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56" w:lineRule="auto" w:before="90"/>
        <w:ind w:left="2482" w:right="1017" w:firstLine="0"/>
        <w:jc w:val="center"/>
        <w:rPr>
          <w:rFonts w:ascii="宋体" w:hAnsi="宋体" w:cs="宋体" w:eastAsia="宋体" w:hint="default"/>
          <w:sz w:val="46"/>
          <w:szCs w:val="46"/>
        </w:rPr>
      </w:pPr>
      <w:r>
        <w:rPr>
          <w:rFonts w:ascii="宋体" w:hAnsi="宋体" w:cs="宋体" w:eastAsia="宋体" w:hint="default"/>
          <w:sz w:val="46"/>
          <w:szCs w:val="46"/>
        </w:rPr>
        <w:t>江苏中南建设集团股份有限公司</w:t>
      </w:r>
      <w:r>
        <w:rPr>
          <w:rFonts w:ascii="宋体" w:hAnsi="宋体" w:cs="宋体" w:eastAsia="宋体" w:hint="default"/>
          <w:spacing w:val="-140"/>
          <w:sz w:val="46"/>
          <w:szCs w:val="46"/>
        </w:rPr>
        <w:t> </w:t>
      </w:r>
      <w:r>
        <w:rPr>
          <w:rFonts w:ascii="宋体" w:hAnsi="宋体" w:cs="宋体" w:eastAsia="宋体" w:hint="default"/>
          <w:spacing w:val="-140"/>
          <w:sz w:val="46"/>
          <w:szCs w:val="46"/>
        </w:rPr>
      </w:r>
      <w:r>
        <w:rPr>
          <w:rFonts w:ascii="宋体" w:hAnsi="宋体" w:cs="宋体" w:eastAsia="宋体" w:hint="default"/>
          <w:sz w:val="46"/>
          <w:szCs w:val="46"/>
        </w:rPr>
        <w:t>二○○九年年度报告</w:t>
      </w:r>
    </w:p>
    <w:p>
      <w:pPr>
        <w:spacing w:line="240" w:lineRule="auto" w:before="7"/>
        <w:rPr>
          <w:rFonts w:ascii="宋体" w:hAnsi="宋体" w:cs="宋体" w:eastAsia="宋体" w:hint="default"/>
          <w:sz w:val="45"/>
          <w:szCs w:val="45"/>
        </w:rPr>
      </w:pPr>
    </w:p>
    <w:p>
      <w:pPr>
        <w:spacing w:line="451" w:lineRule="auto" w:before="0"/>
        <w:ind w:left="4217" w:right="2573" w:firstLine="0"/>
        <w:jc w:val="center"/>
        <w:rPr>
          <w:rFonts w:ascii="Times New Roman" w:hAnsi="Times New Roman" w:cs="Times New Roman" w:eastAsia="Times New Roman" w:hint="default"/>
          <w:sz w:val="35"/>
          <w:szCs w:val="35"/>
        </w:rPr>
      </w:pPr>
      <w:r>
        <w:rPr>
          <w:rFonts w:ascii="宋体" w:hAnsi="宋体" w:cs="宋体" w:eastAsia="宋体" w:hint="default"/>
          <w:sz w:val="35"/>
          <w:szCs w:val="35"/>
        </w:rPr>
        <w:t>证券简称：中南建设</w:t>
      </w:r>
      <w:r>
        <w:rPr>
          <w:rFonts w:ascii="宋体" w:hAnsi="宋体" w:cs="宋体" w:eastAsia="宋体" w:hint="default"/>
          <w:w w:val="100"/>
          <w:sz w:val="35"/>
          <w:szCs w:val="35"/>
        </w:rPr>
        <w:t> </w:t>
      </w:r>
      <w:r>
        <w:rPr>
          <w:rFonts w:ascii="宋体" w:hAnsi="宋体" w:cs="宋体" w:eastAsia="宋体" w:hint="default"/>
          <w:sz w:val="35"/>
          <w:szCs w:val="35"/>
        </w:rPr>
        <w:t>证券代码：</w:t>
      </w:r>
      <w:r>
        <w:rPr>
          <w:rFonts w:ascii="Times New Roman" w:hAnsi="Times New Roman" w:cs="Times New Roman" w:eastAsia="Times New Roman" w:hint="default"/>
          <w:sz w:val="35"/>
          <w:szCs w:val="35"/>
        </w:rPr>
        <w:t>000961</w:t>
      </w: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8"/>
        <w:rPr>
          <w:rFonts w:ascii="Times New Roman" w:hAnsi="Times New Roman" w:cs="Times New Roman" w:eastAsia="Times New Roman" w:hint="default"/>
          <w:sz w:val="53"/>
          <w:szCs w:val="53"/>
        </w:rPr>
      </w:pPr>
    </w:p>
    <w:p>
      <w:pPr>
        <w:spacing w:before="0"/>
        <w:ind w:left="2480" w:right="1017" w:firstLine="0"/>
        <w:jc w:val="center"/>
        <w:rPr>
          <w:rFonts w:ascii="宋体" w:hAnsi="宋体" w:cs="宋体" w:eastAsia="宋体" w:hint="default"/>
          <w:sz w:val="29"/>
          <w:szCs w:val="29"/>
        </w:rPr>
      </w:pPr>
      <w:r>
        <w:rPr>
          <w:rFonts w:ascii="宋体" w:hAnsi="宋体" w:cs="宋体" w:eastAsia="宋体" w:hint="default"/>
          <w:sz w:val="29"/>
          <w:szCs w:val="29"/>
        </w:rPr>
        <w:t>二○一○年三月五日</w:t>
      </w:r>
    </w:p>
    <w:p>
      <w:pPr>
        <w:spacing w:after="0"/>
        <w:jc w:val="center"/>
        <w:rPr>
          <w:rFonts w:ascii="宋体" w:hAnsi="宋体" w:cs="宋体" w:eastAsia="宋体" w:hint="default"/>
          <w:sz w:val="29"/>
          <w:szCs w:val="29"/>
        </w:rPr>
        <w:sectPr>
          <w:footerReference w:type="default" r:id="rId5"/>
          <w:type w:val="continuous"/>
          <w:pgSz w:w="11900" w:h="16840"/>
          <w:pgMar w:footer="246" w:top="1600" w:bottom="440" w:left="240" w:right="1680"/>
        </w:sectPr>
      </w:pPr>
    </w:p>
    <w:p>
      <w:pPr>
        <w:spacing w:line="240" w:lineRule="auto" w:before="8"/>
        <w:rPr>
          <w:rFonts w:ascii="宋体" w:hAnsi="宋体" w:cs="宋体" w:eastAsia="宋体" w:hint="default"/>
          <w:sz w:val="28"/>
          <w:szCs w:val="28"/>
        </w:rPr>
      </w:pPr>
    </w:p>
    <w:p>
      <w:pPr>
        <w:pStyle w:val="Heading2"/>
        <w:spacing w:line="400" w:lineRule="exact" w:before="0"/>
        <w:ind w:right="2906"/>
        <w:jc w:val="center"/>
        <w:rPr>
          <w:b w:val="0"/>
          <w:bCs w:val="0"/>
        </w:rPr>
      </w:pPr>
      <w:bookmarkStart w:name="_TOC_250010" w:id="1"/>
      <w:r>
        <w:rPr>
          <w:spacing w:val="4"/>
        </w:rPr>
        <w:t>第一节</w:t>
      </w:r>
      <w:r>
        <w:rPr>
          <w:spacing w:val="62"/>
        </w:rPr>
        <w:t> </w:t>
      </w:r>
      <w:r>
        <w:rPr>
          <w:spacing w:val="4"/>
        </w:rPr>
        <w:t>重要提示及目录</w:t>
      </w:r>
      <w:bookmarkEnd w:id="1"/>
      <w:r>
        <w:rPr>
          <w:b w:val="0"/>
          <w:bCs w:val="0"/>
        </w:rPr>
      </w:r>
    </w:p>
    <w:p>
      <w:pPr>
        <w:pStyle w:val="Heading2"/>
        <w:spacing w:line="240" w:lineRule="auto" w:before="34"/>
        <w:ind w:right="2906"/>
        <w:jc w:val="center"/>
        <w:rPr>
          <w:b w:val="0"/>
          <w:bCs w:val="0"/>
        </w:rPr>
      </w:pPr>
      <w:bookmarkStart w:name="_TOC_250009" w:id="2"/>
      <w:r>
        <w:rPr>
          <w:spacing w:val="3"/>
        </w:rPr>
        <w:t>重要提示</w:t>
      </w:r>
      <w:bookmarkEnd w:id="2"/>
      <w:r>
        <w:rPr>
          <w:b w:val="0"/>
          <w:bCs w:val="0"/>
          <w:spacing w:val="3"/>
        </w:rPr>
      </w:r>
    </w:p>
    <w:p>
      <w:pPr>
        <w:pStyle w:val="BodyText"/>
        <w:spacing w:line="343" w:lineRule="auto" w:before="133"/>
        <w:ind w:right="156" w:firstLine="465"/>
        <w:jc w:val="both"/>
      </w:pPr>
      <w:r>
        <w:rPr>
          <w:rFonts w:ascii="Courier New" w:hAnsi="Courier New" w:cs="Courier New" w:eastAsia="Courier New" w:hint="default"/>
        </w:rPr>
        <w:t>1.1</w:t>
      </w:r>
      <w:r>
        <w:rPr>
          <w:rFonts w:ascii="Courier New" w:hAnsi="Courier New" w:cs="Courier New" w:eastAsia="Courier New" w:hint="default"/>
          <w:spacing w:val="20"/>
        </w:rPr>
        <w:t> </w:t>
      </w:r>
      <w:r>
        <w:rPr/>
        <w:t>本公司董事会、监事会及董事、监事、高级管理人员保证本报告所载资料</w:t>
      </w:r>
      <w:r>
        <w:rPr>
          <w:spacing w:val="-5"/>
          <w:w w:val="102"/>
        </w:rPr>
        <w:t> </w:t>
      </w:r>
      <w:r>
        <w:rPr>
          <w:spacing w:val="-2"/>
        </w:rPr>
        <w:t>不存在任何虚假记载、误导性陈述或者重大遗漏，并对其内容的真实性、准确性和</w:t>
      </w:r>
      <w:r>
        <w:rPr>
          <w:spacing w:val="79"/>
        </w:rPr>
        <w:t> </w:t>
      </w:r>
      <w:r>
        <w:rPr>
          <w:spacing w:val="79"/>
        </w:rPr>
      </w:r>
      <w:r>
        <w:rPr>
          <w:spacing w:val="-3"/>
        </w:rPr>
        <w:t>完整性承担个别及连带责任。</w:t>
      </w:r>
      <w:r>
        <w:rPr/>
      </w:r>
    </w:p>
    <w:p>
      <w:pPr>
        <w:spacing w:line="240" w:lineRule="auto" w:before="0"/>
        <w:rPr>
          <w:rFonts w:ascii="宋体" w:hAnsi="宋体" w:cs="宋体" w:eastAsia="宋体" w:hint="default"/>
          <w:sz w:val="24"/>
          <w:szCs w:val="24"/>
        </w:rPr>
      </w:pPr>
    </w:p>
    <w:p>
      <w:pPr>
        <w:pStyle w:val="BodyText"/>
        <w:spacing w:line="324" w:lineRule="auto" w:before="193"/>
        <w:ind w:right="156" w:firstLine="465"/>
        <w:jc w:val="both"/>
      </w:pPr>
      <w:r>
        <w:rPr>
          <w:rFonts w:ascii="Courier New" w:hAnsi="Courier New" w:cs="Courier New" w:eastAsia="Courier New" w:hint="default"/>
        </w:rPr>
        <w:t>1.2</w:t>
      </w:r>
      <w:r>
        <w:rPr>
          <w:rFonts w:ascii="Courier New" w:hAnsi="Courier New" w:cs="Courier New" w:eastAsia="Courier New" w:hint="default"/>
          <w:spacing w:val="20"/>
        </w:rPr>
        <w:t> </w:t>
      </w:r>
      <w:r>
        <w:rPr/>
        <w:t>没有董事、监事、高级管理人员对年度报告内容的真实性、准确性、完整</w:t>
      </w:r>
      <w:r>
        <w:rPr>
          <w:spacing w:val="-5"/>
          <w:w w:val="102"/>
        </w:rPr>
        <w:t> </w:t>
      </w:r>
      <w:r>
        <w:rPr/>
        <w:t>性无法保证或存在异议。</w:t>
      </w:r>
    </w:p>
    <w:p>
      <w:pPr>
        <w:spacing w:line="240" w:lineRule="auto" w:before="0"/>
        <w:rPr>
          <w:rFonts w:ascii="宋体" w:hAnsi="宋体" w:cs="宋体" w:eastAsia="宋体" w:hint="default"/>
          <w:sz w:val="24"/>
          <w:szCs w:val="24"/>
        </w:rPr>
      </w:pPr>
    </w:p>
    <w:p>
      <w:pPr>
        <w:pStyle w:val="BodyText"/>
        <w:spacing w:line="240" w:lineRule="auto" w:before="211"/>
        <w:ind w:left="1982" w:right="0"/>
        <w:jc w:val="left"/>
      </w:pPr>
      <w:r>
        <w:rPr>
          <w:rFonts w:ascii="Courier New" w:hAnsi="Courier New" w:cs="Courier New" w:eastAsia="Courier New" w:hint="default"/>
        </w:rPr>
        <w:t>1.3</w:t>
      </w:r>
      <w:r>
        <w:rPr>
          <w:rFonts w:ascii="Courier New" w:hAnsi="Courier New" w:cs="Courier New" w:eastAsia="Courier New" w:hint="default"/>
          <w:spacing w:val="1"/>
        </w:rPr>
        <w:t> </w:t>
      </w:r>
      <w:r>
        <w:rPr>
          <w:spacing w:val="-3"/>
        </w:rPr>
        <w:t>公司所有董事均出席了董事会。</w:t>
      </w:r>
      <w:r>
        <w:rPr/>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17"/>
          <w:szCs w:val="17"/>
        </w:rPr>
      </w:pPr>
    </w:p>
    <w:p>
      <w:pPr>
        <w:pStyle w:val="BodyText"/>
        <w:spacing w:line="321" w:lineRule="auto"/>
        <w:ind w:right="156" w:firstLine="465"/>
        <w:jc w:val="both"/>
      </w:pPr>
      <w:r>
        <w:rPr>
          <w:rFonts w:ascii="Courier New" w:hAnsi="Courier New" w:cs="Courier New" w:eastAsia="Courier New" w:hint="default"/>
        </w:rPr>
        <w:t>1.4</w:t>
      </w:r>
      <w:r>
        <w:rPr>
          <w:rFonts w:ascii="Courier New" w:hAnsi="Courier New" w:cs="Courier New" w:eastAsia="Courier New" w:hint="default"/>
          <w:spacing w:val="20"/>
        </w:rPr>
        <w:t> </w:t>
      </w:r>
      <w:r>
        <w:rPr/>
        <w:t>天健正信会计师事务所有限公司为本公司出具了标准无保留审计意见的审</w:t>
      </w:r>
      <w:r>
        <w:rPr>
          <w:spacing w:val="-5"/>
          <w:w w:val="102"/>
        </w:rPr>
        <w:t> </w:t>
      </w:r>
      <w:r>
        <w:rPr>
          <w:spacing w:val="-4"/>
        </w:rPr>
        <w:t>计报告。</w:t>
      </w:r>
      <w:r>
        <w:rPr/>
      </w:r>
    </w:p>
    <w:p>
      <w:pPr>
        <w:spacing w:line="240" w:lineRule="auto" w:before="0"/>
        <w:rPr>
          <w:rFonts w:ascii="宋体" w:hAnsi="宋体" w:cs="宋体" w:eastAsia="宋体" w:hint="default"/>
          <w:sz w:val="24"/>
          <w:szCs w:val="24"/>
        </w:rPr>
      </w:pPr>
    </w:p>
    <w:p>
      <w:pPr>
        <w:pStyle w:val="BodyText"/>
        <w:spacing w:line="324" w:lineRule="auto" w:before="214"/>
        <w:ind w:right="156" w:firstLine="465"/>
        <w:jc w:val="both"/>
      </w:pPr>
      <w:r>
        <w:rPr>
          <w:rFonts w:ascii="Courier New" w:hAnsi="Courier New" w:cs="Courier New" w:eastAsia="Courier New" w:hint="default"/>
        </w:rPr>
        <w:t>1.5</w:t>
      </w:r>
      <w:r>
        <w:rPr>
          <w:rFonts w:ascii="Courier New" w:hAnsi="Courier New" w:cs="Courier New" w:eastAsia="Courier New" w:hint="default"/>
          <w:spacing w:val="20"/>
        </w:rPr>
        <w:t> </w:t>
      </w:r>
      <w:r>
        <w:rPr/>
        <w:t>公司董事长陈锦石、财务负责人</w:t>
      </w:r>
      <w:r>
        <w:rPr>
          <w:rFonts w:ascii="宋体" w:hAnsi="宋体" w:cs="宋体" w:eastAsia="宋体" w:hint="default"/>
        </w:rPr>
        <w:t>智刚</w:t>
      </w:r>
      <w:r>
        <w:rPr/>
        <w:t>、会计</w:t>
      </w:r>
      <w:r>
        <w:rPr>
          <w:rFonts w:ascii="宋体" w:hAnsi="宋体" w:cs="宋体" w:eastAsia="宋体" w:hint="default"/>
        </w:rPr>
        <w:t>机构</w:t>
      </w:r>
      <w:r>
        <w:rPr/>
        <w:t>负责人</w:t>
      </w:r>
      <w:r>
        <w:rPr>
          <w:rFonts w:ascii="宋体" w:hAnsi="宋体" w:cs="宋体" w:eastAsia="宋体" w:hint="default"/>
        </w:rPr>
        <w:t>杨宏建声明：</w:t>
      </w:r>
      <w:r>
        <w:rPr/>
        <w:t>保证</w:t>
      </w:r>
      <w:r>
        <w:rPr>
          <w:spacing w:val="-5"/>
          <w:w w:val="102"/>
        </w:rPr>
        <w:t> </w:t>
      </w:r>
      <w:r>
        <w:rPr/>
        <w:t>年度报告</w:t>
      </w:r>
      <w:r>
        <w:rPr>
          <w:rFonts w:ascii="宋体" w:hAnsi="宋体" w:cs="宋体" w:eastAsia="宋体" w:hint="default"/>
        </w:rPr>
        <w:t>中</w:t>
      </w:r>
      <w:r>
        <w:rPr/>
        <w:t>财务会计报告的真实、完整。</w:t>
      </w:r>
    </w:p>
    <w:p>
      <w:pPr>
        <w:pStyle w:val="BodyText"/>
        <w:spacing w:line="240" w:lineRule="auto" w:before="74"/>
        <w:ind w:left="1982" w:right="0"/>
        <w:jc w:val="left"/>
        <w:rPr>
          <w:rFonts w:ascii="宋体" w:hAnsi="宋体" w:cs="宋体" w:eastAsia="宋体" w:hint="default"/>
        </w:rPr>
      </w:pPr>
      <w:r>
        <w:rPr>
          <w:rFonts w:ascii="宋体"/>
          <w:w w:val="102"/>
        </w:rPr>
        <w:t> </w:t>
      </w:r>
      <w:r>
        <w:rPr>
          <w:rFonts w:ascii="宋体"/>
        </w:rPr>
      </w:r>
    </w:p>
    <w:p>
      <w:pPr>
        <w:spacing w:after="0" w:line="240" w:lineRule="auto"/>
        <w:jc w:val="left"/>
        <w:rPr>
          <w:rFonts w:ascii="宋体" w:hAnsi="宋体" w:cs="宋体" w:eastAsia="宋体" w:hint="default"/>
        </w:rPr>
        <w:sectPr>
          <w:headerReference w:type="default" r:id="rId6"/>
          <w:pgSz w:w="11900" w:h="16840"/>
          <w:pgMar w:header="1447" w:footer="246" w:top="1680" w:bottom="1383" w:left="240" w:right="1580"/>
        </w:sectPr>
      </w:pPr>
    </w:p>
    <w:sdt>
      <w:sdtPr>
        <w:docPartObj>
          <w:docPartGallery w:val="Table of Contents"/>
          <w:docPartUnique/>
        </w:docPartObj>
      </w:sdtPr>
      <w:sdtEndPr/>
      <w:sdtContent>
        <w:p>
          <w:pPr>
            <w:pStyle w:val="TOC2"/>
            <w:tabs>
              <w:tab w:pos="2452" w:val="left" w:leader="none"/>
              <w:tab w:pos="9933" w:val="right" w:leader="dot"/>
            </w:tabs>
            <w:spacing w:line="240" w:lineRule="auto" w:before="150"/>
            <w:ind w:right="0"/>
            <w:jc w:val="left"/>
            <w:rPr>
              <w:rFonts w:ascii="Courier New" w:hAnsi="Courier New" w:cs="Courier New" w:eastAsia="Courier New" w:hint="default"/>
            </w:rPr>
          </w:pPr>
          <w:hyperlink w:history="true" w:anchor="_TOC_250010">
            <w:r>
              <w:rPr>
                <w:spacing w:val="-2"/>
              </w:rPr>
              <w:t>第一节</w:t>
              <w:tab/>
            </w:r>
            <w:r>
              <w:rPr>
                <w:rFonts w:ascii="宋体" w:hAnsi="宋体" w:cs="宋体" w:eastAsia="宋体" w:hint="default"/>
                <w:spacing w:val="-2"/>
              </w:rPr>
              <w:t>重</w:t>
            </w:r>
            <w:r>
              <w:rPr>
                <w:spacing w:val="-2"/>
              </w:rPr>
              <w:t>要提示</w:t>
            </w:r>
            <w:r>
              <w:rPr>
                <w:rFonts w:ascii="宋体" w:hAnsi="宋体" w:cs="宋体" w:eastAsia="宋体" w:hint="default"/>
                <w:spacing w:val="-2"/>
              </w:rPr>
              <w:t>及</w:t>
            </w:r>
            <w:r>
              <w:rPr>
                <w:spacing w:val="-2"/>
              </w:rPr>
              <w:t>目录</w:t>
            </w:r>
            <w:r>
              <w:rPr>
                <w:rFonts w:ascii="Courier New" w:hAnsi="Courier New" w:cs="Courier New" w:eastAsia="Courier New" w:hint="default"/>
                <w:spacing w:val="-2"/>
              </w:rPr>
              <w:tab/>
            </w:r>
            <w:r>
              <w:rPr>
                <w:rFonts w:ascii="Courier New" w:hAnsi="Courier New" w:cs="Courier New" w:eastAsia="Courier New" w:hint="default"/>
              </w:rPr>
              <w:t>1</w:t>
            </w:r>
          </w:hyperlink>
        </w:p>
        <w:p>
          <w:pPr>
            <w:pStyle w:val="TOC3"/>
            <w:tabs>
              <w:tab w:pos="9938" w:val="right" w:leader="dot"/>
            </w:tabs>
            <w:spacing w:line="240" w:lineRule="auto"/>
            <w:ind w:right="0"/>
            <w:jc w:val="left"/>
            <w:rPr>
              <w:rFonts w:ascii="Courier New" w:hAnsi="Courier New" w:cs="Courier New" w:eastAsia="Courier New" w:hint="default"/>
            </w:rPr>
          </w:pPr>
          <w:hyperlink w:history="true" w:anchor="_TOC_250009">
            <w:r>
              <w:rPr>
                <w:rFonts w:ascii="宋体" w:hAnsi="宋体" w:cs="宋体" w:eastAsia="宋体" w:hint="default"/>
              </w:rPr>
              <w:t>重</w:t>
            </w:r>
            <w:r>
              <w:rPr/>
              <w:t>要提示</w:t>
            </w:r>
            <w:r>
              <w:rPr>
                <w:rFonts w:ascii="Courier New" w:hAnsi="Courier New" w:cs="Courier New" w:eastAsia="Courier New" w:hint="default"/>
              </w:rPr>
              <w:tab/>
              <w:t>1</w:t>
            </w:r>
          </w:hyperlink>
        </w:p>
        <w:p>
          <w:pPr>
            <w:pStyle w:val="TOC3"/>
            <w:tabs>
              <w:tab w:pos="9938" w:val="right" w:leader="dot"/>
            </w:tabs>
            <w:spacing w:line="240" w:lineRule="auto"/>
            <w:ind w:right="0"/>
            <w:jc w:val="left"/>
            <w:rPr>
              <w:rFonts w:ascii="Courier New" w:hAnsi="Courier New" w:cs="Courier New" w:eastAsia="Courier New" w:hint="default"/>
            </w:rPr>
          </w:pPr>
          <w:r>
            <w:rPr/>
            <w:t>目录</w:t>
          </w:r>
          <w:r>
            <w:rPr>
              <w:rFonts w:ascii="Courier New" w:hAnsi="Courier New" w:cs="Courier New" w:eastAsia="Courier New" w:hint="default"/>
            </w:rPr>
            <w:tab/>
            <w:t>1</w:t>
          </w:r>
        </w:p>
        <w:p>
          <w:pPr>
            <w:pStyle w:val="TOC3"/>
            <w:tabs>
              <w:tab w:pos="9928" w:val="right" w:leader="dot"/>
            </w:tabs>
            <w:spacing w:line="240" w:lineRule="auto" w:before="113"/>
            <w:ind w:right="0"/>
            <w:jc w:val="left"/>
            <w:rPr>
              <w:rFonts w:ascii="Courier New" w:hAnsi="Courier New" w:cs="Courier New" w:eastAsia="Courier New" w:hint="default"/>
            </w:rPr>
          </w:pPr>
          <w:hyperlink w:history="true" w:anchor="_TOC_250008">
            <w:r>
              <w:rPr/>
              <w:t>释义</w:t>
            </w:r>
            <w:r>
              <w:rPr>
                <w:rFonts w:ascii="Courier New" w:hAnsi="Courier New" w:cs="Courier New" w:eastAsia="Courier New" w:hint="default"/>
              </w:rPr>
              <w:tab/>
              <w:t>3</w:t>
            </w:r>
          </w:hyperlink>
        </w:p>
        <w:p>
          <w:pPr>
            <w:pStyle w:val="TOC2"/>
            <w:tabs>
              <w:tab w:pos="2452" w:val="left" w:leader="none"/>
              <w:tab w:pos="9933" w:val="right" w:leader="dot"/>
            </w:tabs>
            <w:spacing w:line="240" w:lineRule="auto"/>
            <w:ind w:right="0"/>
            <w:jc w:val="left"/>
            <w:rPr>
              <w:rFonts w:ascii="Courier New" w:hAnsi="Courier New" w:cs="Courier New" w:eastAsia="Courier New" w:hint="default"/>
            </w:rPr>
          </w:pPr>
          <w:hyperlink w:history="true" w:anchor="_TOC_250007">
            <w:r>
              <w:rPr>
                <w:spacing w:val="-2"/>
              </w:rPr>
              <w:t>第二节</w:t>
              <w:tab/>
            </w:r>
            <w:r>
              <w:rPr>
                <w:rFonts w:ascii="宋体" w:hAnsi="宋体" w:cs="宋体" w:eastAsia="宋体" w:hint="default"/>
                <w:spacing w:val="-3"/>
              </w:rPr>
              <w:t>公司</w:t>
            </w:r>
            <w:r>
              <w:rPr>
                <w:spacing w:val="-3"/>
              </w:rPr>
              <w:t>基</w:t>
            </w:r>
            <w:r>
              <w:rPr>
                <w:rFonts w:ascii="宋体" w:hAnsi="宋体" w:cs="宋体" w:eastAsia="宋体" w:hint="default"/>
                <w:spacing w:val="-3"/>
              </w:rPr>
              <w:t>本</w:t>
            </w:r>
            <w:r>
              <w:rPr>
                <w:spacing w:val="-3"/>
              </w:rPr>
              <w:t>情况简介</w:t>
            </w:r>
            <w:r>
              <w:rPr>
                <w:rFonts w:ascii="Courier New" w:hAnsi="Courier New" w:cs="Courier New" w:eastAsia="Courier New" w:hint="default"/>
                <w:spacing w:val="-3"/>
              </w:rPr>
              <w:tab/>
            </w:r>
            <w:r>
              <w:rPr>
                <w:rFonts w:ascii="Courier New" w:hAnsi="Courier New" w:cs="Courier New" w:eastAsia="Courier New" w:hint="default"/>
              </w:rPr>
              <w:t>4</w:t>
            </w:r>
          </w:hyperlink>
        </w:p>
        <w:p>
          <w:pPr>
            <w:pStyle w:val="TOC2"/>
            <w:tabs>
              <w:tab w:pos="2452" w:val="left" w:leader="none"/>
              <w:tab w:pos="9928" w:val="right" w:leader="dot"/>
            </w:tabs>
            <w:spacing w:line="240" w:lineRule="auto"/>
            <w:ind w:right="0"/>
            <w:jc w:val="left"/>
            <w:rPr>
              <w:rFonts w:ascii="Courier New" w:hAnsi="Courier New" w:cs="Courier New" w:eastAsia="Courier New" w:hint="default"/>
            </w:rPr>
          </w:pPr>
          <w:hyperlink w:history="true" w:anchor="_TOC_250006">
            <w:r>
              <w:rPr>
                <w:spacing w:val="-2"/>
              </w:rPr>
              <w:t>第三节</w:t>
              <w:tab/>
            </w:r>
            <w:r>
              <w:rPr>
                <w:rFonts w:ascii="宋体" w:hAnsi="宋体" w:cs="宋体" w:eastAsia="宋体" w:hint="default"/>
                <w:spacing w:val="-3"/>
              </w:rPr>
              <w:t>会计</w:t>
            </w:r>
            <w:r>
              <w:rPr>
                <w:spacing w:val="-3"/>
              </w:rPr>
              <w:t>数据</w:t>
            </w:r>
            <w:r>
              <w:rPr>
                <w:rFonts w:ascii="宋体" w:hAnsi="宋体" w:cs="宋体" w:eastAsia="宋体" w:hint="default"/>
                <w:spacing w:val="-3"/>
              </w:rPr>
              <w:t>和</w:t>
            </w:r>
            <w:r>
              <w:rPr>
                <w:spacing w:val="-3"/>
              </w:rPr>
              <w:t>业</w:t>
            </w:r>
            <w:r>
              <w:rPr>
                <w:rFonts w:ascii="宋体" w:hAnsi="宋体" w:cs="宋体" w:eastAsia="宋体" w:hint="default"/>
                <w:spacing w:val="-3"/>
              </w:rPr>
              <w:t>务</w:t>
            </w:r>
            <w:r>
              <w:rPr>
                <w:spacing w:val="-3"/>
              </w:rPr>
              <w:t>数据摘要</w:t>
            </w:r>
            <w:r>
              <w:rPr>
                <w:rFonts w:ascii="Courier New" w:hAnsi="Courier New" w:cs="Courier New" w:eastAsia="Courier New" w:hint="default"/>
                <w:spacing w:val="-3"/>
              </w:rPr>
              <w:tab/>
            </w:r>
            <w:r>
              <w:rPr>
                <w:rFonts w:ascii="Courier New" w:hAnsi="Courier New" w:cs="Courier New" w:eastAsia="Courier New" w:hint="default"/>
              </w:rPr>
              <w:t>6</w:t>
            </w:r>
          </w:hyperlink>
        </w:p>
        <w:p>
          <w:pPr>
            <w:pStyle w:val="TOC2"/>
            <w:tabs>
              <w:tab w:pos="2452" w:val="left" w:leader="none"/>
              <w:tab w:pos="9938" w:val="right" w:leader="dot"/>
            </w:tabs>
            <w:spacing w:line="240" w:lineRule="auto" w:before="113"/>
            <w:ind w:right="0"/>
            <w:jc w:val="left"/>
            <w:rPr>
              <w:rFonts w:ascii="Courier New" w:hAnsi="Courier New" w:cs="Courier New" w:eastAsia="Courier New" w:hint="default"/>
            </w:rPr>
          </w:pPr>
          <w:hyperlink w:history="true" w:anchor="_TOC_250005">
            <w:r>
              <w:rPr>
                <w:spacing w:val="-2"/>
              </w:rPr>
              <w:t>第四节</w:t>
              <w:tab/>
              <w:t>股</w:t>
            </w:r>
            <w:r>
              <w:rPr>
                <w:rFonts w:ascii="宋体" w:hAnsi="宋体" w:cs="宋体" w:eastAsia="宋体" w:hint="default"/>
                <w:spacing w:val="-2"/>
              </w:rPr>
              <w:t>本</w:t>
            </w:r>
            <w:r>
              <w:rPr>
                <w:spacing w:val="-2"/>
              </w:rPr>
              <w:t>变动</w:t>
            </w:r>
            <w:r>
              <w:rPr>
                <w:rFonts w:ascii="宋体" w:hAnsi="宋体" w:cs="宋体" w:eastAsia="宋体" w:hint="default"/>
                <w:spacing w:val="-2"/>
              </w:rPr>
              <w:t>及</w:t>
            </w:r>
            <w:r>
              <w:rPr>
                <w:spacing w:val="-2"/>
              </w:rPr>
              <w:t>股东情况</w:t>
            </w:r>
            <w:r>
              <w:rPr>
                <w:rFonts w:ascii="Courier New" w:hAnsi="Courier New" w:cs="Courier New" w:eastAsia="Courier New" w:hint="default"/>
                <w:spacing w:val="-2"/>
              </w:rPr>
              <w:tab/>
            </w:r>
            <w:r>
              <w:rPr>
                <w:rFonts w:ascii="Courier New" w:hAnsi="Courier New" w:cs="Courier New" w:eastAsia="Courier New" w:hint="default"/>
                <w:spacing w:val="1"/>
              </w:rPr>
              <w:t>10</w:t>
            </w:r>
          </w:hyperlink>
        </w:p>
        <w:p>
          <w:pPr>
            <w:pStyle w:val="TOC2"/>
            <w:tabs>
              <w:tab w:pos="2452" w:val="left" w:leader="none"/>
              <w:tab w:pos="9923" w:val="right" w:leader="dot"/>
            </w:tabs>
            <w:spacing w:line="240" w:lineRule="auto"/>
            <w:ind w:right="0"/>
            <w:jc w:val="left"/>
            <w:rPr>
              <w:rFonts w:ascii="Courier New" w:hAnsi="Courier New" w:cs="Courier New" w:eastAsia="Courier New" w:hint="default"/>
            </w:rPr>
          </w:pPr>
          <w:r>
            <w:rPr>
              <w:spacing w:val="-2"/>
            </w:rPr>
            <w:t>第五节</w:t>
            <w:tab/>
          </w:r>
          <w:r>
            <w:rPr>
              <w:rFonts w:ascii="宋体" w:hAnsi="宋体" w:cs="宋体" w:eastAsia="宋体" w:hint="default"/>
              <w:spacing w:val="-2"/>
            </w:rPr>
            <w:t>董事、监事、高级管理人员和员</w:t>
          </w:r>
          <w:r>
            <w:rPr>
              <w:spacing w:val="-2"/>
            </w:rPr>
            <w:t>工情况</w:t>
          </w:r>
          <w:r>
            <w:rPr>
              <w:rFonts w:ascii="Courier New" w:hAnsi="Courier New" w:cs="Courier New" w:eastAsia="Courier New" w:hint="default"/>
              <w:spacing w:val="-2"/>
            </w:rPr>
            <w:tab/>
          </w:r>
          <w:r>
            <w:rPr>
              <w:rFonts w:ascii="Courier New" w:hAnsi="Courier New" w:cs="Courier New" w:eastAsia="Courier New" w:hint="default"/>
              <w:spacing w:val="1"/>
            </w:rPr>
            <w:t>17</w:t>
          </w:r>
        </w:p>
        <w:p>
          <w:pPr>
            <w:pStyle w:val="TOC2"/>
            <w:tabs>
              <w:tab w:pos="2452" w:val="left" w:leader="none"/>
              <w:tab w:pos="9938" w:val="right" w:leader="dot"/>
            </w:tabs>
            <w:spacing w:line="240" w:lineRule="auto" w:before="113"/>
            <w:ind w:right="0"/>
            <w:jc w:val="left"/>
            <w:rPr>
              <w:rFonts w:ascii="Courier New" w:hAnsi="Courier New" w:cs="Courier New" w:eastAsia="Courier New" w:hint="default"/>
            </w:rPr>
          </w:pPr>
          <w:hyperlink w:history="true" w:anchor="_TOC_250004">
            <w:r>
              <w:rPr>
                <w:spacing w:val="-2"/>
              </w:rPr>
              <w:t>第六节</w:t>
              <w:tab/>
            </w:r>
            <w:r>
              <w:rPr>
                <w:rFonts w:ascii="宋体" w:hAnsi="宋体" w:cs="宋体" w:eastAsia="宋体" w:hint="default"/>
                <w:spacing w:val="-2"/>
              </w:rPr>
              <w:t>公司</w:t>
            </w:r>
            <w:r>
              <w:rPr>
                <w:spacing w:val="-2"/>
              </w:rPr>
              <w:t>治</w:t>
            </w:r>
            <w:r>
              <w:rPr>
                <w:rFonts w:ascii="宋体" w:hAnsi="宋体" w:cs="宋体" w:eastAsia="宋体" w:hint="default"/>
                <w:spacing w:val="-2"/>
              </w:rPr>
              <w:t>理</w:t>
            </w:r>
            <w:r>
              <w:rPr>
                <w:spacing w:val="-2"/>
              </w:rPr>
              <w:t>结构</w:t>
            </w:r>
            <w:r>
              <w:rPr>
                <w:rFonts w:ascii="Courier New" w:hAnsi="Courier New" w:cs="Courier New" w:eastAsia="Courier New" w:hint="default"/>
                <w:spacing w:val="-2"/>
              </w:rPr>
              <w:tab/>
            </w:r>
            <w:r>
              <w:rPr>
                <w:rFonts w:ascii="Courier New" w:hAnsi="Courier New" w:cs="Courier New" w:eastAsia="Courier New" w:hint="default"/>
                <w:spacing w:val="1"/>
              </w:rPr>
              <w:t>21</w:t>
            </w:r>
          </w:hyperlink>
        </w:p>
        <w:p>
          <w:pPr>
            <w:pStyle w:val="TOC2"/>
            <w:tabs>
              <w:tab w:pos="2611" w:val="left" w:leader="none"/>
              <w:tab w:pos="9933" w:val="right" w:leader="dot"/>
            </w:tabs>
            <w:spacing w:line="240" w:lineRule="auto" w:before="123"/>
            <w:ind w:right="0"/>
            <w:jc w:val="left"/>
            <w:rPr>
              <w:rFonts w:ascii="Courier New" w:hAnsi="Courier New" w:cs="Courier New" w:eastAsia="Courier New" w:hint="default"/>
            </w:rPr>
          </w:pPr>
          <w:r>
            <w:rPr>
              <w:spacing w:val="-2"/>
            </w:rPr>
            <w:t>第七节</w:t>
          </w:r>
          <w:r>
            <w:rPr>
              <w:rFonts w:ascii="宋体" w:hAnsi="宋体" w:cs="宋体" w:eastAsia="宋体" w:hint="default"/>
              <w:spacing w:val="-2"/>
            </w:rPr>
            <w:tab/>
          </w:r>
          <w:r>
            <w:rPr>
              <w:spacing w:val="-2"/>
            </w:rPr>
            <w:t>股东</w:t>
          </w:r>
          <w:r>
            <w:rPr>
              <w:rFonts w:ascii="宋体" w:hAnsi="宋体" w:cs="宋体" w:eastAsia="宋体" w:hint="default"/>
              <w:spacing w:val="-2"/>
            </w:rPr>
            <w:t>大会</w:t>
          </w:r>
          <w:r>
            <w:rPr>
              <w:spacing w:val="-2"/>
            </w:rPr>
            <w:t>情况简介</w:t>
          </w:r>
          <w:r>
            <w:rPr>
              <w:rFonts w:ascii="Courier New" w:hAnsi="Courier New" w:cs="Courier New" w:eastAsia="Courier New" w:hint="default"/>
              <w:spacing w:val="-2"/>
            </w:rPr>
            <w:tab/>
          </w:r>
          <w:r>
            <w:rPr>
              <w:rFonts w:ascii="Courier New" w:hAnsi="Courier New" w:cs="Courier New" w:eastAsia="Courier New" w:hint="default"/>
              <w:spacing w:val="1"/>
            </w:rPr>
            <w:t>30</w:t>
          </w:r>
        </w:p>
        <w:p>
          <w:pPr>
            <w:pStyle w:val="TOC1"/>
            <w:spacing w:line="240" w:lineRule="auto"/>
            <w:ind w:right="139"/>
            <w:jc w:val="right"/>
          </w:pPr>
          <w:r>
            <w:rPr>
              <w:w w:val="104"/>
            </w:rPr>
            <w:t>1</w:t>
          </w:r>
          <w:r>
            <w:rPr/>
          </w:r>
        </w:p>
        <w:p>
          <w:pPr>
            <w:pStyle w:val="TOC2"/>
            <w:tabs>
              <w:tab w:pos="2611" w:val="left" w:leader="none"/>
              <w:tab w:pos="9619" w:val="left" w:leader="dot"/>
            </w:tabs>
            <w:spacing w:line="240" w:lineRule="auto" w:before="403"/>
            <w:ind w:right="0"/>
            <w:jc w:val="left"/>
            <w:rPr>
              <w:rFonts w:ascii="Courier New" w:hAnsi="Courier New" w:cs="Courier New" w:eastAsia="Courier New" w:hint="default"/>
            </w:rPr>
          </w:pPr>
          <w:hyperlink w:history="true" w:anchor="_TOC_250003">
            <w:r>
              <w:rPr>
                <w:spacing w:val="-2"/>
              </w:rPr>
              <w:t>第八节</w:t>
            </w:r>
            <w:r>
              <w:rPr>
                <w:rFonts w:ascii="宋体" w:hAnsi="宋体" w:cs="宋体" w:eastAsia="宋体" w:hint="default"/>
                <w:spacing w:val="-2"/>
              </w:rPr>
              <w:tab/>
            </w:r>
            <w:r>
              <w:rPr>
                <w:rFonts w:ascii="宋体" w:hAnsi="宋体" w:cs="宋体" w:eastAsia="宋体" w:hint="default"/>
                <w:spacing w:val="-1"/>
              </w:rPr>
              <w:t>董事会报告</w:t>
            </w:r>
            <w:r>
              <w:rPr>
                <w:rFonts w:ascii="Courier New" w:hAnsi="Courier New" w:cs="Courier New" w:eastAsia="Courier New" w:hint="default"/>
                <w:spacing w:val="-1"/>
              </w:rPr>
              <w:tab/>
            </w:r>
            <w:r>
              <w:rPr>
                <w:rFonts w:ascii="Courier New" w:hAnsi="Courier New" w:cs="Courier New" w:eastAsia="Courier New" w:hint="default"/>
                <w:spacing w:val="-4"/>
              </w:rPr>
              <w:t>31</w:t>
            </w:r>
            <w:r>
              <w:rPr>
                <w:rFonts w:ascii="Courier New" w:hAnsi="Courier New" w:cs="Courier New" w:eastAsia="Courier New" w:hint="default"/>
              </w:rPr>
            </w:r>
          </w:hyperlink>
        </w:p>
        <w:p>
          <w:pPr>
            <w:pStyle w:val="TOC2"/>
            <w:tabs>
              <w:tab w:pos="2611" w:val="left" w:leader="none"/>
              <w:tab w:pos="9619" w:val="left" w:leader="dot"/>
            </w:tabs>
            <w:spacing w:line="240" w:lineRule="auto" w:before="113"/>
            <w:ind w:right="0"/>
            <w:jc w:val="left"/>
            <w:rPr>
              <w:rFonts w:ascii="Courier New" w:hAnsi="Courier New" w:cs="Courier New" w:eastAsia="Courier New" w:hint="default"/>
            </w:rPr>
          </w:pPr>
          <w:hyperlink w:history="true" w:anchor="_TOC_250002">
            <w:r>
              <w:rPr>
                <w:spacing w:val="-2"/>
              </w:rPr>
              <w:t>第九节</w:t>
            </w:r>
            <w:r>
              <w:rPr>
                <w:rFonts w:ascii="宋体" w:hAnsi="宋体" w:cs="宋体" w:eastAsia="宋体" w:hint="default"/>
                <w:spacing w:val="-2"/>
              </w:rPr>
              <w:tab/>
            </w:r>
            <w:r>
              <w:rPr>
                <w:rFonts w:ascii="宋体" w:hAnsi="宋体" w:cs="宋体" w:eastAsia="宋体" w:hint="default"/>
                <w:spacing w:val="-1"/>
              </w:rPr>
              <w:t>监事会报告</w:t>
            </w:r>
            <w:r>
              <w:rPr>
                <w:rFonts w:ascii="Courier New" w:hAnsi="Courier New" w:cs="Courier New" w:eastAsia="Courier New" w:hint="default"/>
                <w:spacing w:val="-1"/>
              </w:rPr>
              <w:tab/>
            </w:r>
            <w:r>
              <w:rPr>
                <w:rFonts w:ascii="Courier New" w:hAnsi="Courier New" w:cs="Courier New" w:eastAsia="Courier New" w:hint="default"/>
                <w:spacing w:val="-4"/>
              </w:rPr>
              <w:t>47</w:t>
            </w:r>
            <w:r>
              <w:rPr>
                <w:rFonts w:ascii="Courier New" w:hAnsi="Courier New" w:cs="Courier New" w:eastAsia="Courier New" w:hint="default"/>
              </w:rPr>
            </w:r>
          </w:hyperlink>
        </w:p>
        <w:p>
          <w:pPr>
            <w:pStyle w:val="TOC2"/>
            <w:tabs>
              <w:tab w:pos="2611" w:val="left" w:leader="none"/>
              <w:tab w:pos="9619" w:val="left" w:leader="dot"/>
            </w:tabs>
            <w:spacing w:line="240" w:lineRule="auto"/>
            <w:ind w:right="0"/>
            <w:jc w:val="left"/>
            <w:rPr>
              <w:rFonts w:ascii="Courier New" w:hAnsi="Courier New" w:cs="Courier New" w:eastAsia="Courier New" w:hint="default"/>
            </w:rPr>
          </w:pPr>
          <w:hyperlink w:history="true" w:anchor="_TOC_250001">
            <w:r>
              <w:rPr>
                <w:spacing w:val="-2"/>
              </w:rPr>
              <w:t>第十节</w:t>
            </w:r>
            <w:r>
              <w:rPr>
                <w:rFonts w:ascii="宋体" w:hAnsi="宋体" w:cs="宋体" w:eastAsia="宋体" w:hint="default"/>
                <w:spacing w:val="-2"/>
              </w:rPr>
              <w:tab/>
            </w:r>
            <w:r>
              <w:rPr>
                <w:rFonts w:ascii="宋体" w:hAnsi="宋体" w:cs="宋体" w:eastAsia="宋体" w:hint="default"/>
                <w:spacing w:val="-2"/>
              </w:rPr>
              <w:t>重</w:t>
            </w:r>
            <w:r>
              <w:rPr>
                <w:spacing w:val="-2"/>
              </w:rPr>
              <w:t>要</w:t>
            </w:r>
            <w:r>
              <w:rPr>
                <w:rFonts w:ascii="宋体" w:hAnsi="宋体" w:cs="宋体" w:eastAsia="宋体" w:hint="default"/>
                <w:spacing w:val="-2"/>
              </w:rPr>
              <w:t>事</w:t>
            </w:r>
            <w:r>
              <w:rPr>
                <w:spacing w:val="-2"/>
              </w:rPr>
              <w:t>项</w:t>
            </w:r>
            <w:r>
              <w:rPr>
                <w:rFonts w:ascii="Courier New" w:hAnsi="Courier New" w:cs="Courier New" w:eastAsia="Courier New" w:hint="default"/>
                <w:spacing w:val="-2"/>
              </w:rPr>
              <w:tab/>
            </w:r>
            <w:r>
              <w:rPr>
                <w:rFonts w:ascii="Courier New" w:hAnsi="Courier New" w:cs="Courier New" w:eastAsia="Courier New" w:hint="default"/>
                <w:spacing w:val="-4"/>
              </w:rPr>
              <w:t>50</w:t>
            </w:r>
            <w:r>
              <w:rPr>
                <w:rFonts w:ascii="Courier New" w:hAnsi="Courier New" w:cs="Courier New" w:eastAsia="Courier New" w:hint="default"/>
              </w:rPr>
            </w:r>
          </w:hyperlink>
        </w:p>
        <w:p>
          <w:pPr>
            <w:pStyle w:val="TOC2"/>
            <w:tabs>
              <w:tab w:pos="9619" w:val="left" w:leader="dot"/>
            </w:tabs>
            <w:spacing w:line="240" w:lineRule="auto"/>
            <w:ind w:right="0"/>
            <w:jc w:val="left"/>
            <w:rPr>
              <w:rFonts w:ascii="Courier New" w:hAnsi="Courier New" w:cs="Courier New" w:eastAsia="Courier New" w:hint="default"/>
            </w:rPr>
          </w:pPr>
          <w:r>
            <w:rPr/>
            <w:t>第十一节 </w:t>
          </w:r>
          <w:r>
            <w:rPr>
              <w:spacing w:val="75"/>
            </w:rPr>
            <w:t> </w:t>
          </w:r>
          <w:r>
            <w:rPr>
              <w:rFonts w:ascii="宋体" w:hAnsi="宋体" w:cs="宋体" w:eastAsia="宋体" w:hint="default"/>
              <w:spacing w:val="75"/>
            </w:rPr>
          </w:r>
          <w:r>
            <w:rPr>
              <w:rFonts w:ascii="宋体" w:hAnsi="宋体" w:cs="宋体" w:eastAsia="宋体" w:hint="default"/>
            </w:rPr>
            <w:t>财务报告</w:t>
          </w:r>
          <w:r>
            <w:rPr>
              <w:rFonts w:ascii="Courier New" w:hAnsi="Courier New" w:cs="Courier New" w:eastAsia="Courier New" w:hint="default"/>
            </w:rPr>
            <w:tab/>
          </w:r>
          <w:r>
            <w:rPr>
              <w:rFonts w:ascii="Courier New" w:hAnsi="Courier New" w:cs="Courier New" w:eastAsia="Courier New" w:hint="default"/>
              <w:spacing w:val="-4"/>
            </w:rPr>
            <w:t>63</w:t>
          </w:r>
          <w:r>
            <w:rPr>
              <w:rFonts w:ascii="Courier New" w:hAnsi="Courier New" w:cs="Courier New" w:eastAsia="Courier New" w:hint="default"/>
            </w:rPr>
          </w:r>
        </w:p>
        <w:p>
          <w:pPr>
            <w:pStyle w:val="TOC2"/>
            <w:tabs>
              <w:tab w:pos="9575" w:val="left" w:leader="dot"/>
            </w:tabs>
            <w:spacing w:line="240" w:lineRule="auto" w:before="113"/>
            <w:ind w:right="0"/>
            <w:jc w:val="left"/>
            <w:rPr>
              <w:rFonts w:ascii="Courier New" w:hAnsi="Courier New" w:cs="Courier New" w:eastAsia="Courier New" w:hint="default"/>
            </w:rPr>
          </w:pPr>
          <w:hyperlink w:history="true" w:anchor="_TOC_250000">
            <w:r>
              <w:rPr/>
              <w:t>第十二节 </w:t>
            </w:r>
            <w:r>
              <w:rPr>
                <w:spacing w:val="75"/>
              </w:rPr>
              <w:t> </w:t>
            </w:r>
            <w:r>
              <w:rPr>
                <w:rFonts w:ascii="宋体" w:hAnsi="宋体" w:cs="宋体" w:eastAsia="宋体" w:hint="default"/>
                <w:spacing w:val="75"/>
              </w:rPr>
            </w:r>
            <w:r>
              <w:rPr/>
              <w:t>备查文件</w:t>
            </w:r>
            <w:r>
              <w:rPr>
                <w:rFonts w:ascii="Courier New" w:hAnsi="Courier New" w:cs="Courier New" w:eastAsia="Courier New" w:hint="default"/>
              </w:rPr>
              <w:tab/>
              <w:t>172</w:t>
            </w:r>
          </w:hyperlink>
        </w:p>
      </w:sdtContent>
    </w:sdt>
    <w:p>
      <w:pPr>
        <w:spacing w:after="0" w:line="240" w:lineRule="auto"/>
        <w:jc w:val="left"/>
        <w:rPr>
          <w:rFonts w:ascii="Courier New" w:hAnsi="Courier New" w:cs="Courier New" w:eastAsia="Courier New" w:hint="default"/>
        </w:rPr>
        <w:sectPr>
          <w:type w:val="continuous"/>
          <w:pgSz w:w="11900" w:h="16840"/>
          <w:pgMar w:top="2074" w:bottom="1383" w:left="240" w:right="1580"/>
        </w:sect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0"/>
        <w:rPr>
          <w:rFonts w:ascii="Courier New" w:hAnsi="Courier New" w:cs="Courier New" w:eastAsia="Courier New" w:hint="default"/>
          <w:sz w:val="18"/>
          <w:szCs w:val="18"/>
        </w:rPr>
      </w:pPr>
    </w:p>
    <w:p>
      <w:pPr>
        <w:spacing w:line="240" w:lineRule="auto" w:before="6"/>
        <w:rPr>
          <w:rFonts w:ascii="Courier New" w:hAnsi="Courier New" w:cs="Courier New" w:eastAsia="Courier New" w:hint="default"/>
          <w:sz w:val="16"/>
          <w:szCs w:val="16"/>
        </w:rPr>
      </w:pPr>
    </w:p>
    <w:p>
      <w:pPr>
        <w:spacing w:before="0"/>
        <w:ind w:left="0" w:right="139" w:firstLine="0"/>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80" w:bottom="440" w:left="240" w:right="1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ind w:right="2901"/>
        <w:jc w:val="center"/>
        <w:rPr>
          <w:b w:val="0"/>
          <w:bCs w:val="0"/>
        </w:rPr>
      </w:pPr>
      <w:bookmarkStart w:name="_TOC_250008" w:id="3"/>
      <w:r>
        <w:rPr>
          <w:spacing w:val="4"/>
        </w:rPr>
        <w:t>释义</w:t>
      </w:r>
      <w:bookmarkEnd w:id="3"/>
      <w:r>
        <w:rPr>
          <w:b w:val="0"/>
          <w:bCs w:val="0"/>
        </w:rPr>
      </w:r>
    </w:p>
    <w:p>
      <w:pPr>
        <w:pStyle w:val="BodyText"/>
        <w:spacing w:line="240" w:lineRule="auto" w:before="219"/>
        <w:ind w:right="0"/>
        <w:jc w:val="left"/>
        <w:rPr>
          <w:rFonts w:ascii="宋体" w:hAnsi="宋体" w:cs="宋体" w:eastAsia="宋体" w:hint="default"/>
        </w:rPr>
      </w:pPr>
      <w:r>
        <w:rPr/>
        <w:t>在本年度报告</w:t>
      </w:r>
      <w:r>
        <w:rPr>
          <w:rFonts w:ascii="宋体" w:hAnsi="宋体" w:cs="宋体" w:eastAsia="宋体" w:hint="default"/>
        </w:rPr>
        <w:t>中</w:t>
      </w:r>
      <w:r>
        <w:rPr/>
        <w:t>，</w:t>
      </w:r>
      <w:r>
        <w:rPr>
          <w:rFonts w:ascii="宋体" w:hAnsi="宋体" w:cs="宋体" w:eastAsia="宋体" w:hint="default"/>
        </w:rPr>
        <w:t>除非另</w:t>
      </w:r>
      <w:r>
        <w:rPr/>
        <w:t>有</w:t>
      </w:r>
      <w:r>
        <w:rPr>
          <w:rFonts w:ascii="宋体" w:hAnsi="宋体" w:cs="宋体" w:eastAsia="宋体" w:hint="default"/>
        </w:rPr>
        <w:t>说明</w:t>
      </w:r>
      <w:r>
        <w:rPr/>
        <w:t>，</w:t>
      </w:r>
      <w:r>
        <w:rPr>
          <w:rFonts w:ascii="宋体" w:hAnsi="宋体" w:cs="宋体" w:eastAsia="宋体" w:hint="default"/>
        </w:rPr>
        <w:t>以下简称含义如下：</w:t>
      </w:r>
    </w:p>
    <w:p>
      <w:pPr>
        <w:spacing w:line="240" w:lineRule="auto" w:before="5"/>
        <w:rPr>
          <w:rFonts w:ascii="宋体" w:hAnsi="宋体" w:cs="宋体" w:eastAsia="宋体" w:hint="default"/>
          <w:sz w:val="14"/>
          <w:szCs w:val="14"/>
        </w:rPr>
      </w:pPr>
    </w:p>
    <w:tbl>
      <w:tblPr>
        <w:tblW w:w="0" w:type="auto"/>
        <w:jc w:val="left"/>
        <w:tblInd w:w="1401" w:type="dxa"/>
        <w:tblLayout w:type="fixed"/>
        <w:tblCellMar>
          <w:top w:w="0" w:type="dxa"/>
          <w:left w:w="0" w:type="dxa"/>
          <w:bottom w:w="0" w:type="dxa"/>
          <w:right w:w="0" w:type="dxa"/>
        </w:tblCellMar>
        <w:tblLook w:val="01E0"/>
      </w:tblPr>
      <w:tblGrid>
        <w:gridCol w:w="2731"/>
        <w:gridCol w:w="449"/>
        <w:gridCol w:w="5364"/>
      </w:tblGrid>
      <w:tr>
        <w:trPr>
          <w:trHeight w:val="461"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3"/>
                <w:szCs w:val="23"/>
              </w:rPr>
            </w:pPr>
            <w:r>
              <w:rPr>
                <w:rFonts w:ascii="宋体" w:hAnsi="宋体" w:cs="宋体" w:eastAsia="宋体" w:hint="default"/>
                <w:spacing w:val="-7"/>
                <w:sz w:val="23"/>
                <w:szCs w:val="23"/>
              </w:rPr>
              <w:t>公司、本公司、</w:t>
            </w:r>
            <w:r>
              <w:rPr>
                <w:rFonts w:ascii="宋体" w:hAnsi="宋体" w:cs="宋体" w:eastAsia="宋体" w:hint="default"/>
                <w:spacing w:val="-7"/>
                <w:sz w:val="23"/>
                <w:szCs w:val="23"/>
              </w:rPr>
              <w:t>中南建设</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9"/>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3"/>
                <w:szCs w:val="23"/>
              </w:rPr>
            </w:pPr>
            <w:r>
              <w:rPr>
                <w:rFonts w:ascii="宋体" w:hAnsi="宋体" w:cs="宋体" w:eastAsia="宋体" w:hint="default"/>
                <w:sz w:val="23"/>
                <w:szCs w:val="23"/>
              </w:rPr>
              <w:t>江苏中南建设集团股份</w:t>
            </w:r>
            <w:r>
              <w:rPr>
                <w:rFonts w:ascii="宋体" w:hAnsi="宋体" w:cs="宋体" w:eastAsia="宋体" w:hint="default"/>
                <w:sz w:val="23"/>
                <w:szCs w:val="23"/>
              </w:rPr>
              <w:t>有限公司</w:t>
            </w:r>
          </w:p>
        </w:tc>
      </w:tr>
      <w:tr>
        <w:trPr>
          <w:trHeight w:val="307"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大连</w:t>
            </w:r>
            <w:r>
              <w:rPr>
                <w:rFonts w:ascii="宋体" w:hAnsi="宋体" w:cs="宋体" w:eastAsia="宋体" w:hint="default"/>
                <w:sz w:val="23"/>
                <w:szCs w:val="23"/>
              </w:rPr>
              <w:t>金牛</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大连</w:t>
            </w:r>
            <w:r>
              <w:rPr>
                <w:rFonts w:ascii="宋体" w:hAnsi="宋体" w:cs="宋体" w:eastAsia="宋体" w:hint="default"/>
                <w:sz w:val="23"/>
                <w:szCs w:val="23"/>
              </w:rPr>
              <w:t>金牛股份</w:t>
            </w:r>
            <w:r>
              <w:rPr>
                <w:rFonts w:ascii="宋体" w:hAnsi="宋体" w:cs="宋体" w:eastAsia="宋体" w:hint="default"/>
                <w:sz w:val="23"/>
                <w:szCs w:val="23"/>
              </w:rPr>
              <w:t>有限公司</w:t>
            </w:r>
          </w:p>
        </w:tc>
      </w:tr>
      <w:tr>
        <w:trPr>
          <w:trHeight w:val="314" w:hRule="exact"/>
        </w:trPr>
        <w:tc>
          <w:tcPr>
            <w:tcW w:w="2731" w:type="dxa"/>
            <w:tcBorders>
              <w:top w:val="single" w:sz="6" w:space="0" w:color="000000"/>
              <w:left w:val="single" w:sz="6" w:space="0" w:color="000000"/>
              <w:bottom w:val="single" w:sz="4"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中南房地产</w:t>
            </w:r>
          </w:p>
        </w:tc>
        <w:tc>
          <w:tcPr>
            <w:tcW w:w="449" w:type="dxa"/>
            <w:tcBorders>
              <w:top w:val="single" w:sz="6" w:space="0" w:color="000000"/>
              <w:left w:val="single" w:sz="6"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4"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中南房地产业</w:t>
            </w:r>
            <w:r>
              <w:rPr>
                <w:rFonts w:ascii="宋体" w:hAnsi="宋体" w:cs="宋体" w:eastAsia="宋体" w:hint="default"/>
                <w:sz w:val="23"/>
                <w:szCs w:val="23"/>
              </w:rPr>
              <w:t>有限公司</w:t>
            </w:r>
          </w:p>
        </w:tc>
      </w:tr>
      <w:tr>
        <w:trPr>
          <w:trHeight w:val="290" w:hRule="exact"/>
        </w:trPr>
        <w:tc>
          <w:tcPr>
            <w:tcW w:w="2731" w:type="dxa"/>
            <w:tcBorders>
              <w:top w:val="single" w:sz="4"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中南集团</w:t>
            </w:r>
          </w:p>
        </w:tc>
        <w:tc>
          <w:tcPr>
            <w:tcW w:w="449" w:type="dxa"/>
            <w:tcBorders>
              <w:top w:val="single" w:sz="4" w:space="0" w:color="000000"/>
              <w:left w:val="single" w:sz="6" w:space="0" w:color="000000"/>
              <w:bottom w:val="single" w:sz="6" w:space="0" w:color="000000"/>
              <w:right w:val="single" w:sz="4" w:space="0" w:color="000000"/>
            </w:tcBorders>
          </w:tcPr>
          <w:p>
            <w:pPr>
              <w:pStyle w:val="TableParagraph"/>
              <w:spacing w:line="263"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4" w:space="0" w:color="000000"/>
              <w:left w:val="single" w:sz="4"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中南控股集团</w:t>
            </w:r>
            <w:r>
              <w:rPr>
                <w:rFonts w:ascii="宋体" w:hAnsi="宋体" w:cs="宋体" w:eastAsia="宋体" w:hint="default"/>
                <w:sz w:val="23"/>
                <w:szCs w:val="23"/>
              </w:rPr>
              <w:t>有限公司</w:t>
            </w:r>
          </w:p>
        </w:tc>
      </w:tr>
      <w:tr>
        <w:trPr>
          <w:trHeight w:val="446"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00" w:right="0"/>
              <w:jc w:val="left"/>
              <w:rPr>
                <w:rFonts w:ascii="宋体" w:hAnsi="宋体" w:cs="宋体" w:eastAsia="宋体" w:hint="default"/>
                <w:sz w:val="23"/>
                <w:szCs w:val="23"/>
              </w:rPr>
            </w:pPr>
            <w:r>
              <w:rPr>
                <w:rFonts w:ascii="宋体" w:hAnsi="宋体" w:cs="宋体" w:eastAsia="宋体" w:hint="default"/>
                <w:sz w:val="23"/>
                <w:szCs w:val="23"/>
              </w:rPr>
              <w:t>东北特钢</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4"/>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4"/>
              <w:ind w:left="100" w:right="0"/>
              <w:jc w:val="left"/>
              <w:rPr>
                <w:rFonts w:ascii="宋体" w:hAnsi="宋体" w:cs="宋体" w:eastAsia="宋体" w:hint="default"/>
                <w:sz w:val="23"/>
                <w:szCs w:val="23"/>
              </w:rPr>
            </w:pPr>
            <w:r>
              <w:rPr>
                <w:rFonts w:ascii="宋体" w:hAnsi="宋体" w:cs="宋体" w:eastAsia="宋体" w:hint="default"/>
                <w:sz w:val="23"/>
                <w:szCs w:val="23"/>
              </w:rPr>
              <w:t>东北特殊钢集团</w:t>
            </w:r>
            <w:r>
              <w:rPr>
                <w:rFonts w:ascii="宋体" w:hAnsi="宋体" w:cs="宋体" w:eastAsia="宋体" w:hint="default"/>
                <w:sz w:val="23"/>
                <w:szCs w:val="23"/>
              </w:rPr>
              <w:t>有限责任公司</w:t>
            </w:r>
          </w:p>
        </w:tc>
      </w:tr>
      <w:tr>
        <w:trPr>
          <w:trHeight w:val="1051"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z w:val="23"/>
                <w:szCs w:val="23"/>
              </w:rPr>
              <w:t>大连</w:t>
            </w:r>
            <w:r>
              <w:rPr>
                <w:rFonts w:ascii="宋体" w:hAnsi="宋体" w:cs="宋体" w:eastAsia="宋体" w:hint="default"/>
                <w:sz w:val="23"/>
                <w:szCs w:val="23"/>
              </w:rPr>
              <w:t>特钢</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4"/>
              <w:ind w:left="100" w:right="89"/>
              <w:jc w:val="both"/>
              <w:rPr>
                <w:rFonts w:ascii="宋体" w:hAnsi="宋体" w:cs="宋体" w:eastAsia="宋体" w:hint="default"/>
                <w:sz w:val="23"/>
                <w:szCs w:val="23"/>
              </w:rPr>
            </w:pPr>
            <w:r>
              <w:rPr>
                <w:rFonts w:ascii="宋体" w:hAnsi="宋体" w:cs="宋体" w:eastAsia="宋体" w:hint="default"/>
                <w:spacing w:val="-1"/>
                <w:sz w:val="23"/>
                <w:szCs w:val="23"/>
              </w:rPr>
              <w:t>东北特钢集团</w:t>
            </w:r>
            <w:r>
              <w:rPr>
                <w:rFonts w:ascii="宋体" w:hAnsi="宋体" w:cs="宋体" w:eastAsia="宋体" w:hint="default"/>
                <w:spacing w:val="-1"/>
                <w:sz w:val="23"/>
                <w:szCs w:val="23"/>
              </w:rPr>
              <w:t>大连</w:t>
            </w:r>
            <w:r>
              <w:rPr>
                <w:rFonts w:ascii="宋体" w:hAnsi="宋体" w:cs="宋体" w:eastAsia="宋体" w:hint="default"/>
                <w:spacing w:val="-1"/>
                <w:sz w:val="23"/>
                <w:szCs w:val="23"/>
              </w:rPr>
              <w:t>特殊钢</w:t>
            </w:r>
            <w:r>
              <w:rPr>
                <w:rFonts w:ascii="宋体" w:hAnsi="宋体" w:cs="宋体" w:eastAsia="宋体" w:hint="default"/>
                <w:spacing w:val="-1"/>
                <w:sz w:val="23"/>
                <w:szCs w:val="23"/>
              </w:rPr>
              <w:t>有限责任公司，</w:t>
            </w:r>
            <w:r>
              <w:rPr>
                <w:rFonts w:ascii="宋体" w:hAnsi="宋体" w:cs="宋体" w:eastAsia="宋体" w:hint="default"/>
                <w:spacing w:val="-1"/>
                <w:sz w:val="23"/>
                <w:szCs w:val="23"/>
              </w:rPr>
              <w:t>系东北特 钢</w:t>
            </w:r>
            <w:r>
              <w:rPr>
                <w:rFonts w:ascii="宋体" w:hAnsi="宋体" w:cs="宋体" w:eastAsia="宋体" w:hint="default"/>
                <w:spacing w:val="-1"/>
                <w:sz w:val="23"/>
                <w:szCs w:val="23"/>
              </w:rPr>
              <w:t>为</w:t>
            </w:r>
            <w:r>
              <w:rPr>
                <w:rFonts w:ascii="宋体" w:hAnsi="宋体" w:cs="宋体" w:eastAsia="宋体" w:hint="default"/>
                <w:spacing w:val="-1"/>
                <w:sz w:val="23"/>
                <w:szCs w:val="23"/>
              </w:rPr>
              <w:t>接收</w:t>
            </w:r>
            <w:r>
              <w:rPr>
                <w:rFonts w:ascii="宋体" w:hAnsi="宋体" w:cs="宋体" w:eastAsia="宋体" w:hint="default"/>
                <w:spacing w:val="-1"/>
                <w:sz w:val="23"/>
                <w:szCs w:val="23"/>
              </w:rPr>
              <w:t>大连</w:t>
            </w:r>
            <w:r>
              <w:rPr>
                <w:rFonts w:ascii="宋体" w:hAnsi="宋体" w:cs="宋体" w:eastAsia="宋体" w:hint="default"/>
                <w:spacing w:val="-1"/>
                <w:sz w:val="23"/>
                <w:szCs w:val="23"/>
              </w:rPr>
              <w:t>金牛于交割日</w:t>
            </w:r>
            <w:r>
              <w:rPr>
                <w:rFonts w:ascii="宋体" w:hAnsi="宋体" w:cs="宋体" w:eastAsia="宋体" w:hint="default"/>
                <w:spacing w:val="-1"/>
                <w:sz w:val="23"/>
                <w:szCs w:val="23"/>
              </w:rPr>
              <w:t>的</w:t>
            </w:r>
            <w:r>
              <w:rPr>
                <w:rFonts w:ascii="宋体" w:hAnsi="宋体" w:cs="宋体" w:eastAsia="宋体" w:hint="default"/>
                <w:spacing w:val="-1"/>
                <w:sz w:val="23"/>
                <w:szCs w:val="23"/>
              </w:rPr>
              <w:t>全部</w:t>
            </w:r>
            <w:r>
              <w:rPr>
                <w:rFonts w:ascii="宋体" w:hAnsi="宋体" w:cs="宋体" w:eastAsia="宋体" w:hint="default"/>
                <w:spacing w:val="-1"/>
                <w:sz w:val="23"/>
                <w:szCs w:val="23"/>
              </w:rPr>
              <w:t>资</w:t>
            </w:r>
            <w:r>
              <w:rPr>
                <w:rFonts w:ascii="宋体" w:hAnsi="宋体" w:cs="宋体" w:eastAsia="宋体" w:hint="default"/>
                <w:spacing w:val="-1"/>
                <w:sz w:val="23"/>
                <w:szCs w:val="23"/>
              </w:rPr>
              <w:t>产</w:t>
            </w:r>
            <w:r>
              <w:rPr>
                <w:rFonts w:ascii="宋体" w:hAnsi="宋体" w:cs="宋体" w:eastAsia="宋体" w:hint="default"/>
                <w:spacing w:val="-1"/>
                <w:sz w:val="23"/>
                <w:szCs w:val="23"/>
              </w:rPr>
              <w:t>及负</w:t>
            </w:r>
            <w:r>
              <w:rPr>
                <w:rFonts w:ascii="宋体" w:hAnsi="宋体" w:cs="宋体" w:eastAsia="宋体" w:hint="default"/>
                <w:spacing w:val="-1"/>
                <w:sz w:val="23"/>
                <w:szCs w:val="23"/>
              </w:rPr>
              <w:t>债而设</w:t>
            </w:r>
            <w:r>
              <w:rPr>
                <w:rFonts w:ascii="宋体" w:hAnsi="宋体" w:cs="宋体" w:eastAsia="宋体" w:hint="default"/>
                <w:spacing w:val="4"/>
                <w:sz w:val="23"/>
                <w:szCs w:val="23"/>
              </w:rPr>
              <w:t> </w:t>
            </w:r>
            <w:r>
              <w:rPr>
                <w:rFonts w:ascii="宋体" w:hAnsi="宋体" w:cs="宋体" w:eastAsia="宋体" w:hint="default"/>
                <w:spacing w:val="4"/>
                <w:sz w:val="23"/>
                <w:szCs w:val="23"/>
              </w:rPr>
            </w:r>
            <w:r>
              <w:rPr>
                <w:rFonts w:ascii="宋体" w:hAnsi="宋体" w:cs="宋体" w:eastAsia="宋体" w:hint="default"/>
                <w:spacing w:val="-3"/>
                <w:sz w:val="23"/>
                <w:szCs w:val="23"/>
              </w:rPr>
              <w:t>立</w:t>
            </w:r>
            <w:r>
              <w:rPr>
                <w:rFonts w:ascii="宋体" w:hAnsi="宋体" w:cs="宋体" w:eastAsia="宋体" w:hint="default"/>
                <w:spacing w:val="-3"/>
                <w:sz w:val="23"/>
                <w:szCs w:val="23"/>
              </w:rPr>
              <w:t>的</w:t>
            </w:r>
            <w:r>
              <w:rPr>
                <w:rFonts w:ascii="宋体" w:hAnsi="宋体" w:cs="宋体" w:eastAsia="宋体" w:hint="default"/>
                <w:spacing w:val="-3"/>
                <w:sz w:val="23"/>
                <w:szCs w:val="23"/>
              </w:rPr>
              <w:t>一家全</w:t>
            </w:r>
            <w:r>
              <w:rPr>
                <w:rFonts w:ascii="宋体" w:hAnsi="宋体" w:cs="宋体" w:eastAsia="宋体" w:hint="default"/>
                <w:spacing w:val="-3"/>
                <w:sz w:val="23"/>
                <w:szCs w:val="23"/>
              </w:rPr>
              <w:t>资</w:t>
            </w:r>
            <w:r>
              <w:rPr>
                <w:rFonts w:ascii="宋体" w:hAnsi="宋体" w:cs="宋体" w:eastAsia="宋体" w:hint="default"/>
                <w:spacing w:val="-3"/>
                <w:sz w:val="23"/>
                <w:szCs w:val="23"/>
              </w:rPr>
              <w:t>子</w:t>
            </w:r>
            <w:r>
              <w:rPr>
                <w:rFonts w:ascii="宋体" w:hAnsi="宋体" w:cs="宋体" w:eastAsia="宋体" w:hint="default"/>
                <w:spacing w:val="-3"/>
                <w:sz w:val="23"/>
                <w:szCs w:val="23"/>
              </w:rPr>
              <w:t>公司</w:t>
            </w:r>
            <w:r>
              <w:rPr>
                <w:rFonts w:ascii="宋体" w:hAnsi="宋体" w:cs="宋体" w:eastAsia="宋体" w:hint="default"/>
                <w:sz w:val="23"/>
                <w:szCs w:val="23"/>
              </w:rPr>
            </w:r>
          </w:p>
        </w:tc>
      </w:tr>
      <w:tr>
        <w:trPr>
          <w:trHeight w:val="298"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南通新世界</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南通中南新世界中</w:t>
            </w:r>
            <w:r>
              <w:rPr>
                <w:rFonts w:ascii="宋体" w:hAnsi="宋体" w:cs="宋体" w:eastAsia="宋体" w:hint="default"/>
                <w:sz w:val="23"/>
                <w:szCs w:val="23"/>
              </w:rPr>
              <w:t>心开发</w:t>
            </w:r>
            <w:r>
              <w:rPr>
                <w:rFonts w:ascii="宋体" w:hAnsi="宋体" w:cs="宋体" w:eastAsia="宋体" w:hint="default"/>
                <w:sz w:val="23"/>
                <w:szCs w:val="23"/>
              </w:rPr>
              <w:t>有限公司</w:t>
            </w:r>
          </w:p>
        </w:tc>
      </w:tr>
      <w:tr>
        <w:trPr>
          <w:trHeight w:val="341"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常熟</w:t>
            </w:r>
            <w:r>
              <w:rPr>
                <w:rFonts w:ascii="宋体" w:hAnsi="宋体" w:cs="宋体" w:eastAsia="宋体" w:hint="default"/>
                <w:sz w:val="23"/>
                <w:szCs w:val="23"/>
              </w:rPr>
              <w:t>中南</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68"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常熟</w:t>
            </w:r>
            <w:r>
              <w:rPr>
                <w:rFonts w:ascii="宋体" w:hAnsi="宋体" w:cs="宋体" w:eastAsia="宋体" w:hint="default"/>
                <w:sz w:val="23"/>
                <w:szCs w:val="23"/>
              </w:rPr>
              <w:t>中南世</w:t>
            </w:r>
            <w:r>
              <w:rPr>
                <w:rFonts w:ascii="宋体" w:hAnsi="宋体" w:cs="宋体" w:eastAsia="宋体" w:hint="default"/>
                <w:sz w:val="23"/>
                <w:szCs w:val="23"/>
              </w:rPr>
              <w:t>纪城</w:t>
            </w:r>
            <w:r>
              <w:rPr>
                <w:rFonts w:ascii="宋体" w:hAnsi="宋体" w:cs="宋体" w:eastAsia="宋体" w:hint="default"/>
                <w:sz w:val="23"/>
                <w:szCs w:val="23"/>
              </w:rPr>
              <w:t>房地产</w:t>
            </w:r>
            <w:r>
              <w:rPr>
                <w:rFonts w:ascii="宋体" w:hAnsi="宋体" w:cs="宋体" w:eastAsia="宋体" w:hint="default"/>
                <w:sz w:val="23"/>
                <w:szCs w:val="23"/>
              </w:rPr>
              <w:t>开发</w:t>
            </w:r>
            <w:r>
              <w:rPr>
                <w:rFonts w:ascii="宋体" w:hAnsi="宋体" w:cs="宋体" w:eastAsia="宋体" w:hint="default"/>
                <w:sz w:val="23"/>
                <w:szCs w:val="23"/>
              </w:rPr>
              <w:t>有限公司</w:t>
            </w:r>
          </w:p>
        </w:tc>
      </w:tr>
      <w:tr>
        <w:trPr>
          <w:trHeight w:val="384"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00" w:right="0"/>
              <w:jc w:val="left"/>
              <w:rPr>
                <w:rFonts w:ascii="宋体" w:hAnsi="宋体" w:cs="宋体" w:eastAsia="宋体" w:hint="default"/>
                <w:sz w:val="23"/>
                <w:szCs w:val="23"/>
              </w:rPr>
            </w:pPr>
            <w:r>
              <w:rPr>
                <w:rFonts w:ascii="宋体" w:hAnsi="宋体" w:cs="宋体" w:eastAsia="宋体" w:hint="default"/>
                <w:sz w:val="23"/>
                <w:szCs w:val="23"/>
              </w:rPr>
              <w:t>青岛海湾</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92"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92" w:lineRule="exact"/>
              <w:ind w:left="100" w:right="0"/>
              <w:jc w:val="left"/>
              <w:rPr>
                <w:rFonts w:ascii="宋体" w:hAnsi="宋体" w:cs="宋体" w:eastAsia="宋体" w:hint="default"/>
                <w:sz w:val="23"/>
                <w:szCs w:val="23"/>
              </w:rPr>
            </w:pPr>
            <w:r>
              <w:rPr>
                <w:rFonts w:ascii="宋体" w:hAnsi="宋体" w:cs="宋体" w:eastAsia="宋体" w:hint="default"/>
                <w:sz w:val="23"/>
                <w:szCs w:val="23"/>
              </w:rPr>
              <w:t>青岛海湾</w:t>
            </w:r>
            <w:r>
              <w:rPr>
                <w:rFonts w:ascii="宋体" w:hAnsi="宋体" w:cs="宋体" w:eastAsia="宋体" w:hint="default"/>
                <w:sz w:val="23"/>
                <w:szCs w:val="23"/>
              </w:rPr>
              <w:t>新</w:t>
            </w:r>
            <w:r>
              <w:rPr>
                <w:rFonts w:ascii="宋体" w:hAnsi="宋体" w:cs="宋体" w:eastAsia="宋体" w:hint="default"/>
                <w:sz w:val="23"/>
                <w:szCs w:val="23"/>
              </w:rPr>
              <w:t>城</w:t>
            </w:r>
            <w:r>
              <w:rPr>
                <w:rFonts w:ascii="宋体" w:hAnsi="宋体" w:cs="宋体" w:eastAsia="宋体" w:hint="default"/>
                <w:sz w:val="23"/>
                <w:szCs w:val="23"/>
              </w:rPr>
              <w:t>房地产</w:t>
            </w:r>
            <w:r>
              <w:rPr>
                <w:rFonts w:ascii="宋体" w:hAnsi="宋体" w:cs="宋体" w:eastAsia="宋体" w:hint="default"/>
                <w:sz w:val="23"/>
                <w:szCs w:val="23"/>
              </w:rPr>
              <w:t>开发</w:t>
            </w:r>
            <w:r>
              <w:rPr>
                <w:rFonts w:ascii="宋体" w:hAnsi="宋体" w:cs="宋体" w:eastAsia="宋体" w:hint="default"/>
                <w:sz w:val="23"/>
                <w:szCs w:val="23"/>
              </w:rPr>
              <w:t>有限公司</w:t>
            </w:r>
          </w:p>
        </w:tc>
      </w:tr>
      <w:tr>
        <w:trPr>
          <w:trHeight w:val="302"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海门</w:t>
            </w:r>
            <w:r>
              <w:rPr>
                <w:rFonts w:ascii="宋体" w:hAnsi="宋体" w:cs="宋体" w:eastAsia="宋体" w:hint="default"/>
                <w:sz w:val="23"/>
                <w:szCs w:val="23"/>
              </w:rPr>
              <w:t>中南</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63"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海门</w:t>
            </w:r>
            <w:r>
              <w:rPr>
                <w:rFonts w:ascii="宋体" w:hAnsi="宋体" w:cs="宋体" w:eastAsia="宋体" w:hint="default"/>
                <w:sz w:val="23"/>
                <w:szCs w:val="23"/>
              </w:rPr>
              <w:t>中南世</w:t>
            </w:r>
            <w:r>
              <w:rPr>
                <w:rFonts w:ascii="宋体" w:hAnsi="宋体" w:cs="宋体" w:eastAsia="宋体" w:hint="default"/>
                <w:sz w:val="23"/>
                <w:szCs w:val="23"/>
              </w:rPr>
              <w:t>纪城开发</w:t>
            </w:r>
            <w:r>
              <w:rPr>
                <w:rFonts w:ascii="宋体" w:hAnsi="宋体" w:cs="宋体" w:eastAsia="宋体" w:hint="default"/>
                <w:sz w:val="23"/>
                <w:szCs w:val="23"/>
              </w:rPr>
              <w:t>有限公司</w:t>
            </w:r>
          </w:p>
        </w:tc>
      </w:tr>
      <w:tr>
        <w:trPr>
          <w:trHeight w:val="350"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3"/>
                <w:szCs w:val="23"/>
              </w:rPr>
            </w:pPr>
            <w:r>
              <w:rPr>
                <w:rFonts w:ascii="宋体" w:hAnsi="宋体" w:cs="宋体" w:eastAsia="宋体" w:hint="default"/>
                <w:sz w:val="23"/>
                <w:szCs w:val="23"/>
              </w:rPr>
              <w:t>文</w:t>
            </w:r>
            <w:r>
              <w:rPr>
                <w:rFonts w:ascii="宋体" w:hAnsi="宋体" w:cs="宋体" w:eastAsia="宋体" w:hint="default"/>
                <w:sz w:val="23"/>
                <w:szCs w:val="23"/>
              </w:rPr>
              <w:t>昌</w:t>
            </w:r>
            <w:r>
              <w:rPr>
                <w:rFonts w:ascii="宋体" w:hAnsi="宋体" w:cs="宋体" w:eastAsia="宋体" w:hint="default"/>
                <w:sz w:val="23"/>
                <w:szCs w:val="23"/>
              </w:rPr>
              <w:t>中南</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3"/>
                <w:szCs w:val="23"/>
              </w:rPr>
            </w:pPr>
            <w:r>
              <w:rPr>
                <w:rFonts w:ascii="宋体" w:hAnsi="宋体" w:cs="宋体" w:eastAsia="宋体" w:hint="default"/>
                <w:sz w:val="23"/>
                <w:szCs w:val="23"/>
              </w:rPr>
              <w:t>文</w:t>
            </w:r>
            <w:r>
              <w:rPr>
                <w:rFonts w:ascii="宋体" w:hAnsi="宋体" w:cs="宋体" w:eastAsia="宋体" w:hint="default"/>
                <w:sz w:val="23"/>
                <w:szCs w:val="23"/>
              </w:rPr>
              <w:t>昌</w:t>
            </w:r>
            <w:r>
              <w:rPr>
                <w:rFonts w:ascii="宋体" w:hAnsi="宋体" w:cs="宋体" w:eastAsia="宋体" w:hint="default"/>
                <w:sz w:val="23"/>
                <w:szCs w:val="23"/>
              </w:rPr>
              <w:t>中南房地产</w:t>
            </w:r>
            <w:r>
              <w:rPr>
                <w:rFonts w:ascii="宋体" w:hAnsi="宋体" w:cs="宋体" w:eastAsia="宋体" w:hint="default"/>
                <w:sz w:val="23"/>
                <w:szCs w:val="23"/>
              </w:rPr>
              <w:t>开发</w:t>
            </w:r>
            <w:r>
              <w:rPr>
                <w:rFonts w:ascii="宋体" w:hAnsi="宋体" w:cs="宋体" w:eastAsia="宋体" w:hint="default"/>
                <w:sz w:val="23"/>
                <w:szCs w:val="23"/>
              </w:rPr>
              <w:t>有限公司</w:t>
            </w:r>
          </w:p>
        </w:tc>
      </w:tr>
      <w:tr>
        <w:trPr>
          <w:trHeight w:val="422"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3"/>
                <w:szCs w:val="23"/>
              </w:rPr>
            </w:pPr>
            <w:r>
              <w:rPr>
                <w:rFonts w:ascii="宋体" w:hAnsi="宋体" w:cs="宋体" w:eastAsia="宋体" w:hint="default"/>
                <w:sz w:val="23"/>
                <w:szCs w:val="23"/>
              </w:rPr>
              <w:t>中南</w:t>
            </w:r>
            <w:r>
              <w:rPr>
                <w:rFonts w:ascii="宋体" w:hAnsi="宋体" w:cs="宋体" w:eastAsia="宋体" w:hint="default"/>
                <w:sz w:val="23"/>
                <w:szCs w:val="23"/>
              </w:rPr>
              <w:t>镇</w:t>
            </w:r>
            <w:r>
              <w:rPr>
                <w:rFonts w:ascii="宋体" w:hAnsi="宋体" w:cs="宋体" w:eastAsia="宋体" w:hint="default"/>
                <w:sz w:val="23"/>
                <w:szCs w:val="23"/>
              </w:rPr>
              <w:t>江</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left="100" w:right="0"/>
              <w:jc w:val="left"/>
              <w:rPr>
                <w:rFonts w:ascii="宋体" w:hAnsi="宋体" w:cs="宋体" w:eastAsia="宋体" w:hint="default"/>
                <w:sz w:val="23"/>
                <w:szCs w:val="23"/>
              </w:rPr>
            </w:pPr>
            <w:r>
              <w:rPr>
                <w:rFonts w:ascii="宋体" w:hAnsi="宋体" w:cs="宋体" w:eastAsia="宋体" w:hint="default"/>
                <w:sz w:val="23"/>
                <w:szCs w:val="23"/>
              </w:rPr>
              <w:t>中南</w:t>
            </w:r>
            <w:r>
              <w:rPr>
                <w:rFonts w:ascii="宋体" w:hAnsi="宋体" w:cs="宋体" w:eastAsia="宋体" w:hint="default"/>
                <w:sz w:val="23"/>
                <w:szCs w:val="23"/>
              </w:rPr>
              <w:t>镇</w:t>
            </w:r>
            <w:r>
              <w:rPr>
                <w:rFonts w:ascii="宋体" w:hAnsi="宋体" w:cs="宋体" w:eastAsia="宋体" w:hint="default"/>
                <w:sz w:val="23"/>
                <w:szCs w:val="23"/>
              </w:rPr>
              <w:t>江房地产</w:t>
            </w:r>
            <w:r>
              <w:rPr>
                <w:rFonts w:ascii="宋体" w:hAnsi="宋体" w:cs="宋体" w:eastAsia="宋体" w:hint="default"/>
                <w:sz w:val="23"/>
                <w:szCs w:val="23"/>
              </w:rPr>
              <w:t>开发</w:t>
            </w:r>
            <w:r>
              <w:rPr>
                <w:rFonts w:ascii="宋体" w:hAnsi="宋体" w:cs="宋体" w:eastAsia="宋体" w:hint="default"/>
                <w:sz w:val="23"/>
                <w:szCs w:val="23"/>
              </w:rPr>
              <w:t>有限公司</w:t>
            </w:r>
          </w:p>
        </w:tc>
      </w:tr>
      <w:tr>
        <w:trPr>
          <w:trHeight w:val="360"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3"/>
                <w:szCs w:val="23"/>
              </w:rPr>
            </w:pPr>
            <w:r>
              <w:rPr>
                <w:rFonts w:ascii="宋体" w:hAnsi="宋体" w:cs="宋体" w:eastAsia="宋体" w:hint="default"/>
                <w:sz w:val="23"/>
                <w:szCs w:val="23"/>
              </w:rPr>
              <w:t>南</w:t>
            </w:r>
            <w:r>
              <w:rPr>
                <w:rFonts w:ascii="宋体" w:hAnsi="宋体" w:cs="宋体" w:eastAsia="宋体" w:hint="default"/>
                <w:sz w:val="23"/>
                <w:szCs w:val="23"/>
              </w:rPr>
              <w:t>京常</w:t>
            </w:r>
            <w:r>
              <w:rPr>
                <w:rFonts w:ascii="宋体" w:hAnsi="宋体" w:cs="宋体" w:eastAsia="宋体" w:hint="default"/>
                <w:sz w:val="23"/>
                <w:szCs w:val="23"/>
              </w:rPr>
              <w:t>锦</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82"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82" w:lineRule="exact"/>
              <w:ind w:left="100" w:right="0"/>
              <w:jc w:val="left"/>
              <w:rPr>
                <w:rFonts w:ascii="宋体" w:hAnsi="宋体" w:cs="宋体" w:eastAsia="宋体" w:hint="default"/>
                <w:sz w:val="23"/>
                <w:szCs w:val="23"/>
              </w:rPr>
            </w:pPr>
            <w:r>
              <w:rPr>
                <w:rFonts w:ascii="宋体" w:hAnsi="宋体" w:cs="宋体" w:eastAsia="宋体" w:hint="default"/>
                <w:sz w:val="23"/>
                <w:szCs w:val="23"/>
              </w:rPr>
              <w:t>南</w:t>
            </w:r>
            <w:r>
              <w:rPr>
                <w:rFonts w:ascii="宋体" w:hAnsi="宋体" w:cs="宋体" w:eastAsia="宋体" w:hint="default"/>
                <w:sz w:val="23"/>
                <w:szCs w:val="23"/>
              </w:rPr>
              <w:t>京常</w:t>
            </w:r>
            <w:r>
              <w:rPr>
                <w:rFonts w:ascii="宋体" w:hAnsi="宋体" w:cs="宋体" w:eastAsia="宋体" w:hint="default"/>
                <w:sz w:val="23"/>
                <w:szCs w:val="23"/>
              </w:rPr>
              <w:t>锦</w:t>
            </w:r>
            <w:r>
              <w:rPr>
                <w:rFonts w:ascii="宋体" w:hAnsi="宋体" w:cs="宋体" w:eastAsia="宋体" w:hint="default"/>
                <w:sz w:val="23"/>
                <w:szCs w:val="23"/>
              </w:rPr>
              <w:t>房地产</w:t>
            </w:r>
            <w:r>
              <w:rPr>
                <w:rFonts w:ascii="宋体" w:hAnsi="宋体" w:cs="宋体" w:eastAsia="宋体" w:hint="default"/>
                <w:sz w:val="23"/>
                <w:szCs w:val="23"/>
              </w:rPr>
              <w:t>开发</w:t>
            </w:r>
            <w:r>
              <w:rPr>
                <w:rFonts w:ascii="宋体" w:hAnsi="宋体" w:cs="宋体" w:eastAsia="宋体" w:hint="default"/>
                <w:sz w:val="23"/>
                <w:szCs w:val="23"/>
              </w:rPr>
              <w:t>有限公司</w:t>
            </w:r>
          </w:p>
        </w:tc>
      </w:tr>
      <w:tr>
        <w:trPr>
          <w:trHeight w:val="394"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z w:val="23"/>
                <w:szCs w:val="23"/>
              </w:rPr>
              <w:t>南通</w:t>
            </w:r>
            <w:r>
              <w:rPr>
                <w:rFonts w:ascii="宋体" w:hAnsi="宋体" w:cs="宋体" w:eastAsia="宋体" w:hint="default"/>
                <w:sz w:val="23"/>
                <w:szCs w:val="23"/>
              </w:rPr>
              <w:t>华城</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z w:val="23"/>
                <w:szCs w:val="23"/>
              </w:rPr>
              <w:t>南通</w:t>
            </w:r>
            <w:r>
              <w:rPr>
                <w:rFonts w:ascii="宋体" w:hAnsi="宋体" w:cs="宋体" w:eastAsia="宋体" w:hint="default"/>
                <w:sz w:val="23"/>
                <w:szCs w:val="23"/>
              </w:rPr>
              <w:t>华城</w:t>
            </w:r>
            <w:r>
              <w:rPr>
                <w:rFonts w:ascii="宋体" w:hAnsi="宋体" w:cs="宋体" w:eastAsia="宋体" w:hint="default"/>
                <w:sz w:val="23"/>
                <w:szCs w:val="23"/>
              </w:rPr>
              <w:t>中南房地产</w:t>
            </w:r>
            <w:r>
              <w:rPr>
                <w:rFonts w:ascii="宋体" w:hAnsi="宋体" w:cs="宋体" w:eastAsia="宋体" w:hint="default"/>
                <w:sz w:val="23"/>
                <w:szCs w:val="23"/>
              </w:rPr>
              <w:t>开发</w:t>
            </w:r>
            <w:r>
              <w:rPr>
                <w:rFonts w:ascii="宋体" w:hAnsi="宋体" w:cs="宋体" w:eastAsia="宋体" w:hint="default"/>
                <w:sz w:val="23"/>
                <w:szCs w:val="23"/>
              </w:rPr>
              <w:t>有限公司</w:t>
            </w:r>
          </w:p>
        </w:tc>
      </w:tr>
      <w:tr>
        <w:trPr>
          <w:trHeight w:val="341"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3"/>
                <w:szCs w:val="23"/>
              </w:rPr>
            </w:pPr>
            <w:r>
              <w:rPr>
                <w:rFonts w:ascii="宋体" w:hAnsi="宋体" w:cs="宋体" w:eastAsia="宋体" w:hint="default"/>
                <w:sz w:val="23"/>
                <w:szCs w:val="23"/>
              </w:rPr>
              <w:t>南通</w:t>
            </w:r>
            <w:r>
              <w:rPr>
                <w:rFonts w:ascii="宋体" w:hAnsi="宋体" w:cs="宋体" w:eastAsia="宋体" w:hint="default"/>
                <w:sz w:val="23"/>
                <w:szCs w:val="23"/>
              </w:rPr>
              <w:t>物</w:t>
            </w:r>
            <w:r>
              <w:rPr>
                <w:rFonts w:ascii="宋体" w:hAnsi="宋体" w:cs="宋体" w:eastAsia="宋体" w:hint="default"/>
                <w:sz w:val="23"/>
                <w:szCs w:val="23"/>
              </w:rPr>
              <w:t>业</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77" w:lineRule="exact"/>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3"/>
                <w:szCs w:val="23"/>
              </w:rPr>
            </w:pPr>
            <w:r>
              <w:rPr>
                <w:rFonts w:ascii="宋体" w:hAnsi="宋体" w:cs="宋体" w:eastAsia="宋体" w:hint="default"/>
                <w:sz w:val="23"/>
                <w:szCs w:val="23"/>
              </w:rPr>
              <w:t>南通中南世</w:t>
            </w:r>
            <w:r>
              <w:rPr>
                <w:rFonts w:ascii="宋体" w:hAnsi="宋体" w:cs="宋体" w:eastAsia="宋体" w:hint="default"/>
                <w:sz w:val="23"/>
                <w:szCs w:val="23"/>
              </w:rPr>
              <w:t>纪城物</w:t>
            </w:r>
            <w:r>
              <w:rPr>
                <w:rFonts w:ascii="宋体" w:hAnsi="宋体" w:cs="宋体" w:eastAsia="宋体" w:hint="default"/>
                <w:sz w:val="23"/>
                <w:szCs w:val="23"/>
              </w:rPr>
              <w:t>业</w:t>
            </w:r>
            <w:r>
              <w:rPr>
                <w:rFonts w:ascii="宋体" w:hAnsi="宋体" w:cs="宋体" w:eastAsia="宋体" w:hint="default"/>
                <w:sz w:val="23"/>
                <w:szCs w:val="23"/>
              </w:rPr>
              <w:t>管理有限公司</w:t>
            </w:r>
          </w:p>
        </w:tc>
      </w:tr>
      <w:tr>
        <w:trPr>
          <w:trHeight w:val="403"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3"/>
                <w:szCs w:val="23"/>
              </w:rPr>
            </w:pPr>
            <w:r>
              <w:rPr>
                <w:rFonts w:ascii="宋体" w:hAnsi="宋体" w:cs="宋体" w:eastAsia="宋体" w:hint="default"/>
                <w:sz w:val="23"/>
                <w:szCs w:val="23"/>
              </w:rPr>
              <w:t>南通</w:t>
            </w:r>
            <w:r>
              <w:rPr>
                <w:rFonts w:ascii="宋体" w:hAnsi="宋体" w:cs="宋体" w:eastAsia="宋体" w:hint="default"/>
                <w:sz w:val="23"/>
                <w:szCs w:val="23"/>
              </w:rPr>
              <w:t>总</w:t>
            </w:r>
            <w:r>
              <w:rPr>
                <w:rFonts w:ascii="宋体" w:hAnsi="宋体" w:cs="宋体" w:eastAsia="宋体" w:hint="default"/>
                <w:sz w:val="23"/>
                <w:szCs w:val="23"/>
              </w:rPr>
              <w:t>承</w:t>
            </w:r>
            <w:r>
              <w:rPr>
                <w:rFonts w:ascii="宋体" w:hAnsi="宋体" w:cs="宋体" w:eastAsia="宋体" w:hint="default"/>
                <w:sz w:val="23"/>
                <w:szCs w:val="23"/>
              </w:rPr>
              <w:t>包</w:t>
            </w:r>
            <w:r>
              <w:rPr>
                <w:rFonts w:ascii="宋体" w:hAnsi="宋体" w:cs="宋体" w:eastAsia="宋体" w:hint="default"/>
                <w:sz w:val="23"/>
                <w:szCs w:val="23"/>
              </w:rPr>
              <w:t>、</w:t>
            </w:r>
            <w:r>
              <w:rPr>
                <w:rFonts w:ascii="宋体" w:hAnsi="宋体" w:cs="宋体" w:eastAsia="宋体" w:hint="default"/>
                <w:sz w:val="23"/>
                <w:szCs w:val="23"/>
              </w:rPr>
              <w:t>总</w:t>
            </w:r>
            <w:r>
              <w:rPr>
                <w:rFonts w:ascii="宋体" w:hAnsi="宋体" w:cs="宋体" w:eastAsia="宋体" w:hint="default"/>
                <w:sz w:val="23"/>
                <w:szCs w:val="23"/>
              </w:rPr>
              <w:t>承</w:t>
            </w:r>
            <w:r>
              <w:rPr>
                <w:rFonts w:ascii="宋体" w:hAnsi="宋体" w:cs="宋体" w:eastAsia="宋体" w:hint="default"/>
                <w:sz w:val="23"/>
                <w:szCs w:val="23"/>
              </w:rPr>
              <w:t>包</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3"/>
                <w:szCs w:val="23"/>
              </w:rPr>
            </w:pPr>
            <w:r>
              <w:rPr>
                <w:rFonts w:ascii="宋体" w:hAnsi="宋体" w:cs="宋体" w:eastAsia="宋体" w:hint="default"/>
                <w:sz w:val="23"/>
                <w:szCs w:val="23"/>
              </w:rPr>
              <w:t>南通建</w:t>
            </w:r>
            <w:r>
              <w:rPr>
                <w:rFonts w:ascii="宋体" w:hAnsi="宋体" w:cs="宋体" w:eastAsia="宋体" w:hint="default"/>
                <w:sz w:val="23"/>
                <w:szCs w:val="23"/>
              </w:rPr>
              <w:t>筑</w:t>
            </w:r>
            <w:r>
              <w:rPr>
                <w:rFonts w:ascii="宋体" w:hAnsi="宋体" w:cs="宋体" w:eastAsia="宋体" w:hint="default"/>
                <w:sz w:val="23"/>
                <w:szCs w:val="23"/>
              </w:rPr>
              <w:t>工</w:t>
            </w:r>
            <w:r>
              <w:rPr>
                <w:rFonts w:ascii="宋体" w:hAnsi="宋体" w:cs="宋体" w:eastAsia="宋体" w:hint="default"/>
                <w:sz w:val="23"/>
                <w:szCs w:val="23"/>
              </w:rPr>
              <w:t>程总</w:t>
            </w:r>
            <w:r>
              <w:rPr>
                <w:rFonts w:ascii="宋体" w:hAnsi="宋体" w:cs="宋体" w:eastAsia="宋体" w:hint="default"/>
                <w:sz w:val="23"/>
                <w:szCs w:val="23"/>
              </w:rPr>
              <w:t>承</w:t>
            </w:r>
            <w:r>
              <w:rPr>
                <w:rFonts w:ascii="宋体" w:hAnsi="宋体" w:cs="宋体" w:eastAsia="宋体" w:hint="default"/>
                <w:sz w:val="23"/>
                <w:szCs w:val="23"/>
              </w:rPr>
              <w:t>包</w:t>
            </w:r>
            <w:r>
              <w:rPr>
                <w:rFonts w:ascii="宋体" w:hAnsi="宋体" w:cs="宋体" w:eastAsia="宋体" w:hint="default"/>
                <w:sz w:val="23"/>
                <w:szCs w:val="23"/>
              </w:rPr>
              <w:t>有限公司</w:t>
            </w:r>
          </w:p>
        </w:tc>
      </w:tr>
      <w:tr>
        <w:trPr>
          <w:trHeight w:val="638"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100" w:right="0"/>
              <w:jc w:val="left"/>
              <w:rPr>
                <w:rFonts w:ascii="宋体" w:hAnsi="宋体" w:cs="宋体" w:eastAsia="宋体" w:hint="default"/>
                <w:sz w:val="23"/>
                <w:szCs w:val="23"/>
              </w:rPr>
            </w:pPr>
            <w:r>
              <w:rPr>
                <w:rFonts w:ascii="宋体" w:hAnsi="宋体" w:cs="宋体" w:eastAsia="宋体" w:hint="default"/>
                <w:sz w:val="23"/>
                <w:szCs w:val="23"/>
              </w:rPr>
              <w:t>陈</w:t>
            </w:r>
            <w:r>
              <w:rPr>
                <w:rFonts w:ascii="宋体" w:hAnsi="宋体" w:cs="宋体" w:eastAsia="宋体" w:hint="default"/>
                <w:sz w:val="23"/>
                <w:szCs w:val="23"/>
              </w:rPr>
              <w:t>琳</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0"/>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现名</w:t>
            </w:r>
            <w:r>
              <w:rPr>
                <w:rFonts w:ascii="宋体" w:hAnsi="宋体" w:cs="宋体" w:eastAsia="宋体" w:hint="default"/>
                <w:sz w:val="23"/>
                <w:szCs w:val="23"/>
              </w:rPr>
              <w:t>陈</w:t>
            </w:r>
            <w:r>
              <w:rPr>
                <w:rFonts w:ascii="宋体" w:hAnsi="宋体" w:cs="宋体" w:eastAsia="宋体" w:hint="default"/>
                <w:sz w:val="23"/>
                <w:szCs w:val="23"/>
              </w:rPr>
              <w:t>昱</w:t>
            </w:r>
            <w:r>
              <w:rPr>
                <w:rFonts w:ascii="宋体" w:hAnsi="宋体" w:cs="宋体" w:eastAsia="宋体" w:hint="default"/>
                <w:sz w:val="23"/>
                <w:szCs w:val="23"/>
              </w:rPr>
              <w:t>含</w:t>
            </w:r>
            <w:r>
              <w:rPr>
                <w:rFonts w:ascii="宋体" w:hAnsi="宋体" w:cs="宋体" w:eastAsia="宋体" w:hint="default"/>
                <w:sz w:val="23"/>
                <w:szCs w:val="23"/>
              </w:rPr>
              <w:t>，</w:t>
            </w:r>
            <w:r>
              <w:rPr>
                <w:rFonts w:ascii="宋体" w:hAnsi="宋体" w:cs="宋体" w:eastAsia="宋体" w:hint="default"/>
                <w:sz w:val="23"/>
                <w:szCs w:val="23"/>
              </w:rPr>
              <w:t>中南控股集团</w:t>
            </w:r>
            <w:r>
              <w:rPr>
                <w:rFonts w:ascii="宋体" w:hAnsi="宋体" w:cs="宋体" w:eastAsia="宋体" w:hint="default"/>
                <w:sz w:val="23"/>
                <w:szCs w:val="23"/>
              </w:rPr>
              <w:t>有限公司实</w:t>
            </w:r>
            <w:r>
              <w:rPr>
                <w:rFonts w:ascii="宋体" w:hAnsi="宋体" w:cs="宋体" w:eastAsia="宋体" w:hint="default"/>
                <w:sz w:val="23"/>
                <w:szCs w:val="23"/>
              </w:rPr>
              <w:t>际</w:t>
            </w:r>
            <w:r>
              <w:rPr>
                <w:rFonts w:ascii="宋体" w:hAnsi="宋体" w:cs="宋体" w:eastAsia="宋体" w:hint="default"/>
                <w:sz w:val="23"/>
                <w:szCs w:val="23"/>
              </w:rPr>
              <w:t>控</w:t>
            </w:r>
            <w:r>
              <w:rPr>
                <w:rFonts w:ascii="宋体" w:hAnsi="宋体" w:cs="宋体" w:eastAsia="宋体" w:hint="default"/>
                <w:sz w:val="23"/>
                <w:szCs w:val="23"/>
              </w:rPr>
              <w:t>制</w:t>
            </w:r>
            <w:r>
              <w:rPr>
                <w:rFonts w:ascii="宋体" w:hAnsi="宋体" w:cs="宋体" w:eastAsia="宋体" w:hint="default"/>
                <w:sz w:val="23"/>
                <w:szCs w:val="23"/>
              </w:rPr>
              <w:t>人陈</w:t>
            </w:r>
          </w:p>
          <w:p>
            <w:pPr>
              <w:pStyle w:val="TableParagraph"/>
              <w:spacing w:line="240" w:lineRule="auto" w:before="6"/>
              <w:ind w:left="100" w:right="0"/>
              <w:jc w:val="left"/>
              <w:rPr>
                <w:rFonts w:ascii="宋体" w:hAnsi="宋体" w:cs="宋体" w:eastAsia="宋体" w:hint="default"/>
                <w:sz w:val="23"/>
                <w:szCs w:val="23"/>
              </w:rPr>
            </w:pPr>
            <w:r>
              <w:rPr>
                <w:rFonts w:ascii="宋体" w:hAnsi="宋体" w:cs="宋体" w:eastAsia="宋体" w:hint="default"/>
                <w:sz w:val="23"/>
                <w:szCs w:val="23"/>
              </w:rPr>
              <w:t>锦石</w:t>
            </w:r>
            <w:r>
              <w:rPr>
                <w:rFonts w:ascii="宋体" w:hAnsi="宋体" w:cs="宋体" w:eastAsia="宋体" w:hint="default"/>
                <w:sz w:val="23"/>
                <w:szCs w:val="23"/>
              </w:rPr>
              <w:t>之女</w:t>
            </w:r>
          </w:p>
        </w:tc>
      </w:tr>
      <w:tr>
        <w:trPr>
          <w:trHeight w:val="686"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100" w:right="0"/>
              <w:jc w:val="left"/>
              <w:rPr>
                <w:rFonts w:ascii="宋体" w:hAnsi="宋体" w:cs="宋体" w:eastAsia="宋体" w:hint="default"/>
                <w:sz w:val="23"/>
                <w:szCs w:val="23"/>
              </w:rPr>
            </w:pPr>
            <w:r>
              <w:rPr>
                <w:rFonts w:ascii="宋体" w:hAnsi="宋体" w:cs="宋体" w:eastAsia="宋体" w:hint="default"/>
                <w:sz w:val="23"/>
                <w:szCs w:val="23"/>
              </w:rPr>
              <w:t>重</w:t>
            </w:r>
            <w:r>
              <w:rPr>
                <w:rFonts w:ascii="宋体" w:hAnsi="宋体" w:cs="宋体" w:eastAsia="宋体" w:hint="default"/>
                <w:sz w:val="23"/>
                <w:szCs w:val="23"/>
              </w:rPr>
              <w:t>组</w:t>
            </w:r>
            <w:r>
              <w:rPr>
                <w:rFonts w:ascii="宋体" w:hAnsi="宋体" w:cs="宋体" w:eastAsia="宋体" w:hint="default"/>
                <w:sz w:val="23"/>
                <w:szCs w:val="23"/>
              </w:rPr>
              <w:t>、重大资</w:t>
            </w:r>
            <w:r>
              <w:rPr>
                <w:rFonts w:ascii="宋体" w:hAnsi="宋体" w:cs="宋体" w:eastAsia="宋体" w:hint="default"/>
                <w:sz w:val="23"/>
                <w:szCs w:val="23"/>
              </w:rPr>
              <w:t>产</w:t>
            </w:r>
            <w:r>
              <w:rPr>
                <w:rFonts w:ascii="宋体" w:hAnsi="宋体" w:cs="宋体" w:eastAsia="宋体" w:hint="default"/>
                <w:sz w:val="23"/>
                <w:szCs w:val="23"/>
              </w:rPr>
              <w:t>重</w:t>
            </w:r>
            <w:r>
              <w:rPr>
                <w:rFonts w:ascii="宋体" w:hAnsi="宋体" w:cs="宋体" w:eastAsia="宋体" w:hint="default"/>
                <w:sz w:val="23"/>
                <w:szCs w:val="23"/>
              </w:rPr>
              <w:t>组</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4"/>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96" w:lineRule="exact"/>
              <w:ind w:left="100" w:right="0"/>
              <w:jc w:val="left"/>
              <w:rPr>
                <w:rFonts w:ascii="宋体" w:hAnsi="宋体" w:cs="宋体" w:eastAsia="宋体" w:hint="default"/>
                <w:sz w:val="23"/>
                <w:szCs w:val="23"/>
              </w:rPr>
            </w:pPr>
            <w:r>
              <w:rPr>
                <w:rFonts w:ascii="宋体" w:hAnsi="宋体" w:cs="宋体" w:eastAsia="宋体" w:hint="default"/>
                <w:sz w:val="23"/>
                <w:szCs w:val="23"/>
              </w:rPr>
              <w:t>向</w:t>
            </w:r>
            <w:r>
              <w:rPr>
                <w:rFonts w:ascii="宋体" w:hAnsi="宋体" w:cs="宋体" w:eastAsia="宋体" w:hint="default"/>
                <w:sz w:val="23"/>
                <w:szCs w:val="23"/>
              </w:rPr>
              <w:t>特</w:t>
            </w:r>
            <w:r>
              <w:rPr>
                <w:rFonts w:ascii="宋体" w:hAnsi="宋体" w:cs="宋体" w:eastAsia="宋体" w:hint="default"/>
                <w:sz w:val="23"/>
                <w:szCs w:val="23"/>
              </w:rPr>
              <w:t>定</w:t>
            </w:r>
            <w:r>
              <w:rPr>
                <w:rFonts w:ascii="宋体" w:hAnsi="宋体" w:cs="宋体" w:eastAsia="宋体" w:hint="default"/>
                <w:sz w:val="23"/>
                <w:szCs w:val="23"/>
              </w:rPr>
              <w:t>对</w:t>
            </w:r>
            <w:r>
              <w:rPr>
                <w:rFonts w:ascii="宋体" w:hAnsi="宋体" w:cs="宋体" w:eastAsia="宋体" w:hint="default"/>
                <w:sz w:val="23"/>
                <w:szCs w:val="23"/>
              </w:rPr>
              <w:t>象发行</w:t>
            </w:r>
            <w:r>
              <w:rPr>
                <w:rFonts w:ascii="宋体" w:hAnsi="宋体" w:cs="宋体" w:eastAsia="宋体" w:hint="default"/>
                <w:sz w:val="23"/>
                <w:szCs w:val="23"/>
              </w:rPr>
              <w:t>股份</w:t>
            </w:r>
            <w:r>
              <w:rPr>
                <w:rFonts w:ascii="宋体" w:hAnsi="宋体" w:cs="宋体" w:eastAsia="宋体" w:hint="default"/>
                <w:sz w:val="23"/>
                <w:szCs w:val="23"/>
              </w:rPr>
              <w:t>及重大资</w:t>
            </w:r>
            <w:r>
              <w:rPr>
                <w:rFonts w:ascii="宋体" w:hAnsi="宋体" w:cs="宋体" w:eastAsia="宋体" w:hint="default"/>
                <w:sz w:val="23"/>
                <w:szCs w:val="23"/>
              </w:rPr>
              <w:t>产</w:t>
            </w:r>
            <w:r>
              <w:rPr>
                <w:rFonts w:ascii="宋体" w:hAnsi="宋体" w:cs="宋体" w:eastAsia="宋体" w:hint="default"/>
                <w:sz w:val="23"/>
                <w:szCs w:val="23"/>
              </w:rPr>
              <w:t>出</w:t>
            </w:r>
            <w:r>
              <w:rPr>
                <w:rFonts w:ascii="宋体" w:hAnsi="宋体" w:cs="宋体" w:eastAsia="宋体" w:hint="default"/>
                <w:sz w:val="23"/>
                <w:szCs w:val="23"/>
              </w:rPr>
              <w:t>售暨关联</w:t>
            </w:r>
            <w:r>
              <w:rPr>
                <w:rFonts w:ascii="宋体" w:hAnsi="宋体" w:cs="宋体" w:eastAsia="宋体" w:hint="default"/>
                <w:sz w:val="23"/>
                <w:szCs w:val="23"/>
              </w:rPr>
              <w:t>交</w:t>
            </w:r>
            <w:r>
              <w:rPr>
                <w:rFonts w:ascii="宋体" w:hAnsi="宋体" w:cs="宋体" w:eastAsia="宋体" w:hint="default"/>
                <w:sz w:val="23"/>
                <w:szCs w:val="23"/>
              </w:rPr>
              <w:t>易行</w:t>
            </w:r>
          </w:p>
          <w:p>
            <w:pPr>
              <w:pStyle w:val="TableParagraph"/>
              <w:spacing w:line="240" w:lineRule="auto" w:before="1"/>
              <w:ind w:left="100" w:right="0"/>
              <w:jc w:val="left"/>
              <w:rPr>
                <w:rFonts w:ascii="宋体" w:hAnsi="宋体" w:cs="宋体" w:eastAsia="宋体" w:hint="default"/>
                <w:sz w:val="23"/>
                <w:szCs w:val="23"/>
              </w:rPr>
            </w:pPr>
            <w:r>
              <w:rPr>
                <w:rFonts w:ascii="宋体" w:hAnsi="宋体" w:cs="宋体" w:eastAsia="宋体" w:hint="default"/>
                <w:w w:val="102"/>
                <w:sz w:val="23"/>
                <w:szCs w:val="23"/>
              </w:rPr>
              <w:t>为</w:t>
            </w:r>
            <w:r>
              <w:rPr>
                <w:rFonts w:ascii="宋体" w:hAnsi="宋体" w:cs="宋体" w:eastAsia="宋体" w:hint="default"/>
                <w:sz w:val="23"/>
                <w:szCs w:val="23"/>
              </w:rPr>
            </w:r>
          </w:p>
        </w:tc>
      </w:tr>
      <w:tr>
        <w:trPr>
          <w:trHeight w:val="403"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3"/>
                <w:szCs w:val="23"/>
              </w:rPr>
            </w:pPr>
            <w:r>
              <w:rPr>
                <w:rFonts w:ascii="宋体" w:hAnsi="宋体" w:cs="宋体" w:eastAsia="宋体" w:hint="default"/>
                <w:sz w:val="23"/>
                <w:szCs w:val="23"/>
              </w:rPr>
              <w:t>中</w:t>
            </w:r>
            <w:r>
              <w:rPr>
                <w:rFonts w:ascii="宋体" w:hAnsi="宋体" w:cs="宋体" w:eastAsia="宋体" w:hint="default"/>
                <w:sz w:val="23"/>
                <w:szCs w:val="23"/>
              </w:rPr>
              <w:t>国</w:t>
            </w:r>
            <w:r>
              <w:rPr>
                <w:rFonts w:ascii="宋体" w:hAnsi="宋体" w:cs="宋体" w:eastAsia="宋体" w:hint="default"/>
                <w:sz w:val="23"/>
                <w:szCs w:val="23"/>
              </w:rPr>
              <w:t>证监会</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3"/>
                <w:szCs w:val="23"/>
              </w:rPr>
            </w:pPr>
            <w:r>
              <w:rPr>
                <w:rFonts w:ascii="宋体" w:hAnsi="宋体" w:cs="宋体" w:eastAsia="宋体" w:hint="default"/>
                <w:sz w:val="23"/>
                <w:szCs w:val="23"/>
              </w:rPr>
              <w:t>中</w:t>
            </w:r>
            <w:r>
              <w:rPr>
                <w:rFonts w:ascii="宋体" w:hAnsi="宋体" w:cs="宋体" w:eastAsia="宋体" w:hint="default"/>
                <w:sz w:val="23"/>
                <w:szCs w:val="23"/>
              </w:rPr>
              <w:t>国</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监</w:t>
            </w:r>
            <w:r>
              <w:rPr>
                <w:rFonts w:ascii="宋体" w:hAnsi="宋体" w:cs="宋体" w:eastAsia="宋体" w:hint="default"/>
                <w:sz w:val="23"/>
                <w:szCs w:val="23"/>
              </w:rPr>
              <w:t>督</w:t>
            </w:r>
            <w:r>
              <w:rPr>
                <w:rFonts w:ascii="宋体" w:hAnsi="宋体" w:cs="宋体" w:eastAsia="宋体" w:hint="default"/>
                <w:sz w:val="23"/>
                <w:szCs w:val="23"/>
              </w:rPr>
              <w:t>管理</w:t>
            </w:r>
            <w:r>
              <w:rPr>
                <w:rFonts w:ascii="宋体" w:hAnsi="宋体" w:cs="宋体" w:eastAsia="宋体" w:hint="default"/>
                <w:sz w:val="23"/>
                <w:szCs w:val="23"/>
              </w:rPr>
              <w:t>委</w:t>
            </w:r>
            <w:r>
              <w:rPr>
                <w:rFonts w:ascii="宋体" w:hAnsi="宋体" w:cs="宋体" w:eastAsia="宋体" w:hint="default"/>
                <w:sz w:val="23"/>
                <w:szCs w:val="23"/>
              </w:rPr>
              <w:t>员会</w:t>
            </w:r>
          </w:p>
        </w:tc>
      </w:tr>
      <w:tr>
        <w:trPr>
          <w:trHeight w:val="403"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pacing w:val="-3"/>
                <w:sz w:val="23"/>
                <w:szCs w:val="23"/>
              </w:rPr>
              <w:t>深</w:t>
            </w:r>
            <w:r>
              <w:rPr>
                <w:rFonts w:ascii="宋体" w:hAnsi="宋体" w:cs="宋体" w:eastAsia="宋体" w:hint="default"/>
                <w:spacing w:val="-3"/>
                <w:sz w:val="23"/>
                <w:szCs w:val="23"/>
              </w:rPr>
              <w:t>交</w:t>
            </w:r>
            <w:r>
              <w:rPr>
                <w:rFonts w:ascii="宋体" w:hAnsi="宋体" w:cs="宋体" w:eastAsia="宋体" w:hint="default"/>
                <w:spacing w:val="-3"/>
                <w:sz w:val="23"/>
                <w:szCs w:val="23"/>
              </w:rPr>
              <w:t>所、</w:t>
            </w:r>
            <w:r>
              <w:rPr>
                <w:rFonts w:ascii="宋体" w:hAnsi="宋体" w:cs="宋体" w:eastAsia="宋体" w:hint="default"/>
                <w:spacing w:val="-3"/>
                <w:sz w:val="23"/>
                <w:szCs w:val="23"/>
              </w:rPr>
              <w:t>交</w:t>
            </w:r>
            <w:r>
              <w:rPr>
                <w:rFonts w:ascii="宋体" w:hAnsi="宋体" w:cs="宋体" w:eastAsia="宋体" w:hint="default"/>
                <w:spacing w:val="-3"/>
                <w:sz w:val="23"/>
                <w:szCs w:val="23"/>
              </w:rPr>
              <w:t>易</w:t>
            </w:r>
            <w:r>
              <w:rPr>
                <w:rFonts w:ascii="宋体" w:hAnsi="宋体" w:cs="宋体" w:eastAsia="宋体" w:hint="default"/>
                <w:spacing w:val="-3"/>
                <w:sz w:val="23"/>
                <w:szCs w:val="23"/>
              </w:rPr>
              <w:t>所</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z w:val="23"/>
                <w:szCs w:val="23"/>
              </w:rPr>
              <w:t>深圳</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交</w:t>
            </w:r>
            <w:r>
              <w:rPr>
                <w:rFonts w:ascii="宋体" w:hAnsi="宋体" w:cs="宋体" w:eastAsia="宋体" w:hint="default"/>
                <w:sz w:val="23"/>
                <w:szCs w:val="23"/>
              </w:rPr>
              <w:t>易</w:t>
            </w:r>
            <w:r>
              <w:rPr>
                <w:rFonts w:ascii="宋体" w:hAnsi="宋体" w:cs="宋体" w:eastAsia="宋体" w:hint="default"/>
                <w:sz w:val="23"/>
                <w:szCs w:val="23"/>
              </w:rPr>
              <w:t>所</w:t>
            </w:r>
          </w:p>
        </w:tc>
      </w:tr>
      <w:tr>
        <w:trPr>
          <w:trHeight w:val="398"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pacing w:val="-7"/>
                <w:sz w:val="23"/>
                <w:szCs w:val="23"/>
              </w:rPr>
              <w:t>登</w:t>
            </w:r>
            <w:r>
              <w:rPr>
                <w:rFonts w:ascii="宋体" w:hAnsi="宋体" w:cs="宋体" w:eastAsia="宋体" w:hint="default"/>
                <w:spacing w:val="-7"/>
                <w:sz w:val="23"/>
                <w:szCs w:val="23"/>
              </w:rPr>
              <w:t>记</w:t>
            </w:r>
            <w:r>
              <w:rPr>
                <w:rFonts w:ascii="宋体" w:hAnsi="宋体" w:cs="宋体" w:eastAsia="宋体" w:hint="default"/>
                <w:spacing w:val="-7"/>
                <w:sz w:val="23"/>
                <w:szCs w:val="23"/>
              </w:rPr>
              <w:t>结</w:t>
            </w:r>
            <w:r>
              <w:rPr>
                <w:rFonts w:ascii="宋体" w:hAnsi="宋体" w:cs="宋体" w:eastAsia="宋体" w:hint="default"/>
                <w:spacing w:val="-7"/>
                <w:sz w:val="23"/>
                <w:szCs w:val="23"/>
              </w:rPr>
              <w:t>算</w:t>
            </w:r>
            <w:r>
              <w:rPr>
                <w:rFonts w:ascii="宋体" w:hAnsi="宋体" w:cs="宋体" w:eastAsia="宋体" w:hint="default"/>
                <w:spacing w:val="-7"/>
                <w:sz w:val="23"/>
                <w:szCs w:val="23"/>
              </w:rPr>
              <w:t>公司、</w:t>
            </w:r>
            <w:r>
              <w:rPr>
                <w:rFonts w:ascii="宋体" w:hAnsi="宋体" w:cs="宋体" w:eastAsia="宋体" w:hint="default"/>
                <w:spacing w:val="-7"/>
                <w:sz w:val="23"/>
                <w:szCs w:val="23"/>
              </w:rPr>
              <w:t>登</w:t>
            </w:r>
            <w:r>
              <w:rPr>
                <w:rFonts w:ascii="宋体" w:hAnsi="宋体" w:cs="宋体" w:eastAsia="宋体" w:hint="default"/>
                <w:spacing w:val="-7"/>
                <w:sz w:val="23"/>
                <w:szCs w:val="23"/>
              </w:rPr>
              <w:t>记公司</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z w:val="23"/>
                <w:szCs w:val="23"/>
              </w:rPr>
              <w:t>中</w:t>
            </w:r>
            <w:r>
              <w:rPr>
                <w:rFonts w:ascii="宋体" w:hAnsi="宋体" w:cs="宋体" w:eastAsia="宋体" w:hint="default"/>
                <w:sz w:val="23"/>
                <w:szCs w:val="23"/>
              </w:rPr>
              <w:t>国</w:t>
            </w:r>
            <w:r>
              <w:rPr>
                <w:rFonts w:ascii="宋体" w:hAnsi="宋体" w:cs="宋体" w:eastAsia="宋体" w:hint="default"/>
                <w:sz w:val="23"/>
                <w:szCs w:val="23"/>
              </w:rPr>
              <w:t>证</w:t>
            </w:r>
            <w:r>
              <w:rPr>
                <w:rFonts w:ascii="宋体" w:hAnsi="宋体" w:cs="宋体" w:eastAsia="宋体" w:hint="default"/>
                <w:sz w:val="23"/>
                <w:szCs w:val="23"/>
              </w:rPr>
              <w:t>券登</w:t>
            </w:r>
            <w:r>
              <w:rPr>
                <w:rFonts w:ascii="宋体" w:hAnsi="宋体" w:cs="宋体" w:eastAsia="宋体" w:hint="default"/>
                <w:sz w:val="23"/>
                <w:szCs w:val="23"/>
              </w:rPr>
              <w:t>记</w:t>
            </w:r>
            <w:r>
              <w:rPr>
                <w:rFonts w:ascii="宋体" w:hAnsi="宋体" w:cs="宋体" w:eastAsia="宋体" w:hint="default"/>
                <w:sz w:val="23"/>
                <w:szCs w:val="23"/>
              </w:rPr>
              <w:t>结</w:t>
            </w:r>
            <w:r>
              <w:rPr>
                <w:rFonts w:ascii="宋体" w:hAnsi="宋体" w:cs="宋体" w:eastAsia="宋体" w:hint="default"/>
                <w:sz w:val="23"/>
                <w:szCs w:val="23"/>
              </w:rPr>
              <w:t>算</w:t>
            </w:r>
            <w:r>
              <w:rPr>
                <w:rFonts w:ascii="宋体" w:hAnsi="宋体" w:cs="宋体" w:eastAsia="宋体" w:hint="default"/>
                <w:sz w:val="23"/>
                <w:szCs w:val="23"/>
              </w:rPr>
              <w:t>有限责任公司</w:t>
            </w:r>
            <w:r>
              <w:rPr>
                <w:rFonts w:ascii="宋体" w:hAnsi="宋体" w:cs="宋体" w:eastAsia="宋体" w:hint="default"/>
                <w:sz w:val="23"/>
                <w:szCs w:val="23"/>
              </w:rPr>
              <w:t>深圳分</w:t>
            </w:r>
            <w:r>
              <w:rPr>
                <w:rFonts w:ascii="宋体" w:hAnsi="宋体" w:cs="宋体" w:eastAsia="宋体" w:hint="default"/>
                <w:sz w:val="23"/>
                <w:szCs w:val="23"/>
              </w:rPr>
              <w:t>公司</w:t>
            </w:r>
          </w:p>
        </w:tc>
      </w:tr>
      <w:tr>
        <w:trPr>
          <w:trHeight w:val="403"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3"/>
                <w:szCs w:val="23"/>
              </w:rPr>
            </w:pPr>
            <w:r>
              <w:rPr>
                <w:rFonts w:ascii="宋体" w:hAnsi="宋体" w:cs="宋体" w:eastAsia="宋体" w:hint="default"/>
                <w:spacing w:val="-3"/>
                <w:sz w:val="23"/>
                <w:szCs w:val="23"/>
              </w:rPr>
              <w:t>《上市规则》</w:t>
            </w:r>
            <w:r>
              <w:rPr>
                <w:rFonts w:ascii="宋体" w:hAnsi="宋体" w:cs="宋体" w:eastAsia="宋体" w:hint="default"/>
                <w:sz w:val="23"/>
                <w:szCs w:val="23"/>
              </w:rPr>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23"/>
                <w:szCs w:val="23"/>
              </w:rPr>
            </w:pPr>
            <w:r>
              <w:rPr>
                <w:rFonts w:ascii="宋体" w:hAnsi="宋体" w:cs="宋体" w:eastAsia="宋体" w:hint="default"/>
                <w:sz w:val="23"/>
                <w:szCs w:val="23"/>
              </w:rPr>
              <w:t>《深圳</w:t>
            </w:r>
            <w:r>
              <w:rPr>
                <w:rFonts w:ascii="宋体" w:hAnsi="宋体" w:cs="宋体" w:eastAsia="宋体" w:hint="default"/>
                <w:sz w:val="23"/>
                <w:szCs w:val="23"/>
              </w:rPr>
              <w:t>证</w:t>
            </w:r>
            <w:r>
              <w:rPr>
                <w:rFonts w:ascii="宋体" w:hAnsi="宋体" w:cs="宋体" w:eastAsia="宋体" w:hint="default"/>
                <w:sz w:val="23"/>
                <w:szCs w:val="23"/>
              </w:rPr>
              <w:t>券</w:t>
            </w:r>
            <w:r>
              <w:rPr>
                <w:rFonts w:ascii="宋体" w:hAnsi="宋体" w:cs="宋体" w:eastAsia="宋体" w:hint="default"/>
                <w:sz w:val="23"/>
                <w:szCs w:val="23"/>
              </w:rPr>
              <w:t>交</w:t>
            </w:r>
            <w:r>
              <w:rPr>
                <w:rFonts w:ascii="宋体" w:hAnsi="宋体" w:cs="宋体" w:eastAsia="宋体" w:hint="default"/>
                <w:sz w:val="23"/>
                <w:szCs w:val="23"/>
              </w:rPr>
              <w:t>易</w:t>
            </w:r>
            <w:r>
              <w:rPr>
                <w:rFonts w:ascii="宋体" w:hAnsi="宋体" w:cs="宋体" w:eastAsia="宋体" w:hint="default"/>
                <w:sz w:val="23"/>
                <w:szCs w:val="23"/>
              </w:rPr>
              <w:t>所</w:t>
            </w:r>
            <w:r>
              <w:rPr>
                <w:rFonts w:ascii="宋体" w:hAnsi="宋体" w:cs="宋体" w:eastAsia="宋体" w:hint="default"/>
                <w:sz w:val="23"/>
                <w:szCs w:val="23"/>
              </w:rPr>
              <w:t>股</w:t>
            </w:r>
            <w:r>
              <w:rPr>
                <w:rFonts w:ascii="宋体" w:hAnsi="宋体" w:cs="宋体" w:eastAsia="宋体" w:hint="default"/>
                <w:sz w:val="23"/>
                <w:szCs w:val="23"/>
              </w:rPr>
              <w:t>票上市规则》</w:t>
            </w:r>
          </w:p>
        </w:tc>
      </w:tr>
      <w:tr>
        <w:trPr>
          <w:trHeight w:val="403"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pacing w:val="-3"/>
                <w:sz w:val="23"/>
                <w:szCs w:val="23"/>
              </w:rPr>
              <w:t>《</w:t>
            </w:r>
            <w:r>
              <w:rPr>
                <w:rFonts w:ascii="宋体" w:hAnsi="宋体" w:cs="宋体" w:eastAsia="宋体" w:hint="default"/>
                <w:spacing w:val="-3"/>
                <w:sz w:val="23"/>
                <w:szCs w:val="23"/>
              </w:rPr>
              <w:t>公司</w:t>
            </w:r>
            <w:r>
              <w:rPr>
                <w:rFonts w:ascii="宋体" w:hAnsi="宋体" w:cs="宋体" w:eastAsia="宋体" w:hint="default"/>
                <w:spacing w:val="-3"/>
                <w:sz w:val="23"/>
                <w:szCs w:val="23"/>
              </w:rPr>
              <w:t>章程》</w:t>
            </w:r>
            <w:r>
              <w:rPr>
                <w:rFonts w:ascii="宋体" w:hAnsi="宋体" w:cs="宋体" w:eastAsia="宋体" w:hint="default"/>
                <w:sz w:val="23"/>
                <w:szCs w:val="23"/>
              </w:rPr>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江苏中南建设集团股份</w:t>
            </w:r>
            <w:r>
              <w:rPr>
                <w:rFonts w:ascii="宋体" w:hAnsi="宋体" w:cs="宋体" w:eastAsia="宋体" w:hint="default"/>
                <w:sz w:val="23"/>
                <w:szCs w:val="23"/>
              </w:rPr>
              <w:t>有限公司</w:t>
            </w:r>
            <w:r>
              <w:rPr>
                <w:rFonts w:ascii="宋体" w:hAnsi="宋体" w:cs="宋体" w:eastAsia="宋体" w:hint="default"/>
                <w:sz w:val="23"/>
                <w:szCs w:val="23"/>
              </w:rPr>
              <w:t>章程》</w:t>
            </w:r>
          </w:p>
        </w:tc>
      </w:tr>
      <w:tr>
        <w:trPr>
          <w:trHeight w:val="398" w:hRule="exact"/>
        </w:trPr>
        <w:tc>
          <w:tcPr>
            <w:tcW w:w="2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pacing w:val="-3"/>
                <w:sz w:val="23"/>
                <w:szCs w:val="23"/>
              </w:rPr>
              <w:t>元</w:t>
            </w:r>
            <w:r>
              <w:rPr>
                <w:rFonts w:ascii="宋体" w:hAnsi="宋体" w:cs="宋体" w:eastAsia="宋体" w:hint="default"/>
                <w:spacing w:val="-3"/>
                <w:sz w:val="23"/>
                <w:szCs w:val="23"/>
              </w:rPr>
              <w:t>、</w:t>
            </w:r>
            <w:r>
              <w:rPr>
                <w:rFonts w:ascii="宋体" w:hAnsi="宋体" w:cs="宋体" w:eastAsia="宋体" w:hint="default"/>
                <w:spacing w:val="-3"/>
                <w:sz w:val="23"/>
                <w:szCs w:val="23"/>
              </w:rPr>
              <w:t>万元</w:t>
            </w:r>
          </w:p>
        </w:tc>
        <w:tc>
          <w:tcPr>
            <w:tcW w:w="4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center"/>
              <w:rPr>
                <w:rFonts w:ascii="宋体" w:hAnsi="宋体" w:cs="宋体" w:eastAsia="宋体" w:hint="default"/>
                <w:sz w:val="23"/>
                <w:szCs w:val="23"/>
              </w:rPr>
            </w:pPr>
            <w:r>
              <w:rPr>
                <w:rFonts w:ascii="宋体" w:hAnsi="宋体" w:cs="宋体" w:eastAsia="宋体" w:hint="default"/>
                <w:w w:val="102"/>
                <w:sz w:val="23"/>
                <w:szCs w:val="23"/>
              </w:rPr>
              <w:t>指</w:t>
            </w:r>
            <w:r>
              <w:rPr>
                <w:rFonts w:ascii="宋体" w:hAnsi="宋体" w:cs="宋体" w:eastAsia="宋体" w:hint="default"/>
                <w:sz w:val="23"/>
                <w:szCs w:val="23"/>
              </w:rPr>
            </w:r>
          </w:p>
        </w:tc>
        <w:tc>
          <w:tcPr>
            <w:tcW w:w="53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3"/>
                <w:szCs w:val="23"/>
              </w:rPr>
            </w:pPr>
            <w:r>
              <w:rPr>
                <w:rFonts w:ascii="宋体" w:hAnsi="宋体" w:cs="宋体" w:eastAsia="宋体" w:hint="default"/>
                <w:sz w:val="23"/>
                <w:szCs w:val="23"/>
              </w:rPr>
              <w:t>人</w:t>
            </w:r>
            <w:r>
              <w:rPr>
                <w:rFonts w:ascii="宋体" w:hAnsi="宋体" w:cs="宋体" w:eastAsia="宋体" w:hint="default"/>
                <w:sz w:val="23"/>
                <w:szCs w:val="23"/>
              </w:rPr>
              <w:t>民币元</w:t>
            </w:r>
            <w:r>
              <w:rPr>
                <w:rFonts w:ascii="宋体" w:hAnsi="宋体" w:cs="宋体" w:eastAsia="宋体" w:hint="default"/>
                <w:sz w:val="23"/>
                <w:szCs w:val="23"/>
              </w:rPr>
              <w:t>、人</w:t>
            </w:r>
            <w:r>
              <w:rPr>
                <w:rFonts w:ascii="宋体" w:hAnsi="宋体" w:cs="宋体" w:eastAsia="宋体" w:hint="default"/>
                <w:sz w:val="23"/>
                <w:szCs w:val="23"/>
              </w:rPr>
              <w:t>民币万元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84"/>
        <w:ind w:left="0" w:right="139" w:firstLine="0"/>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69"/>
        <w:ind w:left="4420" w:right="0"/>
        <w:jc w:val="left"/>
        <w:rPr>
          <w:b w:val="0"/>
          <w:bCs w:val="0"/>
        </w:rPr>
      </w:pPr>
      <w:bookmarkStart w:name="_TOC_250007" w:id="4"/>
      <w:r>
        <w:rPr>
          <w:spacing w:val="4"/>
        </w:rPr>
        <w:t>第二节</w:t>
      </w:r>
      <w:r>
        <w:rPr>
          <w:spacing w:val="66"/>
        </w:rPr>
        <w:t> </w:t>
      </w:r>
      <w:r>
        <w:rPr>
          <w:spacing w:val="3"/>
        </w:rPr>
        <w:t>公司基本情况简介</w:t>
      </w:r>
      <w:bookmarkEnd w:id="4"/>
      <w:r>
        <w:rPr>
          <w:b w:val="0"/>
          <w:bCs w:val="0"/>
          <w:spacing w:val="3"/>
        </w:rPr>
      </w:r>
    </w:p>
    <w:p>
      <w:pPr>
        <w:spacing w:line="240" w:lineRule="auto" w:before="2"/>
        <w:rPr>
          <w:rFonts w:ascii="Microsoft JhengHei" w:hAnsi="Microsoft JhengHei" w:cs="Microsoft JhengHei" w:eastAsia="Microsoft JhengHei" w:hint="default"/>
          <w:b/>
          <w:bCs/>
          <w:sz w:val="18"/>
          <w:szCs w:val="18"/>
        </w:rPr>
      </w:pPr>
    </w:p>
    <w:p>
      <w:pPr>
        <w:pStyle w:val="BodyText"/>
        <w:spacing w:line="364" w:lineRule="auto"/>
        <w:ind w:left="1982" w:right="2958" w:hanging="466"/>
        <w:jc w:val="left"/>
        <w:rPr>
          <w:rFonts w:ascii="宋体" w:hAnsi="宋体" w:cs="宋体" w:eastAsia="宋体" w:hint="default"/>
        </w:rPr>
      </w:pPr>
      <w:r>
        <w:rPr>
          <w:rFonts w:ascii="宋体" w:hAnsi="宋体" w:cs="宋体" w:eastAsia="宋体" w:hint="default"/>
        </w:rPr>
        <w:t>一</w:t>
      </w:r>
      <w:r>
        <w:rPr/>
        <w:t>、公司的法</w:t>
      </w:r>
      <w:r>
        <w:rPr>
          <w:rFonts w:ascii="宋体" w:hAnsi="宋体" w:cs="宋体" w:eastAsia="宋体" w:hint="default"/>
        </w:rPr>
        <w:t>定</w:t>
      </w:r>
      <w:r>
        <w:rPr>
          <w:rFonts w:ascii="宋体" w:hAnsi="宋体" w:cs="宋体" w:eastAsia="宋体" w:hint="default"/>
        </w:rPr>
        <w:t>中</w:t>
      </w:r>
      <w:r>
        <w:rPr/>
        <w:t>、</w:t>
      </w:r>
      <w:r>
        <w:rPr>
          <w:rFonts w:ascii="宋体" w:hAnsi="宋体" w:cs="宋体" w:eastAsia="宋体" w:hint="default"/>
        </w:rPr>
        <w:t>英</w:t>
      </w:r>
      <w:r>
        <w:rPr>
          <w:rFonts w:ascii="宋体" w:hAnsi="宋体" w:cs="宋体" w:eastAsia="宋体" w:hint="default"/>
        </w:rPr>
        <w:t>文</w:t>
      </w:r>
      <w:r>
        <w:rPr>
          <w:rFonts w:ascii="宋体" w:hAnsi="宋体" w:cs="宋体" w:eastAsia="宋体" w:hint="default"/>
        </w:rPr>
        <w:t>名</w:t>
      </w:r>
      <w:r>
        <w:rPr>
          <w:rFonts w:ascii="宋体" w:hAnsi="宋体" w:cs="宋体" w:eastAsia="宋体" w:hint="default"/>
        </w:rPr>
        <w:t>称</w:t>
      </w:r>
      <w:r>
        <w:rPr/>
        <w:t>及</w:t>
      </w:r>
      <w:r>
        <w:rPr>
          <w:rFonts w:ascii="宋体" w:hAnsi="宋体" w:cs="宋体" w:eastAsia="宋体" w:hint="default"/>
        </w:rPr>
        <w:t>缩写</w:t>
      </w:r>
      <w:r>
        <w:rPr>
          <w:rFonts w:ascii="宋体" w:hAnsi="宋体" w:cs="宋体" w:eastAsia="宋体" w:hint="default"/>
        </w:rPr>
        <w:t>：</w:t>
      </w:r>
      <w:r>
        <w:rPr>
          <w:rFonts w:ascii="宋体" w:hAnsi="宋体" w:cs="宋体" w:eastAsia="宋体" w:hint="default"/>
          <w:spacing w:val="-52"/>
        </w:rPr>
        <w:t> </w:t>
      </w:r>
      <w:r>
        <w:rPr>
          <w:rFonts w:ascii="宋体" w:hAnsi="宋体" w:cs="宋体" w:eastAsia="宋体" w:hint="default"/>
          <w:spacing w:val="-2"/>
        </w:rPr>
        <w:t>中文</w:t>
      </w:r>
      <w:r>
        <w:rPr>
          <w:rFonts w:ascii="宋体" w:hAnsi="宋体" w:cs="宋体" w:eastAsia="宋体" w:hint="default"/>
          <w:spacing w:val="-2"/>
        </w:rPr>
        <w:t>名</w:t>
      </w:r>
      <w:r>
        <w:rPr>
          <w:rFonts w:ascii="宋体" w:hAnsi="宋体" w:cs="宋体" w:eastAsia="宋体" w:hint="default"/>
          <w:spacing w:val="-2"/>
        </w:rPr>
        <w:t>称：江苏中南建设集团股份</w:t>
      </w:r>
      <w:r>
        <w:rPr>
          <w:spacing w:val="-2"/>
        </w:rPr>
        <w:t>有限公司</w:t>
      </w:r>
      <w:r>
        <w:rPr>
          <w:spacing w:val="-5"/>
          <w:w w:val="102"/>
        </w:rPr>
        <w:t> </w:t>
      </w:r>
      <w:r>
        <w:rPr>
          <w:rFonts w:ascii="宋体" w:hAnsi="宋体" w:cs="宋体" w:eastAsia="宋体" w:hint="default"/>
        </w:rPr>
        <w:t>中文</w:t>
      </w:r>
      <w:r>
        <w:rPr>
          <w:rFonts w:ascii="宋体" w:hAnsi="宋体" w:cs="宋体" w:eastAsia="宋体" w:hint="default"/>
        </w:rPr>
        <w:t>名</w:t>
      </w:r>
      <w:r>
        <w:rPr>
          <w:rFonts w:ascii="宋体" w:hAnsi="宋体" w:cs="宋体" w:eastAsia="宋体" w:hint="default"/>
        </w:rPr>
        <w:t>称</w:t>
      </w:r>
      <w:r>
        <w:rPr>
          <w:rFonts w:ascii="宋体" w:hAnsi="宋体" w:cs="宋体" w:eastAsia="宋体" w:hint="default"/>
        </w:rPr>
        <w:t>缩写</w:t>
      </w:r>
      <w:r>
        <w:rPr>
          <w:rFonts w:ascii="宋体" w:hAnsi="宋体" w:cs="宋体" w:eastAsia="宋体" w:hint="default"/>
        </w:rPr>
        <w:t>：中南建设</w:t>
      </w:r>
    </w:p>
    <w:p>
      <w:pPr>
        <w:pStyle w:val="BodyText"/>
        <w:spacing w:line="240" w:lineRule="auto" w:before="30"/>
        <w:ind w:left="1982" w:right="0"/>
        <w:jc w:val="left"/>
        <w:rPr>
          <w:rFonts w:ascii="Courier New" w:hAnsi="Courier New" w:cs="Courier New" w:eastAsia="Courier New" w:hint="default"/>
        </w:rPr>
      </w:pPr>
      <w:r>
        <w:rPr>
          <w:rFonts w:ascii="宋体" w:hAnsi="宋体" w:cs="宋体" w:eastAsia="宋体" w:hint="default"/>
          <w:w w:val="90"/>
        </w:rPr>
        <w:t>英</w:t>
      </w:r>
      <w:r>
        <w:rPr>
          <w:rFonts w:ascii="宋体" w:hAnsi="宋体" w:cs="宋体" w:eastAsia="宋体" w:hint="default"/>
          <w:w w:val="90"/>
        </w:rPr>
        <w:t>文</w:t>
      </w:r>
      <w:r>
        <w:rPr>
          <w:rFonts w:ascii="宋体" w:hAnsi="宋体" w:cs="宋体" w:eastAsia="宋体" w:hint="default"/>
          <w:w w:val="90"/>
        </w:rPr>
        <w:t>名</w:t>
      </w:r>
      <w:r>
        <w:rPr>
          <w:rFonts w:ascii="宋体" w:hAnsi="宋体" w:cs="宋体" w:eastAsia="宋体" w:hint="default"/>
          <w:w w:val="90"/>
        </w:rPr>
        <w:t>称：</w:t>
      </w:r>
      <w:r>
        <w:rPr>
          <w:rFonts w:ascii="Courier New" w:hAnsi="Courier New" w:cs="Courier New" w:eastAsia="Courier New" w:hint="default"/>
          <w:w w:val="90"/>
        </w:rPr>
        <w:t>Jiangsu</w:t>
      </w:r>
      <w:r>
        <w:rPr>
          <w:rFonts w:ascii="Courier New" w:hAnsi="Courier New" w:cs="Courier New" w:eastAsia="Courier New" w:hint="default"/>
          <w:spacing w:val="-54"/>
          <w:w w:val="90"/>
        </w:rPr>
        <w:t> </w:t>
      </w:r>
      <w:r>
        <w:rPr>
          <w:rFonts w:ascii="Courier New" w:hAnsi="Courier New" w:cs="Courier New" w:eastAsia="Courier New" w:hint="default"/>
          <w:w w:val="90"/>
        </w:rPr>
        <w:t>Zhongnan</w:t>
      </w:r>
      <w:r>
        <w:rPr>
          <w:rFonts w:ascii="Courier New" w:hAnsi="Courier New" w:cs="Courier New" w:eastAsia="Courier New" w:hint="default"/>
          <w:spacing w:val="-54"/>
          <w:w w:val="90"/>
        </w:rPr>
        <w:t> </w:t>
      </w:r>
      <w:r>
        <w:rPr>
          <w:rFonts w:ascii="Courier New" w:hAnsi="Courier New" w:cs="Courier New" w:eastAsia="Courier New" w:hint="default"/>
          <w:w w:val="90"/>
        </w:rPr>
        <w:t>Construction</w:t>
      </w:r>
      <w:r>
        <w:rPr>
          <w:rFonts w:ascii="Courier New" w:hAnsi="Courier New" w:cs="Courier New" w:eastAsia="Courier New" w:hint="default"/>
          <w:spacing w:val="-47"/>
          <w:w w:val="90"/>
        </w:rPr>
        <w:t> </w:t>
      </w:r>
      <w:r>
        <w:rPr>
          <w:rFonts w:ascii="Courier New" w:hAnsi="Courier New" w:cs="Courier New" w:eastAsia="Courier New" w:hint="default"/>
          <w:w w:val="90"/>
        </w:rPr>
        <w:t>Group</w:t>
      </w:r>
      <w:r>
        <w:rPr>
          <w:rFonts w:ascii="Courier New" w:hAnsi="Courier New" w:cs="Courier New" w:eastAsia="Courier New" w:hint="default"/>
          <w:spacing w:val="-50"/>
          <w:w w:val="90"/>
        </w:rPr>
        <w:t> </w:t>
      </w:r>
      <w:r>
        <w:rPr>
          <w:rFonts w:ascii="Courier New" w:hAnsi="Courier New" w:cs="Courier New" w:eastAsia="Courier New" w:hint="default"/>
          <w:w w:val="90"/>
        </w:rPr>
        <w:t>CO.,LTD</w:t>
      </w:r>
      <w:r>
        <w:rPr>
          <w:rFonts w:ascii="Courier New" w:hAnsi="Courier New" w:cs="Courier New" w:eastAsia="Courier New" w:hint="default"/>
        </w:rPr>
      </w:r>
    </w:p>
    <w:p>
      <w:pPr>
        <w:pStyle w:val="BodyText"/>
        <w:spacing w:line="343" w:lineRule="auto" w:before="113"/>
        <w:ind w:right="2958" w:firstLine="465"/>
        <w:jc w:val="left"/>
        <w:rPr>
          <w:rFonts w:ascii="宋体" w:hAnsi="宋体" w:cs="宋体" w:eastAsia="宋体" w:hint="default"/>
        </w:rPr>
      </w:pPr>
      <w:r>
        <w:rPr>
          <w:rFonts w:ascii="宋体" w:hAnsi="宋体" w:cs="宋体" w:eastAsia="宋体" w:hint="default"/>
          <w:spacing w:val="-3"/>
          <w:w w:val="90"/>
        </w:rPr>
        <w:t>英</w:t>
      </w:r>
      <w:r>
        <w:rPr>
          <w:rFonts w:ascii="宋体" w:hAnsi="宋体" w:cs="宋体" w:eastAsia="宋体" w:hint="default"/>
          <w:spacing w:val="-3"/>
          <w:w w:val="90"/>
        </w:rPr>
        <w:t>文</w:t>
      </w:r>
      <w:r>
        <w:rPr>
          <w:rFonts w:ascii="宋体" w:hAnsi="宋体" w:cs="宋体" w:eastAsia="宋体" w:hint="default"/>
          <w:spacing w:val="-3"/>
          <w:w w:val="90"/>
        </w:rPr>
        <w:t>名</w:t>
      </w:r>
      <w:r>
        <w:rPr>
          <w:rFonts w:ascii="宋体" w:hAnsi="宋体" w:cs="宋体" w:eastAsia="宋体" w:hint="default"/>
          <w:spacing w:val="-3"/>
          <w:w w:val="90"/>
        </w:rPr>
        <w:t>称</w:t>
      </w:r>
      <w:r>
        <w:rPr>
          <w:rFonts w:ascii="宋体" w:hAnsi="宋体" w:cs="宋体" w:eastAsia="宋体" w:hint="default"/>
          <w:spacing w:val="-3"/>
          <w:w w:val="90"/>
        </w:rPr>
        <w:t>缩写</w:t>
      </w:r>
      <w:r>
        <w:rPr>
          <w:rFonts w:ascii="宋体" w:hAnsi="宋体" w:cs="宋体" w:eastAsia="宋体" w:hint="default"/>
          <w:spacing w:val="-3"/>
          <w:w w:val="90"/>
        </w:rPr>
        <w:t>：</w:t>
      </w:r>
      <w:r>
        <w:rPr>
          <w:rFonts w:ascii="Courier New" w:hAnsi="Courier New" w:cs="Courier New" w:eastAsia="Courier New" w:hint="default"/>
          <w:spacing w:val="-3"/>
          <w:w w:val="90"/>
        </w:rPr>
        <w:t>Zhongnan</w:t>
      </w:r>
      <w:r>
        <w:rPr>
          <w:rFonts w:ascii="Courier New" w:hAnsi="Courier New" w:cs="Courier New" w:eastAsia="Courier New" w:hint="default"/>
          <w:spacing w:val="58"/>
          <w:w w:val="90"/>
        </w:rPr>
        <w:t> </w:t>
      </w:r>
      <w:r>
        <w:rPr>
          <w:rFonts w:ascii="Courier New" w:hAnsi="Courier New" w:cs="Courier New" w:eastAsia="Courier New" w:hint="default"/>
          <w:w w:val="90"/>
        </w:rPr>
        <w:t>Construction</w:t>
      </w:r>
      <w:r>
        <w:rPr>
          <w:rFonts w:ascii="Courier New" w:hAnsi="Courier New" w:cs="Courier New" w:eastAsia="Courier New" w:hint="default"/>
          <w:spacing w:val="2"/>
          <w:w w:val="85"/>
        </w:rPr>
        <w:t> </w:t>
      </w:r>
      <w:r>
        <w:rPr>
          <w:rFonts w:ascii="宋体" w:hAnsi="宋体" w:cs="宋体" w:eastAsia="宋体" w:hint="default"/>
        </w:rPr>
        <w:t>二</w:t>
      </w:r>
      <w:r>
        <w:rPr/>
        <w:t>、公司法</w:t>
      </w:r>
      <w:r>
        <w:rPr>
          <w:rFonts w:ascii="宋体" w:hAnsi="宋体" w:cs="宋体" w:eastAsia="宋体" w:hint="default"/>
        </w:rPr>
        <w:t>定代表</w:t>
      </w:r>
      <w:r>
        <w:rPr/>
        <w:t>人</w:t>
      </w:r>
      <w:r>
        <w:rPr>
          <w:rFonts w:ascii="宋体" w:hAnsi="宋体" w:cs="宋体" w:eastAsia="宋体" w:hint="default"/>
        </w:rPr>
        <w:t>：</w:t>
      </w:r>
      <w:r>
        <w:rPr/>
        <w:t>陈锦石</w:t>
      </w:r>
      <w:r>
        <w:rPr>
          <w:spacing w:val="-73"/>
        </w:rPr>
        <w:t> </w:t>
      </w:r>
      <w:r>
        <w:rPr>
          <w:spacing w:val="-73"/>
        </w:rPr>
      </w:r>
      <w:r>
        <w:rPr>
          <w:rFonts w:ascii="宋体" w:hAnsi="宋体" w:cs="宋体" w:eastAsia="宋体" w:hint="default"/>
          <w:spacing w:val="-3"/>
        </w:rPr>
        <w:t>三</w:t>
      </w:r>
      <w:r>
        <w:rPr>
          <w:spacing w:val="-3"/>
        </w:rPr>
        <w:t>、公司董事会</w:t>
      </w:r>
      <w:r>
        <w:rPr>
          <w:rFonts w:ascii="宋体" w:hAnsi="宋体" w:cs="宋体" w:eastAsia="宋体" w:hint="default"/>
          <w:spacing w:val="-3"/>
        </w:rPr>
        <w:t>秘书</w:t>
      </w:r>
      <w:r>
        <w:rPr>
          <w:rFonts w:ascii="宋体" w:hAnsi="宋体" w:cs="宋体" w:eastAsia="宋体" w:hint="default"/>
          <w:spacing w:val="-3"/>
        </w:rPr>
        <w:t>：智刚</w:t>
      </w:r>
      <w:r>
        <w:rPr>
          <w:rFonts w:ascii="宋体" w:hAnsi="宋体" w:cs="宋体" w:eastAsia="宋体" w:hint="default"/>
        </w:rPr>
      </w:r>
    </w:p>
    <w:p>
      <w:pPr>
        <w:pStyle w:val="BodyText"/>
        <w:spacing w:line="360" w:lineRule="auto" w:before="56"/>
        <w:ind w:left="1982" w:right="3887"/>
        <w:jc w:val="left"/>
        <w:rPr>
          <w:rFonts w:ascii="Courier New" w:hAnsi="Courier New" w:cs="Courier New" w:eastAsia="Courier New" w:hint="default"/>
        </w:rPr>
      </w:pPr>
      <w:r>
        <w:rPr/>
        <w:t>证</w:t>
      </w:r>
      <w:r>
        <w:rPr>
          <w:rFonts w:ascii="宋体" w:hAnsi="宋体" w:cs="宋体" w:eastAsia="宋体" w:hint="default"/>
        </w:rPr>
        <w:t>券</w:t>
      </w:r>
      <w:r>
        <w:rPr/>
        <w:t>事务</w:t>
      </w:r>
      <w:r>
        <w:rPr>
          <w:rFonts w:ascii="宋体" w:hAnsi="宋体" w:cs="宋体" w:eastAsia="宋体" w:hint="default"/>
        </w:rPr>
        <w:t>代表</w:t>
      </w:r>
      <w:r>
        <w:rPr>
          <w:rFonts w:ascii="宋体" w:hAnsi="宋体" w:cs="宋体" w:eastAsia="宋体" w:hint="default"/>
        </w:rPr>
        <w:t>：智刚</w:t>
      </w:r>
      <w:r>
        <w:rPr>
          <w:rFonts w:ascii="宋体" w:hAnsi="宋体" w:cs="宋体" w:eastAsia="宋体" w:hint="default"/>
          <w:spacing w:val="-79"/>
        </w:rPr>
        <w:t> </w:t>
      </w:r>
      <w:r>
        <w:rPr>
          <w:rFonts w:ascii="宋体" w:hAnsi="宋体" w:cs="宋体" w:eastAsia="宋体" w:hint="default"/>
          <w:spacing w:val="-2"/>
        </w:rPr>
        <w:t>联</w:t>
      </w:r>
      <w:r>
        <w:rPr>
          <w:rFonts w:ascii="宋体" w:hAnsi="宋体" w:cs="宋体" w:eastAsia="宋体" w:hint="default"/>
          <w:spacing w:val="-2"/>
        </w:rPr>
        <w:t>系地</w:t>
      </w:r>
      <w:r>
        <w:rPr>
          <w:rFonts w:ascii="宋体" w:hAnsi="宋体" w:cs="宋体" w:eastAsia="宋体" w:hint="default"/>
          <w:spacing w:val="-2"/>
        </w:rPr>
        <w:t>址</w:t>
      </w:r>
      <w:r>
        <w:rPr>
          <w:rFonts w:ascii="宋体" w:hAnsi="宋体" w:cs="宋体" w:eastAsia="宋体" w:hint="default"/>
          <w:spacing w:val="-2"/>
        </w:rPr>
        <w:t>：江苏</w:t>
      </w:r>
      <w:r>
        <w:rPr>
          <w:rFonts w:ascii="宋体" w:hAnsi="宋体" w:cs="宋体" w:eastAsia="宋体" w:hint="default"/>
          <w:spacing w:val="-2"/>
        </w:rPr>
        <w:t>省海门市常乐镇</w:t>
      </w:r>
      <w:r>
        <w:rPr>
          <w:rFonts w:ascii="宋体" w:hAnsi="宋体" w:cs="宋体" w:eastAsia="宋体" w:hint="default"/>
          <w:spacing w:val="-2"/>
        </w:rPr>
        <w:t>中南</w:t>
      </w:r>
      <w:r>
        <w:rPr>
          <w:spacing w:val="-2"/>
        </w:rPr>
        <w:t>大</w:t>
      </w:r>
      <w:r>
        <w:rPr>
          <w:rFonts w:ascii="宋体" w:hAnsi="宋体" w:cs="宋体" w:eastAsia="宋体" w:hint="default"/>
          <w:spacing w:val="-2"/>
        </w:rPr>
        <w:t>厦</w:t>
      </w:r>
      <w:r>
        <w:rPr>
          <w:rFonts w:ascii="宋体" w:hAnsi="宋体" w:cs="宋体" w:eastAsia="宋体" w:hint="default"/>
          <w:spacing w:val="-11"/>
        </w:rPr>
        <w:t> </w:t>
      </w:r>
      <w:r>
        <w:rPr>
          <w:rFonts w:ascii="宋体" w:hAnsi="宋体" w:cs="宋体" w:eastAsia="宋体" w:hint="default"/>
        </w:rPr>
        <w:t>联</w:t>
      </w:r>
      <w:r>
        <w:rPr>
          <w:rFonts w:ascii="宋体" w:hAnsi="宋体" w:cs="宋体" w:eastAsia="宋体" w:hint="default"/>
        </w:rPr>
        <w:t>系</w:t>
      </w:r>
      <w:r>
        <w:rPr>
          <w:rFonts w:ascii="宋体" w:hAnsi="宋体" w:cs="宋体" w:eastAsia="宋体" w:hint="default"/>
        </w:rPr>
        <w:t>电话</w:t>
      </w:r>
      <w:r>
        <w:rPr>
          <w:rFonts w:ascii="宋体" w:hAnsi="宋体" w:cs="宋体" w:eastAsia="宋体" w:hint="default"/>
        </w:rPr>
        <w:t>：</w:t>
      </w:r>
      <w:r>
        <w:rPr>
          <w:rFonts w:ascii="Courier New" w:hAnsi="Courier New" w:cs="Courier New" w:eastAsia="Courier New" w:hint="default"/>
        </w:rPr>
        <w:t>0513-82738286</w:t>
      </w:r>
    </w:p>
    <w:p>
      <w:pPr>
        <w:pStyle w:val="BodyText"/>
        <w:spacing w:line="327" w:lineRule="exact"/>
        <w:ind w:left="1982" w:right="0"/>
        <w:jc w:val="left"/>
        <w:rPr>
          <w:rFonts w:ascii="Courier New" w:hAnsi="Courier New" w:cs="Courier New" w:eastAsia="Courier New" w:hint="default"/>
        </w:rPr>
      </w:pPr>
      <w:r>
        <w:rPr>
          <w:rFonts w:ascii="宋体" w:hAnsi="宋体" w:cs="宋体" w:eastAsia="宋体" w:hint="default"/>
          <w:spacing w:val="-3"/>
        </w:rPr>
        <w:t>传</w:t>
      </w:r>
      <w:r>
        <w:rPr>
          <w:spacing w:val="-3"/>
        </w:rPr>
        <w:t>真</w:t>
      </w:r>
      <w:r>
        <w:rPr>
          <w:rFonts w:ascii="宋体" w:hAnsi="宋体" w:cs="宋体" w:eastAsia="宋体" w:hint="default"/>
          <w:spacing w:val="-3"/>
        </w:rPr>
        <w:t>：</w:t>
      </w:r>
      <w:r>
        <w:rPr>
          <w:rFonts w:ascii="Courier New" w:hAnsi="Courier New" w:cs="Courier New" w:eastAsia="Courier New" w:hint="default"/>
          <w:spacing w:val="-3"/>
        </w:rPr>
        <w:t>0513-82738796</w:t>
      </w:r>
    </w:p>
    <w:p>
      <w:pPr>
        <w:pStyle w:val="BodyText"/>
        <w:spacing w:line="240" w:lineRule="auto" w:before="113"/>
        <w:ind w:left="1982" w:right="0"/>
        <w:jc w:val="left"/>
        <w:rPr>
          <w:rFonts w:ascii="Courier New" w:hAnsi="Courier New" w:cs="Courier New" w:eastAsia="Courier New" w:hint="default"/>
        </w:rPr>
      </w:pPr>
      <w:r>
        <w:rPr>
          <w:rFonts w:ascii="宋体" w:hAnsi="宋体" w:cs="宋体" w:eastAsia="宋体" w:hint="default"/>
        </w:rPr>
        <w:t>电</w:t>
      </w:r>
      <w:r>
        <w:rPr>
          <w:rFonts w:ascii="宋体" w:hAnsi="宋体" w:cs="宋体" w:eastAsia="宋体" w:hint="default"/>
        </w:rPr>
        <w:t>子</w:t>
      </w:r>
      <w:r>
        <w:rPr>
          <w:rFonts w:ascii="宋体" w:hAnsi="宋体" w:cs="宋体" w:eastAsia="宋体" w:hint="default"/>
        </w:rPr>
        <w:t>邮箱</w:t>
      </w:r>
      <w:r>
        <w:rPr>
          <w:rFonts w:ascii="宋体" w:hAnsi="宋体" w:cs="宋体" w:eastAsia="宋体" w:hint="default"/>
        </w:rPr>
        <w:t>：</w:t>
      </w:r>
      <w:r>
        <w:rPr>
          <w:rFonts w:ascii="Courier New" w:hAnsi="Courier New" w:cs="Courier New" w:eastAsia="Courier New" w:hint="default"/>
          <w:color w:val="0000FF"/>
        </w:rPr>
      </w:r>
      <w:hyperlink r:id="rId7">
        <w:r>
          <w:rPr>
            <w:rFonts w:ascii="Courier New" w:hAnsi="Courier New" w:cs="Courier New" w:eastAsia="Courier New" w:hint="default"/>
            <w:color w:val="0000FF"/>
            <w:u w:val="thick" w:color="0000FF"/>
          </w:rPr>
          <w:t>zhongnan@zhongnangroup.cn</w:t>
        </w:r>
        <w:r>
          <w:rPr>
            <w:rFonts w:ascii="Courier New" w:hAnsi="Courier New" w:cs="Courier New" w:eastAsia="Courier New" w:hint="default"/>
            <w:color w:val="0000FF"/>
          </w:rPr>
        </w:r>
        <w:r>
          <w:rPr>
            <w:rFonts w:ascii="Courier New" w:hAnsi="Courier New" w:cs="Courier New" w:eastAsia="Courier New" w:hint="default"/>
          </w:rPr>
        </w:r>
      </w:hyperlink>
    </w:p>
    <w:p>
      <w:pPr>
        <w:pStyle w:val="BodyText"/>
        <w:spacing w:line="340" w:lineRule="auto" w:before="118"/>
        <w:ind w:left="1982" w:right="2958" w:hanging="466"/>
        <w:jc w:val="left"/>
        <w:rPr>
          <w:rFonts w:ascii="宋体" w:hAnsi="宋体" w:cs="宋体" w:eastAsia="宋体" w:hint="default"/>
        </w:rPr>
      </w:pPr>
      <w:r>
        <w:rPr>
          <w:rFonts w:ascii="宋体" w:hAnsi="宋体" w:cs="宋体" w:eastAsia="宋体" w:hint="default"/>
        </w:rPr>
        <w:t>四</w:t>
      </w:r>
      <w:r>
        <w:rPr/>
        <w:t>、公司</w:t>
      </w:r>
      <w:r>
        <w:rPr>
          <w:rFonts w:ascii="宋体" w:hAnsi="宋体" w:cs="宋体" w:eastAsia="宋体" w:hint="default"/>
        </w:rPr>
        <w:t>注册</w:t>
      </w:r>
      <w:r>
        <w:rPr>
          <w:rFonts w:ascii="宋体" w:hAnsi="宋体" w:cs="宋体" w:eastAsia="宋体" w:hint="default"/>
        </w:rPr>
        <w:t>：江苏</w:t>
      </w:r>
      <w:r>
        <w:rPr>
          <w:rFonts w:ascii="宋体" w:hAnsi="宋体" w:cs="宋体" w:eastAsia="宋体" w:hint="default"/>
        </w:rPr>
        <w:t>省海门市常乐镇</w:t>
      </w:r>
      <w:r>
        <w:rPr>
          <w:rFonts w:ascii="宋体" w:hAnsi="宋体" w:cs="宋体" w:eastAsia="宋体" w:hint="default"/>
          <w:spacing w:val="-57"/>
        </w:rPr>
        <w:t> </w:t>
      </w:r>
      <w:r>
        <w:rPr>
          <w:rFonts w:ascii="宋体" w:hAnsi="宋体" w:cs="宋体" w:eastAsia="宋体" w:hint="default"/>
          <w:spacing w:val="-57"/>
        </w:rPr>
      </w:r>
      <w:r>
        <w:rPr>
          <w:rFonts w:ascii="宋体" w:hAnsi="宋体" w:cs="宋体" w:eastAsia="宋体" w:hint="default"/>
          <w:spacing w:val="-3"/>
        </w:rPr>
        <w:t>邮政编码</w:t>
      </w:r>
      <w:r>
        <w:rPr>
          <w:rFonts w:ascii="宋体" w:hAnsi="宋体" w:cs="宋体" w:eastAsia="宋体" w:hint="default"/>
          <w:spacing w:val="-3"/>
        </w:rPr>
        <w:t>：</w:t>
      </w:r>
      <w:r>
        <w:rPr>
          <w:rFonts w:ascii="Courier New" w:hAnsi="Courier New" w:cs="Courier New" w:eastAsia="Courier New" w:hint="default"/>
          <w:spacing w:val="-3"/>
        </w:rPr>
        <w:t>226124</w:t>
      </w:r>
      <w:r>
        <w:rPr>
          <w:rFonts w:ascii="Courier New" w:hAnsi="Courier New" w:cs="Courier New" w:eastAsia="Courier New" w:hint="default"/>
          <w:w w:val="85"/>
        </w:rPr>
        <w:t> </w:t>
      </w:r>
      <w:r>
        <w:rPr>
          <w:rFonts w:ascii="宋体" w:hAnsi="宋体" w:cs="宋体" w:eastAsia="宋体" w:hint="default"/>
          <w:spacing w:val="-2"/>
        </w:rPr>
        <w:t>办</w:t>
      </w:r>
      <w:r>
        <w:rPr>
          <w:spacing w:val="-2"/>
        </w:rPr>
        <w:t>公</w:t>
      </w:r>
      <w:r>
        <w:rPr>
          <w:rFonts w:ascii="宋体" w:hAnsi="宋体" w:cs="宋体" w:eastAsia="宋体" w:hint="default"/>
          <w:spacing w:val="-2"/>
        </w:rPr>
        <w:t>地</w:t>
      </w:r>
      <w:r>
        <w:rPr>
          <w:rFonts w:ascii="宋体" w:hAnsi="宋体" w:cs="宋体" w:eastAsia="宋体" w:hint="default"/>
          <w:spacing w:val="-2"/>
        </w:rPr>
        <w:t>址</w:t>
      </w:r>
      <w:r>
        <w:rPr>
          <w:rFonts w:ascii="宋体" w:hAnsi="宋体" w:cs="宋体" w:eastAsia="宋体" w:hint="default"/>
          <w:spacing w:val="-2"/>
        </w:rPr>
        <w:t>：江苏</w:t>
      </w:r>
      <w:r>
        <w:rPr>
          <w:rFonts w:ascii="宋体" w:hAnsi="宋体" w:cs="宋体" w:eastAsia="宋体" w:hint="default"/>
          <w:spacing w:val="-2"/>
        </w:rPr>
        <w:t>省海门市常乐镇</w:t>
      </w:r>
      <w:r>
        <w:rPr>
          <w:rFonts w:ascii="宋体" w:hAnsi="宋体" w:cs="宋体" w:eastAsia="宋体" w:hint="default"/>
          <w:spacing w:val="-2"/>
        </w:rPr>
        <w:t>中南</w:t>
      </w:r>
      <w:r>
        <w:rPr>
          <w:spacing w:val="-2"/>
        </w:rPr>
        <w:t>大</w:t>
      </w:r>
      <w:r>
        <w:rPr>
          <w:rFonts w:ascii="宋体" w:hAnsi="宋体" w:cs="宋体" w:eastAsia="宋体" w:hint="default"/>
          <w:spacing w:val="-2"/>
        </w:rPr>
        <w:t>厦</w:t>
      </w:r>
    </w:p>
    <w:p>
      <w:pPr>
        <w:pStyle w:val="BodyText"/>
        <w:spacing w:line="321" w:lineRule="auto" w:before="58"/>
        <w:ind w:left="1982" w:right="748"/>
        <w:jc w:val="left"/>
        <w:rPr>
          <w:rFonts w:ascii="Courier New" w:hAnsi="Courier New" w:cs="Courier New" w:eastAsia="Courier New" w:hint="default"/>
        </w:rPr>
      </w:pPr>
      <w:r>
        <w:rPr>
          <w:rFonts w:ascii="宋体" w:hAnsi="宋体" w:cs="宋体" w:eastAsia="宋体" w:hint="default"/>
          <w:spacing w:val="-3"/>
        </w:rPr>
        <w:t>邮政编码</w:t>
      </w:r>
      <w:r>
        <w:rPr>
          <w:rFonts w:ascii="宋体" w:hAnsi="宋体" w:cs="宋体" w:eastAsia="宋体" w:hint="default"/>
          <w:spacing w:val="-3"/>
        </w:rPr>
        <w:t>：</w:t>
      </w:r>
      <w:r>
        <w:rPr>
          <w:rFonts w:ascii="Courier New" w:hAnsi="Courier New" w:cs="Courier New" w:eastAsia="Courier New" w:hint="default"/>
          <w:spacing w:val="-3"/>
        </w:rPr>
        <w:t>226124</w:t>
      </w:r>
      <w:r>
        <w:rPr>
          <w:rFonts w:ascii="Courier New" w:hAnsi="Courier New" w:cs="Courier New" w:eastAsia="Courier New" w:hint="default"/>
          <w:w w:val="85"/>
        </w:rPr>
        <w:t> </w:t>
      </w:r>
      <w:r>
        <w:rPr>
          <w:w w:val="90"/>
        </w:rPr>
        <w:t>公司</w:t>
      </w:r>
      <w:r>
        <w:rPr>
          <w:rFonts w:ascii="宋体" w:hAnsi="宋体" w:cs="宋体" w:eastAsia="宋体" w:hint="default"/>
          <w:w w:val="90"/>
        </w:rPr>
        <w:t>国际互联网网址</w:t>
      </w:r>
      <w:r>
        <w:rPr>
          <w:rFonts w:ascii="宋体" w:hAnsi="宋体" w:cs="宋体" w:eastAsia="宋体" w:hint="default"/>
          <w:w w:val="90"/>
        </w:rPr>
        <w:t>：</w:t>
      </w:r>
      <w:r>
        <w:rPr>
          <w:rFonts w:ascii="Courier New" w:hAnsi="Courier New" w:cs="Courier New" w:eastAsia="Courier New" w:hint="default"/>
          <w:w w:val="90"/>
        </w:rPr>
      </w:r>
      <w:hyperlink r:id="rId8">
        <w:r>
          <w:rPr>
            <w:rFonts w:ascii="Courier New" w:hAnsi="Courier New" w:cs="Courier New" w:eastAsia="Courier New" w:hint="default"/>
            <w:w w:val="90"/>
            <w:u w:val="single" w:color="000000"/>
          </w:rPr>
          <w:t>www.zhongnanconstruction.cn</w:t>
        </w:r>
        <w:r>
          <w:rPr>
            <w:rFonts w:ascii="Courier New" w:hAnsi="Courier New" w:cs="Courier New" w:eastAsia="Courier New" w:hint="default"/>
            <w:spacing w:val="-67"/>
            <w:w w:val="90"/>
            <w:u w:val="single" w:color="000000"/>
          </w:rPr>
          <w:t> </w:t>
        </w:r>
        <w:r>
          <w:rPr>
            <w:rFonts w:ascii="Courier New" w:hAnsi="Courier New" w:cs="Courier New" w:eastAsia="Courier New" w:hint="default"/>
            <w:spacing w:val="-67"/>
            <w:w w:val="90"/>
          </w:rPr>
        </w:r>
      </w:hyperlink>
      <w:r>
        <w:rPr>
          <w:rFonts w:ascii="Courier New" w:hAnsi="Courier New" w:cs="Courier New" w:eastAsia="Courier New" w:hint="default"/>
          <w:spacing w:val="-67"/>
          <w:w w:val="90"/>
        </w:rPr>
      </w:r>
      <w:r>
        <w:rPr>
          <w:spacing w:val="-3"/>
        </w:rPr>
        <w:t>公司</w:t>
      </w:r>
      <w:r>
        <w:rPr>
          <w:rFonts w:ascii="宋体" w:hAnsi="宋体" w:cs="宋体" w:eastAsia="宋体" w:hint="default"/>
          <w:spacing w:val="-3"/>
        </w:rPr>
        <w:t>电</w:t>
      </w:r>
      <w:r>
        <w:rPr>
          <w:rFonts w:ascii="宋体" w:hAnsi="宋体" w:cs="宋体" w:eastAsia="宋体" w:hint="default"/>
          <w:spacing w:val="-3"/>
        </w:rPr>
        <w:t>子</w:t>
      </w:r>
      <w:r>
        <w:rPr>
          <w:spacing w:val="-3"/>
        </w:rPr>
        <w:t>信</w:t>
      </w:r>
      <w:r>
        <w:rPr>
          <w:rFonts w:ascii="宋体" w:hAnsi="宋体" w:cs="宋体" w:eastAsia="宋体" w:hint="default"/>
          <w:spacing w:val="-3"/>
        </w:rPr>
        <w:t>箱</w:t>
      </w:r>
      <w:r>
        <w:rPr>
          <w:rFonts w:ascii="宋体" w:hAnsi="宋体" w:cs="宋体" w:eastAsia="宋体" w:hint="default"/>
          <w:spacing w:val="-3"/>
        </w:rPr>
        <w:t>：</w:t>
      </w:r>
      <w:hyperlink r:id="rId7">
        <w:r>
          <w:rPr>
            <w:rFonts w:ascii="Courier New" w:hAnsi="Courier New" w:cs="Courier New" w:eastAsia="Courier New" w:hint="default"/>
            <w:color w:val="0000FF"/>
            <w:spacing w:val="-3"/>
          </w:rPr>
        </w:r>
        <w:r>
          <w:rPr>
            <w:rFonts w:ascii="Courier New" w:hAnsi="Courier New" w:cs="Courier New" w:eastAsia="Courier New" w:hint="default"/>
            <w:color w:val="0000FF"/>
            <w:spacing w:val="-3"/>
            <w:u w:val="thick" w:color="0000FF"/>
          </w:rPr>
          <w:t>zhongnan@zhongnangroup.cn</w:t>
        </w:r>
        <w:r>
          <w:rPr>
            <w:rFonts w:ascii="Courier New" w:hAnsi="Courier New" w:cs="Courier New" w:eastAsia="Courier New" w:hint="default"/>
            <w:color w:val="0000FF"/>
            <w:spacing w:val="-3"/>
          </w:rPr>
        </w:r>
        <w:r>
          <w:rPr>
            <w:rFonts w:ascii="Courier New" w:hAnsi="Courier New" w:cs="Courier New" w:eastAsia="Courier New" w:hint="default"/>
          </w:rPr>
        </w:r>
      </w:hyperlink>
    </w:p>
    <w:p>
      <w:pPr>
        <w:pStyle w:val="BodyText"/>
        <w:spacing w:line="343" w:lineRule="auto" w:before="27"/>
        <w:ind w:left="1982" w:right="252" w:hanging="466"/>
        <w:jc w:val="left"/>
        <w:rPr>
          <w:rFonts w:ascii="宋体" w:hAnsi="宋体" w:cs="宋体" w:eastAsia="宋体" w:hint="default"/>
        </w:rPr>
      </w:pPr>
      <w:r>
        <w:rPr>
          <w:rFonts w:ascii="宋体" w:hAnsi="宋体" w:cs="宋体" w:eastAsia="宋体" w:hint="default"/>
          <w:spacing w:val="-17"/>
          <w:w w:val="102"/>
        </w:rPr>
        <w:t>五</w:t>
      </w:r>
      <w:r>
        <w:rPr>
          <w:spacing w:val="-17"/>
          <w:w w:val="102"/>
        </w:rPr>
        <w:t>、公司</w:t>
      </w:r>
      <w:r>
        <w:rPr>
          <w:rFonts w:ascii="宋体" w:hAnsi="宋体" w:cs="宋体" w:eastAsia="宋体" w:hint="default"/>
          <w:spacing w:val="-17"/>
          <w:w w:val="102"/>
        </w:rPr>
        <w:t>选定</w:t>
      </w:r>
      <w:r>
        <w:rPr>
          <w:spacing w:val="-17"/>
          <w:w w:val="102"/>
        </w:rPr>
        <w:t>的信</w:t>
      </w:r>
      <w:r>
        <w:rPr>
          <w:rFonts w:ascii="宋体" w:hAnsi="宋体" w:cs="宋体" w:eastAsia="宋体" w:hint="default"/>
          <w:spacing w:val="-17"/>
          <w:w w:val="102"/>
        </w:rPr>
        <w:t>息披露</w:t>
      </w:r>
      <w:r>
        <w:rPr>
          <w:spacing w:val="-17"/>
          <w:w w:val="102"/>
        </w:rPr>
        <w:t>报</w:t>
      </w:r>
      <w:r>
        <w:rPr>
          <w:rFonts w:ascii="宋体" w:hAnsi="宋体" w:cs="宋体" w:eastAsia="宋体" w:hint="default"/>
          <w:spacing w:val="-17"/>
          <w:w w:val="102"/>
        </w:rPr>
        <w:t>刊名</w:t>
      </w:r>
      <w:r>
        <w:rPr>
          <w:rFonts w:ascii="宋体" w:hAnsi="宋体" w:cs="宋体" w:eastAsia="宋体" w:hint="default"/>
          <w:spacing w:val="-17"/>
          <w:w w:val="102"/>
        </w:rPr>
        <w:t>称：</w:t>
      </w:r>
      <w:r>
        <w:rPr>
          <w:rFonts w:ascii="宋体" w:hAnsi="宋体" w:cs="宋体" w:eastAsia="宋体" w:hint="default"/>
          <w:spacing w:val="-17"/>
          <w:w w:val="102"/>
        </w:rPr>
        <w:t>《</w:t>
      </w:r>
      <w:r>
        <w:rPr>
          <w:rFonts w:ascii="宋体" w:hAnsi="宋体" w:cs="宋体" w:eastAsia="宋体" w:hint="default"/>
          <w:spacing w:val="-17"/>
          <w:w w:val="102"/>
        </w:rPr>
        <w:t>中</w:t>
      </w:r>
      <w:r>
        <w:rPr>
          <w:rFonts w:ascii="宋体" w:hAnsi="宋体" w:cs="宋体" w:eastAsia="宋体" w:hint="default"/>
          <w:spacing w:val="-17"/>
          <w:w w:val="102"/>
        </w:rPr>
        <w:t>国</w:t>
      </w:r>
      <w:r>
        <w:rPr>
          <w:spacing w:val="-17"/>
          <w:w w:val="102"/>
        </w:rPr>
        <w:t>证</w:t>
      </w:r>
      <w:r>
        <w:rPr>
          <w:rFonts w:ascii="宋体" w:hAnsi="宋体" w:cs="宋体" w:eastAsia="宋体" w:hint="default"/>
          <w:spacing w:val="-17"/>
          <w:w w:val="102"/>
        </w:rPr>
        <w:t>券</w:t>
      </w:r>
      <w:r>
        <w:rPr>
          <w:spacing w:val="-17"/>
          <w:w w:val="102"/>
        </w:rPr>
        <w:t>报</w:t>
      </w:r>
      <w:r>
        <w:rPr>
          <w:rFonts w:ascii="宋体" w:hAnsi="宋体" w:cs="宋体" w:eastAsia="宋体" w:hint="default"/>
          <w:spacing w:val="-17"/>
          <w:w w:val="102"/>
        </w:rPr>
        <w:t>》</w:t>
      </w:r>
      <w:r>
        <w:rPr>
          <w:spacing w:val="-17"/>
          <w:w w:val="102"/>
        </w:rPr>
        <w:t>、</w:t>
      </w:r>
      <w:r>
        <w:rPr>
          <w:rFonts w:ascii="宋体" w:hAnsi="宋体" w:cs="宋体" w:eastAsia="宋体" w:hint="default"/>
          <w:spacing w:val="-17"/>
          <w:w w:val="102"/>
        </w:rPr>
        <w:t>《上海</w:t>
      </w:r>
      <w:r>
        <w:rPr>
          <w:spacing w:val="-17"/>
          <w:w w:val="102"/>
        </w:rPr>
        <w:t>证</w:t>
      </w:r>
      <w:r>
        <w:rPr>
          <w:rFonts w:ascii="宋体" w:hAnsi="宋体" w:cs="宋体" w:eastAsia="宋体" w:hint="default"/>
          <w:spacing w:val="-17"/>
          <w:w w:val="102"/>
        </w:rPr>
        <w:t>券</w:t>
      </w:r>
      <w:r>
        <w:rPr>
          <w:spacing w:val="-17"/>
          <w:w w:val="102"/>
        </w:rPr>
        <w:t>报</w:t>
      </w:r>
      <w:r>
        <w:rPr>
          <w:rFonts w:ascii="宋体" w:hAnsi="宋体" w:cs="宋体" w:eastAsia="宋体" w:hint="default"/>
          <w:spacing w:val="-17"/>
          <w:w w:val="102"/>
        </w:rPr>
        <w:t>》</w:t>
      </w:r>
      <w:r>
        <w:rPr>
          <w:spacing w:val="-17"/>
          <w:w w:val="102"/>
        </w:rPr>
        <w:t>、</w:t>
      </w:r>
      <w:r>
        <w:rPr>
          <w:rFonts w:ascii="宋体" w:hAnsi="宋体" w:cs="宋体" w:eastAsia="宋体" w:hint="default"/>
          <w:spacing w:val="-17"/>
          <w:w w:val="102"/>
        </w:rPr>
        <w:t>《</w:t>
      </w:r>
      <w:r>
        <w:rPr>
          <w:spacing w:val="-17"/>
          <w:w w:val="102"/>
        </w:rPr>
        <w:t>证</w:t>
      </w:r>
      <w:r>
        <w:rPr>
          <w:rFonts w:ascii="宋体" w:hAnsi="宋体" w:cs="宋体" w:eastAsia="宋体" w:hint="default"/>
          <w:spacing w:val="-17"/>
          <w:w w:val="102"/>
        </w:rPr>
        <w:t>券时</w:t>
      </w:r>
      <w:r>
        <w:rPr>
          <w:spacing w:val="-17"/>
          <w:w w:val="102"/>
        </w:rPr>
        <w:t>报</w:t>
      </w:r>
      <w:r>
        <w:rPr>
          <w:rFonts w:ascii="宋体" w:hAnsi="宋体" w:cs="宋体" w:eastAsia="宋体" w:hint="default"/>
          <w:spacing w:val="-17"/>
          <w:w w:val="102"/>
        </w:rPr>
        <w:t>》</w:t>
      </w:r>
      <w:r>
        <w:rPr>
          <w:rFonts w:ascii="宋体" w:hAnsi="宋体" w:cs="宋体" w:eastAsia="宋体" w:hint="default"/>
          <w:w w:val="102"/>
        </w:rPr>
        <w:t> </w:t>
      </w:r>
      <w:r>
        <w:rPr>
          <w:rFonts w:ascii="宋体" w:hAnsi="宋体" w:cs="宋体" w:eastAsia="宋体" w:hint="default"/>
        </w:rPr>
        <w:t>登</w:t>
      </w:r>
      <w:r>
        <w:rPr/>
        <w:t>载年度报告的</w:t>
      </w:r>
      <w:r>
        <w:rPr>
          <w:rFonts w:ascii="宋体" w:hAnsi="宋体" w:cs="宋体" w:eastAsia="宋体" w:hint="default"/>
        </w:rPr>
        <w:t>中</w:t>
      </w:r>
      <w:r>
        <w:rPr>
          <w:rFonts w:ascii="宋体" w:hAnsi="宋体" w:cs="宋体" w:eastAsia="宋体" w:hint="default"/>
        </w:rPr>
        <w:t>国</w:t>
      </w:r>
      <w:r>
        <w:rPr/>
        <w:t>证监会</w:t>
      </w:r>
      <w:r>
        <w:rPr>
          <w:rFonts w:ascii="宋体" w:hAnsi="宋体" w:cs="宋体" w:eastAsia="宋体" w:hint="default"/>
        </w:rPr>
        <w:t>指</w:t>
      </w:r>
      <w:r>
        <w:rPr>
          <w:rFonts w:ascii="宋体" w:hAnsi="宋体" w:cs="宋体" w:eastAsia="宋体" w:hint="default"/>
        </w:rPr>
        <w:t>定网站网址</w:t>
      </w:r>
      <w:r>
        <w:rPr>
          <w:rFonts w:ascii="宋体" w:hAnsi="宋体" w:cs="宋体" w:eastAsia="宋体" w:hint="default"/>
        </w:rPr>
        <w:t>：</w:t>
      </w:r>
      <w:r>
        <w:rPr>
          <w:rFonts w:ascii="Courier New" w:hAnsi="Courier New" w:cs="Courier New" w:eastAsia="Courier New" w:hint="default"/>
        </w:rPr>
      </w:r>
      <w:hyperlink r:id="rId9">
        <w:r>
          <w:rPr>
            <w:rFonts w:ascii="Courier New" w:hAnsi="Courier New" w:cs="Courier New" w:eastAsia="Courier New" w:hint="default"/>
            <w:u w:val="single" w:color="000000"/>
          </w:rPr>
          <w:t>www.cninfo.com.cn</w:t>
        </w:r>
        <w:r>
          <w:rPr>
            <w:rFonts w:ascii="Courier New" w:hAnsi="Courier New" w:cs="Courier New" w:eastAsia="Courier New" w:hint="default"/>
            <w:spacing w:val="-3"/>
            <w:w w:val="85"/>
          </w:rPr>
        </w:r>
      </w:hyperlink>
      <w:r>
        <w:rPr>
          <w:rFonts w:ascii="Courier New" w:hAnsi="Courier New" w:cs="Courier New" w:eastAsia="Courier New" w:hint="default"/>
          <w:spacing w:val="-3"/>
          <w:w w:val="85"/>
        </w:rPr>
        <w:t> </w:t>
      </w:r>
      <w:r>
        <w:rPr/>
        <w:t>公司年度报告</w:t>
      </w:r>
      <w:r>
        <w:rPr>
          <w:rFonts w:ascii="宋体" w:hAnsi="宋体" w:cs="宋体" w:eastAsia="宋体" w:hint="default"/>
        </w:rPr>
        <w:t>备</w:t>
      </w:r>
      <w:r>
        <w:rPr>
          <w:rFonts w:ascii="宋体" w:hAnsi="宋体" w:cs="宋体" w:eastAsia="宋体" w:hint="default"/>
        </w:rPr>
        <w:t>置</w:t>
      </w:r>
      <w:r>
        <w:rPr>
          <w:rFonts w:ascii="宋体" w:hAnsi="宋体" w:cs="宋体" w:eastAsia="宋体" w:hint="default"/>
        </w:rPr>
        <w:t>地</w:t>
      </w:r>
      <w:r>
        <w:rPr>
          <w:rFonts w:ascii="宋体" w:hAnsi="宋体" w:cs="宋体" w:eastAsia="宋体" w:hint="default"/>
        </w:rPr>
        <w:t>点</w:t>
      </w:r>
      <w:r>
        <w:rPr>
          <w:rFonts w:ascii="宋体" w:hAnsi="宋体" w:cs="宋体" w:eastAsia="宋体" w:hint="default"/>
        </w:rPr>
        <w:t>：江苏</w:t>
      </w:r>
      <w:r>
        <w:rPr>
          <w:rFonts w:ascii="宋体" w:hAnsi="宋体" w:cs="宋体" w:eastAsia="宋体" w:hint="default"/>
        </w:rPr>
        <w:t>省海门市</w:t>
      </w:r>
      <w:r>
        <w:rPr>
          <w:rFonts w:ascii="宋体" w:hAnsi="宋体" w:cs="宋体" w:eastAsia="宋体" w:hint="default"/>
        </w:rPr>
        <w:t>中南</w:t>
      </w:r>
      <w:r>
        <w:rPr/>
        <w:t>大</w:t>
      </w:r>
      <w:r>
        <w:rPr>
          <w:rFonts w:ascii="宋体" w:hAnsi="宋体" w:cs="宋体" w:eastAsia="宋体" w:hint="default"/>
        </w:rPr>
        <w:t>厦</w:t>
      </w:r>
      <w:r>
        <w:rPr>
          <w:rFonts w:ascii="Courier New" w:hAnsi="Courier New" w:cs="Courier New" w:eastAsia="Courier New" w:hint="default"/>
        </w:rPr>
        <w:t>7</w:t>
      </w:r>
      <w:r>
        <w:rPr>
          <w:rFonts w:ascii="宋体" w:hAnsi="宋体" w:cs="宋体" w:eastAsia="宋体" w:hint="default"/>
        </w:rPr>
        <w:t>层</w:t>
      </w:r>
      <w:r>
        <w:rPr/>
        <w:t>公司证</w:t>
      </w:r>
      <w:r>
        <w:rPr>
          <w:rFonts w:ascii="宋体" w:hAnsi="宋体" w:cs="宋体" w:eastAsia="宋体" w:hint="default"/>
        </w:rPr>
        <w:t>券</w:t>
      </w:r>
      <w:r>
        <w:rPr>
          <w:rFonts w:ascii="宋体" w:hAnsi="宋体" w:cs="宋体" w:eastAsia="宋体" w:hint="default"/>
        </w:rPr>
        <w:t>部</w:t>
      </w:r>
    </w:p>
    <w:p>
      <w:pPr>
        <w:pStyle w:val="BodyText"/>
        <w:spacing w:line="362" w:lineRule="auto" w:before="3"/>
        <w:ind w:left="1982" w:right="4102" w:hanging="466"/>
        <w:jc w:val="left"/>
        <w:rPr>
          <w:rFonts w:ascii="Courier New" w:hAnsi="Courier New" w:cs="Courier New" w:eastAsia="Courier New" w:hint="default"/>
        </w:rPr>
      </w:pPr>
      <w:r>
        <w:rPr>
          <w:rFonts w:ascii="宋体" w:hAnsi="宋体" w:cs="宋体" w:eastAsia="宋体" w:hint="default"/>
          <w:spacing w:val="-2"/>
        </w:rPr>
        <w:t>六</w:t>
      </w:r>
      <w:r>
        <w:rPr>
          <w:spacing w:val="-2"/>
        </w:rPr>
        <w:t>、公司</w:t>
      </w:r>
      <w:r>
        <w:rPr>
          <w:rFonts w:ascii="宋体" w:hAnsi="宋体" w:cs="宋体" w:eastAsia="宋体" w:hint="default"/>
          <w:spacing w:val="-2"/>
        </w:rPr>
        <w:t>股</w:t>
      </w:r>
      <w:r>
        <w:rPr>
          <w:rFonts w:ascii="宋体" w:hAnsi="宋体" w:cs="宋体" w:eastAsia="宋体" w:hint="default"/>
          <w:spacing w:val="-2"/>
        </w:rPr>
        <w:t>票上市</w:t>
      </w:r>
      <w:r>
        <w:rPr>
          <w:rFonts w:ascii="宋体" w:hAnsi="宋体" w:cs="宋体" w:eastAsia="宋体" w:hint="default"/>
          <w:spacing w:val="-2"/>
        </w:rPr>
        <w:t>交</w:t>
      </w:r>
      <w:r>
        <w:rPr>
          <w:rFonts w:ascii="宋体" w:hAnsi="宋体" w:cs="宋体" w:eastAsia="宋体" w:hint="default"/>
          <w:spacing w:val="-2"/>
        </w:rPr>
        <w:t>易</w:t>
      </w:r>
      <w:r>
        <w:rPr>
          <w:spacing w:val="-2"/>
        </w:rPr>
        <w:t>所</w:t>
      </w:r>
      <w:r>
        <w:rPr>
          <w:rFonts w:ascii="宋体" w:hAnsi="宋体" w:cs="宋体" w:eastAsia="宋体" w:hint="default"/>
          <w:spacing w:val="-2"/>
        </w:rPr>
        <w:t>：</w:t>
      </w:r>
      <w:r>
        <w:rPr>
          <w:rFonts w:ascii="宋体" w:hAnsi="宋体" w:cs="宋体" w:eastAsia="宋体" w:hint="default"/>
          <w:spacing w:val="-2"/>
        </w:rPr>
        <w:t>深圳</w:t>
      </w:r>
      <w:r>
        <w:rPr>
          <w:spacing w:val="-2"/>
        </w:rPr>
        <w:t>证</w:t>
      </w:r>
      <w:r>
        <w:rPr>
          <w:rFonts w:ascii="宋体" w:hAnsi="宋体" w:cs="宋体" w:eastAsia="宋体" w:hint="default"/>
          <w:spacing w:val="-2"/>
        </w:rPr>
        <w:t>券</w:t>
      </w:r>
      <w:r>
        <w:rPr>
          <w:rFonts w:ascii="宋体" w:hAnsi="宋体" w:cs="宋体" w:eastAsia="宋体" w:hint="default"/>
          <w:spacing w:val="-2"/>
        </w:rPr>
        <w:t>交</w:t>
      </w:r>
      <w:r>
        <w:rPr>
          <w:rFonts w:ascii="宋体" w:hAnsi="宋体" w:cs="宋体" w:eastAsia="宋体" w:hint="default"/>
          <w:spacing w:val="-2"/>
        </w:rPr>
        <w:t>易</w:t>
      </w:r>
      <w:r>
        <w:rPr>
          <w:spacing w:val="-2"/>
        </w:rPr>
        <w:t>所</w:t>
      </w:r>
      <w:r>
        <w:rPr>
          <w:spacing w:val="-14"/>
        </w:rPr>
        <w:t> </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简称：中南建设</w:t>
      </w:r>
      <w:r>
        <w:rPr>
          <w:rFonts w:ascii="宋体" w:hAnsi="宋体" w:cs="宋体" w:eastAsia="宋体" w:hint="default"/>
          <w:w w:val="102"/>
        </w:rPr>
        <w:t> </w:t>
      </w:r>
      <w:r>
        <w:rPr>
          <w:rFonts w:ascii="宋体" w:hAnsi="宋体" w:cs="宋体" w:eastAsia="宋体" w:hint="default"/>
          <w:spacing w:val="-3"/>
        </w:rPr>
        <w:t>股</w:t>
      </w:r>
      <w:r>
        <w:rPr>
          <w:rFonts w:ascii="宋体" w:hAnsi="宋体" w:cs="宋体" w:eastAsia="宋体" w:hint="default"/>
          <w:spacing w:val="-3"/>
        </w:rPr>
        <w:t>票代码</w:t>
      </w:r>
      <w:r>
        <w:rPr>
          <w:rFonts w:ascii="宋体" w:hAnsi="宋体" w:cs="宋体" w:eastAsia="宋体" w:hint="default"/>
          <w:spacing w:val="-3"/>
        </w:rPr>
        <w:t>：</w:t>
      </w:r>
      <w:r>
        <w:rPr>
          <w:rFonts w:ascii="Courier New" w:hAnsi="Courier New" w:cs="Courier New" w:eastAsia="Courier New" w:hint="default"/>
          <w:spacing w:val="-3"/>
        </w:rPr>
        <w:t>000961</w:t>
      </w:r>
    </w:p>
    <w:p>
      <w:pPr>
        <w:pStyle w:val="BodyText"/>
        <w:spacing w:line="283" w:lineRule="exact"/>
        <w:ind w:right="0"/>
        <w:jc w:val="left"/>
        <w:rPr>
          <w:rFonts w:ascii="宋体" w:hAnsi="宋体" w:cs="宋体" w:eastAsia="宋体" w:hint="default"/>
        </w:rPr>
      </w:pPr>
      <w:r>
        <w:rPr>
          <w:rFonts w:ascii="宋体" w:hAnsi="宋体" w:cs="宋体" w:eastAsia="宋体" w:hint="default"/>
        </w:rPr>
        <w:t>七</w:t>
      </w:r>
      <w:r>
        <w:rPr/>
        <w:t>、其</w:t>
      </w:r>
      <w:r>
        <w:rPr>
          <w:rFonts w:ascii="宋体" w:hAnsi="宋体" w:cs="宋体" w:eastAsia="宋体" w:hint="default"/>
        </w:rPr>
        <w:t>他</w:t>
      </w:r>
      <w:r>
        <w:rPr/>
        <w:t>有</w:t>
      </w:r>
      <w:r>
        <w:rPr>
          <w:rFonts w:ascii="宋体" w:hAnsi="宋体" w:cs="宋体" w:eastAsia="宋体" w:hint="default"/>
        </w:rPr>
        <w:t>关</w:t>
      </w:r>
      <w:r>
        <w:rPr/>
        <w:t>资料</w:t>
      </w:r>
      <w:r>
        <w:rPr>
          <w:rFonts w:ascii="宋体" w:hAnsi="宋体" w:cs="宋体" w:eastAsia="宋体" w:hint="default"/>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公司</w:t>
      </w:r>
      <w:r>
        <w:rPr>
          <w:rFonts w:ascii="宋体" w:hAnsi="宋体" w:cs="宋体" w:eastAsia="宋体" w:hint="default"/>
        </w:rPr>
        <w:t>最近</w:t>
      </w:r>
      <w:r>
        <w:rPr>
          <w:rFonts w:ascii="宋体" w:hAnsi="宋体" w:cs="宋体" w:eastAsia="宋体" w:hint="default"/>
        </w:rPr>
        <w:t>一</w:t>
      </w:r>
      <w:r>
        <w:rPr>
          <w:rFonts w:ascii="宋体" w:hAnsi="宋体" w:cs="宋体" w:eastAsia="宋体" w:hint="default"/>
        </w:rPr>
        <w:t>次</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注册登</w:t>
      </w:r>
      <w:r>
        <w:rPr/>
        <w:t>记</w:t>
      </w:r>
      <w:r>
        <w:rPr>
          <w:rFonts w:ascii="宋体" w:hAnsi="宋体" w:cs="宋体" w:eastAsia="宋体" w:hint="default"/>
        </w:rPr>
        <w:t>日</w:t>
      </w:r>
      <w:r>
        <w:rPr>
          <w:rFonts w:ascii="宋体" w:hAnsi="宋体" w:cs="宋体" w:eastAsia="宋体" w:hint="default"/>
        </w:rPr>
        <w:t>期</w:t>
      </w:r>
      <w:r>
        <w:rPr>
          <w:rFonts w:ascii="宋体" w:hAnsi="宋体" w:cs="宋体" w:eastAsia="宋体" w:hint="default"/>
        </w:rPr>
        <w:t>：</w:t>
      </w:r>
      <w:r>
        <w:rPr>
          <w:rFonts w:ascii="Courier New" w:hAnsi="Courier New" w:cs="Courier New" w:eastAsia="Courier New" w:hint="default"/>
        </w:rPr>
        <w:t>2009</w:t>
      </w:r>
      <w:r>
        <w:rPr/>
        <w:t>年</w:t>
      </w:r>
      <w:r>
        <w:rPr>
          <w:rFonts w:ascii="Courier New" w:hAnsi="Courier New" w:cs="Courier New" w:eastAsia="Courier New" w:hint="default"/>
        </w:rPr>
        <w:t>6</w:t>
      </w:r>
      <w:r>
        <w:rPr>
          <w:rFonts w:ascii="宋体" w:hAnsi="宋体" w:cs="宋体" w:eastAsia="宋体" w:hint="default"/>
        </w:rPr>
        <w:t>月</w:t>
      </w:r>
      <w:r>
        <w:rPr>
          <w:rFonts w:ascii="Courier New" w:hAnsi="Courier New" w:cs="Courier New" w:eastAsia="Courier New" w:hint="default"/>
        </w:rPr>
        <w:t>10</w:t>
      </w:r>
      <w:r>
        <w:rPr>
          <w:rFonts w:ascii="宋体" w:hAnsi="宋体" w:cs="宋体" w:eastAsia="宋体" w:hint="default"/>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0"/>
        <w:ind w:left="0" w:right="139" w:firstLine="0"/>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2683" w:right="0"/>
        <w:jc w:val="left"/>
        <w:rPr>
          <w:rFonts w:ascii="宋体" w:hAnsi="宋体" w:cs="宋体" w:eastAsia="宋体" w:hint="default"/>
        </w:rPr>
      </w:pPr>
      <w:r>
        <w:rPr/>
        <w:t>公司</w:t>
      </w:r>
      <w:r>
        <w:rPr>
          <w:rFonts w:ascii="宋体" w:hAnsi="宋体" w:cs="宋体" w:eastAsia="宋体" w:hint="default"/>
        </w:rPr>
        <w:t>注册登</w:t>
      </w:r>
      <w:r>
        <w:rPr/>
        <w:t>记</w:t>
      </w:r>
      <w:r>
        <w:rPr>
          <w:rFonts w:ascii="宋体" w:hAnsi="宋体" w:cs="宋体" w:eastAsia="宋体" w:hint="default"/>
        </w:rPr>
        <w:t>地</w:t>
      </w:r>
      <w:r>
        <w:rPr>
          <w:rFonts w:ascii="宋体" w:hAnsi="宋体" w:cs="宋体" w:eastAsia="宋体" w:hint="default"/>
        </w:rPr>
        <w:t>点</w:t>
      </w:r>
      <w:r>
        <w:rPr>
          <w:rFonts w:ascii="宋体" w:hAnsi="宋体" w:cs="宋体" w:eastAsia="宋体" w:hint="default"/>
        </w:rPr>
        <w:t>：江苏</w:t>
      </w:r>
      <w:r>
        <w:rPr>
          <w:rFonts w:ascii="宋体" w:hAnsi="宋体" w:cs="宋体" w:eastAsia="宋体" w:hint="default"/>
        </w:rPr>
        <w:t>省</w:t>
      </w:r>
      <w:r>
        <w:rPr>
          <w:rFonts w:ascii="宋体" w:hAnsi="宋体" w:cs="宋体" w:eastAsia="宋体" w:hint="default"/>
        </w:rPr>
        <w:t>南通工</w:t>
      </w:r>
      <w:r>
        <w:rPr>
          <w:rFonts w:ascii="宋体" w:hAnsi="宋体" w:cs="宋体" w:eastAsia="宋体" w:hint="default"/>
        </w:rPr>
        <w:t>商</w:t>
      </w:r>
      <w:r>
        <w:rPr>
          <w:rFonts w:ascii="宋体" w:hAnsi="宋体" w:cs="宋体" w:eastAsia="宋体" w:hint="default"/>
        </w:rPr>
        <w:t>行政</w:t>
      </w:r>
      <w:r>
        <w:rPr/>
        <w:t>管理</w:t>
      </w:r>
      <w:r>
        <w:rPr>
          <w:rFonts w:ascii="宋体" w:hAnsi="宋体" w:cs="宋体" w:eastAsia="宋体" w:hint="default"/>
        </w:rPr>
        <w:t>局</w:t>
      </w:r>
    </w:p>
    <w:p>
      <w:pPr>
        <w:pStyle w:val="BodyText"/>
        <w:spacing w:line="240" w:lineRule="auto" w:before="150"/>
        <w:ind w:left="1982" w:right="0"/>
        <w:jc w:val="left"/>
        <w:rPr>
          <w:rFonts w:ascii="Courier New" w:hAnsi="Courier New" w:cs="Courier New" w:eastAsia="Courier New"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）企</w:t>
      </w:r>
      <w:r>
        <w:rPr>
          <w:rFonts w:ascii="宋体" w:hAnsi="宋体" w:cs="宋体" w:eastAsia="宋体" w:hint="default"/>
        </w:rPr>
        <w:t>业</w:t>
      </w:r>
      <w:r>
        <w:rPr/>
        <w:t>法人</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执照</w:t>
      </w:r>
      <w:r>
        <w:rPr>
          <w:rFonts w:ascii="宋体" w:hAnsi="宋体" w:cs="宋体" w:eastAsia="宋体" w:hint="default"/>
        </w:rPr>
        <w:t>注册</w:t>
      </w:r>
      <w:r>
        <w:rPr>
          <w:rFonts w:ascii="宋体" w:hAnsi="宋体" w:cs="宋体" w:eastAsia="宋体" w:hint="default"/>
        </w:rPr>
        <w:t>号</w:t>
      </w:r>
      <w:r>
        <w:rPr>
          <w:rFonts w:ascii="宋体" w:hAnsi="宋体" w:cs="宋体" w:eastAsia="宋体" w:hint="default"/>
        </w:rPr>
        <w:t>：</w:t>
      </w:r>
      <w:r>
        <w:rPr>
          <w:rFonts w:ascii="Courier New" w:hAnsi="Courier New" w:cs="Courier New" w:eastAsia="Courier New" w:hint="default"/>
        </w:rPr>
        <w:t>320600000241314</w:t>
      </w:r>
    </w:p>
    <w:p>
      <w:pPr>
        <w:pStyle w:val="BodyText"/>
        <w:spacing w:line="240" w:lineRule="auto" w:before="118"/>
        <w:ind w:left="1982" w:right="0"/>
        <w:jc w:val="left"/>
        <w:rPr>
          <w:rFonts w:ascii="Courier New" w:hAnsi="Courier New" w:cs="Courier New" w:eastAsia="Courier New"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）税</w:t>
      </w:r>
      <w:r>
        <w:rPr/>
        <w:t>务</w:t>
      </w:r>
      <w:r>
        <w:rPr>
          <w:rFonts w:ascii="宋体" w:hAnsi="宋体" w:cs="宋体" w:eastAsia="宋体" w:hint="default"/>
        </w:rPr>
        <w:t>登</w:t>
      </w:r>
      <w:r>
        <w:rPr/>
        <w:t>记</w:t>
      </w:r>
      <w:r>
        <w:rPr>
          <w:rFonts w:ascii="宋体" w:hAnsi="宋体" w:cs="宋体" w:eastAsia="宋体" w:hint="default"/>
        </w:rPr>
        <w:t>号</w:t>
      </w:r>
      <w:r>
        <w:rPr>
          <w:rFonts w:ascii="宋体" w:hAnsi="宋体" w:cs="宋体" w:eastAsia="宋体" w:hint="default"/>
        </w:rPr>
        <w:t>码</w:t>
      </w:r>
      <w:r>
        <w:rPr>
          <w:rFonts w:ascii="宋体" w:hAnsi="宋体" w:cs="宋体" w:eastAsia="宋体" w:hint="default"/>
        </w:rPr>
        <w:t>：</w:t>
      </w:r>
      <w:r>
        <w:rPr>
          <w:rFonts w:ascii="Courier New" w:hAnsi="Courier New" w:cs="Courier New" w:eastAsia="Courier New" w:hint="default"/>
        </w:rPr>
        <w:t>320684711341725</w:t>
      </w:r>
    </w:p>
    <w:p>
      <w:pPr>
        <w:pStyle w:val="BodyText"/>
        <w:spacing w:line="240" w:lineRule="auto" w:before="118"/>
        <w:ind w:left="1982" w:right="0"/>
        <w:jc w:val="left"/>
        <w:rPr>
          <w:rFonts w:ascii="Courier New" w:hAnsi="Courier New" w:cs="Courier New" w:eastAsia="Courier New" w:hint="default"/>
        </w:rPr>
      </w:pPr>
      <w:r>
        <w:rPr>
          <w:rFonts w:ascii="宋体" w:hAnsi="宋体" w:cs="宋体" w:eastAsia="宋体" w:hint="default"/>
          <w:spacing w:val="-3"/>
        </w:rPr>
        <w:t>（</w:t>
      </w:r>
      <w:r>
        <w:rPr>
          <w:rFonts w:ascii="宋体" w:hAnsi="宋体" w:cs="宋体" w:eastAsia="宋体" w:hint="default"/>
          <w:spacing w:val="-3"/>
        </w:rPr>
        <w:t>四</w:t>
      </w:r>
      <w:r>
        <w:rPr>
          <w:rFonts w:ascii="宋体" w:hAnsi="宋体" w:cs="宋体" w:eastAsia="宋体" w:hint="default"/>
          <w:spacing w:val="-3"/>
        </w:rPr>
        <w:t>）</w:t>
      </w:r>
      <w:r>
        <w:rPr>
          <w:rFonts w:ascii="宋体" w:hAnsi="宋体" w:cs="宋体" w:eastAsia="宋体" w:hint="default"/>
          <w:spacing w:val="-3"/>
        </w:rPr>
        <w:t>组</w:t>
      </w:r>
      <w:r>
        <w:rPr>
          <w:rFonts w:ascii="宋体" w:hAnsi="宋体" w:cs="宋体" w:eastAsia="宋体" w:hint="default"/>
          <w:spacing w:val="-3"/>
        </w:rPr>
        <w:t>织</w:t>
      </w:r>
      <w:r>
        <w:rPr>
          <w:rFonts w:ascii="宋体" w:hAnsi="宋体" w:cs="宋体" w:eastAsia="宋体" w:hint="default"/>
          <w:spacing w:val="-3"/>
        </w:rPr>
        <w:t>机构</w:t>
      </w:r>
      <w:r>
        <w:rPr>
          <w:rFonts w:ascii="宋体" w:hAnsi="宋体" w:cs="宋体" w:eastAsia="宋体" w:hint="default"/>
          <w:spacing w:val="-3"/>
        </w:rPr>
        <w:t>代码</w:t>
      </w:r>
      <w:r>
        <w:rPr>
          <w:rFonts w:ascii="宋体" w:hAnsi="宋体" w:cs="宋体" w:eastAsia="宋体" w:hint="default"/>
          <w:spacing w:val="-3"/>
        </w:rPr>
        <w:t>：</w:t>
      </w:r>
      <w:r>
        <w:rPr>
          <w:rFonts w:ascii="Courier New" w:hAnsi="Courier New" w:cs="Courier New" w:eastAsia="Courier New" w:hint="default"/>
          <w:spacing w:val="-3"/>
        </w:rPr>
        <w:t>71134172-5</w:t>
      </w:r>
      <w:r>
        <w:rPr>
          <w:rFonts w:ascii="Courier New" w:hAnsi="Courier New" w:cs="Courier New" w:eastAsia="Courier New" w:hint="default"/>
        </w:rPr>
      </w:r>
    </w:p>
    <w:p>
      <w:pPr>
        <w:pStyle w:val="BodyText"/>
        <w:spacing w:line="364" w:lineRule="auto" w:before="113"/>
        <w:ind w:left="2102" w:right="0" w:hanging="12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公司</w:t>
      </w:r>
      <w:r>
        <w:rPr>
          <w:rFonts w:ascii="宋体" w:hAnsi="宋体" w:cs="宋体" w:eastAsia="宋体" w:hint="default"/>
        </w:rPr>
        <w:t>聘请</w:t>
      </w:r>
      <w:r>
        <w:rPr/>
        <w:t>的会计师事务所</w:t>
      </w:r>
      <w:r>
        <w:rPr>
          <w:rFonts w:ascii="宋体" w:hAnsi="宋体" w:cs="宋体" w:eastAsia="宋体" w:hint="default"/>
        </w:rPr>
        <w:t>名</w:t>
      </w:r>
      <w:r>
        <w:rPr>
          <w:rFonts w:ascii="宋体" w:hAnsi="宋体" w:cs="宋体" w:eastAsia="宋体" w:hint="default"/>
        </w:rPr>
        <w:t>称</w:t>
      </w:r>
      <w:r>
        <w:rPr/>
        <w:t>、</w:t>
      </w:r>
      <w:r>
        <w:rPr>
          <w:rFonts w:ascii="宋体" w:hAnsi="宋体" w:cs="宋体" w:eastAsia="宋体" w:hint="default"/>
        </w:rPr>
        <w:t>办</w:t>
      </w:r>
      <w:r>
        <w:rPr/>
        <w:t>公</w:t>
      </w:r>
      <w:r>
        <w:rPr>
          <w:rFonts w:ascii="宋体" w:hAnsi="宋体" w:cs="宋体" w:eastAsia="宋体" w:hint="default"/>
        </w:rPr>
        <w:t>地</w:t>
      </w:r>
      <w:r>
        <w:rPr>
          <w:rFonts w:ascii="宋体" w:hAnsi="宋体" w:cs="宋体" w:eastAsia="宋体" w:hint="default"/>
        </w:rPr>
        <w:t>址</w:t>
      </w:r>
      <w:r>
        <w:rPr>
          <w:rFonts w:ascii="宋体" w:hAnsi="宋体" w:cs="宋体" w:eastAsia="宋体" w:hint="default"/>
        </w:rPr>
        <w:t>：</w:t>
      </w:r>
      <w:r>
        <w:rPr>
          <w:rFonts w:ascii="宋体" w:hAnsi="宋体" w:cs="宋体" w:eastAsia="宋体" w:hint="default"/>
          <w:spacing w:val="-41"/>
        </w:rPr>
        <w:t> </w:t>
      </w:r>
      <w:r>
        <w:rPr>
          <w:rFonts w:ascii="宋体" w:hAnsi="宋体" w:cs="宋体" w:eastAsia="宋体" w:hint="default"/>
          <w:spacing w:val="-3"/>
        </w:rPr>
        <w:t>名</w:t>
      </w:r>
      <w:r>
        <w:rPr>
          <w:rFonts w:ascii="宋体" w:hAnsi="宋体" w:cs="宋体" w:eastAsia="宋体" w:hint="default"/>
          <w:spacing w:val="-3"/>
        </w:rPr>
        <w:t>称：</w:t>
      </w:r>
      <w:r>
        <w:rPr>
          <w:spacing w:val="-3"/>
        </w:rPr>
        <w:t>天健正信会计师事务所有限公司</w:t>
      </w:r>
      <w:r>
        <w:rPr>
          <w:spacing w:val="-5"/>
          <w:w w:val="102"/>
        </w:rPr>
        <w:t> </w:t>
      </w:r>
      <w:r>
        <w:rPr>
          <w:rFonts w:ascii="宋体" w:hAnsi="宋体" w:cs="宋体" w:eastAsia="宋体" w:hint="default"/>
          <w:w w:val="95"/>
        </w:rPr>
        <w:t>办</w:t>
      </w:r>
      <w:r>
        <w:rPr>
          <w:w w:val="95"/>
        </w:rPr>
        <w:t>公</w:t>
      </w:r>
      <w:r>
        <w:rPr>
          <w:rFonts w:ascii="宋体" w:hAnsi="宋体" w:cs="宋体" w:eastAsia="宋体" w:hint="default"/>
          <w:w w:val="95"/>
        </w:rPr>
        <w:t>地</w:t>
      </w:r>
      <w:r>
        <w:rPr>
          <w:rFonts w:ascii="宋体" w:hAnsi="宋体" w:cs="宋体" w:eastAsia="宋体" w:hint="default"/>
          <w:w w:val="95"/>
        </w:rPr>
        <w:t>址</w:t>
      </w:r>
      <w:r>
        <w:rPr>
          <w:rFonts w:ascii="宋体" w:hAnsi="宋体" w:cs="宋体" w:eastAsia="宋体" w:hint="default"/>
          <w:w w:val="95"/>
        </w:rPr>
        <w:t>：北</w:t>
      </w:r>
      <w:r>
        <w:rPr>
          <w:rFonts w:ascii="宋体" w:hAnsi="宋体" w:cs="宋体" w:eastAsia="宋体" w:hint="default"/>
          <w:w w:val="95"/>
        </w:rPr>
        <w:t>京市</w:t>
      </w:r>
      <w:r>
        <w:rPr>
          <w:rFonts w:ascii="宋体" w:hAnsi="宋体" w:cs="宋体" w:eastAsia="宋体" w:hint="default"/>
          <w:w w:val="95"/>
        </w:rPr>
        <w:t>西</w:t>
      </w:r>
      <w:r>
        <w:rPr>
          <w:rFonts w:ascii="宋体" w:hAnsi="宋体" w:cs="宋体" w:eastAsia="宋体" w:hint="default"/>
          <w:w w:val="95"/>
        </w:rPr>
        <w:t>城</w:t>
      </w:r>
      <w:r>
        <w:rPr>
          <w:rFonts w:ascii="宋体" w:hAnsi="宋体" w:cs="宋体" w:eastAsia="宋体" w:hint="default"/>
          <w:w w:val="95"/>
        </w:rPr>
        <w:t>区月坛</w:t>
      </w:r>
      <w:r>
        <w:rPr>
          <w:rFonts w:ascii="宋体" w:hAnsi="宋体" w:cs="宋体" w:eastAsia="宋体" w:hint="default"/>
          <w:w w:val="95"/>
        </w:rPr>
        <w:t>北</w:t>
      </w:r>
      <w:r>
        <w:rPr>
          <w:rFonts w:ascii="宋体" w:hAnsi="宋体" w:cs="宋体" w:eastAsia="宋体" w:hint="default"/>
          <w:w w:val="95"/>
        </w:rPr>
        <w:t>街</w:t>
      </w:r>
      <w:r>
        <w:rPr>
          <w:rFonts w:ascii="Courier New" w:hAnsi="Courier New" w:cs="Courier New" w:eastAsia="Courier New" w:hint="default"/>
          <w:w w:val="95"/>
        </w:rPr>
        <w:t>26</w:t>
      </w:r>
      <w:r>
        <w:rPr>
          <w:rFonts w:ascii="宋体" w:hAnsi="宋体" w:cs="宋体" w:eastAsia="宋体" w:hint="default"/>
          <w:w w:val="95"/>
        </w:rPr>
        <w:t>号恒</w:t>
      </w:r>
      <w:r>
        <w:rPr>
          <w:rFonts w:ascii="宋体" w:hAnsi="宋体" w:cs="宋体" w:eastAsia="宋体" w:hint="default"/>
          <w:w w:val="95"/>
        </w:rPr>
        <w:t>华国际</w:t>
      </w:r>
      <w:r>
        <w:rPr>
          <w:rFonts w:ascii="宋体" w:hAnsi="宋体" w:cs="宋体" w:eastAsia="宋体" w:hint="default"/>
          <w:w w:val="95"/>
        </w:rPr>
        <w:t>商</w:t>
      </w:r>
      <w:r>
        <w:rPr>
          <w:w w:val="95"/>
        </w:rPr>
        <w:t>务</w:t>
      </w:r>
      <w:r>
        <w:rPr>
          <w:rFonts w:ascii="宋体" w:hAnsi="宋体" w:cs="宋体" w:eastAsia="宋体" w:hint="default"/>
          <w:w w:val="95"/>
        </w:rPr>
        <w:t>中</w:t>
      </w:r>
      <w:r>
        <w:rPr>
          <w:rFonts w:ascii="宋体" w:hAnsi="宋体" w:cs="宋体" w:eastAsia="宋体" w:hint="default"/>
          <w:w w:val="95"/>
        </w:rPr>
        <w:t>心</w:t>
      </w:r>
      <w:r>
        <w:rPr>
          <w:rFonts w:ascii="Courier New" w:hAnsi="Courier New" w:cs="Courier New" w:eastAsia="Courier New" w:hint="default"/>
          <w:w w:val="95"/>
        </w:rPr>
        <w:t>4</w:t>
      </w:r>
      <w:r>
        <w:rPr>
          <w:rFonts w:ascii="宋体" w:hAnsi="宋体" w:cs="宋体" w:eastAsia="宋体" w:hint="default"/>
          <w:w w:val="95"/>
        </w:rPr>
        <w:t>层</w:t>
      </w:r>
      <w:r>
        <w:rPr>
          <w:rFonts w:ascii="Courier New" w:hAnsi="Courier New" w:cs="Courier New" w:eastAsia="Courier New" w:hint="default"/>
          <w:w w:val="95"/>
        </w:rPr>
        <w:t>401</w:t>
      </w:r>
      <w:r>
        <w:rPr>
          <w:rFonts w:ascii="宋体" w:hAnsi="宋体" w:cs="宋体" w:eastAsia="宋体" w:hint="default"/>
          <w:w w:val="95"/>
        </w:rPr>
        <w:t>室</w:t>
      </w:r>
      <w:r>
        <w:rPr>
          <w:rFonts w:ascii="宋体" w:hAnsi="宋体" w:cs="宋体" w:eastAsia="宋体" w:hint="default"/>
        </w:rPr>
      </w:r>
    </w:p>
    <w:p>
      <w:pPr>
        <w:pStyle w:val="BodyText"/>
        <w:spacing w:line="281" w:lineRule="exact"/>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6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6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6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2102" w:right="0"/>
        <w:jc w:val="left"/>
        <w:rPr>
          <w:rFonts w:ascii="宋体" w:hAnsi="宋体" w:cs="宋体" w:eastAsia="宋体" w:hint="default"/>
        </w:rPr>
      </w:pPr>
      <w:r>
        <w:rPr>
          <w:rFonts w:ascii="宋体"/>
          <w:w w:val="102"/>
        </w:rPr>
        <w:t> </w:t>
      </w:r>
      <w:r>
        <w:rPr>
          <w:rFonts w:ascii="宋体"/>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139" w:firstLine="0"/>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ind w:left="4075" w:right="89"/>
        <w:jc w:val="left"/>
        <w:rPr>
          <w:b w:val="0"/>
          <w:bCs w:val="0"/>
        </w:rPr>
      </w:pPr>
      <w:bookmarkStart w:name="_TOC_250006" w:id="5"/>
      <w:r>
        <w:rPr>
          <w:spacing w:val="4"/>
        </w:rPr>
        <w:t>第三节</w:t>
      </w:r>
      <w:r>
        <w:rPr>
          <w:spacing w:val="58"/>
        </w:rPr>
        <w:t> </w:t>
      </w:r>
      <w:r>
        <w:rPr>
          <w:spacing w:val="4"/>
        </w:rPr>
        <w:t>会计数据和业务数据摘要</w:t>
      </w:r>
      <w:bookmarkEnd w:id="5"/>
      <w:r>
        <w:rPr>
          <w:b w:val="0"/>
          <w:bCs w:val="0"/>
        </w:rPr>
      </w:r>
    </w:p>
    <w:p>
      <w:pPr>
        <w:pStyle w:val="BodyText"/>
        <w:spacing w:line="240" w:lineRule="auto" w:before="157"/>
        <w:ind w:right="89"/>
        <w:jc w:val="left"/>
        <w:rPr>
          <w:rFonts w:ascii="宋体" w:hAnsi="宋体" w:cs="宋体" w:eastAsia="宋体" w:hint="default"/>
        </w:rPr>
      </w:pPr>
      <w:r>
        <w:rPr>
          <w:rFonts w:ascii="宋体" w:hAnsi="宋体" w:cs="宋体" w:eastAsia="宋体" w:hint="default"/>
        </w:rPr>
        <w:t>一</w:t>
      </w:r>
      <w:r>
        <w:rPr/>
        <w:t>、本年度</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利润</w:t>
      </w:r>
      <w:r>
        <w:rPr>
          <w:rFonts w:ascii="宋体" w:hAnsi="宋体" w:cs="宋体" w:eastAsia="宋体" w:hint="default"/>
        </w:rPr>
        <w:t>指</w:t>
      </w:r>
      <w:r>
        <w:rPr/>
        <w:t>标</w:t>
      </w:r>
      <w:r>
        <w:rPr>
          <w:rFonts w:ascii="宋体" w:hAnsi="宋体" w:cs="宋体" w:eastAsia="宋体" w:hint="default"/>
        </w:rPr>
        <w:t>情况</w:t>
      </w:r>
    </w:p>
    <w:p>
      <w:pPr>
        <w:tabs>
          <w:tab w:pos="1123" w:val="left" w:leader="none"/>
        </w:tabs>
        <w:spacing w:before="161"/>
        <w:ind w:left="0" w:right="203" w:firstLine="0"/>
        <w:jc w:val="right"/>
        <w:rPr>
          <w:rFonts w:ascii="宋体" w:hAnsi="宋体" w:cs="宋体" w:eastAsia="宋体" w:hint="default"/>
          <w:sz w:val="20"/>
          <w:szCs w:val="20"/>
        </w:rPr>
      </w:pPr>
      <w:r>
        <w:rPr>
          <w:rFonts w:ascii="宋体" w:hAnsi="宋体" w:cs="宋体" w:eastAsia="宋体" w:hint="default"/>
          <w:spacing w:val="-2"/>
          <w:sz w:val="20"/>
          <w:szCs w:val="20"/>
        </w:rPr>
        <w:t>单位</w:t>
      </w:r>
      <w:r>
        <w:rPr>
          <w:rFonts w:ascii="宋体" w:hAnsi="宋体" w:cs="宋体" w:eastAsia="宋体" w:hint="default"/>
          <w:spacing w:val="-2"/>
          <w:sz w:val="20"/>
          <w:szCs w:val="20"/>
        </w:rPr>
        <w:t>：</w:t>
      </w:r>
      <w:r>
        <w:rPr>
          <w:rFonts w:ascii="宋体" w:hAnsi="宋体" w:cs="宋体" w:eastAsia="宋体" w:hint="default"/>
          <w:spacing w:val="-2"/>
          <w:sz w:val="20"/>
          <w:szCs w:val="20"/>
        </w:rPr>
        <w:t>元</w:t>
        <w:tab/>
        <w:t>币</w:t>
      </w:r>
      <w:r>
        <w:rPr>
          <w:rFonts w:ascii="宋体" w:hAnsi="宋体" w:cs="宋体" w:eastAsia="宋体" w:hint="default"/>
          <w:spacing w:val="-2"/>
          <w:sz w:val="20"/>
          <w:szCs w:val="20"/>
        </w:rPr>
        <w:t>种</w:t>
      </w:r>
      <w:r>
        <w:rPr>
          <w:rFonts w:ascii="宋体" w:hAnsi="宋体" w:cs="宋体" w:eastAsia="宋体" w:hint="default"/>
          <w:spacing w:val="-2"/>
          <w:sz w:val="20"/>
          <w:szCs w:val="20"/>
        </w:rPr>
        <w:t>：</w:t>
      </w:r>
      <w:r>
        <w:rPr>
          <w:rFonts w:ascii="宋体" w:hAnsi="宋体" w:cs="宋体" w:eastAsia="宋体" w:hint="default"/>
          <w:spacing w:val="-2"/>
          <w:sz w:val="20"/>
          <w:szCs w:val="20"/>
        </w:rPr>
        <w:t>人</w:t>
      </w:r>
      <w:r>
        <w:rPr>
          <w:rFonts w:ascii="宋体" w:hAnsi="宋体" w:cs="宋体" w:eastAsia="宋体" w:hint="default"/>
          <w:spacing w:val="-2"/>
          <w:sz w:val="20"/>
          <w:szCs w:val="20"/>
        </w:rPr>
        <w:t>民币</w:t>
      </w:r>
    </w:p>
    <w:p>
      <w:pPr>
        <w:spacing w:line="240" w:lineRule="auto" w:before="7"/>
        <w:rPr>
          <w:rFonts w:ascii="宋体" w:hAnsi="宋体" w:cs="宋体" w:eastAsia="宋体" w:hint="default"/>
          <w:sz w:val="12"/>
          <w:szCs w:val="12"/>
        </w:rPr>
      </w:pPr>
    </w:p>
    <w:tbl>
      <w:tblPr>
        <w:tblW w:w="0" w:type="auto"/>
        <w:jc w:val="left"/>
        <w:tblInd w:w="1401" w:type="dxa"/>
        <w:tblLayout w:type="fixed"/>
        <w:tblCellMar>
          <w:top w:w="0" w:type="dxa"/>
          <w:left w:w="0" w:type="dxa"/>
          <w:bottom w:w="0" w:type="dxa"/>
          <w:right w:w="0" w:type="dxa"/>
        </w:tblCellMar>
        <w:tblLook w:val="01E0"/>
      </w:tblPr>
      <w:tblGrid>
        <w:gridCol w:w="5539"/>
        <w:gridCol w:w="2976"/>
      </w:tblGrid>
      <w:tr>
        <w:trPr>
          <w:trHeight w:val="528" w:hRule="exact"/>
        </w:trPr>
        <w:tc>
          <w:tcPr>
            <w:tcW w:w="553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7"/>
              <w:ind w:left="9" w:right="0"/>
              <w:jc w:val="center"/>
              <w:rPr>
                <w:rFonts w:ascii="宋体" w:hAnsi="宋体" w:cs="宋体" w:eastAsia="宋体" w:hint="default"/>
                <w:sz w:val="23"/>
                <w:szCs w:val="23"/>
              </w:rPr>
            </w:pPr>
            <w:r>
              <w:rPr>
                <w:rFonts w:ascii="宋体" w:hAnsi="宋体" w:cs="宋体" w:eastAsia="宋体" w:hint="default"/>
                <w:sz w:val="23"/>
                <w:szCs w:val="23"/>
              </w:rPr>
              <w:t>指</w:t>
            </w:r>
            <w:r>
              <w:rPr>
                <w:rFonts w:ascii="宋体" w:hAnsi="宋体" w:cs="宋体" w:eastAsia="宋体" w:hint="default"/>
                <w:sz w:val="23"/>
                <w:szCs w:val="23"/>
              </w:rPr>
              <w:t>标</w:t>
            </w:r>
            <w:r>
              <w:rPr>
                <w:rFonts w:ascii="宋体" w:hAnsi="宋体" w:cs="宋体" w:eastAsia="宋体" w:hint="default"/>
                <w:sz w:val="23"/>
                <w:szCs w:val="23"/>
              </w:rPr>
              <w:t>项目</w:t>
            </w:r>
          </w:p>
        </w:tc>
        <w:tc>
          <w:tcPr>
            <w:tcW w:w="297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7"/>
              <w:ind w:left="1247" w:right="0"/>
              <w:jc w:val="left"/>
              <w:rPr>
                <w:rFonts w:ascii="宋体" w:hAnsi="宋体" w:cs="宋体" w:eastAsia="宋体" w:hint="default"/>
                <w:sz w:val="23"/>
                <w:szCs w:val="23"/>
              </w:rPr>
            </w:pPr>
            <w:r>
              <w:rPr>
                <w:rFonts w:ascii="宋体" w:hAnsi="宋体" w:cs="宋体" w:eastAsia="宋体" w:hint="default"/>
                <w:sz w:val="23"/>
                <w:szCs w:val="23"/>
              </w:rPr>
              <w:t>金</w:t>
            </w:r>
            <w:r>
              <w:rPr>
                <w:rFonts w:ascii="宋体" w:hAnsi="宋体" w:cs="宋体" w:eastAsia="宋体" w:hint="default"/>
                <w:sz w:val="23"/>
                <w:szCs w:val="23"/>
              </w:rPr>
              <w:t>额</w:t>
            </w:r>
          </w:p>
        </w:tc>
      </w:tr>
      <w:tr>
        <w:trPr>
          <w:trHeight w:val="471"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营</w:t>
            </w:r>
            <w:r>
              <w:rPr>
                <w:rFonts w:ascii="宋体" w:hAnsi="宋体" w:cs="宋体" w:eastAsia="宋体" w:hint="default"/>
                <w:sz w:val="23"/>
                <w:szCs w:val="23"/>
              </w:rPr>
              <w:t>业</w:t>
            </w:r>
            <w:r>
              <w:rPr>
                <w:rFonts w:ascii="宋体" w:hAnsi="宋体" w:cs="宋体" w:eastAsia="宋体" w:hint="default"/>
                <w:sz w:val="23"/>
                <w:szCs w:val="23"/>
              </w:rPr>
              <w:t>利润</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228" w:right="0"/>
              <w:jc w:val="left"/>
              <w:rPr>
                <w:rFonts w:ascii="Courier New" w:hAnsi="Courier New" w:cs="Courier New" w:eastAsia="Courier New" w:hint="default"/>
                <w:sz w:val="23"/>
                <w:szCs w:val="23"/>
              </w:rPr>
            </w:pPr>
            <w:r>
              <w:rPr>
                <w:rFonts w:ascii="Courier New"/>
                <w:spacing w:val="-3"/>
                <w:w w:val="90"/>
                <w:sz w:val="23"/>
              </w:rPr>
              <w:t>808,711,649.04</w:t>
            </w:r>
            <w:r>
              <w:rPr>
                <w:rFonts w:ascii="Courier New"/>
                <w:sz w:val="23"/>
              </w:rPr>
            </w:r>
          </w:p>
        </w:tc>
      </w:tr>
      <w:tr>
        <w:trPr>
          <w:trHeight w:val="470"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利润</w:t>
            </w:r>
            <w:r>
              <w:rPr>
                <w:rFonts w:ascii="宋体" w:hAnsi="宋体" w:cs="宋体" w:eastAsia="宋体" w:hint="default"/>
                <w:sz w:val="23"/>
                <w:szCs w:val="23"/>
              </w:rPr>
              <w:t>总</w:t>
            </w:r>
            <w:r>
              <w:rPr>
                <w:rFonts w:ascii="宋体" w:hAnsi="宋体" w:cs="宋体" w:eastAsia="宋体" w:hint="default"/>
                <w:sz w:val="23"/>
                <w:szCs w:val="23"/>
              </w:rPr>
              <w:t>额</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228" w:right="0"/>
              <w:jc w:val="left"/>
              <w:rPr>
                <w:rFonts w:ascii="Courier New" w:hAnsi="Courier New" w:cs="Courier New" w:eastAsia="Courier New" w:hint="default"/>
                <w:sz w:val="23"/>
                <w:szCs w:val="23"/>
              </w:rPr>
            </w:pPr>
            <w:r>
              <w:rPr>
                <w:rFonts w:ascii="Courier New"/>
                <w:spacing w:val="-3"/>
                <w:w w:val="90"/>
                <w:sz w:val="23"/>
              </w:rPr>
              <w:t>806,215,090.53</w:t>
            </w:r>
            <w:r>
              <w:rPr>
                <w:rFonts w:ascii="Courier New"/>
                <w:sz w:val="23"/>
              </w:rPr>
            </w:r>
          </w:p>
        </w:tc>
      </w:tr>
      <w:tr>
        <w:trPr>
          <w:trHeight w:val="470"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归属</w:t>
            </w:r>
            <w:r>
              <w:rPr>
                <w:rFonts w:ascii="宋体" w:hAnsi="宋体" w:cs="宋体" w:eastAsia="宋体" w:hint="default"/>
                <w:sz w:val="23"/>
                <w:szCs w:val="23"/>
              </w:rPr>
              <w:t>于</w:t>
            </w:r>
            <w:r>
              <w:rPr>
                <w:rFonts w:ascii="宋体" w:hAnsi="宋体" w:cs="宋体" w:eastAsia="宋体" w:hint="default"/>
                <w:sz w:val="23"/>
                <w:szCs w:val="23"/>
              </w:rPr>
              <w:t>上市</w:t>
            </w:r>
            <w:r>
              <w:rPr>
                <w:rFonts w:ascii="宋体" w:hAnsi="宋体" w:cs="宋体" w:eastAsia="宋体" w:hint="default"/>
                <w:sz w:val="23"/>
                <w:szCs w:val="23"/>
              </w:rPr>
              <w:t>公司</w:t>
            </w:r>
            <w:r>
              <w:rPr>
                <w:rFonts w:ascii="宋体" w:hAnsi="宋体" w:cs="宋体" w:eastAsia="宋体" w:hint="default"/>
                <w:sz w:val="23"/>
                <w:szCs w:val="23"/>
              </w:rPr>
              <w:t>股东</w:t>
            </w:r>
            <w:r>
              <w:rPr>
                <w:rFonts w:ascii="宋体" w:hAnsi="宋体" w:cs="宋体" w:eastAsia="宋体" w:hint="default"/>
                <w:sz w:val="23"/>
                <w:szCs w:val="23"/>
              </w:rPr>
              <w:t>的</w:t>
            </w:r>
            <w:r>
              <w:rPr>
                <w:rFonts w:ascii="宋体" w:hAnsi="宋体" w:cs="宋体" w:eastAsia="宋体" w:hint="default"/>
                <w:sz w:val="23"/>
                <w:szCs w:val="23"/>
              </w:rPr>
              <w:t>净利润</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228" w:right="0"/>
              <w:jc w:val="left"/>
              <w:rPr>
                <w:rFonts w:ascii="Courier New" w:hAnsi="Courier New" w:cs="Courier New" w:eastAsia="Courier New" w:hint="default"/>
                <w:sz w:val="23"/>
                <w:szCs w:val="23"/>
              </w:rPr>
            </w:pPr>
            <w:r>
              <w:rPr>
                <w:rFonts w:ascii="Courier New"/>
                <w:spacing w:val="-3"/>
                <w:w w:val="90"/>
                <w:sz w:val="23"/>
              </w:rPr>
              <w:t>559,759,377.75</w:t>
            </w:r>
            <w:r>
              <w:rPr>
                <w:rFonts w:ascii="Courier New"/>
                <w:sz w:val="23"/>
              </w:rPr>
            </w:r>
          </w:p>
        </w:tc>
      </w:tr>
      <w:tr>
        <w:trPr>
          <w:trHeight w:val="922"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pacing w:val="5"/>
                <w:sz w:val="23"/>
                <w:szCs w:val="23"/>
              </w:rPr>
              <w:t>归属</w:t>
            </w:r>
            <w:r>
              <w:rPr>
                <w:rFonts w:ascii="宋体" w:hAnsi="宋体" w:cs="宋体" w:eastAsia="宋体" w:hint="default"/>
                <w:spacing w:val="5"/>
                <w:sz w:val="23"/>
                <w:szCs w:val="23"/>
              </w:rPr>
              <w:t>于</w:t>
            </w:r>
            <w:r>
              <w:rPr>
                <w:rFonts w:ascii="宋体" w:hAnsi="宋体" w:cs="宋体" w:eastAsia="宋体" w:hint="default"/>
                <w:spacing w:val="5"/>
                <w:sz w:val="23"/>
                <w:szCs w:val="23"/>
              </w:rPr>
              <w:t>上市</w:t>
            </w:r>
            <w:r>
              <w:rPr>
                <w:rFonts w:ascii="宋体" w:hAnsi="宋体" w:cs="宋体" w:eastAsia="宋体" w:hint="default"/>
                <w:spacing w:val="5"/>
                <w:sz w:val="23"/>
                <w:szCs w:val="23"/>
              </w:rPr>
              <w:t>公司</w:t>
            </w:r>
            <w:r>
              <w:rPr>
                <w:rFonts w:ascii="宋体" w:hAnsi="宋体" w:cs="宋体" w:eastAsia="宋体" w:hint="default"/>
                <w:spacing w:val="5"/>
                <w:sz w:val="23"/>
                <w:szCs w:val="23"/>
              </w:rPr>
              <w:t>股东</w:t>
            </w:r>
            <w:r>
              <w:rPr>
                <w:rFonts w:ascii="宋体" w:hAnsi="宋体" w:cs="宋体" w:eastAsia="宋体" w:hint="default"/>
                <w:spacing w:val="5"/>
                <w:sz w:val="23"/>
                <w:szCs w:val="23"/>
              </w:rPr>
              <w:t>的</w:t>
            </w:r>
            <w:r>
              <w:rPr>
                <w:rFonts w:ascii="宋体" w:hAnsi="宋体" w:cs="宋体" w:eastAsia="宋体" w:hint="default"/>
                <w:spacing w:val="5"/>
                <w:sz w:val="23"/>
                <w:szCs w:val="23"/>
              </w:rPr>
              <w:t>扣</w:t>
            </w:r>
            <w:r>
              <w:rPr>
                <w:rFonts w:ascii="宋体" w:hAnsi="宋体" w:cs="宋体" w:eastAsia="宋体" w:hint="default"/>
                <w:spacing w:val="5"/>
                <w:sz w:val="23"/>
                <w:szCs w:val="23"/>
              </w:rPr>
              <w:t>除非</w:t>
            </w:r>
            <w:r>
              <w:rPr>
                <w:rFonts w:ascii="宋体" w:hAnsi="宋体" w:cs="宋体" w:eastAsia="宋体" w:hint="default"/>
                <w:spacing w:val="5"/>
                <w:sz w:val="23"/>
                <w:szCs w:val="23"/>
              </w:rPr>
              <w:t>经</w:t>
            </w:r>
            <w:r>
              <w:rPr>
                <w:rFonts w:ascii="宋体" w:hAnsi="宋体" w:cs="宋体" w:eastAsia="宋体" w:hint="default"/>
                <w:spacing w:val="5"/>
                <w:sz w:val="23"/>
                <w:szCs w:val="23"/>
              </w:rPr>
              <w:t>常</w:t>
            </w:r>
            <w:r>
              <w:rPr>
                <w:rFonts w:ascii="宋体" w:hAnsi="宋体" w:cs="宋体" w:eastAsia="宋体" w:hint="default"/>
                <w:spacing w:val="5"/>
                <w:sz w:val="23"/>
                <w:szCs w:val="23"/>
              </w:rPr>
              <w:t>性</w:t>
            </w:r>
            <w:r>
              <w:rPr>
                <w:rFonts w:ascii="宋体" w:hAnsi="宋体" w:cs="宋体" w:eastAsia="宋体" w:hint="default"/>
                <w:spacing w:val="5"/>
                <w:sz w:val="23"/>
                <w:szCs w:val="23"/>
              </w:rPr>
              <w:t>损益后</w:t>
            </w:r>
            <w:r>
              <w:rPr>
                <w:rFonts w:ascii="宋体" w:hAnsi="宋体" w:cs="宋体" w:eastAsia="宋体" w:hint="default"/>
                <w:spacing w:val="5"/>
                <w:sz w:val="23"/>
                <w:szCs w:val="23"/>
              </w:rPr>
              <w:t>的</w:t>
            </w:r>
            <w:r>
              <w:rPr>
                <w:rFonts w:ascii="宋体" w:hAnsi="宋体" w:cs="宋体" w:eastAsia="宋体" w:hint="default"/>
                <w:spacing w:val="5"/>
                <w:sz w:val="23"/>
                <w:szCs w:val="23"/>
              </w:rPr>
              <w:t>净利</w:t>
            </w:r>
            <w:r>
              <w:rPr>
                <w:rFonts w:ascii="宋体" w:hAnsi="宋体" w:cs="宋体" w:eastAsia="宋体" w:hint="default"/>
                <w:sz w:val="23"/>
                <w:szCs w:val="23"/>
              </w:rPr>
            </w:r>
          </w:p>
          <w:p>
            <w:pPr>
              <w:pStyle w:val="TableParagraph"/>
              <w:spacing w:line="240" w:lineRule="auto" w:before="150"/>
              <w:ind w:left="100" w:right="0"/>
              <w:jc w:val="left"/>
              <w:rPr>
                <w:rFonts w:ascii="宋体" w:hAnsi="宋体" w:cs="宋体" w:eastAsia="宋体" w:hint="default"/>
                <w:sz w:val="23"/>
                <w:szCs w:val="23"/>
              </w:rPr>
            </w:pPr>
            <w:r>
              <w:rPr>
                <w:rFonts w:ascii="宋体" w:hAnsi="宋体" w:cs="宋体" w:eastAsia="宋体" w:hint="default"/>
                <w:w w:val="102"/>
                <w:sz w:val="23"/>
                <w:szCs w:val="23"/>
              </w:rPr>
              <w:t>润</w:t>
            </w:r>
            <w:r>
              <w:rPr>
                <w:rFonts w:ascii="宋体" w:hAnsi="宋体" w:cs="宋体" w:eastAsia="宋体" w:hint="default"/>
                <w:sz w:val="23"/>
                <w:szCs w:val="23"/>
              </w:rPr>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228" w:right="0"/>
              <w:jc w:val="left"/>
              <w:rPr>
                <w:rFonts w:ascii="Courier New" w:hAnsi="Courier New" w:cs="Courier New" w:eastAsia="Courier New" w:hint="default"/>
                <w:sz w:val="23"/>
                <w:szCs w:val="23"/>
              </w:rPr>
            </w:pPr>
            <w:r>
              <w:rPr>
                <w:rFonts w:ascii="Courier New"/>
                <w:spacing w:val="-3"/>
                <w:w w:val="90"/>
                <w:sz w:val="23"/>
              </w:rPr>
              <w:t>560,664,205.63</w:t>
            </w:r>
            <w:r>
              <w:rPr>
                <w:rFonts w:ascii="Courier New"/>
                <w:sz w:val="23"/>
              </w:rPr>
            </w:r>
          </w:p>
        </w:tc>
      </w:tr>
      <w:tr>
        <w:trPr>
          <w:trHeight w:val="470" w:hRule="exact"/>
        </w:trPr>
        <w:tc>
          <w:tcPr>
            <w:tcW w:w="553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经营活</w:t>
            </w:r>
            <w:r>
              <w:rPr>
                <w:rFonts w:ascii="宋体" w:hAnsi="宋体" w:cs="宋体" w:eastAsia="宋体" w:hint="default"/>
                <w:sz w:val="23"/>
                <w:szCs w:val="23"/>
              </w:rPr>
              <w:t>动产</w:t>
            </w:r>
            <w:r>
              <w:rPr>
                <w:rFonts w:ascii="宋体" w:hAnsi="宋体" w:cs="宋体" w:eastAsia="宋体" w:hint="default"/>
                <w:sz w:val="23"/>
                <w:szCs w:val="23"/>
              </w:rPr>
              <w:t>生</w:t>
            </w:r>
            <w:r>
              <w:rPr>
                <w:rFonts w:ascii="宋体" w:hAnsi="宋体" w:cs="宋体" w:eastAsia="宋体" w:hint="default"/>
                <w:sz w:val="23"/>
                <w:szCs w:val="23"/>
              </w:rPr>
              <w:t>的</w:t>
            </w:r>
            <w:r>
              <w:rPr>
                <w:rFonts w:ascii="宋体" w:hAnsi="宋体" w:cs="宋体" w:eastAsia="宋体" w:hint="default"/>
                <w:sz w:val="23"/>
                <w:szCs w:val="23"/>
              </w:rPr>
              <w:t>现</w:t>
            </w:r>
            <w:r>
              <w:rPr>
                <w:rFonts w:ascii="宋体" w:hAnsi="宋体" w:cs="宋体" w:eastAsia="宋体" w:hint="default"/>
                <w:sz w:val="23"/>
                <w:szCs w:val="23"/>
              </w:rPr>
              <w:t>金</w:t>
            </w:r>
            <w:r>
              <w:rPr>
                <w:rFonts w:ascii="宋体" w:hAnsi="宋体" w:cs="宋体" w:eastAsia="宋体" w:hint="default"/>
                <w:sz w:val="23"/>
                <w:szCs w:val="23"/>
              </w:rPr>
              <w:t>流量净额</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1228" w:right="0"/>
              <w:jc w:val="left"/>
              <w:rPr>
                <w:rFonts w:ascii="Courier New" w:hAnsi="Courier New" w:cs="Courier New" w:eastAsia="Courier New" w:hint="default"/>
                <w:sz w:val="23"/>
                <w:szCs w:val="23"/>
              </w:rPr>
            </w:pPr>
            <w:r>
              <w:rPr>
                <w:rFonts w:ascii="Courier New"/>
                <w:spacing w:val="-3"/>
                <w:w w:val="90"/>
                <w:sz w:val="23"/>
              </w:rPr>
              <w:t>138,512,082.31</w:t>
            </w:r>
            <w:r>
              <w:rPr>
                <w:rFonts w:ascii="Courier New"/>
                <w:sz w:val="23"/>
              </w:rPr>
            </w:r>
          </w:p>
        </w:tc>
      </w:tr>
    </w:tbl>
    <w:p>
      <w:pPr>
        <w:spacing w:line="235" w:lineRule="exact" w:before="0"/>
        <w:ind w:left="1516" w:right="0" w:firstLine="0"/>
        <w:jc w:val="both"/>
        <w:rPr>
          <w:rFonts w:ascii="宋体" w:hAnsi="宋体" w:cs="宋体" w:eastAsia="宋体" w:hint="default"/>
          <w:sz w:val="20"/>
          <w:szCs w:val="20"/>
        </w:rPr>
      </w:pPr>
      <w:r>
        <w:rPr>
          <w:rFonts w:ascii="宋体" w:hAnsi="宋体" w:cs="宋体" w:eastAsia="宋体" w:hint="default"/>
          <w:w w:val="105"/>
          <w:sz w:val="20"/>
          <w:szCs w:val="20"/>
        </w:rPr>
        <w:t>注</w:t>
      </w:r>
      <w:r>
        <w:rPr>
          <w:rFonts w:ascii="宋体" w:hAnsi="宋体" w:cs="宋体" w:eastAsia="宋体" w:hint="default"/>
          <w:w w:val="105"/>
          <w:sz w:val="20"/>
          <w:szCs w:val="20"/>
        </w:rPr>
        <w:t>：</w:t>
      </w:r>
      <w:r>
        <w:rPr>
          <w:rFonts w:ascii="宋体" w:hAnsi="宋体" w:cs="宋体" w:eastAsia="宋体" w:hint="default"/>
          <w:w w:val="105"/>
          <w:sz w:val="20"/>
          <w:szCs w:val="20"/>
        </w:rPr>
        <w:t>年度财务报告</w:t>
      </w:r>
      <w:r>
        <w:rPr>
          <w:rFonts w:ascii="宋体" w:hAnsi="宋体" w:cs="宋体" w:eastAsia="宋体" w:hint="default"/>
          <w:w w:val="105"/>
          <w:sz w:val="20"/>
          <w:szCs w:val="20"/>
        </w:rPr>
        <w:t>编制</w:t>
      </w:r>
      <w:r>
        <w:rPr>
          <w:rFonts w:ascii="宋体" w:hAnsi="宋体" w:cs="宋体" w:eastAsia="宋体" w:hint="default"/>
          <w:w w:val="105"/>
          <w:sz w:val="20"/>
          <w:szCs w:val="20"/>
        </w:rPr>
        <w:t>的</w:t>
      </w:r>
      <w:r>
        <w:rPr>
          <w:rFonts w:ascii="宋体" w:hAnsi="宋体" w:cs="宋体" w:eastAsia="宋体" w:hint="default"/>
          <w:w w:val="105"/>
          <w:sz w:val="20"/>
          <w:szCs w:val="20"/>
        </w:rPr>
        <w:t>特</w:t>
      </w:r>
      <w:r>
        <w:rPr>
          <w:rFonts w:ascii="宋体" w:hAnsi="宋体" w:cs="宋体" w:eastAsia="宋体" w:hint="default"/>
          <w:w w:val="105"/>
          <w:sz w:val="20"/>
          <w:szCs w:val="20"/>
        </w:rPr>
        <w:t>别</w:t>
      </w:r>
      <w:r>
        <w:rPr>
          <w:rFonts w:ascii="宋体" w:hAnsi="宋体" w:cs="宋体" w:eastAsia="宋体" w:hint="default"/>
          <w:w w:val="105"/>
          <w:sz w:val="20"/>
          <w:szCs w:val="20"/>
        </w:rPr>
        <w:t>说明</w:t>
      </w:r>
      <w:r>
        <w:rPr>
          <w:rFonts w:ascii="宋体" w:hAnsi="宋体" w:cs="宋体" w:eastAsia="宋体" w:hint="default"/>
          <w:sz w:val="20"/>
          <w:szCs w:val="20"/>
        </w:rPr>
      </w:r>
    </w:p>
    <w:p>
      <w:pPr>
        <w:spacing w:line="343" w:lineRule="auto" w:before="136"/>
        <w:ind w:left="1516" w:right="206" w:firstLine="508"/>
        <w:jc w:val="both"/>
        <w:rPr>
          <w:rFonts w:ascii="宋体" w:hAnsi="宋体" w:cs="宋体" w:eastAsia="宋体" w:hint="default"/>
          <w:sz w:val="20"/>
          <w:szCs w:val="20"/>
        </w:rPr>
      </w:pPr>
      <w:r>
        <w:rPr>
          <w:rFonts w:ascii="Courier New" w:hAnsi="Courier New" w:cs="Courier New" w:eastAsia="Courier New" w:hint="default"/>
          <w:spacing w:val="-7"/>
          <w:sz w:val="20"/>
          <w:szCs w:val="20"/>
        </w:rPr>
        <w:t>1</w:t>
      </w:r>
      <w:r>
        <w:rPr>
          <w:rFonts w:ascii="宋体" w:hAnsi="宋体" w:cs="宋体" w:eastAsia="宋体" w:hint="default"/>
          <w:spacing w:val="-7"/>
          <w:sz w:val="20"/>
          <w:szCs w:val="20"/>
        </w:rPr>
        <w:t>、</w:t>
      </w:r>
      <w:r>
        <w:rPr>
          <w:rFonts w:ascii="宋体" w:hAnsi="宋体" w:cs="宋体" w:eastAsia="宋体" w:hint="default"/>
          <w:spacing w:val="-7"/>
          <w:sz w:val="20"/>
          <w:szCs w:val="20"/>
        </w:rPr>
        <w:t>除</w:t>
      </w:r>
      <w:r>
        <w:rPr>
          <w:rFonts w:ascii="宋体" w:hAnsi="宋体" w:cs="宋体" w:eastAsia="宋体" w:hint="default"/>
          <w:spacing w:val="-7"/>
          <w:sz w:val="20"/>
          <w:szCs w:val="20"/>
        </w:rPr>
        <w:t>有</w:t>
      </w:r>
      <w:r>
        <w:rPr>
          <w:rFonts w:ascii="宋体" w:hAnsi="宋体" w:cs="宋体" w:eastAsia="宋体" w:hint="default"/>
          <w:spacing w:val="-7"/>
          <w:sz w:val="20"/>
          <w:szCs w:val="20"/>
        </w:rPr>
        <w:t>特殊说明</w:t>
      </w:r>
      <w:r>
        <w:rPr>
          <w:rFonts w:ascii="宋体" w:hAnsi="宋体" w:cs="宋体" w:eastAsia="宋体" w:hint="default"/>
          <w:spacing w:val="-7"/>
          <w:sz w:val="20"/>
          <w:szCs w:val="20"/>
        </w:rPr>
        <w:t>外</w:t>
      </w:r>
      <w:r>
        <w:rPr>
          <w:rFonts w:ascii="宋体" w:hAnsi="宋体" w:cs="宋体" w:eastAsia="宋体" w:hint="default"/>
          <w:spacing w:val="-7"/>
          <w:sz w:val="20"/>
          <w:szCs w:val="20"/>
        </w:rPr>
        <w:t>，</w:t>
      </w:r>
      <w:r>
        <w:rPr>
          <w:rFonts w:ascii="宋体" w:hAnsi="宋体" w:cs="宋体" w:eastAsia="宋体" w:hint="default"/>
          <w:spacing w:val="-7"/>
          <w:sz w:val="20"/>
          <w:szCs w:val="20"/>
        </w:rPr>
        <w:t>以下简称</w:t>
      </w:r>
      <w:r>
        <w:rPr>
          <w:rFonts w:ascii="宋体" w:hAnsi="宋体" w:cs="宋体" w:eastAsia="宋体" w:hint="default"/>
          <w:spacing w:val="-7"/>
          <w:sz w:val="20"/>
          <w:szCs w:val="20"/>
        </w:rPr>
        <w:t>的</w:t>
      </w:r>
      <w:r>
        <w:rPr>
          <w:rFonts w:ascii="宋体" w:hAnsi="宋体" w:cs="宋体" w:eastAsia="宋体" w:hint="default"/>
          <w:spacing w:val="-7"/>
          <w:sz w:val="20"/>
          <w:szCs w:val="20"/>
        </w:rPr>
        <w:t>“</w:t>
      </w:r>
      <w:r>
        <w:rPr>
          <w:rFonts w:ascii="宋体" w:hAnsi="宋体" w:cs="宋体" w:eastAsia="宋体" w:hint="default"/>
          <w:spacing w:val="-7"/>
          <w:sz w:val="20"/>
          <w:szCs w:val="20"/>
        </w:rPr>
        <w:t>十家</w:t>
      </w:r>
      <w:r>
        <w:rPr>
          <w:rFonts w:ascii="宋体" w:hAnsi="宋体" w:cs="宋体" w:eastAsia="宋体" w:hint="default"/>
          <w:spacing w:val="-7"/>
          <w:sz w:val="20"/>
          <w:szCs w:val="20"/>
        </w:rPr>
        <w:t>公司</w:t>
      </w:r>
      <w:r>
        <w:rPr>
          <w:rFonts w:ascii="宋体" w:hAnsi="宋体" w:cs="宋体" w:eastAsia="宋体" w:hint="default"/>
          <w:spacing w:val="-7"/>
          <w:sz w:val="20"/>
          <w:szCs w:val="20"/>
        </w:rPr>
        <w:t>”是</w:t>
      </w:r>
      <w:r>
        <w:rPr>
          <w:rFonts w:ascii="宋体" w:hAnsi="宋体" w:cs="宋体" w:eastAsia="宋体" w:hint="default"/>
          <w:spacing w:val="-7"/>
          <w:sz w:val="20"/>
          <w:szCs w:val="20"/>
        </w:rPr>
        <w:t>指南通中南新世界中</w:t>
      </w:r>
      <w:r>
        <w:rPr>
          <w:rFonts w:ascii="宋体" w:hAnsi="宋体" w:cs="宋体" w:eastAsia="宋体" w:hint="default"/>
          <w:spacing w:val="-7"/>
          <w:sz w:val="20"/>
          <w:szCs w:val="20"/>
        </w:rPr>
        <w:t>心开发</w:t>
      </w:r>
      <w:r>
        <w:rPr>
          <w:rFonts w:ascii="宋体" w:hAnsi="宋体" w:cs="宋体" w:eastAsia="宋体" w:hint="default"/>
          <w:spacing w:val="-7"/>
          <w:sz w:val="20"/>
          <w:szCs w:val="20"/>
        </w:rPr>
        <w:t>有限公司</w:t>
      </w:r>
      <w:r>
        <w:rPr>
          <w:rFonts w:ascii="宋体" w:hAnsi="宋体" w:cs="宋体" w:eastAsia="宋体" w:hint="default"/>
          <w:spacing w:val="-7"/>
          <w:sz w:val="20"/>
          <w:szCs w:val="20"/>
        </w:rPr>
        <w:t>（</w:t>
      </w:r>
      <w:r>
        <w:rPr>
          <w:rFonts w:ascii="宋体" w:hAnsi="宋体" w:cs="宋体" w:eastAsia="宋体" w:hint="default"/>
          <w:spacing w:val="-7"/>
          <w:sz w:val="20"/>
          <w:szCs w:val="20"/>
        </w:rPr>
        <w:t>以</w:t>
      </w:r>
      <w:r>
        <w:rPr>
          <w:rFonts w:ascii="宋体" w:hAnsi="宋体" w:cs="宋体" w:eastAsia="宋体" w:hint="default"/>
          <w:w w:val="103"/>
          <w:sz w:val="20"/>
          <w:szCs w:val="20"/>
        </w:rPr>
        <w:t> </w:t>
      </w:r>
      <w:r>
        <w:rPr>
          <w:rFonts w:ascii="宋体" w:hAnsi="宋体" w:cs="宋体" w:eastAsia="宋体" w:hint="default"/>
          <w:spacing w:val="-19"/>
          <w:w w:val="103"/>
          <w:sz w:val="20"/>
          <w:szCs w:val="20"/>
        </w:rPr>
        <w:t>下简称</w:t>
      </w:r>
      <w:r>
        <w:rPr>
          <w:rFonts w:ascii="宋体" w:hAnsi="宋体" w:cs="宋体" w:eastAsia="宋体" w:hint="default"/>
          <w:spacing w:val="-19"/>
          <w:w w:val="103"/>
          <w:sz w:val="20"/>
          <w:szCs w:val="20"/>
        </w:rPr>
        <w:t>“</w:t>
      </w:r>
      <w:r>
        <w:rPr>
          <w:rFonts w:ascii="宋体" w:hAnsi="宋体" w:cs="宋体" w:eastAsia="宋体" w:hint="default"/>
          <w:spacing w:val="-19"/>
          <w:w w:val="103"/>
          <w:sz w:val="20"/>
          <w:szCs w:val="20"/>
        </w:rPr>
        <w:t>南通新世界</w:t>
      </w:r>
      <w:r>
        <w:rPr>
          <w:rFonts w:ascii="宋体" w:hAnsi="宋体" w:cs="宋体" w:eastAsia="宋体" w:hint="default"/>
          <w:spacing w:val="-19"/>
          <w:w w:val="103"/>
          <w:sz w:val="20"/>
          <w:szCs w:val="20"/>
        </w:rPr>
        <w:t>”）</w:t>
      </w:r>
      <w:r>
        <w:rPr>
          <w:rFonts w:ascii="宋体" w:hAnsi="宋体" w:cs="宋体" w:eastAsia="宋体" w:hint="default"/>
          <w:spacing w:val="-19"/>
          <w:w w:val="103"/>
          <w:sz w:val="20"/>
          <w:szCs w:val="20"/>
        </w:rPr>
        <w:t>、</w:t>
      </w:r>
      <w:r>
        <w:rPr>
          <w:rFonts w:ascii="宋体" w:hAnsi="宋体" w:cs="宋体" w:eastAsia="宋体" w:hint="default"/>
          <w:w w:val="103"/>
          <w:sz w:val="20"/>
          <w:szCs w:val="20"/>
        </w:rPr>
        <w:t> </w:t>
      </w:r>
      <w:r>
        <w:rPr>
          <w:rFonts w:ascii="宋体" w:hAnsi="宋体" w:cs="宋体" w:eastAsia="宋体" w:hint="default"/>
          <w:spacing w:val="-9"/>
          <w:w w:val="103"/>
          <w:sz w:val="20"/>
          <w:szCs w:val="20"/>
        </w:rPr>
        <w:t>常熟</w:t>
      </w:r>
      <w:r>
        <w:rPr>
          <w:rFonts w:ascii="宋体" w:hAnsi="宋体" w:cs="宋体" w:eastAsia="宋体" w:hint="default"/>
          <w:spacing w:val="-9"/>
          <w:w w:val="103"/>
          <w:sz w:val="20"/>
          <w:szCs w:val="20"/>
        </w:rPr>
        <w:t>中南世</w:t>
      </w:r>
      <w:r>
        <w:rPr>
          <w:rFonts w:ascii="宋体" w:hAnsi="宋体" w:cs="宋体" w:eastAsia="宋体" w:hint="default"/>
          <w:spacing w:val="-9"/>
          <w:w w:val="103"/>
          <w:sz w:val="20"/>
          <w:szCs w:val="20"/>
        </w:rPr>
        <w:t>纪城</w:t>
      </w:r>
      <w:r>
        <w:rPr>
          <w:rFonts w:ascii="宋体" w:hAnsi="宋体" w:cs="宋体" w:eastAsia="宋体" w:hint="default"/>
          <w:spacing w:val="-9"/>
          <w:w w:val="103"/>
          <w:sz w:val="20"/>
          <w:szCs w:val="20"/>
        </w:rPr>
        <w:t>房地产</w:t>
      </w:r>
      <w:r>
        <w:rPr>
          <w:rFonts w:ascii="宋体" w:hAnsi="宋体" w:cs="宋体" w:eastAsia="宋体" w:hint="default"/>
          <w:spacing w:val="-9"/>
          <w:w w:val="103"/>
          <w:sz w:val="20"/>
          <w:szCs w:val="20"/>
        </w:rPr>
        <w:t>开发</w:t>
      </w:r>
      <w:r>
        <w:rPr>
          <w:rFonts w:ascii="宋体" w:hAnsi="宋体" w:cs="宋体" w:eastAsia="宋体" w:hint="default"/>
          <w:spacing w:val="-9"/>
          <w:w w:val="103"/>
          <w:sz w:val="20"/>
          <w:szCs w:val="20"/>
        </w:rPr>
        <w:t>有限公司</w:t>
      </w:r>
      <w:r>
        <w:rPr>
          <w:rFonts w:ascii="宋体" w:hAnsi="宋体" w:cs="宋体" w:eastAsia="宋体" w:hint="default"/>
          <w:spacing w:val="-9"/>
          <w:w w:val="103"/>
          <w:sz w:val="20"/>
          <w:szCs w:val="20"/>
        </w:rPr>
        <w:t>（</w:t>
      </w:r>
      <w:r>
        <w:rPr>
          <w:rFonts w:ascii="宋体" w:hAnsi="宋体" w:cs="宋体" w:eastAsia="宋体" w:hint="default"/>
          <w:spacing w:val="-9"/>
          <w:w w:val="103"/>
          <w:sz w:val="20"/>
          <w:szCs w:val="20"/>
        </w:rPr>
        <w:t>以下简称</w:t>
      </w:r>
      <w:r>
        <w:rPr>
          <w:rFonts w:ascii="宋体" w:hAnsi="宋体" w:cs="宋体" w:eastAsia="宋体" w:hint="default"/>
          <w:spacing w:val="-9"/>
          <w:w w:val="103"/>
          <w:sz w:val="20"/>
          <w:szCs w:val="20"/>
        </w:rPr>
        <w:t>“</w:t>
      </w:r>
      <w:r>
        <w:rPr>
          <w:rFonts w:ascii="宋体" w:hAnsi="宋体" w:cs="宋体" w:eastAsia="宋体" w:hint="default"/>
          <w:spacing w:val="-9"/>
          <w:w w:val="103"/>
          <w:sz w:val="20"/>
          <w:szCs w:val="20"/>
        </w:rPr>
        <w:t>常熟</w:t>
      </w:r>
      <w:r>
        <w:rPr>
          <w:rFonts w:ascii="宋体" w:hAnsi="宋体" w:cs="宋体" w:eastAsia="宋体" w:hint="default"/>
          <w:spacing w:val="-9"/>
          <w:w w:val="103"/>
          <w:sz w:val="20"/>
          <w:szCs w:val="20"/>
        </w:rPr>
        <w:t>中南</w:t>
      </w:r>
      <w:r>
        <w:rPr>
          <w:rFonts w:ascii="宋体" w:hAnsi="宋体" w:cs="宋体" w:eastAsia="宋体" w:hint="default"/>
          <w:spacing w:val="-9"/>
          <w:w w:val="103"/>
          <w:sz w:val="20"/>
          <w:szCs w:val="20"/>
        </w:rPr>
        <w:t>”）</w:t>
      </w:r>
      <w:r>
        <w:rPr>
          <w:rFonts w:ascii="宋体" w:hAnsi="宋体" w:cs="宋体" w:eastAsia="宋体" w:hint="default"/>
          <w:spacing w:val="-9"/>
          <w:w w:val="103"/>
          <w:sz w:val="20"/>
          <w:szCs w:val="20"/>
        </w:rPr>
        <w:t>、</w:t>
      </w:r>
      <w:r>
        <w:rPr>
          <w:rFonts w:ascii="宋体" w:hAnsi="宋体" w:cs="宋体" w:eastAsia="宋体" w:hint="default"/>
          <w:spacing w:val="-14"/>
          <w:w w:val="103"/>
          <w:sz w:val="20"/>
          <w:szCs w:val="20"/>
        </w:rPr>
        <w:t> </w:t>
      </w:r>
      <w:r>
        <w:rPr>
          <w:rFonts w:ascii="宋体" w:hAnsi="宋体" w:cs="宋体" w:eastAsia="宋体" w:hint="default"/>
          <w:w w:val="103"/>
          <w:sz w:val="20"/>
          <w:szCs w:val="20"/>
        </w:rPr>
        <w:t>青 </w:t>
      </w:r>
      <w:r>
        <w:rPr>
          <w:rFonts w:ascii="宋体" w:hAnsi="宋体" w:cs="宋体" w:eastAsia="宋体" w:hint="default"/>
          <w:spacing w:val="-11"/>
          <w:w w:val="103"/>
          <w:sz w:val="20"/>
          <w:szCs w:val="20"/>
        </w:rPr>
        <w:t>岛海湾</w:t>
      </w:r>
      <w:r>
        <w:rPr>
          <w:rFonts w:ascii="宋体" w:hAnsi="宋体" w:cs="宋体" w:eastAsia="宋体" w:hint="default"/>
          <w:spacing w:val="-11"/>
          <w:w w:val="103"/>
          <w:sz w:val="20"/>
          <w:szCs w:val="20"/>
        </w:rPr>
        <w:t>新</w:t>
      </w:r>
      <w:r>
        <w:rPr>
          <w:rFonts w:ascii="宋体" w:hAnsi="宋体" w:cs="宋体" w:eastAsia="宋体" w:hint="default"/>
          <w:spacing w:val="-11"/>
          <w:w w:val="103"/>
          <w:sz w:val="20"/>
          <w:szCs w:val="20"/>
        </w:rPr>
        <w:t>城</w:t>
      </w:r>
      <w:r>
        <w:rPr>
          <w:rFonts w:ascii="宋体" w:hAnsi="宋体" w:cs="宋体" w:eastAsia="宋体" w:hint="default"/>
          <w:spacing w:val="-11"/>
          <w:w w:val="103"/>
          <w:sz w:val="20"/>
          <w:szCs w:val="20"/>
        </w:rPr>
        <w:t>房地产</w:t>
      </w:r>
      <w:r>
        <w:rPr>
          <w:rFonts w:ascii="宋体" w:hAnsi="宋体" w:cs="宋体" w:eastAsia="宋体" w:hint="default"/>
          <w:spacing w:val="-11"/>
          <w:w w:val="103"/>
          <w:sz w:val="20"/>
          <w:szCs w:val="20"/>
        </w:rPr>
        <w:t>开发</w:t>
      </w:r>
      <w:r>
        <w:rPr>
          <w:rFonts w:ascii="宋体" w:hAnsi="宋体" w:cs="宋体" w:eastAsia="宋体" w:hint="default"/>
          <w:spacing w:val="-11"/>
          <w:w w:val="103"/>
          <w:sz w:val="20"/>
          <w:szCs w:val="20"/>
        </w:rPr>
        <w:t>有限公司</w:t>
      </w:r>
      <w:r>
        <w:rPr>
          <w:rFonts w:ascii="宋体" w:hAnsi="宋体" w:cs="宋体" w:eastAsia="宋体" w:hint="default"/>
          <w:spacing w:val="-11"/>
          <w:w w:val="103"/>
          <w:sz w:val="20"/>
          <w:szCs w:val="20"/>
        </w:rPr>
        <w:t>（</w:t>
      </w:r>
      <w:r>
        <w:rPr>
          <w:rFonts w:ascii="宋体" w:hAnsi="宋体" w:cs="宋体" w:eastAsia="宋体" w:hint="default"/>
          <w:spacing w:val="-11"/>
          <w:w w:val="103"/>
          <w:sz w:val="20"/>
          <w:szCs w:val="20"/>
        </w:rPr>
        <w:t>以下简称</w:t>
      </w:r>
      <w:r>
        <w:rPr>
          <w:rFonts w:ascii="宋体" w:hAnsi="宋体" w:cs="宋体" w:eastAsia="宋体" w:hint="default"/>
          <w:spacing w:val="-11"/>
          <w:w w:val="103"/>
          <w:sz w:val="20"/>
          <w:szCs w:val="20"/>
        </w:rPr>
        <w:t>“</w:t>
      </w:r>
      <w:r>
        <w:rPr>
          <w:rFonts w:ascii="宋体" w:hAnsi="宋体" w:cs="宋体" w:eastAsia="宋体" w:hint="default"/>
          <w:spacing w:val="-11"/>
          <w:w w:val="103"/>
          <w:sz w:val="20"/>
          <w:szCs w:val="20"/>
        </w:rPr>
        <w:t>青岛海湾</w:t>
      </w:r>
      <w:r>
        <w:rPr>
          <w:rFonts w:ascii="宋体" w:hAnsi="宋体" w:cs="宋体" w:eastAsia="宋体" w:hint="default"/>
          <w:spacing w:val="-11"/>
          <w:w w:val="103"/>
          <w:sz w:val="20"/>
          <w:szCs w:val="20"/>
        </w:rPr>
        <w:t>”）</w:t>
      </w:r>
      <w:r>
        <w:rPr>
          <w:rFonts w:ascii="宋体" w:hAnsi="宋体" w:cs="宋体" w:eastAsia="宋体" w:hint="default"/>
          <w:spacing w:val="-11"/>
          <w:w w:val="103"/>
          <w:sz w:val="20"/>
          <w:szCs w:val="20"/>
        </w:rPr>
        <w:t>、</w:t>
      </w:r>
      <w:r>
        <w:rPr>
          <w:rFonts w:ascii="宋体" w:hAnsi="宋体" w:cs="宋体" w:eastAsia="宋体" w:hint="default"/>
          <w:spacing w:val="-12"/>
          <w:w w:val="103"/>
          <w:sz w:val="20"/>
          <w:szCs w:val="20"/>
        </w:rPr>
        <w:t> </w:t>
      </w:r>
      <w:r>
        <w:rPr>
          <w:rFonts w:ascii="宋体" w:hAnsi="宋体" w:cs="宋体" w:eastAsia="宋体" w:hint="default"/>
          <w:spacing w:val="-4"/>
          <w:w w:val="103"/>
          <w:sz w:val="20"/>
          <w:szCs w:val="20"/>
        </w:rPr>
        <w:t>海门</w:t>
      </w:r>
      <w:r>
        <w:rPr>
          <w:rFonts w:ascii="宋体" w:hAnsi="宋体" w:cs="宋体" w:eastAsia="宋体" w:hint="default"/>
          <w:spacing w:val="-4"/>
          <w:w w:val="103"/>
          <w:sz w:val="20"/>
          <w:szCs w:val="20"/>
        </w:rPr>
        <w:t>中南世</w:t>
      </w:r>
      <w:r>
        <w:rPr>
          <w:rFonts w:ascii="宋体" w:hAnsi="宋体" w:cs="宋体" w:eastAsia="宋体" w:hint="default"/>
          <w:spacing w:val="-4"/>
          <w:w w:val="103"/>
          <w:sz w:val="20"/>
          <w:szCs w:val="20"/>
        </w:rPr>
        <w:t>纪城开发</w:t>
      </w:r>
      <w:r>
        <w:rPr>
          <w:rFonts w:ascii="宋体" w:hAnsi="宋体" w:cs="宋体" w:eastAsia="宋体" w:hint="default"/>
          <w:spacing w:val="-4"/>
          <w:w w:val="103"/>
          <w:sz w:val="20"/>
          <w:szCs w:val="20"/>
        </w:rPr>
        <w:t>有限公司</w:t>
      </w:r>
      <w:r>
        <w:rPr>
          <w:rFonts w:ascii="宋体" w:hAnsi="宋体" w:cs="宋体" w:eastAsia="宋体" w:hint="default"/>
          <w:spacing w:val="-4"/>
          <w:w w:val="103"/>
          <w:sz w:val="20"/>
          <w:szCs w:val="20"/>
        </w:rPr>
        <w:t>（</w:t>
      </w:r>
      <w:r>
        <w:rPr>
          <w:rFonts w:ascii="宋体" w:hAnsi="宋体" w:cs="宋体" w:eastAsia="宋体" w:hint="default"/>
          <w:spacing w:val="-4"/>
          <w:w w:val="103"/>
          <w:sz w:val="20"/>
          <w:szCs w:val="20"/>
        </w:rPr>
        <w:t>以</w:t>
      </w:r>
      <w:r>
        <w:rPr>
          <w:rFonts w:ascii="宋体" w:hAnsi="宋体" w:cs="宋体" w:eastAsia="宋体" w:hint="default"/>
          <w:spacing w:val="-4"/>
          <w:sz w:val="20"/>
          <w:szCs w:val="20"/>
        </w:rPr>
      </w:r>
    </w:p>
    <w:p>
      <w:pPr>
        <w:spacing w:line="364" w:lineRule="auto" w:before="50"/>
        <w:ind w:left="1516" w:right="89" w:firstLine="0"/>
        <w:jc w:val="left"/>
        <w:rPr>
          <w:rFonts w:ascii="宋体" w:hAnsi="宋体" w:cs="宋体" w:eastAsia="宋体" w:hint="default"/>
          <w:sz w:val="20"/>
          <w:szCs w:val="20"/>
        </w:rPr>
      </w:pPr>
      <w:r>
        <w:rPr>
          <w:rFonts w:ascii="宋体" w:hAnsi="宋体" w:cs="宋体" w:eastAsia="宋体" w:hint="default"/>
          <w:spacing w:val="-5"/>
          <w:w w:val="103"/>
          <w:sz w:val="20"/>
          <w:szCs w:val="20"/>
        </w:rPr>
        <w:t>下</w:t>
      </w:r>
      <w:r>
        <w:rPr>
          <w:rFonts w:ascii="宋体" w:hAnsi="宋体" w:cs="宋体" w:eastAsia="宋体" w:hint="default"/>
          <w:w w:val="103"/>
          <w:sz w:val="20"/>
          <w:szCs w:val="20"/>
        </w:rPr>
        <w:t>简</w:t>
      </w:r>
      <w:r>
        <w:rPr>
          <w:rFonts w:ascii="宋体" w:hAnsi="宋体" w:cs="宋体" w:eastAsia="宋体" w:hint="default"/>
          <w:spacing w:val="-15"/>
          <w:w w:val="103"/>
          <w:sz w:val="20"/>
          <w:szCs w:val="20"/>
        </w:rPr>
        <w:t>称</w:t>
      </w:r>
      <w:r>
        <w:rPr>
          <w:rFonts w:ascii="宋体" w:hAnsi="宋体" w:cs="宋体" w:eastAsia="宋体" w:hint="default"/>
          <w:spacing w:val="-5"/>
          <w:w w:val="103"/>
          <w:sz w:val="20"/>
          <w:szCs w:val="20"/>
        </w:rPr>
        <w:t>“</w:t>
      </w:r>
      <w:r>
        <w:rPr>
          <w:rFonts w:ascii="宋体" w:hAnsi="宋体" w:cs="宋体" w:eastAsia="宋体" w:hint="default"/>
          <w:w w:val="103"/>
          <w:sz w:val="20"/>
          <w:szCs w:val="20"/>
        </w:rPr>
        <w:t>海</w:t>
      </w:r>
      <w:r>
        <w:rPr>
          <w:rFonts w:ascii="宋体" w:hAnsi="宋体" w:cs="宋体" w:eastAsia="宋体" w:hint="default"/>
          <w:spacing w:val="-5"/>
          <w:w w:val="103"/>
          <w:sz w:val="20"/>
          <w:szCs w:val="20"/>
        </w:rPr>
        <w:t>门</w:t>
      </w:r>
      <w:r>
        <w:rPr>
          <w:rFonts w:ascii="宋体" w:hAnsi="宋体" w:cs="宋体" w:eastAsia="宋体" w:hint="default"/>
          <w:w w:val="103"/>
          <w:sz w:val="20"/>
          <w:szCs w:val="20"/>
        </w:rPr>
        <w:t>中南</w:t>
      </w:r>
      <w:r>
        <w:rPr>
          <w:rFonts w:ascii="宋体" w:hAnsi="宋体" w:cs="宋体" w:eastAsia="宋体" w:hint="default"/>
          <w:spacing w:val="-106"/>
          <w:w w:val="103"/>
          <w:sz w:val="20"/>
          <w:szCs w:val="20"/>
        </w:rPr>
        <w:t>”</w:t>
      </w:r>
      <w:r>
        <w:rPr>
          <w:rFonts w:ascii="宋体" w:hAnsi="宋体" w:cs="宋体" w:eastAsia="宋体" w:hint="default"/>
          <w:spacing w:val="-101"/>
          <w:w w:val="103"/>
          <w:sz w:val="20"/>
          <w:szCs w:val="20"/>
        </w:rPr>
        <w:t>）</w:t>
      </w:r>
      <w:r>
        <w:rPr>
          <w:rFonts w:ascii="宋体" w:hAnsi="宋体" w:cs="宋体" w:eastAsia="宋体" w:hint="default"/>
          <w:spacing w:val="-20"/>
          <w:w w:val="103"/>
          <w:sz w:val="20"/>
          <w:szCs w:val="20"/>
        </w:rPr>
        <w:t>、</w:t>
      </w:r>
      <w:r>
        <w:rPr>
          <w:rFonts w:ascii="宋体" w:hAnsi="宋体" w:cs="宋体" w:eastAsia="宋体" w:hint="default"/>
          <w:spacing w:val="-5"/>
          <w:w w:val="103"/>
          <w:sz w:val="20"/>
          <w:szCs w:val="20"/>
        </w:rPr>
        <w:t>文</w:t>
      </w:r>
      <w:r>
        <w:rPr>
          <w:rFonts w:ascii="宋体" w:hAnsi="宋体" w:cs="宋体" w:eastAsia="宋体" w:hint="default"/>
          <w:w w:val="103"/>
          <w:sz w:val="20"/>
          <w:szCs w:val="20"/>
        </w:rPr>
        <w:t>昌</w:t>
      </w:r>
      <w:r>
        <w:rPr>
          <w:rFonts w:ascii="宋体" w:hAnsi="宋体" w:cs="宋体" w:eastAsia="宋体" w:hint="default"/>
          <w:w w:val="103"/>
          <w:sz w:val="20"/>
          <w:szCs w:val="20"/>
        </w:rPr>
        <w:t>中</w:t>
      </w:r>
      <w:r>
        <w:rPr>
          <w:rFonts w:ascii="宋体" w:hAnsi="宋体" w:cs="宋体" w:eastAsia="宋体" w:hint="default"/>
          <w:spacing w:val="-5"/>
          <w:w w:val="103"/>
          <w:sz w:val="20"/>
          <w:szCs w:val="20"/>
        </w:rPr>
        <w:t>南</w:t>
      </w:r>
      <w:r>
        <w:rPr>
          <w:rFonts w:ascii="宋体" w:hAnsi="宋体" w:cs="宋体" w:eastAsia="宋体" w:hint="default"/>
          <w:w w:val="103"/>
          <w:sz w:val="20"/>
          <w:szCs w:val="20"/>
        </w:rPr>
        <w:t>房地</w:t>
      </w:r>
      <w:r>
        <w:rPr>
          <w:rFonts w:ascii="宋体" w:hAnsi="宋体" w:cs="宋体" w:eastAsia="宋体" w:hint="default"/>
          <w:spacing w:val="-5"/>
          <w:w w:val="103"/>
          <w:sz w:val="20"/>
          <w:szCs w:val="20"/>
        </w:rPr>
        <w:t>产</w:t>
      </w:r>
      <w:r>
        <w:rPr>
          <w:rFonts w:ascii="宋体" w:hAnsi="宋体" w:cs="宋体" w:eastAsia="宋体" w:hint="default"/>
          <w:spacing w:val="-5"/>
          <w:w w:val="103"/>
          <w:sz w:val="20"/>
          <w:szCs w:val="20"/>
        </w:rPr>
        <w:t>开</w:t>
      </w:r>
      <w:r>
        <w:rPr>
          <w:rFonts w:ascii="宋体" w:hAnsi="宋体" w:cs="宋体" w:eastAsia="宋体" w:hint="default"/>
          <w:w w:val="103"/>
          <w:sz w:val="20"/>
          <w:szCs w:val="20"/>
        </w:rPr>
        <w:t>发</w:t>
      </w:r>
      <w:r>
        <w:rPr>
          <w:rFonts w:ascii="宋体" w:hAnsi="宋体" w:cs="宋体" w:eastAsia="宋体" w:hint="default"/>
          <w:w w:val="103"/>
          <w:sz w:val="20"/>
          <w:szCs w:val="20"/>
        </w:rPr>
        <w:t>有限</w:t>
      </w:r>
      <w:r>
        <w:rPr>
          <w:rFonts w:ascii="宋体" w:hAnsi="宋体" w:cs="宋体" w:eastAsia="宋体" w:hint="default"/>
          <w:spacing w:val="-5"/>
          <w:w w:val="103"/>
          <w:sz w:val="20"/>
          <w:szCs w:val="20"/>
        </w:rPr>
        <w:t>公</w:t>
      </w:r>
      <w:r>
        <w:rPr>
          <w:rFonts w:ascii="宋体" w:hAnsi="宋体" w:cs="宋体" w:eastAsia="宋体" w:hint="default"/>
          <w:spacing w:val="-24"/>
          <w:w w:val="103"/>
          <w:sz w:val="20"/>
          <w:szCs w:val="20"/>
        </w:rPr>
        <w:t>司</w:t>
      </w:r>
      <w:r>
        <w:rPr>
          <w:rFonts w:ascii="宋体" w:hAnsi="宋体" w:cs="宋体" w:eastAsia="宋体" w:hint="default"/>
          <w:w w:val="103"/>
          <w:sz w:val="20"/>
          <w:szCs w:val="20"/>
        </w:rPr>
        <w:t>（</w:t>
      </w:r>
      <w:r>
        <w:rPr>
          <w:rFonts w:ascii="宋体" w:hAnsi="宋体" w:cs="宋体" w:eastAsia="宋体" w:hint="default"/>
          <w:spacing w:val="-5"/>
          <w:w w:val="103"/>
          <w:sz w:val="20"/>
          <w:szCs w:val="20"/>
        </w:rPr>
        <w:t>以</w:t>
      </w:r>
      <w:r>
        <w:rPr>
          <w:rFonts w:ascii="宋体" w:hAnsi="宋体" w:cs="宋体" w:eastAsia="宋体" w:hint="default"/>
          <w:w w:val="103"/>
          <w:sz w:val="20"/>
          <w:szCs w:val="20"/>
        </w:rPr>
        <w:t>下简</w:t>
      </w:r>
      <w:r>
        <w:rPr>
          <w:rFonts w:ascii="宋体" w:hAnsi="宋体" w:cs="宋体" w:eastAsia="宋体" w:hint="default"/>
          <w:spacing w:val="-15"/>
          <w:w w:val="103"/>
          <w:sz w:val="20"/>
          <w:szCs w:val="20"/>
        </w:rPr>
        <w:t>称</w:t>
      </w:r>
      <w:r>
        <w:rPr>
          <w:rFonts w:ascii="宋体" w:hAnsi="宋体" w:cs="宋体" w:eastAsia="宋体" w:hint="default"/>
          <w:spacing w:val="-5"/>
          <w:w w:val="103"/>
          <w:sz w:val="20"/>
          <w:szCs w:val="20"/>
        </w:rPr>
        <w:t>“</w:t>
      </w:r>
      <w:r>
        <w:rPr>
          <w:rFonts w:ascii="宋体" w:hAnsi="宋体" w:cs="宋体" w:eastAsia="宋体" w:hint="default"/>
          <w:spacing w:val="-5"/>
          <w:w w:val="103"/>
          <w:sz w:val="20"/>
          <w:szCs w:val="20"/>
        </w:rPr>
        <w:t>文</w:t>
      </w:r>
      <w:r>
        <w:rPr>
          <w:rFonts w:ascii="宋体" w:hAnsi="宋体" w:cs="宋体" w:eastAsia="宋体" w:hint="default"/>
          <w:w w:val="103"/>
          <w:sz w:val="20"/>
          <w:szCs w:val="20"/>
        </w:rPr>
        <w:t>昌</w:t>
      </w:r>
      <w:r>
        <w:rPr>
          <w:rFonts w:ascii="宋体" w:hAnsi="宋体" w:cs="宋体" w:eastAsia="宋体" w:hint="default"/>
          <w:w w:val="103"/>
          <w:sz w:val="20"/>
          <w:szCs w:val="20"/>
        </w:rPr>
        <w:t>中南</w:t>
      </w:r>
      <w:r>
        <w:rPr>
          <w:rFonts w:ascii="宋体" w:hAnsi="宋体" w:cs="宋体" w:eastAsia="宋体" w:hint="default"/>
          <w:spacing w:val="-111"/>
          <w:w w:val="103"/>
          <w:sz w:val="20"/>
          <w:szCs w:val="20"/>
        </w:rPr>
        <w:t>”</w:t>
      </w:r>
      <w:r>
        <w:rPr>
          <w:rFonts w:ascii="宋体" w:hAnsi="宋体" w:cs="宋体" w:eastAsia="宋体" w:hint="default"/>
          <w:spacing w:val="-101"/>
          <w:w w:val="103"/>
          <w:sz w:val="20"/>
          <w:szCs w:val="20"/>
        </w:rPr>
        <w:t>）</w:t>
      </w:r>
      <w:r>
        <w:rPr>
          <w:rFonts w:ascii="宋体" w:hAnsi="宋体" w:cs="宋体" w:eastAsia="宋体" w:hint="default"/>
          <w:w w:val="103"/>
          <w:sz w:val="20"/>
          <w:szCs w:val="20"/>
        </w:rPr>
        <w:t>、</w:t>
      </w:r>
      <w:r>
        <w:rPr>
          <w:rFonts w:ascii="宋体" w:hAnsi="宋体" w:cs="宋体" w:eastAsia="宋体" w:hint="default"/>
          <w:spacing w:val="-9"/>
          <w:sz w:val="20"/>
          <w:szCs w:val="20"/>
        </w:rPr>
        <w:t> </w:t>
      </w:r>
      <w:r>
        <w:rPr>
          <w:rFonts w:ascii="宋体" w:hAnsi="宋体" w:cs="宋体" w:eastAsia="宋体" w:hint="default"/>
          <w:w w:val="103"/>
          <w:sz w:val="20"/>
          <w:szCs w:val="20"/>
        </w:rPr>
        <w:t>中</w:t>
      </w:r>
      <w:r>
        <w:rPr>
          <w:rFonts w:ascii="宋体" w:hAnsi="宋体" w:cs="宋体" w:eastAsia="宋体" w:hint="default"/>
          <w:spacing w:val="-5"/>
          <w:w w:val="103"/>
          <w:sz w:val="20"/>
          <w:szCs w:val="20"/>
        </w:rPr>
        <w:t>南</w:t>
      </w:r>
      <w:r>
        <w:rPr>
          <w:rFonts w:ascii="宋体" w:hAnsi="宋体" w:cs="宋体" w:eastAsia="宋体" w:hint="default"/>
          <w:w w:val="103"/>
          <w:sz w:val="20"/>
          <w:szCs w:val="20"/>
        </w:rPr>
        <w:t>镇</w:t>
      </w:r>
      <w:r>
        <w:rPr>
          <w:rFonts w:ascii="宋体" w:hAnsi="宋体" w:cs="宋体" w:eastAsia="宋体" w:hint="default"/>
          <w:spacing w:val="-5"/>
          <w:w w:val="103"/>
          <w:sz w:val="20"/>
          <w:szCs w:val="20"/>
        </w:rPr>
        <w:t>江</w:t>
      </w:r>
      <w:r>
        <w:rPr>
          <w:rFonts w:ascii="宋体" w:hAnsi="宋体" w:cs="宋体" w:eastAsia="宋体" w:hint="default"/>
          <w:w w:val="103"/>
          <w:sz w:val="20"/>
          <w:szCs w:val="20"/>
        </w:rPr>
        <w:t>房地</w:t>
      </w:r>
      <w:r>
        <w:rPr>
          <w:rFonts w:ascii="宋体" w:hAnsi="宋体" w:cs="宋体" w:eastAsia="宋体" w:hint="default"/>
          <w:w w:val="103"/>
          <w:sz w:val="20"/>
          <w:szCs w:val="20"/>
        </w:rPr>
        <w:t> </w:t>
      </w:r>
      <w:r>
        <w:rPr>
          <w:rFonts w:ascii="宋体" w:hAnsi="宋体" w:cs="宋体" w:eastAsia="宋体" w:hint="default"/>
          <w:spacing w:val="-5"/>
          <w:w w:val="103"/>
          <w:sz w:val="20"/>
          <w:szCs w:val="20"/>
        </w:rPr>
        <w:t>产</w:t>
      </w:r>
      <w:r>
        <w:rPr>
          <w:rFonts w:ascii="宋体" w:hAnsi="宋体" w:cs="宋体" w:eastAsia="宋体" w:hint="default"/>
          <w:w w:val="103"/>
          <w:sz w:val="20"/>
          <w:szCs w:val="20"/>
        </w:rPr>
        <w:t>开发</w:t>
      </w:r>
      <w:r>
        <w:rPr>
          <w:rFonts w:ascii="宋体" w:hAnsi="宋体" w:cs="宋体" w:eastAsia="宋体" w:hint="default"/>
          <w:spacing w:val="-5"/>
          <w:w w:val="103"/>
          <w:sz w:val="20"/>
          <w:szCs w:val="20"/>
        </w:rPr>
        <w:t>有限</w:t>
      </w:r>
      <w:r>
        <w:rPr>
          <w:rFonts w:ascii="宋体" w:hAnsi="宋体" w:cs="宋体" w:eastAsia="宋体" w:hint="default"/>
          <w:w w:val="103"/>
          <w:sz w:val="20"/>
          <w:szCs w:val="20"/>
        </w:rPr>
        <w:t>公</w:t>
      </w:r>
      <w:r>
        <w:rPr>
          <w:rFonts w:ascii="宋体" w:hAnsi="宋体" w:cs="宋体" w:eastAsia="宋体" w:hint="default"/>
          <w:spacing w:val="-15"/>
          <w:w w:val="103"/>
          <w:sz w:val="20"/>
          <w:szCs w:val="20"/>
        </w:rPr>
        <w:t>司</w:t>
      </w:r>
      <w:r>
        <w:rPr>
          <w:rFonts w:ascii="宋体" w:hAnsi="宋体" w:cs="宋体" w:eastAsia="宋体" w:hint="default"/>
          <w:w w:val="103"/>
          <w:sz w:val="20"/>
          <w:szCs w:val="20"/>
        </w:rPr>
        <w:t>（</w:t>
      </w:r>
      <w:r>
        <w:rPr>
          <w:rFonts w:ascii="宋体" w:hAnsi="宋体" w:cs="宋体" w:eastAsia="宋体" w:hint="default"/>
          <w:w w:val="103"/>
          <w:sz w:val="20"/>
          <w:szCs w:val="20"/>
        </w:rPr>
        <w:t>以</w:t>
      </w:r>
      <w:r>
        <w:rPr>
          <w:rFonts w:ascii="宋体" w:hAnsi="宋体" w:cs="宋体" w:eastAsia="宋体" w:hint="default"/>
          <w:spacing w:val="-10"/>
          <w:w w:val="103"/>
          <w:sz w:val="20"/>
          <w:szCs w:val="20"/>
        </w:rPr>
        <w:t>下</w:t>
      </w:r>
      <w:r>
        <w:rPr>
          <w:rFonts w:ascii="宋体" w:hAnsi="宋体" w:cs="宋体" w:eastAsia="宋体" w:hint="default"/>
          <w:w w:val="103"/>
          <w:sz w:val="20"/>
          <w:szCs w:val="20"/>
        </w:rPr>
        <w:t>简</w:t>
      </w:r>
      <w:r>
        <w:rPr>
          <w:rFonts w:ascii="宋体" w:hAnsi="宋体" w:cs="宋体" w:eastAsia="宋体" w:hint="default"/>
          <w:spacing w:val="-15"/>
          <w:w w:val="103"/>
          <w:sz w:val="20"/>
          <w:szCs w:val="20"/>
        </w:rPr>
        <w:t>称</w:t>
      </w:r>
      <w:r>
        <w:rPr>
          <w:rFonts w:ascii="宋体" w:hAnsi="宋体" w:cs="宋体" w:eastAsia="宋体" w:hint="default"/>
          <w:w w:val="103"/>
          <w:sz w:val="20"/>
          <w:szCs w:val="20"/>
        </w:rPr>
        <w:t>“</w:t>
      </w:r>
      <w:r>
        <w:rPr>
          <w:rFonts w:ascii="宋体" w:hAnsi="宋体" w:cs="宋体" w:eastAsia="宋体" w:hint="default"/>
          <w:spacing w:val="-5"/>
          <w:w w:val="103"/>
          <w:sz w:val="20"/>
          <w:szCs w:val="20"/>
        </w:rPr>
        <w:t>中</w:t>
      </w:r>
      <w:r>
        <w:rPr>
          <w:rFonts w:ascii="宋体" w:hAnsi="宋体" w:cs="宋体" w:eastAsia="宋体" w:hint="default"/>
          <w:w w:val="103"/>
          <w:sz w:val="20"/>
          <w:szCs w:val="20"/>
        </w:rPr>
        <w:t>南</w:t>
      </w:r>
      <w:r>
        <w:rPr>
          <w:rFonts w:ascii="宋体" w:hAnsi="宋体" w:cs="宋体" w:eastAsia="宋体" w:hint="default"/>
          <w:w w:val="103"/>
          <w:sz w:val="20"/>
          <w:szCs w:val="20"/>
        </w:rPr>
        <w:t>镇</w:t>
      </w:r>
      <w:r>
        <w:rPr>
          <w:rFonts w:ascii="宋体" w:hAnsi="宋体" w:cs="宋体" w:eastAsia="宋体" w:hint="default"/>
          <w:spacing w:val="-5"/>
          <w:w w:val="103"/>
          <w:sz w:val="20"/>
          <w:szCs w:val="20"/>
        </w:rPr>
        <w:t>江</w:t>
      </w:r>
      <w:r>
        <w:rPr>
          <w:rFonts w:ascii="宋体" w:hAnsi="宋体" w:cs="宋体" w:eastAsia="宋体" w:hint="default"/>
          <w:spacing w:val="-101"/>
          <w:w w:val="103"/>
          <w:sz w:val="20"/>
          <w:szCs w:val="20"/>
        </w:rPr>
        <w:t>”</w:t>
      </w:r>
      <w:r>
        <w:rPr>
          <w:rFonts w:ascii="宋体" w:hAnsi="宋体" w:cs="宋体" w:eastAsia="宋体" w:hint="default"/>
          <w:spacing w:val="-111"/>
          <w:w w:val="103"/>
          <w:sz w:val="20"/>
          <w:szCs w:val="20"/>
        </w:rPr>
        <w:t>）</w:t>
      </w:r>
      <w:r>
        <w:rPr>
          <w:rFonts w:ascii="宋体" w:hAnsi="宋体" w:cs="宋体" w:eastAsia="宋体" w:hint="default"/>
          <w:w w:val="103"/>
          <w:sz w:val="20"/>
          <w:szCs w:val="20"/>
        </w:rPr>
        <w:t>、</w:t>
      </w:r>
      <w:r>
        <w:rPr>
          <w:rFonts w:ascii="宋体" w:hAnsi="宋体" w:cs="宋体" w:eastAsia="宋体" w:hint="default"/>
          <w:spacing w:val="-9"/>
          <w:sz w:val="20"/>
          <w:szCs w:val="20"/>
        </w:rPr>
        <w:t> </w:t>
      </w:r>
      <w:r>
        <w:rPr>
          <w:rFonts w:ascii="宋体" w:hAnsi="宋体" w:cs="宋体" w:eastAsia="宋体" w:hint="default"/>
          <w:spacing w:val="-5"/>
          <w:w w:val="103"/>
          <w:sz w:val="20"/>
          <w:szCs w:val="20"/>
        </w:rPr>
        <w:t>南</w:t>
      </w:r>
      <w:r>
        <w:rPr>
          <w:rFonts w:ascii="宋体" w:hAnsi="宋体" w:cs="宋体" w:eastAsia="宋体" w:hint="default"/>
          <w:w w:val="103"/>
          <w:sz w:val="20"/>
          <w:szCs w:val="20"/>
        </w:rPr>
        <w:t>京</w:t>
      </w:r>
      <w:r>
        <w:rPr>
          <w:rFonts w:ascii="宋体" w:hAnsi="宋体" w:cs="宋体" w:eastAsia="宋体" w:hint="default"/>
          <w:spacing w:val="-5"/>
          <w:w w:val="103"/>
          <w:sz w:val="20"/>
          <w:szCs w:val="20"/>
        </w:rPr>
        <w:t>常</w:t>
      </w:r>
      <w:r>
        <w:rPr>
          <w:rFonts w:ascii="宋体" w:hAnsi="宋体" w:cs="宋体" w:eastAsia="宋体" w:hint="default"/>
          <w:w w:val="103"/>
          <w:sz w:val="20"/>
          <w:szCs w:val="20"/>
        </w:rPr>
        <w:t>锦</w:t>
      </w:r>
      <w:r>
        <w:rPr>
          <w:rFonts w:ascii="宋体" w:hAnsi="宋体" w:cs="宋体" w:eastAsia="宋体" w:hint="default"/>
          <w:spacing w:val="-5"/>
          <w:w w:val="103"/>
          <w:sz w:val="20"/>
          <w:szCs w:val="20"/>
        </w:rPr>
        <w:t>房</w:t>
      </w:r>
      <w:r>
        <w:rPr>
          <w:rFonts w:ascii="宋体" w:hAnsi="宋体" w:cs="宋体" w:eastAsia="宋体" w:hint="default"/>
          <w:w w:val="103"/>
          <w:sz w:val="20"/>
          <w:szCs w:val="20"/>
        </w:rPr>
        <w:t>地</w:t>
      </w:r>
      <w:r>
        <w:rPr>
          <w:rFonts w:ascii="宋体" w:hAnsi="宋体" w:cs="宋体" w:eastAsia="宋体" w:hint="default"/>
          <w:spacing w:val="-5"/>
          <w:w w:val="103"/>
          <w:sz w:val="20"/>
          <w:szCs w:val="20"/>
        </w:rPr>
        <w:t>产</w:t>
      </w:r>
      <w:r>
        <w:rPr>
          <w:rFonts w:ascii="宋体" w:hAnsi="宋体" w:cs="宋体" w:eastAsia="宋体" w:hint="default"/>
          <w:w w:val="103"/>
          <w:sz w:val="20"/>
          <w:szCs w:val="20"/>
        </w:rPr>
        <w:t>开</w:t>
      </w:r>
      <w:r>
        <w:rPr>
          <w:rFonts w:ascii="宋体" w:hAnsi="宋体" w:cs="宋体" w:eastAsia="宋体" w:hint="default"/>
          <w:spacing w:val="-5"/>
          <w:w w:val="103"/>
          <w:sz w:val="20"/>
          <w:szCs w:val="20"/>
        </w:rPr>
        <w:t>发</w:t>
      </w:r>
      <w:r>
        <w:rPr>
          <w:rFonts w:ascii="宋体" w:hAnsi="宋体" w:cs="宋体" w:eastAsia="宋体" w:hint="default"/>
          <w:w w:val="103"/>
          <w:sz w:val="20"/>
          <w:szCs w:val="20"/>
        </w:rPr>
        <w:t>有限公</w:t>
      </w:r>
      <w:r>
        <w:rPr>
          <w:rFonts w:ascii="宋体" w:hAnsi="宋体" w:cs="宋体" w:eastAsia="宋体" w:hint="default"/>
          <w:spacing w:val="-20"/>
          <w:w w:val="103"/>
          <w:sz w:val="20"/>
          <w:szCs w:val="20"/>
        </w:rPr>
        <w:t>司</w:t>
      </w:r>
      <w:r>
        <w:rPr>
          <w:rFonts w:ascii="宋体" w:hAnsi="宋体" w:cs="宋体" w:eastAsia="宋体" w:hint="default"/>
          <w:spacing w:val="-5"/>
          <w:w w:val="103"/>
          <w:sz w:val="20"/>
          <w:szCs w:val="20"/>
        </w:rPr>
        <w:t>（</w:t>
      </w:r>
      <w:r>
        <w:rPr>
          <w:rFonts w:ascii="宋体" w:hAnsi="宋体" w:cs="宋体" w:eastAsia="宋体" w:hint="default"/>
          <w:w w:val="103"/>
          <w:sz w:val="20"/>
          <w:szCs w:val="20"/>
        </w:rPr>
        <w:t>以下简</w:t>
      </w:r>
      <w:r>
        <w:rPr>
          <w:rFonts w:ascii="宋体" w:hAnsi="宋体" w:cs="宋体" w:eastAsia="宋体" w:hint="default"/>
          <w:spacing w:val="-20"/>
          <w:w w:val="103"/>
          <w:sz w:val="20"/>
          <w:szCs w:val="20"/>
        </w:rPr>
        <w:t>称</w:t>
      </w:r>
      <w:r>
        <w:rPr>
          <w:rFonts w:ascii="宋体" w:hAnsi="宋体" w:cs="宋体" w:eastAsia="宋体" w:hint="default"/>
          <w:w w:val="103"/>
          <w:sz w:val="20"/>
          <w:szCs w:val="20"/>
        </w:rPr>
        <w:t>“</w:t>
      </w:r>
      <w:r>
        <w:rPr>
          <w:rFonts w:ascii="宋体" w:hAnsi="宋体" w:cs="宋体" w:eastAsia="宋体" w:hint="default"/>
          <w:spacing w:val="-5"/>
          <w:w w:val="103"/>
          <w:sz w:val="20"/>
          <w:szCs w:val="20"/>
        </w:rPr>
        <w:t>南</w:t>
      </w:r>
      <w:r>
        <w:rPr>
          <w:rFonts w:ascii="宋体" w:hAnsi="宋体" w:cs="宋体" w:eastAsia="宋体" w:hint="default"/>
          <w:w w:val="103"/>
          <w:sz w:val="20"/>
          <w:szCs w:val="20"/>
        </w:rPr>
        <w:t>京常 </w:t>
      </w:r>
      <w:r>
        <w:rPr>
          <w:rFonts w:ascii="宋体" w:hAnsi="宋体" w:cs="宋体" w:eastAsia="宋体" w:hint="default"/>
          <w:w w:val="103"/>
          <w:sz w:val="20"/>
          <w:szCs w:val="20"/>
        </w:rPr>
        <w:t>锦</w:t>
      </w:r>
      <w:r>
        <w:rPr>
          <w:rFonts w:ascii="宋体" w:hAnsi="宋体" w:cs="宋体" w:eastAsia="宋体" w:hint="default"/>
          <w:spacing w:val="-111"/>
          <w:w w:val="103"/>
          <w:sz w:val="20"/>
          <w:szCs w:val="20"/>
        </w:rPr>
        <w:t>”</w:t>
      </w:r>
      <w:r>
        <w:rPr>
          <w:rFonts w:ascii="宋体" w:hAnsi="宋体" w:cs="宋体" w:eastAsia="宋体" w:hint="default"/>
          <w:spacing w:val="-101"/>
          <w:w w:val="103"/>
          <w:sz w:val="20"/>
          <w:szCs w:val="20"/>
        </w:rPr>
        <w:t>）</w:t>
      </w:r>
      <w:r>
        <w:rPr>
          <w:rFonts w:ascii="宋体" w:hAnsi="宋体" w:cs="宋体" w:eastAsia="宋体" w:hint="default"/>
          <w:w w:val="103"/>
          <w:sz w:val="20"/>
          <w:szCs w:val="20"/>
        </w:rPr>
        <w:t>、</w:t>
      </w:r>
      <w:r>
        <w:rPr>
          <w:rFonts w:ascii="宋体" w:hAnsi="宋体" w:cs="宋体" w:eastAsia="宋体" w:hint="default"/>
          <w:sz w:val="20"/>
          <w:szCs w:val="20"/>
        </w:rPr>
        <w:t> </w:t>
      </w:r>
      <w:r>
        <w:rPr>
          <w:rFonts w:ascii="宋体" w:hAnsi="宋体" w:cs="宋体" w:eastAsia="宋体" w:hint="default"/>
          <w:w w:val="103"/>
          <w:sz w:val="20"/>
          <w:szCs w:val="20"/>
        </w:rPr>
        <w:t>南</w:t>
      </w:r>
      <w:r>
        <w:rPr>
          <w:rFonts w:ascii="宋体" w:hAnsi="宋体" w:cs="宋体" w:eastAsia="宋体" w:hint="default"/>
          <w:spacing w:val="-5"/>
          <w:w w:val="103"/>
          <w:sz w:val="20"/>
          <w:szCs w:val="20"/>
        </w:rPr>
        <w:t>通</w:t>
      </w:r>
      <w:r>
        <w:rPr>
          <w:rFonts w:ascii="宋体" w:hAnsi="宋体" w:cs="宋体" w:eastAsia="宋体" w:hint="default"/>
          <w:spacing w:val="-5"/>
          <w:w w:val="103"/>
          <w:sz w:val="20"/>
          <w:szCs w:val="20"/>
        </w:rPr>
        <w:t>华</w:t>
      </w:r>
      <w:r>
        <w:rPr>
          <w:rFonts w:ascii="宋体" w:hAnsi="宋体" w:cs="宋体" w:eastAsia="宋体" w:hint="default"/>
          <w:w w:val="103"/>
          <w:sz w:val="20"/>
          <w:szCs w:val="20"/>
        </w:rPr>
        <w:t>城</w:t>
      </w:r>
      <w:r>
        <w:rPr>
          <w:rFonts w:ascii="宋体" w:hAnsi="宋体" w:cs="宋体" w:eastAsia="宋体" w:hint="default"/>
          <w:w w:val="103"/>
          <w:sz w:val="20"/>
          <w:szCs w:val="20"/>
        </w:rPr>
        <w:t>中</w:t>
      </w:r>
      <w:r>
        <w:rPr>
          <w:rFonts w:ascii="宋体" w:hAnsi="宋体" w:cs="宋体" w:eastAsia="宋体" w:hint="default"/>
          <w:spacing w:val="-5"/>
          <w:w w:val="103"/>
          <w:sz w:val="20"/>
          <w:szCs w:val="20"/>
        </w:rPr>
        <w:t>南</w:t>
      </w:r>
      <w:r>
        <w:rPr>
          <w:rFonts w:ascii="宋体" w:hAnsi="宋体" w:cs="宋体" w:eastAsia="宋体" w:hint="default"/>
          <w:w w:val="103"/>
          <w:sz w:val="20"/>
          <w:szCs w:val="20"/>
        </w:rPr>
        <w:t>房地</w:t>
      </w:r>
      <w:r>
        <w:rPr>
          <w:rFonts w:ascii="宋体" w:hAnsi="宋体" w:cs="宋体" w:eastAsia="宋体" w:hint="default"/>
          <w:spacing w:val="-5"/>
          <w:w w:val="103"/>
          <w:sz w:val="20"/>
          <w:szCs w:val="20"/>
        </w:rPr>
        <w:t>产</w:t>
      </w:r>
      <w:r>
        <w:rPr>
          <w:rFonts w:ascii="宋体" w:hAnsi="宋体" w:cs="宋体" w:eastAsia="宋体" w:hint="default"/>
          <w:spacing w:val="-5"/>
          <w:w w:val="103"/>
          <w:sz w:val="20"/>
          <w:szCs w:val="20"/>
        </w:rPr>
        <w:t>开</w:t>
      </w:r>
      <w:r>
        <w:rPr>
          <w:rFonts w:ascii="宋体" w:hAnsi="宋体" w:cs="宋体" w:eastAsia="宋体" w:hint="default"/>
          <w:w w:val="103"/>
          <w:sz w:val="20"/>
          <w:szCs w:val="20"/>
        </w:rPr>
        <w:t>发</w:t>
      </w:r>
      <w:r>
        <w:rPr>
          <w:rFonts w:ascii="宋体" w:hAnsi="宋体" w:cs="宋体" w:eastAsia="宋体" w:hint="default"/>
          <w:w w:val="103"/>
          <w:sz w:val="20"/>
          <w:szCs w:val="20"/>
        </w:rPr>
        <w:t>有限</w:t>
      </w:r>
      <w:r>
        <w:rPr>
          <w:rFonts w:ascii="宋体" w:hAnsi="宋体" w:cs="宋体" w:eastAsia="宋体" w:hint="default"/>
          <w:spacing w:val="-5"/>
          <w:w w:val="103"/>
          <w:sz w:val="20"/>
          <w:szCs w:val="20"/>
        </w:rPr>
        <w:t>公司</w:t>
      </w:r>
      <w:r>
        <w:rPr>
          <w:rFonts w:ascii="宋体" w:hAnsi="宋体" w:cs="宋体" w:eastAsia="宋体" w:hint="default"/>
          <w:spacing w:val="-5"/>
          <w:w w:val="103"/>
          <w:sz w:val="20"/>
          <w:szCs w:val="20"/>
        </w:rPr>
        <w:t>（</w:t>
      </w:r>
      <w:r>
        <w:rPr>
          <w:rFonts w:ascii="宋体" w:hAnsi="宋体" w:cs="宋体" w:eastAsia="宋体" w:hint="default"/>
          <w:spacing w:val="-5"/>
          <w:w w:val="103"/>
          <w:sz w:val="20"/>
          <w:szCs w:val="20"/>
        </w:rPr>
        <w:t>以</w:t>
      </w:r>
      <w:r>
        <w:rPr>
          <w:rFonts w:ascii="宋体" w:hAnsi="宋体" w:cs="宋体" w:eastAsia="宋体" w:hint="default"/>
          <w:w w:val="103"/>
          <w:sz w:val="20"/>
          <w:szCs w:val="20"/>
        </w:rPr>
        <w:t>下简</w:t>
      </w:r>
      <w:r>
        <w:rPr>
          <w:rFonts w:ascii="宋体" w:hAnsi="宋体" w:cs="宋体" w:eastAsia="宋体" w:hint="default"/>
          <w:spacing w:val="-5"/>
          <w:w w:val="103"/>
          <w:sz w:val="20"/>
          <w:szCs w:val="20"/>
        </w:rPr>
        <w:t>称</w:t>
      </w:r>
      <w:r>
        <w:rPr>
          <w:rFonts w:ascii="宋体" w:hAnsi="宋体" w:cs="宋体" w:eastAsia="宋体" w:hint="default"/>
          <w:w w:val="103"/>
          <w:sz w:val="20"/>
          <w:szCs w:val="20"/>
        </w:rPr>
        <w:t>“</w:t>
      </w:r>
      <w:r>
        <w:rPr>
          <w:rFonts w:ascii="宋体" w:hAnsi="宋体" w:cs="宋体" w:eastAsia="宋体" w:hint="default"/>
          <w:spacing w:val="-5"/>
          <w:w w:val="103"/>
          <w:sz w:val="20"/>
          <w:szCs w:val="20"/>
        </w:rPr>
        <w:t>南</w:t>
      </w:r>
      <w:r>
        <w:rPr>
          <w:rFonts w:ascii="宋体" w:hAnsi="宋体" w:cs="宋体" w:eastAsia="宋体" w:hint="default"/>
          <w:w w:val="103"/>
          <w:sz w:val="20"/>
          <w:szCs w:val="20"/>
        </w:rPr>
        <w:t>通</w:t>
      </w:r>
      <w:r>
        <w:rPr>
          <w:rFonts w:ascii="宋体" w:hAnsi="宋体" w:cs="宋体" w:eastAsia="宋体" w:hint="default"/>
          <w:spacing w:val="-5"/>
          <w:w w:val="103"/>
          <w:sz w:val="20"/>
          <w:szCs w:val="20"/>
        </w:rPr>
        <w:t>华</w:t>
      </w:r>
      <w:r>
        <w:rPr>
          <w:rFonts w:ascii="宋体" w:hAnsi="宋体" w:cs="宋体" w:eastAsia="宋体" w:hint="default"/>
          <w:w w:val="103"/>
          <w:sz w:val="20"/>
          <w:szCs w:val="20"/>
        </w:rPr>
        <w:t>城</w:t>
      </w:r>
      <w:r>
        <w:rPr>
          <w:rFonts w:ascii="宋体" w:hAnsi="宋体" w:cs="宋体" w:eastAsia="宋体" w:hint="default"/>
          <w:spacing w:val="-106"/>
          <w:w w:val="103"/>
          <w:sz w:val="20"/>
          <w:szCs w:val="20"/>
        </w:rPr>
        <w:t>”</w:t>
      </w:r>
      <w:r>
        <w:rPr>
          <w:rFonts w:ascii="宋体" w:hAnsi="宋体" w:cs="宋体" w:eastAsia="宋体" w:hint="default"/>
          <w:spacing w:val="-101"/>
          <w:w w:val="103"/>
          <w:sz w:val="20"/>
          <w:szCs w:val="20"/>
        </w:rPr>
        <w:t>）</w:t>
      </w:r>
      <w:r>
        <w:rPr>
          <w:rFonts w:ascii="宋体" w:hAnsi="宋体" w:cs="宋体" w:eastAsia="宋体" w:hint="default"/>
          <w:w w:val="103"/>
          <w:sz w:val="20"/>
          <w:szCs w:val="20"/>
        </w:rPr>
        <w:t>、</w:t>
      </w:r>
      <w:r>
        <w:rPr>
          <w:rFonts w:ascii="宋体" w:hAnsi="宋体" w:cs="宋体" w:eastAsia="宋体" w:hint="default"/>
          <w:spacing w:val="5"/>
          <w:sz w:val="20"/>
          <w:szCs w:val="20"/>
        </w:rPr>
        <w:t> </w:t>
      </w:r>
      <w:r>
        <w:rPr>
          <w:rFonts w:ascii="宋体" w:hAnsi="宋体" w:cs="宋体" w:eastAsia="宋体" w:hint="default"/>
          <w:spacing w:val="-5"/>
          <w:w w:val="103"/>
          <w:sz w:val="20"/>
          <w:szCs w:val="20"/>
        </w:rPr>
        <w:t>南</w:t>
      </w:r>
      <w:r>
        <w:rPr>
          <w:rFonts w:ascii="宋体" w:hAnsi="宋体" w:cs="宋体" w:eastAsia="宋体" w:hint="default"/>
          <w:w w:val="103"/>
          <w:sz w:val="20"/>
          <w:szCs w:val="20"/>
        </w:rPr>
        <w:t>通</w:t>
      </w:r>
      <w:r>
        <w:rPr>
          <w:rFonts w:ascii="宋体" w:hAnsi="宋体" w:cs="宋体" w:eastAsia="宋体" w:hint="default"/>
          <w:spacing w:val="-5"/>
          <w:w w:val="103"/>
          <w:sz w:val="20"/>
          <w:szCs w:val="20"/>
        </w:rPr>
        <w:t>中</w:t>
      </w:r>
      <w:r>
        <w:rPr>
          <w:rFonts w:ascii="宋体" w:hAnsi="宋体" w:cs="宋体" w:eastAsia="宋体" w:hint="default"/>
          <w:w w:val="103"/>
          <w:sz w:val="20"/>
          <w:szCs w:val="20"/>
        </w:rPr>
        <w:t>南</w:t>
      </w:r>
      <w:r>
        <w:rPr>
          <w:rFonts w:ascii="宋体" w:hAnsi="宋体" w:cs="宋体" w:eastAsia="宋体" w:hint="default"/>
          <w:spacing w:val="-5"/>
          <w:w w:val="103"/>
          <w:sz w:val="20"/>
          <w:szCs w:val="20"/>
        </w:rPr>
        <w:t>世</w:t>
      </w:r>
      <w:r>
        <w:rPr>
          <w:rFonts w:ascii="宋体" w:hAnsi="宋体" w:cs="宋体" w:eastAsia="宋体" w:hint="default"/>
          <w:w w:val="103"/>
          <w:sz w:val="20"/>
          <w:szCs w:val="20"/>
        </w:rPr>
        <w:t>纪城物</w:t>
      </w:r>
      <w:r>
        <w:rPr>
          <w:rFonts w:ascii="宋体" w:hAnsi="宋体" w:cs="宋体" w:eastAsia="宋体" w:hint="default"/>
          <w:spacing w:val="-10"/>
          <w:w w:val="103"/>
          <w:sz w:val="20"/>
          <w:szCs w:val="20"/>
        </w:rPr>
        <w:t>业</w:t>
      </w:r>
      <w:r>
        <w:rPr>
          <w:rFonts w:ascii="宋体" w:hAnsi="宋体" w:cs="宋体" w:eastAsia="宋体" w:hint="default"/>
          <w:w w:val="103"/>
          <w:sz w:val="20"/>
          <w:szCs w:val="20"/>
        </w:rPr>
        <w:t>管 </w:t>
      </w:r>
      <w:r>
        <w:rPr>
          <w:rFonts w:ascii="宋体" w:hAnsi="宋体" w:cs="宋体" w:eastAsia="宋体" w:hint="default"/>
          <w:spacing w:val="-5"/>
          <w:w w:val="103"/>
          <w:sz w:val="20"/>
          <w:szCs w:val="20"/>
        </w:rPr>
        <w:t>理</w:t>
      </w:r>
      <w:r>
        <w:rPr>
          <w:rFonts w:ascii="宋体" w:hAnsi="宋体" w:cs="宋体" w:eastAsia="宋体" w:hint="default"/>
          <w:w w:val="103"/>
          <w:sz w:val="20"/>
          <w:szCs w:val="20"/>
        </w:rPr>
        <w:t>有限</w:t>
      </w:r>
      <w:r>
        <w:rPr>
          <w:rFonts w:ascii="宋体" w:hAnsi="宋体" w:cs="宋体" w:eastAsia="宋体" w:hint="default"/>
          <w:spacing w:val="-5"/>
          <w:w w:val="103"/>
          <w:sz w:val="20"/>
          <w:szCs w:val="20"/>
        </w:rPr>
        <w:t>公</w:t>
      </w:r>
      <w:r>
        <w:rPr>
          <w:rFonts w:ascii="宋体" w:hAnsi="宋体" w:cs="宋体" w:eastAsia="宋体" w:hint="default"/>
          <w:spacing w:val="-77"/>
          <w:w w:val="103"/>
          <w:sz w:val="20"/>
          <w:szCs w:val="20"/>
        </w:rPr>
        <w:t>司</w:t>
      </w:r>
      <w:r>
        <w:rPr>
          <w:rFonts w:ascii="宋体" w:hAnsi="宋体" w:cs="宋体" w:eastAsia="宋体" w:hint="default"/>
          <w:spacing w:val="-5"/>
          <w:w w:val="103"/>
          <w:sz w:val="20"/>
          <w:szCs w:val="20"/>
        </w:rPr>
        <w:t>（</w:t>
      </w:r>
      <w:r>
        <w:rPr>
          <w:rFonts w:ascii="宋体" w:hAnsi="宋体" w:cs="宋体" w:eastAsia="宋体" w:hint="default"/>
          <w:w w:val="103"/>
          <w:sz w:val="20"/>
          <w:szCs w:val="20"/>
        </w:rPr>
        <w:t>以下</w:t>
      </w:r>
      <w:r>
        <w:rPr>
          <w:rFonts w:ascii="宋体" w:hAnsi="宋体" w:cs="宋体" w:eastAsia="宋体" w:hint="default"/>
          <w:spacing w:val="-5"/>
          <w:w w:val="103"/>
          <w:sz w:val="20"/>
          <w:szCs w:val="20"/>
        </w:rPr>
        <w:t>简</w:t>
      </w:r>
      <w:r>
        <w:rPr>
          <w:rFonts w:ascii="宋体" w:hAnsi="宋体" w:cs="宋体" w:eastAsia="宋体" w:hint="default"/>
          <w:spacing w:val="-77"/>
          <w:w w:val="103"/>
          <w:sz w:val="20"/>
          <w:szCs w:val="20"/>
        </w:rPr>
        <w:t>称</w:t>
      </w:r>
      <w:r>
        <w:rPr>
          <w:rFonts w:ascii="宋体" w:hAnsi="宋体" w:cs="宋体" w:eastAsia="宋体" w:hint="default"/>
          <w:w w:val="103"/>
          <w:sz w:val="20"/>
          <w:szCs w:val="20"/>
        </w:rPr>
        <w:t>“</w:t>
      </w:r>
      <w:r>
        <w:rPr>
          <w:rFonts w:ascii="宋体" w:hAnsi="宋体" w:cs="宋体" w:eastAsia="宋体" w:hint="default"/>
          <w:w w:val="103"/>
          <w:sz w:val="20"/>
          <w:szCs w:val="20"/>
        </w:rPr>
        <w:t>南</w:t>
      </w:r>
      <w:r>
        <w:rPr>
          <w:rFonts w:ascii="宋体" w:hAnsi="宋体" w:cs="宋体" w:eastAsia="宋体" w:hint="default"/>
          <w:spacing w:val="-5"/>
          <w:w w:val="103"/>
          <w:sz w:val="20"/>
          <w:szCs w:val="20"/>
        </w:rPr>
        <w:t>通</w:t>
      </w:r>
      <w:r>
        <w:rPr>
          <w:rFonts w:ascii="宋体" w:hAnsi="宋体" w:cs="宋体" w:eastAsia="宋体" w:hint="default"/>
          <w:w w:val="103"/>
          <w:sz w:val="20"/>
          <w:szCs w:val="20"/>
        </w:rPr>
        <w:t>物</w:t>
      </w:r>
      <w:r>
        <w:rPr>
          <w:rFonts w:ascii="宋体" w:hAnsi="宋体" w:cs="宋体" w:eastAsia="宋体" w:hint="default"/>
          <w:spacing w:val="-5"/>
          <w:w w:val="103"/>
          <w:sz w:val="20"/>
          <w:szCs w:val="20"/>
        </w:rPr>
        <w:t>业</w:t>
      </w:r>
      <w:r>
        <w:rPr>
          <w:rFonts w:ascii="宋体" w:hAnsi="宋体" w:cs="宋体" w:eastAsia="宋体" w:hint="default"/>
          <w:spacing w:val="-101"/>
          <w:w w:val="103"/>
          <w:sz w:val="20"/>
          <w:szCs w:val="20"/>
        </w:rPr>
        <w:t>”</w:t>
      </w:r>
      <w:r>
        <w:rPr>
          <w:rFonts w:ascii="宋体" w:hAnsi="宋体" w:cs="宋体" w:eastAsia="宋体" w:hint="default"/>
          <w:spacing w:val="-106"/>
          <w:w w:val="103"/>
          <w:sz w:val="20"/>
          <w:szCs w:val="20"/>
        </w:rPr>
        <w:t>）</w:t>
      </w:r>
      <w:r>
        <w:rPr>
          <w:rFonts w:ascii="宋体" w:hAnsi="宋体" w:cs="宋体" w:eastAsia="宋体" w:hint="default"/>
          <w:w w:val="103"/>
          <w:sz w:val="20"/>
          <w:szCs w:val="20"/>
        </w:rPr>
        <w:t>、</w:t>
      </w:r>
      <w:r>
        <w:rPr>
          <w:rFonts w:ascii="宋体" w:hAnsi="宋体" w:cs="宋体" w:eastAsia="宋体" w:hint="default"/>
          <w:spacing w:val="-76"/>
          <w:sz w:val="20"/>
          <w:szCs w:val="20"/>
        </w:rPr>
        <w:t> </w:t>
      </w:r>
      <w:r>
        <w:rPr>
          <w:rFonts w:ascii="宋体" w:hAnsi="宋体" w:cs="宋体" w:eastAsia="宋体" w:hint="default"/>
          <w:w w:val="103"/>
          <w:sz w:val="20"/>
          <w:szCs w:val="20"/>
        </w:rPr>
        <w:t>南通</w:t>
      </w:r>
      <w:r>
        <w:rPr>
          <w:rFonts w:ascii="宋体" w:hAnsi="宋体" w:cs="宋体" w:eastAsia="宋体" w:hint="default"/>
          <w:spacing w:val="-10"/>
          <w:w w:val="103"/>
          <w:sz w:val="20"/>
          <w:szCs w:val="20"/>
        </w:rPr>
        <w:t>建</w:t>
      </w:r>
      <w:r>
        <w:rPr>
          <w:rFonts w:ascii="宋体" w:hAnsi="宋体" w:cs="宋体" w:eastAsia="宋体" w:hint="default"/>
          <w:w w:val="103"/>
          <w:sz w:val="20"/>
          <w:szCs w:val="20"/>
        </w:rPr>
        <w:t>筑</w:t>
      </w:r>
      <w:r>
        <w:rPr>
          <w:rFonts w:ascii="宋体" w:hAnsi="宋体" w:cs="宋体" w:eastAsia="宋体" w:hint="default"/>
          <w:w w:val="103"/>
          <w:sz w:val="20"/>
          <w:szCs w:val="20"/>
        </w:rPr>
        <w:t>工</w:t>
      </w:r>
      <w:r>
        <w:rPr>
          <w:rFonts w:ascii="宋体" w:hAnsi="宋体" w:cs="宋体" w:eastAsia="宋体" w:hint="default"/>
          <w:w w:val="103"/>
          <w:sz w:val="20"/>
          <w:szCs w:val="20"/>
        </w:rPr>
        <w:t>程</w:t>
      </w:r>
      <w:r>
        <w:rPr>
          <w:rFonts w:ascii="宋体" w:hAnsi="宋体" w:cs="宋体" w:eastAsia="宋体" w:hint="default"/>
          <w:spacing w:val="-5"/>
          <w:w w:val="103"/>
          <w:sz w:val="20"/>
          <w:szCs w:val="20"/>
        </w:rPr>
        <w:t>总</w:t>
      </w:r>
      <w:r>
        <w:rPr>
          <w:rFonts w:ascii="宋体" w:hAnsi="宋体" w:cs="宋体" w:eastAsia="宋体" w:hint="default"/>
          <w:w w:val="103"/>
          <w:sz w:val="20"/>
          <w:szCs w:val="20"/>
        </w:rPr>
        <w:t>承</w:t>
      </w:r>
      <w:r>
        <w:rPr>
          <w:rFonts w:ascii="宋体" w:hAnsi="宋体" w:cs="宋体" w:eastAsia="宋体" w:hint="default"/>
          <w:spacing w:val="-5"/>
          <w:w w:val="103"/>
          <w:sz w:val="20"/>
          <w:szCs w:val="20"/>
        </w:rPr>
        <w:t>包</w:t>
      </w:r>
      <w:r>
        <w:rPr>
          <w:rFonts w:ascii="宋体" w:hAnsi="宋体" w:cs="宋体" w:eastAsia="宋体" w:hint="default"/>
          <w:w w:val="103"/>
          <w:sz w:val="20"/>
          <w:szCs w:val="20"/>
        </w:rPr>
        <w:t>有</w:t>
      </w:r>
      <w:r>
        <w:rPr>
          <w:rFonts w:ascii="宋体" w:hAnsi="宋体" w:cs="宋体" w:eastAsia="宋体" w:hint="default"/>
          <w:spacing w:val="-5"/>
          <w:w w:val="103"/>
          <w:sz w:val="20"/>
          <w:szCs w:val="20"/>
        </w:rPr>
        <w:t>限</w:t>
      </w:r>
      <w:r>
        <w:rPr>
          <w:rFonts w:ascii="宋体" w:hAnsi="宋体" w:cs="宋体" w:eastAsia="宋体" w:hint="default"/>
          <w:w w:val="103"/>
          <w:sz w:val="20"/>
          <w:szCs w:val="20"/>
        </w:rPr>
        <w:t>公</w:t>
      </w:r>
      <w:r>
        <w:rPr>
          <w:rFonts w:ascii="宋体" w:hAnsi="宋体" w:cs="宋体" w:eastAsia="宋体" w:hint="default"/>
          <w:spacing w:val="-77"/>
          <w:w w:val="103"/>
          <w:sz w:val="20"/>
          <w:szCs w:val="20"/>
        </w:rPr>
        <w:t>司</w:t>
      </w:r>
      <w:r>
        <w:rPr>
          <w:rFonts w:ascii="宋体" w:hAnsi="宋体" w:cs="宋体" w:eastAsia="宋体" w:hint="default"/>
          <w:w w:val="103"/>
          <w:sz w:val="20"/>
          <w:szCs w:val="20"/>
        </w:rPr>
        <w:t>（</w:t>
      </w:r>
      <w:r>
        <w:rPr>
          <w:rFonts w:ascii="宋体" w:hAnsi="宋体" w:cs="宋体" w:eastAsia="宋体" w:hint="default"/>
          <w:spacing w:val="-5"/>
          <w:w w:val="103"/>
          <w:sz w:val="20"/>
          <w:szCs w:val="20"/>
        </w:rPr>
        <w:t>以</w:t>
      </w:r>
      <w:r>
        <w:rPr>
          <w:rFonts w:ascii="宋体" w:hAnsi="宋体" w:cs="宋体" w:eastAsia="宋体" w:hint="default"/>
          <w:w w:val="103"/>
          <w:sz w:val="20"/>
          <w:szCs w:val="20"/>
        </w:rPr>
        <w:t>下简</w:t>
      </w:r>
      <w:r>
        <w:rPr>
          <w:rFonts w:ascii="宋体" w:hAnsi="宋体" w:cs="宋体" w:eastAsia="宋体" w:hint="default"/>
          <w:spacing w:val="-77"/>
          <w:w w:val="103"/>
          <w:sz w:val="20"/>
          <w:szCs w:val="20"/>
        </w:rPr>
        <w:t>称</w:t>
      </w:r>
      <w:r>
        <w:rPr>
          <w:rFonts w:ascii="宋体" w:hAnsi="宋体" w:cs="宋体" w:eastAsia="宋体" w:hint="default"/>
          <w:spacing w:val="-5"/>
          <w:w w:val="103"/>
          <w:sz w:val="20"/>
          <w:szCs w:val="20"/>
        </w:rPr>
        <w:t>“</w:t>
      </w:r>
      <w:r>
        <w:rPr>
          <w:rFonts w:ascii="宋体" w:hAnsi="宋体" w:cs="宋体" w:eastAsia="宋体" w:hint="default"/>
          <w:spacing w:val="-5"/>
          <w:w w:val="103"/>
          <w:sz w:val="20"/>
          <w:szCs w:val="20"/>
        </w:rPr>
        <w:t>南</w:t>
      </w:r>
      <w:r>
        <w:rPr>
          <w:rFonts w:ascii="宋体" w:hAnsi="宋体" w:cs="宋体" w:eastAsia="宋体" w:hint="default"/>
          <w:w w:val="103"/>
          <w:sz w:val="20"/>
          <w:szCs w:val="20"/>
        </w:rPr>
        <w:t>通</w:t>
      </w:r>
      <w:r>
        <w:rPr>
          <w:rFonts w:ascii="宋体" w:hAnsi="宋体" w:cs="宋体" w:eastAsia="宋体" w:hint="default"/>
          <w:w w:val="103"/>
          <w:sz w:val="20"/>
          <w:szCs w:val="20"/>
        </w:rPr>
        <w:t>总</w:t>
      </w:r>
      <w:r>
        <w:rPr>
          <w:rFonts w:ascii="宋体" w:hAnsi="宋体" w:cs="宋体" w:eastAsia="宋体" w:hint="default"/>
          <w:spacing w:val="-5"/>
          <w:w w:val="103"/>
          <w:sz w:val="20"/>
          <w:szCs w:val="20"/>
        </w:rPr>
        <w:t>承</w:t>
      </w:r>
      <w:r>
        <w:rPr>
          <w:rFonts w:ascii="宋体" w:hAnsi="宋体" w:cs="宋体" w:eastAsia="宋体" w:hint="default"/>
          <w:w w:val="103"/>
          <w:sz w:val="20"/>
          <w:szCs w:val="20"/>
        </w:rPr>
        <w:t>包</w:t>
      </w:r>
      <w:r>
        <w:rPr>
          <w:rFonts w:ascii="宋体" w:hAnsi="宋体" w:cs="宋体" w:eastAsia="宋体" w:hint="default"/>
          <w:spacing w:val="-106"/>
          <w:w w:val="103"/>
          <w:sz w:val="20"/>
          <w:szCs w:val="20"/>
        </w:rPr>
        <w:t>”</w:t>
      </w:r>
      <w:r>
        <w:rPr>
          <w:rFonts w:ascii="宋体" w:hAnsi="宋体" w:cs="宋体" w:eastAsia="宋体" w:hint="default"/>
          <w:spacing w:val="-101"/>
          <w:w w:val="103"/>
          <w:sz w:val="20"/>
          <w:szCs w:val="20"/>
        </w:rPr>
        <w:t>）</w:t>
      </w:r>
      <w:r>
        <w:rPr>
          <w:rFonts w:ascii="宋体" w:hAnsi="宋体" w:cs="宋体" w:eastAsia="宋体" w:hint="default"/>
          <w:w w:val="103"/>
          <w:sz w:val="20"/>
          <w:szCs w:val="20"/>
        </w:rPr>
        <w:t>。</w:t>
      </w:r>
      <w:r>
        <w:rPr>
          <w:rFonts w:ascii="宋体" w:hAnsi="宋体" w:cs="宋体" w:eastAsia="宋体" w:hint="default"/>
          <w:sz w:val="20"/>
          <w:szCs w:val="20"/>
        </w:rPr>
      </w:r>
    </w:p>
    <w:p>
      <w:pPr>
        <w:spacing w:line="343" w:lineRule="auto" w:before="37"/>
        <w:ind w:left="1516" w:right="203" w:firstLine="412"/>
        <w:jc w:val="both"/>
        <w:rPr>
          <w:rFonts w:ascii="宋体" w:hAnsi="宋体" w:cs="宋体" w:eastAsia="宋体" w:hint="default"/>
          <w:sz w:val="20"/>
          <w:szCs w:val="20"/>
        </w:rPr>
      </w:pPr>
      <w:r>
        <w:rPr>
          <w:rFonts w:ascii="Courier New" w:hAnsi="Courier New" w:cs="Courier New" w:eastAsia="Courier New" w:hint="default"/>
          <w:spacing w:val="-5"/>
          <w:sz w:val="20"/>
          <w:szCs w:val="20"/>
        </w:rPr>
        <w:t>2</w:t>
      </w:r>
      <w:r>
        <w:rPr>
          <w:rFonts w:ascii="宋体" w:hAnsi="宋体" w:cs="宋体" w:eastAsia="宋体" w:hint="default"/>
          <w:spacing w:val="-5"/>
          <w:sz w:val="20"/>
          <w:szCs w:val="20"/>
        </w:rPr>
        <w:t>、</w:t>
      </w:r>
      <w:r>
        <w:rPr>
          <w:rFonts w:ascii="Courier New" w:hAnsi="Courier New" w:cs="Courier New" w:eastAsia="Courier New" w:hint="default"/>
          <w:spacing w:val="-5"/>
          <w:sz w:val="20"/>
          <w:szCs w:val="20"/>
        </w:rPr>
        <w:t>2008</w:t>
      </w:r>
      <w:r>
        <w:rPr>
          <w:rFonts w:ascii="宋体" w:hAnsi="宋体" w:cs="宋体" w:eastAsia="宋体" w:hint="default"/>
          <w:spacing w:val="-5"/>
          <w:sz w:val="20"/>
          <w:szCs w:val="20"/>
        </w:rPr>
        <w:t>年</w:t>
      </w:r>
      <w:r>
        <w:rPr>
          <w:rFonts w:ascii="Courier New" w:hAnsi="Courier New" w:cs="Courier New" w:eastAsia="Courier New" w:hint="default"/>
          <w:spacing w:val="-5"/>
          <w:sz w:val="20"/>
          <w:szCs w:val="20"/>
        </w:rPr>
        <w:t>-2009</w:t>
      </w:r>
      <w:r>
        <w:rPr>
          <w:rFonts w:ascii="宋体" w:hAnsi="宋体" w:cs="宋体" w:eastAsia="宋体" w:hint="default"/>
          <w:spacing w:val="-5"/>
          <w:sz w:val="20"/>
          <w:szCs w:val="20"/>
        </w:rPr>
        <w:t>年公司实</w:t>
      </w:r>
      <w:r>
        <w:rPr>
          <w:rFonts w:ascii="宋体" w:hAnsi="宋体" w:cs="宋体" w:eastAsia="宋体" w:hint="default"/>
          <w:spacing w:val="-5"/>
          <w:sz w:val="20"/>
          <w:szCs w:val="20"/>
        </w:rPr>
        <w:t>施</w:t>
      </w:r>
      <w:r>
        <w:rPr>
          <w:rFonts w:ascii="宋体" w:hAnsi="宋体" w:cs="宋体" w:eastAsia="宋体" w:hint="default"/>
          <w:spacing w:val="-5"/>
          <w:sz w:val="20"/>
          <w:szCs w:val="20"/>
        </w:rPr>
        <w:t>重大资</w:t>
      </w:r>
      <w:r>
        <w:rPr>
          <w:rFonts w:ascii="宋体" w:hAnsi="宋体" w:cs="宋体" w:eastAsia="宋体" w:hint="default"/>
          <w:spacing w:val="-5"/>
          <w:sz w:val="20"/>
          <w:szCs w:val="20"/>
        </w:rPr>
        <w:t>产</w:t>
      </w:r>
      <w:r>
        <w:rPr>
          <w:rFonts w:ascii="宋体" w:hAnsi="宋体" w:cs="宋体" w:eastAsia="宋体" w:hint="default"/>
          <w:spacing w:val="-5"/>
          <w:sz w:val="20"/>
          <w:szCs w:val="20"/>
        </w:rPr>
        <w:t>重</w:t>
      </w:r>
      <w:r>
        <w:rPr>
          <w:rFonts w:ascii="宋体" w:hAnsi="宋体" w:cs="宋体" w:eastAsia="宋体" w:hint="default"/>
          <w:spacing w:val="-5"/>
          <w:sz w:val="20"/>
          <w:szCs w:val="20"/>
        </w:rPr>
        <w:t>组</w:t>
      </w:r>
      <w:r>
        <w:rPr>
          <w:rFonts w:ascii="宋体" w:hAnsi="宋体" w:cs="宋体" w:eastAsia="宋体" w:hint="default"/>
          <w:spacing w:val="-5"/>
          <w:sz w:val="20"/>
          <w:szCs w:val="20"/>
        </w:rPr>
        <w:t>。</w:t>
      </w:r>
      <w:r>
        <w:rPr>
          <w:rFonts w:ascii="Courier New" w:hAnsi="Courier New" w:cs="Courier New" w:eastAsia="Courier New" w:hint="default"/>
          <w:spacing w:val="-5"/>
          <w:sz w:val="20"/>
          <w:szCs w:val="20"/>
        </w:rPr>
        <w:t>2009</w:t>
      </w:r>
      <w:r>
        <w:rPr>
          <w:rFonts w:ascii="宋体" w:hAnsi="宋体" w:cs="宋体" w:eastAsia="宋体" w:hint="default"/>
          <w:spacing w:val="-5"/>
          <w:sz w:val="20"/>
          <w:szCs w:val="20"/>
        </w:rPr>
        <w:t>年</w:t>
      </w:r>
      <w:r>
        <w:rPr>
          <w:rFonts w:ascii="Courier New" w:hAnsi="Courier New" w:cs="Courier New" w:eastAsia="Courier New" w:hint="default"/>
          <w:spacing w:val="-5"/>
          <w:sz w:val="20"/>
          <w:szCs w:val="20"/>
        </w:rPr>
        <w:t>5</w:t>
      </w:r>
      <w:r>
        <w:rPr>
          <w:rFonts w:ascii="宋体" w:hAnsi="宋体" w:cs="宋体" w:eastAsia="宋体" w:hint="default"/>
          <w:spacing w:val="-5"/>
          <w:sz w:val="20"/>
          <w:szCs w:val="20"/>
        </w:rPr>
        <w:t>月</w:t>
      </w:r>
      <w:r>
        <w:rPr>
          <w:rFonts w:ascii="Courier New" w:hAnsi="Courier New" w:cs="Courier New" w:eastAsia="Courier New" w:hint="default"/>
          <w:spacing w:val="-5"/>
          <w:sz w:val="20"/>
          <w:szCs w:val="20"/>
        </w:rPr>
        <w:t>19</w:t>
      </w:r>
      <w:r>
        <w:rPr>
          <w:rFonts w:ascii="Courier New" w:hAnsi="Courier New" w:cs="Courier New" w:eastAsia="Courier New" w:hint="default"/>
          <w:spacing w:val="-74"/>
          <w:sz w:val="20"/>
          <w:szCs w:val="20"/>
        </w:rPr>
        <w:t> </w:t>
      </w:r>
      <w:r>
        <w:rPr>
          <w:rFonts w:ascii="宋体" w:hAnsi="宋体" w:cs="宋体" w:eastAsia="宋体" w:hint="default"/>
          <w:spacing w:val="-8"/>
          <w:sz w:val="20"/>
          <w:szCs w:val="20"/>
        </w:rPr>
        <w:t>日</w:t>
      </w:r>
      <w:r>
        <w:rPr>
          <w:rFonts w:ascii="宋体" w:hAnsi="宋体" w:cs="宋体" w:eastAsia="宋体" w:hint="default"/>
          <w:spacing w:val="-8"/>
          <w:sz w:val="20"/>
          <w:szCs w:val="20"/>
        </w:rPr>
        <w:t>，</w:t>
      </w:r>
      <w:r>
        <w:rPr>
          <w:rFonts w:ascii="宋体" w:hAnsi="宋体" w:cs="宋体" w:eastAsia="宋体" w:hint="default"/>
          <w:spacing w:val="-8"/>
          <w:sz w:val="20"/>
          <w:szCs w:val="20"/>
        </w:rPr>
        <w:t>中</w:t>
      </w:r>
      <w:r>
        <w:rPr>
          <w:rFonts w:ascii="宋体" w:hAnsi="宋体" w:cs="宋体" w:eastAsia="宋体" w:hint="default"/>
          <w:spacing w:val="-8"/>
          <w:sz w:val="20"/>
          <w:szCs w:val="20"/>
        </w:rPr>
        <w:t>国</w:t>
      </w:r>
      <w:r>
        <w:rPr>
          <w:rFonts w:ascii="宋体" w:hAnsi="宋体" w:cs="宋体" w:eastAsia="宋体" w:hint="default"/>
          <w:spacing w:val="-8"/>
          <w:sz w:val="20"/>
          <w:szCs w:val="20"/>
        </w:rPr>
        <w:t>证</w:t>
      </w:r>
      <w:r>
        <w:rPr>
          <w:rFonts w:ascii="宋体" w:hAnsi="宋体" w:cs="宋体" w:eastAsia="宋体" w:hint="default"/>
          <w:spacing w:val="-8"/>
          <w:sz w:val="20"/>
          <w:szCs w:val="20"/>
        </w:rPr>
        <w:t>券</w:t>
      </w:r>
      <w:r>
        <w:rPr>
          <w:rFonts w:ascii="宋体" w:hAnsi="宋体" w:cs="宋体" w:eastAsia="宋体" w:hint="default"/>
          <w:spacing w:val="-8"/>
          <w:sz w:val="20"/>
          <w:szCs w:val="20"/>
        </w:rPr>
        <w:t>监</w:t>
      </w:r>
      <w:r>
        <w:rPr>
          <w:rFonts w:ascii="宋体" w:hAnsi="宋体" w:cs="宋体" w:eastAsia="宋体" w:hint="default"/>
          <w:spacing w:val="-8"/>
          <w:sz w:val="20"/>
          <w:szCs w:val="20"/>
        </w:rPr>
        <w:t>督</w:t>
      </w:r>
      <w:r>
        <w:rPr>
          <w:rFonts w:ascii="宋体" w:hAnsi="宋体" w:cs="宋体" w:eastAsia="宋体" w:hint="default"/>
          <w:spacing w:val="-8"/>
          <w:sz w:val="20"/>
          <w:szCs w:val="20"/>
        </w:rPr>
        <w:t>管理</w:t>
      </w:r>
      <w:r>
        <w:rPr>
          <w:rFonts w:ascii="宋体" w:hAnsi="宋体" w:cs="宋体" w:eastAsia="宋体" w:hint="default"/>
          <w:spacing w:val="-8"/>
          <w:sz w:val="20"/>
          <w:szCs w:val="20"/>
        </w:rPr>
        <w:t>委</w:t>
      </w:r>
      <w:r>
        <w:rPr>
          <w:rFonts w:ascii="宋体" w:hAnsi="宋体" w:cs="宋体" w:eastAsia="宋体" w:hint="default"/>
          <w:spacing w:val="-8"/>
          <w:sz w:val="20"/>
          <w:szCs w:val="20"/>
        </w:rPr>
        <w:t>员会</w:t>
      </w:r>
      <w:r>
        <w:rPr>
          <w:rFonts w:ascii="宋体" w:hAnsi="宋体" w:cs="宋体" w:eastAsia="宋体" w:hint="default"/>
          <w:spacing w:val="-8"/>
          <w:sz w:val="20"/>
          <w:szCs w:val="20"/>
        </w:rPr>
        <w:t>（</w:t>
      </w:r>
      <w:r>
        <w:rPr>
          <w:rFonts w:ascii="宋体" w:hAnsi="宋体" w:cs="宋体" w:eastAsia="宋体" w:hint="default"/>
          <w:spacing w:val="-8"/>
          <w:sz w:val="20"/>
          <w:szCs w:val="20"/>
        </w:rPr>
        <w:t>以</w:t>
      </w:r>
      <w:r>
        <w:rPr>
          <w:rFonts w:ascii="宋体" w:hAnsi="宋体" w:cs="宋体" w:eastAsia="宋体" w:hint="default"/>
          <w:w w:val="103"/>
          <w:sz w:val="20"/>
          <w:szCs w:val="20"/>
        </w:rPr>
        <w:t> </w:t>
      </w:r>
      <w:r>
        <w:rPr>
          <w:rFonts w:ascii="宋体" w:hAnsi="宋体" w:cs="宋体" w:eastAsia="宋体" w:hint="default"/>
          <w:spacing w:val="-7"/>
          <w:w w:val="103"/>
          <w:sz w:val="20"/>
          <w:szCs w:val="20"/>
        </w:rPr>
        <w:t>下简称</w:t>
      </w:r>
      <w:r>
        <w:rPr>
          <w:rFonts w:ascii="宋体" w:hAnsi="宋体" w:cs="宋体" w:eastAsia="宋体" w:hint="default"/>
          <w:spacing w:val="-7"/>
          <w:w w:val="103"/>
          <w:sz w:val="20"/>
          <w:szCs w:val="20"/>
        </w:rPr>
        <w:t>“</w:t>
      </w:r>
      <w:r>
        <w:rPr>
          <w:rFonts w:ascii="宋体" w:hAnsi="宋体" w:cs="宋体" w:eastAsia="宋体" w:hint="default"/>
          <w:spacing w:val="-7"/>
          <w:w w:val="103"/>
          <w:sz w:val="20"/>
          <w:szCs w:val="20"/>
        </w:rPr>
        <w:t>中</w:t>
      </w:r>
      <w:r>
        <w:rPr>
          <w:rFonts w:ascii="宋体" w:hAnsi="宋体" w:cs="宋体" w:eastAsia="宋体" w:hint="default"/>
          <w:spacing w:val="-7"/>
          <w:w w:val="103"/>
          <w:sz w:val="20"/>
          <w:szCs w:val="20"/>
        </w:rPr>
        <w:t>国</w:t>
      </w:r>
      <w:r>
        <w:rPr>
          <w:rFonts w:ascii="宋体" w:hAnsi="宋体" w:cs="宋体" w:eastAsia="宋体" w:hint="default"/>
          <w:spacing w:val="-7"/>
          <w:w w:val="103"/>
          <w:sz w:val="20"/>
          <w:szCs w:val="20"/>
        </w:rPr>
        <w:t>证监会</w:t>
      </w:r>
      <w:r>
        <w:rPr>
          <w:rFonts w:ascii="宋体" w:hAnsi="宋体" w:cs="宋体" w:eastAsia="宋体" w:hint="default"/>
          <w:spacing w:val="-7"/>
          <w:w w:val="103"/>
          <w:sz w:val="20"/>
          <w:szCs w:val="20"/>
        </w:rPr>
        <w:t>”）</w:t>
      </w:r>
      <w:r>
        <w:rPr>
          <w:rFonts w:ascii="宋体" w:hAnsi="宋体" w:cs="宋体" w:eastAsia="宋体" w:hint="default"/>
          <w:spacing w:val="-7"/>
          <w:w w:val="103"/>
          <w:sz w:val="20"/>
          <w:szCs w:val="20"/>
        </w:rPr>
        <w:t>下</w:t>
      </w:r>
      <w:r>
        <w:rPr>
          <w:rFonts w:ascii="宋体" w:hAnsi="宋体" w:cs="宋体" w:eastAsia="宋体" w:hint="default"/>
          <w:spacing w:val="-7"/>
          <w:w w:val="103"/>
          <w:sz w:val="20"/>
          <w:szCs w:val="20"/>
        </w:rPr>
        <w:t>发</w:t>
      </w:r>
      <w:r>
        <w:rPr>
          <w:rFonts w:ascii="宋体" w:hAnsi="宋体" w:cs="宋体" w:eastAsia="宋体" w:hint="default"/>
          <w:spacing w:val="-7"/>
          <w:w w:val="103"/>
          <w:sz w:val="20"/>
          <w:szCs w:val="20"/>
        </w:rPr>
        <w:t>了</w:t>
      </w:r>
      <w:r>
        <w:rPr>
          <w:rFonts w:ascii="宋体" w:hAnsi="宋体" w:cs="宋体" w:eastAsia="宋体" w:hint="default"/>
          <w:spacing w:val="-7"/>
          <w:w w:val="103"/>
          <w:sz w:val="20"/>
          <w:szCs w:val="20"/>
        </w:rPr>
        <w:t>《关</w:t>
      </w:r>
      <w:r>
        <w:rPr>
          <w:rFonts w:ascii="宋体" w:hAnsi="宋体" w:cs="宋体" w:eastAsia="宋体" w:hint="default"/>
          <w:spacing w:val="-7"/>
          <w:w w:val="103"/>
          <w:sz w:val="20"/>
          <w:szCs w:val="20"/>
        </w:rPr>
        <w:t>于</w:t>
      </w:r>
      <w:r>
        <w:rPr>
          <w:rFonts w:ascii="宋体" w:hAnsi="宋体" w:cs="宋体" w:eastAsia="宋体" w:hint="default"/>
          <w:spacing w:val="-7"/>
          <w:w w:val="103"/>
          <w:sz w:val="20"/>
          <w:szCs w:val="20"/>
        </w:rPr>
        <w:t>核</w:t>
      </w:r>
      <w:r>
        <w:rPr>
          <w:rFonts w:ascii="宋体" w:hAnsi="宋体" w:cs="宋体" w:eastAsia="宋体" w:hint="default"/>
          <w:spacing w:val="-7"/>
          <w:w w:val="103"/>
          <w:sz w:val="20"/>
          <w:szCs w:val="20"/>
        </w:rPr>
        <w:t>准大连</w:t>
      </w:r>
      <w:r>
        <w:rPr>
          <w:rFonts w:ascii="宋体" w:hAnsi="宋体" w:cs="宋体" w:eastAsia="宋体" w:hint="default"/>
          <w:spacing w:val="-7"/>
          <w:w w:val="103"/>
          <w:sz w:val="20"/>
          <w:szCs w:val="20"/>
        </w:rPr>
        <w:t>金牛股份</w:t>
      </w:r>
      <w:r>
        <w:rPr>
          <w:rFonts w:ascii="宋体" w:hAnsi="宋体" w:cs="宋体" w:eastAsia="宋体" w:hint="default"/>
          <w:spacing w:val="-7"/>
          <w:w w:val="103"/>
          <w:sz w:val="20"/>
          <w:szCs w:val="20"/>
        </w:rPr>
        <w:t>有限公司重大资</w:t>
      </w:r>
      <w:r>
        <w:rPr>
          <w:rFonts w:ascii="宋体" w:hAnsi="宋体" w:cs="宋体" w:eastAsia="宋体" w:hint="default"/>
          <w:spacing w:val="-7"/>
          <w:w w:val="103"/>
          <w:sz w:val="20"/>
          <w:szCs w:val="20"/>
        </w:rPr>
        <w:t>产</w:t>
      </w:r>
      <w:r>
        <w:rPr>
          <w:rFonts w:ascii="宋体" w:hAnsi="宋体" w:cs="宋体" w:eastAsia="宋体" w:hint="default"/>
          <w:spacing w:val="-7"/>
          <w:w w:val="103"/>
          <w:sz w:val="20"/>
          <w:szCs w:val="20"/>
        </w:rPr>
        <w:t>重</w:t>
      </w:r>
      <w:r>
        <w:rPr>
          <w:rFonts w:ascii="宋体" w:hAnsi="宋体" w:cs="宋体" w:eastAsia="宋体" w:hint="default"/>
          <w:spacing w:val="-7"/>
          <w:w w:val="103"/>
          <w:sz w:val="20"/>
          <w:szCs w:val="20"/>
        </w:rPr>
        <w:t>组</w:t>
      </w:r>
      <w:r>
        <w:rPr>
          <w:rFonts w:ascii="宋体" w:hAnsi="宋体" w:cs="宋体" w:eastAsia="宋体" w:hint="default"/>
          <w:spacing w:val="-7"/>
          <w:w w:val="103"/>
          <w:sz w:val="20"/>
          <w:szCs w:val="20"/>
        </w:rPr>
        <w:t>及</w:t>
      </w:r>
      <w:r>
        <w:rPr>
          <w:rFonts w:ascii="宋体" w:hAnsi="宋体" w:cs="宋体" w:eastAsia="宋体" w:hint="default"/>
          <w:spacing w:val="-7"/>
          <w:w w:val="103"/>
          <w:sz w:val="20"/>
          <w:szCs w:val="20"/>
        </w:rPr>
        <w:t>向</w:t>
      </w:r>
      <w:r>
        <w:rPr>
          <w:rFonts w:ascii="宋体" w:hAnsi="宋体" w:cs="宋体" w:eastAsia="宋体" w:hint="default"/>
          <w:spacing w:val="-7"/>
          <w:w w:val="103"/>
          <w:sz w:val="20"/>
          <w:szCs w:val="20"/>
        </w:rPr>
        <w:t>中南房地产</w:t>
      </w:r>
      <w:r>
        <w:rPr>
          <w:rFonts w:ascii="宋体" w:hAnsi="宋体" w:cs="宋体" w:eastAsia="宋体" w:hint="default"/>
          <w:spacing w:val="-73"/>
          <w:w w:val="103"/>
          <w:sz w:val="20"/>
          <w:szCs w:val="20"/>
        </w:rPr>
        <w:t> </w:t>
      </w:r>
      <w:r>
        <w:rPr>
          <w:rFonts w:ascii="宋体" w:hAnsi="宋体" w:cs="宋体" w:eastAsia="宋体" w:hint="default"/>
          <w:spacing w:val="-73"/>
          <w:w w:val="103"/>
          <w:sz w:val="20"/>
          <w:szCs w:val="20"/>
        </w:rPr>
      </w:r>
      <w:r>
        <w:rPr>
          <w:rFonts w:ascii="宋体" w:hAnsi="宋体" w:cs="宋体" w:eastAsia="宋体" w:hint="default"/>
          <w:spacing w:val="-7"/>
          <w:w w:val="97"/>
          <w:sz w:val="20"/>
          <w:szCs w:val="20"/>
        </w:rPr>
        <w:t>业</w:t>
      </w:r>
      <w:r>
        <w:rPr>
          <w:rFonts w:ascii="宋体" w:hAnsi="宋体" w:cs="宋体" w:eastAsia="宋体" w:hint="default"/>
          <w:spacing w:val="-7"/>
          <w:w w:val="97"/>
          <w:sz w:val="20"/>
          <w:szCs w:val="20"/>
        </w:rPr>
        <w:t>有限公司</w:t>
      </w:r>
      <w:r>
        <w:rPr>
          <w:rFonts w:ascii="宋体" w:hAnsi="宋体" w:cs="宋体" w:eastAsia="宋体" w:hint="default"/>
          <w:spacing w:val="-7"/>
          <w:w w:val="97"/>
          <w:sz w:val="20"/>
          <w:szCs w:val="20"/>
        </w:rPr>
        <w:t>等</w:t>
      </w:r>
      <w:r>
        <w:rPr>
          <w:rFonts w:ascii="宋体" w:hAnsi="宋体" w:cs="宋体" w:eastAsia="宋体" w:hint="default"/>
          <w:spacing w:val="-7"/>
          <w:w w:val="97"/>
          <w:sz w:val="20"/>
          <w:szCs w:val="20"/>
        </w:rPr>
        <w:t>发行</w:t>
      </w:r>
      <w:r>
        <w:rPr>
          <w:rFonts w:ascii="宋体" w:hAnsi="宋体" w:cs="宋体" w:eastAsia="宋体" w:hint="default"/>
          <w:spacing w:val="-7"/>
          <w:w w:val="97"/>
          <w:sz w:val="20"/>
          <w:szCs w:val="20"/>
        </w:rPr>
        <w:t>股份</w:t>
      </w:r>
      <w:r>
        <w:rPr>
          <w:rFonts w:ascii="宋体" w:hAnsi="宋体" w:cs="宋体" w:eastAsia="宋体" w:hint="default"/>
          <w:spacing w:val="-7"/>
          <w:w w:val="97"/>
          <w:sz w:val="20"/>
          <w:szCs w:val="20"/>
        </w:rPr>
        <w:t>购买</w:t>
      </w:r>
      <w:r>
        <w:rPr>
          <w:rFonts w:ascii="宋体" w:hAnsi="宋体" w:cs="宋体" w:eastAsia="宋体" w:hint="default"/>
          <w:spacing w:val="-7"/>
          <w:w w:val="97"/>
          <w:sz w:val="20"/>
          <w:szCs w:val="20"/>
        </w:rPr>
        <w:t>资</w:t>
      </w:r>
      <w:r>
        <w:rPr>
          <w:rFonts w:ascii="宋体" w:hAnsi="宋体" w:cs="宋体" w:eastAsia="宋体" w:hint="default"/>
          <w:spacing w:val="-7"/>
          <w:w w:val="97"/>
          <w:sz w:val="20"/>
          <w:szCs w:val="20"/>
        </w:rPr>
        <w:t>产</w:t>
      </w:r>
      <w:r>
        <w:rPr>
          <w:rFonts w:ascii="宋体" w:hAnsi="宋体" w:cs="宋体" w:eastAsia="宋体" w:hint="default"/>
          <w:spacing w:val="-7"/>
          <w:w w:val="97"/>
          <w:sz w:val="20"/>
          <w:szCs w:val="20"/>
        </w:rPr>
        <w:t>的</w:t>
      </w:r>
      <w:r>
        <w:rPr>
          <w:rFonts w:ascii="宋体" w:hAnsi="宋体" w:cs="宋体" w:eastAsia="宋体" w:hint="default"/>
          <w:spacing w:val="-7"/>
          <w:w w:val="97"/>
          <w:sz w:val="20"/>
          <w:szCs w:val="20"/>
        </w:rPr>
        <w:t>批复</w:t>
      </w:r>
      <w:r>
        <w:rPr>
          <w:rFonts w:ascii="宋体" w:hAnsi="宋体" w:cs="宋体" w:eastAsia="宋体" w:hint="default"/>
          <w:spacing w:val="-7"/>
          <w:w w:val="97"/>
          <w:sz w:val="20"/>
          <w:szCs w:val="20"/>
        </w:rPr>
        <w:t>》（</w:t>
      </w:r>
      <w:r>
        <w:rPr>
          <w:rFonts w:ascii="宋体" w:hAnsi="宋体" w:cs="宋体" w:eastAsia="宋体" w:hint="default"/>
          <w:spacing w:val="-7"/>
          <w:w w:val="97"/>
          <w:sz w:val="20"/>
          <w:szCs w:val="20"/>
        </w:rPr>
        <w:t>证监</w:t>
      </w:r>
      <w:r>
        <w:rPr>
          <w:rFonts w:ascii="宋体" w:hAnsi="宋体" w:cs="宋体" w:eastAsia="宋体" w:hint="default"/>
          <w:spacing w:val="-7"/>
          <w:w w:val="97"/>
          <w:sz w:val="20"/>
          <w:szCs w:val="20"/>
        </w:rPr>
        <w:t>许可</w:t>
      </w:r>
      <w:r>
        <w:rPr>
          <w:rFonts w:ascii="Courier New" w:hAnsi="Courier New" w:cs="Courier New" w:eastAsia="Courier New" w:hint="default"/>
          <w:spacing w:val="-7"/>
          <w:w w:val="97"/>
          <w:sz w:val="20"/>
          <w:szCs w:val="20"/>
        </w:rPr>
        <w:t>[2009]418</w:t>
      </w:r>
      <w:r>
        <w:rPr>
          <w:rFonts w:ascii="宋体" w:hAnsi="宋体" w:cs="宋体" w:eastAsia="宋体" w:hint="default"/>
          <w:spacing w:val="-7"/>
          <w:w w:val="97"/>
          <w:sz w:val="20"/>
          <w:szCs w:val="20"/>
        </w:rPr>
        <w:t>号）</w:t>
      </w:r>
      <w:r>
        <w:rPr>
          <w:rFonts w:ascii="宋体" w:hAnsi="宋体" w:cs="宋体" w:eastAsia="宋体" w:hint="default"/>
          <w:spacing w:val="-7"/>
          <w:w w:val="97"/>
          <w:sz w:val="20"/>
          <w:szCs w:val="20"/>
        </w:rPr>
        <w:t>。</w:t>
      </w:r>
      <w:r>
        <w:rPr>
          <w:rFonts w:ascii="Courier New" w:hAnsi="Courier New" w:cs="Courier New" w:eastAsia="Courier New" w:hint="default"/>
          <w:spacing w:val="-7"/>
          <w:w w:val="97"/>
          <w:sz w:val="20"/>
          <w:szCs w:val="20"/>
        </w:rPr>
        <w:t>2009</w:t>
      </w:r>
      <w:r>
        <w:rPr>
          <w:rFonts w:ascii="宋体" w:hAnsi="宋体" w:cs="宋体" w:eastAsia="宋体" w:hint="default"/>
          <w:spacing w:val="-7"/>
          <w:w w:val="97"/>
          <w:sz w:val="20"/>
          <w:szCs w:val="20"/>
        </w:rPr>
        <w:t>年</w:t>
      </w:r>
      <w:r>
        <w:rPr>
          <w:rFonts w:ascii="Courier New" w:hAnsi="Courier New" w:cs="Courier New" w:eastAsia="Courier New" w:hint="default"/>
          <w:spacing w:val="-7"/>
          <w:w w:val="97"/>
          <w:sz w:val="20"/>
          <w:szCs w:val="20"/>
        </w:rPr>
        <w:t>6</w:t>
      </w:r>
      <w:r>
        <w:rPr>
          <w:rFonts w:ascii="宋体" w:hAnsi="宋体" w:cs="宋体" w:eastAsia="宋体" w:hint="default"/>
          <w:spacing w:val="-7"/>
          <w:w w:val="97"/>
          <w:sz w:val="20"/>
          <w:szCs w:val="20"/>
        </w:rPr>
        <w:t>月</w:t>
      </w:r>
      <w:r>
        <w:rPr>
          <w:rFonts w:ascii="Courier New" w:hAnsi="Courier New" w:cs="Courier New" w:eastAsia="Courier New" w:hint="default"/>
          <w:spacing w:val="-7"/>
          <w:w w:val="97"/>
          <w:sz w:val="20"/>
          <w:szCs w:val="20"/>
        </w:rPr>
        <w:t>12</w:t>
      </w:r>
      <w:r>
        <w:rPr>
          <w:rFonts w:ascii="宋体" w:hAnsi="宋体" w:cs="宋体" w:eastAsia="宋体" w:hint="default"/>
          <w:spacing w:val="-7"/>
          <w:w w:val="97"/>
          <w:sz w:val="20"/>
          <w:szCs w:val="20"/>
        </w:rPr>
        <w:t>日</w:t>
      </w:r>
      <w:r>
        <w:rPr>
          <w:rFonts w:ascii="宋体" w:hAnsi="宋体" w:cs="宋体" w:eastAsia="宋体" w:hint="default"/>
          <w:spacing w:val="-7"/>
          <w:w w:val="97"/>
          <w:sz w:val="20"/>
          <w:szCs w:val="20"/>
        </w:rPr>
        <w:t>，</w:t>
      </w:r>
      <w:r>
        <w:rPr>
          <w:rFonts w:ascii="宋体" w:hAnsi="宋体" w:cs="宋体" w:eastAsia="宋体" w:hint="default"/>
          <w:spacing w:val="-7"/>
          <w:w w:val="97"/>
          <w:sz w:val="20"/>
          <w:szCs w:val="20"/>
        </w:rPr>
        <w:t>中南房地</w:t>
      </w:r>
      <w:r>
        <w:rPr>
          <w:rFonts w:ascii="宋体" w:hAnsi="宋体" w:cs="宋体" w:eastAsia="宋体" w:hint="default"/>
          <w:sz w:val="20"/>
          <w:szCs w:val="20"/>
        </w:rPr>
      </w:r>
    </w:p>
    <w:p>
      <w:pPr>
        <w:spacing w:line="324" w:lineRule="auto" w:before="5"/>
        <w:ind w:left="1516" w:right="206" w:firstLine="0"/>
        <w:jc w:val="both"/>
        <w:rPr>
          <w:rFonts w:ascii="宋体" w:hAnsi="宋体" w:cs="宋体" w:eastAsia="宋体" w:hint="default"/>
          <w:sz w:val="20"/>
          <w:szCs w:val="20"/>
        </w:rPr>
      </w:pPr>
      <w:r>
        <w:rPr>
          <w:rFonts w:ascii="宋体" w:hAnsi="宋体" w:cs="宋体" w:eastAsia="宋体" w:hint="default"/>
          <w:spacing w:val="-4"/>
          <w:sz w:val="20"/>
          <w:szCs w:val="20"/>
        </w:rPr>
        <w:t>产业</w:t>
      </w:r>
      <w:r>
        <w:rPr>
          <w:rFonts w:ascii="宋体" w:hAnsi="宋体" w:cs="宋体" w:eastAsia="宋体" w:hint="default"/>
          <w:spacing w:val="-4"/>
          <w:sz w:val="20"/>
          <w:szCs w:val="20"/>
        </w:rPr>
        <w:t>有限公司及陈</w:t>
      </w:r>
      <w:r>
        <w:rPr>
          <w:rFonts w:ascii="宋体" w:hAnsi="宋体" w:cs="宋体" w:eastAsia="宋体" w:hint="default"/>
          <w:spacing w:val="-4"/>
          <w:sz w:val="20"/>
          <w:szCs w:val="20"/>
        </w:rPr>
        <w:t>琳</w:t>
      </w:r>
      <w:r>
        <w:rPr>
          <w:rFonts w:ascii="宋体" w:hAnsi="宋体" w:cs="宋体" w:eastAsia="宋体" w:hint="default"/>
          <w:spacing w:val="-4"/>
          <w:sz w:val="20"/>
          <w:szCs w:val="20"/>
        </w:rPr>
        <w:t>完</w:t>
      </w:r>
      <w:r>
        <w:rPr>
          <w:rFonts w:ascii="宋体" w:hAnsi="宋体" w:cs="宋体" w:eastAsia="宋体" w:hint="default"/>
          <w:spacing w:val="-4"/>
          <w:sz w:val="20"/>
          <w:szCs w:val="20"/>
        </w:rPr>
        <w:t>成</w:t>
      </w:r>
      <w:r>
        <w:rPr>
          <w:rFonts w:ascii="宋体" w:hAnsi="宋体" w:cs="宋体" w:eastAsia="宋体" w:hint="default"/>
          <w:spacing w:val="-4"/>
          <w:sz w:val="20"/>
          <w:szCs w:val="20"/>
        </w:rPr>
        <w:t>标的资</w:t>
      </w:r>
      <w:r>
        <w:rPr>
          <w:rFonts w:ascii="宋体" w:hAnsi="宋体" w:cs="宋体" w:eastAsia="宋体" w:hint="default"/>
          <w:spacing w:val="-4"/>
          <w:sz w:val="20"/>
          <w:szCs w:val="20"/>
        </w:rPr>
        <w:t>产</w:t>
      </w:r>
      <w:r>
        <w:rPr>
          <w:rFonts w:ascii="宋体" w:hAnsi="宋体" w:cs="宋体" w:eastAsia="宋体" w:hint="default"/>
          <w:spacing w:val="-4"/>
          <w:sz w:val="20"/>
          <w:szCs w:val="20"/>
        </w:rPr>
        <w:t>“</w:t>
      </w:r>
      <w:r>
        <w:rPr>
          <w:rFonts w:ascii="宋体" w:hAnsi="宋体" w:cs="宋体" w:eastAsia="宋体" w:hint="default"/>
          <w:spacing w:val="-4"/>
          <w:sz w:val="20"/>
          <w:szCs w:val="20"/>
        </w:rPr>
        <w:t>十家</w:t>
      </w:r>
      <w:r>
        <w:rPr>
          <w:rFonts w:ascii="宋体" w:hAnsi="宋体" w:cs="宋体" w:eastAsia="宋体" w:hint="default"/>
          <w:spacing w:val="-4"/>
          <w:sz w:val="20"/>
          <w:szCs w:val="20"/>
        </w:rPr>
        <w:t>公司</w:t>
      </w:r>
      <w:r>
        <w:rPr>
          <w:rFonts w:ascii="宋体" w:hAnsi="宋体" w:cs="宋体" w:eastAsia="宋体" w:hint="default"/>
          <w:spacing w:val="-4"/>
          <w:sz w:val="20"/>
          <w:szCs w:val="20"/>
        </w:rPr>
        <w:t>”</w:t>
      </w:r>
      <w:r>
        <w:rPr>
          <w:rFonts w:ascii="宋体" w:hAnsi="宋体" w:cs="宋体" w:eastAsia="宋体" w:hint="default"/>
          <w:spacing w:val="-4"/>
          <w:sz w:val="20"/>
          <w:szCs w:val="20"/>
        </w:rPr>
        <w:t>置</w:t>
      </w:r>
      <w:r>
        <w:rPr>
          <w:rFonts w:ascii="宋体" w:hAnsi="宋体" w:cs="宋体" w:eastAsia="宋体" w:hint="default"/>
          <w:spacing w:val="-4"/>
          <w:sz w:val="20"/>
          <w:szCs w:val="20"/>
        </w:rPr>
        <w:t>入</w:t>
      </w:r>
      <w:r>
        <w:rPr>
          <w:rFonts w:ascii="宋体" w:hAnsi="宋体" w:cs="宋体" w:eastAsia="宋体" w:hint="default"/>
          <w:spacing w:val="-4"/>
          <w:sz w:val="20"/>
          <w:szCs w:val="20"/>
        </w:rPr>
        <w:t>本公司</w:t>
      </w:r>
      <w:r>
        <w:rPr>
          <w:rFonts w:ascii="宋体" w:hAnsi="宋体" w:cs="宋体" w:eastAsia="宋体" w:hint="default"/>
          <w:spacing w:val="-4"/>
          <w:sz w:val="20"/>
          <w:szCs w:val="20"/>
        </w:rPr>
        <w:t>工</w:t>
      </w:r>
      <w:r>
        <w:rPr>
          <w:rFonts w:ascii="宋体" w:hAnsi="宋体" w:cs="宋体" w:eastAsia="宋体" w:hint="default"/>
          <w:spacing w:val="-4"/>
          <w:sz w:val="20"/>
          <w:szCs w:val="20"/>
        </w:rPr>
        <w:t>作</w:t>
      </w:r>
      <w:r>
        <w:rPr>
          <w:rFonts w:ascii="宋体" w:hAnsi="宋体" w:cs="宋体" w:eastAsia="宋体" w:hint="default"/>
          <w:spacing w:val="-4"/>
          <w:sz w:val="20"/>
          <w:szCs w:val="20"/>
        </w:rPr>
        <w:t>。</w:t>
      </w:r>
      <w:r>
        <w:rPr>
          <w:rFonts w:ascii="Courier New" w:hAnsi="Courier New" w:cs="Courier New" w:eastAsia="Courier New" w:hint="default"/>
          <w:spacing w:val="-4"/>
          <w:sz w:val="20"/>
          <w:szCs w:val="20"/>
        </w:rPr>
        <w:t>2009</w:t>
      </w:r>
      <w:r>
        <w:rPr>
          <w:rFonts w:ascii="宋体" w:hAnsi="宋体" w:cs="宋体" w:eastAsia="宋体" w:hint="default"/>
          <w:spacing w:val="-4"/>
          <w:sz w:val="20"/>
          <w:szCs w:val="20"/>
        </w:rPr>
        <w:t>年</w:t>
      </w:r>
      <w:r>
        <w:rPr>
          <w:rFonts w:ascii="Courier New" w:hAnsi="Courier New" w:cs="Courier New" w:eastAsia="Courier New" w:hint="default"/>
          <w:spacing w:val="-4"/>
          <w:sz w:val="20"/>
          <w:szCs w:val="20"/>
        </w:rPr>
        <w:t>6</w:t>
      </w:r>
      <w:r>
        <w:rPr>
          <w:rFonts w:ascii="宋体" w:hAnsi="宋体" w:cs="宋体" w:eastAsia="宋体" w:hint="default"/>
          <w:spacing w:val="-4"/>
          <w:sz w:val="20"/>
          <w:szCs w:val="20"/>
        </w:rPr>
        <w:t>月</w:t>
      </w:r>
      <w:r>
        <w:rPr>
          <w:rFonts w:ascii="Courier New" w:hAnsi="Courier New" w:cs="Courier New" w:eastAsia="Courier New" w:hint="default"/>
          <w:spacing w:val="-4"/>
          <w:sz w:val="20"/>
          <w:szCs w:val="20"/>
        </w:rPr>
        <w:t>18</w:t>
      </w:r>
      <w:r>
        <w:rPr>
          <w:rFonts w:ascii="宋体" w:hAnsi="宋体" w:cs="宋体" w:eastAsia="宋体" w:hint="default"/>
          <w:spacing w:val="-4"/>
          <w:sz w:val="20"/>
          <w:szCs w:val="20"/>
        </w:rPr>
        <w:t>日</w:t>
      </w:r>
      <w:r>
        <w:rPr>
          <w:rFonts w:ascii="宋体" w:hAnsi="宋体" w:cs="宋体" w:eastAsia="宋体" w:hint="default"/>
          <w:spacing w:val="-4"/>
          <w:sz w:val="20"/>
          <w:szCs w:val="20"/>
        </w:rPr>
        <w:t>，</w:t>
      </w:r>
      <w:r>
        <w:rPr>
          <w:rFonts w:ascii="宋体" w:hAnsi="宋体" w:cs="宋体" w:eastAsia="宋体" w:hint="default"/>
          <w:spacing w:val="-4"/>
          <w:sz w:val="20"/>
          <w:szCs w:val="20"/>
        </w:rPr>
        <w:t>中</w:t>
      </w:r>
      <w:r>
        <w:rPr>
          <w:rFonts w:ascii="宋体" w:hAnsi="宋体" w:cs="宋体" w:eastAsia="宋体" w:hint="default"/>
          <w:spacing w:val="-4"/>
          <w:sz w:val="20"/>
          <w:szCs w:val="20"/>
        </w:rPr>
        <w:t>和正信会</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pacing w:val="-3"/>
          <w:sz w:val="20"/>
          <w:szCs w:val="20"/>
        </w:rPr>
        <w:t>计师事务所出具</w:t>
      </w:r>
      <w:r>
        <w:rPr>
          <w:rFonts w:ascii="宋体" w:hAnsi="宋体" w:cs="宋体" w:eastAsia="宋体" w:hint="default"/>
          <w:spacing w:val="-3"/>
          <w:sz w:val="20"/>
          <w:szCs w:val="20"/>
        </w:rPr>
        <w:t>中</w:t>
      </w:r>
      <w:r>
        <w:rPr>
          <w:rFonts w:ascii="宋体" w:hAnsi="宋体" w:cs="宋体" w:eastAsia="宋体" w:hint="default"/>
          <w:spacing w:val="-3"/>
          <w:sz w:val="20"/>
          <w:szCs w:val="20"/>
        </w:rPr>
        <w:t>和正信</w:t>
      </w:r>
      <w:r>
        <w:rPr>
          <w:rFonts w:ascii="宋体" w:hAnsi="宋体" w:cs="宋体" w:eastAsia="宋体" w:hint="default"/>
          <w:spacing w:val="-3"/>
          <w:sz w:val="20"/>
          <w:szCs w:val="20"/>
        </w:rPr>
        <w:t>验字</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2009</w:t>
      </w:r>
      <w:r>
        <w:rPr>
          <w:rFonts w:ascii="宋体" w:hAnsi="宋体" w:cs="宋体" w:eastAsia="宋体" w:hint="default"/>
          <w:spacing w:val="-3"/>
          <w:sz w:val="20"/>
          <w:szCs w:val="20"/>
        </w:rPr>
        <w:t>）</w:t>
      </w:r>
      <w:r>
        <w:rPr>
          <w:rFonts w:ascii="宋体" w:hAnsi="宋体" w:cs="宋体" w:eastAsia="宋体" w:hint="default"/>
          <w:spacing w:val="-3"/>
          <w:sz w:val="20"/>
          <w:szCs w:val="20"/>
        </w:rPr>
        <w:t>第</w:t>
      </w:r>
      <w:r>
        <w:rPr>
          <w:rFonts w:ascii="Courier New" w:hAnsi="Courier New" w:cs="Courier New" w:eastAsia="Courier New" w:hint="default"/>
          <w:spacing w:val="-3"/>
          <w:sz w:val="20"/>
          <w:szCs w:val="20"/>
        </w:rPr>
        <w:t>1-020</w:t>
      </w:r>
      <w:r>
        <w:rPr>
          <w:rFonts w:ascii="宋体" w:hAnsi="宋体" w:cs="宋体" w:eastAsia="宋体" w:hint="default"/>
          <w:spacing w:val="-3"/>
          <w:sz w:val="20"/>
          <w:szCs w:val="20"/>
        </w:rPr>
        <w:t>号验</w:t>
      </w:r>
      <w:r>
        <w:rPr>
          <w:rFonts w:ascii="宋体" w:hAnsi="宋体" w:cs="宋体" w:eastAsia="宋体" w:hint="default"/>
          <w:spacing w:val="-3"/>
          <w:sz w:val="20"/>
          <w:szCs w:val="20"/>
        </w:rPr>
        <w:t>资报告。</w:t>
      </w:r>
      <w:r>
        <w:rPr>
          <w:rFonts w:ascii="Courier New" w:hAnsi="Courier New" w:cs="Courier New" w:eastAsia="Courier New" w:hint="default"/>
          <w:spacing w:val="-3"/>
          <w:sz w:val="20"/>
          <w:szCs w:val="20"/>
        </w:rPr>
        <w:t>2009</w:t>
      </w:r>
      <w:r>
        <w:rPr>
          <w:rFonts w:ascii="宋体" w:hAnsi="宋体" w:cs="宋体" w:eastAsia="宋体" w:hint="default"/>
          <w:spacing w:val="-3"/>
          <w:sz w:val="20"/>
          <w:szCs w:val="20"/>
        </w:rPr>
        <w:t>年</w:t>
      </w:r>
      <w:r>
        <w:rPr>
          <w:rFonts w:ascii="Courier New" w:hAnsi="Courier New" w:cs="Courier New" w:eastAsia="Courier New" w:hint="default"/>
          <w:spacing w:val="-3"/>
          <w:sz w:val="20"/>
          <w:szCs w:val="20"/>
        </w:rPr>
        <w:t>7</w:t>
      </w:r>
      <w:r>
        <w:rPr>
          <w:rFonts w:ascii="宋体" w:hAnsi="宋体" w:cs="宋体" w:eastAsia="宋体" w:hint="default"/>
          <w:spacing w:val="-3"/>
          <w:sz w:val="20"/>
          <w:szCs w:val="20"/>
        </w:rPr>
        <w:t>月</w:t>
      </w:r>
      <w:r>
        <w:rPr>
          <w:rFonts w:ascii="Courier New" w:hAnsi="Courier New" w:cs="Courier New" w:eastAsia="Courier New" w:hint="default"/>
          <w:spacing w:val="-3"/>
          <w:sz w:val="20"/>
          <w:szCs w:val="20"/>
        </w:rPr>
        <w:t>15</w:t>
      </w:r>
      <w:r>
        <w:rPr>
          <w:rFonts w:ascii="宋体" w:hAnsi="宋体" w:cs="宋体" w:eastAsia="宋体" w:hint="default"/>
          <w:spacing w:val="-3"/>
          <w:sz w:val="20"/>
          <w:szCs w:val="20"/>
        </w:rPr>
        <w:t>日</w:t>
      </w:r>
      <w:r>
        <w:rPr>
          <w:rFonts w:ascii="宋体" w:hAnsi="宋体" w:cs="宋体" w:eastAsia="宋体" w:hint="default"/>
          <w:spacing w:val="-3"/>
          <w:sz w:val="20"/>
          <w:szCs w:val="20"/>
        </w:rPr>
        <w:t>，本公司本</w:t>
      </w:r>
      <w:r>
        <w:rPr>
          <w:rFonts w:ascii="宋体" w:hAnsi="宋体" w:cs="宋体" w:eastAsia="宋体" w:hint="default"/>
          <w:spacing w:val="-3"/>
          <w:sz w:val="20"/>
          <w:szCs w:val="20"/>
        </w:rPr>
        <w:t>次</w:t>
      </w:r>
      <w:r>
        <w:rPr>
          <w:rFonts w:ascii="宋体" w:hAnsi="宋体" w:cs="宋体" w:eastAsia="宋体" w:hint="default"/>
          <w:spacing w:val="-3"/>
          <w:sz w:val="20"/>
          <w:szCs w:val="20"/>
        </w:rPr>
        <w:t>重大</w:t>
      </w:r>
      <w:r>
        <w:rPr>
          <w:rFonts w:ascii="宋体" w:hAnsi="宋体" w:cs="宋体" w:eastAsia="宋体" w:hint="default"/>
          <w:spacing w:val="-10"/>
          <w:w w:val="103"/>
          <w:sz w:val="20"/>
          <w:szCs w:val="20"/>
        </w:rPr>
        <w:t> </w:t>
      </w:r>
      <w:r>
        <w:rPr>
          <w:rFonts w:ascii="宋体" w:hAnsi="宋体" w:cs="宋体" w:eastAsia="宋体" w:hint="default"/>
          <w:spacing w:val="-3"/>
          <w:sz w:val="20"/>
          <w:szCs w:val="20"/>
        </w:rPr>
        <w:t>资</w:t>
      </w:r>
      <w:r>
        <w:rPr>
          <w:rFonts w:ascii="宋体" w:hAnsi="宋体" w:cs="宋体" w:eastAsia="宋体" w:hint="default"/>
          <w:spacing w:val="-3"/>
          <w:sz w:val="20"/>
          <w:szCs w:val="20"/>
        </w:rPr>
        <w:t>产</w:t>
      </w:r>
      <w:r>
        <w:rPr>
          <w:rFonts w:ascii="宋体" w:hAnsi="宋体" w:cs="宋体" w:eastAsia="宋体" w:hint="default"/>
          <w:spacing w:val="-3"/>
          <w:sz w:val="20"/>
          <w:szCs w:val="20"/>
        </w:rPr>
        <w:t>重</w:t>
      </w:r>
      <w:r>
        <w:rPr>
          <w:rFonts w:ascii="宋体" w:hAnsi="宋体" w:cs="宋体" w:eastAsia="宋体" w:hint="default"/>
          <w:spacing w:val="-3"/>
          <w:sz w:val="20"/>
          <w:szCs w:val="20"/>
        </w:rPr>
        <w:t>组</w:t>
      </w:r>
      <w:r>
        <w:rPr>
          <w:rFonts w:ascii="宋体" w:hAnsi="宋体" w:cs="宋体" w:eastAsia="宋体" w:hint="default"/>
          <w:spacing w:val="-3"/>
          <w:sz w:val="20"/>
          <w:szCs w:val="20"/>
        </w:rPr>
        <w:t>非</w:t>
      </w:r>
      <w:r>
        <w:rPr>
          <w:rFonts w:ascii="宋体" w:hAnsi="宋体" w:cs="宋体" w:eastAsia="宋体" w:hint="default"/>
          <w:spacing w:val="-3"/>
          <w:sz w:val="20"/>
          <w:szCs w:val="20"/>
        </w:rPr>
        <w:t>公</w:t>
      </w:r>
      <w:r>
        <w:rPr>
          <w:rFonts w:ascii="宋体" w:hAnsi="宋体" w:cs="宋体" w:eastAsia="宋体" w:hint="default"/>
          <w:spacing w:val="-3"/>
          <w:sz w:val="20"/>
          <w:szCs w:val="20"/>
        </w:rPr>
        <w:t>开发行</w:t>
      </w:r>
      <w:r>
        <w:rPr>
          <w:rFonts w:ascii="宋体" w:hAnsi="宋体" w:cs="宋体" w:eastAsia="宋体" w:hint="default"/>
          <w:spacing w:val="-3"/>
          <w:sz w:val="20"/>
          <w:szCs w:val="20"/>
        </w:rPr>
        <w:t>股</w:t>
      </w:r>
      <w:r>
        <w:rPr>
          <w:rFonts w:ascii="宋体" w:hAnsi="宋体" w:cs="宋体" w:eastAsia="宋体" w:hint="default"/>
          <w:spacing w:val="-3"/>
          <w:sz w:val="20"/>
          <w:szCs w:val="20"/>
        </w:rPr>
        <w:t>票</w:t>
      </w:r>
      <w:r>
        <w:rPr>
          <w:rFonts w:ascii="宋体" w:hAnsi="宋体" w:cs="宋体" w:eastAsia="宋体" w:hint="default"/>
          <w:spacing w:val="-3"/>
          <w:sz w:val="20"/>
          <w:szCs w:val="20"/>
        </w:rPr>
        <w:t>的</w:t>
      </w:r>
      <w:r>
        <w:rPr>
          <w:rFonts w:ascii="宋体" w:hAnsi="宋体" w:cs="宋体" w:eastAsia="宋体" w:hint="default"/>
          <w:spacing w:val="-3"/>
          <w:sz w:val="20"/>
          <w:szCs w:val="20"/>
        </w:rPr>
        <w:t>股份变</w:t>
      </w:r>
      <w:r>
        <w:rPr>
          <w:rFonts w:ascii="宋体" w:hAnsi="宋体" w:cs="宋体" w:eastAsia="宋体" w:hint="default"/>
          <w:spacing w:val="-3"/>
          <w:sz w:val="20"/>
          <w:szCs w:val="20"/>
        </w:rPr>
        <w:t>更</w:t>
      </w:r>
      <w:r>
        <w:rPr>
          <w:rFonts w:ascii="宋体" w:hAnsi="宋体" w:cs="宋体" w:eastAsia="宋体" w:hint="default"/>
          <w:spacing w:val="-3"/>
          <w:sz w:val="20"/>
          <w:szCs w:val="20"/>
        </w:rPr>
        <w:t>登</w:t>
      </w:r>
      <w:r>
        <w:rPr>
          <w:rFonts w:ascii="宋体" w:hAnsi="宋体" w:cs="宋体" w:eastAsia="宋体" w:hint="default"/>
          <w:spacing w:val="-3"/>
          <w:sz w:val="20"/>
          <w:szCs w:val="20"/>
        </w:rPr>
        <w:t>记</w:t>
      </w:r>
      <w:r>
        <w:rPr>
          <w:rFonts w:ascii="宋体" w:hAnsi="宋体" w:cs="宋体" w:eastAsia="宋体" w:hint="default"/>
          <w:spacing w:val="-3"/>
          <w:sz w:val="20"/>
          <w:szCs w:val="20"/>
        </w:rPr>
        <w:t>手续已</w:t>
      </w:r>
      <w:r>
        <w:rPr>
          <w:rFonts w:ascii="宋体" w:hAnsi="宋体" w:cs="宋体" w:eastAsia="宋体" w:hint="default"/>
          <w:spacing w:val="-3"/>
          <w:sz w:val="20"/>
          <w:szCs w:val="20"/>
        </w:rPr>
        <w:t>办</w:t>
      </w:r>
      <w:r>
        <w:rPr>
          <w:rFonts w:ascii="宋体" w:hAnsi="宋体" w:cs="宋体" w:eastAsia="宋体" w:hint="default"/>
          <w:spacing w:val="-3"/>
          <w:sz w:val="20"/>
          <w:szCs w:val="20"/>
        </w:rPr>
        <w:t>理完</w:t>
      </w:r>
      <w:r>
        <w:rPr>
          <w:rFonts w:ascii="宋体" w:hAnsi="宋体" w:cs="宋体" w:eastAsia="宋体" w:hint="default"/>
          <w:spacing w:val="-3"/>
          <w:sz w:val="20"/>
          <w:szCs w:val="20"/>
        </w:rPr>
        <w:t>毕</w:t>
      </w:r>
      <w:r>
        <w:rPr>
          <w:rFonts w:ascii="宋体" w:hAnsi="宋体" w:cs="宋体" w:eastAsia="宋体" w:hint="default"/>
          <w:spacing w:val="-3"/>
          <w:sz w:val="20"/>
          <w:szCs w:val="20"/>
        </w:rPr>
        <w:t>。  </w:t>
      </w:r>
      <w:r>
        <w:rPr>
          <w:rFonts w:ascii="宋体" w:hAnsi="宋体" w:cs="宋体" w:eastAsia="宋体" w:hint="default"/>
          <w:spacing w:val="64"/>
          <w:sz w:val="20"/>
          <w:szCs w:val="20"/>
        </w:rPr>
        <w:t> </w:t>
      </w:r>
      <w:r>
        <w:rPr>
          <w:rFonts w:ascii="宋体" w:hAnsi="宋体" w:cs="宋体" w:eastAsia="宋体" w:hint="default"/>
          <w:spacing w:val="-5"/>
          <w:sz w:val="20"/>
          <w:szCs w:val="20"/>
        </w:rPr>
        <w:t>鉴</w:t>
      </w:r>
      <w:r>
        <w:rPr>
          <w:rFonts w:ascii="宋体" w:hAnsi="宋体" w:cs="宋体" w:eastAsia="宋体" w:hint="default"/>
          <w:spacing w:val="-5"/>
          <w:sz w:val="20"/>
          <w:szCs w:val="20"/>
        </w:rPr>
        <w:t>于</w:t>
      </w:r>
      <w:r>
        <w:rPr>
          <w:rFonts w:ascii="宋体" w:hAnsi="宋体" w:cs="宋体" w:eastAsia="宋体" w:hint="default"/>
          <w:spacing w:val="-5"/>
          <w:sz w:val="20"/>
          <w:szCs w:val="20"/>
        </w:rPr>
        <w:t>本</w:t>
      </w:r>
      <w:r>
        <w:rPr>
          <w:rFonts w:ascii="宋体" w:hAnsi="宋体" w:cs="宋体" w:eastAsia="宋体" w:hint="default"/>
          <w:spacing w:val="-5"/>
          <w:sz w:val="20"/>
          <w:szCs w:val="20"/>
        </w:rPr>
        <w:t>次</w:t>
      </w:r>
      <w:r>
        <w:rPr>
          <w:rFonts w:ascii="宋体" w:hAnsi="宋体" w:cs="宋体" w:eastAsia="宋体" w:hint="default"/>
          <w:spacing w:val="-5"/>
          <w:sz w:val="20"/>
          <w:szCs w:val="20"/>
        </w:rPr>
        <w:t>重大资</w:t>
      </w:r>
      <w:r>
        <w:rPr>
          <w:rFonts w:ascii="宋体" w:hAnsi="宋体" w:cs="宋体" w:eastAsia="宋体" w:hint="default"/>
          <w:spacing w:val="-5"/>
          <w:sz w:val="20"/>
          <w:szCs w:val="20"/>
        </w:rPr>
        <w:t>产</w:t>
      </w:r>
      <w:r>
        <w:rPr>
          <w:rFonts w:ascii="宋体" w:hAnsi="宋体" w:cs="宋体" w:eastAsia="宋体" w:hint="default"/>
          <w:spacing w:val="-5"/>
          <w:sz w:val="20"/>
          <w:szCs w:val="20"/>
        </w:rPr>
        <w:t>重</w:t>
      </w:r>
      <w:r>
        <w:rPr>
          <w:rFonts w:ascii="宋体" w:hAnsi="宋体" w:cs="宋体" w:eastAsia="宋体" w:hint="default"/>
          <w:spacing w:val="-5"/>
          <w:sz w:val="20"/>
          <w:szCs w:val="20"/>
        </w:rPr>
        <w:t>组</w:t>
      </w:r>
      <w:r>
        <w:rPr>
          <w:rFonts w:ascii="宋体" w:hAnsi="宋体" w:cs="宋体" w:eastAsia="宋体" w:hint="default"/>
          <w:spacing w:val="-5"/>
          <w:sz w:val="20"/>
          <w:szCs w:val="20"/>
        </w:rPr>
        <w:t>后</w:t>
      </w:r>
      <w:r>
        <w:rPr>
          <w:rFonts w:ascii="宋体" w:hAnsi="宋体" w:cs="宋体" w:eastAsia="宋体" w:hint="default"/>
          <w:spacing w:val="-5"/>
          <w:sz w:val="20"/>
          <w:szCs w:val="20"/>
        </w:rPr>
        <w:t>，重</w:t>
      </w:r>
      <w:r>
        <w:rPr>
          <w:rFonts w:ascii="宋体" w:hAnsi="宋体" w:cs="宋体" w:eastAsia="宋体" w:hint="default"/>
          <w:spacing w:val="-5"/>
          <w:sz w:val="20"/>
          <w:szCs w:val="20"/>
        </w:rPr>
        <w:t>组</w:t>
      </w:r>
      <w:r>
        <w:rPr>
          <w:rFonts w:ascii="宋体" w:hAnsi="宋体" w:cs="宋体" w:eastAsia="宋体" w:hint="default"/>
          <w:spacing w:val="-5"/>
          <w:sz w:val="20"/>
          <w:szCs w:val="20"/>
        </w:rPr>
        <w:t>后</w:t>
      </w:r>
    </w:p>
    <w:p>
      <w:pPr>
        <w:spacing w:line="364" w:lineRule="auto" w:before="66"/>
        <w:ind w:left="1516" w:right="206" w:firstLine="0"/>
        <w:jc w:val="both"/>
        <w:rPr>
          <w:rFonts w:ascii="宋体" w:hAnsi="宋体" w:cs="宋体" w:eastAsia="宋体" w:hint="default"/>
          <w:sz w:val="20"/>
          <w:szCs w:val="20"/>
        </w:rPr>
      </w:pPr>
      <w:r>
        <w:rPr>
          <w:rFonts w:ascii="宋体" w:hAnsi="宋体" w:cs="宋体" w:eastAsia="宋体" w:hint="default"/>
          <w:spacing w:val="-3"/>
          <w:sz w:val="20"/>
          <w:szCs w:val="20"/>
        </w:rPr>
        <w:t>存</w:t>
      </w:r>
      <w:r>
        <w:rPr>
          <w:rFonts w:ascii="宋体" w:hAnsi="宋体" w:cs="宋体" w:eastAsia="宋体" w:hint="default"/>
          <w:spacing w:val="-3"/>
          <w:sz w:val="20"/>
          <w:szCs w:val="20"/>
        </w:rPr>
        <w:t>续主体</w:t>
      </w:r>
      <w:r>
        <w:rPr>
          <w:rFonts w:ascii="宋体" w:hAnsi="宋体" w:cs="宋体" w:eastAsia="宋体" w:hint="default"/>
          <w:spacing w:val="-3"/>
          <w:sz w:val="20"/>
          <w:szCs w:val="20"/>
        </w:rPr>
        <w:t>的</w:t>
      </w:r>
      <w:r>
        <w:rPr>
          <w:rFonts w:ascii="宋体" w:hAnsi="宋体" w:cs="宋体" w:eastAsia="宋体" w:hint="default"/>
          <w:spacing w:val="-3"/>
          <w:sz w:val="20"/>
          <w:szCs w:val="20"/>
        </w:rPr>
        <w:t>经营范围</w:t>
      </w:r>
      <w:r>
        <w:rPr>
          <w:rFonts w:ascii="宋体" w:hAnsi="宋体" w:cs="宋体" w:eastAsia="宋体" w:hint="default"/>
          <w:spacing w:val="-3"/>
          <w:sz w:val="20"/>
          <w:szCs w:val="20"/>
        </w:rPr>
        <w:t>变</w:t>
      </w:r>
      <w:r>
        <w:rPr>
          <w:rFonts w:ascii="宋体" w:hAnsi="宋体" w:cs="宋体" w:eastAsia="宋体" w:hint="default"/>
          <w:spacing w:val="-3"/>
          <w:sz w:val="20"/>
          <w:szCs w:val="20"/>
        </w:rPr>
        <w:t>更</w:t>
      </w:r>
      <w:r>
        <w:rPr>
          <w:rFonts w:ascii="宋体" w:hAnsi="宋体" w:cs="宋体" w:eastAsia="宋体" w:hint="default"/>
          <w:spacing w:val="-3"/>
          <w:sz w:val="20"/>
          <w:szCs w:val="20"/>
        </w:rPr>
        <w:t>为本</w:t>
      </w:r>
      <w:r>
        <w:rPr>
          <w:rFonts w:ascii="宋体" w:hAnsi="宋体" w:cs="宋体" w:eastAsia="宋体" w:hint="default"/>
          <w:spacing w:val="-3"/>
          <w:sz w:val="20"/>
          <w:szCs w:val="20"/>
        </w:rPr>
        <w:t>次</w:t>
      </w:r>
      <w:r>
        <w:rPr>
          <w:rFonts w:ascii="宋体" w:hAnsi="宋体" w:cs="宋体" w:eastAsia="宋体" w:hint="default"/>
          <w:spacing w:val="-3"/>
          <w:sz w:val="20"/>
          <w:szCs w:val="20"/>
        </w:rPr>
        <w:t>发行</w:t>
      </w:r>
      <w:r>
        <w:rPr>
          <w:rFonts w:ascii="宋体" w:hAnsi="宋体" w:cs="宋体" w:eastAsia="宋体" w:hint="default"/>
          <w:spacing w:val="-3"/>
          <w:sz w:val="20"/>
          <w:szCs w:val="20"/>
        </w:rPr>
        <w:t>股份</w:t>
      </w:r>
      <w:r>
        <w:rPr>
          <w:rFonts w:ascii="宋体" w:hAnsi="宋体" w:cs="宋体" w:eastAsia="宋体" w:hint="default"/>
          <w:spacing w:val="-3"/>
          <w:sz w:val="20"/>
          <w:szCs w:val="20"/>
        </w:rPr>
        <w:t>所</w:t>
      </w:r>
      <w:r>
        <w:rPr>
          <w:rFonts w:ascii="宋体" w:hAnsi="宋体" w:cs="宋体" w:eastAsia="宋体" w:hint="default"/>
          <w:spacing w:val="-3"/>
          <w:sz w:val="20"/>
          <w:szCs w:val="20"/>
        </w:rPr>
        <w:t>购买</w:t>
      </w:r>
      <w:r>
        <w:rPr>
          <w:rFonts w:ascii="宋体" w:hAnsi="宋体" w:cs="宋体" w:eastAsia="宋体" w:hint="default"/>
          <w:spacing w:val="-3"/>
          <w:sz w:val="20"/>
          <w:szCs w:val="20"/>
        </w:rPr>
        <w:t>的</w:t>
      </w:r>
      <w:r>
        <w:rPr>
          <w:rFonts w:ascii="宋体" w:hAnsi="宋体" w:cs="宋体" w:eastAsia="宋体" w:hint="default"/>
          <w:spacing w:val="-3"/>
          <w:sz w:val="20"/>
          <w:szCs w:val="20"/>
        </w:rPr>
        <w:t>十家</w:t>
      </w:r>
      <w:r>
        <w:rPr>
          <w:rFonts w:ascii="宋体" w:hAnsi="宋体" w:cs="宋体" w:eastAsia="宋体" w:hint="default"/>
          <w:spacing w:val="-3"/>
          <w:sz w:val="20"/>
          <w:szCs w:val="20"/>
        </w:rPr>
        <w:t>公司的</w:t>
      </w:r>
      <w:r>
        <w:rPr>
          <w:rFonts w:ascii="宋体" w:hAnsi="宋体" w:cs="宋体" w:eastAsia="宋体" w:hint="default"/>
          <w:spacing w:val="-3"/>
          <w:sz w:val="20"/>
          <w:szCs w:val="20"/>
        </w:rPr>
        <w:t>经营范围</w:t>
      </w:r>
      <w:r>
        <w:rPr>
          <w:rFonts w:ascii="宋体" w:hAnsi="宋体" w:cs="宋体" w:eastAsia="宋体" w:hint="default"/>
          <w:spacing w:val="-3"/>
          <w:sz w:val="20"/>
          <w:szCs w:val="20"/>
        </w:rPr>
        <w:t>，</w:t>
      </w:r>
      <w:r>
        <w:rPr>
          <w:rFonts w:ascii="宋体" w:hAnsi="宋体" w:cs="宋体" w:eastAsia="宋体" w:hint="default"/>
          <w:spacing w:val="-3"/>
          <w:sz w:val="20"/>
          <w:szCs w:val="20"/>
        </w:rPr>
        <w:t>中南房地产业</w:t>
      </w:r>
      <w:r>
        <w:rPr>
          <w:rFonts w:ascii="宋体" w:hAnsi="宋体" w:cs="宋体" w:eastAsia="宋体" w:hint="default"/>
          <w:spacing w:val="-3"/>
          <w:sz w:val="20"/>
          <w:szCs w:val="20"/>
        </w:rPr>
        <w:t>有限公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20"/>
          <w:w w:val="103"/>
          <w:sz w:val="20"/>
          <w:szCs w:val="20"/>
        </w:rPr>
        <w:t>司</w:t>
      </w:r>
      <w:r>
        <w:rPr>
          <w:rFonts w:ascii="宋体" w:hAnsi="宋体" w:cs="宋体" w:eastAsia="宋体" w:hint="default"/>
          <w:w w:val="103"/>
          <w:sz w:val="20"/>
          <w:szCs w:val="20"/>
        </w:rPr>
        <w:t>（</w:t>
      </w:r>
      <w:r>
        <w:rPr>
          <w:rFonts w:ascii="宋体" w:hAnsi="宋体" w:cs="宋体" w:eastAsia="宋体" w:hint="default"/>
          <w:spacing w:val="-5"/>
          <w:w w:val="103"/>
          <w:sz w:val="20"/>
          <w:szCs w:val="20"/>
        </w:rPr>
        <w:t>以</w:t>
      </w:r>
      <w:r>
        <w:rPr>
          <w:rFonts w:ascii="宋体" w:hAnsi="宋体" w:cs="宋体" w:eastAsia="宋体" w:hint="default"/>
          <w:w w:val="103"/>
          <w:sz w:val="20"/>
          <w:szCs w:val="20"/>
        </w:rPr>
        <w:t>下</w:t>
      </w:r>
      <w:r>
        <w:rPr>
          <w:rFonts w:ascii="宋体" w:hAnsi="宋体" w:cs="宋体" w:eastAsia="宋体" w:hint="default"/>
          <w:spacing w:val="-5"/>
          <w:w w:val="103"/>
          <w:sz w:val="20"/>
          <w:szCs w:val="20"/>
        </w:rPr>
        <w:t>简</w:t>
      </w:r>
      <w:r>
        <w:rPr>
          <w:rFonts w:ascii="宋体" w:hAnsi="宋体" w:cs="宋体" w:eastAsia="宋体" w:hint="default"/>
          <w:spacing w:val="-20"/>
          <w:w w:val="103"/>
          <w:sz w:val="20"/>
          <w:szCs w:val="20"/>
        </w:rPr>
        <w:t>称</w:t>
      </w:r>
      <w:r>
        <w:rPr>
          <w:rFonts w:ascii="宋体" w:hAnsi="宋体" w:cs="宋体" w:eastAsia="宋体" w:hint="default"/>
          <w:w w:val="103"/>
          <w:sz w:val="20"/>
          <w:szCs w:val="20"/>
        </w:rPr>
        <w:t>“</w:t>
      </w:r>
      <w:r>
        <w:rPr>
          <w:rFonts w:ascii="宋体" w:hAnsi="宋体" w:cs="宋体" w:eastAsia="宋体" w:hint="default"/>
          <w:w w:val="103"/>
          <w:sz w:val="20"/>
          <w:szCs w:val="20"/>
        </w:rPr>
        <w:t>中</w:t>
      </w:r>
      <w:r>
        <w:rPr>
          <w:rFonts w:ascii="宋体" w:hAnsi="宋体" w:cs="宋体" w:eastAsia="宋体" w:hint="default"/>
          <w:spacing w:val="-5"/>
          <w:w w:val="103"/>
          <w:sz w:val="20"/>
          <w:szCs w:val="20"/>
        </w:rPr>
        <w:t>南</w:t>
      </w:r>
      <w:r>
        <w:rPr>
          <w:rFonts w:ascii="宋体" w:hAnsi="宋体" w:cs="宋体" w:eastAsia="宋体" w:hint="default"/>
          <w:w w:val="103"/>
          <w:sz w:val="20"/>
          <w:szCs w:val="20"/>
        </w:rPr>
        <w:t>房</w:t>
      </w:r>
      <w:r>
        <w:rPr>
          <w:rFonts w:ascii="宋体" w:hAnsi="宋体" w:cs="宋体" w:eastAsia="宋体" w:hint="default"/>
          <w:spacing w:val="-5"/>
          <w:w w:val="103"/>
          <w:sz w:val="20"/>
          <w:szCs w:val="20"/>
        </w:rPr>
        <w:t>地</w:t>
      </w:r>
      <w:r>
        <w:rPr>
          <w:rFonts w:ascii="宋体" w:hAnsi="宋体" w:cs="宋体" w:eastAsia="宋体" w:hint="default"/>
          <w:w w:val="103"/>
          <w:sz w:val="20"/>
          <w:szCs w:val="20"/>
        </w:rPr>
        <w:t>产</w:t>
      </w:r>
      <w:r>
        <w:rPr>
          <w:rFonts w:ascii="宋体" w:hAnsi="宋体" w:cs="宋体" w:eastAsia="宋体" w:hint="default"/>
          <w:spacing w:val="-101"/>
          <w:w w:val="103"/>
          <w:sz w:val="20"/>
          <w:szCs w:val="20"/>
        </w:rPr>
        <w:t>”</w:t>
      </w:r>
      <w:r>
        <w:rPr>
          <w:rFonts w:ascii="宋体" w:hAnsi="宋体" w:cs="宋体" w:eastAsia="宋体" w:hint="default"/>
          <w:spacing w:val="-24"/>
          <w:w w:val="103"/>
          <w:sz w:val="20"/>
          <w:szCs w:val="20"/>
        </w:rPr>
        <w:t>）</w:t>
      </w:r>
      <w:r>
        <w:rPr>
          <w:rFonts w:ascii="宋体" w:hAnsi="宋体" w:cs="宋体" w:eastAsia="宋体" w:hint="default"/>
          <w:spacing w:val="-5"/>
          <w:w w:val="103"/>
          <w:sz w:val="20"/>
          <w:szCs w:val="20"/>
        </w:rPr>
        <w:t>在</w:t>
      </w:r>
      <w:r>
        <w:rPr>
          <w:rFonts w:ascii="宋体" w:hAnsi="宋体" w:cs="宋体" w:eastAsia="宋体" w:hint="default"/>
          <w:w w:val="103"/>
          <w:sz w:val="20"/>
          <w:szCs w:val="20"/>
        </w:rPr>
        <w:t>重</w:t>
      </w:r>
      <w:r>
        <w:rPr>
          <w:rFonts w:ascii="宋体" w:hAnsi="宋体" w:cs="宋体" w:eastAsia="宋体" w:hint="default"/>
          <w:w w:val="103"/>
          <w:sz w:val="20"/>
          <w:szCs w:val="20"/>
        </w:rPr>
        <w:t>组</w:t>
      </w:r>
      <w:r>
        <w:rPr>
          <w:rFonts w:ascii="宋体" w:hAnsi="宋体" w:cs="宋体" w:eastAsia="宋体" w:hint="default"/>
          <w:spacing w:val="-5"/>
          <w:w w:val="103"/>
          <w:sz w:val="20"/>
          <w:szCs w:val="20"/>
        </w:rPr>
        <w:t>后</w:t>
      </w:r>
      <w:r>
        <w:rPr>
          <w:rFonts w:ascii="宋体" w:hAnsi="宋体" w:cs="宋体" w:eastAsia="宋体" w:hint="default"/>
          <w:w w:val="103"/>
          <w:sz w:val="20"/>
          <w:szCs w:val="20"/>
        </w:rPr>
        <w:t>主体</w:t>
      </w:r>
      <w:r>
        <w:rPr>
          <w:rFonts w:ascii="宋体" w:hAnsi="宋体" w:cs="宋体" w:eastAsia="宋体" w:hint="default"/>
          <w:spacing w:val="-5"/>
          <w:w w:val="103"/>
          <w:sz w:val="20"/>
          <w:szCs w:val="20"/>
        </w:rPr>
        <w:t>中</w:t>
      </w:r>
      <w:r>
        <w:rPr>
          <w:rFonts w:ascii="宋体" w:hAnsi="宋体" w:cs="宋体" w:eastAsia="宋体" w:hint="default"/>
          <w:spacing w:val="-5"/>
          <w:w w:val="103"/>
          <w:sz w:val="20"/>
          <w:szCs w:val="20"/>
        </w:rPr>
        <w:t>绝</w:t>
      </w:r>
      <w:r>
        <w:rPr>
          <w:rFonts w:ascii="宋体" w:hAnsi="宋体" w:cs="宋体" w:eastAsia="宋体" w:hint="default"/>
          <w:w w:val="103"/>
          <w:sz w:val="20"/>
          <w:szCs w:val="20"/>
        </w:rPr>
        <w:t>对</w:t>
      </w:r>
      <w:r>
        <w:rPr>
          <w:rFonts w:ascii="宋体" w:hAnsi="宋体" w:cs="宋体" w:eastAsia="宋体" w:hint="default"/>
          <w:w w:val="103"/>
          <w:sz w:val="20"/>
          <w:szCs w:val="20"/>
        </w:rPr>
        <w:t>控股</w:t>
      </w:r>
      <w:r>
        <w:rPr>
          <w:rFonts w:ascii="宋体" w:hAnsi="宋体" w:cs="宋体" w:eastAsia="宋体" w:hint="default"/>
          <w:spacing w:val="-20"/>
          <w:w w:val="103"/>
          <w:sz w:val="20"/>
          <w:szCs w:val="20"/>
        </w:rPr>
        <w:t>；</w:t>
      </w:r>
      <w:r>
        <w:rPr>
          <w:rFonts w:ascii="宋体" w:hAnsi="宋体" w:cs="宋体" w:eastAsia="宋体" w:hint="default"/>
          <w:spacing w:val="-5"/>
          <w:w w:val="103"/>
          <w:sz w:val="20"/>
          <w:szCs w:val="20"/>
        </w:rPr>
        <w:t>本</w:t>
      </w:r>
      <w:r>
        <w:rPr>
          <w:rFonts w:ascii="宋体" w:hAnsi="宋体" w:cs="宋体" w:eastAsia="宋体" w:hint="default"/>
          <w:spacing w:val="-5"/>
          <w:w w:val="103"/>
          <w:sz w:val="20"/>
          <w:szCs w:val="20"/>
        </w:rPr>
        <w:t>次</w:t>
      </w:r>
      <w:r>
        <w:rPr>
          <w:rFonts w:ascii="宋体" w:hAnsi="宋体" w:cs="宋体" w:eastAsia="宋体" w:hint="default"/>
          <w:w w:val="103"/>
          <w:sz w:val="20"/>
          <w:szCs w:val="20"/>
        </w:rPr>
        <w:t>交</w:t>
      </w:r>
      <w:r>
        <w:rPr>
          <w:rFonts w:ascii="宋体" w:hAnsi="宋体" w:cs="宋体" w:eastAsia="宋体" w:hint="default"/>
          <w:w w:val="103"/>
          <w:sz w:val="20"/>
          <w:szCs w:val="20"/>
        </w:rPr>
        <w:t>易</w:t>
      </w:r>
      <w:r>
        <w:rPr>
          <w:rFonts w:ascii="宋体" w:hAnsi="宋体" w:cs="宋体" w:eastAsia="宋体" w:hint="default"/>
          <w:spacing w:val="-5"/>
          <w:w w:val="103"/>
          <w:sz w:val="20"/>
          <w:szCs w:val="20"/>
        </w:rPr>
        <w:t>的</w:t>
      </w:r>
      <w:r>
        <w:rPr>
          <w:rFonts w:ascii="宋体" w:hAnsi="宋体" w:cs="宋体" w:eastAsia="宋体" w:hint="default"/>
          <w:w w:val="103"/>
          <w:sz w:val="20"/>
          <w:szCs w:val="20"/>
        </w:rPr>
        <w:t>实</w:t>
      </w:r>
      <w:r>
        <w:rPr>
          <w:rFonts w:ascii="宋体" w:hAnsi="宋体" w:cs="宋体" w:eastAsia="宋体" w:hint="default"/>
          <w:w w:val="103"/>
          <w:sz w:val="20"/>
          <w:szCs w:val="20"/>
        </w:rPr>
        <w:t>质</w:t>
      </w:r>
      <w:r>
        <w:rPr>
          <w:rFonts w:ascii="宋体" w:hAnsi="宋体" w:cs="宋体" w:eastAsia="宋体" w:hint="default"/>
          <w:spacing w:val="-5"/>
          <w:w w:val="103"/>
          <w:sz w:val="20"/>
          <w:szCs w:val="20"/>
        </w:rPr>
        <w:t>为</w:t>
      </w:r>
      <w:r>
        <w:rPr>
          <w:rFonts w:ascii="宋体" w:hAnsi="宋体" w:cs="宋体" w:eastAsia="宋体" w:hint="default"/>
          <w:spacing w:val="-5"/>
          <w:w w:val="103"/>
          <w:sz w:val="20"/>
          <w:szCs w:val="20"/>
        </w:rPr>
        <w:t>中</w:t>
      </w:r>
      <w:r>
        <w:rPr>
          <w:rFonts w:ascii="宋体" w:hAnsi="宋体" w:cs="宋体" w:eastAsia="宋体" w:hint="default"/>
          <w:w w:val="103"/>
          <w:sz w:val="20"/>
          <w:szCs w:val="20"/>
        </w:rPr>
        <w:t>南房地</w:t>
      </w:r>
      <w:r>
        <w:rPr>
          <w:rFonts w:ascii="宋体" w:hAnsi="宋体" w:cs="宋体" w:eastAsia="宋体" w:hint="default"/>
          <w:spacing w:val="-5"/>
          <w:w w:val="103"/>
          <w:sz w:val="20"/>
          <w:szCs w:val="20"/>
        </w:rPr>
        <w:t>产下</w:t>
      </w:r>
      <w:r>
        <w:rPr>
          <w:rFonts w:ascii="宋体" w:hAnsi="宋体" w:cs="宋体" w:eastAsia="宋体" w:hint="default"/>
          <w:w w:val="103"/>
          <w:sz w:val="20"/>
          <w:szCs w:val="20"/>
        </w:rPr>
        <w:t>属</w:t>
      </w:r>
      <w:r>
        <w:rPr>
          <w:rFonts w:ascii="宋体" w:hAnsi="宋体" w:cs="宋体" w:eastAsia="宋体" w:hint="default"/>
          <w:w w:val="103"/>
          <w:sz w:val="20"/>
          <w:szCs w:val="20"/>
        </w:rPr>
        <w:t>的 </w:t>
      </w:r>
      <w:r>
        <w:rPr>
          <w:rFonts w:ascii="宋体" w:hAnsi="宋体" w:cs="宋体" w:eastAsia="宋体" w:hint="default"/>
          <w:spacing w:val="-3"/>
          <w:sz w:val="20"/>
          <w:szCs w:val="20"/>
        </w:rPr>
        <w:t>十家</w:t>
      </w:r>
      <w:r>
        <w:rPr>
          <w:rFonts w:ascii="宋体" w:hAnsi="宋体" w:cs="宋体" w:eastAsia="宋体" w:hint="default"/>
          <w:spacing w:val="-3"/>
          <w:sz w:val="20"/>
          <w:szCs w:val="20"/>
        </w:rPr>
        <w:t>公司</w:t>
      </w:r>
      <w:r>
        <w:rPr>
          <w:rFonts w:ascii="宋体" w:hAnsi="宋体" w:cs="宋体" w:eastAsia="宋体" w:hint="default"/>
          <w:spacing w:val="-3"/>
          <w:sz w:val="20"/>
          <w:szCs w:val="20"/>
        </w:rPr>
        <w:t>购买</w:t>
      </w:r>
      <w:r>
        <w:rPr>
          <w:rFonts w:ascii="宋体" w:hAnsi="宋体" w:cs="宋体" w:eastAsia="宋体" w:hint="default"/>
          <w:spacing w:val="-3"/>
          <w:sz w:val="20"/>
          <w:szCs w:val="20"/>
        </w:rPr>
        <w:t>了</w:t>
      </w:r>
      <w:r>
        <w:rPr>
          <w:rFonts w:ascii="宋体" w:hAnsi="宋体" w:cs="宋体" w:eastAsia="宋体" w:hint="default"/>
          <w:spacing w:val="-3"/>
          <w:sz w:val="20"/>
          <w:szCs w:val="20"/>
        </w:rPr>
        <w:t>上市</w:t>
      </w:r>
      <w:r>
        <w:rPr>
          <w:rFonts w:ascii="宋体" w:hAnsi="宋体" w:cs="宋体" w:eastAsia="宋体" w:hint="default"/>
          <w:spacing w:val="-3"/>
          <w:sz w:val="20"/>
          <w:szCs w:val="20"/>
        </w:rPr>
        <w:t>公司，</w:t>
      </w:r>
      <w:r>
        <w:rPr>
          <w:rFonts w:ascii="宋体" w:hAnsi="宋体" w:cs="宋体" w:eastAsia="宋体" w:hint="default"/>
          <w:spacing w:val="-3"/>
          <w:sz w:val="20"/>
          <w:szCs w:val="20"/>
        </w:rPr>
        <w:t>十家</w:t>
      </w:r>
      <w:r>
        <w:rPr>
          <w:rFonts w:ascii="宋体" w:hAnsi="宋体" w:cs="宋体" w:eastAsia="宋体" w:hint="default"/>
          <w:spacing w:val="-3"/>
          <w:sz w:val="20"/>
          <w:szCs w:val="20"/>
        </w:rPr>
        <w:t>公司为会计</w:t>
      </w:r>
      <w:r>
        <w:rPr>
          <w:rFonts w:ascii="宋体" w:hAnsi="宋体" w:cs="宋体" w:eastAsia="宋体" w:hint="default"/>
          <w:spacing w:val="-3"/>
          <w:sz w:val="20"/>
          <w:szCs w:val="20"/>
        </w:rPr>
        <w:t>上</w:t>
      </w:r>
      <w:r>
        <w:rPr>
          <w:rFonts w:ascii="宋体" w:hAnsi="宋体" w:cs="宋体" w:eastAsia="宋体" w:hint="default"/>
          <w:spacing w:val="-3"/>
          <w:sz w:val="20"/>
          <w:szCs w:val="20"/>
        </w:rPr>
        <w:t>的</w:t>
      </w:r>
      <w:r>
        <w:rPr>
          <w:rFonts w:ascii="宋体" w:hAnsi="宋体" w:cs="宋体" w:eastAsia="宋体" w:hint="default"/>
          <w:spacing w:val="-3"/>
          <w:sz w:val="20"/>
          <w:szCs w:val="20"/>
        </w:rPr>
        <w:t>购买方</w:t>
      </w:r>
      <w:r>
        <w:rPr>
          <w:rFonts w:ascii="宋体" w:hAnsi="宋体" w:cs="宋体" w:eastAsia="宋体" w:hint="default"/>
          <w:spacing w:val="-3"/>
          <w:sz w:val="20"/>
          <w:szCs w:val="20"/>
        </w:rPr>
        <w:t>，重</w:t>
      </w:r>
      <w:r>
        <w:rPr>
          <w:rFonts w:ascii="宋体" w:hAnsi="宋体" w:cs="宋体" w:eastAsia="宋体" w:hint="default"/>
          <w:spacing w:val="-3"/>
          <w:sz w:val="20"/>
          <w:szCs w:val="20"/>
        </w:rPr>
        <w:t>组</w:t>
      </w:r>
      <w:r>
        <w:rPr>
          <w:rFonts w:ascii="宋体" w:hAnsi="宋体" w:cs="宋体" w:eastAsia="宋体" w:hint="default"/>
          <w:spacing w:val="-3"/>
          <w:sz w:val="20"/>
          <w:szCs w:val="20"/>
        </w:rPr>
        <w:t>后主体</w:t>
      </w:r>
      <w:r>
        <w:rPr>
          <w:rFonts w:ascii="宋体" w:hAnsi="宋体" w:cs="宋体" w:eastAsia="宋体" w:hint="default"/>
          <w:spacing w:val="-3"/>
          <w:sz w:val="20"/>
          <w:szCs w:val="20"/>
        </w:rPr>
        <w:t>实</w:t>
      </w:r>
      <w:r>
        <w:rPr>
          <w:rFonts w:ascii="宋体" w:hAnsi="宋体" w:cs="宋体" w:eastAsia="宋体" w:hint="default"/>
          <w:spacing w:val="-3"/>
          <w:sz w:val="20"/>
          <w:szCs w:val="20"/>
        </w:rPr>
        <w:t>质</w:t>
      </w:r>
      <w:r>
        <w:rPr>
          <w:rFonts w:ascii="宋体" w:hAnsi="宋体" w:cs="宋体" w:eastAsia="宋体" w:hint="default"/>
          <w:spacing w:val="-3"/>
          <w:sz w:val="20"/>
          <w:szCs w:val="20"/>
        </w:rPr>
        <w:t>为</w:t>
      </w:r>
      <w:r>
        <w:rPr>
          <w:rFonts w:ascii="宋体" w:hAnsi="宋体" w:cs="宋体" w:eastAsia="宋体" w:hint="default"/>
          <w:spacing w:val="-3"/>
          <w:sz w:val="20"/>
          <w:szCs w:val="20"/>
        </w:rPr>
        <w:t>中南房地产下</w:t>
      </w:r>
      <w:r>
        <w:rPr>
          <w:rFonts w:ascii="宋体" w:hAnsi="宋体" w:cs="宋体" w:eastAsia="宋体" w:hint="default"/>
          <w:spacing w:val="-3"/>
          <w:sz w:val="20"/>
          <w:szCs w:val="20"/>
        </w:rPr>
        <w:t>属</w:t>
      </w:r>
      <w:r>
        <w:rPr>
          <w:rFonts w:ascii="宋体" w:hAnsi="宋体" w:cs="宋体" w:eastAsia="宋体" w:hint="default"/>
          <w:spacing w:val="-3"/>
          <w:sz w:val="20"/>
          <w:szCs w:val="20"/>
        </w:rPr>
        <w:t>的</w:t>
      </w:r>
      <w:r>
        <w:rPr>
          <w:rFonts w:ascii="宋体" w:hAnsi="宋体" w:cs="宋体" w:eastAsia="宋体" w:hint="default"/>
          <w:spacing w:val="1"/>
          <w:sz w:val="20"/>
          <w:szCs w:val="20"/>
        </w:rPr>
        <w:t> </w:t>
      </w:r>
      <w:r>
        <w:rPr>
          <w:rFonts w:ascii="宋体" w:hAnsi="宋体" w:cs="宋体" w:eastAsia="宋体" w:hint="default"/>
          <w:spacing w:val="-3"/>
          <w:sz w:val="20"/>
          <w:szCs w:val="20"/>
        </w:rPr>
        <w:t>十家</w:t>
      </w:r>
      <w:r>
        <w:rPr>
          <w:rFonts w:ascii="宋体" w:hAnsi="宋体" w:cs="宋体" w:eastAsia="宋体" w:hint="default"/>
          <w:spacing w:val="-3"/>
          <w:sz w:val="20"/>
          <w:szCs w:val="20"/>
        </w:rPr>
        <w:t>公司的</w:t>
      </w:r>
      <w:r>
        <w:rPr>
          <w:rFonts w:ascii="宋体" w:hAnsi="宋体" w:cs="宋体" w:eastAsia="宋体" w:hint="default"/>
          <w:spacing w:val="-3"/>
          <w:sz w:val="20"/>
          <w:szCs w:val="20"/>
        </w:rPr>
        <w:t>延续</w:t>
      </w:r>
      <w:r>
        <w:rPr>
          <w:rFonts w:ascii="宋体" w:hAnsi="宋体" w:cs="宋体" w:eastAsia="宋体" w:hint="default"/>
          <w:spacing w:val="-3"/>
          <w:sz w:val="20"/>
          <w:szCs w:val="20"/>
        </w:rPr>
        <w:t>。</w:t>
      </w:r>
      <w:r>
        <w:rPr>
          <w:rFonts w:ascii="宋体" w:hAnsi="宋体" w:cs="宋体" w:eastAsia="宋体" w:hint="default"/>
          <w:spacing w:val="-3"/>
          <w:sz w:val="20"/>
          <w:szCs w:val="20"/>
        </w:rPr>
        <w:t>被购买</w:t>
      </w:r>
      <w:r>
        <w:rPr>
          <w:rFonts w:ascii="宋体" w:hAnsi="宋体" w:cs="宋体" w:eastAsia="宋体" w:hint="default"/>
          <w:spacing w:val="-3"/>
          <w:sz w:val="20"/>
          <w:szCs w:val="20"/>
        </w:rPr>
        <w:t>的</w:t>
      </w:r>
      <w:r>
        <w:rPr>
          <w:rFonts w:ascii="宋体" w:hAnsi="宋体" w:cs="宋体" w:eastAsia="宋体" w:hint="default"/>
          <w:spacing w:val="-3"/>
          <w:sz w:val="20"/>
          <w:szCs w:val="20"/>
        </w:rPr>
        <w:t>上市</w:t>
      </w:r>
      <w:r>
        <w:rPr>
          <w:rFonts w:ascii="宋体" w:hAnsi="宋体" w:cs="宋体" w:eastAsia="宋体" w:hint="default"/>
          <w:spacing w:val="-3"/>
          <w:sz w:val="20"/>
          <w:szCs w:val="20"/>
        </w:rPr>
        <w:t>公司的资</w:t>
      </w:r>
      <w:r>
        <w:rPr>
          <w:rFonts w:ascii="宋体" w:hAnsi="宋体" w:cs="宋体" w:eastAsia="宋体" w:hint="default"/>
          <w:spacing w:val="-3"/>
          <w:sz w:val="20"/>
          <w:szCs w:val="20"/>
        </w:rPr>
        <w:t>产</w:t>
      </w:r>
      <w:r>
        <w:rPr>
          <w:rFonts w:ascii="宋体" w:hAnsi="宋体" w:cs="宋体" w:eastAsia="宋体" w:hint="default"/>
          <w:spacing w:val="-3"/>
          <w:sz w:val="20"/>
          <w:szCs w:val="20"/>
        </w:rPr>
        <w:t>及负</w:t>
      </w:r>
      <w:r>
        <w:rPr>
          <w:rFonts w:ascii="宋体" w:hAnsi="宋体" w:cs="宋体" w:eastAsia="宋体" w:hint="default"/>
          <w:spacing w:val="-3"/>
          <w:sz w:val="20"/>
          <w:szCs w:val="20"/>
        </w:rPr>
        <w:t>债</w:t>
      </w:r>
      <w:r>
        <w:rPr>
          <w:rFonts w:ascii="宋体" w:hAnsi="宋体" w:cs="宋体" w:eastAsia="宋体" w:hint="default"/>
          <w:spacing w:val="-3"/>
          <w:sz w:val="20"/>
          <w:szCs w:val="20"/>
        </w:rPr>
        <w:t>已剥离</w:t>
      </w:r>
      <w:r>
        <w:rPr>
          <w:rFonts w:ascii="宋体" w:hAnsi="宋体" w:cs="宋体" w:eastAsia="宋体" w:hint="default"/>
          <w:spacing w:val="-3"/>
          <w:sz w:val="20"/>
          <w:szCs w:val="20"/>
        </w:rPr>
        <w:t>，</w:t>
      </w:r>
      <w:r>
        <w:rPr>
          <w:rFonts w:ascii="宋体" w:hAnsi="宋体" w:cs="宋体" w:eastAsia="宋体" w:hint="default"/>
          <w:spacing w:val="-3"/>
          <w:sz w:val="20"/>
          <w:szCs w:val="20"/>
        </w:rPr>
        <w:t>被购买</w:t>
      </w:r>
      <w:r>
        <w:rPr>
          <w:rFonts w:ascii="宋体" w:hAnsi="宋体" w:cs="宋体" w:eastAsia="宋体" w:hint="default"/>
          <w:spacing w:val="-3"/>
          <w:sz w:val="20"/>
          <w:szCs w:val="20"/>
        </w:rPr>
        <w:t>的</w:t>
      </w:r>
      <w:r>
        <w:rPr>
          <w:rFonts w:ascii="宋体" w:hAnsi="宋体" w:cs="宋体" w:eastAsia="宋体" w:hint="default"/>
          <w:spacing w:val="-3"/>
          <w:sz w:val="20"/>
          <w:szCs w:val="20"/>
        </w:rPr>
        <w:t>上市</w:t>
      </w:r>
      <w:r>
        <w:rPr>
          <w:rFonts w:ascii="宋体" w:hAnsi="宋体" w:cs="宋体" w:eastAsia="宋体" w:hint="default"/>
          <w:spacing w:val="-3"/>
          <w:sz w:val="20"/>
          <w:szCs w:val="20"/>
        </w:rPr>
        <w:t>公司不</w:t>
      </w:r>
      <w:r>
        <w:rPr>
          <w:rFonts w:ascii="宋体" w:hAnsi="宋体" w:cs="宋体" w:eastAsia="宋体" w:hint="default"/>
          <w:spacing w:val="-3"/>
          <w:sz w:val="20"/>
          <w:szCs w:val="20"/>
        </w:rPr>
        <w:t>构</w:t>
      </w:r>
      <w:r>
        <w:rPr>
          <w:rFonts w:ascii="宋体" w:hAnsi="宋体" w:cs="宋体" w:eastAsia="宋体" w:hint="default"/>
          <w:spacing w:val="-3"/>
          <w:sz w:val="20"/>
          <w:szCs w:val="20"/>
        </w:rPr>
        <w:t>成</w:t>
      </w:r>
      <w:r>
        <w:rPr>
          <w:rFonts w:ascii="宋体" w:hAnsi="宋体" w:cs="宋体" w:eastAsia="宋体" w:hint="default"/>
          <w:spacing w:val="-3"/>
          <w:sz w:val="20"/>
          <w:szCs w:val="20"/>
        </w:rPr>
        <w:t>业</w:t>
      </w:r>
      <w:r>
        <w:rPr>
          <w:rFonts w:ascii="宋体" w:hAnsi="宋体" w:cs="宋体" w:eastAsia="宋体" w:hint="default"/>
          <w:spacing w:val="-3"/>
          <w:sz w:val="20"/>
          <w:szCs w:val="20"/>
        </w:rPr>
        <w:t>务。</w:t>
      </w:r>
      <w:r>
        <w:rPr>
          <w:rFonts w:ascii="宋体" w:hAnsi="宋体" w:cs="宋体" w:eastAsia="宋体" w:hint="default"/>
          <w:spacing w:val="-3"/>
          <w:sz w:val="20"/>
          <w:szCs w:val="20"/>
        </w:rPr>
        <w:t>根</w:t>
      </w:r>
      <w:r>
        <w:rPr>
          <w:rFonts w:ascii="宋体" w:hAnsi="宋体" w:cs="宋体" w:eastAsia="宋体" w:hint="default"/>
          <w:spacing w:val="1"/>
          <w:sz w:val="20"/>
          <w:szCs w:val="20"/>
        </w:rPr>
        <w:t> </w:t>
      </w:r>
      <w:r>
        <w:rPr>
          <w:rFonts w:ascii="宋体" w:hAnsi="宋体" w:cs="宋体" w:eastAsia="宋体" w:hint="default"/>
          <w:spacing w:val="-6"/>
          <w:w w:val="103"/>
          <w:sz w:val="20"/>
          <w:szCs w:val="20"/>
        </w:rPr>
        <w:t>据</w:t>
      </w:r>
      <w:r>
        <w:rPr>
          <w:rFonts w:ascii="宋体" w:hAnsi="宋体" w:cs="宋体" w:eastAsia="宋体" w:hint="default"/>
          <w:spacing w:val="-6"/>
          <w:w w:val="103"/>
          <w:sz w:val="20"/>
          <w:szCs w:val="20"/>
        </w:rPr>
        <w:t>财</w:t>
      </w:r>
      <w:r>
        <w:rPr>
          <w:rFonts w:ascii="宋体" w:hAnsi="宋体" w:cs="宋体" w:eastAsia="宋体" w:hint="default"/>
          <w:spacing w:val="-6"/>
          <w:w w:val="103"/>
          <w:sz w:val="20"/>
          <w:szCs w:val="20"/>
        </w:rPr>
        <w:t>政</w:t>
      </w:r>
      <w:r>
        <w:rPr>
          <w:rFonts w:ascii="宋体" w:hAnsi="宋体" w:cs="宋体" w:eastAsia="宋体" w:hint="default"/>
          <w:spacing w:val="-6"/>
          <w:w w:val="103"/>
          <w:sz w:val="20"/>
          <w:szCs w:val="20"/>
        </w:rPr>
        <w:t>部</w:t>
      </w:r>
      <w:r>
        <w:rPr>
          <w:rFonts w:ascii="宋体" w:hAnsi="宋体" w:cs="宋体" w:eastAsia="宋体" w:hint="default"/>
          <w:spacing w:val="-6"/>
          <w:w w:val="103"/>
          <w:sz w:val="20"/>
          <w:szCs w:val="20"/>
        </w:rPr>
        <w:t>《关</w:t>
      </w:r>
      <w:r>
        <w:rPr>
          <w:rFonts w:ascii="宋体" w:hAnsi="宋体" w:cs="宋体" w:eastAsia="宋体" w:hint="default"/>
          <w:spacing w:val="-6"/>
          <w:w w:val="103"/>
          <w:sz w:val="20"/>
          <w:szCs w:val="20"/>
        </w:rPr>
        <w:t>于</w:t>
      </w:r>
      <w:r>
        <w:rPr>
          <w:rFonts w:ascii="宋体" w:hAnsi="宋体" w:cs="宋体" w:eastAsia="宋体" w:hint="default"/>
          <w:spacing w:val="-6"/>
          <w:w w:val="103"/>
          <w:sz w:val="20"/>
          <w:szCs w:val="20"/>
        </w:rPr>
        <w:t>做好执</w:t>
      </w:r>
      <w:r>
        <w:rPr>
          <w:rFonts w:ascii="宋体" w:hAnsi="宋体" w:cs="宋体" w:eastAsia="宋体" w:hint="default"/>
          <w:spacing w:val="-6"/>
          <w:w w:val="103"/>
          <w:sz w:val="20"/>
          <w:szCs w:val="20"/>
        </w:rPr>
        <w:t>行</w:t>
      </w:r>
      <w:r>
        <w:rPr>
          <w:rFonts w:ascii="宋体" w:hAnsi="宋体" w:cs="宋体" w:eastAsia="宋体" w:hint="default"/>
          <w:spacing w:val="-6"/>
          <w:w w:val="103"/>
          <w:sz w:val="20"/>
          <w:szCs w:val="20"/>
        </w:rPr>
        <w:t>会计准</w:t>
      </w:r>
      <w:r>
        <w:rPr>
          <w:rFonts w:ascii="宋体" w:hAnsi="宋体" w:cs="宋体" w:eastAsia="宋体" w:hint="default"/>
          <w:spacing w:val="-6"/>
          <w:w w:val="103"/>
          <w:sz w:val="20"/>
          <w:szCs w:val="20"/>
        </w:rPr>
        <w:t>则</w:t>
      </w:r>
      <w:r>
        <w:rPr>
          <w:rFonts w:ascii="宋体" w:hAnsi="宋体" w:cs="宋体" w:eastAsia="宋体" w:hint="default"/>
          <w:spacing w:val="-6"/>
          <w:w w:val="103"/>
          <w:sz w:val="20"/>
          <w:szCs w:val="20"/>
        </w:rPr>
        <w:t>企</w:t>
      </w:r>
      <w:r>
        <w:rPr>
          <w:rFonts w:ascii="宋体" w:hAnsi="宋体" w:cs="宋体" w:eastAsia="宋体" w:hint="default"/>
          <w:spacing w:val="-6"/>
          <w:w w:val="103"/>
          <w:sz w:val="20"/>
          <w:szCs w:val="20"/>
        </w:rPr>
        <w:t>业</w:t>
      </w:r>
      <w:r>
        <w:rPr>
          <w:rFonts w:ascii="宋体" w:hAnsi="宋体" w:cs="宋体" w:eastAsia="宋体" w:hint="default"/>
          <w:w w:val="103"/>
          <w:sz w:val="20"/>
          <w:szCs w:val="20"/>
        </w:rPr>
        <w:t> </w:t>
      </w:r>
      <w:r>
        <w:rPr>
          <w:rFonts w:ascii="Courier New" w:hAnsi="Courier New" w:cs="Courier New" w:eastAsia="Courier New" w:hint="default"/>
          <w:spacing w:val="-2"/>
          <w:w w:val="85"/>
          <w:sz w:val="20"/>
          <w:szCs w:val="20"/>
        </w:rPr>
        <w:t>2008</w:t>
      </w:r>
      <w:r>
        <w:rPr>
          <w:rFonts w:ascii="Courier New" w:hAnsi="Courier New" w:cs="Courier New" w:eastAsia="Courier New" w:hint="default"/>
          <w:w w:val="85"/>
          <w:sz w:val="20"/>
          <w:szCs w:val="20"/>
        </w:rPr>
        <w:t> </w:t>
      </w:r>
      <w:r>
        <w:rPr>
          <w:rFonts w:ascii="宋体" w:hAnsi="宋体" w:cs="宋体" w:eastAsia="宋体" w:hint="default"/>
          <w:spacing w:val="-18"/>
          <w:w w:val="103"/>
          <w:sz w:val="20"/>
          <w:szCs w:val="20"/>
        </w:rPr>
        <w:t>年年报</w:t>
      </w:r>
      <w:r>
        <w:rPr>
          <w:rFonts w:ascii="宋体" w:hAnsi="宋体" w:cs="宋体" w:eastAsia="宋体" w:hint="default"/>
          <w:spacing w:val="-18"/>
          <w:w w:val="103"/>
          <w:sz w:val="20"/>
          <w:szCs w:val="20"/>
        </w:rPr>
        <w:t>工</w:t>
      </w:r>
      <w:r>
        <w:rPr>
          <w:rFonts w:ascii="宋体" w:hAnsi="宋体" w:cs="宋体" w:eastAsia="宋体" w:hint="default"/>
          <w:spacing w:val="-18"/>
          <w:w w:val="103"/>
          <w:sz w:val="20"/>
          <w:szCs w:val="20"/>
        </w:rPr>
        <w:t>作</w:t>
      </w:r>
      <w:r>
        <w:rPr>
          <w:rFonts w:ascii="宋体" w:hAnsi="宋体" w:cs="宋体" w:eastAsia="宋体" w:hint="default"/>
          <w:spacing w:val="-18"/>
          <w:w w:val="103"/>
          <w:sz w:val="20"/>
          <w:szCs w:val="20"/>
        </w:rPr>
        <w:t>的</w:t>
      </w:r>
      <w:r>
        <w:rPr>
          <w:rFonts w:ascii="宋体" w:hAnsi="宋体" w:cs="宋体" w:eastAsia="宋体" w:hint="default"/>
          <w:spacing w:val="-18"/>
          <w:w w:val="103"/>
          <w:sz w:val="20"/>
          <w:szCs w:val="20"/>
        </w:rPr>
        <w:t>通</w:t>
      </w:r>
      <w:r>
        <w:rPr>
          <w:rFonts w:ascii="宋体" w:hAnsi="宋体" w:cs="宋体" w:eastAsia="宋体" w:hint="default"/>
          <w:spacing w:val="-18"/>
          <w:w w:val="103"/>
          <w:sz w:val="20"/>
          <w:szCs w:val="20"/>
        </w:rPr>
        <w:t>知</w:t>
      </w:r>
      <w:r>
        <w:rPr>
          <w:rFonts w:ascii="宋体" w:hAnsi="宋体" w:cs="宋体" w:eastAsia="宋体" w:hint="default"/>
          <w:spacing w:val="-18"/>
          <w:w w:val="103"/>
          <w:sz w:val="20"/>
          <w:szCs w:val="20"/>
        </w:rPr>
        <w:t>》（</w:t>
      </w:r>
      <w:r>
        <w:rPr>
          <w:rFonts w:ascii="宋体" w:hAnsi="宋体" w:cs="宋体" w:eastAsia="宋体" w:hint="default"/>
          <w:w w:val="103"/>
          <w:sz w:val="20"/>
          <w:szCs w:val="20"/>
        </w:rPr>
        <w:t> </w:t>
      </w:r>
      <w:r>
        <w:rPr>
          <w:rFonts w:ascii="宋体" w:hAnsi="宋体" w:cs="宋体" w:eastAsia="宋体" w:hint="default"/>
          <w:spacing w:val="-2"/>
          <w:w w:val="90"/>
          <w:sz w:val="20"/>
          <w:szCs w:val="20"/>
        </w:rPr>
        <w:t>财会</w:t>
      </w:r>
      <w:r>
        <w:rPr>
          <w:rFonts w:ascii="宋体" w:hAnsi="宋体" w:cs="宋体" w:eastAsia="宋体" w:hint="default"/>
          <w:spacing w:val="-2"/>
          <w:w w:val="90"/>
          <w:sz w:val="20"/>
          <w:szCs w:val="20"/>
        </w:rPr>
        <w:t>函</w:t>
      </w:r>
      <w:r>
        <w:rPr>
          <w:rFonts w:ascii="Courier New" w:hAnsi="Courier New" w:cs="Courier New" w:eastAsia="Courier New" w:hint="default"/>
          <w:spacing w:val="-2"/>
          <w:w w:val="90"/>
          <w:sz w:val="20"/>
          <w:szCs w:val="20"/>
        </w:rPr>
        <w:t>[2008]60</w:t>
      </w:r>
      <w:r>
        <w:rPr>
          <w:rFonts w:ascii="Courier New" w:hAnsi="Courier New" w:cs="Courier New" w:eastAsia="Courier New" w:hint="default"/>
          <w:spacing w:val="12"/>
          <w:w w:val="90"/>
          <w:sz w:val="20"/>
          <w:szCs w:val="20"/>
        </w:rPr>
        <w:t> </w:t>
      </w:r>
      <w:r>
        <w:rPr>
          <w:rFonts w:ascii="宋体" w:hAnsi="宋体" w:cs="宋体" w:eastAsia="宋体" w:hint="default"/>
          <w:spacing w:val="-30"/>
          <w:w w:val="103"/>
          <w:sz w:val="20"/>
          <w:szCs w:val="20"/>
        </w:rPr>
        <w:t>号）</w:t>
      </w:r>
      <w:r>
        <w:rPr>
          <w:rFonts w:ascii="宋体" w:hAnsi="宋体" w:cs="宋体" w:eastAsia="宋体" w:hint="default"/>
          <w:spacing w:val="-30"/>
          <w:w w:val="103"/>
          <w:sz w:val="20"/>
          <w:szCs w:val="20"/>
        </w:rPr>
        <w:t>和</w:t>
      </w:r>
      <w:r>
        <w:rPr>
          <w:rFonts w:ascii="宋体" w:hAnsi="宋体" w:cs="宋体" w:eastAsia="宋体" w:hint="default"/>
          <w:spacing w:val="-30"/>
          <w:w w:val="103"/>
          <w:sz w:val="20"/>
          <w:szCs w:val="20"/>
        </w:rPr>
        <w:t>《关</w:t>
      </w:r>
      <w:r>
        <w:rPr>
          <w:rFonts w:ascii="宋体" w:hAnsi="宋体" w:cs="宋体" w:eastAsia="宋体" w:hint="default"/>
          <w:spacing w:val="-30"/>
          <w:sz w:val="20"/>
          <w:szCs w:val="20"/>
        </w:rPr>
      </w:r>
    </w:p>
    <w:p>
      <w:pPr>
        <w:spacing w:line="278" w:lineRule="exact" w:before="0"/>
        <w:ind w:left="1516" w:right="0" w:firstLine="0"/>
        <w:jc w:val="both"/>
        <w:rPr>
          <w:rFonts w:ascii="宋体" w:hAnsi="宋体" w:cs="宋体" w:eastAsia="宋体" w:hint="default"/>
          <w:sz w:val="20"/>
          <w:szCs w:val="20"/>
        </w:rPr>
      </w:pPr>
      <w:r>
        <w:rPr>
          <w:rFonts w:ascii="宋体" w:hAnsi="宋体" w:cs="宋体" w:eastAsia="宋体" w:hint="default"/>
          <w:spacing w:val="-5"/>
          <w:w w:val="103"/>
          <w:sz w:val="20"/>
          <w:szCs w:val="20"/>
        </w:rPr>
        <w:t>于</w:t>
      </w:r>
      <w:r>
        <w:rPr>
          <w:rFonts w:ascii="宋体" w:hAnsi="宋体" w:cs="宋体" w:eastAsia="宋体" w:hint="default"/>
          <w:w w:val="103"/>
          <w:sz w:val="20"/>
          <w:szCs w:val="20"/>
        </w:rPr>
        <w:t>非</w:t>
      </w:r>
      <w:r>
        <w:rPr>
          <w:rFonts w:ascii="宋体" w:hAnsi="宋体" w:cs="宋体" w:eastAsia="宋体" w:hint="default"/>
          <w:w w:val="103"/>
          <w:sz w:val="20"/>
          <w:szCs w:val="20"/>
        </w:rPr>
        <w:t>上</w:t>
      </w:r>
      <w:r>
        <w:rPr>
          <w:rFonts w:ascii="宋体" w:hAnsi="宋体" w:cs="宋体" w:eastAsia="宋体" w:hint="default"/>
          <w:spacing w:val="-5"/>
          <w:w w:val="103"/>
          <w:sz w:val="20"/>
          <w:szCs w:val="20"/>
        </w:rPr>
        <w:t>市</w:t>
      </w:r>
      <w:r>
        <w:rPr>
          <w:rFonts w:ascii="宋体" w:hAnsi="宋体" w:cs="宋体" w:eastAsia="宋体" w:hint="default"/>
          <w:spacing w:val="-5"/>
          <w:w w:val="103"/>
          <w:sz w:val="20"/>
          <w:szCs w:val="20"/>
        </w:rPr>
        <w:t>公</w:t>
      </w:r>
      <w:r>
        <w:rPr>
          <w:rFonts w:ascii="宋体" w:hAnsi="宋体" w:cs="宋体" w:eastAsia="宋体" w:hint="default"/>
          <w:w w:val="103"/>
          <w:sz w:val="20"/>
          <w:szCs w:val="20"/>
        </w:rPr>
        <w:t>司</w:t>
      </w:r>
      <w:r>
        <w:rPr>
          <w:rFonts w:ascii="宋体" w:hAnsi="宋体" w:cs="宋体" w:eastAsia="宋体" w:hint="default"/>
          <w:w w:val="103"/>
          <w:sz w:val="20"/>
          <w:szCs w:val="20"/>
        </w:rPr>
        <w:t>购买</w:t>
      </w:r>
      <w:r>
        <w:rPr>
          <w:rFonts w:ascii="宋体" w:hAnsi="宋体" w:cs="宋体" w:eastAsia="宋体" w:hint="default"/>
          <w:spacing w:val="-5"/>
          <w:w w:val="103"/>
          <w:sz w:val="20"/>
          <w:szCs w:val="20"/>
        </w:rPr>
        <w:t>上市</w:t>
      </w:r>
      <w:r>
        <w:rPr>
          <w:rFonts w:ascii="宋体" w:hAnsi="宋体" w:cs="宋体" w:eastAsia="宋体" w:hint="default"/>
          <w:w w:val="103"/>
          <w:sz w:val="20"/>
          <w:szCs w:val="20"/>
        </w:rPr>
        <w:t>公司</w:t>
      </w:r>
      <w:r>
        <w:rPr>
          <w:rFonts w:ascii="宋体" w:hAnsi="宋体" w:cs="宋体" w:eastAsia="宋体" w:hint="default"/>
          <w:spacing w:val="-5"/>
          <w:w w:val="103"/>
          <w:sz w:val="20"/>
          <w:szCs w:val="20"/>
        </w:rPr>
        <w:t>股</w:t>
      </w:r>
      <w:r>
        <w:rPr>
          <w:rFonts w:ascii="宋体" w:hAnsi="宋体" w:cs="宋体" w:eastAsia="宋体" w:hint="default"/>
          <w:w w:val="103"/>
          <w:sz w:val="20"/>
          <w:szCs w:val="20"/>
        </w:rPr>
        <w:t>权</w:t>
      </w:r>
      <w:r>
        <w:rPr>
          <w:rFonts w:ascii="宋体" w:hAnsi="宋体" w:cs="宋体" w:eastAsia="宋体" w:hint="default"/>
          <w:w w:val="103"/>
          <w:sz w:val="20"/>
          <w:szCs w:val="20"/>
        </w:rPr>
        <w:t>实</w:t>
      </w:r>
      <w:r>
        <w:rPr>
          <w:rFonts w:ascii="宋体" w:hAnsi="宋体" w:cs="宋体" w:eastAsia="宋体" w:hint="default"/>
          <w:spacing w:val="-5"/>
          <w:w w:val="103"/>
          <w:sz w:val="20"/>
          <w:szCs w:val="20"/>
        </w:rPr>
        <w:t>现</w:t>
      </w:r>
      <w:r>
        <w:rPr>
          <w:rFonts w:ascii="宋体" w:hAnsi="宋体" w:cs="宋体" w:eastAsia="宋体" w:hint="default"/>
          <w:spacing w:val="-5"/>
          <w:w w:val="103"/>
          <w:sz w:val="20"/>
          <w:szCs w:val="20"/>
        </w:rPr>
        <w:t>间</w:t>
      </w:r>
      <w:r>
        <w:rPr>
          <w:rFonts w:ascii="宋体" w:hAnsi="宋体" w:cs="宋体" w:eastAsia="宋体" w:hint="default"/>
          <w:w w:val="103"/>
          <w:sz w:val="20"/>
          <w:szCs w:val="20"/>
        </w:rPr>
        <w:t>接</w:t>
      </w:r>
      <w:r>
        <w:rPr>
          <w:rFonts w:ascii="宋体" w:hAnsi="宋体" w:cs="宋体" w:eastAsia="宋体" w:hint="default"/>
          <w:w w:val="103"/>
          <w:sz w:val="20"/>
          <w:szCs w:val="20"/>
        </w:rPr>
        <w:t>上市</w:t>
      </w:r>
      <w:r>
        <w:rPr>
          <w:rFonts w:ascii="宋体" w:hAnsi="宋体" w:cs="宋体" w:eastAsia="宋体" w:hint="default"/>
          <w:spacing w:val="-5"/>
          <w:w w:val="103"/>
          <w:sz w:val="20"/>
          <w:szCs w:val="20"/>
        </w:rPr>
        <w:t>会计</w:t>
      </w:r>
      <w:r>
        <w:rPr>
          <w:rFonts w:ascii="宋体" w:hAnsi="宋体" w:cs="宋体" w:eastAsia="宋体" w:hint="default"/>
          <w:w w:val="103"/>
          <w:sz w:val="20"/>
          <w:szCs w:val="20"/>
        </w:rPr>
        <w:t>处</w:t>
      </w:r>
      <w:r>
        <w:rPr>
          <w:rFonts w:ascii="宋体" w:hAnsi="宋体" w:cs="宋体" w:eastAsia="宋体" w:hint="default"/>
          <w:spacing w:val="-5"/>
          <w:w w:val="103"/>
          <w:sz w:val="20"/>
          <w:szCs w:val="20"/>
        </w:rPr>
        <w:t>理</w:t>
      </w:r>
      <w:r>
        <w:rPr>
          <w:rFonts w:ascii="宋体" w:hAnsi="宋体" w:cs="宋体" w:eastAsia="宋体" w:hint="default"/>
          <w:w w:val="103"/>
          <w:sz w:val="20"/>
          <w:szCs w:val="20"/>
        </w:rPr>
        <w:t>的</w:t>
      </w:r>
      <w:r>
        <w:rPr>
          <w:rFonts w:ascii="宋体" w:hAnsi="宋体" w:cs="宋体" w:eastAsia="宋体" w:hint="default"/>
          <w:w w:val="103"/>
          <w:sz w:val="20"/>
          <w:szCs w:val="20"/>
        </w:rPr>
        <w:t>复函</w:t>
      </w:r>
      <w:r>
        <w:rPr>
          <w:rFonts w:ascii="宋体" w:hAnsi="宋体" w:cs="宋体" w:eastAsia="宋体" w:hint="default"/>
          <w:spacing w:val="-106"/>
          <w:w w:val="103"/>
          <w:sz w:val="20"/>
          <w:szCs w:val="20"/>
        </w:rPr>
        <w:t>》</w:t>
      </w:r>
      <w:r>
        <w:rPr>
          <w:rFonts w:ascii="宋体" w:hAnsi="宋体" w:cs="宋体" w:eastAsia="宋体" w:hint="default"/>
          <w:spacing w:val="-5"/>
          <w:w w:val="103"/>
          <w:sz w:val="20"/>
          <w:szCs w:val="20"/>
        </w:rPr>
        <w:t>（</w:t>
      </w:r>
      <w:r>
        <w:rPr>
          <w:rFonts w:ascii="宋体" w:hAnsi="宋体" w:cs="宋体" w:eastAsia="宋体" w:hint="default"/>
          <w:w w:val="103"/>
          <w:sz w:val="20"/>
          <w:szCs w:val="20"/>
        </w:rPr>
        <w:t>财</w:t>
      </w:r>
      <w:r>
        <w:rPr>
          <w:rFonts w:ascii="宋体" w:hAnsi="宋体" w:cs="宋体" w:eastAsia="宋体" w:hint="default"/>
          <w:spacing w:val="-5"/>
          <w:w w:val="103"/>
          <w:sz w:val="20"/>
          <w:szCs w:val="20"/>
        </w:rPr>
        <w:t>会</w:t>
      </w:r>
      <w:r>
        <w:rPr>
          <w:rFonts w:ascii="宋体" w:hAnsi="宋体" w:cs="宋体" w:eastAsia="宋体" w:hint="default"/>
          <w:spacing w:val="-5"/>
          <w:w w:val="103"/>
          <w:sz w:val="20"/>
          <w:szCs w:val="20"/>
        </w:rPr>
        <w:t>便</w:t>
      </w:r>
      <w:r>
        <w:rPr>
          <w:rFonts w:ascii="Courier New" w:hAnsi="Courier New" w:cs="Courier New" w:eastAsia="Courier New" w:hint="default"/>
          <w:spacing w:val="2"/>
          <w:w w:val="85"/>
          <w:sz w:val="20"/>
          <w:szCs w:val="20"/>
        </w:rPr>
        <w:t>[</w:t>
      </w:r>
      <w:r>
        <w:rPr>
          <w:rFonts w:ascii="Courier New" w:hAnsi="Courier New" w:cs="Courier New" w:eastAsia="Courier New" w:hint="default"/>
          <w:spacing w:val="-3"/>
          <w:w w:val="85"/>
          <w:sz w:val="20"/>
          <w:szCs w:val="20"/>
        </w:rPr>
        <w:t>2</w:t>
      </w:r>
      <w:r>
        <w:rPr>
          <w:rFonts w:ascii="Courier New" w:hAnsi="Courier New" w:cs="Courier New" w:eastAsia="Courier New" w:hint="default"/>
          <w:spacing w:val="2"/>
          <w:w w:val="85"/>
          <w:sz w:val="20"/>
          <w:szCs w:val="20"/>
        </w:rPr>
        <w:t>0</w:t>
      </w:r>
      <w:r>
        <w:rPr>
          <w:rFonts w:ascii="Courier New" w:hAnsi="Courier New" w:cs="Courier New" w:eastAsia="Courier New" w:hint="default"/>
          <w:spacing w:val="-3"/>
          <w:w w:val="85"/>
          <w:sz w:val="20"/>
          <w:szCs w:val="20"/>
        </w:rPr>
        <w:t>09</w:t>
      </w:r>
      <w:r>
        <w:rPr>
          <w:rFonts w:ascii="Courier New" w:hAnsi="Courier New" w:cs="Courier New" w:eastAsia="Courier New" w:hint="default"/>
          <w:spacing w:val="2"/>
          <w:w w:val="85"/>
          <w:sz w:val="20"/>
          <w:szCs w:val="20"/>
        </w:rPr>
        <w:t>]</w:t>
      </w:r>
      <w:r>
        <w:rPr>
          <w:rFonts w:ascii="Courier New" w:hAnsi="Courier New" w:cs="Courier New" w:eastAsia="Courier New" w:hint="default"/>
          <w:spacing w:val="-3"/>
          <w:w w:val="85"/>
          <w:sz w:val="20"/>
          <w:szCs w:val="20"/>
        </w:rPr>
        <w:t>1</w:t>
      </w:r>
      <w:r>
        <w:rPr>
          <w:rFonts w:ascii="Courier New" w:hAnsi="Courier New" w:cs="Courier New" w:eastAsia="Courier New" w:hint="default"/>
          <w:w w:val="85"/>
          <w:sz w:val="20"/>
          <w:szCs w:val="20"/>
        </w:rPr>
        <w:t>7</w:t>
      </w:r>
      <w:r>
        <w:rPr>
          <w:rFonts w:ascii="Courier New" w:hAnsi="Courier New" w:cs="Courier New" w:eastAsia="Courier New" w:hint="default"/>
          <w:spacing w:val="-17"/>
          <w:sz w:val="20"/>
          <w:szCs w:val="20"/>
        </w:rPr>
        <w:t> </w:t>
      </w:r>
      <w:r>
        <w:rPr>
          <w:rFonts w:ascii="宋体" w:hAnsi="宋体" w:cs="宋体" w:eastAsia="宋体" w:hint="default"/>
          <w:spacing w:val="-5"/>
          <w:w w:val="103"/>
          <w:sz w:val="20"/>
          <w:szCs w:val="20"/>
        </w:rPr>
        <w:t>号</w:t>
      </w:r>
      <w:r>
        <w:rPr>
          <w:rFonts w:ascii="宋体" w:hAnsi="宋体" w:cs="宋体" w:eastAsia="宋体" w:hint="default"/>
          <w:w w:val="103"/>
          <w:sz w:val="20"/>
          <w:szCs w:val="20"/>
        </w:rPr>
        <w:t>）</w:t>
      </w:r>
      <w:r>
        <w:rPr>
          <w:rFonts w:ascii="宋体" w:hAnsi="宋体" w:cs="宋体" w:eastAsia="宋体" w:hint="default"/>
          <w:w w:val="103"/>
          <w:sz w:val="20"/>
          <w:szCs w:val="20"/>
        </w:rPr>
        <w:t>要</w:t>
      </w:r>
      <w:r>
        <w:rPr>
          <w:rFonts w:ascii="宋体" w:hAnsi="宋体" w:cs="宋体" w:eastAsia="宋体" w:hint="default"/>
          <w:spacing w:val="-10"/>
          <w:w w:val="103"/>
          <w:sz w:val="20"/>
          <w:szCs w:val="20"/>
        </w:rPr>
        <w:t>求</w:t>
      </w:r>
      <w:r>
        <w:rPr>
          <w:rFonts w:ascii="宋体" w:hAnsi="宋体" w:cs="宋体" w:eastAsia="宋体" w:hint="default"/>
          <w:w w:val="103"/>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84"/>
        <w:ind w:left="0" w:right="199" w:firstLine="0"/>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20"/>
        </w:sectPr>
      </w:pPr>
    </w:p>
    <w:p>
      <w:pPr>
        <w:spacing w:line="240" w:lineRule="auto" w:before="0"/>
        <w:rPr>
          <w:rFonts w:ascii="Times New Roman" w:hAnsi="Times New Roman" w:cs="Times New Roman" w:eastAsia="Times New Roman" w:hint="default"/>
          <w:sz w:val="20"/>
          <w:szCs w:val="20"/>
        </w:rPr>
      </w:pPr>
    </w:p>
    <w:p>
      <w:pPr>
        <w:spacing w:before="179"/>
        <w:ind w:left="1516" w:right="0" w:firstLine="0"/>
        <w:jc w:val="left"/>
        <w:rPr>
          <w:rFonts w:ascii="宋体" w:hAnsi="宋体" w:cs="宋体" w:eastAsia="宋体" w:hint="default"/>
          <w:sz w:val="20"/>
          <w:szCs w:val="20"/>
        </w:rPr>
      </w:pPr>
      <w:r>
        <w:rPr>
          <w:rFonts w:ascii="宋体" w:hAnsi="宋体" w:cs="宋体" w:eastAsia="宋体" w:hint="default"/>
          <w:spacing w:val="-5"/>
          <w:w w:val="103"/>
          <w:sz w:val="20"/>
          <w:szCs w:val="20"/>
        </w:rPr>
        <w:t>并</w:t>
      </w:r>
      <w:r>
        <w:rPr>
          <w:rFonts w:ascii="宋体" w:hAnsi="宋体" w:cs="宋体" w:eastAsia="宋体" w:hint="default"/>
          <w:w w:val="103"/>
          <w:sz w:val="20"/>
          <w:szCs w:val="20"/>
        </w:rPr>
        <w:t>参照</w:t>
      </w:r>
      <w:r>
        <w:rPr>
          <w:rFonts w:ascii="宋体" w:hAnsi="宋体" w:cs="宋体" w:eastAsia="宋体" w:hint="default"/>
          <w:spacing w:val="-5"/>
          <w:w w:val="103"/>
          <w:sz w:val="20"/>
          <w:szCs w:val="20"/>
        </w:rPr>
        <w:t>财</w:t>
      </w:r>
      <w:r>
        <w:rPr>
          <w:rFonts w:ascii="宋体" w:hAnsi="宋体" w:cs="宋体" w:eastAsia="宋体" w:hint="default"/>
          <w:spacing w:val="-5"/>
          <w:w w:val="103"/>
          <w:sz w:val="20"/>
          <w:szCs w:val="20"/>
        </w:rPr>
        <w:t>政</w:t>
      </w:r>
      <w:r>
        <w:rPr>
          <w:rFonts w:ascii="宋体" w:hAnsi="宋体" w:cs="宋体" w:eastAsia="宋体" w:hint="default"/>
          <w:w w:val="103"/>
          <w:sz w:val="20"/>
          <w:szCs w:val="20"/>
        </w:rPr>
        <w:t>部</w:t>
      </w:r>
      <w:r>
        <w:rPr>
          <w:rFonts w:ascii="宋体" w:hAnsi="宋体" w:cs="宋体" w:eastAsia="宋体" w:hint="default"/>
          <w:w w:val="103"/>
          <w:sz w:val="20"/>
          <w:szCs w:val="20"/>
        </w:rPr>
        <w:t>会计司</w:t>
      </w:r>
      <w:r>
        <w:rPr>
          <w:rFonts w:ascii="宋体" w:hAnsi="宋体" w:cs="宋体" w:eastAsia="宋体" w:hint="default"/>
          <w:spacing w:val="-4"/>
          <w:sz w:val="20"/>
          <w:szCs w:val="20"/>
        </w:rPr>
        <w:t> </w:t>
      </w:r>
      <w:r>
        <w:rPr>
          <w:rFonts w:ascii="Courier New" w:hAnsi="Courier New" w:cs="Courier New" w:eastAsia="Courier New" w:hint="default"/>
          <w:spacing w:val="-3"/>
          <w:w w:val="85"/>
          <w:sz w:val="20"/>
          <w:szCs w:val="20"/>
        </w:rPr>
        <w:t>2</w:t>
      </w:r>
      <w:r>
        <w:rPr>
          <w:rFonts w:ascii="Courier New" w:hAnsi="Courier New" w:cs="Courier New" w:eastAsia="Courier New" w:hint="default"/>
          <w:spacing w:val="2"/>
          <w:w w:val="85"/>
          <w:sz w:val="20"/>
          <w:szCs w:val="20"/>
        </w:rPr>
        <w:t>0</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8</w:t>
      </w:r>
      <w:r>
        <w:rPr>
          <w:rFonts w:ascii="宋体" w:hAnsi="宋体" w:cs="宋体" w:eastAsia="宋体" w:hint="default"/>
          <w:w w:val="103"/>
          <w:sz w:val="20"/>
          <w:szCs w:val="20"/>
        </w:rPr>
        <w:t>年</w:t>
      </w:r>
      <w:r>
        <w:rPr>
          <w:rFonts w:ascii="宋体" w:hAnsi="宋体" w:cs="宋体" w:eastAsia="宋体" w:hint="default"/>
          <w:spacing w:val="-4"/>
          <w:sz w:val="20"/>
          <w:szCs w:val="20"/>
        </w:rPr>
        <w:t> </w:t>
      </w:r>
      <w:r>
        <w:rPr>
          <w:rFonts w:ascii="Courier New" w:hAnsi="Courier New" w:cs="Courier New" w:eastAsia="Courier New" w:hint="default"/>
          <w:spacing w:val="-3"/>
          <w:w w:val="85"/>
          <w:sz w:val="20"/>
          <w:szCs w:val="20"/>
        </w:rPr>
        <w:t>1</w:t>
      </w:r>
      <w:r>
        <w:rPr>
          <w:rFonts w:ascii="Courier New" w:hAnsi="Courier New" w:cs="Courier New" w:eastAsia="Courier New" w:hint="default"/>
          <w:w w:val="85"/>
          <w:sz w:val="20"/>
          <w:szCs w:val="20"/>
        </w:rPr>
        <w:t>2</w:t>
      </w:r>
      <w:r>
        <w:rPr>
          <w:rFonts w:ascii="Courier New" w:hAnsi="Courier New" w:cs="Courier New" w:eastAsia="Courier New" w:hint="default"/>
          <w:spacing w:val="-17"/>
          <w:sz w:val="20"/>
          <w:szCs w:val="20"/>
        </w:rPr>
        <w:t> </w:t>
      </w:r>
      <w:r>
        <w:rPr>
          <w:rFonts w:ascii="宋体" w:hAnsi="宋体" w:cs="宋体" w:eastAsia="宋体" w:hint="default"/>
          <w:w w:val="103"/>
          <w:sz w:val="20"/>
          <w:szCs w:val="20"/>
        </w:rPr>
        <w:t>月</w:t>
      </w:r>
      <w:r>
        <w:rPr>
          <w:rFonts w:ascii="宋体" w:hAnsi="宋体" w:cs="宋体" w:eastAsia="宋体" w:hint="default"/>
          <w:w w:val="103"/>
          <w:sz w:val="20"/>
          <w:szCs w:val="20"/>
        </w:rPr>
        <w:t>新</w:t>
      </w:r>
      <w:r>
        <w:rPr>
          <w:rFonts w:ascii="宋体" w:hAnsi="宋体" w:cs="宋体" w:eastAsia="宋体" w:hint="default"/>
          <w:spacing w:val="-5"/>
          <w:w w:val="103"/>
          <w:sz w:val="20"/>
          <w:szCs w:val="20"/>
        </w:rPr>
        <w:t>修订</w:t>
      </w:r>
      <w:r>
        <w:rPr>
          <w:rFonts w:ascii="宋体" w:hAnsi="宋体" w:cs="宋体" w:eastAsia="宋体" w:hint="default"/>
          <w:w w:val="103"/>
          <w:sz w:val="20"/>
          <w:szCs w:val="20"/>
        </w:rPr>
        <w:t>的</w:t>
      </w:r>
      <w:r>
        <w:rPr>
          <w:rFonts w:ascii="宋体" w:hAnsi="宋体" w:cs="宋体" w:eastAsia="宋体" w:hint="default"/>
          <w:spacing w:val="-5"/>
          <w:w w:val="103"/>
          <w:sz w:val="20"/>
          <w:szCs w:val="20"/>
        </w:rPr>
        <w:t>《</w:t>
      </w:r>
      <w:r>
        <w:rPr>
          <w:rFonts w:ascii="宋体" w:hAnsi="宋体" w:cs="宋体" w:eastAsia="宋体" w:hint="default"/>
          <w:w w:val="103"/>
          <w:sz w:val="20"/>
          <w:szCs w:val="20"/>
        </w:rPr>
        <w:t>企</w:t>
      </w:r>
      <w:r>
        <w:rPr>
          <w:rFonts w:ascii="宋体" w:hAnsi="宋体" w:cs="宋体" w:eastAsia="宋体" w:hint="default"/>
          <w:w w:val="103"/>
          <w:sz w:val="20"/>
          <w:szCs w:val="20"/>
        </w:rPr>
        <w:t>业</w:t>
      </w:r>
      <w:r>
        <w:rPr>
          <w:rFonts w:ascii="宋体" w:hAnsi="宋体" w:cs="宋体" w:eastAsia="宋体" w:hint="default"/>
          <w:spacing w:val="-5"/>
          <w:w w:val="103"/>
          <w:sz w:val="20"/>
          <w:szCs w:val="20"/>
        </w:rPr>
        <w:t>会计</w:t>
      </w:r>
      <w:r>
        <w:rPr>
          <w:rFonts w:ascii="宋体" w:hAnsi="宋体" w:cs="宋体" w:eastAsia="宋体" w:hint="default"/>
          <w:w w:val="103"/>
          <w:sz w:val="20"/>
          <w:szCs w:val="20"/>
        </w:rPr>
        <w:t>准</w:t>
      </w:r>
      <w:r>
        <w:rPr>
          <w:rFonts w:ascii="宋体" w:hAnsi="宋体" w:cs="宋体" w:eastAsia="宋体" w:hint="default"/>
          <w:w w:val="103"/>
          <w:sz w:val="20"/>
          <w:szCs w:val="20"/>
        </w:rPr>
        <w:t>则</w:t>
      </w:r>
      <w:r>
        <w:rPr>
          <w:rFonts w:ascii="宋体" w:hAnsi="宋体" w:cs="宋体" w:eastAsia="宋体" w:hint="default"/>
          <w:spacing w:val="-5"/>
          <w:w w:val="103"/>
          <w:sz w:val="20"/>
          <w:szCs w:val="20"/>
        </w:rPr>
        <w:t>讲</w:t>
      </w:r>
      <w:r>
        <w:rPr>
          <w:rFonts w:ascii="宋体" w:hAnsi="宋体" w:cs="宋体" w:eastAsia="宋体" w:hint="default"/>
          <w:w w:val="103"/>
          <w:sz w:val="20"/>
          <w:szCs w:val="20"/>
        </w:rPr>
        <w:t>解</w:t>
      </w:r>
      <w:r>
        <w:rPr>
          <w:rFonts w:ascii="宋体" w:hAnsi="宋体" w:cs="宋体" w:eastAsia="宋体" w:hint="default"/>
          <w:spacing w:val="-4"/>
          <w:sz w:val="20"/>
          <w:szCs w:val="20"/>
        </w:rPr>
        <w:t> </w:t>
      </w:r>
      <w:r>
        <w:rPr>
          <w:rFonts w:ascii="Courier New" w:hAnsi="Courier New" w:cs="Courier New" w:eastAsia="Courier New" w:hint="default"/>
          <w:spacing w:val="2"/>
          <w:w w:val="85"/>
          <w:sz w:val="20"/>
          <w:szCs w:val="20"/>
        </w:rPr>
        <w:t>2</w:t>
      </w:r>
      <w:r>
        <w:rPr>
          <w:rFonts w:ascii="Courier New" w:hAnsi="Courier New" w:cs="Courier New" w:eastAsia="Courier New" w:hint="default"/>
          <w:spacing w:val="-3"/>
          <w:w w:val="85"/>
          <w:sz w:val="20"/>
          <w:szCs w:val="20"/>
        </w:rPr>
        <w:t>00</w:t>
      </w:r>
      <w:r>
        <w:rPr>
          <w:rFonts w:ascii="Courier New" w:hAnsi="Courier New" w:cs="Courier New" w:eastAsia="Courier New" w:hint="default"/>
          <w:spacing w:val="7"/>
          <w:w w:val="85"/>
          <w:sz w:val="20"/>
          <w:szCs w:val="20"/>
        </w:rPr>
        <w:t>8</w:t>
      </w:r>
      <w:r>
        <w:rPr>
          <w:rFonts w:ascii="宋体" w:hAnsi="宋体" w:cs="宋体" w:eastAsia="宋体" w:hint="default"/>
          <w:spacing w:val="-111"/>
          <w:w w:val="103"/>
          <w:sz w:val="20"/>
          <w:szCs w:val="20"/>
        </w:rPr>
        <w:t>》</w:t>
      </w:r>
      <w:r>
        <w:rPr>
          <w:rFonts w:ascii="宋体" w:hAnsi="宋体" w:cs="宋体" w:eastAsia="宋体" w:hint="default"/>
          <w:w w:val="103"/>
          <w:sz w:val="20"/>
          <w:szCs w:val="20"/>
        </w:rPr>
        <w:t>，本公司</w:t>
      </w:r>
      <w:r>
        <w:rPr>
          <w:rFonts w:ascii="宋体" w:hAnsi="宋体" w:cs="宋体" w:eastAsia="宋体" w:hint="default"/>
          <w:spacing w:val="-4"/>
          <w:sz w:val="20"/>
          <w:szCs w:val="20"/>
        </w:rPr>
        <w:t> </w:t>
      </w:r>
      <w:r>
        <w:rPr>
          <w:rFonts w:ascii="Courier New" w:hAnsi="Courier New" w:cs="Courier New" w:eastAsia="Courier New" w:hint="default"/>
          <w:spacing w:val="-3"/>
          <w:w w:val="85"/>
          <w:sz w:val="20"/>
          <w:szCs w:val="20"/>
        </w:rPr>
        <w:t>2</w:t>
      </w:r>
      <w:r>
        <w:rPr>
          <w:rFonts w:ascii="Courier New" w:hAnsi="Courier New" w:cs="Courier New" w:eastAsia="Courier New" w:hint="default"/>
          <w:spacing w:val="2"/>
          <w:w w:val="85"/>
          <w:sz w:val="20"/>
          <w:szCs w:val="20"/>
        </w:rPr>
        <w:t>0</w:t>
      </w:r>
      <w:r>
        <w:rPr>
          <w:rFonts w:ascii="Courier New" w:hAnsi="Courier New" w:cs="Courier New" w:eastAsia="Courier New" w:hint="default"/>
          <w:spacing w:val="-3"/>
          <w:w w:val="85"/>
          <w:sz w:val="20"/>
          <w:szCs w:val="20"/>
        </w:rPr>
        <w:t>0</w:t>
      </w:r>
      <w:r>
        <w:rPr>
          <w:rFonts w:ascii="Courier New" w:hAnsi="Courier New" w:cs="Courier New" w:eastAsia="Courier New" w:hint="default"/>
          <w:spacing w:val="2"/>
          <w:w w:val="85"/>
          <w:sz w:val="20"/>
          <w:szCs w:val="20"/>
        </w:rPr>
        <w:t>9</w:t>
      </w:r>
      <w:r>
        <w:rPr>
          <w:rFonts w:ascii="宋体" w:hAnsi="宋体" w:cs="宋体" w:eastAsia="宋体" w:hint="default"/>
          <w:w w:val="103"/>
          <w:sz w:val="20"/>
          <w:szCs w:val="20"/>
        </w:rPr>
        <w:t>年</w:t>
      </w:r>
      <w:r>
        <w:rPr>
          <w:rFonts w:ascii="宋体" w:hAnsi="宋体" w:cs="宋体" w:eastAsia="宋体" w:hint="default"/>
          <w:spacing w:val="-10"/>
          <w:w w:val="103"/>
          <w:sz w:val="20"/>
          <w:szCs w:val="20"/>
        </w:rPr>
        <w:t>年度</w:t>
      </w:r>
      <w:r>
        <w:rPr>
          <w:rFonts w:ascii="宋体" w:hAnsi="宋体" w:cs="宋体" w:eastAsia="宋体" w:hint="default"/>
          <w:sz w:val="20"/>
          <w:szCs w:val="20"/>
        </w:rPr>
      </w:r>
    </w:p>
    <w:p>
      <w:pPr>
        <w:spacing w:before="104"/>
        <w:ind w:left="1516" w:right="0" w:firstLine="0"/>
        <w:jc w:val="left"/>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并财务报</w:t>
      </w:r>
      <w:r>
        <w:rPr>
          <w:rFonts w:ascii="宋体" w:hAnsi="宋体" w:cs="宋体" w:eastAsia="宋体" w:hint="default"/>
          <w:spacing w:val="-3"/>
          <w:w w:val="105"/>
          <w:sz w:val="20"/>
          <w:szCs w:val="20"/>
        </w:rPr>
        <w:t>表</w:t>
      </w:r>
      <w:r>
        <w:rPr>
          <w:rFonts w:ascii="宋体" w:hAnsi="宋体" w:cs="宋体" w:eastAsia="宋体" w:hint="default"/>
          <w:spacing w:val="-3"/>
          <w:w w:val="105"/>
          <w:sz w:val="20"/>
          <w:szCs w:val="20"/>
        </w:rPr>
        <w:t>按照权益</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交</w:t>
      </w:r>
      <w:r>
        <w:rPr>
          <w:rFonts w:ascii="宋体" w:hAnsi="宋体" w:cs="宋体" w:eastAsia="宋体" w:hint="default"/>
          <w:spacing w:val="-3"/>
          <w:w w:val="105"/>
          <w:sz w:val="20"/>
          <w:szCs w:val="20"/>
        </w:rPr>
        <w:t>易</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则</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及</w:t>
      </w:r>
      <w:r>
        <w:rPr>
          <w:rFonts w:ascii="宋体" w:hAnsi="宋体" w:cs="宋体" w:eastAsia="宋体" w:hint="default"/>
          <w:spacing w:val="-3"/>
          <w:w w:val="105"/>
          <w:sz w:val="20"/>
          <w:szCs w:val="20"/>
        </w:rPr>
        <w:t>反</w:t>
      </w:r>
      <w:r>
        <w:rPr>
          <w:rFonts w:ascii="宋体" w:hAnsi="宋体" w:cs="宋体" w:eastAsia="宋体" w:hint="default"/>
          <w:spacing w:val="-3"/>
          <w:w w:val="105"/>
          <w:sz w:val="20"/>
          <w:szCs w:val="20"/>
        </w:rPr>
        <w:t>向</w:t>
      </w:r>
      <w:r>
        <w:rPr>
          <w:rFonts w:ascii="宋体" w:hAnsi="宋体" w:cs="宋体" w:eastAsia="宋体" w:hint="default"/>
          <w:spacing w:val="-3"/>
          <w:w w:val="105"/>
          <w:sz w:val="20"/>
          <w:szCs w:val="20"/>
        </w:rPr>
        <w:t>购买合</w:t>
      </w:r>
      <w:r>
        <w:rPr>
          <w:rFonts w:ascii="宋体" w:hAnsi="宋体" w:cs="宋体" w:eastAsia="宋体" w:hint="default"/>
          <w:spacing w:val="-3"/>
          <w:w w:val="105"/>
          <w:sz w:val="20"/>
          <w:szCs w:val="20"/>
        </w:rPr>
        <w:t>并报</w:t>
      </w:r>
      <w:r>
        <w:rPr>
          <w:rFonts w:ascii="宋体" w:hAnsi="宋体" w:cs="宋体" w:eastAsia="宋体" w:hint="default"/>
          <w:spacing w:val="-3"/>
          <w:w w:val="105"/>
          <w:sz w:val="20"/>
          <w:szCs w:val="20"/>
        </w:rPr>
        <w:t>表</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编制</w:t>
      </w:r>
      <w:r>
        <w:rPr>
          <w:rFonts w:ascii="宋体" w:hAnsi="宋体" w:cs="宋体" w:eastAsia="宋体" w:hint="default"/>
          <w:spacing w:val="-3"/>
          <w:w w:val="105"/>
          <w:sz w:val="20"/>
          <w:szCs w:val="20"/>
        </w:rPr>
        <w:t>要</w:t>
      </w:r>
      <w:r>
        <w:rPr>
          <w:rFonts w:ascii="宋体" w:hAnsi="宋体" w:cs="宋体" w:eastAsia="宋体" w:hint="default"/>
          <w:spacing w:val="-3"/>
          <w:w w:val="105"/>
          <w:sz w:val="20"/>
          <w:szCs w:val="20"/>
        </w:rPr>
        <w:t>求</w:t>
      </w:r>
      <w:r>
        <w:rPr>
          <w:rFonts w:ascii="宋体" w:hAnsi="宋体" w:cs="宋体" w:eastAsia="宋体" w:hint="default"/>
          <w:spacing w:val="-3"/>
          <w:w w:val="105"/>
          <w:sz w:val="20"/>
          <w:szCs w:val="20"/>
        </w:rPr>
        <w:t>进</w:t>
      </w:r>
      <w:r>
        <w:rPr>
          <w:rFonts w:ascii="宋体" w:hAnsi="宋体" w:cs="宋体" w:eastAsia="宋体" w:hint="default"/>
          <w:spacing w:val="-3"/>
          <w:w w:val="105"/>
          <w:sz w:val="20"/>
          <w:szCs w:val="20"/>
        </w:rPr>
        <w:t>行编制</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p>
      <w:pPr>
        <w:spacing w:line="364" w:lineRule="auto" w:before="132"/>
        <w:ind w:left="1516" w:right="0" w:firstLine="412"/>
        <w:jc w:val="left"/>
        <w:rPr>
          <w:rFonts w:ascii="宋体" w:hAnsi="宋体" w:cs="宋体" w:eastAsia="宋体" w:hint="default"/>
          <w:sz w:val="20"/>
          <w:szCs w:val="20"/>
        </w:rPr>
      </w:pPr>
      <w:r>
        <w:rPr>
          <w:rFonts w:ascii="宋体" w:hAnsi="宋体" w:cs="宋体" w:eastAsia="宋体" w:hint="default"/>
          <w:spacing w:val="-4"/>
          <w:sz w:val="20"/>
          <w:szCs w:val="20"/>
        </w:rPr>
        <w:t>因此</w:t>
      </w:r>
      <w:r>
        <w:rPr>
          <w:rFonts w:ascii="宋体" w:hAnsi="宋体" w:cs="宋体" w:eastAsia="宋体" w:hint="default"/>
          <w:spacing w:val="-4"/>
          <w:sz w:val="20"/>
          <w:szCs w:val="20"/>
        </w:rPr>
        <w:t>，本公司</w:t>
      </w:r>
      <w:r>
        <w:rPr>
          <w:rFonts w:ascii="宋体" w:hAnsi="宋体" w:cs="宋体" w:eastAsia="宋体" w:hint="default"/>
          <w:spacing w:val="-4"/>
          <w:sz w:val="20"/>
          <w:szCs w:val="20"/>
        </w:rPr>
        <w:t>编制</w:t>
      </w:r>
      <w:r>
        <w:rPr>
          <w:rFonts w:ascii="宋体" w:hAnsi="宋体" w:cs="宋体" w:eastAsia="宋体" w:hint="default"/>
          <w:spacing w:val="-4"/>
          <w:sz w:val="20"/>
          <w:szCs w:val="20"/>
        </w:rPr>
        <w:t>的</w:t>
      </w:r>
      <w:r>
        <w:rPr>
          <w:rFonts w:ascii="宋体" w:hAnsi="宋体" w:cs="宋体" w:eastAsia="宋体" w:hint="default"/>
          <w:spacing w:val="-4"/>
          <w:sz w:val="20"/>
          <w:szCs w:val="20"/>
        </w:rPr>
        <w:t>合</w:t>
      </w:r>
      <w:r>
        <w:rPr>
          <w:rFonts w:ascii="宋体" w:hAnsi="宋体" w:cs="宋体" w:eastAsia="宋体" w:hint="default"/>
          <w:spacing w:val="-4"/>
          <w:sz w:val="20"/>
          <w:szCs w:val="20"/>
        </w:rPr>
        <w:t>并财务报</w:t>
      </w:r>
      <w:r>
        <w:rPr>
          <w:rFonts w:ascii="宋体" w:hAnsi="宋体" w:cs="宋体" w:eastAsia="宋体" w:hint="default"/>
          <w:spacing w:val="-4"/>
          <w:sz w:val="20"/>
          <w:szCs w:val="20"/>
        </w:rPr>
        <w:t>表</w:t>
      </w:r>
      <w:r>
        <w:rPr>
          <w:rFonts w:ascii="宋体" w:hAnsi="宋体" w:cs="宋体" w:eastAsia="宋体" w:hint="default"/>
          <w:spacing w:val="-4"/>
          <w:sz w:val="20"/>
          <w:szCs w:val="20"/>
        </w:rPr>
        <w:t>是体</w:t>
      </w:r>
      <w:r>
        <w:rPr>
          <w:rFonts w:ascii="宋体" w:hAnsi="宋体" w:cs="宋体" w:eastAsia="宋体" w:hint="default"/>
          <w:spacing w:val="-4"/>
          <w:sz w:val="20"/>
          <w:szCs w:val="20"/>
        </w:rPr>
        <w:t>现</w:t>
      </w:r>
      <w:r>
        <w:rPr>
          <w:rFonts w:ascii="宋体" w:hAnsi="宋体" w:cs="宋体" w:eastAsia="宋体" w:hint="default"/>
          <w:spacing w:val="-4"/>
          <w:sz w:val="20"/>
          <w:szCs w:val="20"/>
        </w:rPr>
        <w:t>中南房地产</w:t>
      </w:r>
      <w:r>
        <w:rPr>
          <w:rFonts w:ascii="宋体" w:hAnsi="宋体" w:cs="宋体" w:eastAsia="宋体" w:hint="default"/>
          <w:spacing w:val="-4"/>
          <w:sz w:val="20"/>
          <w:szCs w:val="20"/>
        </w:rPr>
        <w:t>置</w:t>
      </w:r>
      <w:r>
        <w:rPr>
          <w:rFonts w:ascii="宋体" w:hAnsi="宋体" w:cs="宋体" w:eastAsia="宋体" w:hint="default"/>
          <w:spacing w:val="-4"/>
          <w:sz w:val="20"/>
          <w:szCs w:val="20"/>
        </w:rPr>
        <w:t>入</w:t>
      </w:r>
      <w:r>
        <w:rPr>
          <w:rFonts w:ascii="宋体" w:hAnsi="宋体" w:cs="宋体" w:eastAsia="宋体" w:hint="default"/>
          <w:spacing w:val="-4"/>
          <w:sz w:val="20"/>
          <w:szCs w:val="20"/>
        </w:rPr>
        <w:t>资</w:t>
      </w:r>
      <w:r>
        <w:rPr>
          <w:rFonts w:ascii="宋体" w:hAnsi="宋体" w:cs="宋体" w:eastAsia="宋体" w:hint="default"/>
          <w:spacing w:val="-4"/>
          <w:sz w:val="20"/>
          <w:szCs w:val="20"/>
        </w:rPr>
        <w:t>产业</w:t>
      </w:r>
      <w:r>
        <w:rPr>
          <w:rFonts w:ascii="宋体" w:hAnsi="宋体" w:cs="宋体" w:eastAsia="宋体" w:hint="default"/>
          <w:spacing w:val="-4"/>
          <w:sz w:val="20"/>
          <w:szCs w:val="20"/>
        </w:rPr>
        <w:t>务的</w:t>
      </w:r>
      <w:r>
        <w:rPr>
          <w:rFonts w:ascii="宋体" w:hAnsi="宋体" w:cs="宋体" w:eastAsia="宋体" w:hint="default"/>
          <w:spacing w:val="-4"/>
          <w:sz w:val="20"/>
          <w:szCs w:val="20"/>
        </w:rPr>
        <w:t>延续</w:t>
      </w:r>
      <w:r>
        <w:rPr>
          <w:rFonts w:ascii="宋体" w:hAnsi="宋体" w:cs="宋体" w:eastAsia="宋体" w:hint="default"/>
          <w:spacing w:val="-4"/>
          <w:sz w:val="20"/>
          <w:szCs w:val="20"/>
        </w:rPr>
        <w:t>，</w:t>
      </w:r>
      <w:r>
        <w:rPr>
          <w:rFonts w:ascii="宋体" w:hAnsi="宋体" w:cs="宋体" w:eastAsia="宋体" w:hint="default"/>
          <w:spacing w:val="-4"/>
          <w:sz w:val="20"/>
          <w:szCs w:val="20"/>
        </w:rPr>
        <w:t>除特</w:t>
      </w:r>
      <w:r>
        <w:rPr>
          <w:rFonts w:ascii="宋体" w:hAnsi="宋体" w:cs="宋体" w:eastAsia="宋体" w:hint="default"/>
          <w:spacing w:val="-4"/>
          <w:sz w:val="20"/>
          <w:szCs w:val="20"/>
        </w:rPr>
        <w:t>别</w:t>
      </w:r>
      <w:r>
        <w:rPr>
          <w:rFonts w:ascii="宋体" w:hAnsi="宋体" w:cs="宋体" w:eastAsia="宋体" w:hint="default"/>
          <w:spacing w:val="-4"/>
          <w:sz w:val="20"/>
          <w:szCs w:val="20"/>
        </w:rPr>
        <w:t>注</w:t>
      </w:r>
      <w:r>
        <w:rPr>
          <w:rFonts w:ascii="宋体" w:hAnsi="宋体" w:cs="宋体" w:eastAsia="宋体" w:hint="default"/>
          <w:spacing w:val="-4"/>
          <w:sz w:val="20"/>
          <w:szCs w:val="20"/>
        </w:rPr>
        <w:t>明</w:t>
      </w:r>
      <w:r>
        <w:rPr>
          <w:rFonts w:ascii="宋体" w:hAnsi="宋体" w:cs="宋体" w:eastAsia="宋体" w:hint="default"/>
          <w:spacing w:val="-4"/>
          <w:sz w:val="20"/>
          <w:szCs w:val="20"/>
        </w:rPr>
        <w:t>外</w:t>
      </w:r>
      <w:r>
        <w:rPr>
          <w:rFonts w:ascii="宋体" w:hAnsi="宋体" w:cs="宋体" w:eastAsia="宋体" w:hint="default"/>
          <w:spacing w:val="-4"/>
          <w:sz w:val="20"/>
          <w:szCs w:val="20"/>
        </w:rPr>
        <w:t>，</w:t>
      </w:r>
      <w:r>
        <w:rPr>
          <w:rFonts w:ascii="宋体" w:hAnsi="宋体" w:cs="宋体" w:eastAsia="宋体" w:hint="default"/>
          <w:w w:val="103"/>
          <w:sz w:val="20"/>
          <w:szCs w:val="20"/>
        </w:rPr>
        <w:t> </w:t>
      </w:r>
      <w:r>
        <w:rPr>
          <w:rFonts w:ascii="宋体" w:hAnsi="宋体" w:cs="宋体" w:eastAsia="宋体" w:hint="default"/>
          <w:spacing w:val="-3"/>
          <w:sz w:val="20"/>
          <w:szCs w:val="20"/>
        </w:rPr>
        <w:t>本报告</w:t>
      </w:r>
      <w:r>
        <w:rPr>
          <w:rFonts w:ascii="宋体" w:hAnsi="宋体" w:cs="宋体" w:eastAsia="宋体" w:hint="default"/>
          <w:spacing w:val="-3"/>
          <w:sz w:val="20"/>
          <w:szCs w:val="20"/>
        </w:rPr>
        <w:t>中</w:t>
      </w:r>
      <w:r>
        <w:rPr>
          <w:rFonts w:ascii="宋体" w:hAnsi="宋体" w:cs="宋体" w:eastAsia="宋体" w:hint="default"/>
          <w:spacing w:val="-3"/>
          <w:sz w:val="20"/>
          <w:szCs w:val="20"/>
        </w:rPr>
        <w:t>所有会计</w:t>
      </w:r>
      <w:r>
        <w:rPr>
          <w:rFonts w:ascii="宋体" w:hAnsi="宋体" w:cs="宋体" w:eastAsia="宋体" w:hint="default"/>
          <w:spacing w:val="-3"/>
          <w:sz w:val="20"/>
          <w:szCs w:val="20"/>
        </w:rPr>
        <w:t>数据</w:t>
      </w:r>
      <w:r>
        <w:rPr>
          <w:rFonts w:ascii="宋体" w:hAnsi="宋体" w:cs="宋体" w:eastAsia="宋体" w:hint="default"/>
          <w:spacing w:val="-3"/>
          <w:sz w:val="20"/>
          <w:szCs w:val="20"/>
        </w:rPr>
        <w:t>均有</w:t>
      </w:r>
      <w:r>
        <w:rPr>
          <w:rFonts w:ascii="宋体" w:hAnsi="宋体" w:cs="宋体" w:eastAsia="宋体" w:hint="default"/>
          <w:spacing w:val="-3"/>
          <w:sz w:val="20"/>
          <w:szCs w:val="20"/>
        </w:rPr>
        <w:t>如下变</w:t>
      </w:r>
      <w:r>
        <w:rPr>
          <w:rFonts w:ascii="宋体" w:hAnsi="宋体" w:cs="宋体" w:eastAsia="宋体" w:hint="default"/>
          <w:spacing w:val="-3"/>
          <w:sz w:val="20"/>
          <w:szCs w:val="20"/>
        </w:rPr>
        <w:t>更</w:t>
      </w:r>
      <w:r>
        <w:rPr>
          <w:rFonts w:ascii="宋体" w:hAnsi="宋体" w:cs="宋体" w:eastAsia="宋体" w:hint="default"/>
          <w:spacing w:val="-3"/>
          <w:sz w:val="20"/>
          <w:szCs w:val="20"/>
        </w:rPr>
        <w:t>：</w:t>
      </w:r>
      <w:r>
        <w:rPr>
          <w:rFonts w:ascii="宋体" w:hAnsi="宋体" w:cs="宋体" w:eastAsia="宋体" w:hint="default"/>
          <w:spacing w:val="-3"/>
          <w:sz w:val="20"/>
          <w:szCs w:val="20"/>
        </w:rPr>
        <w:t>本报告</w:t>
      </w:r>
      <w:r>
        <w:rPr>
          <w:rFonts w:ascii="宋体" w:hAnsi="宋体" w:cs="宋体" w:eastAsia="宋体" w:hint="default"/>
          <w:spacing w:val="-3"/>
          <w:sz w:val="20"/>
          <w:szCs w:val="20"/>
        </w:rPr>
        <w:t>期</w:t>
      </w:r>
      <w:r>
        <w:rPr>
          <w:rFonts w:ascii="宋体" w:hAnsi="宋体" w:cs="宋体" w:eastAsia="宋体" w:hint="default"/>
          <w:spacing w:val="-3"/>
          <w:sz w:val="20"/>
          <w:szCs w:val="20"/>
        </w:rPr>
        <w:t>初</w:t>
      </w:r>
      <w:r>
        <w:rPr>
          <w:rFonts w:ascii="宋体" w:hAnsi="宋体" w:cs="宋体" w:eastAsia="宋体" w:hint="default"/>
          <w:spacing w:val="-3"/>
          <w:sz w:val="20"/>
          <w:szCs w:val="20"/>
        </w:rPr>
        <w:t>数</w:t>
      </w:r>
      <w:r>
        <w:rPr>
          <w:rFonts w:ascii="宋体" w:hAnsi="宋体" w:cs="宋体" w:eastAsia="宋体" w:hint="default"/>
          <w:spacing w:val="-3"/>
          <w:sz w:val="20"/>
          <w:szCs w:val="20"/>
        </w:rPr>
        <w:t>及</w:t>
      </w:r>
      <w:r>
        <w:rPr>
          <w:rFonts w:ascii="宋体" w:hAnsi="宋体" w:cs="宋体" w:eastAsia="宋体" w:hint="default"/>
          <w:spacing w:val="-3"/>
          <w:sz w:val="20"/>
          <w:szCs w:val="20"/>
        </w:rPr>
        <w:t>上</w:t>
      </w:r>
      <w:r>
        <w:rPr>
          <w:rFonts w:ascii="宋体" w:hAnsi="宋体" w:cs="宋体" w:eastAsia="宋体" w:hint="default"/>
          <w:spacing w:val="-3"/>
          <w:sz w:val="20"/>
          <w:szCs w:val="20"/>
        </w:rPr>
        <w:t>年</w:t>
      </w:r>
      <w:r>
        <w:rPr>
          <w:rFonts w:ascii="宋体" w:hAnsi="宋体" w:cs="宋体" w:eastAsia="宋体" w:hint="default"/>
          <w:spacing w:val="-3"/>
          <w:sz w:val="20"/>
          <w:szCs w:val="20"/>
        </w:rPr>
        <w:t>同</w:t>
      </w:r>
      <w:r>
        <w:rPr>
          <w:rFonts w:ascii="宋体" w:hAnsi="宋体" w:cs="宋体" w:eastAsia="宋体" w:hint="default"/>
          <w:spacing w:val="-3"/>
          <w:sz w:val="20"/>
          <w:szCs w:val="20"/>
        </w:rPr>
        <w:t>期</w:t>
      </w:r>
      <w:r>
        <w:rPr>
          <w:rFonts w:ascii="宋体" w:hAnsi="宋体" w:cs="宋体" w:eastAsia="宋体" w:hint="default"/>
          <w:spacing w:val="-3"/>
          <w:sz w:val="20"/>
          <w:szCs w:val="20"/>
        </w:rPr>
        <w:t>数</w:t>
      </w:r>
      <w:r>
        <w:rPr>
          <w:rFonts w:ascii="宋体" w:hAnsi="宋体" w:cs="宋体" w:eastAsia="宋体" w:hint="default"/>
          <w:spacing w:val="-3"/>
          <w:sz w:val="20"/>
          <w:szCs w:val="20"/>
        </w:rPr>
        <w:t>均为</w:t>
      </w:r>
      <w:r>
        <w:rPr>
          <w:rFonts w:ascii="宋体" w:hAnsi="宋体" w:cs="宋体" w:eastAsia="宋体" w:hint="default"/>
          <w:spacing w:val="-3"/>
          <w:sz w:val="20"/>
          <w:szCs w:val="20"/>
        </w:rPr>
        <w:t>中南房地产下</w:t>
      </w:r>
      <w:r>
        <w:rPr>
          <w:rFonts w:ascii="宋体" w:hAnsi="宋体" w:cs="宋体" w:eastAsia="宋体" w:hint="default"/>
          <w:spacing w:val="-3"/>
          <w:sz w:val="20"/>
          <w:szCs w:val="20"/>
        </w:rPr>
        <w:t>属</w:t>
      </w:r>
      <w:r>
        <w:rPr>
          <w:rFonts w:ascii="宋体" w:hAnsi="宋体" w:cs="宋体" w:eastAsia="宋体" w:hint="default"/>
          <w:spacing w:val="-3"/>
          <w:sz w:val="20"/>
          <w:szCs w:val="20"/>
        </w:rPr>
        <w:t>十家</w:t>
      </w:r>
      <w:r>
        <w:rPr>
          <w:rFonts w:ascii="宋体" w:hAnsi="宋体" w:cs="宋体" w:eastAsia="宋体" w:hint="default"/>
          <w:spacing w:val="-3"/>
          <w:sz w:val="20"/>
          <w:szCs w:val="20"/>
        </w:rPr>
        <w:t>公</w:t>
      </w:r>
      <w:r>
        <w:rPr>
          <w:rFonts w:ascii="宋体" w:hAnsi="宋体" w:cs="宋体" w:eastAsia="宋体" w:hint="default"/>
          <w:spacing w:val="1"/>
          <w:sz w:val="20"/>
          <w:szCs w:val="20"/>
        </w:rPr>
        <w:t> </w:t>
      </w:r>
      <w:r>
        <w:rPr>
          <w:rFonts w:ascii="宋体" w:hAnsi="宋体" w:cs="宋体" w:eastAsia="宋体" w:hint="default"/>
          <w:w w:val="105"/>
          <w:sz w:val="20"/>
          <w:szCs w:val="20"/>
        </w:rPr>
        <w:t>司</w:t>
      </w: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数</w:t>
      </w:r>
      <w:r>
        <w:rPr>
          <w:rFonts w:ascii="宋体" w:hAnsi="宋体" w:cs="宋体" w:eastAsia="宋体" w:hint="default"/>
          <w:w w:val="105"/>
          <w:sz w:val="20"/>
          <w:szCs w:val="20"/>
        </w:rPr>
        <w:t>及</w:t>
      </w: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同</w:t>
      </w:r>
      <w:r>
        <w:rPr>
          <w:rFonts w:ascii="宋体" w:hAnsi="宋体" w:cs="宋体" w:eastAsia="宋体" w:hint="default"/>
          <w:w w:val="105"/>
          <w:sz w:val="20"/>
          <w:szCs w:val="20"/>
        </w:rPr>
        <w:t>期</w:t>
      </w:r>
      <w:r>
        <w:rPr>
          <w:rFonts w:ascii="宋体" w:hAnsi="宋体" w:cs="宋体" w:eastAsia="宋体" w:hint="default"/>
          <w:w w:val="105"/>
          <w:sz w:val="20"/>
          <w:szCs w:val="20"/>
        </w:rPr>
        <w:t>数</w:t>
      </w:r>
      <w:r>
        <w:rPr>
          <w:rFonts w:ascii="宋体" w:hAnsi="宋体" w:cs="宋体" w:eastAsia="宋体" w:hint="default"/>
          <w:w w:val="105"/>
          <w:sz w:val="20"/>
          <w:szCs w:val="20"/>
        </w:rPr>
        <w:t>，本报告</w:t>
      </w: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数</w:t>
      </w:r>
      <w:r>
        <w:rPr>
          <w:rFonts w:ascii="宋体" w:hAnsi="宋体" w:cs="宋体" w:eastAsia="宋体" w:hint="default"/>
          <w:w w:val="105"/>
          <w:sz w:val="20"/>
          <w:szCs w:val="20"/>
        </w:rPr>
        <w:t>为公司及</w:t>
      </w:r>
      <w:r>
        <w:rPr>
          <w:rFonts w:ascii="宋体" w:hAnsi="宋体" w:cs="宋体" w:eastAsia="宋体" w:hint="default"/>
          <w:w w:val="105"/>
          <w:sz w:val="20"/>
          <w:szCs w:val="20"/>
        </w:rPr>
        <w:t>下</w:t>
      </w:r>
      <w:r>
        <w:rPr>
          <w:rFonts w:ascii="宋体" w:hAnsi="宋体" w:cs="宋体" w:eastAsia="宋体" w:hint="default"/>
          <w:w w:val="105"/>
          <w:sz w:val="20"/>
          <w:szCs w:val="20"/>
        </w:rPr>
        <w:t>属</w:t>
      </w: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w:t>
      </w:r>
      <w:r>
        <w:rPr>
          <w:rFonts w:ascii="宋体" w:hAnsi="宋体" w:cs="宋体" w:eastAsia="宋体" w:hint="default"/>
          <w:w w:val="105"/>
          <w:sz w:val="20"/>
          <w:szCs w:val="20"/>
        </w:rPr>
        <w:t>房地产子</w:t>
      </w:r>
      <w:r>
        <w:rPr>
          <w:rFonts w:ascii="宋体" w:hAnsi="宋体" w:cs="宋体" w:eastAsia="宋体" w:hint="default"/>
          <w:w w:val="105"/>
          <w:sz w:val="20"/>
          <w:szCs w:val="20"/>
        </w:rPr>
        <w:t>公司</w:t>
      </w: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数</w:t>
      </w:r>
      <w:r>
        <w:rPr>
          <w:rFonts w:ascii="宋体" w:hAnsi="宋体" w:cs="宋体" w:eastAsia="宋体" w:hint="default"/>
          <w:w w:val="105"/>
          <w:sz w:val="20"/>
          <w:szCs w:val="20"/>
        </w:rPr>
        <w:t>合</w:t>
      </w:r>
      <w:r>
        <w:rPr>
          <w:rFonts w:ascii="宋体" w:hAnsi="宋体" w:cs="宋体" w:eastAsia="宋体" w:hint="default"/>
          <w:w w:val="105"/>
          <w:sz w:val="20"/>
          <w:szCs w:val="20"/>
        </w:rPr>
        <w:t>并所</w:t>
      </w:r>
      <w:r>
        <w:rPr>
          <w:rFonts w:ascii="宋体" w:hAnsi="宋体" w:cs="宋体" w:eastAsia="宋体" w:hint="default"/>
          <w:w w:val="105"/>
          <w:sz w:val="20"/>
          <w:szCs w:val="20"/>
        </w:rPr>
        <w:t>得</w:t>
      </w:r>
      <w:r>
        <w:rPr>
          <w:rFonts w:ascii="宋体" w:hAnsi="宋体" w:cs="宋体" w:eastAsia="宋体" w:hint="default"/>
          <w:w w:val="105"/>
          <w:sz w:val="20"/>
          <w:szCs w:val="20"/>
        </w:rPr>
        <w:t>。</w:t>
      </w:r>
      <w:r>
        <w:rPr>
          <w:rFonts w:ascii="宋体" w:hAnsi="宋体" w:cs="宋体" w:eastAsia="宋体" w:hint="default"/>
          <w:sz w:val="20"/>
          <w:szCs w:val="20"/>
        </w:rPr>
      </w:r>
    </w:p>
    <w:p>
      <w:pPr>
        <w:pStyle w:val="BodyText"/>
        <w:spacing w:line="240" w:lineRule="auto" w:before="26"/>
        <w:ind w:left="1867" w:right="0"/>
        <w:jc w:val="left"/>
        <w:rPr>
          <w:rFonts w:ascii="宋体" w:hAnsi="宋体" w:cs="宋体" w:eastAsia="宋体" w:hint="default"/>
        </w:rPr>
      </w:pPr>
      <w:r>
        <w:rPr>
          <w:rFonts w:ascii="宋体"/>
          <w:w w:val="102"/>
        </w:rPr>
        <w:t> </w:t>
      </w:r>
      <w:r>
        <w:rPr>
          <w:rFonts w:ascii="宋体"/>
        </w:rPr>
      </w:r>
    </w:p>
    <w:p>
      <w:pPr>
        <w:pStyle w:val="Heading4"/>
        <w:spacing w:line="240" w:lineRule="auto" w:before="82"/>
        <w:ind w:left="1823" w:right="0"/>
        <w:jc w:val="left"/>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扣除非经常性损益项目和涉及金额如下：</w:t>
      </w:r>
      <w:r>
        <w:rPr>
          <w:rFonts w:ascii="Microsoft JhengHei" w:hAnsi="Microsoft JhengHei" w:cs="Microsoft JhengHei" w:eastAsia="Microsoft JhengHei" w:hint="default"/>
          <w:b w:val="0"/>
          <w:bCs w:val="0"/>
        </w:rPr>
      </w:r>
    </w:p>
    <w:p>
      <w:pPr>
        <w:pStyle w:val="BodyText"/>
        <w:tabs>
          <w:tab w:pos="1286" w:val="left" w:leader="none"/>
        </w:tabs>
        <w:spacing w:line="240" w:lineRule="auto" w:before="124"/>
        <w:ind w:left="0" w:right="337"/>
        <w:jc w:val="right"/>
        <w:rPr>
          <w:rFonts w:ascii="宋体" w:hAnsi="宋体" w:cs="宋体" w:eastAsia="宋体" w:hint="default"/>
        </w:rPr>
      </w:pPr>
      <w:r>
        <w:rPr>
          <w:rFonts w:ascii="宋体" w:hAnsi="宋体" w:cs="宋体" w:eastAsia="宋体" w:hint="default"/>
          <w:spacing w:val="-3"/>
        </w:rPr>
        <w:t>单位</w:t>
      </w:r>
      <w:r>
        <w:rPr>
          <w:rFonts w:ascii="宋体" w:hAnsi="宋体" w:cs="宋体" w:eastAsia="宋体" w:hint="default"/>
          <w:spacing w:val="-3"/>
        </w:rPr>
        <w:t>：</w:t>
      </w:r>
      <w:r>
        <w:rPr>
          <w:rFonts w:ascii="宋体" w:hAnsi="宋体" w:cs="宋体" w:eastAsia="宋体" w:hint="default"/>
          <w:spacing w:val="-3"/>
        </w:rPr>
        <w:t>元</w:t>
        <w:tab/>
      </w:r>
      <w:r>
        <w:rPr>
          <w:rFonts w:ascii="宋体" w:hAnsi="宋体" w:cs="宋体" w:eastAsia="宋体" w:hint="default"/>
          <w:spacing w:val="-2"/>
        </w:rPr>
        <w:t>币</w:t>
      </w:r>
      <w:r>
        <w:rPr>
          <w:rFonts w:ascii="宋体" w:hAnsi="宋体" w:cs="宋体" w:eastAsia="宋体" w:hint="default"/>
          <w:spacing w:val="-2"/>
        </w:rPr>
        <w:t>种</w:t>
      </w:r>
      <w:r>
        <w:rPr>
          <w:rFonts w:ascii="宋体" w:hAnsi="宋体" w:cs="宋体" w:eastAsia="宋体" w:hint="default"/>
          <w:spacing w:val="-2"/>
        </w:rPr>
        <w:t>：</w:t>
      </w:r>
      <w:r>
        <w:rPr>
          <w:spacing w:val="-2"/>
        </w:rPr>
        <w:t>人</w:t>
      </w:r>
      <w:r>
        <w:rPr>
          <w:rFonts w:ascii="宋体" w:hAnsi="宋体" w:cs="宋体" w:eastAsia="宋体" w:hint="default"/>
          <w:spacing w:val="-2"/>
        </w:rPr>
        <w:t>民币</w:t>
      </w:r>
    </w:p>
    <w:p>
      <w:pPr>
        <w:spacing w:line="240" w:lineRule="auto" w:before="5"/>
        <w:rPr>
          <w:rFonts w:ascii="宋体" w:hAnsi="宋体" w:cs="宋体" w:eastAsia="宋体" w:hint="default"/>
          <w:sz w:val="14"/>
          <w:szCs w:val="14"/>
        </w:rPr>
      </w:pPr>
    </w:p>
    <w:tbl>
      <w:tblPr>
        <w:tblW w:w="0" w:type="auto"/>
        <w:jc w:val="left"/>
        <w:tblInd w:w="1680" w:type="dxa"/>
        <w:tblLayout w:type="fixed"/>
        <w:tblCellMar>
          <w:top w:w="0" w:type="dxa"/>
          <w:left w:w="0" w:type="dxa"/>
          <w:bottom w:w="0" w:type="dxa"/>
          <w:right w:w="0" w:type="dxa"/>
        </w:tblCellMar>
        <w:tblLook w:val="01E0"/>
      </w:tblPr>
      <w:tblGrid>
        <w:gridCol w:w="3922"/>
        <w:gridCol w:w="2138"/>
        <w:gridCol w:w="2014"/>
      </w:tblGrid>
      <w:tr>
        <w:trPr>
          <w:trHeight w:val="427" w:hRule="exact"/>
        </w:trPr>
        <w:tc>
          <w:tcPr>
            <w:tcW w:w="392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
              <w:ind w:left="1022" w:right="0"/>
              <w:jc w:val="left"/>
              <w:rPr>
                <w:rFonts w:ascii="宋体" w:hAnsi="宋体" w:cs="宋体" w:eastAsia="宋体" w:hint="default"/>
                <w:sz w:val="23"/>
                <w:szCs w:val="23"/>
              </w:rPr>
            </w:pPr>
            <w:r>
              <w:rPr>
                <w:rFonts w:ascii="宋体" w:hAnsi="宋体" w:cs="宋体" w:eastAsia="宋体" w:hint="default"/>
                <w:sz w:val="23"/>
                <w:szCs w:val="23"/>
              </w:rPr>
              <w:t>非</w:t>
            </w:r>
            <w:r>
              <w:rPr>
                <w:rFonts w:ascii="宋体" w:hAnsi="宋体" w:cs="宋体" w:eastAsia="宋体" w:hint="default"/>
                <w:sz w:val="23"/>
                <w:szCs w:val="23"/>
              </w:rPr>
              <w:t>经</w:t>
            </w:r>
            <w:r>
              <w:rPr>
                <w:rFonts w:ascii="宋体" w:hAnsi="宋体" w:cs="宋体" w:eastAsia="宋体" w:hint="default"/>
                <w:sz w:val="23"/>
                <w:szCs w:val="23"/>
              </w:rPr>
              <w:t>常</w:t>
            </w:r>
            <w:r>
              <w:rPr>
                <w:rFonts w:ascii="宋体" w:hAnsi="宋体" w:cs="宋体" w:eastAsia="宋体" w:hint="default"/>
                <w:sz w:val="23"/>
                <w:szCs w:val="23"/>
              </w:rPr>
              <w:t>性</w:t>
            </w:r>
            <w:r>
              <w:rPr>
                <w:rFonts w:ascii="宋体" w:hAnsi="宋体" w:cs="宋体" w:eastAsia="宋体" w:hint="default"/>
                <w:sz w:val="23"/>
                <w:szCs w:val="23"/>
              </w:rPr>
              <w:t>损益</w:t>
            </w:r>
            <w:r>
              <w:rPr>
                <w:rFonts w:ascii="宋体" w:hAnsi="宋体" w:cs="宋体" w:eastAsia="宋体" w:hint="default"/>
                <w:sz w:val="23"/>
                <w:szCs w:val="23"/>
              </w:rPr>
              <w:t>项目</w:t>
            </w:r>
          </w:p>
        </w:tc>
        <w:tc>
          <w:tcPr>
            <w:tcW w:w="2138"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14"/>
              <w:ind w:left="4" w:right="0"/>
              <w:jc w:val="center"/>
              <w:rPr>
                <w:rFonts w:ascii="宋体" w:hAnsi="宋体" w:cs="宋体" w:eastAsia="宋体" w:hint="default"/>
                <w:sz w:val="23"/>
                <w:szCs w:val="23"/>
              </w:rPr>
            </w:pPr>
            <w:r>
              <w:rPr>
                <w:rFonts w:ascii="宋体" w:hAnsi="宋体" w:cs="宋体" w:eastAsia="宋体" w:hint="default"/>
                <w:sz w:val="23"/>
                <w:szCs w:val="23"/>
              </w:rPr>
              <w:t>金</w:t>
            </w:r>
            <w:r>
              <w:rPr>
                <w:rFonts w:ascii="宋体" w:hAnsi="宋体" w:cs="宋体" w:eastAsia="宋体" w:hint="default"/>
                <w:sz w:val="23"/>
                <w:szCs w:val="23"/>
              </w:rPr>
              <w:t>额</w:t>
            </w:r>
          </w:p>
        </w:tc>
        <w:tc>
          <w:tcPr>
            <w:tcW w:w="2014"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14"/>
              <w:ind w:left="187" w:right="0"/>
              <w:jc w:val="left"/>
              <w:rPr>
                <w:rFonts w:ascii="宋体" w:hAnsi="宋体" w:cs="宋体" w:eastAsia="宋体" w:hint="default"/>
                <w:sz w:val="23"/>
                <w:szCs w:val="23"/>
              </w:rPr>
            </w:pPr>
            <w:r>
              <w:rPr>
                <w:rFonts w:ascii="宋体" w:hAnsi="宋体" w:cs="宋体" w:eastAsia="宋体" w:hint="default"/>
                <w:spacing w:val="-3"/>
                <w:sz w:val="23"/>
                <w:szCs w:val="23"/>
              </w:rPr>
              <w:t>附</w:t>
            </w:r>
            <w:r>
              <w:rPr>
                <w:rFonts w:ascii="宋体" w:hAnsi="宋体" w:cs="宋体" w:eastAsia="宋体" w:hint="default"/>
                <w:spacing w:val="-3"/>
                <w:sz w:val="23"/>
                <w:szCs w:val="23"/>
              </w:rPr>
              <w:t>注（</w:t>
            </w:r>
            <w:r>
              <w:rPr>
                <w:rFonts w:ascii="宋体" w:hAnsi="宋体" w:cs="宋体" w:eastAsia="宋体" w:hint="default"/>
                <w:spacing w:val="-3"/>
                <w:sz w:val="23"/>
                <w:szCs w:val="23"/>
              </w:rPr>
              <w:t>如</w:t>
            </w:r>
            <w:r>
              <w:rPr>
                <w:rFonts w:ascii="宋体" w:hAnsi="宋体" w:cs="宋体" w:eastAsia="宋体" w:hint="default"/>
                <w:spacing w:val="-3"/>
                <w:sz w:val="23"/>
                <w:szCs w:val="23"/>
              </w:rPr>
              <w:t>适用</w:t>
            </w:r>
            <w:r>
              <w:rPr>
                <w:rFonts w:ascii="宋体" w:hAnsi="宋体" w:cs="宋体" w:eastAsia="宋体" w:hint="default"/>
                <w:spacing w:val="-3"/>
                <w:sz w:val="23"/>
                <w:szCs w:val="23"/>
              </w:rPr>
              <w:t>）</w:t>
            </w:r>
          </w:p>
        </w:tc>
      </w:tr>
      <w:tr>
        <w:trPr>
          <w:trHeight w:val="624"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3"/>
                <w:szCs w:val="23"/>
              </w:rPr>
            </w:pPr>
            <w:r>
              <w:rPr>
                <w:rFonts w:ascii="宋体" w:hAnsi="宋体" w:cs="宋体" w:eastAsia="宋体" w:hint="default"/>
                <w:w w:val="102"/>
                <w:sz w:val="23"/>
                <w:szCs w:val="23"/>
              </w:rPr>
              <w:t>非</w:t>
            </w:r>
            <w:r>
              <w:rPr>
                <w:rFonts w:ascii="宋体" w:hAnsi="宋体" w:cs="宋体" w:eastAsia="宋体" w:hint="default"/>
                <w:spacing w:val="-5"/>
                <w:w w:val="102"/>
                <w:sz w:val="23"/>
                <w:szCs w:val="23"/>
              </w:rPr>
              <w:t>流</w:t>
            </w:r>
            <w:r>
              <w:rPr>
                <w:rFonts w:ascii="宋体" w:hAnsi="宋体" w:cs="宋体" w:eastAsia="宋体" w:hint="default"/>
                <w:w w:val="102"/>
                <w:sz w:val="23"/>
                <w:szCs w:val="23"/>
              </w:rPr>
              <w:t>动</w:t>
            </w:r>
            <w:r>
              <w:rPr>
                <w:rFonts w:ascii="宋体" w:hAnsi="宋体" w:cs="宋体" w:eastAsia="宋体" w:hint="default"/>
                <w:w w:val="102"/>
                <w:sz w:val="23"/>
                <w:szCs w:val="23"/>
              </w:rPr>
              <w:t>性</w:t>
            </w:r>
            <w:r>
              <w:rPr>
                <w:rFonts w:ascii="宋体" w:hAnsi="宋体" w:cs="宋体" w:eastAsia="宋体" w:hint="default"/>
                <w:spacing w:val="-5"/>
                <w:w w:val="102"/>
                <w:sz w:val="23"/>
                <w:szCs w:val="23"/>
              </w:rPr>
              <w:t>资</w:t>
            </w:r>
            <w:r>
              <w:rPr>
                <w:rFonts w:ascii="宋体" w:hAnsi="宋体" w:cs="宋体" w:eastAsia="宋体" w:hint="default"/>
                <w:w w:val="102"/>
                <w:sz w:val="23"/>
                <w:szCs w:val="23"/>
              </w:rPr>
              <w:t>产</w:t>
            </w:r>
            <w:r>
              <w:rPr>
                <w:rFonts w:ascii="宋体" w:hAnsi="宋体" w:cs="宋体" w:eastAsia="宋体" w:hint="default"/>
                <w:w w:val="102"/>
                <w:sz w:val="23"/>
                <w:szCs w:val="23"/>
              </w:rPr>
              <w:t>处</w:t>
            </w:r>
            <w:r>
              <w:rPr>
                <w:rFonts w:ascii="宋体" w:hAnsi="宋体" w:cs="宋体" w:eastAsia="宋体" w:hint="default"/>
                <w:spacing w:val="-5"/>
                <w:w w:val="102"/>
                <w:sz w:val="23"/>
                <w:szCs w:val="23"/>
              </w:rPr>
              <w:t>置</w:t>
            </w:r>
            <w:r>
              <w:rPr>
                <w:rFonts w:ascii="宋体" w:hAnsi="宋体" w:cs="宋体" w:eastAsia="宋体" w:hint="default"/>
                <w:w w:val="102"/>
                <w:sz w:val="23"/>
                <w:szCs w:val="23"/>
              </w:rPr>
              <w:t>损</w:t>
            </w:r>
            <w:r>
              <w:rPr>
                <w:rFonts w:ascii="宋体" w:hAnsi="宋体" w:cs="宋体" w:eastAsia="宋体" w:hint="default"/>
                <w:spacing w:val="-5"/>
                <w:w w:val="102"/>
                <w:sz w:val="23"/>
                <w:szCs w:val="23"/>
              </w:rPr>
              <w:t>益</w:t>
            </w:r>
            <w:r>
              <w:rPr>
                <w:rFonts w:ascii="宋体" w:hAnsi="宋体" w:cs="宋体" w:eastAsia="宋体" w:hint="default"/>
                <w:spacing w:val="-106"/>
                <w:w w:val="102"/>
                <w:sz w:val="23"/>
                <w:szCs w:val="23"/>
              </w:rPr>
              <w:t>，</w:t>
            </w:r>
            <w:r>
              <w:rPr>
                <w:rFonts w:ascii="宋体" w:hAnsi="宋体" w:cs="宋体" w:eastAsia="宋体" w:hint="default"/>
                <w:w w:val="102"/>
                <w:sz w:val="23"/>
                <w:szCs w:val="23"/>
              </w:rPr>
              <w:t>包</w:t>
            </w:r>
            <w:r>
              <w:rPr>
                <w:rFonts w:ascii="宋体" w:hAnsi="宋体" w:cs="宋体" w:eastAsia="宋体" w:hint="default"/>
                <w:spacing w:val="-5"/>
                <w:w w:val="102"/>
                <w:sz w:val="23"/>
                <w:szCs w:val="23"/>
              </w:rPr>
              <w:t>括</w:t>
            </w:r>
            <w:r>
              <w:rPr>
                <w:rFonts w:ascii="宋体" w:hAnsi="宋体" w:cs="宋体" w:eastAsia="宋体" w:hint="default"/>
                <w:w w:val="102"/>
                <w:sz w:val="23"/>
                <w:szCs w:val="23"/>
              </w:rPr>
              <w:t>已</w:t>
            </w:r>
            <w:r>
              <w:rPr>
                <w:rFonts w:ascii="宋体" w:hAnsi="宋体" w:cs="宋体" w:eastAsia="宋体" w:hint="default"/>
                <w:w w:val="102"/>
                <w:sz w:val="23"/>
                <w:szCs w:val="23"/>
              </w:rPr>
              <w:t>计</w:t>
            </w:r>
            <w:r>
              <w:rPr>
                <w:rFonts w:ascii="宋体" w:hAnsi="宋体" w:cs="宋体" w:eastAsia="宋体" w:hint="default"/>
                <w:spacing w:val="-5"/>
                <w:w w:val="102"/>
                <w:sz w:val="23"/>
                <w:szCs w:val="23"/>
              </w:rPr>
              <w:t>提</w:t>
            </w:r>
            <w:r>
              <w:rPr>
                <w:rFonts w:ascii="宋体" w:hAnsi="宋体" w:cs="宋体" w:eastAsia="宋体" w:hint="default"/>
                <w:w w:val="102"/>
                <w:sz w:val="23"/>
                <w:szCs w:val="23"/>
              </w:rPr>
              <w:t>资</w:t>
            </w:r>
            <w:r>
              <w:rPr>
                <w:rFonts w:ascii="宋体" w:hAnsi="宋体" w:cs="宋体" w:eastAsia="宋体" w:hint="default"/>
                <w:sz w:val="23"/>
                <w:szCs w:val="23"/>
              </w:rPr>
            </w:r>
          </w:p>
          <w:p>
            <w:pPr>
              <w:pStyle w:val="TableParagraph"/>
              <w:spacing w:line="240" w:lineRule="auto" w:before="1"/>
              <w:ind w:left="23" w:right="0"/>
              <w:jc w:val="left"/>
              <w:rPr>
                <w:rFonts w:ascii="宋体" w:hAnsi="宋体" w:cs="宋体" w:eastAsia="宋体" w:hint="default"/>
                <w:sz w:val="23"/>
                <w:szCs w:val="23"/>
              </w:rPr>
            </w:pPr>
            <w:r>
              <w:rPr>
                <w:rFonts w:ascii="宋体" w:hAnsi="宋体" w:cs="宋体" w:eastAsia="宋体" w:hint="default"/>
                <w:sz w:val="23"/>
                <w:szCs w:val="23"/>
              </w:rPr>
              <w:t>产</w:t>
            </w:r>
            <w:r>
              <w:rPr>
                <w:rFonts w:ascii="宋体" w:hAnsi="宋体" w:cs="宋体" w:eastAsia="宋体" w:hint="default"/>
                <w:sz w:val="23"/>
                <w:szCs w:val="23"/>
              </w:rPr>
              <w:t>减值</w:t>
            </w:r>
            <w:r>
              <w:rPr>
                <w:rFonts w:ascii="宋体" w:hAnsi="宋体" w:cs="宋体" w:eastAsia="宋体" w:hint="default"/>
                <w:sz w:val="23"/>
                <w:szCs w:val="23"/>
              </w:rPr>
              <w:t>准</w:t>
            </w:r>
            <w:r>
              <w:rPr>
                <w:rFonts w:ascii="宋体" w:hAnsi="宋体" w:cs="宋体" w:eastAsia="宋体" w:hint="default"/>
                <w:sz w:val="23"/>
                <w:szCs w:val="23"/>
              </w:rPr>
              <w:t>备</w:t>
            </w:r>
            <w:r>
              <w:rPr>
                <w:rFonts w:ascii="宋体" w:hAnsi="宋体" w:cs="宋体" w:eastAsia="宋体" w:hint="default"/>
                <w:sz w:val="23"/>
                <w:szCs w:val="23"/>
              </w:rPr>
              <w:t>的</w:t>
            </w:r>
            <w:r>
              <w:rPr>
                <w:rFonts w:ascii="宋体" w:hAnsi="宋体" w:cs="宋体" w:eastAsia="宋体" w:hint="default"/>
                <w:sz w:val="23"/>
                <w:szCs w:val="23"/>
              </w:rPr>
              <w:t>冲销</w:t>
            </w:r>
            <w:r>
              <w:rPr>
                <w:rFonts w:ascii="宋体" w:hAnsi="宋体" w:cs="宋体" w:eastAsia="宋体" w:hint="default"/>
                <w:sz w:val="23"/>
                <w:szCs w:val="23"/>
              </w:rPr>
              <w:t>部</w:t>
            </w:r>
            <w:r>
              <w:rPr>
                <w:rFonts w:ascii="宋体" w:hAnsi="宋体" w:cs="宋体" w:eastAsia="宋体" w:hint="default"/>
                <w:sz w:val="23"/>
                <w:szCs w:val="23"/>
              </w:rPr>
              <w:t>分</w:t>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87"/>
              <w:ind w:right="143"/>
              <w:jc w:val="right"/>
              <w:rPr>
                <w:rFonts w:ascii="Courier New" w:hAnsi="Courier New" w:cs="Courier New" w:eastAsia="Courier New" w:hint="default"/>
                <w:sz w:val="23"/>
                <w:szCs w:val="23"/>
              </w:rPr>
            </w:pPr>
            <w:r>
              <w:rPr>
                <w:rFonts w:ascii="Courier New"/>
                <w:spacing w:val="-2"/>
                <w:w w:val="85"/>
                <w:sz w:val="23"/>
              </w:rPr>
              <w:t>1,603,218.91</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r>
        <w:trPr>
          <w:trHeight w:val="619"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3"/>
                <w:szCs w:val="23"/>
              </w:rPr>
            </w:pPr>
            <w:r>
              <w:rPr>
                <w:rFonts w:ascii="宋体" w:hAnsi="宋体" w:cs="宋体" w:eastAsia="宋体" w:hint="default"/>
                <w:sz w:val="23"/>
                <w:szCs w:val="23"/>
              </w:rPr>
              <w:t>越</w:t>
            </w:r>
            <w:r>
              <w:rPr>
                <w:rFonts w:ascii="宋体" w:hAnsi="宋体" w:cs="宋体" w:eastAsia="宋体" w:hint="default"/>
                <w:sz w:val="23"/>
                <w:szCs w:val="23"/>
              </w:rPr>
              <w:t>权</w:t>
            </w:r>
            <w:r>
              <w:rPr>
                <w:rFonts w:ascii="宋体" w:hAnsi="宋体" w:cs="宋体" w:eastAsia="宋体" w:hint="default"/>
                <w:sz w:val="23"/>
                <w:szCs w:val="23"/>
              </w:rPr>
              <w:t>审</w:t>
            </w:r>
            <w:r>
              <w:rPr>
                <w:rFonts w:ascii="宋体" w:hAnsi="宋体" w:cs="宋体" w:eastAsia="宋体" w:hint="default"/>
                <w:sz w:val="23"/>
                <w:szCs w:val="23"/>
              </w:rPr>
              <w:t>批</w:t>
            </w:r>
            <w:r>
              <w:rPr>
                <w:rFonts w:ascii="宋体" w:hAnsi="宋体" w:cs="宋体" w:eastAsia="宋体" w:hint="default"/>
                <w:sz w:val="23"/>
                <w:szCs w:val="23"/>
              </w:rPr>
              <w:t>，或无正</w:t>
            </w:r>
            <w:r>
              <w:rPr>
                <w:rFonts w:ascii="宋体" w:hAnsi="宋体" w:cs="宋体" w:eastAsia="宋体" w:hint="default"/>
                <w:sz w:val="23"/>
                <w:szCs w:val="23"/>
              </w:rPr>
              <w:t>式</w:t>
            </w:r>
            <w:r>
              <w:rPr>
                <w:rFonts w:ascii="宋体" w:hAnsi="宋体" w:cs="宋体" w:eastAsia="宋体" w:hint="default"/>
                <w:sz w:val="23"/>
                <w:szCs w:val="23"/>
              </w:rPr>
              <w:t>批</w:t>
            </w:r>
            <w:r>
              <w:rPr>
                <w:rFonts w:ascii="宋体" w:hAnsi="宋体" w:cs="宋体" w:eastAsia="宋体" w:hint="default"/>
                <w:sz w:val="23"/>
                <w:szCs w:val="23"/>
              </w:rPr>
              <w:t>准</w:t>
            </w:r>
            <w:r>
              <w:rPr>
                <w:rFonts w:ascii="宋体" w:hAnsi="宋体" w:cs="宋体" w:eastAsia="宋体" w:hint="default"/>
                <w:sz w:val="23"/>
                <w:szCs w:val="23"/>
              </w:rPr>
              <w:t>文件</w:t>
            </w:r>
            <w:r>
              <w:rPr>
                <w:rFonts w:ascii="宋体" w:hAnsi="宋体" w:cs="宋体" w:eastAsia="宋体" w:hint="default"/>
                <w:sz w:val="23"/>
                <w:szCs w:val="23"/>
              </w:rPr>
              <w:t>，或</w:t>
            </w:r>
            <w:r>
              <w:rPr>
                <w:rFonts w:ascii="宋体" w:hAnsi="宋体" w:cs="宋体" w:eastAsia="宋体" w:hint="default"/>
                <w:sz w:val="23"/>
                <w:szCs w:val="23"/>
              </w:rPr>
              <w:t>偶</w:t>
            </w:r>
          </w:p>
          <w:p>
            <w:pPr>
              <w:pStyle w:val="TableParagraph"/>
              <w:spacing w:line="240" w:lineRule="auto" w:before="1"/>
              <w:ind w:left="23" w:right="0"/>
              <w:jc w:val="left"/>
              <w:rPr>
                <w:rFonts w:ascii="宋体" w:hAnsi="宋体" w:cs="宋体" w:eastAsia="宋体" w:hint="default"/>
                <w:sz w:val="23"/>
                <w:szCs w:val="23"/>
              </w:rPr>
            </w:pPr>
            <w:r>
              <w:rPr>
                <w:rFonts w:ascii="宋体" w:hAnsi="宋体" w:cs="宋体" w:eastAsia="宋体" w:hint="default"/>
                <w:sz w:val="23"/>
                <w:szCs w:val="23"/>
              </w:rPr>
              <w:t>发</w:t>
            </w:r>
            <w:r>
              <w:rPr>
                <w:rFonts w:ascii="宋体" w:hAnsi="宋体" w:cs="宋体" w:eastAsia="宋体" w:hint="default"/>
                <w:sz w:val="23"/>
                <w:szCs w:val="23"/>
              </w:rPr>
              <w:t>性的</w:t>
            </w:r>
            <w:r>
              <w:rPr>
                <w:rFonts w:ascii="宋体" w:hAnsi="宋体" w:cs="宋体" w:eastAsia="宋体" w:hint="default"/>
                <w:sz w:val="23"/>
                <w:szCs w:val="23"/>
              </w:rPr>
              <w:t>税</w:t>
            </w:r>
            <w:r>
              <w:rPr>
                <w:rFonts w:ascii="宋体" w:hAnsi="宋体" w:cs="宋体" w:eastAsia="宋体" w:hint="default"/>
                <w:sz w:val="23"/>
                <w:szCs w:val="23"/>
              </w:rPr>
              <w:t>收</w:t>
            </w:r>
            <w:r>
              <w:rPr>
                <w:rFonts w:ascii="宋体" w:hAnsi="宋体" w:cs="宋体" w:eastAsia="宋体" w:hint="default"/>
                <w:sz w:val="23"/>
                <w:szCs w:val="23"/>
              </w:rPr>
              <w:t>返还</w:t>
            </w:r>
            <w:r>
              <w:rPr>
                <w:rFonts w:ascii="宋体" w:hAnsi="宋体" w:cs="宋体" w:eastAsia="宋体" w:hint="default"/>
                <w:sz w:val="23"/>
                <w:szCs w:val="23"/>
              </w:rPr>
              <w:t>、</w:t>
            </w:r>
            <w:r>
              <w:rPr>
                <w:rFonts w:ascii="宋体" w:hAnsi="宋体" w:cs="宋体" w:eastAsia="宋体" w:hint="default"/>
                <w:sz w:val="23"/>
                <w:szCs w:val="23"/>
              </w:rPr>
              <w:t>减免</w:t>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87"/>
              <w:ind w:right="23"/>
              <w:jc w:val="right"/>
              <w:rPr>
                <w:rFonts w:ascii="Courier New" w:hAnsi="Courier New" w:cs="Courier New" w:eastAsia="Courier New" w:hint="default"/>
                <w:sz w:val="23"/>
                <w:szCs w:val="23"/>
              </w:rPr>
            </w:pPr>
            <w:r>
              <w:rPr>
                <w:rFonts w:ascii="Courier New"/>
                <w:spacing w:val="-3"/>
                <w:w w:val="85"/>
                <w:sz w:val="23"/>
              </w:rPr>
              <w:t>140,000.00</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r>
        <w:trPr>
          <w:trHeight w:val="319" w:hRule="exact"/>
        </w:trPr>
        <w:tc>
          <w:tcPr>
            <w:tcW w:w="3922" w:type="dxa"/>
            <w:tcBorders>
              <w:top w:val="single" w:sz="6" w:space="0" w:color="000000"/>
              <w:left w:val="single" w:sz="6" w:space="0" w:color="000000"/>
              <w:bottom w:val="single" w:sz="4" w:space="0" w:color="000000"/>
              <w:right w:val="single" w:sz="6" w:space="0" w:color="000000"/>
            </w:tcBorders>
          </w:tcPr>
          <w:p>
            <w:pPr>
              <w:pStyle w:val="TableParagraph"/>
              <w:spacing w:line="263" w:lineRule="exact"/>
              <w:ind w:left="24" w:right="0"/>
              <w:jc w:val="left"/>
              <w:rPr>
                <w:rFonts w:ascii="宋体" w:hAnsi="宋体" w:cs="宋体" w:eastAsia="宋体" w:hint="default"/>
                <w:sz w:val="23"/>
                <w:szCs w:val="23"/>
              </w:rPr>
            </w:pPr>
            <w:r>
              <w:rPr>
                <w:rFonts w:ascii="宋体" w:hAnsi="宋体" w:cs="宋体" w:eastAsia="宋体" w:hint="default"/>
                <w:sz w:val="23"/>
                <w:szCs w:val="23"/>
              </w:rPr>
              <w:t>对</w:t>
            </w:r>
            <w:r>
              <w:rPr>
                <w:rFonts w:ascii="宋体" w:hAnsi="宋体" w:cs="宋体" w:eastAsia="宋体" w:hint="default"/>
                <w:sz w:val="23"/>
                <w:szCs w:val="23"/>
              </w:rPr>
              <w:t>外</w:t>
            </w:r>
            <w:r>
              <w:rPr>
                <w:rFonts w:ascii="宋体" w:hAnsi="宋体" w:cs="宋体" w:eastAsia="宋体" w:hint="default"/>
                <w:sz w:val="23"/>
                <w:szCs w:val="23"/>
              </w:rPr>
              <w:t>委</w:t>
            </w:r>
            <w:r>
              <w:rPr>
                <w:rFonts w:ascii="宋体" w:hAnsi="宋体" w:cs="宋体" w:eastAsia="宋体" w:hint="default"/>
                <w:sz w:val="23"/>
                <w:szCs w:val="23"/>
              </w:rPr>
              <w:t>托贷款取得</w:t>
            </w:r>
            <w:r>
              <w:rPr>
                <w:rFonts w:ascii="宋体" w:hAnsi="宋体" w:cs="宋体" w:eastAsia="宋体" w:hint="default"/>
                <w:sz w:val="23"/>
                <w:szCs w:val="23"/>
              </w:rPr>
              <w:t>的</w:t>
            </w:r>
            <w:r>
              <w:rPr>
                <w:rFonts w:ascii="宋体" w:hAnsi="宋体" w:cs="宋体" w:eastAsia="宋体" w:hint="default"/>
                <w:sz w:val="23"/>
                <w:szCs w:val="23"/>
              </w:rPr>
              <w:t>损益</w:t>
            </w:r>
          </w:p>
        </w:tc>
        <w:tc>
          <w:tcPr>
            <w:tcW w:w="213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9"/>
              <w:ind w:right="23"/>
              <w:jc w:val="right"/>
              <w:rPr>
                <w:rFonts w:ascii="Courier New" w:hAnsi="Courier New" w:cs="Courier New" w:eastAsia="Courier New" w:hint="default"/>
                <w:sz w:val="23"/>
                <w:szCs w:val="23"/>
              </w:rPr>
            </w:pPr>
            <w:r>
              <w:rPr>
                <w:rFonts w:ascii="Courier New"/>
                <w:spacing w:val="-3"/>
                <w:w w:val="85"/>
                <w:sz w:val="23"/>
              </w:rPr>
              <w:t>2,779,350.30</w:t>
            </w:r>
            <w:r>
              <w:rPr>
                <w:rFonts w:ascii="Courier New"/>
                <w:sz w:val="23"/>
              </w:rPr>
            </w:r>
          </w:p>
        </w:tc>
        <w:tc>
          <w:tcPr>
            <w:tcW w:w="2014" w:type="dxa"/>
            <w:tcBorders>
              <w:top w:val="single" w:sz="6" w:space="0" w:color="000000"/>
              <w:left w:val="single" w:sz="4" w:space="0" w:color="000000"/>
              <w:bottom w:val="single" w:sz="4" w:space="0" w:color="000000"/>
              <w:right w:val="single" w:sz="6" w:space="0" w:color="000000"/>
            </w:tcBorders>
          </w:tcPr>
          <w:p>
            <w:pPr/>
          </w:p>
        </w:tc>
      </w:tr>
      <w:tr>
        <w:trPr>
          <w:trHeight w:val="919" w:hRule="exact"/>
        </w:trPr>
        <w:tc>
          <w:tcPr>
            <w:tcW w:w="3922" w:type="dxa"/>
            <w:tcBorders>
              <w:top w:val="single" w:sz="4"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3"/>
                <w:szCs w:val="23"/>
              </w:rPr>
            </w:pPr>
            <w:r>
              <w:rPr>
                <w:rFonts w:ascii="宋体" w:hAnsi="宋体" w:cs="宋体" w:eastAsia="宋体" w:hint="default"/>
                <w:spacing w:val="-8"/>
                <w:sz w:val="23"/>
                <w:szCs w:val="23"/>
              </w:rPr>
              <w:t>根</w:t>
            </w:r>
            <w:r>
              <w:rPr>
                <w:rFonts w:ascii="宋体" w:hAnsi="宋体" w:cs="宋体" w:eastAsia="宋体" w:hint="default"/>
                <w:spacing w:val="-8"/>
                <w:sz w:val="23"/>
                <w:szCs w:val="23"/>
              </w:rPr>
              <w:t>据</w:t>
            </w:r>
            <w:r>
              <w:rPr>
                <w:rFonts w:ascii="宋体" w:hAnsi="宋体" w:cs="宋体" w:eastAsia="宋体" w:hint="default"/>
                <w:spacing w:val="-8"/>
                <w:sz w:val="23"/>
                <w:szCs w:val="23"/>
              </w:rPr>
              <w:t>税</w:t>
            </w:r>
            <w:r>
              <w:rPr>
                <w:rFonts w:ascii="宋体" w:hAnsi="宋体" w:cs="宋体" w:eastAsia="宋体" w:hint="default"/>
                <w:spacing w:val="-8"/>
                <w:sz w:val="23"/>
                <w:szCs w:val="23"/>
              </w:rPr>
              <w:t>收</w:t>
            </w:r>
            <w:r>
              <w:rPr>
                <w:rFonts w:ascii="宋体" w:hAnsi="宋体" w:cs="宋体" w:eastAsia="宋体" w:hint="default"/>
                <w:spacing w:val="-8"/>
                <w:sz w:val="23"/>
                <w:szCs w:val="23"/>
              </w:rPr>
              <w:t>、会计</w:t>
            </w:r>
            <w:r>
              <w:rPr>
                <w:rFonts w:ascii="宋体" w:hAnsi="宋体" w:cs="宋体" w:eastAsia="宋体" w:hint="default"/>
                <w:spacing w:val="-8"/>
                <w:sz w:val="23"/>
                <w:szCs w:val="23"/>
              </w:rPr>
              <w:t>等</w:t>
            </w:r>
            <w:r>
              <w:rPr>
                <w:rFonts w:ascii="宋体" w:hAnsi="宋体" w:cs="宋体" w:eastAsia="宋体" w:hint="default"/>
                <w:spacing w:val="-8"/>
                <w:sz w:val="23"/>
                <w:szCs w:val="23"/>
              </w:rPr>
              <w:t>法</w:t>
            </w:r>
            <w:r>
              <w:rPr>
                <w:rFonts w:ascii="宋体" w:hAnsi="宋体" w:cs="宋体" w:eastAsia="宋体" w:hint="default"/>
                <w:spacing w:val="-8"/>
                <w:sz w:val="23"/>
                <w:szCs w:val="23"/>
              </w:rPr>
              <w:t>律</w:t>
            </w:r>
            <w:r>
              <w:rPr>
                <w:rFonts w:ascii="宋体" w:hAnsi="宋体" w:cs="宋体" w:eastAsia="宋体" w:hint="default"/>
                <w:spacing w:val="-8"/>
                <w:sz w:val="23"/>
                <w:szCs w:val="23"/>
              </w:rPr>
              <w:t>、法</w:t>
            </w:r>
            <w:r>
              <w:rPr>
                <w:rFonts w:ascii="宋体" w:hAnsi="宋体" w:cs="宋体" w:eastAsia="宋体" w:hint="default"/>
                <w:spacing w:val="-8"/>
                <w:sz w:val="23"/>
                <w:szCs w:val="23"/>
              </w:rPr>
              <w:t>规</w:t>
            </w:r>
            <w:r>
              <w:rPr>
                <w:rFonts w:ascii="宋体" w:hAnsi="宋体" w:cs="宋体" w:eastAsia="宋体" w:hint="default"/>
                <w:spacing w:val="-8"/>
                <w:sz w:val="23"/>
                <w:szCs w:val="23"/>
              </w:rPr>
              <w:t>的</w:t>
            </w:r>
            <w:r>
              <w:rPr>
                <w:rFonts w:ascii="宋体" w:hAnsi="宋体" w:cs="宋体" w:eastAsia="宋体" w:hint="default"/>
                <w:spacing w:val="-8"/>
                <w:sz w:val="23"/>
                <w:szCs w:val="23"/>
              </w:rPr>
              <w:t>要</w:t>
            </w:r>
            <w:r>
              <w:rPr>
                <w:rFonts w:ascii="宋体" w:hAnsi="宋体" w:cs="宋体" w:eastAsia="宋体" w:hint="default"/>
                <w:spacing w:val="-8"/>
                <w:sz w:val="23"/>
                <w:szCs w:val="23"/>
              </w:rPr>
              <w:t>求</w:t>
            </w:r>
            <w:r>
              <w:rPr>
                <w:rFonts w:ascii="宋体" w:hAnsi="宋体" w:cs="宋体" w:eastAsia="宋体" w:hint="default"/>
                <w:spacing w:val="-8"/>
                <w:sz w:val="23"/>
                <w:szCs w:val="23"/>
              </w:rPr>
              <w:t>对</w:t>
            </w:r>
          </w:p>
          <w:p>
            <w:pPr>
              <w:pStyle w:val="TableParagraph"/>
              <w:spacing w:line="240" w:lineRule="auto" w:before="1"/>
              <w:ind w:left="24" w:right="0"/>
              <w:jc w:val="left"/>
              <w:rPr>
                <w:rFonts w:ascii="宋体" w:hAnsi="宋体" w:cs="宋体" w:eastAsia="宋体" w:hint="default"/>
                <w:sz w:val="23"/>
                <w:szCs w:val="23"/>
              </w:rPr>
            </w:pPr>
            <w:r>
              <w:rPr>
                <w:rFonts w:ascii="宋体" w:hAnsi="宋体" w:cs="宋体" w:eastAsia="宋体" w:hint="default"/>
                <w:spacing w:val="5"/>
                <w:sz w:val="23"/>
                <w:szCs w:val="23"/>
              </w:rPr>
              <w:t>当</w:t>
            </w:r>
            <w:r>
              <w:rPr>
                <w:rFonts w:ascii="宋体" w:hAnsi="宋体" w:cs="宋体" w:eastAsia="宋体" w:hint="default"/>
                <w:spacing w:val="5"/>
                <w:sz w:val="23"/>
                <w:szCs w:val="23"/>
              </w:rPr>
              <w:t>期损益</w:t>
            </w:r>
            <w:r>
              <w:rPr>
                <w:rFonts w:ascii="宋体" w:hAnsi="宋体" w:cs="宋体" w:eastAsia="宋体" w:hint="default"/>
                <w:spacing w:val="5"/>
                <w:sz w:val="23"/>
                <w:szCs w:val="23"/>
              </w:rPr>
              <w:t>进</w:t>
            </w:r>
            <w:r>
              <w:rPr>
                <w:rFonts w:ascii="宋体" w:hAnsi="宋体" w:cs="宋体" w:eastAsia="宋体" w:hint="default"/>
                <w:spacing w:val="5"/>
                <w:sz w:val="23"/>
                <w:szCs w:val="23"/>
              </w:rPr>
              <w:t>行</w:t>
            </w:r>
            <w:r>
              <w:rPr>
                <w:rFonts w:ascii="宋体" w:hAnsi="宋体" w:cs="宋体" w:eastAsia="宋体" w:hint="default"/>
                <w:spacing w:val="5"/>
                <w:sz w:val="23"/>
                <w:szCs w:val="23"/>
              </w:rPr>
              <w:t>一</w:t>
            </w:r>
            <w:r>
              <w:rPr>
                <w:rFonts w:ascii="宋体" w:hAnsi="宋体" w:cs="宋体" w:eastAsia="宋体" w:hint="default"/>
                <w:spacing w:val="5"/>
                <w:sz w:val="23"/>
                <w:szCs w:val="23"/>
              </w:rPr>
              <w:t>次</w:t>
            </w:r>
            <w:r>
              <w:rPr>
                <w:rFonts w:ascii="宋体" w:hAnsi="宋体" w:cs="宋体" w:eastAsia="宋体" w:hint="default"/>
                <w:spacing w:val="5"/>
                <w:sz w:val="23"/>
                <w:szCs w:val="23"/>
              </w:rPr>
              <w:t>性</w:t>
            </w:r>
            <w:r>
              <w:rPr>
                <w:rFonts w:ascii="宋体" w:hAnsi="宋体" w:cs="宋体" w:eastAsia="宋体" w:hint="default"/>
                <w:spacing w:val="5"/>
                <w:sz w:val="23"/>
                <w:szCs w:val="23"/>
              </w:rPr>
              <w:t>调</w:t>
            </w:r>
            <w:r>
              <w:rPr>
                <w:rFonts w:ascii="宋体" w:hAnsi="宋体" w:cs="宋体" w:eastAsia="宋体" w:hint="default"/>
                <w:spacing w:val="5"/>
                <w:sz w:val="23"/>
                <w:szCs w:val="23"/>
              </w:rPr>
              <w:t>整对</w:t>
            </w:r>
            <w:r>
              <w:rPr>
                <w:rFonts w:ascii="宋体" w:hAnsi="宋体" w:cs="宋体" w:eastAsia="宋体" w:hint="default"/>
                <w:spacing w:val="5"/>
                <w:sz w:val="23"/>
                <w:szCs w:val="23"/>
              </w:rPr>
              <w:t>当</w:t>
            </w:r>
            <w:r>
              <w:rPr>
                <w:rFonts w:ascii="宋体" w:hAnsi="宋体" w:cs="宋体" w:eastAsia="宋体" w:hint="default"/>
                <w:spacing w:val="5"/>
                <w:sz w:val="23"/>
                <w:szCs w:val="23"/>
              </w:rPr>
              <w:t>期损益</w:t>
            </w:r>
            <w:r>
              <w:rPr>
                <w:rFonts w:ascii="宋体" w:hAnsi="宋体" w:cs="宋体" w:eastAsia="宋体" w:hint="default"/>
                <w:sz w:val="23"/>
                <w:szCs w:val="23"/>
              </w:rPr>
            </w:r>
          </w:p>
          <w:p>
            <w:pPr>
              <w:pStyle w:val="TableParagraph"/>
              <w:spacing w:line="240" w:lineRule="auto" w:before="1"/>
              <w:ind w:left="24" w:right="0"/>
              <w:jc w:val="left"/>
              <w:rPr>
                <w:rFonts w:ascii="宋体" w:hAnsi="宋体" w:cs="宋体" w:eastAsia="宋体" w:hint="default"/>
                <w:sz w:val="23"/>
                <w:szCs w:val="23"/>
              </w:rPr>
            </w:pPr>
            <w:r>
              <w:rPr>
                <w:rFonts w:ascii="宋体" w:hAnsi="宋体" w:cs="宋体" w:eastAsia="宋体" w:hint="default"/>
                <w:spacing w:val="-4"/>
                <w:sz w:val="23"/>
                <w:szCs w:val="23"/>
              </w:rPr>
              <w:t>的</w:t>
            </w:r>
            <w:r>
              <w:rPr>
                <w:rFonts w:ascii="宋体" w:hAnsi="宋体" w:cs="宋体" w:eastAsia="宋体" w:hint="default"/>
                <w:spacing w:val="-4"/>
                <w:sz w:val="23"/>
                <w:szCs w:val="23"/>
              </w:rPr>
              <w:t>影响</w:t>
            </w:r>
            <w:r>
              <w:rPr>
                <w:rFonts w:ascii="宋体" w:hAnsi="宋体" w:cs="宋体" w:eastAsia="宋体" w:hint="default"/>
                <w:sz w:val="23"/>
                <w:szCs w:val="23"/>
              </w:rPr>
            </w:r>
          </w:p>
        </w:tc>
        <w:tc>
          <w:tcPr>
            <w:tcW w:w="213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Courier New" w:hAnsi="Courier New" w:cs="Courier New" w:eastAsia="Courier New" w:hint="default"/>
                <w:sz w:val="23"/>
                <w:szCs w:val="23"/>
              </w:rPr>
            </w:pPr>
            <w:r>
              <w:rPr>
                <w:rFonts w:ascii="Courier New"/>
                <w:spacing w:val="-3"/>
                <w:w w:val="85"/>
                <w:sz w:val="23"/>
              </w:rPr>
              <w:t>-1,499,300.89</w:t>
            </w:r>
            <w:r>
              <w:rPr>
                <w:rFonts w:ascii="Courier New"/>
                <w:sz w:val="23"/>
              </w:rPr>
            </w:r>
          </w:p>
        </w:tc>
        <w:tc>
          <w:tcPr>
            <w:tcW w:w="2014" w:type="dxa"/>
            <w:tcBorders>
              <w:top w:val="single" w:sz="4" w:space="0" w:color="000000"/>
              <w:left w:val="single" w:sz="4" w:space="0" w:color="000000"/>
              <w:bottom w:val="single" w:sz="6" w:space="0" w:color="000000"/>
              <w:right w:val="single" w:sz="6" w:space="0" w:color="000000"/>
            </w:tcBorders>
          </w:tcPr>
          <w:p>
            <w:pPr/>
          </w:p>
        </w:tc>
      </w:tr>
      <w:tr>
        <w:trPr>
          <w:trHeight w:val="624"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3"/>
                <w:szCs w:val="23"/>
              </w:rPr>
            </w:pPr>
            <w:r>
              <w:rPr>
                <w:rFonts w:ascii="宋体" w:hAnsi="宋体" w:cs="宋体" w:eastAsia="宋体" w:hint="default"/>
                <w:spacing w:val="5"/>
                <w:sz w:val="23"/>
                <w:szCs w:val="23"/>
              </w:rPr>
              <w:t>除</w:t>
            </w:r>
            <w:r>
              <w:rPr>
                <w:rFonts w:ascii="宋体" w:hAnsi="宋体" w:cs="宋体" w:eastAsia="宋体" w:hint="default"/>
                <w:spacing w:val="5"/>
                <w:sz w:val="23"/>
                <w:szCs w:val="23"/>
              </w:rPr>
              <w:t>上</w:t>
            </w:r>
            <w:r>
              <w:rPr>
                <w:rFonts w:ascii="宋体" w:hAnsi="宋体" w:cs="宋体" w:eastAsia="宋体" w:hint="default"/>
                <w:spacing w:val="5"/>
                <w:sz w:val="23"/>
                <w:szCs w:val="23"/>
              </w:rPr>
              <w:t>述</w:t>
            </w:r>
            <w:r>
              <w:rPr>
                <w:rFonts w:ascii="宋体" w:hAnsi="宋体" w:cs="宋体" w:eastAsia="宋体" w:hint="default"/>
                <w:spacing w:val="5"/>
                <w:sz w:val="23"/>
                <w:szCs w:val="23"/>
              </w:rPr>
              <w:t>各</w:t>
            </w:r>
            <w:r>
              <w:rPr>
                <w:rFonts w:ascii="宋体" w:hAnsi="宋体" w:cs="宋体" w:eastAsia="宋体" w:hint="default"/>
                <w:spacing w:val="5"/>
                <w:sz w:val="23"/>
                <w:szCs w:val="23"/>
              </w:rPr>
              <w:t>项</w:t>
            </w:r>
            <w:r>
              <w:rPr>
                <w:rFonts w:ascii="宋体" w:hAnsi="宋体" w:cs="宋体" w:eastAsia="宋体" w:hint="default"/>
                <w:spacing w:val="5"/>
                <w:sz w:val="23"/>
                <w:szCs w:val="23"/>
              </w:rPr>
              <w:t>之</w:t>
            </w:r>
            <w:r>
              <w:rPr>
                <w:rFonts w:ascii="宋体" w:hAnsi="宋体" w:cs="宋体" w:eastAsia="宋体" w:hint="default"/>
                <w:spacing w:val="5"/>
                <w:sz w:val="23"/>
                <w:szCs w:val="23"/>
              </w:rPr>
              <w:t>外</w:t>
            </w:r>
            <w:r>
              <w:rPr>
                <w:rFonts w:ascii="宋体" w:hAnsi="宋体" w:cs="宋体" w:eastAsia="宋体" w:hint="default"/>
                <w:spacing w:val="5"/>
                <w:sz w:val="23"/>
                <w:szCs w:val="23"/>
              </w:rPr>
              <w:t>的其</w:t>
            </w:r>
            <w:r>
              <w:rPr>
                <w:rFonts w:ascii="宋体" w:hAnsi="宋体" w:cs="宋体" w:eastAsia="宋体" w:hint="default"/>
                <w:spacing w:val="5"/>
                <w:sz w:val="23"/>
                <w:szCs w:val="23"/>
              </w:rPr>
              <w:t>他</w:t>
            </w:r>
            <w:r>
              <w:rPr>
                <w:rFonts w:ascii="宋体" w:hAnsi="宋体" w:cs="宋体" w:eastAsia="宋体" w:hint="default"/>
                <w:spacing w:val="5"/>
                <w:sz w:val="23"/>
                <w:szCs w:val="23"/>
              </w:rPr>
              <w:t>营</w:t>
            </w:r>
            <w:r>
              <w:rPr>
                <w:rFonts w:ascii="宋体" w:hAnsi="宋体" w:cs="宋体" w:eastAsia="宋体" w:hint="default"/>
                <w:spacing w:val="5"/>
                <w:sz w:val="23"/>
                <w:szCs w:val="23"/>
              </w:rPr>
              <w:t>业</w:t>
            </w:r>
            <w:r>
              <w:rPr>
                <w:rFonts w:ascii="宋体" w:hAnsi="宋体" w:cs="宋体" w:eastAsia="宋体" w:hint="default"/>
                <w:spacing w:val="5"/>
                <w:sz w:val="23"/>
                <w:szCs w:val="23"/>
              </w:rPr>
              <w:t>外</w:t>
            </w:r>
            <w:r>
              <w:rPr>
                <w:rFonts w:ascii="宋体" w:hAnsi="宋体" w:cs="宋体" w:eastAsia="宋体" w:hint="default"/>
                <w:spacing w:val="5"/>
                <w:sz w:val="23"/>
                <w:szCs w:val="23"/>
              </w:rPr>
              <w:t>收</w:t>
            </w:r>
            <w:r>
              <w:rPr>
                <w:rFonts w:ascii="宋体" w:hAnsi="宋体" w:cs="宋体" w:eastAsia="宋体" w:hint="default"/>
                <w:spacing w:val="5"/>
                <w:sz w:val="23"/>
                <w:szCs w:val="23"/>
              </w:rPr>
              <w:t>入</w:t>
            </w:r>
            <w:r>
              <w:rPr>
                <w:rFonts w:ascii="宋体" w:hAnsi="宋体" w:cs="宋体" w:eastAsia="宋体" w:hint="default"/>
                <w:spacing w:val="5"/>
                <w:sz w:val="23"/>
                <w:szCs w:val="23"/>
              </w:rPr>
              <w:t>和</w:t>
            </w:r>
          </w:p>
          <w:p>
            <w:pPr>
              <w:pStyle w:val="TableParagraph"/>
              <w:spacing w:line="240" w:lineRule="auto" w:before="1"/>
              <w:ind w:left="24" w:right="0"/>
              <w:jc w:val="left"/>
              <w:rPr>
                <w:rFonts w:ascii="宋体" w:hAnsi="宋体" w:cs="宋体" w:eastAsia="宋体" w:hint="default"/>
                <w:sz w:val="23"/>
                <w:szCs w:val="23"/>
              </w:rPr>
            </w:pPr>
            <w:r>
              <w:rPr>
                <w:rFonts w:ascii="宋体" w:hAnsi="宋体" w:cs="宋体" w:eastAsia="宋体" w:hint="default"/>
                <w:sz w:val="23"/>
                <w:szCs w:val="23"/>
              </w:rPr>
              <w:t>支</w:t>
            </w:r>
            <w:r>
              <w:rPr>
                <w:rFonts w:ascii="宋体" w:hAnsi="宋体" w:cs="宋体" w:eastAsia="宋体" w:hint="default"/>
                <w:sz w:val="23"/>
                <w:szCs w:val="23"/>
              </w:rPr>
              <w:t>出</w:t>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87"/>
              <w:ind w:right="23"/>
              <w:jc w:val="right"/>
              <w:rPr>
                <w:rFonts w:ascii="Courier New" w:hAnsi="Courier New" w:cs="Courier New" w:eastAsia="Courier New" w:hint="default"/>
                <w:sz w:val="23"/>
                <w:szCs w:val="23"/>
              </w:rPr>
            </w:pPr>
            <w:r>
              <w:rPr>
                <w:rFonts w:ascii="Courier New"/>
                <w:spacing w:val="-3"/>
                <w:w w:val="85"/>
                <w:sz w:val="23"/>
              </w:rPr>
              <w:t>-4,239,777.42</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r>
        <w:trPr>
          <w:trHeight w:val="317"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58" w:lineRule="exact"/>
              <w:ind w:left="24" w:right="0"/>
              <w:jc w:val="left"/>
              <w:rPr>
                <w:rFonts w:ascii="宋体" w:hAnsi="宋体" w:cs="宋体" w:eastAsia="宋体" w:hint="default"/>
                <w:sz w:val="23"/>
                <w:szCs w:val="23"/>
              </w:rPr>
            </w:pPr>
            <w:r>
              <w:rPr>
                <w:rFonts w:ascii="宋体" w:hAnsi="宋体" w:cs="宋体" w:eastAsia="宋体" w:hint="default"/>
                <w:sz w:val="23"/>
                <w:szCs w:val="23"/>
              </w:rPr>
              <w:t>非</w:t>
            </w:r>
            <w:r>
              <w:rPr>
                <w:rFonts w:ascii="宋体" w:hAnsi="宋体" w:cs="宋体" w:eastAsia="宋体" w:hint="default"/>
                <w:sz w:val="23"/>
                <w:szCs w:val="23"/>
              </w:rPr>
              <w:t>经</w:t>
            </w:r>
            <w:r>
              <w:rPr>
                <w:rFonts w:ascii="宋体" w:hAnsi="宋体" w:cs="宋体" w:eastAsia="宋体" w:hint="default"/>
                <w:sz w:val="23"/>
                <w:szCs w:val="23"/>
              </w:rPr>
              <w:t>常</w:t>
            </w:r>
            <w:r>
              <w:rPr>
                <w:rFonts w:ascii="宋体" w:hAnsi="宋体" w:cs="宋体" w:eastAsia="宋体" w:hint="default"/>
                <w:sz w:val="23"/>
                <w:szCs w:val="23"/>
              </w:rPr>
              <w:t>性</w:t>
            </w:r>
            <w:r>
              <w:rPr>
                <w:rFonts w:ascii="宋体" w:hAnsi="宋体" w:cs="宋体" w:eastAsia="宋体" w:hint="default"/>
                <w:sz w:val="23"/>
                <w:szCs w:val="23"/>
              </w:rPr>
              <w:t>损益合</w:t>
            </w:r>
            <w:r>
              <w:rPr>
                <w:rFonts w:ascii="宋体" w:hAnsi="宋体" w:cs="宋体" w:eastAsia="宋体" w:hint="default"/>
                <w:sz w:val="23"/>
                <w:szCs w:val="23"/>
              </w:rPr>
              <w:t>计</w:t>
            </w:r>
            <w:r>
              <w:rPr>
                <w:rFonts w:ascii="宋体" w:hAnsi="宋体" w:cs="宋体" w:eastAsia="宋体" w:hint="default"/>
                <w:sz w:val="23"/>
                <w:szCs w:val="23"/>
              </w:rPr>
              <w:t>（</w:t>
            </w:r>
            <w:r>
              <w:rPr>
                <w:rFonts w:ascii="宋体" w:hAnsi="宋体" w:cs="宋体" w:eastAsia="宋体" w:hint="default"/>
                <w:sz w:val="23"/>
                <w:szCs w:val="23"/>
              </w:rPr>
              <w:t>影响</w:t>
            </w:r>
            <w:r>
              <w:rPr>
                <w:rFonts w:ascii="宋体" w:hAnsi="宋体" w:cs="宋体" w:eastAsia="宋体" w:hint="default"/>
                <w:sz w:val="23"/>
                <w:szCs w:val="23"/>
              </w:rPr>
              <w:t>利润</w:t>
            </w:r>
            <w:r>
              <w:rPr>
                <w:rFonts w:ascii="宋体" w:hAnsi="宋体" w:cs="宋体" w:eastAsia="宋体" w:hint="default"/>
                <w:sz w:val="23"/>
                <w:szCs w:val="23"/>
              </w:rPr>
              <w:t>总</w:t>
            </w:r>
            <w:r>
              <w:rPr>
                <w:rFonts w:ascii="宋体" w:hAnsi="宋体" w:cs="宋体" w:eastAsia="宋体" w:hint="default"/>
                <w:sz w:val="23"/>
                <w:szCs w:val="23"/>
              </w:rPr>
              <w:t>额）</w:t>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23"/>
              <w:jc w:val="right"/>
              <w:rPr>
                <w:rFonts w:ascii="Courier New" w:hAnsi="Courier New" w:cs="Courier New" w:eastAsia="Courier New" w:hint="default"/>
                <w:sz w:val="23"/>
                <w:szCs w:val="23"/>
              </w:rPr>
            </w:pPr>
            <w:r>
              <w:rPr>
                <w:rFonts w:ascii="Courier New"/>
                <w:spacing w:val="-3"/>
                <w:w w:val="85"/>
                <w:sz w:val="23"/>
              </w:rPr>
              <w:t>-1,216,509.10</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r>
        <w:trPr>
          <w:trHeight w:val="317"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3"/>
                <w:szCs w:val="23"/>
              </w:rPr>
            </w:pPr>
            <w:r>
              <w:rPr>
                <w:rFonts w:ascii="宋体" w:hAnsi="宋体" w:cs="宋体" w:eastAsia="宋体" w:hint="default"/>
                <w:sz w:val="23"/>
                <w:szCs w:val="23"/>
              </w:rPr>
              <w:t>减</w:t>
            </w:r>
            <w:r>
              <w:rPr>
                <w:rFonts w:ascii="宋体" w:hAnsi="宋体" w:cs="宋体" w:eastAsia="宋体" w:hint="default"/>
                <w:sz w:val="23"/>
                <w:szCs w:val="23"/>
              </w:rPr>
              <w:t>：</w:t>
            </w:r>
            <w:r>
              <w:rPr>
                <w:rFonts w:ascii="宋体" w:hAnsi="宋体" w:cs="宋体" w:eastAsia="宋体" w:hint="default"/>
                <w:sz w:val="23"/>
                <w:szCs w:val="23"/>
              </w:rPr>
              <w:t>所</w:t>
            </w:r>
            <w:r>
              <w:rPr>
                <w:rFonts w:ascii="宋体" w:hAnsi="宋体" w:cs="宋体" w:eastAsia="宋体" w:hint="default"/>
                <w:sz w:val="23"/>
                <w:szCs w:val="23"/>
              </w:rPr>
              <w:t>得</w:t>
            </w:r>
            <w:r>
              <w:rPr>
                <w:rFonts w:ascii="宋体" w:hAnsi="宋体" w:cs="宋体" w:eastAsia="宋体" w:hint="default"/>
                <w:sz w:val="23"/>
                <w:szCs w:val="23"/>
              </w:rPr>
              <w:t>税</w:t>
            </w:r>
            <w:r>
              <w:rPr>
                <w:rFonts w:ascii="宋体" w:hAnsi="宋体" w:cs="宋体" w:eastAsia="宋体" w:hint="default"/>
                <w:sz w:val="23"/>
                <w:szCs w:val="23"/>
              </w:rPr>
              <w:t>影响</w:t>
            </w:r>
            <w:r>
              <w:rPr>
                <w:rFonts w:ascii="宋体" w:hAnsi="宋体" w:cs="宋体" w:eastAsia="宋体" w:hint="default"/>
                <w:sz w:val="23"/>
                <w:szCs w:val="23"/>
              </w:rPr>
              <w:t>数</w:t>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9"/>
              <w:ind w:right="23"/>
              <w:jc w:val="right"/>
              <w:rPr>
                <w:rFonts w:ascii="Courier New" w:hAnsi="Courier New" w:cs="Courier New" w:eastAsia="Courier New" w:hint="default"/>
                <w:sz w:val="23"/>
                <w:szCs w:val="23"/>
              </w:rPr>
            </w:pPr>
            <w:r>
              <w:rPr>
                <w:rFonts w:ascii="Courier New"/>
                <w:spacing w:val="-3"/>
                <w:w w:val="85"/>
                <w:sz w:val="23"/>
              </w:rPr>
              <w:t>-304,127.28</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r>
        <w:trPr>
          <w:trHeight w:val="317"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4" w:right="0"/>
              <w:jc w:val="left"/>
              <w:rPr>
                <w:rFonts w:ascii="宋体" w:hAnsi="宋体" w:cs="宋体" w:eastAsia="宋体" w:hint="default"/>
                <w:sz w:val="23"/>
                <w:szCs w:val="23"/>
              </w:rPr>
            </w:pPr>
            <w:r>
              <w:rPr>
                <w:rFonts w:ascii="宋体" w:hAnsi="宋体" w:cs="宋体" w:eastAsia="宋体" w:hint="default"/>
                <w:spacing w:val="-3"/>
                <w:sz w:val="23"/>
                <w:szCs w:val="23"/>
              </w:rPr>
              <w:t>非</w:t>
            </w:r>
            <w:r>
              <w:rPr>
                <w:rFonts w:ascii="宋体" w:hAnsi="宋体" w:cs="宋体" w:eastAsia="宋体" w:hint="default"/>
                <w:spacing w:val="-3"/>
                <w:sz w:val="23"/>
                <w:szCs w:val="23"/>
              </w:rPr>
              <w:t>经</w:t>
            </w:r>
            <w:r>
              <w:rPr>
                <w:rFonts w:ascii="宋体" w:hAnsi="宋体" w:cs="宋体" w:eastAsia="宋体" w:hint="default"/>
                <w:spacing w:val="-3"/>
                <w:sz w:val="23"/>
                <w:szCs w:val="23"/>
              </w:rPr>
              <w:t>常</w:t>
            </w:r>
            <w:r>
              <w:rPr>
                <w:rFonts w:ascii="宋体" w:hAnsi="宋体" w:cs="宋体" w:eastAsia="宋体" w:hint="default"/>
                <w:spacing w:val="-3"/>
                <w:sz w:val="23"/>
                <w:szCs w:val="23"/>
              </w:rPr>
              <w:t>性</w:t>
            </w:r>
            <w:r>
              <w:rPr>
                <w:rFonts w:ascii="宋体" w:hAnsi="宋体" w:cs="宋体" w:eastAsia="宋体" w:hint="default"/>
                <w:spacing w:val="-3"/>
                <w:sz w:val="23"/>
                <w:szCs w:val="23"/>
              </w:rPr>
              <w:t>损益净额</w:t>
            </w:r>
            <w:r>
              <w:rPr>
                <w:rFonts w:ascii="宋体" w:hAnsi="宋体" w:cs="宋体" w:eastAsia="宋体" w:hint="default"/>
                <w:spacing w:val="-3"/>
                <w:sz w:val="23"/>
                <w:szCs w:val="23"/>
              </w:rPr>
              <w:t>（</w:t>
            </w:r>
            <w:r>
              <w:rPr>
                <w:rFonts w:ascii="宋体" w:hAnsi="宋体" w:cs="宋体" w:eastAsia="宋体" w:hint="default"/>
                <w:spacing w:val="-3"/>
                <w:sz w:val="23"/>
                <w:szCs w:val="23"/>
              </w:rPr>
              <w:t>影响</w:t>
            </w:r>
            <w:r>
              <w:rPr>
                <w:rFonts w:ascii="宋体" w:hAnsi="宋体" w:cs="宋体" w:eastAsia="宋体" w:hint="default"/>
                <w:spacing w:val="-3"/>
                <w:sz w:val="23"/>
                <w:szCs w:val="23"/>
              </w:rPr>
              <w:t>净利润）</w:t>
            </w:r>
            <w:r>
              <w:rPr>
                <w:rFonts w:ascii="宋体" w:hAnsi="宋体" w:cs="宋体" w:eastAsia="宋体" w:hint="default"/>
                <w:sz w:val="23"/>
                <w:szCs w:val="23"/>
              </w:rPr>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9"/>
              <w:ind w:right="23"/>
              <w:jc w:val="right"/>
              <w:rPr>
                <w:rFonts w:ascii="Courier New" w:hAnsi="Courier New" w:cs="Courier New" w:eastAsia="Courier New" w:hint="default"/>
                <w:sz w:val="23"/>
                <w:szCs w:val="23"/>
              </w:rPr>
            </w:pPr>
            <w:r>
              <w:rPr>
                <w:rFonts w:ascii="Courier New"/>
                <w:spacing w:val="-3"/>
                <w:w w:val="85"/>
                <w:sz w:val="23"/>
              </w:rPr>
              <w:t>-912,381.83</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r>
        <w:trPr>
          <w:trHeight w:val="926"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23"/>
                <w:szCs w:val="23"/>
              </w:rPr>
            </w:pPr>
            <w:r>
              <w:rPr>
                <w:rFonts w:ascii="宋体" w:hAnsi="宋体" w:cs="宋体" w:eastAsia="宋体" w:hint="default"/>
                <w:w w:val="102"/>
                <w:sz w:val="23"/>
                <w:szCs w:val="23"/>
              </w:rPr>
              <w:t>其</w:t>
            </w:r>
            <w:r>
              <w:rPr>
                <w:rFonts w:ascii="宋体" w:hAnsi="宋体" w:cs="宋体" w:eastAsia="宋体" w:hint="default"/>
                <w:spacing w:val="-5"/>
                <w:w w:val="102"/>
                <w:sz w:val="23"/>
                <w:szCs w:val="23"/>
              </w:rPr>
              <w:t>中</w:t>
            </w:r>
            <w:r>
              <w:rPr>
                <w:rFonts w:ascii="宋体" w:hAnsi="宋体" w:cs="宋体" w:eastAsia="宋体" w:hint="default"/>
                <w:spacing w:val="-106"/>
                <w:w w:val="102"/>
                <w:sz w:val="23"/>
                <w:szCs w:val="23"/>
              </w:rPr>
              <w:t>：</w:t>
            </w:r>
            <w:r>
              <w:rPr>
                <w:rFonts w:ascii="宋体" w:hAnsi="宋体" w:cs="宋体" w:eastAsia="宋体" w:hint="default"/>
                <w:w w:val="102"/>
                <w:sz w:val="23"/>
                <w:szCs w:val="23"/>
              </w:rPr>
              <w:t>归属</w:t>
            </w:r>
            <w:r>
              <w:rPr>
                <w:rFonts w:ascii="宋体" w:hAnsi="宋体" w:cs="宋体" w:eastAsia="宋体" w:hint="default"/>
                <w:spacing w:val="-5"/>
                <w:w w:val="102"/>
                <w:sz w:val="23"/>
                <w:szCs w:val="23"/>
              </w:rPr>
              <w:t>于</w:t>
            </w:r>
            <w:r>
              <w:rPr>
                <w:rFonts w:ascii="宋体" w:hAnsi="宋体" w:cs="宋体" w:eastAsia="宋体" w:hint="default"/>
                <w:w w:val="102"/>
                <w:sz w:val="23"/>
                <w:szCs w:val="23"/>
              </w:rPr>
              <w:t>少</w:t>
            </w:r>
            <w:r>
              <w:rPr>
                <w:rFonts w:ascii="宋体" w:hAnsi="宋体" w:cs="宋体" w:eastAsia="宋体" w:hint="default"/>
                <w:w w:val="102"/>
                <w:sz w:val="23"/>
                <w:szCs w:val="23"/>
              </w:rPr>
              <w:t>数</w:t>
            </w:r>
            <w:r>
              <w:rPr>
                <w:rFonts w:ascii="宋体" w:hAnsi="宋体" w:cs="宋体" w:eastAsia="宋体" w:hint="default"/>
                <w:spacing w:val="-5"/>
                <w:w w:val="102"/>
                <w:sz w:val="23"/>
                <w:szCs w:val="23"/>
              </w:rPr>
              <w:t>股</w:t>
            </w:r>
            <w:r>
              <w:rPr>
                <w:rFonts w:ascii="宋体" w:hAnsi="宋体" w:cs="宋体" w:eastAsia="宋体" w:hint="default"/>
                <w:w w:val="102"/>
                <w:sz w:val="23"/>
                <w:szCs w:val="23"/>
              </w:rPr>
              <w:t>东</w:t>
            </w:r>
            <w:r>
              <w:rPr>
                <w:rFonts w:ascii="宋体" w:hAnsi="宋体" w:cs="宋体" w:eastAsia="宋体" w:hint="default"/>
                <w:w w:val="102"/>
                <w:sz w:val="23"/>
                <w:szCs w:val="23"/>
              </w:rPr>
              <w:t>损</w:t>
            </w:r>
            <w:r>
              <w:rPr>
                <w:rFonts w:ascii="宋体" w:hAnsi="宋体" w:cs="宋体" w:eastAsia="宋体" w:hint="default"/>
                <w:spacing w:val="-5"/>
                <w:w w:val="102"/>
                <w:sz w:val="23"/>
                <w:szCs w:val="23"/>
              </w:rPr>
              <w:t>益</w:t>
            </w:r>
            <w:r>
              <w:rPr>
                <w:rFonts w:ascii="宋体" w:hAnsi="宋体" w:cs="宋体" w:eastAsia="宋体" w:hint="default"/>
                <w:w w:val="102"/>
                <w:sz w:val="23"/>
                <w:szCs w:val="23"/>
              </w:rPr>
              <w:t>的</w:t>
            </w:r>
            <w:r>
              <w:rPr>
                <w:rFonts w:ascii="宋体" w:hAnsi="宋体" w:cs="宋体" w:eastAsia="宋体" w:hint="default"/>
                <w:w w:val="102"/>
                <w:sz w:val="23"/>
                <w:szCs w:val="23"/>
              </w:rPr>
              <w:t>非</w:t>
            </w:r>
            <w:r>
              <w:rPr>
                <w:rFonts w:ascii="宋体" w:hAnsi="宋体" w:cs="宋体" w:eastAsia="宋体" w:hint="default"/>
                <w:spacing w:val="-5"/>
                <w:w w:val="102"/>
                <w:sz w:val="23"/>
                <w:szCs w:val="23"/>
              </w:rPr>
              <w:t>经</w:t>
            </w:r>
            <w:r>
              <w:rPr>
                <w:rFonts w:ascii="宋体" w:hAnsi="宋体" w:cs="宋体" w:eastAsia="宋体" w:hint="default"/>
                <w:w w:val="102"/>
                <w:sz w:val="23"/>
                <w:szCs w:val="23"/>
              </w:rPr>
              <w:t>常</w:t>
            </w:r>
            <w:r>
              <w:rPr>
                <w:rFonts w:ascii="宋体" w:hAnsi="宋体" w:cs="宋体" w:eastAsia="宋体" w:hint="default"/>
                <w:w w:val="102"/>
                <w:sz w:val="23"/>
                <w:szCs w:val="23"/>
              </w:rPr>
              <w:t>性</w:t>
            </w:r>
            <w:r>
              <w:rPr>
                <w:rFonts w:ascii="宋体" w:hAnsi="宋体" w:cs="宋体" w:eastAsia="宋体" w:hint="default"/>
                <w:sz w:val="23"/>
                <w:szCs w:val="23"/>
              </w:rPr>
            </w:r>
          </w:p>
          <w:p>
            <w:pPr>
              <w:pStyle w:val="TableParagraph"/>
              <w:spacing w:line="240" w:lineRule="auto" w:before="1"/>
              <w:ind w:left="1118" w:right="0"/>
              <w:jc w:val="left"/>
              <w:rPr>
                <w:rFonts w:ascii="宋体" w:hAnsi="宋体" w:cs="宋体" w:eastAsia="宋体" w:hint="default"/>
                <w:sz w:val="23"/>
                <w:szCs w:val="23"/>
              </w:rPr>
            </w:pPr>
            <w:r>
              <w:rPr>
                <w:rFonts w:ascii="宋体" w:hAnsi="宋体" w:cs="宋体" w:eastAsia="宋体" w:hint="default"/>
                <w:spacing w:val="-5"/>
                <w:sz w:val="23"/>
                <w:szCs w:val="23"/>
              </w:rPr>
              <w:t>损益</w:t>
            </w:r>
            <w:r>
              <w:rPr>
                <w:rFonts w:ascii="宋体" w:hAnsi="宋体" w:cs="宋体" w:eastAsia="宋体" w:hint="default"/>
                <w:sz w:val="23"/>
                <w:szCs w:val="23"/>
              </w:rPr>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Courier New" w:hAnsi="Courier New" w:cs="Courier New" w:eastAsia="Courier New" w:hint="default"/>
                <w:sz w:val="23"/>
                <w:szCs w:val="23"/>
              </w:rPr>
            </w:pPr>
            <w:r>
              <w:rPr>
                <w:rFonts w:ascii="Courier New"/>
                <w:spacing w:val="-3"/>
                <w:w w:val="85"/>
                <w:sz w:val="23"/>
              </w:rPr>
              <w:t>-7,553.95</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r>
        <w:trPr>
          <w:trHeight w:val="926" w:hRule="exact"/>
        </w:trPr>
        <w:tc>
          <w:tcPr>
            <w:tcW w:w="3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18" w:right="12" w:hanging="1095"/>
              <w:jc w:val="left"/>
              <w:rPr>
                <w:rFonts w:ascii="宋体" w:hAnsi="宋体" w:cs="宋体" w:eastAsia="宋体" w:hint="default"/>
                <w:sz w:val="23"/>
                <w:szCs w:val="23"/>
              </w:rPr>
            </w:pPr>
            <w:r>
              <w:rPr>
                <w:rFonts w:ascii="宋体" w:hAnsi="宋体" w:cs="宋体" w:eastAsia="宋体" w:hint="default"/>
                <w:spacing w:val="5"/>
                <w:sz w:val="23"/>
                <w:szCs w:val="23"/>
              </w:rPr>
              <w:t>归属</w:t>
            </w:r>
            <w:r>
              <w:rPr>
                <w:rFonts w:ascii="宋体" w:hAnsi="宋体" w:cs="宋体" w:eastAsia="宋体" w:hint="default"/>
                <w:spacing w:val="5"/>
                <w:sz w:val="23"/>
                <w:szCs w:val="23"/>
              </w:rPr>
              <w:t>于</w:t>
            </w:r>
            <w:r>
              <w:rPr>
                <w:rFonts w:ascii="宋体" w:hAnsi="宋体" w:cs="宋体" w:eastAsia="宋体" w:hint="default"/>
                <w:spacing w:val="5"/>
                <w:sz w:val="23"/>
                <w:szCs w:val="23"/>
              </w:rPr>
              <w:t>母</w:t>
            </w:r>
            <w:r>
              <w:rPr>
                <w:rFonts w:ascii="宋体" w:hAnsi="宋体" w:cs="宋体" w:eastAsia="宋体" w:hint="default"/>
                <w:spacing w:val="5"/>
                <w:sz w:val="23"/>
                <w:szCs w:val="23"/>
              </w:rPr>
              <w:t>公司</w:t>
            </w:r>
            <w:r>
              <w:rPr>
                <w:rFonts w:ascii="宋体" w:hAnsi="宋体" w:cs="宋体" w:eastAsia="宋体" w:hint="default"/>
                <w:spacing w:val="5"/>
                <w:sz w:val="23"/>
                <w:szCs w:val="23"/>
              </w:rPr>
              <w:t>普</w:t>
            </w:r>
            <w:r>
              <w:rPr>
                <w:rFonts w:ascii="宋体" w:hAnsi="宋体" w:cs="宋体" w:eastAsia="宋体" w:hint="default"/>
                <w:spacing w:val="5"/>
                <w:sz w:val="23"/>
                <w:szCs w:val="23"/>
              </w:rPr>
              <w:t>通股股东</w:t>
            </w:r>
            <w:r>
              <w:rPr>
                <w:rFonts w:ascii="宋体" w:hAnsi="宋体" w:cs="宋体" w:eastAsia="宋体" w:hint="default"/>
                <w:spacing w:val="5"/>
                <w:sz w:val="23"/>
                <w:szCs w:val="23"/>
              </w:rPr>
              <w:t>净利润</w:t>
            </w:r>
            <w:r>
              <w:rPr>
                <w:rFonts w:ascii="宋体" w:hAnsi="宋体" w:cs="宋体" w:eastAsia="宋体" w:hint="default"/>
                <w:spacing w:val="5"/>
                <w:sz w:val="23"/>
                <w:szCs w:val="23"/>
              </w:rPr>
              <w:t>的</w:t>
            </w:r>
            <w:r>
              <w:rPr>
                <w:rFonts w:ascii="宋体" w:hAnsi="宋体" w:cs="宋体" w:eastAsia="宋体" w:hint="default"/>
                <w:spacing w:val="5"/>
                <w:sz w:val="23"/>
                <w:szCs w:val="23"/>
              </w:rPr>
              <w:t>非</w:t>
            </w:r>
            <w:r>
              <w:rPr>
                <w:rFonts w:ascii="宋体" w:hAnsi="宋体" w:cs="宋体" w:eastAsia="宋体" w:hint="default"/>
                <w:spacing w:val="-18"/>
                <w:sz w:val="23"/>
                <w:szCs w:val="23"/>
              </w:rPr>
              <w:t> </w:t>
            </w:r>
            <w:r>
              <w:rPr>
                <w:rFonts w:ascii="宋体" w:hAnsi="宋体" w:cs="宋体" w:eastAsia="宋体" w:hint="default"/>
                <w:spacing w:val="-3"/>
                <w:sz w:val="23"/>
                <w:szCs w:val="23"/>
              </w:rPr>
              <w:t>经</w:t>
            </w:r>
            <w:r>
              <w:rPr>
                <w:rFonts w:ascii="宋体" w:hAnsi="宋体" w:cs="宋体" w:eastAsia="宋体" w:hint="default"/>
                <w:spacing w:val="-3"/>
                <w:sz w:val="23"/>
                <w:szCs w:val="23"/>
              </w:rPr>
              <w:t>常</w:t>
            </w:r>
            <w:r>
              <w:rPr>
                <w:rFonts w:ascii="宋体" w:hAnsi="宋体" w:cs="宋体" w:eastAsia="宋体" w:hint="default"/>
                <w:spacing w:val="-3"/>
                <w:sz w:val="23"/>
                <w:szCs w:val="23"/>
              </w:rPr>
              <w:t>性</w:t>
            </w:r>
            <w:r>
              <w:rPr>
                <w:rFonts w:ascii="宋体" w:hAnsi="宋体" w:cs="宋体" w:eastAsia="宋体" w:hint="default"/>
                <w:spacing w:val="-3"/>
                <w:sz w:val="23"/>
                <w:szCs w:val="23"/>
              </w:rPr>
              <w:t>损益</w:t>
            </w:r>
            <w:r>
              <w:rPr>
                <w:rFonts w:ascii="宋体" w:hAnsi="宋体" w:cs="宋体" w:eastAsia="宋体" w:hint="default"/>
                <w:sz w:val="23"/>
                <w:szCs w:val="23"/>
              </w:rPr>
            </w:r>
          </w:p>
        </w:tc>
        <w:tc>
          <w:tcPr>
            <w:tcW w:w="213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3"/>
              <w:jc w:val="right"/>
              <w:rPr>
                <w:rFonts w:ascii="Courier New" w:hAnsi="Courier New" w:cs="Courier New" w:eastAsia="Courier New" w:hint="default"/>
                <w:sz w:val="23"/>
                <w:szCs w:val="23"/>
              </w:rPr>
            </w:pPr>
            <w:r>
              <w:rPr>
                <w:rFonts w:ascii="Courier New"/>
                <w:spacing w:val="-3"/>
                <w:w w:val="85"/>
                <w:sz w:val="23"/>
              </w:rPr>
              <w:t>-904,827.87</w:t>
            </w:r>
            <w:r>
              <w:rPr>
                <w:rFonts w:ascii="Courier New"/>
                <w:sz w:val="23"/>
              </w:rPr>
            </w:r>
          </w:p>
        </w:tc>
        <w:tc>
          <w:tcPr>
            <w:tcW w:w="2014" w:type="dxa"/>
            <w:tcBorders>
              <w:top w:val="single" w:sz="6" w:space="0" w:color="000000"/>
              <w:left w:val="single" w:sz="4" w:space="0" w:color="000000"/>
              <w:bottom w:val="single" w:sz="6" w:space="0" w:color="000000"/>
              <w:right w:val="single" w:sz="6" w:space="0" w:color="000000"/>
            </w:tcBorders>
          </w:tcPr>
          <w:p>
            <w:pPr/>
          </w:p>
        </w:tc>
      </w:tr>
    </w:tbl>
    <w:p>
      <w:pPr>
        <w:pStyle w:val="BodyText"/>
        <w:spacing w:line="258" w:lineRule="exact"/>
        <w:ind w:right="0"/>
        <w:jc w:val="left"/>
        <w:rPr>
          <w:rFonts w:ascii="宋体" w:hAnsi="宋体" w:cs="宋体" w:eastAsia="宋体" w:hint="default"/>
        </w:rPr>
      </w:pPr>
      <w:r>
        <w:rPr>
          <w:rFonts w:ascii="宋体"/>
          <w:w w:val="102"/>
        </w:rPr>
        <w:t> </w:t>
      </w:r>
      <w:r>
        <w:rPr>
          <w:rFonts w:ascii="宋体"/>
        </w:rPr>
      </w:r>
    </w:p>
    <w:p>
      <w:pPr>
        <w:pStyle w:val="BodyText"/>
        <w:spacing w:line="240" w:lineRule="auto" w:before="11"/>
        <w:ind w:right="0"/>
        <w:jc w:val="left"/>
      </w:pPr>
      <w:r>
        <w:rPr>
          <w:rFonts w:ascii="宋体" w:hAnsi="宋体" w:cs="宋体" w:eastAsia="宋体" w:hint="default"/>
        </w:rPr>
        <w:t>二</w:t>
      </w:r>
      <w:r>
        <w:rPr/>
        <w:t>、</w:t>
      </w:r>
      <w:r>
        <w:rPr>
          <w:rFonts w:ascii="宋体" w:hAnsi="宋体" w:cs="宋体" w:eastAsia="宋体" w:hint="default"/>
        </w:rPr>
        <w:t>截至</w:t>
      </w:r>
      <w:r>
        <w:rPr/>
        <w:t>报告</w:t>
      </w:r>
      <w:r>
        <w:rPr>
          <w:rFonts w:ascii="宋体" w:hAnsi="宋体" w:cs="宋体" w:eastAsia="宋体" w:hint="default"/>
        </w:rPr>
        <w:t>期</w:t>
      </w:r>
      <w:r>
        <w:rPr>
          <w:rFonts w:ascii="宋体" w:hAnsi="宋体" w:cs="宋体" w:eastAsia="宋体" w:hint="default"/>
        </w:rPr>
        <w:t>末</w:t>
      </w:r>
      <w:r>
        <w:rPr/>
        <w:t>公司</w:t>
      </w:r>
      <w:r>
        <w:rPr>
          <w:rFonts w:ascii="宋体" w:hAnsi="宋体" w:cs="宋体" w:eastAsia="宋体" w:hint="default"/>
        </w:rPr>
        <w:t>近</w:t>
      </w:r>
      <w:r>
        <w:rPr>
          <w:rFonts w:ascii="宋体" w:hAnsi="宋体" w:cs="宋体" w:eastAsia="宋体" w:hint="default"/>
        </w:rPr>
        <w:t>三</w:t>
      </w:r>
      <w:r>
        <w:rPr/>
        <w:t>年的</w:t>
      </w:r>
      <w:r>
        <w:rPr>
          <w:rFonts w:ascii="宋体" w:hAnsi="宋体" w:cs="宋体" w:eastAsia="宋体" w:hint="default"/>
        </w:rPr>
        <w:t>主</w:t>
      </w:r>
      <w:r>
        <w:rPr>
          <w:rFonts w:ascii="宋体" w:hAnsi="宋体" w:cs="宋体" w:eastAsia="宋体" w:hint="default"/>
        </w:rPr>
        <w:t>要</w:t>
      </w:r>
      <w:r>
        <w:rPr/>
        <w:t>会计</w:t>
      </w:r>
      <w:r>
        <w:rPr>
          <w:rFonts w:ascii="宋体" w:hAnsi="宋体" w:cs="宋体" w:eastAsia="宋体" w:hint="default"/>
        </w:rPr>
        <w:t>数据</w:t>
      </w:r>
      <w:r>
        <w:rPr/>
        <w:t>和财务</w:t>
      </w:r>
      <w:r>
        <w:rPr>
          <w:rFonts w:ascii="宋体" w:hAnsi="宋体" w:cs="宋体" w:eastAsia="宋体" w:hint="default"/>
        </w:rPr>
        <w:t>指</w:t>
      </w:r>
      <w:r>
        <w:rPr/>
        <w:t>标</w:t>
      </w:r>
    </w:p>
    <w:p>
      <w:pPr>
        <w:pStyle w:val="BodyText"/>
        <w:spacing w:line="240" w:lineRule="auto" w:before="150"/>
        <w:ind w:left="1867" w:right="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一</w:t>
      </w:r>
      <w:r>
        <w:rPr>
          <w:rFonts w:ascii="宋体" w:hAnsi="宋体" w:cs="宋体" w:eastAsia="宋体" w:hint="default"/>
          <w:spacing w:val="-3"/>
        </w:rPr>
        <w:t>）主</w:t>
      </w:r>
      <w:r>
        <w:rPr>
          <w:rFonts w:ascii="宋体" w:hAnsi="宋体" w:cs="宋体" w:eastAsia="宋体" w:hint="default"/>
          <w:spacing w:val="-3"/>
        </w:rPr>
        <w:t>要</w:t>
      </w:r>
      <w:r>
        <w:rPr>
          <w:spacing w:val="-3"/>
        </w:rPr>
        <w:t>会计</w:t>
      </w:r>
      <w:r>
        <w:rPr>
          <w:rFonts w:ascii="宋体" w:hAnsi="宋体" w:cs="宋体" w:eastAsia="宋体" w:hint="default"/>
          <w:spacing w:val="-3"/>
        </w:rPr>
        <w:t>数据</w:t>
      </w:r>
      <w:r>
        <w:rPr>
          <w:rFonts w:ascii="宋体" w:hAnsi="宋体" w:cs="宋体" w:eastAsia="宋体" w:hint="default"/>
        </w:rPr>
      </w:r>
    </w:p>
    <w:p>
      <w:pPr>
        <w:spacing w:line="240" w:lineRule="auto" w:before="12"/>
        <w:rPr>
          <w:rFonts w:ascii="宋体" w:hAnsi="宋体" w:cs="宋体" w:eastAsia="宋体" w:hint="default"/>
          <w:sz w:val="8"/>
          <w:szCs w:val="8"/>
        </w:rPr>
      </w:pPr>
    </w:p>
    <w:p>
      <w:pPr>
        <w:pStyle w:val="BodyText"/>
        <w:tabs>
          <w:tab w:pos="1286" w:val="left" w:leader="none"/>
        </w:tabs>
        <w:spacing w:line="240" w:lineRule="auto" w:before="33"/>
        <w:ind w:left="0" w:right="226"/>
        <w:jc w:val="right"/>
        <w:rPr>
          <w:rFonts w:ascii="宋体" w:hAnsi="宋体" w:cs="宋体" w:eastAsia="宋体" w:hint="default"/>
        </w:rPr>
      </w:pPr>
      <w:r>
        <w:rPr>
          <w:rFonts w:ascii="宋体" w:hAnsi="宋体" w:cs="宋体" w:eastAsia="宋体" w:hint="default"/>
          <w:spacing w:val="-3"/>
        </w:rPr>
        <w:t>单位</w:t>
      </w:r>
      <w:r>
        <w:rPr>
          <w:rFonts w:ascii="宋体" w:hAnsi="宋体" w:cs="宋体" w:eastAsia="宋体" w:hint="default"/>
          <w:spacing w:val="-3"/>
        </w:rPr>
        <w:t>：</w:t>
      </w:r>
      <w:r>
        <w:rPr>
          <w:rFonts w:ascii="宋体" w:hAnsi="宋体" w:cs="宋体" w:eastAsia="宋体" w:hint="default"/>
          <w:spacing w:val="-3"/>
        </w:rPr>
        <w:t>元</w:t>
        <w:tab/>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10"/>
        <w:rPr>
          <w:rFonts w:ascii="宋体" w:hAnsi="宋体" w:cs="宋体" w:eastAsia="宋体" w:hint="default"/>
          <w:sz w:val="14"/>
          <w:szCs w:val="14"/>
        </w:rPr>
      </w:pPr>
    </w:p>
    <w:tbl>
      <w:tblPr>
        <w:tblW w:w="0" w:type="auto"/>
        <w:jc w:val="left"/>
        <w:tblInd w:w="1555" w:type="dxa"/>
        <w:tblLayout w:type="fixed"/>
        <w:tblCellMar>
          <w:top w:w="0" w:type="dxa"/>
          <w:left w:w="0" w:type="dxa"/>
          <w:bottom w:w="0" w:type="dxa"/>
          <w:right w:w="0" w:type="dxa"/>
        </w:tblCellMar>
        <w:tblLook w:val="01E0"/>
      </w:tblPr>
      <w:tblGrid>
        <w:gridCol w:w="1051"/>
        <w:gridCol w:w="1982"/>
        <w:gridCol w:w="2040"/>
        <w:gridCol w:w="1315"/>
        <w:gridCol w:w="1930"/>
      </w:tblGrid>
      <w:tr>
        <w:trPr>
          <w:trHeight w:val="547" w:hRule="exact"/>
        </w:trPr>
        <w:tc>
          <w:tcPr>
            <w:tcW w:w="105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7"/>
              <w:ind w:left="110" w:right="0"/>
              <w:jc w:val="left"/>
              <w:rPr>
                <w:rFonts w:ascii="宋体" w:hAnsi="宋体" w:cs="宋体" w:eastAsia="宋体" w:hint="default"/>
                <w:sz w:val="20"/>
                <w:szCs w:val="20"/>
              </w:rPr>
            </w:pPr>
            <w:r>
              <w:rPr>
                <w:rFonts w:ascii="宋体" w:hAnsi="宋体" w:cs="宋体" w:eastAsia="宋体" w:hint="default"/>
                <w:w w:val="105"/>
                <w:sz w:val="20"/>
                <w:szCs w:val="20"/>
              </w:rPr>
              <w:t>项目指</w:t>
            </w:r>
            <w:r>
              <w:rPr>
                <w:rFonts w:ascii="宋体" w:hAnsi="宋体" w:cs="宋体" w:eastAsia="宋体" w:hint="default"/>
                <w:w w:val="105"/>
                <w:sz w:val="20"/>
                <w:szCs w:val="20"/>
              </w:rPr>
              <w:t>标</w:t>
            </w:r>
            <w:r>
              <w:rPr>
                <w:rFonts w:ascii="宋体" w:hAnsi="宋体" w:cs="宋体" w:eastAsia="宋体" w:hint="default"/>
                <w:sz w:val="20"/>
                <w:szCs w:val="20"/>
              </w:rPr>
            </w:r>
          </w:p>
        </w:tc>
        <w:tc>
          <w:tcPr>
            <w:tcW w:w="19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7"/>
              <w:ind w:left="14" w:right="0"/>
              <w:jc w:val="center"/>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年</w:t>
            </w:r>
          </w:p>
        </w:tc>
        <w:tc>
          <w:tcPr>
            <w:tcW w:w="204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7"/>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2008</w:t>
            </w:r>
            <w:r>
              <w:rPr>
                <w:rFonts w:ascii="宋体" w:hAnsi="宋体" w:cs="宋体" w:eastAsia="宋体" w:hint="default"/>
                <w:sz w:val="20"/>
                <w:szCs w:val="20"/>
              </w:rPr>
              <w:t>年</w:t>
            </w:r>
          </w:p>
        </w:tc>
        <w:tc>
          <w:tcPr>
            <w:tcW w:w="131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28" w:lineRule="exact"/>
              <w:ind w:left="143" w:right="0" w:hanging="5"/>
              <w:jc w:val="left"/>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比</w:t>
            </w: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sz w:val="20"/>
                <w:szCs w:val="20"/>
              </w:rPr>
            </w:r>
          </w:p>
          <w:p>
            <w:pPr>
              <w:pStyle w:val="TableParagraph"/>
              <w:spacing w:line="260" w:lineRule="exact"/>
              <w:ind w:left="143" w:right="0"/>
              <w:jc w:val="left"/>
              <w:rPr>
                <w:rFonts w:ascii="宋体" w:hAnsi="宋体" w:cs="宋体" w:eastAsia="宋体" w:hint="default"/>
                <w:sz w:val="20"/>
                <w:szCs w:val="20"/>
              </w:rPr>
            </w:pPr>
            <w:r>
              <w:rPr>
                <w:rFonts w:ascii="宋体" w:hAnsi="宋体" w:cs="宋体" w:eastAsia="宋体" w:hint="default"/>
                <w:w w:val="105"/>
                <w:sz w:val="20"/>
                <w:szCs w:val="20"/>
              </w:rPr>
              <w:t>增减</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9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7"/>
              <w:ind w:left="19" w:right="0"/>
              <w:jc w:val="center"/>
              <w:rPr>
                <w:rFonts w:ascii="宋体" w:hAnsi="宋体" w:cs="宋体" w:eastAsia="宋体" w:hint="default"/>
                <w:sz w:val="20"/>
                <w:szCs w:val="20"/>
              </w:rPr>
            </w:pPr>
            <w:r>
              <w:rPr>
                <w:rFonts w:ascii="Courier New" w:hAnsi="Courier New" w:cs="Courier New" w:eastAsia="Courier New" w:hint="default"/>
                <w:sz w:val="20"/>
                <w:szCs w:val="20"/>
              </w:rPr>
              <w:t>2007</w:t>
            </w:r>
            <w:r>
              <w:rPr>
                <w:rFonts w:ascii="宋体" w:hAnsi="宋体" w:cs="宋体" w:eastAsia="宋体" w:hint="default"/>
                <w:sz w:val="20"/>
                <w:szCs w:val="20"/>
              </w:rPr>
              <w:t>年</w:t>
            </w:r>
            <w:r>
              <w:rPr>
                <w:rFonts w:ascii="宋体" w:hAnsi="宋体" w:cs="宋体" w:eastAsia="宋体" w:hint="default"/>
                <w:sz w:val="20"/>
                <w:szCs w:val="20"/>
              </w:rPr>
              <w:t>末</w:t>
            </w:r>
          </w:p>
        </w:tc>
      </w:tr>
      <w:tr>
        <w:trPr>
          <w:trHeight w:val="32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1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sz w:val="20"/>
                <w:szCs w:val="20"/>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Courier New" w:hAnsi="Courier New" w:cs="Courier New" w:eastAsia="Courier New" w:hint="default"/>
                <w:sz w:val="20"/>
                <w:szCs w:val="20"/>
              </w:rPr>
            </w:pPr>
            <w:r>
              <w:rPr>
                <w:rFonts w:ascii="Courier New"/>
                <w:spacing w:val="-3"/>
                <w:w w:val="90"/>
                <w:sz w:val="20"/>
              </w:rPr>
              <w:t>5,684,234,514.04</w:t>
            </w:r>
            <w:r>
              <w:rPr>
                <w:rFonts w:ascii="Courier New"/>
                <w:sz w:val="20"/>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Courier New" w:hAnsi="Courier New" w:cs="Courier New" w:eastAsia="Courier New" w:hint="default"/>
                <w:sz w:val="20"/>
                <w:szCs w:val="20"/>
              </w:rPr>
            </w:pPr>
            <w:r>
              <w:rPr>
                <w:rFonts w:ascii="Courier New"/>
                <w:w w:val="90"/>
                <w:sz w:val="20"/>
              </w:rPr>
              <w:t>4,629,199,842.44</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Courier New" w:hAnsi="Courier New" w:cs="Courier New" w:eastAsia="Courier New" w:hint="default"/>
                <w:sz w:val="20"/>
                <w:szCs w:val="20"/>
              </w:rPr>
            </w:pPr>
            <w:r>
              <w:rPr>
                <w:rFonts w:ascii="Courier New"/>
                <w:spacing w:val="-2"/>
                <w:w w:val="95"/>
                <w:sz w:val="20"/>
              </w:rPr>
              <w:t>22.79%</w:t>
            </w:r>
            <w:r>
              <w:rPr>
                <w:rFonts w:ascii="Courier New"/>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9" w:right="0"/>
              <w:jc w:val="center"/>
              <w:rPr>
                <w:rFonts w:ascii="Courier New" w:hAnsi="Courier New" w:cs="Courier New" w:eastAsia="Courier New" w:hint="default"/>
                <w:sz w:val="20"/>
                <w:szCs w:val="20"/>
              </w:rPr>
            </w:pPr>
            <w:r>
              <w:rPr>
                <w:rFonts w:ascii="Courier New"/>
                <w:w w:val="90"/>
                <w:sz w:val="20"/>
              </w:rPr>
              <w:t>3,452,495,531.63</w:t>
            </w:r>
            <w:r>
              <w:rPr>
                <w:rFonts w:ascii="Courier New"/>
                <w:sz w:val="20"/>
              </w:rPr>
            </w:r>
          </w:p>
        </w:tc>
      </w:tr>
      <w:tr>
        <w:trPr>
          <w:trHeight w:val="32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利润</w:t>
            </w:r>
            <w:r>
              <w:rPr>
                <w:rFonts w:ascii="宋体" w:hAnsi="宋体" w:cs="宋体" w:eastAsia="宋体" w:hint="default"/>
                <w:w w:val="105"/>
                <w:sz w:val="20"/>
                <w:szCs w:val="20"/>
              </w:rPr>
              <w:t>总</w:t>
            </w:r>
            <w:r>
              <w:rPr>
                <w:rFonts w:ascii="宋体" w:hAnsi="宋体" w:cs="宋体" w:eastAsia="宋体" w:hint="default"/>
                <w:w w:val="105"/>
                <w:sz w:val="20"/>
                <w:szCs w:val="20"/>
              </w:rPr>
              <w:t>额</w:t>
            </w:r>
            <w:r>
              <w:rPr>
                <w:rFonts w:ascii="宋体" w:hAnsi="宋体" w:cs="宋体" w:eastAsia="宋体" w:hint="default"/>
                <w:sz w:val="20"/>
                <w:szCs w:val="20"/>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center"/>
              <w:rPr>
                <w:rFonts w:ascii="Courier New" w:hAnsi="Courier New" w:cs="Courier New" w:eastAsia="Courier New" w:hint="default"/>
                <w:sz w:val="20"/>
                <w:szCs w:val="20"/>
              </w:rPr>
            </w:pPr>
            <w:r>
              <w:rPr>
                <w:rFonts w:ascii="Courier New"/>
                <w:w w:val="95"/>
                <w:sz w:val="20"/>
              </w:rPr>
              <w:t>806,215,090.53</w:t>
            </w:r>
            <w:r>
              <w:rPr>
                <w:rFonts w:ascii="Courier New"/>
                <w:sz w:val="20"/>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Courier New" w:hAnsi="Courier New" w:cs="Courier New" w:eastAsia="Courier New" w:hint="default"/>
                <w:sz w:val="20"/>
                <w:szCs w:val="20"/>
              </w:rPr>
            </w:pPr>
            <w:r>
              <w:rPr>
                <w:rFonts w:ascii="Courier New"/>
                <w:w w:val="95"/>
                <w:sz w:val="20"/>
              </w:rPr>
              <w:t>616,465,653.98</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center"/>
              <w:rPr>
                <w:rFonts w:ascii="Courier New" w:hAnsi="Courier New" w:cs="Courier New" w:eastAsia="Courier New" w:hint="default"/>
                <w:sz w:val="20"/>
                <w:szCs w:val="20"/>
              </w:rPr>
            </w:pPr>
            <w:r>
              <w:rPr>
                <w:rFonts w:ascii="Courier New"/>
                <w:w w:val="95"/>
                <w:sz w:val="20"/>
              </w:rPr>
              <w:t>30.78%</w:t>
            </w:r>
            <w:r>
              <w:rPr>
                <w:rFonts w:ascii="Courier New"/>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center"/>
              <w:rPr>
                <w:rFonts w:ascii="Courier New" w:hAnsi="Courier New" w:cs="Courier New" w:eastAsia="Courier New" w:hint="default"/>
                <w:sz w:val="20"/>
                <w:szCs w:val="20"/>
              </w:rPr>
            </w:pPr>
            <w:r>
              <w:rPr>
                <w:rFonts w:ascii="Courier New"/>
                <w:w w:val="90"/>
                <w:sz w:val="20"/>
              </w:rPr>
              <w:t>630,561,921.73</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84"/>
        <w:ind w:left="0" w:right="219" w:firstLine="0"/>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tbl>
      <w:tblPr>
        <w:tblW w:w="0" w:type="auto"/>
        <w:jc w:val="left"/>
        <w:tblInd w:w="1535" w:type="dxa"/>
        <w:tblLayout w:type="fixed"/>
        <w:tblCellMar>
          <w:top w:w="0" w:type="dxa"/>
          <w:left w:w="0" w:type="dxa"/>
          <w:bottom w:w="0" w:type="dxa"/>
          <w:right w:w="0" w:type="dxa"/>
        </w:tblCellMar>
        <w:tblLook w:val="01E0"/>
      </w:tblPr>
      <w:tblGrid>
        <w:gridCol w:w="1051"/>
        <w:gridCol w:w="1982"/>
        <w:gridCol w:w="2040"/>
        <w:gridCol w:w="1315"/>
        <w:gridCol w:w="1930"/>
      </w:tblGrid>
      <w:tr>
        <w:trPr>
          <w:trHeight w:val="259" w:hRule="exact"/>
        </w:trPr>
        <w:tc>
          <w:tcPr>
            <w:tcW w:w="1051" w:type="dxa"/>
            <w:tcBorders>
              <w:top w:val="nil" w:sz="6" w:space="0" w:color="auto"/>
              <w:left w:val="single" w:sz="6" w:space="0" w:color="000000"/>
              <w:bottom w:val="nil" w:sz="6" w:space="0" w:color="auto"/>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归属</w:t>
            </w:r>
            <w:r>
              <w:rPr>
                <w:rFonts w:ascii="宋体" w:hAnsi="宋体" w:cs="宋体" w:eastAsia="宋体" w:hint="default"/>
                <w:spacing w:val="2"/>
                <w:w w:val="105"/>
                <w:sz w:val="20"/>
                <w:szCs w:val="20"/>
              </w:rPr>
              <w:t>于</w:t>
            </w:r>
            <w:r>
              <w:rPr>
                <w:rFonts w:ascii="宋体" w:hAnsi="宋体" w:cs="宋体" w:eastAsia="宋体" w:hint="default"/>
                <w:spacing w:val="2"/>
                <w:w w:val="105"/>
                <w:sz w:val="20"/>
                <w:szCs w:val="20"/>
              </w:rPr>
              <w:t>上</w:t>
            </w:r>
            <w:r>
              <w:rPr>
                <w:rFonts w:ascii="宋体" w:hAnsi="宋体" w:cs="宋体" w:eastAsia="宋体" w:hint="default"/>
                <w:spacing w:val="2"/>
                <w:sz w:val="20"/>
                <w:szCs w:val="20"/>
              </w:rPr>
            </w:r>
          </w:p>
        </w:tc>
        <w:tc>
          <w:tcPr>
            <w:tcW w:w="1982" w:type="dxa"/>
            <w:tcBorders>
              <w:top w:val="nil" w:sz="6" w:space="0" w:color="auto"/>
              <w:left w:val="single" w:sz="6" w:space="0" w:color="000000"/>
              <w:bottom w:val="nil" w:sz="6" w:space="0" w:color="auto"/>
              <w:right w:val="single" w:sz="6" w:space="0" w:color="000000"/>
            </w:tcBorders>
          </w:tcPr>
          <w:p>
            <w:pPr/>
          </w:p>
        </w:tc>
        <w:tc>
          <w:tcPr>
            <w:tcW w:w="2040" w:type="dxa"/>
            <w:tcBorders>
              <w:top w:val="nil" w:sz="6" w:space="0" w:color="auto"/>
              <w:left w:val="single" w:sz="6" w:space="0" w:color="000000"/>
              <w:bottom w:val="nil" w:sz="6" w:space="0" w:color="auto"/>
              <w:right w:val="single" w:sz="6" w:space="0" w:color="000000"/>
            </w:tcBorders>
          </w:tcPr>
          <w:p>
            <w:pPr/>
          </w:p>
        </w:tc>
        <w:tc>
          <w:tcPr>
            <w:tcW w:w="1315" w:type="dxa"/>
            <w:tcBorders>
              <w:top w:val="nil" w:sz="6" w:space="0" w:color="auto"/>
              <w:left w:val="single" w:sz="6" w:space="0" w:color="000000"/>
              <w:bottom w:val="nil" w:sz="6" w:space="0" w:color="auto"/>
              <w:right w:val="single" w:sz="6" w:space="0" w:color="000000"/>
            </w:tcBorders>
          </w:tcPr>
          <w:p>
            <w:pPr/>
          </w:p>
        </w:tc>
        <w:tc>
          <w:tcPr>
            <w:tcW w:w="1930" w:type="dxa"/>
            <w:tcBorders>
              <w:top w:val="nil" w:sz="6" w:space="0" w:color="auto"/>
              <w:left w:val="single" w:sz="6" w:space="0" w:color="000000"/>
              <w:bottom w:val="nil" w:sz="6" w:space="0" w:color="auto"/>
              <w:right w:val="single" w:sz="6" w:space="0" w:color="000000"/>
            </w:tcBorders>
          </w:tcPr>
          <w:p>
            <w:pPr/>
          </w:p>
        </w:tc>
      </w:tr>
      <w:tr>
        <w:trPr>
          <w:trHeight w:val="528" w:hRule="exact"/>
        </w:trPr>
        <w:tc>
          <w:tcPr>
            <w:tcW w:w="10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市</w:t>
            </w:r>
            <w:r>
              <w:rPr>
                <w:rFonts w:ascii="宋体" w:hAnsi="宋体" w:cs="宋体" w:eastAsia="宋体" w:hint="default"/>
                <w:spacing w:val="2"/>
                <w:w w:val="105"/>
                <w:sz w:val="20"/>
                <w:szCs w:val="20"/>
              </w:rPr>
              <w:t>公司</w:t>
            </w:r>
            <w:r>
              <w:rPr>
                <w:rFonts w:ascii="宋体" w:hAnsi="宋体" w:cs="宋体" w:eastAsia="宋体" w:hint="default"/>
                <w:spacing w:val="2"/>
                <w:w w:val="105"/>
                <w:sz w:val="20"/>
                <w:szCs w:val="20"/>
              </w:rPr>
              <w:t>股</w:t>
            </w:r>
            <w:r>
              <w:rPr>
                <w:rFonts w:ascii="宋体" w:hAnsi="宋体" w:cs="宋体" w:eastAsia="宋体" w:hint="default"/>
                <w:spacing w:val="2"/>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东</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净利</w:t>
            </w:r>
            <w:r>
              <w:rPr>
                <w:rFonts w:ascii="宋体" w:hAnsi="宋体" w:cs="宋体" w:eastAsia="宋体" w:hint="default"/>
                <w:sz w:val="20"/>
                <w:szCs w:val="20"/>
              </w:rPr>
            </w: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268" w:right="0"/>
              <w:jc w:val="left"/>
              <w:rPr>
                <w:rFonts w:ascii="Courier New" w:hAnsi="Courier New" w:cs="Courier New" w:eastAsia="Courier New" w:hint="default"/>
                <w:sz w:val="20"/>
                <w:szCs w:val="20"/>
              </w:rPr>
            </w:pPr>
            <w:r>
              <w:rPr>
                <w:rFonts w:ascii="Courier New"/>
                <w:w w:val="95"/>
                <w:sz w:val="20"/>
              </w:rPr>
              <w:t>559,759,377.75</w:t>
            </w:r>
            <w:r>
              <w:rPr>
                <w:rFonts w:ascii="Courier New"/>
                <w:sz w:val="20"/>
              </w:rPr>
            </w:r>
          </w:p>
        </w:tc>
        <w:tc>
          <w:tcPr>
            <w:tcW w:w="2040"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297" w:right="0"/>
              <w:jc w:val="left"/>
              <w:rPr>
                <w:rFonts w:ascii="Courier New" w:hAnsi="Courier New" w:cs="Courier New" w:eastAsia="Courier New" w:hint="default"/>
                <w:sz w:val="20"/>
                <w:szCs w:val="20"/>
              </w:rPr>
            </w:pPr>
            <w:r>
              <w:rPr>
                <w:rFonts w:ascii="Courier New"/>
                <w:w w:val="95"/>
                <w:sz w:val="20"/>
              </w:rPr>
              <w:t>486,841,563.70</w:t>
            </w:r>
            <w:r>
              <w:rPr>
                <w:rFonts w:ascii="Courier New"/>
                <w:sz w:val="20"/>
              </w:rPr>
            </w:r>
          </w:p>
        </w:tc>
        <w:tc>
          <w:tcPr>
            <w:tcW w:w="13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7" w:right="0"/>
              <w:jc w:val="center"/>
              <w:rPr>
                <w:rFonts w:ascii="Courier New" w:hAnsi="Courier New" w:cs="Courier New" w:eastAsia="Courier New" w:hint="default"/>
                <w:sz w:val="20"/>
                <w:szCs w:val="20"/>
              </w:rPr>
            </w:pPr>
            <w:r>
              <w:rPr>
                <w:rFonts w:ascii="Courier New"/>
                <w:w w:val="95"/>
                <w:sz w:val="20"/>
              </w:rPr>
              <w:t>14.98%</w:t>
            </w:r>
            <w:r>
              <w:rPr>
                <w:rFonts w:ascii="Courier New"/>
                <w:sz w:val="20"/>
              </w:rPr>
            </w:r>
          </w:p>
        </w:tc>
        <w:tc>
          <w:tcPr>
            <w:tcW w:w="1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7" w:right="0"/>
              <w:jc w:val="center"/>
              <w:rPr>
                <w:rFonts w:ascii="Courier New" w:hAnsi="Courier New" w:cs="Courier New" w:eastAsia="Courier New" w:hint="default"/>
                <w:sz w:val="20"/>
                <w:szCs w:val="20"/>
              </w:rPr>
            </w:pPr>
            <w:r>
              <w:rPr>
                <w:rFonts w:ascii="Courier New"/>
                <w:w w:val="90"/>
                <w:sz w:val="20"/>
              </w:rPr>
              <w:t>443,873,735.47</w:t>
            </w:r>
            <w:r>
              <w:rPr>
                <w:rFonts w:ascii="Courier New"/>
                <w:sz w:val="20"/>
              </w:rPr>
            </w:r>
          </w:p>
        </w:tc>
      </w:tr>
      <w:tr>
        <w:trPr>
          <w:trHeight w:val="281" w:hRule="exact"/>
        </w:trPr>
        <w:tc>
          <w:tcPr>
            <w:tcW w:w="1051"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润</w:t>
            </w:r>
            <w:r>
              <w:rPr>
                <w:rFonts w:ascii="宋体" w:hAnsi="宋体" w:cs="宋体" w:eastAsia="宋体" w:hint="default"/>
                <w:sz w:val="20"/>
                <w:szCs w:val="20"/>
              </w:rPr>
            </w:r>
          </w:p>
        </w:tc>
        <w:tc>
          <w:tcPr>
            <w:tcW w:w="1982" w:type="dxa"/>
            <w:tcBorders>
              <w:top w:val="nil" w:sz="6" w:space="0" w:color="auto"/>
              <w:left w:val="single" w:sz="6" w:space="0" w:color="000000"/>
              <w:bottom w:val="single" w:sz="6" w:space="0" w:color="000000"/>
              <w:right w:val="single" w:sz="6" w:space="0" w:color="000000"/>
            </w:tcBorders>
          </w:tcPr>
          <w:p>
            <w:pPr/>
          </w:p>
        </w:tc>
        <w:tc>
          <w:tcPr>
            <w:tcW w:w="2040" w:type="dxa"/>
            <w:tcBorders>
              <w:top w:val="nil" w:sz="6" w:space="0" w:color="auto"/>
              <w:left w:val="single" w:sz="6" w:space="0" w:color="000000"/>
              <w:bottom w:val="single" w:sz="6" w:space="0" w:color="000000"/>
              <w:right w:val="single" w:sz="6" w:space="0" w:color="000000"/>
            </w:tcBorders>
          </w:tcPr>
          <w:p>
            <w:pPr/>
          </w:p>
        </w:tc>
        <w:tc>
          <w:tcPr>
            <w:tcW w:w="1315" w:type="dxa"/>
            <w:tcBorders>
              <w:top w:val="nil" w:sz="6" w:space="0" w:color="auto"/>
              <w:left w:val="single" w:sz="6" w:space="0" w:color="000000"/>
              <w:bottom w:val="single" w:sz="6" w:space="0" w:color="000000"/>
              <w:right w:val="single" w:sz="6" w:space="0" w:color="000000"/>
            </w:tcBorders>
          </w:tcPr>
          <w:p>
            <w:pPr/>
          </w:p>
        </w:tc>
        <w:tc>
          <w:tcPr>
            <w:tcW w:w="1930" w:type="dxa"/>
            <w:tcBorders>
              <w:top w:val="nil" w:sz="6" w:space="0" w:color="auto"/>
              <w:left w:val="single" w:sz="6" w:space="0" w:color="000000"/>
              <w:bottom w:val="single" w:sz="6" w:space="0" w:color="000000"/>
              <w:right w:val="single" w:sz="6" w:space="0" w:color="000000"/>
            </w:tcBorders>
          </w:tcPr>
          <w:p>
            <w:pPr/>
          </w:p>
        </w:tc>
      </w:tr>
      <w:tr>
        <w:trPr>
          <w:trHeight w:val="267" w:hRule="exact"/>
        </w:trPr>
        <w:tc>
          <w:tcPr>
            <w:tcW w:w="1051"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归属</w:t>
            </w:r>
            <w:r>
              <w:rPr>
                <w:rFonts w:ascii="宋体" w:hAnsi="宋体" w:cs="宋体" w:eastAsia="宋体" w:hint="default"/>
                <w:spacing w:val="2"/>
                <w:w w:val="105"/>
                <w:sz w:val="20"/>
                <w:szCs w:val="20"/>
              </w:rPr>
              <w:t>于</w:t>
            </w:r>
            <w:r>
              <w:rPr>
                <w:rFonts w:ascii="宋体" w:hAnsi="宋体" w:cs="宋体" w:eastAsia="宋体" w:hint="default"/>
                <w:spacing w:val="2"/>
                <w:w w:val="105"/>
                <w:sz w:val="20"/>
                <w:szCs w:val="20"/>
              </w:rPr>
              <w:t>上</w:t>
            </w:r>
            <w:r>
              <w:rPr>
                <w:rFonts w:ascii="宋体" w:hAnsi="宋体" w:cs="宋体" w:eastAsia="宋体" w:hint="default"/>
                <w:spacing w:val="2"/>
                <w:sz w:val="20"/>
                <w:szCs w:val="20"/>
              </w:rPr>
            </w:r>
          </w:p>
        </w:tc>
        <w:tc>
          <w:tcPr>
            <w:tcW w:w="1982" w:type="dxa"/>
            <w:tcBorders>
              <w:top w:val="single" w:sz="6" w:space="0" w:color="000000"/>
              <w:left w:val="single" w:sz="6" w:space="0" w:color="000000"/>
              <w:bottom w:val="nil" w:sz="6" w:space="0" w:color="auto"/>
              <w:right w:val="single" w:sz="6" w:space="0" w:color="000000"/>
            </w:tcBorders>
          </w:tcPr>
          <w:p>
            <w:pPr/>
          </w:p>
        </w:tc>
        <w:tc>
          <w:tcPr>
            <w:tcW w:w="2040" w:type="dxa"/>
            <w:tcBorders>
              <w:top w:val="single" w:sz="6" w:space="0" w:color="000000"/>
              <w:left w:val="single" w:sz="6" w:space="0" w:color="000000"/>
              <w:bottom w:val="nil" w:sz="6" w:space="0" w:color="auto"/>
              <w:right w:val="single" w:sz="6" w:space="0" w:color="000000"/>
            </w:tcBorders>
          </w:tcPr>
          <w:p>
            <w:pPr/>
          </w:p>
        </w:tc>
        <w:tc>
          <w:tcPr>
            <w:tcW w:w="1315" w:type="dxa"/>
            <w:tcBorders>
              <w:top w:val="single" w:sz="6" w:space="0" w:color="000000"/>
              <w:left w:val="single" w:sz="6" w:space="0" w:color="000000"/>
              <w:bottom w:val="nil" w:sz="6" w:space="0" w:color="auto"/>
              <w:right w:val="single" w:sz="6" w:space="0" w:color="000000"/>
            </w:tcBorders>
          </w:tcPr>
          <w:p>
            <w:pPr/>
          </w:p>
        </w:tc>
        <w:tc>
          <w:tcPr>
            <w:tcW w:w="1930" w:type="dxa"/>
            <w:tcBorders>
              <w:top w:val="single" w:sz="6" w:space="0" w:color="000000"/>
              <w:left w:val="single" w:sz="6" w:space="0" w:color="000000"/>
              <w:bottom w:val="nil" w:sz="6" w:space="0" w:color="auto"/>
              <w:right w:val="single" w:sz="6" w:space="0" w:color="000000"/>
            </w:tcBorders>
          </w:tcPr>
          <w:p>
            <w:pPr/>
          </w:p>
        </w:tc>
      </w:tr>
      <w:tr>
        <w:trPr>
          <w:trHeight w:val="264" w:hRule="exact"/>
        </w:trPr>
        <w:tc>
          <w:tcPr>
            <w:tcW w:w="10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市</w:t>
            </w:r>
            <w:r>
              <w:rPr>
                <w:rFonts w:ascii="宋体" w:hAnsi="宋体" w:cs="宋体" w:eastAsia="宋体" w:hint="default"/>
                <w:spacing w:val="2"/>
                <w:w w:val="105"/>
                <w:sz w:val="20"/>
                <w:szCs w:val="20"/>
              </w:rPr>
              <w:t>公司</w:t>
            </w:r>
            <w:r>
              <w:rPr>
                <w:rFonts w:ascii="宋体" w:hAnsi="宋体" w:cs="宋体" w:eastAsia="宋体" w:hint="default"/>
                <w:spacing w:val="2"/>
                <w:w w:val="105"/>
                <w:sz w:val="20"/>
                <w:szCs w:val="20"/>
              </w:rPr>
              <w:t>股</w:t>
            </w:r>
            <w:r>
              <w:rPr>
                <w:rFonts w:ascii="宋体" w:hAnsi="宋体" w:cs="宋体" w:eastAsia="宋体" w:hint="default"/>
                <w:spacing w:val="2"/>
                <w:sz w:val="20"/>
                <w:szCs w:val="20"/>
              </w:rPr>
            </w:r>
          </w:p>
        </w:tc>
        <w:tc>
          <w:tcPr>
            <w:tcW w:w="1982" w:type="dxa"/>
            <w:tcBorders>
              <w:top w:val="nil" w:sz="6" w:space="0" w:color="auto"/>
              <w:left w:val="single" w:sz="6" w:space="0" w:color="000000"/>
              <w:bottom w:val="nil" w:sz="6" w:space="0" w:color="auto"/>
              <w:right w:val="single" w:sz="6" w:space="0" w:color="000000"/>
            </w:tcBorders>
          </w:tcPr>
          <w:p>
            <w:pPr/>
          </w:p>
        </w:tc>
        <w:tc>
          <w:tcPr>
            <w:tcW w:w="2040" w:type="dxa"/>
            <w:tcBorders>
              <w:top w:val="nil" w:sz="6" w:space="0" w:color="auto"/>
              <w:left w:val="single" w:sz="6" w:space="0" w:color="000000"/>
              <w:bottom w:val="nil" w:sz="6" w:space="0" w:color="auto"/>
              <w:right w:val="single" w:sz="6" w:space="0" w:color="000000"/>
            </w:tcBorders>
          </w:tcPr>
          <w:p>
            <w:pPr/>
          </w:p>
        </w:tc>
        <w:tc>
          <w:tcPr>
            <w:tcW w:w="1315" w:type="dxa"/>
            <w:tcBorders>
              <w:top w:val="nil" w:sz="6" w:space="0" w:color="auto"/>
              <w:left w:val="single" w:sz="6" w:space="0" w:color="000000"/>
              <w:bottom w:val="nil" w:sz="6" w:space="0" w:color="auto"/>
              <w:right w:val="single" w:sz="6" w:space="0" w:color="000000"/>
            </w:tcBorders>
          </w:tcPr>
          <w:p>
            <w:pPr/>
          </w:p>
        </w:tc>
        <w:tc>
          <w:tcPr>
            <w:tcW w:w="1930" w:type="dxa"/>
            <w:tcBorders>
              <w:top w:val="nil" w:sz="6" w:space="0" w:color="auto"/>
              <w:left w:val="single" w:sz="6" w:space="0" w:color="000000"/>
              <w:bottom w:val="nil" w:sz="6" w:space="0" w:color="auto"/>
              <w:right w:val="single" w:sz="6" w:space="0" w:color="000000"/>
            </w:tcBorders>
          </w:tcPr>
          <w:p>
            <w:pPr/>
          </w:p>
        </w:tc>
      </w:tr>
      <w:tr>
        <w:trPr>
          <w:trHeight w:val="530" w:hRule="exact"/>
        </w:trPr>
        <w:tc>
          <w:tcPr>
            <w:tcW w:w="1051"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东</w:t>
            </w:r>
            <w:r>
              <w:rPr>
                <w:rFonts w:ascii="宋体" w:hAnsi="宋体" w:cs="宋体" w:eastAsia="宋体" w:hint="default"/>
                <w:spacing w:val="2"/>
                <w:w w:val="105"/>
                <w:sz w:val="20"/>
                <w:szCs w:val="20"/>
              </w:rPr>
              <w:t>的</w:t>
            </w:r>
            <w:r>
              <w:rPr>
                <w:rFonts w:ascii="宋体" w:hAnsi="宋体" w:cs="宋体" w:eastAsia="宋体" w:hint="default"/>
                <w:spacing w:val="2"/>
                <w:w w:val="105"/>
                <w:sz w:val="20"/>
                <w:szCs w:val="20"/>
              </w:rPr>
              <w:t>扣</w:t>
            </w:r>
            <w:r>
              <w:rPr>
                <w:rFonts w:ascii="宋体" w:hAnsi="宋体" w:cs="宋体" w:eastAsia="宋体" w:hint="default"/>
                <w:spacing w:val="2"/>
                <w:w w:val="105"/>
                <w:sz w:val="20"/>
                <w:szCs w:val="20"/>
              </w:rPr>
              <w:t>除</w:t>
            </w:r>
            <w:r>
              <w:rPr>
                <w:rFonts w:ascii="宋体" w:hAnsi="宋体" w:cs="宋体" w:eastAsia="宋体" w:hint="default"/>
                <w:spacing w:val="2"/>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非</w:t>
            </w:r>
            <w:r>
              <w:rPr>
                <w:rFonts w:ascii="宋体" w:hAnsi="宋体" w:cs="宋体" w:eastAsia="宋体" w:hint="default"/>
                <w:spacing w:val="2"/>
                <w:w w:val="105"/>
                <w:sz w:val="20"/>
                <w:szCs w:val="20"/>
              </w:rPr>
              <w:t>经</w:t>
            </w:r>
            <w:r>
              <w:rPr>
                <w:rFonts w:ascii="宋体" w:hAnsi="宋体" w:cs="宋体" w:eastAsia="宋体" w:hint="default"/>
                <w:spacing w:val="2"/>
                <w:w w:val="105"/>
                <w:sz w:val="20"/>
                <w:szCs w:val="20"/>
              </w:rPr>
              <w:t>常</w:t>
            </w:r>
            <w:r>
              <w:rPr>
                <w:rFonts w:ascii="宋体" w:hAnsi="宋体" w:cs="宋体" w:eastAsia="宋体" w:hint="default"/>
                <w:spacing w:val="2"/>
                <w:w w:val="105"/>
                <w:sz w:val="20"/>
                <w:szCs w:val="20"/>
              </w:rPr>
              <w:t>性</w:t>
            </w:r>
            <w:r>
              <w:rPr>
                <w:rFonts w:ascii="宋体" w:hAnsi="宋体" w:cs="宋体" w:eastAsia="宋体" w:hint="default"/>
                <w:spacing w:val="2"/>
                <w:sz w:val="20"/>
                <w:szCs w:val="20"/>
              </w:rPr>
            </w: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right="84"/>
              <w:jc w:val="right"/>
              <w:rPr>
                <w:rFonts w:ascii="Courier New" w:hAnsi="Courier New" w:cs="Courier New" w:eastAsia="Courier New" w:hint="default"/>
                <w:sz w:val="20"/>
                <w:szCs w:val="20"/>
              </w:rPr>
            </w:pPr>
            <w:r>
              <w:rPr>
                <w:rFonts w:ascii="Courier New"/>
                <w:spacing w:val="-1"/>
                <w:w w:val="85"/>
                <w:sz w:val="20"/>
              </w:rPr>
              <w:t>560,664,205.62</w:t>
            </w:r>
            <w:r>
              <w:rPr>
                <w:rFonts w:ascii="Courier New"/>
                <w:sz w:val="20"/>
              </w:rPr>
            </w:r>
          </w:p>
        </w:tc>
        <w:tc>
          <w:tcPr>
            <w:tcW w:w="2040"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398" w:right="0"/>
              <w:jc w:val="left"/>
              <w:rPr>
                <w:rFonts w:ascii="Courier New" w:hAnsi="Courier New" w:cs="Courier New" w:eastAsia="Courier New" w:hint="default"/>
                <w:sz w:val="20"/>
                <w:szCs w:val="20"/>
              </w:rPr>
            </w:pPr>
            <w:r>
              <w:rPr>
                <w:rFonts w:ascii="Courier New"/>
                <w:w w:val="90"/>
                <w:sz w:val="20"/>
              </w:rPr>
              <w:t>489,361,829.02</w:t>
            </w:r>
            <w:r>
              <w:rPr>
                <w:rFonts w:ascii="Courier New"/>
                <w:sz w:val="20"/>
              </w:rPr>
            </w:r>
          </w:p>
        </w:tc>
        <w:tc>
          <w:tcPr>
            <w:tcW w:w="1315"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7" w:right="0"/>
              <w:jc w:val="center"/>
              <w:rPr>
                <w:rFonts w:ascii="Courier New" w:hAnsi="Courier New" w:cs="Courier New" w:eastAsia="Courier New" w:hint="default"/>
                <w:sz w:val="20"/>
                <w:szCs w:val="20"/>
              </w:rPr>
            </w:pPr>
            <w:r>
              <w:rPr>
                <w:rFonts w:ascii="Courier New"/>
                <w:w w:val="95"/>
                <w:sz w:val="20"/>
              </w:rPr>
              <w:t>14.57%</w:t>
            </w:r>
            <w:r>
              <w:rPr>
                <w:rFonts w:ascii="Courier New"/>
                <w:sz w:val="20"/>
              </w:rPr>
            </w:r>
          </w:p>
        </w:tc>
        <w:tc>
          <w:tcPr>
            <w:tcW w:w="1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7" w:right="0"/>
              <w:jc w:val="center"/>
              <w:rPr>
                <w:rFonts w:ascii="Courier New" w:hAnsi="Courier New" w:cs="Courier New" w:eastAsia="Courier New" w:hint="default"/>
                <w:sz w:val="20"/>
                <w:szCs w:val="20"/>
              </w:rPr>
            </w:pPr>
            <w:r>
              <w:rPr>
                <w:rFonts w:ascii="Courier New"/>
                <w:w w:val="90"/>
                <w:sz w:val="20"/>
              </w:rPr>
              <w:t>443,493,482.33</w:t>
            </w:r>
            <w:r>
              <w:rPr>
                <w:rFonts w:ascii="Courier New"/>
                <w:sz w:val="20"/>
              </w:rPr>
            </w:r>
          </w:p>
        </w:tc>
      </w:tr>
      <w:tr>
        <w:trPr>
          <w:trHeight w:val="266" w:hRule="exact"/>
        </w:trPr>
        <w:tc>
          <w:tcPr>
            <w:tcW w:w="1051"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损益</w:t>
            </w:r>
            <w:r>
              <w:rPr>
                <w:rFonts w:ascii="宋体" w:hAnsi="宋体" w:cs="宋体" w:eastAsia="宋体" w:hint="default"/>
                <w:spacing w:val="2"/>
                <w:w w:val="105"/>
                <w:sz w:val="20"/>
                <w:szCs w:val="20"/>
              </w:rPr>
              <w:t>的</w:t>
            </w:r>
            <w:r>
              <w:rPr>
                <w:rFonts w:ascii="宋体" w:hAnsi="宋体" w:cs="宋体" w:eastAsia="宋体" w:hint="default"/>
                <w:spacing w:val="2"/>
                <w:w w:val="105"/>
                <w:sz w:val="20"/>
                <w:szCs w:val="20"/>
              </w:rPr>
              <w:t>净</w:t>
            </w:r>
            <w:r>
              <w:rPr>
                <w:rFonts w:ascii="宋体" w:hAnsi="宋体" w:cs="宋体" w:eastAsia="宋体" w:hint="default"/>
                <w:spacing w:val="2"/>
                <w:sz w:val="20"/>
                <w:szCs w:val="20"/>
              </w:rPr>
            </w:r>
          </w:p>
        </w:tc>
        <w:tc>
          <w:tcPr>
            <w:tcW w:w="1982" w:type="dxa"/>
            <w:tcBorders>
              <w:top w:val="nil" w:sz="6" w:space="0" w:color="auto"/>
              <w:left w:val="single" w:sz="6" w:space="0" w:color="000000"/>
              <w:bottom w:val="nil" w:sz="6" w:space="0" w:color="auto"/>
              <w:right w:val="single" w:sz="6" w:space="0" w:color="000000"/>
            </w:tcBorders>
          </w:tcPr>
          <w:p>
            <w:pPr/>
          </w:p>
        </w:tc>
        <w:tc>
          <w:tcPr>
            <w:tcW w:w="2040" w:type="dxa"/>
            <w:tcBorders>
              <w:top w:val="nil" w:sz="6" w:space="0" w:color="auto"/>
              <w:left w:val="single" w:sz="6" w:space="0" w:color="000000"/>
              <w:bottom w:val="nil" w:sz="6" w:space="0" w:color="auto"/>
              <w:right w:val="single" w:sz="6" w:space="0" w:color="000000"/>
            </w:tcBorders>
          </w:tcPr>
          <w:p>
            <w:pPr/>
          </w:p>
        </w:tc>
        <w:tc>
          <w:tcPr>
            <w:tcW w:w="1315" w:type="dxa"/>
            <w:tcBorders>
              <w:top w:val="nil" w:sz="6" w:space="0" w:color="auto"/>
              <w:left w:val="single" w:sz="6" w:space="0" w:color="000000"/>
              <w:bottom w:val="nil" w:sz="6" w:space="0" w:color="auto"/>
              <w:right w:val="single" w:sz="6" w:space="0" w:color="000000"/>
            </w:tcBorders>
          </w:tcPr>
          <w:p>
            <w:pPr/>
          </w:p>
        </w:tc>
        <w:tc>
          <w:tcPr>
            <w:tcW w:w="1930" w:type="dxa"/>
            <w:tcBorders>
              <w:top w:val="nil" w:sz="6" w:space="0" w:color="auto"/>
              <w:left w:val="single" w:sz="6" w:space="0" w:color="000000"/>
              <w:bottom w:val="nil" w:sz="6" w:space="0" w:color="auto"/>
              <w:right w:val="single" w:sz="6" w:space="0" w:color="000000"/>
            </w:tcBorders>
          </w:tcPr>
          <w:p>
            <w:pPr/>
          </w:p>
        </w:tc>
      </w:tr>
      <w:tr>
        <w:trPr>
          <w:trHeight w:val="281" w:hRule="exact"/>
        </w:trPr>
        <w:tc>
          <w:tcPr>
            <w:tcW w:w="1051"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利润</w:t>
            </w:r>
            <w:r>
              <w:rPr>
                <w:rFonts w:ascii="宋体" w:hAnsi="宋体" w:cs="宋体" w:eastAsia="宋体" w:hint="default"/>
                <w:sz w:val="20"/>
                <w:szCs w:val="20"/>
              </w:rPr>
            </w:r>
          </w:p>
        </w:tc>
        <w:tc>
          <w:tcPr>
            <w:tcW w:w="1982" w:type="dxa"/>
            <w:tcBorders>
              <w:top w:val="nil" w:sz="6" w:space="0" w:color="auto"/>
              <w:left w:val="single" w:sz="6" w:space="0" w:color="000000"/>
              <w:bottom w:val="single" w:sz="6" w:space="0" w:color="000000"/>
              <w:right w:val="single" w:sz="6" w:space="0" w:color="000000"/>
            </w:tcBorders>
          </w:tcPr>
          <w:p>
            <w:pPr/>
          </w:p>
        </w:tc>
        <w:tc>
          <w:tcPr>
            <w:tcW w:w="2040" w:type="dxa"/>
            <w:tcBorders>
              <w:top w:val="nil" w:sz="6" w:space="0" w:color="auto"/>
              <w:left w:val="single" w:sz="6" w:space="0" w:color="000000"/>
              <w:bottom w:val="single" w:sz="6" w:space="0" w:color="000000"/>
              <w:right w:val="single" w:sz="6" w:space="0" w:color="000000"/>
            </w:tcBorders>
          </w:tcPr>
          <w:p>
            <w:pPr/>
          </w:p>
        </w:tc>
        <w:tc>
          <w:tcPr>
            <w:tcW w:w="1315" w:type="dxa"/>
            <w:tcBorders>
              <w:top w:val="nil" w:sz="6" w:space="0" w:color="auto"/>
              <w:left w:val="single" w:sz="6" w:space="0" w:color="000000"/>
              <w:bottom w:val="single" w:sz="6" w:space="0" w:color="000000"/>
              <w:right w:val="single" w:sz="6" w:space="0" w:color="000000"/>
            </w:tcBorders>
          </w:tcPr>
          <w:p>
            <w:pPr/>
          </w:p>
        </w:tc>
        <w:tc>
          <w:tcPr>
            <w:tcW w:w="1930" w:type="dxa"/>
            <w:tcBorders>
              <w:top w:val="nil" w:sz="6" w:space="0" w:color="auto"/>
              <w:left w:val="single" w:sz="6" w:space="0" w:color="000000"/>
              <w:bottom w:val="single" w:sz="6" w:space="0" w:color="000000"/>
              <w:right w:val="single" w:sz="6" w:space="0" w:color="000000"/>
            </w:tcBorders>
          </w:tcPr>
          <w:p>
            <w:pPr/>
          </w:p>
        </w:tc>
      </w:tr>
      <w:tr>
        <w:trPr>
          <w:trHeight w:val="264" w:hRule="exact"/>
        </w:trPr>
        <w:tc>
          <w:tcPr>
            <w:tcW w:w="1051"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经营活</w:t>
            </w:r>
            <w:r>
              <w:rPr>
                <w:rFonts w:ascii="宋体" w:hAnsi="宋体" w:cs="宋体" w:eastAsia="宋体" w:hint="default"/>
                <w:spacing w:val="2"/>
                <w:w w:val="105"/>
                <w:sz w:val="20"/>
                <w:szCs w:val="20"/>
              </w:rPr>
              <w:t>动</w:t>
            </w:r>
            <w:r>
              <w:rPr>
                <w:rFonts w:ascii="宋体" w:hAnsi="宋体" w:cs="宋体" w:eastAsia="宋体" w:hint="default"/>
                <w:spacing w:val="2"/>
                <w:sz w:val="20"/>
                <w:szCs w:val="20"/>
              </w:rPr>
            </w:r>
          </w:p>
        </w:tc>
        <w:tc>
          <w:tcPr>
            <w:tcW w:w="1982" w:type="dxa"/>
            <w:tcBorders>
              <w:top w:val="single" w:sz="6" w:space="0" w:color="000000"/>
              <w:left w:val="single" w:sz="6" w:space="0" w:color="000000"/>
              <w:bottom w:val="nil" w:sz="6" w:space="0" w:color="auto"/>
              <w:right w:val="single" w:sz="6" w:space="0" w:color="000000"/>
            </w:tcBorders>
          </w:tcPr>
          <w:p>
            <w:pPr/>
          </w:p>
        </w:tc>
        <w:tc>
          <w:tcPr>
            <w:tcW w:w="2040" w:type="dxa"/>
            <w:tcBorders>
              <w:top w:val="single" w:sz="6" w:space="0" w:color="000000"/>
              <w:left w:val="single" w:sz="6" w:space="0" w:color="000000"/>
              <w:bottom w:val="nil" w:sz="6" w:space="0" w:color="auto"/>
              <w:right w:val="single" w:sz="6" w:space="0" w:color="000000"/>
            </w:tcBorders>
          </w:tcPr>
          <w:p>
            <w:pPr/>
          </w:p>
        </w:tc>
        <w:tc>
          <w:tcPr>
            <w:tcW w:w="1315" w:type="dxa"/>
            <w:tcBorders>
              <w:top w:val="single" w:sz="6" w:space="0" w:color="000000"/>
              <w:left w:val="single" w:sz="6" w:space="0" w:color="000000"/>
              <w:bottom w:val="nil" w:sz="6" w:space="0" w:color="auto"/>
              <w:right w:val="single" w:sz="6" w:space="0" w:color="000000"/>
            </w:tcBorders>
          </w:tcPr>
          <w:p>
            <w:pPr/>
          </w:p>
        </w:tc>
        <w:tc>
          <w:tcPr>
            <w:tcW w:w="1930" w:type="dxa"/>
            <w:tcBorders>
              <w:top w:val="single" w:sz="6" w:space="0" w:color="000000"/>
              <w:left w:val="single" w:sz="6" w:space="0" w:color="000000"/>
              <w:bottom w:val="nil" w:sz="6" w:space="0" w:color="auto"/>
              <w:right w:val="single" w:sz="6" w:space="0" w:color="000000"/>
            </w:tcBorders>
          </w:tcPr>
          <w:p>
            <w:pPr/>
          </w:p>
        </w:tc>
      </w:tr>
      <w:tr>
        <w:trPr>
          <w:trHeight w:val="530" w:hRule="exact"/>
        </w:trPr>
        <w:tc>
          <w:tcPr>
            <w:tcW w:w="1051"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产</w:t>
            </w:r>
            <w:r>
              <w:rPr>
                <w:rFonts w:ascii="宋体" w:hAnsi="宋体" w:cs="宋体" w:eastAsia="宋体" w:hint="default"/>
                <w:spacing w:val="2"/>
                <w:w w:val="105"/>
                <w:sz w:val="20"/>
                <w:szCs w:val="20"/>
              </w:rPr>
              <w:t>生</w:t>
            </w:r>
            <w:r>
              <w:rPr>
                <w:rFonts w:ascii="宋体" w:hAnsi="宋体" w:cs="宋体" w:eastAsia="宋体" w:hint="default"/>
                <w:spacing w:val="2"/>
                <w:w w:val="105"/>
                <w:sz w:val="20"/>
                <w:szCs w:val="20"/>
              </w:rPr>
              <w:t>的</w:t>
            </w:r>
            <w:r>
              <w:rPr>
                <w:rFonts w:ascii="宋体" w:hAnsi="宋体" w:cs="宋体" w:eastAsia="宋体" w:hint="default"/>
                <w:spacing w:val="2"/>
                <w:w w:val="105"/>
                <w:sz w:val="20"/>
                <w:szCs w:val="20"/>
              </w:rPr>
              <w:t>现</w:t>
            </w:r>
            <w:r>
              <w:rPr>
                <w:rFonts w:ascii="宋体" w:hAnsi="宋体" w:cs="宋体" w:eastAsia="宋体" w:hint="default"/>
                <w:spacing w:val="2"/>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流量净</w:t>
            </w:r>
            <w:r>
              <w:rPr>
                <w:rFonts w:ascii="宋体" w:hAnsi="宋体" w:cs="宋体" w:eastAsia="宋体" w:hint="default"/>
                <w:sz w:val="20"/>
                <w:szCs w:val="20"/>
              </w:rPr>
            </w: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171"/>
              <w:ind w:right="103"/>
              <w:jc w:val="right"/>
              <w:rPr>
                <w:rFonts w:ascii="Courier New" w:hAnsi="Courier New" w:cs="Courier New" w:eastAsia="Courier New" w:hint="default"/>
                <w:sz w:val="20"/>
                <w:szCs w:val="20"/>
              </w:rPr>
            </w:pPr>
            <w:r>
              <w:rPr>
                <w:rFonts w:ascii="Courier New"/>
                <w:spacing w:val="-1"/>
                <w:w w:val="85"/>
                <w:sz w:val="20"/>
              </w:rPr>
              <w:t>138,512,082.31</w:t>
            </w:r>
            <w:r>
              <w:rPr>
                <w:rFonts w:ascii="Courier New"/>
                <w:sz w:val="20"/>
              </w:rPr>
            </w:r>
          </w:p>
        </w:tc>
        <w:tc>
          <w:tcPr>
            <w:tcW w:w="2040" w:type="dxa"/>
            <w:tcBorders>
              <w:top w:val="nil" w:sz="6" w:space="0" w:color="auto"/>
              <w:left w:val="single" w:sz="6" w:space="0" w:color="000000"/>
              <w:bottom w:val="nil" w:sz="6" w:space="0" w:color="auto"/>
              <w:right w:val="single" w:sz="6" w:space="0" w:color="000000"/>
            </w:tcBorders>
          </w:tcPr>
          <w:p>
            <w:pPr>
              <w:pStyle w:val="TableParagraph"/>
              <w:spacing w:line="240" w:lineRule="auto" w:before="171"/>
              <w:ind w:left="244" w:right="0"/>
              <w:jc w:val="left"/>
              <w:rPr>
                <w:rFonts w:ascii="Courier New" w:hAnsi="Courier New" w:cs="Courier New" w:eastAsia="Courier New" w:hint="default"/>
                <w:sz w:val="20"/>
                <w:szCs w:val="20"/>
              </w:rPr>
            </w:pPr>
            <w:r>
              <w:rPr>
                <w:rFonts w:ascii="Courier New"/>
                <w:w w:val="90"/>
                <w:sz w:val="20"/>
              </w:rPr>
              <w:t>-830,969,262.05</w:t>
            </w:r>
            <w:r>
              <w:rPr>
                <w:rFonts w:ascii="Courier New"/>
                <w:sz w:val="20"/>
              </w:rPr>
            </w:r>
          </w:p>
        </w:tc>
        <w:tc>
          <w:tcPr>
            <w:tcW w:w="1315"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4" w:right="0"/>
              <w:jc w:val="center"/>
              <w:rPr>
                <w:rFonts w:ascii="宋体" w:hAnsi="宋体" w:cs="宋体" w:eastAsia="宋体" w:hint="default"/>
                <w:sz w:val="20"/>
                <w:szCs w:val="20"/>
              </w:rPr>
            </w:pPr>
            <w:r>
              <w:rPr>
                <w:rFonts w:ascii="宋体" w:hAnsi="宋体" w:cs="宋体" w:eastAsia="宋体" w:hint="default"/>
                <w:spacing w:val="-5"/>
                <w:w w:val="105"/>
                <w:sz w:val="20"/>
                <w:szCs w:val="20"/>
              </w:rPr>
              <w:t>不</w:t>
            </w:r>
            <w:r>
              <w:rPr>
                <w:rFonts w:ascii="宋体" w:hAnsi="宋体" w:cs="宋体" w:eastAsia="宋体" w:hint="default"/>
                <w:spacing w:val="-5"/>
                <w:w w:val="105"/>
                <w:sz w:val="20"/>
                <w:szCs w:val="20"/>
              </w:rPr>
              <w:t>适用</w:t>
            </w:r>
            <w:r>
              <w:rPr>
                <w:rFonts w:ascii="宋体" w:hAnsi="宋体" w:cs="宋体" w:eastAsia="宋体" w:hint="default"/>
                <w:sz w:val="20"/>
                <w:szCs w:val="20"/>
              </w:rPr>
            </w:r>
          </w:p>
        </w:tc>
        <w:tc>
          <w:tcPr>
            <w:tcW w:w="1930" w:type="dxa"/>
            <w:tcBorders>
              <w:top w:val="nil" w:sz="6" w:space="0" w:color="auto"/>
              <w:left w:val="single" w:sz="6" w:space="0" w:color="000000"/>
              <w:bottom w:val="nil" w:sz="6" w:space="0" w:color="auto"/>
              <w:right w:val="single" w:sz="6" w:space="0" w:color="000000"/>
            </w:tcBorders>
          </w:tcPr>
          <w:p>
            <w:pPr>
              <w:pStyle w:val="TableParagraph"/>
              <w:spacing w:line="240" w:lineRule="auto" w:before="171"/>
              <w:ind w:left="4" w:right="0"/>
              <w:jc w:val="center"/>
              <w:rPr>
                <w:rFonts w:ascii="Courier New" w:hAnsi="Courier New" w:cs="Courier New" w:eastAsia="Courier New" w:hint="default"/>
                <w:sz w:val="20"/>
                <w:szCs w:val="20"/>
              </w:rPr>
            </w:pPr>
            <w:r>
              <w:rPr>
                <w:rFonts w:ascii="Courier New"/>
                <w:w w:val="90"/>
                <w:sz w:val="20"/>
              </w:rPr>
              <w:t>-505,257,417.41</w:t>
            </w:r>
            <w:r>
              <w:rPr>
                <w:rFonts w:ascii="Courier New"/>
                <w:sz w:val="20"/>
              </w:rPr>
            </w:r>
          </w:p>
        </w:tc>
      </w:tr>
      <w:tr>
        <w:trPr>
          <w:trHeight w:val="281" w:hRule="exact"/>
        </w:trPr>
        <w:tc>
          <w:tcPr>
            <w:tcW w:w="1051" w:type="dxa"/>
            <w:tcBorders>
              <w:top w:val="nil" w:sz="6" w:space="0" w:color="auto"/>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1982" w:type="dxa"/>
            <w:tcBorders>
              <w:top w:val="nil" w:sz="6" w:space="0" w:color="auto"/>
              <w:left w:val="single" w:sz="6" w:space="0" w:color="000000"/>
              <w:bottom w:val="single" w:sz="6" w:space="0" w:color="000000"/>
              <w:right w:val="single" w:sz="6" w:space="0" w:color="000000"/>
            </w:tcBorders>
          </w:tcPr>
          <w:p>
            <w:pPr/>
          </w:p>
        </w:tc>
        <w:tc>
          <w:tcPr>
            <w:tcW w:w="2040" w:type="dxa"/>
            <w:tcBorders>
              <w:top w:val="nil" w:sz="6" w:space="0" w:color="auto"/>
              <w:left w:val="single" w:sz="6" w:space="0" w:color="000000"/>
              <w:bottom w:val="single" w:sz="6" w:space="0" w:color="000000"/>
              <w:right w:val="single" w:sz="6" w:space="0" w:color="000000"/>
            </w:tcBorders>
          </w:tcPr>
          <w:p>
            <w:pPr/>
          </w:p>
        </w:tc>
        <w:tc>
          <w:tcPr>
            <w:tcW w:w="1315" w:type="dxa"/>
            <w:tcBorders>
              <w:top w:val="nil" w:sz="6" w:space="0" w:color="auto"/>
              <w:left w:val="single" w:sz="6" w:space="0" w:color="000000"/>
              <w:bottom w:val="single" w:sz="6" w:space="0" w:color="000000"/>
              <w:right w:val="single" w:sz="6" w:space="0" w:color="000000"/>
            </w:tcBorders>
          </w:tcPr>
          <w:p>
            <w:pPr/>
          </w:p>
        </w:tc>
        <w:tc>
          <w:tcPr>
            <w:tcW w:w="1930" w:type="dxa"/>
            <w:tcBorders>
              <w:top w:val="nil" w:sz="6" w:space="0" w:color="auto"/>
              <w:left w:val="single" w:sz="6" w:space="0" w:color="000000"/>
              <w:bottom w:val="single" w:sz="6" w:space="0" w:color="000000"/>
              <w:right w:val="single" w:sz="6" w:space="0" w:color="000000"/>
            </w:tcBorders>
          </w:tcPr>
          <w:p>
            <w:pPr/>
          </w:p>
        </w:tc>
      </w:tr>
      <w:tr>
        <w:trPr>
          <w:trHeight w:val="262" w:hRule="exact"/>
        </w:trPr>
        <w:tc>
          <w:tcPr>
            <w:tcW w:w="1051" w:type="dxa"/>
            <w:tcBorders>
              <w:top w:val="single" w:sz="6" w:space="0" w:color="000000"/>
              <w:left w:val="single" w:sz="6" w:space="0" w:color="000000"/>
              <w:bottom w:val="nil" w:sz="6" w:space="0" w:color="auto"/>
              <w:right w:val="single" w:sz="6" w:space="0" w:color="000000"/>
            </w:tcBorders>
            <w:shd w:val="clear" w:color="auto" w:fill="BFBFBF"/>
          </w:tcPr>
          <w:p>
            <w:pPr/>
          </w:p>
        </w:tc>
        <w:tc>
          <w:tcPr>
            <w:tcW w:w="1982" w:type="dxa"/>
            <w:tcBorders>
              <w:top w:val="single" w:sz="6" w:space="0" w:color="000000"/>
              <w:left w:val="single" w:sz="6" w:space="0" w:color="000000"/>
              <w:bottom w:val="nil" w:sz="6" w:space="0" w:color="auto"/>
              <w:right w:val="single" w:sz="6" w:space="0" w:color="000000"/>
            </w:tcBorders>
            <w:shd w:val="clear" w:color="auto" w:fill="BFBFBF"/>
          </w:tcPr>
          <w:p>
            <w:pPr/>
          </w:p>
        </w:tc>
        <w:tc>
          <w:tcPr>
            <w:tcW w:w="2040" w:type="dxa"/>
            <w:tcBorders>
              <w:top w:val="single" w:sz="6" w:space="0" w:color="000000"/>
              <w:left w:val="single" w:sz="6" w:space="0" w:color="000000"/>
              <w:bottom w:val="nil" w:sz="6" w:space="0" w:color="auto"/>
              <w:right w:val="single" w:sz="6" w:space="0" w:color="000000"/>
            </w:tcBorders>
            <w:shd w:val="clear" w:color="auto" w:fill="BFBFBF"/>
          </w:tcPr>
          <w:p>
            <w:pPr/>
          </w:p>
        </w:tc>
        <w:tc>
          <w:tcPr>
            <w:tcW w:w="1315" w:type="dxa"/>
            <w:tcBorders>
              <w:top w:val="single" w:sz="6" w:space="0" w:color="000000"/>
              <w:left w:val="single" w:sz="6" w:space="0" w:color="000000"/>
              <w:bottom w:val="nil" w:sz="6" w:space="0" w:color="auto"/>
              <w:right w:val="single" w:sz="6" w:space="0" w:color="000000"/>
            </w:tcBorders>
            <w:shd w:val="clear" w:color="auto" w:fill="BFBFBF"/>
          </w:tcPr>
          <w:p>
            <w:pPr>
              <w:pStyle w:val="TableParagraph"/>
              <w:spacing w:line="225" w:lineRule="exact"/>
              <w:ind w:right="0"/>
              <w:jc w:val="center"/>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末比</w:t>
            </w:r>
            <w:r>
              <w:rPr>
                <w:rFonts w:ascii="宋体" w:hAnsi="宋体" w:cs="宋体" w:eastAsia="宋体" w:hint="default"/>
                <w:w w:val="105"/>
                <w:sz w:val="20"/>
                <w:szCs w:val="20"/>
              </w:rPr>
              <w:t>上</w:t>
            </w:r>
            <w:r>
              <w:rPr>
                <w:rFonts w:ascii="宋体" w:hAnsi="宋体" w:cs="宋体" w:eastAsia="宋体" w:hint="default"/>
                <w:sz w:val="20"/>
                <w:szCs w:val="20"/>
              </w:rPr>
            </w:r>
          </w:p>
        </w:tc>
        <w:tc>
          <w:tcPr>
            <w:tcW w:w="1930" w:type="dxa"/>
            <w:tcBorders>
              <w:top w:val="single" w:sz="6" w:space="0" w:color="000000"/>
              <w:left w:val="single" w:sz="6" w:space="0" w:color="000000"/>
              <w:bottom w:val="nil" w:sz="6" w:space="0" w:color="auto"/>
              <w:right w:val="single" w:sz="6" w:space="0" w:color="000000"/>
            </w:tcBorders>
            <w:shd w:val="clear" w:color="auto" w:fill="BFBFBF"/>
          </w:tcPr>
          <w:p>
            <w:pPr/>
          </w:p>
        </w:tc>
      </w:tr>
      <w:tr>
        <w:trPr>
          <w:trHeight w:val="277" w:hRule="exact"/>
        </w:trPr>
        <w:tc>
          <w:tcPr>
            <w:tcW w:w="1051"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项目指</w:t>
            </w:r>
            <w:r>
              <w:rPr>
                <w:rFonts w:ascii="宋体" w:hAnsi="宋体" w:cs="宋体" w:eastAsia="宋体" w:hint="default"/>
                <w:w w:val="105"/>
                <w:sz w:val="20"/>
                <w:szCs w:val="20"/>
              </w:rPr>
              <w:t>标</w:t>
            </w:r>
            <w:r>
              <w:rPr>
                <w:rFonts w:ascii="宋体" w:hAnsi="宋体" w:cs="宋体" w:eastAsia="宋体" w:hint="default"/>
                <w:sz w:val="20"/>
                <w:szCs w:val="20"/>
              </w:rPr>
            </w:r>
          </w:p>
        </w:tc>
        <w:tc>
          <w:tcPr>
            <w:tcW w:w="1982"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66" w:lineRule="exact"/>
              <w:ind w:left="575"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年</w:t>
            </w:r>
            <w:r>
              <w:rPr>
                <w:rFonts w:ascii="宋体" w:hAnsi="宋体" w:cs="宋体" w:eastAsia="宋体" w:hint="default"/>
                <w:sz w:val="20"/>
                <w:szCs w:val="20"/>
              </w:rPr>
              <w:t>末</w:t>
            </w:r>
          </w:p>
        </w:tc>
        <w:tc>
          <w:tcPr>
            <w:tcW w:w="2040"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66" w:lineRule="exact"/>
              <w:ind w:left="609"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年</w:t>
            </w:r>
            <w:r>
              <w:rPr>
                <w:rFonts w:ascii="宋体" w:hAnsi="宋体" w:cs="宋体" w:eastAsia="宋体" w:hint="default"/>
                <w:spacing w:val="-3"/>
                <w:sz w:val="20"/>
                <w:szCs w:val="20"/>
              </w:rPr>
              <w:t>末</w:t>
            </w:r>
          </w:p>
        </w:tc>
        <w:tc>
          <w:tcPr>
            <w:tcW w:w="1315"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34" w:lineRule="exact"/>
              <w:ind w:right="0"/>
              <w:jc w:val="center"/>
              <w:rPr>
                <w:rFonts w:ascii="宋体" w:hAnsi="宋体" w:cs="宋体" w:eastAsia="宋体" w:hint="default"/>
                <w:sz w:val="20"/>
                <w:szCs w:val="20"/>
              </w:rPr>
            </w:pPr>
            <w:r>
              <w:rPr>
                <w:rFonts w:ascii="宋体" w:hAnsi="宋体" w:cs="宋体" w:eastAsia="宋体" w:hint="default"/>
                <w:w w:val="105"/>
                <w:sz w:val="20"/>
                <w:szCs w:val="20"/>
              </w:rPr>
              <w:t>年</w:t>
            </w:r>
            <w:r>
              <w:rPr>
                <w:rFonts w:ascii="宋体" w:hAnsi="宋体" w:cs="宋体" w:eastAsia="宋体" w:hint="default"/>
                <w:w w:val="105"/>
                <w:sz w:val="20"/>
                <w:szCs w:val="20"/>
              </w:rPr>
              <w:t>末增减</w:t>
            </w:r>
            <w:r>
              <w:rPr>
                <w:rFonts w:ascii="宋体" w:hAnsi="宋体" w:cs="宋体" w:eastAsia="宋体" w:hint="default"/>
                <w:sz w:val="20"/>
                <w:szCs w:val="20"/>
              </w:rPr>
            </w:r>
          </w:p>
        </w:tc>
        <w:tc>
          <w:tcPr>
            <w:tcW w:w="1930"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66" w:lineRule="exact"/>
              <w:ind w:left="19" w:right="0"/>
              <w:jc w:val="center"/>
              <w:rPr>
                <w:rFonts w:ascii="宋体" w:hAnsi="宋体" w:cs="宋体" w:eastAsia="宋体" w:hint="default"/>
                <w:sz w:val="20"/>
                <w:szCs w:val="20"/>
              </w:rPr>
            </w:pPr>
            <w:r>
              <w:rPr>
                <w:rFonts w:ascii="Courier New" w:hAnsi="Courier New" w:cs="Courier New" w:eastAsia="Courier New" w:hint="default"/>
                <w:sz w:val="20"/>
                <w:szCs w:val="20"/>
              </w:rPr>
              <w:t>2007</w:t>
            </w:r>
            <w:r>
              <w:rPr>
                <w:rFonts w:ascii="宋体" w:hAnsi="宋体" w:cs="宋体" w:eastAsia="宋体" w:hint="default"/>
                <w:sz w:val="20"/>
                <w:szCs w:val="20"/>
              </w:rPr>
              <w:t>年</w:t>
            </w:r>
            <w:r>
              <w:rPr>
                <w:rFonts w:ascii="宋体" w:hAnsi="宋体" w:cs="宋体" w:eastAsia="宋体" w:hint="default"/>
                <w:sz w:val="20"/>
                <w:szCs w:val="20"/>
              </w:rPr>
              <w:t>末</w:t>
            </w:r>
          </w:p>
        </w:tc>
      </w:tr>
      <w:tr>
        <w:trPr>
          <w:trHeight w:val="268" w:hRule="exact"/>
        </w:trPr>
        <w:tc>
          <w:tcPr>
            <w:tcW w:w="1051" w:type="dxa"/>
            <w:tcBorders>
              <w:top w:val="nil" w:sz="6" w:space="0" w:color="auto"/>
              <w:left w:val="single" w:sz="6" w:space="0" w:color="000000"/>
              <w:bottom w:val="single" w:sz="6" w:space="0" w:color="000000"/>
              <w:right w:val="single" w:sz="6" w:space="0" w:color="000000"/>
            </w:tcBorders>
            <w:shd w:val="clear" w:color="auto" w:fill="BFBFBF"/>
          </w:tcPr>
          <w:p>
            <w:pPr/>
          </w:p>
        </w:tc>
        <w:tc>
          <w:tcPr>
            <w:tcW w:w="1982" w:type="dxa"/>
            <w:tcBorders>
              <w:top w:val="nil" w:sz="6" w:space="0" w:color="auto"/>
              <w:left w:val="single" w:sz="6" w:space="0" w:color="000000"/>
              <w:bottom w:val="single" w:sz="6" w:space="0" w:color="000000"/>
              <w:right w:val="single" w:sz="6" w:space="0" w:color="000000"/>
            </w:tcBorders>
            <w:shd w:val="clear" w:color="auto" w:fill="BFBFBF"/>
          </w:tcPr>
          <w:p>
            <w:pPr/>
          </w:p>
        </w:tc>
        <w:tc>
          <w:tcPr>
            <w:tcW w:w="2040" w:type="dxa"/>
            <w:tcBorders>
              <w:top w:val="nil" w:sz="6" w:space="0" w:color="auto"/>
              <w:left w:val="single" w:sz="6" w:space="0" w:color="000000"/>
              <w:bottom w:val="single" w:sz="6" w:space="0" w:color="000000"/>
              <w:right w:val="single" w:sz="6" w:space="0" w:color="000000"/>
            </w:tcBorders>
            <w:shd w:val="clear" w:color="auto" w:fill="BFBFBF"/>
          </w:tcPr>
          <w:p>
            <w:pPr/>
          </w:p>
        </w:tc>
        <w:tc>
          <w:tcPr>
            <w:tcW w:w="1315"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21" w:lineRule="exact"/>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tc>
        <w:tc>
          <w:tcPr>
            <w:tcW w:w="1930" w:type="dxa"/>
            <w:tcBorders>
              <w:top w:val="nil" w:sz="6" w:space="0" w:color="auto"/>
              <w:left w:val="single" w:sz="6" w:space="0" w:color="000000"/>
              <w:bottom w:val="single" w:sz="6" w:space="0" w:color="000000"/>
              <w:right w:val="single" w:sz="6" w:space="0" w:color="000000"/>
            </w:tcBorders>
            <w:shd w:val="clear" w:color="auto" w:fill="BFBFBF"/>
          </w:tcPr>
          <w:p>
            <w:pPr/>
          </w:p>
        </w:tc>
      </w:tr>
      <w:tr>
        <w:trPr>
          <w:trHeight w:val="442"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0"/>
                <w:szCs w:val="20"/>
              </w:rPr>
            </w:pPr>
            <w:r>
              <w:rPr>
                <w:rFonts w:ascii="宋体" w:hAnsi="宋体" w:cs="宋体" w:eastAsia="宋体" w:hint="default"/>
                <w:w w:val="105"/>
                <w:sz w:val="20"/>
                <w:szCs w:val="20"/>
              </w:rPr>
              <w:t>总</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15" w:right="0"/>
              <w:jc w:val="left"/>
              <w:rPr>
                <w:rFonts w:ascii="Courier New" w:hAnsi="Courier New" w:cs="Courier New" w:eastAsia="Courier New" w:hint="default"/>
                <w:sz w:val="20"/>
                <w:szCs w:val="20"/>
              </w:rPr>
            </w:pPr>
            <w:r>
              <w:rPr>
                <w:rFonts w:ascii="Courier New"/>
                <w:w w:val="85"/>
                <w:sz w:val="20"/>
              </w:rPr>
              <w:t>17,140,738,811.15</w:t>
            </w:r>
            <w:r>
              <w:rPr>
                <w:rFonts w:ascii="Courier New"/>
                <w:sz w:val="20"/>
              </w:rPr>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43" w:right="0"/>
              <w:jc w:val="left"/>
              <w:rPr>
                <w:rFonts w:ascii="Courier New" w:hAnsi="Courier New" w:cs="Courier New" w:eastAsia="Courier New" w:hint="default"/>
                <w:sz w:val="20"/>
                <w:szCs w:val="20"/>
              </w:rPr>
            </w:pPr>
            <w:r>
              <w:rPr>
                <w:rFonts w:ascii="Courier New"/>
                <w:spacing w:val="-3"/>
                <w:w w:val="90"/>
                <w:sz w:val="20"/>
              </w:rPr>
              <w:t>13,711,682,594.72</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7" w:right="0"/>
              <w:jc w:val="center"/>
              <w:rPr>
                <w:rFonts w:ascii="Courier New" w:hAnsi="Courier New" w:cs="Courier New" w:eastAsia="Courier New" w:hint="default"/>
                <w:sz w:val="20"/>
                <w:szCs w:val="20"/>
              </w:rPr>
            </w:pPr>
            <w:r>
              <w:rPr>
                <w:rFonts w:ascii="Courier New"/>
                <w:w w:val="95"/>
                <w:sz w:val="20"/>
              </w:rPr>
              <w:t>25.01%</w:t>
            </w:r>
            <w:r>
              <w:rPr>
                <w:rFonts w:ascii="Courier New"/>
                <w:sz w:val="20"/>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9" w:right="0"/>
              <w:jc w:val="center"/>
              <w:rPr>
                <w:rFonts w:ascii="Courier New" w:hAnsi="Courier New" w:cs="Courier New" w:eastAsia="Courier New" w:hint="default"/>
                <w:sz w:val="20"/>
                <w:szCs w:val="20"/>
              </w:rPr>
            </w:pPr>
            <w:r>
              <w:rPr>
                <w:rFonts w:ascii="Courier New"/>
                <w:w w:val="90"/>
                <w:sz w:val="20"/>
              </w:rPr>
              <w:t>9,989,898,203.41</w:t>
            </w:r>
            <w:r>
              <w:rPr>
                <w:rFonts w:ascii="Courier New"/>
                <w:sz w:val="20"/>
              </w:rPr>
            </w:r>
          </w:p>
        </w:tc>
      </w:tr>
      <w:tr>
        <w:trPr>
          <w:trHeight w:val="269" w:hRule="exact"/>
        </w:trPr>
        <w:tc>
          <w:tcPr>
            <w:tcW w:w="1051"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所有者</w:t>
            </w:r>
            <w:r>
              <w:rPr>
                <w:rFonts w:ascii="宋体" w:hAnsi="宋体" w:cs="宋体" w:eastAsia="宋体" w:hint="default"/>
                <w:spacing w:val="2"/>
                <w:w w:val="105"/>
                <w:sz w:val="20"/>
                <w:szCs w:val="20"/>
              </w:rPr>
              <w:t>权</w:t>
            </w:r>
            <w:r>
              <w:rPr>
                <w:rFonts w:ascii="宋体" w:hAnsi="宋体" w:cs="宋体" w:eastAsia="宋体" w:hint="default"/>
                <w:spacing w:val="2"/>
                <w:sz w:val="20"/>
                <w:szCs w:val="20"/>
              </w:rPr>
            </w:r>
          </w:p>
        </w:tc>
        <w:tc>
          <w:tcPr>
            <w:tcW w:w="1982" w:type="dxa"/>
            <w:tcBorders>
              <w:top w:val="single" w:sz="6" w:space="0" w:color="000000"/>
              <w:left w:val="single" w:sz="6" w:space="0" w:color="000000"/>
              <w:bottom w:val="nil" w:sz="6" w:space="0" w:color="auto"/>
              <w:right w:val="single" w:sz="6" w:space="0" w:color="000000"/>
            </w:tcBorders>
          </w:tcPr>
          <w:p>
            <w:pPr/>
          </w:p>
        </w:tc>
        <w:tc>
          <w:tcPr>
            <w:tcW w:w="2040" w:type="dxa"/>
            <w:tcBorders>
              <w:top w:val="single" w:sz="6" w:space="0" w:color="000000"/>
              <w:left w:val="single" w:sz="6" w:space="0" w:color="000000"/>
              <w:bottom w:val="nil" w:sz="6" w:space="0" w:color="auto"/>
              <w:right w:val="single" w:sz="6" w:space="0" w:color="000000"/>
            </w:tcBorders>
          </w:tcPr>
          <w:p>
            <w:pPr/>
          </w:p>
        </w:tc>
        <w:tc>
          <w:tcPr>
            <w:tcW w:w="1315" w:type="dxa"/>
            <w:tcBorders>
              <w:top w:val="single" w:sz="6" w:space="0" w:color="000000"/>
              <w:left w:val="single" w:sz="6" w:space="0" w:color="000000"/>
              <w:bottom w:val="nil" w:sz="6" w:space="0" w:color="auto"/>
              <w:right w:val="single" w:sz="6" w:space="0" w:color="000000"/>
            </w:tcBorders>
          </w:tcPr>
          <w:p>
            <w:pPr/>
          </w:p>
        </w:tc>
        <w:tc>
          <w:tcPr>
            <w:tcW w:w="1930" w:type="dxa"/>
            <w:tcBorders>
              <w:top w:val="single" w:sz="6" w:space="0" w:color="000000"/>
              <w:left w:val="single" w:sz="6" w:space="0" w:color="000000"/>
              <w:bottom w:val="nil" w:sz="6" w:space="0" w:color="auto"/>
              <w:right w:val="single" w:sz="6" w:space="0" w:color="000000"/>
            </w:tcBorders>
          </w:tcPr>
          <w:p>
            <w:pPr/>
          </w:p>
        </w:tc>
      </w:tr>
      <w:tr>
        <w:trPr>
          <w:trHeight w:val="274" w:hRule="exact"/>
        </w:trPr>
        <w:tc>
          <w:tcPr>
            <w:tcW w:w="1051"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益</w:t>
            </w:r>
            <w:r>
              <w:rPr>
                <w:rFonts w:ascii="宋体" w:hAnsi="宋体" w:cs="宋体" w:eastAsia="宋体" w:hint="default"/>
                <w:spacing w:val="2"/>
                <w:w w:val="105"/>
                <w:sz w:val="20"/>
                <w:szCs w:val="20"/>
              </w:rPr>
              <w:t>（</w:t>
            </w:r>
            <w:r>
              <w:rPr>
                <w:rFonts w:ascii="宋体" w:hAnsi="宋体" w:cs="宋体" w:eastAsia="宋体" w:hint="default"/>
                <w:spacing w:val="2"/>
                <w:w w:val="105"/>
                <w:sz w:val="20"/>
                <w:szCs w:val="20"/>
              </w:rPr>
              <w:t>或</w:t>
            </w:r>
            <w:r>
              <w:rPr>
                <w:rFonts w:ascii="宋体" w:hAnsi="宋体" w:cs="宋体" w:eastAsia="宋体" w:hint="default"/>
                <w:spacing w:val="2"/>
                <w:w w:val="105"/>
                <w:sz w:val="20"/>
                <w:szCs w:val="20"/>
              </w:rPr>
              <w:t>股</w:t>
            </w:r>
            <w:r>
              <w:rPr>
                <w:rFonts w:ascii="宋体" w:hAnsi="宋体" w:cs="宋体" w:eastAsia="宋体" w:hint="default"/>
                <w:spacing w:val="2"/>
                <w:sz w:val="20"/>
                <w:szCs w:val="20"/>
              </w:rPr>
            </w:r>
          </w:p>
        </w:tc>
        <w:tc>
          <w:tcPr>
            <w:tcW w:w="1982"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167" w:right="0"/>
              <w:jc w:val="left"/>
              <w:rPr>
                <w:rFonts w:ascii="Courier New" w:hAnsi="Courier New" w:cs="Courier New" w:eastAsia="Courier New" w:hint="default"/>
                <w:sz w:val="20"/>
                <w:szCs w:val="20"/>
              </w:rPr>
            </w:pPr>
            <w:r>
              <w:rPr>
                <w:rFonts w:ascii="Courier New"/>
                <w:spacing w:val="-3"/>
                <w:w w:val="90"/>
                <w:sz w:val="20"/>
              </w:rPr>
              <w:t>3,874,285,961.46</w:t>
            </w:r>
            <w:r>
              <w:rPr>
                <w:rFonts w:ascii="Courier New"/>
                <w:sz w:val="20"/>
              </w:rPr>
            </w:r>
          </w:p>
        </w:tc>
        <w:tc>
          <w:tcPr>
            <w:tcW w:w="204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191" w:right="0"/>
              <w:jc w:val="left"/>
              <w:rPr>
                <w:rFonts w:ascii="Courier New" w:hAnsi="Courier New" w:cs="Courier New" w:eastAsia="Courier New" w:hint="default"/>
                <w:sz w:val="20"/>
                <w:szCs w:val="20"/>
              </w:rPr>
            </w:pPr>
            <w:r>
              <w:rPr>
                <w:rFonts w:ascii="Courier New"/>
                <w:w w:val="90"/>
                <w:sz w:val="20"/>
              </w:rPr>
              <w:t>3,008,616,583.71</w:t>
            </w:r>
            <w:r>
              <w:rPr>
                <w:rFonts w:ascii="Courier New"/>
                <w:sz w:val="20"/>
              </w:rPr>
            </w:r>
          </w:p>
        </w:tc>
        <w:tc>
          <w:tcPr>
            <w:tcW w:w="1315"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4" w:right="0"/>
              <w:jc w:val="center"/>
              <w:rPr>
                <w:rFonts w:ascii="Courier New" w:hAnsi="Courier New" w:cs="Courier New" w:eastAsia="Courier New" w:hint="default"/>
                <w:sz w:val="20"/>
                <w:szCs w:val="20"/>
              </w:rPr>
            </w:pPr>
            <w:r>
              <w:rPr>
                <w:rFonts w:ascii="Courier New"/>
                <w:spacing w:val="-2"/>
                <w:w w:val="95"/>
                <w:sz w:val="20"/>
              </w:rPr>
              <w:t>28.77%</w:t>
            </w:r>
            <w:r>
              <w:rPr>
                <w:rFonts w:ascii="Courier New"/>
                <w:sz w:val="20"/>
              </w:rPr>
            </w:r>
          </w:p>
        </w:tc>
        <w:tc>
          <w:tcPr>
            <w:tcW w:w="193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9" w:right="0"/>
              <w:jc w:val="center"/>
              <w:rPr>
                <w:rFonts w:ascii="Courier New" w:hAnsi="Courier New" w:cs="Courier New" w:eastAsia="Courier New" w:hint="default"/>
                <w:sz w:val="20"/>
                <w:szCs w:val="20"/>
              </w:rPr>
            </w:pPr>
            <w:r>
              <w:rPr>
                <w:rFonts w:ascii="Courier New"/>
                <w:w w:val="90"/>
                <w:sz w:val="20"/>
              </w:rPr>
              <w:t>2,521,775,020.01</w:t>
            </w:r>
            <w:r>
              <w:rPr>
                <w:rFonts w:ascii="Courier New"/>
                <w:sz w:val="20"/>
              </w:rPr>
            </w:r>
          </w:p>
        </w:tc>
      </w:tr>
      <w:tr>
        <w:trPr>
          <w:trHeight w:val="268" w:hRule="exact"/>
        </w:trPr>
        <w:tc>
          <w:tcPr>
            <w:tcW w:w="1051"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东</w:t>
            </w:r>
            <w:r>
              <w:rPr>
                <w:rFonts w:ascii="宋体" w:hAnsi="宋体" w:cs="宋体" w:eastAsia="宋体" w:hint="default"/>
                <w:w w:val="105"/>
                <w:sz w:val="20"/>
                <w:szCs w:val="20"/>
              </w:rPr>
              <w:t>权益）</w:t>
            </w:r>
            <w:r>
              <w:rPr>
                <w:rFonts w:ascii="宋体" w:hAnsi="宋体" w:cs="宋体" w:eastAsia="宋体" w:hint="default"/>
                <w:sz w:val="20"/>
                <w:szCs w:val="20"/>
              </w:rPr>
            </w:r>
          </w:p>
        </w:tc>
        <w:tc>
          <w:tcPr>
            <w:tcW w:w="1982" w:type="dxa"/>
            <w:tcBorders>
              <w:top w:val="nil" w:sz="6" w:space="0" w:color="auto"/>
              <w:left w:val="single" w:sz="6" w:space="0" w:color="000000"/>
              <w:bottom w:val="single" w:sz="6" w:space="0" w:color="000000"/>
              <w:right w:val="single" w:sz="6" w:space="0" w:color="000000"/>
            </w:tcBorders>
          </w:tcPr>
          <w:p>
            <w:pPr/>
          </w:p>
        </w:tc>
        <w:tc>
          <w:tcPr>
            <w:tcW w:w="2040" w:type="dxa"/>
            <w:tcBorders>
              <w:top w:val="nil" w:sz="6" w:space="0" w:color="auto"/>
              <w:left w:val="single" w:sz="6" w:space="0" w:color="000000"/>
              <w:bottom w:val="single" w:sz="6" w:space="0" w:color="000000"/>
              <w:right w:val="single" w:sz="6" w:space="0" w:color="000000"/>
            </w:tcBorders>
          </w:tcPr>
          <w:p>
            <w:pPr/>
          </w:p>
        </w:tc>
        <w:tc>
          <w:tcPr>
            <w:tcW w:w="1315" w:type="dxa"/>
            <w:tcBorders>
              <w:top w:val="nil" w:sz="6" w:space="0" w:color="auto"/>
              <w:left w:val="single" w:sz="6" w:space="0" w:color="000000"/>
              <w:bottom w:val="single" w:sz="6" w:space="0" w:color="000000"/>
              <w:right w:val="single" w:sz="6" w:space="0" w:color="000000"/>
            </w:tcBorders>
          </w:tcPr>
          <w:p>
            <w:pPr/>
          </w:p>
        </w:tc>
        <w:tc>
          <w:tcPr>
            <w:tcW w:w="1930" w:type="dxa"/>
            <w:tcBorders>
              <w:top w:val="nil" w:sz="6" w:space="0" w:color="auto"/>
              <w:left w:val="single" w:sz="6" w:space="0" w:color="000000"/>
              <w:bottom w:val="single" w:sz="6" w:space="0" w:color="000000"/>
              <w:right w:val="single" w:sz="6" w:space="0" w:color="000000"/>
            </w:tcBorders>
          </w:tcPr>
          <w:p>
            <w:pPr/>
          </w:p>
        </w:tc>
      </w:tr>
      <w:tr>
        <w:trPr>
          <w:trHeight w:val="406" w:hRule="exact"/>
        </w:trPr>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98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417" w:right="0"/>
              <w:jc w:val="left"/>
              <w:rPr>
                <w:rFonts w:ascii="Courier New" w:hAnsi="Courier New" w:cs="Courier New" w:eastAsia="Courier New" w:hint="default"/>
                <w:sz w:val="20"/>
                <w:szCs w:val="20"/>
              </w:rPr>
            </w:pPr>
            <w:r>
              <w:rPr>
                <w:rFonts w:ascii="Courier New"/>
                <w:w w:val="95"/>
                <w:sz w:val="20"/>
              </w:rPr>
              <w:t>778,559,484</w:t>
            </w:r>
            <w:r>
              <w:rPr>
                <w:rFonts w:ascii="Courier New"/>
                <w:sz w:val="20"/>
              </w:rPr>
            </w:r>
          </w:p>
        </w:tc>
        <w:tc>
          <w:tcPr>
            <w:tcW w:w="20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451" w:right="0"/>
              <w:jc w:val="left"/>
              <w:rPr>
                <w:rFonts w:ascii="Courier New" w:hAnsi="Courier New" w:cs="Courier New" w:eastAsia="Courier New" w:hint="default"/>
                <w:sz w:val="20"/>
                <w:szCs w:val="20"/>
              </w:rPr>
            </w:pPr>
            <w:r>
              <w:rPr>
                <w:rFonts w:ascii="Courier New"/>
                <w:w w:val="95"/>
                <w:sz w:val="20"/>
              </w:rPr>
              <w:t>478,029,484</w:t>
            </w:r>
            <w:r>
              <w:rPr>
                <w:rFonts w:ascii="Courier New"/>
                <w:sz w:val="20"/>
              </w:rPr>
            </w:r>
          </w:p>
        </w:tc>
        <w:tc>
          <w:tcPr>
            <w:tcW w:w="13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7" w:right="0"/>
              <w:jc w:val="center"/>
              <w:rPr>
                <w:rFonts w:ascii="Courier New" w:hAnsi="Courier New" w:cs="Courier New" w:eastAsia="Courier New" w:hint="default"/>
                <w:sz w:val="20"/>
                <w:szCs w:val="20"/>
              </w:rPr>
            </w:pPr>
            <w:r>
              <w:rPr>
                <w:rFonts w:ascii="Courier New"/>
                <w:w w:val="95"/>
                <w:sz w:val="20"/>
              </w:rPr>
              <w:t>62.87%</w:t>
            </w:r>
            <w:r>
              <w:rPr>
                <w:rFonts w:ascii="Courier New"/>
                <w:sz w:val="20"/>
              </w:rPr>
            </w:r>
          </w:p>
        </w:tc>
        <w:tc>
          <w:tcPr>
            <w:tcW w:w="19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2"/>
              <w:ind w:left="12" w:right="0"/>
              <w:jc w:val="center"/>
              <w:rPr>
                <w:rFonts w:ascii="Courier New" w:hAnsi="Courier New" w:cs="Courier New" w:eastAsia="Courier New" w:hint="default"/>
                <w:sz w:val="20"/>
                <w:szCs w:val="20"/>
              </w:rPr>
            </w:pPr>
            <w:r>
              <w:rPr>
                <w:rFonts w:ascii="Courier New"/>
                <w:w w:val="95"/>
                <w:sz w:val="20"/>
              </w:rPr>
              <w:t>478,029,484</w:t>
            </w:r>
            <w:r>
              <w:rPr>
                <w:rFonts w:ascii="Courier New"/>
                <w:sz w:val="20"/>
              </w:rPr>
            </w:r>
          </w:p>
        </w:tc>
      </w:tr>
    </w:tbl>
    <w:p>
      <w:pPr>
        <w:pStyle w:val="BodyText"/>
        <w:spacing w:line="268" w:lineRule="exact"/>
        <w:ind w:left="1847"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1847" w:right="0"/>
        <w:jc w:val="left"/>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）主</w:t>
      </w:r>
      <w:r>
        <w:rPr>
          <w:rFonts w:ascii="宋体" w:hAnsi="宋体" w:cs="宋体" w:eastAsia="宋体" w:hint="default"/>
        </w:rPr>
        <w:t>要</w:t>
      </w:r>
      <w:r>
        <w:rPr/>
        <w:t>财务</w:t>
      </w:r>
      <w:r>
        <w:rPr>
          <w:rFonts w:ascii="宋体" w:hAnsi="宋体" w:cs="宋体" w:eastAsia="宋体" w:hint="default"/>
        </w:rPr>
        <w:t>指</w:t>
      </w:r>
      <w:r>
        <w:rPr/>
        <w:t>标</w:t>
      </w:r>
    </w:p>
    <w:p>
      <w:pPr>
        <w:spacing w:line="240" w:lineRule="auto" w:before="13"/>
        <w:rPr>
          <w:rFonts w:ascii="宋体" w:hAnsi="宋体" w:cs="宋体" w:eastAsia="宋体" w:hint="default"/>
          <w:sz w:val="8"/>
          <w:szCs w:val="8"/>
        </w:rPr>
      </w:pPr>
    </w:p>
    <w:p>
      <w:pPr>
        <w:tabs>
          <w:tab w:pos="1123" w:val="left" w:leader="none"/>
        </w:tabs>
        <w:spacing w:before="43"/>
        <w:ind w:left="0" w:right="143" w:firstLine="0"/>
        <w:jc w:val="right"/>
        <w:rPr>
          <w:rFonts w:ascii="宋体" w:hAnsi="宋体" w:cs="宋体" w:eastAsia="宋体" w:hint="default"/>
          <w:sz w:val="20"/>
          <w:szCs w:val="20"/>
        </w:rPr>
      </w:pPr>
      <w:r>
        <w:rPr>
          <w:rFonts w:ascii="宋体" w:hAnsi="宋体" w:cs="宋体" w:eastAsia="宋体" w:hint="default"/>
          <w:spacing w:val="-2"/>
          <w:sz w:val="20"/>
          <w:szCs w:val="20"/>
        </w:rPr>
        <w:t>单位</w:t>
      </w:r>
      <w:r>
        <w:rPr>
          <w:rFonts w:ascii="宋体" w:hAnsi="宋体" w:cs="宋体" w:eastAsia="宋体" w:hint="default"/>
          <w:spacing w:val="-2"/>
          <w:sz w:val="20"/>
          <w:szCs w:val="20"/>
        </w:rPr>
        <w:t>：</w:t>
      </w:r>
      <w:r>
        <w:rPr>
          <w:rFonts w:ascii="宋体" w:hAnsi="宋体" w:cs="宋体" w:eastAsia="宋体" w:hint="default"/>
          <w:spacing w:val="-2"/>
          <w:sz w:val="20"/>
          <w:szCs w:val="20"/>
        </w:rPr>
        <w:t>元</w:t>
        <w:tab/>
        <w:t>币</w:t>
      </w:r>
      <w:r>
        <w:rPr>
          <w:rFonts w:ascii="宋体" w:hAnsi="宋体" w:cs="宋体" w:eastAsia="宋体" w:hint="default"/>
          <w:spacing w:val="-2"/>
          <w:sz w:val="20"/>
          <w:szCs w:val="20"/>
        </w:rPr>
        <w:t>种</w:t>
      </w:r>
      <w:r>
        <w:rPr>
          <w:rFonts w:ascii="宋体" w:hAnsi="宋体" w:cs="宋体" w:eastAsia="宋体" w:hint="default"/>
          <w:spacing w:val="-2"/>
          <w:sz w:val="20"/>
          <w:szCs w:val="20"/>
        </w:rPr>
        <w:t>：</w:t>
      </w:r>
      <w:r>
        <w:rPr>
          <w:rFonts w:ascii="宋体" w:hAnsi="宋体" w:cs="宋体" w:eastAsia="宋体" w:hint="default"/>
          <w:spacing w:val="-2"/>
          <w:sz w:val="20"/>
          <w:szCs w:val="20"/>
        </w:rPr>
        <w:t>人</w:t>
      </w:r>
      <w:r>
        <w:rPr>
          <w:rFonts w:ascii="宋体" w:hAnsi="宋体" w:cs="宋体" w:eastAsia="宋体" w:hint="default"/>
          <w:spacing w:val="-2"/>
          <w:sz w:val="20"/>
          <w:szCs w:val="20"/>
        </w:rPr>
        <w:t>民币</w:t>
      </w:r>
    </w:p>
    <w:p>
      <w:pPr>
        <w:spacing w:line="240" w:lineRule="auto" w:before="7"/>
        <w:rPr>
          <w:rFonts w:ascii="宋体" w:hAnsi="宋体" w:cs="宋体" w:eastAsia="宋体" w:hint="default"/>
          <w:sz w:val="12"/>
          <w:szCs w:val="12"/>
        </w:rPr>
      </w:pPr>
    </w:p>
    <w:tbl>
      <w:tblPr>
        <w:tblW w:w="0" w:type="auto"/>
        <w:jc w:val="left"/>
        <w:tblInd w:w="1573" w:type="dxa"/>
        <w:tblLayout w:type="fixed"/>
        <w:tblCellMar>
          <w:top w:w="0" w:type="dxa"/>
          <w:left w:w="0" w:type="dxa"/>
          <w:bottom w:w="0" w:type="dxa"/>
          <w:right w:w="0" w:type="dxa"/>
        </w:tblCellMar>
        <w:tblLook w:val="01E0"/>
      </w:tblPr>
      <w:tblGrid>
        <w:gridCol w:w="2544"/>
        <w:gridCol w:w="878"/>
        <w:gridCol w:w="1258"/>
        <w:gridCol w:w="2167"/>
        <w:gridCol w:w="1404"/>
      </w:tblGrid>
      <w:tr>
        <w:trPr>
          <w:trHeight w:val="540" w:hRule="exact"/>
        </w:trPr>
        <w:tc>
          <w:tcPr>
            <w:tcW w:w="2544" w:type="dxa"/>
            <w:tcBorders>
              <w:top w:val="single" w:sz="8"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3"/>
              <w:ind w:left="297" w:right="0"/>
              <w:jc w:val="left"/>
              <w:rPr>
                <w:rFonts w:ascii="宋体" w:hAnsi="宋体" w:cs="宋体" w:eastAsia="宋体" w:hint="default"/>
                <w:sz w:val="20"/>
                <w:szCs w:val="20"/>
              </w:rPr>
            </w:pPr>
            <w:r>
              <w:rPr>
                <w:rFonts w:ascii="宋体" w:hAnsi="宋体" w:cs="宋体" w:eastAsia="宋体" w:hint="default"/>
                <w:w w:val="105"/>
                <w:sz w:val="20"/>
                <w:szCs w:val="20"/>
              </w:rPr>
              <w:t>项目指</w:t>
            </w:r>
            <w:r>
              <w:rPr>
                <w:rFonts w:ascii="宋体" w:hAnsi="宋体" w:cs="宋体" w:eastAsia="宋体" w:hint="default"/>
                <w:w w:val="105"/>
                <w:sz w:val="20"/>
                <w:szCs w:val="20"/>
              </w:rPr>
              <w:t>标</w:t>
            </w:r>
            <w:r>
              <w:rPr>
                <w:rFonts w:ascii="宋体" w:hAnsi="宋体" w:cs="宋体" w:eastAsia="宋体" w:hint="default"/>
                <w:sz w:val="20"/>
                <w:szCs w:val="20"/>
              </w:rPr>
            </w:r>
          </w:p>
        </w:tc>
        <w:tc>
          <w:tcPr>
            <w:tcW w:w="878" w:type="dxa"/>
            <w:tcBorders>
              <w:top w:val="single" w:sz="8"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3"/>
              <w:ind w:right="119"/>
              <w:jc w:val="right"/>
              <w:rPr>
                <w:rFonts w:ascii="宋体" w:hAnsi="宋体" w:cs="宋体" w:eastAsia="宋体" w:hint="default"/>
                <w:sz w:val="20"/>
                <w:szCs w:val="20"/>
              </w:rPr>
            </w:pPr>
            <w:r>
              <w:rPr>
                <w:rFonts w:ascii="Courier New" w:hAnsi="Courier New" w:cs="Courier New" w:eastAsia="Courier New" w:hint="default"/>
                <w:w w:val="90"/>
                <w:sz w:val="20"/>
                <w:szCs w:val="20"/>
              </w:rPr>
              <w:t>2009</w:t>
            </w:r>
            <w:r>
              <w:rPr>
                <w:rFonts w:ascii="宋体" w:hAnsi="宋体" w:cs="宋体" w:eastAsia="宋体" w:hint="default"/>
                <w:w w:val="90"/>
                <w:sz w:val="20"/>
                <w:szCs w:val="20"/>
              </w:rPr>
              <w:t>年</w:t>
            </w:r>
            <w:r>
              <w:rPr>
                <w:rFonts w:ascii="宋体" w:hAnsi="宋体" w:cs="宋体" w:eastAsia="宋体" w:hint="default"/>
                <w:sz w:val="20"/>
                <w:szCs w:val="20"/>
              </w:rPr>
            </w:r>
          </w:p>
        </w:tc>
        <w:tc>
          <w:tcPr>
            <w:tcW w:w="1258" w:type="dxa"/>
            <w:tcBorders>
              <w:top w:val="single" w:sz="8"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3"/>
              <w:ind w:left="316" w:right="0"/>
              <w:jc w:val="left"/>
              <w:rPr>
                <w:rFonts w:ascii="宋体" w:hAnsi="宋体" w:cs="宋体" w:eastAsia="宋体" w:hint="default"/>
                <w:sz w:val="20"/>
                <w:szCs w:val="20"/>
              </w:rPr>
            </w:pPr>
            <w:r>
              <w:rPr>
                <w:rFonts w:ascii="Courier New" w:hAnsi="Courier New" w:cs="Courier New" w:eastAsia="Courier New" w:hint="default"/>
                <w:sz w:val="20"/>
                <w:szCs w:val="20"/>
              </w:rPr>
              <w:t>2008</w:t>
            </w:r>
            <w:r>
              <w:rPr>
                <w:rFonts w:ascii="宋体" w:hAnsi="宋体" w:cs="宋体" w:eastAsia="宋体" w:hint="default"/>
                <w:sz w:val="20"/>
                <w:szCs w:val="20"/>
              </w:rPr>
              <w:t>年</w:t>
            </w:r>
          </w:p>
        </w:tc>
        <w:tc>
          <w:tcPr>
            <w:tcW w:w="2167" w:type="dxa"/>
            <w:tcBorders>
              <w:top w:val="single" w:sz="8"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93"/>
              <w:ind w:right="7"/>
              <w:jc w:val="right"/>
              <w:rPr>
                <w:rFonts w:ascii="宋体" w:hAnsi="宋体" w:cs="宋体" w:eastAsia="宋体" w:hint="default"/>
                <w:sz w:val="20"/>
                <w:szCs w:val="20"/>
              </w:rPr>
            </w:pPr>
            <w:r>
              <w:rPr>
                <w:rFonts w:ascii="宋体" w:hAnsi="宋体" w:cs="宋体" w:eastAsia="宋体" w:hint="default"/>
                <w:spacing w:val="-2"/>
                <w:sz w:val="20"/>
                <w:szCs w:val="20"/>
              </w:rPr>
              <w:t>本年</w:t>
            </w:r>
            <w:r>
              <w:rPr>
                <w:rFonts w:ascii="宋体" w:hAnsi="宋体" w:cs="宋体" w:eastAsia="宋体" w:hint="default"/>
                <w:spacing w:val="-2"/>
                <w:sz w:val="20"/>
                <w:szCs w:val="20"/>
              </w:rPr>
              <w:t>比</w:t>
            </w:r>
            <w:r>
              <w:rPr>
                <w:rFonts w:ascii="宋体" w:hAnsi="宋体" w:cs="宋体" w:eastAsia="宋体" w:hint="default"/>
                <w:spacing w:val="-2"/>
                <w:sz w:val="20"/>
                <w:szCs w:val="20"/>
              </w:rPr>
              <w:t>上</w:t>
            </w:r>
            <w:r>
              <w:rPr>
                <w:rFonts w:ascii="宋体" w:hAnsi="宋体" w:cs="宋体" w:eastAsia="宋体" w:hint="default"/>
                <w:spacing w:val="-2"/>
                <w:sz w:val="20"/>
                <w:szCs w:val="20"/>
              </w:rPr>
              <w:t>年</w:t>
            </w:r>
            <w:r>
              <w:rPr>
                <w:rFonts w:ascii="宋体" w:hAnsi="宋体" w:cs="宋体" w:eastAsia="宋体" w:hint="default"/>
                <w:spacing w:val="-2"/>
                <w:sz w:val="20"/>
                <w:szCs w:val="20"/>
              </w:rPr>
              <w:t>增减</w:t>
            </w:r>
            <w:r>
              <w:rPr>
                <w:rFonts w:ascii="宋体" w:hAnsi="宋体" w:cs="宋体" w:eastAsia="宋体" w:hint="default"/>
                <w:spacing w:val="-2"/>
                <w:sz w:val="20"/>
                <w:szCs w:val="20"/>
              </w:rPr>
              <w:t>（</w:t>
            </w:r>
            <w:r>
              <w:rPr>
                <w:rFonts w:ascii="宋体" w:hAnsi="宋体" w:cs="宋体" w:eastAsia="宋体" w:hint="default"/>
                <w:spacing w:val="-2"/>
                <w:sz w:val="20"/>
                <w:szCs w:val="20"/>
              </w:rPr>
              <w:t>％</w:t>
            </w:r>
            <w:r>
              <w:rPr>
                <w:rFonts w:ascii="宋体" w:hAnsi="宋体" w:cs="宋体" w:eastAsia="宋体" w:hint="default"/>
                <w:spacing w:val="-2"/>
                <w:sz w:val="20"/>
                <w:szCs w:val="20"/>
              </w:rPr>
              <w:t>）</w:t>
            </w:r>
          </w:p>
        </w:tc>
        <w:tc>
          <w:tcPr>
            <w:tcW w:w="1404" w:type="dxa"/>
            <w:tcBorders>
              <w:top w:val="single" w:sz="8"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93"/>
              <w:ind w:left="388" w:right="0"/>
              <w:jc w:val="left"/>
              <w:rPr>
                <w:rFonts w:ascii="宋体" w:hAnsi="宋体" w:cs="宋体" w:eastAsia="宋体" w:hint="default"/>
                <w:sz w:val="20"/>
                <w:szCs w:val="20"/>
              </w:rPr>
            </w:pPr>
            <w:r>
              <w:rPr>
                <w:rFonts w:ascii="Courier New" w:hAnsi="Courier New" w:cs="Courier New" w:eastAsia="Courier New" w:hint="default"/>
                <w:sz w:val="20"/>
                <w:szCs w:val="20"/>
              </w:rPr>
              <w:t>2007</w:t>
            </w:r>
            <w:r>
              <w:rPr>
                <w:rFonts w:ascii="宋体" w:hAnsi="宋体" w:cs="宋体" w:eastAsia="宋体" w:hint="default"/>
                <w:sz w:val="20"/>
                <w:szCs w:val="20"/>
              </w:rPr>
              <w:t>年</w:t>
            </w:r>
          </w:p>
        </w:tc>
      </w:tr>
      <w:tr>
        <w:trPr>
          <w:trHeight w:val="538"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86"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股收</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3"/>
                <w:w w:val="85"/>
                <w:sz w:val="20"/>
              </w:rPr>
              <w:t>0.89</w:t>
            </w:r>
            <w:r>
              <w:rPr>
                <w:rFonts w:ascii="Courier New"/>
                <w:sz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3"/>
                <w:w w:val="85"/>
                <w:sz w:val="20"/>
              </w:rPr>
              <w:t>1.02</w:t>
            </w:r>
            <w:r>
              <w:rPr>
                <w:rFonts w:ascii="Courier New"/>
                <w:sz w:val="20"/>
              </w:rPr>
            </w:r>
          </w:p>
        </w:tc>
        <w:tc>
          <w:tcPr>
            <w:tcW w:w="21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0"/>
              <w:ind w:right="89"/>
              <w:jc w:val="right"/>
              <w:rPr>
                <w:rFonts w:ascii="Courier New" w:hAnsi="Courier New" w:cs="Courier New" w:eastAsia="Courier New" w:hint="default"/>
                <w:sz w:val="20"/>
                <w:szCs w:val="20"/>
              </w:rPr>
            </w:pPr>
            <w:r>
              <w:rPr>
                <w:rFonts w:ascii="Courier New"/>
                <w:spacing w:val="-1"/>
                <w:w w:val="85"/>
                <w:sz w:val="20"/>
              </w:rPr>
              <w:t>-12.75%</w:t>
            </w:r>
            <w:r>
              <w:rPr>
                <w:rFonts w:ascii="Courier New"/>
                <w:sz w:val="20"/>
              </w:rPr>
            </w:r>
          </w:p>
        </w:tc>
        <w:tc>
          <w:tcPr>
            <w:tcW w:w="1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w w:val="85"/>
                <w:sz w:val="20"/>
              </w:rPr>
              <w:t>0.93</w:t>
            </w:r>
            <w:r>
              <w:rPr>
                <w:rFonts w:ascii="Courier New"/>
                <w:sz w:val="20"/>
              </w:rPr>
            </w:r>
          </w:p>
        </w:tc>
      </w:tr>
      <w:tr>
        <w:trPr>
          <w:trHeight w:val="538"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稀</w:t>
            </w:r>
            <w:r>
              <w:rPr>
                <w:rFonts w:ascii="宋体" w:hAnsi="宋体" w:cs="宋体" w:eastAsia="宋体" w:hint="default"/>
                <w:spacing w:val="-3"/>
                <w:w w:val="105"/>
                <w:sz w:val="20"/>
                <w:szCs w:val="20"/>
              </w:rPr>
              <w:t>释</w:t>
            </w: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股收</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3"/>
                <w:w w:val="85"/>
                <w:sz w:val="20"/>
              </w:rPr>
              <w:t>0.89</w:t>
            </w:r>
            <w:r>
              <w:rPr>
                <w:rFonts w:ascii="Courier New"/>
                <w:sz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3"/>
                <w:w w:val="85"/>
                <w:sz w:val="20"/>
              </w:rPr>
              <w:t>1.02</w:t>
            </w:r>
            <w:r>
              <w:rPr>
                <w:rFonts w:ascii="Courier New"/>
                <w:sz w:val="20"/>
              </w:rPr>
            </w:r>
          </w:p>
        </w:tc>
        <w:tc>
          <w:tcPr>
            <w:tcW w:w="21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0"/>
              <w:ind w:right="89"/>
              <w:jc w:val="right"/>
              <w:rPr>
                <w:rFonts w:ascii="Courier New" w:hAnsi="Courier New" w:cs="Courier New" w:eastAsia="Courier New" w:hint="default"/>
                <w:sz w:val="20"/>
                <w:szCs w:val="20"/>
              </w:rPr>
            </w:pPr>
            <w:r>
              <w:rPr>
                <w:rFonts w:ascii="Courier New"/>
                <w:spacing w:val="-1"/>
                <w:w w:val="85"/>
                <w:sz w:val="20"/>
              </w:rPr>
              <w:t>-12.75%</w:t>
            </w:r>
            <w:r>
              <w:rPr>
                <w:rFonts w:ascii="Courier New"/>
                <w:sz w:val="20"/>
              </w:rPr>
            </w:r>
          </w:p>
        </w:tc>
        <w:tc>
          <w:tcPr>
            <w:tcW w:w="1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w w:val="85"/>
                <w:sz w:val="20"/>
              </w:rPr>
              <w:t>0.93</w:t>
            </w:r>
            <w:r>
              <w:rPr>
                <w:rFonts w:ascii="Courier New"/>
                <w:sz w:val="20"/>
              </w:rPr>
            </w:r>
          </w:p>
        </w:tc>
      </w:tr>
      <w:tr>
        <w:trPr>
          <w:trHeight w:val="542"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扣</w:t>
            </w:r>
            <w:r>
              <w:rPr>
                <w:rFonts w:ascii="宋体" w:hAnsi="宋体" w:cs="宋体" w:eastAsia="宋体" w:hint="default"/>
                <w:spacing w:val="4"/>
                <w:w w:val="105"/>
                <w:sz w:val="20"/>
                <w:szCs w:val="20"/>
              </w:rPr>
              <w:t>除非</w:t>
            </w:r>
            <w:r>
              <w:rPr>
                <w:rFonts w:ascii="宋体" w:hAnsi="宋体" w:cs="宋体" w:eastAsia="宋体" w:hint="default"/>
                <w:spacing w:val="4"/>
                <w:w w:val="105"/>
                <w:sz w:val="20"/>
                <w:szCs w:val="20"/>
              </w:rPr>
              <w:t>经</w:t>
            </w:r>
            <w:r>
              <w:rPr>
                <w:rFonts w:ascii="宋体" w:hAnsi="宋体" w:cs="宋体" w:eastAsia="宋体" w:hint="default"/>
                <w:spacing w:val="4"/>
                <w:w w:val="105"/>
                <w:sz w:val="20"/>
                <w:szCs w:val="20"/>
              </w:rPr>
              <w:t>常</w:t>
            </w:r>
            <w:r>
              <w:rPr>
                <w:rFonts w:ascii="宋体" w:hAnsi="宋体" w:cs="宋体" w:eastAsia="宋体" w:hint="default"/>
                <w:spacing w:val="4"/>
                <w:w w:val="105"/>
                <w:sz w:val="20"/>
                <w:szCs w:val="20"/>
              </w:rPr>
              <w:t>性</w:t>
            </w:r>
            <w:r>
              <w:rPr>
                <w:rFonts w:ascii="宋体" w:hAnsi="宋体" w:cs="宋体" w:eastAsia="宋体" w:hint="default"/>
                <w:spacing w:val="4"/>
                <w:w w:val="105"/>
                <w:sz w:val="20"/>
                <w:szCs w:val="20"/>
              </w:rPr>
              <w:t>损益后</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基</w:t>
            </w:r>
            <w:r>
              <w:rPr>
                <w:rFonts w:ascii="宋体" w:hAnsi="宋体" w:cs="宋体" w:eastAsia="宋体" w:hint="default"/>
                <w:spacing w:val="4"/>
                <w:sz w:val="20"/>
                <w:szCs w:val="20"/>
              </w:rPr>
            </w:r>
          </w:p>
          <w:p>
            <w:pPr>
              <w:pStyle w:val="TableParagraph"/>
              <w:spacing w:line="26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每</w:t>
            </w:r>
            <w:r>
              <w:rPr>
                <w:rFonts w:ascii="宋体" w:hAnsi="宋体" w:cs="宋体" w:eastAsia="宋体" w:hint="default"/>
                <w:w w:val="105"/>
                <w:sz w:val="20"/>
                <w:szCs w:val="20"/>
              </w:rPr>
              <w:t>股收</w:t>
            </w:r>
            <w:r>
              <w:rPr>
                <w:rFonts w:ascii="宋体" w:hAnsi="宋体" w:cs="宋体" w:eastAsia="宋体" w:hint="default"/>
                <w:w w:val="105"/>
                <w:sz w:val="20"/>
                <w:szCs w:val="20"/>
              </w:rPr>
              <w:t>益</w:t>
            </w:r>
            <w:r>
              <w:rPr>
                <w:rFonts w:ascii="宋体" w:hAnsi="宋体" w:cs="宋体" w:eastAsia="宋体" w:hint="default"/>
                <w:sz w:val="20"/>
                <w:szCs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0.89</w:t>
            </w:r>
            <w:r>
              <w:rPr>
                <w:rFonts w:ascii="Courier New"/>
                <w:sz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1.02</w:t>
            </w:r>
            <w:r>
              <w:rPr>
                <w:rFonts w:ascii="Courier New"/>
                <w:sz w:val="20"/>
              </w:rPr>
            </w:r>
          </w:p>
        </w:tc>
        <w:tc>
          <w:tcPr>
            <w:tcW w:w="21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-12.75%</w:t>
            </w:r>
            <w:r>
              <w:rPr>
                <w:rFonts w:ascii="Courier New"/>
                <w:sz w:val="20"/>
              </w:rPr>
            </w:r>
          </w:p>
        </w:tc>
        <w:tc>
          <w:tcPr>
            <w:tcW w:w="1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w w:val="85"/>
                <w:sz w:val="20"/>
              </w:rPr>
              <w:t>0.93</w:t>
            </w:r>
            <w:r>
              <w:rPr>
                <w:rFonts w:ascii="Courier New"/>
                <w:sz w:val="20"/>
              </w:rPr>
            </w:r>
          </w:p>
        </w:tc>
      </w:tr>
      <w:tr>
        <w:trPr>
          <w:trHeight w:val="538"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全</w:t>
            </w:r>
            <w:r>
              <w:rPr>
                <w:rFonts w:ascii="宋体" w:hAnsi="宋体" w:cs="宋体" w:eastAsia="宋体" w:hint="default"/>
                <w:spacing w:val="-3"/>
                <w:w w:val="105"/>
                <w:sz w:val="20"/>
                <w:szCs w:val="20"/>
              </w:rPr>
              <w:t>面摊薄</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率</w:t>
            </w:r>
            <w:r>
              <w:rPr>
                <w:rFonts w:ascii="宋体" w:hAnsi="宋体" w:cs="宋体" w:eastAsia="宋体" w:hint="default"/>
                <w:spacing w:val="-3"/>
                <w:sz w:val="20"/>
                <w:szCs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2"/>
                <w:w w:val="85"/>
                <w:sz w:val="20"/>
              </w:rPr>
              <w:t>14.45%</w:t>
            </w:r>
            <w:r>
              <w:rPr>
                <w:rFonts w:ascii="Courier New"/>
                <w:sz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2"/>
                <w:w w:val="85"/>
                <w:sz w:val="20"/>
              </w:rPr>
              <w:t>16.18%</w:t>
            </w:r>
            <w:r>
              <w:rPr>
                <w:rFonts w:ascii="Courier New"/>
                <w:sz w:val="20"/>
              </w:rPr>
            </w:r>
          </w:p>
        </w:tc>
        <w:tc>
          <w:tcPr>
            <w:tcW w:w="21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left="427"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Courier New" w:hAnsi="Courier New" w:cs="Courier New" w:eastAsia="Courier New" w:hint="default"/>
                <w:sz w:val="20"/>
                <w:szCs w:val="20"/>
              </w:rPr>
              <w:t>1.73</w:t>
            </w:r>
            <w:r>
              <w:rPr>
                <w:rFonts w:ascii="宋体" w:hAnsi="宋体" w:cs="宋体" w:eastAsia="宋体" w:hint="default"/>
                <w:sz w:val="20"/>
                <w:szCs w:val="20"/>
              </w:rPr>
              <w:t>个</w:t>
            </w:r>
            <w:r>
              <w:rPr>
                <w:rFonts w:ascii="宋体" w:hAnsi="宋体" w:cs="宋体" w:eastAsia="宋体" w:hint="default"/>
                <w:sz w:val="20"/>
                <w:szCs w:val="20"/>
              </w:rPr>
              <w:t>百</w:t>
            </w:r>
            <w:r>
              <w:rPr>
                <w:rFonts w:ascii="宋体" w:hAnsi="宋体" w:cs="宋体" w:eastAsia="宋体" w:hint="default"/>
                <w:sz w:val="20"/>
                <w:szCs w:val="20"/>
              </w:rPr>
              <w:t>分点</w:t>
            </w:r>
          </w:p>
        </w:tc>
        <w:tc>
          <w:tcPr>
            <w:tcW w:w="1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1"/>
                <w:w w:val="85"/>
                <w:sz w:val="20"/>
              </w:rPr>
              <w:t>17.04%</w:t>
            </w:r>
            <w:r>
              <w:rPr>
                <w:rFonts w:ascii="Courier New"/>
                <w:sz w:val="20"/>
              </w:rPr>
            </w:r>
          </w:p>
        </w:tc>
      </w:tr>
      <w:tr>
        <w:trPr>
          <w:trHeight w:val="535" w:hRule="exact"/>
        </w:trPr>
        <w:tc>
          <w:tcPr>
            <w:tcW w:w="254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加</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平</w:t>
            </w:r>
            <w:r>
              <w:rPr>
                <w:rFonts w:ascii="宋体" w:hAnsi="宋体" w:cs="宋体" w:eastAsia="宋体" w:hint="default"/>
                <w:spacing w:val="-3"/>
                <w:w w:val="105"/>
                <w:sz w:val="20"/>
                <w:szCs w:val="20"/>
              </w:rPr>
              <w:t>均</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率</w:t>
            </w:r>
            <w:r>
              <w:rPr>
                <w:rFonts w:ascii="宋体" w:hAnsi="宋体" w:cs="宋体" w:eastAsia="宋体" w:hint="default"/>
                <w:spacing w:val="-3"/>
                <w:sz w:val="20"/>
                <w:szCs w:val="20"/>
              </w:rPr>
            </w:r>
          </w:p>
        </w:tc>
        <w:tc>
          <w:tcPr>
            <w:tcW w:w="8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2"/>
                <w:w w:val="85"/>
                <w:sz w:val="20"/>
              </w:rPr>
              <w:t>16.27%</w:t>
            </w:r>
            <w:r>
              <w:rPr>
                <w:rFonts w:ascii="Courier New"/>
                <w:sz w:val="20"/>
              </w:rPr>
            </w:r>
          </w:p>
        </w:tc>
        <w:tc>
          <w:tcPr>
            <w:tcW w:w="125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2"/>
                <w:w w:val="85"/>
                <w:sz w:val="20"/>
              </w:rPr>
              <w:t>17.61%</w:t>
            </w:r>
            <w:r>
              <w:rPr>
                <w:rFonts w:ascii="Courier New"/>
                <w:sz w:val="20"/>
              </w:rPr>
            </w:r>
          </w:p>
        </w:tc>
        <w:tc>
          <w:tcPr>
            <w:tcW w:w="2167"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93"/>
              <w:ind w:left="427"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Courier New" w:hAnsi="Courier New" w:cs="Courier New" w:eastAsia="Courier New" w:hint="default"/>
                <w:sz w:val="20"/>
                <w:szCs w:val="20"/>
              </w:rPr>
              <w:t>1.34</w:t>
            </w:r>
            <w:r>
              <w:rPr>
                <w:rFonts w:ascii="宋体" w:hAnsi="宋体" w:cs="宋体" w:eastAsia="宋体" w:hint="default"/>
                <w:sz w:val="20"/>
                <w:szCs w:val="20"/>
              </w:rPr>
              <w:t>个</w:t>
            </w:r>
            <w:r>
              <w:rPr>
                <w:rFonts w:ascii="宋体" w:hAnsi="宋体" w:cs="宋体" w:eastAsia="宋体" w:hint="default"/>
                <w:sz w:val="20"/>
                <w:szCs w:val="20"/>
              </w:rPr>
              <w:t>百</w:t>
            </w:r>
            <w:r>
              <w:rPr>
                <w:rFonts w:ascii="宋体" w:hAnsi="宋体" w:cs="宋体" w:eastAsia="宋体" w:hint="default"/>
                <w:sz w:val="20"/>
                <w:szCs w:val="20"/>
              </w:rPr>
              <w:t>分点</w:t>
            </w:r>
          </w:p>
        </w:tc>
        <w:tc>
          <w:tcPr>
            <w:tcW w:w="140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60"/>
              <w:ind w:right="95"/>
              <w:jc w:val="right"/>
              <w:rPr>
                <w:rFonts w:ascii="Courier New" w:hAnsi="Courier New" w:cs="Courier New" w:eastAsia="Courier New" w:hint="default"/>
                <w:sz w:val="20"/>
                <w:szCs w:val="20"/>
              </w:rPr>
            </w:pPr>
            <w:r>
              <w:rPr>
                <w:rFonts w:ascii="Courier New"/>
                <w:spacing w:val="-1"/>
                <w:w w:val="85"/>
                <w:sz w:val="20"/>
              </w:rPr>
              <w:t>21.64%</w:t>
            </w:r>
            <w:r>
              <w:rPr>
                <w:rFonts w:ascii="Courier New"/>
                <w:sz w:val="20"/>
              </w:rPr>
            </w:r>
          </w:p>
        </w:tc>
      </w:tr>
      <w:tr>
        <w:trPr>
          <w:trHeight w:val="545" w:hRule="exact"/>
        </w:trPr>
        <w:tc>
          <w:tcPr>
            <w:tcW w:w="2544"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扣</w:t>
            </w:r>
            <w:r>
              <w:rPr>
                <w:rFonts w:ascii="宋体" w:hAnsi="宋体" w:cs="宋体" w:eastAsia="宋体" w:hint="default"/>
                <w:spacing w:val="4"/>
                <w:w w:val="105"/>
                <w:sz w:val="20"/>
                <w:szCs w:val="20"/>
              </w:rPr>
              <w:t>除非</w:t>
            </w:r>
            <w:r>
              <w:rPr>
                <w:rFonts w:ascii="宋体" w:hAnsi="宋体" w:cs="宋体" w:eastAsia="宋体" w:hint="default"/>
                <w:spacing w:val="4"/>
                <w:w w:val="105"/>
                <w:sz w:val="20"/>
                <w:szCs w:val="20"/>
              </w:rPr>
              <w:t>经</w:t>
            </w:r>
            <w:r>
              <w:rPr>
                <w:rFonts w:ascii="宋体" w:hAnsi="宋体" w:cs="宋体" w:eastAsia="宋体" w:hint="default"/>
                <w:spacing w:val="4"/>
                <w:w w:val="105"/>
                <w:sz w:val="20"/>
                <w:szCs w:val="20"/>
              </w:rPr>
              <w:t>常</w:t>
            </w:r>
            <w:r>
              <w:rPr>
                <w:rFonts w:ascii="宋体" w:hAnsi="宋体" w:cs="宋体" w:eastAsia="宋体" w:hint="default"/>
                <w:spacing w:val="4"/>
                <w:w w:val="105"/>
                <w:sz w:val="20"/>
                <w:szCs w:val="20"/>
              </w:rPr>
              <w:t>性</w:t>
            </w:r>
            <w:r>
              <w:rPr>
                <w:rFonts w:ascii="宋体" w:hAnsi="宋体" w:cs="宋体" w:eastAsia="宋体" w:hint="default"/>
                <w:spacing w:val="4"/>
                <w:w w:val="105"/>
                <w:sz w:val="20"/>
                <w:szCs w:val="20"/>
              </w:rPr>
              <w:t>损益后</w:t>
            </w:r>
            <w:r>
              <w:rPr>
                <w:rFonts w:ascii="宋体" w:hAnsi="宋体" w:cs="宋体" w:eastAsia="宋体" w:hint="default"/>
                <w:spacing w:val="4"/>
                <w:w w:val="105"/>
                <w:sz w:val="20"/>
                <w:szCs w:val="20"/>
              </w:rPr>
              <w:t>全</w:t>
            </w:r>
            <w:r>
              <w:rPr>
                <w:rFonts w:ascii="宋体" w:hAnsi="宋体" w:cs="宋体" w:eastAsia="宋体" w:hint="default"/>
                <w:spacing w:val="4"/>
                <w:w w:val="105"/>
                <w:sz w:val="20"/>
                <w:szCs w:val="20"/>
              </w:rPr>
              <w:t>面</w:t>
            </w:r>
            <w:r>
              <w:rPr>
                <w:rFonts w:ascii="宋体" w:hAnsi="宋体" w:cs="宋体" w:eastAsia="宋体" w:hint="default"/>
                <w:spacing w:val="4"/>
                <w:sz w:val="20"/>
                <w:szCs w:val="20"/>
              </w:rPr>
            </w:r>
          </w:p>
          <w:p>
            <w:pPr>
              <w:pStyle w:val="TableParagraph"/>
              <w:spacing w:line="240" w:lineRule="auto" w:before="7"/>
              <w:ind w:left="96" w:right="0"/>
              <w:jc w:val="left"/>
              <w:rPr>
                <w:rFonts w:ascii="宋体" w:hAnsi="宋体" w:cs="宋体" w:eastAsia="宋体" w:hint="default"/>
                <w:sz w:val="20"/>
                <w:szCs w:val="20"/>
              </w:rPr>
            </w:pPr>
            <w:r>
              <w:rPr>
                <w:rFonts w:ascii="宋体" w:hAnsi="宋体" w:cs="宋体" w:eastAsia="宋体" w:hint="default"/>
                <w:w w:val="105"/>
                <w:sz w:val="20"/>
                <w:szCs w:val="20"/>
              </w:rPr>
              <w:t>摊薄</w:t>
            </w:r>
            <w:r>
              <w:rPr>
                <w:rFonts w:ascii="宋体" w:hAnsi="宋体" w:cs="宋体" w:eastAsia="宋体" w:hint="default"/>
                <w:w w:val="105"/>
                <w:sz w:val="20"/>
                <w:szCs w:val="20"/>
              </w:rPr>
              <w:t>净</w:t>
            </w:r>
            <w:r>
              <w:rPr>
                <w:rFonts w:ascii="宋体" w:hAnsi="宋体" w:cs="宋体" w:eastAsia="宋体" w:hint="default"/>
                <w:w w:val="105"/>
                <w:sz w:val="20"/>
                <w:szCs w:val="20"/>
              </w:rPr>
              <w:t>资</w:t>
            </w:r>
            <w:r>
              <w:rPr>
                <w:rFonts w:ascii="宋体" w:hAnsi="宋体" w:cs="宋体" w:eastAsia="宋体" w:hint="default"/>
                <w:w w:val="105"/>
                <w:sz w:val="20"/>
                <w:szCs w:val="20"/>
              </w:rPr>
              <w:t>产收</w:t>
            </w:r>
            <w:r>
              <w:rPr>
                <w:rFonts w:ascii="宋体" w:hAnsi="宋体" w:cs="宋体" w:eastAsia="宋体" w:hint="default"/>
                <w:w w:val="105"/>
                <w:sz w:val="20"/>
                <w:szCs w:val="20"/>
              </w:rPr>
              <w:t>益</w:t>
            </w:r>
            <w:r>
              <w:rPr>
                <w:rFonts w:ascii="宋体" w:hAnsi="宋体" w:cs="宋体" w:eastAsia="宋体" w:hint="default"/>
                <w:w w:val="105"/>
                <w:sz w:val="20"/>
                <w:szCs w:val="20"/>
              </w:rPr>
              <w:t>率</w:t>
            </w:r>
            <w:r>
              <w:rPr>
                <w:rFonts w:ascii="宋体" w:hAnsi="宋体" w:cs="宋体" w:eastAsia="宋体" w:hint="default"/>
                <w:sz w:val="20"/>
                <w:szCs w:val="20"/>
              </w:rPr>
            </w:r>
          </w:p>
        </w:tc>
        <w:tc>
          <w:tcPr>
            <w:tcW w:w="8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14.47%</w:t>
            </w:r>
            <w:r>
              <w:rPr>
                <w:rFonts w:ascii="Courier New"/>
                <w:sz w:val="20"/>
              </w:rPr>
            </w:r>
          </w:p>
        </w:tc>
        <w:tc>
          <w:tcPr>
            <w:tcW w:w="125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16.27%</w:t>
            </w:r>
            <w:r>
              <w:rPr>
                <w:rFonts w:ascii="Courier New"/>
                <w:sz w:val="20"/>
              </w:rPr>
            </w:r>
          </w:p>
        </w:tc>
        <w:tc>
          <w:tcPr>
            <w:tcW w:w="2167"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2"/>
              <w:ind w:left="427"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Courier New" w:hAnsi="Courier New" w:cs="Courier New" w:eastAsia="Courier New" w:hint="default"/>
                <w:sz w:val="20"/>
                <w:szCs w:val="20"/>
              </w:rPr>
              <w:t>1.80</w:t>
            </w:r>
            <w:r>
              <w:rPr>
                <w:rFonts w:ascii="宋体" w:hAnsi="宋体" w:cs="宋体" w:eastAsia="宋体" w:hint="default"/>
                <w:sz w:val="20"/>
                <w:szCs w:val="20"/>
              </w:rPr>
              <w:t>个</w:t>
            </w:r>
            <w:r>
              <w:rPr>
                <w:rFonts w:ascii="宋体" w:hAnsi="宋体" w:cs="宋体" w:eastAsia="宋体" w:hint="default"/>
                <w:sz w:val="20"/>
                <w:szCs w:val="20"/>
              </w:rPr>
              <w:t>百</w:t>
            </w:r>
            <w:r>
              <w:rPr>
                <w:rFonts w:ascii="宋体" w:hAnsi="宋体" w:cs="宋体" w:eastAsia="宋体" w:hint="default"/>
                <w:sz w:val="20"/>
                <w:szCs w:val="20"/>
              </w:rPr>
              <w:t>分点</w:t>
            </w:r>
          </w:p>
        </w:tc>
        <w:tc>
          <w:tcPr>
            <w:tcW w:w="140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1"/>
                <w:w w:val="85"/>
                <w:sz w:val="20"/>
              </w:rPr>
              <w:t>17.08%</w:t>
            </w:r>
            <w:r>
              <w:rPr>
                <w:rFonts w:ascii="Courier New"/>
                <w:sz w:val="20"/>
              </w:rPr>
            </w:r>
          </w:p>
        </w:tc>
      </w:tr>
      <w:tr>
        <w:trPr>
          <w:trHeight w:val="5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扣</w:t>
            </w:r>
            <w:r>
              <w:rPr>
                <w:rFonts w:ascii="宋体" w:hAnsi="宋体" w:cs="宋体" w:eastAsia="宋体" w:hint="default"/>
                <w:spacing w:val="4"/>
                <w:w w:val="105"/>
                <w:sz w:val="20"/>
                <w:szCs w:val="20"/>
              </w:rPr>
              <w:t>除非</w:t>
            </w:r>
            <w:r>
              <w:rPr>
                <w:rFonts w:ascii="宋体" w:hAnsi="宋体" w:cs="宋体" w:eastAsia="宋体" w:hint="default"/>
                <w:spacing w:val="4"/>
                <w:w w:val="105"/>
                <w:sz w:val="20"/>
                <w:szCs w:val="20"/>
              </w:rPr>
              <w:t>经</w:t>
            </w:r>
            <w:r>
              <w:rPr>
                <w:rFonts w:ascii="宋体" w:hAnsi="宋体" w:cs="宋体" w:eastAsia="宋体" w:hint="default"/>
                <w:spacing w:val="4"/>
                <w:w w:val="105"/>
                <w:sz w:val="20"/>
                <w:szCs w:val="20"/>
              </w:rPr>
              <w:t>常</w:t>
            </w:r>
            <w:r>
              <w:rPr>
                <w:rFonts w:ascii="宋体" w:hAnsi="宋体" w:cs="宋体" w:eastAsia="宋体" w:hint="default"/>
                <w:spacing w:val="4"/>
                <w:w w:val="105"/>
                <w:sz w:val="20"/>
                <w:szCs w:val="20"/>
              </w:rPr>
              <w:t>性</w:t>
            </w:r>
            <w:r>
              <w:rPr>
                <w:rFonts w:ascii="宋体" w:hAnsi="宋体" w:cs="宋体" w:eastAsia="宋体" w:hint="default"/>
                <w:spacing w:val="4"/>
                <w:w w:val="105"/>
                <w:sz w:val="20"/>
                <w:szCs w:val="20"/>
              </w:rPr>
              <w:t>损益后</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加</w:t>
            </w:r>
            <w:r>
              <w:rPr>
                <w:rFonts w:ascii="宋体" w:hAnsi="宋体" w:cs="宋体" w:eastAsia="宋体" w:hint="default"/>
                <w:spacing w:val="4"/>
                <w:sz w:val="20"/>
                <w:szCs w:val="20"/>
              </w:rPr>
            </w:r>
          </w:p>
          <w:p>
            <w:pPr>
              <w:pStyle w:val="TableParagraph"/>
              <w:spacing w:line="240" w:lineRule="auto" w:before="7"/>
              <w:ind w:left="96" w:right="0"/>
              <w:jc w:val="left"/>
              <w:rPr>
                <w:rFonts w:ascii="宋体" w:hAnsi="宋体" w:cs="宋体" w:eastAsia="宋体" w:hint="default"/>
                <w:sz w:val="20"/>
                <w:szCs w:val="20"/>
              </w:rPr>
            </w:pPr>
            <w:r>
              <w:rPr>
                <w:rFonts w:ascii="宋体" w:hAnsi="宋体" w:cs="宋体" w:eastAsia="宋体" w:hint="default"/>
                <w:w w:val="105"/>
                <w:sz w:val="20"/>
                <w:szCs w:val="20"/>
              </w:rPr>
              <w:t>权</w:t>
            </w:r>
            <w:r>
              <w:rPr>
                <w:rFonts w:ascii="宋体" w:hAnsi="宋体" w:cs="宋体" w:eastAsia="宋体" w:hint="default"/>
                <w:w w:val="105"/>
                <w:sz w:val="20"/>
                <w:szCs w:val="20"/>
              </w:rPr>
              <w:t>平</w:t>
            </w:r>
            <w:r>
              <w:rPr>
                <w:rFonts w:ascii="宋体" w:hAnsi="宋体" w:cs="宋体" w:eastAsia="宋体" w:hint="default"/>
                <w:w w:val="105"/>
                <w:sz w:val="20"/>
                <w:szCs w:val="20"/>
              </w:rPr>
              <w:t>均</w:t>
            </w:r>
            <w:r>
              <w:rPr>
                <w:rFonts w:ascii="宋体" w:hAnsi="宋体" w:cs="宋体" w:eastAsia="宋体" w:hint="default"/>
                <w:w w:val="105"/>
                <w:sz w:val="20"/>
                <w:szCs w:val="20"/>
              </w:rPr>
              <w:t>净</w:t>
            </w:r>
            <w:r>
              <w:rPr>
                <w:rFonts w:ascii="宋体" w:hAnsi="宋体" w:cs="宋体" w:eastAsia="宋体" w:hint="default"/>
                <w:w w:val="105"/>
                <w:sz w:val="20"/>
                <w:szCs w:val="20"/>
              </w:rPr>
              <w:t>资</w:t>
            </w:r>
            <w:r>
              <w:rPr>
                <w:rFonts w:ascii="宋体" w:hAnsi="宋体" w:cs="宋体" w:eastAsia="宋体" w:hint="default"/>
                <w:w w:val="105"/>
                <w:sz w:val="20"/>
                <w:szCs w:val="20"/>
              </w:rPr>
              <w:t>产收</w:t>
            </w:r>
            <w:r>
              <w:rPr>
                <w:rFonts w:ascii="宋体" w:hAnsi="宋体" w:cs="宋体" w:eastAsia="宋体" w:hint="default"/>
                <w:w w:val="105"/>
                <w:sz w:val="20"/>
                <w:szCs w:val="20"/>
              </w:rPr>
              <w:t>益</w:t>
            </w:r>
            <w:r>
              <w:rPr>
                <w:rFonts w:ascii="宋体" w:hAnsi="宋体" w:cs="宋体" w:eastAsia="宋体" w:hint="default"/>
                <w:w w:val="105"/>
                <w:sz w:val="20"/>
                <w:szCs w:val="20"/>
              </w:rPr>
              <w:t>率</w:t>
            </w:r>
            <w:r>
              <w:rPr>
                <w:rFonts w:ascii="宋体" w:hAnsi="宋体" w:cs="宋体" w:eastAsia="宋体" w:hint="default"/>
                <w:sz w:val="20"/>
                <w:szCs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16.29%</w:t>
            </w:r>
            <w:r>
              <w:rPr>
                <w:rFonts w:ascii="Courier New"/>
                <w:sz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17.70%</w:t>
            </w:r>
            <w:r>
              <w:rPr>
                <w:rFonts w:ascii="Courier New"/>
                <w:sz w:val="20"/>
              </w:rPr>
            </w:r>
          </w:p>
        </w:tc>
        <w:tc>
          <w:tcPr>
            <w:tcW w:w="21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20"/>
                <w:szCs w:val="20"/>
              </w:rPr>
            </w:pPr>
            <w:r>
              <w:rPr>
                <w:rFonts w:ascii="宋体" w:hAnsi="宋体" w:cs="宋体" w:eastAsia="宋体" w:hint="default"/>
                <w:sz w:val="20"/>
                <w:szCs w:val="20"/>
              </w:rPr>
              <w:t>减少</w:t>
            </w:r>
            <w:r>
              <w:rPr>
                <w:rFonts w:ascii="Courier New" w:hAnsi="Courier New" w:cs="Courier New" w:eastAsia="Courier New" w:hint="default"/>
                <w:sz w:val="20"/>
                <w:szCs w:val="20"/>
              </w:rPr>
              <w:t>1.41</w:t>
            </w:r>
            <w:r>
              <w:rPr>
                <w:rFonts w:ascii="宋体" w:hAnsi="宋体" w:cs="宋体" w:eastAsia="宋体" w:hint="default"/>
                <w:sz w:val="20"/>
                <w:szCs w:val="20"/>
              </w:rPr>
              <w:t>个</w:t>
            </w:r>
            <w:r>
              <w:rPr>
                <w:rFonts w:ascii="宋体" w:hAnsi="宋体" w:cs="宋体" w:eastAsia="宋体" w:hint="default"/>
                <w:sz w:val="20"/>
                <w:szCs w:val="20"/>
              </w:rPr>
              <w:t>百</w:t>
            </w:r>
            <w:r>
              <w:rPr>
                <w:rFonts w:ascii="宋体" w:hAnsi="宋体" w:cs="宋体" w:eastAsia="宋体" w:hint="default"/>
                <w:sz w:val="20"/>
                <w:szCs w:val="20"/>
              </w:rPr>
              <w:t>分点</w:t>
            </w:r>
          </w:p>
        </w:tc>
        <w:tc>
          <w:tcPr>
            <w:tcW w:w="1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21.72%</w:t>
            </w:r>
            <w:r>
              <w:rPr>
                <w:rFonts w:ascii="Courier New"/>
                <w:sz w:val="20"/>
              </w:rPr>
            </w:r>
          </w:p>
        </w:tc>
      </w:tr>
      <w:tr>
        <w:trPr>
          <w:trHeight w:val="542"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每</w:t>
            </w:r>
            <w:r>
              <w:rPr>
                <w:rFonts w:ascii="宋体" w:hAnsi="宋体" w:cs="宋体" w:eastAsia="宋体" w:hint="default"/>
                <w:spacing w:val="4"/>
                <w:w w:val="105"/>
                <w:sz w:val="20"/>
                <w:szCs w:val="20"/>
              </w:rPr>
              <w:t>股</w:t>
            </w:r>
            <w:r>
              <w:rPr>
                <w:rFonts w:ascii="宋体" w:hAnsi="宋体" w:cs="宋体" w:eastAsia="宋体" w:hint="default"/>
                <w:spacing w:val="4"/>
                <w:w w:val="105"/>
                <w:sz w:val="20"/>
                <w:szCs w:val="20"/>
              </w:rPr>
              <w:t>经营活</w:t>
            </w:r>
            <w:r>
              <w:rPr>
                <w:rFonts w:ascii="宋体" w:hAnsi="宋体" w:cs="宋体" w:eastAsia="宋体" w:hint="default"/>
                <w:spacing w:val="4"/>
                <w:w w:val="105"/>
                <w:sz w:val="20"/>
                <w:szCs w:val="20"/>
              </w:rPr>
              <w:t>动产</w:t>
            </w:r>
            <w:r>
              <w:rPr>
                <w:rFonts w:ascii="宋体" w:hAnsi="宋体" w:cs="宋体" w:eastAsia="宋体" w:hint="default"/>
                <w:spacing w:val="4"/>
                <w:w w:val="105"/>
                <w:sz w:val="20"/>
                <w:szCs w:val="20"/>
              </w:rPr>
              <w:t>生</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现</w:t>
            </w:r>
            <w:r>
              <w:rPr>
                <w:rFonts w:ascii="宋体" w:hAnsi="宋体" w:cs="宋体" w:eastAsia="宋体" w:hint="default"/>
                <w:spacing w:val="4"/>
                <w:w w:val="105"/>
                <w:sz w:val="20"/>
                <w:szCs w:val="20"/>
              </w:rPr>
              <w:t>金</w:t>
            </w:r>
            <w:r>
              <w:rPr>
                <w:rFonts w:ascii="宋体" w:hAnsi="宋体" w:cs="宋体" w:eastAsia="宋体" w:hint="default"/>
                <w:spacing w:val="4"/>
                <w:sz w:val="20"/>
                <w:szCs w:val="20"/>
              </w:rPr>
            </w:r>
          </w:p>
          <w:p>
            <w:pPr>
              <w:pStyle w:val="TableParagraph"/>
              <w:spacing w:line="240" w:lineRule="auto" w:before="2"/>
              <w:ind w:left="96" w:right="0"/>
              <w:jc w:val="left"/>
              <w:rPr>
                <w:rFonts w:ascii="宋体" w:hAnsi="宋体" w:cs="宋体" w:eastAsia="宋体" w:hint="default"/>
                <w:sz w:val="20"/>
                <w:szCs w:val="20"/>
              </w:rPr>
            </w:pPr>
            <w:r>
              <w:rPr>
                <w:rFonts w:ascii="宋体" w:hAnsi="宋体" w:cs="宋体" w:eastAsia="宋体" w:hint="default"/>
                <w:spacing w:val="-4"/>
                <w:w w:val="105"/>
                <w:sz w:val="20"/>
                <w:szCs w:val="20"/>
              </w:rPr>
              <w:t>流量净额</w:t>
            </w:r>
            <w:r>
              <w:rPr>
                <w:rFonts w:ascii="宋体" w:hAnsi="宋体" w:cs="宋体" w:eastAsia="宋体" w:hint="default"/>
                <w:sz w:val="20"/>
                <w:szCs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0.18</w:t>
            </w:r>
            <w:r>
              <w:rPr>
                <w:rFonts w:ascii="Courier New"/>
                <w:sz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-1.74</w:t>
            </w:r>
            <w:r>
              <w:rPr>
                <w:rFonts w:ascii="Courier New"/>
                <w:sz w:val="20"/>
              </w:rPr>
            </w:r>
          </w:p>
        </w:tc>
        <w:tc>
          <w:tcPr>
            <w:tcW w:w="21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89"/>
              <w:jc w:val="right"/>
              <w:rPr>
                <w:rFonts w:ascii="宋体" w:hAnsi="宋体" w:cs="宋体" w:eastAsia="宋体" w:hint="default"/>
                <w:sz w:val="20"/>
                <w:szCs w:val="20"/>
              </w:rPr>
            </w:pPr>
            <w:r>
              <w:rPr>
                <w:rFonts w:ascii="宋体" w:hAnsi="宋体" w:cs="宋体" w:eastAsia="宋体" w:hint="default"/>
                <w:spacing w:val="-4"/>
                <w:sz w:val="20"/>
                <w:szCs w:val="20"/>
              </w:rPr>
              <w:t>不</w:t>
            </w:r>
            <w:r>
              <w:rPr>
                <w:rFonts w:ascii="宋体" w:hAnsi="宋体" w:cs="宋体" w:eastAsia="宋体" w:hint="default"/>
                <w:spacing w:val="-4"/>
                <w:sz w:val="20"/>
                <w:szCs w:val="20"/>
              </w:rPr>
              <w:t>适用</w:t>
            </w:r>
          </w:p>
        </w:tc>
        <w:tc>
          <w:tcPr>
            <w:tcW w:w="1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w w:val="85"/>
                <w:sz w:val="20"/>
              </w:rPr>
              <w:t>-1.06</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84"/>
        <w:ind w:left="0" w:right="139" w:firstLine="0"/>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73" w:type="dxa"/>
        <w:tblLayout w:type="fixed"/>
        <w:tblCellMar>
          <w:top w:w="0" w:type="dxa"/>
          <w:left w:w="0" w:type="dxa"/>
          <w:bottom w:w="0" w:type="dxa"/>
          <w:right w:w="0" w:type="dxa"/>
        </w:tblCellMar>
        <w:tblLook w:val="01E0"/>
      </w:tblPr>
      <w:tblGrid>
        <w:gridCol w:w="2544"/>
        <w:gridCol w:w="878"/>
        <w:gridCol w:w="1258"/>
        <w:gridCol w:w="2167"/>
        <w:gridCol w:w="1404"/>
      </w:tblGrid>
      <w:tr>
        <w:trPr>
          <w:trHeight w:val="754" w:hRule="exact"/>
        </w:trPr>
        <w:tc>
          <w:tcPr>
            <w:tcW w:w="254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项目指</w:t>
            </w:r>
            <w:r>
              <w:rPr>
                <w:rFonts w:ascii="宋体" w:hAnsi="宋体" w:cs="宋体" w:eastAsia="宋体" w:hint="default"/>
                <w:spacing w:val="-3"/>
                <w:w w:val="105"/>
                <w:sz w:val="20"/>
                <w:szCs w:val="20"/>
              </w:rPr>
              <w:t>标</w:t>
            </w:r>
            <w:r>
              <w:rPr>
                <w:rFonts w:ascii="宋体" w:hAnsi="宋体" w:cs="宋体" w:eastAsia="宋体" w:hint="default"/>
                <w:spacing w:val="-3"/>
                <w:sz w:val="20"/>
                <w:szCs w:val="20"/>
              </w:rPr>
            </w:r>
          </w:p>
        </w:tc>
        <w:tc>
          <w:tcPr>
            <w:tcW w:w="8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81" w:lineRule="exact" w:before="69"/>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年</w:t>
            </w:r>
          </w:p>
          <w:p>
            <w:pPr>
              <w:pStyle w:val="TableParagraph"/>
              <w:spacing w:line="249" w:lineRule="exact"/>
              <w:ind w:left="4" w:right="0"/>
              <w:jc w:val="center"/>
              <w:rPr>
                <w:rFonts w:ascii="宋体" w:hAnsi="宋体" w:cs="宋体" w:eastAsia="宋体" w:hint="default"/>
                <w:sz w:val="20"/>
                <w:szCs w:val="20"/>
              </w:rPr>
            </w:pPr>
            <w:r>
              <w:rPr>
                <w:rFonts w:ascii="宋体" w:hAnsi="宋体" w:cs="宋体" w:eastAsia="宋体" w:hint="default"/>
                <w:w w:val="103"/>
                <w:sz w:val="20"/>
                <w:szCs w:val="20"/>
              </w:rPr>
              <w:t>末</w:t>
            </w:r>
            <w:r>
              <w:rPr>
                <w:rFonts w:ascii="宋体" w:hAnsi="宋体" w:cs="宋体" w:eastAsia="宋体" w:hint="default"/>
                <w:sz w:val="20"/>
                <w:szCs w:val="20"/>
              </w:rPr>
            </w:r>
          </w:p>
        </w:tc>
        <w:tc>
          <w:tcPr>
            <w:tcW w:w="125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年</w:t>
            </w:r>
            <w:r>
              <w:rPr>
                <w:rFonts w:ascii="宋体" w:hAnsi="宋体" w:cs="宋体" w:eastAsia="宋体" w:hint="default"/>
                <w:spacing w:val="-3"/>
                <w:sz w:val="20"/>
                <w:szCs w:val="20"/>
              </w:rPr>
              <w:t>末</w:t>
            </w:r>
          </w:p>
        </w:tc>
        <w:tc>
          <w:tcPr>
            <w:tcW w:w="2167"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69"/>
              <w:ind w:left="4" w:right="0"/>
              <w:jc w:val="center"/>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末比</w:t>
            </w: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末增减</w:t>
            </w:r>
            <w:r>
              <w:rPr>
                <w:rFonts w:ascii="宋体" w:hAnsi="宋体" w:cs="宋体" w:eastAsia="宋体" w:hint="default"/>
                <w:sz w:val="20"/>
                <w:szCs w:val="20"/>
              </w:rPr>
            </w:r>
          </w:p>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sz w:val="20"/>
                <w:szCs w:val="20"/>
              </w:rPr>
            </w:r>
          </w:p>
        </w:tc>
        <w:tc>
          <w:tcPr>
            <w:tcW w:w="1404"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87"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2007</w:t>
            </w:r>
            <w:r>
              <w:rPr>
                <w:rFonts w:ascii="宋体" w:hAnsi="宋体" w:cs="宋体" w:eastAsia="宋体" w:hint="default"/>
                <w:spacing w:val="-3"/>
                <w:sz w:val="20"/>
                <w:szCs w:val="20"/>
              </w:rPr>
              <w:t>年</w:t>
            </w:r>
            <w:r>
              <w:rPr>
                <w:rFonts w:ascii="宋体" w:hAnsi="宋体" w:cs="宋体" w:eastAsia="宋体" w:hint="default"/>
                <w:spacing w:val="-3"/>
                <w:sz w:val="20"/>
                <w:szCs w:val="20"/>
              </w:rPr>
              <w:t>末</w:t>
            </w:r>
          </w:p>
        </w:tc>
      </w:tr>
      <w:tr>
        <w:trPr>
          <w:trHeight w:val="547" w:hRule="exact"/>
        </w:trPr>
        <w:tc>
          <w:tcPr>
            <w:tcW w:w="254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4"/>
                <w:w w:val="105"/>
                <w:sz w:val="20"/>
                <w:szCs w:val="20"/>
              </w:rPr>
              <w:t>归属</w:t>
            </w:r>
            <w:r>
              <w:rPr>
                <w:rFonts w:ascii="宋体" w:hAnsi="宋体" w:cs="宋体" w:eastAsia="宋体" w:hint="default"/>
                <w:spacing w:val="4"/>
                <w:w w:val="105"/>
                <w:sz w:val="20"/>
                <w:szCs w:val="20"/>
              </w:rPr>
              <w:t>于</w:t>
            </w:r>
            <w:r>
              <w:rPr>
                <w:rFonts w:ascii="宋体" w:hAnsi="宋体" w:cs="宋体" w:eastAsia="宋体" w:hint="default"/>
                <w:spacing w:val="4"/>
                <w:w w:val="105"/>
                <w:sz w:val="20"/>
                <w:szCs w:val="20"/>
              </w:rPr>
              <w:t>上市</w:t>
            </w:r>
            <w:r>
              <w:rPr>
                <w:rFonts w:ascii="宋体" w:hAnsi="宋体" w:cs="宋体" w:eastAsia="宋体" w:hint="default"/>
                <w:spacing w:val="4"/>
                <w:w w:val="105"/>
                <w:sz w:val="20"/>
                <w:szCs w:val="20"/>
              </w:rPr>
              <w:t>公司</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每</w:t>
            </w:r>
            <w:r>
              <w:rPr>
                <w:rFonts w:ascii="宋体" w:hAnsi="宋体" w:cs="宋体" w:eastAsia="宋体" w:hint="default"/>
                <w:spacing w:val="4"/>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359" w:right="0"/>
              <w:jc w:val="left"/>
              <w:rPr>
                <w:rFonts w:ascii="Courier New" w:hAnsi="Courier New" w:cs="Courier New" w:eastAsia="Courier New" w:hint="default"/>
                <w:sz w:val="20"/>
                <w:szCs w:val="20"/>
              </w:rPr>
            </w:pPr>
            <w:r>
              <w:rPr>
                <w:rFonts w:ascii="Courier New"/>
                <w:spacing w:val="-3"/>
                <w:w w:val="95"/>
                <w:sz w:val="20"/>
              </w:rPr>
              <w:t>4.98</w:t>
            </w:r>
            <w:r>
              <w:rPr>
                <w:rFonts w:ascii="Courier New"/>
                <w:sz w:val="20"/>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739" w:right="0"/>
              <w:jc w:val="left"/>
              <w:rPr>
                <w:rFonts w:ascii="Courier New" w:hAnsi="Courier New" w:cs="Courier New" w:eastAsia="Courier New" w:hint="default"/>
                <w:sz w:val="20"/>
                <w:szCs w:val="20"/>
              </w:rPr>
            </w:pPr>
            <w:r>
              <w:rPr>
                <w:rFonts w:ascii="Courier New"/>
                <w:spacing w:val="-3"/>
                <w:w w:val="95"/>
                <w:sz w:val="20"/>
              </w:rPr>
              <w:t>6.29</w:t>
            </w:r>
            <w:r>
              <w:rPr>
                <w:rFonts w:ascii="Courier New"/>
                <w:sz w:val="20"/>
              </w:rPr>
            </w:r>
          </w:p>
        </w:tc>
        <w:tc>
          <w:tcPr>
            <w:tcW w:w="216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left="1339" w:right="0"/>
              <w:jc w:val="left"/>
              <w:rPr>
                <w:rFonts w:ascii="Courier New" w:hAnsi="Courier New" w:cs="Courier New" w:eastAsia="Courier New" w:hint="default"/>
                <w:sz w:val="20"/>
                <w:szCs w:val="20"/>
              </w:rPr>
            </w:pPr>
            <w:r>
              <w:rPr>
                <w:rFonts w:ascii="Courier New"/>
                <w:w w:val="90"/>
                <w:sz w:val="20"/>
              </w:rPr>
              <w:t>-20.83%</w:t>
            </w:r>
            <w:r>
              <w:rPr>
                <w:rFonts w:ascii="Courier New"/>
                <w:sz w:val="20"/>
              </w:rPr>
            </w:r>
          </w:p>
        </w:tc>
        <w:tc>
          <w:tcPr>
            <w:tcW w:w="14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left="878" w:right="0"/>
              <w:jc w:val="left"/>
              <w:rPr>
                <w:rFonts w:ascii="Courier New" w:hAnsi="Courier New" w:cs="Courier New" w:eastAsia="Courier New" w:hint="default"/>
                <w:sz w:val="20"/>
                <w:szCs w:val="20"/>
              </w:rPr>
            </w:pPr>
            <w:r>
              <w:rPr>
                <w:rFonts w:ascii="Courier New"/>
                <w:w w:val="95"/>
                <w:sz w:val="20"/>
              </w:rPr>
              <w:t>5.28</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spacing w:before="84"/>
        <w:ind w:left="0" w:right="139" w:firstLine="0"/>
        <w:jc w:val="right"/>
        <w:rPr>
          <w:rFonts w:ascii="Times New Roman" w:hAnsi="Times New Roman" w:cs="Times New Roman" w:eastAsia="Times New Roman" w:hint="default"/>
          <w:sz w:val="17"/>
          <w:szCs w:val="17"/>
        </w:rPr>
      </w:pPr>
      <w:r>
        <w:rPr>
          <w:rFonts w:ascii="Times New Roman"/>
          <w:w w:val="104"/>
          <w:sz w:val="17"/>
        </w:rPr>
        <w:t>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ind w:left="4199" w:right="0"/>
        <w:jc w:val="left"/>
        <w:rPr>
          <w:b w:val="0"/>
          <w:bCs w:val="0"/>
        </w:rPr>
      </w:pPr>
      <w:bookmarkStart w:name="_TOC_250005" w:id="6"/>
      <w:r>
        <w:rPr>
          <w:spacing w:val="4"/>
        </w:rPr>
        <w:t>第四节</w:t>
      </w:r>
      <w:r>
        <w:rPr>
          <w:spacing w:val="57"/>
        </w:rPr>
        <w:t> </w:t>
      </w:r>
      <w:r>
        <w:rPr>
          <w:spacing w:val="5"/>
        </w:rPr>
        <w:t>股本变动及股东情况</w:t>
      </w:r>
      <w:bookmarkEnd w:id="6"/>
      <w:r>
        <w:rPr>
          <w:b w:val="0"/>
          <w:bCs w:val="0"/>
        </w:rPr>
      </w:r>
    </w:p>
    <w:p>
      <w:pPr>
        <w:spacing w:line="240" w:lineRule="auto" w:before="2"/>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00" w:h="16840"/>
          <w:pgMar w:header="1447" w:footer="246" w:top="1680" w:bottom="440" w:left="260" w:right="960"/>
        </w:sectPr>
      </w:pPr>
    </w:p>
    <w:p>
      <w:pPr>
        <w:pStyle w:val="BodyText"/>
        <w:spacing w:line="240" w:lineRule="auto" w:before="33"/>
        <w:ind w:left="1496" w:right="0"/>
        <w:jc w:val="left"/>
        <w:rPr>
          <w:rFonts w:ascii="宋体" w:hAnsi="宋体" w:cs="宋体" w:eastAsia="宋体" w:hint="default"/>
        </w:rPr>
      </w:pPr>
      <w:r>
        <w:rPr>
          <w:rFonts w:ascii="宋体" w:hAnsi="宋体" w:cs="宋体" w:eastAsia="宋体" w:hint="default"/>
        </w:rPr>
        <w:t>一</w:t>
      </w:r>
      <w:r>
        <w:rPr/>
        <w:t>、</w:t>
      </w:r>
      <w:r>
        <w:rPr>
          <w:rFonts w:ascii="宋体" w:hAnsi="宋体" w:cs="宋体" w:eastAsia="宋体" w:hint="default"/>
        </w:rPr>
        <w:t>股</w:t>
      </w:r>
      <w:r>
        <w:rPr/>
        <w:t>本</w:t>
      </w:r>
      <w:r>
        <w:rPr>
          <w:rFonts w:ascii="宋体" w:hAnsi="宋体" w:cs="宋体" w:eastAsia="宋体" w:hint="default"/>
        </w:rPr>
        <w:t>变动情况</w:t>
      </w:r>
    </w:p>
    <w:p>
      <w:pPr>
        <w:pStyle w:val="BodyText"/>
        <w:spacing w:line="240" w:lineRule="auto" w:before="155"/>
        <w:ind w:left="1962" w:right="0"/>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一</w:t>
      </w:r>
      <w:r>
        <w:rPr>
          <w:rFonts w:ascii="宋体" w:hAnsi="宋体" w:cs="宋体" w:eastAsia="宋体" w:hint="default"/>
          <w:spacing w:val="-2"/>
        </w:rPr>
        <w:t>）</w:t>
      </w:r>
      <w:r>
        <w:rPr>
          <w:rFonts w:ascii="宋体" w:hAnsi="宋体" w:cs="宋体" w:eastAsia="宋体" w:hint="default"/>
          <w:spacing w:val="-2"/>
        </w:rPr>
        <w:t>股份变动情况</w:t>
      </w:r>
      <w:r>
        <w:rPr>
          <w:rFonts w:ascii="宋体" w:hAnsi="宋体" w:cs="宋体" w:eastAsia="宋体" w:hint="default"/>
          <w:spacing w:val="-2"/>
        </w:rPr>
        <w:t>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3"/>
          <w:szCs w:val="23"/>
        </w:rPr>
      </w:pPr>
    </w:p>
    <w:p>
      <w:pPr>
        <w:pStyle w:val="BodyText"/>
        <w:spacing w:line="240" w:lineRule="auto"/>
        <w:ind w:left="1496" w:right="0"/>
        <w:jc w:val="left"/>
        <w:rPr>
          <w:rFonts w:ascii="宋体" w:hAnsi="宋体" w:cs="宋体" w:eastAsia="宋体" w:hint="default"/>
        </w:rPr>
      </w:pPr>
      <w:r>
        <w:rPr>
          <w:rFonts w:ascii="宋体" w:hAnsi="宋体" w:cs="宋体" w:eastAsia="宋体" w:hint="default"/>
          <w:spacing w:val="-3"/>
        </w:rPr>
        <w:t>数</w:t>
      </w:r>
      <w:r>
        <w:rPr>
          <w:rFonts w:ascii="宋体" w:hAnsi="宋体" w:cs="宋体" w:eastAsia="宋体" w:hint="default"/>
          <w:spacing w:val="-3"/>
        </w:rPr>
        <w:t>量单位</w:t>
      </w:r>
      <w:r>
        <w:rPr>
          <w:rFonts w:ascii="宋体" w:hAnsi="宋体" w:cs="宋体" w:eastAsia="宋体" w:hint="default"/>
          <w:spacing w:val="-3"/>
        </w:rPr>
        <w:t>：股</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00" w:h="16840"/>
          <w:pgMar w:top="1600" w:bottom="440" w:left="260" w:right="960"/>
          <w:cols w:num="2" w:equalWidth="0">
            <w:col w:w="4301" w:space="2717"/>
            <w:col w:w="3662"/>
          </w:cols>
        </w:sectPr>
      </w:pPr>
    </w:p>
    <w:p>
      <w:pPr>
        <w:spacing w:line="240" w:lineRule="auto" w:before="5"/>
        <w:rPr>
          <w:rFonts w:ascii="宋体" w:hAnsi="宋体" w:cs="宋体" w:eastAsia="宋体" w:hint="default"/>
          <w:sz w:val="14"/>
          <w:szCs w:val="14"/>
        </w:rPr>
      </w:pPr>
    </w:p>
    <w:tbl>
      <w:tblPr>
        <w:tblW w:w="0" w:type="auto"/>
        <w:jc w:val="left"/>
        <w:tblInd w:w="848" w:type="dxa"/>
        <w:tblLayout w:type="fixed"/>
        <w:tblCellMar>
          <w:top w:w="0" w:type="dxa"/>
          <w:left w:w="0" w:type="dxa"/>
          <w:bottom w:w="0" w:type="dxa"/>
          <w:right w:w="0" w:type="dxa"/>
        </w:tblCellMar>
        <w:tblLook w:val="01E0"/>
      </w:tblPr>
      <w:tblGrid>
        <w:gridCol w:w="1265"/>
        <w:gridCol w:w="1058"/>
        <w:gridCol w:w="888"/>
        <w:gridCol w:w="1051"/>
        <w:gridCol w:w="437"/>
        <w:gridCol w:w="566"/>
        <w:gridCol w:w="1186"/>
        <w:gridCol w:w="1138"/>
        <w:gridCol w:w="1238"/>
        <w:gridCol w:w="888"/>
      </w:tblGrid>
      <w:tr>
        <w:trPr>
          <w:trHeight w:val="240" w:hRule="exact"/>
        </w:trPr>
        <w:tc>
          <w:tcPr>
            <w:tcW w:w="1265" w:type="dxa"/>
            <w:vMerge w:val="restart"/>
            <w:tcBorders>
              <w:top w:val="single" w:sz="4" w:space="0" w:color="000000"/>
              <w:left w:val="single" w:sz="4" w:space="0" w:color="000000"/>
              <w:right w:val="single" w:sz="4" w:space="0" w:color="000000"/>
            </w:tcBorders>
            <w:shd w:val="clear" w:color="auto" w:fill="DCDCDC"/>
          </w:tcPr>
          <w:p>
            <w:pPr/>
          </w:p>
        </w:tc>
        <w:tc>
          <w:tcPr>
            <w:tcW w:w="194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次</w:t>
            </w:r>
            <w:r>
              <w:rPr>
                <w:rFonts w:ascii="宋体" w:hAnsi="宋体" w:cs="宋体" w:eastAsia="宋体" w:hint="default"/>
                <w:spacing w:val="-3"/>
                <w:w w:val="105"/>
                <w:sz w:val="17"/>
                <w:szCs w:val="17"/>
              </w:rPr>
              <w:t>变动</w:t>
            </w:r>
            <w:r>
              <w:rPr>
                <w:rFonts w:ascii="宋体" w:hAnsi="宋体" w:cs="宋体" w:eastAsia="宋体" w:hint="default"/>
                <w:spacing w:val="-3"/>
                <w:w w:val="105"/>
                <w:sz w:val="17"/>
                <w:szCs w:val="17"/>
              </w:rPr>
              <w:t>前</w:t>
            </w:r>
            <w:r>
              <w:rPr>
                <w:rFonts w:ascii="宋体" w:hAnsi="宋体" w:cs="宋体" w:eastAsia="宋体" w:hint="default"/>
                <w:spacing w:val="-3"/>
                <w:sz w:val="17"/>
                <w:szCs w:val="17"/>
              </w:rPr>
            </w:r>
          </w:p>
        </w:tc>
        <w:tc>
          <w:tcPr>
            <w:tcW w:w="4378"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1315" w:right="0"/>
              <w:jc w:val="left"/>
              <w:rPr>
                <w:rFonts w:ascii="宋体" w:hAnsi="宋体" w:cs="宋体" w:eastAsia="宋体" w:hint="default"/>
                <w:sz w:val="17"/>
                <w:szCs w:val="17"/>
              </w:rPr>
            </w:pPr>
            <w:r>
              <w:rPr>
                <w:rFonts w:ascii="宋体" w:hAnsi="宋体" w:cs="宋体" w:eastAsia="宋体" w:hint="default"/>
                <w:spacing w:val="-3"/>
                <w:sz w:val="17"/>
                <w:szCs w:val="17"/>
              </w:rPr>
              <w:t>本</w:t>
            </w:r>
            <w:r>
              <w:rPr>
                <w:rFonts w:ascii="宋体" w:hAnsi="宋体" w:cs="宋体" w:eastAsia="宋体" w:hint="default"/>
                <w:spacing w:val="-3"/>
                <w:sz w:val="17"/>
                <w:szCs w:val="17"/>
              </w:rPr>
              <w:t>次</w:t>
            </w:r>
            <w:r>
              <w:rPr>
                <w:rFonts w:ascii="宋体" w:hAnsi="宋体" w:cs="宋体" w:eastAsia="宋体" w:hint="default"/>
                <w:spacing w:val="-3"/>
                <w:sz w:val="17"/>
                <w:szCs w:val="17"/>
              </w:rPr>
              <w:t>变动</w:t>
            </w:r>
            <w:r>
              <w:rPr>
                <w:rFonts w:ascii="宋体" w:hAnsi="宋体" w:cs="宋体" w:eastAsia="宋体" w:hint="default"/>
                <w:spacing w:val="-3"/>
                <w:sz w:val="17"/>
                <w:szCs w:val="17"/>
              </w:rPr>
              <w:t>增减</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623" w:right="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次</w:t>
            </w:r>
            <w:r>
              <w:rPr>
                <w:rFonts w:ascii="宋体" w:hAnsi="宋体" w:cs="宋体" w:eastAsia="宋体" w:hint="default"/>
                <w:spacing w:val="-3"/>
                <w:w w:val="105"/>
                <w:sz w:val="17"/>
                <w:szCs w:val="17"/>
              </w:rPr>
              <w:t>变动</w:t>
            </w:r>
            <w:r>
              <w:rPr>
                <w:rFonts w:ascii="宋体" w:hAnsi="宋体" w:cs="宋体" w:eastAsia="宋体" w:hint="default"/>
                <w:spacing w:val="-3"/>
                <w:w w:val="105"/>
                <w:sz w:val="17"/>
                <w:szCs w:val="17"/>
              </w:rPr>
              <w:t>后</w:t>
            </w:r>
            <w:r>
              <w:rPr>
                <w:rFonts w:ascii="宋体" w:hAnsi="宋体" w:cs="宋体" w:eastAsia="宋体" w:hint="default"/>
                <w:spacing w:val="-3"/>
                <w:sz w:val="17"/>
                <w:szCs w:val="17"/>
              </w:rPr>
            </w:r>
          </w:p>
        </w:tc>
      </w:tr>
      <w:tr>
        <w:trPr>
          <w:trHeight w:val="106" w:hRule="exact"/>
        </w:trPr>
        <w:tc>
          <w:tcPr>
            <w:tcW w:w="1265" w:type="dxa"/>
            <w:vMerge/>
            <w:tcBorders>
              <w:left w:val="single" w:sz="4" w:space="0" w:color="000000"/>
              <w:bottom w:val="nil" w:sz="6" w:space="0" w:color="auto"/>
              <w:right w:val="single" w:sz="4" w:space="0" w:color="000000"/>
            </w:tcBorders>
            <w:shd w:val="clear" w:color="auto" w:fill="DCDCDC"/>
          </w:tcPr>
          <w:p>
            <w:pPr/>
          </w:p>
        </w:tc>
        <w:tc>
          <w:tcPr>
            <w:tcW w:w="1058" w:type="dxa"/>
            <w:vMerge w:val="restart"/>
            <w:tcBorders>
              <w:top w:val="single" w:sz="4" w:space="0" w:color="000000"/>
              <w:left w:val="single" w:sz="4" w:space="0" w:color="000000"/>
              <w:right w:val="single" w:sz="4" w:space="0" w:color="000000"/>
            </w:tcBorders>
            <w:shd w:val="clear" w:color="auto" w:fill="DCDCDC"/>
          </w:tcPr>
          <w:p>
            <w:pPr/>
          </w:p>
        </w:tc>
        <w:tc>
          <w:tcPr>
            <w:tcW w:w="888" w:type="dxa"/>
            <w:vMerge w:val="restart"/>
            <w:tcBorders>
              <w:top w:val="single" w:sz="4" w:space="0" w:color="000000"/>
              <w:left w:val="single" w:sz="4" w:space="0" w:color="000000"/>
              <w:right w:val="single" w:sz="4" w:space="0" w:color="000000"/>
            </w:tcBorders>
            <w:shd w:val="clear" w:color="auto" w:fill="DCDCDC"/>
          </w:tcPr>
          <w:p>
            <w:pPr/>
          </w:p>
        </w:tc>
        <w:tc>
          <w:tcPr>
            <w:tcW w:w="1051" w:type="dxa"/>
            <w:vMerge w:val="restart"/>
            <w:tcBorders>
              <w:top w:val="single" w:sz="4" w:space="0" w:color="000000"/>
              <w:left w:val="single" w:sz="4" w:space="0" w:color="000000"/>
              <w:right w:val="single" w:sz="4" w:space="0" w:color="000000"/>
            </w:tcBorders>
            <w:shd w:val="clear" w:color="auto" w:fill="DCDCDC"/>
          </w:tcPr>
          <w:p>
            <w:pPr/>
          </w:p>
        </w:tc>
        <w:tc>
          <w:tcPr>
            <w:tcW w:w="437" w:type="dxa"/>
            <w:vMerge w:val="restart"/>
            <w:tcBorders>
              <w:top w:val="single" w:sz="4" w:space="0" w:color="000000"/>
              <w:left w:val="single" w:sz="4" w:space="0" w:color="000000"/>
              <w:right w:val="single" w:sz="4" w:space="0" w:color="000000"/>
            </w:tcBorders>
            <w:shd w:val="clear" w:color="auto" w:fill="DCDCDC"/>
          </w:tcPr>
          <w:p>
            <w:pPr/>
          </w:p>
        </w:tc>
        <w:tc>
          <w:tcPr>
            <w:tcW w:w="566" w:type="dxa"/>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p>
            <w:pPr>
              <w:pStyle w:val="TableParagraph"/>
              <w:spacing w:line="240" w:lineRule="auto" w:before="8"/>
              <w:ind w:left="192" w:right="103" w:hanging="92"/>
              <w:jc w:val="left"/>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转</w:t>
            </w:r>
            <w:r>
              <w:rPr>
                <w:rFonts w:ascii="宋体" w:hAnsi="宋体" w:cs="宋体" w:eastAsia="宋体" w:hint="default"/>
                <w:w w:val="104"/>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1186" w:type="dxa"/>
            <w:vMerge w:val="restart"/>
            <w:tcBorders>
              <w:top w:val="single" w:sz="4" w:space="0" w:color="000000"/>
              <w:left w:val="single" w:sz="4" w:space="0" w:color="000000"/>
              <w:right w:val="single" w:sz="4" w:space="0" w:color="000000"/>
            </w:tcBorders>
            <w:shd w:val="clear" w:color="auto" w:fill="DCDCDC"/>
          </w:tcPr>
          <w:p>
            <w:pPr/>
          </w:p>
        </w:tc>
        <w:tc>
          <w:tcPr>
            <w:tcW w:w="1138" w:type="dxa"/>
            <w:vMerge w:val="restart"/>
            <w:tcBorders>
              <w:top w:val="single" w:sz="4" w:space="0" w:color="000000"/>
              <w:left w:val="single" w:sz="4" w:space="0" w:color="000000"/>
              <w:right w:val="single" w:sz="4" w:space="0" w:color="000000"/>
            </w:tcBorders>
            <w:shd w:val="clear" w:color="auto" w:fill="DCDCDC"/>
          </w:tcPr>
          <w:p>
            <w:pPr/>
          </w:p>
        </w:tc>
        <w:tc>
          <w:tcPr>
            <w:tcW w:w="1238" w:type="dxa"/>
            <w:vMerge w:val="restart"/>
            <w:tcBorders>
              <w:top w:val="single" w:sz="4" w:space="0" w:color="000000"/>
              <w:left w:val="single" w:sz="4" w:space="0" w:color="000000"/>
              <w:right w:val="single" w:sz="4" w:space="0" w:color="000000"/>
            </w:tcBorders>
            <w:shd w:val="clear" w:color="auto" w:fill="DCDCDC"/>
          </w:tcPr>
          <w:p>
            <w:pPr/>
          </w:p>
        </w:tc>
        <w:tc>
          <w:tcPr>
            <w:tcW w:w="888" w:type="dxa"/>
            <w:vMerge w:val="restart"/>
            <w:tcBorders>
              <w:top w:val="single" w:sz="4" w:space="0" w:color="000000"/>
              <w:left w:val="single" w:sz="4" w:space="0" w:color="000000"/>
              <w:right w:val="single" w:sz="4" w:space="0" w:color="000000"/>
            </w:tcBorders>
            <w:shd w:val="clear" w:color="auto" w:fill="DCDCDC"/>
          </w:tcPr>
          <w:p>
            <w:pPr/>
          </w:p>
        </w:tc>
      </w:tr>
      <w:tr>
        <w:trPr>
          <w:trHeight w:val="124" w:hRule="exact"/>
        </w:trPr>
        <w:tc>
          <w:tcPr>
            <w:tcW w:w="1265" w:type="dxa"/>
            <w:vMerge w:val="restart"/>
            <w:tcBorders>
              <w:top w:val="nil" w:sz="6" w:space="0" w:color="auto"/>
              <w:left w:val="single" w:sz="4" w:space="0" w:color="000000"/>
              <w:right w:val="single" w:sz="4" w:space="0" w:color="000000"/>
            </w:tcBorders>
            <w:shd w:val="clear" w:color="auto" w:fill="DCDCDC"/>
          </w:tcPr>
          <w:p>
            <w:pPr/>
          </w:p>
        </w:tc>
        <w:tc>
          <w:tcPr>
            <w:tcW w:w="1058" w:type="dxa"/>
            <w:vMerge/>
            <w:tcBorders>
              <w:left w:val="single" w:sz="4" w:space="0" w:color="000000"/>
              <w:bottom w:val="nil" w:sz="6" w:space="0" w:color="auto"/>
              <w:right w:val="single" w:sz="4" w:space="0" w:color="000000"/>
            </w:tcBorders>
            <w:shd w:val="clear" w:color="auto" w:fill="DCDCDC"/>
          </w:tcPr>
          <w:p>
            <w:pPr/>
          </w:p>
        </w:tc>
        <w:tc>
          <w:tcPr>
            <w:tcW w:w="888" w:type="dxa"/>
            <w:vMerge/>
            <w:tcBorders>
              <w:left w:val="single" w:sz="4" w:space="0" w:color="000000"/>
              <w:bottom w:val="nil" w:sz="6" w:space="0" w:color="auto"/>
              <w:right w:val="single" w:sz="4" w:space="0" w:color="000000"/>
            </w:tcBorders>
            <w:shd w:val="clear" w:color="auto" w:fill="DCDCDC"/>
          </w:tcPr>
          <w:p>
            <w:pPr/>
          </w:p>
        </w:tc>
        <w:tc>
          <w:tcPr>
            <w:tcW w:w="1051" w:type="dxa"/>
            <w:vMerge/>
            <w:tcBorders>
              <w:left w:val="single" w:sz="4" w:space="0" w:color="000000"/>
              <w:bottom w:val="nil" w:sz="6" w:space="0" w:color="auto"/>
              <w:right w:val="single" w:sz="4" w:space="0" w:color="000000"/>
            </w:tcBorders>
            <w:shd w:val="clear" w:color="auto" w:fill="DCDCDC"/>
          </w:tcPr>
          <w:p>
            <w:pPr/>
          </w:p>
        </w:tc>
        <w:tc>
          <w:tcPr>
            <w:tcW w:w="437" w:type="dxa"/>
            <w:vMerge/>
            <w:tcBorders>
              <w:left w:val="single" w:sz="4" w:space="0" w:color="000000"/>
              <w:bottom w:val="nil" w:sz="6" w:space="0" w:color="auto"/>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1186" w:type="dxa"/>
            <w:vMerge/>
            <w:tcBorders>
              <w:left w:val="single" w:sz="4" w:space="0" w:color="000000"/>
              <w:bottom w:val="nil" w:sz="6" w:space="0" w:color="auto"/>
              <w:right w:val="single" w:sz="4" w:space="0" w:color="000000"/>
            </w:tcBorders>
            <w:shd w:val="clear" w:color="auto" w:fill="DCDCDC"/>
          </w:tcPr>
          <w:p>
            <w:pPr/>
          </w:p>
        </w:tc>
        <w:tc>
          <w:tcPr>
            <w:tcW w:w="1138" w:type="dxa"/>
            <w:vMerge/>
            <w:tcBorders>
              <w:left w:val="single" w:sz="4" w:space="0" w:color="000000"/>
              <w:bottom w:val="nil" w:sz="6" w:space="0" w:color="auto"/>
              <w:right w:val="single" w:sz="4" w:space="0" w:color="000000"/>
            </w:tcBorders>
            <w:shd w:val="clear" w:color="auto" w:fill="DCDCDC"/>
          </w:tcPr>
          <w:p>
            <w:pPr/>
          </w:p>
        </w:tc>
        <w:tc>
          <w:tcPr>
            <w:tcW w:w="1238" w:type="dxa"/>
            <w:vMerge/>
            <w:tcBorders>
              <w:left w:val="single" w:sz="4" w:space="0" w:color="000000"/>
              <w:bottom w:val="nil" w:sz="6" w:space="0" w:color="auto"/>
              <w:right w:val="single" w:sz="4" w:space="0" w:color="000000"/>
            </w:tcBorders>
            <w:shd w:val="clear" w:color="auto" w:fill="DCDCDC"/>
          </w:tcPr>
          <w:p>
            <w:pPr/>
          </w:p>
        </w:tc>
        <w:tc>
          <w:tcPr>
            <w:tcW w:w="888" w:type="dxa"/>
            <w:vMerge/>
            <w:tcBorders>
              <w:left w:val="single" w:sz="4" w:space="0" w:color="000000"/>
              <w:bottom w:val="nil" w:sz="6" w:space="0" w:color="auto"/>
              <w:right w:val="single" w:sz="4" w:space="0" w:color="000000"/>
            </w:tcBorders>
            <w:shd w:val="clear" w:color="auto" w:fill="DCDCDC"/>
          </w:tcPr>
          <w:p>
            <w:pPr/>
          </w:p>
        </w:tc>
      </w:tr>
      <w:tr>
        <w:trPr>
          <w:trHeight w:val="106" w:hRule="exact"/>
        </w:trPr>
        <w:tc>
          <w:tcPr>
            <w:tcW w:w="1265" w:type="dxa"/>
            <w:vMerge/>
            <w:tcBorders>
              <w:left w:val="single" w:sz="4" w:space="0" w:color="000000"/>
              <w:bottom w:val="nil" w:sz="6" w:space="0" w:color="auto"/>
              <w:right w:val="single" w:sz="4" w:space="0" w:color="000000"/>
            </w:tcBorders>
            <w:shd w:val="clear" w:color="auto" w:fill="DCDCDC"/>
          </w:tcPr>
          <w:p>
            <w:pPr/>
          </w:p>
        </w:tc>
        <w:tc>
          <w:tcPr>
            <w:tcW w:w="105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352" w:right="0"/>
              <w:jc w:val="left"/>
              <w:rPr>
                <w:rFonts w:ascii="宋体" w:hAnsi="宋体" w:cs="宋体" w:eastAsia="宋体" w:hint="default"/>
                <w:sz w:val="17"/>
                <w:szCs w:val="17"/>
              </w:rPr>
            </w:pPr>
            <w:r>
              <w:rPr>
                <w:rFonts w:ascii="宋体" w:hAnsi="宋体" w:cs="宋体" w:eastAsia="宋体" w:hint="default"/>
                <w:spacing w:val="-3"/>
                <w:w w:val="105"/>
                <w:sz w:val="17"/>
                <w:szCs w:val="17"/>
              </w:rPr>
              <w:t>数</w:t>
            </w:r>
            <w:r>
              <w:rPr>
                <w:rFonts w:ascii="宋体" w:hAnsi="宋体" w:cs="宋体" w:eastAsia="宋体" w:hint="default"/>
                <w:spacing w:val="-3"/>
                <w:w w:val="105"/>
                <w:sz w:val="17"/>
                <w:szCs w:val="17"/>
              </w:rPr>
              <w:t>量</w:t>
            </w:r>
            <w:r>
              <w:rPr>
                <w:rFonts w:ascii="宋体" w:hAnsi="宋体" w:cs="宋体" w:eastAsia="宋体" w:hint="default"/>
                <w:spacing w:val="-3"/>
                <w:sz w:val="17"/>
                <w:szCs w:val="17"/>
              </w:rPr>
            </w:r>
          </w:p>
        </w:tc>
        <w:tc>
          <w:tcPr>
            <w:tcW w:w="88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268"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tc>
        <w:tc>
          <w:tcPr>
            <w:tcW w:w="1051"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172" w:right="0"/>
              <w:jc w:val="left"/>
              <w:rPr>
                <w:rFonts w:ascii="宋体" w:hAnsi="宋体" w:cs="宋体" w:eastAsia="宋体" w:hint="default"/>
                <w:sz w:val="17"/>
                <w:szCs w:val="17"/>
              </w:rPr>
            </w:pPr>
            <w:r>
              <w:rPr>
                <w:rFonts w:ascii="宋体" w:hAnsi="宋体" w:cs="宋体" w:eastAsia="宋体" w:hint="default"/>
                <w:spacing w:val="-3"/>
                <w:w w:val="105"/>
                <w:sz w:val="17"/>
                <w:szCs w:val="17"/>
              </w:rPr>
              <w:t>发行</w:t>
            </w:r>
            <w:r>
              <w:rPr>
                <w:rFonts w:ascii="宋体" w:hAnsi="宋体" w:cs="宋体" w:eastAsia="宋体" w:hint="default"/>
                <w:spacing w:val="-3"/>
                <w:w w:val="105"/>
                <w:sz w:val="17"/>
                <w:szCs w:val="17"/>
              </w:rPr>
              <w:t>新股</w:t>
            </w:r>
            <w:r>
              <w:rPr>
                <w:rFonts w:ascii="宋体" w:hAnsi="宋体" w:cs="宋体" w:eastAsia="宋体" w:hint="default"/>
                <w:spacing w:val="-3"/>
                <w:sz w:val="17"/>
                <w:szCs w:val="17"/>
              </w:rPr>
            </w:r>
          </w:p>
        </w:tc>
        <w:tc>
          <w:tcPr>
            <w:tcW w:w="437"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38" w:right="0"/>
              <w:jc w:val="left"/>
              <w:rPr>
                <w:rFonts w:ascii="宋体" w:hAnsi="宋体" w:cs="宋体" w:eastAsia="宋体" w:hint="default"/>
                <w:sz w:val="17"/>
                <w:szCs w:val="17"/>
              </w:rPr>
            </w:pPr>
            <w:r>
              <w:rPr>
                <w:rFonts w:ascii="宋体" w:hAnsi="宋体" w:cs="宋体" w:eastAsia="宋体" w:hint="default"/>
                <w:spacing w:val="-3"/>
                <w:w w:val="105"/>
                <w:sz w:val="17"/>
                <w:szCs w:val="17"/>
              </w:rPr>
              <w:t>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566" w:type="dxa"/>
            <w:vMerge/>
            <w:tcBorders>
              <w:left w:val="single" w:sz="4" w:space="0" w:color="000000"/>
              <w:right w:val="single" w:sz="4" w:space="0" w:color="000000"/>
            </w:tcBorders>
            <w:shd w:val="clear" w:color="auto" w:fill="DCDCDC"/>
          </w:tcPr>
          <w:p>
            <w:pPr/>
          </w:p>
        </w:tc>
        <w:tc>
          <w:tcPr>
            <w:tcW w:w="1186"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7"/>
              <w:jc w:val="center"/>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sz w:val="17"/>
                <w:szCs w:val="17"/>
              </w:rPr>
            </w:r>
          </w:p>
        </w:tc>
        <w:tc>
          <w:tcPr>
            <w:tcW w:w="113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23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数</w:t>
            </w:r>
            <w:r>
              <w:rPr>
                <w:rFonts w:ascii="宋体" w:hAnsi="宋体" w:cs="宋体" w:eastAsia="宋体" w:hint="default"/>
                <w:spacing w:val="-3"/>
                <w:w w:val="105"/>
                <w:sz w:val="17"/>
                <w:szCs w:val="17"/>
              </w:rPr>
              <w:t>量</w:t>
            </w:r>
            <w:r>
              <w:rPr>
                <w:rFonts w:ascii="宋体" w:hAnsi="宋体" w:cs="宋体" w:eastAsia="宋体" w:hint="default"/>
                <w:spacing w:val="-3"/>
                <w:sz w:val="17"/>
                <w:szCs w:val="17"/>
              </w:rPr>
            </w:r>
          </w:p>
        </w:tc>
        <w:tc>
          <w:tcPr>
            <w:tcW w:w="88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268"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tc>
      </w:tr>
      <w:tr>
        <w:trPr>
          <w:trHeight w:val="120" w:hRule="exact"/>
        </w:trPr>
        <w:tc>
          <w:tcPr>
            <w:tcW w:w="1265" w:type="dxa"/>
            <w:vMerge w:val="restart"/>
            <w:tcBorders>
              <w:top w:val="nil" w:sz="6" w:space="0" w:color="auto"/>
              <w:left w:val="single" w:sz="4" w:space="0" w:color="000000"/>
              <w:right w:val="single" w:sz="4" w:space="0" w:color="000000"/>
            </w:tcBorders>
            <w:shd w:val="clear" w:color="auto" w:fill="DCDCDC"/>
          </w:tcPr>
          <w:p>
            <w:pPr/>
          </w:p>
        </w:tc>
        <w:tc>
          <w:tcPr>
            <w:tcW w:w="1058" w:type="dxa"/>
            <w:vMerge/>
            <w:tcBorders>
              <w:left w:val="single" w:sz="4" w:space="0" w:color="000000"/>
              <w:bottom w:val="nil" w:sz="6" w:space="0" w:color="auto"/>
              <w:right w:val="single" w:sz="4" w:space="0" w:color="000000"/>
            </w:tcBorders>
            <w:shd w:val="clear" w:color="auto" w:fill="DCDCDC"/>
          </w:tcPr>
          <w:p>
            <w:pPr/>
          </w:p>
        </w:tc>
        <w:tc>
          <w:tcPr>
            <w:tcW w:w="888" w:type="dxa"/>
            <w:vMerge/>
            <w:tcBorders>
              <w:left w:val="single" w:sz="4" w:space="0" w:color="000000"/>
              <w:bottom w:val="nil" w:sz="6" w:space="0" w:color="auto"/>
              <w:right w:val="single" w:sz="4" w:space="0" w:color="000000"/>
            </w:tcBorders>
            <w:shd w:val="clear" w:color="auto" w:fill="DCDCDC"/>
          </w:tcPr>
          <w:p>
            <w:pPr/>
          </w:p>
        </w:tc>
        <w:tc>
          <w:tcPr>
            <w:tcW w:w="1051" w:type="dxa"/>
            <w:vMerge/>
            <w:tcBorders>
              <w:left w:val="single" w:sz="4" w:space="0" w:color="000000"/>
              <w:bottom w:val="nil" w:sz="6" w:space="0" w:color="auto"/>
              <w:right w:val="single" w:sz="4" w:space="0" w:color="000000"/>
            </w:tcBorders>
            <w:shd w:val="clear" w:color="auto" w:fill="DCDCDC"/>
          </w:tcPr>
          <w:p>
            <w:pPr/>
          </w:p>
        </w:tc>
        <w:tc>
          <w:tcPr>
            <w:tcW w:w="437" w:type="dxa"/>
            <w:vMerge/>
            <w:tcBorders>
              <w:left w:val="single" w:sz="4" w:space="0" w:color="000000"/>
              <w:bottom w:val="nil" w:sz="6" w:space="0" w:color="auto"/>
              <w:right w:val="single" w:sz="4" w:space="0" w:color="000000"/>
            </w:tcBorders>
            <w:shd w:val="clear" w:color="auto" w:fill="DCDCDC"/>
          </w:tcPr>
          <w:p>
            <w:pPr/>
          </w:p>
        </w:tc>
        <w:tc>
          <w:tcPr>
            <w:tcW w:w="566" w:type="dxa"/>
            <w:vMerge/>
            <w:tcBorders>
              <w:left w:val="single" w:sz="4" w:space="0" w:color="000000"/>
              <w:right w:val="single" w:sz="4" w:space="0" w:color="000000"/>
            </w:tcBorders>
            <w:shd w:val="clear" w:color="auto" w:fill="DCDCDC"/>
          </w:tcPr>
          <w:p>
            <w:pPr/>
          </w:p>
        </w:tc>
        <w:tc>
          <w:tcPr>
            <w:tcW w:w="1186" w:type="dxa"/>
            <w:vMerge/>
            <w:tcBorders>
              <w:left w:val="single" w:sz="4" w:space="0" w:color="000000"/>
              <w:bottom w:val="nil" w:sz="6" w:space="0" w:color="auto"/>
              <w:right w:val="single" w:sz="4" w:space="0" w:color="000000"/>
            </w:tcBorders>
            <w:shd w:val="clear" w:color="auto" w:fill="DCDCDC"/>
          </w:tcPr>
          <w:p>
            <w:pPr/>
          </w:p>
        </w:tc>
        <w:tc>
          <w:tcPr>
            <w:tcW w:w="1138" w:type="dxa"/>
            <w:vMerge/>
            <w:tcBorders>
              <w:left w:val="single" w:sz="4" w:space="0" w:color="000000"/>
              <w:bottom w:val="nil" w:sz="6" w:space="0" w:color="auto"/>
              <w:right w:val="single" w:sz="4" w:space="0" w:color="000000"/>
            </w:tcBorders>
            <w:shd w:val="clear" w:color="auto" w:fill="DCDCDC"/>
          </w:tcPr>
          <w:p>
            <w:pPr/>
          </w:p>
        </w:tc>
        <w:tc>
          <w:tcPr>
            <w:tcW w:w="1238" w:type="dxa"/>
            <w:vMerge/>
            <w:tcBorders>
              <w:left w:val="single" w:sz="4" w:space="0" w:color="000000"/>
              <w:bottom w:val="nil" w:sz="6" w:space="0" w:color="auto"/>
              <w:right w:val="single" w:sz="4" w:space="0" w:color="000000"/>
            </w:tcBorders>
            <w:shd w:val="clear" w:color="auto" w:fill="DCDCDC"/>
          </w:tcPr>
          <w:p>
            <w:pPr/>
          </w:p>
        </w:tc>
        <w:tc>
          <w:tcPr>
            <w:tcW w:w="888" w:type="dxa"/>
            <w:vMerge/>
            <w:tcBorders>
              <w:left w:val="single" w:sz="4" w:space="0" w:color="000000"/>
              <w:bottom w:val="nil" w:sz="6" w:space="0" w:color="auto"/>
              <w:right w:val="single" w:sz="4" w:space="0" w:color="000000"/>
            </w:tcBorders>
            <w:shd w:val="clear" w:color="auto" w:fill="DCDCDC"/>
          </w:tcPr>
          <w:p>
            <w:pPr/>
          </w:p>
        </w:tc>
      </w:tr>
      <w:tr>
        <w:trPr>
          <w:trHeight w:val="235" w:hRule="exact"/>
        </w:trPr>
        <w:tc>
          <w:tcPr>
            <w:tcW w:w="1265" w:type="dxa"/>
            <w:vMerge/>
            <w:tcBorders>
              <w:left w:val="single" w:sz="4" w:space="0" w:color="000000"/>
              <w:bottom w:val="single" w:sz="4" w:space="0" w:color="000000"/>
              <w:right w:val="single" w:sz="4" w:space="0" w:color="000000"/>
            </w:tcBorders>
            <w:shd w:val="clear" w:color="auto" w:fill="DCDCDC"/>
          </w:tcPr>
          <w:p>
            <w:pPr/>
          </w:p>
        </w:tc>
        <w:tc>
          <w:tcPr>
            <w:tcW w:w="1058" w:type="dxa"/>
            <w:tcBorders>
              <w:top w:val="nil" w:sz="6" w:space="0" w:color="auto"/>
              <w:left w:val="single" w:sz="4" w:space="0" w:color="000000"/>
              <w:bottom w:val="single" w:sz="4" w:space="0" w:color="000000"/>
              <w:right w:val="single" w:sz="4" w:space="0" w:color="000000"/>
            </w:tcBorders>
            <w:shd w:val="clear" w:color="auto" w:fill="DCDCDC"/>
          </w:tcPr>
          <w:p>
            <w:pPr/>
          </w:p>
        </w:tc>
        <w:tc>
          <w:tcPr>
            <w:tcW w:w="888"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1" w:type="dxa"/>
            <w:tcBorders>
              <w:top w:val="nil" w:sz="6" w:space="0" w:color="auto"/>
              <w:left w:val="single" w:sz="4" w:space="0" w:color="000000"/>
              <w:bottom w:val="single" w:sz="4" w:space="0" w:color="000000"/>
              <w:right w:val="single" w:sz="4" w:space="0" w:color="000000"/>
            </w:tcBorders>
            <w:shd w:val="clear" w:color="auto" w:fill="DCDCDC"/>
          </w:tcPr>
          <w:p>
            <w:pPr/>
          </w:p>
        </w:tc>
        <w:tc>
          <w:tcPr>
            <w:tcW w:w="437" w:type="dxa"/>
            <w:tcBorders>
              <w:top w:val="nil" w:sz="6" w:space="0" w:color="auto"/>
              <w:left w:val="single" w:sz="4" w:space="0" w:color="000000"/>
              <w:bottom w:val="single" w:sz="4" w:space="0" w:color="000000"/>
              <w:right w:val="single" w:sz="4" w:space="0" w:color="000000"/>
            </w:tcBorders>
            <w:shd w:val="clear" w:color="auto" w:fill="DCDCDC"/>
          </w:tcPr>
          <w:p>
            <w:pPr/>
          </w:p>
        </w:tc>
        <w:tc>
          <w:tcPr>
            <w:tcW w:w="566" w:type="dxa"/>
            <w:vMerge/>
            <w:tcBorders>
              <w:left w:val="single" w:sz="4" w:space="0" w:color="000000"/>
              <w:bottom w:val="single" w:sz="4" w:space="0" w:color="000000"/>
              <w:right w:val="single" w:sz="4" w:space="0" w:color="000000"/>
            </w:tcBorders>
            <w:shd w:val="clear" w:color="auto" w:fill="DCDCDC"/>
          </w:tcPr>
          <w:p>
            <w:pPr/>
          </w:p>
        </w:tc>
        <w:tc>
          <w:tcPr>
            <w:tcW w:w="118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8" w:type="dxa"/>
            <w:tcBorders>
              <w:top w:val="nil" w:sz="6" w:space="0" w:color="auto"/>
              <w:left w:val="single" w:sz="4" w:space="0" w:color="000000"/>
              <w:bottom w:val="single" w:sz="4" w:space="0" w:color="000000"/>
              <w:right w:val="single" w:sz="4" w:space="0" w:color="000000"/>
            </w:tcBorders>
            <w:shd w:val="clear" w:color="auto" w:fill="DCDCDC"/>
          </w:tcPr>
          <w:p>
            <w:pPr/>
          </w:p>
        </w:tc>
        <w:tc>
          <w:tcPr>
            <w:tcW w:w="1238" w:type="dxa"/>
            <w:tcBorders>
              <w:top w:val="nil" w:sz="6" w:space="0" w:color="auto"/>
              <w:left w:val="single" w:sz="4" w:space="0" w:color="000000"/>
              <w:bottom w:val="single" w:sz="4" w:space="0" w:color="000000"/>
              <w:right w:val="single" w:sz="4" w:space="0" w:color="000000"/>
            </w:tcBorders>
            <w:shd w:val="clear" w:color="auto" w:fill="DCDCDC"/>
          </w:tcPr>
          <w:p>
            <w:pPr/>
          </w:p>
        </w:tc>
        <w:tc>
          <w:tcPr>
            <w:tcW w:w="88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61"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9"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、有限</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条</w:t>
            </w:r>
            <w:r>
              <w:rPr>
                <w:rFonts w:ascii="宋体" w:hAnsi="宋体" w:cs="宋体" w:eastAsia="宋体" w:hint="default"/>
                <w:spacing w:val="-3"/>
                <w:w w:val="105"/>
                <w:sz w:val="17"/>
                <w:szCs w:val="17"/>
              </w:rPr>
              <w:t>件</w:t>
            </w:r>
            <w:r>
              <w:rPr>
                <w:rFonts w:ascii="宋体" w:hAnsi="宋体" w:cs="宋体" w:eastAsia="宋体" w:hint="default"/>
                <w:spacing w:val="-3"/>
                <w:sz w:val="17"/>
                <w:szCs w:val="17"/>
              </w:rPr>
            </w:r>
          </w:p>
          <w:p>
            <w:pPr>
              <w:pStyle w:val="TableParagraph"/>
              <w:spacing w:line="240" w:lineRule="auto" w:before="8"/>
              <w:ind w:left="9" w:right="0"/>
              <w:jc w:val="left"/>
              <w:rPr>
                <w:rFonts w:ascii="宋体" w:hAnsi="宋体" w:cs="宋体" w:eastAsia="宋体" w:hint="default"/>
                <w:sz w:val="17"/>
                <w:szCs w:val="17"/>
              </w:rPr>
            </w:pPr>
            <w:r>
              <w:rPr>
                <w:rFonts w:ascii="宋体" w:hAnsi="宋体" w:cs="宋体" w:eastAsia="宋体" w:hint="default"/>
                <w:spacing w:val="-5"/>
                <w:w w:val="105"/>
                <w:sz w:val="17"/>
                <w:szCs w:val="17"/>
              </w:rPr>
              <w:t>股份</w:t>
            </w:r>
            <w:r>
              <w:rPr>
                <w:rFonts w:ascii="宋体" w:hAnsi="宋体" w:cs="宋体" w:eastAsia="宋体" w:hint="default"/>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107,206,830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5"/>
                <w:w w:val="85"/>
                <w:sz w:val="17"/>
              </w:rPr>
              <w:t>35.67%</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
              <w:jc w:val="right"/>
              <w:rPr>
                <w:rFonts w:ascii="Courier New" w:hAnsi="Courier New" w:cs="Courier New" w:eastAsia="Courier New" w:hint="default"/>
                <w:sz w:val="17"/>
                <w:szCs w:val="17"/>
              </w:rPr>
            </w:pPr>
            <w:r>
              <w:rPr>
                <w:rFonts w:ascii="Courier New"/>
                <w:spacing w:val="-3"/>
                <w:w w:val="85"/>
                <w:sz w:val="17"/>
              </w:rPr>
              <w:t>478,029,484</w:t>
            </w:r>
            <w:r>
              <w:rPr>
                <w:rFonts w:ascii="Courier New"/>
                <w:sz w:val="17"/>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82" w:right="0"/>
              <w:jc w:val="center"/>
              <w:rPr>
                <w:rFonts w:ascii="Courier New" w:hAnsi="Courier New" w:cs="Courier New" w:eastAsia="Courier New" w:hint="default"/>
                <w:sz w:val="17"/>
                <w:szCs w:val="17"/>
              </w:rPr>
            </w:pPr>
            <w:r>
              <w:rPr>
                <w:rFonts w:ascii="Courier New"/>
                <w:spacing w:val="-3"/>
                <w:w w:val="85"/>
                <w:sz w:val="17"/>
              </w:rPr>
              <w:t>-17,206,830</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460,822,654</w:t>
            </w:r>
            <w:r>
              <w:rPr>
                <w:rFonts w:ascii="Courier New"/>
                <w:sz w:val="17"/>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568,029,484</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72.96%</w:t>
            </w:r>
            <w:r>
              <w:rPr>
                <w:rFonts w:ascii="Courier New"/>
                <w:sz w:val="17"/>
              </w:rPr>
            </w:r>
          </w:p>
        </w:tc>
      </w:tr>
      <w:tr>
        <w:trPr>
          <w:trHeight w:val="240"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9"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国</w:t>
            </w:r>
            <w:r>
              <w:rPr>
                <w:rFonts w:ascii="宋体" w:hAnsi="宋体" w:cs="宋体" w:eastAsia="宋体" w:hint="default"/>
                <w:spacing w:val="-4"/>
                <w:sz w:val="17"/>
                <w:szCs w:val="17"/>
              </w:rPr>
              <w:t>家</w:t>
            </w:r>
            <w:r>
              <w:rPr>
                <w:rFonts w:ascii="宋体" w:hAnsi="宋体" w:cs="宋体" w:eastAsia="宋体" w:hint="default"/>
                <w:spacing w:val="-4"/>
                <w:sz w:val="17"/>
                <w:szCs w:val="17"/>
              </w:rPr>
              <w:t>持</w:t>
            </w:r>
            <w:r>
              <w:rPr>
                <w:rFonts w:ascii="宋体" w:hAnsi="宋体" w:cs="宋体" w:eastAsia="宋体" w:hint="default"/>
                <w:spacing w:val="-4"/>
                <w:sz w:val="17"/>
                <w:szCs w:val="17"/>
              </w:rPr>
              <w:t>股</w:t>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265"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24" w:lineRule="exact"/>
              <w:ind w:left="9" w:right="0"/>
              <w:jc w:val="left"/>
              <w:rPr>
                <w:rFonts w:ascii="宋体" w:hAnsi="宋体" w:cs="宋体" w:eastAsia="宋体" w:hint="default"/>
                <w:sz w:val="17"/>
                <w:szCs w:val="17"/>
              </w:rPr>
            </w:pPr>
            <w:r>
              <w:rPr>
                <w:rFonts w:ascii="Courier New" w:hAnsi="Courier New" w:cs="Courier New" w:eastAsia="Courier New" w:hint="default"/>
                <w:spacing w:val="-8"/>
                <w:w w:val="87"/>
                <w:sz w:val="17"/>
                <w:szCs w:val="17"/>
              </w:rPr>
              <w:t>2</w:t>
            </w:r>
            <w:r>
              <w:rPr>
                <w:rFonts w:ascii="宋体" w:hAnsi="宋体" w:cs="宋体" w:eastAsia="宋体" w:hint="default"/>
                <w:spacing w:val="-77"/>
                <w:w w:val="104"/>
                <w:sz w:val="17"/>
                <w:szCs w:val="17"/>
              </w:rPr>
              <w:t>、</w:t>
            </w:r>
            <w:r>
              <w:rPr>
                <w:rFonts w:ascii="宋体" w:hAnsi="宋体" w:cs="宋体" w:eastAsia="宋体" w:hint="default"/>
                <w:spacing w:val="-5"/>
                <w:w w:val="104"/>
                <w:sz w:val="17"/>
                <w:szCs w:val="17"/>
              </w:rPr>
              <w:t>国</w:t>
            </w:r>
            <w:r>
              <w:rPr>
                <w:rFonts w:ascii="宋体" w:hAnsi="宋体" w:cs="宋体" w:eastAsia="宋体" w:hint="default"/>
                <w:w w:val="104"/>
                <w:sz w:val="17"/>
                <w:szCs w:val="17"/>
              </w:rPr>
              <w:t>有</w:t>
            </w:r>
            <w:r>
              <w:rPr>
                <w:rFonts w:ascii="宋体" w:hAnsi="宋体" w:cs="宋体" w:eastAsia="宋体" w:hint="default"/>
                <w:spacing w:val="-5"/>
                <w:w w:val="104"/>
                <w:sz w:val="17"/>
                <w:szCs w:val="17"/>
              </w:rPr>
              <w:t>法</w:t>
            </w:r>
            <w:r>
              <w:rPr>
                <w:rFonts w:ascii="宋体" w:hAnsi="宋体" w:cs="宋体" w:eastAsia="宋体" w:hint="default"/>
                <w:w w:val="104"/>
                <w:sz w:val="17"/>
                <w:szCs w:val="17"/>
              </w:rPr>
              <w:t>人</w:t>
            </w:r>
            <w:r>
              <w:rPr>
                <w:rFonts w:ascii="宋体" w:hAnsi="宋体" w:cs="宋体" w:eastAsia="宋体" w:hint="default"/>
                <w:spacing w:val="-5"/>
                <w:w w:val="104"/>
                <w:sz w:val="17"/>
                <w:szCs w:val="17"/>
              </w:rPr>
              <w:t>持</w:t>
            </w:r>
            <w:r>
              <w:rPr>
                <w:rFonts w:ascii="宋体" w:hAnsi="宋体" w:cs="宋体" w:eastAsia="宋体" w:hint="default"/>
                <w:w w:val="104"/>
                <w:sz w:val="17"/>
                <w:szCs w:val="17"/>
              </w:rPr>
              <w:t>股</w:t>
            </w:r>
            <w:r>
              <w:rPr>
                <w:rFonts w:ascii="宋体" w:hAnsi="宋体" w:cs="宋体" w:eastAsia="宋体" w:hint="default"/>
                <w:sz w:val="17"/>
                <w:szCs w:val="17"/>
              </w:rPr>
            </w:r>
          </w:p>
        </w:tc>
        <w:tc>
          <w:tcPr>
            <w:tcW w:w="1058" w:type="dxa"/>
            <w:tcBorders>
              <w:top w:val="single" w:sz="4" w:space="0" w:color="000000"/>
              <w:left w:val="single" w:sz="6" w:space="0" w:color="DCDCDC"/>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107,206,830</w:t>
            </w:r>
            <w:r>
              <w:rPr>
                <w:rFonts w:ascii="Courier New"/>
                <w:sz w:val="17"/>
              </w:rPr>
            </w:r>
          </w:p>
        </w:tc>
        <w:tc>
          <w:tcPr>
            <w:tcW w:w="88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5"/>
                <w:w w:val="85"/>
                <w:sz w:val="17"/>
              </w:rPr>
              <w:t>35.67%</w:t>
            </w:r>
            <w:r>
              <w:rPr>
                <w:rFonts w:ascii="Courier New"/>
                <w:sz w:val="17"/>
              </w:rPr>
            </w:r>
          </w:p>
        </w:tc>
        <w:tc>
          <w:tcPr>
            <w:tcW w:w="1051" w:type="dxa"/>
            <w:tcBorders>
              <w:top w:val="single" w:sz="4" w:space="0" w:color="000000"/>
              <w:left w:val="single" w:sz="4" w:space="0" w:color="000000"/>
              <w:bottom w:val="single" w:sz="2" w:space="0" w:color="000000"/>
              <w:right w:val="single" w:sz="4" w:space="0" w:color="000000"/>
            </w:tcBorders>
          </w:tcPr>
          <w:p>
            <w:pPr/>
          </w:p>
        </w:tc>
        <w:tc>
          <w:tcPr>
            <w:tcW w:w="437" w:type="dxa"/>
            <w:tcBorders>
              <w:top w:val="single" w:sz="4" w:space="0" w:color="000000"/>
              <w:left w:val="single" w:sz="4" w:space="0" w:color="000000"/>
              <w:bottom w:val="single" w:sz="2" w:space="0" w:color="000000"/>
              <w:right w:val="single" w:sz="4" w:space="0" w:color="000000"/>
            </w:tcBorders>
          </w:tcPr>
          <w:p>
            <w:pPr/>
          </w:p>
        </w:tc>
        <w:tc>
          <w:tcPr>
            <w:tcW w:w="566" w:type="dxa"/>
            <w:tcBorders>
              <w:top w:val="single" w:sz="4" w:space="0" w:color="000000"/>
              <w:left w:val="single" w:sz="4" w:space="0" w:color="000000"/>
              <w:bottom w:val="single" w:sz="2" w:space="0" w:color="000000"/>
              <w:right w:val="single" w:sz="4" w:space="0" w:color="000000"/>
            </w:tcBorders>
          </w:tcPr>
          <w:p>
            <w:pPr/>
          </w:p>
        </w:tc>
        <w:tc>
          <w:tcPr>
            <w:tcW w:w="1186"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left="91" w:right="0"/>
              <w:jc w:val="center"/>
              <w:rPr>
                <w:rFonts w:ascii="Courier New" w:hAnsi="Courier New" w:cs="Courier New" w:eastAsia="Courier New" w:hint="default"/>
                <w:sz w:val="17"/>
                <w:szCs w:val="17"/>
              </w:rPr>
            </w:pPr>
            <w:r>
              <w:rPr>
                <w:rFonts w:ascii="Courier New"/>
                <w:spacing w:val="-2"/>
                <w:w w:val="85"/>
                <w:sz w:val="17"/>
              </w:rPr>
              <w:t>-107,206,830</w:t>
            </w:r>
            <w:r>
              <w:rPr>
                <w:rFonts w:ascii="Courier New"/>
                <w:sz w:val="17"/>
              </w:rPr>
            </w:r>
          </w:p>
        </w:tc>
        <w:tc>
          <w:tcPr>
            <w:tcW w:w="113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-107,206,830</w:t>
            </w:r>
            <w:r>
              <w:rPr>
                <w:rFonts w:ascii="Courier New"/>
                <w:sz w:val="17"/>
              </w:rPr>
            </w:r>
          </w:p>
        </w:tc>
        <w:tc>
          <w:tcPr>
            <w:tcW w:w="1238" w:type="dxa"/>
            <w:tcBorders>
              <w:top w:val="single" w:sz="4" w:space="0" w:color="000000"/>
              <w:left w:val="single" w:sz="4" w:space="0" w:color="000000"/>
              <w:bottom w:val="single" w:sz="2" w:space="0" w:color="000000"/>
              <w:right w:val="single" w:sz="4" w:space="0" w:color="000000"/>
            </w:tcBorders>
          </w:tcPr>
          <w:p>
            <w:pPr/>
          </w:p>
        </w:tc>
        <w:tc>
          <w:tcPr>
            <w:tcW w:w="888" w:type="dxa"/>
            <w:tcBorders>
              <w:top w:val="single" w:sz="4" w:space="0" w:color="000000"/>
              <w:left w:val="single" w:sz="4" w:space="0" w:color="000000"/>
              <w:bottom w:val="single" w:sz="2" w:space="0" w:color="000000"/>
              <w:right w:val="single" w:sz="4" w:space="0" w:color="000000"/>
            </w:tcBorders>
          </w:tcPr>
          <w:p>
            <w:pPr/>
          </w:p>
        </w:tc>
      </w:tr>
      <w:tr>
        <w:trPr>
          <w:trHeight w:val="233" w:hRule="exact"/>
        </w:trPr>
        <w:tc>
          <w:tcPr>
            <w:tcW w:w="1265"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9" w:right="0"/>
              <w:jc w:val="left"/>
              <w:rPr>
                <w:rFonts w:ascii="宋体" w:hAnsi="宋体" w:cs="宋体" w:eastAsia="宋体" w:hint="default"/>
                <w:sz w:val="17"/>
                <w:szCs w:val="17"/>
              </w:rPr>
            </w:pPr>
            <w:r>
              <w:rPr>
                <w:rFonts w:ascii="Courier New" w:hAnsi="Courier New" w:cs="Courier New" w:eastAsia="Courier New" w:hint="default"/>
                <w:spacing w:val="-8"/>
                <w:w w:val="87"/>
                <w:sz w:val="17"/>
                <w:szCs w:val="17"/>
              </w:rPr>
              <w:t>3</w:t>
            </w:r>
            <w:r>
              <w:rPr>
                <w:rFonts w:ascii="宋体" w:hAnsi="宋体" w:cs="宋体" w:eastAsia="宋体" w:hint="default"/>
                <w:spacing w:val="-77"/>
                <w:w w:val="104"/>
                <w:sz w:val="17"/>
                <w:szCs w:val="17"/>
              </w:rPr>
              <w:t>、</w:t>
            </w:r>
            <w:r>
              <w:rPr>
                <w:rFonts w:ascii="宋体" w:hAnsi="宋体" w:cs="宋体" w:eastAsia="宋体" w:hint="default"/>
                <w:spacing w:val="-5"/>
                <w:w w:val="104"/>
                <w:sz w:val="17"/>
                <w:szCs w:val="17"/>
              </w:rPr>
              <w:t>其</w:t>
            </w:r>
            <w:r>
              <w:rPr>
                <w:rFonts w:ascii="宋体" w:hAnsi="宋体" w:cs="宋体" w:eastAsia="宋体" w:hint="default"/>
                <w:w w:val="104"/>
                <w:sz w:val="17"/>
                <w:szCs w:val="17"/>
              </w:rPr>
              <w:t>他</w:t>
            </w:r>
            <w:r>
              <w:rPr>
                <w:rFonts w:ascii="宋体" w:hAnsi="宋体" w:cs="宋体" w:eastAsia="宋体" w:hint="default"/>
                <w:spacing w:val="-5"/>
                <w:w w:val="104"/>
                <w:sz w:val="17"/>
                <w:szCs w:val="17"/>
              </w:rPr>
              <w:t>内</w:t>
            </w:r>
            <w:r>
              <w:rPr>
                <w:rFonts w:ascii="宋体" w:hAnsi="宋体" w:cs="宋体" w:eastAsia="宋体" w:hint="default"/>
                <w:w w:val="104"/>
                <w:sz w:val="17"/>
                <w:szCs w:val="17"/>
              </w:rPr>
              <w:t>资</w:t>
            </w:r>
            <w:r>
              <w:rPr>
                <w:rFonts w:ascii="宋体" w:hAnsi="宋体" w:cs="宋体" w:eastAsia="宋体" w:hint="default"/>
                <w:spacing w:val="-5"/>
                <w:w w:val="104"/>
                <w:sz w:val="17"/>
                <w:szCs w:val="17"/>
              </w:rPr>
              <w:t>持</w:t>
            </w:r>
            <w:r>
              <w:rPr>
                <w:rFonts w:ascii="宋体" w:hAnsi="宋体" w:cs="宋体" w:eastAsia="宋体" w:hint="default"/>
                <w:w w:val="104"/>
                <w:sz w:val="17"/>
                <w:szCs w:val="17"/>
              </w:rPr>
              <w:t>股</w:t>
            </w:r>
            <w:r>
              <w:rPr>
                <w:rFonts w:ascii="宋体" w:hAnsi="宋体" w:cs="宋体" w:eastAsia="宋体" w:hint="default"/>
                <w:sz w:val="17"/>
                <w:szCs w:val="17"/>
              </w:rPr>
            </w:r>
          </w:p>
        </w:tc>
        <w:tc>
          <w:tcPr>
            <w:tcW w:w="1058" w:type="dxa"/>
            <w:tcBorders>
              <w:top w:val="single" w:sz="2" w:space="0" w:color="000000"/>
              <w:left w:val="single" w:sz="6" w:space="0" w:color="DCDCDC"/>
              <w:bottom w:val="single" w:sz="4" w:space="0" w:color="000000"/>
              <w:right w:val="single" w:sz="4" w:space="0" w:color="000000"/>
            </w:tcBorders>
          </w:tcPr>
          <w:p>
            <w:pPr>
              <w:pStyle w:val="TableParagraph"/>
              <w:spacing w:line="240" w:lineRule="auto" w:before="3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7"/>
              <w:jc w:val="right"/>
              <w:rPr>
                <w:rFonts w:ascii="Courier New" w:hAnsi="Courier New" w:cs="Courier New" w:eastAsia="Courier New" w:hint="default"/>
                <w:sz w:val="17"/>
                <w:szCs w:val="17"/>
              </w:rPr>
            </w:pPr>
            <w:r>
              <w:rPr>
                <w:rFonts w:ascii="Courier New"/>
                <w:spacing w:val="-3"/>
                <w:w w:val="85"/>
                <w:sz w:val="17"/>
              </w:rPr>
              <w:t>478,029,484</w:t>
            </w:r>
            <w:r>
              <w:rPr>
                <w:rFonts w:ascii="Courier New"/>
                <w:sz w:val="17"/>
              </w:rPr>
            </w:r>
          </w:p>
        </w:tc>
        <w:tc>
          <w:tcPr>
            <w:tcW w:w="437" w:type="dxa"/>
            <w:tcBorders>
              <w:top w:val="single" w:sz="2" w:space="0" w:color="000000"/>
              <w:left w:val="single" w:sz="4" w:space="0" w:color="000000"/>
              <w:bottom w:val="single" w:sz="4" w:space="0" w:color="000000"/>
              <w:right w:val="single" w:sz="4" w:space="0" w:color="000000"/>
            </w:tcBorders>
          </w:tcPr>
          <w:p>
            <w:pPr/>
          </w:p>
        </w:tc>
        <w:tc>
          <w:tcPr>
            <w:tcW w:w="566" w:type="dxa"/>
            <w:tcBorders>
              <w:top w:val="single" w:sz="2" w:space="0" w:color="000000"/>
              <w:left w:val="single" w:sz="4" w:space="0" w:color="000000"/>
              <w:bottom w:val="single" w:sz="4" w:space="0" w:color="000000"/>
              <w:right w:val="single" w:sz="4" w:space="0" w:color="000000"/>
            </w:tcBorders>
          </w:tcPr>
          <w:p>
            <w:pPr/>
          </w:p>
        </w:tc>
        <w:tc>
          <w:tcPr>
            <w:tcW w:w="1186"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left="264" w:right="0"/>
              <w:jc w:val="center"/>
              <w:rPr>
                <w:rFonts w:ascii="Courier New" w:hAnsi="Courier New" w:cs="Courier New" w:eastAsia="Courier New" w:hint="default"/>
                <w:sz w:val="17"/>
                <w:szCs w:val="17"/>
              </w:rPr>
            </w:pPr>
            <w:r>
              <w:rPr>
                <w:rFonts w:ascii="Courier New"/>
                <w:spacing w:val="-3"/>
                <w:w w:val="85"/>
                <w:sz w:val="17"/>
              </w:rPr>
              <w:t>90,000,000</w:t>
            </w:r>
            <w:r>
              <w:rPr>
                <w:rFonts w:ascii="Courier New"/>
                <w:sz w:val="17"/>
              </w:rPr>
            </w:r>
          </w:p>
        </w:tc>
        <w:tc>
          <w:tcPr>
            <w:tcW w:w="113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568,029,484</w:t>
            </w:r>
            <w:r>
              <w:rPr>
                <w:rFonts w:ascii="Courier New"/>
                <w:sz w:val="17"/>
              </w:rPr>
            </w:r>
          </w:p>
        </w:tc>
        <w:tc>
          <w:tcPr>
            <w:tcW w:w="123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568,029,484</w:t>
            </w:r>
            <w:r>
              <w:rPr>
                <w:rFonts w:ascii="Courier New"/>
                <w:sz w:val="17"/>
              </w:rPr>
            </w:r>
          </w:p>
        </w:tc>
        <w:tc>
          <w:tcPr>
            <w:tcW w:w="88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72.96%</w:t>
            </w:r>
            <w:r>
              <w:rPr>
                <w:rFonts w:ascii="Courier New"/>
                <w:sz w:val="17"/>
              </w:rPr>
            </w:r>
          </w:p>
        </w:tc>
      </w:tr>
      <w:tr>
        <w:trPr>
          <w:trHeight w:val="468" w:hRule="exact"/>
        </w:trPr>
        <w:tc>
          <w:tcPr>
            <w:tcW w:w="1265"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91" w:right="0"/>
              <w:jc w:val="left"/>
              <w:rPr>
                <w:rFonts w:ascii="宋体" w:hAnsi="宋体" w:cs="宋体" w:eastAsia="宋体" w:hint="default"/>
                <w:sz w:val="17"/>
                <w:szCs w:val="17"/>
              </w:rPr>
            </w:pPr>
            <w:r>
              <w:rPr>
                <w:rFonts w:ascii="宋体" w:hAnsi="宋体" w:cs="宋体" w:eastAsia="宋体" w:hint="default"/>
                <w:w w:val="104"/>
                <w:sz w:val="17"/>
                <w:szCs w:val="17"/>
              </w:rPr>
              <w:t>其</w:t>
            </w:r>
            <w:r>
              <w:rPr>
                <w:rFonts w:ascii="宋体" w:hAnsi="宋体" w:cs="宋体" w:eastAsia="宋体" w:hint="default"/>
                <w:spacing w:val="-5"/>
                <w:w w:val="104"/>
                <w:sz w:val="17"/>
                <w:szCs w:val="17"/>
              </w:rPr>
              <w:t>中</w:t>
            </w:r>
            <w:r>
              <w:rPr>
                <w:rFonts w:ascii="宋体" w:hAnsi="宋体" w:cs="宋体" w:eastAsia="宋体" w:hint="default"/>
                <w:spacing w:val="-77"/>
                <w:w w:val="104"/>
                <w:sz w:val="17"/>
                <w:szCs w:val="17"/>
              </w:rPr>
              <w:t>：</w:t>
            </w:r>
            <w:r>
              <w:rPr>
                <w:rFonts w:ascii="宋体" w:hAnsi="宋体" w:cs="宋体" w:eastAsia="宋体" w:hint="default"/>
                <w:spacing w:val="-5"/>
                <w:w w:val="104"/>
                <w:sz w:val="17"/>
                <w:szCs w:val="17"/>
              </w:rPr>
              <w:t>境</w:t>
            </w:r>
            <w:r>
              <w:rPr>
                <w:rFonts w:ascii="宋体" w:hAnsi="宋体" w:cs="宋体" w:eastAsia="宋体" w:hint="default"/>
                <w:w w:val="104"/>
                <w:sz w:val="17"/>
                <w:szCs w:val="17"/>
              </w:rPr>
              <w:t>内</w:t>
            </w:r>
            <w:r>
              <w:rPr>
                <w:rFonts w:ascii="宋体" w:hAnsi="宋体" w:cs="宋体" w:eastAsia="宋体" w:hint="default"/>
                <w:spacing w:val="-5"/>
                <w:w w:val="104"/>
                <w:sz w:val="17"/>
                <w:szCs w:val="17"/>
              </w:rPr>
              <w:t>非</w:t>
            </w:r>
            <w:r>
              <w:rPr>
                <w:rFonts w:ascii="宋体" w:hAnsi="宋体" w:cs="宋体" w:eastAsia="宋体" w:hint="default"/>
                <w:w w:val="104"/>
                <w:sz w:val="17"/>
                <w:szCs w:val="17"/>
              </w:rPr>
              <w:t>国</w:t>
            </w:r>
            <w:r>
              <w:rPr>
                <w:rFonts w:ascii="宋体" w:hAnsi="宋体" w:cs="宋体" w:eastAsia="宋体" w:hint="default"/>
                <w:sz w:val="17"/>
                <w:szCs w:val="17"/>
              </w:rPr>
            </w:r>
          </w:p>
          <w:p>
            <w:pPr>
              <w:pStyle w:val="TableParagraph"/>
              <w:spacing w:line="240" w:lineRule="auto" w:before="8"/>
              <w:ind w:left="9" w:right="0"/>
              <w:jc w:val="left"/>
              <w:rPr>
                <w:rFonts w:ascii="宋体" w:hAnsi="宋体" w:cs="宋体" w:eastAsia="宋体" w:hint="default"/>
                <w:sz w:val="17"/>
                <w:szCs w:val="17"/>
              </w:rPr>
            </w:pPr>
            <w:r>
              <w:rPr>
                <w:rFonts w:ascii="宋体" w:hAnsi="宋体" w:cs="宋体" w:eastAsia="宋体" w:hint="default"/>
                <w:spacing w:val="-3"/>
                <w:w w:val="105"/>
                <w:sz w:val="17"/>
                <w:szCs w:val="17"/>
              </w:rPr>
              <w:t>有法人</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58" w:type="dxa"/>
            <w:tcBorders>
              <w:top w:val="single" w:sz="4" w:space="0" w:color="000000"/>
              <w:left w:val="single" w:sz="6" w:space="0" w:color="DCDCDC"/>
              <w:bottom w:val="single" w:sz="2"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7"/>
              <w:jc w:val="right"/>
              <w:rPr>
                <w:rFonts w:ascii="Courier New" w:hAnsi="Courier New" w:cs="Courier New" w:eastAsia="Courier New" w:hint="default"/>
                <w:sz w:val="17"/>
                <w:szCs w:val="17"/>
              </w:rPr>
            </w:pPr>
            <w:r>
              <w:rPr>
                <w:rFonts w:ascii="Courier New"/>
                <w:spacing w:val="-3"/>
                <w:w w:val="85"/>
                <w:sz w:val="17"/>
              </w:rPr>
              <w:t>474,496,845</w:t>
            </w:r>
            <w:r>
              <w:rPr>
                <w:rFonts w:ascii="Courier New"/>
                <w:sz w:val="17"/>
              </w:rPr>
            </w:r>
          </w:p>
        </w:tc>
        <w:tc>
          <w:tcPr>
            <w:tcW w:w="437" w:type="dxa"/>
            <w:tcBorders>
              <w:top w:val="single" w:sz="4" w:space="0" w:color="000000"/>
              <w:left w:val="single" w:sz="4" w:space="0" w:color="000000"/>
              <w:bottom w:val="single" w:sz="2" w:space="0" w:color="000000"/>
              <w:right w:val="single" w:sz="4" w:space="0" w:color="000000"/>
            </w:tcBorders>
          </w:tcPr>
          <w:p>
            <w:pPr/>
          </w:p>
        </w:tc>
        <w:tc>
          <w:tcPr>
            <w:tcW w:w="566" w:type="dxa"/>
            <w:tcBorders>
              <w:top w:val="single" w:sz="4" w:space="0" w:color="000000"/>
              <w:left w:val="single" w:sz="4" w:space="0" w:color="000000"/>
              <w:bottom w:val="single" w:sz="2" w:space="0" w:color="000000"/>
              <w:right w:val="single" w:sz="4" w:space="0" w:color="000000"/>
            </w:tcBorders>
          </w:tcPr>
          <w:p>
            <w:pPr/>
          </w:p>
        </w:tc>
        <w:tc>
          <w:tcPr>
            <w:tcW w:w="1186"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left="264" w:right="0"/>
              <w:jc w:val="center"/>
              <w:rPr>
                <w:rFonts w:ascii="Courier New" w:hAnsi="Courier New" w:cs="Courier New" w:eastAsia="Courier New" w:hint="default"/>
                <w:sz w:val="17"/>
                <w:szCs w:val="17"/>
              </w:rPr>
            </w:pPr>
            <w:r>
              <w:rPr>
                <w:rFonts w:ascii="Courier New"/>
                <w:spacing w:val="-3"/>
                <w:w w:val="85"/>
                <w:sz w:val="17"/>
              </w:rPr>
              <w:t>90,000,000</w:t>
            </w:r>
            <w:r>
              <w:rPr>
                <w:rFonts w:ascii="Courier New"/>
                <w:sz w:val="17"/>
              </w:rPr>
            </w:r>
          </w:p>
        </w:tc>
        <w:tc>
          <w:tcPr>
            <w:tcW w:w="113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564,496,845</w:t>
            </w:r>
            <w:r>
              <w:rPr>
                <w:rFonts w:ascii="Courier New"/>
                <w:sz w:val="17"/>
              </w:rPr>
            </w:r>
          </w:p>
        </w:tc>
        <w:tc>
          <w:tcPr>
            <w:tcW w:w="123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564,496,845</w:t>
            </w:r>
            <w:r>
              <w:rPr>
                <w:rFonts w:ascii="Courier New"/>
                <w:sz w:val="17"/>
              </w:rPr>
            </w:r>
          </w:p>
        </w:tc>
        <w:tc>
          <w:tcPr>
            <w:tcW w:w="88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72.51%</w:t>
            </w:r>
            <w:r>
              <w:rPr>
                <w:rFonts w:ascii="Courier New"/>
                <w:sz w:val="17"/>
              </w:rPr>
            </w:r>
          </w:p>
        </w:tc>
      </w:tr>
      <w:tr>
        <w:trPr>
          <w:trHeight w:val="463" w:hRule="exact"/>
        </w:trPr>
        <w:tc>
          <w:tcPr>
            <w:tcW w:w="1265"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441" w:right="0"/>
              <w:jc w:val="left"/>
              <w:rPr>
                <w:rFonts w:ascii="宋体" w:hAnsi="宋体" w:cs="宋体" w:eastAsia="宋体" w:hint="default"/>
                <w:sz w:val="17"/>
                <w:szCs w:val="17"/>
              </w:rPr>
            </w:pPr>
            <w:r>
              <w:rPr>
                <w:rFonts w:ascii="宋体" w:hAnsi="宋体" w:cs="宋体" w:eastAsia="宋体" w:hint="default"/>
                <w:w w:val="105"/>
                <w:sz w:val="17"/>
                <w:szCs w:val="17"/>
              </w:rPr>
              <w:t>境</w:t>
            </w:r>
            <w:r>
              <w:rPr>
                <w:rFonts w:ascii="宋体" w:hAnsi="宋体" w:cs="宋体" w:eastAsia="宋体" w:hint="default"/>
                <w:w w:val="105"/>
                <w:sz w:val="17"/>
                <w:szCs w:val="17"/>
              </w:rPr>
              <w:t>内</w:t>
            </w:r>
            <w:r>
              <w:rPr>
                <w:rFonts w:ascii="宋体" w:hAnsi="宋体" w:cs="宋体" w:eastAsia="宋体" w:hint="default"/>
                <w:w w:val="105"/>
                <w:sz w:val="17"/>
                <w:szCs w:val="17"/>
              </w:rPr>
              <w:t>自然</w:t>
            </w:r>
            <w:r>
              <w:rPr>
                <w:rFonts w:ascii="宋体" w:hAnsi="宋体" w:cs="宋体" w:eastAsia="宋体" w:hint="default"/>
                <w:sz w:val="17"/>
                <w:szCs w:val="17"/>
              </w:rPr>
            </w:r>
          </w:p>
          <w:p>
            <w:pPr>
              <w:pStyle w:val="TableParagraph"/>
              <w:spacing w:line="222" w:lineRule="exact"/>
              <w:ind w:left="9" w:right="0"/>
              <w:jc w:val="left"/>
              <w:rPr>
                <w:rFonts w:ascii="宋体" w:hAnsi="宋体" w:cs="宋体" w:eastAsia="宋体" w:hint="default"/>
                <w:sz w:val="17"/>
                <w:szCs w:val="17"/>
              </w:rPr>
            </w:pPr>
            <w:r>
              <w:rPr>
                <w:rFonts w:ascii="宋体" w:hAnsi="宋体" w:cs="宋体" w:eastAsia="宋体" w:hint="default"/>
                <w:spacing w:val="-4"/>
                <w:w w:val="105"/>
                <w:sz w:val="17"/>
                <w:szCs w:val="17"/>
              </w:rPr>
              <w:t>人</w:t>
            </w:r>
            <w:r>
              <w:rPr>
                <w:rFonts w:ascii="宋体" w:hAnsi="宋体" w:cs="宋体" w:eastAsia="宋体" w:hint="default"/>
                <w:spacing w:val="-4"/>
                <w:w w:val="105"/>
                <w:sz w:val="17"/>
                <w:szCs w:val="17"/>
              </w:rPr>
              <w:t>持</w:t>
            </w:r>
            <w:r>
              <w:rPr>
                <w:rFonts w:ascii="宋体" w:hAnsi="宋体" w:cs="宋体" w:eastAsia="宋体" w:hint="default"/>
                <w:spacing w:val="-4"/>
                <w:w w:val="105"/>
                <w:sz w:val="17"/>
                <w:szCs w:val="17"/>
              </w:rPr>
              <w:t>股</w:t>
            </w:r>
            <w:r>
              <w:rPr>
                <w:rFonts w:ascii="宋体" w:hAnsi="宋体" w:cs="宋体" w:eastAsia="宋体" w:hint="default"/>
                <w:spacing w:val="-4"/>
                <w:sz w:val="17"/>
                <w:szCs w:val="17"/>
              </w:rPr>
            </w:r>
          </w:p>
        </w:tc>
        <w:tc>
          <w:tcPr>
            <w:tcW w:w="1058" w:type="dxa"/>
            <w:tcBorders>
              <w:top w:val="single" w:sz="2" w:space="0" w:color="000000"/>
              <w:left w:val="single" w:sz="6" w:space="0" w:color="DCDCDC"/>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3,532,639</w:t>
            </w:r>
            <w:r>
              <w:rPr>
                <w:rFonts w:ascii="Courier New"/>
                <w:sz w:val="17"/>
              </w:rPr>
            </w:r>
          </w:p>
        </w:tc>
        <w:tc>
          <w:tcPr>
            <w:tcW w:w="437" w:type="dxa"/>
            <w:tcBorders>
              <w:top w:val="single" w:sz="2" w:space="0" w:color="000000"/>
              <w:left w:val="single" w:sz="4" w:space="0" w:color="000000"/>
              <w:bottom w:val="single" w:sz="4" w:space="0" w:color="000000"/>
              <w:right w:val="single" w:sz="4" w:space="0" w:color="000000"/>
            </w:tcBorders>
          </w:tcPr>
          <w:p>
            <w:pPr/>
          </w:p>
        </w:tc>
        <w:tc>
          <w:tcPr>
            <w:tcW w:w="566" w:type="dxa"/>
            <w:tcBorders>
              <w:top w:val="single" w:sz="2" w:space="0" w:color="000000"/>
              <w:left w:val="single" w:sz="4" w:space="0" w:color="000000"/>
              <w:bottom w:val="single" w:sz="4" w:space="0" w:color="000000"/>
              <w:right w:val="single" w:sz="4" w:space="0" w:color="000000"/>
            </w:tcBorders>
          </w:tcPr>
          <w:p>
            <w:pPr/>
          </w:p>
        </w:tc>
        <w:tc>
          <w:tcPr>
            <w:tcW w:w="1186" w:type="dxa"/>
            <w:tcBorders>
              <w:top w:val="single" w:sz="2" w:space="0" w:color="000000"/>
              <w:left w:val="single" w:sz="4" w:space="0" w:color="000000"/>
              <w:bottom w:val="single" w:sz="4" w:space="0" w:color="000000"/>
              <w:right w:val="single" w:sz="4" w:space="0" w:color="000000"/>
            </w:tcBorders>
          </w:tcPr>
          <w:p>
            <w:pPr/>
          </w:p>
        </w:tc>
        <w:tc>
          <w:tcPr>
            <w:tcW w:w="113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3,532,639</w:t>
            </w:r>
            <w:r>
              <w:rPr>
                <w:rFonts w:ascii="Courier New"/>
                <w:sz w:val="17"/>
              </w:rPr>
            </w:r>
          </w:p>
        </w:tc>
        <w:tc>
          <w:tcPr>
            <w:tcW w:w="123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2"/>
                <w:w w:val="85"/>
                <w:sz w:val="17"/>
              </w:rPr>
              <w:t>3,532,639</w:t>
            </w:r>
            <w:r>
              <w:rPr>
                <w:rFonts w:ascii="Courier New"/>
                <w:sz w:val="17"/>
              </w:rPr>
            </w:r>
          </w:p>
        </w:tc>
        <w:tc>
          <w:tcPr>
            <w:tcW w:w="88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2"/>
                <w:w w:val="85"/>
                <w:sz w:val="17"/>
              </w:rPr>
              <w:t>0.45%</w:t>
            </w:r>
            <w:r>
              <w:rPr>
                <w:rFonts w:ascii="Courier New"/>
                <w:sz w:val="17"/>
              </w:rPr>
            </w:r>
          </w:p>
        </w:tc>
      </w:tr>
      <w:tr>
        <w:trPr>
          <w:trHeight w:val="238" w:hRule="exact"/>
        </w:trPr>
        <w:tc>
          <w:tcPr>
            <w:tcW w:w="1265"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24" w:lineRule="exact"/>
              <w:ind w:left="9"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w:t>
            </w:r>
            <w:r>
              <w:rPr>
                <w:rFonts w:ascii="宋体" w:hAnsi="宋体" w:cs="宋体" w:eastAsia="宋体" w:hint="default"/>
                <w:spacing w:val="-4"/>
                <w:sz w:val="17"/>
                <w:szCs w:val="17"/>
              </w:rPr>
              <w:t>外</w:t>
            </w:r>
            <w:r>
              <w:rPr>
                <w:rFonts w:ascii="宋体" w:hAnsi="宋体" w:cs="宋体" w:eastAsia="宋体" w:hint="default"/>
                <w:spacing w:val="-4"/>
                <w:sz w:val="17"/>
                <w:szCs w:val="17"/>
              </w:rPr>
              <w:t>资</w:t>
            </w:r>
            <w:r>
              <w:rPr>
                <w:rFonts w:ascii="宋体" w:hAnsi="宋体" w:cs="宋体" w:eastAsia="宋体" w:hint="default"/>
                <w:spacing w:val="-4"/>
                <w:sz w:val="17"/>
                <w:szCs w:val="17"/>
              </w:rPr>
              <w:t>持</w:t>
            </w:r>
            <w:r>
              <w:rPr>
                <w:rFonts w:ascii="宋体" w:hAnsi="宋体" w:cs="宋体" w:eastAsia="宋体" w:hint="default"/>
                <w:spacing w:val="-4"/>
                <w:sz w:val="17"/>
                <w:szCs w:val="17"/>
              </w:rPr>
              <w:t>股</w:t>
            </w:r>
          </w:p>
        </w:tc>
        <w:tc>
          <w:tcPr>
            <w:tcW w:w="1058" w:type="dxa"/>
            <w:tcBorders>
              <w:top w:val="single" w:sz="4" w:space="0" w:color="000000"/>
              <w:left w:val="single" w:sz="6" w:space="0" w:color="DCDCDC"/>
              <w:bottom w:val="single" w:sz="2"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2" w:space="0" w:color="000000"/>
              <w:right w:val="single" w:sz="4" w:space="0" w:color="000000"/>
            </w:tcBorders>
          </w:tcPr>
          <w:p>
            <w:pPr/>
          </w:p>
        </w:tc>
        <w:tc>
          <w:tcPr>
            <w:tcW w:w="437" w:type="dxa"/>
            <w:tcBorders>
              <w:top w:val="single" w:sz="4" w:space="0" w:color="000000"/>
              <w:left w:val="single" w:sz="4" w:space="0" w:color="000000"/>
              <w:bottom w:val="single" w:sz="2" w:space="0" w:color="000000"/>
              <w:right w:val="single" w:sz="4" w:space="0" w:color="000000"/>
            </w:tcBorders>
          </w:tcPr>
          <w:p>
            <w:pPr/>
          </w:p>
        </w:tc>
        <w:tc>
          <w:tcPr>
            <w:tcW w:w="566" w:type="dxa"/>
            <w:tcBorders>
              <w:top w:val="single" w:sz="4" w:space="0" w:color="000000"/>
              <w:left w:val="single" w:sz="4" w:space="0" w:color="000000"/>
              <w:bottom w:val="single" w:sz="2" w:space="0" w:color="000000"/>
              <w:right w:val="single" w:sz="4" w:space="0" w:color="000000"/>
            </w:tcBorders>
          </w:tcPr>
          <w:p>
            <w:pPr/>
          </w:p>
        </w:tc>
        <w:tc>
          <w:tcPr>
            <w:tcW w:w="1186" w:type="dxa"/>
            <w:tcBorders>
              <w:top w:val="single" w:sz="4" w:space="0" w:color="000000"/>
              <w:left w:val="single" w:sz="4" w:space="0" w:color="000000"/>
              <w:bottom w:val="single" w:sz="2" w:space="0" w:color="000000"/>
              <w:right w:val="single" w:sz="4" w:space="0" w:color="000000"/>
            </w:tcBorders>
          </w:tcPr>
          <w:p>
            <w:pPr/>
          </w:p>
        </w:tc>
        <w:tc>
          <w:tcPr>
            <w:tcW w:w="1138" w:type="dxa"/>
            <w:tcBorders>
              <w:top w:val="single" w:sz="4" w:space="0" w:color="000000"/>
              <w:left w:val="single" w:sz="4" w:space="0" w:color="000000"/>
              <w:bottom w:val="single" w:sz="2" w:space="0" w:color="000000"/>
              <w:right w:val="single" w:sz="4" w:space="0" w:color="000000"/>
            </w:tcBorders>
          </w:tcPr>
          <w:p>
            <w:pPr/>
          </w:p>
        </w:tc>
        <w:tc>
          <w:tcPr>
            <w:tcW w:w="1238" w:type="dxa"/>
            <w:tcBorders>
              <w:top w:val="single" w:sz="4" w:space="0" w:color="000000"/>
              <w:left w:val="single" w:sz="4" w:space="0" w:color="000000"/>
              <w:bottom w:val="single" w:sz="2" w:space="0" w:color="000000"/>
              <w:right w:val="single" w:sz="4" w:space="0" w:color="000000"/>
            </w:tcBorders>
          </w:tcPr>
          <w:p>
            <w:pPr/>
          </w:p>
        </w:tc>
        <w:tc>
          <w:tcPr>
            <w:tcW w:w="888" w:type="dxa"/>
            <w:tcBorders>
              <w:top w:val="single" w:sz="4" w:space="0" w:color="000000"/>
              <w:left w:val="single" w:sz="4" w:space="0" w:color="000000"/>
              <w:bottom w:val="single" w:sz="2" w:space="0" w:color="000000"/>
              <w:right w:val="single" w:sz="4" w:space="0" w:color="000000"/>
            </w:tcBorders>
          </w:tcPr>
          <w:p>
            <w:pPr/>
          </w:p>
        </w:tc>
      </w:tr>
      <w:tr>
        <w:trPr>
          <w:trHeight w:val="463" w:hRule="exact"/>
        </w:trPr>
        <w:tc>
          <w:tcPr>
            <w:tcW w:w="1265"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91" w:right="0"/>
              <w:jc w:val="left"/>
              <w:rPr>
                <w:rFonts w:ascii="宋体" w:hAnsi="宋体" w:cs="宋体" w:eastAsia="宋体" w:hint="default"/>
                <w:sz w:val="17"/>
                <w:szCs w:val="17"/>
              </w:rPr>
            </w:pPr>
            <w:r>
              <w:rPr>
                <w:rFonts w:ascii="宋体" w:hAnsi="宋体" w:cs="宋体" w:eastAsia="宋体" w:hint="default"/>
                <w:w w:val="104"/>
                <w:sz w:val="17"/>
                <w:szCs w:val="17"/>
              </w:rPr>
              <w:t>其</w:t>
            </w:r>
            <w:r>
              <w:rPr>
                <w:rFonts w:ascii="宋体" w:hAnsi="宋体" w:cs="宋体" w:eastAsia="宋体" w:hint="default"/>
                <w:spacing w:val="-5"/>
                <w:w w:val="104"/>
                <w:sz w:val="17"/>
                <w:szCs w:val="17"/>
              </w:rPr>
              <w:t>中</w:t>
            </w:r>
            <w:r>
              <w:rPr>
                <w:rFonts w:ascii="宋体" w:hAnsi="宋体" w:cs="宋体" w:eastAsia="宋体" w:hint="default"/>
                <w:spacing w:val="-77"/>
                <w:w w:val="104"/>
                <w:sz w:val="17"/>
                <w:szCs w:val="17"/>
              </w:rPr>
              <w:t>：</w:t>
            </w:r>
            <w:r>
              <w:rPr>
                <w:rFonts w:ascii="宋体" w:hAnsi="宋体" w:cs="宋体" w:eastAsia="宋体" w:hint="default"/>
                <w:spacing w:val="-5"/>
                <w:w w:val="104"/>
                <w:sz w:val="17"/>
                <w:szCs w:val="17"/>
              </w:rPr>
              <w:t>境</w:t>
            </w:r>
            <w:r>
              <w:rPr>
                <w:rFonts w:ascii="宋体" w:hAnsi="宋体" w:cs="宋体" w:eastAsia="宋体" w:hint="default"/>
                <w:w w:val="104"/>
                <w:sz w:val="17"/>
                <w:szCs w:val="17"/>
              </w:rPr>
              <w:t>外</w:t>
            </w:r>
            <w:r>
              <w:rPr>
                <w:rFonts w:ascii="宋体" w:hAnsi="宋体" w:cs="宋体" w:eastAsia="宋体" w:hint="default"/>
                <w:spacing w:val="-5"/>
                <w:w w:val="104"/>
                <w:sz w:val="17"/>
                <w:szCs w:val="17"/>
              </w:rPr>
              <w:t>法人</w:t>
            </w:r>
            <w:r>
              <w:rPr>
                <w:rFonts w:ascii="宋体" w:hAnsi="宋体" w:cs="宋体" w:eastAsia="宋体" w:hint="default"/>
                <w:sz w:val="17"/>
                <w:szCs w:val="17"/>
              </w:rPr>
            </w:r>
          </w:p>
          <w:p>
            <w:pPr>
              <w:pStyle w:val="TableParagraph"/>
              <w:spacing w:line="240" w:lineRule="auto" w:before="3"/>
              <w:ind w:left="9" w:right="0"/>
              <w:jc w:val="left"/>
              <w:rPr>
                <w:rFonts w:ascii="宋体" w:hAnsi="宋体" w:cs="宋体" w:eastAsia="宋体" w:hint="default"/>
                <w:sz w:val="17"/>
                <w:szCs w:val="17"/>
              </w:rPr>
            </w:pP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58" w:type="dxa"/>
            <w:tcBorders>
              <w:top w:val="single" w:sz="2" w:space="0" w:color="000000"/>
              <w:left w:val="single" w:sz="6" w:space="0" w:color="DCDCDC"/>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2" w:space="0" w:color="000000"/>
              <w:left w:val="single" w:sz="4" w:space="0" w:color="000000"/>
              <w:bottom w:val="single" w:sz="4" w:space="0" w:color="000000"/>
              <w:right w:val="single" w:sz="4" w:space="0" w:color="000000"/>
            </w:tcBorders>
          </w:tcPr>
          <w:p>
            <w:pPr/>
          </w:p>
        </w:tc>
        <w:tc>
          <w:tcPr>
            <w:tcW w:w="437" w:type="dxa"/>
            <w:tcBorders>
              <w:top w:val="single" w:sz="2" w:space="0" w:color="000000"/>
              <w:left w:val="single" w:sz="4" w:space="0" w:color="000000"/>
              <w:bottom w:val="single" w:sz="4" w:space="0" w:color="000000"/>
              <w:right w:val="single" w:sz="4" w:space="0" w:color="000000"/>
            </w:tcBorders>
          </w:tcPr>
          <w:p>
            <w:pPr/>
          </w:p>
        </w:tc>
        <w:tc>
          <w:tcPr>
            <w:tcW w:w="566" w:type="dxa"/>
            <w:tcBorders>
              <w:top w:val="single" w:sz="2" w:space="0" w:color="000000"/>
              <w:left w:val="single" w:sz="4" w:space="0" w:color="000000"/>
              <w:bottom w:val="single" w:sz="4" w:space="0" w:color="000000"/>
              <w:right w:val="single" w:sz="4" w:space="0" w:color="000000"/>
            </w:tcBorders>
          </w:tcPr>
          <w:p>
            <w:pPr/>
          </w:p>
        </w:tc>
        <w:tc>
          <w:tcPr>
            <w:tcW w:w="1186" w:type="dxa"/>
            <w:tcBorders>
              <w:top w:val="single" w:sz="2" w:space="0" w:color="000000"/>
              <w:left w:val="single" w:sz="4" w:space="0" w:color="000000"/>
              <w:bottom w:val="single" w:sz="4" w:space="0" w:color="000000"/>
              <w:right w:val="single" w:sz="4" w:space="0" w:color="000000"/>
            </w:tcBorders>
          </w:tcPr>
          <w:p>
            <w:pPr/>
          </w:p>
        </w:tc>
        <w:tc>
          <w:tcPr>
            <w:tcW w:w="1138" w:type="dxa"/>
            <w:tcBorders>
              <w:top w:val="single" w:sz="2" w:space="0" w:color="000000"/>
              <w:left w:val="single" w:sz="4" w:space="0" w:color="000000"/>
              <w:bottom w:val="single" w:sz="4" w:space="0" w:color="000000"/>
              <w:right w:val="single" w:sz="4" w:space="0" w:color="000000"/>
            </w:tcBorders>
          </w:tcPr>
          <w:p>
            <w:pPr/>
          </w:p>
        </w:tc>
        <w:tc>
          <w:tcPr>
            <w:tcW w:w="1238" w:type="dxa"/>
            <w:tcBorders>
              <w:top w:val="single" w:sz="2" w:space="0" w:color="000000"/>
              <w:left w:val="single" w:sz="4" w:space="0" w:color="000000"/>
              <w:bottom w:val="single" w:sz="4" w:space="0" w:color="000000"/>
              <w:right w:val="single" w:sz="4" w:space="0" w:color="000000"/>
            </w:tcBorders>
          </w:tcPr>
          <w:p>
            <w:pPr/>
          </w:p>
        </w:tc>
        <w:tc>
          <w:tcPr>
            <w:tcW w:w="888" w:type="dxa"/>
            <w:tcBorders>
              <w:top w:val="single" w:sz="2" w:space="0" w:color="000000"/>
              <w:left w:val="single" w:sz="4" w:space="0" w:color="000000"/>
              <w:bottom w:val="single" w:sz="4" w:space="0" w:color="000000"/>
              <w:right w:val="single" w:sz="4" w:space="0" w:color="000000"/>
            </w:tcBorders>
          </w:tcPr>
          <w:p>
            <w:pPr/>
          </w:p>
        </w:tc>
      </w:tr>
      <w:tr>
        <w:trPr>
          <w:trHeight w:val="466"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441" w:right="0"/>
              <w:jc w:val="left"/>
              <w:rPr>
                <w:rFonts w:ascii="宋体" w:hAnsi="宋体" w:cs="宋体" w:eastAsia="宋体" w:hint="default"/>
                <w:sz w:val="17"/>
                <w:szCs w:val="17"/>
              </w:rPr>
            </w:pPr>
            <w:r>
              <w:rPr>
                <w:rFonts w:ascii="宋体" w:hAnsi="宋体" w:cs="宋体" w:eastAsia="宋体" w:hint="default"/>
                <w:w w:val="105"/>
                <w:sz w:val="17"/>
                <w:szCs w:val="17"/>
              </w:rPr>
              <w:t>境</w:t>
            </w:r>
            <w:r>
              <w:rPr>
                <w:rFonts w:ascii="宋体" w:hAnsi="宋体" w:cs="宋体" w:eastAsia="宋体" w:hint="default"/>
                <w:w w:val="105"/>
                <w:sz w:val="17"/>
                <w:szCs w:val="17"/>
              </w:rPr>
              <w:t>外</w:t>
            </w:r>
            <w:r>
              <w:rPr>
                <w:rFonts w:ascii="宋体" w:hAnsi="宋体" w:cs="宋体" w:eastAsia="宋体" w:hint="default"/>
                <w:w w:val="105"/>
                <w:sz w:val="17"/>
                <w:szCs w:val="17"/>
              </w:rPr>
              <w:t>自然</w:t>
            </w:r>
            <w:r>
              <w:rPr>
                <w:rFonts w:ascii="宋体" w:hAnsi="宋体" w:cs="宋体" w:eastAsia="宋体" w:hint="default"/>
                <w:sz w:val="17"/>
                <w:szCs w:val="17"/>
              </w:rPr>
            </w:r>
          </w:p>
          <w:p>
            <w:pPr>
              <w:pStyle w:val="TableParagraph"/>
              <w:spacing w:line="240" w:lineRule="auto" w:before="8"/>
              <w:ind w:left="9" w:right="0"/>
              <w:jc w:val="left"/>
              <w:rPr>
                <w:rFonts w:ascii="宋体" w:hAnsi="宋体" w:cs="宋体" w:eastAsia="宋体" w:hint="default"/>
                <w:sz w:val="17"/>
                <w:szCs w:val="17"/>
              </w:rPr>
            </w:pPr>
            <w:r>
              <w:rPr>
                <w:rFonts w:ascii="宋体" w:hAnsi="宋体" w:cs="宋体" w:eastAsia="宋体" w:hint="default"/>
                <w:spacing w:val="-4"/>
                <w:w w:val="105"/>
                <w:sz w:val="17"/>
                <w:szCs w:val="17"/>
              </w:rPr>
              <w:t>人</w:t>
            </w:r>
            <w:r>
              <w:rPr>
                <w:rFonts w:ascii="宋体" w:hAnsi="宋体" w:cs="宋体" w:eastAsia="宋体" w:hint="default"/>
                <w:spacing w:val="-4"/>
                <w:w w:val="105"/>
                <w:sz w:val="17"/>
                <w:szCs w:val="17"/>
              </w:rPr>
              <w:t>持</w:t>
            </w:r>
            <w:r>
              <w:rPr>
                <w:rFonts w:ascii="宋体" w:hAnsi="宋体" w:cs="宋体" w:eastAsia="宋体" w:hint="default"/>
                <w:spacing w:val="-4"/>
                <w:w w:val="105"/>
                <w:sz w:val="17"/>
                <w:szCs w:val="17"/>
              </w:rPr>
              <w:t>股</w:t>
            </w:r>
            <w:r>
              <w:rPr>
                <w:rFonts w:ascii="宋体" w:hAnsi="宋体" w:cs="宋体" w:eastAsia="宋体" w:hint="default"/>
                <w:spacing w:val="-4"/>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9" w:right="0"/>
              <w:jc w:val="left"/>
              <w:rPr>
                <w:rFonts w:ascii="宋体" w:hAnsi="宋体" w:cs="宋体" w:eastAsia="宋体" w:hint="default"/>
                <w:sz w:val="17"/>
                <w:szCs w:val="17"/>
              </w:rPr>
            </w:pPr>
            <w:r>
              <w:rPr>
                <w:rFonts w:ascii="Courier New" w:hAnsi="Courier New" w:cs="Courier New" w:eastAsia="Courier New" w:hint="default"/>
                <w:spacing w:val="-5"/>
                <w:sz w:val="17"/>
                <w:szCs w:val="17"/>
              </w:rPr>
              <w:t>5</w:t>
            </w:r>
            <w:r>
              <w:rPr>
                <w:rFonts w:ascii="宋体" w:hAnsi="宋体" w:cs="宋体" w:eastAsia="宋体" w:hint="default"/>
                <w:spacing w:val="-5"/>
                <w:sz w:val="17"/>
                <w:szCs w:val="17"/>
              </w:rPr>
              <w:t>、高管</w:t>
            </w:r>
            <w:r>
              <w:rPr>
                <w:rFonts w:ascii="宋体" w:hAnsi="宋体" w:cs="宋体" w:eastAsia="宋体" w:hint="default"/>
                <w:spacing w:val="-5"/>
                <w:sz w:val="17"/>
                <w:szCs w:val="17"/>
              </w:rPr>
              <w:t>股份</w:t>
            </w:r>
            <w:r>
              <w:rPr>
                <w:rFonts w:ascii="宋体" w:hAnsi="宋体" w:cs="宋体" w:eastAsia="宋体" w:hint="default"/>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0.00%</w:t>
            </w:r>
            <w:r>
              <w:rPr>
                <w:rFonts w:ascii="Courier New"/>
                <w:sz w:val="17"/>
              </w:rPr>
            </w:r>
          </w:p>
        </w:tc>
      </w:tr>
      <w:tr>
        <w:trPr>
          <w:trHeight w:val="466"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9" w:right="0"/>
              <w:jc w:val="left"/>
              <w:rPr>
                <w:rFonts w:ascii="宋体" w:hAnsi="宋体" w:cs="宋体" w:eastAsia="宋体" w:hint="default"/>
                <w:sz w:val="17"/>
                <w:szCs w:val="17"/>
              </w:rPr>
            </w:pPr>
            <w:r>
              <w:rPr>
                <w:rFonts w:ascii="宋体" w:hAnsi="宋体" w:cs="宋体" w:eastAsia="宋体" w:hint="default"/>
                <w:spacing w:val="-3"/>
                <w:w w:val="105"/>
                <w:sz w:val="17"/>
                <w:szCs w:val="17"/>
              </w:rPr>
              <w:t>二</w:t>
            </w:r>
            <w:r>
              <w:rPr>
                <w:rFonts w:ascii="宋体" w:hAnsi="宋体" w:cs="宋体" w:eastAsia="宋体" w:hint="default"/>
                <w:spacing w:val="-3"/>
                <w:w w:val="105"/>
                <w:sz w:val="17"/>
                <w:szCs w:val="17"/>
              </w:rPr>
              <w:t>、无限</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条</w:t>
            </w:r>
            <w:r>
              <w:rPr>
                <w:rFonts w:ascii="宋体" w:hAnsi="宋体" w:cs="宋体" w:eastAsia="宋体" w:hint="default"/>
                <w:spacing w:val="-3"/>
                <w:w w:val="105"/>
                <w:sz w:val="17"/>
                <w:szCs w:val="17"/>
              </w:rPr>
              <w:t>件</w:t>
            </w:r>
            <w:r>
              <w:rPr>
                <w:rFonts w:ascii="宋体" w:hAnsi="宋体" w:cs="宋体" w:eastAsia="宋体" w:hint="default"/>
                <w:spacing w:val="-3"/>
                <w:sz w:val="17"/>
                <w:szCs w:val="17"/>
              </w:rPr>
            </w:r>
          </w:p>
          <w:p>
            <w:pPr>
              <w:pStyle w:val="TableParagraph"/>
              <w:spacing w:line="240" w:lineRule="auto" w:before="8"/>
              <w:ind w:left="9" w:right="0"/>
              <w:jc w:val="left"/>
              <w:rPr>
                <w:rFonts w:ascii="宋体" w:hAnsi="宋体" w:cs="宋体" w:eastAsia="宋体" w:hint="default"/>
                <w:sz w:val="17"/>
                <w:szCs w:val="17"/>
              </w:rPr>
            </w:pPr>
            <w:r>
              <w:rPr>
                <w:rFonts w:ascii="宋体" w:hAnsi="宋体" w:cs="宋体" w:eastAsia="宋体" w:hint="default"/>
                <w:spacing w:val="-5"/>
                <w:w w:val="105"/>
                <w:sz w:val="17"/>
                <w:szCs w:val="17"/>
              </w:rPr>
              <w:t>股份</w:t>
            </w:r>
            <w:r>
              <w:rPr>
                <w:rFonts w:ascii="宋体" w:hAnsi="宋体" w:cs="宋体" w:eastAsia="宋体" w:hint="default"/>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193,323,170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5"/>
                <w:w w:val="85"/>
                <w:sz w:val="17"/>
              </w:rPr>
              <w:t>64.33%</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4" w:right="0"/>
              <w:jc w:val="center"/>
              <w:rPr>
                <w:rFonts w:ascii="Courier New" w:hAnsi="Courier New" w:cs="Courier New" w:eastAsia="Courier New" w:hint="default"/>
                <w:sz w:val="17"/>
                <w:szCs w:val="17"/>
              </w:rPr>
            </w:pPr>
            <w:r>
              <w:rPr>
                <w:rFonts w:ascii="Courier New"/>
                <w:spacing w:val="-3"/>
                <w:w w:val="85"/>
                <w:sz w:val="17"/>
              </w:rPr>
              <w:t>17,206,830</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17,206,830</w:t>
            </w:r>
            <w:r>
              <w:rPr>
                <w:rFonts w:ascii="Courier New"/>
                <w:sz w:val="17"/>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210,530,000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27.04%</w:t>
            </w:r>
            <w:r>
              <w:rPr>
                <w:rFonts w:ascii="Courier New"/>
                <w:sz w:val="17"/>
              </w:rPr>
            </w:r>
          </w:p>
        </w:tc>
      </w:tr>
      <w:tr>
        <w:trPr>
          <w:trHeight w:val="235"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9" w:right="0"/>
              <w:jc w:val="left"/>
              <w:rPr>
                <w:rFonts w:ascii="宋体" w:hAnsi="宋体" w:cs="宋体" w:eastAsia="宋体" w:hint="default"/>
                <w:sz w:val="17"/>
                <w:szCs w:val="17"/>
              </w:rPr>
            </w:pPr>
            <w:r>
              <w:rPr>
                <w:rFonts w:ascii="Courier New" w:hAnsi="Courier New" w:cs="Courier New" w:eastAsia="Courier New" w:hint="default"/>
                <w:spacing w:val="-8"/>
                <w:w w:val="87"/>
                <w:sz w:val="17"/>
                <w:szCs w:val="17"/>
              </w:rPr>
              <w:t>1</w:t>
            </w:r>
            <w:r>
              <w:rPr>
                <w:rFonts w:ascii="宋体" w:hAnsi="宋体" w:cs="宋体" w:eastAsia="宋体" w:hint="default"/>
                <w:spacing w:val="-77"/>
                <w:w w:val="104"/>
                <w:sz w:val="17"/>
                <w:szCs w:val="17"/>
              </w:rPr>
              <w:t>、</w:t>
            </w:r>
            <w:r>
              <w:rPr>
                <w:rFonts w:ascii="宋体" w:hAnsi="宋体" w:cs="宋体" w:eastAsia="宋体" w:hint="default"/>
                <w:spacing w:val="-5"/>
                <w:w w:val="104"/>
                <w:sz w:val="17"/>
                <w:szCs w:val="17"/>
              </w:rPr>
              <w:t>人</w:t>
            </w:r>
            <w:r>
              <w:rPr>
                <w:rFonts w:ascii="宋体" w:hAnsi="宋体" w:cs="宋体" w:eastAsia="宋体" w:hint="default"/>
                <w:w w:val="104"/>
                <w:sz w:val="17"/>
                <w:szCs w:val="17"/>
              </w:rPr>
              <w:t>民</w:t>
            </w:r>
            <w:r>
              <w:rPr>
                <w:rFonts w:ascii="宋体" w:hAnsi="宋体" w:cs="宋体" w:eastAsia="宋体" w:hint="default"/>
                <w:spacing w:val="-5"/>
                <w:w w:val="104"/>
                <w:sz w:val="17"/>
                <w:szCs w:val="17"/>
              </w:rPr>
              <w:t>币</w:t>
            </w:r>
            <w:r>
              <w:rPr>
                <w:rFonts w:ascii="宋体" w:hAnsi="宋体" w:cs="宋体" w:eastAsia="宋体" w:hint="default"/>
                <w:w w:val="104"/>
                <w:sz w:val="17"/>
                <w:szCs w:val="17"/>
              </w:rPr>
              <w:t>普</w:t>
            </w:r>
            <w:r>
              <w:rPr>
                <w:rFonts w:ascii="宋体" w:hAnsi="宋体" w:cs="宋体" w:eastAsia="宋体" w:hint="default"/>
                <w:spacing w:val="-5"/>
                <w:w w:val="104"/>
                <w:sz w:val="17"/>
                <w:szCs w:val="17"/>
              </w:rPr>
              <w:t>通股</w:t>
            </w:r>
            <w:r>
              <w:rPr>
                <w:rFonts w:ascii="宋体" w:hAnsi="宋体" w:cs="宋体" w:eastAsia="宋体" w:hint="default"/>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193,323,170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5"/>
                <w:w w:val="85"/>
                <w:sz w:val="17"/>
              </w:rPr>
              <w:t>64.33%</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4" w:right="0"/>
              <w:jc w:val="center"/>
              <w:rPr>
                <w:rFonts w:ascii="Courier New" w:hAnsi="Courier New" w:cs="Courier New" w:eastAsia="Courier New" w:hint="default"/>
                <w:sz w:val="17"/>
                <w:szCs w:val="17"/>
              </w:rPr>
            </w:pPr>
            <w:r>
              <w:rPr>
                <w:rFonts w:ascii="Courier New"/>
                <w:spacing w:val="-3"/>
                <w:w w:val="85"/>
                <w:sz w:val="17"/>
              </w:rPr>
              <w:t>17,206,830</w:t>
            </w:r>
            <w:r>
              <w:rPr>
                <w:rFonts w:ascii="Courier New"/>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17,206,830</w:t>
            </w:r>
            <w:r>
              <w:rPr>
                <w:rFonts w:ascii="Courier New"/>
                <w:sz w:val="17"/>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210,530,000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27.04%</w:t>
            </w:r>
            <w:r>
              <w:rPr>
                <w:rFonts w:ascii="Courier New"/>
                <w:sz w:val="17"/>
              </w:rPr>
            </w:r>
          </w:p>
        </w:tc>
      </w:tr>
      <w:tr>
        <w:trPr>
          <w:trHeight w:val="466"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9" w:right="0"/>
              <w:jc w:val="left"/>
              <w:rPr>
                <w:rFonts w:ascii="宋体" w:hAnsi="宋体" w:cs="宋体" w:eastAsia="宋体" w:hint="default"/>
                <w:sz w:val="17"/>
                <w:szCs w:val="17"/>
              </w:rPr>
            </w:pPr>
            <w:r>
              <w:rPr>
                <w:rFonts w:ascii="Courier New" w:hAnsi="Courier New" w:cs="Courier New" w:eastAsia="Courier New" w:hint="default"/>
                <w:spacing w:val="-8"/>
                <w:w w:val="87"/>
                <w:sz w:val="17"/>
                <w:szCs w:val="17"/>
              </w:rPr>
              <w:t>2</w:t>
            </w:r>
            <w:r>
              <w:rPr>
                <w:rFonts w:ascii="宋体" w:hAnsi="宋体" w:cs="宋体" w:eastAsia="宋体" w:hint="default"/>
                <w:spacing w:val="-77"/>
                <w:w w:val="104"/>
                <w:sz w:val="17"/>
                <w:szCs w:val="17"/>
              </w:rPr>
              <w:t>、</w:t>
            </w:r>
            <w:r>
              <w:rPr>
                <w:rFonts w:ascii="宋体" w:hAnsi="宋体" w:cs="宋体" w:eastAsia="宋体" w:hint="default"/>
                <w:spacing w:val="-5"/>
                <w:w w:val="104"/>
                <w:sz w:val="17"/>
                <w:szCs w:val="17"/>
              </w:rPr>
              <w:t>境</w:t>
            </w:r>
            <w:r>
              <w:rPr>
                <w:rFonts w:ascii="宋体" w:hAnsi="宋体" w:cs="宋体" w:eastAsia="宋体" w:hint="default"/>
                <w:w w:val="104"/>
                <w:sz w:val="17"/>
                <w:szCs w:val="17"/>
              </w:rPr>
              <w:t>内</w:t>
            </w:r>
            <w:r>
              <w:rPr>
                <w:rFonts w:ascii="宋体" w:hAnsi="宋体" w:cs="宋体" w:eastAsia="宋体" w:hint="default"/>
                <w:spacing w:val="-5"/>
                <w:w w:val="104"/>
                <w:sz w:val="17"/>
                <w:szCs w:val="17"/>
              </w:rPr>
              <w:t>上</w:t>
            </w:r>
            <w:r>
              <w:rPr>
                <w:rFonts w:ascii="宋体" w:hAnsi="宋体" w:cs="宋体" w:eastAsia="宋体" w:hint="default"/>
                <w:w w:val="104"/>
                <w:sz w:val="17"/>
                <w:szCs w:val="17"/>
              </w:rPr>
              <w:t>市</w:t>
            </w:r>
            <w:r>
              <w:rPr>
                <w:rFonts w:ascii="宋体" w:hAnsi="宋体" w:cs="宋体" w:eastAsia="宋体" w:hint="default"/>
                <w:spacing w:val="-5"/>
                <w:w w:val="104"/>
                <w:sz w:val="17"/>
                <w:szCs w:val="17"/>
              </w:rPr>
              <w:t>的</w:t>
            </w:r>
            <w:r>
              <w:rPr>
                <w:rFonts w:ascii="宋体" w:hAnsi="宋体" w:cs="宋体" w:eastAsia="宋体" w:hint="default"/>
                <w:w w:val="104"/>
                <w:sz w:val="17"/>
                <w:szCs w:val="17"/>
              </w:rPr>
              <w:t>外</w:t>
            </w:r>
            <w:r>
              <w:rPr>
                <w:rFonts w:ascii="宋体" w:hAnsi="宋体" w:cs="宋体" w:eastAsia="宋体" w:hint="default"/>
                <w:sz w:val="17"/>
                <w:szCs w:val="17"/>
              </w:rPr>
            </w:r>
          </w:p>
          <w:p>
            <w:pPr>
              <w:pStyle w:val="TableParagraph"/>
              <w:spacing w:line="213" w:lineRule="exact"/>
              <w:ind w:left="9"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9" w:right="0"/>
              <w:jc w:val="left"/>
              <w:rPr>
                <w:rFonts w:ascii="宋体" w:hAnsi="宋体" w:cs="宋体" w:eastAsia="宋体" w:hint="default"/>
                <w:sz w:val="17"/>
                <w:szCs w:val="17"/>
              </w:rPr>
            </w:pPr>
            <w:r>
              <w:rPr>
                <w:rFonts w:ascii="Courier New" w:hAnsi="Courier New" w:cs="Courier New" w:eastAsia="Courier New" w:hint="default"/>
                <w:spacing w:val="-8"/>
                <w:w w:val="87"/>
                <w:sz w:val="17"/>
                <w:szCs w:val="17"/>
              </w:rPr>
              <w:t>3</w:t>
            </w:r>
            <w:r>
              <w:rPr>
                <w:rFonts w:ascii="宋体" w:hAnsi="宋体" w:cs="宋体" w:eastAsia="宋体" w:hint="default"/>
                <w:spacing w:val="-77"/>
                <w:w w:val="104"/>
                <w:sz w:val="17"/>
                <w:szCs w:val="17"/>
              </w:rPr>
              <w:t>、</w:t>
            </w:r>
            <w:r>
              <w:rPr>
                <w:rFonts w:ascii="宋体" w:hAnsi="宋体" w:cs="宋体" w:eastAsia="宋体" w:hint="default"/>
                <w:spacing w:val="-5"/>
                <w:w w:val="104"/>
                <w:sz w:val="17"/>
                <w:szCs w:val="17"/>
              </w:rPr>
              <w:t>境</w:t>
            </w:r>
            <w:r>
              <w:rPr>
                <w:rFonts w:ascii="宋体" w:hAnsi="宋体" w:cs="宋体" w:eastAsia="宋体" w:hint="default"/>
                <w:w w:val="104"/>
                <w:sz w:val="17"/>
                <w:szCs w:val="17"/>
              </w:rPr>
              <w:t>外</w:t>
            </w:r>
            <w:r>
              <w:rPr>
                <w:rFonts w:ascii="宋体" w:hAnsi="宋体" w:cs="宋体" w:eastAsia="宋体" w:hint="default"/>
                <w:spacing w:val="-5"/>
                <w:w w:val="104"/>
                <w:sz w:val="17"/>
                <w:szCs w:val="17"/>
              </w:rPr>
              <w:t>上</w:t>
            </w:r>
            <w:r>
              <w:rPr>
                <w:rFonts w:ascii="宋体" w:hAnsi="宋体" w:cs="宋体" w:eastAsia="宋体" w:hint="default"/>
                <w:w w:val="104"/>
                <w:sz w:val="17"/>
                <w:szCs w:val="17"/>
              </w:rPr>
              <w:t>市</w:t>
            </w:r>
            <w:r>
              <w:rPr>
                <w:rFonts w:ascii="宋体" w:hAnsi="宋体" w:cs="宋体" w:eastAsia="宋体" w:hint="default"/>
                <w:spacing w:val="-5"/>
                <w:w w:val="104"/>
                <w:sz w:val="17"/>
                <w:szCs w:val="17"/>
              </w:rPr>
              <w:t>的</w:t>
            </w:r>
            <w:r>
              <w:rPr>
                <w:rFonts w:ascii="宋体" w:hAnsi="宋体" w:cs="宋体" w:eastAsia="宋体" w:hint="default"/>
                <w:w w:val="104"/>
                <w:sz w:val="17"/>
                <w:szCs w:val="17"/>
              </w:rPr>
              <w:t>外</w:t>
            </w:r>
            <w:r>
              <w:rPr>
                <w:rFonts w:ascii="宋体" w:hAnsi="宋体" w:cs="宋体" w:eastAsia="宋体" w:hint="default"/>
                <w:sz w:val="17"/>
                <w:szCs w:val="17"/>
              </w:rPr>
            </w:r>
          </w:p>
          <w:p>
            <w:pPr>
              <w:pStyle w:val="TableParagraph"/>
              <w:spacing w:line="210" w:lineRule="exact"/>
              <w:ind w:left="9"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9"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0.00%</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9" w:right="0"/>
              <w:jc w:val="left"/>
              <w:rPr>
                <w:rFonts w:ascii="宋体" w:hAnsi="宋体" w:cs="宋体" w:eastAsia="宋体" w:hint="default"/>
                <w:sz w:val="17"/>
                <w:szCs w:val="17"/>
              </w:rPr>
            </w:pPr>
            <w:r>
              <w:rPr>
                <w:rFonts w:ascii="宋体" w:hAnsi="宋体" w:cs="宋体" w:eastAsia="宋体" w:hint="default"/>
                <w:spacing w:val="-3"/>
                <w:w w:val="105"/>
                <w:sz w:val="17"/>
                <w:szCs w:val="17"/>
              </w:rPr>
              <w:t>三</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股份</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数</w:t>
            </w:r>
            <w:r>
              <w:rPr>
                <w:rFonts w:ascii="宋体" w:hAnsi="宋体" w:cs="宋体" w:eastAsia="宋体" w:hint="default"/>
                <w:spacing w:val="-3"/>
                <w:sz w:val="17"/>
                <w:szCs w:val="17"/>
              </w:rPr>
            </w:r>
          </w:p>
        </w:tc>
        <w:tc>
          <w:tcPr>
            <w:tcW w:w="1058" w:type="dxa"/>
            <w:tcBorders>
              <w:top w:val="single" w:sz="4" w:space="0" w:color="000000"/>
              <w:left w:val="single" w:sz="6"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300,530,000</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4"/>
                <w:w w:val="85"/>
                <w:sz w:val="17"/>
              </w:rPr>
              <w:t>100.00%</w:t>
            </w:r>
            <w:r>
              <w:rPr>
                <w:rFonts w:ascii="Courier New"/>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Courier New" w:hAnsi="Courier New" w:cs="Courier New" w:eastAsia="Courier New" w:hint="default"/>
                <w:sz w:val="17"/>
                <w:szCs w:val="17"/>
              </w:rPr>
            </w:pPr>
            <w:r>
              <w:rPr>
                <w:rFonts w:ascii="Courier New"/>
                <w:spacing w:val="-3"/>
                <w:w w:val="85"/>
                <w:sz w:val="17"/>
              </w:rPr>
              <w:t>478,029,484</w:t>
            </w:r>
            <w:r>
              <w:rPr>
                <w:rFonts w:ascii="Courier New"/>
                <w:sz w:val="17"/>
              </w:rPr>
            </w:r>
          </w:p>
        </w:tc>
        <w:tc>
          <w:tcPr>
            <w:tcW w:w="43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478,029,484</w:t>
            </w:r>
            <w:r>
              <w:rPr>
                <w:rFonts w:ascii="Courier New"/>
                <w:sz w:val="17"/>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778,559,484</w:t>
            </w:r>
            <w:r>
              <w:rPr>
                <w:rFonts w:ascii="Courier New"/>
                <w:sz w:val="17"/>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100.00%</w:t>
            </w:r>
            <w:r>
              <w:rPr>
                <w:rFonts w:ascii="Courier New"/>
                <w:sz w:val="17"/>
              </w:rPr>
            </w:r>
          </w:p>
        </w:tc>
      </w:tr>
    </w:tbl>
    <w:p>
      <w:pPr>
        <w:spacing w:after="0" w:line="240" w:lineRule="auto"/>
        <w:jc w:val="right"/>
        <w:rPr>
          <w:rFonts w:ascii="Courier New" w:hAnsi="Courier New" w:cs="Courier New" w:eastAsia="Courier New" w:hint="default"/>
          <w:sz w:val="17"/>
          <w:szCs w:val="17"/>
        </w:rPr>
        <w:sectPr>
          <w:type w:val="continuous"/>
          <w:pgSz w:w="11900" w:h="16840"/>
          <w:pgMar w:top="1600" w:bottom="440" w:left="260" w:right="960"/>
        </w:sectPr>
      </w:pPr>
    </w:p>
    <w:p>
      <w:pPr>
        <w:pStyle w:val="BodyText"/>
        <w:spacing w:line="268" w:lineRule="exact"/>
        <w:ind w:left="0" w:right="25"/>
        <w:jc w:val="center"/>
        <w:rPr>
          <w:rFonts w:ascii="宋体" w:hAnsi="宋体" w:cs="宋体" w:eastAsia="宋体" w:hint="default"/>
        </w:rPr>
      </w:pPr>
      <w:r>
        <w:rPr>
          <w:rFonts w:ascii="宋体"/>
          <w:w w:val="102"/>
        </w:rPr>
        <w:t> </w:t>
      </w:r>
      <w:r>
        <w:rPr>
          <w:rFonts w:ascii="宋体"/>
        </w:rPr>
      </w:r>
    </w:p>
    <w:p>
      <w:pPr>
        <w:pStyle w:val="BodyText"/>
        <w:spacing w:line="240" w:lineRule="auto" w:before="150"/>
        <w:ind w:left="1496" w:right="0"/>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二</w:t>
      </w:r>
      <w:r>
        <w:rPr>
          <w:rFonts w:ascii="宋体" w:hAnsi="宋体" w:cs="宋体" w:eastAsia="宋体" w:hint="default"/>
          <w:spacing w:val="-2"/>
        </w:rPr>
        <w:t>）</w:t>
      </w:r>
      <w:r>
        <w:rPr>
          <w:spacing w:val="-2"/>
        </w:rPr>
        <w:t>限</w:t>
      </w:r>
      <w:r>
        <w:rPr>
          <w:rFonts w:ascii="宋体" w:hAnsi="宋体" w:cs="宋体" w:eastAsia="宋体" w:hint="default"/>
          <w:spacing w:val="-2"/>
        </w:rPr>
        <w:t>售</w:t>
      </w:r>
      <w:r>
        <w:rPr>
          <w:rFonts w:ascii="宋体" w:hAnsi="宋体" w:cs="宋体" w:eastAsia="宋体" w:hint="default"/>
          <w:spacing w:val="-2"/>
        </w:rPr>
        <w:t>股份变动情况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spacing w:line="240" w:lineRule="auto"/>
        <w:ind w:left="1496" w:right="0"/>
        <w:jc w:val="left"/>
        <w:rPr>
          <w:rFonts w:ascii="宋体" w:hAnsi="宋体" w:cs="宋体" w:eastAsia="宋体" w:hint="default"/>
        </w:rPr>
      </w:pPr>
      <w:r>
        <w:rPr>
          <w:rFonts w:ascii="宋体" w:hAnsi="宋体" w:cs="宋体" w:eastAsia="宋体" w:hint="default"/>
          <w:spacing w:val="-3"/>
        </w:rPr>
        <w:t>数</w:t>
      </w:r>
      <w:r>
        <w:rPr>
          <w:rFonts w:ascii="宋体" w:hAnsi="宋体" w:cs="宋体" w:eastAsia="宋体" w:hint="default"/>
          <w:spacing w:val="-3"/>
        </w:rPr>
        <w:t>量单位</w:t>
      </w:r>
      <w:r>
        <w:rPr>
          <w:rFonts w:ascii="宋体" w:hAnsi="宋体" w:cs="宋体" w:eastAsia="宋体" w:hint="default"/>
          <w:spacing w:val="-3"/>
        </w:rPr>
        <w:t>：股</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00" w:h="16840"/>
          <w:pgMar w:top="1600" w:bottom="440" w:left="260" w:right="960"/>
          <w:cols w:num="2" w:equalWidth="0">
            <w:col w:w="4070" w:space="2947"/>
            <w:col w:w="3663"/>
          </w:cols>
        </w:sectPr>
      </w:pPr>
    </w:p>
    <w:p>
      <w:pPr>
        <w:spacing w:line="240" w:lineRule="auto" w:before="5"/>
        <w:rPr>
          <w:rFonts w:ascii="宋体" w:hAnsi="宋体" w:cs="宋体" w:eastAsia="宋体" w:hint="default"/>
          <w:sz w:val="14"/>
          <w:szCs w:val="14"/>
        </w:rPr>
      </w:pPr>
    </w:p>
    <w:tbl>
      <w:tblPr>
        <w:tblW w:w="0" w:type="auto"/>
        <w:jc w:val="left"/>
        <w:tblInd w:w="1117" w:type="dxa"/>
        <w:tblLayout w:type="fixed"/>
        <w:tblCellMar>
          <w:top w:w="0" w:type="dxa"/>
          <w:left w:w="0" w:type="dxa"/>
          <w:bottom w:w="0" w:type="dxa"/>
          <w:right w:w="0" w:type="dxa"/>
        </w:tblCellMar>
        <w:tblLook w:val="01E0"/>
      </w:tblPr>
      <w:tblGrid>
        <w:gridCol w:w="1085"/>
        <w:gridCol w:w="1450"/>
        <w:gridCol w:w="1310"/>
        <w:gridCol w:w="1378"/>
        <w:gridCol w:w="1454"/>
        <w:gridCol w:w="1099"/>
        <w:gridCol w:w="1378"/>
      </w:tblGrid>
      <w:tr>
        <w:trPr>
          <w:trHeight w:val="547" w:hRule="exact"/>
        </w:trPr>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7"/>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限</w:t>
            </w:r>
            <w:r>
              <w:rPr>
                <w:rFonts w:ascii="宋体" w:hAnsi="宋体" w:cs="宋体" w:eastAsia="宋体" w:hint="default"/>
                <w:spacing w:val="-3"/>
                <w:w w:val="105"/>
                <w:sz w:val="20"/>
                <w:szCs w:val="20"/>
              </w:rPr>
              <w:t>售</w:t>
            </w:r>
            <w:r>
              <w:rPr>
                <w:rFonts w:ascii="宋体" w:hAnsi="宋体" w:cs="宋体" w:eastAsia="宋体" w:hint="default"/>
                <w:spacing w:val="-3"/>
                <w:w w:val="105"/>
                <w:sz w:val="20"/>
                <w:szCs w:val="20"/>
              </w:rPr>
              <w:t>股数</w:t>
            </w:r>
            <w:r>
              <w:rPr>
                <w:rFonts w:ascii="宋体" w:hAnsi="宋体" w:cs="宋体" w:eastAsia="宋体" w:hint="default"/>
                <w:sz w:val="20"/>
                <w:szCs w:val="20"/>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spacing w:val="13"/>
                <w:w w:val="105"/>
                <w:sz w:val="20"/>
                <w:szCs w:val="20"/>
              </w:rPr>
              <w:t>本年</w:t>
            </w:r>
            <w:r>
              <w:rPr>
                <w:rFonts w:ascii="宋体" w:hAnsi="宋体" w:cs="宋体" w:eastAsia="宋体" w:hint="default"/>
                <w:spacing w:val="13"/>
                <w:w w:val="105"/>
                <w:sz w:val="20"/>
                <w:szCs w:val="20"/>
              </w:rPr>
              <w:t>解</w:t>
            </w:r>
            <w:r>
              <w:rPr>
                <w:rFonts w:ascii="宋体" w:hAnsi="宋体" w:cs="宋体" w:eastAsia="宋体" w:hint="default"/>
                <w:spacing w:val="13"/>
                <w:w w:val="105"/>
                <w:sz w:val="20"/>
                <w:szCs w:val="20"/>
              </w:rPr>
              <w:t>除</w:t>
            </w:r>
            <w:r>
              <w:rPr>
                <w:rFonts w:ascii="宋体" w:hAnsi="宋体" w:cs="宋体" w:eastAsia="宋体" w:hint="default"/>
                <w:spacing w:val="13"/>
                <w:w w:val="105"/>
                <w:sz w:val="20"/>
                <w:szCs w:val="20"/>
              </w:rPr>
              <w:t>限</w:t>
            </w:r>
            <w:r>
              <w:rPr>
                <w:rFonts w:ascii="宋体" w:hAnsi="宋体" w:cs="宋体" w:eastAsia="宋体" w:hint="default"/>
                <w:spacing w:val="13"/>
                <w:sz w:val="20"/>
                <w:szCs w:val="20"/>
              </w:rPr>
            </w:r>
          </w:p>
          <w:p>
            <w:pPr>
              <w:pStyle w:val="TableParagraph"/>
              <w:spacing w:line="240" w:lineRule="auto" w:before="2"/>
              <w:ind w:left="96" w:right="0"/>
              <w:jc w:val="left"/>
              <w:rPr>
                <w:rFonts w:ascii="宋体" w:hAnsi="宋体" w:cs="宋体" w:eastAsia="宋体" w:hint="default"/>
                <w:sz w:val="20"/>
                <w:szCs w:val="20"/>
              </w:rPr>
            </w:pPr>
            <w:r>
              <w:rPr>
                <w:rFonts w:ascii="宋体" w:hAnsi="宋体" w:cs="宋体" w:eastAsia="宋体" w:hint="default"/>
                <w:w w:val="105"/>
                <w:sz w:val="20"/>
                <w:szCs w:val="20"/>
              </w:rPr>
              <w:t>售</w:t>
            </w:r>
            <w:r>
              <w:rPr>
                <w:rFonts w:ascii="宋体" w:hAnsi="宋体" w:cs="宋体" w:eastAsia="宋体" w:hint="default"/>
                <w:w w:val="105"/>
                <w:sz w:val="20"/>
                <w:szCs w:val="20"/>
              </w:rPr>
              <w:t>股数</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13"/>
                <w:w w:val="105"/>
                <w:sz w:val="20"/>
                <w:szCs w:val="20"/>
              </w:rPr>
              <w:t>本年</w:t>
            </w:r>
            <w:r>
              <w:rPr>
                <w:rFonts w:ascii="宋体" w:hAnsi="宋体" w:cs="宋体" w:eastAsia="宋体" w:hint="default"/>
                <w:spacing w:val="-79"/>
                <w:w w:val="105"/>
                <w:sz w:val="20"/>
                <w:szCs w:val="20"/>
              </w:rPr>
              <w:t> </w:t>
            </w:r>
            <w:r>
              <w:rPr>
                <w:rFonts w:ascii="宋体" w:hAnsi="宋体" w:cs="宋体" w:eastAsia="宋体" w:hint="default"/>
                <w:spacing w:val="15"/>
                <w:w w:val="105"/>
                <w:sz w:val="20"/>
                <w:szCs w:val="20"/>
              </w:rPr>
              <w:t>增加</w:t>
            </w:r>
            <w:r>
              <w:rPr>
                <w:rFonts w:ascii="宋体" w:hAnsi="宋体" w:cs="宋体" w:eastAsia="宋体" w:hint="default"/>
                <w:spacing w:val="-74"/>
                <w:w w:val="105"/>
                <w:sz w:val="20"/>
                <w:szCs w:val="20"/>
              </w:rPr>
              <w:t> </w:t>
            </w:r>
            <w:r>
              <w:rPr>
                <w:rFonts w:ascii="宋体" w:hAnsi="宋体" w:cs="宋体" w:eastAsia="宋体" w:hint="default"/>
                <w:w w:val="105"/>
                <w:sz w:val="20"/>
                <w:szCs w:val="20"/>
              </w:rPr>
              <w:t>限</w:t>
            </w:r>
            <w:r>
              <w:rPr>
                <w:rFonts w:ascii="宋体" w:hAnsi="宋体" w:cs="宋体" w:eastAsia="宋体" w:hint="default"/>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售</w:t>
            </w:r>
            <w:r>
              <w:rPr>
                <w:rFonts w:ascii="宋体" w:hAnsi="宋体" w:cs="宋体" w:eastAsia="宋体" w:hint="default"/>
                <w:spacing w:val="-4"/>
                <w:w w:val="105"/>
                <w:sz w:val="20"/>
                <w:szCs w:val="20"/>
              </w:rPr>
              <w:t>股数</w:t>
            </w:r>
            <w:r>
              <w:rPr>
                <w:rFonts w:ascii="宋体" w:hAnsi="宋体" w:cs="宋体" w:eastAsia="宋体" w:hint="default"/>
                <w:spacing w:val="-4"/>
                <w:sz w:val="20"/>
                <w:szCs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19"/>
              <w:jc w:val="right"/>
              <w:rPr>
                <w:rFonts w:ascii="宋体" w:hAnsi="宋体" w:cs="宋体" w:eastAsia="宋体" w:hint="default"/>
                <w:sz w:val="20"/>
                <w:szCs w:val="20"/>
              </w:rPr>
            </w:pPr>
            <w:r>
              <w:rPr>
                <w:rFonts w:ascii="宋体" w:hAnsi="宋体" w:cs="宋体" w:eastAsia="宋体" w:hint="default"/>
                <w:spacing w:val="-4"/>
                <w:sz w:val="20"/>
                <w:szCs w:val="20"/>
              </w:rPr>
              <w:t>年</w:t>
            </w:r>
            <w:r>
              <w:rPr>
                <w:rFonts w:ascii="宋体" w:hAnsi="宋体" w:cs="宋体" w:eastAsia="宋体" w:hint="default"/>
                <w:spacing w:val="-4"/>
                <w:sz w:val="20"/>
                <w:szCs w:val="20"/>
              </w:rPr>
              <w:t>末</w:t>
            </w:r>
            <w:r>
              <w:rPr>
                <w:rFonts w:ascii="宋体" w:hAnsi="宋体" w:cs="宋体" w:eastAsia="宋体" w:hint="default"/>
                <w:spacing w:val="-4"/>
                <w:sz w:val="20"/>
                <w:szCs w:val="20"/>
              </w:rPr>
              <w:t>限</w:t>
            </w:r>
            <w:r>
              <w:rPr>
                <w:rFonts w:ascii="宋体" w:hAnsi="宋体" w:cs="宋体" w:eastAsia="宋体" w:hint="default"/>
                <w:spacing w:val="-4"/>
                <w:sz w:val="20"/>
                <w:szCs w:val="20"/>
              </w:rPr>
              <w:t>售</w:t>
            </w:r>
            <w:r>
              <w:rPr>
                <w:rFonts w:ascii="宋体" w:hAnsi="宋体" w:cs="宋体" w:eastAsia="宋体" w:hint="default"/>
                <w:spacing w:val="-4"/>
                <w:sz w:val="20"/>
                <w:szCs w:val="20"/>
              </w:rPr>
              <w:t>股数</w:t>
            </w:r>
            <w:r>
              <w:rPr>
                <w:rFonts w:ascii="宋体" w:hAnsi="宋体" w:cs="宋体" w:eastAsia="宋体" w:hint="default"/>
                <w:sz w:val="20"/>
                <w:szCs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60"/>
              <w:jc w:val="center"/>
              <w:rPr>
                <w:rFonts w:ascii="宋体" w:hAnsi="宋体" w:cs="宋体" w:eastAsia="宋体" w:hint="default"/>
                <w:sz w:val="20"/>
                <w:szCs w:val="20"/>
              </w:rPr>
            </w:pPr>
            <w:r>
              <w:rPr>
                <w:rFonts w:ascii="宋体" w:hAnsi="宋体" w:cs="宋体" w:eastAsia="宋体" w:hint="default"/>
                <w:w w:val="105"/>
                <w:sz w:val="20"/>
                <w:szCs w:val="20"/>
              </w:rPr>
              <w:t>限</w:t>
            </w:r>
            <w:r>
              <w:rPr>
                <w:rFonts w:ascii="宋体" w:hAnsi="宋体" w:cs="宋体" w:eastAsia="宋体" w:hint="default"/>
                <w:w w:val="105"/>
                <w:sz w:val="20"/>
                <w:szCs w:val="20"/>
              </w:rPr>
              <w:t>售</w:t>
            </w:r>
            <w:r>
              <w:rPr>
                <w:rFonts w:ascii="宋体" w:hAnsi="宋体" w:cs="宋体" w:eastAsia="宋体" w:hint="default"/>
                <w:w w:val="105"/>
                <w:sz w:val="20"/>
                <w:szCs w:val="20"/>
              </w:rPr>
              <w:t>原</w:t>
            </w:r>
            <w:r>
              <w:rPr>
                <w:rFonts w:ascii="宋体" w:hAnsi="宋体" w:cs="宋体" w:eastAsia="宋体" w:hint="default"/>
                <w:w w:val="105"/>
                <w:sz w:val="20"/>
                <w:szCs w:val="20"/>
              </w:rPr>
              <w:t>因</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解</w:t>
            </w:r>
            <w:r>
              <w:rPr>
                <w:rFonts w:ascii="宋体" w:hAnsi="宋体" w:cs="宋体" w:eastAsia="宋体" w:hint="default"/>
                <w:spacing w:val="-77"/>
                <w:w w:val="105"/>
                <w:sz w:val="20"/>
                <w:szCs w:val="20"/>
              </w:rPr>
              <w:t> </w:t>
            </w:r>
            <w:r>
              <w:rPr>
                <w:rFonts w:ascii="宋体" w:hAnsi="宋体" w:cs="宋体" w:eastAsia="宋体" w:hint="default"/>
                <w:w w:val="105"/>
                <w:sz w:val="20"/>
                <w:szCs w:val="20"/>
              </w:rPr>
              <w:t>除</w:t>
            </w:r>
            <w:r>
              <w:rPr>
                <w:rFonts w:ascii="宋体" w:hAnsi="宋体" w:cs="宋体" w:eastAsia="宋体" w:hint="default"/>
                <w:spacing w:val="-81"/>
                <w:w w:val="105"/>
                <w:sz w:val="20"/>
                <w:szCs w:val="20"/>
              </w:rPr>
              <w:t> </w:t>
            </w:r>
            <w:r>
              <w:rPr>
                <w:rFonts w:ascii="宋体" w:hAnsi="宋体" w:cs="宋体" w:eastAsia="宋体" w:hint="default"/>
                <w:w w:val="105"/>
                <w:sz w:val="20"/>
                <w:szCs w:val="20"/>
              </w:rPr>
              <w:t>限</w:t>
            </w:r>
            <w:r>
              <w:rPr>
                <w:rFonts w:ascii="宋体" w:hAnsi="宋体" w:cs="宋体" w:eastAsia="宋体" w:hint="default"/>
                <w:spacing w:val="-72"/>
                <w:w w:val="105"/>
                <w:sz w:val="20"/>
                <w:szCs w:val="20"/>
              </w:rPr>
              <w:t> </w:t>
            </w:r>
            <w:r>
              <w:rPr>
                <w:rFonts w:ascii="宋体" w:hAnsi="宋体" w:cs="宋体" w:eastAsia="宋体" w:hint="default"/>
                <w:w w:val="105"/>
                <w:sz w:val="20"/>
                <w:szCs w:val="20"/>
              </w:rPr>
              <w:t>售</w:t>
            </w:r>
            <w:r>
              <w:rPr>
                <w:rFonts w:ascii="宋体" w:hAnsi="宋体" w:cs="宋体" w:eastAsia="宋体" w:hint="default"/>
                <w:spacing w:val="-72"/>
                <w:w w:val="105"/>
                <w:sz w:val="20"/>
                <w:szCs w:val="20"/>
              </w:rPr>
              <w:t> </w:t>
            </w:r>
            <w:r>
              <w:rPr>
                <w:rFonts w:ascii="宋体" w:hAnsi="宋体" w:cs="宋体" w:eastAsia="宋体" w:hint="default"/>
                <w:w w:val="105"/>
                <w:sz w:val="20"/>
                <w:szCs w:val="20"/>
              </w:rPr>
              <w:t>日</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期</w:t>
            </w:r>
            <w:r>
              <w:rPr>
                <w:rFonts w:ascii="宋体" w:hAnsi="宋体" w:cs="宋体" w:eastAsia="宋体" w:hint="default"/>
                <w:sz w:val="20"/>
                <w:szCs w:val="20"/>
              </w:rPr>
            </w:r>
          </w:p>
        </w:tc>
      </w:tr>
      <w:tr>
        <w:trPr>
          <w:trHeight w:val="267" w:hRule="exact"/>
        </w:trPr>
        <w:tc>
          <w:tcPr>
            <w:tcW w:w="1085" w:type="dxa"/>
            <w:tcBorders>
              <w:top w:val="single" w:sz="6" w:space="0" w:color="000000"/>
              <w:left w:val="single" w:sz="6" w:space="0" w:color="000000"/>
              <w:bottom w:val="nil" w:sz="6" w:space="0" w:color="auto"/>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13"/>
                <w:w w:val="105"/>
                <w:sz w:val="20"/>
                <w:szCs w:val="20"/>
              </w:rPr>
              <w:t>东北特殊</w:t>
            </w:r>
            <w:r>
              <w:rPr>
                <w:rFonts w:ascii="宋体" w:hAnsi="宋体" w:cs="宋体" w:eastAsia="宋体" w:hint="default"/>
                <w:sz w:val="20"/>
                <w:szCs w:val="20"/>
              </w:rPr>
            </w:r>
          </w:p>
        </w:tc>
        <w:tc>
          <w:tcPr>
            <w:tcW w:w="1450" w:type="dxa"/>
            <w:tcBorders>
              <w:top w:val="single" w:sz="6" w:space="0" w:color="000000"/>
              <w:left w:val="single" w:sz="6" w:space="0" w:color="000000"/>
              <w:bottom w:val="nil" w:sz="6" w:space="0" w:color="auto"/>
              <w:right w:val="single" w:sz="6" w:space="0" w:color="000000"/>
            </w:tcBorders>
          </w:tcPr>
          <w:p>
            <w:pPr/>
          </w:p>
        </w:tc>
        <w:tc>
          <w:tcPr>
            <w:tcW w:w="1310" w:type="dxa"/>
            <w:tcBorders>
              <w:top w:val="single" w:sz="6" w:space="0" w:color="000000"/>
              <w:left w:val="single" w:sz="6" w:space="0" w:color="000000"/>
              <w:bottom w:val="nil" w:sz="6" w:space="0" w:color="auto"/>
              <w:right w:val="single" w:sz="6" w:space="0" w:color="000000"/>
            </w:tcBorders>
          </w:tcPr>
          <w:p>
            <w:pPr/>
          </w:p>
        </w:tc>
        <w:tc>
          <w:tcPr>
            <w:tcW w:w="1378" w:type="dxa"/>
            <w:tcBorders>
              <w:top w:val="single" w:sz="6" w:space="0" w:color="000000"/>
              <w:left w:val="single" w:sz="6" w:space="0" w:color="000000"/>
              <w:bottom w:val="nil" w:sz="6" w:space="0" w:color="auto"/>
              <w:right w:val="single" w:sz="6" w:space="0" w:color="000000"/>
            </w:tcBorders>
          </w:tcPr>
          <w:p>
            <w:pPr/>
          </w:p>
        </w:tc>
        <w:tc>
          <w:tcPr>
            <w:tcW w:w="1454" w:type="dxa"/>
            <w:tcBorders>
              <w:top w:val="single" w:sz="6" w:space="0" w:color="000000"/>
              <w:left w:val="single" w:sz="6" w:space="0" w:color="000000"/>
              <w:bottom w:val="nil" w:sz="6" w:space="0" w:color="auto"/>
              <w:right w:val="single" w:sz="6" w:space="0" w:color="000000"/>
            </w:tcBorders>
          </w:tcPr>
          <w:p>
            <w:pPr/>
          </w:p>
        </w:tc>
        <w:tc>
          <w:tcPr>
            <w:tcW w:w="1099" w:type="dxa"/>
            <w:tcBorders>
              <w:top w:val="single" w:sz="6" w:space="0" w:color="000000"/>
              <w:left w:val="single" w:sz="6" w:space="0" w:color="000000"/>
              <w:bottom w:val="nil" w:sz="6" w:space="0" w:color="auto"/>
              <w:right w:val="single" w:sz="6" w:space="0" w:color="000000"/>
            </w:tcBorders>
          </w:tcPr>
          <w:p>
            <w:pPr/>
          </w:p>
        </w:tc>
        <w:tc>
          <w:tcPr>
            <w:tcW w:w="1378" w:type="dxa"/>
            <w:tcBorders>
              <w:top w:val="single" w:sz="6" w:space="0" w:color="000000"/>
              <w:left w:val="single" w:sz="6" w:space="0" w:color="000000"/>
              <w:bottom w:val="nil" w:sz="6" w:space="0" w:color="auto"/>
              <w:right w:val="single" w:sz="6" w:space="0" w:color="000000"/>
            </w:tcBorders>
          </w:tcPr>
          <w:p>
            <w:pPr/>
          </w:p>
        </w:tc>
      </w:tr>
      <w:tr>
        <w:trPr>
          <w:trHeight w:val="530" w:hRule="exact"/>
        </w:trPr>
        <w:tc>
          <w:tcPr>
            <w:tcW w:w="1085"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5" w:right="0"/>
              <w:jc w:val="left"/>
              <w:rPr>
                <w:rFonts w:ascii="宋体" w:hAnsi="宋体" w:cs="宋体" w:eastAsia="宋体" w:hint="default"/>
                <w:sz w:val="20"/>
                <w:szCs w:val="20"/>
              </w:rPr>
            </w:pPr>
            <w:r>
              <w:rPr>
                <w:rFonts w:ascii="宋体" w:hAnsi="宋体" w:cs="宋体" w:eastAsia="宋体" w:hint="default"/>
                <w:spacing w:val="9"/>
                <w:w w:val="105"/>
                <w:sz w:val="20"/>
                <w:szCs w:val="20"/>
              </w:rPr>
              <w:t>钢集团</w:t>
            </w:r>
            <w:r>
              <w:rPr>
                <w:rFonts w:ascii="宋体" w:hAnsi="宋体" w:cs="宋体" w:eastAsia="宋体" w:hint="default"/>
                <w:spacing w:val="9"/>
                <w:w w:val="105"/>
                <w:sz w:val="20"/>
                <w:szCs w:val="20"/>
              </w:rPr>
              <w:t>有</w:t>
            </w:r>
            <w:r>
              <w:rPr>
                <w:rFonts w:ascii="宋体" w:hAnsi="宋体" w:cs="宋体" w:eastAsia="宋体" w:hint="default"/>
                <w:spacing w:val="9"/>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13"/>
                <w:w w:val="105"/>
                <w:sz w:val="20"/>
                <w:szCs w:val="20"/>
              </w:rPr>
              <w:t>限责任公</w:t>
            </w:r>
            <w:r>
              <w:rPr>
                <w:rFonts w:ascii="宋体" w:hAnsi="宋体" w:cs="宋体" w:eastAsia="宋体" w:hint="default"/>
                <w:sz w:val="20"/>
                <w:szCs w:val="20"/>
              </w:rPr>
            </w:r>
          </w:p>
        </w:tc>
        <w:tc>
          <w:tcPr>
            <w:tcW w:w="1450"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right="7"/>
              <w:jc w:val="center"/>
              <w:rPr>
                <w:rFonts w:ascii="Courier New" w:hAnsi="Courier New" w:cs="Courier New" w:eastAsia="Courier New" w:hint="default"/>
                <w:sz w:val="20"/>
                <w:szCs w:val="20"/>
              </w:rPr>
            </w:pPr>
            <w:r>
              <w:rPr>
                <w:rFonts w:ascii="Courier New"/>
                <w:w w:val="90"/>
                <w:sz w:val="20"/>
              </w:rPr>
              <w:t>107,206,830</w:t>
            </w:r>
            <w:r>
              <w:rPr>
                <w:rFonts w:ascii="Courier New"/>
                <w:sz w:val="20"/>
              </w:rPr>
            </w:r>
          </w:p>
        </w:tc>
        <w:tc>
          <w:tcPr>
            <w:tcW w:w="1310"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left="4" w:right="0"/>
              <w:jc w:val="center"/>
              <w:rPr>
                <w:rFonts w:ascii="Courier New" w:hAnsi="Courier New" w:cs="Courier New" w:eastAsia="Courier New" w:hint="default"/>
                <w:sz w:val="20"/>
                <w:szCs w:val="20"/>
              </w:rPr>
            </w:pPr>
            <w:r>
              <w:rPr>
                <w:rFonts w:ascii="Courier New"/>
                <w:w w:val="90"/>
                <w:sz w:val="20"/>
              </w:rPr>
              <w:t>17,206,830</w:t>
            </w:r>
            <w:r>
              <w:rPr>
                <w:rFonts w:ascii="Courier New"/>
                <w:sz w:val="20"/>
              </w:rPr>
            </w:r>
          </w:p>
        </w:tc>
        <w:tc>
          <w:tcPr>
            <w:tcW w:w="1378"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left="14" w:right="0"/>
              <w:jc w:val="center"/>
              <w:rPr>
                <w:rFonts w:ascii="Courier New" w:hAnsi="Courier New" w:cs="Courier New" w:eastAsia="Courier New" w:hint="default"/>
                <w:sz w:val="20"/>
                <w:szCs w:val="20"/>
              </w:rPr>
            </w:pPr>
            <w:r>
              <w:rPr>
                <w:rFonts w:ascii="Courier New"/>
                <w:w w:val="90"/>
                <w:sz w:val="20"/>
              </w:rPr>
              <w:t>-90,000,000</w:t>
            </w:r>
            <w:r>
              <w:rPr>
                <w:rFonts w:ascii="Courier New"/>
                <w:sz w:val="20"/>
              </w:rPr>
            </w:r>
          </w:p>
        </w:tc>
        <w:tc>
          <w:tcPr>
            <w:tcW w:w="1454"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left="7"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099"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100" w:right="0"/>
              <w:jc w:val="left"/>
              <w:rPr>
                <w:rFonts w:ascii="宋体" w:hAnsi="宋体" w:cs="宋体" w:eastAsia="宋体" w:hint="default"/>
                <w:sz w:val="20"/>
                <w:szCs w:val="20"/>
              </w:rPr>
            </w:pPr>
            <w:r>
              <w:rPr>
                <w:rFonts w:ascii="宋体" w:hAnsi="宋体" w:cs="宋体" w:eastAsia="宋体" w:hint="default"/>
                <w:spacing w:val="16"/>
                <w:w w:val="105"/>
                <w:sz w:val="20"/>
                <w:szCs w:val="20"/>
              </w:rPr>
              <w:t>股</w:t>
            </w:r>
            <w:r>
              <w:rPr>
                <w:rFonts w:ascii="宋体" w:hAnsi="宋体" w:cs="宋体" w:eastAsia="宋体" w:hint="default"/>
                <w:spacing w:val="16"/>
                <w:w w:val="105"/>
                <w:sz w:val="20"/>
                <w:szCs w:val="20"/>
              </w:rPr>
              <w:t>权</w:t>
            </w:r>
            <w:r>
              <w:rPr>
                <w:rFonts w:ascii="宋体" w:hAnsi="宋体" w:cs="宋体" w:eastAsia="宋体" w:hint="default"/>
                <w:spacing w:val="16"/>
                <w:w w:val="105"/>
                <w:sz w:val="20"/>
                <w:szCs w:val="20"/>
              </w:rPr>
              <w:t>分置</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5"/>
                <w:w w:val="105"/>
                <w:sz w:val="20"/>
                <w:szCs w:val="20"/>
              </w:rPr>
              <w:t>改革</w:t>
            </w:r>
            <w:r>
              <w:rPr>
                <w:rFonts w:ascii="宋体" w:hAnsi="宋体" w:cs="宋体" w:eastAsia="宋体" w:hint="default"/>
                <w:sz w:val="20"/>
                <w:szCs w:val="20"/>
              </w:rPr>
            </w:r>
          </w:p>
        </w:tc>
        <w:tc>
          <w:tcPr>
            <w:tcW w:w="1378" w:type="dxa"/>
            <w:tcBorders>
              <w:top w:val="nil" w:sz="6" w:space="0" w:color="auto"/>
              <w:left w:val="single" w:sz="6" w:space="0" w:color="000000"/>
              <w:bottom w:val="nil" w:sz="6" w:space="0" w:color="auto"/>
              <w:right w:val="single" w:sz="6" w:space="0" w:color="000000"/>
            </w:tcBorders>
          </w:tcPr>
          <w:p>
            <w:pPr>
              <w:pStyle w:val="TableParagraph"/>
              <w:spacing w:line="240" w:lineRule="auto" w:before="169"/>
              <w:ind w:left="14" w:right="0"/>
              <w:jc w:val="center"/>
              <w:rPr>
                <w:rFonts w:ascii="Courier New" w:hAnsi="Courier New" w:cs="Courier New" w:eastAsia="Courier New" w:hint="default"/>
                <w:sz w:val="20"/>
                <w:szCs w:val="20"/>
              </w:rPr>
            </w:pPr>
            <w:r>
              <w:rPr>
                <w:rFonts w:ascii="Courier New"/>
                <w:w w:val="90"/>
                <w:sz w:val="20"/>
              </w:rPr>
              <w:t>2009-11-10</w:t>
            </w:r>
            <w:r>
              <w:rPr>
                <w:rFonts w:ascii="Courier New"/>
                <w:sz w:val="20"/>
              </w:rPr>
            </w:r>
          </w:p>
        </w:tc>
      </w:tr>
      <w:tr>
        <w:trPr>
          <w:trHeight w:val="278" w:hRule="exact"/>
        </w:trPr>
        <w:tc>
          <w:tcPr>
            <w:tcW w:w="1085" w:type="dxa"/>
            <w:tcBorders>
              <w:top w:val="nil" w:sz="6" w:space="0" w:color="auto"/>
              <w:left w:val="single" w:sz="6" w:space="0" w:color="000000"/>
              <w:bottom w:val="single" w:sz="6" w:space="0" w:color="000000"/>
              <w:right w:val="single" w:sz="6" w:space="0" w:color="000000"/>
            </w:tcBorders>
          </w:tcPr>
          <w:p>
            <w:pPr>
              <w:pStyle w:val="TableParagraph"/>
              <w:spacing w:line="232" w:lineRule="exact"/>
              <w:ind w:left="10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450" w:type="dxa"/>
            <w:tcBorders>
              <w:top w:val="nil" w:sz="6" w:space="0" w:color="auto"/>
              <w:left w:val="single" w:sz="6" w:space="0" w:color="000000"/>
              <w:bottom w:val="single" w:sz="6" w:space="0" w:color="000000"/>
              <w:right w:val="single" w:sz="6" w:space="0" w:color="000000"/>
            </w:tcBorders>
          </w:tcPr>
          <w:p>
            <w:pPr/>
          </w:p>
        </w:tc>
        <w:tc>
          <w:tcPr>
            <w:tcW w:w="1310" w:type="dxa"/>
            <w:tcBorders>
              <w:top w:val="nil" w:sz="6" w:space="0" w:color="auto"/>
              <w:left w:val="single" w:sz="6" w:space="0" w:color="000000"/>
              <w:bottom w:val="single" w:sz="6" w:space="0" w:color="000000"/>
              <w:right w:val="single" w:sz="6" w:space="0" w:color="000000"/>
            </w:tcBorders>
          </w:tcPr>
          <w:p>
            <w:pPr/>
          </w:p>
        </w:tc>
        <w:tc>
          <w:tcPr>
            <w:tcW w:w="1378" w:type="dxa"/>
            <w:tcBorders>
              <w:top w:val="nil" w:sz="6" w:space="0" w:color="auto"/>
              <w:left w:val="single" w:sz="6" w:space="0" w:color="000000"/>
              <w:bottom w:val="single" w:sz="6" w:space="0" w:color="000000"/>
              <w:right w:val="single" w:sz="6" w:space="0" w:color="000000"/>
            </w:tcBorders>
          </w:tcPr>
          <w:p>
            <w:pPr/>
          </w:p>
        </w:tc>
        <w:tc>
          <w:tcPr>
            <w:tcW w:w="1454" w:type="dxa"/>
            <w:tcBorders>
              <w:top w:val="nil" w:sz="6" w:space="0" w:color="auto"/>
              <w:left w:val="single" w:sz="6" w:space="0" w:color="000000"/>
              <w:bottom w:val="single" w:sz="6" w:space="0" w:color="000000"/>
              <w:right w:val="single" w:sz="6" w:space="0" w:color="000000"/>
            </w:tcBorders>
          </w:tcPr>
          <w:p>
            <w:pPr/>
          </w:p>
        </w:tc>
        <w:tc>
          <w:tcPr>
            <w:tcW w:w="1099" w:type="dxa"/>
            <w:tcBorders>
              <w:top w:val="nil" w:sz="6" w:space="0" w:color="auto"/>
              <w:left w:val="single" w:sz="6" w:space="0" w:color="000000"/>
              <w:bottom w:val="single" w:sz="6" w:space="0" w:color="000000"/>
              <w:right w:val="single" w:sz="6" w:space="0" w:color="000000"/>
            </w:tcBorders>
          </w:tcPr>
          <w:p>
            <w:pPr/>
          </w:p>
        </w:tc>
        <w:tc>
          <w:tcPr>
            <w:tcW w:w="1378" w:type="dxa"/>
            <w:tcBorders>
              <w:top w:val="nil" w:sz="6" w:space="0" w:color="auto"/>
              <w:left w:val="single" w:sz="6" w:space="0" w:color="000000"/>
              <w:bottom w:val="single" w:sz="6" w:space="0" w:color="000000"/>
              <w:right w:val="single" w:sz="6" w:space="0" w:color="000000"/>
            </w:tcBorders>
          </w:tcPr>
          <w:p>
            <w:pPr/>
          </w:p>
        </w:tc>
      </w:tr>
      <w:tr>
        <w:trPr>
          <w:trHeight w:val="806" w:hRule="exact"/>
        </w:trPr>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13"/>
                <w:w w:val="105"/>
                <w:sz w:val="20"/>
                <w:szCs w:val="20"/>
              </w:rPr>
              <w:t>中南房地</w:t>
            </w:r>
            <w:r>
              <w:rPr>
                <w:rFonts w:ascii="宋体" w:hAnsi="宋体" w:cs="宋体" w:eastAsia="宋体" w:hint="default"/>
                <w:sz w:val="20"/>
                <w:szCs w:val="20"/>
              </w:rPr>
            </w:r>
          </w:p>
          <w:p>
            <w:pPr>
              <w:pStyle w:val="TableParagraph"/>
              <w:spacing w:line="247" w:lineRule="auto" w:before="2"/>
              <w:ind w:left="105" w:right="79"/>
              <w:jc w:val="left"/>
              <w:rPr>
                <w:rFonts w:ascii="宋体" w:hAnsi="宋体" w:cs="宋体" w:eastAsia="宋体" w:hint="default"/>
                <w:sz w:val="20"/>
                <w:szCs w:val="20"/>
              </w:rPr>
            </w:pPr>
            <w:r>
              <w:rPr>
                <w:rFonts w:ascii="宋体" w:hAnsi="宋体" w:cs="宋体" w:eastAsia="宋体" w:hint="default"/>
                <w:spacing w:val="13"/>
                <w:w w:val="105"/>
                <w:sz w:val="20"/>
                <w:szCs w:val="20"/>
              </w:rPr>
              <w:t>产业</w:t>
            </w:r>
            <w:r>
              <w:rPr>
                <w:rFonts w:ascii="宋体" w:hAnsi="宋体" w:cs="宋体" w:eastAsia="宋体" w:hint="default"/>
                <w:spacing w:val="13"/>
                <w:w w:val="105"/>
                <w:sz w:val="20"/>
                <w:szCs w:val="20"/>
              </w:rPr>
              <w:t>有限</w:t>
            </w:r>
            <w:r>
              <w:rPr>
                <w:rFonts w:ascii="宋体" w:hAnsi="宋体" w:cs="宋体" w:eastAsia="宋体" w:hint="default"/>
                <w:spacing w:val="14"/>
                <w:w w:val="103"/>
                <w:sz w:val="20"/>
                <w:szCs w:val="20"/>
              </w:rPr>
              <w:t> </w:t>
            </w:r>
            <w:r>
              <w:rPr>
                <w:rFonts w:ascii="宋体" w:hAnsi="宋体" w:cs="宋体" w:eastAsia="宋体" w:hint="default"/>
                <w:spacing w:val="-10"/>
                <w:w w:val="105"/>
                <w:sz w:val="20"/>
                <w:szCs w:val="20"/>
              </w:rPr>
              <w:t>公司</w:t>
            </w:r>
            <w:r>
              <w:rPr>
                <w:rFonts w:ascii="宋体" w:hAnsi="宋体" w:cs="宋体" w:eastAsia="宋体" w:hint="default"/>
                <w:sz w:val="20"/>
                <w:szCs w:val="20"/>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center"/>
              <w:rPr>
                <w:rFonts w:ascii="Courier New" w:hAnsi="Courier New" w:cs="Courier New" w:eastAsia="Courier New" w:hint="default"/>
                <w:sz w:val="20"/>
                <w:szCs w:val="20"/>
              </w:rPr>
            </w:pPr>
            <w:r>
              <w:rPr>
                <w:rFonts w:ascii="Courier New"/>
                <w:w w:val="90"/>
                <w:sz w:val="20"/>
              </w:rPr>
              <w:t>564,496,845</w:t>
            </w:r>
            <w:r>
              <w:rPr>
                <w:rFonts w:ascii="Courier New"/>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46"/>
              <w:jc w:val="right"/>
              <w:rPr>
                <w:rFonts w:ascii="Courier New" w:hAnsi="Courier New" w:cs="Courier New" w:eastAsia="Courier New" w:hint="default"/>
                <w:sz w:val="20"/>
                <w:szCs w:val="20"/>
              </w:rPr>
            </w:pPr>
            <w:r>
              <w:rPr>
                <w:rFonts w:ascii="Courier New"/>
                <w:spacing w:val="-1"/>
                <w:w w:val="85"/>
                <w:sz w:val="20"/>
              </w:rPr>
              <w:t>564,496,845</w:t>
            </w:r>
            <w:r>
              <w:rPr>
                <w:rFonts w:ascii="Courier New"/>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97"/>
              <w:ind w:left="100" w:right="65"/>
              <w:jc w:val="left"/>
              <w:rPr>
                <w:rFonts w:ascii="宋体" w:hAnsi="宋体" w:cs="宋体" w:eastAsia="宋体" w:hint="default"/>
                <w:sz w:val="20"/>
                <w:szCs w:val="20"/>
              </w:rPr>
            </w:pPr>
            <w:r>
              <w:rPr>
                <w:rFonts w:ascii="宋体" w:hAnsi="宋体" w:cs="宋体" w:eastAsia="宋体" w:hint="default"/>
                <w:spacing w:val="16"/>
                <w:w w:val="105"/>
                <w:sz w:val="20"/>
                <w:szCs w:val="20"/>
              </w:rPr>
              <w:t>非</w:t>
            </w:r>
            <w:r>
              <w:rPr>
                <w:rFonts w:ascii="宋体" w:hAnsi="宋体" w:cs="宋体" w:eastAsia="宋体" w:hint="default"/>
                <w:spacing w:val="16"/>
                <w:w w:val="105"/>
                <w:sz w:val="20"/>
                <w:szCs w:val="20"/>
              </w:rPr>
              <w:t>公</w:t>
            </w:r>
            <w:r>
              <w:rPr>
                <w:rFonts w:ascii="宋体" w:hAnsi="宋体" w:cs="宋体" w:eastAsia="宋体" w:hint="default"/>
                <w:spacing w:val="16"/>
                <w:w w:val="105"/>
                <w:sz w:val="20"/>
                <w:szCs w:val="20"/>
              </w:rPr>
              <w:t>开发</w:t>
            </w:r>
            <w:r>
              <w:rPr>
                <w:rFonts w:ascii="宋体" w:hAnsi="宋体" w:cs="宋体" w:eastAsia="宋体" w:hint="default"/>
                <w:spacing w:val="-76"/>
                <w:sz w:val="20"/>
                <w:szCs w:val="20"/>
              </w:rPr>
              <w:t> </w:t>
            </w:r>
            <w:r>
              <w:rPr>
                <w:rFonts w:ascii="宋体" w:hAnsi="宋体" w:cs="宋体" w:eastAsia="宋体" w:hint="default"/>
                <w:w w:val="105"/>
                <w:sz w:val="20"/>
                <w:szCs w:val="20"/>
              </w:rPr>
              <w:t>行</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center"/>
              <w:rPr>
                <w:rFonts w:ascii="Courier New" w:hAnsi="Courier New" w:cs="Courier New" w:eastAsia="Courier New" w:hint="default"/>
                <w:sz w:val="20"/>
                <w:szCs w:val="20"/>
              </w:rPr>
            </w:pPr>
            <w:r>
              <w:rPr>
                <w:rFonts w:ascii="Courier New"/>
                <w:w w:val="90"/>
                <w:sz w:val="20"/>
              </w:rPr>
              <w:t>2012-07-15</w:t>
            </w:r>
            <w:r>
              <w:rPr>
                <w:rFonts w:ascii="Courier New"/>
                <w:sz w:val="20"/>
              </w:rPr>
            </w:r>
          </w:p>
        </w:tc>
      </w:tr>
      <w:tr>
        <w:trPr>
          <w:trHeight w:val="283" w:hRule="exact"/>
        </w:trPr>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陈</w:t>
            </w:r>
            <w:r>
              <w:rPr>
                <w:rFonts w:ascii="宋体" w:hAnsi="宋体" w:cs="宋体" w:eastAsia="宋体" w:hint="default"/>
                <w:spacing w:val="-4"/>
                <w:w w:val="105"/>
                <w:sz w:val="20"/>
                <w:szCs w:val="20"/>
              </w:rPr>
              <w:t>昱</w:t>
            </w:r>
            <w:r>
              <w:rPr>
                <w:rFonts w:ascii="宋体" w:hAnsi="宋体" w:cs="宋体" w:eastAsia="宋体" w:hint="default"/>
                <w:spacing w:val="-4"/>
                <w:w w:val="105"/>
                <w:sz w:val="20"/>
                <w:szCs w:val="20"/>
              </w:rPr>
              <w:t>含</w:t>
            </w:r>
            <w:r>
              <w:rPr>
                <w:rFonts w:ascii="宋体" w:hAnsi="宋体" w:cs="宋体" w:eastAsia="宋体" w:hint="default"/>
                <w:spacing w:val="-4"/>
                <w:sz w:val="20"/>
                <w:szCs w:val="20"/>
              </w:rPr>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5"/>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 w:right="0"/>
              <w:jc w:val="center"/>
              <w:rPr>
                <w:rFonts w:ascii="Courier New" w:hAnsi="Courier New" w:cs="Courier New" w:eastAsia="Courier New" w:hint="default"/>
                <w:sz w:val="20"/>
                <w:szCs w:val="20"/>
              </w:rPr>
            </w:pPr>
            <w:r>
              <w:rPr>
                <w:rFonts w:ascii="Courier New"/>
                <w:w w:val="95"/>
                <w:sz w:val="20"/>
              </w:rPr>
              <w:t>3,532,639</w:t>
            </w:r>
            <w:r>
              <w:rPr>
                <w:rFonts w:ascii="Courier New"/>
                <w:sz w:val="20"/>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59" w:right="0"/>
              <w:jc w:val="left"/>
              <w:rPr>
                <w:rFonts w:ascii="Courier New" w:hAnsi="Courier New" w:cs="Courier New" w:eastAsia="Courier New" w:hint="default"/>
                <w:sz w:val="20"/>
                <w:szCs w:val="20"/>
              </w:rPr>
            </w:pPr>
            <w:r>
              <w:rPr>
                <w:rFonts w:ascii="Courier New"/>
                <w:w w:val="95"/>
                <w:sz w:val="20"/>
              </w:rPr>
              <w:t>3,532,639</w:t>
            </w:r>
            <w:r>
              <w:rPr>
                <w:rFonts w:ascii="Courier New"/>
                <w:sz w:val="20"/>
              </w:rPr>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33" w:right="0"/>
              <w:jc w:val="center"/>
              <w:rPr>
                <w:rFonts w:ascii="宋体" w:hAnsi="宋体" w:cs="宋体" w:eastAsia="宋体" w:hint="default"/>
                <w:sz w:val="20"/>
                <w:szCs w:val="20"/>
              </w:rPr>
            </w:pPr>
            <w:r>
              <w:rPr>
                <w:rFonts w:ascii="宋体" w:hAnsi="宋体" w:cs="宋体" w:eastAsia="宋体" w:hint="default"/>
                <w:spacing w:val="16"/>
                <w:w w:val="105"/>
                <w:sz w:val="20"/>
                <w:szCs w:val="20"/>
              </w:rPr>
              <w:t>非</w:t>
            </w:r>
            <w:r>
              <w:rPr>
                <w:rFonts w:ascii="宋体" w:hAnsi="宋体" w:cs="宋体" w:eastAsia="宋体" w:hint="default"/>
                <w:spacing w:val="16"/>
                <w:w w:val="105"/>
                <w:sz w:val="20"/>
                <w:szCs w:val="20"/>
              </w:rPr>
              <w:t>公</w:t>
            </w:r>
            <w:r>
              <w:rPr>
                <w:rFonts w:ascii="宋体" w:hAnsi="宋体" w:cs="宋体" w:eastAsia="宋体" w:hint="default"/>
                <w:spacing w:val="16"/>
                <w:w w:val="105"/>
                <w:sz w:val="20"/>
                <w:szCs w:val="20"/>
              </w:rPr>
              <w:t>开发</w:t>
            </w:r>
            <w:r>
              <w:rPr>
                <w:rFonts w:ascii="宋体" w:hAnsi="宋体" w:cs="宋体" w:eastAsia="宋体" w:hint="default"/>
                <w:spacing w:val="-76"/>
                <w:sz w:val="20"/>
                <w:szCs w:val="20"/>
              </w:rPr>
              <w:t> </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 w:right="0"/>
              <w:jc w:val="center"/>
              <w:rPr>
                <w:rFonts w:ascii="Courier New" w:hAnsi="Courier New" w:cs="Courier New" w:eastAsia="Courier New" w:hint="default"/>
                <w:sz w:val="20"/>
                <w:szCs w:val="20"/>
              </w:rPr>
            </w:pPr>
            <w:r>
              <w:rPr>
                <w:rFonts w:ascii="Courier New"/>
                <w:w w:val="90"/>
                <w:sz w:val="20"/>
              </w:rPr>
              <w:t>2012-07-15</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84"/>
        <w:ind w:left="0" w:right="757" w:firstLine="0"/>
        <w:jc w:val="right"/>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00" w:bottom="440" w:left="260" w:right="9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137" w:type="dxa"/>
        <w:tblLayout w:type="fixed"/>
        <w:tblCellMar>
          <w:top w:w="0" w:type="dxa"/>
          <w:left w:w="0" w:type="dxa"/>
          <w:bottom w:w="0" w:type="dxa"/>
          <w:right w:w="0" w:type="dxa"/>
        </w:tblCellMar>
        <w:tblLook w:val="01E0"/>
      </w:tblPr>
      <w:tblGrid>
        <w:gridCol w:w="1085"/>
        <w:gridCol w:w="1450"/>
        <w:gridCol w:w="1310"/>
        <w:gridCol w:w="1378"/>
        <w:gridCol w:w="1454"/>
        <w:gridCol w:w="1099"/>
        <w:gridCol w:w="1378"/>
      </w:tblGrid>
      <w:tr>
        <w:trPr>
          <w:trHeight w:val="278" w:hRule="exact"/>
        </w:trPr>
        <w:tc>
          <w:tcPr>
            <w:tcW w:w="1085"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3"/>
                <w:sz w:val="20"/>
                <w:szCs w:val="20"/>
              </w:rPr>
              <w:t>行</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
        </w:tc>
      </w:tr>
    </w:tbl>
    <w:p>
      <w:pPr>
        <w:spacing w:line="266" w:lineRule="exact" w:before="0"/>
        <w:ind w:left="1516" w:right="0" w:firstLine="412"/>
        <w:jc w:val="both"/>
        <w:rPr>
          <w:rFonts w:ascii="Courier New" w:hAnsi="Courier New" w:cs="Courier New" w:eastAsia="Courier New" w:hint="default"/>
          <w:sz w:val="20"/>
          <w:szCs w:val="20"/>
        </w:rPr>
      </w:pPr>
      <w:r>
        <w:rPr>
          <w:rFonts w:ascii="宋体" w:hAnsi="宋体" w:cs="宋体" w:eastAsia="宋体" w:hint="default"/>
          <w:spacing w:val="-4"/>
          <w:sz w:val="20"/>
          <w:szCs w:val="20"/>
        </w:rPr>
        <w:t>注</w:t>
      </w:r>
      <w:r>
        <w:rPr>
          <w:rFonts w:ascii="宋体" w:hAnsi="宋体" w:cs="宋体" w:eastAsia="宋体" w:hint="default"/>
          <w:spacing w:val="-4"/>
          <w:sz w:val="20"/>
          <w:szCs w:val="20"/>
        </w:rPr>
        <w:t>：</w:t>
      </w:r>
      <w:r>
        <w:rPr>
          <w:rFonts w:ascii="Courier New" w:hAnsi="Courier New" w:cs="Courier New" w:eastAsia="Courier New"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4"/>
          <w:sz w:val="20"/>
          <w:szCs w:val="20"/>
        </w:rPr>
        <w:t>东北特殊钢集团</w:t>
      </w:r>
      <w:r>
        <w:rPr>
          <w:rFonts w:ascii="宋体" w:hAnsi="宋体" w:cs="宋体" w:eastAsia="宋体" w:hint="default"/>
          <w:spacing w:val="-4"/>
          <w:sz w:val="20"/>
          <w:szCs w:val="20"/>
        </w:rPr>
        <w:t>有限责任公司</w:t>
      </w:r>
      <w:r>
        <w:rPr>
          <w:rFonts w:ascii="Courier New" w:hAnsi="Courier New" w:cs="Courier New" w:eastAsia="Courier New" w:hint="default"/>
          <w:spacing w:val="-4"/>
          <w:sz w:val="20"/>
          <w:szCs w:val="20"/>
        </w:rPr>
        <w:t>2009</w:t>
      </w:r>
      <w:r>
        <w:rPr>
          <w:rFonts w:ascii="宋体" w:hAnsi="宋体" w:cs="宋体" w:eastAsia="宋体" w:hint="default"/>
          <w:spacing w:val="-4"/>
          <w:sz w:val="20"/>
          <w:szCs w:val="20"/>
        </w:rPr>
        <w:t>年</w:t>
      </w:r>
      <w:r>
        <w:rPr>
          <w:rFonts w:ascii="宋体" w:hAnsi="宋体" w:cs="宋体" w:eastAsia="宋体" w:hint="default"/>
          <w:spacing w:val="-4"/>
          <w:sz w:val="20"/>
          <w:szCs w:val="20"/>
        </w:rPr>
        <w:t>初</w:t>
      </w:r>
      <w:r>
        <w:rPr>
          <w:rFonts w:ascii="宋体" w:hAnsi="宋体" w:cs="宋体" w:eastAsia="宋体" w:hint="default"/>
          <w:spacing w:val="-4"/>
          <w:sz w:val="20"/>
          <w:szCs w:val="20"/>
        </w:rPr>
        <w:t>限</w:t>
      </w:r>
      <w:r>
        <w:rPr>
          <w:rFonts w:ascii="宋体" w:hAnsi="宋体" w:cs="宋体" w:eastAsia="宋体" w:hint="default"/>
          <w:spacing w:val="-4"/>
          <w:sz w:val="20"/>
          <w:szCs w:val="20"/>
        </w:rPr>
        <w:t>售</w:t>
      </w:r>
      <w:r>
        <w:rPr>
          <w:rFonts w:ascii="宋体" w:hAnsi="宋体" w:cs="宋体" w:eastAsia="宋体" w:hint="default"/>
          <w:spacing w:val="-4"/>
          <w:sz w:val="20"/>
          <w:szCs w:val="20"/>
        </w:rPr>
        <w:t>股数</w:t>
      </w:r>
      <w:r>
        <w:rPr>
          <w:rFonts w:ascii="Courier New" w:hAnsi="Courier New" w:cs="Courier New" w:eastAsia="Courier New" w:hint="default"/>
          <w:spacing w:val="-4"/>
          <w:sz w:val="20"/>
          <w:szCs w:val="20"/>
        </w:rPr>
        <w:t>107,206,830</w:t>
      </w:r>
      <w:r>
        <w:rPr>
          <w:rFonts w:ascii="宋体" w:hAnsi="宋体" w:cs="宋体" w:eastAsia="宋体" w:hint="default"/>
          <w:spacing w:val="-4"/>
          <w:sz w:val="20"/>
          <w:szCs w:val="20"/>
        </w:rPr>
        <w:t>股</w:t>
      </w:r>
      <w:r>
        <w:rPr>
          <w:rFonts w:ascii="宋体" w:hAnsi="宋体" w:cs="宋体" w:eastAsia="宋体" w:hint="default"/>
          <w:spacing w:val="-4"/>
          <w:sz w:val="20"/>
          <w:szCs w:val="20"/>
        </w:rPr>
        <w:t>，其</w:t>
      </w:r>
      <w:r>
        <w:rPr>
          <w:rFonts w:ascii="宋体" w:hAnsi="宋体" w:cs="宋体" w:eastAsia="宋体" w:hint="default"/>
          <w:spacing w:val="-4"/>
          <w:sz w:val="20"/>
          <w:szCs w:val="20"/>
        </w:rPr>
        <w:t>于</w:t>
      </w:r>
      <w:r>
        <w:rPr>
          <w:rFonts w:ascii="Courier New" w:hAnsi="Courier New" w:cs="Courier New" w:eastAsia="Courier New" w:hint="default"/>
          <w:spacing w:val="-4"/>
          <w:sz w:val="20"/>
          <w:szCs w:val="20"/>
        </w:rPr>
        <w:t>2009</w:t>
      </w:r>
      <w:r>
        <w:rPr>
          <w:rFonts w:ascii="宋体" w:hAnsi="宋体" w:cs="宋体" w:eastAsia="宋体" w:hint="default"/>
          <w:spacing w:val="-4"/>
          <w:sz w:val="20"/>
          <w:szCs w:val="20"/>
        </w:rPr>
        <w:t>年</w:t>
      </w:r>
      <w:r>
        <w:rPr>
          <w:rFonts w:ascii="Courier New" w:hAnsi="Courier New" w:cs="Courier New" w:eastAsia="Courier New" w:hint="default"/>
          <w:spacing w:val="-4"/>
          <w:sz w:val="20"/>
          <w:szCs w:val="20"/>
        </w:rPr>
        <w:t>6</w:t>
      </w:r>
      <w:r>
        <w:rPr>
          <w:rFonts w:ascii="宋体" w:hAnsi="宋体" w:cs="宋体" w:eastAsia="宋体" w:hint="default"/>
          <w:spacing w:val="-4"/>
          <w:sz w:val="20"/>
          <w:szCs w:val="20"/>
        </w:rPr>
        <w:t>月</w:t>
      </w:r>
      <w:r>
        <w:rPr>
          <w:rFonts w:ascii="Courier New" w:hAnsi="Courier New" w:cs="Courier New" w:eastAsia="Courier New" w:hint="default"/>
          <w:spacing w:val="-4"/>
          <w:sz w:val="20"/>
          <w:szCs w:val="20"/>
        </w:rPr>
        <w:t>10</w:t>
      </w:r>
      <w:r>
        <w:rPr>
          <w:rFonts w:ascii="Courier New" w:hAnsi="Courier New" w:cs="Courier New" w:eastAsia="Courier New" w:hint="default"/>
          <w:sz w:val="20"/>
          <w:szCs w:val="20"/>
        </w:rPr>
      </w:r>
    </w:p>
    <w:p>
      <w:pPr>
        <w:spacing w:before="104"/>
        <w:ind w:left="1516" w:right="0" w:firstLine="0"/>
        <w:jc w:val="left"/>
        <w:rPr>
          <w:rFonts w:ascii="宋体" w:hAnsi="宋体" w:cs="宋体" w:eastAsia="宋体" w:hint="default"/>
          <w:sz w:val="20"/>
          <w:szCs w:val="20"/>
        </w:rPr>
      </w:pPr>
      <w:r>
        <w:rPr>
          <w:rFonts w:ascii="宋体" w:hAnsi="宋体" w:cs="宋体" w:eastAsia="宋体" w:hint="default"/>
          <w:sz w:val="20"/>
          <w:szCs w:val="20"/>
        </w:rPr>
        <w:t>日通</w:t>
      </w:r>
      <w:r>
        <w:rPr>
          <w:rFonts w:ascii="宋体" w:hAnsi="宋体" w:cs="宋体" w:eastAsia="宋体" w:hint="default"/>
          <w:sz w:val="20"/>
          <w:szCs w:val="20"/>
        </w:rPr>
        <w:t>过协</w:t>
      </w:r>
      <w:r>
        <w:rPr>
          <w:rFonts w:ascii="宋体" w:hAnsi="宋体" w:cs="宋体" w:eastAsia="宋体" w:hint="default"/>
          <w:sz w:val="20"/>
          <w:szCs w:val="20"/>
        </w:rPr>
        <w:t>议</w:t>
      </w:r>
      <w:r>
        <w:rPr>
          <w:rFonts w:ascii="宋体" w:hAnsi="宋体" w:cs="宋体" w:eastAsia="宋体" w:hint="default"/>
          <w:sz w:val="20"/>
          <w:szCs w:val="20"/>
        </w:rPr>
        <w:t>方</w:t>
      </w:r>
      <w:r>
        <w:rPr>
          <w:rFonts w:ascii="宋体" w:hAnsi="宋体" w:cs="宋体" w:eastAsia="宋体" w:hint="default"/>
          <w:sz w:val="20"/>
          <w:szCs w:val="20"/>
        </w:rPr>
        <w:t>式</w:t>
      </w:r>
      <w:r>
        <w:rPr>
          <w:rFonts w:ascii="宋体" w:hAnsi="宋体" w:cs="宋体" w:eastAsia="宋体" w:hint="default"/>
          <w:sz w:val="20"/>
          <w:szCs w:val="20"/>
        </w:rPr>
        <w:t>向</w:t>
      </w:r>
      <w:r>
        <w:rPr>
          <w:rFonts w:ascii="宋体" w:hAnsi="宋体" w:cs="宋体" w:eastAsia="宋体" w:hint="default"/>
          <w:sz w:val="20"/>
          <w:szCs w:val="20"/>
        </w:rPr>
        <w:t>中南房地产业</w:t>
      </w:r>
      <w:r>
        <w:rPr>
          <w:rFonts w:ascii="宋体" w:hAnsi="宋体" w:cs="宋体" w:eastAsia="宋体" w:hint="default"/>
          <w:sz w:val="20"/>
          <w:szCs w:val="20"/>
        </w:rPr>
        <w:t>有限公司</w:t>
      </w:r>
      <w:r>
        <w:rPr>
          <w:rFonts w:ascii="宋体" w:hAnsi="宋体" w:cs="宋体" w:eastAsia="宋体" w:hint="default"/>
          <w:sz w:val="20"/>
          <w:szCs w:val="20"/>
        </w:rPr>
        <w:t>转让</w:t>
      </w:r>
      <w:r>
        <w:rPr>
          <w:rFonts w:ascii="Courier New" w:hAnsi="Courier New" w:cs="Courier New" w:eastAsia="Courier New" w:hint="default"/>
          <w:sz w:val="20"/>
          <w:szCs w:val="20"/>
        </w:rPr>
        <w:t>90,000,000</w:t>
      </w:r>
      <w:r>
        <w:rPr>
          <w:rFonts w:ascii="宋体" w:hAnsi="宋体" w:cs="宋体" w:eastAsia="宋体" w:hint="default"/>
          <w:sz w:val="20"/>
          <w:szCs w:val="20"/>
        </w:rPr>
        <w:t>股</w:t>
      </w:r>
      <w:r>
        <w:rPr>
          <w:rFonts w:ascii="宋体" w:hAnsi="宋体" w:cs="宋体" w:eastAsia="宋体" w:hint="default"/>
          <w:sz w:val="20"/>
          <w:szCs w:val="20"/>
        </w:rPr>
        <w:t>限</w:t>
      </w:r>
      <w:r>
        <w:rPr>
          <w:rFonts w:ascii="宋体" w:hAnsi="宋体" w:cs="宋体" w:eastAsia="宋体" w:hint="default"/>
          <w:sz w:val="20"/>
          <w:szCs w:val="20"/>
        </w:rPr>
        <w:t>售</w:t>
      </w:r>
      <w:r>
        <w:rPr>
          <w:rFonts w:ascii="宋体" w:hAnsi="宋体" w:cs="宋体" w:eastAsia="宋体" w:hint="default"/>
          <w:sz w:val="20"/>
          <w:szCs w:val="20"/>
        </w:rPr>
        <w:t>股</w:t>
      </w:r>
      <w:r>
        <w:rPr>
          <w:rFonts w:ascii="宋体" w:hAnsi="宋体" w:cs="宋体" w:eastAsia="宋体" w:hint="default"/>
          <w:sz w:val="20"/>
          <w:szCs w:val="20"/>
        </w:rPr>
        <w:t>；</w:t>
      </w:r>
      <w:r>
        <w:rPr>
          <w:rFonts w:ascii="Courier New" w:hAnsi="Courier New" w:cs="Courier New" w:eastAsia="Courier New" w:hint="default"/>
          <w:sz w:val="20"/>
          <w:szCs w:val="20"/>
        </w:rPr>
        <w:t>2009</w:t>
      </w:r>
      <w:r>
        <w:rPr>
          <w:rFonts w:ascii="宋体" w:hAnsi="宋体" w:cs="宋体" w:eastAsia="宋体" w:hint="default"/>
          <w:sz w:val="20"/>
          <w:szCs w:val="20"/>
        </w:rPr>
        <w:t>年</w:t>
      </w:r>
      <w:r>
        <w:rPr>
          <w:rFonts w:ascii="Courier New" w:hAnsi="Courier New" w:cs="Courier New" w:eastAsia="Courier New" w:hint="default"/>
          <w:sz w:val="20"/>
          <w:szCs w:val="20"/>
        </w:rPr>
        <w:t>11</w:t>
      </w:r>
      <w:r>
        <w:rPr>
          <w:rFonts w:ascii="宋体" w:hAnsi="宋体" w:cs="宋体" w:eastAsia="宋体" w:hint="default"/>
          <w:sz w:val="20"/>
          <w:szCs w:val="20"/>
        </w:rPr>
        <w:t>月</w:t>
      </w:r>
      <w:r>
        <w:rPr>
          <w:rFonts w:ascii="Courier New" w:hAnsi="Courier New" w:cs="Courier New" w:eastAsia="Courier New" w:hint="default"/>
          <w:sz w:val="20"/>
          <w:szCs w:val="20"/>
        </w:rPr>
        <w:t>10</w:t>
      </w:r>
      <w:r>
        <w:rPr>
          <w:rFonts w:ascii="宋体" w:hAnsi="宋体" w:cs="宋体" w:eastAsia="宋体" w:hint="default"/>
          <w:sz w:val="20"/>
          <w:szCs w:val="20"/>
        </w:rPr>
        <w:t>日</w:t>
      </w:r>
      <w:r>
        <w:rPr>
          <w:rFonts w:ascii="宋体" w:hAnsi="宋体" w:cs="宋体" w:eastAsia="宋体" w:hint="default"/>
          <w:sz w:val="20"/>
          <w:szCs w:val="20"/>
        </w:rPr>
        <w:t>其</w:t>
      </w:r>
      <w:r>
        <w:rPr>
          <w:rFonts w:ascii="宋体" w:hAnsi="宋体" w:cs="宋体" w:eastAsia="宋体" w:hint="default"/>
          <w:sz w:val="20"/>
          <w:szCs w:val="20"/>
        </w:rPr>
        <w:t>剩余</w:t>
      </w:r>
      <w:r>
        <w:rPr>
          <w:rFonts w:ascii="宋体" w:hAnsi="宋体" w:cs="宋体" w:eastAsia="宋体" w:hint="default"/>
          <w:sz w:val="20"/>
          <w:szCs w:val="20"/>
        </w:rPr>
        <w:t>的</w:t>
      </w:r>
    </w:p>
    <w:p>
      <w:pPr>
        <w:spacing w:before="104"/>
        <w:ind w:left="1516" w:right="0" w:firstLine="0"/>
        <w:jc w:val="left"/>
        <w:rPr>
          <w:rFonts w:ascii="宋体" w:hAnsi="宋体" w:cs="宋体" w:eastAsia="宋体" w:hint="default"/>
          <w:sz w:val="20"/>
          <w:szCs w:val="20"/>
        </w:rPr>
      </w:pPr>
      <w:r>
        <w:rPr>
          <w:rFonts w:ascii="Courier New" w:hAnsi="Courier New" w:cs="Courier New" w:eastAsia="Courier New" w:hint="default"/>
          <w:spacing w:val="-3"/>
          <w:sz w:val="20"/>
          <w:szCs w:val="20"/>
        </w:rPr>
        <w:t>17,206,830</w:t>
      </w:r>
      <w:r>
        <w:rPr>
          <w:rFonts w:ascii="宋体" w:hAnsi="宋体" w:cs="宋体" w:eastAsia="宋体" w:hint="default"/>
          <w:spacing w:val="-3"/>
          <w:sz w:val="20"/>
          <w:szCs w:val="20"/>
        </w:rPr>
        <w:t>股</w:t>
      </w:r>
      <w:r>
        <w:rPr>
          <w:rFonts w:ascii="宋体" w:hAnsi="宋体" w:cs="宋体" w:eastAsia="宋体" w:hint="default"/>
          <w:spacing w:val="-3"/>
          <w:sz w:val="20"/>
          <w:szCs w:val="20"/>
        </w:rPr>
        <w:t>限</w:t>
      </w:r>
      <w:r>
        <w:rPr>
          <w:rFonts w:ascii="宋体" w:hAnsi="宋体" w:cs="宋体" w:eastAsia="宋体" w:hint="default"/>
          <w:spacing w:val="-3"/>
          <w:sz w:val="20"/>
          <w:szCs w:val="20"/>
        </w:rPr>
        <w:t>售</w:t>
      </w:r>
      <w:r>
        <w:rPr>
          <w:rFonts w:ascii="宋体" w:hAnsi="宋体" w:cs="宋体" w:eastAsia="宋体" w:hint="default"/>
          <w:spacing w:val="-3"/>
          <w:sz w:val="20"/>
          <w:szCs w:val="20"/>
        </w:rPr>
        <w:t>股</w:t>
      </w:r>
      <w:r>
        <w:rPr>
          <w:rFonts w:ascii="宋体" w:hAnsi="宋体" w:cs="宋体" w:eastAsia="宋体" w:hint="default"/>
          <w:spacing w:val="-3"/>
          <w:sz w:val="20"/>
          <w:szCs w:val="20"/>
        </w:rPr>
        <w:t>解</w:t>
      </w:r>
      <w:r>
        <w:rPr>
          <w:rFonts w:ascii="宋体" w:hAnsi="宋体" w:cs="宋体" w:eastAsia="宋体" w:hint="default"/>
          <w:spacing w:val="-3"/>
          <w:sz w:val="20"/>
          <w:szCs w:val="20"/>
        </w:rPr>
        <w:t>禁</w:t>
      </w:r>
      <w:r>
        <w:rPr>
          <w:rFonts w:ascii="宋体" w:hAnsi="宋体" w:cs="宋体" w:eastAsia="宋体" w:hint="default"/>
          <w:spacing w:val="-3"/>
          <w:sz w:val="20"/>
          <w:szCs w:val="20"/>
        </w:rPr>
        <w:t>。报告</w:t>
      </w:r>
      <w:r>
        <w:rPr>
          <w:rFonts w:ascii="宋体" w:hAnsi="宋体" w:cs="宋体" w:eastAsia="宋体" w:hint="default"/>
          <w:spacing w:val="-3"/>
          <w:sz w:val="20"/>
          <w:szCs w:val="20"/>
        </w:rPr>
        <w:t>期</w:t>
      </w:r>
      <w:r>
        <w:rPr>
          <w:rFonts w:ascii="宋体" w:hAnsi="宋体" w:cs="宋体" w:eastAsia="宋体" w:hint="default"/>
          <w:spacing w:val="-3"/>
          <w:sz w:val="20"/>
          <w:szCs w:val="20"/>
        </w:rPr>
        <w:t>末</w:t>
      </w:r>
      <w:r>
        <w:rPr>
          <w:rFonts w:ascii="宋体" w:hAnsi="宋体" w:cs="宋体" w:eastAsia="宋体" w:hint="default"/>
          <w:spacing w:val="-3"/>
          <w:sz w:val="20"/>
          <w:szCs w:val="20"/>
        </w:rPr>
        <w:t>，</w:t>
      </w:r>
      <w:r>
        <w:rPr>
          <w:rFonts w:ascii="宋体" w:hAnsi="宋体" w:cs="宋体" w:eastAsia="宋体" w:hint="default"/>
          <w:spacing w:val="-3"/>
          <w:sz w:val="20"/>
          <w:szCs w:val="20"/>
        </w:rPr>
        <w:t>东北特殊钢集团</w:t>
      </w:r>
      <w:r>
        <w:rPr>
          <w:rFonts w:ascii="宋体" w:hAnsi="宋体" w:cs="宋体" w:eastAsia="宋体" w:hint="default"/>
          <w:spacing w:val="-3"/>
          <w:sz w:val="20"/>
          <w:szCs w:val="20"/>
        </w:rPr>
        <w:t>有限责任公司不在</w:t>
      </w:r>
      <w:r>
        <w:rPr>
          <w:rFonts w:ascii="宋体" w:hAnsi="宋体" w:cs="宋体" w:eastAsia="宋体" w:hint="default"/>
          <w:spacing w:val="-3"/>
          <w:sz w:val="20"/>
          <w:szCs w:val="20"/>
        </w:rPr>
        <w:t>持</w:t>
      </w:r>
      <w:r>
        <w:rPr>
          <w:rFonts w:ascii="宋体" w:hAnsi="宋体" w:cs="宋体" w:eastAsia="宋体" w:hint="default"/>
          <w:spacing w:val="-3"/>
          <w:sz w:val="20"/>
          <w:szCs w:val="20"/>
        </w:rPr>
        <w:t>有公司限</w:t>
      </w:r>
      <w:r>
        <w:rPr>
          <w:rFonts w:ascii="宋体" w:hAnsi="宋体" w:cs="宋体" w:eastAsia="宋体" w:hint="default"/>
          <w:spacing w:val="-3"/>
          <w:sz w:val="20"/>
          <w:szCs w:val="20"/>
        </w:rPr>
        <w:t>售</w:t>
      </w:r>
      <w:r>
        <w:rPr>
          <w:rFonts w:ascii="宋体" w:hAnsi="宋体" w:cs="宋体" w:eastAsia="宋体" w:hint="default"/>
          <w:spacing w:val="-3"/>
          <w:sz w:val="20"/>
          <w:szCs w:val="20"/>
        </w:rPr>
        <w:t>股份</w:t>
      </w:r>
      <w:r>
        <w:rPr>
          <w:rFonts w:ascii="宋体" w:hAnsi="宋体" w:cs="宋体" w:eastAsia="宋体" w:hint="default"/>
          <w:spacing w:val="-3"/>
          <w:sz w:val="20"/>
          <w:szCs w:val="20"/>
        </w:rPr>
        <w:t>。</w:t>
      </w:r>
    </w:p>
    <w:p>
      <w:pPr>
        <w:spacing w:line="326" w:lineRule="auto" w:before="100"/>
        <w:ind w:left="1516" w:right="483" w:firstLine="412"/>
        <w:jc w:val="both"/>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Courier New" w:hAnsi="Courier New" w:cs="Courier New" w:eastAsia="Courier New" w:hint="default"/>
          <w:sz w:val="20"/>
          <w:szCs w:val="20"/>
        </w:rPr>
        <w:t>2009</w:t>
      </w:r>
      <w:r>
        <w:rPr>
          <w:rFonts w:ascii="宋体" w:hAnsi="宋体" w:cs="宋体" w:eastAsia="宋体" w:hint="default"/>
          <w:sz w:val="20"/>
          <w:szCs w:val="20"/>
        </w:rPr>
        <w:t>年</w:t>
      </w:r>
      <w:r>
        <w:rPr>
          <w:rFonts w:ascii="Courier New" w:hAnsi="Courier New" w:cs="Courier New" w:eastAsia="Courier New" w:hint="default"/>
          <w:sz w:val="20"/>
          <w:szCs w:val="20"/>
        </w:rPr>
        <w:t>5</w:t>
      </w:r>
      <w:r>
        <w:rPr>
          <w:rFonts w:ascii="宋体" w:hAnsi="宋体" w:cs="宋体" w:eastAsia="宋体" w:hint="default"/>
          <w:sz w:val="20"/>
          <w:szCs w:val="20"/>
        </w:rPr>
        <w:t>月</w:t>
      </w:r>
      <w:r>
        <w:rPr>
          <w:rFonts w:ascii="Courier New" w:hAnsi="Courier New" w:cs="Courier New" w:eastAsia="Courier New" w:hint="default"/>
          <w:sz w:val="20"/>
          <w:szCs w:val="20"/>
        </w:rPr>
        <w:t>19</w:t>
      </w:r>
      <w:r>
        <w:rPr>
          <w:rFonts w:ascii="宋体" w:hAnsi="宋体" w:cs="宋体" w:eastAsia="宋体" w:hint="default"/>
          <w:sz w:val="20"/>
          <w:szCs w:val="20"/>
        </w:rPr>
        <w:t>日</w:t>
      </w:r>
      <w:r>
        <w:rPr>
          <w:rFonts w:ascii="宋体" w:hAnsi="宋体" w:cs="宋体" w:eastAsia="宋体" w:hint="default"/>
          <w:sz w:val="20"/>
          <w:szCs w:val="20"/>
        </w:rPr>
        <w:t>，</w:t>
      </w:r>
      <w:r>
        <w:rPr>
          <w:rFonts w:ascii="宋体" w:hAnsi="宋体" w:cs="宋体" w:eastAsia="宋体" w:hint="default"/>
          <w:sz w:val="20"/>
          <w:szCs w:val="20"/>
        </w:rPr>
        <w:t>经</w:t>
      </w:r>
      <w:r>
        <w:rPr>
          <w:rFonts w:ascii="宋体" w:hAnsi="宋体" w:cs="宋体" w:eastAsia="宋体" w:hint="default"/>
          <w:sz w:val="20"/>
          <w:szCs w:val="20"/>
        </w:rPr>
        <w:t>中</w:t>
      </w:r>
      <w:r>
        <w:rPr>
          <w:rFonts w:ascii="宋体" w:hAnsi="宋体" w:cs="宋体" w:eastAsia="宋体" w:hint="default"/>
          <w:sz w:val="20"/>
          <w:szCs w:val="20"/>
        </w:rPr>
        <w:t>国</w:t>
      </w:r>
      <w:r>
        <w:rPr>
          <w:rFonts w:ascii="宋体" w:hAnsi="宋体" w:cs="宋体" w:eastAsia="宋体" w:hint="default"/>
          <w:sz w:val="20"/>
          <w:szCs w:val="20"/>
        </w:rPr>
        <w:t>证监会</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核</w:t>
      </w:r>
      <w:r>
        <w:rPr>
          <w:rFonts w:ascii="宋体" w:hAnsi="宋体" w:cs="宋体" w:eastAsia="宋体" w:hint="default"/>
          <w:sz w:val="20"/>
          <w:szCs w:val="20"/>
        </w:rPr>
        <w:t>准大连</w:t>
      </w:r>
      <w:r>
        <w:rPr>
          <w:rFonts w:ascii="宋体" w:hAnsi="宋体" w:cs="宋体" w:eastAsia="宋体" w:hint="default"/>
          <w:sz w:val="20"/>
          <w:szCs w:val="20"/>
        </w:rPr>
        <w:t>金牛股份</w:t>
      </w:r>
      <w:r>
        <w:rPr>
          <w:rFonts w:ascii="宋体" w:hAnsi="宋体" w:cs="宋体" w:eastAsia="宋体" w:hint="default"/>
          <w:sz w:val="20"/>
          <w:szCs w:val="20"/>
        </w:rPr>
        <w:t>有限公司重大资</w:t>
      </w:r>
      <w:r>
        <w:rPr>
          <w:rFonts w:ascii="宋体" w:hAnsi="宋体" w:cs="宋体" w:eastAsia="宋体" w:hint="default"/>
          <w:sz w:val="20"/>
          <w:szCs w:val="20"/>
        </w:rPr>
        <w:t>产</w:t>
      </w:r>
      <w:r>
        <w:rPr>
          <w:rFonts w:ascii="宋体" w:hAnsi="宋体" w:cs="宋体" w:eastAsia="宋体" w:hint="default"/>
          <w:sz w:val="20"/>
          <w:szCs w:val="20"/>
        </w:rPr>
        <w:t>重</w:t>
      </w:r>
      <w:r>
        <w:rPr>
          <w:rFonts w:ascii="宋体" w:hAnsi="宋体" w:cs="宋体" w:eastAsia="宋体" w:hint="default"/>
          <w:sz w:val="20"/>
          <w:szCs w:val="20"/>
        </w:rPr>
        <w:t>组</w:t>
      </w:r>
      <w:r>
        <w:rPr>
          <w:rFonts w:ascii="宋体" w:hAnsi="宋体" w:cs="宋体" w:eastAsia="宋体" w:hint="default"/>
          <w:sz w:val="20"/>
          <w:szCs w:val="20"/>
        </w:rPr>
        <w:t>及</w:t>
      </w:r>
      <w:r>
        <w:rPr>
          <w:rFonts w:ascii="宋体" w:hAnsi="宋体" w:cs="宋体" w:eastAsia="宋体" w:hint="default"/>
          <w:sz w:val="20"/>
          <w:szCs w:val="20"/>
        </w:rPr>
        <w:t>向</w:t>
      </w:r>
      <w:r>
        <w:rPr>
          <w:rFonts w:ascii="宋体" w:hAnsi="宋体" w:cs="宋体" w:eastAsia="宋体" w:hint="default"/>
          <w:sz w:val="20"/>
          <w:szCs w:val="20"/>
        </w:rPr>
        <w:t>中</w:t>
      </w:r>
      <w:r>
        <w:rPr>
          <w:rFonts w:ascii="宋体" w:hAnsi="宋体" w:cs="宋体" w:eastAsia="宋体" w:hint="default"/>
          <w:w w:val="103"/>
          <w:sz w:val="20"/>
          <w:szCs w:val="20"/>
        </w:rPr>
        <w:t> </w:t>
      </w:r>
      <w:r>
        <w:rPr>
          <w:rFonts w:ascii="宋体" w:hAnsi="宋体" w:cs="宋体" w:eastAsia="宋体" w:hint="default"/>
          <w:spacing w:val="-4"/>
          <w:w w:val="99"/>
          <w:sz w:val="20"/>
          <w:szCs w:val="20"/>
        </w:rPr>
        <w:t>南房地产业</w:t>
      </w:r>
      <w:r>
        <w:rPr>
          <w:rFonts w:ascii="宋体" w:hAnsi="宋体" w:cs="宋体" w:eastAsia="宋体" w:hint="default"/>
          <w:spacing w:val="-4"/>
          <w:w w:val="99"/>
          <w:sz w:val="20"/>
          <w:szCs w:val="20"/>
        </w:rPr>
        <w:t>有限公司</w:t>
      </w:r>
      <w:r>
        <w:rPr>
          <w:rFonts w:ascii="宋体" w:hAnsi="宋体" w:cs="宋体" w:eastAsia="宋体" w:hint="default"/>
          <w:spacing w:val="-4"/>
          <w:w w:val="99"/>
          <w:sz w:val="20"/>
          <w:szCs w:val="20"/>
        </w:rPr>
        <w:t>等</w:t>
      </w:r>
      <w:r>
        <w:rPr>
          <w:rFonts w:ascii="宋体" w:hAnsi="宋体" w:cs="宋体" w:eastAsia="宋体" w:hint="default"/>
          <w:spacing w:val="-4"/>
          <w:w w:val="99"/>
          <w:sz w:val="20"/>
          <w:szCs w:val="20"/>
        </w:rPr>
        <w:t>发行</w:t>
      </w:r>
      <w:r>
        <w:rPr>
          <w:rFonts w:ascii="宋体" w:hAnsi="宋体" w:cs="宋体" w:eastAsia="宋体" w:hint="default"/>
          <w:spacing w:val="-4"/>
          <w:w w:val="99"/>
          <w:sz w:val="20"/>
          <w:szCs w:val="20"/>
        </w:rPr>
        <w:t>股份</w:t>
      </w:r>
      <w:r>
        <w:rPr>
          <w:rFonts w:ascii="宋体" w:hAnsi="宋体" w:cs="宋体" w:eastAsia="宋体" w:hint="default"/>
          <w:spacing w:val="-4"/>
          <w:w w:val="99"/>
          <w:sz w:val="20"/>
          <w:szCs w:val="20"/>
        </w:rPr>
        <w:t>购买</w:t>
      </w:r>
      <w:r>
        <w:rPr>
          <w:rFonts w:ascii="宋体" w:hAnsi="宋体" w:cs="宋体" w:eastAsia="宋体" w:hint="default"/>
          <w:spacing w:val="-4"/>
          <w:w w:val="99"/>
          <w:sz w:val="20"/>
          <w:szCs w:val="20"/>
        </w:rPr>
        <w:t>资</w:t>
      </w:r>
      <w:r>
        <w:rPr>
          <w:rFonts w:ascii="宋体" w:hAnsi="宋体" w:cs="宋体" w:eastAsia="宋体" w:hint="default"/>
          <w:spacing w:val="-4"/>
          <w:w w:val="99"/>
          <w:sz w:val="20"/>
          <w:szCs w:val="20"/>
        </w:rPr>
        <w:t>产</w:t>
      </w:r>
      <w:r>
        <w:rPr>
          <w:rFonts w:ascii="宋体" w:hAnsi="宋体" w:cs="宋体" w:eastAsia="宋体" w:hint="default"/>
          <w:spacing w:val="-4"/>
          <w:w w:val="99"/>
          <w:sz w:val="20"/>
          <w:szCs w:val="20"/>
        </w:rPr>
        <w:t>的</w:t>
      </w:r>
      <w:r>
        <w:rPr>
          <w:rFonts w:ascii="宋体" w:hAnsi="宋体" w:cs="宋体" w:eastAsia="宋体" w:hint="default"/>
          <w:spacing w:val="-4"/>
          <w:w w:val="99"/>
          <w:sz w:val="20"/>
          <w:szCs w:val="20"/>
        </w:rPr>
        <w:t>批复</w:t>
      </w:r>
      <w:r>
        <w:rPr>
          <w:rFonts w:ascii="宋体" w:hAnsi="宋体" w:cs="宋体" w:eastAsia="宋体" w:hint="default"/>
          <w:spacing w:val="-4"/>
          <w:w w:val="99"/>
          <w:sz w:val="20"/>
          <w:szCs w:val="20"/>
        </w:rPr>
        <w:t>》（</w:t>
      </w:r>
      <w:r>
        <w:rPr>
          <w:rFonts w:ascii="宋体" w:hAnsi="宋体" w:cs="宋体" w:eastAsia="宋体" w:hint="default"/>
          <w:spacing w:val="-4"/>
          <w:w w:val="99"/>
          <w:sz w:val="20"/>
          <w:szCs w:val="20"/>
        </w:rPr>
        <w:t>证监</w:t>
      </w:r>
      <w:r>
        <w:rPr>
          <w:rFonts w:ascii="宋体" w:hAnsi="宋体" w:cs="宋体" w:eastAsia="宋体" w:hint="default"/>
          <w:spacing w:val="-4"/>
          <w:w w:val="99"/>
          <w:sz w:val="20"/>
          <w:szCs w:val="20"/>
        </w:rPr>
        <w:t>许可</w:t>
      </w:r>
      <w:r>
        <w:rPr>
          <w:rFonts w:ascii="Courier New" w:hAnsi="Courier New" w:cs="Courier New" w:eastAsia="Courier New" w:hint="default"/>
          <w:spacing w:val="-4"/>
          <w:w w:val="99"/>
          <w:sz w:val="20"/>
          <w:szCs w:val="20"/>
        </w:rPr>
        <w:t>[2009]418</w:t>
      </w:r>
      <w:r>
        <w:rPr>
          <w:rFonts w:ascii="宋体" w:hAnsi="宋体" w:cs="宋体" w:eastAsia="宋体" w:hint="default"/>
          <w:spacing w:val="-4"/>
          <w:w w:val="99"/>
          <w:sz w:val="20"/>
          <w:szCs w:val="20"/>
        </w:rPr>
        <w:t>号）核</w:t>
      </w:r>
      <w:r>
        <w:rPr>
          <w:rFonts w:ascii="宋体" w:hAnsi="宋体" w:cs="宋体" w:eastAsia="宋体" w:hint="default"/>
          <w:spacing w:val="-4"/>
          <w:w w:val="99"/>
          <w:sz w:val="20"/>
          <w:szCs w:val="20"/>
        </w:rPr>
        <w:t>准</w:t>
      </w:r>
      <w:r>
        <w:rPr>
          <w:rFonts w:ascii="宋体" w:hAnsi="宋体" w:cs="宋体" w:eastAsia="宋体" w:hint="default"/>
          <w:spacing w:val="-4"/>
          <w:w w:val="99"/>
          <w:sz w:val="20"/>
          <w:szCs w:val="20"/>
        </w:rPr>
        <w:t>同</w:t>
      </w:r>
      <w:r>
        <w:rPr>
          <w:rFonts w:ascii="宋体" w:hAnsi="宋体" w:cs="宋体" w:eastAsia="宋体" w:hint="default"/>
          <w:spacing w:val="-4"/>
          <w:w w:val="99"/>
          <w:sz w:val="20"/>
          <w:szCs w:val="20"/>
        </w:rPr>
        <w:t>意公司</w:t>
      </w:r>
      <w:r>
        <w:rPr>
          <w:rFonts w:ascii="宋体" w:hAnsi="宋体" w:cs="宋体" w:eastAsia="宋体" w:hint="default"/>
          <w:spacing w:val="-4"/>
          <w:w w:val="99"/>
          <w:sz w:val="20"/>
          <w:szCs w:val="20"/>
        </w:rPr>
        <w:t>向</w:t>
      </w:r>
      <w:r>
        <w:rPr>
          <w:rFonts w:ascii="宋体" w:hAnsi="宋体" w:cs="宋体" w:eastAsia="宋体" w:hint="default"/>
          <w:spacing w:val="-4"/>
          <w:w w:val="99"/>
          <w:sz w:val="20"/>
          <w:szCs w:val="20"/>
        </w:rPr>
        <w:t>中</w:t>
      </w:r>
      <w:r>
        <w:rPr>
          <w:rFonts w:ascii="宋体" w:hAnsi="宋体" w:cs="宋体" w:eastAsia="宋体" w:hint="default"/>
          <w:spacing w:val="25"/>
          <w:w w:val="99"/>
          <w:sz w:val="20"/>
          <w:szCs w:val="20"/>
        </w:rPr>
        <w:t> </w:t>
      </w:r>
      <w:r>
        <w:rPr>
          <w:rFonts w:ascii="宋体" w:hAnsi="宋体" w:cs="宋体" w:eastAsia="宋体" w:hint="default"/>
          <w:spacing w:val="-4"/>
          <w:sz w:val="20"/>
          <w:szCs w:val="20"/>
        </w:rPr>
        <w:t>南房地产业</w:t>
      </w:r>
      <w:r>
        <w:rPr>
          <w:rFonts w:ascii="宋体" w:hAnsi="宋体" w:cs="宋体" w:eastAsia="宋体" w:hint="default"/>
          <w:spacing w:val="-4"/>
          <w:sz w:val="20"/>
          <w:szCs w:val="20"/>
        </w:rPr>
        <w:t>有限公司及陈</w:t>
      </w:r>
      <w:r>
        <w:rPr>
          <w:rFonts w:ascii="宋体" w:hAnsi="宋体" w:cs="宋体" w:eastAsia="宋体" w:hint="default"/>
          <w:spacing w:val="-4"/>
          <w:sz w:val="20"/>
          <w:szCs w:val="20"/>
        </w:rPr>
        <w:t>琳</w:t>
      </w:r>
      <w:r>
        <w:rPr>
          <w:rFonts w:ascii="宋体" w:hAnsi="宋体" w:cs="宋体" w:eastAsia="宋体" w:hint="default"/>
          <w:spacing w:val="-4"/>
          <w:sz w:val="20"/>
          <w:szCs w:val="20"/>
        </w:rPr>
        <w:t>非</w:t>
      </w:r>
      <w:r>
        <w:rPr>
          <w:rFonts w:ascii="宋体" w:hAnsi="宋体" w:cs="宋体" w:eastAsia="宋体" w:hint="default"/>
          <w:spacing w:val="-4"/>
          <w:sz w:val="20"/>
          <w:szCs w:val="20"/>
        </w:rPr>
        <w:t>公</w:t>
      </w:r>
      <w:r>
        <w:rPr>
          <w:rFonts w:ascii="宋体" w:hAnsi="宋体" w:cs="宋体" w:eastAsia="宋体" w:hint="default"/>
          <w:spacing w:val="-4"/>
          <w:sz w:val="20"/>
          <w:szCs w:val="20"/>
        </w:rPr>
        <w:t>开发行</w:t>
      </w:r>
      <w:r>
        <w:rPr>
          <w:rFonts w:ascii="宋体" w:hAnsi="宋体" w:cs="宋体" w:eastAsia="宋体" w:hint="default"/>
          <w:spacing w:val="-4"/>
          <w:sz w:val="20"/>
          <w:szCs w:val="20"/>
        </w:rPr>
        <w:t>股份</w:t>
      </w:r>
      <w:r>
        <w:rPr>
          <w:rFonts w:ascii="Courier New" w:hAnsi="Courier New" w:cs="Courier New" w:eastAsia="Courier New" w:hint="default"/>
          <w:spacing w:val="-4"/>
          <w:sz w:val="20"/>
          <w:szCs w:val="20"/>
        </w:rPr>
        <w:t>478,029,484</w:t>
      </w:r>
      <w:r>
        <w:rPr>
          <w:rFonts w:ascii="宋体" w:hAnsi="宋体" w:cs="宋体" w:eastAsia="宋体" w:hint="default"/>
          <w:spacing w:val="-4"/>
          <w:sz w:val="20"/>
          <w:szCs w:val="20"/>
        </w:rPr>
        <w:t>股</w:t>
      </w:r>
      <w:r>
        <w:rPr>
          <w:rFonts w:ascii="宋体" w:hAnsi="宋体" w:cs="宋体" w:eastAsia="宋体" w:hint="default"/>
          <w:spacing w:val="-4"/>
          <w:sz w:val="20"/>
          <w:szCs w:val="20"/>
        </w:rPr>
        <w:t>，其</w:t>
      </w:r>
      <w:r>
        <w:rPr>
          <w:rFonts w:ascii="宋体" w:hAnsi="宋体" w:cs="宋体" w:eastAsia="宋体" w:hint="default"/>
          <w:spacing w:val="-4"/>
          <w:sz w:val="20"/>
          <w:szCs w:val="20"/>
        </w:rPr>
        <w:t>中</w:t>
      </w:r>
      <w:r>
        <w:rPr>
          <w:rFonts w:ascii="宋体" w:hAnsi="宋体" w:cs="宋体" w:eastAsia="宋体" w:hint="default"/>
          <w:spacing w:val="-4"/>
          <w:sz w:val="20"/>
          <w:szCs w:val="20"/>
        </w:rPr>
        <w:t>向</w:t>
      </w:r>
      <w:r>
        <w:rPr>
          <w:rFonts w:ascii="宋体" w:hAnsi="宋体" w:cs="宋体" w:eastAsia="宋体" w:hint="default"/>
          <w:spacing w:val="-4"/>
          <w:sz w:val="20"/>
          <w:szCs w:val="20"/>
        </w:rPr>
        <w:t>中南房地产业</w:t>
      </w:r>
      <w:r>
        <w:rPr>
          <w:rFonts w:ascii="宋体" w:hAnsi="宋体" w:cs="宋体" w:eastAsia="宋体" w:hint="default"/>
          <w:spacing w:val="-4"/>
          <w:sz w:val="20"/>
          <w:szCs w:val="20"/>
        </w:rPr>
        <w:t>有限公司</w:t>
      </w:r>
      <w:r>
        <w:rPr>
          <w:rFonts w:ascii="宋体" w:hAnsi="宋体" w:cs="宋体" w:eastAsia="宋体" w:hint="default"/>
          <w:spacing w:val="-4"/>
          <w:sz w:val="20"/>
          <w:szCs w:val="20"/>
        </w:rPr>
        <w:t>发行</w:t>
      </w:r>
      <w:r>
        <w:rPr>
          <w:rFonts w:ascii="宋体" w:hAnsi="宋体" w:cs="宋体" w:eastAsia="宋体" w:hint="default"/>
          <w:spacing w:val="-28"/>
          <w:sz w:val="20"/>
          <w:szCs w:val="20"/>
        </w:rPr>
        <w:t> </w:t>
      </w:r>
      <w:r>
        <w:rPr>
          <w:rFonts w:ascii="Courier New" w:hAnsi="Courier New" w:cs="Courier New" w:eastAsia="Courier New" w:hint="default"/>
          <w:spacing w:val="-4"/>
          <w:w w:val="95"/>
          <w:sz w:val="20"/>
          <w:szCs w:val="20"/>
        </w:rPr>
        <w:t>474,496,845</w:t>
      </w:r>
      <w:r>
        <w:rPr>
          <w:rFonts w:ascii="宋体" w:hAnsi="宋体" w:cs="宋体" w:eastAsia="宋体" w:hint="default"/>
          <w:spacing w:val="-4"/>
          <w:w w:val="95"/>
          <w:sz w:val="20"/>
          <w:szCs w:val="20"/>
        </w:rPr>
        <w:t>股</w:t>
      </w:r>
      <w:r>
        <w:rPr>
          <w:rFonts w:ascii="宋体" w:hAnsi="宋体" w:cs="宋体" w:eastAsia="宋体" w:hint="default"/>
          <w:spacing w:val="-4"/>
          <w:w w:val="95"/>
          <w:sz w:val="20"/>
          <w:szCs w:val="20"/>
        </w:rPr>
        <w:t>，</w:t>
      </w:r>
      <w:r>
        <w:rPr>
          <w:rFonts w:ascii="宋体" w:hAnsi="宋体" w:cs="宋体" w:eastAsia="宋体" w:hint="default"/>
          <w:spacing w:val="-4"/>
          <w:w w:val="95"/>
          <w:sz w:val="20"/>
          <w:szCs w:val="20"/>
        </w:rPr>
        <w:t>向</w:t>
      </w:r>
      <w:r>
        <w:rPr>
          <w:rFonts w:ascii="宋体" w:hAnsi="宋体" w:cs="宋体" w:eastAsia="宋体" w:hint="default"/>
          <w:spacing w:val="-4"/>
          <w:w w:val="95"/>
          <w:sz w:val="20"/>
          <w:szCs w:val="20"/>
        </w:rPr>
        <w:t>陈</w:t>
      </w:r>
      <w:r>
        <w:rPr>
          <w:rFonts w:ascii="宋体" w:hAnsi="宋体" w:cs="宋体" w:eastAsia="宋体" w:hint="default"/>
          <w:spacing w:val="-4"/>
          <w:w w:val="95"/>
          <w:sz w:val="20"/>
          <w:szCs w:val="20"/>
        </w:rPr>
        <w:t>昱</w:t>
      </w:r>
      <w:r>
        <w:rPr>
          <w:rFonts w:ascii="宋体" w:hAnsi="宋体" w:cs="宋体" w:eastAsia="宋体" w:hint="default"/>
          <w:spacing w:val="-4"/>
          <w:w w:val="95"/>
          <w:sz w:val="20"/>
          <w:szCs w:val="20"/>
        </w:rPr>
        <w:t>含</w:t>
      </w:r>
      <w:r>
        <w:rPr>
          <w:rFonts w:ascii="宋体" w:hAnsi="宋体" w:cs="宋体" w:eastAsia="宋体" w:hint="default"/>
          <w:spacing w:val="-4"/>
          <w:w w:val="95"/>
          <w:sz w:val="20"/>
          <w:szCs w:val="20"/>
        </w:rPr>
        <w:t>发行</w:t>
      </w:r>
      <w:r>
        <w:rPr>
          <w:rFonts w:ascii="Courier New" w:hAnsi="Courier New" w:cs="Courier New" w:eastAsia="Courier New" w:hint="default"/>
          <w:spacing w:val="-4"/>
          <w:w w:val="95"/>
          <w:sz w:val="20"/>
          <w:szCs w:val="20"/>
        </w:rPr>
        <w:t>3,532,639</w:t>
      </w:r>
      <w:r>
        <w:rPr>
          <w:rFonts w:ascii="宋体" w:hAnsi="宋体" w:cs="宋体" w:eastAsia="宋体" w:hint="default"/>
          <w:spacing w:val="-4"/>
          <w:w w:val="95"/>
          <w:sz w:val="20"/>
          <w:szCs w:val="20"/>
        </w:rPr>
        <w:t>股</w:t>
      </w:r>
      <w:r>
        <w:rPr>
          <w:rFonts w:ascii="宋体" w:hAnsi="宋体" w:cs="宋体" w:eastAsia="宋体" w:hint="default"/>
          <w:spacing w:val="-4"/>
          <w:w w:val="95"/>
          <w:sz w:val="20"/>
          <w:szCs w:val="20"/>
        </w:rPr>
        <w:t>。所</w:t>
      </w:r>
      <w:r>
        <w:rPr>
          <w:rFonts w:ascii="宋体" w:hAnsi="宋体" w:cs="宋体" w:eastAsia="宋体" w:hint="default"/>
          <w:spacing w:val="-4"/>
          <w:w w:val="95"/>
          <w:sz w:val="20"/>
          <w:szCs w:val="20"/>
        </w:rPr>
        <w:t>发行</w:t>
      </w:r>
      <w:r>
        <w:rPr>
          <w:rFonts w:ascii="宋体" w:hAnsi="宋体" w:cs="宋体" w:eastAsia="宋体" w:hint="default"/>
          <w:spacing w:val="-4"/>
          <w:w w:val="95"/>
          <w:sz w:val="20"/>
          <w:szCs w:val="20"/>
        </w:rPr>
        <w:t>股份于</w:t>
      </w:r>
      <w:r>
        <w:rPr>
          <w:rFonts w:ascii="Courier New" w:hAnsi="Courier New" w:cs="Courier New" w:eastAsia="Courier New" w:hint="default"/>
          <w:spacing w:val="-4"/>
          <w:w w:val="95"/>
          <w:sz w:val="20"/>
          <w:szCs w:val="20"/>
        </w:rPr>
        <w:t>2009</w:t>
      </w:r>
      <w:r>
        <w:rPr>
          <w:rFonts w:ascii="宋体" w:hAnsi="宋体" w:cs="宋体" w:eastAsia="宋体" w:hint="default"/>
          <w:spacing w:val="-4"/>
          <w:w w:val="95"/>
          <w:sz w:val="20"/>
          <w:szCs w:val="20"/>
        </w:rPr>
        <w:t>年</w:t>
      </w:r>
      <w:r>
        <w:rPr>
          <w:rFonts w:ascii="Courier New" w:hAnsi="Courier New" w:cs="Courier New" w:eastAsia="Courier New" w:hint="default"/>
          <w:spacing w:val="-4"/>
          <w:w w:val="95"/>
          <w:sz w:val="20"/>
          <w:szCs w:val="20"/>
        </w:rPr>
        <w:t>7</w:t>
      </w:r>
      <w:r>
        <w:rPr>
          <w:rFonts w:ascii="宋体" w:hAnsi="宋体" w:cs="宋体" w:eastAsia="宋体" w:hint="default"/>
          <w:spacing w:val="-4"/>
          <w:w w:val="95"/>
          <w:sz w:val="20"/>
          <w:szCs w:val="20"/>
        </w:rPr>
        <w:t>月</w:t>
      </w:r>
      <w:r>
        <w:rPr>
          <w:rFonts w:ascii="Courier New" w:hAnsi="Courier New" w:cs="Courier New" w:eastAsia="Courier New" w:hint="default"/>
          <w:spacing w:val="-4"/>
          <w:w w:val="95"/>
          <w:sz w:val="20"/>
          <w:szCs w:val="20"/>
        </w:rPr>
        <w:t>15</w:t>
      </w:r>
      <w:r>
        <w:rPr>
          <w:rFonts w:ascii="宋体" w:hAnsi="宋体" w:cs="宋体" w:eastAsia="宋体" w:hint="default"/>
          <w:spacing w:val="-4"/>
          <w:w w:val="95"/>
          <w:sz w:val="20"/>
          <w:szCs w:val="20"/>
        </w:rPr>
        <w:t>日</w:t>
      </w:r>
      <w:r>
        <w:rPr>
          <w:rFonts w:ascii="宋体" w:hAnsi="宋体" w:cs="宋体" w:eastAsia="宋体" w:hint="default"/>
          <w:spacing w:val="-4"/>
          <w:w w:val="95"/>
          <w:sz w:val="20"/>
          <w:szCs w:val="20"/>
        </w:rPr>
        <w:t>上市</w:t>
      </w:r>
      <w:r>
        <w:rPr>
          <w:rFonts w:ascii="宋体" w:hAnsi="宋体" w:cs="宋体" w:eastAsia="宋体" w:hint="default"/>
          <w:spacing w:val="-4"/>
          <w:w w:val="95"/>
          <w:sz w:val="20"/>
          <w:szCs w:val="20"/>
        </w:rPr>
        <w:t>，</w:t>
      </w:r>
      <w:r>
        <w:rPr>
          <w:rFonts w:ascii="宋体" w:hAnsi="宋体" w:cs="宋体" w:eastAsia="宋体" w:hint="default"/>
          <w:spacing w:val="-4"/>
          <w:w w:val="95"/>
          <w:sz w:val="20"/>
          <w:szCs w:val="20"/>
        </w:rPr>
        <w:t>非</w:t>
      </w:r>
      <w:r>
        <w:rPr>
          <w:rFonts w:ascii="宋体" w:hAnsi="宋体" w:cs="宋体" w:eastAsia="宋体" w:hint="default"/>
          <w:spacing w:val="-4"/>
          <w:w w:val="95"/>
          <w:sz w:val="20"/>
          <w:szCs w:val="20"/>
        </w:rPr>
        <w:t>公</w:t>
      </w:r>
      <w:r>
        <w:rPr>
          <w:rFonts w:ascii="宋体" w:hAnsi="宋体" w:cs="宋体" w:eastAsia="宋体" w:hint="default"/>
          <w:spacing w:val="-4"/>
          <w:w w:val="95"/>
          <w:sz w:val="20"/>
          <w:szCs w:val="20"/>
        </w:rPr>
        <w:t>开发行</w:t>
      </w:r>
      <w:r>
        <w:rPr>
          <w:rFonts w:ascii="宋体" w:hAnsi="宋体" w:cs="宋体" w:eastAsia="宋体" w:hint="default"/>
          <w:spacing w:val="-4"/>
          <w:w w:val="95"/>
          <w:sz w:val="20"/>
          <w:szCs w:val="20"/>
        </w:rPr>
        <w:t>股</w:t>
      </w:r>
      <w:r>
        <w:rPr>
          <w:rFonts w:ascii="宋体" w:hAnsi="宋体" w:cs="宋体" w:eastAsia="宋体" w:hint="default"/>
          <w:spacing w:val="33"/>
          <w:w w:val="95"/>
          <w:sz w:val="20"/>
          <w:szCs w:val="20"/>
        </w:rPr>
        <w:t> </w:t>
      </w:r>
      <w:r>
        <w:rPr>
          <w:rFonts w:ascii="宋体" w:hAnsi="宋体" w:cs="宋体" w:eastAsia="宋体" w:hint="default"/>
          <w:sz w:val="20"/>
          <w:szCs w:val="20"/>
        </w:rPr>
        <w:t>份</w:t>
      </w:r>
      <w:r>
        <w:rPr>
          <w:rFonts w:ascii="宋体" w:hAnsi="宋体" w:cs="宋体" w:eastAsia="宋体" w:hint="default"/>
          <w:sz w:val="20"/>
          <w:szCs w:val="20"/>
        </w:rPr>
        <w:t>锁</w:t>
      </w:r>
      <w:r>
        <w:rPr>
          <w:rFonts w:ascii="宋体" w:hAnsi="宋体" w:cs="宋体" w:eastAsia="宋体" w:hint="default"/>
          <w:sz w:val="20"/>
          <w:szCs w:val="20"/>
        </w:rPr>
        <w:t>定</w:t>
      </w:r>
      <w:r>
        <w:rPr>
          <w:rFonts w:ascii="宋体" w:hAnsi="宋体" w:cs="宋体" w:eastAsia="宋体" w:hint="default"/>
          <w:sz w:val="20"/>
          <w:szCs w:val="20"/>
        </w:rPr>
        <w:t>期</w:t>
      </w:r>
      <w:r>
        <w:rPr>
          <w:rFonts w:ascii="宋体" w:hAnsi="宋体" w:cs="宋体" w:eastAsia="宋体" w:hint="default"/>
          <w:sz w:val="20"/>
          <w:szCs w:val="20"/>
        </w:rPr>
        <w:t>为</w:t>
      </w:r>
      <w:r>
        <w:rPr>
          <w:rFonts w:ascii="Courier New" w:hAnsi="Courier New" w:cs="Courier New" w:eastAsia="Courier New" w:hint="default"/>
          <w:sz w:val="20"/>
          <w:szCs w:val="20"/>
        </w:rPr>
        <w:t>36</w:t>
      </w:r>
      <w:r>
        <w:rPr>
          <w:rFonts w:ascii="宋体" w:hAnsi="宋体" w:cs="宋体" w:eastAsia="宋体" w:hint="default"/>
          <w:sz w:val="20"/>
          <w:szCs w:val="20"/>
        </w:rPr>
        <w:t>个</w:t>
      </w:r>
      <w:r>
        <w:rPr>
          <w:rFonts w:ascii="宋体" w:hAnsi="宋体" w:cs="宋体" w:eastAsia="宋体" w:hint="default"/>
          <w:sz w:val="20"/>
          <w:szCs w:val="20"/>
        </w:rPr>
        <w:t>月</w:t>
      </w:r>
      <w:r>
        <w:rPr>
          <w:rFonts w:ascii="宋体" w:hAnsi="宋体" w:cs="宋体" w:eastAsia="宋体" w:hint="default"/>
          <w:sz w:val="20"/>
          <w:szCs w:val="20"/>
        </w:rPr>
        <w:t>。</w:t>
      </w:r>
    </w:p>
    <w:p>
      <w:pPr>
        <w:spacing w:line="338" w:lineRule="auto" w:before="21"/>
        <w:ind w:left="1516" w:right="486" w:firstLine="412"/>
        <w:jc w:val="both"/>
        <w:rPr>
          <w:rFonts w:ascii="宋体" w:hAnsi="宋体" w:cs="宋体" w:eastAsia="宋体" w:hint="default"/>
          <w:sz w:val="20"/>
          <w:szCs w:val="20"/>
        </w:rPr>
      </w:pPr>
      <w:r>
        <w:rPr>
          <w:rFonts w:ascii="Courier New" w:hAnsi="Courier New" w:cs="Courier New" w:eastAsia="Courier New" w:hint="default"/>
          <w:spacing w:val="-5"/>
          <w:sz w:val="20"/>
          <w:szCs w:val="20"/>
        </w:rPr>
        <w:t>3</w:t>
      </w:r>
      <w:r>
        <w:rPr>
          <w:rFonts w:ascii="宋体" w:hAnsi="宋体" w:cs="宋体" w:eastAsia="宋体" w:hint="default"/>
          <w:spacing w:val="-5"/>
          <w:sz w:val="20"/>
          <w:szCs w:val="20"/>
        </w:rPr>
        <w:t>、</w:t>
      </w:r>
      <w:r>
        <w:rPr>
          <w:rFonts w:ascii="宋体" w:hAnsi="宋体" w:cs="宋体" w:eastAsia="宋体" w:hint="default"/>
          <w:spacing w:val="-5"/>
          <w:sz w:val="20"/>
          <w:szCs w:val="20"/>
        </w:rPr>
        <w:t>根</w:t>
      </w:r>
      <w:r>
        <w:rPr>
          <w:rFonts w:ascii="宋体" w:hAnsi="宋体" w:cs="宋体" w:eastAsia="宋体" w:hint="default"/>
          <w:spacing w:val="-5"/>
          <w:sz w:val="20"/>
          <w:szCs w:val="20"/>
        </w:rPr>
        <w:t>据</w:t>
      </w:r>
      <w:r>
        <w:rPr>
          <w:rFonts w:ascii="宋体" w:hAnsi="宋体" w:cs="宋体" w:eastAsia="宋体" w:hint="default"/>
          <w:spacing w:val="-5"/>
          <w:sz w:val="20"/>
          <w:szCs w:val="20"/>
        </w:rPr>
        <w:t>《上市</w:t>
      </w:r>
      <w:r>
        <w:rPr>
          <w:rFonts w:ascii="宋体" w:hAnsi="宋体" w:cs="宋体" w:eastAsia="宋体" w:hint="default"/>
          <w:spacing w:val="-5"/>
          <w:sz w:val="20"/>
          <w:szCs w:val="20"/>
        </w:rPr>
        <w:t>公司重大资</w:t>
      </w:r>
      <w:r>
        <w:rPr>
          <w:rFonts w:ascii="宋体" w:hAnsi="宋体" w:cs="宋体" w:eastAsia="宋体" w:hint="default"/>
          <w:spacing w:val="-5"/>
          <w:sz w:val="20"/>
          <w:szCs w:val="20"/>
        </w:rPr>
        <w:t>产</w:t>
      </w:r>
      <w:r>
        <w:rPr>
          <w:rFonts w:ascii="宋体" w:hAnsi="宋体" w:cs="宋体" w:eastAsia="宋体" w:hint="default"/>
          <w:spacing w:val="-5"/>
          <w:sz w:val="20"/>
          <w:szCs w:val="20"/>
        </w:rPr>
        <w:t>重</w:t>
      </w:r>
      <w:r>
        <w:rPr>
          <w:rFonts w:ascii="宋体" w:hAnsi="宋体" w:cs="宋体" w:eastAsia="宋体" w:hint="default"/>
          <w:spacing w:val="-5"/>
          <w:sz w:val="20"/>
          <w:szCs w:val="20"/>
        </w:rPr>
        <w:t>组</w:t>
      </w:r>
      <w:r>
        <w:rPr>
          <w:rFonts w:ascii="宋体" w:hAnsi="宋体" w:cs="宋体" w:eastAsia="宋体" w:hint="default"/>
          <w:spacing w:val="-5"/>
          <w:sz w:val="20"/>
          <w:szCs w:val="20"/>
        </w:rPr>
        <w:t>管理</w:t>
      </w:r>
      <w:r>
        <w:rPr>
          <w:rFonts w:ascii="宋体" w:hAnsi="宋体" w:cs="宋体" w:eastAsia="宋体" w:hint="default"/>
          <w:spacing w:val="-5"/>
          <w:sz w:val="20"/>
          <w:szCs w:val="20"/>
        </w:rPr>
        <w:t>办</w:t>
      </w:r>
      <w:r>
        <w:rPr>
          <w:rFonts w:ascii="宋体" w:hAnsi="宋体" w:cs="宋体" w:eastAsia="宋体" w:hint="default"/>
          <w:spacing w:val="-5"/>
          <w:sz w:val="20"/>
          <w:szCs w:val="20"/>
        </w:rPr>
        <w:t>法</w:t>
      </w:r>
      <w:r>
        <w:rPr>
          <w:rFonts w:ascii="宋体" w:hAnsi="宋体" w:cs="宋体" w:eastAsia="宋体" w:hint="default"/>
          <w:spacing w:val="-5"/>
          <w:sz w:val="20"/>
          <w:szCs w:val="20"/>
        </w:rPr>
        <w:t>》</w:t>
      </w:r>
      <w:r>
        <w:rPr>
          <w:rFonts w:ascii="宋体" w:hAnsi="宋体" w:cs="宋体" w:eastAsia="宋体" w:hint="default"/>
          <w:spacing w:val="-5"/>
          <w:sz w:val="20"/>
          <w:szCs w:val="20"/>
        </w:rPr>
        <w:t>及</w:t>
      </w:r>
      <w:r>
        <w:rPr>
          <w:rFonts w:ascii="宋体" w:hAnsi="宋体" w:cs="宋体" w:eastAsia="宋体" w:hint="default"/>
          <w:spacing w:val="-5"/>
          <w:sz w:val="20"/>
          <w:szCs w:val="20"/>
        </w:rPr>
        <w:t>《上市</w:t>
      </w:r>
      <w:r>
        <w:rPr>
          <w:rFonts w:ascii="宋体" w:hAnsi="宋体" w:cs="宋体" w:eastAsia="宋体" w:hint="default"/>
          <w:spacing w:val="-5"/>
          <w:sz w:val="20"/>
          <w:szCs w:val="20"/>
        </w:rPr>
        <w:t>公司</w:t>
      </w:r>
      <w:r>
        <w:rPr>
          <w:rFonts w:ascii="宋体" w:hAnsi="宋体" w:cs="宋体" w:eastAsia="宋体" w:hint="default"/>
          <w:spacing w:val="-5"/>
          <w:sz w:val="20"/>
          <w:szCs w:val="20"/>
        </w:rPr>
        <w:t>收</w:t>
      </w:r>
      <w:r>
        <w:rPr>
          <w:rFonts w:ascii="宋体" w:hAnsi="宋体" w:cs="宋体" w:eastAsia="宋体" w:hint="default"/>
          <w:spacing w:val="-5"/>
          <w:sz w:val="20"/>
          <w:szCs w:val="20"/>
        </w:rPr>
        <w:t>购</w:t>
      </w:r>
      <w:r>
        <w:rPr>
          <w:rFonts w:ascii="宋体" w:hAnsi="宋体" w:cs="宋体" w:eastAsia="宋体" w:hint="default"/>
          <w:spacing w:val="-5"/>
          <w:sz w:val="20"/>
          <w:szCs w:val="20"/>
        </w:rPr>
        <w:t>管理</w:t>
      </w:r>
      <w:r>
        <w:rPr>
          <w:rFonts w:ascii="宋体" w:hAnsi="宋体" w:cs="宋体" w:eastAsia="宋体" w:hint="default"/>
          <w:spacing w:val="-5"/>
          <w:sz w:val="20"/>
          <w:szCs w:val="20"/>
        </w:rPr>
        <w:t>办</w:t>
      </w:r>
      <w:r>
        <w:rPr>
          <w:rFonts w:ascii="宋体" w:hAnsi="宋体" w:cs="宋体" w:eastAsia="宋体" w:hint="default"/>
          <w:spacing w:val="-5"/>
          <w:sz w:val="20"/>
          <w:szCs w:val="20"/>
        </w:rPr>
        <w:t>法</w:t>
      </w:r>
      <w:r>
        <w:rPr>
          <w:rFonts w:ascii="宋体" w:hAnsi="宋体" w:cs="宋体" w:eastAsia="宋体" w:hint="default"/>
          <w:spacing w:val="-5"/>
          <w:sz w:val="20"/>
          <w:szCs w:val="20"/>
        </w:rPr>
        <w:t>》</w:t>
      </w:r>
      <w:r>
        <w:rPr>
          <w:rFonts w:ascii="宋体" w:hAnsi="宋体" w:cs="宋体" w:eastAsia="宋体" w:hint="default"/>
          <w:spacing w:val="-5"/>
          <w:sz w:val="20"/>
          <w:szCs w:val="20"/>
        </w:rPr>
        <w:t>相</w:t>
      </w:r>
      <w:r>
        <w:rPr>
          <w:rFonts w:ascii="宋体" w:hAnsi="宋体" w:cs="宋体" w:eastAsia="宋体" w:hint="default"/>
          <w:spacing w:val="-5"/>
          <w:sz w:val="20"/>
          <w:szCs w:val="20"/>
        </w:rPr>
        <w:t>关规定</w:t>
      </w:r>
      <w:r>
        <w:rPr>
          <w:rFonts w:ascii="宋体" w:hAnsi="宋体" w:cs="宋体" w:eastAsia="宋体" w:hint="default"/>
          <w:spacing w:val="-5"/>
          <w:sz w:val="20"/>
          <w:szCs w:val="20"/>
        </w:rPr>
        <w:t>，</w:t>
      </w:r>
      <w:r>
        <w:rPr>
          <w:rFonts w:ascii="宋体" w:hAnsi="宋体" w:cs="宋体" w:eastAsia="宋体" w:hint="default"/>
          <w:spacing w:val="-5"/>
          <w:sz w:val="20"/>
          <w:szCs w:val="20"/>
        </w:rPr>
        <w:t>因</w:t>
      </w:r>
      <w:r>
        <w:rPr>
          <w:rFonts w:ascii="宋体" w:hAnsi="宋体" w:cs="宋体" w:eastAsia="宋体" w:hint="default"/>
          <w:spacing w:val="-5"/>
          <w:sz w:val="20"/>
          <w:szCs w:val="20"/>
        </w:rPr>
        <w:t>中</w:t>
      </w:r>
      <w:r>
        <w:rPr>
          <w:rFonts w:ascii="宋体" w:hAnsi="宋体" w:cs="宋体" w:eastAsia="宋体" w:hint="default"/>
          <w:w w:val="103"/>
          <w:sz w:val="20"/>
          <w:szCs w:val="20"/>
        </w:rPr>
        <w:t> </w:t>
      </w:r>
      <w:r>
        <w:rPr>
          <w:rFonts w:ascii="宋体" w:hAnsi="宋体" w:cs="宋体" w:eastAsia="宋体" w:hint="default"/>
          <w:spacing w:val="-2"/>
          <w:sz w:val="20"/>
          <w:szCs w:val="20"/>
        </w:rPr>
        <w:t>南房地产业</w:t>
      </w:r>
      <w:r>
        <w:rPr>
          <w:rFonts w:ascii="宋体" w:hAnsi="宋体" w:cs="宋体" w:eastAsia="宋体" w:hint="default"/>
          <w:spacing w:val="-2"/>
          <w:sz w:val="20"/>
          <w:szCs w:val="20"/>
        </w:rPr>
        <w:t>有限公司</w:t>
      </w:r>
      <w:r>
        <w:rPr>
          <w:rFonts w:ascii="宋体" w:hAnsi="宋体" w:cs="宋体" w:eastAsia="宋体" w:hint="default"/>
          <w:spacing w:val="-2"/>
          <w:sz w:val="20"/>
          <w:szCs w:val="20"/>
        </w:rPr>
        <w:t>取得</w:t>
      </w:r>
      <w:r>
        <w:rPr>
          <w:rFonts w:ascii="宋体" w:hAnsi="宋体" w:cs="宋体" w:eastAsia="宋体" w:hint="default"/>
          <w:spacing w:val="-2"/>
          <w:sz w:val="20"/>
          <w:szCs w:val="20"/>
        </w:rPr>
        <w:t>公司</w:t>
      </w:r>
      <w:r>
        <w:rPr>
          <w:rFonts w:ascii="宋体" w:hAnsi="宋体" w:cs="宋体" w:eastAsia="宋体" w:hint="default"/>
          <w:spacing w:val="-2"/>
          <w:sz w:val="20"/>
          <w:szCs w:val="20"/>
        </w:rPr>
        <w:t>向</w:t>
      </w:r>
      <w:r>
        <w:rPr>
          <w:rFonts w:ascii="宋体" w:hAnsi="宋体" w:cs="宋体" w:eastAsia="宋体" w:hint="default"/>
          <w:spacing w:val="-2"/>
          <w:sz w:val="20"/>
          <w:szCs w:val="20"/>
        </w:rPr>
        <w:t>其</w:t>
      </w:r>
      <w:r>
        <w:rPr>
          <w:rFonts w:ascii="宋体" w:hAnsi="宋体" w:cs="宋体" w:eastAsia="宋体" w:hint="default"/>
          <w:spacing w:val="-2"/>
          <w:sz w:val="20"/>
          <w:szCs w:val="20"/>
        </w:rPr>
        <w:t>非</w:t>
      </w:r>
      <w:r>
        <w:rPr>
          <w:rFonts w:ascii="宋体" w:hAnsi="宋体" w:cs="宋体" w:eastAsia="宋体" w:hint="default"/>
          <w:spacing w:val="-2"/>
          <w:sz w:val="20"/>
          <w:szCs w:val="20"/>
        </w:rPr>
        <w:t>公</w:t>
      </w:r>
      <w:r>
        <w:rPr>
          <w:rFonts w:ascii="宋体" w:hAnsi="宋体" w:cs="宋体" w:eastAsia="宋体" w:hint="default"/>
          <w:spacing w:val="-2"/>
          <w:sz w:val="20"/>
          <w:szCs w:val="20"/>
        </w:rPr>
        <w:t>开发行</w:t>
      </w:r>
      <w:r>
        <w:rPr>
          <w:rFonts w:ascii="宋体" w:hAnsi="宋体" w:cs="宋体" w:eastAsia="宋体" w:hint="default"/>
          <w:spacing w:val="-2"/>
          <w:sz w:val="20"/>
          <w:szCs w:val="20"/>
        </w:rPr>
        <w:t>股份</w:t>
      </w:r>
      <w:r>
        <w:rPr>
          <w:rFonts w:ascii="宋体" w:hAnsi="宋体" w:cs="宋体" w:eastAsia="宋体" w:hint="default"/>
          <w:spacing w:val="-2"/>
          <w:sz w:val="20"/>
          <w:szCs w:val="20"/>
        </w:rPr>
        <w:t>导</w:t>
      </w:r>
      <w:r>
        <w:rPr>
          <w:rFonts w:ascii="宋体" w:hAnsi="宋体" w:cs="宋体" w:eastAsia="宋体" w:hint="default"/>
          <w:spacing w:val="-2"/>
          <w:sz w:val="20"/>
          <w:szCs w:val="20"/>
        </w:rPr>
        <w:t>致</w:t>
      </w:r>
      <w:r>
        <w:rPr>
          <w:rFonts w:ascii="宋体" w:hAnsi="宋体" w:cs="宋体" w:eastAsia="宋体" w:hint="default"/>
          <w:spacing w:val="-2"/>
          <w:sz w:val="20"/>
          <w:szCs w:val="20"/>
        </w:rPr>
        <w:t>其在</w:t>
      </w:r>
      <w:r>
        <w:rPr>
          <w:rFonts w:ascii="宋体" w:hAnsi="宋体" w:cs="宋体" w:eastAsia="宋体" w:hint="default"/>
          <w:spacing w:val="-2"/>
          <w:sz w:val="20"/>
          <w:szCs w:val="20"/>
        </w:rPr>
        <w:t>该</w:t>
      </w:r>
      <w:r>
        <w:rPr>
          <w:rFonts w:ascii="宋体" w:hAnsi="宋体" w:cs="宋体" w:eastAsia="宋体" w:hint="default"/>
          <w:spacing w:val="-2"/>
          <w:sz w:val="20"/>
          <w:szCs w:val="20"/>
        </w:rPr>
        <w:t>公司</w:t>
      </w:r>
      <w:r>
        <w:rPr>
          <w:rFonts w:ascii="宋体" w:hAnsi="宋体" w:cs="宋体" w:eastAsia="宋体" w:hint="default"/>
          <w:spacing w:val="-2"/>
          <w:sz w:val="20"/>
          <w:szCs w:val="20"/>
        </w:rPr>
        <w:t>拥</w:t>
      </w:r>
      <w:r>
        <w:rPr>
          <w:rFonts w:ascii="宋体" w:hAnsi="宋体" w:cs="宋体" w:eastAsia="宋体" w:hint="default"/>
          <w:spacing w:val="-2"/>
          <w:sz w:val="20"/>
          <w:szCs w:val="20"/>
        </w:rPr>
        <w:t>有</w:t>
      </w:r>
      <w:r>
        <w:rPr>
          <w:rFonts w:ascii="宋体" w:hAnsi="宋体" w:cs="宋体" w:eastAsia="宋体" w:hint="default"/>
          <w:spacing w:val="-2"/>
          <w:sz w:val="20"/>
          <w:szCs w:val="20"/>
        </w:rPr>
        <w:t>权益</w:t>
      </w:r>
      <w:r>
        <w:rPr>
          <w:rFonts w:ascii="宋体" w:hAnsi="宋体" w:cs="宋体" w:eastAsia="宋体" w:hint="default"/>
          <w:spacing w:val="-2"/>
          <w:sz w:val="20"/>
          <w:szCs w:val="20"/>
        </w:rPr>
        <w:t>的</w:t>
      </w:r>
      <w:r>
        <w:rPr>
          <w:rFonts w:ascii="宋体" w:hAnsi="宋体" w:cs="宋体" w:eastAsia="宋体" w:hint="default"/>
          <w:spacing w:val="-2"/>
          <w:sz w:val="20"/>
          <w:szCs w:val="20"/>
        </w:rPr>
        <w:t>股份</w:t>
      </w:r>
      <w:r>
        <w:rPr>
          <w:rFonts w:ascii="宋体" w:hAnsi="宋体" w:cs="宋体" w:eastAsia="宋体" w:hint="default"/>
          <w:spacing w:val="-2"/>
          <w:sz w:val="20"/>
          <w:szCs w:val="20"/>
        </w:rPr>
        <w:t>超过该</w:t>
      </w:r>
      <w:r>
        <w:rPr>
          <w:rFonts w:ascii="宋体" w:hAnsi="宋体" w:cs="宋体" w:eastAsia="宋体" w:hint="default"/>
          <w:spacing w:val="-2"/>
          <w:sz w:val="20"/>
          <w:szCs w:val="20"/>
        </w:rPr>
        <w:t>公司</w:t>
      </w:r>
      <w:r>
        <w:rPr>
          <w:rFonts w:ascii="宋体" w:hAnsi="宋体" w:cs="宋体" w:eastAsia="宋体" w:hint="default"/>
          <w:spacing w:val="94"/>
          <w:sz w:val="20"/>
          <w:szCs w:val="20"/>
        </w:rPr>
        <w:t> </w:t>
      </w:r>
      <w:r>
        <w:rPr>
          <w:rFonts w:ascii="宋体" w:hAnsi="宋体" w:cs="宋体" w:eastAsia="宋体" w:hint="default"/>
          <w:spacing w:val="-4"/>
          <w:sz w:val="20"/>
          <w:szCs w:val="20"/>
        </w:rPr>
        <w:t>已</w:t>
      </w:r>
      <w:r>
        <w:rPr>
          <w:rFonts w:ascii="宋体" w:hAnsi="宋体" w:cs="宋体" w:eastAsia="宋体" w:hint="default"/>
          <w:spacing w:val="-4"/>
          <w:sz w:val="20"/>
          <w:szCs w:val="20"/>
        </w:rPr>
        <w:t>发行</w:t>
      </w:r>
      <w:r>
        <w:rPr>
          <w:rFonts w:ascii="宋体" w:hAnsi="宋体" w:cs="宋体" w:eastAsia="宋体" w:hint="default"/>
          <w:spacing w:val="-4"/>
          <w:sz w:val="20"/>
          <w:szCs w:val="20"/>
        </w:rPr>
        <w:t>股份</w:t>
      </w:r>
      <w:r>
        <w:rPr>
          <w:rFonts w:ascii="宋体" w:hAnsi="宋体" w:cs="宋体" w:eastAsia="宋体" w:hint="default"/>
          <w:spacing w:val="-4"/>
          <w:sz w:val="20"/>
          <w:szCs w:val="20"/>
        </w:rPr>
        <w:t>的</w:t>
      </w:r>
      <w:r>
        <w:rPr>
          <w:rFonts w:ascii="Courier New" w:hAnsi="Courier New" w:cs="Courier New" w:eastAsia="Courier New" w:hint="default"/>
          <w:spacing w:val="-4"/>
          <w:sz w:val="20"/>
          <w:szCs w:val="20"/>
        </w:rPr>
        <w:t>30%</w:t>
      </w:r>
      <w:r>
        <w:rPr>
          <w:rFonts w:ascii="宋体" w:hAnsi="宋体" w:cs="宋体" w:eastAsia="宋体" w:hint="default"/>
          <w:spacing w:val="-4"/>
          <w:sz w:val="20"/>
          <w:szCs w:val="20"/>
        </w:rPr>
        <w:t>，</w:t>
      </w:r>
      <w:r>
        <w:rPr>
          <w:rFonts w:ascii="宋体" w:hAnsi="宋体" w:cs="宋体" w:eastAsia="宋体" w:hint="default"/>
          <w:spacing w:val="-4"/>
          <w:sz w:val="20"/>
          <w:szCs w:val="20"/>
        </w:rPr>
        <w:t>中南房地产业</w:t>
      </w:r>
      <w:r>
        <w:rPr>
          <w:rFonts w:ascii="宋体" w:hAnsi="宋体" w:cs="宋体" w:eastAsia="宋体" w:hint="default"/>
          <w:spacing w:val="-4"/>
          <w:sz w:val="20"/>
          <w:szCs w:val="20"/>
        </w:rPr>
        <w:t>有限公司</w:t>
      </w:r>
      <w:r>
        <w:rPr>
          <w:rFonts w:ascii="Courier New" w:hAnsi="Courier New" w:cs="Courier New" w:eastAsia="Courier New" w:hint="default"/>
          <w:spacing w:val="-4"/>
          <w:sz w:val="20"/>
          <w:szCs w:val="20"/>
        </w:rPr>
        <w:t>36</w:t>
      </w:r>
      <w:r>
        <w:rPr>
          <w:rFonts w:ascii="宋体" w:hAnsi="宋体" w:cs="宋体" w:eastAsia="宋体" w:hint="default"/>
          <w:spacing w:val="-4"/>
          <w:sz w:val="20"/>
          <w:szCs w:val="20"/>
        </w:rPr>
        <w:t>个</w:t>
      </w:r>
      <w:r>
        <w:rPr>
          <w:rFonts w:ascii="宋体" w:hAnsi="宋体" w:cs="宋体" w:eastAsia="宋体" w:hint="default"/>
          <w:spacing w:val="-4"/>
          <w:sz w:val="20"/>
          <w:szCs w:val="20"/>
        </w:rPr>
        <w:t>月</w:t>
      </w:r>
      <w:r>
        <w:rPr>
          <w:rFonts w:ascii="宋体" w:hAnsi="宋体" w:cs="宋体" w:eastAsia="宋体" w:hint="default"/>
          <w:spacing w:val="-4"/>
          <w:sz w:val="20"/>
          <w:szCs w:val="20"/>
        </w:rPr>
        <w:t>内不</w:t>
      </w:r>
      <w:r>
        <w:rPr>
          <w:rFonts w:ascii="宋体" w:hAnsi="宋体" w:cs="宋体" w:eastAsia="宋体" w:hint="default"/>
          <w:spacing w:val="-4"/>
          <w:sz w:val="20"/>
          <w:szCs w:val="20"/>
        </w:rPr>
        <w:t>得转让</w:t>
      </w:r>
      <w:r>
        <w:rPr>
          <w:rFonts w:ascii="宋体" w:hAnsi="宋体" w:cs="宋体" w:eastAsia="宋体" w:hint="default"/>
          <w:spacing w:val="-4"/>
          <w:sz w:val="20"/>
          <w:szCs w:val="20"/>
        </w:rPr>
        <w:t>其</w:t>
      </w:r>
      <w:r>
        <w:rPr>
          <w:rFonts w:ascii="宋体" w:hAnsi="宋体" w:cs="宋体" w:eastAsia="宋体" w:hint="default"/>
          <w:spacing w:val="-4"/>
          <w:sz w:val="20"/>
          <w:szCs w:val="20"/>
        </w:rPr>
        <w:t>拥</w:t>
      </w:r>
      <w:r>
        <w:rPr>
          <w:rFonts w:ascii="宋体" w:hAnsi="宋体" w:cs="宋体" w:eastAsia="宋体" w:hint="default"/>
          <w:spacing w:val="-4"/>
          <w:sz w:val="20"/>
          <w:szCs w:val="20"/>
        </w:rPr>
        <w:t>有</w:t>
      </w:r>
      <w:r>
        <w:rPr>
          <w:rFonts w:ascii="宋体" w:hAnsi="宋体" w:cs="宋体" w:eastAsia="宋体" w:hint="default"/>
          <w:spacing w:val="-4"/>
          <w:sz w:val="20"/>
          <w:szCs w:val="20"/>
        </w:rPr>
        <w:t>权益</w:t>
      </w:r>
      <w:r>
        <w:rPr>
          <w:rFonts w:ascii="宋体" w:hAnsi="宋体" w:cs="宋体" w:eastAsia="宋体" w:hint="default"/>
          <w:spacing w:val="-4"/>
          <w:sz w:val="20"/>
          <w:szCs w:val="20"/>
        </w:rPr>
        <w:t>的</w:t>
      </w:r>
      <w:r>
        <w:rPr>
          <w:rFonts w:ascii="宋体" w:hAnsi="宋体" w:cs="宋体" w:eastAsia="宋体" w:hint="default"/>
          <w:spacing w:val="-4"/>
          <w:sz w:val="20"/>
          <w:szCs w:val="20"/>
        </w:rPr>
        <w:t>股份</w:t>
      </w:r>
      <w:r>
        <w:rPr>
          <w:rFonts w:ascii="宋体" w:hAnsi="宋体" w:cs="宋体" w:eastAsia="宋体" w:hint="default"/>
          <w:spacing w:val="-4"/>
          <w:sz w:val="20"/>
          <w:szCs w:val="20"/>
        </w:rPr>
        <w:t>，其</w:t>
      </w:r>
      <w:r>
        <w:rPr>
          <w:rFonts w:ascii="宋体" w:hAnsi="宋体" w:cs="宋体" w:eastAsia="宋体" w:hint="default"/>
          <w:spacing w:val="-4"/>
          <w:sz w:val="20"/>
          <w:szCs w:val="20"/>
        </w:rPr>
        <w:t>中</w:t>
      </w:r>
      <w:r>
        <w:rPr>
          <w:rFonts w:ascii="宋体" w:hAnsi="宋体" w:cs="宋体" w:eastAsia="宋体" w:hint="default"/>
          <w:spacing w:val="-4"/>
          <w:sz w:val="20"/>
          <w:szCs w:val="20"/>
        </w:rPr>
        <w:t>包</w:t>
      </w:r>
      <w:r>
        <w:rPr>
          <w:rFonts w:ascii="宋体" w:hAnsi="宋体" w:cs="宋体" w:eastAsia="宋体" w:hint="default"/>
          <w:spacing w:val="-4"/>
          <w:sz w:val="20"/>
          <w:szCs w:val="20"/>
        </w:rPr>
        <w:t>括</w:t>
      </w:r>
      <w:r>
        <w:rPr>
          <w:rFonts w:ascii="宋体" w:hAnsi="宋体" w:cs="宋体" w:eastAsia="宋体" w:hint="default"/>
          <w:spacing w:val="-4"/>
          <w:sz w:val="20"/>
          <w:szCs w:val="20"/>
        </w:rPr>
        <w:t>中南</w:t>
      </w:r>
      <w:r>
        <w:rPr>
          <w:rFonts w:ascii="宋体" w:hAnsi="宋体" w:cs="宋体" w:eastAsia="宋体" w:hint="default"/>
          <w:spacing w:val="83"/>
          <w:sz w:val="20"/>
          <w:szCs w:val="20"/>
        </w:rPr>
        <w:t> </w:t>
      </w:r>
      <w:r>
        <w:rPr>
          <w:rFonts w:ascii="宋体" w:hAnsi="宋体" w:cs="宋体" w:eastAsia="宋体" w:hint="default"/>
          <w:spacing w:val="-3"/>
          <w:sz w:val="20"/>
          <w:szCs w:val="20"/>
        </w:rPr>
        <w:t>房地产业</w:t>
      </w:r>
      <w:r>
        <w:rPr>
          <w:rFonts w:ascii="宋体" w:hAnsi="宋体" w:cs="宋体" w:eastAsia="宋体" w:hint="default"/>
          <w:spacing w:val="-3"/>
          <w:sz w:val="20"/>
          <w:szCs w:val="20"/>
        </w:rPr>
        <w:t>有限公司</w:t>
      </w:r>
      <w:r>
        <w:rPr>
          <w:rFonts w:ascii="宋体" w:hAnsi="宋体" w:cs="宋体" w:eastAsia="宋体" w:hint="default"/>
          <w:spacing w:val="-3"/>
          <w:sz w:val="20"/>
          <w:szCs w:val="20"/>
        </w:rPr>
        <w:t>通</w:t>
      </w:r>
      <w:r>
        <w:rPr>
          <w:rFonts w:ascii="宋体" w:hAnsi="宋体" w:cs="宋体" w:eastAsia="宋体" w:hint="default"/>
          <w:spacing w:val="-3"/>
          <w:sz w:val="20"/>
          <w:szCs w:val="20"/>
        </w:rPr>
        <w:t>过协</w:t>
      </w:r>
      <w:r>
        <w:rPr>
          <w:rFonts w:ascii="宋体" w:hAnsi="宋体" w:cs="宋体" w:eastAsia="宋体" w:hint="default"/>
          <w:spacing w:val="-3"/>
          <w:sz w:val="20"/>
          <w:szCs w:val="20"/>
        </w:rPr>
        <w:t>议</w:t>
      </w:r>
      <w:r>
        <w:rPr>
          <w:rFonts w:ascii="宋体" w:hAnsi="宋体" w:cs="宋体" w:eastAsia="宋体" w:hint="default"/>
          <w:spacing w:val="-3"/>
          <w:sz w:val="20"/>
          <w:szCs w:val="20"/>
        </w:rPr>
        <w:t>受让</w:t>
      </w:r>
      <w:r>
        <w:rPr>
          <w:rFonts w:ascii="宋体" w:hAnsi="宋体" w:cs="宋体" w:eastAsia="宋体" w:hint="default"/>
          <w:spacing w:val="-3"/>
          <w:sz w:val="20"/>
          <w:szCs w:val="20"/>
        </w:rPr>
        <w:t>方</w:t>
      </w:r>
      <w:r>
        <w:rPr>
          <w:rFonts w:ascii="宋体" w:hAnsi="宋体" w:cs="宋体" w:eastAsia="宋体" w:hint="default"/>
          <w:spacing w:val="-3"/>
          <w:sz w:val="20"/>
          <w:szCs w:val="20"/>
        </w:rPr>
        <w:t>式</w:t>
      </w:r>
      <w:r>
        <w:rPr>
          <w:rFonts w:ascii="宋体" w:hAnsi="宋体" w:cs="宋体" w:eastAsia="宋体" w:hint="default"/>
          <w:spacing w:val="-3"/>
          <w:sz w:val="20"/>
          <w:szCs w:val="20"/>
        </w:rPr>
        <w:t>所</w:t>
      </w:r>
      <w:r>
        <w:rPr>
          <w:rFonts w:ascii="宋体" w:hAnsi="宋体" w:cs="宋体" w:eastAsia="宋体" w:hint="default"/>
          <w:spacing w:val="-3"/>
          <w:sz w:val="20"/>
          <w:szCs w:val="20"/>
        </w:rPr>
        <w:t>获得</w:t>
      </w:r>
      <w:r>
        <w:rPr>
          <w:rFonts w:ascii="Courier New" w:hAnsi="Courier New" w:cs="Courier New" w:eastAsia="Courier New" w:hint="default"/>
          <w:spacing w:val="-3"/>
          <w:sz w:val="20"/>
          <w:szCs w:val="20"/>
        </w:rPr>
        <w:t>90,000,000</w:t>
      </w:r>
      <w:r>
        <w:rPr>
          <w:rFonts w:ascii="宋体" w:hAnsi="宋体" w:cs="宋体" w:eastAsia="宋体" w:hint="default"/>
          <w:spacing w:val="-3"/>
          <w:sz w:val="20"/>
          <w:szCs w:val="20"/>
        </w:rPr>
        <w:t>股</w:t>
      </w:r>
      <w:r>
        <w:rPr>
          <w:rFonts w:ascii="宋体" w:hAnsi="宋体" w:cs="宋体" w:eastAsia="宋体" w:hint="default"/>
          <w:spacing w:val="-3"/>
          <w:sz w:val="20"/>
          <w:szCs w:val="20"/>
        </w:rPr>
        <w:t>。</w:t>
      </w:r>
    </w:p>
    <w:p>
      <w:pPr>
        <w:pStyle w:val="BodyText"/>
        <w:spacing w:line="240" w:lineRule="auto" w:before="3"/>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right="0"/>
        <w:jc w:val="left"/>
        <w:rPr>
          <w:rFonts w:ascii="宋体" w:hAnsi="宋体" w:cs="宋体" w:eastAsia="宋体" w:hint="default"/>
        </w:rPr>
      </w:pPr>
      <w:r>
        <w:rPr>
          <w:rFonts w:ascii="宋体" w:hAnsi="宋体" w:cs="宋体" w:eastAsia="宋体" w:hint="default"/>
        </w:rPr>
        <w:t>二</w:t>
      </w:r>
      <w:r>
        <w:rPr/>
        <w:t>、证</w:t>
      </w:r>
      <w:r>
        <w:rPr>
          <w:rFonts w:ascii="宋体" w:hAnsi="宋体" w:cs="宋体" w:eastAsia="宋体" w:hint="default"/>
        </w:rPr>
        <w:t>券发行</w:t>
      </w:r>
      <w:r>
        <w:rPr>
          <w:rFonts w:ascii="宋体" w:hAnsi="宋体" w:cs="宋体" w:eastAsia="宋体" w:hint="default"/>
        </w:rPr>
        <w:t>与</w:t>
      </w:r>
      <w:r>
        <w:rPr>
          <w:rFonts w:ascii="宋体" w:hAnsi="宋体" w:cs="宋体" w:eastAsia="宋体" w:hint="default"/>
        </w:rPr>
        <w:t>上市</w:t>
      </w:r>
      <w:r>
        <w:rPr>
          <w:rFonts w:ascii="宋体" w:hAnsi="宋体" w:cs="宋体" w:eastAsia="宋体" w:hint="default"/>
        </w:rPr>
        <w:t>情况</w:t>
      </w:r>
    </w:p>
    <w:p>
      <w:pPr>
        <w:pStyle w:val="BodyText"/>
        <w:spacing w:line="240" w:lineRule="auto" w:before="155"/>
        <w:ind w:left="1751" w:right="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一</w:t>
      </w:r>
      <w:r>
        <w:rPr>
          <w:rFonts w:ascii="宋体" w:hAnsi="宋体" w:cs="宋体" w:eastAsia="宋体" w:hint="default"/>
          <w:spacing w:val="-3"/>
        </w:rPr>
        <w:t>）近</w:t>
      </w:r>
      <w:r>
        <w:rPr>
          <w:rFonts w:ascii="宋体" w:hAnsi="宋体" w:cs="宋体" w:eastAsia="宋体" w:hint="default"/>
          <w:spacing w:val="-3"/>
        </w:rPr>
        <w:t>三</w:t>
      </w:r>
      <w:r>
        <w:rPr>
          <w:spacing w:val="-3"/>
        </w:rPr>
        <w:t>年</w:t>
      </w:r>
      <w:r>
        <w:rPr>
          <w:rFonts w:ascii="宋体" w:hAnsi="宋体" w:cs="宋体" w:eastAsia="宋体" w:hint="default"/>
          <w:spacing w:val="-3"/>
        </w:rPr>
        <w:t>历</w:t>
      </w:r>
      <w:r>
        <w:rPr>
          <w:rFonts w:ascii="宋体" w:hAnsi="宋体" w:cs="宋体" w:eastAsia="宋体" w:hint="default"/>
          <w:spacing w:val="-3"/>
        </w:rPr>
        <w:t>次</w:t>
      </w:r>
      <w:r>
        <w:rPr>
          <w:spacing w:val="-3"/>
        </w:rPr>
        <w:t>证</w:t>
      </w:r>
      <w:r>
        <w:rPr>
          <w:rFonts w:ascii="宋体" w:hAnsi="宋体" w:cs="宋体" w:eastAsia="宋体" w:hint="default"/>
          <w:spacing w:val="-3"/>
        </w:rPr>
        <w:t>券发行</w:t>
      </w:r>
      <w:r>
        <w:rPr>
          <w:rFonts w:ascii="宋体" w:hAnsi="宋体" w:cs="宋体" w:eastAsia="宋体" w:hint="default"/>
          <w:spacing w:val="-3"/>
        </w:rPr>
        <w:t>情况</w:t>
      </w:r>
      <w:r>
        <w:rPr>
          <w:rFonts w:ascii="宋体" w:hAnsi="宋体" w:cs="宋体" w:eastAsia="宋体" w:hint="default"/>
        </w:rPr>
      </w:r>
    </w:p>
    <w:p>
      <w:pPr>
        <w:pStyle w:val="BodyText"/>
        <w:spacing w:line="324" w:lineRule="auto" w:before="150"/>
        <w:ind w:right="486" w:firstLine="465"/>
        <w:jc w:val="both"/>
      </w:pP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5</w:t>
      </w:r>
      <w:r>
        <w:rPr>
          <w:rFonts w:ascii="宋体" w:hAnsi="宋体" w:cs="宋体" w:eastAsia="宋体" w:hint="default"/>
          <w:spacing w:val="-5"/>
        </w:rPr>
        <w:t>月</w:t>
      </w:r>
      <w:r>
        <w:rPr>
          <w:rFonts w:ascii="Courier New" w:hAnsi="Courier New" w:cs="Courier New" w:eastAsia="Courier New" w:hint="default"/>
          <w:spacing w:val="-5"/>
        </w:rPr>
        <w:t>19</w:t>
      </w:r>
      <w:r>
        <w:rPr>
          <w:rFonts w:ascii="宋体" w:hAnsi="宋体" w:cs="宋体" w:eastAsia="宋体" w:hint="default"/>
          <w:spacing w:val="-5"/>
        </w:rPr>
        <w:t>日</w:t>
      </w:r>
      <w:r>
        <w:rPr>
          <w:spacing w:val="-5"/>
        </w:rPr>
        <w:t>，</w:t>
      </w:r>
      <w:r>
        <w:rPr>
          <w:rFonts w:ascii="宋体" w:hAnsi="宋体" w:cs="宋体" w:eastAsia="宋体" w:hint="default"/>
          <w:spacing w:val="-5"/>
        </w:rPr>
        <w:t>经</w:t>
      </w:r>
      <w:r>
        <w:rPr>
          <w:rFonts w:ascii="宋体" w:hAnsi="宋体" w:cs="宋体" w:eastAsia="宋体" w:hint="default"/>
          <w:spacing w:val="-5"/>
        </w:rPr>
        <w:t>中</w:t>
      </w:r>
      <w:r>
        <w:rPr>
          <w:rFonts w:ascii="宋体" w:hAnsi="宋体" w:cs="宋体" w:eastAsia="宋体" w:hint="default"/>
          <w:spacing w:val="-5"/>
        </w:rPr>
        <w:t>国</w:t>
      </w:r>
      <w:r>
        <w:rPr>
          <w:spacing w:val="-5"/>
        </w:rPr>
        <w:t>证监会</w:t>
      </w:r>
      <w:r>
        <w:rPr>
          <w:rFonts w:ascii="宋体" w:hAnsi="宋体" w:cs="宋体" w:eastAsia="宋体" w:hint="default"/>
          <w:spacing w:val="-5"/>
        </w:rPr>
        <w:t>《关</w:t>
      </w:r>
      <w:r>
        <w:rPr>
          <w:rFonts w:ascii="宋体" w:hAnsi="宋体" w:cs="宋体" w:eastAsia="宋体" w:hint="default"/>
          <w:spacing w:val="-5"/>
        </w:rPr>
        <w:t>于</w:t>
      </w:r>
      <w:r>
        <w:rPr>
          <w:rFonts w:ascii="宋体" w:hAnsi="宋体" w:cs="宋体" w:eastAsia="宋体" w:hint="default"/>
          <w:spacing w:val="-5"/>
        </w:rPr>
        <w:t>核</w:t>
      </w:r>
      <w:r>
        <w:rPr>
          <w:spacing w:val="-5"/>
        </w:rPr>
        <w:t>准大连</w:t>
      </w:r>
      <w:r>
        <w:rPr>
          <w:rFonts w:ascii="宋体" w:hAnsi="宋体" w:cs="宋体" w:eastAsia="宋体" w:hint="default"/>
          <w:spacing w:val="-5"/>
        </w:rPr>
        <w:t>金牛股份</w:t>
      </w:r>
      <w:r>
        <w:rPr>
          <w:spacing w:val="-5"/>
        </w:rPr>
        <w:t>有限公司重大资</w:t>
      </w:r>
      <w:r>
        <w:rPr>
          <w:rFonts w:ascii="宋体" w:hAnsi="宋体" w:cs="宋体" w:eastAsia="宋体" w:hint="default"/>
          <w:spacing w:val="-5"/>
        </w:rPr>
        <w:t>产</w:t>
      </w:r>
      <w:r>
        <w:rPr>
          <w:spacing w:val="-5"/>
        </w:rPr>
        <w:t>重</w:t>
      </w:r>
      <w:r>
        <w:rPr>
          <w:rFonts w:ascii="宋体" w:hAnsi="宋体" w:cs="宋体" w:eastAsia="宋体" w:hint="default"/>
          <w:spacing w:val="-5"/>
        </w:rPr>
        <w:t>组</w:t>
      </w:r>
      <w:r>
        <w:rPr>
          <w:rFonts w:ascii="宋体" w:hAnsi="宋体" w:cs="宋体" w:eastAsia="宋体" w:hint="default"/>
          <w:w w:val="102"/>
        </w:rPr>
        <w:t> </w:t>
      </w:r>
      <w:r>
        <w:rPr>
          <w:spacing w:val="-5"/>
          <w:w w:val="98"/>
        </w:rPr>
        <w:t>及</w:t>
      </w:r>
      <w:r>
        <w:rPr>
          <w:rFonts w:ascii="宋体" w:hAnsi="宋体" w:cs="宋体" w:eastAsia="宋体" w:hint="default"/>
          <w:spacing w:val="-5"/>
          <w:w w:val="98"/>
        </w:rPr>
        <w:t>向</w:t>
      </w:r>
      <w:r>
        <w:rPr>
          <w:rFonts w:ascii="宋体" w:hAnsi="宋体" w:cs="宋体" w:eastAsia="宋体" w:hint="default"/>
          <w:spacing w:val="-5"/>
          <w:w w:val="98"/>
        </w:rPr>
        <w:t>中南房地产业</w:t>
      </w:r>
      <w:r>
        <w:rPr>
          <w:spacing w:val="-5"/>
          <w:w w:val="98"/>
        </w:rPr>
        <w:t>有限公司</w:t>
      </w:r>
      <w:r>
        <w:rPr>
          <w:rFonts w:ascii="宋体" w:hAnsi="宋体" w:cs="宋体" w:eastAsia="宋体" w:hint="default"/>
          <w:spacing w:val="-5"/>
          <w:w w:val="98"/>
        </w:rPr>
        <w:t>等</w:t>
      </w:r>
      <w:r>
        <w:rPr>
          <w:rFonts w:ascii="宋体" w:hAnsi="宋体" w:cs="宋体" w:eastAsia="宋体" w:hint="default"/>
          <w:spacing w:val="-5"/>
          <w:w w:val="98"/>
        </w:rPr>
        <w:t>发行</w:t>
      </w:r>
      <w:r>
        <w:rPr>
          <w:rFonts w:ascii="宋体" w:hAnsi="宋体" w:cs="宋体" w:eastAsia="宋体" w:hint="default"/>
          <w:spacing w:val="-5"/>
          <w:w w:val="98"/>
        </w:rPr>
        <w:t>股份</w:t>
      </w:r>
      <w:r>
        <w:rPr>
          <w:rFonts w:ascii="宋体" w:hAnsi="宋体" w:cs="宋体" w:eastAsia="宋体" w:hint="default"/>
          <w:spacing w:val="-5"/>
          <w:w w:val="98"/>
        </w:rPr>
        <w:t>购买</w:t>
      </w:r>
      <w:r>
        <w:rPr>
          <w:spacing w:val="-5"/>
          <w:w w:val="98"/>
        </w:rPr>
        <w:t>资</w:t>
      </w:r>
      <w:r>
        <w:rPr>
          <w:rFonts w:ascii="宋体" w:hAnsi="宋体" w:cs="宋体" w:eastAsia="宋体" w:hint="default"/>
          <w:spacing w:val="-5"/>
          <w:w w:val="98"/>
        </w:rPr>
        <w:t>产</w:t>
      </w:r>
      <w:r>
        <w:rPr>
          <w:spacing w:val="-5"/>
          <w:w w:val="98"/>
        </w:rPr>
        <w:t>的</w:t>
      </w:r>
      <w:r>
        <w:rPr>
          <w:rFonts w:ascii="宋体" w:hAnsi="宋体" w:cs="宋体" w:eastAsia="宋体" w:hint="default"/>
          <w:spacing w:val="-5"/>
          <w:w w:val="98"/>
        </w:rPr>
        <w:t>批复</w:t>
      </w:r>
      <w:r>
        <w:rPr>
          <w:rFonts w:ascii="宋体" w:hAnsi="宋体" w:cs="宋体" w:eastAsia="宋体" w:hint="default"/>
          <w:spacing w:val="-5"/>
          <w:w w:val="98"/>
        </w:rPr>
        <w:t>》（</w:t>
      </w:r>
      <w:r>
        <w:rPr>
          <w:spacing w:val="-5"/>
          <w:w w:val="98"/>
        </w:rPr>
        <w:t>证监</w:t>
      </w:r>
      <w:r>
        <w:rPr>
          <w:rFonts w:ascii="宋体" w:hAnsi="宋体" w:cs="宋体" w:eastAsia="宋体" w:hint="default"/>
          <w:spacing w:val="-5"/>
          <w:w w:val="98"/>
        </w:rPr>
        <w:t>许可</w:t>
      </w:r>
      <w:r>
        <w:rPr>
          <w:rFonts w:ascii="Courier New" w:hAnsi="Courier New" w:cs="Courier New" w:eastAsia="Courier New" w:hint="default"/>
          <w:spacing w:val="-5"/>
          <w:w w:val="98"/>
        </w:rPr>
        <w:t>[2009]418</w:t>
      </w:r>
      <w:r>
        <w:rPr>
          <w:rFonts w:ascii="宋体" w:hAnsi="宋体" w:cs="宋体" w:eastAsia="宋体" w:hint="default"/>
          <w:spacing w:val="-5"/>
          <w:w w:val="98"/>
        </w:rPr>
        <w:t>号）</w:t>
      </w:r>
      <w:r>
        <w:rPr>
          <w:rFonts w:ascii="宋体" w:hAnsi="宋体" w:cs="宋体" w:eastAsia="宋体" w:hint="default"/>
          <w:spacing w:val="19"/>
          <w:w w:val="98"/>
        </w:rPr>
        <w:t> </w:t>
      </w:r>
      <w:r>
        <w:rPr>
          <w:rFonts w:ascii="宋体" w:hAnsi="宋体" w:cs="宋体" w:eastAsia="宋体" w:hint="default"/>
        </w:rPr>
        <w:t>核</w:t>
      </w:r>
      <w:r>
        <w:rPr/>
        <w:t>准</w:t>
      </w:r>
      <w:r>
        <w:rPr>
          <w:rFonts w:ascii="宋体" w:hAnsi="宋体" w:cs="宋体" w:eastAsia="宋体" w:hint="default"/>
        </w:rPr>
        <w:t>同</w:t>
      </w:r>
      <w:r>
        <w:rPr/>
        <w:t>意公司</w:t>
      </w:r>
      <w:r>
        <w:rPr>
          <w:rFonts w:ascii="宋体" w:hAnsi="宋体" w:cs="宋体" w:eastAsia="宋体" w:hint="default"/>
        </w:rPr>
        <w:t>向</w:t>
      </w:r>
      <w:r>
        <w:rPr>
          <w:rFonts w:ascii="宋体" w:hAnsi="宋体" w:cs="宋体" w:eastAsia="宋体" w:hint="default"/>
        </w:rPr>
        <w:t>中南房地产业</w:t>
      </w:r>
      <w:r>
        <w:rPr/>
        <w:t>有限公司及陈</w:t>
      </w:r>
      <w:r>
        <w:rPr>
          <w:rFonts w:ascii="宋体" w:hAnsi="宋体" w:cs="宋体" w:eastAsia="宋体" w:hint="default"/>
        </w:rPr>
        <w:t>琳</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股份</w:t>
      </w:r>
      <w:r>
        <w:rPr>
          <w:rFonts w:ascii="Courier New" w:hAnsi="Courier New" w:cs="Courier New" w:eastAsia="Courier New" w:hint="default"/>
        </w:rPr>
        <w:t>478,029,484</w:t>
      </w:r>
      <w:r>
        <w:rPr>
          <w:rFonts w:ascii="宋体" w:hAnsi="宋体" w:cs="宋体" w:eastAsia="宋体" w:hint="default"/>
        </w:rPr>
        <w:t>股</w:t>
      </w:r>
      <w:r>
        <w:rPr/>
        <w:t>。</w:t>
      </w:r>
    </w:p>
    <w:p>
      <w:pPr>
        <w:pStyle w:val="BodyText"/>
        <w:spacing w:line="343" w:lineRule="auto" w:before="20"/>
        <w:ind w:left="1982" w:right="4461"/>
        <w:jc w:val="both"/>
        <w:rPr>
          <w:rFonts w:ascii="宋体" w:hAnsi="宋体" w:cs="宋体" w:eastAsia="宋体" w:hint="default"/>
        </w:rPr>
      </w:pPr>
      <w:r>
        <w:rPr>
          <w:rFonts w:ascii="宋体" w:hAnsi="宋体" w:cs="宋体" w:eastAsia="宋体" w:hint="default"/>
          <w:spacing w:val="-2"/>
        </w:rPr>
        <w:t>此</w:t>
      </w:r>
      <w:r>
        <w:rPr>
          <w:rFonts w:ascii="宋体" w:hAnsi="宋体" w:cs="宋体" w:eastAsia="宋体" w:hint="default"/>
          <w:spacing w:val="-2"/>
        </w:rPr>
        <w:t>次</w:t>
      </w:r>
      <w:r>
        <w:rPr>
          <w:rFonts w:ascii="宋体" w:hAnsi="宋体" w:cs="宋体" w:eastAsia="宋体" w:hint="default"/>
          <w:spacing w:val="-2"/>
        </w:rPr>
        <w:t>非</w:t>
      </w:r>
      <w:r>
        <w:rPr>
          <w:spacing w:val="-2"/>
        </w:rPr>
        <w:t>公</w:t>
      </w:r>
      <w:r>
        <w:rPr>
          <w:rFonts w:ascii="宋体" w:hAnsi="宋体" w:cs="宋体" w:eastAsia="宋体" w:hint="default"/>
          <w:spacing w:val="-2"/>
        </w:rPr>
        <w:t>开发行</w:t>
      </w:r>
      <w:r>
        <w:rPr>
          <w:rFonts w:ascii="宋体" w:hAnsi="宋体" w:cs="宋体" w:eastAsia="宋体" w:hint="default"/>
          <w:spacing w:val="-2"/>
        </w:rPr>
        <w:t>股</w:t>
      </w:r>
      <w:r>
        <w:rPr>
          <w:rFonts w:ascii="宋体" w:hAnsi="宋体" w:cs="宋体" w:eastAsia="宋体" w:hint="default"/>
          <w:spacing w:val="-2"/>
        </w:rPr>
        <w:t>票</w:t>
      </w:r>
      <w:r>
        <w:rPr>
          <w:spacing w:val="-2"/>
        </w:rPr>
        <w:t>的</w:t>
      </w:r>
      <w:r>
        <w:rPr>
          <w:rFonts w:ascii="宋体" w:hAnsi="宋体" w:cs="宋体" w:eastAsia="宋体" w:hint="default"/>
          <w:spacing w:val="-2"/>
        </w:rPr>
        <w:t>基</w:t>
      </w:r>
      <w:r>
        <w:rPr>
          <w:spacing w:val="-2"/>
        </w:rPr>
        <w:t>本</w:t>
      </w:r>
      <w:r>
        <w:rPr>
          <w:rFonts w:ascii="宋体" w:hAnsi="宋体" w:cs="宋体" w:eastAsia="宋体" w:hint="default"/>
          <w:spacing w:val="-2"/>
        </w:rPr>
        <w:t>情况如下：</w:t>
      </w:r>
      <w:r>
        <w:rPr>
          <w:rFonts w:ascii="宋体" w:hAnsi="宋体" w:cs="宋体" w:eastAsia="宋体" w:hint="default"/>
          <w:spacing w:val="-18"/>
        </w:rPr>
        <w:t> </w:t>
      </w:r>
      <w:r>
        <w:rPr>
          <w:rFonts w:ascii="宋体" w:hAnsi="宋体" w:cs="宋体" w:eastAsia="宋体" w:hint="default"/>
          <w:spacing w:val="-18"/>
        </w:rPr>
      </w:r>
      <w:r>
        <w:rPr>
          <w:rFonts w:ascii="宋体" w:hAnsi="宋体" w:cs="宋体" w:eastAsia="宋体" w:hint="default"/>
        </w:rPr>
        <w:t>发行</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类型</w:t>
      </w:r>
      <w:r>
        <w:rPr>
          <w:rFonts w:ascii="宋体" w:hAnsi="宋体" w:cs="宋体" w:eastAsia="宋体" w:hint="default"/>
        </w:rPr>
        <w:t>：</w:t>
      </w:r>
      <w:r>
        <w:rPr/>
        <w:t>人</w:t>
      </w:r>
      <w:r>
        <w:rPr>
          <w:rFonts w:ascii="宋体" w:hAnsi="宋体" w:cs="宋体" w:eastAsia="宋体" w:hint="default"/>
        </w:rPr>
        <w:t>民币</w:t>
      </w:r>
      <w:r>
        <w:rPr>
          <w:rFonts w:ascii="宋体" w:hAnsi="宋体" w:cs="宋体" w:eastAsia="宋体" w:hint="default"/>
        </w:rPr>
        <w:t>普</w:t>
      </w:r>
      <w:r>
        <w:rPr>
          <w:rFonts w:ascii="宋体" w:hAnsi="宋体" w:cs="宋体" w:eastAsia="宋体" w:hint="default"/>
        </w:rPr>
        <w:t>通股</w:t>
      </w:r>
      <w:r>
        <w:rPr>
          <w:rFonts w:ascii="宋体" w:hAnsi="宋体" w:cs="宋体" w:eastAsia="宋体" w:hint="default"/>
        </w:rPr>
        <w:t>（</w:t>
      </w:r>
      <w:r>
        <w:rPr>
          <w:rFonts w:ascii="Courier New" w:hAnsi="Courier New" w:cs="Courier New" w:eastAsia="Courier New" w:hint="default"/>
        </w:rPr>
        <w:t>A</w:t>
      </w:r>
      <w:r>
        <w:rPr>
          <w:rFonts w:ascii="Courier New" w:hAnsi="Courier New" w:cs="Courier New" w:eastAsia="Courier New" w:hint="default"/>
          <w:spacing w:val="14"/>
        </w:rPr>
        <w:t> </w:t>
      </w:r>
      <w:r>
        <w:rPr>
          <w:rFonts w:ascii="宋体" w:hAnsi="宋体" w:cs="宋体" w:eastAsia="宋体" w:hint="default"/>
        </w:rPr>
        <w:t>股</w:t>
      </w:r>
      <w:r>
        <w:rPr>
          <w:rFonts w:ascii="宋体" w:hAnsi="宋体" w:cs="宋体" w:eastAsia="宋体" w:hint="default"/>
        </w:rPr>
        <w:t>）</w:t>
      </w:r>
      <w:r>
        <w:rPr>
          <w:rFonts w:ascii="宋体" w:hAnsi="宋体" w:cs="宋体" w:eastAsia="宋体" w:hint="default"/>
          <w:w w:val="102"/>
        </w:rPr>
        <w:t> </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面值</w:t>
      </w:r>
      <w:r>
        <w:rPr>
          <w:rFonts w:ascii="宋体" w:hAnsi="宋体" w:cs="宋体" w:eastAsia="宋体" w:hint="default"/>
        </w:rPr>
        <w:t>：</w:t>
      </w:r>
      <w:r>
        <w:rPr/>
        <w:t>人</w:t>
      </w:r>
      <w:r>
        <w:rPr>
          <w:rFonts w:ascii="宋体" w:hAnsi="宋体" w:cs="宋体" w:eastAsia="宋体" w:hint="default"/>
        </w:rPr>
        <w:t>民币</w:t>
      </w:r>
      <w:r>
        <w:rPr>
          <w:rFonts w:ascii="Courier New" w:hAnsi="Courier New" w:cs="Courier New" w:eastAsia="Courier New" w:hint="default"/>
        </w:rPr>
        <w:t>1.00</w:t>
      </w:r>
      <w:r>
        <w:rPr>
          <w:rFonts w:ascii="宋体" w:hAnsi="宋体" w:cs="宋体" w:eastAsia="宋体" w:hint="default"/>
        </w:rPr>
        <w:t>元</w:t>
      </w:r>
    </w:p>
    <w:p>
      <w:pPr>
        <w:pStyle w:val="BodyText"/>
        <w:spacing w:line="324" w:lineRule="auto" w:before="3"/>
        <w:ind w:left="1982" w:right="2661"/>
        <w:jc w:val="left"/>
        <w:rPr>
          <w:rFonts w:ascii="宋体" w:hAnsi="宋体" w:cs="宋体" w:eastAsia="宋体" w:hint="default"/>
        </w:rPr>
      </w:pPr>
      <w:r>
        <w:rPr>
          <w:rFonts w:ascii="宋体" w:hAnsi="宋体" w:cs="宋体" w:eastAsia="宋体" w:hint="default"/>
        </w:rPr>
        <w:t>发行</w:t>
      </w:r>
      <w:r>
        <w:rPr>
          <w:rFonts w:ascii="宋体" w:hAnsi="宋体" w:cs="宋体" w:eastAsia="宋体" w:hint="default"/>
        </w:rPr>
        <w:t>数</w:t>
      </w:r>
      <w:r>
        <w:rPr>
          <w:rFonts w:ascii="宋体" w:hAnsi="宋体" w:cs="宋体" w:eastAsia="宋体" w:hint="default"/>
        </w:rPr>
        <w:t>量</w:t>
      </w:r>
      <w:r>
        <w:rPr>
          <w:rFonts w:ascii="宋体" w:hAnsi="宋体" w:cs="宋体" w:eastAsia="宋体" w:hint="default"/>
        </w:rPr>
        <w:t>：</w:t>
      </w:r>
      <w:r>
        <w:rPr>
          <w:rFonts w:ascii="Courier New" w:hAnsi="Courier New" w:cs="Courier New" w:eastAsia="Courier New" w:hint="default"/>
        </w:rPr>
        <w:t>478,029,484</w:t>
      </w:r>
      <w:r>
        <w:rPr>
          <w:rFonts w:ascii="宋体" w:hAnsi="宋体" w:cs="宋体" w:eastAsia="宋体" w:hint="default"/>
        </w:rPr>
        <w:t>股</w:t>
      </w:r>
      <w:r>
        <w:rPr>
          <w:rFonts w:ascii="宋体" w:hAnsi="宋体" w:cs="宋体" w:eastAsia="宋体" w:hint="default"/>
          <w:w w:val="102"/>
        </w:rPr>
        <w:t> </w:t>
      </w:r>
      <w:r>
        <w:rPr>
          <w:rFonts w:ascii="宋体" w:hAnsi="宋体" w:cs="宋体" w:eastAsia="宋体" w:hint="default"/>
        </w:rPr>
        <w:t>发行</w:t>
      </w:r>
      <w:r>
        <w:rPr>
          <w:rFonts w:ascii="宋体" w:hAnsi="宋体" w:cs="宋体" w:eastAsia="宋体" w:hint="default"/>
        </w:rPr>
        <w:t>价格</w:t>
      </w:r>
      <w:r>
        <w:rPr>
          <w:rFonts w:ascii="宋体" w:hAnsi="宋体" w:cs="宋体" w:eastAsia="宋体" w:hint="default"/>
        </w:rPr>
        <w:t>：</w:t>
      </w:r>
      <w:r>
        <w:rPr>
          <w:rFonts w:ascii="Courier New" w:hAnsi="Courier New" w:cs="Courier New" w:eastAsia="Courier New" w:hint="default"/>
        </w:rPr>
        <w:t>7.82</w:t>
      </w:r>
      <w:r>
        <w:rPr>
          <w:rFonts w:ascii="宋体" w:hAnsi="宋体" w:cs="宋体" w:eastAsia="宋体" w:hint="default"/>
        </w:rPr>
        <w:t>元</w:t>
      </w:r>
      <w:r>
        <w:rPr/>
        <w:t>人</w:t>
      </w:r>
      <w:r>
        <w:rPr>
          <w:rFonts w:ascii="宋体" w:hAnsi="宋体" w:cs="宋体" w:eastAsia="宋体" w:hint="default"/>
        </w:rPr>
        <w:t>民币</w:t>
      </w:r>
      <w:r>
        <w:rPr>
          <w:rFonts w:ascii="Courier New" w:hAnsi="Courier New" w:cs="Courier New" w:eastAsia="Courier New" w:hint="default"/>
        </w:rPr>
        <w:t>/</w:t>
      </w:r>
      <w:r>
        <w:rPr>
          <w:rFonts w:ascii="宋体" w:hAnsi="宋体" w:cs="宋体" w:eastAsia="宋体" w:hint="default"/>
        </w:rPr>
        <w:t>股</w:t>
      </w:r>
      <w:r>
        <w:rPr>
          <w:rFonts w:ascii="宋体" w:hAnsi="宋体" w:cs="宋体" w:eastAsia="宋体" w:hint="default"/>
          <w:w w:val="102"/>
        </w:rPr>
        <w:t> </w:t>
      </w:r>
      <w:r>
        <w:rPr>
          <w:rFonts w:ascii="宋体" w:hAnsi="宋体" w:cs="宋体" w:eastAsia="宋体" w:hint="default"/>
        </w:rPr>
        <w:t>上市</w:t>
      </w:r>
      <w:r>
        <w:rPr>
          <w:rFonts w:ascii="宋体" w:hAnsi="宋体" w:cs="宋体" w:eastAsia="宋体" w:hint="default"/>
        </w:rPr>
        <w:t>日</w:t>
      </w:r>
      <w:r>
        <w:rPr>
          <w:rFonts w:ascii="宋体" w:hAnsi="宋体" w:cs="宋体" w:eastAsia="宋体" w:hint="default"/>
        </w:rPr>
        <w:t>期</w:t>
      </w:r>
      <w:r>
        <w:rPr>
          <w:rFonts w:ascii="宋体" w:hAnsi="宋体" w:cs="宋体" w:eastAsia="宋体" w:hint="default"/>
        </w:rPr>
        <w:t>：</w:t>
      </w:r>
      <w:r>
        <w:rPr>
          <w:rFonts w:ascii="Courier New" w:hAnsi="Courier New" w:cs="Courier New" w:eastAsia="Courier New" w:hint="default"/>
        </w:rPr>
        <w:t>2009</w:t>
      </w:r>
      <w:r>
        <w:rPr/>
        <w:t>年</w:t>
      </w:r>
      <w:r>
        <w:rPr>
          <w:rFonts w:ascii="Courier New" w:hAnsi="Courier New" w:cs="Courier New" w:eastAsia="Courier New" w:hint="default"/>
        </w:rPr>
        <w:t>7</w:t>
      </w:r>
      <w:r>
        <w:rPr>
          <w:rFonts w:ascii="宋体" w:hAnsi="宋体" w:cs="宋体" w:eastAsia="宋体" w:hint="default"/>
        </w:rPr>
        <w:t>月</w:t>
      </w:r>
      <w:r>
        <w:rPr>
          <w:rFonts w:ascii="Courier New" w:hAnsi="Courier New" w:cs="Courier New" w:eastAsia="Courier New" w:hint="default"/>
        </w:rPr>
        <w:t>15</w:t>
      </w:r>
      <w:r>
        <w:rPr>
          <w:rFonts w:ascii="宋体" w:hAnsi="宋体" w:cs="宋体" w:eastAsia="宋体" w:hint="default"/>
        </w:rPr>
        <w:t>日</w:t>
      </w:r>
      <w:r>
        <w:rPr>
          <w:rFonts w:ascii="宋体" w:hAnsi="宋体" w:cs="宋体" w:eastAsia="宋体" w:hint="default"/>
          <w:w w:val="102"/>
        </w:rPr>
        <w:t> </w:t>
      </w:r>
      <w:r>
        <w:rPr>
          <w:rFonts w:ascii="宋体" w:hAnsi="宋体" w:cs="宋体" w:eastAsia="宋体" w:hint="default"/>
        </w:rPr>
        <w:t>发行</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方</w:t>
      </w:r>
      <w:r>
        <w:rPr>
          <w:rFonts w:ascii="宋体" w:hAnsi="宋体" w:cs="宋体" w:eastAsia="宋体" w:hint="default"/>
        </w:rPr>
        <w:t>式</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p>
    <w:p>
      <w:pPr>
        <w:pStyle w:val="BodyText"/>
        <w:spacing w:line="362" w:lineRule="auto" w:before="74"/>
        <w:ind w:left="1982" w:right="0"/>
        <w:jc w:val="left"/>
        <w:rPr>
          <w:rFonts w:ascii="宋体" w:hAnsi="宋体" w:cs="宋体" w:eastAsia="宋体" w:hint="default"/>
        </w:rPr>
      </w:pP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本</w:t>
      </w:r>
      <w:r>
        <w:rPr>
          <w:rFonts w:ascii="宋体" w:hAnsi="宋体" w:cs="宋体" w:eastAsia="宋体" w:hint="default"/>
        </w:rPr>
        <w:t>次</w:t>
      </w:r>
      <w:r>
        <w:rPr>
          <w:rFonts w:ascii="宋体" w:hAnsi="宋体" w:cs="宋体" w:eastAsia="宋体" w:hint="default"/>
        </w:rPr>
        <w:t>发行</w:t>
      </w:r>
      <w:r>
        <w:rPr>
          <w:rFonts w:ascii="宋体" w:hAnsi="宋体" w:cs="宋体" w:eastAsia="宋体" w:hint="default"/>
        </w:rPr>
        <w:t>股份</w:t>
      </w:r>
      <w:r>
        <w:rPr/>
        <w:t>不</w:t>
      </w:r>
      <w:r>
        <w:rPr>
          <w:rFonts w:ascii="宋体" w:hAnsi="宋体" w:cs="宋体" w:eastAsia="宋体" w:hint="default"/>
        </w:rPr>
        <w:t>涉</w:t>
      </w:r>
      <w:r>
        <w:rPr/>
        <w:t>及</w:t>
      </w:r>
      <w:r>
        <w:rPr>
          <w:rFonts w:ascii="宋体" w:hAnsi="宋体" w:cs="宋体" w:eastAsia="宋体" w:hint="default"/>
        </w:rPr>
        <w:t>募</w:t>
      </w:r>
      <w:r>
        <w:rPr>
          <w:rFonts w:ascii="宋体" w:hAnsi="宋体" w:cs="宋体" w:eastAsia="宋体" w:hint="default"/>
        </w:rPr>
        <w:t>集</w:t>
      </w:r>
      <w:r>
        <w:rPr>
          <w:rFonts w:ascii="宋体" w:hAnsi="宋体" w:cs="宋体" w:eastAsia="宋体" w:hint="default"/>
        </w:rPr>
        <w:t>现</w:t>
      </w:r>
      <w:r>
        <w:rPr>
          <w:rFonts w:ascii="宋体" w:hAnsi="宋体" w:cs="宋体" w:eastAsia="宋体" w:hint="default"/>
        </w:rPr>
        <w:t>金</w:t>
      </w:r>
      <w:r>
        <w:rPr/>
        <w:t>，</w:t>
      </w:r>
      <w:r>
        <w:rPr>
          <w:spacing w:val="-47"/>
        </w:rPr>
        <w:t> </w:t>
      </w:r>
      <w:r>
        <w:rPr>
          <w:rFonts w:ascii="宋体" w:hAnsi="宋体" w:cs="宋体" w:eastAsia="宋体" w:hint="default"/>
        </w:rPr>
        <w:t>发行</w:t>
      </w:r>
      <w:r>
        <w:rPr/>
        <w:t>对</w:t>
      </w:r>
      <w:r>
        <w:rPr>
          <w:rFonts w:ascii="宋体" w:hAnsi="宋体" w:cs="宋体" w:eastAsia="宋体" w:hint="default"/>
        </w:rPr>
        <w:t>象</w:t>
      </w:r>
      <w:r>
        <w:rPr>
          <w:rFonts w:ascii="宋体" w:hAnsi="宋体" w:cs="宋体" w:eastAsia="宋体" w:hint="default"/>
        </w:rPr>
        <w:t>：中南房地产业</w:t>
      </w:r>
      <w:r>
        <w:rPr/>
        <w:t>有限公司、陈</w:t>
      </w:r>
      <w:r>
        <w:rPr>
          <w:rFonts w:ascii="宋体" w:hAnsi="宋体" w:cs="宋体" w:eastAsia="宋体" w:hint="default"/>
        </w:rPr>
        <w:t>昱</w:t>
      </w:r>
      <w:r>
        <w:rPr>
          <w:rFonts w:ascii="宋体" w:hAnsi="宋体" w:cs="宋体" w:eastAsia="宋体" w:hint="default"/>
        </w:rPr>
        <w:t>含</w:t>
      </w:r>
      <w:r>
        <w:rPr>
          <w:rFonts w:ascii="宋体" w:hAnsi="宋体" w:cs="宋体" w:eastAsia="宋体" w:hint="default"/>
        </w:rPr>
        <w:t>（</w:t>
      </w:r>
      <w:r>
        <w:rPr>
          <w:rFonts w:ascii="宋体" w:hAnsi="宋体" w:cs="宋体" w:eastAsia="宋体" w:hint="default"/>
        </w:rPr>
        <w:t>原</w:t>
      </w:r>
      <w:r>
        <w:rPr>
          <w:rFonts w:ascii="宋体" w:hAnsi="宋体" w:cs="宋体" w:eastAsia="宋体" w:hint="default"/>
        </w:rPr>
        <w:t>名</w:t>
      </w:r>
      <w:r>
        <w:rPr/>
        <w:t>陈</w:t>
      </w:r>
      <w:r>
        <w:rPr>
          <w:rFonts w:ascii="宋体" w:hAnsi="宋体" w:cs="宋体" w:eastAsia="宋体" w:hint="default"/>
        </w:rPr>
        <w:t>琳</w:t>
      </w:r>
      <w:r>
        <w:rPr>
          <w:rFonts w:ascii="宋体" w:hAnsi="宋体" w:cs="宋体" w:eastAsia="宋体" w:hint="default"/>
        </w:rPr>
        <w:t>）</w:t>
      </w:r>
      <w:r>
        <w:rPr>
          <w:rFonts w:ascii="宋体" w:hAnsi="宋体" w:cs="宋体" w:eastAsia="宋体" w:hint="default"/>
          <w:spacing w:val="-30"/>
        </w:rPr>
        <w:t> </w:t>
      </w:r>
      <w:r>
        <w:rPr>
          <w:spacing w:val="-2"/>
        </w:rPr>
        <w:t>限</w:t>
      </w:r>
      <w:r>
        <w:rPr>
          <w:rFonts w:ascii="宋体" w:hAnsi="宋体" w:cs="宋体" w:eastAsia="宋体" w:hint="default"/>
          <w:spacing w:val="-2"/>
        </w:rPr>
        <w:t>售</w:t>
      </w:r>
      <w:r>
        <w:rPr>
          <w:rFonts w:ascii="宋体" w:hAnsi="宋体" w:cs="宋体" w:eastAsia="宋体" w:hint="default"/>
          <w:spacing w:val="-2"/>
        </w:rPr>
        <w:t>期</w:t>
      </w:r>
      <w:r>
        <w:rPr>
          <w:spacing w:val="-2"/>
        </w:rPr>
        <w:t>限</w:t>
      </w:r>
      <w:r>
        <w:rPr>
          <w:rFonts w:ascii="宋体" w:hAnsi="宋体" w:cs="宋体" w:eastAsia="宋体" w:hint="default"/>
          <w:spacing w:val="-2"/>
        </w:rPr>
        <w:t>：</w:t>
      </w:r>
      <w:r>
        <w:rPr>
          <w:spacing w:val="-2"/>
        </w:rPr>
        <w:t>本</w:t>
      </w:r>
      <w:r>
        <w:rPr>
          <w:rFonts w:ascii="宋体" w:hAnsi="宋体" w:cs="宋体" w:eastAsia="宋体" w:hint="default"/>
          <w:spacing w:val="-2"/>
        </w:rPr>
        <w:t>次</w:t>
      </w:r>
      <w:r>
        <w:rPr>
          <w:rFonts w:ascii="宋体" w:hAnsi="宋体" w:cs="宋体" w:eastAsia="宋体" w:hint="default"/>
          <w:spacing w:val="-2"/>
        </w:rPr>
        <w:t>发行</w:t>
      </w:r>
      <w:r>
        <w:rPr>
          <w:rFonts w:ascii="宋体" w:hAnsi="宋体" w:cs="宋体" w:eastAsia="宋体" w:hint="default"/>
          <w:spacing w:val="-2"/>
        </w:rPr>
        <w:t>股份</w:t>
      </w:r>
      <w:r>
        <w:rPr>
          <w:spacing w:val="-2"/>
        </w:rPr>
        <w:t>为有限</w:t>
      </w:r>
      <w:r>
        <w:rPr>
          <w:rFonts w:ascii="宋体" w:hAnsi="宋体" w:cs="宋体" w:eastAsia="宋体" w:hint="default"/>
          <w:spacing w:val="-2"/>
        </w:rPr>
        <w:t>售</w:t>
      </w:r>
      <w:r>
        <w:rPr>
          <w:rFonts w:ascii="宋体" w:hAnsi="宋体" w:cs="宋体" w:eastAsia="宋体" w:hint="default"/>
          <w:spacing w:val="-2"/>
        </w:rPr>
        <w:t>条</w:t>
      </w:r>
      <w:r>
        <w:rPr>
          <w:rFonts w:ascii="宋体" w:hAnsi="宋体" w:cs="宋体" w:eastAsia="宋体" w:hint="default"/>
          <w:spacing w:val="-2"/>
        </w:rPr>
        <w:t>件</w:t>
      </w:r>
      <w:r>
        <w:rPr>
          <w:rFonts w:ascii="宋体" w:hAnsi="宋体" w:cs="宋体" w:eastAsia="宋体" w:hint="default"/>
          <w:spacing w:val="-2"/>
        </w:rPr>
        <w:t>流</w:t>
      </w:r>
      <w:r>
        <w:rPr>
          <w:rFonts w:ascii="宋体" w:hAnsi="宋体" w:cs="宋体" w:eastAsia="宋体" w:hint="default"/>
          <w:spacing w:val="-2"/>
        </w:rPr>
        <w:t>通股</w:t>
      </w:r>
      <w:r>
        <w:rPr>
          <w:spacing w:val="-2"/>
        </w:rPr>
        <w:t>，</w:t>
      </w:r>
      <w:r>
        <w:rPr>
          <w:rFonts w:ascii="宋体" w:hAnsi="宋体" w:cs="宋体" w:eastAsia="宋体" w:hint="default"/>
          <w:spacing w:val="-2"/>
        </w:rPr>
        <w:t>股</w:t>
      </w:r>
      <w:r>
        <w:rPr>
          <w:rFonts w:ascii="宋体" w:hAnsi="宋体" w:cs="宋体" w:eastAsia="宋体" w:hint="default"/>
          <w:spacing w:val="-2"/>
        </w:rPr>
        <w:t>票</w:t>
      </w:r>
      <w:r>
        <w:rPr>
          <w:spacing w:val="-2"/>
        </w:rPr>
        <w:t>限</w:t>
      </w:r>
      <w:r>
        <w:rPr>
          <w:rFonts w:ascii="宋体" w:hAnsi="宋体" w:cs="宋体" w:eastAsia="宋体" w:hint="default"/>
          <w:spacing w:val="-2"/>
        </w:rPr>
        <w:t>售</w:t>
      </w:r>
      <w:r>
        <w:rPr>
          <w:rFonts w:ascii="宋体" w:hAnsi="宋体" w:cs="宋体" w:eastAsia="宋体" w:hint="default"/>
          <w:spacing w:val="-2"/>
        </w:rPr>
        <w:t>期</w:t>
      </w:r>
      <w:r>
        <w:rPr>
          <w:spacing w:val="-2"/>
        </w:rPr>
        <w:t>为</w:t>
      </w:r>
      <w:r>
        <w:rPr>
          <w:rFonts w:ascii="Courier New" w:hAnsi="Courier New" w:cs="Courier New" w:eastAsia="Courier New" w:hint="default"/>
          <w:spacing w:val="-2"/>
        </w:rPr>
        <w:t>36</w:t>
      </w:r>
      <w:r>
        <w:rPr>
          <w:spacing w:val="-2"/>
        </w:rPr>
        <w:t>个</w:t>
      </w:r>
      <w:r>
        <w:rPr>
          <w:rFonts w:ascii="宋体" w:hAnsi="宋体" w:cs="宋体" w:eastAsia="宋体" w:hint="default"/>
          <w:spacing w:val="-2"/>
        </w:rPr>
        <w:t>月</w:t>
      </w:r>
      <w:r>
        <w:rPr>
          <w:spacing w:val="-2"/>
        </w:rPr>
        <w:t>。</w:t>
      </w:r>
      <w:r>
        <w:rPr>
          <w:rFonts w:ascii="宋体" w:hAnsi="宋体" w:cs="宋体" w:eastAsia="宋体" w:hint="default"/>
          <w:spacing w:val="-2"/>
        </w:rPr>
        <w:t>自</w:t>
      </w:r>
      <w:r>
        <w:rPr>
          <w:rFonts w:ascii="宋体" w:hAnsi="宋体" w:cs="宋体" w:eastAsia="宋体" w:hint="default"/>
          <w:spacing w:val="-2"/>
        </w:rPr>
        <w:t>股份</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84"/>
        <w:ind w:left="0" w:right="491" w:firstLine="0"/>
        <w:jc w:val="right"/>
        <w:rPr>
          <w:rFonts w:ascii="Times New Roman" w:hAnsi="Times New Roman" w:cs="Times New Roman" w:eastAsia="Times New Roman" w:hint="default"/>
          <w:sz w:val="17"/>
          <w:szCs w:val="17"/>
        </w:rPr>
      </w:pPr>
      <w:r>
        <w:rPr>
          <w:rFonts w:ascii="Times New Roman"/>
          <w:spacing w:val="-8"/>
          <w:sz w:val="17"/>
        </w:rPr>
        <w:t>11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left"/>
      </w:pPr>
      <w:r>
        <w:rPr>
          <w:rFonts w:ascii="宋体" w:hAnsi="宋体" w:cs="宋体" w:eastAsia="宋体" w:hint="default"/>
        </w:rPr>
        <w:t>上市之</w:t>
      </w:r>
      <w:r>
        <w:rPr>
          <w:rFonts w:ascii="宋体" w:hAnsi="宋体" w:cs="宋体" w:eastAsia="宋体" w:hint="default"/>
        </w:rPr>
        <w:t>日</w:t>
      </w:r>
      <w:r>
        <w:rPr>
          <w:rFonts w:ascii="宋体" w:hAnsi="宋体" w:cs="宋体" w:eastAsia="宋体" w:hint="default"/>
        </w:rPr>
        <w:t>起</w:t>
      </w:r>
      <w:r>
        <w:rPr>
          <w:rFonts w:ascii="Courier New" w:hAnsi="Courier New" w:cs="Courier New" w:eastAsia="Courier New" w:hint="default"/>
        </w:rPr>
        <w:t>36</w:t>
      </w:r>
      <w:r>
        <w:rPr/>
        <w:t>个</w:t>
      </w:r>
      <w:r>
        <w:rPr>
          <w:rFonts w:ascii="宋体" w:hAnsi="宋体" w:cs="宋体" w:eastAsia="宋体" w:hint="default"/>
        </w:rPr>
        <w:t>月</w:t>
      </w:r>
      <w:r>
        <w:rPr/>
        <w:t>内不</w:t>
      </w:r>
      <w:r>
        <w:rPr>
          <w:rFonts w:ascii="宋体" w:hAnsi="宋体" w:cs="宋体" w:eastAsia="宋体" w:hint="default"/>
        </w:rPr>
        <w:t>得转让</w:t>
      </w:r>
      <w:r>
        <w:rPr/>
        <w:t>，限</w:t>
      </w:r>
      <w:r>
        <w:rPr>
          <w:rFonts w:ascii="宋体" w:hAnsi="宋体" w:cs="宋体" w:eastAsia="宋体" w:hint="default"/>
        </w:rPr>
        <w:t>售</w:t>
      </w:r>
      <w:r>
        <w:rPr>
          <w:rFonts w:ascii="宋体" w:hAnsi="宋体" w:cs="宋体" w:eastAsia="宋体" w:hint="default"/>
        </w:rPr>
        <w:t>期</w:t>
      </w:r>
      <w:r>
        <w:rPr>
          <w:rFonts w:ascii="宋体" w:hAnsi="宋体" w:cs="宋体" w:eastAsia="宋体" w:hint="default"/>
        </w:rPr>
        <w:t>满</w:t>
      </w:r>
      <w:r>
        <w:rPr>
          <w:rFonts w:ascii="宋体" w:hAnsi="宋体" w:cs="宋体" w:eastAsia="宋体" w:hint="default"/>
        </w:rPr>
        <w:t>后方可</w:t>
      </w:r>
      <w:r>
        <w:rPr>
          <w:rFonts w:ascii="宋体" w:hAnsi="宋体" w:cs="宋体" w:eastAsia="宋体" w:hint="default"/>
        </w:rPr>
        <w:t>上市</w:t>
      </w:r>
      <w:r>
        <w:rPr>
          <w:rFonts w:ascii="宋体" w:hAnsi="宋体" w:cs="宋体" w:eastAsia="宋体" w:hint="default"/>
        </w:rPr>
        <w:t>流</w:t>
      </w:r>
      <w:r>
        <w:rPr>
          <w:rFonts w:ascii="宋体" w:hAnsi="宋体" w:cs="宋体" w:eastAsia="宋体" w:hint="default"/>
        </w:rPr>
        <w:t>通</w:t>
      </w:r>
      <w:r>
        <w:rPr/>
        <w:t>。</w:t>
      </w:r>
    </w:p>
    <w:p>
      <w:pPr>
        <w:pStyle w:val="BodyText"/>
        <w:spacing w:line="240" w:lineRule="auto" w:before="113"/>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1751"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报告</w:t>
      </w:r>
      <w:r>
        <w:rPr>
          <w:rFonts w:ascii="宋体" w:hAnsi="宋体" w:cs="宋体" w:eastAsia="宋体" w:hint="default"/>
        </w:rPr>
        <w:t>期</w:t>
      </w:r>
      <w:r>
        <w:rPr/>
        <w:t>内公司</w:t>
      </w:r>
      <w:r>
        <w:rPr>
          <w:rFonts w:ascii="宋体" w:hAnsi="宋体" w:cs="宋体" w:eastAsia="宋体" w:hint="default"/>
        </w:rPr>
        <w:t>股份</w:t>
      </w:r>
      <w:r>
        <w:rPr>
          <w:rFonts w:ascii="宋体" w:hAnsi="宋体" w:cs="宋体" w:eastAsia="宋体" w:hint="default"/>
        </w:rPr>
        <w:t>总</w:t>
      </w:r>
      <w:r>
        <w:rPr>
          <w:rFonts w:ascii="宋体" w:hAnsi="宋体" w:cs="宋体" w:eastAsia="宋体" w:hint="default"/>
        </w:rPr>
        <w:t>数</w:t>
      </w:r>
      <w:r>
        <w:rPr/>
        <w:t>及</w:t>
      </w:r>
      <w:r>
        <w:rPr>
          <w:rFonts w:ascii="宋体" w:hAnsi="宋体" w:cs="宋体" w:eastAsia="宋体" w:hint="default"/>
        </w:rPr>
        <w:t>结构变动说明</w:t>
      </w:r>
    </w:p>
    <w:p>
      <w:pPr>
        <w:pStyle w:val="BodyText"/>
        <w:spacing w:line="321" w:lineRule="auto" w:before="155"/>
        <w:ind w:right="326" w:firstLine="465"/>
        <w:jc w:val="both"/>
      </w:pP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5</w:t>
      </w:r>
      <w:r>
        <w:rPr>
          <w:rFonts w:ascii="宋体" w:hAnsi="宋体" w:cs="宋体" w:eastAsia="宋体" w:hint="default"/>
          <w:spacing w:val="-5"/>
        </w:rPr>
        <w:t>月</w:t>
      </w:r>
      <w:r>
        <w:rPr>
          <w:rFonts w:ascii="Courier New" w:hAnsi="Courier New" w:cs="Courier New" w:eastAsia="Courier New" w:hint="default"/>
          <w:spacing w:val="-5"/>
        </w:rPr>
        <w:t>19</w:t>
      </w:r>
      <w:r>
        <w:rPr>
          <w:rFonts w:ascii="宋体" w:hAnsi="宋体" w:cs="宋体" w:eastAsia="宋体" w:hint="default"/>
          <w:spacing w:val="-5"/>
        </w:rPr>
        <w:t>日</w:t>
      </w:r>
      <w:r>
        <w:rPr>
          <w:spacing w:val="-5"/>
        </w:rPr>
        <w:t>，</w:t>
      </w:r>
      <w:r>
        <w:rPr>
          <w:rFonts w:ascii="宋体" w:hAnsi="宋体" w:cs="宋体" w:eastAsia="宋体" w:hint="default"/>
          <w:spacing w:val="-5"/>
        </w:rPr>
        <w:t>经</w:t>
      </w:r>
      <w:r>
        <w:rPr>
          <w:rFonts w:ascii="宋体" w:hAnsi="宋体" w:cs="宋体" w:eastAsia="宋体" w:hint="default"/>
          <w:spacing w:val="-5"/>
        </w:rPr>
        <w:t>中</w:t>
      </w:r>
      <w:r>
        <w:rPr>
          <w:rFonts w:ascii="宋体" w:hAnsi="宋体" w:cs="宋体" w:eastAsia="宋体" w:hint="default"/>
          <w:spacing w:val="-5"/>
        </w:rPr>
        <w:t>国</w:t>
      </w:r>
      <w:r>
        <w:rPr>
          <w:spacing w:val="-5"/>
        </w:rPr>
        <w:t>证监会</w:t>
      </w:r>
      <w:r>
        <w:rPr>
          <w:rFonts w:ascii="宋体" w:hAnsi="宋体" w:cs="宋体" w:eastAsia="宋体" w:hint="default"/>
          <w:spacing w:val="-5"/>
        </w:rPr>
        <w:t>《关</w:t>
      </w:r>
      <w:r>
        <w:rPr>
          <w:rFonts w:ascii="宋体" w:hAnsi="宋体" w:cs="宋体" w:eastAsia="宋体" w:hint="default"/>
          <w:spacing w:val="-5"/>
        </w:rPr>
        <w:t>于</w:t>
      </w:r>
      <w:r>
        <w:rPr>
          <w:rFonts w:ascii="宋体" w:hAnsi="宋体" w:cs="宋体" w:eastAsia="宋体" w:hint="default"/>
          <w:spacing w:val="-5"/>
        </w:rPr>
        <w:t>核</w:t>
      </w:r>
      <w:r>
        <w:rPr>
          <w:spacing w:val="-5"/>
        </w:rPr>
        <w:t>准大连</w:t>
      </w:r>
      <w:r>
        <w:rPr>
          <w:rFonts w:ascii="宋体" w:hAnsi="宋体" w:cs="宋体" w:eastAsia="宋体" w:hint="default"/>
          <w:spacing w:val="-5"/>
        </w:rPr>
        <w:t>金牛股份</w:t>
      </w:r>
      <w:r>
        <w:rPr>
          <w:spacing w:val="-5"/>
        </w:rPr>
        <w:t>有限公司重大资</w:t>
      </w:r>
      <w:r>
        <w:rPr>
          <w:rFonts w:ascii="宋体" w:hAnsi="宋体" w:cs="宋体" w:eastAsia="宋体" w:hint="default"/>
          <w:spacing w:val="-5"/>
        </w:rPr>
        <w:t>产</w:t>
      </w:r>
      <w:r>
        <w:rPr>
          <w:spacing w:val="-5"/>
        </w:rPr>
        <w:t>重</w:t>
      </w:r>
      <w:r>
        <w:rPr>
          <w:rFonts w:ascii="宋体" w:hAnsi="宋体" w:cs="宋体" w:eastAsia="宋体" w:hint="default"/>
          <w:spacing w:val="-5"/>
        </w:rPr>
        <w:t>组</w:t>
      </w:r>
      <w:r>
        <w:rPr>
          <w:rFonts w:ascii="宋体" w:hAnsi="宋体" w:cs="宋体" w:eastAsia="宋体" w:hint="default"/>
          <w:w w:val="102"/>
        </w:rPr>
        <w:t> </w:t>
      </w:r>
      <w:r>
        <w:rPr>
          <w:spacing w:val="-5"/>
          <w:w w:val="98"/>
        </w:rPr>
        <w:t>及</w:t>
      </w:r>
      <w:r>
        <w:rPr>
          <w:rFonts w:ascii="宋体" w:hAnsi="宋体" w:cs="宋体" w:eastAsia="宋体" w:hint="default"/>
          <w:spacing w:val="-5"/>
          <w:w w:val="98"/>
        </w:rPr>
        <w:t>向</w:t>
      </w:r>
      <w:r>
        <w:rPr>
          <w:rFonts w:ascii="宋体" w:hAnsi="宋体" w:cs="宋体" w:eastAsia="宋体" w:hint="default"/>
          <w:spacing w:val="-5"/>
          <w:w w:val="98"/>
        </w:rPr>
        <w:t>中南房地产业</w:t>
      </w:r>
      <w:r>
        <w:rPr>
          <w:spacing w:val="-5"/>
          <w:w w:val="98"/>
        </w:rPr>
        <w:t>有限公司</w:t>
      </w:r>
      <w:r>
        <w:rPr>
          <w:rFonts w:ascii="宋体" w:hAnsi="宋体" w:cs="宋体" w:eastAsia="宋体" w:hint="default"/>
          <w:spacing w:val="-5"/>
          <w:w w:val="98"/>
        </w:rPr>
        <w:t>等</w:t>
      </w:r>
      <w:r>
        <w:rPr>
          <w:rFonts w:ascii="宋体" w:hAnsi="宋体" w:cs="宋体" w:eastAsia="宋体" w:hint="default"/>
          <w:spacing w:val="-5"/>
          <w:w w:val="98"/>
        </w:rPr>
        <w:t>发行</w:t>
      </w:r>
      <w:r>
        <w:rPr>
          <w:rFonts w:ascii="宋体" w:hAnsi="宋体" w:cs="宋体" w:eastAsia="宋体" w:hint="default"/>
          <w:spacing w:val="-5"/>
          <w:w w:val="98"/>
        </w:rPr>
        <w:t>股份</w:t>
      </w:r>
      <w:r>
        <w:rPr>
          <w:rFonts w:ascii="宋体" w:hAnsi="宋体" w:cs="宋体" w:eastAsia="宋体" w:hint="default"/>
          <w:spacing w:val="-5"/>
          <w:w w:val="98"/>
        </w:rPr>
        <w:t>购买</w:t>
      </w:r>
      <w:r>
        <w:rPr>
          <w:spacing w:val="-5"/>
          <w:w w:val="98"/>
        </w:rPr>
        <w:t>资</w:t>
      </w:r>
      <w:r>
        <w:rPr>
          <w:rFonts w:ascii="宋体" w:hAnsi="宋体" w:cs="宋体" w:eastAsia="宋体" w:hint="default"/>
          <w:spacing w:val="-5"/>
          <w:w w:val="98"/>
        </w:rPr>
        <w:t>产</w:t>
      </w:r>
      <w:r>
        <w:rPr>
          <w:spacing w:val="-5"/>
          <w:w w:val="98"/>
        </w:rPr>
        <w:t>的</w:t>
      </w:r>
      <w:r>
        <w:rPr>
          <w:rFonts w:ascii="宋体" w:hAnsi="宋体" w:cs="宋体" w:eastAsia="宋体" w:hint="default"/>
          <w:spacing w:val="-5"/>
          <w:w w:val="98"/>
        </w:rPr>
        <w:t>批复</w:t>
      </w:r>
      <w:r>
        <w:rPr>
          <w:rFonts w:ascii="宋体" w:hAnsi="宋体" w:cs="宋体" w:eastAsia="宋体" w:hint="default"/>
          <w:spacing w:val="-5"/>
          <w:w w:val="98"/>
        </w:rPr>
        <w:t>》（</w:t>
      </w:r>
      <w:r>
        <w:rPr>
          <w:spacing w:val="-5"/>
          <w:w w:val="98"/>
        </w:rPr>
        <w:t>证监</w:t>
      </w:r>
      <w:r>
        <w:rPr>
          <w:rFonts w:ascii="宋体" w:hAnsi="宋体" w:cs="宋体" w:eastAsia="宋体" w:hint="default"/>
          <w:spacing w:val="-5"/>
          <w:w w:val="98"/>
        </w:rPr>
        <w:t>许可</w:t>
      </w:r>
      <w:r>
        <w:rPr>
          <w:rFonts w:ascii="Courier New" w:hAnsi="Courier New" w:cs="Courier New" w:eastAsia="Courier New" w:hint="default"/>
          <w:spacing w:val="-5"/>
          <w:w w:val="98"/>
        </w:rPr>
        <w:t>[2009]418</w:t>
      </w:r>
      <w:r>
        <w:rPr>
          <w:rFonts w:ascii="宋体" w:hAnsi="宋体" w:cs="宋体" w:eastAsia="宋体" w:hint="default"/>
          <w:spacing w:val="-5"/>
          <w:w w:val="98"/>
        </w:rPr>
        <w:t>号）</w:t>
      </w:r>
      <w:r>
        <w:rPr>
          <w:rFonts w:ascii="宋体" w:hAnsi="宋体" w:cs="宋体" w:eastAsia="宋体" w:hint="default"/>
          <w:spacing w:val="19"/>
          <w:w w:val="98"/>
        </w:rPr>
        <w:t> </w:t>
      </w:r>
      <w:r>
        <w:rPr>
          <w:rFonts w:ascii="宋体" w:hAnsi="宋体" w:cs="宋体" w:eastAsia="宋体" w:hint="default"/>
        </w:rPr>
        <w:t>核</w:t>
      </w:r>
      <w:r>
        <w:rPr/>
        <w:t>准</w:t>
      </w:r>
      <w:r>
        <w:rPr>
          <w:rFonts w:ascii="宋体" w:hAnsi="宋体" w:cs="宋体" w:eastAsia="宋体" w:hint="default"/>
        </w:rPr>
        <w:t>同</w:t>
      </w:r>
      <w:r>
        <w:rPr/>
        <w:t>意公司</w:t>
      </w:r>
      <w:r>
        <w:rPr>
          <w:rFonts w:ascii="宋体" w:hAnsi="宋体" w:cs="宋体" w:eastAsia="宋体" w:hint="default"/>
        </w:rPr>
        <w:t>向</w:t>
      </w:r>
      <w:r>
        <w:rPr>
          <w:rFonts w:ascii="宋体" w:hAnsi="宋体" w:cs="宋体" w:eastAsia="宋体" w:hint="default"/>
        </w:rPr>
        <w:t>中南房地产业</w:t>
      </w:r>
      <w:r>
        <w:rPr/>
        <w:t>有限公司及陈</w:t>
      </w:r>
      <w:r>
        <w:rPr>
          <w:rFonts w:ascii="宋体" w:hAnsi="宋体" w:cs="宋体" w:eastAsia="宋体" w:hint="default"/>
        </w:rPr>
        <w:t>琳</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股份</w:t>
      </w:r>
      <w:r>
        <w:rPr>
          <w:rFonts w:ascii="Courier New" w:hAnsi="Courier New" w:cs="Courier New" w:eastAsia="Courier New" w:hint="default"/>
        </w:rPr>
        <w:t>478,029,484</w:t>
      </w:r>
      <w:r>
        <w:rPr>
          <w:rFonts w:ascii="宋体" w:hAnsi="宋体" w:cs="宋体" w:eastAsia="宋体" w:hint="default"/>
        </w:rPr>
        <w:t>股</w:t>
      </w:r>
      <w:r>
        <w:rPr/>
        <w:t>。</w:t>
      </w:r>
    </w:p>
    <w:p>
      <w:pPr>
        <w:pStyle w:val="BodyText"/>
        <w:spacing w:line="240" w:lineRule="auto" w:before="27"/>
        <w:ind w:left="1982" w:right="0"/>
        <w:jc w:val="left"/>
      </w:pPr>
      <w:r>
        <w:rPr>
          <w:rFonts w:ascii="Courier New" w:hAnsi="Courier New" w:cs="Courier New" w:eastAsia="Courier New" w:hint="default"/>
          <w:spacing w:val="2"/>
          <w:w w:val="85"/>
        </w:rPr>
        <w:t>2</w:t>
      </w:r>
      <w:r>
        <w:rPr>
          <w:rFonts w:ascii="Courier New" w:hAnsi="Courier New" w:cs="Courier New" w:eastAsia="Courier New" w:hint="default"/>
          <w:spacing w:val="-3"/>
          <w:w w:val="85"/>
        </w:rPr>
        <w:t>00</w:t>
      </w:r>
      <w:r>
        <w:rPr>
          <w:rFonts w:ascii="Courier New" w:hAnsi="Courier New" w:cs="Courier New" w:eastAsia="Courier New" w:hint="default"/>
          <w:spacing w:val="2"/>
          <w:w w:val="85"/>
        </w:rPr>
        <w:t>9</w:t>
      </w:r>
      <w:r>
        <w:rPr>
          <w:spacing w:val="-10"/>
          <w:w w:val="102"/>
        </w:rPr>
        <w:t>年</w:t>
      </w:r>
      <w:r>
        <w:rPr>
          <w:rFonts w:ascii="Courier New" w:hAnsi="Courier New" w:cs="Courier New" w:eastAsia="Courier New" w:hint="default"/>
          <w:spacing w:val="7"/>
          <w:w w:val="85"/>
        </w:rPr>
        <w:t>6</w:t>
      </w:r>
      <w:r>
        <w:rPr>
          <w:rFonts w:ascii="宋体" w:hAnsi="宋体" w:cs="宋体" w:eastAsia="宋体" w:hint="default"/>
          <w:spacing w:val="-10"/>
          <w:w w:val="102"/>
        </w:rPr>
        <w:t>月</w:t>
      </w:r>
      <w:r>
        <w:rPr>
          <w:rFonts w:ascii="Courier New" w:hAnsi="Courier New" w:cs="Courier New" w:eastAsia="Courier New" w:hint="default"/>
          <w:spacing w:val="2"/>
          <w:w w:val="85"/>
        </w:rPr>
        <w:t>10</w:t>
      </w:r>
      <w:r>
        <w:rPr>
          <w:rFonts w:ascii="宋体" w:hAnsi="宋体" w:cs="宋体" w:eastAsia="宋体" w:hint="default"/>
          <w:w w:val="102"/>
        </w:rPr>
        <w:t>日</w:t>
      </w:r>
      <w:r>
        <w:rPr>
          <w:spacing w:val="-116"/>
          <w:w w:val="102"/>
        </w:rPr>
        <w:t>，</w:t>
      </w:r>
      <w:r>
        <w:rPr>
          <w:rFonts w:ascii="宋体" w:hAnsi="宋体" w:cs="宋体" w:eastAsia="宋体" w:hint="default"/>
          <w:w w:val="102"/>
        </w:rPr>
        <w:t>东</w:t>
      </w:r>
      <w:r>
        <w:rPr>
          <w:rFonts w:ascii="宋体" w:hAnsi="宋体" w:cs="宋体" w:eastAsia="宋体" w:hint="default"/>
          <w:spacing w:val="-5"/>
          <w:w w:val="102"/>
        </w:rPr>
        <w:t>北</w:t>
      </w:r>
      <w:r>
        <w:rPr>
          <w:rFonts w:ascii="宋体" w:hAnsi="宋体" w:cs="宋体" w:eastAsia="宋体" w:hint="default"/>
          <w:w w:val="102"/>
        </w:rPr>
        <w:t>特殊</w:t>
      </w:r>
      <w:r>
        <w:rPr>
          <w:rFonts w:ascii="宋体" w:hAnsi="宋体" w:cs="宋体" w:eastAsia="宋体" w:hint="default"/>
          <w:spacing w:val="-5"/>
          <w:w w:val="102"/>
        </w:rPr>
        <w:t>钢</w:t>
      </w:r>
      <w:r>
        <w:rPr>
          <w:rFonts w:ascii="宋体" w:hAnsi="宋体" w:cs="宋体" w:eastAsia="宋体" w:hint="default"/>
          <w:w w:val="102"/>
        </w:rPr>
        <w:t>集团</w:t>
      </w:r>
      <w:r>
        <w:rPr>
          <w:spacing w:val="-5"/>
          <w:w w:val="102"/>
        </w:rPr>
        <w:t>有</w:t>
      </w:r>
      <w:r>
        <w:rPr>
          <w:w w:val="102"/>
        </w:rPr>
        <w:t>限责</w:t>
      </w:r>
      <w:r>
        <w:rPr>
          <w:spacing w:val="-5"/>
          <w:w w:val="102"/>
        </w:rPr>
        <w:t>任</w:t>
      </w:r>
      <w:r>
        <w:rPr>
          <w:w w:val="102"/>
        </w:rPr>
        <w:t>公司</w:t>
      </w:r>
      <w:r>
        <w:rPr>
          <w:rFonts w:ascii="宋体" w:hAnsi="宋体" w:cs="宋体" w:eastAsia="宋体" w:hint="default"/>
          <w:spacing w:val="-5"/>
          <w:w w:val="102"/>
        </w:rPr>
        <w:t>将</w:t>
      </w:r>
      <w:r>
        <w:rPr>
          <w:w w:val="102"/>
        </w:rPr>
        <w:t>所</w:t>
      </w:r>
      <w:r>
        <w:rPr>
          <w:rFonts w:ascii="宋体" w:hAnsi="宋体" w:cs="宋体" w:eastAsia="宋体" w:hint="default"/>
          <w:w w:val="102"/>
        </w:rPr>
        <w:t>持</w:t>
      </w:r>
      <w:r>
        <w:rPr>
          <w:spacing w:val="-5"/>
          <w:w w:val="102"/>
        </w:rPr>
        <w:t>有</w:t>
      </w:r>
      <w:r>
        <w:rPr>
          <w:w w:val="102"/>
        </w:rPr>
        <w:t>的公</w:t>
      </w:r>
      <w:r>
        <w:rPr>
          <w:spacing w:val="-10"/>
          <w:w w:val="102"/>
        </w:rPr>
        <w:t>司</w:t>
      </w:r>
      <w:r>
        <w:rPr>
          <w:rFonts w:ascii="Courier New" w:hAnsi="Courier New" w:cs="Courier New" w:eastAsia="Courier New" w:hint="default"/>
          <w:spacing w:val="2"/>
          <w:w w:val="85"/>
        </w:rPr>
        <w:t>9</w:t>
      </w:r>
      <w:r>
        <w:rPr>
          <w:rFonts w:ascii="Courier New" w:hAnsi="Courier New" w:cs="Courier New" w:eastAsia="Courier New" w:hint="default"/>
          <w:spacing w:val="-3"/>
          <w:w w:val="85"/>
        </w:rPr>
        <w:t>0,</w:t>
      </w:r>
      <w:r>
        <w:rPr>
          <w:rFonts w:ascii="Courier New" w:hAnsi="Courier New" w:cs="Courier New" w:eastAsia="Courier New" w:hint="default"/>
          <w:spacing w:val="2"/>
          <w:w w:val="85"/>
        </w:rPr>
        <w:t>0</w:t>
      </w:r>
      <w:r>
        <w:rPr>
          <w:rFonts w:ascii="Courier New" w:hAnsi="Courier New" w:cs="Courier New" w:eastAsia="Courier New" w:hint="default"/>
          <w:spacing w:val="-3"/>
          <w:w w:val="85"/>
        </w:rPr>
        <w:t>00</w:t>
      </w:r>
      <w:r>
        <w:rPr>
          <w:rFonts w:ascii="Courier New" w:hAnsi="Courier New" w:cs="Courier New" w:eastAsia="Courier New" w:hint="default"/>
          <w:spacing w:val="2"/>
          <w:w w:val="85"/>
        </w:rPr>
        <w:t>,</w:t>
      </w:r>
      <w:r>
        <w:rPr>
          <w:rFonts w:ascii="Courier New" w:hAnsi="Courier New" w:cs="Courier New" w:eastAsia="Courier New" w:hint="default"/>
          <w:spacing w:val="-3"/>
          <w:w w:val="85"/>
        </w:rPr>
        <w:t>00</w:t>
      </w:r>
      <w:r>
        <w:rPr>
          <w:rFonts w:ascii="Courier New" w:hAnsi="Courier New" w:cs="Courier New" w:eastAsia="Courier New" w:hint="default"/>
          <w:spacing w:val="7"/>
          <w:w w:val="85"/>
        </w:rPr>
        <w:t>0</w:t>
      </w:r>
      <w:r>
        <w:rPr>
          <w:rFonts w:ascii="宋体" w:hAnsi="宋体" w:cs="宋体" w:eastAsia="宋体" w:hint="default"/>
          <w:spacing w:val="-5"/>
          <w:w w:val="102"/>
        </w:rPr>
        <w:t>股</w:t>
      </w:r>
      <w:r>
        <w:rPr>
          <w:w w:val="102"/>
        </w:rPr>
        <w:t>限</w:t>
      </w:r>
      <w:r>
        <w:rPr/>
      </w:r>
    </w:p>
    <w:p>
      <w:pPr>
        <w:pStyle w:val="BodyText"/>
        <w:spacing w:line="240" w:lineRule="auto" w:before="118"/>
        <w:ind w:right="0"/>
        <w:jc w:val="left"/>
      </w:pPr>
      <w:r>
        <w:rPr>
          <w:rFonts w:ascii="宋体" w:hAnsi="宋体" w:cs="宋体" w:eastAsia="宋体" w:hint="default"/>
        </w:rPr>
        <w:t>售</w:t>
      </w:r>
      <w:r>
        <w:rPr>
          <w:rFonts w:ascii="宋体" w:hAnsi="宋体" w:cs="宋体" w:eastAsia="宋体" w:hint="default"/>
        </w:rPr>
        <w:t>股份</w:t>
      </w:r>
      <w:r>
        <w:rPr>
          <w:rFonts w:ascii="宋体" w:hAnsi="宋体" w:cs="宋体" w:eastAsia="宋体" w:hint="default"/>
        </w:rPr>
        <w:t>转让</w:t>
      </w:r>
      <w:r>
        <w:rPr>
          <w:rFonts w:ascii="宋体" w:hAnsi="宋体" w:cs="宋体" w:eastAsia="宋体" w:hint="default"/>
        </w:rPr>
        <w:t>于中南房地产业</w:t>
      </w:r>
      <w:r>
        <w:rPr/>
        <w:t>有限公司。</w:t>
      </w:r>
    </w:p>
    <w:p>
      <w:pPr>
        <w:pStyle w:val="BodyText"/>
        <w:spacing w:line="324" w:lineRule="auto" w:before="150"/>
        <w:ind w:right="331" w:firstLine="465"/>
        <w:jc w:val="both"/>
      </w:pP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6</w:t>
      </w:r>
      <w:r>
        <w:rPr>
          <w:rFonts w:ascii="宋体" w:hAnsi="宋体" w:cs="宋体" w:eastAsia="宋体" w:hint="default"/>
          <w:spacing w:val="-5"/>
        </w:rPr>
        <w:t>月</w:t>
      </w:r>
      <w:r>
        <w:rPr>
          <w:rFonts w:ascii="Courier New" w:hAnsi="Courier New" w:cs="Courier New" w:eastAsia="Courier New" w:hint="default"/>
          <w:spacing w:val="-5"/>
        </w:rPr>
        <w:t>12</w:t>
      </w:r>
      <w:r>
        <w:rPr>
          <w:rFonts w:ascii="宋体" w:hAnsi="宋体" w:cs="宋体" w:eastAsia="宋体" w:hint="default"/>
          <w:spacing w:val="-5"/>
        </w:rPr>
        <w:t>日</w:t>
      </w:r>
      <w:r>
        <w:rPr>
          <w:spacing w:val="-5"/>
        </w:rPr>
        <w:t>，</w:t>
      </w:r>
      <w:r>
        <w:rPr>
          <w:rFonts w:ascii="宋体" w:hAnsi="宋体" w:cs="宋体" w:eastAsia="宋体" w:hint="default"/>
          <w:spacing w:val="-5"/>
        </w:rPr>
        <w:t>中南房地产业</w:t>
      </w:r>
      <w:r>
        <w:rPr>
          <w:spacing w:val="-5"/>
        </w:rPr>
        <w:t>和陈</w:t>
      </w:r>
      <w:r>
        <w:rPr>
          <w:rFonts w:ascii="宋体" w:hAnsi="宋体" w:cs="宋体" w:eastAsia="宋体" w:hint="default"/>
          <w:spacing w:val="-5"/>
        </w:rPr>
        <w:t>琳</w:t>
      </w:r>
      <w:r>
        <w:rPr>
          <w:spacing w:val="-5"/>
        </w:rPr>
        <w:t>完</w:t>
      </w:r>
      <w:r>
        <w:rPr>
          <w:rFonts w:ascii="宋体" w:hAnsi="宋体" w:cs="宋体" w:eastAsia="宋体" w:hint="default"/>
          <w:spacing w:val="-5"/>
        </w:rPr>
        <w:t>成</w:t>
      </w:r>
      <w:r>
        <w:rPr>
          <w:rFonts w:ascii="宋体" w:hAnsi="宋体" w:cs="宋体" w:eastAsia="宋体" w:hint="default"/>
          <w:spacing w:val="-5"/>
        </w:rPr>
        <w:t>十家</w:t>
      </w:r>
      <w:r>
        <w:rPr>
          <w:spacing w:val="-5"/>
        </w:rPr>
        <w:t>标的资</w:t>
      </w:r>
      <w:r>
        <w:rPr>
          <w:rFonts w:ascii="宋体" w:hAnsi="宋体" w:cs="宋体" w:eastAsia="宋体" w:hint="default"/>
          <w:spacing w:val="-5"/>
        </w:rPr>
        <w:t>产</w:t>
      </w:r>
      <w:r>
        <w:rPr>
          <w:rFonts w:ascii="宋体" w:hAnsi="宋体" w:cs="宋体" w:eastAsia="宋体" w:hint="default"/>
          <w:spacing w:val="-5"/>
        </w:rPr>
        <w:t>置</w:t>
      </w:r>
      <w:r>
        <w:rPr>
          <w:rFonts w:ascii="宋体" w:hAnsi="宋体" w:cs="宋体" w:eastAsia="宋体" w:hint="default"/>
          <w:spacing w:val="-5"/>
        </w:rPr>
        <w:t>入</w:t>
      </w:r>
      <w:r>
        <w:rPr>
          <w:spacing w:val="-5"/>
        </w:rPr>
        <w:t>，</w:t>
      </w:r>
      <w:r>
        <w:rPr>
          <w:rFonts w:ascii="宋体" w:hAnsi="宋体" w:cs="宋体" w:eastAsia="宋体" w:hint="default"/>
          <w:spacing w:val="-5"/>
        </w:rPr>
        <w:t>中</w:t>
      </w:r>
      <w:r>
        <w:rPr>
          <w:spacing w:val="-5"/>
        </w:rPr>
        <w:t>和正信会计师</w:t>
      </w:r>
      <w:r>
        <w:rPr>
          <w:spacing w:val="-5"/>
          <w:w w:val="102"/>
        </w:rPr>
        <w:t> </w:t>
      </w:r>
      <w:r>
        <w:rPr>
          <w:w w:val="95"/>
        </w:rPr>
        <w:t>事务所</w:t>
      </w:r>
      <w:r>
        <w:rPr>
          <w:rFonts w:ascii="宋体" w:hAnsi="宋体" w:cs="宋体" w:eastAsia="宋体" w:hint="default"/>
          <w:w w:val="95"/>
        </w:rPr>
        <w:t>于</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6</w:t>
      </w:r>
      <w:r>
        <w:rPr>
          <w:rFonts w:ascii="宋体" w:hAnsi="宋体" w:cs="宋体" w:eastAsia="宋体" w:hint="default"/>
          <w:w w:val="95"/>
        </w:rPr>
        <w:t>月</w:t>
      </w:r>
      <w:r>
        <w:rPr>
          <w:rFonts w:ascii="Courier New" w:hAnsi="Courier New" w:cs="Courier New" w:eastAsia="Courier New" w:hint="default"/>
          <w:w w:val="95"/>
        </w:rPr>
        <w:t>18</w:t>
      </w:r>
      <w:r>
        <w:rPr>
          <w:rFonts w:ascii="宋体" w:hAnsi="宋体" w:cs="宋体" w:eastAsia="宋体" w:hint="default"/>
          <w:w w:val="95"/>
        </w:rPr>
        <w:t>日</w:t>
      </w:r>
      <w:r>
        <w:rPr>
          <w:w w:val="95"/>
        </w:rPr>
        <w:t>出具</w:t>
      </w:r>
      <w:r>
        <w:rPr>
          <w:rFonts w:ascii="宋体" w:hAnsi="宋体" w:cs="宋体" w:eastAsia="宋体" w:hint="default"/>
          <w:w w:val="95"/>
        </w:rPr>
        <w:t>《</w:t>
      </w:r>
      <w:r>
        <w:rPr>
          <w:rFonts w:ascii="宋体" w:hAnsi="宋体" w:cs="宋体" w:eastAsia="宋体" w:hint="default"/>
          <w:w w:val="95"/>
        </w:rPr>
        <w:t>中</w:t>
      </w:r>
      <w:r>
        <w:rPr>
          <w:w w:val="95"/>
        </w:rPr>
        <w:t>和正信</w:t>
      </w:r>
      <w:r>
        <w:rPr>
          <w:rFonts w:ascii="宋体" w:hAnsi="宋体" w:cs="宋体" w:eastAsia="宋体" w:hint="default"/>
          <w:w w:val="95"/>
        </w:rPr>
        <w:t>验字</w:t>
      </w:r>
      <w:r>
        <w:rPr>
          <w:rFonts w:ascii="宋体" w:hAnsi="宋体" w:cs="宋体" w:eastAsia="宋体" w:hint="default"/>
          <w:w w:val="95"/>
        </w:rPr>
        <w:t>（</w:t>
      </w:r>
      <w:r>
        <w:rPr>
          <w:rFonts w:ascii="Courier New" w:hAnsi="Courier New" w:cs="Courier New" w:eastAsia="Courier New" w:hint="default"/>
          <w:w w:val="95"/>
        </w:rPr>
        <w:t>2009</w:t>
      </w:r>
      <w:r>
        <w:rPr>
          <w:rFonts w:ascii="宋体" w:hAnsi="宋体" w:cs="宋体" w:eastAsia="宋体" w:hint="default"/>
          <w:w w:val="95"/>
        </w:rPr>
        <w:t>）</w:t>
      </w:r>
      <w:r>
        <w:rPr>
          <w:rFonts w:ascii="宋体" w:hAnsi="宋体" w:cs="宋体" w:eastAsia="宋体" w:hint="default"/>
          <w:w w:val="95"/>
        </w:rPr>
        <w:t>第</w:t>
      </w:r>
      <w:r>
        <w:rPr>
          <w:rFonts w:ascii="Courier New" w:hAnsi="Courier New" w:cs="Courier New" w:eastAsia="Courier New" w:hint="default"/>
          <w:w w:val="95"/>
        </w:rPr>
        <w:t>1-020</w:t>
      </w:r>
      <w:r>
        <w:rPr>
          <w:rFonts w:ascii="宋体" w:hAnsi="宋体" w:cs="宋体" w:eastAsia="宋体" w:hint="default"/>
          <w:w w:val="95"/>
        </w:rPr>
        <w:t>号</w:t>
      </w:r>
      <w:r>
        <w:rPr>
          <w:rFonts w:ascii="宋体" w:hAnsi="宋体" w:cs="宋体" w:eastAsia="宋体" w:hint="default"/>
          <w:w w:val="95"/>
        </w:rPr>
        <w:t>》</w:t>
      </w:r>
      <w:r>
        <w:rPr>
          <w:rFonts w:ascii="宋体" w:hAnsi="宋体" w:cs="宋体" w:eastAsia="宋体" w:hint="default"/>
          <w:w w:val="95"/>
        </w:rPr>
        <w:t>验</w:t>
      </w:r>
      <w:r>
        <w:rPr>
          <w:w w:val="95"/>
        </w:rPr>
        <w:t>资报告，公司</w:t>
      </w:r>
      <w:r>
        <w:rPr>
          <w:spacing w:val="69"/>
          <w:w w:val="95"/>
        </w:rPr>
        <w:t> </w:t>
      </w:r>
      <w:r>
        <w:rPr>
          <w:spacing w:val="69"/>
          <w:w w:val="95"/>
        </w:rPr>
      </w:r>
      <w:r>
        <w:rPr>
          <w:rFonts w:ascii="宋体" w:hAnsi="宋体" w:cs="宋体" w:eastAsia="宋体" w:hint="default"/>
        </w:rPr>
        <w:t>股</w:t>
      </w:r>
      <w:r>
        <w:rPr/>
        <w:t>本</w:t>
      </w:r>
      <w:r>
        <w:rPr>
          <w:rFonts w:ascii="宋体" w:hAnsi="宋体" w:cs="宋体" w:eastAsia="宋体" w:hint="default"/>
        </w:rPr>
        <w:t>变</w:t>
      </w:r>
      <w:r>
        <w:rPr>
          <w:rFonts w:ascii="宋体" w:hAnsi="宋体" w:cs="宋体" w:eastAsia="宋体" w:hint="default"/>
        </w:rPr>
        <w:t>更</w:t>
      </w:r>
      <w:r>
        <w:rPr/>
        <w:t>为</w:t>
      </w:r>
      <w:r>
        <w:rPr>
          <w:rFonts w:ascii="Courier New" w:hAnsi="Courier New" w:cs="Courier New" w:eastAsia="Courier New" w:hint="default"/>
        </w:rPr>
        <w:t>778,559,484</w:t>
      </w:r>
      <w:r>
        <w:rPr>
          <w:rFonts w:ascii="宋体" w:hAnsi="宋体" w:cs="宋体" w:eastAsia="宋体" w:hint="default"/>
        </w:rPr>
        <w:t>股</w:t>
      </w:r>
      <w:r>
        <w:rPr/>
        <w:t>。</w:t>
      </w:r>
    </w:p>
    <w:p>
      <w:pPr>
        <w:pStyle w:val="BodyText"/>
        <w:spacing w:line="240" w:lineRule="auto" w:before="20"/>
        <w:ind w:left="1982" w:right="0"/>
        <w:jc w:val="left"/>
      </w:pPr>
      <w:r>
        <w:rPr>
          <w:rFonts w:ascii="Courier New" w:hAnsi="Courier New" w:cs="Courier New" w:eastAsia="Courier New" w:hint="default"/>
          <w:spacing w:val="2"/>
          <w:w w:val="85"/>
        </w:rPr>
        <w:t>2</w:t>
      </w:r>
      <w:r>
        <w:rPr>
          <w:rFonts w:ascii="Courier New" w:hAnsi="Courier New" w:cs="Courier New" w:eastAsia="Courier New" w:hint="default"/>
          <w:spacing w:val="-3"/>
          <w:w w:val="85"/>
        </w:rPr>
        <w:t>00</w:t>
      </w:r>
      <w:r>
        <w:rPr>
          <w:rFonts w:ascii="Courier New" w:hAnsi="Courier New" w:cs="Courier New" w:eastAsia="Courier New" w:hint="default"/>
          <w:spacing w:val="2"/>
          <w:w w:val="85"/>
        </w:rPr>
        <w:t>9</w:t>
      </w:r>
      <w:r>
        <w:rPr>
          <w:spacing w:val="-10"/>
          <w:w w:val="102"/>
        </w:rPr>
        <w:t>年</w:t>
      </w:r>
      <w:r>
        <w:rPr>
          <w:rFonts w:ascii="Courier New" w:hAnsi="Courier New" w:cs="Courier New" w:eastAsia="Courier New" w:hint="default"/>
          <w:spacing w:val="7"/>
          <w:w w:val="85"/>
        </w:rPr>
        <w:t>7</w:t>
      </w:r>
      <w:r>
        <w:rPr>
          <w:rFonts w:ascii="宋体" w:hAnsi="宋体" w:cs="宋体" w:eastAsia="宋体" w:hint="default"/>
          <w:spacing w:val="-10"/>
          <w:w w:val="102"/>
        </w:rPr>
        <w:t>月</w:t>
      </w:r>
      <w:r>
        <w:rPr>
          <w:rFonts w:ascii="Courier New" w:hAnsi="Courier New" w:cs="Courier New" w:eastAsia="Courier New" w:hint="default"/>
          <w:spacing w:val="2"/>
          <w:w w:val="85"/>
        </w:rPr>
        <w:t>15</w:t>
      </w:r>
      <w:r>
        <w:rPr>
          <w:rFonts w:ascii="宋体" w:hAnsi="宋体" w:cs="宋体" w:eastAsia="宋体" w:hint="default"/>
          <w:w w:val="102"/>
        </w:rPr>
        <w:t>日</w:t>
      </w:r>
      <w:r>
        <w:rPr>
          <w:spacing w:val="-116"/>
          <w:w w:val="102"/>
        </w:rPr>
        <w:t>，</w:t>
      </w:r>
      <w:r>
        <w:rPr>
          <w:w w:val="102"/>
        </w:rPr>
        <w:t>公</w:t>
      </w:r>
      <w:r>
        <w:rPr>
          <w:spacing w:val="-5"/>
          <w:w w:val="102"/>
        </w:rPr>
        <w:t>司</w:t>
      </w:r>
      <w:r>
        <w:rPr>
          <w:rFonts w:ascii="宋体" w:hAnsi="宋体" w:cs="宋体" w:eastAsia="宋体" w:hint="default"/>
          <w:w w:val="102"/>
        </w:rPr>
        <w:t>向</w:t>
      </w:r>
      <w:r>
        <w:rPr>
          <w:rFonts w:ascii="宋体" w:hAnsi="宋体" w:cs="宋体" w:eastAsia="宋体" w:hint="default"/>
          <w:w w:val="102"/>
        </w:rPr>
        <w:t>中</w:t>
      </w:r>
      <w:r>
        <w:rPr>
          <w:rFonts w:ascii="宋体" w:hAnsi="宋体" w:cs="宋体" w:eastAsia="宋体" w:hint="default"/>
          <w:spacing w:val="-5"/>
          <w:w w:val="102"/>
        </w:rPr>
        <w:t>南</w:t>
      </w:r>
      <w:r>
        <w:rPr>
          <w:rFonts w:ascii="宋体" w:hAnsi="宋体" w:cs="宋体" w:eastAsia="宋体" w:hint="default"/>
          <w:w w:val="102"/>
        </w:rPr>
        <w:t>房地</w:t>
      </w:r>
      <w:r>
        <w:rPr>
          <w:rFonts w:ascii="宋体" w:hAnsi="宋体" w:cs="宋体" w:eastAsia="宋体" w:hint="default"/>
          <w:spacing w:val="-5"/>
          <w:w w:val="102"/>
        </w:rPr>
        <w:t>产</w:t>
      </w:r>
      <w:r>
        <w:rPr>
          <w:rFonts w:ascii="宋体" w:hAnsi="宋体" w:cs="宋体" w:eastAsia="宋体" w:hint="default"/>
          <w:w w:val="102"/>
        </w:rPr>
        <w:t>业</w:t>
      </w:r>
      <w:r>
        <w:rPr>
          <w:w w:val="102"/>
        </w:rPr>
        <w:t>有</w:t>
      </w:r>
      <w:r>
        <w:rPr>
          <w:spacing w:val="-5"/>
          <w:w w:val="102"/>
        </w:rPr>
        <w:t>限</w:t>
      </w:r>
      <w:r>
        <w:rPr>
          <w:w w:val="102"/>
        </w:rPr>
        <w:t>公司</w:t>
      </w:r>
      <w:r>
        <w:rPr>
          <w:rFonts w:ascii="宋体" w:hAnsi="宋体" w:cs="宋体" w:eastAsia="宋体" w:hint="default"/>
          <w:spacing w:val="-5"/>
          <w:w w:val="102"/>
        </w:rPr>
        <w:t>等</w:t>
      </w:r>
      <w:r>
        <w:rPr>
          <w:rFonts w:ascii="宋体" w:hAnsi="宋体" w:cs="宋体" w:eastAsia="宋体" w:hint="default"/>
          <w:w w:val="102"/>
        </w:rPr>
        <w:t>非</w:t>
      </w:r>
      <w:r>
        <w:rPr>
          <w:w w:val="102"/>
        </w:rPr>
        <w:t>公</w:t>
      </w:r>
      <w:r>
        <w:rPr>
          <w:rFonts w:ascii="宋体" w:hAnsi="宋体" w:cs="宋体" w:eastAsia="宋体" w:hint="default"/>
          <w:spacing w:val="-5"/>
          <w:w w:val="102"/>
        </w:rPr>
        <w:t>开</w:t>
      </w:r>
      <w:r>
        <w:rPr>
          <w:rFonts w:ascii="宋体" w:hAnsi="宋体" w:cs="宋体" w:eastAsia="宋体" w:hint="default"/>
          <w:w w:val="102"/>
        </w:rPr>
        <w:t>发行</w:t>
      </w:r>
      <w:r>
        <w:rPr>
          <w:rFonts w:ascii="宋体" w:hAnsi="宋体" w:cs="宋体" w:eastAsia="宋体" w:hint="default"/>
          <w:spacing w:val="-5"/>
          <w:w w:val="102"/>
        </w:rPr>
        <w:t>股</w:t>
      </w:r>
      <w:r>
        <w:rPr>
          <w:rFonts w:ascii="宋体" w:hAnsi="宋体" w:cs="宋体" w:eastAsia="宋体" w:hint="default"/>
          <w:w w:val="102"/>
        </w:rPr>
        <w:t>份</w:t>
      </w:r>
      <w:r>
        <w:rPr>
          <w:w w:val="102"/>
        </w:rPr>
        <w:t>在</w:t>
      </w:r>
      <w:r>
        <w:rPr>
          <w:rFonts w:ascii="宋体" w:hAnsi="宋体" w:cs="宋体" w:eastAsia="宋体" w:hint="default"/>
          <w:spacing w:val="-5"/>
          <w:w w:val="102"/>
        </w:rPr>
        <w:t>深</w:t>
      </w:r>
      <w:r>
        <w:rPr>
          <w:rFonts w:ascii="宋体" w:hAnsi="宋体" w:cs="宋体" w:eastAsia="宋体" w:hint="default"/>
          <w:w w:val="102"/>
        </w:rPr>
        <w:t>圳</w:t>
      </w:r>
      <w:r>
        <w:rPr>
          <w:rFonts w:ascii="宋体" w:hAnsi="宋体" w:cs="宋体" w:eastAsia="宋体" w:hint="default"/>
          <w:w w:val="102"/>
        </w:rPr>
        <w:t>交</w:t>
      </w:r>
      <w:r>
        <w:rPr>
          <w:rFonts w:ascii="宋体" w:hAnsi="宋体" w:cs="宋体" w:eastAsia="宋体" w:hint="default"/>
          <w:spacing w:val="-5"/>
          <w:w w:val="102"/>
        </w:rPr>
        <w:t>易</w:t>
      </w:r>
      <w:r>
        <w:rPr>
          <w:w w:val="102"/>
        </w:rPr>
        <w:t>所</w:t>
      </w:r>
      <w:r>
        <w:rPr/>
      </w:r>
    </w:p>
    <w:p>
      <w:pPr>
        <w:pStyle w:val="BodyText"/>
        <w:spacing w:line="240" w:lineRule="auto" w:before="118"/>
        <w:ind w:right="0"/>
        <w:jc w:val="left"/>
      </w:pPr>
      <w:r>
        <w:rPr>
          <w:rFonts w:ascii="宋体" w:hAnsi="宋体" w:cs="宋体" w:eastAsia="宋体" w:hint="default"/>
        </w:rPr>
        <w:t>上市</w:t>
      </w:r>
      <w:r>
        <w:rPr/>
        <w:t>。</w:t>
      </w:r>
    </w:p>
    <w:p>
      <w:pPr>
        <w:pStyle w:val="BodyText"/>
        <w:spacing w:line="324" w:lineRule="auto" w:before="150"/>
        <w:ind w:right="326" w:firstLine="465"/>
        <w:jc w:val="both"/>
      </w:pP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11</w:t>
      </w:r>
      <w:r>
        <w:rPr>
          <w:rFonts w:ascii="宋体" w:hAnsi="宋体" w:cs="宋体" w:eastAsia="宋体" w:hint="default"/>
          <w:w w:val="95"/>
        </w:rPr>
        <w:t>月</w:t>
      </w:r>
      <w:r>
        <w:rPr>
          <w:rFonts w:ascii="Courier New" w:hAnsi="Courier New" w:cs="Courier New" w:eastAsia="Courier New" w:hint="default"/>
          <w:w w:val="95"/>
        </w:rPr>
        <w:t>10</w:t>
      </w:r>
      <w:r>
        <w:rPr>
          <w:rFonts w:ascii="宋体" w:hAnsi="宋体" w:cs="宋体" w:eastAsia="宋体" w:hint="default"/>
          <w:w w:val="95"/>
        </w:rPr>
        <w:t>日</w:t>
      </w:r>
      <w:r>
        <w:rPr>
          <w:w w:val="95"/>
        </w:rPr>
        <w:t>，</w:t>
      </w:r>
      <w:r>
        <w:rPr>
          <w:rFonts w:ascii="宋体" w:hAnsi="宋体" w:cs="宋体" w:eastAsia="宋体" w:hint="default"/>
          <w:w w:val="95"/>
        </w:rPr>
        <w:t>东北特殊钢集团</w:t>
      </w:r>
      <w:r>
        <w:rPr>
          <w:w w:val="95"/>
        </w:rPr>
        <w:t>有限责任公司所</w:t>
      </w:r>
      <w:r>
        <w:rPr>
          <w:rFonts w:ascii="宋体" w:hAnsi="宋体" w:cs="宋体" w:eastAsia="宋体" w:hint="default"/>
          <w:w w:val="95"/>
        </w:rPr>
        <w:t>剩余</w:t>
      </w:r>
      <w:r>
        <w:rPr>
          <w:w w:val="95"/>
        </w:rPr>
        <w:t>的</w:t>
      </w:r>
      <w:r>
        <w:rPr>
          <w:rFonts w:ascii="Courier New" w:hAnsi="Courier New" w:cs="Courier New" w:eastAsia="Courier New" w:hint="default"/>
          <w:w w:val="95"/>
        </w:rPr>
        <w:t>17,206,830</w:t>
      </w:r>
      <w:r>
        <w:rPr>
          <w:rFonts w:ascii="宋体" w:hAnsi="宋体" w:cs="宋体" w:eastAsia="宋体" w:hint="default"/>
          <w:w w:val="95"/>
        </w:rPr>
        <w:t>股</w:t>
      </w:r>
      <w:r>
        <w:rPr>
          <w:w w:val="95"/>
        </w:rPr>
        <w:t>限</w:t>
      </w:r>
      <w:r>
        <w:rPr>
          <w:rFonts w:ascii="宋体" w:hAnsi="宋体" w:cs="宋体" w:eastAsia="宋体" w:hint="default"/>
          <w:w w:val="95"/>
        </w:rPr>
        <w:t>售</w:t>
      </w:r>
      <w:r>
        <w:rPr>
          <w:rFonts w:ascii="宋体" w:hAnsi="宋体" w:cs="宋体" w:eastAsia="宋体" w:hint="default"/>
          <w:w w:val="95"/>
        </w:rPr>
        <w:t>股</w:t>
      </w:r>
      <w:r>
        <w:rPr>
          <w:rFonts w:ascii="宋体" w:hAnsi="宋体" w:cs="宋体" w:eastAsia="宋体" w:hint="default"/>
          <w:w w:val="102"/>
        </w:rPr>
        <w:t> </w:t>
      </w:r>
      <w:r>
        <w:rPr>
          <w:rFonts w:ascii="宋体" w:hAnsi="宋体" w:cs="宋体" w:eastAsia="宋体" w:hint="default"/>
          <w:spacing w:val="-3"/>
        </w:rPr>
        <w:t>股</w:t>
      </w:r>
      <w:r>
        <w:rPr>
          <w:rFonts w:ascii="宋体" w:hAnsi="宋体" w:cs="宋体" w:eastAsia="宋体" w:hint="default"/>
          <w:spacing w:val="-3"/>
        </w:rPr>
        <w:t>票</w:t>
      </w:r>
      <w:r>
        <w:rPr>
          <w:rFonts w:ascii="宋体" w:hAnsi="宋体" w:cs="宋体" w:eastAsia="宋体" w:hint="default"/>
          <w:spacing w:val="-3"/>
        </w:rPr>
        <w:t>解</w:t>
      </w:r>
      <w:r>
        <w:rPr>
          <w:rFonts w:ascii="宋体" w:hAnsi="宋体" w:cs="宋体" w:eastAsia="宋体" w:hint="default"/>
          <w:spacing w:val="-3"/>
        </w:rPr>
        <w:t>除</w:t>
      </w:r>
      <w:r>
        <w:rPr>
          <w:spacing w:val="-3"/>
        </w:rPr>
        <w:t>限</w:t>
      </w:r>
      <w:r>
        <w:rPr>
          <w:rFonts w:ascii="宋体" w:hAnsi="宋体" w:cs="宋体" w:eastAsia="宋体" w:hint="default"/>
          <w:spacing w:val="-3"/>
        </w:rPr>
        <w:t>售</w:t>
      </w:r>
      <w:r>
        <w:rPr>
          <w:spacing w:val="-3"/>
        </w:rPr>
        <w:t>。</w:t>
      </w:r>
    </w:p>
    <w:p>
      <w:pPr>
        <w:pStyle w:val="BodyText"/>
        <w:spacing w:line="240" w:lineRule="auto" w:before="74"/>
        <w:ind w:left="1751"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1751"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现</w:t>
      </w:r>
      <w:r>
        <w:rPr/>
        <w:t>存的内</w:t>
      </w:r>
      <w:r>
        <w:rPr>
          <w:rFonts w:ascii="宋体" w:hAnsi="宋体" w:cs="宋体" w:eastAsia="宋体" w:hint="default"/>
        </w:rPr>
        <w:t>部</w:t>
      </w:r>
      <w:r>
        <w:rPr>
          <w:rFonts w:ascii="宋体" w:hAnsi="宋体" w:cs="宋体" w:eastAsia="宋体" w:hint="default"/>
        </w:rPr>
        <w:t>职</w:t>
      </w:r>
      <w:r>
        <w:rPr>
          <w:rFonts w:ascii="宋体" w:hAnsi="宋体" w:cs="宋体" w:eastAsia="宋体" w:hint="default"/>
        </w:rPr>
        <w:t>工股情况</w:t>
      </w:r>
    </w:p>
    <w:p>
      <w:pPr>
        <w:pStyle w:val="BodyText"/>
        <w:spacing w:line="240" w:lineRule="auto" w:before="160"/>
        <w:ind w:left="2102" w:right="0"/>
        <w:jc w:val="left"/>
      </w:pPr>
      <w:r>
        <w:rPr/>
        <w:t>公司不存在内</w:t>
      </w:r>
      <w:r>
        <w:rPr>
          <w:rFonts w:ascii="宋体" w:hAnsi="宋体" w:cs="宋体" w:eastAsia="宋体" w:hint="default"/>
        </w:rPr>
        <w:t>部</w:t>
      </w:r>
      <w:r>
        <w:rPr>
          <w:rFonts w:ascii="宋体" w:hAnsi="宋体" w:cs="宋体" w:eastAsia="宋体" w:hint="default"/>
        </w:rPr>
        <w:t>职</w:t>
      </w:r>
      <w:r>
        <w:rPr>
          <w:rFonts w:ascii="宋体" w:hAnsi="宋体" w:cs="宋体" w:eastAsia="宋体" w:hint="default"/>
        </w:rPr>
        <w:t>工股</w:t>
      </w:r>
      <w:r>
        <w:rPr/>
        <w:t>。</w:t>
      </w:r>
    </w:p>
    <w:p>
      <w:pPr>
        <w:spacing w:line="240" w:lineRule="auto" w:before="12"/>
        <w:rPr>
          <w:rFonts w:ascii="宋体" w:hAnsi="宋体" w:cs="宋体" w:eastAsia="宋体" w:hint="default"/>
          <w:sz w:val="8"/>
          <w:szCs w:val="8"/>
        </w:rPr>
      </w:pPr>
    </w:p>
    <w:p>
      <w:pPr>
        <w:pStyle w:val="BodyText"/>
        <w:spacing w:line="240" w:lineRule="auto" w:before="33"/>
        <w:ind w:left="1751"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right="0"/>
        <w:jc w:val="left"/>
        <w:rPr>
          <w:rFonts w:ascii="宋体" w:hAnsi="宋体" w:cs="宋体" w:eastAsia="宋体" w:hint="default"/>
        </w:rPr>
      </w:pPr>
      <w:r>
        <w:rPr>
          <w:rFonts w:ascii="宋体" w:hAnsi="宋体" w:cs="宋体" w:eastAsia="宋体" w:hint="default"/>
        </w:rPr>
        <w:t>三</w:t>
      </w:r>
      <w:r>
        <w:rPr/>
        <w:t>、</w:t>
      </w:r>
      <w:r>
        <w:rPr>
          <w:rFonts w:ascii="宋体" w:hAnsi="宋体" w:cs="宋体" w:eastAsia="宋体" w:hint="default"/>
        </w:rPr>
        <w:t>股东情况介</w:t>
      </w:r>
      <w:r>
        <w:rPr>
          <w:rFonts w:ascii="宋体" w:hAnsi="宋体" w:cs="宋体" w:eastAsia="宋体" w:hint="default"/>
        </w:rPr>
        <w:t>绍</w:t>
      </w:r>
    </w:p>
    <w:p>
      <w:pPr>
        <w:pStyle w:val="BodyText"/>
        <w:spacing w:line="240" w:lineRule="auto" w:before="155"/>
        <w:ind w:left="1751"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股东</w:t>
      </w:r>
      <w:r>
        <w:rPr>
          <w:rFonts w:ascii="宋体" w:hAnsi="宋体" w:cs="宋体" w:eastAsia="宋体" w:hint="default"/>
        </w:rPr>
        <w:t>持</w:t>
      </w:r>
      <w:r>
        <w:rPr>
          <w:rFonts w:ascii="宋体" w:hAnsi="宋体" w:cs="宋体" w:eastAsia="宋体" w:hint="default"/>
        </w:rPr>
        <w:t>股情况</w:t>
      </w:r>
    </w:p>
    <w:p>
      <w:pPr>
        <w:spacing w:line="240" w:lineRule="auto" w:before="10"/>
        <w:rPr>
          <w:rFonts w:ascii="宋体" w:hAnsi="宋体" w:cs="宋体" w:eastAsia="宋体" w:hint="default"/>
          <w:sz w:val="14"/>
          <w:szCs w:val="14"/>
        </w:rPr>
      </w:pPr>
    </w:p>
    <w:tbl>
      <w:tblPr>
        <w:tblW w:w="0" w:type="auto"/>
        <w:jc w:val="left"/>
        <w:tblInd w:w="1305" w:type="dxa"/>
        <w:tblLayout w:type="fixed"/>
        <w:tblCellMar>
          <w:top w:w="0" w:type="dxa"/>
          <w:left w:w="0" w:type="dxa"/>
          <w:bottom w:w="0" w:type="dxa"/>
          <w:right w:w="0" w:type="dxa"/>
        </w:tblCellMar>
        <w:tblLook w:val="01E0"/>
      </w:tblPr>
      <w:tblGrid>
        <w:gridCol w:w="1474"/>
        <w:gridCol w:w="1872"/>
        <w:gridCol w:w="1154"/>
        <w:gridCol w:w="1486"/>
        <w:gridCol w:w="1426"/>
        <w:gridCol w:w="1406"/>
      </w:tblGrid>
      <w:tr>
        <w:trPr>
          <w:trHeight w:val="276" w:hRule="exact"/>
        </w:trPr>
        <w:tc>
          <w:tcPr>
            <w:tcW w:w="1474" w:type="dxa"/>
            <w:tcBorders>
              <w:top w:val="single" w:sz="4"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283" w:right="0"/>
              <w:jc w:val="left"/>
              <w:rPr>
                <w:rFonts w:ascii="宋体" w:hAnsi="宋体" w:cs="宋体" w:eastAsia="宋体" w:hint="default"/>
                <w:sz w:val="20"/>
                <w:szCs w:val="20"/>
              </w:rPr>
            </w:pP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数</w:t>
            </w:r>
            <w:r>
              <w:rPr>
                <w:rFonts w:ascii="宋体" w:hAnsi="宋体" w:cs="宋体" w:eastAsia="宋体" w:hint="default"/>
                <w:spacing w:val="-3"/>
                <w:sz w:val="20"/>
                <w:szCs w:val="20"/>
              </w:rPr>
            </w:r>
          </w:p>
        </w:tc>
        <w:tc>
          <w:tcPr>
            <w:tcW w:w="7344" w:type="dxa"/>
            <w:gridSpan w:val="5"/>
            <w:tcBorders>
              <w:top w:val="single" w:sz="4"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2"/>
                <w:w w:val="85"/>
                <w:sz w:val="20"/>
              </w:rPr>
              <w:t>18,926</w:t>
            </w:r>
            <w:r>
              <w:rPr>
                <w:rFonts w:ascii="Courier New"/>
                <w:sz w:val="20"/>
              </w:rPr>
            </w:r>
          </w:p>
        </w:tc>
      </w:tr>
      <w:tr>
        <w:trPr>
          <w:trHeight w:val="279" w:hRule="exact"/>
        </w:trPr>
        <w:tc>
          <w:tcPr>
            <w:tcW w:w="8818" w:type="dxa"/>
            <w:gridSpan w:val="6"/>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62" w:lineRule="exact"/>
              <w:ind w:left="182" w:right="0"/>
              <w:jc w:val="center"/>
              <w:rPr>
                <w:rFonts w:ascii="宋体" w:hAnsi="宋体" w:cs="宋体" w:eastAsia="宋体" w:hint="default"/>
                <w:sz w:val="20"/>
                <w:szCs w:val="20"/>
              </w:rPr>
            </w:pPr>
            <w:r>
              <w:rPr>
                <w:rFonts w:ascii="宋体" w:hAnsi="宋体" w:cs="宋体" w:eastAsia="宋体" w:hint="default"/>
                <w:spacing w:val="-3"/>
                <w:sz w:val="20"/>
                <w:szCs w:val="20"/>
              </w:rPr>
              <w:t>前</w:t>
            </w:r>
            <w:r>
              <w:rPr>
                <w:rFonts w:ascii="Courier New" w:hAnsi="Courier New" w:cs="Courier New" w:eastAsia="Courier New" w:hint="default"/>
                <w:spacing w:val="-3"/>
                <w:sz w:val="20"/>
                <w:szCs w:val="20"/>
              </w:rPr>
              <w:t>10</w:t>
            </w:r>
            <w:r>
              <w:rPr>
                <w:rFonts w:ascii="宋体" w:hAnsi="宋体" w:cs="宋体" w:eastAsia="宋体" w:hint="default"/>
                <w:spacing w:val="-3"/>
                <w:sz w:val="20"/>
                <w:szCs w:val="20"/>
              </w:rPr>
              <w:t>名</w:t>
            </w:r>
            <w:r>
              <w:rPr>
                <w:rFonts w:ascii="宋体" w:hAnsi="宋体" w:cs="宋体" w:eastAsia="宋体" w:hint="default"/>
                <w:spacing w:val="-3"/>
                <w:sz w:val="20"/>
                <w:szCs w:val="20"/>
              </w:rPr>
              <w:t>股东</w:t>
            </w:r>
            <w:r>
              <w:rPr>
                <w:rFonts w:ascii="宋体" w:hAnsi="宋体" w:cs="宋体" w:eastAsia="宋体" w:hint="default"/>
                <w:spacing w:val="-3"/>
                <w:sz w:val="20"/>
                <w:szCs w:val="20"/>
              </w:rPr>
              <w:t>持</w:t>
            </w:r>
            <w:r>
              <w:rPr>
                <w:rFonts w:ascii="宋体" w:hAnsi="宋体" w:cs="宋体" w:eastAsia="宋体" w:hint="default"/>
                <w:spacing w:val="-3"/>
                <w:sz w:val="20"/>
                <w:szCs w:val="20"/>
              </w:rPr>
              <w:t>股情况</w:t>
            </w:r>
            <w:r>
              <w:rPr>
                <w:rFonts w:ascii="宋体" w:hAnsi="宋体" w:cs="宋体" w:eastAsia="宋体" w:hint="default"/>
                <w:sz w:val="20"/>
                <w:szCs w:val="20"/>
              </w:rPr>
            </w:r>
          </w:p>
        </w:tc>
      </w:tr>
      <w:tr>
        <w:trPr>
          <w:trHeight w:val="816" w:hRule="exact"/>
        </w:trPr>
        <w:tc>
          <w:tcPr>
            <w:tcW w:w="14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21" w:right="0"/>
              <w:jc w:val="left"/>
              <w:rPr>
                <w:rFonts w:ascii="宋体" w:hAnsi="宋体" w:cs="宋体" w:eastAsia="宋体" w:hint="default"/>
                <w:sz w:val="20"/>
                <w:szCs w:val="20"/>
              </w:rPr>
            </w:pPr>
            <w:r>
              <w:rPr>
                <w:rFonts w:ascii="宋体" w:hAnsi="宋体" w:cs="宋体" w:eastAsia="宋体" w:hint="default"/>
                <w:w w:val="105"/>
                <w:sz w:val="20"/>
                <w:szCs w:val="20"/>
              </w:rPr>
              <w:t>股东</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187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3" w:right="0"/>
              <w:jc w:val="left"/>
              <w:rPr>
                <w:rFonts w:ascii="宋体" w:hAnsi="宋体" w:cs="宋体" w:eastAsia="宋体" w:hint="default"/>
                <w:sz w:val="20"/>
                <w:szCs w:val="20"/>
              </w:rPr>
            </w:pPr>
            <w:r>
              <w:rPr>
                <w:rFonts w:ascii="宋体" w:hAnsi="宋体" w:cs="宋体" w:eastAsia="宋体" w:hint="default"/>
                <w:spacing w:val="-3"/>
                <w:w w:val="105"/>
                <w:sz w:val="20"/>
                <w:szCs w:val="20"/>
              </w:rPr>
              <w:t>股东</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质</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持</w:t>
            </w:r>
            <w:r>
              <w:rPr>
                <w:rFonts w:ascii="宋体" w:hAnsi="宋体" w:cs="宋体" w:eastAsia="宋体" w:hint="default"/>
                <w:w w:val="105"/>
                <w:sz w:val="20"/>
                <w:szCs w:val="20"/>
              </w:rPr>
              <w:t>股</w:t>
            </w:r>
            <w:r>
              <w:rPr>
                <w:rFonts w:ascii="宋体" w:hAnsi="宋体" w:cs="宋体" w:eastAsia="宋体" w:hint="default"/>
                <w:w w:val="105"/>
                <w:sz w:val="20"/>
                <w:szCs w:val="20"/>
              </w:rPr>
              <w:t>比例</w:t>
            </w:r>
            <w:r>
              <w:rPr>
                <w:rFonts w:ascii="宋体" w:hAnsi="宋体" w:cs="宋体" w:eastAsia="宋体" w:hint="default"/>
                <w:sz w:val="20"/>
                <w:szCs w:val="20"/>
              </w:rPr>
            </w:r>
          </w:p>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486"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数</w:t>
            </w:r>
            <w:r>
              <w:rPr>
                <w:rFonts w:ascii="宋体" w:hAnsi="宋体" w:cs="宋体" w:eastAsia="宋体" w:hint="default"/>
                <w:spacing w:val="-3"/>
                <w:sz w:val="20"/>
                <w:szCs w:val="20"/>
              </w:rPr>
            </w:r>
          </w:p>
          <w:p>
            <w:pPr>
              <w:pStyle w:val="TableParagraph"/>
              <w:spacing w:line="240" w:lineRule="auto" w:before="7"/>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股</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tc>
        <w:tc>
          <w:tcPr>
            <w:tcW w:w="142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持</w:t>
            </w:r>
            <w:r>
              <w:rPr>
                <w:rFonts w:ascii="宋体" w:hAnsi="宋体" w:cs="宋体" w:eastAsia="宋体" w:hint="default"/>
                <w:w w:val="105"/>
                <w:sz w:val="20"/>
                <w:szCs w:val="20"/>
              </w:rPr>
              <w:t>有有限</w:t>
            </w:r>
            <w:r>
              <w:rPr>
                <w:rFonts w:ascii="宋体" w:hAnsi="宋体" w:cs="宋体" w:eastAsia="宋体" w:hint="default"/>
                <w:w w:val="105"/>
                <w:sz w:val="20"/>
                <w:szCs w:val="20"/>
              </w:rPr>
              <w:t>售</w:t>
            </w:r>
            <w:r>
              <w:rPr>
                <w:rFonts w:ascii="宋体" w:hAnsi="宋体" w:cs="宋体" w:eastAsia="宋体" w:hint="default"/>
                <w:sz w:val="20"/>
                <w:szCs w:val="20"/>
              </w:rPr>
            </w:r>
          </w:p>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5"/>
                <w:sz w:val="20"/>
                <w:szCs w:val="20"/>
              </w:rPr>
              <w:t>条</w:t>
            </w:r>
            <w:r>
              <w:rPr>
                <w:rFonts w:ascii="宋体" w:hAnsi="宋体" w:cs="宋体" w:eastAsia="宋体" w:hint="default"/>
                <w:w w:val="105"/>
                <w:sz w:val="20"/>
                <w:szCs w:val="20"/>
              </w:rPr>
              <w:t>件股份数</w:t>
            </w:r>
            <w:r>
              <w:rPr>
                <w:rFonts w:ascii="宋体" w:hAnsi="宋体" w:cs="宋体" w:eastAsia="宋体" w:hint="default"/>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w w:val="105"/>
                <w:sz w:val="20"/>
                <w:szCs w:val="20"/>
              </w:rPr>
              <w:t>量</w:t>
            </w:r>
            <w:r>
              <w:rPr>
                <w:rFonts w:ascii="宋体" w:hAnsi="宋体" w:cs="宋体" w:eastAsia="宋体" w:hint="default"/>
                <w:w w:val="105"/>
                <w:sz w:val="20"/>
                <w:szCs w:val="20"/>
              </w:rPr>
              <w:t>（</w:t>
            </w:r>
            <w:r>
              <w:rPr>
                <w:rFonts w:ascii="宋体" w:hAnsi="宋体" w:cs="宋体" w:eastAsia="宋体" w:hint="default"/>
                <w:w w:val="105"/>
                <w:sz w:val="20"/>
                <w:szCs w:val="20"/>
              </w:rPr>
              <w:t>股</w:t>
            </w:r>
            <w:r>
              <w:rPr>
                <w:rFonts w:ascii="宋体" w:hAnsi="宋体" w:cs="宋体" w:eastAsia="宋体" w:hint="default"/>
                <w:w w:val="105"/>
                <w:sz w:val="20"/>
                <w:szCs w:val="20"/>
              </w:rPr>
              <w:t>）</w:t>
            </w:r>
            <w:r>
              <w:rPr>
                <w:rFonts w:ascii="宋体" w:hAnsi="宋体" w:cs="宋体" w:eastAsia="宋体" w:hint="default"/>
                <w:sz w:val="20"/>
                <w:szCs w:val="20"/>
              </w:rPr>
            </w:r>
          </w:p>
        </w:tc>
        <w:tc>
          <w:tcPr>
            <w:tcW w:w="140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质</w:t>
            </w:r>
            <w:r>
              <w:rPr>
                <w:rFonts w:ascii="宋体" w:hAnsi="宋体" w:cs="宋体" w:eastAsia="宋体" w:hint="default"/>
                <w:w w:val="105"/>
                <w:sz w:val="20"/>
                <w:szCs w:val="20"/>
              </w:rPr>
              <w:t>押</w:t>
            </w:r>
            <w:r>
              <w:rPr>
                <w:rFonts w:ascii="宋体" w:hAnsi="宋体" w:cs="宋体" w:eastAsia="宋体" w:hint="default"/>
                <w:w w:val="105"/>
                <w:sz w:val="20"/>
                <w:szCs w:val="20"/>
              </w:rPr>
              <w:t>或</w:t>
            </w:r>
            <w:r>
              <w:rPr>
                <w:rFonts w:ascii="宋体" w:hAnsi="宋体" w:cs="宋体" w:eastAsia="宋体" w:hint="default"/>
                <w:w w:val="105"/>
                <w:sz w:val="20"/>
                <w:szCs w:val="20"/>
              </w:rPr>
              <w:t>冻</w:t>
            </w:r>
            <w:r>
              <w:rPr>
                <w:rFonts w:ascii="宋体" w:hAnsi="宋体" w:cs="宋体" w:eastAsia="宋体" w:hint="default"/>
                <w:w w:val="105"/>
                <w:sz w:val="20"/>
                <w:szCs w:val="20"/>
              </w:rPr>
              <w:t>结</w:t>
            </w:r>
            <w:r>
              <w:rPr>
                <w:rFonts w:ascii="宋体" w:hAnsi="宋体" w:cs="宋体" w:eastAsia="宋体" w:hint="default"/>
                <w:sz w:val="20"/>
                <w:szCs w:val="20"/>
              </w:rPr>
            </w:r>
          </w:p>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w w:val="105"/>
                <w:sz w:val="20"/>
                <w:szCs w:val="20"/>
              </w:rPr>
              <w:t>的</w:t>
            </w:r>
            <w:r>
              <w:rPr>
                <w:rFonts w:ascii="宋体" w:hAnsi="宋体" w:cs="宋体" w:eastAsia="宋体" w:hint="default"/>
                <w:w w:val="105"/>
                <w:sz w:val="20"/>
                <w:szCs w:val="20"/>
              </w:rPr>
              <w:t>股份数</w:t>
            </w:r>
            <w:r>
              <w:rPr>
                <w:rFonts w:ascii="宋体" w:hAnsi="宋体" w:cs="宋体" w:eastAsia="宋体" w:hint="default"/>
                <w:w w:val="105"/>
                <w:sz w:val="20"/>
                <w:szCs w:val="20"/>
              </w:rPr>
              <w:t>量</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pacing w:val="-5"/>
                <w:w w:val="105"/>
                <w:sz w:val="20"/>
                <w:szCs w:val="20"/>
              </w:rPr>
              <w:t>（</w:t>
            </w:r>
            <w:r>
              <w:rPr>
                <w:rFonts w:ascii="宋体" w:hAnsi="宋体" w:cs="宋体" w:eastAsia="宋体" w:hint="default"/>
                <w:spacing w:val="-5"/>
                <w:w w:val="105"/>
                <w:sz w:val="20"/>
                <w:szCs w:val="20"/>
              </w:rPr>
              <w:t>股</w:t>
            </w:r>
            <w:r>
              <w:rPr>
                <w:rFonts w:ascii="宋体" w:hAnsi="宋体" w:cs="宋体" w:eastAsia="宋体" w:hint="default"/>
                <w:spacing w:val="-5"/>
                <w:w w:val="105"/>
                <w:sz w:val="20"/>
                <w:szCs w:val="20"/>
              </w:rPr>
              <w:t>）</w:t>
            </w:r>
            <w:r>
              <w:rPr>
                <w:rFonts w:ascii="宋体" w:hAnsi="宋体" w:cs="宋体" w:eastAsia="宋体" w:hint="default"/>
                <w:spacing w:val="-5"/>
                <w:sz w:val="20"/>
                <w:szCs w:val="20"/>
              </w:rPr>
            </w:r>
          </w:p>
        </w:tc>
      </w:tr>
      <w:tr>
        <w:trPr>
          <w:trHeight w:val="542"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5" w:right="0"/>
              <w:jc w:val="left"/>
              <w:rPr>
                <w:rFonts w:ascii="宋体" w:hAnsi="宋体" w:cs="宋体" w:eastAsia="宋体" w:hint="default"/>
                <w:sz w:val="20"/>
                <w:szCs w:val="20"/>
              </w:rPr>
            </w:pPr>
            <w:r>
              <w:rPr>
                <w:rFonts w:ascii="宋体" w:hAnsi="宋体" w:cs="宋体" w:eastAsia="宋体" w:hint="default"/>
                <w:spacing w:val="2"/>
                <w:w w:val="105"/>
                <w:sz w:val="20"/>
                <w:szCs w:val="20"/>
              </w:rPr>
              <w:t>中南房地产业</w:t>
            </w:r>
            <w:r>
              <w:rPr>
                <w:rFonts w:ascii="宋体" w:hAnsi="宋体" w:cs="宋体" w:eastAsia="宋体" w:hint="default"/>
                <w:sz w:val="20"/>
                <w:szCs w:val="20"/>
              </w:rPr>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spacing w:val="-3"/>
                <w:w w:val="105"/>
                <w:sz w:val="20"/>
                <w:szCs w:val="20"/>
              </w:rPr>
              <w:t>境</w:t>
            </w:r>
            <w:r>
              <w:rPr>
                <w:rFonts w:ascii="宋体" w:hAnsi="宋体" w:cs="宋体" w:eastAsia="宋体" w:hint="default"/>
                <w:spacing w:val="-3"/>
                <w:w w:val="105"/>
                <w:sz w:val="20"/>
                <w:szCs w:val="20"/>
              </w:rPr>
              <w:t>内</w:t>
            </w: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有法人</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left="311" w:right="0"/>
              <w:jc w:val="left"/>
              <w:rPr>
                <w:rFonts w:ascii="Courier New" w:hAnsi="Courier New" w:cs="Courier New" w:eastAsia="Courier New" w:hint="default"/>
                <w:sz w:val="20"/>
                <w:szCs w:val="20"/>
              </w:rPr>
            </w:pPr>
            <w:r>
              <w:rPr>
                <w:rFonts w:ascii="Courier New"/>
                <w:w w:val="95"/>
                <w:sz w:val="20"/>
              </w:rPr>
              <w:t>72.51</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564,496,845</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Courier New" w:hAnsi="Courier New" w:cs="Courier New" w:eastAsia="Courier New" w:hint="default"/>
                <w:sz w:val="20"/>
                <w:szCs w:val="20"/>
              </w:rPr>
            </w:pPr>
            <w:r>
              <w:rPr>
                <w:rFonts w:ascii="Courier New"/>
                <w:w w:val="90"/>
                <w:sz w:val="20"/>
              </w:rPr>
              <w:t>564,496,845</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3"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1070"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5" w:right="0"/>
              <w:jc w:val="both"/>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工</w:t>
            </w:r>
            <w:r>
              <w:rPr>
                <w:rFonts w:ascii="宋体" w:hAnsi="宋体" w:cs="宋体" w:eastAsia="宋体" w:hint="default"/>
                <w:w w:val="105"/>
                <w:sz w:val="20"/>
                <w:szCs w:val="20"/>
              </w:rPr>
              <w:t>商</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sz w:val="20"/>
                <w:szCs w:val="20"/>
              </w:rPr>
            </w:r>
          </w:p>
          <w:p>
            <w:pPr>
              <w:pStyle w:val="TableParagraph"/>
              <w:spacing w:line="242" w:lineRule="auto" w:before="7"/>
              <w:ind w:left="105" w:right="95"/>
              <w:jc w:val="both"/>
              <w:rPr>
                <w:rFonts w:ascii="宋体" w:hAnsi="宋体" w:cs="宋体" w:eastAsia="宋体" w:hint="default"/>
                <w:sz w:val="20"/>
                <w:szCs w:val="20"/>
              </w:rPr>
            </w:pPr>
            <w:r>
              <w:rPr>
                <w:rFonts w:ascii="宋体" w:hAnsi="宋体" w:cs="宋体" w:eastAsia="宋体" w:hint="default"/>
                <w:w w:val="105"/>
                <w:sz w:val="20"/>
                <w:szCs w:val="20"/>
              </w:rPr>
              <w:t>－汇添富</w:t>
            </w:r>
            <w:r>
              <w:rPr>
                <w:rFonts w:ascii="宋体" w:hAnsi="宋体" w:cs="宋体" w:eastAsia="宋体" w:hint="default"/>
                <w:w w:val="105"/>
                <w:sz w:val="20"/>
                <w:szCs w:val="20"/>
              </w:rPr>
              <w:t>均</w:t>
            </w:r>
            <w:r>
              <w:rPr>
                <w:rFonts w:ascii="宋体" w:hAnsi="宋体" w:cs="宋体" w:eastAsia="宋体" w:hint="default"/>
                <w:w w:val="105"/>
                <w:sz w:val="20"/>
                <w:szCs w:val="20"/>
              </w:rPr>
              <w:t>衡</w:t>
            </w:r>
            <w:r>
              <w:rPr>
                <w:rFonts w:ascii="宋体" w:hAnsi="宋体" w:cs="宋体" w:eastAsia="宋体" w:hint="default"/>
                <w:w w:val="103"/>
                <w:sz w:val="20"/>
                <w:szCs w:val="20"/>
              </w:rPr>
              <w:t> </w:t>
            </w:r>
            <w:r>
              <w:rPr>
                <w:rFonts w:ascii="宋体" w:hAnsi="宋体" w:cs="宋体" w:eastAsia="宋体" w:hint="default"/>
                <w:w w:val="105"/>
                <w:sz w:val="20"/>
                <w:szCs w:val="20"/>
              </w:rPr>
              <w:t>增</w:t>
            </w:r>
            <w:r>
              <w:rPr>
                <w:rFonts w:ascii="宋体" w:hAnsi="宋体" w:cs="宋体" w:eastAsia="宋体" w:hint="default"/>
                <w:w w:val="105"/>
                <w:sz w:val="20"/>
                <w:szCs w:val="20"/>
              </w:rPr>
              <w:t>长</w:t>
            </w:r>
            <w:r>
              <w:rPr>
                <w:rFonts w:ascii="宋体" w:hAnsi="宋体" w:cs="宋体" w:eastAsia="宋体" w:hint="default"/>
                <w:w w:val="105"/>
                <w:sz w:val="20"/>
                <w:szCs w:val="20"/>
              </w:rPr>
              <w:t>股</w:t>
            </w:r>
            <w:r>
              <w:rPr>
                <w:rFonts w:ascii="宋体" w:hAnsi="宋体" w:cs="宋体" w:eastAsia="宋体" w:hint="default"/>
                <w:w w:val="105"/>
                <w:sz w:val="20"/>
                <w:szCs w:val="20"/>
              </w:rPr>
              <w:t>票</w:t>
            </w:r>
            <w:r>
              <w:rPr>
                <w:rFonts w:ascii="宋体" w:hAnsi="宋体" w:cs="宋体" w:eastAsia="宋体" w:hint="default"/>
                <w:w w:val="105"/>
                <w:sz w:val="20"/>
                <w:szCs w:val="20"/>
              </w:rPr>
              <w:t>型</w:t>
            </w:r>
            <w:r>
              <w:rPr>
                <w:rFonts w:ascii="宋体" w:hAnsi="宋体" w:cs="宋体" w:eastAsia="宋体" w:hint="default"/>
                <w:w w:val="105"/>
                <w:sz w:val="20"/>
                <w:szCs w:val="20"/>
              </w:rPr>
              <w:t>证</w:t>
            </w:r>
            <w:r>
              <w:rPr>
                <w:rFonts w:ascii="宋体" w:hAnsi="宋体" w:cs="宋体" w:eastAsia="宋体" w:hint="default"/>
                <w:w w:val="103"/>
                <w:sz w:val="20"/>
                <w:szCs w:val="20"/>
              </w:rPr>
              <w:t> </w:t>
            </w: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基金</w:t>
            </w:r>
            <w:r>
              <w:rPr>
                <w:rFonts w:ascii="宋体" w:hAnsi="宋体" w:cs="宋体" w:eastAsia="宋体" w:hint="default"/>
                <w:sz w:val="20"/>
                <w:szCs w:val="20"/>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0"/>
              <w:ind w:left="364" w:right="0"/>
              <w:jc w:val="left"/>
              <w:rPr>
                <w:rFonts w:ascii="Courier New" w:hAnsi="Courier New" w:cs="Courier New" w:eastAsia="Courier New" w:hint="default"/>
                <w:sz w:val="20"/>
                <w:szCs w:val="20"/>
              </w:rPr>
            </w:pPr>
            <w:r>
              <w:rPr>
                <w:rFonts w:ascii="Courier New"/>
                <w:w w:val="95"/>
                <w:sz w:val="20"/>
              </w:rPr>
              <w:t>2.95</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2"/>
                <w:w w:val="85"/>
                <w:sz w:val="20"/>
              </w:rPr>
              <w:t>22,949,763</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643"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84"/>
        <w:ind w:left="0" w:right="317" w:firstLine="0"/>
        <w:jc w:val="right"/>
        <w:rPr>
          <w:rFonts w:ascii="Times New Roman" w:hAnsi="Times New Roman" w:cs="Times New Roman" w:eastAsia="Times New Roman" w:hint="default"/>
          <w:sz w:val="17"/>
          <w:szCs w:val="17"/>
        </w:rPr>
      </w:pPr>
      <w:r>
        <w:rPr>
          <w:rFonts w:ascii="Times New Roman"/>
          <w:w w:val="105"/>
          <w:sz w:val="17"/>
        </w:rPr>
        <w:t>12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285" w:type="dxa"/>
        <w:tblLayout w:type="fixed"/>
        <w:tblCellMar>
          <w:top w:w="0" w:type="dxa"/>
          <w:left w:w="0" w:type="dxa"/>
          <w:bottom w:w="0" w:type="dxa"/>
          <w:right w:w="0" w:type="dxa"/>
        </w:tblCellMar>
        <w:tblLook w:val="01E0"/>
      </w:tblPr>
      <w:tblGrid>
        <w:gridCol w:w="1474"/>
        <w:gridCol w:w="456"/>
        <w:gridCol w:w="1416"/>
        <w:gridCol w:w="1154"/>
        <w:gridCol w:w="1486"/>
        <w:gridCol w:w="1426"/>
        <w:gridCol w:w="1406"/>
      </w:tblGrid>
      <w:tr>
        <w:trPr>
          <w:trHeight w:val="806"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2"/>
                <w:w w:val="105"/>
                <w:sz w:val="20"/>
                <w:szCs w:val="20"/>
              </w:rPr>
              <w:t>东北特殊钢集</w:t>
            </w:r>
            <w:r>
              <w:rPr>
                <w:rFonts w:ascii="宋体" w:hAnsi="宋体" w:cs="宋体" w:eastAsia="宋体" w:hint="default"/>
                <w:sz w:val="20"/>
                <w:szCs w:val="20"/>
              </w:rPr>
            </w:r>
          </w:p>
          <w:p>
            <w:pPr>
              <w:pStyle w:val="TableParagraph"/>
              <w:spacing w:line="242" w:lineRule="auto" w:before="2"/>
              <w:ind w:left="105" w:right="89"/>
              <w:jc w:val="left"/>
              <w:rPr>
                <w:rFonts w:ascii="宋体" w:hAnsi="宋体" w:cs="宋体" w:eastAsia="宋体" w:hint="default"/>
                <w:sz w:val="20"/>
                <w:szCs w:val="20"/>
              </w:rPr>
            </w:pPr>
            <w:r>
              <w:rPr>
                <w:rFonts w:ascii="宋体" w:hAnsi="宋体" w:cs="宋体" w:eastAsia="宋体" w:hint="default"/>
                <w:spacing w:val="2"/>
                <w:w w:val="105"/>
                <w:sz w:val="20"/>
                <w:szCs w:val="20"/>
              </w:rPr>
              <w:t>团</w:t>
            </w:r>
            <w:r>
              <w:rPr>
                <w:rFonts w:ascii="宋体" w:hAnsi="宋体" w:cs="宋体" w:eastAsia="宋体" w:hint="default"/>
                <w:spacing w:val="2"/>
                <w:w w:val="105"/>
                <w:sz w:val="20"/>
                <w:szCs w:val="20"/>
              </w:rPr>
              <w:t>有限责任公</w:t>
            </w:r>
            <w:r>
              <w:rPr>
                <w:rFonts w:ascii="宋体" w:hAnsi="宋体" w:cs="宋体" w:eastAsia="宋体" w:hint="default"/>
                <w:spacing w:val="4"/>
                <w:w w:val="103"/>
                <w:sz w:val="20"/>
                <w:szCs w:val="20"/>
              </w:rPr>
              <w:t> </w:t>
            </w:r>
            <w:r>
              <w:rPr>
                <w:rFonts w:ascii="宋体" w:hAnsi="宋体" w:cs="宋体" w:eastAsia="宋体" w:hint="default"/>
                <w:w w:val="105"/>
                <w:sz w:val="20"/>
                <w:szCs w:val="20"/>
              </w:rPr>
              <w:t>司</w:t>
            </w:r>
            <w:r>
              <w:rPr>
                <w:rFonts w:ascii="宋体" w:hAnsi="宋体" w:cs="宋体" w:eastAsia="宋体" w:hint="default"/>
                <w:sz w:val="20"/>
                <w:szCs w:val="20"/>
              </w:rPr>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国</w:t>
            </w:r>
            <w:r>
              <w:rPr>
                <w:rFonts w:ascii="宋体" w:hAnsi="宋体" w:cs="宋体" w:eastAsia="宋体" w:hint="default"/>
                <w:w w:val="105"/>
                <w:sz w:val="20"/>
                <w:szCs w:val="20"/>
              </w:rPr>
              <w:t>有法人</w:t>
            </w:r>
            <w:r>
              <w:rPr>
                <w:rFonts w:ascii="宋体" w:hAnsi="宋体" w:cs="宋体" w:eastAsia="宋体" w:hint="default"/>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95"/>
                <w:sz w:val="20"/>
              </w:rPr>
              <w:t>1.44</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11,206,930</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Courier New" w:hAnsi="Courier New" w:cs="Courier New" w:eastAsia="Courier New" w:hint="default"/>
                <w:sz w:val="20"/>
                <w:szCs w:val="20"/>
              </w:rPr>
            </w:pPr>
            <w:r>
              <w:rPr>
                <w:rFonts w:ascii="Courier New"/>
                <w:w w:val="95"/>
                <w:sz w:val="20"/>
              </w:rPr>
              <w:t>11,206,930</w:t>
            </w:r>
            <w:r>
              <w:rPr>
                <w:rFonts w:ascii="Courier New"/>
                <w:sz w:val="20"/>
              </w:rPr>
            </w:r>
          </w:p>
        </w:tc>
      </w:tr>
      <w:tr>
        <w:trPr>
          <w:trHeight w:val="547"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海</w:t>
            </w:r>
            <w:r>
              <w:rPr>
                <w:rFonts w:ascii="宋体" w:hAnsi="宋体" w:cs="宋体" w:eastAsia="宋体" w:hint="default"/>
                <w:w w:val="105"/>
                <w:sz w:val="20"/>
                <w:szCs w:val="20"/>
              </w:rPr>
              <w:t>通</w:t>
            </w:r>
            <w:r>
              <w:rPr>
                <w:rFonts w:ascii="宋体" w:hAnsi="宋体" w:cs="宋体" w:eastAsia="宋体" w:hint="default"/>
                <w:w w:val="105"/>
                <w:sz w:val="20"/>
                <w:szCs w:val="20"/>
              </w:rPr>
              <w:t>－</w:t>
            </w:r>
            <w:r>
              <w:rPr>
                <w:rFonts w:ascii="宋体" w:hAnsi="宋体" w:cs="宋体" w:eastAsia="宋体" w:hint="default"/>
                <w:w w:val="105"/>
                <w:sz w:val="20"/>
                <w:szCs w:val="20"/>
              </w:rPr>
              <w:t>中</w:t>
            </w:r>
            <w:r>
              <w:rPr>
                <w:rFonts w:ascii="宋体" w:hAnsi="宋体" w:cs="宋体" w:eastAsia="宋体" w:hint="default"/>
                <w:w w:val="105"/>
                <w:sz w:val="20"/>
                <w:szCs w:val="20"/>
              </w:rPr>
              <w:t>行</w:t>
            </w:r>
            <w:r>
              <w:rPr>
                <w:rFonts w:ascii="宋体" w:hAnsi="宋体" w:cs="宋体" w:eastAsia="宋体" w:hint="default"/>
                <w:w w:val="105"/>
                <w:sz w:val="20"/>
                <w:szCs w:val="20"/>
              </w:rPr>
              <w:t>－</w:t>
            </w:r>
            <w:r>
              <w:rPr>
                <w:rFonts w:ascii="宋体" w:hAnsi="宋体" w:cs="宋体" w:eastAsia="宋体" w:hint="default"/>
                <w:sz w:val="20"/>
                <w:szCs w:val="20"/>
              </w:rPr>
            </w:r>
          </w:p>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富</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sz w:val="20"/>
                <w:szCs w:val="20"/>
              </w:rPr>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95"/>
                <w:sz w:val="20"/>
              </w:rPr>
              <w:t>1.05</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8,163,756</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11"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w:t>
            </w:r>
            <w:r>
              <w:rPr>
                <w:rFonts w:ascii="宋体" w:hAnsi="宋体" w:cs="宋体" w:eastAsia="宋体" w:hint="default"/>
                <w:w w:val="105"/>
                <w:sz w:val="20"/>
                <w:szCs w:val="20"/>
              </w:rPr>
              <w:t>海</w:t>
            </w:r>
            <w:r>
              <w:rPr>
                <w:rFonts w:ascii="宋体" w:hAnsi="宋体" w:cs="宋体" w:eastAsia="宋体" w:hint="default"/>
                <w:sz w:val="20"/>
                <w:szCs w:val="20"/>
              </w:rPr>
            </w:r>
          </w:p>
          <w:p>
            <w:pPr>
              <w:pStyle w:val="TableParagraph"/>
              <w:spacing w:line="260" w:lineRule="exact" w:before="7"/>
              <w:ind w:left="105" w:right="0"/>
              <w:jc w:val="left"/>
              <w:rPr>
                <w:rFonts w:ascii="宋体" w:hAnsi="宋体" w:cs="宋体" w:eastAsia="宋体" w:hint="default"/>
                <w:sz w:val="20"/>
                <w:szCs w:val="20"/>
              </w:rPr>
            </w:pPr>
            <w:r>
              <w:rPr>
                <w:rFonts w:ascii="宋体" w:hAnsi="宋体" w:cs="宋体" w:eastAsia="宋体" w:hint="default"/>
                <w:w w:val="105"/>
                <w:sz w:val="20"/>
                <w:szCs w:val="20"/>
              </w:rPr>
              <w:t>富</w:t>
            </w:r>
            <w:r>
              <w:rPr>
                <w:rFonts w:ascii="宋体" w:hAnsi="宋体" w:cs="宋体" w:eastAsia="宋体" w:hint="default"/>
                <w:w w:val="105"/>
                <w:sz w:val="20"/>
                <w:szCs w:val="20"/>
              </w:rPr>
              <w:t>通股</w:t>
            </w:r>
            <w:r>
              <w:rPr>
                <w:rFonts w:ascii="宋体" w:hAnsi="宋体" w:cs="宋体" w:eastAsia="宋体" w:hint="default"/>
                <w:w w:val="105"/>
                <w:sz w:val="20"/>
                <w:szCs w:val="20"/>
              </w:rPr>
              <w:t>票</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基金</w:t>
            </w:r>
            <w:r>
              <w:rPr>
                <w:rFonts w:ascii="宋体" w:hAnsi="宋体" w:cs="宋体" w:eastAsia="宋体" w:hint="default"/>
                <w:spacing w:val="-3"/>
                <w:sz w:val="20"/>
                <w:szCs w:val="20"/>
              </w:rPr>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95"/>
                <w:sz w:val="20"/>
              </w:rPr>
              <w:t>0.94</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7,337,155</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1073" w:hRule="exact"/>
        </w:trPr>
        <w:tc>
          <w:tcPr>
            <w:tcW w:w="1474" w:type="dxa"/>
            <w:tcBorders>
              <w:top w:val="single" w:sz="6" w:space="0" w:color="000000"/>
              <w:left w:val="single" w:sz="6" w:space="0" w:color="000000"/>
              <w:bottom w:val="single" w:sz="4" w:space="0" w:color="000000"/>
              <w:right w:val="single" w:sz="6" w:space="0" w:color="000000"/>
            </w:tcBorders>
          </w:tcPr>
          <w:p>
            <w:pPr>
              <w:pStyle w:val="TableParagraph"/>
              <w:spacing w:line="225" w:lineRule="exact"/>
              <w:ind w:left="105" w:right="0"/>
              <w:jc w:val="both"/>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建设</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sz w:val="20"/>
                <w:szCs w:val="20"/>
              </w:rPr>
            </w:r>
          </w:p>
          <w:p>
            <w:pPr>
              <w:pStyle w:val="TableParagraph"/>
              <w:spacing w:line="242" w:lineRule="auto" w:before="7"/>
              <w:ind w:left="105" w:right="95"/>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w w:val="105"/>
                <w:sz w:val="20"/>
                <w:szCs w:val="20"/>
              </w:rPr>
              <w:t>泰达荷</w:t>
            </w:r>
            <w:r>
              <w:rPr>
                <w:rFonts w:ascii="宋体" w:hAnsi="宋体" w:cs="宋体" w:eastAsia="宋体" w:hint="default"/>
                <w:w w:val="105"/>
                <w:sz w:val="20"/>
                <w:szCs w:val="20"/>
              </w:rPr>
              <w:t>银</w:t>
            </w:r>
            <w:r>
              <w:rPr>
                <w:rFonts w:ascii="宋体" w:hAnsi="宋体" w:cs="宋体" w:eastAsia="宋体" w:hint="default"/>
                <w:w w:val="105"/>
                <w:sz w:val="20"/>
                <w:szCs w:val="20"/>
              </w:rPr>
              <w:t>市</w:t>
            </w:r>
            <w:r>
              <w:rPr>
                <w:rFonts w:ascii="宋体" w:hAnsi="宋体" w:cs="宋体" w:eastAsia="宋体" w:hint="default"/>
                <w:w w:val="103"/>
                <w:sz w:val="20"/>
                <w:szCs w:val="20"/>
              </w:rPr>
              <w:t> </w:t>
            </w:r>
            <w:r>
              <w:rPr>
                <w:rFonts w:ascii="宋体" w:hAnsi="宋体" w:cs="宋体" w:eastAsia="宋体" w:hint="default"/>
                <w:w w:val="105"/>
                <w:sz w:val="20"/>
                <w:szCs w:val="20"/>
              </w:rPr>
              <w:t>值</w:t>
            </w:r>
            <w:r>
              <w:rPr>
                <w:rFonts w:ascii="宋体" w:hAnsi="宋体" w:cs="宋体" w:eastAsia="宋体" w:hint="default"/>
                <w:w w:val="105"/>
                <w:sz w:val="20"/>
                <w:szCs w:val="20"/>
              </w:rPr>
              <w:t>优</w:t>
            </w:r>
            <w:r>
              <w:rPr>
                <w:rFonts w:ascii="宋体" w:hAnsi="宋体" w:cs="宋体" w:eastAsia="宋体" w:hint="default"/>
                <w:w w:val="105"/>
                <w:sz w:val="20"/>
                <w:szCs w:val="20"/>
              </w:rPr>
              <w:t>选</w:t>
            </w:r>
            <w:r>
              <w:rPr>
                <w:rFonts w:ascii="宋体" w:hAnsi="宋体" w:cs="宋体" w:eastAsia="宋体" w:hint="default"/>
                <w:w w:val="105"/>
                <w:sz w:val="20"/>
                <w:szCs w:val="20"/>
              </w:rPr>
              <w:t>股</w:t>
            </w:r>
            <w:r>
              <w:rPr>
                <w:rFonts w:ascii="宋体" w:hAnsi="宋体" w:cs="宋体" w:eastAsia="宋体" w:hint="default"/>
                <w:w w:val="105"/>
                <w:sz w:val="20"/>
                <w:szCs w:val="20"/>
              </w:rPr>
              <w:t>票</w:t>
            </w:r>
            <w:r>
              <w:rPr>
                <w:rFonts w:ascii="宋体" w:hAnsi="宋体" w:cs="宋体" w:eastAsia="宋体" w:hint="default"/>
                <w:w w:val="105"/>
                <w:sz w:val="20"/>
                <w:szCs w:val="20"/>
              </w:rPr>
              <w:t>型</w:t>
            </w:r>
            <w:r>
              <w:rPr>
                <w:rFonts w:ascii="宋体" w:hAnsi="宋体" w:cs="宋体" w:eastAsia="宋体" w:hint="default"/>
                <w:w w:val="103"/>
                <w:sz w:val="20"/>
                <w:szCs w:val="20"/>
              </w:rPr>
              <w:t> </w:t>
            </w:r>
            <w:r>
              <w:rPr>
                <w:rFonts w:ascii="宋体" w:hAnsi="宋体" w:cs="宋体" w:eastAsia="宋体" w:hint="default"/>
                <w:spacing w:val="-4"/>
                <w:w w:val="105"/>
                <w:sz w:val="20"/>
                <w:szCs w:val="20"/>
              </w:rPr>
              <w:t>证</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基金</w:t>
            </w:r>
            <w:r>
              <w:rPr>
                <w:rFonts w:ascii="宋体" w:hAnsi="宋体" w:cs="宋体" w:eastAsia="宋体" w:hint="default"/>
                <w:sz w:val="20"/>
                <w:szCs w:val="20"/>
              </w:rPr>
            </w:r>
          </w:p>
        </w:tc>
        <w:tc>
          <w:tcPr>
            <w:tcW w:w="1872" w:type="dxa"/>
            <w:gridSpan w:val="2"/>
            <w:tcBorders>
              <w:top w:val="single" w:sz="6" w:space="0" w:color="000000"/>
              <w:left w:val="single" w:sz="6" w:space="0" w:color="000000"/>
              <w:bottom w:val="single" w:sz="4" w:space="0" w:color="000000"/>
              <w:right w:val="single" w:sz="6" w:space="0" w:color="000000"/>
            </w:tcBorders>
          </w:tcPr>
          <w:p>
            <w:pPr>
              <w:pStyle w:val="TableParagraph"/>
              <w:spacing w:line="225"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0"/>
              <w:ind w:right="0"/>
              <w:jc w:val="center"/>
              <w:rPr>
                <w:rFonts w:ascii="Courier New" w:hAnsi="Courier New" w:cs="Courier New" w:eastAsia="Courier New" w:hint="default"/>
                <w:sz w:val="20"/>
                <w:szCs w:val="20"/>
              </w:rPr>
            </w:pPr>
            <w:r>
              <w:rPr>
                <w:rFonts w:ascii="Courier New"/>
                <w:w w:val="95"/>
                <w:sz w:val="20"/>
              </w:rPr>
              <w:t>0.75</w:t>
            </w:r>
            <w:r>
              <w:rPr>
                <w:rFonts w:ascii="Courier New"/>
                <w:sz w:val="20"/>
              </w:rPr>
            </w:r>
          </w:p>
        </w:tc>
        <w:tc>
          <w:tcPr>
            <w:tcW w:w="148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2"/>
                <w:w w:val="85"/>
                <w:sz w:val="20"/>
              </w:rPr>
              <w:t>5,822,091</w:t>
            </w:r>
            <w:r>
              <w:rPr>
                <w:rFonts w:ascii="Courier New"/>
                <w:sz w:val="20"/>
              </w:rPr>
            </w:r>
          </w:p>
        </w:tc>
        <w:tc>
          <w:tcPr>
            <w:tcW w:w="142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1073" w:hRule="exact"/>
        </w:trPr>
        <w:tc>
          <w:tcPr>
            <w:tcW w:w="1474"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105" w:right="0"/>
              <w:jc w:val="both"/>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w:t>
            </w:r>
            <w:r>
              <w:rPr>
                <w:rFonts w:ascii="宋体" w:hAnsi="宋体" w:cs="宋体" w:eastAsia="宋体" w:hint="default"/>
                <w:w w:val="105"/>
                <w:sz w:val="20"/>
                <w:szCs w:val="20"/>
              </w:rPr>
              <w:t>易</w:t>
            </w:r>
            <w:r>
              <w:rPr>
                <w:rFonts w:ascii="宋体" w:hAnsi="宋体" w:cs="宋体" w:eastAsia="宋体" w:hint="default"/>
                <w:sz w:val="20"/>
                <w:szCs w:val="20"/>
              </w:rPr>
            </w:r>
          </w:p>
          <w:p>
            <w:pPr>
              <w:pStyle w:val="TableParagraph"/>
              <w:spacing w:line="244" w:lineRule="auto" w:before="7"/>
              <w:ind w:left="105" w:right="95"/>
              <w:jc w:val="both"/>
              <w:rPr>
                <w:rFonts w:ascii="宋体" w:hAnsi="宋体" w:cs="宋体" w:eastAsia="宋体" w:hint="default"/>
                <w:sz w:val="20"/>
                <w:szCs w:val="20"/>
              </w:rPr>
            </w:pPr>
            <w:r>
              <w:rPr>
                <w:rFonts w:ascii="宋体" w:hAnsi="宋体" w:cs="宋体" w:eastAsia="宋体" w:hint="default"/>
                <w:w w:val="105"/>
                <w:sz w:val="20"/>
                <w:szCs w:val="20"/>
              </w:rPr>
              <w:t>方</w:t>
            </w:r>
            <w:r>
              <w:rPr>
                <w:rFonts w:ascii="宋体" w:hAnsi="宋体" w:cs="宋体" w:eastAsia="宋体" w:hint="default"/>
                <w:w w:val="105"/>
                <w:sz w:val="20"/>
                <w:szCs w:val="20"/>
              </w:rPr>
              <w:t>达策略</w:t>
            </w:r>
            <w:r>
              <w:rPr>
                <w:rFonts w:ascii="宋体" w:hAnsi="宋体" w:cs="宋体" w:eastAsia="宋体" w:hint="default"/>
                <w:w w:val="105"/>
                <w:sz w:val="20"/>
                <w:szCs w:val="20"/>
              </w:rPr>
              <w:t>成</w:t>
            </w:r>
            <w:r>
              <w:rPr>
                <w:rFonts w:ascii="宋体" w:hAnsi="宋体" w:cs="宋体" w:eastAsia="宋体" w:hint="default"/>
                <w:w w:val="105"/>
                <w:sz w:val="20"/>
                <w:szCs w:val="20"/>
              </w:rPr>
              <w:t>长</w:t>
            </w:r>
            <w:r>
              <w:rPr>
                <w:rFonts w:ascii="宋体" w:hAnsi="宋体" w:cs="宋体" w:eastAsia="宋体" w:hint="default"/>
                <w:w w:val="103"/>
                <w:sz w:val="20"/>
                <w:szCs w:val="20"/>
              </w:rPr>
              <w:t> </w:t>
            </w:r>
            <w:r>
              <w:rPr>
                <w:rFonts w:ascii="宋体" w:hAnsi="宋体" w:cs="宋体" w:eastAsia="宋体" w:hint="default"/>
                <w:w w:val="105"/>
                <w:sz w:val="20"/>
                <w:szCs w:val="20"/>
              </w:rPr>
              <w:t>二</w:t>
            </w:r>
            <w:r>
              <w:rPr>
                <w:rFonts w:ascii="宋体" w:hAnsi="宋体" w:cs="宋体" w:eastAsia="宋体" w:hint="default"/>
                <w:w w:val="105"/>
                <w:sz w:val="20"/>
                <w:szCs w:val="20"/>
              </w:rPr>
              <w:t>号</w:t>
            </w:r>
            <w:r>
              <w:rPr>
                <w:rFonts w:ascii="宋体" w:hAnsi="宋体" w:cs="宋体" w:eastAsia="宋体" w:hint="default"/>
                <w:w w:val="105"/>
                <w:sz w:val="20"/>
                <w:szCs w:val="20"/>
              </w:rPr>
              <w:t>混</w:t>
            </w:r>
            <w:r>
              <w:rPr>
                <w:rFonts w:ascii="宋体" w:hAnsi="宋体" w:cs="宋体" w:eastAsia="宋体" w:hint="default"/>
                <w:w w:val="105"/>
                <w:sz w:val="20"/>
                <w:szCs w:val="20"/>
              </w:rPr>
              <w:t>合</w:t>
            </w:r>
            <w:r>
              <w:rPr>
                <w:rFonts w:ascii="宋体" w:hAnsi="宋体" w:cs="宋体" w:eastAsia="宋体" w:hint="default"/>
                <w:w w:val="105"/>
                <w:sz w:val="20"/>
                <w:szCs w:val="20"/>
              </w:rPr>
              <w:t>型</w:t>
            </w:r>
            <w:r>
              <w:rPr>
                <w:rFonts w:ascii="宋体" w:hAnsi="宋体" w:cs="宋体" w:eastAsia="宋体" w:hint="default"/>
                <w:w w:val="105"/>
                <w:sz w:val="20"/>
                <w:szCs w:val="20"/>
              </w:rPr>
              <w:t>证</w:t>
            </w:r>
            <w:r>
              <w:rPr>
                <w:rFonts w:ascii="宋体" w:hAnsi="宋体" w:cs="宋体" w:eastAsia="宋体" w:hint="default"/>
                <w:w w:val="103"/>
                <w:sz w:val="20"/>
                <w:szCs w:val="20"/>
              </w:rPr>
              <w:t> </w:t>
            </w: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基金</w:t>
            </w:r>
            <w:r>
              <w:rPr>
                <w:rFonts w:ascii="宋体" w:hAnsi="宋体" w:cs="宋体" w:eastAsia="宋体" w:hint="default"/>
                <w:sz w:val="20"/>
                <w:szCs w:val="20"/>
              </w:rPr>
            </w:r>
          </w:p>
        </w:tc>
        <w:tc>
          <w:tcPr>
            <w:tcW w:w="1872" w:type="dxa"/>
            <w:gridSpan w:val="2"/>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95"/>
                <w:sz w:val="20"/>
              </w:rPr>
              <w:t>0.67</w:t>
            </w:r>
            <w:r>
              <w:rPr>
                <w:rFonts w:ascii="Courier New"/>
                <w:sz w:val="20"/>
              </w:rPr>
            </w:r>
          </w:p>
        </w:tc>
        <w:tc>
          <w:tcPr>
            <w:tcW w:w="148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5,198,206</w:t>
            </w:r>
            <w:r>
              <w:rPr>
                <w:rFonts w:ascii="Courier New"/>
                <w:sz w:val="20"/>
              </w:rPr>
            </w:r>
          </w:p>
        </w:tc>
        <w:tc>
          <w:tcPr>
            <w:tcW w:w="14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5"/>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16"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w:t>
            </w:r>
            <w:r>
              <w:rPr>
                <w:rFonts w:ascii="宋体" w:hAnsi="宋体" w:cs="宋体" w:eastAsia="宋体" w:hint="default"/>
                <w:w w:val="105"/>
                <w:sz w:val="20"/>
                <w:szCs w:val="20"/>
              </w:rPr>
              <w:t>海</w:t>
            </w:r>
            <w:r>
              <w:rPr>
                <w:rFonts w:ascii="宋体" w:hAnsi="宋体" w:cs="宋体" w:eastAsia="宋体" w:hint="default"/>
                <w:sz w:val="20"/>
                <w:szCs w:val="20"/>
              </w:rPr>
            </w:r>
          </w:p>
          <w:p>
            <w:pPr>
              <w:pStyle w:val="TableParagraph"/>
              <w:spacing w:line="242" w:lineRule="auto" w:before="7"/>
              <w:ind w:left="105" w:right="95"/>
              <w:jc w:val="left"/>
              <w:rPr>
                <w:rFonts w:ascii="宋体" w:hAnsi="宋体" w:cs="宋体" w:eastAsia="宋体" w:hint="default"/>
                <w:sz w:val="20"/>
                <w:szCs w:val="20"/>
              </w:rPr>
            </w:pPr>
            <w:r>
              <w:rPr>
                <w:rFonts w:ascii="宋体" w:hAnsi="宋体" w:cs="宋体" w:eastAsia="宋体" w:hint="default"/>
                <w:w w:val="105"/>
                <w:sz w:val="20"/>
                <w:szCs w:val="20"/>
              </w:rPr>
              <w:t>富</w:t>
            </w:r>
            <w:r>
              <w:rPr>
                <w:rFonts w:ascii="宋体" w:hAnsi="宋体" w:cs="宋体" w:eastAsia="宋体" w:hint="default"/>
                <w:w w:val="105"/>
                <w:sz w:val="20"/>
                <w:szCs w:val="20"/>
              </w:rPr>
              <w:t>通收</w:t>
            </w:r>
            <w:r>
              <w:rPr>
                <w:rFonts w:ascii="宋体" w:hAnsi="宋体" w:cs="宋体" w:eastAsia="宋体" w:hint="default"/>
                <w:w w:val="105"/>
                <w:sz w:val="20"/>
                <w:szCs w:val="20"/>
              </w:rPr>
              <w:t>益</w:t>
            </w:r>
            <w:r>
              <w:rPr>
                <w:rFonts w:ascii="宋体" w:hAnsi="宋体" w:cs="宋体" w:eastAsia="宋体" w:hint="default"/>
                <w:w w:val="105"/>
                <w:sz w:val="20"/>
                <w:szCs w:val="20"/>
              </w:rPr>
              <w:t>增</w:t>
            </w:r>
            <w:r>
              <w:rPr>
                <w:rFonts w:ascii="宋体" w:hAnsi="宋体" w:cs="宋体" w:eastAsia="宋体" w:hint="default"/>
                <w:w w:val="105"/>
                <w:sz w:val="20"/>
                <w:szCs w:val="20"/>
              </w:rPr>
              <w:t>长</w:t>
            </w:r>
            <w:r>
              <w:rPr>
                <w:rFonts w:ascii="宋体" w:hAnsi="宋体" w:cs="宋体" w:eastAsia="宋体" w:hint="default"/>
                <w:w w:val="103"/>
                <w:sz w:val="20"/>
                <w:szCs w:val="20"/>
              </w:rPr>
              <w:t> </w:t>
            </w:r>
            <w:r>
              <w:rPr>
                <w:rFonts w:ascii="宋体" w:hAnsi="宋体" w:cs="宋体" w:eastAsia="宋体" w:hint="default"/>
                <w:spacing w:val="-4"/>
                <w:w w:val="105"/>
                <w:sz w:val="20"/>
                <w:szCs w:val="20"/>
              </w:rPr>
              <w:t>证</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基金</w:t>
            </w:r>
            <w:r>
              <w:rPr>
                <w:rFonts w:ascii="宋体" w:hAnsi="宋体" w:cs="宋体" w:eastAsia="宋体" w:hint="default"/>
                <w:sz w:val="20"/>
                <w:szCs w:val="20"/>
              </w:rPr>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95"/>
                <w:sz w:val="20"/>
              </w:rPr>
              <w:t>0.66</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5,174,694</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806"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w:t>
            </w:r>
            <w:r>
              <w:rPr>
                <w:rFonts w:ascii="宋体" w:hAnsi="宋体" w:cs="宋体" w:eastAsia="宋体" w:hint="default"/>
                <w:w w:val="105"/>
                <w:sz w:val="20"/>
                <w:szCs w:val="20"/>
              </w:rPr>
              <w:t>易</w:t>
            </w:r>
            <w:r>
              <w:rPr>
                <w:rFonts w:ascii="宋体" w:hAnsi="宋体" w:cs="宋体" w:eastAsia="宋体" w:hint="default"/>
                <w:sz w:val="20"/>
                <w:szCs w:val="20"/>
              </w:rPr>
            </w:r>
          </w:p>
          <w:p>
            <w:pPr>
              <w:pStyle w:val="TableParagraph"/>
              <w:spacing w:line="242" w:lineRule="auto" w:before="2"/>
              <w:ind w:left="105" w:right="95"/>
              <w:jc w:val="left"/>
              <w:rPr>
                <w:rFonts w:ascii="宋体" w:hAnsi="宋体" w:cs="宋体" w:eastAsia="宋体" w:hint="default"/>
                <w:sz w:val="20"/>
                <w:szCs w:val="20"/>
              </w:rPr>
            </w:pPr>
            <w:r>
              <w:rPr>
                <w:rFonts w:ascii="宋体" w:hAnsi="宋体" w:cs="宋体" w:eastAsia="宋体" w:hint="default"/>
                <w:w w:val="105"/>
                <w:sz w:val="20"/>
                <w:szCs w:val="20"/>
              </w:rPr>
              <w:t>方</w:t>
            </w:r>
            <w:r>
              <w:rPr>
                <w:rFonts w:ascii="宋体" w:hAnsi="宋体" w:cs="宋体" w:eastAsia="宋体" w:hint="default"/>
                <w:w w:val="105"/>
                <w:sz w:val="20"/>
                <w:szCs w:val="20"/>
              </w:rPr>
              <w:t>达策略</w:t>
            </w:r>
            <w:r>
              <w:rPr>
                <w:rFonts w:ascii="宋体" w:hAnsi="宋体" w:cs="宋体" w:eastAsia="宋体" w:hint="default"/>
                <w:w w:val="105"/>
                <w:sz w:val="20"/>
                <w:szCs w:val="20"/>
              </w:rPr>
              <w:t>成</w:t>
            </w:r>
            <w:r>
              <w:rPr>
                <w:rFonts w:ascii="宋体" w:hAnsi="宋体" w:cs="宋体" w:eastAsia="宋体" w:hint="default"/>
                <w:w w:val="105"/>
                <w:sz w:val="20"/>
                <w:szCs w:val="20"/>
              </w:rPr>
              <w:t>长</w:t>
            </w:r>
            <w:r>
              <w:rPr>
                <w:rFonts w:ascii="宋体" w:hAnsi="宋体" w:cs="宋体" w:eastAsia="宋体" w:hint="default"/>
                <w:w w:val="103"/>
                <w:sz w:val="20"/>
                <w:szCs w:val="20"/>
              </w:rPr>
              <w:t> </w:t>
            </w:r>
            <w:r>
              <w:rPr>
                <w:rFonts w:ascii="宋体" w:hAnsi="宋体" w:cs="宋体" w:eastAsia="宋体" w:hint="default"/>
                <w:spacing w:val="-4"/>
                <w:w w:val="105"/>
                <w:sz w:val="20"/>
                <w:szCs w:val="20"/>
              </w:rPr>
              <w:t>证</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基金</w:t>
            </w:r>
            <w:r>
              <w:rPr>
                <w:rFonts w:ascii="宋体" w:hAnsi="宋体" w:cs="宋体" w:eastAsia="宋体" w:hint="default"/>
                <w:sz w:val="20"/>
                <w:szCs w:val="20"/>
              </w:rPr>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95"/>
                <w:sz w:val="20"/>
              </w:rPr>
              <w:t>0.64</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5,010,658</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1075"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both"/>
              <w:rPr>
                <w:rFonts w:ascii="宋体" w:hAnsi="宋体" w:cs="宋体" w:eastAsia="宋体" w:hint="default"/>
                <w:sz w:val="20"/>
                <w:szCs w:val="20"/>
              </w:rPr>
            </w:pPr>
            <w:r>
              <w:rPr>
                <w:rFonts w:ascii="宋体" w:hAnsi="宋体" w:cs="宋体" w:eastAsia="宋体" w:hint="default"/>
                <w:w w:val="105"/>
                <w:sz w:val="20"/>
                <w:szCs w:val="20"/>
              </w:rPr>
              <w:t>交通</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w:t>
            </w:r>
            <w:r>
              <w:rPr>
                <w:rFonts w:ascii="宋体" w:hAnsi="宋体" w:cs="宋体" w:eastAsia="宋体" w:hint="default"/>
                <w:w w:val="105"/>
                <w:sz w:val="20"/>
                <w:szCs w:val="20"/>
              </w:rPr>
              <w:t>建</w:t>
            </w:r>
            <w:r>
              <w:rPr>
                <w:rFonts w:ascii="宋体" w:hAnsi="宋体" w:cs="宋体" w:eastAsia="宋体" w:hint="default"/>
                <w:sz w:val="20"/>
                <w:szCs w:val="20"/>
              </w:rPr>
            </w:r>
          </w:p>
          <w:p>
            <w:pPr>
              <w:pStyle w:val="TableParagraph"/>
              <w:spacing w:line="242" w:lineRule="auto" w:before="2"/>
              <w:ind w:left="105" w:right="95"/>
              <w:jc w:val="both"/>
              <w:rPr>
                <w:rFonts w:ascii="宋体" w:hAnsi="宋体" w:cs="宋体" w:eastAsia="宋体" w:hint="default"/>
                <w:sz w:val="20"/>
                <w:szCs w:val="20"/>
              </w:rPr>
            </w:pPr>
            <w:r>
              <w:rPr>
                <w:rFonts w:ascii="宋体" w:hAnsi="宋体" w:cs="宋体" w:eastAsia="宋体" w:hint="default"/>
                <w:w w:val="105"/>
                <w:sz w:val="20"/>
                <w:szCs w:val="20"/>
              </w:rPr>
              <w:t>信</w:t>
            </w:r>
            <w:r>
              <w:rPr>
                <w:rFonts w:ascii="宋体" w:hAnsi="宋体" w:cs="宋体" w:eastAsia="宋体" w:hint="default"/>
                <w:w w:val="105"/>
                <w:sz w:val="20"/>
                <w:szCs w:val="20"/>
              </w:rPr>
              <w:t>优势</w:t>
            </w:r>
            <w:r>
              <w:rPr>
                <w:rFonts w:ascii="宋体" w:hAnsi="宋体" w:cs="宋体" w:eastAsia="宋体" w:hint="default"/>
                <w:w w:val="105"/>
                <w:sz w:val="20"/>
                <w:szCs w:val="20"/>
              </w:rPr>
              <w:t>动</w:t>
            </w:r>
            <w:r>
              <w:rPr>
                <w:rFonts w:ascii="宋体" w:hAnsi="宋体" w:cs="宋体" w:eastAsia="宋体" w:hint="default"/>
                <w:w w:val="105"/>
                <w:sz w:val="20"/>
                <w:szCs w:val="20"/>
              </w:rPr>
              <w:t>力</w:t>
            </w:r>
            <w:r>
              <w:rPr>
                <w:rFonts w:ascii="宋体" w:hAnsi="宋体" w:cs="宋体" w:eastAsia="宋体" w:hint="default"/>
                <w:w w:val="105"/>
                <w:sz w:val="20"/>
                <w:szCs w:val="20"/>
              </w:rPr>
              <w:t>股</w:t>
            </w:r>
            <w:r>
              <w:rPr>
                <w:rFonts w:ascii="宋体" w:hAnsi="宋体" w:cs="宋体" w:eastAsia="宋体" w:hint="default"/>
                <w:w w:val="103"/>
                <w:sz w:val="20"/>
                <w:szCs w:val="20"/>
              </w:rPr>
              <w:t> </w:t>
            </w:r>
            <w:r>
              <w:rPr>
                <w:rFonts w:ascii="宋体" w:hAnsi="宋体" w:cs="宋体" w:eastAsia="宋体" w:hint="default"/>
                <w:w w:val="105"/>
                <w:sz w:val="20"/>
                <w:szCs w:val="20"/>
              </w:rPr>
              <w:t>票</w:t>
            </w:r>
            <w:r>
              <w:rPr>
                <w:rFonts w:ascii="宋体" w:hAnsi="宋体" w:cs="宋体" w:eastAsia="宋体" w:hint="default"/>
                <w:w w:val="105"/>
                <w:sz w:val="20"/>
                <w:szCs w:val="20"/>
              </w:rPr>
              <w:t>型</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3"/>
                <w:sz w:val="20"/>
                <w:szCs w:val="20"/>
              </w:rPr>
              <w:t> </w:t>
            </w:r>
            <w:r>
              <w:rPr>
                <w:rFonts w:ascii="宋体" w:hAnsi="宋体" w:cs="宋体" w:eastAsia="宋体" w:hint="default"/>
                <w:spacing w:val="-10"/>
                <w:w w:val="105"/>
                <w:sz w:val="20"/>
                <w:szCs w:val="20"/>
              </w:rPr>
              <w:t>基金</w:t>
            </w:r>
            <w:r>
              <w:rPr>
                <w:rFonts w:ascii="宋体" w:hAnsi="宋体" w:cs="宋体" w:eastAsia="宋体" w:hint="default"/>
                <w:sz w:val="20"/>
                <w:szCs w:val="20"/>
              </w:rPr>
            </w:r>
          </w:p>
        </w:tc>
        <w:tc>
          <w:tcPr>
            <w:tcW w:w="18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1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95"/>
                <w:sz w:val="20"/>
              </w:rPr>
              <w:t>0.64</w:t>
            </w:r>
            <w:r>
              <w:rPr>
                <w:rFonts w:ascii="Courier New"/>
                <w:sz w:val="20"/>
              </w:rPr>
            </w:r>
          </w:p>
        </w:tc>
        <w:tc>
          <w:tcPr>
            <w:tcW w:w="148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5,003,412</w:t>
            </w:r>
            <w:r>
              <w:rPr>
                <w:rFonts w:ascii="Courier New"/>
                <w:sz w:val="20"/>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648"/>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278" w:hRule="exact"/>
        </w:trPr>
        <w:tc>
          <w:tcPr>
            <w:tcW w:w="8818" w:type="dxa"/>
            <w:gridSpan w:val="7"/>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62" w:lineRule="exact"/>
              <w:ind w:left="4" w:right="0"/>
              <w:jc w:val="center"/>
              <w:rPr>
                <w:rFonts w:ascii="宋体" w:hAnsi="宋体" w:cs="宋体" w:eastAsia="宋体" w:hint="default"/>
                <w:sz w:val="20"/>
                <w:szCs w:val="20"/>
              </w:rPr>
            </w:pPr>
            <w:r>
              <w:rPr>
                <w:rFonts w:ascii="宋体" w:hAnsi="宋体" w:cs="宋体" w:eastAsia="宋体" w:hint="default"/>
                <w:spacing w:val="-3"/>
                <w:sz w:val="20"/>
                <w:szCs w:val="20"/>
              </w:rPr>
              <w:t>前</w:t>
            </w:r>
            <w:r>
              <w:rPr>
                <w:rFonts w:ascii="Courier New" w:hAnsi="Courier New" w:cs="Courier New" w:eastAsia="Courier New" w:hint="default"/>
                <w:spacing w:val="-3"/>
                <w:sz w:val="20"/>
                <w:szCs w:val="20"/>
              </w:rPr>
              <w:t>10</w:t>
            </w:r>
            <w:r>
              <w:rPr>
                <w:rFonts w:ascii="宋体" w:hAnsi="宋体" w:cs="宋体" w:eastAsia="宋体" w:hint="default"/>
                <w:spacing w:val="-3"/>
                <w:sz w:val="20"/>
                <w:szCs w:val="20"/>
              </w:rPr>
              <w:t>名</w:t>
            </w:r>
            <w:r>
              <w:rPr>
                <w:rFonts w:ascii="宋体" w:hAnsi="宋体" w:cs="宋体" w:eastAsia="宋体" w:hint="default"/>
                <w:spacing w:val="-3"/>
                <w:sz w:val="20"/>
                <w:szCs w:val="20"/>
              </w:rPr>
              <w:t>无限</w:t>
            </w:r>
            <w:r>
              <w:rPr>
                <w:rFonts w:ascii="宋体" w:hAnsi="宋体" w:cs="宋体" w:eastAsia="宋体" w:hint="default"/>
                <w:spacing w:val="-3"/>
                <w:sz w:val="20"/>
                <w:szCs w:val="20"/>
              </w:rPr>
              <w:t>售</w:t>
            </w:r>
            <w:r>
              <w:rPr>
                <w:rFonts w:ascii="宋体" w:hAnsi="宋体" w:cs="宋体" w:eastAsia="宋体" w:hint="default"/>
                <w:spacing w:val="-3"/>
                <w:sz w:val="20"/>
                <w:szCs w:val="20"/>
              </w:rPr>
              <w:t>条</w:t>
            </w:r>
            <w:r>
              <w:rPr>
                <w:rFonts w:ascii="宋体" w:hAnsi="宋体" w:cs="宋体" w:eastAsia="宋体" w:hint="default"/>
                <w:spacing w:val="-3"/>
                <w:sz w:val="20"/>
                <w:szCs w:val="20"/>
              </w:rPr>
              <w:t>件股东</w:t>
            </w:r>
            <w:r>
              <w:rPr>
                <w:rFonts w:ascii="宋体" w:hAnsi="宋体" w:cs="宋体" w:eastAsia="宋体" w:hint="default"/>
                <w:spacing w:val="-3"/>
                <w:sz w:val="20"/>
                <w:szCs w:val="20"/>
              </w:rPr>
              <w:t>持</w:t>
            </w:r>
            <w:r>
              <w:rPr>
                <w:rFonts w:ascii="宋体" w:hAnsi="宋体" w:cs="宋体" w:eastAsia="宋体" w:hint="default"/>
                <w:spacing w:val="-3"/>
                <w:sz w:val="20"/>
                <w:szCs w:val="20"/>
              </w:rPr>
              <w:t>股情况</w:t>
            </w:r>
            <w:r>
              <w:rPr>
                <w:rFonts w:ascii="宋体" w:hAnsi="宋体" w:cs="宋体" w:eastAsia="宋体" w:hint="default"/>
                <w:sz w:val="20"/>
                <w:szCs w:val="20"/>
              </w:rPr>
            </w:r>
          </w:p>
        </w:tc>
      </w:tr>
      <w:tr>
        <w:trPr>
          <w:trHeight w:val="283" w:hRule="exact"/>
        </w:trPr>
        <w:tc>
          <w:tcPr>
            <w:tcW w:w="1930"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551" w:right="0"/>
              <w:jc w:val="left"/>
              <w:rPr>
                <w:rFonts w:ascii="宋体" w:hAnsi="宋体" w:cs="宋体" w:eastAsia="宋体" w:hint="default"/>
                <w:sz w:val="20"/>
                <w:szCs w:val="20"/>
              </w:rPr>
            </w:pPr>
            <w:r>
              <w:rPr>
                <w:rFonts w:ascii="宋体" w:hAnsi="宋体" w:cs="宋体" w:eastAsia="宋体" w:hint="default"/>
                <w:w w:val="105"/>
                <w:sz w:val="20"/>
                <w:szCs w:val="20"/>
              </w:rPr>
              <w:t>股东</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30" w:lineRule="exact"/>
              <w:ind w:left="263" w:right="0"/>
              <w:jc w:val="left"/>
              <w:rPr>
                <w:rFonts w:ascii="宋体" w:hAnsi="宋体" w:cs="宋体" w:eastAsia="宋体" w:hint="default"/>
                <w:sz w:val="20"/>
                <w:szCs w:val="20"/>
              </w:rPr>
            </w:pP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有</w:t>
            </w:r>
            <w:r>
              <w:rPr>
                <w:rFonts w:ascii="宋体" w:hAnsi="宋体" w:cs="宋体" w:eastAsia="宋体" w:hint="default"/>
                <w:spacing w:val="-3"/>
                <w:w w:val="105"/>
                <w:sz w:val="20"/>
                <w:szCs w:val="20"/>
              </w:rPr>
              <w:t>流</w:t>
            </w:r>
            <w:r>
              <w:rPr>
                <w:rFonts w:ascii="宋体" w:hAnsi="宋体" w:cs="宋体" w:eastAsia="宋体" w:hint="default"/>
                <w:spacing w:val="-3"/>
                <w:w w:val="105"/>
                <w:sz w:val="20"/>
                <w:szCs w:val="20"/>
              </w:rPr>
              <w:t>通股数</w:t>
            </w:r>
            <w:r>
              <w:rPr>
                <w:rFonts w:ascii="宋体" w:hAnsi="宋体" w:cs="宋体" w:eastAsia="宋体" w:hint="default"/>
                <w:spacing w:val="-3"/>
                <w:w w:val="105"/>
                <w:sz w:val="20"/>
                <w:szCs w:val="20"/>
              </w:rPr>
              <w:t>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4318" w:type="dxa"/>
            <w:gridSpan w:val="3"/>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股份</w:t>
            </w:r>
            <w:r>
              <w:rPr>
                <w:rFonts w:ascii="宋体" w:hAnsi="宋体" w:cs="宋体" w:eastAsia="宋体" w:hint="default"/>
                <w:spacing w:val="-3"/>
                <w:w w:val="105"/>
                <w:sz w:val="20"/>
                <w:szCs w:val="20"/>
              </w:rPr>
              <w:t>种</w:t>
            </w:r>
            <w:r>
              <w:rPr>
                <w:rFonts w:ascii="宋体" w:hAnsi="宋体" w:cs="宋体" w:eastAsia="宋体" w:hint="default"/>
                <w:spacing w:val="-3"/>
                <w:w w:val="105"/>
                <w:sz w:val="20"/>
                <w:szCs w:val="20"/>
              </w:rPr>
              <w:t>类</w:t>
            </w:r>
            <w:r>
              <w:rPr>
                <w:rFonts w:ascii="宋体" w:hAnsi="宋体" w:cs="宋体" w:eastAsia="宋体" w:hint="default"/>
                <w:spacing w:val="-3"/>
                <w:sz w:val="20"/>
                <w:szCs w:val="20"/>
              </w:rPr>
            </w:r>
          </w:p>
        </w:tc>
      </w:tr>
      <w:tr>
        <w:trPr>
          <w:trHeight w:val="806" w:hRule="exact"/>
        </w:trPr>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7"/>
                <w:w w:val="105"/>
                <w:sz w:val="20"/>
                <w:szCs w:val="20"/>
              </w:rPr>
              <w:t>中</w:t>
            </w:r>
            <w:r>
              <w:rPr>
                <w:rFonts w:ascii="宋体" w:hAnsi="宋体" w:cs="宋体" w:eastAsia="宋体" w:hint="default"/>
                <w:spacing w:val="7"/>
                <w:w w:val="105"/>
                <w:sz w:val="20"/>
                <w:szCs w:val="20"/>
              </w:rPr>
              <w:t>国</w:t>
            </w:r>
            <w:r>
              <w:rPr>
                <w:rFonts w:ascii="宋体" w:hAnsi="宋体" w:cs="宋体" w:eastAsia="宋体" w:hint="default"/>
                <w:spacing w:val="7"/>
                <w:w w:val="105"/>
                <w:sz w:val="20"/>
                <w:szCs w:val="20"/>
              </w:rPr>
              <w:t>工</w:t>
            </w:r>
            <w:r>
              <w:rPr>
                <w:rFonts w:ascii="宋体" w:hAnsi="宋体" w:cs="宋体" w:eastAsia="宋体" w:hint="default"/>
                <w:spacing w:val="7"/>
                <w:w w:val="105"/>
                <w:sz w:val="20"/>
                <w:szCs w:val="20"/>
              </w:rPr>
              <w:t>商</w:t>
            </w:r>
            <w:r>
              <w:rPr>
                <w:rFonts w:ascii="宋体" w:hAnsi="宋体" w:cs="宋体" w:eastAsia="宋体" w:hint="default"/>
                <w:spacing w:val="7"/>
                <w:w w:val="105"/>
                <w:sz w:val="20"/>
                <w:szCs w:val="20"/>
              </w:rPr>
              <w:t>银</w:t>
            </w:r>
            <w:r>
              <w:rPr>
                <w:rFonts w:ascii="宋体" w:hAnsi="宋体" w:cs="宋体" w:eastAsia="宋体" w:hint="default"/>
                <w:spacing w:val="7"/>
                <w:w w:val="105"/>
                <w:sz w:val="20"/>
                <w:szCs w:val="20"/>
              </w:rPr>
              <w:t>行</w:t>
            </w:r>
            <w:r>
              <w:rPr>
                <w:rFonts w:ascii="宋体" w:hAnsi="宋体" w:cs="宋体" w:eastAsia="宋体" w:hint="default"/>
                <w:spacing w:val="7"/>
                <w:w w:val="105"/>
                <w:sz w:val="20"/>
                <w:szCs w:val="20"/>
              </w:rPr>
              <w:t>－汇</w:t>
            </w:r>
            <w:r>
              <w:rPr>
                <w:rFonts w:ascii="宋体" w:hAnsi="宋体" w:cs="宋体" w:eastAsia="宋体" w:hint="default"/>
                <w:sz w:val="20"/>
                <w:szCs w:val="20"/>
              </w:rPr>
            </w:r>
          </w:p>
          <w:p>
            <w:pPr>
              <w:pStyle w:val="TableParagraph"/>
              <w:spacing w:line="242" w:lineRule="auto" w:before="2"/>
              <w:ind w:left="105" w:right="95"/>
              <w:jc w:val="left"/>
              <w:rPr>
                <w:rFonts w:ascii="宋体" w:hAnsi="宋体" w:cs="宋体" w:eastAsia="宋体" w:hint="default"/>
                <w:sz w:val="20"/>
                <w:szCs w:val="20"/>
              </w:rPr>
            </w:pPr>
            <w:r>
              <w:rPr>
                <w:rFonts w:ascii="宋体" w:hAnsi="宋体" w:cs="宋体" w:eastAsia="宋体" w:hint="default"/>
                <w:spacing w:val="6"/>
                <w:sz w:val="20"/>
                <w:szCs w:val="20"/>
              </w:rPr>
              <w:t>添富</w:t>
            </w:r>
            <w:r>
              <w:rPr>
                <w:rFonts w:ascii="宋体" w:hAnsi="宋体" w:cs="宋体" w:eastAsia="宋体" w:hint="default"/>
                <w:spacing w:val="6"/>
                <w:sz w:val="20"/>
                <w:szCs w:val="20"/>
              </w:rPr>
              <w:t>均</w:t>
            </w:r>
            <w:r>
              <w:rPr>
                <w:rFonts w:ascii="宋体" w:hAnsi="宋体" w:cs="宋体" w:eastAsia="宋体" w:hint="default"/>
                <w:spacing w:val="6"/>
                <w:sz w:val="20"/>
                <w:szCs w:val="20"/>
              </w:rPr>
              <w:t>衡</w:t>
            </w:r>
            <w:r>
              <w:rPr>
                <w:rFonts w:ascii="宋体" w:hAnsi="宋体" w:cs="宋体" w:eastAsia="宋体" w:hint="default"/>
                <w:spacing w:val="6"/>
                <w:sz w:val="20"/>
                <w:szCs w:val="20"/>
              </w:rPr>
              <w:t>增</w:t>
            </w:r>
            <w:r>
              <w:rPr>
                <w:rFonts w:ascii="宋体" w:hAnsi="宋体" w:cs="宋体" w:eastAsia="宋体" w:hint="default"/>
                <w:spacing w:val="6"/>
                <w:sz w:val="20"/>
                <w:szCs w:val="20"/>
              </w:rPr>
              <w:t>长</w:t>
            </w:r>
            <w:r>
              <w:rPr>
                <w:rFonts w:ascii="宋体" w:hAnsi="宋体" w:cs="宋体" w:eastAsia="宋体" w:hint="default"/>
                <w:spacing w:val="6"/>
                <w:sz w:val="20"/>
                <w:szCs w:val="20"/>
              </w:rPr>
              <w:t>股</w:t>
            </w:r>
            <w:r>
              <w:rPr>
                <w:rFonts w:ascii="宋体" w:hAnsi="宋体" w:cs="宋体" w:eastAsia="宋体" w:hint="default"/>
                <w:spacing w:val="6"/>
                <w:sz w:val="20"/>
                <w:szCs w:val="20"/>
              </w:rPr>
              <w:t>票</w:t>
            </w:r>
            <w:r>
              <w:rPr>
                <w:rFonts w:ascii="宋体" w:hAnsi="宋体" w:cs="宋体" w:eastAsia="宋体" w:hint="default"/>
                <w:spacing w:val="-39"/>
                <w:sz w:val="20"/>
                <w:szCs w:val="20"/>
              </w:rPr>
              <w:t> </w:t>
            </w: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基金</w:t>
            </w:r>
            <w:r>
              <w:rPr>
                <w:rFonts w:ascii="宋体" w:hAnsi="宋体" w:cs="宋体" w:eastAsia="宋体" w:hint="default"/>
                <w:spacing w:val="-3"/>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435" w:right="0"/>
              <w:jc w:val="left"/>
              <w:rPr>
                <w:rFonts w:ascii="Courier New" w:hAnsi="Courier New" w:cs="Courier New" w:eastAsia="Courier New" w:hint="default"/>
                <w:sz w:val="20"/>
                <w:szCs w:val="20"/>
              </w:rPr>
            </w:pPr>
            <w:r>
              <w:rPr>
                <w:rFonts w:ascii="Courier New"/>
                <w:w w:val="90"/>
                <w:sz w:val="20"/>
              </w:rPr>
              <w:t>22,949,763</w:t>
            </w:r>
            <w:r>
              <w:rPr>
                <w:rFonts w:ascii="Courier New"/>
                <w:sz w:val="20"/>
              </w:rPr>
            </w:r>
          </w:p>
        </w:tc>
        <w:tc>
          <w:tcPr>
            <w:tcW w:w="4318"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547" w:hRule="exact"/>
        </w:trPr>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海</w:t>
            </w:r>
            <w:r>
              <w:rPr>
                <w:rFonts w:ascii="宋体" w:hAnsi="宋体" w:cs="宋体" w:eastAsia="宋体" w:hint="default"/>
                <w:spacing w:val="6"/>
                <w:w w:val="105"/>
                <w:sz w:val="20"/>
                <w:szCs w:val="20"/>
              </w:rPr>
              <w:t>通</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中</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－富</w:t>
            </w:r>
            <w:r>
              <w:rPr>
                <w:rFonts w:ascii="宋体" w:hAnsi="宋体" w:cs="宋体" w:eastAsia="宋体" w:hint="default"/>
                <w:spacing w:val="6"/>
                <w:w w:val="105"/>
                <w:sz w:val="20"/>
                <w:szCs w:val="20"/>
              </w:rPr>
              <w:t>通</w:t>
            </w:r>
            <w:r>
              <w:rPr>
                <w:rFonts w:ascii="宋体" w:hAnsi="宋体" w:cs="宋体" w:eastAsia="宋体" w:hint="default"/>
                <w:spacing w:val="6"/>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5"/>
                <w:w w:val="105"/>
                <w:sz w:val="20"/>
                <w:szCs w:val="20"/>
              </w:rPr>
              <w:t>银</w:t>
            </w:r>
            <w:r>
              <w:rPr>
                <w:rFonts w:ascii="宋体" w:hAnsi="宋体" w:cs="宋体" w:eastAsia="宋体" w:hint="default"/>
                <w:spacing w:val="-5"/>
                <w:w w:val="105"/>
                <w:sz w:val="20"/>
                <w:szCs w:val="20"/>
              </w:rPr>
              <w:t>行</w:t>
            </w:r>
            <w:r>
              <w:rPr>
                <w:rFonts w:ascii="宋体" w:hAnsi="宋体" w:cs="宋体" w:eastAsia="宋体" w:hint="default"/>
                <w:spacing w:val="-5"/>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left="1535" w:right="0"/>
              <w:jc w:val="left"/>
              <w:rPr>
                <w:rFonts w:ascii="Courier New" w:hAnsi="Courier New" w:cs="Courier New" w:eastAsia="Courier New" w:hint="default"/>
                <w:sz w:val="20"/>
                <w:szCs w:val="20"/>
              </w:rPr>
            </w:pPr>
            <w:r>
              <w:rPr>
                <w:rFonts w:ascii="Courier New"/>
                <w:w w:val="90"/>
                <w:sz w:val="20"/>
              </w:rPr>
              <w:t>8,163,756</w:t>
            </w:r>
            <w:r>
              <w:rPr>
                <w:rFonts w:ascii="Courier New"/>
                <w:sz w:val="20"/>
              </w:rPr>
            </w:r>
          </w:p>
        </w:tc>
        <w:tc>
          <w:tcPr>
            <w:tcW w:w="4318"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542" w:hRule="exact"/>
        </w:trPr>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中</w:t>
            </w:r>
            <w:r>
              <w:rPr>
                <w:rFonts w:ascii="宋体" w:hAnsi="宋体" w:cs="宋体" w:eastAsia="宋体" w:hint="default"/>
                <w:spacing w:val="6"/>
                <w:w w:val="105"/>
                <w:sz w:val="20"/>
                <w:szCs w:val="20"/>
              </w:rPr>
              <w:t>国</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海</w:t>
            </w:r>
            <w:r>
              <w:rPr>
                <w:rFonts w:ascii="宋体" w:hAnsi="宋体" w:cs="宋体" w:eastAsia="宋体" w:hint="default"/>
                <w:spacing w:val="6"/>
                <w:w w:val="105"/>
                <w:sz w:val="20"/>
                <w:szCs w:val="20"/>
              </w:rPr>
              <w:t>富</w:t>
            </w:r>
            <w:r>
              <w:rPr>
                <w:rFonts w:ascii="宋体" w:hAnsi="宋体" w:cs="宋体" w:eastAsia="宋体" w:hint="default"/>
                <w:spacing w:val="6"/>
                <w:w w:val="105"/>
                <w:sz w:val="20"/>
                <w:szCs w:val="20"/>
              </w:rPr>
              <w:t>通</w:t>
            </w:r>
            <w:r>
              <w:rPr>
                <w:rFonts w:ascii="宋体" w:hAnsi="宋体" w:cs="宋体" w:eastAsia="宋体" w:hint="default"/>
                <w:spacing w:val="6"/>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股</w:t>
            </w:r>
            <w:r>
              <w:rPr>
                <w:rFonts w:ascii="宋体" w:hAnsi="宋体" w:cs="宋体" w:eastAsia="宋体" w:hint="default"/>
                <w:spacing w:val="-4"/>
                <w:w w:val="105"/>
                <w:sz w:val="20"/>
                <w:szCs w:val="20"/>
              </w:rPr>
              <w:t>票</w:t>
            </w:r>
            <w:r>
              <w:rPr>
                <w:rFonts w:ascii="宋体" w:hAnsi="宋体" w:cs="宋体" w:eastAsia="宋体" w:hint="default"/>
                <w:spacing w:val="-4"/>
                <w:w w:val="105"/>
                <w:sz w:val="20"/>
                <w:szCs w:val="20"/>
              </w:rPr>
              <w:t>证</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基金</w:t>
            </w:r>
            <w:r>
              <w:rPr>
                <w:rFonts w:ascii="宋体" w:hAnsi="宋体" w:cs="宋体" w:eastAsia="宋体" w:hint="default"/>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left="1536" w:right="0"/>
              <w:jc w:val="left"/>
              <w:rPr>
                <w:rFonts w:ascii="Courier New" w:hAnsi="Courier New" w:cs="Courier New" w:eastAsia="Courier New" w:hint="default"/>
                <w:sz w:val="20"/>
                <w:szCs w:val="20"/>
              </w:rPr>
            </w:pPr>
            <w:r>
              <w:rPr>
                <w:rFonts w:ascii="Courier New"/>
                <w:w w:val="90"/>
                <w:sz w:val="20"/>
              </w:rPr>
              <w:t>7,337,155</w:t>
            </w:r>
            <w:r>
              <w:rPr>
                <w:rFonts w:ascii="Courier New"/>
                <w:sz w:val="20"/>
              </w:rPr>
            </w:r>
          </w:p>
        </w:tc>
        <w:tc>
          <w:tcPr>
            <w:tcW w:w="4318"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811" w:hRule="exact"/>
        </w:trPr>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中</w:t>
            </w:r>
            <w:r>
              <w:rPr>
                <w:rFonts w:ascii="宋体" w:hAnsi="宋体" w:cs="宋体" w:eastAsia="宋体" w:hint="default"/>
                <w:spacing w:val="6"/>
                <w:w w:val="105"/>
                <w:sz w:val="20"/>
                <w:szCs w:val="20"/>
              </w:rPr>
              <w:t>国</w:t>
            </w:r>
            <w:r>
              <w:rPr>
                <w:rFonts w:ascii="宋体" w:hAnsi="宋体" w:cs="宋体" w:eastAsia="宋体" w:hint="default"/>
                <w:spacing w:val="6"/>
                <w:w w:val="105"/>
                <w:sz w:val="20"/>
                <w:szCs w:val="20"/>
              </w:rPr>
              <w:t>建设</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泰</w:t>
            </w:r>
            <w:r>
              <w:rPr>
                <w:rFonts w:ascii="宋体" w:hAnsi="宋体" w:cs="宋体" w:eastAsia="宋体" w:hint="default"/>
                <w:spacing w:val="6"/>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达荷</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市</w:t>
            </w:r>
            <w:r>
              <w:rPr>
                <w:rFonts w:ascii="宋体" w:hAnsi="宋体" w:cs="宋体" w:eastAsia="宋体" w:hint="default"/>
                <w:spacing w:val="6"/>
                <w:w w:val="105"/>
                <w:sz w:val="20"/>
                <w:szCs w:val="20"/>
              </w:rPr>
              <w:t>值</w:t>
            </w:r>
            <w:r>
              <w:rPr>
                <w:rFonts w:ascii="宋体" w:hAnsi="宋体" w:cs="宋体" w:eastAsia="宋体" w:hint="default"/>
                <w:spacing w:val="6"/>
                <w:w w:val="105"/>
                <w:sz w:val="20"/>
                <w:szCs w:val="20"/>
              </w:rPr>
              <w:t>优</w:t>
            </w:r>
            <w:r>
              <w:rPr>
                <w:rFonts w:ascii="宋体" w:hAnsi="宋体" w:cs="宋体" w:eastAsia="宋体" w:hint="default"/>
                <w:spacing w:val="6"/>
                <w:w w:val="105"/>
                <w:sz w:val="20"/>
                <w:szCs w:val="20"/>
              </w:rPr>
              <w:t>选</w:t>
            </w:r>
            <w:r>
              <w:rPr>
                <w:rFonts w:ascii="宋体" w:hAnsi="宋体" w:cs="宋体" w:eastAsia="宋体" w:hint="default"/>
                <w:spacing w:val="6"/>
                <w:w w:val="105"/>
                <w:sz w:val="20"/>
                <w:szCs w:val="20"/>
              </w:rPr>
              <w:t>股</w:t>
            </w:r>
            <w:r>
              <w:rPr>
                <w:rFonts w:ascii="宋体" w:hAnsi="宋体" w:cs="宋体" w:eastAsia="宋体" w:hint="default"/>
                <w:spacing w:val="6"/>
                <w:sz w:val="20"/>
                <w:szCs w:val="20"/>
              </w:rPr>
            </w:r>
          </w:p>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票</w:t>
            </w:r>
            <w:r>
              <w:rPr>
                <w:rFonts w:ascii="宋体" w:hAnsi="宋体" w:cs="宋体" w:eastAsia="宋体" w:hint="default"/>
                <w:spacing w:val="-4"/>
                <w:w w:val="105"/>
                <w:sz w:val="20"/>
                <w:szCs w:val="20"/>
              </w:rPr>
              <w:t>型</w:t>
            </w:r>
            <w:r>
              <w:rPr>
                <w:rFonts w:ascii="宋体" w:hAnsi="宋体" w:cs="宋体" w:eastAsia="宋体" w:hint="default"/>
                <w:spacing w:val="-4"/>
                <w:w w:val="105"/>
                <w:sz w:val="20"/>
                <w:szCs w:val="20"/>
              </w:rPr>
              <w:t>证</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基金</w:t>
            </w:r>
            <w:r>
              <w:rPr>
                <w:rFonts w:ascii="宋体" w:hAnsi="宋体" w:cs="宋体" w:eastAsia="宋体" w:hint="default"/>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536" w:right="0"/>
              <w:jc w:val="left"/>
              <w:rPr>
                <w:rFonts w:ascii="Courier New" w:hAnsi="Courier New" w:cs="Courier New" w:eastAsia="Courier New" w:hint="default"/>
                <w:sz w:val="20"/>
                <w:szCs w:val="20"/>
              </w:rPr>
            </w:pPr>
            <w:r>
              <w:rPr>
                <w:rFonts w:ascii="Courier New"/>
                <w:w w:val="90"/>
                <w:sz w:val="20"/>
              </w:rPr>
              <w:t>5,822,091</w:t>
            </w:r>
            <w:r>
              <w:rPr>
                <w:rFonts w:ascii="Courier New"/>
                <w:sz w:val="20"/>
              </w:rPr>
            </w:r>
          </w:p>
        </w:tc>
        <w:tc>
          <w:tcPr>
            <w:tcW w:w="4318"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811" w:hRule="exact"/>
        </w:trPr>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中</w:t>
            </w:r>
            <w:r>
              <w:rPr>
                <w:rFonts w:ascii="宋体" w:hAnsi="宋体" w:cs="宋体" w:eastAsia="宋体" w:hint="default"/>
                <w:spacing w:val="6"/>
                <w:w w:val="105"/>
                <w:sz w:val="20"/>
                <w:szCs w:val="20"/>
              </w:rPr>
              <w:t>国</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易</w:t>
            </w:r>
            <w:r>
              <w:rPr>
                <w:rFonts w:ascii="宋体" w:hAnsi="宋体" w:cs="宋体" w:eastAsia="宋体" w:hint="default"/>
                <w:spacing w:val="6"/>
                <w:w w:val="105"/>
                <w:sz w:val="20"/>
                <w:szCs w:val="20"/>
              </w:rPr>
              <w:t>方</w:t>
            </w:r>
            <w:r>
              <w:rPr>
                <w:rFonts w:ascii="宋体" w:hAnsi="宋体" w:cs="宋体" w:eastAsia="宋体" w:hint="default"/>
                <w:spacing w:val="6"/>
                <w:w w:val="105"/>
                <w:sz w:val="20"/>
                <w:szCs w:val="20"/>
              </w:rPr>
              <w:t>达</w:t>
            </w:r>
            <w:r>
              <w:rPr>
                <w:rFonts w:ascii="宋体" w:hAnsi="宋体" w:cs="宋体" w:eastAsia="宋体" w:hint="default"/>
                <w:spacing w:val="6"/>
                <w:sz w:val="20"/>
                <w:szCs w:val="20"/>
              </w:rPr>
            </w:r>
          </w:p>
          <w:p>
            <w:pPr>
              <w:pStyle w:val="TableParagraph"/>
              <w:spacing w:line="260" w:lineRule="exact" w:before="7"/>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策略</w:t>
            </w:r>
            <w:r>
              <w:rPr>
                <w:rFonts w:ascii="宋体" w:hAnsi="宋体" w:cs="宋体" w:eastAsia="宋体" w:hint="default"/>
                <w:spacing w:val="6"/>
                <w:w w:val="105"/>
                <w:sz w:val="20"/>
                <w:szCs w:val="20"/>
              </w:rPr>
              <w:t>成</w:t>
            </w:r>
            <w:r>
              <w:rPr>
                <w:rFonts w:ascii="宋体" w:hAnsi="宋体" w:cs="宋体" w:eastAsia="宋体" w:hint="default"/>
                <w:spacing w:val="6"/>
                <w:w w:val="105"/>
                <w:sz w:val="20"/>
                <w:szCs w:val="20"/>
              </w:rPr>
              <w:t>长</w:t>
            </w:r>
            <w:r>
              <w:rPr>
                <w:rFonts w:ascii="宋体" w:hAnsi="宋体" w:cs="宋体" w:eastAsia="宋体" w:hint="default"/>
                <w:spacing w:val="6"/>
                <w:w w:val="105"/>
                <w:sz w:val="20"/>
                <w:szCs w:val="20"/>
              </w:rPr>
              <w:t>二</w:t>
            </w:r>
            <w:r>
              <w:rPr>
                <w:rFonts w:ascii="宋体" w:hAnsi="宋体" w:cs="宋体" w:eastAsia="宋体" w:hint="default"/>
                <w:spacing w:val="6"/>
                <w:w w:val="105"/>
                <w:sz w:val="20"/>
                <w:szCs w:val="20"/>
              </w:rPr>
              <w:t>号</w:t>
            </w:r>
            <w:r>
              <w:rPr>
                <w:rFonts w:ascii="宋体" w:hAnsi="宋体" w:cs="宋体" w:eastAsia="宋体" w:hint="default"/>
                <w:spacing w:val="6"/>
                <w:w w:val="105"/>
                <w:sz w:val="20"/>
                <w:szCs w:val="20"/>
              </w:rPr>
              <w:t>混</w:t>
            </w:r>
            <w:r>
              <w:rPr>
                <w:rFonts w:ascii="宋体" w:hAnsi="宋体" w:cs="宋体" w:eastAsia="宋体" w:hint="default"/>
                <w:spacing w:val="6"/>
                <w:w w:val="105"/>
                <w:sz w:val="20"/>
                <w:szCs w:val="20"/>
              </w:rPr>
              <w:t>合</w:t>
            </w:r>
            <w:r>
              <w:rPr>
                <w:rFonts w:ascii="宋体" w:hAnsi="宋体" w:cs="宋体" w:eastAsia="宋体" w:hint="default"/>
                <w:spacing w:val="6"/>
                <w:sz w:val="20"/>
                <w:szCs w:val="20"/>
              </w:rPr>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型</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基金</w:t>
            </w:r>
            <w:r>
              <w:rPr>
                <w:rFonts w:ascii="宋体" w:hAnsi="宋体" w:cs="宋体" w:eastAsia="宋体" w:hint="default"/>
                <w:spacing w:val="-3"/>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536" w:right="0"/>
              <w:jc w:val="left"/>
              <w:rPr>
                <w:rFonts w:ascii="Courier New" w:hAnsi="Courier New" w:cs="Courier New" w:eastAsia="Courier New" w:hint="default"/>
                <w:sz w:val="20"/>
                <w:szCs w:val="20"/>
              </w:rPr>
            </w:pPr>
            <w:r>
              <w:rPr>
                <w:rFonts w:ascii="Courier New"/>
                <w:w w:val="90"/>
                <w:sz w:val="20"/>
              </w:rPr>
              <w:t>5,198,206</w:t>
            </w:r>
            <w:r>
              <w:rPr>
                <w:rFonts w:ascii="Courier New"/>
                <w:sz w:val="20"/>
              </w:rPr>
            </w:r>
          </w:p>
        </w:tc>
        <w:tc>
          <w:tcPr>
            <w:tcW w:w="4318"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806" w:hRule="exact"/>
        </w:trPr>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中</w:t>
            </w:r>
            <w:r>
              <w:rPr>
                <w:rFonts w:ascii="宋体" w:hAnsi="宋体" w:cs="宋体" w:eastAsia="宋体" w:hint="default"/>
                <w:spacing w:val="6"/>
                <w:w w:val="105"/>
                <w:sz w:val="20"/>
                <w:szCs w:val="20"/>
              </w:rPr>
              <w:t>国</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海</w:t>
            </w:r>
            <w:r>
              <w:rPr>
                <w:rFonts w:ascii="宋体" w:hAnsi="宋体" w:cs="宋体" w:eastAsia="宋体" w:hint="default"/>
                <w:spacing w:val="6"/>
                <w:w w:val="105"/>
                <w:sz w:val="20"/>
                <w:szCs w:val="20"/>
              </w:rPr>
              <w:t>富</w:t>
            </w:r>
            <w:r>
              <w:rPr>
                <w:rFonts w:ascii="宋体" w:hAnsi="宋体" w:cs="宋体" w:eastAsia="宋体" w:hint="default"/>
                <w:spacing w:val="6"/>
                <w:w w:val="105"/>
                <w:sz w:val="20"/>
                <w:szCs w:val="20"/>
              </w:rPr>
              <w:t>通</w:t>
            </w:r>
            <w:r>
              <w:rPr>
                <w:rFonts w:ascii="宋体" w:hAnsi="宋体" w:cs="宋体" w:eastAsia="宋体" w:hint="default"/>
                <w:spacing w:val="6"/>
                <w:sz w:val="20"/>
                <w:szCs w:val="20"/>
              </w:rPr>
            </w:r>
          </w:p>
          <w:p>
            <w:pPr>
              <w:pStyle w:val="TableParagraph"/>
              <w:spacing w:line="242" w:lineRule="auto" w:before="2"/>
              <w:ind w:left="105" w:right="95"/>
              <w:jc w:val="left"/>
              <w:rPr>
                <w:rFonts w:ascii="宋体" w:hAnsi="宋体" w:cs="宋体" w:eastAsia="宋体" w:hint="default"/>
                <w:sz w:val="20"/>
                <w:szCs w:val="20"/>
              </w:rPr>
            </w:pPr>
            <w:r>
              <w:rPr>
                <w:rFonts w:ascii="宋体" w:hAnsi="宋体" w:cs="宋体" w:eastAsia="宋体" w:hint="default"/>
                <w:spacing w:val="6"/>
                <w:sz w:val="20"/>
                <w:szCs w:val="20"/>
              </w:rPr>
              <w:t>收</w:t>
            </w:r>
            <w:r>
              <w:rPr>
                <w:rFonts w:ascii="宋体" w:hAnsi="宋体" w:cs="宋体" w:eastAsia="宋体" w:hint="default"/>
                <w:spacing w:val="6"/>
                <w:sz w:val="20"/>
                <w:szCs w:val="20"/>
              </w:rPr>
              <w:t>益</w:t>
            </w:r>
            <w:r>
              <w:rPr>
                <w:rFonts w:ascii="宋体" w:hAnsi="宋体" w:cs="宋体" w:eastAsia="宋体" w:hint="default"/>
                <w:spacing w:val="6"/>
                <w:sz w:val="20"/>
                <w:szCs w:val="20"/>
              </w:rPr>
              <w:t>增</w:t>
            </w:r>
            <w:r>
              <w:rPr>
                <w:rFonts w:ascii="宋体" w:hAnsi="宋体" w:cs="宋体" w:eastAsia="宋体" w:hint="default"/>
                <w:spacing w:val="6"/>
                <w:sz w:val="20"/>
                <w:szCs w:val="20"/>
              </w:rPr>
              <w:t>长证</w:t>
            </w:r>
            <w:r>
              <w:rPr>
                <w:rFonts w:ascii="宋体" w:hAnsi="宋体" w:cs="宋体" w:eastAsia="宋体" w:hint="default"/>
                <w:spacing w:val="6"/>
                <w:sz w:val="20"/>
                <w:szCs w:val="20"/>
              </w:rPr>
              <w:t>券</w:t>
            </w:r>
            <w:r>
              <w:rPr>
                <w:rFonts w:ascii="宋体" w:hAnsi="宋体" w:cs="宋体" w:eastAsia="宋体" w:hint="default"/>
                <w:spacing w:val="6"/>
                <w:sz w:val="20"/>
                <w:szCs w:val="20"/>
              </w:rPr>
              <w:t>投</w:t>
            </w:r>
            <w:r>
              <w:rPr>
                <w:rFonts w:ascii="宋体" w:hAnsi="宋体" w:cs="宋体" w:eastAsia="宋体" w:hint="default"/>
                <w:spacing w:val="6"/>
                <w:sz w:val="20"/>
                <w:szCs w:val="20"/>
              </w:rPr>
              <w:t>资</w:t>
            </w:r>
            <w:r>
              <w:rPr>
                <w:rFonts w:ascii="宋体" w:hAnsi="宋体" w:cs="宋体" w:eastAsia="宋体" w:hint="default"/>
                <w:spacing w:val="-39"/>
                <w:sz w:val="20"/>
                <w:szCs w:val="20"/>
              </w:rPr>
              <w:t> </w:t>
            </w:r>
            <w:r>
              <w:rPr>
                <w:rFonts w:ascii="宋体" w:hAnsi="宋体" w:cs="宋体" w:eastAsia="宋体" w:hint="default"/>
                <w:spacing w:val="-10"/>
                <w:w w:val="105"/>
                <w:sz w:val="20"/>
                <w:szCs w:val="20"/>
              </w:rPr>
              <w:t>基金</w:t>
            </w:r>
            <w:r>
              <w:rPr>
                <w:rFonts w:ascii="宋体" w:hAnsi="宋体" w:cs="宋体" w:eastAsia="宋体" w:hint="default"/>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536" w:right="0"/>
              <w:jc w:val="left"/>
              <w:rPr>
                <w:rFonts w:ascii="Courier New" w:hAnsi="Courier New" w:cs="Courier New" w:eastAsia="Courier New" w:hint="default"/>
                <w:sz w:val="20"/>
                <w:szCs w:val="20"/>
              </w:rPr>
            </w:pPr>
            <w:r>
              <w:rPr>
                <w:rFonts w:ascii="Courier New"/>
                <w:w w:val="90"/>
                <w:sz w:val="20"/>
              </w:rPr>
              <w:t>5,174,694</w:t>
            </w:r>
            <w:r>
              <w:rPr>
                <w:rFonts w:ascii="Courier New"/>
                <w:sz w:val="20"/>
              </w:rPr>
            </w:r>
          </w:p>
        </w:tc>
        <w:tc>
          <w:tcPr>
            <w:tcW w:w="4318"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547" w:hRule="exact"/>
        </w:trPr>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中</w:t>
            </w:r>
            <w:r>
              <w:rPr>
                <w:rFonts w:ascii="宋体" w:hAnsi="宋体" w:cs="宋体" w:eastAsia="宋体" w:hint="default"/>
                <w:spacing w:val="6"/>
                <w:w w:val="105"/>
                <w:sz w:val="20"/>
                <w:szCs w:val="20"/>
              </w:rPr>
              <w:t>国</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易</w:t>
            </w:r>
            <w:r>
              <w:rPr>
                <w:rFonts w:ascii="宋体" w:hAnsi="宋体" w:cs="宋体" w:eastAsia="宋体" w:hint="default"/>
                <w:spacing w:val="6"/>
                <w:w w:val="105"/>
                <w:sz w:val="20"/>
                <w:szCs w:val="20"/>
              </w:rPr>
              <w:t>方</w:t>
            </w:r>
            <w:r>
              <w:rPr>
                <w:rFonts w:ascii="宋体" w:hAnsi="宋体" w:cs="宋体" w:eastAsia="宋体" w:hint="default"/>
                <w:spacing w:val="6"/>
                <w:w w:val="105"/>
                <w:sz w:val="20"/>
                <w:szCs w:val="20"/>
              </w:rPr>
              <w:t>达</w:t>
            </w:r>
            <w:r>
              <w:rPr>
                <w:rFonts w:ascii="宋体" w:hAnsi="宋体" w:cs="宋体" w:eastAsia="宋体" w:hint="default"/>
                <w:spacing w:val="6"/>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策略</w:t>
            </w:r>
            <w:r>
              <w:rPr>
                <w:rFonts w:ascii="宋体" w:hAnsi="宋体" w:cs="宋体" w:eastAsia="宋体" w:hint="default"/>
                <w:spacing w:val="6"/>
                <w:w w:val="105"/>
                <w:sz w:val="20"/>
                <w:szCs w:val="20"/>
              </w:rPr>
              <w:t>成</w:t>
            </w:r>
            <w:r>
              <w:rPr>
                <w:rFonts w:ascii="宋体" w:hAnsi="宋体" w:cs="宋体" w:eastAsia="宋体" w:hint="default"/>
                <w:spacing w:val="6"/>
                <w:w w:val="105"/>
                <w:sz w:val="20"/>
                <w:szCs w:val="20"/>
              </w:rPr>
              <w:t>长证</w:t>
            </w:r>
            <w:r>
              <w:rPr>
                <w:rFonts w:ascii="宋体" w:hAnsi="宋体" w:cs="宋体" w:eastAsia="宋体" w:hint="default"/>
                <w:spacing w:val="6"/>
                <w:w w:val="105"/>
                <w:sz w:val="20"/>
                <w:szCs w:val="20"/>
              </w:rPr>
              <w:t>券</w:t>
            </w:r>
            <w:r>
              <w:rPr>
                <w:rFonts w:ascii="宋体" w:hAnsi="宋体" w:cs="宋体" w:eastAsia="宋体" w:hint="default"/>
                <w:spacing w:val="6"/>
                <w:w w:val="105"/>
                <w:sz w:val="20"/>
                <w:szCs w:val="20"/>
              </w:rPr>
              <w:t>投</w:t>
            </w:r>
            <w:r>
              <w:rPr>
                <w:rFonts w:ascii="宋体" w:hAnsi="宋体" w:cs="宋体" w:eastAsia="宋体" w:hint="default"/>
                <w:spacing w:val="6"/>
                <w:w w:val="105"/>
                <w:sz w:val="20"/>
                <w:szCs w:val="20"/>
              </w:rPr>
              <w:t>资</w:t>
            </w:r>
            <w:r>
              <w:rPr>
                <w:rFonts w:ascii="宋体" w:hAnsi="宋体" w:cs="宋体" w:eastAsia="宋体" w:hint="default"/>
                <w:spacing w:val="6"/>
                <w:sz w:val="20"/>
                <w:szCs w:val="20"/>
              </w:rPr>
            </w:r>
          </w:p>
        </w:tc>
        <w:tc>
          <w:tcPr>
            <w:tcW w:w="2570" w:type="dxa"/>
            <w:gridSpan w:val="2"/>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left="1536" w:right="0"/>
              <w:jc w:val="left"/>
              <w:rPr>
                <w:rFonts w:ascii="Courier New" w:hAnsi="Courier New" w:cs="Courier New" w:eastAsia="Courier New" w:hint="default"/>
                <w:sz w:val="20"/>
                <w:szCs w:val="20"/>
              </w:rPr>
            </w:pPr>
            <w:r>
              <w:rPr>
                <w:rFonts w:ascii="Courier New"/>
                <w:w w:val="90"/>
                <w:sz w:val="20"/>
              </w:rPr>
              <w:t>5,010,658</w:t>
            </w:r>
            <w:r>
              <w:rPr>
                <w:rFonts w:ascii="Courier New"/>
                <w:sz w:val="20"/>
              </w:rPr>
            </w:r>
          </w:p>
        </w:tc>
        <w:tc>
          <w:tcPr>
            <w:tcW w:w="4318" w:type="dxa"/>
            <w:gridSpan w:val="3"/>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before="84"/>
        <w:ind w:left="0" w:right="317" w:firstLine="0"/>
        <w:jc w:val="right"/>
        <w:rPr>
          <w:rFonts w:ascii="Times New Roman" w:hAnsi="Times New Roman" w:cs="Times New Roman" w:eastAsia="Times New Roman" w:hint="default"/>
          <w:sz w:val="17"/>
          <w:szCs w:val="17"/>
        </w:rPr>
      </w:pPr>
      <w:r>
        <w:rPr>
          <w:rFonts w:ascii="Times New Roman"/>
          <w:w w:val="105"/>
          <w:sz w:val="17"/>
        </w:rPr>
        <w:t>13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05" w:type="dxa"/>
        <w:tblLayout w:type="fixed"/>
        <w:tblCellMar>
          <w:top w:w="0" w:type="dxa"/>
          <w:left w:w="0" w:type="dxa"/>
          <w:bottom w:w="0" w:type="dxa"/>
          <w:right w:w="0" w:type="dxa"/>
        </w:tblCellMar>
        <w:tblLook w:val="01E0"/>
      </w:tblPr>
      <w:tblGrid>
        <w:gridCol w:w="1930"/>
        <w:gridCol w:w="2570"/>
        <w:gridCol w:w="4318"/>
      </w:tblGrid>
      <w:tr>
        <w:trPr>
          <w:trHeight w:val="27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10"/>
                <w:w w:val="105"/>
                <w:sz w:val="20"/>
                <w:szCs w:val="20"/>
              </w:rPr>
              <w:t>基金</w:t>
            </w:r>
            <w:r>
              <w:rPr>
                <w:rFonts w:ascii="宋体" w:hAnsi="宋体" w:cs="宋体" w:eastAsia="宋体" w:hint="default"/>
                <w:sz w:val="20"/>
                <w:szCs w:val="20"/>
              </w:rPr>
            </w:r>
          </w:p>
        </w:tc>
        <w:tc>
          <w:tcPr>
            <w:tcW w:w="2570" w:type="dxa"/>
            <w:tcBorders>
              <w:top w:val="single" w:sz="6" w:space="0" w:color="000000"/>
              <w:left w:val="single" w:sz="6" w:space="0" w:color="000000"/>
              <w:bottom w:val="single" w:sz="6" w:space="0" w:color="000000"/>
              <w:right w:val="single" w:sz="4" w:space="0" w:color="000000"/>
            </w:tcBorders>
          </w:tcPr>
          <w:p>
            <w:pPr/>
          </w:p>
        </w:tc>
        <w:tc>
          <w:tcPr>
            <w:tcW w:w="4318" w:type="dxa"/>
            <w:tcBorders>
              <w:top w:val="single" w:sz="6" w:space="0" w:color="000000"/>
              <w:left w:val="single" w:sz="4" w:space="0" w:color="000000"/>
              <w:bottom w:val="single" w:sz="6" w:space="0" w:color="000000"/>
              <w:right w:val="single" w:sz="6" w:space="0" w:color="000000"/>
            </w:tcBorders>
          </w:tcPr>
          <w:p>
            <w:pPr/>
          </w:p>
        </w:tc>
      </w:tr>
      <w:tr>
        <w:trPr>
          <w:trHeight w:val="811"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交通</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建</w:t>
            </w:r>
            <w:r>
              <w:rPr>
                <w:rFonts w:ascii="宋体" w:hAnsi="宋体" w:cs="宋体" w:eastAsia="宋体" w:hint="default"/>
                <w:spacing w:val="6"/>
                <w:w w:val="105"/>
                <w:sz w:val="20"/>
                <w:szCs w:val="20"/>
              </w:rPr>
              <w:t>信</w:t>
            </w:r>
            <w:r>
              <w:rPr>
                <w:rFonts w:ascii="宋体" w:hAnsi="宋体" w:cs="宋体" w:eastAsia="宋体" w:hint="default"/>
                <w:spacing w:val="6"/>
                <w:w w:val="105"/>
                <w:sz w:val="20"/>
                <w:szCs w:val="20"/>
              </w:rPr>
              <w:t>优</w:t>
            </w:r>
            <w:r>
              <w:rPr>
                <w:rFonts w:ascii="宋体" w:hAnsi="宋体" w:cs="宋体" w:eastAsia="宋体" w:hint="default"/>
                <w:spacing w:val="6"/>
                <w:sz w:val="20"/>
                <w:szCs w:val="20"/>
              </w:rPr>
            </w:r>
          </w:p>
          <w:p>
            <w:pPr>
              <w:pStyle w:val="TableParagraph"/>
              <w:spacing w:line="260" w:lineRule="exact" w:before="32"/>
              <w:ind w:left="105" w:right="95"/>
              <w:jc w:val="left"/>
              <w:rPr>
                <w:rFonts w:ascii="宋体" w:hAnsi="宋体" w:cs="宋体" w:eastAsia="宋体" w:hint="default"/>
                <w:sz w:val="20"/>
                <w:szCs w:val="20"/>
              </w:rPr>
            </w:pPr>
            <w:r>
              <w:rPr>
                <w:rFonts w:ascii="宋体" w:hAnsi="宋体" w:cs="宋体" w:eastAsia="宋体" w:hint="default"/>
                <w:spacing w:val="6"/>
                <w:sz w:val="20"/>
                <w:szCs w:val="20"/>
              </w:rPr>
              <w:t>势</w:t>
            </w:r>
            <w:r>
              <w:rPr>
                <w:rFonts w:ascii="宋体" w:hAnsi="宋体" w:cs="宋体" w:eastAsia="宋体" w:hint="default"/>
                <w:spacing w:val="6"/>
                <w:sz w:val="20"/>
                <w:szCs w:val="20"/>
              </w:rPr>
              <w:t>动</w:t>
            </w:r>
            <w:r>
              <w:rPr>
                <w:rFonts w:ascii="宋体" w:hAnsi="宋体" w:cs="宋体" w:eastAsia="宋体" w:hint="default"/>
                <w:spacing w:val="6"/>
                <w:sz w:val="20"/>
                <w:szCs w:val="20"/>
              </w:rPr>
              <w:t>力</w:t>
            </w:r>
            <w:r>
              <w:rPr>
                <w:rFonts w:ascii="宋体" w:hAnsi="宋体" w:cs="宋体" w:eastAsia="宋体" w:hint="default"/>
                <w:spacing w:val="6"/>
                <w:sz w:val="20"/>
                <w:szCs w:val="20"/>
              </w:rPr>
              <w:t>股</w:t>
            </w:r>
            <w:r>
              <w:rPr>
                <w:rFonts w:ascii="宋体" w:hAnsi="宋体" w:cs="宋体" w:eastAsia="宋体" w:hint="default"/>
                <w:spacing w:val="6"/>
                <w:sz w:val="20"/>
                <w:szCs w:val="20"/>
              </w:rPr>
              <w:t>票</w:t>
            </w:r>
            <w:r>
              <w:rPr>
                <w:rFonts w:ascii="宋体" w:hAnsi="宋体" w:cs="宋体" w:eastAsia="宋体" w:hint="default"/>
                <w:spacing w:val="6"/>
                <w:sz w:val="20"/>
                <w:szCs w:val="20"/>
              </w:rPr>
              <w:t>型</w:t>
            </w:r>
            <w:r>
              <w:rPr>
                <w:rFonts w:ascii="宋体" w:hAnsi="宋体" w:cs="宋体" w:eastAsia="宋体" w:hint="default"/>
                <w:spacing w:val="6"/>
                <w:sz w:val="20"/>
                <w:szCs w:val="20"/>
              </w:rPr>
              <w:t>证</w:t>
            </w:r>
            <w:r>
              <w:rPr>
                <w:rFonts w:ascii="宋体" w:hAnsi="宋体" w:cs="宋体" w:eastAsia="宋体" w:hint="default"/>
                <w:spacing w:val="6"/>
                <w:sz w:val="20"/>
                <w:szCs w:val="20"/>
              </w:rPr>
              <w:t>券</w:t>
            </w:r>
            <w:r>
              <w:rPr>
                <w:rFonts w:ascii="宋体" w:hAnsi="宋体" w:cs="宋体" w:eastAsia="宋体" w:hint="default"/>
                <w:spacing w:val="-39"/>
                <w:sz w:val="20"/>
                <w:szCs w:val="20"/>
              </w:rPr>
              <w:t> </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基金</w:t>
            </w:r>
            <w:r>
              <w:rPr>
                <w:rFonts w:ascii="宋体" w:hAnsi="宋体" w:cs="宋体" w:eastAsia="宋体" w:hint="default"/>
                <w:spacing w:val="-3"/>
                <w:sz w:val="20"/>
                <w:szCs w:val="20"/>
              </w:rPr>
            </w:r>
          </w:p>
        </w:tc>
        <w:tc>
          <w:tcPr>
            <w:tcW w:w="25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5"/>
                <w:sz w:val="20"/>
              </w:rPr>
              <w:t>5,003,412</w:t>
            </w:r>
            <w:r>
              <w:rPr>
                <w:rFonts w:ascii="Courier New"/>
                <w:sz w:val="20"/>
              </w:rPr>
            </w:r>
          </w:p>
        </w:tc>
        <w:tc>
          <w:tcPr>
            <w:tcW w:w="43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545" w:right="0"/>
              <w:jc w:val="left"/>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547"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交通</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海</w:t>
            </w:r>
            <w:r>
              <w:rPr>
                <w:rFonts w:ascii="宋体" w:hAnsi="宋体" w:cs="宋体" w:eastAsia="宋体" w:hint="default"/>
                <w:spacing w:val="6"/>
                <w:w w:val="105"/>
                <w:sz w:val="20"/>
                <w:szCs w:val="20"/>
              </w:rPr>
              <w:t>富</w:t>
            </w:r>
            <w:r>
              <w:rPr>
                <w:rFonts w:ascii="宋体" w:hAnsi="宋体" w:cs="宋体" w:eastAsia="宋体" w:hint="default"/>
                <w:spacing w:val="6"/>
                <w:w w:val="105"/>
                <w:sz w:val="20"/>
                <w:szCs w:val="20"/>
              </w:rPr>
              <w:t>通</w:t>
            </w:r>
            <w:r>
              <w:rPr>
                <w:rFonts w:ascii="宋体" w:hAnsi="宋体" w:cs="宋体" w:eastAsia="宋体" w:hint="default"/>
                <w:spacing w:val="6"/>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精</w:t>
            </w:r>
            <w:r>
              <w:rPr>
                <w:rFonts w:ascii="宋体" w:hAnsi="宋体" w:cs="宋体" w:eastAsia="宋体" w:hint="default"/>
                <w:spacing w:val="-4"/>
                <w:w w:val="105"/>
                <w:sz w:val="20"/>
                <w:szCs w:val="20"/>
              </w:rPr>
              <w:t>选</w:t>
            </w:r>
            <w:r>
              <w:rPr>
                <w:rFonts w:ascii="宋体" w:hAnsi="宋体" w:cs="宋体" w:eastAsia="宋体" w:hint="default"/>
                <w:spacing w:val="-4"/>
                <w:w w:val="105"/>
                <w:sz w:val="20"/>
                <w:szCs w:val="20"/>
              </w:rPr>
              <w:t>证</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基金</w:t>
            </w:r>
            <w:r>
              <w:rPr>
                <w:rFonts w:ascii="宋体" w:hAnsi="宋体" w:cs="宋体" w:eastAsia="宋体" w:hint="default"/>
                <w:sz w:val="20"/>
                <w:szCs w:val="20"/>
              </w:rPr>
            </w:r>
          </w:p>
        </w:tc>
        <w:tc>
          <w:tcPr>
            <w:tcW w:w="25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4,000,366</w:t>
            </w:r>
            <w:r>
              <w:rPr>
                <w:rFonts w:ascii="Courier New"/>
                <w:sz w:val="20"/>
              </w:rPr>
            </w:r>
          </w:p>
        </w:tc>
        <w:tc>
          <w:tcPr>
            <w:tcW w:w="43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545" w:right="0"/>
              <w:jc w:val="left"/>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806"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中</w:t>
            </w:r>
            <w:r>
              <w:rPr>
                <w:rFonts w:ascii="宋体" w:hAnsi="宋体" w:cs="宋体" w:eastAsia="宋体" w:hint="default"/>
                <w:spacing w:val="6"/>
                <w:w w:val="105"/>
                <w:sz w:val="20"/>
                <w:szCs w:val="20"/>
              </w:rPr>
              <w:t>国</w:t>
            </w:r>
            <w:r>
              <w:rPr>
                <w:rFonts w:ascii="宋体" w:hAnsi="宋体" w:cs="宋体" w:eastAsia="宋体" w:hint="default"/>
                <w:spacing w:val="6"/>
                <w:w w:val="105"/>
                <w:sz w:val="20"/>
                <w:szCs w:val="20"/>
              </w:rPr>
              <w:t>建设</w:t>
            </w:r>
            <w:r>
              <w:rPr>
                <w:rFonts w:ascii="宋体" w:hAnsi="宋体" w:cs="宋体" w:eastAsia="宋体" w:hint="default"/>
                <w:spacing w:val="6"/>
                <w:w w:val="105"/>
                <w:sz w:val="20"/>
                <w:szCs w:val="20"/>
              </w:rPr>
              <w:t>银</w:t>
            </w:r>
            <w:r>
              <w:rPr>
                <w:rFonts w:ascii="宋体" w:hAnsi="宋体" w:cs="宋体" w:eastAsia="宋体" w:hint="default"/>
                <w:spacing w:val="6"/>
                <w:w w:val="105"/>
                <w:sz w:val="20"/>
                <w:szCs w:val="20"/>
              </w:rPr>
              <w:t>行</w:t>
            </w:r>
            <w:r>
              <w:rPr>
                <w:rFonts w:ascii="宋体" w:hAnsi="宋体" w:cs="宋体" w:eastAsia="宋体" w:hint="default"/>
                <w:spacing w:val="6"/>
                <w:w w:val="105"/>
                <w:sz w:val="20"/>
                <w:szCs w:val="20"/>
              </w:rPr>
              <w:t>－</w:t>
            </w:r>
            <w:r>
              <w:rPr>
                <w:rFonts w:ascii="宋体" w:hAnsi="宋体" w:cs="宋体" w:eastAsia="宋体" w:hint="default"/>
                <w:spacing w:val="6"/>
                <w:w w:val="105"/>
                <w:sz w:val="20"/>
                <w:szCs w:val="20"/>
              </w:rPr>
              <w:t>华</w:t>
            </w:r>
            <w:r>
              <w:rPr>
                <w:rFonts w:ascii="宋体" w:hAnsi="宋体" w:cs="宋体" w:eastAsia="宋体" w:hint="default"/>
                <w:spacing w:val="6"/>
                <w:sz w:val="20"/>
                <w:szCs w:val="20"/>
              </w:rPr>
            </w:r>
          </w:p>
          <w:p>
            <w:pPr>
              <w:pStyle w:val="TableParagraph"/>
              <w:spacing w:line="260" w:lineRule="exact" w:before="7"/>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夏优势</w:t>
            </w:r>
            <w:r>
              <w:rPr>
                <w:rFonts w:ascii="宋体" w:hAnsi="宋体" w:cs="宋体" w:eastAsia="宋体" w:hint="default"/>
                <w:spacing w:val="6"/>
                <w:w w:val="105"/>
                <w:sz w:val="20"/>
                <w:szCs w:val="20"/>
              </w:rPr>
              <w:t>增</w:t>
            </w:r>
            <w:r>
              <w:rPr>
                <w:rFonts w:ascii="宋体" w:hAnsi="宋体" w:cs="宋体" w:eastAsia="宋体" w:hint="default"/>
                <w:spacing w:val="6"/>
                <w:w w:val="105"/>
                <w:sz w:val="20"/>
                <w:szCs w:val="20"/>
              </w:rPr>
              <w:t>长</w:t>
            </w:r>
            <w:r>
              <w:rPr>
                <w:rFonts w:ascii="宋体" w:hAnsi="宋体" w:cs="宋体" w:eastAsia="宋体" w:hint="default"/>
                <w:spacing w:val="6"/>
                <w:w w:val="105"/>
                <w:sz w:val="20"/>
                <w:szCs w:val="20"/>
              </w:rPr>
              <w:t>股</w:t>
            </w:r>
            <w:r>
              <w:rPr>
                <w:rFonts w:ascii="宋体" w:hAnsi="宋体" w:cs="宋体" w:eastAsia="宋体" w:hint="default"/>
                <w:spacing w:val="6"/>
                <w:w w:val="105"/>
                <w:sz w:val="20"/>
                <w:szCs w:val="20"/>
              </w:rPr>
              <w:t>票</w:t>
            </w:r>
            <w:r>
              <w:rPr>
                <w:rFonts w:ascii="宋体" w:hAnsi="宋体" w:cs="宋体" w:eastAsia="宋体" w:hint="default"/>
                <w:spacing w:val="6"/>
                <w:w w:val="105"/>
                <w:sz w:val="20"/>
                <w:szCs w:val="20"/>
              </w:rPr>
              <w:t>型</w:t>
            </w:r>
            <w:r>
              <w:rPr>
                <w:rFonts w:ascii="宋体" w:hAnsi="宋体" w:cs="宋体" w:eastAsia="宋体" w:hint="default"/>
                <w:spacing w:val="6"/>
                <w:sz w:val="20"/>
                <w:szCs w:val="20"/>
              </w:rPr>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证</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基金</w:t>
            </w:r>
            <w:r>
              <w:rPr>
                <w:rFonts w:ascii="宋体" w:hAnsi="宋体" w:cs="宋体" w:eastAsia="宋体" w:hint="default"/>
                <w:sz w:val="20"/>
                <w:szCs w:val="20"/>
              </w:rPr>
            </w:r>
          </w:p>
        </w:tc>
        <w:tc>
          <w:tcPr>
            <w:tcW w:w="25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5"/>
                <w:sz w:val="20"/>
              </w:rPr>
              <w:t>3,999,911</w:t>
            </w:r>
            <w:r>
              <w:rPr>
                <w:rFonts w:ascii="Courier New"/>
                <w:sz w:val="20"/>
              </w:rPr>
            </w:r>
          </w:p>
        </w:tc>
        <w:tc>
          <w:tcPr>
            <w:tcW w:w="43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545" w:right="0"/>
              <w:jc w:val="left"/>
              <w:rPr>
                <w:rFonts w:ascii="宋体" w:hAnsi="宋体" w:cs="宋体" w:eastAsia="宋体" w:hint="default"/>
                <w:sz w:val="20"/>
                <w:szCs w:val="20"/>
              </w:rPr>
            </w:pPr>
            <w:r>
              <w:rPr>
                <w:rFonts w:ascii="宋体" w:hAnsi="宋体" w:cs="宋体" w:eastAsia="宋体" w:hint="default"/>
                <w:spacing w:val="-4"/>
                <w:w w:val="105"/>
                <w:sz w:val="20"/>
                <w:szCs w:val="20"/>
              </w:rPr>
              <w:t>人</w:t>
            </w:r>
            <w:r>
              <w:rPr>
                <w:rFonts w:ascii="宋体" w:hAnsi="宋体" w:cs="宋体" w:eastAsia="宋体" w:hint="default"/>
                <w:spacing w:val="-4"/>
                <w:w w:val="105"/>
                <w:sz w:val="20"/>
                <w:szCs w:val="20"/>
              </w:rPr>
              <w:t>民币</w:t>
            </w:r>
            <w:r>
              <w:rPr>
                <w:rFonts w:ascii="宋体" w:hAnsi="宋体" w:cs="宋体" w:eastAsia="宋体" w:hint="default"/>
                <w:spacing w:val="-4"/>
                <w:w w:val="105"/>
                <w:sz w:val="20"/>
                <w:szCs w:val="20"/>
              </w:rPr>
              <w:t>普</w:t>
            </w:r>
            <w:r>
              <w:rPr>
                <w:rFonts w:ascii="宋体" w:hAnsi="宋体" w:cs="宋体" w:eastAsia="宋体" w:hint="default"/>
                <w:spacing w:val="-4"/>
                <w:w w:val="105"/>
                <w:sz w:val="20"/>
                <w:szCs w:val="20"/>
              </w:rPr>
              <w:t>通股</w:t>
            </w:r>
            <w:r>
              <w:rPr>
                <w:rFonts w:ascii="宋体" w:hAnsi="宋体" w:cs="宋体" w:eastAsia="宋体" w:hint="default"/>
                <w:sz w:val="20"/>
                <w:szCs w:val="20"/>
              </w:rPr>
            </w:r>
          </w:p>
        </w:tc>
      </w:tr>
      <w:tr>
        <w:trPr>
          <w:trHeight w:val="267" w:hRule="exact"/>
        </w:trPr>
        <w:tc>
          <w:tcPr>
            <w:tcW w:w="1930" w:type="dxa"/>
            <w:tcBorders>
              <w:top w:val="single" w:sz="6" w:space="0" w:color="000000"/>
              <w:left w:val="single" w:sz="6" w:space="0" w:color="000000"/>
              <w:bottom w:val="nil" w:sz="6" w:space="0" w:color="auto"/>
              <w:right w:val="single" w:sz="6" w:space="0" w:color="000000"/>
            </w:tcBorders>
            <w:shd w:val="clear" w:color="auto" w:fill="BFBFBF"/>
          </w:tcPr>
          <w:p>
            <w:pPr/>
          </w:p>
        </w:tc>
        <w:tc>
          <w:tcPr>
            <w:tcW w:w="6888" w:type="dxa"/>
            <w:gridSpan w:val="2"/>
            <w:tcBorders>
              <w:top w:val="single" w:sz="6" w:space="0" w:color="000000"/>
              <w:left w:val="single" w:sz="6" w:space="0" w:color="000000"/>
              <w:bottom w:val="nil" w:sz="6" w:space="0" w:color="auto"/>
              <w:right w:val="single" w:sz="6"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5"/>
                <w:sz w:val="20"/>
                <w:szCs w:val="20"/>
              </w:rPr>
              <w:t>中</w:t>
            </w:r>
            <w:r>
              <w:rPr>
                <w:rFonts w:ascii="宋体" w:hAnsi="宋体" w:cs="宋体" w:eastAsia="宋体" w:hint="default"/>
                <w:spacing w:val="-5"/>
                <w:sz w:val="20"/>
                <w:szCs w:val="20"/>
              </w:rPr>
              <w:t>国</w:t>
            </w:r>
            <w:r>
              <w:rPr>
                <w:rFonts w:ascii="宋体" w:hAnsi="宋体" w:cs="宋体" w:eastAsia="宋体" w:hint="default"/>
                <w:spacing w:val="-5"/>
                <w:sz w:val="20"/>
                <w:szCs w:val="20"/>
              </w:rPr>
              <w:t>银</w:t>
            </w:r>
            <w:r>
              <w:rPr>
                <w:rFonts w:ascii="宋体" w:hAnsi="宋体" w:cs="宋体" w:eastAsia="宋体" w:hint="default"/>
                <w:spacing w:val="-5"/>
                <w:sz w:val="20"/>
                <w:szCs w:val="20"/>
              </w:rPr>
              <w:t>行</w:t>
            </w:r>
            <w:r>
              <w:rPr>
                <w:rFonts w:ascii="宋体" w:hAnsi="宋体" w:cs="宋体" w:eastAsia="宋体" w:hint="default"/>
                <w:spacing w:val="-5"/>
                <w:sz w:val="20"/>
                <w:szCs w:val="20"/>
              </w:rPr>
              <w:t>－</w:t>
            </w:r>
            <w:r>
              <w:rPr>
                <w:rFonts w:ascii="宋体" w:hAnsi="宋体" w:cs="宋体" w:eastAsia="宋体" w:hint="default"/>
                <w:spacing w:val="-5"/>
                <w:sz w:val="20"/>
                <w:szCs w:val="20"/>
              </w:rPr>
              <w:t>海</w:t>
            </w:r>
            <w:r>
              <w:rPr>
                <w:rFonts w:ascii="宋体" w:hAnsi="宋体" w:cs="宋体" w:eastAsia="宋体" w:hint="default"/>
                <w:spacing w:val="-5"/>
                <w:sz w:val="20"/>
                <w:szCs w:val="20"/>
              </w:rPr>
              <w:t>富</w:t>
            </w:r>
            <w:r>
              <w:rPr>
                <w:rFonts w:ascii="宋体" w:hAnsi="宋体" w:cs="宋体" w:eastAsia="宋体" w:hint="default"/>
                <w:spacing w:val="-5"/>
                <w:sz w:val="20"/>
                <w:szCs w:val="20"/>
              </w:rPr>
              <w:t>通股</w:t>
            </w:r>
            <w:r>
              <w:rPr>
                <w:rFonts w:ascii="宋体" w:hAnsi="宋体" w:cs="宋体" w:eastAsia="宋体" w:hint="default"/>
                <w:spacing w:val="-5"/>
                <w:sz w:val="20"/>
                <w:szCs w:val="20"/>
              </w:rPr>
              <w:t>票</w:t>
            </w:r>
            <w:r>
              <w:rPr>
                <w:rFonts w:ascii="宋体" w:hAnsi="宋体" w:cs="宋体" w:eastAsia="宋体" w:hint="default"/>
                <w:spacing w:val="-5"/>
                <w:sz w:val="20"/>
                <w:szCs w:val="20"/>
              </w:rPr>
              <w:t>证</w:t>
            </w:r>
            <w:r>
              <w:rPr>
                <w:rFonts w:ascii="宋体" w:hAnsi="宋体" w:cs="宋体" w:eastAsia="宋体" w:hint="default"/>
                <w:spacing w:val="-5"/>
                <w:sz w:val="20"/>
                <w:szCs w:val="20"/>
              </w:rPr>
              <w:t>券</w:t>
            </w:r>
            <w:r>
              <w:rPr>
                <w:rFonts w:ascii="宋体" w:hAnsi="宋体" w:cs="宋体" w:eastAsia="宋体" w:hint="default"/>
                <w:spacing w:val="-5"/>
                <w:sz w:val="20"/>
                <w:szCs w:val="20"/>
              </w:rPr>
              <w:t>投</w:t>
            </w:r>
            <w:r>
              <w:rPr>
                <w:rFonts w:ascii="宋体" w:hAnsi="宋体" w:cs="宋体" w:eastAsia="宋体" w:hint="default"/>
                <w:spacing w:val="-5"/>
                <w:sz w:val="20"/>
                <w:szCs w:val="20"/>
              </w:rPr>
              <w:t>资</w:t>
            </w:r>
            <w:r>
              <w:rPr>
                <w:rFonts w:ascii="宋体" w:hAnsi="宋体" w:cs="宋体" w:eastAsia="宋体" w:hint="default"/>
                <w:spacing w:val="-5"/>
                <w:sz w:val="20"/>
                <w:szCs w:val="20"/>
              </w:rPr>
              <w:t>基金</w:t>
            </w:r>
            <w:r>
              <w:rPr>
                <w:rFonts w:ascii="宋体" w:hAnsi="宋体" w:cs="宋体" w:eastAsia="宋体" w:hint="default"/>
                <w:spacing w:val="-5"/>
                <w:sz w:val="20"/>
                <w:szCs w:val="20"/>
              </w:rPr>
              <w:t>、</w:t>
            </w:r>
            <w:r>
              <w:rPr>
                <w:rFonts w:ascii="宋体" w:hAnsi="宋体" w:cs="宋体" w:eastAsia="宋体" w:hint="default"/>
                <w:spacing w:val="-5"/>
                <w:sz w:val="20"/>
                <w:szCs w:val="20"/>
              </w:rPr>
              <w:t>中</w:t>
            </w:r>
            <w:r>
              <w:rPr>
                <w:rFonts w:ascii="宋体" w:hAnsi="宋体" w:cs="宋体" w:eastAsia="宋体" w:hint="default"/>
                <w:spacing w:val="-5"/>
                <w:sz w:val="20"/>
                <w:szCs w:val="20"/>
              </w:rPr>
              <w:t>国</w:t>
            </w:r>
            <w:r>
              <w:rPr>
                <w:rFonts w:ascii="宋体" w:hAnsi="宋体" w:cs="宋体" w:eastAsia="宋体" w:hint="default"/>
                <w:spacing w:val="-5"/>
                <w:sz w:val="20"/>
                <w:szCs w:val="20"/>
              </w:rPr>
              <w:t>银</w:t>
            </w:r>
            <w:r>
              <w:rPr>
                <w:rFonts w:ascii="宋体" w:hAnsi="宋体" w:cs="宋体" w:eastAsia="宋体" w:hint="default"/>
                <w:spacing w:val="-5"/>
                <w:sz w:val="20"/>
                <w:szCs w:val="20"/>
              </w:rPr>
              <w:t>行</w:t>
            </w:r>
            <w:r>
              <w:rPr>
                <w:rFonts w:ascii="宋体" w:hAnsi="宋体" w:cs="宋体" w:eastAsia="宋体" w:hint="default"/>
                <w:spacing w:val="-5"/>
                <w:sz w:val="20"/>
                <w:szCs w:val="20"/>
              </w:rPr>
              <w:t>－</w:t>
            </w:r>
            <w:r>
              <w:rPr>
                <w:rFonts w:ascii="宋体" w:hAnsi="宋体" w:cs="宋体" w:eastAsia="宋体" w:hint="default"/>
                <w:spacing w:val="-5"/>
                <w:sz w:val="20"/>
                <w:szCs w:val="20"/>
              </w:rPr>
              <w:t>海</w:t>
            </w:r>
            <w:r>
              <w:rPr>
                <w:rFonts w:ascii="宋体" w:hAnsi="宋体" w:cs="宋体" w:eastAsia="宋体" w:hint="default"/>
                <w:spacing w:val="-5"/>
                <w:sz w:val="20"/>
                <w:szCs w:val="20"/>
              </w:rPr>
              <w:t>富</w:t>
            </w:r>
            <w:r>
              <w:rPr>
                <w:rFonts w:ascii="宋体" w:hAnsi="宋体" w:cs="宋体" w:eastAsia="宋体" w:hint="default"/>
                <w:spacing w:val="-5"/>
                <w:sz w:val="20"/>
                <w:szCs w:val="20"/>
              </w:rPr>
              <w:t>通收</w:t>
            </w:r>
            <w:r>
              <w:rPr>
                <w:rFonts w:ascii="宋体" w:hAnsi="宋体" w:cs="宋体" w:eastAsia="宋体" w:hint="default"/>
                <w:spacing w:val="-5"/>
                <w:sz w:val="20"/>
                <w:szCs w:val="20"/>
              </w:rPr>
              <w:t>益</w:t>
            </w:r>
            <w:r>
              <w:rPr>
                <w:rFonts w:ascii="宋体" w:hAnsi="宋体" w:cs="宋体" w:eastAsia="宋体" w:hint="default"/>
                <w:spacing w:val="-5"/>
                <w:sz w:val="20"/>
                <w:szCs w:val="20"/>
              </w:rPr>
              <w:t>增</w:t>
            </w:r>
            <w:r>
              <w:rPr>
                <w:rFonts w:ascii="宋体" w:hAnsi="宋体" w:cs="宋体" w:eastAsia="宋体" w:hint="default"/>
                <w:spacing w:val="-5"/>
                <w:sz w:val="20"/>
                <w:szCs w:val="20"/>
              </w:rPr>
              <w:t>长证</w:t>
            </w:r>
            <w:r>
              <w:rPr>
                <w:rFonts w:ascii="宋体" w:hAnsi="宋体" w:cs="宋体" w:eastAsia="宋体" w:hint="default"/>
                <w:spacing w:val="-5"/>
                <w:sz w:val="20"/>
                <w:szCs w:val="20"/>
              </w:rPr>
              <w:t>券</w:t>
            </w:r>
            <w:r>
              <w:rPr>
                <w:rFonts w:ascii="宋体" w:hAnsi="宋体" w:cs="宋体" w:eastAsia="宋体" w:hint="default"/>
                <w:spacing w:val="-5"/>
                <w:sz w:val="20"/>
                <w:szCs w:val="20"/>
              </w:rPr>
              <w:t>投</w:t>
            </w:r>
            <w:r>
              <w:rPr>
                <w:rFonts w:ascii="宋体" w:hAnsi="宋体" w:cs="宋体" w:eastAsia="宋体" w:hint="default"/>
                <w:spacing w:val="-5"/>
                <w:sz w:val="20"/>
                <w:szCs w:val="20"/>
              </w:rPr>
              <w:t>资</w:t>
            </w:r>
          </w:p>
        </w:tc>
      </w:tr>
      <w:tr>
        <w:trPr>
          <w:trHeight w:val="266" w:hRule="exact"/>
        </w:trPr>
        <w:tc>
          <w:tcPr>
            <w:tcW w:w="1930" w:type="dxa"/>
            <w:tcBorders>
              <w:top w:val="nil" w:sz="6" w:space="0" w:color="auto"/>
              <w:left w:val="single" w:sz="6" w:space="0" w:color="000000"/>
              <w:bottom w:val="nil" w:sz="6" w:space="0" w:color="auto"/>
              <w:right w:val="single" w:sz="6" w:space="0" w:color="000000"/>
            </w:tcBorders>
            <w:shd w:val="clear" w:color="auto" w:fill="BFBFBF"/>
          </w:tcPr>
          <w:p>
            <w:pPr/>
          </w:p>
        </w:tc>
        <w:tc>
          <w:tcPr>
            <w:tcW w:w="6888" w:type="dxa"/>
            <w:gridSpan w:val="2"/>
            <w:tcBorders>
              <w:top w:val="nil" w:sz="6" w:space="0" w:color="auto"/>
              <w:left w:val="single" w:sz="6" w:space="0" w:color="000000"/>
              <w:bottom w:val="nil" w:sz="6" w:space="0" w:color="auto"/>
              <w:right w:val="single" w:sz="6" w:space="0" w:color="000000"/>
            </w:tcBorders>
          </w:tcPr>
          <w:p>
            <w:pPr>
              <w:pStyle w:val="TableParagraph"/>
              <w:spacing w:line="234" w:lineRule="exact"/>
              <w:ind w:left="105" w:right="0"/>
              <w:jc w:val="left"/>
              <w:rPr>
                <w:rFonts w:ascii="宋体" w:hAnsi="宋体" w:cs="宋体" w:eastAsia="宋体" w:hint="default"/>
                <w:sz w:val="20"/>
                <w:szCs w:val="20"/>
              </w:rPr>
            </w:pPr>
            <w:r>
              <w:rPr>
                <w:rFonts w:ascii="宋体" w:hAnsi="宋体" w:cs="宋体" w:eastAsia="宋体" w:hint="default"/>
                <w:spacing w:val="-5"/>
                <w:sz w:val="20"/>
                <w:szCs w:val="20"/>
              </w:rPr>
              <w:t>基金</w:t>
            </w:r>
            <w:r>
              <w:rPr>
                <w:rFonts w:ascii="宋体" w:hAnsi="宋体" w:cs="宋体" w:eastAsia="宋体" w:hint="default"/>
                <w:spacing w:val="-5"/>
                <w:sz w:val="20"/>
                <w:szCs w:val="20"/>
              </w:rPr>
              <w:t>、</w:t>
            </w:r>
            <w:r>
              <w:rPr>
                <w:rFonts w:ascii="宋体" w:hAnsi="宋体" w:cs="宋体" w:eastAsia="宋体" w:hint="default"/>
                <w:spacing w:val="-5"/>
                <w:sz w:val="20"/>
                <w:szCs w:val="20"/>
              </w:rPr>
              <w:t>交通</w:t>
            </w:r>
            <w:r>
              <w:rPr>
                <w:rFonts w:ascii="宋体" w:hAnsi="宋体" w:cs="宋体" w:eastAsia="宋体" w:hint="default"/>
                <w:spacing w:val="-5"/>
                <w:sz w:val="20"/>
                <w:szCs w:val="20"/>
              </w:rPr>
              <w:t>银</w:t>
            </w:r>
            <w:r>
              <w:rPr>
                <w:rFonts w:ascii="宋体" w:hAnsi="宋体" w:cs="宋体" w:eastAsia="宋体" w:hint="default"/>
                <w:spacing w:val="-5"/>
                <w:sz w:val="20"/>
                <w:szCs w:val="20"/>
              </w:rPr>
              <w:t>行</w:t>
            </w:r>
            <w:r>
              <w:rPr>
                <w:rFonts w:ascii="宋体" w:hAnsi="宋体" w:cs="宋体" w:eastAsia="宋体" w:hint="default"/>
                <w:spacing w:val="-5"/>
                <w:sz w:val="20"/>
                <w:szCs w:val="20"/>
              </w:rPr>
              <w:t>－</w:t>
            </w:r>
            <w:r>
              <w:rPr>
                <w:rFonts w:ascii="宋体" w:hAnsi="宋体" w:cs="宋体" w:eastAsia="宋体" w:hint="default"/>
                <w:spacing w:val="-5"/>
                <w:sz w:val="20"/>
                <w:szCs w:val="20"/>
              </w:rPr>
              <w:t>海</w:t>
            </w:r>
            <w:r>
              <w:rPr>
                <w:rFonts w:ascii="宋体" w:hAnsi="宋体" w:cs="宋体" w:eastAsia="宋体" w:hint="default"/>
                <w:spacing w:val="-5"/>
                <w:sz w:val="20"/>
                <w:szCs w:val="20"/>
              </w:rPr>
              <w:t>富</w:t>
            </w:r>
            <w:r>
              <w:rPr>
                <w:rFonts w:ascii="宋体" w:hAnsi="宋体" w:cs="宋体" w:eastAsia="宋体" w:hint="default"/>
                <w:spacing w:val="-5"/>
                <w:sz w:val="20"/>
                <w:szCs w:val="20"/>
              </w:rPr>
              <w:t>通</w:t>
            </w:r>
            <w:r>
              <w:rPr>
                <w:rFonts w:ascii="宋体" w:hAnsi="宋体" w:cs="宋体" w:eastAsia="宋体" w:hint="default"/>
                <w:spacing w:val="-5"/>
                <w:sz w:val="20"/>
                <w:szCs w:val="20"/>
              </w:rPr>
              <w:t>精</w:t>
            </w:r>
            <w:r>
              <w:rPr>
                <w:rFonts w:ascii="宋体" w:hAnsi="宋体" w:cs="宋体" w:eastAsia="宋体" w:hint="default"/>
                <w:spacing w:val="-5"/>
                <w:sz w:val="20"/>
                <w:szCs w:val="20"/>
              </w:rPr>
              <w:t>选</w:t>
            </w:r>
            <w:r>
              <w:rPr>
                <w:rFonts w:ascii="宋体" w:hAnsi="宋体" w:cs="宋体" w:eastAsia="宋体" w:hint="default"/>
                <w:spacing w:val="-5"/>
                <w:sz w:val="20"/>
                <w:szCs w:val="20"/>
              </w:rPr>
              <w:t>证</w:t>
            </w:r>
            <w:r>
              <w:rPr>
                <w:rFonts w:ascii="宋体" w:hAnsi="宋体" w:cs="宋体" w:eastAsia="宋体" w:hint="default"/>
                <w:spacing w:val="-5"/>
                <w:sz w:val="20"/>
                <w:szCs w:val="20"/>
              </w:rPr>
              <w:t>券</w:t>
            </w:r>
            <w:r>
              <w:rPr>
                <w:rFonts w:ascii="宋体" w:hAnsi="宋体" w:cs="宋体" w:eastAsia="宋体" w:hint="default"/>
                <w:spacing w:val="-5"/>
                <w:sz w:val="20"/>
                <w:szCs w:val="20"/>
              </w:rPr>
              <w:t>投</w:t>
            </w:r>
            <w:r>
              <w:rPr>
                <w:rFonts w:ascii="宋体" w:hAnsi="宋体" w:cs="宋体" w:eastAsia="宋体" w:hint="default"/>
                <w:spacing w:val="-5"/>
                <w:sz w:val="20"/>
                <w:szCs w:val="20"/>
              </w:rPr>
              <w:t>资</w:t>
            </w:r>
            <w:r>
              <w:rPr>
                <w:rFonts w:ascii="宋体" w:hAnsi="宋体" w:cs="宋体" w:eastAsia="宋体" w:hint="default"/>
                <w:spacing w:val="-5"/>
                <w:sz w:val="20"/>
                <w:szCs w:val="20"/>
              </w:rPr>
              <w:t>基金</w:t>
            </w:r>
            <w:r>
              <w:rPr>
                <w:rFonts w:ascii="宋体" w:hAnsi="宋体" w:cs="宋体" w:eastAsia="宋体" w:hint="default"/>
                <w:spacing w:val="-5"/>
                <w:sz w:val="20"/>
                <w:szCs w:val="20"/>
              </w:rPr>
              <w:t>，</w:t>
            </w:r>
            <w:r>
              <w:rPr>
                <w:rFonts w:ascii="宋体" w:hAnsi="宋体" w:cs="宋体" w:eastAsia="宋体" w:hint="default"/>
                <w:spacing w:val="-5"/>
                <w:sz w:val="20"/>
                <w:szCs w:val="20"/>
              </w:rPr>
              <w:t>以</w:t>
            </w:r>
            <w:r>
              <w:rPr>
                <w:rFonts w:ascii="宋体" w:hAnsi="宋体" w:cs="宋体" w:eastAsia="宋体" w:hint="default"/>
                <w:spacing w:val="-5"/>
                <w:sz w:val="20"/>
                <w:szCs w:val="20"/>
              </w:rPr>
              <w:t>上</w:t>
            </w:r>
            <w:r>
              <w:rPr>
                <w:rFonts w:ascii="宋体" w:hAnsi="宋体" w:cs="宋体" w:eastAsia="宋体" w:hint="default"/>
                <w:spacing w:val="-5"/>
                <w:sz w:val="20"/>
                <w:szCs w:val="20"/>
              </w:rPr>
              <w:t>三</w:t>
            </w:r>
            <w:r>
              <w:rPr>
                <w:rFonts w:ascii="宋体" w:hAnsi="宋体" w:cs="宋体" w:eastAsia="宋体" w:hint="default"/>
                <w:spacing w:val="-5"/>
                <w:sz w:val="20"/>
                <w:szCs w:val="20"/>
              </w:rPr>
              <w:t>支</w:t>
            </w:r>
            <w:r>
              <w:rPr>
                <w:rFonts w:ascii="宋体" w:hAnsi="宋体" w:cs="宋体" w:eastAsia="宋体" w:hint="default"/>
                <w:spacing w:val="-5"/>
                <w:sz w:val="20"/>
                <w:szCs w:val="20"/>
              </w:rPr>
              <w:t>基金</w:t>
            </w:r>
            <w:r>
              <w:rPr>
                <w:rFonts w:ascii="宋体" w:hAnsi="宋体" w:cs="宋体" w:eastAsia="宋体" w:hint="default"/>
                <w:spacing w:val="-5"/>
                <w:sz w:val="20"/>
                <w:szCs w:val="20"/>
              </w:rPr>
              <w:t>管理人</w:t>
            </w:r>
            <w:r>
              <w:rPr>
                <w:rFonts w:ascii="宋体" w:hAnsi="宋体" w:cs="宋体" w:eastAsia="宋体" w:hint="default"/>
                <w:spacing w:val="-5"/>
                <w:sz w:val="20"/>
                <w:szCs w:val="20"/>
              </w:rPr>
              <w:t>同</w:t>
            </w:r>
            <w:r>
              <w:rPr>
                <w:rFonts w:ascii="宋体" w:hAnsi="宋体" w:cs="宋体" w:eastAsia="宋体" w:hint="default"/>
                <w:spacing w:val="-5"/>
                <w:sz w:val="20"/>
                <w:szCs w:val="20"/>
              </w:rPr>
              <w:t>为</w:t>
            </w:r>
            <w:r>
              <w:rPr>
                <w:rFonts w:ascii="宋体" w:hAnsi="宋体" w:cs="宋体" w:eastAsia="宋体" w:hint="default"/>
                <w:spacing w:val="-5"/>
                <w:sz w:val="20"/>
                <w:szCs w:val="20"/>
              </w:rPr>
              <w:t>海</w:t>
            </w:r>
            <w:r>
              <w:rPr>
                <w:rFonts w:ascii="宋体" w:hAnsi="宋体" w:cs="宋体" w:eastAsia="宋体" w:hint="default"/>
                <w:spacing w:val="-5"/>
                <w:sz w:val="20"/>
                <w:szCs w:val="20"/>
              </w:rPr>
              <w:t>富</w:t>
            </w:r>
          </w:p>
        </w:tc>
      </w:tr>
      <w:tr>
        <w:trPr>
          <w:trHeight w:val="264" w:hRule="exact"/>
        </w:trPr>
        <w:tc>
          <w:tcPr>
            <w:tcW w:w="1930"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37" w:lineRule="exact"/>
              <w:ind w:left="105" w:right="0"/>
              <w:jc w:val="left"/>
              <w:rPr>
                <w:rFonts w:ascii="宋体" w:hAnsi="宋体" w:cs="宋体" w:eastAsia="宋体" w:hint="default"/>
                <w:sz w:val="20"/>
                <w:szCs w:val="20"/>
              </w:rPr>
            </w:pPr>
            <w:r>
              <w:rPr>
                <w:rFonts w:ascii="宋体" w:hAnsi="宋体" w:cs="宋体" w:eastAsia="宋体" w:hint="default"/>
                <w:spacing w:val="6"/>
                <w:w w:val="105"/>
                <w:sz w:val="20"/>
                <w:szCs w:val="20"/>
              </w:rPr>
              <w:t>上</w:t>
            </w:r>
            <w:r>
              <w:rPr>
                <w:rFonts w:ascii="宋体" w:hAnsi="宋体" w:cs="宋体" w:eastAsia="宋体" w:hint="default"/>
                <w:spacing w:val="6"/>
                <w:w w:val="105"/>
                <w:sz w:val="20"/>
                <w:szCs w:val="20"/>
              </w:rPr>
              <w:t>述</w:t>
            </w:r>
            <w:r>
              <w:rPr>
                <w:rFonts w:ascii="宋体" w:hAnsi="宋体" w:cs="宋体" w:eastAsia="宋体" w:hint="default"/>
                <w:spacing w:val="6"/>
                <w:w w:val="105"/>
                <w:sz w:val="20"/>
                <w:szCs w:val="20"/>
              </w:rPr>
              <w:t>股东</w:t>
            </w:r>
            <w:r>
              <w:rPr>
                <w:rFonts w:ascii="宋体" w:hAnsi="宋体" w:cs="宋体" w:eastAsia="宋体" w:hint="default"/>
                <w:spacing w:val="6"/>
                <w:w w:val="105"/>
                <w:sz w:val="20"/>
                <w:szCs w:val="20"/>
              </w:rPr>
              <w:t>关联关</w:t>
            </w:r>
            <w:r>
              <w:rPr>
                <w:rFonts w:ascii="宋体" w:hAnsi="宋体" w:cs="宋体" w:eastAsia="宋体" w:hint="default"/>
                <w:spacing w:val="6"/>
                <w:w w:val="105"/>
                <w:sz w:val="20"/>
                <w:szCs w:val="20"/>
              </w:rPr>
              <w:t>系</w:t>
            </w:r>
            <w:r>
              <w:rPr>
                <w:rFonts w:ascii="宋体" w:hAnsi="宋体" w:cs="宋体" w:eastAsia="宋体" w:hint="default"/>
                <w:spacing w:val="6"/>
                <w:sz w:val="20"/>
                <w:szCs w:val="20"/>
              </w:rPr>
            </w:r>
          </w:p>
        </w:tc>
        <w:tc>
          <w:tcPr>
            <w:tcW w:w="6888" w:type="dxa"/>
            <w:gridSpan w:val="2"/>
            <w:tcBorders>
              <w:top w:val="nil" w:sz="6" w:space="0" w:color="auto"/>
              <w:left w:val="single" w:sz="6" w:space="0" w:color="000000"/>
              <w:bottom w:val="nil" w:sz="6" w:space="0" w:color="auto"/>
              <w:right w:val="single" w:sz="6" w:space="0" w:color="000000"/>
            </w:tcBorders>
          </w:tcPr>
          <w:p>
            <w:pPr>
              <w:pStyle w:val="TableParagraph"/>
              <w:spacing w:line="237"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通基金</w:t>
            </w:r>
            <w:r>
              <w:rPr>
                <w:rFonts w:ascii="宋体" w:hAnsi="宋体" w:cs="宋体" w:eastAsia="宋体" w:hint="default"/>
                <w:w w:val="105"/>
                <w:sz w:val="20"/>
                <w:szCs w:val="20"/>
              </w:rPr>
              <w:t>管理有限公司。</w:t>
            </w: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w:t>
            </w:r>
            <w:r>
              <w:rPr>
                <w:rFonts w:ascii="宋体" w:hAnsi="宋体" w:cs="宋体" w:eastAsia="宋体" w:hint="default"/>
                <w:w w:val="105"/>
                <w:sz w:val="20"/>
                <w:szCs w:val="20"/>
              </w:rPr>
              <w:t>易</w:t>
            </w:r>
            <w:r>
              <w:rPr>
                <w:rFonts w:ascii="宋体" w:hAnsi="宋体" w:cs="宋体" w:eastAsia="宋体" w:hint="default"/>
                <w:w w:val="105"/>
                <w:sz w:val="20"/>
                <w:szCs w:val="20"/>
              </w:rPr>
              <w:t>方</w:t>
            </w:r>
            <w:r>
              <w:rPr>
                <w:rFonts w:ascii="宋体" w:hAnsi="宋体" w:cs="宋体" w:eastAsia="宋体" w:hint="default"/>
                <w:w w:val="105"/>
                <w:sz w:val="20"/>
                <w:szCs w:val="20"/>
              </w:rPr>
              <w:t>达策略</w:t>
            </w:r>
            <w:r>
              <w:rPr>
                <w:rFonts w:ascii="宋体" w:hAnsi="宋体" w:cs="宋体" w:eastAsia="宋体" w:hint="default"/>
                <w:w w:val="105"/>
                <w:sz w:val="20"/>
                <w:szCs w:val="20"/>
              </w:rPr>
              <w:t>成</w:t>
            </w:r>
            <w:r>
              <w:rPr>
                <w:rFonts w:ascii="宋体" w:hAnsi="宋体" w:cs="宋体" w:eastAsia="宋体" w:hint="default"/>
                <w:w w:val="105"/>
                <w:sz w:val="20"/>
                <w:szCs w:val="20"/>
              </w:rPr>
              <w:t>长</w:t>
            </w:r>
            <w:r>
              <w:rPr>
                <w:rFonts w:ascii="宋体" w:hAnsi="宋体" w:cs="宋体" w:eastAsia="宋体" w:hint="default"/>
                <w:w w:val="105"/>
                <w:sz w:val="20"/>
                <w:szCs w:val="20"/>
              </w:rPr>
              <w:t>二</w:t>
            </w:r>
            <w:r>
              <w:rPr>
                <w:rFonts w:ascii="宋体" w:hAnsi="宋体" w:cs="宋体" w:eastAsia="宋体" w:hint="default"/>
                <w:w w:val="105"/>
                <w:sz w:val="20"/>
                <w:szCs w:val="20"/>
              </w:rPr>
              <w:t>号</w:t>
            </w:r>
            <w:r>
              <w:rPr>
                <w:rFonts w:ascii="宋体" w:hAnsi="宋体" w:cs="宋体" w:eastAsia="宋体" w:hint="default"/>
                <w:w w:val="105"/>
                <w:sz w:val="20"/>
                <w:szCs w:val="20"/>
              </w:rPr>
              <w:t>混</w:t>
            </w:r>
            <w:r>
              <w:rPr>
                <w:rFonts w:ascii="宋体" w:hAnsi="宋体" w:cs="宋体" w:eastAsia="宋体" w:hint="default"/>
                <w:w w:val="105"/>
                <w:sz w:val="20"/>
                <w:szCs w:val="20"/>
              </w:rPr>
              <w:t>合</w:t>
            </w:r>
            <w:r>
              <w:rPr>
                <w:rFonts w:ascii="宋体" w:hAnsi="宋体" w:cs="宋体" w:eastAsia="宋体" w:hint="default"/>
                <w:w w:val="105"/>
                <w:sz w:val="20"/>
                <w:szCs w:val="20"/>
              </w:rPr>
              <w:t>型</w:t>
            </w:r>
            <w:r>
              <w:rPr>
                <w:rFonts w:ascii="宋体" w:hAnsi="宋体" w:cs="宋体" w:eastAsia="宋体" w:hint="default"/>
                <w:w w:val="105"/>
                <w:sz w:val="20"/>
                <w:szCs w:val="20"/>
              </w:rPr>
              <w:t>证</w:t>
            </w:r>
            <w:r>
              <w:rPr>
                <w:rFonts w:ascii="宋体" w:hAnsi="宋体" w:cs="宋体" w:eastAsia="宋体" w:hint="default"/>
                <w:w w:val="105"/>
                <w:sz w:val="20"/>
                <w:szCs w:val="20"/>
              </w:rPr>
              <w:t>券</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基</w:t>
            </w:r>
            <w:r>
              <w:rPr>
                <w:rFonts w:ascii="宋体" w:hAnsi="宋体" w:cs="宋体" w:eastAsia="宋体" w:hint="default"/>
                <w:sz w:val="20"/>
                <w:szCs w:val="20"/>
              </w:rPr>
            </w:r>
          </w:p>
        </w:tc>
      </w:tr>
      <w:tr>
        <w:trPr>
          <w:trHeight w:val="266" w:hRule="exact"/>
        </w:trPr>
        <w:tc>
          <w:tcPr>
            <w:tcW w:w="1930" w:type="dxa"/>
            <w:tcBorders>
              <w:top w:val="nil" w:sz="6" w:space="0" w:color="auto"/>
              <w:left w:val="single" w:sz="6" w:space="0" w:color="000000"/>
              <w:bottom w:val="nil" w:sz="6" w:space="0" w:color="auto"/>
              <w:right w:val="single" w:sz="6" w:space="0" w:color="000000"/>
            </w:tcBorders>
            <w:shd w:val="clear" w:color="auto" w:fill="BFBFBF"/>
          </w:tcPr>
          <w:p>
            <w:pPr>
              <w:pStyle w:val="TableParagraph"/>
              <w:spacing w:line="237" w:lineRule="exact"/>
              <w:ind w:left="105" w:right="0"/>
              <w:jc w:val="left"/>
              <w:rPr>
                <w:rFonts w:ascii="宋体" w:hAnsi="宋体" w:cs="宋体" w:eastAsia="宋体" w:hint="default"/>
                <w:sz w:val="20"/>
                <w:szCs w:val="20"/>
              </w:rPr>
            </w:pPr>
            <w:r>
              <w:rPr>
                <w:rFonts w:ascii="宋体" w:hAnsi="宋体" w:cs="宋体" w:eastAsia="宋体" w:hint="default"/>
                <w:spacing w:val="-4"/>
                <w:w w:val="105"/>
                <w:sz w:val="20"/>
                <w:szCs w:val="20"/>
              </w:rPr>
              <w:t>或</w:t>
            </w:r>
            <w:r>
              <w:rPr>
                <w:rFonts w:ascii="宋体" w:hAnsi="宋体" w:cs="宋体" w:eastAsia="宋体" w:hint="default"/>
                <w:spacing w:val="-4"/>
                <w:w w:val="105"/>
                <w:sz w:val="20"/>
                <w:szCs w:val="20"/>
              </w:rPr>
              <w:t>一</w:t>
            </w:r>
            <w:r>
              <w:rPr>
                <w:rFonts w:ascii="宋体" w:hAnsi="宋体" w:cs="宋体" w:eastAsia="宋体" w:hint="default"/>
                <w:spacing w:val="-4"/>
                <w:w w:val="105"/>
                <w:sz w:val="20"/>
                <w:szCs w:val="20"/>
              </w:rPr>
              <w:t>致</w:t>
            </w:r>
            <w:r>
              <w:rPr>
                <w:rFonts w:ascii="宋体" w:hAnsi="宋体" w:cs="宋体" w:eastAsia="宋体" w:hint="default"/>
                <w:spacing w:val="-4"/>
                <w:w w:val="105"/>
                <w:sz w:val="20"/>
                <w:szCs w:val="20"/>
              </w:rPr>
              <w:t>行</w:t>
            </w:r>
            <w:r>
              <w:rPr>
                <w:rFonts w:ascii="宋体" w:hAnsi="宋体" w:cs="宋体" w:eastAsia="宋体" w:hint="default"/>
                <w:spacing w:val="-4"/>
                <w:w w:val="105"/>
                <w:sz w:val="20"/>
                <w:szCs w:val="20"/>
              </w:rPr>
              <w:t>动</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说明</w:t>
            </w:r>
            <w:r>
              <w:rPr>
                <w:rFonts w:ascii="宋体" w:hAnsi="宋体" w:cs="宋体" w:eastAsia="宋体" w:hint="default"/>
                <w:sz w:val="20"/>
                <w:szCs w:val="20"/>
              </w:rPr>
            </w:r>
          </w:p>
        </w:tc>
        <w:tc>
          <w:tcPr>
            <w:tcW w:w="6888" w:type="dxa"/>
            <w:gridSpan w:val="2"/>
            <w:tcBorders>
              <w:top w:val="nil" w:sz="6" w:space="0" w:color="auto"/>
              <w:left w:val="single" w:sz="6" w:space="0" w:color="000000"/>
              <w:bottom w:val="nil" w:sz="6" w:space="0" w:color="auto"/>
              <w:right w:val="single" w:sz="6" w:space="0" w:color="000000"/>
            </w:tcBorders>
          </w:tcPr>
          <w:p>
            <w:pPr>
              <w:pStyle w:val="TableParagraph"/>
              <w:spacing w:line="232" w:lineRule="exact"/>
              <w:ind w:left="105" w:right="0"/>
              <w:jc w:val="left"/>
              <w:rPr>
                <w:rFonts w:ascii="宋体" w:hAnsi="宋体" w:cs="宋体" w:eastAsia="宋体" w:hint="default"/>
                <w:sz w:val="20"/>
                <w:szCs w:val="20"/>
              </w:rPr>
            </w:pPr>
            <w:r>
              <w:rPr>
                <w:rFonts w:ascii="宋体" w:hAnsi="宋体" w:cs="宋体" w:eastAsia="宋体" w:hint="default"/>
                <w:spacing w:val="-5"/>
                <w:sz w:val="20"/>
                <w:szCs w:val="20"/>
              </w:rPr>
              <w:t>金</w:t>
            </w:r>
            <w:r>
              <w:rPr>
                <w:rFonts w:ascii="宋体" w:hAnsi="宋体" w:cs="宋体" w:eastAsia="宋体" w:hint="default"/>
                <w:spacing w:val="-5"/>
                <w:sz w:val="20"/>
                <w:szCs w:val="20"/>
              </w:rPr>
              <w:t>、</w:t>
            </w:r>
            <w:r>
              <w:rPr>
                <w:rFonts w:ascii="宋体" w:hAnsi="宋体" w:cs="宋体" w:eastAsia="宋体" w:hint="default"/>
                <w:spacing w:val="-5"/>
                <w:sz w:val="20"/>
                <w:szCs w:val="20"/>
              </w:rPr>
              <w:t>中</w:t>
            </w:r>
            <w:r>
              <w:rPr>
                <w:rFonts w:ascii="宋体" w:hAnsi="宋体" w:cs="宋体" w:eastAsia="宋体" w:hint="default"/>
                <w:spacing w:val="-5"/>
                <w:sz w:val="20"/>
                <w:szCs w:val="20"/>
              </w:rPr>
              <w:t>国</w:t>
            </w:r>
            <w:r>
              <w:rPr>
                <w:rFonts w:ascii="宋体" w:hAnsi="宋体" w:cs="宋体" w:eastAsia="宋体" w:hint="default"/>
                <w:spacing w:val="-5"/>
                <w:sz w:val="20"/>
                <w:szCs w:val="20"/>
              </w:rPr>
              <w:t>银</w:t>
            </w:r>
            <w:r>
              <w:rPr>
                <w:rFonts w:ascii="宋体" w:hAnsi="宋体" w:cs="宋体" w:eastAsia="宋体" w:hint="default"/>
                <w:spacing w:val="-5"/>
                <w:sz w:val="20"/>
                <w:szCs w:val="20"/>
              </w:rPr>
              <w:t>行</w:t>
            </w:r>
            <w:r>
              <w:rPr>
                <w:rFonts w:ascii="宋体" w:hAnsi="宋体" w:cs="宋体" w:eastAsia="宋体" w:hint="default"/>
                <w:spacing w:val="-5"/>
                <w:sz w:val="20"/>
                <w:szCs w:val="20"/>
              </w:rPr>
              <w:t>－</w:t>
            </w:r>
            <w:r>
              <w:rPr>
                <w:rFonts w:ascii="宋体" w:hAnsi="宋体" w:cs="宋体" w:eastAsia="宋体" w:hint="default"/>
                <w:spacing w:val="-5"/>
                <w:sz w:val="20"/>
                <w:szCs w:val="20"/>
              </w:rPr>
              <w:t>易</w:t>
            </w:r>
            <w:r>
              <w:rPr>
                <w:rFonts w:ascii="宋体" w:hAnsi="宋体" w:cs="宋体" w:eastAsia="宋体" w:hint="default"/>
                <w:spacing w:val="-5"/>
                <w:sz w:val="20"/>
                <w:szCs w:val="20"/>
              </w:rPr>
              <w:t>方</w:t>
            </w:r>
            <w:r>
              <w:rPr>
                <w:rFonts w:ascii="宋体" w:hAnsi="宋体" w:cs="宋体" w:eastAsia="宋体" w:hint="default"/>
                <w:spacing w:val="-5"/>
                <w:sz w:val="20"/>
                <w:szCs w:val="20"/>
              </w:rPr>
              <w:t>达策略</w:t>
            </w:r>
            <w:r>
              <w:rPr>
                <w:rFonts w:ascii="宋体" w:hAnsi="宋体" w:cs="宋体" w:eastAsia="宋体" w:hint="default"/>
                <w:spacing w:val="-5"/>
                <w:sz w:val="20"/>
                <w:szCs w:val="20"/>
              </w:rPr>
              <w:t>成</w:t>
            </w:r>
            <w:r>
              <w:rPr>
                <w:rFonts w:ascii="宋体" w:hAnsi="宋体" w:cs="宋体" w:eastAsia="宋体" w:hint="default"/>
                <w:spacing w:val="-5"/>
                <w:sz w:val="20"/>
                <w:szCs w:val="20"/>
              </w:rPr>
              <w:t>长证</w:t>
            </w:r>
            <w:r>
              <w:rPr>
                <w:rFonts w:ascii="宋体" w:hAnsi="宋体" w:cs="宋体" w:eastAsia="宋体" w:hint="default"/>
                <w:spacing w:val="-5"/>
                <w:sz w:val="20"/>
                <w:szCs w:val="20"/>
              </w:rPr>
              <w:t>券</w:t>
            </w:r>
            <w:r>
              <w:rPr>
                <w:rFonts w:ascii="宋体" w:hAnsi="宋体" w:cs="宋体" w:eastAsia="宋体" w:hint="default"/>
                <w:spacing w:val="-5"/>
                <w:sz w:val="20"/>
                <w:szCs w:val="20"/>
              </w:rPr>
              <w:t>投</w:t>
            </w:r>
            <w:r>
              <w:rPr>
                <w:rFonts w:ascii="宋体" w:hAnsi="宋体" w:cs="宋体" w:eastAsia="宋体" w:hint="default"/>
                <w:spacing w:val="-5"/>
                <w:sz w:val="20"/>
                <w:szCs w:val="20"/>
              </w:rPr>
              <w:t>资</w:t>
            </w:r>
            <w:r>
              <w:rPr>
                <w:rFonts w:ascii="宋体" w:hAnsi="宋体" w:cs="宋体" w:eastAsia="宋体" w:hint="default"/>
                <w:spacing w:val="-5"/>
                <w:sz w:val="20"/>
                <w:szCs w:val="20"/>
              </w:rPr>
              <w:t>基金</w:t>
            </w:r>
            <w:r>
              <w:rPr>
                <w:rFonts w:ascii="宋体" w:hAnsi="宋体" w:cs="宋体" w:eastAsia="宋体" w:hint="default"/>
                <w:spacing w:val="-5"/>
                <w:sz w:val="20"/>
                <w:szCs w:val="20"/>
              </w:rPr>
              <w:t>，</w:t>
            </w:r>
            <w:r>
              <w:rPr>
                <w:rFonts w:ascii="宋体" w:hAnsi="宋体" w:cs="宋体" w:eastAsia="宋体" w:hint="default"/>
                <w:spacing w:val="-5"/>
                <w:sz w:val="20"/>
                <w:szCs w:val="20"/>
              </w:rPr>
              <w:t>以</w:t>
            </w:r>
            <w:r>
              <w:rPr>
                <w:rFonts w:ascii="宋体" w:hAnsi="宋体" w:cs="宋体" w:eastAsia="宋体" w:hint="default"/>
                <w:spacing w:val="-5"/>
                <w:sz w:val="20"/>
                <w:szCs w:val="20"/>
              </w:rPr>
              <w:t>上</w:t>
            </w:r>
            <w:r>
              <w:rPr>
                <w:rFonts w:ascii="宋体" w:hAnsi="宋体" w:cs="宋体" w:eastAsia="宋体" w:hint="default"/>
                <w:spacing w:val="-5"/>
                <w:sz w:val="20"/>
                <w:szCs w:val="20"/>
              </w:rPr>
              <w:t>二</w:t>
            </w:r>
            <w:r>
              <w:rPr>
                <w:rFonts w:ascii="宋体" w:hAnsi="宋体" w:cs="宋体" w:eastAsia="宋体" w:hint="default"/>
                <w:spacing w:val="-5"/>
                <w:sz w:val="20"/>
                <w:szCs w:val="20"/>
              </w:rPr>
              <w:t>支</w:t>
            </w:r>
            <w:r>
              <w:rPr>
                <w:rFonts w:ascii="宋体" w:hAnsi="宋体" w:cs="宋体" w:eastAsia="宋体" w:hint="default"/>
                <w:spacing w:val="-5"/>
                <w:sz w:val="20"/>
                <w:szCs w:val="20"/>
              </w:rPr>
              <w:t>基金</w:t>
            </w:r>
            <w:r>
              <w:rPr>
                <w:rFonts w:ascii="宋体" w:hAnsi="宋体" w:cs="宋体" w:eastAsia="宋体" w:hint="default"/>
                <w:spacing w:val="-5"/>
                <w:sz w:val="20"/>
                <w:szCs w:val="20"/>
              </w:rPr>
              <w:t>管理人</w:t>
            </w:r>
            <w:r>
              <w:rPr>
                <w:rFonts w:ascii="宋体" w:hAnsi="宋体" w:cs="宋体" w:eastAsia="宋体" w:hint="default"/>
                <w:spacing w:val="-5"/>
                <w:sz w:val="20"/>
                <w:szCs w:val="20"/>
              </w:rPr>
              <w:t>同</w:t>
            </w:r>
            <w:r>
              <w:rPr>
                <w:rFonts w:ascii="宋体" w:hAnsi="宋体" w:cs="宋体" w:eastAsia="宋体" w:hint="default"/>
                <w:spacing w:val="-5"/>
                <w:sz w:val="20"/>
                <w:szCs w:val="20"/>
              </w:rPr>
              <w:t>为</w:t>
            </w:r>
            <w:r>
              <w:rPr>
                <w:rFonts w:ascii="宋体" w:hAnsi="宋体" w:cs="宋体" w:eastAsia="宋体" w:hint="default"/>
                <w:spacing w:val="-5"/>
                <w:sz w:val="20"/>
                <w:szCs w:val="20"/>
              </w:rPr>
              <w:t>易</w:t>
            </w:r>
          </w:p>
        </w:tc>
      </w:tr>
      <w:tr>
        <w:trPr>
          <w:trHeight w:val="264" w:hRule="exact"/>
        </w:trPr>
        <w:tc>
          <w:tcPr>
            <w:tcW w:w="1930" w:type="dxa"/>
            <w:tcBorders>
              <w:top w:val="nil" w:sz="6" w:space="0" w:color="auto"/>
              <w:left w:val="single" w:sz="6" w:space="0" w:color="000000"/>
              <w:bottom w:val="nil" w:sz="6" w:space="0" w:color="auto"/>
              <w:right w:val="single" w:sz="6" w:space="0" w:color="000000"/>
            </w:tcBorders>
            <w:shd w:val="clear" w:color="auto" w:fill="BFBFBF"/>
          </w:tcPr>
          <w:p>
            <w:pPr/>
          </w:p>
        </w:tc>
        <w:tc>
          <w:tcPr>
            <w:tcW w:w="6888" w:type="dxa"/>
            <w:gridSpan w:val="2"/>
            <w:tcBorders>
              <w:top w:val="nil" w:sz="6" w:space="0" w:color="auto"/>
              <w:left w:val="single" w:sz="6" w:space="0" w:color="000000"/>
              <w:bottom w:val="nil" w:sz="6" w:space="0" w:color="auto"/>
              <w:right w:val="single" w:sz="6" w:space="0" w:color="000000"/>
            </w:tcBorders>
          </w:tcPr>
          <w:p>
            <w:pPr>
              <w:pStyle w:val="TableParagraph"/>
              <w:spacing w:line="234" w:lineRule="exact"/>
              <w:ind w:left="105" w:right="0"/>
              <w:jc w:val="left"/>
              <w:rPr>
                <w:rFonts w:ascii="宋体" w:hAnsi="宋体" w:cs="宋体" w:eastAsia="宋体" w:hint="default"/>
                <w:sz w:val="20"/>
                <w:szCs w:val="20"/>
              </w:rPr>
            </w:pPr>
            <w:r>
              <w:rPr>
                <w:rFonts w:ascii="宋体" w:hAnsi="宋体" w:cs="宋体" w:eastAsia="宋体" w:hint="default"/>
                <w:spacing w:val="-5"/>
                <w:sz w:val="20"/>
                <w:szCs w:val="20"/>
              </w:rPr>
              <w:t>方</w:t>
            </w:r>
            <w:r>
              <w:rPr>
                <w:rFonts w:ascii="宋体" w:hAnsi="宋体" w:cs="宋体" w:eastAsia="宋体" w:hint="default"/>
                <w:spacing w:val="-5"/>
                <w:sz w:val="20"/>
                <w:szCs w:val="20"/>
              </w:rPr>
              <w:t>达</w:t>
            </w:r>
            <w:r>
              <w:rPr>
                <w:rFonts w:ascii="宋体" w:hAnsi="宋体" w:cs="宋体" w:eastAsia="宋体" w:hint="default"/>
                <w:spacing w:val="-5"/>
                <w:sz w:val="20"/>
                <w:szCs w:val="20"/>
              </w:rPr>
              <w:t>基金</w:t>
            </w:r>
            <w:r>
              <w:rPr>
                <w:rFonts w:ascii="宋体" w:hAnsi="宋体" w:cs="宋体" w:eastAsia="宋体" w:hint="default"/>
                <w:spacing w:val="-5"/>
                <w:sz w:val="20"/>
                <w:szCs w:val="20"/>
              </w:rPr>
              <w:t>管理有限公司。其</w:t>
            </w:r>
            <w:r>
              <w:rPr>
                <w:rFonts w:ascii="宋体" w:hAnsi="宋体" w:cs="宋体" w:eastAsia="宋体" w:hint="default"/>
                <w:spacing w:val="-5"/>
                <w:sz w:val="20"/>
                <w:szCs w:val="20"/>
              </w:rPr>
              <w:t>余</w:t>
            </w:r>
            <w:r>
              <w:rPr>
                <w:rFonts w:ascii="宋体" w:hAnsi="宋体" w:cs="宋体" w:eastAsia="宋体" w:hint="default"/>
                <w:spacing w:val="-5"/>
                <w:sz w:val="20"/>
                <w:szCs w:val="20"/>
              </w:rPr>
              <w:t>股东</w:t>
            </w:r>
            <w:r>
              <w:rPr>
                <w:rFonts w:ascii="宋体" w:hAnsi="宋体" w:cs="宋体" w:eastAsia="宋体" w:hint="default"/>
                <w:spacing w:val="-5"/>
                <w:sz w:val="20"/>
                <w:szCs w:val="20"/>
              </w:rPr>
              <w:t>未</w:t>
            </w:r>
            <w:r>
              <w:rPr>
                <w:rFonts w:ascii="宋体" w:hAnsi="宋体" w:cs="宋体" w:eastAsia="宋体" w:hint="default"/>
                <w:spacing w:val="-5"/>
                <w:sz w:val="20"/>
                <w:szCs w:val="20"/>
              </w:rPr>
              <w:t>知</w:t>
            </w:r>
            <w:r>
              <w:rPr>
                <w:rFonts w:ascii="宋体" w:hAnsi="宋体" w:cs="宋体" w:eastAsia="宋体" w:hint="default"/>
                <w:spacing w:val="-5"/>
                <w:sz w:val="20"/>
                <w:szCs w:val="20"/>
              </w:rPr>
              <w:t>其</w:t>
            </w:r>
            <w:r>
              <w:rPr>
                <w:rFonts w:ascii="宋体" w:hAnsi="宋体" w:cs="宋体" w:eastAsia="宋体" w:hint="default"/>
                <w:spacing w:val="-5"/>
                <w:sz w:val="20"/>
                <w:szCs w:val="20"/>
              </w:rPr>
              <w:t>关联关</w:t>
            </w:r>
            <w:r>
              <w:rPr>
                <w:rFonts w:ascii="宋体" w:hAnsi="宋体" w:cs="宋体" w:eastAsia="宋体" w:hint="default"/>
                <w:spacing w:val="-5"/>
                <w:sz w:val="20"/>
                <w:szCs w:val="20"/>
              </w:rPr>
              <w:t>系</w:t>
            </w:r>
            <w:r>
              <w:rPr>
                <w:rFonts w:ascii="宋体" w:hAnsi="宋体" w:cs="宋体" w:eastAsia="宋体" w:hint="default"/>
                <w:spacing w:val="-5"/>
                <w:sz w:val="20"/>
                <w:szCs w:val="20"/>
              </w:rPr>
              <w:t>，</w:t>
            </w:r>
            <w:r>
              <w:rPr>
                <w:rFonts w:ascii="宋体" w:hAnsi="宋体" w:cs="宋体" w:eastAsia="宋体" w:hint="default"/>
                <w:spacing w:val="-5"/>
                <w:sz w:val="20"/>
                <w:szCs w:val="20"/>
              </w:rPr>
              <w:t>也未</w:t>
            </w:r>
            <w:r>
              <w:rPr>
                <w:rFonts w:ascii="宋体" w:hAnsi="宋体" w:cs="宋体" w:eastAsia="宋体" w:hint="default"/>
                <w:spacing w:val="-5"/>
                <w:sz w:val="20"/>
                <w:szCs w:val="20"/>
              </w:rPr>
              <w:t>知是</w:t>
            </w:r>
            <w:r>
              <w:rPr>
                <w:rFonts w:ascii="宋体" w:hAnsi="宋体" w:cs="宋体" w:eastAsia="宋体" w:hint="default"/>
                <w:spacing w:val="-5"/>
                <w:sz w:val="20"/>
                <w:szCs w:val="20"/>
              </w:rPr>
              <w:t>否</w:t>
            </w:r>
            <w:r>
              <w:rPr>
                <w:rFonts w:ascii="宋体" w:hAnsi="宋体" w:cs="宋体" w:eastAsia="宋体" w:hint="default"/>
                <w:spacing w:val="-5"/>
                <w:sz w:val="20"/>
                <w:szCs w:val="20"/>
              </w:rPr>
              <w:t>属</w:t>
            </w:r>
            <w:r>
              <w:rPr>
                <w:rFonts w:ascii="宋体" w:hAnsi="宋体" w:cs="宋体" w:eastAsia="宋体" w:hint="default"/>
                <w:spacing w:val="-5"/>
                <w:sz w:val="20"/>
                <w:szCs w:val="20"/>
              </w:rPr>
              <w:t>于一</w:t>
            </w:r>
            <w:r>
              <w:rPr>
                <w:rFonts w:ascii="宋体" w:hAnsi="宋体" w:cs="宋体" w:eastAsia="宋体" w:hint="default"/>
                <w:spacing w:val="-5"/>
                <w:sz w:val="20"/>
                <w:szCs w:val="20"/>
              </w:rPr>
              <w:t>致</w:t>
            </w:r>
            <w:r>
              <w:rPr>
                <w:rFonts w:ascii="宋体" w:hAnsi="宋体" w:cs="宋体" w:eastAsia="宋体" w:hint="default"/>
                <w:spacing w:val="-5"/>
                <w:sz w:val="20"/>
                <w:szCs w:val="20"/>
              </w:rPr>
              <w:t>行</w:t>
            </w:r>
          </w:p>
        </w:tc>
      </w:tr>
      <w:tr>
        <w:trPr>
          <w:trHeight w:val="281" w:hRule="exact"/>
        </w:trPr>
        <w:tc>
          <w:tcPr>
            <w:tcW w:w="1930" w:type="dxa"/>
            <w:tcBorders>
              <w:top w:val="nil" w:sz="6" w:space="0" w:color="auto"/>
              <w:left w:val="single" w:sz="6" w:space="0" w:color="000000"/>
              <w:bottom w:val="single" w:sz="6" w:space="0" w:color="000000"/>
              <w:right w:val="single" w:sz="6" w:space="0" w:color="000000"/>
            </w:tcBorders>
            <w:shd w:val="clear" w:color="auto" w:fill="BFBFBF"/>
          </w:tcPr>
          <w:p>
            <w:pPr/>
          </w:p>
        </w:tc>
        <w:tc>
          <w:tcPr>
            <w:tcW w:w="6888" w:type="dxa"/>
            <w:gridSpan w:val="2"/>
            <w:tcBorders>
              <w:top w:val="nil" w:sz="6" w:space="0" w:color="auto"/>
              <w:left w:val="single" w:sz="6" w:space="0" w:color="000000"/>
              <w:bottom w:val="single" w:sz="6" w:space="0" w:color="000000"/>
              <w:right w:val="single" w:sz="6" w:space="0" w:color="000000"/>
            </w:tcBorders>
          </w:tcPr>
          <w:p>
            <w:pPr>
              <w:pStyle w:val="TableParagraph"/>
              <w:spacing w:line="234" w:lineRule="exact"/>
              <w:ind w:left="105" w:right="0"/>
              <w:jc w:val="left"/>
              <w:rPr>
                <w:rFonts w:ascii="宋体" w:hAnsi="宋体" w:cs="宋体" w:eastAsia="宋体" w:hint="default"/>
                <w:sz w:val="20"/>
                <w:szCs w:val="20"/>
              </w:rPr>
            </w:pPr>
            <w:r>
              <w:rPr>
                <w:rFonts w:ascii="宋体" w:hAnsi="宋体" w:cs="宋体" w:eastAsia="宋体" w:hint="default"/>
                <w:spacing w:val="-7"/>
                <w:w w:val="105"/>
                <w:sz w:val="20"/>
                <w:szCs w:val="20"/>
              </w:rPr>
              <w:t>动</w:t>
            </w:r>
            <w:r>
              <w:rPr>
                <w:rFonts w:ascii="宋体" w:hAnsi="宋体" w:cs="宋体" w:eastAsia="宋体" w:hint="default"/>
                <w:spacing w:val="-7"/>
                <w:w w:val="105"/>
                <w:sz w:val="20"/>
                <w:szCs w:val="20"/>
              </w:rPr>
              <w:t>人。</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pStyle w:val="BodyText"/>
        <w:spacing w:line="362" w:lineRule="auto" w:before="187"/>
        <w:ind w:left="1982" w:right="3513" w:hanging="231"/>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二</w:t>
      </w:r>
      <w:r>
        <w:rPr>
          <w:rFonts w:ascii="宋体" w:hAnsi="宋体" w:cs="宋体" w:eastAsia="宋体" w:hint="default"/>
          <w:spacing w:val="-3"/>
        </w:rPr>
        <w:t>）</w:t>
      </w:r>
      <w:r>
        <w:rPr>
          <w:spacing w:val="-3"/>
        </w:rPr>
        <w:t>公司</w:t>
      </w:r>
      <w:r>
        <w:rPr>
          <w:rFonts w:ascii="宋体" w:hAnsi="宋体" w:cs="宋体" w:eastAsia="宋体" w:hint="default"/>
          <w:spacing w:val="-3"/>
        </w:rPr>
        <w:t>控股股东情况</w:t>
      </w:r>
      <w:r>
        <w:rPr>
          <w:rFonts w:ascii="宋体" w:hAnsi="宋体" w:cs="宋体" w:eastAsia="宋体" w:hint="default"/>
          <w:spacing w:val="-50"/>
        </w:rPr>
        <w:t> </w:t>
      </w:r>
      <w:r>
        <w:rPr>
          <w:rFonts w:ascii="宋体" w:hAnsi="宋体" w:cs="宋体" w:eastAsia="宋体" w:hint="default"/>
          <w:spacing w:val="-50"/>
        </w:rPr>
      </w:r>
      <w:r>
        <w:rPr>
          <w:spacing w:val="-2"/>
        </w:rPr>
        <w:t>公司</w:t>
      </w:r>
      <w:r>
        <w:rPr>
          <w:rFonts w:ascii="宋体" w:hAnsi="宋体" w:cs="宋体" w:eastAsia="宋体" w:hint="default"/>
          <w:spacing w:val="-2"/>
        </w:rPr>
        <w:t>名</w:t>
      </w:r>
      <w:r>
        <w:rPr>
          <w:rFonts w:ascii="宋体" w:hAnsi="宋体" w:cs="宋体" w:eastAsia="宋体" w:hint="default"/>
          <w:spacing w:val="-2"/>
        </w:rPr>
        <w:t>称：中南房地产业</w:t>
      </w:r>
      <w:r>
        <w:rPr>
          <w:spacing w:val="-2"/>
        </w:rPr>
        <w:t>有限公司</w:t>
      </w:r>
      <w:r>
        <w:rPr>
          <w:w w:val="102"/>
        </w:rPr>
        <w:t> </w:t>
      </w:r>
      <w:r>
        <w:rPr/>
        <w:t>法人</w:t>
      </w:r>
      <w:r>
        <w:rPr>
          <w:rFonts w:ascii="宋体" w:hAnsi="宋体" w:cs="宋体" w:eastAsia="宋体" w:hint="default"/>
        </w:rPr>
        <w:t>代表</w:t>
      </w:r>
      <w:r>
        <w:rPr>
          <w:rFonts w:ascii="宋体" w:hAnsi="宋体" w:cs="宋体" w:eastAsia="宋体" w:hint="default"/>
        </w:rPr>
        <w:t>：</w:t>
      </w:r>
      <w:r>
        <w:rPr/>
        <w:t>陈锦石</w:t>
      </w:r>
      <w:r>
        <w:rPr>
          <w:w w:val="102"/>
        </w:rPr>
        <w:t> </w:t>
      </w:r>
      <w:r>
        <w:rPr>
          <w:rFonts w:ascii="宋体" w:hAnsi="宋体" w:cs="宋体" w:eastAsia="宋体" w:hint="default"/>
        </w:rPr>
        <w:t>成</w:t>
      </w:r>
      <w:r>
        <w:rPr>
          <w:rFonts w:ascii="宋体" w:hAnsi="宋体" w:cs="宋体" w:eastAsia="宋体" w:hint="default"/>
        </w:rPr>
        <w:t>立日</w:t>
      </w:r>
      <w:r>
        <w:rPr>
          <w:rFonts w:ascii="宋体" w:hAnsi="宋体" w:cs="宋体" w:eastAsia="宋体" w:hint="default"/>
        </w:rPr>
        <w:t>期</w:t>
      </w:r>
      <w:r>
        <w:rPr>
          <w:rFonts w:ascii="宋体" w:hAnsi="宋体" w:cs="宋体" w:eastAsia="宋体" w:hint="default"/>
        </w:rPr>
        <w:t>：</w:t>
      </w:r>
      <w:r>
        <w:rPr>
          <w:rFonts w:ascii="Courier New" w:hAnsi="Courier New" w:cs="Courier New" w:eastAsia="Courier New" w:hint="default"/>
        </w:rPr>
        <w:t>2005</w:t>
      </w:r>
      <w:r>
        <w:rPr/>
        <w:t>年</w:t>
      </w:r>
      <w:r>
        <w:rPr>
          <w:rFonts w:ascii="Courier New" w:hAnsi="Courier New" w:cs="Courier New" w:eastAsia="Courier New" w:hint="default"/>
        </w:rPr>
        <w:t>02</w:t>
      </w:r>
      <w:r>
        <w:rPr>
          <w:rFonts w:ascii="宋体" w:hAnsi="宋体" w:cs="宋体" w:eastAsia="宋体" w:hint="default"/>
        </w:rPr>
        <w:t>月</w:t>
      </w:r>
      <w:r>
        <w:rPr>
          <w:rFonts w:ascii="Courier New" w:hAnsi="Courier New" w:cs="Courier New" w:eastAsia="Courier New" w:hint="default"/>
        </w:rPr>
        <w:t>01</w:t>
      </w:r>
      <w:r>
        <w:rPr>
          <w:rFonts w:ascii="宋体" w:hAnsi="宋体" w:cs="宋体" w:eastAsia="宋体" w:hint="default"/>
        </w:rPr>
        <w:t>日</w:t>
      </w:r>
    </w:p>
    <w:p>
      <w:pPr>
        <w:pStyle w:val="BodyText"/>
        <w:spacing w:line="320" w:lineRule="exact"/>
        <w:ind w:left="1982" w:right="0"/>
        <w:jc w:val="left"/>
        <w:rPr>
          <w:rFonts w:ascii="宋体" w:hAnsi="宋体" w:cs="宋体" w:eastAsia="宋体" w:hint="default"/>
        </w:rPr>
      </w:pPr>
      <w:r>
        <w:rPr>
          <w:rFonts w:ascii="宋体" w:hAnsi="宋体" w:cs="宋体" w:eastAsia="宋体" w:hint="default"/>
        </w:rPr>
        <w:t>注册</w:t>
      </w:r>
      <w:r>
        <w:rPr/>
        <w:t>资本</w:t>
      </w:r>
      <w:r>
        <w:rPr>
          <w:rFonts w:ascii="宋体" w:hAnsi="宋体" w:cs="宋体" w:eastAsia="宋体" w:hint="default"/>
        </w:rPr>
        <w:t>：</w:t>
      </w:r>
      <w:r>
        <w:rPr>
          <w:rFonts w:ascii="Courier New" w:hAnsi="Courier New" w:cs="Courier New" w:eastAsia="Courier New" w:hint="default"/>
        </w:rPr>
        <w:t>40000</w:t>
      </w:r>
      <w:r>
        <w:rPr>
          <w:rFonts w:ascii="宋体" w:hAnsi="宋体" w:cs="宋体" w:eastAsia="宋体" w:hint="default"/>
        </w:rPr>
        <w:t>万元</w:t>
      </w:r>
      <w:r>
        <w:rPr/>
        <w:t>人</w:t>
      </w:r>
      <w:r>
        <w:rPr>
          <w:rFonts w:ascii="宋体" w:hAnsi="宋体" w:cs="宋体" w:eastAsia="宋体" w:hint="default"/>
        </w:rPr>
        <w:t>民币</w:t>
      </w:r>
    </w:p>
    <w:p>
      <w:pPr>
        <w:pStyle w:val="BodyText"/>
        <w:spacing w:line="240" w:lineRule="auto" w:before="113"/>
        <w:ind w:left="1982" w:right="0"/>
        <w:jc w:val="left"/>
      </w:pPr>
      <w:r>
        <w:rPr/>
        <w:t>公司</w:t>
      </w:r>
      <w:r>
        <w:rPr>
          <w:rFonts w:ascii="宋体" w:hAnsi="宋体" w:cs="宋体" w:eastAsia="宋体" w:hint="default"/>
        </w:rPr>
        <w:t>经营范围</w:t>
      </w:r>
      <w:r>
        <w:rPr>
          <w:rFonts w:ascii="宋体" w:hAnsi="宋体" w:cs="宋体" w:eastAsia="宋体" w:hint="default"/>
        </w:rPr>
        <w:t>：房地产</w:t>
      </w:r>
      <w:r>
        <w:rPr>
          <w:rFonts w:ascii="宋体" w:hAnsi="宋体" w:cs="宋体" w:eastAsia="宋体" w:hint="default"/>
        </w:rPr>
        <w:t>开发</w:t>
      </w:r>
      <w:r>
        <w:rPr/>
        <w:t>、</w:t>
      </w:r>
      <w:r>
        <w:rPr>
          <w:rFonts w:ascii="宋体" w:hAnsi="宋体" w:cs="宋体" w:eastAsia="宋体" w:hint="default"/>
        </w:rPr>
        <w:t>销</w:t>
      </w:r>
      <w:r>
        <w:rPr>
          <w:rFonts w:ascii="宋体" w:hAnsi="宋体" w:cs="宋体" w:eastAsia="宋体" w:hint="default"/>
        </w:rPr>
        <w:t>售</w:t>
      </w:r>
      <w:r>
        <w:rPr/>
        <w:t>、</w:t>
      </w:r>
      <w:r>
        <w:rPr>
          <w:rFonts w:ascii="宋体" w:hAnsi="宋体" w:cs="宋体" w:eastAsia="宋体" w:hint="default"/>
        </w:rPr>
        <w:t>物</w:t>
      </w:r>
      <w:r>
        <w:rPr>
          <w:rFonts w:ascii="宋体" w:hAnsi="宋体" w:cs="宋体" w:eastAsia="宋体" w:hint="default"/>
        </w:rPr>
        <w:t>业</w:t>
      </w:r>
      <w:r>
        <w:rPr/>
        <w:t>管理</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上</w:t>
      </w:r>
      <w:r>
        <w:rPr>
          <w:rFonts w:ascii="宋体" w:hAnsi="宋体" w:cs="宋体" w:eastAsia="宋体" w:hint="default"/>
        </w:rPr>
        <w:t>凭</w:t>
      </w:r>
      <w:r>
        <w:rPr/>
        <w:t>资</w:t>
      </w:r>
      <w:r>
        <w:rPr>
          <w:rFonts w:ascii="宋体" w:hAnsi="宋体" w:cs="宋体" w:eastAsia="宋体" w:hint="default"/>
        </w:rPr>
        <w:t>质方可经营）</w:t>
      </w:r>
      <w:r>
        <w:rPr/>
        <w:t>，</w:t>
      </w:r>
      <w:r>
        <w:rPr>
          <w:rFonts w:ascii="宋体" w:hAnsi="宋体" w:cs="宋体" w:eastAsia="宋体" w:hint="default"/>
        </w:rPr>
        <w:t>自</w:t>
      </w:r>
      <w:r>
        <w:rPr/>
        <w:t>有</w:t>
      </w:r>
    </w:p>
    <w:p>
      <w:pPr>
        <w:spacing w:line="240" w:lineRule="auto" w:before="4"/>
        <w:rPr>
          <w:rFonts w:ascii="宋体" w:hAnsi="宋体" w:cs="宋体" w:eastAsia="宋体" w:hint="default"/>
          <w:sz w:val="9"/>
          <w:szCs w:val="9"/>
        </w:rPr>
      </w:pPr>
    </w:p>
    <w:p>
      <w:pPr>
        <w:pStyle w:val="BodyText"/>
        <w:spacing w:line="240" w:lineRule="auto" w:before="33"/>
        <w:ind w:right="0"/>
        <w:jc w:val="left"/>
      </w:pPr>
      <w:r>
        <w:rPr>
          <w:rFonts w:ascii="宋体" w:hAnsi="宋体" w:cs="宋体" w:eastAsia="宋体" w:hint="default"/>
        </w:rPr>
        <w:t>房</w:t>
      </w:r>
      <w:r>
        <w:rPr>
          <w:rFonts w:ascii="宋体" w:hAnsi="宋体" w:cs="宋体" w:eastAsia="宋体" w:hint="default"/>
        </w:rPr>
        <w:t>屋租赁</w:t>
      </w:r>
      <w:r>
        <w:rPr/>
        <w:t>、</w:t>
      </w:r>
      <w:r>
        <w:rPr>
          <w:rFonts w:ascii="宋体" w:hAnsi="宋体" w:cs="宋体" w:eastAsia="宋体" w:hint="default"/>
        </w:rPr>
        <w:t>房地产</w:t>
      </w:r>
      <w:r>
        <w:rPr/>
        <w:t>信</w:t>
      </w:r>
      <w:r>
        <w:rPr>
          <w:rFonts w:ascii="宋体" w:hAnsi="宋体" w:cs="宋体" w:eastAsia="宋体" w:hint="default"/>
        </w:rPr>
        <w:t>息</w:t>
      </w:r>
      <w:r>
        <w:rPr>
          <w:rFonts w:ascii="宋体" w:hAnsi="宋体" w:cs="宋体" w:eastAsia="宋体" w:hint="default"/>
        </w:rPr>
        <w:t>咨询</w:t>
      </w:r>
      <w:r>
        <w:rPr/>
        <w:t>。</w:t>
      </w:r>
    </w:p>
    <w:p>
      <w:pPr>
        <w:pStyle w:val="BodyText"/>
        <w:spacing w:line="240" w:lineRule="auto" w:before="155"/>
        <w:ind w:right="0"/>
        <w:jc w:val="left"/>
        <w:rPr>
          <w:rFonts w:ascii="宋体" w:hAnsi="宋体" w:cs="宋体" w:eastAsia="宋体" w:hint="default"/>
        </w:rPr>
      </w:pPr>
      <w:r>
        <w:rPr>
          <w:rFonts w:ascii="宋体"/>
          <w:w w:val="102"/>
        </w:rPr>
        <w:t> </w:t>
      </w:r>
      <w:r>
        <w:rPr>
          <w:rFonts w:ascii="宋体"/>
        </w:rPr>
      </w:r>
    </w:p>
    <w:p>
      <w:pPr>
        <w:spacing w:line="240" w:lineRule="auto" w:before="12"/>
        <w:rPr>
          <w:rFonts w:ascii="宋体" w:hAnsi="宋体" w:cs="宋体" w:eastAsia="宋体" w:hint="default"/>
          <w:sz w:val="8"/>
          <w:szCs w:val="8"/>
        </w:rPr>
      </w:pPr>
    </w:p>
    <w:p>
      <w:pPr>
        <w:pStyle w:val="BodyText"/>
        <w:spacing w:line="364" w:lineRule="auto" w:before="33"/>
        <w:ind w:left="1982" w:right="5078" w:hanging="116"/>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三</w:t>
      </w:r>
      <w:r>
        <w:rPr>
          <w:rFonts w:ascii="宋体" w:hAnsi="宋体" w:cs="宋体" w:eastAsia="宋体" w:hint="default"/>
          <w:spacing w:val="-3"/>
        </w:rPr>
        <w:t>）</w:t>
      </w:r>
      <w:r>
        <w:rPr>
          <w:spacing w:val="-3"/>
        </w:rPr>
        <w:t>公司实</w:t>
      </w:r>
      <w:r>
        <w:rPr>
          <w:rFonts w:ascii="宋体" w:hAnsi="宋体" w:cs="宋体" w:eastAsia="宋体" w:hint="default"/>
          <w:spacing w:val="-3"/>
        </w:rPr>
        <w:t>际</w:t>
      </w:r>
      <w:r>
        <w:rPr>
          <w:rFonts w:ascii="宋体" w:hAnsi="宋体" w:cs="宋体" w:eastAsia="宋体" w:hint="default"/>
          <w:spacing w:val="-3"/>
        </w:rPr>
        <w:t>控</w:t>
      </w:r>
      <w:r>
        <w:rPr>
          <w:rFonts w:ascii="宋体" w:hAnsi="宋体" w:cs="宋体" w:eastAsia="宋体" w:hint="default"/>
          <w:spacing w:val="-3"/>
        </w:rPr>
        <w:t>制</w:t>
      </w:r>
      <w:r>
        <w:rPr>
          <w:spacing w:val="-3"/>
        </w:rPr>
        <w:t>人</w:t>
      </w:r>
      <w:r>
        <w:rPr>
          <w:rFonts w:ascii="宋体" w:hAnsi="宋体" w:cs="宋体" w:eastAsia="宋体" w:hint="default"/>
          <w:spacing w:val="-3"/>
        </w:rPr>
        <w:t>情况</w:t>
      </w:r>
      <w:r>
        <w:rPr>
          <w:rFonts w:ascii="宋体" w:hAnsi="宋体" w:cs="宋体" w:eastAsia="宋体" w:hint="default"/>
          <w:spacing w:val="-42"/>
        </w:rPr>
        <w:t> </w:t>
      </w:r>
      <w:r>
        <w:rPr>
          <w:rFonts w:ascii="宋体" w:hAnsi="宋体" w:cs="宋体" w:eastAsia="宋体" w:hint="default"/>
        </w:rPr>
        <w:t>自然</w:t>
      </w:r>
      <w:r>
        <w:rPr/>
        <w:t>人</w:t>
      </w:r>
      <w:r>
        <w:rPr>
          <w:rFonts w:ascii="宋体" w:hAnsi="宋体" w:cs="宋体" w:eastAsia="宋体" w:hint="default"/>
        </w:rPr>
        <w:t>姓</w:t>
      </w:r>
      <w:r>
        <w:rPr>
          <w:rFonts w:ascii="宋体" w:hAnsi="宋体" w:cs="宋体" w:eastAsia="宋体" w:hint="default"/>
        </w:rPr>
        <w:t>名</w:t>
      </w:r>
      <w:r>
        <w:rPr>
          <w:rFonts w:ascii="宋体" w:hAnsi="宋体" w:cs="宋体" w:eastAsia="宋体" w:hint="default"/>
        </w:rPr>
        <w:t>：</w:t>
      </w:r>
      <w:r>
        <w:rPr/>
        <w:t>陈锦石</w:t>
      </w:r>
      <w:r>
        <w:rPr>
          <w:w w:val="102"/>
        </w:rPr>
        <w:t> </w:t>
      </w:r>
      <w:r>
        <w:rPr>
          <w:rFonts w:ascii="宋体" w:hAnsi="宋体" w:cs="宋体" w:eastAsia="宋体" w:hint="default"/>
        </w:rPr>
        <w:t>国</w:t>
      </w:r>
      <w:r>
        <w:rPr>
          <w:rFonts w:ascii="宋体" w:hAnsi="宋体" w:cs="宋体" w:eastAsia="宋体" w:hint="default"/>
        </w:rPr>
        <w:t>籍</w:t>
      </w:r>
      <w:r>
        <w:rPr>
          <w:rFonts w:ascii="宋体" w:hAnsi="宋体" w:cs="宋体" w:eastAsia="宋体" w:hint="default"/>
        </w:rPr>
        <w:t>：中</w:t>
      </w:r>
      <w:r>
        <w:rPr>
          <w:rFonts w:ascii="宋体" w:hAnsi="宋体" w:cs="宋体" w:eastAsia="宋体" w:hint="default"/>
        </w:rPr>
        <w:t>国</w:t>
      </w:r>
    </w:p>
    <w:p>
      <w:pPr>
        <w:pStyle w:val="BodyText"/>
        <w:spacing w:line="364" w:lineRule="auto" w:before="30"/>
        <w:ind w:left="1982" w:right="0"/>
        <w:jc w:val="left"/>
      </w:pPr>
      <w:r>
        <w:rPr>
          <w:rFonts w:ascii="宋体" w:hAnsi="宋体" w:cs="宋体" w:eastAsia="宋体" w:hint="default"/>
        </w:rPr>
        <w:t>是</w:t>
      </w:r>
      <w:r>
        <w:rPr>
          <w:rFonts w:ascii="宋体" w:hAnsi="宋体" w:cs="宋体" w:eastAsia="宋体" w:hint="default"/>
        </w:rPr>
        <w:t>否</w:t>
      </w:r>
      <w:r>
        <w:rPr>
          <w:rFonts w:ascii="宋体" w:hAnsi="宋体" w:cs="宋体" w:eastAsia="宋体" w:hint="default"/>
        </w:rPr>
        <w:t>取得</w:t>
      </w:r>
      <w:r>
        <w:rPr/>
        <w:t>其</w:t>
      </w:r>
      <w:r>
        <w:rPr>
          <w:rFonts w:ascii="宋体" w:hAnsi="宋体" w:cs="宋体" w:eastAsia="宋体" w:hint="default"/>
        </w:rPr>
        <w:t>他国</w:t>
      </w:r>
      <w:r>
        <w:rPr>
          <w:rFonts w:ascii="宋体" w:hAnsi="宋体" w:cs="宋体" w:eastAsia="宋体" w:hint="default"/>
        </w:rPr>
        <w:t>家</w:t>
      </w:r>
      <w:r>
        <w:rPr/>
        <w:t>或</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居</w:t>
      </w:r>
      <w:r>
        <w:rPr/>
        <w:t>留</w:t>
      </w:r>
      <w:r>
        <w:rPr>
          <w:rFonts w:ascii="宋体" w:hAnsi="宋体" w:cs="宋体" w:eastAsia="宋体" w:hint="default"/>
        </w:rPr>
        <w:t>权</w:t>
      </w:r>
      <w:r>
        <w:rPr>
          <w:rFonts w:ascii="宋体" w:hAnsi="宋体" w:cs="宋体" w:eastAsia="宋体" w:hint="default"/>
        </w:rPr>
        <w:t>：</w:t>
      </w:r>
      <w:r>
        <w:rPr>
          <w:rFonts w:ascii="宋体" w:hAnsi="宋体" w:cs="宋体" w:eastAsia="宋体" w:hint="default"/>
        </w:rPr>
        <w:t>否</w:t>
      </w:r>
      <w:r>
        <w:rPr>
          <w:rFonts w:ascii="宋体" w:hAnsi="宋体" w:cs="宋体" w:eastAsia="宋体" w:hint="default"/>
          <w:spacing w:val="-62"/>
        </w:rPr>
        <w:t> </w:t>
      </w:r>
      <w:r>
        <w:rPr>
          <w:rFonts w:ascii="宋体" w:hAnsi="宋体" w:cs="宋体" w:eastAsia="宋体" w:hint="default"/>
        </w:rPr>
        <w:t>最近</w:t>
      </w:r>
      <w:r>
        <w:rPr>
          <w:rFonts w:ascii="宋体" w:hAnsi="宋体" w:cs="宋体" w:eastAsia="宋体" w:hint="default"/>
        </w:rPr>
        <w:t>五</w:t>
      </w:r>
      <w:r>
        <w:rPr/>
        <w:t>年内</w:t>
      </w:r>
      <w:r>
        <w:rPr>
          <w:rFonts w:ascii="宋体" w:hAnsi="宋体" w:cs="宋体" w:eastAsia="宋体" w:hint="default"/>
        </w:rPr>
        <w:t>职</w:t>
      </w:r>
      <w:r>
        <w:rPr>
          <w:rFonts w:ascii="宋体" w:hAnsi="宋体" w:cs="宋体" w:eastAsia="宋体" w:hint="default"/>
        </w:rPr>
        <w:t>业：</w:t>
      </w:r>
      <w:r>
        <w:rPr/>
        <w:t>实</w:t>
      </w:r>
      <w:r>
        <w:rPr>
          <w:rFonts w:ascii="宋体" w:hAnsi="宋体" w:cs="宋体" w:eastAsia="宋体" w:hint="default"/>
        </w:rPr>
        <w:t>业</w:t>
      </w:r>
      <w:r>
        <w:rPr>
          <w:rFonts w:ascii="宋体" w:hAnsi="宋体" w:cs="宋体" w:eastAsia="宋体" w:hint="default"/>
        </w:rPr>
        <w:t>投</w:t>
      </w:r>
      <w:r>
        <w:rPr/>
        <w:t>资、</w:t>
      </w:r>
      <w:r>
        <w:rPr>
          <w:rFonts w:ascii="宋体" w:hAnsi="宋体" w:cs="宋体" w:eastAsia="宋体" w:hint="default"/>
        </w:rPr>
        <w:t>经营</w:t>
      </w:r>
      <w:r>
        <w:rPr/>
        <w:t>、管理</w:t>
      </w:r>
      <w:r>
        <w:rPr>
          <w:spacing w:val="-47"/>
        </w:rPr>
        <w:t> </w:t>
      </w:r>
      <w:r>
        <w:rPr>
          <w:rFonts w:ascii="宋体" w:hAnsi="宋体" w:cs="宋体" w:eastAsia="宋体" w:hint="default"/>
          <w:spacing w:val="-2"/>
        </w:rPr>
        <w:t>最近</w:t>
      </w:r>
      <w:r>
        <w:rPr>
          <w:rFonts w:ascii="宋体" w:hAnsi="宋体" w:cs="宋体" w:eastAsia="宋体" w:hint="default"/>
          <w:spacing w:val="-2"/>
        </w:rPr>
        <w:t>五</w:t>
      </w:r>
      <w:r>
        <w:rPr>
          <w:spacing w:val="-2"/>
        </w:rPr>
        <w:t>年内</w:t>
      </w:r>
      <w:r>
        <w:rPr>
          <w:rFonts w:ascii="宋体" w:hAnsi="宋体" w:cs="宋体" w:eastAsia="宋体" w:hint="default"/>
          <w:spacing w:val="-2"/>
        </w:rPr>
        <w:t>职</w:t>
      </w:r>
      <w:r>
        <w:rPr>
          <w:spacing w:val="-2"/>
        </w:rPr>
        <w:t>务</w:t>
      </w:r>
      <w:r>
        <w:rPr>
          <w:rFonts w:ascii="宋体" w:hAnsi="宋体" w:cs="宋体" w:eastAsia="宋体" w:hint="default"/>
          <w:spacing w:val="-2"/>
        </w:rPr>
        <w:t>：中南控股集团</w:t>
      </w:r>
      <w:r>
        <w:rPr>
          <w:spacing w:val="-2"/>
        </w:rPr>
        <w:t>有限公司董事长、</w:t>
      </w:r>
      <w:r>
        <w:rPr>
          <w:rFonts w:ascii="宋体" w:hAnsi="宋体" w:cs="宋体" w:eastAsia="宋体" w:hint="default"/>
          <w:spacing w:val="-2"/>
        </w:rPr>
        <w:t>中南房地产业</w:t>
      </w:r>
      <w:r>
        <w:rPr>
          <w:spacing w:val="-2"/>
        </w:rPr>
        <w:t>有限公司董事</w:t>
      </w:r>
      <w:r>
        <w:rPr/>
      </w:r>
    </w:p>
    <w:p>
      <w:pPr>
        <w:pStyle w:val="BodyText"/>
        <w:spacing w:line="360" w:lineRule="auto" w:before="35"/>
        <w:ind w:right="0"/>
        <w:jc w:val="left"/>
      </w:pPr>
      <w:r>
        <w:rPr>
          <w:spacing w:val="-2"/>
        </w:rPr>
        <w:t>长、</w:t>
      </w:r>
      <w:r>
        <w:rPr>
          <w:rFonts w:ascii="宋体" w:hAnsi="宋体" w:cs="宋体" w:eastAsia="宋体" w:hint="default"/>
          <w:spacing w:val="-2"/>
        </w:rPr>
        <w:t>北</w:t>
      </w:r>
      <w:r>
        <w:rPr>
          <w:rFonts w:ascii="宋体" w:hAnsi="宋体" w:cs="宋体" w:eastAsia="宋体" w:hint="default"/>
          <w:spacing w:val="-2"/>
        </w:rPr>
        <w:t>京城</w:t>
      </w:r>
      <w:r>
        <w:rPr>
          <w:rFonts w:ascii="宋体" w:hAnsi="宋体" w:cs="宋体" w:eastAsia="宋体" w:hint="default"/>
          <w:spacing w:val="-2"/>
        </w:rPr>
        <w:t>建地</w:t>
      </w:r>
      <w:r>
        <w:rPr>
          <w:rFonts w:ascii="宋体" w:hAnsi="宋体" w:cs="宋体" w:eastAsia="宋体" w:hint="default"/>
          <w:spacing w:val="-2"/>
        </w:rPr>
        <w:t>铁</w:t>
      </w:r>
      <w:r>
        <w:rPr>
          <w:rFonts w:ascii="宋体" w:hAnsi="宋体" w:cs="宋体" w:eastAsia="宋体" w:hint="default"/>
          <w:spacing w:val="-2"/>
        </w:rPr>
        <w:t>地基</w:t>
      </w:r>
      <w:r>
        <w:rPr>
          <w:rFonts w:ascii="宋体" w:hAnsi="宋体" w:cs="宋体" w:eastAsia="宋体" w:hint="default"/>
          <w:spacing w:val="-2"/>
        </w:rPr>
        <w:t>市政</w:t>
      </w:r>
      <w:r>
        <w:rPr>
          <w:rFonts w:ascii="宋体" w:hAnsi="宋体" w:cs="宋体" w:eastAsia="宋体" w:hint="default"/>
          <w:spacing w:val="-2"/>
        </w:rPr>
        <w:t>工</w:t>
      </w:r>
      <w:r>
        <w:rPr>
          <w:rFonts w:ascii="宋体" w:hAnsi="宋体" w:cs="宋体" w:eastAsia="宋体" w:hint="default"/>
          <w:spacing w:val="-2"/>
        </w:rPr>
        <w:t>程</w:t>
      </w:r>
      <w:r>
        <w:rPr>
          <w:spacing w:val="-2"/>
        </w:rPr>
        <w:t>有限公司董事、</w:t>
      </w:r>
      <w:r>
        <w:rPr>
          <w:rFonts w:ascii="宋体" w:hAnsi="宋体" w:cs="宋体" w:eastAsia="宋体" w:hint="default"/>
          <w:spacing w:val="-2"/>
        </w:rPr>
        <w:t>江苏中南建设集团股份</w:t>
      </w:r>
      <w:r>
        <w:rPr>
          <w:spacing w:val="-2"/>
        </w:rPr>
        <w:t>有限公司董</w:t>
      </w:r>
      <w:r>
        <w:rPr>
          <w:spacing w:val="79"/>
        </w:rPr>
        <w:t> </w:t>
      </w:r>
      <w:r>
        <w:rPr>
          <w:spacing w:val="79"/>
        </w:rPr>
      </w:r>
      <w:r>
        <w:rPr/>
        <w:t>事长、</w:t>
      </w:r>
      <w:r>
        <w:rPr>
          <w:rFonts w:ascii="宋体" w:hAnsi="宋体" w:cs="宋体" w:eastAsia="宋体" w:hint="default"/>
        </w:rPr>
        <w:t>总</w:t>
      </w:r>
      <w:r>
        <w:rPr>
          <w:rFonts w:ascii="宋体" w:hAnsi="宋体" w:cs="宋体" w:eastAsia="宋体" w:hint="default"/>
        </w:rPr>
        <w:t>经</w:t>
      </w:r>
      <w:r>
        <w:rPr/>
        <w:t>理。</w:t>
      </w:r>
    </w:p>
    <w:p>
      <w:pPr>
        <w:pStyle w:val="BodyText"/>
        <w:spacing w:line="240" w:lineRule="auto" w:before="35"/>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60"/>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rFonts w:ascii="宋体" w:hAnsi="宋体" w:cs="宋体" w:eastAsia="宋体" w:hint="default"/>
        </w:rPr>
        <w:t>控股股东</w:t>
      </w:r>
      <w:r>
        <w:rPr/>
        <w:t>和实</w:t>
      </w:r>
      <w:r>
        <w:rPr>
          <w:rFonts w:ascii="宋体" w:hAnsi="宋体" w:cs="宋体" w:eastAsia="宋体" w:hint="default"/>
        </w:rPr>
        <w:t>际</w:t>
      </w:r>
      <w:r>
        <w:rPr>
          <w:rFonts w:ascii="宋体" w:hAnsi="宋体" w:cs="宋体" w:eastAsia="宋体" w:hint="default"/>
        </w:rPr>
        <w:t>控</w:t>
      </w:r>
      <w:r>
        <w:rPr>
          <w:rFonts w:ascii="宋体" w:hAnsi="宋体" w:cs="宋体" w:eastAsia="宋体" w:hint="default"/>
        </w:rPr>
        <w:t>制</w:t>
      </w:r>
      <w:r>
        <w:rPr/>
        <w:t>人的</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84"/>
        <w:ind w:left="0" w:right="317" w:firstLine="0"/>
        <w:jc w:val="right"/>
        <w:rPr>
          <w:rFonts w:ascii="Times New Roman" w:hAnsi="Times New Roman" w:cs="Times New Roman" w:eastAsia="Times New Roman" w:hint="default"/>
          <w:sz w:val="17"/>
          <w:szCs w:val="17"/>
        </w:rPr>
      </w:pPr>
      <w:r>
        <w:rPr>
          <w:rFonts w:ascii="Times New Roman"/>
          <w:w w:val="105"/>
          <w:sz w:val="17"/>
        </w:rPr>
        <w:t>14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pPr>
      <w:r>
        <w:rPr>
          <w:rFonts w:ascii="Courier New" w:hAnsi="Courier New" w:cs="Courier New" w:eastAsia="Courier New" w:hint="default"/>
          <w:spacing w:val="7"/>
        </w:rPr>
        <w:t>2009</w:t>
      </w:r>
      <w:r>
        <w:rPr>
          <w:spacing w:val="7"/>
        </w:rPr>
        <w:t>年</w:t>
      </w:r>
      <w:r>
        <w:rPr>
          <w:rFonts w:ascii="Courier New" w:hAnsi="Courier New" w:cs="Courier New" w:eastAsia="Courier New" w:hint="default"/>
          <w:spacing w:val="7"/>
        </w:rPr>
        <w:t>6</w:t>
      </w:r>
      <w:r>
        <w:rPr>
          <w:rFonts w:ascii="宋体" w:hAnsi="宋体" w:cs="宋体" w:eastAsia="宋体" w:hint="default"/>
          <w:spacing w:val="7"/>
        </w:rPr>
        <w:t>月</w:t>
      </w:r>
      <w:r>
        <w:rPr>
          <w:rFonts w:ascii="Courier New" w:hAnsi="Courier New" w:cs="Courier New" w:eastAsia="Courier New" w:hint="default"/>
          <w:spacing w:val="7"/>
        </w:rPr>
        <w:t>10</w:t>
      </w:r>
      <w:r>
        <w:rPr>
          <w:rFonts w:ascii="宋体" w:hAnsi="宋体" w:cs="宋体" w:eastAsia="宋体" w:hint="default"/>
          <w:spacing w:val="7"/>
        </w:rPr>
        <w:t>日</w:t>
      </w:r>
      <w:r>
        <w:rPr>
          <w:spacing w:val="7"/>
        </w:rPr>
        <w:t>，公司</w:t>
      </w:r>
      <w:r>
        <w:rPr>
          <w:rFonts w:ascii="宋体" w:hAnsi="宋体" w:cs="宋体" w:eastAsia="宋体" w:hint="default"/>
          <w:spacing w:val="7"/>
        </w:rPr>
        <w:t>原</w:t>
      </w:r>
      <w:r>
        <w:rPr>
          <w:rFonts w:ascii="宋体" w:hAnsi="宋体" w:cs="宋体" w:eastAsia="宋体" w:hint="default"/>
          <w:spacing w:val="7"/>
        </w:rPr>
        <w:t>控股股东东北特殊钢集团</w:t>
      </w:r>
      <w:r>
        <w:rPr>
          <w:spacing w:val="7"/>
        </w:rPr>
        <w:t>有限责任公司</w:t>
      </w:r>
      <w:r>
        <w:rPr>
          <w:rFonts w:ascii="宋体" w:hAnsi="宋体" w:cs="宋体" w:eastAsia="宋体" w:hint="default"/>
          <w:spacing w:val="7"/>
        </w:rPr>
        <w:t>将</w:t>
      </w:r>
      <w:r>
        <w:rPr>
          <w:spacing w:val="7"/>
        </w:rPr>
        <w:t>所</w:t>
      </w:r>
      <w:r>
        <w:rPr>
          <w:rFonts w:ascii="宋体" w:hAnsi="宋体" w:cs="宋体" w:eastAsia="宋体" w:hint="default"/>
          <w:spacing w:val="7"/>
        </w:rPr>
        <w:t>持</w:t>
      </w:r>
      <w:r>
        <w:rPr>
          <w:spacing w:val="7"/>
        </w:rPr>
        <w:t>有的</w:t>
      </w:r>
      <w:r>
        <w:rPr/>
      </w:r>
    </w:p>
    <w:p>
      <w:pPr>
        <w:pStyle w:val="BodyText"/>
        <w:spacing w:line="324" w:lineRule="auto" w:before="113"/>
        <w:ind w:right="226"/>
        <w:jc w:val="both"/>
        <w:rPr>
          <w:rFonts w:ascii="宋体" w:hAnsi="宋体" w:cs="宋体" w:eastAsia="宋体" w:hint="default"/>
        </w:rPr>
      </w:pPr>
      <w:r>
        <w:rPr>
          <w:rFonts w:ascii="Courier New" w:hAnsi="Courier New" w:cs="Courier New" w:eastAsia="Courier New" w:hint="default"/>
          <w:w w:val="95"/>
        </w:rPr>
        <w:t>90,000,000</w:t>
      </w:r>
      <w:r>
        <w:rPr>
          <w:w w:val="95"/>
        </w:rPr>
        <w:t>限</w:t>
      </w:r>
      <w:r>
        <w:rPr>
          <w:rFonts w:ascii="宋体" w:hAnsi="宋体" w:cs="宋体" w:eastAsia="宋体" w:hint="default"/>
          <w:w w:val="95"/>
        </w:rPr>
        <w:t>售</w:t>
      </w:r>
      <w:r>
        <w:rPr>
          <w:rFonts w:ascii="宋体" w:hAnsi="宋体" w:cs="宋体" w:eastAsia="宋体" w:hint="default"/>
          <w:w w:val="95"/>
        </w:rPr>
        <w:t>流</w:t>
      </w:r>
      <w:r>
        <w:rPr>
          <w:rFonts w:ascii="宋体" w:hAnsi="宋体" w:cs="宋体" w:eastAsia="宋体" w:hint="default"/>
          <w:w w:val="95"/>
        </w:rPr>
        <w:t>通股</w:t>
      </w:r>
      <w:r>
        <w:rPr>
          <w:rFonts w:ascii="宋体" w:hAnsi="宋体" w:cs="宋体" w:eastAsia="宋体" w:hint="default"/>
          <w:w w:val="95"/>
        </w:rPr>
        <w:t>协</w:t>
      </w:r>
      <w:r>
        <w:rPr>
          <w:w w:val="95"/>
        </w:rPr>
        <w:t>议</w:t>
      </w:r>
      <w:r>
        <w:rPr>
          <w:rFonts w:ascii="宋体" w:hAnsi="宋体" w:cs="宋体" w:eastAsia="宋体" w:hint="default"/>
          <w:w w:val="95"/>
        </w:rPr>
        <w:t>转让</w:t>
      </w:r>
      <w:r>
        <w:rPr>
          <w:rFonts w:ascii="宋体" w:hAnsi="宋体" w:cs="宋体" w:eastAsia="宋体" w:hint="default"/>
          <w:w w:val="95"/>
        </w:rPr>
        <w:t>中南房地产业</w:t>
      </w:r>
      <w:r>
        <w:rPr>
          <w:w w:val="95"/>
        </w:rPr>
        <w:t>有限公司。公司</w:t>
      </w:r>
      <w:r>
        <w:rPr>
          <w:rFonts w:ascii="宋体" w:hAnsi="宋体" w:cs="宋体" w:eastAsia="宋体" w:hint="default"/>
          <w:w w:val="95"/>
        </w:rPr>
        <w:t>控股股东</w:t>
      </w:r>
      <w:r>
        <w:rPr>
          <w:rFonts w:ascii="宋体" w:hAnsi="宋体" w:cs="宋体" w:eastAsia="宋体" w:hint="default"/>
          <w:w w:val="95"/>
        </w:rPr>
        <w:t>由</w:t>
      </w:r>
      <w:r>
        <w:rPr>
          <w:rFonts w:ascii="宋体" w:hAnsi="宋体" w:cs="宋体" w:eastAsia="宋体" w:hint="default"/>
          <w:w w:val="95"/>
        </w:rPr>
        <w:t>东北特殊</w:t>
      </w:r>
      <w:r>
        <w:rPr>
          <w:rFonts w:ascii="宋体" w:hAnsi="宋体" w:cs="宋体" w:eastAsia="宋体" w:hint="default"/>
          <w:spacing w:val="88"/>
          <w:w w:val="95"/>
        </w:rPr>
        <w:t> </w:t>
      </w:r>
      <w:r>
        <w:rPr>
          <w:rFonts w:ascii="宋体" w:hAnsi="宋体" w:cs="宋体" w:eastAsia="宋体" w:hint="default"/>
          <w:spacing w:val="88"/>
          <w:w w:val="95"/>
        </w:rPr>
      </w:r>
      <w:r>
        <w:rPr>
          <w:rFonts w:ascii="宋体" w:hAnsi="宋体" w:cs="宋体" w:eastAsia="宋体" w:hint="default"/>
          <w:spacing w:val="-2"/>
        </w:rPr>
        <w:t>钢集团</w:t>
      </w:r>
      <w:r>
        <w:rPr>
          <w:spacing w:val="-2"/>
        </w:rPr>
        <w:t>有限责任公司</w:t>
      </w:r>
      <w:r>
        <w:rPr>
          <w:rFonts w:ascii="宋体" w:hAnsi="宋体" w:cs="宋体" w:eastAsia="宋体" w:hint="default"/>
          <w:spacing w:val="-2"/>
        </w:rPr>
        <w:t>变</w:t>
      </w:r>
      <w:r>
        <w:rPr>
          <w:rFonts w:ascii="宋体" w:hAnsi="宋体" w:cs="宋体" w:eastAsia="宋体" w:hint="default"/>
          <w:spacing w:val="-2"/>
        </w:rPr>
        <w:t>更</w:t>
      </w:r>
      <w:r>
        <w:rPr>
          <w:spacing w:val="-2"/>
        </w:rPr>
        <w:t>为</w:t>
      </w:r>
      <w:r>
        <w:rPr>
          <w:rFonts w:ascii="宋体" w:hAnsi="宋体" w:cs="宋体" w:eastAsia="宋体" w:hint="default"/>
          <w:spacing w:val="-2"/>
        </w:rPr>
        <w:t>中南房地产业</w:t>
      </w:r>
      <w:r>
        <w:rPr>
          <w:spacing w:val="-2"/>
        </w:rPr>
        <w:t>有限公司。</w:t>
      </w:r>
      <w:r>
        <w:rPr>
          <w:rFonts w:ascii="宋体" w:hAnsi="宋体" w:cs="宋体" w:eastAsia="宋体" w:hint="default"/>
          <w:spacing w:val="-2"/>
        </w:rPr>
        <w:t>中南房地产业</w:t>
      </w:r>
      <w:r>
        <w:rPr>
          <w:spacing w:val="-2"/>
        </w:rPr>
        <w:t>有限公司为</w:t>
      </w:r>
      <w:r>
        <w:rPr>
          <w:rFonts w:ascii="宋体" w:hAnsi="宋体" w:cs="宋体" w:eastAsia="宋体" w:hint="default"/>
          <w:spacing w:val="-2"/>
        </w:rPr>
        <w:t>中南</w:t>
      </w:r>
      <w:r>
        <w:rPr>
          <w:rFonts w:ascii="宋体" w:hAnsi="宋体" w:cs="宋体" w:eastAsia="宋体" w:hint="default"/>
        </w:rPr>
      </w:r>
    </w:p>
    <w:p>
      <w:pPr>
        <w:pStyle w:val="BodyText"/>
        <w:spacing w:line="343" w:lineRule="auto" w:before="74"/>
        <w:ind w:right="226"/>
        <w:jc w:val="both"/>
      </w:pPr>
      <w:r>
        <w:rPr>
          <w:rFonts w:ascii="宋体" w:hAnsi="宋体" w:cs="宋体" w:eastAsia="宋体" w:hint="default"/>
          <w:w w:val="95"/>
        </w:rPr>
        <w:t>控股集团</w:t>
      </w:r>
      <w:r>
        <w:rPr>
          <w:w w:val="95"/>
        </w:rPr>
        <w:t>有限公司</w:t>
      </w:r>
      <w:r>
        <w:rPr>
          <w:rFonts w:ascii="宋体" w:hAnsi="宋体" w:cs="宋体" w:eastAsia="宋体" w:hint="default"/>
          <w:w w:val="95"/>
        </w:rPr>
        <w:t>全</w:t>
      </w:r>
      <w:r>
        <w:rPr>
          <w:w w:val="95"/>
        </w:rPr>
        <w:t>资</w:t>
      </w:r>
      <w:r>
        <w:rPr>
          <w:rFonts w:ascii="宋体" w:hAnsi="宋体" w:cs="宋体" w:eastAsia="宋体" w:hint="default"/>
          <w:w w:val="95"/>
        </w:rPr>
        <w:t>子</w:t>
      </w:r>
      <w:r>
        <w:rPr>
          <w:w w:val="95"/>
        </w:rPr>
        <w:t>公司，陈锦石</w:t>
      </w:r>
      <w:r>
        <w:rPr>
          <w:rFonts w:ascii="宋体" w:hAnsi="宋体" w:cs="宋体" w:eastAsia="宋体" w:hint="default"/>
          <w:w w:val="95"/>
        </w:rPr>
        <w:t>持</w:t>
      </w:r>
      <w:r>
        <w:rPr>
          <w:w w:val="95"/>
        </w:rPr>
        <w:t>有</w:t>
      </w:r>
      <w:r>
        <w:rPr>
          <w:rFonts w:ascii="宋体" w:hAnsi="宋体" w:cs="宋体" w:eastAsia="宋体" w:hint="default"/>
          <w:w w:val="95"/>
        </w:rPr>
        <w:t>中南控股集团</w:t>
      </w:r>
      <w:r>
        <w:rPr>
          <w:w w:val="95"/>
        </w:rPr>
        <w:t>有限公司</w:t>
      </w:r>
      <w:r>
        <w:rPr>
          <w:rFonts w:ascii="Courier New" w:hAnsi="Courier New" w:cs="Courier New" w:eastAsia="Courier New" w:hint="default"/>
          <w:w w:val="95"/>
        </w:rPr>
        <w:t>55.34%</w:t>
      </w:r>
      <w:r>
        <w:rPr>
          <w:rFonts w:ascii="宋体" w:hAnsi="宋体" w:cs="宋体" w:eastAsia="宋体" w:hint="default"/>
          <w:w w:val="95"/>
        </w:rPr>
        <w:t>股</w:t>
      </w:r>
      <w:r>
        <w:rPr>
          <w:rFonts w:ascii="宋体" w:hAnsi="宋体" w:cs="宋体" w:eastAsia="宋体" w:hint="default"/>
          <w:w w:val="95"/>
        </w:rPr>
        <w:t>权</w:t>
      </w:r>
      <w:r>
        <w:rPr>
          <w:w w:val="95"/>
        </w:rPr>
        <w:t>，陈</w:t>
      </w:r>
      <w:r>
        <w:rPr>
          <w:spacing w:val="69"/>
          <w:w w:val="95"/>
        </w:rPr>
        <w:t> </w:t>
      </w:r>
      <w:r>
        <w:rPr>
          <w:spacing w:val="-8"/>
          <w:w w:val="102"/>
        </w:rPr>
        <w:t>锦石</w:t>
      </w:r>
      <w:r>
        <w:rPr>
          <w:rFonts w:ascii="宋体" w:hAnsi="宋体" w:cs="宋体" w:eastAsia="宋体" w:hint="default"/>
          <w:spacing w:val="-8"/>
          <w:w w:val="102"/>
        </w:rPr>
        <w:t>联</w:t>
      </w:r>
      <w:r>
        <w:rPr>
          <w:rFonts w:ascii="宋体" w:hAnsi="宋体" w:cs="宋体" w:eastAsia="宋体" w:hint="default"/>
          <w:spacing w:val="-8"/>
          <w:w w:val="102"/>
        </w:rPr>
        <w:t>合</w:t>
      </w:r>
      <w:r>
        <w:rPr>
          <w:spacing w:val="-8"/>
          <w:w w:val="102"/>
        </w:rPr>
        <w:t>陈</w:t>
      </w:r>
      <w:r>
        <w:rPr>
          <w:rFonts w:ascii="宋体" w:hAnsi="宋体" w:cs="宋体" w:eastAsia="宋体" w:hint="default"/>
          <w:spacing w:val="-8"/>
          <w:w w:val="102"/>
        </w:rPr>
        <w:t>昱</w:t>
      </w:r>
      <w:r>
        <w:rPr>
          <w:rFonts w:ascii="宋体" w:hAnsi="宋体" w:cs="宋体" w:eastAsia="宋体" w:hint="default"/>
          <w:spacing w:val="-8"/>
          <w:w w:val="102"/>
        </w:rPr>
        <w:t>含</w:t>
      </w:r>
      <w:r>
        <w:rPr>
          <w:rFonts w:ascii="宋体" w:hAnsi="宋体" w:cs="宋体" w:eastAsia="宋体" w:hint="default"/>
          <w:spacing w:val="-8"/>
          <w:w w:val="102"/>
        </w:rPr>
        <w:t>（</w:t>
      </w:r>
      <w:r>
        <w:rPr>
          <w:spacing w:val="-8"/>
          <w:w w:val="102"/>
        </w:rPr>
        <w:t>陈锦石</w:t>
      </w:r>
      <w:r>
        <w:rPr>
          <w:rFonts w:ascii="宋体" w:hAnsi="宋体" w:cs="宋体" w:eastAsia="宋体" w:hint="default"/>
          <w:spacing w:val="-8"/>
          <w:w w:val="102"/>
        </w:rPr>
        <w:t>之女</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陆亚</w:t>
      </w:r>
      <w:r>
        <w:rPr>
          <w:rFonts w:ascii="宋体" w:hAnsi="宋体" w:cs="宋体" w:eastAsia="宋体" w:hint="default"/>
          <w:spacing w:val="-8"/>
          <w:w w:val="102"/>
        </w:rPr>
        <w:t>行（</w:t>
      </w:r>
      <w:r>
        <w:rPr>
          <w:spacing w:val="-8"/>
          <w:w w:val="102"/>
        </w:rPr>
        <w:t>陈锦石</w:t>
      </w:r>
      <w:r>
        <w:rPr>
          <w:rFonts w:ascii="宋体" w:hAnsi="宋体" w:cs="宋体" w:eastAsia="宋体" w:hint="default"/>
          <w:spacing w:val="-8"/>
          <w:w w:val="102"/>
        </w:rPr>
        <w:t>之</w:t>
      </w:r>
      <w:r>
        <w:rPr>
          <w:rFonts w:ascii="宋体" w:hAnsi="宋体" w:cs="宋体" w:eastAsia="宋体" w:hint="default"/>
          <w:spacing w:val="-8"/>
          <w:w w:val="102"/>
        </w:rPr>
        <w:t>配</w:t>
      </w:r>
      <w:r>
        <w:rPr>
          <w:rFonts w:ascii="宋体" w:hAnsi="宋体" w:cs="宋体" w:eastAsia="宋体" w:hint="default"/>
          <w:spacing w:val="-8"/>
          <w:w w:val="102"/>
        </w:rPr>
        <w:t>偶</w:t>
      </w:r>
      <w:r>
        <w:rPr>
          <w:rFonts w:ascii="宋体" w:hAnsi="宋体" w:cs="宋体" w:eastAsia="宋体" w:hint="default"/>
          <w:spacing w:val="-8"/>
          <w:w w:val="102"/>
        </w:rPr>
        <w:t>）作</w:t>
      </w:r>
      <w:r>
        <w:rPr>
          <w:spacing w:val="-8"/>
          <w:w w:val="102"/>
        </w:rPr>
        <w:t>为</w:t>
      </w:r>
      <w:r>
        <w:rPr>
          <w:rFonts w:ascii="宋体" w:hAnsi="宋体" w:cs="宋体" w:eastAsia="宋体" w:hint="default"/>
          <w:spacing w:val="-8"/>
          <w:w w:val="102"/>
        </w:rPr>
        <w:t>一</w:t>
      </w:r>
      <w:r>
        <w:rPr>
          <w:rFonts w:ascii="宋体" w:hAnsi="宋体" w:cs="宋体" w:eastAsia="宋体" w:hint="default"/>
          <w:spacing w:val="-8"/>
          <w:w w:val="102"/>
        </w:rPr>
        <w:t>致</w:t>
      </w:r>
      <w:r>
        <w:rPr>
          <w:rFonts w:ascii="宋体" w:hAnsi="宋体" w:cs="宋体" w:eastAsia="宋体" w:hint="default"/>
          <w:spacing w:val="-8"/>
          <w:w w:val="102"/>
        </w:rPr>
        <w:t>行</w:t>
      </w:r>
      <w:r>
        <w:rPr>
          <w:rFonts w:ascii="宋体" w:hAnsi="宋体" w:cs="宋体" w:eastAsia="宋体" w:hint="default"/>
          <w:spacing w:val="-8"/>
          <w:w w:val="102"/>
        </w:rPr>
        <w:t>动</w:t>
      </w:r>
      <w:r>
        <w:rPr>
          <w:spacing w:val="-8"/>
          <w:w w:val="102"/>
        </w:rPr>
        <w:t>人</w:t>
      </w:r>
      <w:r>
        <w:rPr>
          <w:rFonts w:ascii="宋体" w:hAnsi="宋体" w:cs="宋体" w:eastAsia="宋体" w:hint="default"/>
          <w:spacing w:val="-8"/>
          <w:w w:val="102"/>
        </w:rPr>
        <w:t>共</w:t>
      </w:r>
      <w:r>
        <w:rPr>
          <w:rFonts w:ascii="宋体" w:hAnsi="宋体" w:cs="宋体" w:eastAsia="宋体" w:hint="default"/>
          <w:spacing w:val="-8"/>
          <w:w w:val="102"/>
        </w:rPr>
        <w:t>持</w:t>
      </w:r>
      <w:r>
        <w:rPr>
          <w:spacing w:val="-8"/>
          <w:w w:val="102"/>
        </w:rPr>
        <w:t>有</w:t>
      </w:r>
      <w:r>
        <w:rPr>
          <w:rFonts w:ascii="宋体" w:hAnsi="宋体" w:cs="宋体" w:eastAsia="宋体" w:hint="default"/>
          <w:spacing w:val="-8"/>
          <w:w w:val="102"/>
        </w:rPr>
        <w:t>中</w:t>
      </w:r>
      <w:r>
        <w:rPr>
          <w:rFonts w:ascii="宋体" w:hAnsi="宋体" w:cs="宋体" w:eastAsia="宋体" w:hint="default"/>
          <w:spacing w:val="-113"/>
          <w:w w:val="102"/>
        </w:rPr>
        <w:t> </w:t>
      </w:r>
      <w:r>
        <w:rPr>
          <w:rFonts w:ascii="宋体" w:hAnsi="宋体" w:cs="宋体" w:eastAsia="宋体" w:hint="default"/>
        </w:rPr>
        <w:t>南控股集团</w:t>
      </w:r>
      <w:r>
        <w:rPr/>
        <w:t>有限公司</w:t>
      </w:r>
      <w:r>
        <w:rPr>
          <w:rFonts w:ascii="Courier New" w:hAnsi="Courier New" w:cs="Courier New" w:eastAsia="Courier New" w:hint="default"/>
        </w:rPr>
        <w:t>62.85%</w:t>
      </w:r>
      <w:r>
        <w:rPr>
          <w:rFonts w:ascii="宋体" w:hAnsi="宋体" w:cs="宋体" w:eastAsia="宋体" w:hint="default"/>
        </w:rPr>
        <w:t>股</w:t>
      </w:r>
      <w:r>
        <w:rPr>
          <w:rFonts w:ascii="宋体" w:hAnsi="宋体" w:cs="宋体" w:eastAsia="宋体" w:hint="default"/>
        </w:rPr>
        <w:t>权</w:t>
      </w:r>
      <w:r>
        <w:rPr/>
        <w:t>。</w:t>
      </w:r>
    </w:p>
    <w:p>
      <w:pPr>
        <w:pStyle w:val="BodyText"/>
        <w:spacing w:line="240" w:lineRule="auto" w:before="3"/>
        <w:ind w:left="1982" w:right="0"/>
        <w:jc w:val="left"/>
        <w:rPr>
          <w:rFonts w:ascii="宋体" w:hAnsi="宋体" w:cs="宋体" w:eastAsia="宋体" w:hint="default"/>
        </w:rPr>
      </w:pP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7</w:t>
      </w:r>
      <w:r>
        <w:rPr>
          <w:rFonts w:ascii="宋体" w:hAnsi="宋体" w:cs="宋体" w:eastAsia="宋体" w:hint="default"/>
          <w:w w:val="95"/>
        </w:rPr>
        <w:t>月</w:t>
      </w:r>
      <w:r>
        <w:rPr>
          <w:rFonts w:ascii="Courier New" w:hAnsi="Courier New" w:cs="Courier New" w:eastAsia="Courier New" w:hint="default"/>
          <w:w w:val="95"/>
        </w:rPr>
        <w:t>15</w:t>
      </w:r>
      <w:r>
        <w:rPr>
          <w:rFonts w:ascii="宋体" w:hAnsi="宋体" w:cs="宋体" w:eastAsia="宋体" w:hint="default"/>
          <w:w w:val="95"/>
        </w:rPr>
        <w:t>日</w:t>
      </w:r>
      <w:r>
        <w:rPr>
          <w:w w:val="95"/>
        </w:rPr>
        <w:t>，公司</w:t>
      </w:r>
      <w:r>
        <w:rPr>
          <w:rFonts w:ascii="宋体" w:hAnsi="宋体" w:cs="宋体" w:eastAsia="宋体" w:hint="default"/>
          <w:w w:val="95"/>
        </w:rPr>
        <w:t>向</w:t>
      </w:r>
      <w:r>
        <w:rPr>
          <w:rFonts w:ascii="宋体" w:hAnsi="宋体" w:cs="宋体" w:eastAsia="宋体" w:hint="default"/>
          <w:w w:val="95"/>
        </w:rPr>
        <w:t>中南房地产业</w:t>
      </w:r>
      <w:r>
        <w:rPr>
          <w:w w:val="95"/>
        </w:rPr>
        <w:t>有限公司</w:t>
      </w:r>
      <w:r>
        <w:rPr>
          <w:rFonts w:ascii="宋体" w:hAnsi="宋体" w:cs="宋体" w:eastAsia="宋体" w:hint="default"/>
          <w:w w:val="95"/>
        </w:rPr>
        <w:t>非</w:t>
      </w:r>
      <w:r>
        <w:rPr>
          <w:w w:val="95"/>
        </w:rPr>
        <w:t>公</w:t>
      </w:r>
      <w:r>
        <w:rPr>
          <w:rFonts w:ascii="宋体" w:hAnsi="宋体" w:cs="宋体" w:eastAsia="宋体" w:hint="default"/>
          <w:w w:val="95"/>
        </w:rPr>
        <w:t>开发行</w:t>
      </w:r>
      <w:r>
        <w:rPr>
          <w:rFonts w:ascii="宋体" w:hAnsi="宋体" w:cs="宋体" w:eastAsia="宋体" w:hint="default"/>
          <w:w w:val="95"/>
        </w:rPr>
        <w:t>股</w:t>
      </w:r>
      <w:r>
        <w:rPr>
          <w:rFonts w:ascii="宋体" w:hAnsi="宋体" w:cs="宋体" w:eastAsia="宋体" w:hint="default"/>
          <w:w w:val="95"/>
        </w:rPr>
        <w:t>票</w:t>
      </w:r>
      <w:r>
        <w:rPr>
          <w:rFonts w:ascii="Courier New" w:hAnsi="Courier New" w:cs="Courier New" w:eastAsia="Courier New" w:hint="default"/>
          <w:w w:val="95"/>
        </w:rPr>
        <w:t>474,496,845</w:t>
      </w:r>
      <w:r>
        <w:rPr>
          <w:rFonts w:ascii="宋体" w:hAnsi="宋体" w:cs="宋体" w:eastAsia="宋体" w:hint="default"/>
          <w:w w:val="95"/>
        </w:rPr>
        <w:t>股</w:t>
      </w:r>
      <w:r>
        <w:rPr>
          <w:rFonts w:ascii="宋体" w:hAnsi="宋体" w:cs="宋体" w:eastAsia="宋体" w:hint="default"/>
        </w:rPr>
      </w:r>
    </w:p>
    <w:p>
      <w:pPr>
        <w:pStyle w:val="BodyText"/>
        <w:spacing w:line="240" w:lineRule="auto" w:before="118"/>
        <w:ind w:right="0"/>
        <w:jc w:val="both"/>
      </w:pPr>
      <w:r>
        <w:rPr>
          <w:rFonts w:ascii="宋体" w:hAnsi="宋体" w:cs="宋体" w:eastAsia="宋体" w:hint="default"/>
          <w:spacing w:val="-5"/>
          <w:w w:val="95"/>
        </w:rPr>
        <w:t>上市</w:t>
      </w:r>
      <w:r>
        <w:rPr>
          <w:spacing w:val="-5"/>
          <w:w w:val="95"/>
        </w:rPr>
        <w:t>，</w:t>
      </w:r>
      <w:r>
        <w:rPr>
          <w:rFonts w:ascii="宋体" w:hAnsi="宋体" w:cs="宋体" w:eastAsia="宋体" w:hint="default"/>
          <w:spacing w:val="-5"/>
          <w:w w:val="95"/>
        </w:rPr>
        <w:t>向</w:t>
      </w:r>
      <w:r>
        <w:rPr>
          <w:spacing w:val="-5"/>
          <w:w w:val="95"/>
        </w:rPr>
        <w:t>陈</w:t>
      </w:r>
      <w:r>
        <w:rPr>
          <w:rFonts w:ascii="宋体" w:hAnsi="宋体" w:cs="宋体" w:eastAsia="宋体" w:hint="default"/>
          <w:spacing w:val="-5"/>
          <w:w w:val="95"/>
        </w:rPr>
        <w:t>昱</w:t>
      </w:r>
      <w:r>
        <w:rPr>
          <w:rFonts w:ascii="宋体" w:hAnsi="宋体" w:cs="宋体" w:eastAsia="宋体" w:hint="default"/>
          <w:spacing w:val="-5"/>
          <w:w w:val="95"/>
        </w:rPr>
        <w:t>含非</w:t>
      </w:r>
      <w:r>
        <w:rPr>
          <w:spacing w:val="-5"/>
          <w:w w:val="95"/>
        </w:rPr>
        <w:t>公</w:t>
      </w:r>
      <w:r>
        <w:rPr>
          <w:rFonts w:ascii="宋体" w:hAnsi="宋体" w:cs="宋体" w:eastAsia="宋体" w:hint="default"/>
          <w:spacing w:val="-5"/>
          <w:w w:val="95"/>
        </w:rPr>
        <w:t>开发行</w:t>
      </w:r>
      <w:r>
        <w:rPr>
          <w:rFonts w:ascii="宋体" w:hAnsi="宋体" w:cs="宋体" w:eastAsia="宋体" w:hint="default"/>
          <w:spacing w:val="-5"/>
          <w:w w:val="95"/>
        </w:rPr>
        <w:t>股</w:t>
      </w:r>
      <w:r>
        <w:rPr>
          <w:rFonts w:ascii="宋体" w:hAnsi="宋体" w:cs="宋体" w:eastAsia="宋体" w:hint="default"/>
          <w:spacing w:val="-5"/>
          <w:w w:val="95"/>
        </w:rPr>
        <w:t>票</w:t>
      </w:r>
      <w:r>
        <w:rPr>
          <w:rFonts w:ascii="Courier New" w:hAnsi="Courier New" w:cs="Courier New" w:eastAsia="Courier New" w:hint="default"/>
          <w:spacing w:val="-5"/>
          <w:w w:val="95"/>
        </w:rPr>
        <w:t>3,532,639</w:t>
      </w:r>
      <w:r>
        <w:rPr>
          <w:rFonts w:ascii="宋体" w:hAnsi="宋体" w:cs="宋体" w:eastAsia="宋体" w:hint="default"/>
          <w:spacing w:val="-5"/>
          <w:w w:val="95"/>
        </w:rPr>
        <w:t>股</w:t>
      </w:r>
      <w:r>
        <w:rPr>
          <w:spacing w:val="-5"/>
          <w:w w:val="95"/>
        </w:rPr>
        <w:t>，</w:t>
      </w:r>
      <w:r>
        <w:rPr>
          <w:rFonts w:ascii="宋体" w:hAnsi="宋体" w:cs="宋体" w:eastAsia="宋体" w:hint="default"/>
          <w:spacing w:val="-5"/>
          <w:w w:val="95"/>
        </w:rPr>
        <w:t>分</w:t>
      </w:r>
      <w:r>
        <w:rPr>
          <w:spacing w:val="-5"/>
          <w:w w:val="95"/>
        </w:rPr>
        <w:t>别</w:t>
      </w:r>
      <w:r>
        <w:rPr>
          <w:rFonts w:ascii="宋体" w:hAnsi="宋体" w:cs="宋体" w:eastAsia="宋体" w:hint="default"/>
          <w:spacing w:val="-5"/>
          <w:w w:val="95"/>
        </w:rPr>
        <w:t>占</w:t>
      </w:r>
      <w:r>
        <w:rPr>
          <w:spacing w:val="-5"/>
          <w:w w:val="95"/>
        </w:rPr>
        <w:t>公司</w:t>
      </w:r>
      <w:r>
        <w:rPr>
          <w:rFonts w:ascii="宋体" w:hAnsi="宋体" w:cs="宋体" w:eastAsia="宋体" w:hint="default"/>
          <w:spacing w:val="-5"/>
          <w:w w:val="95"/>
        </w:rPr>
        <w:t>总</w:t>
      </w:r>
      <w:r>
        <w:rPr>
          <w:rFonts w:ascii="宋体" w:hAnsi="宋体" w:cs="宋体" w:eastAsia="宋体" w:hint="default"/>
          <w:spacing w:val="-5"/>
          <w:w w:val="95"/>
        </w:rPr>
        <w:t>股</w:t>
      </w:r>
      <w:r>
        <w:rPr>
          <w:spacing w:val="-5"/>
          <w:w w:val="95"/>
        </w:rPr>
        <w:t>本的</w:t>
      </w:r>
      <w:r>
        <w:rPr>
          <w:rFonts w:ascii="Courier New" w:hAnsi="Courier New" w:cs="Courier New" w:eastAsia="Courier New" w:hint="default"/>
          <w:spacing w:val="-5"/>
          <w:w w:val="95"/>
        </w:rPr>
        <w:t>60.95%</w:t>
      </w:r>
      <w:r>
        <w:rPr>
          <w:spacing w:val="-5"/>
          <w:w w:val="95"/>
        </w:rPr>
        <w:t>和</w:t>
      </w:r>
      <w:r>
        <w:rPr>
          <w:rFonts w:ascii="Courier New" w:hAnsi="Courier New" w:cs="Courier New" w:eastAsia="Courier New" w:hint="default"/>
          <w:spacing w:val="-5"/>
          <w:w w:val="95"/>
        </w:rPr>
        <w:t>0.45%</w:t>
      </w:r>
      <w:r>
        <w:rPr>
          <w:spacing w:val="-5"/>
          <w:w w:val="95"/>
        </w:rPr>
        <w:t>。</w:t>
      </w:r>
      <w:r>
        <w:rPr>
          <w:spacing w:val="-5"/>
        </w:rPr>
      </w:r>
    </w:p>
    <w:p>
      <w:pPr>
        <w:pStyle w:val="BodyText"/>
        <w:spacing w:line="240" w:lineRule="auto" w:before="113"/>
        <w:ind w:left="1982" w:right="0"/>
        <w:jc w:val="left"/>
      </w:pPr>
      <w:r>
        <w:rPr>
          <w:rFonts w:ascii="宋体" w:hAnsi="宋体" w:cs="宋体" w:eastAsia="宋体" w:hint="default"/>
          <w:spacing w:val="11"/>
          <w:w w:val="95"/>
        </w:rPr>
        <w:t>中南房地产业</w:t>
      </w:r>
      <w:r>
        <w:rPr>
          <w:spacing w:val="11"/>
          <w:w w:val="95"/>
        </w:rPr>
        <w:t>有限公司</w:t>
      </w:r>
      <w:r>
        <w:rPr>
          <w:rFonts w:ascii="宋体" w:hAnsi="宋体" w:cs="宋体" w:eastAsia="宋体" w:hint="default"/>
          <w:spacing w:val="11"/>
          <w:w w:val="95"/>
        </w:rPr>
        <w:t>共</w:t>
      </w:r>
      <w:r>
        <w:rPr>
          <w:rFonts w:ascii="宋体" w:hAnsi="宋体" w:cs="宋体" w:eastAsia="宋体" w:hint="default"/>
          <w:spacing w:val="11"/>
          <w:w w:val="95"/>
        </w:rPr>
        <w:t>持</w:t>
      </w:r>
      <w:r>
        <w:rPr>
          <w:spacing w:val="11"/>
          <w:w w:val="95"/>
        </w:rPr>
        <w:t>有本公司</w:t>
      </w:r>
      <w:r>
        <w:rPr>
          <w:rFonts w:ascii="宋体" w:hAnsi="宋体" w:cs="宋体" w:eastAsia="宋体" w:hint="default"/>
          <w:spacing w:val="11"/>
          <w:w w:val="95"/>
        </w:rPr>
        <w:t>股</w:t>
      </w:r>
      <w:r>
        <w:rPr>
          <w:rFonts w:ascii="宋体" w:hAnsi="宋体" w:cs="宋体" w:eastAsia="宋体" w:hint="default"/>
          <w:spacing w:val="11"/>
          <w:w w:val="95"/>
        </w:rPr>
        <w:t>票</w:t>
      </w:r>
      <w:r>
        <w:rPr>
          <w:rFonts w:ascii="Courier New" w:hAnsi="Courier New" w:cs="Courier New" w:eastAsia="Courier New" w:hint="default"/>
          <w:spacing w:val="11"/>
          <w:w w:val="95"/>
        </w:rPr>
        <w:t>564,496,845 </w:t>
      </w:r>
      <w:r>
        <w:rPr>
          <w:rFonts w:ascii="Courier New" w:hAnsi="Courier New" w:cs="Courier New" w:eastAsia="Courier New" w:hint="default"/>
          <w:spacing w:val="87"/>
          <w:w w:val="95"/>
        </w:rPr>
        <w:t> </w:t>
      </w:r>
      <w:r>
        <w:rPr>
          <w:rFonts w:ascii="宋体" w:hAnsi="宋体" w:cs="宋体" w:eastAsia="宋体" w:hint="default"/>
          <w:spacing w:val="17"/>
          <w:w w:val="95"/>
        </w:rPr>
        <w:t>股</w:t>
      </w:r>
      <w:r>
        <w:rPr>
          <w:spacing w:val="17"/>
          <w:w w:val="95"/>
        </w:rPr>
        <w:t>，</w:t>
      </w:r>
      <w:r>
        <w:rPr>
          <w:rFonts w:ascii="宋体" w:hAnsi="宋体" w:cs="宋体" w:eastAsia="宋体" w:hint="default"/>
          <w:spacing w:val="17"/>
          <w:w w:val="95"/>
        </w:rPr>
        <w:t>占</w:t>
      </w:r>
      <w:r>
        <w:rPr>
          <w:spacing w:val="17"/>
          <w:w w:val="95"/>
        </w:rPr>
        <w:t>公司</w:t>
      </w:r>
      <w:r>
        <w:rPr>
          <w:rFonts w:ascii="宋体" w:hAnsi="宋体" w:cs="宋体" w:eastAsia="宋体" w:hint="default"/>
          <w:spacing w:val="17"/>
          <w:w w:val="95"/>
        </w:rPr>
        <w:t>总</w:t>
      </w:r>
      <w:r>
        <w:rPr>
          <w:rFonts w:ascii="宋体" w:hAnsi="宋体" w:cs="宋体" w:eastAsia="宋体" w:hint="default"/>
          <w:spacing w:val="17"/>
          <w:w w:val="95"/>
        </w:rPr>
        <w:t>股</w:t>
      </w:r>
      <w:r>
        <w:rPr>
          <w:spacing w:val="17"/>
          <w:w w:val="95"/>
        </w:rPr>
        <w:t>本</w:t>
      </w:r>
      <w:r>
        <w:rPr>
          <w:spacing w:val="17"/>
        </w:rPr>
      </w:r>
    </w:p>
    <w:p>
      <w:pPr>
        <w:pStyle w:val="BodyText"/>
        <w:spacing w:line="240" w:lineRule="auto" w:before="113"/>
        <w:ind w:right="0"/>
        <w:jc w:val="both"/>
      </w:pPr>
      <w:r>
        <w:rPr>
          <w:rFonts w:ascii="Courier New" w:hAnsi="Courier New" w:cs="Courier New" w:eastAsia="Courier New" w:hint="default"/>
          <w:spacing w:val="-3"/>
        </w:rPr>
        <w:t>72.51%</w:t>
      </w:r>
      <w:r>
        <w:rPr>
          <w:spacing w:val="-3"/>
        </w:rPr>
        <w:t>，公司实</w:t>
      </w:r>
      <w:r>
        <w:rPr>
          <w:rFonts w:ascii="宋体" w:hAnsi="宋体" w:cs="宋体" w:eastAsia="宋体" w:hint="default"/>
          <w:spacing w:val="-3"/>
        </w:rPr>
        <w:t>际</w:t>
      </w:r>
      <w:r>
        <w:rPr>
          <w:rFonts w:ascii="宋体" w:hAnsi="宋体" w:cs="宋体" w:eastAsia="宋体" w:hint="default"/>
          <w:spacing w:val="-3"/>
        </w:rPr>
        <w:t>控</w:t>
      </w:r>
      <w:r>
        <w:rPr>
          <w:rFonts w:ascii="宋体" w:hAnsi="宋体" w:cs="宋体" w:eastAsia="宋体" w:hint="default"/>
          <w:spacing w:val="-3"/>
        </w:rPr>
        <w:t>制</w:t>
      </w:r>
      <w:r>
        <w:rPr>
          <w:spacing w:val="-3"/>
        </w:rPr>
        <w:t>人陈锦石。</w:t>
      </w:r>
      <w:r>
        <w:rPr/>
      </w:r>
    </w:p>
    <w:p>
      <w:pPr>
        <w:pStyle w:val="BodyText"/>
        <w:spacing w:line="240" w:lineRule="auto" w:before="123"/>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t>公司</w:t>
      </w:r>
      <w:r>
        <w:rPr>
          <w:rFonts w:ascii="宋体" w:hAnsi="宋体" w:cs="宋体" w:eastAsia="宋体" w:hint="default"/>
        </w:rPr>
        <w:t>与</w:t>
      </w:r>
      <w:r>
        <w:rPr/>
        <w:t>实</w:t>
      </w:r>
      <w:r>
        <w:rPr>
          <w:rFonts w:ascii="宋体" w:hAnsi="宋体" w:cs="宋体" w:eastAsia="宋体" w:hint="default"/>
        </w:rPr>
        <w:t>际</w:t>
      </w:r>
      <w:r>
        <w:rPr>
          <w:rFonts w:ascii="宋体" w:hAnsi="宋体" w:cs="宋体" w:eastAsia="宋体" w:hint="default"/>
        </w:rPr>
        <w:t>控</w:t>
      </w:r>
      <w:r>
        <w:rPr>
          <w:rFonts w:ascii="宋体" w:hAnsi="宋体" w:cs="宋体" w:eastAsia="宋体" w:hint="default"/>
        </w:rPr>
        <w:t>制</w:t>
      </w:r>
      <w:r>
        <w:rPr/>
        <w:t>人</w:t>
      </w:r>
      <w:r>
        <w:rPr>
          <w:rFonts w:ascii="宋体" w:hAnsi="宋体" w:cs="宋体" w:eastAsia="宋体" w:hint="default"/>
        </w:rPr>
        <w:t>之</w:t>
      </w:r>
      <w:r>
        <w:rPr>
          <w:rFonts w:ascii="宋体" w:hAnsi="宋体" w:cs="宋体" w:eastAsia="宋体" w:hint="default"/>
        </w:rPr>
        <w:t>间</w:t>
      </w:r>
      <w:r>
        <w:rPr/>
        <w:t>的</w:t>
      </w:r>
      <w:r>
        <w:rPr>
          <w:rFonts w:ascii="宋体" w:hAnsi="宋体" w:cs="宋体" w:eastAsia="宋体" w:hint="default"/>
        </w:rPr>
        <w:t>产</w:t>
      </w:r>
      <w:r>
        <w:rPr>
          <w:rFonts w:ascii="宋体" w:hAnsi="宋体" w:cs="宋体" w:eastAsia="宋体" w:hint="default"/>
        </w:rPr>
        <w:t>权</w:t>
      </w:r>
      <w:r>
        <w:rPr/>
        <w:t>及</w:t>
      </w:r>
      <w:r>
        <w:rPr>
          <w:rFonts w:ascii="宋体" w:hAnsi="宋体" w:cs="宋体" w:eastAsia="宋体" w:hint="default"/>
        </w:rPr>
        <w:t>控</w:t>
      </w:r>
      <w:r>
        <w:rPr>
          <w:rFonts w:ascii="宋体" w:hAnsi="宋体" w:cs="宋体" w:eastAsia="宋体" w:hint="default"/>
        </w:rPr>
        <w:t>制关</w:t>
      </w:r>
      <w:r>
        <w:rPr>
          <w:rFonts w:ascii="宋体" w:hAnsi="宋体" w:cs="宋体" w:eastAsia="宋体" w:hint="default"/>
        </w:rPr>
        <w:t>系</w:t>
      </w:r>
      <w:r>
        <w:rPr/>
        <w:t>的</w:t>
      </w:r>
      <w:r>
        <w:rPr>
          <w:rFonts w:ascii="宋体" w:hAnsi="宋体" w:cs="宋体" w:eastAsia="宋体" w:hint="default"/>
        </w:rPr>
        <w:t>方</w:t>
      </w:r>
      <w:r>
        <w:rPr>
          <w:rFonts w:ascii="宋体" w:hAnsi="宋体" w:cs="宋体" w:eastAsia="宋体" w:hint="default"/>
        </w:rPr>
        <w:t>框图</w:t>
      </w:r>
    </w:p>
    <w:p>
      <w:pPr>
        <w:spacing w:line="240" w:lineRule="auto" w:before="5"/>
        <w:rPr>
          <w:rFonts w:ascii="宋体" w:hAnsi="宋体" w:cs="宋体" w:eastAsia="宋体" w:hint="default"/>
          <w:sz w:val="14"/>
          <w:szCs w:val="14"/>
        </w:rPr>
      </w:pPr>
    </w:p>
    <w:p>
      <w:pPr>
        <w:spacing w:line="5029" w:lineRule="exact"/>
        <w:ind w:left="1982"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053180" cy="319373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053180" cy="3193732"/>
                    </a:xfrm>
                    <a:prstGeom prst="rect">
                      <a:avLst/>
                    </a:prstGeom>
                  </pic:spPr>
                </pic:pic>
              </a:graphicData>
            </a:graphic>
          </wp:inline>
        </w:drawing>
      </w:r>
      <w:r>
        <w:rPr>
          <w:rFonts w:ascii="宋体" w:hAnsi="宋体" w:cs="宋体" w:eastAsia="宋体" w:hint="default"/>
          <w:position w:val="-100"/>
          <w:sz w:val="20"/>
          <w:szCs w:val="20"/>
        </w:rPr>
      </w:r>
    </w:p>
    <w:p>
      <w:pPr>
        <w:pStyle w:val="BodyText"/>
        <w:spacing w:line="240" w:lineRule="auto" w:before="107"/>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持</w:t>
      </w:r>
      <w:r>
        <w:rPr>
          <w:rFonts w:ascii="宋体" w:hAnsi="宋体" w:cs="宋体" w:eastAsia="宋体" w:hint="default"/>
        </w:rPr>
        <w:t>股</w:t>
      </w:r>
      <w:r>
        <w:rPr/>
        <w:t>在</w:t>
      </w:r>
      <w:r>
        <w:rPr>
          <w:rFonts w:ascii="Courier New" w:hAnsi="Courier New" w:cs="Courier New" w:eastAsia="Courier New" w:hint="default"/>
        </w:rPr>
        <w:t>10%</w:t>
      </w:r>
      <w:r>
        <w:rPr>
          <w:rFonts w:ascii="宋体" w:hAnsi="宋体" w:cs="宋体" w:eastAsia="宋体" w:hint="default"/>
        </w:rPr>
        <w:t>（</w:t>
      </w:r>
      <w:r>
        <w:rPr>
          <w:rFonts w:ascii="宋体" w:hAnsi="宋体" w:cs="宋体" w:eastAsia="宋体" w:hint="default"/>
        </w:rPr>
        <w:t>含</w:t>
      </w:r>
      <w:r>
        <w:rPr>
          <w:rFonts w:ascii="Courier New" w:hAnsi="Courier New" w:cs="Courier New" w:eastAsia="Courier New" w:hint="default"/>
        </w:rPr>
        <w:t>10%</w:t>
      </w:r>
      <w:r>
        <w:rPr>
          <w:rFonts w:ascii="宋体" w:hAnsi="宋体" w:cs="宋体" w:eastAsia="宋体" w:hint="default"/>
        </w:rPr>
        <w:t>）</w:t>
      </w:r>
      <w:r>
        <w:rPr>
          <w:rFonts w:ascii="宋体" w:hAnsi="宋体" w:cs="宋体" w:eastAsia="宋体" w:hint="default"/>
        </w:rPr>
        <w:t>以</w:t>
      </w:r>
      <w:r>
        <w:rPr>
          <w:rFonts w:ascii="宋体" w:hAnsi="宋体" w:cs="宋体" w:eastAsia="宋体" w:hint="default"/>
        </w:rPr>
        <w:t>上</w:t>
      </w:r>
      <w:r>
        <w:rPr/>
        <w:t>的法人</w:t>
      </w:r>
      <w:r>
        <w:rPr>
          <w:rFonts w:ascii="宋体" w:hAnsi="宋体" w:cs="宋体" w:eastAsia="宋体" w:hint="default"/>
        </w:rPr>
        <w:t>股东</w:t>
      </w:r>
    </w:p>
    <w:p>
      <w:pPr>
        <w:pStyle w:val="BodyText"/>
        <w:spacing w:line="240" w:lineRule="auto" w:before="118"/>
        <w:ind w:left="1982" w:right="0"/>
        <w:jc w:val="left"/>
      </w:pPr>
      <w:r>
        <w:rPr/>
        <w:t>报告</w:t>
      </w:r>
      <w:r>
        <w:rPr>
          <w:rFonts w:ascii="宋体" w:hAnsi="宋体" w:cs="宋体" w:eastAsia="宋体" w:hint="default"/>
        </w:rPr>
        <w:t>期</w:t>
      </w:r>
      <w:r>
        <w:rPr/>
        <w:t>内公司没有其</w:t>
      </w:r>
      <w:r>
        <w:rPr>
          <w:rFonts w:ascii="宋体" w:hAnsi="宋体" w:cs="宋体" w:eastAsia="宋体" w:hint="default"/>
        </w:rPr>
        <w:t>他</w:t>
      </w:r>
      <w:r>
        <w:rPr>
          <w:rFonts w:ascii="宋体" w:hAnsi="宋体" w:cs="宋体" w:eastAsia="宋体" w:hint="default"/>
        </w:rPr>
        <w:t>持</w:t>
      </w:r>
      <w:r>
        <w:rPr>
          <w:rFonts w:ascii="宋体" w:hAnsi="宋体" w:cs="宋体" w:eastAsia="宋体" w:hint="default"/>
        </w:rPr>
        <w:t>股</w:t>
      </w:r>
      <w:r>
        <w:rPr/>
        <w:t>在</w:t>
      </w:r>
      <w:r>
        <w:rPr>
          <w:rFonts w:ascii="Courier New" w:hAnsi="Courier New" w:cs="Courier New" w:eastAsia="Courier New" w:hint="default"/>
        </w:rPr>
        <w:t>10%</w:t>
      </w:r>
      <w:r>
        <w:rPr>
          <w:rFonts w:ascii="宋体" w:hAnsi="宋体" w:cs="宋体" w:eastAsia="宋体" w:hint="default"/>
        </w:rPr>
        <w:t>以</w:t>
      </w:r>
      <w:r>
        <w:rPr>
          <w:rFonts w:ascii="宋体" w:hAnsi="宋体" w:cs="宋体" w:eastAsia="宋体" w:hint="default"/>
        </w:rPr>
        <w:t>上（</w:t>
      </w:r>
      <w:r>
        <w:rPr>
          <w:rFonts w:ascii="宋体" w:hAnsi="宋体" w:cs="宋体" w:eastAsia="宋体" w:hint="default"/>
        </w:rPr>
        <w:t>含</w:t>
      </w:r>
      <w:r>
        <w:rPr>
          <w:rFonts w:ascii="Courier New" w:hAnsi="Courier New" w:cs="Courier New" w:eastAsia="Courier New" w:hint="default"/>
        </w:rPr>
        <w:t>10%</w:t>
      </w:r>
      <w:r>
        <w:rPr>
          <w:rFonts w:ascii="宋体" w:hAnsi="宋体" w:cs="宋体" w:eastAsia="宋体" w:hint="default"/>
        </w:rPr>
        <w:t>）</w:t>
      </w:r>
      <w:r>
        <w:rPr/>
        <w:t>的法人</w:t>
      </w:r>
      <w:r>
        <w:rPr>
          <w:rFonts w:ascii="宋体" w:hAnsi="宋体" w:cs="宋体" w:eastAsia="宋体" w:hint="default"/>
        </w:rPr>
        <w:t>股东</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0"/>
        <w:ind w:left="0" w:right="217" w:firstLine="0"/>
        <w:jc w:val="righ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ind w:left="2855" w:right="77"/>
        <w:jc w:val="left"/>
        <w:rPr>
          <w:b w:val="0"/>
          <w:bCs w:val="0"/>
        </w:rPr>
      </w:pPr>
      <w:r>
        <w:rPr>
          <w:spacing w:val="4"/>
        </w:rPr>
        <w:t>第五节</w:t>
      </w:r>
      <w:r>
        <w:rPr>
          <w:spacing w:val="48"/>
        </w:rPr>
        <w:t> </w:t>
      </w:r>
      <w:r>
        <w:rPr>
          <w:spacing w:val="4"/>
        </w:rPr>
        <w:t>公司董事、监事、高级管理人员和员工情况</w:t>
      </w:r>
      <w:r>
        <w:rPr>
          <w:b w:val="0"/>
          <w:bCs w:val="0"/>
        </w:rPr>
      </w:r>
    </w:p>
    <w:p>
      <w:pPr>
        <w:pStyle w:val="BodyText"/>
        <w:spacing w:line="240" w:lineRule="auto" w:before="157"/>
        <w:ind w:left="1496" w:right="77"/>
        <w:jc w:val="left"/>
        <w:rPr>
          <w:rFonts w:ascii="宋体" w:hAnsi="宋体" w:cs="宋体" w:eastAsia="宋体" w:hint="default"/>
        </w:rPr>
      </w:pPr>
      <w:r>
        <w:rPr>
          <w:rFonts w:ascii="宋体" w:hAnsi="宋体" w:cs="宋体" w:eastAsia="宋体" w:hint="default"/>
        </w:rPr>
        <w:t>一</w:t>
      </w:r>
      <w:r>
        <w:rPr/>
        <w:t>、董事、监事、高级管理人员</w:t>
      </w:r>
      <w:r>
        <w:rPr>
          <w:rFonts w:ascii="宋体" w:hAnsi="宋体" w:cs="宋体" w:eastAsia="宋体" w:hint="default"/>
        </w:rPr>
        <w:t>情况</w:t>
      </w:r>
    </w:p>
    <w:p>
      <w:pPr>
        <w:pStyle w:val="BodyText"/>
        <w:spacing w:line="240" w:lineRule="auto" w:before="155"/>
        <w:ind w:left="1909" w:right="77"/>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基</w:t>
      </w:r>
      <w:r>
        <w:rPr/>
        <w:t>本</w:t>
      </w:r>
      <w:r>
        <w:rPr>
          <w:rFonts w:ascii="宋体" w:hAnsi="宋体" w:cs="宋体" w:eastAsia="宋体" w:hint="default"/>
        </w:rPr>
        <w:t>情况</w:t>
      </w:r>
    </w:p>
    <w:p>
      <w:pPr>
        <w:spacing w:line="240" w:lineRule="auto" w:before="8"/>
        <w:rPr>
          <w:rFonts w:ascii="宋体" w:hAnsi="宋体" w:cs="宋体" w:eastAsia="宋体" w:hint="default"/>
          <w:sz w:val="11"/>
          <w:szCs w:val="11"/>
        </w:rPr>
      </w:pPr>
    </w:p>
    <w:tbl>
      <w:tblPr>
        <w:tblW w:w="0" w:type="auto"/>
        <w:jc w:val="left"/>
        <w:tblInd w:w="959" w:type="dxa"/>
        <w:tblLayout w:type="fixed"/>
        <w:tblCellMar>
          <w:top w:w="0" w:type="dxa"/>
          <w:left w:w="0" w:type="dxa"/>
          <w:bottom w:w="0" w:type="dxa"/>
          <w:right w:w="0" w:type="dxa"/>
        </w:tblCellMar>
        <w:tblLook w:val="01E0"/>
      </w:tblPr>
      <w:tblGrid>
        <w:gridCol w:w="706"/>
        <w:gridCol w:w="1224"/>
        <w:gridCol w:w="350"/>
        <w:gridCol w:w="350"/>
        <w:gridCol w:w="1402"/>
        <w:gridCol w:w="1402"/>
        <w:gridCol w:w="614"/>
        <w:gridCol w:w="886"/>
        <w:gridCol w:w="1042"/>
        <w:gridCol w:w="876"/>
        <w:gridCol w:w="782"/>
      </w:tblGrid>
      <w:tr>
        <w:trPr>
          <w:trHeight w:val="1147" w:hRule="exact"/>
        </w:trPr>
        <w:tc>
          <w:tcPr>
            <w:tcW w:w="70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7"/>
                <w:szCs w:val="17"/>
              </w:rPr>
            </w:pPr>
            <w:r>
              <w:rPr>
                <w:rFonts w:ascii="宋体" w:hAnsi="宋体" w:cs="宋体" w:eastAsia="宋体" w:hint="default"/>
                <w:spacing w:val="-3"/>
                <w:sz w:val="17"/>
                <w:szCs w:val="17"/>
              </w:rPr>
              <w:t>姓</w:t>
            </w:r>
            <w:r>
              <w:rPr>
                <w:rFonts w:ascii="宋体" w:hAnsi="宋体" w:cs="宋体" w:eastAsia="宋体" w:hint="default"/>
                <w:spacing w:val="-3"/>
                <w:sz w:val="17"/>
                <w:szCs w:val="17"/>
              </w:rPr>
              <w:t>名</w:t>
            </w:r>
          </w:p>
        </w:tc>
        <w:tc>
          <w:tcPr>
            <w:tcW w:w="122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职</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tc>
        <w:tc>
          <w:tcPr>
            <w:tcW w:w="35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
              <w:ind w:right="0"/>
              <w:jc w:val="left"/>
              <w:rPr>
                <w:rFonts w:ascii="宋体" w:hAnsi="宋体" w:cs="宋体" w:eastAsia="宋体" w:hint="default"/>
                <w:sz w:val="24"/>
                <w:szCs w:val="24"/>
              </w:rPr>
            </w:pPr>
          </w:p>
          <w:p>
            <w:pPr>
              <w:pStyle w:val="TableParagraph"/>
              <w:spacing w:line="242" w:lineRule="auto"/>
              <w:ind w:left="86" w:right="71"/>
              <w:jc w:val="left"/>
              <w:rPr>
                <w:rFonts w:ascii="宋体" w:hAnsi="宋体" w:cs="宋体" w:eastAsia="宋体" w:hint="default"/>
                <w:sz w:val="17"/>
                <w:szCs w:val="17"/>
              </w:rPr>
            </w:pPr>
            <w:r>
              <w:rPr>
                <w:rFonts w:ascii="宋体" w:hAnsi="宋体" w:cs="宋体" w:eastAsia="宋体" w:hint="default"/>
                <w:w w:val="105"/>
                <w:sz w:val="17"/>
                <w:szCs w:val="17"/>
              </w:rPr>
              <w:t>性</w:t>
            </w:r>
            <w:r>
              <w:rPr>
                <w:rFonts w:ascii="宋体" w:hAnsi="宋体" w:cs="宋体" w:eastAsia="宋体" w:hint="default"/>
                <w:w w:val="104"/>
                <w:sz w:val="17"/>
                <w:szCs w:val="17"/>
              </w:rPr>
              <w:t> </w:t>
            </w:r>
            <w:r>
              <w:rPr>
                <w:rFonts w:ascii="宋体" w:hAnsi="宋体" w:cs="宋体" w:eastAsia="宋体" w:hint="default"/>
                <w:w w:val="105"/>
                <w:sz w:val="17"/>
                <w:szCs w:val="17"/>
              </w:rPr>
              <w:t>别</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86" w:right="0"/>
              <w:jc w:val="left"/>
              <w:rPr>
                <w:rFonts w:ascii="宋体" w:hAnsi="宋体" w:cs="宋体" w:eastAsia="宋体" w:hint="default"/>
                <w:sz w:val="17"/>
                <w:szCs w:val="17"/>
              </w:rPr>
            </w:pPr>
            <w:r>
              <w:rPr>
                <w:rFonts w:ascii="宋体" w:hAnsi="宋体" w:cs="宋体" w:eastAsia="宋体" w:hint="default"/>
                <w:w w:val="104"/>
                <w:sz w:val="17"/>
                <w:szCs w:val="17"/>
              </w:rPr>
              <w:t>年</w:t>
            </w:r>
            <w:r>
              <w:rPr>
                <w:rFonts w:ascii="宋体" w:hAnsi="宋体" w:cs="宋体" w:eastAsia="宋体" w:hint="default"/>
                <w:sz w:val="17"/>
                <w:szCs w:val="17"/>
              </w:rPr>
            </w:r>
          </w:p>
          <w:p>
            <w:pPr>
              <w:pStyle w:val="TableParagraph"/>
              <w:spacing w:line="240" w:lineRule="auto" w:before="3"/>
              <w:ind w:left="86" w:right="0"/>
              <w:jc w:val="left"/>
              <w:rPr>
                <w:rFonts w:ascii="宋体" w:hAnsi="宋体" w:cs="宋体" w:eastAsia="宋体" w:hint="default"/>
                <w:sz w:val="17"/>
                <w:szCs w:val="17"/>
              </w:rPr>
            </w:pPr>
            <w:r>
              <w:rPr>
                <w:rFonts w:ascii="宋体" w:hAnsi="宋体" w:cs="宋体" w:eastAsia="宋体" w:hint="default"/>
                <w:w w:val="104"/>
                <w:sz w:val="17"/>
                <w:szCs w:val="17"/>
              </w:rPr>
              <w:t>龄</w:t>
            </w:r>
            <w:r>
              <w:rPr>
                <w:rFonts w:ascii="宋体" w:hAnsi="宋体" w:cs="宋体" w:eastAsia="宋体" w:hint="default"/>
                <w:sz w:val="17"/>
                <w:szCs w:val="17"/>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1"/>
              <w:jc w:val="right"/>
              <w:rPr>
                <w:rFonts w:ascii="宋体" w:hAnsi="宋体" w:cs="宋体" w:eastAsia="宋体" w:hint="default"/>
                <w:sz w:val="17"/>
                <w:szCs w:val="17"/>
              </w:rPr>
            </w:pPr>
            <w:r>
              <w:rPr>
                <w:rFonts w:ascii="宋体" w:hAnsi="宋体" w:cs="宋体" w:eastAsia="宋体" w:hint="default"/>
                <w:spacing w:val="-3"/>
                <w:sz w:val="17"/>
                <w:szCs w:val="17"/>
              </w:rPr>
              <w:t>任</w:t>
            </w:r>
            <w:r>
              <w:rPr>
                <w:rFonts w:ascii="宋体" w:hAnsi="宋体" w:cs="宋体" w:eastAsia="宋体" w:hint="default"/>
                <w:spacing w:val="-3"/>
                <w:sz w:val="17"/>
                <w:szCs w:val="17"/>
              </w:rPr>
              <w:t>期</w:t>
            </w:r>
            <w:r>
              <w:rPr>
                <w:rFonts w:ascii="宋体" w:hAnsi="宋体" w:cs="宋体" w:eastAsia="宋体" w:hint="default"/>
                <w:spacing w:val="-3"/>
                <w:sz w:val="17"/>
                <w:szCs w:val="17"/>
              </w:rPr>
              <w:t>起</w:t>
            </w:r>
            <w:r>
              <w:rPr>
                <w:rFonts w:ascii="宋体" w:hAnsi="宋体" w:cs="宋体" w:eastAsia="宋体" w:hint="default"/>
                <w:spacing w:val="-3"/>
                <w:sz w:val="17"/>
                <w:szCs w:val="17"/>
              </w:rPr>
              <w:t>始</w:t>
            </w:r>
            <w:r>
              <w:rPr>
                <w:rFonts w:ascii="宋体" w:hAnsi="宋体" w:cs="宋体" w:eastAsia="宋体" w:hint="default"/>
                <w:spacing w:val="-3"/>
                <w:sz w:val="17"/>
                <w:szCs w:val="17"/>
              </w:rPr>
              <w:t>日</w:t>
            </w:r>
            <w:r>
              <w:rPr>
                <w:rFonts w:ascii="宋体" w:hAnsi="宋体" w:cs="宋体" w:eastAsia="宋体" w:hint="default"/>
                <w:spacing w:val="-3"/>
                <w:sz w:val="17"/>
                <w:szCs w:val="17"/>
              </w:rPr>
              <w:t>期</w:t>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61"/>
              <w:jc w:val="right"/>
              <w:rPr>
                <w:rFonts w:ascii="宋体" w:hAnsi="宋体" w:cs="宋体" w:eastAsia="宋体" w:hint="default"/>
                <w:sz w:val="17"/>
                <w:szCs w:val="17"/>
              </w:rPr>
            </w:pPr>
            <w:r>
              <w:rPr>
                <w:rFonts w:ascii="宋体" w:hAnsi="宋体" w:cs="宋体" w:eastAsia="宋体" w:hint="default"/>
                <w:spacing w:val="-3"/>
                <w:sz w:val="17"/>
                <w:szCs w:val="17"/>
              </w:rPr>
              <w:t>任</w:t>
            </w:r>
            <w:r>
              <w:rPr>
                <w:rFonts w:ascii="宋体" w:hAnsi="宋体" w:cs="宋体" w:eastAsia="宋体" w:hint="default"/>
                <w:spacing w:val="-3"/>
                <w:sz w:val="17"/>
                <w:szCs w:val="17"/>
              </w:rPr>
              <w:t>期</w:t>
            </w:r>
            <w:r>
              <w:rPr>
                <w:rFonts w:ascii="宋体" w:hAnsi="宋体" w:cs="宋体" w:eastAsia="宋体" w:hint="default"/>
                <w:spacing w:val="-3"/>
                <w:sz w:val="17"/>
                <w:szCs w:val="17"/>
              </w:rPr>
              <w:t>终止</w:t>
            </w:r>
            <w:r>
              <w:rPr>
                <w:rFonts w:ascii="宋体" w:hAnsi="宋体" w:cs="宋体" w:eastAsia="宋体" w:hint="default"/>
                <w:spacing w:val="-3"/>
                <w:sz w:val="17"/>
                <w:szCs w:val="17"/>
              </w:rPr>
              <w:t>日</w:t>
            </w:r>
            <w:r>
              <w:rPr>
                <w:rFonts w:ascii="宋体" w:hAnsi="宋体" w:cs="宋体" w:eastAsia="宋体" w:hint="default"/>
                <w:spacing w:val="-3"/>
                <w:sz w:val="17"/>
                <w:szCs w:val="17"/>
              </w:rPr>
              <w:t>期</w:t>
            </w:r>
          </w:p>
        </w:tc>
        <w:tc>
          <w:tcPr>
            <w:tcW w:w="61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7"/>
                <w:szCs w:val="17"/>
              </w:rPr>
            </w:pPr>
            <w:r>
              <w:rPr>
                <w:rFonts w:ascii="宋体" w:hAnsi="宋体" w:cs="宋体" w:eastAsia="宋体" w:hint="default"/>
                <w:spacing w:val="-5"/>
                <w:w w:val="105"/>
                <w:sz w:val="17"/>
                <w:szCs w:val="17"/>
              </w:rPr>
              <w:t>年</w:t>
            </w:r>
            <w:r>
              <w:rPr>
                <w:rFonts w:ascii="宋体" w:hAnsi="宋体" w:cs="宋体" w:eastAsia="宋体" w:hint="default"/>
                <w:spacing w:val="-5"/>
                <w:w w:val="105"/>
                <w:sz w:val="17"/>
                <w:szCs w:val="17"/>
              </w:rPr>
              <w:t>初持</w:t>
            </w:r>
            <w:r>
              <w:rPr>
                <w:rFonts w:ascii="宋体" w:hAnsi="宋体" w:cs="宋体" w:eastAsia="宋体" w:hint="default"/>
                <w:sz w:val="17"/>
                <w:szCs w:val="17"/>
              </w:rPr>
            </w:r>
          </w:p>
          <w:p>
            <w:pPr>
              <w:pStyle w:val="TableParagraph"/>
              <w:spacing w:line="240" w:lineRule="auto" w:before="3"/>
              <w:ind w:left="129" w:right="0"/>
              <w:jc w:val="left"/>
              <w:rPr>
                <w:rFonts w:ascii="宋体" w:hAnsi="宋体" w:cs="宋体" w:eastAsia="宋体" w:hint="default"/>
                <w:sz w:val="17"/>
                <w:szCs w:val="17"/>
              </w:rPr>
            </w:pPr>
            <w:r>
              <w:rPr>
                <w:rFonts w:ascii="宋体" w:hAnsi="宋体" w:cs="宋体" w:eastAsia="宋体" w:hint="default"/>
                <w:spacing w:val="-5"/>
                <w:w w:val="105"/>
                <w:sz w:val="17"/>
                <w:szCs w:val="17"/>
              </w:rPr>
              <w:t>股数</w:t>
            </w:r>
            <w:r>
              <w:rPr>
                <w:rFonts w:ascii="宋体" w:hAnsi="宋体" w:cs="宋体" w:eastAsia="宋体" w:hint="default"/>
                <w:sz w:val="17"/>
                <w:szCs w:val="17"/>
              </w:rPr>
            </w:r>
          </w:p>
        </w:tc>
        <w:tc>
          <w:tcPr>
            <w:tcW w:w="886"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1"/>
              <w:ind w:right="0"/>
              <w:jc w:val="left"/>
              <w:rPr>
                <w:rFonts w:ascii="宋体" w:hAnsi="宋体" w:cs="宋体" w:eastAsia="宋体" w:hint="default"/>
                <w:sz w:val="24"/>
                <w:szCs w:val="24"/>
              </w:rPr>
            </w:pPr>
          </w:p>
          <w:p>
            <w:pPr>
              <w:pStyle w:val="TableParagraph"/>
              <w:spacing w:line="242" w:lineRule="auto"/>
              <w:ind w:left="350" w:right="84" w:hanging="264"/>
              <w:jc w:val="left"/>
              <w:rPr>
                <w:rFonts w:ascii="宋体" w:hAnsi="宋体" w:cs="宋体" w:eastAsia="宋体" w:hint="default"/>
                <w:sz w:val="17"/>
                <w:szCs w:val="17"/>
              </w:rPr>
            </w:pP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末持</w:t>
            </w:r>
            <w:r>
              <w:rPr>
                <w:rFonts w:ascii="宋体" w:hAnsi="宋体" w:cs="宋体" w:eastAsia="宋体" w:hint="default"/>
                <w:spacing w:val="-3"/>
                <w:w w:val="105"/>
                <w:sz w:val="17"/>
                <w:szCs w:val="17"/>
              </w:rPr>
              <w:t>股</w:t>
            </w:r>
            <w:r>
              <w:rPr>
                <w:rFonts w:ascii="宋体" w:hAnsi="宋体" w:cs="宋体" w:eastAsia="宋体" w:hint="default"/>
                <w:w w:val="104"/>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1042" w:type="dxa"/>
            <w:tcBorders>
              <w:top w:val="single" w:sz="6" w:space="0" w:color="000000"/>
              <w:left w:val="single" w:sz="4" w:space="0" w:color="000000"/>
              <w:bottom w:val="single" w:sz="6" w:space="0" w:color="000000"/>
              <w:right w:val="single" w:sz="4"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变动</w:t>
            </w:r>
            <w:r>
              <w:rPr>
                <w:rFonts w:ascii="宋体" w:hAnsi="宋体" w:cs="宋体" w:eastAsia="宋体" w:hint="default"/>
                <w:spacing w:val="-3"/>
                <w:w w:val="105"/>
                <w:sz w:val="17"/>
                <w:szCs w:val="17"/>
              </w:rPr>
              <w:t>原</w:t>
            </w:r>
            <w:r>
              <w:rPr>
                <w:rFonts w:ascii="宋体" w:hAnsi="宋体" w:cs="宋体" w:eastAsia="宋体" w:hint="default"/>
                <w:spacing w:val="-3"/>
                <w:w w:val="105"/>
                <w:sz w:val="17"/>
                <w:szCs w:val="17"/>
              </w:rPr>
              <w:t>因</w:t>
            </w:r>
            <w:r>
              <w:rPr>
                <w:rFonts w:ascii="宋体" w:hAnsi="宋体" w:cs="宋体" w:eastAsia="宋体" w:hint="default"/>
                <w:spacing w:val="-3"/>
                <w:sz w:val="17"/>
                <w:szCs w:val="17"/>
              </w:rPr>
            </w:r>
          </w:p>
        </w:tc>
        <w:tc>
          <w:tcPr>
            <w:tcW w:w="876"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197" w:lineRule="exact"/>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报告</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内</w:t>
            </w:r>
            <w:r>
              <w:rPr>
                <w:rFonts w:ascii="宋体" w:hAnsi="宋体" w:cs="宋体" w:eastAsia="宋体" w:hint="default"/>
                <w:spacing w:val="-3"/>
                <w:sz w:val="17"/>
                <w:szCs w:val="17"/>
              </w:rPr>
            </w:r>
          </w:p>
          <w:p>
            <w:pPr>
              <w:pStyle w:val="TableParagraph"/>
              <w:spacing w:line="247" w:lineRule="auto" w:before="3"/>
              <w:ind w:left="23" w:right="-73" w:hanging="87"/>
              <w:jc w:val="center"/>
              <w:rPr>
                <w:rFonts w:ascii="宋体" w:hAnsi="宋体" w:cs="宋体" w:eastAsia="宋体" w:hint="default"/>
                <w:sz w:val="17"/>
                <w:szCs w:val="17"/>
              </w:rPr>
            </w:pPr>
            <w:r>
              <w:rPr>
                <w:rFonts w:ascii="宋体" w:hAnsi="宋体" w:cs="宋体" w:eastAsia="宋体" w:hint="default"/>
                <w:spacing w:val="-3"/>
                <w:w w:val="105"/>
                <w:sz w:val="17"/>
                <w:szCs w:val="17"/>
              </w:rPr>
              <w:t>从</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领</w:t>
            </w:r>
            <w:r>
              <w:rPr>
                <w:rFonts w:ascii="宋体" w:hAnsi="宋体" w:cs="宋体" w:eastAsia="宋体" w:hint="default"/>
                <w:w w:val="104"/>
                <w:sz w:val="17"/>
                <w:szCs w:val="17"/>
              </w:rPr>
              <w:t> </w:t>
            </w:r>
            <w:r>
              <w:rPr>
                <w:rFonts w:ascii="宋体" w:hAnsi="宋体" w:cs="宋体" w:eastAsia="宋体" w:hint="default"/>
                <w:spacing w:val="-3"/>
                <w:w w:val="105"/>
                <w:sz w:val="17"/>
                <w:szCs w:val="17"/>
              </w:rPr>
              <w:t>取</w:t>
            </w:r>
            <w:r>
              <w:rPr>
                <w:rFonts w:ascii="宋体" w:hAnsi="宋体" w:cs="宋体" w:eastAsia="宋体" w:hint="default"/>
                <w:spacing w:val="-3"/>
                <w:w w:val="105"/>
                <w:sz w:val="17"/>
                <w:szCs w:val="17"/>
              </w:rPr>
              <w:t>的报</w:t>
            </w:r>
            <w:r>
              <w:rPr>
                <w:rFonts w:ascii="宋体" w:hAnsi="宋体" w:cs="宋体" w:eastAsia="宋体" w:hint="default"/>
                <w:spacing w:val="-3"/>
                <w:w w:val="105"/>
                <w:sz w:val="17"/>
                <w:szCs w:val="17"/>
              </w:rPr>
              <w:t>酬</w:t>
            </w:r>
            <w:r>
              <w:rPr>
                <w:rFonts w:ascii="宋体" w:hAnsi="宋体" w:cs="宋体" w:eastAsia="宋体" w:hint="default"/>
                <w:w w:val="104"/>
                <w:sz w:val="17"/>
                <w:szCs w:val="17"/>
              </w:rPr>
              <w:t> </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w w:val="105"/>
                <w:sz w:val="17"/>
                <w:szCs w:val="17"/>
              </w:rPr>
              <w:t>（万</w:t>
            </w:r>
            <w:r>
              <w:rPr>
                <w:rFonts w:ascii="宋体" w:hAnsi="宋体" w:cs="宋体" w:eastAsia="宋体" w:hint="default"/>
                <w:w w:val="104"/>
                <w:sz w:val="17"/>
                <w:szCs w:val="17"/>
              </w:rPr>
              <w:t> </w:t>
            </w:r>
            <w:r>
              <w:rPr>
                <w:rFonts w:ascii="宋体" w:hAnsi="宋体" w:cs="宋体" w:eastAsia="宋体" w:hint="default"/>
                <w:spacing w:val="-25"/>
                <w:w w:val="104"/>
                <w:sz w:val="17"/>
                <w:szCs w:val="17"/>
              </w:rPr>
              <w:t>元</w:t>
            </w:r>
            <w:r>
              <w:rPr>
                <w:rFonts w:ascii="宋体" w:hAnsi="宋体" w:cs="宋体" w:eastAsia="宋体" w:hint="default"/>
                <w:spacing w:val="-25"/>
                <w:w w:val="104"/>
                <w:sz w:val="17"/>
                <w:szCs w:val="17"/>
              </w:rPr>
              <w:t>）</w:t>
            </w:r>
            <w:r>
              <w:rPr>
                <w:rFonts w:ascii="宋体" w:hAnsi="宋体" w:cs="宋体" w:eastAsia="宋体" w:hint="default"/>
                <w:spacing w:val="-25"/>
                <w:w w:val="104"/>
                <w:sz w:val="17"/>
                <w:szCs w:val="17"/>
              </w:rPr>
              <w:t>（</w:t>
            </w:r>
            <w:r>
              <w:rPr>
                <w:rFonts w:ascii="宋体" w:hAnsi="宋体" w:cs="宋体" w:eastAsia="宋体" w:hint="default"/>
                <w:spacing w:val="-25"/>
                <w:w w:val="104"/>
                <w:sz w:val="17"/>
                <w:szCs w:val="17"/>
              </w:rPr>
              <w:t>税</w:t>
            </w:r>
            <w:r>
              <w:rPr>
                <w:rFonts w:ascii="宋体" w:hAnsi="宋体" w:cs="宋体" w:eastAsia="宋体" w:hint="default"/>
                <w:spacing w:val="-25"/>
                <w:w w:val="104"/>
                <w:sz w:val="17"/>
                <w:szCs w:val="17"/>
              </w:rPr>
              <w:t>前</w:t>
            </w:r>
            <w:r>
              <w:rPr>
                <w:rFonts w:ascii="宋体" w:hAnsi="宋体" w:cs="宋体" w:eastAsia="宋体" w:hint="default"/>
                <w:spacing w:val="-25"/>
                <w:w w:val="104"/>
                <w:sz w:val="17"/>
                <w:szCs w:val="17"/>
              </w:rPr>
              <w:t>）</w:t>
            </w:r>
            <w:r>
              <w:rPr>
                <w:rFonts w:ascii="宋体" w:hAnsi="宋体" w:cs="宋体" w:eastAsia="宋体" w:hint="default"/>
                <w:spacing w:val="-25"/>
                <w:sz w:val="17"/>
                <w:szCs w:val="17"/>
              </w:rPr>
            </w:r>
          </w:p>
        </w:tc>
        <w:tc>
          <w:tcPr>
            <w:tcW w:w="7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是</w:t>
            </w:r>
            <w:r>
              <w:rPr>
                <w:rFonts w:ascii="宋体" w:hAnsi="宋体" w:cs="宋体" w:eastAsia="宋体" w:hint="default"/>
                <w:spacing w:val="-3"/>
                <w:w w:val="105"/>
                <w:sz w:val="17"/>
                <w:szCs w:val="17"/>
              </w:rPr>
              <w:t>否</w:t>
            </w:r>
            <w:r>
              <w:rPr>
                <w:rFonts w:ascii="宋体" w:hAnsi="宋体" w:cs="宋体" w:eastAsia="宋体" w:hint="default"/>
                <w:spacing w:val="-3"/>
                <w:w w:val="105"/>
                <w:sz w:val="17"/>
                <w:szCs w:val="17"/>
              </w:rPr>
              <w:t>在</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47" w:lineRule="auto" w:before="3"/>
              <w:ind w:left="33" w:right="31"/>
              <w:jc w:val="center"/>
              <w:rPr>
                <w:rFonts w:ascii="宋体" w:hAnsi="宋体" w:cs="宋体" w:eastAsia="宋体" w:hint="default"/>
                <w:sz w:val="17"/>
                <w:szCs w:val="17"/>
              </w:rPr>
            </w:pP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或</w:t>
            </w:r>
            <w:r>
              <w:rPr>
                <w:rFonts w:ascii="宋体" w:hAnsi="宋体" w:cs="宋体" w:eastAsia="宋体" w:hint="default"/>
                <w:w w:val="104"/>
                <w:sz w:val="17"/>
                <w:szCs w:val="17"/>
              </w:rPr>
              <w:t> </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他关联</w:t>
            </w:r>
            <w:r>
              <w:rPr>
                <w:rFonts w:ascii="宋体" w:hAnsi="宋体" w:cs="宋体" w:eastAsia="宋体" w:hint="default"/>
                <w:w w:val="104"/>
                <w:sz w:val="17"/>
                <w:szCs w:val="17"/>
              </w:rPr>
              <w:t> </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领</w:t>
            </w:r>
            <w:r>
              <w:rPr>
                <w:rFonts w:ascii="宋体" w:hAnsi="宋体" w:cs="宋体" w:eastAsia="宋体" w:hint="default"/>
                <w:spacing w:val="-3"/>
                <w:w w:val="105"/>
                <w:sz w:val="17"/>
                <w:szCs w:val="17"/>
              </w:rPr>
              <w:t>取</w:t>
            </w:r>
            <w:r>
              <w:rPr>
                <w:rFonts w:ascii="宋体" w:hAnsi="宋体" w:cs="宋体" w:eastAsia="宋体" w:hint="default"/>
                <w:w w:val="104"/>
                <w:sz w:val="17"/>
                <w:szCs w:val="17"/>
              </w:rPr>
              <w:t> </w:t>
            </w:r>
            <w:r>
              <w:rPr>
                <w:rFonts w:ascii="宋体" w:hAnsi="宋体" w:cs="宋体" w:eastAsia="宋体" w:hint="default"/>
                <w:spacing w:val="-5"/>
                <w:w w:val="105"/>
                <w:sz w:val="17"/>
                <w:szCs w:val="17"/>
              </w:rPr>
              <w:t>薪酬</w:t>
            </w:r>
            <w:r>
              <w:rPr>
                <w:rFonts w:ascii="宋体" w:hAnsi="宋体" w:cs="宋体" w:eastAsia="宋体" w:hint="default"/>
                <w:sz w:val="17"/>
                <w:szCs w:val="17"/>
              </w:rPr>
            </w:r>
          </w:p>
        </w:tc>
      </w:tr>
      <w:tr>
        <w:trPr>
          <w:trHeight w:val="24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9" w:right="0"/>
              <w:jc w:val="left"/>
              <w:rPr>
                <w:rFonts w:ascii="宋体" w:hAnsi="宋体" w:cs="宋体" w:eastAsia="宋体" w:hint="default"/>
                <w:sz w:val="17"/>
                <w:szCs w:val="17"/>
              </w:rPr>
            </w:pPr>
            <w:r>
              <w:rPr>
                <w:rFonts w:ascii="宋体" w:hAnsi="宋体" w:cs="宋体" w:eastAsia="宋体" w:hint="default"/>
                <w:spacing w:val="-3"/>
                <w:sz w:val="17"/>
                <w:szCs w:val="17"/>
              </w:rPr>
              <w:t>董事长</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总</w:t>
            </w:r>
            <w:r>
              <w:rPr>
                <w:rFonts w:ascii="宋体" w:hAnsi="宋体" w:cs="宋体" w:eastAsia="宋体" w:hint="default"/>
                <w:spacing w:val="-3"/>
                <w:sz w:val="17"/>
                <w:szCs w:val="17"/>
              </w:rPr>
              <w:t>经</w:t>
            </w:r>
            <w:r>
              <w:rPr>
                <w:rFonts w:ascii="宋体" w:hAnsi="宋体" w:cs="宋体" w:eastAsia="宋体" w:hint="default"/>
                <w:spacing w:val="-3"/>
                <w:sz w:val="17"/>
                <w:szCs w:val="17"/>
              </w:rPr>
              <w:t>理</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8" w:right="0"/>
              <w:jc w:val="left"/>
              <w:rPr>
                <w:rFonts w:ascii="Courier New" w:hAnsi="Courier New" w:cs="Courier New" w:eastAsia="Courier New" w:hint="default"/>
                <w:sz w:val="17"/>
                <w:szCs w:val="17"/>
              </w:rPr>
            </w:pPr>
            <w:r>
              <w:rPr>
                <w:rFonts w:ascii="Courier New"/>
                <w:spacing w:val="-4"/>
                <w:w w:val="95"/>
                <w:sz w:val="17"/>
              </w:rPr>
              <w:t>47</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4"/>
                <w:w w:val="85"/>
                <w:sz w:val="17"/>
              </w:rPr>
              <w:t>77.2</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沈</w:t>
            </w:r>
            <w:r>
              <w:rPr>
                <w:rFonts w:ascii="宋体" w:hAnsi="宋体" w:cs="宋体" w:eastAsia="宋体" w:hint="default"/>
                <w:spacing w:val="-5"/>
                <w:w w:val="105"/>
                <w:sz w:val="17"/>
                <w:szCs w:val="17"/>
              </w:rPr>
              <w:t>国章</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spacing w:val="-3"/>
                <w:w w:val="105"/>
                <w:sz w:val="17"/>
                <w:szCs w:val="17"/>
              </w:rPr>
              <w:t>副</w:t>
            </w:r>
            <w:r>
              <w:rPr>
                <w:rFonts w:ascii="宋体" w:hAnsi="宋体" w:cs="宋体" w:eastAsia="宋体" w:hint="default"/>
                <w:spacing w:val="-3"/>
                <w:w w:val="105"/>
                <w:sz w:val="17"/>
                <w:szCs w:val="17"/>
              </w:rPr>
              <w:t>董事长</w:t>
            </w:r>
            <w:r>
              <w:rPr>
                <w:rFonts w:ascii="宋体" w:hAnsi="宋体" w:cs="宋体" w:eastAsia="宋体" w:hint="default"/>
                <w:spacing w:val="-3"/>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8" w:right="0"/>
              <w:jc w:val="left"/>
              <w:rPr>
                <w:rFonts w:ascii="Courier New" w:hAnsi="Courier New" w:cs="Courier New" w:eastAsia="Courier New" w:hint="default"/>
                <w:sz w:val="17"/>
                <w:szCs w:val="17"/>
              </w:rPr>
            </w:pPr>
            <w:r>
              <w:rPr>
                <w:rFonts w:ascii="Courier New"/>
                <w:spacing w:val="-4"/>
                <w:w w:val="95"/>
                <w:sz w:val="17"/>
              </w:rPr>
              <w:t>61</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13.25</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24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陈</w:t>
            </w:r>
            <w:r>
              <w:rPr>
                <w:rFonts w:ascii="宋体" w:hAnsi="宋体" w:cs="宋体" w:eastAsia="宋体" w:hint="default"/>
                <w:spacing w:val="-5"/>
                <w:w w:val="105"/>
                <w:sz w:val="17"/>
                <w:szCs w:val="17"/>
              </w:rPr>
              <w:t>小平</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9" w:right="0"/>
              <w:jc w:val="left"/>
              <w:rPr>
                <w:rFonts w:ascii="宋体" w:hAnsi="宋体" w:cs="宋体" w:eastAsia="宋体" w:hint="default"/>
                <w:sz w:val="17"/>
                <w:szCs w:val="17"/>
              </w:rPr>
            </w:pPr>
            <w:r>
              <w:rPr>
                <w:rFonts w:ascii="宋体" w:hAnsi="宋体" w:cs="宋体" w:eastAsia="宋体" w:hint="default"/>
                <w:spacing w:val="-3"/>
                <w:sz w:val="17"/>
                <w:szCs w:val="17"/>
              </w:rPr>
              <w:t>董事</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副</w:t>
            </w:r>
            <w:r>
              <w:rPr>
                <w:rFonts w:ascii="宋体" w:hAnsi="宋体" w:cs="宋体" w:eastAsia="宋体" w:hint="default"/>
                <w:spacing w:val="-3"/>
                <w:sz w:val="17"/>
                <w:szCs w:val="17"/>
              </w:rPr>
              <w:t>总</w:t>
            </w:r>
            <w:r>
              <w:rPr>
                <w:rFonts w:ascii="宋体" w:hAnsi="宋体" w:cs="宋体" w:eastAsia="宋体" w:hint="default"/>
                <w:spacing w:val="-3"/>
                <w:sz w:val="17"/>
                <w:szCs w:val="17"/>
              </w:rPr>
              <w:t>经</w:t>
            </w:r>
            <w:r>
              <w:rPr>
                <w:rFonts w:ascii="宋体" w:hAnsi="宋体" w:cs="宋体" w:eastAsia="宋体" w:hint="default"/>
                <w:spacing w:val="-3"/>
                <w:sz w:val="17"/>
                <w:szCs w:val="17"/>
              </w:rPr>
              <w:t>理</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8" w:right="0"/>
              <w:jc w:val="left"/>
              <w:rPr>
                <w:rFonts w:ascii="Courier New" w:hAnsi="Courier New" w:cs="Courier New" w:eastAsia="Courier New" w:hint="default"/>
                <w:sz w:val="17"/>
                <w:szCs w:val="17"/>
              </w:rPr>
            </w:pPr>
            <w:r>
              <w:rPr>
                <w:rFonts w:ascii="Courier New"/>
                <w:spacing w:val="-4"/>
                <w:w w:val="95"/>
                <w:sz w:val="17"/>
              </w:rPr>
              <w:t>32</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10"/>
                <w:w w:val="85"/>
                <w:sz w:val="17"/>
              </w:rPr>
              <w:t>30</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69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智刚</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9" w:right="0"/>
              <w:jc w:val="left"/>
              <w:rPr>
                <w:rFonts w:ascii="宋体" w:hAnsi="宋体" w:cs="宋体" w:eastAsia="宋体" w:hint="default"/>
                <w:sz w:val="17"/>
                <w:szCs w:val="17"/>
              </w:rPr>
            </w:pPr>
            <w:r>
              <w:rPr>
                <w:rFonts w:ascii="宋体" w:hAnsi="宋体" w:cs="宋体" w:eastAsia="宋体" w:hint="default"/>
                <w:sz w:val="17"/>
                <w:szCs w:val="17"/>
              </w:rPr>
              <w:t>董事</w:t>
            </w:r>
            <w:r>
              <w:rPr>
                <w:rFonts w:ascii="Courier New" w:hAnsi="Courier New" w:cs="Courier New" w:eastAsia="Courier New" w:hint="default"/>
                <w:sz w:val="17"/>
                <w:szCs w:val="17"/>
              </w:rPr>
              <w:t>\</w:t>
            </w:r>
            <w:r>
              <w:rPr>
                <w:rFonts w:ascii="宋体" w:hAnsi="宋体" w:cs="宋体" w:eastAsia="宋体" w:hint="default"/>
                <w:sz w:val="17"/>
                <w:szCs w:val="17"/>
              </w:rPr>
              <w:t>副</w:t>
            </w:r>
            <w:r>
              <w:rPr>
                <w:rFonts w:ascii="宋体" w:hAnsi="宋体" w:cs="宋体" w:eastAsia="宋体" w:hint="default"/>
                <w:sz w:val="17"/>
                <w:szCs w:val="17"/>
              </w:rPr>
              <w:t>总</w:t>
            </w:r>
            <w:r>
              <w:rPr>
                <w:rFonts w:ascii="宋体" w:hAnsi="宋体" w:cs="宋体" w:eastAsia="宋体" w:hint="default"/>
                <w:sz w:val="17"/>
                <w:szCs w:val="17"/>
              </w:rPr>
              <w:t>经</w:t>
            </w:r>
            <w:r>
              <w:rPr>
                <w:rFonts w:ascii="宋体" w:hAnsi="宋体" w:cs="宋体" w:eastAsia="宋体" w:hint="default"/>
                <w:sz w:val="17"/>
                <w:szCs w:val="17"/>
              </w:rPr>
              <w:t>理</w:t>
            </w:r>
          </w:p>
          <w:p>
            <w:pPr>
              <w:pStyle w:val="TableParagraph"/>
              <w:spacing w:line="226" w:lineRule="exact" w:before="5"/>
              <w:ind w:left="19" w:right="17"/>
              <w:jc w:val="left"/>
              <w:rPr>
                <w:rFonts w:ascii="宋体" w:hAnsi="宋体" w:cs="宋体" w:eastAsia="宋体" w:hint="default"/>
                <w:sz w:val="17"/>
                <w:szCs w:val="17"/>
              </w:rPr>
            </w:pPr>
            <w:r>
              <w:rPr>
                <w:rFonts w:ascii="Courier New" w:hAnsi="Courier New" w:cs="Courier New" w:eastAsia="Courier New" w:hint="default"/>
                <w:sz w:val="17"/>
                <w:szCs w:val="17"/>
              </w:rPr>
              <w:t>\</w:t>
            </w:r>
            <w:r>
              <w:rPr>
                <w:rFonts w:ascii="Courier New" w:hAnsi="Courier New" w:cs="Courier New" w:eastAsia="Courier New" w:hint="default"/>
                <w:spacing w:val="-81"/>
                <w:sz w:val="17"/>
                <w:szCs w:val="17"/>
              </w:rPr>
              <w:t> </w:t>
            </w:r>
            <w:r>
              <w:rPr>
                <w:rFonts w:ascii="宋体" w:hAnsi="宋体" w:cs="宋体" w:eastAsia="宋体" w:hint="default"/>
                <w:spacing w:val="13"/>
                <w:sz w:val="17"/>
                <w:szCs w:val="17"/>
              </w:rPr>
              <w:t>财务</w:t>
            </w:r>
            <w:r>
              <w:rPr>
                <w:rFonts w:ascii="宋体" w:hAnsi="宋体" w:cs="宋体" w:eastAsia="宋体" w:hint="default"/>
                <w:spacing w:val="13"/>
                <w:sz w:val="17"/>
                <w:szCs w:val="17"/>
              </w:rPr>
              <w:t>总</w:t>
            </w:r>
            <w:r>
              <w:rPr>
                <w:rFonts w:ascii="宋体" w:hAnsi="宋体" w:cs="宋体" w:eastAsia="宋体" w:hint="default"/>
                <w:spacing w:val="13"/>
                <w:sz w:val="17"/>
                <w:szCs w:val="17"/>
              </w:rPr>
              <w:t>监</w:t>
            </w:r>
            <w:r>
              <w:rPr>
                <w:rFonts w:ascii="Courier New" w:hAnsi="Courier New" w:cs="Courier New" w:eastAsia="Courier New" w:hint="default"/>
                <w:spacing w:val="13"/>
                <w:sz w:val="17"/>
                <w:szCs w:val="17"/>
              </w:rPr>
              <w:t>\</w:t>
            </w:r>
            <w:r>
              <w:rPr>
                <w:rFonts w:ascii="Courier New" w:hAnsi="Courier New" w:cs="Courier New" w:eastAsia="Courier New" w:hint="default"/>
                <w:spacing w:val="-81"/>
                <w:sz w:val="17"/>
                <w:szCs w:val="17"/>
              </w:rPr>
              <w:t> </w:t>
            </w:r>
            <w:r>
              <w:rPr>
                <w:rFonts w:ascii="宋体" w:hAnsi="宋体" w:cs="宋体" w:eastAsia="宋体" w:hint="default"/>
                <w:sz w:val="17"/>
                <w:szCs w:val="17"/>
              </w:rPr>
              <w:t>董</w:t>
            </w:r>
            <w:r>
              <w:rPr>
                <w:rFonts w:ascii="宋体" w:hAnsi="宋体" w:cs="宋体" w:eastAsia="宋体" w:hint="default"/>
                <w:spacing w:val="-79"/>
                <w:sz w:val="17"/>
                <w:szCs w:val="17"/>
              </w:rPr>
              <w:t> </w:t>
            </w:r>
            <w:r>
              <w:rPr>
                <w:rFonts w:ascii="宋体" w:hAnsi="宋体" w:cs="宋体" w:eastAsia="宋体" w:hint="default"/>
                <w:spacing w:val="-3"/>
                <w:sz w:val="17"/>
                <w:szCs w:val="17"/>
              </w:rPr>
              <w:t>事会</w:t>
            </w:r>
            <w:r>
              <w:rPr>
                <w:rFonts w:ascii="宋体" w:hAnsi="宋体" w:cs="宋体" w:eastAsia="宋体" w:hint="default"/>
                <w:spacing w:val="-3"/>
                <w:sz w:val="17"/>
                <w:szCs w:val="17"/>
              </w:rPr>
              <w:t>秘书</w:t>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8" w:right="0"/>
              <w:jc w:val="left"/>
              <w:rPr>
                <w:rFonts w:ascii="Courier New" w:hAnsi="Courier New" w:cs="Courier New" w:eastAsia="Courier New" w:hint="default"/>
                <w:sz w:val="17"/>
                <w:szCs w:val="17"/>
              </w:rPr>
            </w:pPr>
            <w:r>
              <w:rPr>
                <w:rFonts w:ascii="Courier New"/>
                <w:spacing w:val="-4"/>
                <w:w w:val="95"/>
                <w:sz w:val="17"/>
              </w:rPr>
              <w:t>37</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10"/>
                <w:w w:val="85"/>
                <w:sz w:val="17"/>
              </w:rPr>
              <w:t>30</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张晓军</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spacing w:val="-5"/>
                <w:w w:val="105"/>
                <w:sz w:val="17"/>
                <w:szCs w:val="17"/>
              </w:rPr>
              <w:t>董事</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8" w:right="0"/>
              <w:jc w:val="left"/>
              <w:rPr>
                <w:rFonts w:ascii="Courier New" w:hAnsi="Courier New" w:cs="Courier New" w:eastAsia="Courier New" w:hint="default"/>
                <w:sz w:val="17"/>
                <w:szCs w:val="17"/>
              </w:rPr>
            </w:pPr>
            <w:r>
              <w:rPr>
                <w:rFonts w:ascii="Courier New"/>
                <w:spacing w:val="-4"/>
                <w:w w:val="95"/>
                <w:sz w:val="17"/>
              </w:rPr>
              <w:t>39</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5"/>
                <w:w w:val="85"/>
                <w:sz w:val="17"/>
              </w:rPr>
              <w:t>11.865</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spacing w:val="-4"/>
                <w:w w:val="105"/>
                <w:sz w:val="17"/>
                <w:szCs w:val="17"/>
              </w:rPr>
              <w:t>陈</w:t>
            </w:r>
            <w:r>
              <w:rPr>
                <w:rFonts w:ascii="宋体" w:hAnsi="宋体" w:cs="宋体" w:eastAsia="宋体" w:hint="default"/>
                <w:spacing w:val="-4"/>
                <w:w w:val="105"/>
                <w:sz w:val="17"/>
                <w:szCs w:val="17"/>
              </w:rPr>
              <w:t>昱</w:t>
            </w:r>
            <w:r>
              <w:rPr>
                <w:rFonts w:ascii="宋体" w:hAnsi="宋体" w:cs="宋体" w:eastAsia="宋体" w:hint="default"/>
                <w:spacing w:val="-4"/>
                <w:w w:val="105"/>
                <w:sz w:val="17"/>
                <w:szCs w:val="17"/>
              </w:rPr>
              <w:t>含</w:t>
            </w:r>
            <w:r>
              <w:rPr>
                <w:rFonts w:ascii="宋体" w:hAnsi="宋体" w:cs="宋体" w:eastAsia="宋体" w:hint="default"/>
                <w:spacing w:val="-4"/>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16" w:lineRule="auto"/>
              <w:ind w:left="19" w:right="17"/>
              <w:jc w:val="left"/>
              <w:rPr>
                <w:rFonts w:ascii="宋体" w:hAnsi="宋体" w:cs="宋体" w:eastAsia="宋体" w:hint="default"/>
                <w:sz w:val="17"/>
                <w:szCs w:val="17"/>
              </w:rPr>
            </w:pPr>
            <w:r>
              <w:rPr>
                <w:rFonts w:ascii="宋体" w:hAnsi="宋体" w:cs="宋体" w:eastAsia="宋体" w:hint="default"/>
                <w:w w:val="105"/>
                <w:sz w:val="17"/>
                <w:szCs w:val="17"/>
              </w:rPr>
              <w:t>董事</w:t>
            </w:r>
            <w:r>
              <w:rPr>
                <w:rFonts w:ascii="Courier New" w:hAnsi="Courier New" w:cs="Courier New" w:eastAsia="Courier New" w:hint="default"/>
                <w:w w:val="105"/>
                <w:sz w:val="17"/>
                <w:szCs w:val="17"/>
              </w:rPr>
              <w:t>\</w:t>
            </w:r>
            <w:r>
              <w:rPr>
                <w:rFonts w:ascii="宋体" w:hAnsi="宋体" w:cs="宋体" w:eastAsia="宋体" w:hint="default"/>
                <w:w w:val="105"/>
                <w:sz w:val="17"/>
                <w:szCs w:val="17"/>
              </w:rPr>
              <w:t>总</w:t>
            </w:r>
            <w:r>
              <w:rPr>
                <w:rFonts w:ascii="宋体" w:hAnsi="宋体" w:cs="宋体" w:eastAsia="宋体" w:hint="default"/>
                <w:w w:val="105"/>
                <w:sz w:val="17"/>
                <w:szCs w:val="17"/>
              </w:rPr>
              <w:t>经</w:t>
            </w:r>
            <w:r>
              <w:rPr>
                <w:rFonts w:ascii="宋体" w:hAnsi="宋体" w:cs="宋体" w:eastAsia="宋体" w:hint="default"/>
                <w:w w:val="105"/>
                <w:sz w:val="17"/>
                <w:szCs w:val="17"/>
              </w:rPr>
              <w:t>办</w:t>
            </w:r>
            <w:r>
              <w:rPr>
                <w:rFonts w:ascii="宋体" w:hAnsi="宋体" w:cs="宋体" w:eastAsia="宋体" w:hint="default"/>
                <w:w w:val="105"/>
                <w:sz w:val="17"/>
                <w:szCs w:val="17"/>
              </w:rPr>
              <w:t>主</w:t>
            </w:r>
            <w:r>
              <w:rPr>
                <w:rFonts w:ascii="宋体" w:hAnsi="宋体" w:cs="宋体" w:eastAsia="宋体" w:hint="default"/>
                <w:w w:val="104"/>
                <w:sz w:val="17"/>
                <w:szCs w:val="17"/>
              </w:rPr>
              <w:t> </w:t>
            </w:r>
            <w:r>
              <w:rPr>
                <w:rFonts w:ascii="宋体" w:hAnsi="宋体" w:cs="宋体" w:eastAsia="宋体" w:hint="default"/>
                <w:w w:val="105"/>
                <w:sz w:val="17"/>
                <w:szCs w:val="17"/>
              </w:rPr>
              <w:t>任</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2"/>
              <w:jc w:val="right"/>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8" w:right="0"/>
              <w:jc w:val="left"/>
              <w:rPr>
                <w:rFonts w:ascii="Courier New" w:hAnsi="Courier New" w:cs="Courier New" w:eastAsia="Courier New" w:hint="default"/>
                <w:sz w:val="17"/>
                <w:szCs w:val="17"/>
              </w:rPr>
            </w:pPr>
            <w:r>
              <w:rPr>
                <w:rFonts w:ascii="Courier New"/>
                <w:spacing w:val="-4"/>
                <w:w w:val="95"/>
                <w:sz w:val="17"/>
              </w:rPr>
              <w:t>24</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3,532,639</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197" w:lineRule="exact"/>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认</w:t>
            </w:r>
            <w:r>
              <w:rPr>
                <w:rFonts w:ascii="宋体" w:hAnsi="宋体" w:cs="宋体" w:eastAsia="宋体" w:hint="default"/>
                <w:spacing w:val="-3"/>
                <w:w w:val="105"/>
                <w:sz w:val="17"/>
                <w:szCs w:val="17"/>
              </w:rPr>
              <w:t>购</w:t>
            </w: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p>
            <w:pPr>
              <w:pStyle w:val="TableParagraph"/>
              <w:spacing w:line="240" w:lineRule="auto" w:before="3"/>
              <w:ind w:left="23" w:right="0"/>
              <w:jc w:val="left"/>
              <w:rPr>
                <w:rFonts w:ascii="宋体" w:hAnsi="宋体" w:cs="宋体" w:eastAsia="宋体" w:hint="default"/>
                <w:sz w:val="17"/>
                <w:szCs w:val="17"/>
              </w:rPr>
            </w:pPr>
            <w:r>
              <w:rPr>
                <w:rFonts w:ascii="宋体" w:hAnsi="宋体" w:cs="宋体" w:eastAsia="宋体" w:hint="default"/>
                <w:spacing w:val="-3"/>
                <w:w w:val="105"/>
                <w:sz w:val="17"/>
                <w:szCs w:val="17"/>
              </w:rPr>
              <w:t>发行</w:t>
            </w:r>
            <w:r>
              <w:rPr>
                <w:rFonts w:ascii="宋体" w:hAnsi="宋体" w:cs="宋体" w:eastAsia="宋体" w:hint="default"/>
                <w:spacing w:val="-3"/>
                <w:w w:val="105"/>
                <w:sz w:val="17"/>
                <w:szCs w:val="17"/>
              </w:rPr>
              <w:t>股份</w:t>
            </w:r>
            <w:r>
              <w:rPr>
                <w:rFonts w:ascii="宋体" w:hAnsi="宋体" w:cs="宋体" w:eastAsia="宋体" w:hint="default"/>
                <w:spacing w:val="-3"/>
                <w:sz w:val="17"/>
                <w:szCs w:val="17"/>
              </w:rPr>
            </w: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4"/>
                <w:w w:val="85"/>
                <w:sz w:val="17"/>
              </w:rPr>
              <w:t>10.3</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4"/>
                <w:w w:val="105"/>
                <w:sz w:val="17"/>
                <w:szCs w:val="17"/>
              </w:rPr>
              <w:t>汤云</w:t>
            </w:r>
            <w:r>
              <w:rPr>
                <w:rFonts w:ascii="宋体" w:hAnsi="宋体" w:cs="宋体" w:eastAsia="宋体" w:hint="default"/>
                <w:spacing w:val="-4"/>
                <w:w w:val="105"/>
                <w:sz w:val="17"/>
                <w:szCs w:val="17"/>
              </w:rPr>
              <w:t>为</w:t>
            </w:r>
            <w:r>
              <w:rPr>
                <w:rFonts w:ascii="宋体" w:hAnsi="宋体" w:cs="宋体" w:eastAsia="宋体" w:hint="default"/>
                <w:spacing w:val="-4"/>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spacing w:val="-3"/>
                <w:w w:val="105"/>
                <w:sz w:val="17"/>
                <w:szCs w:val="17"/>
              </w:rPr>
              <w:t>独</w:t>
            </w:r>
            <w:r>
              <w:rPr>
                <w:rFonts w:ascii="宋体" w:hAnsi="宋体" w:cs="宋体" w:eastAsia="宋体" w:hint="default"/>
                <w:spacing w:val="-3"/>
                <w:w w:val="105"/>
                <w:sz w:val="17"/>
                <w:szCs w:val="17"/>
              </w:rPr>
              <w:t>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8" w:right="0"/>
              <w:jc w:val="left"/>
              <w:rPr>
                <w:rFonts w:ascii="Courier New" w:hAnsi="Courier New" w:cs="Courier New" w:eastAsia="Courier New" w:hint="default"/>
                <w:sz w:val="17"/>
                <w:szCs w:val="17"/>
              </w:rPr>
            </w:pPr>
            <w:r>
              <w:rPr>
                <w:rFonts w:ascii="Courier New"/>
                <w:spacing w:val="-4"/>
                <w:w w:val="95"/>
                <w:sz w:val="17"/>
              </w:rPr>
              <w:t>65</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4"/>
                <w:w w:val="85"/>
                <w:sz w:val="17"/>
              </w:rPr>
              <w:t>7.50</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史</w:t>
            </w:r>
            <w:r>
              <w:rPr>
                <w:rFonts w:ascii="宋体" w:hAnsi="宋体" w:cs="宋体" w:eastAsia="宋体" w:hint="default"/>
                <w:spacing w:val="-5"/>
                <w:w w:val="105"/>
                <w:sz w:val="17"/>
                <w:szCs w:val="17"/>
              </w:rPr>
              <w:t>建三</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9" w:right="0"/>
              <w:jc w:val="left"/>
              <w:rPr>
                <w:rFonts w:ascii="宋体" w:hAnsi="宋体" w:cs="宋体" w:eastAsia="宋体" w:hint="default"/>
                <w:sz w:val="17"/>
                <w:szCs w:val="17"/>
              </w:rPr>
            </w:pPr>
            <w:r>
              <w:rPr>
                <w:rFonts w:ascii="宋体" w:hAnsi="宋体" w:cs="宋体" w:eastAsia="宋体" w:hint="default"/>
                <w:spacing w:val="-3"/>
                <w:w w:val="105"/>
                <w:sz w:val="17"/>
                <w:szCs w:val="17"/>
              </w:rPr>
              <w:t>独</w:t>
            </w:r>
            <w:r>
              <w:rPr>
                <w:rFonts w:ascii="宋体" w:hAnsi="宋体" w:cs="宋体" w:eastAsia="宋体" w:hint="default"/>
                <w:spacing w:val="-3"/>
                <w:w w:val="105"/>
                <w:sz w:val="17"/>
                <w:szCs w:val="17"/>
              </w:rPr>
              <w:t>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48" w:right="0"/>
              <w:jc w:val="left"/>
              <w:rPr>
                <w:rFonts w:ascii="Courier New" w:hAnsi="Courier New" w:cs="Courier New" w:eastAsia="Courier New" w:hint="default"/>
                <w:sz w:val="17"/>
                <w:szCs w:val="17"/>
              </w:rPr>
            </w:pPr>
            <w:r>
              <w:rPr>
                <w:rFonts w:ascii="Courier New"/>
                <w:spacing w:val="-4"/>
                <w:w w:val="95"/>
                <w:sz w:val="17"/>
              </w:rPr>
              <w:t>54</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6"/>
              <w:ind w:right="12"/>
              <w:jc w:val="right"/>
              <w:rPr>
                <w:rFonts w:ascii="Courier New" w:hAnsi="Courier New" w:cs="Courier New" w:eastAsia="Courier New" w:hint="default"/>
                <w:sz w:val="17"/>
                <w:szCs w:val="17"/>
              </w:rPr>
            </w:pPr>
            <w:r>
              <w:rPr>
                <w:rFonts w:ascii="Courier New"/>
                <w:spacing w:val="-4"/>
                <w:w w:val="85"/>
                <w:sz w:val="17"/>
              </w:rPr>
              <w:t>7.50</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192"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马挺贵</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spacing w:val="-3"/>
                <w:w w:val="105"/>
                <w:sz w:val="17"/>
                <w:szCs w:val="17"/>
              </w:rPr>
              <w:t>独</w:t>
            </w:r>
            <w:r>
              <w:rPr>
                <w:rFonts w:ascii="宋体" w:hAnsi="宋体" w:cs="宋体" w:eastAsia="宋体" w:hint="default"/>
                <w:spacing w:val="-3"/>
                <w:w w:val="105"/>
                <w:sz w:val="17"/>
                <w:szCs w:val="17"/>
              </w:rPr>
              <w:t>立</w:t>
            </w:r>
            <w:r>
              <w:rPr>
                <w:rFonts w:ascii="宋体" w:hAnsi="宋体" w:cs="宋体" w:eastAsia="宋体" w:hint="default"/>
                <w:spacing w:val="-3"/>
                <w:w w:val="105"/>
                <w:sz w:val="17"/>
                <w:szCs w:val="17"/>
              </w:rPr>
              <w:t>董事</w:t>
            </w:r>
            <w:r>
              <w:rPr>
                <w:rFonts w:ascii="宋体" w:hAnsi="宋体" w:cs="宋体" w:eastAsia="宋体" w:hint="default"/>
                <w:spacing w:val="-3"/>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8" w:right="0"/>
              <w:jc w:val="left"/>
              <w:rPr>
                <w:rFonts w:ascii="Courier New" w:hAnsi="Courier New" w:cs="Courier New" w:eastAsia="Courier New" w:hint="default"/>
                <w:sz w:val="17"/>
                <w:szCs w:val="17"/>
              </w:rPr>
            </w:pPr>
            <w:r>
              <w:rPr>
                <w:rFonts w:ascii="Courier New"/>
                <w:spacing w:val="-4"/>
                <w:w w:val="95"/>
                <w:sz w:val="17"/>
              </w:rPr>
              <w:t>70</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4"/>
                <w:w w:val="85"/>
                <w:sz w:val="17"/>
              </w:rPr>
              <w:t>7.50</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2" w:hRule="exact"/>
        </w:trPr>
        <w:tc>
          <w:tcPr>
            <w:tcW w:w="706"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4"/>
                <w:w w:val="105"/>
                <w:sz w:val="17"/>
                <w:szCs w:val="17"/>
              </w:rPr>
              <w:t>陆</w:t>
            </w:r>
            <w:r>
              <w:rPr>
                <w:rFonts w:ascii="宋体" w:hAnsi="宋体" w:cs="宋体" w:eastAsia="宋体" w:hint="default"/>
                <w:spacing w:val="-4"/>
                <w:w w:val="105"/>
                <w:sz w:val="17"/>
                <w:szCs w:val="17"/>
              </w:rPr>
              <w:t>建</w:t>
            </w:r>
            <w:r>
              <w:rPr>
                <w:rFonts w:ascii="宋体" w:hAnsi="宋体" w:cs="宋体" w:eastAsia="宋体" w:hint="default"/>
                <w:spacing w:val="-4"/>
                <w:w w:val="105"/>
                <w:sz w:val="17"/>
                <w:szCs w:val="17"/>
              </w:rPr>
              <w:t>忠</w:t>
            </w:r>
            <w:r>
              <w:rPr>
                <w:rFonts w:ascii="宋体" w:hAnsi="宋体" w:cs="宋体" w:eastAsia="宋体" w:hint="default"/>
                <w:spacing w:val="-4"/>
                <w:sz w:val="17"/>
                <w:szCs w:val="17"/>
              </w:rPr>
            </w:r>
          </w:p>
        </w:tc>
        <w:tc>
          <w:tcPr>
            <w:tcW w:w="1224"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spacing w:val="-3"/>
                <w:w w:val="105"/>
                <w:sz w:val="17"/>
                <w:szCs w:val="17"/>
              </w:rPr>
              <w:t>监事会</w:t>
            </w:r>
            <w:r>
              <w:rPr>
                <w:rFonts w:ascii="宋体" w:hAnsi="宋体" w:cs="宋体" w:eastAsia="宋体" w:hint="default"/>
                <w:spacing w:val="-3"/>
                <w:w w:val="105"/>
                <w:sz w:val="17"/>
                <w:szCs w:val="17"/>
              </w:rPr>
              <w:t>主</w:t>
            </w:r>
            <w:r>
              <w:rPr>
                <w:rFonts w:ascii="宋体" w:hAnsi="宋体" w:cs="宋体" w:eastAsia="宋体" w:hint="default"/>
                <w:spacing w:val="-3"/>
                <w:w w:val="105"/>
                <w:sz w:val="17"/>
                <w:szCs w:val="17"/>
              </w:rPr>
              <w:t>席</w:t>
            </w:r>
            <w:r>
              <w:rPr>
                <w:rFonts w:ascii="宋体" w:hAnsi="宋体" w:cs="宋体" w:eastAsia="宋体" w:hint="default"/>
                <w:spacing w:val="-3"/>
                <w:sz w:val="17"/>
                <w:szCs w:val="17"/>
              </w:rPr>
            </w:r>
          </w:p>
        </w:tc>
        <w:tc>
          <w:tcPr>
            <w:tcW w:w="350"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48" w:right="0"/>
              <w:jc w:val="left"/>
              <w:rPr>
                <w:rFonts w:ascii="Courier New" w:hAnsi="Courier New" w:cs="Courier New" w:eastAsia="Courier New" w:hint="default"/>
                <w:sz w:val="17"/>
                <w:szCs w:val="17"/>
              </w:rPr>
            </w:pPr>
            <w:r>
              <w:rPr>
                <w:rFonts w:ascii="Courier New"/>
                <w:spacing w:val="-4"/>
                <w:w w:val="95"/>
                <w:sz w:val="17"/>
              </w:rPr>
              <w:t>44</w:t>
            </w:r>
            <w:r>
              <w:rPr>
                <w:rFonts w:ascii="Courier New"/>
                <w:sz w:val="17"/>
              </w:rPr>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24" w:lineRule="exact"/>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4" w:space="0" w:color="000000"/>
              <w:right w:val="single" w:sz="4" w:space="0" w:color="000000"/>
            </w:tcBorders>
          </w:tcPr>
          <w:p>
            <w:pPr/>
          </w:p>
        </w:tc>
        <w:tc>
          <w:tcPr>
            <w:tcW w:w="87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29.35</w:t>
            </w:r>
            <w:r>
              <w:rPr>
                <w:rFonts w:ascii="Courier New"/>
                <w:sz w:val="17"/>
              </w:rPr>
            </w:r>
          </w:p>
        </w:tc>
        <w:tc>
          <w:tcPr>
            <w:tcW w:w="782"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68" w:hRule="exact"/>
        </w:trPr>
        <w:tc>
          <w:tcPr>
            <w:tcW w:w="7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窦军</w:t>
            </w:r>
            <w:r>
              <w:rPr>
                <w:rFonts w:ascii="宋体" w:hAnsi="宋体" w:cs="宋体" w:eastAsia="宋体" w:hint="default"/>
                <w:sz w:val="17"/>
                <w:szCs w:val="17"/>
              </w:rPr>
            </w:r>
          </w:p>
        </w:tc>
        <w:tc>
          <w:tcPr>
            <w:tcW w:w="1224" w:type="dxa"/>
            <w:tcBorders>
              <w:top w:val="single" w:sz="4" w:space="0" w:color="000000"/>
              <w:left w:val="single" w:sz="6" w:space="0" w:color="000000"/>
              <w:bottom w:val="single" w:sz="6" w:space="0" w:color="000000"/>
              <w:right w:val="single" w:sz="6" w:space="0" w:color="000000"/>
            </w:tcBorders>
          </w:tcPr>
          <w:p>
            <w:pPr>
              <w:pStyle w:val="TableParagraph"/>
              <w:spacing w:line="216" w:lineRule="auto"/>
              <w:ind w:left="19" w:right="17"/>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Courier New" w:hAnsi="Courier New" w:cs="Courier New" w:eastAsia="Courier New" w:hint="default"/>
                <w:w w:val="105"/>
                <w:sz w:val="17"/>
                <w:szCs w:val="17"/>
              </w:rPr>
              <w:t>\</w:t>
            </w:r>
            <w:r>
              <w:rPr>
                <w:rFonts w:ascii="宋体" w:hAnsi="宋体" w:cs="宋体" w:eastAsia="宋体" w:hint="default"/>
                <w:w w:val="105"/>
                <w:sz w:val="17"/>
                <w:szCs w:val="17"/>
              </w:rPr>
              <w:t>总</w:t>
            </w:r>
            <w:r>
              <w:rPr>
                <w:rFonts w:ascii="宋体" w:hAnsi="宋体" w:cs="宋体" w:eastAsia="宋体" w:hint="default"/>
                <w:w w:val="105"/>
                <w:sz w:val="17"/>
                <w:szCs w:val="17"/>
              </w:rPr>
              <w:t>经</w:t>
            </w:r>
            <w:r>
              <w:rPr>
                <w:rFonts w:ascii="宋体" w:hAnsi="宋体" w:cs="宋体" w:eastAsia="宋体" w:hint="default"/>
                <w:w w:val="105"/>
                <w:sz w:val="17"/>
                <w:szCs w:val="17"/>
              </w:rPr>
              <w:t>理</w:t>
            </w:r>
            <w:r>
              <w:rPr>
                <w:rFonts w:ascii="宋体" w:hAnsi="宋体" w:cs="宋体" w:eastAsia="宋体" w:hint="default"/>
                <w:w w:val="105"/>
                <w:sz w:val="17"/>
                <w:szCs w:val="17"/>
              </w:rPr>
              <w:t>助</w:t>
            </w:r>
            <w:r>
              <w:rPr>
                <w:rFonts w:ascii="宋体" w:hAnsi="宋体" w:cs="宋体" w:eastAsia="宋体" w:hint="default"/>
                <w:w w:val="104"/>
                <w:sz w:val="17"/>
                <w:szCs w:val="17"/>
              </w:rPr>
              <w:t> </w:t>
            </w:r>
            <w:r>
              <w:rPr>
                <w:rFonts w:ascii="宋体" w:hAnsi="宋体" w:cs="宋体" w:eastAsia="宋体" w:hint="default"/>
                <w:w w:val="105"/>
                <w:sz w:val="17"/>
                <w:szCs w:val="17"/>
              </w:rPr>
              <w:t>理</w:t>
            </w:r>
            <w:r>
              <w:rPr>
                <w:rFonts w:ascii="宋体" w:hAnsi="宋体" w:cs="宋体" w:eastAsia="宋体" w:hint="default"/>
                <w:sz w:val="17"/>
                <w:szCs w:val="17"/>
              </w:rPr>
            </w:r>
          </w:p>
        </w:tc>
        <w:tc>
          <w:tcPr>
            <w:tcW w:w="3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left="148" w:right="0"/>
              <w:jc w:val="left"/>
              <w:rPr>
                <w:rFonts w:ascii="Courier New" w:hAnsi="Courier New" w:cs="Courier New" w:eastAsia="Courier New" w:hint="default"/>
                <w:sz w:val="17"/>
                <w:szCs w:val="17"/>
              </w:rPr>
            </w:pPr>
            <w:r>
              <w:rPr>
                <w:rFonts w:ascii="Courier New"/>
                <w:spacing w:val="-4"/>
                <w:w w:val="95"/>
                <w:sz w:val="17"/>
              </w:rPr>
              <w:t>31</w:t>
            </w:r>
            <w:r>
              <w:rPr>
                <w:rFonts w:ascii="Courier New"/>
                <w:sz w:val="17"/>
              </w:rPr>
            </w:r>
          </w:p>
        </w:tc>
        <w:tc>
          <w:tcPr>
            <w:tcW w:w="14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4" w:space="0" w:color="000000"/>
              <w:left w:val="single" w:sz="4" w:space="0" w:color="000000"/>
              <w:bottom w:val="single" w:sz="6" w:space="0" w:color="000000"/>
              <w:right w:val="single" w:sz="4" w:space="0" w:color="000000"/>
            </w:tcBorders>
          </w:tcPr>
          <w:p>
            <w:pPr/>
          </w:p>
        </w:tc>
        <w:tc>
          <w:tcPr>
            <w:tcW w:w="87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4"/>
                <w:w w:val="85"/>
                <w:sz w:val="17"/>
              </w:rPr>
              <w:t>10.3</w:t>
            </w:r>
            <w:r>
              <w:rPr>
                <w:rFonts w:ascii="Courier New"/>
                <w:sz w:val="17"/>
              </w:rPr>
            </w:r>
          </w:p>
        </w:tc>
        <w:tc>
          <w:tcPr>
            <w:tcW w:w="78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7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张宝忠</w:t>
            </w:r>
            <w:r>
              <w:rPr>
                <w:rFonts w:ascii="宋体" w:hAnsi="宋体" w:cs="宋体" w:eastAsia="宋体" w:hint="default"/>
                <w:sz w:val="17"/>
                <w:szCs w:val="17"/>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20" w:lineRule="auto"/>
              <w:ind w:left="19" w:right="17"/>
              <w:jc w:val="left"/>
              <w:rPr>
                <w:rFonts w:ascii="宋体" w:hAnsi="宋体" w:cs="宋体" w:eastAsia="宋体" w:hint="default"/>
                <w:sz w:val="17"/>
                <w:szCs w:val="17"/>
              </w:rPr>
            </w:pPr>
            <w:r>
              <w:rPr>
                <w:rFonts w:ascii="宋体" w:hAnsi="宋体" w:cs="宋体" w:eastAsia="宋体" w:hint="default"/>
                <w:w w:val="105"/>
                <w:sz w:val="17"/>
                <w:szCs w:val="17"/>
              </w:rPr>
              <w:t>监事</w:t>
            </w:r>
            <w:r>
              <w:rPr>
                <w:rFonts w:ascii="Courier New" w:hAnsi="Courier New" w:cs="Courier New" w:eastAsia="Courier New" w:hint="default"/>
                <w:w w:val="105"/>
                <w:sz w:val="17"/>
                <w:szCs w:val="17"/>
              </w:rPr>
              <w:t>\</w:t>
            </w:r>
            <w:r>
              <w:rPr>
                <w:rFonts w:ascii="宋体" w:hAnsi="宋体" w:cs="宋体" w:eastAsia="宋体" w:hint="default"/>
                <w:w w:val="105"/>
                <w:sz w:val="17"/>
                <w:szCs w:val="17"/>
              </w:rPr>
              <w:t>总</w:t>
            </w:r>
            <w:r>
              <w:rPr>
                <w:rFonts w:ascii="宋体" w:hAnsi="宋体" w:cs="宋体" w:eastAsia="宋体" w:hint="default"/>
                <w:w w:val="105"/>
                <w:sz w:val="17"/>
                <w:szCs w:val="17"/>
              </w:rPr>
              <w:t>承</w:t>
            </w:r>
            <w:r>
              <w:rPr>
                <w:rFonts w:ascii="宋体" w:hAnsi="宋体" w:cs="宋体" w:eastAsia="宋体" w:hint="default"/>
                <w:w w:val="105"/>
                <w:sz w:val="17"/>
                <w:szCs w:val="17"/>
              </w:rPr>
              <w:t>包</w:t>
            </w:r>
            <w:r>
              <w:rPr>
                <w:rFonts w:ascii="宋体" w:hAnsi="宋体" w:cs="宋体" w:eastAsia="宋体" w:hint="default"/>
                <w:w w:val="105"/>
                <w:sz w:val="17"/>
                <w:szCs w:val="17"/>
              </w:rPr>
              <w:t>公</w:t>
            </w:r>
            <w:r>
              <w:rPr>
                <w:rFonts w:ascii="宋体" w:hAnsi="宋体" w:cs="宋体" w:eastAsia="宋体" w:hint="default"/>
                <w:w w:val="104"/>
                <w:sz w:val="17"/>
                <w:szCs w:val="17"/>
              </w:rPr>
              <w:t> </w:t>
            </w:r>
            <w:r>
              <w:rPr>
                <w:rFonts w:ascii="宋体" w:hAnsi="宋体" w:cs="宋体" w:eastAsia="宋体" w:hint="default"/>
                <w:spacing w:val="-3"/>
                <w:w w:val="105"/>
                <w:sz w:val="17"/>
                <w:szCs w:val="17"/>
              </w:rPr>
              <w:t>司</w:t>
            </w:r>
            <w:r>
              <w:rPr>
                <w:rFonts w:ascii="宋体" w:hAnsi="宋体" w:cs="宋体" w:eastAsia="宋体" w:hint="default"/>
                <w:spacing w:val="-3"/>
                <w:w w:val="105"/>
                <w:sz w:val="17"/>
                <w:szCs w:val="17"/>
              </w:rPr>
              <w:t>常</w:t>
            </w: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副</w:t>
            </w:r>
            <w:r>
              <w:rPr>
                <w:rFonts w:ascii="宋体" w:hAnsi="宋体" w:cs="宋体" w:eastAsia="宋体" w:hint="default"/>
                <w:spacing w:val="-3"/>
                <w:w w:val="105"/>
                <w:sz w:val="17"/>
                <w:szCs w:val="17"/>
              </w:rPr>
              <w:t>总</w:t>
            </w:r>
            <w:r>
              <w:rPr>
                <w:rFonts w:ascii="宋体" w:hAnsi="宋体" w:cs="宋体" w:eastAsia="宋体" w:hint="default"/>
                <w:spacing w:val="-3"/>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2"/>
              <w:jc w:val="right"/>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8" w:right="0"/>
              <w:jc w:val="left"/>
              <w:rPr>
                <w:rFonts w:ascii="Courier New" w:hAnsi="Courier New" w:cs="Courier New" w:eastAsia="Courier New" w:hint="default"/>
                <w:sz w:val="17"/>
                <w:szCs w:val="17"/>
              </w:rPr>
            </w:pPr>
            <w:r>
              <w:rPr>
                <w:rFonts w:ascii="Courier New"/>
                <w:spacing w:val="-4"/>
                <w:w w:val="95"/>
                <w:sz w:val="17"/>
              </w:rPr>
              <w:t>44</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2009</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06</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20</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7"/>
              <w:jc w:val="right"/>
              <w:rPr>
                <w:rFonts w:ascii="宋体" w:hAnsi="宋体" w:cs="宋体" w:eastAsia="宋体" w:hint="default"/>
                <w:sz w:val="17"/>
                <w:szCs w:val="17"/>
              </w:rPr>
            </w:pPr>
            <w:r>
              <w:rPr>
                <w:rFonts w:ascii="Courier New" w:hAnsi="Courier New" w:cs="Courier New" w:eastAsia="Courier New" w:hint="default"/>
                <w:spacing w:val="-3"/>
                <w:w w:val="90"/>
                <w:sz w:val="17"/>
                <w:szCs w:val="17"/>
              </w:rPr>
              <w:t>2010</w:t>
            </w:r>
            <w:r>
              <w:rPr>
                <w:rFonts w:ascii="宋体" w:hAnsi="宋体" w:cs="宋体" w:eastAsia="宋体" w:hint="default"/>
                <w:spacing w:val="-3"/>
                <w:w w:val="90"/>
                <w:sz w:val="17"/>
                <w:szCs w:val="17"/>
              </w:rPr>
              <w:t>年</w:t>
            </w:r>
            <w:r>
              <w:rPr>
                <w:rFonts w:ascii="Courier New" w:hAnsi="Courier New" w:cs="Courier New" w:eastAsia="Courier New" w:hint="default"/>
                <w:spacing w:val="-3"/>
                <w:w w:val="90"/>
                <w:sz w:val="17"/>
                <w:szCs w:val="17"/>
              </w:rPr>
              <w:t>07</w:t>
            </w:r>
            <w:r>
              <w:rPr>
                <w:rFonts w:ascii="宋体" w:hAnsi="宋体" w:cs="宋体" w:eastAsia="宋体" w:hint="default"/>
                <w:spacing w:val="-3"/>
                <w:w w:val="90"/>
                <w:sz w:val="17"/>
                <w:szCs w:val="17"/>
              </w:rPr>
              <w:t>月</w:t>
            </w:r>
            <w:r>
              <w:rPr>
                <w:rFonts w:ascii="Courier New" w:hAnsi="Courier New" w:cs="Courier New" w:eastAsia="Courier New" w:hint="default"/>
                <w:spacing w:val="-3"/>
                <w:w w:val="90"/>
                <w:sz w:val="17"/>
                <w:szCs w:val="17"/>
              </w:rPr>
              <w:t>28</w:t>
            </w:r>
            <w:r>
              <w:rPr>
                <w:rFonts w:ascii="宋体" w:hAnsi="宋体" w:cs="宋体" w:eastAsia="宋体" w:hint="default"/>
                <w:spacing w:val="-3"/>
                <w:w w:val="90"/>
                <w:sz w:val="17"/>
                <w:szCs w:val="17"/>
              </w:rPr>
              <w:t>日</w:t>
            </w:r>
            <w:r>
              <w:rPr>
                <w:rFonts w:ascii="宋体" w:hAnsi="宋体" w:cs="宋体" w:eastAsia="宋体" w:hint="default"/>
                <w:spacing w:val="-3"/>
                <w:sz w:val="17"/>
                <w:szCs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4"/>
                <w:w w:val="85"/>
                <w:sz w:val="17"/>
              </w:rPr>
              <w:t>13.5</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240" w:hRule="exact"/>
        </w:trPr>
        <w:tc>
          <w:tcPr>
            <w:tcW w:w="70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right="167"/>
              <w:jc w:val="right"/>
              <w:rPr>
                <w:rFonts w:ascii="宋体" w:hAnsi="宋体" w:cs="宋体" w:eastAsia="宋体" w:hint="default"/>
                <w:sz w:val="17"/>
                <w:szCs w:val="17"/>
              </w:rPr>
            </w:pPr>
            <w:r>
              <w:rPr>
                <w:rFonts w:ascii="宋体" w:hAnsi="宋体" w:cs="宋体" w:eastAsia="宋体" w:hint="default"/>
                <w:spacing w:val="-3"/>
                <w:sz w:val="17"/>
                <w:szCs w:val="17"/>
              </w:rPr>
              <w:t>合</w:t>
            </w:r>
            <w:r>
              <w:rPr>
                <w:rFonts w:ascii="宋体" w:hAnsi="宋体" w:cs="宋体" w:eastAsia="宋体" w:hint="default"/>
                <w:spacing w:val="-3"/>
                <w:sz w:val="17"/>
                <w:szCs w:val="17"/>
              </w:rPr>
              <w:t>计</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20"/>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24" w:right="0"/>
              <w:jc w:val="lef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7"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7"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1"/>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8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41"/>
              <w:jc w:val="right"/>
              <w:rPr>
                <w:rFonts w:ascii="Courier New" w:hAnsi="Courier New" w:cs="Courier New" w:eastAsia="Courier New" w:hint="default"/>
                <w:sz w:val="17"/>
                <w:szCs w:val="17"/>
              </w:rPr>
            </w:pPr>
            <w:r>
              <w:rPr>
                <w:rFonts w:ascii="Courier New"/>
                <w:spacing w:val="-3"/>
                <w:w w:val="85"/>
                <w:sz w:val="17"/>
              </w:rPr>
              <w:t>3,532,639</w:t>
            </w:r>
            <w:r>
              <w:rPr>
                <w:rFonts w:ascii="Courier New"/>
                <w:sz w:val="17"/>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1"/>
              <w:ind w:left="7"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c>
          <w:tcPr>
            <w:tcW w:w="8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3"/>
                <w:w w:val="85"/>
                <w:sz w:val="17"/>
              </w:rPr>
              <w:t>248.265</w:t>
            </w:r>
            <w:r>
              <w:rPr>
                <w:rFonts w:ascii="Courier New"/>
                <w:sz w:val="17"/>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2" w:right="0"/>
              <w:jc w:val="center"/>
              <w:rPr>
                <w:rFonts w:ascii="Courier New" w:hAnsi="Courier New" w:cs="Courier New" w:eastAsia="Courier New" w:hint="default"/>
                <w:sz w:val="17"/>
                <w:szCs w:val="17"/>
              </w:rPr>
            </w:pPr>
            <w:r>
              <w:rPr>
                <w:rFonts w:ascii="Courier New"/>
                <w:w w:val="87"/>
                <w:sz w:val="17"/>
              </w:rPr>
              <w:t>-</w:t>
            </w:r>
            <w:r>
              <w:rPr>
                <w:rFonts w:ascii="Courier New"/>
                <w:sz w:val="17"/>
              </w:rPr>
            </w:r>
          </w:p>
        </w:tc>
      </w:tr>
    </w:tbl>
    <w:p>
      <w:pPr>
        <w:spacing w:line="235" w:lineRule="exact" w:before="0"/>
        <w:ind w:left="1496" w:right="77" w:firstLine="412"/>
        <w:jc w:val="left"/>
        <w:rPr>
          <w:rFonts w:ascii="宋体" w:hAnsi="宋体" w:cs="宋体" w:eastAsia="宋体" w:hint="default"/>
          <w:sz w:val="20"/>
          <w:szCs w:val="20"/>
        </w:rPr>
      </w:pPr>
      <w:r>
        <w:rPr>
          <w:rFonts w:ascii="宋体" w:hAnsi="宋体" w:cs="宋体" w:eastAsia="宋体" w:hint="default"/>
          <w:spacing w:val="-3"/>
          <w:w w:val="105"/>
          <w:sz w:val="20"/>
          <w:szCs w:val="20"/>
        </w:rPr>
        <w:t>注</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酬</w:t>
      </w:r>
      <w:r>
        <w:rPr>
          <w:rFonts w:ascii="宋体" w:hAnsi="宋体" w:cs="宋体" w:eastAsia="宋体" w:hint="default"/>
          <w:spacing w:val="-3"/>
          <w:w w:val="105"/>
          <w:sz w:val="20"/>
          <w:szCs w:val="20"/>
        </w:rPr>
        <w:t>均为</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前</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酬</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已经</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提以</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人员年度报</w:t>
      </w:r>
      <w:r>
        <w:rPr>
          <w:rFonts w:ascii="宋体" w:hAnsi="宋体" w:cs="宋体" w:eastAsia="宋体" w:hint="default"/>
          <w:spacing w:val="-3"/>
          <w:w w:val="105"/>
          <w:sz w:val="20"/>
          <w:szCs w:val="20"/>
        </w:rPr>
        <w:t>酬</w:t>
      </w:r>
      <w:r>
        <w:rPr>
          <w:rFonts w:ascii="宋体" w:hAnsi="宋体" w:cs="宋体" w:eastAsia="宋体" w:hint="default"/>
          <w:spacing w:val="-3"/>
          <w:w w:val="105"/>
          <w:sz w:val="20"/>
          <w:szCs w:val="20"/>
        </w:rPr>
        <w:t>，并</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二十二</w:t>
      </w:r>
      <w:r>
        <w:rPr>
          <w:rFonts w:ascii="宋体" w:hAnsi="宋体" w:cs="宋体" w:eastAsia="宋体" w:hint="default"/>
          <w:spacing w:val="-3"/>
          <w:w w:val="105"/>
          <w:sz w:val="20"/>
          <w:szCs w:val="20"/>
        </w:rPr>
        <w:t>次</w:t>
      </w:r>
      <w:r>
        <w:rPr>
          <w:rFonts w:ascii="宋体" w:hAnsi="宋体" w:cs="宋体" w:eastAsia="宋体" w:hint="default"/>
          <w:spacing w:val="-3"/>
          <w:sz w:val="20"/>
          <w:szCs w:val="20"/>
        </w:rPr>
      </w:r>
    </w:p>
    <w:p>
      <w:pPr>
        <w:spacing w:line="364" w:lineRule="auto" w:before="136"/>
        <w:ind w:left="1496" w:right="77" w:firstLine="0"/>
        <w:jc w:val="left"/>
        <w:rPr>
          <w:rFonts w:ascii="宋体" w:hAnsi="宋体" w:cs="宋体" w:eastAsia="宋体" w:hint="default"/>
          <w:sz w:val="20"/>
          <w:szCs w:val="20"/>
        </w:rPr>
      </w:pPr>
      <w:r>
        <w:rPr>
          <w:rFonts w:ascii="宋体" w:hAnsi="宋体" w:cs="宋体" w:eastAsia="宋体" w:hint="default"/>
          <w:spacing w:val="-3"/>
          <w:sz w:val="20"/>
          <w:szCs w:val="20"/>
        </w:rPr>
        <w:t>董事会审议董事、监事、高级管理人员</w:t>
      </w:r>
      <w:r>
        <w:rPr>
          <w:rFonts w:ascii="宋体" w:hAnsi="宋体" w:cs="宋体" w:eastAsia="宋体" w:hint="default"/>
          <w:spacing w:val="-3"/>
          <w:sz w:val="20"/>
          <w:szCs w:val="20"/>
        </w:rPr>
        <w:t>薪酬津贴</w:t>
      </w:r>
      <w:r>
        <w:rPr>
          <w:rFonts w:ascii="宋体" w:hAnsi="宋体" w:cs="宋体" w:eastAsia="宋体" w:hint="default"/>
          <w:spacing w:val="-3"/>
          <w:sz w:val="20"/>
          <w:szCs w:val="20"/>
        </w:rPr>
        <w:t>的</w:t>
      </w:r>
      <w:r>
        <w:rPr>
          <w:rFonts w:ascii="宋体" w:hAnsi="宋体" w:cs="宋体" w:eastAsia="宋体" w:hint="default"/>
          <w:spacing w:val="-3"/>
          <w:sz w:val="20"/>
          <w:szCs w:val="20"/>
        </w:rPr>
        <w:t>预案</w:t>
      </w:r>
      <w:r>
        <w:rPr>
          <w:rFonts w:ascii="宋体" w:hAnsi="宋体" w:cs="宋体" w:eastAsia="宋体" w:hint="default"/>
          <w:spacing w:val="-3"/>
          <w:sz w:val="20"/>
          <w:szCs w:val="20"/>
        </w:rPr>
        <w:t>，</w:t>
      </w:r>
      <w:r>
        <w:rPr>
          <w:rFonts w:ascii="宋体" w:hAnsi="宋体" w:cs="宋体" w:eastAsia="宋体" w:hint="default"/>
          <w:spacing w:val="-3"/>
          <w:sz w:val="20"/>
          <w:szCs w:val="20"/>
        </w:rPr>
        <w:t>待</w:t>
      </w:r>
      <w:r>
        <w:rPr>
          <w:rFonts w:ascii="宋体" w:hAnsi="宋体" w:cs="宋体" w:eastAsia="宋体" w:hint="default"/>
          <w:spacing w:val="-3"/>
          <w:sz w:val="20"/>
          <w:szCs w:val="20"/>
        </w:rPr>
        <w:t>最近</w:t>
      </w:r>
      <w:r>
        <w:rPr>
          <w:rFonts w:ascii="宋体" w:hAnsi="宋体" w:cs="宋体" w:eastAsia="宋体" w:hint="default"/>
          <w:spacing w:val="-3"/>
          <w:sz w:val="20"/>
          <w:szCs w:val="20"/>
        </w:rPr>
        <w:t>的</w:t>
      </w:r>
      <w:r>
        <w:rPr>
          <w:rFonts w:ascii="宋体" w:hAnsi="宋体" w:cs="宋体" w:eastAsia="宋体" w:hint="default"/>
          <w:spacing w:val="-3"/>
          <w:sz w:val="20"/>
          <w:szCs w:val="20"/>
        </w:rPr>
        <w:t>一</w:t>
      </w:r>
      <w:r>
        <w:rPr>
          <w:rFonts w:ascii="宋体" w:hAnsi="宋体" w:cs="宋体" w:eastAsia="宋体" w:hint="default"/>
          <w:spacing w:val="-3"/>
          <w:sz w:val="20"/>
          <w:szCs w:val="20"/>
        </w:rPr>
        <w:t>次</w:t>
      </w:r>
      <w:r>
        <w:rPr>
          <w:rFonts w:ascii="宋体" w:hAnsi="宋体" w:cs="宋体" w:eastAsia="宋体" w:hint="default"/>
          <w:spacing w:val="-3"/>
          <w:sz w:val="20"/>
          <w:szCs w:val="20"/>
        </w:rPr>
        <w:t>股东</w:t>
      </w:r>
      <w:r>
        <w:rPr>
          <w:rFonts w:ascii="宋体" w:hAnsi="宋体" w:cs="宋体" w:eastAsia="宋体" w:hint="default"/>
          <w:spacing w:val="-3"/>
          <w:sz w:val="20"/>
          <w:szCs w:val="20"/>
        </w:rPr>
        <w:t>大会审议</w:t>
      </w:r>
      <w:r>
        <w:rPr>
          <w:rFonts w:ascii="宋体" w:hAnsi="宋体" w:cs="宋体" w:eastAsia="宋体" w:hint="default"/>
          <w:spacing w:val="-3"/>
          <w:sz w:val="20"/>
          <w:szCs w:val="20"/>
        </w:rPr>
        <w:t>通</w:t>
      </w:r>
      <w:r>
        <w:rPr>
          <w:rFonts w:ascii="宋体" w:hAnsi="宋体" w:cs="宋体" w:eastAsia="宋体" w:hint="default"/>
          <w:spacing w:val="-3"/>
          <w:sz w:val="20"/>
          <w:szCs w:val="20"/>
        </w:rPr>
        <w:t>过</w:t>
      </w:r>
      <w:r>
        <w:rPr>
          <w:rFonts w:ascii="宋体" w:hAnsi="宋体" w:cs="宋体" w:eastAsia="宋体" w:hint="default"/>
          <w:spacing w:val="-3"/>
          <w:sz w:val="20"/>
          <w:szCs w:val="20"/>
        </w:rPr>
        <w:t>后</w:t>
      </w:r>
      <w:r>
        <w:rPr>
          <w:rFonts w:ascii="宋体" w:hAnsi="宋体" w:cs="宋体" w:eastAsia="宋体" w:hint="default"/>
          <w:spacing w:val="-3"/>
          <w:sz w:val="20"/>
          <w:szCs w:val="20"/>
        </w:rPr>
        <w:t>公</w:t>
      </w:r>
      <w:r>
        <w:rPr>
          <w:rFonts w:ascii="宋体" w:hAnsi="宋体" w:cs="宋体" w:eastAsia="宋体" w:hint="default"/>
          <w:sz w:val="20"/>
          <w:szCs w:val="20"/>
        </w:rPr>
        <w:t> </w:t>
      </w:r>
      <w:r>
        <w:rPr>
          <w:rFonts w:ascii="宋体" w:hAnsi="宋体" w:cs="宋体" w:eastAsia="宋体" w:hint="default"/>
          <w:spacing w:val="-3"/>
          <w:w w:val="105"/>
          <w:sz w:val="20"/>
          <w:szCs w:val="20"/>
        </w:rPr>
        <w:t>司</w:t>
      </w: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并</w:t>
      </w:r>
      <w:r>
        <w:rPr>
          <w:rFonts w:ascii="宋体" w:hAnsi="宋体" w:cs="宋体" w:eastAsia="宋体" w:hint="default"/>
          <w:spacing w:val="-3"/>
          <w:w w:val="105"/>
          <w:sz w:val="20"/>
          <w:szCs w:val="20"/>
        </w:rPr>
        <w:t>予</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补</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p>
      <w:pPr>
        <w:spacing w:before="32"/>
        <w:ind w:left="1909" w:right="77" w:firstLine="0"/>
        <w:jc w:val="left"/>
        <w:rPr>
          <w:rFonts w:ascii="宋体" w:hAnsi="宋体" w:cs="宋体" w:eastAsia="宋体" w:hint="default"/>
          <w:sz w:val="20"/>
          <w:szCs w:val="20"/>
        </w:rPr>
      </w:pP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尚未</w:t>
      </w:r>
      <w:r>
        <w:rPr>
          <w:rFonts w:ascii="宋体" w:hAnsi="宋体" w:cs="宋体" w:eastAsia="宋体" w:hint="default"/>
          <w:spacing w:val="-3"/>
          <w:w w:val="105"/>
          <w:sz w:val="20"/>
          <w:szCs w:val="20"/>
        </w:rPr>
        <w:t>实</w:t>
      </w:r>
      <w:r>
        <w:rPr>
          <w:rFonts w:ascii="宋体" w:hAnsi="宋体" w:cs="宋体" w:eastAsia="宋体" w:hint="default"/>
          <w:spacing w:val="-3"/>
          <w:w w:val="105"/>
          <w:sz w:val="20"/>
          <w:szCs w:val="20"/>
        </w:rPr>
        <w:t>施</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激励</w:t>
      </w:r>
      <w:r>
        <w:rPr>
          <w:rFonts w:ascii="宋体" w:hAnsi="宋体" w:cs="宋体" w:eastAsia="宋体" w:hint="default"/>
          <w:spacing w:val="-3"/>
          <w:w w:val="105"/>
          <w:sz w:val="20"/>
          <w:szCs w:val="20"/>
        </w:rPr>
        <w:t>，报告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内，无董事、监事及高级管理人员</w:t>
      </w: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有公司</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期权</w:t>
      </w:r>
      <w:r>
        <w:rPr>
          <w:rFonts w:ascii="宋体" w:hAnsi="宋体" w:cs="宋体" w:eastAsia="宋体" w:hint="default"/>
          <w:spacing w:val="-3"/>
          <w:w w:val="105"/>
          <w:sz w:val="20"/>
          <w:szCs w:val="20"/>
        </w:rPr>
        <w:t>或限</w:t>
      </w:r>
      <w:r>
        <w:rPr>
          <w:rFonts w:ascii="宋体" w:hAnsi="宋体" w:cs="宋体" w:eastAsia="宋体" w:hint="default"/>
          <w:sz w:val="20"/>
          <w:szCs w:val="20"/>
        </w:rPr>
      </w:r>
    </w:p>
    <w:p>
      <w:pPr>
        <w:spacing w:before="132"/>
        <w:ind w:left="1496" w:right="77" w:firstLine="0"/>
        <w:jc w:val="left"/>
        <w:rPr>
          <w:rFonts w:ascii="宋体" w:hAnsi="宋体" w:cs="宋体" w:eastAsia="宋体" w:hint="default"/>
          <w:sz w:val="20"/>
          <w:szCs w:val="20"/>
        </w:rPr>
      </w:pPr>
      <w:r>
        <w:rPr>
          <w:rFonts w:ascii="宋体" w:hAnsi="宋体" w:cs="宋体" w:eastAsia="宋体" w:hint="default"/>
          <w:w w:val="105"/>
          <w:sz w:val="20"/>
          <w:szCs w:val="20"/>
        </w:rPr>
        <w:t>制</w:t>
      </w:r>
      <w:r>
        <w:rPr>
          <w:rFonts w:ascii="宋体" w:hAnsi="宋体" w:cs="宋体" w:eastAsia="宋体" w:hint="default"/>
          <w:w w:val="105"/>
          <w:sz w:val="20"/>
          <w:szCs w:val="20"/>
        </w:rPr>
        <w:t>性</w:t>
      </w:r>
      <w:r>
        <w:rPr>
          <w:rFonts w:ascii="宋体" w:hAnsi="宋体" w:cs="宋体" w:eastAsia="宋体" w:hint="default"/>
          <w:w w:val="105"/>
          <w:sz w:val="20"/>
          <w:szCs w:val="20"/>
        </w:rPr>
        <w:t>股</w:t>
      </w:r>
      <w:r>
        <w:rPr>
          <w:rFonts w:ascii="宋体" w:hAnsi="宋体" w:cs="宋体" w:eastAsia="宋体" w:hint="default"/>
          <w:w w:val="105"/>
          <w:sz w:val="20"/>
          <w:szCs w:val="20"/>
        </w:rPr>
        <w:t>票</w:t>
      </w:r>
      <w:r>
        <w:rPr>
          <w:rFonts w:ascii="宋体" w:hAnsi="宋体" w:cs="宋体" w:eastAsia="宋体" w:hint="default"/>
          <w:w w:val="105"/>
          <w:sz w:val="20"/>
          <w:szCs w:val="20"/>
        </w:rPr>
        <w:t>。</w:t>
      </w:r>
      <w:r>
        <w:rPr>
          <w:rFonts w:ascii="宋体" w:hAnsi="宋体" w:cs="宋体" w:eastAsia="宋体" w:hint="default"/>
          <w:sz w:val="20"/>
          <w:szCs w:val="20"/>
        </w:rPr>
      </w:r>
    </w:p>
    <w:p>
      <w:pPr>
        <w:pStyle w:val="BodyText"/>
        <w:spacing w:line="240" w:lineRule="auto" w:before="130"/>
        <w:ind w:left="1909" w:right="77"/>
        <w:jc w:val="left"/>
        <w:rPr>
          <w:rFonts w:ascii="宋体" w:hAnsi="宋体" w:cs="宋体" w:eastAsia="宋体" w:hint="default"/>
        </w:rPr>
      </w:pPr>
      <w:r>
        <w:rPr>
          <w:rFonts w:ascii="Courier New" w:hAnsi="Courier New" w:cs="Courier New" w:eastAsia="Courier New" w:hint="default"/>
        </w:rPr>
        <w:t>2</w:t>
      </w:r>
      <w:r>
        <w:rPr/>
        <w:t>、董事、监事在</w:t>
      </w:r>
      <w:r>
        <w:rPr>
          <w:rFonts w:ascii="宋体" w:hAnsi="宋体" w:cs="宋体" w:eastAsia="宋体" w:hint="default"/>
        </w:rPr>
        <w:t>股东</w:t>
      </w:r>
      <w:r>
        <w:rPr>
          <w:rFonts w:ascii="宋体" w:hAnsi="宋体" w:cs="宋体" w:eastAsia="宋体" w:hint="default"/>
        </w:rPr>
        <w:t>单位</w:t>
      </w:r>
      <w:r>
        <w:rPr/>
        <w:t>的任</w:t>
      </w:r>
      <w:r>
        <w:rPr>
          <w:rFonts w:ascii="宋体" w:hAnsi="宋体" w:cs="宋体" w:eastAsia="宋体" w:hint="default"/>
        </w:rPr>
        <w:t>职</w:t>
      </w:r>
      <w:r>
        <w:rPr>
          <w:rFonts w:ascii="宋体" w:hAnsi="宋体" w:cs="宋体" w:eastAsia="宋体" w:hint="default"/>
        </w:rPr>
        <w:t>情况</w:t>
      </w:r>
    </w:p>
    <w:p>
      <w:pPr>
        <w:spacing w:line="240" w:lineRule="auto" w:before="8"/>
        <w:rPr>
          <w:rFonts w:ascii="宋体" w:hAnsi="宋体" w:cs="宋体" w:eastAsia="宋体" w:hint="default"/>
          <w:sz w:val="11"/>
          <w:szCs w:val="11"/>
        </w:rPr>
      </w:pPr>
    </w:p>
    <w:tbl>
      <w:tblPr>
        <w:tblW w:w="0" w:type="auto"/>
        <w:jc w:val="left"/>
        <w:tblInd w:w="1487" w:type="dxa"/>
        <w:tblLayout w:type="fixed"/>
        <w:tblCellMar>
          <w:top w:w="0" w:type="dxa"/>
          <w:left w:w="0" w:type="dxa"/>
          <w:bottom w:w="0" w:type="dxa"/>
          <w:right w:w="0" w:type="dxa"/>
        </w:tblCellMar>
        <w:tblLook w:val="01E0"/>
      </w:tblPr>
      <w:tblGrid>
        <w:gridCol w:w="1051"/>
        <w:gridCol w:w="2630"/>
        <w:gridCol w:w="1574"/>
        <w:gridCol w:w="1694"/>
        <w:gridCol w:w="1402"/>
      </w:tblGrid>
      <w:tr>
        <w:trPr>
          <w:trHeight w:val="922" w:hRule="exact"/>
        </w:trPr>
        <w:tc>
          <w:tcPr>
            <w:tcW w:w="105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姓</w:t>
            </w:r>
            <w:r>
              <w:rPr>
                <w:rFonts w:ascii="宋体" w:hAnsi="宋体" w:cs="宋体" w:eastAsia="宋体" w:hint="default"/>
                <w:sz w:val="23"/>
                <w:szCs w:val="23"/>
              </w:rPr>
              <w:t>名</w:t>
            </w:r>
          </w:p>
        </w:tc>
        <w:tc>
          <w:tcPr>
            <w:tcW w:w="263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任</w:t>
            </w:r>
            <w:r>
              <w:rPr>
                <w:rFonts w:ascii="宋体" w:hAnsi="宋体" w:cs="宋体" w:eastAsia="宋体" w:hint="default"/>
                <w:sz w:val="23"/>
                <w:szCs w:val="23"/>
              </w:rPr>
              <w:t>职</w:t>
            </w:r>
            <w:r>
              <w:rPr>
                <w:rFonts w:ascii="宋体" w:hAnsi="宋体" w:cs="宋体" w:eastAsia="宋体" w:hint="default"/>
                <w:sz w:val="23"/>
                <w:szCs w:val="23"/>
              </w:rPr>
              <w:t>单位</w:t>
            </w:r>
            <w:r>
              <w:rPr>
                <w:rFonts w:ascii="宋体" w:hAnsi="宋体" w:cs="宋体" w:eastAsia="宋体" w:hint="default"/>
                <w:sz w:val="23"/>
                <w:szCs w:val="23"/>
              </w:rPr>
              <w:t>名</w:t>
            </w:r>
            <w:r>
              <w:rPr>
                <w:rFonts w:ascii="宋体" w:hAnsi="宋体" w:cs="宋体" w:eastAsia="宋体" w:hint="default"/>
                <w:sz w:val="23"/>
                <w:szCs w:val="23"/>
              </w:rPr>
              <w:t>称</w:t>
            </w:r>
          </w:p>
        </w:tc>
        <w:tc>
          <w:tcPr>
            <w:tcW w:w="15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63" w:lineRule="exact"/>
              <w:ind w:left="95" w:right="0"/>
              <w:jc w:val="left"/>
              <w:rPr>
                <w:rFonts w:ascii="宋体" w:hAnsi="宋体" w:cs="宋体" w:eastAsia="宋体" w:hint="default"/>
                <w:sz w:val="23"/>
                <w:szCs w:val="23"/>
              </w:rPr>
            </w:pPr>
            <w:r>
              <w:rPr>
                <w:rFonts w:ascii="宋体" w:hAnsi="宋体" w:cs="宋体" w:eastAsia="宋体" w:hint="default"/>
                <w:sz w:val="23"/>
                <w:szCs w:val="23"/>
              </w:rPr>
              <w:t>在</w:t>
            </w:r>
            <w:r>
              <w:rPr>
                <w:rFonts w:ascii="宋体" w:hAnsi="宋体" w:cs="宋体" w:eastAsia="宋体" w:hint="default"/>
                <w:spacing w:val="-52"/>
                <w:sz w:val="23"/>
                <w:szCs w:val="23"/>
              </w:rPr>
              <w:t> </w:t>
            </w:r>
            <w:r>
              <w:rPr>
                <w:rFonts w:ascii="宋体" w:hAnsi="宋体" w:cs="宋体" w:eastAsia="宋体" w:hint="default"/>
                <w:spacing w:val="23"/>
                <w:sz w:val="23"/>
                <w:szCs w:val="23"/>
              </w:rPr>
              <w:t>股东</w:t>
            </w:r>
            <w:r>
              <w:rPr>
                <w:rFonts w:ascii="宋体" w:hAnsi="宋体" w:cs="宋体" w:eastAsia="宋体" w:hint="default"/>
                <w:spacing w:val="-52"/>
                <w:sz w:val="23"/>
                <w:szCs w:val="23"/>
              </w:rPr>
              <w:t> </w:t>
            </w:r>
            <w:r>
              <w:rPr>
                <w:rFonts w:ascii="宋体" w:hAnsi="宋体" w:cs="宋体" w:eastAsia="宋体" w:hint="default"/>
                <w:spacing w:val="23"/>
                <w:sz w:val="23"/>
                <w:szCs w:val="23"/>
              </w:rPr>
              <w:t>单位</w:t>
            </w:r>
            <w:r>
              <w:rPr>
                <w:rFonts w:ascii="宋体" w:hAnsi="宋体" w:cs="宋体" w:eastAsia="宋体" w:hint="default"/>
                <w:spacing w:val="-67"/>
                <w:sz w:val="23"/>
                <w:szCs w:val="23"/>
              </w:rPr>
              <w:t> </w:t>
            </w:r>
            <w:r>
              <w:rPr>
                <w:rFonts w:ascii="宋体" w:hAnsi="宋体" w:cs="宋体" w:eastAsia="宋体" w:hint="default"/>
                <w:sz w:val="23"/>
                <w:szCs w:val="23"/>
              </w:rPr>
            </w:r>
          </w:p>
          <w:p>
            <w:pPr>
              <w:pStyle w:val="TableParagraph"/>
              <w:spacing w:line="240" w:lineRule="auto" w:before="160"/>
              <w:ind w:left="95" w:right="0"/>
              <w:jc w:val="left"/>
              <w:rPr>
                <w:rFonts w:ascii="宋体" w:hAnsi="宋体" w:cs="宋体" w:eastAsia="宋体" w:hint="default"/>
                <w:sz w:val="23"/>
                <w:szCs w:val="23"/>
              </w:rPr>
            </w:pPr>
            <w:r>
              <w:rPr>
                <w:rFonts w:ascii="宋体" w:hAnsi="宋体" w:cs="宋体" w:eastAsia="宋体" w:hint="default"/>
                <w:sz w:val="23"/>
                <w:szCs w:val="23"/>
              </w:rPr>
              <w:t>担任的</w:t>
            </w:r>
            <w:r>
              <w:rPr>
                <w:rFonts w:ascii="宋体" w:hAnsi="宋体" w:cs="宋体" w:eastAsia="宋体" w:hint="default"/>
                <w:sz w:val="23"/>
                <w:szCs w:val="23"/>
              </w:rPr>
              <w:t>职</w:t>
            </w:r>
            <w:r>
              <w:rPr>
                <w:rFonts w:ascii="宋体" w:hAnsi="宋体" w:cs="宋体" w:eastAsia="宋体" w:hint="default"/>
                <w:sz w:val="23"/>
                <w:szCs w:val="23"/>
              </w:rPr>
              <w:t>务</w:t>
            </w:r>
          </w:p>
        </w:tc>
        <w:tc>
          <w:tcPr>
            <w:tcW w:w="16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pacing w:val="-3"/>
                <w:sz w:val="23"/>
                <w:szCs w:val="23"/>
              </w:rPr>
              <w:t>任</w:t>
            </w:r>
            <w:r>
              <w:rPr>
                <w:rFonts w:ascii="宋体" w:hAnsi="宋体" w:cs="宋体" w:eastAsia="宋体" w:hint="default"/>
                <w:spacing w:val="-3"/>
                <w:sz w:val="23"/>
                <w:szCs w:val="23"/>
              </w:rPr>
              <w:t>职</w:t>
            </w:r>
            <w:r>
              <w:rPr>
                <w:rFonts w:ascii="宋体" w:hAnsi="宋体" w:cs="宋体" w:eastAsia="宋体" w:hint="default"/>
                <w:spacing w:val="-3"/>
                <w:sz w:val="23"/>
                <w:szCs w:val="23"/>
              </w:rPr>
              <w:t>期间</w:t>
            </w:r>
            <w:r>
              <w:rPr>
                <w:rFonts w:ascii="宋体" w:hAnsi="宋体" w:cs="宋体" w:eastAsia="宋体" w:hint="default"/>
                <w:sz w:val="23"/>
                <w:szCs w:val="23"/>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是</w:t>
            </w:r>
            <w:r>
              <w:rPr>
                <w:rFonts w:ascii="宋体" w:hAnsi="宋体" w:cs="宋体" w:eastAsia="宋体" w:hint="default"/>
                <w:sz w:val="23"/>
                <w:szCs w:val="23"/>
              </w:rPr>
              <w:t>否领</w:t>
            </w:r>
            <w:r>
              <w:rPr>
                <w:rFonts w:ascii="宋体" w:hAnsi="宋体" w:cs="宋体" w:eastAsia="宋体" w:hint="default"/>
                <w:sz w:val="23"/>
                <w:szCs w:val="23"/>
              </w:rPr>
              <w:t>取</w:t>
            </w:r>
            <w:r>
              <w:rPr>
                <w:rFonts w:ascii="宋体" w:hAnsi="宋体" w:cs="宋体" w:eastAsia="宋体" w:hint="default"/>
                <w:sz w:val="23"/>
                <w:szCs w:val="23"/>
              </w:rPr>
              <w:t>报</w:t>
            </w:r>
          </w:p>
          <w:p>
            <w:pPr>
              <w:pStyle w:val="TableParagraph"/>
              <w:spacing w:line="240" w:lineRule="auto" w:before="160"/>
              <w:ind w:left="100" w:right="0"/>
              <w:jc w:val="left"/>
              <w:rPr>
                <w:rFonts w:ascii="宋体" w:hAnsi="宋体" w:cs="宋体" w:eastAsia="宋体" w:hint="default"/>
                <w:sz w:val="23"/>
                <w:szCs w:val="23"/>
              </w:rPr>
            </w:pPr>
            <w:r>
              <w:rPr>
                <w:rFonts w:ascii="宋体" w:hAnsi="宋体" w:cs="宋体" w:eastAsia="宋体" w:hint="default"/>
                <w:w w:val="102"/>
                <w:sz w:val="23"/>
                <w:szCs w:val="23"/>
              </w:rPr>
              <w:t>酬</w:t>
            </w:r>
            <w:r>
              <w:rPr>
                <w:rFonts w:ascii="宋体" w:hAnsi="宋体" w:cs="宋体" w:eastAsia="宋体" w:hint="default"/>
                <w:sz w:val="23"/>
                <w:szCs w:val="23"/>
              </w:rPr>
            </w:r>
          </w:p>
        </w:tc>
      </w:tr>
      <w:tr>
        <w:trPr>
          <w:trHeight w:val="470" w:hRule="exact"/>
        </w:trPr>
        <w:tc>
          <w:tcPr>
            <w:tcW w:w="1051" w:type="dxa"/>
            <w:vMerge w:val="restart"/>
            <w:tcBorders>
              <w:top w:val="single" w:sz="6" w:space="0" w:color="000000"/>
              <w:left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陈锦石</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中南控股集团</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5" w:right="0"/>
              <w:jc w:val="left"/>
              <w:rPr>
                <w:rFonts w:ascii="宋体" w:hAnsi="宋体" w:cs="宋体" w:eastAsia="宋体" w:hint="default"/>
                <w:sz w:val="23"/>
                <w:szCs w:val="23"/>
              </w:rPr>
            </w:pPr>
            <w:r>
              <w:rPr>
                <w:rFonts w:ascii="宋体" w:hAnsi="宋体" w:cs="宋体" w:eastAsia="宋体" w:hint="default"/>
                <w:sz w:val="23"/>
                <w:szCs w:val="23"/>
              </w:rPr>
              <w:t>董事长</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2003</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否</w:t>
            </w:r>
            <w:r>
              <w:rPr>
                <w:rFonts w:ascii="宋体" w:hAnsi="宋体" w:cs="宋体" w:eastAsia="宋体" w:hint="default"/>
                <w:sz w:val="23"/>
                <w:szCs w:val="23"/>
              </w:rPr>
            </w:r>
          </w:p>
        </w:tc>
      </w:tr>
      <w:tr>
        <w:trPr>
          <w:trHeight w:val="470" w:hRule="exact"/>
        </w:trPr>
        <w:tc>
          <w:tcPr>
            <w:tcW w:w="1051" w:type="dxa"/>
            <w:vMerge/>
            <w:tcBorders>
              <w:left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中南房地产业</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5" w:right="0"/>
              <w:jc w:val="left"/>
              <w:rPr>
                <w:rFonts w:ascii="宋体" w:hAnsi="宋体" w:cs="宋体" w:eastAsia="宋体" w:hint="default"/>
                <w:sz w:val="23"/>
                <w:szCs w:val="23"/>
              </w:rPr>
            </w:pPr>
            <w:r>
              <w:rPr>
                <w:rFonts w:ascii="宋体" w:hAnsi="宋体" w:cs="宋体" w:eastAsia="宋体" w:hint="default"/>
                <w:sz w:val="23"/>
                <w:szCs w:val="23"/>
              </w:rPr>
              <w:t>董事长</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2005</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否</w:t>
            </w:r>
            <w:r>
              <w:rPr>
                <w:rFonts w:ascii="宋体" w:hAnsi="宋体" w:cs="宋体" w:eastAsia="宋体" w:hint="default"/>
                <w:sz w:val="23"/>
                <w:szCs w:val="23"/>
              </w:rPr>
            </w:r>
          </w:p>
        </w:tc>
      </w:tr>
      <w:tr>
        <w:trPr>
          <w:trHeight w:val="922" w:hRule="exact"/>
        </w:trPr>
        <w:tc>
          <w:tcPr>
            <w:tcW w:w="1051" w:type="dxa"/>
            <w:vMerge/>
            <w:tcBorders>
              <w:left w:val="single" w:sz="6" w:space="0" w:color="000000"/>
              <w:bottom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pacing w:val="6"/>
                <w:sz w:val="23"/>
                <w:szCs w:val="23"/>
              </w:rPr>
              <w:t>北</w:t>
            </w:r>
            <w:r>
              <w:rPr>
                <w:rFonts w:ascii="宋体" w:hAnsi="宋体" w:cs="宋体" w:eastAsia="宋体" w:hint="default"/>
                <w:spacing w:val="6"/>
                <w:sz w:val="23"/>
                <w:szCs w:val="23"/>
              </w:rPr>
              <w:t>京城</w:t>
            </w:r>
            <w:r>
              <w:rPr>
                <w:rFonts w:ascii="宋体" w:hAnsi="宋体" w:cs="宋体" w:eastAsia="宋体" w:hint="default"/>
                <w:spacing w:val="6"/>
                <w:sz w:val="23"/>
                <w:szCs w:val="23"/>
              </w:rPr>
              <w:t>建地</w:t>
            </w:r>
            <w:r>
              <w:rPr>
                <w:rFonts w:ascii="宋体" w:hAnsi="宋体" w:cs="宋体" w:eastAsia="宋体" w:hint="default"/>
                <w:spacing w:val="6"/>
                <w:sz w:val="23"/>
                <w:szCs w:val="23"/>
              </w:rPr>
              <w:t>铁</w:t>
            </w:r>
            <w:r>
              <w:rPr>
                <w:rFonts w:ascii="宋体" w:hAnsi="宋体" w:cs="宋体" w:eastAsia="宋体" w:hint="default"/>
                <w:spacing w:val="6"/>
                <w:sz w:val="23"/>
                <w:szCs w:val="23"/>
              </w:rPr>
              <w:t>地基</w:t>
            </w:r>
            <w:r>
              <w:rPr>
                <w:rFonts w:ascii="宋体" w:hAnsi="宋体" w:cs="宋体" w:eastAsia="宋体" w:hint="default"/>
                <w:spacing w:val="6"/>
                <w:sz w:val="23"/>
                <w:szCs w:val="23"/>
              </w:rPr>
              <w:t>市政</w:t>
            </w:r>
            <w:r>
              <w:rPr>
                <w:rFonts w:ascii="宋体" w:hAnsi="宋体" w:cs="宋体" w:eastAsia="宋体" w:hint="default"/>
                <w:sz w:val="23"/>
                <w:szCs w:val="23"/>
              </w:rPr>
            </w:r>
          </w:p>
          <w:p>
            <w:pPr>
              <w:pStyle w:val="TableParagraph"/>
              <w:spacing w:line="240" w:lineRule="auto" w:before="150"/>
              <w:ind w:left="100" w:right="0"/>
              <w:jc w:val="left"/>
              <w:rPr>
                <w:rFonts w:ascii="宋体" w:hAnsi="宋体" w:cs="宋体" w:eastAsia="宋体" w:hint="default"/>
                <w:sz w:val="23"/>
                <w:szCs w:val="23"/>
              </w:rPr>
            </w:pPr>
            <w:r>
              <w:rPr>
                <w:rFonts w:ascii="宋体" w:hAnsi="宋体" w:cs="宋体" w:eastAsia="宋体" w:hint="default"/>
                <w:sz w:val="23"/>
                <w:szCs w:val="23"/>
              </w:rPr>
              <w:t>工</w:t>
            </w:r>
            <w:r>
              <w:rPr>
                <w:rFonts w:ascii="宋体" w:hAnsi="宋体" w:cs="宋体" w:eastAsia="宋体" w:hint="default"/>
                <w:sz w:val="23"/>
                <w:szCs w:val="23"/>
              </w:rPr>
              <w:t>程</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5" w:right="0"/>
              <w:jc w:val="left"/>
              <w:rPr>
                <w:rFonts w:ascii="宋体" w:hAnsi="宋体" w:cs="宋体" w:eastAsia="宋体" w:hint="default"/>
                <w:sz w:val="23"/>
                <w:szCs w:val="23"/>
              </w:rPr>
            </w:pPr>
            <w:r>
              <w:rPr>
                <w:rFonts w:ascii="宋体" w:hAnsi="宋体" w:cs="宋体" w:eastAsia="宋体" w:hint="default"/>
                <w:sz w:val="23"/>
                <w:szCs w:val="23"/>
              </w:rPr>
              <w:t>董事</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2006</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否</w:t>
            </w:r>
            <w:r>
              <w:rPr>
                <w:rFonts w:ascii="宋体" w:hAnsi="宋体" w:cs="宋体" w:eastAsia="宋体" w:hint="default"/>
                <w:sz w:val="23"/>
                <w:szCs w:val="23"/>
              </w:rPr>
            </w:r>
          </w:p>
        </w:tc>
      </w:tr>
      <w:tr>
        <w:trPr>
          <w:trHeight w:val="47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沈</w:t>
            </w:r>
            <w:r>
              <w:rPr>
                <w:rFonts w:ascii="宋体" w:hAnsi="宋体" w:cs="宋体" w:eastAsia="宋体" w:hint="default"/>
                <w:sz w:val="23"/>
                <w:szCs w:val="23"/>
              </w:rPr>
              <w:t>国章</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中南控股集团</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5" w:right="0"/>
              <w:jc w:val="left"/>
              <w:rPr>
                <w:rFonts w:ascii="宋体" w:hAnsi="宋体" w:cs="宋体" w:eastAsia="宋体" w:hint="default"/>
                <w:sz w:val="23"/>
                <w:szCs w:val="23"/>
              </w:rPr>
            </w:pPr>
            <w:r>
              <w:rPr>
                <w:rFonts w:ascii="宋体" w:hAnsi="宋体" w:cs="宋体" w:eastAsia="宋体" w:hint="default"/>
                <w:spacing w:val="-3"/>
                <w:sz w:val="23"/>
                <w:szCs w:val="23"/>
              </w:rPr>
              <w:t>副</w:t>
            </w:r>
            <w:r>
              <w:rPr>
                <w:rFonts w:ascii="宋体" w:hAnsi="宋体" w:cs="宋体" w:eastAsia="宋体" w:hint="default"/>
                <w:spacing w:val="-3"/>
                <w:sz w:val="23"/>
                <w:szCs w:val="23"/>
              </w:rPr>
              <w:t>董事长</w:t>
            </w:r>
            <w:r>
              <w:rPr>
                <w:rFonts w:ascii="宋体" w:hAnsi="宋体" w:cs="宋体" w:eastAsia="宋体" w:hint="default"/>
                <w:sz w:val="23"/>
                <w:szCs w:val="23"/>
              </w:rPr>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2009</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是</w:t>
            </w:r>
            <w:r>
              <w:rPr>
                <w:rFonts w:ascii="宋体" w:hAnsi="宋体" w:cs="宋体" w:eastAsia="宋体" w:hint="default"/>
                <w:sz w:val="23"/>
                <w:szCs w:val="23"/>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0"/>
        <w:ind w:left="0" w:right="797" w:firstLine="0"/>
        <w:jc w:val="right"/>
        <w:rPr>
          <w:rFonts w:ascii="Times New Roman" w:hAnsi="Times New Roman" w:cs="Times New Roman" w:eastAsia="Times New Roman" w:hint="default"/>
          <w:sz w:val="17"/>
          <w:szCs w:val="17"/>
        </w:rPr>
      </w:pPr>
      <w:r>
        <w:rPr>
          <w:rFonts w:ascii="Times New Roman"/>
          <w:w w:val="105"/>
          <w:sz w:val="17"/>
        </w:rPr>
        <w:t>16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9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7" w:type="dxa"/>
        <w:tblLayout w:type="fixed"/>
        <w:tblCellMar>
          <w:top w:w="0" w:type="dxa"/>
          <w:left w:w="0" w:type="dxa"/>
          <w:bottom w:w="0" w:type="dxa"/>
          <w:right w:w="0" w:type="dxa"/>
        </w:tblCellMar>
        <w:tblLook w:val="01E0"/>
      </w:tblPr>
      <w:tblGrid>
        <w:gridCol w:w="1051"/>
        <w:gridCol w:w="2630"/>
        <w:gridCol w:w="1574"/>
        <w:gridCol w:w="1694"/>
        <w:gridCol w:w="1402"/>
      </w:tblGrid>
      <w:tr>
        <w:trPr>
          <w:trHeight w:val="466" w:hRule="exact"/>
        </w:trPr>
        <w:tc>
          <w:tcPr>
            <w:tcW w:w="1051" w:type="dxa"/>
            <w:tcBorders>
              <w:top w:val="single" w:sz="6" w:space="0" w:color="000000"/>
              <w:left w:val="single" w:sz="6" w:space="0" w:color="000000"/>
              <w:bottom w:val="single" w:sz="6" w:space="0" w:color="000000"/>
              <w:right w:val="single" w:sz="6" w:space="0" w:color="000000"/>
            </w:tcBorders>
          </w:tcPr>
          <w:p>
            <w:pPr/>
          </w:p>
        </w:tc>
        <w:tc>
          <w:tcPr>
            <w:tcW w:w="2630"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5" w:right="0"/>
              <w:jc w:val="left"/>
              <w:rPr>
                <w:rFonts w:ascii="宋体" w:hAnsi="宋体" w:cs="宋体" w:eastAsia="宋体" w:hint="default"/>
                <w:sz w:val="23"/>
                <w:szCs w:val="23"/>
              </w:rPr>
            </w:pP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p>
        </w:tc>
        <w:tc>
          <w:tcPr>
            <w:tcW w:w="1694"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r>
      <w:tr>
        <w:trPr>
          <w:trHeight w:val="47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陈</w:t>
            </w:r>
            <w:r>
              <w:rPr>
                <w:rFonts w:ascii="宋体" w:hAnsi="宋体" w:cs="宋体" w:eastAsia="宋体" w:hint="default"/>
                <w:sz w:val="23"/>
                <w:szCs w:val="23"/>
              </w:rPr>
              <w:t>小平</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中南控股集团</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5" w:right="0"/>
              <w:jc w:val="left"/>
              <w:rPr>
                <w:rFonts w:ascii="宋体" w:hAnsi="宋体" w:cs="宋体" w:eastAsia="宋体" w:hint="default"/>
                <w:sz w:val="23"/>
                <w:szCs w:val="23"/>
              </w:rPr>
            </w:pPr>
            <w:r>
              <w:rPr>
                <w:rFonts w:ascii="宋体" w:hAnsi="宋体" w:cs="宋体" w:eastAsia="宋体" w:hint="default"/>
                <w:sz w:val="23"/>
                <w:szCs w:val="23"/>
              </w:rPr>
              <w:t>董事</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2003</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否</w:t>
            </w:r>
            <w:r>
              <w:rPr>
                <w:rFonts w:ascii="宋体" w:hAnsi="宋体" w:cs="宋体" w:eastAsia="宋体" w:hint="default"/>
                <w:sz w:val="23"/>
                <w:szCs w:val="23"/>
              </w:rPr>
            </w:r>
          </w:p>
        </w:tc>
      </w:tr>
      <w:tr>
        <w:trPr>
          <w:trHeight w:val="46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智刚</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中南控股集团</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5" w:right="0"/>
              <w:jc w:val="left"/>
              <w:rPr>
                <w:rFonts w:ascii="宋体" w:hAnsi="宋体" w:cs="宋体" w:eastAsia="宋体" w:hint="default"/>
                <w:sz w:val="23"/>
                <w:szCs w:val="23"/>
              </w:rPr>
            </w:pPr>
            <w:r>
              <w:rPr>
                <w:rFonts w:ascii="宋体" w:hAnsi="宋体" w:cs="宋体" w:eastAsia="宋体" w:hint="default"/>
                <w:sz w:val="23"/>
                <w:szCs w:val="23"/>
              </w:rPr>
              <w:t>董事</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2003</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否</w:t>
            </w:r>
            <w:r>
              <w:rPr>
                <w:rFonts w:ascii="宋体" w:hAnsi="宋体" w:cs="宋体" w:eastAsia="宋体" w:hint="default"/>
                <w:sz w:val="23"/>
                <w:szCs w:val="23"/>
              </w:rPr>
            </w:r>
          </w:p>
        </w:tc>
      </w:tr>
      <w:tr>
        <w:trPr>
          <w:trHeight w:val="92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张晓军</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中南控股集团</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5" w:right="0"/>
              <w:jc w:val="left"/>
              <w:rPr>
                <w:rFonts w:ascii="宋体" w:hAnsi="宋体" w:cs="宋体" w:eastAsia="宋体" w:hint="default"/>
                <w:sz w:val="23"/>
                <w:szCs w:val="23"/>
              </w:rPr>
            </w:pPr>
            <w:r>
              <w:rPr>
                <w:rFonts w:ascii="宋体" w:hAnsi="宋体" w:cs="宋体" w:eastAsia="宋体" w:hint="default"/>
                <w:sz w:val="23"/>
                <w:szCs w:val="23"/>
              </w:rPr>
              <w:t>董事</w:t>
            </w:r>
          </w:p>
          <w:p>
            <w:pPr>
              <w:pStyle w:val="TableParagraph"/>
              <w:spacing w:line="240" w:lineRule="auto" w:before="150"/>
              <w:ind w:left="96" w:right="0"/>
              <w:jc w:val="left"/>
              <w:rPr>
                <w:rFonts w:ascii="宋体" w:hAnsi="宋体" w:cs="宋体" w:eastAsia="宋体" w:hint="default"/>
                <w:sz w:val="23"/>
                <w:szCs w:val="23"/>
              </w:rPr>
            </w:pPr>
            <w:r>
              <w:rPr>
                <w:rFonts w:ascii="宋体" w:hAnsi="宋体" w:cs="宋体" w:eastAsia="宋体" w:hint="default"/>
                <w:sz w:val="23"/>
                <w:szCs w:val="23"/>
              </w:rPr>
              <w:t>副</w:t>
            </w:r>
            <w:r>
              <w:rPr>
                <w:rFonts w:ascii="宋体" w:hAnsi="宋体" w:cs="宋体" w:eastAsia="宋体" w:hint="default"/>
                <w:sz w:val="23"/>
                <w:szCs w:val="23"/>
              </w:rPr>
              <w:t>总</w:t>
            </w:r>
            <w:r>
              <w:rPr>
                <w:rFonts w:ascii="宋体" w:hAnsi="宋体" w:cs="宋体" w:eastAsia="宋体" w:hint="default"/>
                <w:sz w:val="23"/>
                <w:szCs w:val="23"/>
              </w:rPr>
              <w:t>经</w:t>
            </w:r>
            <w:r>
              <w:rPr>
                <w:rFonts w:ascii="宋体" w:hAnsi="宋体" w:cs="宋体" w:eastAsia="宋体" w:hint="default"/>
                <w:sz w:val="23"/>
                <w:szCs w:val="23"/>
              </w:rPr>
              <w:t>理</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2004</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是</w:t>
            </w:r>
            <w:r>
              <w:rPr>
                <w:rFonts w:ascii="宋体" w:hAnsi="宋体" w:cs="宋体" w:eastAsia="宋体" w:hint="default"/>
                <w:sz w:val="23"/>
                <w:szCs w:val="23"/>
              </w:rPr>
            </w:r>
          </w:p>
        </w:tc>
      </w:tr>
      <w:tr>
        <w:trPr>
          <w:trHeight w:val="46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陆</w:t>
            </w:r>
            <w:r>
              <w:rPr>
                <w:rFonts w:ascii="宋体" w:hAnsi="宋体" w:cs="宋体" w:eastAsia="宋体" w:hint="default"/>
                <w:sz w:val="23"/>
                <w:szCs w:val="23"/>
              </w:rPr>
              <w:t>建</w:t>
            </w:r>
            <w:r>
              <w:rPr>
                <w:rFonts w:ascii="宋体" w:hAnsi="宋体" w:cs="宋体" w:eastAsia="宋体" w:hint="default"/>
                <w:sz w:val="23"/>
                <w:szCs w:val="23"/>
              </w:rPr>
              <w:t>忠</w:t>
            </w:r>
          </w:p>
        </w:tc>
        <w:tc>
          <w:tcPr>
            <w:tcW w:w="263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sz w:val="23"/>
                <w:szCs w:val="23"/>
              </w:rPr>
              <w:t>中南控股集团</w:t>
            </w:r>
            <w:r>
              <w:rPr>
                <w:rFonts w:ascii="宋体" w:hAnsi="宋体" w:cs="宋体" w:eastAsia="宋体" w:hint="default"/>
                <w:sz w:val="23"/>
                <w:szCs w:val="23"/>
              </w:rPr>
              <w:t>有限公司</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95" w:right="0"/>
              <w:jc w:val="left"/>
              <w:rPr>
                <w:rFonts w:ascii="宋体" w:hAnsi="宋体" w:cs="宋体" w:eastAsia="宋体" w:hint="default"/>
                <w:sz w:val="23"/>
                <w:szCs w:val="23"/>
              </w:rPr>
            </w:pPr>
            <w:r>
              <w:rPr>
                <w:rFonts w:ascii="宋体" w:hAnsi="宋体" w:cs="宋体" w:eastAsia="宋体" w:hint="default"/>
                <w:sz w:val="23"/>
                <w:szCs w:val="23"/>
              </w:rPr>
              <w:t>监事会</w:t>
            </w:r>
            <w:r>
              <w:rPr>
                <w:rFonts w:ascii="宋体" w:hAnsi="宋体" w:cs="宋体" w:eastAsia="宋体" w:hint="default"/>
                <w:sz w:val="23"/>
                <w:szCs w:val="23"/>
              </w:rPr>
              <w:t>主</w:t>
            </w:r>
            <w:r>
              <w:rPr>
                <w:rFonts w:ascii="宋体" w:hAnsi="宋体" w:cs="宋体" w:eastAsia="宋体" w:hint="default"/>
                <w:sz w:val="23"/>
                <w:szCs w:val="23"/>
              </w:rPr>
              <w:t>席</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99" w:lineRule="exact"/>
              <w:ind w:left="100" w:right="0"/>
              <w:jc w:val="left"/>
              <w:rPr>
                <w:rFonts w:ascii="宋体" w:hAnsi="宋体" w:cs="宋体" w:eastAsia="宋体" w:hint="default"/>
                <w:sz w:val="23"/>
                <w:szCs w:val="23"/>
              </w:rPr>
            </w:pPr>
            <w:r>
              <w:rPr>
                <w:rFonts w:ascii="Courier New" w:hAnsi="Courier New" w:cs="Courier New" w:eastAsia="Courier New" w:hint="default"/>
                <w:sz w:val="23"/>
                <w:szCs w:val="23"/>
              </w:rPr>
              <w:t>2008</w:t>
            </w:r>
            <w:r>
              <w:rPr>
                <w:rFonts w:ascii="宋体" w:hAnsi="宋体" w:cs="宋体" w:eastAsia="宋体" w:hint="default"/>
                <w:sz w:val="23"/>
                <w:szCs w:val="23"/>
              </w:rPr>
              <w:t>年</w:t>
            </w:r>
            <w:r>
              <w:rPr>
                <w:rFonts w:ascii="Courier New" w:hAnsi="Courier New" w:cs="Courier New" w:eastAsia="Courier New" w:hint="default"/>
                <w:sz w:val="23"/>
                <w:szCs w:val="23"/>
              </w:rPr>
              <w:t>-</w:t>
            </w:r>
            <w:r>
              <w:rPr>
                <w:rFonts w:ascii="宋体" w:hAnsi="宋体" w:cs="宋体" w:eastAsia="宋体" w:hint="default"/>
                <w:sz w:val="23"/>
                <w:szCs w:val="23"/>
              </w:rPr>
              <w:t>至</w:t>
            </w:r>
            <w:r>
              <w:rPr>
                <w:rFonts w:ascii="宋体" w:hAnsi="宋体" w:cs="宋体" w:eastAsia="宋体" w:hint="default"/>
                <w:sz w:val="23"/>
                <w:szCs w:val="23"/>
              </w:rPr>
              <w:t>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3"/>
                <w:szCs w:val="23"/>
              </w:rPr>
            </w:pPr>
            <w:r>
              <w:rPr>
                <w:rFonts w:ascii="宋体" w:hAnsi="宋体" w:cs="宋体" w:eastAsia="宋体" w:hint="default"/>
                <w:w w:val="102"/>
                <w:sz w:val="23"/>
                <w:szCs w:val="23"/>
              </w:rPr>
              <w:t>否</w:t>
            </w:r>
            <w:r>
              <w:rPr>
                <w:rFonts w:ascii="宋体" w:hAnsi="宋体" w:cs="宋体" w:eastAsia="宋体" w:hint="default"/>
                <w:sz w:val="23"/>
                <w:szCs w:val="23"/>
              </w:rPr>
            </w:r>
          </w:p>
        </w:tc>
      </w:tr>
    </w:tbl>
    <w:p>
      <w:pPr>
        <w:pStyle w:val="BodyText"/>
        <w:spacing w:line="268" w:lineRule="exact"/>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right="0"/>
        <w:jc w:val="both"/>
        <w:rPr>
          <w:rFonts w:ascii="宋体" w:hAnsi="宋体" w:cs="宋体" w:eastAsia="宋体" w:hint="default"/>
        </w:rPr>
      </w:pPr>
      <w:r>
        <w:rPr>
          <w:rFonts w:ascii="宋体" w:hAnsi="宋体" w:cs="宋体" w:eastAsia="宋体" w:hint="default"/>
        </w:rPr>
        <w:t>二</w:t>
      </w:r>
      <w:r>
        <w:rPr/>
        <w:t>、</w:t>
      </w:r>
      <w:r>
        <w:rPr>
          <w:rFonts w:ascii="宋体" w:hAnsi="宋体" w:cs="宋体" w:eastAsia="宋体" w:hint="default"/>
        </w:rPr>
        <w:t>现</w:t>
      </w:r>
      <w:r>
        <w:rPr/>
        <w:t>任董事、监事、高级管理人员的</w:t>
      </w:r>
      <w:r>
        <w:rPr>
          <w:rFonts w:ascii="宋体" w:hAnsi="宋体" w:cs="宋体" w:eastAsia="宋体" w:hint="default"/>
        </w:rPr>
        <w:t>主</w:t>
      </w:r>
      <w:r>
        <w:rPr>
          <w:rFonts w:ascii="宋体" w:hAnsi="宋体" w:cs="宋体" w:eastAsia="宋体" w:hint="default"/>
        </w:rPr>
        <w:t>要工</w:t>
      </w:r>
      <w:r>
        <w:rPr>
          <w:rFonts w:ascii="宋体" w:hAnsi="宋体" w:cs="宋体" w:eastAsia="宋体" w:hint="default"/>
        </w:rPr>
        <w:t>作经</w:t>
      </w:r>
      <w:r>
        <w:rPr>
          <w:rFonts w:ascii="宋体" w:hAnsi="宋体" w:cs="宋体" w:eastAsia="宋体" w:hint="default"/>
        </w:rPr>
        <w:t>历</w:t>
      </w:r>
      <w:r>
        <w:rPr/>
        <w:t>和在</w:t>
      </w:r>
      <w:r>
        <w:rPr>
          <w:rFonts w:ascii="宋体" w:hAnsi="宋体" w:cs="宋体" w:eastAsia="宋体" w:hint="default"/>
        </w:rPr>
        <w:t>除股东</w:t>
      </w:r>
      <w:r>
        <w:rPr>
          <w:rFonts w:ascii="宋体" w:hAnsi="宋体" w:cs="宋体" w:eastAsia="宋体" w:hint="default"/>
        </w:rPr>
        <w:t>单位外</w:t>
      </w:r>
      <w:r>
        <w:rPr/>
        <w:t>的其</w:t>
      </w:r>
      <w:r>
        <w:rPr>
          <w:rFonts w:ascii="宋体" w:hAnsi="宋体" w:cs="宋体" w:eastAsia="宋体" w:hint="default"/>
        </w:rPr>
        <w:t>他</w:t>
      </w:r>
      <w:r>
        <w:rPr>
          <w:rFonts w:ascii="宋体" w:hAnsi="宋体" w:cs="宋体" w:eastAsia="宋体" w:hint="default"/>
        </w:rPr>
        <w:t>单位</w:t>
      </w:r>
    </w:p>
    <w:p>
      <w:pPr>
        <w:pStyle w:val="BodyText"/>
        <w:spacing w:line="240" w:lineRule="auto" w:before="150"/>
        <w:ind w:right="0"/>
        <w:jc w:val="both"/>
        <w:rPr>
          <w:rFonts w:ascii="宋体" w:hAnsi="宋体" w:cs="宋体" w:eastAsia="宋体" w:hint="default"/>
        </w:rPr>
      </w:pPr>
      <w:r>
        <w:rPr/>
        <w:t>的任</w:t>
      </w:r>
      <w:r>
        <w:rPr>
          <w:rFonts w:ascii="宋体" w:hAnsi="宋体" w:cs="宋体" w:eastAsia="宋体" w:hint="default"/>
        </w:rPr>
        <w:t>职</w:t>
      </w:r>
      <w:r>
        <w:rPr/>
        <w:t>或</w:t>
      </w:r>
      <w:r>
        <w:rPr>
          <w:rFonts w:ascii="宋体" w:hAnsi="宋体" w:cs="宋体" w:eastAsia="宋体" w:hint="default"/>
        </w:rPr>
        <w:t>兼</w:t>
      </w:r>
      <w:r>
        <w:rPr>
          <w:rFonts w:ascii="宋体" w:hAnsi="宋体" w:cs="宋体" w:eastAsia="宋体" w:hint="default"/>
        </w:rPr>
        <w:t>职</w:t>
      </w:r>
      <w:r>
        <w:rPr>
          <w:rFonts w:ascii="宋体" w:hAnsi="宋体" w:cs="宋体" w:eastAsia="宋体" w:hint="default"/>
        </w:rPr>
        <w:t>情况</w:t>
      </w:r>
    </w:p>
    <w:p>
      <w:pPr>
        <w:pStyle w:val="BodyText"/>
        <w:spacing w:line="343" w:lineRule="auto" w:before="155"/>
        <w:ind w:right="226" w:firstLine="465"/>
        <w:jc w:val="both"/>
        <w:rPr>
          <w:rFonts w:ascii="宋体" w:hAnsi="宋体" w:cs="宋体" w:eastAsia="宋体" w:hint="default"/>
        </w:rPr>
      </w:pPr>
      <w:r>
        <w:rPr/>
        <w:t>陈锦石</w:t>
      </w:r>
      <w:r>
        <w:rPr>
          <w:spacing w:val="96"/>
        </w:rPr>
        <w:t> </w:t>
      </w:r>
      <w:r>
        <w:rPr>
          <w:rFonts w:ascii="Courier New" w:hAnsi="Courier New" w:cs="Courier New" w:eastAsia="Courier New" w:hint="default"/>
          <w:spacing w:val="-6"/>
        </w:rPr>
        <w:t>EMBA</w:t>
      </w:r>
      <w:r>
        <w:rPr>
          <w:spacing w:val="-6"/>
        </w:rPr>
        <w:t>，高级</w:t>
      </w:r>
      <w:r>
        <w:rPr>
          <w:rFonts w:ascii="宋体" w:hAnsi="宋体" w:cs="宋体" w:eastAsia="宋体" w:hint="default"/>
          <w:spacing w:val="-6"/>
        </w:rPr>
        <w:t>工</w:t>
      </w:r>
      <w:r>
        <w:rPr>
          <w:rFonts w:ascii="宋体" w:hAnsi="宋体" w:cs="宋体" w:eastAsia="宋体" w:hint="default"/>
          <w:spacing w:val="-6"/>
        </w:rPr>
        <w:t>程</w:t>
      </w:r>
      <w:r>
        <w:rPr>
          <w:spacing w:val="-6"/>
        </w:rPr>
        <w:t>师。</w:t>
      </w:r>
      <w:r>
        <w:rPr>
          <w:rFonts w:ascii="宋体" w:hAnsi="宋体" w:cs="宋体" w:eastAsia="宋体" w:hint="default"/>
          <w:spacing w:val="-6"/>
        </w:rPr>
        <w:t>现</w:t>
      </w:r>
      <w:r>
        <w:rPr>
          <w:spacing w:val="-6"/>
        </w:rPr>
        <w:t>任本公司董事长、</w:t>
      </w:r>
      <w:r>
        <w:rPr>
          <w:rFonts w:ascii="宋体" w:hAnsi="宋体" w:cs="宋体" w:eastAsia="宋体" w:hint="default"/>
          <w:spacing w:val="-6"/>
        </w:rPr>
        <w:t>总</w:t>
      </w:r>
      <w:r>
        <w:rPr>
          <w:rFonts w:ascii="宋体" w:hAnsi="宋体" w:cs="宋体" w:eastAsia="宋体" w:hint="default"/>
          <w:spacing w:val="-6"/>
        </w:rPr>
        <w:t>经</w:t>
      </w:r>
      <w:r>
        <w:rPr>
          <w:spacing w:val="-6"/>
        </w:rPr>
        <w:t>理、</w:t>
      </w:r>
      <w:r>
        <w:rPr>
          <w:rFonts w:ascii="宋体" w:hAnsi="宋体" w:cs="宋体" w:eastAsia="宋体" w:hint="default"/>
          <w:spacing w:val="-6"/>
        </w:rPr>
        <w:t>中南控股集团</w:t>
      </w:r>
      <w:r>
        <w:rPr>
          <w:spacing w:val="-6"/>
        </w:rPr>
        <w:t>有限公</w:t>
      </w:r>
      <w:r>
        <w:rPr>
          <w:spacing w:val="-5"/>
          <w:w w:val="102"/>
        </w:rPr>
        <w:t> </w:t>
      </w:r>
      <w:r>
        <w:rPr>
          <w:spacing w:val="-2"/>
        </w:rPr>
        <w:t>司董事长、</w:t>
      </w:r>
      <w:r>
        <w:rPr>
          <w:rFonts w:ascii="宋体" w:hAnsi="宋体" w:cs="宋体" w:eastAsia="宋体" w:hint="default"/>
          <w:spacing w:val="-2"/>
        </w:rPr>
        <w:t>中南房地产业</w:t>
      </w:r>
      <w:r>
        <w:rPr>
          <w:spacing w:val="-2"/>
        </w:rPr>
        <w:t>有限公司董事长、</w:t>
      </w:r>
      <w:r>
        <w:rPr>
          <w:rFonts w:ascii="宋体" w:hAnsi="宋体" w:cs="宋体" w:eastAsia="宋体" w:hint="default"/>
          <w:spacing w:val="-2"/>
        </w:rPr>
        <w:t>北</w:t>
      </w:r>
      <w:r>
        <w:rPr>
          <w:rFonts w:ascii="宋体" w:hAnsi="宋体" w:cs="宋体" w:eastAsia="宋体" w:hint="default"/>
          <w:spacing w:val="-2"/>
        </w:rPr>
        <w:t>京城</w:t>
      </w:r>
      <w:r>
        <w:rPr>
          <w:rFonts w:ascii="宋体" w:hAnsi="宋体" w:cs="宋体" w:eastAsia="宋体" w:hint="default"/>
          <w:spacing w:val="-2"/>
        </w:rPr>
        <w:t>建地</w:t>
      </w:r>
      <w:r>
        <w:rPr>
          <w:rFonts w:ascii="宋体" w:hAnsi="宋体" w:cs="宋体" w:eastAsia="宋体" w:hint="default"/>
          <w:spacing w:val="-2"/>
        </w:rPr>
        <w:t>铁</w:t>
      </w:r>
      <w:r>
        <w:rPr>
          <w:rFonts w:ascii="宋体" w:hAnsi="宋体" w:cs="宋体" w:eastAsia="宋体" w:hint="default"/>
          <w:spacing w:val="-2"/>
        </w:rPr>
        <w:t>地基</w:t>
      </w:r>
      <w:r>
        <w:rPr>
          <w:spacing w:val="-2"/>
        </w:rPr>
        <w:t>有限公司董事。</w:t>
      </w:r>
      <w:r>
        <w:rPr>
          <w:rFonts w:ascii="宋体" w:hAnsi="宋体" w:cs="宋体" w:eastAsia="宋体" w:hint="default"/>
          <w:spacing w:val="-2"/>
        </w:rPr>
        <w:t>曾</w:t>
      </w:r>
      <w:r>
        <w:rPr>
          <w:spacing w:val="-2"/>
        </w:rPr>
        <w:t>任</w:t>
      </w:r>
      <w:r>
        <w:rPr>
          <w:spacing w:val="84"/>
        </w:rPr>
        <w:t> </w:t>
      </w:r>
      <w:r>
        <w:rPr>
          <w:rFonts w:ascii="宋体" w:hAnsi="宋体" w:cs="宋体" w:eastAsia="宋体" w:hint="default"/>
          <w:spacing w:val="-2"/>
        </w:rPr>
        <w:t>中南控股集团</w:t>
      </w:r>
      <w:r>
        <w:rPr>
          <w:spacing w:val="-2"/>
        </w:rPr>
        <w:t>有限公司</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中南房地产业</w:t>
      </w:r>
      <w:r>
        <w:rPr>
          <w:spacing w:val="-2"/>
        </w:rPr>
        <w:t>有限公司</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曾</w:t>
      </w:r>
      <w:r>
        <w:rPr>
          <w:rFonts w:ascii="宋体" w:hAnsi="宋体" w:cs="宋体" w:eastAsia="宋体" w:hint="default"/>
          <w:spacing w:val="-2"/>
        </w:rPr>
        <w:t>被</w:t>
      </w:r>
      <w:r>
        <w:rPr>
          <w:rFonts w:ascii="宋体" w:hAnsi="宋体" w:cs="宋体" w:eastAsia="宋体" w:hint="default"/>
          <w:spacing w:val="-2"/>
        </w:rPr>
        <w:t>评</w:t>
      </w:r>
      <w:r>
        <w:rPr>
          <w:spacing w:val="-2"/>
        </w:rPr>
        <w:t>为</w:t>
      </w:r>
      <w:r>
        <w:rPr>
          <w:rFonts w:ascii="宋体" w:hAnsi="宋体" w:cs="宋体" w:eastAsia="宋体" w:hint="default"/>
          <w:spacing w:val="-2"/>
        </w:rPr>
        <w:t>南通</w:t>
      </w:r>
      <w:r>
        <w:rPr>
          <w:rFonts w:ascii="宋体" w:hAnsi="宋体" w:cs="宋体" w:eastAsia="宋体" w:hint="default"/>
          <w:spacing w:val="-2"/>
        </w:rPr>
        <w:t>市</w:t>
      </w:r>
      <w:r>
        <w:rPr>
          <w:rFonts w:ascii="宋体" w:hAnsi="宋体" w:cs="宋体" w:eastAsia="宋体" w:hint="default"/>
          <w:spacing w:val="-2"/>
        </w:rPr>
        <w:t>劳</w:t>
      </w:r>
    </w:p>
    <w:p>
      <w:pPr>
        <w:pStyle w:val="BodyText"/>
        <w:spacing w:line="362" w:lineRule="auto" w:before="51"/>
        <w:ind w:right="226"/>
        <w:jc w:val="both"/>
      </w:pPr>
      <w:r>
        <w:rPr>
          <w:rFonts w:ascii="宋体" w:hAnsi="宋体" w:cs="宋体" w:eastAsia="宋体" w:hint="default"/>
          <w:spacing w:val="-5"/>
        </w:rPr>
        <w:t>动</w:t>
      </w:r>
      <w:r>
        <w:rPr>
          <w:rFonts w:ascii="宋体" w:hAnsi="宋体" w:cs="宋体" w:eastAsia="宋体" w:hint="default"/>
          <w:spacing w:val="-5"/>
        </w:rPr>
        <w:t>模</w:t>
      </w:r>
      <w:r>
        <w:rPr>
          <w:rFonts w:ascii="宋体" w:hAnsi="宋体" w:cs="宋体" w:eastAsia="宋体" w:hint="default"/>
          <w:spacing w:val="-5"/>
        </w:rPr>
        <w:t>范</w:t>
      </w:r>
      <w:r>
        <w:rPr>
          <w:spacing w:val="-5"/>
        </w:rPr>
        <w:t>，</w:t>
      </w:r>
      <w:r>
        <w:rPr>
          <w:rFonts w:ascii="宋体" w:hAnsi="宋体" w:cs="宋体" w:eastAsia="宋体" w:hint="default"/>
          <w:spacing w:val="-5"/>
        </w:rPr>
        <w:t>全</w:t>
      </w:r>
      <w:r>
        <w:rPr>
          <w:rFonts w:ascii="宋体" w:hAnsi="宋体" w:cs="宋体" w:eastAsia="宋体" w:hint="default"/>
          <w:spacing w:val="-5"/>
        </w:rPr>
        <w:t>国</w:t>
      </w:r>
      <w:r>
        <w:rPr>
          <w:rFonts w:ascii="宋体" w:hAnsi="宋体" w:cs="宋体" w:eastAsia="宋体" w:hint="default"/>
          <w:spacing w:val="64"/>
        </w:rPr>
        <w:t> </w:t>
      </w:r>
      <w:r>
        <w:rPr>
          <w:rFonts w:ascii="宋体" w:hAnsi="宋体" w:cs="宋体" w:eastAsia="宋体" w:hint="default"/>
          <w:spacing w:val="-5"/>
        </w:rPr>
        <w:t>“</w:t>
      </w:r>
      <w:r>
        <w:rPr>
          <w:rFonts w:ascii="宋体" w:hAnsi="宋体" w:cs="宋体" w:eastAsia="宋体" w:hint="default"/>
          <w:spacing w:val="-5"/>
        </w:rPr>
        <w:t>五一</w:t>
      </w:r>
      <w:r>
        <w:rPr>
          <w:rFonts w:ascii="宋体" w:hAnsi="宋体" w:cs="宋体" w:eastAsia="宋体" w:hint="default"/>
          <w:spacing w:val="-5"/>
        </w:rPr>
        <w:t>”</w:t>
      </w:r>
      <w:r>
        <w:rPr>
          <w:rFonts w:ascii="宋体" w:hAnsi="宋体" w:cs="宋体" w:eastAsia="宋体" w:hint="default"/>
          <w:spacing w:val="-5"/>
        </w:rPr>
        <w:t>劳</w:t>
      </w:r>
      <w:r>
        <w:rPr>
          <w:rFonts w:ascii="宋体" w:hAnsi="宋体" w:cs="宋体" w:eastAsia="宋体" w:hint="default"/>
          <w:spacing w:val="-5"/>
        </w:rPr>
        <w:t>动</w:t>
      </w:r>
      <w:r>
        <w:rPr>
          <w:rFonts w:ascii="宋体" w:hAnsi="宋体" w:cs="宋体" w:eastAsia="宋体" w:hint="default"/>
          <w:spacing w:val="-5"/>
        </w:rPr>
        <w:t>奖</w:t>
      </w:r>
      <w:r>
        <w:rPr>
          <w:rFonts w:ascii="宋体" w:hAnsi="宋体" w:cs="宋体" w:eastAsia="宋体" w:hint="default"/>
          <w:spacing w:val="-5"/>
        </w:rPr>
        <w:t>章</w:t>
      </w:r>
      <w:r>
        <w:rPr>
          <w:spacing w:val="-5"/>
        </w:rPr>
        <w:t>，</w:t>
      </w:r>
      <w:r>
        <w:rPr>
          <w:rFonts w:ascii="宋体" w:hAnsi="宋体" w:cs="宋体" w:eastAsia="宋体" w:hint="default"/>
          <w:spacing w:val="-5"/>
        </w:rPr>
        <w:t>南通</w:t>
      </w:r>
      <w:r>
        <w:rPr>
          <w:rFonts w:ascii="宋体" w:hAnsi="宋体" w:cs="宋体" w:eastAsia="宋体" w:hint="default"/>
          <w:spacing w:val="-5"/>
        </w:rPr>
        <w:t>市</w:t>
      </w:r>
      <w:r>
        <w:rPr>
          <w:rFonts w:ascii="宋体" w:hAnsi="宋体" w:cs="宋体" w:eastAsia="宋体" w:hint="default"/>
          <w:spacing w:val="-5"/>
        </w:rPr>
        <w:t>“</w:t>
      </w:r>
      <w:r>
        <w:rPr>
          <w:rFonts w:ascii="宋体" w:hAnsi="宋体" w:cs="宋体" w:eastAsia="宋体" w:hint="default"/>
          <w:spacing w:val="-5"/>
        </w:rPr>
        <w:t>民</w:t>
      </w:r>
      <w:r>
        <w:rPr>
          <w:rFonts w:ascii="宋体" w:hAnsi="宋体" w:cs="宋体" w:eastAsia="宋体" w:hint="default"/>
          <w:spacing w:val="-5"/>
        </w:rPr>
        <w:t>营经</w:t>
      </w:r>
      <w:r>
        <w:rPr>
          <w:rFonts w:ascii="宋体" w:hAnsi="宋体" w:cs="宋体" w:eastAsia="宋体" w:hint="default"/>
          <w:spacing w:val="-5"/>
        </w:rPr>
        <w:t>济优秀</w:t>
      </w:r>
      <w:r>
        <w:rPr>
          <w:rFonts w:ascii="宋体" w:hAnsi="宋体" w:cs="宋体" w:eastAsia="宋体" w:hint="default"/>
          <w:spacing w:val="-5"/>
        </w:rPr>
        <w:t>企</w:t>
      </w:r>
      <w:r>
        <w:rPr>
          <w:rFonts w:ascii="宋体" w:hAnsi="宋体" w:cs="宋体" w:eastAsia="宋体" w:hint="default"/>
          <w:spacing w:val="-5"/>
        </w:rPr>
        <w:t>业家</w:t>
      </w:r>
      <w:r>
        <w:rPr>
          <w:rFonts w:ascii="宋体" w:hAnsi="宋体" w:cs="宋体" w:eastAsia="宋体" w:hint="default"/>
          <w:spacing w:val="-5"/>
        </w:rPr>
        <w:t>”</w:t>
      </w:r>
      <w:r>
        <w:rPr>
          <w:spacing w:val="-5"/>
        </w:rPr>
        <w:t>、</w:t>
      </w:r>
      <w:r>
        <w:rPr>
          <w:rFonts w:ascii="宋体" w:hAnsi="宋体" w:cs="宋体" w:eastAsia="宋体" w:hint="default"/>
          <w:spacing w:val="-5"/>
        </w:rPr>
        <w:t>海门市</w:t>
      </w:r>
      <w:r>
        <w:rPr>
          <w:rFonts w:ascii="宋体" w:hAnsi="宋体" w:cs="宋体" w:eastAsia="宋体" w:hint="default"/>
          <w:spacing w:val="-5"/>
        </w:rPr>
        <w:t>建</w:t>
      </w:r>
      <w:r>
        <w:rPr>
          <w:rFonts w:ascii="宋体" w:hAnsi="宋体" w:cs="宋体" w:eastAsia="宋体" w:hint="default"/>
          <w:spacing w:val="-5"/>
        </w:rPr>
        <w:t>筑</w:t>
      </w:r>
      <w:r>
        <w:rPr>
          <w:rFonts w:ascii="宋体" w:hAnsi="宋体" w:cs="宋体" w:eastAsia="宋体" w:hint="default"/>
          <w:spacing w:val="-5"/>
        </w:rPr>
        <w:t>业</w:t>
      </w:r>
      <w:r>
        <w:rPr>
          <w:rFonts w:ascii="宋体" w:hAnsi="宋体" w:cs="宋体" w:eastAsia="宋体" w:hint="default"/>
          <w:spacing w:val="-97"/>
        </w:rPr>
        <w:t> </w:t>
      </w:r>
      <w:r>
        <w:rPr>
          <w:rFonts w:ascii="宋体" w:hAnsi="宋体" w:cs="宋体" w:eastAsia="宋体" w:hint="default"/>
          <w:spacing w:val="-2"/>
        </w:rPr>
        <w:t>首</w:t>
      </w:r>
      <w:r>
        <w:rPr>
          <w:rFonts w:ascii="宋体" w:hAnsi="宋体" w:cs="宋体" w:eastAsia="宋体" w:hint="default"/>
          <w:spacing w:val="-2"/>
        </w:rPr>
        <w:t>批</w:t>
      </w:r>
      <w:r>
        <w:rPr>
          <w:rFonts w:ascii="宋体" w:hAnsi="宋体" w:cs="宋体" w:eastAsia="宋体" w:hint="default"/>
          <w:spacing w:val="-2"/>
        </w:rPr>
        <w:t>优秀</w:t>
      </w:r>
      <w:r>
        <w:rPr>
          <w:rFonts w:ascii="宋体" w:hAnsi="宋体" w:cs="宋体" w:eastAsia="宋体" w:hint="default"/>
          <w:spacing w:val="-2"/>
        </w:rPr>
        <w:t>企</w:t>
      </w:r>
      <w:r>
        <w:rPr>
          <w:rFonts w:ascii="宋体" w:hAnsi="宋体" w:cs="宋体" w:eastAsia="宋体" w:hint="default"/>
          <w:spacing w:val="-2"/>
        </w:rPr>
        <w:t>业家</w:t>
      </w:r>
      <w:r>
        <w:rPr>
          <w:spacing w:val="-2"/>
        </w:rPr>
        <w:t>、</w:t>
      </w:r>
      <w:r>
        <w:rPr>
          <w:rFonts w:ascii="宋体" w:hAnsi="宋体" w:cs="宋体" w:eastAsia="宋体" w:hint="default"/>
          <w:spacing w:val="-2"/>
        </w:rPr>
        <w:t>共</w:t>
      </w:r>
      <w:r>
        <w:rPr>
          <w:rFonts w:ascii="宋体" w:hAnsi="宋体" w:cs="宋体" w:eastAsia="宋体" w:hint="default"/>
          <w:spacing w:val="-2"/>
        </w:rPr>
        <w:t>青</w:t>
      </w:r>
      <w:r>
        <w:rPr>
          <w:rFonts w:ascii="宋体" w:hAnsi="宋体" w:cs="宋体" w:eastAsia="宋体" w:hint="default"/>
          <w:spacing w:val="-2"/>
        </w:rPr>
        <w:t>团中</w:t>
      </w:r>
      <w:r>
        <w:rPr>
          <w:rFonts w:ascii="宋体" w:hAnsi="宋体" w:cs="宋体" w:eastAsia="宋体" w:hint="default"/>
          <w:spacing w:val="-2"/>
        </w:rPr>
        <w:t>央</w:t>
      </w:r>
      <w:r>
        <w:rPr>
          <w:rFonts w:ascii="宋体" w:hAnsi="宋体" w:cs="宋体" w:eastAsia="宋体" w:hint="default"/>
          <w:spacing w:val="-2"/>
        </w:rPr>
        <w:t>“</w:t>
      </w:r>
      <w:r>
        <w:rPr>
          <w:rFonts w:ascii="宋体" w:hAnsi="宋体" w:cs="宋体" w:eastAsia="宋体" w:hint="default"/>
          <w:spacing w:val="-2"/>
        </w:rPr>
        <w:t>全</w:t>
      </w:r>
      <w:r>
        <w:rPr>
          <w:rFonts w:ascii="宋体" w:hAnsi="宋体" w:cs="宋体" w:eastAsia="宋体" w:hint="default"/>
          <w:spacing w:val="-2"/>
        </w:rPr>
        <w:t>国</w:t>
      </w:r>
      <w:r>
        <w:rPr>
          <w:rFonts w:ascii="宋体" w:hAnsi="宋体" w:cs="宋体" w:eastAsia="宋体" w:hint="default"/>
          <w:spacing w:val="-2"/>
        </w:rPr>
        <w:t>优秀</w:t>
      </w:r>
      <w:r>
        <w:rPr>
          <w:rFonts w:ascii="宋体" w:hAnsi="宋体" w:cs="宋体" w:eastAsia="宋体" w:hint="default"/>
          <w:spacing w:val="-2"/>
        </w:rPr>
        <w:t>进</w:t>
      </w:r>
      <w:r>
        <w:rPr>
          <w:rFonts w:ascii="宋体" w:hAnsi="宋体" w:cs="宋体" w:eastAsia="宋体" w:hint="default"/>
          <w:spacing w:val="-2"/>
        </w:rPr>
        <w:t>城</w:t>
      </w:r>
      <w:r>
        <w:rPr>
          <w:spacing w:val="-2"/>
        </w:rPr>
        <w:t>务</w:t>
      </w:r>
      <w:r>
        <w:rPr>
          <w:rFonts w:ascii="宋体" w:hAnsi="宋体" w:cs="宋体" w:eastAsia="宋体" w:hint="default"/>
          <w:spacing w:val="-2"/>
        </w:rPr>
        <w:t>工</w:t>
      </w:r>
      <w:r>
        <w:rPr>
          <w:rFonts w:ascii="宋体" w:hAnsi="宋体" w:cs="宋体" w:eastAsia="宋体" w:hint="default"/>
          <w:spacing w:val="-2"/>
        </w:rPr>
        <w:t>青</w:t>
      </w:r>
      <w:r>
        <w:rPr>
          <w:spacing w:val="-2"/>
        </w:rPr>
        <w:t>年</w:t>
      </w:r>
      <w:r>
        <w:rPr>
          <w:rFonts w:ascii="宋体" w:hAnsi="宋体" w:cs="宋体" w:eastAsia="宋体" w:hint="default"/>
          <w:spacing w:val="-2"/>
        </w:rPr>
        <w:t>”</w:t>
      </w:r>
      <w:r>
        <w:rPr>
          <w:spacing w:val="-2"/>
        </w:rPr>
        <w:t>、</w:t>
      </w:r>
      <w:r>
        <w:rPr>
          <w:rFonts w:ascii="宋体" w:hAnsi="宋体" w:cs="宋体" w:eastAsia="宋体" w:hint="default"/>
          <w:spacing w:val="-2"/>
        </w:rPr>
        <w:t>青岛市</w:t>
      </w:r>
      <w:r>
        <w:rPr>
          <w:rFonts w:ascii="宋体" w:hAnsi="宋体" w:cs="宋体" w:eastAsia="宋体" w:hint="default"/>
          <w:spacing w:val="-2"/>
        </w:rPr>
        <w:t>“</w:t>
      </w:r>
      <w:r>
        <w:rPr>
          <w:rFonts w:ascii="宋体" w:hAnsi="宋体" w:cs="宋体" w:eastAsia="宋体" w:hint="default"/>
          <w:spacing w:val="-2"/>
        </w:rPr>
        <w:t>首届</w:t>
      </w:r>
      <w:r>
        <w:rPr>
          <w:rFonts w:ascii="宋体" w:hAnsi="宋体" w:cs="宋体" w:eastAsia="宋体" w:hint="default"/>
          <w:spacing w:val="-2"/>
        </w:rPr>
        <w:t>外</w:t>
      </w:r>
      <w:r>
        <w:rPr>
          <w:rFonts w:ascii="宋体" w:hAnsi="宋体" w:cs="宋体" w:eastAsia="宋体" w:hint="default"/>
          <w:spacing w:val="-2"/>
        </w:rPr>
        <w:t>来</w:t>
      </w:r>
      <w:r>
        <w:rPr>
          <w:spacing w:val="-2"/>
        </w:rPr>
        <w:t>务</w:t>
      </w:r>
      <w:r>
        <w:rPr>
          <w:rFonts w:ascii="宋体" w:hAnsi="宋体" w:cs="宋体" w:eastAsia="宋体" w:hint="default"/>
          <w:spacing w:val="-2"/>
        </w:rPr>
        <w:t>工</w:t>
      </w:r>
      <w:r>
        <w:rPr>
          <w:rFonts w:ascii="宋体" w:hAnsi="宋体" w:cs="宋体" w:eastAsia="宋体" w:hint="default"/>
          <w:spacing w:val="83"/>
        </w:rPr>
        <w:t> </w:t>
      </w:r>
      <w:r>
        <w:rPr>
          <w:rFonts w:ascii="宋体" w:hAnsi="宋体" w:cs="宋体" w:eastAsia="宋体" w:hint="default"/>
        </w:rPr>
        <w:t>创</w:t>
      </w:r>
      <w:r>
        <w:rPr>
          <w:rFonts w:ascii="宋体" w:hAnsi="宋体" w:cs="宋体" w:eastAsia="宋体" w:hint="default"/>
        </w:rPr>
        <w:t>业</w:t>
      </w:r>
      <w:r>
        <w:rPr>
          <w:rFonts w:ascii="宋体" w:hAnsi="宋体" w:cs="宋体" w:eastAsia="宋体" w:hint="default"/>
        </w:rPr>
        <w:t>奖</w:t>
      </w:r>
      <w:r>
        <w:rPr>
          <w:rFonts w:ascii="宋体" w:hAnsi="宋体" w:cs="宋体" w:eastAsia="宋体" w:hint="default"/>
        </w:rPr>
        <w:t>”</w:t>
      </w:r>
      <w:r>
        <w:rPr/>
        <w:t>、</w:t>
      </w:r>
      <w:r>
        <w:rPr>
          <w:rFonts w:ascii="宋体" w:hAnsi="宋体" w:cs="宋体" w:eastAsia="宋体" w:hint="default"/>
        </w:rPr>
        <w:t>南通</w:t>
      </w:r>
      <w:r>
        <w:rPr>
          <w:rFonts w:ascii="宋体" w:hAnsi="宋体" w:cs="宋体" w:eastAsia="宋体" w:hint="default"/>
        </w:rPr>
        <w:t>市</w:t>
      </w:r>
      <w:r>
        <w:rPr>
          <w:rFonts w:ascii="宋体" w:hAnsi="宋体" w:cs="宋体" w:eastAsia="宋体" w:hint="default"/>
        </w:rPr>
        <w:t>明</w:t>
      </w:r>
      <w:r>
        <w:rPr>
          <w:rFonts w:ascii="宋体" w:hAnsi="宋体" w:cs="宋体" w:eastAsia="宋体" w:hint="default"/>
        </w:rPr>
        <w:t>星</w:t>
      </w:r>
      <w:r>
        <w:rPr>
          <w:rFonts w:ascii="宋体" w:hAnsi="宋体" w:cs="宋体" w:eastAsia="宋体" w:hint="default"/>
        </w:rPr>
        <w:t>企</w:t>
      </w:r>
      <w:r>
        <w:rPr>
          <w:rFonts w:ascii="宋体" w:hAnsi="宋体" w:cs="宋体" w:eastAsia="宋体" w:hint="default"/>
        </w:rPr>
        <w:t>业家</w:t>
      </w:r>
      <w:r>
        <w:rPr/>
        <w:t>、</w:t>
      </w:r>
      <w:r>
        <w:rPr>
          <w:rFonts w:ascii="宋体" w:hAnsi="宋体" w:cs="宋体" w:eastAsia="宋体" w:hint="default"/>
        </w:rPr>
        <w:t>南通</w:t>
      </w:r>
      <w:r>
        <w:rPr>
          <w:rFonts w:ascii="宋体" w:hAnsi="宋体" w:cs="宋体" w:eastAsia="宋体" w:hint="default"/>
        </w:rPr>
        <w:t>市</w:t>
      </w:r>
      <w:r>
        <w:rPr>
          <w:rFonts w:ascii="宋体" w:hAnsi="宋体" w:cs="宋体" w:eastAsia="宋体" w:hint="default"/>
        </w:rPr>
        <w:t>优秀共</w:t>
      </w:r>
      <w:r>
        <w:rPr>
          <w:rFonts w:ascii="宋体" w:hAnsi="宋体" w:cs="宋体" w:eastAsia="宋体" w:hint="default"/>
        </w:rPr>
        <w:t>产</w:t>
      </w:r>
      <w:r>
        <w:rPr>
          <w:rFonts w:ascii="宋体" w:hAnsi="宋体" w:cs="宋体" w:eastAsia="宋体" w:hint="default"/>
        </w:rPr>
        <w:t>党</w:t>
      </w:r>
      <w:r>
        <w:rPr/>
        <w:t>员、</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铁军领军</w:t>
      </w:r>
      <w:r>
        <w:rPr/>
        <w:t>人</w:t>
      </w:r>
      <w:r>
        <w:rPr>
          <w:rFonts w:ascii="宋体" w:hAnsi="宋体" w:cs="宋体" w:eastAsia="宋体" w:hint="default"/>
        </w:rPr>
        <w:t>物</w:t>
      </w:r>
      <w:r>
        <w:rPr/>
        <w:t>。</w:t>
      </w:r>
    </w:p>
    <w:p>
      <w:pPr>
        <w:pStyle w:val="BodyText"/>
        <w:spacing w:line="362" w:lineRule="auto" w:before="37"/>
        <w:ind w:right="231" w:firstLine="465"/>
        <w:jc w:val="both"/>
      </w:pPr>
      <w:r>
        <w:rPr>
          <w:rFonts w:ascii="宋体" w:hAnsi="宋体" w:cs="宋体" w:eastAsia="宋体" w:hint="default"/>
        </w:rPr>
        <w:t>沈</w:t>
      </w:r>
      <w:r>
        <w:rPr>
          <w:rFonts w:ascii="宋体" w:hAnsi="宋体" w:cs="宋体" w:eastAsia="宋体" w:hint="default"/>
        </w:rPr>
        <w:t>国章</w:t>
      </w:r>
      <w:r>
        <w:rPr>
          <w:rFonts w:ascii="宋体" w:hAnsi="宋体" w:cs="宋体" w:eastAsia="宋体" w:hint="default"/>
          <w:spacing w:val="63"/>
        </w:rPr>
        <w:t> </w:t>
      </w:r>
      <w:r>
        <w:rPr>
          <w:spacing w:val="-6"/>
        </w:rPr>
        <w:t>大</w:t>
      </w:r>
      <w:r>
        <w:rPr>
          <w:rFonts w:ascii="宋体" w:hAnsi="宋体" w:cs="宋体" w:eastAsia="宋体" w:hint="default"/>
          <w:spacing w:val="-6"/>
        </w:rPr>
        <w:t>专学</w:t>
      </w:r>
      <w:r>
        <w:rPr>
          <w:rFonts w:ascii="宋体" w:hAnsi="宋体" w:cs="宋体" w:eastAsia="宋体" w:hint="default"/>
          <w:spacing w:val="-6"/>
        </w:rPr>
        <w:t>历</w:t>
      </w:r>
      <w:r>
        <w:rPr>
          <w:spacing w:val="-6"/>
        </w:rPr>
        <w:t>，高级</w:t>
      </w:r>
      <w:r>
        <w:rPr>
          <w:rFonts w:ascii="宋体" w:hAnsi="宋体" w:cs="宋体" w:eastAsia="宋体" w:hint="default"/>
          <w:spacing w:val="-6"/>
        </w:rPr>
        <w:t>工</w:t>
      </w:r>
      <w:r>
        <w:rPr>
          <w:rFonts w:ascii="宋体" w:hAnsi="宋体" w:cs="宋体" w:eastAsia="宋体" w:hint="default"/>
          <w:spacing w:val="-6"/>
        </w:rPr>
        <w:t>程</w:t>
      </w:r>
      <w:r>
        <w:rPr>
          <w:spacing w:val="-6"/>
        </w:rPr>
        <w:t>师。</w:t>
      </w:r>
      <w:r>
        <w:rPr>
          <w:rFonts w:ascii="宋体" w:hAnsi="宋体" w:cs="宋体" w:eastAsia="宋体" w:hint="default"/>
          <w:spacing w:val="-6"/>
        </w:rPr>
        <w:t>现</w:t>
      </w:r>
      <w:r>
        <w:rPr>
          <w:spacing w:val="-6"/>
        </w:rPr>
        <w:t>任本公司</w:t>
      </w:r>
      <w:r>
        <w:rPr>
          <w:rFonts w:ascii="宋体" w:hAnsi="宋体" w:cs="宋体" w:eastAsia="宋体" w:hint="default"/>
          <w:spacing w:val="-6"/>
        </w:rPr>
        <w:t>副</w:t>
      </w:r>
      <w:r>
        <w:rPr>
          <w:spacing w:val="-6"/>
        </w:rPr>
        <w:t>董事长、</w:t>
      </w:r>
      <w:r>
        <w:rPr>
          <w:rFonts w:ascii="宋体" w:hAnsi="宋体" w:cs="宋体" w:eastAsia="宋体" w:hint="default"/>
          <w:spacing w:val="-6"/>
        </w:rPr>
        <w:t>中南控股集团</w:t>
      </w:r>
      <w:r>
        <w:rPr>
          <w:spacing w:val="-6"/>
        </w:rPr>
        <w:t>有限公司</w:t>
      </w:r>
      <w:r>
        <w:rPr>
          <w:spacing w:val="-5"/>
          <w:w w:val="102"/>
        </w:rPr>
        <w:t> </w:t>
      </w:r>
      <w:r>
        <w:rPr>
          <w:rFonts w:ascii="宋体" w:hAnsi="宋体" w:cs="宋体" w:eastAsia="宋体" w:hint="default"/>
          <w:spacing w:val="-2"/>
        </w:rPr>
        <w:t>副</w:t>
      </w:r>
      <w:r>
        <w:rPr>
          <w:spacing w:val="-2"/>
        </w:rPr>
        <w:t>董事长、</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曾</w:t>
      </w:r>
      <w:r>
        <w:rPr>
          <w:spacing w:val="-2"/>
        </w:rPr>
        <w:t>任</w:t>
      </w:r>
      <w:r>
        <w:rPr>
          <w:rFonts w:ascii="宋体" w:hAnsi="宋体" w:cs="宋体" w:eastAsia="宋体" w:hint="default"/>
          <w:spacing w:val="-2"/>
        </w:rPr>
        <w:t>南通</w:t>
      </w:r>
      <w:r>
        <w:rPr>
          <w:rFonts w:ascii="宋体" w:hAnsi="宋体" w:cs="宋体" w:eastAsia="宋体" w:hint="default"/>
          <w:spacing w:val="-2"/>
        </w:rPr>
        <w:t>市电</w:t>
      </w:r>
      <w:r>
        <w:rPr>
          <w:rFonts w:ascii="宋体" w:hAnsi="宋体" w:cs="宋体" w:eastAsia="宋体" w:hint="default"/>
          <w:spacing w:val="-2"/>
        </w:rPr>
        <w:t>力</w:t>
      </w:r>
      <w:r>
        <w:rPr>
          <w:rFonts w:ascii="宋体" w:hAnsi="宋体" w:cs="宋体" w:eastAsia="宋体" w:hint="default"/>
          <w:spacing w:val="-2"/>
        </w:rPr>
        <w:t>建设</w:t>
      </w:r>
      <w:r>
        <w:rPr>
          <w:rFonts w:ascii="宋体" w:hAnsi="宋体" w:cs="宋体" w:eastAsia="宋体" w:hint="default"/>
          <w:spacing w:val="-2"/>
        </w:rPr>
        <w:t>配套</w:t>
      </w:r>
      <w:r>
        <w:rPr>
          <w:rFonts w:ascii="宋体" w:hAnsi="宋体" w:cs="宋体" w:eastAsia="宋体" w:hint="default"/>
          <w:spacing w:val="-2"/>
        </w:rPr>
        <w:t>工</w:t>
      </w:r>
      <w:r>
        <w:rPr>
          <w:rFonts w:ascii="宋体" w:hAnsi="宋体" w:cs="宋体" w:eastAsia="宋体" w:hint="default"/>
          <w:spacing w:val="-2"/>
        </w:rPr>
        <w:t>程</w:t>
      </w:r>
      <w:r>
        <w:rPr>
          <w:spacing w:val="-2"/>
        </w:rPr>
        <w:t>公司</w:t>
      </w:r>
      <w:r>
        <w:rPr>
          <w:rFonts w:ascii="宋体" w:hAnsi="宋体" w:cs="宋体" w:eastAsia="宋体" w:hint="default"/>
          <w:spacing w:val="-2"/>
        </w:rPr>
        <w:t>总</w:t>
      </w:r>
      <w:r>
        <w:rPr>
          <w:rFonts w:ascii="宋体" w:hAnsi="宋体" w:cs="宋体" w:eastAsia="宋体" w:hint="default"/>
          <w:spacing w:val="-2"/>
        </w:rPr>
        <w:t>工</w:t>
      </w:r>
      <w:r>
        <w:rPr>
          <w:rFonts w:ascii="宋体" w:hAnsi="宋体" w:cs="宋体" w:eastAsia="宋体" w:hint="default"/>
          <w:spacing w:val="-2"/>
        </w:rPr>
        <w:t>程</w:t>
      </w:r>
      <w:r>
        <w:rPr>
          <w:spacing w:val="-2"/>
        </w:rPr>
        <w:t>师、</w:t>
      </w:r>
      <w:r>
        <w:rPr>
          <w:rFonts w:ascii="宋体" w:hAnsi="宋体" w:cs="宋体" w:eastAsia="宋体" w:hint="default"/>
          <w:spacing w:val="-2"/>
        </w:rPr>
        <w:t>江苏</w:t>
      </w:r>
      <w:r>
        <w:rPr>
          <w:rFonts w:ascii="宋体" w:hAnsi="宋体" w:cs="宋体" w:eastAsia="宋体" w:hint="default"/>
          <w:spacing w:val="-2"/>
        </w:rPr>
        <w:t>常乐</w:t>
      </w:r>
      <w:r>
        <w:rPr>
          <w:rFonts w:ascii="宋体" w:hAnsi="宋体" w:cs="宋体" w:eastAsia="宋体" w:hint="default"/>
          <w:spacing w:val="-2"/>
        </w:rPr>
        <w:t>建工集</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2"/>
        </w:rPr>
        <w:t>团</w:t>
      </w:r>
      <w:r>
        <w:rPr>
          <w:spacing w:val="-2"/>
        </w:rPr>
        <w:t>有限公司</w:t>
      </w:r>
      <w:r>
        <w:rPr>
          <w:rFonts w:ascii="宋体" w:hAnsi="宋体" w:cs="宋体" w:eastAsia="宋体" w:hint="default"/>
          <w:spacing w:val="-2"/>
        </w:rPr>
        <w:t>副</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曾</w:t>
      </w:r>
      <w:r>
        <w:rPr>
          <w:rFonts w:ascii="宋体" w:hAnsi="宋体" w:cs="宋体" w:eastAsia="宋体" w:hint="default"/>
          <w:spacing w:val="-2"/>
        </w:rPr>
        <w:t>被</w:t>
      </w:r>
      <w:r>
        <w:rPr>
          <w:rFonts w:ascii="宋体" w:hAnsi="宋体" w:cs="宋体" w:eastAsia="宋体" w:hint="default"/>
          <w:spacing w:val="-2"/>
        </w:rPr>
        <w:t>评</w:t>
      </w:r>
      <w:r>
        <w:rPr>
          <w:spacing w:val="-2"/>
        </w:rPr>
        <w:t>为</w:t>
      </w:r>
      <w:r>
        <w:rPr>
          <w:rFonts w:ascii="宋体" w:hAnsi="宋体" w:cs="宋体" w:eastAsia="宋体" w:hint="default"/>
          <w:spacing w:val="-2"/>
        </w:rPr>
        <w:t>南</w:t>
      </w:r>
      <w:r>
        <w:rPr>
          <w:rFonts w:ascii="宋体" w:hAnsi="宋体" w:cs="宋体" w:eastAsia="宋体" w:hint="default"/>
          <w:spacing w:val="84"/>
        </w:rPr>
        <w:t> </w:t>
      </w:r>
      <w:r>
        <w:rPr>
          <w:rFonts w:ascii="宋体" w:hAnsi="宋体" w:cs="宋体" w:eastAsia="宋体" w:hint="default"/>
        </w:rPr>
        <w:t>通</w:t>
      </w:r>
      <w:r>
        <w:rPr>
          <w:rFonts w:ascii="宋体" w:hAnsi="宋体" w:cs="宋体" w:eastAsia="宋体" w:hint="default"/>
        </w:rPr>
        <w:t>市</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业</w:t>
      </w:r>
      <w:r>
        <w:rPr>
          <w:rFonts w:ascii="宋体" w:hAnsi="宋体" w:cs="宋体" w:eastAsia="宋体" w:hint="default"/>
        </w:rPr>
        <w:t>优秀</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经</w:t>
      </w:r>
      <w:r>
        <w:rPr/>
        <w:t>理、</w:t>
      </w:r>
      <w:r>
        <w:rPr>
          <w:rFonts w:ascii="宋体" w:hAnsi="宋体" w:cs="宋体" w:eastAsia="宋体" w:hint="default"/>
        </w:rPr>
        <w:t>南通</w:t>
      </w:r>
      <w:r>
        <w:rPr>
          <w:rFonts w:ascii="宋体" w:hAnsi="宋体" w:cs="宋体" w:eastAsia="宋体" w:hint="default"/>
        </w:rPr>
        <w:t>市</w:t>
      </w:r>
      <w:r>
        <w:rPr>
          <w:rFonts w:ascii="宋体" w:hAnsi="宋体" w:cs="宋体" w:eastAsia="宋体" w:hint="default"/>
        </w:rPr>
        <w:t>最</w:t>
      </w:r>
      <w:r>
        <w:rPr>
          <w:rFonts w:ascii="宋体" w:hAnsi="宋体" w:cs="宋体" w:eastAsia="宋体" w:hint="default"/>
        </w:rPr>
        <w:t>佳</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经</w:t>
      </w:r>
      <w:r>
        <w:rPr/>
        <w:t>理、</w:t>
      </w:r>
      <w:r>
        <w:rPr>
          <w:rFonts w:ascii="宋体" w:hAnsi="宋体" w:cs="宋体" w:eastAsia="宋体" w:hint="default"/>
        </w:rPr>
        <w:t>江苏</w:t>
      </w:r>
      <w:r>
        <w:rPr>
          <w:rFonts w:ascii="宋体" w:hAnsi="宋体" w:cs="宋体" w:eastAsia="宋体" w:hint="default"/>
        </w:rPr>
        <w:t>省</w:t>
      </w:r>
      <w:r>
        <w:rPr>
          <w:rFonts w:ascii="宋体" w:hAnsi="宋体" w:cs="宋体" w:eastAsia="宋体" w:hint="default"/>
        </w:rPr>
        <w:t>最</w:t>
      </w:r>
      <w:r>
        <w:rPr>
          <w:rFonts w:ascii="宋体" w:hAnsi="宋体" w:cs="宋体" w:eastAsia="宋体" w:hint="default"/>
        </w:rPr>
        <w:t>佳</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经</w:t>
      </w:r>
      <w:r>
        <w:rPr/>
        <w:t>理。</w:t>
      </w:r>
    </w:p>
    <w:p>
      <w:pPr>
        <w:pStyle w:val="BodyText"/>
        <w:spacing w:line="240" w:lineRule="auto" w:before="37"/>
        <w:ind w:left="1982" w:right="0"/>
        <w:jc w:val="left"/>
        <w:rPr>
          <w:rFonts w:ascii="宋体" w:hAnsi="宋体" w:cs="宋体" w:eastAsia="宋体" w:hint="default"/>
        </w:rPr>
      </w:pPr>
      <w:r>
        <w:rPr/>
        <w:t>陈</w:t>
      </w:r>
      <w:r>
        <w:rPr>
          <w:rFonts w:ascii="宋体" w:hAnsi="宋体" w:cs="宋体" w:eastAsia="宋体" w:hint="default"/>
        </w:rPr>
        <w:t>小平 </w:t>
      </w:r>
      <w:r>
        <w:rPr>
          <w:rFonts w:ascii="宋体" w:hAnsi="宋体" w:cs="宋体" w:eastAsia="宋体" w:hint="default"/>
          <w:spacing w:val="76"/>
        </w:rPr>
        <w:t> </w:t>
      </w:r>
      <w:r>
        <w:rPr>
          <w:rFonts w:ascii="宋体" w:hAnsi="宋体" w:cs="宋体" w:eastAsia="宋体" w:hint="default"/>
          <w:spacing w:val="-6"/>
        </w:rPr>
        <w:t>博士研究</w:t>
      </w:r>
      <w:r>
        <w:rPr>
          <w:rFonts w:ascii="宋体" w:hAnsi="宋体" w:cs="宋体" w:eastAsia="宋体" w:hint="default"/>
          <w:spacing w:val="-6"/>
        </w:rPr>
        <w:t>生</w:t>
      </w:r>
      <w:r>
        <w:rPr>
          <w:spacing w:val="-6"/>
        </w:rPr>
        <w:t>，高级</w:t>
      </w:r>
      <w:r>
        <w:rPr>
          <w:rFonts w:ascii="宋体" w:hAnsi="宋体" w:cs="宋体" w:eastAsia="宋体" w:hint="default"/>
          <w:spacing w:val="-6"/>
        </w:rPr>
        <w:t>经</w:t>
      </w:r>
      <w:r>
        <w:rPr>
          <w:rFonts w:ascii="宋体" w:hAnsi="宋体" w:cs="宋体" w:eastAsia="宋体" w:hint="default"/>
          <w:spacing w:val="-6"/>
        </w:rPr>
        <w:t>济</w:t>
      </w:r>
      <w:r>
        <w:rPr>
          <w:spacing w:val="-6"/>
        </w:rPr>
        <w:t>师。</w:t>
      </w:r>
      <w:r>
        <w:rPr>
          <w:rFonts w:ascii="宋体" w:hAnsi="宋体" w:cs="宋体" w:eastAsia="宋体" w:hint="default"/>
          <w:spacing w:val="-6"/>
        </w:rPr>
        <w:t>现</w:t>
      </w:r>
      <w:r>
        <w:rPr>
          <w:spacing w:val="-6"/>
        </w:rPr>
        <w:t>任本公司董事、</w:t>
      </w:r>
      <w:r>
        <w:rPr>
          <w:rFonts w:ascii="宋体" w:hAnsi="宋体" w:cs="宋体" w:eastAsia="宋体" w:hint="default"/>
          <w:spacing w:val="-6"/>
        </w:rPr>
        <w:t>副</w:t>
      </w:r>
      <w:r>
        <w:rPr>
          <w:rFonts w:ascii="宋体" w:hAnsi="宋体" w:cs="宋体" w:eastAsia="宋体" w:hint="default"/>
          <w:spacing w:val="-6"/>
        </w:rPr>
        <w:t>总</w:t>
      </w:r>
      <w:r>
        <w:rPr>
          <w:rFonts w:ascii="宋体" w:hAnsi="宋体" w:cs="宋体" w:eastAsia="宋体" w:hint="default"/>
          <w:spacing w:val="-6"/>
        </w:rPr>
        <w:t>经</w:t>
      </w:r>
      <w:r>
        <w:rPr>
          <w:spacing w:val="-6"/>
        </w:rPr>
        <w:t>理、</w:t>
      </w:r>
      <w:r>
        <w:rPr>
          <w:rFonts w:ascii="宋体" w:hAnsi="宋体" w:cs="宋体" w:eastAsia="宋体" w:hint="default"/>
          <w:spacing w:val="-6"/>
        </w:rPr>
        <w:t>中南控股集团</w:t>
      </w:r>
      <w:r>
        <w:rPr>
          <w:rFonts w:ascii="宋体" w:hAnsi="宋体" w:cs="宋体" w:eastAsia="宋体" w:hint="default"/>
        </w:rPr>
      </w:r>
    </w:p>
    <w:p>
      <w:pPr>
        <w:pStyle w:val="BodyText"/>
        <w:spacing w:line="240" w:lineRule="auto" w:before="150"/>
        <w:ind w:right="0"/>
        <w:jc w:val="both"/>
      </w:pPr>
      <w:r>
        <w:rPr/>
        <w:t>有限公司董事。</w:t>
      </w:r>
      <w:r>
        <w:rPr>
          <w:rFonts w:ascii="宋体" w:hAnsi="宋体" w:cs="宋体" w:eastAsia="宋体" w:hint="default"/>
        </w:rPr>
        <w:t>曾</w:t>
      </w:r>
      <w:r>
        <w:rPr/>
        <w:t>任</w:t>
      </w:r>
      <w:r>
        <w:rPr>
          <w:rFonts w:ascii="宋体" w:hAnsi="宋体" w:cs="宋体" w:eastAsia="宋体" w:hint="default"/>
        </w:rPr>
        <w:t>中南控股集团</w:t>
      </w:r>
      <w:r>
        <w:rPr/>
        <w:t>有限公司</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常</w:t>
      </w:r>
      <w:r>
        <w:rPr/>
        <w:t>务</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rPr>
        <w:t>经</w:t>
      </w:r>
      <w:r>
        <w:rPr/>
        <w:t>理。</w:t>
      </w:r>
    </w:p>
    <w:p>
      <w:pPr>
        <w:pStyle w:val="BodyText"/>
        <w:spacing w:line="364" w:lineRule="auto" w:before="155"/>
        <w:ind w:right="236" w:firstLine="465"/>
        <w:jc w:val="both"/>
      </w:pPr>
      <w:r>
        <w:rPr>
          <w:rFonts w:ascii="宋体" w:hAnsi="宋体" w:cs="宋体" w:eastAsia="宋体" w:hint="default"/>
        </w:rPr>
        <w:t>智刚</w:t>
      </w:r>
      <w:r>
        <w:rPr>
          <w:rFonts w:ascii="宋体" w:hAnsi="宋体" w:cs="宋体" w:eastAsia="宋体" w:hint="default"/>
          <w:spacing w:val="69"/>
        </w:rPr>
        <w:t> </w:t>
      </w:r>
      <w:r>
        <w:rPr>
          <w:rFonts w:ascii="宋体" w:hAnsi="宋体" w:cs="宋体" w:eastAsia="宋体" w:hint="default"/>
          <w:spacing w:val="-6"/>
        </w:rPr>
        <w:t>硕士研究</w:t>
      </w:r>
      <w:r>
        <w:rPr>
          <w:rFonts w:ascii="宋体" w:hAnsi="宋体" w:cs="宋体" w:eastAsia="宋体" w:hint="default"/>
          <w:spacing w:val="-6"/>
        </w:rPr>
        <w:t>生</w:t>
      </w:r>
      <w:r>
        <w:rPr>
          <w:spacing w:val="-6"/>
        </w:rPr>
        <w:t>，高级</w:t>
      </w:r>
      <w:r>
        <w:rPr>
          <w:rFonts w:ascii="宋体" w:hAnsi="宋体" w:cs="宋体" w:eastAsia="宋体" w:hint="default"/>
          <w:spacing w:val="-6"/>
        </w:rPr>
        <w:t>经</w:t>
      </w:r>
      <w:r>
        <w:rPr>
          <w:rFonts w:ascii="宋体" w:hAnsi="宋体" w:cs="宋体" w:eastAsia="宋体" w:hint="default"/>
          <w:spacing w:val="-6"/>
        </w:rPr>
        <w:t>济</w:t>
      </w:r>
      <w:r>
        <w:rPr>
          <w:spacing w:val="-6"/>
        </w:rPr>
        <w:t>师。</w:t>
      </w:r>
      <w:r>
        <w:rPr>
          <w:rFonts w:ascii="宋体" w:hAnsi="宋体" w:cs="宋体" w:eastAsia="宋体" w:hint="default"/>
          <w:spacing w:val="-6"/>
        </w:rPr>
        <w:t>现</w:t>
      </w:r>
      <w:r>
        <w:rPr>
          <w:spacing w:val="-6"/>
        </w:rPr>
        <w:t>任本公司董事、</w:t>
      </w:r>
      <w:r>
        <w:rPr>
          <w:rFonts w:ascii="宋体" w:hAnsi="宋体" w:cs="宋体" w:eastAsia="宋体" w:hint="default"/>
          <w:spacing w:val="-6"/>
        </w:rPr>
        <w:t>副</w:t>
      </w:r>
      <w:r>
        <w:rPr>
          <w:rFonts w:ascii="宋体" w:hAnsi="宋体" w:cs="宋体" w:eastAsia="宋体" w:hint="default"/>
          <w:spacing w:val="-6"/>
        </w:rPr>
        <w:t>总</w:t>
      </w:r>
      <w:r>
        <w:rPr>
          <w:rFonts w:ascii="宋体" w:hAnsi="宋体" w:cs="宋体" w:eastAsia="宋体" w:hint="default"/>
          <w:spacing w:val="-6"/>
        </w:rPr>
        <w:t>经</w:t>
      </w:r>
      <w:r>
        <w:rPr>
          <w:spacing w:val="-6"/>
        </w:rPr>
        <w:t>理、财务</w:t>
      </w:r>
      <w:r>
        <w:rPr>
          <w:rFonts w:ascii="宋体" w:hAnsi="宋体" w:cs="宋体" w:eastAsia="宋体" w:hint="default"/>
          <w:spacing w:val="-6"/>
        </w:rPr>
        <w:t>总</w:t>
      </w:r>
      <w:r>
        <w:rPr>
          <w:spacing w:val="-6"/>
        </w:rPr>
        <w:t>监、董事</w:t>
      </w:r>
      <w:r>
        <w:rPr>
          <w:spacing w:val="-5"/>
          <w:w w:val="102"/>
        </w:rPr>
        <w:t> </w:t>
      </w:r>
      <w:r>
        <w:rPr>
          <w:spacing w:val="-2"/>
        </w:rPr>
        <w:t>会</w:t>
      </w:r>
      <w:r>
        <w:rPr>
          <w:rFonts w:ascii="宋体" w:hAnsi="宋体" w:cs="宋体" w:eastAsia="宋体" w:hint="default"/>
          <w:spacing w:val="-2"/>
        </w:rPr>
        <w:t>秘书</w:t>
      </w:r>
      <w:r>
        <w:rPr>
          <w:spacing w:val="-2"/>
        </w:rPr>
        <w:t>、</w:t>
      </w:r>
      <w:r>
        <w:rPr>
          <w:rFonts w:ascii="宋体" w:hAnsi="宋体" w:cs="宋体" w:eastAsia="宋体" w:hint="default"/>
          <w:spacing w:val="-2"/>
        </w:rPr>
        <w:t>中南控股集团</w:t>
      </w:r>
      <w:r>
        <w:rPr>
          <w:spacing w:val="-2"/>
        </w:rPr>
        <w:t>有限公司董事、</w:t>
      </w:r>
      <w:r>
        <w:rPr>
          <w:rFonts w:ascii="宋体" w:hAnsi="宋体" w:cs="宋体" w:eastAsia="宋体" w:hint="default"/>
          <w:spacing w:val="-2"/>
        </w:rPr>
        <w:t>海门</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设</w:t>
      </w:r>
      <w:r>
        <w:rPr>
          <w:spacing w:val="-2"/>
        </w:rPr>
        <w:t>计</w:t>
      </w:r>
      <w:r>
        <w:rPr>
          <w:rFonts w:ascii="宋体" w:hAnsi="宋体" w:cs="宋体" w:eastAsia="宋体" w:hint="default"/>
          <w:spacing w:val="-2"/>
        </w:rPr>
        <w:t>院</w:t>
      </w:r>
      <w:r>
        <w:rPr>
          <w:spacing w:val="-2"/>
        </w:rPr>
        <w:t>有限公司董事长。</w:t>
      </w:r>
      <w:r>
        <w:rPr>
          <w:rFonts w:ascii="宋体" w:hAnsi="宋体" w:cs="宋体" w:eastAsia="宋体" w:hint="default"/>
          <w:spacing w:val="-2"/>
        </w:rPr>
        <w:t>曾</w:t>
      </w:r>
      <w:r>
        <w:rPr>
          <w:spacing w:val="-2"/>
        </w:rPr>
        <w:t>任</w:t>
      </w:r>
      <w:r>
        <w:rPr>
          <w:rFonts w:ascii="宋体" w:hAnsi="宋体" w:cs="宋体" w:eastAsia="宋体" w:hint="default"/>
          <w:spacing w:val="-2"/>
        </w:rPr>
        <w:t>青岛</w:t>
      </w:r>
      <w:r>
        <w:rPr>
          <w:rFonts w:ascii="宋体" w:hAnsi="宋体" w:cs="宋体" w:eastAsia="宋体" w:hint="default"/>
          <w:spacing w:val="79"/>
        </w:rPr>
        <w:t> </w:t>
      </w:r>
      <w:r>
        <w:rPr>
          <w:rFonts w:ascii="宋体" w:hAnsi="宋体" w:cs="宋体" w:eastAsia="宋体" w:hint="default"/>
          <w:spacing w:val="-2"/>
        </w:rPr>
        <w:t>市</w:t>
      </w:r>
      <w:r>
        <w:rPr>
          <w:rFonts w:ascii="宋体" w:hAnsi="宋体" w:cs="宋体" w:eastAsia="宋体" w:hint="default"/>
          <w:spacing w:val="-2"/>
        </w:rPr>
        <w:t>第一</w:t>
      </w:r>
      <w:r>
        <w:rPr>
          <w:rFonts w:ascii="宋体" w:hAnsi="宋体" w:cs="宋体" w:eastAsia="宋体" w:hint="default"/>
          <w:spacing w:val="-2"/>
        </w:rPr>
        <w:t>市政</w:t>
      </w:r>
      <w:r>
        <w:rPr>
          <w:rFonts w:ascii="宋体" w:hAnsi="宋体" w:cs="宋体" w:eastAsia="宋体" w:hint="default"/>
          <w:spacing w:val="-2"/>
        </w:rPr>
        <w:t>工</w:t>
      </w:r>
      <w:r>
        <w:rPr>
          <w:rFonts w:ascii="宋体" w:hAnsi="宋体" w:cs="宋体" w:eastAsia="宋体" w:hint="default"/>
          <w:spacing w:val="-2"/>
        </w:rPr>
        <w:t>程</w:t>
      </w:r>
      <w:r>
        <w:rPr>
          <w:spacing w:val="-2"/>
        </w:rPr>
        <w:t>公司</w:t>
      </w:r>
      <w:r>
        <w:rPr>
          <w:rFonts w:ascii="宋体" w:hAnsi="宋体" w:cs="宋体" w:eastAsia="宋体" w:hint="default"/>
          <w:spacing w:val="-2"/>
        </w:rPr>
        <w:t>经营处</w:t>
      </w:r>
      <w:r>
        <w:rPr>
          <w:rFonts w:ascii="宋体" w:hAnsi="宋体" w:cs="宋体" w:eastAsia="宋体" w:hint="default"/>
          <w:spacing w:val="-2"/>
        </w:rPr>
        <w:t>副</w:t>
      </w:r>
      <w:r>
        <w:rPr>
          <w:rFonts w:ascii="宋体" w:hAnsi="宋体" w:cs="宋体" w:eastAsia="宋体" w:hint="default"/>
          <w:spacing w:val="-2"/>
        </w:rPr>
        <w:t>处</w:t>
      </w:r>
      <w:r>
        <w:rPr>
          <w:spacing w:val="-2"/>
        </w:rPr>
        <w:t>长、</w:t>
      </w:r>
      <w:r>
        <w:rPr>
          <w:rFonts w:ascii="宋体" w:hAnsi="宋体" w:cs="宋体" w:eastAsia="宋体" w:hint="default"/>
          <w:spacing w:val="-2"/>
        </w:rPr>
        <w:t>中南控股集团</w:t>
      </w:r>
      <w:r>
        <w:rPr>
          <w:spacing w:val="-2"/>
        </w:rPr>
        <w:t>有限公司</w:t>
      </w:r>
      <w:r>
        <w:rPr>
          <w:rFonts w:ascii="宋体" w:hAnsi="宋体" w:cs="宋体" w:eastAsia="宋体" w:hint="default"/>
          <w:spacing w:val="-2"/>
        </w:rPr>
        <w:t>副</w:t>
      </w:r>
      <w:r>
        <w:rPr>
          <w:rFonts w:ascii="宋体" w:hAnsi="宋体" w:cs="宋体" w:eastAsia="宋体" w:hint="default"/>
          <w:spacing w:val="-2"/>
        </w:rPr>
        <w:t>总</w:t>
      </w:r>
      <w:r>
        <w:rPr>
          <w:rFonts w:ascii="宋体" w:hAnsi="宋体" w:cs="宋体" w:eastAsia="宋体" w:hint="default"/>
          <w:spacing w:val="-2"/>
        </w:rPr>
        <w:t>经</w:t>
      </w:r>
      <w:r>
        <w:rPr>
          <w:spacing w:val="-2"/>
        </w:rPr>
        <w:t>理、财务</w:t>
      </w:r>
      <w:r>
        <w:rPr>
          <w:rFonts w:ascii="宋体" w:hAnsi="宋体" w:cs="宋体" w:eastAsia="宋体" w:hint="default"/>
          <w:spacing w:val="-2"/>
        </w:rPr>
        <w:t>总</w:t>
      </w:r>
      <w:r>
        <w:rPr>
          <w:spacing w:val="-2"/>
        </w:rPr>
        <w:t>监。</w:t>
      </w:r>
      <w:r>
        <w:rPr/>
      </w:r>
    </w:p>
    <w:p>
      <w:pPr>
        <w:pStyle w:val="BodyText"/>
        <w:spacing w:line="240" w:lineRule="auto" w:before="30"/>
        <w:ind w:left="1982" w:right="0"/>
        <w:jc w:val="left"/>
      </w:pPr>
      <w:r>
        <w:rPr>
          <w:rFonts w:ascii="宋体" w:hAnsi="宋体" w:cs="宋体" w:eastAsia="宋体" w:hint="default"/>
        </w:rPr>
        <w:t>张晓军 </w:t>
      </w:r>
      <w:r>
        <w:rPr>
          <w:rFonts w:ascii="宋体" w:hAnsi="宋体" w:cs="宋体" w:eastAsia="宋体" w:hint="default"/>
          <w:spacing w:val="11"/>
        </w:rPr>
        <w:t> </w:t>
      </w:r>
      <w:r>
        <w:rPr/>
        <w:t>大</w:t>
      </w:r>
      <w:r>
        <w:rPr>
          <w:rFonts w:ascii="宋体" w:hAnsi="宋体" w:cs="宋体" w:eastAsia="宋体" w:hint="default"/>
        </w:rPr>
        <w:t>学</w:t>
      </w:r>
      <w:r>
        <w:rPr/>
        <w:t>本</w:t>
      </w:r>
      <w:r>
        <w:rPr>
          <w:rFonts w:ascii="宋体" w:hAnsi="宋体" w:cs="宋体" w:eastAsia="宋体" w:hint="default"/>
        </w:rPr>
        <w:t>科</w:t>
      </w:r>
      <w:r>
        <w:rPr>
          <w:rFonts w:ascii="宋体" w:hAnsi="宋体" w:cs="宋体" w:eastAsia="宋体" w:hint="default"/>
        </w:rPr>
        <w:t>学</w:t>
      </w:r>
      <w:r>
        <w:rPr>
          <w:rFonts w:ascii="宋体" w:hAnsi="宋体" w:cs="宋体" w:eastAsia="宋体" w:hint="default"/>
        </w:rPr>
        <w:t>历</w:t>
      </w:r>
      <w:r>
        <w:rPr/>
        <w:t>、</w:t>
      </w:r>
      <w:r>
        <w:rPr>
          <w:rFonts w:ascii="宋体" w:hAnsi="宋体" w:cs="宋体" w:eastAsia="宋体" w:hint="default"/>
        </w:rPr>
        <w:t>律</w:t>
      </w:r>
      <w:r>
        <w:rPr/>
        <w:t>师。</w:t>
      </w:r>
      <w:r>
        <w:rPr>
          <w:rFonts w:ascii="宋体" w:hAnsi="宋体" w:cs="宋体" w:eastAsia="宋体" w:hint="default"/>
        </w:rPr>
        <w:t>现</w:t>
      </w:r>
      <w:r>
        <w:rPr/>
        <w:t>任本公司董事、</w:t>
      </w:r>
      <w:r>
        <w:rPr>
          <w:rFonts w:ascii="宋体" w:hAnsi="宋体" w:cs="宋体" w:eastAsia="宋体" w:hint="default"/>
        </w:rPr>
        <w:t>中南控股集团</w:t>
      </w:r>
      <w:r>
        <w:rPr/>
        <w:t>有限公司董事、</w:t>
      </w:r>
    </w:p>
    <w:p>
      <w:pPr>
        <w:pStyle w:val="BodyText"/>
        <w:spacing w:line="367" w:lineRule="auto" w:before="150"/>
        <w:ind w:left="1982" w:right="0" w:hanging="466"/>
        <w:jc w:val="left"/>
      </w:pPr>
      <w:r>
        <w:rPr>
          <w:rFonts w:ascii="宋体" w:hAnsi="宋体" w:cs="宋体" w:eastAsia="宋体" w:hint="default"/>
          <w:spacing w:val="-5"/>
        </w:rPr>
        <w:t>副</w:t>
      </w:r>
      <w:r>
        <w:rPr>
          <w:rFonts w:ascii="宋体" w:hAnsi="宋体" w:cs="宋体" w:eastAsia="宋体" w:hint="default"/>
          <w:spacing w:val="-5"/>
        </w:rPr>
        <w:t>总</w:t>
      </w:r>
      <w:r>
        <w:rPr>
          <w:rFonts w:ascii="宋体" w:hAnsi="宋体" w:cs="宋体" w:eastAsia="宋体" w:hint="default"/>
          <w:spacing w:val="-5"/>
        </w:rPr>
        <w:t>经</w:t>
      </w:r>
      <w:r>
        <w:rPr>
          <w:spacing w:val="-5"/>
        </w:rPr>
        <w:t>理。</w:t>
      </w:r>
      <w:r>
        <w:rPr>
          <w:rFonts w:ascii="宋体" w:hAnsi="宋体" w:cs="宋体" w:eastAsia="宋体" w:hint="default"/>
          <w:spacing w:val="-5"/>
        </w:rPr>
        <w:t>曾</w:t>
      </w:r>
      <w:r>
        <w:rPr>
          <w:spacing w:val="-5"/>
        </w:rPr>
        <w:t>任</w:t>
      </w:r>
      <w:r>
        <w:rPr>
          <w:rFonts w:ascii="宋体" w:hAnsi="宋体" w:cs="宋体" w:eastAsia="宋体" w:hint="default"/>
          <w:spacing w:val="-5"/>
        </w:rPr>
        <w:t>南通</w:t>
      </w:r>
      <w:r>
        <w:rPr>
          <w:rFonts w:ascii="宋体" w:hAnsi="宋体" w:cs="宋体" w:eastAsia="宋体" w:hint="default"/>
          <w:spacing w:val="-5"/>
        </w:rPr>
        <w:t>市</w:t>
      </w:r>
      <w:r>
        <w:rPr>
          <w:rFonts w:ascii="宋体" w:hAnsi="宋体" w:cs="宋体" w:eastAsia="宋体" w:hint="default"/>
          <w:spacing w:val="-5"/>
        </w:rPr>
        <w:t>东</w:t>
      </w:r>
      <w:r>
        <w:rPr>
          <w:rFonts w:ascii="宋体" w:hAnsi="宋体" w:cs="宋体" w:eastAsia="宋体" w:hint="default"/>
          <w:spacing w:val="-5"/>
        </w:rPr>
        <w:t>洲</w:t>
      </w:r>
      <w:r>
        <w:rPr>
          <w:rFonts w:ascii="宋体" w:hAnsi="宋体" w:cs="宋体" w:eastAsia="宋体" w:hint="default"/>
          <w:spacing w:val="-5"/>
        </w:rPr>
        <w:t>律</w:t>
      </w:r>
      <w:r>
        <w:rPr>
          <w:spacing w:val="-5"/>
        </w:rPr>
        <w:t>师事务所</w:t>
      </w:r>
      <w:r>
        <w:rPr>
          <w:rFonts w:ascii="宋体" w:hAnsi="宋体" w:cs="宋体" w:eastAsia="宋体" w:hint="default"/>
          <w:spacing w:val="-5"/>
        </w:rPr>
        <w:t>合</w:t>
      </w:r>
      <w:r>
        <w:rPr>
          <w:rFonts w:ascii="宋体" w:hAnsi="宋体" w:cs="宋体" w:eastAsia="宋体" w:hint="default"/>
          <w:spacing w:val="-5"/>
        </w:rPr>
        <w:t>伙</w:t>
      </w:r>
      <w:r>
        <w:rPr>
          <w:spacing w:val="-5"/>
        </w:rPr>
        <w:t>人、</w:t>
      </w:r>
      <w:r>
        <w:rPr>
          <w:rFonts w:ascii="宋体" w:hAnsi="宋体" w:cs="宋体" w:eastAsia="宋体" w:hint="default"/>
          <w:spacing w:val="-5"/>
        </w:rPr>
        <w:t>中南控股集团</w:t>
      </w:r>
      <w:r>
        <w:rPr>
          <w:spacing w:val="-5"/>
        </w:rPr>
        <w:t>有限公司董事长</w:t>
      </w:r>
      <w:r>
        <w:rPr>
          <w:rFonts w:ascii="宋体" w:hAnsi="宋体" w:cs="宋体" w:eastAsia="宋体" w:hint="default"/>
          <w:spacing w:val="-5"/>
        </w:rPr>
        <w:t>助</w:t>
      </w:r>
      <w:r>
        <w:rPr>
          <w:spacing w:val="-5"/>
        </w:rPr>
        <w:t>理。</w:t>
      </w:r>
      <w:r>
        <w:rPr>
          <w:spacing w:val="91"/>
        </w:rPr>
        <w:t> </w:t>
      </w:r>
      <w:r>
        <w:rPr/>
        <w:t>陈</w:t>
      </w:r>
      <w:r>
        <w:rPr>
          <w:rFonts w:ascii="宋体" w:hAnsi="宋体" w:cs="宋体" w:eastAsia="宋体" w:hint="default"/>
        </w:rPr>
        <w:t>昱</w:t>
      </w:r>
      <w:r>
        <w:rPr>
          <w:rFonts w:ascii="宋体" w:hAnsi="宋体" w:cs="宋体" w:eastAsia="宋体" w:hint="default"/>
        </w:rPr>
        <w:t>含</w:t>
      </w:r>
      <w:r>
        <w:rPr>
          <w:rFonts w:ascii="宋体" w:hAnsi="宋体" w:cs="宋体" w:eastAsia="宋体" w:hint="default"/>
          <w:spacing w:val="89"/>
        </w:rPr>
        <w:t> </w:t>
      </w:r>
      <w:r>
        <w:rPr/>
        <w:t>大</w:t>
      </w:r>
      <w:r>
        <w:rPr>
          <w:rFonts w:ascii="宋体" w:hAnsi="宋体" w:cs="宋体" w:eastAsia="宋体" w:hint="default"/>
        </w:rPr>
        <w:t>学</w:t>
      </w:r>
      <w:r>
        <w:rPr/>
        <w:t>本</w:t>
      </w:r>
      <w:r>
        <w:rPr>
          <w:rFonts w:ascii="宋体" w:hAnsi="宋体" w:cs="宋体" w:eastAsia="宋体" w:hint="default"/>
        </w:rPr>
        <w:t>科</w:t>
      </w:r>
      <w:r>
        <w:rPr>
          <w:rFonts w:ascii="宋体" w:hAnsi="宋体" w:cs="宋体" w:eastAsia="宋体" w:hint="default"/>
        </w:rPr>
        <w:t>学</w:t>
      </w:r>
      <w:r>
        <w:rPr>
          <w:rFonts w:ascii="宋体" w:hAnsi="宋体" w:cs="宋体" w:eastAsia="宋体" w:hint="default"/>
        </w:rPr>
        <w:t>历</w:t>
      </w:r>
      <w:r>
        <w:rPr/>
        <w:t>。</w:t>
      </w:r>
      <w:r>
        <w:rPr>
          <w:rFonts w:ascii="宋体" w:hAnsi="宋体" w:cs="宋体" w:eastAsia="宋体" w:hint="default"/>
        </w:rPr>
        <w:t>现</w:t>
      </w:r>
      <w:r>
        <w:rPr/>
        <w:t>任本公司</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办</w:t>
      </w:r>
      <w:r>
        <w:rPr/>
        <w:t>公</w:t>
      </w:r>
      <w:r>
        <w:rPr>
          <w:rFonts w:ascii="宋体" w:hAnsi="宋体" w:cs="宋体" w:eastAsia="宋体" w:hint="default"/>
        </w:rPr>
        <w:t>室主</w:t>
      </w:r>
      <w:r>
        <w:rPr/>
        <w:t>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43" w:lineRule="auto" w:before="173"/>
        <w:ind w:right="231" w:firstLine="465"/>
        <w:jc w:val="both"/>
      </w:pPr>
      <w:r>
        <w:rPr>
          <w:rFonts w:ascii="宋体" w:hAnsi="宋体" w:cs="宋体" w:eastAsia="宋体" w:hint="default"/>
        </w:rPr>
        <w:t>史</w:t>
      </w:r>
      <w:r>
        <w:rPr>
          <w:rFonts w:ascii="宋体" w:hAnsi="宋体" w:cs="宋体" w:eastAsia="宋体" w:hint="default"/>
        </w:rPr>
        <w:t>建三</w:t>
      </w:r>
      <w:r>
        <w:rPr>
          <w:rFonts w:ascii="宋体" w:hAnsi="宋体" w:cs="宋体" w:eastAsia="宋体" w:hint="default"/>
          <w:spacing w:val="23"/>
        </w:rPr>
        <w:t> </w:t>
      </w:r>
      <w:r>
        <w:rPr>
          <w:spacing w:val="-6"/>
        </w:rPr>
        <w:t>法</w:t>
      </w:r>
      <w:r>
        <w:rPr>
          <w:rFonts w:ascii="宋体" w:hAnsi="宋体" w:cs="宋体" w:eastAsia="宋体" w:hint="default"/>
          <w:spacing w:val="-6"/>
        </w:rPr>
        <w:t>学硕士</w:t>
      </w:r>
      <w:r>
        <w:rPr>
          <w:spacing w:val="-6"/>
        </w:rPr>
        <w:t>、</w:t>
      </w:r>
      <w:r>
        <w:rPr>
          <w:rFonts w:ascii="宋体" w:hAnsi="宋体" w:cs="宋体" w:eastAsia="宋体" w:hint="default"/>
          <w:spacing w:val="-6"/>
        </w:rPr>
        <w:t>经</w:t>
      </w:r>
      <w:r>
        <w:rPr>
          <w:rFonts w:ascii="宋体" w:hAnsi="宋体" w:cs="宋体" w:eastAsia="宋体" w:hint="default"/>
          <w:spacing w:val="-6"/>
        </w:rPr>
        <w:t>济学博士</w:t>
      </w:r>
      <w:r>
        <w:rPr>
          <w:spacing w:val="-6"/>
        </w:rPr>
        <w:t>。本公司</w:t>
      </w:r>
      <w:r>
        <w:rPr>
          <w:rFonts w:ascii="宋体" w:hAnsi="宋体" w:cs="宋体" w:eastAsia="宋体" w:hint="default"/>
          <w:spacing w:val="-6"/>
        </w:rPr>
        <w:t>独</w:t>
      </w:r>
      <w:r>
        <w:rPr>
          <w:rFonts w:ascii="宋体" w:hAnsi="宋体" w:cs="宋体" w:eastAsia="宋体" w:hint="default"/>
          <w:spacing w:val="-6"/>
        </w:rPr>
        <w:t>立</w:t>
      </w:r>
      <w:r>
        <w:rPr>
          <w:spacing w:val="-6"/>
        </w:rPr>
        <w:t>董事、</w:t>
      </w:r>
      <w:r>
        <w:rPr>
          <w:rFonts w:ascii="宋体" w:hAnsi="宋体" w:cs="宋体" w:eastAsia="宋体" w:hint="default"/>
          <w:spacing w:val="-6"/>
        </w:rPr>
        <w:t>中</w:t>
      </w:r>
      <w:r>
        <w:rPr>
          <w:rFonts w:ascii="宋体" w:hAnsi="宋体" w:cs="宋体" w:eastAsia="宋体" w:hint="default"/>
          <w:spacing w:val="-6"/>
        </w:rPr>
        <w:t>化</w:t>
      </w:r>
      <w:r>
        <w:rPr>
          <w:rFonts w:ascii="宋体" w:hAnsi="宋体" w:cs="宋体" w:eastAsia="宋体" w:hint="default"/>
          <w:spacing w:val="-6"/>
        </w:rPr>
        <w:t>国际</w:t>
      </w:r>
      <w:r>
        <w:rPr>
          <w:rFonts w:ascii="Courier New" w:hAnsi="Courier New" w:cs="Courier New" w:eastAsia="Courier New" w:hint="default"/>
          <w:spacing w:val="-6"/>
        </w:rPr>
        <w:t>(</w:t>
      </w:r>
      <w:r>
        <w:rPr>
          <w:rFonts w:ascii="宋体" w:hAnsi="宋体" w:cs="宋体" w:eastAsia="宋体" w:hint="default"/>
          <w:spacing w:val="-6"/>
        </w:rPr>
        <w:t>控股</w:t>
      </w:r>
      <w:r>
        <w:rPr>
          <w:rFonts w:ascii="Courier New" w:hAnsi="Courier New" w:cs="Courier New" w:eastAsia="Courier New" w:hint="default"/>
          <w:spacing w:val="-6"/>
        </w:rPr>
        <w:t>)</w:t>
      </w:r>
      <w:r>
        <w:rPr>
          <w:rFonts w:ascii="宋体" w:hAnsi="宋体" w:cs="宋体" w:eastAsia="宋体" w:hint="default"/>
          <w:spacing w:val="-6"/>
        </w:rPr>
        <w:t>股份</w:t>
      </w:r>
      <w:r>
        <w:rPr>
          <w:spacing w:val="-6"/>
        </w:rPr>
        <w:t>有限公</w:t>
      </w:r>
      <w:r>
        <w:rPr>
          <w:spacing w:val="-5"/>
          <w:w w:val="102"/>
        </w:rPr>
        <w:t> </w:t>
      </w:r>
      <w:r>
        <w:rPr>
          <w:spacing w:val="-2"/>
        </w:rPr>
        <w:t>司</w:t>
      </w:r>
      <w:r>
        <w:rPr>
          <w:rFonts w:ascii="宋体" w:hAnsi="宋体" w:cs="宋体" w:eastAsia="宋体" w:hint="default"/>
          <w:spacing w:val="-2"/>
        </w:rPr>
        <w:t>第三</w:t>
      </w:r>
      <w:r>
        <w:rPr>
          <w:rFonts w:ascii="宋体" w:hAnsi="宋体" w:cs="宋体" w:eastAsia="宋体" w:hint="default"/>
          <w:spacing w:val="-2"/>
        </w:rPr>
        <w:t>届</w:t>
      </w:r>
      <w:r>
        <w:rPr>
          <w:spacing w:val="-2"/>
        </w:rPr>
        <w:t>董事会</w:t>
      </w:r>
      <w:r>
        <w:rPr>
          <w:rFonts w:ascii="宋体" w:hAnsi="宋体" w:cs="宋体" w:eastAsia="宋体" w:hint="default"/>
          <w:spacing w:val="-2"/>
        </w:rPr>
        <w:t>独</w:t>
      </w:r>
      <w:r>
        <w:rPr>
          <w:rFonts w:ascii="宋体" w:hAnsi="宋体" w:cs="宋体" w:eastAsia="宋体" w:hint="default"/>
          <w:spacing w:val="-2"/>
        </w:rPr>
        <w:t>立</w:t>
      </w:r>
      <w:r>
        <w:rPr>
          <w:spacing w:val="-2"/>
        </w:rPr>
        <w:t>董事、</w:t>
      </w:r>
      <w:r>
        <w:rPr>
          <w:rFonts w:ascii="宋体" w:hAnsi="宋体" w:cs="宋体" w:eastAsia="宋体" w:hint="default"/>
          <w:spacing w:val="-2"/>
        </w:rPr>
        <w:t>上海</w:t>
      </w:r>
      <w:r>
        <w:rPr>
          <w:rFonts w:ascii="宋体" w:hAnsi="宋体" w:cs="宋体" w:eastAsia="宋体" w:hint="default"/>
          <w:spacing w:val="-2"/>
        </w:rPr>
        <w:t>社</w:t>
      </w:r>
      <w:r>
        <w:rPr>
          <w:spacing w:val="-2"/>
        </w:rPr>
        <w:t>会</w:t>
      </w:r>
      <w:r>
        <w:rPr>
          <w:rFonts w:ascii="宋体" w:hAnsi="宋体" w:cs="宋体" w:eastAsia="宋体" w:hint="default"/>
          <w:spacing w:val="-2"/>
        </w:rPr>
        <w:t>科</w:t>
      </w:r>
      <w:r>
        <w:rPr>
          <w:rFonts w:ascii="宋体" w:hAnsi="宋体" w:cs="宋体" w:eastAsia="宋体" w:hint="default"/>
          <w:spacing w:val="-2"/>
        </w:rPr>
        <w:t>学院</w:t>
      </w:r>
      <w:r>
        <w:rPr>
          <w:spacing w:val="-2"/>
        </w:rPr>
        <w:t>法</w:t>
      </w:r>
      <w:r>
        <w:rPr>
          <w:rFonts w:ascii="宋体" w:hAnsi="宋体" w:cs="宋体" w:eastAsia="宋体" w:hint="default"/>
          <w:spacing w:val="-2"/>
        </w:rPr>
        <w:t>学研究</w:t>
      </w:r>
      <w:r>
        <w:rPr>
          <w:spacing w:val="-2"/>
        </w:rPr>
        <w:t>所</w:t>
      </w:r>
      <w:r>
        <w:rPr>
          <w:rFonts w:ascii="宋体" w:hAnsi="宋体" w:cs="宋体" w:eastAsia="宋体" w:hint="default"/>
          <w:spacing w:val="-2"/>
        </w:rPr>
        <w:t>研究</w:t>
      </w:r>
      <w:r>
        <w:rPr>
          <w:spacing w:val="-2"/>
        </w:rPr>
        <w:t>员，</w:t>
      </w:r>
      <w:r>
        <w:rPr>
          <w:rFonts w:ascii="宋体" w:hAnsi="宋体" w:cs="宋体" w:eastAsia="宋体" w:hint="default"/>
          <w:spacing w:val="-2"/>
        </w:rPr>
        <w:t>兼</w:t>
      </w:r>
      <w:r>
        <w:rPr>
          <w:spacing w:val="-2"/>
        </w:rPr>
        <w:t>任</w:t>
      </w:r>
      <w:r>
        <w:rPr>
          <w:rFonts w:ascii="宋体" w:hAnsi="宋体" w:cs="宋体" w:eastAsia="宋体" w:hint="default"/>
          <w:spacing w:val="-2"/>
        </w:rPr>
        <w:t>上海市</w:t>
      </w:r>
      <w:r>
        <w:rPr>
          <w:spacing w:val="-2"/>
        </w:rPr>
        <w:t>人大</w:t>
      </w:r>
      <w:r>
        <w:rPr>
          <w:rFonts w:ascii="宋体" w:hAnsi="宋体" w:cs="宋体" w:eastAsia="宋体" w:hint="default"/>
          <w:spacing w:val="-2"/>
        </w:rPr>
        <w:t>常</w:t>
      </w:r>
      <w:r>
        <w:rPr>
          <w:rFonts w:ascii="宋体" w:hAnsi="宋体" w:cs="宋体" w:eastAsia="宋体" w:hint="default"/>
          <w:spacing w:val="84"/>
        </w:rPr>
        <w:t> </w:t>
      </w:r>
      <w:r>
        <w:rPr>
          <w:rFonts w:ascii="宋体" w:hAnsi="宋体" w:cs="宋体" w:eastAsia="宋体" w:hint="default"/>
          <w:spacing w:val="-2"/>
        </w:rPr>
        <w:t>委</w:t>
      </w:r>
      <w:r>
        <w:rPr>
          <w:spacing w:val="-2"/>
        </w:rPr>
        <w:t>会</w:t>
      </w:r>
      <w:r>
        <w:rPr>
          <w:rFonts w:ascii="宋体" w:hAnsi="宋体" w:cs="宋体" w:eastAsia="宋体" w:hint="default"/>
          <w:spacing w:val="-2"/>
        </w:rPr>
        <w:t>立</w:t>
      </w:r>
      <w:r>
        <w:rPr>
          <w:spacing w:val="-2"/>
        </w:rPr>
        <w:t>法</w:t>
      </w:r>
      <w:r>
        <w:rPr>
          <w:rFonts w:ascii="宋体" w:hAnsi="宋体" w:cs="宋体" w:eastAsia="宋体" w:hint="default"/>
          <w:spacing w:val="-2"/>
        </w:rPr>
        <w:t>咨询专</w:t>
      </w:r>
      <w:r>
        <w:rPr>
          <w:rFonts w:ascii="宋体" w:hAnsi="宋体" w:cs="宋体" w:eastAsia="宋体" w:hint="default"/>
          <w:spacing w:val="-2"/>
        </w:rPr>
        <w:t>家</w:t>
      </w:r>
      <w:r>
        <w:rPr>
          <w:spacing w:val="-2"/>
        </w:rPr>
        <w:t>，</w:t>
      </w:r>
      <w:r>
        <w:rPr>
          <w:rFonts w:ascii="宋体" w:hAnsi="宋体" w:cs="宋体" w:eastAsia="宋体" w:hint="default"/>
          <w:spacing w:val="-2"/>
        </w:rPr>
        <w:t>中</w:t>
      </w:r>
      <w:r>
        <w:rPr>
          <w:rFonts w:ascii="宋体" w:hAnsi="宋体" w:cs="宋体" w:eastAsia="宋体" w:hint="default"/>
          <w:spacing w:val="-2"/>
        </w:rPr>
        <w:t>国国际</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贸</w:t>
      </w:r>
      <w:r>
        <w:rPr>
          <w:rFonts w:ascii="宋体" w:hAnsi="宋体" w:cs="宋体" w:eastAsia="宋体" w:hint="default"/>
          <w:spacing w:val="-2"/>
        </w:rPr>
        <w:t>易</w:t>
      </w:r>
      <w:r>
        <w:rPr>
          <w:rFonts w:ascii="宋体" w:hAnsi="宋体" w:cs="宋体" w:eastAsia="宋体" w:hint="default"/>
          <w:spacing w:val="-2"/>
        </w:rPr>
        <w:t>仲裁</w:t>
      </w:r>
      <w:r>
        <w:rPr>
          <w:rFonts w:ascii="宋体" w:hAnsi="宋体" w:cs="宋体" w:eastAsia="宋体" w:hint="default"/>
          <w:spacing w:val="-2"/>
        </w:rPr>
        <w:t>委</w:t>
      </w:r>
      <w:r>
        <w:rPr>
          <w:spacing w:val="-2"/>
        </w:rPr>
        <w:t>员会、</w:t>
      </w:r>
      <w:r>
        <w:rPr>
          <w:rFonts w:ascii="宋体" w:hAnsi="宋体" w:cs="宋体" w:eastAsia="宋体" w:hint="default"/>
          <w:spacing w:val="-2"/>
        </w:rPr>
        <w:t>上海</w:t>
      </w:r>
      <w:r>
        <w:rPr>
          <w:rFonts w:ascii="宋体" w:hAnsi="宋体" w:cs="宋体" w:eastAsia="宋体" w:hint="default"/>
          <w:spacing w:val="-2"/>
        </w:rPr>
        <w:t>仲裁</w:t>
      </w:r>
      <w:r>
        <w:rPr>
          <w:rFonts w:ascii="宋体" w:hAnsi="宋体" w:cs="宋体" w:eastAsia="宋体" w:hint="default"/>
          <w:spacing w:val="-2"/>
        </w:rPr>
        <w:t>委</w:t>
      </w:r>
      <w:r>
        <w:rPr>
          <w:spacing w:val="-2"/>
        </w:rPr>
        <w:t>员会</w:t>
      </w:r>
      <w:r>
        <w:rPr>
          <w:rFonts w:ascii="宋体" w:hAnsi="宋体" w:cs="宋体" w:eastAsia="宋体" w:hint="default"/>
          <w:spacing w:val="-2"/>
        </w:rPr>
        <w:t>仲裁</w:t>
      </w:r>
      <w:r>
        <w:rPr>
          <w:spacing w:val="-2"/>
        </w:rPr>
        <w:t>员。</w:t>
      </w:r>
      <w:r>
        <w:rPr>
          <w:rFonts w:ascii="宋体" w:hAnsi="宋体" w:cs="宋体" w:eastAsia="宋体" w:hint="default"/>
          <w:spacing w:val="-2"/>
        </w:rPr>
        <w:t>曾</w:t>
      </w:r>
      <w:r>
        <w:rPr>
          <w:spacing w:val="-2"/>
        </w:rPr>
        <w:t>任</w:t>
      </w:r>
    </w:p>
    <w:p>
      <w:pPr>
        <w:pStyle w:val="BodyText"/>
        <w:spacing w:line="240" w:lineRule="auto" w:before="56"/>
        <w:ind w:right="0"/>
        <w:jc w:val="both"/>
        <w:rPr>
          <w:rFonts w:ascii="宋体" w:hAnsi="宋体" w:cs="宋体" w:eastAsia="宋体" w:hint="default"/>
        </w:rPr>
      </w:pPr>
      <w:r>
        <w:rPr>
          <w:rFonts w:ascii="宋体" w:hAnsi="宋体" w:cs="宋体" w:eastAsia="宋体" w:hint="default"/>
        </w:rPr>
        <w:t>华</w:t>
      </w:r>
      <w:r>
        <w:rPr>
          <w:rFonts w:ascii="宋体" w:hAnsi="宋体" w:cs="宋体" w:eastAsia="宋体" w:hint="default"/>
        </w:rPr>
        <w:t>东</w:t>
      </w:r>
      <w:r>
        <w:rPr>
          <w:rFonts w:ascii="宋体" w:hAnsi="宋体" w:cs="宋体" w:eastAsia="宋体" w:hint="default"/>
        </w:rPr>
        <w:t>政</w:t>
      </w:r>
      <w:r>
        <w:rPr/>
        <w:t>法</w:t>
      </w:r>
      <w:r>
        <w:rPr>
          <w:rFonts w:ascii="宋体" w:hAnsi="宋体" w:cs="宋体" w:eastAsia="宋体" w:hint="default"/>
        </w:rPr>
        <w:t>学院</w:t>
      </w:r>
      <w:r>
        <w:rPr>
          <w:rFonts w:ascii="宋体" w:hAnsi="宋体" w:cs="宋体" w:eastAsia="宋体" w:hint="default"/>
        </w:rPr>
        <w:t>科</w:t>
      </w:r>
      <w:r>
        <w:rPr>
          <w:rFonts w:ascii="宋体" w:hAnsi="宋体" w:cs="宋体" w:eastAsia="宋体" w:hint="default"/>
        </w:rPr>
        <w:t>研</w:t>
      </w:r>
      <w:r>
        <w:rPr>
          <w:rFonts w:ascii="宋体" w:hAnsi="宋体" w:cs="宋体" w:eastAsia="宋体" w:hint="default"/>
        </w:rPr>
        <w:t>处</w:t>
      </w:r>
      <w:r>
        <w:rPr>
          <w:rFonts w:ascii="宋体" w:hAnsi="宋体" w:cs="宋体" w:eastAsia="宋体" w:hint="default"/>
        </w:rPr>
        <w:t>副</w:t>
      </w:r>
      <w:r>
        <w:rPr>
          <w:rFonts w:ascii="宋体" w:hAnsi="宋体" w:cs="宋体" w:eastAsia="宋体" w:hint="default"/>
        </w:rPr>
        <w:t>处</w:t>
      </w:r>
      <w:r>
        <w:rPr/>
        <w:t>长，</w:t>
      </w:r>
      <w:r>
        <w:rPr>
          <w:rFonts w:ascii="宋体" w:hAnsi="宋体" w:cs="宋体" w:eastAsia="宋体" w:hint="default"/>
        </w:rPr>
        <w:t>上海</w:t>
      </w:r>
      <w:r>
        <w:rPr>
          <w:rFonts w:ascii="宋体" w:hAnsi="宋体" w:cs="宋体" w:eastAsia="宋体" w:hint="default"/>
        </w:rPr>
        <w:t>外</w:t>
      </w:r>
      <w:r>
        <w:rPr/>
        <w:t>高</w:t>
      </w:r>
      <w:r>
        <w:rPr>
          <w:rFonts w:ascii="宋体" w:hAnsi="宋体" w:cs="宋体" w:eastAsia="宋体" w:hint="default"/>
        </w:rPr>
        <w:t>桥</w:t>
      </w:r>
      <w:r>
        <w:rPr/>
        <w:t>保</w:t>
      </w:r>
      <w:r>
        <w:rPr>
          <w:rFonts w:ascii="宋体" w:hAnsi="宋体" w:cs="宋体" w:eastAsia="宋体" w:hint="default"/>
        </w:rPr>
        <w:t>税区</w:t>
      </w:r>
      <w:r>
        <w:rPr/>
        <w:t>管</w:t>
      </w:r>
      <w:r>
        <w:rPr>
          <w:rFonts w:ascii="宋体" w:hAnsi="宋体" w:cs="宋体" w:eastAsia="宋体" w:hint="default"/>
        </w:rPr>
        <w:t>委</w:t>
      </w:r>
      <w:r>
        <w:rPr/>
        <w:t>会</w:t>
      </w:r>
      <w:r>
        <w:rPr>
          <w:rFonts w:ascii="宋体" w:hAnsi="宋体" w:cs="宋体" w:eastAsia="宋体" w:hint="default"/>
        </w:rPr>
        <w:t>研究</w:t>
      </w:r>
      <w:r>
        <w:rPr>
          <w:rFonts w:ascii="宋体" w:hAnsi="宋体" w:cs="宋体" w:eastAsia="宋体" w:hint="default"/>
        </w:rPr>
        <w:t>室</w:t>
      </w:r>
      <w:r>
        <w:rPr>
          <w:rFonts w:ascii="宋体" w:hAnsi="宋体" w:cs="宋体" w:eastAsia="宋体" w:hint="default"/>
        </w:rPr>
        <w:t>副</w:t>
      </w:r>
      <w:r>
        <w:rPr>
          <w:rFonts w:ascii="宋体" w:hAnsi="宋体" w:cs="宋体" w:eastAsia="宋体" w:hint="default"/>
        </w:rPr>
        <w:t>主</w:t>
      </w:r>
      <w:r>
        <w:rPr/>
        <w:t>任，锦</w:t>
      </w:r>
      <w:r>
        <w:rPr>
          <w:rFonts w:ascii="宋体" w:hAnsi="宋体" w:cs="宋体" w:eastAsia="宋体" w:hint="default"/>
        </w:rPr>
        <w:t>江集团</w:t>
      </w:r>
      <w:r>
        <w:rPr>
          <w:rFonts w:ascii="宋体" w:hAnsi="宋体" w:cs="宋体" w:eastAsia="宋体" w:hint="default"/>
        </w:rPr>
        <w:t>首</w:t>
      </w:r>
    </w:p>
    <w:p>
      <w:pPr>
        <w:pStyle w:val="BodyText"/>
        <w:spacing w:line="240" w:lineRule="auto" w:before="150"/>
        <w:ind w:right="0"/>
        <w:jc w:val="both"/>
      </w:pPr>
      <w:r>
        <w:rPr/>
        <w:t>席法</w:t>
      </w:r>
      <w:r>
        <w:rPr>
          <w:rFonts w:ascii="宋体" w:hAnsi="宋体" w:cs="宋体" w:eastAsia="宋体" w:hint="default"/>
        </w:rPr>
        <w:t>律</w:t>
      </w:r>
      <w:r>
        <w:rPr>
          <w:rFonts w:ascii="宋体" w:hAnsi="宋体" w:cs="宋体" w:eastAsia="宋体" w:hint="default"/>
        </w:rPr>
        <w:t>顾问</w:t>
      </w:r>
      <w:r>
        <w:rPr/>
        <w:t>，</w:t>
      </w:r>
      <w:r>
        <w:rPr>
          <w:rFonts w:ascii="宋体" w:hAnsi="宋体" w:cs="宋体" w:eastAsia="宋体" w:hint="default"/>
        </w:rPr>
        <w:t>上海</w:t>
      </w:r>
      <w:r>
        <w:rPr/>
        <w:t>锦</w:t>
      </w:r>
      <w:r>
        <w:rPr>
          <w:rFonts w:ascii="宋体" w:hAnsi="宋体" w:cs="宋体" w:eastAsia="宋体" w:hint="default"/>
        </w:rPr>
        <w:t>联</w:t>
      </w:r>
      <w:r>
        <w:rPr>
          <w:rFonts w:ascii="宋体" w:hAnsi="宋体" w:cs="宋体" w:eastAsia="宋体" w:hint="default"/>
        </w:rPr>
        <w:t>律</w:t>
      </w:r>
      <w:r>
        <w:rPr/>
        <w:t>师事务所</w:t>
      </w:r>
      <w:r>
        <w:rPr>
          <w:rFonts w:ascii="宋体" w:hAnsi="宋体" w:cs="宋体" w:eastAsia="宋体" w:hint="default"/>
        </w:rPr>
        <w:t>主</w:t>
      </w:r>
      <w:r>
        <w:rPr/>
        <w:t>任。</w:t>
      </w:r>
    </w:p>
    <w:p>
      <w:pPr>
        <w:pStyle w:val="BodyText"/>
        <w:spacing w:line="324" w:lineRule="auto" w:before="155"/>
        <w:ind w:right="106" w:firstLine="465"/>
        <w:jc w:val="both"/>
      </w:pPr>
      <w:r>
        <w:rPr>
          <w:rFonts w:ascii="宋体" w:hAnsi="宋体" w:cs="宋体" w:eastAsia="宋体" w:hint="default"/>
        </w:rPr>
        <w:t>汤云</w:t>
      </w:r>
      <w:r>
        <w:rPr/>
        <w:t>为</w:t>
      </w:r>
      <w:r>
        <w:rPr>
          <w:spacing w:val="23"/>
        </w:rPr>
        <w:t> </w:t>
      </w:r>
      <w:r>
        <w:rPr>
          <w:rFonts w:ascii="宋体" w:hAnsi="宋体" w:cs="宋体" w:eastAsia="宋体" w:hint="default"/>
        </w:rPr>
        <w:t>经</w:t>
      </w:r>
      <w:r>
        <w:rPr>
          <w:rFonts w:ascii="宋体" w:hAnsi="宋体" w:cs="宋体" w:eastAsia="宋体" w:hint="default"/>
        </w:rPr>
        <w:t>济学</w:t>
      </w:r>
      <w:r>
        <w:rPr>
          <w:rFonts w:ascii="Courier New" w:hAnsi="Courier New" w:cs="Courier New" w:eastAsia="Courier New" w:hint="default"/>
        </w:rPr>
        <w:t>(</w:t>
      </w:r>
      <w:r>
        <w:rPr/>
        <w:t>会计</w:t>
      </w:r>
      <w:r>
        <w:rPr>
          <w:rFonts w:ascii="宋体" w:hAnsi="宋体" w:cs="宋体" w:eastAsia="宋体" w:hint="default"/>
        </w:rPr>
        <w:t>学</w:t>
      </w:r>
      <w:r>
        <w:rPr>
          <w:rFonts w:ascii="Courier New" w:hAnsi="Courier New" w:cs="Courier New" w:eastAsia="Courier New" w:hint="default"/>
        </w:rPr>
        <w:t>)</w:t>
      </w:r>
      <w:r>
        <w:rPr>
          <w:rFonts w:ascii="宋体" w:hAnsi="宋体" w:cs="宋体" w:eastAsia="宋体" w:hint="default"/>
        </w:rPr>
        <w:t>博士</w:t>
      </w:r>
      <w:r>
        <w:rPr>
          <w:rFonts w:ascii="Courier New" w:hAnsi="Courier New" w:cs="Courier New" w:eastAsia="Courier New" w:hint="default"/>
        </w:rPr>
        <w:t>,</w:t>
      </w:r>
      <w:r>
        <w:rPr>
          <w:rFonts w:ascii="宋体" w:hAnsi="宋体" w:cs="宋体" w:eastAsia="宋体" w:hint="default"/>
        </w:rPr>
        <w:t>主</w:t>
      </w:r>
      <w:r>
        <w:rPr/>
        <w:t>任会计师、</w:t>
      </w:r>
      <w:r>
        <w:rPr>
          <w:rFonts w:ascii="宋体" w:hAnsi="宋体" w:cs="宋体" w:eastAsia="宋体" w:hint="default"/>
        </w:rPr>
        <w:t>教授</w:t>
      </w:r>
      <w:r>
        <w:rPr/>
        <w:t>。本公司</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平</w:t>
      </w:r>
      <w:r>
        <w:rPr>
          <w:rFonts w:ascii="宋体" w:hAnsi="宋体" w:cs="宋体" w:eastAsia="宋体" w:hint="default"/>
        </w:rPr>
        <w:t>安</w:t>
      </w:r>
      <w:r>
        <w:rPr>
          <w:rFonts w:ascii="宋体" w:hAnsi="宋体" w:cs="宋体" w:eastAsia="宋体" w:hint="default"/>
          <w:w w:val="102"/>
        </w:rPr>
        <w:t> </w:t>
      </w:r>
      <w:r>
        <w:rPr>
          <w:spacing w:val="-5"/>
          <w:w w:val="101"/>
        </w:rPr>
        <w:t>保</w:t>
      </w:r>
      <w:r>
        <w:rPr>
          <w:rFonts w:ascii="宋体" w:hAnsi="宋体" w:cs="宋体" w:eastAsia="宋体" w:hint="default"/>
          <w:spacing w:val="-5"/>
          <w:w w:val="101"/>
        </w:rPr>
        <w:t>险</w:t>
      </w:r>
      <w:r>
        <w:rPr>
          <w:rFonts w:ascii="宋体" w:hAnsi="宋体" w:cs="宋体" w:eastAsia="宋体" w:hint="default"/>
          <w:spacing w:val="-5"/>
          <w:w w:val="101"/>
        </w:rPr>
        <w:t>集团股份</w:t>
      </w:r>
      <w:r>
        <w:rPr>
          <w:spacing w:val="-5"/>
          <w:w w:val="101"/>
        </w:rPr>
        <w:t>有限公司</w:t>
      </w:r>
      <w:r>
        <w:rPr>
          <w:rFonts w:ascii="宋体" w:hAnsi="宋体" w:cs="宋体" w:eastAsia="宋体" w:hint="default"/>
          <w:spacing w:val="-5"/>
          <w:w w:val="101"/>
        </w:rPr>
        <w:t>独</w:t>
      </w:r>
      <w:r>
        <w:rPr>
          <w:rFonts w:ascii="宋体" w:hAnsi="宋体" w:cs="宋体" w:eastAsia="宋体" w:hint="default"/>
          <w:spacing w:val="-5"/>
          <w:w w:val="101"/>
        </w:rPr>
        <w:t>立</w:t>
      </w:r>
      <w:r>
        <w:rPr>
          <w:spacing w:val="-5"/>
          <w:w w:val="101"/>
        </w:rPr>
        <w:t>董事、</w:t>
      </w:r>
      <w:r>
        <w:rPr>
          <w:rFonts w:ascii="宋体" w:hAnsi="宋体" w:cs="宋体" w:eastAsia="宋体" w:hint="default"/>
          <w:spacing w:val="-5"/>
          <w:w w:val="101"/>
        </w:rPr>
        <w:t>上海市</w:t>
      </w:r>
      <w:r>
        <w:rPr>
          <w:rFonts w:ascii="宋体" w:hAnsi="宋体" w:cs="宋体" w:eastAsia="宋体" w:hint="default"/>
          <w:spacing w:val="-5"/>
          <w:w w:val="101"/>
        </w:rPr>
        <w:t>第一</w:t>
      </w:r>
      <w:r>
        <w:rPr>
          <w:rFonts w:ascii="宋体" w:hAnsi="宋体" w:cs="宋体" w:eastAsia="宋体" w:hint="default"/>
          <w:spacing w:val="-5"/>
          <w:w w:val="101"/>
        </w:rPr>
        <w:t>食品</w:t>
      </w:r>
      <w:r>
        <w:rPr>
          <w:rFonts w:ascii="宋体" w:hAnsi="宋体" w:cs="宋体" w:eastAsia="宋体" w:hint="default"/>
          <w:spacing w:val="-5"/>
          <w:w w:val="101"/>
        </w:rPr>
        <w:t>商</w:t>
      </w:r>
      <w:r>
        <w:rPr>
          <w:rFonts w:ascii="宋体" w:hAnsi="宋体" w:cs="宋体" w:eastAsia="宋体" w:hint="default"/>
          <w:spacing w:val="-5"/>
          <w:w w:val="101"/>
        </w:rPr>
        <w:t>店</w:t>
      </w:r>
      <w:r>
        <w:rPr>
          <w:rFonts w:ascii="宋体" w:hAnsi="宋体" w:cs="宋体" w:eastAsia="宋体" w:hint="default"/>
          <w:spacing w:val="-5"/>
          <w:w w:val="101"/>
        </w:rPr>
        <w:t>股份</w:t>
      </w:r>
      <w:r>
        <w:rPr>
          <w:spacing w:val="-5"/>
          <w:w w:val="101"/>
        </w:rPr>
        <w:t>有限公司</w:t>
      </w:r>
      <w:r>
        <w:rPr>
          <w:rFonts w:ascii="宋体" w:hAnsi="宋体" w:cs="宋体" w:eastAsia="宋体" w:hint="default"/>
          <w:spacing w:val="-5"/>
          <w:w w:val="101"/>
        </w:rPr>
        <w:t>独</w:t>
      </w:r>
      <w:r>
        <w:rPr>
          <w:rFonts w:ascii="宋体" w:hAnsi="宋体" w:cs="宋体" w:eastAsia="宋体" w:hint="default"/>
          <w:spacing w:val="-5"/>
          <w:w w:val="101"/>
        </w:rPr>
        <w:t>立</w:t>
      </w:r>
      <w:r>
        <w:rPr>
          <w:spacing w:val="-5"/>
          <w:w w:val="101"/>
        </w:rPr>
        <w:t>董事</w:t>
      </w:r>
      <w:r>
        <w:rPr>
          <w:rFonts w:ascii="Courier New" w:hAnsi="Courier New" w:cs="Courier New" w:eastAsia="Courier New" w:hint="default"/>
          <w:spacing w:val="-5"/>
          <w:w w:val="101"/>
        </w:rPr>
        <w:t>,</w:t>
      </w:r>
      <w:r>
        <w:rPr>
          <w:rFonts w:ascii="宋体" w:hAnsi="宋体" w:cs="宋体" w:eastAsia="宋体" w:hint="default"/>
          <w:spacing w:val="-5"/>
          <w:w w:val="101"/>
        </w:rPr>
        <w:t>安永</w:t>
      </w:r>
      <w:r>
        <w:rPr>
          <w:rFonts w:ascii="宋体" w:hAnsi="宋体" w:cs="宋体" w:eastAsia="宋体" w:hint="default"/>
          <w:spacing w:val="-96"/>
          <w:w w:val="101"/>
        </w:rPr>
        <w:t> </w:t>
      </w:r>
      <w:r>
        <w:rPr>
          <w:spacing w:val="-5"/>
        </w:rPr>
        <w:t>大</w:t>
      </w:r>
      <w:r>
        <w:rPr>
          <w:rFonts w:ascii="宋体" w:hAnsi="宋体" w:cs="宋体" w:eastAsia="宋体" w:hint="default"/>
          <w:spacing w:val="-5"/>
        </w:rPr>
        <w:t>华</w:t>
      </w:r>
      <w:r>
        <w:rPr>
          <w:spacing w:val="-5"/>
        </w:rPr>
        <w:t>会计师事务所</w:t>
      </w:r>
      <w:r>
        <w:rPr>
          <w:rFonts w:ascii="宋体" w:hAnsi="宋体" w:cs="宋体" w:eastAsia="宋体" w:hint="default"/>
          <w:spacing w:val="-5"/>
        </w:rPr>
        <w:t>主</w:t>
      </w:r>
      <w:r>
        <w:rPr>
          <w:spacing w:val="-5"/>
        </w:rPr>
        <w:t>任会计师。</w:t>
      </w:r>
      <w:r>
        <w:rPr>
          <w:rFonts w:ascii="宋体" w:hAnsi="宋体" w:cs="宋体" w:eastAsia="宋体" w:hint="default"/>
          <w:spacing w:val="-5"/>
        </w:rPr>
        <w:t>曾</w:t>
      </w:r>
      <w:r>
        <w:rPr>
          <w:spacing w:val="-5"/>
        </w:rPr>
        <w:t>任</w:t>
      </w:r>
      <w:r>
        <w:rPr>
          <w:rFonts w:ascii="宋体" w:hAnsi="宋体" w:cs="宋体" w:eastAsia="宋体" w:hint="default"/>
          <w:spacing w:val="-5"/>
        </w:rPr>
        <w:t>上海</w:t>
      </w:r>
      <w:r>
        <w:rPr>
          <w:spacing w:val="-5"/>
        </w:rPr>
        <w:t>财</w:t>
      </w:r>
      <w:r>
        <w:rPr>
          <w:rFonts w:ascii="宋体" w:hAnsi="宋体" w:cs="宋体" w:eastAsia="宋体" w:hint="default"/>
          <w:spacing w:val="-5"/>
        </w:rPr>
        <w:t>经</w:t>
      </w:r>
      <w:r>
        <w:rPr>
          <w:spacing w:val="-5"/>
        </w:rPr>
        <w:t>大</w:t>
      </w:r>
      <w:r>
        <w:rPr>
          <w:rFonts w:ascii="宋体" w:hAnsi="宋体" w:cs="宋体" w:eastAsia="宋体" w:hint="default"/>
          <w:spacing w:val="-5"/>
        </w:rPr>
        <w:t>学</w:t>
      </w:r>
      <w:r>
        <w:rPr>
          <w:rFonts w:ascii="宋体" w:hAnsi="宋体" w:cs="宋体" w:eastAsia="宋体" w:hint="default"/>
          <w:spacing w:val="-5"/>
        </w:rPr>
        <w:t>讲</w:t>
      </w:r>
      <w:r>
        <w:rPr>
          <w:spacing w:val="-5"/>
        </w:rPr>
        <w:t>师、</w:t>
      </w:r>
      <w:r>
        <w:rPr>
          <w:rFonts w:ascii="宋体" w:hAnsi="宋体" w:cs="宋体" w:eastAsia="宋体" w:hint="default"/>
          <w:spacing w:val="-5"/>
        </w:rPr>
        <w:t>副</w:t>
      </w:r>
      <w:r>
        <w:rPr>
          <w:rFonts w:ascii="宋体" w:hAnsi="宋体" w:cs="宋体" w:eastAsia="宋体" w:hint="default"/>
          <w:spacing w:val="-5"/>
        </w:rPr>
        <w:t>教授</w:t>
      </w:r>
      <w:r>
        <w:rPr>
          <w:spacing w:val="-5"/>
        </w:rPr>
        <w:t>、</w:t>
      </w:r>
      <w:r>
        <w:rPr>
          <w:rFonts w:ascii="宋体" w:hAnsi="宋体" w:cs="宋体" w:eastAsia="宋体" w:hint="default"/>
          <w:spacing w:val="-5"/>
        </w:rPr>
        <w:t>教授</w:t>
      </w:r>
      <w:r>
        <w:rPr>
          <w:spacing w:val="-5"/>
        </w:rPr>
        <w:t>、</w:t>
      </w:r>
      <w:r>
        <w:rPr>
          <w:rFonts w:ascii="宋体" w:hAnsi="宋体" w:cs="宋体" w:eastAsia="宋体" w:hint="default"/>
          <w:spacing w:val="-5"/>
        </w:rPr>
        <w:t>校</w:t>
      </w:r>
      <w:r>
        <w:rPr>
          <w:spacing w:val="-5"/>
        </w:rPr>
        <w:t>长</w:t>
      </w:r>
      <w:r>
        <w:rPr>
          <w:rFonts w:ascii="宋体" w:hAnsi="宋体" w:cs="宋体" w:eastAsia="宋体" w:hint="default"/>
          <w:spacing w:val="-5"/>
        </w:rPr>
        <w:t>助</w:t>
      </w:r>
      <w:r>
        <w:rPr>
          <w:spacing w:val="-5"/>
        </w:rPr>
        <w:t>理、</w:t>
      </w:r>
    </w:p>
    <w:p>
      <w:pPr>
        <w:pStyle w:val="BodyText"/>
        <w:spacing w:line="324" w:lineRule="auto" w:before="69"/>
        <w:ind w:right="226"/>
        <w:jc w:val="both"/>
      </w:pPr>
      <w:r>
        <w:rPr>
          <w:rFonts w:ascii="宋体" w:hAnsi="宋体" w:cs="宋体" w:eastAsia="宋体" w:hint="default"/>
          <w:spacing w:val="-5"/>
        </w:rPr>
        <w:t>副</w:t>
      </w:r>
      <w:r>
        <w:rPr>
          <w:rFonts w:ascii="宋体" w:hAnsi="宋体" w:cs="宋体" w:eastAsia="宋体" w:hint="default"/>
          <w:spacing w:val="-5"/>
        </w:rPr>
        <w:t>校</w:t>
      </w:r>
      <w:r>
        <w:rPr>
          <w:spacing w:val="-5"/>
        </w:rPr>
        <w:t>长、</w:t>
      </w:r>
      <w:r>
        <w:rPr>
          <w:rFonts w:ascii="宋体" w:hAnsi="宋体" w:cs="宋体" w:eastAsia="宋体" w:hint="default"/>
          <w:spacing w:val="-5"/>
        </w:rPr>
        <w:t>校</w:t>
      </w:r>
      <w:r>
        <w:rPr>
          <w:spacing w:val="-5"/>
        </w:rPr>
        <w:t>长</w:t>
      </w:r>
      <w:r>
        <w:rPr>
          <w:rFonts w:ascii="Courier New" w:hAnsi="Courier New" w:cs="Courier New" w:eastAsia="Courier New" w:hint="default"/>
          <w:spacing w:val="-5"/>
        </w:rPr>
        <w:t>,</w:t>
      </w:r>
      <w:r>
        <w:rPr>
          <w:rFonts w:ascii="宋体" w:hAnsi="宋体" w:cs="宋体" w:eastAsia="宋体" w:hint="default"/>
          <w:spacing w:val="-5"/>
        </w:rPr>
        <w:t>香港</w:t>
      </w:r>
      <w:r>
        <w:rPr>
          <w:spacing w:val="-5"/>
        </w:rPr>
        <w:t>理</w:t>
      </w:r>
      <w:r>
        <w:rPr>
          <w:rFonts w:ascii="宋体" w:hAnsi="宋体" w:cs="宋体" w:eastAsia="宋体" w:hint="default"/>
          <w:spacing w:val="-5"/>
        </w:rPr>
        <w:t>工</w:t>
      </w:r>
      <w:r>
        <w:rPr>
          <w:spacing w:val="-5"/>
        </w:rPr>
        <w:t>大</w:t>
      </w:r>
      <w:r>
        <w:rPr>
          <w:rFonts w:ascii="宋体" w:hAnsi="宋体" w:cs="宋体" w:eastAsia="宋体" w:hint="default"/>
          <w:spacing w:val="-5"/>
        </w:rPr>
        <w:t>学</w:t>
      </w:r>
      <w:r>
        <w:rPr>
          <w:rFonts w:ascii="宋体" w:hAnsi="宋体" w:cs="宋体" w:eastAsia="宋体" w:hint="default"/>
          <w:spacing w:val="-5"/>
        </w:rPr>
        <w:t>访问教授</w:t>
      </w:r>
      <w:r>
        <w:rPr>
          <w:rFonts w:ascii="Courier New" w:hAnsi="Courier New" w:cs="Courier New" w:eastAsia="Courier New" w:hint="default"/>
          <w:spacing w:val="-5"/>
        </w:rPr>
        <w:t>,</w:t>
      </w:r>
      <w:r>
        <w:rPr>
          <w:rFonts w:ascii="宋体" w:hAnsi="宋体" w:cs="宋体" w:eastAsia="宋体" w:hint="default"/>
          <w:spacing w:val="-5"/>
        </w:rPr>
        <w:t>美</w:t>
      </w:r>
      <w:r>
        <w:rPr>
          <w:rFonts w:ascii="宋体" w:hAnsi="宋体" w:cs="宋体" w:eastAsia="宋体" w:hint="default"/>
          <w:spacing w:val="-5"/>
        </w:rPr>
        <w:t>国</w:t>
      </w:r>
      <w:r>
        <w:rPr>
          <w:rFonts w:ascii="宋体" w:hAnsi="宋体" w:cs="宋体" w:eastAsia="宋体" w:hint="default"/>
          <w:spacing w:val="-5"/>
        </w:rPr>
        <w:t>厄恩斯</w:t>
      </w:r>
      <w:r>
        <w:rPr>
          <w:rFonts w:ascii="宋体" w:hAnsi="宋体" w:cs="宋体" w:eastAsia="宋体" w:hint="default"/>
          <w:spacing w:val="-5"/>
        </w:rPr>
        <w:t>特</w:t>
      </w:r>
      <w:r>
        <w:rPr>
          <w:rFonts w:ascii="Courier New" w:hAnsi="Courier New" w:cs="Courier New" w:eastAsia="Courier New" w:hint="default"/>
          <w:spacing w:val="-5"/>
        </w:rPr>
        <w:t>.</w:t>
      </w:r>
      <w:r>
        <w:rPr>
          <w:rFonts w:ascii="宋体" w:hAnsi="宋体" w:cs="宋体" w:eastAsia="宋体" w:hint="default"/>
          <w:spacing w:val="-5"/>
        </w:rPr>
        <w:t>惠尼</w:t>
      </w:r>
      <w:r>
        <w:rPr>
          <w:spacing w:val="-5"/>
        </w:rPr>
        <w:t>会计公司审计员，</w:t>
      </w:r>
      <w:r>
        <w:rPr>
          <w:rFonts w:ascii="宋体" w:hAnsi="宋体" w:cs="宋体" w:eastAsia="宋体" w:hint="default"/>
          <w:spacing w:val="-5"/>
        </w:rPr>
        <w:t>美</w:t>
      </w:r>
      <w:r>
        <w:rPr>
          <w:rFonts w:ascii="宋体" w:hAnsi="宋体" w:cs="宋体" w:eastAsia="宋体" w:hint="default"/>
          <w:spacing w:val="-5"/>
        </w:rPr>
        <w:t>国</w:t>
      </w:r>
      <w:r>
        <w:rPr>
          <w:rFonts w:ascii="宋体" w:hAnsi="宋体" w:cs="宋体" w:eastAsia="宋体" w:hint="default"/>
          <w:spacing w:val="-5"/>
        </w:rPr>
        <w:t>洛</w:t>
      </w:r>
      <w:r>
        <w:rPr>
          <w:rFonts w:ascii="宋体" w:hAnsi="宋体" w:cs="宋体" w:eastAsia="宋体" w:hint="default"/>
          <w:spacing w:val="20"/>
        </w:rPr>
        <w:t> </w:t>
      </w:r>
      <w:r>
        <w:rPr>
          <w:rFonts w:ascii="宋体" w:hAnsi="宋体" w:cs="宋体" w:eastAsia="宋体" w:hint="default"/>
          <w:spacing w:val="-5"/>
        </w:rPr>
        <w:t>山矶</w:t>
      </w:r>
      <w:r>
        <w:rPr>
          <w:spacing w:val="-5"/>
        </w:rPr>
        <w:t>大</w:t>
      </w:r>
      <w:r>
        <w:rPr>
          <w:rFonts w:ascii="宋体" w:hAnsi="宋体" w:cs="宋体" w:eastAsia="宋体" w:hint="default"/>
          <w:spacing w:val="-5"/>
        </w:rPr>
        <w:t>学副研究</w:t>
      </w:r>
      <w:r>
        <w:rPr>
          <w:spacing w:val="-5"/>
        </w:rPr>
        <w:t>员</w:t>
      </w:r>
      <w:r>
        <w:rPr>
          <w:rFonts w:ascii="Courier New" w:hAnsi="Courier New" w:cs="Courier New" w:eastAsia="Courier New" w:hint="default"/>
          <w:spacing w:val="-5"/>
        </w:rPr>
        <w:t>,</w:t>
      </w:r>
      <w:r>
        <w:rPr>
          <w:rFonts w:ascii="宋体" w:hAnsi="宋体" w:cs="宋体" w:eastAsia="宋体" w:hint="default"/>
          <w:spacing w:val="-5"/>
        </w:rPr>
        <w:t>国际</w:t>
      </w:r>
      <w:r>
        <w:rPr>
          <w:spacing w:val="-5"/>
        </w:rPr>
        <w:t>会计准</w:t>
      </w:r>
      <w:r>
        <w:rPr>
          <w:rFonts w:ascii="宋体" w:hAnsi="宋体" w:cs="宋体" w:eastAsia="宋体" w:hint="default"/>
          <w:spacing w:val="-5"/>
        </w:rPr>
        <w:t>则委</w:t>
      </w:r>
      <w:r>
        <w:rPr>
          <w:spacing w:val="-5"/>
        </w:rPr>
        <w:t>员会高级</w:t>
      </w:r>
      <w:r>
        <w:rPr>
          <w:rFonts w:ascii="宋体" w:hAnsi="宋体" w:cs="宋体" w:eastAsia="宋体" w:hint="default"/>
          <w:spacing w:val="-5"/>
        </w:rPr>
        <w:t>研究</w:t>
      </w:r>
      <w:r>
        <w:rPr>
          <w:spacing w:val="-5"/>
        </w:rPr>
        <w:t>员，</w:t>
      </w:r>
      <w:r>
        <w:rPr>
          <w:rFonts w:ascii="宋体" w:hAnsi="宋体" w:cs="宋体" w:eastAsia="宋体" w:hint="default"/>
          <w:spacing w:val="-5"/>
        </w:rPr>
        <w:t>中</w:t>
      </w:r>
      <w:r>
        <w:rPr>
          <w:rFonts w:ascii="宋体" w:hAnsi="宋体" w:cs="宋体" w:eastAsia="宋体" w:hint="default"/>
          <w:spacing w:val="-5"/>
        </w:rPr>
        <w:t>国</w:t>
      </w:r>
      <w:r>
        <w:rPr>
          <w:spacing w:val="-5"/>
        </w:rPr>
        <w:t>会计准</w:t>
      </w:r>
      <w:r>
        <w:rPr>
          <w:rFonts w:ascii="宋体" w:hAnsi="宋体" w:cs="宋体" w:eastAsia="宋体" w:hint="default"/>
          <w:spacing w:val="-5"/>
        </w:rPr>
        <w:t>则委</w:t>
      </w:r>
      <w:r>
        <w:rPr>
          <w:spacing w:val="-5"/>
        </w:rPr>
        <w:t>员会</w:t>
      </w:r>
      <w:r>
        <w:rPr>
          <w:rFonts w:ascii="宋体" w:hAnsi="宋体" w:cs="宋体" w:eastAsia="宋体" w:hint="default"/>
          <w:spacing w:val="-5"/>
        </w:rPr>
        <w:t>委</w:t>
      </w:r>
      <w:r>
        <w:rPr>
          <w:spacing w:val="-5"/>
        </w:rPr>
        <w:t>员，</w:t>
      </w:r>
      <w:r>
        <w:rPr>
          <w:rFonts w:ascii="宋体" w:hAnsi="宋体" w:cs="宋体" w:eastAsia="宋体" w:hint="default"/>
          <w:spacing w:val="-5"/>
        </w:rPr>
        <w:t>上</w:t>
      </w:r>
      <w:r>
        <w:rPr>
          <w:rFonts w:ascii="宋体" w:hAnsi="宋体" w:cs="宋体" w:eastAsia="宋体" w:hint="default"/>
          <w:spacing w:val="62"/>
        </w:rPr>
        <w:t> </w:t>
      </w:r>
      <w:r>
        <w:rPr>
          <w:rFonts w:ascii="宋体" w:hAnsi="宋体" w:cs="宋体" w:eastAsia="宋体" w:hint="default"/>
          <w:spacing w:val="-3"/>
        </w:rPr>
        <w:t>海市</w:t>
      </w:r>
      <w:r>
        <w:rPr>
          <w:spacing w:val="-3"/>
        </w:rPr>
        <w:t>会计</w:t>
      </w:r>
      <w:r>
        <w:rPr>
          <w:rFonts w:ascii="宋体" w:hAnsi="宋体" w:cs="宋体" w:eastAsia="宋体" w:hint="default"/>
          <w:spacing w:val="-3"/>
        </w:rPr>
        <w:t>学</w:t>
      </w:r>
      <w:r>
        <w:rPr>
          <w:spacing w:val="-3"/>
        </w:rPr>
        <w:t>会会长。</w:t>
      </w:r>
      <w:r>
        <w:rPr/>
      </w:r>
    </w:p>
    <w:p>
      <w:pPr>
        <w:pStyle w:val="BodyText"/>
        <w:spacing w:line="362" w:lineRule="auto" w:before="69"/>
        <w:ind w:right="0" w:firstLine="465"/>
        <w:jc w:val="left"/>
      </w:pPr>
      <w:r>
        <w:rPr>
          <w:rFonts w:ascii="宋体" w:hAnsi="宋体" w:cs="宋体" w:eastAsia="宋体" w:hint="default"/>
        </w:rPr>
        <w:t>马挺贵</w:t>
      </w:r>
      <w:r>
        <w:rPr>
          <w:rFonts w:ascii="宋体" w:hAnsi="宋体" w:cs="宋体" w:eastAsia="宋体" w:hint="default"/>
          <w:spacing w:val="88"/>
        </w:rPr>
        <w:t> </w:t>
      </w:r>
      <w:r>
        <w:rPr>
          <w:spacing w:val="-6"/>
        </w:rPr>
        <w:t>本</w:t>
      </w:r>
      <w:r>
        <w:rPr>
          <w:rFonts w:ascii="宋体" w:hAnsi="宋体" w:cs="宋体" w:eastAsia="宋体" w:hint="default"/>
          <w:spacing w:val="-6"/>
        </w:rPr>
        <w:t>科</w:t>
      </w:r>
      <w:r>
        <w:rPr>
          <w:rFonts w:ascii="宋体" w:hAnsi="宋体" w:cs="宋体" w:eastAsia="宋体" w:hint="default"/>
          <w:spacing w:val="-6"/>
        </w:rPr>
        <w:t>学</w:t>
      </w:r>
      <w:r>
        <w:rPr>
          <w:rFonts w:ascii="宋体" w:hAnsi="宋体" w:cs="宋体" w:eastAsia="宋体" w:hint="default"/>
          <w:spacing w:val="-6"/>
        </w:rPr>
        <w:t>历</w:t>
      </w:r>
      <w:r>
        <w:rPr>
          <w:spacing w:val="-6"/>
        </w:rPr>
        <w:t>、</w:t>
      </w:r>
      <w:r>
        <w:rPr>
          <w:rFonts w:ascii="宋体" w:hAnsi="宋体" w:cs="宋体" w:eastAsia="宋体" w:hint="default"/>
          <w:spacing w:val="-6"/>
        </w:rPr>
        <w:t>教授</w:t>
      </w:r>
      <w:r>
        <w:rPr>
          <w:spacing w:val="-6"/>
        </w:rPr>
        <w:t>级高级</w:t>
      </w:r>
      <w:r>
        <w:rPr>
          <w:rFonts w:ascii="宋体" w:hAnsi="宋体" w:cs="宋体" w:eastAsia="宋体" w:hint="default"/>
          <w:spacing w:val="-6"/>
        </w:rPr>
        <w:t>工</w:t>
      </w:r>
      <w:r>
        <w:rPr>
          <w:rFonts w:ascii="宋体" w:hAnsi="宋体" w:cs="宋体" w:eastAsia="宋体" w:hint="default"/>
          <w:spacing w:val="-6"/>
        </w:rPr>
        <w:t>程</w:t>
      </w:r>
      <w:r>
        <w:rPr>
          <w:spacing w:val="-6"/>
        </w:rPr>
        <w:t>师。</w:t>
      </w:r>
      <w:r>
        <w:rPr>
          <w:rFonts w:ascii="宋体" w:hAnsi="宋体" w:cs="宋体" w:eastAsia="宋体" w:hint="default"/>
          <w:spacing w:val="-6"/>
        </w:rPr>
        <w:t>现</w:t>
      </w:r>
      <w:r>
        <w:rPr>
          <w:spacing w:val="-6"/>
        </w:rPr>
        <w:t>任本公司</w:t>
      </w:r>
      <w:r>
        <w:rPr>
          <w:rFonts w:ascii="宋体" w:hAnsi="宋体" w:cs="宋体" w:eastAsia="宋体" w:hint="default"/>
          <w:spacing w:val="-6"/>
        </w:rPr>
        <w:t>独</w:t>
      </w:r>
      <w:r>
        <w:rPr>
          <w:rFonts w:ascii="宋体" w:hAnsi="宋体" w:cs="宋体" w:eastAsia="宋体" w:hint="default"/>
          <w:spacing w:val="-6"/>
        </w:rPr>
        <w:t>立</w:t>
      </w:r>
      <w:r>
        <w:rPr>
          <w:spacing w:val="-6"/>
        </w:rPr>
        <w:t>董事、</w:t>
      </w:r>
      <w:r>
        <w:rPr>
          <w:rFonts w:ascii="宋体" w:hAnsi="宋体" w:cs="宋体" w:eastAsia="宋体" w:hint="default"/>
          <w:spacing w:val="-6"/>
        </w:rPr>
        <w:t>中</w:t>
      </w:r>
      <w:r>
        <w:rPr>
          <w:rFonts w:ascii="宋体" w:hAnsi="宋体" w:cs="宋体" w:eastAsia="宋体" w:hint="default"/>
          <w:spacing w:val="-6"/>
        </w:rPr>
        <w:t>国</w:t>
      </w:r>
      <w:r>
        <w:rPr>
          <w:rFonts w:ascii="宋体" w:hAnsi="宋体" w:cs="宋体" w:eastAsia="宋体" w:hint="default"/>
          <w:spacing w:val="-6"/>
        </w:rPr>
        <w:t>装饰</w:t>
      </w:r>
      <w:r>
        <w:rPr>
          <w:rFonts w:ascii="宋体" w:hAnsi="宋体" w:cs="宋体" w:eastAsia="宋体" w:hint="default"/>
          <w:spacing w:val="-6"/>
        </w:rPr>
        <w:t>协</w:t>
      </w:r>
      <w:r>
        <w:rPr>
          <w:spacing w:val="-6"/>
        </w:rPr>
        <w:t>会会</w:t>
      </w:r>
      <w:r>
        <w:rPr>
          <w:spacing w:val="-5"/>
          <w:w w:val="102"/>
        </w:rPr>
        <w:t> </w:t>
      </w:r>
      <w:r>
        <w:rPr>
          <w:spacing w:val="-5"/>
        </w:rPr>
        <w:t>长、</w:t>
      </w:r>
      <w:r>
        <w:rPr>
          <w:rFonts w:ascii="宋体" w:hAnsi="宋体" w:cs="宋体" w:eastAsia="宋体" w:hint="default"/>
          <w:spacing w:val="-5"/>
        </w:rPr>
        <w:t>中</w:t>
      </w:r>
      <w:r>
        <w:rPr>
          <w:rFonts w:ascii="宋体" w:hAnsi="宋体" w:cs="宋体" w:eastAsia="宋体" w:hint="default"/>
          <w:spacing w:val="-5"/>
        </w:rPr>
        <w:t>国</w:t>
      </w:r>
      <w:r>
        <w:rPr>
          <w:rFonts w:ascii="宋体" w:hAnsi="宋体" w:cs="宋体" w:eastAsia="宋体" w:hint="default"/>
          <w:spacing w:val="-5"/>
        </w:rPr>
        <w:t>工业</w:t>
      </w:r>
      <w:r>
        <w:rPr>
          <w:rFonts w:ascii="宋体" w:hAnsi="宋体" w:cs="宋体" w:eastAsia="宋体" w:hint="default"/>
          <w:spacing w:val="-5"/>
        </w:rPr>
        <w:t>经</w:t>
      </w:r>
      <w:r>
        <w:rPr>
          <w:rFonts w:ascii="宋体" w:hAnsi="宋体" w:cs="宋体" w:eastAsia="宋体" w:hint="default"/>
          <w:spacing w:val="-5"/>
        </w:rPr>
        <w:t>济</w:t>
      </w:r>
      <w:r>
        <w:rPr>
          <w:rFonts w:ascii="宋体" w:hAnsi="宋体" w:cs="宋体" w:eastAsia="宋体" w:hint="default"/>
          <w:spacing w:val="-5"/>
        </w:rPr>
        <w:t>联</w:t>
      </w:r>
      <w:r>
        <w:rPr>
          <w:rFonts w:ascii="宋体" w:hAnsi="宋体" w:cs="宋体" w:eastAsia="宋体" w:hint="default"/>
          <w:spacing w:val="-5"/>
        </w:rPr>
        <w:t>合</w:t>
      </w:r>
      <w:r>
        <w:rPr>
          <w:spacing w:val="-5"/>
        </w:rPr>
        <w:t>会</w:t>
      </w:r>
      <w:r>
        <w:rPr>
          <w:rFonts w:ascii="宋体" w:hAnsi="宋体" w:cs="宋体" w:eastAsia="宋体" w:hint="default"/>
          <w:spacing w:val="-5"/>
        </w:rPr>
        <w:t>副</w:t>
      </w:r>
      <w:r>
        <w:rPr>
          <w:spacing w:val="-5"/>
        </w:rPr>
        <w:t>会长、</w:t>
      </w:r>
      <w:r>
        <w:rPr>
          <w:rFonts w:ascii="宋体" w:hAnsi="宋体" w:cs="宋体" w:eastAsia="宋体" w:hint="default"/>
          <w:spacing w:val="-5"/>
        </w:rPr>
        <w:t>中</w:t>
      </w:r>
      <w:r>
        <w:rPr>
          <w:rFonts w:ascii="宋体" w:hAnsi="宋体" w:cs="宋体" w:eastAsia="宋体" w:hint="default"/>
          <w:spacing w:val="-5"/>
        </w:rPr>
        <w:t>华名</w:t>
      </w:r>
      <w:r>
        <w:rPr>
          <w:spacing w:val="-5"/>
        </w:rPr>
        <w:t>人</w:t>
      </w:r>
      <w:r>
        <w:rPr>
          <w:rFonts w:ascii="宋体" w:hAnsi="宋体" w:cs="宋体" w:eastAsia="宋体" w:hint="default"/>
          <w:spacing w:val="-5"/>
        </w:rPr>
        <w:t>协</w:t>
      </w:r>
      <w:r>
        <w:rPr>
          <w:spacing w:val="-5"/>
        </w:rPr>
        <w:t>会</w:t>
      </w:r>
      <w:r>
        <w:rPr>
          <w:rFonts w:ascii="宋体" w:hAnsi="宋体" w:cs="宋体" w:eastAsia="宋体" w:hint="default"/>
          <w:spacing w:val="-5"/>
        </w:rPr>
        <w:t>副</w:t>
      </w:r>
      <w:r>
        <w:rPr>
          <w:rFonts w:ascii="宋体" w:hAnsi="宋体" w:cs="宋体" w:eastAsia="宋体" w:hint="default"/>
          <w:spacing w:val="-5"/>
        </w:rPr>
        <w:t>主</w:t>
      </w:r>
      <w:r>
        <w:rPr>
          <w:spacing w:val="-5"/>
        </w:rPr>
        <w:t>席、</w:t>
      </w:r>
      <w:r>
        <w:rPr>
          <w:rFonts w:ascii="宋体" w:hAnsi="宋体" w:cs="宋体" w:eastAsia="宋体" w:hint="default"/>
          <w:spacing w:val="-5"/>
        </w:rPr>
        <w:t>日中</w:t>
      </w:r>
      <w:r>
        <w:rPr>
          <w:rFonts w:ascii="宋体" w:hAnsi="宋体" w:cs="宋体" w:eastAsia="宋体" w:hint="default"/>
          <w:spacing w:val="-5"/>
        </w:rPr>
        <w:t>科技</w:t>
      </w:r>
      <w:r>
        <w:rPr>
          <w:rFonts w:ascii="宋体" w:hAnsi="宋体" w:cs="宋体" w:eastAsia="宋体" w:hint="default"/>
          <w:spacing w:val="-5"/>
        </w:rPr>
        <w:t>协</w:t>
      </w:r>
      <w:r>
        <w:rPr>
          <w:rFonts w:ascii="宋体" w:hAnsi="宋体" w:cs="宋体" w:eastAsia="宋体" w:hint="default"/>
          <w:spacing w:val="-5"/>
        </w:rPr>
        <w:t>力</w:t>
      </w:r>
      <w:r>
        <w:rPr>
          <w:spacing w:val="-5"/>
        </w:rPr>
        <w:t>会</w:t>
      </w:r>
      <w:r>
        <w:rPr>
          <w:rFonts w:ascii="宋体" w:hAnsi="宋体" w:cs="宋体" w:eastAsia="宋体" w:hint="default"/>
          <w:spacing w:val="-5"/>
        </w:rPr>
        <w:t>海</w:t>
      </w:r>
      <w:r>
        <w:rPr>
          <w:rFonts w:ascii="宋体" w:hAnsi="宋体" w:cs="宋体" w:eastAsia="宋体" w:hint="default"/>
          <w:spacing w:val="-5"/>
        </w:rPr>
        <w:t>外</w:t>
      </w:r>
      <w:r>
        <w:rPr>
          <w:spacing w:val="-5"/>
        </w:rPr>
        <w:t>理事。</w:t>
      </w:r>
      <w:r>
        <w:rPr>
          <w:spacing w:val="90"/>
        </w:rPr>
        <w:t> </w:t>
      </w:r>
      <w:r>
        <w:rPr>
          <w:rFonts w:ascii="宋体" w:hAnsi="宋体" w:cs="宋体" w:eastAsia="宋体" w:hint="default"/>
        </w:rPr>
        <w:t>曾</w:t>
      </w:r>
      <w:r>
        <w:rPr/>
        <w:t>任</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建</w:t>
      </w:r>
      <w:r>
        <w:rPr>
          <w:rFonts w:ascii="宋体" w:hAnsi="宋体" w:cs="宋体" w:eastAsia="宋体" w:hint="default"/>
        </w:rPr>
        <w:t>筑总</w:t>
      </w:r>
      <w:r>
        <w:rPr/>
        <w:t>公司</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部</w:t>
      </w:r>
      <w:r>
        <w:rPr>
          <w:rFonts w:ascii="宋体" w:hAnsi="宋体" w:cs="宋体" w:eastAsia="宋体" w:hint="default"/>
        </w:rPr>
        <w:t>副</w:t>
      </w:r>
      <w:r>
        <w:rPr>
          <w:rFonts w:ascii="宋体" w:hAnsi="宋体" w:cs="宋体" w:eastAsia="宋体" w:hint="default"/>
        </w:rPr>
        <w:t>经</w:t>
      </w:r>
      <w:r>
        <w:rPr/>
        <w:t>理、</w:t>
      </w:r>
      <w:r>
        <w:rPr>
          <w:rFonts w:ascii="宋体" w:hAnsi="宋体" w:cs="宋体" w:eastAsia="宋体" w:hint="default"/>
        </w:rPr>
        <w:t>国</w:t>
      </w:r>
      <w:r>
        <w:rPr>
          <w:rFonts w:ascii="宋体" w:hAnsi="宋体" w:cs="宋体" w:eastAsia="宋体" w:hint="default"/>
        </w:rPr>
        <w:t>家建工</w:t>
      </w:r>
      <w:r>
        <w:rPr>
          <w:rFonts w:ascii="宋体" w:hAnsi="宋体" w:cs="宋体" w:eastAsia="宋体" w:hint="default"/>
        </w:rPr>
        <w:t>总</w:t>
      </w:r>
      <w:r>
        <w:rPr>
          <w:rFonts w:ascii="宋体" w:hAnsi="宋体" w:cs="宋体" w:eastAsia="宋体" w:hint="default"/>
        </w:rPr>
        <w:t>局处</w:t>
      </w:r>
      <w:r>
        <w:rPr/>
        <w:t>长、</w:t>
      </w:r>
      <w:r>
        <w:rPr>
          <w:rFonts w:ascii="宋体" w:hAnsi="宋体" w:cs="宋体" w:eastAsia="宋体" w:hint="default"/>
        </w:rPr>
        <w:t>驻伊</w:t>
      </w:r>
      <w:r>
        <w:rPr>
          <w:rFonts w:ascii="宋体" w:hAnsi="宋体" w:cs="宋体" w:eastAsia="宋体" w:hint="default"/>
          <w:spacing w:val="7"/>
        </w:rPr>
        <w:t> </w:t>
      </w:r>
      <w:r>
        <w:rPr>
          <w:rFonts w:ascii="宋体" w:hAnsi="宋体" w:cs="宋体" w:eastAsia="宋体" w:hint="default"/>
        </w:rPr>
        <w:t>拉克</w:t>
      </w:r>
      <w:r>
        <w:rPr>
          <w:rFonts w:ascii="宋体" w:hAnsi="宋体" w:cs="宋体" w:eastAsia="宋体" w:hint="default"/>
        </w:rPr>
        <w:t>副</w:t>
      </w:r>
      <w:r>
        <w:rPr>
          <w:rFonts w:ascii="宋体" w:hAnsi="宋体" w:cs="宋体" w:eastAsia="宋体" w:hint="default"/>
        </w:rPr>
        <w:t>经</w:t>
      </w:r>
      <w:r>
        <w:rPr/>
        <w:t>理、</w:t>
      </w:r>
      <w:r>
        <w:rPr>
          <w:rFonts w:ascii="宋体" w:hAnsi="宋体" w:cs="宋体" w:eastAsia="宋体" w:hint="default"/>
        </w:rPr>
        <w:t>国</w:t>
      </w:r>
      <w:r>
        <w:rPr>
          <w:rFonts w:ascii="宋体" w:hAnsi="宋体" w:cs="宋体" w:eastAsia="宋体" w:hint="default"/>
        </w:rPr>
        <w:t>家建</w:t>
      </w:r>
      <w:r>
        <w:rPr>
          <w:rFonts w:ascii="宋体" w:hAnsi="宋体" w:cs="宋体" w:eastAsia="宋体" w:hint="default"/>
        </w:rPr>
        <w:t>委</w:t>
      </w:r>
      <w:r>
        <w:rPr>
          <w:rFonts w:ascii="宋体" w:hAnsi="宋体" w:cs="宋体" w:eastAsia="宋体" w:hint="default"/>
        </w:rPr>
        <w:t>外</w:t>
      </w:r>
      <w:r>
        <w:rPr/>
        <w:t>事司</w:t>
      </w:r>
      <w:r>
        <w:rPr>
          <w:rFonts w:ascii="宋体" w:hAnsi="宋体" w:cs="宋体" w:eastAsia="宋体" w:hint="default"/>
        </w:rPr>
        <w:t>援科</w:t>
      </w:r>
      <w:r>
        <w:rPr>
          <w:rFonts w:ascii="宋体" w:hAnsi="宋体" w:cs="宋体" w:eastAsia="宋体" w:hint="default"/>
        </w:rPr>
        <w:t>办</w:t>
      </w:r>
      <w:r>
        <w:rPr>
          <w:rFonts w:ascii="宋体" w:hAnsi="宋体" w:cs="宋体" w:eastAsia="宋体" w:hint="default"/>
        </w:rPr>
        <w:t>技术</w:t>
      </w:r>
      <w:r>
        <w:rPr>
          <w:rFonts w:ascii="宋体" w:hAnsi="宋体" w:cs="宋体" w:eastAsia="宋体" w:hint="default"/>
        </w:rPr>
        <w:t>组</w:t>
      </w:r>
      <w:r>
        <w:rPr/>
        <w:t>长、</w:t>
      </w:r>
      <w:r>
        <w:rPr>
          <w:rFonts w:ascii="宋体" w:hAnsi="宋体" w:cs="宋体" w:eastAsia="宋体" w:hint="default"/>
        </w:rPr>
        <w:t>建工部六</w:t>
      </w:r>
      <w:r>
        <w:rPr>
          <w:rFonts w:ascii="宋体" w:hAnsi="宋体" w:cs="宋体" w:eastAsia="宋体" w:hint="default"/>
        </w:rPr>
        <w:t>局</w:t>
      </w:r>
      <w:r>
        <w:rPr>
          <w:rFonts w:ascii="宋体" w:hAnsi="宋体" w:cs="宋体" w:eastAsia="宋体" w:hint="default"/>
        </w:rPr>
        <w:t>团</w:t>
      </w:r>
      <w:r>
        <w:rPr>
          <w:rFonts w:ascii="宋体" w:hAnsi="宋体" w:cs="宋体" w:eastAsia="宋体" w:hint="default"/>
        </w:rPr>
        <w:t>委书</w:t>
      </w:r>
      <w:r>
        <w:rPr/>
        <w:t>记、</w:t>
      </w:r>
      <w:r>
        <w:rPr>
          <w:rFonts w:ascii="宋体" w:hAnsi="宋体" w:cs="宋体" w:eastAsia="宋体" w:hint="default"/>
        </w:rPr>
        <w:t>技术</w:t>
      </w:r>
      <w:r>
        <w:rPr/>
        <w:t>员、</w:t>
      </w:r>
      <w:r>
        <w:rPr>
          <w:rFonts w:ascii="宋体" w:hAnsi="宋体" w:cs="宋体" w:eastAsia="宋体" w:hint="default"/>
        </w:rPr>
        <w:t>施</w:t>
      </w:r>
      <w:r>
        <w:rPr>
          <w:rFonts w:ascii="宋体" w:hAnsi="宋体" w:cs="宋体" w:eastAsia="宋体" w:hint="default"/>
          <w:spacing w:val="12"/>
        </w:rPr>
        <w:t> </w:t>
      </w:r>
      <w:r>
        <w:rPr>
          <w:rFonts w:ascii="宋体" w:hAnsi="宋体" w:cs="宋体" w:eastAsia="宋体" w:hint="default"/>
        </w:rPr>
        <w:t>工</w:t>
      </w:r>
      <w:r>
        <w:rPr>
          <w:rFonts w:ascii="宋体" w:hAnsi="宋体" w:cs="宋体" w:eastAsia="宋体" w:hint="default"/>
        </w:rPr>
        <w:t>队</w:t>
      </w:r>
      <w:r>
        <w:rPr/>
        <w:t>长</w:t>
      </w:r>
      <w:r>
        <w:rPr>
          <w:rFonts w:ascii="宋体" w:hAnsi="宋体" w:cs="宋体" w:eastAsia="宋体" w:hint="default"/>
        </w:rPr>
        <w:t>等</w:t>
      </w:r>
      <w:r>
        <w:rPr/>
        <w:t>。</w:t>
      </w:r>
    </w:p>
    <w:p>
      <w:pPr>
        <w:pStyle w:val="BodyText"/>
        <w:spacing w:line="343" w:lineRule="auto" w:before="33"/>
        <w:ind w:right="231" w:firstLine="465"/>
        <w:jc w:val="both"/>
      </w:pPr>
      <w:r>
        <w:rPr>
          <w:rFonts w:ascii="宋体" w:hAnsi="宋体" w:cs="宋体" w:eastAsia="宋体" w:hint="default"/>
        </w:rPr>
        <w:t>陆</w:t>
      </w:r>
      <w:r>
        <w:rPr>
          <w:rFonts w:ascii="宋体" w:hAnsi="宋体" w:cs="宋体" w:eastAsia="宋体" w:hint="default"/>
        </w:rPr>
        <w:t>建</w:t>
      </w:r>
      <w:r>
        <w:rPr>
          <w:rFonts w:ascii="宋体" w:hAnsi="宋体" w:cs="宋体" w:eastAsia="宋体" w:hint="default"/>
        </w:rPr>
        <w:t>忠</w:t>
      </w:r>
      <w:r>
        <w:rPr>
          <w:rFonts w:ascii="宋体" w:hAnsi="宋体" w:cs="宋体" w:eastAsia="宋体" w:hint="default"/>
          <w:spacing w:val="41"/>
        </w:rPr>
        <w:t> </w:t>
      </w:r>
      <w:r>
        <w:rPr/>
        <w:t>大</w:t>
      </w:r>
      <w:r>
        <w:rPr>
          <w:rFonts w:ascii="宋体" w:hAnsi="宋体" w:cs="宋体" w:eastAsia="宋体" w:hint="default"/>
        </w:rPr>
        <w:t>学</w:t>
      </w:r>
      <w:r>
        <w:rPr/>
        <w:t>本</w:t>
      </w:r>
      <w:r>
        <w:rPr>
          <w:rFonts w:ascii="宋体" w:hAnsi="宋体" w:cs="宋体" w:eastAsia="宋体" w:hint="default"/>
        </w:rPr>
        <w:t>科</w:t>
      </w:r>
      <w:r>
        <w:rPr>
          <w:rFonts w:ascii="宋体" w:hAnsi="宋体" w:cs="宋体" w:eastAsia="宋体" w:hint="default"/>
        </w:rPr>
        <w:t>学</w:t>
      </w:r>
      <w:r>
        <w:rPr>
          <w:rFonts w:ascii="宋体" w:hAnsi="宋体" w:cs="宋体" w:eastAsia="宋体" w:hint="default"/>
        </w:rPr>
        <w:t>历</w:t>
      </w:r>
      <w:r>
        <w:rPr/>
        <w:t>，在</w:t>
      </w:r>
      <w:r>
        <w:rPr>
          <w:rFonts w:ascii="宋体" w:hAnsi="宋体" w:cs="宋体" w:eastAsia="宋体" w:hint="default"/>
        </w:rPr>
        <w:t>读</w:t>
      </w:r>
      <w:r>
        <w:rPr>
          <w:rFonts w:ascii="Courier New" w:hAnsi="Courier New" w:cs="Courier New" w:eastAsia="Courier New" w:hint="default"/>
        </w:rPr>
        <w:t>MBA</w:t>
      </w:r>
      <w:r>
        <w:rPr/>
        <w:t>，高级</w:t>
      </w:r>
      <w:r>
        <w:rPr>
          <w:rFonts w:ascii="宋体" w:hAnsi="宋体" w:cs="宋体" w:eastAsia="宋体" w:hint="default"/>
        </w:rPr>
        <w:t>工</w:t>
      </w:r>
      <w:r>
        <w:rPr>
          <w:rFonts w:ascii="宋体" w:hAnsi="宋体" w:cs="宋体" w:eastAsia="宋体" w:hint="default"/>
        </w:rPr>
        <w:t>程</w:t>
      </w:r>
      <w:r>
        <w:rPr/>
        <w:t>师。</w:t>
      </w:r>
      <w:r>
        <w:rPr>
          <w:rFonts w:ascii="宋体" w:hAnsi="宋体" w:cs="宋体" w:eastAsia="宋体" w:hint="default"/>
        </w:rPr>
        <w:t>现</w:t>
      </w:r>
      <w:r>
        <w:rPr/>
        <w:t>任本公司监事会</w:t>
      </w:r>
      <w:r>
        <w:rPr>
          <w:rFonts w:ascii="宋体" w:hAnsi="宋体" w:cs="宋体" w:eastAsia="宋体" w:hint="default"/>
        </w:rPr>
        <w:t>主</w:t>
      </w:r>
      <w:r>
        <w:rPr/>
        <w:t>席、</w:t>
      </w:r>
      <w:r>
        <w:rPr>
          <w:rFonts w:ascii="宋体" w:hAnsi="宋体" w:cs="宋体" w:eastAsia="宋体" w:hint="default"/>
        </w:rPr>
        <w:t>中南</w:t>
      </w:r>
      <w:r>
        <w:rPr>
          <w:rFonts w:ascii="宋体" w:hAnsi="宋体" w:cs="宋体" w:eastAsia="宋体" w:hint="default"/>
          <w:spacing w:val="-5"/>
          <w:w w:val="102"/>
        </w:rPr>
        <w:t> </w:t>
      </w:r>
      <w:r>
        <w:rPr>
          <w:rFonts w:ascii="宋体" w:hAnsi="宋体" w:cs="宋体" w:eastAsia="宋体" w:hint="default"/>
          <w:spacing w:val="-2"/>
        </w:rPr>
        <w:t>控股集团</w:t>
      </w:r>
      <w:r>
        <w:rPr>
          <w:spacing w:val="-2"/>
        </w:rPr>
        <w:t>有限公司监事会</w:t>
      </w:r>
      <w:r>
        <w:rPr>
          <w:rFonts w:ascii="宋体" w:hAnsi="宋体" w:cs="宋体" w:eastAsia="宋体" w:hint="default"/>
          <w:spacing w:val="-2"/>
        </w:rPr>
        <w:t>主</w:t>
      </w:r>
      <w:r>
        <w:rPr>
          <w:spacing w:val="-2"/>
        </w:rPr>
        <w:t>席。</w:t>
      </w:r>
      <w:r>
        <w:rPr>
          <w:rFonts w:ascii="宋体" w:hAnsi="宋体" w:cs="宋体" w:eastAsia="宋体" w:hint="default"/>
          <w:spacing w:val="-2"/>
        </w:rPr>
        <w:t>曾</w:t>
      </w:r>
      <w:r>
        <w:rPr>
          <w:spacing w:val="-2"/>
        </w:rPr>
        <w:t>任</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副</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常</w:t>
      </w:r>
      <w:r>
        <w:rPr>
          <w:spacing w:val="-2"/>
        </w:rPr>
        <w:t>务</w:t>
      </w:r>
      <w:r>
        <w:rPr>
          <w:spacing w:val="84"/>
        </w:rPr>
        <w:t> </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曾</w:t>
      </w:r>
      <w:r>
        <w:rPr>
          <w:rFonts w:ascii="宋体" w:hAnsi="宋体" w:cs="宋体" w:eastAsia="宋体" w:hint="default"/>
        </w:rPr>
        <w:t>多</w:t>
      </w:r>
      <w:r>
        <w:rPr>
          <w:rFonts w:ascii="宋体" w:hAnsi="宋体" w:cs="宋体" w:eastAsia="宋体" w:hint="default"/>
        </w:rPr>
        <w:t>次</w:t>
      </w:r>
      <w:r>
        <w:rPr>
          <w:rFonts w:ascii="宋体" w:hAnsi="宋体" w:cs="宋体" w:eastAsia="宋体" w:hint="default"/>
        </w:rPr>
        <w:t>获</w:t>
      </w:r>
      <w:r>
        <w:rPr>
          <w:rFonts w:ascii="宋体" w:hAnsi="宋体" w:cs="宋体" w:eastAsia="宋体" w:hint="default"/>
        </w:rPr>
        <w:t>先</w:t>
      </w:r>
      <w:r>
        <w:rPr>
          <w:rFonts w:ascii="宋体" w:hAnsi="宋体" w:cs="宋体" w:eastAsia="宋体" w:hint="default"/>
        </w:rPr>
        <w:t>进</w:t>
      </w:r>
      <w:r>
        <w:rPr>
          <w:rFonts w:ascii="宋体" w:hAnsi="宋体" w:cs="宋体" w:eastAsia="宋体" w:hint="default"/>
        </w:rPr>
        <w:t>项目</w:t>
      </w:r>
      <w:r>
        <w:rPr>
          <w:rFonts w:ascii="宋体" w:hAnsi="宋体" w:cs="宋体" w:eastAsia="宋体" w:hint="default"/>
        </w:rPr>
        <w:t>经</w:t>
      </w:r>
      <w:r>
        <w:rPr/>
        <w:t>理、</w:t>
      </w:r>
      <w:r>
        <w:rPr>
          <w:rFonts w:ascii="宋体" w:hAnsi="宋体" w:cs="宋体" w:eastAsia="宋体" w:hint="default"/>
        </w:rPr>
        <w:t>优秀</w:t>
      </w:r>
      <w:r>
        <w:rPr>
          <w:rFonts w:ascii="宋体" w:hAnsi="宋体" w:cs="宋体" w:eastAsia="宋体" w:hint="default"/>
        </w:rPr>
        <w:t>项目</w:t>
      </w:r>
      <w:r>
        <w:rPr>
          <w:rFonts w:ascii="宋体" w:hAnsi="宋体" w:cs="宋体" w:eastAsia="宋体" w:hint="default"/>
        </w:rPr>
        <w:t>经</w:t>
      </w:r>
      <w:r>
        <w:rPr/>
        <w:t>理</w:t>
      </w:r>
      <w:r>
        <w:rPr>
          <w:rFonts w:ascii="宋体" w:hAnsi="宋体" w:cs="宋体" w:eastAsia="宋体" w:hint="default"/>
        </w:rPr>
        <w:t>称</w:t>
      </w:r>
      <w:r>
        <w:rPr>
          <w:rFonts w:ascii="宋体" w:hAnsi="宋体" w:cs="宋体" w:eastAsia="宋体" w:hint="default"/>
        </w:rPr>
        <w:t>号</w:t>
      </w:r>
      <w:r>
        <w:rPr/>
        <w:t>。</w:t>
      </w:r>
    </w:p>
    <w:p>
      <w:pPr>
        <w:pStyle w:val="BodyText"/>
        <w:spacing w:line="240" w:lineRule="auto" w:before="51"/>
        <w:ind w:left="1982" w:right="0"/>
        <w:jc w:val="left"/>
      </w:pPr>
      <w:r>
        <w:rPr>
          <w:rFonts w:ascii="宋体" w:hAnsi="宋体" w:cs="宋体" w:eastAsia="宋体" w:hint="default"/>
        </w:rPr>
        <w:t>窦军 </w:t>
      </w:r>
      <w:r>
        <w:rPr>
          <w:rFonts w:ascii="宋体" w:hAnsi="宋体" w:cs="宋体" w:eastAsia="宋体" w:hint="default"/>
          <w:spacing w:val="86"/>
        </w:rPr>
        <w:t> </w:t>
      </w:r>
      <w:r>
        <w:rPr>
          <w:spacing w:val="-6"/>
        </w:rPr>
        <w:t>大</w:t>
      </w:r>
      <w:r>
        <w:rPr>
          <w:rFonts w:ascii="宋体" w:hAnsi="宋体" w:cs="宋体" w:eastAsia="宋体" w:hint="default"/>
          <w:spacing w:val="-6"/>
        </w:rPr>
        <w:t>学</w:t>
      </w:r>
      <w:r>
        <w:rPr>
          <w:spacing w:val="-6"/>
        </w:rPr>
        <w:t>本</w:t>
      </w:r>
      <w:r>
        <w:rPr>
          <w:rFonts w:ascii="宋体" w:hAnsi="宋体" w:cs="宋体" w:eastAsia="宋体" w:hint="default"/>
          <w:spacing w:val="-6"/>
        </w:rPr>
        <w:t>科</w:t>
      </w:r>
      <w:r>
        <w:rPr>
          <w:rFonts w:ascii="宋体" w:hAnsi="宋体" w:cs="宋体" w:eastAsia="宋体" w:hint="default"/>
          <w:spacing w:val="-6"/>
        </w:rPr>
        <w:t>学</w:t>
      </w:r>
      <w:r>
        <w:rPr>
          <w:rFonts w:ascii="宋体" w:hAnsi="宋体" w:cs="宋体" w:eastAsia="宋体" w:hint="default"/>
          <w:spacing w:val="-6"/>
        </w:rPr>
        <w:t>历</w:t>
      </w:r>
      <w:r>
        <w:rPr>
          <w:spacing w:val="-6"/>
        </w:rPr>
        <w:t>。</w:t>
      </w:r>
      <w:r>
        <w:rPr>
          <w:rFonts w:ascii="宋体" w:hAnsi="宋体" w:cs="宋体" w:eastAsia="宋体" w:hint="default"/>
          <w:spacing w:val="-6"/>
        </w:rPr>
        <w:t>现</w:t>
      </w:r>
      <w:r>
        <w:rPr>
          <w:spacing w:val="-6"/>
        </w:rPr>
        <w:t>任本公司监事、</w:t>
      </w:r>
      <w:r>
        <w:rPr>
          <w:rFonts w:ascii="宋体" w:hAnsi="宋体" w:cs="宋体" w:eastAsia="宋体" w:hint="default"/>
          <w:spacing w:val="-6"/>
        </w:rPr>
        <w:t>总</w:t>
      </w:r>
      <w:r>
        <w:rPr>
          <w:rFonts w:ascii="宋体" w:hAnsi="宋体" w:cs="宋体" w:eastAsia="宋体" w:hint="default"/>
          <w:spacing w:val="-6"/>
        </w:rPr>
        <w:t>经</w:t>
      </w:r>
      <w:r>
        <w:rPr>
          <w:spacing w:val="-6"/>
        </w:rPr>
        <w:t>理</w:t>
      </w:r>
      <w:r>
        <w:rPr>
          <w:rFonts w:ascii="宋体" w:hAnsi="宋体" w:cs="宋体" w:eastAsia="宋体" w:hint="default"/>
          <w:spacing w:val="-6"/>
        </w:rPr>
        <w:t>助</w:t>
      </w:r>
      <w:r>
        <w:rPr>
          <w:spacing w:val="-6"/>
        </w:rPr>
        <w:t>理。</w:t>
      </w:r>
      <w:r>
        <w:rPr>
          <w:rFonts w:ascii="宋体" w:hAnsi="宋体" w:cs="宋体" w:eastAsia="宋体" w:hint="default"/>
          <w:spacing w:val="-6"/>
        </w:rPr>
        <w:t>曾</w:t>
      </w:r>
      <w:r>
        <w:rPr>
          <w:spacing w:val="-6"/>
        </w:rPr>
        <w:t>任</w:t>
      </w:r>
      <w:r>
        <w:rPr>
          <w:rFonts w:ascii="宋体" w:hAnsi="宋体" w:cs="宋体" w:eastAsia="宋体" w:hint="default"/>
          <w:spacing w:val="-6"/>
        </w:rPr>
        <w:t>中南控股集团</w:t>
      </w:r>
      <w:r>
        <w:rPr>
          <w:rFonts w:ascii="宋体" w:hAnsi="宋体" w:cs="宋体" w:eastAsia="宋体" w:hint="default"/>
          <w:spacing w:val="-6"/>
        </w:rPr>
        <w:t>总</w:t>
      </w:r>
      <w:r>
        <w:rPr>
          <w:rFonts w:ascii="宋体" w:hAnsi="宋体" w:cs="宋体" w:eastAsia="宋体" w:hint="default"/>
          <w:spacing w:val="-6"/>
        </w:rPr>
        <w:t>经</w:t>
      </w:r>
      <w:r>
        <w:rPr>
          <w:spacing w:val="-6"/>
        </w:rPr>
        <w:t>理</w:t>
      </w:r>
    </w:p>
    <w:p>
      <w:pPr>
        <w:pStyle w:val="BodyText"/>
        <w:spacing w:line="240" w:lineRule="auto" w:before="155"/>
        <w:ind w:right="0"/>
        <w:jc w:val="both"/>
      </w:pPr>
      <w:r>
        <w:rPr>
          <w:rFonts w:ascii="宋体" w:hAnsi="宋体" w:cs="宋体" w:eastAsia="宋体" w:hint="default"/>
          <w:spacing w:val="-3"/>
        </w:rPr>
        <w:t>助</w:t>
      </w:r>
      <w:r>
        <w:rPr>
          <w:spacing w:val="-3"/>
        </w:rPr>
        <w:t>理、</w:t>
      </w:r>
      <w:r>
        <w:rPr>
          <w:rFonts w:ascii="宋体" w:hAnsi="宋体" w:cs="宋体" w:eastAsia="宋体" w:hint="default"/>
          <w:spacing w:val="-3"/>
        </w:rPr>
        <w:t>南通建</w:t>
      </w:r>
      <w:r>
        <w:rPr>
          <w:rFonts w:ascii="宋体" w:hAnsi="宋体" w:cs="宋体" w:eastAsia="宋体" w:hint="default"/>
          <w:spacing w:val="-3"/>
        </w:rPr>
        <w:t>筑</w:t>
      </w:r>
      <w:r>
        <w:rPr>
          <w:rFonts w:ascii="宋体" w:hAnsi="宋体" w:cs="宋体" w:eastAsia="宋体" w:hint="default"/>
          <w:spacing w:val="-3"/>
        </w:rPr>
        <w:t>工</w:t>
      </w:r>
      <w:r>
        <w:rPr>
          <w:rFonts w:ascii="宋体" w:hAnsi="宋体" w:cs="宋体" w:eastAsia="宋体" w:hint="default"/>
          <w:spacing w:val="-3"/>
        </w:rPr>
        <w:t>程总</w:t>
      </w:r>
      <w:r>
        <w:rPr>
          <w:spacing w:val="-3"/>
        </w:rPr>
        <w:t>承</w:t>
      </w:r>
      <w:r>
        <w:rPr>
          <w:rFonts w:ascii="宋体" w:hAnsi="宋体" w:cs="宋体" w:eastAsia="宋体" w:hint="default"/>
          <w:spacing w:val="-3"/>
        </w:rPr>
        <w:t>包</w:t>
      </w:r>
      <w:r>
        <w:rPr>
          <w:spacing w:val="-3"/>
        </w:rPr>
        <w:t>有限公司</w:t>
      </w:r>
      <w:r>
        <w:rPr>
          <w:rFonts w:ascii="宋体" w:hAnsi="宋体" w:cs="宋体" w:eastAsia="宋体" w:hint="default"/>
          <w:spacing w:val="-3"/>
        </w:rPr>
        <w:t>总</w:t>
      </w:r>
      <w:r>
        <w:rPr>
          <w:rFonts w:ascii="宋体" w:hAnsi="宋体" w:cs="宋体" w:eastAsia="宋体" w:hint="default"/>
          <w:spacing w:val="-3"/>
        </w:rPr>
        <w:t>经</w:t>
      </w:r>
      <w:r>
        <w:rPr>
          <w:spacing w:val="-3"/>
        </w:rPr>
        <w:t>理</w:t>
      </w:r>
      <w:r>
        <w:rPr>
          <w:rFonts w:ascii="宋体" w:hAnsi="宋体" w:cs="宋体" w:eastAsia="宋体" w:hint="default"/>
          <w:spacing w:val="-3"/>
        </w:rPr>
        <w:t>助</w:t>
      </w:r>
      <w:r>
        <w:rPr>
          <w:spacing w:val="-3"/>
        </w:rPr>
        <w:t>理、</w:t>
      </w:r>
      <w:r>
        <w:rPr>
          <w:rFonts w:ascii="宋体" w:hAnsi="宋体" w:cs="宋体" w:eastAsia="宋体" w:hint="default"/>
          <w:spacing w:val="-3"/>
        </w:rPr>
        <w:t>项目</w:t>
      </w:r>
      <w:r>
        <w:rPr>
          <w:rFonts w:ascii="宋体" w:hAnsi="宋体" w:cs="宋体" w:eastAsia="宋体" w:hint="default"/>
          <w:spacing w:val="-3"/>
        </w:rPr>
        <w:t>经</w:t>
      </w:r>
      <w:r>
        <w:rPr>
          <w:spacing w:val="-3"/>
        </w:rPr>
        <w:t>理。</w:t>
      </w:r>
      <w:r>
        <w:rPr/>
      </w:r>
    </w:p>
    <w:p>
      <w:pPr>
        <w:pStyle w:val="BodyText"/>
        <w:spacing w:line="362" w:lineRule="auto" w:before="155"/>
        <w:ind w:right="231" w:firstLine="465"/>
        <w:jc w:val="both"/>
      </w:pPr>
      <w:r>
        <w:rPr>
          <w:rFonts w:ascii="宋体" w:hAnsi="宋体" w:cs="宋体" w:eastAsia="宋体" w:hint="default"/>
        </w:rPr>
        <w:t>张宝忠</w:t>
      </w:r>
      <w:r>
        <w:rPr>
          <w:rFonts w:ascii="宋体" w:hAnsi="宋体" w:cs="宋体" w:eastAsia="宋体" w:hint="default"/>
          <w:spacing w:val="63"/>
        </w:rPr>
        <w:t> </w:t>
      </w:r>
      <w:r>
        <w:rPr>
          <w:spacing w:val="-6"/>
        </w:rPr>
        <w:t>大</w:t>
      </w:r>
      <w:r>
        <w:rPr>
          <w:rFonts w:ascii="宋体" w:hAnsi="宋体" w:cs="宋体" w:eastAsia="宋体" w:hint="default"/>
          <w:spacing w:val="-6"/>
        </w:rPr>
        <w:t>学</w:t>
      </w:r>
      <w:r>
        <w:rPr>
          <w:spacing w:val="-6"/>
        </w:rPr>
        <w:t>本</w:t>
      </w:r>
      <w:r>
        <w:rPr>
          <w:rFonts w:ascii="宋体" w:hAnsi="宋体" w:cs="宋体" w:eastAsia="宋体" w:hint="default"/>
          <w:spacing w:val="-6"/>
        </w:rPr>
        <w:t>科</w:t>
      </w:r>
      <w:r>
        <w:rPr>
          <w:rFonts w:ascii="宋体" w:hAnsi="宋体" w:cs="宋体" w:eastAsia="宋体" w:hint="default"/>
          <w:spacing w:val="-6"/>
        </w:rPr>
        <w:t>学</w:t>
      </w:r>
      <w:r>
        <w:rPr>
          <w:rFonts w:ascii="宋体" w:hAnsi="宋体" w:cs="宋体" w:eastAsia="宋体" w:hint="default"/>
          <w:spacing w:val="-6"/>
        </w:rPr>
        <w:t>历</w:t>
      </w:r>
      <w:r>
        <w:rPr>
          <w:spacing w:val="-6"/>
        </w:rPr>
        <w:t>，</w:t>
      </w:r>
      <w:r>
        <w:rPr>
          <w:rFonts w:ascii="宋体" w:hAnsi="宋体" w:cs="宋体" w:eastAsia="宋体" w:hint="default"/>
          <w:spacing w:val="-6"/>
        </w:rPr>
        <w:t>工</w:t>
      </w:r>
      <w:r>
        <w:rPr>
          <w:rFonts w:ascii="宋体" w:hAnsi="宋体" w:cs="宋体" w:eastAsia="宋体" w:hint="default"/>
          <w:spacing w:val="-6"/>
        </w:rPr>
        <w:t>程</w:t>
      </w:r>
      <w:r>
        <w:rPr>
          <w:spacing w:val="-6"/>
        </w:rPr>
        <w:t>师、</w:t>
      </w:r>
      <w:r>
        <w:rPr>
          <w:rFonts w:ascii="宋体" w:hAnsi="宋体" w:cs="宋体" w:eastAsia="宋体" w:hint="default"/>
          <w:spacing w:val="-6"/>
        </w:rPr>
        <w:t>一</w:t>
      </w:r>
      <w:r>
        <w:rPr>
          <w:spacing w:val="-6"/>
        </w:rPr>
        <w:t>级</w:t>
      </w:r>
      <w:r>
        <w:rPr>
          <w:rFonts w:ascii="宋体" w:hAnsi="宋体" w:cs="宋体" w:eastAsia="宋体" w:hint="default"/>
          <w:spacing w:val="-6"/>
        </w:rPr>
        <w:t>建</w:t>
      </w:r>
      <w:r>
        <w:rPr>
          <w:rFonts w:ascii="宋体" w:hAnsi="宋体" w:cs="宋体" w:eastAsia="宋体" w:hint="default"/>
          <w:spacing w:val="-6"/>
        </w:rPr>
        <w:t>造</w:t>
      </w:r>
      <w:r>
        <w:rPr>
          <w:spacing w:val="-6"/>
        </w:rPr>
        <w:t>师。</w:t>
      </w:r>
      <w:r>
        <w:rPr>
          <w:rFonts w:ascii="宋体" w:hAnsi="宋体" w:cs="宋体" w:eastAsia="宋体" w:hint="default"/>
          <w:spacing w:val="-6"/>
        </w:rPr>
        <w:t>现</w:t>
      </w:r>
      <w:r>
        <w:rPr>
          <w:spacing w:val="-6"/>
        </w:rPr>
        <w:t>任</w:t>
      </w:r>
      <w:r>
        <w:rPr>
          <w:rFonts w:ascii="宋体" w:hAnsi="宋体" w:cs="宋体" w:eastAsia="宋体" w:hint="default"/>
          <w:spacing w:val="-6"/>
        </w:rPr>
        <w:t>南通建</w:t>
      </w:r>
      <w:r>
        <w:rPr>
          <w:rFonts w:ascii="宋体" w:hAnsi="宋体" w:cs="宋体" w:eastAsia="宋体" w:hint="default"/>
          <w:spacing w:val="-6"/>
        </w:rPr>
        <w:t>筑</w:t>
      </w:r>
      <w:r>
        <w:rPr>
          <w:rFonts w:ascii="宋体" w:hAnsi="宋体" w:cs="宋体" w:eastAsia="宋体" w:hint="default"/>
          <w:spacing w:val="-6"/>
        </w:rPr>
        <w:t>工</w:t>
      </w:r>
      <w:r>
        <w:rPr>
          <w:rFonts w:ascii="宋体" w:hAnsi="宋体" w:cs="宋体" w:eastAsia="宋体" w:hint="default"/>
          <w:spacing w:val="-6"/>
        </w:rPr>
        <w:t>程总</w:t>
      </w:r>
      <w:r>
        <w:rPr>
          <w:spacing w:val="-6"/>
        </w:rPr>
        <w:t>承</w:t>
      </w:r>
      <w:r>
        <w:rPr>
          <w:rFonts w:ascii="宋体" w:hAnsi="宋体" w:cs="宋体" w:eastAsia="宋体" w:hint="default"/>
          <w:spacing w:val="-6"/>
        </w:rPr>
        <w:t>包</w:t>
      </w:r>
      <w:r>
        <w:rPr>
          <w:spacing w:val="-6"/>
        </w:rPr>
        <w:t>有限公</w:t>
      </w:r>
      <w:r>
        <w:rPr>
          <w:spacing w:val="-5"/>
          <w:w w:val="102"/>
        </w:rPr>
        <w:t> </w:t>
      </w:r>
      <w:r>
        <w:rPr>
          <w:spacing w:val="-2"/>
        </w:rPr>
        <w:t>司</w:t>
      </w:r>
      <w:r>
        <w:rPr>
          <w:rFonts w:ascii="宋体" w:hAnsi="宋体" w:cs="宋体" w:eastAsia="宋体" w:hint="default"/>
          <w:spacing w:val="-2"/>
        </w:rPr>
        <w:t>常</w:t>
      </w:r>
      <w:r>
        <w:rPr>
          <w:spacing w:val="-2"/>
        </w:rPr>
        <w:t>务</w:t>
      </w:r>
      <w:r>
        <w:rPr>
          <w:rFonts w:ascii="宋体" w:hAnsi="宋体" w:cs="宋体" w:eastAsia="宋体" w:hint="default"/>
          <w:spacing w:val="-2"/>
        </w:rPr>
        <w:t>副</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曾</w:t>
      </w:r>
      <w:r>
        <w:rPr>
          <w:spacing w:val="-2"/>
        </w:rPr>
        <w:t>任</w:t>
      </w:r>
      <w:r>
        <w:rPr>
          <w:rFonts w:ascii="宋体" w:hAnsi="宋体" w:cs="宋体" w:eastAsia="宋体" w:hint="default"/>
          <w:spacing w:val="-2"/>
        </w:rPr>
        <w:t>江苏</w:t>
      </w:r>
      <w:r>
        <w:rPr>
          <w:rFonts w:ascii="宋体" w:hAnsi="宋体" w:cs="宋体" w:eastAsia="宋体" w:hint="default"/>
          <w:spacing w:val="-2"/>
        </w:rPr>
        <w:t>白兔</w:t>
      </w:r>
      <w:r>
        <w:rPr>
          <w:rFonts w:ascii="宋体" w:hAnsi="宋体" w:cs="宋体" w:eastAsia="宋体" w:hint="default"/>
          <w:spacing w:val="-2"/>
        </w:rPr>
        <w:t>集团</w:t>
      </w:r>
      <w:r>
        <w:rPr>
          <w:rFonts w:ascii="宋体" w:hAnsi="宋体" w:cs="宋体" w:eastAsia="宋体" w:hint="default"/>
          <w:spacing w:val="-2"/>
        </w:rPr>
        <w:t>办</w:t>
      </w:r>
      <w:r>
        <w:rPr>
          <w:spacing w:val="-2"/>
        </w:rPr>
        <w:t>公</w:t>
      </w:r>
      <w:r>
        <w:rPr>
          <w:rFonts w:ascii="宋体" w:hAnsi="宋体" w:cs="宋体" w:eastAsia="宋体" w:hint="default"/>
          <w:spacing w:val="-2"/>
        </w:rPr>
        <w:t>室主</w:t>
      </w:r>
      <w:r>
        <w:rPr>
          <w:spacing w:val="-2"/>
        </w:rPr>
        <w:t>任、</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办</w:t>
      </w:r>
      <w:r>
        <w:rPr>
          <w:rFonts w:ascii="宋体" w:hAnsi="宋体" w:cs="宋体" w:eastAsia="宋体" w:hint="default"/>
          <w:spacing w:val="84"/>
        </w:rPr>
        <w:t> </w:t>
      </w:r>
      <w:r>
        <w:rPr>
          <w:spacing w:val="-2"/>
        </w:rPr>
        <w:t>公</w:t>
      </w:r>
      <w:r>
        <w:rPr>
          <w:rFonts w:ascii="宋体" w:hAnsi="宋体" w:cs="宋体" w:eastAsia="宋体" w:hint="default"/>
          <w:spacing w:val="-2"/>
        </w:rPr>
        <w:t>室主</w:t>
      </w:r>
      <w:r>
        <w:rPr>
          <w:spacing w:val="-2"/>
        </w:rPr>
        <w:t>任、</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北</w:t>
      </w:r>
      <w:r>
        <w:rPr>
          <w:rFonts w:ascii="宋体" w:hAnsi="宋体" w:cs="宋体" w:eastAsia="宋体" w:hint="default"/>
          <w:spacing w:val="-2"/>
        </w:rPr>
        <w:t>京分</w:t>
      </w:r>
      <w:r>
        <w:rPr>
          <w:spacing w:val="-2"/>
        </w:rPr>
        <w:t>公司</w:t>
      </w:r>
      <w:r>
        <w:rPr>
          <w:rFonts w:ascii="宋体" w:hAnsi="宋体" w:cs="宋体" w:eastAsia="宋体" w:hint="default"/>
          <w:spacing w:val="-2"/>
        </w:rPr>
        <w:t>副</w:t>
      </w:r>
      <w:r>
        <w:rPr>
          <w:rFonts w:ascii="宋体" w:hAnsi="宋体" w:cs="宋体" w:eastAsia="宋体" w:hint="default"/>
          <w:spacing w:val="-2"/>
        </w:rPr>
        <w:t>经</w:t>
      </w:r>
      <w:r>
        <w:rPr>
          <w:spacing w:val="-2"/>
        </w:rPr>
        <w:t>理、</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rFonts w:ascii="宋体" w:hAnsi="宋体" w:cs="宋体" w:eastAsia="宋体" w:hint="default"/>
          <w:spacing w:val="84"/>
        </w:rPr>
        <w:t> </w:t>
      </w:r>
      <w:r>
        <w:rPr>
          <w:spacing w:val="-2"/>
        </w:rPr>
        <w:t>有限公司</w:t>
      </w:r>
      <w:r>
        <w:rPr>
          <w:rFonts w:ascii="宋体" w:hAnsi="宋体" w:cs="宋体" w:eastAsia="宋体" w:hint="default"/>
          <w:spacing w:val="-2"/>
        </w:rPr>
        <w:t>北</w:t>
      </w:r>
      <w:r>
        <w:rPr>
          <w:rFonts w:ascii="宋体" w:hAnsi="宋体" w:cs="宋体" w:eastAsia="宋体" w:hint="default"/>
          <w:spacing w:val="-2"/>
        </w:rPr>
        <w:t>京分</w:t>
      </w:r>
      <w:r>
        <w:rPr>
          <w:spacing w:val="-2"/>
        </w:rPr>
        <w:t>公司</w:t>
      </w:r>
      <w:r>
        <w:rPr>
          <w:rFonts w:ascii="宋体" w:hAnsi="宋体" w:cs="宋体" w:eastAsia="宋体" w:hint="default"/>
          <w:spacing w:val="-2"/>
        </w:rPr>
        <w:t>经</w:t>
      </w:r>
      <w:r>
        <w:rPr>
          <w:spacing w:val="-2"/>
        </w:rPr>
        <w:t>理、</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副</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曾</w:t>
      </w:r>
      <w:r>
        <w:rPr>
          <w:rFonts w:ascii="宋体" w:hAnsi="宋体" w:cs="宋体" w:eastAsia="宋体" w:hint="default"/>
          <w:spacing w:val="-2"/>
        </w:rPr>
        <w:t>获</w:t>
      </w:r>
      <w:r>
        <w:rPr>
          <w:rFonts w:ascii="宋体" w:hAnsi="宋体" w:cs="宋体" w:eastAsia="宋体" w:hint="default"/>
          <w:spacing w:val="-2"/>
        </w:rPr>
        <w:t>海门市</w:t>
      </w:r>
      <w:r>
        <w:rPr>
          <w:rFonts w:ascii="宋体" w:hAnsi="宋体" w:cs="宋体" w:eastAsia="宋体" w:hint="default"/>
          <w:spacing w:val="-2"/>
        </w:rPr>
        <w:t>建</w:t>
      </w:r>
      <w:r>
        <w:rPr>
          <w:rFonts w:ascii="宋体" w:hAnsi="宋体" w:cs="宋体" w:eastAsia="宋体" w:hint="default"/>
          <w:spacing w:val="84"/>
        </w:rPr>
        <w:t> </w:t>
      </w:r>
      <w:r>
        <w:rPr>
          <w:spacing w:val="-2"/>
        </w:rPr>
        <w:t>管</w:t>
      </w:r>
      <w:r>
        <w:rPr>
          <w:rFonts w:ascii="宋体" w:hAnsi="宋体" w:cs="宋体" w:eastAsia="宋体" w:hint="default"/>
          <w:spacing w:val="-2"/>
        </w:rPr>
        <w:t>局</w:t>
      </w:r>
      <w:r>
        <w:rPr>
          <w:rFonts w:ascii="宋体" w:hAnsi="宋体" w:cs="宋体" w:eastAsia="宋体" w:hint="default"/>
          <w:spacing w:val="-2"/>
        </w:rPr>
        <w:t>先</w:t>
      </w:r>
      <w:r>
        <w:rPr>
          <w:rFonts w:ascii="宋体" w:hAnsi="宋体" w:cs="宋体" w:eastAsia="宋体" w:hint="default"/>
          <w:spacing w:val="-2"/>
        </w:rPr>
        <w:t>进</w:t>
      </w:r>
      <w:r>
        <w:rPr>
          <w:spacing w:val="-2"/>
        </w:rPr>
        <w:t>个人、</w:t>
      </w:r>
      <w:r>
        <w:rPr>
          <w:rFonts w:ascii="宋体" w:hAnsi="宋体" w:cs="宋体" w:eastAsia="宋体" w:hint="default"/>
          <w:spacing w:val="-2"/>
        </w:rPr>
        <w:t>北</w:t>
      </w:r>
      <w:r>
        <w:rPr>
          <w:rFonts w:ascii="宋体" w:hAnsi="宋体" w:cs="宋体" w:eastAsia="宋体" w:hint="default"/>
          <w:spacing w:val="-2"/>
        </w:rPr>
        <w:t>京市</w:t>
      </w:r>
      <w:r>
        <w:rPr>
          <w:rFonts w:ascii="宋体" w:hAnsi="宋体" w:cs="宋体" w:eastAsia="宋体" w:hint="default"/>
          <w:spacing w:val="-2"/>
        </w:rPr>
        <w:t>外</w:t>
      </w:r>
      <w:r>
        <w:rPr>
          <w:rFonts w:ascii="宋体" w:hAnsi="宋体" w:cs="宋体" w:eastAsia="宋体" w:hint="default"/>
          <w:spacing w:val="-2"/>
        </w:rPr>
        <w:t>地</w:t>
      </w:r>
      <w:r>
        <w:rPr>
          <w:rFonts w:ascii="宋体" w:hAnsi="宋体" w:cs="宋体" w:eastAsia="宋体" w:hint="default"/>
          <w:spacing w:val="-2"/>
        </w:rPr>
        <w:t>赴</w:t>
      </w:r>
      <w:r>
        <w:rPr>
          <w:rFonts w:ascii="宋体" w:hAnsi="宋体" w:cs="宋体" w:eastAsia="宋体" w:hint="default"/>
          <w:spacing w:val="-2"/>
        </w:rPr>
        <w:t>京</w:t>
      </w:r>
      <w:r>
        <w:rPr>
          <w:rFonts w:ascii="宋体" w:hAnsi="宋体" w:cs="宋体" w:eastAsia="宋体" w:hint="default"/>
          <w:spacing w:val="-2"/>
        </w:rPr>
        <w:t>施</w:t>
      </w:r>
      <w:r>
        <w:rPr>
          <w:rFonts w:ascii="宋体" w:hAnsi="宋体" w:cs="宋体" w:eastAsia="宋体" w:hint="default"/>
          <w:spacing w:val="-2"/>
        </w:rPr>
        <w:t>工</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先</w:t>
      </w:r>
      <w:r>
        <w:rPr>
          <w:rFonts w:ascii="宋体" w:hAnsi="宋体" w:cs="宋体" w:eastAsia="宋体" w:hint="default"/>
          <w:spacing w:val="-2"/>
        </w:rPr>
        <w:t>进</w:t>
      </w:r>
      <w:r>
        <w:rPr>
          <w:spacing w:val="-2"/>
        </w:rPr>
        <w:t>个人、</w:t>
      </w:r>
      <w:r>
        <w:rPr>
          <w:rFonts w:ascii="宋体" w:hAnsi="宋体" w:cs="宋体" w:eastAsia="宋体" w:hint="default"/>
          <w:spacing w:val="-2"/>
        </w:rPr>
        <w:t>江苏</w:t>
      </w:r>
      <w:r>
        <w:rPr>
          <w:rFonts w:ascii="宋体" w:hAnsi="宋体" w:cs="宋体" w:eastAsia="宋体" w:hint="default"/>
          <w:spacing w:val="-2"/>
        </w:rPr>
        <w:t>省</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业</w:t>
      </w:r>
      <w:r>
        <w:rPr>
          <w:rFonts w:ascii="宋体" w:hAnsi="宋体" w:cs="宋体" w:eastAsia="宋体" w:hint="default"/>
          <w:spacing w:val="-2"/>
        </w:rPr>
        <w:t>优秀</w:t>
      </w:r>
      <w:r>
        <w:rPr>
          <w:rFonts w:ascii="宋体" w:hAnsi="宋体" w:cs="宋体" w:eastAsia="宋体" w:hint="default"/>
          <w:spacing w:val="-2"/>
        </w:rPr>
        <w:t>项目</w:t>
      </w:r>
      <w:r>
        <w:rPr>
          <w:rFonts w:ascii="宋体" w:hAnsi="宋体" w:cs="宋体" w:eastAsia="宋体" w:hint="default"/>
          <w:spacing w:val="-2"/>
        </w:rPr>
        <w:t>经</w:t>
      </w:r>
      <w:r>
        <w:rPr>
          <w:spacing w:val="-2"/>
        </w:rPr>
        <w:t>理。</w:t>
      </w:r>
      <w:r>
        <w:rPr/>
      </w:r>
    </w:p>
    <w:p>
      <w:pPr>
        <w:pStyle w:val="BodyText"/>
        <w:spacing w:line="240" w:lineRule="auto" w:before="33"/>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right="0"/>
        <w:jc w:val="both"/>
        <w:rPr>
          <w:rFonts w:ascii="宋体" w:hAnsi="宋体" w:cs="宋体" w:eastAsia="宋体" w:hint="default"/>
        </w:rPr>
      </w:pPr>
      <w:r>
        <w:rPr>
          <w:rFonts w:ascii="宋体" w:hAnsi="宋体" w:cs="宋体" w:eastAsia="宋体" w:hint="default"/>
        </w:rPr>
        <w:t>三</w:t>
      </w:r>
      <w:r>
        <w:rPr/>
        <w:t>、报告</w:t>
      </w:r>
      <w:r>
        <w:rPr>
          <w:rFonts w:ascii="宋体" w:hAnsi="宋体" w:cs="宋体" w:eastAsia="宋体" w:hint="default"/>
        </w:rPr>
        <w:t>期</w:t>
      </w:r>
      <w:r>
        <w:rPr/>
        <w:t>内</w:t>
      </w:r>
      <w:r>
        <w:rPr>
          <w:rFonts w:ascii="宋体" w:hAnsi="宋体" w:cs="宋体" w:eastAsia="宋体" w:hint="default"/>
        </w:rPr>
        <w:t>离</w:t>
      </w:r>
      <w:r>
        <w:rPr>
          <w:rFonts w:ascii="宋体" w:hAnsi="宋体" w:cs="宋体" w:eastAsia="宋体" w:hint="default"/>
        </w:rPr>
        <w:t>（</w:t>
      </w:r>
      <w:r>
        <w:rPr>
          <w:rFonts w:ascii="宋体" w:hAnsi="宋体" w:cs="宋体" w:eastAsia="宋体" w:hint="default"/>
        </w:rPr>
        <w:t>聘）</w:t>
      </w:r>
      <w:r>
        <w:rPr/>
        <w:t>任董事、监事及高级管理人员</w:t>
      </w:r>
      <w:r>
        <w:rPr>
          <w:rFonts w:ascii="宋体" w:hAnsi="宋体" w:cs="宋体" w:eastAsia="宋体" w:hint="default"/>
        </w:rPr>
        <w:t>姓</w:t>
      </w:r>
      <w:r>
        <w:rPr>
          <w:rFonts w:ascii="宋体" w:hAnsi="宋体" w:cs="宋体" w:eastAsia="宋体" w:hint="default"/>
        </w:rPr>
        <w:t>名</w:t>
      </w:r>
      <w:r>
        <w:rPr/>
        <w:t>及</w:t>
      </w:r>
      <w:r>
        <w:rPr>
          <w:rFonts w:ascii="宋体" w:hAnsi="宋体" w:cs="宋体" w:eastAsia="宋体" w:hint="default"/>
        </w:rPr>
        <w:t>离</w:t>
      </w:r>
      <w:r>
        <w:rPr>
          <w:rFonts w:ascii="宋体" w:hAnsi="宋体" w:cs="宋体" w:eastAsia="宋体" w:hint="default"/>
        </w:rPr>
        <w:t>（</w:t>
      </w:r>
      <w:r>
        <w:rPr>
          <w:rFonts w:ascii="宋体" w:hAnsi="宋体" w:cs="宋体" w:eastAsia="宋体" w:hint="default"/>
        </w:rPr>
        <w:t>聘）</w:t>
      </w:r>
      <w:r>
        <w:rPr/>
        <w:t>任</w:t>
      </w:r>
      <w:r>
        <w:rPr>
          <w:rFonts w:ascii="宋体" w:hAnsi="宋体" w:cs="宋体" w:eastAsia="宋体" w:hint="default"/>
        </w:rPr>
        <w:t>原</w:t>
      </w:r>
      <w:r>
        <w:rPr>
          <w:rFonts w:ascii="宋体" w:hAnsi="宋体" w:cs="宋体" w:eastAsia="宋体" w:hint="default"/>
        </w:rPr>
        <w:t>因</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18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40" w:lineRule="auto" w:before="173"/>
        <w:ind w:right="226" w:firstLine="465"/>
        <w:jc w:val="both"/>
      </w:pPr>
      <w:r>
        <w:rPr>
          <w:rFonts w:ascii="宋体" w:hAnsi="宋体" w:cs="宋体" w:eastAsia="宋体" w:hint="default"/>
          <w:spacing w:val="-2"/>
        </w:rPr>
        <w:t>因</w:t>
      </w:r>
      <w:r>
        <w:rPr>
          <w:spacing w:val="-2"/>
        </w:rPr>
        <w:t>公司重大资</w:t>
      </w:r>
      <w:r>
        <w:rPr>
          <w:rFonts w:ascii="宋体" w:hAnsi="宋体" w:cs="宋体" w:eastAsia="宋体" w:hint="default"/>
          <w:spacing w:val="-2"/>
        </w:rPr>
        <w:t>产</w:t>
      </w:r>
      <w:r>
        <w:rPr>
          <w:spacing w:val="-2"/>
        </w:rPr>
        <w:t>出</w:t>
      </w:r>
      <w:r>
        <w:rPr>
          <w:rFonts w:ascii="宋体" w:hAnsi="宋体" w:cs="宋体" w:eastAsia="宋体" w:hint="default"/>
          <w:spacing w:val="-2"/>
        </w:rPr>
        <w:t>售</w:t>
      </w:r>
      <w:r>
        <w:rPr>
          <w:spacing w:val="-2"/>
        </w:rPr>
        <w:t>及</w:t>
      </w:r>
      <w:r>
        <w:rPr>
          <w:rFonts w:ascii="宋体" w:hAnsi="宋体" w:cs="宋体" w:eastAsia="宋体" w:hint="default"/>
          <w:spacing w:val="-2"/>
        </w:rPr>
        <w:t>向</w:t>
      </w:r>
      <w:r>
        <w:rPr>
          <w:rFonts w:ascii="宋体" w:hAnsi="宋体" w:cs="宋体" w:eastAsia="宋体" w:hint="default"/>
          <w:spacing w:val="-2"/>
        </w:rPr>
        <w:t>中南房地产业</w:t>
      </w:r>
      <w:r>
        <w:rPr>
          <w:spacing w:val="-2"/>
        </w:rPr>
        <w:t>有限公司</w:t>
      </w:r>
      <w:r>
        <w:rPr>
          <w:rFonts w:ascii="宋体" w:hAnsi="宋体" w:cs="宋体" w:eastAsia="宋体" w:hint="default"/>
          <w:spacing w:val="-2"/>
        </w:rPr>
        <w:t>等</w:t>
      </w:r>
      <w:r>
        <w:rPr>
          <w:rFonts w:ascii="宋体" w:hAnsi="宋体" w:cs="宋体" w:eastAsia="宋体" w:hint="default"/>
          <w:spacing w:val="-2"/>
        </w:rPr>
        <w:t>发行</w:t>
      </w:r>
      <w:r>
        <w:rPr>
          <w:rFonts w:ascii="宋体" w:hAnsi="宋体" w:cs="宋体" w:eastAsia="宋体" w:hint="default"/>
          <w:spacing w:val="-2"/>
        </w:rPr>
        <w:t>股份</w:t>
      </w:r>
      <w:r>
        <w:rPr>
          <w:rFonts w:ascii="宋体" w:hAnsi="宋体" w:cs="宋体" w:eastAsia="宋体" w:hint="default"/>
          <w:spacing w:val="-2"/>
        </w:rPr>
        <w:t>购买</w:t>
      </w:r>
      <w:r>
        <w:rPr>
          <w:spacing w:val="-2"/>
        </w:rPr>
        <w:t>资</w:t>
      </w:r>
      <w:r>
        <w:rPr>
          <w:rFonts w:ascii="宋体" w:hAnsi="宋体" w:cs="宋体" w:eastAsia="宋体" w:hint="default"/>
          <w:spacing w:val="-2"/>
        </w:rPr>
        <w:t>产</w:t>
      </w:r>
      <w:r>
        <w:rPr>
          <w:spacing w:val="-2"/>
        </w:rPr>
        <w:t>的事</w:t>
      </w:r>
      <w:r>
        <w:rPr>
          <w:rFonts w:ascii="宋体" w:hAnsi="宋体" w:cs="宋体" w:eastAsia="宋体" w:hint="default"/>
          <w:spacing w:val="-2"/>
        </w:rPr>
        <w:t>宜</w:t>
      </w:r>
      <w:r>
        <w:rPr>
          <w:rFonts w:ascii="宋体" w:hAnsi="宋体" w:cs="宋体" w:eastAsia="宋体" w:hint="default"/>
          <w:spacing w:val="-2"/>
        </w:rPr>
        <w:t>已</w:t>
      </w:r>
      <w:r>
        <w:rPr>
          <w:rFonts w:ascii="宋体" w:hAnsi="宋体" w:cs="宋体" w:eastAsia="宋体" w:hint="default"/>
          <w:w w:val="102"/>
        </w:rPr>
        <w:t> </w:t>
      </w:r>
      <w:r>
        <w:rPr>
          <w:rFonts w:ascii="宋体" w:hAnsi="宋体" w:cs="宋体" w:eastAsia="宋体" w:hint="default"/>
          <w:spacing w:val="-5"/>
          <w:w w:val="99"/>
        </w:rPr>
        <w:t>于</w:t>
      </w:r>
      <w:r>
        <w:rPr>
          <w:rFonts w:ascii="Courier New" w:hAnsi="Courier New" w:cs="Courier New" w:eastAsia="Courier New" w:hint="default"/>
          <w:spacing w:val="-5"/>
          <w:w w:val="99"/>
        </w:rPr>
        <w:t>2009</w:t>
      </w:r>
      <w:r>
        <w:rPr>
          <w:spacing w:val="-5"/>
          <w:w w:val="99"/>
        </w:rPr>
        <w:t>年</w:t>
      </w:r>
      <w:r>
        <w:rPr>
          <w:rFonts w:ascii="Courier New" w:hAnsi="Courier New" w:cs="Courier New" w:eastAsia="Courier New" w:hint="default"/>
          <w:spacing w:val="-5"/>
          <w:w w:val="99"/>
        </w:rPr>
        <w:t>5</w:t>
      </w:r>
      <w:r>
        <w:rPr>
          <w:rFonts w:ascii="宋体" w:hAnsi="宋体" w:cs="宋体" w:eastAsia="宋体" w:hint="default"/>
          <w:spacing w:val="-5"/>
          <w:w w:val="99"/>
        </w:rPr>
        <w:t>月</w:t>
      </w:r>
      <w:r>
        <w:rPr>
          <w:rFonts w:ascii="Courier New" w:hAnsi="Courier New" w:cs="Courier New" w:eastAsia="Courier New" w:hint="default"/>
          <w:spacing w:val="-5"/>
          <w:w w:val="99"/>
        </w:rPr>
        <w:t>19</w:t>
      </w:r>
      <w:r>
        <w:rPr>
          <w:rFonts w:ascii="宋体" w:hAnsi="宋体" w:cs="宋体" w:eastAsia="宋体" w:hint="default"/>
          <w:spacing w:val="-5"/>
          <w:w w:val="99"/>
        </w:rPr>
        <w:t>日</w:t>
      </w:r>
      <w:r>
        <w:rPr>
          <w:rFonts w:ascii="宋体" w:hAnsi="宋体" w:cs="宋体" w:eastAsia="宋体" w:hint="default"/>
          <w:spacing w:val="-5"/>
          <w:w w:val="99"/>
        </w:rPr>
        <w:t>获得</w:t>
      </w:r>
      <w:r>
        <w:rPr>
          <w:rFonts w:ascii="宋体" w:hAnsi="宋体" w:cs="宋体" w:eastAsia="宋体" w:hint="default"/>
          <w:spacing w:val="-5"/>
          <w:w w:val="99"/>
        </w:rPr>
        <w:t>中</w:t>
      </w:r>
      <w:r>
        <w:rPr>
          <w:rFonts w:ascii="宋体" w:hAnsi="宋体" w:cs="宋体" w:eastAsia="宋体" w:hint="default"/>
          <w:spacing w:val="-5"/>
          <w:w w:val="99"/>
        </w:rPr>
        <w:t>国</w:t>
      </w:r>
      <w:r>
        <w:rPr>
          <w:spacing w:val="-5"/>
          <w:w w:val="99"/>
        </w:rPr>
        <w:t>证</w:t>
      </w:r>
      <w:r>
        <w:rPr>
          <w:rFonts w:ascii="宋体" w:hAnsi="宋体" w:cs="宋体" w:eastAsia="宋体" w:hint="default"/>
          <w:spacing w:val="-5"/>
          <w:w w:val="99"/>
        </w:rPr>
        <w:t>券</w:t>
      </w:r>
      <w:r>
        <w:rPr>
          <w:spacing w:val="-5"/>
          <w:w w:val="99"/>
        </w:rPr>
        <w:t>监</w:t>
      </w:r>
      <w:r>
        <w:rPr>
          <w:rFonts w:ascii="宋体" w:hAnsi="宋体" w:cs="宋体" w:eastAsia="宋体" w:hint="default"/>
          <w:spacing w:val="-5"/>
          <w:w w:val="99"/>
        </w:rPr>
        <w:t>督</w:t>
      </w:r>
      <w:r>
        <w:rPr>
          <w:spacing w:val="-5"/>
          <w:w w:val="99"/>
        </w:rPr>
        <w:t>管理</w:t>
      </w:r>
      <w:r>
        <w:rPr>
          <w:rFonts w:ascii="宋体" w:hAnsi="宋体" w:cs="宋体" w:eastAsia="宋体" w:hint="default"/>
          <w:spacing w:val="-5"/>
          <w:w w:val="99"/>
        </w:rPr>
        <w:t>委</w:t>
      </w:r>
      <w:r>
        <w:rPr>
          <w:spacing w:val="-5"/>
          <w:w w:val="99"/>
        </w:rPr>
        <w:t>员会</w:t>
      </w:r>
      <w:r>
        <w:rPr>
          <w:rFonts w:ascii="宋体" w:hAnsi="宋体" w:cs="宋体" w:eastAsia="宋体" w:hint="default"/>
          <w:spacing w:val="-5"/>
          <w:w w:val="99"/>
        </w:rPr>
        <w:t>核</w:t>
      </w:r>
      <w:r>
        <w:rPr>
          <w:spacing w:val="-5"/>
          <w:w w:val="99"/>
        </w:rPr>
        <w:t>准，</w:t>
      </w:r>
      <w:r>
        <w:rPr>
          <w:rFonts w:ascii="宋体" w:hAnsi="宋体" w:cs="宋体" w:eastAsia="宋体" w:hint="default"/>
          <w:spacing w:val="-5"/>
          <w:w w:val="99"/>
        </w:rPr>
        <w:t>鉴</w:t>
      </w:r>
      <w:r>
        <w:rPr>
          <w:rFonts w:ascii="宋体" w:hAnsi="宋体" w:cs="宋体" w:eastAsia="宋体" w:hint="default"/>
          <w:spacing w:val="-5"/>
          <w:w w:val="99"/>
        </w:rPr>
        <w:t>于</w:t>
      </w:r>
      <w:r>
        <w:rPr>
          <w:spacing w:val="-5"/>
          <w:w w:val="99"/>
        </w:rPr>
        <w:t>公司</w:t>
      </w:r>
      <w:r>
        <w:rPr>
          <w:rFonts w:ascii="宋体" w:hAnsi="宋体" w:cs="宋体" w:eastAsia="宋体" w:hint="default"/>
          <w:spacing w:val="-5"/>
          <w:w w:val="99"/>
        </w:rPr>
        <w:t>经营范围</w:t>
      </w:r>
      <w:r>
        <w:rPr>
          <w:spacing w:val="-5"/>
          <w:w w:val="99"/>
        </w:rPr>
        <w:t>及</w:t>
      </w:r>
      <w:r>
        <w:rPr>
          <w:rFonts w:ascii="宋体" w:hAnsi="宋体" w:cs="宋体" w:eastAsia="宋体" w:hint="default"/>
          <w:spacing w:val="-5"/>
          <w:w w:val="99"/>
        </w:rPr>
        <w:t>股</w:t>
      </w:r>
      <w:r>
        <w:rPr>
          <w:rFonts w:ascii="宋体" w:hAnsi="宋体" w:cs="宋体" w:eastAsia="宋体" w:hint="default"/>
          <w:spacing w:val="-5"/>
          <w:w w:val="99"/>
        </w:rPr>
        <w:t>权</w:t>
      </w:r>
      <w:r>
        <w:rPr>
          <w:rFonts w:ascii="宋体" w:hAnsi="宋体" w:cs="宋体" w:eastAsia="宋体" w:hint="default"/>
          <w:spacing w:val="-5"/>
          <w:w w:val="99"/>
        </w:rPr>
        <w:t>结构</w:t>
      </w:r>
      <w:r>
        <w:rPr>
          <w:rFonts w:ascii="宋体" w:hAnsi="宋体" w:cs="宋体" w:eastAsia="宋体" w:hint="default"/>
          <w:spacing w:val="-11"/>
          <w:w w:val="99"/>
        </w:rPr>
        <w:t> </w:t>
      </w:r>
      <w:r>
        <w:rPr>
          <w:rFonts w:ascii="宋体" w:hAnsi="宋体" w:cs="宋体" w:eastAsia="宋体" w:hint="default"/>
          <w:spacing w:val="-2"/>
        </w:rPr>
        <w:t>发</w:t>
      </w:r>
      <w:r>
        <w:rPr>
          <w:rFonts w:ascii="宋体" w:hAnsi="宋体" w:cs="宋体" w:eastAsia="宋体" w:hint="default"/>
          <w:spacing w:val="-2"/>
        </w:rPr>
        <w:t>生</w:t>
      </w:r>
      <w:r>
        <w:rPr>
          <w:spacing w:val="-2"/>
        </w:rPr>
        <w:t>重大</w:t>
      </w:r>
      <w:r>
        <w:rPr>
          <w:rFonts w:ascii="宋体" w:hAnsi="宋体" w:cs="宋体" w:eastAsia="宋体" w:hint="default"/>
          <w:spacing w:val="-2"/>
        </w:rPr>
        <w:t>变</w:t>
      </w:r>
      <w:r>
        <w:rPr>
          <w:rFonts w:ascii="宋体" w:hAnsi="宋体" w:cs="宋体" w:eastAsia="宋体" w:hint="default"/>
          <w:spacing w:val="-2"/>
        </w:rPr>
        <w:t>化</w:t>
      </w:r>
      <w:r>
        <w:rPr>
          <w:spacing w:val="-2"/>
        </w:rPr>
        <w:t>，</w:t>
      </w:r>
      <w:r>
        <w:rPr>
          <w:rFonts w:ascii="宋体" w:hAnsi="宋体" w:cs="宋体" w:eastAsia="宋体" w:hint="default"/>
          <w:spacing w:val="-2"/>
        </w:rPr>
        <w:t>根</w:t>
      </w:r>
      <w:r>
        <w:rPr>
          <w:rFonts w:ascii="宋体" w:hAnsi="宋体" w:cs="宋体" w:eastAsia="宋体" w:hint="default"/>
          <w:spacing w:val="-2"/>
        </w:rPr>
        <w:t>据交</w:t>
      </w:r>
      <w:r>
        <w:rPr>
          <w:rFonts w:ascii="宋体" w:hAnsi="宋体" w:cs="宋体" w:eastAsia="宋体" w:hint="default"/>
          <w:spacing w:val="-2"/>
        </w:rPr>
        <w:t>易</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spacing w:val="-2"/>
        </w:rPr>
        <w:t>，公司董事、监事、高级管理人员</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较</w:t>
      </w:r>
      <w:r>
        <w:rPr>
          <w:spacing w:val="-2"/>
        </w:rPr>
        <w:t>大</w:t>
      </w:r>
    </w:p>
    <w:p>
      <w:pPr>
        <w:pStyle w:val="BodyText"/>
        <w:spacing w:line="240" w:lineRule="auto" w:before="58"/>
        <w:ind w:right="0"/>
        <w:jc w:val="both"/>
        <w:rPr>
          <w:rFonts w:ascii="宋体" w:hAnsi="宋体" w:cs="宋体" w:eastAsia="宋体" w:hint="default"/>
        </w:rPr>
      </w:pPr>
      <w:r>
        <w:rPr>
          <w:rFonts w:ascii="宋体" w:hAnsi="宋体" w:cs="宋体" w:eastAsia="宋体" w:hint="default"/>
        </w:rPr>
        <w:t>变</w:t>
      </w:r>
      <w:r>
        <w:rPr>
          <w:rFonts w:ascii="宋体" w:hAnsi="宋体" w:cs="宋体" w:eastAsia="宋体" w:hint="default"/>
        </w:rPr>
        <w:t>化</w:t>
      </w:r>
      <w:r>
        <w:rPr>
          <w:rFonts w:ascii="宋体" w:hAnsi="宋体" w:cs="宋体" w:eastAsia="宋体" w:hint="default"/>
        </w:rPr>
        <w:t>：</w:t>
      </w:r>
    </w:p>
    <w:p>
      <w:pPr>
        <w:pStyle w:val="BodyText"/>
        <w:spacing w:line="456" w:lineRule="exact" w:before="54"/>
        <w:ind w:right="226" w:firstLine="465"/>
        <w:jc w:val="both"/>
        <w:rPr>
          <w:rFonts w:ascii="宋体" w:hAnsi="宋体" w:cs="宋体" w:eastAsia="宋体" w:hint="default"/>
        </w:rPr>
      </w:pPr>
      <w:r>
        <w:rPr>
          <w:rFonts w:ascii="Courier New" w:hAnsi="Courier New" w:cs="Courier New" w:eastAsia="Courier New" w:hint="default"/>
        </w:rPr>
        <w:t>1</w:t>
      </w:r>
      <w:r>
        <w:rPr/>
        <w:t>、</w:t>
      </w:r>
      <w:r>
        <w:rPr>
          <w:rFonts w:ascii="Courier New" w:hAnsi="Courier New" w:cs="Courier New" w:eastAsia="Courier New" w:hint="default"/>
        </w:rPr>
        <w:t>2009</w:t>
      </w:r>
      <w:r>
        <w:rPr/>
        <w:t>年</w:t>
      </w:r>
      <w:r>
        <w:rPr>
          <w:rFonts w:ascii="Courier New" w:hAnsi="Courier New" w:cs="Courier New" w:eastAsia="Courier New" w:hint="default"/>
        </w:rPr>
        <w:t>6</w:t>
      </w:r>
      <w:r>
        <w:rPr>
          <w:rFonts w:ascii="宋体" w:hAnsi="宋体" w:cs="宋体" w:eastAsia="宋体" w:hint="default"/>
        </w:rPr>
        <w:t>月</w:t>
      </w:r>
      <w:r>
        <w:rPr>
          <w:rFonts w:ascii="Courier New" w:hAnsi="Courier New" w:cs="Courier New" w:eastAsia="Courier New" w:hint="default"/>
        </w:rPr>
        <w:t>2</w:t>
      </w:r>
      <w:r>
        <w:rPr>
          <w:rFonts w:ascii="宋体" w:hAnsi="宋体" w:cs="宋体" w:eastAsia="宋体" w:hint="default"/>
        </w:rPr>
        <w:t>日</w:t>
      </w:r>
      <w:r>
        <w:rPr/>
        <w:t>，公司</w:t>
      </w:r>
      <w:r>
        <w:rPr>
          <w:rFonts w:ascii="宋体" w:hAnsi="宋体" w:cs="宋体" w:eastAsia="宋体" w:hint="default"/>
        </w:rPr>
        <w:t>四</w:t>
      </w:r>
      <w:r>
        <w:rPr>
          <w:rFonts w:ascii="宋体" w:hAnsi="宋体" w:cs="宋体" w:eastAsia="宋体" w:hint="default"/>
        </w:rPr>
        <w:t>届</w:t>
      </w:r>
      <w:r>
        <w:rPr/>
        <w:t>董事会</w:t>
      </w:r>
      <w:r>
        <w:rPr>
          <w:rFonts w:ascii="宋体" w:hAnsi="宋体" w:cs="宋体" w:eastAsia="宋体" w:hint="default"/>
        </w:rPr>
        <w:t>十六</w:t>
      </w:r>
      <w:r>
        <w:rPr>
          <w:rFonts w:ascii="宋体" w:hAnsi="宋体" w:cs="宋体" w:eastAsia="宋体" w:hint="default"/>
        </w:rPr>
        <w:t>次</w:t>
      </w:r>
      <w:r>
        <w:rPr/>
        <w:t>会议审议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《关</w:t>
      </w:r>
      <w:r>
        <w:rPr>
          <w:rFonts w:ascii="宋体" w:hAnsi="宋体" w:cs="宋体" w:eastAsia="宋体" w:hint="default"/>
        </w:rPr>
        <w:t>于</w:t>
      </w:r>
      <w:r>
        <w:rPr/>
        <w:t>公司董事、</w:t>
      </w:r>
      <w:r>
        <w:rPr>
          <w:spacing w:val="-35"/>
        </w:rPr>
        <w:t> </w:t>
      </w:r>
      <w:r>
        <w:rPr/>
        <w:t>高</w:t>
      </w:r>
      <w:r>
        <w:rPr>
          <w:w w:val="102"/>
        </w:rPr>
        <w:t> </w:t>
      </w:r>
      <w:r>
        <w:rPr>
          <w:spacing w:val="-8"/>
          <w:w w:val="102"/>
        </w:rPr>
        <w:t>级管理人员</w:t>
      </w:r>
      <w:r>
        <w:rPr>
          <w:rFonts w:ascii="宋体" w:hAnsi="宋体" w:cs="宋体" w:eastAsia="宋体" w:hint="default"/>
          <w:spacing w:val="-8"/>
          <w:w w:val="102"/>
        </w:rPr>
        <w:t>辞</w:t>
      </w:r>
      <w:r>
        <w:rPr>
          <w:rFonts w:ascii="宋体" w:hAnsi="宋体" w:cs="宋体" w:eastAsia="宋体" w:hint="default"/>
          <w:spacing w:val="-8"/>
          <w:w w:val="102"/>
        </w:rPr>
        <w:t>职</w:t>
      </w:r>
      <w:r>
        <w:rPr>
          <w:spacing w:val="-8"/>
          <w:w w:val="102"/>
        </w:rPr>
        <w:t>的议</w:t>
      </w:r>
      <w:r>
        <w:rPr>
          <w:rFonts w:ascii="宋体" w:hAnsi="宋体" w:cs="宋体" w:eastAsia="宋体" w:hint="default"/>
          <w:spacing w:val="-8"/>
          <w:w w:val="102"/>
        </w:rPr>
        <w:t>案</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同</w:t>
      </w:r>
      <w:r>
        <w:rPr>
          <w:spacing w:val="-8"/>
          <w:w w:val="102"/>
        </w:rPr>
        <w:t>意公司董事长</w:t>
      </w:r>
      <w:r>
        <w:rPr>
          <w:rFonts w:ascii="宋体" w:hAnsi="宋体" w:cs="宋体" w:eastAsia="宋体" w:hint="default"/>
          <w:spacing w:val="-8"/>
          <w:w w:val="102"/>
        </w:rPr>
        <w:t>赵</w:t>
      </w:r>
      <w:r>
        <w:rPr>
          <w:rFonts w:ascii="宋体" w:hAnsi="宋体" w:cs="宋体" w:eastAsia="宋体" w:hint="default"/>
          <w:spacing w:val="-8"/>
          <w:w w:val="102"/>
        </w:rPr>
        <w:t>明</w:t>
      </w:r>
      <w:r>
        <w:rPr>
          <w:rFonts w:ascii="宋体" w:hAnsi="宋体" w:cs="宋体" w:eastAsia="宋体" w:hint="default"/>
          <w:spacing w:val="-8"/>
          <w:w w:val="102"/>
        </w:rPr>
        <w:t>远</w:t>
      </w:r>
      <w:r>
        <w:rPr>
          <w:spacing w:val="-8"/>
          <w:w w:val="102"/>
        </w:rPr>
        <w:t>，董事</w:t>
      </w:r>
      <w:r>
        <w:rPr>
          <w:rFonts w:ascii="宋体" w:hAnsi="宋体" w:cs="宋体" w:eastAsia="宋体" w:hint="default"/>
          <w:spacing w:val="-8"/>
          <w:w w:val="102"/>
        </w:rPr>
        <w:t>刘伟</w:t>
      </w:r>
      <w:r>
        <w:rPr>
          <w:spacing w:val="-8"/>
          <w:w w:val="102"/>
        </w:rPr>
        <w:t>、</w:t>
      </w:r>
      <w:r>
        <w:rPr>
          <w:rFonts w:ascii="宋体" w:hAnsi="宋体" w:cs="宋体" w:eastAsia="宋体" w:hint="default"/>
          <w:spacing w:val="-8"/>
          <w:w w:val="102"/>
        </w:rPr>
        <w:t>邵福群</w:t>
      </w:r>
      <w:r>
        <w:rPr>
          <w:spacing w:val="-8"/>
          <w:w w:val="102"/>
        </w:rPr>
        <w:t>、高</w:t>
      </w:r>
      <w:r>
        <w:rPr>
          <w:rFonts w:ascii="宋体" w:hAnsi="宋体" w:cs="宋体" w:eastAsia="宋体" w:hint="default"/>
          <w:spacing w:val="-8"/>
          <w:w w:val="102"/>
        </w:rPr>
        <w:t>炳岩</w:t>
      </w:r>
      <w:r>
        <w:rPr>
          <w:spacing w:val="-8"/>
          <w:w w:val="102"/>
        </w:rPr>
        <w:t>、</w:t>
      </w:r>
      <w:r>
        <w:rPr>
          <w:rFonts w:ascii="宋体" w:hAnsi="宋体" w:cs="宋体" w:eastAsia="宋体" w:hint="default"/>
          <w:spacing w:val="-8"/>
          <w:w w:val="102"/>
        </w:rPr>
        <w:t>周</w:t>
      </w:r>
      <w:r>
        <w:rPr>
          <w:rFonts w:ascii="宋体" w:hAnsi="宋体" w:cs="宋体" w:eastAsia="宋体" w:hint="default"/>
          <w:w w:val="102"/>
        </w:rPr>
        <w:t> </w:t>
      </w:r>
      <w:r>
        <w:rPr>
          <w:rFonts w:ascii="宋体" w:hAnsi="宋体" w:cs="宋体" w:eastAsia="宋体" w:hint="default"/>
          <w:spacing w:val="-2"/>
        </w:rPr>
        <w:t>建</w:t>
      </w:r>
      <w:r>
        <w:rPr>
          <w:rFonts w:ascii="宋体" w:hAnsi="宋体" w:cs="宋体" w:eastAsia="宋体" w:hint="default"/>
          <w:spacing w:val="-2"/>
        </w:rPr>
        <w:t>平</w:t>
      </w:r>
      <w:r>
        <w:rPr>
          <w:spacing w:val="-2"/>
        </w:rPr>
        <w:t>、董</w:t>
      </w:r>
      <w:r>
        <w:rPr>
          <w:rFonts w:ascii="宋体" w:hAnsi="宋体" w:cs="宋体" w:eastAsia="宋体" w:hint="default"/>
          <w:spacing w:val="-2"/>
        </w:rPr>
        <w:t>学</w:t>
      </w:r>
      <w:r>
        <w:rPr>
          <w:rFonts w:ascii="宋体" w:hAnsi="宋体" w:cs="宋体" w:eastAsia="宋体" w:hint="default"/>
          <w:spacing w:val="-2"/>
        </w:rPr>
        <w:t>东</w:t>
      </w:r>
      <w:r>
        <w:rPr>
          <w:spacing w:val="-2"/>
        </w:rPr>
        <w:t>、</w:t>
      </w:r>
      <w:r>
        <w:rPr>
          <w:rFonts w:ascii="宋体" w:hAnsi="宋体" w:cs="宋体" w:eastAsia="宋体" w:hint="default"/>
          <w:spacing w:val="-2"/>
        </w:rPr>
        <w:t>魏守</w:t>
      </w:r>
      <w:r>
        <w:rPr>
          <w:rFonts w:ascii="宋体" w:hAnsi="宋体" w:cs="宋体" w:eastAsia="宋体" w:hint="default"/>
          <w:spacing w:val="-2"/>
        </w:rPr>
        <w:t>忠</w:t>
      </w:r>
      <w:r>
        <w:rPr>
          <w:spacing w:val="-2"/>
        </w:rPr>
        <w:t>、</w:t>
      </w:r>
      <w:r>
        <w:rPr>
          <w:rFonts w:ascii="宋体" w:hAnsi="宋体" w:cs="宋体" w:eastAsia="宋体" w:hint="default"/>
          <w:spacing w:val="-2"/>
        </w:rPr>
        <w:t>孙久红</w:t>
      </w:r>
      <w:r>
        <w:rPr>
          <w:spacing w:val="-2"/>
        </w:rPr>
        <w:t>，</w:t>
      </w:r>
      <w:r>
        <w:rPr>
          <w:rFonts w:ascii="宋体" w:hAnsi="宋体" w:cs="宋体" w:eastAsia="宋体" w:hint="default"/>
          <w:spacing w:val="-2"/>
        </w:rPr>
        <w:t>独</w:t>
      </w:r>
      <w:r>
        <w:rPr>
          <w:rFonts w:ascii="宋体" w:hAnsi="宋体" w:cs="宋体" w:eastAsia="宋体" w:hint="default"/>
          <w:spacing w:val="-2"/>
        </w:rPr>
        <w:t>立</w:t>
      </w:r>
      <w:r>
        <w:rPr>
          <w:spacing w:val="-2"/>
        </w:rPr>
        <w:t>董事</w:t>
      </w:r>
      <w:r>
        <w:rPr>
          <w:rFonts w:ascii="宋体" w:hAnsi="宋体" w:cs="宋体" w:eastAsia="宋体" w:hint="default"/>
          <w:spacing w:val="-2"/>
        </w:rPr>
        <w:t>贵</w:t>
      </w:r>
      <w:r>
        <w:rPr>
          <w:rFonts w:ascii="宋体" w:hAnsi="宋体" w:cs="宋体" w:eastAsia="宋体" w:hint="default"/>
          <w:spacing w:val="-2"/>
        </w:rPr>
        <w:t>立义</w:t>
      </w:r>
      <w:r>
        <w:rPr>
          <w:spacing w:val="-2"/>
        </w:rPr>
        <w:t>、</w:t>
      </w:r>
      <w:r>
        <w:rPr>
          <w:rFonts w:ascii="宋体" w:hAnsi="宋体" w:cs="宋体" w:eastAsia="宋体" w:hint="default"/>
          <w:spacing w:val="-2"/>
        </w:rPr>
        <w:t>张</w:t>
      </w:r>
      <w:r>
        <w:rPr>
          <w:rFonts w:ascii="宋体" w:hAnsi="宋体" w:cs="宋体" w:eastAsia="宋体" w:hint="default"/>
          <w:spacing w:val="-2"/>
        </w:rPr>
        <w:t>启銮</w:t>
      </w:r>
      <w:r>
        <w:rPr>
          <w:spacing w:val="-2"/>
        </w:rPr>
        <w:t>、</w:t>
      </w:r>
      <w:r>
        <w:rPr>
          <w:rFonts w:ascii="宋体" w:hAnsi="宋体" w:cs="宋体" w:eastAsia="宋体" w:hint="default"/>
          <w:spacing w:val="-2"/>
        </w:rPr>
        <w:t>张</w:t>
      </w:r>
      <w:r>
        <w:rPr>
          <w:rFonts w:ascii="宋体" w:hAnsi="宋体" w:cs="宋体" w:eastAsia="宋体" w:hint="default"/>
          <w:spacing w:val="-2"/>
        </w:rPr>
        <w:t>吉</w:t>
      </w:r>
      <w:r>
        <w:rPr>
          <w:rFonts w:ascii="宋体" w:hAnsi="宋体" w:cs="宋体" w:eastAsia="宋体" w:hint="default"/>
          <w:spacing w:val="-2"/>
        </w:rPr>
        <w:t>昌</w:t>
      </w:r>
      <w:r>
        <w:rPr>
          <w:spacing w:val="-2"/>
        </w:rPr>
        <w:t>，</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孙久</w:t>
      </w:r>
      <w:r>
        <w:rPr>
          <w:rFonts w:ascii="宋体" w:hAnsi="宋体" w:cs="宋体" w:eastAsia="宋体" w:hint="default"/>
          <w:spacing w:val="84"/>
        </w:rPr>
        <w:t> </w:t>
      </w:r>
      <w:r>
        <w:rPr>
          <w:rFonts w:ascii="宋体" w:hAnsi="宋体" w:cs="宋体" w:eastAsia="宋体" w:hint="default"/>
          <w:spacing w:val="-8"/>
        </w:rPr>
        <w:t>红</w:t>
      </w:r>
      <w:r>
        <w:rPr>
          <w:spacing w:val="-8"/>
        </w:rPr>
        <w:t>、</w:t>
      </w:r>
      <w:r>
        <w:rPr>
          <w:rFonts w:ascii="宋体" w:hAnsi="宋体" w:cs="宋体" w:eastAsia="宋体" w:hint="default"/>
          <w:spacing w:val="-8"/>
        </w:rPr>
        <w:t>副</w:t>
      </w:r>
      <w:r>
        <w:rPr>
          <w:rFonts w:ascii="宋体" w:hAnsi="宋体" w:cs="宋体" w:eastAsia="宋体" w:hint="default"/>
          <w:spacing w:val="-8"/>
        </w:rPr>
        <w:t>总</w:t>
      </w:r>
      <w:r>
        <w:rPr>
          <w:rFonts w:ascii="宋体" w:hAnsi="宋体" w:cs="宋体" w:eastAsia="宋体" w:hint="default"/>
          <w:spacing w:val="-8"/>
        </w:rPr>
        <w:t>经</w:t>
      </w:r>
      <w:r>
        <w:rPr>
          <w:spacing w:val="-8"/>
        </w:rPr>
        <w:t>理</w:t>
      </w:r>
      <w:r>
        <w:rPr>
          <w:rFonts w:ascii="宋体" w:hAnsi="宋体" w:cs="宋体" w:eastAsia="宋体" w:hint="default"/>
          <w:spacing w:val="-8"/>
        </w:rPr>
        <w:t>姚玉</w:t>
      </w:r>
      <w:r>
        <w:rPr>
          <w:rFonts w:ascii="宋体" w:hAnsi="宋体" w:cs="宋体" w:eastAsia="宋体" w:hint="default"/>
          <w:spacing w:val="-8"/>
        </w:rPr>
        <w:t>东</w:t>
      </w:r>
      <w:r>
        <w:rPr>
          <w:spacing w:val="-8"/>
        </w:rPr>
        <w:t>、</w:t>
      </w:r>
      <w:r>
        <w:rPr>
          <w:rFonts w:ascii="宋体" w:hAnsi="宋体" w:cs="宋体" w:eastAsia="宋体" w:hint="default"/>
          <w:spacing w:val="-8"/>
        </w:rPr>
        <w:t>张忠</w:t>
      </w:r>
      <w:r>
        <w:rPr>
          <w:rFonts w:ascii="宋体" w:hAnsi="宋体" w:cs="宋体" w:eastAsia="宋体" w:hint="default"/>
          <w:spacing w:val="-8"/>
        </w:rPr>
        <w:t>慧</w:t>
      </w:r>
      <w:r>
        <w:rPr>
          <w:spacing w:val="-8"/>
        </w:rPr>
        <w:t>、高</w:t>
      </w:r>
      <w:r>
        <w:rPr>
          <w:rFonts w:ascii="宋体" w:hAnsi="宋体" w:cs="宋体" w:eastAsia="宋体" w:hint="default"/>
          <w:spacing w:val="-8"/>
        </w:rPr>
        <w:t>惠菊</w:t>
      </w:r>
      <w:r>
        <w:rPr>
          <w:spacing w:val="-8"/>
        </w:rPr>
        <w:t>的</w:t>
      </w:r>
      <w:r>
        <w:rPr>
          <w:rFonts w:ascii="宋体" w:hAnsi="宋体" w:cs="宋体" w:eastAsia="宋体" w:hint="default"/>
          <w:spacing w:val="-8"/>
        </w:rPr>
        <w:t>辞</w:t>
      </w:r>
      <w:r>
        <w:rPr>
          <w:rFonts w:ascii="宋体" w:hAnsi="宋体" w:cs="宋体" w:eastAsia="宋体" w:hint="default"/>
          <w:spacing w:val="-8"/>
        </w:rPr>
        <w:t>职</w:t>
      </w:r>
      <w:r>
        <w:rPr>
          <w:rFonts w:ascii="宋体" w:hAnsi="宋体" w:cs="宋体" w:eastAsia="宋体" w:hint="default"/>
          <w:spacing w:val="-8"/>
        </w:rPr>
        <w:t>申</w:t>
      </w:r>
      <w:r>
        <w:rPr>
          <w:rFonts w:ascii="宋体" w:hAnsi="宋体" w:cs="宋体" w:eastAsia="宋体" w:hint="default"/>
          <w:spacing w:val="-8"/>
        </w:rPr>
        <w:t>请</w:t>
      </w:r>
      <w:r>
        <w:rPr>
          <w:spacing w:val="-8"/>
        </w:rPr>
        <w:t>。</w:t>
      </w:r>
      <w:r>
        <w:rPr>
          <w:rFonts w:ascii="宋体" w:hAnsi="宋体" w:cs="宋体" w:eastAsia="宋体" w:hint="default"/>
          <w:spacing w:val="-8"/>
        </w:rPr>
        <w:t>同</w:t>
      </w:r>
      <w:r>
        <w:rPr>
          <w:rFonts w:ascii="宋体" w:hAnsi="宋体" w:cs="宋体" w:eastAsia="宋体" w:hint="default"/>
          <w:spacing w:val="-8"/>
        </w:rPr>
        <w:t>次</w:t>
      </w:r>
      <w:r>
        <w:rPr>
          <w:spacing w:val="-8"/>
        </w:rPr>
        <w:t>董事会会议审议</w:t>
      </w:r>
      <w:r>
        <w:rPr>
          <w:rFonts w:ascii="宋体" w:hAnsi="宋体" w:cs="宋体" w:eastAsia="宋体" w:hint="default"/>
          <w:spacing w:val="-8"/>
        </w:rPr>
        <w:t>通</w:t>
      </w:r>
      <w:r>
        <w:rPr>
          <w:rFonts w:ascii="宋体" w:hAnsi="宋体" w:cs="宋体" w:eastAsia="宋体" w:hint="default"/>
          <w:spacing w:val="-8"/>
        </w:rPr>
        <w:t>过</w:t>
      </w:r>
      <w:r>
        <w:rPr>
          <w:spacing w:val="-8"/>
        </w:rPr>
        <w:t>了</w:t>
      </w:r>
      <w:r>
        <w:rPr>
          <w:rFonts w:ascii="宋体" w:hAnsi="宋体" w:cs="宋体" w:eastAsia="宋体" w:hint="default"/>
          <w:spacing w:val="-8"/>
        </w:rPr>
        <w:t>《关</w:t>
      </w:r>
      <w:r>
        <w:rPr>
          <w:rFonts w:ascii="宋体" w:hAnsi="宋体" w:cs="宋体" w:eastAsia="宋体" w:hint="default"/>
        </w:rPr>
      </w:r>
    </w:p>
    <w:p>
      <w:pPr>
        <w:pStyle w:val="BodyText"/>
        <w:spacing w:line="324" w:lineRule="auto" w:before="91"/>
        <w:ind w:right="226"/>
        <w:jc w:val="both"/>
      </w:pPr>
      <w:r>
        <w:rPr>
          <w:rFonts w:ascii="宋体" w:hAnsi="宋体" w:cs="宋体" w:eastAsia="宋体" w:hint="default"/>
          <w:spacing w:val="-5"/>
          <w:w w:val="101"/>
        </w:rPr>
        <w:t>于</w:t>
      </w:r>
      <w:r>
        <w:rPr>
          <w:spacing w:val="-5"/>
          <w:w w:val="101"/>
        </w:rPr>
        <w:t>董事会</w:t>
      </w:r>
      <w:r>
        <w:rPr>
          <w:rFonts w:ascii="宋体" w:hAnsi="宋体" w:cs="宋体" w:eastAsia="宋体" w:hint="default"/>
          <w:spacing w:val="-5"/>
          <w:w w:val="101"/>
        </w:rPr>
        <w:t>改</w:t>
      </w:r>
      <w:r>
        <w:rPr>
          <w:rFonts w:ascii="宋体" w:hAnsi="宋体" w:cs="宋体" w:eastAsia="宋体" w:hint="default"/>
          <w:spacing w:val="-5"/>
          <w:w w:val="101"/>
        </w:rPr>
        <w:t>选</w:t>
      </w:r>
      <w:r>
        <w:rPr>
          <w:spacing w:val="-5"/>
          <w:w w:val="101"/>
        </w:rPr>
        <w:t>的议</w:t>
      </w:r>
      <w:r>
        <w:rPr>
          <w:rFonts w:ascii="宋体" w:hAnsi="宋体" w:cs="宋体" w:eastAsia="宋体" w:hint="default"/>
          <w:spacing w:val="-5"/>
          <w:w w:val="101"/>
        </w:rPr>
        <w:t>案</w:t>
      </w:r>
      <w:r>
        <w:rPr>
          <w:rFonts w:ascii="宋体" w:hAnsi="宋体" w:cs="宋体" w:eastAsia="宋体" w:hint="default"/>
          <w:spacing w:val="-5"/>
          <w:w w:val="101"/>
        </w:rPr>
        <w:t>》</w:t>
      </w:r>
      <w:r>
        <w:rPr>
          <w:spacing w:val="-5"/>
          <w:w w:val="101"/>
        </w:rPr>
        <w:t>，</w:t>
      </w:r>
      <w:r>
        <w:rPr>
          <w:rFonts w:ascii="宋体" w:hAnsi="宋体" w:cs="宋体" w:eastAsia="宋体" w:hint="default"/>
          <w:spacing w:val="-5"/>
          <w:w w:val="101"/>
        </w:rPr>
        <w:t>选</w:t>
      </w:r>
      <w:r>
        <w:rPr>
          <w:rFonts w:ascii="宋体" w:hAnsi="宋体" w:cs="宋体" w:eastAsia="宋体" w:hint="default"/>
          <w:spacing w:val="-5"/>
          <w:w w:val="101"/>
        </w:rPr>
        <w:t>举</w:t>
      </w:r>
      <w:r>
        <w:rPr>
          <w:spacing w:val="-5"/>
          <w:w w:val="101"/>
        </w:rPr>
        <w:t>陈锦石、</w:t>
      </w:r>
      <w:r>
        <w:rPr>
          <w:rFonts w:ascii="宋体" w:hAnsi="宋体" w:cs="宋体" w:eastAsia="宋体" w:hint="default"/>
          <w:spacing w:val="-5"/>
          <w:w w:val="101"/>
        </w:rPr>
        <w:t>沈</w:t>
      </w:r>
      <w:r>
        <w:rPr>
          <w:rFonts w:ascii="宋体" w:hAnsi="宋体" w:cs="宋体" w:eastAsia="宋体" w:hint="default"/>
          <w:spacing w:val="-5"/>
          <w:w w:val="101"/>
        </w:rPr>
        <w:t>国章</w:t>
      </w:r>
      <w:r>
        <w:rPr>
          <w:spacing w:val="-5"/>
          <w:w w:val="101"/>
        </w:rPr>
        <w:t>、</w:t>
      </w:r>
      <w:r>
        <w:rPr>
          <w:rFonts w:ascii="宋体" w:hAnsi="宋体" w:cs="宋体" w:eastAsia="宋体" w:hint="default"/>
          <w:spacing w:val="-5"/>
          <w:w w:val="101"/>
        </w:rPr>
        <w:t>智刚</w:t>
      </w:r>
      <w:r>
        <w:rPr>
          <w:spacing w:val="-5"/>
          <w:w w:val="101"/>
        </w:rPr>
        <w:t>、陈</w:t>
      </w:r>
      <w:r>
        <w:rPr>
          <w:rFonts w:ascii="宋体" w:hAnsi="宋体" w:cs="宋体" w:eastAsia="宋体" w:hint="default"/>
          <w:spacing w:val="-5"/>
          <w:w w:val="101"/>
        </w:rPr>
        <w:t>小平</w:t>
      </w:r>
      <w:r>
        <w:rPr>
          <w:spacing w:val="-5"/>
          <w:w w:val="101"/>
        </w:rPr>
        <w:t>、</w:t>
      </w:r>
      <w:r>
        <w:rPr>
          <w:rFonts w:ascii="宋体" w:hAnsi="宋体" w:cs="宋体" w:eastAsia="宋体" w:hint="default"/>
          <w:spacing w:val="-5"/>
          <w:w w:val="101"/>
        </w:rPr>
        <w:t>张晓军</w:t>
      </w:r>
      <w:r>
        <w:rPr>
          <w:spacing w:val="-5"/>
          <w:w w:val="101"/>
        </w:rPr>
        <w:t>、陈</w:t>
      </w:r>
      <w:r>
        <w:rPr>
          <w:rFonts w:ascii="宋体" w:hAnsi="宋体" w:cs="宋体" w:eastAsia="宋体" w:hint="default"/>
          <w:spacing w:val="-5"/>
          <w:w w:val="101"/>
        </w:rPr>
        <w:t>琳</w:t>
      </w:r>
      <w:r>
        <w:rPr>
          <w:rFonts w:ascii="宋体" w:hAnsi="宋体" w:cs="宋体" w:eastAsia="宋体" w:hint="default"/>
          <w:spacing w:val="-5"/>
          <w:w w:val="101"/>
        </w:rPr>
        <w:t>等</w:t>
      </w:r>
      <w:r>
        <w:rPr>
          <w:rFonts w:ascii="Courier New" w:hAnsi="Courier New" w:cs="Courier New" w:eastAsia="Courier New" w:hint="default"/>
          <w:spacing w:val="-5"/>
          <w:w w:val="101"/>
        </w:rPr>
        <w:t>6</w:t>
      </w:r>
      <w:r>
        <w:rPr>
          <w:spacing w:val="-5"/>
          <w:w w:val="101"/>
        </w:rPr>
        <w:t>人</w:t>
      </w:r>
      <w:r>
        <w:rPr>
          <w:spacing w:val="-92"/>
          <w:w w:val="101"/>
        </w:rPr>
        <w:t> </w:t>
      </w:r>
      <w:r>
        <w:rPr>
          <w:spacing w:val="-5"/>
        </w:rPr>
        <w:t>为</w:t>
      </w:r>
      <w:r>
        <w:rPr>
          <w:rFonts w:ascii="宋体" w:hAnsi="宋体" w:cs="宋体" w:eastAsia="宋体" w:hint="default"/>
          <w:spacing w:val="-5"/>
        </w:rPr>
        <w:t>第四</w:t>
      </w:r>
      <w:r>
        <w:rPr>
          <w:rFonts w:ascii="宋体" w:hAnsi="宋体" w:cs="宋体" w:eastAsia="宋体" w:hint="default"/>
          <w:spacing w:val="-5"/>
        </w:rPr>
        <w:t>届</w:t>
      </w:r>
      <w:r>
        <w:rPr>
          <w:spacing w:val="-5"/>
        </w:rPr>
        <w:t>董事会</w:t>
      </w:r>
      <w:r>
        <w:rPr>
          <w:rFonts w:ascii="宋体" w:hAnsi="宋体" w:cs="宋体" w:eastAsia="宋体" w:hint="default"/>
          <w:spacing w:val="-5"/>
        </w:rPr>
        <w:t>非</w:t>
      </w:r>
      <w:r>
        <w:rPr>
          <w:rFonts w:ascii="宋体" w:hAnsi="宋体" w:cs="宋体" w:eastAsia="宋体" w:hint="default"/>
          <w:spacing w:val="-5"/>
        </w:rPr>
        <w:t>独</w:t>
      </w:r>
      <w:r>
        <w:rPr>
          <w:rFonts w:ascii="宋体" w:hAnsi="宋体" w:cs="宋体" w:eastAsia="宋体" w:hint="default"/>
          <w:spacing w:val="-5"/>
        </w:rPr>
        <w:t>立</w:t>
      </w:r>
      <w:r>
        <w:rPr>
          <w:spacing w:val="-5"/>
        </w:rPr>
        <w:t>董事</w:t>
      </w:r>
      <w:r>
        <w:rPr>
          <w:rFonts w:ascii="宋体" w:hAnsi="宋体" w:cs="宋体" w:eastAsia="宋体" w:hint="default"/>
          <w:spacing w:val="-5"/>
        </w:rPr>
        <w:t>候</w:t>
      </w:r>
      <w:r>
        <w:rPr>
          <w:rFonts w:ascii="宋体" w:hAnsi="宋体" w:cs="宋体" w:eastAsia="宋体" w:hint="default"/>
          <w:spacing w:val="-5"/>
        </w:rPr>
        <w:t>选</w:t>
      </w:r>
      <w:r>
        <w:rPr>
          <w:spacing w:val="-5"/>
        </w:rPr>
        <w:t>人，</w:t>
      </w:r>
      <w:r>
        <w:rPr>
          <w:rFonts w:ascii="宋体" w:hAnsi="宋体" w:cs="宋体" w:eastAsia="宋体" w:hint="default"/>
          <w:spacing w:val="-5"/>
        </w:rPr>
        <w:t>马挺贵</w:t>
      </w:r>
      <w:r>
        <w:rPr>
          <w:spacing w:val="-5"/>
        </w:rPr>
        <w:t>、</w:t>
      </w:r>
      <w:r>
        <w:rPr>
          <w:rFonts w:ascii="宋体" w:hAnsi="宋体" w:cs="宋体" w:eastAsia="宋体" w:hint="default"/>
          <w:spacing w:val="-5"/>
        </w:rPr>
        <w:t>史</w:t>
      </w:r>
      <w:r>
        <w:rPr>
          <w:rFonts w:ascii="宋体" w:hAnsi="宋体" w:cs="宋体" w:eastAsia="宋体" w:hint="default"/>
          <w:spacing w:val="-5"/>
        </w:rPr>
        <w:t>建三</w:t>
      </w:r>
      <w:r>
        <w:rPr>
          <w:spacing w:val="-5"/>
        </w:rPr>
        <w:t>、</w:t>
      </w:r>
      <w:r>
        <w:rPr>
          <w:rFonts w:ascii="宋体" w:hAnsi="宋体" w:cs="宋体" w:eastAsia="宋体" w:hint="default"/>
          <w:spacing w:val="-5"/>
        </w:rPr>
        <w:t>汤云</w:t>
      </w:r>
      <w:r>
        <w:rPr>
          <w:spacing w:val="-5"/>
        </w:rPr>
        <w:t>为</w:t>
      </w:r>
      <w:r>
        <w:rPr>
          <w:rFonts w:ascii="宋体" w:hAnsi="宋体" w:cs="宋体" w:eastAsia="宋体" w:hint="default"/>
          <w:spacing w:val="-5"/>
        </w:rPr>
        <w:t>等</w:t>
      </w:r>
      <w:r>
        <w:rPr>
          <w:rFonts w:ascii="Courier New" w:hAnsi="Courier New" w:cs="Courier New" w:eastAsia="Courier New" w:hint="default"/>
          <w:spacing w:val="-5"/>
        </w:rPr>
        <w:t>3</w:t>
      </w:r>
      <w:r>
        <w:rPr>
          <w:spacing w:val="-5"/>
        </w:rPr>
        <w:t>人为</w:t>
      </w:r>
      <w:r>
        <w:rPr>
          <w:rFonts w:ascii="宋体" w:hAnsi="宋体" w:cs="宋体" w:eastAsia="宋体" w:hint="default"/>
          <w:spacing w:val="-5"/>
        </w:rPr>
        <w:t>第四</w:t>
      </w:r>
      <w:r>
        <w:rPr>
          <w:rFonts w:ascii="宋体" w:hAnsi="宋体" w:cs="宋体" w:eastAsia="宋体" w:hint="default"/>
          <w:spacing w:val="-5"/>
        </w:rPr>
        <w:t>届</w:t>
      </w:r>
      <w:r>
        <w:rPr>
          <w:spacing w:val="-5"/>
        </w:rPr>
        <w:t>董事会</w:t>
      </w:r>
      <w:r>
        <w:rPr>
          <w:spacing w:val="56"/>
        </w:rPr>
        <w:t> </w:t>
      </w:r>
      <w:r>
        <w:rPr>
          <w:spacing w:val="56"/>
        </w:rPr>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候</w:t>
      </w:r>
      <w:r>
        <w:rPr>
          <w:rFonts w:ascii="宋体" w:hAnsi="宋体" w:cs="宋体" w:eastAsia="宋体" w:hint="default"/>
        </w:rPr>
        <w:t>选</w:t>
      </w:r>
      <w:r>
        <w:rPr/>
        <w:t>人。</w:t>
      </w:r>
    </w:p>
    <w:p>
      <w:pPr>
        <w:pStyle w:val="BodyText"/>
        <w:spacing w:line="340" w:lineRule="auto" w:before="69"/>
        <w:ind w:right="226" w:firstLine="465"/>
        <w:jc w:val="both"/>
      </w:pPr>
      <w:r>
        <w:rPr>
          <w:rFonts w:ascii="Courier New" w:hAnsi="Courier New" w:cs="Courier New" w:eastAsia="Courier New" w:hint="default"/>
          <w:spacing w:val="-5"/>
        </w:rPr>
        <w:t>2</w:t>
      </w:r>
      <w:r>
        <w:rPr>
          <w:spacing w:val="-5"/>
        </w:rPr>
        <w:t>、</w:t>
      </w: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6</w:t>
      </w:r>
      <w:r>
        <w:rPr>
          <w:rFonts w:ascii="宋体" w:hAnsi="宋体" w:cs="宋体" w:eastAsia="宋体" w:hint="default"/>
          <w:spacing w:val="-5"/>
        </w:rPr>
        <w:t>月</w:t>
      </w:r>
      <w:r>
        <w:rPr>
          <w:rFonts w:ascii="Courier New" w:hAnsi="Courier New" w:cs="Courier New" w:eastAsia="Courier New" w:hint="default"/>
          <w:spacing w:val="-5"/>
        </w:rPr>
        <w:t>2</w:t>
      </w:r>
      <w:r>
        <w:rPr>
          <w:rFonts w:ascii="宋体" w:hAnsi="宋体" w:cs="宋体" w:eastAsia="宋体" w:hint="default"/>
          <w:spacing w:val="-5"/>
        </w:rPr>
        <w:t>日</w:t>
      </w:r>
      <w:r>
        <w:rPr>
          <w:spacing w:val="-5"/>
        </w:rPr>
        <w:t>，公司</w:t>
      </w:r>
      <w:r>
        <w:rPr>
          <w:rFonts w:ascii="宋体" w:hAnsi="宋体" w:cs="宋体" w:eastAsia="宋体" w:hint="default"/>
          <w:spacing w:val="-5"/>
        </w:rPr>
        <w:t>四</w:t>
      </w:r>
      <w:r>
        <w:rPr>
          <w:rFonts w:ascii="宋体" w:hAnsi="宋体" w:cs="宋体" w:eastAsia="宋体" w:hint="default"/>
          <w:spacing w:val="-5"/>
        </w:rPr>
        <w:t>届</w:t>
      </w:r>
      <w:r>
        <w:rPr>
          <w:spacing w:val="-5"/>
        </w:rPr>
        <w:t>监事会</w:t>
      </w:r>
      <w:r>
        <w:rPr>
          <w:rFonts w:ascii="宋体" w:hAnsi="宋体" w:cs="宋体" w:eastAsia="宋体" w:hint="default"/>
          <w:spacing w:val="-5"/>
        </w:rPr>
        <w:t>十一</w:t>
      </w:r>
      <w:r>
        <w:rPr>
          <w:rFonts w:ascii="宋体" w:hAnsi="宋体" w:cs="宋体" w:eastAsia="宋体" w:hint="default"/>
          <w:spacing w:val="-5"/>
        </w:rPr>
        <w:t>次</w:t>
      </w:r>
      <w:r>
        <w:rPr>
          <w:spacing w:val="-5"/>
        </w:rPr>
        <w:t>会议审议</w:t>
      </w:r>
      <w:r>
        <w:rPr>
          <w:rFonts w:ascii="宋体" w:hAnsi="宋体" w:cs="宋体" w:eastAsia="宋体" w:hint="default"/>
          <w:spacing w:val="-5"/>
        </w:rPr>
        <w:t>通</w:t>
      </w:r>
      <w:r>
        <w:rPr>
          <w:rFonts w:ascii="宋体" w:hAnsi="宋体" w:cs="宋体" w:eastAsia="宋体" w:hint="default"/>
          <w:spacing w:val="-5"/>
        </w:rPr>
        <w:t>过</w:t>
      </w:r>
      <w:r>
        <w:rPr>
          <w:rFonts w:ascii="宋体" w:hAnsi="宋体" w:cs="宋体" w:eastAsia="宋体" w:hint="default"/>
          <w:spacing w:val="-5"/>
        </w:rPr>
        <w:t>《关</w:t>
      </w:r>
      <w:r>
        <w:rPr>
          <w:rFonts w:ascii="宋体" w:hAnsi="宋体" w:cs="宋体" w:eastAsia="宋体" w:hint="default"/>
          <w:spacing w:val="-5"/>
        </w:rPr>
        <w:t>于</w:t>
      </w:r>
      <w:r>
        <w:rPr>
          <w:spacing w:val="-5"/>
        </w:rPr>
        <w:t>公司监事</w:t>
      </w:r>
      <w:r>
        <w:rPr>
          <w:rFonts w:ascii="宋体" w:hAnsi="宋体" w:cs="宋体" w:eastAsia="宋体" w:hint="default"/>
          <w:spacing w:val="-5"/>
        </w:rPr>
        <w:t>辞</w:t>
      </w:r>
      <w:r>
        <w:rPr>
          <w:rFonts w:ascii="宋体" w:hAnsi="宋体" w:cs="宋体" w:eastAsia="宋体" w:hint="default"/>
          <w:spacing w:val="-5"/>
        </w:rPr>
        <w:t>职</w:t>
      </w:r>
      <w:r>
        <w:rPr>
          <w:spacing w:val="-5"/>
        </w:rPr>
        <w:t>的</w:t>
      </w:r>
      <w:r>
        <w:rPr>
          <w:w w:val="102"/>
        </w:rPr>
        <w:t> </w:t>
      </w:r>
      <w:r>
        <w:rPr>
          <w:spacing w:val="-8"/>
          <w:w w:val="102"/>
        </w:rPr>
        <w:t>议</w:t>
      </w:r>
      <w:r>
        <w:rPr>
          <w:rFonts w:ascii="宋体" w:hAnsi="宋体" w:cs="宋体" w:eastAsia="宋体" w:hint="default"/>
          <w:spacing w:val="-8"/>
          <w:w w:val="102"/>
        </w:rPr>
        <w:t>案</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同</w:t>
      </w:r>
      <w:r>
        <w:rPr>
          <w:spacing w:val="-8"/>
          <w:w w:val="102"/>
        </w:rPr>
        <w:t>意公司监事会</w:t>
      </w:r>
      <w:r>
        <w:rPr>
          <w:rFonts w:ascii="宋体" w:hAnsi="宋体" w:cs="宋体" w:eastAsia="宋体" w:hint="default"/>
          <w:spacing w:val="-8"/>
          <w:w w:val="102"/>
        </w:rPr>
        <w:t>主</w:t>
      </w:r>
      <w:r>
        <w:rPr>
          <w:spacing w:val="-8"/>
          <w:w w:val="102"/>
        </w:rPr>
        <w:t>席</w:t>
      </w:r>
      <w:r>
        <w:rPr>
          <w:rFonts w:ascii="宋体" w:hAnsi="宋体" w:cs="宋体" w:eastAsia="宋体" w:hint="default"/>
          <w:spacing w:val="-8"/>
          <w:w w:val="102"/>
        </w:rPr>
        <w:t>孔德</w:t>
      </w:r>
      <w:r>
        <w:rPr>
          <w:rFonts w:ascii="宋体" w:hAnsi="宋体" w:cs="宋体" w:eastAsia="宋体" w:hint="default"/>
          <w:spacing w:val="-8"/>
          <w:w w:val="102"/>
        </w:rPr>
        <w:t>生</w:t>
      </w:r>
      <w:r>
        <w:rPr>
          <w:spacing w:val="-8"/>
          <w:w w:val="102"/>
        </w:rPr>
        <w:t>、监事</w:t>
      </w:r>
      <w:r>
        <w:rPr>
          <w:rFonts w:ascii="宋体" w:hAnsi="宋体" w:cs="宋体" w:eastAsia="宋体" w:hint="default"/>
          <w:spacing w:val="-8"/>
          <w:w w:val="102"/>
        </w:rPr>
        <w:t>王</w:t>
      </w:r>
      <w:r>
        <w:rPr>
          <w:rFonts w:ascii="宋体" w:hAnsi="宋体" w:cs="宋体" w:eastAsia="宋体" w:hint="default"/>
          <w:spacing w:val="-8"/>
          <w:w w:val="102"/>
        </w:rPr>
        <w:t>新明</w:t>
      </w:r>
      <w:r>
        <w:rPr>
          <w:spacing w:val="-8"/>
          <w:w w:val="102"/>
        </w:rPr>
        <w:t>、</w:t>
      </w:r>
      <w:r>
        <w:rPr>
          <w:rFonts w:ascii="宋体" w:hAnsi="宋体" w:cs="宋体" w:eastAsia="宋体" w:hint="default"/>
          <w:spacing w:val="-8"/>
          <w:w w:val="102"/>
        </w:rPr>
        <w:t>王昭</w:t>
      </w:r>
      <w:r>
        <w:rPr>
          <w:rFonts w:ascii="宋体" w:hAnsi="宋体" w:cs="宋体" w:eastAsia="宋体" w:hint="default"/>
          <w:spacing w:val="-8"/>
          <w:w w:val="102"/>
        </w:rPr>
        <w:t>利</w:t>
      </w:r>
      <w:r>
        <w:rPr>
          <w:spacing w:val="-8"/>
          <w:w w:val="102"/>
        </w:rPr>
        <w:t>的</w:t>
      </w:r>
      <w:r>
        <w:rPr>
          <w:rFonts w:ascii="宋体" w:hAnsi="宋体" w:cs="宋体" w:eastAsia="宋体" w:hint="default"/>
          <w:spacing w:val="-8"/>
          <w:w w:val="102"/>
        </w:rPr>
        <w:t>辞</w:t>
      </w:r>
      <w:r>
        <w:rPr>
          <w:rFonts w:ascii="宋体" w:hAnsi="宋体" w:cs="宋体" w:eastAsia="宋体" w:hint="default"/>
          <w:spacing w:val="-8"/>
          <w:w w:val="102"/>
        </w:rPr>
        <w:t>职</w:t>
      </w:r>
      <w:r>
        <w:rPr>
          <w:rFonts w:ascii="宋体" w:hAnsi="宋体" w:cs="宋体" w:eastAsia="宋体" w:hint="default"/>
          <w:spacing w:val="-8"/>
          <w:w w:val="102"/>
        </w:rPr>
        <w:t>申</w:t>
      </w:r>
      <w:r>
        <w:rPr>
          <w:rFonts w:ascii="宋体" w:hAnsi="宋体" w:cs="宋体" w:eastAsia="宋体" w:hint="default"/>
          <w:spacing w:val="-8"/>
          <w:w w:val="102"/>
        </w:rPr>
        <w:t>请</w:t>
      </w:r>
      <w:r>
        <w:rPr>
          <w:spacing w:val="-8"/>
          <w:w w:val="102"/>
        </w:rPr>
        <w:t>。</w:t>
      </w:r>
      <w:r>
        <w:rPr>
          <w:rFonts w:ascii="宋体" w:hAnsi="宋体" w:cs="宋体" w:eastAsia="宋体" w:hint="default"/>
          <w:spacing w:val="-8"/>
          <w:w w:val="102"/>
        </w:rPr>
        <w:t>同</w:t>
      </w:r>
      <w:r>
        <w:rPr>
          <w:rFonts w:ascii="宋体" w:hAnsi="宋体" w:cs="宋体" w:eastAsia="宋体" w:hint="default"/>
          <w:spacing w:val="-8"/>
          <w:w w:val="102"/>
        </w:rPr>
        <w:t>次</w:t>
      </w:r>
      <w:r>
        <w:rPr>
          <w:spacing w:val="-8"/>
          <w:w w:val="102"/>
        </w:rPr>
        <w:t>监事会</w:t>
      </w:r>
      <w:r>
        <w:rPr>
          <w:spacing w:val="-5"/>
          <w:w w:val="102"/>
        </w:rPr>
        <w:t> 会议审议</w:t>
      </w:r>
      <w:r>
        <w:rPr>
          <w:rFonts w:ascii="宋体" w:hAnsi="宋体" w:cs="宋体" w:eastAsia="宋体" w:hint="default"/>
          <w:spacing w:val="-5"/>
          <w:w w:val="102"/>
        </w:rPr>
        <w:t>通</w:t>
      </w:r>
      <w:r>
        <w:rPr>
          <w:rFonts w:ascii="宋体" w:hAnsi="宋体" w:cs="宋体" w:eastAsia="宋体" w:hint="default"/>
          <w:spacing w:val="-5"/>
          <w:w w:val="102"/>
        </w:rPr>
        <w:t>过</w:t>
      </w:r>
      <w:r>
        <w:rPr>
          <w:spacing w:val="-5"/>
          <w:w w:val="102"/>
        </w:rPr>
        <w:t>了</w:t>
      </w:r>
      <w:r>
        <w:rPr>
          <w:rFonts w:ascii="宋体" w:hAnsi="宋体" w:cs="宋体" w:eastAsia="宋体" w:hint="default"/>
          <w:spacing w:val="-5"/>
          <w:w w:val="102"/>
        </w:rPr>
        <w:t>《关</w:t>
      </w:r>
      <w:r>
        <w:rPr>
          <w:rFonts w:ascii="宋体" w:hAnsi="宋体" w:cs="宋体" w:eastAsia="宋体" w:hint="default"/>
          <w:spacing w:val="-5"/>
          <w:w w:val="102"/>
        </w:rPr>
        <w:t>于</w:t>
      </w:r>
      <w:r>
        <w:rPr>
          <w:spacing w:val="-5"/>
          <w:w w:val="102"/>
        </w:rPr>
        <w:t>监事会</w:t>
      </w:r>
      <w:r>
        <w:rPr>
          <w:rFonts w:ascii="宋体" w:hAnsi="宋体" w:cs="宋体" w:eastAsia="宋体" w:hint="default"/>
          <w:spacing w:val="-5"/>
          <w:w w:val="102"/>
        </w:rPr>
        <w:t>改</w:t>
      </w:r>
      <w:r>
        <w:rPr>
          <w:rFonts w:ascii="宋体" w:hAnsi="宋体" w:cs="宋体" w:eastAsia="宋体" w:hint="default"/>
          <w:spacing w:val="-5"/>
          <w:w w:val="102"/>
        </w:rPr>
        <w:t>选</w:t>
      </w:r>
      <w:r>
        <w:rPr>
          <w:spacing w:val="-5"/>
          <w:w w:val="102"/>
        </w:rPr>
        <w:t>的议</w:t>
      </w:r>
      <w:r>
        <w:rPr>
          <w:rFonts w:ascii="宋体" w:hAnsi="宋体" w:cs="宋体" w:eastAsia="宋体" w:hint="default"/>
          <w:spacing w:val="-5"/>
          <w:w w:val="102"/>
        </w:rPr>
        <w:t>案</w:t>
      </w:r>
      <w:r>
        <w:rPr>
          <w:rFonts w:ascii="宋体" w:hAnsi="宋体" w:cs="宋体" w:eastAsia="宋体" w:hint="default"/>
          <w:spacing w:val="-5"/>
          <w:w w:val="102"/>
        </w:rPr>
        <w:t>》</w:t>
      </w:r>
      <w:r>
        <w:rPr>
          <w:spacing w:val="-5"/>
          <w:w w:val="102"/>
        </w:rPr>
        <w:t>，</w:t>
      </w:r>
      <w:r>
        <w:rPr>
          <w:rFonts w:ascii="宋体" w:hAnsi="宋体" w:cs="宋体" w:eastAsia="宋体" w:hint="default"/>
          <w:spacing w:val="-5"/>
          <w:w w:val="102"/>
        </w:rPr>
        <w:t>选</w:t>
      </w:r>
      <w:r>
        <w:rPr>
          <w:rFonts w:ascii="宋体" w:hAnsi="宋体" w:cs="宋体" w:eastAsia="宋体" w:hint="default"/>
          <w:spacing w:val="-5"/>
          <w:w w:val="102"/>
        </w:rPr>
        <w:t>举</w:t>
      </w:r>
      <w:r>
        <w:rPr>
          <w:rFonts w:ascii="宋体" w:hAnsi="宋体" w:cs="宋体" w:eastAsia="宋体" w:hint="default"/>
          <w:spacing w:val="-5"/>
          <w:w w:val="102"/>
        </w:rPr>
        <w:t>陆</w:t>
      </w:r>
      <w:r>
        <w:rPr>
          <w:rFonts w:ascii="宋体" w:hAnsi="宋体" w:cs="宋体" w:eastAsia="宋体" w:hint="default"/>
          <w:spacing w:val="-5"/>
          <w:w w:val="102"/>
        </w:rPr>
        <w:t>建</w:t>
      </w:r>
      <w:r>
        <w:rPr>
          <w:rFonts w:ascii="宋体" w:hAnsi="宋体" w:cs="宋体" w:eastAsia="宋体" w:hint="default"/>
          <w:spacing w:val="-5"/>
          <w:w w:val="102"/>
        </w:rPr>
        <w:t>忠</w:t>
      </w:r>
      <w:r>
        <w:rPr>
          <w:spacing w:val="-5"/>
          <w:w w:val="102"/>
        </w:rPr>
        <w:t>、</w:t>
      </w:r>
      <w:r>
        <w:rPr>
          <w:rFonts w:ascii="宋体" w:hAnsi="宋体" w:cs="宋体" w:eastAsia="宋体" w:hint="default"/>
          <w:spacing w:val="-5"/>
          <w:w w:val="102"/>
        </w:rPr>
        <w:t>窦军</w:t>
      </w:r>
      <w:r>
        <w:rPr>
          <w:spacing w:val="-5"/>
          <w:w w:val="102"/>
        </w:rPr>
        <w:t>为公司监事。</w:t>
      </w:r>
      <w:r>
        <w:rPr>
          <w:spacing w:val="-5"/>
        </w:rPr>
      </w:r>
    </w:p>
    <w:p>
      <w:pPr>
        <w:pStyle w:val="BodyText"/>
        <w:spacing w:line="324" w:lineRule="auto" w:before="58"/>
        <w:ind w:right="226" w:firstLine="465"/>
        <w:jc w:val="both"/>
      </w:pPr>
      <w:r>
        <w:rPr>
          <w:rFonts w:ascii="Courier New" w:hAnsi="Courier New" w:cs="Courier New" w:eastAsia="Courier New" w:hint="default"/>
          <w:spacing w:val="-5"/>
          <w:w w:val="95"/>
        </w:rPr>
        <w:t>3</w:t>
      </w:r>
      <w:r>
        <w:rPr>
          <w:spacing w:val="-5"/>
          <w:w w:val="95"/>
        </w:rPr>
        <w:t>、</w:t>
      </w:r>
      <w:r>
        <w:rPr>
          <w:rFonts w:ascii="Courier New" w:hAnsi="Courier New" w:cs="Courier New" w:eastAsia="Courier New" w:hint="default"/>
          <w:spacing w:val="-5"/>
          <w:w w:val="95"/>
        </w:rPr>
        <w:t>2009</w:t>
      </w:r>
      <w:r>
        <w:rPr>
          <w:spacing w:val="-5"/>
          <w:w w:val="95"/>
        </w:rPr>
        <w:t>年</w:t>
      </w:r>
      <w:r>
        <w:rPr>
          <w:rFonts w:ascii="Courier New" w:hAnsi="Courier New" w:cs="Courier New" w:eastAsia="Courier New" w:hint="default"/>
          <w:spacing w:val="-5"/>
          <w:w w:val="95"/>
        </w:rPr>
        <w:t>6</w:t>
      </w:r>
      <w:r>
        <w:rPr>
          <w:rFonts w:ascii="宋体" w:hAnsi="宋体" w:cs="宋体" w:eastAsia="宋体" w:hint="default"/>
          <w:spacing w:val="-5"/>
          <w:w w:val="95"/>
        </w:rPr>
        <w:t>月</w:t>
      </w:r>
      <w:r>
        <w:rPr>
          <w:rFonts w:ascii="Courier New" w:hAnsi="Courier New" w:cs="Courier New" w:eastAsia="Courier New" w:hint="default"/>
          <w:spacing w:val="-5"/>
          <w:w w:val="95"/>
        </w:rPr>
        <w:t>2</w:t>
      </w:r>
      <w:r>
        <w:rPr>
          <w:rFonts w:ascii="宋体" w:hAnsi="宋体" w:cs="宋体" w:eastAsia="宋体" w:hint="default"/>
          <w:spacing w:val="-5"/>
          <w:w w:val="95"/>
        </w:rPr>
        <w:t>日</w:t>
      </w:r>
      <w:r>
        <w:rPr>
          <w:spacing w:val="-5"/>
          <w:w w:val="95"/>
        </w:rPr>
        <w:t>，公司</w:t>
      </w:r>
      <w:r>
        <w:rPr>
          <w:rFonts w:ascii="Courier New" w:hAnsi="Courier New" w:cs="Courier New" w:eastAsia="Courier New" w:hint="default"/>
          <w:spacing w:val="-5"/>
          <w:w w:val="95"/>
        </w:rPr>
        <w:t>2009</w:t>
      </w:r>
      <w:r>
        <w:rPr>
          <w:spacing w:val="-5"/>
          <w:w w:val="95"/>
        </w:rPr>
        <w:t>年度</w:t>
      </w:r>
      <w:r>
        <w:rPr>
          <w:rFonts w:ascii="宋体" w:hAnsi="宋体" w:cs="宋体" w:eastAsia="宋体" w:hint="default"/>
          <w:spacing w:val="-5"/>
          <w:w w:val="95"/>
        </w:rPr>
        <w:t>第二</w:t>
      </w:r>
      <w:r>
        <w:rPr>
          <w:rFonts w:ascii="宋体" w:hAnsi="宋体" w:cs="宋体" w:eastAsia="宋体" w:hint="default"/>
          <w:spacing w:val="-5"/>
          <w:w w:val="95"/>
        </w:rPr>
        <w:t>次</w:t>
      </w:r>
      <w:r>
        <w:rPr>
          <w:rFonts w:ascii="宋体" w:hAnsi="宋体" w:cs="宋体" w:eastAsia="宋体" w:hint="default"/>
          <w:spacing w:val="-5"/>
          <w:w w:val="95"/>
        </w:rPr>
        <w:t>职</w:t>
      </w:r>
      <w:r>
        <w:rPr>
          <w:rFonts w:ascii="宋体" w:hAnsi="宋体" w:cs="宋体" w:eastAsia="宋体" w:hint="default"/>
          <w:spacing w:val="-5"/>
          <w:w w:val="95"/>
        </w:rPr>
        <w:t>工</w:t>
      </w:r>
      <w:r>
        <w:rPr>
          <w:rFonts w:ascii="宋体" w:hAnsi="宋体" w:cs="宋体" w:eastAsia="宋体" w:hint="default"/>
          <w:spacing w:val="-5"/>
          <w:w w:val="95"/>
        </w:rPr>
        <w:t>代表</w:t>
      </w:r>
      <w:r>
        <w:rPr>
          <w:spacing w:val="-5"/>
          <w:w w:val="95"/>
        </w:rPr>
        <w:t>大会</w:t>
      </w:r>
      <w:r>
        <w:rPr>
          <w:rFonts w:ascii="宋体" w:hAnsi="宋体" w:cs="宋体" w:eastAsia="宋体" w:hint="default"/>
          <w:spacing w:val="-5"/>
          <w:w w:val="95"/>
        </w:rPr>
        <w:t>选</w:t>
      </w:r>
      <w:r>
        <w:rPr>
          <w:rFonts w:ascii="宋体" w:hAnsi="宋体" w:cs="宋体" w:eastAsia="宋体" w:hint="default"/>
          <w:spacing w:val="-5"/>
          <w:w w:val="95"/>
        </w:rPr>
        <w:t>举</w:t>
      </w:r>
      <w:r>
        <w:rPr>
          <w:rFonts w:ascii="宋体" w:hAnsi="宋体" w:cs="宋体" w:eastAsia="宋体" w:hint="default"/>
          <w:spacing w:val="-5"/>
          <w:w w:val="95"/>
        </w:rPr>
        <w:t>张宝忠</w:t>
      </w:r>
      <w:r>
        <w:rPr>
          <w:spacing w:val="-5"/>
          <w:w w:val="95"/>
        </w:rPr>
        <w:t>为公司</w:t>
      </w:r>
      <w:r>
        <w:rPr>
          <w:rFonts w:ascii="宋体" w:hAnsi="宋体" w:cs="宋体" w:eastAsia="宋体" w:hint="default"/>
          <w:spacing w:val="-5"/>
          <w:w w:val="95"/>
        </w:rPr>
        <w:t>职</w:t>
      </w:r>
      <w:r>
        <w:rPr>
          <w:rFonts w:ascii="宋体" w:hAnsi="宋体" w:cs="宋体" w:eastAsia="宋体" w:hint="default"/>
          <w:spacing w:val="-5"/>
          <w:w w:val="95"/>
        </w:rPr>
        <w:t>工</w:t>
      </w:r>
      <w:r>
        <w:rPr>
          <w:spacing w:val="-5"/>
          <w:w w:val="95"/>
        </w:rPr>
        <w:t>监</w:t>
      </w:r>
      <w:r>
        <w:rPr>
          <w:w w:val="102"/>
        </w:rPr>
        <w:t> </w:t>
      </w:r>
      <w:r>
        <w:rPr/>
        <w:t>事。</w:t>
      </w:r>
    </w:p>
    <w:p>
      <w:pPr>
        <w:pStyle w:val="BodyText"/>
        <w:spacing w:line="343" w:lineRule="auto" w:before="69"/>
        <w:ind w:right="226" w:firstLine="465"/>
        <w:jc w:val="both"/>
      </w:pPr>
      <w:r>
        <w:rPr>
          <w:rFonts w:ascii="Courier New" w:hAnsi="Courier New" w:cs="Courier New" w:eastAsia="Courier New" w:hint="default"/>
          <w:w w:val="95"/>
        </w:rPr>
        <w:t>4</w:t>
      </w:r>
      <w:r>
        <w:rPr>
          <w:w w:val="95"/>
        </w:rPr>
        <w:t>、</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6</w:t>
      </w:r>
      <w:r>
        <w:rPr>
          <w:rFonts w:ascii="宋体" w:hAnsi="宋体" w:cs="宋体" w:eastAsia="宋体" w:hint="default"/>
          <w:w w:val="95"/>
        </w:rPr>
        <w:t>月</w:t>
      </w:r>
      <w:r>
        <w:rPr>
          <w:rFonts w:ascii="Courier New" w:hAnsi="Courier New" w:cs="Courier New" w:eastAsia="Courier New" w:hint="default"/>
          <w:w w:val="95"/>
        </w:rPr>
        <w:t>20</w:t>
      </w:r>
      <w:r>
        <w:rPr>
          <w:rFonts w:ascii="宋体" w:hAnsi="宋体" w:cs="宋体" w:eastAsia="宋体" w:hint="default"/>
          <w:w w:val="95"/>
        </w:rPr>
        <w:t>日</w:t>
      </w:r>
      <w:r>
        <w:rPr>
          <w:w w:val="95"/>
        </w:rPr>
        <w:t>，公司</w:t>
      </w:r>
      <w:r>
        <w:rPr>
          <w:rFonts w:ascii="Courier New" w:hAnsi="Courier New" w:cs="Courier New" w:eastAsia="Courier New" w:hint="default"/>
          <w:w w:val="95"/>
        </w:rPr>
        <w:t>2009</w:t>
      </w:r>
      <w:r>
        <w:rPr>
          <w:w w:val="95"/>
        </w:rPr>
        <w:t>年</w:t>
      </w:r>
      <w:r>
        <w:rPr>
          <w:rFonts w:ascii="宋体" w:hAnsi="宋体" w:cs="宋体" w:eastAsia="宋体" w:hint="default"/>
          <w:w w:val="95"/>
        </w:rPr>
        <w:t>第二</w:t>
      </w:r>
      <w:r>
        <w:rPr>
          <w:rFonts w:ascii="宋体" w:hAnsi="宋体" w:cs="宋体" w:eastAsia="宋体" w:hint="default"/>
          <w:w w:val="95"/>
        </w:rPr>
        <w:t>次</w:t>
      </w:r>
      <w:r>
        <w:rPr>
          <w:rFonts w:ascii="宋体" w:hAnsi="宋体" w:cs="宋体" w:eastAsia="宋体" w:hint="default"/>
          <w:w w:val="95"/>
        </w:rPr>
        <w:t>临</w:t>
      </w:r>
      <w:r>
        <w:rPr>
          <w:rFonts w:ascii="宋体" w:hAnsi="宋体" w:cs="宋体" w:eastAsia="宋体" w:hint="default"/>
          <w:w w:val="95"/>
        </w:rPr>
        <w:t>时</w:t>
      </w:r>
      <w:r>
        <w:rPr>
          <w:rFonts w:ascii="宋体" w:hAnsi="宋体" w:cs="宋体" w:eastAsia="宋体" w:hint="default"/>
          <w:w w:val="95"/>
        </w:rPr>
        <w:t>股东</w:t>
      </w:r>
      <w:r>
        <w:rPr>
          <w:w w:val="95"/>
        </w:rPr>
        <w:t>大会审议</w:t>
      </w:r>
      <w:r>
        <w:rPr>
          <w:rFonts w:ascii="宋体" w:hAnsi="宋体" w:cs="宋体" w:eastAsia="宋体" w:hint="default"/>
          <w:w w:val="95"/>
        </w:rPr>
        <w:t>通</w:t>
      </w:r>
      <w:r>
        <w:rPr>
          <w:rFonts w:ascii="宋体" w:hAnsi="宋体" w:cs="宋体" w:eastAsia="宋体" w:hint="default"/>
          <w:w w:val="95"/>
        </w:rPr>
        <w:t>过</w:t>
      </w:r>
      <w:r>
        <w:rPr>
          <w:w w:val="95"/>
        </w:rPr>
        <w:t>了</w:t>
      </w:r>
      <w:r>
        <w:rPr>
          <w:rFonts w:ascii="宋体" w:hAnsi="宋体" w:cs="宋体" w:eastAsia="宋体" w:hint="default"/>
          <w:w w:val="95"/>
        </w:rPr>
        <w:t>《关</w:t>
      </w:r>
      <w:r>
        <w:rPr>
          <w:rFonts w:ascii="宋体" w:hAnsi="宋体" w:cs="宋体" w:eastAsia="宋体" w:hint="default"/>
          <w:w w:val="95"/>
        </w:rPr>
        <w:t>于</w:t>
      </w:r>
      <w:r>
        <w:rPr>
          <w:w w:val="95"/>
        </w:rPr>
        <w:t>公司董</w:t>
      </w:r>
      <w:r>
        <w:rPr>
          <w:spacing w:val="-5"/>
          <w:w w:val="102"/>
        </w:rPr>
        <w:t> </w:t>
      </w:r>
      <w:r>
        <w:rPr>
          <w:spacing w:val="-3"/>
          <w:w w:val="102"/>
        </w:rPr>
        <w:t>事、</w:t>
      </w:r>
      <w:r>
        <w:rPr>
          <w:spacing w:val="-30"/>
          <w:w w:val="102"/>
        </w:rPr>
        <w:t> </w:t>
      </w:r>
      <w:r>
        <w:rPr>
          <w:spacing w:val="-17"/>
          <w:w w:val="102"/>
        </w:rPr>
        <w:t>高级管理人员</w:t>
      </w:r>
      <w:r>
        <w:rPr>
          <w:rFonts w:ascii="宋体" w:hAnsi="宋体" w:cs="宋体" w:eastAsia="宋体" w:hint="default"/>
          <w:spacing w:val="-17"/>
          <w:w w:val="102"/>
        </w:rPr>
        <w:t>辞</w:t>
      </w:r>
      <w:r>
        <w:rPr>
          <w:rFonts w:ascii="宋体" w:hAnsi="宋体" w:cs="宋体" w:eastAsia="宋体" w:hint="default"/>
          <w:spacing w:val="-17"/>
          <w:w w:val="102"/>
        </w:rPr>
        <w:t>职</w:t>
      </w:r>
      <w:r>
        <w:rPr>
          <w:spacing w:val="-17"/>
          <w:w w:val="102"/>
        </w:rPr>
        <w:t>的议</w:t>
      </w:r>
      <w:r>
        <w:rPr>
          <w:rFonts w:ascii="宋体" w:hAnsi="宋体" w:cs="宋体" w:eastAsia="宋体" w:hint="default"/>
          <w:spacing w:val="-17"/>
          <w:w w:val="102"/>
        </w:rPr>
        <w:t>案</w:t>
      </w:r>
      <w:r>
        <w:rPr>
          <w:rFonts w:ascii="宋体" w:hAnsi="宋体" w:cs="宋体" w:eastAsia="宋体" w:hint="default"/>
          <w:spacing w:val="-17"/>
          <w:w w:val="102"/>
        </w:rPr>
        <w:t>》</w:t>
      </w:r>
      <w:r>
        <w:rPr>
          <w:spacing w:val="-17"/>
          <w:w w:val="102"/>
        </w:rPr>
        <w:t>、</w:t>
      </w:r>
      <w:r>
        <w:rPr>
          <w:rFonts w:ascii="宋体" w:hAnsi="宋体" w:cs="宋体" w:eastAsia="宋体" w:hint="default"/>
          <w:spacing w:val="-17"/>
          <w:w w:val="102"/>
        </w:rPr>
        <w:t>《关</w:t>
      </w:r>
      <w:r>
        <w:rPr>
          <w:rFonts w:ascii="宋体" w:hAnsi="宋体" w:cs="宋体" w:eastAsia="宋体" w:hint="default"/>
          <w:spacing w:val="-17"/>
          <w:w w:val="102"/>
        </w:rPr>
        <w:t>于</w:t>
      </w:r>
      <w:r>
        <w:rPr>
          <w:spacing w:val="-17"/>
          <w:w w:val="102"/>
        </w:rPr>
        <w:t>董事会</w:t>
      </w:r>
      <w:r>
        <w:rPr>
          <w:rFonts w:ascii="宋体" w:hAnsi="宋体" w:cs="宋体" w:eastAsia="宋体" w:hint="default"/>
          <w:spacing w:val="-17"/>
          <w:w w:val="102"/>
        </w:rPr>
        <w:t>改</w:t>
      </w:r>
      <w:r>
        <w:rPr>
          <w:rFonts w:ascii="宋体" w:hAnsi="宋体" w:cs="宋体" w:eastAsia="宋体" w:hint="default"/>
          <w:spacing w:val="-17"/>
          <w:w w:val="102"/>
        </w:rPr>
        <w:t>选</w:t>
      </w:r>
      <w:r>
        <w:rPr>
          <w:spacing w:val="-17"/>
          <w:w w:val="102"/>
        </w:rPr>
        <w:t>的议</w:t>
      </w:r>
      <w:r>
        <w:rPr>
          <w:rFonts w:ascii="宋体" w:hAnsi="宋体" w:cs="宋体" w:eastAsia="宋体" w:hint="default"/>
          <w:spacing w:val="-17"/>
          <w:w w:val="102"/>
        </w:rPr>
        <w:t>案</w:t>
      </w:r>
      <w:r>
        <w:rPr>
          <w:rFonts w:ascii="宋体" w:hAnsi="宋体" w:cs="宋体" w:eastAsia="宋体" w:hint="default"/>
          <w:spacing w:val="-17"/>
          <w:w w:val="102"/>
        </w:rPr>
        <w:t>》</w:t>
      </w:r>
      <w:r>
        <w:rPr>
          <w:spacing w:val="-17"/>
          <w:w w:val="102"/>
        </w:rPr>
        <w:t>、</w:t>
      </w:r>
      <w:r>
        <w:rPr>
          <w:rFonts w:ascii="宋体" w:hAnsi="宋体" w:cs="宋体" w:eastAsia="宋体" w:hint="default"/>
          <w:spacing w:val="-17"/>
          <w:w w:val="102"/>
        </w:rPr>
        <w:t>《关</w:t>
      </w:r>
      <w:r>
        <w:rPr>
          <w:rFonts w:ascii="宋体" w:hAnsi="宋体" w:cs="宋体" w:eastAsia="宋体" w:hint="default"/>
          <w:spacing w:val="-17"/>
          <w:w w:val="102"/>
        </w:rPr>
        <w:t>于</w:t>
      </w:r>
      <w:r>
        <w:rPr>
          <w:spacing w:val="-17"/>
          <w:w w:val="102"/>
        </w:rPr>
        <w:t>公司监事</w:t>
      </w:r>
      <w:r>
        <w:rPr>
          <w:rFonts w:ascii="宋体" w:hAnsi="宋体" w:cs="宋体" w:eastAsia="宋体" w:hint="default"/>
          <w:spacing w:val="-17"/>
          <w:w w:val="102"/>
        </w:rPr>
        <w:t>辞</w:t>
      </w:r>
      <w:r>
        <w:rPr>
          <w:rFonts w:ascii="宋体" w:hAnsi="宋体" w:cs="宋体" w:eastAsia="宋体" w:hint="default"/>
          <w:spacing w:val="-17"/>
          <w:w w:val="102"/>
        </w:rPr>
        <w:t>职</w:t>
      </w:r>
      <w:r>
        <w:rPr>
          <w:spacing w:val="-17"/>
          <w:w w:val="102"/>
        </w:rPr>
        <w:t>的</w:t>
      </w:r>
      <w:r>
        <w:rPr>
          <w:w w:val="102"/>
        </w:rPr>
        <w:t> </w:t>
      </w:r>
      <w:r>
        <w:rPr>
          <w:spacing w:val="-22"/>
          <w:w w:val="102"/>
        </w:rPr>
        <w:t>议</w:t>
      </w:r>
      <w:r>
        <w:rPr>
          <w:rFonts w:ascii="宋体" w:hAnsi="宋体" w:cs="宋体" w:eastAsia="宋体" w:hint="default"/>
          <w:spacing w:val="-22"/>
          <w:w w:val="102"/>
        </w:rPr>
        <w:t>案</w:t>
      </w:r>
      <w:r>
        <w:rPr>
          <w:rFonts w:ascii="宋体" w:hAnsi="宋体" w:cs="宋体" w:eastAsia="宋体" w:hint="default"/>
          <w:spacing w:val="-22"/>
          <w:w w:val="102"/>
        </w:rPr>
        <w:t>》</w:t>
      </w:r>
      <w:r>
        <w:rPr>
          <w:spacing w:val="-22"/>
          <w:w w:val="102"/>
        </w:rPr>
        <w:t>、</w:t>
      </w:r>
      <w:r>
        <w:rPr>
          <w:rFonts w:ascii="宋体" w:hAnsi="宋体" w:cs="宋体" w:eastAsia="宋体" w:hint="default"/>
          <w:spacing w:val="-22"/>
          <w:w w:val="102"/>
        </w:rPr>
        <w:t>《关</w:t>
      </w:r>
      <w:r>
        <w:rPr>
          <w:rFonts w:ascii="宋体" w:hAnsi="宋体" w:cs="宋体" w:eastAsia="宋体" w:hint="default"/>
          <w:spacing w:val="-22"/>
          <w:w w:val="102"/>
        </w:rPr>
        <w:t>于</w:t>
      </w:r>
      <w:r>
        <w:rPr>
          <w:spacing w:val="-22"/>
          <w:w w:val="102"/>
        </w:rPr>
        <w:t>监事会</w:t>
      </w:r>
      <w:r>
        <w:rPr>
          <w:rFonts w:ascii="宋体" w:hAnsi="宋体" w:cs="宋体" w:eastAsia="宋体" w:hint="default"/>
          <w:spacing w:val="-22"/>
          <w:w w:val="102"/>
        </w:rPr>
        <w:t>改</w:t>
      </w:r>
      <w:r>
        <w:rPr>
          <w:rFonts w:ascii="宋体" w:hAnsi="宋体" w:cs="宋体" w:eastAsia="宋体" w:hint="default"/>
          <w:spacing w:val="-22"/>
          <w:w w:val="102"/>
        </w:rPr>
        <w:t>选</w:t>
      </w:r>
      <w:r>
        <w:rPr>
          <w:spacing w:val="-22"/>
          <w:w w:val="102"/>
        </w:rPr>
        <w:t>的议</w:t>
      </w:r>
      <w:r>
        <w:rPr>
          <w:rFonts w:ascii="宋体" w:hAnsi="宋体" w:cs="宋体" w:eastAsia="宋体" w:hint="default"/>
          <w:spacing w:val="-22"/>
          <w:w w:val="102"/>
        </w:rPr>
        <w:t>案</w:t>
      </w:r>
      <w:r>
        <w:rPr>
          <w:rFonts w:ascii="宋体" w:hAnsi="宋体" w:cs="宋体" w:eastAsia="宋体" w:hint="default"/>
          <w:spacing w:val="-22"/>
          <w:w w:val="102"/>
        </w:rPr>
        <w:t>》</w:t>
      </w:r>
      <w:r>
        <w:rPr>
          <w:spacing w:val="-22"/>
          <w:w w:val="102"/>
        </w:rPr>
        <w:t>。</w:t>
      </w:r>
      <w:r>
        <w:rPr>
          <w:spacing w:val="-22"/>
        </w:rPr>
      </w:r>
    </w:p>
    <w:p>
      <w:pPr>
        <w:pStyle w:val="BodyText"/>
        <w:spacing w:line="343" w:lineRule="auto" w:before="51"/>
        <w:ind w:right="111" w:firstLine="465"/>
        <w:jc w:val="both"/>
      </w:pPr>
      <w:r>
        <w:rPr>
          <w:rFonts w:ascii="Courier New" w:hAnsi="Courier New" w:cs="Courier New" w:eastAsia="Courier New" w:hint="default"/>
        </w:rPr>
        <w:t>5</w:t>
      </w:r>
      <w:r>
        <w:rPr/>
        <w:t>、</w:t>
      </w:r>
      <w:r>
        <w:rPr>
          <w:rFonts w:ascii="Courier New" w:hAnsi="Courier New" w:cs="Courier New" w:eastAsia="Courier New" w:hint="default"/>
        </w:rPr>
        <w:t>2009</w:t>
      </w:r>
      <w:r>
        <w:rPr/>
        <w:t>年</w:t>
      </w:r>
      <w:r>
        <w:rPr>
          <w:rFonts w:ascii="Courier New" w:hAnsi="Courier New" w:cs="Courier New" w:eastAsia="Courier New" w:hint="default"/>
        </w:rPr>
        <w:t>6</w:t>
      </w:r>
      <w:r>
        <w:rPr>
          <w:rFonts w:ascii="宋体" w:hAnsi="宋体" w:cs="宋体" w:eastAsia="宋体" w:hint="default"/>
        </w:rPr>
        <w:t>月</w:t>
      </w:r>
      <w:r>
        <w:rPr>
          <w:rFonts w:ascii="Courier New" w:hAnsi="Courier New" w:cs="Courier New" w:eastAsia="Courier New" w:hint="default"/>
        </w:rPr>
        <w:t>20</w:t>
      </w:r>
      <w:r>
        <w:rPr>
          <w:rFonts w:ascii="宋体" w:hAnsi="宋体" w:cs="宋体" w:eastAsia="宋体" w:hint="default"/>
        </w:rPr>
        <w:t>日</w:t>
      </w:r>
      <w:r>
        <w:rPr/>
        <w:t>，公司</w:t>
      </w:r>
      <w:r>
        <w:rPr>
          <w:rFonts w:ascii="宋体" w:hAnsi="宋体" w:cs="宋体" w:eastAsia="宋体" w:hint="default"/>
        </w:rPr>
        <w:t>四</w:t>
      </w:r>
      <w:r>
        <w:rPr>
          <w:rFonts w:ascii="宋体" w:hAnsi="宋体" w:cs="宋体" w:eastAsia="宋体" w:hint="default"/>
        </w:rPr>
        <w:t>届</w:t>
      </w:r>
      <w:r>
        <w:rPr/>
        <w:t>董事会</w:t>
      </w:r>
      <w:r>
        <w:rPr>
          <w:rFonts w:ascii="宋体" w:hAnsi="宋体" w:cs="宋体" w:eastAsia="宋体" w:hint="default"/>
        </w:rPr>
        <w:t>十七</w:t>
      </w:r>
      <w:r>
        <w:rPr>
          <w:rFonts w:ascii="宋体" w:hAnsi="宋体" w:cs="宋体" w:eastAsia="宋体" w:hint="default"/>
        </w:rPr>
        <w:t>次</w:t>
      </w:r>
      <w:r>
        <w:rPr/>
        <w:t>会议审议</w:t>
      </w:r>
      <w:r>
        <w:rPr>
          <w:rFonts w:ascii="宋体" w:hAnsi="宋体" w:cs="宋体" w:eastAsia="宋体" w:hint="default"/>
        </w:rPr>
        <w:t>通</w:t>
      </w:r>
      <w:r>
        <w:rPr>
          <w:rFonts w:ascii="宋体" w:hAnsi="宋体" w:cs="宋体" w:eastAsia="宋体" w:hint="default"/>
        </w:rPr>
        <w:t>过</w:t>
      </w:r>
      <w:r>
        <w:rPr/>
        <w:t>了</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选</w:t>
      </w:r>
      <w:r>
        <w:rPr>
          <w:rFonts w:ascii="宋体" w:hAnsi="宋体" w:cs="宋体" w:eastAsia="宋体" w:hint="default"/>
        </w:rPr>
        <w:t>举</w:t>
      </w:r>
      <w:r>
        <w:rPr/>
        <w:t>公司董</w:t>
      </w:r>
      <w:r>
        <w:rPr>
          <w:spacing w:val="-5"/>
          <w:w w:val="102"/>
        </w:rPr>
        <w:t> </w:t>
      </w:r>
      <w:r>
        <w:rPr>
          <w:spacing w:val="-8"/>
          <w:w w:val="102"/>
        </w:rPr>
        <w:t>事长、</w:t>
      </w:r>
      <w:r>
        <w:rPr>
          <w:rFonts w:ascii="宋体" w:hAnsi="宋体" w:cs="宋体" w:eastAsia="宋体" w:hint="default"/>
          <w:spacing w:val="-8"/>
          <w:w w:val="102"/>
        </w:rPr>
        <w:t>副</w:t>
      </w:r>
      <w:r>
        <w:rPr>
          <w:spacing w:val="-8"/>
          <w:w w:val="102"/>
        </w:rPr>
        <w:t>董事长的议</w:t>
      </w:r>
      <w:r>
        <w:rPr>
          <w:rFonts w:ascii="宋体" w:hAnsi="宋体" w:cs="宋体" w:eastAsia="宋体" w:hint="default"/>
          <w:spacing w:val="-8"/>
          <w:w w:val="102"/>
        </w:rPr>
        <w:t>案</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选</w:t>
      </w:r>
      <w:r>
        <w:rPr>
          <w:rFonts w:ascii="宋体" w:hAnsi="宋体" w:cs="宋体" w:eastAsia="宋体" w:hint="default"/>
          <w:spacing w:val="-8"/>
          <w:w w:val="102"/>
        </w:rPr>
        <w:t>举</w:t>
      </w:r>
      <w:r>
        <w:rPr>
          <w:spacing w:val="-8"/>
          <w:w w:val="102"/>
        </w:rPr>
        <w:t>陈锦石为公司董事长，</w:t>
      </w:r>
      <w:r>
        <w:rPr>
          <w:rFonts w:ascii="宋体" w:hAnsi="宋体" w:cs="宋体" w:eastAsia="宋体" w:hint="default"/>
          <w:spacing w:val="-8"/>
          <w:w w:val="102"/>
        </w:rPr>
        <w:t>沈</w:t>
      </w:r>
      <w:r>
        <w:rPr>
          <w:rFonts w:ascii="宋体" w:hAnsi="宋体" w:cs="宋体" w:eastAsia="宋体" w:hint="default"/>
          <w:spacing w:val="-8"/>
          <w:w w:val="102"/>
        </w:rPr>
        <w:t>国章</w:t>
      </w:r>
      <w:r>
        <w:rPr>
          <w:spacing w:val="-8"/>
          <w:w w:val="102"/>
        </w:rPr>
        <w:t>为公司</w:t>
      </w:r>
      <w:r>
        <w:rPr>
          <w:rFonts w:ascii="宋体" w:hAnsi="宋体" w:cs="宋体" w:eastAsia="宋体" w:hint="default"/>
          <w:spacing w:val="-8"/>
          <w:w w:val="102"/>
        </w:rPr>
        <w:t>副</w:t>
      </w:r>
      <w:r>
        <w:rPr>
          <w:spacing w:val="-8"/>
          <w:w w:val="102"/>
        </w:rPr>
        <w:t>董事长</w:t>
      </w:r>
      <w:r>
        <w:rPr>
          <w:rFonts w:ascii="宋体" w:hAnsi="宋体" w:cs="宋体" w:eastAsia="宋体" w:hint="default"/>
          <w:spacing w:val="-8"/>
          <w:w w:val="102"/>
        </w:rPr>
        <w:t>；</w:t>
      </w:r>
      <w:r>
        <w:rPr>
          <w:spacing w:val="-8"/>
          <w:w w:val="102"/>
        </w:rPr>
        <w:t>审议</w:t>
      </w:r>
      <w:r>
        <w:rPr>
          <w:spacing w:val="-5"/>
          <w:w w:val="102"/>
        </w:rPr>
        <w:t> </w:t>
      </w:r>
      <w:r>
        <w:rPr>
          <w:rFonts w:ascii="宋体" w:hAnsi="宋体" w:cs="宋体" w:eastAsia="宋体" w:hint="default"/>
          <w:spacing w:val="-2"/>
          <w:w w:val="102"/>
        </w:rPr>
        <w:t>通</w:t>
      </w:r>
      <w:r>
        <w:rPr>
          <w:rFonts w:ascii="宋体" w:hAnsi="宋体" w:cs="宋体" w:eastAsia="宋体" w:hint="default"/>
          <w:spacing w:val="-2"/>
          <w:w w:val="102"/>
        </w:rPr>
        <w:t>过</w:t>
      </w:r>
      <w:r>
        <w:rPr>
          <w:spacing w:val="-2"/>
          <w:w w:val="102"/>
        </w:rPr>
        <w:t>了</w:t>
      </w:r>
      <w:r>
        <w:rPr>
          <w:rFonts w:ascii="宋体" w:hAnsi="宋体" w:cs="宋体" w:eastAsia="宋体" w:hint="default"/>
          <w:spacing w:val="-2"/>
          <w:w w:val="102"/>
        </w:rPr>
        <w:t>《关</w:t>
      </w:r>
      <w:r>
        <w:rPr>
          <w:rFonts w:ascii="宋体" w:hAnsi="宋体" w:cs="宋体" w:eastAsia="宋体" w:hint="default"/>
          <w:spacing w:val="-2"/>
          <w:w w:val="102"/>
        </w:rPr>
        <w:t>于</w:t>
      </w:r>
      <w:r>
        <w:rPr>
          <w:rFonts w:ascii="宋体" w:hAnsi="宋体" w:cs="宋体" w:eastAsia="宋体" w:hint="default"/>
          <w:spacing w:val="-2"/>
          <w:w w:val="102"/>
        </w:rPr>
        <w:t>聘</w:t>
      </w:r>
      <w:r>
        <w:rPr>
          <w:spacing w:val="-2"/>
          <w:w w:val="102"/>
        </w:rPr>
        <w:t>任公司</w:t>
      </w:r>
      <w:r>
        <w:rPr>
          <w:rFonts w:ascii="宋体" w:hAnsi="宋体" w:cs="宋体" w:eastAsia="宋体" w:hint="default"/>
          <w:spacing w:val="-2"/>
          <w:w w:val="102"/>
        </w:rPr>
        <w:t>总</w:t>
      </w:r>
      <w:r>
        <w:rPr>
          <w:rFonts w:ascii="宋体" w:hAnsi="宋体" w:cs="宋体" w:eastAsia="宋体" w:hint="default"/>
          <w:spacing w:val="-2"/>
          <w:w w:val="102"/>
        </w:rPr>
        <w:t>经</w:t>
      </w:r>
      <w:r>
        <w:rPr>
          <w:spacing w:val="-2"/>
          <w:w w:val="102"/>
        </w:rPr>
        <w:t>理、</w:t>
      </w:r>
      <w:r>
        <w:rPr>
          <w:spacing w:val="3"/>
          <w:w w:val="102"/>
        </w:rPr>
        <w:t> </w:t>
      </w:r>
      <w:r>
        <w:rPr>
          <w:spacing w:val="-7"/>
          <w:w w:val="102"/>
        </w:rPr>
        <w:t>董事会</w:t>
      </w:r>
      <w:r>
        <w:rPr>
          <w:rFonts w:ascii="宋体" w:hAnsi="宋体" w:cs="宋体" w:eastAsia="宋体" w:hint="default"/>
          <w:spacing w:val="-7"/>
          <w:w w:val="102"/>
        </w:rPr>
        <w:t>秘书</w:t>
      </w:r>
      <w:r>
        <w:rPr>
          <w:spacing w:val="-7"/>
          <w:w w:val="102"/>
        </w:rPr>
        <w:t>的议</w:t>
      </w:r>
      <w:r>
        <w:rPr>
          <w:rFonts w:ascii="宋体" w:hAnsi="宋体" w:cs="宋体" w:eastAsia="宋体" w:hint="default"/>
          <w:spacing w:val="-7"/>
          <w:w w:val="102"/>
        </w:rPr>
        <w:t>案</w:t>
      </w:r>
      <w:r>
        <w:rPr>
          <w:rFonts w:ascii="宋体" w:hAnsi="宋体" w:cs="宋体" w:eastAsia="宋体" w:hint="default"/>
          <w:spacing w:val="-7"/>
          <w:w w:val="102"/>
        </w:rPr>
        <w:t>》</w:t>
      </w:r>
      <w:r>
        <w:rPr>
          <w:spacing w:val="-7"/>
          <w:w w:val="102"/>
        </w:rPr>
        <w:t>，</w:t>
      </w:r>
      <w:r>
        <w:rPr>
          <w:rFonts w:ascii="宋体" w:hAnsi="宋体" w:cs="宋体" w:eastAsia="宋体" w:hint="default"/>
          <w:spacing w:val="-7"/>
          <w:w w:val="102"/>
        </w:rPr>
        <w:t>聘</w:t>
      </w:r>
      <w:r>
        <w:rPr>
          <w:spacing w:val="-7"/>
          <w:w w:val="102"/>
        </w:rPr>
        <w:t>任陈锦石为公司</w:t>
      </w:r>
      <w:r>
        <w:rPr>
          <w:rFonts w:ascii="宋体" w:hAnsi="宋体" w:cs="宋体" w:eastAsia="宋体" w:hint="default"/>
          <w:spacing w:val="-7"/>
          <w:w w:val="102"/>
        </w:rPr>
        <w:t>总</w:t>
      </w:r>
      <w:r>
        <w:rPr>
          <w:rFonts w:ascii="宋体" w:hAnsi="宋体" w:cs="宋体" w:eastAsia="宋体" w:hint="default"/>
          <w:spacing w:val="-7"/>
          <w:w w:val="102"/>
        </w:rPr>
        <w:t>经</w:t>
      </w:r>
      <w:r>
        <w:rPr>
          <w:spacing w:val="-7"/>
          <w:w w:val="102"/>
        </w:rPr>
        <w:t>理，</w:t>
      </w:r>
      <w:r>
        <w:rPr/>
      </w:r>
    </w:p>
    <w:p>
      <w:pPr>
        <w:pStyle w:val="BodyText"/>
        <w:spacing w:line="240" w:lineRule="auto" w:before="56"/>
        <w:ind w:right="0"/>
        <w:jc w:val="both"/>
      </w:pPr>
      <w:r>
        <w:rPr>
          <w:rFonts w:ascii="宋体" w:hAnsi="宋体" w:cs="宋体" w:eastAsia="宋体" w:hint="default"/>
          <w:w w:val="102"/>
        </w:rPr>
        <w:t>智</w:t>
      </w:r>
      <w:r>
        <w:rPr>
          <w:rFonts w:ascii="宋体" w:hAnsi="宋体" w:cs="宋体" w:eastAsia="宋体" w:hint="default"/>
          <w:spacing w:val="-5"/>
          <w:w w:val="102"/>
        </w:rPr>
        <w:t>刚</w:t>
      </w:r>
      <w:r>
        <w:rPr>
          <w:w w:val="102"/>
        </w:rPr>
        <w:t>为公</w:t>
      </w:r>
      <w:r>
        <w:rPr>
          <w:spacing w:val="-5"/>
          <w:w w:val="102"/>
        </w:rPr>
        <w:t>司</w:t>
      </w:r>
      <w:r>
        <w:rPr>
          <w:w w:val="102"/>
        </w:rPr>
        <w:t>董事</w:t>
      </w:r>
      <w:r>
        <w:rPr>
          <w:spacing w:val="-5"/>
          <w:w w:val="102"/>
        </w:rPr>
        <w:t>会</w:t>
      </w:r>
      <w:r>
        <w:rPr>
          <w:rFonts w:ascii="宋体" w:hAnsi="宋体" w:cs="宋体" w:eastAsia="宋体" w:hint="default"/>
          <w:w w:val="102"/>
        </w:rPr>
        <w:t>秘书</w:t>
      </w:r>
      <w:r>
        <w:rPr>
          <w:rFonts w:ascii="宋体" w:hAnsi="宋体" w:cs="宋体" w:eastAsia="宋体" w:hint="default"/>
          <w:spacing w:val="-5"/>
          <w:w w:val="102"/>
        </w:rPr>
        <w:t>；</w:t>
      </w:r>
      <w:r>
        <w:rPr>
          <w:w w:val="102"/>
        </w:rPr>
        <w:t>审议</w:t>
      </w:r>
      <w:r>
        <w:rPr>
          <w:rFonts w:ascii="宋体" w:hAnsi="宋体" w:cs="宋体" w:eastAsia="宋体" w:hint="default"/>
          <w:spacing w:val="-5"/>
          <w:w w:val="102"/>
        </w:rPr>
        <w:t>通</w:t>
      </w:r>
      <w:r>
        <w:rPr>
          <w:rFonts w:ascii="宋体" w:hAnsi="宋体" w:cs="宋体" w:eastAsia="宋体" w:hint="default"/>
          <w:w w:val="102"/>
        </w:rPr>
        <w:t>过</w:t>
      </w:r>
      <w:r>
        <w:rPr>
          <w:w w:val="102"/>
        </w:rPr>
        <w:t>了</w:t>
      </w:r>
      <w:r>
        <w:rPr>
          <w:rFonts w:ascii="宋体" w:hAnsi="宋体" w:cs="宋体" w:eastAsia="宋体" w:hint="default"/>
          <w:spacing w:val="-5"/>
          <w:w w:val="102"/>
        </w:rPr>
        <w:t>《</w:t>
      </w:r>
      <w:r>
        <w:rPr>
          <w:rFonts w:ascii="宋体" w:hAnsi="宋体" w:cs="宋体" w:eastAsia="宋体" w:hint="default"/>
          <w:w w:val="102"/>
        </w:rPr>
        <w:t>关</w:t>
      </w:r>
      <w:r>
        <w:rPr>
          <w:rFonts w:ascii="宋体" w:hAnsi="宋体" w:cs="宋体" w:eastAsia="宋体" w:hint="default"/>
          <w:w w:val="102"/>
        </w:rPr>
        <w:t>于</w:t>
      </w:r>
      <w:r>
        <w:rPr>
          <w:rFonts w:ascii="宋体" w:hAnsi="宋体" w:cs="宋体" w:eastAsia="宋体" w:hint="default"/>
          <w:spacing w:val="-5"/>
          <w:w w:val="102"/>
        </w:rPr>
        <w:t>聘</w:t>
      </w:r>
      <w:r>
        <w:rPr>
          <w:w w:val="102"/>
        </w:rPr>
        <w:t>任公</w:t>
      </w:r>
      <w:r>
        <w:rPr>
          <w:spacing w:val="-5"/>
          <w:w w:val="102"/>
        </w:rPr>
        <w:t>司</w:t>
      </w:r>
      <w:r>
        <w:rPr>
          <w:rFonts w:ascii="宋体" w:hAnsi="宋体" w:cs="宋体" w:eastAsia="宋体" w:hint="default"/>
          <w:w w:val="102"/>
        </w:rPr>
        <w:t>副</w:t>
      </w:r>
      <w:r>
        <w:rPr>
          <w:rFonts w:ascii="宋体" w:hAnsi="宋体" w:cs="宋体" w:eastAsia="宋体" w:hint="default"/>
          <w:w w:val="102"/>
        </w:rPr>
        <w:t>总</w:t>
      </w:r>
      <w:r>
        <w:rPr>
          <w:rFonts w:ascii="宋体" w:hAnsi="宋体" w:cs="宋体" w:eastAsia="宋体" w:hint="default"/>
          <w:spacing w:val="-5"/>
          <w:w w:val="102"/>
        </w:rPr>
        <w:t>经</w:t>
      </w:r>
      <w:r>
        <w:rPr>
          <w:w w:val="102"/>
        </w:rPr>
        <w:t>理、</w:t>
      </w:r>
      <w:r>
        <w:rPr>
          <w:spacing w:val="-5"/>
          <w:w w:val="102"/>
        </w:rPr>
        <w:t>财</w:t>
      </w:r>
      <w:r>
        <w:rPr>
          <w:w w:val="102"/>
        </w:rPr>
        <w:t>务</w:t>
      </w:r>
      <w:r>
        <w:rPr>
          <w:rFonts w:ascii="宋体" w:hAnsi="宋体" w:cs="宋体" w:eastAsia="宋体" w:hint="default"/>
          <w:w w:val="102"/>
        </w:rPr>
        <w:t>总</w:t>
      </w:r>
      <w:r>
        <w:rPr>
          <w:spacing w:val="-5"/>
          <w:w w:val="102"/>
        </w:rPr>
        <w:t>监</w:t>
      </w:r>
      <w:r>
        <w:rPr>
          <w:w w:val="102"/>
        </w:rPr>
        <w:t>的议</w:t>
      </w:r>
      <w:r>
        <w:rPr>
          <w:rFonts w:ascii="宋体" w:hAnsi="宋体" w:cs="宋体" w:eastAsia="宋体" w:hint="default"/>
          <w:spacing w:val="-5"/>
          <w:w w:val="102"/>
        </w:rPr>
        <w:t>案</w:t>
      </w:r>
      <w:r>
        <w:rPr>
          <w:rFonts w:ascii="宋体" w:hAnsi="宋体" w:cs="宋体" w:eastAsia="宋体" w:hint="default"/>
          <w:spacing w:val="-116"/>
          <w:w w:val="102"/>
        </w:rPr>
        <w:t>》</w:t>
      </w:r>
      <w:r>
        <w:rPr>
          <w:w w:val="102"/>
        </w:rPr>
        <w:t>，</w:t>
      </w:r>
      <w:r>
        <w:rPr/>
      </w:r>
    </w:p>
    <w:p>
      <w:pPr>
        <w:pStyle w:val="BodyText"/>
        <w:spacing w:line="240" w:lineRule="auto" w:before="150"/>
        <w:ind w:right="0"/>
        <w:jc w:val="both"/>
      </w:pPr>
      <w:r>
        <w:rPr>
          <w:rFonts w:ascii="宋体" w:hAnsi="宋体" w:cs="宋体" w:eastAsia="宋体" w:hint="default"/>
        </w:rPr>
        <w:t>聘</w:t>
      </w:r>
      <w:r>
        <w:rPr/>
        <w:t>任陈</w:t>
      </w:r>
      <w:r>
        <w:rPr>
          <w:rFonts w:ascii="宋体" w:hAnsi="宋体" w:cs="宋体" w:eastAsia="宋体" w:hint="default"/>
        </w:rPr>
        <w:t>小平</w:t>
      </w:r>
      <w:r>
        <w:rPr/>
        <w:t>为公司</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智刚</w:t>
      </w:r>
      <w:r>
        <w:rPr/>
        <w:t>为公司</w:t>
      </w:r>
      <w:r>
        <w:rPr>
          <w:rFonts w:ascii="宋体" w:hAnsi="宋体" w:cs="宋体" w:eastAsia="宋体" w:hint="default"/>
        </w:rPr>
        <w:t>副</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兼</w:t>
      </w:r>
      <w:r>
        <w:rPr/>
        <w:t>财务</w:t>
      </w:r>
      <w:r>
        <w:rPr>
          <w:rFonts w:ascii="宋体" w:hAnsi="宋体" w:cs="宋体" w:eastAsia="宋体" w:hint="default"/>
        </w:rPr>
        <w:t>总</w:t>
      </w:r>
      <w:r>
        <w:rPr/>
        <w:t>监。</w:t>
      </w:r>
    </w:p>
    <w:p>
      <w:pPr>
        <w:pStyle w:val="BodyText"/>
        <w:spacing w:line="240" w:lineRule="auto" w:before="150"/>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60"/>
        <w:ind w:right="0"/>
        <w:jc w:val="both"/>
        <w:rPr>
          <w:rFonts w:ascii="宋体" w:hAnsi="宋体" w:cs="宋体" w:eastAsia="宋体" w:hint="default"/>
        </w:rPr>
      </w:pPr>
      <w:r>
        <w:rPr>
          <w:rFonts w:ascii="宋体" w:hAnsi="宋体" w:cs="宋体" w:eastAsia="宋体" w:hint="default"/>
        </w:rPr>
        <w:t>四</w:t>
      </w:r>
      <w:r>
        <w:rPr/>
        <w:t>、公司员</w:t>
      </w:r>
      <w:r>
        <w:rPr>
          <w:rFonts w:ascii="宋体" w:hAnsi="宋体" w:cs="宋体" w:eastAsia="宋体" w:hint="default"/>
        </w:rPr>
        <w:t>工</w:t>
      </w:r>
      <w:r>
        <w:rPr/>
        <w:t>的</w:t>
      </w:r>
      <w:r>
        <w:rPr>
          <w:rFonts w:ascii="宋体" w:hAnsi="宋体" w:cs="宋体" w:eastAsia="宋体" w:hint="default"/>
        </w:rPr>
        <w:t>数</w:t>
      </w:r>
      <w:r>
        <w:rPr>
          <w:rFonts w:ascii="宋体" w:hAnsi="宋体" w:cs="宋体" w:eastAsia="宋体" w:hint="default"/>
        </w:rPr>
        <w:t>量</w:t>
      </w:r>
      <w:r>
        <w:rPr/>
        <w:t>、</w:t>
      </w:r>
      <w:r>
        <w:rPr>
          <w:rFonts w:ascii="宋体" w:hAnsi="宋体" w:cs="宋体" w:eastAsia="宋体" w:hint="default"/>
        </w:rPr>
        <w:t>专</w:t>
      </w:r>
      <w:r>
        <w:rPr>
          <w:rFonts w:ascii="宋体" w:hAnsi="宋体" w:cs="宋体" w:eastAsia="宋体" w:hint="default"/>
        </w:rPr>
        <w:t>业构</w:t>
      </w:r>
      <w:r>
        <w:rPr>
          <w:rFonts w:ascii="宋体" w:hAnsi="宋体" w:cs="宋体" w:eastAsia="宋体" w:hint="default"/>
        </w:rPr>
        <w:t>成</w:t>
      </w:r>
      <w:r>
        <w:rPr/>
        <w:t>、</w:t>
      </w:r>
      <w:r>
        <w:rPr>
          <w:rFonts w:ascii="宋体" w:hAnsi="宋体" w:cs="宋体" w:eastAsia="宋体" w:hint="default"/>
        </w:rPr>
        <w:t>教育</w:t>
      </w:r>
      <w:r>
        <w:rPr>
          <w:rFonts w:ascii="宋体" w:hAnsi="宋体" w:cs="宋体" w:eastAsia="宋体" w:hint="default"/>
        </w:rPr>
        <w:t>程</w:t>
      </w:r>
      <w:r>
        <w:rPr/>
        <w:t>度及</w:t>
      </w:r>
      <w:r>
        <w:rPr>
          <w:rFonts w:ascii="宋体" w:hAnsi="宋体" w:cs="宋体" w:eastAsia="宋体" w:hint="default"/>
        </w:rPr>
        <w:t>离</w:t>
      </w:r>
      <w:r>
        <w:rPr>
          <w:rFonts w:ascii="宋体" w:hAnsi="宋体" w:cs="宋体" w:eastAsia="宋体" w:hint="default"/>
        </w:rPr>
        <w:t>退休</w:t>
      </w:r>
      <w:r>
        <w:rPr>
          <w:rFonts w:ascii="宋体" w:hAnsi="宋体" w:cs="宋体" w:eastAsia="宋体" w:hint="default"/>
        </w:rPr>
        <w:t>职</w:t>
      </w:r>
      <w:r>
        <w:rPr>
          <w:rFonts w:ascii="宋体" w:hAnsi="宋体" w:cs="宋体" w:eastAsia="宋体" w:hint="default"/>
        </w:rPr>
        <w:t>工</w:t>
      </w:r>
      <w:r>
        <w:rPr/>
        <w:t>人</w:t>
      </w:r>
      <w:r>
        <w:rPr>
          <w:rFonts w:ascii="宋体" w:hAnsi="宋体" w:cs="宋体" w:eastAsia="宋体" w:hint="default"/>
        </w:rPr>
        <w:t>数情况</w:t>
      </w:r>
    </w:p>
    <w:p>
      <w:pPr>
        <w:pStyle w:val="BodyText"/>
        <w:spacing w:line="240" w:lineRule="auto" w:before="150"/>
        <w:ind w:left="1673" w:right="93"/>
        <w:jc w:val="center"/>
        <w:rPr>
          <w:rFonts w:ascii="Courier New" w:hAnsi="Courier New" w:cs="Courier New" w:eastAsia="Courier New" w:hint="default"/>
        </w:rPr>
      </w:pPr>
      <w:r>
        <w:rPr>
          <w:rFonts w:ascii="宋体" w:hAnsi="宋体" w:cs="宋体" w:eastAsia="宋体" w:hint="default"/>
          <w:w w:val="95"/>
        </w:rPr>
        <w:t>截至</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31</w:t>
      </w:r>
      <w:r>
        <w:rPr>
          <w:rFonts w:ascii="宋体" w:hAnsi="宋体" w:cs="宋体" w:eastAsia="宋体" w:hint="default"/>
          <w:w w:val="95"/>
        </w:rPr>
        <w:t>日</w:t>
      </w:r>
      <w:r>
        <w:rPr>
          <w:w w:val="95"/>
        </w:rPr>
        <w:t>，公司及</w:t>
      </w:r>
      <w:r>
        <w:rPr>
          <w:rFonts w:ascii="宋体" w:hAnsi="宋体" w:cs="宋体" w:eastAsia="宋体" w:hint="default"/>
          <w:w w:val="95"/>
        </w:rPr>
        <w:t>控股子</w:t>
      </w:r>
      <w:r>
        <w:rPr>
          <w:w w:val="95"/>
        </w:rPr>
        <w:t>公司</w:t>
      </w:r>
      <w:r>
        <w:rPr>
          <w:rFonts w:ascii="宋体" w:hAnsi="宋体" w:cs="宋体" w:eastAsia="宋体" w:hint="default"/>
          <w:w w:val="95"/>
        </w:rPr>
        <w:t>共</w:t>
      </w:r>
      <w:r>
        <w:rPr>
          <w:w w:val="95"/>
        </w:rPr>
        <w:t>有在</w:t>
      </w:r>
      <w:r>
        <w:rPr>
          <w:rFonts w:ascii="宋体" w:hAnsi="宋体" w:cs="宋体" w:eastAsia="宋体" w:hint="default"/>
          <w:w w:val="95"/>
        </w:rPr>
        <w:t>册</w:t>
      </w:r>
      <w:r>
        <w:rPr>
          <w:w w:val="95"/>
        </w:rPr>
        <w:t>员</w:t>
      </w:r>
      <w:r>
        <w:rPr>
          <w:rFonts w:ascii="宋体" w:hAnsi="宋体" w:cs="宋体" w:eastAsia="宋体" w:hint="default"/>
          <w:w w:val="95"/>
        </w:rPr>
        <w:t>工</w:t>
      </w:r>
      <w:r>
        <w:rPr>
          <w:rFonts w:ascii="Courier New" w:hAnsi="Courier New" w:cs="Courier New" w:eastAsia="Courier New" w:hint="default"/>
          <w:w w:val="95"/>
        </w:rPr>
        <w:t>3317</w:t>
      </w:r>
      <w:r>
        <w:rPr>
          <w:w w:val="95"/>
        </w:rPr>
        <w:t>人。其</w:t>
      </w:r>
      <w:r>
        <w:rPr>
          <w:rFonts w:ascii="宋体" w:hAnsi="宋体" w:cs="宋体" w:eastAsia="宋体" w:hint="default"/>
          <w:w w:val="95"/>
        </w:rPr>
        <w:t>中</w:t>
      </w:r>
      <w:r>
        <w:rPr>
          <w:rFonts w:ascii="宋体" w:hAnsi="宋体" w:cs="宋体" w:eastAsia="宋体" w:hint="default"/>
          <w:w w:val="95"/>
        </w:rPr>
        <w:t>总</w:t>
      </w:r>
      <w:r>
        <w:rPr>
          <w:w w:val="95"/>
        </w:rPr>
        <w:t>公司</w:t>
      </w:r>
      <w:r>
        <w:rPr>
          <w:rFonts w:ascii="Courier New" w:hAnsi="Courier New" w:cs="Courier New" w:eastAsia="Courier New" w:hint="default"/>
          <w:w w:val="95"/>
        </w:rPr>
        <w:t>251</w:t>
      </w:r>
      <w:r>
        <w:rPr>
          <w:rFonts w:ascii="Courier New" w:hAnsi="Courier New" w:cs="Courier New" w:eastAsia="Courier New" w:hint="default"/>
        </w:rPr>
      </w:r>
    </w:p>
    <w:p>
      <w:pPr>
        <w:pStyle w:val="BodyText"/>
        <w:spacing w:line="240" w:lineRule="auto" w:before="118"/>
        <w:ind w:left="1328" w:right="93"/>
        <w:jc w:val="center"/>
      </w:pPr>
      <w:r>
        <w:rPr>
          <w:w w:val="102"/>
        </w:rPr>
        <w:t>人</w:t>
      </w:r>
      <w:r>
        <w:rPr>
          <w:spacing w:val="-44"/>
          <w:w w:val="102"/>
        </w:rPr>
        <w:t>，</w:t>
      </w:r>
      <w:r>
        <w:rPr>
          <w:rFonts w:ascii="宋体" w:hAnsi="宋体" w:cs="宋体" w:eastAsia="宋体" w:hint="default"/>
          <w:spacing w:val="-5"/>
          <w:w w:val="102"/>
        </w:rPr>
        <w:t>房</w:t>
      </w:r>
      <w:r>
        <w:rPr>
          <w:rFonts w:ascii="宋体" w:hAnsi="宋体" w:cs="宋体" w:eastAsia="宋体" w:hint="default"/>
          <w:w w:val="102"/>
        </w:rPr>
        <w:t>地产</w:t>
      </w:r>
      <w:r>
        <w:rPr>
          <w:rFonts w:ascii="宋体" w:hAnsi="宋体" w:cs="宋体" w:eastAsia="宋体" w:hint="default"/>
          <w:spacing w:val="-5"/>
          <w:w w:val="102"/>
        </w:rPr>
        <w:t>业</w:t>
      </w:r>
      <w:r>
        <w:rPr>
          <w:spacing w:val="-5"/>
          <w:w w:val="102"/>
        </w:rPr>
        <w:t>务</w:t>
      </w:r>
      <w:r>
        <w:rPr>
          <w:rFonts w:ascii="Courier New" w:hAnsi="Courier New" w:cs="Courier New" w:eastAsia="Courier New" w:hint="default"/>
          <w:spacing w:val="-3"/>
          <w:w w:val="85"/>
        </w:rPr>
        <w:t>6</w:t>
      </w:r>
      <w:r>
        <w:rPr>
          <w:rFonts w:ascii="Courier New" w:hAnsi="Courier New" w:cs="Courier New" w:eastAsia="Courier New" w:hint="default"/>
          <w:spacing w:val="2"/>
          <w:w w:val="85"/>
        </w:rPr>
        <w:t>17</w:t>
      </w:r>
      <w:r>
        <w:rPr>
          <w:spacing w:val="-5"/>
          <w:w w:val="102"/>
        </w:rPr>
        <w:t>人</w:t>
      </w:r>
      <w:r>
        <w:rPr>
          <w:spacing w:val="-44"/>
          <w:w w:val="102"/>
        </w:rPr>
        <w:t>，</w:t>
      </w:r>
      <w:r>
        <w:rPr>
          <w:rFonts w:ascii="宋体" w:hAnsi="宋体" w:cs="宋体" w:eastAsia="宋体" w:hint="default"/>
          <w:spacing w:val="-5"/>
          <w:w w:val="102"/>
        </w:rPr>
        <w:t>建</w:t>
      </w:r>
      <w:r>
        <w:rPr>
          <w:rFonts w:ascii="宋体" w:hAnsi="宋体" w:cs="宋体" w:eastAsia="宋体" w:hint="default"/>
          <w:w w:val="102"/>
        </w:rPr>
        <w:t>筑</w:t>
      </w:r>
      <w:r>
        <w:rPr>
          <w:rFonts w:ascii="宋体" w:hAnsi="宋体" w:cs="宋体" w:eastAsia="宋体" w:hint="default"/>
          <w:w w:val="102"/>
        </w:rPr>
        <w:t>工</w:t>
      </w:r>
      <w:r>
        <w:rPr>
          <w:rFonts w:ascii="宋体" w:hAnsi="宋体" w:cs="宋体" w:eastAsia="宋体" w:hint="default"/>
          <w:spacing w:val="-5"/>
          <w:w w:val="102"/>
        </w:rPr>
        <w:t>程</w:t>
      </w:r>
      <w:r>
        <w:rPr>
          <w:rFonts w:ascii="宋体" w:hAnsi="宋体" w:cs="宋体" w:eastAsia="宋体" w:hint="default"/>
          <w:w w:val="102"/>
        </w:rPr>
        <w:t>业</w:t>
      </w:r>
      <w:r>
        <w:rPr>
          <w:spacing w:val="-5"/>
          <w:w w:val="102"/>
        </w:rPr>
        <w:t>务</w:t>
      </w:r>
      <w:r>
        <w:rPr>
          <w:rFonts w:ascii="Courier New" w:hAnsi="Courier New" w:cs="Courier New" w:eastAsia="Courier New" w:hint="default"/>
          <w:spacing w:val="-3"/>
          <w:w w:val="85"/>
        </w:rPr>
        <w:t>24</w:t>
      </w:r>
      <w:r>
        <w:rPr>
          <w:rFonts w:ascii="Courier New" w:hAnsi="Courier New" w:cs="Courier New" w:eastAsia="Courier New" w:hint="default"/>
          <w:spacing w:val="2"/>
          <w:w w:val="85"/>
        </w:rPr>
        <w:t>49</w:t>
      </w:r>
      <w:r>
        <w:rPr>
          <w:w w:val="102"/>
        </w:rPr>
        <w:t>人</w:t>
      </w:r>
      <w:r>
        <w:rPr>
          <w:spacing w:val="-48"/>
          <w:w w:val="102"/>
        </w:rPr>
        <w:t>。</w:t>
      </w:r>
      <w:r>
        <w:rPr>
          <w:w w:val="102"/>
        </w:rPr>
        <w:t>公司</w:t>
      </w:r>
      <w:r>
        <w:rPr>
          <w:spacing w:val="-5"/>
          <w:w w:val="102"/>
        </w:rPr>
        <w:t>员</w:t>
      </w:r>
      <w:r>
        <w:rPr>
          <w:rFonts w:ascii="宋体" w:hAnsi="宋体" w:cs="宋体" w:eastAsia="宋体" w:hint="default"/>
          <w:w w:val="102"/>
        </w:rPr>
        <w:t>工</w:t>
      </w:r>
      <w:r>
        <w:rPr>
          <w:rFonts w:ascii="宋体" w:hAnsi="宋体" w:cs="宋体" w:eastAsia="宋体" w:hint="default"/>
          <w:w w:val="102"/>
        </w:rPr>
        <w:t>与</w:t>
      </w:r>
      <w:r>
        <w:rPr>
          <w:spacing w:val="-5"/>
          <w:w w:val="102"/>
        </w:rPr>
        <w:t>公</w:t>
      </w:r>
      <w:r>
        <w:rPr>
          <w:w w:val="102"/>
        </w:rPr>
        <w:t>司均</w:t>
      </w:r>
      <w:r>
        <w:rPr>
          <w:rFonts w:ascii="宋体" w:hAnsi="宋体" w:cs="宋体" w:eastAsia="宋体" w:hint="default"/>
          <w:spacing w:val="-5"/>
          <w:w w:val="102"/>
        </w:rPr>
        <w:t>签</w:t>
      </w:r>
      <w:r>
        <w:rPr>
          <w:rFonts w:ascii="宋体" w:hAnsi="宋体" w:cs="宋体" w:eastAsia="宋体" w:hint="default"/>
          <w:w w:val="102"/>
        </w:rPr>
        <w:t>订</w:t>
      </w:r>
      <w:r>
        <w:rPr>
          <w:spacing w:val="-44"/>
          <w:w w:val="102"/>
        </w:rPr>
        <w:t>了</w:t>
      </w:r>
      <w:r>
        <w:rPr>
          <w:rFonts w:ascii="宋体" w:hAnsi="宋体" w:cs="宋体" w:eastAsia="宋体" w:hint="default"/>
          <w:w w:val="102"/>
        </w:rPr>
        <w:t>《</w:t>
      </w:r>
      <w:r>
        <w:rPr>
          <w:rFonts w:ascii="宋体" w:hAnsi="宋体" w:cs="宋体" w:eastAsia="宋体" w:hint="default"/>
          <w:spacing w:val="-5"/>
          <w:w w:val="102"/>
        </w:rPr>
        <w:t>劳</w:t>
      </w:r>
      <w:r>
        <w:rPr>
          <w:rFonts w:ascii="宋体" w:hAnsi="宋体" w:cs="宋体" w:eastAsia="宋体" w:hint="default"/>
          <w:w w:val="102"/>
        </w:rPr>
        <w:t>动</w:t>
      </w:r>
      <w:r>
        <w:rPr>
          <w:rFonts w:ascii="宋体" w:hAnsi="宋体" w:cs="宋体" w:eastAsia="宋体" w:hint="default"/>
          <w:w w:val="102"/>
        </w:rPr>
        <w:t>合</w:t>
      </w:r>
      <w:r>
        <w:rPr>
          <w:rFonts w:ascii="宋体" w:hAnsi="宋体" w:cs="宋体" w:eastAsia="宋体" w:hint="default"/>
          <w:spacing w:val="-5"/>
          <w:w w:val="102"/>
        </w:rPr>
        <w:t>同</w:t>
      </w:r>
      <w:r>
        <w:rPr>
          <w:rFonts w:ascii="宋体" w:hAnsi="宋体" w:cs="宋体" w:eastAsia="宋体" w:hint="default"/>
          <w:spacing w:val="-116"/>
          <w:w w:val="102"/>
        </w:rPr>
        <w:t>》</w:t>
      </w:r>
      <w:r>
        <w:rPr>
          <w:w w:val="102"/>
        </w:rPr>
        <w:t>，</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19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344" w:right="0"/>
        <w:jc w:val="left"/>
        <w:rPr>
          <w:rFonts w:ascii="宋体" w:hAnsi="宋体" w:cs="宋体" w:eastAsia="宋体" w:hint="default"/>
        </w:rPr>
      </w:pPr>
      <w:r>
        <w:rPr>
          <w:rFonts w:ascii="宋体" w:hAnsi="宋体" w:cs="宋体" w:eastAsia="宋体" w:hint="default"/>
          <w:spacing w:val="-4"/>
        </w:rPr>
        <w:t>办</w:t>
      </w:r>
      <w:r>
        <w:rPr>
          <w:spacing w:val="-4"/>
        </w:rPr>
        <w:t>理了</w:t>
      </w:r>
      <w:r>
        <w:rPr>
          <w:rFonts w:ascii="宋体" w:hAnsi="宋体" w:cs="宋体" w:eastAsia="宋体" w:hint="default"/>
          <w:spacing w:val="-4"/>
        </w:rPr>
        <w:t>社</w:t>
      </w:r>
      <w:r>
        <w:rPr>
          <w:spacing w:val="-4"/>
        </w:rPr>
        <w:t>会</w:t>
      </w:r>
      <w:r>
        <w:rPr>
          <w:rFonts w:ascii="宋体" w:hAnsi="宋体" w:cs="宋体" w:eastAsia="宋体" w:hint="default"/>
          <w:spacing w:val="-4"/>
        </w:rPr>
        <w:t>养老</w:t>
      </w:r>
      <w:r>
        <w:rPr>
          <w:spacing w:val="-4"/>
        </w:rPr>
        <w:t>保</w:t>
      </w:r>
      <w:r>
        <w:rPr>
          <w:rFonts w:ascii="宋体" w:hAnsi="宋体" w:cs="宋体" w:eastAsia="宋体" w:hint="default"/>
          <w:spacing w:val="-4"/>
        </w:rPr>
        <w:t>险</w:t>
      </w:r>
      <w:r>
        <w:rPr>
          <w:spacing w:val="-4"/>
        </w:rPr>
        <w:t>、</w:t>
      </w:r>
      <w:r>
        <w:rPr>
          <w:rFonts w:ascii="宋体" w:hAnsi="宋体" w:cs="宋体" w:eastAsia="宋体" w:hint="default"/>
          <w:spacing w:val="-4"/>
        </w:rPr>
        <w:t>医疗</w:t>
      </w:r>
      <w:r>
        <w:rPr>
          <w:spacing w:val="-4"/>
        </w:rPr>
        <w:t>保</w:t>
      </w:r>
      <w:r>
        <w:rPr>
          <w:rFonts w:ascii="宋体" w:hAnsi="宋体" w:cs="宋体" w:eastAsia="宋体" w:hint="default"/>
          <w:spacing w:val="-4"/>
        </w:rPr>
        <w:t>险</w:t>
      </w:r>
      <w:r>
        <w:rPr>
          <w:spacing w:val="-4"/>
        </w:rPr>
        <w:t>、</w:t>
      </w:r>
      <w:r>
        <w:rPr>
          <w:rFonts w:ascii="宋体" w:hAnsi="宋体" w:cs="宋体" w:eastAsia="宋体" w:hint="default"/>
          <w:spacing w:val="-4"/>
        </w:rPr>
        <w:t>失</w:t>
      </w:r>
      <w:r>
        <w:rPr>
          <w:rFonts w:ascii="宋体" w:hAnsi="宋体" w:cs="宋体" w:eastAsia="宋体" w:hint="default"/>
          <w:spacing w:val="-4"/>
        </w:rPr>
        <w:t>业</w:t>
      </w:r>
      <w:r>
        <w:rPr>
          <w:spacing w:val="-4"/>
        </w:rPr>
        <w:t>保</w:t>
      </w:r>
      <w:r>
        <w:rPr>
          <w:rFonts w:ascii="宋体" w:hAnsi="宋体" w:cs="宋体" w:eastAsia="宋体" w:hint="default"/>
          <w:spacing w:val="-4"/>
        </w:rPr>
        <w:t>险</w:t>
      </w:r>
      <w:r>
        <w:rPr>
          <w:spacing w:val="-4"/>
        </w:rPr>
        <w:t>、</w:t>
      </w:r>
      <w:r>
        <w:rPr>
          <w:rFonts w:ascii="宋体" w:hAnsi="宋体" w:cs="宋体" w:eastAsia="宋体" w:hint="default"/>
          <w:spacing w:val="-4"/>
        </w:rPr>
        <w:t>工</w:t>
      </w:r>
      <w:r>
        <w:rPr>
          <w:rFonts w:ascii="宋体" w:hAnsi="宋体" w:cs="宋体" w:eastAsia="宋体" w:hint="default"/>
          <w:spacing w:val="-4"/>
        </w:rPr>
        <w:t>伤</w:t>
      </w:r>
      <w:r>
        <w:rPr>
          <w:spacing w:val="-4"/>
        </w:rPr>
        <w:t>保</w:t>
      </w:r>
      <w:r>
        <w:rPr>
          <w:rFonts w:ascii="宋体" w:hAnsi="宋体" w:cs="宋体" w:eastAsia="宋体" w:hint="default"/>
          <w:spacing w:val="-4"/>
        </w:rPr>
        <w:t>险</w:t>
      </w:r>
      <w:r>
        <w:rPr>
          <w:spacing w:val="-4"/>
        </w:rPr>
        <w:t>、</w:t>
      </w:r>
      <w:r>
        <w:rPr>
          <w:rFonts w:ascii="宋体" w:hAnsi="宋体" w:cs="宋体" w:eastAsia="宋体" w:hint="default"/>
          <w:spacing w:val="-4"/>
        </w:rPr>
        <w:t>生</w:t>
      </w:r>
      <w:r>
        <w:rPr>
          <w:rFonts w:ascii="宋体" w:hAnsi="宋体" w:cs="宋体" w:eastAsia="宋体" w:hint="default"/>
          <w:spacing w:val="-4"/>
        </w:rPr>
        <w:t>育</w:t>
      </w:r>
      <w:r>
        <w:rPr>
          <w:spacing w:val="-4"/>
        </w:rPr>
        <w:t>保</w:t>
      </w:r>
      <w:r>
        <w:rPr>
          <w:rFonts w:ascii="宋体" w:hAnsi="宋体" w:cs="宋体" w:eastAsia="宋体" w:hint="default"/>
          <w:spacing w:val="-4"/>
        </w:rPr>
        <w:t>险</w:t>
      </w:r>
      <w:r>
        <w:rPr>
          <w:rFonts w:ascii="宋体" w:hAnsi="宋体" w:cs="宋体" w:eastAsia="宋体" w:hint="default"/>
          <w:spacing w:val="-4"/>
        </w:rPr>
        <w:t>等</w:t>
      </w:r>
      <w:r>
        <w:rPr>
          <w:spacing w:val="-4"/>
        </w:rPr>
        <w:t>。公司</w:t>
      </w:r>
      <w:r>
        <w:rPr>
          <w:rFonts w:ascii="宋体" w:hAnsi="宋体" w:cs="宋体" w:eastAsia="宋体" w:hint="default"/>
          <w:spacing w:val="-4"/>
        </w:rPr>
        <w:t>已</w:t>
      </w:r>
      <w:r>
        <w:rPr>
          <w:spacing w:val="-4"/>
        </w:rPr>
        <w:t>实</w:t>
      </w:r>
      <w:r>
        <w:rPr>
          <w:rFonts w:ascii="宋体" w:hAnsi="宋体" w:cs="宋体" w:eastAsia="宋体" w:hint="default"/>
          <w:spacing w:val="-4"/>
        </w:rPr>
        <w:t>行</w:t>
      </w:r>
      <w:r>
        <w:rPr>
          <w:rFonts w:ascii="宋体" w:hAnsi="宋体" w:cs="宋体" w:eastAsia="宋体" w:hint="default"/>
          <w:spacing w:val="-4"/>
        </w:rPr>
        <w:t>劳</w:t>
      </w:r>
    </w:p>
    <w:p>
      <w:pPr>
        <w:pStyle w:val="BodyText"/>
        <w:spacing w:line="240" w:lineRule="auto" w:before="150"/>
        <w:ind w:left="1343" w:right="0"/>
        <w:jc w:val="left"/>
      </w:pPr>
      <w:r>
        <w:rPr>
          <w:rFonts w:ascii="宋体" w:hAnsi="宋体" w:cs="宋体" w:eastAsia="宋体" w:hint="default"/>
        </w:rPr>
        <w:t>动</w:t>
      </w:r>
      <w:r>
        <w:rPr>
          <w:rFonts w:ascii="宋体" w:hAnsi="宋体" w:cs="宋体" w:eastAsia="宋体" w:hint="default"/>
        </w:rPr>
        <w:t>统筹</w:t>
      </w:r>
      <w:r>
        <w:rPr/>
        <w:t>，没有</w:t>
      </w:r>
      <w:r>
        <w:rPr>
          <w:rFonts w:ascii="宋体" w:hAnsi="宋体" w:cs="宋体" w:eastAsia="宋体" w:hint="default"/>
        </w:rPr>
        <w:t>需</w:t>
      </w:r>
      <w:r>
        <w:rPr/>
        <w:t>公司负担的</w:t>
      </w:r>
      <w:r>
        <w:rPr>
          <w:rFonts w:ascii="宋体" w:hAnsi="宋体" w:cs="宋体" w:eastAsia="宋体" w:hint="default"/>
        </w:rPr>
        <w:t>离</w:t>
      </w:r>
      <w:r>
        <w:rPr>
          <w:rFonts w:ascii="宋体" w:hAnsi="宋体" w:cs="宋体" w:eastAsia="宋体" w:hint="default"/>
        </w:rPr>
        <w:t>退休</w:t>
      </w:r>
      <w:r>
        <w:rPr/>
        <w:t>人员。</w:t>
      </w:r>
    </w:p>
    <w:p>
      <w:pPr>
        <w:pStyle w:val="BodyText"/>
        <w:spacing w:line="364" w:lineRule="auto" w:before="155"/>
        <w:ind w:left="1809" w:right="0"/>
        <w:jc w:val="left"/>
      </w:pPr>
      <w:r>
        <w:rPr>
          <w:rFonts w:ascii="宋体" w:hAnsi="宋体" w:cs="宋体" w:eastAsia="宋体" w:hint="default"/>
        </w:rPr>
        <w:t>按</w:t>
      </w:r>
      <w:r>
        <w:rPr>
          <w:rFonts w:ascii="宋体" w:hAnsi="宋体" w:cs="宋体" w:eastAsia="宋体" w:hint="default"/>
        </w:rPr>
        <w:t>专</w:t>
      </w:r>
      <w:r>
        <w:rPr>
          <w:rFonts w:ascii="宋体" w:hAnsi="宋体" w:cs="宋体" w:eastAsia="宋体" w:hint="default"/>
        </w:rPr>
        <w:t>业构</w:t>
      </w:r>
      <w:r>
        <w:rPr>
          <w:rFonts w:ascii="宋体" w:hAnsi="宋体" w:cs="宋体" w:eastAsia="宋体" w:hint="default"/>
        </w:rPr>
        <w:t>成</w:t>
      </w:r>
      <w:r>
        <w:rPr>
          <w:rFonts w:ascii="宋体" w:hAnsi="宋体" w:cs="宋体" w:eastAsia="宋体" w:hint="default"/>
        </w:rPr>
        <w:t>分</w:t>
      </w:r>
      <w:r>
        <w:rPr>
          <w:rFonts w:ascii="宋体" w:hAnsi="宋体" w:cs="宋体" w:eastAsia="宋体" w:hint="default"/>
        </w:rPr>
        <w:t>类</w:t>
      </w:r>
      <w:r>
        <w:rPr>
          <w:rFonts w:ascii="宋体" w:hAnsi="宋体" w:cs="宋体" w:eastAsia="宋体" w:hint="default"/>
        </w:rPr>
        <w:t>：</w:t>
      </w:r>
      <w:r>
        <w:rPr>
          <w:rFonts w:ascii="宋体" w:hAnsi="宋体" w:cs="宋体" w:eastAsia="宋体" w:hint="default"/>
          <w:spacing w:val="-84"/>
        </w:rPr>
        <w:t> </w:t>
      </w:r>
      <w:r>
        <w:rPr>
          <w:rFonts w:ascii="宋体" w:hAnsi="宋体" w:cs="宋体" w:eastAsia="宋体" w:hint="default"/>
          <w:w w:val="95"/>
        </w:rPr>
        <w:t>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w w:val="95"/>
        </w:rPr>
        <w:t>程</w:t>
      </w:r>
      <w:r>
        <w:rPr>
          <w:rFonts w:ascii="宋体" w:hAnsi="宋体" w:cs="宋体" w:eastAsia="宋体" w:hint="default"/>
          <w:w w:val="95"/>
        </w:rPr>
        <w:t>业</w:t>
      </w:r>
      <w:r>
        <w:rPr>
          <w:w w:val="95"/>
        </w:rPr>
        <w:t>务</w:t>
      </w:r>
      <w:r>
        <w:rPr>
          <w:rFonts w:ascii="宋体" w:hAnsi="宋体" w:cs="宋体" w:eastAsia="宋体" w:hint="default"/>
          <w:w w:val="95"/>
        </w:rPr>
        <w:t>：工</w:t>
      </w:r>
      <w:r>
        <w:rPr>
          <w:rFonts w:ascii="宋体" w:hAnsi="宋体" w:cs="宋体" w:eastAsia="宋体" w:hint="default"/>
          <w:w w:val="95"/>
        </w:rPr>
        <w:t>程</w:t>
      </w:r>
      <w:r>
        <w:rPr>
          <w:rFonts w:ascii="宋体" w:hAnsi="宋体" w:cs="宋体" w:eastAsia="宋体" w:hint="default"/>
          <w:w w:val="95"/>
        </w:rPr>
        <w:t>技术</w:t>
      </w:r>
      <w:r>
        <w:rPr>
          <w:w w:val="95"/>
        </w:rPr>
        <w:t>人员</w:t>
      </w:r>
      <w:r>
        <w:rPr>
          <w:rFonts w:ascii="Courier New" w:hAnsi="Courier New" w:cs="Courier New" w:eastAsia="Courier New" w:hint="default"/>
          <w:w w:val="95"/>
        </w:rPr>
        <w:t>1535</w:t>
      </w:r>
      <w:r>
        <w:rPr>
          <w:w w:val="95"/>
        </w:rPr>
        <w:t>人，</w:t>
      </w:r>
      <w:r>
        <w:rPr>
          <w:rFonts w:ascii="宋体" w:hAnsi="宋体" w:cs="宋体" w:eastAsia="宋体" w:hint="default"/>
          <w:w w:val="95"/>
        </w:rPr>
        <w:t>占</w:t>
      </w:r>
      <w:r>
        <w:rPr>
          <w:rFonts w:ascii="Courier New" w:hAnsi="Courier New" w:cs="Courier New" w:eastAsia="Courier New" w:hint="default"/>
          <w:w w:val="95"/>
        </w:rPr>
        <w:t>62.7%</w:t>
      </w:r>
      <w:r>
        <w:rPr>
          <w:rFonts w:ascii="宋体" w:hAnsi="宋体" w:cs="宋体" w:eastAsia="宋体" w:hint="default"/>
          <w:w w:val="95"/>
        </w:rPr>
        <w:t>；经营</w:t>
      </w:r>
      <w:r>
        <w:rPr>
          <w:w w:val="95"/>
        </w:rPr>
        <w:t>管理</w:t>
      </w:r>
      <w:r>
        <w:rPr>
          <w:rFonts w:ascii="Courier New" w:hAnsi="Courier New" w:cs="Courier New" w:eastAsia="Courier New" w:hint="default"/>
          <w:w w:val="95"/>
        </w:rPr>
        <w:t>327</w:t>
      </w:r>
      <w:r>
        <w:rPr>
          <w:w w:val="95"/>
        </w:rPr>
        <w:t>人，</w:t>
      </w:r>
      <w:r>
        <w:rPr>
          <w:rFonts w:ascii="宋体" w:hAnsi="宋体" w:cs="宋体" w:eastAsia="宋体" w:hint="default"/>
          <w:w w:val="95"/>
        </w:rPr>
        <w:t>占</w:t>
      </w:r>
      <w:r>
        <w:rPr>
          <w:rFonts w:ascii="Courier New" w:hAnsi="Courier New" w:cs="Courier New" w:eastAsia="Courier New" w:hint="default"/>
          <w:w w:val="95"/>
        </w:rPr>
        <w:t>13.4%</w:t>
      </w:r>
      <w:r>
        <w:rPr>
          <w:rFonts w:ascii="宋体" w:hAnsi="宋体" w:cs="宋体" w:eastAsia="宋体" w:hint="default"/>
          <w:w w:val="95"/>
        </w:rPr>
        <w:t>；</w:t>
      </w:r>
      <w:r>
        <w:rPr>
          <w:w w:val="95"/>
        </w:rPr>
        <w:t>财</w:t>
      </w:r>
      <w:r>
        <w:rPr/>
      </w:r>
    </w:p>
    <w:p>
      <w:pPr>
        <w:pStyle w:val="BodyText"/>
        <w:spacing w:line="313" w:lineRule="exact"/>
        <w:ind w:left="1343" w:right="0"/>
        <w:jc w:val="left"/>
      </w:pPr>
      <w:r>
        <w:rPr/>
        <w:t>务人员</w:t>
      </w:r>
      <w:r>
        <w:rPr>
          <w:rFonts w:ascii="Courier New" w:hAnsi="Courier New" w:cs="Courier New" w:eastAsia="Courier New" w:hint="default"/>
        </w:rPr>
        <w:t>128</w:t>
      </w:r>
      <w:r>
        <w:rPr/>
        <w:t>人，</w:t>
      </w:r>
      <w:r>
        <w:rPr>
          <w:rFonts w:ascii="宋体" w:hAnsi="宋体" w:cs="宋体" w:eastAsia="宋体" w:hint="default"/>
        </w:rPr>
        <w:t>占</w:t>
      </w:r>
      <w:r>
        <w:rPr>
          <w:rFonts w:ascii="Courier New" w:hAnsi="Courier New" w:cs="Courier New" w:eastAsia="Courier New" w:hint="default"/>
        </w:rPr>
        <w:t>5.2%</w:t>
      </w:r>
      <w:r>
        <w:rPr>
          <w:rFonts w:ascii="宋体" w:hAnsi="宋体" w:cs="宋体" w:eastAsia="宋体" w:hint="default"/>
        </w:rPr>
        <w:t>；</w:t>
      </w:r>
      <w:r>
        <w:rPr>
          <w:rFonts w:ascii="宋体" w:hAnsi="宋体" w:cs="宋体" w:eastAsia="宋体" w:hint="default"/>
        </w:rPr>
        <w:t>技术</w:t>
      </w:r>
      <w:r>
        <w:rPr>
          <w:rFonts w:ascii="宋体" w:hAnsi="宋体" w:cs="宋体" w:eastAsia="宋体" w:hint="default"/>
        </w:rPr>
        <w:t>工</w:t>
      </w:r>
      <w:r>
        <w:rPr/>
        <w:t>人及其</w:t>
      </w:r>
      <w:r>
        <w:rPr>
          <w:rFonts w:ascii="宋体" w:hAnsi="宋体" w:cs="宋体" w:eastAsia="宋体" w:hint="default"/>
        </w:rPr>
        <w:t>他</w:t>
      </w:r>
      <w:r>
        <w:rPr>
          <w:rFonts w:ascii="宋体" w:hAnsi="宋体" w:cs="宋体" w:eastAsia="宋体" w:hint="default"/>
        </w:rPr>
        <w:t>勤杂</w:t>
      </w:r>
      <w:r>
        <w:rPr/>
        <w:t>人员</w:t>
      </w:r>
      <w:r>
        <w:rPr>
          <w:rFonts w:ascii="Courier New" w:hAnsi="Courier New" w:cs="Courier New" w:eastAsia="Courier New" w:hint="default"/>
        </w:rPr>
        <w:t>459</w:t>
      </w:r>
      <w:r>
        <w:rPr/>
        <w:t>人，</w:t>
      </w:r>
      <w:r>
        <w:rPr>
          <w:rFonts w:ascii="宋体" w:hAnsi="宋体" w:cs="宋体" w:eastAsia="宋体" w:hint="default"/>
        </w:rPr>
        <w:t>占</w:t>
      </w:r>
      <w:r>
        <w:rPr>
          <w:rFonts w:ascii="Courier New" w:hAnsi="Courier New" w:cs="Courier New" w:eastAsia="Courier New" w:hint="default"/>
        </w:rPr>
        <w:t>18.7%</w:t>
      </w:r>
      <w:r>
        <w:rPr/>
        <w:t>。</w:t>
      </w:r>
    </w:p>
    <w:p>
      <w:pPr>
        <w:pStyle w:val="BodyText"/>
        <w:spacing w:line="324" w:lineRule="auto" w:before="118"/>
        <w:ind w:left="1343" w:right="0" w:firstLine="465"/>
        <w:jc w:val="left"/>
      </w:pPr>
      <w:r>
        <w:rPr>
          <w:rFonts w:ascii="宋体" w:hAnsi="宋体" w:cs="宋体" w:eastAsia="宋体" w:hint="default"/>
          <w:w w:val="95"/>
        </w:rPr>
        <w:t>房地产业</w:t>
      </w:r>
      <w:r>
        <w:rPr>
          <w:w w:val="95"/>
        </w:rPr>
        <w:t>务</w:t>
      </w:r>
      <w:r>
        <w:rPr>
          <w:rFonts w:ascii="宋体" w:hAnsi="宋体" w:cs="宋体" w:eastAsia="宋体" w:hint="default"/>
          <w:w w:val="95"/>
        </w:rPr>
        <w:t>：</w:t>
      </w:r>
      <w:r>
        <w:rPr>
          <w:rFonts w:ascii="宋体" w:hAnsi="宋体" w:cs="宋体" w:eastAsia="宋体" w:hint="default"/>
          <w:w w:val="95"/>
        </w:rPr>
        <w:t>营</w:t>
      </w:r>
      <w:r>
        <w:rPr>
          <w:rFonts w:ascii="宋体" w:hAnsi="宋体" w:cs="宋体" w:eastAsia="宋体" w:hint="default"/>
          <w:w w:val="95"/>
        </w:rPr>
        <w:t>销</w:t>
      </w:r>
      <w:r>
        <w:rPr>
          <w:w w:val="95"/>
        </w:rPr>
        <w:t>人员</w:t>
      </w:r>
      <w:r>
        <w:rPr>
          <w:rFonts w:ascii="Courier New" w:hAnsi="Courier New" w:cs="Courier New" w:eastAsia="Courier New" w:hint="default"/>
          <w:w w:val="95"/>
        </w:rPr>
        <w:t>165</w:t>
      </w:r>
      <w:r>
        <w:rPr>
          <w:w w:val="95"/>
        </w:rPr>
        <w:t>人，</w:t>
      </w:r>
      <w:r>
        <w:rPr>
          <w:rFonts w:ascii="宋体" w:hAnsi="宋体" w:cs="宋体" w:eastAsia="宋体" w:hint="default"/>
          <w:w w:val="95"/>
        </w:rPr>
        <w:t>占</w:t>
      </w:r>
      <w:r>
        <w:rPr>
          <w:rFonts w:ascii="Courier New" w:hAnsi="Courier New" w:cs="Courier New" w:eastAsia="Courier New" w:hint="default"/>
          <w:w w:val="95"/>
        </w:rPr>
        <w:t>26.7%</w:t>
      </w:r>
      <w:r>
        <w:rPr>
          <w:rFonts w:ascii="宋体" w:hAnsi="宋体" w:cs="宋体" w:eastAsia="宋体" w:hint="default"/>
          <w:w w:val="95"/>
        </w:rPr>
        <w:t>；</w:t>
      </w:r>
      <w:r>
        <w:rPr>
          <w:w w:val="95"/>
        </w:rPr>
        <w:t>财务人员</w:t>
      </w:r>
      <w:r>
        <w:rPr>
          <w:rFonts w:ascii="Courier New" w:hAnsi="Courier New" w:cs="Courier New" w:eastAsia="Courier New" w:hint="default"/>
          <w:w w:val="95"/>
        </w:rPr>
        <w:t>68</w:t>
      </w:r>
      <w:r>
        <w:rPr>
          <w:w w:val="95"/>
        </w:rPr>
        <w:t>人，</w:t>
      </w:r>
      <w:r>
        <w:rPr>
          <w:rFonts w:ascii="宋体" w:hAnsi="宋体" w:cs="宋体" w:eastAsia="宋体" w:hint="default"/>
          <w:w w:val="95"/>
        </w:rPr>
        <w:t>占</w:t>
      </w:r>
      <w:r>
        <w:rPr>
          <w:rFonts w:ascii="Courier New" w:hAnsi="Courier New" w:cs="Courier New" w:eastAsia="Courier New" w:hint="default"/>
          <w:w w:val="95"/>
        </w:rPr>
        <w:t>11.0%</w:t>
      </w:r>
      <w:r>
        <w:rPr>
          <w:rFonts w:ascii="宋体" w:hAnsi="宋体" w:cs="宋体" w:eastAsia="宋体" w:hint="default"/>
          <w:w w:val="95"/>
        </w:rPr>
        <w:t>；</w:t>
      </w:r>
      <w:r>
        <w:rPr>
          <w:rFonts w:ascii="宋体" w:hAnsi="宋体" w:cs="宋体" w:eastAsia="宋体" w:hint="default"/>
          <w:w w:val="95"/>
        </w:rPr>
        <w:t>工</w:t>
      </w:r>
      <w:r>
        <w:rPr>
          <w:rFonts w:ascii="宋体" w:hAnsi="宋体" w:cs="宋体" w:eastAsia="宋体" w:hint="default"/>
          <w:w w:val="95"/>
        </w:rPr>
        <w:t>程</w:t>
      </w:r>
      <w:r>
        <w:rPr>
          <w:rFonts w:ascii="宋体" w:hAnsi="宋体" w:cs="宋体" w:eastAsia="宋体" w:hint="default"/>
          <w:w w:val="95"/>
        </w:rPr>
        <w:t>技术</w:t>
      </w:r>
      <w:r>
        <w:rPr>
          <w:w w:val="95"/>
        </w:rPr>
        <w:t>人</w:t>
      </w:r>
      <w:r>
        <w:rPr>
          <w:w w:val="102"/>
        </w:rPr>
        <w:t> </w:t>
      </w:r>
      <w:r>
        <w:rPr>
          <w:w w:val="95"/>
        </w:rPr>
        <w:t>员</w:t>
      </w:r>
      <w:r>
        <w:rPr>
          <w:rFonts w:ascii="Courier New" w:hAnsi="Courier New" w:cs="Courier New" w:eastAsia="Courier New" w:hint="default"/>
          <w:w w:val="95"/>
        </w:rPr>
        <w:t>183</w:t>
      </w:r>
      <w:r>
        <w:rPr>
          <w:w w:val="95"/>
        </w:rPr>
        <w:t>人，</w:t>
      </w:r>
      <w:r>
        <w:rPr>
          <w:rFonts w:ascii="宋体" w:hAnsi="宋体" w:cs="宋体" w:eastAsia="宋体" w:hint="default"/>
          <w:w w:val="95"/>
        </w:rPr>
        <w:t>占</w:t>
      </w:r>
      <w:r>
        <w:rPr>
          <w:rFonts w:ascii="Courier New" w:hAnsi="Courier New" w:cs="Courier New" w:eastAsia="Courier New" w:hint="default"/>
          <w:w w:val="95"/>
        </w:rPr>
        <w:t>29.7%</w:t>
      </w:r>
      <w:r>
        <w:rPr>
          <w:rFonts w:ascii="宋体" w:hAnsi="宋体" w:cs="宋体" w:eastAsia="宋体" w:hint="default"/>
          <w:w w:val="95"/>
        </w:rPr>
        <w:t>；经营</w:t>
      </w:r>
      <w:r>
        <w:rPr>
          <w:w w:val="95"/>
        </w:rPr>
        <w:t>管理</w:t>
      </w:r>
      <w:r>
        <w:rPr>
          <w:rFonts w:ascii="Courier New" w:hAnsi="Courier New" w:cs="Courier New" w:eastAsia="Courier New" w:hint="default"/>
          <w:w w:val="95"/>
        </w:rPr>
        <w:t>125</w:t>
      </w:r>
      <w:r>
        <w:rPr>
          <w:w w:val="95"/>
        </w:rPr>
        <w:t>人，</w:t>
      </w:r>
      <w:r>
        <w:rPr>
          <w:rFonts w:ascii="宋体" w:hAnsi="宋体" w:cs="宋体" w:eastAsia="宋体" w:hint="default"/>
          <w:w w:val="95"/>
        </w:rPr>
        <w:t>占</w:t>
      </w:r>
      <w:r>
        <w:rPr>
          <w:rFonts w:ascii="Courier New" w:hAnsi="Courier New" w:cs="Courier New" w:eastAsia="Courier New" w:hint="default"/>
          <w:w w:val="95"/>
        </w:rPr>
        <w:t>20.3%</w:t>
      </w:r>
      <w:r>
        <w:rPr>
          <w:rFonts w:ascii="宋体" w:hAnsi="宋体" w:cs="宋体" w:eastAsia="宋体" w:hint="default"/>
          <w:w w:val="95"/>
        </w:rPr>
        <w:t>；</w:t>
      </w:r>
      <w:r>
        <w:rPr>
          <w:rFonts w:ascii="宋体" w:hAnsi="宋体" w:cs="宋体" w:eastAsia="宋体" w:hint="default"/>
          <w:w w:val="95"/>
        </w:rPr>
        <w:t>物</w:t>
      </w:r>
      <w:r>
        <w:rPr>
          <w:rFonts w:ascii="宋体" w:hAnsi="宋体" w:cs="宋体" w:eastAsia="宋体" w:hint="default"/>
          <w:w w:val="95"/>
        </w:rPr>
        <w:t>业</w:t>
      </w:r>
      <w:r>
        <w:rPr>
          <w:w w:val="95"/>
        </w:rPr>
        <w:t>管理及其</w:t>
      </w:r>
      <w:r>
        <w:rPr>
          <w:rFonts w:ascii="宋体" w:hAnsi="宋体" w:cs="宋体" w:eastAsia="宋体" w:hint="default"/>
          <w:w w:val="95"/>
        </w:rPr>
        <w:t>他</w:t>
      </w:r>
      <w:r>
        <w:rPr>
          <w:rFonts w:ascii="Courier New" w:hAnsi="Courier New" w:cs="Courier New" w:eastAsia="Courier New" w:hint="default"/>
          <w:w w:val="95"/>
        </w:rPr>
        <w:t>76</w:t>
      </w:r>
      <w:r>
        <w:rPr>
          <w:w w:val="95"/>
        </w:rPr>
        <w:t>人，</w:t>
      </w:r>
      <w:r>
        <w:rPr>
          <w:rFonts w:ascii="宋体" w:hAnsi="宋体" w:cs="宋体" w:eastAsia="宋体" w:hint="default"/>
          <w:w w:val="95"/>
        </w:rPr>
        <w:t>占</w:t>
      </w:r>
      <w:r>
        <w:rPr>
          <w:rFonts w:ascii="Courier New" w:hAnsi="Courier New" w:cs="Courier New" w:eastAsia="Courier New" w:hint="default"/>
          <w:w w:val="95"/>
        </w:rPr>
        <w:t>12.3%</w:t>
      </w:r>
      <w:r>
        <w:rPr>
          <w:w w:val="95"/>
        </w:rPr>
        <w:t>。</w:t>
      </w:r>
      <w:r>
        <w:rPr/>
      </w:r>
    </w:p>
    <w:p>
      <w:pPr>
        <w:pStyle w:val="BodyText"/>
        <w:spacing w:line="360" w:lineRule="auto" w:before="25"/>
        <w:ind w:left="1809" w:right="0"/>
        <w:jc w:val="left"/>
      </w:pPr>
      <w:r>
        <w:rPr>
          <w:rFonts w:ascii="宋体" w:hAnsi="宋体" w:cs="宋体" w:eastAsia="宋体" w:hint="default"/>
        </w:rPr>
        <w:t>按</w:t>
      </w:r>
      <w:r>
        <w:rPr>
          <w:rFonts w:ascii="宋体" w:hAnsi="宋体" w:cs="宋体" w:eastAsia="宋体" w:hint="default"/>
        </w:rPr>
        <w:t>教育</w:t>
      </w:r>
      <w:r>
        <w:rPr>
          <w:rFonts w:ascii="宋体" w:hAnsi="宋体" w:cs="宋体" w:eastAsia="宋体" w:hint="default"/>
        </w:rPr>
        <w:t>程</w:t>
      </w:r>
      <w:r>
        <w:rPr/>
        <w:t>度</w:t>
      </w:r>
      <w:r>
        <w:rPr>
          <w:rFonts w:ascii="宋体" w:hAnsi="宋体" w:cs="宋体" w:eastAsia="宋体" w:hint="default"/>
        </w:rPr>
        <w:t>分</w:t>
      </w:r>
      <w:r>
        <w:rPr>
          <w:rFonts w:ascii="宋体" w:hAnsi="宋体" w:cs="宋体" w:eastAsia="宋体" w:hint="default"/>
        </w:rPr>
        <w:t>类</w:t>
      </w:r>
      <w:r>
        <w:rPr>
          <w:rFonts w:ascii="宋体" w:hAnsi="宋体" w:cs="宋体" w:eastAsia="宋体" w:hint="default"/>
        </w:rPr>
        <w:t>：</w:t>
      </w:r>
      <w:r>
        <w:rPr>
          <w:rFonts w:ascii="宋体" w:hAnsi="宋体" w:cs="宋体" w:eastAsia="宋体" w:hint="default"/>
          <w:spacing w:val="-84"/>
        </w:rPr>
        <w:t> </w:t>
      </w:r>
      <w:r>
        <w:rPr>
          <w:rFonts w:ascii="宋体" w:hAnsi="宋体" w:cs="宋体" w:eastAsia="宋体" w:hint="default"/>
          <w:spacing w:val="-4"/>
          <w:w w:val="95"/>
        </w:rPr>
        <w:t>建</w:t>
      </w:r>
      <w:r>
        <w:rPr>
          <w:rFonts w:ascii="宋体" w:hAnsi="宋体" w:cs="宋体" w:eastAsia="宋体" w:hint="default"/>
          <w:spacing w:val="-4"/>
          <w:w w:val="95"/>
        </w:rPr>
        <w:t>筑</w:t>
      </w:r>
      <w:r>
        <w:rPr>
          <w:rFonts w:ascii="宋体" w:hAnsi="宋体" w:cs="宋体" w:eastAsia="宋体" w:hint="default"/>
          <w:spacing w:val="-4"/>
          <w:w w:val="95"/>
        </w:rPr>
        <w:t>工</w:t>
      </w:r>
      <w:r>
        <w:rPr>
          <w:rFonts w:ascii="宋体" w:hAnsi="宋体" w:cs="宋体" w:eastAsia="宋体" w:hint="default"/>
          <w:spacing w:val="-4"/>
          <w:w w:val="95"/>
        </w:rPr>
        <w:t>程</w:t>
      </w:r>
      <w:r>
        <w:rPr>
          <w:rFonts w:ascii="宋体" w:hAnsi="宋体" w:cs="宋体" w:eastAsia="宋体" w:hint="default"/>
          <w:spacing w:val="-4"/>
          <w:w w:val="95"/>
        </w:rPr>
        <w:t>业</w:t>
      </w:r>
      <w:r>
        <w:rPr>
          <w:spacing w:val="-4"/>
          <w:w w:val="95"/>
        </w:rPr>
        <w:t>务</w:t>
      </w:r>
      <w:r>
        <w:rPr>
          <w:rFonts w:ascii="宋体" w:hAnsi="宋体" w:cs="宋体" w:eastAsia="宋体" w:hint="default"/>
          <w:spacing w:val="-4"/>
          <w:w w:val="95"/>
        </w:rPr>
        <w:t>：</w:t>
      </w:r>
      <w:r>
        <w:rPr>
          <w:spacing w:val="-4"/>
          <w:w w:val="95"/>
        </w:rPr>
        <w:t>大</w:t>
      </w:r>
      <w:r>
        <w:rPr>
          <w:rFonts w:ascii="宋体" w:hAnsi="宋体" w:cs="宋体" w:eastAsia="宋体" w:hint="default"/>
          <w:spacing w:val="-4"/>
          <w:w w:val="95"/>
        </w:rPr>
        <w:t>专</w:t>
      </w:r>
      <w:r>
        <w:rPr>
          <w:spacing w:val="-4"/>
          <w:w w:val="95"/>
        </w:rPr>
        <w:t>及大</w:t>
      </w:r>
      <w:r>
        <w:rPr>
          <w:rFonts w:ascii="宋体" w:hAnsi="宋体" w:cs="宋体" w:eastAsia="宋体" w:hint="default"/>
          <w:spacing w:val="-4"/>
          <w:w w:val="95"/>
        </w:rPr>
        <w:t>专</w:t>
      </w:r>
      <w:r>
        <w:rPr>
          <w:rFonts w:ascii="宋体" w:hAnsi="宋体" w:cs="宋体" w:eastAsia="宋体" w:hint="default"/>
          <w:spacing w:val="-4"/>
          <w:w w:val="95"/>
        </w:rPr>
        <w:t>以</w:t>
      </w:r>
      <w:r>
        <w:rPr>
          <w:rFonts w:ascii="宋体" w:hAnsi="宋体" w:cs="宋体" w:eastAsia="宋体" w:hint="default"/>
          <w:spacing w:val="-4"/>
          <w:w w:val="95"/>
        </w:rPr>
        <w:t>上</w:t>
      </w:r>
      <w:r>
        <w:rPr>
          <w:rFonts w:ascii="Courier New" w:hAnsi="Courier New" w:cs="Courier New" w:eastAsia="Courier New" w:hint="default"/>
          <w:spacing w:val="-4"/>
          <w:w w:val="95"/>
        </w:rPr>
        <w:t>877</w:t>
      </w:r>
      <w:r>
        <w:rPr>
          <w:spacing w:val="-4"/>
          <w:w w:val="95"/>
        </w:rPr>
        <w:t>人，</w:t>
      </w:r>
      <w:r>
        <w:rPr>
          <w:rFonts w:ascii="宋体" w:hAnsi="宋体" w:cs="宋体" w:eastAsia="宋体" w:hint="default"/>
          <w:spacing w:val="-4"/>
          <w:w w:val="95"/>
        </w:rPr>
        <w:t>占</w:t>
      </w:r>
      <w:r>
        <w:rPr>
          <w:rFonts w:ascii="Courier New" w:hAnsi="Courier New" w:cs="Courier New" w:eastAsia="Courier New" w:hint="default"/>
          <w:spacing w:val="-4"/>
          <w:w w:val="95"/>
        </w:rPr>
        <w:t>35.8%</w:t>
      </w:r>
      <w:r>
        <w:rPr>
          <w:rFonts w:ascii="宋体" w:hAnsi="宋体" w:cs="宋体" w:eastAsia="宋体" w:hint="default"/>
          <w:spacing w:val="-4"/>
          <w:w w:val="95"/>
        </w:rPr>
        <w:t>；</w:t>
      </w:r>
      <w:r>
        <w:rPr>
          <w:rFonts w:ascii="宋体" w:hAnsi="宋体" w:cs="宋体" w:eastAsia="宋体" w:hint="default"/>
          <w:spacing w:val="-4"/>
          <w:w w:val="95"/>
        </w:rPr>
        <w:t>中</w:t>
      </w:r>
      <w:r>
        <w:rPr>
          <w:rFonts w:ascii="宋体" w:hAnsi="宋体" w:cs="宋体" w:eastAsia="宋体" w:hint="default"/>
          <w:spacing w:val="-4"/>
          <w:w w:val="95"/>
        </w:rPr>
        <w:t>专</w:t>
      </w:r>
      <w:r>
        <w:rPr>
          <w:rFonts w:ascii="Courier New" w:hAnsi="Courier New" w:cs="Courier New" w:eastAsia="Courier New" w:hint="default"/>
          <w:spacing w:val="-4"/>
          <w:w w:val="95"/>
        </w:rPr>
        <w:t>825</w:t>
      </w:r>
      <w:r>
        <w:rPr>
          <w:spacing w:val="-4"/>
          <w:w w:val="95"/>
        </w:rPr>
        <w:t>人，</w:t>
      </w:r>
      <w:r>
        <w:rPr>
          <w:rFonts w:ascii="宋体" w:hAnsi="宋体" w:cs="宋体" w:eastAsia="宋体" w:hint="default"/>
          <w:spacing w:val="-4"/>
          <w:w w:val="95"/>
        </w:rPr>
        <w:t>占</w:t>
      </w:r>
      <w:r>
        <w:rPr>
          <w:rFonts w:ascii="Courier New" w:hAnsi="Courier New" w:cs="Courier New" w:eastAsia="Courier New" w:hint="default"/>
          <w:spacing w:val="-4"/>
          <w:w w:val="95"/>
        </w:rPr>
        <w:t>33.7%</w:t>
      </w:r>
      <w:r>
        <w:rPr>
          <w:rFonts w:ascii="宋体" w:hAnsi="宋体" w:cs="宋体" w:eastAsia="宋体" w:hint="default"/>
          <w:spacing w:val="-4"/>
          <w:w w:val="95"/>
        </w:rPr>
        <w:t>；</w:t>
      </w:r>
      <w:r>
        <w:rPr>
          <w:spacing w:val="-4"/>
          <w:w w:val="95"/>
        </w:rPr>
        <w:t>高</w:t>
      </w:r>
      <w:r>
        <w:rPr>
          <w:rFonts w:ascii="宋体" w:hAnsi="宋体" w:cs="宋体" w:eastAsia="宋体" w:hint="default"/>
          <w:spacing w:val="-4"/>
          <w:w w:val="95"/>
        </w:rPr>
        <w:t>中</w:t>
      </w:r>
      <w:r>
        <w:rPr>
          <w:spacing w:val="-4"/>
          <w:w w:val="95"/>
        </w:rPr>
        <w:t>及</w:t>
      </w:r>
      <w:r>
        <w:rPr>
          <w:spacing w:val="-4"/>
        </w:rPr>
      </w:r>
    </w:p>
    <w:p>
      <w:pPr>
        <w:pStyle w:val="BodyText"/>
        <w:spacing w:line="318" w:lineRule="exact"/>
        <w:ind w:left="1343" w:right="0"/>
        <w:jc w:val="left"/>
      </w:pPr>
      <w:r>
        <w:rPr>
          <w:rFonts w:ascii="宋体" w:hAnsi="宋体" w:cs="宋体" w:eastAsia="宋体" w:hint="default"/>
        </w:rPr>
        <w:t>以下</w:t>
      </w:r>
      <w:r>
        <w:rPr>
          <w:rFonts w:ascii="Courier New" w:hAnsi="Courier New" w:cs="Courier New" w:eastAsia="Courier New" w:hint="default"/>
        </w:rPr>
        <w:t>747</w:t>
      </w:r>
      <w:r>
        <w:rPr/>
        <w:t>人，</w:t>
      </w:r>
      <w:r>
        <w:rPr>
          <w:rFonts w:ascii="宋体" w:hAnsi="宋体" w:cs="宋体" w:eastAsia="宋体" w:hint="default"/>
        </w:rPr>
        <w:t>占</w:t>
      </w:r>
      <w:r>
        <w:rPr>
          <w:rFonts w:ascii="Courier New" w:hAnsi="Courier New" w:cs="Courier New" w:eastAsia="Courier New" w:hint="default"/>
        </w:rPr>
        <w:t>30.5%</w:t>
      </w:r>
      <w:r>
        <w:rPr/>
        <w:t>。</w:t>
      </w:r>
    </w:p>
    <w:p>
      <w:pPr>
        <w:pStyle w:val="BodyText"/>
        <w:spacing w:line="240" w:lineRule="auto" w:before="123"/>
        <w:ind w:left="1809" w:right="0"/>
        <w:jc w:val="left"/>
      </w:pPr>
      <w:r>
        <w:rPr>
          <w:rFonts w:ascii="宋体" w:hAnsi="宋体" w:cs="宋体" w:eastAsia="宋体" w:hint="default"/>
          <w:spacing w:val="-6"/>
          <w:w w:val="95"/>
        </w:rPr>
        <w:t>房地产业</w:t>
      </w:r>
      <w:r>
        <w:rPr>
          <w:spacing w:val="-6"/>
          <w:w w:val="95"/>
        </w:rPr>
        <w:t>务</w:t>
      </w:r>
      <w:r>
        <w:rPr>
          <w:rFonts w:ascii="宋体" w:hAnsi="宋体" w:cs="宋体" w:eastAsia="宋体" w:hint="default"/>
          <w:spacing w:val="-6"/>
          <w:w w:val="95"/>
        </w:rPr>
        <w:t>：</w:t>
      </w:r>
      <w:r>
        <w:rPr>
          <w:spacing w:val="-6"/>
          <w:w w:val="95"/>
        </w:rPr>
        <w:t>本</w:t>
      </w:r>
      <w:r>
        <w:rPr>
          <w:rFonts w:ascii="宋体" w:hAnsi="宋体" w:cs="宋体" w:eastAsia="宋体" w:hint="default"/>
          <w:spacing w:val="-6"/>
          <w:w w:val="95"/>
        </w:rPr>
        <w:t>科</w:t>
      </w:r>
      <w:r>
        <w:rPr>
          <w:spacing w:val="-6"/>
          <w:w w:val="95"/>
        </w:rPr>
        <w:t>及本</w:t>
      </w:r>
      <w:r>
        <w:rPr>
          <w:rFonts w:ascii="宋体" w:hAnsi="宋体" w:cs="宋体" w:eastAsia="宋体" w:hint="default"/>
          <w:spacing w:val="-6"/>
          <w:w w:val="95"/>
        </w:rPr>
        <w:t>科</w:t>
      </w:r>
      <w:r>
        <w:rPr>
          <w:rFonts w:ascii="宋体" w:hAnsi="宋体" w:cs="宋体" w:eastAsia="宋体" w:hint="default"/>
          <w:spacing w:val="-6"/>
          <w:w w:val="95"/>
        </w:rPr>
        <w:t>以</w:t>
      </w:r>
      <w:r>
        <w:rPr>
          <w:rFonts w:ascii="宋体" w:hAnsi="宋体" w:cs="宋体" w:eastAsia="宋体" w:hint="default"/>
          <w:spacing w:val="-6"/>
          <w:w w:val="95"/>
        </w:rPr>
        <w:t>上</w:t>
      </w:r>
      <w:r>
        <w:rPr>
          <w:rFonts w:ascii="Courier New" w:hAnsi="Courier New" w:cs="Courier New" w:eastAsia="Courier New" w:hint="default"/>
          <w:spacing w:val="-6"/>
          <w:w w:val="95"/>
        </w:rPr>
        <w:t>303</w:t>
      </w:r>
      <w:r>
        <w:rPr>
          <w:spacing w:val="-6"/>
          <w:w w:val="95"/>
        </w:rPr>
        <w:t>人，</w:t>
      </w:r>
      <w:r>
        <w:rPr>
          <w:rFonts w:ascii="宋体" w:hAnsi="宋体" w:cs="宋体" w:eastAsia="宋体" w:hint="default"/>
          <w:spacing w:val="-6"/>
          <w:w w:val="95"/>
        </w:rPr>
        <w:t>占</w:t>
      </w:r>
      <w:r>
        <w:rPr>
          <w:rFonts w:ascii="Courier New" w:hAnsi="Courier New" w:cs="Courier New" w:eastAsia="Courier New" w:hint="default"/>
          <w:spacing w:val="-6"/>
          <w:w w:val="95"/>
        </w:rPr>
        <w:t>49.1%</w:t>
      </w:r>
      <w:r>
        <w:rPr>
          <w:rFonts w:ascii="宋体" w:hAnsi="宋体" w:cs="宋体" w:eastAsia="宋体" w:hint="default"/>
          <w:spacing w:val="-6"/>
          <w:w w:val="95"/>
        </w:rPr>
        <w:t>；</w:t>
      </w:r>
      <w:r>
        <w:rPr>
          <w:spacing w:val="-6"/>
          <w:w w:val="95"/>
        </w:rPr>
        <w:t>大</w:t>
      </w:r>
      <w:r>
        <w:rPr>
          <w:rFonts w:ascii="宋体" w:hAnsi="宋体" w:cs="宋体" w:eastAsia="宋体" w:hint="default"/>
          <w:spacing w:val="-6"/>
          <w:w w:val="95"/>
        </w:rPr>
        <w:t>专</w:t>
      </w:r>
      <w:r>
        <w:rPr>
          <w:rFonts w:ascii="Courier New" w:hAnsi="Courier New" w:cs="Courier New" w:eastAsia="Courier New" w:hint="default"/>
          <w:spacing w:val="-6"/>
          <w:w w:val="95"/>
        </w:rPr>
        <w:t>248</w:t>
      </w:r>
      <w:r>
        <w:rPr>
          <w:spacing w:val="-6"/>
          <w:w w:val="95"/>
        </w:rPr>
        <w:t>人，</w:t>
      </w:r>
      <w:r>
        <w:rPr>
          <w:rFonts w:ascii="宋体" w:hAnsi="宋体" w:cs="宋体" w:eastAsia="宋体" w:hint="default"/>
          <w:spacing w:val="-6"/>
          <w:w w:val="95"/>
        </w:rPr>
        <w:t>占</w:t>
      </w:r>
      <w:r>
        <w:rPr>
          <w:rFonts w:ascii="Courier New" w:hAnsi="Courier New" w:cs="Courier New" w:eastAsia="Courier New" w:hint="default"/>
          <w:spacing w:val="-6"/>
          <w:w w:val="95"/>
        </w:rPr>
        <w:t>40.2%</w:t>
      </w:r>
      <w:r>
        <w:rPr>
          <w:rFonts w:ascii="宋体" w:hAnsi="宋体" w:cs="宋体" w:eastAsia="宋体" w:hint="default"/>
          <w:spacing w:val="-6"/>
          <w:w w:val="95"/>
        </w:rPr>
        <w:t>；</w:t>
      </w:r>
      <w:r>
        <w:rPr>
          <w:rFonts w:ascii="宋体" w:hAnsi="宋体" w:cs="宋体" w:eastAsia="宋体" w:hint="default"/>
          <w:spacing w:val="-6"/>
          <w:w w:val="95"/>
        </w:rPr>
        <w:t>中</w:t>
      </w:r>
      <w:r>
        <w:rPr>
          <w:rFonts w:ascii="宋体" w:hAnsi="宋体" w:cs="宋体" w:eastAsia="宋体" w:hint="default"/>
          <w:spacing w:val="-6"/>
          <w:w w:val="95"/>
        </w:rPr>
        <w:t>专</w:t>
      </w:r>
      <w:r>
        <w:rPr>
          <w:rFonts w:ascii="Courier New" w:hAnsi="Courier New" w:cs="Courier New" w:eastAsia="Courier New" w:hint="default"/>
          <w:spacing w:val="-6"/>
          <w:w w:val="95"/>
        </w:rPr>
        <w:t>48</w:t>
      </w:r>
      <w:r>
        <w:rPr>
          <w:spacing w:val="-6"/>
          <w:w w:val="95"/>
        </w:rPr>
        <w:t>人，</w:t>
      </w:r>
      <w:r>
        <w:rPr>
          <w:spacing w:val="-6"/>
        </w:rPr>
      </w:r>
    </w:p>
    <w:p>
      <w:pPr>
        <w:pStyle w:val="BodyText"/>
        <w:spacing w:line="240" w:lineRule="auto" w:before="113"/>
        <w:ind w:left="1343" w:right="0"/>
        <w:jc w:val="left"/>
      </w:pPr>
      <w:r>
        <w:rPr>
          <w:rFonts w:ascii="宋体" w:hAnsi="宋体" w:cs="宋体" w:eastAsia="宋体" w:hint="default"/>
        </w:rPr>
        <w:t>占</w:t>
      </w:r>
      <w:r>
        <w:rPr>
          <w:rFonts w:ascii="Courier New" w:hAnsi="Courier New" w:cs="Courier New" w:eastAsia="Courier New" w:hint="default"/>
        </w:rPr>
        <w:t>7.7%</w:t>
      </w:r>
      <w:r>
        <w:rPr>
          <w:rFonts w:ascii="宋体" w:hAnsi="宋体" w:cs="宋体" w:eastAsia="宋体" w:hint="default"/>
        </w:rPr>
        <w:t>；</w:t>
      </w:r>
      <w:r>
        <w:rPr/>
        <w:t>高</w:t>
      </w:r>
      <w:r>
        <w:rPr>
          <w:rFonts w:ascii="宋体" w:hAnsi="宋体" w:cs="宋体" w:eastAsia="宋体" w:hint="default"/>
        </w:rPr>
        <w:t>中</w:t>
      </w:r>
      <w:r>
        <w:rPr/>
        <w:t>及</w:t>
      </w:r>
      <w:r>
        <w:rPr>
          <w:rFonts w:ascii="宋体" w:hAnsi="宋体" w:cs="宋体" w:eastAsia="宋体" w:hint="default"/>
        </w:rPr>
        <w:t>以下</w:t>
      </w:r>
      <w:r>
        <w:rPr>
          <w:rFonts w:ascii="Courier New" w:hAnsi="Courier New" w:cs="Courier New" w:eastAsia="Courier New" w:hint="default"/>
        </w:rPr>
        <w:t>18</w:t>
      </w:r>
      <w:r>
        <w:rPr/>
        <w:t>人，</w:t>
      </w:r>
      <w:r>
        <w:rPr>
          <w:rFonts w:ascii="宋体" w:hAnsi="宋体" w:cs="宋体" w:eastAsia="宋体" w:hint="default"/>
        </w:rPr>
        <w:t>占</w:t>
      </w:r>
      <w:r>
        <w:rPr>
          <w:rFonts w:ascii="Courier New" w:hAnsi="Courier New" w:cs="Courier New" w:eastAsia="Courier New" w:hint="default"/>
        </w:rPr>
        <w:t>3.0%</w:t>
      </w:r>
      <w:r>
        <w:rPr/>
        <w:t>。</w:t>
      </w:r>
    </w:p>
    <w:p>
      <w:pPr>
        <w:pStyle w:val="BodyText"/>
        <w:spacing w:line="240" w:lineRule="auto" w:before="118"/>
        <w:ind w:left="1809" w:right="0"/>
        <w:jc w:val="left"/>
        <w:rPr>
          <w:rFonts w:ascii="宋体" w:hAnsi="宋体" w:cs="宋体" w:eastAsia="宋体" w:hint="default"/>
        </w:rPr>
      </w:pPr>
      <w:r>
        <w:rPr>
          <w:rFonts w:ascii="宋体"/>
          <w:w w:val="102"/>
        </w:rPr>
        <w:t> </w:t>
      </w:r>
      <w:r>
        <w:rPr>
          <w:rFonts w:ascii="宋体"/>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4"/>
          <w:szCs w:val="24"/>
        </w:rPr>
      </w:pPr>
    </w:p>
    <w:p>
      <w:pPr>
        <w:spacing w:line="240" w:lineRule="auto" w:before="5"/>
        <w:rPr>
          <w:rFonts w:ascii="Times New Roman" w:hAnsi="Times New Roman" w:cs="Times New Roman" w:eastAsia="Times New Roman" w:hint="default"/>
          <w:sz w:val="19"/>
          <w:szCs w:val="19"/>
        </w:rPr>
      </w:pPr>
    </w:p>
    <w:p>
      <w:pPr>
        <w:pStyle w:val="BodyText"/>
        <w:spacing w:line="240" w:lineRule="auto"/>
        <w:ind w:right="0"/>
        <w:jc w:val="left"/>
        <w:rPr>
          <w:rFonts w:ascii="宋体" w:hAnsi="宋体" w:cs="宋体" w:eastAsia="宋体" w:hint="default"/>
        </w:rPr>
      </w:pPr>
      <w:r>
        <w:rPr>
          <w:rFonts w:ascii="宋体" w:hAnsi="宋体" w:cs="宋体" w:eastAsia="宋体" w:hint="default"/>
          <w:spacing w:val="-2"/>
        </w:rPr>
        <w:t>一</w:t>
      </w:r>
      <w:r>
        <w:rPr>
          <w:spacing w:val="-2"/>
        </w:rPr>
        <w:t>、公司</w:t>
      </w:r>
      <w:r>
        <w:rPr>
          <w:rFonts w:ascii="宋体" w:hAnsi="宋体" w:cs="宋体" w:eastAsia="宋体" w:hint="default"/>
          <w:spacing w:val="-2"/>
        </w:rPr>
        <w:t>治</w:t>
      </w:r>
      <w:r>
        <w:rPr>
          <w:spacing w:val="-2"/>
        </w:rPr>
        <w:t>理的实</w:t>
      </w:r>
      <w:r>
        <w:rPr>
          <w:rFonts w:ascii="宋体" w:hAnsi="宋体" w:cs="宋体" w:eastAsia="宋体" w:hint="default"/>
          <w:spacing w:val="-2"/>
        </w:rPr>
        <w:t>际</w:t>
      </w:r>
      <w:r>
        <w:rPr>
          <w:rFonts w:ascii="宋体" w:hAnsi="宋体" w:cs="宋体" w:eastAsia="宋体" w:hint="default"/>
          <w:spacing w:val="-2"/>
        </w:rPr>
        <w:t>情况</w:t>
      </w:r>
    </w:p>
    <w:p>
      <w:pPr>
        <w:pStyle w:val="Heading2"/>
        <w:spacing w:line="400" w:lineRule="exact" w:before="0"/>
        <w:ind w:left="291" w:right="0"/>
        <w:jc w:val="left"/>
        <w:rPr>
          <w:b w:val="0"/>
          <w:bCs w:val="0"/>
        </w:rPr>
      </w:pPr>
      <w:bookmarkStart w:name="_TOC_250004" w:id="7"/>
      <w:r>
        <w:rPr>
          <w:b w:val="0"/>
          <w:bCs w:val="0"/>
          <w:spacing w:val="4"/>
        </w:rPr>
        <w:br w:type="column"/>
      </w:r>
      <w:r>
        <w:rPr>
          <w:spacing w:val="4"/>
        </w:rPr>
        <w:t>第六节</w:t>
      </w:r>
      <w:r>
        <w:rPr>
          <w:spacing w:val="65"/>
        </w:rPr>
        <w:t> </w:t>
      </w:r>
      <w:r>
        <w:rPr>
          <w:spacing w:val="3"/>
        </w:rPr>
        <w:t>公司治理结构</w:t>
      </w:r>
      <w:bookmarkEnd w:id="7"/>
      <w:r>
        <w:rPr>
          <w:b w:val="0"/>
          <w:bCs w:val="0"/>
          <w:spacing w:val="3"/>
        </w:rPr>
      </w:r>
    </w:p>
    <w:p>
      <w:pPr>
        <w:spacing w:after="0" w:line="400" w:lineRule="exact"/>
        <w:jc w:val="left"/>
        <w:sectPr>
          <w:type w:val="continuous"/>
          <w:pgSz w:w="11900" w:h="16840"/>
          <w:pgMar w:top="1600" w:bottom="440" w:left="240" w:right="1500"/>
          <w:cols w:num="2" w:equalWidth="0">
            <w:col w:w="4090" w:space="40"/>
            <w:col w:w="6030"/>
          </w:cols>
        </w:sectPr>
      </w:pPr>
    </w:p>
    <w:p>
      <w:pPr>
        <w:spacing w:line="240" w:lineRule="auto" w:before="17"/>
        <w:rPr>
          <w:rFonts w:ascii="Microsoft JhengHei" w:hAnsi="Microsoft JhengHei" w:cs="Microsoft JhengHei" w:eastAsia="Microsoft JhengHei" w:hint="default"/>
          <w:b/>
          <w:bCs/>
          <w:sz w:val="6"/>
          <w:szCs w:val="6"/>
        </w:rPr>
      </w:pPr>
    </w:p>
    <w:p>
      <w:pPr>
        <w:pStyle w:val="BodyText"/>
        <w:spacing w:line="362" w:lineRule="auto" w:before="33"/>
        <w:ind w:right="0" w:firstLine="465"/>
        <w:jc w:val="left"/>
      </w:pPr>
      <w:r>
        <w:rPr/>
        <w:t>报告</w:t>
      </w:r>
      <w:r>
        <w:rPr>
          <w:rFonts w:ascii="宋体" w:hAnsi="宋体" w:cs="宋体" w:eastAsia="宋体" w:hint="default"/>
        </w:rPr>
        <w:t>期</w:t>
      </w:r>
      <w:r>
        <w:rPr/>
        <w:t>内，公司</w:t>
      </w:r>
      <w:r>
        <w:rPr>
          <w:rFonts w:ascii="宋体" w:hAnsi="宋体" w:cs="宋体" w:eastAsia="宋体" w:hint="default"/>
        </w:rPr>
        <w:t>按照</w:t>
      </w:r>
      <w:r>
        <w:rPr>
          <w:rFonts w:ascii="宋体" w:hAnsi="宋体" w:cs="宋体" w:eastAsia="宋体" w:hint="default"/>
        </w:rPr>
        <w:t>《</w:t>
      </w:r>
      <w:r>
        <w:rPr/>
        <w:t>公司法</w:t>
      </w:r>
      <w:r>
        <w:rPr>
          <w:rFonts w:ascii="宋体" w:hAnsi="宋体" w:cs="宋体" w:eastAsia="宋体" w:hint="default"/>
        </w:rPr>
        <w:t>》</w:t>
      </w:r>
      <w:r>
        <w:rPr/>
        <w:t>、</w:t>
      </w:r>
      <w:r>
        <w:rPr>
          <w:rFonts w:ascii="宋体" w:hAnsi="宋体" w:cs="宋体" w:eastAsia="宋体" w:hint="default"/>
        </w:rPr>
        <w:t>《</w:t>
      </w:r>
      <w:r>
        <w:rPr/>
        <w:t>证</w:t>
      </w:r>
      <w:r>
        <w:rPr>
          <w:rFonts w:ascii="宋体" w:hAnsi="宋体" w:cs="宋体" w:eastAsia="宋体" w:hint="default"/>
        </w:rPr>
        <w:t>券</w:t>
      </w:r>
      <w:r>
        <w:rPr/>
        <w:t>法</w:t>
      </w:r>
      <w:r>
        <w:rPr>
          <w:rFonts w:ascii="宋体" w:hAnsi="宋体" w:cs="宋体" w:eastAsia="宋体" w:hint="default"/>
        </w:rPr>
        <w:t>》</w:t>
      </w:r>
      <w:r>
        <w:rPr/>
        <w:t>和证</w:t>
      </w:r>
      <w:r>
        <w:rPr>
          <w:rFonts w:ascii="宋体" w:hAnsi="宋体" w:cs="宋体" w:eastAsia="宋体" w:hint="default"/>
        </w:rPr>
        <w:t>券</w:t>
      </w:r>
      <w:r>
        <w:rPr/>
        <w:t>监管</w:t>
      </w:r>
      <w:r>
        <w:rPr>
          <w:rFonts w:ascii="宋体" w:hAnsi="宋体" w:cs="宋体" w:eastAsia="宋体" w:hint="default"/>
        </w:rPr>
        <w:t>机构</w:t>
      </w:r>
      <w:r>
        <w:rPr/>
        <w:t>有</w:t>
      </w:r>
      <w:r>
        <w:rPr>
          <w:rFonts w:ascii="宋体" w:hAnsi="宋体" w:cs="宋体" w:eastAsia="宋体" w:hint="default"/>
        </w:rPr>
        <w:t>关规章规则</w:t>
      </w:r>
      <w:r>
        <w:rPr/>
        <w:t>的</w:t>
      </w:r>
      <w:r>
        <w:rPr>
          <w:w w:val="102"/>
        </w:rPr>
        <w:t> </w:t>
      </w:r>
      <w:r>
        <w:rPr>
          <w:rFonts w:ascii="宋体" w:hAnsi="宋体" w:cs="宋体" w:eastAsia="宋体" w:hint="default"/>
          <w:spacing w:val="-5"/>
        </w:rPr>
        <w:t>要</w:t>
      </w:r>
      <w:r>
        <w:rPr>
          <w:rFonts w:ascii="宋体" w:hAnsi="宋体" w:cs="宋体" w:eastAsia="宋体" w:hint="default"/>
          <w:spacing w:val="-5"/>
        </w:rPr>
        <w:t>求</w:t>
      </w:r>
      <w:r>
        <w:rPr>
          <w:spacing w:val="-5"/>
        </w:rPr>
        <w:t>，</w:t>
      </w:r>
      <w:r>
        <w:rPr>
          <w:rFonts w:ascii="宋体" w:hAnsi="宋体" w:cs="宋体" w:eastAsia="宋体" w:hint="default"/>
          <w:spacing w:val="-5"/>
        </w:rPr>
        <w:t>进</w:t>
      </w:r>
      <w:r>
        <w:rPr>
          <w:rFonts w:ascii="宋体" w:hAnsi="宋体" w:cs="宋体" w:eastAsia="宋体" w:hint="default"/>
          <w:spacing w:val="-5"/>
        </w:rPr>
        <w:t>一</w:t>
      </w:r>
      <w:r>
        <w:rPr>
          <w:rFonts w:ascii="宋体" w:hAnsi="宋体" w:cs="宋体" w:eastAsia="宋体" w:hint="default"/>
          <w:spacing w:val="-5"/>
        </w:rPr>
        <w:t>步</w:t>
      </w:r>
      <w:r>
        <w:rPr>
          <w:spacing w:val="-5"/>
        </w:rPr>
        <w:t>完</w:t>
      </w:r>
      <w:r>
        <w:rPr>
          <w:rFonts w:ascii="宋体" w:hAnsi="宋体" w:cs="宋体" w:eastAsia="宋体" w:hint="default"/>
          <w:spacing w:val="-5"/>
        </w:rPr>
        <w:t>善</w:t>
      </w:r>
      <w:r>
        <w:rPr>
          <w:spacing w:val="-5"/>
        </w:rPr>
        <w:t>公司法人</w:t>
      </w:r>
      <w:r>
        <w:rPr>
          <w:rFonts w:ascii="宋体" w:hAnsi="宋体" w:cs="宋体" w:eastAsia="宋体" w:hint="default"/>
          <w:spacing w:val="-5"/>
        </w:rPr>
        <w:t>治</w:t>
      </w:r>
      <w:r>
        <w:rPr>
          <w:spacing w:val="-5"/>
        </w:rPr>
        <w:t>理</w:t>
      </w:r>
      <w:r>
        <w:rPr>
          <w:rFonts w:ascii="宋体" w:hAnsi="宋体" w:cs="宋体" w:eastAsia="宋体" w:hint="default"/>
          <w:spacing w:val="-5"/>
        </w:rPr>
        <w:t>结构</w:t>
      </w:r>
      <w:r>
        <w:rPr>
          <w:spacing w:val="-5"/>
        </w:rPr>
        <w:t>，</w:t>
      </w:r>
      <w:r>
        <w:rPr>
          <w:rFonts w:ascii="宋体" w:hAnsi="宋体" w:cs="宋体" w:eastAsia="宋体" w:hint="default"/>
          <w:spacing w:val="-5"/>
        </w:rPr>
        <w:t>规</w:t>
      </w:r>
      <w:r>
        <w:rPr>
          <w:rFonts w:ascii="宋体" w:hAnsi="宋体" w:cs="宋体" w:eastAsia="宋体" w:hint="default"/>
          <w:spacing w:val="-5"/>
        </w:rPr>
        <w:t>范</w:t>
      </w:r>
      <w:r>
        <w:rPr>
          <w:spacing w:val="-5"/>
        </w:rPr>
        <w:t>公司</w:t>
      </w:r>
      <w:r>
        <w:rPr>
          <w:rFonts w:ascii="宋体" w:hAnsi="宋体" w:cs="宋体" w:eastAsia="宋体" w:hint="default"/>
          <w:spacing w:val="-5"/>
        </w:rPr>
        <w:t>运</w:t>
      </w:r>
      <w:r>
        <w:rPr>
          <w:rFonts w:ascii="宋体" w:hAnsi="宋体" w:cs="宋体" w:eastAsia="宋体" w:hint="default"/>
          <w:spacing w:val="-5"/>
        </w:rPr>
        <w:t>作</w:t>
      </w:r>
      <w:r>
        <w:rPr>
          <w:spacing w:val="-5"/>
        </w:rPr>
        <w:t>，保证了公司</w:t>
      </w:r>
      <w:r>
        <w:rPr>
          <w:rFonts w:ascii="宋体" w:hAnsi="宋体" w:cs="宋体" w:eastAsia="宋体" w:hint="default"/>
          <w:spacing w:val="-5"/>
        </w:rPr>
        <w:t>稳步</w:t>
      </w:r>
      <w:r>
        <w:rPr>
          <w:spacing w:val="-5"/>
        </w:rPr>
        <w:t>健</w:t>
      </w:r>
      <w:r>
        <w:rPr>
          <w:rFonts w:ascii="宋体" w:hAnsi="宋体" w:cs="宋体" w:eastAsia="宋体" w:hint="default"/>
          <w:spacing w:val="-5"/>
        </w:rPr>
        <w:t>康</w:t>
      </w:r>
      <w:r>
        <w:rPr>
          <w:spacing w:val="-5"/>
        </w:rPr>
        <w:t>的</w:t>
      </w:r>
      <w:r>
        <w:rPr>
          <w:rFonts w:ascii="宋体" w:hAnsi="宋体" w:cs="宋体" w:eastAsia="宋体" w:hint="default"/>
          <w:spacing w:val="-5"/>
        </w:rPr>
        <w:t>发</w:t>
      </w:r>
      <w:r>
        <w:rPr>
          <w:rFonts w:ascii="宋体" w:hAnsi="宋体" w:cs="宋体" w:eastAsia="宋体" w:hint="default"/>
          <w:spacing w:val="-5"/>
        </w:rPr>
        <w:t>展</w:t>
      </w:r>
      <w:r>
        <w:rPr>
          <w:spacing w:val="-5"/>
        </w:rPr>
        <w:t>。</w:t>
      </w:r>
      <w:r>
        <w:rPr>
          <w:spacing w:val="90"/>
        </w:rPr>
        <w:t> </w:t>
      </w:r>
      <w:r>
        <w:rPr/>
        <w:t>公司</w:t>
      </w:r>
      <w:r>
        <w:rPr>
          <w:rFonts w:ascii="宋体" w:hAnsi="宋体" w:cs="宋体" w:eastAsia="宋体" w:hint="default"/>
        </w:rPr>
        <w:t>已</w:t>
      </w:r>
      <w:r>
        <w:rPr>
          <w:rFonts w:ascii="宋体" w:hAnsi="宋体" w:cs="宋体" w:eastAsia="宋体" w:hint="default"/>
        </w:rPr>
        <w:t>制定</w:t>
      </w:r>
      <w:r>
        <w:rPr/>
        <w:t>了</w:t>
      </w:r>
      <w:r>
        <w:rPr>
          <w:rFonts w:ascii="宋体" w:hAnsi="宋体" w:cs="宋体" w:eastAsia="宋体" w:hint="default"/>
        </w:rPr>
        <w:t>《</w:t>
      </w:r>
      <w:r>
        <w:rPr/>
        <w:t>公司</w:t>
      </w:r>
      <w:r>
        <w:rPr>
          <w:rFonts w:ascii="宋体" w:hAnsi="宋体" w:cs="宋体" w:eastAsia="宋体" w:hint="default"/>
        </w:rPr>
        <w:t>章程》</w:t>
      </w:r>
      <w:r>
        <w:rPr/>
        <w:t>、</w:t>
      </w:r>
      <w:r>
        <w:rPr>
          <w:rFonts w:ascii="宋体" w:hAnsi="宋体" w:cs="宋体" w:eastAsia="宋体" w:hint="default"/>
        </w:rPr>
        <w:t>《</w:t>
      </w:r>
      <w:r>
        <w:rPr>
          <w:rFonts w:ascii="宋体" w:hAnsi="宋体" w:cs="宋体" w:eastAsia="宋体" w:hint="default"/>
        </w:rPr>
        <w:t>股东</w:t>
      </w:r>
      <w:r>
        <w:rPr/>
        <w:t>大会议事</w:t>
      </w:r>
      <w:r>
        <w:rPr>
          <w:rFonts w:ascii="宋体" w:hAnsi="宋体" w:cs="宋体" w:eastAsia="宋体" w:hint="default"/>
        </w:rPr>
        <w:t>规则》</w:t>
      </w:r>
      <w:r>
        <w:rPr/>
        <w:t>、</w:t>
      </w:r>
      <w:r>
        <w:rPr>
          <w:rFonts w:ascii="宋体" w:hAnsi="宋体" w:cs="宋体" w:eastAsia="宋体" w:hint="default"/>
        </w:rPr>
        <w:t>《</w:t>
      </w:r>
      <w:r>
        <w:rPr/>
        <w:t>董事会议事</w:t>
      </w:r>
      <w:r>
        <w:rPr>
          <w:rFonts w:ascii="宋体" w:hAnsi="宋体" w:cs="宋体" w:eastAsia="宋体" w:hint="default"/>
        </w:rPr>
        <w:t>规则》</w:t>
      </w:r>
      <w:r>
        <w:rPr/>
        <w:t>、</w:t>
      </w:r>
      <w:r>
        <w:rPr>
          <w:rFonts w:ascii="宋体" w:hAnsi="宋体" w:cs="宋体" w:eastAsia="宋体" w:hint="default"/>
        </w:rPr>
        <w:t>《</w:t>
      </w:r>
      <w:r>
        <w:rPr/>
        <w:t>监</w:t>
      </w:r>
      <w:r>
        <w:rPr>
          <w:spacing w:val="17"/>
        </w:rPr>
        <w:t> </w:t>
      </w:r>
      <w:r>
        <w:rPr/>
        <w:t>事会议事</w:t>
      </w:r>
      <w:r>
        <w:rPr>
          <w:rFonts w:ascii="宋体" w:hAnsi="宋体" w:cs="宋体" w:eastAsia="宋体" w:hint="default"/>
        </w:rPr>
        <w:t>规则》</w:t>
      </w:r>
      <w:r>
        <w:rPr/>
        <w:t>、</w:t>
      </w:r>
      <w:r>
        <w:rPr>
          <w:rFonts w:ascii="宋体" w:hAnsi="宋体" w:cs="宋体" w:eastAsia="宋体" w:hint="default"/>
        </w:rPr>
        <w:t>《总</w:t>
      </w:r>
      <w:r>
        <w:rPr>
          <w:rFonts w:ascii="宋体" w:hAnsi="宋体" w:cs="宋体" w:eastAsia="宋体" w:hint="default"/>
        </w:rPr>
        <w:t>经</w:t>
      </w:r>
      <w:r>
        <w:rPr/>
        <w:t>理</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细</w:t>
      </w:r>
      <w:r>
        <w:rPr>
          <w:rFonts w:ascii="宋体" w:hAnsi="宋体" w:cs="宋体" w:eastAsia="宋体" w:hint="default"/>
        </w:rPr>
        <w:t>则》</w:t>
      </w:r>
      <w:r>
        <w:rPr/>
        <w:t>、</w:t>
      </w:r>
      <w:r>
        <w:rPr>
          <w:rFonts w:ascii="宋体" w:hAnsi="宋体" w:cs="宋体" w:eastAsia="宋体" w:hint="default"/>
        </w:rPr>
        <w:t>《</w:t>
      </w:r>
      <w:r>
        <w:rPr/>
        <w:t>董事会</w:t>
      </w:r>
      <w:r>
        <w:rPr>
          <w:rFonts w:ascii="宋体" w:hAnsi="宋体" w:cs="宋体" w:eastAsia="宋体" w:hint="default"/>
        </w:rPr>
        <w:t>秘书</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细</w:t>
      </w:r>
      <w:r>
        <w:rPr>
          <w:rFonts w:ascii="宋体" w:hAnsi="宋体" w:cs="宋体" w:eastAsia="宋体" w:hint="default"/>
        </w:rPr>
        <w:t>则》</w:t>
      </w:r>
      <w:r>
        <w:rPr/>
        <w:t>、</w:t>
      </w:r>
      <w:r>
        <w:rPr>
          <w:rFonts w:ascii="宋体" w:hAnsi="宋体" w:cs="宋体" w:eastAsia="宋体" w:hint="default"/>
        </w:rPr>
        <w:t>《</w:t>
      </w:r>
      <w:r>
        <w:rPr/>
        <w:t>信</w:t>
      </w:r>
      <w:r>
        <w:rPr>
          <w:rFonts w:ascii="宋体" w:hAnsi="宋体" w:cs="宋体" w:eastAsia="宋体" w:hint="default"/>
        </w:rPr>
        <w:t>息披露</w:t>
      </w:r>
      <w:r>
        <w:rPr/>
        <w:t>管</w:t>
      </w:r>
      <w:r>
        <w:rPr>
          <w:spacing w:val="17"/>
        </w:rPr>
        <w:t> </w:t>
      </w:r>
      <w:r>
        <w:rPr/>
        <w:t>理</w:t>
      </w:r>
      <w:r>
        <w:rPr>
          <w:rFonts w:ascii="宋体" w:hAnsi="宋体" w:cs="宋体" w:eastAsia="宋体" w:hint="default"/>
        </w:rPr>
        <w:t>制</w:t>
      </w:r>
      <w:r>
        <w:rPr/>
        <w:t>度</w:t>
      </w:r>
      <w:r>
        <w:rPr>
          <w:rFonts w:ascii="宋体" w:hAnsi="宋体" w:cs="宋体" w:eastAsia="宋体" w:hint="default"/>
        </w:rPr>
        <w:t>》</w:t>
      </w:r>
      <w:r>
        <w:rPr/>
        <w:t>、</w:t>
      </w:r>
      <w:r>
        <w:rPr>
          <w:rFonts w:ascii="宋体" w:hAnsi="宋体" w:cs="宋体" w:eastAsia="宋体" w:hint="default"/>
        </w:rPr>
        <w:t>《关联</w:t>
      </w:r>
      <w:r>
        <w:rPr>
          <w:rFonts w:ascii="宋体" w:hAnsi="宋体" w:cs="宋体" w:eastAsia="宋体" w:hint="default"/>
        </w:rPr>
        <w:t>交</w:t>
      </w:r>
      <w:r>
        <w:rPr>
          <w:rFonts w:ascii="宋体" w:hAnsi="宋体" w:cs="宋体" w:eastAsia="宋体" w:hint="default"/>
        </w:rPr>
        <w:t>易制</w:t>
      </w:r>
      <w:r>
        <w:rPr/>
        <w:t>度</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管理</w:t>
      </w:r>
      <w:r>
        <w:rPr>
          <w:rFonts w:ascii="宋体" w:hAnsi="宋体" w:cs="宋体" w:eastAsia="宋体" w:hint="default"/>
        </w:rPr>
        <w:t>制</w:t>
      </w:r>
      <w:r>
        <w:rPr/>
        <w:t>度</w:t>
      </w:r>
      <w:r>
        <w:rPr>
          <w:rFonts w:ascii="宋体" w:hAnsi="宋体" w:cs="宋体" w:eastAsia="宋体" w:hint="default"/>
        </w:rPr>
        <w:t>》</w:t>
      </w:r>
      <w:r>
        <w:rPr/>
        <w:t>、</w:t>
      </w:r>
      <w:r>
        <w:rPr>
          <w:rFonts w:ascii="宋体" w:hAnsi="宋体" w:cs="宋体" w:eastAsia="宋体" w:hint="default"/>
        </w:rPr>
        <w:t>《</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制</w:t>
      </w:r>
      <w:r>
        <w:rPr/>
        <w:t>度</w:t>
      </w:r>
      <w:r>
        <w:rPr>
          <w:rFonts w:ascii="宋体" w:hAnsi="宋体" w:cs="宋体" w:eastAsia="宋体" w:hint="default"/>
        </w:rPr>
        <w:t>》</w:t>
      </w:r>
      <w:r>
        <w:rPr/>
        <w:t>、</w:t>
      </w:r>
    </w:p>
    <w:p>
      <w:pPr>
        <w:pStyle w:val="BodyText"/>
        <w:spacing w:line="364" w:lineRule="auto" w:before="37"/>
        <w:ind w:right="226"/>
        <w:jc w:val="both"/>
      </w:pPr>
      <w:r>
        <w:rPr>
          <w:rFonts w:ascii="宋体" w:hAnsi="宋体" w:cs="宋体" w:eastAsia="宋体" w:hint="default"/>
          <w:spacing w:val="-2"/>
        </w:rPr>
        <w:t>《</w:t>
      </w:r>
      <w:r>
        <w:rPr>
          <w:spacing w:val="-2"/>
        </w:rPr>
        <w:t>审计</w:t>
      </w:r>
      <w:r>
        <w:rPr>
          <w:rFonts w:ascii="宋体" w:hAnsi="宋体" w:cs="宋体" w:eastAsia="宋体" w:hint="default"/>
          <w:spacing w:val="-2"/>
        </w:rPr>
        <w:t>委</w:t>
      </w:r>
      <w:r>
        <w:rPr>
          <w:spacing w:val="-2"/>
        </w:rPr>
        <w:t>员会</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细</w:t>
      </w:r>
      <w:r>
        <w:rPr>
          <w:rFonts w:ascii="宋体" w:hAnsi="宋体" w:cs="宋体" w:eastAsia="宋体" w:hint="default"/>
          <w:spacing w:val="-2"/>
        </w:rPr>
        <w:t>则》</w:t>
      </w:r>
      <w:r>
        <w:rPr>
          <w:spacing w:val="-2"/>
        </w:rPr>
        <w:t>、</w:t>
      </w:r>
      <w:r>
        <w:rPr>
          <w:rFonts w:ascii="宋体" w:hAnsi="宋体" w:cs="宋体" w:eastAsia="宋体" w:hint="default"/>
          <w:spacing w:val="-2"/>
        </w:rPr>
        <w:t>《</w:t>
      </w:r>
      <w:r>
        <w:rPr>
          <w:rFonts w:ascii="宋体" w:hAnsi="宋体" w:cs="宋体" w:eastAsia="宋体" w:hint="default"/>
          <w:spacing w:val="-2"/>
        </w:rPr>
        <w:t>薪酬</w:t>
      </w:r>
      <w:r>
        <w:rPr>
          <w:rFonts w:ascii="宋体" w:hAnsi="宋体" w:cs="宋体" w:eastAsia="宋体" w:hint="default"/>
          <w:spacing w:val="-2"/>
        </w:rPr>
        <w:t>与</w:t>
      </w:r>
      <w:r>
        <w:rPr>
          <w:rFonts w:ascii="宋体" w:hAnsi="宋体" w:cs="宋体" w:eastAsia="宋体" w:hint="default"/>
          <w:spacing w:val="-2"/>
        </w:rPr>
        <w:t>考</w:t>
      </w:r>
      <w:r>
        <w:rPr>
          <w:rFonts w:ascii="宋体" w:hAnsi="宋体" w:cs="宋体" w:eastAsia="宋体" w:hint="default"/>
          <w:spacing w:val="-2"/>
        </w:rPr>
        <w:t>核</w:t>
      </w:r>
      <w:r>
        <w:rPr>
          <w:rFonts w:ascii="宋体" w:hAnsi="宋体" w:cs="宋体" w:eastAsia="宋体" w:hint="default"/>
          <w:spacing w:val="-2"/>
        </w:rPr>
        <w:t>委</w:t>
      </w:r>
      <w:r>
        <w:rPr>
          <w:spacing w:val="-2"/>
        </w:rPr>
        <w:t>员会</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细</w:t>
      </w:r>
      <w:r>
        <w:rPr>
          <w:rFonts w:ascii="宋体" w:hAnsi="宋体" w:cs="宋体" w:eastAsia="宋体" w:hint="default"/>
          <w:spacing w:val="-2"/>
        </w:rPr>
        <w:t>则》</w:t>
      </w:r>
      <w:r>
        <w:rPr>
          <w:spacing w:val="-2"/>
        </w:rPr>
        <w:t>、</w:t>
      </w:r>
      <w:r>
        <w:rPr>
          <w:rFonts w:ascii="宋体" w:hAnsi="宋体" w:cs="宋体" w:eastAsia="宋体" w:hint="default"/>
          <w:spacing w:val="-2"/>
        </w:rPr>
        <w:t>《</w:t>
      </w:r>
      <w:r>
        <w:rPr>
          <w:rFonts w:ascii="宋体" w:hAnsi="宋体" w:cs="宋体" w:eastAsia="宋体" w:hint="default"/>
          <w:spacing w:val="-2"/>
        </w:rPr>
        <w:t>战</w:t>
      </w:r>
      <w:r>
        <w:rPr>
          <w:rFonts w:ascii="宋体" w:hAnsi="宋体" w:cs="宋体" w:eastAsia="宋体" w:hint="default"/>
          <w:spacing w:val="-2"/>
        </w:rPr>
        <w:t>略</w:t>
      </w:r>
      <w:r>
        <w:rPr>
          <w:rFonts w:ascii="宋体" w:hAnsi="宋体" w:cs="宋体" w:eastAsia="宋体" w:hint="default"/>
          <w:spacing w:val="-2"/>
        </w:rPr>
        <w:t>委</w:t>
      </w:r>
      <w:r>
        <w:rPr>
          <w:spacing w:val="-2"/>
        </w:rPr>
        <w:t>员会</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细</w:t>
      </w:r>
      <w:r>
        <w:rPr>
          <w:rFonts w:ascii="宋体" w:hAnsi="宋体" w:cs="宋体" w:eastAsia="宋体" w:hint="default"/>
          <w:spacing w:val="89"/>
        </w:rPr>
        <w:t> </w:t>
      </w:r>
      <w:r>
        <w:rPr>
          <w:rFonts w:ascii="宋体" w:hAnsi="宋体" w:cs="宋体" w:eastAsia="宋体" w:hint="default"/>
        </w:rPr>
        <w:t>则》</w:t>
      </w:r>
      <w:r>
        <w:rPr/>
        <w:t>、</w:t>
      </w:r>
      <w:r>
        <w:rPr>
          <w:rFonts w:ascii="宋体" w:hAnsi="宋体" w:cs="宋体" w:eastAsia="宋体" w:hint="default"/>
        </w:rPr>
        <w:t>《</w:t>
      </w:r>
      <w:r>
        <w:rPr>
          <w:rFonts w:ascii="宋体" w:hAnsi="宋体" w:cs="宋体" w:eastAsia="宋体" w:hint="default"/>
        </w:rPr>
        <w:t>提</w:t>
      </w:r>
      <w:r>
        <w:rPr>
          <w:rFonts w:ascii="宋体" w:hAnsi="宋体" w:cs="宋体" w:eastAsia="宋体" w:hint="default"/>
        </w:rPr>
        <w:t>名委</w:t>
      </w:r>
      <w:r>
        <w:rPr/>
        <w:t>员会</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细</w:t>
      </w:r>
      <w:r>
        <w:rPr>
          <w:rFonts w:ascii="宋体" w:hAnsi="宋体" w:cs="宋体" w:eastAsia="宋体" w:hint="default"/>
        </w:rPr>
        <w:t>则》</w:t>
      </w:r>
      <w:r>
        <w:rPr>
          <w:rFonts w:ascii="宋体" w:hAnsi="宋体" w:cs="宋体" w:eastAsia="宋体" w:hint="default"/>
        </w:rPr>
        <w:t>等</w:t>
      </w:r>
      <w:r>
        <w:rPr>
          <w:rFonts w:ascii="宋体" w:hAnsi="宋体" w:cs="宋体" w:eastAsia="宋体" w:hint="default"/>
        </w:rPr>
        <w:t>规章制</w:t>
      </w:r>
      <w:r>
        <w:rPr/>
        <w:t>度。</w:t>
      </w:r>
    </w:p>
    <w:p>
      <w:pPr>
        <w:pStyle w:val="BodyText"/>
        <w:spacing w:line="360" w:lineRule="auto" w:before="35"/>
        <w:ind w:left="1982" w:right="0" w:hanging="116"/>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一</w:t>
      </w:r>
      <w:r>
        <w:rPr>
          <w:rFonts w:ascii="宋体" w:hAnsi="宋体" w:cs="宋体" w:eastAsia="宋体" w:hint="default"/>
          <w:spacing w:val="-3"/>
        </w:rPr>
        <w:t>）</w:t>
      </w:r>
      <w:r>
        <w:rPr>
          <w:rFonts w:ascii="宋体" w:hAnsi="宋体" w:cs="宋体" w:eastAsia="宋体" w:hint="default"/>
          <w:spacing w:val="-3"/>
        </w:rPr>
        <w:t>关</w:t>
      </w:r>
      <w:r>
        <w:rPr>
          <w:rFonts w:ascii="宋体" w:hAnsi="宋体" w:cs="宋体" w:eastAsia="宋体" w:hint="default"/>
          <w:spacing w:val="-3"/>
        </w:rPr>
        <w:t>于股东</w:t>
      </w:r>
      <w:r>
        <w:rPr>
          <w:rFonts w:ascii="宋体" w:hAnsi="宋体" w:cs="宋体" w:eastAsia="宋体" w:hint="default"/>
          <w:spacing w:val="-3"/>
        </w:rPr>
        <w:t>与</w:t>
      </w:r>
      <w:r>
        <w:rPr>
          <w:rFonts w:ascii="宋体" w:hAnsi="宋体" w:cs="宋体" w:eastAsia="宋体" w:hint="default"/>
          <w:spacing w:val="-3"/>
        </w:rPr>
        <w:t>股东</w:t>
      </w:r>
      <w:r>
        <w:rPr>
          <w:spacing w:val="-3"/>
        </w:rPr>
        <w:t>大会</w:t>
      </w:r>
      <w:r>
        <w:rPr>
          <w:spacing w:val="-42"/>
        </w:rPr>
        <w:t> </w:t>
      </w:r>
      <w:r>
        <w:rPr>
          <w:spacing w:val="-2"/>
        </w:rPr>
        <w:t>报告</w:t>
      </w:r>
      <w:r>
        <w:rPr>
          <w:rFonts w:ascii="宋体" w:hAnsi="宋体" w:cs="宋体" w:eastAsia="宋体" w:hint="default"/>
          <w:spacing w:val="-2"/>
        </w:rPr>
        <w:t>期</w:t>
      </w:r>
      <w:r>
        <w:rPr>
          <w:spacing w:val="-2"/>
        </w:rPr>
        <w:t>内，公司</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执</w:t>
      </w:r>
      <w:r>
        <w:rPr>
          <w:rFonts w:ascii="宋体" w:hAnsi="宋体" w:cs="宋体" w:eastAsia="宋体" w:hint="default"/>
          <w:spacing w:val="-2"/>
        </w:rPr>
        <w:t>行《</w:t>
      </w:r>
      <w:r>
        <w:rPr>
          <w:spacing w:val="-2"/>
        </w:rPr>
        <w:t>公司</w:t>
      </w:r>
      <w:r>
        <w:rPr>
          <w:rFonts w:ascii="宋体" w:hAnsi="宋体" w:cs="宋体" w:eastAsia="宋体" w:hint="default"/>
          <w:spacing w:val="-2"/>
        </w:rPr>
        <w:t>章程》</w:t>
      </w:r>
      <w:r>
        <w:rPr>
          <w:rFonts w:ascii="宋体" w:hAnsi="宋体" w:cs="宋体" w:eastAsia="宋体" w:hint="default"/>
          <w:spacing w:val="-2"/>
        </w:rPr>
        <w:t>中</w:t>
      </w:r>
      <w:r>
        <w:rPr>
          <w:rFonts w:ascii="宋体" w:hAnsi="宋体" w:cs="宋体" w:eastAsia="宋体" w:hint="default"/>
          <w:spacing w:val="-2"/>
        </w:rPr>
        <w:t>关</w:t>
      </w:r>
      <w:r>
        <w:rPr>
          <w:rFonts w:ascii="宋体" w:hAnsi="宋体" w:cs="宋体" w:eastAsia="宋体" w:hint="default"/>
          <w:spacing w:val="-2"/>
        </w:rPr>
        <w:t>于股东</w:t>
      </w:r>
      <w:r>
        <w:rPr>
          <w:spacing w:val="-2"/>
        </w:rPr>
        <w:t>大会的</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条款</w:t>
      </w:r>
      <w:r>
        <w:rPr>
          <w:spacing w:val="-2"/>
        </w:rPr>
        <w:t>及其</w:t>
      </w:r>
      <w:r>
        <w:rPr>
          <w:rFonts w:ascii="宋体" w:hAnsi="宋体" w:cs="宋体" w:eastAsia="宋体" w:hint="default"/>
          <w:spacing w:val="-2"/>
        </w:rPr>
        <w:t>《</w:t>
      </w:r>
      <w:r>
        <w:rPr>
          <w:rFonts w:ascii="宋体" w:hAnsi="宋体" w:cs="宋体" w:eastAsia="宋体" w:hint="default"/>
          <w:spacing w:val="-2"/>
        </w:rPr>
        <w:t>股东</w:t>
      </w:r>
      <w:r>
        <w:rPr>
          <w:rFonts w:ascii="宋体" w:hAnsi="宋体" w:cs="宋体" w:eastAsia="宋体" w:hint="default"/>
        </w:rPr>
      </w:r>
    </w:p>
    <w:p>
      <w:pPr>
        <w:pStyle w:val="BodyText"/>
        <w:spacing w:line="364" w:lineRule="auto" w:before="35"/>
        <w:ind w:right="231"/>
        <w:jc w:val="both"/>
      </w:pPr>
      <w:r>
        <w:rPr>
          <w:spacing w:val="-2"/>
        </w:rPr>
        <w:t>大会议事</w:t>
      </w:r>
      <w:r>
        <w:rPr>
          <w:rFonts w:ascii="宋体" w:hAnsi="宋体" w:cs="宋体" w:eastAsia="宋体" w:hint="default"/>
          <w:spacing w:val="-2"/>
        </w:rPr>
        <w:t>规则》</w:t>
      </w:r>
      <w:r>
        <w:rPr>
          <w:spacing w:val="-2"/>
        </w:rPr>
        <w:t>。会议</w:t>
      </w:r>
      <w:r>
        <w:rPr>
          <w:rFonts w:ascii="宋体" w:hAnsi="宋体" w:cs="宋体" w:eastAsia="宋体" w:hint="default"/>
          <w:spacing w:val="-2"/>
        </w:rPr>
        <w:t>召</w:t>
      </w:r>
      <w:r>
        <w:rPr>
          <w:rFonts w:ascii="宋体" w:hAnsi="宋体" w:cs="宋体" w:eastAsia="宋体" w:hint="default"/>
          <w:spacing w:val="-2"/>
        </w:rPr>
        <w:t>集</w:t>
      </w:r>
      <w:r>
        <w:rPr>
          <w:rFonts w:ascii="宋体" w:hAnsi="宋体" w:cs="宋体" w:eastAsia="宋体" w:hint="default"/>
          <w:spacing w:val="-2"/>
        </w:rPr>
        <w:t>召</w:t>
      </w:r>
      <w:r>
        <w:rPr>
          <w:rFonts w:ascii="宋体" w:hAnsi="宋体" w:cs="宋体" w:eastAsia="宋体" w:hint="default"/>
          <w:spacing w:val="-2"/>
        </w:rPr>
        <w:t>开程</w:t>
      </w:r>
      <w:r>
        <w:rPr>
          <w:rFonts w:ascii="宋体" w:hAnsi="宋体" w:cs="宋体" w:eastAsia="宋体" w:hint="default"/>
          <w:spacing w:val="-2"/>
        </w:rPr>
        <w:t>序</w:t>
      </w:r>
      <w:r>
        <w:rPr>
          <w:spacing w:val="-2"/>
        </w:rPr>
        <w:t>、</w:t>
      </w:r>
      <w:r>
        <w:rPr>
          <w:rFonts w:ascii="宋体" w:hAnsi="宋体" w:cs="宋体" w:eastAsia="宋体" w:hint="default"/>
          <w:spacing w:val="-2"/>
        </w:rPr>
        <w:t>提</w:t>
      </w:r>
      <w:r>
        <w:rPr>
          <w:rFonts w:ascii="宋体" w:hAnsi="宋体" w:cs="宋体" w:eastAsia="宋体" w:hint="default"/>
          <w:spacing w:val="-2"/>
        </w:rPr>
        <w:t>案</w:t>
      </w:r>
      <w:r>
        <w:rPr>
          <w:spacing w:val="-2"/>
        </w:rPr>
        <w:t>审议</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2"/>
        </w:rPr>
        <w:t>程</w:t>
      </w:r>
      <w:r>
        <w:rPr>
          <w:rFonts w:ascii="宋体" w:hAnsi="宋体" w:cs="宋体" w:eastAsia="宋体" w:hint="default"/>
          <w:spacing w:val="-2"/>
        </w:rPr>
        <w:t>序</w:t>
      </w:r>
      <w:r>
        <w:rPr>
          <w:spacing w:val="-2"/>
        </w:rPr>
        <w:t>均</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相</w:t>
      </w:r>
      <w:r>
        <w:rPr>
          <w:rFonts w:ascii="宋体" w:hAnsi="宋体" w:cs="宋体" w:eastAsia="宋体" w:hint="default"/>
          <w:spacing w:val="-2"/>
        </w:rPr>
        <w:t>关规定</w:t>
      </w:r>
      <w:r>
        <w:rPr>
          <w:spacing w:val="-2"/>
        </w:rPr>
        <w:t>，</w:t>
      </w:r>
      <w:r>
        <w:rPr>
          <w:spacing w:val="84"/>
        </w:rPr>
        <w:t> </w:t>
      </w:r>
      <w:r>
        <w:rPr>
          <w:spacing w:val="-2"/>
        </w:rPr>
        <w:t>确保</w:t>
      </w:r>
      <w:r>
        <w:rPr>
          <w:rFonts w:ascii="宋体" w:hAnsi="宋体" w:cs="宋体" w:eastAsia="宋体" w:hint="default"/>
          <w:spacing w:val="-2"/>
        </w:rPr>
        <w:t>股东</w:t>
      </w:r>
      <w:r>
        <w:rPr>
          <w:rFonts w:ascii="宋体" w:hAnsi="宋体" w:cs="宋体" w:eastAsia="宋体" w:hint="default"/>
          <w:spacing w:val="-2"/>
        </w:rPr>
        <w:t>尤</w:t>
      </w:r>
      <w:r>
        <w:rPr>
          <w:spacing w:val="-2"/>
        </w:rPr>
        <w:t>其</w:t>
      </w:r>
      <w:r>
        <w:rPr>
          <w:rFonts w:ascii="宋体" w:hAnsi="宋体" w:cs="宋体" w:eastAsia="宋体" w:hint="default"/>
          <w:spacing w:val="-2"/>
        </w:rPr>
        <w:t>是</w:t>
      </w:r>
      <w:r>
        <w:rPr>
          <w:rFonts w:ascii="宋体" w:hAnsi="宋体" w:cs="宋体" w:eastAsia="宋体" w:hint="default"/>
          <w:spacing w:val="-2"/>
        </w:rPr>
        <w:t>中</w:t>
      </w:r>
      <w:r>
        <w:rPr>
          <w:rFonts w:ascii="宋体" w:hAnsi="宋体" w:cs="宋体" w:eastAsia="宋体" w:hint="default"/>
          <w:spacing w:val="-2"/>
        </w:rPr>
        <w:t>小</w:t>
      </w:r>
      <w:r>
        <w:rPr>
          <w:rFonts w:ascii="宋体" w:hAnsi="宋体" w:cs="宋体" w:eastAsia="宋体" w:hint="default"/>
          <w:spacing w:val="-2"/>
        </w:rPr>
        <w:t>股东</w:t>
      </w:r>
      <w:r>
        <w:rPr>
          <w:rFonts w:ascii="宋体" w:hAnsi="宋体" w:cs="宋体" w:eastAsia="宋体" w:hint="default"/>
          <w:spacing w:val="-2"/>
        </w:rPr>
        <w:t>充</w:t>
      </w:r>
      <w:r>
        <w:rPr>
          <w:rFonts w:ascii="宋体" w:hAnsi="宋体" w:cs="宋体" w:eastAsia="宋体" w:hint="default"/>
          <w:spacing w:val="-2"/>
        </w:rPr>
        <w:t>分行</w:t>
      </w:r>
      <w:r>
        <w:rPr>
          <w:rFonts w:ascii="宋体" w:hAnsi="宋体" w:cs="宋体" w:eastAsia="宋体" w:hint="default"/>
          <w:spacing w:val="-2"/>
        </w:rPr>
        <w:t>使</w:t>
      </w:r>
      <w:r>
        <w:rPr>
          <w:spacing w:val="-2"/>
        </w:rPr>
        <w:t>其</w:t>
      </w:r>
      <w:r>
        <w:rPr>
          <w:rFonts w:ascii="宋体" w:hAnsi="宋体" w:cs="宋体" w:eastAsia="宋体" w:hint="default"/>
          <w:spacing w:val="-2"/>
        </w:rPr>
        <w:t>平</w:t>
      </w:r>
      <w:r>
        <w:rPr>
          <w:rFonts w:ascii="宋体" w:hAnsi="宋体" w:cs="宋体" w:eastAsia="宋体" w:hint="default"/>
          <w:spacing w:val="-2"/>
        </w:rPr>
        <w:t>等权利；</w:t>
      </w:r>
      <w:r>
        <w:rPr>
          <w:rFonts w:ascii="宋体" w:hAnsi="宋体" w:cs="宋体" w:eastAsia="宋体" w:hint="default"/>
          <w:spacing w:val="-2"/>
        </w:rPr>
        <w:t>关联</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能够</w:t>
      </w:r>
      <w:r>
        <w:rPr>
          <w:rFonts w:ascii="宋体" w:hAnsi="宋体" w:cs="宋体" w:eastAsia="宋体" w:hint="default"/>
          <w:spacing w:val="-2"/>
        </w:rPr>
        <w:t>从</w:t>
      </w:r>
      <w:r>
        <w:rPr>
          <w:rFonts w:ascii="宋体" w:hAnsi="宋体" w:cs="宋体" w:eastAsia="宋体" w:hint="default"/>
          <w:spacing w:val="-2"/>
        </w:rPr>
        <w:t>维护</w:t>
      </w:r>
      <w:r>
        <w:rPr>
          <w:rFonts w:ascii="宋体" w:hAnsi="宋体" w:cs="宋体" w:eastAsia="宋体" w:hint="default"/>
          <w:spacing w:val="-2"/>
        </w:rPr>
        <w:t>中</w:t>
      </w:r>
      <w:r>
        <w:rPr>
          <w:rFonts w:ascii="宋体" w:hAnsi="宋体" w:cs="宋体" w:eastAsia="宋体" w:hint="default"/>
          <w:spacing w:val="-2"/>
        </w:rPr>
        <w:t>小</w:t>
      </w:r>
      <w:r>
        <w:rPr>
          <w:rFonts w:ascii="宋体" w:hAnsi="宋体" w:cs="宋体" w:eastAsia="宋体" w:hint="default"/>
          <w:spacing w:val="-2"/>
        </w:rPr>
        <w:t>股东</w:t>
      </w:r>
      <w:r>
        <w:rPr>
          <w:spacing w:val="-2"/>
        </w:rPr>
        <w:t>的</w:t>
      </w:r>
      <w:r>
        <w:rPr>
          <w:rFonts w:ascii="宋体" w:hAnsi="宋体" w:cs="宋体" w:eastAsia="宋体" w:hint="default"/>
          <w:spacing w:val="-2"/>
        </w:rPr>
        <w:t>利</w:t>
      </w:r>
      <w:r>
        <w:rPr>
          <w:rFonts w:ascii="宋体" w:hAnsi="宋体" w:cs="宋体" w:eastAsia="宋体" w:hint="default"/>
          <w:spacing w:val="84"/>
        </w:rPr>
        <w:t> </w:t>
      </w:r>
      <w:r>
        <w:rPr>
          <w:rFonts w:ascii="宋体" w:hAnsi="宋体" w:cs="宋体" w:eastAsia="宋体" w:hint="default"/>
          <w:spacing w:val="-2"/>
        </w:rPr>
        <w:t>益</w:t>
      </w:r>
      <w:r>
        <w:rPr>
          <w:spacing w:val="-2"/>
        </w:rPr>
        <w:t>出</w:t>
      </w:r>
      <w:r>
        <w:rPr>
          <w:rFonts w:ascii="宋体" w:hAnsi="宋体" w:cs="宋体" w:eastAsia="宋体" w:hint="default"/>
          <w:spacing w:val="-2"/>
        </w:rPr>
        <w:t>发</w:t>
      </w:r>
      <w:r>
        <w:rPr>
          <w:spacing w:val="-2"/>
        </w:rPr>
        <w:t>，</w:t>
      </w:r>
      <w:r>
        <w:rPr>
          <w:rFonts w:ascii="宋体" w:hAnsi="宋体" w:cs="宋体" w:eastAsia="宋体" w:hint="default"/>
          <w:spacing w:val="-2"/>
        </w:rPr>
        <w:t>做</w:t>
      </w:r>
      <w:r>
        <w:rPr>
          <w:rFonts w:ascii="宋体" w:hAnsi="宋体" w:cs="宋体" w:eastAsia="宋体" w:hint="default"/>
          <w:spacing w:val="-2"/>
        </w:rPr>
        <w:t>到</w:t>
      </w:r>
      <w:r>
        <w:rPr>
          <w:spacing w:val="-2"/>
        </w:rPr>
        <w:t>公</w:t>
      </w:r>
      <w:r>
        <w:rPr>
          <w:rFonts w:ascii="宋体" w:hAnsi="宋体" w:cs="宋体" w:eastAsia="宋体" w:hint="default"/>
          <w:spacing w:val="-2"/>
        </w:rPr>
        <w:t>平</w:t>
      </w:r>
      <w:r>
        <w:rPr>
          <w:rFonts w:ascii="宋体" w:hAnsi="宋体" w:cs="宋体" w:eastAsia="宋体" w:hint="default"/>
          <w:spacing w:val="-2"/>
        </w:rPr>
        <w:t>合</w:t>
      </w:r>
      <w:r>
        <w:rPr>
          <w:spacing w:val="-2"/>
        </w:rPr>
        <w:t>理，</w:t>
      </w:r>
      <w:r>
        <w:rPr>
          <w:rFonts w:ascii="宋体" w:hAnsi="宋体" w:cs="宋体" w:eastAsia="宋体" w:hint="default"/>
          <w:spacing w:val="-2"/>
        </w:rPr>
        <w:t>相</w:t>
      </w:r>
      <w:r>
        <w:rPr>
          <w:rFonts w:ascii="宋体" w:hAnsi="宋体" w:cs="宋体" w:eastAsia="宋体" w:hint="default"/>
          <w:spacing w:val="-2"/>
        </w:rPr>
        <w:t>关</w:t>
      </w:r>
      <w:r>
        <w:rPr>
          <w:spacing w:val="-2"/>
        </w:rPr>
        <w:t>内容</w:t>
      </w:r>
      <w:r>
        <w:rPr>
          <w:rFonts w:ascii="宋体" w:hAnsi="宋体" w:cs="宋体" w:eastAsia="宋体" w:hint="default"/>
          <w:spacing w:val="-2"/>
        </w:rPr>
        <w:t>能</w:t>
      </w:r>
      <w:r>
        <w:rPr>
          <w:spacing w:val="-2"/>
        </w:rPr>
        <w:t>及</w:t>
      </w:r>
      <w:r>
        <w:rPr>
          <w:rFonts w:ascii="宋体" w:hAnsi="宋体" w:cs="宋体" w:eastAsia="宋体" w:hint="default"/>
          <w:spacing w:val="-2"/>
        </w:rPr>
        <w:t>时</w:t>
      </w:r>
      <w:r>
        <w:rPr>
          <w:rFonts w:ascii="宋体" w:hAnsi="宋体" w:cs="宋体" w:eastAsia="宋体" w:hint="default"/>
          <w:spacing w:val="-2"/>
        </w:rPr>
        <w:t>进</w:t>
      </w:r>
      <w:r>
        <w:rPr>
          <w:rFonts w:ascii="宋体" w:hAnsi="宋体" w:cs="宋体" w:eastAsia="宋体" w:hint="default"/>
          <w:spacing w:val="-2"/>
        </w:rPr>
        <w:t>行披露</w:t>
      </w:r>
      <w:r>
        <w:rPr>
          <w:spacing w:val="-2"/>
        </w:rPr>
        <w:t>，</w:t>
      </w:r>
      <w:r>
        <w:rPr>
          <w:rFonts w:ascii="宋体" w:hAnsi="宋体" w:cs="宋体" w:eastAsia="宋体" w:hint="default"/>
          <w:spacing w:val="-2"/>
        </w:rPr>
        <w:t>维护</w:t>
      </w:r>
      <w:r>
        <w:rPr>
          <w:rFonts w:ascii="宋体" w:hAnsi="宋体" w:cs="宋体" w:eastAsia="宋体" w:hint="default"/>
          <w:spacing w:val="-2"/>
        </w:rPr>
        <w:t>股东</w:t>
      </w:r>
      <w:r>
        <w:rPr>
          <w:spacing w:val="-2"/>
        </w:rPr>
        <w:t>的</w:t>
      </w:r>
      <w:r>
        <w:rPr>
          <w:rFonts w:ascii="宋体" w:hAnsi="宋体" w:cs="宋体" w:eastAsia="宋体" w:hint="default"/>
          <w:spacing w:val="-2"/>
        </w:rPr>
        <w:t>知</w:t>
      </w:r>
      <w:r>
        <w:rPr>
          <w:rFonts w:ascii="宋体" w:hAnsi="宋体" w:cs="宋体" w:eastAsia="宋体" w:hint="default"/>
          <w:spacing w:val="-2"/>
        </w:rPr>
        <w:t>情</w:t>
      </w:r>
      <w:r>
        <w:rPr>
          <w:rFonts w:ascii="宋体" w:hAnsi="宋体" w:cs="宋体" w:eastAsia="宋体" w:hint="default"/>
          <w:spacing w:val="-2"/>
        </w:rPr>
        <w:t>权；</w:t>
      </w:r>
      <w:r>
        <w:rPr>
          <w:rFonts w:ascii="宋体" w:hAnsi="宋体" w:cs="宋体" w:eastAsia="宋体" w:hint="default"/>
          <w:spacing w:val="-2"/>
        </w:rPr>
        <w:t>历</w:t>
      </w:r>
      <w:r>
        <w:rPr>
          <w:rFonts w:ascii="宋体" w:hAnsi="宋体" w:cs="宋体" w:eastAsia="宋体" w:hint="default"/>
          <w:spacing w:val="-2"/>
        </w:rPr>
        <w:t>次</w:t>
      </w:r>
      <w:r>
        <w:rPr>
          <w:rFonts w:ascii="宋体" w:hAnsi="宋体" w:cs="宋体" w:eastAsia="宋体" w:hint="default"/>
          <w:spacing w:val="-2"/>
        </w:rPr>
        <w:t>股东</w:t>
      </w:r>
      <w:r>
        <w:rPr>
          <w:rFonts w:ascii="宋体" w:hAnsi="宋体" w:cs="宋体" w:eastAsia="宋体" w:hint="default"/>
          <w:spacing w:val="79"/>
        </w:rPr>
        <w:t> </w:t>
      </w:r>
      <w:r>
        <w:rPr/>
        <w:t>大会均有完整的会议记</w:t>
      </w:r>
      <w:r>
        <w:rPr>
          <w:rFonts w:ascii="宋体" w:hAnsi="宋体" w:cs="宋体" w:eastAsia="宋体" w:hint="default"/>
        </w:rPr>
        <w:t>录</w:t>
      </w:r>
      <w:r>
        <w:rPr/>
        <w:t>，并</w:t>
      </w:r>
      <w:r>
        <w:rPr>
          <w:rFonts w:ascii="宋体" w:hAnsi="宋体" w:cs="宋体" w:eastAsia="宋体" w:hint="default"/>
        </w:rPr>
        <w:t>能</w:t>
      </w:r>
      <w:r>
        <w:rPr>
          <w:rFonts w:ascii="宋体" w:hAnsi="宋体" w:cs="宋体" w:eastAsia="宋体" w:hint="default"/>
        </w:rPr>
        <w:t>按</w:t>
      </w:r>
      <w:r>
        <w:rPr>
          <w:rFonts w:ascii="宋体" w:hAnsi="宋体" w:cs="宋体" w:eastAsia="宋体" w:hint="default"/>
        </w:rPr>
        <w:t>要</w:t>
      </w:r>
      <w:r>
        <w:rPr>
          <w:rFonts w:ascii="宋体" w:hAnsi="宋体" w:cs="宋体" w:eastAsia="宋体" w:hint="default"/>
        </w:rPr>
        <w:t>求</w:t>
      </w:r>
      <w:r>
        <w:rPr/>
        <w:t>及</w:t>
      </w:r>
      <w:r>
        <w:rPr>
          <w:rFonts w:ascii="宋体" w:hAnsi="宋体" w:cs="宋体" w:eastAsia="宋体" w:hint="default"/>
        </w:rPr>
        <w:t>时披露</w:t>
      </w:r>
      <w:r>
        <w:rPr/>
        <w:t>。</w:t>
      </w:r>
    </w:p>
    <w:p>
      <w:pPr>
        <w:pStyle w:val="BodyText"/>
        <w:spacing w:line="364" w:lineRule="auto" w:before="30"/>
        <w:ind w:left="1982" w:right="0" w:hanging="11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rFonts w:ascii="宋体" w:hAnsi="宋体" w:cs="宋体" w:eastAsia="宋体" w:hint="default"/>
        </w:rPr>
        <w:t>关</w:t>
      </w:r>
      <w:r>
        <w:rPr>
          <w:rFonts w:ascii="宋体" w:hAnsi="宋体" w:cs="宋体" w:eastAsia="宋体" w:hint="default"/>
        </w:rPr>
        <w:t>于</w:t>
      </w:r>
      <w:r>
        <w:rPr/>
        <w:t>董事</w:t>
      </w:r>
      <w:r>
        <w:rPr>
          <w:rFonts w:ascii="宋体" w:hAnsi="宋体" w:cs="宋体" w:eastAsia="宋体" w:hint="default"/>
        </w:rPr>
        <w:t>与</w:t>
      </w:r>
      <w:r>
        <w:rPr/>
        <w:t>董事会</w:t>
      </w:r>
      <w:r>
        <w:rPr>
          <w:spacing w:val="-73"/>
        </w:rPr>
        <w:t> </w:t>
      </w:r>
      <w:r>
        <w:rPr>
          <w:spacing w:val="-2"/>
        </w:rPr>
        <w:t>报告</w:t>
      </w:r>
      <w:r>
        <w:rPr>
          <w:rFonts w:ascii="宋体" w:hAnsi="宋体" w:cs="宋体" w:eastAsia="宋体" w:hint="default"/>
          <w:spacing w:val="-2"/>
        </w:rPr>
        <w:t>期</w:t>
      </w:r>
      <w:r>
        <w:rPr>
          <w:spacing w:val="-2"/>
        </w:rPr>
        <w:t>内，公司董事会</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按照</w:t>
      </w:r>
      <w:r>
        <w:rPr>
          <w:rFonts w:ascii="宋体" w:hAnsi="宋体" w:cs="宋体" w:eastAsia="宋体" w:hint="default"/>
          <w:spacing w:val="-2"/>
        </w:rPr>
        <w:t>《</w:t>
      </w:r>
      <w:r>
        <w:rPr>
          <w:spacing w:val="-2"/>
        </w:rPr>
        <w:t>公司法</w:t>
      </w:r>
      <w:r>
        <w:rPr>
          <w:rFonts w:ascii="宋体" w:hAnsi="宋体" w:cs="宋体" w:eastAsia="宋体" w:hint="default"/>
          <w:spacing w:val="-2"/>
        </w:rPr>
        <w:t>》</w:t>
      </w:r>
      <w:r>
        <w:rPr>
          <w:spacing w:val="-2"/>
        </w:rPr>
        <w:t>和</w:t>
      </w:r>
      <w:r>
        <w:rPr>
          <w:rFonts w:ascii="宋体" w:hAnsi="宋体" w:cs="宋体" w:eastAsia="宋体" w:hint="default"/>
          <w:spacing w:val="-2"/>
        </w:rPr>
        <w:t>《</w:t>
      </w:r>
      <w:r>
        <w:rPr>
          <w:spacing w:val="-2"/>
        </w:rPr>
        <w:t>公司</w:t>
      </w:r>
      <w:r>
        <w:rPr>
          <w:rFonts w:ascii="宋体" w:hAnsi="宋体" w:cs="宋体" w:eastAsia="宋体" w:hint="default"/>
          <w:spacing w:val="-2"/>
        </w:rPr>
        <w:t>章程》</w:t>
      </w:r>
      <w:r>
        <w:rPr>
          <w:spacing w:val="-2"/>
        </w:rPr>
        <w:t>的有</w:t>
      </w:r>
      <w:r>
        <w:rPr>
          <w:rFonts w:ascii="宋体" w:hAnsi="宋体" w:cs="宋体" w:eastAsia="宋体" w:hint="default"/>
          <w:spacing w:val="-2"/>
        </w:rPr>
        <w:t>关规定</w:t>
      </w:r>
      <w:r>
        <w:rPr>
          <w:rFonts w:ascii="宋体" w:hAnsi="宋体" w:cs="宋体" w:eastAsia="宋体" w:hint="default"/>
          <w:spacing w:val="-2"/>
        </w:rPr>
        <w:t>履</w:t>
      </w:r>
      <w:r>
        <w:rPr>
          <w:rFonts w:ascii="宋体" w:hAnsi="宋体" w:cs="宋体" w:eastAsia="宋体" w:hint="default"/>
          <w:spacing w:val="-2"/>
        </w:rPr>
        <w:t>行</w:t>
      </w:r>
      <w:r>
        <w:rPr>
          <w:rFonts w:ascii="宋体" w:hAnsi="宋体" w:cs="宋体" w:eastAsia="宋体" w:hint="default"/>
          <w:spacing w:val="-2"/>
        </w:rPr>
        <w:t>职</w:t>
      </w:r>
    </w:p>
    <w:p>
      <w:pPr>
        <w:pStyle w:val="BodyText"/>
        <w:spacing w:line="321" w:lineRule="auto" w:before="35"/>
        <w:ind w:right="0"/>
        <w:jc w:val="left"/>
      </w:pPr>
      <w:r>
        <w:rPr>
          <w:spacing w:val="-5"/>
        </w:rPr>
        <w:t>责，</w:t>
      </w:r>
      <w:r>
        <w:rPr>
          <w:rFonts w:ascii="宋体" w:hAnsi="宋体" w:cs="宋体" w:eastAsia="宋体" w:hint="default"/>
          <w:spacing w:val="-5"/>
        </w:rPr>
        <w:t>召</w:t>
      </w:r>
      <w:r>
        <w:rPr>
          <w:rFonts w:ascii="宋体" w:hAnsi="宋体" w:cs="宋体" w:eastAsia="宋体" w:hint="default"/>
          <w:spacing w:val="-5"/>
        </w:rPr>
        <w:t>开</w:t>
      </w:r>
      <w:r>
        <w:rPr>
          <w:spacing w:val="-5"/>
        </w:rPr>
        <w:t>了</w:t>
      </w:r>
      <w:r>
        <w:rPr>
          <w:rFonts w:ascii="Courier New" w:hAnsi="Courier New" w:cs="Courier New" w:eastAsia="Courier New" w:hint="default"/>
          <w:spacing w:val="-5"/>
        </w:rPr>
        <w:t>8</w:t>
      </w:r>
      <w:r>
        <w:rPr>
          <w:rFonts w:ascii="宋体" w:hAnsi="宋体" w:cs="宋体" w:eastAsia="宋体" w:hint="default"/>
          <w:spacing w:val="-5"/>
        </w:rPr>
        <w:t>次</w:t>
      </w:r>
      <w:r>
        <w:rPr>
          <w:spacing w:val="-5"/>
        </w:rPr>
        <w:t>董事会会议，会议的</w:t>
      </w:r>
      <w:r>
        <w:rPr>
          <w:rFonts w:ascii="宋体" w:hAnsi="宋体" w:cs="宋体" w:eastAsia="宋体" w:hint="default"/>
          <w:spacing w:val="-5"/>
        </w:rPr>
        <w:t>召</w:t>
      </w:r>
      <w:r>
        <w:rPr>
          <w:rFonts w:ascii="宋体" w:hAnsi="宋体" w:cs="宋体" w:eastAsia="宋体" w:hint="default"/>
          <w:spacing w:val="-5"/>
        </w:rPr>
        <w:t>集</w:t>
      </w:r>
      <w:r>
        <w:rPr>
          <w:spacing w:val="-5"/>
        </w:rPr>
        <w:t>、</w:t>
      </w:r>
      <w:r>
        <w:rPr>
          <w:rFonts w:ascii="宋体" w:hAnsi="宋体" w:cs="宋体" w:eastAsia="宋体" w:hint="default"/>
          <w:spacing w:val="-5"/>
        </w:rPr>
        <w:t>召</w:t>
      </w:r>
      <w:r>
        <w:rPr>
          <w:rFonts w:ascii="宋体" w:hAnsi="宋体" w:cs="宋体" w:eastAsia="宋体" w:hint="default"/>
          <w:spacing w:val="-5"/>
        </w:rPr>
        <w:t>开</w:t>
      </w:r>
      <w:r>
        <w:rPr>
          <w:spacing w:val="-5"/>
        </w:rPr>
        <w:t>及</w:t>
      </w:r>
      <w:r>
        <w:rPr>
          <w:rFonts w:ascii="宋体" w:hAnsi="宋体" w:cs="宋体" w:eastAsia="宋体" w:hint="default"/>
          <w:spacing w:val="-5"/>
        </w:rPr>
        <w:t>形</w:t>
      </w:r>
      <w:r>
        <w:rPr>
          <w:rFonts w:ascii="宋体" w:hAnsi="宋体" w:cs="宋体" w:eastAsia="宋体" w:hint="default"/>
          <w:spacing w:val="-5"/>
        </w:rPr>
        <w:t>成</w:t>
      </w:r>
      <w:r>
        <w:rPr>
          <w:rFonts w:ascii="宋体" w:hAnsi="宋体" w:cs="宋体" w:eastAsia="宋体" w:hint="default"/>
          <w:spacing w:val="-5"/>
        </w:rPr>
        <w:t>决</w:t>
      </w:r>
      <w:r>
        <w:rPr>
          <w:spacing w:val="-5"/>
        </w:rPr>
        <w:t>议均</w:t>
      </w:r>
      <w:r>
        <w:rPr>
          <w:rFonts w:ascii="宋体" w:hAnsi="宋体" w:cs="宋体" w:eastAsia="宋体" w:hint="default"/>
          <w:spacing w:val="-5"/>
        </w:rPr>
        <w:t>按</w:t>
      </w:r>
      <w:r>
        <w:rPr>
          <w:rFonts w:ascii="宋体" w:hAnsi="宋体" w:cs="宋体" w:eastAsia="宋体" w:hint="default"/>
          <w:spacing w:val="-5"/>
        </w:rPr>
        <w:t>《</w:t>
      </w:r>
      <w:r>
        <w:rPr>
          <w:spacing w:val="-5"/>
        </w:rPr>
        <w:t>公司董事会议事</w:t>
      </w:r>
      <w:r>
        <w:rPr>
          <w:rFonts w:ascii="宋体" w:hAnsi="宋体" w:cs="宋体" w:eastAsia="宋体" w:hint="default"/>
          <w:spacing w:val="-5"/>
        </w:rPr>
        <w:t>规</w:t>
      </w:r>
      <w:r>
        <w:rPr>
          <w:rFonts w:ascii="宋体" w:hAnsi="宋体" w:cs="宋体" w:eastAsia="宋体" w:hint="default"/>
          <w:spacing w:val="62"/>
        </w:rPr>
        <w:t> </w:t>
      </w:r>
      <w:r>
        <w:rPr>
          <w:rFonts w:ascii="宋体" w:hAnsi="宋体" w:cs="宋体" w:eastAsia="宋体" w:hint="default"/>
          <w:spacing w:val="-5"/>
        </w:rPr>
        <w:t>则》</w:t>
      </w:r>
      <w:r>
        <w:rPr>
          <w:rFonts w:ascii="宋体" w:hAnsi="宋体" w:cs="宋体" w:eastAsia="宋体" w:hint="default"/>
          <w:spacing w:val="-5"/>
        </w:rPr>
        <w:t>等</w:t>
      </w:r>
      <w:r>
        <w:rPr>
          <w:spacing w:val="-5"/>
        </w:rPr>
        <w:t>有</w:t>
      </w:r>
      <w:r>
        <w:rPr>
          <w:rFonts w:ascii="宋体" w:hAnsi="宋体" w:cs="宋体" w:eastAsia="宋体" w:hint="default"/>
          <w:spacing w:val="-5"/>
        </w:rPr>
        <w:t>关规定程</w:t>
      </w:r>
      <w:r>
        <w:rPr>
          <w:rFonts w:ascii="宋体" w:hAnsi="宋体" w:cs="宋体" w:eastAsia="宋体" w:hint="default"/>
          <w:spacing w:val="-5"/>
        </w:rPr>
        <w:t>序操</w:t>
      </w:r>
      <w:r>
        <w:rPr>
          <w:rFonts w:ascii="宋体" w:hAnsi="宋体" w:cs="宋体" w:eastAsia="宋体" w:hint="default"/>
          <w:spacing w:val="-5"/>
        </w:rPr>
        <w:t>作</w:t>
      </w:r>
      <w:r>
        <w:rPr>
          <w:spacing w:val="-5"/>
        </w:rPr>
        <w:t>，公司董事</w:t>
      </w:r>
      <w:r>
        <w:rPr>
          <w:rFonts w:ascii="宋体" w:hAnsi="宋体" w:cs="宋体" w:eastAsia="宋体" w:hint="default"/>
          <w:spacing w:val="-5"/>
        </w:rPr>
        <w:t>一如</w:t>
      </w:r>
      <w:r>
        <w:rPr>
          <w:rFonts w:ascii="宋体" w:hAnsi="宋体" w:cs="宋体" w:eastAsia="宋体" w:hint="default"/>
          <w:spacing w:val="-5"/>
        </w:rPr>
        <w:t>既往</w:t>
      </w:r>
      <w:r>
        <w:rPr>
          <w:spacing w:val="-5"/>
        </w:rPr>
        <w:t>、</w:t>
      </w:r>
      <w:r>
        <w:rPr>
          <w:rFonts w:ascii="宋体" w:hAnsi="宋体" w:cs="宋体" w:eastAsia="宋体" w:hint="default"/>
          <w:spacing w:val="-5"/>
        </w:rPr>
        <w:t>恪尽</w:t>
      </w:r>
      <w:r>
        <w:rPr>
          <w:rFonts w:ascii="宋体" w:hAnsi="宋体" w:cs="宋体" w:eastAsia="宋体" w:hint="default"/>
          <w:spacing w:val="-5"/>
        </w:rPr>
        <w:t>职</w:t>
      </w:r>
      <w:r>
        <w:rPr>
          <w:rFonts w:ascii="宋体" w:hAnsi="宋体" w:cs="宋体" w:eastAsia="宋体" w:hint="default"/>
          <w:spacing w:val="-5"/>
        </w:rPr>
        <w:t>守</w:t>
      </w:r>
      <w:r>
        <w:rPr>
          <w:rFonts w:ascii="宋体" w:hAnsi="宋体" w:cs="宋体" w:eastAsia="宋体" w:hint="default"/>
          <w:spacing w:val="-5"/>
        </w:rPr>
        <w:t>地</w:t>
      </w:r>
      <w:r>
        <w:rPr>
          <w:rFonts w:ascii="宋体" w:hAnsi="宋体" w:cs="宋体" w:eastAsia="宋体" w:hint="default"/>
          <w:spacing w:val="-5"/>
        </w:rPr>
        <w:t>履</w:t>
      </w:r>
      <w:r>
        <w:rPr>
          <w:rFonts w:ascii="宋体" w:hAnsi="宋体" w:cs="宋体" w:eastAsia="宋体" w:hint="default"/>
          <w:spacing w:val="-5"/>
        </w:rPr>
        <w:t>行</w:t>
      </w:r>
      <w:r>
        <w:rPr>
          <w:spacing w:val="-5"/>
        </w:rPr>
        <w:t>了</w:t>
      </w:r>
      <w:r>
        <w:rPr>
          <w:rFonts w:ascii="宋体" w:hAnsi="宋体" w:cs="宋体" w:eastAsia="宋体" w:hint="default"/>
          <w:spacing w:val="-5"/>
        </w:rPr>
        <w:t>诚</w:t>
      </w:r>
      <w:r>
        <w:rPr>
          <w:spacing w:val="-5"/>
        </w:rPr>
        <w:t>信、</w:t>
      </w:r>
      <w:r>
        <w:rPr>
          <w:rFonts w:ascii="宋体" w:hAnsi="宋体" w:cs="宋体" w:eastAsia="宋体" w:hint="default"/>
          <w:spacing w:val="-5"/>
        </w:rPr>
        <w:t>勤勉</w:t>
      </w:r>
      <w:r>
        <w:rPr>
          <w:rFonts w:ascii="宋体" w:hAnsi="宋体" w:cs="宋体" w:eastAsia="宋体" w:hint="default"/>
          <w:spacing w:val="-5"/>
        </w:rPr>
        <w:t>义</w:t>
      </w:r>
      <w:r>
        <w:rPr>
          <w:spacing w:val="-5"/>
        </w:rPr>
        <w:t>务。</w:t>
      </w:r>
    </w:p>
    <w:p>
      <w:pPr>
        <w:pStyle w:val="BodyText"/>
        <w:spacing w:line="362" w:lineRule="auto" w:before="77"/>
        <w:ind w:right="231" w:firstLine="465"/>
        <w:jc w:val="both"/>
      </w:pPr>
      <w:r>
        <w:rPr>
          <w:spacing w:val="-2"/>
        </w:rPr>
        <w:t>公司董事会</w:t>
      </w:r>
      <w:r>
        <w:rPr>
          <w:rFonts w:ascii="宋体" w:hAnsi="宋体" w:cs="宋体" w:eastAsia="宋体" w:hint="default"/>
          <w:spacing w:val="-2"/>
        </w:rPr>
        <w:t>设立</w:t>
      </w:r>
      <w:r>
        <w:rPr>
          <w:rFonts w:ascii="宋体" w:hAnsi="宋体" w:cs="宋体" w:eastAsia="宋体" w:hint="default"/>
          <w:spacing w:val="-2"/>
        </w:rPr>
        <w:t>战</w:t>
      </w:r>
      <w:r>
        <w:rPr>
          <w:rFonts w:ascii="宋体" w:hAnsi="宋体" w:cs="宋体" w:eastAsia="宋体" w:hint="default"/>
          <w:spacing w:val="-2"/>
        </w:rPr>
        <w:t>略</w:t>
      </w:r>
      <w:r>
        <w:rPr>
          <w:rFonts w:ascii="宋体" w:hAnsi="宋体" w:cs="宋体" w:eastAsia="宋体" w:hint="default"/>
          <w:spacing w:val="-2"/>
        </w:rPr>
        <w:t>委</w:t>
      </w:r>
      <w:r>
        <w:rPr>
          <w:spacing w:val="-2"/>
        </w:rPr>
        <w:t>员会、</w:t>
      </w:r>
      <w:r>
        <w:rPr>
          <w:rFonts w:ascii="宋体" w:hAnsi="宋体" w:cs="宋体" w:eastAsia="宋体" w:hint="default"/>
          <w:spacing w:val="-2"/>
        </w:rPr>
        <w:t>薪酬</w:t>
      </w:r>
      <w:r>
        <w:rPr>
          <w:rFonts w:ascii="宋体" w:hAnsi="宋体" w:cs="宋体" w:eastAsia="宋体" w:hint="default"/>
          <w:spacing w:val="-2"/>
        </w:rPr>
        <w:t>与</w:t>
      </w:r>
      <w:r>
        <w:rPr>
          <w:rFonts w:ascii="宋体" w:hAnsi="宋体" w:cs="宋体" w:eastAsia="宋体" w:hint="default"/>
          <w:spacing w:val="-2"/>
        </w:rPr>
        <w:t>考</w:t>
      </w:r>
      <w:r>
        <w:rPr>
          <w:rFonts w:ascii="宋体" w:hAnsi="宋体" w:cs="宋体" w:eastAsia="宋体" w:hint="default"/>
          <w:spacing w:val="-2"/>
        </w:rPr>
        <w:t>核</w:t>
      </w:r>
      <w:r>
        <w:rPr>
          <w:rFonts w:ascii="宋体" w:hAnsi="宋体" w:cs="宋体" w:eastAsia="宋体" w:hint="default"/>
          <w:spacing w:val="-2"/>
        </w:rPr>
        <w:t>委</w:t>
      </w:r>
      <w:r>
        <w:rPr>
          <w:spacing w:val="-2"/>
        </w:rPr>
        <w:t>员会、审计</w:t>
      </w:r>
      <w:r>
        <w:rPr>
          <w:rFonts w:ascii="宋体" w:hAnsi="宋体" w:cs="宋体" w:eastAsia="宋体" w:hint="default"/>
          <w:spacing w:val="-2"/>
        </w:rPr>
        <w:t>委</w:t>
      </w:r>
      <w:r>
        <w:rPr>
          <w:spacing w:val="-2"/>
        </w:rPr>
        <w:t>员会、</w:t>
      </w:r>
      <w:r>
        <w:rPr>
          <w:rFonts w:ascii="宋体" w:hAnsi="宋体" w:cs="宋体" w:eastAsia="宋体" w:hint="default"/>
          <w:spacing w:val="-2"/>
        </w:rPr>
        <w:t>提</w:t>
      </w:r>
      <w:r>
        <w:rPr>
          <w:rFonts w:ascii="宋体" w:hAnsi="宋体" w:cs="宋体" w:eastAsia="宋体" w:hint="default"/>
          <w:spacing w:val="-2"/>
        </w:rPr>
        <w:t>名委</w:t>
      </w:r>
      <w:r>
        <w:rPr>
          <w:spacing w:val="-2"/>
        </w:rPr>
        <w:t>员会</w:t>
      </w:r>
      <w:r>
        <w:rPr>
          <w:rFonts w:ascii="宋体" w:hAnsi="宋体" w:cs="宋体" w:eastAsia="宋体" w:hint="default"/>
          <w:spacing w:val="-2"/>
        </w:rPr>
        <w:t>共</w:t>
      </w:r>
      <w:r>
        <w:rPr>
          <w:rFonts w:ascii="宋体" w:hAnsi="宋体" w:cs="宋体" w:eastAsia="宋体" w:hint="default"/>
          <w:w w:val="102"/>
        </w:rPr>
        <w:t> </w:t>
      </w:r>
      <w:r>
        <w:rPr>
          <w:rFonts w:ascii="宋体" w:hAnsi="宋体" w:cs="宋体" w:eastAsia="宋体" w:hint="default"/>
          <w:spacing w:val="-2"/>
        </w:rPr>
        <w:t>四</w:t>
      </w:r>
      <w:r>
        <w:rPr>
          <w:spacing w:val="-2"/>
        </w:rPr>
        <w:t>个</w:t>
      </w:r>
      <w:r>
        <w:rPr>
          <w:rFonts w:ascii="宋体" w:hAnsi="宋体" w:cs="宋体" w:eastAsia="宋体" w:hint="default"/>
          <w:spacing w:val="-2"/>
        </w:rPr>
        <w:t>专</w:t>
      </w:r>
      <w:r>
        <w:rPr>
          <w:rFonts w:ascii="宋体" w:hAnsi="宋体" w:cs="宋体" w:eastAsia="宋体" w:hint="default"/>
          <w:spacing w:val="-2"/>
        </w:rPr>
        <w:t>门委</w:t>
      </w:r>
      <w:r>
        <w:rPr>
          <w:spacing w:val="-2"/>
        </w:rPr>
        <w:t>员会，并</w:t>
      </w:r>
      <w:r>
        <w:rPr>
          <w:rFonts w:ascii="宋体" w:hAnsi="宋体" w:cs="宋体" w:eastAsia="宋体" w:hint="default"/>
          <w:spacing w:val="-2"/>
        </w:rPr>
        <w:t>制</w:t>
      </w:r>
      <w:r>
        <w:rPr>
          <w:rFonts w:ascii="宋体" w:hAnsi="宋体" w:cs="宋体" w:eastAsia="宋体" w:hint="default"/>
          <w:spacing w:val="-2"/>
        </w:rPr>
        <w:t>订</w:t>
      </w:r>
      <w:r>
        <w:rPr>
          <w:rFonts w:ascii="宋体" w:hAnsi="宋体" w:cs="宋体" w:eastAsia="宋体" w:hint="default"/>
          <w:spacing w:val="-2"/>
        </w:rPr>
        <w:t>各</w:t>
      </w:r>
      <w:r>
        <w:rPr>
          <w:spacing w:val="-2"/>
        </w:rPr>
        <w:t>个</w:t>
      </w:r>
      <w:r>
        <w:rPr>
          <w:rFonts w:ascii="宋体" w:hAnsi="宋体" w:cs="宋体" w:eastAsia="宋体" w:hint="default"/>
          <w:spacing w:val="-2"/>
        </w:rPr>
        <w:t>委</w:t>
      </w:r>
      <w:r>
        <w:rPr>
          <w:spacing w:val="-2"/>
        </w:rPr>
        <w:t>员会的</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规则</w:t>
      </w:r>
      <w:r>
        <w:rPr>
          <w:rFonts w:ascii="宋体" w:hAnsi="宋体" w:cs="宋体" w:eastAsia="宋体" w:hint="default"/>
          <w:spacing w:val="-2"/>
        </w:rPr>
        <w:t>以</w:t>
      </w:r>
      <w:r>
        <w:rPr>
          <w:spacing w:val="-2"/>
        </w:rPr>
        <w:t>及</w:t>
      </w:r>
      <w:r>
        <w:rPr>
          <w:rFonts w:ascii="宋体" w:hAnsi="宋体" w:cs="宋体" w:eastAsia="宋体" w:hint="default"/>
          <w:spacing w:val="-2"/>
        </w:rPr>
        <w:t>《</w:t>
      </w:r>
      <w:r>
        <w:rPr>
          <w:spacing w:val="-2"/>
        </w:rPr>
        <w:t>董事会审计</w:t>
      </w:r>
      <w:r>
        <w:rPr>
          <w:rFonts w:ascii="宋体" w:hAnsi="宋体" w:cs="宋体" w:eastAsia="宋体" w:hint="default"/>
          <w:spacing w:val="-2"/>
        </w:rPr>
        <w:t>委</w:t>
      </w:r>
      <w:r>
        <w:rPr>
          <w:spacing w:val="-2"/>
        </w:rPr>
        <w:t>员会年度审计</w:t>
      </w:r>
      <w:r>
        <w:rPr>
          <w:spacing w:val="79"/>
        </w:rPr>
        <w:t> </w:t>
      </w:r>
      <w:r>
        <w:rPr>
          <w:spacing w:val="79"/>
        </w:rPr>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规程》</w:t>
      </w:r>
      <w:r>
        <w:rPr>
          <w:spacing w:val="-2"/>
        </w:rPr>
        <w:t>。</w:t>
      </w:r>
      <w:r>
        <w:rPr>
          <w:rFonts w:ascii="宋体" w:hAnsi="宋体" w:cs="宋体" w:eastAsia="宋体" w:hint="default"/>
          <w:spacing w:val="-2"/>
        </w:rPr>
        <w:t>各</w:t>
      </w:r>
      <w:r>
        <w:rPr>
          <w:rFonts w:ascii="宋体" w:hAnsi="宋体" w:cs="宋体" w:eastAsia="宋体" w:hint="default"/>
          <w:spacing w:val="-2"/>
        </w:rPr>
        <w:t>委</w:t>
      </w:r>
      <w:r>
        <w:rPr>
          <w:spacing w:val="-2"/>
        </w:rPr>
        <w:t>员会</w:t>
      </w:r>
      <w:r>
        <w:rPr>
          <w:rFonts w:ascii="宋体" w:hAnsi="宋体" w:cs="宋体" w:eastAsia="宋体" w:hint="default"/>
          <w:spacing w:val="-2"/>
        </w:rPr>
        <w:t>职</w:t>
      </w:r>
      <w:r>
        <w:rPr>
          <w:spacing w:val="-2"/>
        </w:rPr>
        <w:t>责</w:t>
      </w:r>
      <w:r>
        <w:rPr>
          <w:rFonts w:ascii="宋体" w:hAnsi="宋体" w:cs="宋体" w:eastAsia="宋体" w:hint="default"/>
          <w:spacing w:val="-2"/>
        </w:rPr>
        <w:t>明</w:t>
      </w:r>
      <w:r>
        <w:rPr>
          <w:spacing w:val="-2"/>
        </w:rPr>
        <w:t>确，整</w:t>
      </w:r>
      <w:r>
        <w:rPr>
          <w:rFonts w:ascii="宋体" w:hAnsi="宋体" w:cs="宋体" w:eastAsia="宋体" w:hint="default"/>
          <w:spacing w:val="-2"/>
        </w:rPr>
        <w:t>体</w:t>
      </w:r>
      <w:r>
        <w:rPr>
          <w:rFonts w:ascii="宋体" w:hAnsi="宋体" w:cs="宋体" w:eastAsia="宋体" w:hint="default"/>
          <w:spacing w:val="-2"/>
        </w:rPr>
        <w:t>运</w:t>
      </w:r>
      <w:r>
        <w:rPr>
          <w:rFonts w:ascii="宋体" w:hAnsi="宋体" w:cs="宋体" w:eastAsia="宋体" w:hint="default"/>
          <w:spacing w:val="-2"/>
        </w:rPr>
        <w:t>作</w:t>
      </w:r>
      <w:r>
        <w:rPr>
          <w:rFonts w:ascii="宋体" w:hAnsi="宋体" w:cs="宋体" w:eastAsia="宋体" w:hint="default"/>
          <w:spacing w:val="-2"/>
        </w:rPr>
        <w:t>情况</w:t>
      </w:r>
      <w:r>
        <w:rPr>
          <w:rFonts w:ascii="宋体" w:hAnsi="宋体" w:cs="宋体" w:eastAsia="宋体" w:hint="default"/>
          <w:spacing w:val="-2"/>
        </w:rPr>
        <w:t>良</w:t>
      </w:r>
      <w:r>
        <w:rPr>
          <w:rFonts w:ascii="宋体" w:hAnsi="宋体" w:cs="宋体" w:eastAsia="宋体" w:hint="default"/>
          <w:spacing w:val="-2"/>
        </w:rPr>
        <w:t>好</w:t>
      </w:r>
      <w:r>
        <w:rPr>
          <w:spacing w:val="-2"/>
        </w:rPr>
        <w:t>，确保董事会高</w:t>
      </w:r>
      <w:r>
        <w:rPr>
          <w:rFonts w:ascii="宋体" w:hAnsi="宋体" w:cs="宋体" w:eastAsia="宋体" w:hint="default"/>
          <w:spacing w:val="-2"/>
        </w:rPr>
        <w:t>效运</w:t>
      </w:r>
      <w:r>
        <w:rPr>
          <w:rFonts w:ascii="宋体" w:hAnsi="宋体" w:cs="宋体" w:eastAsia="宋体" w:hint="default"/>
          <w:spacing w:val="-2"/>
        </w:rPr>
        <w:t>作</w:t>
      </w:r>
      <w:r>
        <w:rPr>
          <w:spacing w:val="-2"/>
        </w:rPr>
        <w:t>和</w:t>
      </w:r>
      <w:r>
        <w:rPr>
          <w:rFonts w:ascii="宋体" w:hAnsi="宋体" w:cs="宋体" w:eastAsia="宋体" w:hint="default"/>
          <w:spacing w:val="-2"/>
        </w:rPr>
        <w:t>科</w:t>
      </w:r>
      <w:r>
        <w:rPr>
          <w:rFonts w:ascii="宋体" w:hAnsi="宋体" w:cs="宋体" w:eastAsia="宋体" w:hint="default"/>
          <w:spacing w:val="-2"/>
        </w:rPr>
        <w:t>学</w:t>
      </w:r>
      <w:r>
        <w:rPr>
          <w:rFonts w:ascii="宋体" w:hAnsi="宋体" w:cs="宋体" w:eastAsia="宋体" w:hint="default"/>
          <w:spacing w:val="84"/>
        </w:rPr>
        <w:t> </w:t>
      </w:r>
      <w:r>
        <w:rPr>
          <w:rFonts w:ascii="宋体" w:hAnsi="宋体" w:cs="宋体" w:eastAsia="宋体" w:hint="default"/>
        </w:rPr>
        <w:t>决</w:t>
      </w:r>
      <w:r>
        <w:rPr>
          <w:rFonts w:ascii="宋体" w:hAnsi="宋体" w:cs="宋体" w:eastAsia="宋体" w:hint="default"/>
        </w:rPr>
        <w:t>策</w:t>
      </w:r>
      <w:r>
        <w:rPr/>
        <w:t>。</w:t>
      </w:r>
    </w:p>
    <w:p>
      <w:pPr>
        <w:pStyle w:val="BodyText"/>
        <w:spacing w:line="367" w:lineRule="auto" w:before="33"/>
        <w:ind w:left="1982" w:right="0" w:hanging="11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关</w:t>
      </w:r>
      <w:r>
        <w:rPr>
          <w:rFonts w:ascii="宋体" w:hAnsi="宋体" w:cs="宋体" w:eastAsia="宋体" w:hint="default"/>
        </w:rPr>
        <w:t>于</w:t>
      </w:r>
      <w:r>
        <w:rPr/>
        <w:t>监事</w:t>
      </w:r>
      <w:r>
        <w:rPr>
          <w:rFonts w:ascii="宋体" w:hAnsi="宋体" w:cs="宋体" w:eastAsia="宋体" w:hint="default"/>
        </w:rPr>
        <w:t>与</w:t>
      </w:r>
      <w:r>
        <w:rPr/>
        <w:t>监事会</w:t>
      </w:r>
      <w:r>
        <w:rPr>
          <w:spacing w:val="-73"/>
        </w:rPr>
        <w:t> </w:t>
      </w:r>
      <w:r>
        <w:rPr>
          <w:spacing w:val="-2"/>
        </w:rPr>
        <w:t>报告</w:t>
      </w:r>
      <w:r>
        <w:rPr>
          <w:rFonts w:ascii="宋体" w:hAnsi="宋体" w:cs="宋体" w:eastAsia="宋体" w:hint="default"/>
          <w:spacing w:val="-2"/>
        </w:rPr>
        <w:t>期</w:t>
      </w:r>
      <w:r>
        <w:rPr>
          <w:spacing w:val="-2"/>
        </w:rPr>
        <w:t>内，公司监事会本</w:t>
      </w:r>
      <w:r>
        <w:rPr>
          <w:rFonts w:ascii="宋体" w:hAnsi="宋体" w:cs="宋体" w:eastAsia="宋体" w:hint="default"/>
          <w:spacing w:val="-2"/>
        </w:rPr>
        <w:t>着</w:t>
      </w:r>
      <w:r>
        <w:rPr>
          <w:spacing w:val="-2"/>
        </w:rPr>
        <w:t>对</w:t>
      </w:r>
      <w:r>
        <w:rPr>
          <w:rFonts w:ascii="宋体" w:hAnsi="宋体" w:cs="宋体" w:eastAsia="宋体" w:hint="default"/>
          <w:spacing w:val="-2"/>
        </w:rPr>
        <w:t>股东</w:t>
      </w:r>
      <w:r>
        <w:rPr>
          <w:spacing w:val="-2"/>
        </w:rPr>
        <w:t>负责的</w:t>
      </w:r>
      <w:r>
        <w:rPr>
          <w:rFonts w:ascii="宋体" w:hAnsi="宋体" w:cs="宋体" w:eastAsia="宋体" w:hint="default"/>
          <w:spacing w:val="-2"/>
        </w:rPr>
        <w:t>态</w:t>
      </w:r>
      <w:r>
        <w:rPr>
          <w:spacing w:val="-2"/>
        </w:rPr>
        <w:t>度，</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按照</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和</w:t>
      </w:r>
      <w:r>
        <w:rPr>
          <w:rFonts w:ascii="宋体" w:hAnsi="宋体" w:cs="宋体" w:eastAsia="宋体" w:hint="default"/>
          <w:spacing w:val="-2"/>
        </w:rPr>
        <w:t>《</w:t>
      </w:r>
      <w:r>
        <w:rPr>
          <w:spacing w:val="-2"/>
        </w:rPr>
        <w:t>公司</w:t>
      </w:r>
      <w:r>
        <w:rPr>
          <w:rFonts w:ascii="宋体" w:hAnsi="宋体" w:cs="宋体" w:eastAsia="宋体" w:hint="default"/>
          <w:spacing w:val="-2"/>
        </w:rPr>
        <w:t>章</w:t>
      </w:r>
    </w:p>
    <w:p>
      <w:pPr>
        <w:pStyle w:val="BodyText"/>
        <w:spacing w:line="324" w:lineRule="auto" w:before="28"/>
        <w:ind w:right="231"/>
        <w:jc w:val="both"/>
      </w:pPr>
      <w:r>
        <w:rPr>
          <w:rFonts w:ascii="宋体" w:hAnsi="宋体" w:cs="宋体" w:eastAsia="宋体" w:hint="default"/>
          <w:spacing w:val="-5"/>
        </w:rPr>
        <w:t>程》</w:t>
      </w:r>
      <w:r>
        <w:rPr>
          <w:spacing w:val="-5"/>
        </w:rPr>
        <w:t>的有</w:t>
      </w:r>
      <w:r>
        <w:rPr>
          <w:rFonts w:ascii="宋体" w:hAnsi="宋体" w:cs="宋体" w:eastAsia="宋体" w:hint="default"/>
          <w:spacing w:val="-5"/>
        </w:rPr>
        <w:t>关规定行</w:t>
      </w:r>
      <w:r>
        <w:rPr>
          <w:rFonts w:ascii="宋体" w:hAnsi="宋体" w:cs="宋体" w:eastAsia="宋体" w:hint="default"/>
          <w:spacing w:val="-5"/>
        </w:rPr>
        <w:t>使</w:t>
      </w:r>
      <w:r>
        <w:rPr>
          <w:spacing w:val="-5"/>
        </w:rPr>
        <w:t>监</w:t>
      </w:r>
      <w:r>
        <w:rPr>
          <w:rFonts w:ascii="宋体" w:hAnsi="宋体" w:cs="宋体" w:eastAsia="宋体" w:hint="default"/>
          <w:spacing w:val="-5"/>
        </w:rPr>
        <w:t>督</w:t>
      </w:r>
      <w:r>
        <w:rPr>
          <w:rFonts w:ascii="宋体" w:hAnsi="宋体" w:cs="宋体" w:eastAsia="宋体" w:hint="default"/>
          <w:spacing w:val="-5"/>
        </w:rPr>
        <w:t>职</w:t>
      </w:r>
      <w:r>
        <w:rPr>
          <w:rFonts w:ascii="宋体" w:hAnsi="宋体" w:cs="宋体" w:eastAsia="宋体" w:hint="default"/>
          <w:spacing w:val="-5"/>
        </w:rPr>
        <w:t>权</w:t>
      </w:r>
      <w:r>
        <w:rPr>
          <w:spacing w:val="-5"/>
        </w:rPr>
        <w:t>，年内</w:t>
      </w:r>
      <w:r>
        <w:rPr>
          <w:rFonts w:ascii="宋体" w:hAnsi="宋体" w:cs="宋体" w:eastAsia="宋体" w:hint="default"/>
          <w:spacing w:val="-5"/>
        </w:rPr>
        <w:t>召</w:t>
      </w:r>
      <w:r>
        <w:rPr>
          <w:rFonts w:ascii="宋体" w:hAnsi="宋体" w:cs="宋体" w:eastAsia="宋体" w:hint="default"/>
          <w:spacing w:val="-5"/>
        </w:rPr>
        <w:t>开</w:t>
      </w:r>
      <w:r>
        <w:rPr>
          <w:spacing w:val="-5"/>
        </w:rPr>
        <w:t>监事会会议</w:t>
      </w:r>
      <w:r>
        <w:rPr>
          <w:rFonts w:ascii="Courier New" w:hAnsi="Courier New" w:cs="Courier New" w:eastAsia="Courier New" w:hint="default"/>
          <w:spacing w:val="-5"/>
        </w:rPr>
        <w:t>6</w:t>
      </w:r>
      <w:r>
        <w:rPr>
          <w:rFonts w:ascii="宋体" w:hAnsi="宋体" w:cs="宋体" w:eastAsia="宋体" w:hint="default"/>
          <w:spacing w:val="-5"/>
        </w:rPr>
        <w:t>次</w:t>
      </w:r>
      <w:r>
        <w:rPr>
          <w:spacing w:val="-5"/>
        </w:rPr>
        <w:t>，对公司财务</w:t>
      </w:r>
      <w:r>
        <w:rPr>
          <w:rFonts w:ascii="宋体" w:hAnsi="宋体" w:cs="宋体" w:eastAsia="宋体" w:hint="default"/>
          <w:spacing w:val="-5"/>
        </w:rPr>
        <w:t>状</w:t>
      </w:r>
      <w:r>
        <w:rPr>
          <w:rFonts w:ascii="宋体" w:hAnsi="宋体" w:cs="宋体" w:eastAsia="宋体" w:hint="default"/>
          <w:spacing w:val="-5"/>
        </w:rPr>
        <w:t>况</w:t>
      </w:r>
      <w:r>
        <w:rPr>
          <w:spacing w:val="-5"/>
        </w:rPr>
        <w:t>、董事及</w:t>
      </w:r>
      <w:r>
        <w:rPr>
          <w:spacing w:val="57"/>
        </w:rPr>
        <w:t> </w:t>
      </w:r>
      <w:r>
        <w:rPr>
          <w:spacing w:val="57"/>
        </w:rPr>
      </w:r>
      <w:r>
        <w:rPr/>
        <w:t>高级管理人员</w:t>
      </w:r>
      <w:r>
        <w:rPr>
          <w:rFonts w:ascii="宋体" w:hAnsi="宋体" w:cs="宋体" w:eastAsia="宋体" w:hint="default"/>
        </w:rPr>
        <w:t>职</w:t>
      </w:r>
      <w:r>
        <w:rPr/>
        <w:t>务</w:t>
      </w:r>
      <w:r>
        <w:rPr>
          <w:rFonts w:ascii="宋体" w:hAnsi="宋体" w:cs="宋体" w:eastAsia="宋体" w:hint="default"/>
        </w:rPr>
        <w:t>行</w:t>
      </w:r>
      <w:r>
        <w:rPr/>
        <w:t>为</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认</w:t>
      </w:r>
      <w:r>
        <w:rPr/>
        <w:t>真的</w:t>
      </w:r>
      <w:r>
        <w:rPr>
          <w:rFonts w:ascii="宋体" w:hAnsi="宋体" w:cs="宋体" w:eastAsia="宋体" w:hint="default"/>
        </w:rPr>
        <w:t>检</w:t>
      </w:r>
      <w:r>
        <w:rPr>
          <w:rFonts w:ascii="宋体" w:hAnsi="宋体" w:cs="宋体" w:eastAsia="宋体" w:hint="default"/>
        </w:rPr>
        <w:t>查</w:t>
      </w:r>
      <w:r>
        <w:rPr/>
        <w:t>监</w:t>
      </w:r>
      <w:r>
        <w:rPr>
          <w:rFonts w:ascii="宋体" w:hAnsi="宋体" w:cs="宋体" w:eastAsia="宋体" w:hint="default"/>
        </w:rPr>
        <w:t>督</w:t>
      </w:r>
      <w:r>
        <w:rPr/>
        <w:t>，</w:t>
      </w:r>
      <w:r>
        <w:rPr>
          <w:rFonts w:ascii="宋体" w:hAnsi="宋体" w:cs="宋体" w:eastAsia="宋体" w:hint="default"/>
        </w:rPr>
        <w:t>切</w:t>
      </w:r>
      <w:r>
        <w:rPr/>
        <w:t>实</w:t>
      </w:r>
      <w:r>
        <w:rPr>
          <w:rFonts w:ascii="宋体" w:hAnsi="宋体" w:cs="宋体" w:eastAsia="宋体" w:hint="default"/>
        </w:rPr>
        <w:t>履</w:t>
      </w:r>
      <w:r>
        <w:rPr>
          <w:rFonts w:ascii="宋体" w:hAnsi="宋体" w:cs="宋体" w:eastAsia="宋体" w:hint="default"/>
        </w:rPr>
        <w:t>行</w:t>
      </w:r>
      <w:r>
        <w:rPr/>
        <w:t>了</w:t>
      </w:r>
      <w:r>
        <w:rPr>
          <w:rFonts w:ascii="宋体" w:hAnsi="宋体" w:cs="宋体" w:eastAsia="宋体" w:hint="default"/>
        </w:rPr>
        <w:t>职</w:t>
      </w:r>
      <w:r>
        <w:rPr/>
        <w:t>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21</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0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0" w:lineRule="auto" w:before="173"/>
        <w:ind w:left="1982" w:right="0" w:hanging="11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利益</w:t>
      </w:r>
      <w:r>
        <w:rPr/>
        <w:t>者</w:t>
      </w:r>
      <w:r>
        <w:rPr>
          <w:spacing w:val="-79"/>
        </w:rPr>
        <w:t> </w:t>
      </w:r>
      <w:r>
        <w:rPr>
          <w:spacing w:val="-2"/>
        </w:rPr>
        <w:t>公司</w:t>
      </w:r>
      <w:r>
        <w:rPr>
          <w:rFonts w:ascii="宋体" w:hAnsi="宋体" w:cs="宋体" w:eastAsia="宋体" w:hint="default"/>
          <w:spacing w:val="-2"/>
        </w:rPr>
        <w:t>能够尊</w:t>
      </w:r>
      <w:r>
        <w:rPr>
          <w:spacing w:val="-2"/>
        </w:rPr>
        <w:t>重</w:t>
      </w:r>
      <w:r>
        <w:rPr>
          <w:rFonts w:ascii="宋体" w:hAnsi="宋体" w:cs="宋体" w:eastAsia="宋体" w:hint="default"/>
          <w:spacing w:val="-2"/>
        </w:rPr>
        <w:t>银</w:t>
      </w:r>
      <w:r>
        <w:rPr>
          <w:rFonts w:ascii="宋体" w:hAnsi="宋体" w:cs="宋体" w:eastAsia="宋体" w:hint="default"/>
          <w:spacing w:val="-2"/>
        </w:rPr>
        <w:t>行</w:t>
      </w:r>
      <w:r>
        <w:rPr>
          <w:spacing w:val="-2"/>
        </w:rPr>
        <w:t>及其</w:t>
      </w:r>
      <w:r>
        <w:rPr>
          <w:rFonts w:ascii="宋体" w:hAnsi="宋体" w:cs="宋体" w:eastAsia="宋体" w:hint="default"/>
          <w:spacing w:val="-2"/>
        </w:rPr>
        <w:t>他</w:t>
      </w:r>
      <w:r>
        <w:rPr>
          <w:rFonts w:ascii="宋体" w:hAnsi="宋体" w:cs="宋体" w:eastAsia="宋体" w:hint="default"/>
          <w:spacing w:val="-2"/>
        </w:rPr>
        <w:t>债</w:t>
      </w:r>
      <w:r>
        <w:rPr>
          <w:rFonts w:ascii="宋体" w:hAnsi="宋体" w:cs="宋体" w:eastAsia="宋体" w:hint="default"/>
          <w:spacing w:val="-2"/>
        </w:rPr>
        <w:t>权</w:t>
      </w:r>
      <w:r>
        <w:rPr>
          <w:spacing w:val="-2"/>
        </w:rPr>
        <w:t>人、员</w:t>
      </w:r>
      <w:r>
        <w:rPr>
          <w:rFonts w:ascii="宋体" w:hAnsi="宋体" w:cs="宋体" w:eastAsia="宋体" w:hint="default"/>
          <w:spacing w:val="-2"/>
        </w:rPr>
        <w:t>工</w:t>
      </w:r>
      <w:r>
        <w:rPr>
          <w:spacing w:val="-2"/>
        </w:rPr>
        <w:t>、</w:t>
      </w:r>
      <w:r>
        <w:rPr>
          <w:rFonts w:ascii="宋体" w:hAnsi="宋体" w:cs="宋体" w:eastAsia="宋体" w:hint="default"/>
          <w:spacing w:val="-2"/>
        </w:rPr>
        <w:t>甲</w:t>
      </w:r>
      <w:r>
        <w:rPr>
          <w:rFonts w:ascii="宋体" w:hAnsi="宋体" w:cs="宋体" w:eastAsia="宋体" w:hint="default"/>
          <w:spacing w:val="-2"/>
        </w:rPr>
        <w:t>方</w:t>
      </w:r>
      <w:r>
        <w:rPr>
          <w:spacing w:val="-2"/>
        </w:rPr>
        <w:t>、</w:t>
      </w:r>
      <w:r>
        <w:rPr>
          <w:rFonts w:ascii="宋体" w:hAnsi="宋体" w:cs="宋体" w:eastAsia="宋体" w:hint="default"/>
          <w:spacing w:val="-2"/>
        </w:rPr>
        <w:t>业</w:t>
      </w:r>
      <w:r>
        <w:rPr>
          <w:rFonts w:ascii="宋体" w:hAnsi="宋体" w:cs="宋体" w:eastAsia="宋体" w:hint="default"/>
          <w:spacing w:val="-2"/>
        </w:rPr>
        <w:t>主</w:t>
      </w:r>
      <w:r>
        <w:rPr>
          <w:spacing w:val="-2"/>
        </w:rPr>
        <w:t>、</w:t>
      </w:r>
      <w:r>
        <w:rPr>
          <w:rFonts w:ascii="宋体" w:hAnsi="宋体" w:cs="宋体" w:eastAsia="宋体" w:hint="default"/>
          <w:spacing w:val="-2"/>
        </w:rPr>
        <w:t>材</w:t>
      </w:r>
      <w:r>
        <w:rPr>
          <w:spacing w:val="-2"/>
        </w:rPr>
        <w:t>料</w:t>
      </w:r>
      <w:r>
        <w:rPr>
          <w:rFonts w:ascii="宋体" w:hAnsi="宋体" w:cs="宋体" w:eastAsia="宋体" w:hint="default"/>
          <w:spacing w:val="-2"/>
        </w:rPr>
        <w:t>供应</w:t>
      </w:r>
      <w:r>
        <w:rPr>
          <w:rFonts w:ascii="宋体" w:hAnsi="宋体" w:cs="宋体" w:eastAsia="宋体" w:hint="default"/>
          <w:spacing w:val="-2"/>
        </w:rPr>
        <w:t>商等利益</w:t>
      </w:r>
      <w:r>
        <w:rPr>
          <w:rFonts w:ascii="宋体" w:hAnsi="宋体" w:cs="宋体" w:eastAsia="宋体" w:hint="default"/>
          <w:spacing w:val="-2"/>
        </w:rPr>
        <w:t>相</w:t>
      </w:r>
      <w:r>
        <w:rPr>
          <w:rFonts w:ascii="宋体" w:hAnsi="宋体" w:cs="宋体" w:eastAsia="宋体" w:hint="default"/>
          <w:spacing w:val="-2"/>
        </w:rPr>
        <w:t>关</w:t>
      </w:r>
    </w:p>
    <w:p>
      <w:pPr>
        <w:pStyle w:val="BodyText"/>
        <w:spacing w:line="240" w:lineRule="auto" w:before="40"/>
        <w:ind w:right="0"/>
        <w:jc w:val="left"/>
        <w:rPr>
          <w:rFonts w:ascii="宋体" w:hAnsi="宋体" w:cs="宋体" w:eastAsia="宋体" w:hint="default"/>
        </w:rPr>
      </w:pPr>
      <w:r>
        <w:rPr/>
        <w:t>者的</w:t>
      </w:r>
      <w:r>
        <w:rPr>
          <w:rFonts w:ascii="宋体" w:hAnsi="宋体" w:cs="宋体" w:eastAsia="宋体" w:hint="default"/>
        </w:rPr>
        <w:t>合</w:t>
      </w:r>
      <w:r>
        <w:rPr/>
        <w:t>法</w:t>
      </w:r>
      <w:r>
        <w:rPr>
          <w:rFonts w:ascii="宋体" w:hAnsi="宋体" w:cs="宋体" w:eastAsia="宋体" w:hint="default"/>
        </w:rPr>
        <w:t>权利</w:t>
      </w:r>
      <w:r>
        <w:rPr/>
        <w:t>，重</w:t>
      </w:r>
      <w:r>
        <w:rPr>
          <w:rFonts w:ascii="宋体" w:hAnsi="宋体" w:cs="宋体" w:eastAsia="宋体" w:hint="default"/>
        </w:rPr>
        <w:t>视</w:t>
      </w:r>
      <w:r>
        <w:rPr>
          <w:rFonts w:ascii="宋体" w:hAnsi="宋体" w:cs="宋体" w:eastAsia="宋体" w:hint="default"/>
        </w:rPr>
        <w:t>与</w:t>
      </w:r>
      <w:r>
        <w:rPr>
          <w:rFonts w:ascii="宋体" w:hAnsi="宋体" w:cs="宋体" w:eastAsia="宋体" w:hint="default"/>
        </w:rPr>
        <w:t>利益</w:t>
      </w:r>
      <w:r>
        <w:rPr>
          <w:rFonts w:ascii="宋体" w:hAnsi="宋体" w:cs="宋体" w:eastAsia="宋体" w:hint="default"/>
        </w:rPr>
        <w:t>相</w:t>
      </w:r>
      <w:r>
        <w:rPr>
          <w:rFonts w:ascii="宋体" w:hAnsi="宋体" w:cs="宋体" w:eastAsia="宋体" w:hint="default"/>
        </w:rPr>
        <w:t>关</w:t>
      </w:r>
      <w:r>
        <w:rPr/>
        <w:t>者</w:t>
      </w:r>
      <w:r>
        <w:rPr>
          <w:rFonts w:ascii="宋体" w:hAnsi="宋体" w:cs="宋体" w:eastAsia="宋体" w:hint="default"/>
        </w:rPr>
        <w:t>积</w:t>
      </w:r>
      <w:r>
        <w:rPr>
          <w:rFonts w:ascii="宋体" w:hAnsi="宋体" w:cs="宋体" w:eastAsia="宋体" w:hint="default"/>
        </w:rPr>
        <w:t>极</w:t>
      </w:r>
      <w:r>
        <w:rPr>
          <w:rFonts w:ascii="宋体" w:hAnsi="宋体" w:cs="宋体" w:eastAsia="宋体" w:hint="default"/>
        </w:rPr>
        <w:t>合作</w:t>
      </w:r>
      <w:r>
        <w:rPr>
          <w:rFonts w:ascii="宋体" w:hAnsi="宋体" w:cs="宋体" w:eastAsia="宋体" w:hint="default"/>
        </w:rPr>
        <w:t>与</w:t>
      </w:r>
      <w:r>
        <w:rPr/>
        <w:t>和</w:t>
      </w:r>
      <w:r>
        <w:rPr>
          <w:rFonts w:ascii="宋体" w:hAnsi="宋体" w:cs="宋体" w:eastAsia="宋体" w:hint="default"/>
        </w:rPr>
        <w:t>谐</w:t>
      </w:r>
      <w:r>
        <w:rPr>
          <w:rFonts w:ascii="宋体" w:hAnsi="宋体" w:cs="宋体" w:eastAsia="宋体" w:hint="default"/>
        </w:rPr>
        <w:t>共</w:t>
      </w:r>
      <w:r>
        <w:rPr>
          <w:rFonts w:ascii="宋体" w:hAnsi="宋体" w:cs="宋体" w:eastAsia="宋体" w:hint="default"/>
        </w:rPr>
        <w:t>处</w:t>
      </w:r>
      <w:r>
        <w:rPr/>
        <w:t>，</w:t>
      </w:r>
      <w:r>
        <w:rPr>
          <w:rFonts w:ascii="宋体" w:hAnsi="宋体" w:cs="宋体" w:eastAsia="宋体" w:hint="default"/>
        </w:rPr>
        <w:t>共</w:t>
      </w:r>
      <w:r>
        <w:rPr>
          <w:rFonts w:ascii="宋体" w:hAnsi="宋体" w:cs="宋体" w:eastAsia="宋体" w:hint="default"/>
        </w:rPr>
        <w:t>同</w:t>
      </w:r>
      <w:r>
        <w:rPr>
          <w:rFonts w:ascii="宋体" w:hAnsi="宋体" w:cs="宋体" w:eastAsia="宋体" w:hint="default"/>
        </w:rPr>
        <w:t>推</w:t>
      </w:r>
      <w:r>
        <w:rPr>
          <w:rFonts w:ascii="宋体" w:hAnsi="宋体" w:cs="宋体" w:eastAsia="宋体" w:hint="default"/>
        </w:rPr>
        <w:t>动</w:t>
      </w:r>
      <w:r>
        <w:rPr/>
        <w:t>公司</w:t>
      </w:r>
      <w:r>
        <w:rPr>
          <w:rFonts w:ascii="宋体" w:hAnsi="宋体" w:cs="宋体" w:eastAsia="宋体" w:hint="default"/>
        </w:rPr>
        <w:t>持</w:t>
      </w:r>
      <w:r>
        <w:rPr>
          <w:rFonts w:ascii="宋体" w:hAnsi="宋体" w:cs="宋体" w:eastAsia="宋体" w:hint="default"/>
        </w:rPr>
        <w:t>续</w:t>
      </w:r>
      <w:r>
        <w:rPr/>
        <w:t>、健</w:t>
      </w:r>
      <w:r>
        <w:rPr>
          <w:rFonts w:ascii="宋体" w:hAnsi="宋体" w:cs="宋体" w:eastAsia="宋体" w:hint="default"/>
        </w:rPr>
        <w:t>康</w:t>
      </w:r>
    </w:p>
    <w:p>
      <w:pPr>
        <w:pStyle w:val="BodyText"/>
        <w:spacing w:line="240" w:lineRule="auto" w:before="155"/>
        <w:ind w:right="0"/>
        <w:jc w:val="left"/>
      </w:pPr>
      <w:r>
        <w:rPr>
          <w:rFonts w:ascii="宋体" w:hAnsi="宋体" w:cs="宋体" w:eastAsia="宋体" w:hint="default"/>
          <w:spacing w:val="-3"/>
        </w:rPr>
        <w:t>地</w:t>
      </w:r>
      <w:r>
        <w:rPr>
          <w:rFonts w:ascii="宋体" w:hAnsi="宋体" w:cs="宋体" w:eastAsia="宋体" w:hint="default"/>
          <w:spacing w:val="-3"/>
        </w:rPr>
        <w:t>发</w:t>
      </w:r>
      <w:r>
        <w:rPr>
          <w:rFonts w:ascii="宋体" w:hAnsi="宋体" w:cs="宋体" w:eastAsia="宋体" w:hint="default"/>
          <w:spacing w:val="-3"/>
        </w:rPr>
        <w:t>展</w:t>
      </w:r>
      <w:r>
        <w:rPr>
          <w:spacing w:val="-3"/>
        </w:rPr>
        <w:t>。</w:t>
      </w:r>
    </w:p>
    <w:p>
      <w:pPr>
        <w:pStyle w:val="BodyText"/>
        <w:spacing w:line="364" w:lineRule="auto" w:before="150"/>
        <w:ind w:left="1982" w:right="0" w:hanging="11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rFonts w:ascii="宋体" w:hAnsi="宋体" w:cs="宋体" w:eastAsia="宋体" w:hint="default"/>
        </w:rPr>
        <w:t>关</w:t>
      </w:r>
      <w:r>
        <w:rPr>
          <w:rFonts w:ascii="宋体" w:hAnsi="宋体" w:cs="宋体" w:eastAsia="宋体" w:hint="default"/>
        </w:rPr>
        <w:t>于</w:t>
      </w:r>
      <w:r>
        <w:rPr/>
        <w:t>信</w:t>
      </w:r>
      <w:r>
        <w:rPr>
          <w:rFonts w:ascii="宋体" w:hAnsi="宋体" w:cs="宋体" w:eastAsia="宋体" w:hint="default"/>
        </w:rPr>
        <w:t>息披露</w:t>
      </w:r>
      <w:r>
        <w:rPr>
          <w:rFonts w:ascii="宋体" w:hAnsi="宋体" w:cs="宋体" w:eastAsia="宋体" w:hint="default"/>
        </w:rPr>
        <w:t>与</w:t>
      </w:r>
      <w:r>
        <w:rPr>
          <w:rFonts w:ascii="宋体" w:hAnsi="宋体" w:cs="宋体" w:eastAsia="宋体" w:hint="default"/>
        </w:rPr>
        <w:t>透</w:t>
      </w:r>
      <w:r>
        <w:rPr>
          <w:rFonts w:ascii="宋体" w:hAnsi="宋体" w:cs="宋体" w:eastAsia="宋体" w:hint="default"/>
        </w:rPr>
        <w:t>明</w:t>
      </w:r>
      <w:r>
        <w:rPr/>
        <w:t>度</w:t>
      </w:r>
      <w:r>
        <w:rPr>
          <w:spacing w:val="-68"/>
        </w:rPr>
        <w:t> </w:t>
      </w:r>
      <w:r>
        <w:rPr>
          <w:spacing w:val="-2"/>
        </w:rPr>
        <w:t>公司</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按照</w:t>
      </w:r>
      <w:r>
        <w:rPr>
          <w:spacing w:val="-2"/>
        </w:rPr>
        <w:t>有</w:t>
      </w:r>
      <w:r>
        <w:rPr>
          <w:rFonts w:ascii="宋体" w:hAnsi="宋体" w:cs="宋体" w:eastAsia="宋体" w:hint="default"/>
          <w:spacing w:val="-2"/>
        </w:rPr>
        <w:t>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及</w:t>
      </w:r>
      <w:r>
        <w:rPr>
          <w:rFonts w:ascii="宋体" w:hAnsi="宋体" w:cs="宋体" w:eastAsia="宋体" w:hint="default"/>
          <w:spacing w:val="-2"/>
        </w:rPr>
        <w:t>深</w:t>
      </w:r>
      <w:r>
        <w:rPr>
          <w:rFonts w:ascii="宋体" w:hAnsi="宋体" w:cs="宋体" w:eastAsia="宋体" w:hint="default"/>
          <w:spacing w:val="-2"/>
        </w:rPr>
        <w:t>交</w:t>
      </w:r>
      <w:r>
        <w:rPr>
          <w:spacing w:val="-2"/>
        </w:rPr>
        <w:t>所</w:t>
      </w:r>
      <w:r>
        <w:rPr>
          <w:rFonts w:ascii="宋体" w:hAnsi="宋体" w:cs="宋体" w:eastAsia="宋体" w:hint="default"/>
          <w:spacing w:val="-2"/>
        </w:rPr>
        <w:t>《</w:t>
      </w:r>
      <w:r>
        <w:rPr>
          <w:rFonts w:ascii="宋体" w:hAnsi="宋体" w:cs="宋体" w:eastAsia="宋体" w:hint="default"/>
          <w:spacing w:val="-2"/>
        </w:rPr>
        <w:t>股</w:t>
      </w:r>
      <w:r>
        <w:rPr>
          <w:rFonts w:ascii="宋体" w:hAnsi="宋体" w:cs="宋体" w:eastAsia="宋体" w:hint="default"/>
          <w:spacing w:val="-2"/>
        </w:rPr>
        <w:t>票上市规则》关</w:t>
      </w:r>
      <w:r>
        <w:rPr>
          <w:rFonts w:ascii="宋体" w:hAnsi="宋体" w:cs="宋体" w:eastAsia="宋体" w:hint="default"/>
          <w:spacing w:val="-2"/>
        </w:rPr>
        <w:t>于</w:t>
      </w:r>
      <w:r>
        <w:rPr>
          <w:spacing w:val="-2"/>
        </w:rPr>
        <w:t>公司信</w:t>
      </w:r>
      <w:r>
        <w:rPr>
          <w:rFonts w:ascii="宋体" w:hAnsi="宋体" w:cs="宋体" w:eastAsia="宋体" w:hint="default"/>
          <w:spacing w:val="-2"/>
        </w:rPr>
        <w:t>息披露</w:t>
      </w:r>
      <w:r>
        <w:rPr>
          <w:spacing w:val="-2"/>
        </w:rPr>
        <w:t>的</w:t>
      </w:r>
      <w:r>
        <w:rPr>
          <w:rFonts w:ascii="宋体" w:hAnsi="宋体" w:cs="宋体" w:eastAsia="宋体" w:hint="default"/>
          <w:spacing w:val="-2"/>
        </w:rPr>
        <w:t>规</w:t>
      </w:r>
    </w:p>
    <w:p>
      <w:pPr>
        <w:pStyle w:val="BodyText"/>
        <w:spacing w:line="362" w:lineRule="auto" w:before="35"/>
        <w:ind w:right="0"/>
        <w:jc w:val="left"/>
      </w:pPr>
      <w:r>
        <w:rPr>
          <w:rFonts w:ascii="宋体" w:hAnsi="宋体" w:cs="宋体" w:eastAsia="宋体" w:hint="default"/>
          <w:spacing w:val="-5"/>
        </w:rPr>
        <w:t>定</w:t>
      </w:r>
      <w:r>
        <w:rPr>
          <w:spacing w:val="-5"/>
        </w:rPr>
        <w:t>，真实、准确、完整、及</w:t>
      </w:r>
      <w:r>
        <w:rPr>
          <w:rFonts w:ascii="宋体" w:hAnsi="宋体" w:cs="宋体" w:eastAsia="宋体" w:hint="default"/>
          <w:spacing w:val="-5"/>
        </w:rPr>
        <w:t>时</w:t>
      </w:r>
      <w:r>
        <w:rPr>
          <w:rFonts w:ascii="宋体" w:hAnsi="宋体" w:cs="宋体" w:eastAsia="宋体" w:hint="default"/>
          <w:spacing w:val="-5"/>
        </w:rPr>
        <w:t>地</w:t>
      </w:r>
      <w:r>
        <w:rPr>
          <w:rFonts w:ascii="宋体" w:hAnsi="宋体" w:cs="宋体" w:eastAsia="宋体" w:hint="default"/>
          <w:spacing w:val="-5"/>
        </w:rPr>
        <w:t>履</w:t>
      </w:r>
      <w:r>
        <w:rPr>
          <w:rFonts w:ascii="宋体" w:hAnsi="宋体" w:cs="宋体" w:eastAsia="宋体" w:hint="default"/>
          <w:spacing w:val="-5"/>
        </w:rPr>
        <w:t>行</w:t>
      </w:r>
      <w:r>
        <w:rPr>
          <w:spacing w:val="-5"/>
        </w:rPr>
        <w:t>信</w:t>
      </w:r>
      <w:r>
        <w:rPr>
          <w:rFonts w:ascii="宋体" w:hAnsi="宋体" w:cs="宋体" w:eastAsia="宋体" w:hint="default"/>
          <w:spacing w:val="-5"/>
        </w:rPr>
        <w:t>息披露</w:t>
      </w:r>
      <w:r>
        <w:rPr>
          <w:rFonts w:ascii="宋体" w:hAnsi="宋体" w:cs="宋体" w:eastAsia="宋体" w:hint="default"/>
          <w:spacing w:val="-5"/>
        </w:rPr>
        <w:t>义</w:t>
      </w:r>
      <w:r>
        <w:rPr>
          <w:spacing w:val="-5"/>
        </w:rPr>
        <w:t>务</w:t>
      </w:r>
      <w:r>
        <w:rPr>
          <w:rFonts w:ascii="宋体" w:hAnsi="宋体" w:cs="宋体" w:eastAsia="宋体" w:hint="default"/>
          <w:spacing w:val="-5"/>
        </w:rPr>
        <w:t>；</w:t>
      </w:r>
      <w:r>
        <w:rPr>
          <w:rFonts w:ascii="宋体" w:hAnsi="宋体" w:cs="宋体" w:eastAsia="宋体" w:hint="default"/>
          <w:spacing w:val="-5"/>
        </w:rPr>
        <w:t>通</w:t>
      </w:r>
      <w:r>
        <w:rPr>
          <w:rFonts w:ascii="宋体" w:hAnsi="宋体" w:cs="宋体" w:eastAsia="宋体" w:hint="default"/>
          <w:spacing w:val="-5"/>
        </w:rPr>
        <w:t>过</w:t>
      </w:r>
      <w:r>
        <w:rPr>
          <w:spacing w:val="-5"/>
        </w:rPr>
        <w:t>公司</w:t>
      </w:r>
      <w:r>
        <w:rPr>
          <w:rFonts w:ascii="宋体" w:hAnsi="宋体" w:cs="宋体" w:eastAsia="宋体" w:hint="default"/>
          <w:spacing w:val="-5"/>
        </w:rPr>
        <w:t>《</w:t>
      </w:r>
      <w:r>
        <w:rPr>
          <w:spacing w:val="-5"/>
        </w:rPr>
        <w:t>信</w:t>
      </w:r>
      <w:r>
        <w:rPr>
          <w:rFonts w:ascii="宋体" w:hAnsi="宋体" w:cs="宋体" w:eastAsia="宋体" w:hint="default"/>
          <w:spacing w:val="-5"/>
        </w:rPr>
        <w:t>息披露</w:t>
      </w:r>
      <w:r>
        <w:rPr>
          <w:spacing w:val="-5"/>
        </w:rPr>
        <w:t>管理</w:t>
      </w:r>
      <w:r>
        <w:rPr>
          <w:rFonts w:ascii="宋体" w:hAnsi="宋体" w:cs="宋体" w:eastAsia="宋体" w:hint="default"/>
          <w:spacing w:val="-5"/>
        </w:rPr>
        <w:t>制</w:t>
      </w:r>
      <w:r>
        <w:rPr>
          <w:spacing w:val="-5"/>
        </w:rPr>
        <w:t>度</w:t>
      </w:r>
      <w:r>
        <w:rPr>
          <w:rFonts w:ascii="宋体" w:hAnsi="宋体" w:cs="宋体" w:eastAsia="宋体" w:hint="default"/>
          <w:spacing w:val="-5"/>
        </w:rPr>
        <w:t>》</w:t>
      </w:r>
      <w:r>
        <w:rPr>
          <w:rFonts w:ascii="宋体" w:hAnsi="宋体" w:cs="宋体" w:eastAsia="宋体" w:hint="default"/>
          <w:spacing w:val="88"/>
        </w:rPr>
        <w:t> </w:t>
      </w:r>
      <w:r>
        <w:rPr/>
        <w:t>有</w:t>
      </w:r>
      <w:r>
        <w:rPr>
          <w:rFonts w:ascii="宋体" w:hAnsi="宋体" w:cs="宋体" w:eastAsia="宋体" w:hint="default"/>
        </w:rPr>
        <w:t>效</w:t>
      </w:r>
      <w:r>
        <w:rPr/>
        <w:t>的</w:t>
      </w:r>
      <w:r>
        <w:rPr>
          <w:rFonts w:ascii="宋体" w:hAnsi="宋体" w:cs="宋体" w:eastAsia="宋体" w:hint="default"/>
        </w:rPr>
        <w:t>规</w:t>
      </w:r>
      <w:r>
        <w:rPr>
          <w:rFonts w:ascii="宋体" w:hAnsi="宋体" w:cs="宋体" w:eastAsia="宋体" w:hint="default"/>
        </w:rPr>
        <w:t>范</w:t>
      </w:r>
      <w:r>
        <w:rPr/>
        <w:t>了有</w:t>
      </w:r>
      <w:r>
        <w:rPr>
          <w:rFonts w:ascii="宋体" w:hAnsi="宋体" w:cs="宋体" w:eastAsia="宋体" w:hint="default"/>
        </w:rPr>
        <w:t>关</w:t>
      </w:r>
      <w:r>
        <w:rPr/>
        <w:t>信</w:t>
      </w:r>
      <w:r>
        <w:rPr>
          <w:rFonts w:ascii="宋体" w:hAnsi="宋体" w:cs="宋体" w:eastAsia="宋体" w:hint="default"/>
        </w:rPr>
        <w:t>息披露</w:t>
      </w:r>
      <w:r>
        <w:rPr/>
        <w:t>、信</w:t>
      </w:r>
      <w:r>
        <w:rPr>
          <w:rFonts w:ascii="宋体" w:hAnsi="宋体" w:cs="宋体" w:eastAsia="宋体" w:hint="default"/>
        </w:rPr>
        <w:t>息</w:t>
      </w:r>
      <w:r>
        <w:rPr/>
        <w:t>保</w:t>
      </w:r>
      <w:r>
        <w:rPr>
          <w:rFonts w:ascii="宋体" w:hAnsi="宋体" w:cs="宋体" w:eastAsia="宋体" w:hint="default"/>
        </w:rPr>
        <w:t>密</w:t>
      </w:r>
      <w:r>
        <w:rPr/>
        <w:t>、</w:t>
      </w:r>
      <w:r>
        <w:rPr>
          <w:rFonts w:ascii="宋体" w:hAnsi="宋体" w:cs="宋体" w:eastAsia="宋体" w:hint="default"/>
        </w:rPr>
        <w:t>接</w:t>
      </w:r>
      <w:r>
        <w:rPr>
          <w:rFonts w:ascii="宋体" w:hAnsi="宋体" w:cs="宋体" w:eastAsia="宋体" w:hint="default"/>
        </w:rPr>
        <w:t>待来</w:t>
      </w:r>
      <w:r>
        <w:rPr>
          <w:rFonts w:ascii="宋体" w:hAnsi="宋体" w:cs="宋体" w:eastAsia="宋体" w:hint="default"/>
        </w:rPr>
        <w:t>访</w:t>
      </w:r>
      <w:r>
        <w:rPr/>
        <w:t>、</w:t>
      </w:r>
      <w:r>
        <w:rPr>
          <w:rFonts w:ascii="宋体" w:hAnsi="宋体" w:cs="宋体" w:eastAsia="宋体" w:hint="default"/>
        </w:rPr>
        <w:t>回答</w:t>
      </w:r>
      <w:r>
        <w:rPr>
          <w:rFonts w:ascii="宋体" w:hAnsi="宋体" w:cs="宋体" w:eastAsia="宋体" w:hint="default"/>
        </w:rPr>
        <w:t>咨询</w:t>
      </w:r>
      <w:r>
        <w:rPr/>
        <w:t>、</w:t>
      </w:r>
      <w:r>
        <w:rPr>
          <w:rFonts w:ascii="宋体" w:hAnsi="宋体" w:cs="宋体" w:eastAsia="宋体" w:hint="default"/>
        </w:rPr>
        <w:t>联</w:t>
      </w:r>
      <w:r>
        <w:rPr>
          <w:rFonts w:ascii="宋体" w:hAnsi="宋体" w:cs="宋体" w:eastAsia="宋体" w:hint="default"/>
        </w:rPr>
        <w:t>系股东</w:t>
      </w:r>
      <w:r>
        <w:rPr/>
        <w:t>、</w:t>
      </w:r>
      <w:r>
        <w:rPr>
          <w:rFonts w:ascii="宋体" w:hAnsi="宋体" w:cs="宋体" w:eastAsia="宋体" w:hint="default"/>
        </w:rPr>
        <w:t>向</w:t>
      </w:r>
      <w:r>
        <w:rPr>
          <w:rFonts w:ascii="宋体" w:hAnsi="宋体" w:cs="宋体" w:eastAsia="宋体" w:hint="default"/>
        </w:rPr>
        <w:t>投</w:t>
      </w:r>
      <w:r>
        <w:rPr/>
        <w:t>资</w:t>
      </w:r>
      <w:r>
        <w:rPr>
          <w:spacing w:val="12"/>
        </w:rPr>
        <w:t> </w:t>
      </w:r>
      <w:r>
        <w:rPr/>
        <w:t>者</w:t>
      </w:r>
      <w:r>
        <w:rPr>
          <w:rFonts w:ascii="宋体" w:hAnsi="宋体" w:cs="宋体" w:eastAsia="宋体" w:hint="default"/>
        </w:rPr>
        <w:t>提</w:t>
      </w:r>
      <w:r>
        <w:rPr>
          <w:rFonts w:ascii="宋体" w:hAnsi="宋体" w:cs="宋体" w:eastAsia="宋体" w:hint="default"/>
        </w:rPr>
        <w:t>供</w:t>
      </w:r>
      <w:r>
        <w:rPr/>
        <w:t>公司公</w:t>
      </w:r>
      <w:r>
        <w:rPr>
          <w:rFonts w:ascii="宋体" w:hAnsi="宋体" w:cs="宋体" w:eastAsia="宋体" w:hint="default"/>
        </w:rPr>
        <w:t>开披露</w:t>
      </w:r>
      <w:r>
        <w:rPr/>
        <w:t>的资料</w:t>
      </w:r>
      <w:r>
        <w:rPr>
          <w:rFonts w:ascii="宋体" w:hAnsi="宋体" w:cs="宋体" w:eastAsia="宋体" w:hint="default"/>
        </w:rPr>
        <w:t>等</w:t>
      </w:r>
      <w:r>
        <w:rPr/>
        <w:t>信</w:t>
      </w:r>
      <w:r>
        <w:rPr>
          <w:rFonts w:ascii="宋体" w:hAnsi="宋体" w:cs="宋体" w:eastAsia="宋体" w:hint="default"/>
        </w:rPr>
        <w:t>息披露</w:t>
      </w:r>
      <w:r>
        <w:rPr/>
        <w:t>及</w:t>
      </w:r>
      <w:r>
        <w:rPr>
          <w:rFonts w:ascii="宋体" w:hAnsi="宋体" w:cs="宋体" w:eastAsia="宋体" w:hint="default"/>
        </w:rPr>
        <w:t>投</w:t>
      </w:r>
      <w:r>
        <w:rPr/>
        <w:t>资者</w:t>
      </w:r>
      <w:r>
        <w:rPr>
          <w:rFonts w:ascii="宋体" w:hAnsi="宋体" w:cs="宋体" w:eastAsia="宋体" w:hint="default"/>
        </w:rPr>
        <w:t>关</w:t>
      </w:r>
      <w:r>
        <w:rPr>
          <w:rFonts w:ascii="宋体" w:hAnsi="宋体" w:cs="宋体" w:eastAsia="宋体" w:hint="default"/>
        </w:rPr>
        <w:t>系</w:t>
      </w:r>
      <w:r>
        <w:rPr/>
        <w:t>管理</w:t>
      </w:r>
      <w:r>
        <w:rPr>
          <w:rFonts w:ascii="宋体" w:hAnsi="宋体" w:cs="宋体" w:eastAsia="宋体" w:hint="default"/>
        </w:rPr>
        <w:t>活</w:t>
      </w:r>
      <w:r>
        <w:rPr>
          <w:rFonts w:ascii="宋体" w:hAnsi="宋体" w:cs="宋体" w:eastAsia="宋体" w:hint="default"/>
        </w:rPr>
        <w:t>动</w:t>
      </w:r>
      <w:r>
        <w:rPr/>
        <w:t>。</w:t>
      </w:r>
    </w:p>
    <w:p>
      <w:pPr>
        <w:pStyle w:val="BodyText"/>
        <w:spacing w:line="367" w:lineRule="auto" w:before="33"/>
        <w:ind w:left="1982" w:right="0"/>
        <w:jc w:val="left"/>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rFonts w:ascii="宋体" w:hAnsi="宋体" w:cs="宋体" w:eastAsia="宋体" w:hint="default"/>
        </w:rPr>
        <w:t>关</w:t>
      </w:r>
      <w:r>
        <w:rPr>
          <w:rFonts w:ascii="宋体" w:hAnsi="宋体" w:cs="宋体" w:eastAsia="宋体" w:hint="default"/>
        </w:rPr>
        <w:t>于</w:t>
      </w:r>
      <w:r>
        <w:rPr/>
        <w:t>年报信</w:t>
      </w:r>
      <w:r>
        <w:rPr>
          <w:rFonts w:ascii="宋体" w:hAnsi="宋体" w:cs="宋体" w:eastAsia="宋体" w:hint="default"/>
        </w:rPr>
        <w:t>息披露</w:t>
      </w:r>
      <w:r>
        <w:rPr>
          <w:rFonts w:ascii="宋体" w:hAnsi="宋体" w:cs="宋体" w:eastAsia="宋体" w:hint="default"/>
        </w:rPr>
        <w:t>追</w:t>
      </w:r>
      <w:r>
        <w:rPr>
          <w:rFonts w:ascii="宋体" w:hAnsi="宋体" w:cs="宋体" w:eastAsia="宋体" w:hint="default"/>
        </w:rPr>
        <w:t>究</w:t>
      </w:r>
      <w:r>
        <w:rPr>
          <w:rFonts w:ascii="宋体" w:hAnsi="宋体" w:cs="宋体" w:eastAsia="宋体" w:hint="default"/>
        </w:rPr>
        <w:t>制</w:t>
      </w:r>
      <w:r>
        <w:rPr/>
        <w:t>度</w:t>
      </w:r>
      <w:r>
        <w:rPr>
          <w:spacing w:val="-57"/>
        </w:rPr>
        <w:t> </w:t>
      </w:r>
      <w:r>
        <w:rPr>
          <w:spacing w:val="-2"/>
        </w:rPr>
        <w:t>公司为完</w:t>
      </w:r>
      <w:r>
        <w:rPr>
          <w:rFonts w:ascii="宋体" w:hAnsi="宋体" w:cs="宋体" w:eastAsia="宋体" w:hint="default"/>
          <w:spacing w:val="-2"/>
        </w:rPr>
        <w:t>善</w:t>
      </w:r>
      <w:r>
        <w:rPr>
          <w:spacing w:val="-2"/>
        </w:rPr>
        <w:t>信</w:t>
      </w:r>
      <w:r>
        <w:rPr>
          <w:rFonts w:ascii="宋体" w:hAnsi="宋体" w:cs="宋体" w:eastAsia="宋体" w:hint="default"/>
          <w:spacing w:val="-2"/>
        </w:rPr>
        <w:t>息披露</w:t>
      </w:r>
      <w:r>
        <w:rPr>
          <w:spacing w:val="-2"/>
        </w:rPr>
        <w:t>管理</w:t>
      </w:r>
      <w:r>
        <w:rPr>
          <w:rFonts w:ascii="宋体" w:hAnsi="宋体" w:cs="宋体" w:eastAsia="宋体" w:hint="default"/>
          <w:spacing w:val="-2"/>
        </w:rPr>
        <w:t>制</w:t>
      </w:r>
      <w:r>
        <w:rPr>
          <w:spacing w:val="-2"/>
        </w:rPr>
        <w:t>度，</w:t>
      </w:r>
      <w:r>
        <w:rPr>
          <w:rFonts w:ascii="宋体" w:hAnsi="宋体" w:cs="宋体" w:eastAsia="宋体" w:hint="default"/>
          <w:spacing w:val="-2"/>
        </w:rPr>
        <w:t>依</w:t>
      </w:r>
      <w:r>
        <w:rPr>
          <w:rFonts w:ascii="宋体" w:hAnsi="宋体" w:cs="宋体" w:eastAsia="宋体" w:hint="default"/>
          <w:spacing w:val="-2"/>
        </w:rPr>
        <w:t>据中</w:t>
      </w:r>
      <w:r>
        <w:rPr>
          <w:rFonts w:ascii="宋体" w:hAnsi="宋体" w:cs="宋体" w:eastAsia="宋体" w:hint="default"/>
          <w:spacing w:val="-2"/>
        </w:rPr>
        <w:t>国</w:t>
      </w:r>
      <w:r>
        <w:rPr>
          <w:spacing w:val="-2"/>
        </w:rPr>
        <w:t>证监会</w:t>
      </w:r>
      <w:r>
        <w:rPr>
          <w:rFonts w:ascii="宋体" w:hAnsi="宋体" w:cs="宋体" w:eastAsia="宋体" w:hint="default"/>
          <w:spacing w:val="-2"/>
        </w:rPr>
        <w:t>《关</w:t>
      </w:r>
      <w:r>
        <w:rPr>
          <w:rFonts w:ascii="宋体" w:hAnsi="宋体" w:cs="宋体" w:eastAsia="宋体" w:hint="default"/>
          <w:spacing w:val="-2"/>
        </w:rPr>
        <w:t>于</w:t>
      </w:r>
      <w:r>
        <w:rPr>
          <w:rFonts w:ascii="宋体" w:hAnsi="宋体" w:cs="宋体" w:eastAsia="宋体" w:hint="default"/>
          <w:spacing w:val="-2"/>
        </w:rPr>
        <w:t>做好</w:t>
      </w:r>
      <w:r>
        <w:rPr>
          <w:rFonts w:ascii="宋体" w:hAnsi="宋体" w:cs="宋体" w:eastAsia="宋体" w:hint="default"/>
          <w:spacing w:val="-2"/>
        </w:rPr>
        <w:t>上市</w:t>
      </w:r>
      <w:r>
        <w:rPr>
          <w:spacing w:val="-2"/>
        </w:rPr>
        <w:t>公司</w:t>
      </w:r>
      <w:r>
        <w:rPr>
          <w:rFonts w:ascii="Courier New" w:hAnsi="Courier New" w:cs="Courier New" w:eastAsia="Courier New" w:hint="default"/>
          <w:spacing w:val="-2"/>
        </w:rPr>
        <w:t>2009</w:t>
      </w:r>
      <w:r>
        <w:rPr>
          <w:spacing w:val="-2"/>
        </w:rPr>
        <w:t>年年</w:t>
      </w:r>
      <w:r>
        <w:rPr/>
      </w:r>
    </w:p>
    <w:p>
      <w:pPr>
        <w:pStyle w:val="BodyText"/>
        <w:spacing w:line="310" w:lineRule="exact"/>
        <w:ind w:right="0"/>
        <w:jc w:val="left"/>
        <w:rPr>
          <w:rFonts w:ascii="宋体" w:hAnsi="宋体" w:cs="宋体" w:eastAsia="宋体" w:hint="default"/>
        </w:rPr>
      </w:pPr>
      <w:r>
        <w:rPr>
          <w:spacing w:val="-5"/>
        </w:rPr>
        <w:t>度报告及</w:t>
      </w:r>
      <w:r>
        <w:rPr>
          <w:rFonts w:ascii="宋体" w:hAnsi="宋体" w:cs="宋体" w:eastAsia="宋体" w:hint="default"/>
          <w:spacing w:val="-5"/>
        </w:rPr>
        <w:t>相</w:t>
      </w:r>
      <w:r>
        <w:rPr>
          <w:rFonts w:ascii="宋体" w:hAnsi="宋体" w:cs="宋体" w:eastAsia="宋体" w:hint="default"/>
          <w:spacing w:val="-5"/>
        </w:rPr>
        <w:t>关</w:t>
      </w:r>
      <w:r>
        <w:rPr>
          <w:rFonts w:ascii="宋体" w:hAnsi="宋体" w:cs="宋体" w:eastAsia="宋体" w:hint="default"/>
          <w:spacing w:val="-5"/>
        </w:rPr>
        <w:t>工</w:t>
      </w:r>
      <w:r>
        <w:rPr>
          <w:rFonts w:ascii="宋体" w:hAnsi="宋体" w:cs="宋体" w:eastAsia="宋体" w:hint="default"/>
          <w:spacing w:val="-5"/>
        </w:rPr>
        <w:t>作</w:t>
      </w:r>
      <w:r>
        <w:rPr>
          <w:spacing w:val="-5"/>
        </w:rPr>
        <w:t>的公告</w:t>
      </w:r>
      <w:r>
        <w:rPr>
          <w:rFonts w:ascii="宋体" w:hAnsi="宋体" w:cs="宋体" w:eastAsia="宋体" w:hint="default"/>
          <w:spacing w:val="-5"/>
        </w:rPr>
        <w:t>》（</w:t>
      </w:r>
      <w:r>
        <w:rPr>
          <w:rFonts w:ascii="Courier New" w:hAnsi="Courier New" w:cs="Courier New" w:eastAsia="Courier New" w:hint="default"/>
          <w:spacing w:val="-5"/>
        </w:rPr>
        <w:t>[2009]34</w:t>
      </w:r>
      <w:r>
        <w:rPr>
          <w:rFonts w:ascii="Courier New" w:hAnsi="Courier New" w:cs="Courier New" w:eastAsia="Courier New" w:hint="default"/>
        </w:rPr>
        <w:t> </w:t>
      </w:r>
      <w:r>
        <w:rPr>
          <w:rFonts w:ascii="宋体" w:hAnsi="宋体" w:cs="宋体" w:eastAsia="宋体" w:hint="default"/>
          <w:spacing w:val="-5"/>
        </w:rPr>
        <w:t>号）</w:t>
      </w:r>
      <w:r>
        <w:rPr>
          <w:spacing w:val="-5"/>
        </w:rPr>
        <w:t>的</w:t>
      </w:r>
      <w:r>
        <w:rPr>
          <w:rFonts w:ascii="宋体" w:hAnsi="宋体" w:cs="宋体" w:eastAsia="宋体" w:hint="default"/>
          <w:spacing w:val="-5"/>
        </w:rPr>
        <w:t>要</w:t>
      </w:r>
      <w:r>
        <w:rPr>
          <w:rFonts w:ascii="宋体" w:hAnsi="宋体" w:cs="宋体" w:eastAsia="宋体" w:hint="default"/>
          <w:spacing w:val="-5"/>
        </w:rPr>
        <w:t>求</w:t>
      </w:r>
      <w:r>
        <w:rPr>
          <w:rFonts w:ascii="宋体" w:hAnsi="宋体" w:cs="宋体" w:eastAsia="宋体" w:hint="default"/>
          <w:spacing w:val="-5"/>
        </w:rPr>
        <w:t>建立</w:t>
      </w:r>
      <w:r>
        <w:rPr>
          <w:spacing w:val="-5"/>
        </w:rPr>
        <w:t>了</w:t>
      </w:r>
      <w:r>
        <w:rPr>
          <w:rFonts w:ascii="宋体" w:hAnsi="宋体" w:cs="宋体" w:eastAsia="宋体" w:hint="default"/>
          <w:spacing w:val="-5"/>
        </w:rPr>
        <w:t>《</w:t>
      </w:r>
      <w:r>
        <w:rPr>
          <w:rFonts w:ascii="宋体" w:hAnsi="宋体" w:cs="宋体" w:eastAsia="宋体" w:hint="default"/>
          <w:spacing w:val="-5"/>
        </w:rPr>
        <w:t>江苏中南建设集团股份</w:t>
      </w:r>
      <w:r>
        <w:rPr>
          <w:rFonts w:ascii="宋体" w:hAnsi="宋体" w:cs="宋体" w:eastAsia="宋体" w:hint="default"/>
        </w:rPr>
      </w:r>
    </w:p>
    <w:p>
      <w:pPr>
        <w:pStyle w:val="BodyText"/>
        <w:spacing w:line="362" w:lineRule="auto" w:before="118"/>
        <w:ind w:right="391"/>
        <w:jc w:val="both"/>
      </w:pPr>
      <w:r>
        <w:rPr>
          <w:spacing w:val="-2"/>
        </w:rPr>
        <w:t>有限公司年报信</w:t>
      </w:r>
      <w:r>
        <w:rPr>
          <w:rFonts w:ascii="宋体" w:hAnsi="宋体" w:cs="宋体" w:eastAsia="宋体" w:hint="default"/>
          <w:spacing w:val="-2"/>
        </w:rPr>
        <w:t>息披露</w:t>
      </w:r>
      <w:r>
        <w:rPr>
          <w:spacing w:val="-2"/>
        </w:rPr>
        <w:t>重大</w:t>
      </w:r>
      <w:r>
        <w:rPr>
          <w:rFonts w:ascii="宋体" w:hAnsi="宋体" w:cs="宋体" w:eastAsia="宋体" w:hint="default"/>
          <w:spacing w:val="-2"/>
        </w:rPr>
        <w:t>差错</w:t>
      </w:r>
      <w:r>
        <w:rPr>
          <w:spacing w:val="-2"/>
        </w:rPr>
        <w:t>责任</w:t>
      </w:r>
      <w:r>
        <w:rPr>
          <w:rFonts w:ascii="宋体" w:hAnsi="宋体" w:cs="宋体" w:eastAsia="宋体" w:hint="default"/>
          <w:spacing w:val="-2"/>
        </w:rPr>
        <w:t>追</w:t>
      </w:r>
      <w:r>
        <w:rPr>
          <w:rFonts w:ascii="宋体" w:hAnsi="宋体" w:cs="宋体" w:eastAsia="宋体" w:hint="default"/>
          <w:spacing w:val="-2"/>
        </w:rPr>
        <w:t>究</w:t>
      </w:r>
      <w:r>
        <w:rPr>
          <w:rFonts w:ascii="宋体" w:hAnsi="宋体" w:cs="宋体" w:eastAsia="宋体" w:hint="default"/>
          <w:spacing w:val="-2"/>
        </w:rPr>
        <w:t>制</w:t>
      </w:r>
      <w:r>
        <w:rPr>
          <w:spacing w:val="-2"/>
        </w:rPr>
        <w:t>度</w:t>
      </w:r>
      <w:r>
        <w:rPr>
          <w:rFonts w:ascii="宋体" w:hAnsi="宋体" w:cs="宋体" w:eastAsia="宋体" w:hint="default"/>
          <w:spacing w:val="-2"/>
        </w:rPr>
        <w:t>》</w:t>
      </w:r>
      <w:r>
        <w:rPr>
          <w:spacing w:val="-2"/>
        </w:rPr>
        <w:t>，</w:t>
      </w:r>
      <w:r>
        <w:rPr>
          <w:rFonts w:ascii="宋体" w:hAnsi="宋体" w:cs="宋体" w:eastAsia="宋体" w:hint="default"/>
          <w:spacing w:val="-2"/>
        </w:rPr>
        <w:t>加</w:t>
      </w:r>
      <w:r>
        <w:rPr>
          <w:spacing w:val="-2"/>
        </w:rPr>
        <w:t>大对年报信</w:t>
      </w:r>
      <w:r>
        <w:rPr>
          <w:rFonts w:ascii="宋体" w:hAnsi="宋体" w:cs="宋体" w:eastAsia="宋体" w:hint="default"/>
          <w:spacing w:val="-2"/>
        </w:rPr>
        <w:t>息披露</w:t>
      </w:r>
      <w:r>
        <w:rPr>
          <w:spacing w:val="-2"/>
        </w:rPr>
        <w:t>责任人的</w:t>
      </w:r>
      <w:r>
        <w:rPr>
          <w:rFonts w:ascii="宋体" w:hAnsi="宋体" w:cs="宋体" w:eastAsia="宋体" w:hint="default"/>
          <w:spacing w:val="-2"/>
        </w:rPr>
        <w:t>问</w:t>
      </w:r>
      <w:r>
        <w:rPr>
          <w:rFonts w:ascii="宋体" w:hAnsi="宋体" w:cs="宋体" w:eastAsia="宋体" w:hint="default"/>
          <w:spacing w:val="84"/>
        </w:rPr>
        <w:t> </w:t>
      </w:r>
      <w:r>
        <w:rPr>
          <w:spacing w:val="-2"/>
        </w:rPr>
        <w:t>责</w:t>
      </w:r>
      <w:r>
        <w:rPr>
          <w:rFonts w:ascii="宋体" w:hAnsi="宋体" w:cs="宋体" w:eastAsia="宋体" w:hint="default"/>
          <w:spacing w:val="-2"/>
        </w:rPr>
        <w:t>力</w:t>
      </w:r>
      <w:r>
        <w:rPr>
          <w:spacing w:val="-2"/>
        </w:rPr>
        <w:t>度，</w:t>
      </w:r>
      <w:r>
        <w:rPr>
          <w:rFonts w:ascii="宋体" w:hAnsi="宋体" w:cs="宋体" w:eastAsia="宋体" w:hint="default"/>
          <w:spacing w:val="-2"/>
        </w:rPr>
        <w:t>努</w:t>
      </w:r>
      <w:r>
        <w:rPr>
          <w:rFonts w:ascii="宋体" w:hAnsi="宋体" w:cs="宋体" w:eastAsia="宋体" w:hint="default"/>
          <w:spacing w:val="-2"/>
        </w:rPr>
        <w:t>力</w:t>
      </w:r>
      <w:r>
        <w:rPr>
          <w:rFonts w:ascii="宋体" w:hAnsi="宋体" w:cs="宋体" w:eastAsia="宋体" w:hint="default"/>
          <w:spacing w:val="-2"/>
        </w:rPr>
        <w:t>提</w:t>
      </w:r>
      <w:r>
        <w:rPr>
          <w:spacing w:val="-2"/>
        </w:rPr>
        <w:t>高年报信</w:t>
      </w:r>
      <w:r>
        <w:rPr>
          <w:rFonts w:ascii="宋体" w:hAnsi="宋体" w:cs="宋体" w:eastAsia="宋体" w:hint="default"/>
          <w:spacing w:val="-2"/>
        </w:rPr>
        <w:t>息披露</w:t>
      </w:r>
      <w:r>
        <w:rPr>
          <w:spacing w:val="-2"/>
        </w:rPr>
        <w:t>的</w:t>
      </w:r>
      <w:r>
        <w:rPr>
          <w:rFonts w:ascii="宋体" w:hAnsi="宋体" w:cs="宋体" w:eastAsia="宋体" w:hint="default"/>
          <w:spacing w:val="-2"/>
        </w:rPr>
        <w:t>质量</w:t>
      </w:r>
      <w:r>
        <w:rPr>
          <w:spacing w:val="-2"/>
        </w:rPr>
        <w:t>和</w:t>
      </w:r>
      <w:r>
        <w:rPr>
          <w:rFonts w:ascii="宋体" w:hAnsi="宋体" w:cs="宋体" w:eastAsia="宋体" w:hint="default"/>
          <w:spacing w:val="-2"/>
        </w:rPr>
        <w:t>透</w:t>
      </w:r>
      <w:r>
        <w:rPr>
          <w:rFonts w:ascii="宋体" w:hAnsi="宋体" w:cs="宋体" w:eastAsia="宋体" w:hint="default"/>
          <w:spacing w:val="-2"/>
        </w:rPr>
        <w:t>明</w:t>
      </w:r>
      <w:r>
        <w:rPr>
          <w:spacing w:val="-2"/>
        </w:rPr>
        <w:t>度，</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制</w:t>
      </w:r>
      <w:r>
        <w:rPr>
          <w:spacing w:val="-2"/>
        </w:rPr>
        <w:t>度</w:t>
      </w:r>
      <w:r>
        <w:rPr>
          <w:rFonts w:ascii="宋体" w:hAnsi="宋体" w:cs="宋体" w:eastAsia="宋体" w:hint="default"/>
          <w:spacing w:val="-2"/>
        </w:rPr>
        <w:t>经</w:t>
      </w:r>
      <w:r>
        <w:rPr>
          <w:rFonts w:ascii="宋体" w:hAnsi="宋体" w:cs="宋体" w:eastAsia="宋体" w:hint="default"/>
          <w:spacing w:val="-2"/>
        </w:rPr>
        <w:t>过</w:t>
      </w:r>
      <w:r>
        <w:rPr>
          <w:spacing w:val="-2"/>
        </w:rPr>
        <w:t>公司</w:t>
      </w:r>
      <w:r>
        <w:rPr>
          <w:rFonts w:ascii="宋体" w:hAnsi="宋体" w:cs="宋体" w:eastAsia="宋体" w:hint="default"/>
          <w:spacing w:val="-2"/>
        </w:rPr>
        <w:t>四</w:t>
      </w:r>
      <w:r>
        <w:rPr>
          <w:rFonts w:ascii="宋体" w:hAnsi="宋体" w:cs="宋体" w:eastAsia="宋体" w:hint="default"/>
          <w:spacing w:val="-2"/>
        </w:rPr>
        <w:t>届</w:t>
      </w:r>
      <w:r>
        <w:rPr>
          <w:spacing w:val="-2"/>
        </w:rPr>
        <w:t>董事会</w:t>
      </w:r>
      <w:r>
        <w:rPr>
          <w:rFonts w:ascii="宋体" w:hAnsi="宋体" w:cs="宋体" w:eastAsia="宋体" w:hint="default"/>
          <w:spacing w:val="-2"/>
        </w:rPr>
        <w:t>二</w:t>
      </w:r>
      <w:r>
        <w:rPr>
          <w:rFonts w:ascii="宋体" w:hAnsi="宋体" w:cs="宋体" w:eastAsia="宋体" w:hint="default"/>
          <w:spacing w:val="84"/>
        </w:rPr>
        <w:t> </w:t>
      </w:r>
      <w:r>
        <w:rPr>
          <w:rFonts w:ascii="宋体" w:hAnsi="宋体" w:cs="宋体" w:eastAsia="宋体" w:hint="default"/>
        </w:rPr>
        <w:t>十二</w:t>
      </w:r>
      <w:r>
        <w:rPr>
          <w:rFonts w:ascii="宋体" w:hAnsi="宋体" w:cs="宋体" w:eastAsia="宋体" w:hint="default"/>
        </w:rPr>
        <w:t>次</w:t>
      </w:r>
      <w:r>
        <w:rPr/>
        <w:t>会议</w:t>
      </w:r>
      <w:r>
        <w:rPr>
          <w:rFonts w:ascii="宋体" w:hAnsi="宋体" w:cs="宋体" w:eastAsia="宋体" w:hint="default"/>
        </w:rPr>
        <w:t>通</w:t>
      </w:r>
      <w:r>
        <w:rPr>
          <w:rFonts w:ascii="宋体" w:hAnsi="宋体" w:cs="宋体" w:eastAsia="宋体" w:hint="default"/>
        </w:rPr>
        <w:t>过</w:t>
      </w:r>
      <w:r>
        <w:rPr/>
        <w:t>。</w:t>
      </w:r>
    </w:p>
    <w:p>
      <w:pPr>
        <w:pStyle w:val="BodyText"/>
        <w:spacing w:line="240" w:lineRule="auto" w:before="37"/>
        <w:ind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right="0"/>
        <w:jc w:val="left"/>
        <w:rPr>
          <w:rFonts w:ascii="宋体" w:hAnsi="宋体" w:cs="宋体" w:eastAsia="宋体" w:hint="default"/>
        </w:rPr>
      </w:pPr>
      <w:r>
        <w:rPr>
          <w:rFonts w:ascii="宋体" w:hAnsi="宋体" w:cs="宋体" w:eastAsia="宋体" w:hint="default"/>
          <w:spacing w:val="-3"/>
        </w:rPr>
        <w:t>二</w:t>
      </w:r>
      <w:r>
        <w:rPr>
          <w:spacing w:val="-3"/>
        </w:rPr>
        <w:t>、</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履</w:t>
      </w:r>
      <w:r>
        <w:rPr>
          <w:rFonts w:ascii="宋体" w:hAnsi="宋体" w:cs="宋体" w:eastAsia="宋体" w:hint="default"/>
          <w:spacing w:val="-3"/>
        </w:rPr>
        <w:t>行</w:t>
      </w:r>
      <w:r>
        <w:rPr>
          <w:rFonts w:ascii="宋体" w:hAnsi="宋体" w:cs="宋体" w:eastAsia="宋体" w:hint="default"/>
          <w:spacing w:val="-3"/>
        </w:rPr>
        <w:t>职</w:t>
      </w:r>
      <w:r>
        <w:rPr>
          <w:spacing w:val="-3"/>
        </w:rPr>
        <w:t>责</w:t>
      </w:r>
      <w:r>
        <w:rPr>
          <w:rFonts w:ascii="宋体" w:hAnsi="宋体" w:cs="宋体" w:eastAsia="宋体" w:hint="default"/>
          <w:spacing w:val="-3"/>
        </w:rPr>
        <w:t>情况</w:t>
      </w:r>
      <w:r>
        <w:rPr>
          <w:rFonts w:ascii="宋体" w:hAnsi="宋体" w:cs="宋体" w:eastAsia="宋体" w:hint="default"/>
        </w:rPr>
      </w:r>
    </w:p>
    <w:p>
      <w:pPr>
        <w:pStyle w:val="BodyText"/>
        <w:spacing w:line="240" w:lineRule="auto" w:before="160"/>
        <w:ind w:left="1751" w:right="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一</w:t>
      </w:r>
      <w:r>
        <w:rPr>
          <w:rFonts w:ascii="宋体" w:hAnsi="宋体" w:cs="宋体" w:eastAsia="宋体" w:hint="default"/>
          <w:spacing w:val="-3"/>
        </w:rPr>
        <w:t>）</w:t>
      </w:r>
      <w:r>
        <w:rPr>
          <w:rFonts w:ascii="宋体" w:hAnsi="宋体" w:cs="宋体" w:eastAsia="宋体" w:hint="default"/>
          <w:spacing w:val="-3"/>
        </w:rPr>
        <w:t>独</w:t>
      </w:r>
      <w:r>
        <w:rPr>
          <w:rFonts w:ascii="宋体" w:hAnsi="宋体" w:cs="宋体" w:eastAsia="宋体" w:hint="default"/>
          <w:spacing w:val="-3"/>
        </w:rPr>
        <w:t>立</w:t>
      </w:r>
      <w:r>
        <w:rPr>
          <w:spacing w:val="-3"/>
        </w:rPr>
        <w:t>董事</w:t>
      </w:r>
      <w:r>
        <w:rPr>
          <w:rFonts w:ascii="宋体" w:hAnsi="宋体" w:cs="宋体" w:eastAsia="宋体" w:hint="default"/>
          <w:spacing w:val="-3"/>
        </w:rPr>
        <w:t>参</w:t>
      </w:r>
      <w:r>
        <w:rPr>
          <w:rFonts w:ascii="宋体" w:hAnsi="宋体" w:cs="宋体" w:eastAsia="宋体" w:hint="default"/>
          <w:spacing w:val="-3"/>
        </w:rPr>
        <w:t>加</w:t>
      </w:r>
      <w:r>
        <w:rPr>
          <w:spacing w:val="-3"/>
        </w:rPr>
        <w:t>董事会的出席</w:t>
      </w:r>
      <w:r>
        <w:rPr>
          <w:rFonts w:ascii="宋体" w:hAnsi="宋体" w:cs="宋体" w:eastAsia="宋体" w:hint="default"/>
          <w:spacing w:val="-3"/>
        </w:rPr>
        <w:t>情况</w:t>
      </w:r>
      <w:r>
        <w:rPr>
          <w:rFonts w:ascii="宋体" w:hAnsi="宋体" w:cs="宋体" w:eastAsia="宋体" w:hint="default"/>
        </w:rPr>
      </w:r>
    </w:p>
    <w:p>
      <w:pPr>
        <w:spacing w:line="240" w:lineRule="auto" w:before="0"/>
        <w:rPr>
          <w:rFonts w:ascii="宋体" w:hAnsi="宋体" w:cs="宋体" w:eastAsia="宋体" w:hint="default"/>
          <w:sz w:val="14"/>
          <w:szCs w:val="14"/>
        </w:rPr>
      </w:pPr>
    </w:p>
    <w:tbl>
      <w:tblPr>
        <w:tblW w:w="0" w:type="auto"/>
        <w:jc w:val="left"/>
        <w:tblInd w:w="1238" w:type="dxa"/>
        <w:tblLayout w:type="fixed"/>
        <w:tblCellMar>
          <w:top w:w="0" w:type="dxa"/>
          <w:left w:w="0" w:type="dxa"/>
          <w:bottom w:w="0" w:type="dxa"/>
          <w:right w:w="0" w:type="dxa"/>
        </w:tblCellMar>
        <w:tblLook w:val="01E0"/>
      </w:tblPr>
      <w:tblGrid>
        <w:gridCol w:w="1742"/>
        <w:gridCol w:w="2266"/>
        <w:gridCol w:w="1325"/>
        <w:gridCol w:w="1229"/>
        <w:gridCol w:w="878"/>
        <w:gridCol w:w="1514"/>
      </w:tblGrid>
      <w:tr>
        <w:trPr>
          <w:trHeight w:val="869" w:hRule="exact"/>
        </w:trPr>
        <w:tc>
          <w:tcPr>
            <w:tcW w:w="17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2"/>
              <w:ind w:left="9" w:right="0"/>
              <w:jc w:val="center"/>
              <w:rPr>
                <w:rFonts w:ascii="宋体" w:hAnsi="宋体" w:cs="宋体" w:eastAsia="宋体" w:hint="default"/>
                <w:sz w:val="23"/>
                <w:szCs w:val="23"/>
              </w:rPr>
            </w:pPr>
            <w:r>
              <w:rPr>
                <w:rFonts w:ascii="宋体" w:hAnsi="宋体" w:cs="宋体" w:eastAsia="宋体" w:hint="default"/>
                <w:sz w:val="23"/>
                <w:szCs w:val="23"/>
              </w:rPr>
              <w:t>独</w:t>
            </w:r>
            <w:r>
              <w:rPr>
                <w:rFonts w:ascii="宋体" w:hAnsi="宋体" w:cs="宋体" w:eastAsia="宋体" w:hint="default"/>
                <w:sz w:val="23"/>
                <w:szCs w:val="23"/>
              </w:rPr>
              <w:t>立</w:t>
            </w:r>
            <w:r>
              <w:rPr>
                <w:rFonts w:ascii="宋体" w:hAnsi="宋体" w:cs="宋体" w:eastAsia="宋体" w:hint="default"/>
                <w:sz w:val="23"/>
                <w:szCs w:val="23"/>
              </w:rPr>
              <w:t>董事</w:t>
            </w:r>
            <w:r>
              <w:rPr>
                <w:rFonts w:ascii="宋体" w:hAnsi="宋体" w:cs="宋体" w:eastAsia="宋体" w:hint="default"/>
                <w:sz w:val="23"/>
                <w:szCs w:val="23"/>
              </w:rPr>
              <w:t>姓</w:t>
            </w:r>
            <w:r>
              <w:rPr>
                <w:rFonts w:ascii="宋体" w:hAnsi="宋体" w:cs="宋体" w:eastAsia="宋体" w:hint="default"/>
                <w:sz w:val="23"/>
                <w:szCs w:val="23"/>
              </w:rPr>
              <w:t>名</w:t>
            </w:r>
          </w:p>
        </w:tc>
        <w:tc>
          <w:tcPr>
            <w:tcW w:w="226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2"/>
              <w:ind w:left="547" w:right="0"/>
              <w:jc w:val="left"/>
              <w:rPr>
                <w:rFonts w:ascii="宋体" w:hAnsi="宋体" w:cs="宋体" w:eastAsia="宋体" w:hint="default"/>
                <w:sz w:val="23"/>
                <w:szCs w:val="23"/>
              </w:rPr>
            </w:pPr>
            <w:r>
              <w:rPr>
                <w:rFonts w:ascii="宋体" w:hAnsi="宋体" w:cs="宋体" w:eastAsia="宋体" w:hint="default"/>
                <w:sz w:val="23"/>
                <w:szCs w:val="23"/>
              </w:rPr>
              <w:t>本年</w:t>
            </w:r>
            <w:r>
              <w:rPr>
                <w:rFonts w:ascii="宋体" w:hAnsi="宋体" w:cs="宋体" w:eastAsia="宋体" w:hint="default"/>
                <w:sz w:val="23"/>
                <w:szCs w:val="23"/>
              </w:rPr>
              <w:t>应</w:t>
            </w:r>
            <w:r>
              <w:rPr>
                <w:rFonts w:ascii="宋体" w:hAnsi="宋体" w:cs="宋体" w:eastAsia="宋体" w:hint="default"/>
                <w:sz w:val="23"/>
                <w:szCs w:val="23"/>
              </w:rPr>
              <w:t>参</w:t>
            </w:r>
            <w:r>
              <w:rPr>
                <w:rFonts w:ascii="宋体" w:hAnsi="宋体" w:cs="宋体" w:eastAsia="宋体" w:hint="default"/>
                <w:sz w:val="23"/>
                <w:szCs w:val="23"/>
              </w:rPr>
              <w:t>加</w:t>
            </w:r>
          </w:p>
          <w:p>
            <w:pPr>
              <w:pStyle w:val="TableParagraph"/>
              <w:spacing w:line="240" w:lineRule="auto" w:before="126"/>
              <w:ind w:left="547" w:right="0"/>
              <w:jc w:val="left"/>
              <w:rPr>
                <w:rFonts w:ascii="宋体" w:hAnsi="宋体" w:cs="宋体" w:eastAsia="宋体" w:hint="default"/>
                <w:sz w:val="23"/>
                <w:szCs w:val="23"/>
              </w:rPr>
            </w:pPr>
            <w:r>
              <w:rPr>
                <w:rFonts w:ascii="宋体" w:hAnsi="宋体" w:cs="宋体" w:eastAsia="宋体" w:hint="default"/>
                <w:sz w:val="23"/>
                <w:szCs w:val="23"/>
              </w:rPr>
              <w:t>董事会</w:t>
            </w:r>
            <w:r>
              <w:rPr>
                <w:rFonts w:ascii="宋体" w:hAnsi="宋体" w:cs="宋体" w:eastAsia="宋体" w:hint="default"/>
                <w:sz w:val="23"/>
                <w:szCs w:val="23"/>
              </w:rPr>
              <w:t>次</w:t>
            </w:r>
            <w:r>
              <w:rPr>
                <w:rFonts w:ascii="宋体" w:hAnsi="宋体" w:cs="宋体" w:eastAsia="宋体" w:hint="default"/>
                <w:sz w:val="23"/>
                <w:szCs w:val="23"/>
              </w:rPr>
              <w:t>数</w:t>
            </w:r>
          </w:p>
        </w:tc>
        <w:tc>
          <w:tcPr>
            <w:tcW w:w="132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2"/>
              <w:ind w:left="9" w:right="0"/>
              <w:jc w:val="center"/>
              <w:rPr>
                <w:rFonts w:ascii="宋体" w:hAnsi="宋体" w:cs="宋体" w:eastAsia="宋体" w:hint="default"/>
                <w:sz w:val="23"/>
                <w:szCs w:val="23"/>
              </w:rPr>
            </w:pPr>
            <w:r>
              <w:rPr>
                <w:rFonts w:ascii="宋体" w:hAnsi="宋体" w:cs="宋体" w:eastAsia="宋体" w:hint="default"/>
                <w:sz w:val="23"/>
                <w:szCs w:val="23"/>
              </w:rPr>
              <w:t>亲</w:t>
            </w:r>
            <w:r>
              <w:rPr>
                <w:rFonts w:ascii="宋体" w:hAnsi="宋体" w:cs="宋体" w:eastAsia="宋体" w:hint="default"/>
                <w:sz w:val="23"/>
                <w:szCs w:val="23"/>
              </w:rPr>
              <w:t>自</w:t>
            </w:r>
            <w:r>
              <w:rPr>
                <w:rFonts w:ascii="宋体" w:hAnsi="宋体" w:cs="宋体" w:eastAsia="宋体" w:hint="default"/>
                <w:sz w:val="23"/>
                <w:szCs w:val="23"/>
              </w:rPr>
              <w:t>出席</w:t>
            </w:r>
          </w:p>
          <w:p>
            <w:pPr>
              <w:pStyle w:val="TableParagraph"/>
              <w:spacing w:line="240" w:lineRule="auto" w:before="126"/>
              <w:ind w:right="0"/>
              <w:jc w:val="center"/>
              <w:rPr>
                <w:rFonts w:ascii="宋体" w:hAnsi="宋体" w:cs="宋体" w:eastAsia="宋体" w:hint="default"/>
                <w:sz w:val="23"/>
                <w:szCs w:val="23"/>
              </w:rPr>
            </w:pPr>
            <w:r>
              <w:rPr>
                <w:rFonts w:ascii="宋体" w:hAnsi="宋体" w:cs="宋体" w:eastAsia="宋体" w:hint="default"/>
                <w:spacing w:val="-4"/>
                <w:sz w:val="23"/>
                <w:szCs w:val="23"/>
              </w:rPr>
              <w:t>（</w:t>
            </w:r>
            <w:r>
              <w:rPr>
                <w:rFonts w:ascii="宋体" w:hAnsi="宋体" w:cs="宋体" w:eastAsia="宋体" w:hint="default"/>
                <w:spacing w:val="-4"/>
                <w:sz w:val="23"/>
                <w:szCs w:val="23"/>
              </w:rPr>
              <w:t>次）</w:t>
            </w:r>
            <w:r>
              <w:rPr>
                <w:rFonts w:ascii="宋体" w:hAnsi="宋体" w:cs="宋体" w:eastAsia="宋体" w:hint="default"/>
                <w:sz w:val="23"/>
                <w:szCs w:val="23"/>
              </w:rPr>
            </w:r>
          </w:p>
        </w:tc>
        <w:tc>
          <w:tcPr>
            <w:tcW w:w="122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2"/>
              <w:ind w:left="4" w:right="0"/>
              <w:jc w:val="center"/>
              <w:rPr>
                <w:rFonts w:ascii="宋体" w:hAnsi="宋体" w:cs="宋体" w:eastAsia="宋体" w:hint="default"/>
                <w:sz w:val="23"/>
                <w:szCs w:val="23"/>
              </w:rPr>
            </w:pPr>
            <w:r>
              <w:rPr>
                <w:rFonts w:ascii="宋体" w:hAnsi="宋体" w:cs="宋体" w:eastAsia="宋体" w:hint="default"/>
                <w:spacing w:val="-3"/>
                <w:sz w:val="23"/>
                <w:szCs w:val="23"/>
              </w:rPr>
              <w:t>委</w:t>
            </w:r>
            <w:r>
              <w:rPr>
                <w:rFonts w:ascii="宋体" w:hAnsi="宋体" w:cs="宋体" w:eastAsia="宋体" w:hint="default"/>
                <w:spacing w:val="-3"/>
                <w:sz w:val="23"/>
                <w:szCs w:val="23"/>
              </w:rPr>
              <w:t>托</w:t>
            </w:r>
            <w:r>
              <w:rPr>
                <w:rFonts w:ascii="宋体" w:hAnsi="宋体" w:cs="宋体" w:eastAsia="宋体" w:hint="default"/>
                <w:spacing w:val="-3"/>
                <w:sz w:val="23"/>
                <w:szCs w:val="23"/>
              </w:rPr>
              <w:t>出席</w:t>
            </w:r>
            <w:r>
              <w:rPr>
                <w:rFonts w:ascii="宋体" w:hAnsi="宋体" w:cs="宋体" w:eastAsia="宋体" w:hint="default"/>
                <w:sz w:val="23"/>
                <w:szCs w:val="23"/>
              </w:rPr>
            </w:r>
          </w:p>
          <w:p>
            <w:pPr>
              <w:pStyle w:val="TableParagraph"/>
              <w:spacing w:line="240" w:lineRule="auto" w:before="126"/>
              <w:ind w:left="14" w:right="0"/>
              <w:jc w:val="center"/>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次）</w:t>
            </w:r>
          </w:p>
        </w:tc>
        <w:tc>
          <w:tcPr>
            <w:tcW w:w="8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2"/>
              <w:ind w:left="201" w:right="0"/>
              <w:jc w:val="left"/>
              <w:rPr>
                <w:rFonts w:ascii="宋体" w:hAnsi="宋体" w:cs="宋体" w:eastAsia="宋体" w:hint="default"/>
                <w:sz w:val="23"/>
                <w:szCs w:val="23"/>
              </w:rPr>
            </w:pPr>
            <w:r>
              <w:rPr>
                <w:rFonts w:ascii="宋体" w:hAnsi="宋体" w:cs="宋体" w:eastAsia="宋体" w:hint="default"/>
                <w:sz w:val="23"/>
                <w:szCs w:val="23"/>
              </w:rPr>
              <w:t>缺</w:t>
            </w:r>
            <w:r>
              <w:rPr>
                <w:rFonts w:ascii="宋体" w:hAnsi="宋体" w:cs="宋体" w:eastAsia="宋体" w:hint="default"/>
                <w:sz w:val="23"/>
                <w:szCs w:val="23"/>
              </w:rPr>
              <w:t>席</w:t>
            </w:r>
          </w:p>
          <w:p>
            <w:pPr>
              <w:pStyle w:val="TableParagraph"/>
              <w:spacing w:line="240" w:lineRule="auto" w:before="126"/>
              <w:ind w:left="105" w:right="0"/>
              <w:jc w:val="left"/>
              <w:rPr>
                <w:rFonts w:ascii="宋体" w:hAnsi="宋体" w:cs="宋体" w:eastAsia="宋体" w:hint="default"/>
                <w:sz w:val="23"/>
                <w:szCs w:val="23"/>
              </w:rPr>
            </w:pPr>
            <w:r>
              <w:rPr>
                <w:rFonts w:ascii="宋体" w:hAnsi="宋体" w:cs="宋体" w:eastAsia="宋体" w:hint="default"/>
                <w:sz w:val="23"/>
                <w:szCs w:val="23"/>
              </w:rPr>
              <w:t>（</w:t>
            </w:r>
            <w:r>
              <w:rPr>
                <w:rFonts w:ascii="宋体" w:hAnsi="宋体" w:cs="宋体" w:eastAsia="宋体" w:hint="default"/>
                <w:sz w:val="23"/>
                <w:szCs w:val="23"/>
              </w:rPr>
              <w:t>次）</w:t>
            </w:r>
          </w:p>
        </w:tc>
        <w:tc>
          <w:tcPr>
            <w:tcW w:w="1514"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40" w:lineRule="auto" w:before="72"/>
              <w:ind w:left="4" w:right="0"/>
              <w:jc w:val="center"/>
              <w:rPr>
                <w:rFonts w:ascii="宋体" w:hAnsi="宋体" w:cs="宋体" w:eastAsia="宋体" w:hint="default"/>
                <w:sz w:val="23"/>
                <w:szCs w:val="23"/>
              </w:rPr>
            </w:pPr>
            <w:r>
              <w:rPr>
                <w:rFonts w:ascii="宋体" w:hAnsi="宋体" w:cs="宋体" w:eastAsia="宋体" w:hint="default"/>
                <w:sz w:val="23"/>
                <w:szCs w:val="23"/>
              </w:rPr>
              <w:t>备</w:t>
            </w:r>
            <w:r>
              <w:rPr>
                <w:rFonts w:ascii="宋体" w:hAnsi="宋体" w:cs="宋体" w:eastAsia="宋体" w:hint="default"/>
                <w:sz w:val="23"/>
                <w:szCs w:val="23"/>
              </w:rPr>
              <w:t>注</w:t>
            </w:r>
          </w:p>
        </w:tc>
      </w:tr>
      <w:tr>
        <w:trPr>
          <w:trHeight w:val="389" w:hRule="exact"/>
        </w:trPr>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9" w:right="0"/>
              <w:jc w:val="center"/>
              <w:rPr>
                <w:rFonts w:ascii="宋体" w:hAnsi="宋体" w:cs="宋体" w:eastAsia="宋体" w:hint="default"/>
                <w:sz w:val="23"/>
                <w:szCs w:val="23"/>
              </w:rPr>
            </w:pPr>
            <w:r>
              <w:rPr>
                <w:rFonts w:ascii="宋体" w:hAnsi="宋体" w:cs="宋体" w:eastAsia="宋体" w:hint="default"/>
                <w:sz w:val="23"/>
                <w:szCs w:val="23"/>
              </w:rPr>
              <w:t>贵</w:t>
            </w:r>
            <w:r>
              <w:rPr>
                <w:rFonts w:ascii="宋体" w:hAnsi="宋体" w:cs="宋体" w:eastAsia="宋体" w:hint="default"/>
                <w:sz w:val="23"/>
                <w:szCs w:val="23"/>
              </w:rPr>
              <w:t>立义</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 w:right="0"/>
              <w:jc w:val="center"/>
              <w:rPr>
                <w:rFonts w:ascii="Courier New" w:hAnsi="Courier New" w:cs="Courier New" w:eastAsia="Courier New" w:hint="default"/>
                <w:sz w:val="23"/>
                <w:szCs w:val="23"/>
              </w:rPr>
            </w:pPr>
            <w:r>
              <w:rPr>
                <w:rFonts w:ascii="Courier New"/>
                <w:w w:val="85"/>
                <w:sz w:val="23"/>
              </w:rPr>
              <w:t>0</w:t>
            </w:r>
            <w:r>
              <w:rPr>
                <w:rFonts w:ascii="Courier New"/>
                <w:sz w:val="23"/>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79" w:right="0"/>
              <w:jc w:val="left"/>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4" w:type="dxa"/>
            <w:vMerge w:val="restart"/>
            <w:tcBorders>
              <w:top w:val="single" w:sz="6" w:space="0" w:color="000000"/>
              <w:left w:val="single" w:sz="6" w:space="0" w:color="000000"/>
              <w:right w:val="single" w:sz="4" w:space="0" w:color="000000"/>
            </w:tcBorders>
          </w:tcPr>
          <w:p>
            <w:pPr>
              <w:pStyle w:val="TableParagraph"/>
              <w:spacing w:line="232" w:lineRule="auto" w:before="8"/>
              <w:ind w:left="105" w:right="89"/>
              <w:jc w:val="both"/>
              <w:rPr>
                <w:rFonts w:ascii="宋体" w:hAnsi="宋体" w:cs="宋体" w:eastAsia="宋体" w:hint="default"/>
                <w:sz w:val="20"/>
                <w:szCs w:val="20"/>
              </w:rPr>
            </w:pPr>
            <w:r>
              <w:rPr>
                <w:rFonts w:ascii="宋体" w:hAnsi="宋体" w:cs="宋体" w:eastAsia="宋体" w:hint="default"/>
                <w:spacing w:val="8"/>
                <w:sz w:val="20"/>
                <w:szCs w:val="20"/>
              </w:rPr>
              <w:t>公司重</w:t>
            </w:r>
            <w:r>
              <w:rPr>
                <w:rFonts w:ascii="宋体" w:hAnsi="宋体" w:cs="宋体" w:eastAsia="宋体" w:hint="default"/>
                <w:spacing w:val="8"/>
                <w:sz w:val="20"/>
                <w:szCs w:val="20"/>
              </w:rPr>
              <w:t>组</w:t>
            </w:r>
            <w:r>
              <w:rPr>
                <w:rFonts w:ascii="宋体" w:hAnsi="宋体" w:cs="宋体" w:eastAsia="宋体" w:hint="default"/>
                <w:spacing w:val="8"/>
                <w:sz w:val="20"/>
                <w:szCs w:val="20"/>
              </w:rPr>
              <w:t>，公</w:t>
            </w:r>
            <w:r>
              <w:rPr>
                <w:rFonts w:ascii="宋体" w:hAnsi="宋体" w:cs="宋体" w:eastAsia="宋体" w:hint="default"/>
                <w:spacing w:val="-51"/>
                <w:sz w:val="20"/>
                <w:szCs w:val="20"/>
              </w:rPr>
              <w:t> </w:t>
            </w:r>
            <w:r>
              <w:rPr>
                <w:rFonts w:ascii="宋体" w:hAnsi="宋体" w:cs="宋体" w:eastAsia="宋体" w:hint="default"/>
                <w:spacing w:val="9"/>
                <w:sz w:val="20"/>
                <w:szCs w:val="20"/>
              </w:rPr>
              <w:t>司</w:t>
            </w:r>
            <w:r>
              <w:rPr>
                <w:rFonts w:ascii="宋体" w:hAnsi="宋体" w:cs="宋体" w:eastAsia="宋体" w:hint="default"/>
                <w:spacing w:val="9"/>
                <w:sz w:val="20"/>
                <w:szCs w:val="20"/>
              </w:rPr>
              <w:t>原</w:t>
            </w:r>
            <w:r>
              <w:rPr>
                <w:rFonts w:ascii="宋体" w:hAnsi="宋体" w:cs="宋体" w:eastAsia="宋体" w:hint="default"/>
                <w:spacing w:val="9"/>
                <w:sz w:val="20"/>
                <w:szCs w:val="20"/>
              </w:rPr>
              <w:t>独</w:t>
            </w:r>
            <w:r>
              <w:rPr>
                <w:rFonts w:ascii="宋体" w:hAnsi="宋体" w:cs="宋体" w:eastAsia="宋体" w:hint="default"/>
                <w:spacing w:val="9"/>
                <w:sz w:val="20"/>
                <w:szCs w:val="20"/>
              </w:rPr>
              <w:t>立</w:t>
            </w:r>
            <w:r>
              <w:rPr>
                <w:rFonts w:ascii="宋体" w:hAnsi="宋体" w:cs="宋体" w:eastAsia="宋体" w:hint="default"/>
                <w:spacing w:val="9"/>
                <w:sz w:val="20"/>
                <w:szCs w:val="20"/>
              </w:rPr>
              <w:t>董事</w:t>
            </w:r>
            <w:r>
              <w:rPr>
                <w:rFonts w:ascii="宋体" w:hAnsi="宋体" w:cs="宋体" w:eastAsia="宋体" w:hint="default"/>
                <w:spacing w:val="-52"/>
                <w:sz w:val="20"/>
                <w:szCs w:val="20"/>
              </w:rPr>
              <w:t> </w:t>
            </w:r>
            <w:r>
              <w:rPr>
                <w:rFonts w:ascii="宋体" w:hAnsi="宋体" w:cs="宋体" w:eastAsia="宋体" w:hint="default"/>
                <w:sz w:val="20"/>
                <w:szCs w:val="20"/>
              </w:rPr>
              <w:t>于</w:t>
            </w:r>
            <w:r>
              <w:rPr>
                <w:rFonts w:ascii="宋体" w:hAnsi="宋体" w:cs="宋体" w:eastAsia="宋体" w:hint="default"/>
                <w:spacing w:val="-79"/>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89"/>
                <w:sz w:val="20"/>
                <w:szCs w:val="20"/>
              </w:rPr>
              <w:t> </w:t>
            </w:r>
            <w:r>
              <w:rPr>
                <w:rFonts w:ascii="宋体" w:hAnsi="宋体" w:cs="宋体" w:eastAsia="宋体" w:hint="default"/>
                <w:sz w:val="20"/>
                <w:szCs w:val="20"/>
              </w:rPr>
              <w:t>年</w:t>
            </w:r>
            <w:r>
              <w:rPr>
                <w:rFonts w:ascii="宋体" w:hAnsi="宋体" w:cs="宋体" w:eastAsia="宋体" w:hint="default"/>
                <w:spacing w:val="-79"/>
                <w:sz w:val="20"/>
                <w:szCs w:val="20"/>
              </w:rPr>
              <w:t> </w:t>
            </w:r>
            <w:r>
              <w:rPr>
                <w:rFonts w:ascii="Courier New" w:hAnsi="Courier New" w:cs="Courier New" w:eastAsia="Courier New" w:hint="default"/>
                <w:sz w:val="20"/>
                <w:szCs w:val="20"/>
              </w:rPr>
              <w:t>6</w:t>
            </w:r>
            <w:r>
              <w:rPr>
                <w:rFonts w:ascii="Courier New" w:hAnsi="Courier New" w:cs="Courier New" w:eastAsia="Courier New" w:hint="default"/>
                <w:spacing w:val="-92"/>
                <w:sz w:val="20"/>
                <w:szCs w:val="20"/>
              </w:rPr>
              <w:t> </w:t>
            </w:r>
            <w:r>
              <w:rPr>
                <w:rFonts w:ascii="宋体" w:hAnsi="宋体" w:cs="宋体" w:eastAsia="宋体" w:hint="default"/>
                <w:sz w:val="20"/>
                <w:szCs w:val="20"/>
              </w:rPr>
              <w:t>月</w:t>
            </w:r>
            <w:r>
              <w:rPr>
                <w:rFonts w:ascii="宋体" w:hAnsi="宋体" w:cs="宋体" w:eastAsia="宋体" w:hint="default"/>
                <w:w w:val="103"/>
                <w:sz w:val="20"/>
                <w:szCs w:val="20"/>
              </w:rPr>
              <w:t> </w:t>
            </w:r>
            <w:r>
              <w:rPr>
                <w:rFonts w:ascii="Courier New" w:hAnsi="Courier New" w:cs="Courier New" w:eastAsia="Courier New" w:hint="default"/>
                <w:spacing w:val="-3"/>
                <w:sz w:val="20"/>
                <w:szCs w:val="20"/>
              </w:rPr>
              <w:t>20</w:t>
            </w:r>
            <w:r>
              <w:rPr>
                <w:rFonts w:ascii="宋体" w:hAnsi="宋体" w:cs="宋体" w:eastAsia="宋体" w:hint="default"/>
                <w:spacing w:val="-3"/>
                <w:sz w:val="20"/>
                <w:szCs w:val="20"/>
              </w:rPr>
              <w:t>日</w:t>
            </w:r>
            <w:r>
              <w:rPr>
                <w:rFonts w:ascii="宋体" w:hAnsi="宋体" w:cs="宋体" w:eastAsia="宋体" w:hint="default"/>
                <w:spacing w:val="-3"/>
                <w:sz w:val="20"/>
                <w:szCs w:val="20"/>
              </w:rPr>
              <w:t>辞</w:t>
            </w:r>
            <w:r>
              <w:rPr>
                <w:rFonts w:ascii="宋体" w:hAnsi="宋体" w:cs="宋体" w:eastAsia="宋体" w:hint="default"/>
                <w:spacing w:val="-3"/>
                <w:sz w:val="20"/>
                <w:szCs w:val="20"/>
              </w:rPr>
              <w:t>职</w:t>
            </w:r>
            <w:r>
              <w:rPr>
                <w:rFonts w:ascii="宋体" w:hAnsi="宋体" w:cs="宋体" w:eastAsia="宋体" w:hint="default"/>
                <w:spacing w:val="-3"/>
                <w:sz w:val="20"/>
                <w:szCs w:val="20"/>
              </w:rPr>
              <w:t>。</w:t>
            </w:r>
          </w:p>
        </w:tc>
      </w:tr>
      <w:tr>
        <w:trPr>
          <w:trHeight w:val="384" w:hRule="exact"/>
        </w:trPr>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96" w:lineRule="exact"/>
              <w:ind w:left="9" w:right="0"/>
              <w:jc w:val="center"/>
              <w:rPr>
                <w:rFonts w:ascii="宋体" w:hAnsi="宋体" w:cs="宋体" w:eastAsia="宋体" w:hint="default"/>
                <w:sz w:val="23"/>
                <w:szCs w:val="23"/>
              </w:rPr>
            </w:pPr>
            <w:r>
              <w:rPr>
                <w:rFonts w:ascii="宋体" w:hAnsi="宋体" w:cs="宋体" w:eastAsia="宋体" w:hint="default"/>
                <w:sz w:val="23"/>
                <w:szCs w:val="23"/>
              </w:rPr>
              <w:t>张</w:t>
            </w:r>
            <w:r>
              <w:rPr>
                <w:rFonts w:ascii="宋体" w:hAnsi="宋体" w:cs="宋体" w:eastAsia="宋体" w:hint="default"/>
                <w:sz w:val="23"/>
                <w:szCs w:val="23"/>
              </w:rPr>
              <w:t>启銮</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7"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7" w:right="0"/>
              <w:jc w:val="center"/>
              <w:rPr>
                <w:rFonts w:ascii="Courier New" w:hAnsi="Courier New" w:cs="Courier New" w:eastAsia="Courier New" w:hint="default"/>
                <w:sz w:val="23"/>
                <w:szCs w:val="23"/>
              </w:rPr>
            </w:pPr>
            <w:r>
              <w:rPr>
                <w:rFonts w:ascii="Courier New"/>
                <w:w w:val="85"/>
                <w:sz w:val="23"/>
              </w:rPr>
              <w:t>0</w:t>
            </w:r>
            <w:r>
              <w:rPr>
                <w:rFonts w:ascii="Courier New"/>
                <w:sz w:val="23"/>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379" w:right="0"/>
              <w:jc w:val="left"/>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4" w:type="dxa"/>
            <w:vMerge/>
            <w:tcBorders>
              <w:left w:val="single" w:sz="6" w:space="0" w:color="000000"/>
              <w:right w:val="single" w:sz="4" w:space="0" w:color="000000"/>
            </w:tcBorders>
          </w:tcPr>
          <w:p>
            <w:pPr/>
          </w:p>
        </w:tc>
      </w:tr>
      <w:tr>
        <w:trPr>
          <w:trHeight w:val="384" w:hRule="exact"/>
        </w:trPr>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9" w:right="0"/>
              <w:jc w:val="center"/>
              <w:rPr>
                <w:rFonts w:ascii="宋体" w:hAnsi="宋体" w:cs="宋体" w:eastAsia="宋体" w:hint="default"/>
                <w:sz w:val="23"/>
                <w:szCs w:val="23"/>
              </w:rPr>
            </w:pPr>
            <w:r>
              <w:rPr>
                <w:rFonts w:ascii="宋体" w:hAnsi="宋体" w:cs="宋体" w:eastAsia="宋体" w:hint="default"/>
                <w:sz w:val="23"/>
                <w:szCs w:val="23"/>
              </w:rPr>
              <w:t>张</w:t>
            </w:r>
            <w:r>
              <w:rPr>
                <w:rFonts w:ascii="宋体" w:hAnsi="宋体" w:cs="宋体" w:eastAsia="宋体" w:hint="default"/>
                <w:sz w:val="23"/>
                <w:szCs w:val="23"/>
              </w:rPr>
              <w:t>吉</w:t>
            </w:r>
            <w:r>
              <w:rPr>
                <w:rFonts w:ascii="宋体" w:hAnsi="宋体" w:cs="宋体" w:eastAsia="宋体" w:hint="default"/>
                <w:sz w:val="23"/>
                <w:szCs w:val="23"/>
              </w:rPr>
              <w:t>昌</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7"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right="0"/>
              <w:jc w:val="center"/>
              <w:rPr>
                <w:rFonts w:ascii="Courier New" w:hAnsi="Courier New" w:cs="Courier New" w:eastAsia="Courier New" w:hint="default"/>
                <w:sz w:val="23"/>
                <w:szCs w:val="23"/>
              </w:rPr>
            </w:pPr>
            <w:r>
              <w:rPr>
                <w:rFonts w:ascii="Courier New"/>
                <w:w w:val="85"/>
                <w:sz w:val="23"/>
              </w:rPr>
              <w:t>3</w:t>
            </w:r>
            <w:r>
              <w:rPr>
                <w:rFonts w:ascii="Courier New"/>
                <w:sz w:val="23"/>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7" w:right="0"/>
              <w:jc w:val="center"/>
              <w:rPr>
                <w:rFonts w:ascii="Courier New" w:hAnsi="Courier New" w:cs="Courier New" w:eastAsia="Courier New" w:hint="default"/>
                <w:sz w:val="23"/>
                <w:szCs w:val="23"/>
              </w:rPr>
            </w:pPr>
            <w:r>
              <w:rPr>
                <w:rFonts w:ascii="Courier New"/>
                <w:w w:val="85"/>
                <w:sz w:val="23"/>
              </w:rPr>
              <w:t>1</w:t>
            </w:r>
            <w:r>
              <w:rPr>
                <w:rFonts w:ascii="Courier New"/>
                <w:sz w:val="23"/>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49"/>
              <w:ind w:left="379" w:right="0"/>
              <w:jc w:val="left"/>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4" w:type="dxa"/>
            <w:vMerge/>
            <w:tcBorders>
              <w:left w:val="single" w:sz="6" w:space="0" w:color="000000"/>
              <w:bottom w:val="single" w:sz="6" w:space="0" w:color="000000"/>
              <w:right w:val="single" w:sz="4" w:space="0" w:color="000000"/>
            </w:tcBorders>
          </w:tcPr>
          <w:p>
            <w:pPr/>
          </w:p>
        </w:tc>
      </w:tr>
      <w:tr>
        <w:trPr>
          <w:trHeight w:val="382" w:hRule="exact"/>
        </w:trPr>
        <w:tc>
          <w:tcPr>
            <w:tcW w:w="1742" w:type="dxa"/>
            <w:tcBorders>
              <w:top w:val="single" w:sz="6" w:space="0" w:color="000000"/>
              <w:left w:val="single" w:sz="6" w:space="0" w:color="000000"/>
              <w:bottom w:val="single" w:sz="4" w:space="0" w:color="000000"/>
              <w:right w:val="single" w:sz="6" w:space="0" w:color="000000"/>
            </w:tcBorders>
          </w:tcPr>
          <w:p>
            <w:pPr>
              <w:pStyle w:val="TableParagraph"/>
              <w:spacing w:line="292" w:lineRule="exact"/>
              <w:ind w:left="9" w:right="0"/>
              <w:jc w:val="center"/>
              <w:rPr>
                <w:rFonts w:ascii="宋体" w:hAnsi="宋体" w:cs="宋体" w:eastAsia="宋体" w:hint="default"/>
                <w:sz w:val="23"/>
                <w:szCs w:val="23"/>
              </w:rPr>
            </w:pPr>
            <w:r>
              <w:rPr>
                <w:rFonts w:ascii="宋体" w:hAnsi="宋体" w:cs="宋体" w:eastAsia="宋体" w:hint="default"/>
                <w:sz w:val="23"/>
                <w:szCs w:val="23"/>
              </w:rPr>
              <w:t>汤云</w:t>
            </w:r>
            <w:r>
              <w:rPr>
                <w:rFonts w:ascii="宋体" w:hAnsi="宋体" w:cs="宋体" w:eastAsia="宋体" w:hint="default"/>
                <w:sz w:val="23"/>
                <w:szCs w:val="23"/>
              </w:rPr>
              <w:t>为</w:t>
            </w: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before="149"/>
              <w:ind w:left="7"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325"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before="149"/>
              <w:ind w:right="0"/>
              <w:jc w:val="center"/>
              <w:rPr>
                <w:rFonts w:ascii="Courier New" w:hAnsi="Courier New" w:cs="Courier New" w:eastAsia="Courier New" w:hint="default"/>
                <w:sz w:val="23"/>
                <w:szCs w:val="23"/>
              </w:rPr>
            </w:pPr>
            <w:r>
              <w:rPr>
                <w:rFonts w:ascii="Courier New"/>
                <w:w w:val="85"/>
                <w:sz w:val="23"/>
              </w:rPr>
              <w:t>3</w:t>
            </w:r>
            <w:r>
              <w:rPr>
                <w:rFonts w:ascii="Courier New"/>
                <w:sz w:val="23"/>
              </w:rPr>
            </w:r>
          </w:p>
        </w:tc>
        <w:tc>
          <w:tcPr>
            <w:tcW w:w="1229"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before="149"/>
              <w:ind w:left="7" w:right="0"/>
              <w:jc w:val="center"/>
              <w:rPr>
                <w:rFonts w:ascii="Courier New" w:hAnsi="Courier New" w:cs="Courier New" w:eastAsia="Courier New" w:hint="default"/>
                <w:sz w:val="23"/>
                <w:szCs w:val="23"/>
              </w:rPr>
            </w:pPr>
            <w:r>
              <w:rPr>
                <w:rFonts w:ascii="Courier New"/>
                <w:w w:val="85"/>
                <w:sz w:val="23"/>
              </w:rPr>
              <w:t>1</w:t>
            </w:r>
            <w:r>
              <w:rPr>
                <w:rFonts w:ascii="Courier New"/>
                <w:sz w:val="23"/>
              </w:rPr>
            </w:r>
          </w:p>
        </w:tc>
        <w:tc>
          <w:tcPr>
            <w:tcW w:w="878"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before="149"/>
              <w:ind w:left="379" w:right="0"/>
              <w:jc w:val="left"/>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4" w:type="dxa"/>
            <w:vMerge w:val="restart"/>
            <w:tcBorders>
              <w:top w:val="single" w:sz="6" w:space="0" w:color="000000"/>
              <w:left w:val="single" w:sz="6" w:space="0" w:color="000000"/>
              <w:right w:val="single" w:sz="4" w:space="0" w:color="000000"/>
            </w:tcBorders>
          </w:tcPr>
          <w:p>
            <w:pPr>
              <w:pStyle w:val="TableParagraph"/>
              <w:spacing w:line="232" w:lineRule="auto" w:before="80"/>
              <w:ind w:left="105" w:right="98"/>
              <w:jc w:val="both"/>
              <w:rPr>
                <w:rFonts w:ascii="宋体" w:hAnsi="宋体" w:cs="宋体" w:eastAsia="宋体" w:hint="default"/>
                <w:sz w:val="20"/>
                <w:szCs w:val="20"/>
              </w:rPr>
            </w:pPr>
            <w:r>
              <w:rPr>
                <w:rFonts w:ascii="宋体" w:hAnsi="宋体" w:cs="宋体" w:eastAsia="宋体" w:hint="default"/>
                <w:spacing w:val="7"/>
                <w:sz w:val="20"/>
                <w:szCs w:val="20"/>
              </w:rPr>
              <w:t>公司重</w:t>
            </w:r>
            <w:r>
              <w:rPr>
                <w:rFonts w:ascii="宋体" w:hAnsi="宋体" w:cs="宋体" w:eastAsia="宋体" w:hint="default"/>
                <w:spacing w:val="7"/>
                <w:sz w:val="20"/>
                <w:szCs w:val="20"/>
              </w:rPr>
              <w:t>组</w:t>
            </w:r>
            <w:r>
              <w:rPr>
                <w:rFonts w:ascii="宋体" w:hAnsi="宋体" w:cs="宋体" w:eastAsia="宋体" w:hint="default"/>
                <w:spacing w:val="7"/>
                <w:sz w:val="20"/>
                <w:szCs w:val="20"/>
              </w:rPr>
              <w:t>，</w:t>
            </w:r>
            <w:r>
              <w:rPr>
                <w:rFonts w:ascii="宋体" w:hAnsi="宋体" w:cs="宋体" w:eastAsia="宋体" w:hint="default"/>
                <w:spacing w:val="7"/>
                <w:sz w:val="20"/>
                <w:szCs w:val="20"/>
              </w:rPr>
              <w:t>新</w:t>
            </w:r>
            <w:r>
              <w:rPr>
                <w:rFonts w:ascii="宋体" w:hAnsi="宋体" w:cs="宋体" w:eastAsia="宋体" w:hint="default"/>
                <w:spacing w:val="-54"/>
                <w:sz w:val="20"/>
                <w:szCs w:val="20"/>
              </w:rPr>
              <w:t> </w:t>
            </w:r>
            <w:r>
              <w:rPr>
                <w:rFonts w:ascii="宋体" w:hAnsi="宋体" w:cs="宋体" w:eastAsia="宋体" w:hint="default"/>
                <w:spacing w:val="8"/>
                <w:sz w:val="20"/>
                <w:szCs w:val="20"/>
              </w:rPr>
              <w:t>聘</w:t>
            </w:r>
            <w:r>
              <w:rPr>
                <w:rFonts w:ascii="宋体" w:hAnsi="宋体" w:cs="宋体" w:eastAsia="宋体" w:hint="default"/>
                <w:spacing w:val="8"/>
                <w:sz w:val="20"/>
                <w:szCs w:val="20"/>
              </w:rPr>
              <w:t>任的</w:t>
            </w:r>
            <w:r>
              <w:rPr>
                <w:rFonts w:ascii="宋体" w:hAnsi="宋体" w:cs="宋体" w:eastAsia="宋体" w:hint="default"/>
                <w:spacing w:val="8"/>
                <w:sz w:val="20"/>
                <w:szCs w:val="20"/>
              </w:rPr>
              <w:t>独</w:t>
            </w:r>
            <w:r>
              <w:rPr>
                <w:rFonts w:ascii="宋体" w:hAnsi="宋体" w:cs="宋体" w:eastAsia="宋体" w:hint="default"/>
                <w:spacing w:val="8"/>
                <w:sz w:val="20"/>
                <w:szCs w:val="20"/>
              </w:rPr>
              <w:t>立</w:t>
            </w:r>
            <w:r>
              <w:rPr>
                <w:rFonts w:ascii="宋体" w:hAnsi="宋体" w:cs="宋体" w:eastAsia="宋体" w:hint="default"/>
                <w:spacing w:val="8"/>
                <w:sz w:val="20"/>
                <w:szCs w:val="20"/>
              </w:rPr>
              <w:t>董</w:t>
            </w:r>
            <w:r>
              <w:rPr>
                <w:rFonts w:ascii="宋体" w:hAnsi="宋体" w:cs="宋体" w:eastAsia="宋体" w:hint="default"/>
                <w:spacing w:val="-55"/>
                <w:sz w:val="20"/>
                <w:szCs w:val="20"/>
              </w:rPr>
              <w:t> </w:t>
            </w:r>
            <w:r>
              <w:rPr>
                <w:rFonts w:ascii="宋体" w:hAnsi="宋体" w:cs="宋体" w:eastAsia="宋体" w:hint="default"/>
                <w:sz w:val="20"/>
                <w:szCs w:val="20"/>
              </w:rPr>
              <w:t>事</w:t>
            </w:r>
            <w:r>
              <w:rPr>
                <w:rFonts w:ascii="宋体" w:hAnsi="宋体" w:cs="宋体" w:eastAsia="宋体" w:hint="default"/>
                <w:spacing w:val="-77"/>
                <w:sz w:val="20"/>
                <w:szCs w:val="20"/>
              </w:rPr>
              <w:t> </w:t>
            </w:r>
            <w:r>
              <w:rPr>
                <w:rFonts w:ascii="宋体" w:hAnsi="宋体" w:cs="宋体" w:eastAsia="宋体" w:hint="default"/>
                <w:sz w:val="20"/>
                <w:szCs w:val="20"/>
              </w:rPr>
              <w:t>于</w:t>
            </w:r>
            <w:r>
              <w:rPr>
                <w:rFonts w:ascii="宋体" w:hAnsi="宋体" w:cs="宋体" w:eastAsia="宋体" w:hint="default"/>
                <w:spacing w:val="-77"/>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93"/>
                <w:sz w:val="20"/>
                <w:szCs w:val="20"/>
              </w:rPr>
              <w:t> </w:t>
            </w:r>
            <w:r>
              <w:rPr>
                <w:rFonts w:ascii="宋体" w:hAnsi="宋体" w:cs="宋体" w:eastAsia="宋体" w:hint="default"/>
                <w:sz w:val="20"/>
                <w:szCs w:val="20"/>
              </w:rPr>
              <w:t>年</w:t>
            </w:r>
            <w:r>
              <w:rPr>
                <w:rFonts w:ascii="宋体" w:hAnsi="宋体" w:cs="宋体" w:eastAsia="宋体" w:hint="default"/>
                <w:spacing w:val="-77"/>
                <w:sz w:val="20"/>
                <w:szCs w:val="20"/>
              </w:rPr>
              <w:t> </w:t>
            </w:r>
            <w:r>
              <w:rPr>
                <w:rFonts w:ascii="Courier New" w:hAnsi="Courier New" w:cs="Courier New" w:eastAsia="Courier New" w:hint="default"/>
                <w:sz w:val="20"/>
                <w:szCs w:val="20"/>
              </w:rPr>
              <w:t>6</w:t>
            </w:r>
            <w:r>
              <w:rPr>
                <w:rFonts w:ascii="Courier New" w:hAnsi="Courier New" w:cs="Courier New" w:eastAsia="Courier New" w:hint="default"/>
                <w:w w:val="85"/>
                <w:sz w:val="20"/>
                <w:szCs w:val="20"/>
              </w:rPr>
              <w:t> </w:t>
            </w:r>
            <w:r>
              <w:rPr>
                <w:rFonts w:ascii="宋体" w:hAnsi="宋体" w:cs="宋体" w:eastAsia="宋体" w:hint="default"/>
                <w:spacing w:val="-3"/>
                <w:sz w:val="20"/>
                <w:szCs w:val="20"/>
              </w:rPr>
              <w:t>月</w:t>
            </w:r>
            <w:r>
              <w:rPr>
                <w:rFonts w:ascii="Courier New" w:hAnsi="Courier New" w:cs="Courier New" w:eastAsia="Courier New" w:hint="default"/>
                <w:spacing w:val="-3"/>
                <w:sz w:val="20"/>
                <w:szCs w:val="20"/>
              </w:rPr>
              <w:t>20</w:t>
            </w:r>
            <w:r>
              <w:rPr>
                <w:rFonts w:ascii="宋体" w:hAnsi="宋体" w:cs="宋体" w:eastAsia="宋体" w:hint="default"/>
                <w:spacing w:val="-3"/>
                <w:sz w:val="20"/>
                <w:szCs w:val="20"/>
              </w:rPr>
              <w:t>日</w:t>
            </w:r>
            <w:r>
              <w:rPr>
                <w:rFonts w:ascii="宋体" w:hAnsi="宋体" w:cs="宋体" w:eastAsia="宋体" w:hint="default"/>
                <w:spacing w:val="-3"/>
                <w:sz w:val="20"/>
                <w:szCs w:val="20"/>
              </w:rPr>
              <w:t>就</w:t>
            </w:r>
            <w:r>
              <w:rPr>
                <w:rFonts w:ascii="宋体" w:hAnsi="宋体" w:cs="宋体" w:eastAsia="宋体" w:hint="default"/>
                <w:spacing w:val="-3"/>
                <w:sz w:val="20"/>
                <w:szCs w:val="20"/>
              </w:rPr>
              <w:t>职</w:t>
            </w:r>
            <w:r>
              <w:rPr>
                <w:rFonts w:ascii="宋体" w:hAnsi="宋体" w:cs="宋体" w:eastAsia="宋体" w:hint="default"/>
                <w:spacing w:val="-3"/>
                <w:sz w:val="20"/>
                <w:szCs w:val="20"/>
              </w:rPr>
              <w:t>。</w:t>
            </w:r>
          </w:p>
        </w:tc>
      </w:tr>
      <w:tr>
        <w:trPr>
          <w:trHeight w:val="473" w:hRule="exact"/>
        </w:trPr>
        <w:tc>
          <w:tcPr>
            <w:tcW w:w="17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8"/>
              <w:ind w:left="9" w:right="0"/>
              <w:jc w:val="center"/>
              <w:rPr>
                <w:rFonts w:ascii="宋体" w:hAnsi="宋体" w:cs="宋体" w:eastAsia="宋体" w:hint="default"/>
                <w:sz w:val="23"/>
                <w:szCs w:val="23"/>
              </w:rPr>
            </w:pPr>
            <w:r>
              <w:rPr>
                <w:rFonts w:ascii="宋体" w:hAnsi="宋体" w:cs="宋体" w:eastAsia="宋体" w:hint="default"/>
                <w:sz w:val="23"/>
                <w:szCs w:val="23"/>
              </w:rPr>
              <w:t>马挺贵</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4"/>
              <w:ind w:left="7"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3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4"/>
              <w:ind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22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4"/>
              <w:ind w:left="7" w:right="0"/>
              <w:jc w:val="center"/>
              <w:rPr>
                <w:rFonts w:ascii="Courier New" w:hAnsi="Courier New" w:cs="Courier New" w:eastAsia="Courier New" w:hint="default"/>
                <w:sz w:val="23"/>
                <w:szCs w:val="23"/>
              </w:rPr>
            </w:pPr>
            <w:r>
              <w:rPr>
                <w:rFonts w:ascii="Courier New"/>
                <w:w w:val="85"/>
                <w:sz w:val="23"/>
              </w:rPr>
              <w:t>0</w:t>
            </w:r>
            <w:r>
              <w:rPr>
                <w:rFonts w:ascii="Courier New"/>
                <w:sz w:val="23"/>
              </w:rPr>
            </w:r>
          </w:p>
        </w:tc>
        <w:tc>
          <w:tcPr>
            <w:tcW w:w="8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54"/>
              <w:ind w:left="379" w:right="0"/>
              <w:jc w:val="left"/>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4" w:type="dxa"/>
            <w:vMerge/>
            <w:tcBorders>
              <w:left w:val="single" w:sz="6" w:space="0" w:color="000000"/>
              <w:right w:val="single" w:sz="4" w:space="0" w:color="000000"/>
            </w:tcBorders>
          </w:tcPr>
          <w:p>
            <w:pPr/>
          </w:p>
        </w:tc>
      </w:tr>
      <w:tr>
        <w:trPr>
          <w:trHeight w:val="446" w:hRule="exact"/>
        </w:trPr>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9" w:right="0"/>
              <w:jc w:val="center"/>
              <w:rPr>
                <w:rFonts w:ascii="宋体" w:hAnsi="宋体" w:cs="宋体" w:eastAsia="宋体" w:hint="default"/>
                <w:sz w:val="23"/>
                <w:szCs w:val="23"/>
              </w:rPr>
            </w:pPr>
            <w:r>
              <w:rPr>
                <w:rFonts w:ascii="宋体" w:hAnsi="宋体" w:cs="宋体" w:eastAsia="宋体" w:hint="default"/>
                <w:sz w:val="23"/>
                <w:szCs w:val="23"/>
              </w:rPr>
              <w:t>史</w:t>
            </w:r>
            <w:r>
              <w:rPr>
                <w:rFonts w:ascii="宋体" w:hAnsi="宋体" w:cs="宋体" w:eastAsia="宋体" w:hint="default"/>
                <w:sz w:val="23"/>
                <w:szCs w:val="23"/>
              </w:rPr>
              <w:t>建三</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 w:right="0"/>
              <w:jc w:val="center"/>
              <w:rPr>
                <w:rFonts w:ascii="Courier New" w:hAnsi="Courier New" w:cs="Courier New" w:eastAsia="Courier New" w:hint="default"/>
                <w:sz w:val="23"/>
                <w:szCs w:val="23"/>
              </w:rPr>
            </w:pPr>
            <w:r>
              <w:rPr>
                <w:rFonts w:ascii="Courier New"/>
                <w:w w:val="85"/>
                <w:sz w:val="23"/>
              </w:rPr>
              <w:t>4</w:t>
            </w:r>
            <w:r>
              <w:rPr>
                <w:rFonts w:ascii="Courier New"/>
                <w:sz w:val="23"/>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Courier New" w:hAnsi="Courier New" w:cs="Courier New" w:eastAsia="Courier New" w:hint="default"/>
                <w:sz w:val="23"/>
                <w:szCs w:val="23"/>
              </w:rPr>
            </w:pPr>
            <w:r>
              <w:rPr>
                <w:rFonts w:ascii="Courier New"/>
                <w:w w:val="85"/>
                <w:sz w:val="23"/>
              </w:rPr>
              <w:t>3</w:t>
            </w:r>
            <w:r>
              <w:rPr>
                <w:rFonts w:ascii="Courier New"/>
                <w:sz w:val="23"/>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7" w:right="0"/>
              <w:jc w:val="center"/>
              <w:rPr>
                <w:rFonts w:ascii="Courier New" w:hAnsi="Courier New" w:cs="Courier New" w:eastAsia="Courier New" w:hint="default"/>
                <w:sz w:val="23"/>
                <w:szCs w:val="23"/>
              </w:rPr>
            </w:pPr>
            <w:r>
              <w:rPr>
                <w:rFonts w:ascii="Courier New"/>
                <w:w w:val="85"/>
                <w:sz w:val="23"/>
              </w:rPr>
              <w:t>1</w:t>
            </w:r>
            <w:r>
              <w:rPr>
                <w:rFonts w:ascii="Courier New"/>
                <w:sz w:val="23"/>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79" w:right="0"/>
              <w:jc w:val="left"/>
              <w:rPr>
                <w:rFonts w:ascii="Courier New" w:hAnsi="Courier New" w:cs="Courier New" w:eastAsia="Courier New" w:hint="default"/>
                <w:sz w:val="23"/>
                <w:szCs w:val="23"/>
              </w:rPr>
            </w:pPr>
            <w:r>
              <w:rPr>
                <w:rFonts w:ascii="Courier New"/>
                <w:w w:val="85"/>
                <w:sz w:val="23"/>
              </w:rPr>
              <w:t>0</w:t>
            </w:r>
            <w:r>
              <w:rPr>
                <w:rFonts w:ascii="Courier New"/>
                <w:sz w:val="23"/>
              </w:rPr>
            </w:r>
          </w:p>
        </w:tc>
        <w:tc>
          <w:tcPr>
            <w:tcW w:w="1514" w:type="dxa"/>
            <w:vMerge/>
            <w:tcBorders>
              <w:left w:val="single" w:sz="6" w:space="0" w:color="000000"/>
              <w:bottom w:val="single" w:sz="6" w:space="0" w:color="000000"/>
              <w:right w:val="single" w:sz="4" w:space="0" w:color="000000"/>
            </w:tcBorders>
          </w:tcPr>
          <w:p>
            <w:pPr/>
          </w:p>
        </w:tc>
      </w:tr>
    </w:tbl>
    <w:p>
      <w:pPr>
        <w:pStyle w:val="BodyText"/>
        <w:spacing w:line="268" w:lineRule="exact"/>
        <w:ind w:right="0" w:firstLine="465"/>
        <w:jc w:val="left"/>
      </w:pPr>
      <w:r>
        <w:rPr/>
        <w:t>报告</w:t>
      </w:r>
      <w:r>
        <w:rPr>
          <w:rFonts w:ascii="宋体" w:hAnsi="宋体" w:cs="宋体" w:eastAsia="宋体" w:hint="default"/>
        </w:rPr>
        <w:t>期</w:t>
      </w:r>
      <w:r>
        <w:rPr/>
        <w:t>内，公司</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遵</w:t>
      </w:r>
      <w:r>
        <w:rPr>
          <w:rFonts w:ascii="宋体" w:hAnsi="宋体" w:cs="宋体" w:eastAsia="宋体" w:hint="default"/>
        </w:rPr>
        <w:t>守</w:t>
      </w:r>
      <w:r>
        <w:rPr>
          <w:rFonts w:ascii="宋体" w:hAnsi="宋体" w:cs="宋体" w:eastAsia="宋体" w:hint="default"/>
        </w:rPr>
        <w:t>《</w:t>
      </w:r>
      <w:r>
        <w:rPr/>
        <w:t>公司法</w:t>
      </w:r>
      <w:r>
        <w:rPr>
          <w:rFonts w:ascii="宋体" w:hAnsi="宋体" w:cs="宋体" w:eastAsia="宋体" w:hint="default"/>
        </w:rPr>
        <w:t>》</w:t>
      </w:r>
      <w:r>
        <w:rPr/>
        <w:t>、</w:t>
      </w:r>
      <w:r>
        <w:rPr>
          <w:rFonts w:ascii="宋体" w:hAnsi="宋体" w:cs="宋体" w:eastAsia="宋体" w:hint="default"/>
        </w:rPr>
        <w:t>《</w:t>
      </w:r>
      <w:r>
        <w:rPr/>
        <w:t>证</w:t>
      </w:r>
      <w:r>
        <w:rPr>
          <w:rFonts w:ascii="宋体" w:hAnsi="宋体" w:cs="宋体" w:eastAsia="宋体" w:hint="default"/>
        </w:rPr>
        <w:t>券</w:t>
      </w:r>
      <w:r>
        <w:rPr/>
        <w:t>法</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t>在</w:t>
      </w:r>
      <w:r>
        <w:rPr>
          <w:rFonts w:ascii="宋体" w:hAnsi="宋体" w:cs="宋体" w:eastAsia="宋体" w:hint="default"/>
        </w:rPr>
        <w:t>上市</w:t>
      </w:r>
      <w:r>
        <w:rPr/>
        <w:t>公</w:t>
      </w:r>
    </w:p>
    <w:p>
      <w:pPr>
        <w:pStyle w:val="BodyText"/>
        <w:spacing w:line="240" w:lineRule="auto" w:before="150"/>
        <w:ind w:right="0"/>
        <w:jc w:val="left"/>
      </w:pPr>
      <w:r>
        <w:rPr/>
        <w:t>司</w:t>
      </w:r>
      <w:r>
        <w:rPr>
          <w:rFonts w:ascii="宋体" w:hAnsi="宋体" w:cs="宋体" w:eastAsia="宋体" w:hint="default"/>
        </w:rPr>
        <w:t>建立</w:t>
      </w:r>
      <w:r>
        <w:rPr>
          <w:rFonts w:ascii="宋体" w:hAnsi="宋体" w:cs="宋体" w:eastAsia="宋体" w:hint="default"/>
        </w:rPr>
        <w:t>独</w:t>
      </w:r>
      <w:r>
        <w:rPr>
          <w:rFonts w:ascii="宋体" w:hAnsi="宋体" w:cs="宋体" w:eastAsia="宋体" w:hint="default"/>
        </w:rPr>
        <w:t>立</w:t>
      </w:r>
      <w:r>
        <w:rPr/>
        <w:t>董事</w:t>
      </w:r>
      <w:r>
        <w:rPr>
          <w:rFonts w:ascii="宋体" w:hAnsi="宋体" w:cs="宋体" w:eastAsia="宋体" w:hint="default"/>
        </w:rPr>
        <w:t>制</w:t>
      </w:r>
      <w:r>
        <w:rPr/>
        <w:t>度的</w:t>
      </w:r>
      <w:r>
        <w:rPr>
          <w:rFonts w:ascii="宋体" w:hAnsi="宋体" w:cs="宋体" w:eastAsia="宋体" w:hint="default"/>
        </w:rPr>
        <w:t>指</w:t>
      </w:r>
      <w:r>
        <w:rPr/>
        <w:t>导意见</w:t>
      </w:r>
      <w:r>
        <w:rPr>
          <w:rFonts w:ascii="宋体" w:hAnsi="宋体" w:cs="宋体" w:eastAsia="宋体" w:hint="default"/>
        </w:rPr>
        <w:t>》</w:t>
      </w:r>
      <w:r>
        <w:rPr>
          <w:rFonts w:ascii="宋体" w:hAnsi="宋体" w:cs="宋体" w:eastAsia="宋体" w:hint="default"/>
        </w:rPr>
        <w:t>等</w:t>
      </w:r>
      <w:r>
        <w:rPr/>
        <w:t>法</w:t>
      </w:r>
      <w:r>
        <w:rPr>
          <w:rFonts w:ascii="宋体" w:hAnsi="宋体" w:cs="宋体" w:eastAsia="宋体" w:hint="default"/>
        </w:rPr>
        <w:t>律</w:t>
      </w:r>
      <w:r>
        <w:rPr/>
        <w:t>法</w:t>
      </w:r>
      <w:r>
        <w:rPr>
          <w:rFonts w:ascii="宋体" w:hAnsi="宋体" w:cs="宋体" w:eastAsia="宋体" w:hint="default"/>
        </w:rPr>
        <w:t>规</w:t>
      </w:r>
      <w:r>
        <w:rPr/>
        <w:t>的有</w:t>
      </w:r>
      <w:r>
        <w:rPr>
          <w:rFonts w:ascii="宋体" w:hAnsi="宋体" w:cs="宋体" w:eastAsia="宋体" w:hint="default"/>
        </w:rPr>
        <w:t>关规定</w:t>
      </w:r>
      <w:r>
        <w:rPr/>
        <w:t>，</w:t>
      </w:r>
      <w:r>
        <w:rPr>
          <w:rFonts w:ascii="宋体" w:hAnsi="宋体" w:cs="宋体" w:eastAsia="宋体" w:hint="default"/>
        </w:rPr>
        <w:t>按照</w:t>
      </w:r>
      <w:r>
        <w:rPr>
          <w:rFonts w:ascii="宋体" w:hAnsi="宋体" w:cs="宋体" w:eastAsia="宋体" w:hint="default"/>
        </w:rPr>
        <w:t>国</w:t>
      </w:r>
      <w:r>
        <w:rPr>
          <w:rFonts w:ascii="宋体" w:hAnsi="宋体" w:cs="宋体" w:eastAsia="宋体" w:hint="default"/>
        </w:rPr>
        <w:t>家</w:t>
      </w:r>
      <w:r>
        <w:rPr/>
        <w:t>法</w:t>
      </w:r>
      <w:r>
        <w:rPr>
          <w:rFonts w:ascii="宋体" w:hAnsi="宋体" w:cs="宋体" w:eastAsia="宋体" w:hint="default"/>
        </w:rPr>
        <w:t>规</w:t>
      </w:r>
      <w:r>
        <w:rPr/>
        <w:t>和</w:t>
      </w:r>
      <w:r>
        <w:rPr>
          <w:rFonts w:ascii="宋体" w:hAnsi="宋体" w:cs="宋体" w:eastAsia="宋体" w:hint="default"/>
        </w:rPr>
        <w:t>《</w:t>
      </w:r>
      <w:r>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84"/>
        <w:ind w:left="0" w:right="377" w:firstLine="0"/>
        <w:jc w:val="right"/>
        <w:rPr>
          <w:rFonts w:ascii="Times New Roman" w:hAnsi="Times New Roman" w:cs="Times New Roman" w:eastAsia="Times New Roman" w:hint="default"/>
          <w:sz w:val="17"/>
          <w:szCs w:val="17"/>
        </w:rPr>
      </w:pPr>
      <w:r>
        <w:rPr>
          <w:rFonts w:ascii="Times New Roman"/>
          <w:w w:val="105"/>
          <w:sz w:val="17"/>
        </w:rPr>
        <w:t>22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4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0"/>
        <w:jc w:val="left"/>
      </w:pPr>
      <w:r>
        <w:rPr>
          <w:rFonts w:ascii="宋体" w:hAnsi="宋体" w:cs="宋体" w:eastAsia="宋体" w:hint="default"/>
          <w:spacing w:val="-5"/>
        </w:rPr>
        <w:t>章程》</w:t>
      </w:r>
      <w:r>
        <w:rPr>
          <w:rFonts w:ascii="宋体" w:hAnsi="宋体" w:cs="宋体" w:eastAsia="宋体" w:hint="default"/>
          <w:spacing w:val="-5"/>
        </w:rPr>
        <w:t>赋</w:t>
      </w:r>
      <w:r>
        <w:rPr>
          <w:rFonts w:ascii="宋体" w:hAnsi="宋体" w:cs="宋体" w:eastAsia="宋体" w:hint="default"/>
          <w:spacing w:val="-5"/>
        </w:rPr>
        <w:t>予</w:t>
      </w:r>
      <w:r>
        <w:rPr>
          <w:spacing w:val="-5"/>
        </w:rPr>
        <w:t>的</w:t>
      </w:r>
      <w:r>
        <w:rPr>
          <w:rFonts w:ascii="宋体" w:hAnsi="宋体" w:cs="宋体" w:eastAsia="宋体" w:hint="default"/>
          <w:spacing w:val="-5"/>
        </w:rPr>
        <w:t>权利</w:t>
      </w:r>
      <w:r>
        <w:rPr>
          <w:spacing w:val="-5"/>
        </w:rPr>
        <w:t>和</w:t>
      </w:r>
      <w:r>
        <w:rPr>
          <w:rFonts w:ascii="宋体" w:hAnsi="宋体" w:cs="宋体" w:eastAsia="宋体" w:hint="default"/>
          <w:spacing w:val="-5"/>
        </w:rPr>
        <w:t>义</w:t>
      </w:r>
      <w:r>
        <w:rPr>
          <w:spacing w:val="-5"/>
        </w:rPr>
        <w:t>务，</w:t>
      </w:r>
      <w:r>
        <w:rPr>
          <w:rFonts w:ascii="宋体" w:hAnsi="宋体" w:cs="宋体" w:eastAsia="宋体" w:hint="default"/>
          <w:spacing w:val="-5"/>
        </w:rPr>
        <w:t>诚</w:t>
      </w:r>
      <w:r>
        <w:rPr>
          <w:spacing w:val="-5"/>
        </w:rPr>
        <w:t>信、</w:t>
      </w:r>
      <w:r>
        <w:rPr>
          <w:rFonts w:ascii="宋体" w:hAnsi="宋体" w:cs="宋体" w:eastAsia="宋体" w:hint="default"/>
          <w:spacing w:val="-5"/>
        </w:rPr>
        <w:t>勤勉</w:t>
      </w:r>
      <w:r>
        <w:rPr>
          <w:spacing w:val="-5"/>
        </w:rPr>
        <w:t>、</w:t>
      </w:r>
      <w:r>
        <w:rPr>
          <w:rFonts w:ascii="宋体" w:hAnsi="宋体" w:cs="宋体" w:eastAsia="宋体" w:hint="default"/>
          <w:spacing w:val="-5"/>
        </w:rPr>
        <w:t>客观</w:t>
      </w:r>
      <w:r>
        <w:rPr>
          <w:spacing w:val="-5"/>
        </w:rPr>
        <w:t>、</w:t>
      </w:r>
      <w:r>
        <w:rPr>
          <w:rFonts w:ascii="宋体" w:hAnsi="宋体" w:cs="宋体" w:eastAsia="宋体" w:hint="default"/>
          <w:spacing w:val="-5"/>
        </w:rPr>
        <w:t>独</w:t>
      </w:r>
      <w:r>
        <w:rPr>
          <w:rFonts w:ascii="宋体" w:hAnsi="宋体" w:cs="宋体" w:eastAsia="宋体" w:hint="default"/>
          <w:spacing w:val="-5"/>
        </w:rPr>
        <w:t>立地</w:t>
      </w:r>
      <w:r>
        <w:rPr>
          <w:rFonts w:ascii="宋体" w:hAnsi="宋体" w:cs="宋体" w:eastAsia="宋体" w:hint="default"/>
          <w:spacing w:val="-5"/>
        </w:rPr>
        <w:t>履</w:t>
      </w:r>
      <w:r>
        <w:rPr>
          <w:rFonts w:ascii="宋体" w:hAnsi="宋体" w:cs="宋体" w:eastAsia="宋体" w:hint="default"/>
          <w:spacing w:val="-5"/>
        </w:rPr>
        <w:t>行</w:t>
      </w:r>
      <w:r>
        <w:rPr>
          <w:rFonts w:ascii="宋体" w:hAnsi="宋体" w:cs="宋体" w:eastAsia="宋体" w:hint="default"/>
          <w:spacing w:val="-5"/>
        </w:rPr>
        <w:t>职</w:t>
      </w:r>
      <w:r>
        <w:rPr>
          <w:spacing w:val="-5"/>
        </w:rPr>
        <w:t>责，对公司</w:t>
      </w:r>
      <w:r>
        <w:rPr>
          <w:rFonts w:ascii="宋体" w:hAnsi="宋体" w:cs="宋体" w:eastAsia="宋体" w:hint="default"/>
          <w:spacing w:val="-5"/>
        </w:rPr>
        <w:t>规</w:t>
      </w:r>
      <w:r>
        <w:rPr>
          <w:rFonts w:ascii="宋体" w:hAnsi="宋体" w:cs="宋体" w:eastAsia="宋体" w:hint="default"/>
          <w:spacing w:val="-5"/>
        </w:rPr>
        <w:t>范</w:t>
      </w:r>
      <w:r>
        <w:rPr>
          <w:rFonts w:ascii="宋体" w:hAnsi="宋体" w:cs="宋体" w:eastAsia="宋体" w:hint="default"/>
          <w:spacing w:val="-5"/>
        </w:rPr>
        <w:t>运</w:t>
      </w:r>
      <w:r>
        <w:rPr>
          <w:rFonts w:ascii="宋体" w:hAnsi="宋体" w:cs="宋体" w:eastAsia="宋体" w:hint="default"/>
          <w:spacing w:val="-5"/>
        </w:rPr>
        <w:t>作</w:t>
      </w:r>
      <w:r>
        <w:rPr>
          <w:spacing w:val="-5"/>
        </w:rPr>
        <w:t>、</w:t>
      </w:r>
      <w:r>
        <w:rPr>
          <w:spacing w:val="89"/>
        </w:rPr>
        <w:t> </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发</w:t>
      </w:r>
      <w:r>
        <w:rPr>
          <w:rFonts w:ascii="宋体" w:hAnsi="宋体" w:cs="宋体" w:eastAsia="宋体" w:hint="default"/>
        </w:rPr>
        <w:t>展形</w:t>
      </w:r>
      <w:r>
        <w:rPr>
          <w:rFonts w:ascii="宋体" w:hAnsi="宋体" w:cs="宋体" w:eastAsia="宋体" w:hint="default"/>
        </w:rPr>
        <w:t>势</w:t>
      </w:r>
      <w:r>
        <w:rPr/>
        <w:t>、重大</w:t>
      </w:r>
      <w:r>
        <w:rPr>
          <w:rFonts w:ascii="宋体" w:hAnsi="宋体" w:cs="宋体" w:eastAsia="宋体" w:hint="default"/>
        </w:rPr>
        <w:t>投</w:t>
      </w:r>
      <w:r>
        <w:rPr/>
        <w:t>资</w:t>
      </w:r>
      <w:r>
        <w:rPr>
          <w:rFonts w:ascii="宋体" w:hAnsi="宋体" w:cs="宋体" w:eastAsia="宋体" w:hint="default"/>
        </w:rPr>
        <w:t>决</w:t>
      </w:r>
      <w:r>
        <w:rPr>
          <w:rFonts w:ascii="宋体" w:hAnsi="宋体" w:cs="宋体" w:eastAsia="宋体" w:hint="default"/>
        </w:rPr>
        <w:t>策</w:t>
      </w:r>
      <w:r>
        <w:rPr/>
        <w:t>、管理</w:t>
      </w:r>
      <w:r>
        <w:rPr>
          <w:rFonts w:ascii="宋体" w:hAnsi="宋体" w:cs="宋体" w:eastAsia="宋体" w:hint="default"/>
        </w:rPr>
        <w:t>创</w:t>
      </w:r>
      <w:r>
        <w:rPr>
          <w:rFonts w:ascii="宋体" w:hAnsi="宋体" w:cs="宋体" w:eastAsia="宋体" w:hint="default"/>
        </w:rPr>
        <w:t>新</w:t>
      </w:r>
      <w:r>
        <w:rPr>
          <w:rFonts w:ascii="宋体" w:hAnsi="宋体" w:cs="宋体" w:eastAsia="宋体" w:hint="default"/>
        </w:rPr>
        <w:t>等方</w:t>
      </w:r>
      <w:r>
        <w:rPr>
          <w:rFonts w:ascii="宋体" w:hAnsi="宋体" w:cs="宋体" w:eastAsia="宋体" w:hint="default"/>
        </w:rPr>
        <w:t>面</w:t>
      </w:r>
      <w:r>
        <w:rPr>
          <w:rFonts w:ascii="宋体" w:hAnsi="宋体" w:cs="宋体" w:eastAsia="宋体" w:hint="default"/>
        </w:rPr>
        <w:t>提</w:t>
      </w:r>
      <w:r>
        <w:rPr/>
        <w:t>出了</w:t>
      </w:r>
      <w:r>
        <w:rPr>
          <w:rFonts w:ascii="宋体" w:hAnsi="宋体" w:cs="宋体" w:eastAsia="宋体" w:hint="default"/>
        </w:rPr>
        <w:t>许</w:t>
      </w:r>
      <w:r>
        <w:rPr>
          <w:rFonts w:ascii="宋体" w:hAnsi="宋体" w:cs="宋体" w:eastAsia="宋体" w:hint="default"/>
        </w:rPr>
        <w:t>多</w:t>
      </w:r>
      <w:r>
        <w:rPr/>
        <w:t>有</w:t>
      </w:r>
      <w:r>
        <w:rPr>
          <w:rFonts w:ascii="宋体" w:hAnsi="宋体" w:cs="宋体" w:eastAsia="宋体" w:hint="default"/>
        </w:rPr>
        <w:t>益</w:t>
      </w:r>
      <w:r>
        <w:rPr/>
        <w:t>的意见和</w:t>
      </w:r>
      <w:r>
        <w:rPr>
          <w:rFonts w:ascii="宋体" w:hAnsi="宋体" w:cs="宋体" w:eastAsia="宋体" w:hint="default"/>
        </w:rPr>
        <w:t>建</w:t>
      </w:r>
      <w:r>
        <w:rPr/>
        <w:t>议，并</w:t>
      </w:r>
      <w:r>
        <w:rPr>
          <w:spacing w:val="12"/>
        </w:rPr>
        <w:t> </w:t>
      </w:r>
      <w:r>
        <w:rPr>
          <w:spacing w:val="12"/>
        </w:rPr>
      </w:r>
      <w:r>
        <w:rPr>
          <w:rFonts w:ascii="宋体" w:hAnsi="宋体" w:cs="宋体" w:eastAsia="宋体" w:hint="default"/>
        </w:rPr>
        <w:t>根</w:t>
      </w:r>
      <w:r>
        <w:rPr>
          <w:rFonts w:ascii="宋体" w:hAnsi="宋体" w:cs="宋体" w:eastAsia="宋体" w:hint="default"/>
        </w:rPr>
        <w:t>据中</w:t>
      </w:r>
      <w:r>
        <w:rPr>
          <w:rFonts w:ascii="宋体" w:hAnsi="宋体" w:cs="宋体" w:eastAsia="宋体" w:hint="default"/>
        </w:rPr>
        <w:t>国</w:t>
      </w:r>
      <w:r>
        <w:rPr/>
        <w:t>证监会</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文件要</w:t>
      </w:r>
      <w:r>
        <w:rPr>
          <w:rFonts w:ascii="宋体" w:hAnsi="宋体" w:cs="宋体" w:eastAsia="宋体" w:hint="default"/>
        </w:rPr>
        <w:t>求</w:t>
      </w:r>
      <w:r>
        <w:rPr/>
        <w:t>对公司的有</w:t>
      </w:r>
      <w:r>
        <w:rPr>
          <w:rFonts w:ascii="宋体" w:hAnsi="宋体" w:cs="宋体" w:eastAsia="宋体" w:hint="default"/>
        </w:rPr>
        <w:t>关</w:t>
      </w:r>
      <w:r>
        <w:rPr/>
        <w:t>重</w:t>
      </w:r>
      <w:r>
        <w:rPr>
          <w:rFonts w:ascii="宋体" w:hAnsi="宋体" w:cs="宋体" w:eastAsia="宋体" w:hint="default"/>
        </w:rPr>
        <w:t>要</w:t>
      </w:r>
      <w:r>
        <w:rPr/>
        <w:t>事</w:t>
      </w:r>
      <w:r>
        <w:rPr>
          <w:rFonts w:ascii="宋体" w:hAnsi="宋体" w:cs="宋体" w:eastAsia="宋体" w:hint="default"/>
        </w:rPr>
        <w:t>项</w:t>
      </w:r>
      <w:r>
        <w:rPr>
          <w:rFonts w:ascii="宋体" w:hAnsi="宋体" w:cs="宋体" w:eastAsia="宋体" w:hint="default"/>
        </w:rPr>
        <w:t>发表</w:t>
      </w:r>
      <w:r>
        <w:rPr/>
        <w:t>了</w:t>
      </w:r>
      <w:r>
        <w:rPr>
          <w:rFonts w:ascii="宋体" w:hAnsi="宋体" w:cs="宋体" w:eastAsia="宋体" w:hint="default"/>
        </w:rPr>
        <w:t>独</w:t>
      </w:r>
      <w:r>
        <w:rPr>
          <w:rFonts w:ascii="宋体" w:hAnsi="宋体" w:cs="宋体" w:eastAsia="宋体" w:hint="default"/>
        </w:rPr>
        <w:t>立</w:t>
      </w:r>
      <w:r>
        <w:rPr/>
        <w:t>意见。</w:t>
      </w:r>
    </w:p>
    <w:p>
      <w:pPr>
        <w:pStyle w:val="BodyText"/>
        <w:spacing w:line="360" w:lineRule="auto" w:before="37"/>
        <w:ind w:left="1982" w:right="0" w:hanging="116"/>
        <w:jc w:val="left"/>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公司</w:t>
      </w:r>
      <w:r>
        <w:rPr>
          <w:rFonts w:ascii="宋体" w:hAnsi="宋体" w:cs="宋体" w:eastAsia="宋体" w:hint="default"/>
        </w:rPr>
        <w:t>独</w:t>
      </w:r>
      <w:r>
        <w:rPr>
          <w:rFonts w:ascii="宋体" w:hAnsi="宋体" w:cs="宋体" w:eastAsia="宋体" w:hint="default"/>
        </w:rPr>
        <w:t>立</w:t>
      </w:r>
      <w:r>
        <w:rPr/>
        <w:t>董事对</w:t>
      </w:r>
      <w:r>
        <w:rPr>
          <w:rFonts w:ascii="宋体" w:hAnsi="宋体" w:cs="宋体" w:eastAsia="宋体" w:hint="default"/>
        </w:rPr>
        <w:t>是</w:t>
      </w:r>
      <w:r>
        <w:rPr>
          <w:rFonts w:ascii="宋体" w:hAnsi="宋体" w:cs="宋体" w:eastAsia="宋体" w:hint="default"/>
        </w:rPr>
        <w:t>否</w:t>
      </w:r>
      <w:r>
        <w:rPr/>
        <w:t>对公司有</w:t>
      </w:r>
      <w:r>
        <w:rPr>
          <w:rFonts w:ascii="宋体" w:hAnsi="宋体" w:cs="宋体" w:eastAsia="宋体" w:hint="default"/>
        </w:rPr>
        <w:t>关</w:t>
      </w:r>
      <w:r>
        <w:rPr/>
        <w:t>事</w:t>
      </w:r>
      <w:r>
        <w:rPr>
          <w:rFonts w:ascii="宋体" w:hAnsi="宋体" w:cs="宋体" w:eastAsia="宋体" w:hint="default"/>
        </w:rPr>
        <w:t>项提</w:t>
      </w:r>
      <w:r>
        <w:rPr/>
        <w:t>出异议</w:t>
      </w:r>
      <w:r>
        <w:rPr>
          <w:spacing w:val="-31"/>
        </w:rPr>
        <w:t> </w:t>
      </w:r>
      <w:r>
        <w:rPr>
          <w:spacing w:val="-2"/>
        </w:rPr>
        <w:t>报告</w:t>
      </w:r>
      <w:r>
        <w:rPr>
          <w:rFonts w:ascii="宋体" w:hAnsi="宋体" w:cs="宋体" w:eastAsia="宋体" w:hint="default"/>
          <w:spacing w:val="-2"/>
        </w:rPr>
        <w:t>期</w:t>
      </w:r>
      <w:r>
        <w:rPr>
          <w:spacing w:val="-2"/>
        </w:rPr>
        <w:t>内，</w:t>
      </w:r>
      <w:r>
        <w:rPr>
          <w:rFonts w:ascii="宋体" w:hAnsi="宋体" w:cs="宋体" w:eastAsia="宋体" w:hint="default"/>
          <w:spacing w:val="-2"/>
        </w:rPr>
        <w:t>独</w:t>
      </w:r>
      <w:r>
        <w:rPr>
          <w:rFonts w:ascii="宋体" w:hAnsi="宋体" w:cs="宋体" w:eastAsia="宋体" w:hint="default"/>
          <w:spacing w:val="-2"/>
        </w:rPr>
        <w:t>立</w:t>
      </w:r>
      <w:r>
        <w:rPr>
          <w:spacing w:val="-2"/>
        </w:rPr>
        <w:t>董事没有对公司有</w:t>
      </w:r>
      <w:r>
        <w:rPr>
          <w:rFonts w:ascii="宋体" w:hAnsi="宋体" w:cs="宋体" w:eastAsia="宋体" w:hint="default"/>
          <w:spacing w:val="-2"/>
        </w:rPr>
        <w:t>关</w:t>
      </w:r>
      <w:r>
        <w:rPr>
          <w:spacing w:val="-2"/>
        </w:rPr>
        <w:t>事</w:t>
      </w:r>
      <w:r>
        <w:rPr>
          <w:rFonts w:ascii="宋体" w:hAnsi="宋体" w:cs="宋体" w:eastAsia="宋体" w:hint="default"/>
          <w:spacing w:val="-2"/>
        </w:rPr>
        <w:t>项提</w:t>
      </w:r>
      <w:r>
        <w:rPr>
          <w:spacing w:val="-2"/>
        </w:rPr>
        <w:t>出异议。</w:t>
      </w:r>
    </w:p>
    <w:p>
      <w:pPr>
        <w:pStyle w:val="BodyText"/>
        <w:spacing w:line="240" w:lineRule="auto" w:before="40"/>
        <w:ind w:right="0"/>
        <w:jc w:val="both"/>
        <w:rPr>
          <w:rFonts w:ascii="宋体" w:hAnsi="宋体" w:cs="宋体" w:eastAsia="宋体" w:hint="default"/>
        </w:rPr>
      </w:pPr>
      <w:r>
        <w:rPr>
          <w:rFonts w:ascii="宋体"/>
          <w:w w:val="102"/>
        </w:rPr>
        <w:t> </w:t>
      </w:r>
      <w:r>
        <w:rPr>
          <w:rFonts w:ascii="宋体"/>
        </w:rPr>
      </w:r>
    </w:p>
    <w:p>
      <w:pPr>
        <w:pStyle w:val="BodyText"/>
        <w:spacing w:line="240" w:lineRule="auto" w:before="155"/>
        <w:ind w:right="0"/>
        <w:jc w:val="both"/>
        <w:rPr>
          <w:rFonts w:ascii="宋体" w:hAnsi="宋体" w:cs="宋体" w:eastAsia="宋体" w:hint="default"/>
        </w:rPr>
      </w:pPr>
      <w:r>
        <w:rPr>
          <w:rFonts w:ascii="宋体" w:hAnsi="宋体" w:cs="宋体" w:eastAsia="宋体" w:hint="default"/>
        </w:rPr>
        <w:t>三</w:t>
      </w:r>
      <w:r>
        <w:rPr/>
        <w:t>、公司</w:t>
      </w:r>
      <w:r>
        <w:rPr>
          <w:rFonts w:ascii="宋体" w:hAnsi="宋体" w:cs="宋体" w:eastAsia="宋体" w:hint="default"/>
        </w:rPr>
        <w:t>相</w:t>
      </w:r>
      <w:r>
        <w:rPr/>
        <w:t>对</w:t>
      </w:r>
      <w:r>
        <w:rPr>
          <w:rFonts w:ascii="宋体" w:hAnsi="宋体" w:cs="宋体" w:eastAsia="宋体" w:hint="default"/>
        </w:rPr>
        <w:t>于控股股东</w:t>
      </w:r>
      <w:r>
        <w:rPr/>
        <w:t>在</w:t>
      </w:r>
      <w:r>
        <w:rPr>
          <w:rFonts w:ascii="宋体" w:hAnsi="宋体" w:cs="宋体" w:eastAsia="宋体" w:hint="default"/>
        </w:rPr>
        <w:t>业</w:t>
      </w:r>
      <w:r>
        <w:rPr/>
        <w:t>务、人员、资</w:t>
      </w:r>
      <w:r>
        <w:rPr>
          <w:rFonts w:ascii="宋体" w:hAnsi="宋体" w:cs="宋体" w:eastAsia="宋体" w:hint="default"/>
        </w:rPr>
        <w:t>产</w:t>
      </w:r>
      <w:r>
        <w:rPr/>
        <w:t>、</w:t>
      </w:r>
      <w:r>
        <w:rPr>
          <w:rFonts w:ascii="宋体" w:hAnsi="宋体" w:cs="宋体" w:eastAsia="宋体" w:hint="default"/>
        </w:rPr>
        <w:t>机构</w:t>
      </w:r>
      <w:r>
        <w:rPr/>
        <w:t>、财务</w:t>
      </w:r>
      <w:r>
        <w:rPr>
          <w:rFonts w:ascii="宋体" w:hAnsi="宋体" w:cs="宋体" w:eastAsia="宋体" w:hint="default"/>
        </w:rPr>
        <w:t>等方</w:t>
      </w:r>
      <w:r>
        <w:rPr>
          <w:rFonts w:ascii="宋体" w:hAnsi="宋体" w:cs="宋体" w:eastAsia="宋体" w:hint="default"/>
        </w:rPr>
        <w:t>面</w:t>
      </w:r>
      <w:r>
        <w:rPr/>
        <w:t>的</w:t>
      </w:r>
      <w:r>
        <w:rPr>
          <w:rFonts w:ascii="宋体" w:hAnsi="宋体" w:cs="宋体" w:eastAsia="宋体" w:hint="default"/>
        </w:rPr>
        <w:t>独</w:t>
      </w:r>
      <w:r>
        <w:rPr>
          <w:rFonts w:ascii="宋体" w:hAnsi="宋体" w:cs="宋体" w:eastAsia="宋体" w:hint="default"/>
        </w:rPr>
        <w:t>立情况</w:t>
      </w:r>
    </w:p>
    <w:p>
      <w:pPr>
        <w:pStyle w:val="BodyText"/>
        <w:spacing w:line="360" w:lineRule="auto" w:before="155"/>
        <w:ind w:right="236" w:firstLine="465"/>
        <w:jc w:val="both"/>
        <w:rPr>
          <w:rFonts w:ascii="宋体" w:hAnsi="宋体" w:cs="宋体" w:eastAsia="宋体" w:hint="default"/>
        </w:rPr>
      </w:pPr>
      <w:r>
        <w:rPr>
          <w:spacing w:val="-2"/>
        </w:rPr>
        <w:t>公司具有</w:t>
      </w:r>
      <w:r>
        <w:rPr>
          <w:rFonts w:ascii="宋体" w:hAnsi="宋体" w:cs="宋体" w:eastAsia="宋体" w:hint="default"/>
          <w:spacing w:val="-2"/>
        </w:rPr>
        <w:t>独</w:t>
      </w:r>
      <w:r>
        <w:rPr>
          <w:rFonts w:ascii="宋体" w:hAnsi="宋体" w:cs="宋体" w:eastAsia="宋体" w:hint="default"/>
          <w:spacing w:val="-2"/>
        </w:rPr>
        <w:t>立</w:t>
      </w:r>
      <w:r>
        <w:rPr>
          <w:spacing w:val="-2"/>
        </w:rPr>
        <w:t>完整的</w:t>
      </w:r>
      <w:r>
        <w:rPr>
          <w:rFonts w:ascii="宋体" w:hAnsi="宋体" w:cs="宋体" w:eastAsia="宋体" w:hint="default"/>
          <w:spacing w:val="-2"/>
        </w:rPr>
        <w:t>业</w:t>
      </w:r>
      <w:r>
        <w:rPr>
          <w:spacing w:val="-2"/>
        </w:rPr>
        <w:t>务及</w:t>
      </w:r>
      <w:r>
        <w:rPr>
          <w:rFonts w:ascii="宋体" w:hAnsi="宋体" w:cs="宋体" w:eastAsia="宋体" w:hint="default"/>
          <w:spacing w:val="-2"/>
        </w:rPr>
        <w:t>自</w:t>
      </w:r>
      <w:r>
        <w:rPr>
          <w:rFonts w:ascii="宋体" w:hAnsi="宋体" w:cs="宋体" w:eastAsia="宋体" w:hint="default"/>
          <w:spacing w:val="-2"/>
        </w:rPr>
        <w:t>主经营</w:t>
      </w:r>
      <w:r>
        <w:rPr>
          <w:rFonts w:ascii="宋体" w:hAnsi="宋体" w:cs="宋体" w:eastAsia="宋体" w:hint="default"/>
          <w:spacing w:val="-2"/>
        </w:rPr>
        <w:t>能</w:t>
      </w:r>
      <w:r>
        <w:rPr>
          <w:rFonts w:ascii="宋体" w:hAnsi="宋体" w:cs="宋体" w:eastAsia="宋体" w:hint="default"/>
          <w:spacing w:val="-2"/>
        </w:rPr>
        <w:t>力</w:t>
      </w:r>
      <w:r>
        <w:rPr>
          <w:spacing w:val="-2"/>
        </w:rPr>
        <w:t>，</w:t>
      </w:r>
      <w:r>
        <w:rPr>
          <w:rFonts w:ascii="宋体" w:hAnsi="宋体" w:cs="宋体" w:eastAsia="宋体" w:hint="default"/>
          <w:spacing w:val="-2"/>
        </w:rPr>
        <w:t>控股股东</w:t>
      </w:r>
      <w:r>
        <w:rPr>
          <w:rFonts w:ascii="宋体" w:hAnsi="宋体" w:cs="宋体" w:eastAsia="宋体" w:hint="default"/>
          <w:spacing w:val="-2"/>
        </w:rPr>
        <w:t>依</w:t>
      </w:r>
      <w:r>
        <w:rPr>
          <w:spacing w:val="-2"/>
        </w:rPr>
        <w:t>法</w:t>
      </w:r>
      <w:r>
        <w:rPr>
          <w:rFonts w:ascii="宋体" w:hAnsi="宋体" w:cs="宋体" w:eastAsia="宋体" w:hint="default"/>
          <w:spacing w:val="-2"/>
        </w:rPr>
        <w:t>行</w:t>
      </w:r>
      <w:r>
        <w:rPr>
          <w:rFonts w:ascii="宋体" w:hAnsi="宋体" w:cs="宋体" w:eastAsia="宋体" w:hint="default"/>
          <w:spacing w:val="-2"/>
        </w:rPr>
        <w:t>使</w:t>
      </w:r>
      <w:r>
        <w:rPr>
          <w:spacing w:val="-2"/>
        </w:rPr>
        <w:t>其</w:t>
      </w:r>
      <w:r>
        <w:rPr>
          <w:rFonts w:ascii="宋体" w:hAnsi="宋体" w:cs="宋体" w:eastAsia="宋体" w:hint="default"/>
          <w:spacing w:val="-2"/>
        </w:rPr>
        <w:t>权利</w:t>
      </w:r>
      <w:r>
        <w:rPr>
          <w:spacing w:val="-2"/>
        </w:rPr>
        <w:t>并承担</w:t>
      </w:r>
      <w:r>
        <w:rPr>
          <w:rFonts w:ascii="宋体" w:hAnsi="宋体" w:cs="宋体" w:eastAsia="宋体" w:hint="default"/>
          <w:spacing w:val="-2"/>
        </w:rPr>
        <w:t>相</w:t>
      </w:r>
      <w:r>
        <w:rPr>
          <w:rFonts w:ascii="宋体" w:hAnsi="宋体" w:cs="宋体" w:eastAsia="宋体" w:hint="default"/>
          <w:w w:val="102"/>
        </w:rPr>
        <w:t> </w:t>
      </w:r>
      <w:r>
        <w:rPr>
          <w:rFonts w:ascii="宋体" w:hAnsi="宋体" w:cs="宋体" w:eastAsia="宋体" w:hint="default"/>
          <w:spacing w:val="-2"/>
        </w:rPr>
        <w:t>应</w:t>
      </w:r>
      <w:r>
        <w:rPr>
          <w:spacing w:val="-2"/>
        </w:rPr>
        <w:t>的</w:t>
      </w:r>
      <w:r>
        <w:rPr>
          <w:rFonts w:ascii="宋体" w:hAnsi="宋体" w:cs="宋体" w:eastAsia="宋体" w:hint="default"/>
          <w:spacing w:val="-2"/>
        </w:rPr>
        <w:t>义</w:t>
      </w:r>
      <w:r>
        <w:rPr>
          <w:spacing w:val="-2"/>
        </w:rPr>
        <w:t>务，没有</w:t>
      </w:r>
      <w:r>
        <w:rPr>
          <w:rFonts w:ascii="宋体" w:hAnsi="宋体" w:cs="宋体" w:eastAsia="宋体" w:hint="default"/>
          <w:spacing w:val="-2"/>
        </w:rPr>
        <w:t>超越</w:t>
      </w:r>
      <w:r>
        <w:rPr>
          <w:rFonts w:ascii="宋体" w:hAnsi="宋体" w:cs="宋体" w:eastAsia="宋体" w:hint="default"/>
          <w:spacing w:val="-2"/>
        </w:rPr>
        <w:t>股东</w:t>
      </w:r>
      <w:r>
        <w:rPr>
          <w:spacing w:val="-2"/>
        </w:rPr>
        <w:t>大会</w:t>
      </w:r>
      <w:r>
        <w:rPr>
          <w:rFonts w:ascii="宋体" w:hAnsi="宋体" w:cs="宋体" w:eastAsia="宋体" w:hint="default"/>
          <w:spacing w:val="-2"/>
        </w:rPr>
        <w:t>直</w:t>
      </w:r>
      <w:r>
        <w:rPr>
          <w:rFonts w:ascii="宋体" w:hAnsi="宋体" w:cs="宋体" w:eastAsia="宋体" w:hint="default"/>
          <w:spacing w:val="-2"/>
        </w:rPr>
        <w:t>接</w:t>
      </w:r>
      <w:r>
        <w:rPr>
          <w:spacing w:val="-2"/>
        </w:rPr>
        <w:t>或</w:t>
      </w:r>
      <w:r>
        <w:rPr>
          <w:rFonts w:ascii="宋体" w:hAnsi="宋体" w:cs="宋体" w:eastAsia="宋体" w:hint="default"/>
          <w:spacing w:val="-2"/>
        </w:rPr>
        <w:t>间</w:t>
      </w:r>
      <w:r>
        <w:rPr>
          <w:rFonts w:ascii="宋体" w:hAnsi="宋体" w:cs="宋体" w:eastAsia="宋体" w:hint="default"/>
          <w:spacing w:val="-2"/>
        </w:rPr>
        <w:t>接</w:t>
      </w:r>
      <w:r>
        <w:rPr>
          <w:rFonts w:ascii="宋体" w:hAnsi="宋体" w:cs="宋体" w:eastAsia="宋体" w:hint="default"/>
          <w:spacing w:val="-2"/>
        </w:rPr>
        <w:t>干</w:t>
      </w:r>
      <w:r>
        <w:rPr>
          <w:rFonts w:ascii="宋体" w:hAnsi="宋体" w:cs="宋体" w:eastAsia="宋体" w:hint="default"/>
          <w:spacing w:val="-2"/>
        </w:rPr>
        <w:t>预</w:t>
      </w:r>
      <w:r>
        <w:rPr>
          <w:spacing w:val="-2"/>
        </w:rPr>
        <w:t>公司</w:t>
      </w:r>
      <w:r>
        <w:rPr>
          <w:rFonts w:ascii="宋体" w:hAnsi="宋体" w:cs="宋体" w:eastAsia="宋体" w:hint="default"/>
          <w:spacing w:val="-2"/>
        </w:rPr>
        <w:t>经营活</w:t>
      </w:r>
      <w:r>
        <w:rPr>
          <w:rFonts w:ascii="宋体" w:hAnsi="宋体" w:cs="宋体" w:eastAsia="宋体" w:hint="default"/>
          <w:spacing w:val="-2"/>
        </w:rPr>
        <w:t>动</w:t>
      </w:r>
      <w:r>
        <w:rPr>
          <w:rFonts w:ascii="宋体" w:hAnsi="宋体" w:cs="宋体" w:eastAsia="宋体" w:hint="default"/>
          <w:spacing w:val="-2"/>
        </w:rPr>
        <w:t>；</w:t>
      </w:r>
      <w:r>
        <w:rPr>
          <w:spacing w:val="-2"/>
        </w:rPr>
        <w:t>公司</w:t>
      </w:r>
      <w:r>
        <w:rPr>
          <w:rFonts w:ascii="宋体" w:hAnsi="宋体" w:cs="宋体" w:eastAsia="宋体" w:hint="default"/>
          <w:spacing w:val="-2"/>
        </w:rPr>
        <w:t>与</w:t>
      </w:r>
      <w:r>
        <w:rPr>
          <w:rFonts w:ascii="宋体" w:hAnsi="宋体" w:cs="宋体" w:eastAsia="宋体" w:hint="default"/>
          <w:spacing w:val="-2"/>
        </w:rPr>
        <w:t>控股股东</w:t>
      </w:r>
      <w:r>
        <w:rPr>
          <w:spacing w:val="-2"/>
        </w:rPr>
        <w:t>在人</w:t>
      </w:r>
      <w:r>
        <w:rPr>
          <w:spacing w:val="79"/>
        </w:rPr>
        <w:t> </w:t>
      </w:r>
      <w:r>
        <w:rPr/>
        <w:t>员、财务、资</w:t>
      </w:r>
      <w:r>
        <w:rPr>
          <w:rFonts w:ascii="宋体" w:hAnsi="宋体" w:cs="宋体" w:eastAsia="宋体" w:hint="default"/>
        </w:rPr>
        <w:t>产</w:t>
      </w:r>
      <w:r>
        <w:rPr/>
        <w:t>、</w:t>
      </w:r>
      <w:r>
        <w:rPr>
          <w:rFonts w:ascii="宋体" w:hAnsi="宋体" w:cs="宋体" w:eastAsia="宋体" w:hint="default"/>
        </w:rPr>
        <w:t>机构</w:t>
      </w:r>
      <w:r>
        <w:rPr/>
        <w:t>和</w:t>
      </w:r>
      <w:r>
        <w:rPr>
          <w:rFonts w:ascii="宋体" w:hAnsi="宋体" w:cs="宋体" w:eastAsia="宋体" w:hint="default"/>
        </w:rPr>
        <w:t>业</w:t>
      </w:r>
      <w:r>
        <w:rPr/>
        <w:t>务</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做</w:t>
      </w:r>
      <w:r>
        <w:rPr>
          <w:rFonts w:ascii="宋体" w:hAnsi="宋体" w:cs="宋体" w:eastAsia="宋体" w:hint="default"/>
        </w:rPr>
        <w:t>到</w:t>
      </w: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分开</w:t>
      </w:r>
      <w:r>
        <w:rPr>
          <w:rFonts w:ascii="宋体" w:hAnsi="宋体" w:cs="宋体" w:eastAsia="宋体" w:hint="default"/>
        </w:rPr>
        <w:t>”</w:t>
      </w:r>
      <w:r>
        <w:rPr/>
        <w:t>。具</w:t>
      </w:r>
      <w:r>
        <w:rPr>
          <w:rFonts w:ascii="宋体" w:hAnsi="宋体" w:cs="宋体" w:eastAsia="宋体" w:hint="default"/>
        </w:rPr>
        <w:t>体</w:t>
      </w:r>
      <w:r>
        <w:rPr>
          <w:rFonts w:ascii="宋体" w:hAnsi="宋体" w:cs="宋体" w:eastAsia="宋体" w:hint="default"/>
        </w:rPr>
        <w:t>情况如下：</w:t>
      </w:r>
    </w:p>
    <w:p>
      <w:pPr>
        <w:pStyle w:val="BodyText"/>
        <w:spacing w:line="240" w:lineRule="auto" w:before="45"/>
        <w:ind w:left="1982" w:right="0"/>
        <w:jc w:val="left"/>
        <w:rPr>
          <w:rFonts w:ascii="宋体" w:hAnsi="宋体" w:cs="宋体" w:eastAsia="宋体" w:hint="default"/>
        </w:rPr>
      </w:pPr>
      <w:r>
        <w:rPr>
          <w:rFonts w:ascii="Courier New" w:hAnsi="Courier New" w:cs="Courier New" w:eastAsia="Courier New" w:hint="default"/>
          <w:spacing w:val="-5"/>
        </w:rPr>
        <w:t>1</w:t>
      </w:r>
      <w:r>
        <w:rPr>
          <w:spacing w:val="-5"/>
        </w:rPr>
        <w:t>、</w:t>
      </w:r>
      <w:r>
        <w:rPr>
          <w:rFonts w:ascii="宋体" w:hAnsi="宋体" w:cs="宋体" w:eastAsia="宋体" w:hint="default"/>
          <w:spacing w:val="-5"/>
        </w:rPr>
        <w:t>业</w:t>
      </w:r>
      <w:r>
        <w:rPr>
          <w:spacing w:val="-5"/>
        </w:rPr>
        <w:t>务</w:t>
      </w:r>
      <w:r>
        <w:rPr>
          <w:rFonts w:ascii="宋体" w:hAnsi="宋体" w:cs="宋体" w:eastAsia="宋体" w:hint="default"/>
          <w:spacing w:val="-5"/>
        </w:rPr>
        <w:t>分开</w:t>
      </w:r>
      <w:r>
        <w:rPr>
          <w:rFonts w:ascii="宋体" w:hAnsi="宋体" w:cs="宋体" w:eastAsia="宋体" w:hint="default"/>
          <w:spacing w:val="-5"/>
        </w:rPr>
        <w:t>方</w:t>
      </w:r>
      <w:r>
        <w:rPr>
          <w:rFonts w:ascii="宋体" w:hAnsi="宋体" w:cs="宋体" w:eastAsia="宋体" w:hint="default"/>
          <w:spacing w:val="-5"/>
        </w:rPr>
        <w:t>面</w:t>
      </w:r>
      <w:r>
        <w:rPr>
          <w:rFonts w:ascii="宋体" w:hAnsi="宋体" w:cs="宋体" w:eastAsia="宋体" w:hint="default"/>
          <w:spacing w:val="-5"/>
        </w:rPr>
        <w:t>：</w:t>
      </w:r>
      <w:r>
        <w:rPr>
          <w:spacing w:val="-5"/>
        </w:rPr>
        <w:t>本公司在</w:t>
      </w:r>
      <w:r>
        <w:rPr>
          <w:rFonts w:ascii="宋体" w:hAnsi="宋体" w:cs="宋体" w:eastAsia="宋体" w:hint="default"/>
          <w:spacing w:val="-5"/>
        </w:rPr>
        <w:t>业</w:t>
      </w:r>
      <w:r>
        <w:rPr>
          <w:spacing w:val="-5"/>
        </w:rPr>
        <w:t>务</w:t>
      </w:r>
      <w:r>
        <w:rPr>
          <w:rFonts w:ascii="宋体" w:hAnsi="宋体" w:cs="宋体" w:eastAsia="宋体" w:hint="default"/>
          <w:spacing w:val="-5"/>
        </w:rPr>
        <w:t>方</w:t>
      </w:r>
      <w:r>
        <w:rPr>
          <w:rFonts w:ascii="宋体" w:hAnsi="宋体" w:cs="宋体" w:eastAsia="宋体" w:hint="default"/>
          <w:spacing w:val="-5"/>
        </w:rPr>
        <w:t>面</w:t>
      </w:r>
      <w:r>
        <w:rPr>
          <w:rFonts w:ascii="宋体" w:hAnsi="宋体" w:cs="宋体" w:eastAsia="宋体" w:hint="default"/>
          <w:spacing w:val="-5"/>
        </w:rPr>
        <w:t>独</w:t>
      </w:r>
      <w:r>
        <w:rPr>
          <w:rFonts w:ascii="宋体" w:hAnsi="宋体" w:cs="宋体" w:eastAsia="宋体" w:hint="default"/>
          <w:spacing w:val="-5"/>
        </w:rPr>
        <w:t>立于控股股东</w:t>
      </w:r>
      <w:r>
        <w:rPr>
          <w:spacing w:val="-5"/>
        </w:rPr>
        <w:t>，具有</w:t>
      </w:r>
      <w:r>
        <w:rPr>
          <w:rFonts w:ascii="宋体" w:hAnsi="宋体" w:cs="宋体" w:eastAsia="宋体" w:hint="default"/>
          <w:spacing w:val="-5"/>
        </w:rPr>
        <w:t>独</w:t>
      </w:r>
      <w:r>
        <w:rPr>
          <w:rFonts w:ascii="宋体" w:hAnsi="宋体" w:cs="宋体" w:eastAsia="宋体" w:hint="default"/>
          <w:spacing w:val="-5"/>
        </w:rPr>
        <w:t>立</w:t>
      </w:r>
      <w:r>
        <w:rPr>
          <w:spacing w:val="-5"/>
        </w:rPr>
        <w:t>、</w:t>
      </w:r>
      <w:r>
        <w:rPr>
          <w:rFonts w:ascii="宋体" w:hAnsi="宋体" w:cs="宋体" w:eastAsia="宋体" w:hint="default"/>
          <w:spacing w:val="-5"/>
        </w:rPr>
        <w:t>自</w:t>
      </w:r>
      <w:r>
        <w:rPr>
          <w:rFonts w:ascii="宋体" w:hAnsi="宋体" w:cs="宋体" w:eastAsia="宋体" w:hint="default"/>
          <w:spacing w:val="-5"/>
        </w:rPr>
        <w:t>主</w:t>
      </w:r>
      <w:r>
        <w:rPr>
          <w:rFonts w:ascii="宋体" w:hAnsi="宋体" w:cs="宋体" w:eastAsia="宋体" w:hint="default"/>
          <w:spacing w:val="-5"/>
        </w:rPr>
        <w:t>开</w:t>
      </w:r>
      <w:r>
        <w:rPr>
          <w:rFonts w:ascii="宋体" w:hAnsi="宋体" w:cs="宋体" w:eastAsia="宋体" w:hint="default"/>
          <w:spacing w:val="-5"/>
        </w:rPr>
        <w:t>展</w:t>
      </w:r>
      <w:r>
        <w:rPr>
          <w:rFonts w:ascii="宋体" w:hAnsi="宋体" w:cs="宋体" w:eastAsia="宋体" w:hint="default"/>
          <w:spacing w:val="-5"/>
        </w:rPr>
        <w:t>生</w:t>
      </w:r>
    </w:p>
    <w:p>
      <w:pPr>
        <w:pStyle w:val="BodyText"/>
        <w:spacing w:line="240" w:lineRule="auto" w:before="113"/>
        <w:ind w:right="0"/>
        <w:jc w:val="both"/>
      </w:pPr>
      <w:r>
        <w:rPr>
          <w:rFonts w:ascii="宋体" w:hAnsi="宋体" w:cs="宋体" w:eastAsia="宋体" w:hint="default"/>
        </w:rPr>
        <w:t>产</w:t>
      </w:r>
      <w:r>
        <w:rPr>
          <w:rFonts w:ascii="宋体" w:hAnsi="宋体" w:cs="宋体" w:eastAsia="宋体" w:hint="default"/>
        </w:rPr>
        <w:t>经营活</w:t>
      </w:r>
      <w:r>
        <w:rPr>
          <w:rFonts w:ascii="宋体" w:hAnsi="宋体" w:cs="宋体" w:eastAsia="宋体" w:hint="default"/>
        </w:rPr>
        <w:t>动</w:t>
      </w:r>
      <w:r>
        <w:rPr/>
        <w:t>的资</w:t>
      </w:r>
      <w:r>
        <w:rPr>
          <w:rFonts w:ascii="宋体" w:hAnsi="宋体" w:cs="宋体" w:eastAsia="宋体" w:hint="default"/>
        </w:rPr>
        <w:t>产</w:t>
      </w:r>
      <w:r>
        <w:rPr/>
        <w:t>、人员、</w:t>
      </w:r>
      <w:r>
        <w:rPr>
          <w:rFonts w:ascii="宋体" w:hAnsi="宋体" w:cs="宋体" w:eastAsia="宋体" w:hint="default"/>
        </w:rPr>
        <w:t>机构</w:t>
      </w:r>
      <w:r>
        <w:rPr>
          <w:rFonts w:ascii="宋体" w:hAnsi="宋体" w:cs="宋体" w:eastAsia="宋体" w:hint="default"/>
        </w:rPr>
        <w:t>等</w:t>
      </w:r>
      <w:r>
        <w:rPr>
          <w:rFonts w:ascii="宋体" w:hAnsi="宋体" w:cs="宋体" w:eastAsia="宋体" w:hint="default"/>
        </w:rPr>
        <w:t>业</w:t>
      </w:r>
      <w:r>
        <w:rPr/>
        <w:t>务</w:t>
      </w:r>
      <w:r>
        <w:rPr>
          <w:rFonts w:ascii="宋体" w:hAnsi="宋体" w:cs="宋体" w:eastAsia="宋体" w:hint="default"/>
        </w:rPr>
        <w:t>开</w:t>
      </w:r>
      <w:r>
        <w:rPr>
          <w:rFonts w:ascii="宋体" w:hAnsi="宋体" w:cs="宋体" w:eastAsia="宋体" w:hint="default"/>
        </w:rPr>
        <w:t>展</w:t>
      </w:r>
      <w:r>
        <w:rPr/>
        <w:t>所</w:t>
      </w:r>
      <w:r>
        <w:rPr>
          <w:rFonts w:ascii="宋体" w:hAnsi="宋体" w:cs="宋体" w:eastAsia="宋体" w:hint="default"/>
        </w:rPr>
        <w:t>需</w:t>
      </w:r>
      <w:r>
        <w:rPr/>
        <w:t>的</w:t>
      </w:r>
      <w:r>
        <w:rPr>
          <w:rFonts w:ascii="宋体" w:hAnsi="宋体" w:cs="宋体" w:eastAsia="宋体" w:hint="default"/>
        </w:rPr>
        <w:t>必</w:t>
      </w:r>
      <w:r>
        <w:rPr>
          <w:rFonts w:ascii="宋体" w:hAnsi="宋体" w:cs="宋体" w:eastAsia="宋体" w:hint="default"/>
        </w:rPr>
        <w:t>备</w:t>
      </w:r>
      <w:r>
        <w:rPr>
          <w:rFonts w:ascii="宋体" w:hAnsi="宋体" w:cs="宋体" w:eastAsia="宋体" w:hint="default"/>
        </w:rPr>
        <w:t>条</w:t>
      </w:r>
      <w:r>
        <w:rPr>
          <w:rFonts w:ascii="宋体" w:hAnsi="宋体" w:cs="宋体" w:eastAsia="宋体" w:hint="default"/>
        </w:rPr>
        <w:t>件</w:t>
      </w:r>
      <w:r>
        <w:rPr/>
        <w:t>、</w:t>
      </w:r>
      <w:r>
        <w:rPr>
          <w:rFonts w:ascii="宋体" w:hAnsi="宋体" w:cs="宋体" w:eastAsia="宋体" w:hint="default"/>
        </w:rPr>
        <w:t>能</w:t>
      </w:r>
      <w:r>
        <w:rPr>
          <w:rFonts w:ascii="宋体" w:hAnsi="宋体" w:cs="宋体" w:eastAsia="宋体" w:hint="default"/>
        </w:rPr>
        <w:t>力</w:t>
      </w:r>
      <w:r>
        <w:rPr/>
        <w:t>。</w:t>
      </w:r>
    </w:p>
    <w:p>
      <w:pPr>
        <w:pStyle w:val="BodyText"/>
        <w:spacing w:line="240" w:lineRule="auto" w:before="155"/>
        <w:ind w:left="1982" w:right="0"/>
        <w:jc w:val="left"/>
        <w:rPr>
          <w:rFonts w:ascii="宋体" w:hAnsi="宋体" w:cs="宋体" w:eastAsia="宋体" w:hint="default"/>
        </w:rPr>
      </w:pPr>
      <w:r>
        <w:rPr>
          <w:rFonts w:ascii="Courier New" w:hAnsi="Courier New" w:cs="Courier New" w:eastAsia="Courier New" w:hint="default"/>
          <w:spacing w:val="-5"/>
        </w:rPr>
        <w:t>2</w:t>
      </w:r>
      <w:r>
        <w:rPr>
          <w:spacing w:val="-5"/>
        </w:rPr>
        <w:t>、人员</w:t>
      </w:r>
      <w:r>
        <w:rPr>
          <w:rFonts w:ascii="宋体" w:hAnsi="宋体" w:cs="宋体" w:eastAsia="宋体" w:hint="default"/>
          <w:spacing w:val="-5"/>
        </w:rPr>
        <w:t>分开</w:t>
      </w:r>
      <w:r>
        <w:rPr>
          <w:rFonts w:ascii="宋体" w:hAnsi="宋体" w:cs="宋体" w:eastAsia="宋体" w:hint="default"/>
          <w:spacing w:val="-5"/>
        </w:rPr>
        <w:t>方</w:t>
      </w:r>
      <w:r>
        <w:rPr>
          <w:rFonts w:ascii="宋体" w:hAnsi="宋体" w:cs="宋体" w:eastAsia="宋体" w:hint="default"/>
          <w:spacing w:val="-5"/>
        </w:rPr>
        <w:t>面</w:t>
      </w:r>
      <w:r>
        <w:rPr>
          <w:rFonts w:ascii="宋体" w:hAnsi="宋体" w:cs="宋体" w:eastAsia="宋体" w:hint="default"/>
          <w:spacing w:val="-5"/>
        </w:rPr>
        <w:t>：</w:t>
      </w:r>
      <w:r>
        <w:rPr>
          <w:spacing w:val="-5"/>
        </w:rPr>
        <w:t>本公司实</w:t>
      </w:r>
      <w:r>
        <w:rPr>
          <w:rFonts w:ascii="宋体" w:hAnsi="宋体" w:cs="宋体" w:eastAsia="宋体" w:hint="default"/>
          <w:spacing w:val="-5"/>
        </w:rPr>
        <w:t>现</w:t>
      </w:r>
      <w:r>
        <w:rPr>
          <w:spacing w:val="-5"/>
        </w:rPr>
        <w:t>人员</w:t>
      </w:r>
      <w:r>
        <w:rPr>
          <w:rFonts w:ascii="宋体" w:hAnsi="宋体" w:cs="宋体" w:eastAsia="宋体" w:hint="default"/>
          <w:spacing w:val="-5"/>
        </w:rPr>
        <w:t>独</w:t>
      </w:r>
      <w:r>
        <w:rPr>
          <w:rFonts w:ascii="宋体" w:hAnsi="宋体" w:cs="宋体" w:eastAsia="宋体" w:hint="default"/>
          <w:spacing w:val="-5"/>
        </w:rPr>
        <w:t>立</w:t>
      </w:r>
      <w:r>
        <w:rPr>
          <w:spacing w:val="-5"/>
        </w:rPr>
        <w:t>，无高级管理人员在本公司和</w:t>
      </w:r>
      <w:r>
        <w:rPr>
          <w:rFonts w:ascii="宋体" w:hAnsi="宋体" w:cs="宋体" w:eastAsia="宋体" w:hint="default"/>
          <w:spacing w:val="-5"/>
        </w:rPr>
        <w:t>控股股东</w:t>
      </w:r>
      <w:r>
        <w:rPr>
          <w:rFonts w:ascii="宋体" w:hAnsi="宋体" w:cs="宋体" w:eastAsia="宋体" w:hint="default"/>
        </w:rPr>
      </w:r>
    </w:p>
    <w:p>
      <w:pPr>
        <w:pStyle w:val="BodyText"/>
        <w:spacing w:line="240" w:lineRule="auto" w:before="113"/>
        <w:ind w:right="0"/>
        <w:jc w:val="both"/>
      </w:pPr>
      <w:r>
        <w:rPr>
          <w:rFonts w:ascii="宋体" w:hAnsi="宋体" w:cs="宋体" w:eastAsia="宋体" w:hint="default"/>
        </w:rPr>
        <w:t>单位</w:t>
      </w:r>
      <w:r>
        <w:rPr>
          <w:rFonts w:ascii="宋体" w:hAnsi="宋体" w:cs="宋体" w:eastAsia="宋体" w:hint="default"/>
        </w:rPr>
        <w:t>双</w:t>
      </w:r>
      <w:r>
        <w:rPr/>
        <w:t>重任</w:t>
      </w:r>
      <w:r>
        <w:rPr>
          <w:rFonts w:ascii="宋体" w:hAnsi="宋体" w:cs="宋体" w:eastAsia="宋体" w:hint="default"/>
        </w:rPr>
        <w:t>职</w:t>
      </w:r>
      <w:r>
        <w:rPr>
          <w:rFonts w:ascii="宋体" w:hAnsi="宋体" w:cs="宋体" w:eastAsia="宋体" w:hint="default"/>
        </w:rPr>
        <w:t>情况</w:t>
      </w:r>
      <w:r>
        <w:rPr>
          <w:rFonts w:ascii="宋体" w:hAnsi="宋体" w:cs="宋体" w:eastAsia="宋体" w:hint="default"/>
        </w:rPr>
        <w:t>；</w:t>
      </w:r>
      <w:r>
        <w:rPr/>
        <w:t>无财务人员在</w:t>
      </w:r>
      <w:r>
        <w:rPr>
          <w:rFonts w:ascii="宋体" w:hAnsi="宋体" w:cs="宋体" w:eastAsia="宋体" w:hint="default"/>
        </w:rPr>
        <w:t>关联</w:t>
      </w:r>
      <w:r>
        <w:rPr/>
        <w:t>公司</w:t>
      </w:r>
      <w:r>
        <w:rPr>
          <w:rFonts w:ascii="宋体" w:hAnsi="宋体" w:cs="宋体" w:eastAsia="宋体" w:hint="default"/>
        </w:rPr>
        <w:t>兼</w:t>
      </w:r>
      <w:r>
        <w:rPr>
          <w:rFonts w:ascii="宋体" w:hAnsi="宋体" w:cs="宋体" w:eastAsia="宋体" w:hint="default"/>
        </w:rPr>
        <w:t>职</w:t>
      </w:r>
      <w:r>
        <w:rPr>
          <w:rFonts w:ascii="宋体" w:hAnsi="宋体" w:cs="宋体" w:eastAsia="宋体" w:hint="default"/>
        </w:rPr>
        <w:t>情况</w:t>
      </w:r>
      <w:r>
        <w:rPr/>
        <w:t>。</w:t>
      </w:r>
    </w:p>
    <w:p>
      <w:pPr>
        <w:pStyle w:val="BodyText"/>
        <w:spacing w:line="240" w:lineRule="auto" w:before="155"/>
        <w:ind w:left="1982" w:right="0"/>
        <w:jc w:val="left"/>
      </w:pPr>
      <w:r>
        <w:rPr>
          <w:rFonts w:ascii="Courier New" w:hAnsi="Courier New" w:cs="Courier New" w:eastAsia="Courier New" w:hint="default"/>
        </w:rPr>
        <w:t>3</w:t>
      </w:r>
      <w:r>
        <w:rPr/>
        <w:t>、资</w:t>
      </w:r>
      <w:r>
        <w:rPr>
          <w:rFonts w:ascii="宋体" w:hAnsi="宋体" w:cs="宋体" w:eastAsia="宋体" w:hint="default"/>
        </w:rPr>
        <w:t>产</w:t>
      </w:r>
      <w:r>
        <w:rPr/>
        <w:t>完整</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w:t>
      </w:r>
      <w:r>
        <w:rPr/>
        <w:t>本公司</w:t>
      </w:r>
      <w:r>
        <w:rPr>
          <w:rFonts w:ascii="宋体" w:hAnsi="宋体" w:cs="宋体" w:eastAsia="宋体" w:hint="default"/>
        </w:rPr>
        <w:t>拥</w:t>
      </w:r>
      <w:r>
        <w:rPr/>
        <w:t>有完整、</w:t>
      </w:r>
      <w:r>
        <w:rPr>
          <w:rFonts w:ascii="宋体" w:hAnsi="宋体" w:cs="宋体" w:eastAsia="宋体" w:hint="default"/>
        </w:rPr>
        <w:t>权属</w:t>
      </w:r>
      <w:r>
        <w:rPr>
          <w:rFonts w:ascii="宋体" w:hAnsi="宋体" w:cs="宋体" w:eastAsia="宋体" w:hint="default"/>
        </w:rPr>
        <w:t>清晰</w:t>
      </w:r>
      <w:r>
        <w:rPr/>
        <w:t>的资</w:t>
      </w:r>
      <w:r>
        <w:rPr>
          <w:rFonts w:ascii="宋体" w:hAnsi="宋体" w:cs="宋体" w:eastAsia="宋体" w:hint="default"/>
        </w:rPr>
        <w:t>产</w:t>
      </w:r>
      <w:r>
        <w:rPr/>
        <w:t>。</w:t>
      </w:r>
    </w:p>
    <w:p>
      <w:pPr>
        <w:pStyle w:val="BodyText"/>
        <w:spacing w:line="343" w:lineRule="auto" w:before="118"/>
        <w:ind w:right="226" w:firstLine="465"/>
        <w:jc w:val="both"/>
      </w:pPr>
      <w:r>
        <w:rPr>
          <w:rFonts w:ascii="Courier New" w:hAnsi="Courier New" w:cs="Courier New" w:eastAsia="Courier New" w:hint="default"/>
          <w:spacing w:val="-5"/>
        </w:rPr>
        <w:t>4</w:t>
      </w:r>
      <w:r>
        <w:rPr>
          <w:spacing w:val="-5"/>
        </w:rPr>
        <w:t>、</w:t>
      </w:r>
      <w:r>
        <w:rPr>
          <w:rFonts w:ascii="宋体" w:hAnsi="宋体" w:cs="宋体" w:eastAsia="宋体" w:hint="default"/>
          <w:spacing w:val="-5"/>
        </w:rPr>
        <w:t>机构</w:t>
      </w:r>
      <w:r>
        <w:rPr>
          <w:rFonts w:ascii="宋体" w:hAnsi="宋体" w:cs="宋体" w:eastAsia="宋体" w:hint="default"/>
          <w:spacing w:val="-5"/>
        </w:rPr>
        <w:t>分开</w:t>
      </w:r>
      <w:r>
        <w:rPr>
          <w:rFonts w:ascii="宋体" w:hAnsi="宋体" w:cs="宋体" w:eastAsia="宋体" w:hint="default"/>
          <w:spacing w:val="-5"/>
        </w:rPr>
        <w:t>方</w:t>
      </w:r>
      <w:r>
        <w:rPr>
          <w:rFonts w:ascii="宋体" w:hAnsi="宋体" w:cs="宋体" w:eastAsia="宋体" w:hint="default"/>
          <w:spacing w:val="-5"/>
        </w:rPr>
        <w:t>面</w:t>
      </w:r>
      <w:r>
        <w:rPr>
          <w:rFonts w:ascii="宋体" w:hAnsi="宋体" w:cs="宋体" w:eastAsia="宋体" w:hint="default"/>
          <w:spacing w:val="-5"/>
        </w:rPr>
        <w:t>：</w:t>
      </w:r>
      <w:r>
        <w:rPr>
          <w:spacing w:val="-5"/>
        </w:rPr>
        <w:t>本公司的</w:t>
      </w:r>
      <w:r>
        <w:rPr>
          <w:rFonts w:ascii="宋体" w:hAnsi="宋体" w:cs="宋体" w:eastAsia="宋体" w:hint="default"/>
          <w:spacing w:val="-5"/>
        </w:rPr>
        <w:t>劳</w:t>
      </w:r>
      <w:r>
        <w:rPr>
          <w:rFonts w:ascii="宋体" w:hAnsi="宋体" w:cs="宋体" w:eastAsia="宋体" w:hint="default"/>
          <w:spacing w:val="-5"/>
        </w:rPr>
        <w:t>动</w:t>
      </w:r>
      <w:r>
        <w:rPr>
          <w:spacing w:val="-5"/>
        </w:rPr>
        <w:t>、人事及</w:t>
      </w:r>
      <w:r>
        <w:rPr>
          <w:rFonts w:ascii="宋体" w:hAnsi="宋体" w:cs="宋体" w:eastAsia="宋体" w:hint="default"/>
          <w:spacing w:val="-5"/>
        </w:rPr>
        <w:t>工</w:t>
      </w:r>
      <w:r>
        <w:rPr>
          <w:spacing w:val="-5"/>
        </w:rPr>
        <w:t>资管理完</w:t>
      </w:r>
      <w:r>
        <w:rPr>
          <w:rFonts w:ascii="宋体" w:hAnsi="宋体" w:cs="宋体" w:eastAsia="宋体" w:hint="default"/>
          <w:spacing w:val="-5"/>
        </w:rPr>
        <w:t>全</w:t>
      </w:r>
      <w:r>
        <w:rPr>
          <w:rFonts w:ascii="宋体" w:hAnsi="宋体" w:cs="宋体" w:eastAsia="宋体" w:hint="default"/>
          <w:spacing w:val="-5"/>
        </w:rPr>
        <w:t>独</w:t>
      </w:r>
      <w:r>
        <w:rPr>
          <w:rFonts w:ascii="宋体" w:hAnsi="宋体" w:cs="宋体" w:eastAsia="宋体" w:hint="default"/>
          <w:spacing w:val="-5"/>
        </w:rPr>
        <w:t>立</w:t>
      </w:r>
      <w:r>
        <w:rPr>
          <w:rFonts w:ascii="宋体" w:hAnsi="宋体" w:cs="宋体" w:eastAsia="宋体" w:hint="default"/>
          <w:spacing w:val="-5"/>
        </w:rPr>
        <w:t>；</w:t>
      </w:r>
      <w:r>
        <w:rPr>
          <w:spacing w:val="-5"/>
        </w:rPr>
        <w:t>有</w:t>
      </w:r>
      <w:r>
        <w:rPr>
          <w:rFonts w:ascii="宋体" w:hAnsi="宋体" w:cs="宋体" w:eastAsia="宋体" w:hint="default"/>
          <w:spacing w:val="-5"/>
        </w:rPr>
        <w:t>功能</w:t>
      </w:r>
      <w:r>
        <w:rPr>
          <w:spacing w:val="-5"/>
        </w:rPr>
        <w:t>完</w:t>
      </w:r>
      <w:r>
        <w:rPr>
          <w:rFonts w:ascii="宋体" w:hAnsi="宋体" w:cs="宋体" w:eastAsia="宋体" w:hint="default"/>
          <w:spacing w:val="-5"/>
        </w:rPr>
        <w:t>善</w:t>
      </w:r>
      <w:r>
        <w:rPr>
          <w:spacing w:val="-5"/>
        </w:rPr>
        <w:t>、</w:t>
      </w:r>
      <w:r>
        <w:rPr>
          <w:rFonts w:ascii="宋体" w:hAnsi="宋体" w:cs="宋体" w:eastAsia="宋体" w:hint="default"/>
          <w:spacing w:val="-5"/>
        </w:rPr>
        <w:t>独</w:t>
      </w:r>
      <w:r>
        <w:rPr>
          <w:rFonts w:ascii="宋体" w:hAnsi="宋体" w:cs="宋体" w:eastAsia="宋体" w:hint="default"/>
          <w:w w:val="102"/>
        </w:rPr>
        <w:t> </w:t>
      </w:r>
      <w:r>
        <w:rPr>
          <w:rFonts w:ascii="宋体" w:hAnsi="宋体" w:cs="宋体" w:eastAsia="宋体" w:hint="default"/>
          <w:spacing w:val="-2"/>
        </w:rPr>
        <w:t>立</w:t>
      </w:r>
      <w:r>
        <w:rPr>
          <w:rFonts w:ascii="宋体" w:hAnsi="宋体" w:cs="宋体" w:eastAsia="宋体" w:hint="default"/>
          <w:spacing w:val="-2"/>
        </w:rPr>
        <w:t>运</w:t>
      </w:r>
      <w:r>
        <w:rPr>
          <w:rFonts w:ascii="宋体" w:hAnsi="宋体" w:cs="宋体" w:eastAsia="宋体" w:hint="default"/>
          <w:spacing w:val="-2"/>
        </w:rPr>
        <w:t>作</w:t>
      </w:r>
      <w:r>
        <w:rPr>
          <w:spacing w:val="-2"/>
        </w:rPr>
        <w:t>的董事会、监事会、公司</w:t>
      </w:r>
      <w:r>
        <w:rPr>
          <w:rFonts w:ascii="宋体" w:hAnsi="宋体" w:cs="宋体" w:eastAsia="宋体" w:hint="default"/>
          <w:spacing w:val="-2"/>
        </w:rPr>
        <w:t>经营</w:t>
      </w:r>
      <w:r>
        <w:rPr>
          <w:rFonts w:ascii="宋体" w:hAnsi="宋体" w:cs="宋体" w:eastAsia="宋体" w:hint="default"/>
          <w:spacing w:val="-2"/>
        </w:rPr>
        <w:t>层</w:t>
      </w:r>
      <w:r>
        <w:rPr>
          <w:spacing w:val="-2"/>
        </w:rPr>
        <w:t>、</w:t>
      </w:r>
      <w:r>
        <w:rPr>
          <w:rFonts w:ascii="宋体" w:hAnsi="宋体" w:cs="宋体" w:eastAsia="宋体" w:hint="default"/>
          <w:spacing w:val="-2"/>
        </w:rPr>
        <w:t>控股子</w:t>
      </w:r>
      <w:r>
        <w:rPr>
          <w:spacing w:val="-2"/>
        </w:rPr>
        <w:t>公司、公司</w:t>
      </w:r>
      <w:r>
        <w:rPr>
          <w:rFonts w:ascii="宋体" w:hAnsi="宋体" w:cs="宋体" w:eastAsia="宋体" w:hint="default"/>
          <w:spacing w:val="-2"/>
        </w:rPr>
        <w:t>各职</w:t>
      </w:r>
      <w:r>
        <w:rPr>
          <w:rFonts w:ascii="宋体" w:hAnsi="宋体" w:cs="宋体" w:eastAsia="宋体" w:hint="default"/>
          <w:spacing w:val="-2"/>
        </w:rPr>
        <w:t>能</w:t>
      </w:r>
      <w:r>
        <w:rPr>
          <w:rFonts w:ascii="宋体" w:hAnsi="宋体" w:cs="宋体" w:eastAsia="宋体" w:hint="default"/>
          <w:spacing w:val="-2"/>
        </w:rPr>
        <w:t>部</w:t>
      </w:r>
      <w:r>
        <w:rPr>
          <w:rFonts w:ascii="宋体" w:hAnsi="宋体" w:cs="宋体" w:eastAsia="宋体" w:hint="default"/>
          <w:spacing w:val="-2"/>
        </w:rPr>
        <w:t>门</w:t>
      </w:r>
      <w:r>
        <w:rPr>
          <w:spacing w:val="-2"/>
        </w:rPr>
        <w:t>，</w:t>
      </w:r>
      <w:r>
        <w:rPr>
          <w:rFonts w:ascii="宋体" w:hAnsi="宋体" w:cs="宋体" w:eastAsia="宋体" w:hint="default"/>
          <w:spacing w:val="-2"/>
        </w:rPr>
        <w:t>控股子</w:t>
      </w:r>
      <w:r>
        <w:rPr>
          <w:spacing w:val="-2"/>
        </w:rPr>
        <w:t>公</w:t>
      </w:r>
      <w:r>
        <w:rPr>
          <w:spacing w:val="84"/>
        </w:rPr>
        <w:t> </w:t>
      </w:r>
      <w:r>
        <w:rPr/>
        <w:t>司在公司</w:t>
      </w:r>
      <w:r>
        <w:rPr>
          <w:rFonts w:ascii="宋体" w:hAnsi="宋体" w:cs="宋体" w:eastAsia="宋体" w:hint="default"/>
        </w:rPr>
        <w:t>经营</w:t>
      </w:r>
      <w:r>
        <w:rPr>
          <w:rFonts w:ascii="宋体" w:hAnsi="宋体" w:cs="宋体" w:eastAsia="宋体" w:hint="default"/>
        </w:rPr>
        <w:t>层</w:t>
      </w:r>
      <w:r>
        <w:rPr/>
        <w:t>的</w:t>
      </w:r>
      <w:r>
        <w:rPr>
          <w:rFonts w:ascii="宋体" w:hAnsi="宋体" w:cs="宋体" w:eastAsia="宋体" w:hint="default"/>
        </w:rPr>
        <w:t>领</w:t>
      </w:r>
      <w:r>
        <w:rPr/>
        <w:t>导</w:t>
      </w:r>
      <w:r>
        <w:rPr>
          <w:rFonts w:ascii="宋体" w:hAnsi="宋体" w:cs="宋体" w:eastAsia="宋体" w:hint="default"/>
        </w:rPr>
        <w:t>下</w:t>
      </w:r>
      <w:r>
        <w:rPr>
          <w:rFonts w:ascii="宋体" w:hAnsi="宋体" w:cs="宋体" w:eastAsia="宋体" w:hint="default"/>
        </w:rPr>
        <w:t>根</w:t>
      </w:r>
      <w:r>
        <w:rPr>
          <w:rFonts w:ascii="宋体" w:hAnsi="宋体" w:cs="宋体" w:eastAsia="宋体" w:hint="default"/>
        </w:rPr>
        <w:t>据</w:t>
      </w:r>
      <w:r>
        <w:rPr/>
        <w:t>其</w:t>
      </w:r>
      <w:r>
        <w:rPr>
          <w:rFonts w:ascii="宋体" w:hAnsi="宋体" w:cs="宋体" w:eastAsia="宋体" w:hint="default"/>
        </w:rPr>
        <w:t>职</w:t>
      </w:r>
      <w:r>
        <w:rPr/>
        <w:t>责</w:t>
      </w:r>
      <w:r>
        <w:rPr>
          <w:rFonts w:ascii="宋体" w:hAnsi="宋体" w:cs="宋体" w:eastAsia="宋体" w:hint="default"/>
        </w:rPr>
        <w:t>独</w:t>
      </w:r>
      <w:r>
        <w:rPr>
          <w:rFonts w:ascii="宋体" w:hAnsi="宋体" w:cs="宋体" w:eastAsia="宋体" w:hint="default"/>
        </w:rPr>
        <w:t>立</w:t>
      </w:r>
      <w:r>
        <w:rPr>
          <w:rFonts w:ascii="宋体" w:hAnsi="宋体" w:cs="宋体" w:eastAsia="宋体" w:hint="default"/>
        </w:rPr>
        <w:t>开</w:t>
      </w:r>
      <w:r>
        <w:rPr>
          <w:rFonts w:ascii="宋体" w:hAnsi="宋体" w:cs="宋体" w:eastAsia="宋体" w:hint="default"/>
        </w:rPr>
        <w:t>展</w:t>
      </w:r>
      <w:r>
        <w:rPr>
          <w:rFonts w:ascii="宋体" w:hAnsi="宋体" w:cs="宋体" w:eastAsia="宋体" w:hint="default"/>
        </w:rPr>
        <w:t>工</w:t>
      </w:r>
      <w:r>
        <w:rPr>
          <w:rFonts w:ascii="宋体" w:hAnsi="宋体" w:cs="宋体" w:eastAsia="宋体" w:hint="default"/>
        </w:rPr>
        <w:t>作</w:t>
      </w:r>
      <w:r>
        <w:rPr/>
        <w:t>。</w:t>
      </w:r>
    </w:p>
    <w:p>
      <w:pPr>
        <w:pStyle w:val="BodyText"/>
        <w:spacing w:line="343" w:lineRule="auto" w:before="51"/>
        <w:ind w:right="0" w:firstLine="585"/>
        <w:jc w:val="left"/>
      </w:pPr>
      <w:r>
        <w:rPr>
          <w:rFonts w:ascii="Courier New" w:hAnsi="Courier New" w:cs="Courier New" w:eastAsia="Courier New" w:hint="default"/>
          <w:spacing w:val="-5"/>
        </w:rPr>
        <w:t>5</w:t>
      </w:r>
      <w:r>
        <w:rPr>
          <w:spacing w:val="-5"/>
        </w:rPr>
        <w:t>、财务</w:t>
      </w:r>
      <w:r>
        <w:rPr>
          <w:rFonts w:ascii="宋体" w:hAnsi="宋体" w:cs="宋体" w:eastAsia="宋体" w:hint="default"/>
          <w:spacing w:val="-5"/>
        </w:rPr>
        <w:t>分开</w:t>
      </w:r>
      <w:r>
        <w:rPr>
          <w:rFonts w:ascii="宋体" w:hAnsi="宋体" w:cs="宋体" w:eastAsia="宋体" w:hint="default"/>
          <w:spacing w:val="-5"/>
        </w:rPr>
        <w:t>方</w:t>
      </w:r>
      <w:r>
        <w:rPr>
          <w:rFonts w:ascii="宋体" w:hAnsi="宋体" w:cs="宋体" w:eastAsia="宋体" w:hint="default"/>
          <w:spacing w:val="-5"/>
        </w:rPr>
        <w:t>面</w:t>
      </w:r>
      <w:r>
        <w:rPr>
          <w:rFonts w:ascii="宋体" w:hAnsi="宋体" w:cs="宋体" w:eastAsia="宋体" w:hint="default"/>
          <w:spacing w:val="-5"/>
        </w:rPr>
        <w:t>：</w:t>
      </w:r>
      <w:r>
        <w:rPr>
          <w:spacing w:val="-5"/>
        </w:rPr>
        <w:t>本公司</w:t>
      </w:r>
      <w:r>
        <w:rPr>
          <w:rFonts w:ascii="宋体" w:hAnsi="宋体" w:cs="宋体" w:eastAsia="宋体" w:hint="default"/>
          <w:spacing w:val="-5"/>
        </w:rPr>
        <w:t>设立</w:t>
      </w:r>
      <w:r>
        <w:rPr>
          <w:spacing w:val="-5"/>
        </w:rPr>
        <w:t>了</w:t>
      </w:r>
      <w:r>
        <w:rPr>
          <w:rFonts w:ascii="宋体" w:hAnsi="宋体" w:cs="宋体" w:eastAsia="宋体" w:hint="default"/>
          <w:spacing w:val="-5"/>
        </w:rPr>
        <w:t>独</w:t>
      </w:r>
      <w:r>
        <w:rPr>
          <w:rFonts w:ascii="宋体" w:hAnsi="宋体" w:cs="宋体" w:eastAsia="宋体" w:hint="default"/>
          <w:spacing w:val="-5"/>
        </w:rPr>
        <w:t>立</w:t>
      </w:r>
      <w:r>
        <w:rPr>
          <w:spacing w:val="-5"/>
        </w:rPr>
        <w:t>的财务</w:t>
      </w:r>
      <w:r>
        <w:rPr>
          <w:rFonts w:ascii="宋体" w:hAnsi="宋体" w:cs="宋体" w:eastAsia="宋体" w:hint="default"/>
          <w:spacing w:val="-5"/>
        </w:rPr>
        <w:t>部</w:t>
      </w:r>
      <w:r>
        <w:rPr>
          <w:rFonts w:ascii="宋体" w:hAnsi="宋体" w:cs="宋体" w:eastAsia="宋体" w:hint="default"/>
          <w:spacing w:val="-5"/>
        </w:rPr>
        <w:t>门</w:t>
      </w:r>
      <w:r>
        <w:rPr>
          <w:spacing w:val="-5"/>
        </w:rPr>
        <w:t>，</w:t>
      </w:r>
      <w:r>
        <w:rPr>
          <w:rFonts w:ascii="宋体" w:hAnsi="宋体" w:cs="宋体" w:eastAsia="宋体" w:hint="default"/>
          <w:spacing w:val="-5"/>
        </w:rPr>
        <w:t>建立</w:t>
      </w:r>
      <w:r>
        <w:rPr>
          <w:rFonts w:ascii="宋体" w:hAnsi="宋体" w:cs="宋体" w:eastAsia="宋体" w:hint="default"/>
          <w:spacing w:val="-5"/>
        </w:rPr>
        <w:t>独</w:t>
      </w:r>
      <w:r>
        <w:rPr>
          <w:rFonts w:ascii="宋体" w:hAnsi="宋体" w:cs="宋体" w:eastAsia="宋体" w:hint="default"/>
          <w:spacing w:val="-5"/>
        </w:rPr>
        <w:t>立</w:t>
      </w:r>
      <w:r>
        <w:rPr>
          <w:spacing w:val="-5"/>
        </w:rPr>
        <w:t>的财务</w:t>
      </w:r>
      <w:r>
        <w:rPr>
          <w:rFonts w:ascii="宋体" w:hAnsi="宋体" w:cs="宋体" w:eastAsia="宋体" w:hint="default"/>
          <w:spacing w:val="-5"/>
        </w:rPr>
        <w:t>核</w:t>
      </w:r>
      <w:r>
        <w:rPr>
          <w:rFonts w:ascii="宋体" w:hAnsi="宋体" w:cs="宋体" w:eastAsia="宋体" w:hint="default"/>
          <w:spacing w:val="-5"/>
        </w:rPr>
        <w:t>算</w:t>
      </w:r>
      <w:r>
        <w:rPr>
          <w:rFonts w:ascii="宋体" w:hAnsi="宋体" w:cs="宋体" w:eastAsia="宋体" w:hint="default"/>
          <w:spacing w:val="-5"/>
        </w:rPr>
        <w:t>体</w:t>
      </w:r>
      <w:r>
        <w:rPr>
          <w:rFonts w:ascii="宋体" w:hAnsi="宋体" w:cs="宋体" w:eastAsia="宋体" w:hint="default"/>
          <w:spacing w:val="-5"/>
        </w:rPr>
        <w:t>系</w:t>
      </w:r>
      <w:r>
        <w:rPr>
          <w:rFonts w:ascii="宋体" w:hAnsi="宋体" w:cs="宋体" w:eastAsia="宋体" w:hint="default"/>
          <w:spacing w:val="-5"/>
        </w:rPr>
        <w:t>；</w:t>
      </w:r>
      <w:r>
        <w:rPr>
          <w:rFonts w:ascii="宋体" w:hAnsi="宋体" w:cs="宋体" w:eastAsia="宋体" w:hint="default"/>
          <w:w w:val="102"/>
        </w:rPr>
        <w:t> </w:t>
      </w:r>
      <w:r>
        <w:rPr/>
        <w:t>具有</w:t>
      </w:r>
      <w:r>
        <w:rPr>
          <w:rFonts w:ascii="宋体" w:hAnsi="宋体" w:cs="宋体" w:eastAsia="宋体" w:hint="default"/>
        </w:rPr>
        <w:t>规</w:t>
      </w:r>
      <w:r>
        <w:rPr>
          <w:rFonts w:ascii="宋体" w:hAnsi="宋体" w:cs="宋体" w:eastAsia="宋体" w:hint="default"/>
        </w:rPr>
        <w:t>范</w:t>
      </w:r>
      <w:r>
        <w:rPr/>
        <w:t>、</w:t>
      </w:r>
      <w:r>
        <w:rPr>
          <w:rFonts w:ascii="宋体" w:hAnsi="宋体" w:cs="宋体" w:eastAsia="宋体" w:hint="default"/>
        </w:rPr>
        <w:t>独</w:t>
      </w:r>
      <w:r>
        <w:rPr>
          <w:rFonts w:ascii="宋体" w:hAnsi="宋体" w:cs="宋体" w:eastAsia="宋体" w:hint="default"/>
        </w:rPr>
        <w:t>立</w:t>
      </w:r>
      <w:r>
        <w:rPr/>
        <w:t>的财务会计</w:t>
      </w:r>
      <w:r>
        <w:rPr>
          <w:rFonts w:ascii="宋体" w:hAnsi="宋体" w:cs="宋体" w:eastAsia="宋体" w:hint="default"/>
        </w:rPr>
        <w:t>制</w:t>
      </w:r>
      <w:r>
        <w:rPr/>
        <w:t>度和对</w:t>
      </w:r>
      <w:r>
        <w:rPr>
          <w:rFonts w:ascii="宋体" w:hAnsi="宋体" w:cs="宋体" w:eastAsia="宋体" w:hint="default"/>
        </w:rPr>
        <w:t>各</w:t>
      </w:r>
      <w:r>
        <w:rPr>
          <w:rFonts w:ascii="宋体" w:hAnsi="宋体" w:cs="宋体" w:eastAsia="宋体" w:hint="default"/>
        </w:rPr>
        <w:t>子</w:t>
      </w:r>
      <w:r>
        <w:rPr/>
        <w:t>公司的财务管理</w:t>
      </w:r>
      <w:r>
        <w:rPr>
          <w:rFonts w:ascii="宋体" w:hAnsi="宋体" w:cs="宋体" w:eastAsia="宋体" w:hint="default"/>
        </w:rPr>
        <w:t>制</w:t>
      </w:r>
      <w:r>
        <w:rPr/>
        <w:t>度</w:t>
      </w:r>
      <w:r>
        <w:rPr>
          <w:rFonts w:ascii="宋体" w:hAnsi="宋体" w:cs="宋体" w:eastAsia="宋体" w:hint="default"/>
        </w:rPr>
        <w:t>；</w:t>
      </w:r>
      <w:r>
        <w:rPr/>
        <w:t>在</w:t>
      </w:r>
      <w:r>
        <w:rPr>
          <w:rFonts w:ascii="宋体" w:hAnsi="宋体" w:cs="宋体" w:eastAsia="宋体" w:hint="default"/>
        </w:rPr>
        <w:t>银</w:t>
      </w:r>
      <w:r>
        <w:rPr>
          <w:rFonts w:ascii="宋体" w:hAnsi="宋体" w:cs="宋体" w:eastAsia="宋体" w:hint="default"/>
        </w:rPr>
        <w:t>行</w:t>
      </w:r>
      <w:r>
        <w:rPr/>
        <w:t>有</w:t>
      </w:r>
      <w:r>
        <w:rPr>
          <w:rFonts w:ascii="宋体" w:hAnsi="宋体" w:cs="宋体" w:eastAsia="宋体" w:hint="default"/>
        </w:rPr>
        <w:t>独</w:t>
      </w:r>
      <w:r>
        <w:rPr>
          <w:rFonts w:ascii="宋体" w:hAnsi="宋体" w:cs="宋体" w:eastAsia="宋体" w:hint="default"/>
        </w:rPr>
        <w:t>立</w:t>
      </w:r>
      <w:r>
        <w:rPr/>
        <w:t>的</w:t>
      </w:r>
      <w:r>
        <w:rPr>
          <w:rFonts w:ascii="宋体" w:hAnsi="宋体" w:cs="宋体" w:eastAsia="宋体" w:hint="default"/>
        </w:rPr>
        <w:t>帐</w:t>
      </w:r>
      <w:r>
        <w:rPr>
          <w:rFonts w:ascii="宋体" w:hAnsi="宋体" w:cs="宋体" w:eastAsia="宋体" w:hint="default"/>
          <w:spacing w:val="12"/>
        </w:rPr>
        <w:t> </w:t>
      </w:r>
      <w:r>
        <w:rPr>
          <w:rFonts w:ascii="宋体" w:hAnsi="宋体" w:cs="宋体" w:eastAsia="宋体" w:hint="default"/>
        </w:rPr>
        <w:t>户</w:t>
      </w:r>
      <w:r>
        <w:rPr/>
        <w:t>，</w:t>
      </w:r>
      <w:r>
        <w:rPr>
          <w:rFonts w:ascii="宋体" w:hAnsi="宋体" w:cs="宋体" w:eastAsia="宋体" w:hint="default"/>
        </w:rPr>
        <w:t>未</w:t>
      </w:r>
      <w:r>
        <w:rPr>
          <w:rFonts w:ascii="宋体" w:hAnsi="宋体" w:cs="宋体" w:eastAsia="宋体" w:hint="default"/>
        </w:rPr>
        <w:t>与</w:t>
      </w:r>
      <w:r>
        <w:rPr>
          <w:rFonts w:ascii="宋体" w:hAnsi="宋体" w:cs="宋体" w:eastAsia="宋体" w:hint="default"/>
        </w:rPr>
        <w:t>控股股东</w:t>
      </w:r>
      <w:r>
        <w:rPr>
          <w:rFonts w:ascii="宋体" w:hAnsi="宋体" w:cs="宋体" w:eastAsia="宋体" w:hint="default"/>
        </w:rPr>
        <w:t>共</w:t>
      </w:r>
      <w:r>
        <w:rPr>
          <w:rFonts w:ascii="宋体" w:hAnsi="宋体" w:cs="宋体" w:eastAsia="宋体" w:hint="default"/>
        </w:rPr>
        <w:t>用</w:t>
      </w:r>
      <w:r>
        <w:rPr>
          <w:rFonts w:ascii="宋体" w:hAnsi="宋体" w:cs="宋体" w:eastAsia="宋体" w:hint="default"/>
        </w:rPr>
        <w:t>一</w:t>
      </w:r>
      <w:r>
        <w:rPr/>
        <w:t>个</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帐户</w:t>
      </w:r>
      <w:r>
        <w:rPr/>
        <w:t>，</w:t>
      </w:r>
      <w:r>
        <w:rPr>
          <w:rFonts w:ascii="宋体" w:hAnsi="宋体" w:cs="宋体" w:eastAsia="宋体" w:hint="default"/>
        </w:rPr>
        <w:t>一</w:t>
      </w:r>
      <w:r>
        <w:rPr>
          <w:rFonts w:ascii="宋体" w:hAnsi="宋体" w:cs="宋体" w:eastAsia="宋体" w:hint="default"/>
        </w:rPr>
        <w:t>直</w:t>
      </w:r>
      <w:r>
        <w:rPr>
          <w:rFonts w:ascii="宋体" w:hAnsi="宋体" w:cs="宋体" w:eastAsia="宋体" w:hint="default"/>
        </w:rPr>
        <w:t>独</w:t>
      </w:r>
      <w:r>
        <w:rPr>
          <w:rFonts w:ascii="宋体" w:hAnsi="宋体" w:cs="宋体" w:eastAsia="宋体" w:hint="default"/>
        </w:rPr>
        <w:t>立</w:t>
      </w:r>
      <w:r>
        <w:rPr>
          <w:rFonts w:ascii="宋体" w:hAnsi="宋体" w:cs="宋体" w:eastAsia="宋体" w:hint="default"/>
        </w:rPr>
        <w:t>依</w:t>
      </w:r>
      <w:r>
        <w:rPr/>
        <w:t>法</w:t>
      </w:r>
      <w:r>
        <w:rPr>
          <w:rFonts w:ascii="宋体" w:hAnsi="宋体" w:cs="宋体" w:eastAsia="宋体" w:hint="default"/>
        </w:rPr>
        <w:t>纳</w:t>
      </w:r>
      <w:r>
        <w:rPr>
          <w:rFonts w:ascii="宋体" w:hAnsi="宋体" w:cs="宋体" w:eastAsia="宋体" w:hint="default"/>
        </w:rPr>
        <w:t>税</w:t>
      </w:r>
      <w:r>
        <w:rPr/>
        <w:t>。</w:t>
      </w:r>
    </w:p>
    <w:p>
      <w:pPr>
        <w:pStyle w:val="BodyText"/>
        <w:spacing w:line="240" w:lineRule="auto" w:before="56"/>
        <w:ind w:right="0"/>
        <w:jc w:val="both"/>
        <w:rPr>
          <w:rFonts w:ascii="宋体" w:hAnsi="宋体" w:cs="宋体" w:eastAsia="宋体" w:hint="default"/>
        </w:rPr>
      </w:pPr>
      <w:r>
        <w:rPr>
          <w:rFonts w:ascii="宋体"/>
          <w:w w:val="102"/>
        </w:rPr>
        <w:t> </w:t>
      </w:r>
      <w:r>
        <w:rPr>
          <w:rFonts w:ascii="宋体"/>
        </w:rPr>
      </w:r>
    </w:p>
    <w:p>
      <w:pPr>
        <w:pStyle w:val="BodyText"/>
        <w:spacing w:line="240" w:lineRule="auto" w:before="155"/>
        <w:ind w:right="0"/>
        <w:jc w:val="both"/>
        <w:rPr>
          <w:rFonts w:ascii="宋体" w:hAnsi="宋体" w:cs="宋体" w:eastAsia="宋体" w:hint="default"/>
        </w:rPr>
      </w:pPr>
      <w:r>
        <w:rPr>
          <w:rFonts w:ascii="宋体" w:hAnsi="宋体" w:cs="宋体" w:eastAsia="宋体" w:hint="default"/>
        </w:rPr>
        <w:t>四</w:t>
      </w:r>
      <w:r>
        <w:rPr/>
        <w:t>、公司内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p>
    <w:p>
      <w:pPr>
        <w:pStyle w:val="BodyText"/>
        <w:spacing w:line="360" w:lineRule="auto" w:before="150"/>
        <w:ind w:left="1982" w:right="0" w:hanging="116"/>
        <w:jc w:val="left"/>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综</w:t>
      </w:r>
      <w:r>
        <w:rPr/>
        <w:t>述</w:t>
      </w:r>
      <w:r>
        <w:rPr>
          <w:spacing w:val="-94"/>
        </w:rPr>
        <w:t> </w:t>
      </w:r>
      <w:r>
        <w:rPr>
          <w:spacing w:val="-2"/>
        </w:rPr>
        <w:t>在董事会、管理</w:t>
      </w:r>
      <w:r>
        <w:rPr>
          <w:rFonts w:ascii="宋体" w:hAnsi="宋体" w:cs="宋体" w:eastAsia="宋体" w:hint="default"/>
          <w:spacing w:val="-2"/>
        </w:rPr>
        <w:t>层</w:t>
      </w:r>
      <w:r>
        <w:rPr>
          <w:spacing w:val="-2"/>
        </w:rPr>
        <w:t>及</w:t>
      </w:r>
      <w:r>
        <w:rPr>
          <w:rFonts w:ascii="宋体" w:hAnsi="宋体" w:cs="宋体" w:eastAsia="宋体" w:hint="default"/>
          <w:spacing w:val="-2"/>
        </w:rPr>
        <w:t>全</w:t>
      </w:r>
      <w:r>
        <w:rPr>
          <w:rFonts w:ascii="宋体" w:hAnsi="宋体" w:cs="宋体" w:eastAsia="宋体" w:hint="default"/>
          <w:spacing w:val="-2"/>
        </w:rPr>
        <w:t>体</w:t>
      </w:r>
      <w:r>
        <w:rPr>
          <w:spacing w:val="-2"/>
        </w:rPr>
        <w:t>员</w:t>
      </w:r>
      <w:r>
        <w:rPr>
          <w:rFonts w:ascii="宋体" w:hAnsi="宋体" w:cs="宋体" w:eastAsia="宋体" w:hint="default"/>
          <w:spacing w:val="-2"/>
        </w:rPr>
        <w:t>工</w:t>
      </w:r>
      <w:r>
        <w:rPr>
          <w:spacing w:val="-2"/>
        </w:rPr>
        <w:t>的</w:t>
      </w:r>
      <w:r>
        <w:rPr>
          <w:rFonts w:ascii="宋体" w:hAnsi="宋体" w:cs="宋体" w:eastAsia="宋体" w:hint="default"/>
          <w:spacing w:val="-2"/>
        </w:rPr>
        <w:t>共</w:t>
      </w:r>
      <w:r>
        <w:rPr>
          <w:rFonts w:ascii="宋体" w:hAnsi="宋体" w:cs="宋体" w:eastAsia="宋体" w:hint="default"/>
          <w:spacing w:val="-2"/>
        </w:rPr>
        <w:t>同</w:t>
      </w:r>
      <w:r>
        <w:rPr>
          <w:rFonts w:ascii="宋体" w:hAnsi="宋体" w:cs="宋体" w:eastAsia="宋体" w:hint="default"/>
          <w:spacing w:val="-2"/>
        </w:rPr>
        <w:t>努</w:t>
      </w:r>
      <w:r>
        <w:rPr>
          <w:rFonts w:ascii="宋体" w:hAnsi="宋体" w:cs="宋体" w:eastAsia="宋体" w:hint="default"/>
          <w:spacing w:val="-2"/>
        </w:rPr>
        <w:t>力</w:t>
      </w:r>
      <w:r>
        <w:rPr>
          <w:rFonts w:ascii="宋体" w:hAnsi="宋体" w:cs="宋体" w:eastAsia="宋体" w:hint="default"/>
          <w:spacing w:val="-2"/>
        </w:rPr>
        <w:t>下</w:t>
      </w:r>
      <w:r>
        <w:rPr>
          <w:spacing w:val="-2"/>
        </w:rPr>
        <w:t>，本公司</w:t>
      </w:r>
      <w:r>
        <w:rPr>
          <w:rFonts w:ascii="宋体" w:hAnsi="宋体" w:cs="宋体" w:eastAsia="宋体" w:hint="default"/>
          <w:spacing w:val="-2"/>
        </w:rPr>
        <w:t>已经</w:t>
      </w:r>
      <w:r>
        <w:rPr>
          <w:rFonts w:ascii="宋体" w:hAnsi="宋体" w:cs="宋体" w:eastAsia="宋体" w:hint="default"/>
          <w:spacing w:val="-2"/>
        </w:rPr>
        <w:t>建立一</w:t>
      </w:r>
      <w:r>
        <w:rPr>
          <w:rFonts w:ascii="宋体" w:hAnsi="宋体" w:cs="宋体" w:eastAsia="宋体" w:hint="default"/>
          <w:spacing w:val="-2"/>
        </w:rPr>
        <w:t>套</w:t>
      </w:r>
      <w:r>
        <w:rPr>
          <w:rFonts w:ascii="宋体" w:hAnsi="宋体" w:cs="宋体" w:eastAsia="宋体" w:hint="default"/>
          <w:spacing w:val="-2"/>
        </w:rPr>
        <w:t>较</w:t>
      </w:r>
      <w:r>
        <w:rPr>
          <w:spacing w:val="-2"/>
        </w:rPr>
        <w:t>完整的内</w:t>
      </w:r>
      <w:r>
        <w:rPr/>
      </w:r>
    </w:p>
    <w:p>
      <w:pPr>
        <w:pStyle w:val="BodyText"/>
        <w:spacing w:line="340" w:lineRule="auto" w:before="45"/>
        <w:ind w:right="231"/>
        <w:jc w:val="both"/>
      </w:pPr>
      <w:r>
        <w:rPr>
          <w:rFonts w:ascii="宋体" w:hAnsi="宋体" w:cs="宋体" w:eastAsia="宋体" w:hint="default"/>
          <w:spacing w:val="-2"/>
        </w:rPr>
        <w:t>控</w:t>
      </w:r>
      <w:r>
        <w:rPr>
          <w:rFonts w:ascii="宋体" w:hAnsi="宋体" w:cs="宋体" w:eastAsia="宋体" w:hint="default"/>
          <w:spacing w:val="-2"/>
        </w:rPr>
        <w:t>体</w:t>
      </w:r>
      <w:r>
        <w:rPr>
          <w:rFonts w:ascii="宋体" w:hAnsi="宋体" w:cs="宋体" w:eastAsia="宋体" w:hint="default"/>
          <w:spacing w:val="-2"/>
        </w:rPr>
        <w:t>系</w:t>
      </w:r>
      <w:r>
        <w:rPr>
          <w:spacing w:val="-2"/>
        </w:rPr>
        <w:t>，</w:t>
      </w:r>
      <w:r>
        <w:rPr>
          <w:rFonts w:ascii="宋体" w:hAnsi="宋体" w:cs="宋体" w:eastAsia="宋体" w:hint="default"/>
          <w:spacing w:val="-2"/>
        </w:rPr>
        <w:t>从</w:t>
      </w:r>
      <w:r>
        <w:rPr>
          <w:spacing w:val="-2"/>
        </w:rPr>
        <w:t>公司</w:t>
      </w:r>
      <w:r>
        <w:rPr>
          <w:rFonts w:ascii="宋体" w:hAnsi="宋体" w:cs="宋体" w:eastAsia="宋体" w:hint="default"/>
          <w:spacing w:val="-2"/>
        </w:rPr>
        <w:t>治</w:t>
      </w:r>
      <w:r>
        <w:rPr>
          <w:spacing w:val="-2"/>
        </w:rPr>
        <w:t>理</w:t>
      </w:r>
      <w:r>
        <w:rPr>
          <w:rFonts w:ascii="宋体" w:hAnsi="宋体" w:cs="宋体" w:eastAsia="宋体" w:hint="default"/>
          <w:spacing w:val="-2"/>
        </w:rPr>
        <w:t>层</w:t>
      </w:r>
      <w:r>
        <w:rPr>
          <w:rFonts w:ascii="宋体" w:hAnsi="宋体" w:cs="宋体" w:eastAsia="宋体" w:hint="default"/>
          <w:spacing w:val="-2"/>
        </w:rPr>
        <w:t>面</w:t>
      </w:r>
      <w:r>
        <w:rPr>
          <w:rFonts w:ascii="宋体" w:hAnsi="宋体" w:cs="宋体" w:eastAsia="宋体" w:hint="default"/>
          <w:spacing w:val="-2"/>
        </w:rPr>
        <w:t>到</w:t>
      </w:r>
      <w:r>
        <w:rPr>
          <w:rFonts w:ascii="宋体" w:hAnsi="宋体" w:cs="宋体" w:eastAsia="宋体" w:hint="default"/>
          <w:spacing w:val="-2"/>
        </w:rPr>
        <w:t>各</w:t>
      </w:r>
      <w:r>
        <w:rPr>
          <w:rFonts w:ascii="宋体" w:hAnsi="宋体" w:cs="宋体" w:eastAsia="宋体" w:hint="default"/>
          <w:spacing w:val="-2"/>
        </w:rPr>
        <w:t>流</w:t>
      </w:r>
      <w:r>
        <w:rPr>
          <w:rFonts w:ascii="宋体" w:hAnsi="宋体" w:cs="宋体" w:eastAsia="宋体" w:hint="default"/>
          <w:spacing w:val="-2"/>
        </w:rPr>
        <w:t>程层</w:t>
      </w:r>
      <w:r>
        <w:rPr>
          <w:rFonts w:ascii="宋体" w:hAnsi="宋体" w:cs="宋体" w:eastAsia="宋体" w:hint="default"/>
          <w:spacing w:val="-2"/>
        </w:rPr>
        <w:t>面</w:t>
      </w:r>
      <w:r>
        <w:rPr>
          <w:spacing w:val="-2"/>
        </w:rPr>
        <w:t>均</w:t>
      </w:r>
      <w:r>
        <w:rPr>
          <w:rFonts w:ascii="宋体" w:hAnsi="宋体" w:cs="宋体" w:eastAsia="宋体" w:hint="default"/>
          <w:spacing w:val="-2"/>
        </w:rPr>
        <w:t>建立</w:t>
      </w:r>
      <w:r>
        <w:rPr>
          <w:spacing w:val="-2"/>
        </w:rPr>
        <w:t>了</w:t>
      </w:r>
      <w:r>
        <w:rPr>
          <w:rFonts w:ascii="宋体" w:hAnsi="宋体" w:cs="宋体" w:eastAsia="宋体" w:hint="default"/>
          <w:spacing w:val="-2"/>
        </w:rPr>
        <w:t>系</w:t>
      </w:r>
      <w:r>
        <w:rPr>
          <w:rFonts w:ascii="宋体" w:hAnsi="宋体" w:cs="宋体" w:eastAsia="宋体" w:hint="default"/>
          <w:spacing w:val="-2"/>
        </w:rPr>
        <w:t>统</w:t>
      </w:r>
      <w:r>
        <w:rPr>
          <w:spacing w:val="-2"/>
        </w:rPr>
        <w:t>的内</w:t>
      </w:r>
      <w:r>
        <w:rPr>
          <w:rFonts w:ascii="宋体" w:hAnsi="宋体" w:cs="宋体" w:eastAsia="宋体" w:hint="default"/>
          <w:spacing w:val="-2"/>
        </w:rPr>
        <w:t>部控</w:t>
      </w:r>
      <w:r>
        <w:rPr>
          <w:rFonts w:ascii="宋体" w:hAnsi="宋体" w:cs="宋体" w:eastAsia="宋体" w:hint="default"/>
          <w:spacing w:val="-2"/>
        </w:rPr>
        <w:t>制制</w:t>
      </w:r>
      <w:r>
        <w:rPr>
          <w:spacing w:val="-2"/>
        </w:rPr>
        <w:t>度。董事会负责</w:t>
      </w:r>
      <w:r>
        <w:rPr>
          <w:spacing w:val="79"/>
        </w:rPr>
        <w:t> </w:t>
      </w:r>
      <w:r>
        <w:rPr>
          <w:spacing w:val="79"/>
        </w:rPr>
      </w:r>
      <w:r>
        <w:rPr/>
        <w:t>内</w:t>
      </w:r>
      <w:r>
        <w:rPr>
          <w:rFonts w:ascii="宋体" w:hAnsi="宋体" w:cs="宋体" w:eastAsia="宋体" w:hint="default"/>
        </w:rPr>
        <w:t>部控</w:t>
      </w:r>
      <w:r>
        <w:rPr>
          <w:rFonts w:ascii="宋体" w:hAnsi="宋体" w:cs="宋体" w:eastAsia="宋体" w:hint="default"/>
        </w:rPr>
        <w:t>制</w:t>
      </w:r>
      <w:r>
        <w:rPr/>
        <w:t>的</w:t>
      </w:r>
      <w:r>
        <w:rPr>
          <w:rFonts w:ascii="宋体" w:hAnsi="宋体" w:cs="宋体" w:eastAsia="宋体" w:hint="default"/>
        </w:rPr>
        <w:t>建立</w:t>
      </w:r>
      <w:r>
        <w:rPr/>
        <w:t>健</w:t>
      </w:r>
      <w:r>
        <w:rPr>
          <w:rFonts w:ascii="宋体" w:hAnsi="宋体" w:cs="宋体" w:eastAsia="宋体" w:hint="default"/>
        </w:rPr>
        <w:t>全</w:t>
      </w:r>
      <w:r>
        <w:rPr/>
        <w:t>和有</w:t>
      </w:r>
      <w:r>
        <w:rPr>
          <w:rFonts w:ascii="宋体" w:hAnsi="宋体" w:cs="宋体" w:eastAsia="宋体" w:hint="default"/>
        </w:rPr>
        <w:t>效</w:t>
      </w:r>
      <w:r>
        <w:rPr/>
        <w:t>实</w:t>
      </w:r>
      <w:r>
        <w:rPr>
          <w:rFonts w:ascii="宋体" w:hAnsi="宋体" w:cs="宋体" w:eastAsia="宋体" w:hint="default"/>
        </w:rPr>
        <w:t>施</w:t>
      </w:r>
      <w:r>
        <w:rPr>
          <w:rFonts w:ascii="Courier New" w:hAnsi="Courier New" w:cs="Courier New" w:eastAsia="Courier New" w:hint="default"/>
        </w:rPr>
        <w:t>,</w:t>
      </w:r>
      <w:r>
        <w:rPr>
          <w:rFonts w:ascii="Courier New" w:hAnsi="Courier New" w:cs="Courier New" w:eastAsia="Courier New" w:hint="default"/>
          <w:spacing w:val="75"/>
        </w:rPr>
        <w:t> </w:t>
      </w:r>
      <w:r>
        <w:rPr>
          <w:rFonts w:ascii="宋体" w:hAnsi="宋体" w:cs="宋体" w:eastAsia="宋体" w:hint="default"/>
        </w:rPr>
        <w:t>经</w:t>
      </w:r>
      <w:r>
        <w:rPr/>
        <w:t>理</w:t>
      </w:r>
      <w:r>
        <w:rPr>
          <w:rFonts w:ascii="宋体" w:hAnsi="宋体" w:cs="宋体" w:eastAsia="宋体" w:hint="default"/>
        </w:rPr>
        <w:t>层</w:t>
      </w:r>
      <w:r>
        <w:rPr/>
        <w:t>负责</w:t>
      </w:r>
      <w:r>
        <w:rPr>
          <w:rFonts w:ascii="宋体" w:hAnsi="宋体" w:cs="宋体" w:eastAsia="宋体" w:hint="default"/>
        </w:rPr>
        <w:t>组</w:t>
      </w:r>
      <w:r>
        <w:rPr>
          <w:rFonts w:ascii="宋体" w:hAnsi="宋体" w:cs="宋体" w:eastAsia="宋体" w:hint="default"/>
        </w:rPr>
        <w:t>织</w:t>
      </w:r>
      <w:r>
        <w:rPr>
          <w:rFonts w:ascii="宋体" w:hAnsi="宋体" w:cs="宋体" w:eastAsia="宋体" w:hint="default"/>
        </w:rPr>
        <w:t>领</w:t>
      </w:r>
      <w:r>
        <w:rPr/>
        <w:t>导</w:t>
      </w:r>
      <w:r>
        <w:rPr>
          <w:rFonts w:ascii="宋体" w:hAnsi="宋体" w:cs="宋体" w:eastAsia="宋体" w:hint="default"/>
        </w:rPr>
        <w:t>企</w:t>
      </w:r>
      <w:r>
        <w:rPr>
          <w:rFonts w:ascii="宋体" w:hAnsi="宋体" w:cs="宋体" w:eastAsia="宋体" w:hint="default"/>
        </w:rPr>
        <w:t>业</w:t>
      </w:r>
      <w:r>
        <w:rPr/>
        <w:t>内</w:t>
      </w:r>
      <w:r>
        <w:rPr>
          <w:rFonts w:ascii="宋体" w:hAnsi="宋体" w:cs="宋体" w:eastAsia="宋体" w:hint="default"/>
        </w:rPr>
        <w:t>部控</w:t>
      </w:r>
      <w:r>
        <w:rPr>
          <w:rFonts w:ascii="宋体" w:hAnsi="宋体" w:cs="宋体" w:eastAsia="宋体" w:hint="default"/>
        </w:rPr>
        <w:t>制</w:t>
      </w:r>
      <w:r>
        <w:rPr/>
        <w:t>的</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运</w:t>
      </w:r>
      <w:r>
        <w:rPr>
          <w:rFonts w:ascii="宋体" w:hAnsi="宋体" w:cs="宋体" w:eastAsia="宋体" w:hint="default"/>
        </w:rPr>
        <w:t>行</w:t>
      </w:r>
      <w:r>
        <w:rPr/>
        <w:t>。</w:t>
      </w:r>
      <w:r>
        <w:rPr>
          <w:spacing w:val="-111"/>
        </w:rPr>
        <w:t> </w:t>
      </w:r>
      <w:r>
        <w:rPr>
          <w:spacing w:val="-2"/>
        </w:rPr>
        <w:t>董事会</w:t>
      </w:r>
      <w:r>
        <w:rPr>
          <w:rFonts w:ascii="宋体" w:hAnsi="宋体" w:cs="宋体" w:eastAsia="宋体" w:hint="default"/>
          <w:spacing w:val="-2"/>
        </w:rPr>
        <w:t>下设</w:t>
      </w:r>
      <w:r>
        <w:rPr>
          <w:spacing w:val="-2"/>
        </w:rPr>
        <w:t>审计</w:t>
      </w:r>
      <w:r>
        <w:rPr>
          <w:rFonts w:ascii="宋体" w:hAnsi="宋体" w:cs="宋体" w:eastAsia="宋体" w:hint="default"/>
          <w:spacing w:val="-2"/>
        </w:rPr>
        <w:t>委</w:t>
      </w:r>
      <w:r>
        <w:rPr>
          <w:spacing w:val="-2"/>
        </w:rPr>
        <w:t>员会，审计</w:t>
      </w:r>
      <w:r>
        <w:rPr>
          <w:rFonts w:ascii="宋体" w:hAnsi="宋体" w:cs="宋体" w:eastAsia="宋体" w:hint="default"/>
          <w:spacing w:val="-2"/>
        </w:rPr>
        <w:t>委</w:t>
      </w:r>
      <w:r>
        <w:rPr>
          <w:spacing w:val="-2"/>
        </w:rPr>
        <w:t>员会负责</w:t>
      </w:r>
      <w:r>
        <w:rPr>
          <w:rFonts w:ascii="宋体" w:hAnsi="宋体" w:cs="宋体" w:eastAsia="宋体" w:hint="default"/>
          <w:spacing w:val="-2"/>
        </w:rPr>
        <w:t>督</w:t>
      </w:r>
      <w:r>
        <w:rPr>
          <w:spacing w:val="-2"/>
        </w:rPr>
        <w:t>导</w:t>
      </w:r>
      <w:r>
        <w:rPr>
          <w:rFonts w:ascii="宋体" w:hAnsi="宋体" w:cs="宋体" w:eastAsia="宋体" w:hint="default"/>
          <w:spacing w:val="-2"/>
        </w:rPr>
        <w:t>企</w:t>
      </w:r>
      <w:r>
        <w:rPr>
          <w:rFonts w:ascii="宋体" w:hAnsi="宋体" w:cs="宋体" w:eastAsia="宋体" w:hint="default"/>
          <w:spacing w:val="-2"/>
        </w:rPr>
        <w:t>业</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体</w:t>
      </w:r>
      <w:r>
        <w:rPr>
          <w:rFonts w:ascii="宋体" w:hAnsi="宋体" w:cs="宋体" w:eastAsia="宋体" w:hint="default"/>
          <w:spacing w:val="-2"/>
        </w:rPr>
        <w:t>系建立</w:t>
      </w:r>
      <w:r>
        <w:rPr>
          <w:spacing w:val="-2"/>
        </w:rPr>
        <w:t>健</w:t>
      </w:r>
      <w:r>
        <w:rPr>
          <w:rFonts w:ascii="宋体" w:hAnsi="宋体" w:cs="宋体" w:eastAsia="宋体" w:hint="default"/>
          <w:spacing w:val="-2"/>
        </w:rPr>
        <w:t>全</w:t>
      </w:r>
      <w:r>
        <w:rPr>
          <w:spacing w:val="-2"/>
        </w:rPr>
        <w:t>，监</w:t>
      </w:r>
      <w:r>
        <w:rPr>
          <w:rFonts w:ascii="宋体" w:hAnsi="宋体" w:cs="宋体" w:eastAsia="宋体" w:hint="default"/>
          <w:spacing w:val="-2"/>
        </w:rPr>
        <w:t>督</w:t>
      </w:r>
      <w:r>
        <w:rPr>
          <w:spacing w:val="-2"/>
        </w:rPr>
        <w:t>内</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217" w:firstLine="0"/>
        <w:jc w:val="right"/>
        <w:rPr>
          <w:rFonts w:ascii="Times New Roman" w:hAnsi="Times New Roman" w:cs="Times New Roman" w:eastAsia="Times New Roman" w:hint="default"/>
          <w:sz w:val="17"/>
          <w:szCs w:val="17"/>
        </w:rPr>
      </w:pPr>
      <w:r>
        <w:rPr>
          <w:rFonts w:ascii="Times New Roman"/>
          <w:w w:val="105"/>
          <w:sz w:val="17"/>
        </w:rPr>
        <w:t>23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both"/>
      </w:pPr>
      <w:r>
        <w:rPr>
          <w:rFonts w:ascii="宋体" w:hAnsi="宋体" w:cs="宋体" w:eastAsia="宋体" w:hint="default"/>
        </w:rPr>
        <w:t>部控</w:t>
      </w:r>
      <w:r>
        <w:rPr>
          <w:rFonts w:ascii="宋体" w:hAnsi="宋体" w:cs="宋体" w:eastAsia="宋体" w:hint="default"/>
        </w:rPr>
        <w:t>制</w:t>
      </w:r>
      <w:r>
        <w:rPr/>
        <w:t>的有</w:t>
      </w:r>
      <w:r>
        <w:rPr>
          <w:rFonts w:ascii="宋体" w:hAnsi="宋体" w:cs="宋体" w:eastAsia="宋体" w:hint="default"/>
        </w:rPr>
        <w:t>效</w:t>
      </w:r>
      <w:r>
        <w:rPr/>
        <w:t>实</w:t>
      </w:r>
      <w:r>
        <w:rPr>
          <w:rFonts w:ascii="宋体" w:hAnsi="宋体" w:cs="宋体" w:eastAsia="宋体" w:hint="default"/>
        </w:rPr>
        <w:t>施</w:t>
      </w:r>
      <w:r>
        <w:rPr/>
        <w:t>和内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情况</w:t>
      </w:r>
      <w:r>
        <w:rPr/>
        <w:t>。</w:t>
      </w:r>
    </w:p>
    <w:p>
      <w:pPr>
        <w:pStyle w:val="BodyText"/>
        <w:spacing w:line="240" w:lineRule="auto" w:before="150"/>
        <w:ind w:left="1078" w:right="5864"/>
        <w:jc w:val="center"/>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内</w:t>
      </w:r>
      <w:r>
        <w:rPr>
          <w:rFonts w:ascii="宋体" w:hAnsi="宋体" w:cs="宋体" w:eastAsia="宋体" w:hint="default"/>
        </w:rPr>
        <w:t>部</w:t>
      </w:r>
      <w:r>
        <w:rPr>
          <w:rFonts w:ascii="宋体" w:hAnsi="宋体" w:cs="宋体" w:eastAsia="宋体" w:hint="default"/>
        </w:rPr>
        <w:t>环</w:t>
      </w:r>
      <w:r>
        <w:rPr>
          <w:rFonts w:ascii="宋体" w:hAnsi="宋体" w:cs="宋体" w:eastAsia="宋体" w:hint="default"/>
        </w:rPr>
        <w:t>境</w:t>
      </w:r>
    </w:p>
    <w:p>
      <w:pPr>
        <w:pStyle w:val="BodyText"/>
        <w:spacing w:line="324" w:lineRule="auto" w:before="155"/>
        <w:ind w:left="1982" w:right="0" w:firstLine="120"/>
        <w:jc w:val="left"/>
        <w:rPr>
          <w:rFonts w:ascii="宋体" w:hAnsi="宋体" w:cs="宋体" w:eastAsia="宋体" w:hint="default"/>
        </w:rPr>
      </w:pPr>
      <w:r>
        <w:rPr>
          <w:rFonts w:ascii="Courier New" w:hAnsi="Courier New" w:cs="Courier New" w:eastAsia="Courier New" w:hint="default"/>
        </w:rPr>
        <w:t>1</w:t>
      </w:r>
      <w:r>
        <w:rPr/>
        <w:t>、公司</w:t>
      </w:r>
      <w:r>
        <w:rPr>
          <w:rFonts w:ascii="宋体" w:hAnsi="宋体" w:cs="宋体" w:eastAsia="宋体" w:hint="default"/>
        </w:rPr>
        <w:t>治</w:t>
      </w:r>
      <w:r>
        <w:rPr/>
        <w:t>理</w:t>
      </w:r>
      <w:r>
        <w:rPr>
          <w:w w:val="102"/>
        </w:rPr>
        <w:t> </w:t>
      </w:r>
      <w:r>
        <w:rPr>
          <w:spacing w:val="-2"/>
        </w:rPr>
        <w:t>公司</w:t>
      </w:r>
      <w:r>
        <w:rPr>
          <w:rFonts w:ascii="宋体" w:hAnsi="宋体" w:cs="宋体" w:eastAsia="宋体" w:hint="default"/>
          <w:spacing w:val="-2"/>
        </w:rPr>
        <w:t>按照</w:t>
      </w:r>
      <w:r>
        <w:rPr>
          <w:rFonts w:ascii="宋体" w:hAnsi="宋体" w:cs="宋体" w:eastAsia="宋体" w:hint="default"/>
          <w:spacing w:val="-2"/>
        </w:rPr>
        <w:t>《</w:t>
      </w:r>
      <w:r>
        <w:rPr>
          <w:spacing w:val="-2"/>
        </w:rPr>
        <w:t>公司法</w:t>
      </w:r>
      <w:r>
        <w:rPr>
          <w:rFonts w:ascii="宋体" w:hAnsi="宋体" w:cs="宋体" w:eastAsia="宋体" w:hint="default"/>
          <w:spacing w:val="-2"/>
        </w:rPr>
        <w:t>》</w:t>
      </w:r>
      <w:r>
        <w:rPr>
          <w:spacing w:val="-2"/>
        </w:rPr>
        <w:t>、</w:t>
      </w:r>
      <w:r>
        <w:rPr>
          <w:rFonts w:ascii="宋体" w:hAnsi="宋体" w:cs="宋体" w:eastAsia="宋体" w:hint="default"/>
          <w:spacing w:val="-2"/>
        </w:rPr>
        <w:t>《</w:t>
      </w:r>
      <w:r>
        <w:rPr>
          <w:spacing w:val="-2"/>
        </w:rPr>
        <w:t>证</w:t>
      </w:r>
      <w:r>
        <w:rPr>
          <w:rFonts w:ascii="宋体" w:hAnsi="宋体" w:cs="宋体" w:eastAsia="宋体" w:hint="default"/>
          <w:spacing w:val="-2"/>
        </w:rPr>
        <w:t>券</w:t>
      </w:r>
      <w:r>
        <w:rPr>
          <w:spacing w:val="-2"/>
        </w:rPr>
        <w:t>法</w:t>
      </w:r>
      <w:r>
        <w:rPr>
          <w:rFonts w:ascii="宋体" w:hAnsi="宋体" w:cs="宋体" w:eastAsia="宋体" w:hint="default"/>
          <w:spacing w:val="-2"/>
        </w:rPr>
        <w:t>》</w:t>
      </w:r>
      <w:r>
        <w:rPr>
          <w:rFonts w:ascii="宋体" w:hAnsi="宋体" w:cs="宋体" w:eastAsia="宋体" w:hint="default"/>
          <w:spacing w:val="-2"/>
        </w:rPr>
        <w:t>等</w:t>
      </w:r>
      <w:r>
        <w:rPr>
          <w:spacing w:val="-2"/>
        </w:rPr>
        <w:t>法</w:t>
      </w:r>
      <w:r>
        <w:rPr>
          <w:rFonts w:ascii="宋体" w:hAnsi="宋体" w:cs="宋体" w:eastAsia="宋体" w:hint="default"/>
          <w:spacing w:val="-2"/>
        </w:rPr>
        <w:t>律</w:t>
      </w:r>
      <w:r>
        <w:rPr>
          <w:spacing w:val="-2"/>
        </w:rPr>
        <w:t>、</w:t>
      </w:r>
      <w:r>
        <w:rPr>
          <w:rFonts w:ascii="宋体" w:hAnsi="宋体" w:cs="宋体" w:eastAsia="宋体" w:hint="default"/>
          <w:spacing w:val="-2"/>
        </w:rPr>
        <w:t>行政</w:t>
      </w:r>
      <w:r>
        <w:rPr>
          <w:spacing w:val="-2"/>
        </w:rPr>
        <w:t>法</w:t>
      </w:r>
      <w:r>
        <w:rPr>
          <w:rFonts w:ascii="宋体" w:hAnsi="宋体" w:cs="宋体" w:eastAsia="宋体" w:hint="default"/>
          <w:spacing w:val="-2"/>
        </w:rPr>
        <w:t>规</w:t>
      </w:r>
      <w:r>
        <w:rPr>
          <w:spacing w:val="-2"/>
        </w:rPr>
        <w:t>、</w:t>
      </w:r>
      <w:r>
        <w:rPr>
          <w:rFonts w:ascii="宋体" w:hAnsi="宋体" w:cs="宋体" w:eastAsia="宋体" w:hint="default"/>
          <w:spacing w:val="-2"/>
        </w:rPr>
        <w:t>部</w:t>
      </w:r>
      <w:r>
        <w:rPr>
          <w:rFonts w:ascii="宋体" w:hAnsi="宋体" w:cs="宋体" w:eastAsia="宋体" w:hint="default"/>
          <w:spacing w:val="-2"/>
        </w:rPr>
        <w:t>门规章</w:t>
      </w:r>
      <w:r>
        <w:rPr>
          <w:spacing w:val="-2"/>
        </w:rPr>
        <w:t>的</w:t>
      </w:r>
      <w:r>
        <w:rPr>
          <w:rFonts w:ascii="宋体" w:hAnsi="宋体" w:cs="宋体" w:eastAsia="宋体" w:hint="default"/>
          <w:spacing w:val="-2"/>
        </w:rPr>
        <w:t>要</w:t>
      </w:r>
      <w:r>
        <w:rPr>
          <w:rFonts w:ascii="宋体" w:hAnsi="宋体" w:cs="宋体" w:eastAsia="宋体" w:hint="default"/>
          <w:spacing w:val="-2"/>
        </w:rPr>
        <w:t>求</w:t>
      </w:r>
      <w:r>
        <w:rPr>
          <w:spacing w:val="-2"/>
        </w:rPr>
        <w:t>，</w:t>
      </w:r>
      <w:r>
        <w:rPr>
          <w:rFonts w:ascii="宋体" w:hAnsi="宋体" w:cs="宋体" w:eastAsia="宋体" w:hint="default"/>
          <w:spacing w:val="-2"/>
        </w:rPr>
        <w:t>建立</w:t>
      </w:r>
      <w:r>
        <w:rPr>
          <w:rFonts w:ascii="宋体" w:hAnsi="宋体" w:cs="宋体" w:eastAsia="宋体" w:hint="default"/>
        </w:rPr>
      </w:r>
    </w:p>
    <w:p>
      <w:pPr>
        <w:pStyle w:val="BodyText"/>
        <w:spacing w:line="364" w:lineRule="auto" w:before="69"/>
        <w:ind w:right="111"/>
        <w:jc w:val="both"/>
      </w:pPr>
      <w:r>
        <w:rPr/>
        <w:t>了</w:t>
      </w:r>
      <w:r>
        <w:rPr>
          <w:rFonts w:ascii="宋体" w:hAnsi="宋体" w:cs="宋体" w:eastAsia="宋体" w:hint="default"/>
        </w:rPr>
        <w:t>规</w:t>
      </w:r>
      <w:r>
        <w:rPr>
          <w:rFonts w:ascii="宋体" w:hAnsi="宋体" w:cs="宋体" w:eastAsia="宋体" w:hint="default"/>
        </w:rPr>
        <w:t>范</w:t>
      </w:r>
      <w:r>
        <w:rPr/>
        <w:t>的公司</w:t>
      </w:r>
      <w:r>
        <w:rPr>
          <w:rFonts w:ascii="宋体" w:hAnsi="宋体" w:cs="宋体" w:eastAsia="宋体" w:hint="default"/>
        </w:rPr>
        <w:t>治</w:t>
      </w:r>
      <w:r>
        <w:rPr/>
        <w:t>理</w:t>
      </w:r>
      <w:r>
        <w:rPr>
          <w:rFonts w:ascii="宋体" w:hAnsi="宋体" w:cs="宋体" w:eastAsia="宋体" w:hint="default"/>
        </w:rPr>
        <w:t>结构</w:t>
      </w:r>
      <w:r>
        <w:rPr/>
        <w:t>，</w:t>
      </w:r>
      <w:r>
        <w:rPr>
          <w:rFonts w:ascii="宋体" w:hAnsi="宋体" w:cs="宋体" w:eastAsia="宋体" w:hint="default"/>
        </w:rPr>
        <w:t>形</w:t>
      </w:r>
      <w:r>
        <w:rPr>
          <w:rFonts w:ascii="宋体" w:hAnsi="宋体" w:cs="宋体" w:eastAsia="宋体" w:hint="default"/>
        </w:rPr>
        <w:t>成</w:t>
      </w:r>
      <w:r>
        <w:rPr/>
        <w:t>了</w:t>
      </w:r>
      <w:r>
        <w:rPr>
          <w:rFonts w:ascii="宋体" w:hAnsi="宋体" w:cs="宋体" w:eastAsia="宋体" w:hint="default"/>
        </w:rPr>
        <w:t>科</w:t>
      </w:r>
      <w:r>
        <w:rPr>
          <w:rFonts w:ascii="宋体" w:hAnsi="宋体" w:cs="宋体" w:eastAsia="宋体" w:hint="default"/>
        </w:rPr>
        <w:t>学</w:t>
      </w:r>
      <w:r>
        <w:rPr/>
        <w:t>有</w:t>
      </w:r>
      <w:r>
        <w:rPr>
          <w:rFonts w:ascii="宋体" w:hAnsi="宋体" w:cs="宋体" w:eastAsia="宋体" w:hint="default"/>
        </w:rPr>
        <w:t>效</w:t>
      </w:r>
      <w:r>
        <w:rPr/>
        <w:t>的</w:t>
      </w:r>
      <w:r>
        <w:rPr>
          <w:rFonts w:ascii="宋体" w:hAnsi="宋体" w:cs="宋体" w:eastAsia="宋体" w:hint="default"/>
        </w:rPr>
        <w:t>职</w:t>
      </w:r>
      <w:r>
        <w:rPr/>
        <w:t>责</w:t>
      </w:r>
      <w:r>
        <w:rPr>
          <w:rFonts w:ascii="宋体" w:hAnsi="宋体" w:cs="宋体" w:eastAsia="宋体" w:hint="default"/>
        </w:rPr>
        <w:t>分</w:t>
      </w:r>
      <w:r>
        <w:rPr>
          <w:rFonts w:ascii="宋体" w:hAnsi="宋体" w:cs="宋体" w:eastAsia="宋体" w:hint="default"/>
        </w:rPr>
        <w:t>工</w:t>
      </w:r>
      <w:r>
        <w:rPr/>
        <w:t>和</w:t>
      </w:r>
      <w:r>
        <w:rPr>
          <w:rFonts w:ascii="宋体" w:hAnsi="宋体" w:cs="宋体" w:eastAsia="宋体" w:hint="default"/>
        </w:rPr>
        <w:t>制</w:t>
      </w:r>
      <w:r>
        <w:rPr>
          <w:rFonts w:ascii="宋体" w:hAnsi="宋体" w:cs="宋体" w:eastAsia="宋体" w:hint="default"/>
        </w:rPr>
        <w:t>衡</w:t>
      </w:r>
      <w:r>
        <w:rPr>
          <w:rFonts w:ascii="宋体" w:hAnsi="宋体" w:cs="宋体" w:eastAsia="宋体" w:hint="default"/>
        </w:rPr>
        <w:t>机</w:t>
      </w:r>
      <w:r>
        <w:rPr>
          <w:rFonts w:ascii="宋体" w:hAnsi="宋体" w:cs="宋体" w:eastAsia="宋体" w:hint="default"/>
        </w:rPr>
        <w:t>制</w:t>
      </w:r>
      <w:r>
        <w:rPr/>
        <w:t>。</w:t>
      </w:r>
      <w:r>
        <w:rPr>
          <w:rFonts w:ascii="宋体" w:hAnsi="宋体" w:cs="宋体" w:eastAsia="宋体" w:hint="default"/>
        </w:rPr>
        <w:t>股东</w:t>
      </w:r>
      <w:r>
        <w:rPr/>
        <w:t>大会、董事</w:t>
      </w:r>
      <w:r>
        <w:rPr>
          <w:spacing w:val="7"/>
        </w:rPr>
        <w:t> </w:t>
      </w:r>
      <w:r>
        <w:rPr>
          <w:spacing w:val="7"/>
        </w:rPr>
      </w:r>
      <w:r>
        <w:rPr/>
        <w:t>会、监事会</w:t>
      </w:r>
      <w:r>
        <w:rPr>
          <w:rFonts w:ascii="宋体" w:hAnsi="宋体" w:cs="宋体" w:eastAsia="宋体" w:hint="default"/>
        </w:rPr>
        <w:t>分</w:t>
      </w:r>
      <w:r>
        <w:rPr/>
        <w:t>别</w:t>
      </w:r>
      <w:r>
        <w:rPr>
          <w:rFonts w:ascii="宋体" w:hAnsi="宋体" w:cs="宋体" w:eastAsia="宋体" w:hint="default"/>
        </w:rPr>
        <w:t>按</w:t>
      </w:r>
      <w:r>
        <w:rPr/>
        <w:t>其</w:t>
      </w:r>
      <w:r>
        <w:rPr>
          <w:rFonts w:ascii="宋体" w:hAnsi="宋体" w:cs="宋体" w:eastAsia="宋体" w:hint="default"/>
        </w:rPr>
        <w:t>职</w:t>
      </w:r>
      <w:r>
        <w:rPr/>
        <w:t>责</w:t>
      </w:r>
      <w:r>
        <w:rPr>
          <w:rFonts w:ascii="宋体" w:hAnsi="宋体" w:cs="宋体" w:eastAsia="宋体" w:hint="default"/>
        </w:rPr>
        <w:t>行</w:t>
      </w:r>
      <w:r>
        <w:rPr>
          <w:rFonts w:ascii="宋体" w:hAnsi="宋体" w:cs="宋体" w:eastAsia="宋体" w:hint="default"/>
        </w:rPr>
        <w:t>使决</w:t>
      </w:r>
      <w:r>
        <w:rPr>
          <w:rFonts w:ascii="宋体" w:hAnsi="宋体" w:cs="宋体" w:eastAsia="宋体" w:hint="default"/>
        </w:rPr>
        <w:t>策</w:t>
      </w:r>
      <w:r>
        <w:rPr>
          <w:rFonts w:ascii="宋体" w:hAnsi="宋体" w:cs="宋体" w:eastAsia="宋体" w:hint="default"/>
        </w:rPr>
        <w:t>权</w:t>
      </w:r>
      <w:r>
        <w:rPr/>
        <w:t>、</w:t>
      </w:r>
      <w:r>
        <w:rPr>
          <w:rFonts w:ascii="宋体" w:hAnsi="宋体" w:cs="宋体" w:eastAsia="宋体" w:hint="default"/>
        </w:rPr>
        <w:t>执</w:t>
      </w:r>
      <w:r>
        <w:rPr>
          <w:rFonts w:ascii="宋体" w:hAnsi="宋体" w:cs="宋体" w:eastAsia="宋体" w:hint="default"/>
        </w:rPr>
        <w:t>行</w:t>
      </w:r>
      <w:r>
        <w:rPr>
          <w:rFonts w:ascii="宋体" w:hAnsi="宋体" w:cs="宋体" w:eastAsia="宋体" w:hint="default"/>
        </w:rPr>
        <w:t>权</w:t>
      </w:r>
      <w:r>
        <w:rPr/>
        <w:t>和监</w:t>
      </w:r>
      <w:r>
        <w:rPr>
          <w:rFonts w:ascii="宋体" w:hAnsi="宋体" w:cs="宋体" w:eastAsia="宋体" w:hint="default"/>
        </w:rPr>
        <w:t>督</w:t>
      </w:r>
      <w:r>
        <w:rPr>
          <w:rFonts w:ascii="宋体" w:hAnsi="宋体" w:cs="宋体" w:eastAsia="宋体" w:hint="default"/>
        </w:rPr>
        <w:t>权</w:t>
      </w:r>
      <w:r>
        <w:rPr/>
        <w:t>。</w:t>
      </w:r>
      <w:r>
        <w:rPr>
          <w:rFonts w:ascii="宋体" w:hAnsi="宋体" w:cs="宋体" w:eastAsia="宋体" w:hint="default"/>
        </w:rPr>
        <w:t>股东</w:t>
      </w:r>
      <w:r>
        <w:rPr/>
        <w:t>大会</w:t>
      </w:r>
      <w:r>
        <w:rPr>
          <w:rFonts w:ascii="宋体" w:hAnsi="宋体" w:cs="宋体" w:eastAsia="宋体" w:hint="default"/>
        </w:rPr>
        <w:t>享</w:t>
      </w:r>
      <w:r>
        <w:rPr/>
        <w:t>有法</w:t>
      </w:r>
      <w:r>
        <w:rPr>
          <w:rFonts w:ascii="宋体" w:hAnsi="宋体" w:cs="宋体" w:eastAsia="宋体" w:hint="default"/>
        </w:rPr>
        <w:t>律</w:t>
      </w:r>
      <w:r>
        <w:rPr/>
        <w:t>法</w:t>
      </w:r>
      <w:r>
        <w:rPr>
          <w:rFonts w:ascii="宋体" w:hAnsi="宋体" w:cs="宋体" w:eastAsia="宋体" w:hint="default"/>
        </w:rPr>
        <w:t>规</w:t>
      </w:r>
      <w:r>
        <w:rPr/>
        <w:t>和</w:t>
      </w:r>
      <w:r>
        <w:rPr>
          <w:spacing w:val="12"/>
        </w:rPr>
        <w:t> </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章程规定</w:t>
      </w:r>
      <w:r>
        <w:rPr/>
        <w:t>的</w:t>
      </w:r>
      <w:r>
        <w:rPr>
          <w:rFonts w:ascii="宋体" w:hAnsi="宋体" w:cs="宋体" w:eastAsia="宋体" w:hint="default"/>
        </w:rPr>
        <w:t>合</w:t>
      </w:r>
      <w:r>
        <w:rPr/>
        <w:t>法</w:t>
      </w:r>
      <w:r>
        <w:rPr>
          <w:rFonts w:ascii="宋体" w:hAnsi="宋体" w:cs="宋体" w:eastAsia="宋体" w:hint="default"/>
        </w:rPr>
        <w:t>权利</w:t>
      </w:r>
      <w:r>
        <w:rPr/>
        <w:t>，</w:t>
      </w:r>
      <w:r>
        <w:rPr>
          <w:rFonts w:ascii="宋体" w:hAnsi="宋体" w:cs="宋体" w:eastAsia="宋体" w:hint="default"/>
        </w:rPr>
        <w:t>依</w:t>
      </w:r>
      <w:r>
        <w:rPr/>
        <w:t>法</w:t>
      </w:r>
      <w:r>
        <w:rPr>
          <w:rFonts w:ascii="宋体" w:hAnsi="宋体" w:cs="宋体" w:eastAsia="宋体" w:hint="default"/>
        </w:rPr>
        <w:t>行</w:t>
      </w:r>
      <w:r>
        <w:rPr>
          <w:rFonts w:ascii="宋体" w:hAnsi="宋体" w:cs="宋体" w:eastAsia="宋体" w:hint="default"/>
        </w:rPr>
        <w:t>使</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经营方</w:t>
      </w:r>
      <w:r>
        <w:rPr>
          <w:rFonts w:ascii="宋体" w:hAnsi="宋体" w:cs="宋体" w:eastAsia="宋体" w:hint="default"/>
        </w:rPr>
        <w:t>针</w:t>
      </w:r>
      <w:r>
        <w:rPr/>
        <w:t>、</w:t>
      </w:r>
      <w:r>
        <w:rPr>
          <w:rFonts w:ascii="宋体" w:hAnsi="宋体" w:cs="宋体" w:eastAsia="宋体" w:hint="default"/>
        </w:rPr>
        <w:t>筹</w:t>
      </w:r>
      <w:r>
        <w:rPr/>
        <w:t>资、</w:t>
      </w:r>
      <w:r>
        <w:rPr>
          <w:rFonts w:ascii="宋体" w:hAnsi="宋体" w:cs="宋体" w:eastAsia="宋体" w:hint="default"/>
        </w:rPr>
        <w:t>投</w:t>
      </w:r>
      <w:r>
        <w:rPr/>
        <w:t>资、</w:t>
      </w:r>
      <w:r>
        <w:rPr>
          <w:rFonts w:ascii="宋体" w:hAnsi="宋体" w:cs="宋体" w:eastAsia="宋体" w:hint="default"/>
        </w:rPr>
        <w:t>利润</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等</w:t>
      </w:r>
      <w:r>
        <w:rPr/>
        <w:t>重大</w:t>
      </w:r>
    </w:p>
    <w:p>
      <w:pPr>
        <w:pStyle w:val="BodyText"/>
        <w:spacing w:line="321" w:lineRule="auto" w:before="35"/>
        <w:ind w:right="0"/>
        <w:jc w:val="left"/>
      </w:pPr>
      <w:r>
        <w:rPr>
          <w:spacing w:val="-5"/>
        </w:rPr>
        <w:t>事</w:t>
      </w:r>
      <w:r>
        <w:rPr>
          <w:rFonts w:ascii="宋体" w:hAnsi="宋体" w:cs="宋体" w:eastAsia="宋体" w:hint="default"/>
          <w:spacing w:val="-5"/>
        </w:rPr>
        <w:t>项</w:t>
      </w:r>
      <w:r>
        <w:rPr>
          <w:spacing w:val="-5"/>
        </w:rPr>
        <w:t>的</w:t>
      </w:r>
      <w:r>
        <w:rPr>
          <w:rFonts w:ascii="宋体" w:hAnsi="宋体" w:cs="宋体" w:eastAsia="宋体" w:hint="default"/>
          <w:spacing w:val="-5"/>
        </w:rPr>
        <w:t>表</w:t>
      </w:r>
      <w:r>
        <w:rPr>
          <w:rFonts w:ascii="宋体" w:hAnsi="宋体" w:cs="宋体" w:eastAsia="宋体" w:hint="default"/>
          <w:spacing w:val="-5"/>
        </w:rPr>
        <w:t>决</w:t>
      </w:r>
      <w:r>
        <w:rPr>
          <w:rFonts w:ascii="宋体" w:hAnsi="宋体" w:cs="宋体" w:eastAsia="宋体" w:hint="default"/>
          <w:spacing w:val="-5"/>
        </w:rPr>
        <w:t>权</w:t>
      </w:r>
      <w:r>
        <w:rPr>
          <w:spacing w:val="-5"/>
        </w:rPr>
        <w:t>。董事会对</w:t>
      </w:r>
      <w:r>
        <w:rPr>
          <w:rFonts w:ascii="宋体" w:hAnsi="宋体" w:cs="宋体" w:eastAsia="宋体" w:hint="default"/>
          <w:spacing w:val="-5"/>
        </w:rPr>
        <w:t>股东</w:t>
      </w:r>
      <w:r>
        <w:rPr>
          <w:spacing w:val="-5"/>
        </w:rPr>
        <w:t>大会负责，</w:t>
      </w:r>
      <w:r>
        <w:rPr>
          <w:rFonts w:ascii="宋体" w:hAnsi="宋体" w:cs="宋体" w:eastAsia="宋体" w:hint="default"/>
          <w:spacing w:val="-5"/>
        </w:rPr>
        <w:t>依</w:t>
      </w:r>
      <w:r>
        <w:rPr>
          <w:spacing w:val="-5"/>
        </w:rPr>
        <w:t>法</w:t>
      </w:r>
      <w:r>
        <w:rPr>
          <w:rFonts w:ascii="宋体" w:hAnsi="宋体" w:cs="宋体" w:eastAsia="宋体" w:hint="default"/>
          <w:spacing w:val="-5"/>
        </w:rPr>
        <w:t>行</w:t>
      </w:r>
      <w:r>
        <w:rPr>
          <w:rFonts w:ascii="宋体" w:hAnsi="宋体" w:cs="宋体" w:eastAsia="宋体" w:hint="default"/>
          <w:spacing w:val="-5"/>
        </w:rPr>
        <w:t>使</w:t>
      </w:r>
      <w:r>
        <w:rPr>
          <w:rFonts w:ascii="宋体" w:hAnsi="宋体" w:cs="宋体" w:eastAsia="宋体" w:hint="default"/>
          <w:spacing w:val="-5"/>
        </w:rPr>
        <w:t>企</w:t>
      </w:r>
      <w:r>
        <w:rPr>
          <w:rFonts w:ascii="宋体" w:hAnsi="宋体" w:cs="宋体" w:eastAsia="宋体" w:hint="default"/>
          <w:spacing w:val="-5"/>
        </w:rPr>
        <w:t>业</w:t>
      </w:r>
      <w:r>
        <w:rPr>
          <w:spacing w:val="-5"/>
        </w:rPr>
        <w:t>的</w:t>
      </w:r>
      <w:r>
        <w:rPr>
          <w:rFonts w:ascii="宋体" w:hAnsi="宋体" w:cs="宋体" w:eastAsia="宋体" w:hint="default"/>
          <w:spacing w:val="-5"/>
        </w:rPr>
        <w:t>经营</w:t>
      </w:r>
      <w:r>
        <w:rPr>
          <w:rFonts w:ascii="宋体" w:hAnsi="宋体" w:cs="宋体" w:eastAsia="宋体" w:hint="default"/>
          <w:spacing w:val="-5"/>
        </w:rPr>
        <w:t>决</w:t>
      </w:r>
      <w:r>
        <w:rPr>
          <w:rFonts w:ascii="宋体" w:hAnsi="宋体" w:cs="宋体" w:eastAsia="宋体" w:hint="default"/>
          <w:spacing w:val="-5"/>
        </w:rPr>
        <w:t>策</w:t>
      </w:r>
      <w:r>
        <w:rPr>
          <w:rFonts w:ascii="宋体" w:hAnsi="宋体" w:cs="宋体" w:eastAsia="宋体" w:hint="default"/>
          <w:spacing w:val="-5"/>
        </w:rPr>
        <w:t>权</w:t>
      </w:r>
      <w:r>
        <w:rPr>
          <w:spacing w:val="-5"/>
        </w:rPr>
        <w:t>。董事会</w:t>
      </w:r>
      <w:r>
        <w:rPr>
          <w:rFonts w:ascii="Courier New" w:hAnsi="Courier New" w:cs="Courier New" w:eastAsia="Courier New" w:hint="default"/>
          <w:spacing w:val="-5"/>
        </w:rPr>
        <w:t>9</w:t>
      </w:r>
      <w:r>
        <w:rPr>
          <w:rFonts w:ascii="宋体" w:hAnsi="宋体" w:cs="宋体" w:eastAsia="宋体" w:hint="default"/>
          <w:spacing w:val="-5"/>
        </w:rPr>
        <w:t>名</w:t>
      </w:r>
      <w:r>
        <w:rPr>
          <w:spacing w:val="-5"/>
        </w:rPr>
        <w:t>董</w:t>
      </w:r>
      <w:r>
        <w:rPr>
          <w:spacing w:val="61"/>
        </w:rPr>
        <w:t> </w:t>
      </w:r>
      <w:r>
        <w:rPr>
          <w:spacing w:val="-2"/>
        </w:rPr>
        <w:t>事</w:t>
      </w:r>
      <w:r>
        <w:rPr>
          <w:rFonts w:ascii="宋体" w:hAnsi="宋体" w:cs="宋体" w:eastAsia="宋体" w:hint="default"/>
          <w:spacing w:val="-2"/>
        </w:rPr>
        <w:t>中</w:t>
      </w:r>
      <w:r>
        <w:rPr>
          <w:spacing w:val="-2"/>
        </w:rPr>
        <w:t>，有</w:t>
      </w:r>
      <w:r>
        <w:rPr>
          <w:rFonts w:ascii="Courier New" w:hAnsi="Courier New" w:cs="Courier New" w:eastAsia="Courier New" w:hint="default"/>
          <w:spacing w:val="-2"/>
        </w:rPr>
        <w:t>3</w:t>
      </w:r>
      <w:r>
        <w:rPr>
          <w:rFonts w:ascii="宋体" w:hAnsi="宋体" w:cs="宋体" w:eastAsia="宋体" w:hint="default"/>
          <w:spacing w:val="-2"/>
        </w:rPr>
        <w:t>名</w:t>
      </w:r>
      <w:r>
        <w:rPr>
          <w:rFonts w:ascii="宋体" w:hAnsi="宋体" w:cs="宋体" w:eastAsia="宋体" w:hint="default"/>
          <w:spacing w:val="-2"/>
        </w:rPr>
        <w:t>独</w:t>
      </w:r>
      <w:r>
        <w:rPr>
          <w:rFonts w:ascii="宋体" w:hAnsi="宋体" w:cs="宋体" w:eastAsia="宋体" w:hint="default"/>
          <w:spacing w:val="-2"/>
        </w:rPr>
        <w:t>立</w:t>
      </w:r>
      <w:r>
        <w:rPr>
          <w:spacing w:val="-2"/>
        </w:rPr>
        <w:t>董事，</w:t>
      </w:r>
      <w:r>
        <w:rPr>
          <w:rFonts w:ascii="宋体" w:hAnsi="宋体" w:cs="宋体" w:eastAsia="宋体" w:hint="default"/>
          <w:spacing w:val="-2"/>
        </w:rPr>
        <w:t>达</w:t>
      </w:r>
      <w:r>
        <w:rPr>
          <w:rFonts w:ascii="宋体" w:hAnsi="宋体" w:cs="宋体" w:eastAsia="宋体" w:hint="default"/>
          <w:spacing w:val="-2"/>
        </w:rPr>
        <w:t>到</w:t>
      </w:r>
      <w:r>
        <w:rPr>
          <w:spacing w:val="-2"/>
        </w:rPr>
        <w:t>了</w:t>
      </w:r>
      <w:r>
        <w:rPr>
          <w:rFonts w:ascii="宋体" w:hAnsi="宋体" w:cs="宋体" w:eastAsia="宋体" w:hint="default"/>
          <w:spacing w:val="-2"/>
        </w:rPr>
        <w:t>独</w:t>
      </w:r>
      <w:r>
        <w:rPr>
          <w:rFonts w:ascii="宋体" w:hAnsi="宋体" w:cs="宋体" w:eastAsia="宋体" w:hint="default"/>
          <w:spacing w:val="-2"/>
        </w:rPr>
        <w:t>立</w:t>
      </w:r>
      <w:r>
        <w:rPr>
          <w:spacing w:val="-2"/>
        </w:rPr>
        <w:t>董事</w:t>
      </w:r>
      <w:r>
        <w:rPr>
          <w:rFonts w:ascii="宋体" w:hAnsi="宋体" w:cs="宋体" w:eastAsia="宋体" w:hint="default"/>
          <w:spacing w:val="-2"/>
        </w:rPr>
        <w:t>须</w:t>
      </w:r>
      <w:r>
        <w:rPr>
          <w:rFonts w:ascii="宋体" w:hAnsi="宋体" w:cs="宋体" w:eastAsia="宋体" w:hint="default"/>
          <w:spacing w:val="-2"/>
        </w:rPr>
        <w:t>占</w:t>
      </w:r>
      <w:r>
        <w:rPr>
          <w:spacing w:val="-2"/>
        </w:rPr>
        <w:t>公司董事会人</w:t>
      </w:r>
      <w:r>
        <w:rPr>
          <w:rFonts w:ascii="宋体" w:hAnsi="宋体" w:cs="宋体" w:eastAsia="宋体" w:hint="default"/>
          <w:spacing w:val="-2"/>
        </w:rPr>
        <w:t>数三</w:t>
      </w:r>
      <w:r>
        <w:rPr>
          <w:rFonts w:ascii="宋体" w:hAnsi="宋体" w:cs="宋体" w:eastAsia="宋体" w:hint="default"/>
          <w:spacing w:val="-2"/>
        </w:rPr>
        <w:t>分之</w:t>
      </w:r>
      <w:r>
        <w:rPr>
          <w:rFonts w:ascii="宋体" w:hAnsi="宋体" w:cs="宋体" w:eastAsia="宋体" w:hint="default"/>
          <w:spacing w:val="-2"/>
        </w:rPr>
        <w:t>一以</w:t>
      </w:r>
      <w:r>
        <w:rPr>
          <w:rFonts w:ascii="宋体" w:hAnsi="宋体" w:cs="宋体" w:eastAsia="宋体" w:hint="default"/>
          <w:spacing w:val="-2"/>
        </w:rPr>
        <w:t>上</w:t>
      </w:r>
      <w:r>
        <w:rPr>
          <w:spacing w:val="-2"/>
        </w:rPr>
        <w:t>的</w:t>
      </w:r>
      <w:r>
        <w:rPr>
          <w:rFonts w:ascii="宋体" w:hAnsi="宋体" w:cs="宋体" w:eastAsia="宋体" w:hint="default"/>
          <w:spacing w:val="-2"/>
        </w:rPr>
        <w:t>规定</w:t>
      </w:r>
      <w:r>
        <w:rPr>
          <w:spacing w:val="-2"/>
        </w:rPr>
        <w:t>。</w:t>
      </w:r>
      <w:r>
        <w:rPr>
          <w:spacing w:val="67"/>
        </w:rPr>
        <w:t> </w:t>
      </w:r>
      <w:r>
        <w:rPr/>
        <w:t>董事会</w:t>
      </w:r>
      <w:r>
        <w:rPr>
          <w:rFonts w:ascii="宋体" w:hAnsi="宋体" w:cs="宋体" w:eastAsia="宋体" w:hint="default"/>
        </w:rPr>
        <w:t>下设</w:t>
      </w:r>
      <w:r>
        <w:rPr/>
        <w:t>有</w:t>
      </w:r>
      <w:r>
        <w:rPr>
          <w:rFonts w:ascii="宋体" w:hAnsi="宋体" w:cs="宋体" w:eastAsia="宋体" w:hint="default"/>
        </w:rPr>
        <w:t>战</w:t>
      </w:r>
      <w:r>
        <w:rPr>
          <w:rFonts w:ascii="宋体" w:hAnsi="宋体" w:cs="宋体" w:eastAsia="宋体" w:hint="default"/>
        </w:rPr>
        <w:t>略</w:t>
      </w:r>
      <w:r>
        <w:rPr/>
        <w:t>、审计、</w:t>
      </w:r>
      <w:r>
        <w:rPr>
          <w:rFonts w:ascii="宋体" w:hAnsi="宋体" w:cs="宋体" w:eastAsia="宋体" w:hint="default"/>
        </w:rPr>
        <w:t>提</w:t>
      </w:r>
      <w:r>
        <w:rPr>
          <w:rFonts w:ascii="宋体" w:hAnsi="宋体" w:cs="宋体" w:eastAsia="宋体" w:hint="default"/>
        </w:rPr>
        <w:t>名</w:t>
      </w:r>
      <w:r>
        <w:rPr/>
        <w:t>、</w:t>
      </w:r>
      <w:r>
        <w:rPr>
          <w:rFonts w:ascii="宋体" w:hAnsi="宋体" w:cs="宋体" w:eastAsia="宋体" w:hint="default"/>
        </w:rPr>
        <w:t>薪酬</w:t>
      </w:r>
      <w:r>
        <w:rPr>
          <w:rFonts w:ascii="宋体" w:hAnsi="宋体" w:cs="宋体" w:eastAsia="宋体" w:hint="default"/>
        </w:rPr>
        <w:t>与</w:t>
      </w:r>
      <w:r>
        <w:rPr>
          <w:rFonts w:ascii="宋体" w:hAnsi="宋体" w:cs="宋体" w:eastAsia="宋体" w:hint="default"/>
        </w:rPr>
        <w:t>考</w:t>
      </w:r>
      <w:r>
        <w:rPr>
          <w:rFonts w:ascii="宋体" w:hAnsi="宋体" w:cs="宋体" w:eastAsia="宋体" w:hint="default"/>
        </w:rPr>
        <w:t>核</w:t>
      </w:r>
      <w:r>
        <w:rPr>
          <w:rFonts w:ascii="宋体" w:hAnsi="宋体" w:cs="宋体" w:eastAsia="宋体" w:hint="default"/>
        </w:rPr>
        <w:t>四</w:t>
      </w:r>
      <w:r>
        <w:rPr/>
        <w:t>个</w:t>
      </w:r>
      <w:r>
        <w:rPr>
          <w:rFonts w:ascii="宋体" w:hAnsi="宋体" w:cs="宋体" w:eastAsia="宋体" w:hint="default"/>
        </w:rPr>
        <w:t>专</w:t>
      </w:r>
      <w:r>
        <w:rPr>
          <w:rFonts w:ascii="宋体" w:hAnsi="宋体" w:cs="宋体" w:eastAsia="宋体" w:hint="default"/>
        </w:rPr>
        <w:t>门委</w:t>
      </w:r>
      <w:r>
        <w:rPr/>
        <w:t>员会，并</w:t>
      </w:r>
      <w:r>
        <w:rPr>
          <w:rFonts w:ascii="宋体" w:hAnsi="宋体" w:cs="宋体" w:eastAsia="宋体" w:hint="default"/>
        </w:rPr>
        <w:t>相</w:t>
      </w:r>
      <w:r>
        <w:rPr>
          <w:rFonts w:ascii="宋体" w:hAnsi="宋体" w:cs="宋体" w:eastAsia="宋体" w:hint="default"/>
        </w:rPr>
        <w:t>应</w:t>
      </w:r>
      <w:r>
        <w:rPr>
          <w:rFonts w:ascii="宋体" w:hAnsi="宋体" w:cs="宋体" w:eastAsia="宋体" w:hint="default"/>
        </w:rPr>
        <w:t>制</w:t>
      </w:r>
      <w:r>
        <w:rPr>
          <w:rFonts w:ascii="宋体" w:hAnsi="宋体" w:cs="宋体" w:eastAsia="宋体" w:hint="default"/>
        </w:rPr>
        <w:t>订</w:t>
      </w:r>
      <w:r>
        <w:rPr/>
        <w:t>了</w:t>
      </w:r>
      <w:r>
        <w:rPr>
          <w:rFonts w:ascii="宋体" w:hAnsi="宋体" w:cs="宋体" w:eastAsia="宋体" w:hint="default"/>
        </w:rPr>
        <w:t>《</w:t>
      </w:r>
      <w:r>
        <w:rPr/>
        <w:t>董</w:t>
      </w:r>
    </w:p>
    <w:p>
      <w:pPr>
        <w:pStyle w:val="BodyText"/>
        <w:spacing w:line="362" w:lineRule="auto" w:before="81"/>
        <w:ind w:right="231"/>
        <w:jc w:val="both"/>
      </w:pPr>
      <w:r>
        <w:rPr>
          <w:spacing w:val="-2"/>
        </w:rPr>
        <w:t>事会</w:t>
      </w:r>
      <w:r>
        <w:rPr>
          <w:rFonts w:ascii="宋体" w:hAnsi="宋体" w:cs="宋体" w:eastAsia="宋体" w:hint="default"/>
          <w:spacing w:val="-2"/>
        </w:rPr>
        <w:t>战</w:t>
      </w:r>
      <w:r>
        <w:rPr>
          <w:rFonts w:ascii="宋体" w:hAnsi="宋体" w:cs="宋体" w:eastAsia="宋体" w:hint="default"/>
          <w:spacing w:val="-2"/>
        </w:rPr>
        <w:t>略</w:t>
      </w:r>
      <w:r>
        <w:rPr>
          <w:rFonts w:ascii="宋体" w:hAnsi="宋体" w:cs="宋体" w:eastAsia="宋体" w:hint="default"/>
          <w:spacing w:val="-2"/>
        </w:rPr>
        <w:t>委</w:t>
      </w:r>
      <w:r>
        <w:rPr>
          <w:spacing w:val="-2"/>
        </w:rPr>
        <w:t>员会议事</w:t>
      </w:r>
      <w:r>
        <w:rPr>
          <w:rFonts w:ascii="宋体" w:hAnsi="宋体" w:cs="宋体" w:eastAsia="宋体" w:hint="default"/>
          <w:spacing w:val="-2"/>
        </w:rPr>
        <w:t>规则》</w:t>
      </w:r>
      <w:r>
        <w:rPr>
          <w:spacing w:val="-2"/>
        </w:rPr>
        <w:t>、</w:t>
      </w:r>
      <w:r>
        <w:rPr>
          <w:rFonts w:ascii="宋体" w:hAnsi="宋体" w:cs="宋体" w:eastAsia="宋体" w:hint="default"/>
          <w:spacing w:val="-2"/>
        </w:rPr>
        <w:t>《</w:t>
      </w:r>
      <w:r>
        <w:rPr>
          <w:spacing w:val="-2"/>
        </w:rPr>
        <w:t>董事会审计</w:t>
      </w:r>
      <w:r>
        <w:rPr>
          <w:rFonts w:ascii="宋体" w:hAnsi="宋体" w:cs="宋体" w:eastAsia="宋体" w:hint="default"/>
          <w:spacing w:val="-2"/>
        </w:rPr>
        <w:t>委</w:t>
      </w:r>
      <w:r>
        <w:rPr>
          <w:spacing w:val="-2"/>
        </w:rPr>
        <w:t>员会议事</w:t>
      </w:r>
      <w:r>
        <w:rPr>
          <w:rFonts w:ascii="宋体" w:hAnsi="宋体" w:cs="宋体" w:eastAsia="宋体" w:hint="default"/>
          <w:spacing w:val="-2"/>
        </w:rPr>
        <w:t>规则》</w:t>
      </w:r>
      <w:r>
        <w:rPr>
          <w:spacing w:val="-2"/>
        </w:rPr>
        <w:t>、</w:t>
      </w:r>
      <w:r>
        <w:rPr>
          <w:rFonts w:ascii="宋体" w:hAnsi="宋体" w:cs="宋体" w:eastAsia="宋体" w:hint="default"/>
          <w:spacing w:val="-2"/>
        </w:rPr>
        <w:t>《</w:t>
      </w:r>
      <w:r>
        <w:rPr>
          <w:spacing w:val="-2"/>
        </w:rPr>
        <w:t>董事会</w:t>
      </w:r>
      <w:r>
        <w:rPr>
          <w:rFonts w:ascii="宋体" w:hAnsi="宋体" w:cs="宋体" w:eastAsia="宋体" w:hint="default"/>
          <w:spacing w:val="-2"/>
        </w:rPr>
        <w:t>提</w:t>
      </w:r>
      <w:r>
        <w:rPr>
          <w:rFonts w:ascii="宋体" w:hAnsi="宋体" w:cs="宋体" w:eastAsia="宋体" w:hint="default"/>
          <w:spacing w:val="-2"/>
        </w:rPr>
        <w:t>名委</w:t>
      </w:r>
      <w:r>
        <w:rPr>
          <w:spacing w:val="-2"/>
        </w:rPr>
        <w:t>员</w:t>
      </w:r>
      <w:r>
        <w:rPr>
          <w:spacing w:val="84"/>
        </w:rPr>
        <w:t> </w:t>
      </w:r>
      <w:r>
        <w:rPr>
          <w:spacing w:val="-2"/>
        </w:rPr>
        <w:t>会议事</w:t>
      </w:r>
      <w:r>
        <w:rPr>
          <w:rFonts w:ascii="宋体" w:hAnsi="宋体" w:cs="宋体" w:eastAsia="宋体" w:hint="default"/>
          <w:spacing w:val="-2"/>
        </w:rPr>
        <w:t>规则》《</w:t>
      </w:r>
      <w:r>
        <w:rPr>
          <w:spacing w:val="-2"/>
        </w:rPr>
        <w:t>董事会</w:t>
      </w:r>
      <w:r>
        <w:rPr>
          <w:rFonts w:ascii="宋体" w:hAnsi="宋体" w:cs="宋体" w:eastAsia="宋体" w:hint="default"/>
          <w:spacing w:val="-2"/>
        </w:rPr>
        <w:t>薪酬</w:t>
      </w:r>
      <w:r>
        <w:rPr>
          <w:rFonts w:ascii="宋体" w:hAnsi="宋体" w:cs="宋体" w:eastAsia="宋体" w:hint="default"/>
          <w:spacing w:val="-2"/>
        </w:rPr>
        <w:t>与</w:t>
      </w:r>
      <w:r>
        <w:rPr>
          <w:rFonts w:ascii="宋体" w:hAnsi="宋体" w:cs="宋体" w:eastAsia="宋体" w:hint="default"/>
          <w:spacing w:val="-2"/>
        </w:rPr>
        <w:t>考</w:t>
      </w:r>
      <w:r>
        <w:rPr>
          <w:rFonts w:ascii="宋体" w:hAnsi="宋体" w:cs="宋体" w:eastAsia="宋体" w:hint="default"/>
          <w:spacing w:val="-2"/>
        </w:rPr>
        <w:t>核</w:t>
      </w:r>
      <w:r>
        <w:rPr>
          <w:rFonts w:ascii="宋体" w:hAnsi="宋体" w:cs="宋体" w:eastAsia="宋体" w:hint="default"/>
          <w:spacing w:val="-2"/>
        </w:rPr>
        <w:t>委</w:t>
      </w:r>
      <w:r>
        <w:rPr>
          <w:spacing w:val="-2"/>
        </w:rPr>
        <w:t>员会议事</w:t>
      </w:r>
      <w:r>
        <w:rPr>
          <w:rFonts w:ascii="宋体" w:hAnsi="宋体" w:cs="宋体" w:eastAsia="宋体" w:hint="default"/>
          <w:spacing w:val="-2"/>
        </w:rPr>
        <w:t>规则》</w:t>
      </w:r>
      <w:r>
        <w:rPr>
          <w:spacing w:val="-2"/>
        </w:rPr>
        <w:t>，</w:t>
      </w:r>
      <w:r>
        <w:rPr>
          <w:rFonts w:ascii="宋体" w:hAnsi="宋体" w:cs="宋体" w:eastAsia="宋体" w:hint="default"/>
          <w:spacing w:val="-2"/>
        </w:rPr>
        <w:t>从</w:t>
      </w:r>
      <w:r>
        <w:rPr>
          <w:rFonts w:ascii="宋体" w:hAnsi="宋体" w:cs="宋体" w:eastAsia="宋体" w:hint="default"/>
          <w:spacing w:val="-2"/>
        </w:rPr>
        <w:t>而基</w:t>
      </w:r>
      <w:r>
        <w:rPr>
          <w:spacing w:val="-2"/>
        </w:rPr>
        <w:t>本</w:t>
      </w:r>
      <w:r>
        <w:rPr>
          <w:rFonts w:ascii="宋体" w:hAnsi="宋体" w:cs="宋体" w:eastAsia="宋体" w:hint="default"/>
          <w:spacing w:val="-2"/>
        </w:rPr>
        <w:t>建立</w:t>
      </w:r>
      <w:r>
        <w:rPr>
          <w:spacing w:val="-2"/>
        </w:rPr>
        <w:t>了</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上市</w:t>
      </w:r>
      <w:r>
        <w:rPr>
          <w:spacing w:val="-2"/>
        </w:rPr>
        <w:t>公</w:t>
      </w:r>
      <w:r>
        <w:rPr>
          <w:spacing w:val="84"/>
        </w:rPr>
        <w:t> </w:t>
      </w:r>
      <w:r>
        <w:rPr/>
        <w:t>司</w:t>
      </w:r>
      <w:r>
        <w:rPr>
          <w:rFonts w:ascii="宋体" w:hAnsi="宋体" w:cs="宋体" w:eastAsia="宋体" w:hint="default"/>
        </w:rPr>
        <w:t>要</w:t>
      </w:r>
      <w:r>
        <w:rPr>
          <w:rFonts w:ascii="宋体" w:hAnsi="宋体" w:cs="宋体" w:eastAsia="宋体" w:hint="default"/>
        </w:rPr>
        <w:t>求</w:t>
      </w:r>
      <w:r>
        <w:rPr/>
        <w:t>的公司</w:t>
      </w:r>
      <w:r>
        <w:rPr>
          <w:rFonts w:ascii="宋体" w:hAnsi="宋体" w:cs="宋体" w:eastAsia="宋体" w:hint="default"/>
        </w:rPr>
        <w:t>治</w:t>
      </w:r>
      <w:r>
        <w:rPr/>
        <w:t>理</w:t>
      </w:r>
      <w:r>
        <w:rPr>
          <w:rFonts w:ascii="宋体" w:hAnsi="宋体" w:cs="宋体" w:eastAsia="宋体" w:hint="default"/>
        </w:rPr>
        <w:t>结构</w:t>
      </w:r>
      <w:r>
        <w:rPr/>
        <w:t>。</w:t>
      </w:r>
    </w:p>
    <w:p>
      <w:pPr>
        <w:pStyle w:val="BodyText"/>
        <w:spacing w:line="240" w:lineRule="auto" w:before="33"/>
        <w:ind w:left="1982" w:right="0"/>
        <w:jc w:val="left"/>
        <w:rPr>
          <w:rFonts w:ascii="宋体" w:hAnsi="宋体" w:cs="宋体" w:eastAsia="宋体" w:hint="default"/>
        </w:rPr>
      </w:pPr>
      <w:r>
        <w:rPr/>
        <w:t>公司</w:t>
      </w:r>
      <w:r>
        <w:rPr>
          <w:rFonts w:ascii="宋体" w:hAnsi="宋体" w:cs="宋体" w:eastAsia="宋体" w:hint="default"/>
        </w:rPr>
        <w:t>坚</w:t>
      </w:r>
      <w:r>
        <w:rPr>
          <w:rFonts w:ascii="宋体" w:hAnsi="宋体" w:cs="宋体" w:eastAsia="宋体" w:hint="default"/>
        </w:rPr>
        <w:t>持与</w:t>
      </w:r>
      <w:r>
        <w:rPr/>
        <w:t>大</w:t>
      </w:r>
      <w:r>
        <w:rPr>
          <w:rFonts w:ascii="宋体" w:hAnsi="宋体" w:cs="宋体" w:eastAsia="宋体" w:hint="default"/>
        </w:rPr>
        <w:t>股东</w:t>
      </w:r>
      <w:r>
        <w:rPr/>
        <w:t>及其</w:t>
      </w:r>
      <w:r>
        <w:rPr>
          <w:rFonts w:ascii="宋体" w:hAnsi="宋体" w:cs="宋体" w:eastAsia="宋体" w:hint="default"/>
        </w:rPr>
        <w:t>关联</w:t>
      </w:r>
      <w:r>
        <w:rPr>
          <w:rFonts w:ascii="宋体" w:hAnsi="宋体" w:cs="宋体" w:eastAsia="宋体" w:hint="default"/>
        </w:rPr>
        <w:t>企</w:t>
      </w:r>
      <w:r>
        <w:rPr>
          <w:rFonts w:ascii="宋体" w:hAnsi="宋体" w:cs="宋体" w:eastAsia="宋体" w:hint="default"/>
        </w:rPr>
        <w:t>业</w:t>
      </w:r>
      <w:r>
        <w:rPr/>
        <w:t>在</w:t>
      </w:r>
      <w:r>
        <w:rPr>
          <w:rFonts w:ascii="宋体" w:hAnsi="宋体" w:cs="宋体" w:eastAsia="宋体" w:hint="default"/>
        </w:rPr>
        <w:t>业</w:t>
      </w:r>
      <w:r>
        <w:rPr/>
        <w:t>务、人员、资</w:t>
      </w:r>
      <w:r>
        <w:rPr>
          <w:rFonts w:ascii="宋体" w:hAnsi="宋体" w:cs="宋体" w:eastAsia="宋体" w:hint="default"/>
        </w:rPr>
        <w:t>产</w:t>
      </w:r>
      <w:r>
        <w:rPr/>
        <w:t>、</w:t>
      </w:r>
      <w:r>
        <w:rPr>
          <w:rFonts w:ascii="宋体" w:hAnsi="宋体" w:cs="宋体" w:eastAsia="宋体" w:hint="default"/>
        </w:rPr>
        <w:t>机构</w:t>
      </w:r>
      <w:r>
        <w:rPr/>
        <w:t>及财务</w:t>
      </w:r>
      <w:r>
        <w:rPr>
          <w:rFonts w:ascii="宋体" w:hAnsi="宋体" w:cs="宋体" w:eastAsia="宋体" w:hint="default"/>
        </w:rPr>
        <w:t>等方</w:t>
      </w:r>
      <w:r>
        <w:rPr>
          <w:rFonts w:ascii="宋体" w:hAnsi="宋体" w:cs="宋体" w:eastAsia="宋体" w:hint="default"/>
        </w:rPr>
        <w:t>面</w:t>
      </w:r>
      <w:r>
        <w:rPr/>
        <w:t>完</w:t>
      </w:r>
      <w:r>
        <w:rPr>
          <w:rFonts w:ascii="宋体" w:hAnsi="宋体" w:cs="宋体" w:eastAsia="宋体" w:hint="default"/>
        </w:rPr>
        <w:t>全</w:t>
      </w:r>
    </w:p>
    <w:p>
      <w:pPr>
        <w:pStyle w:val="BodyText"/>
        <w:spacing w:line="240" w:lineRule="auto" w:before="155"/>
        <w:ind w:right="0"/>
        <w:jc w:val="both"/>
      </w:pPr>
      <w:r>
        <w:rPr>
          <w:rFonts w:ascii="宋体" w:hAnsi="宋体" w:cs="宋体" w:eastAsia="宋体" w:hint="default"/>
        </w:rPr>
        <w:t>分开</w:t>
      </w:r>
      <w:r>
        <w:rPr/>
        <w:t>，保证了公司具有</w:t>
      </w:r>
      <w:r>
        <w:rPr>
          <w:rFonts w:ascii="宋体" w:hAnsi="宋体" w:cs="宋体" w:eastAsia="宋体" w:hint="default"/>
        </w:rPr>
        <w:t>独</w:t>
      </w:r>
      <w:r>
        <w:rPr>
          <w:rFonts w:ascii="宋体" w:hAnsi="宋体" w:cs="宋体" w:eastAsia="宋体" w:hint="default"/>
        </w:rPr>
        <w:t>立</w:t>
      </w:r>
      <w:r>
        <w:rPr/>
        <w:t>完整的</w:t>
      </w:r>
      <w:r>
        <w:rPr>
          <w:rFonts w:ascii="宋体" w:hAnsi="宋体" w:cs="宋体" w:eastAsia="宋体" w:hint="default"/>
        </w:rPr>
        <w:t>业</w:t>
      </w:r>
      <w:r>
        <w:rPr/>
        <w:t>务及</w:t>
      </w:r>
      <w:r>
        <w:rPr>
          <w:rFonts w:ascii="宋体" w:hAnsi="宋体" w:cs="宋体" w:eastAsia="宋体" w:hint="default"/>
        </w:rPr>
        <w:t>自</w:t>
      </w:r>
      <w:r>
        <w:rPr>
          <w:rFonts w:ascii="宋体" w:hAnsi="宋体" w:cs="宋体" w:eastAsia="宋体" w:hint="default"/>
        </w:rPr>
        <w:t>主经营</w:t>
      </w:r>
      <w:r>
        <w:rPr>
          <w:rFonts w:ascii="宋体" w:hAnsi="宋体" w:cs="宋体" w:eastAsia="宋体" w:hint="default"/>
        </w:rPr>
        <w:t>力</w:t>
      </w:r>
      <w:r>
        <w:rPr/>
        <w:t>。</w:t>
      </w:r>
    </w:p>
    <w:p>
      <w:pPr>
        <w:pStyle w:val="BodyText"/>
        <w:spacing w:line="240" w:lineRule="auto" w:before="155"/>
        <w:ind w:left="2102" w:right="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机构设</w:t>
      </w:r>
      <w:r>
        <w:rPr>
          <w:rFonts w:ascii="宋体" w:hAnsi="宋体" w:cs="宋体" w:eastAsia="宋体" w:hint="default"/>
        </w:rPr>
        <w:t>置</w:t>
      </w:r>
    </w:p>
    <w:p>
      <w:pPr>
        <w:pStyle w:val="BodyText"/>
        <w:spacing w:line="362" w:lineRule="auto" w:before="113"/>
        <w:ind w:right="231" w:firstLine="465"/>
        <w:jc w:val="both"/>
      </w:pPr>
      <w:r>
        <w:rPr>
          <w:spacing w:val="-2"/>
        </w:rPr>
        <w:t>公司董事会负责内</w:t>
      </w:r>
      <w:r>
        <w:rPr>
          <w:rFonts w:ascii="宋体" w:hAnsi="宋体" w:cs="宋体" w:eastAsia="宋体" w:hint="default"/>
          <w:spacing w:val="-2"/>
        </w:rPr>
        <w:t>部控</w:t>
      </w:r>
      <w:r>
        <w:rPr>
          <w:rFonts w:ascii="宋体" w:hAnsi="宋体" w:cs="宋体" w:eastAsia="宋体" w:hint="default"/>
          <w:spacing w:val="-2"/>
        </w:rPr>
        <w:t>制</w:t>
      </w:r>
      <w:r>
        <w:rPr>
          <w:spacing w:val="-2"/>
        </w:rPr>
        <w:t>的</w:t>
      </w:r>
      <w:r>
        <w:rPr>
          <w:rFonts w:ascii="宋体" w:hAnsi="宋体" w:cs="宋体" w:eastAsia="宋体" w:hint="default"/>
          <w:spacing w:val="-2"/>
        </w:rPr>
        <w:t>建立</w:t>
      </w:r>
      <w:r>
        <w:rPr>
          <w:spacing w:val="-2"/>
        </w:rPr>
        <w:t>健</w:t>
      </w:r>
      <w:r>
        <w:rPr>
          <w:rFonts w:ascii="宋体" w:hAnsi="宋体" w:cs="宋体" w:eastAsia="宋体" w:hint="default"/>
          <w:spacing w:val="-2"/>
        </w:rPr>
        <w:t>全</w:t>
      </w:r>
      <w:r>
        <w:rPr>
          <w:spacing w:val="-2"/>
        </w:rPr>
        <w:t>和有</w:t>
      </w:r>
      <w:r>
        <w:rPr>
          <w:rFonts w:ascii="宋体" w:hAnsi="宋体" w:cs="宋体" w:eastAsia="宋体" w:hint="default"/>
          <w:spacing w:val="-2"/>
        </w:rPr>
        <w:t>效</w:t>
      </w:r>
      <w:r>
        <w:rPr>
          <w:spacing w:val="-2"/>
        </w:rPr>
        <w:t>实</w:t>
      </w:r>
      <w:r>
        <w:rPr>
          <w:rFonts w:ascii="宋体" w:hAnsi="宋体" w:cs="宋体" w:eastAsia="宋体" w:hint="default"/>
          <w:spacing w:val="-2"/>
        </w:rPr>
        <w:t>施</w:t>
      </w:r>
      <w:r>
        <w:rPr>
          <w:spacing w:val="-2"/>
        </w:rPr>
        <w:t>。董事会</w:t>
      </w:r>
      <w:r>
        <w:rPr>
          <w:rFonts w:ascii="宋体" w:hAnsi="宋体" w:cs="宋体" w:eastAsia="宋体" w:hint="default"/>
          <w:spacing w:val="-2"/>
        </w:rPr>
        <w:t>下设立</w:t>
      </w:r>
      <w:r>
        <w:rPr>
          <w:spacing w:val="-2"/>
        </w:rPr>
        <w:t>审计</w:t>
      </w:r>
      <w:r>
        <w:rPr>
          <w:rFonts w:ascii="宋体" w:hAnsi="宋体" w:cs="宋体" w:eastAsia="宋体" w:hint="default"/>
          <w:spacing w:val="-2"/>
        </w:rPr>
        <w:t>委</w:t>
      </w:r>
      <w:r>
        <w:rPr>
          <w:spacing w:val="-2"/>
        </w:rPr>
        <w:t>员会，</w:t>
      </w:r>
      <w:r>
        <w:rPr>
          <w:spacing w:val="-5"/>
          <w:w w:val="102"/>
        </w:rPr>
        <w:t> </w:t>
      </w:r>
      <w:r>
        <w:rPr>
          <w:spacing w:val="-2"/>
        </w:rPr>
        <w:t>审计</w:t>
      </w:r>
      <w:r>
        <w:rPr>
          <w:rFonts w:ascii="宋体" w:hAnsi="宋体" w:cs="宋体" w:eastAsia="宋体" w:hint="default"/>
          <w:spacing w:val="-2"/>
        </w:rPr>
        <w:t>委</w:t>
      </w:r>
      <w:r>
        <w:rPr>
          <w:spacing w:val="-2"/>
        </w:rPr>
        <w:t>员会负责审</w:t>
      </w:r>
      <w:r>
        <w:rPr>
          <w:rFonts w:ascii="宋体" w:hAnsi="宋体" w:cs="宋体" w:eastAsia="宋体" w:hint="default"/>
          <w:spacing w:val="-2"/>
        </w:rPr>
        <w:t>查</w:t>
      </w:r>
      <w:r>
        <w:rPr>
          <w:rFonts w:ascii="宋体" w:hAnsi="宋体" w:cs="宋体" w:eastAsia="宋体" w:hint="default"/>
          <w:spacing w:val="-2"/>
        </w:rPr>
        <w:t>企</w:t>
      </w:r>
      <w:r>
        <w:rPr>
          <w:rFonts w:ascii="宋体" w:hAnsi="宋体" w:cs="宋体" w:eastAsia="宋体" w:hint="default"/>
          <w:spacing w:val="-2"/>
        </w:rPr>
        <w:t>业</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spacing w:val="-2"/>
        </w:rPr>
        <w:t>，监</w:t>
      </w:r>
      <w:r>
        <w:rPr>
          <w:rFonts w:ascii="宋体" w:hAnsi="宋体" w:cs="宋体" w:eastAsia="宋体" w:hint="default"/>
          <w:spacing w:val="-2"/>
        </w:rPr>
        <w:t>督</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spacing w:val="-2"/>
        </w:rPr>
        <w:t>的有</w:t>
      </w:r>
      <w:r>
        <w:rPr>
          <w:rFonts w:ascii="宋体" w:hAnsi="宋体" w:cs="宋体" w:eastAsia="宋体" w:hint="default"/>
          <w:spacing w:val="-2"/>
        </w:rPr>
        <w:t>效</w:t>
      </w:r>
      <w:r>
        <w:rPr>
          <w:spacing w:val="-2"/>
        </w:rPr>
        <w:t>实</w:t>
      </w:r>
      <w:r>
        <w:rPr>
          <w:rFonts w:ascii="宋体" w:hAnsi="宋体" w:cs="宋体" w:eastAsia="宋体" w:hint="default"/>
          <w:spacing w:val="-2"/>
        </w:rPr>
        <w:t>施</w:t>
      </w:r>
      <w:r>
        <w:rPr>
          <w:spacing w:val="-2"/>
        </w:rPr>
        <w:t>和内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自</w:t>
      </w:r>
      <w:r>
        <w:rPr>
          <w:rFonts w:ascii="宋体" w:hAnsi="宋体" w:cs="宋体" w:eastAsia="宋体" w:hint="default"/>
          <w:spacing w:val="-2"/>
        </w:rPr>
        <w:t>我</w:t>
      </w:r>
      <w:r>
        <w:rPr>
          <w:rFonts w:ascii="宋体" w:hAnsi="宋体" w:cs="宋体" w:eastAsia="宋体" w:hint="default"/>
          <w:spacing w:val="-2"/>
        </w:rPr>
        <w:t>评</w:t>
      </w:r>
      <w:r>
        <w:rPr>
          <w:rFonts w:ascii="宋体" w:hAnsi="宋体" w:cs="宋体" w:eastAsia="宋体" w:hint="default"/>
          <w:spacing w:val="-2"/>
        </w:rPr>
        <w:t>价</w:t>
      </w:r>
      <w:r>
        <w:rPr>
          <w:rFonts w:ascii="宋体" w:hAnsi="宋体" w:cs="宋体" w:eastAsia="宋体" w:hint="default"/>
          <w:spacing w:val="84"/>
        </w:rPr>
        <w:t> </w:t>
      </w:r>
      <w:r>
        <w:rPr>
          <w:rFonts w:ascii="宋体" w:hAnsi="宋体" w:cs="宋体" w:eastAsia="宋体" w:hint="default"/>
          <w:spacing w:val="-2"/>
        </w:rPr>
        <w:t>情况</w:t>
      </w:r>
      <w:r>
        <w:rPr>
          <w:spacing w:val="-2"/>
        </w:rPr>
        <w:t>，</w:t>
      </w:r>
      <w:r>
        <w:rPr>
          <w:rFonts w:ascii="宋体" w:hAnsi="宋体" w:cs="宋体" w:eastAsia="宋体" w:hint="default"/>
          <w:spacing w:val="-2"/>
        </w:rPr>
        <w:t>协调</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spacing w:val="-2"/>
        </w:rPr>
        <w:t>审计及其</w:t>
      </w:r>
      <w:r>
        <w:rPr>
          <w:rFonts w:ascii="宋体" w:hAnsi="宋体" w:cs="宋体" w:eastAsia="宋体" w:hint="default"/>
          <w:spacing w:val="-2"/>
        </w:rPr>
        <w:t>他</w:t>
      </w:r>
      <w:r>
        <w:rPr>
          <w:rFonts w:ascii="宋体" w:hAnsi="宋体" w:cs="宋体" w:eastAsia="宋体" w:hint="default"/>
          <w:spacing w:val="-2"/>
        </w:rPr>
        <w:t>相</w:t>
      </w:r>
      <w:r>
        <w:rPr>
          <w:rFonts w:ascii="宋体" w:hAnsi="宋体" w:cs="宋体" w:eastAsia="宋体" w:hint="default"/>
          <w:spacing w:val="-2"/>
        </w:rPr>
        <w:t>关</w:t>
      </w:r>
      <w:r>
        <w:rPr>
          <w:spacing w:val="-2"/>
        </w:rPr>
        <w:t>事</w:t>
      </w:r>
      <w:r>
        <w:rPr>
          <w:rFonts w:ascii="宋体" w:hAnsi="宋体" w:cs="宋体" w:eastAsia="宋体" w:hint="default"/>
          <w:spacing w:val="-2"/>
        </w:rPr>
        <w:t>宜</w:t>
      </w:r>
      <w:r>
        <w:rPr>
          <w:rFonts w:ascii="宋体" w:hAnsi="宋体" w:cs="宋体" w:eastAsia="宋体" w:hint="default"/>
          <w:spacing w:val="-2"/>
        </w:rPr>
        <w:t>等</w:t>
      </w:r>
      <w:r>
        <w:rPr>
          <w:spacing w:val="-2"/>
        </w:rPr>
        <w:t>。监事会对董事会</w:t>
      </w:r>
      <w:r>
        <w:rPr>
          <w:rFonts w:ascii="宋体" w:hAnsi="宋体" w:cs="宋体" w:eastAsia="宋体" w:hint="default"/>
          <w:spacing w:val="-2"/>
        </w:rPr>
        <w:t>建立</w:t>
      </w:r>
      <w:r>
        <w:rPr>
          <w:rFonts w:ascii="宋体" w:hAnsi="宋体" w:cs="宋体" w:eastAsia="宋体" w:hint="default"/>
          <w:spacing w:val="-2"/>
        </w:rPr>
        <w:t>与</w:t>
      </w:r>
      <w:r>
        <w:rPr>
          <w:spacing w:val="-2"/>
        </w:rPr>
        <w:t>实</w:t>
      </w:r>
      <w:r>
        <w:rPr>
          <w:rFonts w:ascii="宋体" w:hAnsi="宋体" w:cs="宋体" w:eastAsia="宋体" w:hint="default"/>
          <w:spacing w:val="-2"/>
        </w:rPr>
        <w:t>施</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84"/>
        </w:rPr>
        <w:t> </w:t>
      </w:r>
      <w:r>
        <w:rPr>
          <w:rFonts w:ascii="宋体" w:hAnsi="宋体" w:cs="宋体" w:eastAsia="宋体" w:hint="default"/>
        </w:rPr>
        <w:t>进</w:t>
      </w:r>
      <w:r>
        <w:rPr>
          <w:rFonts w:ascii="宋体" w:hAnsi="宋体" w:cs="宋体" w:eastAsia="宋体" w:hint="default"/>
        </w:rPr>
        <w:t>行</w:t>
      </w:r>
      <w:r>
        <w:rPr/>
        <w:t>监</w:t>
      </w:r>
      <w:r>
        <w:rPr>
          <w:rFonts w:ascii="宋体" w:hAnsi="宋体" w:cs="宋体" w:eastAsia="宋体" w:hint="default"/>
        </w:rPr>
        <w:t>督</w:t>
      </w:r>
      <w:r>
        <w:rPr/>
        <w:t>。</w:t>
      </w:r>
      <w:r>
        <w:rPr>
          <w:rFonts w:ascii="宋体" w:hAnsi="宋体" w:cs="宋体" w:eastAsia="宋体" w:hint="default"/>
        </w:rPr>
        <w:t>经</w:t>
      </w:r>
      <w:r>
        <w:rPr/>
        <w:t>理</w:t>
      </w:r>
      <w:r>
        <w:rPr>
          <w:rFonts w:ascii="宋体" w:hAnsi="宋体" w:cs="宋体" w:eastAsia="宋体" w:hint="default"/>
        </w:rPr>
        <w:t>层</w:t>
      </w:r>
      <w:r>
        <w:rPr/>
        <w:t>负责</w:t>
      </w:r>
      <w:r>
        <w:rPr>
          <w:rFonts w:ascii="宋体" w:hAnsi="宋体" w:cs="宋体" w:eastAsia="宋体" w:hint="default"/>
        </w:rPr>
        <w:t>组</w:t>
      </w:r>
      <w:r>
        <w:rPr>
          <w:rFonts w:ascii="宋体" w:hAnsi="宋体" w:cs="宋体" w:eastAsia="宋体" w:hint="default"/>
        </w:rPr>
        <w:t>织</w:t>
      </w:r>
      <w:r>
        <w:rPr>
          <w:rFonts w:ascii="宋体" w:hAnsi="宋体" w:cs="宋体" w:eastAsia="宋体" w:hint="default"/>
        </w:rPr>
        <w:t>领</w:t>
      </w:r>
      <w:r>
        <w:rPr/>
        <w:t>导</w:t>
      </w:r>
      <w:r>
        <w:rPr>
          <w:rFonts w:ascii="宋体" w:hAnsi="宋体" w:cs="宋体" w:eastAsia="宋体" w:hint="default"/>
        </w:rPr>
        <w:t>企</w:t>
      </w:r>
      <w:r>
        <w:rPr>
          <w:rFonts w:ascii="宋体" w:hAnsi="宋体" w:cs="宋体" w:eastAsia="宋体" w:hint="default"/>
        </w:rPr>
        <w:t>业</w:t>
      </w:r>
      <w:r>
        <w:rPr/>
        <w:t>内</w:t>
      </w:r>
      <w:r>
        <w:rPr>
          <w:rFonts w:ascii="宋体" w:hAnsi="宋体" w:cs="宋体" w:eastAsia="宋体" w:hint="default"/>
        </w:rPr>
        <w:t>部控</w:t>
      </w:r>
      <w:r>
        <w:rPr>
          <w:rFonts w:ascii="宋体" w:hAnsi="宋体" w:cs="宋体" w:eastAsia="宋体" w:hint="default"/>
        </w:rPr>
        <w:t>制</w:t>
      </w:r>
      <w:r>
        <w:rPr/>
        <w:t>的</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运</w:t>
      </w:r>
      <w:r>
        <w:rPr>
          <w:rFonts w:ascii="宋体" w:hAnsi="宋体" w:cs="宋体" w:eastAsia="宋体" w:hint="default"/>
        </w:rPr>
        <w:t>行</w:t>
      </w:r>
      <w:r>
        <w:rPr/>
        <w:t>。</w:t>
      </w:r>
    </w:p>
    <w:p>
      <w:pPr>
        <w:pStyle w:val="BodyText"/>
        <w:spacing w:line="362" w:lineRule="auto" w:before="37"/>
        <w:ind w:right="236" w:firstLine="465"/>
        <w:jc w:val="both"/>
      </w:pPr>
      <w:r>
        <w:rPr>
          <w:spacing w:val="-2"/>
        </w:rPr>
        <w:t>公司</w:t>
      </w:r>
      <w:r>
        <w:rPr>
          <w:rFonts w:ascii="宋体" w:hAnsi="宋体" w:cs="宋体" w:eastAsia="宋体" w:hint="default"/>
          <w:spacing w:val="-2"/>
        </w:rPr>
        <w:t>设立</w:t>
      </w:r>
      <w:r>
        <w:rPr>
          <w:spacing w:val="-2"/>
        </w:rPr>
        <w:t>审计监</w:t>
      </w:r>
      <w:r>
        <w:rPr>
          <w:rFonts w:ascii="宋体" w:hAnsi="宋体" w:cs="宋体" w:eastAsia="宋体" w:hint="default"/>
          <w:spacing w:val="-2"/>
        </w:rPr>
        <w:t>察</w:t>
      </w:r>
      <w:r>
        <w:rPr>
          <w:rFonts w:ascii="宋体" w:hAnsi="宋体" w:cs="宋体" w:eastAsia="宋体" w:hint="default"/>
          <w:spacing w:val="-2"/>
        </w:rPr>
        <w:t>部</w:t>
      </w:r>
      <w:r>
        <w:rPr>
          <w:rFonts w:ascii="宋体" w:hAnsi="宋体" w:cs="宋体" w:eastAsia="宋体" w:hint="default"/>
          <w:spacing w:val="-2"/>
        </w:rPr>
        <w:t>门</w:t>
      </w:r>
      <w:r>
        <w:rPr>
          <w:spacing w:val="-2"/>
        </w:rPr>
        <w:t>为</w:t>
      </w:r>
      <w:r>
        <w:rPr>
          <w:rFonts w:ascii="宋体" w:hAnsi="宋体" w:cs="宋体" w:eastAsia="宋体" w:hint="default"/>
          <w:spacing w:val="-2"/>
        </w:rPr>
        <w:t>专</w:t>
      </w:r>
      <w:r>
        <w:rPr>
          <w:rFonts w:ascii="宋体" w:hAnsi="宋体" w:cs="宋体" w:eastAsia="宋体" w:hint="default"/>
          <w:spacing w:val="-2"/>
        </w:rPr>
        <w:t>门</w:t>
      </w:r>
      <w:r>
        <w:rPr>
          <w:spacing w:val="-2"/>
        </w:rPr>
        <w:t>的内审</w:t>
      </w:r>
      <w:r>
        <w:rPr>
          <w:rFonts w:ascii="宋体" w:hAnsi="宋体" w:cs="宋体" w:eastAsia="宋体" w:hint="default"/>
          <w:spacing w:val="-2"/>
        </w:rPr>
        <w:t>机构</w:t>
      </w:r>
      <w:r>
        <w:rPr>
          <w:spacing w:val="-2"/>
        </w:rPr>
        <w:t>，并</w:t>
      </w:r>
      <w:r>
        <w:rPr>
          <w:rFonts w:ascii="宋体" w:hAnsi="宋体" w:cs="宋体" w:eastAsia="宋体" w:hint="default"/>
          <w:spacing w:val="-2"/>
        </w:rPr>
        <w:t>制定</w:t>
      </w:r>
      <w:r>
        <w:rPr>
          <w:spacing w:val="-2"/>
        </w:rPr>
        <w:t>了</w:t>
      </w:r>
      <w:r>
        <w:rPr>
          <w:rFonts w:ascii="宋体" w:hAnsi="宋体" w:cs="宋体" w:eastAsia="宋体" w:hint="default"/>
          <w:spacing w:val="-2"/>
        </w:rPr>
        <w:t>《</w:t>
      </w:r>
      <w:r>
        <w:rPr>
          <w:spacing w:val="-2"/>
        </w:rPr>
        <w:t>内</w:t>
      </w:r>
      <w:r>
        <w:rPr>
          <w:rFonts w:ascii="宋体" w:hAnsi="宋体" w:cs="宋体" w:eastAsia="宋体" w:hint="default"/>
          <w:spacing w:val="-2"/>
        </w:rPr>
        <w:t>部</w:t>
      </w:r>
      <w:r>
        <w:rPr>
          <w:spacing w:val="-2"/>
        </w:rPr>
        <w:t>审计</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制</w:t>
      </w:r>
      <w:r>
        <w:rPr>
          <w:spacing w:val="-2"/>
        </w:rPr>
        <w:t>度</w:t>
      </w:r>
      <w:r>
        <w:rPr>
          <w:rFonts w:ascii="宋体" w:hAnsi="宋体" w:cs="宋体" w:eastAsia="宋体" w:hint="default"/>
          <w:spacing w:val="-2"/>
        </w:rPr>
        <w:t>》</w:t>
      </w:r>
      <w:r>
        <w:rPr>
          <w:spacing w:val="-2"/>
        </w:rPr>
        <w:t>。</w:t>
      </w:r>
      <w:r>
        <w:rPr>
          <w:w w:val="102"/>
        </w:rPr>
        <w:t> </w:t>
      </w:r>
      <w:r>
        <w:rPr>
          <w:spacing w:val="-2"/>
        </w:rPr>
        <w:t>审计监</w:t>
      </w:r>
      <w:r>
        <w:rPr>
          <w:rFonts w:ascii="宋体" w:hAnsi="宋体" w:cs="宋体" w:eastAsia="宋体" w:hint="default"/>
          <w:spacing w:val="-2"/>
        </w:rPr>
        <w:t>察</w:t>
      </w:r>
      <w:r>
        <w:rPr>
          <w:rFonts w:ascii="宋体" w:hAnsi="宋体" w:cs="宋体" w:eastAsia="宋体" w:hint="default"/>
          <w:spacing w:val="-2"/>
        </w:rPr>
        <w:t>部</w:t>
      </w:r>
      <w:r>
        <w:rPr>
          <w:rFonts w:ascii="宋体" w:hAnsi="宋体" w:cs="宋体" w:eastAsia="宋体" w:hint="default"/>
          <w:spacing w:val="-2"/>
        </w:rPr>
        <w:t>门</w:t>
      </w:r>
      <w:r>
        <w:rPr>
          <w:spacing w:val="-2"/>
        </w:rPr>
        <w:t>负责对公司本</w:t>
      </w:r>
      <w:r>
        <w:rPr>
          <w:rFonts w:ascii="宋体" w:hAnsi="宋体" w:cs="宋体" w:eastAsia="宋体" w:hint="default"/>
          <w:spacing w:val="-2"/>
        </w:rPr>
        <w:t>部</w:t>
      </w:r>
      <w:r>
        <w:rPr>
          <w:spacing w:val="-2"/>
        </w:rPr>
        <w:t>及</w:t>
      </w:r>
      <w:r>
        <w:rPr>
          <w:rFonts w:ascii="宋体" w:hAnsi="宋体" w:cs="宋体" w:eastAsia="宋体" w:hint="default"/>
          <w:spacing w:val="-2"/>
        </w:rPr>
        <w:t>控股</w:t>
      </w:r>
      <w:r>
        <w:rPr>
          <w:spacing w:val="-2"/>
        </w:rPr>
        <w:t>公司的审计监</w:t>
      </w:r>
      <w:r>
        <w:rPr>
          <w:rFonts w:ascii="宋体" w:hAnsi="宋体" w:cs="宋体" w:eastAsia="宋体" w:hint="default"/>
          <w:spacing w:val="-2"/>
        </w:rPr>
        <w:t>督</w:t>
      </w:r>
      <w:r>
        <w:rPr>
          <w:spacing w:val="-2"/>
        </w:rPr>
        <w:t>、</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控</w:t>
      </w:r>
      <w:r>
        <w:rPr>
          <w:rFonts w:ascii="宋体" w:hAnsi="宋体" w:cs="宋体" w:eastAsia="宋体" w:hint="default"/>
          <w:spacing w:val="-2"/>
        </w:rPr>
        <w:t>制</w:t>
      </w:r>
      <w:r>
        <w:rPr>
          <w:spacing w:val="-2"/>
        </w:rPr>
        <w:t>，公司内</w:t>
      </w:r>
      <w:r>
        <w:rPr>
          <w:rFonts w:ascii="宋体" w:hAnsi="宋体" w:cs="宋体" w:eastAsia="宋体" w:hint="default"/>
          <w:spacing w:val="-2"/>
        </w:rPr>
        <w:t>控</w:t>
      </w:r>
      <w:r>
        <w:rPr>
          <w:rFonts w:ascii="宋体" w:hAnsi="宋体" w:cs="宋体" w:eastAsia="宋体" w:hint="default"/>
          <w:spacing w:val="-2"/>
        </w:rPr>
        <w:t>制</w:t>
      </w:r>
      <w:r>
        <w:rPr>
          <w:spacing w:val="-2"/>
        </w:rPr>
        <w:t>度的</w:t>
      </w:r>
      <w:r>
        <w:rPr>
          <w:spacing w:val="79"/>
        </w:rPr>
        <w:t> </w:t>
      </w:r>
      <w:r>
        <w:rPr>
          <w:rFonts w:ascii="宋体" w:hAnsi="宋体" w:cs="宋体" w:eastAsia="宋体" w:hint="default"/>
          <w:spacing w:val="-2"/>
        </w:rPr>
        <w:t>检</w:t>
      </w:r>
      <w:r>
        <w:rPr>
          <w:rFonts w:ascii="宋体" w:hAnsi="宋体" w:cs="宋体" w:eastAsia="宋体" w:hint="default"/>
          <w:spacing w:val="-2"/>
        </w:rPr>
        <w:t>查</w:t>
      </w:r>
      <w:r>
        <w:rPr>
          <w:rFonts w:ascii="宋体" w:hAnsi="宋体" w:cs="宋体" w:eastAsia="宋体" w:hint="default"/>
          <w:spacing w:val="-2"/>
        </w:rPr>
        <w:t>与</w:t>
      </w:r>
      <w:r>
        <w:rPr>
          <w:rFonts w:ascii="宋体" w:hAnsi="宋体" w:cs="宋体" w:eastAsia="宋体" w:hint="default"/>
          <w:spacing w:val="-2"/>
        </w:rPr>
        <w:t>评</w:t>
      </w:r>
      <w:r>
        <w:rPr>
          <w:rFonts w:ascii="宋体" w:hAnsi="宋体" w:cs="宋体" w:eastAsia="宋体" w:hint="default"/>
          <w:spacing w:val="-2"/>
        </w:rPr>
        <w:t>估</w:t>
      </w:r>
      <w:r>
        <w:rPr>
          <w:spacing w:val="-2"/>
        </w:rPr>
        <w:t>，</w:t>
      </w:r>
      <w:r>
        <w:rPr>
          <w:rFonts w:ascii="宋体" w:hAnsi="宋体" w:cs="宋体" w:eastAsia="宋体" w:hint="default"/>
          <w:spacing w:val="-2"/>
        </w:rPr>
        <w:t>通</w:t>
      </w:r>
      <w:r>
        <w:rPr>
          <w:rFonts w:ascii="宋体" w:hAnsi="宋体" w:cs="宋体" w:eastAsia="宋体" w:hint="default"/>
          <w:spacing w:val="-2"/>
        </w:rPr>
        <w:t>过</w:t>
      </w:r>
      <w:r>
        <w:rPr>
          <w:spacing w:val="-2"/>
        </w:rPr>
        <w:t>内</w:t>
      </w:r>
      <w:r>
        <w:rPr>
          <w:rFonts w:ascii="宋体" w:hAnsi="宋体" w:cs="宋体" w:eastAsia="宋体" w:hint="default"/>
          <w:spacing w:val="-2"/>
        </w:rPr>
        <w:t>部</w:t>
      </w:r>
      <w:r>
        <w:rPr>
          <w:spacing w:val="-2"/>
        </w:rPr>
        <w:t>审计真正</w:t>
      </w:r>
      <w:r>
        <w:rPr>
          <w:rFonts w:ascii="宋体" w:hAnsi="宋体" w:cs="宋体" w:eastAsia="宋体" w:hint="default"/>
          <w:spacing w:val="-2"/>
        </w:rPr>
        <w:t>起</w:t>
      </w:r>
      <w:r>
        <w:rPr>
          <w:rFonts w:ascii="宋体" w:hAnsi="宋体" w:cs="宋体" w:eastAsia="宋体" w:hint="default"/>
          <w:spacing w:val="-2"/>
        </w:rPr>
        <w:t>到</w:t>
      </w:r>
      <w:r>
        <w:rPr>
          <w:spacing w:val="-2"/>
        </w:rPr>
        <w:t>了对公司内</w:t>
      </w:r>
      <w:r>
        <w:rPr>
          <w:rFonts w:ascii="宋体" w:hAnsi="宋体" w:cs="宋体" w:eastAsia="宋体" w:hint="default"/>
          <w:spacing w:val="-2"/>
        </w:rPr>
        <w:t>部控</w:t>
      </w:r>
      <w:r>
        <w:rPr>
          <w:rFonts w:ascii="宋体" w:hAnsi="宋体" w:cs="宋体" w:eastAsia="宋体" w:hint="default"/>
          <w:spacing w:val="-2"/>
        </w:rPr>
        <w:t>制制</w:t>
      </w:r>
      <w:r>
        <w:rPr>
          <w:spacing w:val="-2"/>
        </w:rPr>
        <w:t>度的</w:t>
      </w:r>
      <w:r>
        <w:rPr>
          <w:rFonts w:ascii="宋体" w:hAnsi="宋体" w:cs="宋体" w:eastAsia="宋体" w:hint="default"/>
          <w:spacing w:val="-2"/>
        </w:rPr>
        <w:t>建立</w:t>
      </w:r>
      <w:r>
        <w:rPr>
          <w:spacing w:val="-2"/>
        </w:rPr>
        <w:t>和实</w:t>
      </w:r>
      <w:r>
        <w:rPr>
          <w:rFonts w:ascii="宋体" w:hAnsi="宋体" w:cs="宋体" w:eastAsia="宋体" w:hint="default"/>
          <w:spacing w:val="-2"/>
        </w:rPr>
        <w:t>施</w:t>
      </w:r>
      <w:r>
        <w:rPr>
          <w:spacing w:val="-2"/>
        </w:rPr>
        <w:t>、财务信</w:t>
      </w:r>
      <w:r>
        <w:rPr>
          <w:spacing w:val="79"/>
        </w:rPr>
        <w:t> </w:t>
      </w:r>
      <w:r>
        <w:rPr>
          <w:spacing w:val="79"/>
        </w:rPr>
      </w:r>
      <w:r>
        <w:rPr>
          <w:rFonts w:ascii="宋体" w:hAnsi="宋体" w:cs="宋体" w:eastAsia="宋体" w:hint="default"/>
        </w:rPr>
        <w:t>息</w:t>
      </w:r>
      <w:r>
        <w:rPr/>
        <w:t>的真实性和完整性、</w:t>
      </w:r>
      <w:r>
        <w:rPr>
          <w:rFonts w:ascii="宋体" w:hAnsi="宋体" w:cs="宋体" w:eastAsia="宋体" w:hint="default"/>
        </w:rPr>
        <w:t>经营活</w:t>
      </w:r>
      <w:r>
        <w:rPr>
          <w:rFonts w:ascii="宋体" w:hAnsi="宋体" w:cs="宋体" w:eastAsia="宋体" w:hint="default"/>
        </w:rPr>
        <w:t>动</w:t>
      </w:r>
      <w:r>
        <w:rPr/>
        <w:t>的</w:t>
      </w:r>
      <w:r>
        <w:rPr>
          <w:rFonts w:ascii="宋体" w:hAnsi="宋体" w:cs="宋体" w:eastAsia="宋体" w:hint="default"/>
        </w:rPr>
        <w:t>效</w:t>
      </w:r>
      <w:r>
        <w:rPr>
          <w:rFonts w:ascii="宋体" w:hAnsi="宋体" w:cs="宋体" w:eastAsia="宋体" w:hint="default"/>
        </w:rPr>
        <w:t>率</w:t>
      </w:r>
      <w:r>
        <w:rPr/>
        <w:t>和</w:t>
      </w:r>
      <w:r>
        <w:rPr>
          <w:rFonts w:ascii="宋体" w:hAnsi="宋体" w:cs="宋体" w:eastAsia="宋体" w:hint="default"/>
        </w:rPr>
        <w:t>效果</w:t>
      </w:r>
      <w:r>
        <w:rPr>
          <w:rFonts w:ascii="宋体" w:hAnsi="宋体" w:cs="宋体" w:eastAsia="宋体" w:hint="default"/>
        </w:rPr>
        <w:t>等</w:t>
      </w:r>
      <w:r>
        <w:rPr>
          <w:rFonts w:ascii="宋体" w:hAnsi="宋体" w:cs="宋体" w:eastAsia="宋体" w:hint="default"/>
        </w:rPr>
        <w:t>情况</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检</w:t>
      </w:r>
      <w:r>
        <w:rPr>
          <w:rFonts w:ascii="宋体" w:hAnsi="宋体" w:cs="宋体" w:eastAsia="宋体" w:hint="default"/>
        </w:rPr>
        <w:t>查</w:t>
      </w:r>
      <w:r>
        <w:rPr/>
        <w:t>监</w:t>
      </w:r>
      <w:r>
        <w:rPr>
          <w:rFonts w:ascii="宋体" w:hAnsi="宋体" w:cs="宋体" w:eastAsia="宋体" w:hint="default"/>
        </w:rPr>
        <w:t>督</w:t>
      </w:r>
      <w:r>
        <w:rPr/>
        <w:t>的</w:t>
      </w:r>
      <w:r>
        <w:rPr>
          <w:rFonts w:ascii="宋体" w:hAnsi="宋体" w:cs="宋体" w:eastAsia="宋体" w:hint="default"/>
        </w:rPr>
        <w:t>作</w:t>
      </w:r>
      <w:r>
        <w:rPr>
          <w:rFonts w:ascii="宋体" w:hAnsi="宋体" w:cs="宋体" w:eastAsia="宋体" w:hint="default"/>
        </w:rPr>
        <w:t>用</w:t>
      </w:r>
      <w:r>
        <w:rPr/>
        <w:t>。</w:t>
      </w:r>
    </w:p>
    <w:p>
      <w:pPr>
        <w:pStyle w:val="BodyText"/>
        <w:spacing w:line="240" w:lineRule="auto" w:before="33"/>
        <w:ind w:left="2102" w:right="0"/>
        <w:jc w:val="left"/>
        <w:rPr>
          <w:rFonts w:ascii="宋体" w:hAnsi="宋体" w:cs="宋体" w:eastAsia="宋体" w:hint="default"/>
        </w:rPr>
      </w:pPr>
      <w:r>
        <w:rPr>
          <w:rFonts w:ascii="Courier New" w:hAnsi="Courier New" w:cs="Courier New" w:eastAsia="Courier New" w:hint="default"/>
        </w:rPr>
        <w:t>3</w:t>
      </w:r>
      <w:r>
        <w:rPr/>
        <w:t>、人</w:t>
      </w:r>
      <w:r>
        <w:rPr>
          <w:rFonts w:ascii="宋体" w:hAnsi="宋体" w:cs="宋体" w:eastAsia="宋体" w:hint="default"/>
        </w:rPr>
        <w:t>力</w:t>
      </w:r>
      <w:r>
        <w:rPr/>
        <w:t>资</w:t>
      </w:r>
      <w:r>
        <w:rPr>
          <w:rFonts w:ascii="宋体" w:hAnsi="宋体" w:cs="宋体" w:eastAsia="宋体" w:hint="default"/>
        </w:rPr>
        <w:t>源</w:t>
      </w:r>
    </w:p>
    <w:p>
      <w:pPr>
        <w:pStyle w:val="BodyText"/>
        <w:spacing w:line="362" w:lineRule="auto" w:before="123"/>
        <w:ind w:right="106" w:firstLine="465"/>
        <w:jc w:val="both"/>
      </w:pPr>
      <w:r>
        <w:rPr/>
        <w:t>人</w:t>
      </w:r>
      <w:r>
        <w:rPr>
          <w:rFonts w:ascii="宋体" w:hAnsi="宋体" w:cs="宋体" w:eastAsia="宋体" w:hint="default"/>
        </w:rPr>
        <w:t>才</w:t>
      </w:r>
      <w:r>
        <w:rPr>
          <w:rFonts w:ascii="宋体" w:hAnsi="宋体" w:cs="宋体" w:eastAsia="宋体" w:hint="default"/>
        </w:rPr>
        <w:t>是</w:t>
      </w:r>
      <w:r>
        <w:rPr/>
        <w:t>公司的</w:t>
      </w:r>
      <w:r>
        <w:rPr>
          <w:rFonts w:ascii="宋体" w:hAnsi="宋体" w:cs="宋体" w:eastAsia="宋体" w:hint="default"/>
        </w:rPr>
        <w:t>核</w:t>
      </w:r>
      <w:r>
        <w:rPr>
          <w:rFonts w:ascii="宋体" w:hAnsi="宋体" w:cs="宋体" w:eastAsia="宋体" w:hint="default"/>
        </w:rPr>
        <w:t>心</w:t>
      </w:r>
      <w:r>
        <w:rPr>
          <w:rFonts w:ascii="宋体" w:hAnsi="宋体" w:cs="宋体" w:eastAsia="宋体" w:hint="default"/>
        </w:rPr>
        <w:t>竞争</w:t>
      </w:r>
      <w:r>
        <w:rPr>
          <w:rFonts w:ascii="宋体" w:hAnsi="宋体" w:cs="宋体" w:eastAsia="宋体" w:hint="default"/>
        </w:rPr>
        <w:t>力</w:t>
      </w:r>
      <w:r>
        <w:rPr/>
        <w:t>，公司</w:t>
      </w:r>
      <w:r>
        <w:rPr>
          <w:rFonts w:ascii="宋体" w:hAnsi="宋体" w:cs="宋体" w:eastAsia="宋体" w:hint="default"/>
        </w:rPr>
        <w:t>制定</w:t>
      </w:r>
      <w:r>
        <w:rPr/>
        <w:t>和实</w:t>
      </w:r>
      <w:r>
        <w:rPr>
          <w:rFonts w:ascii="宋体" w:hAnsi="宋体" w:cs="宋体" w:eastAsia="宋体" w:hint="default"/>
        </w:rPr>
        <w:t>施</w:t>
      </w:r>
      <w:r>
        <w:rPr/>
        <w:t>有</w:t>
      </w:r>
      <w:r>
        <w:rPr>
          <w:rFonts w:ascii="宋体" w:hAnsi="宋体" w:cs="宋体" w:eastAsia="宋体" w:hint="default"/>
        </w:rPr>
        <w:t>利</w:t>
      </w:r>
      <w:r>
        <w:rPr>
          <w:rFonts w:ascii="宋体" w:hAnsi="宋体" w:cs="宋体" w:eastAsia="宋体" w:hint="default"/>
        </w:rPr>
        <w:t>于</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可</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发</w:t>
      </w:r>
      <w:r>
        <w:rPr>
          <w:rFonts w:ascii="宋体" w:hAnsi="宋体" w:cs="宋体" w:eastAsia="宋体" w:hint="default"/>
        </w:rPr>
        <w:t>展</w:t>
      </w:r>
      <w:r>
        <w:rPr/>
        <w:t>的人</w:t>
      </w:r>
      <w:r>
        <w:rPr>
          <w:rFonts w:ascii="宋体" w:hAnsi="宋体" w:cs="宋体" w:eastAsia="宋体" w:hint="default"/>
        </w:rPr>
        <w:t>力</w:t>
      </w:r>
      <w:r>
        <w:rPr/>
        <w:t>资</w:t>
      </w:r>
      <w:r>
        <w:rPr>
          <w:rFonts w:ascii="宋体" w:hAnsi="宋体" w:cs="宋体" w:eastAsia="宋体" w:hint="default"/>
        </w:rPr>
        <w:t>源</w:t>
      </w:r>
      <w:r>
        <w:rPr>
          <w:rFonts w:ascii="宋体" w:hAnsi="宋体" w:cs="宋体" w:eastAsia="宋体" w:hint="default"/>
          <w:w w:val="102"/>
        </w:rPr>
        <w:t> </w:t>
      </w:r>
      <w:r>
        <w:rPr>
          <w:rFonts w:ascii="宋体" w:hAnsi="宋体" w:cs="宋体" w:eastAsia="宋体" w:hint="default"/>
        </w:rPr>
        <w:t>政</w:t>
      </w:r>
      <w:r>
        <w:rPr>
          <w:rFonts w:ascii="宋体" w:hAnsi="宋体" w:cs="宋体" w:eastAsia="宋体" w:hint="default"/>
        </w:rPr>
        <w:t>策</w:t>
      </w:r>
      <w:r>
        <w:rPr/>
        <w:t>，</w:t>
      </w:r>
      <w:r>
        <w:rPr>
          <w:rFonts w:ascii="宋体" w:hAnsi="宋体" w:cs="宋体" w:eastAsia="宋体" w:hint="default"/>
        </w:rPr>
        <w:t>制定</w:t>
      </w:r>
      <w:r>
        <w:rPr/>
        <w:t>了</w:t>
      </w:r>
      <w:r>
        <w:rPr>
          <w:rFonts w:ascii="宋体" w:hAnsi="宋体" w:cs="宋体" w:eastAsia="宋体" w:hint="default"/>
        </w:rPr>
        <w:t>基于</w:t>
      </w:r>
      <w:r>
        <w:rPr/>
        <w:t>公司</w:t>
      </w:r>
      <w:r>
        <w:rPr>
          <w:rFonts w:ascii="宋体" w:hAnsi="宋体" w:cs="宋体" w:eastAsia="宋体" w:hint="default"/>
        </w:rPr>
        <w:t>战</w:t>
      </w:r>
      <w:r>
        <w:rPr>
          <w:rFonts w:ascii="宋体" w:hAnsi="宋体" w:cs="宋体" w:eastAsia="宋体" w:hint="default"/>
        </w:rPr>
        <w:t>略</w:t>
      </w:r>
      <w:r>
        <w:rPr>
          <w:rFonts w:ascii="宋体" w:hAnsi="宋体" w:cs="宋体" w:eastAsia="宋体" w:hint="default"/>
        </w:rPr>
        <w:t>发</w:t>
      </w:r>
      <w:r>
        <w:rPr>
          <w:rFonts w:ascii="宋体" w:hAnsi="宋体" w:cs="宋体" w:eastAsia="宋体" w:hint="default"/>
        </w:rPr>
        <w:t>展</w:t>
      </w:r>
      <w:r>
        <w:rPr/>
        <w:t>的人</w:t>
      </w:r>
      <w:r>
        <w:rPr>
          <w:rFonts w:ascii="宋体" w:hAnsi="宋体" w:cs="宋体" w:eastAsia="宋体" w:hint="default"/>
        </w:rPr>
        <w:t>力</w:t>
      </w:r>
      <w:r>
        <w:rPr/>
        <w:t>资</w:t>
      </w:r>
      <w:r>
        <w:rPr>
          <w:rFonts w:ascii="宋体" w:hAnsi="宋体" w:cs="宋体" w:eastAsia="宋体" w:hint="default"/>
        </w:rPr>
        <w:t>源</w:t>
      </w:r>
      <w:r>
        <w:rPr>
          <w:rFonts w:ascii="宋体" w:hAnsi="宋体" w:cs="宋体" w:eastAsia="宋体" w:hint="default"/>
        </w:rPr>
        <w:t>规</w:t>
      </w:r>
      <w:r>
        <w:rPr>
          <w:rFonts w:ascii="宋体" w:hAnsi="宋体" w:cs="宋体" w:eastAsia="宋体" w:hint="default"/>
        </w:rPr>
        <w:t>划</w:t>
      </w:r>
      <w:r>
        <w:rPr>
          <w:rFonts w:ascii="宋体" w:hAnsi="宋体" w:cs="宋体" w:eastAsia="宋体" w:hint="default"/>
        </w:rPr>
        <w:t>方</w:t>
      </w:r>
      <w:r>
        <w:rPr>
          <w:rFonts w:ascii="宋体" w:hAnsi="宋体" w:cs="宋体" w:eastAsia="宋体" w:hint="default"/>
        </w:rPr>
        <w:t>案</w:t>
      </w:r>
      <w:r>
        <w:rPr/>
        <w:t>，</w:t>
      </w:r>
      <w:r>
        <w:rPr>
          <w:rFonts w:ascii="宋体" w:hAnsi="宋体" w:cs="宋体" w:eastAsia="宋体" w:hint="default"/>
        </w:rPr>
        <w:t>切</w:t>
      </w:r>
      <w:r>
        <w:rPr/>
        <w:t>实</w:t>
      </w:r>
      <w:r>
        <w:rPr>
          <w:rFonts w:ascii="宋体" w:hAnsi="宋体" w:cs="宋体" w:eastAsia="宋体" w:hint="default"/>
        </w:rPr>
        <w:t>加</w:t>
      </w:r>
      <w:r>
        <w:rPr>
          <w:rFonts w:ascii="宋体" w:hAnsi="宋体" w:cs="宋体" w:eastAsia="宋体" w:hint="default"/>
        </w:rPr>
        <w:t>强</w:t>
      </w:r>
      <w:r>
        <w:rPr/>
        <w:t>员</w:t>
      </w:r>
      <w:r>
        <w:rPr>
          <w:rFonts w:ascii="宋体" w:hAnsi="宋体" w:cs="宋体" w:eastAsia="宋体" w:hint="default"/>
        </w:rPr>
        <w:t>工</w:t>
      </w:r>
      <w:r>
        <w:rPr>
          <w:rFonts w:ascii="宋体" w:hAnsi="宋体" w:cs="宋体" w:eastAsia="宋体" w:hint="default"/>
        </w:rPr>
        <w:t>外</w:t>
      </w:r>
      <w:r>
        <w:rPr>
          <w:rFonts w:ascii="宋体" w:hAnsi="宋体" w:cs="宋体" w:eastAsia="宋体" w:hint="default"/>
        </w:rPr>
        <w:t>部</w:t>
      </w:r>
      <w:r>
        <w:rPr>
          <w:rFonts w:ascii="宋体" w:hAnsi="宋体" w:cs="宋体" w:eastAsia="宋体" w:hint="default"/>
        </w:rPr>
        <w:t>招</w:t>
      </w:r>
      <w:r>
        <w:rPr>
          <w:rFonts w:ascii="宋体" w:hAnsi="宋体" w:cs="宋体" w:eastAsia="宋体" w:hint="default"/>
        </w:rPr>
        <w:t>聘</w:t>
      </w:r>
      <w:r>
        <w:rPr/>
        <w:t>、内</w:t>
      </w:r>
      <w:r>
        <w:rPr>
          <w:spacing w:val="7"/>
        </w:rPr>
        <w:t> </w:t>
      </w:r>
      <w:r>
        <w:rPr>
          <w:rFonts w:ascii="宋体" w:hAnsi="宋体" w:cs="宋体" w:eastAsia="宋体" w:hint="default"/>
          <w:spacing w:val="-5"/>
        </w:rPr>
        <w:t>部</w:t>
      </w:r>
      <w:r>
        <w:rPr>
          <w:rFonts w:ascii="宋体" w:hAnsi="宋体" w:cs="宋体" w:eastAsia="宋体" w:hint="default"/>
          <w:spacing w:val="-5"/>
        </w:rPr>
        <w:t>调</w:t>
      </w:r>
      <w:r>
        <w:rPr>
          <w:rFonts w:ascii="宋体" w:hAnsi="宋体" w:cs="宋体" w:eastAsia="宋体" w:hint="default"/>
          <w:spacing w:val="-5"/>
        </w:rPr>
        <w:t>配</w:t>
      </w:r>
      <w:r>
        <w:rPr>
          <w:spacing w:val="-5"/>
        </w:rPr>
        <w:t>、</w:t>
      </w:r>
      <w:r>
        <w:rPr>
          <w:rFonts w:ascii="宋体" w:hAnsi="宋体" w:cs="宋体" w:eastAsia="宋体" w:hint="default"/>
          <w:spacing w:val="-5"/>
        </w:rPr>
        <w:t>培训</w:t>
      </w:r>
      <w:r>
        <w:rPr>
          <w:spacing w:val="-5"/>
        </w:rPr>
        <w:t>管理和</w:t>
      </w:r>
      <w:r>
        <w:rPr>
          <w:rFonts w:ascii="宋体" w:hAnsi="宋体" w:cs="宋体" w:eastAsia="宋体" w:hint="default"/>
          <w:spacing w:val="-5"/>
        </w:rPr>
        <w:t>职</w:t>
      </w:r>
      <w:r>
        <w:rPr>
          <w:rFonts w:ascii="宋体" w:hAnsi="宋体" w:cs="宋体" w:eastAsia="宋体" w:hint="default"/>
          <w:spacing w:val="-5"/>
        </w:rPr>
        <w:t>业</w:t>
      </w:r>
      <w:r>
        <w:rPr>
          <w:rFonts w:ascii="宋体" w:hAnsi="宋体" w:cs="宋体" w:eastAsia="宋体" w:hint="default"/>
          <w:spacing w:val="-5"/>
        </w:rPr>
        <w:t>生</w:t>
      </w:r>
      <w:r>
        <w:rPr>
          <w:rFonts w:ascii="宋体" w:hAnsi="宋体" w:cs="宋体" w:eastAsia="宋体" w:hint="default"/>
          <w:spacing w:val="-5"/>
        </w:rPr>
        <w:t>涯</w:t>
      </w:r>
      <w:r>
        <w:rPr>
          <w:spacing w:val="-5"/>
        </w:rPr>
        <w:t>的管理，不</w:t>
      </w:r>
      <w:r>
        <w:rPr>
          <w:rFonts w:ascii="宋体" w:hAnsi="宋体" w:cs="宋体" w:eastAsia="宋体" w:hint="default"/>
          <w:spacing w:val="-5"/>
        </w:rPr>
        <w:t>断</w:t>
      </w:r>
      <w:r>
        <w:rPr>
          <w:rFonts w:ascii="宋体" w:hAnsi="宋体" w:cs="宋体" w:eastAsia="宋体" w:hint="default"/>
          <w:spacing w:val="-5"/>
        </w:rPr>
        <w:t>提</w:t>
      </w:r>
      <w:r>
        <w:rPr>
          <w:rFonts w:ascii="宋体" w:hAnsi="宋体" w:cs="宋体" w:eastAsia="宋体" w:hint="default"/>
          <w:spacing w:val="-5"/>
        </w:rPr>
        <w:t>升</w:t>
      </w:r>
      <w:r>
        <w:rPr>
          <w:spacing w:val="-5"/>
        </w:rPr>
        <w:t>人</w:t>
      </w:r>
      <w:r>
        <w:rPr>
          <w:rFonts w:ascii="宋体" w:hAnsi="宋体" w:cs="宋体" w:eastAsia="宋体" w:hint="default"/>
          <w:spacing w:val="-5"/>
        </w:rPr>
        <w:t>力</w:t>
      </w:r>
      <w:r>
        <w:rPr>
          <w:spacing w:val="-5"/>
        </w:rPr>
        <w:t>资</w:t>
      </w:r>
      <w:r>
        <w:rPr>
          <w:rFonts w:ascii="宋体" w:hAnsi="宋体" w:cs="宋体" w:eastAsia="宋体" w:hint="default"/>
          <w:spacing w:val="-5"/>
        </w:rPr>
        <w:t>源</w:t>
      </w:r>
      <w:r>
        <w:rPr>
          <w:spacing w:val="-5"/>
        </w:rPr>
        <w:t>对</w:t>
      </w:r>
      <w:r>
        <w:rPr>
          <w:rFonts w:ascii="宋体" w:hAnsi="宋体" w:cs="宋体" w:eastAsia="宋体" w:hint="default"/>
          <w:spacing w:val="-5"/>
        </w:rPr>
        <w:t>于</w:t>
      </w:r>
      <w:r>
        <w:rPr>
          <w:rFonts w:ascii="宋体" w:hAnsi="宋体" w:cs="宋体" w:eastAsia="宋体" w:hint="default"/>
          <w:spacing w:val="-5"/>
        </w:rPr>
        <w:t>企</w:t>
      </w:r>
      <w:r>
        <w:rPr>
          <w:rFonts w:ascii="宋体" w:hAnsi="宋体" w:cs="宋体" w:eastAsia="宋体" w:hint="default"/>
          <w:spacing w:val="-5"/>
        </w:rPr>
        <w:t>业</w:t>
      </w:r>
      <w:r>
        <w:rPr>
          <w:rFonts w:ascii="宋体" w:hAnsi="宋体" w:cs="宋体" w:eastAsia="宋体" w:hint="default"/>
          <w:spacing w:val="-5"/>
        </w:rPr>
        <w:t>战</w:t>
      </w:r>
      <w:r>
        <w:rPr>
          <w:rFonts w:ascii="宋体" w:hAnsi="宋体" w:cs="宋体" w:eastAsia="宋体" w:hint="default"/>
          <w:spacing w:val="-5"/>
        </w:rPr>
        <w:t>略</w:t>
      </w:r>
      <w:r>
        <w:rPr>
          <w:spacing w:val="-5"/>
        </w:rPr>
        <w:t>的</w:t>
      </w:r>
      <w:r>
        <w:rPr>
          <w:rFonts w:ascii="宋体" w:hAnsi="宋体" w:cs="宋体" w:eastAsia="宋体" w:hint="default"/>
          <w:spacing w:val="-5"/>
        </w:rPr>
        <w:t>支</w:t>
      </w:r>
      <w:r>
        <w:rPr>
          <w:rFonts w:ascii="宋体" w:hAnsi="宋体" w:cs="宋体" w:eastAsia="宋体" w:hint="default"/>
          <w:spacing w:val="-5"/>
        </w:rPr>
        <w:t>撑</w:t>
      </w:r>
      <w:r>
        <w:rPr>
          <w:rFonts w:ascii="宋体" w:hAnsi="宋体" w:cs="宋体" w:eastAsia="宋体" w:hint="default"/>
          <w:spacing w:val="-5"/>
        </w:rPr>
        <w:t>能</w:t>
      </w:r>
      <w:r>
        <w:rPr>
          <w:rFonts w:ascii="宋体" w:hAnsi="宋体" w:cs="宋体" w:eastAsia="宋体" w:hint="default"/>
          <w:spacing w:val="-5"/>
        </w:rPr>
        <w:t>力</w:t>
      </w:r>
      <w:r>
        <w:rPr>
          <w:spacing w:val="-5"/>
        </w:rPr>
        <w:t>。</w:t>
      </w:r>
    </w:p>
    <w:p>
      <w:pPr>
        <w:spacing w:line="240" w:lineRule="auto" w:before="9"/>
        <w:rPr>
          <w:rFonts w:ascii="宋体" w:hAnsi="宋体" w:cs="宋体" w:eastAsia="宋体" w:hint="default"/>
          <w:sz w:val="28"/>
          <w:szCs w:val="2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24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231"/>
        <w:jc w:val="both"/>
      </w:pPr>
      <w:r>
        <w:rPr>
          <w:spacing w:val="-2"/>
        </w:rPr>
        <w:t>公司</w:t>
      </w:r>
      <w:r>
        <w:rPr>
          <w:rFonts w:ascii="宋体" w:hAnsi="宋体" w:cs="宋体" w:eastAsia="宋体" w:hint="default"/>
          <w:spacing w:val="-2"/>
        </w:rPr>
        <w:t>构建</w:t>
      </w:r>
      <w:r>
        <w:rPr>
          <w:spacing w:val="-2"/>
        </w:rPr>
        <w:t>了</w:t>
      </w:r>
      <w:r>
        <w:rPr>
          <w:rFonts w:ascii="宋体" w:hAnsi="宋体" w:cs="宋体" w:eastAsia="宋体" w:hint="default"/>
          <w:spacing w:val="-2"/>
        </w:rPr>
        <w:t>绩</w:t>
      </w:r>
      <w:r>
        <w:rPr>
          <w:rFonts w:ascii="宋体" w:hAnsi="宋体" w:cs="宋体" w:eastAsia="宋体" w:hint="default"/>
          <w:spacing w:val="-2"/>
        </w:rPr>
        <w:t>效</w:t>
      </w:r>
      <w:r>
        <w:rPr>
          <w:spacing w:val="-2"/>
        </w:rPr>
        <w:t>管理</w:t>
      </w:r>
      <w:r>
        <w:rPr>
          <w:rFonts w:ascii="宋体" w:hAnsi="宋体" w:cs="宋体" w:eastAsia="宋体" w:hint="default"/>
          <w:spacing w:val="-2"/>
        </w:rPr>
        <w:t>体</w:t>
      </w:r>
      <w:r>
        <w:rPr>
          <w:rFonts w:ascii="宋体" w:hAnsi="宋体" w:cs="宋体" w:eastAsia="宋体" w:hint="default"/>
          <w:spacing w:val="-2"/>
        </w:rPr>
        <w:t>系</w:t>
      </w:r>
      <w:r>
        <w:rPr>
          <w:spacing w:val="-2"/>
        </w:rPr>
        <w:t>，并</w:t>
      </w:r>
      <w:r>
        <w:rPr>
          <w:rFonts w:ascii="宋体" w:hAnsi="宋体" w:cs="宋体" w:eastAsia="宋体" w:hint="default"/>
          <w:spacing w:val="-2"/>
        </w:rPr>
        <w:t>据</w:t>
      </w:r>
      <w:r>
        <w:rPr>
          <w:rFonts w:ascii="宋体" w:hAnsi="宋体" w:cs="宋体" w:eastAsia="宋体" w:hint="default"/>
          <w:spacing w:val="-2"/>
        </w:rPr>
        <w:t>此</w:t>
      </w:r>
      <w:r>
        <w:rPr>
          <w:spacing w:val="-2"/>
        </w:rPr>
        <w:t>对本</w:t>
      </w:r>
      <w:r>
        <w:rPr>
          <w:rFonts w:ascii="宋体" w:hAnsi="宋体" w:cs="宋体" w:eastAsia="宋体" w:hint="default"/>
          <w:spacing w:val="-2"/>
        </w:rPr>
        <w:t>部</w:t>
      </w:r>
      <w:r>
        <w:rPr>
          <w:spacing w:val="-2"/>
        </w:rPr>
        <w:t>、</w:t>
      </w:r>
      <w:r>
        <w:rPr>
          <w:rFonts w:ascii="宋体" w:hAnsi="宋体" w:cs="宋体" w:eastAsia="宋体" w:hint="default"/>
          <w:spacing w:val="-2"/>
        </w:rPr>
        <w:t>各</w:t>
      </w:r>
      <w:r>
        <w:rPr>
          <w:rFonts w:ascii="宋体" w:hAnsi="宋体" w:cs="宋体" w:eastAsia="宋体" w:hint="default"/>
          <w:spacing w:val="-2"/>
        </w:rPr>
        <w:t>控股</w:t>
      </w:r>
      <w:r>
        <w:rPr>
          <w:spacing w:val="-2"/>
        </w:rPr>
        <w:t>公司</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考</w:t>
      </w:r>
      <w:r>
        <w:rPr>
          <w:rFonts w:ascii="宋体" w:hAnsi="宋体" w:cs="宋体" w:eastAsia="宋体" w:hint="default"/>
          <w:spacing w:val="-2"/>
        </w:rPr>
        <w:t>核</w:t>
      </w:r>
      <w:r>
        <w:rPr>
          <w:spacing w:val="-2"/>
        </w:rPr>
        <w:t>。公司</w:t>
      </w:r>
      <w:r>
        <w:rPr>
          <w:rFonts w:ascii="宋体" w:hAnsi="宋体" w:cs="宋体" w:eastAsia="宋体" w:hint="default"/>
          <w:spacing w:val="-2"/>
        </w:rPr>
        <w:t>每</w:t>
      </w:r>
      <w:r>
        <w:rPr>
          <w:spacing w:val="-2"/>
        </w:rPr>
        <w:t>年</w:t>
      </w:r>
      <w:r>
        <w:rPr>
          <w:rFonts w:ascii="宋体" w:hAnsi="宋体" w:cs="宋体" w:eastAsia="宋体" w:hint="default"/>
          <w:spacing w:val="-2"/>
        </w:rPr>
        <w:t>组</w:t>
      </w:r>
      <w:r>
        <w:rPr>
          <w:rFonts w:ascii="宋体" w:hAnsi="宋体" w:cs="宋体" w:eastAsia="宋体" w:hint="default"/>
          <w:spacing w:val="-2"/>
        </w:rPr>
        <w:t>织</w:t>
      </w:r>
      <w:r>
        <w:rPr>
          <w:rFonts w:ascii="宋体" w:hAnsi="宋体" w:cs="宋体" w:eastAsia="宋体" w:hint="default"/>
          <w:spacing w:val="-2"/>
        </w:rPr>
        <w:t>季</w:t>
      </w:r>
      <w:r>
        <w:rPr>
          <w:rFonts w:ascii="宋体" w:hAnsi="宋体" w:cs="宋体" w:eastAsia="宋体" w:hint="default"/>
          <w:spacing w:val="79"/>
        </w:rPr>
        <w:t> </w:t>
      </w:r>
      <w:r>
        <w:rPr>
          <w:spacing w:val="-2"/>
        </w:rPr>
        <w:t>度</w:t>
      </w:r>
      <w:r>
        <w:rPr>
          <w:rFonts w:ascii="宋体" w:hAnsi="宋体" w:cs="宋体" w:eastAsia="宋体" w:hint="default"/>
          <w:spacing w:val="-2"/>
        </w:rPr>
        <w:t>考</w:t>
      </w:r>
      <w:r>
        <w:rPr>
          <w:rFonts w:ascii="宋体" w:hAnsi="宋体" w:cs="宋体" w:eastAsia="宋体" w:hint="default"/>
          <w:spacing w:val="-2"/>
        </w:rPr>
        <w:t>核</w:t>
      </w:r>
      <w:r>
        <w:rPr>
          <w:spacing w:val="-2"/>
        </w:rPr>
        <w:t>、年度</w:t>
      </w:r>
      <w:r>
        <w:rPr>
          <w:rFonts w:ascii="宋体" w:hAnsi="宋体" w:cs="宋体" w:eastAsia="宋体" w:hint="default"/>
          <w:spacing w:val="-2"/>
        </w:rPr>
        <w:t>考</w:t>
      </w:r>
      <w:r>
        <w:rPr>
          <w:rFonts w:ascii="宋体" w:hAnsi="宋体" w:cs="宋体" w:eastAsia="宋体" w:hint="default"/>
          <w:spacing w:val="-2"/>
        </w:rPr>
        <w:t>核</w:t>
      </w:r>
      <w:r>
        <w:rPr>
          <w:spacing w:val="-2"/>
        </w:rPr>
        <w:t>，</w:t>
      </w:r>
      <w:r>
        <w:rPr>
          <w:rFonts w:ascii="宋体" w:hAnsi="宋体" w:cs="宋体" w:eastAsia="宋体" w:hint="default"/>
          <w:spacing w:val="-2"/>
        </w:rPr>
        <w:t>考</w:t>
      </w:r>
      <w:r>
        <w:rPr>
          <w:rFonts w:ascii="宋体" w:hAnsi="宋体" w:cs="宋体" w:eastAsia="宋体" w:hint="default"/>
          <w:spacing w:val="-2"/>
        </w:rPr>
        <w:t>核</w:t>
      </w:r>
      <w:r>
        <w:rPr>
          <w:rFonts w:ascii="宋体" w:hAnsi="宋体" w:cs="宋体" w:eastAsia="宋体" w:hint="default"/>
          <w:spacing w:val="-2"/>
        </w:rPr>
        <w:t>结</w:t>
      </w:r>
      <w:r>
        <w:rPr>
          <w:rFonts w:ascii="宋体" w:hAnsi="宋体" w:cs="宋体" w:eastAsia="宋体" w:hint="default"/>
          <w:spacing w:val="-2"/>
        </w:rPr>
        <w:t>果</w:t>
      </w:r>
      <w:r>
        <w:rPr>
          <w:spacing w:val="-2"/>
        </w:rPr>
        <w:t>为</w:t>
      </w:r>
      <w:r>
        <w:rPr>
          <w:rFonts w:ascii="宋体" w:hAnsi="宋体" w:cs="宋体" w:eastAsia="宋体" w:hint="default"/>
          <w:spacing w:val="-2"/>
        </w:rPr>
        <w:t>奖</w:t>
      </w:r>
      <w:r>
        <w:rPr>
          <w:rFonts w:ascii="宋体" w:hAnsi="宋体" w:cs="宋体" w:eastAsia="宋体" w:hint="default"/>
          <w:spacing w:val="-2"/>
        </w:rPr>
        <w:t>金</w:t>
      </w:r>
      <w:r>
        <w:rPr>
          <w:rFonts w:ascii="宋体" w:hAnsi="宋体" w:cs="宋体" w:eastAsia="宋体" w:hint="default"/>
          <w:spacing w:val="-2"/>
        </w:rPr>
        <w:t>分</w:t>
      </w:r>
      <w:r>
        <w:rPr>
          <w:rFonts w:ascii="宋体" w:hAnsi="宋体" w:cs="宋体" w:eastAsia="宋体" w:hint="default"/>
          <w:spacing w:val="-2"/>
        </w:rPr>
        <w:t>配</w:t>
      </w:r>
      <w:r>
        <w:rPr>
          <w:spacing w:val="-2"/>
        </w:rPr>
        <w:t>、</w:t>
      </w:r>
      <w:r>
        <w:rPr>
          <w:rFonts w:ascii="宋体" w:hAnsi="宋体" w:cs="宋体" w:eastAsia="宋体" w:hint="default"/>
          <w:spacing w:val="-2"/>
        </w:rPr>
        <w:t>先</w:t>
      </w:r>
      <w:r>
        <w:rPr>
          <w:rFonts w:ascii="宋体" w:hAnsi="宋体" w:cs="宋体" w:eastAsia="宋体" w:hint="default"/>
          <w:spacing w:val="-2"/>
        </w:rPr>
        <w:t>进</w:t>
      </w:r>
      <w:r>
        <w:rPr>
          <w:rFonts w:ascii="宋体" w:hAnsi="宋体" w:cs="宋体" w:eastAsia="宋体" w:hint="default"/>
          <w:spacing w:val="-2"/>
        </w:rPr>
        <w:t>组</w:t>
      </w:r>
      <w:r>
        <w:rPr>
          <w:rFonts w:ascii="宋体" w:hAnsi="宋体" w:cs="宋体" w:eastAsia="宋体" w:hint="default"/>
          <w:spacing w:val="-2"/>
        </w:rPr>
        <w:t>织</w:t>
      </w:r>
      <w:r>
        <w:rPr>
          <w:spacing w:val="-2"/>
        </w:rPr>
        <w:t>和个人</w:t>
      </w:r>
      <w:r>
        <w:rPr>
          <w:rFonts w:ascii="宋体" w:hAnsi="宋体" w:cs="宋体" w:eastAsia="宋体" w:hint="default"/>
          <w:spacing w:val="-2"/>
        </w:rPr>
        <w:t>评</w:t>
      </w:r>
      <w:r>
        <w:rPr>
          <w:rFonts w:ascii="宋体" w:hAnsi="宋体" w:cs="宋体" w:eastAsia="宋体" w:hint="default"/>
          <w:spacing w:val="-2"/>
        </w:rPr>
        <w:t>选</w:t>
      </w:r>
      <w:r>
        <w:rPr>
          <w:spacing w:val="-2"/>
        </w:rPr>
        <w:t>、内</w:t>
      </w:r>
      <w:r>
        <w:rPr>
          <w:rFonts w:ascii="宋体" w:hAnsi="宋体" w:cs="宋体" w:eastAsia="宋体" w:hint="default"/>
          <w:spacing w:val="-2"/>
        </w:rPr>
        <w:t>部</w:t>
      </w:r>
      <w:r>
        <w:rPr>
          <w:rFonts w:ascii="宋体" w:hAnsi="宋体" w:cs="宋体" w:eastAsia="宋体" w:hint="default"/>
          <w:spacing w:val="-2"/>
        </w:rPr>
        <w:t>升迁</w:t>
      </w:r>
      <w:r>
        <w:rPr>
          <w:rFonts w:ascii="宋体" w:hAnsi="宋体" w:cs="宋体" w:eastAsia="宋体" w:hint="default"/>
          <w:spacing w:val="-2"/>
        </w:rPr>
        <w:t>等</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84"/>
        </w:rPr>
        <w:t> </w:t>
      </w:r>
      <w:r>
        <w:rPr>
          <w:rFonts w:ascii="宋体" w:hAnsi="宋体" w:cs="宋体" w:eastAsia="宋体" w:hint="default"/>
        </w:rPr>
        <w:t>提</w:t>
      </w:r>
      <w:r>
        <w:rPr>
          <w:rFonts w:ascii="宋体" w:hAnsi="宋体" w:cs="宋体" w:eastAsia="宋体" w:hint="default"/>
        </w:rPr>
        <w:t>供依</w:t>
      </w:r>
      <w:r>
        <w:rPr>
          <w:rFonts w:ascii="宋体" w:hAnsi="宋体" w:cs="宋体" w:eastAsia="宋体" w:hint="default"/>
        </w:rPr>
        <w:t>据</w:t>
      </w:r>
      <w:r>
        <w:rPr/>
        <w:t>。</w:t>
      </w:r>
    </w:p>
    <w:p>
      <w:pPr>
        <w:pStyle w:val="BodyText"/>
        <w:spacing w:line="240" w:lineRule="auto" w:before="37"/>
        <w:ind w:left="2102" w:right="0"/>
        <w:jc w:val="left"/>
        <w:rPr>
          <w:rFonts w:ascii="宋体" w:hAnsi="宋体" w:cs="宋体" w:eastAsia="宋体" w:hint="default"/>
        </w:rPr>
      </w:pPr>
      <w:r>
        <w:rPr>
          <w:rFonts w:ascii="Courier New" w:hAnsi="Courier New" w:cs="Courier New" w:eastAsia="Courier New" w:hint="default"/>
        </w:rPr>
        <w:t>4</w:t>
      </w:r>
      <w:r>
        <w:rPr/>
        <w:t>、</w:t>
      </w:r>
      <w:r>
        <w:rPr>
          <w:rFonts w:ascii="宋体" w:hAnsi="宋体" w:cs="宋体" w:eastAsia="宋体" w:hint="default"/>
        </w:rPr>
        <w:t>企</w:t>
      </w:r>
      <w:r>
        <w:rPr>
          <w:rFonts w:ascii="宋体" w:hAnsi="宋体" w:cs="宋体" w:eastAsia="宋体" w:hint="default"/>
        </w:rPr>
        <w:t>业文</w:t>
      </w:r>
      <w:r>
        <w:rPr>
          <w:rFonts w:ascii="宋体" w:hAnsi="宋体" w:cs="宋体" w:eastAsia="宋体" w:hint="default"/>
        </w:rPr>
        <w:t>化</w:t>
      </w:r>
    </w:p>
    <w:p>
      <w:pPr>
        <w:pStyle w:val="BodyText"/>
        <w:spacing w:line="362" w:lineRule="auto" w:before="113"/>
        <w:ind w:right="231" w:firstLine="465"/>
        <w:jc w:val="both"/>
      </w:pPr>
      <w:r>
        <w:rPr>
          <w:spacing w:val="-2"/>
        </w:rPr>
        <w:t>公司确</w:t>
      </w:r>
      <w:r>
        <w:rPr>
          <w:rFonts w:ascii="宋体" w:hAnsi="宋体" w:cs="宋体" w:eastAsia="宋体" w:hint="default"/>
          <w:spacing w:val="-2"/>
        </w:rPr>
        <w:t>立</w:t>
      </w:r>
      <w:r>
        <w:rPr>
          <w:spacing w:val="-2"/>
        </w:rPr>
        <w:t>了</w:t>
      </w:r>
      <w:r>
        <w:rPr>
          <w:rFonts w:ascii="宋体" w:hAnsi="宋体" w:cs="宋体" w:eastAsia="宋体" w:hint="default"/>
          <w:spacing w:val="-2"/>
        </w:rPr>
        <w:t>“</w:t>
      </w:r>
      <w:r>
        <w:rPr>
          <w:rFonts w:ascii="宋体" w:hAnsi="宋体" w:cs="宋体" w:eastAsia="宋体" w:hint="default"/>
          <w:spacing w:val="-2"/>
        </w:rPr>
        <w:t>打</w:t>
      </w:r>
      <w:r>
        <w:rPr>
          <w:rFonts w:ascii="宋体" w:hAnsi="宋体" w:cs="宋体" w:eastAsia="宋体" w:hint="default"/>
          <w:spacing w:val="-2"/>
        </w:rPr>
        <w:t>造</w:t>
      </w:r>
      <w:r>
        <w:rPr>
          <w:rFonts w:ascii="宋体" w:hAnsi="宋体" w:cs="宋体" w:eastAsia="宋体" w:hint="default"/>
          <w:spacing w:val="-2"/>
        </w:rPr>
        <w:t>时代</w:t>
      </w:r>
      <w:r>
        <w:rPr>
          <w:rFonts w:ascii="宋体" w:hAnsi="宋体" w:cs="宋体" w:eastAsia="宋体" w:hint="default"/>
          <w:spacing w:val="-2"/>
        </w:rPr>
        <w:t>精</w:t>
      </w:r>
      <w:r>
        <w:rPr>
          <w:rFonts w:ascii="宋体" w:hAnsi="宋体" w:cs="宋体" w:eastAsia="宋体" w:hint="default"/>
          <w:spacing w:val="-2"/>
        </w:rPr>
        <w:t>品</w:t>
      </w:r>
      <w:r>
        <w:rPr>
          <w:spacing w:val="-2"/>
        </w:rPr>
        <w:t>，</w:t>
      </w:r>
      <w:r>
        <w:rPr>
          <w:rFonts w:ascii="宋体" w:hAnsi="宋体" w:cs="宋体" w:eastAsia="宋体" w:hint="default"/>
          <w:spacing w:val="-2"/>
        </w:rPr>
        <w:t>铸</w:t>
      </w:r>
      <w:r>
        <w:rPr>
          <w:rFonts w:ascii="宋体" w:hAnsi="宋体" w:cs="宋体" w:eastAsia="宋体" w:hint="default"/>
          <w:spacing w:val="-2"/>
        </w:rPr>
        <w:t>造</w:t>
      </w:r>
      <w:r>
        <w:rPr>
          <w:rFonts w:ascii="宋体" w:hAnsi="宋体" w:cs="宋体" w:eastAsia="宋体" w:hint="default"/>
          <w:spacing w:val="-2"/>
        </w:rPr>
        <w:t>百</w:t>
      </w:r>
      <w:r>
        <w:rPr>
          <w:spacing w:val="-2"/>
        </w:rPr>
        <w:t>年</w:t>
      </w:r>
      <w:r>
        <w:rPr>
          <w:rFonts w:ascii="宋体" w:hAnsi="宋体" w:cs="宋体" w:eastAsia="宋体" w:hint="default"/>
          <w:spacing w:val="-2"/>
        </w:rPr>
        <w:t>基业</w:t>
      </w:r>
      <w:r>
        <w:rPr>
          <w:rFonts w:ascii="宋体" w:hAnsi="宋体" w:cs="宋体" w:eastAsia="宋体" w:hint="default"/>
          <w:spacing w:val="-2"/>
        </w:rPr>
        <w:t>”</w:t>
      </w:r>
      <w:r>
        <w:rPr>
          <w:spacing w:val="-2"/>
        </w:rPr>
        <w:t>的公司</w:t>
      </w:r>
      <w:r>
        <w:rPr>
          <w:rFonts w:ascii="宋体" w:hAnsi="宋体" w:cs="宋体" w:eastAsia="宋体" w:hint="default"/>
          <w:spacing w:val="-2"/>
        </w:rPr>
        <w:t>使</w:t>
      </w:r>
      <w:r>
        <w:rPr>
          <w:rFonts w:ascii="宋体" w:hAnsi="宋体" w:cs="宋体" w:eastAsia="宋体" w:hint="default"/>
          <w:spacing w:val="-2"/>
        </w:rPr>
        <w:t>命</w:t>
      </w:r>
      <w:r>
        <w:rPr>
          <w:spacing w:val="-2"/>
        </w:rPr>
        <w:t>，</w:t>
      </w:r>
      <w:r>
        <w:rPr>
          <w:rFonts w:ascii="宋体" w:hAnsi="宋体" w:cs="宋体" w:eastAsia="宋体" w:hint="default"/>
          <w:spacing w:val="-2"/>
        </w:rPr>
        <w:t>“</w:t>
      </w:r>
      <w:r>
        <w:rPr>
          <w:rFonts w:ascii="宋体" w:hAnsi="宋体" w:cs="宋体" w:eastAsia="宋体" w:hint="default"/>
          <w:spacing w:val="-2"/>
        </w:rPr>
        <w:t>海</w:t>
      </w:r>
      <w:r>
        <w:rPr>
          <w:rFonts w:ascii="宋体" w:hAnsi="宋体" w:cs="宋体" w:eastAsia="宋体" w:hint="default"/>
          <w:spacing w:val="-2"/>
        </w:rPr>
        <w:t>纳</w:t>
      </w:r>
      <w:r>
        <w:rPr>
          <w:rFonts w:ascii="宋体" w:hAnsi="宋体" w:cs="宋体" w:eastAsia="宋体" w:hint="default"/>
          <w:spacing w:val="-2"/>
        </w:rPr>
        <w:t>百</w:t>
      </w:r>
      <w:r>
        <w:rPr>
          <w:rFonts w:ascii="宋体" w:hAnsi="宋体" w:cs="宋体" w:eastAsia="宋体" w:hint="default"/>
          <w:spacing w:val="-2"/>
        </w:rPr>
        <w:t>川</w:t>
      </w:r>
      <w:r>
        <w:rPr>
          <w:spacing w:val="-2"/>
        </w:rPr>
        <w:t>、</w:t>
      </w:r>
      <w:r>
        <w:rPr>
          <w:rFonts w:ascii="宋体" w:hAnsi="宋体" w:cs="宋体" w:eastAsia="宋体" w:hint="default"/>
          <w:spacing w:val="-2"/>
        </w:rPr>
        <w:t>以</w:t>
      </w:r>
      <w:r>
        <w:rPr>
          <w:spacing w:val="-2"/>
        </w:rPr>
        <w:t>人</w:t>
      </w:r>
      <w:r>
        <w:rPr>
          <w:w w:val="102"/>
        </w:rPr>
        <w:t> </w:t>
      </w:r>
      <w:r>
        <w:rPr>
          <w:spacing w:val="-2"/>
        </w:rPr>
        <w:t>为本、</w:t>
      </w:r>
      <w:r>
        <w:rPr>
          <w:rFonts w:ascii="宋体" w:hAnsi="宋体" w:cs="宋体" w:eastAsia="宋体" w:hint="default"/>
          <w:spacing w:val="-2"/>
        </w:rPr>
        <w:t>诚</w:t>
      </w:r>
      <w:r>
        <w:rPr>
          <w:spacing w:val="-2"/>
        </w:rPr>
        <w:t>信</w:t>
      </w:r>
      <w:r>
        <w:rPr>
          <w:rFonts w:ascii="宋体" w:hAnsi="宋体" w:cs="宋体" w:eastAsia="宋体" w:hint="default"/>
          <w:spacing w:val="-2"/>
        </w:rPr>
        <w:t>经营</w:t>
      </w:r>
      <w:r>
        <w:rPr>
          <w:spacing w:val="-2"/>
        </w:rPr>
        <w:t>、</w:t>
      </w:r>
      <w:r>
        <w:rPr>
          <w:rFonts w:ascii="宋体" w:hAnsi="宋体" w:cs="宋体" w:eastAsia="宋体" w:hint="default"/>
          <w:spacing w:val="-2"/>
        </w:rPr>
        <w:t>追</w:t>
      </w:r>
      <w:r>
        <w:rPr>
          <w:rFonts w:ascii="宋体" w:hAnsi="宋体" w:cs="宋体" w:eastAsia="宋体" w:hint="default"/>
          <w:spacing w:val="-2"/>
        </w:rPr>
        <w:t>求</w:t>
      </w:r>
      <w:r>
        <w:rPr>
          <w:rFonts w:ascii="宋体" w:hAnsi="宋体" w:cs="宋体" w:eastAsia="宋体" w:hint="default"/>
          <w:spacing w:val="-2"/>
        </w:rPr>
        <w:t>卓</w:t>
      </w:r>
      <w:r>
        <w:rPr>
          <w:rFonts w:ascii="宋体" w:hAnsi="宋体" w:cs="宋体" w:eastAsia="宋体" w:hint="default"/>
          <w:spacing w:val="-2"/>
        </w:rPr>
        <w:t>越</w:t>
      </w:r>
      <w:r>
        <w:rPr>
          <w:rFonts w:ascii="宋体" w:hAnsi="宋体" w:cs="宋体" w:eastAsia="宋体" w:hint="default"/>
          <w:spacing w:val="-2"/>
        </w:rPr>
        <w:t>”</w:t>
      </w:r>
      <w:r>
        <w:rPr>
          <w:spacing w:val="-2"/>
        </w:rPr>
        <w:t>的公司理</w:t>
      </w:r>
      <w:r>
        <w:rPr>
          <w:rFonts w:ascii="宋体" w:hAnsi="宋体" w:cs="宋体" w:eastAsia="宋体" w:hint="default"/>
          <w:spacing w:val="-2"/>
        </w:rPr>
        <w:t>念</w:t>
      </w:r>
      <w:r>
        <w:rPr>
          <w:spacing w:val="-2"/>
        </w:rPr>
        <w:t>。公司在</w:t>
      </w:r>
      <w:r>
        <w:rPr>
          <w:rFonts w:ascii="宋体" w:hAnsi="宋体" w:cs="宋体" w:eastAsia="宋体" w:hint="default"/>
          <w:spacing w:val="-2"/>
        </w:rPr>
        <w:t>坚</w:t>
      </w:r>
      <w:r>
        <w:rPr>
          <w:rFonts w:ascii="宋体" w:hAnsi="宋体" w:cs="宋体" w:eastAsia="宋体" w:hint="default"/>
          <w:spacing w:val="-2"/>
        </w:rPr>
        <w:t>持</w:t>
      </w:r>
      <w:r>
        <w:rPr>
          <w:rFonts w:ascii="宋体" w:hAnsi="宋体" w:cs="宋体" w:eastAsia="宋体" w:hint="default"/>
          <w:spacing w:val="-2"/>
        </w:rPr>
        <w:t>这些</w:t>
      </w:r>
      <w:r>
        <w:rPr>
          <w:spacing w:val="-2"/>
        </w:rPr>
        <w:t>理</w:t>
      </w:r>
      <w:r>
        <w:rPr>
          <w:rFonts w:ascii="宋体" w:hAnsi="宋体" w:cs="宋体" w:eastAsia="宋体" w:hint="default"/>
          <w:spacing w:val="-2"/>
        </w:rPr>
        <w:t>念</w:t>
      </w:r>
      <w:r>
        <w:rPr>
          <w:spacing w:val="-2"/>
        </w:rPr>
        <w:t>的</w:t>
      </w:r>
      <w:r>
        <w:rPr>
          <w:rFonts w:ascii="宋体" w:hAnsi="宋体" w:cs="宋体" w:eastAsia="宋体" w:hint="default"/>
          <w:spacing w:val="-2"/>
        </w:rPr>
        <w:t>前</w:t>
      </w:r>
      <w:r>
        <w:rPr>
          <w:rFonts w:ascii="宋体" w:hAnsi="宋体" w:cs="宋体" w:eastAsia="宋体" w:hint="default"/>
          <w:spacing w:val="-2"/>
        </w:rPr>
        <w:t>提下</w:t>
      </w:r>
      <w:r>
        <w:rPr>
          <w:spacing w:val="-2"/>
        </w:rPr>
        <w:t>，</w:t>
      </w:r>
      <w:r>
        <w:rPr>
          <w:rFonts w:ascii="宋体" w:hAnsi="宋体" w:cs="宋体" w:eastAsia="宋体" w:hint="default"/>
          <w:spacing w:val="-2"/>
        </w:rPr>
        <w:t>按照</w:t>
      </w:r>
      <w:r>
        <w:rPr>
          <w:rFonts w:ascii="宋体" w:hAnsi="宋体" w:cs="宋体" w:eastAsia="宋体" w:hint="default"/>
          <w:spacing w:val="-2"/>
        </w:rPr>
        <w:t>现</w:t>
      </w:r>
      <w:r>
        <w:rPr>
          <w:rFonts w:ascii="宋体" w:hAnsi="宋体" w:cs="宋体" w:eastAsia="宋体" w:hint="default"/>
          <w:spacing w:val="84"/>
        </w:rPr>
        <w:t> </w:t>
      </w:r>
      <w:r>
        <w:rPr>
          <w:rFonts w:ascii="宋体" w:hAnsi="宋体" w:cs="宋体" w:eastAsia="宋体" w:hint="default"/>
          <w:spacing w:val="-2"/>
        </w:rPr>
        <w:t>代</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制</w:t>
      </w:r>
      <w:r>
        <w:rPr>
          <w:spacing w:val="-2"/>
        </w:rPr>
        <w:t>度</w:t>
      </w:r>
      <w:r>
        <w:rPr>
          <w:rFonts w:ascii="宋体" w:hAnsi="宋体" w:cs="宋体" w:eastAsia="宋体" w:hint="default"/>
          <w:spacing w:val="-2"/>
        </w:rPr>
        <w:t>建立</w:t>
      </w:r>
      <w:r>
        <w:rPr>
          <w:rFonts w:ascii="宋体" w:hAnsi="宋体" w:cs="宋体" w:eastAsia="宋体" w:hint="default"/>
          <w:spacing w:val="-2"/>
        </w:rPr>
        <w:t>起</w:t>
      </w:r>
      <w:r>
        <w:rPr>
          <w:spacing w:val="-2"/>
        </w:rPr>
        <w:t>了</w:t>
      </w:r>
      <w:r>
        <w:rPr>
          <w:rFonts w:ascii="宋体" w:hAnsi="宋体" w:cs="宋体" w:eastAsia="宋体" w:hint="default"/>
          <w:spacing w:val="-2"/>
        </w:rPr>
        <w:t>一</w:t>
      </w:r>
      <w:r>
        <w:rPr>
          <w:rFonts w:ascii="宋体" w:hAnsi="宋体" w:cs="宋体" w:eastAsia="宋体" w:hint="default"/>
          <w:spacing w:val="-2"/>
        </w:rPr>
        <w:t>套</w:t>
      </w:r>
      <w:r>
        <w:rPr>
          <w:rFonts w:ascii="宋体" w:hAnsi="宋体" w:cs="宋体" w:eastAsia="宋体" w:hint="default"/>
          <w:spacing w:val="-2"/>
        </w:rPr>
        <w:t>经营</w:t>
      </w:r>
      <w:r>
        <w:rPr>
          <w:spacing w:val="-2"/>
        </w:rPr>
        <w:t>管理</w:t>
      </w:r>
      <w:r>
        <w:rPr>
          <w:rFonts w:ascii="宋体" w:hAnsi="宋体" w:cs="宋体" w:eastAsia="宋体" w:hint="default"/>
          <w:spacing w:val="-2"/>
        </w:rPr>
        <w:t>规</w:t>
      </w:r>
      <w:r>
        <w:rPr>
          <w:rFonts w:ascii="宋体" w:hAnsi="宋体" w:cs="宋体" w:eastAsia="宋体" w:hint="default"/>
          <w:spacing w:val="-2"/>
        </w:rPr>
        <w:t>范</w:t>
      </w:r>
      <w:r>
        <w:rPr>
          <w:spacing w:val="-2"/>
        </w:rPr>
        <w:t>和</w:t>
      </w:r>
      <w:r>
        <w:rPr>
          <w:rFonts w:ascii="宋体" w:hAnsi="宋体" w:cs="宋体" w:eastAsia="宋体" w:hint="default"/>
          <w:spacing w:val="-2"/>
        </w:rPr>
        <w:t>流</w:t>
      </w:r>
      <w:r>
        <w:rPr>
          <w:rFonts w:ascii="宋体" w:hAnsi="宋体" w:cs="宋体" w:eastAsia="宋体" w:hint="default"/>
          <w:spacing w:val="-2"/>
        </w:rPr>
        <w:t>程</w:t>
      </w:r>
      <w:r>
        <w:rPr>
          <w:spacing w:val="-2"/>
        </w:rPr>
        <w:t>。公司高度重</w:t>
      </w:r>
      <w:r>
        <w:rPr>
          <w:rFonts w:ascii="宋体" w:hAnsi="宋体" w:cs="宋体" w:eastAsia="宋体" w:hint="default"/>
          <w:spacing w:val="-2"/>
        </w:rPr>
        <w:t>视</w:t>
      </w:r>
      <w:r>
        <w:rPr>
          <w:rFonts w:ascii="宋体" w:hAnsi="宋体" w:cs="宋体" w:eastAsia="宋体" w:hint="default"/>
          <w:spacing w:val="-2"/>
        </w:rPr>
        <w:t>企</w:t>
      </w:r>
      <w:r>
        <w:rPr>
          <w:rFonts w:ascii="宋体" w:hAnsi="宋体" w:cs="宋体" w:eastAsia="宋体" w:hint="default"/>
          <w:spacing w:val="-2"/>
        </w:rPr>
        <w:t>业文</w:t>
      </w:r>
      <w:r>
        <w:rPr>
          <w:rFonts w:ascii="宋体" w:hAnsi="宋体" w:cs="宋体" w:eastAsia="宋体" w:hint="default"/>
          <w:spacing w:val="-2"/>
        </w:rPr>
        <w:t>化</w:t>
      </w:r>
      <w:r>
        <w:rPr>
          <w:spacing w:val="-2"/>
        </w:rPr>
        <w:t>的</w:t>
      </w:r>
      <w:r>
        <w:rPr>
          <w:rFonts w:ascii="宋体" w:hAnsi="宋体" w:cs="宋体" w:eastAsia="宋体" w:hint="default"/>
          <w:spacing w:val="-2"/>
        </w:rPr>
        <w:t>宣</w:t>
      </w:r>
      <w:r>
        <w:rPr>
          <w:rFonts w:ascii="宋体" w:hAnsi="宋体" w:cs="宋体" w:eastAsia="宋体" w:hint="default"/>
          <w:spacing w:val="-2"/>
        </w:rPr>
        <w:t>传</w:t>
      </w:r>
      <w:r>
        <w:rPr>
          <w:spacing w:val="-2"/>
        </w:rPr>
        <w:t>、</w:t>
      </w:r>
      <w:r>
        <w:rPr>
          <w:rFonts w:ascii="宋体" w:hAnsi="宋体" w:cs="宋体" w:eastAsia="宋体" w:hint="default"/>
          <w:spacing w:val="-2"/>
        </w:rPr>
        <w:t>推</w:t>
      </w:r>
      <w:r>
        <w:rPr>
          <w:rFonts w:ascii="宋体" w:hAnsi="宋体" w:cs="宋体" w:eastAsia="宋体" w:hint="default"/>
          <w:spacing w:val="84"/>
        </w:rPr>
        <w:t> </w:t>
      </w:r>
      <w:r>
        <w:rPr>
          <w:rFonts w:ascii="宋体" w:hAnsi="宋体" w:cs="宋体" w:eastAsia="宋体" w:hint="default"/>
          <w:spacing w:val="-2"/>
        </w:rPr>
        <w:t>广</w:t>
      </w:r>
      <w:r>
        <w:rPr>
          <w:spacing w:val="-2"/>
        </w:rPr>
        <w:t>和</w:t>
      </w:r>
      <w:r>
        <w:rPr>
          <w:rFonts w:ascii="宋体" w:hAnsi="宋体" w:cs="宋体" w:eastAsia="宋体" w:hint="default"/>
          <w:spacing w:val="-2"/>
        </w:rPr>
        <w:t>贯彻</w:t>
      </w:r>
      <w:r>
        <w:rPr>
          <w:spacing w:val="-2"/>
        </w:rPr>
        <w:t>实</w:t>
      </w:r>
      <w:r>
        <w:rPr>
          <w:rFonts w:ascii="宋体" w:hAnsi="宋体" w:cs="宋体" w:eastAsia="宋体" w:hint="default"/>
          <w:spacing w:val="-2"/>
        </w:rPr>
        <w:t>施</w:t>
      </w:r>
      <w:r>
        <w:rPr>
          <w:spacing w:val="-2"/>
        </w:rPr>
        <w:t>，在任</w:t>
      </w:r>
      <w:r>
        <w:rPr>
          <w:rFonts w:ascii="宋体" w:hAnsi="宋体" w:cs="宋体" w:eastAsia="宋体" w:hint="default"/>
          <w:spacing w:val="-2"/>
        </w:rPr>
        <w:t>用</w:t>
      </w:r>
      <w:r>
        <w:rPr>
          <w:spacing w:val="-2"/>
        </w:rPr>
        <w:t>和</w:t>
      </w:r>
      <w:r>
        <w:rPr>
          <w:rFonts w:ascii="宋体" w:hAnsi="宋体" w:cs="宋体" w:eastAsia="宋体" w:hint="default"/>
          <w:spacing w:val="-2"/>
        </w:rPr>
        <w:t>选</w:t>
      </w:r>
      <w:r>
        <w:rPr>
          <w:rFonts w:ascii="宋体" w:hAnsi="宋体" w:cs="宋体" w:eastAsia="宋体" w:hint="default"/>
          <w:spacing w:val="-2"/>
        </w:rPr>
        <w:t>拔</w:t>
      </w:r>
      <w:r>
        <w:rPr>
          <w:rFonts w:ascii="宋体" w:hAnsi="宋体" w:cs="宋体" w:eastAsia="宋体" w:hint="default"/>
          <w:spacing w:val="-2"/>
        </w:rPr>
        <w:t>优秀</w:t>
      </w:r>
      <w:r>
        <w:rPr>
          <w:spacing w:val="-2"/>
        </w:rPr>
        <w:t>人</w:t>
      </w:r>
      <w:r>
        <w:rPr>
          <w:rFonts w:ascii="宋体" w:hAnsi="宋体" w:cs="宋体" w:eastAsia="宋体" w:hint="default"/>
          <w:spacing w:val="-2"/>
        </w:rPr>
        <w:t>才</w:t>
      </w:r>
      <w:r>
        <w:rPr>
          <w:rFonts w:ascii="宋体" w:hAnsi="宋体" w:cs="宋体" w:eastAsia="宋体" w:hint="default"/>
          <w:spacing w:val="-2"/>
        </w:rPr>
        <w:t>时</w:t>
      </w:r>
      <w:r>
        <w:rPr>
          <w:spacing w:val="-2"/>
        </w:rPr>
        <w:t>，</w:t>
      </w:r>
      <w:r>
        <w:rPr>
          <w:rFonts w:ascii="宋体" w:hAnsi="宋体" w:cs="宋体" w:eastAsia="宋体" w:hint="default"/>
          <w:spacing w:val="-2"/>
        </w:rPr>
        <w:t>首</w:t>
      </w:r>
      <w:r>
        <w:rPr>
          <w:rFonts w:ascii="宋体" w:hAnsi="宋体" w:cs="宋体" w:eastAsia="宋体" w:hint="default"/>
          <w:spacing w:val="-2"/>
        </w:rPr>
        <w:t>先</w:t>
      </w:r>
      <w:r>
        <w:rPr>
          <w:rFonts w:ascii="宋体" w:hAnsi="宋体" w:cs="宋体" w:eastAsia="宋体" w:hint="default"/>
          <w:spacing w:val="-2"/>
        </w:rPr>
        <w:t>就</w:t>
      </w:r>
      <w:r>
        <w:rPr>
          <w:rFonts w:ascii="宋体" w:hAnsi="宋体" w:cs="宋体" w:eastAsia="宋体" w:hint="default"/>
          <w:spacing w:val="-2"/>
        </w:rPr>
        <w:t>是</w:t>
      </w:r>
      <w:r>
        <w:rPr>
          <w:rFonts w:ascii="宋体" w:hAnsi="宋体" w:cs="宋体" w:eastAsia="宋体" w:hint="default"/>
          <w:spacing w:val="-2"/>
        </w:rPr>
        <w:t>要</w:t>
      </w:r>
      <w:r>
        <w:rPr>
          <w:rFonts w:ascii="宋体" w:hAnsi="宋体" w:cs="宋体" w:eastAsia="宋体" w:hint="default"/>
          <w:spacing w:val="-2"/>
        </w:rPr>
        <w:t>考察</w:t>
      </w:r>
      <w:r>
        <w:rPr>
          <w:rFonts w:ascii="宋体" w:hAnsi="宋体" w:cs="宋体" w:eastAsia="宋体" w:hint="default"/>
          <w:spacing w:val="-2"/>
        </w:rPr>
        <w:t>与</w:t>
      </w:r>
      <w:r>
        <w:rPr>
          <w:spacing w:val="-2"/>
        </w:rPr>
        <w:t>公司</w:t>
      </w:r>
      <w:r>
        <w:rPr>
          <w:rFonts w:ascii="宋体" w:hAnsi="宋体" w:cs="宋体" w:eastAsia="宋体" w:hint="default"/>
          <w:spacing w:val="-2"/>
        </w:rPr>
        <w:t>价值</w:t>
      </w:r>
      <w:r>
        <w:rPr>
          <w:rFonts w:ascii="宋体" w:hAnsi="宋体" w:cs="宋体" w:eastAsia="宋体" w:hint="default"/>
          <w:spacing w:val="-2"/>
        </w:rPr>
        <w:t>观</w:t>
      </w:r>
      <w:r>
        <w:rPr>
          <w:spacing w:val="-2"/>
        </w:rPr>
        <w:t>的</w:t>
      </w:r>
      <w:r>
        <w:rPr>
          <w:rFonts w:ascii="宋体" w:hAnsi="宋体" w:cs="宋体" w:eastAsia="宋体" w:hint="default"/>
          <w:spacing w:val="-2"/>
        </w:rPr>
        <w:t>匹</w:t>
      </w:r>
      <w:r>
        <w:rPr>
          <w:rFonts w:ascii="宋体" w:hAnsi="宋体" w:cs="宋体" w:eastAsia="宋体" w:hint="default"/>
          <w:spacing w:val="-2"/>
        </w:rPr>
        <w:t>配</w:t>
      </w:r>
      <w:r>
        <w:rPr>
          <w:rFonts w:ascii="宋体" w:hAnsi="宋体" w:cs="宋体" w:eastAsia="宋体" w:hint="default"/>
          <w:spacing w:val="-2"/>
        </w:rPr>
        <w:t>程</w:t>
      </w:r>
      <w:r>
        <w:rPr>
          <w:rFonts w:ascii="宋体" w:hAnsi="宋体" w:cs="宋体" w:eastAsia="宋体" w:hint="default"/>
          <w:spacing w:val="84"/>
        </w:rPr>
        <w:t> </w:t>
      </w:r>
      <w:r>
        <w:rPr/>
        <w:t>度。</w:t>
      </w:r>
    </w:p>
    <w:p>
      <w:pPr>
        <w:pStyle w:val="BodyText"/>
        <w:spacing w:line="240" w:lineRule="auto" w:before="33"/>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评</w:t>
      </w:r>
      <w:r>
        <w:rPr>
          <w:rFonts w:ascii="宋体" w:hAnsi="宋体" w:cs="宋体" w:eastAsia="宋体" w:hint="default"/>
        </w:rPr>
        <w:t>估</w:t>
      </w:r>
    </w:p>
    <w:p>
      <w:pPr>
        <w:pStyle w:val="BodyText"/>
        <w:spacing w:line="362" w:lineRule="auto" w:before="160"/>
        <w:ind w:right="106" w:firstLine="465"/>
        <w:jc w:val="both"/>
      </w:pPr>
      <w:r>
        <w:rPr>
          <w:spacing w:val="-6"/>
        </w:rPr>
        <w:t>为</w:t>
      </w:r>
      <w:r>
        <w:rPr>
          <w:rFonts w:ascii="宋体" w:hAnsi="宋体" w:cs="宋体" w:eastAsia="宋体" w:hint="default"/>
          <w:spacing w:val="-6"/>
        </w:rPr>
        <w:t>促</w:t>
      </w:r>
      <w:r>
        <w:rPr>
          <w:rFonts w:ascii="宋体" w:hAnsi="宋体" w:cs="宋体" w:eastAsia="宋体" w:hint="default"/>
          <w:spacing w:val="-6"/>
        </w:rPr>
        <w:t>进</w:t>
      </w:r>
      <w:r>
        <w:rPr>
          <w:spacing w:val="-6"/>
        </w:rPr>
        <w:t>公司</w:t>
      </w:r>
      <w:r>
        <w:rPr>
          <w:rFonts w:ascii="宋体" w:hAnsi="宋体" w:cs="宋体" w:eastAsia="宋体" w:hint="default"/>
          <w:spacing w:val="-6"/>
        </w:rPr>
        <w:t>持</w:t>
      </w:r>
      <w:r>
        <w:rPr>
          <w:rFonts w:ascii="宋体" w:hAnsi="宋体" w:cs="宋体" w:eastAsia="宋体" w:hint="default"/>
          <w:spacing w:val="-6"/>
        </w:rPr>
        <w:t>续</w:t>
      </w:r>
      <w:r>
        <w:rPr>
          <w:spacing w:val="-6"/>
        </w:rPr>
        <w:t>、健</w:t>
      </w:r>
      <w:r>
        <w:rPr>
          <w:rFonts w:ascii="宋体" w:hAnsi="宋体" w:cs="宋体" w:eastAsia="宋体" w:hint="default"/>
          <w:spacing w:val="-6"/>
        </w:rPr>
        <w:t>康</w:t>
      </w:r>
      <w:r>
        <w:rPr>
          <w:spacing w:val="-6"/>
        </w:rPr>
        <w:t>、</w:t>
      </w:r>
      <w:r>
        <w:rPr>
          <w:rFonts w:ascii="宋体" w:hAnsi="宋体" w:cs="宋体" w:eastAsia="宋体" w:hint="default"/>
          <w:spacing w:val="-6"/>
        </w:rPr>
        <w:t>稳</w:t>
      </w:r>
      <w:r>
        <w:rPr>
          <w:rFonts w:ascii="宋体" w:hAnsi="宋体" w:cs="宋体" w:eastAsia="宋体" w:hint="default"/>
          <w:spacing w:val="-6"/>
        </w:rPr>
        <w:t>定发</w:t>
      </w:r>
      <w:r>
        <w:rPr>
          <w:rFonts w:ascii="宋体" w:hAnsi="宋体" w:cs="宋体" w:eastAsia="宋体" w:hint="default"/>
          <w:spacing w:val="-6"/>
        </w:rPr>
        <w:t>展</w:t>
      </w:r>
      <w:r>
        <w:rPr>
          <w:spacing w:val="-6"/>
        </w:rPr>
        <w:t>，实</w:t>
      </w:r>
      <w:r>
        <w:rPr>
          <w:rFonts w:ascii="宋体" w:hAnsi="宋体" w:cs="宋体" w:eastAsia="宋体" w:hint="default"/>
          <w:spacing w:val="-6"/>
        </w:rPr>
        <w:t>现</w:t>
      </w:r>
      <w:r>
        <w:rPr>
          <w:rFonts w:ascii="宋体" w:hAnsi="宋体" w:cs="宋体" w:eastAsia="宋体" w:hint="default"/>
          <w:spacing w:val="-6"/>
        </w:rPr>
        <w:t>经营</w:t>
      </w:r>
      <w:r>
        <w:rPr>
          <w:rFonts w:ascii="宋体" w:hAnsi="宋体" w:cs="宋体" w:eastAsia="宋体" w:hint="default"/>
          <w:spacing w:val="-6"/>
        </w:rPr>
        <w:t>目</w:t>
      </w:r>
      <w:r>
        <w:rPr>
          <w:spacing w:val="-6"/>
        </w:rPr>
        <w:t>标，公司</w:t>
      </w:r>
      <w:r>
        <w:rPr>
          <w:rFonts w:ascii="宋体" w:hAnsi="宋体" w:cs="宋体" w:eastAsia="宋体" w:hint="default"/>
          <w:spacing w:val="-6"/>
        </w:rPr>
        <w:t>根</w:t>
      </w:r>
      <w:r>
        <w:rPr>
          <w:rFonts w:ascii="宋体" w:hAnsi="宋体" w:cs="宋体" w:eastAsia="宋体" w:hint="default"/>
          <w:spacing w:val="-6"/>
        </w:rPr>
        <w:t>据设</w:t>
      </w:r>
      <w:r>
        <w:rPr>
          <w:rFonts w:ascii="宋体" w:hAnsi="宋体" w:cs="宋体" w:eastAsia="宋体" w:hint="default"/>
          <w:spacing w:val="-6"/>
        </w:rPr>
        <w:t>定</w:t>
      </w:r>
      <w:r>
        <w:rPr>
          <w:spacing w:val="-6"/>
        </w:rPr>
        <w:t>的</w:t>
      </w:r>
      <w:r>
        <w:rPr>
          <w:rFonts w:ascii="宋体" w:hAnsi="宋体" w:cs="宋体" w:eastAsia="宋体" w:hint="default"/>
          <w:spacing w:val="-6"/>
        </w:rPr>
        <w:t>控</w:t>
      </w:r>
      <w:r>
        <w:rPr>
          <w:rFonts w:ascii="宋体" w:hAnsi="宋体" w:cs="宋体" w:eastAsia="宋体" w:hint="default"/>
          <w:spacing w:val="-6"/>
        </w:rPr>
        <w:t>制</w:t>
      </w:r>
      <w:r>
        <w:rPr>
          <w:rFonts w:ascii="宋体" w:hAnsi="宋体" w:cs="宋体" w:eastAsia="宋体" w:hint="default"/>
          <w:spacing w:val="-6"/>
        </w:rPr>
        <w:t>目</w:t>
      </w:r>
      <w:r>
        <w:rPr>
          <w:spacing w:val="-6"/>
        </w:rPr>
        <w:t>标，</w:t>
      </w:r>
      <w:r>
        <w:rPr>
          <w:spacing w:val="-5"/>
          <w:w w:val="102"/>
        </w:rPr>
        <w:t> </w:t>
      </w:r>
      <w:r>
        <w:rPr>
          <w:rFonts w:ascii="宋体" w:hAnsi="宋体" w:cs="宋体" w:eastAsia="宋体" w:hint="default"/>
          <w:spacing w:val="-5"/>
        </w:rPr>
        <w:t>结</w:t>
      </w:r>
      <w:r>
        <w:rPr>
          <w:rFonts w:ascii="宋体" w:hAnsi="宋体" w:cs="宋体" w:eastAsia="宋体" w:hint="default"/>
          <w:spacing w:val="-5"/>
        </w:rPr>
        <w:t>合</w:t>
      </w:r>
      <w:r>
        <w:rPr>
          <w:spacing w:val="-5"/>
        </w:rPr>
        <w:t>不</w:t>
      </w:r>
      <w:r>
        <w:rPr>
          <w:rFonts w:ascii="宋体" w:hAnsi="宋体" w:cs="宋体" w:eastAsia="宋体" w:hint="default"/>
          <w:spacing w:val="-5"/>
        </w:rPr>
        <w:t>同</w:t>
      </w:r>
      <w:r>
        <w:rPr>
          <w:rFonts w:ascii="宋体" w:hAnsi="宋体" w:cs="宋体" w:eastAsia="宋体" w:hint="default"/>
          <w:spacing w:val="-5"/>
        </w:rPr>
        <w:t>发</w:t>
      </w:r>
      <w:r>
        <w:rPr>
          <w:rFonts w:ascii="宋体" w:hAnsi="宋体" w:cs="宋体" w:eastAsia="宋体" w:hint="default"/>
          <w:spacing w:val="-5"/>
        </w:rPr>
        <w:t>展</w:t>
      </w:r>
      <w:r>
        <w:rPr>
          <w:rFonts w:ascii="宋体" w:hAnsi="宋体" w:cs="宋体" w:eastAsia="宋体" w:hint="default"/>
          <w:spacing w:val="-5"/>
        </w:rPr>
        <w:t>阶段</w:t>
      </w:r>
      <w:r>
        <w:rPr>
          <w:spacing w:val="-5"/>
        </w:rPr>
        <w:t>和</w:t>
      </w:r>
      <w:r>
        <w:rPr>
          <w:rFonts w:ascii="宋体" w:hAnsi="宋体" w:cs="宋体" w:eastAsia="宋体" w:hint="default"/>
          <w:spacing w:val="-5"/>
        </w:rPr>
        <w:t>业</w:t>
      </w:r>
      <w:r>
        <w:rPr>
          <w:spacing w:val="-5"/>
        </w:rPr>
        <w:t>务</w:t>
      </w:r>
      <w:r>
        <w:rPr>
          <w:rFonts w:ascii="宋体" w:hAnsi="宋体" w:cs="宋体" w:eastAsia="宋体" w:hint="default"/>
          <w:spacing w:val="-5"/>
        </w:rPr>
        <w:t>拓</w:t>
      </w:r>
      <w:r>
        <w:rPr>
          <w:rFonts w:ascii="宋体" w:hAnsi="宋体" w:cs="宋体" w:eastAsia="宋体" w:hint="default"/>
          <w:spacing w:val="-5"/>
        </w:rPr>
        <w:t>展</w:t>
      </w:r>
      <w:r>
        <w:rPr>
          <w:rFonts w:ascii="宋体" w:hAnsi="宋体" w:cs="宋体" w:eastAsia="宋体" w:hint="default"/>
          <w:spacing w:val="-5"/>
        </w:rPr>
        <w:t>情况</w:t>
      </w:r>
      <w:r>
        <w:rPr>
          <w:spacing w:val="-5"/>
        </w:rPr>
        <w:t>，</w:t>
      </w:r>
      <w:r>
        <w:rPr>
          <w:rFonts w:ascii="宋体" w:hAnsi="宋体" w:cs="宋体" w:eastAsia="宋体" w:hint="default"/>
          <w:spacing w:val="-5"/>
        </w:rPr>
        <w:t>全</w:t>
      </w:r>
      <w:r>
        <w:rPr>
          <w:rFonts w:ascii="宋体" w:hAnsi="宋体" w:cs="宋体" w:eastAsia="宋体" w:hint="default"/>
          <w:spacing w:val="-5"/>
        </w:rPr>
        <w:t>面</w:t>
      </w:r>
      <w:r>
        <w:rPr>
          <w:rFonts w:ascii="宋体" w:hAnsi="宋体" w:cs="宋体" w:eastAsia="宋体" w:hint="default"/>
          <w:spacing w:val="-5"/>
        </w:rPr>
        <w:t>系</w:t>
      </w:r>
      <w:r>
        <w:rPr>
          <w:rFonts w:ascii="宋体" w:hAnsi="宋体" w:cs="宋体" w:eastAsia="宋体" w:hint="default"/>
          <w:spacing w:val="-5"/>
        </w:rPr>
        <w:t>统</w:t>
      </w:r>
      <w:r>
        <w:rPr>
          <w:rFonts w:ascii="宋体" w:hAnsi="宋体" w:cs="宋体" w:eastAsia="宋体" w:hint="default"/>
          <w:spacing w:val="-5"/>
        </w:rPr>
        <w:t>持</w:t>
      </w:r>
      <w:r>
        <w:rPr>
          <w:rFonts w:ascii="宋体" w:hAnsi="宋体" w:cs="宋体" w:eastAsia="宋体" w:hint="default"/>
          <w:spacing w:val="-5"/>
        </w:rPr>
        <w:t>续</w:t>
      </w:r>
      <w:r>
        <w:rPr>
          <w:rFonts w:ascii="宋体" w:hAnsi="宋体" w:cs="宋体" w:eastAsia="宋体" w:hint="default"/>
          <w:spacing w:val="-5"/>
        </w:rPr>
        <w:t>地收集</w:t>
      </w:r>
      <w:r>
        <w:rPr>
          <w:rFonts w:ascii="宋体" w:hAnsi="宋体" w:cs="宋体" w:eastAsia="宋体" w:hint="default"/>
          <w:spacing w:val="-5"/>
        </w:rPr>
        <w:t>相</w:t>
      </w:r>
      <w:r>
        <w:rPr>
          <w:rFonts w:ascii="宋体" w:hAnsi="宋体" w:cs="宋体" w:eastAsia="宋体" w:hint="default"/>
          <w:spacing w:val="-5"/>
        </w:rPr>
        <w:t>关</w:t>
      </w:r>
      <w:r>
        <w:rPr>
          <w:spacing w:val="-5"/>
        </w:rPr>
        <w:t>信</w:t>
      </w:r>
      <w:r>
        <w:rPr>
          <w:rFonts w:ascii="宋体" w:hAnsi="宋体" w:cs="宋体" w:eastAsia="宋体" w:hint="default"/>
          <w:spacing w:val="-5"/>
        </w:rPr>
        <w:t>息</w:t>
      </w:r>
      <w:r>
        <w:rPr>
          <w:spacing w:val="-5"/>
        </w:rPr>
        <w:t>，</w:t>
      </w:r>
      <w:r>
        <w:rPr>
          <w:rFonts w:ascii="宋体" w:hAnsi="宋体" w:cs="宋体" w:eastAsia="宋体" w:hint="default"/>
          <w:spacing w:val="-5"/>
        </w:rPr>
        <w:t>结</w:t>
      </w:r>
      <w:r>
        <w:rPr>
          <w:rFonts w:ascii="宋体" w:hAnsi="宋体" w:cs="宋体" w:eastAsia="宋体" w:hint="default"/>
          <w:spacing w:val="-5"/>
        </w:rPr>
        <w:t>合</w:t>
      </w:r>
      <w:r>
        <w:rPr>
          <w:spacing w:val="-5"/>
        </w:rPr>
        <w:t>实</w:t>
      </w:r>
      <w:r>
        <w:rPr>
          <w:rFonts w:ascii="宋体" w:hAnsi="宋体" w:cs="宋体" w:eastAsia="宋体" w:hint="default"/>
          <w:spacing w:val="-5"/>
        </w:rPr>
        <w:t>际</w:t>
      </w:r>
      <w:r>
        <w:rPr>
          <w:rFonts w:ascii="宋体" w:hAnsi="宋体" w:cs="宋体" w:eastAsia="宋体" w:hint="default"/>
          <w:spacing w:val="-5"/>
        </w:rPr>
        <w:t>情况</w:t>
      </w:r>
      <w:r>
        <w:rPr>
          <w:spacing w:val="-5"/>
        </w:rPr>
        <w:t>，</w:t>
      </w:r>
      <w:r>
        <w:rPr>
          <w:spacing w:val="91"/>
        </w:rPr>
        <w:t> </w:t>
      </w:r>
      <w:r>
        <w:rPr/>
        <w:t>及</w:t>
      </w:r>
      <w:r>
        <w:rPr>
          <w:rFonts w:ascii="宋体" w:hAnsi="宋体" w:cs="宋体" w:eastAsia="宋体" w:hint="default"/>
        </w:rPr>
        <w:t>时</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评</w:t>
      </w:r>
      <w:r>
        <w:rPr>
          <w:rFonts w:ascii="宋体" w:hAnsi="宋体" w:cs="宋体" w:eastAsia="宋体" w:hint="default"/>
        </w:rPr>
        <w:t>估</w:t>
      </w:r>
      <w:r>
        <w:rPr/>
        <w:t>，</w:t>
      </w:r>
      <w:r>
        <w:rPr>
          <w:rFonts w:ascii="宋体" w:hAnsi="宋体" w:cs="宋体" w:eastAsia="宋体" w:hint="default"/>
        </w:rPr>
        <w:t>动</w:t>
      </w:r>
      <w:r>
        <w:rPr>
          <w:rFonts w:ascii="宋体" w:hAnsi="宋体" w:cs="宋体" w:eastAsia="宋体" w:hint="default"/>
        </w:rPr>
        <w:t>态</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识</w:t>
      </w:r>
      <w:r>
        <w:rPr/>
        <w:t>别和</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分</w:t>
      </w:r>
      <w:r>
        <w:rPr>
          <w:rFonts w:ascii="宋体" w:hAnsi="宋体" w:cs="宋体" w:eastAsia="宋体" w:hint="default"/>
        </w:rPr>
        <w:t>析</w:t>
      </w:r>
      <w:r>
        <w:rPr/>
        <w:t>，及</w:t>
      </w:r>
      <w:r>
        <w:rPr>
          <w:rFonts w:ascii="宋体" w:hAnsi="宋体" w:cs="宋体" w:eastAsia="宋体" w:hint="default"/>
        </w:rPr>
        <w:t>时</w:t>
      </w:r>
      <w:r>
        <w:rPr>
          <w:rFonts w:ascii="宋体" w:hAnsi="宋体" w:cs="宋体" w:eastAsia="宋体" w:hint="default"/>
        </w:rPr>
        <w:t>调</w:t>
      </w:r>
      <w:r>
        <w:rPr/>
        <w:t>整</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应</w:t>
      </w:r>
      <w:r>
        <w:rPr/>
        <w:t>对</w:t>
      </w:r>
      <w:r>
        <w:rPr>
          <w:rFonts w:ascii="宋体" w:hAnsi="宋体" w:cs="宋体" w:eastAsia="宋体" w:hint="default"/>
        </w:rPr>
        <w:t>策略</w:t>
      </w:r>
      <w:r>
        <w:rPr/>
        <w:t>。</w:t>
      </w:r>
    </w:p>
    <w:p>
      <w:pPr>
        <w:pStyle w:val="BodyText"/>
        <w:spacing w:line="343" w:lineRule="auto" w:before="33"/>
        <w:ind w:right="231" w:firstLine="465"/>
        <w:jc w:val="both"/>
      </w:pPr>
      <w:r>
        <w:rPr/>
        <w:t>公司在</w:t>
      </w:r>
      <w:r>
        <w:rPr>
          <w:rFonts w:ascii="Courier New" w:hAnsi="Courier New" w:cs="Courier New" w:eastAsia="Courier New" w:hint="default"/>
        </w:rPr>
        <w:t>2009</w:t>
      </w:r>
      <w:r>
        <w:rPr/>
        <w:t>年审</w:t>
      </w:r>
      <w:r>
        <w:rPr>
          <w:rFonts w:ascii="宋体" w:hAnsi="宋体" w:cs="宋体" w:eastAsia="宋体" w:hint="default"/>
        </w:rPr>
        <w:t>时</w:t>
      </w:r>
      <w:r>
        <w:rPr/>
        <w:t>度</w:t>
      </w:r>
      <w:r>
        <w:rPr>
          <w:rFonts w:ascii="宋体" w:hAnsi="宋体" w:cs="宋体" w:eastAsia="宋体" w:hint="default"/>
        </w:rPr>
        <w:t>势</w:t>
      </w:r>
      <w:r>
        <w:rPr/>
        <w:t>，在</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考</w:t>
      </w:r>
      <w:r>
        <w:rPr>
          <w:rFonts w:ascii="宋体" w:hAnsi="宋体" w:cs="宋体" w:eastAsia="宋体" w:hint="default"/>
        </w:rPr>
        <w:t>虑</w:t>
      </w:r>
      <w:r>
        <w:rPr>
          <w:rFonts w:ascii="宋体" w:hAnsi="宋体" w:cs="宋体" w:eastAsia="宋体" w:hint="default"/>
        </w:rPr>
        <w:t>到</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周</w:t>
      </w:r>
      <w:r>
        <w:rPr>
          <w:rFonts w:ascii="宋体" w:hAnsi="宋体" w:cs="宋体" w:eastAsia="宋体" w:hint="default"/>
        </w:rPr>
        <w:t>期</w:t>
      </w:r>
      <w:r>
        <w:rPr/>
        <w:t>和</w:t>
      </w:r>
      <w:r>
        <w:rPr>
          <w:rFonts w:ascii="宋体" w:hAnsi="宋体" w:cs="宋体" w:eastAsia="宋体" w:hint="default"/>
        </w:rPr>
        <w:t>可</w:t>
      </w:r>
      <w:r>
        <w:rPr>
          <w:rFonts w:ascii="宋体" w:hAnsi="宋体" w:cs="宋体" w:eastAsia="宋体" w:hint="default"/>
        </w:rPr>
        <w:t>能</w:t>
      </w:r>
      <w:r>
        <w:rPr/>
        <w:t>存在的</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前</w:t>
      </w:r>
      <w:r>
        <w:rPr>
          <w:rFonts w:ascii="宋体" w:hAnsi="宋体" w:cs="宋体" w:eastAsia="宋体" w:hint="default"/>
        </w:rPr>
        <w:t>提下</w:t>
      </w:r>
      <w:r>
        <w:rPr/>
        <w:t>，</w:t>
      </w:r>
      <w:r>
        <w:rPr>
          <w:rFonts w:ascii="宋体" w:hAnsi="宋体" w:cs="宋体" w:eastAsia="宋体" w:hint="default"/>
        </w:rPr>
        <w:t>按</w:t>
      </w:r>
      <w:r>
        <w:rPr>
          <w:rFonts w:ascii="宋体" w:hAnsi="宋体" w:cs="宋体" w:eastAsia="宋体" w:hint="default"/>
          <w:w w:val="102"/>
        </w:rPr>
        <w:t> </w:t>
      </w:r>
      <w:r>
        <w:rPr>
          <w:rFonts w:ascii="宋体" w:hAnsi="宋体" w:cs="宋体" w:eastAsia="宋体" w:hint="default"/>
          <w:spacing w:val="-2"/>
        </w:rPr>
        <w:t>照“反</w:t>
      </w:r>
      <w:r>
        <w:rPr>
          <w:rFonts w:ascii="宋体" w:hAnsi="宋体" w:cs="宋体" w:eastAsia="宋体" w:hint="default"/>
          <w:spacing w:val="-2"/>
        </w:rPr>
        <w:t>周</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w:t>
      </w:r>
      <w:r>
        <w:rPr>
          <w:spacing w:val="-2"/>
        </w:rPr>
        <w:t>的</w:t>
      </w:r>
      <w:r>
        <w:rPr>
          <w:rFonts w:ascii="宋体" w:hAnsi="宋体" w:cs="宋体" w:eastAsia="宋体" w:hint="default"/>
          <w:spacing w:val="-2"/>
        </w:rPr>
        <w:t>思路</w:t>
      </w:r>
      <w:r>
        <w:rPr>
          <w:spacing w:val="-2"/>
        </w:rPr>
        <w:t>，</w:t>
      </w: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招</w:t>
      </w:r>
      <w:r>
        <w:rPr>
          <w:spacing w:val="-2"/>
        </w:rPr>
        <w:t>标</w:t>
      </w:r>
      <w:r>
        <w:rPr>
          <w:rFonts w:ascii="宋体" w:hAnsi="宋体" w:cs="宋体" w:eastAsia="宋体" w:hint="default"/>
          <w:spacing w:val="-2"/>
        </w:rPr>
        <w:t>方</w:t>
      </w:r>
      <w:r>
        <w:rPr>
          <w:rFonts w:ascii="宋体" w:hAnsi="宋体" w:cs="宋体" w:eastAsia="宋体" w:hint="default"/>
          <w:spacing w:val="-2"/>
        </w:rPr>
        <w:t>式</w:t>
      </w:r>
      <w:r>
        <w:rPr>
          <w:rFonts w:ascii="宋体" w:hAnsi="宋体" w:cs="宋体" w:eastAsia="宋体" w:hint="default"/>
          <w:spacing w:val="-2"/>
        </w:rPr>
        <w:t>成</w:t>
      </w:r>
      <w:r>
        <w:rPr>
          <w:rFonts w:ascii="宋体" w:hAnsi="宋体" w:cs="宋体" w:eastAsia="宋体" w:hint="default"/>
          <w:spacing w:val="-2"/>
        </w:rPr>
        <w:t>功</w:t>
      </w:r>
      <w:r>
        <w:rPr>
          <w:rFonts w:ascii="宋体" w:hAnsi="宋体" w:cs="宋体" w:eastAsia="宋体" w:hint="default"/>
          <w:spacing w:val="-2"/>
        </w:rPr>
        <w:t>获取</w:t>
      </w:r>
      <w:r>
        <w:rPr>
          <w:rFonts w:ascii="宋体" w:hAnsi="宋体" w:cs="宋体" w:eastAsia="宋体" w:hint="default"/>
          <w:spacing w:val="-2"/>
        </w:rPr>
        <w:t>李沧</w:t>
      </w:r>
      <w:r>
        <w:rPr>
          <w:rFonts w:ascii="宋体" w:hAnsi="宋体" w:cs="宋体" w:eastAsia="宋体" w:hint="default"/>
          <w:spacing w:val="-2"/>
        </w:rPr>
        <w:t>项目</w:t>
      </w:r>
      <w:r>
        <w:rPr>
          <w:spacing w:val="-2"/>
        </w:rPr>
        <w:t>和</w:t>
      </w:r>
      <w:r>
        <w:rPr>
          <w:rFonts w:ascii="宋体" w:hAnsi="宋体" w:cs="宋体" w:eastAsia="宋体" w:hint="default"/>
          <w:spacing w:val="-2"/>
        </w:rPr>
        <w:t>盐</w:t>
      </w:r>
      <w:r>
        <w:rPr>
          <w:rFonts w:ascii="宋体" w:hAnsi="宋体" w:cs="宋体" w:eastAsia="宋体" w:hint="default"/>
          <w:spacing w:val="-2"/>
        </w:rPr>
        <w:t>城城</w:t>
      </w:r>
      <w:r>
        <w:rPr>
          <w:rFonts w:ascii="宋体" w:hAnsi="宋体" w:cs="宋体" w:eastAsia="宋体" w:hint="default"/>
          <w:spacing w:val="-2"/>
        </w:rPr>
        <w:t>南新</w:t>
      </w:r>
      <w:r>
        <w:rPr>
          <w:rFonts w:ascii="宋体" w:hAnsi="宋体" w:cs="宋体" w:eastAsia="宋体" w:hint="default"/>
          <w:spacing w:val="-2"/>
        </w:rPr>
        <w:t>区</w:t>
      </w:r>
      <w:r>
        <w:rPr>
          <w:rFonts w:ascii="宋体" w:hAnsi="宋体" w:cs="宋体" w:eastAsia="宋体" w:hint="default"/>
          <w:spacing w:val="-2"/>
        </w:rPr>
        <w:t>项目</w:t>
      </w:r>
      <w:r>
        <w:rPr>
          <w:spacing w:val="-2"/>
        </w:rPr>
        <w:t>，</w:t>
      </w:r>
      <w:r>
        <w:rPr>
          <w:spacing w:val="84"/>
        </w:rPr>
        <w:t> </w:t>
      </w:r>
      <w:r>
        <w:rPr>
          <w:rFonts w:ascii="宋体" w:hAnsi="宋体" w:cs="宋体" w:eastAsia="宋体" w:hint="default"/>
        </w:rPr>
        <w:t>共</w:t>
      </w:r>
      <w:r>
        <w:rPr>
          <w:rFonts w:ascii="宋体" w:hAnsi="宋体" w:cs="宋体" w:eastAsia="宋体" w:hint="default"/>
        </w:rPr>
        <w:t>增加</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储</w:t>
      </w:r>
      <w:r>
        <w:rPr>
          <w:rFonts w:ascii="宋体" w:hAnsi="宋体" w:cs="宋体" w:eastAsia="宋体" w:hint="default"/>
        </w:rPr>
        <w:t>备建</w:t>
      </w:r>
      <w:r>
        <w:rPr>
          <w:rFonts w:ascii="宋体" w:hAnsi="宋体" w:cs="宋体" w:eastAsia="宋体" w:hint="default"/>
        </w:rPr>
        <w:t>筑</w:t>
      </w:r>
      <w:r>
        <w:rPr>
          <w:rFonts w:ascii="宋体" w:hAnsi="宋体" w:cs="宋体" w:eastAsia="宋体" w:hint="default"/>
        </w:rPr>
        <w:t>面积</w:t>
      </w:r>
      <w:r>
        <w:rPr>
          <w:rFonts w:ascii="宋体" w:hAnsi="宋体" w:cs="宋体" w:eastAsia="宋体" w:hint="default"/>
        </w:rPr>
        <w:t>约</w:t>
      </w:r>
      <w:r>
        <w:rPr>
          <w:rFonts w:ascii="Courier New" w:hAnsi="Courier New" w:cs="Courier New" w:eastAsia="Courier New" w:hint="default"/>
        </w:rPr>
        <w:t>440</w:t>
      </w:r>
      <w:r>
        <w:rPr>
          <w:rFonts w:ascii="宋体" w:hAnsi="宋体" w:cs="宋体" w:eastAsia="宋体" w:hint="default"/>
        </w:rPr>
        <w:t>万</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w:t>
      </w:r>
    </w:p>
    <w:p>
      <w:pPr>
        <w:pStyle w:val="BodyText"/>
        <w:spacing w:line="364" w:lineRule="auto"/>
        <w:ind w:right="236" w:firstLine="465"/>
        <w:jc w:val="both"/>
      </w:pPr>
      <w:r>
        <w:rPr>
          <w:spacing w:val="-2"/>
        </w:rPr>
        <w:t>在</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业</w:t>
      </w:r>
      <w:r>
        <w:rPr>
          <w:spacing w:val="-2"/>
        </w:rPr>
        <w:t>务承</w:t>
      </w:r>
      <w:r>
        <w:rPr>
          <w:rFonts w:ascii="宋体" w:hAnsi="宋体" w:cs="宋体" w:eastAsia="宋体" w:hint="default"/>
          <w:spacing w:val="-2"/>
        </w:rPr>
        <w:t>接</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，重</w:t>
      </w:r>
      <w:r>
        <w:rPr>
          <w:rFonts w:ascii="宋体" w:hAnsi="宋体" w:cs="宋体" w:eastAsia="宋体" w:hint="default"/>
          <w:spacing w:val="-2"/>
        </w:rPr>
        <w:t>点</w:t>
      </w:r>
      <w:r>
        <w:rPr>
          <w:rFonts w:ascii="宋体" w:hAnsi="宋体" w:cs="宋体" w:eastAsia="宋体" w:hint="default"/>
          <w:spacing w:val="-2"/>
        </w:rPr>
        <w:t>加</w:t>
      </w:r>
      <w:r>
        <w:rPr>
          <w:rFonts w:ascii="宋体" w:hAnsi="宋体" w:cs="宋体" w:eastAsia="宋体" w:hint="default"/>
          <w:spacing w:val="-2"/>
        </w:rPr>
        <w:t>强</w:t>
      </w:r>
      <w:r>
        <w:rPr>
          <w:spacing w:val="-2"/>
        </w:rPr>
        <w:t>对</w:t>
      </w:r>
      <w:r>
        <w:rPr>
          <w:rFonts w:ascii="宋体" w:hAnsi="宋体" w:cs="宋体" w:eastAsia="宋体" w:hint="default"/>
          <w:spacing w:val="-2"/>
        </w:rPr>
        <w:t>建设</w:t>
      </w:r>
      <w:r>
        <w:rPr>
          <w:rFonts w:ascii="宋体" w:hAnsi="宋体" w:cs="宋体" w:eastAsia="宋体" w:hint="default"/>
          <w:spacing w:val="-2"/>
        </w:rPr>
        <w:t>方</w:t>
      </w:r>
      <w:r>
        <w:rPr>
          <w:spacing w:val="-2"/>
        </w:rPr>
        <w:t>的</w:t>
      </w:r>
      <w:r>
        <w:rPr>
          <w:rFonts w:ascii="宋体" w:hAnsi="宋体" w:cs="宋体" w:eastAsia="宋体" w:hint="default"/>
          <w:spacing w:val="-2"/>
        </w:rPr>
        <w:t>评</w:t>
      </w:r>
      <w:r>
        <w:rPr>
          <w:rFonts w:ascii="宋体" w:hAnsi="宋体" w:cs="宋体" w:eastAsia="宋体" w:hint="default"/>
          <w:spacing w:val="-2"/>
        </w:rPr>
        <w:t>估</w:t>
      </w:r>
      <w:r>
        <w:rPr>
          <w:spacing w:val="-2"/>
        </w:rPr>
        <w:t>，</w:t>
      </w:r>
      <w:r>
        <w:rPr>
          <w:rFonts w:ascii="宋体" w:hAnsi="宋体" w:cs="宋体" w:eastAsia="宋体" w:hint="default"/>
          <w:spacing w:val="-2"/>
        </w:rPr>
        <w:t>着</w:t>
      </w:r>
      <w:r>
        <w:rPr>
          <w:spacing w:val="-2"/>
        </w:rPr>
        <w:t>重</w:t>
      </w:r>
      <w:r>
        <w:rPr>
          <w:rFonts w:ascii="宋体" w:hAnsi="宋体" w:cs="宋体" w:eastAsia="宋体" w:hint="default"/>
          <w:spacing w:val="-2"/>
        </w:rPr>
        <w:t>考</w:t>
      </w:r>
      <w:r>
        <w:rPr>
          <w:rFonts w:ascii="宋体" w:hAnsi="宋体" w:cs="宋体" w:eastAsia="宋体" w:hint="default"/>
          <w:spacing w:val="-2"/>
        </w:rPr>
        <w:t>虑那些</w:t>
      </w:r>
      <w:r>
        <w:rPr>
          <w:spacing w:val="-2"/>
        </w:rPr>
        <w:t>实</w:t>
      </w:r>
      <w:r>
        <w:rPr>
          <w:rFonts w:ascii="宋体" w:hAnsi="宋体" w:cs="宋体" w:eastAsia="宋体" w:hint="default"/>
          <w:spacing w:val="-2"/>
        </w:rPr>
        <w:t>力</w:t>
      </w:r>
      <w:r>
        <w:rPr>
          <w:rFonts w:ascii="宋体" w:hAnsi="宋体" w:cs="宋体" w:eastAsia="宋体" w:hint="default"/>
          <w:spacing w:val="-2"/>
        </w:rPr>
        <w:t>强</w:t>
      </w:r>
      <w:r>
        <w:rPr>
          <w:spacing w:val="-2"/>
        </w:rPr>
        <w:t>的大</w:t>
      </w:r>
      <w:r>
        <w:rPr>
          <w:spacing w:val="-5"/>
          <w:w w:val="102"/>
        </w:rPr>
        <w:t> </w:t>
      </w:r>
      <w:r>
        <w:rPr>
          <w:rFonts w:ascii="宋体" w:hAnsi="宋体" w:cs="宋体" w:eastAsia="宋体" w:hint="default"/>
          <w:spacing w:val="-2"/>
        </w:rPr>
        <w:t>业</w:t>
      </w:r>
      <w:r>
        <w:rPr>
          <w:rFonts w:ascii="宋体" w:hAnsi="宋体" w:cs="宋体" w:eastAsia="宋体" w:hint="default"/>
          <w:spacing w:val="-2"/>
        </w:rPr>
        <w:t>主</w:t>
      </w:r>
      <w:r>
        <w:rPr>
          <w:spacing w:val="-2"/>
        </w:rPr>
        <w:t>，重</w:t>
      </w:r>
      <w:r>
        <w:rPr>
          <w:rFonts w:ascii="宋体" w:hAnsi="宋体" w:cs="宋体" w:eastAsia="宋体" w:hint="default"/>
          <w:spacing w:val="-2"/>
        </w:rPr>
        <w:t>点</w:t>
      </w:r>
      <w:r>
        <w:rPr>
          <w:spacing w:val="-2"/>
        </w:rPr>
        <w:t>大</w:t>
      </w:r>
      <w:r>
        <w:rPr>
          <w:rFonts w:ascii="宋体" w:hAnsi="宋体" w:cs="宋体" w:eastAsia="宋体" w:hint="default"/>
          <w:spacing w:val="-2"/>
        </w:rPr>
        <w:t>项目</w:t>
      </w:r>
      <w:r>
        <w:rPr>
          <w:spacing w:val="-2"/>
        </w:rPr>
        <w:t>，并</w:t>
      </w:r>
      <w:r>
        <w:rPr>
          <w:rFonts w:ascii="宋体" w:hAnsi="宋体" w:cs="宋体" w:eastAsia="宋体" w:hint="default"/>
          <w:spacing w:val="-2"/>
        </w:rPr>
        <w:t>将</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款</w:t>
      </w:r>
      <w:r>
        <w:rPr>
          <w:rFonts w:ascii="宋体" w:hAnsi="宋体" w:cs="宋体" w:eastAsia="宋体" w:hint="default"/>
          <w:spacing w:val="-2"/>
        </w:rPr>
        <w:t>回</w:t>
      </w:r>
      <w:r>
        <w:rPr>
          <w:rFonts w:ascii="宋体" w:hAnsi="宋体" w:cs="宋体" w:eastAsia="宋体" w:hint="default"/>
          <w:spacing w:val="-2"/>
        </w:rPr>
        <w:t>收工</w:t>
      </w:r>
      <w:r>
        <w:rPr>
          <w:rFonts w:ascii="宋体" w:hAnsi="宋体" w:cs="宋体" w:eastAsia="宋体" w:hint="default"/>
          <w:spacing w:val="-2"/>
        </w:rPr>
        <w:t>作作</w:t>
      </w:r>
      <w:r>
        <w:rPr>
          <w:spacing w:val="-2"/>
        </w:rPr>
        <w:t>为</w:t>
      </w:r>
      <w:r>
        <w:rPr>
          <w:rFonts w:ascii="宋体" w:hAnsi="宋体" w:cs="宋体" w:eastAsia="宋体" w:hint="default"/>
          <w:spacing w:val="-2"/>
        </w:rPr>
        <w:t>各</w:t>
      </w:r>
      <w:r>
        <w:rPr>
          <w:rFonts w:ascii="宋体" w:hAnsi="宋体" w:cs="宋体" w:eastAsia="宋体" w:hint="default"/>
          <w:spacing w:val="-2"/>
        </w:rPr>
        <w:t>总</w:t>
      </w:r>
      <w:r>
        <w:rPr>
          <w:spacing w:val="-2"/>
        </w:rPr>
        <w:t>承</w:t>
      </w:r>
      <w:r>
        <w:rPr>
          <w:rFonts w:ascii="宋体" w:hAnsi="宋体" w:cs="宋体" w:eastAsia="宋体" w:hint="default"/>
          <w:spacing w:val="-2"/>
        </w:rPr>
        <w:t>包分</w:t>
      </w:r>
      <w:r>
        <w:rPr>
          <w:spacing w:val="-2"/>
        </w:rPr>
        <w:t>公司负责人的</w:t>
      </w:r>
      <w:r>
        <w:rPr>
          <w:rFonts w:ascii="宋体" w:hAnsi="宋体" w:cs="宋体" w:eastAsia="宋体" w:hint="default"/>
          <w:spacing w:val="-2"/>
        </w:rPr>
        <w:t>第一要</w:t>
      </w:r>
      <w:r>
        <w:rPr>
          <w:spacing w:val="-2"/>
        </w:rPr>
        <w:t>务，</w:t>
      </w:r>
      <w:r>
        <w:rPr>
          <w:spacing w:val="79"/>
        </w:rPr>
        <w:t> </w:t>
      </w:r>
      <w:r>
        <w:rPr/>
        <w:t>在为</w:t>
      </w:r>
      <w:r>
        <w:rPr>
          <w:rFonts w:ascii="宋体" w:hAnsi="宋体" w:cs="宋体" w:eastAsia="宋体" w:hint="default"/>
        </w:rPr>
        <w:t>建设</w:t>
      </w:r>
      <w:r>
        <w:rPr>
          <w:rFonts w:ascii="宋体" w:hAnsi="宋体" w:cs="宋体" w:eastAsia="宋体" w:hint="default"/>
        </w:rPr>
        <w:t>方</w:t>
      </w:r>
      <w:r>
        <w:rPr>
          <w:rFonts w:ascii="宋体" w:hAnsi="宋体" w:cs="宋体" w:eastAsia="宋体" w:hint="default"/>
        </w:rPr>
        <w:t>提</w:t>
      </w:r>
      <w:r>
        <w:rPr>
          <w:rFonts w:ascii="宋体" w:hAnsi="宋体" w:cs="宋体" w:eastAsia="宋体" w:hint="default"/>
        </w:rPr>
        <w:t>供</w:t>
      </w:r>
      <w:r>
        <w:rPr/>
        <w:t>高</w:t>
      </w:r>
      <w:r>
        <w:rPr>
          <w:rFonts w:ascii="宋体" w:hAnsi="宋体" w:cs="宋体" w:eastAsia="宋体" w:hint="default"/>
        </w:rPr>
        <w:t>质量</w:t>
      </w:r>
      <w:r>
        <w:rPr>
          <w:rFonts w:ascii="宋体" w:hAnsi="宋体" w:cs="宋体" w:eastAsia="宋体" w:hint="default"/>
        </w:rPr>
        <w:t>工</w:t>
      </w:r>
      <w:r>
        <w:rPr>
          <w:rFonts w:ascii="宋体" w:hAnsi="宋体" w:cs="宋体" w:eastAsia="宋体" w:hint="default"/>
        </w:rPr>
        <w:t>程</w:t>
      </w:r>
      <w:r>
        <w:rPr/>
        <w:t>的</w:t>
      </w:r>
      <w:r>
        <w:rPr>
          <w:rFonts w:ascii="宋体" w:hAnsi="宋体" w:cs="宋体" w:eastAsia="宋体" w:hint="default"/>
        </w:rPr>
        <w:t>同</w:t>
      </w:r>
      <w:r>
        <w:rPr>
          <w:rFonts w:ascii="宋体" w:hAnsi="宋体" w:cs="宋体" w:eastAsia="宋体" w:hint="default"/>
        </w:rPr>
        <w:t>时</w:t>
      </w:r>
      <w:r>
        <w:rPr/>
        <w:t>，保</w:t>
      </w:r>
      <w:r>
        <w:rPr>
          <w:rFonts w:ascii="宋体" w:hAnsi="宋体" w:cs="宋体" w:eastAsia="宋体" w:hint="default"/>
        </w:rPr>
        <w:t>障</w:t>
      </w:r>
      <w:r>
        <w:rPr/>
        <w:t>了公司的</w:t>
      </w:r>
      <w:r>
        <w:rPr>
          <w:rFonts w:ascii="宋体" w:hAnsi="宋体" w:cs="宋体" w:eastAsia="宋体" w:hint="default"/>
        </w:rPr>
        <w:t>权益</w:t>
      </w:r>
      <w:r>
        <w:rPr/>
        <w:t>。</w:t>
      </w:r>
    </w:p>
    <w:p>
      <w:pPr>
        <w:pStyle w:val="BodyText"/>
        <w:spacing w:line="364" w:lineRule="auto" w:before="30"/>
        <w:ind w:right="231" w:firstLine="465"/>
        <w:jc w:val="both"/>
      </w:pPr>
      <w:r>
        <w:rPr>
          <w:spacing w:val="-2"/>
        </w:rPr>
        <w:t>在内</w:t>
      </w:r>
      <w:r>
        <w:rPr>
          <w:rFonts w:ascii="宋体" w:hAnsi="宋体" w:cs="宋体" w:eastAsia="宋体" w:hint="default"/>
          <w:spacing w:val="-2"/>
        </w:rPr>
        <w:t>控</w:t>
      </w:r>
      <w:r>
        <w:rPr>
          <w:rFonts w:ascii="宋体" w:hAnsi="宋体" w:cs="宋体" w:eastAsia="宋体" w:hint="default"/>
          <w:spacing w:val="-2"/>
        </w:rPr>
        <w:t>体</w:t>
      </w:r>
      <w:r>
        <w:rPr>
          <w:rFonts w:ascii="宋体" w:hAnsi="宋体" w:cs="宋体" w:eastAsia="宋体" w:hint="default"/>
          <w:spacing w:val="-2"/>
        </w:rPr>
        <w:t>系建立</w:t>
      </w:r>
      <w:r>
        <w:rPr>
          <w:spacing w:val="-2"/>
        </w:rPr>
        <w:t>健</w:t>
      </w:r>
      <w:r>
        <w:rPr>
          <w:rFonts w:ascii="宋体" w:hAnsi="宋体" w:cs="宋体" w:eastAsia="宋体" w:hint="default"/>
          <w:spacing w:val="-2"/>
        </w:rPr>
        <w:t>全</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，公司</w:t>
      </w:r>
      <w:r>
        <w:rPr>
          <w:rFonts w:ascii="宋体" w:hAnsi="宋体" w:cs="宋体" w:eastAsia="宋体" w:hint="default"/>
          <w:spacing w:val="-2"/>
        </w:rPr>
        <w:t>坚</w:t>
      </w:r>
      <w:r>
        <w:rPr>
          <w:rFonts w:ascii="宋体" w:hAnsi="宋体" w:cs="宋体" w:eastAsia="宋体" w:hint="default"/>
          <w:spacing w:val="-2"/>
        </w:rPr>
        <w:t>持</w:t>
      </w:r>
      <w:r>
        <w:rPr>
          <w:rFonts w:ascii="宋体" w:hAnsi="宋体" w:cs="宋体" w:eastAsia="宋体" w:hint="default"/>
          <w:spacing w:val="-2"/>
        </w:rPr>
        <w:t>风</w:t>
      </w:r>
      <w:r>
        <w:rPr>
          <w:rFonts w:ascii="宋体" w:hAnsi="宋体" w:cs="宋体" w:eastAsia="宋体" w:hint="default"/>
          <w:spacing w:val="-2"/>
        </w:rPr>
        <w:t>险</w:t>
      </w:r>
      <w:r>
        <w:rPr>
          <w:spacing w:val="-2"/>
        </w:rPr>
        <w:t>导</w:t>
      </w:r>
      <w:r>
        <w:rPr>
          <w:rFonts w:ascii="宋体" w:hAnsi="宋体" w:cs="宋体" w:eastAsia="宋体" w:hint="default"/>
          <w:spacing w:val="-2"/>
        </w:rPr>
        <w:t>向</w:t>
      </w:r>
      <w:r>
        <w:rPr>
          <w:rFonts w:ascii="宋体" w:hAnsi="宋体" w:cs="宋体" w:eastAsia="宋体" w:hint="default"/>
          <w:spacing w:val="-2"/>
        </w:rPr>
        <w:t>原</w:t>
      </w:r>
      <w:r>
        <w:rPr>
          <w:rFonts w:ascii="宋体" w:hAnsi="宋体" w:cs="宋体" w:eastAsia="宋体" w:hint="default"/>
          <w:spacing w:val="-2"/>
        </w:rPr>
        <w:t>则</w:t>
      </w:r>
      <w:r>
        <w:rPr>
          <w:spacing w:val="-2"/>
        </w:rPr>
        <w:t>，在</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评</w:t>
      </w:r>
      <w:r>
        <w:rPr>
          <w:rFonts w:ascii="宋体" w:hAnsi="宋体" w:cs="宋体" w:eastAsia="宋体" w:hint="default"/>
          <w:spacing w:val="-2"/>
        </w:rPr>
        <w:t>估</w:t>
      </w:r>
      <w:r>
        <w:rPr>
          <w:spacing w:val="-2"/>
        </w:rPr>
        <w:t>的</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rFonts w:ascii="宋体" w:hAnsi="宋体" w:cs="宋体" w:eastAsia="宋体" w:hint="default"/>
          <w:spacing w:val="-2"/>
        </w:rPr>
        <w:t>梳</w:t>
      </w:r>
      <w:r>
        <w:rPr>
          <w:rFonts w:ascii="宋体" w:hAnsi="宋体" w:cs="宋体" w:eastAsia="宋体" w:hint="default"/>
          <w:w w:val="102"/>
        </w:rPr>
        <w:t> </w:t>
      </w:r>
      <w:r>
        <w:rPr>
          <w:spacing w:val="-2"/>
        </w:rPr>
        <w:t>理重大</w:t>
      </w:r>
      <w:r>
        <w:rPr>
          <w:rFonts w:ascii="宋体" w:hAnsi="宋体" w:cs="宋体" w:eastAsia="宋体" w:hint="default"/>
          <w:spacing w:val="-2"/>
        </w:rPr>
        <w:t>业</w:t>
      </w:r>
      <w:r>
        <w:rPr>
          <w:spacing w:val="-2"/>
        </w:rPr>
        <w:t>务</w:t>
      </w:r>
      <w:r>
        <w:rPr>
          <w:rFonts w:ascii="宋体" w:hAnsi="宋体" w:cs="宋体" w:eastAsia="宋体" w:hint="default"/>
          <w:spacing w:val="-2"/>
        </w:rPr>
        <w:t>流</w:t>
      </w:r>
      <w:r>
        <w:rPr>
          <w:rFonts w:ascii="宋体" w:hAnsi="宋体" w:cs="宋体" w:eastAsia="宋体" w:hint="default"/>
          <w:spacing w:val="-2"/>
        </w:rPr>
        <w:t>程</w:t>
      </w:r>
      <w:r>
        <w:rPr>
          <w:spacing w:val="-2"/>
        </w:rPr>
        <w:t>及确</w:t>
      </w:r>
      <w:r>
        <w:rPr>
          <w:rFonts w:ascii="宋体" w:hAnsi="宋体" w:cs="宋体" w:eastAsia="宋体" w:hint="default"/>
          <w:spacing w:val="-2"/>
        </w:rPr>
        <w:t>定</w:t>
      </w:r>
      <w:r>
        <w:rPr>
          <w:spacing w:val="-2"/>
        </w:rPr>
        <w:t>重</w:t>
      </w:r>
      <w:r>
        <w:rPr>
          <w:rFonts w:ascii="宋体" w:hAnsi="宋体" w:cs="宋体" w:eastAsia="宋体" w:hint="default"/>
          <w:spacing w:val="-2"/>
        </w:rPr>
        <w:t>点</w:t>
      </w:r>
      <w:r>
        <w:rPr>
          <w:rFonts w:ascii="宋体" w:hAnsi="宋体" w:cs="宋体" w:eastAsia="宋体" w:hint="default"/>
          <w:spacing w:val="-2"/>
        </w:rPr>
        <w:t>业</w:t>
      </w:r>
      <w:r>
        <w:rPr>
          <w:spacing w:val="-2"/>
        </w:rPr>
        <w:t>务</w:t>
      </w:r>
      <w:r>
        <w:rPr>
          <w:rFonts w:ascii="宋体" w:hAnsi="宋体" w:cs="宋体" w:eastAsia="宋体" w:hint="default"/>
          <w:spacing w:val="-2"/>
        </w:rPr>
        <w:t>单位</w:t>
      </w:r>
      <w:r>
        <w:rPr>
          <w:spacing w:val="-2"/>
        </w:rPr>
        <w:t>，</w:t>
      </w:r>
      <w:r>
        <w:rPr>
          <w:rFonts w:ascii="宋体" w:hAnsi="宋体" w:cs="宋体" w:eastAsia="宋体" w:hint="default"/>
          <w:spacing w:val="-2"/>
        </w:rPr>
        <w:t>设</w:t>
      </w:r>
      <w:r>
        <w:rPr>
          <w:spacing w:val="-2"/>
        </w:rPr>
        <w:t>计</w:t>
      </w:r>
      <w:r>
        <w:rPr>
          <w:rFonts w:ascii="宋体" w:hAnsi="宋体" w:cs="宋体" w:eastAsia="宋体" w:hint="default"/>
          <w:spacing w:val="-2"/>
        </w:rPr>
        <w:t>关</w:t>
      </w:r>
      <w:r>
        <w:rPr>
          <w:rFonts w:ascii="宋体" w:hAnsi="宋体" w:cs="宋体" w:eastAsia="宋体" w:hint="default"/>
          <w:spacing w:val="-2"/>
        </w:rPr>
        <w:t>键</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活</w:t>
      </w:r>
      <w:r>
        <w:rPr>
          <w:rFonts w:ascii="宋体" w:hAnsi="宋体" w:cs="宋体" w:eastAsia="宋体" w:hint="default"/>
          <w:spacing w:val="-2"/>
        </w:rPr>
        <w:t>动</w:t>
      </w:r>
      <w:r>
        <w:rPr>
          <w:spacing w:val="-2"/>
        </w:rPr>
        <w:t>，并对其</w:t>
      </w:r>
      <w:r>
        <w:rPr>
          <w:rFonts w:ascii="宋体" w:hAnsi="宋体" w:cs="宋体" w:eastAsia="宋体" w:hint="default"/>
          <w:spacing w:val="-2"/>
        </w:rPr>
        <w:t>执</w:t>
      </w:r>
      <w:r>
        <w:rPr>
          <w:rFonts w:ascii="宋体" w:hAnsi="宋体" w:cs="宋体" w:eastAsia="宋体" w:hint="default"/>
          <w:spacing w:val="-2"/>
        </w:rPr>
        <w:t>行</w:t>
      </w:r>
      <w:r>
        <w:rPr>
          <w:rFonts w:ascii="宋体" w:hAnsi="宋体" w:cs="宋体" w:eastAsia="宋体" w:hint="default"/>
          <w:spacing w:val="-2"/>
        </w:rPr>
        <w:t>情况</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持</w:t>
      </w:r>
      <w:r>
        <w:rPr>
          <w:rFonts w:ascii="宋体" w:hAnsi="宋体" w:cs="宋体" w:eastAsia="宋体" w:hint="default"/>
          <w:spacing w:val="84"/>
        </w:rPr>
        <w:t> </w:t>
      </w:r>
      <w:r>
        <w:rPr>
          <w:rFonts w:ascii="宋体" w:hAnsi="宋体" w:cs="宋体" w:eastAsia="宋体" w:hint="default"/>
          <w:spacing w:val="-3"/>
        </w:rPr>
        <w:t>续</w:t>
      </w:r>
      <w:r>
        <w:rPr>
          <w:rFonts w:ascii="宋体" w:hAnsi="宋体" w:cs="宋体" w:eastAsia="宋体" w:hint="default"/>
          <w:spacing w:val="-3"/>
        </w:rPr>
        <w:t>评</w:t>
      </w:r>
      <w:r>
        <w:rPr>
          <w:rFonts w:ascii="宋体" w:hAnsi="宋体" w:cs="宋体" w:eastAsia="宋体" w:hint="default"/>
          <w:spacing w:val="-3"/>
        </w:rPr>
        <w:t>价</w:t>
      </w:r>
      <w:r>
        <w:rPr>
          <w:spacing w:val="-3"/>
        </w:rPr>
        <w:t>及</w:t>
      </w:r>
      <w:r>
        <w:rPr>
          <w:rFonts w:ascii="宋体" w:hAnsi="宋体" w:cs="宋体" w:eastAsia="宋体" w:hint="default"/>
          <w:spacing w:val="-3"/>
        </w:rPr>
        <w:t>跟踪</w:t>
      </w:r>
      <w:r>
        <w:rPr>
          <w:spacing w:val="-3"/>
        </w:rPr>
        <w:t>。</w:t>
      </w:r>
    </w:p>
    <w:p>
      <w:pPr>
        <w:pStyle w:val="BodyText"/>
        <w:spacing w:line="240" w:lineRule="auto" w:before="35"/>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重</w:t>
      </w:r>
      <w:r>
        <w:rPr>
          <w:rFonts w:ascii="宋体" w:hAnsi="宋体" w:cs="宋体" w:eastAsia="宋体" w:hint="default"/>
        </w:rPr>
        <w:t>点</w:t>
      </w:r>
      <w:r>
        <w:rPr>
          <w:rFonts w:ascii="宋体" w:hAnsi="宋体" w:cs="宋体" w:eastAsia="宋体" w:hint="default"/>
        </w:rPr>
        <w:t>业</w:t>
      </w:r>
      <w:r>
        <w:rPr/>
        <w:t>务</w:t>
      </w:r>
      <w:r>
        <w:rPr>
          <w:rFonts w:ascii="宋体" w:hAnsi="宋体" w:cs="宋体" w:eastAsia="宋体" w:hint="default"/>
        </w:rPr>
        <w:t>活</w:t>
      </w:r>
      <w:r>
        <w:rPr>
          <w:rFonts w:ascii="宋体" w:hAnsi="宋体" w:cs="宋体" w:eastAsia="宋体" w:hint="default"/>
        </w:rPr>
        <w:t>动控</w:t>
      </w:r>
      <w:r>
        <w:rPr>
          <w:rFonts w:ascii="宋体" w:hAnsi="宋体" w:cs="宋体" w:eastAsia="宋体" w:hint="default"/>
        </w:rPr>
        <w:t>制</w:t>
      </w:r>
    </w:p>
    <w:p>
      <w:pPr>
        <w:pStyle w:val="BodyText"/>
        <w:spacing w:line="240" w:lineRule="auto" w:before="150"/>
        <w:ind w:left="2102" w:right="0"/>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经营</w:t>
      </w:r>
      <w:r>
        <w:rPr>
          <w:rFonts w:ascii="宋体" w:hAnsi="宋体" w:cs="宋体" w:eastAsia="宋体" w:hint="default"/>
        </w:rPr>
        <w:t>控</w:t>
      </w:r>
      <w:r>
        <w:rPr>
          <w:rFonts w:ascii="宋体" w:hAnsi="宋体" w:cs="宋体" w:eastAsia="宋体" w:hint="default"/>
        </w:rPr>
        <w:t>制</w:t>
      </w:r>
    </w:p>
    <w:p>
      <w:pPr>
        <w:pStyle w:val="BodyText"/>
        <w:spacing w:line="364" w:lineRule="auto" w:before="113"/>
        <w:ind w:right="0" w:firstLine="465"/>
        <w:jc w:val="left"/>
        <w:rPr>
          <w:rFonts w:ascii="宋体" w:hAnsi="宋体" w:cs="宋体" w:eastAsia="宋体" w:hint="default"/>
        </w:rPr>
      </w:pPr>
      <w:r>
        <w:rPr>
          <w:spacing w:val="-5"/>
        </w:rPr>
        <w:t>公司</w:t>
      </w:r>
      <w:r>
        <w:rPr>
          <w:rFonts w:ascii="宋体" w:hAnsi="宋体" w:cs="宋体" w:eastAsia="宋体" w:hint="default"/>
          <w:spacing w:val="-5"/>
        </w:rPr>
        <w:t>主营</w:t>
      </w:r>
      <w:r>
        <w:rPr>
          <w:rFonts w:ascii="宋体" w:hAnsi="宋体" w:cs="宋体" w:eastAsia="宋体" w:hint="default"/>
          <w:spacing w:val="-5"/>
        </w:rPr>
        <w:t>业</w:t>
      </w:r>
      <w:r>
        <w:rPr>
          <w:spacing w:val="-5"/>
        </w:rPr>
        <w:t>务</w:t>
      </w:r>
      <w:r>
        <w:rPr>
          <w:rFonts w:ascii="宋体" w:hAnsi="宋体" w:cs="宋体" w:eastAsia="宋体" w:hint="default"/>
          <w:spacing w:val="-5"/>
        </w:rPr>
        <w:t>分</w:t>
      </w:r>
      <w:r>
        <w:rPr>
          <w:spacing w:val="-5"/>
        </w:rPr>
        <w:t>为</w:t>
      </w:r>
      <w:r>
        <w:rPr>
          <w:rFonts w:ascii="宋体" w:hAnsi="宋体" w:cs="宋体" w:eastAsia="宋体" w:hint="default"/>
          <w:spacing w:val="-5"/>
        </w:rPr>
        <w:t>建</w:t>
      </w:r>
      <w:r>
        <w:rPr>
          <w:rFonts w:ascii="宋体" w:hAnsi="宋体" w:cs="宋体" w:eastAsia="宋体" w:hint="default"/>
          <w:spacing w:val="-5"/>
        </w:rPr>
        <w:t>筑</w:t>
      </w:r>
      <w:r>
        <w:rPr>
          <w:rFonts w:ascii="宋体" w:hAnsi="宋体" w:cs="宋体" w:eastAsia="宋体" w:hint="default"/>
          <w:spacing w:val="-5"/>
        </w:rPr>
        <w:t>工</w:t>
      </w:r>
      <w:r>
        <w:rPr>
          <w:rFonts w:ascii="宋体" w:hAnsi="宋体" w:cs="宋体" w:eastAsia="宋体" w:hint="default"/>
          <w:spacing w:val="-5"/>
        </w:rPr>
        <w:t>程</w:t>
      </w:r>
      <w:r>
        <w:rPr>
          <w:spacing w:val="-5"/>
        </w:rPr>
        <w:t>和</w:t>
      </w:r>
      <w:r>
        <w:rPr>
          <w:rFonts w:ascii="宋体" w:hAnsi="宋体" w:cs="宋体" w:eastAsia="宋体" w:hint="default"/>
          <w:spacing w:val="-5"/>
        </w:rPr>
        <w:t>房地产</w:t>
      </w:r>
      <w:r>
        <w:rPr>
          <w:rFonts w:ascii="宋体" w:hAnsi="宋体" w:cs="宋体" w:eastAsia="宋体" w:hint="default"/>
          <w:spacing w:val="-5"/>
        </w:rPr>
        <w:t>开发</w:t>
      </w:r>
      <w:r>
        <w:rPr>
          <w:spacing w:val="-5"/>
        </w:rPr>
        <w:t>，</w:t>
      </w:r>
      <w:r>
        <w:rPr>
          <w:rFonts w:ascii="宋体" w:hAnsi="宋体" w:cs="宋体" w:eastAsia="宋体" w:hint="default"/>
          <w:spacing w:val="-5"/>
        </w:rPr>
        <w:t>针</w:t>
      </w:r>
      <w:r>
        <w:rPr>
          <w:spacing w:val="-5"/>
        </w:rPr>
        <w:t>对</w:t>
      </w:r>
      <w:r>
        <w:rPr>
          <w:rFonts w:ascii="宋体" w:hAnsi="宋体" w:cs="宋体" w:eastAsia="宋体" w:hint="default"/>
          <w:spacing w:val="-5"/>
        </w:rPr>
        <w:t>房地产</w:t>
      </w:r>
      <w:r>
        <w:rPr>
          <w:rFonts w:ascii="宋体" w:hAnsi="宋体" w:cs="宋体" w:eastAsia="宋体" w:hint="default"/>
          <w:spacing w:val="-5"/>
        </w:rPr>
        <w:t>开发</w:t>
      </w:r>
      <w:r>
        <w:rPr>
          <w:rFonts w:ascii="宋体" w:hAnsi="宋体" w:cs="宋体" w:eastAsia="宋体" w:hint="default"/>
          <w:spacing w:val="-5"/>
        </w:rPr>
        <w:t>从</w:t>
      </w:r>
      <w:r>
        <w:rPr>
          <w:rFonts w:ascii="宋体" w:hAnsi="宋体" w:cs="宋体" w:eastAsia="宋体" w:hint="default"/>
          <w:spacing w:val="-5"/>
        </w:rPr>
        <w:t>项目</w:t>
      </w:r>
      <w:r>
        <w:rPr>
          <w:rFonts w:ascii="宋体" w:hAnsi="宋体" w:cs="宋体" w:eastAsia="宋体" w:hint="default"/>
          <w:spacing w:val="-5"/>
        </w:rPr>
        <w:t>投</w:t>
      </w:r>
      <w:r>
        <w:rPr>
          <w:spacing w:val="-5"/>
        </w:rPr>
        <w:t>资、</w:t>
      </w:r>
      <w:r>
        <w:rPr>
          <w:rFonts w:ascii="宋体" w:hAnsi="宋体" w:cs="宋体" w:eastAsia="宋体" w:hint="default"/>
          <w:spacing w:val="-5"/>
        </w:rPr>
        <w:t>设</w:t>
      </w:r>
      <w:r>
        <w:rPr>
          <w:spacing w:val="-5"/>
        </w:rPr>
        <w:t>计、</w:t>
      </w:r>
      <w:r>
        <w:rPr>
          <w:w w:val="102"/>
        </w:rPr>
        <w:t> </w:t>
      </w:r>
      <w:r>
        <w:rPr>
          <w:rFonts w:ascii="宋体" w:hAnsi="宋体" w:cs="宋体" w:eastAsia="宋体" w:hint="default"/>
        </w:rPr>
        <w:t>工</w:t>
      </w:r>
      <w:r>
        <w:rPr>
          <w:rFonts w:ascii="宋体" w:hAnsi="宋体" w:cs="宋体" w:eastAsia="宋体" w:hint="default"/>
        </w:rPr>
        <w:t>程</w:t>
      </w:r>
      <w:r>
        <w:rPr/>
        <w:t>管理、</w:t>
      </w:r>
      <w:r>
        <w:rPr>
          <w:rFonts w:ascii="宋体" w:hAnsi="宋体" w:cs="宋体" w:eastAsia="宋体" w:hint="default"/>
        </w:rPr>
        <w:t>成</w:t>
      </w:r>
      <w:r>
        <w:rPr/>
        <w:t>本</w:t>
      </w:r>
      <w:r>
        <w:rPr>
          <w:rFonts w:ascii="宋体" w:hAnsi="宋体" w:cs="宋体" w:eastAsia="宋体" w:hint="default"/>
        </w:rPr>
        <w:t>控</w:t>
      </w:r>
      <w:r>
        <w:rPr>
          <w:rFonts w:ascii="宋体" w:hAnsi="宋体" w:cs="宋体" w:eastAsia="宋体" w:hint="default"/>
        </w:rPr>
        <w:t>制</w:t>
      </w:r>
      <w:r>
        <w:rPr/>
        <w:t>、</w:t>
      </w:r>
      <w:r>
        <w:rPr>
          <w:rFonts w:ascii="宋体" w:hAnsi="宋体" w:cs="宋体" w:eastAsia="宋体" w:hint="default"/>
        </w:rPr>
        <w:t>营</w:t>
      </w:r>
      <w:r>
        <w:rPr>
          <w:rFonts w:ascii="宋体" w:hAnsi="宋体" w:cs="宋体" w:eastAsia="宋体" w:hint="default"/>
        </w:rPr>
        <w:t>销</w:t>
      </w:r>
      <w:r>
        <w:rPr/>
        <w:t>管理、</w:t>
      </w:r>
      <w:r>
        <w:rPr>
          <w:rFonts w:ascii="宋体" w:hAnsi="宋体" w:cs="宋体" w:eastAsia="宋体" w:hint="default"/>
        </w:rPr>
        <w:t>客</w:t>
      </w:r>
      <w:r>
        <w:rPr>
          <w:rFonts w:ascii="宋体" w:hAnsi="宋体" w:cs="宋体" w:eastAsia="宋体" w:hint="default"/>
        </w:rPr>
        <w:t>服服</w:t>
      </w:r>
      <w:r>
        <w:rPr/>
        <w:t>务、</w:t>
      </w:r>
      <w:r>
        <w:rPr>
          <w:rFonts w:ascii="宋体" w:hAnsi="宋体" w:cs="宋体" w:eastAsia="宋体" w:hint="default"/>
        </w:rPr>
        <w:t>物</w:t>
      </w:r>
      <w:r>
        <w:rPr>
          <w:rFonts w:ascii="宋体" w:hAnsi="宋体" w:cs="宋体" w:eastAsia="宋体" w:hint="default"/>
        </w:rPr>
        <w:t>业</w:t>
      </w:r>
      <w:r>
        <w:rPr>
          <w:rFonts w:ascii="宋体" w:hAnsi="宋体" w:cs="宋体" w:eastAsia="宋体" w:hint="default"/>
        </w:rPr>
        <w:t>服</w:t>
      </w:r>
      <w:r>
        <w:rPr/>
        <w:t>务</w:t>
      </w:r>
      <w:r>
        <w:rPr>
          <w:rFonts w:ascii="宋体" w:hAnsi="宋体" w:cs="宋体" w:eastAsia="宋体" w:hint="default"/>
        </w:rPr>
        <w:t>等</w:t>
      </w:r>
      <w:r>
        <w:rPr>
          <w:rFonts w:ascii="宋体" w:hAnsi="宋体" w:cs="宋体" w:eastAsia="宋体" w:hint="default"/>
        </w:rPr>
        <w:t>各</w:t>
      </w:r>
      <w:r>
        <w:rPr>
          <w:rFonts w:ascii="宋体" w:hAnsi="宋体" w:cs="宋体" w:eastAsia="宋体" w:hint="default"/>
        </w:rPr>
        <w:t>环</w:t>
      </w:r>
      <w:r>
        <w:rPr>
          <w:rFonts w:ascii="宋体" w:hAnsi="宋体" w:cs="宋体" w:eastAsia="宋体" w:hint="default"/>
        </w:rPr>
        <w:t>节</w:t>
      </w:r>
      <w:r>
        <w:rPr>
          <w:rFonts w:ascii="宋体" w:hAnsi="宋体" w:cs="宋体" w:eastAsia="宋体" w:hint="default"/>
        </w:rPr>
        <w:t>制定</w:t>
      </w:r>
      <w:r>
        <w:rPr/>
        <w:t>了</w:t>
      </w:r>
      <w:r>
        <w:rPr>
          <w:rFonts w:ascii="宋体" w:hAnsi="宋体" w:cs="宋体" w:eastAsia="宋体" w:hint="default"/>
        </w:rPr>
        <w:t>详</w:t>
      </w:r>
      <w:r>
        <w:rPr>
          <w:rFonts w:ascii="宋体" w:hAnsi="宋体" w:cs="宋体" w:eastAsia="宋体" w:hint="default"/>
        </w:rPr>
        <w:t>细</w:t>
      </w:r>
      <w:r>
        <w:rPr/>
        <w:t>的</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spacing w:val="12"/>
        </w:rPr>
        <w:t> </w:t>
      </w:r>
      <w:r>
        <w:rPr>
          <w:rFonts w:ascii="宋体" w:hAnsi="宋体" w:cs="宋体" w:eastAsia="宋体" w:hint="default"/>
        </w:rPr>
        <w:t>职</w:t>
      </w:r>
      <w:r>
        <w:rPr/>
        <w:t>责、标准、</w:t>
      </w:r>
      <w:r>
        <w:rPr>
          <w:rFonts w:ascii="宋体" w:hAnsi="宋体" w:cs="宋体" w:eastAsia="宋体" w:hint="default"/>
        </w:rPr>
        <w:t>流</w:t>
      </w:r>
      <w:r>
        <w:rPr>
          <w:rFonts w:ascii="宋体" w:hAnsi="宋体" w:cs="宋体" w:eastAsia="宋体" w:hint="default"/>
        </w:rPr>
        <w:t>程</w:t>
      </w:r>
      <w:r>
        <w:rPr/>
        <w:t>、准</w:t>
      </w:r>
      <w:r>
        <w:rPr>
          <w:rFonts w:ascii="宋体" w:hAnsi="宋体" w:cs="宋体" w:eastAsia="宋体" w:hint="default"/>
        </w:rPr>
        <w:t>则</w:t>
      </w:r>
      <w:r>
        <w:rPr/>
        <w:t>和</w:t>
      </w:r>
      <w:r>
        <w:rPr>
          <w:rFonts w:ascii="宋体" w:hAnsi="宋体" w:cs="宋体" w:eastAsia="宋体" w:hint="default"/>
        </w:rPr>
        <w:t>手</w:t>
      </w:r>
      <w:r>
        <w:rPr>
          <w:rFonts w:ascii="宋体" w:hAnsi="宋体" w:cs="宋体" w:eastAsia="宋体" w:hint="default"/>
        </w:rPr>
        <w:t>册</w:t>
      </w:r>
      <w:r>
        <w:rPr/>
        <w:t>。</w:t>
      </w:r>
      <w:r>
        <w:rPr>
          <w:rFonts w:ascii="宋体" w:hAnsi="宋体" w:cs="宋体" w:eastAsia="宋体" w:hint="default"/>
        </w:rPr>
        <w:t>针</w:t>
      </w:r>
      <w:r>
        <w:rPr/>
        <w:t>对</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施</w:t>
      </w:r>
      <w:r>
        <w:rPr>
          <w:rFonts w:ascii="宋体" w:hAnsi="宋体" w:cs="宋体" w:eastAsia="宋体" w:hint="default"/>
        </w:rPr>
        <w:t>工业</w:t>
      </w:r>
      <w:r>
        <w:rPr/>
        <w:t>务</w:t>
      </w:r>
      <w:r>
        <w:rPr>
          <w:rFonts w:ascii="宋体" w:hAnsi="宋体" w:cs="宋体" w:eastAsia="宋体" w:hint="default"/>
        </w:rPr>
        <w:t>从</w:t>
      </w:r>
      <w:r>
        <w:rPr>
          <w:rFonts w:ascii="宋体" w:hAnsi="宋体" w:cs="宋体" w:eastAsia="宋体" w:hint="default"/>
        </w:rPr>
        <w:t>工</w:t>
      </w:r>
      <w:r>
        <w:rPr>
          <w:rFonts w:ascii="宋体" w:hAnsi="宋体" w:cs="宋体" w:eastAsia="宋体" w:hint="default"/>
        </w:rPr>
        <w:t>程</w:t>
      </w:r>
      <w:r>
        <w:rPr/>
        <w:t>承</w:t>
      </w:r>
      <w:r>
        <w:rPr>
          <w:rFonts w:ascii="宋体" w:hAnsi="宋体" w:cs="宋体" w:eastAsia="宋体" w:hint="default"/>
        </w:rPr>
        <w:t>接</w:t>
      </w:r>
      <w:r>
        <w:rPr/>
        <w:t>、</w:t>
      </w:r>
      <w:r>
        <w:rPr>
          <w:rFonts w:ascii="宋体" w:hAnsi="宋体" w:cs="宋体" w:eastAsia="宋体" w:hint="default"/>
        </w:rPr>
        <w:t>项目</w:t>
      </w:r>
      <w:r>
        <w:rPr>
          <w:rFonts w:ascii="宋体" w:hAnsi="宋体" w:cs="宋体" w:eastAsia="宋体" w:hint="default"/>
        </w:rPr>
        <w:t>质量</w:t>
      </w:r>
      <w:r>
        <w:rPr/>
        <w:t>管</w:t>
      </w:r>
      <w:r>
        <w:rPr>
          <w:spacing w:val="12"/>
        </w:rPr>
        <w:t> </w:t>
      </w:r>
      <w:r>
        <w:rPr/>
        <w:t>理、</w:t>
      </w:r>
      <w:r>
        <w:rPr>
          <w:rFonts w:ascii="宋体" w:hAnsi="宋体" w:cs="宋体" w:eastAsia="宋体" w:hint="default"/>
        </w:rPr>
        <w:t>技术</w:t>
      </w:r>
      <w:r>
        <w:rPr/>
        <w:t>管理、</w:t>
      </w:r>
      <w:r>
        <w:rPr>
          <w:rFonts w:ascii="宋体" w:hAnsi="宋体" w:cs="宋体" w:eastAsia="宋体" w:hint="default"/>
        </w:rPr>
        <w:t>成</w:t>
      </w:r>
      <w:r>
        <w:rPr/>
        <w:t>本</w:t>
      </w:r>
      <w:r>
        <w:rPr>
          <w:rFonts w:ascii="宋体" w:hAnsi="宋体" w:cs="宋体" w:eastAsia="宋体" w:hint="default"/>
        </w:rPr>
        <w:t>控</w:t>
      </w:r>
      <w:r>
        <w:rPr>
          <w:rFonts w:ascii="宋体" w:hAnsi="宋体" w:cs="宋体" w:eastAsia="宋体" w:hint="default"/>
        </w:rPr>
        <w:t>制</w:t>
      </w:r>
      <w:r>
        <w:rPr/>
        <w:t>、</w:t>
      </w:r>
      <w:r>
        <w:rPr>
          <w:rFonts w:ascii="宋体" w:hAnsi="宋体" w:cs="宋体" w:eastAsia="宋体" w:hint="default"/>
        </w:rPr>
        <w:t>安</w:t>
      </w:r>
      <w:r>
        <w:rPr>
          <w:rFonts w:ascii="宋体" w:hAnsi="宋体" w:cs="宋体" w:eastAsia="宋体" w:hint="default"/>
        </w:rPr>
        <w:t>全</w:t>
      </w:r>
      <w:r>
        <w:rPr>
          <w:rFonts w:ascii="宋体" w:hAnsi="宋体" w:cs="宋体" w:eastAsia="宋体" w:hint="default"/>
        </w:rPr>
        <w:t>生</w:t>
      </w:r>
      <w:r>
        <w:rPr>
          <w:rFonts w:ascii="宋体" w:hAnsi="宋体" w:cs="宋体" w:eastAsia="宋体" w:hint="default"/>
        </w:rPr>
        <w:t>产</w:t>
      </w:r>
      <w:r>
        <w:rPr/>
        <w:t>管理、</w:t>
      </w:r>
      <w:r>
        <w:rPr>
          <w:rFonts w:ascii="宋体" w:hAnsi="宋体" w:cs="宋体" w:eastAsia="宋体" w:hint="default"/>
        </w:rPr>
        <w:t>机</w:t>
      </w:r>
      <w:r>
        <w:rPr/>
        <w:t>具</w:t>
      </w:r>
      <w:r>
        <w:rPr>
          <w:rFonts w:ascii="宋体" w:hAnsi="宋体" w:cs="宋体" w:eastAsia="宋体" w:hint="default"/>
        </w:rPr>
        <w:t>设备</w:t>
      </w:r>
      <w:r>
        <w:rPr/>
        <w:t>管理</w:t>
      </w:r>
      <w:r>
        <w:rPr>
          <w:rFonts w:ascii="宋体" w:hAnsi="宋体" w:cs="宋体" w:eastAsia="宋体" w:hint="default"/>
        </w:rPr>
        <w:t>等</w:t>
      </w:r>
      <w:r>
        <w:rPr>
          <w:rFonts w:ascii="宋体" w:hAnsi="宋体" w:cs="宋体" w:eastAsia="宋体" w:hint="default"/>
        </w:rPr>
        <w:t>环</w:t>
      </w:r>
      <w:r>
        <w:rPr>
          <w:rFonts w:ascii="宋体" w:hAnsi="宋体" w:cs="宋体" w:eastAsia="宋体" w:hint="default"/>
        </w:rPr>
        <w:t>节</w:t>
      </w:r>
      <w:r>
        <w:rPr>
          <w:rFonts w:ascii="宋体" w:hAnsi="宋体" w:cs="宋体" w:eastAsia="宋体" w:hint="default"/>
        </w:rPr>
        <w:t>制定</w:t>
      </w:r>
      <w:r>
        <w:rPr/>
        <w:t>了</w:t>
      </w:r>
      <w:r>
        <w:rPr>
          <w:rFonts w:ascii="宋体" w:hAnsi="宋体" w:cs="宋体" w:eastAsia="宋体" w:hint="default"/>
        </w:rPr>
        <w:t>详</w:t>
      </w:r>
      <w:r>
        <w:rPr>
          <w:rFonts w:ascii="宋体" w:hAnsi="宋体" w:cs="宋体" w:eastAsia="宋体" w:hint="default"/>
        </w:rPr>
        <w:t>细</w:t>
      </w:r>
      <w:r>
        <w:rPr/>
        <w:t>的</w:t>
      </w:r>
      <w:r>
        <w:rPr>
          <w:rFonts w:ascii="宋体" w:hAnsi="宋体" w:cs="宋体" w:eastAsia="宋体" w:hint="default"/>
        </w:rPr>
        <w:t>工</w:t>
      </w:r>
      <w:r>
        <w:rPr>
          <w:rFonts w:ascii="宋体" w:hAnsi="宋体" w:cs="宋体" w:eastAsia="宋体" w:hint="default"/>
        </w:rPr>
        <w:t>作</w:t>
      </w:r>
    </w:p>
    <w:p>
      <w:pPr>
        <w:spacing w:line="240" w:lineRule="auto" w:before="7"/>
        <w:rPr>
          <w:rFonts w:ascii="宋体" w:hAnsi="宋体" w:cs="宋体" w:eastAsia="宋体" w:hint="default"/>
          <w:sz w:val="28"/>
          <w:szCs w:val="2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0" w:lineRule="auto" w:before="173"/>
        <w:ind w:right="0"/>
        <w:jc w:val="left"/>
      </w:pPr>
      <w:r>
        <w:rPr>
          <w:rFonts w:ascii="宋体" w:hAnsi="宋体" w:cs="宋体" w:eastAsia="宋体" w:hint="default"/>
          <w:spacing w:val="-2"/>
        </w:rPr>
        <w:t>职</w:t>
      </w:r>
      <w:r>
        <w:rPr>
          <w:spacing w:val="-2"/>
        </w:rPr>
        <w:t>责、标准、</w:t>
      </w:r>
      <w:r>
        <w:rPr>
          <w:rFonts w:ascii="宋体" w:hAnsi="宋体" w:cs="宋体" w:eastAsia="宋体" w:hint="default"/>
          <w:spacing w:val="-2"/>
        </w:rPr>
        <w:t>流</w:t>
      </w:r>
      <w:r>
        <w:rPr>
          <w:rFonts w:ascii="宋体" w:hAnsi="宋体" w:cs="宋体" w:eastAsia="宋体" w:hint="default"/>
          <w:spacing w:val="-2"/>
        </w:rPr>
        <w:t>程</w:t>
      </w:r>
      <w:r>
        <w:rPr>
          <w:spacing w:val="-2"/>
        </w:rPr>
        <w:t>、准</w:t>
      </w:r>
      <w:r>
        <w:rPr>
          <w:rFonts w:ascii="宋体" w:hAnsi="宋体" w:cs="宋体" w:eastAsia="宋体" w:hint="default"/>
          <w:spacing w:val="-2"/>
        </w:rPr>
        <w:t>则</w:t>
      </w:r>
      <w:r>
        <w:rPr>
          <w:spacing w:val="-2"/>
        </w:rPr>
        <w:t>和</w:t>
      </w:r>
      <w:r>
        <w:rPr>
          <w:rFonts w:ascii="宋体" w:hAnsi="宋体" w:cs="宋体" w:eastAsia="宋体" w:hint="default"/>
          <w:spacing w:val="-2"/>
        </w:rPr>
        <w:t>手</w:t>
      </w:r>
      <w:r>
        <w:rPr>
          <w:rFonts w:ascii="宋体" w:hAnsi="宋体" w:cs="宋体" w:eastAsia="宋体" w:hint="default"/>
          <w:spacing w:val="-2"/>
        </w:rPr>
        <w:t>册</w:t>
      </w:r>
      <w:r>
        <w:rPr>
          <w:spacing w:val="-2"/>
        </w:rPr>
        <w:t>。公司内</w:t>
      </w:r>
      <w:r>
        <w:rPr>
          <w:rFonts w:ascii="宋体" w:hAnsi="宋体" w:cs="宋体" w:eastAsia="宋体" w:hint="default"/>
          <w:spacing w:val="-2"/>
        </w:rPr>
        <w:t>部</w:t>
      </w:r>
      <w:r>
        <w:rPr>
          <w:spacing w:val="-2"/>
        </w:rPr>
        <w:t>审计监</w:t>
      </w:r>
      <w:r>
        <w:rPr>
          <w:rFonts w:ascii="宋体" w:hAnsi="宋体" w:cs="宋体" w:eastAsia="宋体" w:hint="default"/>
          <w:spacing w:val="-2"/>
        </w:rPr>
        <w:t>察</w:t>
      </w:r>
      <w:r>
        <w:rPr>
          <w:spacing w:val="-2"/>
        </w:rPr>
        <w:t>管理</w:t>
      </w:r>
      <w:r>
        <w:rPr>
          <w:rFonts w:ascii="宋体" w:hAnsi="宋体" w:cs="宋体" w:eastAsia="宋体" w:hint="default"/>
          <w:spacing w:val="-2"/>
        </w:rPr>
        <w:t>部</w:t>
      </w:r>
      <w:r>
        <w:rPr>
          <w:rFonts w:ascii="宋体" w:hAnsi="宋体" w:cs="宋体" w:eastAsia="宋体" w:hint="default"/>
          <w:spacing w:val="-2"/>
        </w:rPr>
        <w:t>门</w:t>
      </w:r>
      <w:r>
        <w:rPr>
          <w:rFonts w:ascii="宋体" w:hAnsi="宋体" w:cs="宋体" w:eastAsia="宋体" w:hint="default"/>
          <w:spacing w:val="-2"/>
        </w:rPr>
        <w:t>坚</w:t>
      </w:r>
      <w:r>
        <w:rPr>
          <w:rFonts w:ascii="宋体" w:hAnsi="宋体" w:cs="宋体" w:eastAsia="宋体" w:hint="default"/>
          <w:spacing w:val="-2"/>
        </w:rPr>
        <w:t>持</w:t>
      </w:r>
      <w:r>
        <w:rPr>
          <w:rFonts w:ascii="宋体" w:hAnsi="宋体" w:cs="宋体" w:eastAsia="宋体" w:hint="default"/>
          <w:spacing w:val="-2"/>
        </w:rPr>
        <w:t>定</w:t>
      </w:r>
      <w:r>
        <w:rPr>
          <w:rFonts w:ascii="宋体" w:hAnsi="宋体" w:cs="宋体" w:eastAsia="宋体" w:hint="default"/>
          <w:spacing w:val="-2"/>
        </w:rPr>
        <w:t>期</w:t>
      </w:r>
      <w:r>
        <w:rPr>
          <w:spacing w:val="-2"/>
        </w:rPr>
        <w:t>和不</w:t>
      </w:r>
      <w:r>
        <w:rPr>
          <w:rFonts w:ascii="宋体" w:hAnsi="宋体" w:cs="宋体" w:eastAsia="宋体" w:hint="default"/>
          <w:spacing w:val="-2"/>
        </w:rPr>
        <w:t>定</w:t>
      </w:r>
      <w:r>
        <w:rPr>
          <w:rFonts w:ascii="宋体" w:hAnsi="宋体" w:cs="宋体" w:eastAsia="宋体" w:hint="default"/>
          <w:spacing w:val="-2"/>
        </w:rPr>
        <w:t>期</w:t>
      </w:r>
      <w:r>
        <w:rPr>
          <w:spacing w:val="-2"/>
        </w:rPr>
        <w:t>的</w:t>
      </w:r>
      <w:r>
        <w:rPr>
          <w:spacing w:val="84"/>
        </w:rPr>
        <w:t> </w:t>
      </w:r>
      <w:r>
        <w:rPr/>
        <w:t>对</w:t>
      </w:r>
      <w:r>
        <w:rPr>
          <w:rFonts w:ascii="宋体" w:hAnsi="宋体" w:cs="宋体" w:eastAsia="宋体" w:hint="default"/>
        </w:rPr>
        <w:t>项目</w:t>
      </w:r>
      <w:r>
        <w:rPr/>
        <w:t>公司</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检</w:t>
      </w:r>
      <w:r>
        <w:rPr>
          <w:rFonts w:ascii="宋体" w:hAnsi="宋体" w:cs="宋体" w:eastAsia="宋体" w:hint="default"/>
        </w:rPr>
        <w:t>查</w:t>
      </w:r>
      <w:r>
        <w:rPr/>
        <w:t>、</w:t>
      </w:r>
      <w:r>
        <w:rPr>
          <w:rFonts w:ascii="宋体" w:hAnsi="宋体" w:cs="宋体" w:eastAsia="宋体" w:hint="default"/>
        </w:rPr>
        <w:t>辅</w:t>
      </w:r>
      <w:r>
        <w:rPr/>
        <w:t>导和</w:t>
      </w:r>
      <w:r>
        <w:rPr>
          <w:rFonts w:ascii="宋体" w:hAnsi="宋体" w:cs="宋体" w:eastAsia="宋体" w:hint="default"/>
        </w:rPr>
        <w:t>处</w:t>
      </w:r>
      <w:r>
        <w:rPr>
          <w:rFonts w:ascii="宋体" w:hAnsi="宋体" w:cs="宋体" w:eastAsia="宋体" w:hint="default"/>
        </w:rPr>
        <w:t>罚</w:t>
      </w:r>
      <w:r>
        <w:rPr/>
        <w:t>，</w:t>
      </w:r>
      <w:r>
        <w:rPr>
          <w:rFonts w:ascii="宋体" w:hAnsi="宋体" w:cs="宋体" w:eastAsia="宋体" w:hint="default"/>
        </w:rPr>
        <w:t>规</w:t>
      </w:r>
      <w:r>
        <w:rPr>
          <w:rFonts w:ascii="宋体" w:hAnsi="宋体" w:cs="宋体" w:eastAsia="宋体" w:hint="default"/>
        </w:rPr>
        <w:t>范</w:t>
      </w:r>
      <w:r>
        <w:rPr/>
        <w:t>公司</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经营</w:t>
      </w:r>
      <w:r>
        <w:rPr/>
        <w:t>管理</w:t>
      </w:r>
      <w:r>
        <w:rPr>
          <w:rFonts w:ascii="宋体" w:hAnsi="宋体" w:cs="宋体" w:eastAsia="宋体" w:hint="default"/>
        </w:rPr>
        <w:t>活</w:t>
      </w:r>
      <w:r>
        <w:rPr>
          <w:rFonts w:ascii="宋体" w:hAnsi="宋体" w:cs="宋体" w:eastAsia="宋体" w:hint="default"/>
        </w:rPr>
        <w:t>动</w:t>
      </w:r>
      <w:r>
        <w:rPr/>
        <w:t>。</w:t>
      </w:r>
    </w:p>
    <w:p>
      <w:pPr>
        <w:pStyle w:val="BodyText"/>
        <w:spacing w:line="240" w:lineRule="auto" w:before="40"/>
        <w:ind w:left="2102" w:right="0"/>
        <w:jc w:val="left"/>
        <w:rPr>
          <w:rFonts w:ascii="宋体" w:hAnsi="宋体" w:cs="宋体" w:eastAsia="宋体" w:hint="default"/>
        </w:rPr>
      </w:pPr>
      <w:r>
        <w:rPr>
          <w:rFonts w:ascii="Courier New" w:hAnsi="Courier New" w:cs="Courier New" w:eastAsia="Courier New" w:hint="default"/>
        </w:rPr>
        <w:t>2</w:t>
      </w:r>
      <w:r>
        <w:rPr/>
        <w:t>、财务管理</w:t>
      </w:r>
      <w:r>
        <w:rPr>
          <w:rFonts w:ascii="宋体" w:hAnsi="宋体" w:cs="宋体" w:eastAsia="宋体" w:hint="default"/>
        </w:rPr>
        <w:t>控</w:t>
      </w:r>
      <w:r>
        <w:rPr>
          <w:rFonts w:ascii="宋体" w:hAnsi="宋体" w:cs="宋体" w:eastAsia="宋体" w:hint="default"/>
        </w:rPr>
        <w:t>制</w:t>
      </w:r>
    </w:p>
    <w:p>
      <w:pPr>
        <w:pStyle w:val="BodyText"/>
        <w:spacing w:line="362" w:lineRule="auto" w:before="118"/>
        <w:ind w:right="151" w:firstLine="465"/>
        <w:jc w:val="both"/>
      </w:pPr>
      <w:r>
        <w:rPr>
          <w:spacing w:val="-2"/>
        </w:rPr>
        <w:t>公司</w:t>
      </w:r>
      <w:r>
        <w:rPr>
          <w:rFonts w:ascii="宋体" w:hAnsi="宋体" w:cs="宋体" w:eastAsia="宋体" w:hint="default"/>
          <w:spacing w:val="-2"/>
        </w:rPr>
        <w:t>按照企</w:t>
      </w:r>
      <w:r>
        <w:rPr>
          <w:rFonts w:ascii="宋体" w:hAnsi="宋体" w:cs="宋体" w:eastAsia="宋体" w:hint="default"/>
          <w:spacing w:val="-2"/>
        </w:rPr>
        <w:t>业</w:t>
      </w:r>
      <w:r>
        <w:rPr>
          <w:spacing w:val="-2"/>
        </w:rPr>
        <w:t>会计</w:t>
      </w:r>
      <w:r>
        <w:rPr>
          <w:rFonts w:ascii="宋体" w:hAnsi="宋体" w:cs="宋体" w:eastAsia="宋体" w:hint="default"/>
          <w:spacing w:val="-2"/>
        </w:rPr>
        <w:t>制</w:t>
      </w:r>
      <w:r>
        <w:rPr>
          <w:spacing w:val="-2"/>
        </w:rPr>
        <w:t>度、会计法、</w:t>
      </w:r>
      <w:r>
        <w:rPr>
          <w:rFonts w:ascii="宋体" w:hAnsi="宋体" w:cs="宋体" w:eastAsia="宋体" w:hint="default"/>
          <w:spacing w:val="-2"/>
        </w:rPr>
        <w:t>税</w:t>
      </w:r>
      <w:r>
        <w:rPr>
          <w:spacing w:val="-2"/>
        </w:rPr>
        <w:t>法、</w:t>
      </w:r>
      <w:r>
        <w:rPr>
          <w:rFonts w:ascii="宋体" w:hAnsi="宋体" w:cs="宋体" w:eastAsia="宋体" w:hint="default"/>
          <w:spacing w:val="-2"/>
        </w:rPr>
        <w:t>经</w:t>
      </w:r>
      <w:r>
        <w:rPr>
          <w:rFonts w:ascii="宋体" w:hAnsi="宋体" w:cs="宋体" w:eastAsia="宋体" w:hint="default"/>
          <w:spacing w:val="-2"/>
        </w:rPr>
        <w:t>济</w:t>
      </w:r>
      <w:r>
        <w:rPr>
          <w:spacing w:val="-2"/>
        </w:rPr>
        <w:t>法</w:t>
      </w:r>
      <w:r>
        <w:rPr>
          <w:rFonts w:ascii="宋体" w:hAnsi="宋体" w:cs="宋体" w:eastAsia="宋体" w:hint="default"/>
          <w:spacing w:val="-2"/>
        </w:rPr>
        <w:t>等</w:t>
      </w:r>
      <w:r>
        <w:rPr>
          <w:rFonts w:ascii="宋体" w:hAnsi="宋体" w:cs="宋体" w:eastAsia="宋体" w:hint="default"/>
          <w:spacing w:val="-2"/>
        </w:rPr>
        <w:t>相</w:t>
      </w:r>
      <w:r>
        <w:rPr>
          <w:rFonts w:ascii="宋体" w:hAnsi="宋体" w:cs="宋体" w:eastAsia="宋体" w:hint="default"/>
          <w:spacing w:val="-2"/>
        </w:rPr>
        <w:t>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的</w:t>
      </w:r>
      <w:r>
        <w:rPr>
          <w:rFonts w:ascii="宋体" w:hAnsi="宋体" w:cs="宋体" w:eastAsia="宋体" w:hint="default"/>
          <w:spacing w:val="-2"/>
        </w:rPr>
        <w:t>规定</w:t>
      </w:r>
      <w:r>
        <w:rPr>
          <w:spacing w:val="-2"/>
        </w:rPr>
        <w:t>，</w:t>
      </w:r>
      <w:r>
        <w:rPr>
          <w:rFonts w:ascii="宋体" w:hAnsi="宋体" w:cs="宋体" w:eastAsia="宋体" w:hint="default"/>
          <w:spacing w:val="-2"/>
        </w:rPr>
        <w:t>建</w:t>
      </w:r>
      <w:r>
        <w:rPr>
          <w:rFonts w:ascii="宋体" w:hAnsi="宋体" w:cs="宋体" w:eastAsia="宋体" w:hint="default"/>
          <w:w w:val="102"/>
        </w:rPr>
        <w:t> </w:t>
      </w:r>
      <w:r>
        <w:rPr>
          <w:rFonts w:ascii="宋体" w:hAnsi="宋体" w:cs="宋体" w:eastAsia="宋体" w:hint="default"/>
          <w:spacing w:val="-2"/>
        </w:rPr>
        <w:t>立</w:t>
      </w:r>
      <w:r>
        <w:rPr>
          <w:spacing w:val="-2"/>
        </w:rPr>
        <w:t>了</w:t>
      </w:r>
      <w:r>
        <w:rPr>
          <w:rFonts w:ascii="宋体" w:hAnsi="宋体" w:cs="宋体" w:eastAsia="宋体" w:hint="default"/>
          <w:spacing w:val="-2"/>
        </w:rPr>
        <w:t>较</w:t>
      </w:r>
      <w:r>
        <w:rPr>
          <w:spacing w:val="-2"/>
        </w:rPr>
        <w:t>为完</w:t>
      </w:r>
      <w:r>
        <w:rPr>
          <w:rFonts w:ascii="宋体" w:hAnsi="宋体" w:cs="宋体" w:eastAsia="宋体" w:hint="default"/>
          <w:spacing w:val="-2"/>
        </w:rPr>
        <w:t>善</w:t>
      </w:r>
      <w:r>
        <w:rPr>
          <w:spacing w:val="-2"/>
        </w:rPr>
        <w:t>的财务会计</w:t>
      </w:r>
      <w:r>
        <w:rPr>
          <w:rFonts w:ascii="宋体" w:hAnsi="宋体" w:cs="宋体" w:eastAsia="宋体" w:hint="default"/>
          <w:spacing w:val="-2"/>
        </w:rPr>
        <w:t>制</w:t>
      </w:r>
      <w:r>
        <w:rPr>
          <w:spacing w:val="-2"/>
        </w:rPr>
        <w:t>度和内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体</w:t>
      </w:r>
      <w:r>
        <w:rPr>
          <w:rFonts w:ascii="宋体" w:hAnsi="宋体" w:cs="宋体" w:eastAsia="宋体" w:hint="default"/>
          <w:spacing w:val="-2"/>
        </w:rPr>
        <w:t>系</w:t>
      </w:r>
      <w:r>
        <w:rPr>
          <w:spacing w:val="-2"/>
        </w:rPr>
        <w:t>。公司会计管理的内</w:t>
      </w:r>
      <w:r>
        <w:rPr>
          <w:rFonts w:ascii="宋体" w:hAnsi="宋体" w:cs="宋体" w:eastAsia="宋体" w:hint="default"/>
          <w:spacing w:val="-2"/>
        </w:rPr>
        <w:t>部控</w:t>
      </w:r>
      <w:r>
        <w:rPr>
          <w:rFonts w:ascii="宋体" w:hAnsi="宋体" w:cs="宋体" w:eastAsia="宋体" w:hint="default"/>
          <w:spacing w:val="-2"/>
        </w:rPr>
        <w:t>制</w:t>
      </w:r>
      <w:r>
        <w:rPr>
          <w:spacing w:val="-2"/>
        </w:rPr>
        <w:t>在重大</w:t>
      </w:r>
      <w:r>
        <w:rPr>
          <w:rFonts w:ascii="宋体" w:hAnsi="宋体" w:cs="宋体" w:eastAsia="宋体" w:hint="default"/>
          <w:spacing w:val="-2"/>
        </w:rPr>
        <w:t>方</w:t>
      </w:r>
      <w:r>
        <w:rPr>
          <w:rFonts w:ascii="宋体" w:hAnsi="宋体" w:cs="宋体" w:eastAsia="宋体" w:hint="default"/>
          <w:spacing w:val="84"/>
        </w:rPr>
        <w:t> </w:t>
      </w:r>
      <w:r>
        <w:rPr>
          <w:rFonts w:ascii="宋体" w:hAnsi="宋体" w:cs="宋体" w:eastAsia="宋体" w:hint="default"/>
          <w:spacing w:val="-2"/>
        </w:rPr>
        <w:t>面</w:t>
      </w:r>
      <w:r>
        <w:rPr>
          <w:spacing w:val="-2"/>
        </w:rPr>
        <w:t>具有完整性、</w:t>
      </w:r>
      <w:r>
        <w:rPr>
          <w:rFonts w:ascii="宋体" w:hAnsi="宋体" w:cs="宋体" w:eastAsia="宋体" w:hint="default"/>
          <w:spacing w:val="-2"/>
        </w:rPr>
        <w:t>合</w:t>
      </w:r>
      <w:r>
        <w:rPr>
          <w:spacing w:val="-2"/>
        </w:rPr>
        <w:t>理性及有</w:t>
      </w:r>
      <w:r>
        <w:rPr>
          <w:rFonts w:ascii="宋体" w:hAnsi="宋体" w:cs="宋体" w:eastAsia="宋体" w:hint="default"/>
          <w:spacing w:val="-2"/>
        </w:rPr>
        <w:t>效</w:t>
      </w:r>
      <w:r>
        <w:rPr>
          <w:spacing w:val="-2"/>
        </w:rPr>
        <w:t>性，为</w:t>
      </w:r>
      <w:r>
        <w:rPr>
          <w:rFonts w:ascii="宋体" w:hAnsi="宋体" w:cs="宋体" w:eastAsia="宋体" w:hint="default"/>
          <w:spacing w:val="-2"/>
        </w:rPr>
        <w:t>编制</w:t>
      </w:r>
      <w:r>
        <w:rPr>
          <w:spacing w:val="-2"/>
        </w:rPr>
        <w:t>真实、完整、公</w:t>
      </w:r>
      <w:r>
        <w:rPr>
          <w:rFonts w:ascii="宋体" w:hAnsi="宋体" w:cs="宋体" w:eastAsia="宋体" w:hint="default"/>
          <w:spacing w:val="-2"/>
        </w:rPr>
        <w:t>允</w:t>
      </w:r>
      <w:r>
        <w:rPr>
          <w:spacing w:val="-2"/>
        </w:rPr>
        <w:t>的财务报</w:t>
      </w:r>
      <w:r>
        <w:rPr>
          <w:rFonts w:ascii="宋体" w:hAnsi="宋体" w:cs="宋体" w:eastAsia="宋体" w:hint="default"/>
          <w:spacing w:val="-2"/>
        </w:rPr>
        <w:t>表</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合</w:t>
      </w:r>
      <w:r>
        <w:rPr>
          <w:spacing w:val="-2"/>
        </w:rPr>
        <w:t>理保</w:t>
      </w:r>
      <w:r>
        <w:rPr>
          <w:spacing w:val="79"/>
        </w:rPr>
        <w:t> </w:t>
      </w:r>
      <w:r>
        <w:rPr/>
        <w:t>证。</w:t>
      </w:r>
    </w:p>
    <w:p>
      <w:pPr>
        <w:pStyle w:val="BodyText"/>
        <w:spacing w:line="240" w:lineRule="auto" w:before="37"/>
        <w:ind w:left="2102" w:right="0"/>
        <w:jc w:val="left"/>
        <w:rPr>
          <w:rFonts w:ascii="宋体" w:hAnsi="宋体" w:cs="宋体" w:eastAsia="宋体" w:hint="default"/>
        </w:rPr>
      </w:pPr>
      <w:r>
        <w:rPr>
          <w:rFonts w:ascii="Courier New" w:hAnsi="Courier New" w:cs="Courier New" w:eastAsia="Courier New" w:hint="default"/>
        </w:rPr>
        <w:t>3</w:t>
      </w:r>
      <w:r>
        <w:rPr/>
        <w:t>、对</w:t>
      </w:r>
      <w:r>
        <w:rPr>
          <w:rFonts w:ascii="宋体" w:hAnsi="宋体" w:cs="宋体" w:eastAsia="宋体" w:hint="default"/>
        </w:rPr>
        <w:t>控股子</w:t>
      </w:r>
      <w:r>
        <w:rPr/>
        <w:t>公司管理的内</w:t>
      </w:r>
      <w:r>
        <w:rPr>
          <w:rFonts w:ascii="宋体" w:hAnsi="宋体" w:cs="宋体" w:eastAsia="宋体" w:hint="default"/>
        </w:rPr>
        <w:t>部控</w:t>
      </w:r>
      <w:r>
        <w:rPr>
          <w:rFonts w:ascii="宋体" w:hAnsi="宋体" w:cs="宋体" w:eastAsia="宋体" w:hint="default"/>
        </w:rPr>
        <w:t>制</w:t>
      </w:r>
    </w:p>
    <w:p>
      <w:pPr>
        <w:pStyle w:val="BodyText"/>
        <w:spacing w:line="362" w:lineRule="auto" w:before="113"/>
        <w:ind w:right="151" w:firstLine="465"/>
        <w:jc w:val="both"/>
      </w:pPr>
      <w:r>
        <w:rPr>
          <w:spacing w:val="-2"/>
        </w:rPr>
        <w:t>公司</w:t>
      </w:r>
      <w:r>
        <w:rPr>
          <w:rFonts w:ascii="宋体" w:hAnsi="宋体" w:cs="宋体" w:eastAsia="宋体" w:hint="default"/>
          <w:spacing w:val="-2"/>
        </w:rPr>
        <w:t>制定</w:t>
      </w:r>
      <w:r>
        <w:rPr>
          <w:spacing w:val="-2"/>
        </w:rPr>
        <w:t>了</w:t>
      </w:r>
      <w:r>
        <w:rPr>
          <w:rFonts w:ascii="宋体" w:hAnsi="宋体" w:cs="宋体" w:eastAsia="宋体" w:hint="default"/>
          <w:spacing w:val="-2"/>
        </w:rPr>
        <w:t>较</w:t>
      </w:r>
      <w:r>
        <w:rPr>
          <w:spacing w:val="-2"/>
        </w:rPr>
        <w:t>为</w:t>
      </w:r>
      <w:r>
        <w:rPr>
          <w:rFonts w:ascii="宋体" w:hAnsi="宋体" w:cs="宋体" w:eastAsia="宋体" w:hint="default"/>
          <w:spacing w:val="-2"/>
        </w:rPr>
        <w:t>规</w:t>
      </w:r>
      <w:r>
        <w:rPr>
          <w:rFonts w:ascii="宋体" w:hAnsi="宋体" w:cs="宋体" w:eastAsia="宋体" w:hint="default"/>
          <w:spacing w:val="-2"/>
        </w:rPr>
        <w:t>范</w:t>
      </w:r>
      <w:r>
        <w:rPr>
          <w:spacing w:val="-2"/>
        </w:rPr>
        <w:t>和完</w:t>
      </w:r>
      <w:r>
        <w:rPr>
          <w:rFonts w:ascii="宋体" w:hAnsi="宋体" w:cs="宋体" w:eastAsia="宋体" w:hint="default"/>
          <w:spacing w:val="-2"/>
        </w:rPr>
        <w:t>善</w:t>
      </w:r>
      <w:r>
        <w:rPr>
          <w:spacing w:val="-2"/>
        </w:rPr>
        <w:t>的</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制</w:t>
      </w:r>
      <w:r>
        <w:rPr>
          <w:spacing w:val="-2"/>
        </w:rPr>
        <w:t>度和</w:t>
      </w:r>
      <w:r>
        <w:rPr>
          <w:rFonts w:ascii="宋体" w:hAnsi="宋体" w:cs="宋体" w:eastAsia="宋体" w:hint="default"/>
          <w:spacing w:val="-2"/>
        </w:rPr>
        <w:t>工</w:t>
      </w:r>
      <w:r>
        <w:rPr>
          <w:rFonts w:ascii="宋体" w:hAnsi="宋体" w:cs="宋体" w:eastAsia="宋体" w:hint="default"/>
          <w:spacing w:val="-2"/>
        </w:rPr>
        <w:t>作流</w:t>
      </w:r>
      <w:r>
        <w:rPr>
          <w:rFonts w:ascii="宋体" w:hAnsi="宋体" w:cs="宋体" w:eastAsia="宋体" w:hint="default"/>
          <w:spacing w:val="-2"/>
        </w:rPr>
        <w:t>程</w:t>
      </w:r>
      <w:r>
        <w:rPr>
          <w:spacing w:val="-2"/>
        </w:rPr>
        <w:t>，</w:t>
      </w:r>
      <w:r>
        <w:rPr>
          <w:rFonts w:ascii="宋体" w:hAnsi="宋体" w:cs="宋体" w:eastAsia="宋体" w:hint="default"/>
          <w:spacing w:val="-2"/>
        </w:rPr>
        <w:t>加</w:t>
      </w:r>
      <w:r>
        <w:rPr>
          <w:rFonts w:ascii="宋体" w:hAnsi="宋体" w:cs="宋体" w:eastAsia="宋体" w:hint="default"/>
          <w:spacing w:val="-2"/>
        </w:rPr>
        <w:t>强</w:t>
      </w:r>
      <w:r>
        <w:rPr>
          <w:spacing w:val="-2"/>
        </w:rPr>
        <w:t>对</w:t>
      </w:r>
      <w:r>
        <w:rPr>
          <w:rFonts w:ascii="宋体" w:hAnsi="宋体" w:cs="宋体" w:eastAsia="宋体" w:hint="default"/>
          <w:spacing w:val="-2"/>
        </w:rPr>
        <w:t>下</w:t>
      </w:r>
      <w:r>
        <w:rPr>
          <w:rFonts w:ascii="宋体" w:hAnsi="宋体" w:cs="宋体" w:eastAsia="宋体" w:hint="default"/>
          <w:spacing w:val="-2"/>
        </w:rPr>
        <w:t>属</w:t>
      </w:r>
      <w:r>
        <w:rPr>
          <w:spacing w:val="-2"/>
        </w:rPr>
        <w:t>公司的管理。</w:t>
      </w:r>
      <w:r>
        <w:rPr>
          <w:spacing w:val="-5"/>
          <w:w w:val="102"/>
        </w:rPr>
        <w:t> </w:t>
      </w:r>
      <w:r>
        <w:rPr>
          <w:spacing w:val="-2"/>
        </w:rPr>
        <w:t>公司</w:t>
      </w: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委</w:t>
      </w:r>
      <w:r>
        <w:rPr>
          <w:rFonts w:ascii="宋体" w:hAnsi="宋体" w:cs="宋体" w:eastAsia="宋体" w:hint="default"/>
          <w:spacing w:val="-2"/>
        </w:rPr>
        <w:t>派</w:t>
      </w:r>
      <w:r>
        <w:rPr>
          <w:rFonts w:ascii="宋体" w:hAnsi="宋体" w:cs="宋体" w:eastAsia="宋体" w:hint="default"/>
          <w:spacing w:val="-2"/>
        </w:rPr>
        <w:t>子</w:t>
      </w:r>
      <w:r>
        <w:rPr>
          <w:spacing w:val="-2"/>
        </w:rPr>
        <w:t>公司的董事、监事及重</w:t>
      </w:r>
      <w:r>
        <w:rPr>
          <w:rFonts w:ascii="宋体" w:hAnsi="宋体" w:cs="宋体" w:eastAsia="宋体" w:hint="default"/>
          <w:spacing w:val="-2"/>
        </w:rPr>
        <w:t>要</w:t>
      </w:r>
      <w:r>
        <w:rPr>
          <w:spacing w:val="-2"/>
        </w:rPr>
        <w:t>高级管理人员实</w:t>
      </w:r>
      <w:r>
        <w:rPr>
          <w:rFonts w:ascii="宋体" w:hAnsi="宋体" w:cs="宋体" w:eastAsia="宋体" w:hint="default"/>
          <w:spacing w:val="-2"/>
        </w:rPr>
        <w:t>施</w:t>
      </w:r>
      <w:r>
        <w:rPr>
          <w:spacing w:val="-2"/>
        </w:rPr>
        <w:t>对</w:t>
      </w:r>
      <w:r>
        <w:rPr>
          <w:rFonts w:ascii="宋体" w:hAnsi="宋体" w:cs="宋体" w:eastAsia="宋体" w:hint="default"/>
          <w:spacing w:val="-2"/>
        </w:rPr>
        <w:t>子</w:t>
      </w:r>
      <w:r>
        <w:rPr>
          <w:spacing w:val="-2"/>
        </w:rPr>
        <w:t>公司的管理。对</w:t>
      </w:r>
      <w:r>
        <w:rPr>
          <w:rFonts w:ascii="宋体" w:hAnsi="宋体" w:cs="宋体" w:eastAsia="宋体" w:hint="default"/>
          <w:spacing w:val="-2"/>
        </w:rPr>
        <w:t>控</w:t>
      </w:r>
      <w:r>
        <w:rPr>
          <w:rFonts w:ascii="宋体" w:hAnsi="宋体" w:cs="宋体" w:eastAsia="宋体" w:hint="default"/>
          <w:spacing w:val="83"/>
        </w:rPr>
        <w:t> </w:t>
      </w:r>
      <w:r>
        <w:rPr>
          <w:rFonts w:ascii="宋体" w:hAnsi="宋体" w:cs="宋体" w:eastAsia="宋体" w:hint="default"/>
          <w:spacing w:val="-2"/>
        </w:rPr>
        <w:t>股子</w:t>
      </w:r>
      <w:r>
        <w:rPr>
          <w:spacing w:val="-2"/>
        </w:rPr>
        <w:t>公司的</w:t>
      </w:r>
      <w:r>
        <w:rPr>
          <w:rFonts w:ascii="宋体" w:hAnsi="宋体" w:cs="宋体" w:eastAsia="宋体" w:hint="default"/>
          <w:spacing w:val="-2"/>
        </w:rPr>
        <w:t>运</w:t>
      </w:r>
      <w:r>
        <w:rPr>
          <w:rFonts w:ascii="宋体" w:hAnsi="宋体" w:cs="宋体" w:eastAsia="宋体" w:hint="default"/>
          <w:spacing w:val="-2"/>
        </w:rPr>
        <w:t>作</w:t>
      </w:r>
      <w:r>
        <w:rPr>
          <w:spacing w:val="-2"/>
        </w:rPr>
        <w:t>、人事、财务、资</w:t>
      </w:r>
      <w:r>
        <w:rPr>
          <w:rFonts w:ascii="宋体" w:hAnsi="宋体" w:cs="宋体" w:eastAsia="宋体" w:hint="default"/>
          <w:spacing w:val="-2"/>
        </w:rPr>
        <w:t>金</w:t>
      </w:r>
      <w:r>
        <w:rPr>
          <w:spacing w:val="-2"/>
        </w:rPr>
        <w:t>、担保、</w:t>
      </w:r>
      <w:r>
        <w:rPr>
          <w:rFonts w:ascii="宋体" w:hAnsi="宋体" w:cs="宋体" w:eastAsia="宋体" w:hint="default"/>
          <w:spacing w:val="-2"/>
        </w:rPr>
        <w:t>投</w:t>
      </w:r>
      <w:r>
        <w:rPr>
          <w:spacing w:val="-2"/>
        </w:rPr>
        <w:t>资、信</w:t>
      </w:r>
      <w:r>
        <w:rPr>
          <w:rFonts w:ascii="宋体" w:hAnsi="宋体" w:cs="宋体" w:eastAsia="宋体" w:hint="default"/>
          <w:spacing w:val="-2"/>
        </w:rPr>
        <w:t>息</w:t>
      </w:r>
      <w:r>
        <w:rPr>
          <w:spacing w:val="-2"/>
        </w:rPr>
        <w:t>、内审、</w:t>
      </w:r>
      <w:r>
        <w:rPr>
          <w:rFonts w:ascii="宋体" w:hAnsi="宋体" w:cs="宋体" w:eastAsia="宋体" w:hint="default"/>
          <w:spacing w:val="-2"/>
        </w:rPr>
        <w:t>奖</w:t>
      </w:r>
      <w:r>
        <w:rPr>
          <w:rFonts w:ascii="宋体" w:hAnsi="宋体" w:cs="宋体" w:eastAsia="宋体" w:hint="default"/>
          <w:spacing w:val="-2"/>
        </w:rPr>
        <w:t>惩</w:t>
      </w:r>
      <w:r>
        <w:rPr>
          <w:rFonts w:ascii="宋体" w:hAnsi="宋体" w:cs="宋体" w:eastAsia="宋体" w:hint="default"/>
          <w:spacing w:val="-2"/>
        </w:rPr>
        <w:t>等作</w:t>
      </w:r>
      <w:r>
        <w:rPr>
          <w:spacing w:val="-2"/>
        </w:rPr>
        <w:t>了</w:t>
      </w:r>
      <w:r>
        <w:rPr>
          <w:rFonts w:ascii="宋体" w:hAnsi="宋体" w:cs="宋体" w:eastAsia="宋体" w:hint="default"/>
          <w:spacing w:val="-2"/>
        </w:rPr>
        <w:t>明</w:t>
      </w:r>
      <w:r>
        <w:rPr>
          <w:spacing w:val="-2"/>
        </w:rPr>
        <w:t>确</w:t>
      </w:r>
      <w:r>
        <w:rPr>
          <w:spacing w:val="84"/>
        </w:rPr>
        <w:t> </w:t>
      </w:r>
      <w:r>
        <w:rPr/>
        <w:t>的</w:t>
      </w:r>
      <w:r>
        <w:rPr>
          <w:rFonts w:ascii="宋体" w:hAnsi="宋体" w:cs="宋体" w:eastAsia="宋体" w:hint="default"/>
        </w:rPr>
        <w:t>规定</w:t>
      </w:r>
      <w:r>
        <w:rPr/>
        <w:t>和</w:t>
      </w:r>
      <w:r>
        <w:rPr>
          <w:rFonts w:ascii="宋体" w:hAnsi="宋体" w:cs="宋体" w:eastAsia="宋体" w:hint="default"/>
        </w:rPr>
        <w:t>权</w:t>
      </w:r>
      <w:r>
        <w:rPr/>
        <w:t>限</w:t>
      </w:r>
      <w:r>
        <w:rPr>
          <w:rFonts w:ascii="宋体" w:hAnsi="宋体" w:cs="宋体" w:eastAsia="宋体" w:hint="default"/>
        </w:rPr>
        <w:t>范围</w:t>
      </w:r>
      <w:r>
        <w:rPr/>
        <w:t>。</w:t>
      </w:r>
    </w:p>
    <w:p>
      <w:pPr>
        <w:pStyle w:val="BodyText"/>
        <w:spacing w:line="240" w:lineRule="auto" w:before="37"/>
        <w:ind w:left="2102" w:right="0"/>
        <w:jc w:val="left"/>
        <w:rPr>
          <w:rFonts w:ascii="宋体" w:hAnsi="宋体" w:cs="宋体" w:eastAsia="宋体" w:hint="default"/>
        </w:rPr>
      </w:pPr>
      <w:r>
        <w:rPr>
          <w:rFonts w:ascii="Courier New" w:hAnsi="Courier New" w:cs="Courier New" w:eastAsia="Courier New" w:hint="default"/>
        </w:rPr>
        <w:t>4</w:t>
      </w:r>
      <w:r>
        <w:rPr/>
        <w:t>、</w:t>
      </w:r>
      <w:r>
        <w:rPr>
          <w:rFonts w:ascii="宋体" w:hAnsi="宋体" w:cs="宋体" w:eastAsia="宋体" w:hint="default"/>
        </w:rPr>
        <w:t>关联</w:t>
      </w:r>
      <w:r>
        <w:rPr>
          <w:rFonts w:ascii="宋体" w:hAnsi="宋体" w:cs="宋体" w:eastAsia="宋体" w:hint="default"/>
        </w:rPr>
        <w:t>交</w:t>
      </w:r>
      <w:r>
        <w:rPr>
          <w:rFonts w:ascii="宋体" w:hAnsi="宋体" w:cs="宋体" w:eastAsia="宋体" w:hint="default"/>
        </w:rPr>
        <w:t>易</w:t>
      </w:r>
      <w:r>
        <w:rPr/>
        <w:t>内</w:t>
      </w:r>
      <w:r>
        <w:rPr>
          <w:rFonts w:ascii="宋体" w:hAnsi="宋体" w:cs="宋体" w:eastAsia="宋体" w:hint="default"/>
        </w:rPr>
        <w:t>部控</w:t>
      </w:r>
      <w:r>
        <w:rPr>
          <w:rFonts w:ascii="宋体" w:hAnsi="宋体" w:cs="宋体" w:eastAsia="宋体" w:hint="default"/>
        </w:rPr>
        <w:t>制</w:t>
      </w:r>
    </w:p>
    <w:p>
      <w:pPr>
        <w:pStyle w:val="BodyText"/>
        <w:spacing w:line="364" w:lineRule="auto" w:before="113"/>
        <w:ind w:right="151" w:firstLine="465"/>
        <w:jc w:val="both"/>
      </w:pPr>
      <w:r>
        <w:rPr>
          <w:spacing w:val="-2"/>
        </w:rPr>
        <w:t>公司</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按照</w:t>
      </w:r>
      <w:r>
        <w:rPr>
          <w:rFonts w:ascii="宋体" w:hAnsi="宋体" w:cs="宋体" w:eastAsia="宋体" w:hint="default"/>
          <w:spacing w:val="-2"/>
        </w:rPr>
        <w:t>中</w:t>
      </w:r>
      <w:r>
        <w:rPr>
          <w:rFonts w:ascii="宋体" w:hAnsi="宋体" w:cs="宋体" w:eastAsia="宋体" w:hint="default"/>
          <w:spacing w:val="-2"/>
        </w:rPr>
        <w:t>国</w:t>
      </w:r>
      <w:r>
        <w:rPr>
          <w:spacing w:val="-2"/>
        </w:rPr>
        <w:t>证监会和</w:t>
      </w:r>
      <w:r>
        <w:rPr>
          <w:rFonts w:ascii="宋体" w:hAnsi="宋体" w:cs="宋体" w:eastAsia="宋体" w:hint="default"/>
          <w:spacing w:val="-2"/>
        </w:rPr>
        <w:t>深圳</w:t>
      </w:r>
      <w:r>
        <w:rPr>
          <w:spacing w:val="-2"/>
        </w:rPr>
        <w:t>证</w:t>
      </w:r>
      <w:r>
        <w:rPr>
          <w:rFonts w:ascii="宋体" w:hAnsi="宋体" w:cs="宋体" w:eastAsia="宋体" w:hint="default"/>
          <w:spacing w:val="-2"/>
        </w:rPr>
        <w:t>券</w:t>
      </w:r>
      <w:r>
        <w:rPr>
          <w:rFonts w:ascii="宋体" w:hAnsi="宋体" w:cs="宋体" w:eastAsia="宋体" w:hint="default"/>
          <w:spacing w:val="-2"/>
        </w:rPr>
        <w:t>交</w:t>
      </w:r>
      <w:r>
        <w:rPr>
          <w:rFonts w:ascii="宋体" w:hAnsi="宋体" w:cs="宋体" w:eastAsia="宋体" w:hint="default"/>
          <w:spacing w:val="-2"/>
        </w:rPr>
        <w:t>易</w:t>
      </w:r>
      <w:r>
        <w:rPr>
          <w:spacing w:val="-2"/>
        </w:rPr>
        <w:t>所有</w:t>
      </w:r>
      <w:r>
        <w:rPr>
          <w:rFonts w:ascii="宋体" w:hAnsi="宋体" w:cs="宋体" w:eastAsia="宋体" w:hint="default"/>
          <w:spacing w:val="-2"/>
        </w:rPr>
        <w:t>关规</w:t>
      </w:r>
      <w:r>
        <w:rPr>
          <w:rFonts w:ascii="宋体" w:hAnsi="宋体" w:cs="宋体" w:eastAsia="宋体" w:hint="default"/>
          <w:spacing w:val="-2"/>
        </w:rPr>
        <w:t>范</w:t>
      </w:r>
      <w:r>
        <w:rPr>
          <w:rFonts w:ascii="宋体" w:hAnsi="宋体" w:cs="宋体" w:eastAsia="宋体" w:hint="default"/>
          <w:spacing w:val="-2"/>
        </w:rPr>
        <w:t>关联</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文件</w:t>
      </w:r>
      <w:r>
        <w:rPr>
          <w:spacing w:val="-2"/>
        </w:rPr>
        <w:t>的</w:t>
      </w:r>
      <w:r>
        <w:rPr>
          <w:rFonts w:ascii="宋体" w:hAnsi="宋体" w:cs="宋体" w:eastAsia="宋体" w:hint="default"/>
          <w:spacing w:val="-2"/>
        </w:rPr>
        <w:t>规定</w:t>
      </w:r>
      <w:r>
        <w:rPr>
          <w:spacing w:val="-2"/>
        </w:rPr>
        <w:t>，确</w:t>
      </w:r>
      <w:r>
        <w:rPr>
          <w:spacing w:val="-5"/>
          <w:w w:val="102"/>
        </w:rPr>
        <w:t> </w:t>
      </w:r>
      <w:r>
        <w:rPr>
          <w:rFonts w:ascii="宋体" w:hAnsi="宋体" w:cs="宋体" w:eastAsia="宋体" w:hint="default"/>
          <w:spacing w:val="-2"/>
        </w:rPr>
        <w:t>定</w:t>
      </w:r>
      <w:r>
        <w:rPr>
          <w:spacing w:val="-2"/>
        </w:rPr>
        <w:t>公司</w:t>
      </w:r>
      <w:r>
        <w:rPr>
          <w:rFonts w:ascii="宋体" w:hAnsi="宋体" w:cs="宋体" w:eastAsia="宋体" w:hint="default"/>
          <w:spacing w:val="-2"/>
        </w:rPr>
        <w:t>关联</w:t>
      </w:r>
      <w:r>
        <w:rPr>
          <w:rFonts w:ascii="宋体" w:hAnsi="宋体" w:cs="宋体" w:eastAsia="宋体" w:hint="default"/>
          <w:spacing w:val="-2"/>
        </w:rPr>
        <w:t>方</w:t>
      </w:r>
      <w:r>
        <w:rPr>
          <w:spacing w:val="-2"/>
        </w:rPr>
        <w:t>的</w:t>
      </w:r>
      <w:r>
        <w:rPr>
          <w:rFonts w:ascii="宋体" w:hAnsi="宋体" w:cs="宋体" w:eastAsia="宋体" w:hint="default"/>
          <w:spacing w:val="-2"/>
        </w:rPr>
        <w:t>名</w:t>
      </w:r>
      <w:r>
        <w:rPr>
          <w:rFonts w:ascii="宋体" w:hAnsi="宋体" w:cs="宋体" w:eastAsia="宋体" w:hint="default"/>
          <w:spacing w:val="-2"/>
        </w:rPr>
        <w:t>单</w:t>
      </w:r>
      <w:r>
        <w:rPr>
          <w:spacing w:val="-2"/>
        </w:rPr>
        <w:t>，并及</w:t>
      </w:r>
      <w:r>
        <w:rPr>
          <w:rFonts w:ascii="宋体" w:hAnsi="宋体" w:cs="宋体" w:eastAsia="宋体" w:hint="default"/>
          <w:spacing w:val="-2"/>
        </w:rPr>
        <w:t>时</w:t>
      </w:r>
      <w:r>
        <w:rPr>
          <w:rFonts w:ascii="宋体" w:hAnsi="宋体" w:cs="宋体" w:eastAsia="宋体" w:hint="default"/>
          <w:spacing w:val="-2"/>
        </w:rPr>
        <w:t>予</w:t>
      </w:r>
      <w:r>
        <w:rPr>
          <w:rFonts w:ascii="宋体" w:hAnsi="宋体" w:cs="宋体" w:eastAsia="宋体" w:hint="default"/>
          <w:spacing w:val="-2"/>
        </w:rPr>
        <w:t>以</w:t>
      </w:r>
      <w:r>
        <w:rPr>
          <w:rFonts w:ascii="宋体" w:hAnsi="宋体" w:cs="宋体" w:eastAsia="宋体" w:hint="default"/>
          <w:spacing w:val="-2"/>
        </w:rPr>
        <w:t>更</w:t>
      </w:r>
      <w:r>
        <w:rPr>
          <w:rFonts w:ascii="宋体" w:hAnsi="宋体" w:cs="宋体" w:eastAsia="宋体" w:hint="default"/>
          <w:spacing w:val="-2"/>
        </w:rPr>
        <w:t>新</w:t>
      </w:r>
      <w:r>
        <w:rPr>
          <w:spacing w:val="-2"/>
        </w:rPr>
        <w:t>，确保</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
        </w:rPr>
        <w:t>名</w:t>
      </w:r>
      <w:r>
        <w:rPr>
          <w:rFonts w:ascii="宋体" w:hAnsi="宋体" w:cs="宋体" w:eastAsia="宋体" w:hint="default"/>
          <w:spacing w:val="-2"/>
        </w:rPr>
        <w:t>单</w:t>
      </w:r>
      <w:r>
        <w:rPr>
          <w:spacing w:val="-2"/>
        </w:rPr>
        <w:t>真实、准确、完整。公司</w:t>
      </w:r>
      <w:r>
        <w:rPr>
          <w:spacing w:val="79"/>
        </w:rPr>
        <w:t> </w:t>
      </w:r>
      <w:r>
        <w:rPr>
          <w:spacing w:val="79"/>
        </w:rPr>
      </w:r>
      <w:r>
        <w:rPr>
          <w:spacing w:val="-2"/>
        </w:rPr>
        <w:t>及</w:t>
      </w:r>
      <w:r>
        <w:rPr>
          <w:rFonts w:ascii="宋体" w:hAnsi="宋体" w:cs="宋体" w:eastAsia="宋体" w:hint="default"/>
          <w:spacing w:val="-2"/>
        </w:rPr>
        <w:t>控股子</w:t>
      </w:r>
      <w:r>
        <w:rPr>
          <w:spacing w:val="-2"/>
        </w:rPr>
        <w:t>公司在</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活</w:t>
      </w:r>
      <w:r>
        <w:rPr>
          <w:rFonts w:ascii="宋体" w:hAnsi="宋体" w:cs="宋体" w:eastAsia="宋体" w:hint="default"/>
          <w:spacing w:val="-2"/>
        </w:rPr>
        <w:t>动</w:t>
      </w:r>
      <w:r>
        <w:rPr>
          <w:rFonts w:ascii="宋体" w:hAnsi="宋体" w:cs="宋体" w:eastAsia="宋体" w:hint="default"/>
          <w:spacing w:val="-2"/>
        </w:rPr>
        <w:t>时</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人员</w:t>
      </w: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仔</w:t>
      </w:r>
      <w:r>
        <w:rPr>
          <w:rFonts w:ascii="宋体" w:hAnsi="宋体" w:cs="宋体" w:eastAsia="宋体" w:hint="default"/>
          <w:spacing w:val="-2"/>
        </w:rPr>
        <w:t>细</w:t>
      </w:r>
      <w:r>
        <w:rPr>
          <w:rFonts w:ascii="宋体" w:hAnsi="宋体" w:cs="宋体" w:eastAsia="宋体" w:hint="default"/>
          <w:spacing w:val="-2"/>
        </w:rPr>
        <w:t>查</w:t>
      </w:r>
      <w:r>
        <w:rPr>
          <w:rFonts w:ascii="宋体" w:hAnsi="宋体" w:cs="宋体" w:eastAsia="宋体" w:hint="default"/>
          <w:spacing w:val="-2"/>
        </w:rPr>
        <w:t>阅</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
        </w:rPr>
        <w:t>名</w:t>
      </w:r>
      <w:r>
        <w:rPr>
          <w:rFonts w:ascii="宋体" w:hAnsi="宋体" w:cs="宋体" w:eastAsia="宋体" w:hint="default"/>
          <w:spacing w:val="-2"/>
        </w:rPr>
        <w:t>单</w:t>
      </w:r>
      <w:r>
        <w:rPr>
          <w:spacing w:val="-2"/>
        </w:rPr>
        <w:t>，审</w:t>
      </w:r>
      <w:r>
        <w:rPr>
          <w:rFonts w:ascii="宋体" w:hAnsi="宋体" w:cs="宋体" w:eastAsia="宋体" w:hint="default"/>
          <w:spacing w:val="-2"/>
        </w:rPr>
        <w:t>慎判断</w:t>
      </w:r>
      <w:r>
        <w:rPr>
          <w:rFonts w:ascii="宋体" w:hAnsi="宋体" w:cs="宋体" w:eastAsia="宋体" w:hint="default"/>
          <w:spacing w:val="-2"/>
        </w:rPr>
        <w:t>是</w:t>
      </w:r>
      <w:r>
        <w:rPr>
          <w:rFonts w:ascii="宋体" w:hAnsi="宋体" w:cs="宋体" w:eastAsia="宋体" w:hint="default"/>
          <w:spacing w:val="84"/>
        </w:rPr>
        <w:t> </w:t>
      </w:r>
      <w:r>
        <w:rPr>
          <w:rFonts w:ascii="宋体" w:hAnsi="宋体" w:cs="宋体" w:eastAsia="宋体" w:hint="default"/>
          <w:spacing w:val="-2"/>
        </w:rPr>
        <w:t>否</w:t>
      </w:r>
      <w:r>
        <w:rPr>
          <w:rFonts w:ascii="宋体" w:hAnsi="宋体" w:cs="宋体" w:eastAsia="宋体" w:hint="default"/>
          <w:spacing w:val="-2"/>
        </w:rPr>
        <w:t>构</w:t>
      </w:r>
      <w:r>
        <w:rPr>
          <w:rFonts w:ascii="宋体" w:hAnsi="宋体" w:cs="宋体" w:eastAsia="宋体" w:hint="default"/>
          <w:spacing w:val="-2"/>
        </w:rPr>
        <w:t>成</w:t>
      </w:r>
      <w:r>
        <w:rPr>
          <w:rFonts w:ascii="宋体" w:hAnsi="宋体" w:cs="宋体" w:eastAsia="宋体" w:hint="default"/>
          <w:spacing w:val="-2"/>
        </w:rPr>
        <w:t>关联</w:t>
      </w:r>
      <w:r>
        <w:rPr>
          <w:rFonts w:ascii="宋体" w:hAnsi="宋体" w:cs="宋体" w:eastAsia="宋体" w:hint="default"/>
          <w:spacing w:val="-2"/>
        </w:rPr>
        <w:t>交</w:t>
      </w:r>
      <w:r>
        <w:rPr>
          <w:rFonts w:ascii="宋体" w:hAnsi="宋体" w:cs="宋体" w:eastAsia="宋体" w:hint="default"/>
          <w:spacing w:val="-2"/>
        </w:rPr>
        <w:t>易</w:t>
      </w:r>
      <w:r>
        <w:rPr>
          <w:spacing w:val="-2"/>
        </w:rPr>
        <w:t>，</w:t>
      </w:r>
      <w:r>
        <w:rPr>
          <w:rFonts w:ascii="宋体" w:hAnsi="宋体" w:cs="宋体" w:eastAsia="宋体" w:hint="default"/>
          <w:spacing w:val="-2"/>
        </w:rPr>
        <w:t>如构</w:t>
      </w:r>
      <w:r>
        <w:rPr>
          <w:rFonts w:ascii="宋体" w:hAnsi="宋体" w:cs="宋体" w:eastAsia="宋体" w:hint="default"/>
          <w:spacing w:val="-2"/>
        </w:rPr>
        <w:t>成</w:t>
      </w:r>
      <w:r>
        <w:rPr>
          <w:rFonts w:ascii="宋体" w:hAnsi="宋体" w:cs="宋体" w:eastAsia="宋体" w:hint="default"/>
          <w:spacing w:val="-2"/>
        </w:rPr>
        <w:t>关联</w:t>
      </w:r>
      <w:r>
        <w:rPr>
          <w:rFonts w:ascii="宋体" w:hAnsi="宋体" w:cs="宋体" w:eastAsia="宋体" w:hint="default"/>
          <w:spacing w:val="-2"/>
        </w:rPr>
        <w:t>交</w:t>
      </w:r>
      <w:r>
        <w:rPr>
          <w:rFonts w:ascii="宋体" w:hAnsi="宋体" w:cs="宋体" w:eastAsia="宋体" w:hint="default"/>
          <w:spacing w:val="-2"/>
        </w:rPr>
        <w:t>易</w:t>
      </w:r>
      <w:r>
        <w:rPr>
          <w:spacing w:val="-2"/>
        </w:rPr>
        <w:t>，</w:t>
      </w:r>
      <w:r>
        <w:rPr>
          <w:rFonts w:ascii="宋体" w:hAnsi="宋体" w:cs="宋体" w:eastAsia="宋体" w:hint="default"/>
          <w:spacing w:val="-2"/>
        </w:rPr>
        <w:t>则</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履</w:t>
      </w:r>
      <w:r>
        <w:rPr>
          <w:rFonts w:ascii="宋体" w:hAnsi="宋体" w:cs="宋体" w:eastAsia="宋体" w:hint="default"/>
          <w:spacing w:val="-2"/>
        </w:rPr>
        <w:t>行</w:t>
      </w:r>
      <w:r>
        <w:rPr>
          <w:rFonts w:ascii="宋体" w:hAnsi="宋体" w:cs="宋体" w:eastAsia="宋体" w:hint="default"/>
          <w:spacing w:val="-2"/>
        </w:rPr>
        <w:t>必</w:t>
      </w:r>
      <w:r>
        <w:rPr>
          <w:rFonts w:ascii="宋体" w:hAnsi="宋体" w:cs="宋体" w:eastAsia="宋体" w:hint="default"/>
          <w:spacing w:val="-2"/>
        </w:rPr>
        <w:t>要</w:t>
      </w:r>
      <w:r>
        <w:rPr>
          <w:spacing w:val="-2"/>
        </w:rPr>
        <w:t>的</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独</w:t>
      </w:r>
      <w:r>
        <w:rPr>
          <w:rFonts w:ascii="宋体" w:hAnsi="宋体" w:cs="宋体" w:eastAsia="宋体" w:hint="default"/>
          <w:spacing w:val="-2"/>
        </w:rPr>
        <w:t>立</w:t>
      </w:r>
      <w:r>
        <w:rPr>
          <w:spacing w:val="-2"/>
        </w:rPr>
        <w:t>董事</w:t>
      </w:r>
      <w:r>
        <w:rPr>
          <w:rFonts w:ascii="宋体" w:hAnsi="宋体" w:cs="宋体" w:eastAsia="宋体" w:hint="default"/>
          <w:spacing w:val="-2"/>
        </w:rPr>
        <w:t>发表</w:t>
      </w:r>
      <w:r>
        <w:rPr>
          <w:rFonts w:ascii="宋体" w:hAnsi="宋体" w:cs="宋体" w:eastAsia="宋体" w:hint="default"/>
          <w:spacing w:val="-2"/>
        </w:rPr>
        <w:t>独</w:t>
      </w:r>
      <w:r>
        <w:rPr>
          <w:rFonts w:ascii="宋体" w:hAnsi="宋体" w:cs="宋体" w:eastAsia="宋体" w:hint="default"/>
          <w:spacing w:val="84"/>
        </w:rPr>
        <w:t> </w:t>
      </w:r>
      <w:r>
        <w:rPr>
          <w:rFonts w:ascii="宋体" w:hAnsi="宋体" w:cs="宋体" w:eastAsia="宋体" w:hint="default"/>
        </w:rPr>
        <w:t>立</w:t>
      </w:r>
      <w:r>
        <w:rPr/>
        <w:t>意见，并及</w:t>
      </w:r>
      <w:r>
        <w:rPr>
          <w:rFonts w:ascii="宋体" w:hAnsi="宋体" w:cs="宋体" w:eastAsia="宋体" w:hint="default"/>
        </w:rPr>
        <w:t>时</w:t>
      </w:r>
      <w:r>
        <w:rPr>
          <w:rFonts w:ascii="宋体" w:hAnsi="宋体" w:cs="宋体" w:eastAsia="宋体" w:hint="default"/>
        </w:rPr>
        <w:t>履</w:t>
      </w:r>
      <w:r>
        <w:rPr>
          <w:rFonts w:ascii="宋体" w:hAnsi="宋体" w:cs="宋体" w:eastAsia="宋体" w:hint="default"/>
        </w:rPr>
        <w:t>行</w:t>
      </w:r>
      <w:r>
        <w:rPr/>
        <w:t>了信</w:t>
      </w:r>
      <w:r>
        <w:rPr>
          <w:rFonts w:ascii="宋体" w:hAnsi="宋体" w:cs="宋体" w:eastAsia="宋体" w:hint="default"/>
        </w:rPr>
        <w:t>息披露</w:t>
      </w:r>
      <w:r>
        <w:rPr>
          <w:rFonts w:ascii="宋体" w:hAnsi="宋体" w:cs="宋体" w:eastAsia="宋体" w:hint="default"/>
        </w:rPr>
        <w:t>义</w:t>
      </w:r>
      <w:r>
        <w:rPr/>
        <w:t>务。</w:t>
      </w:r>
    </w:p>
    <w:p>
      <w:pPr>
        <w:pStyle w:val="BodyText"/>
        <w:spacing w:line="362" w:lineRule="auto" w:before="30"/>
        <w:ind w:right="151" w:firstLine="465"/>
        <w:jc w:val="both"/>
      </w:pPr>
      <w:r>
        <w:rPr>
          <w:spacing w:val="-2"/>
        </w:rPr>
        <w:t>报告</w:t>
      </w:r>
      <w:r>
        <w:rPr>
          <w:rFonts w:ascii="宋体" w:hAnsi="宋体" w:cs="宋体" w:eastAsia="宋体" w:hint="default"/>
          <w:spacing w:val="-2"/>
        </w:rPr>
        <w:t>期</w:t>
      </w:r>
      <w:r>
        <w:rPr>
          <w:spacing w:val="-2"/>
        </w:rPr>
        <w:t>内，公司</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全部</w:t>
      </w:r>
      <w:r>
        <w:rPr>
          <w:rFonts w:ascii="宋体" w:hAnsi="宋体" w:cs="宋体" w:eastAsia="宋体" w:hint="default"/>
          <w:spacing w:val="-2"/>
        </w:rPr>
        <w:t>关联</w:t>
      </w:r>
      <w:r>
        <w:rPr>
          <w:rFonts w:ascii="宋体" w:hAnsi="宋体" w:cs="宋体" w:eastAsia="宋体" w:hint="default"/>
          <w:spacing w:val="-2"/>
        </w:rPr>
        <w:t>交</w:t>
      </w:r>
      <w:r>
        <w:rPr>
          <w:rFonts w:ascii="宋体" w:hAnsi="宋体" w:cs="宋体" w:eastAsia="宋体" w:hint="default"/>
          <w:spacing w:val="-2"/>
        </w:rPr>
        <w:t>易</w:t>
      </w:r>
      <w:r>
        <w:rPr>
          <w:spacing w:val="-2"/>
        </w:rPr>
        <w:t>均</w:t>
      </w:r>
      <w:r>
        <w:rPr>
          <w:rFonts w:ascii="宋体" w:hAnsi="宋体" w:cs="宋体" w:eastAsia="宋体" w:hint="default"/>
          <w:spacing w:val="-2"/>
        </w:rPr>
        <w:t>符</w:t>
      </w:r>
      <w:r>
        <w:rPr>
          <w:rFonts w:ascii="宋体" w:hAnsi="宋体" w:cs="宋体" w:eastAsia="宋体" w:hint="default"/>
          <w:spacing w:val="-2"/>
        </w:rPr>
        <w:t>合</w:t>
      </w:r>
      <w:r>
        <w:rPr>
          <w:spacing w:val="-2"/>
        </w:rPr>
        <w:t>有</w:t>
      </w:r>
      <w:r>
        <w:rPr>
          <w:rFonts w:ascii="宋体" w:hAnsi="宋体" w:cs="宋体" w:eastAsia="宋体" w:hint="default"/>
          <w:spacing w:val="-2"/>
        </w:rPr>
        <w:t>关</w:t>
      </w:r>
      <w:r>
        <w:rPr>
          <w:spacing w:val="-2"/>
        </w:rPr>
        <w:t>法</w:t>
      </w:r>
      <w:r>
        <w:rPr>
          <w:rFonts w:ascii="宋体" w:hAnsi="宋体" w:cs="宋体" w:eastAsia="宋体" w:hint="default"/>
          <w:spacing w:val="-2"/>
        </w:rPr>
        <w:t>规</w:t>
      </w:r>
      <w:r>
        <w:rPr>
          <w:rFonts w:ascii="宋体" w:hAnsi="宋体" w:cs="宋体" w:eastAsia="宋体" w:hint="default"/>
          <w:spacing w:val="-2"/>
        </w:rPr>
        <w:t>以</w:t>
      </w:r>
      <w:r>
        <w:rPr>
          <w:spacing w:val="-2"/>
        </w:rPr>
        <w:t>及公司</w:t>
      </w:r>
      <w:r>
        <w:rPr>
          <w:rFonts w:ascii="宋体" w:hAnsi="宋体" w:cs="宋体" w:eastAsia="宋体" w:hint="default"/>
          <w:spacing w:val="-2"/>
        </w:rPr>
        <w:t>既</w:t>
      </w:r>
      <w:r>
        <w:rPr>
          <w:rFonts w:ascii="宋体" w:hAnsi="宋体" w:cs="宋体" w:eastAsia="宋体" w:hint="default"/>
          <w:spacing w:val="-2"/>
        </w:rPr>
        <w:t>定</w:t>
      </w:r>
      <w:r>
        <w:rPr>
          <w:spacing w:val="-2"/>
        </w:rPr>
        <w:t>的</w:t>
      </w:r>
      <w:r>
        <w:rPr>
          <w:rFonts w:ascii="宋体" w:hAnsi="宋体" w:cs="宋体" w:eastAsia="宋体" w:hint="default"/>
          <w:spacing w:val="-2"/>
        </w:rPr>
        <w:t>制</w:t>
      </w:r>
      <w:r>
        <w:rPr>
          <w:spacing w:val="-2"/>
        </w:rPr>
        <w:t>度，</w:t>
      </w:r>
      <w:r>
        <w:rPr>
          <w:rFonts w:ascii="宋体" w:hAnsi="宋体" w:cs="宋体" w:eastAsia="宋体" w:hint="default"/>
          <w:spacing w:val="-2"/>
        </w:rPr>
        <w:t>遵</w:t>
      </w:r>
      <w:r>
        <w:rPr>
          <w:rFonts w:ascii="宋体" w:hAnsi="宋体" w:cs="宋体" w:eastAsia="宋体" w:hint="default"/>
          <w:w w:val="102"/>
        </w:rPr>
        <w:t> </w:t>
      </w:r>
      <w:r>
        <w:rPr>
          <w:rFonts w:ascii="宋体" w:hAnsi="宋体" w:cs="宋体" w:eastAsia="宋体" w:hint="default"/>
          <w:spacing w:val="-2"/>
        </w:rPr>
        <w:t>循</w:t>
      </w:r>
      <w:r>
        <w:rPr>
          <w:rFonts w:ascii="宋体" w:hAnsi="宋体" w:cs="宋体" w:eastAsia="宋体" w:hint="default"/>
          <w:spacing w:val="-2"/>
        </w:rPr>
        <w:t>诚</w:t>
      </w:r>
      <w:r>
        <w:rPr>
          <w:spacing w:val="-2"/>
        </w:rPr>
        <w:t>实、信</w:t>
      </w:r>
      <w:r>
        <w:rPr>
          <w:rFonts w:ascii="宋体" w:hAnsi="宋体" w:cs="宋体" w:eastAsia="宋体" w:hint="default"/>
          <w:spacing w:val="-2"/>
        </w:rPr>
        <w:t>用</w:t>
      </w:r>
      <w:r>
        <w:rPr>
          <w:spacing w:val="-2"/>
        </w:rPr>
        <w:t>、</w:t>
      </w:r>
      <w:r>
        <w:rPr>
          <w:rFonts w:ascii="宋体" w:hAnsi="宋体" w:cs="宋体" w:eastAsia="宋体" w:hint="default"/>
          <w:spacing w:val="-2"/>
        </w:rPr>
        <w:t>平</w:t>
      </w:r>
      <w:r>
        <w:rPr>
          <w:rFonts w:ascii="宋体" w:hAnsi="宋体" w:cs="宋体" w:eastAsia="宋体" w:hint="default"/>
          <w:spacing w:val="-2"/>
        </w:rPr>
        <w:t>等</w:t>
      </w:r>
      <w:r>
        <w:rPr>
          <w:spacing w:val="-2"/>
        </w:rPr>
        <w:t>、</w:t>
      </w:r>
      <w:r>
        <w:rPr>
          <w:rFonts w:ascii="宋体" w:hAnsi="宋体" w:cs="宋体" w:eastAsia="宋体" w:hint="default"/>
          <w:spacing w:val="-2"/>
        </w:rPr>
        <w:t>自</w:t>
      </w:r>
      <w:r>
        <w:rPr>
          <w:rFonts w:ascii="宋体" w:hAnsi="宋体" w:cs="宋体" w:eastAsia="宋体" w:hint="default"/>
          <w:spacing w:val="-2"/>
        </w:rPr>
        <w:t>愿</w:t>
      </w:r>
      <w:r>
        <w:rPr>
          <w:spacing w:val="-2"/>
        </w:rPr>
        <w:t>、公</w:t>
      </w:r>
      <w:r>
        <w:rPr>
          <w:rFonts w:ascii="宋体" w:hAnsi="宋体" w:cs="宋体" w:eastAsia="宋体" w:hint="default"/>
          <w:spacing w:val="-2"/>
        </w:rPr>
        <w:t>平</w:t>
      </w:r>
      <w:r>
        <w:rPr>
          <w:spacing w:val="-2"/>
        </w:rPr>
        <w:t>、公</w:t>
      </w:r>
      <w:r>
        <w:rPr>
          <w:rFonts w:ascii="宋体" w:hAnsi="宋体" w:cs="宋体" w:eastAsia="宋体" w:hint="default"/>
          <w:spacing w:val="-2"/>
        </w:rPr>
        <w:t>开</w:t>
      </w:r>
      <w:r>
        <w:rPr>
          <w:spacing w:val="-2"/>
        </w:rPr>
        <w:t>、公</w:t>
      </w:r>
      <w:r>
        <w:rPr>
          <w:rFonts w:ascii="宋体" w:hAnsi="宋体" w:cs="宋体" w:eastAsia="宋体" w:hint="default"/>
          <w:spacing w:val="-2"/>
        </w:rPr>
        <w:t>允</w:t>
      </w:r>
      <w:r>
        <w:rPr>
          <w:spacing w:val="-2"/>
        </w:rPr>
        <w:t>的</w:t>
      </w:r>
      <w:r>
        <w:rPr>
          <w:rFonts w:ascii="宋体" w:hAnsi="宋体" w:cs="宋体" w:eastAsia="宋体" w:hint="default"/>
          <w:spacing w:val="-2"/>
        </w:rPr>
        <w:t>原</w:t>
      </w:r>
      <w:r>
        <w:rPr>
          <w:rFonts w:ascii="宋体" w:hAnsi="宋体" w:cs="宋体" w:eastAsia="宋体" w:hint="default"/>
          <w:spacing w:val="-2"/>
        </w:rPr>
        <w:t>则</w:t>
      </w:r>
      <w:r>
        <w:rPr>
          <w:spacing w:val="-2"/>
        </w:rPr>
        <w:t>，没有</w:t>
      </w:r>
      <w:r>
        <w:rPr>
          <w:rFonts w:ascii="宋体" w:hAnsi="宋体" w:cs="宋体" w:eastAsia="宋体" w:hint="default"/>
          <w:spacing w:val="-2"/>
        </w:rPr>
        <w:t>损</w:t>
      </w:r>
      <w:r>
        <w:rPr>
          <w:rFonts w:ascii="宋体" w:hAnsi="宋体" w:cs="宋体" w:eastAsia="宋体" w:hint="default"/>
          <w:spacing w:val="-2"/>
        </w:rPr>
        <w:t>害</w:t>
      </w:r>
      <w:r>
        <w:rPr>
          <w:spacing w:val="-2"/>
        </w:rPr>
        <w:t>公司和其</w:t>
      </w:r>
      <w:r>
        <w:rPr>
          <w:rFonts w:ascii="宋体" w:hAnsi="宋体" w:cs="宋体" w:eastAsia="宋体" w:hint="default"/>
          <w:spacing w:val="-2"/>
        </w:rPr>
        <w:t>它</w:t>
      </w:r>
      <w:r>
        <w:rPr>
          <w:rFonts w:ascii="宋体" w:hAnsi="宋体" w:cs="宋体" w:eastAsia="宋体" w:hint="default"/>
          <w:spacing w:val="-2"/>
        </w:rPr>
        <w:t>股东</w:t>
      </w:r>
      <w:r>
        <w:rPr>
          <w:rFonts w:ascii="宋体" w:hAnsi="宋体" w:cs="宋体" w:eastAsia="宋体" w:hint="default"/>
          <w:spacing w:val="79"/>
        </w:rPr>
        <w:t> </w:t>
      </w:r>
      <w:r>
        <w:rPr>
          <w:spacing w:val="-3"/>
        </w:rPr>
        <w:t>的</w:t>
      </w:r>
      <w:r>
        <w:rPr>
          <w:rFonts w:ascii="宋体" w:hAnsi="宋体" w:cs="宋体" w:eastAsia="宋体" w:hint="default"/>
          <w:spacing w:val="-3"/>
        </w:rPr>
        <w:t>利益</w:t>
      </w:r>
      <w:r>
        <w:rPr>
          <w:spacing w:val="-3"/>
        </w:rPr>
        <w:t>。</w:t>
      </w:r>
    </w:p>
    <w:p>
      <w:pPr>
        <w:pStyle w:val="BodyText"/>
        <w:spacing w:line="240" w:lineRule="auto" w:before="37"/>
        <w:ind w:left="2102" w:right="0"/>
        <w:jc w:val="left"/>
        <w:rPr>
          <w:rFonts w:ascii="宋体" w:hAnsi="宋体" w:cs="宋体" w:eastAsia="宋体" w:hint="default"/>
        </w:rPr>
      </w:pPr>
      <w:r>
        <w:rPr>
          <w:rFonts w:ascii="Courier New" w:hAnsi="Courier New" w:cs="Courier New" w:eastAsia="Courier New" w:hint="default"/>
        </w:rPr>
        <w:t>5</w:t>
      </w:r>
      <w:r>
        <w:rPr/>
        <w:t>、公司对</w:t>
      </w:r>
      <w:r>
        <w:rPr>
          <w:rFonts w:ascii="宋体" w:hAnsi="宋体" w:cs="宋体" w:eastAsia="宋体" w:hint="default"/>
        </w:rPr>
        <w:t>外</w:t>
      </w:r>
      <w:r>
        <w:rPr/>
        <w:t>担保内</w:t>
      </w:r>
      <w:r>
        <w:rPr>
          <w:rFonts w:ascii="宋体" w:hAnsi="宋体" w:cs="宋体" w:eastAsia="宋体" w:hint="default"/>
        </w:rPr>
        <w:t>部控</w:t>
      </w:r>
      <w:r>
        <w:rPr>
          <w:rFonts w:ascii="宋体" w:hAnsi="宋体" w:cs="宋体" w:eastAsia="宋体" w:hint="default"/>
        </w:rPr>
        <w:t>制</w:t>
      </w:r>
    </w:p>
    <w:p>
      <w:pPr>
        <w:pStyle w:val="BodyText"/>
        <w:spacing w:line="360" w:lineRule="auto" w:before="118"/>
        <w:ind w:right="151" w:firstLine="465"/>
        <w:jc w:val="both"/>
      </w:pPr>
      <w:r>
        <w:rPr>
          <w:spacing w:val="-2"/>
        </w:rPr>
        <w:t>为</w:t>
      </w:r>
      <w:r>
        <w:rPr>
          <w:rFonts w:ascii="宋体" w:hAnsi="宋体" w:cs="宋体" w:eastAsia="宋体" w:hint="default"/>
          <w:spacing w:val="-2"/>
        </w:rPr>
        <w:t>规</w:t>
      </w:r>
      <w:r>
        <w:rPr>
          <w:rFonts w:ascii="宋体" w:hAnsi="宋体" w:cs="宋体" w:eastAsia="宋体" w:hint="default"/>
          <w:spacing w:val="-2"/>
        </w:rPr>
        <w:t>范</w:t>
      </w:r>
      <w:r>
        <w:rPr>
          <w:spacing w:val="-2"/>
        </w:rPr>
        <w:t>公司对</w:t>
      </w:r>
      <w:r>
        <w:rPr>
          <w:rFonts w:ascii="宋体" w:hAnsi="宋体" w:cs="宋体" w:eastAsia="宋体" w:hint="default"/>
          <w:spacing w:val="-2"/>
        </w:rPr>
        <w:t>外</w:t>
      </w:r>
      <w:r>
        <w:rPr>
          <w:spacing w:val="-2"/>
        </w:rPr>
        <w:t>担保</w:t>
      </w:r>
      <w:r>
        <w:rPr>
          <w:rFonts w:ascii="宋体" w:hAnsi="宋体" w:cs="宋体" w:eastAsia="宋体" w:hint="default"/>
          <w:spacing w:val="-2"/>
        </w:rPr>
        <w:t>行</w:t>
      </w:r>
      <w:r>
        <w:rPr>
          <w:spacing w:val="-2"/>
        </w:rPr>
        <w:t>为，有</w:t>
      </w:r>
      <w:r>
        <w:rPr>
          <w:rFonts w:ascii="宋体" w:hAnsi="宋体" w:cs="宋体" w:eastAsia="宋体" w:hint="default"/>
          <w:spacing w:val="-2"/>
        </w:rPr>
        <w:t>效</w:t>
      </w:r>
      <w:r>
        <w:rPr>
          <w:rFonts w:ascii="宋体" w:hAnsi="宋体" w:cs="宋体" w:eastAsia="宋体" w:hint="default"/>
          <w:spacing w:val="-2"/>
        </w:rPr>
        <w:t>控</w:t>
      </w:r>
      <w:r>
        <w:rPr>
          <w:rFonts w:ascii="宋体" w:hAnsi="宋体" w:cs="宋体" w:eastAsia="宋体" w:hint="default"/>
          <w:spacing w:val="-2"/>
        </w:rPr>
        <w:t>制</w:t>
      </w:r>
      <w:r>
        <w:rPr>
          <w:spacing w:val="-2"/>
        </w:rPr>
        <w:t>公司对</w:t>
      </w:r>
      <w:r>
        <w:rPr>
          <w:rFonts w:ascii="宋体" w:hAnsi="宋体" w:cs="宋体" w:eastAsia="宋体" w:hint="default"/>
          <w:spacing w:val="-2"/>
        </w:rPr>
        <w:t>外</w:t>
      </w:r>
      <w:r>
        <w:rPr>
          <w:spacing w:val="-2"/>
        </w:rPr>
        <w:t>担保</w:t>
      </w:r>
      <w:r>
        <w:rPr>
          <w:rFonts w:ascii="宋体" w:hAnsi="宋体" w:cs="宋体" w:eastAsia="宋体" w:hint="default"/>
          <w:spacing w:val="-2"/>
        </w:rPr>
        <w:t>风</w:t>
      </w:r>
      <w:r>
        <w:rPr>
          <w:rFonts w:ascii="宋体" w:hAnsi="宋体" w:cs="宋体" w:eastAsia="宋体" w:hint="default"/>
          <w:spacing w:val="-2"/>
        </w:rPr>
        <w:t>险</w:t>
      </w:r>
      <w:r>
        <w:rPr>
          <w:spacing w:val="-2"/>
        </w:rPr>
        <w:t>，公司在</w:t>
      </w:r>
      <w:r>
        <w:rPr>
          <w:rFonts w:ascii="宋体" w:hAnsi="宋体" w:cs="宋体" w:eastAsia="宋体" w:hint="default"/>
          <w:spacing w:val="-2"/>
        </w:rPr>
        <w:t>《</w:t>
      </w:r>
      <w:r>
        <w:rPr>
          <w:spacing w:val="-2"/>
        </w:rPr>
        <w:t>公司</w:t>
      </w:r>
      <w:r>
        <w:rPr>
          <w:rFonts w:ascii="宋体" w:hAnsi="宋体" w:cs="宋体" w:eastAsia="宋体" w:hint="default"/>
          <w:spacing w:val="-2"/>
        </w:rPr>
        <w:t>章程》</w:t>
      </w:r>
      <w:r>
        <w:rPr>
          <w:rFonts w:ascii="宋体" w:hAnsi="宋体" w:cs="宋体" w:eastAsia="宋体" w:hint="default"/>
          <w:spacing w:val="-5"/>
          <w:w w:val="102"/>
        </w:rPr>
        <w:t> </w:t>
      </w:r>
      <w:r>
        <w:rPr>
          <w:rFonts w:ascii="宋体" w:hAnsi="宋体" w:cs="宋体" w:eastAsia="宋体" w:hint="default"/>
          <w:spacing w:val="-2"/>
        </w:rPr>
        <w:t>中明</w:t>
      </w:r>
      <w:r>
        <w:rPr>
          <w:spacing w:val="-2"/>
        </w:rPr>
        <w:t>确了</w:t>
      </w:r>
      <w:r>
        <w:rPr>
          <w:rFonts w:ascii="宋体" w:hAnsi="宋体" w:cs="宋体" w:eastAsia="宋体" w:hint="default"/>
          <w:spacing w:val="-2"/>
        </w:rPr>
        <w:t>股东</w:t>
      </w:r>
      <w:r>
        <w:rPr>
          <w:spacing w:val="-2"/>
        </w:rPr>
        <w:t>大会、董事会</w:t>
      </w:r>
      <w:r>
        <w:rPr>
          <w:rFonts w:ascii="宋体" w:hAnsi="宋体" w:cs="宋体" w:eastAsia="宋体" w:hint="default"/>
          <w:spacing w:val="-2"/>
        </w:rPr>
        <w:t>关</w:t>
      </w:r>
      <w:r>
        <w:rPr>
          <w:rFonts w:ascii="宋体" w:hAnsi="宋体" w:cs="宋体" w:eastAsia="宋体" w:hint="default"/>
          <w:spacing w:val="-2"/>
        </w:rPr>
        <w:t>于</w:t>
      </w:r>
      <w:r>
        <w:rPr>
          <w:spacing w:val="-2"/>
        </w:rPr>
        <w:t>对</w:t>
      </w:r>
      <w:r>
        <w:rPr>
          <w:rFonts w:ascii="宋体" w:hAnsi="宋体" w:cs="宋体" w:eastAsia="宋体" w:hint="default"/>
          <w:spacing w:val="-2"/>
        </w:rPr>
        <w:t>外</w:t>
      </w:r>
      <w:r>
        <w:rPr>
          <w:spacing w:val="-2"/>
        </w:rPr>
        <w:t>担保事</w:t>
      </w:r>
      <w:r>
        <w:rPr>
          <w:rFonts w:ascii="宋体" w:hAnsi="宋体" w:cs="宋体" w:eastAsia="宋体" w:hint="default"/>
          <w:spacing w:val="-2"/>
        </w:rPr>
        <w:t>项</w:t>
      </w:r>
      <w:r>
        <w:rPr>
          <w:spacing w:val="-2"/>
        </w:rPr>
        <w:t>的审</w:t>
      </w:r>
      <w:r>
        <w:rPr>
          <w:rFonts w:ascii="宋体" w:hAnsi="宋体" w:cs="宋体" w:eastAsia="宋体" w:hint="default"/>
          <w:spacing w:val="-2"/>
        </w:rPr>
        <w:t>批权</w:t>
      </w:r>
      <w:r>
        <w:rPr>
          <w:spacing w:val="-2"/>
        </w:rPr>
        <w:t>限。</w:t>
      </w: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制</w:t>
      </w:r>
      <w:r>
        <w:rPr>
          <w:spacing w:val="-2"/>
        </w:rPr>
        <w:t>度</w:t>
      </w:r>
      <w:r>
        <w:rPr>
          <w:rFonts w:ascii="宋体" w:hAnsi="宋体" w:cs="宋体" w:eastAsia="宋体" w:hint="default"/>
          <w:spacing w:val="-2"/>
        </w:rPr>
        <w:t>约</w:t>
      </w:r>
      <w:r>
        <w:rPr>
          <w:rFonts w:ascii="宋体" w:hAnsi="宋体" w:cs="宋体" w:eastAsia="宋体" w:hint="default"/>
          <w:spacing w:val="-2"/>
        </w:rPr>
        <w:t>束</w:t>
      </w:r>
      <w:r>
        <w:rPr>
          <w:spacing w:val="-2"/>
        </w:rPr>
        <w:t>及</w:t>
      </w:r>
      <w:r>
        <w:rPr>
          <w:rFonts w:ascii="宋体" w:hAnsi="宋体" w:cs="宋体" w:eastAsia="宋体" w:hint="default"/>
          <w:spacing w:val="-2"/>
        </w:rPr>
        <w:t>定</w:t>
      </w:r>
      <w:r>
        <w:rPr>
          <w:rFonts w:ascii="宋体" w:hAnsi="宋体" w:cs="宋体" w:eastAsia="宋体" w:hint="default"/>
          <w:spacing w:val="-2"/>
        </w:rPr>
        <w:t>期</w:t>
      </w:r>
      <w:r>
        <w:rPr>
          <w:rFonts w:ascii="宋体" w:hAnsi="宋体" w:cs="宋体" w:eastAsia="宋体" w:hint="default"/>
          <w:spacing w:val="-2"/>
        </w:rPr>
        <w:t>摸</w:t>
      </w:r>
      <w:r>
        <w:rPr>
          <w:rFonts w:ascii="宋体" w:hAnsi="宋体" w:cs="宋体" w:eastAsia="宋体" w:hint="default"/>
          <w:spacing w:val="84"/>
        </w:rPr>
        <w:t> </w:t>
      </w:r>
      <w:r>
        <w:rPr>
          <w:rFonts w:ascii="宋体" w:hAnsi="宋体" w:cs="宋体" w:eastAsia="宋体" w:hint="default"/>
        </w:rPr>
        <w:t>底</w:t>
      </w:r>
      <w:r>
        <w:rPr>
          <w:rFonts w:ascii="宋体" w:hAnsi="宋体" w:cs="宋体" w:eastAsia="宋体" w:hint="default"/>
        </w:rPr>
        <w:t>调</w:t>
      </w:r>
      <w:r>
        <w:rPr>
          <w:rFonts w:ascii="宋体" w:hAnsi="宋体" w:cs="宋体" w:eastAsia="宋体" w:hint="default"/>
        </w:rPr>
        <w:t>查</w:t>
      </w:r>
      <w:r>
        <w:rPr/>
        <w:t>，公司</w:t>
      </w:r>
      <w:r>
        <w:rPr>
          <w:rFonts w:ascii="宋体" w:hAnsi="宋体" w:cs="宋体" w:eastAsia="宋体" w:hint="default"/>
        </w:rPr>
        <w:t>严</w:t>
      </w:r>
      <w:r>
        <w:rPr>
          <w:rFonts w:ascii="宋体" w:hAnsi="宋体" w:cs="宋体" w:eastAsia="宋体" w:hint="default"/>
        </w:rPr>
        <w:t>格</w:t>
      </w:r>
      <w:r>
        <w:rPr>
          <w:rFonts w:ascii="宋体" w:hAnsi="宋体" w:cs="宋体" w:eastAsia="宋体" w:hint="default"/>
        </w:rPr>
        <w:t>控</w:t>
      </w:r>
      <w:r>
        <w:rPr>
          <w:rFonts w:ascii="宋体" w:hAnsi="宋体" w:cs="宋体" w:eastAsia="宋体" w:hint="default"/>
        </w:rPr>
        <w:t>制</w:t>
      </w:r>
      <w:r>
        <w:rPr/>
        <w:t>对</w:t>
      </w:r>
      <w:r>
        <w:rPr>
          <w:rFonts w:ascii="宋体" w:hAnsi="宋体" w:cs="宋体" w:eastAsia="宋体" w:hint="default"/>
        </w:rPr>
        <w:t>外</w:t>
      </w:r>
      <w:r>
        <w:rPr/>
        <w:t>担保</w:t>
      </w:r>
      <w:r>
        <w:rPr>
          <w:rFonts w:ascii="宋体" w:hAnsi="宋体" w:cs="宋体" w:eastAsia="宋体" w:hint="default"/>
        </w:rPr>
        <w:t>行</w:t>
      </w:r>
      <w:r>
        <w:rPr/>
        <w:t>为，及</w:t>
      </w:r>
      <w:r>
        <w:rPr>
          <w:rFonts w:ascii="宋体" w:hAnsi="宋体" w:cs="宋体" w:eastAsia="宋体" w:hint="default"/>
        </w:rPr>
        <w:t>时</w:t>
      </w:r>
      <w:r>
        <w:rPr>
          <w:rFonts w:ascii="宋体" w:hAnsi="宋体" w:cs="宋体" w:eastAsia="宋体" w:hint="default"/>
        </w:rPr>
        <w:t>掌握</w:t>
      </w:r>
      <w:r>
        <w:rPr/>
        <w:t>对</w:t>
      </w:r>
      <w:r>
        <w:rPr>
          <w:rFonts w:ascii="宋体" w:hAnsi="宋体" w:cs="宋体" w:eastAsia="宋体" w:hint="default"/>
        </w:rPr>
        <w:t>外</w:t>
      </w:r>
      <w:r>
        <w:rPr/>
        <w:t>担保</w:t>
      </w:r>
      <w:r>
        <w:rPr>
          <w:rFonts w:ascii="宋体" w:hAnsi="宋体" w:cs="宋体" w:eastAsia="宋体" w:hint="default"/>
        </w:rPr>
        <w:t>情况</w:t>
      </w:r>
      <w:r>
        <w:rPr/>
        <w:t>。</w:t>
      </w:r>
    </w:p>
    <w:p>
      <w:pPr>
        <w:pStyle w:val="BodyText"/>
        <w:spacing w:line="240" w:lineRule="auto" w:before="45"/>
        <w:ind w:left="1982" w:right="0"/>
        <w:jc w:val="left"/>
        <w:rPr>
          <w:rFonts w:ascii="宋体" w:hAnsi="宋体" w:cs="宋体" w:eastAsia="宋体" w:hint="default"/>
        </w:rPr>
      </w:pPr>
      <w:r>
        <w:rPr/>
        <w:t>报告</w:t>
      </w:r>
      <w:r>
        <w:rPr>
          <w:rFonts w:ascii="宋体" w:hAnsi="宋体" w:cs="宋体" w:eastAsia="宋体" w:hint="default"/>
        </w:rPr>
        <w:t>期间</w:t>
      </w:r>
      <w:r>
        <w:rPr/>
        <w:t>，公司</w:t>
      </w:r>
      <w:r>
        <w:rPr>
          <w:rFonts w:ascii="宋体" w:hAnsi="宋体" w:cs="宋体" w:eastAsia="宋体" w:hint="default"/>
        </w:rPr>
        <w:t>全</w:t>
      </w:r>
      <w:r>
        <w:rPr/>
        <w:t>资</w:t>
      </w:r>
      <w:r>
        <w:rPr>
          <w:rFonts w:ascii="宋体" w:hAnsi="宋体" w:cs="宋体" w:eastAsia="宋体" w:hint="default"/>
        </w:rPr>
        <w:t>子</w:t>
      </w:r>
      <w:r>
        <w:rPr/>
        <w:t>公司</w:t>
      </w:r>
      <w:r>
        <w:rPr>
          <w:rFonts w:ascii="宋体" w:hAnsi="宋体" w:cs="宋体" w:eastAsia="宋体" w:hint="default"/>
        </w:rPr>
        <w:t>常熟</w:t>
      </w:r>
      <w:r>
        <w:rPr>
          <w:rFonts w:ascii="宋体" w:hAnsi="宋体" w:cs="宋体" w:eastAsia="宋体" w:hint="default"/>
        </w:rPr>
        <w:t>中南世</w:t>
      </w:r>
      <w:r>
        <w:rPr>
          <w:rFonts w:ascii="宋体" w:hAnsi="宋体" w:cs="宋体" w:eastAsia="宋体" w:hint="default"/>
        </w:rPr>
        <w:t>纪城</w:t>
      </w:r>
      <w:r>
        <w:rPr>
          <w:rFonts w:ascii="宋体" w:hAnsi="宋体" w:cs="宋体" w:eastAsia="宋体" w:hint="default"/>
        </w:rPr>
        <w:t>房地产</w:t>
      </w:r>
      <w:r>
        <w:rPr>
          <w:rFonts w:ascii="宋体" w:hAnsi="宋体" w:cs="宋体" w:eastAsia="宋体" w:hint="default"/>
        </w:rPr>
        <w:t>开发</w:t>
      </w:r>
      <w:r>
        <w:rPr/>
        <w:t>有限公司</w:t>
      </w:r>
      <w:r>
        <w:rPr>
          <w:rFonts w:ascii="宋体" w:hAnsi="宋体" w:cs="宋体" w:eastAsia="宋体" w:hint="default"/>
        </w:rPr>
        <w:t>仅</w:t>
      </w:r>
      <w:r>
        <w:rPr/>
        <w:t>为</w:t>
      </w:r>
      <w:r>
        <w:rPr>
          <w:rFonts w:ascii="宋体" w:hAnsi="宋体" w:cs="宋体" w:eastAsia="宋体" w:hint="default"/>
        </w:rPr>
        <w:t>外</w:t>
      </w:r>
      <w:r>
        <w:rPr>
          <w:rFonts w:ascii="宋体" w:hAnsi="宋体" w:cs="宋体" w:eastAsia="宋体" w:hint="default"/>
        </w:rPr>
        <w:t>部</w:t>
      </w:r>
      <w:r>
        <w:rPr>
          <w:rFonts w:ascii="宋体" w:hAnsi="宋体" w:cs="宋体" w:eastAsia="宋体" w:hint="default"/>
        </w:rPr>
        <w:t>企</w:t>
      </w:r>
      <w:r>
        <w:rPr>
          <w:rFonts w:ascii="宋体" w:hAnsi="宋体" w:cs="宋体" w:eastAsia="宋体" w:hint="default"/>
        </w:rPr>
        <w:t>业</w:t>
      </w:r>
    </w:p>
    <w:p>
      <w:pPr>
        <w:pStyle w:val="BodyText"/>
        <w:spacing w:line="324" w:lineRule="auto" w:before="150"/>
        <w:ind w:right="0"/>
        <w:jc w:val="left"/>
      </w:pPr>
      <w:r>
        <w:rPr>
          <w:rFonts w:ascii="宋体" w:hAnsi="宋体" w:cs="宋体" w:eastAsia="宋体" w:hint="default"/>
          <w:spacing w:val="-2"/>
        </w:rPr>
        <w:t>——</w:t>
      </w:r>
      <w:r>
        <w:rPr>
          <w:rFonts w:ascii="宋体" w:hAnsi="宋体" w:cs="宋体" w:eastAsia="宋体" w:hint="default"/>
          <w:spacing w:val="-2"/>
        </w:rPr>
        <w:t>常熟</w:t>
      </w:r>
      <w:r>
        <w:rPr>
          <w:spacing w:val="-2"/>
        </w:rPr>
        <w:t>锦</w:t>
      </w:r>
      <w:r>
        <w:rPr>
          <w:rFonts w:ascii="宋体" w:hAnsi="宋体" w:cs="宋体" w:eastAsia="宋体" w:hint="default"/>
          <w:spacing w:val="-2"/>
        </w:rPr>
        <w:t>润</w:t>
      </w:r>
      <w:r>
        <w:rPr>
          <w:rFonts w:ascii="宋体" w:hAnsi="宋体" w:cs="宋体" w:eastAsia="宋体" w:hint="default"/>
          <w:spacing w:val="-2"/>
        </w:rPr>
        <w:t>贸</w:t>
      </w:r>
      <w:r>
        <w:rPr>
          <w:rFonts w:ascii="宋体" w:hAnsi="宋体" w:cs="宋体" w:eastAsia="宋体" w:hint="default"/>
          <w:spacing w:val="-2"/>
        </w:rPr>
        <w:t>易发</w:t>
      </w:r>
      <w:r>
        <w:rPr>
          <w:rFonts w:ascii="宋体" w:hAnsi="宋体" w:cs="宋体" w:eastAsia="宋体" w:hint="default"/>
          <w:spacing w:val="-2"/>
        </w:rPr>
        <w:t>展</w:t>
      </w:r>
      <w:r>
        <w:rPr>
          <w:spacing w:val="-2"/>
        </w:rPr>
        <w:t>有限公司</w:t>
      </w:r>
      <w:r>
        <w:rPr>
          <w:rFonts w:ascii="宋体" w:hAnsi="宋体" w:cs="宋体" w:eastAsia="宋体" w:hint="default"/>
          <w:spacing w:val="-2"/>
        </w:rPr>
        <w:t>提</w:t>
      </w:r>
      <w:r>
        <w:rPr>
          <w:rFonts w:ascii="宋体" w:hAnsi="宋体" w:cs="宋体" w:eastAsia="宋体" w:hint="default"/>
          <w:spacing w:val="-2"/>
        </w:rPr>
        <w:t>供</w:t>
      </w:r>
      <w:r>
        <w:rPr>
          <w:rFonts w:ascii="Courier New" w:hAnsi="Courier New" w:cs="Courier New" w:eastAsia="Courier New" w:hint="default"/>
          <w:spacing w:val="-2"/>
        </w:rPr>
        <w:t>2000</w:t>
      </w:r>
      <w:r>
        <w:rPr>
          <w:rFonts w:ascii="宋体" w:hAnsi="宋体" w:cs="宋体" w:eastAsia="宋体" w:hint="default"/>
          <w:spacing w:val="-2"/>
        </w:rPr>
        <w:t>万元</w:t>
      </w:r>
      <w:r>
        <w:rPr>
          <w:rFonts w:ascii="宋体" w:hAnsi="宋体" w:cs="宋体" w:eastAsia="宋体" w:hint="default"/>
          <w:spacing w:val="-2"/>
        </w:rPr>
        <w:t>贷款</w:t>
      </w:r>
      <w:r>
        <w:rPr>
          <w:rFonts w:ascii="宋体" w:hAnsi="宋体" w:cs="宋体" w:eastAsia="宋体" w:hint="default"/>
          <w:spacing w:val="-2"/>
        </w:rPr>
        <w:t>提</w:t>
      </w:r>
      <w:r>
        <w:rPr>
          <w:rFonts w:ascii="宋体" w:hAnsi="宋体" w:cs="宋体" w:eastAsia="宋体" w:hint="default"/>
          <w:spacing w:val="-2"/>
        </w:rPr>
        <w:t>供</w:t>
      </w:r>
      <w:r>
        <w:rPr>
          <w:spacing w:val="-2"/>
        </w:rPr>
        <w:t>担保，</w:t>
      </w:r>
      <w:r>
        <w:rPr>
          <w:rFonts w:ascii="宋体" w:hAnsi="宋体" w:cs="宋体" w:eastAsia="宋体" w:hint="default"/>
          <w:spacing w:val="-2"/>
        </w:rPr>
        <w:t>除</w:t>
      </w:r>
      <w:r>
        <w:rPr>
          <w:rFonts w:ascii="宋体" w:hAnsi="宋体" w:cs="宋体" w:eastAsia="宋体" w:hint="default"/>
          <w:spacing w:val="-2"/>
        </w:rPr>
        <w:t>此</w:t>
      </w:r>
      <w:r>
        <w:rPr>
          <w:rFonts w:ascii="宋体" w:hAnsi="宋体" w:cs="宋体" w:eastAsia="宋体" w:hint="default"/>
          <w:spacing w:val="-2"/>
        </w:rPr>
        <w:t>之</w:t>
      </w:r>
      <w:r>
        <w:rPr>
          <w:rFonts w:ascii="宋体" w:hAnsi="宋体" w:cs="宋体" w:eastAsia="宋体" w:hint="default"/>
          <w:spacing w:val="-2"/>
        </w:rPr>
        <w:t>外</w:t>
      </w:r>
      <w:r>
        <w:rPr>
          <w:spacing w:val="-2"/>
        </w:rPr>
        <w:t>，公司及</w:t>
      </w:r>
      <w:r>
        <w:rPr>
          <w:rFonts w:ascii="宋体" w:hAnsi="宋体" w:cs="宋体" w:eastAsia="宋体" w:hint="default"/>
          <w:spacing w:val="-2"/>
        </w:rPr>
        <w:t>控</w:t>
      </w:r>
      <w:r>
        <w:rPr>
          <w:rFonts w:ascii="宋体" w:hAnsi="宋体" w:cs="宋体" w:eastAsia="宋体" w:hint="default"/>
          <w:spacing w:val="-6"/>
        </w:rPr>
        <w:t> </w:t>
      </w:r>
      <w:r>
        <w:rPr>
          <w:rFonts w:ascii="宋体" w:hAnsi="宋体" w:cs="宋体" w:eastAsia="宋体" w:hint="default"/>
          <w:spacing w:val="-2"/>
        </w:rPr>
        <w:t>股子</w:t>
      </w:r>
      <w:r>
        <w:rPr>
          <w:spacing w:val="-2"/>
        </w:rPr>
        <w:t>公司不存在对</w:t>
      </w:r>
      <w:r>
        <w:rPr>
          <w:rFonts w:ascii="宋体" w:hAnsi="宋体" w:cs="宋体" w:eastAsia="宋体" w:hint="default"/>
          <w:spacing w:val="-2"/>
        </w:rPr>
        <w:t>外</w:t>
      </w:r>
      <w:r>
        <w:rPr>
          <w:spacing w:val="-2"/>
        </w:rPr>
        <w:t>担保的</w:t>
      </w:r>
      <w:r>
        <w:rPr>
          <w:rFonts w:ascii="宋体" w:hAnsi="宋体" w:cs="宋体" w:eastAsia="宋体" w:hint="default"/>
          <w:spacing w:val="-2"/>
        </w:rPr>
        <w:t>情</w:t>
      </w:r>
      <w:r>
        <w:rPr>
          <w:rFonts w:ascii="宋体" w:hAnsi="宋体" w:cs="宋体" w:eastAsia="宋体" w:hint="default"/>
          <w:spacing w:val="-2"/>
        </w:rPr>
        <w:t>形</w:t>
      </w:r>
      <w:r>
        <w:rPr>
          <w:spacing w:val="-2"/>
        </w:rPr>
        <w:t>。公司</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w:t>
      </w:r>
      <w:r>
        <w:rPr>
          <w:rFonts w:ascii="宋体" w:hAnsi="宋体" w:cs="宋体" w:eastAsia="宋体" w:hint="default"/>
          <w:spacing w:val="-2"/>
        </w:rPr>
        <w:t>《深圳</w:t>
      </w:r>
      <w:r>
        <w:rPr>
          <w:spacing w:val="-2"/>
        </w:rPr>
        <w:t>证</w:t>
      </w:r>
      <w:r>
        <w:rPr>
          <w:rFonts w:ascii="宋体" w:hAnsi="宋体" w:cs="宋体" w:eastAsia="宋体" w:hint="default"/>
          <w:spacing w:val="-2"/>
        </w:rPr>
        <w:t>券</w:t>
      </w:r>
      <w:r>
        <w:rPr>
          <w:rFonts w:ascii="宋体" w:hAnsi="宋体" w:cs="宋体" w:eastAsia="宋体" w:hint="default"/>
          <w:spacing w:val="-2"/>
        </w:rPr>
        <w:t>交</w:t>
      </w:r>
      <w:r>
        <w:rPr>
          <w:rFonts w:ascii="宋体" w:hAnsi="宋体" w:cs="宋体" w:eastAsia="宋体" w:hint="default"/>
          <w:spacing w:val="-2"/>
        </w:rPr>
        <w:t>易</w:t>
      </w:r>
      <w:r>
        <w:rPr>
          <w:spacing w:val="-2"/>
        </w:rPr>
        <w:t>所</w:t>
      </w:r>
      <w:r>
        <w:rPr>
          <w:rFonts w:ascii="宋体" w:hAnsi="宋体" w:cs="宋体" w:eastAsia="宋体" w:hint="default"/>
          <w:spacing w:val="-2"/>
        </w:rPr>
        <w:t>股</w:t>
      </w:r>
      <w:r>
        <w:rPr>
          <w:rFonts w:ascii="宋体" w:hAnsi="宋体" w:cs="宋体" w:eastAsia="宋体" w:hint="default"/>
          <w:spacing w:val="-2"/>
        </w:rPr>
        <w:t>票上市规则》</w:t>
      </w:r>
      <w:r>
        <w:rPr>
          <w:spacing w:val="-2"/>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0" w:right="137" w:firstLine="0"/>
        <w:jc w:val="right"/>
        <w:rPr>
          <w:rFonts w:ascii="Times New Roman" w:hAnsi="Times New Roman" w:cs="Times New Roman" w:eastAsia="Times New Roman" w:hint="default"/>
          <w:sz w:val="17"/>
          <w:szCs w:val="17"/>
        </w:rPr>
      </w:pPr>
      <w:r>
        <w:rPr>
          <w:rFonts w:ascii="Times New Roman"/>
          <w:w w:val="105"/>
          <w:sz w:val="17"/>
        </w:rPr>
        <w:t>26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60" w:lineRule="auto" w:before="173"/>
        <w:ind w:right="0"/>
        <w:jc w:val="left"/>
      </w:pPr>
      <w:r>
        <w:rPr>
          <w:rFonts w:ascii="宋体" w:hAnsi="宋体" w:cs="宋体" w:eastAsia="宋体" w:hint="default"/>
          <w:spacing w:val="-2"/>
        </w:rPr>
        <w:t>《关</w:t>
      </w:r>
      <w:r>
        <w:rPr>
          <w:rFonts w:ascii="宋体" w:hAnsi="宋体" w:cs="宋体" w:eastAsia="宋体" w:hint="default"/>
          <w:spacing w:val="-2"/>
        </w:rPr>
        <w:t>于</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上市</w:t>
      </w:r>
      <w:r>
        <w:rPr>
          <w:spacing w:val="-2"/>
        </w:rPr>
        <w:t>公司对</w:t>
      </w:r>
      <w:r>
        <w:rPr>
          <w:rFonts w:ascii="宋体" w:hAnsi="宋体" w:cs="宋体" w:eastAsia="宋体" w:hint="default"/>
          <w:spacing w:val="-2"/>
        </w:rPr>
        <w:t>外</w:t>
      </w:r>
      <w:r>
        <w:rPr>
          <w:spacing w:val="-2"/>
        </w:rPr>
        <w:t>担保</w:t>
      </w:r>
      <w:r>
        <w:rPr>
          <w:rFonts w:ascii="宋体" w:hAnsi="宋体" w:cs="宋体" w:eastAsia="宋体" w:hint="default"/>
          <w:spacing w:val="-2"/>
        </w:rPr>
        <w:t>行</w:t>
      </w:r>
      <w:r>
        <w:rPr>
          <w:spacing w:val="-2"/>
        </w:rPr>
        <w:t>为的</w:t>
      </w:r>
      <w:r>
        <w:rPr>
          <w:rFonts w:ascii="宋体" w:hAnsi="宋体" w:cs="宋体" w:eastAsia="宋体" w:hint="default"/>
          <w:spacing w:val="-2"/>
        </w:rPr>
        <w:t>通</w:t>
      </w:r>
      <w:r>
        <w:rPr>
          <w:rFonts w:ascii="宋体" w:hAnsi="宋体" w:cs="宋体" w:eastAsia="宋体" w:hint="default"/>
          <w:spacing w:val="-2"/>
        </w:rPr>
        <w:t>知</w:t>
      </w:r>
      <w:r>
        <w:rPr>
          <w:rFonts w:ascii="宋体" w:hAnsi="宋体" w:cs="宋体" w:eastAsia="宋体" w:hint="default"/>
          <w:spacing w:val="-2"/>
        </w:rPr>
        <w:t>》</w:t>
      </w:r>
      <w:r>
        <w:rPr>
          <w:rFonts w:ascii="宋体" w:hAnsi="宋体" w:cs="宋体" w:eastAsia="宋体" w:hint="default"/>
          <w:spacing w:val="-2"/>
        </w:rPr>
        <w:t>等</w:t>
      </w:r>
      <w:r>
        <w:rPr>
          <w:rFonts w:ascii="宋体" w:hAnsi="宋体" w:cs="宋体" w:eastAsia="宋体" w:hint="default"/>
          <w:spacing w:val="-2"/>
        </w:rPr>
        <w:t>要</w:t>
      </w:r>
      <w:r>
        <w:rPr>
          <w:rFonts w:ascii="宋体" w:hAnsi="宋体" w:cs="宋体" w:eastAsia="宋体" w:hint="default"/>
          <w:spacing w:val="-2"/>
        </w:rPr>
        <w:t>求</w:t>
      </w:r>
      <w:r>
        <w:rPr>
          <w:rFonts w:ascii="宋体" w:hAnsi="宋体" w:cs="宋体" w:eastAsia="宋体" w:hint="default"/>
          <w:spacing w:val="-2"/>
        </w:rPr>
        <w:t>筛</w:t>
      </w:r>
      <w:r>
        <w:rPr>
          <w:rFonts w:ascii="宋体" w:hAnsi="宋体" w:cs="宋体" w:eastAsia="宋体" w:hint="default"/>
          <w:spacing w:val="-2"/>
        </w:rPr>
        <w:t>查</w:t>
      </w:r>
      <w:r>
        <w:rPr>
          <w:spacing w:val="-2"/>
        </w:rPr>
        <w:t>担保事</w:t>
      </w:r>
      <w:r>
        <w:rPr>
          <w:rFonts w:ascii="宋体" w:hAnsi="宋体" w:cs="宋体" w:eastAsia="宋体" w:hint="default"/>
          <w:spacing w:val="-2"/>
        </w:rPr>
        <w:t>项</w:t>
      </w:r>
      <w:r>
        <w:rPr>
          <w:spacing w:val="-2"/>
        </w:rPr>
        <w:t>，</w:t>
      </w:r>
      <w:r>
        <w:rPr>
          <w:rFonts w:ascii="宋体" w:hAnsi="宋体" w:cs="宋体" w:eastAsia="宋体" w:hint="default"/>
          <w:spacing w:val="-2"/>
        </w:rPr>
        <w:t>履</w:t>
      </w:r>
      <w:r>
        <w:rPr>
          <w:rFonts w:ascii="宋体" w:hAnsi="宋体" w:cs="宋体" w:eastAsia="宋体" w:hint="default"/>
          <w:spacing w:val="-2"/>
        </w:rPr>
        <w:t>行</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2"/>
        </w:rPr>
        <w:t>程</w:t>
      </w:r>
      <w:r>
        <w:rPr>
          <w:rFonts w:ascii="宋体" w:hAnsi="宋体" w:cs="宋体" w:eastAsia="宋体" w:hint="default"/>
          <w:spacing w:val="-2"/>
        </w:rPr>
        <w:t>序</w:t>
      </w:r>
      <w:r>
        <w:rPr>
          <w:spacing w:val="-2"/>
        </w:rPr>
        <w:t>，</w:t>
      </w:r>
      <w:r>
        <w:rPr>
          <w:spacing w:val="84"/>
        </w:rPr>
        <w:t> </w:t>
      </w:r>
      <w:r>
        <w:rPr/>
        <w:t>并</w:t>
      </w:r>
      <w:r>
        <w:rPr>
          <w:rFonts w:ascii="宋体" w:hAnsi="宋体" w:cs="宋体" w:eastAsia="宋体" w:hint="default"/>
        </w:rPr>
        <w:t>按</w:t>
      </w:r>
      <w:r>
        <w:rPr>
          <w:rFonts w:ascii="宋体" w:hAnsi="宋体" w:cs="宋体" w:eastAsia="宋体" w:hint="default"/>
        </w:rPr>
        <w:t>规定</w:t>
      </w:r>
      <w:r>
        <w:rPr/>
        <w:t>限</w:t>
      </w:r>
      <w:r>
        <w:rPr>
          <w:rFonts w:ascii="宋体" w:hAnsi="宋体" w:cs="宋体" w:eastAsia="宋体" w:hint="default"/>
        </w:rPr>
        <w:t>额</w:t>
      </w:r>
      <w:r>
        <w:rPr/>
        <w:t>和内容</w:t>
      </w:r>
      <w:r>
        <w:rPr>
          <w:rFonts w:ascii="宋体" w:hAnsi="宋体" w:cs="宋体" w:eastAsia="宋体" w:hint="default"/>
        </w:rPr>
        <w:t>履</w:t>
      </w:r>
      <w:r>
        <w:rPr>
          <w:rFonts w:ascii="宋体" w:hAnsi="宋体" w:cs="宋体" w:eastAsia="宋体" w:hint="default"/>
        </w:rPr>
        <w:t>行</w:t>
      </w:r>
      <w:r>
        <w:rPr/>
        <w:t>了</w:t>
      </w:r>
      <w:r>
        <w:rPr>
          <w:rFonts w:ascii="宋体" w:hAnsi="宋体" w:cs="宋体" w:eastAsia="宋体" w:hint="default"/>
        </w:rPr>
        <w:t>披露</w:t>
      </w:r>
      <w:r>
        <w:rPr>
          <w:rFonts w:ascii="宋体" w:hAnsi="宋体" w:cs="宋体" w:eastAsia="宋体" w:hint="default"/>
        </w:rPr>
        <w:t>义</w:t>
      </w:r>
      <w:r>
        <w:rPr/>
        <w:t>务。</w:t>
      </w:r>
    </w:p>
    <w:p>
      <w:pPr>
        <w:pStyle w:val="BodyText"/>
        <w:spacing w:line="240" w:lineRule="auto" w:before="40"/>
        <w:ind w:left="2102" w:right="0"/>
        <w:jc w:val="left"/>
        <w:rPr>
          <w:rFonts w:ascii="宋体" w:hAnsi="宋体" w:cs="宋体" w:eastAsia="宋体" w:hint="default"/>
        </w:rPr>
      </w:pPr>
      <w:r>
        <w:rPr>
          <w:rFonts w:ascii="Courier New" w:hAnsi="Courier New" w:cs="Courier New" w:eastAsia="Courier New" w:hint="default"/>
        </w:rPr>
        <w:t>6</w:t>
      </w:r>
      <w:r>
        <w:rPr/>
        <w: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t>的内</w:t>
      </w:r>
      <w:r>
        <w:rPr>
          <w:rFonts w:ascii="宋体" w:hAnsi="宋体" w:cs="宋体" w:eastAsia="宋体" w:hint="default"/>
        </w:rPr>
        <w:t>部控</w:t>
      </w:r>
      <w:r>
        <w:rPr>
          <w:rFonts w:ascii="宋体" w:hAnsi="宋体" w:cs="宋体" w:eastAsia="宋体" w:hint="default"/>
        </w:rPr>
        <w:t>制</w:t>
      </w:r>
    </w:p>
    <w:p>
      <w:pPr>
        <w:pStyle w:val="BodyText"/>
        <w:spacing w:line="362" w:lineRule="auto" w:before="118"/>
        <w:ind w:right="151" w:firstLine="465"/>
        <w:jc w:val="both"/>
      </w:pPr>
      <w:r>
        <w:rPr>
          <w:spacing w:val="-2"/>
        </w:rPr>
        <w:t>为</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的管理和</w:t>
      </w:r>
      <w:r>
        <w:rPr>
          <w:rFonts w:ascii="宋体" w:hAnsi="宋体" w:cs="宋体" w:eastAsia="宋体" w:hint="default"/>
          <w:spacing w:val="-2"/>
        </w:rPr>
        <w:t>运</w:t>
      </w:r>
      <w:r>
        <w:rPr>
          <w:rFonts w:ascii="宋体" w:hAnsi="宋体" w:cs="宋体" w:eastAsia="宋体" w:hint="default"/>
          <w:spacing w:val="-2"/>
        </w:rPr>
        <w:t>用</w:t>
      </w:r>
      <w:r>
        <w:rPr>
          <w:spacing w:val="-2"/>
        </w:rPr>
        <w:t>，</w:t>
      </w:r>
      <w:r>
        <w:rPr>
          <w:rFonts w:ascii="宋体" w:hAnsi="宋体" w:cs="宋体" w:eastAsia="宋体" w:hint="default"/>
          <w:spacing w:val="-2"/>
        </w:rPr>
        <w:t>最</w:t>
      </w:r>
      <w:r>
        <w:rPr>
          <w:spacing w:val="-2"/>
        </w:rPr>
        <w:t>大</w:t>
      </w:r>
      <w:r>
        <w:rPr>
          <w:rFonts w:ascii="宋体" w:hAnsi="宋体" w:cs="宋体" w:eastAsia="宋体" w:hint="default"/>
          <w:spacing w:val="-2"/>
        </w:rPr>
        <w:t>程</w:t>
      </w:r>
      <w:r>
        <w:rPr>
          <w:spacing w:val="-2"/>
        </w:rPr>
        <w:t>度的保</w:t>
      </w:r>
      <w:r>
        <w:rPr>
          <w:rFonts w:ascii="宋体" w:hAnsi="宋体" w:cs="宋体" w:eastAsia="宋体" w:hint="default"/>
          <w:spacing w:val="-2"/>
        </w:rPr>
        <w:t>护</w:t>
      </w:r>
      <w:r>
        <w:rPr>
          <w:rFonts w:ascii="宋体" w:hAnsi="宋体" w:cs="宋体" w:eastAsia="宋体" w:hint="default"/>
          <w:spacing w:val="-2"/>
        </w:rPr>
        <w:t>投</w:t>
      </w:r>
      <w:r>
        <w:rPr>
          <w:spacing w:val="-2"/>
        </w:rPr>
        <w:t>资者的</w:t>
      </w:r>
      <w:r>
        <w:rPr>
          <w:rFonts w:ascii="宋体" w:hAnsi="宋体" w:cs="宋体" w:eastAsia="宋体" w:hint="default"/>
          <w:spacing w:val="-2"/>
        </w:rPr>
        <w:t>利益</w:t>
      </w:r>
      <w:r>
        <w:rPr>
          <w:spacing w:val="-2"/>
        </w:rPr>
        <w:t>，</w:t>
      </w:r>
      <w:r>
        <w:rPr>
          <w:rFonts w:ascii="宋体" w:hAnsi="宋体" w:cs="宋体" w:eastAsia="宋体" w:hint="default"/>
          <w:spacing w:val="-2"/>
        </w:rPr>
        <w:t>根</w:t>
      </w:r>
      <w:r>
        <w:rPr>
          <w:rFonts w:ascii="宋体" w:hAnsi="宋体" w:cs="宋体" w:eastAsia="宋体" w:hint="default"/>
          <w:spacing w:val="-2"/>
        </w:rPr>
        <w:t>据</w:t>
      </w:r>
      <w:r>
        <w:rPr>
          <w:spacing w:val="-2"/>
        </w:rPr>
        <w:t>有</w:t>
      </w:r>
      <w:r>
        <w:rPr>
          <w:rFonts w:ascii="宋体" w:hAnsi="宋体" w:cs="宋体" w:eastAsia="宋体" w:hint="default"/>
          <w:spacing w:val="-2"/>
        </w:rPr>
        <w:t>关</w:t>
      </w:r>
      <w:r>
        <w:rPr>
          <w:spacing w:val="-2"/>
        </w:rPr>
        <w:t>法</w:t>
      </w:r>
      <w:r>
        <w:rPr>
          <w:rFonts w:ascii="宋体" w:hAnsi="宋体" w:cs="宋体" w:eastAsia="宋体" w:hint="default"/>
          <w:spacing w:val="-2"/>
        </w:rPr>
        <w:t>规</w:t>
      </w:r>
      <w:r>
        <w:rPr>
          <w:rFonts w:ascii="宋体" w:hAnsi="宋体" w:cs="宋体" w:eastAsia="宋体" w:hint="default"/>
          <w:w w:val="102"/>
        </w:rPr>
        <w:t> </w:t>
      </w:r>
      <w:r>
        <w:rPr>
          <w:spacing w:val="-2"/>
        </w:rPr>
        <w:t>和</w:t>
      </w:r>
      <w:r>
        <w:rPr>
          <w:rFonts w:ascii="宋体" w:hAnsi="宋体" w:cs="宋体" w:eastAsia="宋体" w:hint="default"/>
          <w:spacing w:val="-2"/>
        </w:rPr>
        <w:t>规</w:t>
      </w:r>
      <w:r>
        <w:rPr>
          <w:rFonts w:ascii="宋体" w:hAnsi="宋体" w:cs="宋体" w:eastAsia="宋体" w:hint="default"/>
          <w:spacing w:val="-2"/>
        </w:rPr>
        <w:t>范</w:t>
      </w:r>
      <w:r>
        <w:rPr>
          <w:spacing w:val="-2"/>
        </w:rPr>
        <w:t>性</w:t>
      </w:r>
      <w:r>
        <w:rPr>
          <w:rFonts w:ascii="宋体" w:hAnsi="宋体" w:cs="宋体" w:eastAsia="宋体" w:hint="default"/>
          <w:spacing w:val="-2"/>
        </w:rPr>
        <w:t>文件</w:t>
      </w:r>
      <w:r>
        <w:rPr>
          <w:spacing w:val="-2"/>
        </w:rPr>
        <w:t>的</w:t>
      </w:r>
      <w:r>
        <w:rPr>
          <w:rFonts w:ascii="宋体" w:hAnsi="宋体" w:cs="宋体" w:eastAsia="宋体" w:hint="default"/>
          <w:spacing w:val="-2"/>
        </w:rPr>
        <w:t>规定</w:t>
      </w:r>
      <w:r>
        <w:rPr>
          <w:spacing w:val="-2"/>
        </w:rPr>
        <w:t>，公司</w:t>
      </w:r>
      <w:r>
        <w:rPr>
          <w:rFonts w:ascii="宋体" w:hAnsi="宋体" w:cs="宋体" w:eastAsia="宋体" w:hint="default"/>
          <w:spacing w:val="-2"/>
        </w:rPr>
        <w:t>制定</w:t>
      </w:r>
      <w:r>
        <w:rPr>
          <w:spacing w:val="-2"/>
        </w:rPr>
        <w:t>了</w:t>
      </w:r>
      <w:r>
        <w:rPr>
          <w:rFonts w:ascii="宋体" w:hAnsi="宋体" w:cs="宋体" w:eastAsia="宋体" w:hint="default"/>
          <w:spacing w:val="-2"/>
        </w:rPr>
        <w:t>《</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spacing w:val="-2"/>
        </w:rPr>
        <w:t>管理</w:t>
      </w:r>
      <w:r>
        <w:rPr>
          <w:rFonts w:ascii="宋体" w:hAnsi="宋体" w:cs="宋体" w:eastAsia="宋体" w:hint="default"/>
          <w:spacing w:val="-2"/>
        </w:rPr>
        <w:t>制</w:t>
      </w:r>
      <w:r>
        <w:rPr>
          <w:spacing w:val="-2"/>
        </w:rPr>
        <w:t>度</w:t>
      </w:r>
      <w:r>
        <w:rPr>
          <w:rFonts w:ascii="宋体" w:hAnsi="宋体" w:cs="宋体" w:eastAsia="宋体" w:hint="default"/>
          <w:spacing w:val="-2"/>
        </w:rPr>
        <w:t>》</w:t>
      </w:r>
      <w:r>
        <w:rPr>
          <w:spacing w:val="-2"/>
        </w:rPr>
        <w:t>，对</w:t>
      </w:r>
      <w:r>
        <w:rPr>
          <w:rFonts w:ascii="宋体" w:hAnsi="宋体" w:cs="宋体" w:eastAsia="宋体" w:hint="default"/>
          <w:spacing w:val="-2"/>
        </w:rPr>
        <w:t>募</w:t>
      </w:r>
      <w:r>
        <w:rPr>
          <w:rFonts w:ascii="宋体" w:hAnsi="宋体" w:cs="宋体" w:eastAsia="宋体" w:hint="default"/>
          <w:spacing w:val="-2"/>
        </w:rPr>
        <w:t>集</w:t>
      </w:r>
      <w:r>
        <w:rPr>
          <w:spacing w:val="-2"/>
        </w:rPr>
        <w:t>资</w:t>
      </w:r>
      <w:r>
        <w:rPr>
          <w:rFonts w:ascii="宋体" w:hAnsi="宋体" w:cs="宋体" w:eastAsia="宋体" w:hint="default"/>
          <w:spacing w:val="-2"/>
        </w:rPr>
        <w:t>金</w:t>
      </w:r>
      <w:r>
        <w:rPr>
          <w:rFonts w:ascii="宋体" w:hAnsi="宋体" w:cs="宋体" w:eastAsia="宋体" w:hint="default"/>
          <w:spacing w:val="-2"/>
        </w:rPr>
        <w:t>专</w:t>
      </w:r>
      <w:r>
        <w:rPr>
          <w:rFonts w:ascii="宋体" w:hAnsi="宋体" w:cs="宋体" w:eastAsia="宋体" w:hint="default"/>
          <w:spacing w:val="-2"/>
        </w:rPr>
        <w:t>户</w:t>
      </w:r>
      <w:r>
        <w:rPr>
          <w:spacing w:val="-2"/>
        </w:rPr>
        <w:t>存</w:t>
      </w:r>
      <w:r>
        <w:rPr>
          <w:rFonts w:ascii="宋体" w:hAnsi="宋体" w:cs="宋体" w:eastAsia="宋体" w:hint="default"/>
          <w:spacing w:val="-2"/>
        </w:rPr>
        <w:t>储</w:t>
      </w:r>
      <w:r>
        <w:rPr>
          <w:spacing w:val="-2"/>
        </w:rPr>
        <w:t>、</w:t>
      </w:r>
      <w:r>
        <w:rPr>
          <w:spacing w:val="84"/>
        </w:rPr>
        <w:t> </w:t>
      </w:r>
      <w:r>
        <w:rPr>
          <w:rFonts w:ascii="宋体" w:hAnsi="宋体" w:cs="宋体" w:eastAsia="宋体" w:hint="default"/>
          <w:spacing w:val="-2"/>
        </w:rPr>
        <w:t>使</w:t>
      </w:r>
      <w:r>
        <w:rPr>
          <w:rFonts w:ascii="宋体" w:hAnsi="宋体" w:cs="宋体" w:eastAsia="宋体" w:hint="default"/>
          <w:spacing w:val="-2"/>
        </w:rPr>
        <w:t>用</w:t>
      </w:r>
      <w:r>
        <w:rPr>
          <w:spacing w:val="-2"/>
        </w:rPr>
        <w:t>及审</w:t>
      </w:r>
      <w:r>
        <w:rPr>
          <w:rFonts w:ascii="宋体" w:hAnsi="宋体" w:cs="宋体" w:eastAsia="宋体" w:hint="default"/>
          <w:spacing w:val="-2"/>
        </w:rPr>
        <w:t>批</w:t>
      </w:r>
      <w:r>
        <w:rPr>
          <w:rFonts w:ascii="宋体" w:hAnsi="宋体" w:cs="宋体" w:eastAsia="宋体" w:hint="default"/>
          <w:spacing w:val="-2"/>
        </w:rPr>
        <w:t>程</w:t>
      </w:r>
      <w:r>
        <w:rPr>
          <w:rFonts w:ascii="宋体" w:hAnsi="宋体" w:cs="宋体" w:eastAsia="宋体" w:hint="default"/>
          <w:spacing w:val="-2"/>
        </w:rPr>
        <w:t>序</w:t>
      </w:r>
      <w:r>
        <w:rPr>
          <w:spacing w:val="-2"/>
        </w:rPr>
        <w:t>、</w:t>
      </w:r>
      <w:r>
        <w:rPr>
          <w:rFonts w:ascii="宋体" w:hAnsi="宋体" w:cs="宋体" w:eastAsia="宋体" w:hint="default"/>
          <w:spacing w:val="-2"/>
        </w:rPr>
        <w:t>用</w:t>
      </w:r>
      <w:r>
        <w:rPr>
          <w:rFonts w:ascii="宋体" w:hAnsi="宋体" w:cs="宋体" w:eastAsia="宋体" w:hint="default"/>
          <w:spacing w:val="-2"/>
        </w:rPr>
        <w:t>途</w:t>
      </w:r>
      <w:r>
        <w:rPr>
          <w:rFonts w:ascii="宋体" w:hAnsi="宋体" w:cs="宋体" w:eastAsia="宋体" w:hint="default"/>
          <w:spacing w:val="-2"/>
        </w:rPr>
        <w:t>调</w:t>
      </w:r>
      <w:r>
        <w:rPr>
          <w:spacing w:val="-2"/>
        </w:rPr>
        <w:t>整</w:t>
      </w:r>
      <w:r>
        <w:rPr>
          <w:rFonts w:ascii="宋体" w:hAnsi="宋体" w:cs="宋体" w:eastAsia="宋体" w:hint="default"/>
          <w:spacing w:val="-2"/>
        </w:rPr>
        <w:t>与</w:t>
      </w:r>
      <w:r>
        <w:rPr>
          <w:rFonts w:ascii="宋体" w:hAnsi="宋体" w:cs="宋体" w:eastAsia="宋体" w:hint="default"/>
          <w:spacing w:val="-2"/>
        </w:rPr>
        <w:t>变</w:t>
      </w:r>
      <w:r>
        <w:rPr>
          <w:rFonts w:ascii="宋体" w:hAnsi="宋体" w:cs="宋体" w:eastAsia="宋体" w:hint="default"/>
          <w:spacing w:val="-2"/>
        </w:rPr>
        <w:t>更</w:t>
      </w:r>
      <w:r>
        <w:rPr>
          <w:spacing w:val="-2"/>
        </w:rPr>
        <w:t>、管理监</w:t>
      </w:r>
      <w:r>
        <w:rPr>
          <w:rFonts w:ascii="宋体" w:hAnsi="宋体" w:cs="宋体" w:eastAsia="宋体" w:hint="default"/>
          <w:spacing w:val="-2"/>
        </w:rPr>
        <w:t>督</w:t>
      </w:r>
      <w:r>
        <w:rPr>
          <w:spacing w:val="-2"/>
        </w:rPr>
        <w:t>和责任</w:t>
      </w:r>
      <w:r>
        <w:rPr>
          <w:rFonts w:ascii="宋体" w:hAnsi="宋体" w:cs="宋体" w:eastAsia="宋体" w:hint="default"/>
          <w:spacing w:val="-2"/>
        </w:rPr>
        <w:t>追</w:t>
      </w:r>
      <w:r>
        <w:rPr>
          <w:rFonts w:ascii="宋体" w:hAnsi="宋体" w:cs="宋体" w:eastAsia="宋体" w:hint="default"/>
          <w:spacing w:val="-2"/>
        </w:rPr>
        <w:t>究</w:t>
      </w:r>
      <w:r>
        <w:rPr>
          <w:rFonts w:ascii="宋体" w:hAnsi="宋体" w:cs="宋体" w:eastAsia="宋体" w:hint="default"/>
          <w:spacing w:val="-2"/>
        </w:rPr>
        <w:t>等方</w:t>
      </w:r>
      <w:r>
        <w:rPr>
          <w:rFonts w:ascii="宋体" w:hAnsi="宋体" w:cs="宋体" w:eastAsia="宋体" w:hint="default"/>
          <w:spacing w:val="-2"/>
        </w:rPr>
        <w:t>面进</w:t>
      </w:r>
      <w:r>
        <w:rPr>
          <w:rFonts w:ascii="宋体" w:hAnsi="宋体" w:cs="宋体" w:eastAsia="宋体" w:hint="default"/>
          <w:spacing w:val="-2"/>
        </w:rPr>
        <w:t>行</w:t>
      </w:r>
      <w:r>
        <w:rPr>
          <w:rFonts w:ascii="宋体" w:hAnsi="宋体" w:cs="宋体" w:eastAsia="宋体" w:hint="default"/>
          <w:spacing w:val="-2"/>
        </w:rPr>
        <w:t>明</w:t>
      </w:r>
      <w:r>
        <w:rPr>
          <w:spacing w:val="-2"/>
        </w:rPr>
        <w:t>确</w:t>
      </w:r>
      <w:r>
        <w:rPr>
          <w:rFonts w:ascii="宋体" w:hAnsi="宋体" w:cs="宋体" w:eastAsia="宋体" w:hint="default"/>
          <w:spacing w:val="-2"/>
        </w:rPr>
        <w:t>规定</w:t>
      </w:r>
      <w:r>
        <w:rPr>
          <w:spacing w:val="-2"/>
        </w:rPr>
        <w:t>，</w:t>
      </w:r>
      <w:r>
        <w:rPr>
          <w:rFonts w:ascii="宋体" w:hAnsi="宋体" w:cs="宋体" w:eastAsia="宋体" w:hint="default"/>
          <w:spacing w:val="-2"/>
        </w:rPr>
        <w:t>以</w:t>
      </w:r>
      <w:r>
        <w:rPr>
          <w:rFonts w:ascii="宋体" w:hAnsi="宋体" w:cs="宋体" w:eastAsia="宋体" w:hint="default"/>
          <w:spacing w:val="84"/>
        </w:rPr>
        <w:t> </w:t>
      </w:r>
      <w:r>
        <w:rPr/>
        <w:t>保证</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专</w:t>
      </w:r>
      <w:r>
        <w:rPr>
          <w:rFonts w:ascii="宋体" w:hAnsi="宋体" w:cs="宋体" w:eastAsia="宋体" w:hint="default"/>
        </w:rPr>
        <w:t>款</w:t>
      </w:r>
      <w:r>
        <w:rPr>
          <w:rFonts w:ascii="宋体" w:hAnsi="宋体" w:cs="宋体" w:eastAsia="宋体" w:hint="default"/>
        </w:rPr>
        <w:t>专</w:t>
      </w:r>
      <w:r>
        <w:rPr>
          <w:rFonts w:ascii="宋体" w:hAnsi="宋体" w:cs="宋体" w:eastAsia="宋体" w:hint="default"/>
        </w:rPr>
        <w:t>用</w:t>
      </w:r>
      <w:r>
        <w:rPr/>
        <w:t>。</w:t>
      </w:r>
    </w:p>
    <w:p>
      <w:pPr>
        <w:pStyle w:val="BodyText"/>
        <w:spacing w:line="360" w:lineRule="auto" w:before="37"/>
        <w:ind w:right="156" w:firstLine="465"/>
        <w:jc w:val="both"/>
      </w:pPr>
      <w:r>
        <w:rPr>
          <w:spacing w:val="-2"/>
        </w:rPr>
        <w:t>报告</w:t>
      </w:r>
      <w:r>
        <w:rPr>
          <w:rFonts w:ascii="宋体" w:hAnsi="宋体" w:cs="宋体" w:eastAsia="宋体" w:hint="default"/>
          <w:spacing w:val="-2"/>
        </w:rPr>
        <w:t>期</w:t>
      </w:r>
      <w:r>
        <w:rPr>
          <w:spacing w:val="-2"/>
        </w:rPr>
        <w:t>内，公司实</w:t>
      </w:r>
      <w:r>
        <w:rPr>
          <w:rFonts w:ascii="宋体" w:hAnsi="宋体" w:cs="宋体" w:eastAsia="宋体" w:hint="default"/>
          <w:spacing w:val="-2"/>
        </w:rPr>
        <w:t>施</w:t>
      </w:r>
      <w:r>
        <w:rPr>
          <w:spacing w:val="-2"/>
        </w:rPr>
        <w:t>了</w:t>
      </w:r>
      <w:r>
        <w:rPr>
          <w:rFonts w:ascii="宋体" w:hAnsi="宋体" w:cs="宋体" w:eastAsia="宋体" w:hint="default"/>
          <w:spacing w:val="-2"/>
        </w:rPr>
        <w:t>向</w:t>
      </w:r>
      <w:r>
        <w:rPr>
          <w:rFonts w:ascii="宋体" w:hAnsi="宋体" w:cs="宋体" w:eastAsia="宋体" w:hint="default"/>
          <w:spacing w:val="-2"/>
        </w:rPr>
        <w:t>特</w:t>
      </w:r>
      <w:r>
        <w:rPr>
          <w:rFonts w:ascii="宋体" w:hAnsi="宋体" w:cs="宋体" w:eastAsia="宋体" w:hint="default"/>
          <w:spacing w:val="-2"/>
        </w:rPr>
        <w:t>定</w:t>
      </w:r>
      <w:r>
        <w:rPr>
          <w:spacing w:val="-2"/>
        </w:rPr>
        <w:t>对</w:t>
      </w:r>
      <w:r>
        <w:rPr>
          <w:rFonts w:ascii="宋体" w:hAnsi="宋体" w:cs="宋体" w:eastAsia="宋体" w:hint="default"/>
          <w:spacing w:val="-2"/>
        </w:rPr>
        <w:t>象发行</w:t>
      </w:r>
      <w:r>
        <w:rPr>
          <w:rFonts w:ascii="宋体" w:hAnsi="宋体" w:cs="宋体" w:eastAsia="宋体" w:hint="default"/>
          <w:spacing w:val="-2"/>
        </w:rPr>
        <w:t>股份</w:t>
      </w:r>
      <w:r>
        <w:rPr>
          <w:rFonts w:ascii="宋体" w:hAnsi="宋体" w:cs="宋体" w:eastAsia="宋体" w:hint="default"/>
          <w:spacing w:val="-2"/>
        </w:rPr>
        <w:t>行</w:t>
      </w:r>
      <w:r>
        <w:rPr>
          <w:spacing w:val="-2"/>
        </w:rPr>
        <w:t>为，</w:t>
      </w:r>
      <w:r>
        <w:rPr>
          <w:rFonts w:ascii="宋体" w:hAnsi="宋体" w:cs="宋体" w:eastAsia="宋体" w:hint="default"/>
          <w:spacing w:val="-2"/>
        </w:rPr>
        <w:t>发行</w:t>
      </w:r>
      <w:r>
        <w:rPr>
          <w:rFonts w:ascii="宋体" w:hAnsi="宋体" w:cs="宋体" w:eastAsia="宋体" w:hint="default"/>
          <w:spacing w:val="-2"/>
        </w:rPr>
        <w:t>股份</w:t>
      </w:r>
      <w:r>
        <w:rPr>
          <w:spacing w:val="-2"/>
        </w:rPr>
        <w:t>所</w:t>
      </w:r>
      <w:r>
        <w:rPr>
          <w:rFonts w:ascii="宋体" w:hAnsi="宋体" w:cs="宋体" w:eastAsia="宋体" w:hint="default"/>
          <w:spacing w:val="-2"/>
        </w:rPr>
        <w:t>购入</w:t>
      </w:r>
      <w:r>
        <w:rPr>
          <w:spacing w:val="-2"/>
        </w:rPr>
        <w:t>的资</w:t>
      </w:r>
      <w:r>
        <w:rPr>
          <w:rFonts w:ascii="宋体" w:hAnsi="宋体" w:cs="宋体" w:eastAsia="宋体" w:hint="default"/>
          <w:spacing w:val="-2"/>
        </w:rPr>
        <w:t>产</w:t>
      </w:r>
      <w:r>
        <w:rPr>
          <w:rFonts w:ascii="宋体" w:hAnsi="宋体" w:cs="宋体" w:eastAsia="宋体" w:hint="default"/>
          <w:spacing w:val="-2"/>
        </w:rPr>
        <w:t>已按</w:t>
      </w:r>
      <w:r>
        <w:rPr>
          <w:rFonts w:ascii="宋体" w:hAnsi="宋体" w:cs="宋体" w:eastAsia="宋体" w:hint="default"/>
          <w:spacing w:val="-5"/>
          <w:w w:val="102"/>
        </w:rPr>
        <w:t> </w:t>
      </w:r>
      <w:r>
        <w:rPr>
          <w:rFonts w:ascii="宋体" w:hAnsi="宋体" w:cs="宋体" w:eastAsia="宋体" w:hint="default"/>
        </w:rPr>
        <w:t>方</w:t>
      </w:r>
      <w:r>
        <w:rPr>
          <w:rFonts w:ascii="宋体" w:hAnsi="宋体" w:cs="宋体" w:eastAsia="宋体" w:hint="default"/>
        </w:rPr>
        <w:t>案</w:t>
      </w:r>
      <w:r>
        <w:rPr/>
        <w:t>、</w:t>
      </w:r>
      <w:r>
        <w:rPr>
          <w:rFonts w:ascii="宋体" w:hAnsi="宋体" w:cs="宋体" w:eastAsia="宋体" w:hint="default"/>
        </w:rPr>
        <w:t>协</w:t>
      </w:r>
      <w:r>
        <w:rPr/>
        <w:t>议</w:t>
      </w:r>
      <w:r>
        <w:rPr>
          <w:rFonts w:ascii="宋体" w:hAnsi="宋体" w:cs="宋体" w:eastAsia="宋体" w:hint="default"/>
        </w:rPr>
        <w:t>注</w:t>
      </w:r>
      <w:r>
        <w:rPr>
          <w:rFonts w:ascii="宋体" w:hAnsi="宋体" w:cs="宋体" w:eastAsia="宋体" w:hint="default"/>
        </w:rPr>
        <w:t>入</w:t>
      </w:r>
      <w:r>
        <w:rPr>
          <w:rFonts w:ascii="宋体" w:hAnsi="宋体" w:cs="宋体" w:eastAsia="宋体" w:hint="default"/>
        </w:rPr>
        <w:t>到</w:t>
      </w:r>
      <w:r>
        <w:rPr/>
        <w:t>本公司，</w:t>
      </w:r>
      <w:r>
        <w:rPr>
          <w:rFonts w:ascii="宋体" w:hAnsi="宋体" w:cs="宋体" w:eastAsia="宋体" w:hint="default"/>
        </w:rPr>
        <w:t>方</w:t>
      </w:r>
      <w:r>
        <w:rPr>
          <w:rFonts w:ascii="宋体" w:hAnsi="宋体" w:cs="宋体" w:eastAsia="宋体" w:hint="default"/>
        </w:rPr>
        <w:t>案</w:t>
      </w:r>
      <w:r>
        <w:rPr/>
        <w:t>内容</w:t>
      </w:r>
      <w:r>
        <w:rPr>
          <w:rFonts w:ascii="宋体" w:hAnsi="宋体" w:cs="宋体" w:eastAsia="宋体" w:hint="default"/>
        </w:rPr>
        <w:t>已执</w:t>
      </w:r>
      <w:r>
        <w:rPr>
          <w:rFonts w:ascii="宋体" w:hAnsi="宋体" w:cs="宋体" w:eastAsia="宋体" w:hint="default"/>
        </w:rPr>
        <w:t>行</w:t>
      </w:r>
      <w:r>
        <w:rPr/>
        <w:t>完</w:t>
      </w:r>
      <w:r>
        <w:rPr>
          <w:rFonts w:ascii="宋体" w:hAnsi="宋体" w:cs="宋体" w:eastAsia="宋体" w:hint="default"/>
        </w:rPr>
        <w:t>毕</w:t>
      </w:r>
      <w:r>
        <w:rPr/>
        <w:t>。</w:t>
      </w:r>
    </w:p>
    <w:p>
      <w:pPr>
        <w:pStyle w:val="BodyText"/>
        <w:spacing w:line="240" w:lineRule="auto" w:before="35"/>
        <w:ind w:left="2102" w:right="0"/>
        <w:jc w:val="left"/>
        <w:rPr>
          <w:rFonts w:ascii="宋体" w:hAnsi="宋体" w:cs="宋体" w:eastAsia="宋体" w:hint="default"/>
        </w:rPr>
      </w:pPr>
      <w:r>
        <w:rPr>
          <w:rFonts w:ascii="Courier New" w:hAnsi="Courier New" w:cs="Courier New" w:eastAsia="Courier New" w:hint="default"/>
        </w:rPr>
        <w:t>7</w:t>
      </w:r>
      <w:r>
        <w:rPr/>
        <w:t>、公司重大</w:t>
      </w:r>
      <w:r>
        <w:rPr>
          <w:rFonts w:ascii="宋体" w:hAnsi="宋体" w:cs="宋体" w:eastAsia="宋体" w:hint="default"/>
        </w:rPr>
        <w:t>投</w:t>
      </w:r>
      <w:r>
        <w:rPr/>
        <w:t>资的内</w:t>
      </w:r>
      <w:r>
        <w:rPr>
          <w:rFonts w:ascii="宋体" w:hAnsi="宋体" w:cs="宋体" w:eastAsia="宋体" w:hint="default"/>
        </w:rPr>
        <w:t>部控</w:t>
      </w:r>
      <w:r>
        <w:rPr>
          <w:rFonts w:ascii="宋体" w:hAnsi="宋体" w:cs="宋体" w:eastAsia="宋体" w:hint="default"/>
        </w:rPr>
        <w:t>制</w:t>
      </w:r>
    </w:p>
    <w:p>
      <w:pPr>
        <w:pStyle w:val="BodyText"/>
        <w:spacing w:line="360" w:lineRule="auto" w:before="123"/>
        <w:ind w:right="151" w:firstLine="465"/>
        <w:jc w:val="both"/>
      </w:pPr>
      <w:r>
        <w:rPr>
          <w:spacing w:val="-2"/>
        </w:rPr>
        <w:t>公司对重大</w:t>
      </w:r>
      <w:r>
        <w:rPr>
          <w:rFonts w:ascii="宋体" w:hAnsi="宋体" w:cs="宋体" w:eastAsia="宋体" w:hint="default"/>
          <w:spacing w:val="-2"/>
        </w:rPr>
        <w:t>投</w:t>
      </w:r>
      <w:r>
        <w:rPr>
          <w:spacing w:val="-2"/>
        </w:rPr>
        <w:t>资在</w:t>
      </w:r>
      <w:r>
        <w:rPr>
          <w:rFonts w:ascii="宋体" w:hAnsi="宋体" w:cs="宋体" w:eastAsia="宋体" w:hint="default"/>
          <w:spacing w:val="-2"/>
        </w:rPr>
        <w:t>程</w:t>
      </w:r>
      <w:r>
        <w:rPr>
          <w:rFonts w:ascii="宋体" w:hAnsi="宋体" w:cs="宋体" w:eastAsia="宋体" w:hint="default"/>
          <w:spacing w:val="-2"/>
        </w:rPr>
        <w:t>序</w:t>
      </w:r>
      <w:r>
        <w:rPr>
          <w:rFonts w:ascii="宋体" w:hAnsi="宋体" w:cs="宋体" w:eastAsia="宋体" w:hint="default"/>
          <w:spacing w:val="-2"/>
        </w:rPr>
        <w:t>上</w:t>
      </w:r>
      <w:r>
        <w:rPr>
          <w:rFonts w:ascii="宋体" w:hAnsi="宋体" w:cs="宋体" w:eastAsia="宋体" w:hint="default"/>
          <w:spacing w:val="-2"/>
        </w:rPr>
        <w:t>作</w:t>
      </w:r>
      <w:r>
        <w:rPr>
          <w:spacing w:val="-2"/>
        </w:rPr>
        <w:t>了</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规定</w:t>
      </w:r>
      <w:r>
        <w:rPr>
          <w:spacing w:val="-2"/>
        </w:rPr>
        <w:t>，在</w:t>
      </w:r>
      <w:r>
        <w:rPr>
          <w:rFonts w:ascii="宋体" w:hAnsi="宋体" w:cs="宋体" w:eastAsia="宋体" w:hint="default"/>
          <w:spacing w:val="-2"/>
        </w:rPr>
        <w:t>《</w:t>
      </w:r>
      <w:r>
        <w:rPr>
          <w:spacing w:val="-2"/>
        </w:rPr>
        <w:t>公司</w:t>
      </w:r>
      <w:r>
        <w:rPr>
          <w:rFonts w:ascii="宋体" w:hAnsi="宋体" w:cs="宋体" w:eastAsia="宋体" w:hint="default"/>
          <w:spacing w:val="-2"/>
        </w:rPr>
        <w:t>章程》</w:t>
      </w:r>
      <w:r>
        <w:rPr>
          <w:spacing w:val="-2"/>
        </w:rPr>
        <w:t>、</w:t>
      </w:r>
      <w:r>
        <w:rPr>
          <w:rFonts w:ascii="宋体" w:hAnsi="宋体" w:cs="宋体" w:eastAsia="宋体" w:hint="default"/>
          <w:spacing w:val="-2"/>
        </w:rPr>
        <w:t>《</w:t>
      </w:r>
      <w:r>
        <w:rPr>
          <w:rFonts w:ascii="宋体" w:hAnsi="宋体" w:cs="宋体" w:eastAsia="宋体" w:hint="default"/>
          <w:spacing w:val="-2"/>
        </w:rPr>
        <w:t>股东</w:t>
      </w:r>
      <w:r>
        <w:rPr>
          <w:spacing w:val="-2"/>
        </w:rPr>
        <w:t>大会议事</w:t>
      </w:r>
      <w:r>
        <w:rPr>
          <w:rFonts w:ascii="宋体" w:hAnsi="宋体" w:cs="宋体" w:eastAsia="宋体" w:hint="default"/>
          <w:spacing w:val="-2"/>
        </w:rPr>
        <w:t>规</w:t>
      </w:r>
      <w:r>
        <w:rPr>
          <w:rFonts w:ascii="宋体" w:hAnsi="宋体" w:cs="宋体" w:eastAsia="宋体" w:hint="default"/>
          <w:w w:val="102"/>
        </w:rPr>
        <w:t> </w:t>
      </w:r>
      <w:r>
        <w:rPr>
          <w:rFonts w:ascii="宋体" w:hAnsi="宋体" w:cs="宋体" w:eastAsia="宋体" w:hint="default"/>
          <w:spacing w:val="-2"/>
        </w:rPr>
        <w:t>则》</w:t>
      </w:r>
      <w:r>
        <w:rPr>
          <w:spacing w:val="-2"/>
        </w:rPr>
        <w:t>、</w:t>
      </w:r>
      <w:r>
        <w:rPr>
          <w:rFonts w:ascii="宋体" w:hAnsi="宋体" w:cs="宋体" w:eastAsia="宋体" w:hint="default"/>
          <w:spacing w:val="-2"/>
        </w:rPr>
        <w:t>《</w:t>
      </w:r>
      <w:r>
        <w:rPr>
          <w:spacing w:val="-2"/>
        </w:rPr>
        <w:t>董事会议事</w:t>
      </w:r>
      <w:r>
        <w:rPr>
          <w:rFonts w:ascii="宋体" w:hAnsi="宋体" w:cs="宋体" w:eastAsia="宋体" w:hint="default"/>
          <w:spacing w:val="-2"/>
        </w:rPr>
        <w:t>规则》</w:t>
      </w:r>
      <w:r>
        <w:rPr>
          <w:spacing w:val="-2"/>
        </w:rPr>
        <w:t>、</w:t>
      </w:r>
      <w:r>
        <w:rPr>
          <w:rFonts w:ascii="宋体" w:hAnsi="宋体" w:cs="宋体" w:eastAsia="宋体" w:hint="default"/>
          <w:spacing w:val="-2"/>
        </w:rPr>
        <w:t>《总</w:t>
      </w:r>
      <w:r>
        <w:rPr>
          <w:rFonts w:ascii="宋体" w:hAnsi="宋体" w:cs="宋体" w:eastAsia="宋体" w:hint="default"/>
          <w:spacing w:val="-2"/>
        </w:rPr>
        <w:t>经</w:t>
      </w:r>
      <w:r>
        <w:rPr>
          <w:spacing w:val="-2"/>
        </w:rPr>
        <w:t>理</w:t>
      </w:r>
      <w:r>
        <w:rPr>
          <w:rFonts w:ascii="宋体" w:hAnsi="宋体" w:cs="宋体" w:eastAsia="宋体" w:hint="default"/>
          <w:spacing w:val="-2"/>
        </w:rPr>
        <w:t>工</w:t>
      </w:r>
      <w:r>
        <w:rPr>
          <w:rFonts w:ascii="宋体" w:hAnsi="宋体" w:cs="宋体" w:eastAsia="宋体" w:hint="default"/>
          <w:spacing w:val="-2"/>
        </w:rPr>
        <w:t>作</w:t>
      </w:r>
      <w:r>
        <w:rPr>
          <w:rFonts w:ascii="宋体" w:hAnsi="宋体" w:cs="宋体" w:eastAsia="宋体" w:hint="default"/>
          <w:spacing w:val="-2"/>
        </w:rPr>
        <w:t>细</w:t>
      </w:r>
      <w:r>
        <w:rPr>
          <w:rFonts w:ascii="宋体" w:hAnsi="宋体" w:cs="宋体" w:eastAsia="宋体" w:hint="default"/>
          <w:spacing w:val="-2"/>
        </w:rPr>
        <w:t>则》</w:t>
      </w:r>
      <w:r>
        <w:rPr>
          <w:rFonts w:ascii="宋体" w:hAnsi="宋体" w:cs="宋体" w:eastAsia="宋体" w:hint="default"/>
          <w:spacing w:val="-2"/>
        </w:rPr>
        <w:t>中明</w:t>
      </w:r>
      <w:r>
        <w:rPr>
          <w:spacing w:val="-2"/>
        </w:rPr>
        <w:t>确</w:t>
      </w:r>
      <w:r>
        <w:rPr>
          <w:rFonts w:ascii="宋体" w:hAnsi="宋体" w:cs="宋体" w:eastAsia="宋体" w:hint="default"/>
          <w:spacing w:val="-2"/>
        </w:rPr>
        <w:t>股东</w:t>
      </w:r>
      <w:r>
        <w:rPr>
          <w:spacing w:val="-2"/>
        </w:rPr>
        <w:t>大会、董事会、</w:t>
      </w:r>
      <w:r>
        <w:rPr>
          <w:rFonts w:ascii="宋体" w:hAnsi="宋体" w:cs="宋体" w:eastAsia="宋体" w:hint="default"/>
          <w:spacing w:val="-2"/>
        </w:rPr>
        <w:t>经</w:t>
      </w:r>
      <w:r>
        <w:rPr>
          <w:spacing w:val="-2"/>
        </w:rPr>
        <w:t>理</w:t>
      </w:r>
      <w:r>
        <w:rPr>
          <w:spacing w:val="84"/>
        </w:rPr>
        <w:t> </w:t>
      </w:r>
      <w:r>
        <w:rPr>
          <w:rFonts w:ascii="宋体" w:hAnsi="宋体" w:cs="宋体" w:eastAsia="宋体" w:hint="default"/>
          <w:spacing w:val="-2"/>
        </w:rPr>
        <w:t>层</w:t>
      </w:r>
      <w:r>
        <w:rPr>
          <w:spacing w:val="-2"/>
        </w:rPr>
        <w:t>对重大</w:t>
      </w:r>
      <w:r>
        <w:rPr>
          <w:rFonts w:ascii="宋体" w:hAnsi="宋体" w:cs="宋体" w:eastAsia="宋体" w:hint="default"/>
          <w:spacing w:val="-2"/>
        </w:rPr>
        <w:t>投</w:t>
      </w:r>
      <w:r>
        <w:rPr>
          <w:spacing w:val="-2"/>
        </w:rPr>
        <w:t>资的审</w:t>
      </w:r>
      <w:r>
        <w:rPr>
          <w:rFonts w:ascii="宋体" w:hAnsi="宋体" w:cs="宋体" w:eastAsia="宋体" w:hint="default"/>
          <w:spacing w:val="-2"/>
        </w:rPr>
        <w:t>批权</w:t>
      </w:r>
      <w:r>
        <w:rPr>
          <w:spacing w:val="-2"/>
        </w:rPr>
        <w:t>限，并</w:t>
      </w:r>
      <w:r>
        <w:rPr>
          <w:rFonts w:ascii="宋体" w:hAnsi="宋体" w:cs="宋体" w:eastAsia="宋体" w:hint="default"/>
          <w:spacing w:val="-2"/>
        </w:rPr>
        <w:t>制定</w:t>
      </w:r>
      <w:r>
        <w:rPr>
          <w:rFonts w:ascii="宋体" w:hAnsi="宋体" w:cs="宋体" w:eastAsia="宋体" w:hint="default"/>
          <w:spacing w:val="-2"/>
        </w:rPr>
        <w:t>相</w:t>
      </w:r>
      <w:r>
        <w:rPr>
          <w:rFonts w:ascii="宋体" w:hAnsi="宋体" w:cs="宋体" w:eastAsia="宋体" w:hint="default"/>
          <w:spacing w:val="-2"/>
        </w:rPr>
        <w:t>应</w:t>
      </w:r>
      <w:r>
        <w:rPr>
          <w:spacing w:val="-2"/>
        </w:rPr>
        <w:t>的审议</w:t>
      </w:r>
      <w:r>
        <w:rPr>
          <w:rFonts w:ascii="宋体" w:hAnsi="宋体" w:cs="宋体" w:eastAsia="宋体" w:hint="default"/>
          <w:spacing w:val="-2"/>
        </w:rPr>
        <w:t>程</w:t>
      </w:r>
      <w:r>
        <w:rPr>
          <w:rFonts w:ascii="宋体" w:hAnsi="宋体" w:cs="宋体" w:eastAsia="宋体" w:hint="default"/>
          <w:spacing w:val="-2"/>
        </w:rPr>
        <w:t>序</w:t>
      </w:r>
      <w:r>
        <w:rPr>
          <w:spacing w:val="-2"/>
        </w:rPr>
        <w:t>。公司对</w:t>
      </w:r>
      <w:r>
        <w:rPr>
          <w:rFonts w:ascii="宋体" w:hAnsi="宋体" w:cs="宋体" w:eastAsia="宋体" w:hint="default"/>
          <w:spacing w:val="-2"/>
        </w:rPr>
        <w:t>投</w:t>
      </w:r>
      <w:r>
        <w:rPr>
          <w:spacing w:val="-2"/>
        </w:rPr>
        <w:t>资的内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严</w:t>
      </w:r>
      <w:r>
        <w:rPr>
          <w:rFonts w:ascii="宋体" w:hAnsi="宋体" w:cs="宋体" w:eastAsia="宋体" w:hint="default"/>
          <w:spacing w:val="-2"/>
        </w:rPr>
        <w:t>格</w:t>
      </w:r>
      <w:r>
        <w:rPr>
          <w:spacing w:val="-2"/>
        </w:rPr>
        <w:t>、</w:t>
      </w:r>
      <w:r>
        <w:rPr>
          <w:spacing w:val="84"/>
        </w:rPr>
        <w:t> </w:t>
      </w:r>
      <w:r>
        <w:rPr>
          <w:rFonts w:ascii="宋体" w:hAnsi="宋体" w:cs="宋体" w:eastAsia="宋体" w:hint="default"/>
        </w:rPr>
        <w:t>充</w:t>
      </w:r>
      <w:r>
        <w:rPr>
          <w:rFonts w:ascii="宋体" w:hAnsi="宋体" w:cs="宋体" w:eastAsia="宋体" w:hint="default"/>
        </w:rPr>
        <w:t>分</w:t>
      </w:r>
      <w:r>
        <w:rPr/>
        <w:t>、有</w:t>
      </w:r>
      <w:r>
        <w:rPr>
          <w:rFonts w:ascii="宋体" w:hAnsi="宋体" w:cs="宋体" w:eastAsia="宋体" w:hint="default"/>
        </w:rPr>
        <w:t>效</w:t>
      </w:r>
      <w:r>
        <w:rPr/>
        <w:t>，</w:t>
      </w:r>
      <w:r>
        <w:rPr>
          <w:rFonts w:ascii="宋体" w:hAnsi="宋体" w:cs="宋体" w:eastAsia="宋体" w:hint="default"/>
        </w:rPr>
        <w:t>未</w:t>
      </w:r>
      <w:r>
        <w:rPr/>
        <w:t>有</w:t>
      </w:r>
      <w:r>
        <w:rPr>
          <w:rFonts w:ascii="宋体" w:hAnsi="宋体" w:cs="宋体" w:eastAsia="宋体" w:hint="default"/>
        </w:rPr>
        <w:t>违</w:t>
      </w:r>
      <w:r>
        <w:rPr>
          <w:rFonts w:ascii="宋体" w:hAnsi="宋体" w:cs="宋体" w:eastAsia="宋体" w:hint="default"/>
        </w:rPr>
        <w:t>反</w:t>
      </w:r>
      <w:r>
        <w:rPr>
          <w:rFonts w:ascii="宋体" w:hAnsi="宋体" w:cs="宋体" w:eastAsia="宋体" w:hint="default"/>
        </w:rPr>
        <w:t>《</w:t>
      </w:r>
      <w:r>
        <w:rPr/>
        <w:t>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指</w:t>
      </w:r>
      <w:r>
        <w:rPr>
          <w:rFonts w:ascii="宋体" w:hAnsi="宋体" w:cs="宋体" w:eastAsia="宋体" w:hint="default"/>
        </w:rPr>
        <w:t>引</w:t>
      </w:r>
      <w:r>
        <w:rPr>
          <w:rFonts w:ascii="宋体" w:hAnsi="宋体" w:cs="宋体" w:eastAsia="宋体" w:hint="default"/>
        </w:rPr>
        <w:t>》</w:t>
      </w:r>
      <w:r>
        <w:rPr>
          <w:rFonts w:ascii="宋体" w:hAnsi="宋体" w:cs="宋体" w:eastAsia="宋体" w:hint="default"/>
        </w:rPr>
        <w:t>以</w:t>
      </w:r>
      <w:r>
        <w:rPr/>
        <w:t>及</w:t>
      </w:r>
      <w:r>
        <w:rPr>
          <w:rFonts w:ascii="宋体" w:hAnsi="宋体" w:cs="宋体" w:eastAsia="宋体" w:hint="default"/>
        </w:rPr>
        <w:t>《</w:t>
      </w:r>
      <w:r>
        <w:rPr>
          <w:rFonts w:ascii="宋体" w:hAnsi="宋体" w:cs="宋体" w:eastAsia="宋体" w:hint="default"/>
        </w:rPr>
        <w:t>投</w:t>
      </w:r>
      <w:r>
        <w:rPr/>
        <w:t>资</w:t>
      </w:r>
      <w:r>
        <w:rPr>
          <w:rFonts w:ascii="宋体" w:hAnsi="宋体" w:cs="宋体" w:eastAsia="宋体" w:hint="default"/>
        </w:rPr>
        <w:t>决</w:t>
      </w:r>
      <w:r>
        <w:rPr>
          <w:rFonts w:ascii="宋体" w:hAnsi="宋体" w:cs="宋体" w:eastAsia="宋体" w:hint="default"/>
        </w:rPr>
        <w:t>策</w:t>
      </w:r>
      <w:r>
        <w:rPr>
          <w:rFonts w:ascii="宋体" w:hAnsi="宋体" w:cs="宋体" w:eastAsia="宋体" w:hint="default"/>
        </w:rPr>
        <w:t>制</w:t>
      </w:r>
      <w:r>
        <w:rPr/>
        <w:t>度</w:t>
      </w:r>
      <w:r>
        <w:rPr>
          <w:rFonts w:ascii="宋体" w:hAnsi="宋体" w:cs="宋体" w:eastAsia="宋体" w:hint="default"/>
        </w:rPr>
        <w:t>》</w:t>
      </w:r>
      <w:r>
        <w:rPr/>
        <w:t>的</w:t>
      </w:r>
      <w:r>
        <w:rPr>
          <w:rFonts w:ascii="宋体" w:hAnsi="宋体" w:cs="宋体" w:eastAsia="宋体" w:hint="default"/>
        </w:rPr>
        <w:t>情</w:t>
      </w:r>
      <w:r>
        <w:rPr>
          <w:rFonts w:ascii="宋体" w:hAnsi="宋体" w:cs="宋体" w:eastAsia="宋体" w:hint="default"/>
        </w:rPr>
        <w:t>形</w:t>
      </w:r>
      <w:r>
        <w:rPr>
          <w:rFonts w:ascii="宋体" w:hAnsi="宋体" w:cs="宋体" w:eastAsia="宋体" w:hint="default"/>
        </w:rPr>
        <w:t>发</w:t>
      </w:r>
      <w:r>
        <w:rPr>
          <w:rFonts w:ascii="宋体" w:hAnsi="宋体" w:cs="宋体" w:eastAsia="宋体" w:hint="default"/>
        </w:rPr>
        <w:t>生</w:t>
      </w:r>
      <w:r>
        <w:rPr/>
        <w:t>。</w:t>
      </w:r>
    </w:p>
    <w:p>
      <w:pPr>
        <w:pStyle w:val="BodyText"/>
        <w:spacing w:line="240" w:lineRule="auto" w:before="40"/>
        <w:ind w:left="2102" w:right="0"/>
        <w:jc w:val="left"/>
        <w:rPr>
          <w:rFonts w:ascii="宋体" w:hAnsi="宋体" w:cs="宋体" w:eastAsia="宋体" w:hint="default"/>
        </w:rPr>
      </w:pPr>
      <w:r>
        <w:rPr>
          <w:rFonts w:ascii="Courier New" w:hAnsi="Courier New" w:cs="Courier New" w:eastAsia="Courier New" w:hint="default"/>
        </w:rPr>
        <w:t>8</w:t>
      </w:r>
      <w:r>
        <w:rPr/>
        <w:t>、信</w:t>
      </w:r>
      <w:r>
        <w:rPr>
          <w:rFonts w:ascii="宋体" w:hAnsi="宋体" w:cs="宋体" w:eastAsia="宋体" w:hint="default"/>
        </w:rPr>
        <w:t>息披露</w:t>
      </w:r>
      <w:r>
        <w:rPr/>
        <w:t>的内</w:t>
      </w:r>
      <w:r>
        <w:rPr>
          <w:rFonts w:ascii="宋体" w:hAnsi="宋体" w:cs="宋体" w:eastAsia="宋体" w:hint="default"/>
        </w:rPr>
        <w:t>部控</w:t>
      </w:r>
      <w:r>
        <w:rPr>
          <w:rFonts w:ascii="宋体" w:hAnsi="宋体" w:cs="宋体" w:eastAsia="宋体" w:hint="default"/>
        </w:rPr>
        <w:t>制</w:t>
      </w:r>
    </w:p>
    <w:p>
      <w:pPr>
        <w:pStyle w:val="BodyText"/>
        <w:spacing w:line="362" w:lineRule="auto" w:before="118"/>
        <w:ind w:right="151" w:firstLine="465"/>
        <w:jc w:val="both"/>
      </w:pPr>
      <w:r>
        <w:rPr>
          <w:spacing w:val="-2"/>
        </w:rPr>
        <w:t>公司</w:t>
      </w:r>
      <w:r>
        <w:rPr>
          <w:rFonts w:ascii="宋体" w:hAnsi="宋体" w:cs="宋体" w:eastAsia="宋体" w:hint="default"/>
          <w:spacing w:val="-2"/>
        </w:rPr>
        <w:t>《</w:t>
      </w:r>
      <w:r>
        <w:rPr>
          <w:spacing w:val="-2"/>
        </w:rPr>
        <w:t>信</w:t>
      </w:r>
      <w:r>
        <w:rPr>
          <w:rFonts w:ascii="宋体" w:hAnsi="宋体" w:cs="宋体" w:eastAsia="宋体" w:hint="default"/>
          <w:spacing w:val="-2"/>
        </w:rPr>
        <w:t>息披露</w:t>
      </w:r>
      <w:r>
        <w:rPr>
          <w:spacing w:val="-2"/>
        </w:rPr>
        <w:t>管理</w:t>
      </w:r>
      <w:r>
        <w:rPr>
          <w:rFonts w:ascii="宋体" w:hAnsi="宋体" w:cs="宋体" w:eastAsia="宋体" w:hint="default"/>
          <w:spacing w:val="-2"/>
        </w:rPr>
        <w:t>制</w:t>
      </w:r>
      <w:r>
        <w:rPr>
          <w:spacing w:val="-2"/>
        </w:rPr>
        <w:t>度</w:t>
      </w:r>
      <w:r>
        <w:rPr>
          <w:rFonts w:ascii="宋体" w:hAnsi="宋体" w:cs="宋体" w:eastAsia="宋体" w:hint="default"/>
          <w:spacing w:val="-2"/>
        </w:rPr>
        <w:t>》规定</w:t>
      </w:r>
      <w:r>
        <w:rPr>
          <w:spacing w:val="-2"/>
        </w:rPr>
        <w:t>，信</w:t>
      </w:r>
      <w:r>
        <w:rPr>
          <w:rFonts w:ascii="宋体" w:hAnsi="宋体" w:cs="宋体" w:eastAsia="宋体" w:hint="default"/>
          <w:spacing w:val="-2"/>
        </w:rPr>
        <w:t>息披露</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当</w:t>
      </w:r>
      <w:r>
        <w:rPr>
          <w:spacing w:val="-2"/>
        </w:rPr>
        <w:t>事人对所</w:t>
      </w:r>
      <w:r>
        <w:rPr>
          <w:rFonts w:ascii="宋体" w:hAnsi="宋体" w:cs="宋体" w:eastAsia="宋体" w:hint="default"/>
          <w:spacing w:val="-2"/>
        </w:rPr>
        <w:t>披露</w:t>
      </w:r>
      <w:r>
        <w:rPr>
          <w:spacing w:val="-2"/>
        </w:rPr>
        <w:t>的信</w:t>
      </w:r>
      <w:r>
        <w:rPr>
          <w:rFonts w:ascii="宋体" w:hAnsi="宋体" w:cs="宋体" w:eastAsia="宋体" w:hint="default"/>
          <w:spacing w:val="-2"/>
        </w:rPr>
        <w:t>息</w:t>
      </w:r>
      <w:r>
        <w:rPr>
          <w:spacing w:val="-2"/>
        </w:rPr>
        <w:t>负有保</w:t>
      </w:r>
      <w:r>
        <w:rPr>
          <w:spacing w:val="-5"/>
          <w:w w:val="102"/>
        </w:rPr>
        <w:t> </w:t>
      </w:r>
      <w:r>
        <w:rPr>
          <w:rFonts w:ascii="宋体" w:hAnsi="宋体" w:cs="宋体" w:eastAsia="宋体" w:hint="default"/>
          <w:spacing w:val="-2"/>
        </w:rPr>
        <w:t>密</w:t>
      </w:r>
      <w:r>
        <w:rPr>
          <w:rFonts w:ascii="宋体" w:hAnsi="宋体" w:cs="宋体" w:eastAsia="宋体" w:hint="default"/>
          <w:spacing w:val="-2"/>
        </w:rPr>
        <w:t>义</w:t>
      </w:r>
      <w:r>
        <w:rPr>
          <w:spacing w:val="-2"/>
        </w:rPr>
        <w:t>务，在</w:t>
      </w:r>
      <w:r>
        <w:rPr>
          <w:rFonts w:ascii="宋体" w:hAnsi="宋体" w:cs="宋体" w:eastAsia="宋体" w:hint="default"/>
          <w:spacing w:val="-2"/>
        </w:rPr>
        <w:t>未</w:t>
      </w:r>
      <w:r>
        <w:rPr>
          <w:spacing w:val="-2"/>
        </w:rPr>
        <w:t>对</w:t>
      </w:r>
      <w:r>
        <w:rPr>
          <w:rFonts w:ascii="宋体" w:hAnsi="宋体" w:cs="宋体" w:eastAsia="宋体" w:hint="default"/>
          <w:spacing w:val="-2"/>
        </w:rPr>
        <w:t>外</w:t>
      </w:r>
      <w:r>
        <w:rPr>
          <w:spacing w:val="-2"/>
        </w:rPr>
        <w:t>公</w:t>
      </w:r>
      <w:r>
        <w:rPr>
          <w:rFonts w:ascii="宋体" w:hAnsi="宋体" w:cs="宋体" w:eastAsia="宋体" w:hint="default"/>
          <w:spacing w:val="-2"/>
        </w:rPr>
        <w:t>开披露</w:t>
      </w:r>
      <w:r>
        <w:rPr>
          <w:rFonts w:ascii="宋体" w:hAnsi="宋体" w:cs="宋体" w:eastAsia="宋体" w:hint="default"/>
          <w:spacing w:val="-2"/>
        </w:rPr>
        <w:t>前</w:t>
      </w:r>
      <w:r>
        <w:rPr>
          <w:spacing w:val="-2"/>
        </w:rPr>
        <w:t>不</w:t>
      </w:r>
      <w:r>
        <w:rPr>
          <w:rFonts w:ascii="宋体" w:hAnsi="宋体" w:cs="宋体" w:eastAsia="宋体" w:hint="default"/>
          <w:spacing w:val="-2"/>
        </w:rPr>
        <w:t>得</w:t>
      </w:r>
      <w:r>
        <w:rPr>
          <w:rFonts w:ascii="宋体" w:hAnsi="宋体" w:cs="宋体" w:eastAsia="宋体" w:hint="default"/>
          <w:spacing w:val="-2"/>
        </w:rPr>
        <w:t>以</w:t>
      </w:r>
      <w:r>
        <w:rPr>
          <w:spacing w:val="-2"/>
        </w:rPr>
        <w:t>任何</w:t>
      </w:r>
      <w:r>
        <w:rPr>
          <w:rFonts w:ascii="宋体" w:hAnsi="宋体" w:cs="宋体" w:eastAsia="宋体" w:hint="default"/>
          <w:spacing w:val="-2"/>
        </w:rPr>
        <w:t>方</w:t>
      </w:r>
      <w:r>
        <w:rPr>
          <w:rFonts w:ascii="宋体" w:hAnsi="宋体" w:cs="宋体" w:eastAsia="宋体" w:hint="default"/>
          <w:spacing w:val="-2"/>
        </w:rPr>
        <w:t>式</w:t>
      </w:r>
      <w:r>
        <w:rPr>
          <w:rFonts w:ascii="宋体" w:hAnsi="宋体" w:cs="宋体" w:eastAsia="宋体" w:hint="default"/>
          <w:spacing w:val="-2"/>
        </w:rPr>
        <w:t>向</w:t>
      </w:r>
      <w:r>
        <w:rPr>
          <w:rFonts w:ascii="宋体" w:hAnsi="宋体" w:cs="宋体" w:eastAsia="宋体" w:hint="default"/>
          <w:spacing w:val="-2"/>
        </w:rPr>
        <w:t>外</w:t>
      </w:r>
      <w:r>
        <w:rPr>
          <w:rFonts w:ascii="宋体" w:hAnsi="宋体" w:cs="宋体" w:eastAsia="宋体" w:hint="default"/>
          <w:spacing w:val="-2"/>
        </w:rPr>
        <w:t>界</w:t>
      </w:r>
      <w:r>
        <w:rPr>
          <w:rFonts w:ascii="宋体" w:hAnsi="宋体" w:cs="宋体" w:eastAsia="宋体" w:hint="default"/>
          <w:spacing w:val="-2"/>
        </w:rPr>
        <w:t>透</w:t>
      </w:r>
      <w:r>
        <w:rPr>
          <w:rFonts w:ascii="宋体" w:hAnsi="宋体" w:cs="宋体" w:eastAsia="宋体" w:hint="default"/>
          <w:spacing w:val="-2"/>
        </w:rPr>
        <w:t>露</w:t>
      </w:r>
      <w:r>
        <w:rPr>
          <w:rFonts w:ascii="宋体" w:hAnsi="宋体" w:cs="宋体" w:eastAsia="宋体" w:hint="default"/>
          <w:spacing w:val="-2"/>
        </w:rPr>
        <w:t>相</w:t>
      </w:r>
      <w:r>
        <w:rPr>
          <w:rFonts w:ascii="宋体" w:hAnsi="宋体" w:cs="宋体" w:eastAsia="宋体" w:hint="default"/>
          <w:spacing w:val="-2"/>
        </w:rPr>
        <w:t>关</w:t>
      </w:r>
      <w:r>
        <w:rPr>
          <w:spacing w:val="-2"/>
        </w:rPr>
        <w:t>内容。公司证</w:t>
      </w:r>
      <w:r>
        <w:rPr>
          <w:rFonts w:ascii="宋体" w:hAnsi="宋体" w:cs="宋体" w:eastAsia="宋体" w:hint="default"/>
          <w:spacing w:val="-2"/>
        </w:rPr>
        <w:t>券</w:t>
      </w:r>
      <w:r>
        <w:rPr>
          <w:rFonts w:ascii="宋体" w:hAnsi="宋体" w:cs="宋体" w:eastAsia="宋体" w:hint="default"/>
          <w:spacing w:val="-2"/>
        </w:rPr>
        <w:t>部</w:t>
      </w:r>
      <w:r>
        <w:rPr>
          <w:rFonts w:ascii="宋体" w:hAnsi="宋体" w:cs="宋体" w:eastAsia="宋体" w:hint="default"/>
          <w:spacing w:val="-2"/>
        </w:rPr>
        <w:t>根</w:t>
      </w:r>
      <w:r>
        <w:rPr>
          <w:rFonts w:ascii="宋体" w:hAnsi="宋体" w:cs="宋体" w:eastAsia="宋体" w:hint="default"/>
          <w:spacing w:val="84"/>
        </w:rPr>
        <w:t> </w:t>
      </w:r>
      <w:r>
        <w:rPr>
          <w:rFonts w:ascii="宋体" w:hAnsi="宋体" w:cs="宋体" w:eastAsia="宋体" w:hint="default"/>
          <w:spacing w:val="-2"/>
        </w:rPr>
        <w:t>据</w:t>
      </w:r>
      <w:r>
        <w:rPr>
          <w:spacing w:val="-2"/>
        </w:rPr>
        <w:t>信</w:t>
      </w:r>
      <w:r>
        <w:rPr>
          <w:rFonts w:ascii="宋体" w:hAnsi="宋体" w:cs="宋体" w:eastAsia="宋体" w:hint="default"/>
          <w:spacing w:val="-2"/>
        </w:rPr>
        <w:t>息披露</w:t>
      </w:r>
      <w:r>
        <w:rPr>
          <w:rFonts w:ascii="宋体" w:hAnsi="宋体" w:cs="宋体" w:eastAsia="宋体" w:hint="default"/>
          <w:spacing w:val="-2"/>
        </w:rPr>
        <w:t>需</w:t>
      </w:r>
      <w:r>
        <w:rPr>
          <w:rFonts w:ascii="宋体" w:hAnsi="宋体" w:cs="宋体" w:eastAsia="宋体" w:hint="default"/>
          <w:spacing w:val="-2"/>
        </w:rPr>
        <w:t>要</w:t>
      </w:r>
      <w:r>
        <w:rPr>
          <w:spacing w:val="-2"/>
        </w:rPr>
        <w:t>在</w:t>
      </w:r>
      <w:r>
        <w:rPr>
          <w:rFonts w:ascii="宋体" w:hAnsi="宋体" w:cs="宋体" w:eastAsia="宋体" w:hint="default"/>
          <w:spacing w:val="-2"/>
        </w:rPr>
        <w:t>全</w:t>
      </w:r>
      <w:r>
        <w:rPr>
          <w:spacing w:val="-2"/>
        </w:rPr>
        <w:t>公司</w:t>
      </w:r>
      <w:r>
        <w:rPr>
          <w:rFonts w:ascii="宋体" w:hAnsi="宋体" w:cs="宋体" w:eastAsia="宋体" w:hint="default"/>
          <w:spacing w:val="-2"/>
        </w:rPr>
        <w:t>范围</w:t>
      </w:r>
      <w:r>
        <w:rPr>
          <w:spacing w:val="-2"/>
        </w:rPr>
        <w:t>内</w:t>
      </w:r>
      <w:r>
        <w:rPr>
          <w:rFonts w:ascii="宋体" w:hAnsi="宋体" w:cs="宋体" w:eastAsia="宋体" w:hint="default"/>
          <w:spacing w:val="-2"/>
        </w:rPr>
        <w:t>收集</w:t>
      </w:r>
      <w:r>
        <w:rPr>
          <w:rFonts w:ascii="宋体" w:hAnsi="宋体" w:cs="宋体" w:eastAsia="宋体" w:hint="default"/>
          <w:spacing w:val="-2"/>
        </w:rPr>
        <w:t>相</w:t>
      </w:r>
      <w:r>
        <w:rPr>
          <w:rFonts w:ascii="宋体" w:hAnsi="宋体" w:cs="宋体" w:eastAsia="宋体" w:hint="default"/>
          <w:spacing w:val="-2"/>
        </w:rPr>
        <w:t>关</w:t>
      </w:r>
      <w:r>
        <w:rPr>
          <w:spacing w:val="-2"/>
        </w:rPr>
        <w:t>信</w:t>
      </w:r>
      <w:r>
        <w:rPr>
          <w:rFonts w:ascii="宋体" w:hAnsi="宋体" w:cs="宋体" w:eastAsia="宋体" w:hint="default"/>
          <w:spacing w:val="-2"/>
        </w:rPr>
        <w:t>息</w:t>
      </w:r>
      <w:r>
        <w:rPr>
          <w:spacing w:val="-2"/>
        </w:rPr>
        <w:t>，在</w:t>
      </w:r>
      <w:r>
        <w:rPr>
          <w:rFonts w:ascii="宋体" w:hAnsi="宋体" w:cs="宋体" w:eastAsia="宋体" w:hint="default"/>
          <w:spacing w:val="-2"/>
        </w:rPr>
        <w:t>该</w:t>
      </w:r>
      <w:r>
        <w:rPr>
          <w:rFonts w:ascii="宋体" w:hAnsi="宋体" w:cs="宋体" w:eastAsia="宋体" w:hint="default"/>
          <w:spacing w:val="-2"/>
        </w:rPr>
        <w:t>等</w:t>
      </w:r>
      <w:r>
        <w:rPr>
          <w:spacing w:val="-2"/>
        </w:rPr>
        <w:t>信</w:t>
      </w:r>
      <w:r>
        <w:rPr>
          <w:rFonts w:ascii="宋体" w:hAnsi="宋体" w:cs="宋体" w:eastAsia="宋体" w:hint="default"/>
          <w:spacing w:val="-2"/>
        </w:rPr>
        <w:t>息</w:t>
      </w:r>
      <w:r>
        <w:rPr>
          <w:rFonts w:ascii="宋体" w:hAnsi="宋体" w:cs="宋体" w:eastAsia="宋体" w:hint="default"/>
          <w:spacing w:val="-2"/>
        </w:rPr>
        <w:t>未</w:t>
      </w:r>
      <w:r>
        <w:rPr>
          <w:spacing w:val="-2"/>
        </w:rPr>
        <w:t>公</w:t>
      </w:r>
      <w:r>
        <w:rPr>
          <w:rFonts w:ascii="宋体" w:hAnsi="宋体" w:cs="宋体" w:eastAsia="宋体" w:hint="default"/>
          <w:spacing w:val="-2"/>
        </w:rPr>
        <w:t>开披露</w:t>
      </w:r>
      <w:r>
        <w:rPr>
          <w:rFonts w:ascii="宋体" w:hAnsi="宋体" w:cs="宋体" w:eastAsia="宋体" w:hint="default"/>
          <w:spacing w:val="-2"/>
        </w:rPr>
        <w:t>前</w:t>
      </w:r>
      <w:r>
        <w:rPr>
          <w:spacing w:val="-2"/>
        </w:rPr>
        <w:t>，公司</w:t>
      </w:r>
      <w:r>
        <w:rPr>
          <w:rFonts w:ascii="宋体" w:hAnsi="宋体" w:cs="宋体" w:eastAsia="宋体" w:hint="default"/>
          <w:spacing w:val="-2"/>
        </w:rPr>
        <w:t>各</w:t>
      </w:r>
      <w:r>
        <w:rPr>
          <w:rFonts w:ascii="宋体" w:hAnsi="宋体" w:cs="宋体" w:eastAsia="宋体" w:hint="default"/>
          <w:spacing w:val="79"/>
        </w:rPr>
        <w:t> </w:t>
      </w:r>
      <w:r>
        <w:rPr>
          <w:rFonts w:ascii="宋体" w:hAnsi="宋体" w:cs="宋体" w:eastAsia="宋体" w:hint="default"/>
          <w:spacing w:val="-2"/>
        </w:rPr>
        <w:t>部</w:t>
      </w:r>
      <w:r>
        <w:rPr>
          <w:rFonts w:ascii="宋体" w:hAnsi="宋体" w:cs="宋体" w:eastAsia="宋体" w:hint="default"/>
          <w:spacing w:val="-2"/>
        </w:rPr>
        <w:t>门</w:t>
      </w:r>
      <w:r>
        <w:rPr>
          <w:spacing w:val="-2"/>
        </w:rPr>
        <w:t>、</w:t>
      </w:r>
      <w:r>
        <w:rPr>
          <w:rFonts w:ascii="宋体" w:hAnsi="宋体" w:cs="宋体" w:eastAsia="宋体" w:hint="default"/>
          <w:spacing w:val="-2"/>
        </w:rPr>
        <w:t>下</w:t>
      </w:r>
      <w:r>
        <w:rPr>
          <w:rFonts w:ascii="宋体" w:hAnsi="宋体" w:cs="宋体" w:eastAsia="宋体" w:hint="default"/>
          <w:spacing w:val="-2"/>
        </w:rPr>
        <w:t>属</w:t>
      </w:r>
      <w:r>
        <w:rPr>
          <w:rFonts w:ascii="宋体" w:hAnsi="宋体" w:cs="宋体" w:eastAsia="宋体" w:hint="default"/>
          <w:spacing w:val="-2"/>
        </w:rPr>
        <w:t>子</w:t>
      </w:r>
      <w:r>
        <w:rPr>
          <w:spacing w:val="-2"/>
        </w:rPr>
        <w:t>公司均</w:t>
      </w:r>
      <w:r>
        <w:rPr>
          <w:rFonts w:ascii="宋体" w:hAnsi="宋体" w:cs="宋体" w:eastAsia="宋体" w:hint="default"/>
          <w:spacing w:val="-2"/>
        </w:rPr>
        <w:t>应严</w:t>
      </w:r>
      <w:r>
        <w:rPr>
          <w:rFonts w:ascii="宋体" w:hAnsi="宋体" w:cs="宋体" w:eastAsia="宋体" w:hint="default"/>
          <w:spacing w:val="-2"/>
        </w:rPr>
        <w:t>格</w:t>
      </w:r>
      <w:r>
        <w:rPr>
          <w:rFonts w:ascii="宋体" w:hAnsi="宋体" w:cs="宋体" w:eastAsia="宋体" w:hint="default"/>
          <w:spacing w:val="-2"/>
        </w:rPr>
        <w:t>履</w:t>
      </w:r>
      <w:r>
        <w:rPr>
          <w:rFonts w:ascii="宋体" w:hAnsi="宋体" w:cs="宋体" w:eastAsia="宋体" w:hint="default"/>
          <w:spacing w:val="-2"/>
        </w:rPr>
        <w:t>行</w:t>
      </w:r>
      <w:r>
        <w:rPr>
          <w:spacing w:val="-2"/>
        </w:rPr>
        <w:t>保</w:t>
      </w:r>
      <w:r>
        <w:rPr>
          <w:rFonts w:ascii="宋体" w:hAnsi="宋体" w:cs="宋体" w:eastAsia="宋体" w:hint="default"/>
          <w:spacing w:val="-2"/>
        </w:rPr>
        <w:t>密</w:t>
      </w:r>
      <w:r>
        <w:rPr>
          <w:rFonts w:ascii="宋体" w:hAnsi="宋体" w:cs="宋体" w:eastAsia="宋体" w:hint="default"/>
          <w:spacing w:val="-2"/>
        </w:rPr>
        <w:t>职</w:t>
      </w:r>
      <w:r>
        <w:rPr>
          <w:spacing w:val="-2"/>
        </w:rPr>
        <w:t>责，</w:t>
      </w:r>
      <w:r>
        <w:rPr>
          <w:rFonts w:ascii="宋体" w:hAnsi="宋体" w:cs="宋体" w:eastAsia="宋体" w:hint="default"/>
          <w:spacing w:val="-2"/>
        </w:rPr>
        <w:t>由</w:t>
      </w:r>
      <w:r>
        <w:rPr>
          <w:rFonts w:ascii="宋体" w:hAnsi="宋体" w:cs="宋体" w:eastAsia="宋体" w:hint="default"/>
          <w:spacing w:val="-2"/>
        </w:rPr>
        <w:t>于</w:t>
      </w:r>
      <w:r>
        <w:rPr>
          <w:rFonts w:ascii="宋体" w:hAnsi="宋体" w:cs="宋体" w:eastAsia="宋体" w:hint="default"/>
          <w:spacing w:val="-2"/>
        </w:rPr>
        <w:t>相</w:t>
      </w:r>
      <w:r>
        <w:rPr>
          <w:rFonts w:ascii="宋体" w:hAnsi="宋体" w:cs="宋体" w:eastAsia="宋体" w:hint="default"/>
          <w:spacing w:val="-2"/>
        </w:rPr>
        <w:t>关</w:t>
      </w:r>
      <w:r>
        <w:rPr>
          <w:spacing w:val="-2"/>
        </w:rPr>
        <w:t>人员</w:t>
      </w:r>
      <w:r>
        <w:rPr>
          <w:rFonts w:ascii="宋体" w:hAnsi="宋体" w:cs="宋体" w:eastAsia="宋体" w:hint="default"/>
          <w:spacing w:val="-2"/>
        </w:rPr>
        <w:t>失</w:t>
      </w:r>
      <w:r>
        <w:rPr>
          <w:rFonts w:ascii="宋体" w:hAnsi="宋体" w:cs="宋体" w:eastAsia="宋体" w:hint="default"/>
          <w:spacing w:val="-2"/>
        </w:rPr>
        <w:t>职</w:t>
      </w:r>
      <w:r>
        <w:rPr>
          <w:spacing w:val="-2"/>
        </w:rPr>
        <w:t>导</w:t>
      </w:r>
      <w:r>
        <w:rPr>
          <w:rFonts w:ascii="宋体" w:hAnsi="宋体" w:cs="宋体" w:eastAsia="宋体" w:hint="default"/>
          <w:spacing w:val="-2"/>
        </w:rPr>
        <w:t>致</w:t>
      </w:r>
      <w:r>
        <w:rPr>
          <w:spacing w:val="-2"/>
        </w:rPr>
        <w:t>信</w:t>
      </w:r>
      <w:r>
        <w:rPr>
          <w:rFonts w:ascii="宋体" w:hAnsi="宋体" w:cs="宋体" w:eastAsia="宋体" w:hint="default"/>
          <w:spacing w:val="-2"/>
        </w:rPr>
        <w:t>息披露</w:t>
      </w:r>
      <w:r>
        <w:rPr>
          <w:rFonts w:ascii="宋体" w:hAnsi="宋体" w:cs="宋体" w:eastAsia="宋体" w:hint="default"/>
          <w:spacing w:val="-2"/>
        </w:rPr>
        <w:t>违</w:t>
      </w:r>
      <w:r>
        <w:rPr>
          <w:rFonts w:ascii="宋体" w:hAnsi="宋体" w:cs="宋体" w:eastAsia="宋体" w:hint="default"/>
          <w:spacing w:val="-2"/>
        </w:rPr>
        <w:t>规</w:t>
      </w:r>
      <w:r>
        <w:rPr>
          <w:spacing w:val="-2"/>
        </w:rPr>
        <w:t>，</w:t>
      </w:r>
      <w:r>
        <w:rPr>
          <w:spacing w:val="84"/>
        </w:rPr>
        <w:t> </w:t>
      </w:r>
      <w:r>
        <w:rPr>
          <w:rFonts w:ascii="宋体" w:hAnsi="宋体" w:cs="宋体" w:eastAsia="宋体" w:hint="default"/>
          <w:spacing w:val="-2"/>
        </w:rPr>
        <w:t>给</w:t>
      </w:r>
      <w:r>
        <w:rPr>
          <w:spacing w:val="-2"/>
        </w:rPr>
        <w:t>公司</w:t>
      </w:r>
      <w:r>
        <w:rPr>
          <w:rFonts w:ascii="宋体" w:hAnsi="宋体" w:cs="宋体" w:eastAsia="宋体" w:hint="default"/>
          <w:spacing w:val="-2"/>
        </w:rPr>
        <w:t>造</w:t>
      </w:r>
      <w:r>
        <w:rPr>
          <w:rFonts w:ascii="宋体" w:hAnsi="宋体" w:cs="宋体" w:eastAsia="宋体" w:hint="default"/>
          <w:spacing w:val="-2"/>
        </w:rPr>
        <w:t>成</w:t>
      </w:r>
      <w:r>
        <w:rPr>
          <w:rFonts w:ascii="宋体" w:hAnsi="宋体" w:cs="宋体" w:eastAsia="宋体" w:hint="default"/>
          <w:spacing w:val="-2"/>
        </w:rPr>
        <w:t>严</w:t>
      </w:r>
      <w:r>
        <w:rPr>
          <w:spacing w:val="-2"/>
        </w:rPr>
        <w:t>重</w:t>
      </w:r>
      <w:r>
        <w:rPr>
          <w:rFonts w:ascii="宋体" w:hAnsi="宋体" w:cs="宋体" w:eastAsia="宋体" w:hint="default"/>
          <w:spacing w:val="-2"/>
        </w:rPr>
        <w:t>影响</w:t>
      </w:r>
      <w:r>
        <w:rPr>
          <w:spacing w:val="-2"/>
        </w:rPr>
        <w:t>或</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时</w:t>
      </w:r>
      <w:r>
        <w:rPr>
          <w:spacing w:val="-2"/>
        </w:rPr>
        <w:t>，公司</w:t>
      </w:r>
      <w:r>
        <w:rPr>
          <w:rFonts w:ascii="宋体" w:hAnsi="宋体" w:cs="宋体" w:eastAsia="宋体" w:hint="default"/>
          <w:spacing w:val="-2"/>
        </w:rPr>
        <w:t>视</w:t>
      </w:r>
      <w:r>
        <w:rPr>
          <w:rFonts w:ascii="宋体" w:hAnsi="宋体" w:cs="宋体" w:eastAsia="宋体" w:hint="default"/>
          <w:spacing w:val="-2"/>
        </w:rPr>
        <w:t>情节</w:t>
      </w:r>
      <w:r>
        <w:rPr>
          <w:rFonts w:ascii="宋体" w:hAnsi="宋体" w:cs="宋体" w:eastAsia="宋体" w:hint="default"/>
          <w:spacing w:val="-2"/>
        </w:rPr>
        <w:t>给</w:t>
      </w:r>
      <w:r>
        <w:rPr>
          <w:rFonts w:ascii="宋体" w:hAnsi="宋体" w:cs="宋体" w:eastAsia="宋体" w:hint="default"/>
          <w:spacing w:val="-2"/>
        </w:rPr>
        <w:t>与相</w:t>
      </w:r>
      <w:r>
        <w:rPr>
          <w:rFonts w:ascii="宋体" w:hAnsi="宋体" w:cs="宋体" w:eastAsia="宋体" w:hint="default"/>
          <w:spacing w:val="-2"/>
        </w:rPr>
        <w:t>关</w:t>
      </w:r>
      <w:r>
        <w:rPr>
          <w:spacing w:val="-2"/>
        </w:rPr>
        <w:t>责任人</w:t>
      </w:r>
      <w:r>
        <w:rPr>
          <w:rFonts w:ascii="宋体" w:hAnsi="宋体" w:cs="宋体" w:eastAsia="宋体" w:hint="default"/>
          <w:spacing w:val="-2"/>
        </w:rPr>
        <w:t>批</w:t>
      </w:r>
      <w:r>
        <w:rPr>
          <w:rFonts w:ascii="宋体" w:hAnsi="宋体" w:cs="宋体" w:eastAsia="宋体" w:hint="default"/>
          <w:spacing w:val="-2"/>
        </w:rPr>
        <w:t>评</w:t>
      </w:r>
      <w:r>
        <w:rPr>
          <w:spacing w:val="-2"/>
        </w:rPr>
        <w:t>、</w:t>
      </w:r>
      <w:r>
        <w:rPr>
          <w:rFonts w:ascii="宋体" w:hAnsi="宋体" w:cs="宋体" w:eastAsia="宋体" w:hint="default"/>
          <w:spacing w:val="-2"/>
        </w:rPr>
        <w:t>警</w:t>
      </w:r>
      <w:r>
        <w:rPr>
          <w:spacing w:val="-2"/>
        </w:rPr>
        <w:t>告、</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处</w:t>
      </w:r>
      <w:r>
        <w:rPr>
          <w:rFonts w:ascii="宋体" w:hAnsi="宋体" w:cs="宋体" w:eastAsia="宋体" w:hint="default"/>
          <w:spacing w:val="-2"/>
        </w:rPr>
        <w:t>罚</w:t>
      </w:r>
      <w:r>
        <w:rPr>
          <w:rFonts w:ascii="宋体" w:hAnsi="宋体" w:cs="宋体" w:eastAsia="宋体" w:hint="default"/>
          <w:spacing w:val="84"/>
        </w:rPr>
        <w:t> </w:t>
      </w:r>
      <w:r>
        <w:rPr>
          <w:rFonts w:ascii="宋体" w:hAnsi="宋体" w:cs="宋体" w:eastAsia="宋体" w:hint="default"/>
          <w:spacing w:val="-3"/>
        </w:rPr>
        <w:t>直</w:t>
      </w:r>
      <w:r>
        <w:rPr>
          <w:rFonts w:ascii="宋体" w:hAnsi="宋体" w:cs="宋体" w:eastAsia="宋体" w:hint="default"/>
          <w:spacing w:val="-3"/>
        </w:rPr>
        <w:t>至</w:t>
      </w:r>
      <w:r>
        <w:rPr>
          <w:rFonts w:ascii="宋体" w:hAnsi="宋体" w:cs="宋体" w:eastAsia="宋体" w:hint="default"/>
          <w:spacing w:val="-3"/>
        </w:rPr>
        <w:t>解</w:t>
      </w:r>
      <w:r>
        <w:rPr>
          <w:rFonts w:ascii="宋体" w:hAnsi="宋体" w:cs="宋体" w:eastAsia="宋体" w:hint="default"/>
          <w:spacing w:val="-3"/>
        </w:rPr>
        <w:t>除</w:t>
      </w:r>
      <w:r>
        <w:rPr>
          <w:rFonts w:ascii="宋体" w:hAnsi="宋体" w:cs="宋体" w:eastAsia="宋体" w:hint="default"/>
          <w:spacing w:val="-3"/>
        </w:rPr>
        <w:t>职</w:t>
      </w:r>
      <w:r>
        <w:rPr>
          <w:spacing w:val="-3"/>
        </w:rPr>
        <w:t>务的</w:t>
      </w:r>
      <w:r>
        <w:rPr>
          <w:rFonts w:ascii="宋体" w:hAnsi="宋体" w:cs="宋体" w:eastAsia="宋体" w:hint="default"/>
          <w:spacing w:val="-3"/>
        </w:rPr>
        <w:t>处</w:t>
      </w:r>
      <w:r>
        <w:rPr>
          <w:rFonts w:ascii="宋体" w:hAnsi="宋体" w:cs="宋体" w:eastAsia="宋体" w:hint="default"/>
          <w:spacing w:val="-3"/>
        </w:rPr>
        <w:t>分</w:t>
      </w:r>
      <w:r>
        <w:rPr>
          <w:spacing w:val="-3"/>
        </w:rPr>
        <w:t>，并有</w:t>
      </w:r>
      <w:r>
        <w:rPr>
          <w:rFonts w:ascii="宋体" w:hAnsi="宋体" w:cs="宋体" w:eastAsia="宋体" w:hint="default"/>
          <w:spacing w:val="-3"/>
        </w:rPr>
        <w:t>权</w:t>
      </w:r>
      <w:r>
        <w:rPr>
          <w:rFonts w:ascii="宋体" w:hAnsi="宋体" w:cs="宋体" w:eastAsia="宋体" w:hint="default"/>
          <w:spacing w:val="-3"/>
        </w:rPr>
        <w:t>追</w:t>
      </w:r>
      <w:r>
        <w:rPr>
          <w:rFonts w:ascii="宋体" w:hAnsi="宋体" w:cs="宋体" w:eastAsia="宋体" w:hint="default"/>
          <w:spacing w:val="-3"/>
        </w:rPr>
        <w:t>究</w:t>
      </w:r>
      <w:r>
        <w:rPr>
          <w:rFonts w:ascii="宋体" w:hAnsi="宋体" w:cs="宋体" w:eastAsia="宋体" w:hint="default"/>
          <w:spacing w:val="-3"/>
        </w:rPr>
        <w:t>相</w:t>
      </w:r>
      <w:r>
        <w:rPr>
          <w:rFonts w:ascii="宋体" w:hAnsi="宋体" w:cs="宋体" w:eastAsia="宋体" w:hint="default"/>
          <w:spacing w:val="-3"/>
        </w:rPr>
        <w:t>关</w:t>
      </w:r>
      <w:r>
        <w:rPr>
          <w:spacing w:val="-3"/>
        </w:rPr>
        <w:t>法</w:t>
      </w:r>
      <w:r>
        <w:rPr>
          <w:rFonts w:ascii="宋体" w:hAnsi="宋体" w:cs="宋体" w:eastAsia="宋体" w:hint="default"/>
          <w:spacing w:val="-3"/>
        </w:rPr>
        <w:t>律</w:t>
      </w:r>
      <w:r>
        <w:rPr>
          <w:spacing w:val="-3"/>
        </w:rPr>
        <w:t>责任。</w:t>
      </w:r>
      <w:r>
        <w:rPr/>
      </w:r>
    </w:p>
    <w:p>
      <w:pPr>
        <w:pStyle w:val="BodyText"/>
        <w:spacing w:line="362" w:lineRule="auto" w:before="37"/>
        <w:ind w:right="156" w:firstLine="465"/>
        <w:jc w:val="both"/>
      </w:pPr>
      <w:r>
        <w:rPr>
          <w:spacing w:val="-2"/>
        </w:rPr>
        <w:t>报告</w:t>
      </w:r>
      <w:r>
        <w:rPr>
          <w:rFonts w:ascii="宋体" w:hAnsi="宋体" w:cs="宋体" w:eastAsia="宋体" w:hint="default"/>
          <w:spacing w:val="-2"/>
        </w:rPr>
        <w:t>期</w:t>
      </w:r>
      <w:r>
        <w:rPr>
          <w:spacing w:val="-2"/>
        </w:rPr>
        <w:t>内，公司内</w:t>
      </w:r>
      <w:r>
        <w:rPr>
          <w:rFonts w:ascii="宋体" w:hAnsi="宋体" w:cs="宋体" w:eastAsia="宋体" w:hint="default"/>
          <w:spacing w:val="-2"/>
        </w:rPr>
        <w:t>部</w:t>
      </w:r>
      <w:r>
        <w:rPr>
          <w:spacing w:val="-2"/>
        </w:rPr>
        <w:t>信</w:t>
      </w:r>
      <w:r>
        <w:rPr>
          <w:rFonts w:ascii="宋体" w:hAnsi="宋体" w:cs="宋体" w:eastAsia="宋体" w:hint="default"/>
          <w:spacing w:val="-2"/>
        </w:rPr>
        <w:t>息</w:t>
      </w:r>
      <w:r>
        <w:rPr>
          <w:spacing w:val="-2"/>
        </w:rPr>
        <w:t>管理和对</w:t>
      </w:r>
      <w:r>
        <w:rPr>
          <w:rFonts w:ascii="宋体" w:hAnsi="宋体" w:cs="宋体" w:eastAsia="宋体" w:hint="default"/>
          <w:spacing w:val="-2"/>
        </w:rPr>
        <w:t>外</w:t>
      </w:r>
      <w:r>
        <w:rPr>
          <w:spacing w:val="-2"/>
        </w:rPr>
        <w:t>信</w:t>
      </w:r>
      <w:r>
        <w:rPr>
          <w:rFonts w:ascii="宋体" w:hAnsi="宋体" w:cs="宋体" w:eastAsia="宋体" w:hint="default"/>
          <w:spacing w:val="-2"/>
        </w:rPr>
        <w:t>息披露</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按照</w:t>
      </w:r>
      <w:r>
        <w:rPr>
          <w:spacing w:val="-2"/>
        </w:rPr>
        <w:t>有</w:t>
      </w:r>
      <w:r>
        <w:rPr>
          <w:rFonts w:ascii="宋体" w:hAnsi="宋体" w:cs="宋体" w:eastAsia="宋体" w:hint="default"/>
          <w:spacing w:val="-2"/>
        </w:rPr>
        <w:t>关</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和公司内</w:t>
      </w:r>
      <w:r>
        <w:rPr>
          <w:spacing w:val="-5"/>
          <w:w w:val="102"/>
        </w:rPr>
        <w:t> </w:t>
      </w:r>
      <w:r>
        <w:rPr>
          <w:rFonts w:ascii="宋体" w:hAnsi="宋体" w:cs="宋体" w:eastAsia="宋体" w:hint="default"/>
          <w:spacing w:val="-2"/>
        </w:rPr>
        <w:t>部</w:t>
      </w:r>
      <w:r>
        <w:rPr>
          <w:rFonts w:ascii="宋体" w:hAnsi="宋体" w:cs="宋体" w:eastAsia="宋体" w:hint="default"/>
          <w:spacing w:val="-2"/>
        </w:rPr>
        <w:t>制</w:t>
      </w:r>
      <w:r>
        <w:rPr>
          <w:spacing w:val="-2"/>
        </w:rPr>
        <w:t>度</w:t>
      </w:r>
      <w:r>
        <w:rPr>
          <w:rFonts w:ascii="宋体" w:hAnsi="宋体" w:cs="宋体" w:eastAsia="宋体" w:hint="default"/>
          <w:spacing w:val="-2"/>
        </w:rPr>
        <w:t>进</w:t>
      </w:r>
      <w:r>
        <w:rPr>
          <w:rFonts w:ascii="宋体" w:hAnsi="宋体" w:cs="宋体" w:eastAsia="宋体" w:hint="default"/>
          <w:spacing w:val="-2"/>
        </w:rPr>
        <w:t>行</w:t>
      </w:r>
      <w:r>
        <w:rPr>
          <w:spacing w:val="-2"/>
        </w:rPr>
        <w:t>，内</w:t>
      </w:r>
      <w:r>
        <w:rPr>
          <w:rFonts w:ascii="宋体" w:hAnsi="宋体" w:cs="宋体" w:eastAsia="宋体" w:hint="default"/>
          <w:spacing w:val="-2"/>
        </w:rPr>
        <w:t>部</w:t>
      </w:r>
      <w:r>
        <w:rPr>
          <w:spacing w:val="-2"/>
        </w:rPr>
        <w:t>信</w:t>
      </w:r>
      <w:r>
        <w:rPr>
          <w:rFonts w:ascii="宋体" w:hAnsi="宋体" w:cs="宋体" w:eastAsia="宋体" w:hint="default"/>
          <w:spacing w:val="-2"/>
        </w:rPr>
        <w:t>息传</w:t>
      </w:r>
      <w:r>
        <w:rPr>
          <w:rFonts w:ascii="宋体" w:hAnsi="宋体" w:cs="宋体" w:eastAsia="宋体" w:hint="default"/>
          <w:spacing w:val="-2"/>
        </w:rPr>
        <w:t>递顺畅</w:t>
      </w:r>
      <w:r>
        <w:rPr>
          <w:spacing w:val="-2"/>
        </w:rPr>
        <w:t>、及</w:t>
      </w:r>
      <w:r>
        <w:rPr>
          <w:rFonts w:ascii="宋体" w:hAnsi="宋体" w:cs="宋体" w:eastAsia="宋体" w:hint="default"/>
          <w:spacing w:val="-2"/>
        </w:rPr>
        <w:t>时</w:t>
      </w:r>
      <w:r>
        <w:rPr>
          <w:spacing w:val="-2"/>
        </w:rPr>
        <w:t>，</w:t>
      </w:r>
      <w:r>
        <w:rPr>
          <w:rFonts w:ascii="宋体" w:hAnsi="宋体" w:cs="宋体" w:eastAsia="宋体" w:hint="default"/>
          <w:spacing w:val="-2"/>
        </w:rPr>
        <w:t>进</w:t>
      </w:r>
      <w:r>
        <w:rPr>
          <w:rFonts w:ascii="宋体" w:hAnsi="宋体" w:cs="宋体" w:eastAsia="宋体" w:hint="default"/>
          <w:spacing w:val="-2"/>
        </w:rPr>
        <w:t>行</w:t>
      </w:r>
      <w:r>
        <w:rPr>
          <w:spacing w:val="-2"/>
        </w:rPr>
        <w:t>信</w:t>
      </w:r>
      <w:r>
        <w:rPr>
          <w:rFonts w:ascii="宋体" w:hAnsi="宋体" w:cs="宋体" w:eastAsia="宋体" w:hint="default"/>
          <w:spacing w:val="-2"/>
        </w:rPr>
        <w:t>息披露</w:t>
      </w:r>
      <w:r>
        <w:rPr>
          <w:rFonts w:ascii="宋体" w:hAnsi="宋体" w:cs="宋体" w:eastAsia="宋体" w:hint="default"/>
          <w:spacing w:val="-2"/>
        </w:rPr>
        <w:t>能够</w:t>
      </w:r>
      <w:r>
        <w:rPr>
          <w:rFonts w:ascii="宋体" w:hAnsi="宋体" w:cs="宋体" w:eastAsia="宋体" w:hint="default"/>
          <w:spacing w:val="-2"/>
        </w:rPr>
        <w:t>平</w:t>
      </w:r>
      <w:r>
        <w:rPr>
          <w:rFonts w:ascii="宋体" w:hAnsi="宋体" w:cs="宋体" w:eastAsia="宋体" w:hint="default"/>
          <w:spacing w:val="-2"/>
        </w:rPr>
        <w:t>等</w:t>
      </w:r>
      <w:r>
        <w:rPr>
          <w:spacing w:val="-2"/>
        </w:rPr>
        <w:t>对</w:t>
      </w:r>
      <w:r>
        <w:rPr>
          <w:rFonts w:ascii="宋体" w:hAnsi="宋体" w:cs="宋体" w:eastAsia="宋体" w:hint="default"/>
          <w:spacing w:val="-2"/>
        </w:rPr>
        <w:t>待</w:t>
      </w:r>
      <w:r>
        <w:rPr>
          <w:rFonts w:ascii="宋体" w:hAnsi="宋体" w:cs="宋体" w:eastAsia="宋体" w:hint="default"/>
          <w:spacing w:val="-2"/>
        </w:rPr>
        <w:t>全</w:t>
      </w:r>
      <w:r>
        <w:rPr>
          <w:rFonts w:ascii="宋体" w:hAnsi="宋体" w:cs="宋体" w:eastAsia="宋体" w:hint="default"/>
          <w:spacing w:val="-2"/>
        </w:rPr>
        <w:t>体</w:t>
      </w:r>
      <w:r>
        <w:rPr>
          <w:rFonts w:ascii="宋体" w:hAnsi="宋体" w:cs="宋体" w:eastAsia="宋体" w:hint="default"/>
          <w:spacing w:val="-2"/>
        </w:rPr>
        <w:t>投</w:t>
      </w:r>
      <w:r>
        <w:rPr>
          <w:spacing w:val="-2"/>
        </w:rPr>
        <w:t>资者，</w:t>
      </w:r>
      <w:r>
        <w:rPr>
          <w:spacing w:val="79"/>
        </w:rPr>
        <w:t> </w:t>
      </w:r>
      <w:r>
        <w:rPr>
          <w:spacing w:val="79"/>
        </w:rPr>
      </w:r>
      <w:r>
        <w:rPr/>
        <w:t>并保证信</w:t>
      </w:r>
      <w:r>
        <w:rPr>
          <w:rFonts w:ascii="宋体" w:hAnsi="宋体" w:cs="宋体" w:eastAsia="宋体" w:hint="default"/>
        </w:rPr>
        <w:t>息披露</w:t>
      </w:r>
      <w:r>
        <w:rPr/>
        <w:t>的真实、完整、准确、及</w:t>
      </w:r>
      <w:r>
        <w:rPr>
          <w:rFonts w:ascii="宋体" w:hAnsi="宋体" w:cs="宋体" w:eastAsia="宋体" w:hint="default"/>
        </w:rPr>
        <w:t>时</w:t>
      </w:r>
      <w:r>
        <w:rPr/>
        <w:t>。</w:t>
      </w:r>
    </w:p>
    <w:p>
      <w:pPr>
        <w:pStyle w:val="BodyText"/>
        <w:spacing w:line="240" w:lineRule="auto" w:before="33"/>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t>完</w:t>
      </w:r>
      <w:r>
        <w:rPr>
          <w:rFonts w:ascii="宋体" w:hAnsi="宋体" w:cs="宋体" w:eastAsia="宋体" w:hint="default"/>
        </w:rPr>
        <w:t>善</w:t>
      </w:r>
      <w:r>
        <w:rPr/>
        <w:t>内</w:t>
      </w:r>
      <w:r>
        <w:rPr>
          <w:rFonts w:ascii="宋体" w:hAnsi="宋体" w:cs="宋体" w:eastAsia="宋体" w:hint="default"/>
        </w:rPr>
        <w:t>部控</w:t>
      </w:r>
      <w:r>
        <w:rPr>
          <w:rFonts w:ascii="宋体" w:hAnsi="宋体" w:cs="宋体" w:eastAsia="宋体" w:hint="default"/>
        </w:rPr>
        <w:t>制制</w:t>
      </w:r>
      <w:r>
        <w:rPr/>
        <w:t>度的</w:t>
      </w:r>
      <w:r>
        <w:rPr>
          <w:rFonts w:ascii="宋体" w:hAnsi="宋体" w:cs="宋体" w:eastAsia="宋体" w:hint="default"/>
        </w:rPr>
        <w:t>措</w:t>
      </w:r>
      <w:r>
        <w:rPr>
          <w:rFonts w:ascii="宋体" w:hAnsi="宋体" w:cs="宋体" w:eastAsia="宋体" w:hint="default"/>
        </w:rPr>
        <w:t>施</w:t>
      </w:r>
      <w:r>
        <w:rPr/>
        <w:t>及</w:t>
      </w:r>
      <w:r>
        <w:rPr>
          <w:rFonts w:ascii="宋体" w:hAnsi="宋体" w:cs="宋体" w:eastAsia="宋体" w:hint="default"/>
        </w:rPr>
        <w:t>下</w:t>
      </w:r>
      <w:r>
        <w:rPr/>
        <w:t>年度的</w:t>
      </w:r>
      <w:r>
        <w:rPr>
          <w:rFonts w:ascii="宋体" w:hAnsi="宋体" w:cs="宋体" w:eastAsia="宋体" w:hint="default"/>
        </w:rPr>
        <w:t>工</w:t>
      </w:r>
      <w:r>
        <w:rPr>
          <w:rFonts w:ascii="宋体" w:hAnsi="宋体" w:cs="宋体" w:eastAsia="宋体" w:hint="default"/>
        </w:rPr>
        <w:t>作</w:t>
      </w:r>
      <w:r>
        <w:rPr/>
        <w:t>计</w:t>
      </w:r>
      <w:r>
        <w:rPr>
          <w:rFonts w:ascii="宋体" w:hAnsi="宋体" w:cs="宋体" w:eastAsia="宋体" w:hint="default"/>
        </w:rPr>
        <w:t>划</w:t>
      </w:r>
    </w:p>
    <w:p>
      <w:pPr>
        <w:pStyle w:val="BodyText"/>
        <w:spacing w:line="362" w:lineRule="auto" w:before="160"/>
        <w:ind w:right="151" w:firstLine="465"/>
        <w:jc w:val="both"/>
        <w:rPr>
          <w:rFonts w:ascii="宋体" w:hAnsi="宋体" w:cs="宋体" w:eastAsia="宋体" w:hint="default"/>
        </w:rPr>
      </w:pPr>
      <w:r>
        <w:rPr>
          <w:spacing w:val="-2"/>
        </w:rPr>
        <w:t>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是</w:t>
      </w:r>
      <w:r>
        <w:rPr>
          <w:rFonts w:ascii="宋体" w:hAnsi="宋体" w:cs="宋体" w:eastAsia="宋体" w:hint="default"/>
          <w:spacing w:val="-2"/>
        </w:rPr>
        <w:t>一项</w:t>
      </w:r>
      <w:r>
        <w:rPr>
          <w:spacing w:val="-2"/>
        </w:rPr>
        <w:t>长</w:t>
      </w:r>
      <w:r>
        <w:rPr>
          <w:rFonts w:ascii="宋体" w:hAnsi="宋体" w:cs="宋体" w:eastAsia="宋体" w:hint="default"/>
          <w:spacing w:val="-2"/>
        </w:rPr>
        <w:t>期</w:t>
      </w:r>
      <w:r>
        <w:rPr>
          <w:rFonts w:ascii="宋体" w:hAnsi="宋体" w:cs="宋体" w:eastAsia="宋体" w:hint="default"/>
          <w:spacing w:val="-2"/>
        </w:rPr>
        <w:t>而</w:t>
      </w:r>
      <w:r>
        <w:rPr>
          <w:rFonts w:ascii="宋体" w:hAnsi="宋体" w:cs="宋体" w:eastAsia="宋体" w:hint="default"/>
          <w:spacing w:val="-2"/>
        </w:rPr>
        <w:t>持</w:t>
      </w:r>
      <w:r>
        <w:rPr>
          <w:rFonts w:ascii="宋体" w:hAnsi="宋体" w:cs="宋体" w:eastAsia="宋体" w:hint="default"/>
          <w:spacing w:val="-2"/>
        </w:rPr>
        <w:t>续</w:t>
      </w:r>
      <w:r>
        <w:rPr>
          <w:spacing w:val="-2"/>
        </w:rPr>
        <w:t>的</w:t>
      </w:r>
      <w:r>
        <w:rPr>
          <w:rFonts w:ascii="宋体" w:hAnsi="宋体" w:cs="宋体" w:eastAsia="宋体" w:hint="default"/>
          <w:spacing w:val="-2"/>
        </w:rPr>
        <w:t>系</w:t>
      </w:r>
      <w:r>
        <w:rPr>
          <w:rFonts w:ascii="宋体" w:hAnsi="宋体" w:cs="宋体" w:eastAsia="宋体" w:hint="default"/>
          <w:spacing w:val="-2"/>
        </w:rPr>
        <w:t>统</w:t>
      </w:r>
      <w:r>
        <w:rPr>
          <w:rFonts w:ascii="宋体" w:hAnsi="宋体" w:cs="宋体" w:eastAsia="宋体" w:hint="default"/>
          <w:spacing w:val="-2"/>
        </w:rPr>
        <w:t>工</w:t>
      </w:r>
      <w:r>
        <w:rPr>
          <w:rFonts w:ascii="宋体" w:hAnsi="宋体" w:cs="宋体" w:eastAsia="宋体" w:hint="default"/>
          <w:spacing w:val="-2"/>
        </w:rPr>
        <w:t>程</w:t>
      </w:r>
      <w:r>
        <w:rPr>
          <w:spacing w:val="-2"/>
        </w:rPr>
        <w:t>，</w:t>
      </w:r>
      <w:r>
        <w:rPr>
          <w:rFonts w:ascii="宋体" w:hAnsi="宋体" w:cs="宋体" w:eastAsia="宋体" w:hint="default"/>
          <w:spacing w:val="-2"/>
        </w:rPr>
        <w:t>随</w:t>
      </w:r>
      <w:r>
        <w:rPr>
          <w:spacing w:val="-2"/>
        </w:rPr>
        <w:t>具</w:t>
      </w:r>
      <w:r>
        <w:rPr>
          <w:rFonts w:ascii="宋体" w:hAnsi="宋体" w:cs="宋体" w:eastAsia="宋体" w:hint="default"/>
          <w:spacing w:val="-2"/>
        </w:rPr>
        <w:t>体</w:t>
      </w:r>
      <w:r>
        <w:rPr>
          <w:rFonts w:ascii="宋体" w:hAnsi="宋体" w:cs="宋体" w:eastAsia="宋体" w:hint="default"/>
          <w:spacing w:val="-2"/>
        </w:rPr>
        <w:t>情况</w:t>
      </w:r>
      <w:r>
        <w:rPr>
          <w:spacing w:val="-2"/>
        </w:rPr>
        <w:t>的</w:t>
      </w:r>
      <w:r>
        <w:rPr>
          <w:rFonts w:ascii="宋体" w:hAnsi="宋体" w:cs="宋体" w:eastAsia="宋体" w:hint="default"/>
          <w:spacing w:val="-2"/>
        </w:rPr>
        <w:t>变</w:t>
      </w:r>
      <w:r>
        <w:rPr>
          <w:rFonts w:ascii="宋体" w:hAnsi="宋体" w:cs="宋体" w:eastAsia="宋体" w:hint="default"/>
          <w:spacing w:val="-2"/>
        </w:rPr>
        <w:t>化需</w:t>
      </w:r>
      <w:r>
        <w:rPr>
          <w:rFonts w:ascii="宋体" w:hAnsi="宋体" w:cs="宋体" w:eastAsia="宋体" w:hint="default"/>
          <w:spacing w:val="-2"/>
        </w:rPr>
        <w:t>要</w:t>
      </w:r>
      <w:r>
        <w:rPr>
          <w:spacing w:val="-2"/>
        </w:rPr>
        <w:t>不</w:t>
      </w:r>
      <w:r>
        <w:rPr>
          <w:rFonts w:ascii="宋体" w:hAnsi="宋体" w:cs="宋体" w:eastAsia="宋体" w:hint="default"/>
          <w:spacing w:val="-2"/>
        </w:rPr>
        <w:t>断</w:t>
      </w:r>
      <w:r>
        <w:rPr>
          <w:rFonts w:ascii="宋体" w:hAnsi="宋体" w:cs="宋体" w:eastAsia="宋体" w:hint="default"/>
          <w:spacing w:val="-2"/>
        </w:rPr>
        <w:t>总</w:t>
      </w:r>
      <w:r>
        <w:rPr>
          <w:rFonts w:ascii="宋体" w:hAnsi="宋体" w:cs="宋体" w:eastAsia="宋体" w:hint="default"/>
          <w:spacing w:val="-2"/>
        </w:rPr>
        <w:t>结</w:t>
      </w:r>
      <w:r>
        <w:rPr>
          <w:spacing w:val="-2"/>
        </w:rPr>
        <w:t>、完</w:t>
      </w:r>
      <w:r>
        <w:rPr>
          <w:spacing w:val="-5"/>
          <w:w w:val="102"/>
        </w:rPr>
        <w:t> </w:t>
      </w:r>
      <w:r>
        <w:rPr>
          <w:rFonts w:ascii="宋体" w:hAnsi="宋体" w:cs="宋体" w:eastAsia="宋体" w:hint="default"/>
          <w:spacing w:val="-2"/>
        </w:rPr>
        <w:t>善</w:t>
      </w:r>
      <w:r>
        <w:rPr>
          <w:spacing w:val="-2"/>
        </w:rPr>
        <w:t>、</w:t>
      </w:r>
      <w:r>
        <w:rPr>
          <w:rFonts w:ascii="宋体" w:hAnsi="宋体" w:cs="宋体" w:eastAsia="宋体" w:hint="default"/>
          <w:spacing w:val="-2"/>
        </w:rPr>
        <w:t>创</w:t>
      </w:r>
      <w:r>
        <w:rPr>
          <w:rFonts w:ascii="宋体" w:hAnsi="宋体" w:cs="宋体" w:eastAsia="宋体" w:hint="default"/>
          <w:spacing w:val="-2"/>
        </w:rPr>
        <w:t>新</w:t>
      </w:r>
      <w:r>
        <w:rPr>
          <w:spacing w:val="-2"/>
        </w:rPr>
        <w:t>。本公司重</w:t>
      </w:r>
      <w:r>
        <w:rPr>
          <w:rFonts w:ascii="宋体" w:hAnsi="宋体" w:cs="宋体" w:eastAsia="宋体" w:hint="default"/>
          <w:spacing w:val="-2"/>
        </w:rPr>
        <w:t>视</w:t>
      </w:r>
      <w:r>
        <w:rPr>
          <w:spacing w:val="-2"/>
        </w:rPr>
        <w:t>内</w:t>
      </w:r>
      <w:r>
        <w:rPr>
          <w:rFonts w:ascii="宋体" w:hAnsi="宋体" w:cs="宋体" w:eastAsia="宋体" w:hint="default"/>
          <w:spacing w:val="-2"/>
        </w:rPr>
        <w:t>部控</w:t>
      </w:r>
      <w:r>
        <w:rPr>
          <w:rFonts w:ascii="宋体" w:hAnsi="宋体" w:cs="宋体" w:eastAsia="宋体" w:hint="default"/>
          <w:spacing w:val="-2"/>
        </w:rPr>
        <w:t>制制</w:t>
      </w:r>
      <w:r>
        <w:rPr>
          <w:spacing w:val="-2"/>
        </w:rPr>
        <w:t>度的不</w:t>
      </w:r>
      <w:r>
        <w:rPr>
          <w:rFonts w:ascii="宋体" w:hAnsi="宋体" w:cs="宋体" w:eastAsia="宋体" w:hint="default"/>
          <w:spacing w:val="-2"/>
        </w:rPr>
        <w:t>断</w:t>
      </w:r>
      <w:r>
        <w:rPr>
          <w:spacing w:val="-2"/>
        </w:rPr>
        <w:t>完</w:t>
      </w:r>
      <w:r>
        <w:rPr>
          <w:rFonts w:ascii="宋体" w:hAnsi="宋体" w:cs="宋体" w:eastAsia="宋体" w:hint="default"/>
          <w:spacing w:val="-2"/>
        </w:rPr>
        <w:t>善</w:t>
      </w:r>
      <w:r>
        <w:rPr>
          <w:spacing w:val="-2"/>
        </w:rPr>
        <w:t>，</w:t>
      </w:r>
      <w:r>
        <w:rPr>
          <w:rFonts w:ascii="宋体" w:hAnsi="宋体" w:cs="宋体" w:eastAsia="宋体" w:hint="default"/>
          <w:spacing w:val="-2"/>
        </w:rPr>
        <w:t>从未</w:t>
      </w:r>
      <w:r>
        <w:rPr>
          <w:rFonts w:ascii="宋体" w:hAnsi="宋体" w:cs="宋体" w:eastAsia="宋体" w:hint="default"/>
          <w:spacing w:val="-2"/>
        </w:rPr>
        <w:t>间</w:t>
      </w:r>
      <w:r>
        <w:rPr>
          <w:rFonts w:ascii="宋体" w:hAnsi="宋体" w:cs="宋体" w:eastAsia="宋体" w:hint="default"/>
          <w:spacing w:val="-2"/>
        </w:rPr>
        <w:t>断</w:t>
      </w:r>
      <w:r>
        <w:rPr>
          <w:rFonts w:ascii="宋体" w:hAnsi="宋体" w:cs="宋体" w:eastAsia="宋体" w:hint="default"/>
          <w:spacing w:val="-2"/>
        </w:rPr>
        <w:t>过</w:t>
      </w:r>
      <w:r>
        <w:rPr>
          <w:spacing w:val="-2"/>
        </w:rPr>
        <w:t>对内</w:t>
      </w:r>
      <w:r>
        <w:rPr>
          <w:rFonts w:ascii="宋体" w:hAnsi="宋体" w:cs="宋体" w:eastAsia="宋体" w:hint="default"/>
          <w:spacing w:val="-2"/>
        </w:rPr>
        <w:t>部控</w:t>
      </w:r>
      <w:r>
        <w:rPr>
          <w:rFonts w:ascii="宋体" w:hAnsi="宋体" w:cs="宋体" w:eastAsia="宋体" w:hint="default"/>
          <w:spacing w:val="-2"/>
        </w:rPr>
        <w:t>制制</w:t>
      </w:r>
      <w:r>
        <w:rPr>
          <w:spacing w:val="-2"/>
        </w:rPr>
        <w:t>度</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84"/>
        </w:rPr>
        <w:t> </w:t>
      </w:r>
      <w:r>
        <w:rPr>
          <w:rFonts w:ascii="宋体" w:hAnsi="宋体" w:cs="宋体" w:eastAsia="宋体" w:hint="default"/>
          <w:spacing w:val="-2"/>
        </w:rPr>
        <w:t>后续</w:t>
      </w:r>
      <w:r>
        <w:rPr>
          <w:rFonts w:ascii="宋体" w:hAnsi="宋体" w:cs="宋体" w:eastAsia="宋体" w:hint="default"/>
          <w:spacing w:val="-2"/>
        </w:rPr>
        <w:t>研究</w:t>
      </w:r>
      <w:r>
        <w:rPr>
          <w:spacing w:val="-2"/>
        </w:rPr>
        <w:t>、完</w:t>
      </w:r>
      <w:r>
        <w:rPr>
          <w:rFonts w:ascii="宋体" w:hAnsi="宋体" w:cs="宋体" w:eastAsia="宋体" w:hint="default"/>
          <w:spacing w:val="-2"/>
        </w:rPr>
        <w:t>善</w:t>
      </w:r>
      <w:r>
        <w:rPr>
          <w:spacing w:val="-2"/>
        </w:rPr>
        <w:t>并</w:t>
      </w:r>
      <w:r>
        <w:rPr>
          <w:rFonts w:ascii="宋体" w:hAnsi="宋体" w:cs="宋体" w:eastAsia="宋体" w:hint="default"/>
          <w:spacing w:val="-2"/>
        </w:rPr>
        <w:t>创</w:t>
      </w:r>
      <w:r>
        <w:rPr>
          <w:rFonts w:ascii="宋体" w:hAnsi="宋体" w:cs="宋体" w:eastAsia="宋体" w:hint="default"/>
          <w:spacing w:val="-2"/>
        </w:rPr>
        <w:t>新</w:t>
      </w:r>
      <w:r>
        <w:rPr>
          <w:spacing w:val="-2"/>
        </w:rPr>
        <w:t>。</w:t>
      </w:r>
      <w:r>
        <w:rPr>
          <w:rFonts w:ascii="宋体" w:hAnsi="宋体" w:cs="宋体" w:eastAsia="宋体" w:hint="default"/>
          <w:spacing w:val="-2"/>
        </w:rPr>
        <w:t>随</w:t>
      </w:r>
      <w:r>
        <w:rPr>
          <w:rFonts w:ascii="宋体" w:hAnsi="宋体" w:cs="宋体" w:eastAsia="宋体" w:hint="default"/>
          <w:spacing w:val="-2"/>
        </w:rPr>
        <w:t>着</w:t>
      </w:r>
      <w:r>
        <w:rPr>
          <w:rFonts w:ascii="宋体" w:hAnsi="宋体" w:cs="宋体" w:eastAsia="宋体" w:hint="default"/>
          <w:spacing w:val="-2"/>
        </w:rPr>
        <w:t>国</w:t>
      </w:r>
      <w:r>
        <w:rPr>
          <w:rFonts w:ascii="宋体" w:hAnsi="宋体" w:cs="宋体" w:eastAsia="宋体" w:hint="default"/>
          <w:spacing w:val="-2"/>
        </w:rPr>
        <w:t>家</w:t>
      </w:r>
      <w:r>
        <w:rPr>
          <w:spacing w:val="-2"/>
        </w:rPr>
        <w:t>法</w:t>
      </w:r>
      <w:r>
        <w:rPr>
          <w:rFonts w:ascii="宋体" w:hAnsi="宋体" w:cs="宋体" w:eastAsia="宋体" w:hint="default"/>
          <w:spacing w:val="-2"/>
        </w:rPr>
        <w:t>律</w:t>
      </w:r>
      <w:r>
        <w:rPr>
          <w:spacing w:val="-2"/>
        </w:rPr>
        <w:t>法</w:t>
      </w:r>
      <w:r>
        <w:rPr>
          <w:rFonts w:ascii="宋体" w:hAnsi="宋体" w:cs="宋体" w:eastAsia="宋体" w:hint="default"/>
          <w:spacing w:val="-2"/>
        </w:rPr>
        <w:t>规</w:t>
      </w:r>
      <w:r>
        <w:rPr>
          <w:spacing w:val="-2"/>
        </w:rPr>
        <w:t>的</w:t>
      </w:r>
      <w:r>
        <w:rPr>
          <w:rFonts w:ascii="宋体" w:hAnsi="宋体" w:cs="宋体" w:eastAsia="宋体" w:hint="default"/>
          <w:spacing w:val="-2"/>
        </w:rPr>
        <w:t>逐</w:t>
      </w:r>
      <w:r>
        <w:rPr>
          <w:rFonts w:ascii="宋体" w:hAnsi="宋体" w:cs="宋体" w:eastAsia="宋体" w:hint="default"/>
          <w:spacing w:val="-2"/>
        </w:rPr>
        <w:t>步</w:t>
      </w:r>
      <w:r>
        <w:rPr>
          <w:rFonts w:ascii="宋体" w:hAnsi="宋体" w:cs="宋体" w:eastAsia="宋体" w:hint="default"/>
          <w:spacing w:val="-2"/>
        </w:rPr>
        <w:t>深</w:t>
      </w:r>
      <w:r>
        <w:rPr>
          <w:rFonts w:ascii="宋体" w:hAnsi="宋体" w:cs="宋体" w:eastAsia="宋体" w:hint="default"/>
          <w:spacing w:val="-2"/>
        </w:rPr>
        <w:t>化</w:t>
      </w:r>
      <w:r>
        <w:rPr>
          <w:spacing w:val="-2"/>
        </w:rPr>
        <w:t>完</w:t>
      </w:r>
      <w:r>
        <w:rPr>
          <w:rFonts w:ascii="宋体" w:hAnsi="宋体" w:cs="宋体" w:eastAsia="宋体" w:hint="default"/>
          <w:spacing w:val="-2"/>
        </w:rPr>
        <w:t>善</w:t>
      </w:r>
      <w:r>
        <w:rPr>
          <w:spacing w:val="-2"/>
        </w:rPr>
        <w:t>和公司重</w:t>
      </w:r>
      <w:r>
        <w:rPr>
          <w:rFonts w:ascii="宋体" w:hAnsi="宋体" w:cs="宋体" w:eastAsia="宋体" w:hint="default"/>
          <w:spacing w:val="-2"/>
        </w:rPr>
        <w:t>组</w:t>
      </w:r>
      <w:r>
        <w:rPr>
          <w:spacing w:val="-2"/>
        </w:rPr>
        <w:t>完</w:t>
      </w:r>
      <w:r>
        <w:rPr>
          <w:rFonts w:ascii="宋体" w:hAnsi="宋体" w:cs="宋体" w:eastAsia="宋体" w:hint="default"/>
          <w:spacing w:val="-2"/>
        </w:rPr>
        <w:t>成后</w:t>
      </w:r>
      <w:r>
        <w:rPr>
          <w:rFonts w:ascii="宋体" w:hAnsi="宋体" w:cs="宋体" w:eastAsia="宋体" w:hint="default"/>
          <w:spacing w:val="-2"/>
        </w:rPr>
        <w:t>新业</w:t>
      </w:r>
      <w:r>
        <w:rPr>
          <w:rFonts w:ascii="宋体" w:hAnsi="宋体" w:cs="宋体" w:eastAsia="宋体" w:hint="default"/>
        </w:rPr>
      </w:r>
    </w:p>
    <w:p>
      <w:pPr>
        <w:spacing w:line="240" w:lineRule="auto" w:before="9"/>
        <w:rPr>
          <w:rFonts w:ascii="宋体" w:hAnsi="宋体" w:cs="宋体" w:eastAsia="宋体" w:hint="default"/>
          <w:sz w:val="28"/>
          <w:szCs w:val="28"/>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27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40" w:lineRule="auto" w:before="173"/>
        <w:ind w:left="1982" w:right="0" w:hanging="466"/>
        <w:jc w:val="left"/>
        <w:rPr>
          <w:rFonts w:ascii="宋体" w:hAnsi="宋体" w:cs="宋体" w:eastAsia="宋体" w:hint="default"/>
        </w:rPr>
      </w:pPr>
      <w:r>
        <w:rPr/>
        <w:t>务</w:t>
      </w:r>
      <w:r>
        <w:rPr>
          <w:rFonts w:ascii="宋体" w:hAnsi="宋体" w:cs="宋体" w:eastAsia="宋体" w:hint="default"/>
        </w:rPr>
        <w:t>开</w:t>
      </w:r>
      <w:r>
        <w:rPr>
          <w:rFonts w:ascii="宋体" w:hAnsi="宋体" w:cs="宋体" w:eastAsia="宋体" w:hint="default"/>
        </w:rPr>
        <w:t>展</w:t>
      </w:r>
      <w:r>
        <w:rPr/>
        <w:t>的</w:t>
      </w:r>
      <w:r>
        <w:rPr>
          <w:rFonts w:ascii="宋体" w:hAnsi="宋体" w:cs="宋体" w:eastAsia="宋体" w:hint="default"/>
        </w:rPr>
        <w:t>需</w:t>
      </w:r>
      <w:r>
        <w:rPr>
          <w:rFonts w:ascii="宋体" w:hAnsi="宋体" w:cs="宋体" w:eastAsia="宋体" w:hint="default"/>
        </w:rPr>
        <w:t>要</w:t>
      </w:r>
      <w:r>
        <w:rPr/>
        <w:t>，公司内</w:t>
      </w:r>
      <w:r>
        <w:rPr>
          <w:rFonts w:ascii="宋体" w:hAnsi="宋体" w:cs="宋体" w:eastAsia="宋体" w:hint="default"/>
        </w:rPr>
        <w:t>控</w:t>
      </w:r>
      <w:r>
        <w:rPr>
          <w:rFonts w:ascii="宋体" w:hAnsi="宋体" w:cs="宋体" w:eastAsia="宋体" w:hint="default"/>
        </w:rPr>
        <w:t>制</w:t>
      </w:r>
      <w:r>
        <w:rPr/>
        <w:t>度</w:t>
      </w:r>
      <w:r>
        <w:rPr>
          <w:rFonts w:ascii="宋体" w:hAnsi="宋体" w:cs="宋体" w:eastAsia="宋体" w:hint="default"/>
        </w:rPr>
        <w:t>需</w:t>
      </w:r>
      <w:r>
        <w:rPr>
          <w:rFonts w:ascii="宋体" w:hAnsi="宋体" w:cs="宋体" w:eastAsia="宋体" w:hint="default"/>
        </w:rPr>
        <w:t>要</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rPr>
        <w:t>建立</w:t>
      </w:r>
      <w:r>
        <w:rPr/>
        <w:t>、健</w:t>
      </w:r>
      <w:r>
        <w:rPr>
          <w:rFonts w:ascii="宋体" w:hAnsi="宋体" w:cs="宋体" w:eastAsia="宋体" w:hint="default"/>
        </w:rPr>
        <w:t>全</w:t>
      </w:r>
      <w:r>
        <w:rPr/>
        <w:t>和</w:t>
      </w:r>
      <w:r>
        <w:rPr>
          <w:rFonts w:ascii="宋体" w:hAnsi="宋体" w:cs="宋体" w:eastAsia="宋体" w:hint="default"/>
        </w:rPr>
        <w:t>深</w:t>
      </w:r>
      <w:r>
        <w:rPr>
          <w:rFonts w:ascii="宋体" w:hAnsi="宋体" w:cs="宋体" w:eastAsia="宋体" w:hint="default"/>
        </w:rPr>
        <w:t>化</w:t>
      </w:r>
      <w:r>
        <w:rPr/>
        <w:t>。</w:t>
      </w:r>
      <w:r>
        <w:rPr>
          <w:spacing w:val="-20"/>
        </w:rPr>
        <w:t> </w:t>
      </w:r>
      <w:r>
        <w:rPr>
          <w:rFonts w:ascii="Courier New" w:hAnsi="Courier New" w:cs="Courier New" w:eastAsia="Courier New" w:hint="default"/>
        </w:rPr>
        <w:t>1</w:t>
      </w:r>
      <w:r>
        <w:rPr/>
        <w:t>、内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体</w:t>
      </w:r>
      <w:r>
        <w:rPr>
          <w:rFonts w:ascii="宋体" w:hAnsi="宋体" w:cs="宋体" w:eastAsia="宋体" w:hint="default"/>
        </w:rPr>
        <w:t>系</w:t>
      </w:r>
      <w:r>
        <w:rPr/>
        <w:t>有</w:t>
      </w:r>
      <w:r>
        <w:rPr>
          <w:rFonts w:ascii="宋体" w:hAnsi="宋体" w:cs="宋体" w:eastAsia="宋体" w:hint="default"/>
        </w:rPr>
        <w:t>待</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t>完</w:t>
      </w:r>
      <w:r>
        <w:rPr>
          <w:rFonts w:ascii="宋体" w:hAnsi="宋体" w:cs="宋体" w:eastAsia="宋体" w:hint="default"/>
        </w:rPr>
        <w:t>善</w:t>
      </w:r>
      <w:r>
        <w:rPr>
          <w:rFonts w:ascii="宋体" w:hAnsi="宋体" w:cs="宋体" w:eastAsia="宋体" w:hint="default"/>
          <w:w w:val="102"/>
        </w:rPr>
        <w:t> </w:t>
      </w:r>
      <w:r>
        <w:rPr>
          <w:spacing w:val="-2"/>
        </w:rPr>
        <w:t>公司的内</w:t>
      </w:r>
      <w:r>
        <w:rPr>
          <w:rFonts w:ascii="宋体" w:hAnsi="宋体" w:cs="宋体" w:eastAsia="宋体" w:hint="default"/>
          <w:spacing w:val="-2"/>
        </w:rPr>
        <w:t>部控</w:t>
      </w:r>
      <w:r>
        <w:rPr>
          <w:rFonts w:ascii="宋体" w:hAnsi="宋体" w:cs="宋体" w:eastAsia="宋体" w:hint="default"/>
          <w:spacing w:val="-2"/>
        </w:rPr>
        <w:t>制制</w:t>
      </w:r>
      <w:r>
        <w:rPr>
          <w:spacing w:val="-2"/>
        </w:rPr>
        <w:t>度</w:t>
      </w:r>
      <w:r>
        <w:rPr>
          <w:rFonts w:ascii="宋体" w:hAnsi="宋体" w:cs="宋体" w:eastAsia="宋体" w:hint="default"/>
          <w:spacing w:val="-2"/>
        </w:rPr>
        <w:t>比</w:t>
      </w:r>
      <w:r>
        <w:rPr>
          <w:rFonts w:ascii="宋体" w:hAnsi="宋体" w:cs="宋体" w:eastAsia="宋体" w:hint="default"/>
          <w:spacing w:val="-2"/>
        </w:rPr>
        <w:t>较</w:t>
      </w:r>
      <w:r>
        <w:rPr>
          <w:rFonts w:ascii="宋体" w:hAnsi="宋体" w:cs="宋体" w:eastAsia="宋体" w:hint="default"/>
          <w:spacing w:val="-2"/>
        </w:rPr>
        <w:t>系</w:t>
      </w:r>
      <w:r>
        <w:rPr>
          <w:rFonts w:ascii="宋体" w:hAnsi="宋体" w:cs="宋体" w:eastAsia="宋体" w:hint="default"/>
          <w:spacing w:val="-2"/>
        </w:rPr>
        <w:t>统</w:t>
      </w:r>
      <w:r>
        <w:rPr>
          <w:spacing w:val="-2"/>
        </w:rPr>
        <w:t>、完整、</w:t>
      </w:r>
      <w:r>
        <w:rPr>
          <w:rFonts w:ascii="宋体" w:hAnsi="宋体" w:cs="宋体" w:eastAsia="宋体" w:hint="default"/>
          <w:spacing w:val="-2"/>
        </w:rPr>
        <w:t>合</w:t>
      </w:r>
      <w:r>
        <w:rPr>
          <w:spacing w:val="-2"/>
        </w:rPr>
        <w:t>理，内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措</w:t>
      </w:r>
      <w:r>
        <w:rPr>
          <w:rFonts w:ascii="宋体" w:hAnsi="宋体" w:cs="宋体" w:eastAsia="宋体" w:hint="default"/>
          <w:spacing w:val="-2"/>
        </w:rPr>
        <w:t>施</w:t>
      </w:r>
      <w:r>
        <w:rPr>
          <w:rFonts w:ascii="宋体" w:hAnsi="宋体" w:cs="宋体" w:eastAsia="宋体" w:hint="default"/>
          <w:spacing w:val="-2"/>
        </w:rPr>
        <w:t>落</w:t>
      </w:r>
      <w:r>
        <w:rPr>
          <w:spacing w:val="-2"/>
        </w:rPr>
        <w:t>实</w:t>
      </w:r>
      <w:r>
        <w:rPr>
          <w:rFonts w:ascii="宋体" w:hAnsi="宋体" w:cs="宋体" w:eastAsia="宋体" w:hint="default"/>
          <w:spacing w:val="-2"/>
        </w:rPr>
        <w:t>到</w:t>
      </w:r>
      <w:r>
        <w:rPr>
          <w:rFonts w:ascii="宋体" w:hAnsi="宋体" w:cs="宋体" w:eastAsia="宋体" w:hint="default"/>
          <w:spacing w:val="-2"/>
        </w:rPr>
        <w:t>位</w:t>
      </w:r>
      <w:r>
        <w:rPr>
          <w:spacing w:val="-2"/>
        </w:rPr>
        <w:t>，</w:t>
      </w:r>
      <w:r>
        <w:rPr>
          <w:rFonts w:ascii="宋体" w:hAnsi="宋体" w:cs="宋体" w:eastAsia="宋体" w:hint="default"/>
          <w:spacing w:val="-2"/>
        </w:rPr>
        <w:t>但仍</w:t>
      </w:r>
      <w:r>
        <w:rPr>
          <w:rFonts w:ascii="宋体" w:hAnsi="宋体" w:cs="宋体" w:eastAsia="宋体" w:hint="default"/>
          <w:spacing w:val="-2"/>
        </w:rPr>
        <w:t>应</w:t>
      </w:r>
    </w:p>
    <w:p>
      <w:pPr>
        <w:pStyle w:val="BodyText"/>
        <w:spacing w:line="362" w:lineRule="auto" w:before="58"/>
        <w:ind w:right="231"/>
        <w:jc w:val="both"/>
      </w:pPr>
      <w:r>
        <w:rPr>
          <w:rFonts w:ascii="宋体" w:hAnsi="宋体" w:cs="宋体" w:eastAsia="宋体" w:hint="default"/>
          <w:spacing w:val="-2"/>
        </w:rPr>
        <w:t>该进</w:t>
      </w:r>
      <w:r>
        <w:rPr>
          <w:rFonts w:ascii="宋体" w:hAnsi="宋体" w:cs="宋体" w:eastAsia="宋体" w:hint="default"/>
          <w:spacing w:val="-2"/>
        </w:rPr>
        <w:t>一</w:t>
      </w:r>
      <w:r>
        <w:rPr>
          <w:rFonts w:ascii="宋体" w:hAnsi="宋体" w:cs="宋体" w:eastAsia="宋体" w:hint="default"/>
          <w:spacing w:val="-2"/>
        </w:rPr>
        <w:t>步</w:t>
      </w:r>
      <w:r>
        <w:rPr>
          <w:rFonts w:ascii="宋体" w:hAnsi="宋体" w:cs="宋体" w:eastAsia="宋体" w:hint="default"/>
          <w:spacing w:val="-2"/>
        </w:rPr>
        <w:t>改进与</w:t>
      </w:r>
      <w:r>
        <w:rPr>
          <w:spacing w:val="-2"/>
        </w:rPr>
        <w:t>完</w:t>
      </w:r>
      <w:r>
        <w:rPr>
          <w:rFonts w:ascii="宋体" w:hAnsi="宋体" w:cs="宋体" w:eastAsia="宋体" w:hint="default"/>
          <w:spacing w:val="-2"/>
        </w:rPr>
        <w:t>善</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体</w:t>
      </w:r>
      <w:r>
        <w:rPr>
          <w:rFonts w:ascii="宋体" w:hAnsi="宋体" w:cs="宋体" w:eastAsia="宋体" w:hint="default"/>
          <w:spacing w:val="-2"/>
        </w:rPr>
        <w:t>系</w:t>
      </w:r>
      <w:r>
        <w:rPr>
          <w:spacing w:val="-2"/>
        </w:rPr>
        <w:t>，</w:t>
      </w:r>
      <w:r>
        <w:rPr>
          <w:rFonts w:ascii="宋体" w:hAnsi="宋体" w:cs="宋体" w:eastAsia="宋体" w:hint="default"/>
          <w:spacing w:val="-2"/>
        </w:rPr>
        <w:t>使</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形</w:t>
      </w:r>
      <w:r>
        <w:rPr>
          <w:rFonts w:ascii="宋体" w:hAnsi="宋体" w:cs="宋体" w:eastAsia="宋体" w:hint="default"/>
          <w:spacing w:val="-2"/>
        </w:rPr>
        <w:t>成</w:t>
      </w:r>
      <w:r>
        <w:rPr>
          <w:spacing w:val="-2"/>
        </w:rPr>
        <w:t>计</w:t>
      </w:r>
      <w:r>
        <w:rPr>
          <w:rFonts w:ascii="宋体" w:hAnsi="宋体" w:cs="宋体" w:eastAsia="宋体" w:hint="default"/>
          <w:spacing w:val="-2"/>
        </w:rPr>
        <w:t>划</w:t>
      </w:r>
      <w:r>
        <w:rPr>
          <w:spacing w:val="-2"/>
        </w:rPr>
        <w:t>、实</w:t>
      </w:r>
      <w:r>
        <w:rPr>
          <w:rFonts w:ascii="宋体" w:hAnsi="宋体" w:cs="宋体" w:eastAsia="宋体" w:hint="default"/>
          <w:spacing w:val="-2"/>
        </w:rPr>
        <w:t>施</w:t>
      </w:r>
      <w:r>
        <w:rPr>
          <w:spacing w:val="-2"/>
        </w:rPr>
        <w:t>、</w:t>
      </w:r>
      <w:r>
        <w:rPr>
          <w:rFonts w:ascii="宋体" w:hAnsi="宋体" w:cs="宋体" w:eastAsia="宋体" w:hint="default"/>
          <w:spacing w:val="-2"/>
        </w:rPr>
        <w:t>检</w:t>
      </w:r>
      <w:r>
        <w:rPr>
          <w:rFonts w:ascii="宋体" w:hAnsi="宋体" w:cs="宋体" w:eastAsia="宋体" w:hint="default"/>
          <w:spacing w:val="-2"/>
        </w:rPr>
        <w:t>查</w:t>
      </w:r>
      <w:r>
        <w:rPr>
          <w:spacing w:val="-2"/>
        </w:rPr>
        <w:t>、</w:t>
      </w:r>
      <w:r>
        <w:rPr>
          <w:rFonts w:ascii="宋体" w:hAnsi="宋体" w:cs="宋体" w:eastAsia="宋体" w:hint="default"/>
          <w:spacing w:val="-2"/>
        </w:rPr>
        <w:t>改进</w:t>
      </w:r>
      <w:r>
        <w:rPr>
          <w:spacing w:val="-2"/>
        </w:rPr>
        <w:t>的</w:t>
      </w:r>
      <w:r>
        <w:rPr>
          <w:rFonts w:ascii="宋体" w:hAnsi="宋体" w:cs="宋体" w:eastAsia="宋体" w:hint="default"/>
          <w:spacing w:val="-2"/>
        </w:rPr>
        <w:t>良</w:t>
      </w:r>
      <w:r>
        <w:rPr>
          <w:rFonts w:ascii="宋体" w:hAnsi="宋体" w:cs="宋体" w:eastAsia="宋体" w:hint="default"/>
          <w:spacing w:val="84"/>
        </w:rPr>
        <w:t> </w:t>
      </w:r>
      <w:r>
        <w:rPr>
          <w:spacing w:val="-2"/>
        </w:rPr>
        <w:t>性</w:t>
      </w:r>
      <w:r>
        <w:rPr>
          <w:rFonts w:ascii="宋体" w:hAnsi="宋体" w:cs="宋体" w:eastAsia="宋体" w:hint="default"/>
          <w:spacing w:val="-2"/>
        </w:rPr>
        <w:t>循</w:t>
      </w:r>
      <w:r>
        <w:rPr>
          <w:rFonts w:ascii="宋体" w:hAnsi="宋体" w:cs="宋体" w:eastAsia="宋体" w:hint="default"/>
          <w:spacing w:val="-2"/>
        </w:rPr>
        <w:t>环</w:t>
      </w:r>
      <w:r>
        <w:rPr>
          <w:rFonts w:ascii="宋体" w:hAnsi="宋体" w:cs="宋体" w:eastAsia="宋体" w:hint="default"/>
          <w:spacing w:val="-2"/>
        </w:rPr>
        <w:t>；</w:t>
      </w:r>
      <w:r>
        <w:rPr>
          <w:rFonts w:ascii="宋体" w:hAnsi="宋体" w:cs="宋体" w:eastAsia="宋体" w:hint="default"/>
          <w:spacing w:val="-2"/>
        </w:rPr>
        <w:t>同</w:t>
      </w:r>
      <w:r>
        <w:rPr>
          <w:rFonts w:ascii="宋体" w:hAnsi="宋体" w:cs="宋体" w:eastAsia="宋体" w:hint="default"/>
          <w:spacing w:val="-2"/>
        </w:rPr>
        <w:t>时</w:t>
      </w:r>
      <w:r>
        <w:rPr>
          <w:spacing w:val="-2"/>
        </w:rPr>
        <w:t>，</w:t>
      </w:r>
      <w:r>
        <w:rPr>
          <w:rFonts w:ascii="宋体" w:hAnsi="宋体" w:cs="宋体" w:eastAsia="宋体" w:hint="default"/>
          <w:spacing w:val="-2"/>
        </w:rPr>
        <w:t>应</w:t>
      </w:r>
      <w:r>
        <w:rPr>
          <w:rFonts w:ascii="宋体" w:hAnsi="宋体" w:cs="宋体" w:eastAsia="宋体" w:hint="default"/>
          <w:spacing w:val="-2"/>
        </w:rPr>
        <w:t>提</w:t>
      </w:r>
      <w:r>
        <w:rPr>
          <w:spacing w:val="-2"/>
        </w:rPr>
        <w:t>高</w:t>
      </w:r>
      <w:r>
        <w:rPr>
          <w:rFonts w:ascii="宋体" w:hAnsi="宋体" w:cs="宋体" w:eastAsia="宋体" w:hint="default"/>
          <w:spacing w:val="-2"/>
        </w:rPr>
        <w:t>运</w:t>
      </w:r>
      <w:r>
        <w:rPr>
          <w:rFonts w:ascii="宋体" w:hAnsi="宋体" w:cs="宋体" w:eastAsia="宋体" w:hint="default"/>
          <w:spacing w:val="-2"/>
        </w:rPr>
        <w:t>用各</w:t>
      </w:r>
      <w:r>
        <w:rPr>
          <w:rFonts w:ascii="宋体" w:hAnsi="宋体" w:cs="宋体" w:eastAsia="宋体" w:hint="default"/>
          <w:spacing w:val="-2"/>
        </w:rPr>
        <w:t>项</w:t>
      </w:r>
      <w:r>
        <w:rPr>
          <w:rFonts w:ascii="宋体" w:hAnsi="宋体" w:cs="宋体" w:eastAsia="宋体" w:hint="default"/>
          <w:spacing w:val="-2"/>
        </w:rPr>
        <w:t>规则规</w:t>
      </w:r>
      <w:r>
        <w:rPr>
          <w:rFonts w:ascii="宋体" w:hAnsi="宋体" w:cs="宋体" w:eastAsia="宋体" w:hint="default"/>
          <w:spacing w:val="-2"/>
        </w:rPr>
        <w:t>范</w:t>
      </w:r>
      <w:r>
        <w:rPr>
          <w:spacing w:val="-2"/>
        </w:rPr>
        <w:t>公司</w:t>
      </w:r>
      <w:r>
        <w:rPr>
          <w:rFonts w:ascii="宋体" w:hAnsi="宋体" w:cs="宋体" w:eastAsia="宋体" w:hint="default"/>
          <w:spacing w:val="-2"/>
        </w:rPr>
        <w:t>行</w:t>
      </w:r>
      <w:r>
        <w:rPr>
          <w:spacing w:val="-2"/>
        </w:rPr>
        <w:t>为的</w:t>
      </w:r>
      <w:r>
        <w:rPr>
          <w:rFonts w:ascii="宋体" w:hAnsi="宋体" w:cs="宋体" w:eastAsia="宋体" w:hint="default"/>
          <w:spacing w:val="-2"/>
        </w:rPr>
        <w:t>能</w:t>
      </w:r>
      <w:r>
        <w:rPr>
          <w:rFonts w:ascii="宋体" w:hAnsi="宋体" w:cs="宋体" w:eastAsia="宋体" w:hint="default"/>
          <w:spacing w:val="-2"/>
        </w:rPr>
        <w:t>力</w:t>
      </w:r>
      <w:r>
        <w:rPr>
          <w:spacing w:val="-2"/>
        </w:rPr>
        <w:t>，</w:t>
      </w:r>
      <w:r>
        <w:rPr>
          <w:rFonts w:ascii="宋体" w:hAnsi="宋体" w:cs="宋体" w:eastAsia="宋体" w:hint="default"/>
          <w:spacing w:val="-2"/>
        </w:rPr>
        <w:t>根</w:t>
      </w:r>
      <w:r>
        <w:rPr>
          <w:rFonts w:ascii="宋体" w:hAnsi="宋体" w:cs="宋体" w:eastAsia="宋体" w:hint="default"/>
          <w:spacing w:val="-2"/>
        </w:rPr>
        <w:t>据</w:t>
      </w:r>
      <w:r>
        <w:rPr>
          <w:spacing w:val="-2"/>
        </w:rPr>
        <w:t>公司</w:t>
      </w:r>
      <w:r>
        <w:rPr>
          <w:rFonts w:ascii="宋体" w:hAnsi="宋体" w:cs="宋体" w:eastAsia="宋体" w:hint="default"/>
          <w:spacing w:val="-2"/>
        </w:rPr>
        <w:t>发</w:t>
      </w:r>
      <w:r>
        <w:rPr>
          <w:rFonts w:ascii="宋体" w:hAnsi="宋体" w:cs="宋体" w:eastAsia="宋体" w:hint="default"/>
          <w:spacing w:val="-2"/>
        </w:rPr>
        <w:t>展</w:t>
      </w:r>
      <w:r>
        <w:rPr>
          <w:rFonts w:ascii="宋体" w:hAnsi="宋体" w:cs="宋体" w:eastAsia="宋体" w:hint="default"/>
          <w:spacing w:val="-2"/>
        </w:rPr>
        <w:t>需</w:t>
      </w:r>
      <w:r>
        <w:rPr>
          <w:rFonts w:ascii="宋体" w:hAnsi="宋体" w:cs="宋体" w:eastAsia="宋体" w:hint="default"/>
          <w:spacing w:val="-2"/>
        </w:rPr>
        <w:t>求</w:t>
      </w:r>
      <w:r>
        <w:rPr>
          <w:spacing w:val="-2"/>
        </w:rPr>
        <w:t>，不</w:t>
      </w:r>
      <w:r>
        <w:rPr>
          <w:spacing w:val="79"/>
        </w:rPr>
        <w:t> </w:t>
      </w:r>
      <w:r>
        <w:rPr>
          <w:rFonts w:ascii="宋体" w:hAnsi="宋体" w:cs="宋体" w:eastAsia="宋体" w:hint="default"/>
          <w:spacing w:val="-2"/>
        </w:rPr>
        <w:t>断</w:t>
      </w:r>
      <w:r>
        <w:rPr>
          <w:spacing w:val="-2"/>
        </w:rPr>
        <w:t>完</w:t>
      </w:r>
      <w:r>
        <w:rPr>
          <w:rFonts w:ascii="宋体" w:hAnsi="宋体" w:cs="宋体" w:eastAsia="宋体" w:hint="default"/>
          <w:spacing w:val="-2"/>
        </w:rPr>
        <w:t>善</w:t>
      </w:r>
      <w:r>
        <w:rPr>
          <w:spacing w:val="-2"/>
        </w:rPr>
        <w:t>公司</w:t>
      </w:r>
      <w:r>
        <w:rPr>
          <w:rFonts w:ascii="宋体" w:hAnsi="宋体" w:cs="宋体" w:eastAsia="宋体" w:hint="default"/>
          <w:spacing w:val="-2"/>
        </w:rPr>
        <w:t>各</w:t>
      </w:r>
      <w:r>
        <w:rPr>
          <w:rFonts w:ascii="宋体" w:hAnsi="宋体" w:cs="宋体" w:eastAsia="宋体" w:hint="default"/>
          <w:spacing w:val="-2"/>
        </w:rPr>
        <w:t>项</w:t>
      </w:r>
      <w:r>
        <w:rPr>
          <w:spacing w:val="-2"/>
        </w:rPr>
        <w:t>内</w:t>
      </w:r>
      <w:r>
        <w:rPr>
          <w:rFonts w:ascii="宋体" w:hAnsi="宋体" w:cs="宋体" w:eastAsia="宋体" w:hint="default"/>
          <w:spacing w:val="-2"/>
        </w:rPr>
        <w:t>控</w:t>
      </w:r>
      <w:r>
        <w:rPr>
          <w:rFonts w:ascii="宋体" w:hAnsi="宋体" w:cs="宋体" w:eastAsia="宋体" w:hint="default"/>
          <w:spacing w:val="-2"/>
        </w:rPr>
        <w:t>制</w:t>
      </w:r>
      <w:r>
        <w:rPr>
          <w:spacing w:val="-2"/>
        </w:rPr>
        <w:t>度，并</w:t>
      </w:r>
      <w:r>
        <w:rPr>
          <w:rFonts w:ascii="宋体" w:hAnsi="宋体" w:cs="宋体" w:eastAsia="宋体" w:hint="default"/>
          <w:spacing w:val="-2"/>
        </w:rPr>
        <w:t>加</w:t>
      </w:r>
      <w:r>
        <w:rPr>
          <w:rFonts w:ascii="宋体" w:hAnsi="宋体" w:cs="宋体" w:eastAsia="宋体" w:hint="default"/>
          <w:spacing w:val="-2"/>
        </w:rPr>
        <w:t>强</w:t>
      </w:r>
      <w:r>
        <w:rPr>
          <w:spacing w:val="-2"/>
        </w:rPr>
        <w:t>内</w:t>
      </w:r>
      <w:r>
        <w:rPr>
          <w:rFonts w:ascii="宋体" w:hAnsi="宋体" w:cs="宋体" w:eastAsia="宋体" w:hint="default"/>
          <w:spacing w:val="-2"/>
        </w:rPr>
        <w:t>部控</w:t>
      </w:r>
      <w:r>
        <w:rPr>
          <w:rFonts w:ascii="宋体" w:hAnsi="宋体" w:cs="宋体" w:eastAsia="宋体" w:hint="default"/>
          <w:spacing w:val="-2"/>
        </w:rPr>
        <w:t>制制</w:t>
      </w:r>
      <w:r>
        <w:rPr>
          <w:spacing w:val="-2"/>
        </w:rPr>
        <w:t>度</w:t>
      </w:r>
      <w:r>
        <w:rPr>
          <w:rFonts w:ascii="宋体" w:hAnsi="宋体" w:cs="宋体" w:eastAsia="宋体" w:hint="default"/>
          <w:spacing w:val="-2"/>
        </w:rPr>
        <w:t>执</w:t>
      </w:r>
      <w:r>
        <w:rPr>
          <w:rFonts w:ascii="宋体" w:hAnsi="宋体" w:cs="宋体" w:eastAsia="宋体" w:hint="default"/>
          <w:spacing w:val="-2"/>
        </w:rPr>
        <w:t>行</w:t>
      </w:r>
      <w:r>
        <w:rPr>
          <w:rFonts w:ascii="宋体" w:hAnsi="宋体" w:cs="宋体" w:eastAsia="宋体" w:hint="default"/>
          <w:spacing w:val="-2"/>
        </w:rPr>
        <w:t>情况</w:t>
      </w:r>
      <w:r>
        <w:rPr>
          <w:spacing w:val="-2"/>
        </w:rPr>
        <w:t>的</w:t>
      </w:r>
      <w:r>
        <w:rPr>
          <w:rFonts w:ascii="宋体" w:hAnsi="宋体" w:cs="宋体" w:eastAsia="宋体" w:hint="default"/>
          <w:spacing w:val="-2"/>
        </w:rPr>
        <w:t>自</w:t>
      </w:r>
      <w:r>
        <w:rPr>
          <w:rFonts w:ascii="宋体" w:hAnsi="宋体" w:cs="宋体" w:eastAsia="宋体" w:hint="default"/>
          <w:spacing w:val="-2"/>
        </w:rPr>
        <w:t>我检</w:t>
      </w:r>
      <w:r>
        <w:rPr>
          <w:rFonts w:ascii="宋体" w:hAnsi="宋体" w:cs="宋体" w:eastAsia="宋体" w:hint="default"/>
          <w:spacing w:val="-2"/>
        </w:rPr>
        <w:t>查</w:t>
      </w:r>
      <w:r>
        <w:rPr>
          <w:spacing w:val="-2"/>
        </w:rPr>
        <w:t>，</w:t>
      </w:r>
      <w:r>
        <w:rPr>
          <w:rFonts w:ascii="宋体" w:hAnsi="宋体" w:cs="宋体" w:eastAsia="宋体" w:hint="default"/>
          <w:spacing w:val="-2"/>
        </w:rPr>
        <w:t>使</w:t>
      </w:r>
      <w:r>
        <w:rPr>
          <w:spacing w:val="-2"/>
        </w:rPr>
        <w:t>公司的内</w:t>
      </w:r>
      <w:r>
        <w:rPr>
          <w:spacing w:val="79"/>
        </w:rPr>
        <w:t> </w:t>
      </w:r>
      <w:r>
        <w:rPr>
          <w:spacing w:val="79"/>
        </w:rPr>
      </w:r>
      <w:r>
        <w:rPr>
          <w:rFonts w:ascii="宋体" w:hAnsi="宋体" w:cs="宋体" w:eastAsia="宋体" w:hint="default"/>
        </w:rPr>
        <w:t>部控</w:t>
      </w:r>
      <w:r>
        <w:rPr>
          <w:rFonts w:ascii="宋体" w:hAnsi="宋体" w:cs="宋体" w:eastAsia="宋体" w:hint="default"/>
        </w:rPr>
        <w:t>制制</w:t>
      </w:r>
      <w:r>
        <w:rPr/>
        <w:t>度</w:t>
      </w:r>
      <w:r>
        <w:rPr>
          <w:rFonts w:ascii="宋体" w:hAnsi="宋体" w:cs="宋体" w:eastAsia="宋体" w:hint="default"/>
        </w:rPr>
        <w:t>得</w:t>
      </w:r>
      <w:r>
        <w:rPr>
          <w:rFonts w:ascii="宋体" w:hAnsi="宋体" w:cs="宋体" w:eastAsia="宋体" w:hint="default"/>
        </w:rPr>
        <w:t>以</w:t>
      </w:r>
      <w:r>
        <w:rPr/>
        <w:t>有</w:t>
      </w:r>
      <w:r>
        <w:rPr>
          <w:rFonts w:ascii="宋体" w:hAnsi="宋体" w:cs="宋体" w:eastAsia="宋体" w:hint="default"/>
        </w:rPr>
        <w:t>效</w:t>
      </w:r>
      <w:r>
        <w:rPr/>
        <w:t>的</w:t>
      </w:r>
      <w:r>
        <w:rPr>
          <w:rFonts w:ascii="宋体" w:hAnsi="宋体" w:cs="宋体" w:eastAsia="宋体" w:hint="default"/>
        </w:rPr>
        <w:t>执</w:t>
      </w:r>
      <w:r>
        <w:rPr>
          <w:rFonts w:ascii="宋体" w:hAnsi="宋体" w:cs="宋体" w:eastAsia="宋体" w:hint="default"/>
        </w:rPr>
        <w:t>行</w:t>
      </w:r>
      <w:r>
        <w:rPr/>
        <w:t>和实</w:t>
      </w:r>
      <w:r>
        <w:rPr>
          <w:rFonts w:ascii="宋体" w:hAnsi="宋体" w:cs="宋体" w:eastAsia="宋体" w:hint="default"/>
        </w:rPr>
        <w:t>施</w:t>
      </w:r>
      <w:r>
        <w:rPr/>
        <w:t>，确保公司</w:t>
      </w:r>
      <w:r>
        <w:rPr>
          <w:rFonts w:ascii="宋体" w:hAnsi="宋体" w:cs="宋体" w:eastAsia="宋体" w:hint="default"/>
        </w:rPr>
        <w:t>规</w:t>
      </w:r>
      <w:r>
        <w:rPr>
          <w:rFonts w:ascii="宋体" w:hAnsi="宋体" w:cs="宋体" w:eastAsia="宋体" w:hint="default"/>
        </w:rPr>
        <w:t>范</w:t>
      </w:r>
      <w:r>
        <w:rPr>
          <w:rFonts w:ascii="宋体" w:hAnsi="宋体" w:cs="宋体" w:eastAsia="宋体" w:hint="default"/>
        </w:rPr>
        <w:t>运</w:t>
      </w:r>
      <w:r>
        <w:rPr>
          <w:rFonts w:ascii="宋体" w:hAnsi="宋体" w:cs="宋体" w:eastAsia="宋体" w:hint="default"/>
        </w:rPr>
        <w:t>作</w:t>
      </w:r>
      <w:r>
        <w:rPr/>
        <w:t>。</w:t>
      </w:r>
    </w:p>
    <w:p>
      <w:pPr>
        <w:pStyle w:val="BodyText"/>
        <w:spacing w:line="240" w:lineRule="auto" w:before="37"/>
        <w:ind w:left="2102" w:right="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加</w:t>
      </w:r>
      <w:r>
        <w:rPr>
          <w:rFonts w:ascii="宋体" w:hAnsi="宋体" w:cs="宋体" w:eastAsia="宋体" w:hint="default"/>
        </w:rPr>
        <w:t>强</w:t>
      </w:r>
      <w:r>
        <w:rPr/>
        <w:t>内</w:t>
      </w:r>
      <w:r>
        <w:rPr>
          <w:rFonts w:ascii="宋体" w:hAnsi="宋体" w:cs="宋体" w:eastAsia="宋体" w:hint="default"/>
        </w:rPr>
        <w:t>部</w:t>
      </w:r>
      <w:r>
        <w:rPr/>
        <w:t>审计</w:t>
      </w:r>
      <w:r>
        <w:rPr>
          <w:rFonts w:ascii="宋体" w:hAnsi="宋体" w:cs="宋体" w:eastAsia="宋体" w:hint="default"/>
        </w:rPr>
        <w:t>工</w:t>
      </w:r>
      <w:r>
        <w:rPr>
          <w:rFonts w:ascii="宋体" w:hAnsi="宋体" w:cs="宋体" w:eastAsia="宋体" w:hint="default"/>
        </w:rPr>
        <w:t>作</w:t>
      </w:r>
    </w:p>
    <w:p>
      <w:pPr>
        <w:pStyle w:val="BodyText"/>
        <w:spacing w:line="364" w:lineRule="auto" w:before="113"/>
        <w:ind w:right="0" w:firstLine="465"/>
        <w:jc w:val="left"/>
      </w:pPr>
      <w:r>
        <w:rPr>
          <w:rFonts w:ascii="宋体" w:hAnsi="宋体" w:cs="宋体" w:eastAsia="宋体" w:hint="default"/>
        </w:rPr>
        <w:t>通</w:t>
      </w:r>
      <w:r>
        <w:rPr>
          <w:rFonts w:ascii="宋体" w:hAnsi="宋体" w:cs="宋体" w:eastAsia="宋体" w:hint="default"/>
        </w:rPr>
        <w:t>过进</w:t>
      </w:r>
      <w:r>
        <w:rPr>
          <w:rFonts w:ascii="宋体" w:hAnsi="宋体" w:cs="宋体" w:eastAsia="宋体" w:hint="default"/>
        </w:rPr>
        <w:t>一</w:t>
      </w:r>
      <w:r>
        <w:rPr>
          <w:rFonts w:ascii="宋体" w:hAnsi="宋体" w:cs="宋体" w:eastAsia="宋体" w:hint="default"/>
        </w:rPr>
        <w:t>步</w:t>
      </w:r>
      <w:r>
        <w:rPr/>
        <w:t>完</w:t>
      </w:r>
      <w:r>
        <w:rPr>
          <w:rFonts w:ascii="宋体" w:hAnsi="宋体" w:cs="宋体" w:eastAsia="宋体" w:hint="default"/>
        </w:rPr>
        <w:t>善</w:t>
      </w:r>
      <w:r>
        <w:rPr/>
        <w:t>内</w:t>
      </w:r>
      <w:r>
        <w:rPr>
          <w:rFonts w:ascii="宋体" w:hAnsi="宋体" w:cs="宋体" w:eastAsia="宋体" w:hint="default"/>
        </w:rPr>
        <w:t>部</w:t>
      </w:r>
      <w:r>
        <w:rPr/>
        <w:t>审计</w:t>
      </w:r>
      <w:r>
        <w:rPr>
          <w:rFonts w:ascii="宋体" w:hAnsi="宋体" w:cs="宋体" w:eastAsia="宋体" w:hint="default"/>
        </w:rPr>
        <w:t>制</w:t>
      </w:r>
      <w:r>
        <w:rPr/>
        <w:t>度，</w:t>
      </w:r>
      <w:r>
        <w:rPr>
          <w:rFonts w:ascii="宋体" w:hAnsi="宋体" w:cs="宋体" w:eastAsia="宋体" w:hint="default"/>
        </w:rPr>
        <w:t>丰</w:t>
      </w:r>
      <w:r>
        <w:rPr>
          <w:rFonts w:ascii="宋体" w:hAnsi="宋体" w:cs="宋体" w:eastAsia="宋体" w:hint="default"/>
        </w:rPr>
        <w:t>富</w:t>
      </w:r>
      <w:r>
        <w:rPr/>
        <w:t>内</w:t>
      </w:r>
      <w:r>
        <w:rPr>
          <w:rFonts w:ascii="宋体" w:hAnsi="宋体" w:cs="宋体" w:eastAsia="宋体" w:hint="default"/>
        </w:rPr>
        <w:t>部</w:t>
      </w:r>
      <w:r>
        <w:rPr/>
        <w:t>审计的</w:t>
      </w:r>
      <w:r>
        <w:rPr>
          <w:rFonts w:ascii="宋体" w:hAnsi="宋体" w:cs="宋体" w:eastAsia="宋体" w:hint="default"/>
        </w:rPr>
        <w:t>手</w:t>
      </w:r>
      <w:r>
        <w:rPr>
          <w:rFonts w:ascii="宋体" w:hAnsi="宋体" w:cs="宋体" w:eastAsia="宋体" w:hint="default"/>
        </w:rPr>
        <w:t>段</w:t>
      </w:r>
      <w:r>
        <w:rPr/>
        <w:t>和</w:t>
      </w:r>
      <w:r>
        <w:rPr>
          <w:rFonts w:ascii="宋体" w:hAnsi="宋体" w:cs="宋体" w:eastAsia="宋体" w:hint="default"/>
        </w:rPr>
        <w:t>方</w:t>
      </w:r>
      <w:r>
        <w:rPr/>
        <w:t>法，</w:t>
      </w:r>
      <w:r>
        <w:rPr>
          <w:rFonts w:ascii="宋体" w:hAnsi="宋体" w:cs="宋体" w:eastAsia="宋体" w:hint="default"/>
        </w:rPr>
        <w:t>努</w:t>
      </w:r>
      <w:r>
        <w:rPr>
          <w:rFonts w:ascii="宋体" w:hAnsi="宋体" w:cs="宋体" w:eastAsia="宋体" w:hint="default"/>
        </w:rPr>
        <w:t>力</w:t>
      </w:r>
      <w:r>
        <w:rPr>
          <w:rFonts w:ascii="宋体" w:hAnsi="宋体" w:cs="宋体" w:eastAsia="宋体" w:hint="default"/>
        </w:rPr>
        <w:t>提</w:t>
      </w:r>
      <w:r>
        <w:rPr/>
        <w:t>高审计人</w:t>
      </w:r>
      <w:r>
        <w:rPr>
          <w:spacing w:val="-5"/>
          <w:w w:val="102"/>
        </w:rPr>
        <w:t> </w:t>
      </w:r>
      <w:r>
        <w:rPr>
          <w:spacing w:val="-5"/>
        </w:rPr>
        <w:t>员的</w:t>
      </w:r>
      <w:r>
        <w:rPr>
          <w:rFonts w:ascii="宋体" w:hAnsi="宋体" w:cs="宋体" w:eastAsia="宋体" w:hint="default"/>
          <w:spacing w:val="-5"/>
        </w:rPr>
        <w:t>业</w:t>
      </w:r>
      <w:r>
        <w:rPr>
          <w:spacing w:val="-5"/>
        </w:rPr>
        <w:t>务</w:t>
      </w:r>
      <w:r>
        <w:rPr>
          <w:rFonts w:ascii="宋体" w:hAnsi="宋体" w:cs="宋体" w:eastAsia="宋体" w:hint="default"/>
          <w:spacing w:val="-5"/>
        </w:rPr>
        <w:t>水</w:t>
      </w:r>
      <w:r>
        <w:rPr>
          <w:rFonts w:ascii="宋体" w:hAnsi="宋体" w:cs="宋体" w:eastAsia="宋体" w:hint="default"/>
          <w:spacing w:val="-5"/>
        </w:rPr>
        <w:t>平</w:t>
      </w:r>
      <w:r>
        <w:rPr>
          <w:spacing w:val="-5"/>
        </w:rPr>
        <w:t>和</w:t>
      </w:r>
      <w:r>
        <w:rPr>
          <w:rFonts w:ascii="宋体" w:hAnsi="宋体" w:cs="宋体" w:eastAsia="宋体" w:hint="default"/>
          <w:spacing w:val="-5"/>
        </w:rPr>
        <w:t>素</w:t>
      </w:r>
      <w:r>
        <w:rPr>
          <w:rFonts w:ascii="宋体" w:hAnsi="宋体" w:cs="宋体" w:eastAsia="宋体" w:hint="default"/>
          <w:spacing w:val="-5"/>
        </w:rPr>
        <w:t>质</w:t>
      </w:r>
      <w:r>
        <w:rPr>
          <w:spacing w:val="-5"/>
        </w:rPr>
        <w:t>，有</w:t>
      </w:r>
      <w:r>
        <w:rPr>
          <w:rFonts w:ascii="宋体" w:hAnsi="宋体" w:cs="宋体" w:eastAsia="宋体" w:hint="default"/>
          <w:spacing w:val="-5"/>
        </w:rPr>
        <w:t>效</w:t>
      </w:r>
      <w:r>
        <w:rPr>
          <w:rFonts w:ascii="宋体" w:hAnsi="宋体" w:cs="宋体" w:eastAsia="宋体" w:hint="default"/>
          <w:spacing w:val="-5"/>
        </w:rPr>
        <w:t>开</w:t>
      </w:r>
      <w:r>
        <w:rPr>
          <w:rFonts w:ascii="宋体" w:hAnsi="宋体" w:cs="宋体" w:eastAsia="宋体" w:hint="default"/>
          <w:spacing w:val="-5"/>
        </w:rPr>
        <w:t>展</w:t>
      </w:r>
      <w:r>
        <w:rPr>
          <w:spacing w:val="-5"/>
        </w:rPr>
        <w:t>内</w:t>
      </w:r>
      <w:r>
        <w:rPr>
          <w:rFonts w:ascii="宋体" w:hAnsi="宋体" w:cs="宋体" w:eastAsia="宋体" w:hint="default"/>
          <w:spacing w:val="-5"/>
        </w:rPr>
        <w:t>部</w:t>
      </w:r>
      <w:r>
        <w:rPr>
          <w:spacing w:val="-5"/>
        </w:rPr>
        <w:t>审计</w:t>
      </w:r>
      <w:r>
        <w:rPr>
          <w:rFonts w:ascii="宋体" w:hAnsi="宋体" w:cs="宋体" w:eastAsia="宋体" w:hint="default"/>
          <w:spacing w:val="-5"/>
        </w:rPr>
        <w:t>工</w:t>
      </w:r>
      <w:r>
        <w:rPr>
          <w:rFonts w:ascii="宋体" w:hAnsi="宋体" w:cs="宋体" w:eastAsia="宋体" w:hint="default"/>
          <w:spacing w:val="-5"/>
        </w:rPr>
        <w:t>作</w:t>
      </w:r>
      <w:r>
        <w:rPr>
          <w:spacing w:val="-5"/>
        </w:rPr>
        <w:t>。</w:t>
      </w:r>
      <w:r>
        <w:rPr>
          <w:rFonts w:ascii="宋体" w:hAnsi="宋体" w:cs="宋体" w:eastAsia="宋体" w:hint="default"/>
          <w:spacing w:val="-5"/>
        </w:rPr>
        <w:t>建立建全</w:t>
      </w:r>
      <w:r>
        <w:rPr>
          <w:spacing w:val="-5"/>
        </w:rPr>
        <w:t>内</w:t>
      </w:r>
      <w:r>
        <w:rPr>
          <w:rFonts w:ascii="宋体" w:hAnsi="宋体" w:cs="宋体" w:eastAsia="宋体" w:hint="default"/>
          <w:spacing w:val="-5"/>
        </w:rPr>
        <w:t>控</w:t>
      </w:r>
      <w:r>
        <w:rPr>
          <w:rFonts w:ascii="宋体" w:hAnsi="宋体" w:cs="宋体" w:eastAsia="宋体" w:hint="default"/>
          <w:spacing w:val="-5"/>
        </w:rPr>
        <w:t>检</w:t>
      </w:r>
      <w:r>
        <w:rPr>
          <w:rFonts w:ascii="宋体" w:hAnsi="宋体" w:cs="宋体" w:eastAsia="宋体" w:hint="default"/>
          <w:spacing w:val="-5"/>
        </w:rPr>
        <w:t>查</w:t>
      </w:r>
      <w:r>
        <w:rPr>
          <w:spacing w:val="-5"/>
        </w:rPr>
        <w:t>和</w:t>
      </w:r>
      <w:r>
        <w:rPr>
          <w:rFonts w:ascii="宋体" w:hAnsi="宋体" w:cs="宋体" w:eastAsia="宋体" w:hint="default"/>
          <w:spacing w:val="-5"/>
        </w:rPr>
        <w:t>评</w:t>
      </w:r>
      <w:r>
        <w:rPr>
          <w:rFonts w:ascii="宋体" w:hAnsi="宋体" w:cs="宋体" w:eastAsia="宋体" w:hint="default"/>
          <w:spacing w:val="-5"/>
        </w:rPr>
        <w:t>价</w:t>
      </w:r>
      <w:r>
        <w:rPr>
          <w:rFonts w:ascii="宋体" w:hAnsi="宋体" w:cs="宋体" w:eastAsia="宋体" w:hint="default"/>
          <w:spacing w:val="-5"/>
        </w:rPr>
        <w:t>工</w:t>
      </w:r>
      <w:r>
        <w:rPr>
          <w:rFonts w:ascii="宋体" w:hAnsi="宋体" w:cs="宋体" w:eastAsia="宋体" w:hint="default"/>
          <w:spacing w:val="-5"/>
        </w:rPr>
        <w:t>作</w:t>
      </w:r>
      <w:r>
        <w:rPr>
          <w:rFonts w:ascii="宋体" w:hAnsi="宋体" w:cs="宋体" w:eastAsia="宋体" w:hint="default"/>
          <w:spacing w:val="-5"/>
        </w:rPr>
        <w:t>制</w:t>
      </w:r>
      <w:r>
        <w:rPr>
          <w:spacing w:val="-5"/>
        </w:rPr>
        <w:t>度，</w:t>
      </w:r>
      <w:r>
        <w:rPr>
          <w:spacing w:val="91"/>
        </w:rPr>
        <w:t> </w:t>
      </w:r>
      <w:r>
        <w:rPr>
          <w:rFonts w:ascii="宋体" w:hAnsi="宋体" w:cs="宋体" w:eastAsia="宋体" w:hint="default"/>
        </w:rPr>
        <w:t>切</w:t>
      </w:r>
      <w:r>
        <w:rPr/>
        <w:t>实</w:t>
      </w:r>
      <w:r>
        <w:rPr>
          <w:rFonts w:ascii="宋体" w:hAnsi="宋体" w:cs="宋体" w:eastAsia="宋体" w:hint="default"/>
        </w:rPr>
        <w:t>发</w:t>
      </w:r>
      <w:r>
        <w:rPr>
          <w:rFonts w:ascii="宋体" w:hAnsi="宋体" w:cs="宋体" w:eastAsia="宋体" w:hint="default"/>
        </w:rPr>
        <w:t>挥</w:t>
      </w:r>
      <w:r>
        <w:rPr/>
        <w:t>内</w:t>
      </w:r>
      <w:r>
        <w:rPr>
          <w:rFonts w:ascii="宋体" w:hAnsi="宋体" w:cs="宋体" w:eastAsia="宋体" w:hint="default"/>
        </w:rPr>
        <w:t>部</w:t>
      </w:r>
      <w:r>
        <w:rPr/>
        <w:t>审计对内</w:t>
      </w:r>
      <w:r>
        <w:rPr>
          <w:rFonts w:ascii="宋体" w:hAnsi="宋体" w:cs="宋体" w:eastAsia="宋体" w:hint="default"/>
        </w:rPr>
        <w:t>部控</w:t>
      </w:r>
      <w:r>
        <w:rPr>
          <w:rFonts w:ascii="宋体" w:hAnsi="宋体" w:cs="宋体" w:eastAsia="宋体" w:hint="default"/>
        </w:rPr>
        <w:t>制</w:t>
      </w:r>
      <w:r>
        <w:rPr/>
        <w:t>的监</w:t>
      </w:r>
      <w:r>
        <w:rPr>
          <w:rFonts w:ascii="宋体" w:hAnsi="宋体" w:cs="宋体" w:eastAsia="宋体" w:hint="default"/>
        </w:rPr>
        <w:t>督</w:t>
      </w:r>
      <w:r>
        <w:rPr>
          <w:rFonts w:ascii="宋体" w:hAnsi="宋体" w:cs="宋体" w:eastAsia="宋体" w:hint="default"/>
        </w:rPr>
        <w:t>职</w:t>
      </w:r>
      <w:r>
        <w:rPr>
          <w:rFonts w:ascii="宋体" w:hAnsi="宋体" w:cs="宋体" w:eastAsia="宋体" w:hint="default"/>
        </w:rPr>
        <w:t>能</w:t>
      </w:r>
      <w:r>
        <w:rPr/>
        <w:t>。</w:t>
      </w:r>
    </w:p>
    <w:p>
      <w:pPr>
        <w:pStyle w:val="BodyText"/>
        <w:spacing w:line="240" w:lineRule="auto" w:before="30"/>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六</w:t>
      </w:r>
      <w:r>
        <w:rPr>
          <w:rFonts w:ascii="宋体" w:hAnsi="宋体" w:cs="宋体" w:eastAsia="宋体" w:hint="default"/>
        </w:rPr>
        <w:t>）</w:t>
      </w:r>
      <w:r>
        <w:rPr/>
        <w:t>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rFonts w:ascii="宋体" w:hAnsi="宋体" w:cs="宋体" w:eastAsia="宋体" w:hint="default"/>
        </w:rPr>
        <w:t>结</w:t>
      </w:r>
      <w:r>
        <w:rPr>
          <w:rFonts w:ascii="宋体" w:hAnsi="宋体" w:cs="宋体" w:eastAsia="宋体" w:hint="default"/>
        </w:rPr>
        <w:t>论</w:t>
      </w:r>
    </w:p>
    <w:p>
      <w:pPr>
        <w:pStyle w:val="BodyText"/>
        <w:spacing w:line="362" w:lineRule="auto" w:before="155"/>
        <w:ind w:right="231" w:firstLine="585"/>
        <w:jc w:val="both"/>
      </w:pPr>
      <w:r>
        <w:rPr>
          <w:spacing w:val="-6"/>
        </w:rPr>
        <w:t>董事会</w:t>
      </w:r>
      <w:r>
        <w:rPr>
          <w:rFonts w:ascii="宋体" w:hAnsi="宋体" w:cs="宋体" w:eastAsia="宋体" w:hint="default"/>
          <w:spacing w:val="-6"/>
        </w:rPr>
        <w:t>认</w:t>
      </w:r>
      <w:r>
        <w:rPr>
          <w:spacing w:val="-6"/>
        </w:rPr>
        <w:t>为，公司</w:t>
      </w:r>
      <w:r>
        <w:rPr>
          <w:rFonts w:ascii="宋体" w:hAnsi="宋体" w:cs="宋体" w:eastAsia="宋体" w:hint="default"/>
          <w:spacing w:val="-6"/>
        </w:rPr>
        <w:t>建立</w:t>
      </w:r>
      <w:r>
        <w:rPr>
          <w:spacing w:val="-6"/>
        </w:rPr>
        <w:t>了</w:t>
      </w:r>
      <w:r>
        <w:rPr>
          <w:rFonts w:ascii="宋体" w:hAnsi="宋体" w:cs="宋体" w:eastAsia="宋体" w:hint="default"/>
          <w:spacing w:val="-6"/>
        </w:rPr>
        <w:t>较</w:t>
      </w:r>
      <w:r>
        <w:rPr>
          <w:spacing w:val="-6"/>
        </w:rPr>
        <w:t>为完</w:t>
      </w:r>
      <w:r>
        <w:rPr>
          <w:rFonts w:ascii="宋体" w:hAnsi="宋体" w:cs="宋体" w:eastAsia="宋体" w:hint="default"/>
          <w:spacing w:val="-6"/>
        </w:rPr>
        <w:t>善</w:t>
      </w:r>
      <w:r>
        <w:rPr>
          <w:spacing w:val="-6"/>
        </w:rPr>
        <w:t>的内</w:t>
      </w:r>
      <w:r>
        <w:rPr>
          <w:rFonts w:ascii="宋体" w:hAnsi="宋体" w:cs="宋体" w:eastAsia="宋体" w:hint="default"/>
          <w:spacing w:val="-6"/>
        </w:rPr>
        <w:t>部控</w:t>
      </w:r>
      <w:r>
        <w:rPr>
          <w:rFonts w:ascii="宋体" w:hAnsi="宋体" w:cs="宋体" w:eastAsia="宋体" w:hint="default"/>
          <w:spacing w:val="-6"/>
        </w:rPr>
        <w:t>制</w:t>
      </w:r>
      <w:r>
        <w:rPr>
          <w:rFonts w:ascii="宋体" w:hAnsi="宋体" w:cs="宋体" w:eastAsia="宋体" w:hint="default"/>
          <w:spacing w:val="-6"/>
        </w:rPr>
        <w:t>体</w:t>
      </w:r>
      <w:r>
        <w:rPr>
          <w:rFonts w:ascii="宋体" w:hAnsi="宋体" w:cs="宋体" w:eastAsia="宋体" w:hint="default"/>
          <w:spacing w:val="-6"/>
        </w:rPr>
        <w:t>系</w:t>
      </w:r>
      <w:r>
        <w:rPr>
          <w:spacing w:val="-6"/>
        </w:rPr>
        <w:t>，</w:t>
      </w:r>
      <w:r>
        <w:rPr>
          <w:rFonts w:ascii="宋体" w:hAnsi="宋体" w:cs="宋体" w:eastAsia="宋体" w:hint="default"/>
          <w:spacing w:val="-6"/>
        </w:rPr>
        <w:t>符</w:t>
      </w:r>
      <w:r>
        <w:rPr>
          <w:rFonts w:ascii="宋体" w:hAnsi="宋体" w:cs="宋体" w:eastAsia="宋体" w:hint="default"/>
          <w:spacing w:val="-6"/>
        </w:rPr>
        <w:t>合</w:t>
      </w:r>
      <w:r>
        <w:rPr>
          <w:rFonts w:ascii="宋体" w:hAnsi="宋体" w:cs="宋体" w:eastAsia="宋体" w:hint="default"/>
          <w:spacing w:val="-6"/>
        </w:rPr>
        <w:t>国</w:t>
      </w:r>
      <w:r>
        <w:rPr>
          <w:rFonts w:ascii="宋体" w:hAnsi="宋体" w:cs="宋体" w:eastAsia="宋体" w:hint="default"/>
          <w:spacing w:val="-6"/>
        </w:rPr>
        <w:t>家</w:t>
      </w:r>
      <w:r>
        <w:rPr>
          <w:spacing w:val="-6"/>
        </w:rPr>
        <w:t>有</w:t>
      </w:r>
      <w:r>
        <w:rPr>
          <w:rFonts w:ascii="宋体" w:hAnsi="宋体" w:cs="宋体" w:eastAsia="宋体" w:hint="default"/>
          <w:spacing w:val="-6"/>
        </w:rPr>
        <w:t>关</w:t>
      </w:r>
      <w:r>
        <w:rPr>
          <w:spacing w:val="-6"/>
        </w:rPr>
        <w:t>法</w:t>
      </w:r>
      <w:r>
        <w:rPr>
          <w:rFonts w:ascii="宋体" w:hAnsi="宋体" w:cs="宋体" w:eastAsia="宋体" w:hint="default"/>
          <w:spacing w:val="-6"/>
        </w:rPr>
        <w:t>律</w:t>
      </w:r>
      <w:r>
        <w:rPr>
          <w:spacing w:val="-6"/>
        </w:rPr>
        <w:t>、</w:t>
      </w:r>
      <w:r>
        <w:rPr>
          <w:rFonts w:ascii="宋体" w:hAnsi="宋体" w:cs="宋体" w:eastAsia="宋体" w:hint="default"/>
          <w:spacing w:val="-6"/>
        </w:rPr>
        <w:t>行政</w:t>
      </w:r>
      <w:r>
        <w:rPr>
          <w:rFonts w:ascii="宋体" w:hAnsi="宋体" w:cs="宋体" w:eastAsia="宋体" w:hint="default"/>
          <w:spacing w:val="-5"/>
          <w:w w:val="102"/>
        </w:rPr>
        <w:t> </w:t>
      </w:r>
      <w:r>
        <w:rPr>
          <w:spacing w:val="-2"/>
        </w:rPr>
        <w:t>法</w:t>
      </w:r>
      <w:r>
        <w:rPr>
          <w:rFonts w:ascii="宋体" w:hAnsi="宋体" w:cs="宋体" w:eastAsia="宋体" w:hint="default"/>
          <w:spacing w:val="-2"/>
        </w:rPr>
        <w:t>规</w:t>
      </w:r>
      <w:r>
        <w:rPr>
          <w:spacing w:val="-2"/>
        </w:rPr>
        <w:t>和</w:t>
      </w:r>
      <w:r>
        <w:rPr>
          <w:rFonts w:ascii="宋体" w:hAnsi="宋体" w:cs="宋体" w:eastAsia="宋体" w:hint="default"/>
          <w:spacing w:val="-2"/>
        </w:rPr>
        <w:t>部</w:t>
      </w:r>
      <w:r>
        <w:rPr>
          <w:rFonts w:ascii="宋体" w:hAnsi="宋体" w:cs="宋体" w:eastAsia="宋体" w:hint="default"/>
          <w:spacing w:val="-2"/>
        </w:rPr>
        <w:t>门规章</w:t>
      </w:r>
      <w:r>
        <w:rPr>
          <w:spacing w:val="-2"/>
        </w:rPr>
        <w:t>的</w:t>
      </w:r>
      <w:r>
        <w:rPr>
          <w:rFonts w:ascii="宋体" w:hAnsi="宋体" w:cs="宋体" w:eastAsia="宋体" w:hint="default"/>
          <w:spacing w:val="-2"/>
        </w:rPr>
        <w:t>要</w:t>
      </w:r>
      <w:r>
        <w:rPr>
          <w:rFonts w:ascii="宋体" w:hAnsi="宋体" w:cs="宋体" w:eastAsia="宋体" w:hint="default"/>
          <w:spacing w:val="-2"/>
        </w:rPr>
        <w:t>求</w:t>
      </w:r>
      <w:r>
        <w:rPr>
          <w:spacing w:val="-2"/>
        </w:rPr>
        <w:t>，内</w:t>
      </w:r>
      <w:r>
        <w:rPr>
          <w:rFonts w:ascii="宋体" w:hAnsi="宋体" w:cs="宋体" w:eastAsia="宋体" w:hint="default"/>
          <w:spacing w:val="-2"/>
        </w:rPr>
        <w:t>控</w:t>
      </w:r>
      <w:r>
        <w:rPr>
          <w:rFonts w:ascii="宋体" w:hAnsi="宋体" w:cs="宋体" w:eastAsia="宋体" w:hint="default"/>
          <w:spacing w:val="-2"/>
        </w:rPr>
        <w:t>制</w:t>
      </w:r>
      <w:r>
        <w:rPr>
          <w:spacing w:val="-2"/>
        </w:rPr>
        <w:t>度具有</w:t>
      </w:r>
      <w:r>
        <w:rPr>
          <w:rFonts w:ascii="宋体" w:hAnsi="宋体" w:cs="宋体" w:eastAsia="宋体" w:hint="default"/>
          <w:spacing w:val="-2"/>
        </w:rPr>
        <w:t>合</w:t>
      </w:r>
      <w:r>
        <w:rPr>
          <w:spacing w:val="-2"/>
        </w:rPr>
        <w:t>法性、</w:t>
      </w:r>
      <w:r>
        <w:rPr>
          <w:rFonts w:ascii="宋体" w:hAnsi="宋体" w:cs="宋体" w:eastAsia="宋体" w:hint="default"/>
          <w:spacing w:val="-2"/>
        </w:rPr>
        <w:t>合</w:t>
      </w:r>
      <w:r>
        <w:rPr>
          <w:spacing w:val="-2"/>
        </w:rPr>
        <w:t>理性和有</w:t>
      </w:r>
      <w:r>
        <w:rPr>
          <w:rFonts w:ascii="宋体" w:hAnsi="宋体" w:cs="宋体" w:eastAsia="宋体" w:hint="default"/>
          <w:spacing w:val="-2"/>
        </w:rPr>
        <w:t>效</w:t>
      </w:r>
      <w:r>
        <w:rPr>
          <w:spacing w:val="-2"/>
        </w:rPr>
        <w:t>性，并</w:t>
      </w:r>
      <w:r>
        <w:rPr>
          <w:rFonts w:ascii="宋体" w:hAnsi="宋体" w:cs="宋体" w:eastAsia="宋体" w:hint="default"/>
          <w:spacing w:val="-2"/>
        </w:rPr>
        <w:t>建立</w:t>
      </w:r>
      <w:r>
        <w:rPr>
          <w:spacing w:val="-2"/>
        </w:rPr>
        <w:t>了</w:t>
      </w:r>
      <w:r>
        <w:rPr>
          <w:rFonts w:ascii="宋体" w:hAnsi="宋体" w:cs="宋体" w:eastAsia="宋体" w:hint="default"/>
          <w:spacing w:val="-2"/>
        </w:rPr>
        <w:t>较</w:t>
      </w:r>
      <w:r>
        <w:rPr>
          <w:spacing w:val="-2"/>
        </w:rPr>
        <w:t>为完</w:t>
      </w:r>
      <w:r>
        <w:rPr>
          <w:spacing w:val="79"/>
        </w:rPr>
        <w:t> </w:t>
      </w:r>
      <w:r>
        <w:rPr>
          <w:spacing w:val="-2"/>
        </w:rPr>
        <w:t>整的</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评</w:t>
      </w:r>
      <w:r>
        <w:rPr>
          <w:rFonts w:ascii="宋体" w:hAnsi="宋体" w:cs="宋体" w:eastAsia="宋体" w:hint="default"/>
          <w:spacing w:val="-2"/>
        </w:rPr>
        <w:t>估</w:t>
      </w:r>
      <w:r>
        <w:rPr>
          <w:rFonts w:ascii="宋体" w:hAnsi="宋体" w:cs="宋体" w:eastAsia="宋体" w:hint="default"/>
          <w:spacing w:val="-2"/>
        </w:rPr>
        <w:t>体</w:t>
      </w:r>
      <w:r>
        <w:rPr>
          <w:rFonts w:ascii="宋体" w:hAnsi="宋体" w:cs="宋体" w:eastAsia="宋体" w:hint="default"/>
          <w:spacing w:val="-2"/>
        </w:rPr>
        <w:t>系</w:t>
      </w:r>
      <w:r>
        <w:rPr>
          <w:spacing w:val="-2"/>
        </w:rPr>
        <w:t>。公司的法人</w:t>
      </w:r>
      <w:r>
        <w:rPr>
          <w:rFonts w:ascii="宋体" w:hAnsi="宋体" w:cs="宋体" w:eastAsia="宋体" w:hint="default"/>
          <w:spacing w:val="-2"/>
        </w:rPr>
        <w:t>治</w:t>
      </w:r>
      <w:r>
        <w:rPr>
          <w:spacing w:val="-2"/>
        </w:rPr>
        <w:t>理、</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经营</w:t>
      </w:r>
      <w:r>
        <w:rPr>
          <w:spacing w:val="-2"/>
        </w:rPr>
        <w:t>、信</w:t>
      </w:r>
      <w:r>
        <w:rPr>
          <w:rFonts w:ascii="宋体" w:hAnsi="宋体" w:cs="宋体" w:eastAsia="宋体" w:hint="default"/>
          <w:spacing w:val="-2"/>
        </w:rPr>
        <w:t>息披露</w:t>
      </w:r>
      <w:r>
        <w:rPr>
          <w:spacing w:val="-2"/>
        </w:rPr>
        <w:t>和重大事</w:t>
      </w:r>
      <w:r>
        <w:rPr>
          <w:rFonts w:ascii="宋体" w:hAnsi="宋体" w:cs="宋体" w:eastAsia="宋体" w:hint="default"/>
          <w:spacing w:val="-2"/>
        </w:rPr>
        <w:t>项</w:t>
      </w:r>
      <w:r>
        <w:rPr>
          <w:rFonts w:ascii="宋体" w:hAnsi="宋体" w:cs="宋体" w:eastAsia="宋体" w:hint="default"/>
          <w:spacing w:val="-2"/>
        </w:rPr>
        <w:t>等活</w:t>
      </w:r>
      <w:r>
        <w:rPr>
          <w:rFonts w:ascii="宋体" w:hAnsi="宋体" w:cs="宋体" w:eastAsia="宋体" w:hint="default"/>
          <w:spacing w:val="-2"/>
        </w:rPr>
        <w:t>动</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84"/>
        </w:rPr>
        <w:t> </w:t>
      </w:r>
      <w:r>
        <w:rPr>
          <w:rFonts w:ascii="宋体" w:hAnsi="宋体" w:cs="宋体" w:eastAsia="宋体" w:hint="default"/>
          <w:spacing w:val="-2"/>
        </w:rPr>
        <w:t>按照</w:t>
      </w:r>
      <w:r>
        <w:rPr>
          <w:spacing w:val="-2"/>
        </w:rPr>
        <w:t>公司</w:t>
      </w:r>
      <w:r>
        <w:rPr>
          <w:rFonts w:ascii="宋体" w:hAnsi="宋体" w:cs="宋体" w:eastAsia="宋体" w:hint="default"/>
          <w:spacing w:val="-2"/>
        </w:rPr>
        <w:t>各</w:t>
      </w:r>
      <w:r>
        <w:rPr>
          <w:rFonts w:ascii="宋体" w:hAnsi="宋体" w:cs="宋体" w:eastAsia="宋体" w:hint="default"/>
          <w:spacing w:val="-2"/>
        </w:rPr>
        <w:t>项</w:t>
      </w:r>
      <w:r>
        <w:rPr>
          <w:spacing w:val="-2"/>
        </w:rPr>
        <w:t>内</w:t>
      </w:r>
      <w:r>
        <w:rPr>
          <w:rFonts w:ascii="宋体" w:hAnsi="宋体" w:cs="宋体" w:eastAsia="宋体" w:hint="default"/>
          <w:spacing w:val="-2"/>
        </w:rPr>
        <w:t>控</w:t>
      </w:r>
      <w:r>
        <w:rPr>
          <w:rFonts w:ascii="宋体" w:hAnsi="宋体" w:cs="宋体" w:eastAsia="宋体" w:hint="default"/>
          <w:spacing w:val="-2"/>
        </w:rPr>
        <w:t>制</w:t>
      </w:r>
      <w:r>
        <w:rPr>
          <w:spacing w:val="-2"/>
        </w:rPr>
        <w:t>度的</w:t>
      </w:r>
      <w:r>
        <w:rPr>
          <w:rFonts w:ascii="宋体" w:hAnsi="宋体" w:cs="宋体" w:eastAsia="宋体" w:hint="default"/>
          <w:spacing w:val="-2"/>
        </w:rPr>
        <w:t>规定</w:t>
      </w:r>
      <w:r>
        <w:rPr>
          <w:rFonts w:ascii="宋体" w:hAnsi="宋体" w:cs="宋体" w:eastAsia="宋体" w:hint="default"/>
          <w:spacing w:val="-2"/>
        </w:rPr>
        <w:t>进</w:t>
      </w:r>
      <w:r>
        <w:rPr>
          <w:rFonts w:ascii="宋体" w:hAnsi="宋体" w:cs="宋体" w:eastAsia="宋体" w:hint="default"/>
          <w:spacing w:val="-2"/>
        </w:rPr>
        <w:t>行</w:t>
      </w:r>
      <w:r>
        <w:rPr>
          <w:spacing w:val="-2"/>
        </w:rPr>
        <w:t>，并</w:t>
      </w:r>
      <w:r>
        <w:rPr>
          <w:rFonts w:ascii="宋体" w:hAnsi="宋体" w:cs="宋体" w:eastAsia="宋体" w:hint="default"/>
          <w:spacing w:val="-2"/>
        </w:rPr>
        <w:t>且</w:t>
      </w:r>
      <w:r>
        <w:rPr>
          <w:rFonts w:ascii="宋体" w:hAnsi="宋体" w:cs="宋体" w:eastAsia="宋体" w:hint="default"/>
          <w:spacing w:val="-2"/>
        </w:rPr>
        <w:t>活</w:t>
      </w:r>
      <w:r>
        <w:rPr>
          <w:rFonts w:ascii="宋体" w:hAnsi="宋体" w:cs="宋体" w:eastAsia="宋体" w:hint="default"/>
          <w:spacing w:val="-2"/>
        </w:rPr>
        <w:t>动</w:t>
      </w:r>
      <w:r>
        <w:rPr>
          <w:rFonts w:ascii="宋体" w:hAnsi="宋体" w:cs="宋体" w:eastAsia="宋体" w:hint="default"/>
          <w:spacing w:val="-2"/>
        </w:rPr>
        <w:t>各</w:t>
      </w:r>
      <w:r>
        <w:rPr>
          <w:rFonts w:ascii="宋体" w:hAnsi="宋体" w:cs="宋体" w:eastAsia="宋体" w:hint="default"/>
          <w:spacing w:val="-2"/>
        </w:rPr>
        <w:t>环</w:t>
      </w:r>
      <w:r>
        <w:rPr>
          <w:rFonts w:ascii="宋体" w:hAnsi="宋体" w:cs="宋体" w:eastAsia="宋体" w:hint="default"/>
          <w:spacing w:val="-2"/>
        </w:rPr>
        <w:t>节</w:t>
      </w:r>
      <w:r>
        <w:rPr>
          <w:rFonts w:ascii="宋体" w:hAnsi="宋体" w:cs="宋体" w:eastAsia="宋体" w:hint="default"/>
          <w:spacing w:val="-2"/>
        </w:rPr>
        <w:t>可</w:t>
      </w:r>
      <w:r>
        <w:rPr>
          <w:rFonts w:ascii="宋体" w:hAnsi="宋体" w:cs="宋体" w:eastAsia="宋体" w:hint="default"/>
          <w:spacing w:val="-2"/>
        </w:rPr>
        <w:t>能</w:t>
      </w:r>
      <w:r>
        <w:rPr>
          <w:spacing w:val="-2"/>
        </w:rPr>
        <w:t>存在的内</w:t>
      </w:r>
      <w:r>
        <w:rPr>
          <w:rFonts w:ascii="宋体" w:hAnsi="宋体" w:cs="宋体" w:eastAsia="宋体" w:hint="default"/>
          <w:spacing w:val="-2"/>
        </w:rPr>
        <w:t>外</w:t>
      </w:r>
      <w:r>
        <w:rPr>
          <w:rFonts w:ascii="宋体" w:hAnsi="宋体" w:cs="宋体" w:eastAsia="宋体" w:hint="default"/>
          <w:spacing w:val="-2"/>
        </w:rPr>
        <w:t>部</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得</w:t>
      </w:r>
      <w:r>
        <w:rPr>
          <w:rFonts w:ascii="宋体" w:hAnsi="宋体" w:cs="宋体" w:eastAsia="宋体" w:hint="default"/>
          <w:spacing w:val="-2"/>
        </w:rPr>
        <w:t>到</w:t>
      </w:r>
      <w:r>
        <w:rPr>
          <w:spacing w:val="-2"/>
        </w:rPr>
        <w:t>了</w:t>
      </w:r>
      <w:r>
        <w:rPr>
          <w:spacing w:val="84"/>
        </w:rPr>
        <w:t> </w:t>
      </w:r>
      <w:r>
        <w:rPr>
          <w:rFonts w:ascii="宋体" w:hAnsi="宋体" w:cs="宋体" w:eastAsia="宋体" w:hint="default"/>
          <w:spacing w:val="-2"/>
        </w:rPr>
        <w:t>合</w:t>
      </w:r>
      <w:r>
        <w:rPr>
          <w:spacing w:val="-2"/>
        </w:rPr>
        <w:t>理</w:t>
      </w:r>
      <w:r>
        <w:rPr>
          <w:rFonts w:ascii="宋体" w:hAnsi="宋体" w:cs="宋体" w:eastAsia="宋体" w:hint="default"/>
          <w:spacing w:val="-2"/>
        </w:rPr>
        <w:t>控</w:t>
      </w:r>
      <w:r>
        <w:rPr>
          <w:rFonts w:ascii="宋体" w:hAnsi="宋体" w:cs="宋体" w:eastAsia="宋体" w:hint="default"/>
          <w:spacing w:val="-2"/>
        </w:rPr>
        <w:t>制</w:t>
      </w:r>
      <w:r>
        <w:rPr>
          <w:spacing w:val="-2"/>
        </w:rPr>
        <w:t>，公司</w:t>
      </w:r>
      <w:r>
        <w:rPr>
          <w:rFonts w:ascii="宋体" w:hAnsi="宋体" w:cs="宋体" w:eastAsia="宋体" w:hint="default"/>
          <w:spacing w:val="-2"/>
        </w:rPr>
        <w:t>各</w:t>
      </w:r>
      <w:r>
        <w:rPr>
          <w:rFonts w:ascii="宋体" w:hAnsi="宋体" w:cs="宋体" w:eastAsia="宋体" w:hint="default"/>
          <w:spacing w:val="-2"/>
        </w:rPr>
        <w:t>项</w:t>
      </w:r>
      <w:r>
        <w:rPr>
          <w:rFonts w:ascii="宋体" w:hAnsi="宋体" w:cs="宋体" w:eastAsia="宋体" w:hint="default"/>
          <w:spacing w:val="-2"/>
        </w:rPr>
        <w:t>活</w:t>
      </w:r>
      <w:r>
        <w:rPr>
          <w:rFonts w:ascii="宋体" w:hAnsi="宋体" w:cs="宋体" w:eastAsia="宋体" w:hint="default"/>
          <w:spacing w:val="-2"/>
        </w:rPr>
        <w:t>动</w:t>
      </w:r>
      <w:r>
        <w:rPr>
          <w:spacing w:val="-2"/>
        </w:rPr>
        <w:t>的</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目</w:t>
      </w:r>
      <w:r>
        <w:rPr>
          <w:spacing w:val="-2"/>
        </w:rPr>
        <w:t>标</w:t>
      </w:r>
      <w:r>
        <w:rPr>
          <w:rFonts w:ascii="宋体" w:hAnsi="宋体" w:cs="宋体" w:eastAsia="宋体" w:hint="default"/>
          <w:spacing w:val="-2"/>
        </w:rPr>
        <w:t>基</w:t>
      </w:r>
      <w:r>
        <w:rPr>
          <w:spacing w:val="-2"/>
        </w:rPr>
        <w:t>本实</w:t>
      </w:r>
      <w:r>
        <w:rPr>
          <w:rFonts w:ascii="宋体" w:hAnsi="宋体" w:cs="宋体" w:eastAsia="宋体" w:hint="default"/>
          <w:spacing w:val="-2"/>
        </w:rPr>
        <w:t>现</w:t>
      </w:r>
      <w:r>
        <w:rPr>
          <w:spacing w:val="-2"/>
        </w:rPr>
        <w:t>。</w:t>
      </w:r>
      <w:r>
        <w:rPr>
          <w:rFonts w:ascii="宋体" w:hAnsi="宋体" w:cs="宋体" w:eastAsia="宋体" w:hint="default"/>
          <w:spacing w:val="-2"/>
        </w:rPr>
        <w:t>因此</w:t>
      </w:r>
      <w:r>
        <w:rPr>
          <w:spacing w:val="-2"/>
        </w:rPr>
        <w:t>，公司的内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是</w:t>
      </w:r>
      <w:r>
        <w:rPr>
          <w:spacing w:val="-2"/>
        </w:rPr>
        <w:t>有</w:t>
      </w:r>
      <w:r>
        <w:rPr>
          <w:rFonts w:ascii="宋体" w:hAnsi="宋体" w:cs="宋体" w:eastAsia="宋体" w:hint="default"/>
          <w:spacing w:val="-2"/>
        </w:rPr>
        <w:t>效</w:t>
      </w:r>
      <w:r>
        <w:rPr>
          <w:spacing w:val="-2"/>
        </w:rPr>
        <w:t>的。</w:t>
      </w:r>
      <w:r>
        <w:rPr>
          <w:spacing w:val="79"/>
        </w:rPr>
        <w:t> </w:t>
      </w:r>
      <w:r>
        <w:rPr>
          <w:rFonts w:ascii="宋体" w:hAnsi="宋体" w:cs="宋体" w:eastAsia="宋体" w:hint="default"/>
          <w:spacing w:val="-2"/>
        </w:rPr>
        <w:t>但</w:t>
      </w:r>
      <w:r>
        <w:rPr>
          <w:rFonts w:ascii="宋体" w:hAnsi="宋体" w:cs="宋体" w:eastAsia="宋体" w:hint="default"/>
          <w:spacing w:val="-2"/>
        </w:rPr>
        <w:t>由</w:t>
      </w:r>
      <w:r>
        <w:rPr>
          <w:rFonts w:ascii="宋体" w:hAnsi="宋体" w:cs="宋体" w:eastAsia="宋体" w:hint="default"/>
          <w:spacing w:val="-2"/>
        </w:rPr>
        <w:t>于</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spacing w:val="-2"/>
        </w:rPr>
        <w:t>的</w:t>
      </w:r>
      <w:r>
        <w:rPr>
          <w:rFonts w:ascii="宋体" w:hAnsi="宋体" w:cs="宋体" w:eastAsia="宋体" w:hint="default"/>
          <w:spacing w:val="-2"/>
        </w:rPr>
        <w:t>固</w:t>
      </w:r>
      <w:r>
        <w:rPr>
          <w:spacing w:val="-2"/>
        </w:rPr>
        <w:t>有</w:t>
      </w:r>
      <w:r>
        <w:rPr>
          <w:rFonts w:ascii="宋体" w:hAnsi="宋体" w:cs="宋体" w:eastAsia="宋体" w:hint="default"/>
          <w:spacing w:val="-2"/>
        </w:rPr>
        <w:t>局</w:t>
      </w:r>
      <w:r>
        <w:rPr>
          <w:spacing w:val="-2"/>
        </w:rPr>
        <w:t>限性，内</w:t>
      </w:r>
      <w:r>
        <w:rPr>
          <w:rFonts w:ascii="宋体" w:hAnsi="宋体" w:cs="宋体" w:eastAsia="宋体" w:hint="default"/>
          <w:spacing w:val="-2"/>
        </w:rPr>
        <w:t>外</w:t>
      </w:r>
      <w:r>
        <w:rPr>
          <w:rFonts w:ascii="宋体" w:hAnsi="宋体" w:cs="宋体" w:eastAsia="宋体" w:hint="default"/>
          <w:spacing w:val="-2"/>
        </w:rPr>
        <w:t>部</w:t>
      </w:r>
      <w:r>
        <w:rPr>
          <w:rFonts w:ascii="宋体" w:hAnsi="宋体" w:cs="宋体" w:eastAsia="宋体" w:hint="default"/>
          <w:spacing w:val="-2"/>
        </w:rPr>
        <w:t>环</w:t>
      </w:r>
      <w:r>
        <w:rPr>
          <w:rFonts w:ascii="宋体" w:hAnsi="宋体" w:cs="宋体" w:eastAsia="宋体" w:hint="default"/>
          <w:spacing w:val="-2"/>
        </w:rPr>
        <w:t>境</w:t>
      </w:r>
      <w:r>
        <w:rPr>
          <w:spacing w:val="-2"/>
        </w:rPr>
        <w:t>的</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变</w:t>
      </w:r>
      <w:r>
        <w:rPr>
          <w:rFonts w:ascii="宋体" w:hAnsi="宋体" w:cs="宋体" w:eastAsia="宋体" w:hint="default"/>
          <w:spacing w:val="-2"/>
        </w:rPr>
        <w:t>化</w:t>
      </w:r>
      <w:r>
        <w:rPr>
          <w:spacing w:val="-2"/>
        </w:rPr>
        <w:t>，</w:t>
      </w:r>
      <w:r>
        <w:rPr>
          <w:rFonts w:ascii="宋体" w:hAnsi="宋体" w:cs="宋体" w:eastAsia="宋体" w:hint="default"/>
          <w:spacing w:val="-2"/>
        </w:rPr>
        <w:t>可</w:t>
      </w:r>
      <w:r>
        <w:rPr>
          <w:rFonts w:ascii="宋体" w:hAnsi="宋体" w:cs="宋体" w:eastAsia="宋体" w:hint="default"/>
          <w:spacing w:val="-2"/>
        </w:rPr>
        <w:t>能</w:t>
      </w:r>
      <w:r>
        <w:rPr>
          <w:spacing w:val="-2"/>
        </w:rPr>
        <w:t>导</w:t>
      </w:r>
      <w:r>
        <w:rPr>
          <w:rFonts w:ascii="宋体" w:hAnsi="宋体" w:cs="宋体" w:eastAsia="宋体" w:hint="default"/>
          <w:spacing w:val="-2"/>
        </w:rPr>
        <w:t>致</w:t>
      </w:r>
      <w:r>
        <w:rPr>
          <w:rFonts w:ascii="宋体" w:hAnsi="宋体" w:cs="宋体" w:eastAsia="宋体" w:hint="default"/>
          <w:spacing w:val="-2"/>
        </w:rPr>
        <w:t>原</w:t>
      </w:r>
      <w:r>
        <w:rPr>
          <w:spacing w:val="-2"/>
        </w:rPr>
        <w:t>有</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活</w:t>
      </w:r>
      <w:r>
        <w:rPr>
          <w:rFonts w:ascii="宋体" w:hAnsi="宋体" w:cs="宋体" w:eastAsia="宋体" w:hint="default"/>
          <w:spacing w:val="-2"/>
        </w:rPr>
        <w:t>动</w:t>
      </w:r>
      <w:r>
        <w:rPr>
          <w:spacing w:val="-2"/>
        </w:rPr>
        <w:t>不</w:t>
      </w:r>
      <w:r>
        <w:rPr>
          <w:spacing w:val="84"/>
        </w:rPr>
        <w:t> </w:t>
      </w:r>
      <w:r>
        <w:rPr>
          <w:rFonts w:ascii="宋体" w:hAnsi="宋体" w:cs="宋体" w:eastAsia="宋体" w:hint="default"/>
          <w:spacing w:val="-2"/>
        </w:rPr>
        <w:t>适用</w:t>
      </w:r>
      <w:r>
        <w:rPr>
          <w:spacing w:val="-2"/>
        </w:rPr>
        <w:t>或者出</w:t>
      </w:r>
      <w:r>
        <w:rPr>
          <w:rFonts w:ascii="宋体" w:hAnsi="宋体" w:cs="宋体" w:eastAsia="宋体" w:hint="default"/>
          <w:spacing w:val="-2"/>
        </w:rPr>
        <w:t>现</w:t>
      </w:r>
      <w:r>
        <w:rPr>
          <w:rFonts w:ascii="宋体" w:hAnsi="宋体" w:cs="宋体" w:eastAsia="宋体" w:hint="default"/>
          <w:spacing w:val="-2"/>
        </w:rPr>
        <w:t>偏</w:t>
      </w:r>
      <w:r>
        <w:rPr>
          <w:rFonts w:ascii="宋体" w:hAnsi="宋体" w:cs="宋体" w:eastAsia="宋体" w:hint="default"/>
          <w:spacing w:val="-2"/>
        </w:rPr>
        <w:t>差</w:t>
      </w:r>
      <w:r>
        <w:rPr>
          <w:spacing w:val="-2"/>
        </w:rPr>
        <w:t>，为</w:t>
      </w:r>
      <w:r>
        <w:rPr>
          <w:rFonts w:ascii="宋体" w:hAnsi="宋体" w:cs="宋体" w:eastAsia="宋体" w:hint="default"/>
          <w:spacing w:val="-2"/>
        </w:rPr>
        <w:t>此</w:t>
      </w:r>
      <w:r>
        <w:rPr>
          <w:spacing w:val="-2"/>
        </w:rPr>
        <w:t>公司</w:t>
      </w:r>
      <w:r>
        <w:rPr>
          <w:rFonts w:ascii="宋体" w:hAnsi="宋体" w:cs="宋体" w:eastAsia="宋体" w:hint="default"/>
          <w:spacing w:val="-2"/>
        </w:rPr>
        <w:t>将</w:t>
      </w:r>
      <w:r>
        <w:rPr>
          <w:spacing w:val="-2"/>
        </w:rPr>
        <w:t>及</w:t>
      </w:r>
      <w:r>
        <w:rPr>
          <w:rFonts w:ascii="宋体" w:hAnsi="宋体" w:cs="宋体" w:eastAsia="宋体" w:hint="default"/>
          <w:spacing w:val="-2"/>
        </w:rPr>
        <w:t>时</w:t>
      </w:r>
      <w:r>
        <w:rPr>
          <w:rFonts w:ascii="宋体" w:hAnsi="宋体" w:cs="宋体" w:eastAsia="宋体" w:hint="default"/>
          <w:spacing w:val="-2"/>
        </w:rPr>
        <w:t>进</w:t>
      </w:r>
      <w:r>
        <w:rPr>
          <w:rFonts w:ascii="宋体" w:hAnsi="宋体" w:cs="宋体" w:eastAsia="宋体" w:hint="default"/>
          <w:spacing w:val="-2"/>
        </w:rPr>
        <w:t>行</w:t>
      </w:r>
      <w:r>
        <w:rPr>
          <w:spacing w:val="-2"/>
        </w:rPr>
        <w:t>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体</w:t>
      </w:r>
      <w:r>
        <w:rPr>
          <w:rFonts w:ascii="宋体" w:hAnsi="宋体" w:cs="宋体" w:eastAsia="宋体" w:hint="default"/>
          <w:spacing w:val="-2"/>
        </w:rPr>
        <w:t>系</w:t>
      </w:r>
      <w:r>
        <w:rPr>
          <w:spacing w:val="-2"/>
        </w:rPr>
        <w:t>的</w:t>
      </w:r>
      <w:r>
        <w:rPr>
          <w:rFonts w:ascii="宋体" w:hAnsi="宋体" w:cs="宋体" w:eastAsia="宋体" w:hint="default"/>
          <w:spacing w:val="-2"/>
        </w:rPr>
        <w:t>补</w:t>
      </w:r>
      <w:r>
        <w:rPr>
          <w:rFonts w:ascii="宋体" w:hAnsi="宋体" w:cs="宋体" w:eastAsia="宋体" w:hint="default"/>
          <w:spacing w:val="-2"/>
        </w:rPr>
        <w:t>充</w:t>
      </w:r>
      <w:r>
        <w:rPr>
          <w:spacing w:val="-2"/>
        </w:rPr>
        <w:t>和完</w:t>
      </w:r>
      <w:r>
        <w:rPr>
          <w:rFonts w:ascii="宋体" w:hAnsi="宋体" w:cs="宋体" w:eastAsia="宋体" w:hint="default"/>
          <w:spacing w:val="-2"/>
        </w:rPr>
        <w:t>善</w:t>
      </w:r>
      <w:r>
        <w:rPr>
          <w:spacing w:val="-2"/>
        </w:rPr>
        <w:t>，为财务报告</w:t>
      </w:r>
      <w:r>
        <w:rPr>
          <w:spacing w:val="79"/>
        </w:rPr>
        <w:t> </w:t>
      </w:r>
      <w:r>
        <w:rPr>
          <w:spacing w:val="79"/>
        </w:rPr>
      </w:r>
      <w:r>
        <w:rPr/>
        <w:t>的真实性、完整性，</w:t>
      </w:r>
      <w:r>
        <w:rPr>
          <w:rFonts w:ascii="宋体" w:hAnsi="宋体" w:cs="宋体" w:eastAsia="宋体" w:hint="default"/>
        </w:rPr>
        <w:t>以</w:t>
      </w:r>
      <w:r>
        <w:rPr/>
        <w:t>及公司</w:t>
      </w:r>
      <w:r>
        <w:rPr>
          <w:rFonts w:ascii="宋体" w:hAnsi="宋体" w:cs="宋体" w:eastAsia="宋体" w:hint="default"/>
        </w:rPr>
        <w:t>战</w:t>
      </w:r>
      <w:r>
        <w:rPr>
          <w:rFonts w:ascii="宋体" w:hAnsi="宋体" w:cs="宋体" w:eastAsia="宋体" w:hint="default"/>
        </w:rPr>
        <w:t>略</w:t>
      </w:r>
      <w:r>
        <w:rPr/>
        <w:t>、</w:t>
      </w:r>
      <w:r>
        <w:rPr>
          <w:rFonts w:ascii="宋体" w:hAnsi="宋体" w:cs="宋体" w:eastAsia="宋体" w:hint="default"/>
        </w:rPr>
        <w:t>经营</w:t>
      </w:r>
      <w:r>
        <w:rPr>
          <w:rFonts w:ascii="宋体" w:hAnsi="宋体" w:cs="宋体" w:eastAsia="宋体" w:hint="default"/>
        </w:rPr>
        <w:t>目</w:t>
      </w:r>
      <w:r>
        <w:rPr/>
        <w:t>标的实</w:t>
      </w:r>
      <w:r>
        <w:rPr>
          <w:rFonts w:ascii="宋体" w:hAnsi="宋体" w:cs="宋体" w:eastAsia="宋体" w:hint="default"/>
        </w:rPr>
        <w:t>现</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合</w:t>
      </w:r>
      <w:r>
        <w:rPr/>
        <w:t>理保</w:t>
      </w:r>
      <w:r>
        <w:rPr>
          <w:rFonts w:ascii="宋体" w:hAnsi="宋体" w:cs="宋体" w:eastAsia="宋体" w:hint="default"/>
        </w:rPr>
        <w:t>障</w:t>
      </w:r>
      <w:r>
        <w:rPr/>
        <w:t>。</w:t>
      </w:r>
    </w:p>
    <w:p>
      <w:pPr>
        <w:pStyle w:val="BodyText"/>
        <w:spacing w:line="240" w:lineRule="auto" w:before="37"/>
        <w:ind w:left="210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right="0"/>
        <w:jc w:val="left"/>
      </w:pPr>
      <w:r>
        <w:rPr>
          <w:rFonts w:ascii="宋体" w:hAnsi="宋体" w:cs="宋体" w:eastAsia="宋体" w:hint="default"/>
        </w:rPr>
        <w:t>五</w:t>
      </w:r>
      <w:r>
        <w:rPr/>
        <w:t>、公司监事会对公司内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t>的意见</w:t>
      </w:r>
    </w:p>
    <w:p>
      <w:pPr>
        <w:pStyle w:val="BodyText"/>
        <w:spacing w:line="340" w:lineRule="auto" w:before="155"/>
        <w:ind w:right="231" w:firstLine="465"/>
        <w:jc w:val="both"/>
        <w:rPr>
          <w:rFonts w:ascii="宋体" w:hAnsi="宋体" w:cs="宋体" w:eastAsia="宋体" w:hint="default"/>
        </w:rPr>
      </w:pP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深圳</w:t>
      </w:r>
      <w:r>
        <w:rPr/>
        <w:t>证</w:t>
      </w:r>
      <w:r>
        <w:rPr>
          <w:rFonts w:ascii="宋体" w:hAnsi="宋体" w:cs="宋体" w:eastAsia="宋体" w:hint="default"/>
        </w:rPr>
        <w:t>券</w:t>
      </w:r>
      <w:r>
        <w:rPr>
          <w:rFonts w:ascii="宋体" w:hAnsi="宋体" w:cs="宋体" w:eastAsia="宋体" w:hint="default"/>
        </w:rPr>
        <w:t>交</w:t>
      </w:r>
      <w:r>
        <w:rPr>
          <w:rFonts w:ascii="宋体" w:hAnsi="宋体" w:cs="宋体" w:eastAsia="宋体" w:hint="default"/>
        </w:rPr>
        <w:t>易</w:t>
      </w:r>
      <w:r>
        <w:rPr/>
        <w:t>所</w:t>
      </w:r>
      <w:r>
        <w:rPr>
          <w:rFonts w:ascii="宋体" w:hAnsi="宋体" w:cs="宋体" w:eastAsia="宋体" w:hint="default"/>
        </w:rPr>
        <w:t>《上市</w:t>
      </w:r>
      <w:r>
        <w:rPr/>
        <w:t>公司内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指</w:t>
      </w:r>
      <w:r>
        <w:rPr>
          <w:rFonts w:ascii="宋体" w:hAnsi="宋体" w:cs="宋体" w:eastAsia="宋体" w:hint="default"/>
        </w:rPr>
        <w:t>引</w:t>
      </w:r>
      <w:r>
        <w:rPr>
          <w:rFonts w:ascii="宋体" w:hAnsi="宋体" w:cs="宋体" w:eastAsia="宋体" w:hint="default"/>
        </w:rPr>
        <w:t>》</w:t>
      </w:r>
      <w:r>
        <w:rPr/>
        <w:t>、</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做好</w:t>
      </w:r>
      <w:r>
        <w:rPr>
          <w:rFonts w:ascii="宋体" w:hAnsi="宋体" w:cs="宋体" w:eastAsia="宋体" w:hint="default"/>
        </w:rPr>
        <w:t>上市</w:t>
      </w:r>
      <w:r>
        <w:rPr/>
        <w:t>公司</w:t>
      </w:r>
      <w:r>
        <w:rPr>
          <w:rFonts w:ascii="Courier New" w:hAnsi="Courier New" w:cs="Courier New" w:eastAsia="Courier New" w:hint="default"/>
        </w:rPr>
        <w:t>2009</w:t>
      </w:r>
      <w:r>
        <w:rPr/>
        <w:t>年</w:t>
      </w:r>
      <w:r>
        <w:rPr>
          <w:w w:val="102"/>
        </w:rPr>
        <w:t> </w:t>
      </w:r>
      <w:r>
        <w:rPr>
          <w:spacing w:val="-2"/>
        </w:rPr>
        <w:t>年度报告</w:t>
      </w:r>
      <w:r>
        <w:rPr>
          <w:rFonts w:ascii="宋体" w:hAnsi="宋体" w:cs="宋体" w:eastAsia="宋体" w:hint="default"/>
          <w:spacing w:val="-2"/>
        </w:rPr>
        <w:t>工</w:t>
      </w:r>
      <w:r>
        <w:rPr>
          <w:rFonts w:ascii="宋体" w:hAnsi="宋体" w:cs="宋体" w:eastAsia="宋体" w:hint="default"/>
          <w:spacing w:val="-2"/>
        </w:rPr>
        <w:t>作</w:t>
      </w:r>
      <w:r>
        <w:rPr>
          <w:spacing w:val="-2"/>
        </w:rPr>
        <w:t>的</w:t>
      </w:r>
      <w:r>
        <w:rPr>
          <w:rFonts w:ascii="宋体" w:hAnsi="宋体" w:cs="宋体" w:eastAsia="宋体" w:hint="default"/>
          <w:spacing w:val="-2"/>
        </w:rPr>
        <w:t>通</w:t>
      </w:r>
      <w:r>
        <w:rPr>
          <w:rFonts w:ascii="宋体" w:hAnsi="宋体" w:cs="宋体" w:eastAsia="宋体" w:hint="default"/>
          <w:spacing w:val="-2"/>
        </w:rPr>
        <w:t>知</w:t>
      </w:r>
      <w:r>
        <w:rPr>
          <w:rFonts w:ascii="宋体" w:hAnsi="宋体" w:cs="宋体" w:eastAsia="宋体" w:hint="default"/>
          <w:spacing w:val="-2"/>
        </w:rPr>
        <w:t>》</w:t>
      </w:r>
      <w:r>
        <w:rPr>
          <w:spacing w:val="-2"/>
        </w:rPr>
        <w:t>的有</w:t>
      </w:r>
      <w:r>
        <w:rPr>
          <w:rFonts w:ascii="宋体" w:hAnsi="宋体" w:cs="宋体" w:eastAsia="宋体" w:hint="default"/>
          <w:spacing w:val="-2"/>
        </w:rPr>
        <w:t>关规定</w:t>
      </w:r>
      <w:r>
        <w:rPr>
          <w:spacing w:val="-2"/>
        </w:rPr>
        <w:t>，公司监事会对公司内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自</w:t>
      </w:r>
      <w:r>
        <w:rPr>
          <w:rFonts w:ascii="宋体" w:hAnsi="宋体" w:cs="宋体" w:eastAsia="宋体" w:hint="default"/>
          <w:spacing w:val="-2"/>
        </w:rPr>
        <w:t>我</w:t>
      </w:r>
      <w:r>
        <w:rPr>
          <w:rFonts w:ascii="宋体" w:hAnsi="宋体" w:cs="宋体" w:eastAsia="宋体" w:hint="default"/>
          <w:spacing w:val="-2"/>
        </w:rPr>
        <w:t>评</w:t>
      </w:r>
      <w:r>
        <w:rPr>
          <w:rFonts w:ascii="宋体" w:hAnsi="宋体" w:cs="宋体" w:eastAsia="宋体" w:hint="default"/>
          <w:spacing w:val="-2"/>
        </w:rPr>
        <w:t>价</w:t>
      </w:r>
      <w:r>
        <w:rPr>
          <w:rFonts w:ascii="宋体" w:hAnsi="宋体" w:cs="宋体" w:eastAsia="宋体" w:hint="default"/>
          <w:spacing w:val="-2"/>
        </w:rPr>
        <w:t>发表</w:t>
      </w:r>
      <w:r>
        <w:rPr>
          <w:spacing w:val="-2"/>
        </w:rPr>
        <w:t>意见</w:t>
      </w:r>
      <w:r>
        <w:rPr>
          <w:spacing w:val="79"/>
        </w:rPr>
        <w:t> </w:t>
      </w:r>
      <w:r>
        <w:rPr>
          <w:rFonts w:ascii="宋体" w:hAnsi="宋体" w:cs="宋体" w:eastAsia="宋体" w:hint="default"/>
          <w:spacing w:val="-4"/>
        </w:rPr>
        <w:t>如下：</w:t>
      </w:r>
      <w:r>
        <w:rPr>
          <w:rFonts w:ascii="宋体" w:hAnsi="宋体" w:cs="宋体" w:eastAsia="宋体" w:hint="default"/>
        </w:rPr>
      </w:r>
    </w:p>
    <w:p>
      <w:pPr>
        <w:pStyle w:val="BodyText"/>
        <w:spacing w:line="240" w:lineRule="auto" w:before="63"/>
        <w:ind w:left="1982" w:right="0"/>
        <w:jc w:val="left"/>
      </w:pPr>
      <w:r>
        <w:rPr>
          <w:rFonts w:ascii="Courier New" w:hAnsi="Courier New" w:cs="Courier New" w:eastAsia="Courier New" w:hint="default"/>
        </w:rPr>
        <w:t>1</w:t>
      </w:r>
      <w:r>
        <w:rPr/>
        <w:t>、公司</w:t>
      </w:r>
      <w:r>
        <w:rPr>
          <w:rFonts w:ascii="宋体" w:hAnsi="宋体" w:cs="宋体" w:eastAsia="宋体" w:hint="default"/>
        </w:rPr>
        <w:t>能够</w:t>
      </w:r>
      <w:r>
        <w:rPr>
          <w:rFonts w:ascii="宋体" w:hAnsi="宋体" w:cs="宋体" w:eastAsia="宋体" w:hint="default"/>
        </w:rPr>
        <w:t>根</w:t>
      </w:r>
      <w:r>
        <w:rPr>
          <w:rFonts w:ascii="宋体" w:hAnsi="宋体" w:cs="宋体" w:eastAsia="宋体" w:hint="default"/>
        </w:rPr>
        <w:t>据中</w:t>
      </w:r>
      <w:r>
        <w:rPr>
          <w:rFonts w:ascii="宋体" w:hAnsi="宋体" w:cs="宋体" w:eastAsia="宋体" w:hint="default"/>
        </w:rPr>
        <w:t>国</w:t>
      </w:r>
      <w:r>
        <w:rPr/>
        <w:t>证监会及</w:t>
      </w:r>
      <w:r>
        <w:rPr>
          <w:rFonts w:ascii="宋体" w:hAnsi="宋体" w:cs="宋体" w:eastAsia="宋体" w:hint="default"/>
        </w:rPr>
        <w:t>深圳</w:t>
      </w:r>
      <w:r>
        <w:rPr/>
        <w:t>证</w:t>
      </w:r>
      <w:r>
        <w:rPr>
          <w:rFonts w:ascii="宋体" w:hAnsi="宋体" w:cs="宋体" w:eastAsia="宋体" w:hint="default"/>
        </w:rPr>
        <w:t>券</w:t>
      </w:r>
      <w:r>
        <w:rPr>
          <w:rFonts w:ascii="宋体" w:hAnsi="宋体" w:cs="宋体" w:eastAsia="宋体" w:hint="default"/>
        </w:rPr>
        <w:t>交</w:t>
      </w:r>
      <w:r>
        <w:rPr>
          <w:rFonts w:ascii="宋体" w:hAnsi="宋体" w:cs="宋体" w:eastAsia="宋体" w:hint="default"/>
        </w:rPr>
        <w:t>易</w:t>
      </w:r>
      <w:r>
        <w:rPr/>
        <w:t>所有</w:t>
      </w:r>
      <w:r>
        <w:rPr>
          <w:rFonts w:ascii="宋体" w:hAnsi="宋体" w:cs="宋体" w:eastAsia="宋体" w:hint="default"/>
        </w:rPr>
        <w:t>关规定</w:t>
      </w:r>
      <w:r>
        <w:rPr/>
        <w:t>，</w:t>
      </w:r>
      <w:r>
        <w:rPr>
          <w:rFonts w:ascii="宋体" w:hAnsi="宋体" w:cs="宋体" w:eastAsia="宋体" w:hint="default"/>
        </w:rPr>
        <w:t>结</w:t>
      </w:r>
      <w:r>
        <w:rPr>
          <w:rFonts w:ascii="宋体" w:hAnsi="宋体" w:cs="宋体" w:eastAsia="宋体" w:hint="default"/>
        </w:rPr>
        <w:t>合</w:t>
      </w:r>
      <w:r>
        <w:rPr>
          <w:rFonts w:ascii="宋体" w:hAnsi="宋体" w:cs="宋体" w:eastAsia="宋体" w:hint="default"/>
        </w:rPr>
        <w:t>自</w:t>
      </w:r>
      <w:r>
        <w:rPr>
          <w:rFonts w:ascii="宋体" w:hAnsi="宋体" w:cs="宋体" w:eastAsia="宋体" w:hint="default"/>
        </w:rPr>
        <w:t>身</w:t>
      </w:r>
      <w:r>
        <w:rPr/>
        <w:t>实</w:t>
      </w:r>
      <w:r>
        <w:rPr>
          <w:rFonts w:ascii="宋体" w:hAnsi="宋体" w:cs="宋体" w:eastAsia="宋体" w:hint="default"/>
        </w:rPr>
        <w:t>际</w:t>
      </w:r>
      <w:r>
        <w:rPr>
          <w:rFonts w:ascii="宋体" w:hAnsi="宋体" w:cs="宋体" w:eastAsia="宋体" w:hint="default"/>
        </w:rPr>
        <w:t>情况</w:t>
      </w:r>
      <w:r>
        <w:rPr/>
        <w:t>，</w:t>
      </w:r>
    </w:p>
    <w:p>
      <w:pPr>
        <w:pStyle w:val="BodyText"/>
        <w:spacing w:line="240" w:lineRule="auto" w:before="113"/>
        <w:ind w:right="0"/>
        <w:jc w:val="left"/>
      </w:pPr>
      <w:r>
        <w:rPr>
          <w:rFonts w:ascii="宋体" w:hAnsi="宋体" w:cs="宋体" w:eastAsia="宋体" w:hint="default"/>
        </w:rPr>
        <w:t>积</w:t>
      </w:r>
      <w:r>
        <w:rPr>
          <w:rFonts w:ascii="宋体" w:hAnsi="宋体" w:cs="宋体" w:eastAsia="宋体" w:hint="default"/>
        </w:rPr>
        <w:t>极</w:t>
      </w:r>
      <w:r>
        <w:rPr/>
        <w:t>完</w:t>
      </w:r>
      <w:r>
        <w:rPr>
          <w:rFonts w:ascii="宋体" w:hAnsi="宋体" w:cs="宋体" w:eastAsia="宋体" w:hint="default"/>
        </w:rPr>
        <w:t>善</w:t>
      </w:r>
      <w:r>
        <w:rPr>
          <w:rFonts w:ascii="宋体" w:hAnsi="宋体" w:cs="宋体" w:eastAsia="宋体" w:hint="default"/>
        </w:rPr>
        <w:t>涵盖</w:t>
      </w:r>
      <w:r>
        <w:rPr/>
        <w:t>公司</w:t>
      </w:r>
      <w:r>
        <w:rPr>
          <w:rFonts w:ascii="宋体" w:hAnsi="宋体" w:cs="宋体" w:eastAsia="宋体" w:hint="default"/>
        </w:rPr>
        <w:t>各</w:t>
      </w:r>
      <w:r>
        <w:rPr>
          <w:rFonts w:ascii="宋体" w:hAnsi="宋体" w:cs="宋体" w:eastAsia="宋体" w:hint="default"/>
        </w:rPr>
        <w:t>环</w:t>
      </w:r>
      <w:r>
        <w:rPr>
          <w:rFonts w:ascii="宋体" w:hAnsi="宋体" w:cs="宋体" w:eastAsia="宋体" w:hint="default"/>
        </w:rPr>
        <w:t>节</w:t>
      </w:r>
      <w:r>
        <w:rPr/>
        <w:t>的内</w:t>
      </w:r>
      <w:r>
        <w:rPr>
          <w:rFonts w:ascii="宋体" w:hAnsi="宋体" w:cs="宋体" w:eastAsia="宋体" w:hint="default"/>
        </w:rPr>
        <w:t>部控</w:t>
      </w:r>
      <w:r>
        <w:rPr>
          <w:rFonts w:ascii="宋体" w:hAnsi="宋体" w:cs="宋体" w:eastAsia="宋体" w:hint="default"/>
        </w:rPr>
        <w:t>制制</w:t>
      </w:r>
      <w:r>
        <w:rPr/>
        <w:t>度，保证了公司</w:t>
      </w:r>
      <w:r>
        <w:rPr>
          <w:rFonts w:ascii="宋体" w:hAnsi="宋体" w:cs="宋体" w:eastAsia="宋体" w:hint="default"/>
        </w:rPr>
        <w:t>各</w:t>
      </w:r>
      <w:r>
        <w:rPr>
          <w:rFonts w:ascii="宋体" w:hAnsi="宋体" w:cs="宋体" w:eastAsia="宋体" w:hint="default"/>
        </w:rPr>
        <w:t>项业</w:t>
      </w:r>
      <w:r>
        <w:rPr/>
        <w:t>务</w:t>
      </w:r>
      <w:r>
        <w:rPr>
          <w:rFonts w:ascii="宋体" w:hAnsi="宋体" w:cs="宋体" w:eastAsia="宋体" w:hint="default"/>
        </w:rPr>
        <w:t>活</w:t>
      </w:r>
      <w:r>
        <w:rPr>
          <w:rFonts w:ascii="宋体" w:hAnsi="宋体" w:cs="宋体" w:eastAsia="宋体" w:hint="default"/>
        </w:rPr>
        <w:t>动</w:t>
      </w:r>
      <w:r>
        <w:rPr/>
        <w:t>的高</w:t>
      </w:r>
      <w:r>
        <w:rPr>
          <w:rFonts w:ascii="宋体" w:hAnsi="宋体" w:cs="宋体" w:eastAsia="宋体" w:hint="default"/>
        </w:rPr>
        <w:t>效运</w:t>
      </w:r>
      <w:r>
        <w:rPr>
          <w:rFonts w:ascii="宋体" w:hAnsi="宋体" w:cs="宋体" w:eastAsia="宋体" w:hint="default"/>
        </w:rPr>
        <w:t>行</w:t>
      </w:r>
      <w:r>
        <w:rPr/>
        <w:t>。</w:t>
      </w:r>
    </w:p>
    <w:p>
      <w:pPr>
        <w:pStyle w:val="BodyText"/>
        <w:spacing w:line="240" w:lineRule="auto" w:before="155"/>
        <w:ind w:left="1982" w:right="0"/>
        <w:jc w:val="left"/>
      </w:pPr>
      <w:r>
        <w:rPr>
          <w:rFonts w:ascii="Courier New" w:hAnsi="Courier New" w:cs="Courier New" w:eastAsia="Courier New" w:hint="default"/>
          <w:spacing w:val="-5"/>
        </w:rPr>
        <w:t>2</w:t>
      </w:r>
      <w:r>
        <w:rPr>
          <w:spacing w:val="-5"/>
        </w:rPr>
        <w:t>、公司内</w:t>
      </w:r>
      <w:r>
        <w:rPr>
          <w:rFonts w:ascii="宋体" w:hAnsi="宋体" w:cs="宋体" w:eastAsia="宋体" w:hint="default"/>
          <w:spacing w:val="-5"/>
        </w:rPr>
        <w:t>部控</w:t>
      </w:r>
      <w:r>
        <w:rPr>
          <w:rFonts w:ascii="宋体" w:hAnsi="宋体" w:cs="宋体" w:eastAsia="宋体" w:hint="default"/>
          <w:spacing w:val="-5"/>
        </w:rPr>
        <w:t>制组</w:t>
      </w:r>
      <w:r>
        <w:rPr>
          <w:rFonts w:ascii="宋体" w:hAnsi="宋体" w:cs="宋体" w:eastAsia="宋体" w:hint="default"/>
          <w:spacing w:val="-5"/>
        </w:rPr>
        <w:t>织</w:t>
      </w:r>
      <w:r>
        <w:rPr>
          <w:rFonts w:ascii="宋体" w:hAnsi="宋体" w:cs="宋体" w:eastAsia="宋体" w:hint="default"/>
          <w:spacing w:val="-5"/>
        </w:rPr>
        <w:t>机构</w:t>
      </w:r>
      <w:r>
        <w:rPr>
          <w:spacing w:val="-5"/>
        </w:rPr>
        <w:t>完整、</w:t>
      </w:r>
      <w:r>
        <w:rPr>
          <w:rFonts w:ascii="宋体" w:hAnsi="宋体" w:cs="宋体" w:eastAsia="宋体" w:hint="default"/>
          <w:spacing w:val="-5"/>
        </w:rPr>
        <w:t>设</w:t>
      </w:r>
      <w:r>
        <w:rPr>
          <w:rFonts w:ascii="宋体" w:hAnsi="宋体" w:cs="宋体" w:eastAsia="宋体" w:hint="default"/>
          <w:spacing w:val="-5"/>
        </w:rPr>
        <w:t>置</w:t>
      </w:r>
      <w:r>
        <w:rPr>
          <w:rFonts w:ascii="宋体" w:hAnsi="宋体" w:cs="宋体" w:eastAsia="宋体" w:hint="default"/>
          <w:spacing w:val="-5"/>
        </w:rPr>
        <w:t>科</w:t>
      </w:r>
      <w:r>
        <w:rPr>
          <w:rFonts w:ascii="宋体" w:hAnsi="宋体" w:cs="宋体" w:eastAsia="宋体" w:hint="default"/>
          <w:spacing w:val="-5"/>
        </w:rPr>
        <w:t>学</w:t>
      </w:r>
      <w:r>
        <w:rPr>
          <w:spacing w:val="-5"/>
        </w:rPr>
        <w:t>，内</w:t>
      </w:r>
      <w:r>
        <w:rPr>
          <w:rFonts w:ascii="宋体" w:hAnsi="宋体" w:cs="宋体" w:eastAsia="宋体" w:hint="default"/>
          <w:spacing w:val="-5"/>
        </w:rPr>
        <w:t>控</w:t>
      </w:r>
      <w:r>
        <w:rPr>
          <w:rFonts w:ascii="宋体" w:hAnsi="宋体" w:cs="宋体" w:eastAsia="宋体" w:hint="default"/>
          <w:spacing w:val="-5"/>
        </w:rPr>
        <w:t>体</w:t>
      </w:r>
      <w:r>
        <w:rPr>
          <w:rFonts w:ascii="宋体" w:hAnsi="宋体" w:cs="宋体" w:eastAsia="宋体" w:hint="default"/>
          <w:spacing w:val="-5"/>
        </w:rPr>
        <w:t>系</w:t>
      </w:r>
      <w:r>
        <w:rPr>
          <w:spacing w:val="-5"/>
        </w:rPr>
        <w:t>完</w:t>
      </w:r>
      <w:r>
        <w:rPr>
          <w:rFonts w:ascii="宋体" w:hAnsi="宋体" w:cs="宋体" w:eastAsia="宋体" w:hint="default"/>
          <w:spacing w:val="-5"/>
        </w:rPr>
        <w:t>备</w:t>
      </w:r>
      <w:r>
        <w:rPr>
          <w:spacing w:val="-5"/>
        </w:rPr>
        <w:t>有</w:t>
      </w:r>
      <w:r>
        <w:rPr>
          <w:rFonts w:ascii="宋体" w:hAnsi="宋体" w:cs="宋体" w:eastAsia="宋体" w:hint="default"/>
          <w:spacing w:val="-5"/>
        </w:rPr>
        <w:t>效</w:t>
      </w:r>
      <w:r>
        <w:rPr>
          <w:spacing w:val="-5"/>
        </w:rPr>
        <w:t>，保证了公司内</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28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both"/>
      </w:pPr>
      <w:r>
        <w:rPr>
          <w:rFonts w:ascii="宋体" w:hAnsi="宋体" w:cs="宋体" w:eastAsia="宋体" w:hint="default"/>
        </w:rPr>
        <w:t>部控</w:t>
      </w:r>
      <w:r>
        <w:rPr>
          <w:rFonts w:ascii="宋体" w:hAnsi="宋体" w:cs="宋体" w:eastAsia="宋体" w:hint="default"/>
        </w:rPr>
        <w:t>制</w:t>
      </w:r>
      <w:r>
        <w:rPr/>
        <w:t>重</w:t>
      </w:r>
      <w:r>
        <w:rPr>
          <w:rFonts w:ascii="宋体" w:hAnsi="宋体" w:cs="宋体" w:eastAsia="宋体" w:hint="default"/>
        </w:rPr>
        <w:t>点</w:t>
      </w:r>
      <w:r>
        <w:rPr>
          <w:rFonts w:ascii="宋体" w:hAnsi="宋体" w:cs="宋体" w:eastAsia="宋体" w:hint="default"/>
        </w:rPr>
        <w:t>活</w:t>
      </w:r>
      <w:r>
        <w:rPr>
          <w:rFonts w:ascii="宋体" w:hAnsi="宋体" w:cs="宋体" w:eastAsia="宋体" w:hint="default"/>
        </w:rPr>
        <w:t>动</w:t>
      </w:r>
      <w:r>
        <w:rPr/>
        <w:t>的</w:t>
      </w:r>
      <w:r>
        <w:rPr>
          <w:rFonts w:ascii="宋体" w:hAnsi="宋体" w:cs="宋体" w:eastAsia="宋体" w:hint="default"/>
        </w:rPr>
        <w:t>执</w:t>
      </w:r>
      <w:r>
        <w:rPr>
          <w:rFonts w:ascii="宋体" w:hAnsi="宋体" w:cs="宋体" w:eastAsia="宋体" w:hint="default"/>
        </w:rPr>
        <w:t>行</w:t>
      </w:r>
      <w:r>
        <w:rPr/>
        <w:t>及监</w:t>
      </w:r>
      <w:r>
        <w:rPr>
          <w:rFonts w:ascii="宋体" w:hAnsi="宋体" w:cs="宋体" w:eastAsia="宋体" w:hint="default"/>
        </w:rPr>
        <w:t>督</w:t>
      </w:r>
      <w:r>
        <w:rPr>
          <w:rFonts w:ascii="宋体" w:hAnsi="宋体" w:cs="宋体" w:eastAsia="宋体" w:hint="default"/>
        </w:rPr>
        <w:t>充</w:t>
      </w:r>
      <w:r>
        <w:rPr>
          <w:rFonts w:ascii="宋体" w:hAnsi="宋体" w:cs="宋体" w:eastAsia="宋体" w:hint="default"/>
        </w:rPr>
        <w:t>分</w:t>
      </w:r>
      <w:r>
        <w:rPr/>
        <w:t>有</w:t>
      </w:r>
      <w:r>
        <w:rPr>
          <w:rFonts w:ascii="宋体" w:hAnsi="宋体" w:cs="宋体" w:eastAsia="宋体" w:hint="default"/>
        </w:rPr>
        <w:t>效</w:t>
      </w:r>
      <w:r>
        <w:rPr/>
        <w:t>。</w:t>
      </w:r>
    </w:p>
    <w:p>
      <w:pPr>
        <w:pStyle w:val="BodyText"/>
        <w:spacing w:line="240" w:lineRule="auto" w:before="150"/>
        <w:ind w:left="1982" w:right="0"/>
        <w:jc w:val="left"/>
        <w:rPr>
          <w:rFonts w:ascii="宋体" w:hAnsi="宋体" w:cs="宋体" w:eastAsia="宋体" w:hint="default"/>
        </w:rPr>
      </w:pPr>
      <w:r>
        <w:rPr>
          <w:rFonts w:ascii="Courier New" w:hAnsi="Courier New" w:cs="Courier New" w:eastAsia="Courier New" w:hint="default"/>
          <w:spacing w:val="-5"/>
        </w:rPr>
        <w:t>3</w:t>
      </w:r>
      <w:r>
        <w:rPr>
          <w:spacing w:val="-5"/>
        </w:rPr>
        <w:t>、报告</w:t>
      </w:r>
      <w:r>
        <w:rPr>
          <w:rFonts w:ascii="宋体" w:hAnsi="宋体" w:cs="宋体" w:eastAsia="宋体" w:hint="default"/>
          <w:spacing w:val="-5"/>
        </w:rPr>
        <w:t>期</w:t>
      </w:r>
      <w:r>
        <w:rPr>
          <w:spacing w:val="-5"/>
        </w:rPr>
        <w:t>内，公司</w:t>
      </w:r>
      <w:r>
        <w:rPr>
          <w:rFonts w:ascii="宋体" w:hAnsi="宋体" w:cs="宋体" w:eastAsia="宋体" w:hint="default"/>
          <w:spacing w:val="-5"/>
        </w:rPr>
        <w:t>未</w:t>
      </w:r>
      <w:r>
        <w:rPr>
          <w:rFonts w:ascii="宋体" w:hAnsi="宋体" w:cs="宋体" w:eastAsia="宋体" w:hint="default"/>
          <w:spacing w:val="-5"/>
        </w:rPr>
        <w:t>发</w:t>
      </w:r>
      <w:r>
        <w:rPr>
          <w:rFonts w:ascii="宋体" w:hAnsi="宋体" w:cs="宋体" w:eastAsia="宋体" w:hint="default"/>
          <w:spacing w:val="-5"/>
        </w:rPr>
        <w:t>生</w:t>
      </w:r>
      <w:r>
        <w:rPr>
          <w:rFonts w:ascii="宋体" w:hAnsi="宋体" w:cs="宋体" w:eastAsia="宋体" w:hint="default"/>
          <w:spacing w:val="-5"/>
        </w:rPr>
        <w:t>违</w:t>
      </w:r>
      <w:r>
        <w:rPr>
          <w:rFonts w:ascii="宋体" w:hAnsi="宋体" w:cs="宋体" w:eastAsia="宋体" w:hint="default"/>
          <w:spacing w:val="-5"/>
        </w:rPr>
        <w:t>反</w:t>
      </w:r>
      <w:r>
        <w:rPr>
          <w:spacing w:val="-5"/>
        </w:rPr>
        <w:t>法</w:t>
      </w:r>
      <w:r>
        <w:rPr>
          <w:rFonts w:ascii="宋体" w:hAnsi="宋体" w:cs="宋体" w:eastAsia="宋体" w:hint="default"/>
          <w:spacing w:val="-5"/>
        </w:rPr>
        <w:t>律</w:t>
      </w:r>
      <w:r>
        <w:rPr>
          <w:spacing w:val="-5"/>
        </w:rPr>
        <w:t>法</w:t>
      </w:r>
      <w:r>
        <w:rPr>
          <w:rFonts w:ascii="宋体" w:hAnsi="宋体" w:cs="宋体" w:eastAsia="宋体" w:hint="default"/>
          <w:spacing w:val="-5"/>
        </w:rPr>
        <w:t>规</w:t>
      </w:r>
      <w:r>
        <w:rPr>
          <w:spacing w:val="-5"/>
        </w:rPr>
        <w:t>、</w:t>
      </w:r>
      <w:r>
        <w:rPr>
          <w:rFonts w:ascii="宋体" w:hAnsi="宋体" w:cs="宋体" w:eastAsia="宋体" w:hint="default"/>
          <w:spacing w:val="-5"/>
        </w:rPr>
        <w:t>深圳</w:t>
      </w:r>
      <w:r>
        <w:rPr>
          <w:spacing w:val="-5"/>
        </w:rPr>
        <w:t>证</w:t>
      </w:r>
      <w:r>
        <w:rPr>
          <w:rFonts w:ascii="宋体" w:hAnsi="宋体" w:cs="宋体" w:eastAsia="宋体" w:hint="default"/>
          <w:spacing w:val="-5"/>
        </w:rPr>
        <w:t>券</w:t>
      </w:r>
      <w:r>
        <w:rPr>
          <w:rFonts w:ascii="宋体" w:hAnsi="宋体" w:cs="宋体" w:eastAsia="宋体" w:hint="default"/>
          <w:spacing w:val="-5"/>
        </w:rPr>
        <w:t>交</w:t>
      </w:r>
      <w:r>
        <w:rPr>
          <w:rFonts w:ascii="宋体" w:hAnsi="宋体" w:cs="宋体" w:eastAsia="宋体" w:hint="default"/>
          <w:spacing w:val="-5"/>
        </w:rPr>
        <w:t>易</w:t>
      </w:r>
      <w:r>
        <w:rPr>
          <w:spacing w:val="-5"/>
        </w:rPr>
        <w:t>所</w:t>
      </w:r>
      <w:r>
        <w:rPr>
          <w:rFonts w:ascii="宋体" w:hAnsi="宋体" w:cs="宋体" w:eastAsia="宋体" w:hint="default"/>
          <w:spacing w:val="-5"/>
        </w:rPr>
        <w:t>《上市</w:t>
      </w:r>
      <w:r>
        <w:rPr>
          <w:spacing w:val="-5"/>
        </w:rPr>
        <w:t>公司内</w:t>
      </w:r>
      <w:r>
        <w:rPr>
          <w:rFonts w:ascii="宋体" w:hAnsi="宋体" w:cs="宋体" w:eastAsia="宋体" w:hint="default"/>
          <w:spacing w:val="-5"/>
        </w:rPr>
        <w:t>部控</w:t>
      </w:r>
      <w:r>
        <w:rPr>
          <w:rFonts w:ascii="宋体" w:hAnsi="宋体" w:cs="宋体" w:eastAsia="宋体" w:hint="default"/>
          <w:spacing w:val="-5"/>
        </w:rPr>
        <w:t>制</w:t>
      </w:r>
    </w:p>
    <w:p>
      <w:pPr>
        <w:pStyle w:val="BodyText"/>
        <w:spacing w:line="240" w:lineRule="auto" w:before="118"/>
        <w:ind w:right="0"/>
        <w:jc w:val="both"/>
      </w:pPr>
      <w:r>
        <w:rPr>
          <w:rFonts w:ascii="宋体" w:hAnsi="宋体" w:cs="宋体" w:eastAsia="宋体" w:hint="default"/>
          <w:spacing w:val="-3"/>
        </w:rPr>
        <w:t>指</w:t>
      </w:r>
      <w:r>
        <w:rPr>
          <w:rFonts w:ascii="宋体" w:hAnsi="宋体" w:cs="宋体" w:eastAsia="宋体" w:hint="default"/>
          <w:spacing w:val="-3"/>
        </w:rPr>
        <w:t>引</w:t>
      </w:r>
      <w:r>
        <w:rPr>
          <w:rFonts w:ascii="宋体" w:hAnsi="宋体" w:cs="宋体" w:eastAsia="宋体" w:hint="default"/>
          <w:spacing w:val="-3"/>
        </w:rPr>
        <w:t>》</w:t>
      </w:r>
      <w:r>
        <w:rPr>
          <w:spacing w:val="-3"/>
        </w:rPr>
        <w:t>的</w:t>
      </w:r>
      <w:r>
        <w:rPr>
          <w:rFonts w:ascii="宋体" w:hAnsi="宋体" w:cs="宋体" w:eastAsia="宋体" w:hint="default"/>
          <w:spacing w:val="-3"/>
        </w:rPr>
        <w:t>情</w:t>
      </w:r>
      <w:r>
        <w:rPr>
          <w:rFonts w:ascii="宋体" w:hAnsi="宋体" w:cs="宋体" w:eastAsia="宋体" w:hint="default"/>
          <w:spacing w:val="-3"/>
        </w:rPr>
        <w:t>形</w:t>
      </w:r>
      <w:r>
        <w:rPr>
          <w:spacing w:val="-3"/>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综</w:t>
      </w:r>
      <w:r>
        <w:rPr>
          <w:rFonts w:ascii="宋体" w:hAnsi="宋体" w:cs="宋体" w:eastAsia="宋体" w:hint="default"/>
        </w:rPr>
        <w:t>上</w:t>
      </w:r>
      <w:r>
        <w:rPr/>
        <w:t>所述，监事会</w:t>
      </w:r>
      <w:r>
        <w:rPr>
          <w:rFonts w:ascii="宋体" w:hAnsi="宋体" w:cs="宋体" w:eastAsia="宋体" w:hint="default"/>
        </w:rPr>
        <w:t>认</w:t>
      </w:r>
      <w:r>
        <w:rPr/>
        <w:t>为，公司内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估</w:t>
      </w:r>
      <w:r>
        <w:rPr/>
        <w:t>报告</w:t>
      </w:r>
      <w:r>
        <w:rPr>
          <w:rFonts w:ascii="宋体" w:hAnsi="宋体" w:cs="宋体" w:eastAsia="宋体" w:hint="default"/>
        </w:rPr>
        <w:t>全</w:t>
      </w:r>
      <w:r>
        <w:rPr>
          <w:rFonts w:ascii="宋体" w:hAnsi="宋体" w:cs="宋体" w:eastAsia="宋体" w:hint="default"/>
        </w:rPr>
        <w:t>面</w:t>
      </w:r>
      <w:r>
        <w:rPr/>
        <w:t>、真实、准确，</w:t>
      </w:r>
      <w:r>
        <w:rPr>
          <w:rFonts w:ascii="宋体" w:hAnsi="宋体" w:cs="宋体" w:eastAsia="宋体" w:hint="default"/>
        </w:rPr>
        <w:t>反</w:t>
      </w:r>
      <w:r>
        <w:rPr>
          <w:rFonts w:ascii="宋体" w:hAnsi="宋体" w:cs="宋体" w:eastAsia="宋体" w:hint="default"/>
        </w:rPr>
        <w:t>映</w:t>
      </w:r>
    </w:p>
    <w:p>
      <w:pPr>
        <w:pStyle w:val="BodyText"/>
        <w:spacing w:line="240" w:lineRule="auto" w:before="150"/>
        <w:ind w:right="0"/>
        <w:jc w:val="both"/>
      </w:pPr>
      <w:r>
        <w:rPr/>
        <w:t>了公司内</w:t>
      </w:r>
      <w:r>
        <w:rPr>
          <w:rFonts w:ascii="宋体" w:hAnsi="宋体" w:cs="宋体" w:eastAsia="宋体" w:hint="default"/>
        </w:rPr>
        <w:t>部控</w:t>
      </w:r>
      <w:r>
        <w:rPr>
          <w:rFonts w:ascii="宋体" w:hAnsi="宋体" w:cs="宋体" w:eastAsia="宋体" w:hint="default"/>
        </w:rPr>
        <w:t>制</w:t>
      </w:r>
      <w:r>
        <w:rPr/>
        <w:t>的实</w:t>
      </w:r>
      <w:r>
        <w:rPr>
          <w:rFonts w:ascii="宋体" w:hAnsi="宋体" w:cs="宋体" w:eastAsia="宋体" w:hint="default"/>
        </w:rPr>
        <w:t>际</w:t>
      </w:r>
      <w:r>
        <w:rPr>
          <w:rFonts w:ascii="宋体" w:hAnsi="宋体" w:cs="宋体" w:eastAsia="宋体" w:hint="default"/>
        </w:rPr>
        <w:t>情况</w:t>
      </w:r>
      <w:r>
        <w:rPr/>
        <w:t>。</w:t>
      </w:r>
    </w:p>
    <w:p>
      <w:pPr>
        <w:pStyle w:val="BodyText"/>
        <w:spacing w:line="240" w:lineRule="auto" w:before="155"/>
        <w:ind w:right="0"/>
        <w:jc w:val="both"/>
        <w:rPr>
          <w:rFonts w:ascii="宋体" w:hAnsi="宋体" w:cs="宋体" w:eastAsia="宋体" w:hint="default"/>
        </w:rPr>
      </w:pPr>
      <w:r>
        <w:rPr>
          <w:rFonts w:ascii="宋体"/>
          <w:w w:val="102"/>
        </w:rPr>
        <w:t> </w:t>
      </w:r>
      <w:r>
        <w:rPr>
          <w:rFonts w:ascii="宋体"/>
        </w:rPr>
      </w:r>
    </w:p>
    <w:p>
      <w:pPr>
        <w:pStyle w:val="BodyText"/>
        <w:spacing w:line="364" w:lineRule="auto" w:before="155"/>
        <w:ind w:left="1982" w:right="0" w:hanging="466"/>
        <w:jc w:val="left"/>
      </w:pPr>
      <w:r>
        <w:rPr>
          <w:rFonts w:ascii="宋体" w:hAnsi="宋体" w:cs="宋体" w:eastAsia="宋体" w:hint="default"/>
        </w:rPr>
        <w:t>六</w:t>
      </w:r>
      <w:r>
        <w:rPr/>
        <w:t>、公司</w:t>
      </w:r>
      <w:r>
        <w:rPr>
          <w:rFonts w:ascii="宋体" w:hAnsi="宋体" w:cs="宋体" w:eastAsia="宋体" w:hint="default"/>
        </w:rPr>
        <w:t>独</w:t>
      </w:r>
      <w:r>
        <w:rPr>
          <w:rFonts w:ascii="宋体" w:hAnsi="宋体" w:cs="宋体" w:eastAsia="宋体" w:hint="default"/>
        </w:rPr>
        <w:t>立</w:t>
      </w:r>
      <w:r>
        <w:rPr/>
        <w:t>董事对公司内</w:t>
      </w:r>
      <w:r>
        <w:rPr>
          <w:rFonts w:ascii="宋体" w:hAnsi="宋体" w:cs="宋体" w:eastAsia="宋体" w:hint="default"/>
        </w:rPr>
        <w:t>部控</w:t>
      </w:r>
      <w:r>
        <w:rPr>
          <w:rFonts w:ascii="宋体" w:hAnsi="宋体" w:cs="宋体" w:eastAsia="宋体" w:hint="default"/>
        </w:rPr>
        <w:t>制</w:t>
      </w:r>
      <w:r>
        <w:rPr>
          <w:rFonts w:ascii="宋体" w:hAnsi="宋体" w:cs="宋体" w:eastAsia="宋体" w:hint="default"/>
        </w:rPr>
        <w:t>自</w:t>
      </w:r>
      <w:r>
        <w:rPr>
          <w:rFonts w:ascii="宋体" w:hAnsi="宋体" w:cs="宋体" w:eastAsia="宋体" w:hint="default"/>
        </w:rPr>
        <w:t>我</w:t>
      </w:r>
      <w:r>
        <w:rPr>
          <w:rFonts w:ascii="宋体" w:hAnsi="宋体" w:cs="宋体" w:eastAsia="宋体" w:hint="default"/>
        </w:rPr>
        <w:t>评</w:t>
      </w:r>
      <w:r>
        <w:rPr>
          <w:rFonts w:ascii="宋体" w:hAnsi="宋体" w:cs="宋体" w:eastAsia="宋体" w:hint="default"/>
        </w:rPr>
        <w:t>价</w:t>
      </w:r>
      <w:r>
        <w:rPr/>
        <w:t>的意见</w:t>
      </w:r>
      <w:r>
        <w:rPr>
          <w:spacing w:val="-36"/>
        </w:rPr>
        <w:t> </w:t>
      </w:r>
      <w:r>
        <w:rPr>
          <w:spacing w:val="-36"/>
        </w:rPr>
      </w:r>
      <w:r>
        <w:rPr>
          <w:spacing w:val="-2"/>
        </w:rPr>
        <w:t>公司</w:t>
      </w:r>
      <w:r>
        <w:rPr>
          <w:rFonts w:ascii="宋体" w:hAnsi="宋体" w:cs="宋体" w:eastAsia="宋体" w:hint="default"/>
          <w:spacing w:val="-2"/>
        </w:rPr>
        <w:t>独</w:t>
      </w:r>
      <w:r>
        <w:rPr>
          <w:rFonts w:ascii="宋体" w:hAnsi="宋体" w:cs="宋体" w:eastAsia="宋体" w:hint="default"/>
          <w:spacing w:val="-2"/>
        </w:rPr>
        <w:t>立</w:t>
      </w:r>
      <w:r>
        <w:rPr>
          <w:spacing w:val="-2"/>
        </w:rPr>
        <w:t>董事</w:t>
      </w:r>
      <w:r>
        <w:rPr>
          <w:rFonts w:ascii="宋体" w:hAnsi="宋体" w:cs="宋体" w:eastAsia="宋体" w:hint="default"/>
          <w:spacing w:val="-2"/>
        </w:rPr>
        <w:t>认</w:t>
      </w:r>
      <w:r>
        <w:rPr>
          <w:spacing w:val="-2"/>
        </w:rPr>
        <w:t>为</w:t>
      </w:r>
      <w:r>
        <w:rPr>
          <w:rFonts w:ascii="宋体" w:hAnsi="宋体" w:cs="宋体" w:eastAsia="宋体" w:hint="default"/>
          <w:spacing w:val="-2"/>
        </w:rPr>
        <w:t>：通</w:t>
      </w:r>
      <w:r>
        <w:rPr>
          <w:rFonts w:ascii="宋体" w:hAnsi="宋体" w:cs="宋体" w:eastAsia="宋体" w:hint="default"/>
          <w:spacing w:val="-2"/>
        </w:rPr>
        <w:t>过</w:t>
      </w:r>
      <w:r>
        <w:rPr>
          <w:spacing w:val="-2"/>
        </w:rPr>
        <w:t>对公司内</w:t>
      </w:r>
      <w:r>
        <w:rPr>
          <w:rFonts w:ascii="宋体" w:hAnsi="宋体" w:cs="宋体" w:eastAsia="宋体" w:hint="default"/>
          <w:spacing w:val="-2"/>
        </w:rPr>
        <w:t>部控</w:t>
      </w:r>
      <w:r>
        <w:rPr>
          <w:rFonts w:ascii="宋体" w:hAnsi="宋体" w:cs="宋体" w:eastAsia="宋体" w:hint="default"/>
          <w:spacing w:val="-2"/>
        </w:rPr>
        <w:t>制制</w:t>
      </w:r>
      <w:r>
        <w:rPr>
          <w:spacing w:val="-2"/>
        </w:rPr>
        <w:t>度和内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手</w:t>
      </w:r>
      <w:r>
        <w:rPr>
          <w:rFonts w:ascii="宋体" w:hAnsi="宋体" w:cs="宋体" w:eastAsia="宋体" w:hint="default"/>
          <w:spacing w:val="-2"/>
        </w:rPr>
        <w:t>册</w:t>
      </w:r>
      <w:r>
        <w:rPr>
          <w:spacing w:val="-2"/>
        </w:rPr>
        <w:t>的审</w:t>
      </w:r>
      <w:r>
        <w:rPr>
          <w:rFonts w:ascii="宋体" w:hAnsi="宋体" w:cs="宋体" w:eastAsia="宋体" w:hint="default"/>
          <w:spacing w:val="-2"/>
        </w:rPr>
        <w:t>阅</w:t>
      </w:r>
      <w:r>
        <w:rPr>
          <w:spacing w:val="-2"/>
        </w:rPr>
        <w:t>及对公司</w:t>
      </w:r>
      <w:r>
        <w:rPr/>
      </w:r>
    </w:p>
    <w:p>
      <w:pPr>
        <w:pStyle w:val="BodyText"/>
        <w:spacing w:line="362" w:lineRule="auto" w:before="30"/>
        <w:ind w:right="151"/>
        <w:jc w:val="both"/>
      </w:pPr>
      <w:r>
        <w:rPr>
          <w:rFonts w:ascii="宋体" w:hAnsi="宋体" w:cs="宋体" w:eastAsia="宋体" w:hint="default"/>
          <w:spacing w:val="-2"/>
        </w:rPr>
        <w:t>日</w:t>
      </w:r>
      <w:r>
        <w:rPr>
          <w:rFonts w:ascii="宋体" w:hAnsi="宋体" w:cs="宋体" w:eastAsia="宋体" w:hint="default"/>
          <w:spacing w:val="-2"/>
        </w:rPr>
        <w:t>常</w:t>
      </w:r>
      <w:r>
        <w:rPr>
          <w:rFonts w:ascii="宋体" w:hAnsi="宋体" w:cs="宋体" w:eastAsia="宋体" w:hint="default"/>
          <w:spacing w:val="-2"/>
        </w:rPr>
        <w:t>经营活</w:t>
      </w:r>
      <w:r>
        <w:rPr>
          <w:rFonts w:ascii="宋体" w:hAnsi="宋体" w:cs="宋体" w:eastAsia="宋体" w:hint="default"/>
          <w:spacing w:val="-2"/>
        </w:rPr>
        <w:t>动</w:t>
      </w:r>
      <w:r>
        <w:rPr>
          <w:spacing w:val="-2"/>
        </w:rPr>
        <w:t>、重大</w:t>
      </w:r>
      <w:r>
        <w:rPr>
          <w:rFonts w:ascii="宋体" w:hAnsi="宋体" w:cs="宋体" w:eastAsia="宋体" w:hint="default"/>
          <w:spacing w:val="-2"/>
        </w:rPr>
        <w:t>投</w:t>
      </w:r>
      <w:r>
        <w:rPr>
          <w:spacing w:val="-2"/>
        </w:rPr>
        <w:t>资、</w:t>
      </w:r>
      <w:r>
        <w:rPr>
          <w:rFonts w:ascii="宋体" w:hAnsi="宋体" w:cs="宋体" w:eastAsia="宋体" w:hint="default"/>
          <w:spacing w:val="-2"/>
        </w:rPr>
        <w:t>关联</w:t>
      </w:r>
      <w:r>
        <w:rPr>
          <w:rFonts w:ascii="宋体" w:hAnsi="宋体" w:cs="宋体" w:eastAsia="宋体" w:hint="default"/>
          <w:spacing w:val="-2"/>
        </w:rPr>
        <w:t>交</w:t>
      </w:r>
      <w:r>
        <w:rPr>
          <w:rFonts w:ascii="宋体" w:hAnsi="宋体" w:cs="宋体" w:eastAsia="宋体" w:hint="default"/>
          <w:spacing w:val="-2"/>
        </w:rPr>
        <w:t>易</w:t>
      </w:r>
      <w:r>
        <w:rPr>
          <w:spacing w:val="-2"/>
        </w:rPr>
        <w:t>、对</w:t>
      </w:r>
      <w:r>
        <w:rPr>
          <w:rFonts w:ascii="宋体" w:hAnsi="宋体" w:cs="宋体" w:eastAsia="宋体" w:hint="default"/>
          <w:spacing w:val="-2"/>
        </w:rPr>
        <w:t>外</w:t>
      </w:r>
      <w:r>
        <w:rPr>
          <w:spacing w:val="-2"/>
        </w:rPr>
        <w:t>担保、信</w:t>
      </w:r>
      <w:r>
        <w:rPr>
          <w:rFonts w:ascii="宋体" w:hAnsi="宋体" w:cs="宋体" w:eastAsia="宋体" w:hint="default"/>
          <w:spacing w:val="-2"/>
        </w:rPr>
        <w:t>息披露</w:t>
      </w:r>
      <w:r>
        <w:rPr>
          <w:rFonts w:ascii="宋体" w:hAnsi="宋体" w:cs="宋体" w:eastAsia="宋体" w:hint="default"/>
          <w:spacing w:val="-2"/>
        </w:rPr>
        <w:t>等</w:t>
      </w:r>
      <w:r>
        <w:rPr>
          <w:spacing w:val="-2"/>
        </w:rPr>
        <w:t>重</w:t>
      </w:r>
      <w:r>
        <w:rPr>
          <w:rFonts w:ascii="宋体" w:hAnsi="宋体" w:cs="宋体" w:eastAsia="宋体" w:hint="default"/>
          <w:spacing w:val="-2"/>
        </w:rPr>
        <w:t>要</w:t>
      </w:r>
      <w:r>
        <w:rPr>
          <w:spacing w:val="-2"/>
        </w:rPr>
        <w:t>事</w:t>
      </w:r>
      <w:r>
        <w:rPr>
          <w:rFonts w:ascii="宋体" w:hAnsi="宋体" w:cs="宋体" w:eastAsia="宋体" w:hint="default"/>
          <w:spacing w:val="-2"/>
        </w:rPr>
        <w:t>项</w:t>
      </w:r>
      <w:r>
        <w:rPr>
          <w:spacing w:val="-2"/>
        </w:rPr>
        <w:t>的了</w:t>
      </w:r>
      <w:r>
        <w:rPr>
          <w:rFonts w:ascii="宋体" w:hAnsi="宋体" w:cs="宋体" w:eastAsia="宋体" w:hint="default"/>
          <w:spacing w:val="-2"/>
        </w:rPr>
        <w:t>解</w:t>
      </w:r>
      <w:r>
        <w:rPr>
          <w:spacing w:val="-2"/>
        </w:rPr>
        <w:t>，公</w:t>
      </w:r>
      <w:r>
        <w:rPr>
          <w:spacing w:val="79"/>
        </w:rPr>
        <w:t> </w:t>
      </w:r>
      <w:r>
        <w:rPr>
          <w:spacing w:val="-2"/>
        </w:rPr>
        <w:t>司</w:t>
      </w:r>
      <w:r>
        <w:rPr>
          <w:rFonts w:ascii="宋体" w:hAnsi="宋体" w:cs="宋体" w:eastAsia="宋体" w:hint="default"/>
          <w:spacing w:val="-2"/>
        </w:rPr>
        <w:t>已按照</w:t>
      </w:r>
      <w:r>
        <w:rPr>
          <w:rFonts w:ascii="宋体" w:hAnsi="宋体" w:cs="宋体" w:eastAsia="宋体" w:hint="default"/>
          <w:spacing w:val="-2"/>
        </w:rPr>
        <w:t>《深圳</w:t>
      </w:r>
      <w:r>
        <w:rPr>
          <w:spacing w:val="-2"/>
        </w:rPr>
        <w:t>证</w:t>
      </w:r>
      <w:r>
        <w:rPr>
          <w:rFonts w:ascii="宋体" w:hAnsi="宋体" w:cs="宋体" w:eastAsia="宋体" w:hint="default"/>
          <w:spacing w:val="-2"/>
        </w:rPr>
        <w:t>券</w:t>
      </w:r>
      <w:r>
        <w:rPr>
          <w:rFonts w:ascii="宋体" w:hAnsi="宋体" w:cs="宋体" w:eastAsia="宋体" w:hint="default"/>
          <w:spacing w:val="-2"/>
        </w:rPr>
        <w:t>交</w:t>
      </w:r>
      <w:r>
        <w:rPr>
          <w:rFonts w:ascii="宋体" w:hAnsi="宋体" w:cs="宋体" w:eastAsia="宋体" w:hint="default"/>
          <w:spacing w:val="-2"/>
        </w:rPr>
        <w:t>易</w:t>
      </w:r>
      <w:r>
        <w:rPr>
          <w:spacing w:val="-2"/>
        </w:rPr>
        <w:t>所</w:t>
      </w:r>
      <w:r>
        <w:rPr>
          <w:rFonts w:ascii="宋体" w:hAnsi="宋体" w:cs="宋体" w:eastAsia="宋体" w:hint="default"/>
          <w:spacing w:val="-2"/>
        </w:rPr>
        <w:t>上市</w:t>
      </w:r>
      <w:r>
        <w:rPr>
          <w:spacing w:val="-2"/>
        </w:rPr>
        <w:t>公司内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2"/>
        </w:rPr>
        <w:t>指</w:t>
      </w:r>
      <w:r>
        <w:rPr>
          <w:rFonts w:ascii="宋体" w:hAnsi="宋体" w:cs="宋体" w:eastAsia="宋体" w:hint="default"/>
          <w:spacing w:val="-2"/>
        </w:rPr>
        <w:t>引</w:t>
      </w:r>
      <w:r>
        <w:rPr>
          <w:rFonts w:ascii="宋体" w:hAnsi="宋体" w:cs="宋体" w:eastAsia="宋体" w:hint="default"/>
          <w:spacing w:val="-2"/>
        </w:rPr>
        <w:t>》</w:t>
      </w:r>
      <w:r>
        <w:rPr>
          <w:rFonts w:ascii="宋体" w:hAnsi="宋体" w:cs="宋体" w:eastAsia="宋体" w:hint="default"/>
          <w:spacing w:val="-2"/>
        </w:rPr>
        <w:t>基</w:t>
      </w:r>
      <w:r>
        <w:rPr>
          <w:spacing w:val="-2"/>
        </w:rPr>
        <w:t>本</w:t>
      </w:r>
      <w:r>
        <w:rPr>
          <w:rFonts w:ascii="宋体" w:hAnsi="宋体" w:cs="宋体" w:eastAsia="宋体" w:hint="default"/>
          <w:spacing w:val="-2"/>
        </w:rPr>
        <w:t>建立</w:t>
      </w:r>
      <w:r>
        <w:rPr>
          <w:spacing w:val="-2"/>
        </w:rPr>
        <w:t>健</w:t>
      </w:r>
      <w:r>
        <w:rPr>
          <w:rFonts w:ascii="宋体" w:hAnsi="宋体" w:cs="宋体" w:eastAsia="宋体" w:hint="default"/>
          <w:spacing w:val="-2"/>
        </w:rPr>
        <w:t>全</w:t>
      </w:r>
      <w:r>
        <w:rPr>
          <w:spacing w:val="-2"/>
        </w:rPr>
        <w:t>了公司内</w:t>
      </w:r>
      <w:r>
        <w:rPr>
          <w:rFonts w:ascii="宋体" w:hAnsi="宋体" w:cs="宋体" w:eastAsia="宋体" w:hint="default"/>
          <w:spacing w:val="-2"/>
        </w:rPr>
        <w:t>部控</w:t>
      </w:r>
      <w:r>
        <w:rPr>
          <w:rFonts w:ascii="宋体" w:hAnsi="宋体" w:cs="宋体" w:eastAsia="宋体" w:hint="default"/>
          <w:spacing w:val="-2"/>
        </w:rPr>
        <w:t>制</w:t>
      </w:r>
      <w:r>
        <w:rPr>
          <w:rFonts w:ascii="宋体" w:hAnsi="宋体" w:cs="宋体" w:eastAsia="宋体" w:hint="default"/>
          <w:spacing w:val="84"/>
        </w:rPr>
        <w:t> </w:t>
      </w:r>
      <w:r>
        <w:rPr>
          <w:rFonts w:ascii="宋体" w:hAnsi="宋体" w:cs="宋体" w:eastAsia="宋体" w:hint="default"/>
          <w:spacing w:val="-2"/>
        </w:rPr>
        <w:t>制</w:t>
      </w:r>
      <w:r>
        <w:rPr>
          <w:spacing w:val="-2"/>
        </w:rPr>
        <w:t>度</w:t>
      </w:r>
      <w:r>
        <w:rPr>
          <w:rFonts w:ascii="宋体" w:hAnsi="宋体" w:cs="宋体" w:eastAsia="宋体" w:hint="default"/>
          <w:spacing w:val="-2"/>
        </w:rPr>
        <w:t>；</w:t>
      </w:r>
      <w:r>
        <w:rPr>
          <w:spacing w:val="-2"/>
        </w:rPr>
        <w:t>公司</w:t>
      </w:r>
      <w:r>
        <w:rPr>
          <w:rFonts w:ascii="宋体" w:hAnsi="宋体" w:cs="宋体" w:eastAsia="宋体" w:hint="default"/>
          <w:spacing w:val="-2"/>
        </w:rPr>
        <w:t>根</w:t>
      </w:r>
      <w:r>
        <w:rPr>
          <w:rFonts w:ascii="宋体" w:hAnsi="宋体" w:cs="宋体" w:eastAsia="宋体" w:hint="default"/>
          <w:spacing w:val="-2"/>
        </w:rPr>
        <w:t>据</w:t>
      </w:r>
      <w:r>
        <w:rPr>
          <w:spacing w:val="-2"/>
        </w:rPr>
        <w:t>内</w:t>
      </w:r>
      <w:r>
        <w:rPr>
          <w:rFonts w:ascii="宋体" w:hAnsi="宋体" w:cs="宋体" w:eastAsia="宋体" w:hint="default"/>
          <w:spacing w:val="-2"/>
        </w:rPr>
        <w:t>部控</w:t>
      </w:r>
      <w:r>
        <w:rPr>
          <w:rFonts w:ascii="宋体" w:hAnsi="宋体" w:cs="宋体" w:eastAsia="宋体" w:hint="default"/>
          <w:spacing w:val="-2"/>
        </w:rPr>
        <w:t>制制</w:t>
      </w:r>
      <w:r>
        <w:rPr>
          <w:spacing w:val="-2"/>
        </w:rPr>
        <w:t>度</w:t>
      </w:r>
      <w:r>
        <w:rPr>
          <w:rFonts w:ascii="宋体" w:hAnsi="宋体" w:cs="宋体" w:eastAsia="宋体" w:hint="default"/>
          <w:spacing w:val="-2"/>
        </w:rPr>
        <w:t>设立</w:t>
      </w:r>
      <w:r>
        <w:rPr>
          <w:spacing w:val="-2"/>
        </w:rPr>
        <w:t>完</w:t>
      </w:r>
      <w:r>
        <w:rPr>
          <w:rFonts w:ascii="宋体" w:hAnsi="宋体" w:cs="宋体" w:eastAsia="宋体" w:hint="default"/>
          <w:spacing w:val="-2"/>
        </w:rPr>
        <w:t>善</w:t>
      </w:r>
      <w:r>
        <w:rPr>
          <w:spacing w:val="-2"/>
        </w:rPr>
        <w:t>的</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架</w:t>
      </w:r>
      <w:r>
        <w:rPr>
          <w:rFonts w:ascii="宋体" w:hAnsi="宋体" w:cs="宋体" w:eastAsia="宋体" w:hint="default"/>
          <w:spacing w:val="-2"/>
        </w:rPr>
        <w:t>构</w:t>
      </w:r>
      <w:r>
        <w:rPr>
          <w:spacing w:val="-2"/>
        </w:rPr>
        <w:t>，并</w:t>
      </w:r>
      <w:r>
        <w:rPr>
          <w:rFonts w:ascii="宋体" w:hAnsi="宋体" w:cs="宋体" w:eastAsia="宋体" w:hint="default"/>
          <w:spacing w:val="-2"/>
        </w:rPr>
        <w:t>制定</w:t>
      </w:r>
      <w:r>
        <w:rPr>
          <w:spacing w:val="-2"/>
        </w:rPr>
        <w:t>了</w:t>
      </w:r>
      <w:r>
        <w:rPr>
          <w:rFonts w:ascii="宋体" w:hAnsi="宋体" w:cs="宋体" w:eastAsia="宋体" w:hint="default"/>
          <w:spacing w:val="-2"/>
        </w:rPr>
        <w:t>各</w:t>
      </w:r>
      <w:r>
        <w:rPr>
          <w:rFonts w:ascii="宋体" w:hAnsi="宋体" w:cs="宋体" w:eastAsia="宋体" w:hint="default"/>
          <w:spacing w:val="-2"/>
        </w:rPr>
        <w:t>层</w:t>
      </w:r>
      <w:r>
        <w:rPr>
          <w:spacing w:val="-2"/>
        </w:rPr>
        <w:t>级</w:t>
      </w:r>
      <w:r>
        <w:rPr>
          <w:rFonts w:ascii="宋体" w:hAnsi="宋体" w:cs="宋体" w:eastAsia="宋体" w:hint="default"/>
          <w:spacing w:val="-2"/>
        </w:rPr>
        <w:t>之</w:t>
      </w:r>
      <w:r>
        <w:rPr>
          <w:rFonts w:ascii="宋体" w:hAnsi="宋体" w:cs="宋体" w:eastAsia="宋体" w:hint="default"/>
          <w:spacing w:val="-2"/>
        </w:rPr>
        <w:t>间</w:t>
      </w:r>
      <w:r>
        <w:rPr>
          <w:spacing w:val="-2"/>
        </w:rPr>
        <w:t>的</w:t>
      </w:r>
      <w:r>
        <w:rPr>
          <w:rFonts w:ascii="宋体" w:hAnsi="宋体" w:cs="宋体" w:eastAsia="宋体" w:hint="default"/>
          <w:spacing w:val="-2"/>
        </w:rPr>
        <w:t>控</w:t>
      </w:r>
      <w:r>
        <w:rPr>
          <w:rFonts w:ascii="宋体" w:hAnsi="宋体" w:cs="宋体" w:eastAsia="宋体" w:hint="default"/>
          <w:spacing w:val="-2"/>
        </w:rPr>
        <w:t>制程</w:t>
      </w:r>
      <w:r>
        <w:rPr>
          <w:rFonts w:ascii="宋体" w:hAnsi="宋体" w:cs="宋体" w:eastAsia="宋体" w:hint="default"/>
          <w:spacing w:val="79"/>
        </w:rPr>
        <w:t> </w:t>
      </w:r>
      <w:r>
        <w:rPr>
          <w:rFonts w:ascii="宋体" w:hAnsi="宋体" w:cs="宋体" w:eastAsia="宋体" w:hint="default"/>
          <w:spacing w:val="-2"/>
        </w:rPr>
        <w:t>序</w:t>
      </w:r>
      <w:r>
        <w:rPr>
          <w:spacing w:val="-2"/>
        </w:rPr>
        <w:t>、</w:t>
      </w:r>
      <w:r>
        <w:rPr>
          <w:rFonts w:ascii="宋体" w:hAnsi="宋体" w:cs="宋体" w:eastAsia="宋体" w:hint="default"/>
          <w:spacing w:val="-2"/>
        </w:rPr>
        <w:t>操</w:t>
      </w:r>
      <w:r>
        <w:rPr>
          <w:rFonts w:ascii="宋体" w:hAnsi="宋体" w:cs="宋体" w:eastAsia="宋体" w:hint="default"/>
          <w:spacing w:val="-2"/>
        </w:rPr>
        <w:t>作手</w:t>
      </w:r>
      <w:r>
        <w:rPr>
          <w:rFonts w:ascii="宋体" w:hAnsi="宋体" w:cs="宋体" w:eastAsia="宋体" w:hint="default"/>
          <w:spacing w:val="-2"/>
        </w:rPr>
        <w:t>册</w:t>
      </w:r>
      <w:r>
        <w:rPr>
          <w:spacing w:val="-2"/>
        </w:rPr>
        <w:t>，公司董事会及高级管理人员</w:t>
      </w:r>
      <w:r>
        <w:rPr>
          <w:rFonts w:ascii="宋体" w:hAnsi="宋体" w:cs="宋体" w:eastAsia="宋体" w:hint="default"/>
          <w:spacing w:val="-2"/>
        </w:rPr>
        <w:t>下</w:t>
      </w:r>
      <w:r>
        <w:rPr>
          <w:rFonts w:ascii="宋体" w:hAnsi="宋体" w:cs="宋体" w:eastAsia="宋体" w:hint="default"/>
          <w:spacing w:val="-2"/>
        </w:rPr>
        <w:t>达</w:t>
      </w:r>
      <w:r>
        <w:rPr>
          <w:spacing w:val="-2"/>
        </w:rPr>
        <w:t>的</w:t>
      </w:r>
      <w:r>
        <w:rPr>
          <w:rFonts w:ascii="宋体" w:hAnsi="宋体" w:cs="宋体" w:eastAsia="宋体" w:hint="default"/>
          <w:spacing w:val="-2"/>
        </w:rPr>
        <w:t>指</w:t>
      </w:r>
      <w:r>
        <w:rPr>
          <w:rFonts w:ascii="宋体" w:hAnsi="宋体" w:cs="宋体" w:eastAsia="宋体" w:hint="default"/>
          <w:spacing w:val="-2"/>
        </w:rPr>
        <w:t>令</w:t>
      </w:r>
      <w:r>
        <w:rPr>
          <w:rFonts w:ascii="宋体" w:hAnsi="宋体" w:cs="宋体" w:eastAsia="宋体" w:hint="default"/>
          <w:spacing w:val="-2"/>
        </w:rPr>
        <w:t>能够</w:t>
      </w:r>
      <w:r>
        <w:rPr>
          <w:rFonts w:ascii="宋体" w:hAnsi="宋体" w:cs="宋体" w:eastAsia="宋体" w:hint="default"/>
          <w:spacing w:val="-2"/>
        </w:rPr>
        <w:t>被</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执</w:t>
      </w:r>
      <w:r>
        <w:rPr>
          <w:rFonts w:ascii="宋体" w:hAnsi="宋体" w:cs="宋体" w:eastAsia="宋体" w:hint="default"/>
          <w:spacing w:val="-2"/>
        </w:rPr>
        <w:t>行</w:t>
      </w:r>
      <w:r>
        <w:rPr>
          <w:rFonts w:ascii="宋体" w:hAnsi="宋体" w:cs="宋体" w:eastAsia="宋体" w:hint="default"/>
          <w:spacing w:val="-2"/>
        </w:rPr>
        <w:t>；</w:t>
      </w:r>
      <w:r>
        <w:rPr>
          <w:spacing w:val="-2"/>
        </w:rPr>
        <w:t>公司内</w:t>
      </w:r>
      <w:r>
        <w:rPr>
          <w:rFonts w:ascii="宋体" w:hAnsi="宋体" w:cs="宋体" w:eastAsia="宋体" w:hint="default"/>
          <w:spacing w:val="-2"/>
        </w:rPr>
        <w:t>部</w:t>
      </w:r>
      <w:r>
        <w:rPr>
          <w:rFonts w:ascii="宋体" w:hAnsi="宋体" w:cs="宋体" w:eastAsia="宋体" w:hint="default"/>
          <w:spacing w:val="84"/>
        </w:rPr>
        <w:t> </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活</w:t>
      </w:r>
      <w:r>
        <w:rPr>
          <w:rFonts w:ascii="宋体" w:hAnsi="宋体" w:cs="宋体" w:eastAsia="宋体" w:hint="default"/>
          <w:spacing w:val="-2"/>
        </w:rPr>
        <w:t>动</w:t>
      </w:r>
      <w:r>
        <w:rPr>
          <w:rFonts w:ascii="宋体" w:hAnsi="宋体" w:cs="宋体" w:eastAsia="宋体" w:hint="default"/>
          <w:spacing w:val="-2"/>
        </w:rPr>
        <w:t>已</w:t>
      </w:r>
      <w:r>
        <w:rPr>
          <w:rFonts w:ascii="宋体" w:hAnsi="宋体" w:cs="宋体" w:eastAsia="宋体" w:hint="default"/>
          <w:spacing w:val="-2"/>
        </w:rPr>
        <w:t>涵盖</w:t>
      </w:r>
      <w:r>
        <w:rPr>
          <w:spacing w:val="-2"/>
        </w:rPr>
        <w:t>公司所有</w:t>
      </w:r>
      <w:r>
        <w:rPr>
          <w:rFonts w:ascii="宋体" w:hAnsi="宋体" w:cs="宋体" w:eastAsia="宋体" w:hint="default"/>
          <w:spacing w:val="-2"/>
        </w:rPr>
        <w:t>营</w:t>
      </w:r>
      <w:r>
        <w:rPr>
          <w:rFonts w:ascii="宋体" w:hAnsi="宋体" w:cs="宋体" w:eastAsia="宋体" w:hint="default"/>
          <w:spacing w:val="-2"/>
        </w:rPr>
        <w:t>运环</w:t>
      </w:r>
      <w:r>
        <w:rPr>
          <w:rFonts w:ascii="宋体" w:hAnsi="宋体" w:cs="宋体" w:eastAsia="宋体" w:hint="default"/>
          <w:spacing w:val="-2"/>
        </w:rPr>
        <w:t>节</w:t>
      </w:r>
      <w:r>
        <w:rPr>
          <w:spacing w:val="-2"/>
        </w:rPr>
        <w:t>。公司内</w:t>
      </w:r>
      <w:r>
        <w:rPr>
          <w:rFonts w:ascii="宋体" w:hAnsi="宋体" w:cs="宋体" w:eastAsia="宋体" w:hint="default"/>
          <w:spacing w:val="-2"/>
        </w:rPr>
        <w:t>部控</w:t>
      </w:r>
      <w:r>
        <w:rPr>
          <w:rFonts w:ascii="宋体" w:hAnsi="宋体" w:cs="宋体" w:eastAsia="宋体" w:hint="default"/>
          <w:spacing w:val="-2"/>
        </w:rPr>
        <w:t>制制</w:t>
      </w:r>
      <w:r>
        <w:rPr>
          <w:spacing w:val="-2"/>
        </w:rPr>
        <w:t>度健</w:t>
      </w:r>
      <w:r>
        <w:rPr>
          <w:rFonts w:ascii="宋体" w:hAnsi="宋体" w:cs="宋体" w:eastAsia="宋体" w:hint="default"/>
          <w:spacing w:val="-2"/>
        </w:rPr>
        <w:t>全</w:t>
      </w:r>
      <w:r>
        <w:rPr>
          <w:rFonts w:ascii="宋体" w:hAnsi="宋体" w:cs="宋体" w:eastAsia="宋体" w:hint="default"/>
          <w:spacing w:val="-2"/>
        </w:rPr>
        <w:t>且</w:t>
      </w:r>
      <w:r>
        <w:rPr>
          <w:rFonts w:ascii="宋体" w:hAnsi="宋体" w:cs="宋体" w:eastAsia="宋体" w:hint="default"/>
          <w:spacing w:val="-2"/>
        </w:rPr>
        <w:t>能</w:t>
      </w:r>
      <w:r>
        <w:rPr>
          <w:spacing w:val="-2"/>
        </w:rPr>
        <w:t>有</w:t>
      </w:r>
      <w:r>
        <w:rPr>
          <w:rFonts w:ascii="宋体" w:hAnsi="宋体" w:cs="宋体" w:eastAsia="宋体" w:hint="default"/>
          <w:spacing w:val="-2"/>
        </w:rPr>
        <w:t>效运</w:t>
      </w:r>
      <w:r>
        <w:rPr>
          <w:rFonts w:ascii="宋体" w:hAnsi="宋体" w:cs="宋体" w:eastAsia="宋体" w:hint="default"/>
          <w:spacing w:val="-2"/>
        </w:rPr>
        <w:t>行</w:t>
      </w:r>
      <w:r>
        <w:rPr>
          <w:spacing w:val="-2"/>
        </w:rPr>
        <w:t>，不存在</w:t>
      </w:r>
      <w:r>
        <w:rPr>
          <w:spacing w:val="79"/>
        </w:rPr>
        <w:t> </w:t>
      </w:r>
      <w:r>
        <w:rPr>
          <w:spacing w:val="79"/>
        </w:rPr>
      </w:r>
      <w:r>
        <w:rPr/>
        <w:t>重大</w:t>
      </w:r>
      <w:r>
        <w:rPr>
          <w:rFonts w:ascii="宋体" w:hAnsi="宋体" w:cs="宋体" w:eastAsia="宋体" w:hint="default"/>
        </w:rPr>
        <w:t>缺</w:t>
      </w:r>
      <w:r>
        <w:rPr>
          <w:rFonts w:ascii="宋体" w:hAnsi="宋体" w:cs="宋体" w:eastAsia="宋体" w:hint="default"/>
        </w:rPr>
        <w:t>陷</w:t>
      </w:r>
      <w:r>
        <w:rPr/>
        <w:t>。</w:t>
      </w:r>
    </w:p>
    <w:p>
      <w:pPr>
        <w:pStyle w:val="BodyText"/>
        <w:spacing w:line="362" w:lineRule="auto" w:before="37"/>
        <w:ind w:right="0" w:firstLine="465"/>
        <w:jc w:val="left"/>
        <w:rPr>
          <w:rFonts w:ascii="宋体" w:hAnsi="宋体" w:cs="宋体" w:eastAsia="宋体" w:hint="default"/>
        </w:rPr>
      </w:pPr>
      <w:r>
        <w:rPr>
          <w:rFonts w:ascii="宋体" w:hAnsi="宋体" w:cs="宋体" w:eastAsia="宋体" w:hint="default"/>
          <w:w w:val="102"/>
        </w:rPr>
        <w:t> </w:t>
      </w:r>
      <w:r>
        <w:rPr>
          <w:rFonts w:ascii="宋体" w:hAnsi="宋体" w:cs="宋体" w:eastAsia="宋体" w:hint="default"/>
        </w:rPr>
        <w:t>七</w:t>
      </w:r>
      <w:r>
        <w:rPr/>
        <w:t>、报告</w:t>
      </w:r>
      <w:r>
        <w:rPr>
          <w:rFonts w:ascii="宋体" w:hAnsi="宋体" w:cs="宋体" w:eastAsia="宋体" w:hint="default"/>
        </w:rPr>
        <w:t>期</w:t>
      </w:r>
      <w:r>
        <w:rPr/>
        <w:t>内对公司高级管理人员的</w:t>
      </w:r>
      <w:r>
        <w:rPr>
          <w:rFonts w:ascii="宋体" w:hAnsi="宋体" w:cs="宋体" w:eastAsia="宋体" w:hint="default"/>
        </w:rPr>
        <w:t>考</w:t>
      </w:r>
      <w:r>
        <w:rPr>
          <w:rFonts w:ascii="宋体" w:hAnsi="宋体" w:cs="宋体" w:eastAsia="宋体" w:hint="default"/>
        </w:rPr>
        <w:t>评</w:t>
      </w:r>
      <w:r>
        <w:rPr/>
        <w:t>及</w:t>
      </w:r>
      <w:r>
        <w:rPr>
          <w:rFonts w:ascii="宋体" w:hAnsi="宋体" w:cs="宋体" w:eastAsia="宋体" w:hint="default"/>
        </w:rPr>
        <w:t>激励</w:t>
      </w:r>
      <w:r>
        <w:rPr>
          <w:rFonts w:ascii="宋体" w:hAnsi="宋体" w:cs="宋体" w:eastAsia="宋体" w:hint="default"/>
        </w:rPr>
        <w:t>机</w:t>
      </w:r>
      <w:r>
        <w:rPr>
          <w:rFonts w:ascii="宋体" w:hAnsi="宋体" w:cs="宋体" w:eastAsia="宋体" w:hint="default"/>
        </w:rPr>
        <w:t>制</w:t>
      </w:r>
      <w:r>
        <w:rPr/>
        <w:t>、</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奖励</w:t>
      </w:r>
      <w:r>
        <w:rPr>
          <w:rFonts w:ascii="宋体" w:hAnsi="宋体" w:cs="宋体" w:eastAsia="宋体" w:hint="default"/>
        </w:rPr>
        <w:t>制</w:t>
      </w:r>
      <w:r>
        <w:rPr/>
        <w:t>度的</w:t>
      </w:r>
      <w:r>
        <w:rPr>
          <w:rFonts w:ascii="宋体" w:hAnsi="宋体" w:cs="宋体" w:eastAsia="宋体" w:hint="default"/>
        </w:rPr>
        <w:t>建立</w:t>
      </w:r>
      <w:r>
        <w:rPr/>
        <w:t>、实</w:t>
      </w:r>
      <w:r>
        <w:rPr>
          <w:rFonts w:ascii="宋体" w:hAnsi="宋体" w:cs="宋体" w:eastAsia="宋体" w:hint="default"/>
        </w:rPr>
        <w:t>施                                                                 </w:t>
      </w:r>
      <w:r>
        <w:rPr>
          <w:rFonts w:ascii="宋体" w:hAnsi="宋体" w:cs="宋体" w:eastAsia="宋体" w:hint="default"/>
          <w:spacing w:val="11"/>
        </w:rPr>
        <w:t> </w:t>
      </w:r>
      <w:r>
        <w:rPr>
          <w:rFonts w:ascii="宋体" w:hAnsi="宋体" w:cs="宋体" w:eastAsia="宋体" w:hint="default"/>
          <w:w w:val="102"/>
        </w:rPr>
        <w:t>情况</w:t>
      </w:r>
      <w:r>
        <w:rPr>
          <w:rFonts w:ascii="宋体" w:hAnsi="宋体" w:cs="宋体" w:eastAsia="宋体" w:hint="default"/>
        </w:rPr>
      </w:r>
    </w:p>
    <w:p>
      <w:pPr>
        <w:pStyle w:val="BodyText"/>
        <w:spacing w:line="360" w:lineRule="auto" w:before="42"/>
        <w:ind w:right="151" w:firstLine="350"/>
        <w:jc w:val="both"/>
      </w:pPr>
      <w:r>
        <w:rPr>
          <w:spacing w:val="-6"/>
        </w:rPr>
        <w:t>报告</w:t>
      </w:r>
      <w:r>
        <w:rPr>
          <w:rFonts w:ascii="宋体" w:hAnsi="宋体" w:cs="宋体" w:eastAsia="宋体" w:hint="default"/>
          <w:spacing w:val="-6"/>
        </w:rPr>
        <w:t>期</w:t>
      </w:r>
      <w:r>
        <w:rPr>
          <w:spacing w:val="-6"/>
        </w:rPr>
        <w:t>内，公司实</w:t>
      </w:r>
      <w:r>
        <w:rPr>
          <w:rFonts w:ascii="宋体" w:hAnsi="宋体" w:cs="宋体" w:eastAsia="宋体" w:hint="default"/>
          <w:spacing w:val="-6"/>
        </w:rPr>
        <w:t>施</w:t>
      </w:r>
      <w:r>
        <w:rPr>
          <w:spacing w:val="-6"/>
        </w:rPr>
        <w:t>重大资</w:t>
      </w:r>
      <w:r>
        <w:rPr>
          <w:rFonts w:ascii="宋体" w:hAnsi="宋体" w:cs="宋体" w:eastAsia="宋体" w:hint="default"/>
          <w:spacing w:val="-6"/>
        </w:rPr>
        <w:t>产</w:t>
      </w:r>
      <w:r>
        <w:rPr>
          <w:spacing w:val="-6"/>
        </w:rPr>
        <w:t>重</w:t>
      </w:r>
      <w:r>
        <w:rPr>
          <w:rFonts w:ascii="宋体" w:hAnsi="宋体" w:cs="宋体" w:eastAsia="宋体" w:hint="default"/>
          <w:spacing w:val="-6"/>
        </w:rPr>
        <w:t>组</w:t>
      </w:r>
      <w:r>
        <w:rPr>
          <w:spacing w:val="-6"/>
        </w:rPr>
        <w:t>，重</w:t>
      </w:r>
      <w:r>
        <w:rPr>
          <w:rFonts w:ascii="宋体" w:hAnsi="宋体" w:cs="宋体" w:eastAsia="宋体" w:hint="default"/>
          <w:spacing w:val="-6"/>
        </w:rPr>
        <w:t>组</w:t>
      </w:r>
      <w:r>
        <w:rPr>
          <w:spacing w:val="-6"/>
        </w:rPr>
        <w:t>完</w:t>
      </w:r>
      <w:r>
        <w:rPr>
          <w:rFonts w:ascii="宋体" w:hAnsi="宋体" w:cs="宋体" w:eastAsia="宋体" w:hint="default"/>
          <w:spacing w:val="-6"/>
        </w:rPr>
        <w:t>成后</w:t>
      </w:r>
      <w:r>
        <w:rPr>
          <w:spacing w:val="-6"/>
        </w:rPr>
        <w:t>公司资</w:t>
      </w:r>
      <w:r>
        <w:rPr>
          <w:rFonts w:ascii="宋体" w:hAnsi="宋体" w:cs="宋体" w:eastAsia="宋体" w:hint="default"/>
          <w:spacing w:val="-6"/>
        </w:rPr>
        <w:t>产</w:t>
      </w:r>
      <w:r>
        <w:rPr>
          <w:rFonts w:ascii="宋体" w:hAnsi="宋体" w:cs="宋体" w:eastAsia="宋体" w:hint="default"/>
          <w:spacing w:val="-6"/>
        </w:rPr>
        <w:t>状</w:t>
      </w:r>
      <w:r>
        <w:rPr>
          <w:rFonts w:ascii="宋体" w:hAnsi="宋体" w:cs="宋体" w:eastAsia="宋体" w:hint="default"/>
          <w:spacing w:val="-6"/>
        </w:rPr>
        <w:t>况</w:t>
      </w:r>
      <w:r>
        <w:rPr>
          <w:spacing w:val="-6"/>
        </w:rPr>
        <w:t>、</w:t>
      </w:r>
      <w:r>
        <w:rPr>
          <w:rFonts w:ascii="宋体" w:hAnsi="宋体" w:cs="宋体" w:eastAsia="宋体" w:hint="default"/>
          <w:spacing w:val="-6"/>
        </w:rPr>
        <w:t>主营</w:t>
      </w:r>
      <w:r>
        <w:rPr>
          <w:rFonts w:ascii="宋体" w:hAnsi="宋体" w:cs="宋体" w:eastAsia="宋体" w:hint="default"/>
          <w:spacing w:val="-6"/>
        </w:rPr>
        <w:t>业</w:t>
      </w:r>
      <w:r>
        <w:rPr>
          <w:spacing w:val="-6"/>
        </w:rPr>
        <w:t>务及高级</w:t>
      </w:r>
      <w:r>
        <w:rPr>
          <w:spacing w:val="-5"/>
          <w:w w:val="102"/>
        </w:rPr>
        <w:t> </w:t>
      </w:r>
      <w:r>
        <w:rPr>
          <w:spacing w:val="-2"/>
        </w:rPr>
        <w:t>管理人员均</w:t>
      </w:r>
      <w:r>
        <w:rPr>
          <w:rFonts w:ascii="宋体" w:hAnsi="宋体" w:cs="宋体" w:eastAsia="宋体" w:hint="default"/>
          <w:spacing w:val="-2"/>
        </w:rPr>
        <w:t>发</w:t>
      </w:r>
      <w:r>
        <w:rPr>
          <w:rFonts w:ascii="宋体" w:hAnsi="宋体" w:cs="宋体" w:eastAsia="宋体" w:hint="default"/>
          <w:spacing w:val="-2"/>
        </w:rPr>
        <w:t>生</w:t>
      </w:r>
      <w:r>
        <w:rPr>
          <w:spacing w:val="-2"/>
        </w:rPr>
        <w:t>重大</w:t>
      </w:r>
      <w:r>
        <w:rPr>
          <w:rFonts w:ascii="宋体" w:hAnsi="宋体" w:cs="宋体" w:eastAsia="宋体" w:hint="default"/>
          <w:spacing w:val="-2"/>
        </w:rPr>
        <w:t>变</w:t>
      </w:r>
      <w:r>
        <w:rPr>
          <w:rFonts w:ascii="宋体" w:hAnsi="宋体" w:cs="宋体" w:eastAsia="宋体" w:hint="default"/>
          <w:spacing w:val="-2"/>
        </w:rPr>
        <w:t>化</w:t>
      </w:r>
      <w:r>
        <w:rPr>
          <w:spacing w:val="-2"/>
        </w:rPr>
        <w:t>，公司董事会</w:t>
      </w:r>
      <w:r>
        <w:rPr>
          <w:rFonts w:ascii="宋体" w:hAnsi="宋体" w:cs="宋体" w:eastAsia="宋体" w:hint="default"/>
          <w:spacing w:val="-2"/>
        </w:rPr>
        <w:t>四</w:t>
      </w:r>
      <w:r>
        <w:rPr>
          <w:rFonts w:ascii="宋体" w:hAnsi="宋体" w:cs="宋体" w:eastAsia="宋体" w:hint="default"/>
          <w:spacing w:val="-2"/>
        </w:rPr>
        <w:t>届</w:t>
      </w:r>
      <w:r>
        <w:rPr>
          <w:rFonts w:ascii="宋体" w:hAnsi="宋体" w:cs="宋体" w:eastAsia="宋体" w:hint="default"/>
          <w:spacing w:val="-2"/>
        </w:rPr>
        <w:t>二十二</w:t>
      </w:r>
      <w:r>
        <w:rPr>
          <w:rFonts w:ascii="宋体" w:hAnsi="宋体" w:cs="宋体" w:eastAsia="宋体" w:hint="default"/>
          <w:spacing w:val="-2"/>
        </w:rPr>
        <w:t>次</w:t>
      </w:r>
      <w:r>
        <w:rPr>
          <w:spacing w:val="-2"/>
        </w:rPr>
        <w:t>会议</w:t>
      </w:r>
      <w:r>
        <w:rPr>
          <w:rFonts w:ascii="宋体" w:hAnsi="宋体" w:cs="宋体" w:eastAsia="宋体" w:hint="default"/>
          <w:spacing w:val="-2"/>
        </w:rPr>
        <w:t>通</w:t>
      </w:r>
      <w:r>
        <w:rPr>
          <w:rFonts w:ascii="宋体" w:hAnsi="宋体" w:cs="宋体" w:eastAsia="宋体" w:hint="default"/>
          <w:spacing w:val="-2"/>
        </w:rPr>
        <w:t>过</w:t>
      </w:r>
      <w:r>
        <w:rPr>
          <w:spacing w:val="-2"/>
        </w:rPr>
        <w:t>了</w:t>
      </w:r>
      <w:r>
        <w:rPr>
          <w:rFonts w:ascii="宋体" w:hAnsi="宋体" w:cs="宋体" w:eastAsia="宋体" w:hint="default"/>
          <w:spacing w:val="-2"/>
        </w:rPr>
        <w:t>《</w:t>
      </w:r>
      <w:r>
        <w:rPr>
          <w:rFonts w:ascii="宋体" w:hAnsi="宋体" w:cs="宋体" w:eastAsia="宋体" w:hint="default"/>
          <w:spacing w:val="-2"/>
        </w:rPr>
        <w:t>江苏中南建设集</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spacing w:val="-2"/>
        </w:rPr>
        <w:t>团股份</w:t>
      </w:r>
      <w:r>
        <w:rPr>
          <w:spacing w:val="-2"/>
        </w:rPr>
        <w:t>有限公司董事、监事、高级管理人员</w:t>
      </w:r>
      <w:r>
        <w:rPr>
          <w:rFonts w:ascii="宋体" w:hAnsi="宋体" w:cs="宋体" w:eastAsia="宋体" w:hint="default"/>
          <w:spacing w:val="-2"/>
        </w:rPr>
        <w:t>薪酬</w:t>
      </w:r>
      <w:r>
        <w:rPr>
          <w:spacing w:val="-2"/>
        </w:rPr>
        <w:t>、</w:t>
      </w:r>
      <w:r>
        <w:rPr>
          <w:rFonts w:ascii="宋体" w:hAnsi="宋体" w:cs="宋体" w:eastAsia="宋体" w:hint="default"/>
          <w:spacing w:val="-2"/>
        </w:rPr>
        <w:t>津贴</w:t>
      </w:r>
      <w:r>
        <w:rPr>
          <w:spacing w:val="-2"/>
        </w:rPr>
        <w:t>管理</w:t>
      </w:r>
      <w:r>
        <w:rPr>
          <w:rFonts w:ascii="宋体" w:hAnsi="宋体" w:cs="宋体" w:eastAsia="宋体" w:hint="default"/>
          <w:spacing w:val="-2"/>
        </w:rPr>
        <w:t>制</w:t>
      </w:r>
      <w:r>
        <w:rPr>
          <w:spacing w:val="-2"/>
        </w:rPr>
        <w:t>度</w:t>
      </w:r>
      <w:r>
        <w:rPr>
          <w:rFonts w:ascii="宋体" w:hAnsi="宋体" w:cs="宋体" w:eastAsia="宋体" w:hint="default"/>
          <w:spacing w:val="-2"/>
        </w:rPr>
        <w:t>》</w:t>
      </w:r>
      <w:r>
        <w:rPr>
          <w:spacing w:val="-2"/>
        </w:rPr>
        <w:t>的</w:t>
      </w:r>
      <w:r>
        <w:rPr>
          <w:rFonts w:ascii="宋体" w:hAnsi="宋体" w:cs="宋体" w:eastAsia="宋体" w:hint="default"/>
          <w:spacing w:val="-2"/>
        </w:rPr>
        <w:t>预案</w:t>
      </w:r>
      <w:r>
        <w:rPr>
          <w:spacing w:val="-2"/>
        </w:rPr>
        <w:t>，</w:t>
      </w:r>
      <w:r>
        <w:rPr>
          <w:rFonts w:ascii="宋体" w:hAnsi="宋体" w:cs="宋体" w:eastAsia="宋体" w:hint="default"/>
          <w:spacing w:val="-2"/>
        </w:rPr>
        <w:t>待</w:t>
      </w:r>
      <w:r>
        <w:rPr>
          <w:spacing w:val="-2"/>
        </w:rPr>
        <w:t>公司</w:t>
      </w:r>
      <w:r>
        <w:rPr>
          <w:spacing w:val="79"/>
        </w:rPr>
        <w:t> </w:t>
      </w:r>
      <w:r>
        <w:rPr>
          <w:rFonts w:ascii="宋体" w:hAnsi="宋体" w:cs="宋体" w:eastAsia="宋体" w:hint="default"/>
        </w:rPr>
        <w:t>股东</w:t>
      </w:r>
      <w:r>
        <w:rPr/>
        <w:t>大会审议</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后</w:t>
      </w:r>
      <w:r>
        <w:rPr/>
        <w:t>实</w:t>
      </w:r>
      <w:r>
        <w:rPr>
          <w:rFonts w:ascii="宋体" w:hAnsi="宋体" w:cs="宋体" w:eastAsia="宋体" w:hint="default"/>
        </w:rPr>
        <w:t>施</w:t>
      </w:r>
      <w:r>
        <w:rPr/>
        <w:t>。</w:t>
      </w:r>
    </w:p>
    <w:p>
      <w:pPr>
        <w:pStyle w:val="BodyText"/>
        <w:spacing w:line="240" w:lineRule="auto" w:before="40"/>
        <w:ind w:left="1982" w:right="0"/>
        <w:jc w:val="left"/>
        <w:rPr>
          <w:rFonts w:ascii="宋体" w:hAnsi="宋体" w:cs="宋体" w:eastAsia="宋体" w:hint="default"/>
        </w:rPr>
      </w:pPr>
      <w:r>
        <w:rPr>
          <w:rFonts w:ascii="宋体"/>
          <w:w w:val="102"/>
        </w:rPr>
        <w:t> </w:t>
      </w:r>
      <w:r>
        <w:rPr>
          <w:rFonts w:ascii="宋体"/>
        </w:rPr>
      </w:r>
    </w:p>
    <w:p>
      <w:pPr>
        <w:pStyle w:val="BodyText"/>
        <w:spacing w:line="240" w:lineRule="auto" w:before="155"/>
        <w:ind w:left="1982" w:right="0"/>
        <w:jc w:val="left"/>
        <w:rPr>
          <w:rFonts w:ascii="宋体" w:hAnsi="宋体" w:cs="宋体" w:eastAsia="宋体" w:hint="default"/>
        </w:rPr>
      </w:pPr>
      <w:r>
        <w:rPr>
          <w:rFonts w:ascii="宋体"/>
          <w:w w:val="102"/>
        </w:rPr>
        <w:t> </w:t>
      </w:r>
      <w:r>
        <w:rPr>
          <w:rFonts w:ascii="宋体"/>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0" w:right="137" w:firstLine="0"/>
        <w:jc w:val="right"/>
        <w:rPr>
          <w:rFonts w:ascii="Times New Roman" w:hAnsi="Times New Roman" w:cs="Times New Roman" w:eastAsia="Times New Roman" w:hint="default"/>
          <w:sz w:val="17"/>
          <w:szCs w:val="17"/>
        </w:rPr>
      </w:pPr>
      <w:r>
        <w:rPr>
          <w:rFonts w:ascii="Times New Roman"/>
          <w:w w:val="105"/>
          <w:sz w:val="17"/>
        </w:rPr>
        <w:t>29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2"/>
        <w:spacing w:line="400" w:lineRule="exact" w:before="0"/>
        <w:ind w:left="4420" w:right="2000"/>
        <w:jc w:val="left"/>
        <w:rPr>
          <w:b w:val="0"/>
          <w:bCs w:val="0"/>
        </w:rPr>
      </w:pPr>
      <w:r>
        <w:rPr>
          <w:spacing w:val="4"/>
        </w:rPr>
        <w:t>第七节</w:t>
      </w:r>
      <w:r>
        <w:rPr>
          <w:spacing w:val="65"/>
        </w:rPr>
        <w:t> </w:t>
      </w:r>
      <w:r>
        <w:rPr>
          <w:spacing w:val="3"/>
        </w:rPr>
        <w:t>股东大会情况</w:t>
      </w:r>
      <w:r>
        <w:rPr>
          <w:b w:val="0"/>
          <w:bCs w:val="0"/>
          <w:spacing w:val="3"/>
        </w:rPr>
      </w:r>
    </w:p>
    <w:p>
      <w:pPr>
        <w:spacing w:line="240" w:lineRule="auto" w:before="11"/>
        <w:rPr>
          <w:rFonts w:ascii="Microsoft JhengHei" w:hAnsi="Microsoft JhengHei" w:cs="Microsoft JhengHei" w:eastAsia="Microsoft JhengHei" w:hint="default"/>
          <w:b/>
          <w:bCs/>
          <w:sz w:val="15"/>
          <w:szCs w:val="15"/>
        </w:rPr>
      </w:pPr>
    </w:p>
    <w:p>
      <w:pPr>
        <w:pStyle w:val="BodyText"/>
        <w:spacing w:line="324" w:lineRule="auto"/>
        <w:ind w:right="471" w:firstLine="465"/>
        <w:jc w:val="both"/>
        <w:rPr>
          <w:rFonts w:ascii="宋体" w:hAnsi="宋体" w:cs="宋体" w:eastAsia="宋体" w:hint="default"/>
        </w:rPr>
      </w:pPr>
      <w:r>
        <w:rPr>
          <w:w w:val="95"/>
        </w:rPr>
        <w:t>报告</w:t>
      </w:r>
      <w:r>
        <w:rPr>
          <w:rFonts w:ascii="宋体" w:hAnsi="宋体" w:cs="宋体" w:eastAsia="宋体" w:hint="default"/>
          <w:w w:val="95"/>
        </w:rPr>
        <w:t>期</w:t>
      </w:r>
      <w:r>
        <w:rPr>
          <w:w w:val="95"/>
        </w:rPr>
        <w:t>内，公司</w:t>
      </w:r>
      <w:r>
        <w:rPr>
          <w:rFonts w:ascii="宋体" w:hAnsi="宋体" w:cs="宋体" w:eastAsia="宋体" w:hint="default"/>
          <w:w w:val="95"/>
        </w:rPr>
        <w:t>共</w:t>
      </w:r>
      <w:r>
        <w:rPr>
          <w:rFonts w:ascii="宋体" w:hAnsi="宋体" w:cs="宋体" w:eastAsia="宋体" w:hint="default"/>
          <w:w w:val="95"/>
        </w:rPr>
        <w:t>召</w:t>
      </w:r>
      <w:r>
        <w:rPr>
          <w:rFonts w:ascii="宋体" w:hAnsi="宋体" w:cs="宋体" w:eastAsia="宋体" w:hint="default"/>
          <w:w w:val="95"/>
        </w:rPr>
        <w:t>开</w:t>
      </w:r>
      <w:r>
        <w:rPr>
          <w:w w:val="95"/>
        </w:rPr>
        <w:t>了</w:t>
      </w:r>
      <w:r>
        <w:rPr>
          <w:rFonts w:ascii="宋体" w:hAnsi="宋体" w:cs="宋体" w:eastAsia="宋体" w:hint="default"/>
          <w:w w:val="95"/>
        </w:rPr>
        <w:t>五</w:t>
      </w:r>
      <w:r>
        <w:rPr>
          <w:rFonts w:ascii="宋体" w:hAnsi="宋体" w:cs="宋体" w:eastAsia="宋体" w:hint="default"/>
          <w:w w:val="95"/>
        </w:rPr>
        <w:t>次</w:t>
      </w:r>
      <w:r>
        <w:rPr>
          <w:rFonts w:ascii="宋体" w:hAnsi="宋体" w:cs="宋体" w:eastAsia="宋体" w:hint="default"/>
          <w:w w:val="95"/>
        </w:rPr>
        <w:t>股东</w:t>
      </w:r>
      <w:r>
        <w:rPr>
          <w:w w:val="95"/>
        </w:rPr>
        <w:t>大会</w:t>
      </w:r>
      <w:r>
        <w:rPr>
          <w:rFonts w:ascii="宋体" w:hAnsi="宋体" w:cs="宋体" w:eastAsia="宋体" w:hint="default"/>
          <w:w w:val="95"/>
        </w:rPr>
        <w:t>：</w:t>
      </w:r>
      <w:r>
        <w:rPr>
          <w:rFonts w:ascii="Courier New" w:hAnsi="Courier New" w:cs="Courier New" w:eastAsia="Courier New" w:hint="default"/>
          <w:w w:val="95"/>
        </w:rPr>
        <w:t>2009</w:t>
      </w:r>
      <w:r>
        <w:rPr>
          <w:w w:val="95"/>
        </w:rPr>
        <w:t>年</w:t>
      </w:r>
      <w:r>
        <w:rPr>
          <w:rFonts w:ascii="宋体" w:hAnsi="宋体" w:cs="宋体" w:eastAsia="宋体" w:hint="default"/>
          <w:w w:val="95"/>
        </w:rPr>
        <w:t>第一</w:t>
      </w:r>
      <w:r>
        <w:rPr>
          <w:rFonts w:ascii="宋体" w:hAnsi="宋体" w:cs="宋体" w:eastAsia="宋体" w:hint="default"/>
          <w:w w:val="95"/>
        </w:rPr>
        <w:t>次</w:t>
      </w:r>
      <w:r>
        <w:rPr>
          <w:rFonts w:ascii="宋体" w:hAnsi="宋体" w:cs="宋体" w:eastAsia="宋体" w:hint="default"/>
          <w:w w:val="95"/>
        </w:rPr>
        <w:t>临</w:t>
      </w:r>
      <w:r>
        <w:rPr>
          <w:rFonts w:ascii="宋体" w:hAnsi="宋体" w:cs="宋体" w:eastAsia="宋体" w:hint="default"/>
          <w:w w:val="95"/>
        </w:rPr>
        <w:t>时</w:t>
      </w:r>
      <w:r>
        <w:rPr>
          <w:rFonts w:ascii="宋体" w:hAnsi="宋体" w:cs="宋体" w:eastAsia="宋体" w:hint="default"/>
          <w:w w:val="95"/>
        </w:rPr>
        <w:t>股东</w:t>
      </w:r>
      <w:r>
        <w:rPr>
          <w:w w:val="95"/>
        </w:rPr>
        <w:t>大会、</w:t>
      </w:r>
      <w:r>
        <w:rPr>
          <w:rFonts w:ascii="Courier New" w:hAnsi="Courier New" w:cs="Courier New" w:eastAsia="Courier New" w:hint="default"/>
          <w:w w:val="95"/>
        </w:rPr>
        <w:t>2008</w:t>
      </w:r>
      <w:r>
        <w:rPr>
          <w:w w:val="95"/>
        </w:rPr>
        <w:t>年</w:t>
      </w:r>
      <w:r>
        <w:rPr>
          <w:w w:val="102"/>
        </w:rPr>
        <w:t> </w:t>
      </w:r>
      <w:r>
        <w:rPr>
          <w:w w:val="95"/>
        </w:rPr>
        <w:t>年度</w:t>
      </w:r>
      <w:r>
        <w:rPr>
          <w:rFonts w:ascii="宋体" w:hAnsi="宋体" w:cs="宋体" w:eastAsia="宋体" w:hint="default"/>
          <w:w w:val="95"/>
        </w:rPr>
        <w:t>股东</w:t>
      </w:r>
      <w:r>
        <w:rPr>
          <w:w w:val="95"/>
        </w:rPr>
        <w:t>大会、</w:t>
      </w:r>
      <w:r>
        <w:rPr>
          <w:rFonts w:ascii="Courier New" w:hAnsi="Courier New" w:cs="Courier New" w:eastAsia="Courier New" w:hint="default"/>
          <w:w w:val="95"/>
        </w:rPr>
        <w:t>2009</w:t>
      </w:r>
      <w:r>
        <w:rPr>
          <w:w w:val="95"/>
        </w:rPr>
        <w:t>年</w:t>
      </w:r>
      <w:r>
        <w:rPr>
          <w:rFonts w:ascii="宋体" w:hAnsi="宋体" w:cs="宋体" w:eastAsia="宋体" w:hint="default"/>
          <w:w w:val="95"/>
        </w:rPr>
        <w:t>第二</w:t>
      </w:r>
      <w:r>
        <w:rPr>
          <w:rFonts w:ascii="宋体" w:hAnsi="宋体" w:cs="宋体" w:eastAsia="宋体" w:hint="default"/>
          <w:w w:val="95"/>
        </w:rPr>
        <w:t>次</w:t>
      </w:r>
      <w:r>
        <w:rPr>
          <w:rFonts w:ascii="宋体" w:hAnsi="宋体" w:cs="宋体" w:eastAsia="宋体" w:hint="default"/>
          <w:w w:val="95"/>
        </w:rPr>
        <w:t>临</w:t>
      </w:r>
      <w:r>
        <w:rPr>
          <w:rFonts w:ascii="宋体" w:hAnsi="宋体" w:cs="宋体" w:eastAsia="宋体" w:hint="default"/>
          <w:w w:val="95"/>
        </w:rPr>
        <w:t>时</w:t>
      </w:r>
      <w:r>
        <w:rPr>
          <w:rFonts w:ascii="宋体" w:hAnsi="宋体" w:cs="宋体" w:eastAsia="宋体" w:hint="default"/>
          <w:w w:val="95"/>
        </w:rPr>
        <w:t>股东</w:t>
      </w:r>
      <w:r>
        <w:rPr>
          <w:w w:val="95"/>
        </w:rPr>
        <w:t>大会、</w:t>
      </w:r>
      <w:r>
        <w:rPr>
          <w:rFonts w:ascii="Courier New" w:hAnsi="Courier New" w:cs="Courier New" w:eastAsia="Courier New" w:hint="default"/>
          <w:w w:val="95"/>
        </w:rPr>
        <w:t>2009</w:t>
      </w:r>
      <w:r>
        <w:rPr>
          <w:w w:val="95"/>
        </w:rPr>
        <w:t>年</w:t>
      </w:r>
      <w:r>
        <w:rPr>
          <w:rFonts w:ascii="宋体" w:hAnsi="宋体" w:cs="宋体" w:eastAsia="宋体" w:hint="default"/>
          <w:w w:val="95"/>
        </w:rPr>
        <w:t>第三</w:t>
      </w:r>
      <w:r>
        <w:rPr>
          <w:rFonts w:ascii="宋体" w:hAnsi="宋体" w:cs="宋体" w:eastAsia="宋体" w:hint="default"/>
          <w:w w:val="95"/>
        </w:rPr>
        <w:t>次</w:t>
      </w:r>
      <w:r>
        <w:rPr>
          <w:rFonts w:ascii="宋体" w:hAnsi="宋体" w:cs="宋体" w:eastAsia="宋体" w:hint="default"/>
          <w:w w:val="95"/>
        </w:rPr>
        <w:t>临</w:t>
      </w:r>
      <w:r>
        <w:rPr>
          <w:rFonts w:ascii="宋体" w:hAnsi="宋体" w:cs="宋体" w:eastAsia="宋体" w:hint="default"/>
          <w:w w:val="95"/>
        </w:rPr>
        <w:t>时</w:t>
      </w:r>
      <w:r>
        <w:rPr>
          <w:rFonts w:ascii="宋体" w:hAnsi="宋体" w:cs="宋体" w:eastAsia="宋体" w:hint="default"/>
          <w:w w:val="95"/>
        </w:rPr>
        <w:t>股东</w:t>
      </w:r>
      <w:r>
        <w:rPr>
          <w:w w:val="95"/>
        </w:rPr>
        <w:t>大会、</w:t>
      </w:r>
      <w:r>
        <w:rPr>
          <w:rFonts w:ascii="Courier New" w:hAnsi="Courier New" w:cs="Courier New" w:eastAsia="Courier New" w:hint="default"/>
          <w:w w:val="95"/>
        </w:rPr>
        <w:t>2009</w:t>
      </w:r>
      <w:r>
        <w:rPr>
          <w:w w:val="95"/>
        </w:rPr>
        <w:t>年</w:t>
      </w:r>
      <w:r>
        <w:rPr>
          <w:spacing w:val="54"/>
          <w:w w:val="95"/>
        </w:rPr>
        <w:t> </w:t>
      </w:r>
      <w:r>
        <w:rPr>
          <w:rFonts w:ascii="宋体" w:hAnsi="宋体" w:cs="宋体" w:eastAsia="宋体" w:hint="default"/>
        </w:rPr>
        <w:t>第四</w:t>
      </w:r>
      <w:r>
        <w:rPr>
          <w:rFonts w:ascii="宋体" w:hAnsi="宋体" w:cs="宋体" w:eastAsia="宋体" w:hint="default"/>
        </w:rPr>
        <w:t>次</w:t>
      </w:r>
      <w:r>
        <w:rPr>
          <w:rFonts w:ascii="宋体" w:hAnsi="宋体" w:cs="宋体" w:eastAsia="宋体" w:hint="default"/>
        </w:rPr>
        <w:t>临</w:t>
      </w:r>
      <w:r>
        <w:rPr>
          <w:rFonts w:ascii="宋体" w:hAnsi="宋体" w:cs="宋体" w:eastAsia="宋体" w:hint="default"/>
        </w:rPr>
        <w:t>时</w:t>
      </w:r>
      <w:r>
        <w:rPr>
          <w:rFonts w:ascii="宋体" w:hAnsi="宋体" w:cs="宋体" w:eastAsia="宋体" w:hint="default"/>
        </w:rPr>
        <w:t>股东</w:t>
      </w:r>
      <w:r>
        <w:rPr/>
        <w:t>大会，具</w:t>
      </w:r>
      <w:r>
        <w:rPr>
          <w:rFonts w:ascii="宋体" w:hAnsi="宋体" w:cs="宋体" w:eastAsia="宋体" w:hint="default"/>
        </w:rPr>
        <w:t>体</w:t>
      </w:r>
      <w:r>
        <w:rPr/>
        <w:t>内容</w:t>
      </w:r>
      <w:r>
        <w:rPr>
          <w:rFonts w:ascii="宋体" w:hAnsi="宋体" w:cs="宋体" w:eastAsia="宋体" w:hint="default"/>
        </w:rPr>
        <w:t>如下：</w:t>
      </w:r>
    </w:p>
    <w:p>
      <w:pPr>
        <w:spacing w:line="240" w:lineRule="auto" w:before="3"/>
        <w:rPr>
          <w:rFonts w:ascii="宋体" w:hAnsi="宋体" w:cs="宋体" w:eastAsia="宋体" w:hint="default"/>
          <w:sz w:val="8"/>
          <w:szCs w:val="8"/>
        </w:rPr>
      </w:pPr>
    </w:p>
    <w:tbl>
      <w:tblPr>
        <w:tblW w:w="0" w:type="auto"/>
        <w:jc w:val="left"/>
        <w:tblInd w:w="1401" w:type="dxa"/>
        <w:tblLayout w:type="fixed"/>
        <w:tblCellMar>
          <w:top w:w="0" w:type="dxa"/>
          <w:left w:w="0" w:type="dxa"/>
          <w:bottom w:w="0" w:type="dxa"/>
          <w:right w:w="0" w:type="dxa"/>
        </w:tblCellMar>
        <w:tblLook w:val="01E0"/>
      </w:tblPr>
      <w:tblGrid>
        <w:gridCol w:w="1507"/>
        <w:gridCol w:w="1133"/>
        <w:gridCol w:w="1246"/>
        <w:gridCol w:w="2004"/>
        <w:gridCol w:w="1574"/>
        <w:gridCol w:w="1402"/>
      </w:tblGrid>
      <w:tr>
        <w:trPr>
          <w:trHeight w:val="811" w:hRule="exact"/>
        </w:trPr>
        <w:tc>
          <w:tcPr>
            <w:tcW w:w="150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69"/>
              <w:ind w:left="345" w:right="0"/>
              <w:jc w:val="left"/>
              <w:rPr>
                <w:rFonts w:ascii="宋体" w:hAnsi="宋体" w:cs="宋体" w:eastAsia="宋体" w:hint="default"/>
                <w:sz w:val="20"/>
                <w:szCs w:val="20"/>
              </w:rPr>
            </w:pPr>
            <w:r>
              <w:rPr>
                <w:rFonts w:ascii="宋体" w:hAnsi="宋体" w:cs="宋体" w:eastAsia="宋体" w:hint="default"/>
                <w:spacing w:val="-3"/>
                <w:w w:val="105"/>
                <w:sz w:val="20"/>
                <w:szCs w:val="20"/>
              </w:rPr>
              <w:t>会议</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次</w:t>
            </w:r>
            <w:r>
              <w:rPr>
                <w:rFonts w:ascii="宋体" w:hAnsi="宋体" w:cs="宋体" w:eastAsia="宋体" w:hint="default"/>
                <w:spacing w:val="-3"/>
                <w:sz w:val="20"/>
                <w:szCs w:val="20"/>
              </w:rPr>
            </w:r>
          </w:p>
        </w:tc>
        <w:tc>
          <w:tcPr>
            <w:tcW w:w="113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316"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通</w:t>
            </w:r>
            <w:r>
              <w:rPr>
                <w:rFonts w:ascii="宋体" w:hAnsi="宋体" w:cs="宋体" w:eastAsia="宋体" w:hint="default"/>
                <w:sz w:val="20"/>
                <w:szCs w:val="20"/>
              </w:rPr>
            </w:r>
          </w:p>
          <w:p>
            <w:pPr>
              <w:pStyle w:val="TableParagraph"/>
              <w:spacing w:line="240" w:lineRule="auto" w:before="132"/>
              <w:ind w:left="316" w:right="0"/>
              <w:jc w:val="left"/>
              <w:rPr>
                <w:rFonts w:ascii="宋体" w:hAnsi="宋体" w:cs="宋体" w:eastAsia="宋体" w:hint="default"/>
                <w:sz w:val="20"/>
                <w:szCs w:val="20"/>
              </w:rPr>
            </w:pPr>
            <w:r>
              <w:rPr>
                <w:rFonts w:ascii="宋体" w:hAnsi="宋体" w:cs="宋体" w:eastAsia="宋体" w:hint="default"/>
                <w:w w:val="105"/>
                <w:sz w:val="20"/>
                <w:szCs w:val="20"/>
              </w:rPr>
              <w:t>知</w:t>
            </w:r>
            <w:r>
              <w:rPr>
                <w:rFonts w:ascii="宋体" w:hAnsi="宋体" w:cs="宋体" w:eastAsia="宋体" w:hint="default"/>
                <w:w w:val="105"/>
                <w:sz w:val="20"/>
                <w:szCs w:val="20"/>
              </w:rPr>
              <w:t>日</w:t>
            </w:r>
            <w:r>
              <w:rPr>
                <w:rFonts w:ascii="宋体" w:hAnsi="宋体" w:cs="宋体" w:eastAsia="宋体" w:hint="default"/>
                <w:w w:val="105"/>
                <w:sz w:val="20"/>
                <w:szCs w:val="20"/>
              </w:rPr>
              <w:t>期</w:t>
            </w:r>
            <w:r>
              <w:rPr>
                <w:rFonts w:ascii="宋体" w:hAnsi="宋体" w:cs="宋体" w:eastAsia="宋体" w:hint="default"/>
                <w:sz w:val="20"/>
                <w:szCs w:val="20"/>
              </w:rPr>
            </w:r>
          </w:p>
        </w:tc>
        <w:tc>
          <w:tcPr>
            <w:tcW w:w="1246" w:type="dxa"/>
            <w:tcBorders>
              <w:top w:val="single" w:sz="6" w:space="0" w:color="000000"/>
              <w:left w:val="single" w:sz="6" w:space="0" w:color="000000"/>
              <w:bottom w:val="single" w:sz="6" w:space="0" w:color="000000"/>
              <w:right w:val="single" w:sz="4" w:space="0" w:color="000000"/>
            </w:tcBorders>
            <w:shd w:val="clear" w:color="auto" w:fill="BFBFBF"/>
          </w:tcPr>
          <w:p>
            <w:pPr>
              <w:pStyle w:val="TableParagraph"/>
              <w:spacing w:line="235" w:lineRule="exact"/>
              <w:ind w:left="311" w:right="0"/>
              <w:jc w:val="left"/>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召</w:t>
            </w:r>
            <w:r>
              <w:rPr>
                <w:rFonts w:ascii="宋体" w:hAnsi="宋体" w:cs="宋体" w:eastAsia="宋体" w:hint="default"/>
                <w:spacing w:val="-4"/>
                <w:sz w:val="20"/>
                <w:szCs w:val="20"/>
              </w:rPr>
            </w:r>
          </w:p>
          <w:p>
            <w:pPr>
              <w:pStyle w:val="TableParagraph"/>
              <w:spacing w:line="240" w:lineRule="auto" w:before="132"/>
              <w:ind w:left="311" w:right="0"/>
              <w:jc w:val="left"/>
              <w:rPr>
                <w:rFonts w:ascii="宋体" w:hAnsi="宋体" w:cs="宋体" w:eastAsia="宋体" w:hint="default"/>
                <w:sz w:val="20"/>
                <w:szCs w:val="20"/>
              </w:rPr>
            </w:pPr>
            <w:r>
              <w:rPr>
                <w:rFonts w:ascii="宋体" w:hAnsi="宋体" w:cs="宋体" w:eastAsia="宋体" w:hint="default"/>
                <w:spacing w:val="-4"/>
                <w:w w:val="105"/>
                <w:sz w:val="20"/>
                <w:szCs w:val="20"/>
              </w:rPr>
              <w:t>开</w:t>
            </w:r>
            <w:r>
              <w:rPr>
                <w:rFonts w:ascii="宋体" w:hAnsi="宋体" w:cs="宋体" w:eastAsia="宋体" w:hint="default"/>
                <w:spacing w:val="-4"/>
                <w:w w:val="105"/>
                <w:sz w:val="20"/>
                <w:szCs w:val="20"/>
              </w:rPr>
              <w:t>日</w:t>
            </w:r>
            <w:r>
              <w:rPr>
                <w:rFonts w:ascii="宋体" w:hAnsi="宋体" w:cs="宋体" w:eastAsia="宋体" w:hint="default"/>
                <w:spacing w:val="-4"/>
                <w:w w:val="105"/>
                <w:sz w:val="20"/>
                <w:szCs w:val="20"/>
              </w:rPr>
              <w:t>期</w:t>
            </w:r>
            <w:r>
              <w:rPr>
                <w:rFonts w:ascii="宋体" w:hAnsi="宋体" w:cs="宋体" w:eastAsia="宋体" w:hint="default"/>
                <w:spacing w:val="-4"/>
                <w:sz w:val="20"/>
                <w:szCs w:val="20"/>
              </w:rPr>
            </w:r>
          </w:p>
        </w:tc>
        <w:tc>
          <w:tcPr>
            <w:tcW w:w="2004" w:type="dxa"/>
            <w:tcBorders>
              <w:top w:val="single" w:sz="6" w:space="0" w:color="000000"/>
              <w:left w:val="single" w:sz="4" w:space="0" w:color="000000"/>
              <w:bottom w:val="single" w:sz="6" w:space="0" w:color="000000"/>
              <w:right w:val="single" w:sz="6" w:space="0" w:color="000000"/>
            </w:tcBorders>
            <w:shd w:val="clear" w:color="auto" w:fill="BFBFBF"/>
          </w:tcPr>
          <w:p>
            <w:pPr>
              <w:pStyle w:val="TableParagraph"/>
              <w:spacing w:line="240" w:lineRule="auto" w:before="169"/>
              <w:ind w:left="383" w:right="0"/>
              <w:jc w:val="left"/>
              <w:rPr>
                <w:rFonts w:ascii="宋体" w:hAnsi="宋体" w:cs="宋体" w:eastAsia="宋体" w:hint="default"/>
                <w:sz w:val="20"/>
                <w:szCs w:val="20"/>
              </w:rPr>
            </w:pPr>
            <w:r>
              <w:rPr>
                <w:rFonts w:ascii="宋体" w:hAnsi="宋体" w:cs="宋体" w:eastAsia="宋体" w:hint="default"/>
                <w:spacing w:val="-3"/>
                <w:w w:val="105"/>
                <w:sz w:val="20"/>
                <w:szCs w:val="20"/>
              </w:rPr>
              <w:t>会议</w:t>
            </w:r>
            <w:r>
              <w:rPr>
                <w:rFonts w:ascii="宋体" w:hAnsi="宋体" w:cs="宋体" w:eastAsia="宋体" w:hint="default"/>
                <w:spacing w:val="-3"/>
                <w:w w:val="105"/>
                <w:sz w:val="20"/>
                <w:szCs w:val="20"/>
              </w:rPr>
              <w:t>召</w:t>
            </w:r>
            <w:r>
              <w:rPr>
                <w:rFonts w:ascii="宋体" w:hAnsi="宋体" w:cs="宋体" w:eastAsia="宋体" w:hint="default"/>
                <w:spacing w:val="-3"/>
                <w:w w:val="105"/>
                <w:sz w:val="20"/>
                <w:szCs w:val="20"/>
              </w:rPr>
              <w:t>开</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址</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会议</w:t>
            </w:r>
            <w:r>
              <w:rPr>
                <w:rFonts w:ascii="宋体" w:hAnsi="宋体" w:cs="宋体" w:eastAsia="宋体" w:hint="default"/>
                <w:spacing w:val="-4"/>
                <w:w w:val="105"/>
                <w:sz w:val="20"/>
                <w:szCs w:val="20"/>
              </w:rPr>
              <w:t>决</w:t>
            </w:r>
            <w:r>
              <w:rPr>
                <w:rFonts w:ascii="宋体" w:hAnsi="宋体" w:cs="宋体" w:eastAsia="宋体" w:hint="default"/>
                <w:spacing w:val="-4"/>
                <w:w w:val="105"/>
                <w:sz w:val="20"/>
                <w:szCs w:val="20"/>
              </w:rPr>
              <w:t>议公告</w:t>
            </w:r>
            <w:r>
              <w:rPr>
                <w:rFonts w:ascii="宋体" w:hAnsi="宋体" w:cs="宋体" w:eastAsia="宋体" w:hint="default"/>
                <w:sz w:val="20"/>
                <w:szCs w:val="20"/>
              </w:rPr>
            </w:r>
          </w:p>
          <w:p>
            <w:pPr>
              <w:pStyle w:val="TableParagraph"/>
              <w:spacing w:line="240" w:lineRule="auto" w:before="132"/>
              <w:ind w:left="4" w:right="0"/>
              <w:jc w:val="center"/>
              <w:rPr>
                <w:rFonts w:ascii="宋体" w:hAnsi="宋体" w:cs="宋体" w:eastAsia="宋体" w:hint="default"/>
                <w:sz w:val="20"/>
                <w:szCs w:val="20"/>
              </w:rPr>
            </w:pPr>
            <w:r>
              <w:rPr>
                <w:rFonts w:ascii="宋体" w:hAnsi="宋体" w:cs="宋体" w:eastAsia="宋体" w:hint="default"/>
                <w:w w:val="105"/>
                <w:sz w:val="20"/>
                <w:szCs w:val="20"/>
              </w:rPr>
              <w:t>刊登</w:t>
            </w:r>
            <w:r>
              <w:rPr>
                <w:rFonts w:ascii="宋体" w:hAnsi="宋体" w:cs="宋体" w:eastAsia="宋体" w:hint="default"/>
                <w:w w:val="105"/>
                <w:sz w:val="20"/>
                <w:szCs w:val="20"/>
              </w:rPr>
              <w:t>的报</w:t>
            </w:r>
            <w:r>
              <w:rPr>
                <w:rFonts w:ascii="宋体" w:hAnsi="宋体" w:cs="宋体" w:eastAsia="宋体" w:hint="default"/>
                <w:w w:val="105"/>
                <w:sz w:val="20"/>
                <w:szCs w:val="20"/>
              </w:rPr>
              <w:t>纸</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87"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决</w:t>
            </w:r>
            <w:r>
              <w:rPr>
                <w:rFonts w:ascii="宋体" w:hAnsi="宋体" w:cs="宋体" w:eastAsia="宋体" w:hint="default"/>
                <w:w w:val="105"/>
                <w:sz w:val="20"/>
                <w:szCs w:val="20"/>
              </w:rPr>
              <w:t>议公</w:t>
            </w:r>
            <w:r>
              <w:rPr>
                <w:rFonts w:ascii="宋体" w:hAnsi="宋体" w:cs="宋体" w:eastAsia="宋体" w:hint="default"/>
                <w:sz w:val="20"/>
                <w:szCs w:val="20"/>
              </w:rPr>
            </w:r>
          </w:p>
          <w:p>
            <w:pPr>
              <w:pStyle w:val="TableParagraph"/>
              <w:spacing w:line="240" w:lineRule="auto" w:before="132"/>
              <w:ind w:left="187" w:right="0"/>
              <w:jc w:val="left"/>
              <w:rPr>
                <w:rFonts w:ascii="宋体" w:hAnsi="宋体" w:cs="宋体" w:eastAsia="宋体" w:hint="default"/>
                <w:sz w:val="20"/>
                <w:szCs w:val="20"/>
              </w:rPr>
            </w:pPr>
            <w:r>
              <w:rPr>
                <w:rFonts w:ascii="宋体" w:hAnsi="宋体" w:cs="宋体" w:eastAsia="宋体" w:hint="default"/>
                <w:w w:val="105"/>
                <w:sz w:val="20"/>
                <w:szCs w:val="20"/>
              </w:rPr>
              <w:t>告</w:t>
            </w:r>
            <w:r>
              <w:rPr>
                <w:rFonts w:ascii="宋体" w:hAnsi="宋体" w:cs="宋体" w:eastAsia="宋体" w:hint="default"/>
                <w:w w:val="105"/>
                <w:sz w:val="20"/>
                <w:szCs w:val="20"/>
              </w:rPr>
              <w:t>刊登</w:t>
            </w:r>
            <w:r>
              <w:rPr>
                <w:rFonts w:ascii="宋体" w:hAnsi="宋体" w:cs="宋体" w:eastAsia="宋体" w:hint="default"/>
                <w:w w:val="105"/>
                <w:sz w:val="20"/>
                <w:szCs w:val="20"/>
              </w:rPr>
              <w:t>日</w:t>
            </w:r>
            <w:r>
              <w:rPr>
                <w:rFonts w:ascii="宋体" w:hAnsi="宋体" w:cs="宋体" w:eastAsia="宋体" w:hint="default"/>
                <w:w w:val="105"/>
                <w:sz w:val="20"/>
                <w:szCs w:val="20"/>
              </w:rPr>
              <w:t>期</w:t>
            </w:r>
            <w:r>
              <w:rPr>
                <w:rFonts w:ascii="宋体" w:hAnsi="宋体" w:cs="宋体" w:eastAsia="宋体" w:hint="default"/>
                <w:sz w:val="20"/>
                <w:szCs w:val="20"/>
              </w:rPr>
            </w:r>
          </w:p>
        </w:tc>
      </w:tr>
      <w:tr>
        <w:trPr>
          <w:trHeight w:val="1075"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76" w:lineRule="exact"/>
              <w:ind w:left="100"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0"/>
                <w:w w:val="95"/>
                <w:sz w:val="20"/>
                <w:szCs w:val="20"/>
              </w:rPr>
              <w:t> </w:t>
            </w:r>
            <w:r>
              <w:rPr>
                <w:rFonts w:ascii="宋体" w:hAnsi="宋体" w:cs="宋体" w:eastAsia="宋体" w:hint="default"/>
                <w:spacing w:val="8"/>
                <w:w w:val="95"/>
                <w:sz w:val="20"/>
                <w:szCs w:val="20"/>
              </w:rPr>
              <w:t>年</w:t>
            </w:r>
            <w:r>
              <w:rPr>
                <w:rFonts w:ascii="宋体" w:hAnsi="宋体" w:cs="宋体" w:eastAsia="宋体" w:hint="default"/>
                <w:spacing w:val="8"/>
                <w:w w:val="95"/>
                <w:sz w:val="20"/>
                <w:szCs w:val="20"/>
              </w:rPr>
              <w:t>第一</w:t>
            </w:r>
            <w:r>
              <w:rPr>
                <w:rFonts w:ascii="宋体" w:hAnsi="宋体" w:cs="宋体" w:eastAsia="宋体" w:hint="default"/>
                <w:spacing w:val="8"/>
                <w:w w:val="95"/>
                <w:sz w:val="20"/>
                <w:szCs w:val="20"/>
              </w:rPr>
              <w:t>次</w:t>
            </w:r>
            <w:r>
              <w:rPr>
                <w:rFonts w:ascii="宋体" w:hAnsi="宋体" w:cs="宋体" w:eastAsia="宋体" w:hint="default"/>
                <w:spacing w:val="8"/>
                <w:sz w:val="20"/>
                <w:szCs w:val="20"/>
              </w:rPr>
            </w:r>
          </w:p>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临</w:t>
            </w:r>
            <w:r>
              <w:rPr>
                <w:rFonts w:ascii="宋体" w:hAnsi="宋体" w:cs="宋体" w:eastAsia="宋体" w:hint="default"/>
                <w:spacing w:val="-4"/>
                <w:w w:val="105"/>
                <w:sz w:val="20"/>
                <w:szCs w:val="20"/>
              </w:rPr>
              <w:t>时</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大会</w:t>
            </w:r>
            <w:r>
              <w:rPr>
                <w:rFonts w:ascii="宋体" w:hAnsi="宋体" w:cs="宋体" w:eastAsia="宋体"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4" w:right="0"/>
              <w:jc w:val="center"/>
              <w:rPr>
                <w:rFonts w:ascii="Courier New" w:hAnsi="Courier New" w:cs="Courier New" w:eastAsia="Courier New" w:hint="default"/>
                <w:sz w:val="20"/>
                <w:szCs w:val="20"/>
              </w:rPr>
            </w:pPr>
            <w:r>
              <w:rPr>
                <w:rFonts w:ascii="Courier New"/>
                <w:w w:val="90"/>
                <w:sz w:val="20"/>
              </w:rPr>
              <w:t>2009-1-14</w:t>
            </w:r>
            <w:r>
              <w:rPr>
                <w:rFonts w:ascii="Courier New"/>
                <w:sz w:val="20"/>
              </w:rPr>
            </w:r>
          </w:p>
        </w:tc>
        <w:tc>
          <w:tcPr>
            <w:tcW w:w="12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5"/>
              <w:jc w:val="center"/>
              <w:rPr>
                <w:rFonts w:ascii="Courier New" w:hAnsi="Courier New" w:cs="Courier New" w:eastAsia="Courier New" w:hint="default"/>
                <w:sz w:val="20"/>
                <w:szCs w:val="20"/>
              </w:rPr>
            </w:pPr>
            <w:r>
              <w:rPr>
                <w:rFonts w:ascii="Courier New"/>
                <w:w w:val="95"/>
                <w:sz w:val="20"/>
              </w:rPr>
              <w:t>2009-2-2</w:t>
            </w:r>
            <w:r>
              <w:rPr>
                <w:rFonts w:ascii="Courier New"/>
                <w:sz w:val="20"/>
              </w:rPr>
            </w:r>
          </w:p>
        </w:tc>
        <w:tc>
          <w:tcPr>
            <w:tcW w:w="2004"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辽</w:t>
            </w:r>
            <w:r>
              <w:rPr>
                <w:rFonts w:ascii="宋体" w:hAnsi="宋体" w:cs="宋体" w:eastAsia="宋体" w:hint="default"/>
                <w:spacing w:val="17"/>
                <w:w w:val="105"/>
                <w:sz w:val="20"/>
                <w:szCs w:val="20"/>
              </w:rPr>
              <w:t>宁</w:t>
            </w:r>
            <w:r>
              <w:rPr>
                <w:rFonts w:ascii="宋体" w:hAnsi="宋体" w:cs="宋体" w:eastAsia="宋体" w:hint="default"/>
                <w:spacing w:val="17"/>
                <w:w w:val="105"/>
                <w:sz w:val="20"/>
                <w:szCs w:val="20"/>
              </w:rPr>
              <w:t>省</w:t>
            </w:r>
            <w:r>
              <w:rPr>
                <w:rFonts w:ascii="宋体" w:hAnsi="宋体" w:cs="宋体" w:eastAsia="宋体" w:hint="default"/>
                <w:spacing w:val="17"/>
                <w:w w:val="105"/>
                <w:sz w:val="20"/>
                <w:szCs w:val="20"/>
              </w:rPr>
              <w:t>大连</w:t>
            </w:r>
            <w:r>
              <w:rPr>
                <w:rFonts w:ascii="宋体" w:hAnsi="宋体" w:cs="宋体" w:eastAsia="宋体" w:hint="default"/>
                <w:spacing w:val="17"/>
                <w:w w:val="105"/>
                <w:sz w:val="20"/>
                <w:szCs w:val="20"/>
              </w:rPr>
              <w:t>市</w:t>
            </w:r>
            <w:r>
              <w:rPr>
                <w:rFonts w:ascii="宋体" w:hAnsi="宋体" w:cs="宋体" w:eastAsia="宋体" w:hint="default"/>
                <w:spacing w:val="17"/>
                <w:w w:val="105"/>
                <w:sz w:val="20"/>
                <w:szCs w:val="20"/>
              </w:rPr>
              <w:t>甘井</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子</w:t>
            </w:r>
            <w:r>
              <w:rPr>
                <w:rFonts w:ascii="宋体" w:hAnsi="宋体" w:cs="宋体" w:eastAsia="宋体" w:hint="default"/>
                <w:w w:val="105"/>
                <w:sz w:val="20"/>
                <w:szCs w:val="20"/>
              </w:rPr>
              <w:t>区</w:t>
            </w:r>
            <w:r>
              <w:rPr>
                <w:rFonts w:ascii="宋体" w:hAnsi="宋体" w:cs="宋体" w:eastAsia="宋体" w:hint="default"/>
                <w:w w:val="105"/>
                <w:sz w:val="20"/>
                <w:szCs w:val="20"/>
              </w:rPr>
              <w:t>工</w:t>
            </w:r>
            <w:r>
              <w:rPr>
                <w:rFonts w:ascii="宋体" w:hAnsi="宋体" w:cs="宋体" w:eastAsia="宋体" w:hint="default"/>
                <w:w w:val="105"/>
                <w:sz w:val="20"/>
                <w:szCs w:val="20"/>
              </w:rPr>
              <w:t>兴</w:t>
            </w:r>
            <w:r>
              <w:rPr>
                <w:rFonts w:ascii="宋体" w:hAnsi="宋体" w:cs="宋体" w:eastAsia="宋体" w:hint="default"/>
                <w:w w:val="105"/>
                <w:sz w:val="20"/>
                <w:szCs w:val="20"/>
              </w:rPr>
              <w:t>路</w:t>
            </w:r>
            <w:r>
              <w:rPr>
                <w:rFonts w:ascii="宋体" w:hAnsi="宋体" w:cs="宋体" w:eastAsia="宋体" w:hint="default"/>
                <w:sz w:val="20"/>
                <w:szCs w:val="20"/>
              </w:rPr>
            </w:r>
          </w:p>
          <w:p>
            <w:pPr>
              <w:pStyle w:val="TableParagraph"/>
              <w:spacing w:line="264" w:lineRule="exact" w:before="24"/>
              <w:ind w:left="100" w:right="71"/>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Courier New" w:hAnsi="Courier New" w:cs="Courier New" w:eastAsia="Courier New" w:hint="default"/>
                <w:spacing w:val="33"/>
                <w:sz w:val="20"/>
                <w:szCs w:val="20"/>
              </w:rPr>
              <w:t> </w:t>
            </w:r>
            <w:r>
              <w:rPr>
                <w:rFonts w:ascii="宋体" w:hAnsi="宋体" w:cs="宋体" w:eastAsia="宋体" w:hint="default"/>
                <w:spacing w:val="16"/>
                <w:sz w:val="20"/>
                <w:szCs w:val="20"/>
              </w:rPr>
              <w:t>号</w:t>
            </w:r>
            <w:r>
              <w:rPr>
                <w:rFonts w:ascii="宋体" w:hAnsi="宋体" w:cs="宋体" w:eastAsia="宋体" w:hint="default"/>
                <w:spacing w:val="16"/>
                <w:sz w:val="20"/>
                <w:szCs w:val="20"/>
              </w:rPr>
              <w:t>公司</w:t>
            </w:r>
            <w:r>
              <w:rPr>
                <w:rFonts w:ascii="宋体" w:hAnsi="宋体" w:cs="宋体" w:eastAsia="宋体" w:hint="default"/>
                <w:spacing w:val="16"/>
                <w:sz w:val="20"/>
                <w:szCs w:val="20"/>
              </w:rPr>
              <w:t>九</w:t>
            </w:r>
            <w:r>
              <w:rPr>
                <w:rFonts w:ascii="宋体" w:hAnsi="宋体" w:cs="宋体" w:eastAsia="宋体" w:hint="default"/>
                <w:spacing w:val="16"/>
                <w:sz w:val="20"/>
                <w:szCs w:val="20"/>
              </w:rPr>
              <w:t>楼</w:t>
            </w:r>
            <w:r>
              <w:rPr>
                <w:rFonts w:ascii="宋体" w:hAnsi="宋体" w:cs="宋体" w:eastAsia="宋体" w:hint="default"/>
                <w:spacing w:val="16"/>
                <w:sz w:val="20"/>
                <w:szCs w:val="20"/>
              </w:rPr>
              <w:t>会议</w:t>
            </w:r>
            <w:r>
              <w:rPr>
                <w:rFonts w:ascii="宋体" w:hAnsi="宋体" w:cs="宋体" w:eastAsia="宋体" w:hint="default"/>
                <w:spacing w:val="-92"/>
                <w:sz w:val="20"/>
                <w:szCs w:val="20"/>
              </w:rPr>
              <w:t> </w:t>
            </w:r>
            <w:r>
              <w:rPr>
                <w:rFonts w:ascii="宋体" w:hAnsi="宋体" w:cs="宋体" w:eastAsia="宋体" w:hint="default"/>
                <w:sz w:val="20"/>
                <w:szCs w:val="20"/>
              </w:rPr>
              <w:t>室</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97"/>
              <w:ind w:left="95" w:right="95"/>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4"/>
                <w:w w:val="105"/>
                <w:sz w:val="20"/>
                <w:szCs w:val="20"/>
              </w:rPr>
              <w:t> </w:t>
            </w:r>
            <w:r>
              <w:rPr>
                <w:rFonts w:ascii="宋体" w:hAnsi="宋体" w:cs="宋体" w:eastAsia="宋体" w:hint="default"/>
                <w:w w:val="105"/>
                <w:sz w:val="20"/>
                <w:szCs w:val="20"/>
              </w:rPr>
              <w:t>中</w:t>
            </w:r>
            <w:r>
              <w:rPr>
                <w:rFonts w:ascii="宋体" w:hAnsi="宋体" w:cs="宋体" w:eastAsia="宋体" w:hint="default"/>
                <w:spacing w:val="-29"/>
                <w:w w:val="105"/>
                <w:sz w:val="20"/>
                <w:szCs w:val="20"/>
              </w:rPr>
              <w:t> </w:t>
            </w:r>
            <w:r>
              <w:rPr>
                <w:rFonts w:ascii="宋体" w:hAnsi="宋体" w:cs="宋体" w:eastAsia="宋体" w:hint="default"/>
                <w:w w:val="105"/>
                <w:sz w:val="20"/>
                <w:szCs w:val="20"/>
              </w:rPr>
              <w:t>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4"/>
                <w:w w:val="105"/>
                <w:sz w:val="20"/>
                <w:szCs w:val="20"/>
              </w:rPr>
              <w:t> </w:t>
            </w:r>
            <w:r>
              <w:rPr>
                <w:rFonts w:ascii="宋体" w:hAnsi="宋体" w:cs="宋体" w:eastAsia="宋体" w:hint="default"/>
                <w:w w:val="105"/>
                <w:sz w:val="20"/>
                <w:szCs w:val="20"/>
              </w:rPr>
              <w:t>券</w:t>
            </w:r>
            <w:r>
              <w:rPr>
                <w:rFonts w:ascii="宋体" w:hAnsi="宋体" w:cs="宋体" w:eastAsia="宋体" w:hint="default"/>
                <w:w w:val="103"/>
                <w:sz w:val="20"/>
                <w:szCs w:val="20"/>
              </w:rPr>
              <w:t> </w:t>
            </w:r>
            <w:r>
              <w:rPr>
                <w:rFonts w:ascii="宋体" w:hAnsi="宋体" w:cs="宋体" w:eastAsia="宋体" w:hint="default"/>
                <w:spacing w:val="-12"/>
                <w:sz w:val="20"/>
                <w:szCs w:val="20"/>
              </w:rPr>
              <w:t>报</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证</w:t>
            </w:r>
            <w:r>
              <w:rPr>
                <w:rFonts w:ascii="宋体" w:hAnsi="宋体" w:cs="宋体" w:eastAsia="宋体" w:hint="default"/>
                <w:spacing w:val="-12"/>
                <w:sz w:val="20"/>
                <w:szCs w:val="20"/>
              </w:rPr>
              <w:t>券时</w:t>
            </w:r>
            <w:r>
              <w:rPr>
                <w:rFonts w:ascii="宋体" w:hAnsi="宋体" w:cs="宋体" w:eastAsia="宋体" w:hint="default"/>
                <w:spacing w:val="-54"/>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 w:right="0"/>
              <w:jc w:val="center"/>
              <w:rPr>
                <w:rFonts w:ascii="Courier New" w:hAnsi="Courier New" w:cs="Courier New" w:eastAsia="Courier New" w:hint="default"/>
                <w:sz w:val="20"/>
                <w:szCs w:val="20"/>
              </w:rPr>
            </w:pPr>
            <w:r>
              <w:rPr>
                <w:rFonts w:ascii="Courier New"/>
                <w:w w:val="95"/>
                <w:sz w:val="20"/>
              </w:rPr>
              <w:t>2009-2-3</w:t>
            </w:r>
            <w:r>
              <w:rPr>
                <w:rFonts w:ascii="Courier New"/>
                <w:sz w:val="20"/>
              </w:rPr>
            </w:r>
          </w:p>
        </w:tc>
      </w:tr>
      <w:tr>
        <w:trPr>
          <w:trHeight w:val="1075"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64" w:lineRule="exact"/>
              <w:ind w:left="100" w:right="95"/>
              <w:jc w:val="left"/>
              <w:rPr>
                <w:rFonts w:ascii="宋体" w:hAnsi="宋体" w:cs="宋体" w:eastAsia="宋体" w:hint="default"/>
                <w:sz w:val="20"/>
                <w:szCs w:val="20"/>
              </w:rPr>
            </w:pPr>
            <w:r>
              <w:rPr>
                <w:rFonts w:ascii="Courier New" w:hAnsi="Courier New" w:cs="Courier New" w:eastAsia="Courier New" w:hint="default"/>
                <w:w w:val="95"/>
                <w:sz w:val="20"/>
                <w:szCs w:val="20"/>
              </w:rPr>
              <w:t>2008</w:t>
            </w:r>
            <w:r>
              <w:rPr>
                <w:rFonts w:ascii="Courier New" w:hAnsi="Courier New" w:cs="Courier New" w:eastAsia="Courier New" w:hint="default"/>
                <w:spacing w:val="-81"/>
                <w:w w:val="95"/>
                <w:sz w:val="20"/>
                <w:szCs w:val="20"/>
              </w:rPr>
              <w:t> </w:t>
            </w:r>
            <w:r>
              <w:rPr>
                <w:rFonts w:ascii="宋体" w:hAnsi="宋体" w:cs="宋体" w:eastAsia="宋体" w:hint="default"/>
                <w:spacing w:val="8"/>
                <w:w w:val="95"/>
                <w:sz w:val="20"/>
                <w:szCs w:val="20"/>
              </w:rPr>
              <w:t>年年度</w:t>
            </w:r>
            <w:r>
              <w:rPr>
                <w:rFonts w:ascii="宋体" w:hAnsi="宋体" w:cs="宋体" w:eastAsia="宋体" w:hint="default"/>
                <w:spacing w:val="8"/>
                <w:w w:val="95"/>
                <w:sz w:val="20"/>
                <w:szCs w:val="20"/>
              </w:rPr>
              <w:t>股</w:t>
            </w:r>
            <w:r>
              <w:rPr>
                <w:rFonts w:ascii="宋体" w:hAnsi="宋体" w:cs="宋体" w:eastAsia="宋体" w:hint="default"/>
                <w:spacing w:val="-84"/>
                <w:w w:val="95"/>
                <w:sz w:val="20"/>
                <w:szCs w:val="20"/>
              </w:rPr>
              <w:t> </w:t>
            </w:r>
            <w:r>
              <w:rPr>
                <w:rFonts w:ascii="宋体" w:hAnsi="宋体" w:cs="宋体" w:eastAsia="宋体" w:hint="default"/>
                <w:sz w:val="20"/>
                <w:szCs w:val="20"/>
              </w:rPr>
              <w:t>东</w:t>
            </w:r>
            <w:r>
              <w:rPr>
                <w:rFonts w:ascii="宋体" w:hAnsi="宋体" w:cs="宋体" w:eastAsia="宋体" w:hint="default"/>
                <w:sz w:val="20"/>
                <w:szCs w:val="20"/>
              </w:rPr>
              <w:t>大会</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4" w:right="0"/>
              <w:jc w:val="center"/>
              <w:rPr>
                <w:rFonts w:ascii="Courier New" w:hAnsi="Courier New" w:cs="Courier New" w:eastAsia="Courier New" w:hint="default"/>
                <w:sz w:val="20"/>
                <w:szCs w:val="20"/>
              </w:rPr>
            </w:pPr>
            <w:r>
              <w:rPr>
                <w:rFonts w:ascii="Courier New"/>
                <w:w w:val="90"/>
                <w:sz w:val="20"/>
              </w:rPr>
              <w:t>2009-2-10</w:t>
            </w:r>
            <w:r>
              <w:rPr>
                <w:rFonts w:ascii="Courier New"/>
                <w:sz w:val="20"/>
              </w:rPr>
            </w:r>
          </w:p>
        </w:tc>
        <w:tc>
          <w:tcPr>
            <w:tcW w:w="12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5"/>
              <w:jc w:val="center"/>
              <w:rPr>
                <w:rFonts w:ascii="Courier New" w:hAnsi="Courier New" w:cs="Courier New" w:eastAsia="Courier New" w:hint="default"/>
                <w:sz w:val="20"/>
                <w:szCs w:val="20"/>
              </w:rPr>
            </w:pPr>
            <w:r>
              <w:rPr>
                <w:rFonts w:ascii="Courier New"/>
                <w:w w:val="95"/>
                <w:sz w:val="20"/>
              </w:rPr>
              <w:t>2009-3-3</w:t>
            </w:r>
            <w:r>
              <w:rPr>
                <w:rFonts w:ascii="Courier New"/>
                <w:sz w:val="20"/>
              </w:rPr>
            </w:r>
          </w:p>
        </w:tc>
        <w:tc>
          <w:tcPr>
            <w:tcW w:w="2004" w:type="dxa"/>
            <w:tcBorders>
              <w:top w:val="single" w:sz="6" w:space="0" w:color="000000"/>
              <w:left w:val="single" w:sz="4"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辽</w:t>
            </w:r>
            <w:r>
              <w:rPr>
                <w:rFonts w:ascii="宋体" w:hAnsi="宋体" w:cs="宋体" w:eastAsia="宋体" w:hint="default"/>
                <w:spacing w:val="17"/>
                <w:w w:val="105"/>
                <w:sz w:val="20"/>
                <w:szCs w:val="20"/>
              </w:rPr>
              <w:t>宁</w:t>
            </w:r>
            <w:r>
              <w:rPr>
                <w:rFonts w:ascii="宋体" w:hAnsi="宋体" w:cs="宋体" w:eastAsia="宋体" w:hint="default"/>
                <w:spacing w:val="17"/>
                <w:w w:val="105"/>
                <w:sz w:val="20"/>
                <w:szCs w:val="20"/>
              </w:rPr>
              <w:t>省</w:t>
            </w:r>
            <w:r>
              <w:rPr>
                <w:rFonts w:ascii="宋体" w:hAnsi="宋体" w:cs="宋体" w:eastAsia="宋体" w:hint="default"/>
                <w:spacing w:val="17"/>
                <w:w w:val="105"/>
                <w:sz w:val="20"/>
                <w:szCs w:val="20"/>
              </w:rPr>
              <w:t>大连</w:t>
            </w:r>
            <w:r>
              <w:rPr>
                <w:rFonts w:ascii="宋体" w:hAnsi="宋体" w:cs="宋体" w:eastAsia="宋体" w:hint="default"/>
                <w:spacing w:val="17"/>
                <w:w w:val="105"/>
                <w:sz w:val="20"/>
                <w:szCs w:val="20"/>
              </w:rPr>
              <w:t>市</w:t>
            </w:r>
            <w:r>
              <w:rPr>
                <w:rFonts w:ascii="宋体" w:hAnsi="宋体" w:cs="宋体" w:eastAsia="宋体" w:hint="default"/>
                <w:spacing w:val="17"/>
                <w:w w:val="105"/>
                <w:sz w:val="20"/>
                <w:szCs w:val="20"/>
              </w:rPr>
              <w:t>甘井</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子</w:t>
            </w:r>
            <w:r>
              <w:rPr>
                <w:rFonts w:ascii="宋体" w:hAnsi="宋体" w:cs="宋体" w:eastAsia="宋体" w:hint="default"/>
                <w:w w:val="105"/>
                <w:sz w:val="20"/>
                <w:szCs w:val="20"/>
              </w:rPr>
              <w:t>区</w:t>
            </w:r>
            <w:r>
              <w:rPr>
                <w:rFonts w:ascii="宋体" w:hAnsi="宋体" w:cs="宋体" w:eastAsia="宋体" w:hint="default"/>
                <w:w w:val="105"/>
                <w:sz w:val="20"/>
                <w:szCs w:val="20"/>
              </w:rPr>
              <w:t>工</w:t>
            </w:r>
            <w:r>
              <w:rPr>
                <w:rFonts w:ascii="宋体" w:hAnsi="宋体" w:cs="宋体" w:eastAsia="宋体" w:hint="default"/>
                <w:w w:val="105"/>
                <w:sz w:val="20"/>
                <w:szCs w:val="20"/>
              </w:rPr>
              <w:t>兴</w:t>
            </w:r>
            <w:r>
              <w:rPr>
                <w:rFonts w:ascii="宋体" w:hAnsi="宋体" w:cs="宋体" w:eastAsia="宋体" w:hint="default"/>
                <w:w w:val="105"/>
                <w:sz w:val="20"/>
                <w:szCs w:val="20"/>
              </w:rPr>
              <w:t>路</w:t>
            </w:r>
            <w:r>
              <w:rPr>
                <w:rFonts w:ascii="宋体" w:hAnsi="宋体" w:cs="宋体" w:eastAsia="宋体" w:hint="default"/>
                <w:sz w:val="20"/>
                <w:szCs w:val="20"/>
              </w:rPr>
            </w:r>
          </w:p>
          <w:p>
            <w:pPr>
              <w:pStyle w:val="TableParagraph"/>
              <w:spacing w:line="264" w:lineRule="exact" w:before="29"/>
              <w:ind w:left="100" w:right="71"/>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Courier New" w:hAnsi="Courier New" w:cs="Courier New" w:eastAsia="Courier New" w:hint="default"/>
                <w:spacing w:val="33"/>
                <w:sz w:val="20"/>
                <w:szCs w:val="20"/>
              </w:rPr>
              <w:t> </w:t>
            </w:r>
            <w:r>
              <w:rPr>
                <w:rFonts w:ascii="宋体" w:hAnsi="宋体" w:cs="宋体" w:eastAsia="宋体" w:hint="default"/>
                <w:spacing w:val="16"/>
                <w:sz w:val="20"/>
                <w:szCs w:val="20"/>
              </w:rPr>
              <w:t>号</w:t>
            </w:r>
            <w:r>
              <w:rPr>
                <w:rFonts w:ascii="宋体" w:hAnsi="宋体" w:cs="宋体" w:eastAsia="宋体" w:hint="default"/>
                <w:spacing w:val="16"/>
                <w:sz w:val="20"/>
                <w:szCs w:val="20"/>
              </w:rPr>
              <w:t>公司</w:t>
            </w:r>
            <w:r>
              <w:rPr>
                <w:rFonts w:ascii="宋体" w:hAnsi="宋体" w:cs="宋体" w:eastAsia="宋体" w:hint="default"/>
                <w:spacing w:val="16"/>
                <w:sz w:val="20"/>
                <w:szCs w:val="20"/>
              </w:rPr>
              <w:t>九</w:t>
            </w:r>
            <w:r>
              <w:rPr>
                <w:rFonts w:ascii="宋体" w:hAnsi="宋体" w:cs="宋体" w:eastAsia="宋体" w:hint="default"/>
                <w:spacing w:val="16"/>
                <w:sz w:val="20"/>
                <w:szCs w:val="20"/>
              </w:rPr>
              <w:t>楼</w:t>
            </w:r>
            <w:r>
              <w:rPr>
                <w:rFonts w:ascii="宋体" w:hAnsi="宋体" w:cs="宋体" w:eastAsia="宋体" w:hint="default"/>
                <w:spacing w:val="16"/>
                <w:sz w:val="20"/>
                <w:szCs w:val="20"/>
              </w:rPr>
              <w:t>会议</w:t>
            </w:r>
            <w:r>
              <w:rPr>
                <w:rFonts w:ascii="宋体" w:hAnsi="宋体" w:cs="宋体" w:eastAsia="宋体" w:hint="default"/>
                <w:spacing w:val="-92"/>
                <w:sz w:val="20"/>
                <w:szCs w:val="20"/>
              </w:rPr>
              <w:t> </w:t>
            </w:r>
            <w:r>
              <w:rPr>
                <w:rFonts w:ascii="宋体" w:hAnsi="宋体" w:cs="宋体" w:eastAsia="宋体" w:hint="default"/>
                <w:sz w:val="20"/>
                <w:szCs w:val="20"/>
              </w:rPr>
              <w:t>室</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97"/>
              <w:ind w:left="95" w:right="95"/>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4"/>
                <w:w w:val="105"/>
                <w:sz w:val="20"/>
                <w:szCs w:val="20"/>
              </w:rPr>
              <w:t> </w:t>
            </w:r>
            <w:r>
              <w:rPr>
                <w:rFonts w:ascii="宋体" w:hAnsi="宋体" w:cs="宋体" w:eastAsia="宋体" w:hint="default"/>
                <w:w w:val="105"/>
                <w:sz w:val="20"/>
                <w:szCs w:val="20"/>
              </w:rPr>
              <w:t>中</w:t>
            </w:r>
            <w:r>
              <w:rPr>
                <w:rFonts w:ascii="宋体" w:hAnsi="宋体" w:cs="宋体" w:eastAsia="宋体" w:hint="default"/>
                <w:spacing w:val="-29"/>
                <w:w w:val="105"/>
                <w:sz w:val="20"/>
                <w:szCs w:val="20"/>
              </w:rPr>
              <w:t> </w:t>
            </w:r>
            <w:r>
              <w:rPr>
                <w:rFonts w:ascii="宋体" w:hAnsi="宋体" w:cs="宋体" w:eastAsia="宋体" w:hint="default"/>
                <w:w w:val="105"/>
                <w:sz w:val="20"/>
                <w:szCs w:val="20"/>
              </w:rPr>
              <w:t>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4"/>
                <w:w w:val="105"/>
                <w:sz w:val="20"/>
                <w:szCs w:val="20"/>
              </w:rPr>
              <w:t> </w:t>
            </w:r>
            <w:r>
              <w:rPr>
                <w:rFonts w:ascii="宋体" w:hAnsi="宋体" w:cs="宋体" w:eastAsia="宋体" w:hint="default"/>
                <w:w w:val="105"/>
                <w:sz w:val="20"/>
                <w:szCs w:val="20"/>
              </w:rPr>
              <w:t>券</w:t>
            </w:r>
            <w:r>
              <w:rPr>
                <w:rFonts w:ascii="宋体" w:hAnsi="宋体" w:cs="宋体" w:eastAsia="宋体" w:hint="default"/>
                <w:w w:val="103"/>
                <w:sz w:val="20"/>
                <w:szCs w:val="20"/>
              </w:rPr>
              <w:t> </w:t>
            </w:r>
            <w:r>
              <w:rPr>
                <w:rFonts w:ascii="宋体" w:hAnsi="宋体" w:cs="宋体" w:eastAsia="宋体" w:hint="default"/>
                <w:spacing w:val="-12"/>
                <w:sz w:val="20"/>
                <w:szCs w:val="20"/>
              </w:rPr>
              <w:t>报</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证</w:t>
            </w:r>
            <w:r>
              <w:rPr>
                <w:rFonts w:ascii="宋体" w:hAnsi="宋体" w:cs="宋体" w:eastAsia="宋体" w:hint="default"/>
                <w:spacing w:val="-12"/>
                <w:sz w:val="20"/>
                <w:szCs w:val="20"/>
              </w:rPr>
              <w:t>券时</w:t>
            </w:r>
            <w:r>
              <w:rPr>
                <w:rFonts w:ascii="宋体" w:hAnsi="宋体" w:cs="宋体" w:eastAsia="宋体" w:hint="default"/>
                <w:spacing w:val="-54"/>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 w:right="0"/>
              <w:jc w:val="center"/>
              <w:rPr>
                <w:rFonts w:ascii="Courier New" w:hAnsi="Courier New" w:cs="Courier New" w:eastAsia="Courier New" w:hint="default"/>
                <w:sz w:val="20"/>
                <w:szCs w:val="20"/>
              </w:rPr>
            </w:pPr>
            <w:r>
              <w:rPr>
                <w:rFonts w:ascii="Courier New"/>
                <w:w w:val="95"/>
                <w:sz w:val="20"/>
              </w:rPr>
              <w:t>2009-3-4</w:t>
            </w:r>
            <w:r>
              <w:rPr>
                <w:rFonts w:ascii="Courier New"/>
                <w:sz w:val="20"/>
              </w:rPr>
            </w:r>
          </w:p>
        </w:tc>
      </w:tr>
      <w:tr>
        <w:trPr>
          <w:trHeight w:val="1075"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81" w:lineRule="exact"/>
              <w:ind w:left="100"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0"/>
                <w:w w:val="95"/>
                <w:sz w:val="20"/>
                <w:szCs w:val="20"/>
              </w:rPr>
              <w:t> </w:t>
            </w:r>
            <w:r>
              <w:rPr>
                <w:rFonts w:ascii="宋体" w:hAnsi="宋体" w:cs="宋体" w:eastAsia="宋体" w:hint="default"/>
                <w:spacing w:val="8"/>
                <w:w w:val="95"/>
                <w:sz w:val="20"/>
                <w:szCs w:val="20"/>
              </w:rPr>
              <w:t>年</w:t>
            </w:r>
            <w:r>
              <w:rPr>
                <w:rFonts w:ascii="宋体" w:hAnsi="宋体" w:cs="宋体" w:eastAsia="宋体" w:hint="default"/>
                <w:spacing w:val="8"/>
                <w:w w:val="95"/>
                <w:sz w:val="20"/>
                <w:szCs w:val="20"/>
              </w:rPr>
              <w:t>第二</w:t>
            </w:r>
            <w:r>
              <w:rPr>
                <w:rFonts w:ascii="宋体" w:hAnsi="宋体" w:cs="宋体" w:eastAsia="宋体" w:hint="default"/>
                <w:spacing w:val="8"/>
                <w:w w:val="95"/>
                <w:sz w:val="20"/>
                <w:szCs w:val="20"/>
              </w:rPr>
              <w:t>次</w:t>
            </w:r>
            <w:r>
              <w:rPr>
                <w:rFonts w:ascii="宋体" w:hAnsi="宋体" w:cs="宋体" w:eastAsia="宋体" w:hint="default"/>
                <w:spacing w:val="8"/>
                <w:sz w:val="20"/>
                <w:szCs w:val="20"/>
              </w:rPr>
            </w:r>
          </w:p>
          <w:p>
            <w:pPr>
              <w:pStyle w:val="TableParagraph"/>
              <w:spacing w:line="249" w:lineRule="exact"/>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临</w:t>
            </w:r>
            <w:r>
              <w:rPr>
                <w:rFonts w:ascii="宋体" w:hAnsi="宋体" w:cs="宋体" w:eastAsia="宋体" w:hint="default"/>
                <w:spacing w:val="-4"/>
                <w:w w:val="105"/>
                <w:sz w:val="20"/>
                <w:szCs w:val="20"/>
              </w:rPr>
              <w:t>时</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大会</w:t>
            </w:r>
            <w:r>
              <w:rPr>
                <w:rFonts w:ascii="宋体" w:hAnsi="宋体" w:cs="宋体" w:eastAsia="宋体"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0"/>
              <w:jc w:val="center"/>
              <w:rPr>
                <w:rFonts w:ascii="Courier New" w:hAnsi="Courier New" w:cs="Courier New" w:eastAsia="Courier New" w:hint="default"/>
                <w:sz w:val="20"/>
                <w:szCs w:val="20"/>
              </w:rPr>
            </w:pPr>
            <w:r>
              <w:rPr>
                <w:rFonts w:ascii="Courier New"/>
                <w:w w:val="95"/>
                <w:sz w:val="20"/>
              </w:rPr>
              <w:t>2009-6-4</w:t>
            </w:r>
            <w:r>
              <w:rPr>
                <w:rFonts w:ascii="Courier New"/>
                <w:sz w:val="20"/>
              </w:rPr>
            </w:r>
          </w:p>
        </w:tc>
        <w:tc>
          <w:tcPr>
            <w:tcW w:w="12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2"/>
              <w:jc w:val="center"/>
              <w:rPr>
                <w:rFonts w:ascii="Courier New" w:hAnsi="Courier New" w:cs="Courier New" w:eastAsia="Courier New" w:hint="default"/>
                <w:sz w:val="20"/>
                <w:szCs w:val="20"/>
              </w:rPr>
            </w:pPr>
            <w:r>
              <w:rPr>
                <w:rFonts w:ascii="Courier New"/>
                <w:spacing w:val="-2"/>
                <w:w w:val="95"/>
                <w:sz w:val="20"/>
              </w:rPr>
              <w:t>2009-6-20</w:t>
            </w:r>
            <w:r>
              <w:rPr>
                <w:rFonts w:ascii="Courier New"/>
                <w:sz w:val="20"/>
              </w:rPr>
            </w:r>
          </w:p>
        </w:tc>
        <w:tc>
          <w:tcPr>
            <w:tcW w:w="2004"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辽</w:t>
            </w:r>
            <w:r>
              <w:rPr>
                <w:rFonts w:ascii="宋体" w:hAnsi="宋体" w:cs="宋体" w:eastAsia="宋体" w:hint="default"/>
                <w:spacing w:val="17"/>
                <w:w w:val="105"/>
                <w:sz w:val="20"/>
                <w:szCs w:val="20"/>
              </w:rPr>
              <w:t>宁</w:t>
            </w:r>
            <w:r>
              <w:rPr>
                <w:rFonts w:ascii="宋体" w:hAnsi="宋体" w:cs="宋体" w:eastAsia="宋体" w:hint="default"/>
                <w:spacing w:val="17"/>
                <w:w w:val="105"/>
                <w:sz w:val="20"/>
                <w:szCs w:val="20"/>
              </w:rPr>
              <w:t>省</w:t>
            </w:r>
            <w:r>
              <w:rPr>
                <w:rFonts w:ascii="宋体" w:hAnsi="宋体" w:cs="宋体" w:eastAsia="宋体" w:hint="default"/>
                <w:spacing w:val="17"/>
                <w:w w:val="105"/>
                <w:sz w:val="20"/>
                <w:szCs w:val="20"/>
              </w:rPr>
              <w:t>大连</w:t>
            </w:r>
            <w:r>
              <w:rPr>
                <w:rFonts w:ascii="宋体" w:hAnsi="宋体" w:cs="宋体" w:eastAsia="宋体" w:hint="default"/>
                <w:spacing w:val="17"/>
                <w:w w:val="105"/>
                <w:sz w:val="20"/>
                <w:szCs w:val="20"/>
              </w:rPr>
              <w:t>市</w:t>
            </w:r>
            <w:r>
              <w:rPr>
                <w:rFonts w:ascii="宋体" w:hAnsi="宋体" w:cs="宋体" w:eastAsia="宋体" w:hint="default"/>
                <w:spacing w:val="17"/>
                <w:w w:val="105"/>
                <w:sz w:val="20"/>
                <w:szCs w:val="20"/>
              </w:rPr>
              <w:t>甘井</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子</w:t>
            </w:r>
            <w:r>
              <w:rPr>
                <w:rFonts w:ascii="宋体" w:hAnsi="宋体" w:cs="宋体" w:eastAsia="宋体" w:hint="default"/>
                <w:w w:val="105"/>
                <w:sz w:val="20"/>
                <w:szCs w:val="20"/>
              </w:rPr>
              <w:t>区</w:t>
            </w:r>
            <w:r>
              <w:rPr>
                <w:rFonts w:ascii="宋体" w:hAnsi="宋体" w:cs="宋体" w:eastAsia="宋体" w:hint="default"/>
                <w:w w:val="105"/>
                <w:sz w:val="20"/>
                <w:szCs w:val="20"/>
              </w:rPr>
              <w:t>工</w:t>
            </w:r>
            <w:r>
              <w:rPr>
                <w:rFonts w:ascii="宋体" w:hAnsi="宋体" w:cs="宋体" w:eastAsia="宋体" w:hint="default"/>
                <w:w w:val="105"/>
                <w:sz w:val="20"/>
                <w:szCs w:val="20"/>
              </w:rPr>
              <w:t>兴</w:t>
            </w:r>
            <w:r>
              <w:rPr>
                <w:rFonts w:ascii="宋体" w:hAnsi="宋体" w:cs="宋体" w:eastAsia="宋体" w:hint="default"/>
                <w:w w:val="105"/>
                <w:sz w:val="20"/>
                <w:szCs w:val="20"/>
              </w:rPr>
              <w:t>路</w:t>
            </w:r>
            <w:r>
              <w:rPr>
                <w:rFonts w:ascii="宋体" w:hAnsi="宋体" w:cs="宋体" w:eastAsia="宋体" w:hint="default"/>
                <w:sz w:val="20"/>
                <w:szCs w:val="20"/>
              </w:rPr>
            </w:r>
          </w:p>
          <w:p>
            <w:pPr>
              <w:pStyle w:val="TableParagraph"/>
              <w:spacing w:line="264" w:lineRule="exact" w:before="24"/>
              <w:ind w:left="100" w:right="71"/>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Courier New" w:hAnsi="Courier New" w:cs="Courier New" w:eastAsia="Courier New" w:hint="default"/>
                <w:spacing w:val="33"/>
                <w:sz w:val="20"/>
                <w:szCs w:val="20"/>
              </w:rPr>
              <w:t> </w:t>
            </w:r>
            <w:r>
              <w:rPr>
                <w:rFonts w:ascii="宋体" w:hAnsi="宋体" w:cs="宋体" w:eastAsia="宋体" w:hint="default"/>
                <w:spacing w:val="16"/>
                <w:sz w:val="20"/>
                <w:szCs w:val="20"/>
              </w:rPr>
              <w:t>号</w:t>
            </w:r>
            <w:r>
              <w:rPr>
                <w:rFonts w:ascii="宋体" w:hAnsi="宋体" w:cs="宋体" w:eastAsia="宋体" w:hint="default"/>
                <w:spacing w:val="16"/>
                <w:sz w:val="20"/>
                <w:szCs w:val="20"/>
              </w:rPr>
              <w:t>公司</w:t>
            </w:r>
            <w:r>
              <w:rPr>
                <w:rFonts w:ascii="宋体" w:hAnsi="宋体" w:cs="宋体" w:eastAsia="宋体" w:hint="default"/>
                <w:spacing w:val="16"/>
                <w:sz w:val="20"/>
                <w:szCs w:val="20"/>
              </w:rPr>
              <w:t>九</w:t>
            </w:r>
            <w:r>
              <w:rPr>
                <w:rFonts w:ascii="宋体" w:hAnsi="宋体" w:cs="宋体" w:eastAsia="宋体" w:hint="default"/>
                <w:spacing w:val="16"/>
                <w:sz w:val="20"/>
                <w:szCs w:val="20"/>
              </w:rPr>
              <w:t>楼</w:t>
            </w:r>
            <w:r>
              <w:rPr>
                <w:rFonts w:ascii="宋体" w:hAnsi="宋体" w:cs="宋体" w:eastAsia="宋体" w:hint="default"/>
                <w:spacing w:val="16"/>
                <w:sz w:val="20"/>
                <w:szCs w:val="20"/>
              </w:rPr>
              <w:t>会议</w:t>
            </w:r>
            <w:r>
              <w:rPr>
                <w:rFonts w:ascii="宋体" w:hAnsi="宋体" w:cs="宋体" w:eastAsia="宋体" w:hint="default"/>
                <w:spacing w:val="-92"/>
                <w:sz w:val="20"/>
                <w:szCs w:val="20"/>
              </w:rPr>
              <w:t> </w:t>
            </w:r>
            <w:r>
              <w:rPr>
                <w:rFonts w:ascii="宋体" w:hAnsi="宋体" w:cs="宋体" w:eastAsia="宋体" w:hint="default"/>
                <w:sz w:val="20"/>
                <w:szCs w:val="20"/>
              </w:rPr>
              <w:t>室</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97"/>
              <w:ind w:left="95" w:right="95"/>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4"/>
                <w:w w:val="105"/>
                <w:sz w:val="20"/>
                <w:szCs w:val="20"/>
              </w:rPr>
              <w:t> </w:t>
            </w:r>
            <w:r>
              <w:rPr>
                <w:rFonts w:ascii="宋体" w:hAnsi="宋体" w:cs="宋体" w:eastAsia="宋体" w:hint="default"/>
                <w:w w:val="105"/>
                <w:sz w:val="20"/>
                <w:szCs w:val="20"/>
              </w:rPr>
              <w:t>中</w:t>
            </w:r>
            <w:r>
              <w:rPr>
                <w:rFonts w:ascii="宋体" w:hAnsi="宋体" w:cs="宋体" w:eastAsia="宋体" w:hint="default"/>
                <w:spacing w:val="-29"/>
                <w:w w:val="105"/>
                <w:sz w:val="20"/>
                <w:szCs w:val="20"/>
              </w:rPr>
              <w:t> </w:t>
            </w:r>
            <w:r>
              <w:rPr>
                <w:rFonts w:ascii="宋体" w:hAnsi="宋体" w:cs="宋体" w:eastAsia="宋体" w:hint="default"/>
                <w:w w:val="105"/>
                <w:sz w:val="20"/>
                <w:szCs w:val="20"/>
              </w:rPr>
              <w:t>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4"/>
                <w:w w:val="105"/>
                <w:sz w:val="20"/>
                <w:szCs w:val="20"/>
              </w:rPr>
              <w:t> </w:t>
            </w:r>
            <w:r>
              <w:rPr>
                <w:rFonts w:ascii="宋体" w:hAnsi="宋体" w:cs="宋体" w:eastAsia="宋体" w:hint="default"/>
                <w:w w:val="105"/>
                <w:sz w:val="20"/>
                <w:szCs w:val="20"/>
              </w:rPr>
              <w:t>券</w:t>
            </w:r>
            <w:r>
              <w:rPr>
                <w:rFonts w:ascii="宋体" w:hAnsi="宋体" w:cs="宋体" w:eastAsia="宋体" w:hint="default"/>
                <w:w w:val="103"/>
                <w:sz w:val="20"/>
                <w:szCs w:val="20"/>
              </w:rPr>
              <w:t> </w:t>
            </w:r>
            <w:r>
              <w:rPr>
                <w:rFonts w:ascii="宋体" w:hAnsi="宋体" w:cs="宋体" w:eastAsia="宋体" w:hint="default"/>
                <w:spacing w:val="-12"/>
                <w:sz w:val="20"/>
                <w:szCs w:val="20"/>
              </w:rPr>
              <w:t>报</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证</w:t>
            </w:r>
            <w:r>
              <w:rPr>
                <w:rFonts w:ascii="宋体" w:hAnsi="宋体" w:cs="宋体" w:eastAsia="宋体" w:hint="default"/>
                <w:spacing w:val="-12"/>
                <w:sz w:val="20"/>
                <w:szCs w:val="20"/>
              </w:rPr>
              <w:t>券时</w:t>
            </w:r>
            <w:r>
              <w:rPr>
                <w:rFonts w:ascii="宋体" w:hAnsi="宋体" w:cs="宋体" w:eastAsia="宋体" w:hint="default"/>
                <w:spacing w:val="-54"/>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4" w:right="0"/>
              <w:jc w:val="center"/>
              <w:rPr>
                <w:rFonts w:ascii="Courier New" w:hAnsi="Courier New" w:cs="Courier New" w:eastAsia="Courier New" w:hint="default"/>
                <w:sz w:val="20"/>
                <w:szCs w:val="20"/>
              </w:rPr>
            </w:pPr>
            <w:r>
              <w:rPr>
                <w:rFonts w:ascii="Courier New"/>
                <w:spacing w:val="-2"/>
                <w:w w:val="95"/>
                <w:sz w:val="20"/>
              </w:rPr>
              <w:t>2009-6-23</w:t>
            </w:r>
            <w:r>
              <w:rPr>
                <w:rFonts w:ascii="Courier New"/>
                <w:sz w:val="20"/>
              </w:rPr>
            </w:r>
          </w:p>
        </w:tc>
      </w:tr>
      <w:tr>
        <w:trPr>
          <w:trHeight w:val="806"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before="97"/>
              <w:ind w:left="100"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0"/>
                <w:w w:val="95"/>
                <w:sz w:val="20"/>
                <w:szCs w:val="20"/>
              </w:rPr>
              <w:t> </w:t>
            </w:r>
            <w:r>
              <w:rPr>
                <w:rFonts w:ascii="宋体" w:hAnsi="宋体" w:cs="宋体" w:eastAsia="宋体" w:hint="default"/>
                <w:spacing w:val="8"/>
                <w:w w:val="95"/>
                <w:sz w:val="20"/>
                <w:szCs w:val="20"/>
              </w:rPr>
              <w:t>年</w:t>
            </w:r>
            <w:r>
              <w:rPr>
                <w:rFonts w:ascii="宋体" w:hAnsi="宋体" w:cs="宋体" w:eastAsia="宋体" w:hint="default"/>
                <w:spacing w:val="8"/>
                <w:w w:val="95"/>
                <w:sz w:val="20"/>
                <w:szCs w:val="20"/>
              </w:rPr>
              <w:t>第三</w:t>
            </w:r>
            <w:r>
              <w:rPr>
                <w:rFonts w:ascii="宋体" w:hAnsi="宋体" w:cs="宋体" w:eastAsia="宋体" w:hint="default"/>
                <w:spacing w:val="8"/>
                <w:w w:val="95"/>
                <w:sz w:val="20"/>
                <w:szCs w:val="20"/>
              </w:rPr>
              <w:t>次</w:t>
            </w:r>
            <w:r>
              <w:rPr>
                <w:rFonts w:ascii="宋体" w:hAnsi="宋体" w:cs="宋体" w:eastAsia="宋体" w:hint="default"/>
                <w:spacing w:val="8"/>
                <w:sz w:val="20"/>
                <w:szCs w:val="20"/>
              </w:rPr>
            </w:r>
          </w:p>
          <w:p>
            <w:pPr>
              <w:pStyle w:val="TableParagraph"/>
              <w:spacing w:line="247" w:lineRule="exact"/>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临</w:t>
            </w:r>
            <w:r>
              <w:rPr>
                <w:rFonts w:ascii="宋体" w:hAnsi="宋体" w:cs="宋体" w:eastAsia="宋体" w:hint="default"/>
                <w:spacing w:val="-4"/>
                <w:w w:val="105"/>
                <w:sz w:val="20"/>
                <w:szCs w:val="20"/>
              </w:rPr>
              <w:t>时</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大会</w:t>
            </w:r>
            <w:r>
              <w:rPr>
                <w:rFonts w:ascii="宋体" w:hAnsi="宋体" w:cs="宋体" w:eastAsia="宋体"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center"/>
              <w:rPr>
                <w:rFonts w:ascii="Courier New" w:hAnsi="Courier New" w:cs="Courier New" w:eastAsia="Courier New" w:hint="default"/>
                <w:sz w:val="20"/>
                <w:szCs w:val="20"/>
              </w:rPr>
            </w:pPr>
            <w:r>
              <w:rPr>
                <w:rFonts w:ascii="Courier New"/>
                <w:w w:val="90"/>
                <w:sz w:val="20"/>
              </w:rPr>
              <w:t>2009-6-23</w:t>
            </w:r>
            <w:r>
              <w:rPr>
                <w:rFonts w:ascii="Courier New"/>
                <w:sz w:val="20"/>
              </w:rPr>
            </w:r>
          </w:p>
        </w:tc>
        <w:tc>
          <w:tcPr>
            <w:tcW w:w="12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
              <w:jc w:val="center"/>
              <w:rPr>
                <w:rFonts w:ascii="Courier New" w:hAnsi="Courier New" w:cs="Courier New" w:eastAsia="Courier New" w:hint="default"/>
                <w:sz w:val="20"/>
                <w:szCs w:val="20"/>
              </w:rPr>
            </w:pPr>
            <w:r>
              <w:rPr>
                <w:rFonts w:ascii="Courier New"/>
                <w:w w:val="95"/>
                <w:sz w:val="20"/>
              </w:rPr>
              <w:t>2009-7-8</w:t>
            </w:r>
            <w:r>
              <w:rPr>
                <w:rFonts w:ascii="Courier New"/>
                <w:sz w:val="20"/>
              </w:rPr>
            </w:r>
          </w:p>
        </w:tc>
        <w:tc>
          <w:tcPr>
            <w:tcW w:w="2004" w:type="dxa"/>
            <w:tcBorders>
              <w:top w:val="single" w:sz="6" w:space="0" w:color="000000"/>
              <w:left w:val="single" w:sz="4"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江苏</w:t>
            </w:r>
            <w:r>
              <w:rPr>
                <w:rFonts w:ascii="宋体" w:hAnsi="宋体" w:cs="宋体" w:eastAsia="宋体" w:hint="default"/>
                <w:spacing w:val="17"/>
                <w:w w:val="105"/>
                <w:sz w:val="20"/>
                <w:szCs w:val="20"/>
              </w:rPr>
              <w:t>省海门市常乐</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2" w:lineRule="auto" w:before="2"/>
              <w:ind w:left="100" w:right="665"/>
              <w:jc w:val="left"/>
              <w:rPr>
                <w:rFonts w:ascii="宋体" w:hAnsi="宋体" w:cs="宋体" w:eastAsia="宋体" w:hint="default"/>
                <w:sz w:val="20"/>
                <w:szCs w:val="20"/>
              </w:rPr>
            </w:pP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大</w:t>
            </w:r>
            <w:r>
              <w:rPr>
                <w:rFonts w:ascii="宋体" w:hAnsi="宋体" w:cs="宋体" w:eastAsia="宋体" w:hint="default"/>
                <w:w w:val="103"/>
                <w:sz w:val="20"/>
                <w:szCs w:val="20"/>
              </w:rPr>
              <w:t> </w:t>
            </w:r>
            <w:r>
              <w:rPr>
                <w:rFonts w:ascii="宋体" w:hAnsi="宋体" w:cs="宋体" w:eastAsia="宋体" w:hint="default"/>
                <w:spacing w:val="-3"/>
                <w:sz w:val="20"/>
                <w:szCs w:val="20"/>
              </w:rPr>
              <w:t>厦</w:t>
            </w:r>
            <w:r>
              <w:rPr>
                <w:rFonts w:ascii="宋体" w:hAnsi="宋体" w:cs="宋体" w:eastAsia="宋体" w:hint="default"/>
                <w:spacing w:val="-3"/>
                <w:sz w:val="20"/>
                <w:szCs w:val="20"/>
              </w:rPr>
              <w:t>九</w:t>
            </w:r>
            <w:r>
              <w:rPr>
                <w:rFonts w:ascii="宋体" w:hAnsi="宋体" w:cs="宋体" w:eastAsia="宋体" w:hint="default"/>
                <w:spacing w:val="-3"/>
                <w:sz w:val="20"/>
                <w:szCs w:val="20"/>
              </w:rPr>
              <w:t>楼</w:t>
            </w:r>
            <w:r>
              <w:rPr>
                <w:rFonts w:ascii="宋体" w:hAnsi="宋体" w:cs="宋体" w:eastAsia="宋体" w:hint="default"/>
                <w:spacing w:val="-3"/>
                <w:sz w:val="20"/>
                <w:szCs w:val="20"/>
              </w:rPr>
              <w:t>会议</w:t>
            </w:r>
            <w:r>
              <w:rPr>
                <w:rFonts w:ascii="宋体" w:hAnsi="宋体" w:cs="宋体" w:eastAsia="宋体" w:hint="default"/>
                <w:spacing w:val="-3"/>
                <w:sz w:val="20"/>
                <w:szCs w:val="20"/>
              </w:rPr>
              <w:t>室</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4"/>
                <w:w w:val="105"/>
                <w:sz w:val="20"/>
                <w:szCs w:val="20"/>
              </w:rPr>
              <w:t> </w:t>
            </w:r>
            <w:r>
              <w:rPr>
                <w:rFonts w:ascii="宋体" w:hAnsi="宋体" w:cs="宋体" w:eastAsia="宋体" w:hint="default"/>
                <w:w w:val="105"/>
                <w:sz w:val="20"/>
                <w:szCs w:val="20"/>
              </w:rPr>
              <w:t>中</w:t>
            </w:r>
            <w:r>
              <w:rPr>
                <w:rFonts w:ascii="宋体" w:hAnsi="宋体" w:cs="宋体" w:eastAsia="宋体" w:hint="default"/>
                <w:spacing w:val="-29"/>
                <w:w w:val="105"/>
                <w:sz w:val="20"/>
                <w:szCs w:val="20"/>
              </w:rPr>
              <w:t> </w:t>
            </w:r>
            <w:r>
              <w:rPr>
                <w:rFonts w:ascii="宋体" w:hAnsi="宋体" w:cs="宋体" w:eastAsia="宋体" w:hint="default"/>
                <w:w w:val="105"/>
                <w:sz w:val="20"/>
                <w:szCs w:val="20"/>
              </w:rPr>
              <w:t>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4"/>
                <w:w w:val="105"/>
                <w:sz w:val="20"/>
                <w:szCs w:val="20"/>
              </w:rPr>
              <w:t> </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42" w:lineRule="auto" w:before="2"/>
              <w:ind w:left="95" w:right="98"/>
              <w:jc w:val="left"/>
              <w:rPr>
                <w:rFonts w:ascii="宋体" w:hAnsi="宋体" w:cs="宋体" w:eastAsia="宋体" w:hint="default"/>
                <w:sz w:val="20"/>
                <w:szCs w:val="20"/>
              </w:rPr>
            </w:pPr>
            <w:r>
              <w:rPr>
                <w:rFonts w:ascii="宋体" w:hAnsi="宋体" w:cs="宋体" w:eastAsia="宋体" w:hint="default"/>
                <w:spacing w:val="-12"/>
                <w:sz w:val="20"/>
                <w:szCs w:val="20"/>
              </w:rPr>
              <w:t>报</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证</w:t>
            </w:r>
            <w:r>
              <w:rPr>
                <w:rFonts w:ascii="宋体" w:hAnsi="宋体" w:cs="宋体" w:eastAsia="宋体" w:hint="default"/>
                <w:spacing w:val="-12"/>
                <w:sz w:val="20"/>
                <w:szCs w:val="20"/>
              </w:rPr>
              <w:t>券时</w:t>
            </w:r>
            <w:r>
              <w:rPr>
                <w:rFonts w:ascii="宋体" w:hAnsi="宋体" w:cs="宋体" w:eastAsia="宋体" w:hint="default"/>
                <w:spacing w:val="-54"/>
                <w:sz w:val="20"/>
                <w:szCs w:val="20"/>
              </w:rPr>
              <w:t> </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Courier New" w:hAnsi="Courier New" w:cs="Courier New" w:eastAsia="Courier New" w:hint="default"/>
                <w:sz w:val="20"/>
                <w:szCs w:val="20"/>
              </w:rPr>
            </w:pPr>
            <w:r>
              <w:rPr>
                <w:rFonts w:ascii="Courier New"/>
                <w:w w:val="95"/>
                <w:sz w:val="20"/>
              </w:rPr>
              <w:t>2009-7-9</w:t>
            </w:r>
            <w:r>
              <w:rPr>
                <w:rFonts w:ascii="Courier New"/>
                <w:sz w:val="20"/>
              </w:rPr>
            </w:r>
          </w:p>
        </w:tc>
      </w:tr>
      <w:tr>
        <w:trPr>
          <w:trHeight w:val="1075"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81" w:lineRule="exact"/>
              <w:ind w:left="100" w:right="0"/>
              <w:jc w:val="left"/>
              <w:rPr>
                <w:rFonts w:ascii="宋体" w:hAnsi="宋体" w:cs="宋体" w:eastAsia="宋体" w:hint="default"/>
                <w:sz w:val="20"/>
                <w:szCs w:val="20"/>
              </w:rPr>
            </w:pPr>
            <w:r>
              <w:rPr>
                <w:rFonts w:ascii="Courier New" w:hAnsi="Courier New" w:cs="Courier New" w:eastAsia="Courier New" w:hint="default"/>
                <w:w w:val="95"/>
                <w:sz w:val="20"/>
                <w:szCs w:val="20"/>
              </w:rPr>
              <w:t>2009</w:t>
            </w:r>
            <w:r>
              <w:rPr>
                <w:rFonts w:ascii="Courier New" w:hAnsi="Courier New" w:cs="Courier New" w:eastAsia="Courier New" w:hint="default"/>
                <w:spacing w:val="-70"/>
                <w:w w:val="95"/>
                <w:sz w:val="20"/>
                <w:szCs w:val="20"/>
              </w:rPr>
              <w:t> </w:t>
            </w:r>
            <w:r>
              <w:rPr>
                <w:rFonts w:ascii="宋体" w:hAnsi="宋体" w:cs="宋体" w:eastAsia="宋体" w:hint="default"/>
                <w:spacing w:val="8"/>
                <w:w w:val="95"/>
                <w:sz w:val="20"/>
                <w:szCs w:val="20"/>
              </w:rPr>
              <w:t>年</w:t>
            </w:r>
            <w:r>
              <w:rPr>
                <w:rFonts w:ascii="宋体" w:hAnsi="宋体" w:cs="宋体" w:eastAsia="宋体" w:hint="default"/>
                <w:spacing w:val="8"/>
                <w:w w:val="95"/>
                <w:sz w:val="20"/>
                <w:szCs w:val="20"/>
              </w:rPr>
              <w:t>第四</w:t>
            </w:r>
            <w:r>
              <w:rPr>
                <w:rFonts w:ascii="宋体" w:hAnsi="宋体" w:cs="宋体" w:eastAsia="宋体" w:hint="default"/>
                <w:spacing w:val="8"/>
                <w:w w:val="95"/>
                <w:sz w:val="20"/>
                <w:szCs w:val="20"/>
              </w:rPr>
              <w:t>次</w:t>
            </w:r>
            <w:r>
              <w:rPr>
                <w:rFonts w:ascii="宋体" w:hAnsi="宋体" w:cs="宋体" w:eastAsia="宋体" w:hint="default"/>
                <w:spacing w:val="8"/>
                <w:sz w:val="20"/>
                <w:szCs w:val="20"/>
              </w:rPr>
            </w:r>
          </w:p>
          <w:p>
            <w:pPr>
              <w:pStyle w:val="TableParagraph"/>
              <w:spacing w:line="249" w:lineRule="exact"/>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临</w:t>
            </w:r>
            <w:r>
              <w:rPr>
                <w:rFonts w:ascii="宋体" w:hAnsi="宋体" w:cs="宋体" w:eastAsia="宋体" w:hint="default"/>
                <w:spacing w:val="-4"/>
                <w:w w:val="105"/>
                <w:sz w:val="20"/>
                <w:szCs w:val="20"/>
              </w:rPr>
              <w:t>时</w:t>
            </w:r>
            <w:r>
              <w:rPr>
                <w:rFonts w:ascii="宋体" w:hAnsi="宋体" w:cs="宋体" w:eastAsia="宋体" w:hint="default"/>
                <w:spacing w:val="-4"/>
                <w:w w:val="105"/>
                <w:sz w:val="20"/>
                <w:szCs w:val="20"/>
              </w:rPr>
              <w:t>股东</w:t>
            </w:r>
            <w:r>
              <w:rPr>
                <w:rFonts w:ascii="宋体" w:hAnsi="宋体" w:cs="宋体" w:eastAsia="宋体" w:hint="default"/>
                <w:spacing w:val="-4"/>
                <w:w w:val="105"/>
                <w:sz w:val="20"/>
                <w:szCs w:val="20"/>
              </w:rPr>
              <w:t>大会</w:t>
            </w:r>
            <w:r>
              <w:rPr>
                <w:rFonts w:ascii="宋体" w:hAnsi="宋体" w:cs="宋体" w:eastAsia="宋体"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4" w:right="0"/>
              <w:jc w:val="center"/>
              <w:rPr>
                <w:rFonts w:ascii="Courier New" w:hAnsi="Courier New" w:cs="Courier New" w:eastAsia="Courier New" w:hint="default"/>
                <w:sz w:val="20"/>
                <w:szCs w:val="20"/>
              </w:rPr>
            </w:pPr>
            <w:r>
              <w:rPr>
                <w:rFonts w:ascii="Courier New"/>
                <w:w w:val="90"/>
                <w:sz w:val="20"/>
              </w:rPr>
              <w:t>2009-7-17</w:t>
            </w:r>
            <w:r>
              <w:rPr>
                <w:rFonts w:ascii="Courier New"/>
                <w:sz w:val="20"/>
              </w:rPr>
            </w:r>
          </w:p>
        </w:tc>
        <w:tc>
          <w:tcPr>
            <w:tcW w:w="12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5"/>
              <w:jc w:val="center"/>
              <w:rPr>
                <w:rFonts w:ascii="Courier New" w:hAnsi="Courier New" w:cs="Courier New" w:eastAsia="Courier New" w:hint="default"/>
                <w:sz w:val="20"/>
                <w:szCs w:val="20"/>
              </w:rPr>
            </w:pPr>
            <w:r>
              <w:rPr>
                <w:rFonts w:ascii="Courier New"/>
                <w:w w:val="95"/>
                <w:sz w:val="20"/>
              </w:rPr>
              <w:t>2009-8-3</w:t>
            </w:r>
            <w:r>
              <w:rPr>
                <w:rFonts w:ascii="Courier New"/>
                <w:sz w:val="20"/>
              </w:rPr>
            </w:r>
          </w:p>
        </w:tc>
        <w:tc>
          <w:tcPr>
            <w:tcW w:w="2004" w:type="dxa"/>
            <w:tcBorders>
              <w:top w:val="single" w:sz="6" w:space="0" w:color="000000"/>
              <w:left w:val="single" w:sz="4" w:space="0" w:color="000000"/>
              <w:bottom w:val="single" w:sz="6" w:space="0" w:color="000000"/>
              <w:right w:val="single" w:sz="6" w:space="0" w:color="000000"/>
            </w:tcBorders>
          </w:tcPr>
          <w:p>
            <w:pPr>
              <w:pStyle w:val="TableParagraph"/>
              <w:spacing w:line="244" w:lineRule="auto" w:before="97"/>
              <w:ind w:left="100" w:right="71"/>
              <w:jc w:val="left"/>
              <w:rPr>
                <w:rFonts w:ascii="宋体" w:hAnsi="宋体" w:cs="宋体" w:eastAsia="宋体" w:hint="default"/>
                <w:sz w:val="20"/>
                <w:szCs w:val="20"/>
              </w:rPr>
            </w:pPr>
            <w:r>
              <w:rPr>
                <w:rFonts w:ascii="宋体" w:hAnsi="宋体" w:cs="宋体" w:eastAsia="宋体" w:hint="default"/>
                <w:spacing w:val="17"/>
                <w:w w:val="105"/>
                <w:sz w:val="20"/>
                <w:szCs w:val="20"/>
              </w:rPr>
              <w:t>江苏</w:t>
            </w:r>
            <w:r>
              <w:rPr>
                <w:rFonts w:ascii="宋体" w:hAnsi="宋体" w:cs="宋体" w:eastAsia="宋体" w:hint="default"/>
                <w:spacing w:val="17"/>
                <w:w w:val="105"/>
                <w:sz w:val="20"/>
                <w:szCs w:val="20"/>
              </w:rPr>
              <w:t>省海门市常乐</w:t>
            </w:r>
            <w:r>
              <w:rPr>
                <w:rFonts w:ascii="宋体" w:hAnsi="宋体" w:cs="宋体" w:eastAsia="宋体" w:hint="default"/>
                <w:spacing w:val="-76"/>
                <w:sz w:val="20"/>
                <w:szCs w:val="20"/>
              </w:rPr>
              <w:t> </w:t>
            </w: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大</w:t>
            </w:r>
            <w:r>
              <w:rPr>
                <w:rFonts w:ascii="宋体" w:hAnsi="宋体" w:cs="宋体" w:eastAsia="宋体" w:hint="default"/>
                <w:w w:val="103"/>
                <w:sz w:val="20"/>
                <w:szCs w:val="20"/>
              </w:rPr>
              <w:t> </w:t>
            </w:r>
            <w:r>
              <w:rPr>
                <w:rFonts w:ascii="宋体" w:hAnsi="宋体" w:cs="宋体" w:eastAsia="宋体" w:hint="default"/>
                <w:spacing w:val="-3"/>
                <w:w w:val="105"/>
                <w:sz w:val="20"/>
                <w:szCs w:val="20"/>
              </w:rPr>
              <w:t>厦</w:t>
            </w:r>
            <w:r>
              <w:rPr>
                <w:rFonts w:ascii="宋体" w:hAnsi="宋体" w:cs="宋体" w:eastAsia="宋体" w:hint="default"/>
                <w:spacing w:val="-3"/>
                <w:w w:val="105"/>
                <w:sz w:val="20"/>
                <w:szCs w:val="20"/>
              </w:rPr>
              <w:t>九</w:t>
            </w:r>
            <w:r>
              <w:rPr>
                <w:rFonts w:ascii="宋体" w:hAnsi="宋体" w:cs="宋体" w:eastAsia="宋体" w:hint="default"/>
                <w:spacing w:val="-3"/>
                <w:w w:val="105"/>
                <w:sz w:val="20"/>
                <w:szCs w:val="20"/>
              </w:rPr>
              <w:t>楼</w:t>
            </w:r>
            <w:r>
              <w:rPr>
                <w:rFonts w:ascii="宋体" w:hAnsi="宋体" w:cs="宋体" w:eastAsia="宋体" w:hint="default"/>
                <w:spacing w:val="-3"/>
                <w:w w:val="105"/>
                <w:sz w:val="20"/>
                <w:szCs w:val="20"/>
              </w:rPr>
              <w:t>会议</w:t>
            </w:r>
            <w:r>
              <w:rPr>
                <w:rFonts w:ascii="宋体" w:hAnsi="宋体" w:cs="宋体" w:eastAsia="宋体" w:hint="default"/>
                <w:spacing w:val="-3"/>
                <w:w w:val="105"/>
                <w:sz w:val="20"/>
                <w:szCs w:val="20"/>
              </w:rPr>
              <w:t>室</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both"/>
              <w:rPr>
                <w:rFonts w:ascii="宋体" w:hAnsi="宋体" w:cs="宋体" w:eastAsia="宋体" w:hint="default"/>
                <w:sz w:val="20"/>
                <w:szCs w:val="20"/>
              </w:rPr>
            </w:pPr>
            <w:r>
              <w:rPr>
                <w:rFonts w:ascii="宋体" w:hAnsi="宋体" w:cs="宋体" w:eastAsia="宋体" w:hint="default"/>
                <w:w w:val="105"/>
                <w:sz w:val="20"/>
                <w:szCs w:val="20"/>
              </w:rPr>
              <w:t>《</w:t>
            </w:r>
            <w:r>
              <w:rPr>
                <w:rFonts w:ascii="宋体" w:hAnsi="宋体" w:cs="宋体" w:eastAsia="宋体" w:hint="default"/>
                <w:spacing w:val="-24"/>
                <w:w w:val="105"/>
                <w:sz w:val="20"/>
                <w:szCs w:val="20"/>
              </w:rPr>
              <w:t> </w:t>
            </w:r>
            <w:r>
              <w:rPr>
                <w:rFonts w:ascii="宋体" w:hAnsi="宋体" w:cs="宋体" w:eastAsia="宋体" w:hint="default"/>
                <w:w w:val="105"/>
                <w:sz w:val="20"/>
                <w:szCs w:val="20"/>
              </w:rPr>
              <w:t>中</w:t>
            </w:r>
            <w:r>
              <w:rPr>
                <w:rFonts w:ascii="宋体" w:hAnsi="宋体" w:cs="宋体" w:eastAsia="宋体" w:hint="default"/>
                <w:spacing w:val="-29"/>
                <w:w w:val="105"/>
                <w:sz w:val="20"/>
                <w:szCs w:val="20"/>
              </w:rPr>
              <w:t> </w:t>
            </w:r>
            <w:r>
              <w:rPr>
                <w:rFonts w:ascii="宋体" w:hAnsi="宋体" w:cs="宋体" w:eastAsia="宋体" w:hint="default"/>
                <w:w w:val="105"/>
                <w:sz w:val="20"/>
                <w:szCs w:val="20"/>
              </w:rPr>
              <w:t>国</w:t>
            </w:r>
            <w:r>
              <w:rPr>
                <w:rFonts w:ascii="宋体" w:hAnsi="宋体" w:cs="宋体" w:eastAsia="宋体" w:hint="default"/>
                <w:spacing w:val="-29"/>
                <w:w w:val="105"/>
                <w:sz w:val="20"/>
                <w:szCs w:val="20"/>
              </w:rPr>
              <w:t> </w:t>
            </w:r>
            <w:r>
              <w:rPr>
                <w:rFonts w:ascii="宋体" w:hAnsi="宋体" w:cs="宋体" w:eastAsia="宋体" w:hint="default"/>
                <w:w w:val="105"/>
                <w:sz w:val="20"/>
                <w:szCs w:val="20"/>
              </w:rPr>
              <w:t>证</w:t>
            </w:r>
            <w:r>
              <w:rPr>
                <w:rFonts w:ascii="宋体" w:hAnsi="宋体" w:cs="宋体" w:eastAsia="宋体" w:hint="default"/>
                <w:spacing w:val="-24"/>
                <w:w w:val="105"/>
                <w:sz w:val="20"/>
                <w:szCs w:val="20"/>
              </w:rPr>
              <w:t> </w:t>
            </w:r>
            <w:r>
              <w:rPr>
                <w:rFonts w:ascii="宋体" w:hAnsi="宋体" w:cs="宋体" w:eastAsia="宋体" w:hint="default"/>
                <w:w w:val="105"/>
                <w:sz w:val="20"/>
                <w:szCs w:val="20"/>
              </w:rPr>
              <w:t>券</w:t>
            </w:r>
            <w:r>
              <w:rPr>
                <w:rFonts w:ascii="宋体" w:hAnsi="宋体" w:cs="宋体" w:eastAsia="宋体" w:hint="default"/>
                <w:sz w:val="20"/>
                <w:szCs w:val="20"/>
              </w:rPr>
            </w:r>
          </w:p>
          <w:p>
            <w:pPr>
              <w:pStyle w:val="TableParagraph"/>
              <w:spacing w:line="242" w:lineRule="auto" w:before="2"/>
              <w:ind w:left="95" w:right="95"/>
              <w:jc w:val="both"/>
              <w:rPr>
                <w:rFonts w:ascii="宋体" w:hAnsi="宋体" w:cs="宋体" w:eastAsia="宋体" w:hint="default"/>
                <w:sz w:val="20"/>
                <w:szCs w:val="20"/>
              </w:rPr>
            </w:pPr>
            <w:r>
              <w:rPr>
                <w:rFonts w:ascii="宋体" w:hAnsi="宋体" w:cs="宋体" w:eastAsia="宋体" w:hint="default"/>
                <w:spacing w:val="-12"/>
                <w:sz w:val="20"/>
                <w:szCs w:val="20"/>
              </w:rPr>
              <w:t>报</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pacing w:val="-12"/>
                <w:sz w:val="20"/>
                <w:szCs w:val="20"/>
              </w:rPr>
              <w:t>证</w:t>
            </w:r>
            <w:r>
              <w:rPr>
                <w:rFonts w:ascii="宋体" w:hAnsi="宋体" w:cs="宋体" w:eastAsia="宋体" w:hint="default"/>
                <w:spacing w:val="-12"/>
                <w:sz w:val="20"/>
                <w:szCs w:val="20"/>
              </w:rPr>
              <w:t>券时</w:t>
            </w:r>
            <w:r>
              <w:rPr>
                <w:rFonts w:ascii="宋体" w:hAnsi="宋体" w:cs="宋体" w:eastAsia="宋体" w:hint="default"/>
                <w:spacing w:val="-54"/>
                <w:sz w:val="20"/>
                <w:szCs w:val="20"/>
              </w:rPr>
              <w:t> </w:t>
            </w:r>
            <w:r>
              <w:rPr>
                <w:rFonts w:ascii="宋体" w:hAnsi="宋体" w:cs="宋体" w:eastAsia="宋体" w:hint="default"/>
                <w:spacing w:val="-11"/>
                <w:sz w:val="20"/>
                <w:szCs w:val="20"/>
              </w:rPr>
              <w:t>报</w:t>
            </w:r>
            <w:r>
              <w:rPr>
                <w:rFonts w:ascii="宋体" w:hAnsi="宋体" w:cs="宋体" w:eastAsia="宋体" w:hint="default"/>
                <w:spacing w:val="-11"/>
                <w:sz w:val="20"/>
                <w:szCs w:val="20"/>
              </w:rPr>
              <w:t>》</w:t>
            </w:r>
            <w:r>
              <w:rPr>
                <w:rFonts w:ascii="宋体" w:hAnsi="宋体" w:cs="宋体" w:eastAsia="宋体" w:hint="default"/>
                <w:spacing w:val="-11"/>
                <w:sz w:val="20"/>
                <w:szCs w:val="20"/>
              </w:rPr>
              <w:t>、</w:t>
            </w:r>
            <w:r>
              <w:rPr>
                <w:rFonts w:ascii="宋体" w:hAnsi="宋体" w:cs="宋体" w:eastAsia="宋体" w:hint="default"/>
                <w:spacing w:val="-11"/>
                <w:sz w:val="20"/>
                <w:szCs w:val="20"/>
              </w:rPr>
              <w:t>《上海</w:t>
            </w:r>
            <w:r>
              <w:rPr>
                <w:rFonts w:ascii="宋体" w:hAnsi="宋体" w:cs="宋体" w:eastAsia="宋体" w:hint="default"/>
                <w:spacing w:val="-11"/>
                <w:sz w:val="20"/>
                <w:szCs w:val="20"/>
              </w:rPr>
              <w:t>证</w:t>
            </w:r>
            <w:r>
              <w:rPr>
                <w:rFonts w:ascii="宋体" w:hAnsi="宋体" w:cs="宋体" w:eastAsia="宋体" w:hint="default"/>
                <w:spacing w:val="-56"/>
                <w:sz w:val="20"/>
                <w:szCs w:val="20"/>
              </w:rPr>
              <w:t> </w:t>
            </w:r>
            <w:r>
              <w:rPr>
                <w:rFonts w:ascii="宋体" w:hAnsi="宋体" w:cs="宋体" w:eastAsia="宋体" w:hint="default"/>
                <w:spacing w:val="-4"/>
                <w:w w:val="105"/>
                <w:sz w:val="20"/>
                <w:szCs w:val="20"/>
              </w:rPr>
              <w:t>券</w:t>
            </w:r>
            <w:r>
              <w:rPr>
                <w:rFonts w:ascii="宋体" w:hAnsi="宋体" w:cs="宋体" w:eastAsia="宋体" w:hint="default"/>
                <w:spacing w:val="-4"/>
                <w:w w:val="105"/>
                <w:sz w:val="20"/>
                <w:szCs w:val="20"/>
              </w:rPr>
              <w:t>报</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 w:right="0"/>
              <w:jc w:val="center"/>
              <w:rPr>
                <w:rFonts w:ascii="Courier New" w:hAnsi="Courier New" w:cs="Courier New" w:eastAsia="Courier New" w:hint="default"/>
                <w:sz w:val="20"/>
                <w:szCs w:val="20"/>
              </w:rPr>
            </w:pPr>
            <w:r>
              <w:rPr>
                <w:rFonts w:ascii="Courier New"/>
                <w:w w:val="95"/>
                <w:sz w:val="20"/>
              </w:rPr>
              <w:t>2009-8-4</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84"/>
        <w:ind w:left="0" w:right="457" w:firstLine="0"/>
        <w:jc w:val="right"/>
        <w:rPr>
          <w:rFonts w:ascii="Times New Roman" w:hAnsi="Times New Roman" w:cs="Times New Roman" w:eastAsia="Times New Roman" w:hint="default"/>
          <w:sz w:val="17"/>
          <w:szCs w:val="17"/>
        </w:rPr>
      </w:pPr>
      <w:r>
        <w:rPr>
          <w:rFonts w:ascii="Times New Roman"/>
          <w:w w:val="105"/>
          <w:sz w:val="17"/>
        </w:rPr>
        <w:t>30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pStyle w:val="Heading2"/>
        <w:spacing w:line="400" w:lineRule="exact" w:before="0"/>
        <w:ind w:left="4790" w:right="0"/>
        <w:jc w:val="left"/>
        <w:rPr>
          <w:b w:val="0"/>
          <w:bCs w:val="0"/>
        </w:rPr>
      </w:pPr>
      <w:bookmarkStart w:name="_TOC_250003" w:id="8"/>
      <w:r>
        <w:rPr>
          <w:spacing w:val="4"/>
        </w:rPr>
        <w:t>第八节</w:t>
      </w:r>
      <w:r>
        <w:rPr>
          <w:spacing w:val="63"/>
        </w:rPr>
        <w:t> </w:t>
      </w:r>
      <w:r>
        <w:rPr>
          <w:spacing w:val="6"/>
        </w:rPr>
        <w:t>董事会报告</w:t>
      </w:r>
      <w:bookmarkEnd w:id="8"/>
      <w:r>
        <w:rPr>
          <w:b w:val="0"/>
          <w:bCs w:val="0"/>
        </w:rPr>
      </w:r>
    </w:p>
    <w:p>
      <w:pPr>
        <w:spacing w:line="240" w:lineRule="auto" w:before="13"/>
        <w:rPr>
          <w:rFonts w:ascii="Microsoft JhengHei" w:hAnsi="Microsoft JhengHei" w:cs="Microsoft JhengHei" w:eastAsia="Microsoft JhengHei" w:hint="default"/>
          <w:b/>
          <w:bCs/>
          <w:sz w:val="13"/>
          <w:szCs w:val="13"/>
        </w:rPr>
      </w:pPr>
    </w:p>
    <w:p>
      <w:pPr>
        <w:pStyle w:val="BodyText"/>
        <w:spacing w:line="240" w:lineRule="auto" w:before="33"/>
        <w:ind w:right="0"/>
        <w:jc w:val="left"/>
        <w:rPr>
          <w:rFonts w:ascii="宋体" w:hAnsi="宋体" w:cs="宋体" w:eastAsia="宋体" w:hint="default"/>
        </w:rPr>
      </w:pPr>
      <w:r>
        <w:rPr>
          <w:rFonts w:ascii="宋体" w:hAnsi="宋体" w:cs="宋体" w:eastAsia="宋体" w:hint="default"/>
        </w:rPr>
        <w:t>一</w:t>
      </w:r>
      <w:r>
        <w:rPr/>
        <w:t>、管理</w:t>
      </w:r>
      <w:r>
        <w:rPr>
          <w:rFonts w:ascii="宋体" w:hAnsi="宋体" w:cs="宋体" w:eastAsia="宋体" w:hint="default"/>
        </w:rPr>
        <w:t>层</w:t>
      </w:r>
      <w:r>
        <w:rPr>
          <w:rFonts w:ascii="宋体" w:hAnsi="宋体" w:cs="宋体" w:eastAsia="宋体" w:hint="default"/>
        </w:rPr>
        <w:t>讨</w:t>
      </w:r>
      <w:r>
        <w:rPr>
          <w:rFonts w:ascii="宋体" w:hAnsi="宋体" w:cs="宋体" w:eastAsia="宋体" w:hint="default"/>
        </w:rPr>
        <w:t>论</w:t>
      </w:r>
      <w:r>
        <w:rPr>
          <w:rFonts w:ascii="宋体" w:hAnsi="宋体" w:cs="宋体" w:eastAsia="宋体" w:hint="default"/>
        </w:rPr>
        <w:t>与</w:t>
      </w:r>
      <w:r>
        <w:rPr>
          <w:rFonts w:ascii="宋体" w:hAnsi="宋体" w:cs="宋体" w:eastAsia="宋体" w:hint="default"/>
        </w:rPr>
        <w:t>分</w:t>
      </w:r>
      <w:r>
        <w:rPr>
          <w:rFonts w:ascii="宋体" w:hAnsi="宋体" w:cs="宋体" w:eastAsia="宋体" w:hint="default"/>
        </w:rPr>
        <w:t>析</w:t>
      </w:r>
    </w:p>
    <w:p>
      <w:pPr>
        <w:pStyle w:val="BodyText"/>
        <w:spacing w:line="240" w:lineRule="auto" w:before="212"/>
        <w:ind w:left="1824"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趋</w:t>
      </w:r>
      <w:r>
        <w:rPr>
          <w:rFonts w:ascii="宋体" w:hAnsi="宋体" w:cs="宋体" w:eastAsia="宋体" w:hint="default"/>
        </w:rPr>
        <w:t>势</w:t>
      </w:r>
      <w:r>
        <w:rPr>
          <w:rFonts w:ascii="宋体" w:hAnsi="宋体" w:cs="宋体" w:eastAsia="宋体" w:hint="default"/>
        </w:rPr>
        <w:t>分</w:t>
      </w:r>
      <w:r>
        <w:rPr>
          <w:rFonts w:ascii="宋体" w:hAnsi="宋体" w:cs="宋体" w:eastAsia="宋体" w:hint="default"/>
        </w:rPr>
        <w:t>析</w:t>
      </w:r>
    </w:p>
    <w:p>
      <w:pPr>
        <w:pStyle w:val="BodyText"/>
        <w:spacing w:line="324" w:lineRule="auto" w:before="212"/>
        <w:ind w:right="226" w:firstLine="542"/>
        <w:jc w:val="both"/>
      </w:pPr>
      <w:r>
        <w:rPr>
          <w:rFonts w:ascii="宋体" w:hAnsi="宋体" w:cs="宋体" w:eastAsia="宋体" w:hint="default"/>
          <w:spacing w:val="-4"/>
        </w:rPr>
        <w:t>从</w:t>
      </w:r>
      <w:r>
        <w:rPr>
          <w:rFonts w:ascii="Courier New" w:hAnsi="Courier New" w:cs="Courier New" w:eastAsia="Courier New" w:hint="default"/>
          <w:spacing w:val="-4"/>
        </w:rPr>
        <w:t>2009</w:t>
      </w:r>
      <w:r>
        <w:rPr>
          <w:spacing w:val="-4"/>
        </w:rPr>
        <w:t>年</w:t>
      </w:r>
      <w:r>
        <w:rPr>
          <w:rFonts w:ascii="宋体" w:hAnsi="宋体" w:cs="宋体" w:eastAsia="宋体" w:hint="default"/>
          <w:spacing w:val="-4"/>
        </w:rPr>
        <w:t>全</w:t>
      </w:r>
      <w:r>
        <w:rPr>
          <w:spacing w:val="-4"/>
        </w:rPr>
        <w:t>年</w:t>
      </w:r>
      <w:r>
        <w:rPr>
          <w:rFonts w:ascii="宋体" w:hAnsi="宋体" w:cs="宋体" w:eastAsia="宋体" w:hint="default"/>
          <w:spacing w:val="-4"/>
        </w:rPr>
        <w:t>来</w:t>
      </w:r>
      <w:r>
        <w:rPr>
          <w:rFonts w:ascii="宋体" w:hAnsi="宋体" w:cs="宋体" w:eastAsia="宋体" w:hint="default"/>
          <w:spacing w:val="-4"/>
        </w:rPr>
        <w:t>看</w:t>
      </w:r>
      <w:r>
        <w:rPr>
          <w:spacing w:val="-4"/>
        </w:rPr>
        <w:t>，</w:t>
      </w:r>
      <w:r>
        <w:rPr>
          <w:rFonts w:ascii="宋体" w:hAnsi="宋体" w:cs="宋体" w:eastAsia="宋体" w:hint="default"/>
          <w:spacing w:val="-4"/>
        </w:rPr>
        <w:t>全</w:t>
      </w:r>
      <w:r>
        <w:rPr>
          <w:rFonts w:ascii="宋体" w:hAnsi="宋体" w:cs="宋体" w:eastAsia="宋体" w:hint="default"/>
          <w:spacing w:val="-4"/>
        </w:rPr>
        <w:t>国</w:t>
      </w:r>
      <w:r>
        <w:rPr>
          <w:rFonts w:ascii="宋体" w:hAnsi="宋体" w:cs="宋体" w:eastAsia="宋体" w:hint="default"/>
          <w:spacing w:val="-4"/>
        </w:rPr>
        <w:t>商</w:t>
      </w:r>
      <w:r>
        <w:rPr>
          <w:rFonts w:ascii="宋体" w:hAnsi="宋体" w:cs="宋体" w:eastAsia="宋体" w:hint="default"/>
          <w:spacing w:val="-4"/>
        </w:rPr>
        <w:t>品</w:t>
      </w:r>
      <w:r>
        <w:rPr>
          <w:rFonts w:ascii="宋体" w:hAnsi="宋体" w:cs="宋体" w:eastAsia="宋体" w:hint="default"/>
          <w:spacing w:val="-4"/>
        </w:rPr>
        <w:t>房</w:t>
      </w:r>
      <w:r>
        <w:rPr>
          <w:rFonts w:ascii="宋体" w:hAnsi="宋体" w:cs="宋体" w:eastAsia="宋体" w:hint="default"/>
          <w:spacing w:val="-4"/>
        </w:rPr>
        <w:t>销</w:t>
      </w:r>
      <w:r>
        <w:rPr>
          <w:rFonts w:ascii="宋体" w:hAnsi="宋体" w:cs="宋体" w:eastAsia="宋体" w:hint="default"/>
          <w:spacing w:val="-4"/>
        </w:rPr>
        <w:t>售</w:t>
      </w:r>
      <w:r>
        <w:rPr>
          <w:rFonts w:ascii="宋体" w:hAnsi="宋体" w:cs="宋体" w:eastAsia="宋体" w:hint="default"/>
          <w:spacing w:val="-4"/>
        </w:rPr>
        <w:t>经</w:t>
      </w:r>
      <w:r>
        <w:rPr>
          <w:rFonts w:ascii="宋体" w:hAnsi="宋体" w:cs="宋体" w:eastAsia="宋体" w:hint="default"/>
          <w:spacing w:val="-4"/>
        </w:rPr>
        <w:t>历</w:t>
      </w:r>
      <w:r>
        <w:rPr>
          <w:spacing w:val="-4"/>
        </w:rPr>
        <w:t>了</w:t>
      </w:r>
      <w:r>
        <w:rPr>
          <w:rFonts w:ascii="宋体" w:hAnsi="宋体" w:cs="宋体" w:eastAsia="宋体" w:hint="default"/>
          <w:spacing w:val="-4"/>
        </w:rPr>
        <w:t>回</w:t>
      </w:r>
      <w:r>
        <w:rPr>
          <w:rFonts w:ascii="宋体" w:hAnsi="宋体" w:cs="宋体" w:eastAsia="宋体" w:hint="default"/>
          <w:spacing w:val="-4"/>
        </w:rPr>
        <w:t>暖</w:t>
      </w:r>
      <w:r>
        <w:rPr>
          <w:spacing w:val="-4"/>
        </w:rPr>
        <w:t>、</w:t>
      </w:r>
      <w:r>
        <w:rPr>
          <w:rFonts w:ascii="宋体" w:hAnsi="宋体" w:cs="宋体" w:eastAsia="宋体" w:hint="default"/>
          <w:spacing w:val="-4"/>
        </w:rPr>
        <w:t>畅</w:t>
      </w:r>
      <w:r>
        <w:rPr>
          <w:rFonts w:ascii="宋体" w:hAnsi="宋体" w:cs="宋体" w:eastAsia="宋体" w:hint="default"/>
          <w:spacing w:val="-4"/>
        </w:rPr>
        <w:t>旺</w:t>
      </w:r>
      <w:r>
        <w:rPr>
          <w:rFonts w:ascii="宋体" w:hAnsi="宋体" w:cs="宋体" w:eastAsia="宋体" w:hint="default"/>
          <w:spacing w:val="-4"/>
        </w:rPr>
        <w:t>到</w:t>
      </w:r>
      <w:r>
        <w:rPr>
          <w:rFonts w:ascii="宋体" w:hAnsi="宋体" w:cs="宋体" w:eastAsia="宋体" w:hint="default"/>
          <w:spacing w:val="-4"/>
        </w:rPr>
        <w:t>火爆</w:t>
      </w:r>
      <w:r>
        <w:rPr>
          <w:rFonts w:ascii="宋体" w:hAnsi="宋体" w:cs="宋体" w:eastAsia="宋体" w:hint="default"/>
          <w:spacing w:val="-4"/>
        </w:rPr>
        <w:t>三</w:t>
      </w:r>
      <w:r>
        <w:rPr>
          <w:spacing w:val="-4"/>
        </w:rPr>
        <w:t>个</w:t>
      </w:r>
      <w:r>
        <w:rPr>
          <w:rFonts w:ascii="宋体" w:hAnsi="宋体" w:cs="宋体" w:eastAsia="宋体" w:hint="default"/>
          <w:spacing w:val="-4"/>
        </w:rPr>
        <w:t>阶段</w:t>
      </w:r>
      <w:r>
        <w:rPr>
          <w:spacing w:val="-4"/>
        </w:rPr>
        <w:t>，</w:t>
      </w:r>
      <w:r>
        <w:rPr>
          <w:rFonts w:ascii="宋体" w:hAnsi="宋体" w:cs="宋体" w:eastAsia="宋体" w:hint="default"/>
          <w:spacing w:val="-4"/>
        </w:rPr>
        <w:t>量</w:t>
      </w:r>
      <w:r>
        <w:rPr>
          <w:rFonts w:ascii="宋体" w:hAnsi="宋体" w:cs="宋体" w:eastAsia="宋体" w:hint="default"/>
          <w:spacing w:val="-4"/>
        </w:rPr>
        <w:t>价</w:t>
      </w:r>
      <w:r>
        <w:rPr>
          <w:rFonts w:ascii="宋体" w:hAnsi="宋体" w:cs="宋体" w:eastAsia="宋体" w:hint="default"/>
          <w:w w:val="102"/>
        </w:rPr>
        <w:t> </w:t>
      </w:r>
      <w:r>
        <w:rPr>
          <w:rFonts w:ascii="宋体" w:hAnsi="宋体" w:cs="宋体" w:eastAsia="宋体" w:hint="default"/>
          <w:w w:val="95"/>
        </w:rPr>
        <w:t>增</w:t>
      </w:r>
      <w:r>
        <w:rPr>
          <w:w w:val="95"/>
        </w:rPr>
        <w:t>长</w:t>
      </w:r>
      <w:r>
        <w:rPr>
          <w:rFonts w:ascii="宋体" w:hAnsi="宋体" w:cs="宋体" w:eastAsia="宋体" w:hint="default"/>
          <w:w w:val="95"/>
        </w:rPr>
        <w:t>远</w:t>
      </w:r>
      <w:r>
        <w:rPr>
          <w:rFonts w:ascii="宋体" w:hAnsi="宋体" w:cs="宋体" w:eastAsia="宋体" w:hint="default"/>
          <w:w w:val="95"/>
        </w:rPr>
        <w:t>超</w:t>
      </w:r>
      <w:r>
        <w:rPr>
          <w:w w:val="95"/>
        </w:rPr>
        <w:t>年</w:t>
      </w:r>
      <w:r>
        <w:rPr>
          <w:rFonts w:ascii="宋体" w:hAnsi="宋体" w:cs="宋体" w:eastAsia="宋体" w:hint="default"/>
          <w:w w:val="95"/>
        </w:rPr>
        <w:t>初</w:t>
      </w:r>
      <w:r>
        <w:rPr>
          <w:rFonts w:ascii="宋体" w:hAnsi="宋体" w:cs="宋体" w:eastAsia="宋体" w:hint="default"/>
          <w:w w:val="95"/>
        </w:rPr>
        <w:t>预</w:t>
      </w:r>
      <w:r>
        <w:rPr>
          <w:rFonts w:ascii="宋体" w:hAnsi="宋体" w:cs="宋体" w:eastAsia="宋体" w:hint="default"/>
          <w:w w:val="95"/>
        </w:rPr>
        <w:t>期</w:t>
      </w:r>
      <w:r>
        <w:rPr>
          <w:w w:val="95"/>
        </w:rPr>
        <w:t>，</w:t>
      </w:r>
      <w:r>
        <w:rPr>
          <w:rFonts w:ascii="宋体" w:hAnsi="宋体" w:cs="宋体" w:eastAsia="宋体" w:hint="default"/>
          <w:w w:val="95"/>
        </w:rPr>
        <w:t>甚</w:t>
      </w:r>
      <w:r>
        <w:rPr>
          <w:rFonts w:ascii="宋体" w:hAnsi="宋体" w:cs="宋体" w:eastAsia="宋体" w:hint="default"/>
          <w:w w:val="95"/>
        </w:rPr>
        <w:t>至超过</w:t>
      </w:r>
      <w:r>
        <w:rPr>
          <w:w w:val="95"/>
        </w:rPr>
        <w:t>了</w:t>
      </w:r>
      <w:r>
        <w:rPr>
          <w:rFonts w:ascii="Courier New" w:hAnsi="Courier New" w:cs="Courier New" w:eastAsia="Courier New" w:hint="default"/>
          <w:w w:val="95"/>
        </w:rPr>
        <w:t>2007</w:t>
      </w:r>
      <w:r>
        <w:rPr>
          <w:w w:val="95"/>
        </w:rPr>
        <w:t>年，</w:t>
      </w:r>
      <w:r>
        <w:rPr>
          <w:rFonts w:ascii="宋体" w:hAnsi="宋体" w:cs="宋体" w:eastAsia="宋体" w:hint="default"/>
          <w:w w:val="95"/>
        </w:rPr>
        <w:t>全</w:t>
      </w:r>
      <w:r>
        <w:rPr>
          <w:rFonts w:ascii="宋体" w:hAnsi="宋体" w:cs="宋体" w:eastAsia="宋体" w:hint="default"/>
          <w:w w:val="95"/>
        </w:rPr>
        <w:t>国</w:t>
      </w:r>
      <w:r>
        <w:rPr>
          <w:rFonts w:ascii="宋体" w:hAnsi="宋体" w:cs="宋体" w:eastAsia="宋体" w:hint="default"/>
          <w:w w:val="95"/>
        </w:rPr>
        <w:t>商</w:t>
      </w:r>
      <w:r>
        <w:rPr>
          <w:rFonts w:ascii="宋体" w:hAnsi="宋体" w:cs="宋体" w:eastAsia="宋体" w:hint="default"/>
          <w:w w:val="95"/>
        </w:rPr>
        <w:t>品</w:t>
      </w:r>
      <w:r>
        <w:rPr>
          <w:rFonts w:ascii="宋体" w:hAnsi="宋体" w:cs="宋体" w:eastAsia="宋体" w:hint="default"/>
          <w:w w:val="95"/>
        </w:rPr>
        <w:t>房</w:t>
      </w:r>
      <w:r>
        <w:rPr>
          <w:rFonts w:ascii="宋体" w:hAnsi="宋体" w:cs="宋体" w:eastAsia="宋体" w:hint="default"/>
          <w:w w:val="95"/>
        </w:rPr>
        <w:t>销</w:t>
      </w:r>
      <w:r>
        <w:rPr>
          <w:rFonts w:ascii="宋体" w:hAnsi="宋体" w:cs="宋体" w:eastAsia="宋体" w:hint="default"/>
          <w:w w:val="95"/>
        </w:rPr>
        <w:t>售</w:t>
      </w:r>
      <w:r>
        <w:rPr>
          <w:rFonts w:ascii="宋体" w:hAnsi="宋体" w:cs="宋体" w:eastAsia="宋体" w:hint="default"/>
          <w:w w:val="95"/>
        </w:rPr>
        <w:t>面积</w:t>
      </w:r>
      <w:r>
        <w:rPr>
          <w:rFonts w:ascii="Courier New" w:hAnsi="Courier New" w:cs="Courier New" w:eastAsia="Courier New" w:hint="default"/>
          <w:w w:val="95"/>
        </w:rPr>
        <w:t>9.37</w:t>
      </w:r>
      <w:r>
        <w:rPr>
          <w:rFonts w:ascii="宋体" w:hAnsi="宋体" w:cs="宋体" w:eastAsia="宋体" w:hint="default"/>
          <w:w w:val="95"/>
        </w:rPr>
        <w:t>亿</w:t>
      </w:r>
      <w:r>
        <w:rPr>
          <w:rFonts w:ascii="宋体" w:hAnsi="宋体" w:cs="宋体" w:eastAsia="宋体" w:hint="default"/>
          <w:w w:val="95"/>
        </w:rPr>
        <w:t>平</w:t>
      </w:r>
      <w:r>
        <w:rPr>
          <w:rFonts w:ascii="宋体" w:hAnsi="宋体" w:cs="宋体" w:eastAsia="宋体" w:hint="default"/>
          <w:w w:val="95"/>
        </w:rPr>
        <w:t>方</w:t>
      </w:r>
      <w:r>
        <w:rPr>
          <w:rFonts w:ascii="宋体" w:hAnsi="宋体" w:cs="宋体" w:eastAsia="宋体" w:hint="default"/>
          <w:w w:val="95"/>
        </w:rPr>
        <w:t>米</w:t>
      </w:r>
      <w:r>
        <w:rPr>
          <w:w w:val="95"/>
        </w:rPr>
        <w:t>，</w:t>
      </w:r>
      <w:r>
        <w:rPr>
          <w:rFonts w:ascii="宋体" w:hAnsi="宋体" w:cs="宋体" w:eastAsia="宋体" w:hint="default"/>
          <w:w w:val="95"/>
        </w:rPr>
        <w:t>同比</w:t>
      </w:r>
      <w:r>
        <w:rPr>
          <w:rFonts w:ascii="宋体" w:hAnsi="宋体" w:cs="宋体" w:eastAsia="宋体" w:hint="default"/>
          <w:spacing w:val="29"/>
          <w:w w:val="95"/>
        </w:rPr>
        <w:t> </w:t>
      </w:r>
      <w:r>
        <w:rPr>
          <w:rFonts w:ascii="宋体" w:hAnsi="宋体" w:cs="宋体" w:eastAsia="宋体" w:hint="default"/>
          <w:spacing w:val="-5"/>
          <w:w w:val="95"/>
        </w:rPr>
        <w:t>增</w:t>
      </w:r>
      <w:r>
        <w:rPr>
          <w:spacing w:val="-5"/>
          <w:w w:val="95"/>
        </w:rPr>
        <w:t>长</w:t>
      </w:r>
      <w:r>
        <w:rPr>
          <w:rFonts w:ascii="Courier New" w:hAnsi="Courier New" w:cs="Courier New" w:eastAsia="Courier New" w:hint="default"/>
          <w:spacing w:val="-5"/>
          <w:w w:val="95"/>
        </w:rPr>
        <w:t>51%</w:t>
      </w:r>
      <w:r>
        <w:rPr>
          <w:spacing w:val="-5"/>
          <w:w w:val="95"/>
        </w:rPr>
        <w:t>，并</w:t>
      </w:r>
      <w:r>
        <w:rPr>
          <w:rFonts w:ascii="宋体" w:hAnsi="宋体" w:cs="宋体" w:eastAsia="宋体" w:hint="default"/>
          <w:spacing w:val="-5"/>
          <w:w w:val="95"/>
        </w:rPr>
        <w:t>且</w:t>
      </w:r>
      <w:r>
        <w:rPr>
          <w:rFonts w:ascii="宋体" w:hAnsi="宋体" w:cs="宋体" w:eastAsia="宋体" w:hint="default"/>
          <w:spacing w:val="-5"/>
          <w:w w:val="95"/>
        </w:rPr>
        <w:t>远</w:t>
      </w:r>
      <w:r>
        <w:rPr>
          <w:rFonts w:ascii="宋体" w:hAnsi="宋体" w:cs="宋体" w:eastAsia="宋体" w:hint="default"/>
          <w:spacing w:val="-5"/>
          <w:w w:val="95"/>
        </w:rPr>
        <w:t>超过</w:t>
      </w:r>
      <w:r>
        <w:rPr>
          <w:rFonts w:ascii="Courier New" w:hAnsi="Courier New" w:cs="Courier New" w:eastAsia="Courier New" w:hint="default"/>
          <w:spacing w:val="-5"/>
          <w:w w:val="95"/>
        </w:rPr>
        <w:t>2007</w:t>
      </w:r>
      <w:r>
        <w:rPr>
          <w:spacing w:val="-5"/>
          <w:w w:val="95"/>
        </w:rPr>
        <w:t>年</w:t>
      </w:r>
      <w:r>
        <w:rPr>
          <w:rFonts w:ascii="Courier New" w:hAnsi="Courier New" w:cs="Courier New" w:eastAsia="Courier New" w:hint="default"/>
          <w:spacing w:val="-5"/>
          <w:w w:val="95"/>
        </w:rPr>
        <w:t>7.6</w:t>
      </w:r>
      <w:r>
        <w:rPr>
          <w:rFonts w:ascii="宋体" w:hAnsi="宋体" w:cs="宋体" w:eastAsia="宋体" w:hint="default"/>
          <w:spacing w:val="-5"/>
          <w:w w:val="95"/>
        </w:rPr>
        <w:t>亿</w:t>
      </w:r>
      <w:r>
        <w:rPr>
          <w:rFonts w:ascii="宋体" w:hAnsi="宋体" w:cs="宋体" w:eastAsia="宋体" w:hint="default"/>
          <w:spacing w:val="-5"/>
          <w:w w:val="95"/>
        </w:rPr>
        <w:t>平</w:t>
      </w:r>
      <w:r>
        <w:rPr>
          <w:rFonts w:ascii="宋体" w:hAnsi="宋体" w:cs="宋体" w:eastAsia="宋体" w:hint="default"/>
          <w:spacing w:val="-5"/>
          <w:w w:val="95"/>
        </w:rPr>
        <w:t>方</w:t>
      </w:r>
      <w:r>
        <w:rPr>
          <w:rFonts w:ascii="宋体" w:hAnsi="宋体" w:cs="宋体" w:eastAsia="宋体" w:hint="default"/>
          <w:spacing w:val="-5"/>
          <w:w w:val="95"/>
        </w:rPr>
        <w:t>米水</w:t>
      </w:r>
      <w:r>
        <w:rPr>
          <w:rFonts w:ascii="宋体" w:hAnsi="宋体" w:cs="宋体" w:eastAsia="宋体" w:hint="default"/>
          <w:spacing w:val="-5"/>
          <w:w w:val="95"/>
        </w:rPr>
        <w:t>平</w:t>
      </w:r>
      <w:r>
        <w:rPr>
          <w:rFonts w:ascii="宋体" w:hAnsi="宋体" w:cs="宋体" w:eastAsia="宋体" w:hint="default"/>
          <w:spacing w:val="-5"/>
          <w:w w:val="95"/>
        </w:rPr>
        <w:t>；商</w:t>
      </w:r>
      <w:r>
        <w:rPr>
          <w:rFonts w:ascii="宋体" w:hAnsi="宋体" w:cs="宋体" w:eastAsia="宋体" w:hint="default"/>
          <w:spacing w:val="-5"/>
          <w:w w:val="95"/>
        </w:rPr>
        <w:t>品</w:t>
      </w:r>
      <w:r>
        <w:rPr>
          <w:rFonts w:ascii="宋体" w:hAnsi="宋体" w:cs="宋体" w:eastAsia="宋体" w:hint="default"/>
          <w:spacing w:val="-5"/>
          <w:w w:val="95"/>
        </w:rPr>
        <w:t>房</w:t>
      </w:r>
      <w:r>
        <w:rPr>
          <w:rFonts w:ascii="宋体" w:hAnsi="宋体" w:cs="宋体" w:eastAsia="宋体" w:hint="default"/>
          <w:spacing w:val="-5"/>
          <w:w w:val="95"/>
        </w:rPr>
        <w:t>销</w:t>
      </w:r>
      <w:r>
        <w:rPr>
          <w:rFonts w:ascii="宋体" w:hAnsi="宋体" w:cs="宋体" w:eastAsia="宋体" w:hint="default"/>
          <w:spacing w:val="-5"/>
          <w:w w:val="95"/>
        </w:rPr>
        <w:t>售</w:t>
      </w:r>
      <w:r>
        <w:rPr>
          <w:rFonts w:ascii="宋体" w:hAnsi="宋体" w:cs="宋体" w:eastAsia="宋体" w:hint="default"/>
          <w:spacing w:val="-5"/>
          <w:w w:val="95"/>
        </w:rPr>
        <w:t>额</w:t>
      </w:r>
      <w:r>
        <w:rPr>
          <w:rFonts w:ascii="Courier New" w:hAnsi="Courier New" w:cs="Courier New" w:eastAsia="Courier New" w:hint="default"/>
          <w:spacing w:val="-5"/>
          <w:w w:val="95"/>
        </w:rPr>
        <w:t>4.4</w:t>
      </w:r>
      <w:r>
        <w:rPr>
          <w:rFonts w:ascii="宋体" w:hAnsi="宋体" w:cs="宋体" w:eastAsia="宋体" w:hint="default"/>
          <w:spacing w:val="-5"/>
          <w:w w:val="95"/>
        </w:rPr>
        <w:t>万</w:t>
      </w:r>
      <w:r>
        <w:rPr>
          <w:rFonts w:ascii="宋体" w:hAnsi="宋体" w:cs="宋体" w:eastAsia="宋体" w:hint="default"/>
          <w:spacing w:val="-5"/>
          <w:w w:val="95"/>
        </w:rPr>
        <w:t>亿</w:t>
      </w:r>
      <w:r>
        <w:rPr>
          <w:rFonts w:ascii="宋体" w:hAnsi="宋体" w:cs="宋体" w:eastAsia="宋体" w:hint="default"/>
          <w:spacing w:val="-5"/>
          <w:w w:val="95"/>
        </w:rPr>
        <w:t>元</w:t>
      </w:r>
      <w:r>
        <w:rPr>
          <w:spacing w:val="-5"/>
          <w:w w:val="95"/>
        </w:rPr>
        <w:t>，</w:t>
      </w:r>
      <w:r>
        <w:rPr>
          <w:rFonts w:ascii="宋体" w:hAnsi="宋体" w:cs="宋体" w:eastAsia="宋体" w:hint="default"/>
          <w:spacing w:val="-5"/>
          <w:w w:val="95"/>
        </w:rPr>
        <w:t>同比增</w:t>
      </w:r>
      <w:r>
        <w:rPr>
          <w:spacing w:val="-5"/>
          <w:w w:val="95"/>
        </w:rPr>
        <w:t>长</w:t>
      </w:r>
      <w:r>
        <w:rPr>
          <w:spacing w:val="41"/>
          <w:w w:val="95"/>
        </w:rPr>
        <w:t> </w:t>
      </w:r>
      <w:r>
        <w:rPr>
          <w:rFonts w:ascii="Courier New" w:hAnsi="Courier New" w:cs="Courier New" w:eastAsia="Courier New" w:hint="default"/>
        </w:rPr>
        <w:t>82.8%</w:t>
      </w:r>
      <w:r>
        <w:rPr/>
        <w:t>，</w:t>
      </w:r>
      <w:r>
        <w:rPr>
          <w:rFonts w:ascii="宋体" w:hAnsi="宋体" w:cs="宋体" w:eastAsia="宋体" w:hint="default"/>
        </w:rPr>
        <w:t>远</w:t>
      </w:r>
      <w:r>
        <w:rPr>
          <w:rFonts w:ascii="宋体" w:hAnsi="宋体" w:cs="宋体" w:eastAsia="宋体" w:hint="default"/>
        </w:rPr>
        <w:t>超过</w:t>
      </w:r>
      <w:r>
        <w:rPr>
          <w:rFonts w:ascii="Courier New" w:hAnsi="Courier New" w:cs="Courier New" w:eastAsia="Courier New" w:hint="default"/>
        </w:rPr>
        <w:t>2007</w:t>
      </w:r>
      <w:r>
        <w:rPr/>
        <w:t>年</w:t>
      </w:r>
      <w:r>
        <w:rPr>
          <w:rFonts w:ascii="Courier New" w:hAnsi="Courier New" w:cs="Courier New" w:eastAsia="Courier New" w:hint="default"/>
        </w:rPr>
        <w:t>2.96</w:t>
      </w:r>
      <w:r>
        <w:rPr>
          <w:rFonts w:ascii="宋体" w:hAnsi="宋体" w:cs="宋体" w:eastAsia="宋体" w:hint="default"/>
        </w:rPr>
        <w:t>万</w:t>
      </w:r>
      <w:r>
        <w:rPr>
          <w:rFonts w:ascii="宋体" w:hAnsi="宋体" w:cs="宋体" w:eastAsia="宋体" w:hint="default"/>
        </w:rPr>
        <w:t>亿</w:t>
      </w:r>
      <w:r>
        <w:rPr>
          <w:rFonts w:ascii="宋体" w:hAnsi="宋体" w:cs="宋体" w:eastAsia="宋体" w:hint="default"/>
        </w:rPr>
        <w:t>元</w:t>
      </w:r>
      <w:r>
        <w:rPr/>
        <w:t>的</w:t>
      </w:r>
      <w:r>
        <w:rPr>
          <w:rFonts w:ascii="宋体" w:hAnsi="宋体" w:cs="宋体" w:eastAsia="宋体" w:hint="default"/>
        </w:rPr>
        <w:t>水</w:t>
      </w:r>
      <w:r>
        <w:rPr>
          <w:rFonts w:ascii="宋体" w:hAnsi="宋体" w:cs="宋体" w:eastAsia="宋体" w:hint="default"/>
        </w:rPr>
        <w:t>平</w:t>
      </w:r>
      <w:r>
        <w:rPr/>
        <w:t>，</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面积</w:t>
      </w:r>
      <w:r>
        <w:rPr/>
        <w:t>和</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额</w:t>
      </w:r>
      <w:r>
        <w:rPr/>
        <w:t>均</w:t>
      </w:r>
      <w:r>
        <w:rPr>
          <w:rFonts w:ascii="宋体" w:hAnsi="宋体" w:cs="宋体" w:eastAsia="宋体" w:hint="default"/>
        </w:rPr>
        <w:t>创</w:t>
      </w:r>
      <w:r>
        <w:rPr>
          <w:rFonts w:ascii="宋体" w:hAnsi="宋体" w:cs="宋体" w:eastAsia="宋体" w:hint="default"/>
        </w:rPr>
        <w:t>历</w:t>
      </w:r>
      <w:r>
        <w:rPr>
          <w:rFonts w:ascii="宋体" w:hAnsi="宋体" w:cs="宋体" w:eastAsia="宋体" w:hint="default"/>
        </w:rPr>
        <w:t>史</w:t>
      </w:r>
      <w:r>
        <w:rPr>
          <w:rFonts w:ascii="宋体" w:hAnsi="宋体" w:cs="宋体" w:eastAsia="宋体" w:hint="default"/>
        </w:rPr>
        <w:t>新</w:t>
      </w:r>
      <w:r>
        <w:rPr/>
        <w:t>高。</w:t>
      </w:r>
    </w:p>
    <w:p>
      <w:pPr>
        <w:pStyle w:val="BodyText"/>
        <w:spacing w:line="240" w:lineRule="auto" w:before="87"/>
        <w:ind w:left="1943" w:right="0"/>
        <w:jc w:val="left"/>
        <w:rPr>
          <w:rFonts w:ascii="宋体" w:hAnsi="宋体" w:cs="宋体" w:eastAsia="宋体" w:hint="default"/>
        </w:rPr>
      </w:pPr>
      <w:r>
        <w:rPr>
          <w:rFonts w:ascii="Courier New" w:hAnsi="Courier New" w:cs="Courier New" w:eastAsia="Courier New" w:hint="default"/>
        </w:rPr>
        <w:t>2009</w:t>
      </w:r>
      <w:r>
        <w:rPr/>
        <w:t>年</w:t>
      </w:r>
      <w:r>
        <w:rPr>
          <w:rFonts w:ascii="宋体" w:hAnsi="宋体" w:cs="宋体" w:eastAsia="宋体" w:hint="default"/>
        </w:rPr>
        <w:t>底</w:t>
      </w:r>
      <w:r>
        <w:rPr/>
        <w:t>，在</w:t>
      </w:r>
      <w:r>
        <w:rPr>
          <w:rFonts w:ascii="宋体" w:hAnsi="宋体" w:cs="宋体" w:eastAsia="宋体" w:hint="default"/>
        </w:rPr>
        <w:t>国</w:t>
      </w:r>
      <w:r>
        <w:rPr>
          <w:rFonts w:ascii="宋体" w:hAnsi="宋体" w:cs="宋体" w:eastAsia="宋体" w:hint="default"/>
        </w:rPr>
        <w:t>土</w:t>
      </w:r>
      <w:r>
        <w:rPr/>
        <w:t>资</w:t>
      </w:r>
      <w:r>
        <w:rPr>
          <w:rFonts w:ascii="宋体" w:hAnsi="宋体" w:cs="宋体" w:eastAsia="宋体" w:hint="default"/>
        </w:rPr>
        <w:t>源</w:t>
      </w:r>
      <w:r>
        <w:rPr>
          <w:rFonts w:ascii="宋体" w:hAnsi="宋体" w:cs="宋体" w:eastAsia="宋体" w:hint="default"/>
        </w:rPr>
        <w:t>部</w:t>
      </w:r>
      <w:r>
        <w:rPr/>
        <w:t>、财</w:t>
      </w:r>
      <w:r>
        <w:rPr>
          <w:rFonts w:ascii="宋体" w:hAnsi="宋体" w:cs="宋体" w:eastAsia="宋体" w:hint="default"/>
        </w:rPr>
        <w:t>政</w:t>
      </w:r>
      <w:r>
        <w:rPr>
          <w:rFonts w:ascii="宋体" w:hAnsi="宋体" w:cs="宋体" w:eastAsia="宋体" w:hint="default"/>
        </w:rPr>
        <w:t>部</w:t>
      </w:r>
      <w:r>
        <w:rPr/>
        <w:t>、</w:t>
      </w:r>
      <w:r>
        <w:rPr>
          <w:rFonts w:ascii="宋体" w:hAnsi="宋体" w:cs="宋体" w:eastAsia="宋体" w:hint="default"/>
        </w:rPr>
        <w:t>银</w:t>
      </w:r>
      <w:r>
        <w:rPr/>
        <w:t>监会</w:t>
      </w:r>
      <w:r>
        <w:rPr>
          <w:rFonts w:ascii="宋体" w:hAnsi="宋体" w:cs="宋体" w:eastAsia="宋体" w:hint="default"/>
        </w:rPr>
        <w:t>等</w:t>
      </w:r>
      <w:r>
        <w:rPr>
          <w:rFonts w:ascii="宋体" w:hAnsi="宋体" w:cs="宋体" w:eastAsia="宋体" w:hint="default"/>
        </w:rPr>
        <w:t>部</w:t>
      </w:r>
      <w:r>
        <w:rPr>
          <w:rFonts w:ascii="宋体" w:hAnsi="宋体" w:cs="宋体" w:eastAsia="宋体" w:hint="default"/>
        </w:rPr>
        <w:t>委</w:t>
      </w:r>
      <w:r>
        <w:rPr/>
        <w:t>出</w:t>
      </w:r>
      <w:r>
        <w:rPr>
          <w:rFonts w:ascii="宋体" w:hAnsi="宋体" w:cs="宋体" w:eastAsia="宋体" w:hint="default"/>
        </w:rPr>
        <w:t>台</w:t>
      </w:r>
      <w:r>
        <w:rPr/>
        <w:t>的</w:t>
      </w:r>
      <w:r>
        <w:rPr>
          <w:rFonts w:ascii="宋体" w:hAnsi="宋体" w:cs="宋体" w:eastAsia="宋体" w:hint="default"/>
        </w:rPr>
        <w:t>土</w:t>
      </w:r>
      <w:r>
        <w:rPr>
          <w:rFonts w:ascii="宋体" w:hAnsi="宋体" w:cs="宋体" w:eastAsia="宋体" w:hint="default"/>
        </w:rPr>
        <w:t>地</w:t>
      </w:r>
      <w:r>
        <w:rPr/>
        <w:t>、、</w:t>
      </w:r>
      <w:r>
        <w:rPr>
          <w:rFonts w:ascii="宋体" w:hAnsi="宋体" w:cs="宋体" w:eastAsia="宋体" w:hint="default"/>
        </w:rPr>
        <w:t>税</w:t>
      </w:r>
      <w:r>
        <w:rPr>
          <w:rFonts w:ascii="宋体" w:hAnsi="宋体" w:cs="宋体" w:eastAsia="宋体" w:hint="default"/>
        </w:rPr>
        <w:t>收</w:t>
      </w:r>
      <w:r>
        <w:rPr/>
        <w:t>、信</w:t>
      </w:r>
      <w:r>
        <w:rPr>
          <w:rFonts w:ascii="宋体" w:hAnsi="宋体" w:cs="宋体" w:eastAsia="宋体" w:hint="default"/>
        </w:rPr>
        <w:t>贷</w:t>
      </w:r>
    </w:p>
    <w:p>
      <w:pPr>
        <w:pStyle w:val="BodyText"/>
        <w:spacing w:line="240" w:lineRule="auto" w:before="108"/>
        <w:ind w:right="0"/>
        <w:jc w:val="left"/>
      </w:pPr>
      <w:r>
        <w:rPr>
          <w:rFonts w:ascii="宋体" w:hAnsi="宋体" w:cs="宋体" w:eastAsia="宋体" w:hint="default"/>
          <w:spacing w:val="-5"/>
        </w:rPr>
        <w:t>收</w:t>
      </w:r>
      <w:r>
        <w:rPr>
          <w:rFonts w:ascii="宋体" w:hAnsi="宋体" w:cs="宋体" w:eastAsia="宋体" w:hint="default"/>
          <w:spacing w:val="-5"/>
        </w:rPr>
        <w:t>紧</w:t>
      </w:r>
      <w:r>
        <w:rPr>
          <w:rFonts w:ascii="宋体" w:hAnsi="宋体" w:cs="宋体" w:eastAsia="宋体" w:hint="default"/>
          <w:spacing w:val="-5"/>
        </w:rPr>
        <w:t>政</w:t>
      </w:r>
      <w:r>
        <w:rPr>
          <w:rFonts w:ascii="宋体" w:hAnsi="宋体" w:cs="宋体" w:eastAsia="宋体" w:hint="default"/>
          <w:spacing w:val="-5"/>
        </w:rPr>
        <w:t>策</w:t>
      </w:r>
      <w:r>
        <w:rPr>
          <w:spacing w:val="-5"/>
        </w:rPr>
        <w:t>的</w:t>
      </w:r>
      <w:r>
        <w:rPr>
          <w:rFonts w:ascii="宋体" w:hAnsi="宋体" w:cs="宋体" w:eastAsia="宋体" w:hint="default"/>
          <w:spacing w:val="-5"/>
        </w:rPr>
        <w:t>影响</w:t>
      </w:r>
      <w:r>
        <w:rPr>
          <w:rFonts w:ascii="宋体" w:hAnsi="宋体" w:cs="宋体" w:eastAsia="宋体" w:hint="default"/>
          <w:spacing w:val="-5"/>
        </w:rPr>
        <w:t>下</w:t>
      </w:r>
      <w:r>
        <w:rPr>
          <w:spacing w:val="-5"/>
        </w:rPr>
        <w:t>，</w:t>
      </w:r>
      <w:r>
        <w:rPr>
          <w:rFonts w:ascii="宋体" w:hAnsi="宋体" w:cs="宋体" w:eastAsia="宋体" w:hint="default"/>
          <w:spacing w:val="-5"/>
        </w:rPr>
        <w:t>市</w:t>
      </w:r>
      <w:r>
        <w:rPr>
          <w:rFonts w:ascii="宋体" w:hAnsi="宋体" w:cs="宋体" w:eastAsia="宋体" w:hint="default"/>
          <w:spacing w:val="-5"/>
        </w:rPr>
        <w:t>场</w:t>
      </w:r>
      <w:r>
        <w:rPr>
          <w:rFonts w:ascii="宋体" w:hAnsi="宋体" w:cs="宋体" w:eastAsia="宋体" w:hint="default"/>
          <w:spacing w:val="-5"/>
        </w:rPr>
        <w:t>观</w:t>
      </w:r>
      <w:r>
        <w:rPr>
          <w:rFonts w:ascii="宋体" w:hAnsi="宋体" w:cs="宋体" w:eastAsia="宋体" w:hint="default"/>
          <w:spacing w:val="-5"/>
        </w:rPr>
        <w:t>望</w:t>
      </w:r>
      <w:r>
        <w:rPr>
          <w:rFonts w:ascii="宋体" w:hAnsi="宋体" w:cs="宋体" w:eastAsia="宋体" w:hint="default"/>
          <w:spacing w:val="-5"/>
        </w:rPr>
        <w:t>情</w:t>
      </w:r>
      <w:r>
        <w:rPr>
          <w:rFonts w:ascii="宋体" w:hAnsi="宋体" w:cs="宋体" w:eastAsia="宋体" w:hint="default"/>
          <w:spacing w:val="-5"/>
        </w:rPr>
        <w:t>绪</w:t>
      </w:r>
      <w:r>
        <w:rPr>
          <w:rFonts w:ascii="宋体" w:hAnsi="宋体" w:cs="宋体" w:eastAsia="宋体" w:hint="default"/>
          <w:spacing w:val="-5"/>
        </w:rPr>
        <w:t>越</w:t>
      </w:r>
      <w:r>
        <w:rPr>
          <w:spacing w:val="-5"/>
        </w:rPr>
        <w:t>见</w:t>
      </w:r>
      <w:r>
        <w:rPr>
          <w:rFonts w:ascii="宋体" w:hAnsi="宋体" w:cs="宋体" w:eastAsia="宋体" w:hint="default"/>
          <w:spacing w:val="-5"/>
        </w:rPr>
        <w:t>浓厚</w:t>
      </w:r>
      <w:r>
        <w:rPr>
          <w:spacing w:val="-5"/>
        </w:rPr>
        <w:t>，</w:t>
      </w:r>
      <w:r>
        <w:rPr>
          <w:rFonts w:ascii="宋体" w:hAnsi="宋体" w:cs="宋体" w:eastAsia="宋体" w:hint="default"/>
          <w:spacing w:val="-5"/>
        </w:rPr>
        <w:t>房地产</w:t>
      </w:r>
      <w:r>
        <w:rPr>
          <w:rFonts w:ascii="宋体" w:hAnsi="宋体" w:cs="宋体" w:eastAsia="宋体" w:hint="default"/>
          <w:spacing w:val="-5"/>
        </w:rPr>
        <w:t>销</w:t>
      </w:r>
      <w:r>
        <w:rPr>
          <w:rFonts w:ascii="宋体" w:hAnsi="宋体" w:cs="宋体" w:eastAsia="宋体" w:hint="default"/>
          <w:spacing w:val="-5"/>
        </w:rPr>
        <w:t>售</w:t>
      </w:r>
      <w:r>
        <w:rPr>
          <w:rFonts w:ascii="宋体" w:hAnsi="宋体" w:cs="宋体" w:eastAsia="宋体" w:hint="default"/>
          <w:spacing w:val="-5"/>
        </w:rPr>
        <w:t>量</w:t>
      </w:r>
      <w:r>
        <w:rPr>
          <w:spacing w:val="-5"/>
        </w:rPr>
        <w:t>出</w:t>
      </w:r>
      <w:r>
        <w:rPr>
          <w:rFonts w:ascii="宋体" w:hAnsi="宋体" w:cs="宋体" w:eastAsia="宋体" w:hint="default"/>
          <w:spacing w:val="-5"/>
        </w:rPr>
        <w:t>现</w:t>
      </w:r>
      <w:r>
        <w:rPr>
          <w:spacing w:val="-5"/>
        </w:rPr>
        <w:t>了</w:t>
      </w:r>
      <w:r>
        <w:rPr>
          <w:rFonts w:ascii="宋体" w:hAnsi="宋体" w:cs="宋体" w:eastAsia="宋体" w:hint="default"/>
          <w:spacing w:val="-5"/>
        </w:rPr>
        <w:t>一</w:t>
      </w:r>
      <w:r>
        <w:rPr>
          <w:rFonts w:ascii="宋体" w:hAnsi="宋体" w:cs="宋体" w:eastAsia="宋体" w:hint="default"/>
          <w:spacing w:val="-5"/>
        </w:rPr>
        <w:t>定程</w:t>
      </w:r>
      <w:r>
        <w:rPr>
          <w:spacing w:val="-5"/>
        </w:rPr>
        <w:t>度的</w:t>
      </w:r>
      <w:r>
        <w:rPr>
          <w:rFonts w:ascii="宋体" w:hAnsi="宋体" w:cs="宋体" w:eastAsia="宋体" w:hint="default"/>
          <w:spacing w:val="-5"/>
        </w:rPr>
        <w:t>下</w:t>
      </w:r>
      <w:r>
        <w:rPr>
          <w:rFonts w:ascii="宋体" w:hAnsi="宋体" w:cs="宋体" w:eastAsia="宋体" w:hint="default"/>
          <w:spacing w:val="-5"/>
        </w:rPr>
        <w:t>滑</w:t>
      </w:r>
      <w:r>
        <w:rPr>
          <w:spacing w:val="-5"/>
        </w:rPr>
        <w:t>。</w:t>
      </w:r>
    </w:p>
    <w:p>
      <w:pPr>
        <w:spacing w:line="240" w:lineRule="auto" w:before="8"/>
        <w:rPr>
          <w:rFonts w:ascii="宋体" w:hAnsi="宋体" w:cs="宋体" w:eastAsia="宋体" w:hint="default"/>
          <w:sz w:val="16"/>
          <w:szCs w:val="16"/>
        </w:rPr>
      </w:pPr>
    </w:p>
    <w:p>
      <w:pPr>
        <w:pStyle w:val="BodyText"/>
        <w:spacing w:line="340" w:lineRule="auto"/>
        <w:ind w:right="226" w:firstLine="427"/>
        <w:jc w:val="both"/>
      </w:pPr>
      <w:r>
        <w:rPr>
          <w:rFonts w:ascii="Courier New" w:hAnsi="Courier New" w:cs="Courier New" w:eastAsia="Courier New" w:hint="default"/>
          <w:w w:val="95"/>
        </w:rPr>
        <w:t>2009</w:t>
      </w:r>
      <w:r>
        <w:rPr>
          <w:w w:val="95"/>
        </w:rPr>
        <w:t>年</w:t>
      </w:r>
      <w:r>
        <w:rPr>
          <w:rFonts w:ascii="宋体" w:hAnsi="宋体" w:cs="宋体" w:eastAsia="宋体" w:hint="default"/>
          <w:w w:val="95"/>
        </w:rPr>
        <w:t>四</w:t>
      </w:r>
      <w:r>
        <w:rPr>
          <w:rFonts w:ascii="宋体" w:hAnsi="宋体" w:cs="宋体" w:eastAsia="宋体" w:hint="default"/>
          <w:w w:val="95"/>
        </w:rPr>
        <w:t>季</w:t>
      </w:r>
      <w:r>
        <w:rPr>
          <w:w w:val="95"/>
        </w:rPr>
        <w:t>度</w:t>
      </w:r>
      <w:r>
        <w:rPr>
          <w:rFonts w:ascii="宋体" w:hAnsi="宋体" w:cs="宋体" w:eastAsia="宋体" w:hint="default"/>
          <w:w w:val="95"/>
        </w:rPr>
        <w:t>末</w:t>
      </w:r>
      <w:r>
        <w:rPr>
          <w:w w:val="95"/>
        </w:rPr>
        <w:t>和</w:t>
      </w:r>
      <w:r>
        <w:rPr>
          <w:rFonts w:ascii="Courier New" w:hAnsi="Courier New" w:cs="Courier New" w:eastAsia="Courier New" w:hint="default"/>
          <w:w w:val="95"/>
        </w:rPr>
        <w:t>2010</w:t>
      </w:r>
      <w:r>
        <w:rPr>
          <w:w w:val="95"/>
        </w:rPr>
        <w:t>年</w:t>
      </w:r>
      <w:r>
        <w:rPr>
          <w:rFonts w:ascii="宋体" w:hAnsi="宋体" w:cs="宋体" w:eastAsia="宋体" w:hint="default"/>
          <w:w w:val="95"/>
        </w:rPr>
        <w:t>初</w:t>
      </w:r>
      <w:r>
        <w:rPr>
          <w:rFonts w:ascii="宋体" w:hAnsi="宋体" w:cs="宋体" w:eastAsia="宋体" w:hint="default"/>
          <w:w w:val="95"/>
        </w:rPr>
        <w:t>密</w:t>
      </w:r>
      <w:r>
        <w:rPr>
          <w:rFonts w:ascii="宋体" w:hAnsi="宋体" w:cs="宋体" w:eastAsia="宋体" w:hint="default"/>
          <w:w w:val="95"/>
        </w:rPr>
        <w:t>集</w:t>
      </w:r>
      <w:r>
        <w:rPr>
          <w:w w:val="95"/>
        </w:rPr>
        <w:t>出</w:t>
      </w:r>
      <w:r>
        <w:rPr>
          <w:rFonts w:ascii="宋体" w:hAnsi="宋体" w:cs="宋体" w:eastAsia="宋体" w:hint="default"/>
          <w:w w:val="95"/>
        </w:rPr>
        <w:t>台</w:t>
      </w:r>
      <w:r>
        <w:rPr>
          <w:w w:val="95"/>
        </w:rPr>
        <w:t>的</w:t>
      </w:r>
      <w:r>
        <w:rPr>
          <w:rFonts w:ascii="宋体" w:hAnsi="宋体" w:cs="宋体" w:eastAsia="宋体" w:hint="default"/>
          <w:w w:val="95"/>
        </w:rPr>
        <w:t>一系</w:t>
      </w:r>
      <w:r>
        <w:rPr>
          <w:rFonts w:ascii="宋体" w:hAnsi="宋体" w:cs="宋体" w:eastAsia="宋体" w:hint="default"/>
          <w:w w:val="95"/>
        </w:rPr>
        <w:t>列</w:t>
      </w:r>
      <w:r>
        <w:rPr>
          <w:rFonts w:ascii="宋体" w:hAnsi="宋体" w:cs="宋体" w:eastAsia="宋体" w:hint="default"/>
          <w:w w:val="95"/>
        </w:rPr>
        <w:t>宏</w:t>
      </w:r>
      <w:r>
        <w:rPr>
          <w:rFonts w:ascii="宋体" w:hAnsi="宋体" w:cs="宋体" w:eastAsia="宋体" w:hint="default"/>
          <w:w w:val="95"/>
        </w:rPr>
        <w:t>观</w:t>
      </w:r>
      <w:r>
        <w:rPr>
          <w:rFonts w:ascii="宋体" w:hAnsi="宋体" w:cs="宋体" w:eastAsia="宋体" w:hint="default"/>
          <w:w w:val="95"/>
        </w:rPr>
        <w:t>调</w:t>
      </w:r>
      <w:r>
        <w:rPr>
          <w:rFonts w:ascii="宋体" w:hAnsi="宋体" w:cs="宋体" w:eastAsia="宋体" w:hint="default"/>
          <w:w w:val="95"/>
        </w:rPr>
        <w:t>控</w:t>
      </w:r>
      <w:r>
        <w:rPr>
          <w:rFonts w:ascii="宋体" w:hAnsi="宋体" w:cs="宋体" w:eastAsia="宋体" w:hint="default"/>
          <w:w w:val="95"/>
        </w:rPr>
        <w:t>政</w:t>
      </w:r>
      <w:r>
        <w:rPr>
          <w:rFonts w:ascii="宋体" w:hAnsi="宋体" w:cs="宋体" w:eastAsia="宋体" w:hint="default"/>
          <w:w w:val="95"/>
        </w:rPr>
        <w:t>策</w:t>
      </w:r>
      <w:r>
        <w:rPr>
          <w:w w:val="95"/>
        </w:rPr>
        <w:t>，</w:t>
      </w:r>
      <w:r>
        <w:rPr>
          <w:rFonts w:ascii="宋体" w:hAnsi="宋体" w:cs="宋体" w:eastAsia="宋体" w:hint="default"/>
          <w:w w:val="95"/>
        </w:rPr>
        <w:t>随</w:t>
      </w:r>
      <w:r>
        <w:rPr>
          <w:rFonts w:ascii="宋体" w:hAnsi="宋体" w:cs="宋体" w:eastAsia="宋体" w:hint="default"/>
          <w:w w:val="95"/>
        </w:rPr>
        <w:t>着</w:t>
      </w:r>
      <w:r>
        <w:rPr>
          <w:rFonts w:ascii="宋体" w:hAnsi="宋体" w:cs="宋体" w:eastAsia="宋体" w:hint="default"/>
          <w:w w:val="95"/>
        </w:rPr>
        <w:t>政</w:t>
      </w:r>
      <w:r>
        <w:rPr>
          <w:rFonts w:ascii="宋体" w:hAnsi="宋体" w:cs="宋体" w:eastAsia="宋体" w:hint="default"/>
          <w:w w:val="95"/>
        </w:rPr>
        <w:t>策</w:t>
      </w:r>
      <w:r>
        <w:rPr>
          <w:rFonts w:ascii="宋体" w:hAnsi="宋体" w:cs="宋体" w:eastAsia="宋体" w:hint="default"/>
          <w:w w:val="95"/>
        </w:rPr>
        <w:t>效</w:t>
      </w:r>
      <w:r>
        <w:rPr>
          <w:rFonts w:ascii="宋体" w:hAnsi="宋体" w:cs="宋体" w:eastAsia="宋体" w:hint="default"/>
          <w:w w:val="95"/>
        </w:rPr>
        <w:t>力</w:t>
      </w:r>
      <w:r>
        <w:rPr>
          <w:w w:val="95"/>
        </w:rPr>
        <w:t>的</w:t>
      </w:r>
      <w:r>
        <w:rPr>
          <w:w w:val="102"/>
        </w:rPr>
        <w:t> </w:t>
      </w:r>
      <w:r>
        <w:rPr>
          <w:rFonts w:ascii="宋体" w:hAnsi="宋体" w:cs="宋体" w:eastAsia="宋体" w:hint="default"/>
          <w:spacing w:val="-2"/>
        </w:rPr>
        <w:t>进</w:t>
      </w:r>
      <w:r>
        <w:rPr>
          <w:rFonts w:ascii="宋体" w:hAnsi="宋体" w:cs="宋体" w:eastAsia="宋体" w:hint="default"/>
          <w:spacing w:val="-2"/>
        </w:rPr>
        <w:t>一</w:t>
      </w:r>
      <w:r>
        <w:rPr>
          <w:rFonts w:ascii="宋体" w:hAnsi="宋体" w:cs="宋体" w:eastAsia="宋体" w:hint="default"/>
          <w:spacing w:val="-2"/>
        </w:rPr>
        <w:t>步</w:t>
      </w:r>
      <w:r>
        <w:rPr>
          <w:rFonts w:ascii="宋体" w:hAnsi="宋体" w:cs="宋体" w:eastAsia="宋体" w:hint="default"/>
          <w:spacing w:val="-2"/>
        </w:rPr>
        <w:t>发</w:t>
      </w:r>
      <w:r>
        <w:rPr>
          <w:rFonts w:ascii="宋体" w:hAnsi="宋体" w:cs="宋体" w:eastAsia="宋体" w:hint="default"/>
          <w:spacing w:val="-2"/>
        </w:rPr>
        <w:t>挥</w:t>
      </w:r>
      <w:r>
        <w:rPr>
          <w:spacing w:val="-2"/>
        </w:rPr>
        <w:t>，会</w:t>
      </w:r>
      <w:r>
        <w:rPr>
          <w:rFonts w:ascii="宋体" w:hAnsi="宋体" w:cs="宋体" w:eastAsia="宋体" w:hint="default"/>
          <w:spacing w:val="-2"/>
        </w:rPr>
        <w:t>影响</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投</w:t>
      </w:r>
      <w:r>
        <w:rPr>
          <w:spacing w:val="-2"/>
        </w:rPr>
        <w:t>资</w:t>
      </w:r>
      <w:r>
        <w:rPr>
          <w:rFonts w:ascii="宋体" w:hAnsi="宋体" w:cs="宋体" w:eastAsia="宋体" w:hint="default"/>
          <w:spacing w:val="-2"/>
        </w:rPr>
        <w:t>购</w:t>
      </w:r>
      <w:r>
        <w:rPr>
          <w:rFonts w:ascii="宋体" w:hAnsi="宋体" w:cs="宋体" w:eastAsia="宋体" w:hint="default"/>
          <w:spacing w:val="-2"/>
        </w:rPr>
        <w:t>房</w:t>
      </w:r>
      <w:r>
        <w:rPr>
          <w:spacing w:val="-2"/>
        </w:rPr>
        <w:t>者的</w:t>
      </w:r>
      <w:r>
        <w:rPr>
          <w:rFonts w:ascii="宋体" w:hAnsi="宋体" w:cs="宋体" w:eastAsia="宋体" w:hint="default"/>
          <w:spacing w:val="-2"/>
        </w:rPr>
        <w:t>预</w:t>
      </w:r>
      <w:r>
        <w:rPr>
          <w:rFonts w:ascii="宋体" w:hAnsi="宋体" w:cs="宋体" w:eastAsia="宋体" w:hint="default"/>
          <w:spacing w:val="-2"/>
        </w:rPr>
        <w:t>期</w:t>
      </w:r>
      <w:r>
        <w:rPr>
          <w:spacing w:val="-2"/>
        </w:rPr>
        <w:t>，</w:t>
      </w:r>
      <w:r>
        <w:rPr>
          <w:rFonts w:ascii="宋体" w:hAnsi="宋体" w:cs="宋体" w:eastAsia="宋体" w:hint="default"/>
          <w:spacing w:val="-2"/>
        </w:rPr>
        <w:t>进</w:t>
      </w:r>
      <w:r>
        <w:rPr>
          <w:rFonts w:ascii="宋体" w:hAnsi="宋体" w:cs="宋体" w:eastAsia="宋体" w:hint="default"/>
          <w:spacing w:val="-2"/>
        </w:rPr>
        <w:t>而</w:t>
      </w:r>
      <w:r>
        <w:rPr>
          <w:rFonts w:ascii="宋体" w:hAnsi="宋体" w:cs="宋体" w:eastAsia="宋体" w:hint="default"/>
          <w:spacing w:val="-2"/>
        </w:rPr>
        <w:t>延</w:t>
      </w:r>
      <w:r>
        <w:rPr>
          <w:spacing w:val="-2"/>
        </w:rPr>
        <w:t>长</w:t>
      </w:r>
      <w:r>
        <w:rPr>
          <w:rFonts w:ascii="宋体" w:hAnsi="宋体" w:cs="宋体" w:eastAsia="宋体" w:hint="default"/>
          <w:spacing w:val="-2"/>
        </w:rPr>
        <w:t>潜</w:t>
      </w:r>
      <w:r>
        <w:rPr>
          <w:spacing w:val="-2"/>
        </w:rPr>
        <w:t>在</w:t>
      </w:r>
      <w:r>
        <w:rPr>
          <w:rFonts w:ascii="宋体" w:hAnsi="宋体" w:cs="宋体" w:eastAsia="宋体" w:hint="default"/>
          <w:spacing w:val="-2"/>
        </w:rPr>
        <w:t>购</w:t>
      </w:r>
      <w:r>
        <w:rPr>
          <w:rFonts w:ascii="宋体" w:hAnsi="宋体" w:cs="宋体" w:eastAsia="宋体" w:hint="default"/>
          <w:spacing w:val="-2"/>
        </w:rPr>
        <w:t>房</w:t>
      </w:r>
      <w:r>
        <w:rPr>
          <w:spacing w:val="-2"/>
        </w:rPr>
        <w:t>者的</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2"/>
        </w:rPr>
        <w:t>时</w:t>
      </w:r>
      <w:r>
        <w:rPr>
          <w:rFonts w:ascii="宋体" w:hAnsi="宋体" w:cs="宋体" w:eastAsia="宋体" w:hint="default"/>
          <w:spacing w:val="-2"/>
        </w:rPr>
        <w:t>间</w:t>
      </w:r>
      <w:r>
        <w:rPr>
          <w:spacing w:val="-2"/>
        </w:rPr>
        <w:t>。</w:t>
      </w:r>
      <w:r>
        <w:rPr>
          <w:rFonts w:ascii="宋体" w:hAnsi="宋体" w:cs="宋体" w:eastAsia="宋体" w:hint="default"/>
          <w:spacing w:val="-2"/>
        </w:rPr>
        <w:t>但</w:t>
      </w:r>
      <w:r>
        <w:rPr>
          <w:rFonts w:ascii="宋体" w:hAnsi="宋体" w:cs="宋体" w:eastAsia="宋体" w:hint="default"/>
          <w:spacing w:val="89"/>
        </w:rPr>
        <w:t> </w:t>
      </w:r>
      <w:r>
        <w:rPr>
          <w:rFonts w:ascii="宋体" w:hAnsi="宋体" w:cs="宋体" w:eastAsia="宋体" w:hint="default"/>
          <w:spacing w:val="-2"/>
        </w:rPr>
        <w:t>由</w:t>
      </w:r>
      <w:r>
        <w:rPr>
          <w:rFonts w:ascii="宋体" w:hAnsi="宋体" w:cs="宋体" w:eastAsia="宋体" w:hint="default"/>
          <w:spacing w:val="-2"/>
        </w:rPr>
        <w:t>于</w:t>
      </w:r>
      <w:r>
        <w:rPr>
          <w:rFonts w:ascii="Courier New" w:hAnsi="Courier New" w:cs="Courier New" w:eastAsia="Courier New" w:hint="default"/>
          <w:spacing w:val="-2"/>
        </w:rPr>
        <w:t>09</w:t>
      </w:r>
      <w:r>
        <w:rPr>
          <w:spacing w:val="-2"/>
        </w:rPr>
        <w:t>年</w:t>
      </w:r>
      <w:r>
        <w:rPr>
          <w:rFonts w:ascii="宋体" w:hAnsi="宋体" w:cs="宋体" w:eastAsia="宋体" w:hint="default"/>
          <w:spacing w:val="-2"/>
        </w:rPr>
        <w:t>房地产</w:t>
      </w:r>
      <w:r>
        <w:rPr>
          <w:rFonts w:ascii="宋体" w:hAnsi="宋体" w:cs="宋体" w:eastAsia="宋体" w:hint="default"/>
          <w:spacing w:val="-2"/>
        </w:rPr>
        <w:t>市</w:t>
      </w:r>
      <w:r>
        <w:rPr>
          <w:rFonts w:ascii="宋体" w:hAnsi="宋体" w:cs="宋体" w:eastAsia="宋体" w:hint="default"/>
          <w:spacing w:val="-2"/>
        </w:rPr>
        <w:t>场火爆</w:t>
      </w:r>
      <w:r>
        <w:rPr>
          <w:spacing w:val="-2"/>
        </w:rPr>
        <w:t>，</w:t>
      </w:r>
      <w:r>
        <w:rPr>
          <w:rFonts w:ascii="宋体" w:hAnsi="宋体" w:cs="宋体" w:eastAsia="宋体" w:hint="default"/>
          <w:spacing w:val="-2"/>
        </w:rPr>
        <w:t>房地产</w:t>
      </w:r>
      <w:r>
        <w:rPr>
          <w:rFonts w:ascii="宋体" w:hAnsi="宋体" w:cs="宋体" w:eastAsia="宋体" w:hint="default"/>
          <w:spacing w:val="-2"/>
        </w:rPr>
        <w:t>开发</w:t>
      </w:r>
      <w:r>
        <w:rPr>
          <w:rFonts w:ascii="宋体" w:hAnsi="宋体" w:cs="宋体" w:eastAsia="宋体" w:hint="default"/>
          <w:spacing w:val="-2"/>
        </w:rPr>
        <w:t>企</w:t>
      </w:r>
      <w:r>
        <w:rPr>
          <w:rFonts w:ascii="宋体" w:hAnsi="宋体" w:cs="宋体" w:eastAsia="宋体" w:hint="default"/>
          <w:spacing w:val="-2"/>
        </w:rPr>
        <w:t>业</w:t>
      </w:r>
      <w:r>
        <w:rPr>
          <w:spacing w:val="-2"/>
        </w:rPr>
        <w:t>资</w:t>
      </w:r>
      <w:r>
        <w:rPr>
          <w:rFonts w:ascii="宋体" w:hAnsi="宋体" w:cs="宋体" w:eastAsia="宋体" w:hint="default"/>
          <w:spacing w:val="-2"/>
        </w:rPr>
        <w:t>金</w:t>
      </w:r>
      <w:r>
        <w:rPr>
          <w:rFonts w:ascii="宋体" w:hAnsi="宋体" w:cs="宋体" w:eastAsia="宋体" w:hint="default"/>
          <w:spacing w:val="-2"/>
        </w:rPr>
        <w:t>充</w:t>
      </w:r>
      <w:r>
        <w:rPr>
          <w:rFonts w:ascii="宋体" w:hAnsi="宋体" w:cs="宋体" w:eastAsia="宋体" w:hint="default"/>
          <w:spacing w:val="-2"/>
        </w:rPr>
        <w:t>裕</w:t>
      </w:r>
      <w:r>
        <w:rPr>
          <w:spacing w:val="-2"/>
        </w:rPr>
        <w:t>，大</w:t>
      </w:r>
      <w:r>
        <w:rPr>
          <w:rFonts w:ascii="宋体" w:hAnsi="宋体" w:cs="宋体" w:eastAsia="宋体" w:hint="default"/>
          <w:spacing w:val="-2"/>
        </w:rPr>
        <w:t>幅降</w:t>
      </w:r>
      <w:r>
        <w:rPr>
          <w:rFonts w:ascii="宋体" w:hAnsi="宋体" w:cs="宋体" w:eastAsia="宋体" w:hint="default"/>
          <w:spacing w:val="-2"/>
        </w:rPr>
        <w:t>价</w:t>
      </w:r>
      <w:r>
        <w:rPr>
          <w:spacing w:val="-2"/>
        </w:rPr>
        <w:t>的</w:t>
      </w:r>
      <w:r>
        <w:rPr>
          <w:rFonts w:ascii="宋体" w:hAnsi="宋体" w:cs="宋体" w:eastAsia="宋体" w:hint="default"/>
          <w:spacing w:val="-2"/>
        </w:rPr>
        <w:t>动</w:t>
      </w:r>
      <w:r>
        <w:rPr>
          <w:rFonts w:ascii="宋体" w:hAnsi="宋体" w:cs="宋体" w:eastAsia="宋体" w:hint="default"/>
          <w:spacing w:val="-2"/>
        </w:rPr>
        <w:t>力</w:t>
      </w:r>
      <w:r>
        <w:rPr>
          <w:rFonts w:ascii="宋体" w:hAnsi="宋体" w:cs="宋体" w:eastAsia="宋体" w:hint="default"/>
          <w:spacing w:val="-2"/>
        </w:rPr>
        <w:t>明</w:t>
      </w:r>
      <w:r>
        <w:rPr>
          <w:rFonts w:ascii="宋体" w:hAnsi="宋体" w:cs="宋体" w:eastAsia="宋体" w:hint="default"/>
          <w:spacing w:val="-2"/>
        </w:rPr>
        <w:t>显</w:t>
      </w:r>
      <w:r>
        <w:rPr>
          <w:spacing w:val="-2"/>
        </w:rPr>
        <w:t>不</w:t>
      </w:r>
      <w:r>
        <w:rPr>
          <w:rFonts w:ascii="宋体" w:hAnsi="宋体" w:cs="宋体" w:eastAsia="宋体" w:hint="default"/>
          <w:spacing w:val="-2"/>
        </w:rPr>
        <w:t>足</w:t>
      </w:r>
      <w:r>
        <w:rPr>
          <w:spacing w:val="-2"/>
        </w:rPr>
        <w:t>，</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短</w:t>
      </w:r>
      <w:r>
        <w:rPr>
          <w:rFonts w:ascii="宋体" w:hAnsi="宋体" w:cs="宋体" w:eastAsia="宋体" w:hint="default"/>
        </w:rPr>
        <w:t>期</w:t>
      </w:r>
      <w:r>
        <w:rPr/>
        <w:t>内</w:t>
      </w:r>
      <w:r>
        <w:rPr>
          <w:rFonts w:ascii="宋体" w:hAnsi="宋体" w:cs="宋体" w:eastAsia="宋体" w:hint="default"/>
        </w:rPr>
        <w:t>价格将</w:t>
      </w:r>
      <w:r>
        <w:rPr/>
        <w:t>保</w:t>
      </w:r>
      <w:r>
        <w:rPr>
          <w:rFonts w:ascii="宋体" w:hAnsi="宋体" w:cs="宋体" w:eastAsia="宋体" w:hint="default"/>
        </w:rPr>
        <w:t>持</w:t>
      </w:r>
      <w:r>
        <w:rPr>
          <w:rFonts w:ascii="宋体" w:hAnsi="宋体" w:cs="宋体" w:eastAsia="宋体" w:hint="default"/>
        </w:rPr>
        <w:t>稳</w:t>
      </w:r>
      <w:r>
        <w:rPr>
          <w:rFonts w:ascii="宋体" w:hAnsi="宋体" w:cs="宋体" w:eastAsia="宋体" w:hint="default"/>
        </w:rPr>
        <w:t>定</w:t>
      </w:r>
      <w:r>
        <w:rPr/>
        <w:t>。在</w:t>
      </w:r>
      <w:r>
        <w:rPr>
          <w:rFonts w:ascii="宋体" w:hAnsi="宋体" w:cs="宋体" w:eastAsia="宋体" w:hint="default"/>
        </w:rPr>
        <w:t>经</w:t>
      </w:r>
      <w:r>
        <w:rPr>
          <w:rFonts w:ascii="宋体" w:hAnsi="宋体" w:cs="宋体" w:eastAsia="宋体" w:hint="default"/>
        </w:rPr>
        <w:t>历</w:t>
      </w:r>
      <w:r>
        <w:rPr>
          <w:rFonts w:ascii="宋体" w:hAnsi="宋体" w:cs="宋体" w:eastAsia="宋体" w:hint="default"/>
        </w:rPr>
        <w:t>一</w:t>
      </w:r>
      <w:r>
        <w:rPr>
          <w:rFonts w:ascii="宋体" w:hAnsi="宋体" w:cs="宋体" w:eastAsia="宋体" w:hint="default"/>
        </w:rPr>
        <w:t>段</w:t>
      </w:r>
      <w:r>
        <w:rPr>
          <w:rFonts w:ascii="宋体" w:hAnsi="宋体" w:cs="宋体" w:eastAsia="宋体" w:hint="default"/>
        </w:rPr>
        <w:t>时</w:t>
      </w:r>
      <w:r>
        <w:rPr>
          <w:rFonts w:ascii="宋体" w:hAnsi="宋体" w:cs="宋体" w:eastAsia="宋体" w:hint="default"/>
        </w:rPr>
        <w:t>期</w:t>
      </w:r>
      <w:r>
        <w:rPr/>
        <w:t>的</w:t>
      </w:r>
      <w:r>
        <w:rPr>
          <w:rFonts w:ascii="宋体" w:hAnsi="宋体" w:cs="宋体" w:eastAsia="宋体" w:hint="default"/>
        </w:rPr>
        <w:t>低谷</w:t>
      </w:r>
      <w:r>
        <w:rPr>
          <w:rFonts w:ascii="宋体" w:hAnsi="宋体" w:cs="宋体" w:eastAsia="宋体" w:hint="default"/>
        </w:rPr>
        <w:t>之</w:t>
      </w:r>
      <w:r>
        <w:rPr>
          <w:rFonts w:ascii="宋体" w:hAnsi="宋体" w:cs="宋体" w:eastAsia="宋体" w:hint="default"/>
        </w:rPr>
        <w:t>后</w:t>
      </w:r>
      <w:r>
        <w:rPr/>
        <w:t>，</w:t>
      </w:r>
      <w:r>
        <w:rPr>
          <w:rFonts w:ascii="宋体" w:hAnsi="宋体" w:cs="宋体" w:eastAsia="宋体" w:hint="default"/>
        </w:rPr>
        <w:t>随</w:t>
      </w:r>
      <w:r>
        <w:rPr>
          <w:rFonts w:ascii="宋体" w:hAnsi="宋体" w:cs="宋体" w:eastAsia="宋体" w:hint="default"/>
        </w:rPr>
        <w:t>着</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刚</w:t>
      </w:r>
      <w:r>
        <w:rPr/>
        <w:t>性</w:t>
      </w:r>
      <w:r>
        <w:rPr>
          <w:rFonts w:ascii="宋体" w:hAnsi="宋体" w:cs="宋体" w:eastAsia="宋体" w:hint="default"/>
        </w:rPr>
        <w:t>需</w:t>
      </w:r>
      <w:r>
        <w:rPr>
          <w:rFonts w:ascii="宋体" w:hAnsi="宋体" w:cs="宋体" w:eastAsia="宋体" w:hint="default"/>
        </w:rPr>
        <w:t>求</w:t>
      </w:r>
      <w:r>
        <w:rPr>
          <w:rFonts w:ascii="宋体" w:hAnsi="宋体" w:cs="宋体" w:eastAsia="宋体" w:hint="default"/>
        </w:rPr>
        <w:t>客户</w:t>
      </w:r>
      <w:r>
        <w:rPr>
          <w:rFonts w:ascii="宋体" w:hAnsi="宋体" w:cs="宋体" w:eastAsia="宋体" w:hint="default"/>
        </w:rPr>
        <w:t>购</w:t>
      </w:r>
      <w:r>
        <w:rPr>
          <w:rFonts w:ascii="宋体" w:hAnsi="宋体" w:cs="宋体" w:eastAsia="宋体" w:hint="default"/>
        </w:rPr>
        <w:t>房</w:t>
      </w:r>
    </w:p>
    <w:p>
      <w:pPr>
        <w:pStyle w:val="BodyText"/>
        <w:spacing w:line="240" w:lineRule="auto" w:before="155"/>
        <w:ind w:right="0"/>
        <w:jc w:val="left"/>
      </w:pPr>
      <w:r>
        <w:rPr>
          <w:rFonts w:ascii="宋体" w:hAnsi="宋体" w:cs="宋体" w:eastAsia="宋体" w:hint="default"/>
          <w:spacing w:val="-5"/>
        </w:rPr>
        <w:t>需</w:t>
      </w:r>
      <w:r>
        <w:rPr>
          <w:rFonts w:ascii="宋体" w:hAnsi="宋体" w:cs="宋体" w:eastAsia="宋体" w:hint="default"/>
          <w:spacing w:val="-5"/>
        </w:rPr>
        <w:t>求</w:t>
      </w:r>
      <w:r>
        <w:rPr>
          <w:spacing w:val="-5"/>
        </w:rPr>
        <w:t>的</w:t>
      </w:r>
      <w:r>
        <w:rPr>
          <w:rFonts w:ascii="宋体" w:hAnsi="宋体" w:cs="宋体" w:eastAsia="宋体" w:hint="default"/>
          <w:spacing w:val="-5"/>
        </w:rPr>
        <w:t>释</w:t>
      </w:r>
      <w:r>
        <w:rPr>
          <w:rFonts w:ascii="宋体" w:hAnsi="宋体" w:cs="宋体" w:eastAsia="宋体" w:hint="default"/>
          <w:spacing w:val="-5"/>
        </w:rPr>
        <w:t>放</w:t>
      </w:r>
      <w:r>
        <w:rPr>
          <w:spacing w:val="-5"/>
        </w:rPr>
        <w:t>，</w:t>
      </w:r>
      <w:r>
        <w:rPr>
          <w:rFonts w:ascii="宋体" w:hAnsi="宋体" w:cs="宋体" w:eastAsia="宋体" w:hint="default"/>
          <w:spacing w:val="-5"/>
        </w:rPr>
        <w:t>房地产</w:t>
      </w:r>
      <w:r>
        <w:rPr>
          <w:rFonts w:ascii="宋体" w:hAnsi="宋体" w:cs="宋体" w:eastAsia="宋体" w:hint="default"/>
          <w:spacing w:val="-5"/>
        </w:rPr>
        <w:t>市</w:t>
      </w:r>
      <w:r>
        <w:rPr>
          <w:rFonts w:ascii="宋体" w:hAnsi="宋体" w:cs="宋体" w:eastAsia="宋体" w:hint="default"/>
          <w:spacing w:val="-5"/>
        </w:rPr>
        <w:t>场</w:t>
      </w:r>
      <w:r>
        <w:rPr>
          <w:rFonts w:ascii="宋体" w:hAnsi="宋体" w:cs="宋体" w:eastAsia="宋体" w:hint="default"/>
          <w:spacing w:val="-5"/>
        </w:rPr>
        <w:t>销</w:t>
      </w:r>
      <w:r>
        <w:rPr>
          <w:rFonts w:ascii="宋体" w:hAnsi="宋体" w:cs="宋体" w:eastAsia="宋体" w:hint="default"/>
          <w:spacing w:val="-5"/>
        </w:rPr>
        <w:t>售</w:t>
      </w:r>
      <w:r>
        <w:rPr>
          <w:rFonts w:ascii="宋体" w:hAnsi="宋体" w:cs="宋体" w:eastAsia="宋体" w:hint="default"/>
          <w:spacing w:val="-5"/>
        </w:rPr>
        <w:t>量</w:t>
      </w:r>
      <w:r>
        <w:rPr>
          <w:spacing w:val="-5"/>
        </w:rPr>
        <w:t>会出</w:t>
      </w:r>
      <w:r>
        <w:rPr>
          <w:rFonts w:ascii="宋体" w:hAnsi="宋体" w:cs="宋体" w:eastAsia="宋体" w:hint="default"/>
          <w:spacing w:val="-5"/>
        </w:rPr>
        <w:t>现</w:t>
      </w:r>
      <w:r>
        <w:rPr>
          <w:rFonts w:ascii="宋体" w:hAnsi="宋体" w:cs="宋体" w:eastAsia="宋体" w:hint="default"/>
          <w:spacing w:val="-5"/>
        </w:rPr>
        <w:t>回</w:t>
      </w:r>
      <w:r>
        <w:rPr>
          <w:rFonts w:ascii="宋体" w:hAnsi="宋体" w:cs="宋体" w:eastAsia="宋体" w:hint="default"/>
          <w:spacing w:val="-5"/>
        </w:rPr>
        <w:t>升</w:t>
      </w:r>
      <w:r>
        <w:rPr>
          <w:spacing w:val="-5"/>
        </w:rPr>
        <w:t>，</w:t>
      </w:r>
      <w:r>
        <w:rPr>
          <w:rFonts w:ascii="Courier New" w:hAnsi="Courier New" w:cs="Courier New" w:eastAsia="Courier New" w:hint="default"/>
          <w:spacing w:val="-5"/>
        </w:rPr>
        <w:t>2010</w:t>
      </w:r>
      <w:r>
        <w:rPr>
          <w:spacing w:val="-5"/>
        </w:rPr>
        <w:t>年</w:t>
      </w:r>
      <w:r>
        <w:rPr>
          <w:rFonts w:ascii="宋体" w:hAnsi="宋体" w:cs="宋体" w:eastAsia="宋体" w:hint="default"/>
          <w:spacing w:val="-5"/>
        </w:rPr>
        <w:t>总</w:t>
      </w:r>
      <w:r>
        <w:rPr>
          <w:rFonts w:ascii="宋体" w:hAnsi="宋体" w:cs="宋体" w:eastAsia="宋体" w:hint="default"/>
          <w:spacing w:val="-5"/>
        </w:rPr>
        <w:t>体</w:t>
      </w:r>
      <w:r>
        <w:rPr>
          <w:rFonts w:ascii="宋体" w:hAnsi="宋体" w:cs="宋体" w:eastAsia="宋体" w:hint="default"/>
          <w:spacing w:val="-5"/>
        </w:rPr>
        <w:t>上</w:t>
      </w:r>
      <w:r>
        <w:rPr>
          <w:rFonts w:ascii="宋体" w:hAnsi="宋体" w:cs="宋体" w:eastAsia="宋体" w:hint="default"/>
          <w:spacing w:val="-5"/>
        </w:rPr>
        <w:t>将</w:t>
      </w:r>
      <w:r>
        <w:rPr>
          <w:rFonts w:ascii="宋体" w:hAnsi="宋体" w:cs="宋体" w:eastAsia="宋体" w:hint="default"/>
          <w:spacing w:val="-5"/>
        </w:rPr>
        <w:t>呈</w:t>
      </w:r>
      <w:r>
        <w:rPr>
          <w:rFonts w:ascii="宋体" w:hAnsi="宋体" w:cs="宋体" w:eastAsia="宋体" w:hint="default"/>
          <w:spacing w:val="-5"/>
        </w:rPr>
        <w:t>现</w:t>
      </w:r>
      <w:r>
        <w:rPr>
          <w:rFonts w:ascii="宋体" w:hAnsi="宋体" w:cs="宋体" w:eastAsia="宋体" w:hint="default"/>
          <w:spacing w:val="-5"/>
        </w:rPr>
        <w:t>前</w:t>
      </w:r>
      <w:r>
        <w:rPr>
          <w:rFonts w:ascii="宋体" w:hAnsi="宋体" w:cs="宋体" w:eastAsia="宋体" w:hint="default"/>
          <w:spacing w:val="-5"/>
        </w:rPr>
        <w:t>低</w:t>
      </w:r>
      <w:r>
        <w:rPr>
          <w:rFonts w:ascii="宋体" w:hAnsi="宋体" w:cs="宋体" w:eastAsia="宋体" w:hint="default"/>
          <w:spacing w:val="-5"/>
        </w:rPr>
        <w:t>后</w:t>
      </w:r>
      <w:r>
        <w:rPr>
          <w:spacing w:val="-5"/>
        </w:rPr>
        <w:t>高的</w:t>
      </w:r>
      <w:r>
        <w:rPr>
          <w:rFonts w:ascii="宋体" w:hAnsi="宋体" w:cs="宋体" w:eastAsia="宋体" w:hint="default"/>
          <w:spacing w:val="-5"/>
        </w:rPr>
        <w:t>局</w:t>
      </w:r>
      <w:r>
        <w:rPr>
          <w:rFonts w:ascii="宋体" w:hAnsi="宋体" w:cs="宋体" w:eastAsia="宋体" w:hint="default"/>
          <w:spacing w:val="-5"/>
        </w:rPr>
        <w:t>面</w:t>
      </w:r>
      <w:r>
        <w:rPr>
          <w:spacing w:val="-5"/>
        </w:rPr>
        <w:t>。</w:t>
      </w:r>
    </w:p>
    <w:p>
      <w:pPr>
        <w:pStyle w:val="BodyText"/>
        <w:spacing w:line="240" w:lineRule="auto" w:before="176"/>
        <w:ind w:left="1982" w:right="0"/>
        <w:jc w:val="left"/>
        <w:rPr>
          <w:rFonts w:ascii="宋体" w:hAnsi="宋体" w:cs="宋体" w:eastAsia="宋体" w:hint="default"/>
        </w:rPr>
      </w:pPr>
      <w:r>
        <w:rPr>
          <w:rFonts w:ascii="宋体" w:hAnsi="宋体" w:cs="宋体" w:eastAsia="宋体" w:hint="default"/>
        </w:rPr>
        <w:t>从</w:t>
      </w:r>
      <w:r>
        <w:rPr>
          <w:rFonts w:ascii="宋体" w:hAnsi="宋体" w:cs="宋体" w:eastAsia="宋体" w:hint="default"/>
        </w:rPr>
        <w:t>中</w:t>
      </w:r>
      <w:r>
        <w:rPr/>
        <w:t>长</w:t>
      </w:r>
      <w:r>
        <w:rPr>
          <w:rFonts w:ascii="宋体" w:hAnsi="宋体" w:cs="宋体" w:eastAsia="宋体" w:hint="default"/>
        </w:rPr>
        <w:t>期</w:t>
      </w:r>
      <w:r>
        <w:rPr>
          <w:rFonts w:ascii="宋体" w:hAnsi="宋体" w:cs="宋体" w:eastAsia="宋体" w:hint="default"/>
        </w:rPr>
        <w:t>看</w:t>
      </w:r>
      <w:r>
        <w:rPr/>
        <w:t>，</w:t>
      </w:r>
      <w:r>
        <w:rPr>
          <w:rFonts w:ascii="宋体" w:hAnsi="宋体" w:cs="宋体" w:eastAsia="宋体" w:hint="default"/>
        </w:rPr>
        <w:t>随</w:t>
      </w:r>
      <w:r>
        <w:rPr>
          <w:rFonts w:ascii="宋体" w:hAnsi="宋体" w:cs="宋体" w:eastAsia="宋体" w:hint="default"/>
        </w:rPr>
        <w:t>着</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经</w:t>
      </w:r>
      <w:r>
        <w:rPr>
          <w:rFonts w:ascii="宋体" w:hAnsi="宋体" w:cs="宋体" w:eastAsia="宋体" w:hint="default"/>
        </w:rPr>
        <w:t>济</w:t>
      </w:r>
      <w:r>
        <w:rPr/>
        <w:t>的高</w:t>
      </w:r>
      <w:r>
        <w:rPr>
          <w:rFonts w:ascii="宋体" w:hAnsi="宋体" w:cs="宋体" w:eastAsia="宋体" w:hint="default"/>
        </w:rPr>
        <w:t>速</w:t>
      </w:r>
      <w:r>
        <w:rPr>
          <w:rFonts w:ascii="宋体" w:hAnsi="宋体" w:cs="宋体" w:eastAsia="宋体" w:hint="default"/>
        </w:rPr>
        <w:t>发</w:t>
      </w:r>
      <w:r>
        <w:rPr>
          <w:rFonts w:ascii="宋体" w:hAnsi="宋体" w:cs="宋体" w:eastAsia="宋体" w:hint="default"/>
        </w:rPr>
        <w:t>展</w:t>
      </w:r>
      <w:r>
        <w:rPr/>
        <w:t>，在</w:t>
      </w:r>
      <w:r>
        <w:rPr>
          <w:rFonts w:ascii="宋体" w:hAnsi="宋体" w:cs="宋体" w:eastAsia="宋体" w:hint="default"/>
        </w:rPr>
        <w:t>政</w:t>
      </w:r>
      <w:r>
        <w:rPr>
          <w:rFonts w:ascii="宋体" w:hAnsi="宋体" w:cs="宋体" w:eastAsia="宋体" w:hint="default"/>
        </w:rPr>
        <w:t>府扩</w:t>
      </w:r>
      <w:r>
        <w:rPr/>
        <w:t>大内</w:t>
      </w:r>
      <w:r>
        <w:rPr>
          <w:rFonts w:ascii="宋体" w:hAnsi="宋体" w:cs="宋体" w:eastAsia="宋体" w:hint="default"/>
        </w:rPr>
        <w:t>需</w:t>
      </w:r>
      <w:r>
        <w:rPr/>
        <w:t>、</w:t>
      </w:r>
      <w:r>
        <w:rPr>
          <w:rFonts w:ascii="宋体" w:hAnsi="宋体" w:cs="宋体" w:eastAsia="宋体" w:hint="default"/>
        </w:rPr>
        <w:t>城镇</w:t>
      </w:r>
      <w:r>
        <w:rPr>
          <w:rFonts w:ascii="宋体" w:hAnsi="宋体" w:cs="宋体" w:eastAsia="宋体" w:hint="default"/>
        </w:rPr>
        <w:t>化</w:t>
      </w:r>
      <w:r>
        <w:rPr>
          <w:rFonts w:ascii="宋体" w:hAnsi="宋体" w:cs="宋体" w:eastAsia="宋体" w:hint="default"/>
        </w:rPr>
        <w:t>进</w:t>
      </w:r>
      <w:r>
        <w:rPr>
          <w:rFonts w:ascii="宋体" w:hAnsi="宋体" w:cs="宋体" w:eastAsia="宋体" w:hint="default"/>
        </w:rPr>
        <w:t>程</w:t>
      </w:r>
      <w:r>
        <w:rPr/>
        <w:t>、</w:t>
      </w:r>
      <w:r>
        <w:rPr>
          <w:rFonts w:ascii="宋体" w:hAnsi="宋体" w:cs="宋体" w:eastAsia="宋体" w:hint="default"/>
        </w:rPr>
        <w:t>居</w:t>
      </w:r>
      <w:r>
        <w:rPr>
          <w:rFonts w:ascii="宋体" w:hAnsi="宋体" w:cs="宋体" w:eastAsia="宋体" w:hint="default"/>
        </w:rPr>
        <w:t>民</w:t>
      </w:r>
    </w:p>
    <w:p>
      <w:pPr>
        <w:pStyle w:val="BodyText"/>
        <w:spacing w:line="240" w:lineRule="auto" w:before="155"/>
        <w:ind w:right="0"/>
        <w:jc w:val="left"/>
      </w:pPr>
      <w:r>
        <w:rPr>
          <w:rFonts w:ascii="宋体" w:hAnsi="宋体" w:cs="宋体" w:eastAsia="宋体" w:hint="default"/>
        </w:rPr>
        <w:t>消费</w:t>
      </w:r>
      <w:r>
        <w:rPr>
          <w:rFonts w:ascii="宋体" w:hAnsi="宋体" w:cs="宋体" w:eastAsia="宋体" w:hint="default"/>
        </w:rPr>
        <w:t>水</w:t>
      </w:r>
      <w:r>
        <w:rPr>
          <w:rFonts w:ascii="宋体" w:hAnsi="宋体" w:cs="宋体" w:eastAsia="宋体" w:hint="default"/>
        </w:rPr>
        <w:t>平</w:t>
      </w:r>
      <w:r>
        <w:rPr>
          <w:rFonts w:ascii="宋体" w:hAnsi="宋体" w:cs="宋体" w:eastAsia="宋体" w:hint="default"/>
        </w:rPr>
        <w:t>提</w:t>
      </w:r>
      <w:r>
        <w:rPr/>
        <w:t>高</w:t>
      </w:r>
      <w:r>
        <w:rPr>
          <w:rFonts w:ascii="宋体" w:hAnsi="宋体" w:cs="宋体" w:eastAsia="宋体" w:hint="default"/>
        </w:rPr>
        <w:t>等</w:t>
      </w:r>
      <w:r>
        <w:rPr/>
        <w:t>的带</w:t>
      </w:r>
      <w:r>
        <w:rPr>
          <w:rFonts w:ascii="宋体" w:hAnsi="宋体" w:cs="宋体" w:eastAsia="宋体" w:hint="default"/>
        </w:rPr>
        <w:t>动下</w:t>
      </w:r>
      <w:r>
        <w:rPr/>
        <w:t>，</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房地产</w:t>
      </w:r>
      <w:r>
        <w:rPr>
          <w:rFonts w:ascii="宋体" w:hAnsi="宋体" w:cs="宋体" w:eastAsia="宋体" w:hint="default"/>
        </w:rPr>
        <w:t>市</w:t>
      </w:r>
      <w:r>
        <w:rPr>
          <w:rFonts w:ascii="宋体" w:hAnsi="宋体" w:cs="宋体" w:eastAsia="宋体" w:hint="default"/>
        </w:rPr>
        <w:t>场</w:t>
      </w:r>
      <w:r>
        <w:rPr/>
        <w:t>在</w:t>
      </w:r>
      <w:r>
        <w:rPr>
          <w:rFonts w:ascii="宋体" w:hAnsi="宋体" w:cs="宋体" w:eastAsia="宋体" w:hint="default"/>
        </w:rPr>
        <w:t>未来</w:t>
      </w:r>
      <w:r>
        <w:rPr>
          <w:rFonts w:ascii="宋体" w:hAnsi="宋体" w:cs="宋体" w:eastAsia="宋体" w:hint="default"/>
        </w:rPr>
        <w:t>相当</w:t>
      </w:r>
      <w:r>
        <w:rPr/>
        <w:t>长</w:t>
      </w:r>
      <w:r>
        <w:rPr>
          <w:rFonts w:ascii="宋体" w:hAnsi="宋体" w:cs="宋体" w:eastAsia="宋体" w:hint="default"/>
        </w:rPr>
        <w:t>时</w:t>
      </w:r>
      <w:r>
        <w:rPr>
          <w:rFonts w:ascii="宋体" w:hAnsi="宋体" w:cs="宋体" w:eastAsia="宋体" w:hint="default"/>
        </w:rPr>
        <w:t>间</w:t>
      </w:r>
      <w:r>
        <w:rPr>
          <w:rFonts w:ascii="宋体" w:hAnsi="宋体" w:cs="宋体" w:eastAsia="宋体" w:hint="default"/>
        </w:rPr>
        <w:t>将</w:t>
      </w:r>
      <w:r>
        <w:rPr/>
        <w:t>保</w:t>
      </w:r>
      <w:r>
        <w:rPr>
          <w:rFonts w:ascii="宋体" w:hAnsi="宋体" w:cs="宋体" w:eastAsia="宋体" w:hint="default"/>
        </w:rPr>
        <w:t>持增</w:t>
      </w:r>
      <w:r>
        <w:rPr/>
        <w:t>长</w:t>
      </w:r>
      <w:r>
        <w:rPr>
          <w:rFonts w:ascii="宋体" w:hAnsi="宋体" w:cs="宋体" w:eastAsia="宋体" w:hint="default"/>
        </w:rPr>
        <w:t>态</w:t>
      </w:r>
      <w:r>
        <w:rPr>
          <w:rFonts w:ascii="宋体" w:hAnsi="宋体" w:cs="宋体" w:eastAsia="宋体" w:hint="default"/>
        </w:rPr>
        <w:t>势</w:t>
      </w:r>
      <w:r>
        <w:rPr/>
        <w:t>。</w:t>
      </w:r>
    </w:p>
    <w:p>
      <w:pPr>
        <w:pStyle w:val="BodyText"/>
        <w:spacing w:line="240" w:lineRule="auto" w:before="155"/>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报告</w:t>
      </w:r>
      <w:r>
        <w:rPr>
          <w:rFonts w:ascii="宋体" w:hAnsi="宋体" w:cs="宋体" w:eastAsia="宋体" w:hint="default"/>
        </w:rPr>
        <w:t>期</w:t>
      </w:r>
      <w:r>
        <w:rPr/>
        <w:t>内</w:t>
      </w:r>
      <w:r>
        <w:rPr>
          <w:rFonts w:ascii="宋体" w:hAnsi="宋体" w:cs="宋体" w:eastAsia="宋体" w:hint="default"/>
        </w:rPr>
        <w:t>经营</w:t>
      </w:r>
      <w:r>
        <w:rPr>
          <w:rFonts w:ascii="宋体" w:hAnsi="宋体" w:cs="宋体" w:eastAsia="宋体" w:hint="default"/>
        </w:rPr>
        <w:t>业</w:t>
      </w:r>
      <w:r>
        <w:rPr>
          <w:rFonts w:ascii="宋体" w:hAnsi="宋体" w:cs="宋体" w:eastAsia="宋体" w:hint="default"/>
        </w:rPr>
        <w:t>绩</w:t>
      </w:r>
      <w:r>
        <w:rPr>
          <w:rFonts w:ascii="宋体" w:hAnsi="宋体" w:cs="宋体" w:eastAsia="宋体" w:hint="default"/>
        </w:rPr>
        <w:t>回</w:t>
      </w:r>
      <w:r>
        <w:rPr>
          <w:rFonts w:ascii="宋体" w:hAnsi="宋体" w:cs="宋体" w:eastAsia="宋体" w:hint="default"/>
        </w:rPr>
        <w:t>顾</w:t>
      </w:r>
    </w:p>
    <w:p>
      <w:pPr>
        <w:pStyle w:val="BodyText"/>
        <w:spacing w:line="240" w:lineRule="auto" w:before="150"/>
        <w:ind w:left="1982" w:right="0"/>
        <w:jc w:val="left"/>
      </w:pPr>
      <w:r>
        <w:rPr>
          <w:rFonts w:ascii="Courier New" w:hAnsi="Courier New" w:cs="Courier New" w:eastAsia="Courier New" w:hint="default"/>
        </w:rPr>
        <w:t>2009</w:t>
      </w:r>
      <w:r>
        <w:rPr/>
        <w:t>年公司完</w:t>
      </w:r>
      <w:r>
        <w:rPr>
          <w:rFonts w:ascii="宋体" w:hAnsi="宋体" w:cs="宋体" w:eastAsia="宋体" w:hint="default"/>
        </w:rPr>
        <w:t>成</w:t>
      </w:r>
      <w:r>
        <w:rPr/>
        <w:t>了重大资</w:t>
      </w:r>
      <w:r>
        <w:rPr>
          <w:rFonts w:ascii="宋体" w:hAnsi="宋体" w:cs="宋体" w:eastAsia="宋体" w:hint="default"/>
        </w:rPr>
        <w:t>产</w:t>
      </w:r>
      <w:r>
        <w:rPr/>
        <w:t>重</w:t>
      </w:r>
      <w:r>
        <w:rPr>
          <w:rFonts w:ascii="宋体" w:hAnsi="宋体" w:cs="宋体" w:eastAsia="宋体" w:hint="default"/>
        </w:rPr>
        <w:t>组</w:t>
      </w:r>
      <w:r>
        <w:rPr/>
        <w:t>，公司</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从铁</w:t>
      </w:r>
      <w:r>
        <w:rPr>
          <w:rFonts w:ascii="宋体" w:hAnsi="宋体" w:cs="宋体" w:eastAsia="宋体" w:hint="default"/>
        </w:rPr>
        <w:t>合</w:t>
      </w:r>
      <w:r>
        <w:rPr>
          <w:rFonts w:ascii="宋体" w:hAnsi="宋体" w:cs="宋体" w:eastAsia="宋体" w:hint="default"/>
        </w:rPr>
        <w:t>金</w:t>
      </w:r>
      <w:r>
        <w:rPr>
          <w:rFonts w:ascii="宋体" w:hAnsi="宋体" w:cs="宋体" w:eastAsia="宋体" w:hint="default"/>
        </w:rPr>
        <w:t>冶炼</w:t>
      </w:r>
      <w:r>
        <w:rPr>
          <w:rFonts w:ascii="宋体" w:hAnsi="宋体" w:cs="宋体" w:eastAsia="宋体" w:hint="default"/>
        </w:rPr>
        <w:t>转</w:t>
      </w:r>
      <w:r>
        <w:rPr/>
        <w:t>为</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t>和</w:t>
      </w:r>
    </w:p>
    <w:p>
      <w:pPr>
        <w:pStyle w:val="BodyText"/>
        <w:spacing w:line="240" w:lineRule="auto" w:before="118"/>
        <w:ind w:right="0"/>
        <w:jc w:val="left"/>
      </w:pPr>
      <w:r>
        <w:rPr>
          <w:rFonts w:ascii="宋体" w:hAnsi="宋体" w:cs="宋体" w:eastAsia="宋体" w:hint="default"/>
        </w:rPr>
        <w:t>房地产</w:t>
      </w:r>
      <w:r>
        <w:rPr>
          <w:rFonts w:ascii="宋体" w:hAnsi="宋体" w:cs="宋体" w:eastAsia="宋体" w:hint="default"/>
        </w:rPr>
        <w:t>开发</w:t>
      </w:r>
      <w:r>
        <w:rPr/>
        <w:t>。公司的资</w:t>
      </w:r>
      <w:r>
        <w:rPr>
          <w:rFonts w:ascii="宋体" w:hAnsi="宋体" w:cs="宋体" w:eastAsia="宋体" w:hint="default"/>
        </w:rPr>
        <w:t>产</w:t>
      </w:r>
      <w:r>
        <w:rPr>
          <w:rFonts w:ascii="宋体" w:hAnsi="宋体" w:cs="宋体" w:eastAsia="宋体" w:hint="default"/>
        </w:rPr>
        <w:t>规</w:t>
      </w:r>
      <w:r>
        <w:rPr>
          <w:rFonts w:ascii="宋体" w:hAnsi="宋体" w:cs="宋体" w:eastAsia="宋体" w:hint="default"/>
        </w:rPr>
        <w:t>模</w:t>
      </w:r>
      <w:r>
        <w:rPr/>
        <w:t>和</w:t>
      </w:r>
      <w:r>
        <w:rPr>
          <w:rFonts w:ascii="宋体" w:hAnsi="宋体" w:cs="宋体" w:eastAsia="宋体" w:hint="default"/>
        </w:rPr>
        <w:t>盈</w:t>
      </w:r>
      <w:r>
        <w:rPr>
          <w:rFonts w:ascii="宋体" w:hAnsi="宋体" w:cs="宋体" w:eastAsia="宋体" w:hint="default"/>
        </w:rPr>
        <w:t>利</w:t>
      </w:r>
      <w:r>
        <w:rPr>
          <w:rFonts w:ascii="宋体" w:hAnsi="宋体" w:cs="宋体" w:eastAsia="宋体" w:hint="default"/>
        </w:rPr>
        <w:t>能</w:t>
      </w:r>
      <w:r>
        <w:rPr>
          <w:rFonts w:ascii="宋体" w:hAnsi="宋体" w:cs="宋体" w:eastAsia="宋体" w:hint="default"/>
        </w:rPr>
        <w:t>力</w:t>
      </w:r>
      <w:r>
        <w:rPr>
          <w:rFonts w:ascii="宋体" w:hAnsi="宋体" w:cs="宋体" w:eastAsia="宋体" w:hint="default"/>
        </w:rPr>
        <w:t>发</w:t>
      </w:r>
      <w:r>
        <w:rPr>
          <w:rFonts w:ascii="宋体" w:hAnsi="宋体" w:cs="宋体" w:eastAsia="宋体" w:hint="default"/>
        </w:rPr>
        <w:t>生</w:t>
      </w:r>
      <w:r>
        <w:rPr/>
        <w:t>了重大的</w:t>
      </w:r>
      <w:r>
        <w:rPr>
          <w:rFonts w:ascii="宋体" w:hAnsi="宋体" w:cs="宋体" w:eastAsia="宋体" w:hint="default"/>
        </w:rPr>
        <w:t>变</w:t>
      </w:r>
      <w:r>
        <w:rPr>
          <w:rFonts w:ascii="宋体" w:hAnsi="宋体" w:cs="宋体" w:eastAsia="宋体" w:hint="default"/>
        </w:rPr>
        <w:t>化</w:t>
      </w:r>
      <w:r>
        <w:rPr/>
        <w:t>。</w:t>
      </w:r>
    </w:p>
    <w:p>
      <w:pPr>
        <w:pStyle w:val="BodyText"/>
        <w:spacing w:line="240" w:lineRule="auto" w:before="155"/>
        <w:ind w:left="1982" w:right="0"/>
        <w:jc w:val="left"/>
      </w:pPr>
      <w:r>
        <w:rPr>
          <w:rFonts w:ascii="Courier New" w:hAnsi="Courier New" w:cs="Courier New" w:eastAsia="Courier New" w:hint="default"/>
        </w:rPr>
        <w:t>2009</w:t>
      </w:r>
      <w:r>
        <w:rPr/>
        <w:t>年，公司在</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手</w:t>
      </w:r>
      <w:r>
        <w:rPr>
          <w:rFonts w:ascii="宋体" w:hAnsi="宋体" w:cs="宋体" w:eastAsia="宋体" w:hint="default"/>
        </w:rPr>
        <w:t>抓抗</w:t>
      </w:r>
      <w:r>
        <w:rPr>
          <w:rFonts w:ascii="宋体" w:hAnsi="宋体" w:cs="宋体" w:eastAsia="宋体" w:hint="default"/>
        </w:rPr>
        <w:t>风</w:t>
      </w:r>
      <w:r>
        <w:rPr>
          <w:rFonts w:ascii="宋体" w:hAnsi="宋体" w:cs="宋体" w:eastAsia="宋体" w:hint="default"/>
        </w:rPr>
        <w:t>险</w:t>
      </w:r>
      <w:r>
        <w:rPr/>
        <w:t>，</w:t>
      </w:r>
      <w:r>
        <w:rPr>
          <w:rFonts w:ascii="宋体" w:hAnsi="宋体" w:cs="宋体" w:eastAsia="宋体" w:hint="default"/>
        </w:rPr>
        <w:t>一</w:t>
      </w:r>
      <w:r>
        <w:rPr>
          <w:rFonts w:ascii="宋体" w:hAnsi="宋体" w:cs="宋体" w:eastAsia="宋体" w:hint="default"/>
        </w:rPr>
        <w:t>手</w:t>
      </w:r>
      <w:r>
        <w:rPr>
          <w:rFonts w:ascii="宋体" w:hAnsi="宋体" w:cs="宋体" w:eastAsia="宋体" w:hint="default"/>
        </w:rPr>
        <w:t>抓</w:t>
      </w:r>
      <w:r>
        <w:rPr>
          <w:rFonts w:ascii="宋体" w:hAnsi="宋体" w:cs="宋体" w:eastAsia="宋体" w:hint="default"/>
        </w:rPr>
        <w:t>改革</w:t>
      </w:r>
      <w:r>
        <w:rPr/>
        <w:t>整</w:t>
      </w:r>
      <w:r>
        <w:rPr>
          <w:rFonts w:ascii="宋体" w:hAnsi="宋体" w:cs="宋体" w:eastAsia="宋体" w:hint="default"/>
        </w:rPr>
        <w:t>顿</w:t>
      </w:r>
      <w:r>
        <w:rPr/>
        <w:t>，</w:t>
      </w:r>
      <w:r>
        <w:rPr>
          <w:rFonts w:ascii="宋体" w:hAnsi="宋体" w:cs="宋体" w:eastAsia="宋体" w:hint="default"/>
        </w:rPr>
        <w:t>一</w:t>
      </w:r>
      <w:r>
        <w:rPr>
          <w:rFonts w:ascii="宋体" w:hAnsi="宋体" w:cs="宋体" w:eastAsia="宋体" w:hint="default"/>
        </w:rPr>
        <w:t>手</w:t>
      </w:r>
      <w:r>
        <w:rPr>
          <w:rFonts w:ascii="宋体" w:hAnsi="宋体" w:cs="宋体" w:eastAsia="宋体" w:hint="default"/>
        </w:rPr>
        <w:t>抓危</w:t>
      </w:r>
      <w:r>
        <w:rPr>
          <w:rFonts w:ascii="宋体" w:hAnsi="宋体" w:cs="宋体" w:eastAsia="宋体" w:hint="default"/>
        </w:rPr>
        <w:t>机中</w:t>
      </w:r>
      <w:r>
        <w:rPr>
          <w:rFonts w:ascii="宋体" w:hAnsi="宋体" w:cs="宋体" w:eastAsia="宋体" w:hint="default"/>
        </w:rPr>
        <w:t>寻找</w:t>
      </w:r>
      <w:r>
        <w:rPr>
          <w:rFonts w:ascii="宋体" w:hAnsi="宋体" w:cs="宋体" w:eastAsia="宋体" w:hint="default"/>
        </w:rPr>
        <w:t>商</w:t>
      </w:r>
      <w:r>
        <w:rPr>
          <w:rFonts w:ascii="宋体" w:hAnsi="宋体" w:cs="宋体" w:eastAsia="宋体" w:hint="default"/>
        </w:rPr>
        <w:t>机</w:t>
      </w:r>
      <w:r>
        <w:rPr/>
        <w:t>，</w:t>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rPr>
        <w:t>手</w:t>
      </w:r>
      <w:r>
        <w:rPr>
          <w:rFonts w:ascii="宋体" w:hAnsi="宋体" w:cs="宋体" w:eastAsia="宋体" w:hint="default"/>
        </w:rPr>
        <w:t>抓</w:t>
      </w:r>
      <w:r>
        <w:rPr>
          <w:rFonts w:ascii="宋体" w:hAnsi="宋体" w:cs="宋体" w:eastAsia="宋体" w:hint="default"/>
        </w:rPr>
        <w:t>上市</w:t>
      </w:r>
      <w:r>
        <w:rPr/>
        <w:t>公司</w:t>
      </w:r>
      <w:r>
        <w:rPr>
          <w:rFonts w:ascii="宋体" w:hAnsi="宋体" w:cs="宋体" w:eastAsia="宋体" w:hint="default"/>
        </w:rPr>
        <w:t>基</w:t>
      </w:r>
      <w:r>
        <w:rPr>
          <w:rFonts w:ascii="宋体" w:hAnsi="宋体" w:cs="宋体" w:eastAsia="宋体" w:hint="default"/>
        </w:rPr>
        <w:t>础</w:t>
      </w:r>
      <w:r>
        <w:rPr>
          <w:rFonts w:ascii="宋体" w:hAnsi="宋体" w:cs="宋体" w:eastAsia="宋体" w:hint="default"/>
        </w:rPr>
        <w:t>建设</w:t>
      </w:r>
      <w:r>
        <w:rPr>
          <w:rFonts w:ascii="宋体" w:hAnsi="宋体" w:cs="宋体" w:eastAsia="宋体" w:hint="default"/>
        </w:rPr>
        <w:t>”</w:t>
      </w:r>
      <w:r>
        <w:rPr/>
        <w:t>的</w:t>
      </w:r>
      <w:r>
        <w:rPr>
          <w:rFonts w:ascii="宋体" w:hAnsi="宋体" w:cs="宋体" w:eastAsia="宋体" w:hint="default"/>
        </w:rPr>
        <w:t>主体</w:t>
      </w:r>
      <w:r>
        <w:rPr>
          <w:rFonts w:ascii="宋体" w:hAnsi="宋体" w:cs="宋体" w:eastAsia="宋体" w:hint="default"/>
        </w:rPr>
        <w:t>思</w:t>
      </w:r>
      <w:r>
        <w:rPr>
          <w:rFonts w:ascii="宋体" w:hAnsi="宋体" w:cs="宋体" w:eastAsia="宋体" w:hint="default"/>
        </w:rPr>
        <w:t>想</w:t>
      </w:r>
      <w:r>
        <w:rPr/>
        <w:t>的</w:t>
      </w:r>
      <w:r>
        <w:rPr>
          <w:rFonts w:ascii="宋体" w:hAnsi="宋体" w:cs="宋体" w:eastAsia="宋体" w:hint="default"/>
        </w:rPr>
        <w:t>指</w:t>
      </w:r>
      <w:r>
        <w:rPr/>
        <w:t>导</w:t>
      </w:r>
      <w:r>
        <w:rPr>
          <w:rFonts w:ascii="宋体" w:hAnsi="宋体" w:cs="宋体" w:eastAsia="宋体" w:hint="default"/>
        </w:rPr>
        <w:t>下</w:t>
      </w:r>
      <w:r>
        <w:rPr/>
        <w:t>，</w:t>
      </w:r>
      <w:r>
        <w:rPr>
          <w:rFonts w:ascii="宋体" w:hAnsi="宋体" w:cs="宋体" w:eastAsia="宋体" w:hint="default"/>
        </w:rPr>
        <w:t>取得</w:t>
      </w:r>
      <w:r>
        <w:rPr>
          <w:rFonts w:ascii="宋体" w:hAnsi="宋体" w:cs="宋体" w:eastAsia="宋体" w:hint="default"/>
        </w:rPr>
        <w:t>以下</w:t>
      </w:r>
      <w:r>
        <w:rPr>
          <w:rFonts w:ascii="宋体" w:hAnsi="宋体" w:cs="宋体" w:eastAsia="宋体" w:hint="default"/>
        </w:rPr>
        <w:t>成</w:t>
      </w:r>
      <w:r>
        <w:rPr>
          <w:rFonts w:ascii="宋体" w:hAnsi="宋体" w:cs="宋体" w:eastAsia="宋体" w:hint="default"/>
        </w:rPr>
        <w:t>绩</w:t>
      </w:r>
      <w:r>
        <w:rPr>
          <w:rFonts w:ascii="宋体" w:hAnsi="宋体" w:cs="宋体" w:eastAsia="宋体" w:hint="default"/>
        </w:rPr>
        <w:t>：</w:t>
      </w:r>
    </w:p>
    <w:p>
      <w:pPr>
        <w:pStyle w:val="BodyText"/>
        <w:spacing w:line="343" w:lineRule="auto" w:before="155"/>
        <w:ind w:right="0" w:firstLine="465"/>
        <w:jc w:val="left"/>
        <w:rPr>
          <w:rFonts w:ascii="宋体" w:hAnsi="宋体" w:cs="宋体" w:eastAsia="宋体" w:hint="default"/>
        </w:rPr>
      </w:pPr>
      <w:r>
        <w:rPr>
          <w:spacing w:val="-5"/>
        </w:rPr>
        <w:t>报告</w:t>
      </w:r>
      <w:r>
        <w:rPr>
          <w:rFonts w:ascii="宋体" w:hAnsi="宋体" w:cs="宋体" w:eastAsia="宋体" w:hint="default"/>
          <w:spacing w:val="-5"/>
        </w:rPr>
        <w:t>期</w:t>
      </w:r>
      <w:r>
        <w:rPr>
          <w:spacing w:val="-5"/>
        </w:rPr>
        <w:t>内，公司管理</w:t>
      </w:r>
      <w:r>
        <w:rPr>
          <w:rFonts w:ascii="宋体" w:hAnsi="宋体" w:cs="宋体" w:eastAsia="宋体" w:hint="default"/>
          <w:spacing w:val="-5"/>
        </w:rPr>
        <w:t>层</w:t>
      </w:r>
      <w:r>
        <w:rPr>
          <w:rFonts w:ascii="宋体" w:hAnsi="宋体" w:cs="宋体" w:eastAsia="宋体" w:hint="default"/>
          <w:spacing w:val="-5"/>
        </w:rPr>
        <w:t>也</w:t>
      </w:r>
      <w:r>
        <w:rPr>
          <w:rFonts w:ascii="宋体" w:hAnsi="宋体" w:cs="宋体" w:eastAsia="宋体" w:hint="default"/>
          <w:spacing w:val="-5"/>
        </w:rPr>
        <w:t>紧紧抓住</w:t>
      </w:r>
      <w:r>
        <w:rPr>
          <w:rFonts w:ascii="宋体" w:hAnsi="宋体" w:cs="宋体" w:eastAsia="宋体" w:hint="default"/>
          <w:spacing w:val="-5"/>
        </w:rPr>
        <w:t>房地产</w:t>
      </w:r>
      <w:r>
        <w:rPr>
          <w:rFonts w:ascii="宋体" w:hAnsi="宋体" w:cs="宋体" w:eastAsia="宋体" w:hint="default"/>
          <w:spacing w:val="-5"/>
        </w:rPr>
        <w:t>市</w:t>
      </w:r>
      <w:r>
        <w:rPr>
          <w:rFonts w:ascii="宋体" w:hAnsi="宋体" w:cs="宋体" w:eastAsia="宋体" w:hint="default"/>
          <w:spacing w:val="-5"/>
        </w:rPr>
        <w:t>场</w:t>
      </w:r>
      <w:r>
        <w:rPr>
          <w:rFonts w:ascii="宋体" w:hAnsi="宋体" w:cs="宋体" w:eastAsia="宋体" w:hint="default"/>
          <w:spacing w:val="-5"/>
        </w:rPr>
        <w:t>量</w:t>
      </w:r>
      <w:r>
        <w:rPr>
          <w:rFonts w:ascii="宋体" w:hAnsi="宋体" w:cs="宋体" w:eastAsia="宋体" w:hint="default"/>
          <w:spacing w:val="-5"/>
        </w:rPr>
        <w:t>价</w:t>
      </w:r>
      <w:r>
        <w:rPr>
          <w:rFonts w:ascii="宋体" w:hAnsi="宋体" w:cs="宋体" w:eastAsia="宋体" w:hint="default"/>
          <w:spacing w:val="-5"/>
        </w:rPr>
        <w:t>齐</w:t>
      </w:r>
      <w:r>
        <w:rPr>
          <w:rFonts w:ascii="宋体" w:hAnsi="宋体" w:cs="宋体" w:eastAsia="宋体" w:hint="default"/>
          <w:spacing w:val="-5"/>
        </w:rPr>
        <w:t>升</w:t>
      </w:r>
      <w:r>
        <w:rPr>
          <w:spacing w:val="-5"/>
        </w:rPr>
        <w:t>、</w:t>
      </w:r>
      <w:r>
        <w:rPr>
          <w:rFonts w:ascii="宋体" w:hAnsi="宋体" w:cs="宋体" w:eastAsia="宋体" w:hint="default"/>
          <w:spacing w:val="-5"/>
        </w:rPr>
        <w:t>供</w:t>
      </w:r>
      <w:r>
        <w:rPr>
          <w:spacing w:val="-5"/>
        </w:rPr>
        <w:t>不</w:t>
      </w:r>
      <w:r>
        <w:rPr>
          <w:rFonts w:ascii="宋体" w:hAnsi="宋体" w:cs="宋体" w:eastAsia="宋体" w:hint="default"/>
          <w:spacing w:val="-5"/>
        </w:rPr>
        <w:t>应</w:t>
      </w:r>
      <w:r>
        <w:rPr>
          <w:rFonts w:ascii="宋体" w:hAnsi="宋体" w:cs="宋体" w:eastAsia="宋体" w:hint="default"/>
          <w:spacing w:val="-5"/>
        </w:rPr>
        <w:t>求</w:t>
      </w:r>
      <w:r>
        <w:rPr>
          <w:spacing w:val="-5"/>
        </w:rPr>
        <w:t>的有</w:t>
      </w:r>
      <w:r>
        <w:rPr>
          <w:rFonts w:ascii="宋体" w:hAnsi="宋体" w:cs="宋体" w:eastAsia="宋体" w:hint="default"/>
          <w:spacing w:val="-5"/>
        </w:rPr>
        <w:t>利</w:t>
      </w:r>
      <w:r>
        <w:rPr>
          <w:rFonts w:ascii="宋体" w:hAnsi="宋体" w:cs="宋体" w:eastAsia="宋体" w:hint="default"/>
          <w:spacing w:val="-5"/>
        </w:rPr>
        <w:t>时</w:t>
      </w:r>
      <w:r>
        <w:rPr>
          <w:rFonts w:ascii="宋体" w:hAnsi="宋体" w:cs="宋体" w:eastAsia="宋体" w:hint="default"/>
          <w:spacing w:val="-5"/>
        </w:rPr>
        <w:t>机</w:t>
      </w:r>
      <w:r>
        <w:rPr>
          <w:spacing w:val="-5"/>
        </w:rPr>
        <w:t>，</w:t>
      </w:r>
      <w:r>
        <w:rPr>
          <w:w w:val="102"/>
        </w:rPr>
        <w:t> </w:t>
      </w:r>
      <w:r>
        <w:rPr>
          <w:rFonts w:ascii="宋体" w:hAnsi="宋体" w:cs="宋体" w:eastAsia="宋体" w:hint="default"/>
          <w:spacing w:val="-5"/>
        </w:rPr>
        <w:t>通</w:t>
      </w:r>
      <w:r>
        <w:rPr>
          <w:rFonts w:ascii="宋体" w:hAnsi="宋体" w:cs="宋体" w:eastAsia="宋体" w:hint="default"/>
          <w:spacing w:val="-5"/>
        </w:rPr>
        <w:t>过</w:t>
      </w:r>
      <w:r>
        <w:rPr>
          <w:rFonts w:ascii="宋体" w:hAnsi="宋体" w:cs="宋体" w:eastAsia="宋体" w:hint="default"/>
          <w:spacing w:val="-5"/>
        </w:rPr>
        <w:t>全</w:t>
      </w:r>
      <w:r>
        <w:rPr>
          <w:rFonts w:ascii="宋体" w:hAnsi="宋体" w:cs="宋体" w:eastAsia="宋体" w:hint="default"/>
          <w:spacing w:val="-5"/>
        </w:rPr>
        <w:t>体</w:t>
      </w:r>
      <w:r>
        <w:rPr>
          <w:spacing w:val="-5"/>
        </w:rPr>
        <w:t>员</w:t>
      </w:r>
      <w:r>
        <w:rPr>
          <w:rFonts w:ascii="宋体" w:hAnsi="宋体" w:cs="宋体" w:eastAsia="宋体" w:hint="default"/>
          <w:spacing w:val="-5"/>
        </w:rPr>
        <w:t>工</w:t>
      </w:r>
      <w:r>
        <w:rPr>
          <w:spacing w:val="-5"/>
        </w:rPr>
        <w:t>的</w:t>
      </w:r>
      <w:r>
        <w:rPr>
          <w:rFonts w:ascii="宋体" w:hAnsi="宋体" w:cs="宋体" w:eastAsia="宋体" w:hint="default"/>
          <w:spacing w:val="-5"/>
        </w:rPr>
        <w:t>共</w:t>
      </w:r>
      <w:r>
        <w:rPr>
          <w:rFonts w:ascii="宋体" w:hAnsi="宋体" w:cs="宋体" w:eastAsia="宋体" w:hint="default"/>
          <w:spacing w:val="-5"/>
        </w:rPr>
        <w:t>同</w:t>
      </w:r>
      <w:r>
        <w:rPr>
          <w:rFonts w:ascii="宋体" w:hAnsi="宋体" w:cs="宋体" w:eastAsia="宋体" w:hint="default"/>
          <w:spacing w:val="-5"/>
        </w:rPr>
        <w:t>努</w:t>
      </w:r>
      <w:r>
        <w:rPr>
          <w:rFonts w:ascii="宋体" w:hAnsi="宋体" w:cs="宋体" w:eastAsia="宋体" w:hint="default"/>
          <w:spacing w:val="-5"/>
        </w:rPr>
        <w:t>力</w:t>
      </w:r>
      <w:r>
        <w:rPr>
          <w:spacing w:val="-5"/>
        </w:rPr>
        <w:t>，</w:t>
      </w:r>
      <w:r>
        <w:rPr>
          <w:rFonts w:ascii="宋体" w:hAnsi="宋体" w:cs="宋体" w:eastAsia="宋体" w:hint="default"/>
          <w:spacing w:val="-5"/>
        </w:rPr>
        <w:t>房地产业</w:t>
      </w:r>
      <w:r>
        <w:rPr>
          <w:spacing w:val="-5"/>
        </w:rPr>
        <w:t>务</w:t>
      </w:r>
      <w:r>
        <w:rPr>
          <w:rFonts w:ascii="宋体" w:hAnsi="宋体" w:cs="宋体" w:eastAsia="宋体" w:hint="default"/>
          <w:spacing w:val="-5"/>
        </w:rPr>
        <w:t>全</w:t>
      </w:r>
      <w:r>
        <w:rPr>
          <w:spacing w:val="-5"/>
        </w:rPr>
        <w:t>年实</w:t>
      </w:r>
      <w:r>
        <w:rPr>
          <w:rFonts w:ascii="宋体" w:hAnsi="宋体" w:cs="宋体" w:eastAsia="宋体" w:hint="default"/>
          <w:spacing w:val="-5"/>
        </w:rPr>
        <w:t>现</w:t>
      </w:r>
      <w:r>
        <w:rPr>
          <w:rFonts w:ascii="宋体" w:hAnsi="宋体" w:cs="宋体" w:eastAsia="宋体" w:hint="default"/>
          <w:spacing w:val="-5"/>
        </w:rPr>
        <w:t>预</w:t>
      </w:r>
      <w:r>
        <w:rPr>
          <w:rFonts w:ascii="宋体" w:hAnsi="宋体" w:cs="宋体" w:eastAsia="宋体" w:hint="default"/>
          <w:spacing w:val="-5"/>
        </w:rPr>
        <w:t>售</w:t>
      </w:r>
      <w:r>
        <w:rPr>
          <w:rFonts w:ascii="宋体" w:hAnsi="宋体" w:cs="宋体" w:eastAsia="宋体" w:hint="default"/>
          <w:spacing w:val="-5"/>
        </w:rPr>
        <w:t>面积</w:t>
      </w:r>
      <w:r>
        <w:rPr>
          <w:rFonts w:ascii="Courier New" w:hAnsi="Courier New" w:cs="Courier New" w:eastAsia="Courier New" w:hint="default"/>
          <w:spacing w:val="-5"/>
        </w:rPr>
        <w:t>69.11</w:t>
      </w:r>
      <w:r>
        <w:rPr>
          <w:rFonts w:ascii="宋体" w:hAnsi="宋体" w:cs="宋体" w:eastAsia="宋体" w:hint="default"/>
          <w:spacing w:val="-5"/>
        </w:rPr>
        <w:t>万</w:t>
      </w:r>
      <w:r>
        <w:rPr>
          <w:rFonts w:ascii="宋体" w:hAnsi="宋体" w:cs="宋体" w:eastAsia="宋体" w:hint="default"/>
          <w:spacing w:val="-5"/>
        </w:rPr>
        <w:t>平</w:t>
      </w:r>
      <w:r>
        <w:rPr>
          <w:rFonts w:ascii="宋体" w:hAnsi="宋体" w:cs="宋体" w:eastAsia="宋体" w:hint="default"/>
          <w:spacing w:val="-5"/>
        </w:rPr>
        <w:t>方</w:t>
      </w:r>
      <w:r>
        <w:rPr>
          <w:rFonts w:ascii="宋体" w:hAnsi="宋体" w:cs="宋体" w:eastAsia="宋体" w:hint="default"/>
          <w:spacing w:val="-5"/>
        </w:rPr>
        <w:t>米</w:t>
      </w:r>
      <w:r>
        <w:rPr>
          <w:spacing w:val="-5"/>
        </w:rPr>
        <w:t>，实</w:t>
      </w:r>
      <w:r>
        <w:rPr>
          <w:rFonts w:ascii="宋体" w:hAnsi="宋体" w:cs="宋体" w:eastAsia="宋体" w:hint="default"/>
          <w:spacing w:val="-5"/>
        </w:rPr>
        <w:t>现</w:t>
      </w:r>
      <w:r>
        <w:rPr>
          <w:rFonts w:ascii="宋体" w:hAnsi="宋体" w:cs="宋体" w:eastAsia="宋体" w:hint="default"/>
          <w:spacing w:val="-5"/>
        </w:rPr>
        <w:t>预</w:t>
      </w:r>
      <w:r>
        <w:rPr>
          <w:rFonts w:ascii="宋体" w:hAnsi="宋体" w:cs="宋体" w:eastAsia="宋体" w:hint="default"/>
          <w:spacing w:val="-5"/>
        </w:rPr>
        <w:t>售</w:t>
      </w:r>
      <w:r>
        <w:rPr>
          <w:rFonts w:ascii="宋体" w:hAnsi="宋体" w:cs="宋体" w:eastAsia="宋体" w:hint="default"/>
          <w:spacing w:val="-22"/>
        </w:rPr>
        <w:t> </w:t>
      </w:r>
      <w:r>
        <w:rPr>
          <w:rFonts w:ascii="宋体" w:hAnsi="宋体" w:cs="宋体" w:eastAsia="宋体" w:hint="default"/>
          <w:w w:val="95"/>
        </w:rPr>
        <w:t>金</w:t>
      </w:r>
      <w:r>
        <w:rPr>
          <w:rFonts w:ascii="宋体" w:hAnsi="宋体" w:cs="宋体" w:eastAsia="宋体" w:hint="default"/>
          <w:w w:val="95"/>
        </w:rPr>
        <w:t>额</w:t>
      </w:r>
      <w:r>
        <w:rPr>
          <w:rFonts w:ascii="Courier New" w:hAnsi="Courier New" w:cs="Courier New" w:eastAsia="Courier New" w:hint="default"/>
          <w:w w:val="95"/>
        </w:rPr>
        <w:t>43.30</w:t>
      </w:r>
      <w:r>
        <w:rPr>
          <w:rFonts w:ascii="宋体" w:hAnsi="宋体" w:cs="宋体" w:eastAsia="宋体" w:hint="default"/>
          <w:w w:val="95"/>
        </w:rPr>
        <w:t>亿</w:t>
      </w:r>
      <w:r>
        <w:rPr>
          <w:rFonts w:ascii="宋体" w:hAnsi="宋体" w:cs="宋体" w:eastAsia="宋体" w:hint="default"/>
          <w:w w:val="95"/>
        </w:rPr>
        <w:t>元</w:t>
      </w:r>
      <w:r>
        <w:rPr>
          <w:w w:val="95"/>
        </w:rPr>
        <w:t>，</w:t>
      </w:r>
      <w:r>
        <w:rPr>
          <w:rFonts w:ascii="宋体" w:hAnsi="宋体" w:cs="宋体" w:eastAsia="宋体" w:hint="default"/>
          <w:w w:val="95"/>
        </w:rPr>
        <w:t>分</w:t>
      </w:r>
      <w:r>
        <w:rPr>
          <w:w w:val="95"/>
        </w:rPr>
        <w:t>别</w:t>
      </w:r>
      <w:r>
        <w:rPr>
          <w:rFonts w:ascii="宋体" w:hAnsi="宋体" w:cs="宋体" w:eastAsia="宋体" w:hint="default"/>
          <w:w w:val="95"/>
        </w:rPr>
        <w:t>比</w:t>
      </w:r>
      <w:r>
        <w:rPr>
          <w:rFonts w:ascii="宋体" w:hAnsi="宋体" w:cs="宋体" w:eastAsia="宋体" w:hint="default"/>
          <w:w w:val="95"/>
        </w:rPr>
        <w:t>上</w:t>
      </w:r>
      <w:r>
        <w:rPr>
          <w:w w:val="95"/>
        </w:rPr>
        <w:t>年</w:t>
      </w:r>
      <w:r>
        <w:rPr>
          <w:rFonts w:ascii="宋体" w:hAnsi="宋体" w:cs="宋体" w:eastAsia="宋体" w:hint="default"/>
          <w:w w:val="95"/>
        </w:rPr>
        <w:t>增</w:t>
      </w:r>
      <w:r>
        <w:rPr>
          <w:w w:val="95"/>
        </w:rPr>
        <w:t>长了</w:t>
      </w:r>
      <w:r>
        <w:rPr>
          <w:rFonts w:ascii="Courier New" w:hAnsi="Courier New" w:cs="Courier New" w:eastAsia="Courier New" w:hint="default"/>
          <w:w w:val="95"/>
        </w:rPr>
        <w:t>42.91%</w:t>
      </w:r>
      <w:r>
        <w:rPr>
          <w:w w:val="95"/>
        </w:rPr>
        <w:t>和</w:t>
      </w:r>
      <w:r>
        <w:rPr>
          <w:rFonts w:ascii="Courier New" w:hAnsi="Courier New" w:cs="Courier New" w:eastAsia="Courier New" w:hint="default"/>
          <w:w w:val="95"/>
        </w:rPr>
        <w:t>64.28%</w:t>
      </w:r>
      <w:r>
        <w:rPr>
          <w:rFonts w:ascii="宋体" w:hAnsi="宋体" w:cs="宋体" w:eastAsia="宋体" w:hint="default"/>
          <w:w w:val="95"/>
        </w:rPr>
        <w:t>；</w:t>
      </w:r>
      <w:r>
        <w:rPr>
          <w:rFonts w:ascii="宋体" w:hAnsi="宋体" w:cs="宋体" w:eastAsia="宋体" w:hint="default"/>
          <w:w w:val="95"/>
        </w:rPr>
        <w:t>房地产业</w:t>
      </w:r>
      <w:r>
        <w:rPr>
          <w:w w:val="95"/>
        </w:rPr>
        <w:t>务</w:t>
      </w:r>
      <w:r>
        <w:rPr>
          <w:rFonts w:ascii="宋体" w:hAnsi="宋体" w:cs="宋体" w:eastAsia="宋体" w:hint="default"/>
          <w:w w:val="95"/>
        </w:rPr>
        <w:t>营</w:t>
      </w:r>
      <w:r>
        <w:rPr>
          <w:rFonts w:ascii="宋体" w:hAnsi="宋体" w:cs="宋体" w:eastAsia="宋体" w:hint="default"/>
          <w:w w:val="95"/>
        </w:rPr>
        <w:t>业收</w:t>
      </w:r>
      <w:r>
        <w:rPr>
          <w:rFonts w:ascii="宋体" w:hAnsi="宋体" w:cs="宋体" w:eastAsia="宋体" w:hint="default"/>
          <w:w w:val="95"/>
        </w:rPr>
        <w:t>入</w:t>
      </w:r>
      <w:r>
        <w:rPr>
          <w:rFonts w:ascii="Courier New" w:hAnsi="Courier New" w:cs="Courier New" w:eastAsia="Courier New" w:hint="default"/>
          <w:w w:val="95"/>
        </w:rPr>
        <w:t>24.74</w:t>
      </w:r>
      <w:r>
        <w:rPr>
          <w:rFonts w:ascii="宋体" w:hAnsi="宋体" w:cs="宋体" w:eastAsia="宋体" w:hint="default"/>
          <w:w w:val="95"/>
        </w:rPr>
        <w:t>亿</w:t>
      </w:r>
      <w:r>
        <w:rPr>
          <w:rFonts w:ascii="宋体" w:hAnsi="宋体" w:cs="宋体" w:eastAsia="宋体" w:hint="default"/>
        </w:rPr>
      </w:r>
    </w:p>
    <w:p>
      <w:pPr>
        <w:pStyle w:val="BodyText"/>
        <w:spacing w:line="321" w:lineRule="auto"/>
        <w:ind w:right="0"/>
        <w:jc w:val="left"/>
        <w:rPr>
          <w:rFonts w:ascii="宋体" w:hAnsi="宋体" w:cs="宋体" w:eastAsia="宋体" w:hint="default"/>
        </w:rPr>
      </w:pPr>
      <w:r>
        <w:rPr>
          <w:rFonts w:ascii="宋体" w:hAnsi="宋体" w:cs="宋体" w:eastAsia="宋体" w:hint="default"/>
          <w:spacing w:val="-5"/>
          <w:w w:val="95"/>
        </w:rPr>
        <w:t>元</w:t>
      </w:r>
      <w:r>
        <w:rPr>
          <w:spacing w:val="-5"/>
          <w:w w:val="95"/>
        </w:rPr>
        <w:t>，</w:t>
      </w:r>
      <w:r>
        <w:rPr>
          <w:rFonts w:ascii="宋体" w:hAnsi="宋体" w:cs="宋体" w:eastAsia="宋体" w:hint="default"/>
          <w:spacing w:val="-5"/>
          <w:w w:val="95"/>
        </w:rPr>
        <w:t>结</w:t>
      </w:r>
      <w:r>
        <w:rPr>
          <w:rFonts w:ascii="宋体" w:hAnsi="宋体" w:cs="宋体" w:eastAsia="宋体" w:hint="default"/>
          <w:spacing w:val="-5"/>
          <w:w w:val="95"/>
        </w:rPr>
        <w:t>转面积</w:t>
      </w:r>
      <w:r>
        <w:rPr>
          <w:rFonts w:ascii="Courier New" w:hAnsi="Courier New" w:cs="Courier New" w:eastAsia="Courier New" w:hint="default"/>
          <w:spacing w:val="-5"/>
          <w:w w:val="95"/>
        </w:rPr>
        <w:t>45.35</w:t>
      </w:r>
      <w:r>
        <w:rPr>
          <w:rFonts w:ascii="宋体" w:hAnsi="宋体" w:cs="宋体" w:eastAsia="宋体" w:hint="default"/>
          <w:spacing w:val="-5"/>
          <w:w w:val="95"/>
        </w:rPr>
        <w:t>万</w:t>
      </w:r>
      <w:r>
        <w:rPr>
          <w:rFonts w:ascii="宋体" w:hAnsi="宋体" w:cs="宋体" w:eastAsia="宋体" w:hint="default"/>
          <w:spacing w:val="-5"/>
          <w:w w:val="95"/>
        </w:rPr>
        <w:t>平</w:t>
      </w:r>
      <w:r>
        <w:rPr>
          <w:rFonts w:ascii="宋体" w:hAnsi="宋体" w:cs="宋体" w:eastAsia="宋体" w:hint="default"/>
          <w:spacing w:val="-5"/>
          <w:w w:val="95"/>
        </w:rPr>
        <w:t>方</w:t>
      </w:r>
      <w:r>
        <w:rPr>
          <w:rFonts w:ascii="宋体" w:hAnsi="宋体" w:cs="宋体" w:eastAsia="宋体" w:hint="default"/>
          <w:spacing w:val="-5"/>
          <w:w w:val="95"/>
        </w:rPr>
        <w:t>米</w:t>
      </w:r>
      <w:r>
        <w:rPr>
          <w:spacing w:val="-5"/>
          <w:w w:val="95"/>
        </w:rPr>
        <w:t>，</w:t>
      </w:r>
      <w:r>
        <w:rPr>
          <w:rFonts w:ascii="宋体" w:hAnsi="宋体" w:cs="宋体" w:eastAsia="宋体" w:hint="default"/>
          <w:spacing w:val="-5"/>
          <w:w w:val="95"/>
        </w:rPr>
        <w:t>比</w:t>
      </w:r>
      <w:r>
        <w:rPr>
          <w:rFonts w:ascii="宋体" w:hAnsi="宋体" w:cs="宋体" w:eastAsia="宋体" w:hint="default"/>
          <w:spacing w:val="-5"/>
          <w:w w:val="95"/>
        </w:rPr>
        <w:t>上</w:t>
      </w:r>
      <w:r>
        <w:rPr>
          <w:spacing w:val="-5"/>
          <w:w w:val="95"/>
        </w:rPr>
        <w:t>年</w:t>
      </w:r>
      <w:r>
        <w:rPr>
          <w:rFonts w:ascii="宋体" w:hAnsi="宋体" w:cs="宋体" w:eastAsia="宋体" w:hint="default"/>
          <w:spacing w:val="-5"/>
          <w:w w:val="95"/>
        </w:rPr>
        <w:t>增</w:t>
      </w:r>
      <w:r>
        <w:rPr>
          <w:spacing w:val="-5"/>
          <w:w w:val="95"/>
        </w:rPr>
        <w:t>长了</w:t>
      </w:r>
      <w:r>
        <w:rPr>
          <w:rFonts w:ascii="Courier New" w:hAnsi="Courier New" w:cs="Courier New" w:eastAsia="Courier New" w:hint="default"/>
          <w:spacing w:val="-5"/>
          <w:w w:val="95"/>
        </w:rPr>
        <w:t>31.08%</w:t>
      </w:r>
      <w:r>
        <w:rPr>
          <w:spacing w:val="-5"/>
          <w:w w:val="95"/>
        </w:rPr>
        <w:t>和</w:t>
      </w:r>
      <w:r>
        <w:rPr>
          <w:rFonts w:ascii="Courier New" w:hAnsi="Courier New" w:cs="Courier New" w:eastAsia="Courier New" w:hint="default"/>
          <w:spacing w:val="-5"/>
          <w:w w:val="95"/>
        </w:rPr>
        <w:t>23.74%</w:t>
      </w:r>
      <w:r>
        <w:rPr>
          <w:rFonts w:ascii="宋体" w:hAnsi="宋体" w:cs="宋体" w:eastAsia="宋体" w:hint="default"/>
          <w:spacing w:val="-5"/>
          <w:w w:val="95"/>
        </w:rPr>
        <w:t>；</w:t>
      </w:r>
      <w:r>
        <w:rPr>
          <w:rFonts w:ascii="宋体" w:hAnsi="宋体" w:cs="宋体" w:eastAsia="宋体" w:hint="default"/>
          <w:spacing w:val="-5"/>
          <w:w w:val="95"/>
        </w:rPr>
        <w:t>建</w:t>
      </w:r>
      <w:r>
        <w:rPr>
          <w:rFonts w:ascii="宋体" w:hAnsi="宋体" w:cs="宋体" w:eastAsia="宋体" w:hint="default"/>
          <w:spacing w:val="-5"/>
          <w:w w:val="95"/>
        </w:rPr>
        <w:t>筑</w:t>
      </w:r>
      <w:r>
        <w:rPr>
          <w:rFonts w:ascii="宋体" w:hAnsi="宋体" w:cs="宋体" w:eastAsia="宋体" w:hint="default"/>
          <w:spacing w:val="-5"/>
          <w:w w:val="95"/>
        </w:rPr>
        <w:t>施</w:t>
      </w:r>
      <w:r>
        <w:rPr>
          <w:rFonts w:ascii="宋体" w:hAnsi="宋体" w:cs="宋体" w:eastAsia="宋体" w:hint="default"/>
          <w:spacing w:val="-5"/>
          <w:w w:val="95"/>
        </w:rPr>
        <w:t>工业</w:t>
      </w:r>
      <w:r>
        <w:rPr>
          <w:spacing w:val="-5"/>
          <w:w w:val="95"/>
        </w:rPr>
        <w:t>务</w:t>
      </w:r>
      <w:r>
        <w:rPr>
          <w:rFonts w:ascii="宋体" w:hAnsi="宋体" w:cs="宋体" w:eastAsia="宋体" w:hint="default"/>
          <w:spacing w:val="-5"/>
          <w:w w:val="95"/>
        </w:rPr>
        <w:t>全</w:t>
      </w:r>
      <w:r>
        <w:rPr>
          <w:spacing w:val="-5"/>
          <w:w w:val="95"/>
        </w:rPr>
        <w:t>年实</w:t>
      </w:r>
      <w:r>
        <w:rPr>
          <w:spacing w:val="61"/>
          <w:w w:val="95"/>
        </w:rPr>
        <w:t> </w:t>
      </w:r>
      <w:r>
        <w:rPr>
          <w:rFonts w:ascii="宋体" w:hAnsi="宋体" w:cs="宋体" w:eastAsia="宋体" w:hint="default"/>
          <w:w w:val="95"/>
        </w:rPr>
        <w:t>现</w:t>
      </w:r>
      <w:r>
        <w:rPr>
          <w:rFonts w:ascii="宋体" w:hAnsi="宋体" w:cs="宋体" w:eastAsia="宋体" w:hint="default"/>
          <w:w w:val="95"/>
        </w:rPr>
        <w:t>收</w:t>
      </w:r>
      <w:r>
        <w:rPr>
          <w:rFonts w:ascii="宋体" w:hAnsi="宋体" w:cs="宋体" w:eastAsia="宋体" w:hint="default"/>
          <w:w w:val="95"/>
        </w:rPr>
        <w:t>入</w:t>
      </w:r>
      <w:r>
        <w:rPr>
          <w:rFonts w:ascii="Courier New" w:hAnsi="Courier New" w:cs="Courier New" w:eastAsia="Courier New" w:hint="default"/>
          <w:w w:val="95"/>
        </w:rPr>
        <w:t>40.73</w:t>
      </w:r>
      <w:r>
        <w:rPr>
          <w:rFonts w:ascii="宋体" w:hAnsi="宋体" w:cs="宋体" w:eastAsia="宋体" w:hint="default"/>
          <w:w w:val="95"/>
        </w:rPr>
        <w:t>亿</w:t>
      </w:r>
      <w:r>
        <w:rPr>
          <w:rFonts w:ascii="宋体" w:hAnsi="宋体" w:cs="宋体" w:eastAsia="宋体" w:hint="default"/>
          <w:w w:val="95"/>
        </w:rPr>
        <w:t>元（</w:t>
      </w:r>
      <w:r>
        <w:rPr>
          <w:w w:val="95"/>
        </w:rPr>
        <w:t>内</w:t>
      </w:r>
      <w:r>
        <w:rPr>
          <w:rFonts w:ascii="宋体" w:hAnsi="宋体" w:cs="宋体" w:eastAsia="宋体" w:hint="default"/>
          <w:w w:val="95"/>
        </w:rPr>
        <w:t>部</w:t>
      </w:r>
      <w:r>
        <w:rPr>
          <w:rFonts w:ascii="宋体" w:hAnsi="宋体" w:cs="宋体" w:eastAsia="宋体" w:hint="default"/>
          <w:w w:val="95"/>
        </w:rPr>
        <w:t>关联</w:t>
      </w:r>
      <w:r>
        <w:rPr>
          <w:rFonts w:ascii="宋体" w:hAnsi="宋体" w:cs="宋体" w:eastAsia="宋体" w:hint="default"/>
          <w:w w:val="95"/>
        </w:rPr>
        <w:t>交</w:t>
      </w:r>
      <w:r>
        <w:rPr>
          <w:rFonts w:ascii="宋体" w:hAnsi="宋体" w:cs="宋体" w:eastAsia="宋体" w:hint="default"/>
          <w:w w:val="95"/>
        </w:rPr>
        <w:t>易</w:t>
      </w:r>
      <w:r>
        <w:rPr>
          <w:rFonts w:ascii="宋体" w:hAnsi="宋体" w:cs="宋体" w:eastAsia="宋体" w:hint="default"/>
          <w:w w:val="95"/>
        </w:rPr>
        <w:t>抵消</w:t>
      </w:r>
      <w:r>
        <w:rPr>
          <w:rFonts w:ascii="宋体" w:hAnsi="宋体" w:cs="宋体" w:eastAsia="宋体" w:hint="default"/>
          <w:w w:val="95"/>
        </w:rPr>
        <w:t>后</w:t>
      </w:r>
      <w:r>
        <w:rPr>
          <w:rFonts w:ascii="Courier New" w:hAnsi="Courier New" w:cs="Courier New" w:eastAsia="Courier New" w:hint="default"/>
          <w:w w:val="95"/>
        </w:rPr>
        <w:t>31.97</w:t>
      </w:r>
      <w:r>
        <w:rPr>
          <w:rFonts w:ascii="宋体" w:hAnsi="宋体" w:cs="宋体" w:eastAsia="宋体" w:hint="default"/>
          <w:w w:val="95"/>
        </w:rPr>
        <w:t>亿</w:t>
      </w:r>
      <w:r>
        <w:rPr>
          <w:rFonts w:ascii="宋体" w:hAnsi="宋体" w:cs="宋体" w:eastAsia="宋体" w:hint="default"/>
          <w:w w:val="95"/>
        </w:rPr>
        <w:t>元</w:t>
      </w:r>
      <w:r>
        <w:rPr>
          <w:rFonts w:ascii="宋体" w:hAnsi="宋体" w:cs="宋体" w:eastAsia="宋体" w:hint="default"/>
          <w:w w:val="95"/>
        </w:rPr>
        <w:t>）</w:t>
      </w:r>
      <w:r>
        <w:rPr>
          <w:w w:val="95"/>
        </w:rPr>
        <w:t>，</w:t>
      </w:r>
      <w:r>
        <w:rPr>
          <w:rFonts w:ascii="宋体" w:hAnsi="宋体" w:cs="宋体" w:eastAsia="宋体" w:hint="default"/>
          <w:w w:val="95"/>
        </w:rPr>
        <w:t>比</w:t>
      </w:r>
      <w:r>
        <w:rPr>
          <w:rFonts w:ascii="宋体" w:hAnsi="宋体" w:cs="宋体" w:eastAsia="宋体" w:hint="default"/>
          <w:w w:val="95"/>
        </w:rPr>
        <w:t>上</w:t>
      </w:r>
      <w:r>
        <w:rPr>
          <w:w w:val="95"/>
        </w:rPr>
        <w:t>年</w:t>
      </w:r>
      <w:r>
        <w:rPr>
          <w:rFonts w:ascii="宋体" w:hAnsi="宋体" w:cs="宋体" w:eastAsia="宋体" w:hint="default"/>
          <w:w w:val="95"/>
        </w:rPr>
        <w:t>增</w:t>
      </w:r>
      <w:r>
        <w:rPr>
          <w:w w:val="95"/>
        </w:rPr>
        <w:t>长</w:t>
      </w:r>
      <w:r>
        <w:rPr>
          <w:rFonts w:ascii="Courier New" w:hAnsi="Courier New" w:cs="Courier New" w:eastAsia="Courier New" w:hint="default"/>
          <w:w w:val="95"/>
        </w:rPr>
        <w:t>17.60%</w:t>
      </w:r>
      <w:r>
        <w:rPr>
          <w:w w:val="95"/>
        </w:rPr>
        <w:t>，</w:t>
      </w:r>
      <w:r>
        <w:rPr>
          <w:rFonts w:ascii="宋体" w:hAnsi="宋体" w:cs="宋体" w:eastAsia="宋体" w:hint="default"/>
          <w:w w:val="95"/>
        </w:rPr>
        <w:t>净利润</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0" w:right="217" w:firstLine="0"/>
        <w:jc w:val="right"/>
        <w:rPr>
          <w:rFonts w:ascii="Times New Roman" w:hAnsi="Times New Roman" w:cs="Times New Roman" w:eastAsia="Times New Roman" w:hint="default"/>
          <w:sz w:val="17"/>
          <w:szCs w:val="17"/>
        </w:rPr>
      </w:pPr>
      <w:r>
        <w:rPr>
          <w:rFonts w:ascii="Times New Roman"/>
          <w:w w:val="105"/>
          <w:sz w:val="17"/>
        </w:rPr>
        <w:t>31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left="1982" w:right="0" w:hanging="466"/>
        <w:jc w:val="left"/>
        <w:rPr>
          <w:rFonts w:ascii="宋体" w:hAnsi="宋体" w:cs="宋体" w:eastAsia="宋体" w:hint="default"/>
        </w:rPr>
      </w:pPr>
      <w:r>
        <w:rPr>
          <w:rFonts w:ascii="宋体" w:hAnsi="宋体" w:cs="宋体" w:eastAsia="宋体" w:hint="default"/>
        </w:rPr>
        <w:t>率</w:t>
      </w:r>
      <w:r>
        <w:rPr>
          <w:rFonts w:ascii="Courier New" w:hAnsi="Courier New" w:cs="Courier New" w:eastAsia="Courier New" w:hint="default"/>
        </w:rPr>
        <w:t>4.0%</w:t>
      </w:r>
      <w:r>
        <w:rPr/>
        <w:t>，保</w:t>
      </w:r>
      <w:r>
        <w:rPr>
          <w:rFonts w:ascii="宋体" w:hAnsi="宋体" w:cs="宋体" w:eastAsia="宋体" w:hint="default"/>
        </w:rPr>
        <w:t>持</w:t>
      </w:r>
      <w:r>
        <w:rPr/>
        <w:t>了</w:t>
      </w:r>
      <w:r>
        <w:rPr>
          <w:rFonts w:ascii="宋体" w:hAnsi="宋体" w:cs="宋体" w:eastAsia="宋体" w:hint="default"/>
        </w:rPr>
        <w:t>较</w:t>
      </w:r>
      <w:r>
        <w:rPr/>
        <w:t>高的</w:t>
      </w:r>
      <w:r>
        <w:rPr>
          <w:rFonts w:ascii="宋体" w:hAnsi="宋体" w:cs="宋体" w:eastAsia="宋体" w:hint="default"/>
        </w:rPr>
        <w:t>水</w:t>
      </w:r>
      <w:r>
        <w:rPr>
          <w:rFonts w:ascii="宋体" w:hAnsi="宋体" w:cs="宋体" w:eastAsia="宋体" w:hint="default"/>
        </w:rPr>
        <w:t>平</w:t>
      </w:r>
      <w:r>
        <w:rPr/>
        <w:t>。</w:t>
      </w:r>
      <w:r>
        <w:rPr>
          <w:w w:val="102"/>
        </w:rPr>
        <w:t> </w:t>
      </w:r>
      <w:r>
        <w:rPr>
          <w:spacing w:val="-5"/>
          <w:w w:val="95"/>
        </w:rPr>
        <w:t>报告</w:t>
      </w:r>
      <w:r>
        <w:rPr>
          <w:rFonts w:ascii="宋体" w:hAnsi="宋体" w:cs="宋体" w:eastAsia="宋体" w:hint="default"/>
          <w:spacing w:val="-5"/>
          <w:w w:val="95"/>
        </w:rPr>
        <w:t>期</w:t>
      </w:r>
      <w:r>
        <w:rPr>
          <w:spacing w:val="-5"/>
          <w:w w:val="95"/>
        </w:rPr>
        <w:t>内，公司整</w:t>
      </w:r>
      <w:r>
        <w:rPr>
          <w:rFonts w:ascii="宋体" w:hAnsi="宋体" w:cs="宋体" w:eastAsia="宋体" w:hint="default"/>
          <w:spacing w:val="-5"/>
          <w:w w:val="95"/>
        </w:rPr>
        <w:t>体</w:t>
      </w:r>
      <w:r>
        <w:rPr>
          <w:spacing w:val="-5"/>
          <w:w w:val="95"/>
        </w:rPr>
        <w:t>实</w:t>
      </w:r>
      <w:r>
        <w:rPr>
          <w:rFonts w:ascii="宋体" w:hAnsi="宋体" w:cs="宋体" w:eastAsia="宋体" w:hint="default"/>
          <w:spacing w:val="-5"/>
          <w:w w:val="95"/>
        </w:rPr>
        <w:t>现</w:t>
      </w:r>
      <w:r>
        <w:rPr>
          <w:rFonts w:ascii="宋体" w:hAnsi="宋体" w:cs="宋体" w:eastAsia="宋体" w:hint="default"/>
          <w:spacing w:val="-5"/>
          <w:w w:val="95"/>
        </w:rPr>
        <w:t>营</w:t>
      </w:r>
      <w:r>
        <w:rPr>
          <w:rFonts w:ascii="宋体" w:hAnsi="宋体" w:cs="宋体" w:eastAsia="宋体" w:hint="default"/>
          <w:spacing w:val="-5"/>
          <w:w w:val="95"/>
        </w:rPr>
        <w:t>业收</w:t>
      </w:r>
      <w:r>
        <w:rPr>
          <w:rFonts w:ascii="宋体" w:hAnsi="宋体" w:cs="宋体" w:eastAsia="宋体" w:hint="default"/>
          <w:spacing w:val="-5"/>
          <w:w w:val="95"/>
        </w:rPr>
        <w:t>入</w:t>
      </w:r>
      <w:r>
        <w:rPr>
          <w:rFonts w:ascii="Courier New" w:hAnsi="Courier New" w:cs="Courier New" w:eastAsia="Courier New" w:hint="default"/>
          <w:spacing w:val="-5"/>
          <w:w w:val="95"/>
        </w:rPr>
        <w:t>56.84</w:t>
      </w:r>
      <w:r>
        <w:rPr>
          <w:rFonts w:ascii="宋体" w:hAnsi="宋体" w:cs="宋体" w:eastAsia="宋体" w:hint="default"/>
          <w:spacing w:val="-5"/>
          <w:w w:val="95"/>
        </w:rPr>
        <w:t>亿</w:t>
      </w:r>
      <w:r>
        <w:rPr>
          <w:rFonts w:ascii="宋体" w:hAnsi="宋体" w:cs="宋体" w:eastAsia="宋体" w:hint="default"/>
          <w:spacing w:val="-5"/>
          <w:w w:val="95"/>
        </w:rPr>
        <w:t>元</w:t>
      </w:r>
      <w:r>
        <w:rPr>
          <w:spacing w:val="-5"/>
          <w:w w:val="95"/>
        </w:rPr>
        <w:t>，</w:t>
      </w:r>
      <w:r>
        <w:rPr>
          <w:rFonts w:ascii="宋体" w:hAnsi="宋体" w:cs="宋体" w:eastAsia="宋体" w:hint="default"/>
          <w:spacing w:val="-5"/>
          <w:w w:val="95"/>
        </w:rPr>
        <w:t>比</w:t>
      </w:r>
      <w:r>
        <w:rPr>
          <w:rFonts w:ascii="宋体" w:hAnsi="宋体" w:cs="宋体" w:eastAsia="宋体" w:hint="default"/>
          <w:spacing w:val="-5"/>
          <w:w w:val="95"/>
        </w:rPr>
        <w:t>上</w:t>
      </w:r>
      <w:r>
        <w:rPr>
          <w:spacing w:val="-5"/>
          <w:w w:val="95"/>
        </w:rPr>
        <w:t>年</w:t>
      </w:r>
      <w:r>
        <w:rPr>
          <w:rFonts w:ascii="宋体" w:hAnsi="宋体" w:cs="宋体" w:eastAsia="宋体" w:hint="default"/>
          <w:spacing w:val="-5"/>
          <w:w w:val="95"/>
        </w:rPr>
        <w:t>增</w:t>
      </w:r>
      <w:r>
        <w:rPr>
          <w:spacing w:val="-5"/>
          <w:w w:val="95"/>
        </w:rPr>
        <w:t>长</w:t>
      </w:r>
      <w:r>
        <w:rPr>
          <w:rFonts w:ascii="Courier New" w:hAnsi="Courier New" w:cs="Courier New" w:eastAsia="Courier New" w:hint="default"/>
          <w:spacing w:val="-5"/>
          <w:w w:val="95"/>
        </w:rPr>
        <w:t>22.79%</w:t>
      </w:r>
      <w:r>
        <w:rPr>
          <w:spacing w:val="-5"/>
          <w:w w:val="95"/>
        </w:rPr>
        <w:t>。实</w:t>
      </w:r>
      <w:r>
        <w:rPr>
          <w:rFonts w:ascii="宋体" w:hAnsi="宋体" w:cs="宋体" w:eastAsia="宋体" w:hint="default"/>
          <w:spacing w:val="-5"/>
          <w:w w:val="95"/>
        </w:rPr>
        <w:t>现</w:t>
      </w:r>
      <w:r>
        <w:rPr>
          <w:rFonts w:ascii="宋体" w:hAnsi="宋体" w:cs="宋体" w:eastAsia="宋体" w:hint="default"/>
          <w:spacing w:val="-5"/>
          <w:w w:val="95"/>
        </w:rPr>
        <w:t>营</w:t>
      </w:r>
      <w:r>
        <w:rPr>
          <w:rFonts w:ascii="宋体" w:hAnsi="宋体" w:cs="宋体" w:eastAsia="宋体" w:hint="default"/>
          <w:spacing w:val="-5"/>
          <w:w w:val="95"/>
        </w:rPr>
        <w:t>业</w:t>
      </w:r>
      <w:r>
        <w:rPr>
          <w:rFonts w:ascii="宋体" w:hAnsi="宋体" w:cs="宋体" w:eastAsia="宋体" w:hint="default"/>
          <w:spacing w:val="-5"/>
          <w:w w:val="95"/>
        </w:rPr>
        <w:t>利</w:t>
      </w:r>
      <w:r>
        <w:rPr>
          <w:rFonts w:ascii="宋体" w:hAnsi="宋体" w:cs="宋体" w:eastAsia="宋体" w:hint="default"/>
          <w:spacing w:val="-5"/>
        </w:rPr>
      </w:r>
    </w:p>
    <w:p>
      <w:pPr>
        <w:pStyle w:val="BodyText"/>
        <w:spacing w:line="240" w:lineRule="auto" w:before="27"/>
        <w:ind w:right="0"/>
        <w:jc w:val="both"/>
        <w:rPr>
          <w:rFonts w:ascii="宋体" w:hAnsi="宋体" w:cs="宋体" w:eastAsia="宋体" w:hint="default"/>
        </w:rPr>
      </w:pPr>
      <w:r>
        <w:rPr>
          <w:rFonts w:ascii="宋体" w:hAnsi="宋体" w:cs="宋体" w:eastAsia="宋体" w:hint="default"/>
          <w:w w:val="95"/>
        </w:rPr>
        <w:t>润</w:t>
      </w:r>
      <w:r>
        <w:rPr>
          <w:rFonts w:ascii="Courier New" w:hAnsi="Courier New" w:cs="Courier New" w:eastAsia="Courier New" w:hint="default"/>
          <w:w w:val="95"/>
        </w:rPr>
        <w:t>8.09</w:t>
      </w:r>
      <w:r>
        <w:rPr>
          <w:rFonts w:ascii="宋体" w:hAnsi="宋体" w:cs="宋体" w:eastAsia="宋体" w:hint="default"/>
          <w:w w:val="95"/>
        </w:rPr>
        <w:t>亿</w:t>
      </w:r>
      <w:r>
        <w:rPr>
          <w:rFonts w:ascii="宋体" w:hAnsi="宋体" w:cs="宋体" w:eastAsia="宋体" w:hint="default"/>
          <w:w w:val="95"/>
        </w:rPr>
        <w:t>元</w:t>
      </w:r>
      <w:r>
        <w:rPr>
          <w:w w:val="95"/>
        </w:rPr>
        <w:t>，</w:t>
      </w:r>
      <w:r>
        <w:rPr>
          <w:rFonts w:ascii="宋体" w:hAnsi="宋体" w:cs="宋体" w:eastAsia="宋体" w:hint="default"/>
          <w:w w:val="95"/>
        </w:rPr>
        <w:t>比</w:t>
      </w:r>
      <w:r>
        <w:rPr>
          <w:rFonts w:ascii="宋体" w:hAnsi="宋体" w:cs="宋体" w:eastAsia="宋体" w:hint="default"/>
          <w:w w:val="95"/>
        </w:rPr>
        <w:t>上</w:t>
      </w:r>
      <w:r>
        <w:rPr>
          <w:w w:val="95"/>
        </w:rPr>
        <w:t>年</w:t>
      </w:r>
      <w:r>
        <w:rPr>
          <w:rFonts w:ascii="宋体" w:hAnsi="宋体" w:cs="宋体" w:eastAsia="宋体" w:hint="default"/>
          <w:w w:val="95"/>
        </w:rPr>
        <w:t>增</w:t>
      </w:r>
      <w:r>
        <w:rPr>
          <w:w w:val="95"/>
        </w:rPr>
        <w:t>长</w:t>
      </w:r>
      <w:r>
        <w:rPr>
          <w:rFonts w:ascii="Courier New" w:hAnsi="Courier New" w:cs="Courier New" w:eastAsia="Courier New" w:hint="default"/>
          <w:w w:val="95"/>
        </w:rPr>
        <w:t>30.80%</w:t>
      </w:r>
      <w:r>
        <w:rPr>
          <w:w w:val="95"/>
        </w:rPr>
        <w:t>，</w:t>
      </w:r>
      <w:r>
        <w:rPr>
          <w:rFonts w:ascii="宋体" w:hAnsi="宋体" w:cs="宋体" w:eastAsia="宋体" w:hint="default"/>
          <w:w w:val="95"/>
        </w:rPr>
        <w:t>归属</w:t>
      </w:r>
      <w:r>
        <w:rPr>
          <w:rFonts w:ascii="宋体" w:hAnsi="宋体" w:cs="宋体" w:eastAsia="宋体" w:hint="default"/>
          <w:w w:val="95"/>
        </w:rPr>
        <w:t>于</w:t>
      </w:r>
      <w:r>
        <w:rPr>
          <w:rFonts w:ascii="宋体" w:hAnsi="宋体" w:cs="宋体" w:eastAsia="宋体" w:hint="default"/>
          <w:w w:val="95"/>
        </w:rPr>
        <w:t>上市</w:t>
      </w:r>
      <w:r>
        <w:rPr>
          <w:w w:val="95"/>
        </w:rPr>
        <w:t>公司</w:t>
      </w:r>
      <w:r>
        <w:rPr>
          <w:rFonts w:ascii="宋体" w:hAnsi="宋体" w:cs="宋体" w:eastAsia="宋体" w:hint="default"/>
          <w:w w:val="95"/>
        </w:rPr>
        <w:t>股东</w:t>
      </w:r>
      <w:r>
        <w:rPr>
          <w:w w:val="95"/>
        </w:rPr>
        <w:t>的</w:t>
      </w:r>
      <w:r>
        <w:rPr>
          <w:rFonts w:ascii="宋体" w:hAnsi="宋体" w:cs="宋体" w:eastAsia="宋体" w:hint="default"/>
          <w:w w:val="95"/>
        </w:rPr>
        <w:t>净利润</w:t>
      </w:r>
      <w:r>
        <w:rPr>
          <w:w w:val="95"/>
        </w:rPr>
        <w:t>为</w:t>
      </w:r>
      <w:r>
        <w:rPr>
          <w:rFonts w:ascii="Courier New" w:hAnsi="Courier New" w:cs="Courier New" w:eastAsia="Courier New" w:hint="default"/>
          <w:w w:val="95"/>
        </w:rPr>
        <w:t>5.60</w:t>
      </w:r>
      <w:r>
        <w:rPr>
          <w:rFonts w:ascii="宋体" w:hAnsi="宋体" w:cs="宋体" w:eastAsia="宋体" w:hint="default"/>
          <w:w w:val="95"/>
        </w:rPr>
        <w:t>亿</w:t>
      </w:r>
      <w:r>
        <w:rPr>
          <w:rFonts w:ascii="宋体" w:hAnsi="宋体" w:cs="宋体" w:eastAsia="宋体" w:hint="default"/>
          <w:w w:val="95"/>
        </w:rPr>
        <w:t>元</w:t>
      </w:r>
      <w:r>
        <w:rPr>
          <w:w w:val="95"/>
        </w:rPr>
        <w:t>，</w:t>
      </w:r>
      <w:r>
        <w:rPr>
          <w:rFonts w:ascii="宋体" w:hAnsi="宋体" w:cs="宋体" w:eastAsia="宋体" w:hint="default"/>
          <w:w w:val="95"/>
        </w:rPr>
        <w:t>比</w:t>
      </w:r>
      <w:r>
        <w:rPr>
          <w:rFonts w:ascii="宋体" w:hAnsi="宋体" w:cs="宋体" w:eastAsia="宋体" w:hint="default"/>
          <w:w w:val="95"/>
        </w:rPr>
        <w:t>上</w:t>
      </w:r>
      <w:r>
        <w:rPr>
          <w:rFonts w:ascii="宋体" w:hAnsi="宋体" w:cs="宋体" w:eastAsia="宋体" w:hint="default"/>
        </w:rPr>
      </w:r>
    </w:p>
    <w:p>
      <w:pPr>
        <w:pStyle w:val="BodyText"/>
        <w:spacing w:line="321" w:lineRule="auto" w:before="118"/>
        <w:ind w:left="1982" w:right="0" w:hanging="466"/>
        <w:jc w:val="left"/>
        <w:rPr>
          <w:rFonts w:ascii="宋体" w:hAnsi="宋体" w:cs="宋体" w:eastAsia="宋体" w:hint="default"/>
        </w:rPr>
      </w:pPr>
      <w:r>
        <w:rPr/>
        <w:t>年</w:t>
      </w:r>
      <w:r>
        <w:rPr>
          <w:rFonts w:ascii="宋体" w:hAnsi="宋体" w:cs="宋体" w:eastAsia="宋体" w:hint="default"/>
        </w:rPr>
        <w:t>增</w:t>
      </w:r>
      <w:r>
        <w:rPr/>
        <w:t>长</w:t>
      </w:r>
      <w:r>
        <w:rPr>
          <w:rFonts w:ascii="Courier New" w:hAnsi="Courier New" w:cs="Courier New" w:eastAsia="Courier New" w:hint="default"/>
        </w:rPr>
        <w:t>14.98%</w:t>
      </w:r>
      <w:r>
        <w:rPr/>
        <w:t>，为公司</w:t>
      </w:r>
      <w:r>
        <w:rPr>
          <w:rFonts w:ascii="宋体" w:hAnsi="宋体" w:cs="宋体" w:eastAsia="宋体" w:hint="default"/>
        </w:rPr>
        <w:t>持</w:t>
      </w:r>
      <w:r>
        <w:rPr>
          <w:rFonts w:ascii="宋体" w:hAnsi="宋体" w:cs="宋体" w:eastAsia="宋体" w:hint="default"/>
        </w:rPr>
        <w:t>续</w:t>
      </w:r>
      <w:r>
        <w:rPr>
          <w:rFonts w:ascii="宋体" w:hAnsi="宋体" w:cs="宋体" w:eastAsia="宋体" w:hint="default"/>
        </w:rPr>
        <w:t>稳</w:t>
      </w:r>
      <w:r>
        <w:rPr>
          <w:rFonts w:ascii="宋体" w:hAnsi="宋体" w:cs="宋体" w:eastAsia="宋体" w:hint="default"/>
        </w:rPr>
        <w:t>定发</w:t>
      </w:r>
      <w:r>
        <w:rPr>
          <w:rFonts w:ascii="宋体" w:hAnsi="宋体" w:cs="宋体" w:eastAsia="宋体" w:hint="default"/>
        </w:rPr>
        <w:t>展</w:t>
      </w:r>
      <w:r>
        <w:rPr>
          <w:rFonts w:ascii="宋体" w:hAnsi="宋体" w:cs="宋体" w:eastAsia="宋体" w:hint="default"/>
        </w:rPr>
        <w:t>奠</w:t>
      </w:r>
      <w:r>
        <w:rPr>
          <w:rFonts w:ascii="宋体" w:hAnsi="宋体" w:cs="宋体" w:eastAsia="宋体" w:hint="default"/>
        </w:rPr>
        <w:t>定</w:t>
      </w:r>
      <w:r>
        <w:rPr/>
        <w:t>了</w:t>
      </w:r>
      <w:r>
        <w:rPr>
          <w:rFonts w:ascii="宋体" w:hAnsi="宋体" w:cs="宋体" w:eastAsia="宋体" w:hint="default"/>
        </w:rPr>
        <w:t>扎</w:t>
      </w:r>
      <w:r>
        <w:rPr/>
        <w:t>实的</w:t>
      </w:r>
      <w:r>
        <w:rPr>
          <w:rFonts w:ascii="宋体" w:hAnsi="宋体" w:cs="宋体" w:eastAsia="宋体" w:hint="default"/>
        </w:rPr>
        <w:t>基</w:t>
      </w:r>
      <w:r>
        <w:rPr>
          <w:rFonts w:ascii="宋体" w:hAnsi="宋体" w:cs="宋体" w:eastAsia="宋体" w:hint="default"/>
        </w:rPr>
        <w:t>础</w:t>
      </w:r>
      <w:r>
        <w:rPr/>
        <w:t>。</w:t>
      </w:r>
      <w:r>
        <w:rPr>
          <w:w w:val="102"/>
        </w:rPr>
        <w:t> </w:t>
      </w:r>
      <w:r>
        <w:rPr>
          <w:spacing w:val="-2"/>
        </w:rPr>
        <w:t>报告</w:t>
      </w:r>
      <w:r>
        <w:rPr>
          <w:rFonts w:ascii="宋体" w:hAnsi="宋体" w:cs="宋体" w:eastAsia="宋体" w:hint="default"/>
          <w:spacing w:val="-2"/>
        </w:rPr>
        <w:t>期</w:t>
      </w:r>
      <w:r>
        <w:rPr>
          <w:spacing w:val="-2"/>
        </w:rPr>
        <w:t>内，公司</w:t>
      </w:r>
      <w:r>
        <w:rPr>
          <w:rFonts w:ascii="宋体" w:hAnsi="宋体" w:cs="宋体" w:eastAsia="宋体" w:hint="default"/>
          <w:spacing w:val="-2"/>
        </w:rPr>
        <w:t>积</w:t>
      </w:r>
      <w:r>
        <w:rPr>
          <w:rFonts w:ascii="宋体" w:hAnsi="宋体" w:cs="宋体" w:eastAsia="宋体" w:hint="default"/>
          <w:spacing w:val="-2"/>
        </w:rPr>
        <w:t>极</w:t>
      </w:r>
      <w:r>
        <w:rPr>
          <w:rFonts w:ascii="宋体" w:hAnsi="宋体" w:cs="宋体" w:eastAsia="宋体" w:hint="default"/>
          <w:spacing w:val="-2"/>
        </w:rPr>
        <w:t>扩</w:t>
      </w:r>
      <w:r>
        <w:rPr>
          <w:spacing w:val="-2"/>
        </w:rPr>
        <w:t>大</w:t>
      </w:r>
      <w:r>
        <w:rPr>
          <w:rFonts w:ascii="宋体" w:hAnsi="宋体" w:cs="宋体" w:eastAsia="宋体" w:hint="default"/>
          <w:spacing w:val="-2"/>
        </w:rPr>
        <w:t>经营</w:t>
      </w:r>
      <w:r>
        <w:rPr>
          <w:rFonts w:ascii="宋体" w:hAnsi="宋体" w:cs="宋体" w:eastAsia="宋体" w:hint="default"/>
          <w:spacing w:val="-2"/>
        </w:rPr>
        <w:t>规</w:t>
      </w:r>
      <w:r>
        <w:rPr>
          <w:rFonts w:ascii="宋体" w:hAnsi="宋体" w:cs="宋体" w:eastAsia="宋体" w:hint="default"/>
          <w:spacing w:val="-2"/>
        </w:rPr>
        <w:t>模</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储</w:t>
      </w:r>
      <w:r>
        <w:rPr>
          <w:rFonts w:ascii="宋体" w:hAnsi="宋体" w:cs="宋体" w:eastAsia="宋体" w:hint="default"/>
          <w:spacing w:val="-2"/>
        </w:rPr>
        <w:t>备</w:t>
      </w:r>
      <w:r>
        <w:rPr>
          <w:spacing w:val="-2"/>
        </w:rPr>
        <w:t>大</w:t>
      </w:r>
      <w:r>
        <w:rPr>
          <w:rFonts w:ascii="宋体" w:hAnsi="宋体" w:cs="宋体" w:eastAsia="宋体" w:hint="default"/>
          <w:spacing w:val="-2"/>
        </w:rPr>
        <w:t>幅</w:t>
      </w:r>
      <w:r>
        <w:rPr>
          <w:rFonts w:ascii="宋体" w:hAnsi="宋体" w:cs="宋体" w:eastAsia="宋体" w:hint="default"/>
          <w:spacing w:val="-2"/>
        </w:rPr>
        <w:t>增加</w:t>
      </w:r>
      <w:r>
        <w:rPr>
          <w:spacing w:val="-2"/>
        </w:rPr>
        <w:t>。</w:t>
      </w:r>
      <w:r>
        <w:rPr>
          <w:rFonts w:ascii="Courier New" w:hAnsi="Courier New" w:cs="Courier New" w:eastAsia="Courier New" w:hint="default"/>
          <w:spacing w:val="-2"/>
        </w:rPr>
        <w:t>2009</w:t>
      </w:r>
      <w:r>
        <w:rPr>
          <w:spacing w:val="-2"/>
        </w:rPr>
        <w:t>年公司</w:t>
      </w:r>
      <w:r>
        <w:rPr>
          <w:rFonts w:ascii="宋体" w:hAnsi="宋体" w:cs="宋体" w:eastAsia="宋体" w:hint="default"/>
          <w:spacing w:val="-2"/>
        </w:rPr>
        <w:t>运</w:t>
      </w:r>
      <w:r>
        <w:rPr>
          <w:rFonts w:ascii="宋体" w:hAnsi="宋体" w:cs="宋体" w:eastAsia="宋体" w:hint="default"/>
          <w:spacing w:val="-2"/>
        </w:rPr>
        <w:t>用</w:t>
      </w:r>
      <w:r>
        <w:rPr>
          <w:rFonts w:ascii="宋体" w:hAnsi="宋体" w:cs="宋体" w:eastAsia="宋体" w:hint="default"/>
          <w:spacing w:val="-2"/>
        </w:rPr>
        <w:t>“反</w:t>
      </w:r>
      <w:r>
        <w:rPr>
          <w:rFonts w:ascii="宋体" w:hAnsi="宋体" w:cs="宋体" w:eastAsia="宋体" w:hint="default"/>
        </w:rPr>
      </w:r>
    </w:p>
    <w:p>
      <w:pPr>
        <w:pStyle w:val="BodyText"/>
        <w:spacing w:line="364" w:lineRule="auto" w:before="27"/>
        <w:ind w:right="106"/>
        <w:jc w:val="both"/>
        <w:rPr>
          <w:rFonts w:ascii="宋体" w:hAnsi="宋体" w:cs="宋体" w:eastAsia="宋体" w:hint="default"/>
        </w:rPr>
      </w:pPr>
      <w:r>
        <w:rPr>
          <w:rFonts w:ascii="宋体" w:hAnsi="宋体" w:cs="宋体" w:eastAsia="宋体" w:hint="default"/>
        </w:rPr>
        <w:t>季</w:t>
      </w:r>
      <w:r>
        <w:rPr>
          <w:rFonts w:ascii="宋体" w:hAnsi="宋体" w:cs="宋体" w:eastAsia="宋体" w:hint="default"/>
        </w:rPr>
        <w:t>”</w:t>
      </w:r>
      <w:r>
        <w:rPr/>
        <w:t>的</w:t>
      </w:r>
      <w:r>
        <w:rPr>
          <w:rFonts w:ascii="宋体" w:hAnsi="宋体" w:cs="宋体" w:eastAsia="宋体" w:hint="default"/>
        </w:rPr>
        <w:t>运</w:t>
      </w:r>
      <w:r>
        <w:rPr>
          <w:rFonts w:ascii="宋体" w:hAnsi="宋体" w:cs="宋体" w:eastAsia="宋体" w:hint="default"/>
        </w:rPr>
        <w:t>作</w:t>
      </w:r>
      <w:r>
        <w:rPr/>
        <w:t>理</w:t>
      </w:r>
      <w:r>
        <w:rPr>
          <w:rFonts w:ascii="宋体" w:hAnsi="宋体" w:cs="宋体" w:eastAsia="宋体" w:hint="default"/>
        </w:rPr>
        <w:t>念</w:t>
      </w:r>
      <w:r>
        <w:rPr/>
        <w:t>，</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利</w:t>
      </w:r>
      <w:r>
        <w:rPr>
          <w:rFonts w:ascii="宋体" w:hAnsi="宋体" w:cs="宋体" w:eastAsia="宋体" w:hint="default"/>
        </w:rPr>
        <w:t>用当前</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处</w:t>
      </w:r>
      <w:r>
        <w:rPr>
          <w:rFonts w:ascii="宋体" w:hAnsi="宋体" w:cs="宋体" w:eastAsia="宋体" w:hint="default"/>
        </w:rPr>
        <w:t>于</w:t>
      </w:r>
      <w:r>
        <w:rPr>
          <w:rFonts w:ascii="宋体" w:hAnsi="宋体" w:cs="宋体" w:eastAsia="宋体" w:hint="default"/>
        </w:rPr>
        <w:t>低谷</w:t>
      </w:r>
      <w:r>
        <w:rPr>
          <w:rFonts w:ascii="宋体" w:hAnsi="宋体" w:cs="宋体" w:eastAsia="宋体" w:hint="default"/>
        </w:rPr>
        <w:t>时</w:t>
      </w:r>
      <w:r>
        <w:rPr>
          <w:rFonts w:ascii="宋体" w:hAnsi="宋体" w:cs="宋体" w:eastAsia="宋体" w:hint="default"/>
        </w:rPr>
        <w:t>期</w:t>
      </w:r>
      <w:r>
        <w:rPr/>
        <w:t>，在</w:t>
      </w:r>
      <w:r>
        <w:rPr>
          <w:rFonts w:ascii="宋体" w:hAnsi="宋体" w:cs="宋体" w:eastAsia="宋体" w:hint="default"/>
        </w:rPr>
        <w:t>危</w:t>
      </w:r>
      <w:r>
        <w:rPr>
          <w:rFonts w:ascii="宋体" w:hAnsi="宋体" w:cs="宋体" w:eastAsia="宋体" w:hint="default"/>
        </w:rPr>
        <w:t>机中</w:t>
      </w:r>
      <w:r>
        <w:rPr>
          <w:rFonts w:ascii="宋体" w:hAnsi="宋体" w:cs="宋体" w:eastAsia="宋体" w:hint="default"/>
        </w:rPr>
        <w:t>发现</w:t>
      </w:r>
      <w:r>
        <w:rPr>
          <w:rFonts w:ascii="宋体" w:hAnsi="宋体" w:cs="宋体" w:eastAsia="宋体" w:hint="default"/>
        </w:rPr>
        <w:t>商</w:t>
      </w:r>
      <w:r>
        <w:rPr>
          <w:rFonts w:ascii="宋体" w:hAnsi="宋体" w:cs="宋体" w:eastAsia="宋体" w:hint="default"/>
        </w:rPr>
        <w:t>机</w:t>
      </w:r>
      <w:r>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spacing w:val="17"/>
        </w:rPr>
        <w:t> </w:t>
      </w:r>
      <w:r>
        <w:rPr>
          <w:rFonts w:ascii="宋体" w:hAnsi="宋体" w:cs="宋体" w:eastAsia="宋体" w:hint="default"/>
        </w:rPr>
        <w:t>拓</w:t>
      </w:r>
      <w:r>
        <w:rPr>
          <w:rFonts w:ascii="宋体" w:hAnsi="宋体" w:cs="宋体" w:eastAsia="宋体" w:hint="default"/>
        </w:rPr>
        <w:t>展</w:t>
      </w:r>
      <w:r>
        <w:rPr>
          <w:rFonts w:ascii="宋体" w:hAnsi="宋体" w:cs="宋体" w:eastAsia="宋体" w:hint="default"/>
        </w:rPr>
        <w:t>工</w:t>
      </w:r>
      <w:r>
        <w:rPr>
          <w:rFonts w:ascii="宋体" w:hAnsi="宋体" w:cs="宋体" w:eastAsia="宋体" w:hint="default"/>
        </w:rPr>
        <w:t>作</w:t>
      </w:r>
      <w:r>
        <w:rPr/>
        <w:t>，</w:t>
      </w:r>
      <w:r>
        <w:rPr>
          <w:rFonts w:ascii="宋体" w:hAnsi="宋体" w:cs="宋体" w:eastAsia="宋体" w:hint="default"/>
        </w:rPr>
        <w:t>成</w:t>
      </w:r>
      <w:r>
        <w:rPr>
          <w:rFonts w:ascii="宋体" w:hAnsi="宋体" w:cs="宋体" w:eastAsia="宋体" w:hint="default"/>
        </w:rPr>
        <w:t>功</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招</w:t>
      </w:r>
      <w:r>
        <w:rPr/>
        <w:t>标</w:t>
      </w:r>
      <w:r>
        <w:rPr>
          <w:rFonts w:ascii="宋体" w:hAnsi="宋体" w:cs="宋体" w:eastAsia="宋体" w:hint="default"/>
        </w:rPr>
        <w:t>方</w:t>
      </w:r>
      <w:r>
        <w:rPr>
          <w:rFonts w:ascii="宋体" w:hAnsi="宋体" w:cs="宋体" w:eastAsia="宋体" w:hint="default"/>
        </w:rPr>
        <w:t>式获取</w:t>
      </w:r>
      <w:r>
        <w:rPr/>
        <w:t>了</w:t>
      </w:r>
      <w:r>
        <w:rPr>
          <w:rFonts w:ascii="宋体" w:hAnsi="宋体" w:cs="宋体" w:eastAsia="宋体" w:hint="default"/>
        </w:rPr>
        <w:t>青岛</w:t>
      </w:r>
      <w:r>
        <w:rPr>
          <w:rFonts w:ascii="宋体" w:hAnsi="宋体" w:cs="宋体" w:eastAsia="宋体" w:hint="default"/>
        </w:rPr>
        <w:t>李沧</w:t>
      </w:r>
      <w:r>
        <w:rPr>
          <w:rFonts w:ascii="宋体" w:hAnsi="宋体" w:cs="宋体" w:eastAsia="宋体" w:hint="default"/>
        </w:rPr>
        <w:t>项目</w:t>
      </w:r>
      <w:r>
        <w:rPr/>
        <w:t>和</w:t>
      </w:r>
      <w:r>
        <w:rPr>
          <w:rFonts w:ascii="宋体" w:hAnsi="宋体" w:cs="宋体" w:eastAsia="宋体" w:hint="default"/>
        </w:rPr>
        <w:t>盐</w:t>
      </w:r>
      <w:r>
        <w:rPr>
          <w:rFonts w:ascii="宋体" w:hAnsi="宋体" w:cs="宋体" w:eastAsia="宋体" w:hint="default"/>
        </w:rPr>
        <w:t>城城</w:t>
      </w:r>
      <w:r>
        <w:rPr>
          <w:rFonts w:ascii="宋体" w:hAnsi="宋体" w:cs="宋体" w:eastAsia="宋体" w:hint="default"/>
        </w:rPr>
        <w:t>南新</w:t>
      </w:r>
      <w:r>
        <w:rPr>
          <w:rFonts w:ascii="宋体" w:hAnsi="宋体" w:cs="宋体" w:eastAsia="宋体" w:hint="default"/>
        </w:rPr>
        <w:t>区</w:t>
      </w:r>
      <w:r>
        <w:rPr>
          <w:rFonts w:ascii="宋体" w:hAnsi="宋体" w:cs="宋体" w:eastAsia="宋体" w:hint="default"/>
        </w:rPr>
        <w:t>项目</w:t>
      </w:r>
      <w:r>
        <w:rPr/>
        <w:t>，</w:t>
      </w:r>
      <w:r>
        <w:rPr>
          <w:rFonts w:ascii="宋体" w:hAnsi="宋体" w:cs="宋体" w:eastAsia="宋体" w:hint="default"/>
        </w:rPr>
        <w:t>共</w:t>
      </w:r>
      <w:r>
        <w:rPr/>
        <w:t>为公司</w:t>
      </w:r>
      <w:r>
        <w:rPr>
          <w:spacing w:val="12"/>
        </w:rPr>
        <w:t> </w:t>
      </w:r>
      <w:r>
        <w:rPr>
          <w:spacing w:val="12"/>
        </w:rPr>
      </w:r>
      <w:r>
        <w:rPr>
          <w:rFonts w:ascii="宋体" w:hAnsi="宋体" w:cs="宋体" w:eastAsia="宋体" w:hint="default"/>
          <w:spacing w:val="-5"/>
        </w:rPr>
        <w:t>增加</w:t>
      </w:r>
      <w:r>
        <w:rPr>
          <w:rFonts w:ascii="宋体" w:hAnsi="宋体" w:cs="宋体" w:eastAsia="宋体" w:hint="default"/>
          <w:spacing w:val="-5"/>
        </w:rPr>
        <w:t>权益</w:t>
      </w:r>
      <w:r>
        <w:rPr>
          <w:rFonts w:ascii="宋体" w:hAnsi="宋体" w:cs="宋体" w:eastAsia="宋体" w:hint="default"/>
          <w:spacing w:val="-5"/>
        </w:rPr>
        <w:t>建</w:t>
      </w:r>
      <w:r>
        <w:rPr>
          <w:rFonts w:ascii="宋体" w:hAnsi="宋体" w:cs="宋体" w:eastAsia="宋体" w:hint="default"/>
          <w:spacing w:val="-5"/>
        </w:rPr>
        <w:t>筑</w:t>
      </w:r>
      <w:r>
        <w:rPr>
          <w:rFonts w:ascii="宋体" w:hAnsi="宋体" w:cs="宋体" w:eastAsia="宋体" w:hint="default"/>
          <w:spacing w:val="-5"/>
        </w:rPr>
        <w:t>面积</w:t>
      </w:r>
      <w:r>
        <w:rPr>
          <w:rFonts w:ascii="宋体" w:hAnsi="宋体" w:cs="宋体" w:eastAsia="宋体" w:hint="default"/>
          <w:spacing w:val="-5"/>
        </w:rPr>
        <w:t>约</w:t>
      </w:r>
      <w:r>
        <w:rPr>
          <w:rFonts w:ascii="Courier New" w:hAnsi="Courier New" w:cs="Courier New" w:eastAsia="Courier New" w:hint="default"/>
          <w:spacing w:val="-5"/>
        </w:rPr>
        <w:t>440</w:t>
      </w:r>
      <w:r>
        <w:rPr>
          <w:rFonts w:ascii="宋体" w:hAnsi="宋体" w:cs="宋体" w:eastAsia="宋体" w:hint="default"/>
          <w:spacing w:val="-5"/>
        </w:rPr>
        <w:t>万</w:t>
      </w:r>
      <w:r>
        <w:rPr>
          <w:rFonts w:ascii="宋体" w:hAnsi="宋体" w:cs="宋体" w:eastAsia="宋体" w:hint="default"/>
          <w:spacing w:val="-5"/>
        </w:rPr>
        <w:t>平</w:t>
      </w:r>
      <w:r>
        <w:rPr>
          <w:rFonts w:ascii="宋体" w:hAnsi="宋体" w:cs="宋体" w:eastAsia="宋体" w:hint="default"/>
          <w:spacing w:val="-5"/>
        </w:rPr>
        <w:t>方</w:t>
      </w:r>
      <w:r>
        <w:rPr>
          <w:rFonts w:ascii="宋体" w:hAnsi="宋体" w:cs="宋体" w:eastAsia="宋体" w:hint="default"/>
          <w:spacing w:val="-5"/>
        </w:rPr>
        <w:t>米</w:t>
      </w:r>
      <w:r>
        <w:rPr>
          <w:spacing w:val="-5"/>
        </w:rPr>
        <w:t>，为</w:t>
      </w:r>
      <w:r>
        <w:rPr>
          <w:rFonts w:ascii="宋体" w:hAnsi="宋体" w:cs="宋体" w:eastAsia="宋体" w:hint="default"/>
          <w:spacing w:val="-5"/>
        </w:rPr>
        <w:t>房地产</w:t>
      </w:r>
      <w:r>
        <w:rPr>
          <w:spacing w:val="-5"/>
        </w:rPr>
        <w:t>公司</w:t>
      </w:r>
      <w:r>
        <w:rPr>
          <w:rFonts w:ascii="宋体" w:hAnsi="宋体" w:cs="宋体" w:eastAsia="宋体" w:hint="default"/>
          <w:spacing w:val="-5"/>
        </w:rPr>
        <w:t>下一</w:t>
      </w:r>
      <w:r>
        <w:rPr>
          <w:rFonts w:ascii="宋体" w:hAnsi="宋体" w:cs="宋体" w:eastAsia="宋体" w:hint="default"/>
          <w:spacing w:val="-5"/>
        </w:rPr>
        <w:t>轮</w:t>
      </w:r>
      <w:r>
        <w:rPr>
          <w:spacing w:val="-5"/>
        </w:rPr>
        <w:t>的</w:t>
      </w:r>
      <w:r>
        <w:rPr>
          <w:rFonts w:ascii="宋体" w:hAnsi="宋体" w:cs="宋体" w:eastAsia="宋体" w:hint="default"/>
          <w:spacing w:val="-5"/>
        </w:rPr>
        <w:t>发</w:t>
      </w:r>
      <w:r>
        <w:rPr>
          <w:rFonts w:ascii="宋体" w:hAnsi="宋体" w:cs="宋体" w:eastAsia="宋体" w:hint="default"/>
          <w:spacing w:val="-5"/>
        </w:rPr>
        <w:t>展</w:t>
      </w:r>
      <w:r>
        <w:rPr>
          <w:rFonts w:ascii="宋体" w:hAnsi="宋体" w:cs="宋体" w:eastAsia="宋体" w:hint="default"/>
          <w:spacing w:val="-5"/>
        </w:rPr>
        <w:t>储</w:t>
      </w:r>
      <w:r>
        <w:rPr>
          <w:rFonts w:ascii="宋体" w:hAnsi="宋体" w:cs="宋体" w:eastAsia="宋体" w:hint="default"/>
          <w:spacing w:val="-5"/>
        </w:rPr>
        <w:t>备</w:t>
      </w:r>
      <w:r>
        <w:rPr>
          <w:spacing w:val="-5"/>
        </w:rPr>
        <w:t>了</w:t>
      </w:r>
      <w:r>
        <w:rPr>
          <w:rFonts w:ascii="宋体" w:hAnsi="宋体" w:cs="宋体" w:eastAsia="宋体" w:hint="default"/>
          <w:spacing w:val="-5"/>
        </w:rPr>
        <w:t>优</w:t>
      </w:r>
      <w:r>
        <w:rPr>
          <w:rFonts w:ascii="宋体" w:hAnsi="宋体" w:cs="宋体" w:eastAsia="宋体" w:hint="default"/>
          <w:spacing w:val="-5"/>
        </w:rPr>
        <w:t>质</w:t>
      </w:r>
      <w:r>
        <w:rPr>
          <w:spacing w:val="-5"/>
        </w:rPr>
        <w:t>资</w:t>
      </w:r>
      <w:r>
        <w:rPr>
          <w:rFonts w:ascii="宋体" w:hAnsi="宋体" w:cs="宋体" w:eastAsia="宋体" w:hint="default"/>
          <w:spacing w:val="-5"/>
        </w:rPr>
        <w:t>源</w:t>
      </w:r>
      <w:r>
        <w:rPr>
          <w:spacing w:val="-5"/>
        </w:rPr>
        <w:t>。</w:t>
      </w:r>
      <w:r>
        <w:rPr>
          <w:rFonts w:ascii="宋体" w:hAnsi="宋体" w:cs="宋体" w:eastAsia="宋体" w:hint="default"/>
          <w:spacing w:val="-5"/>
        </w:rPr>
        <w:t>同</w:t>
      </w:r>
    </w:p>
    <w:p>
      <w:pPr>
        <w:pStyle w:val="BodyText"/>
        <w:spacing w:line="276" w:lineRule="exact"/>
        <w:ind w:right="0"/>
        <w:jc w:val="both"/>
      </w:pPr>
      <w:r>
        <w:rPr>
          <w:rFonts w:ascii="宋体" w:hAnsi="宋体" w:cs="宋体" w:eastAsia="宋体" w:hint="default"/>
          <w:spacing w:val="-5"/>
        </w:rPr>
        <w:t>时</w:t>
      </w:r>
      <w:r>
        <w:rPr>
          <w:spacing w:val="-5"/>
        </w:rPr>
        <w:t>，公司</w:t>
      </w:r>
      <w:r>
        <w:rPr>
          <w:rFonts w:ascii="宋体" w:hAnsi="宋体" w:cs="宋体" w:eastAsia="宋体" w:hint="default"/>
          <w:spacing w:val="-5"/>
        </w:rPr>
        <w:t>密切</w:t>
      </w:r>
      <w:r>
        <w:rPr>
          <w:rFonts w:ascii="宋体" w:hAnsi="宋体" w:cs="宋体" w:eastAsia="宋体" w:hint="default"/>
          <w:spacing w:val="-5"/>
        </w:rPr>
        <w:t>关注国</w:t>
      </w:r>
      <w:r>
        <w:rPr>
          <w:rFonts w:ascii="宋体" w:hAnsi="宋体" w:cs="宋体" w:eastAsia="宋体" w:hint="default"/>
          <w:spacing w:val="-5"/>
        </w:rPr>
        <w:t>家</w:t>
      </w:r>
      <w:r>
        <w:rPr>
          <w:rFonts w:ascii="宋体" w:hAnsi="宋体" w:cs="宋体" w:eastAsia="宋体" w:hint="default"/>
          <w:spacing w:val="-5"/>
        </w:rPr>
        <w:t>区</w:t>
      </w:r>
      <w:r>
        <w:rPr>
          <w:rFonts w:ascii="宋体" w:hAnsi="宋体" w:cs="宋体" w:eastAsia="宋体" w:hint="default"/>
          <w:spacing w:val="-5"/>
        </w:rPr>
        <w:t>域</w:t>
      </w:r>
      <w:r>
        <w:rPr>
          <w:rFonts w:ascii="宋体" w:hAnsi="宋体" w:cs="宋体" w:eastAsia="宋体" w:hint="default"/>
          <w:spacing w:val="-5"/>
        </w:rPr>
        <w:t>开发政</w:t>
      </w:r>
      <w:r>
        <w:rPr>
          <w:rFonts w:ascii="宋体" w:hAnsi="宋体" w:cs="宋体" w:eastAsia="宋体" w:hint="default"/>
          <w:spacing w:val="-5"/>
        </w:rPr>
        <w:t>策</w:t>
      </w:r>
      <w:r>
        <w:rPr>
          <w:spacing w:val="-5"/>
        </w:rPr>
        <w:t>、</w:t>
      </w:r>
      <w:r>
        <w:rPr>
          <w:rFonts w:ascii="宋体" w:hAnsi="宋体" w:cs="宋体" w:eastAsia="宋体" w:hint="default"/>
          <w:spacing w:val="-5"/>
        </w:rPr>
        <w:t>加</w:t>
      </w:r>
      <w:r>
        <w:rPr>
          <w:rFonts w:ascii="宋体" w:hAnsi="宋体" w:cs="宋体" w:eastAsia="宋体" w:hint="default"/>
          <w:spacing w:val="-5"/>
        </w:rPr>
        <w:t>强</w:t>
      </w:r>
      <w:r>
        <w:rPr>
          <w:spacing w:val="-5"/>
        </w:rPr>
        <w:t>对</w:t>
      </w:r>
      <w:r>
        <w:rPr>
          <w:rFonts w:ascii="宋体" w:hAnsi="宋体" w:cs="宋体" w:eastAsia="宋体" w:hint="default"/>
          <w:spacing w:val="-5"/>
        </w:rPr>
        <w:t>海</w:t>
      </w:r>
      <w:r>
        <w:rPr>
          <w:rFonts w:ascii="宋体" w:hAnsi="宋体" w:cs="宋体" w:eastAsia="宋体" w:hint="default"/>
          <w:spacing w:val="-5"/>
        </w:rPr>
        <w:t>南</w:t>
      </w:r>
      <w:r>
        <w:rPr>
          <w:rFonts w:ascii="宋体" w:hAnsi="宋体" w:cs="宋体" w:eastAsia="宋体" w:hint="default"/>
          <w:spacing w:val="-5"/>
        </w:rPr>
        <w:t>旅游</w:t>
      </w:r>
      <w:r>
        <w:rPr>
          <w:spacing w:val="-5"/>
        </w:rPr>
        <w:t>资</w:t>
      </w:r>
      <w:r>
        <w:rPr>
          <w:rFonts w:ascii="宋体" w:hAnsi="宋体" w:cs="宋体" w:eastAsia="宋体" w:hint="default"/>
          <w:spacing w:val="-5"/>
        </w:rPr>
        <w:t>源</w:t>
      </w:r>
      <w:r>
        <w:rPr>
          <w:spacing w:val="-5"/>
        </w:rPr>
        <w:t>和</w:t>
      </w:r>
      <w:r>
        <w:rPr>
          <w:rFonts w:ascii="宋体" w:hAnsi="宋体" w:cs="宋体" w:eastAsia="宋体" w:hint="default"/>
          <w:spacing w:val="-5"/>
        </w:rPr>
        <w:t>海</w:t>
      </w:r>
      <w:r>
        <w:rPr>
          <w:rFonts w:ascii="宋体" w:hAnsi="宋体" w:cs="宋体" w:eastAsia="宋体" w:hint="default"/>
          <w:spacing w:val="-5"/>
        </w:rPr>
        <w:t>南</w:t>
      </w:r>
      <w:r>
        <w:rPr>
          <w:rFonts w:ascii="宋体" w:hAnsi="宋体" w:cs="宋体" w:eastAsia="宋体" w:hint="default"/>
          <w:spacing w:val="-5"/>
        </w:rPr>
        <w:t>发</w:t>
      </w:r>
      <w:r>
        <w:rPr>
          <w:rFonts w:ascii="宋体" w:hAnsi="宋体" w:cs="宋体" w:eastAsia="宋体" w:hint="default"/>
          <w:spacing w:val="-5"/>
        </w:rPr>
        <w:t>展</w:t>
      </w:r>
      <w:r>
        <w:rPr>
          <w:rFonts w:ascii="宋体" w:hAnsi="宋体" w:cs="宋体" w:eastAsia="宋体" w:hint="default"/>
          <w:spacing w:val="-5"/>
        </w:rPr>
        <w:t>前</w:t>
      </w:r>
      <w:r>
        <w:rPr>
          <w:rFonts w:ascii="宋体" w:hAnsi="宋体" w:cs="宋体" w:eastAsia="宋体" w:hint="default"/>
          <w:spacing w:val="-5"/>
        </w:rPr>
        <w:t>景</w:t>
      </w:r>
      <w:r>
        <w:rPr>
          <w:spacing w:val="-5"/>
        </w:rPr>
        <w:t>的</w:t>
      </w:r>
      <w:r>
        <w:rPr>
          <w:rFonts w:ascii="宋体" w:hAnsi="宋体" w:cs="宋体" w:eastAsia="宋体" w:hint="default"/>
          <w:spacing w:val="-5"/>
        </w:rPr>
        <w:t>分</w:t>
      </w:r>
      <w:r>
        <w:rPr>
          <w:rFonts w:ascii="宋体" w:hAnsi="宋体" w:cs="宋体" w:eastAsia="宋体" w:hint="default"/>
          <w:spacing w:val="-5"/>
        </w:rPr>
        <w:t>析</w:t>
      </w:r>
      <w:r>
        <w:rPr>
          <w:spacing w:val="-5"/>
        </w:rPr>
        <w:t>，</w:t>
      </w:r>
    </w:p>
    <w:p>
      <w:pPr>
        <w:pStyle w:val="BodyText"/>
        <w:spacing w:line="240" w:lineRule="auto" w:before="150"/>
        <w:ind w:right="0"/>
        <w:jc w:val="both"/>
        <w:rPr>
          <w:rFonts w:ascii="宋体" w:hAnsi="宋体" w:cs="宋体" w:eastAsia="宋体" w:hint="default"/>
        </w:rPr>
      </w:pPr>
      <w:r>
        <w:rPr>
          <w:rFonts w:ascii="宋体" w:hAnsi="宋体" w:cs="宋体" w:eastAsia="宋体" w:hint="default"/>
        </w:rPr>
        <w:t>果</w:t>
      </w:r>
      <w:r>
        <w:rPr>
          <w:rFonts w:ascii="宋体" w:hAnsi="宋体" w:cs="宋体" w:eastAsia="宋体" w:hint="default"/>
        </w:rPr>
        <w:t>断</w:t>
      </w:r>
      <w:r>
        <w:rPr>
          <w:rFonts w:ascii="宋体" w:hAnsi="宋体" w:cs="宋体" w:eastAsia="宋体" w:hint="default"/>
        </w:rPr>
        <w:t>与</w:t>
      </w:r>
      <w:r>
        <w:rPr>
          <w:rFonts w:ascii="宋体" w:hAnsi="宋体" w:cs="宋体" w:eastAsia="宋体" w:hint="default"/>
        </w:rPr>
        <w:t>海</w:t>
      </w:r>
      <w:r>
        <w:rPr>
          <w:rFonts w:ascii="宋体" w:hAnsi="宋体" w:cs="宋体" w:eastAsia="宋体" w:hint="default"/>
        </w:rPr>
        <w:t>南</w:t>
      </w:r>
      <w:r>
        <w:rPr>
          <w:rFonts w:ascii="宋体" w:hAnsi="宋体" w:cs="宋体" w:eastAsia="宋体" w:hint="default"/>
        </w:rPr>
        <w:t>省政</w:t>
      </w:r>
      <w:r>
        <w:rPr>
          <w:rFonts w:ascii="宋体" w:hAnsi="宋体" w:cs="宋体" w:eastAsia="宋体" w:hint="default"/>
        </w:rPr>
        <w:t>府</w:t>
      </w:r>
      <w:r>
        <w:rPr>
          <w:rFonts w:ascii="宋体" w:hAnsi="宋体" w:cs="宋体" w:eastAsia="宋体" w:hint="default"/>
        </w:rPr>
        <w:t>签</w:t>
      </w:r>
      <w:r>
        <w:rPr>
          <w:rFonts w:ascii="宋体" w:hAnsi="宋体" w:cs="宋体" w:eastAsia="宋体" w:hint="default"/>
        </w:rPr>
        <w:t>订</w:t>
      </w:r>
      <w:r>
        <w:rPr/>
        <w:t>了</w:t>
      </w:r>
      <w:r>
        <w:rPr>
          <w:rFonts w:ascii="宋体" w:hAnsi="宋体" w:cs="宋体" w:eastAsia="宋体" w:hint="default"/>
        </w:rPr>
        <w:t>儋州滨</w:t>
      </w:r>
      <w:r>
        <w:rPr>
          <w:rFonts w:ascii="宋体" w:hAnsi="宋体" w:cs="宋体" w:eastAsia="宋体" w:hint="default"/>
        </w:rPr>
        <w:t>海</w:t>
      </w:r>
      <w:r>
        <w:rPr>
          <w:rFonts w:ascii="宋体" w:hAnsi="宋体" w:cs="宋体" w:eastAsia="宋体" w:hint="default"/>
        </w:rPr>
        <w:t>新</w:t>
      </w:r>
      <w:r>
        <w:rPr>
          <w:rFonts w:ascii="宋体" w:hAnsi="宋体" w:cs="宋体" w:eastAsia="宋体" w:hint="default"/>
        </w:rPr>
        <w:t>城开发</w:t>
      </w:r>
      <w:r>
        <w:rPr>
          <w:rFonts w:ascii="宋体" w:hAnsi="宋体" w:cs="宋体" w:eastAsia="宋体" w:hint="default"/>
        </w:rPr>
        <w:t>框</w:t>
      </w:r>
      <w:r>
        <w:rPr>
          <w:rFonts w:ascii="宋体" w:hAnsi="宋体" w:cs="宋体" w:eastAsia="宋体" w:hint="default"/>
        </w:rPr>
        <w:t>架</w:t>
      </w:r>
      <w:r>
        <w:rPr>
          <w:rFonts w:ascii="宋体" w:hAnsi="宋体" w:cs="宋体" w:eastAsia="宋体" w:hint="default"/>
        </w:rPr>
        <w:t>协</w:t>
      </w:r>
      <w:r>
        <w:rPr/>
        <w:t>议，为公司</w:t>
      </w:r>
      <w:r>
        <w:rPr>
          <w:rFonts w:ascii="宋体" w:hAnsi="宋体" w:cs="宋体" w:eastAsia="宋体" w:hint="default"/>
        </w:rPr>
        <w:t>开发海</w:t>
      </w:r>
      <w:r>
        <w:rPr>
          <w:rFonts w:ascii="宋体" w:hAnsi="宋体" w:cs="宋体" w:eastAsia="宋体" w:hint="default"/>
        </w:rPr>
        <w:t>南</w:t>
      </w:r>
      <w:r>
        <w:rPr/>
        <w:t>的大</w:t>
      </w:r>
      <w:r>
        <w:rPr>
          <w:rFonts w:ascii="宋体" w:hAnsi="宋体" w:cs="宋体" w:eastAsia="宋体" w:hint="default"/>
        </w:rPr>
        <w:t>战</w:t>
      </w:r>
      <w:r>
        <w:rPr>
          <w:rFonts w:ascii="宋体" w:hAnsi="宋体" w:cs="宋体" w:eastAsia="宋体" w:hint="default"/>
        </w:rPr>
        <w:t>略</w:t>
      </w:r>
      <w:r>
        <w:rPr>
          <w:rFonts w:ascii="宋体" w:hAnsi="宋体" w:cs="宋体" w:eastAsia="宋体" w:hint="default"/>
        </w:rPr>
        <w:t>奠</w:t>
      </w:r>
    </w:p>
    <w:p>
      <w:pPr>
        <w:pStyle w:val="BodyText"/>
        <w:spacing w:line="240" w:lineRule="auto" w:before="160"/>
        <w:ind w:right="0"/>
        <w:jc w:val="both"/>
      </w:pPr>
      <w:r>
        <w:rPr>
          <w:rFonts w:ascii="宋体" w:hAnsi="宋体" w:cs="宋体" w:eastAsia="宋体" w:hint="default"/>
        </w:rPr>
        <w:t>定</w:t>
      </w:r>
      <w:r>
        <w:rPr/>
        <w:t>了</w:t>
      </w:r>
      <w:r>
        <w:rPr>
          <w:rFonts w:ascii="宋体" w:hAnsi="宋体" w:cs="宋体" w:eastAsia="宋体" w:hint="default"/>
        </w:rPr>
        <w:t>基</w:t>
      </w:r>
      <w:r>
        <w:rPr>
          <w:rFonts w:ascii="宋体" w:hAnsi="宋体" w:cs="宋体" w:eastAsia="宋体" w:hint="default"/>
        </w:rPr>
        <w:t>础</w:t>
      </w:r>
      <w:r>
        <w:rPr/>
        <w:t>。</w:t>
      </w:r>
    </w:p>
    <w:p>
      <w:pPr>
        <w:pStyle w:val="BodyText"/>
        <w:spacing w:line="340" w:lineRule="auto" w:before="150"/>
        <w:ind w:right="231" w:firstLine="465"/>
        <w:jc w:val="both"/>
        <w:rPr>
          <w:rFonts w:ascii="宋体" w:hAnsi="宋体" w:cs="宋体" w:eastAsia="宋体" w:hint="default"/>
        </w:rPr>
      </w:pPr>
      <w:r>
        <w:rPr/>
        <w:t>报告</w:t>
      </w:r>
      <w:r>
        <w:rPr>
          <w:rFonts w:ascii="宋体" w:hAnsi="宋体" w:cs="宋体" w:eastAsia="宋体" w:hint="default"/>
        </w:rPr>
        <w:t>期</w:t>
      </w:r>
      <w:r>
        <w:rPr/>
        <w:t>内，公司</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地</w:t>
      </w:r>
      <w:r>
        <w:rPr>
          <w:rFonts w:ascii="宋体" w:hAnsi="宋体" w:cs="宋体" w:eastAsia="宋体" w:hint="default"/>
        </w:rPr>
        <w:t>位</w:t>
      </w:r>
      <w:r>
        <w:rPr/>
        <w:t>、</w:t>
      </w:r>
      <w:r>
        <w:rPr>
          <w:rFonts w:ascii="宋体" w:hAnsi="宋体" w:cs="宋体" w:eastAsia="宋体" w:hint="default"/>
        </w:rPr>
        <w:t>品</w:t>
      </w:r>
      <w:r>
        <w:rPr>
          <w:rFonts w:ascii="宋体" w:hAnsi="宋体" w:cs="宋体" w:eastAsia="宋体" w:hint="default"/>
        </w:rPr>
        <w:t>牌</w:t>
      </w:r>
      <w:r>
        <w:rPr>
          <w:rFonts w:ascii="宋体" w:hAnsi="宋体" w:cs="宋体" w:eastAsia="宋体" w:hint="default"/>
        </w:rPr>
        <w:t>价值</w:t>
      </w:r>
      <w:r>
        <w:rPr/>
        <w:t>和</w:t>
      </w:r>
      <w:r>
        <w:rPr>
          <w:rFonts w:ascii="宋体" w:hAnsi="宋体" w:cs="宋体" w:eastAsia="宋体" w:hint="default"/>
        </w:rPr>
        <w:t>社</w:t>
      </w:r>
      <w:r>
        <w:rPr/>
        <w:t>会</w:t>
      </w:r>
      <w:r>
        <w:rPr>
          <w:rFonts w:ascii="宋体" w:hAnsi="宋体" w:cs="宋体" w:eastAsia="宋体" w:hint="default"/>
        </w:rPr>
        <w:t>声</w:t>
      </w:r>
      <w:r>
        <w:rPr>
          <w:rFonts w:ascii="宋体" w:hAnsi="宋体" w:cs="宋体" w:eastAsia="宋体" w:hint="default"/>
        </w:rPr>
        <w:t>誉继</w:t>
      </w:r>
      <w:r>
        <w:rPr>
          <w:rFonts w:ascii="宋体" w:hAnsi="宋体" w:cs="宋体" w:eastAsia="宋体" w:hint="default"/>
        </w:rPr>
        <w:t>续</w:t>
      </w:r>
      <w:r>
        <w:rPr>
          <w:rFonts w:ascii="宋体" w:hAnsi="宋体" w:cs="宋体" w:eastAsia="宋体" w:hint="default"/>
        </w:rPr>
        <w:t>提</w:t>
      </w:r>
      <w:r>
        <w:rPr>
          <w:rFonts w:ascii="宋体" w:hAnsi="宋体" w:cs="宋体" w:eastAsia="宋体" w:hint="default"/>
        </w:rPr>
        <w:t>升</w:t>
      </w:r>
      <w:r>
        <w:rPr/>
        <w:t>。公司</w:t>
      </w:r>
      <w:r>
        <w:rPr>
          <w:rFonts w:ascii="宋体" w:hAnsi="宋体" w:cs="宋体" w:eastAsia="宋体" w:hint="default"/>
        </w:rPr>
        <w:t>荣</w:t>
      </w:r>
      <w:r>
        <w:rPr>
          <w:rFonts w:ascii="宋体" w:hAnsi="宋体" w:cs="宋体" w:eastAsia="宋体" w:hint="default"/>
        </w:rPr>
        <w:t>获</w:t>
      </w:r>
      <w:r>
        <w:rPr>
          <w:rFonts w:ascii="宋体" w:hAnsi="宋体" w:cs="宋体" w:eastAsia="宋体" w:hint="default"/>
        </w:rPr>
        <w:t>“</w:t>
      </w:r>
      <w:r>
        <w:rPr>
          <w:rFonts w:ascii="Courier New" w:hAnsi="Courier New" w:cs="Courier New" w:eastAsia="Courier New" w:hint="default"/>
        </w:rPr>
        <w:t>2009</w:t>
      </w:r>
      <w:r>
        <w:rPr/>
        <w:t>年</w:t>
      </w:r>
      <w:r>
        <w:rPr>
          <w:w w:val="102"/>
        </w:rPr>
        <w:t> </w:t>
      </w:r>
      <w:r>
        <w:rPr>
          <w:spacing w:val="-8"/>
          <w:w w:val="102"/>
        </w:rPr>
        <w:t>度</w:t>
      </w:r>
      <w:r>
        <w:rPr>
          <w:rFonts w:ascii="宋体" w:hAnsi="宋体" w:cs="宋体" w:eastAsia="宋体" w:hint="default"/>
          <w:spacing w:val="-8"/>
          <w:w w:val="102"/>
        </w:rPr>
        <w:t>全</w:t>
      </w:r>
      <w:r>
        <w:rPr>
          <w:rFonts w:ascii="宋体" w:hAnsi="宋体" w:cs="宋体" w:eastAsia="宋体" w:hint="default"/>
          <w:spacing w:val="-8"/>
          <w:w w:val="102"/>
        </w:rPr>
        <w:t>国</w:t>
      </w:r>
      <w:r>
        <w:rPr>
          <w:rFonts w:ascii="宋体" w:hAnsi="宋体" w:cs="宋体" w:eastAsia="宋体" w:hint="default"/>
          <w:spacing w:val="-8"/>
          <w:w w:val="102"/>
        </w:rPr>
        <w:t>十</w:t>
      </w:r>
      <w:r>
        <w:rPr>
          <w:rFonts w:ascii="宋体" w:hAnsi="宋体" w:cs="宋体" w:eastAsia="宋体" w:hint="default"/>
          <w:spacing w:val="-8"/>
          <w:w w:val="102"/>
        </w:rPr>
        <w:t>佳优秀</w:t>
      </w:r>
      <w:r>
        <w:rPr>
          <w:rFonts w:ascii="宋体" w:hAnsi="宋体" w:cs="宋体" w:eastAsia="宋体" w:hint="default"/>
          <w:spacing w:val="-8"/>
          <w:w w:val="102"/>
        </w:rPr>
        <w:t>房地产</w:t>
      </w:r>
      <w:r>
        <w:rPr>
          <w:rFonts w:ascii="宋体" w:hAnsi="宋体" w:cs="宋体" w:eastAsia="宋体" w:hint="default"/>
          <w:spacing w:val="-8"/>
          <w:w w:val="102"/>
        </w:rPr>
        <w:t>企</w:t>
      </w:r>
      <w:r>
        <w:rPr>
          <w:rFonts w:ascii="宋体" w:hAnsi="宋体" w:cs="宋体" w:eastAsia="宋体" w:hint="default"/>
          <w:spacing w:val="-8"/>
          <w:w w:val="102"/>
        </w:rPr>
        <w:t>业</w:t>
      </w:r>
      <w:r>
        <w:rPr>
          <w:rFonts w:ascii="宋体" w:hAnsi="宋体" w:cs="宋体" w:eastAsia="宋体" w:hint="default"/>
          <w:spacing w:val="-8"/>
          <w:w w:val="102"/>
        </w:rPr>
        <w:t>”</w:t>
      </w:r>
      <w:r>
        <w:rPr>
          <w:rFonts w:ascii="宋体" w:hAnsi="宋体" w:cs="宋体" w:eastAsia="宋体" w:hint="default"/>
          <w:spacing w:val="-8"/>
          <w:w w:val="102"/>
        </w:rPr>
        <w:t>荣誉</w:t>
      </w:r>
      <w:r>
        <w:rPr>
          <w:rFonts w:ascii="宋体" w:hAnsi="宋体" w:cs="宋体" w:eastAsia="宋体" w:hint="default"/>
          <w:spacing w:val="-8"/>
          <w:w w:val="102"/>
        </w:rPr>
        <w:t>称</w:t>
      </w:r>
      <w:r>
        <w:rPr>
          <w:rFonts w:ascii="宋体" w:hAnsi="宋体" w:cs="宋体" w:eastAsia="宋体" w:hint="default"/>
          <w:spacing w:val="-8"/>
          <w:w w:val="102"/>
        </w:rPr>
        <w:t>号；主</w:t>
      </w:r>
      <w:r>
        <w:rPr>
          <w:rFonts w:ascii="宋体" w:hAnsi="宋体" w:cs="宋体" w:eastAsia="宋体" w:hint="default"/>
          <w:spacing w:val="-8"/>
          <w:w w:val="102"/>
        </w:rPr>
        <w:t>要项目</w:t>
      </w:r>
      <w:r>
        <w:rPr>
          <w:rFonts w:ascii="宋体" w:hAnsi="宋体" w:cs="宋体" w:eastAsia="宋体" w:hint="default"/>
          <w:spacing w:val="-8"/>
          <w:w w:val="102"/>
        </w:rPr>
        <w:t>多</w:t>
      </w:r>
      <w:r>
        <w:rPr>
          <w:rFonts w:ascii="宋体" w:hAnsi="宋体" w:cs="宋体" w:eastAsia="宋体" w:hint="default"/>
          <w:spacing w:val="-8"/>
          <w:w w:val="102"/>
        </w:rPr>
        <w:t>次</w:t>
      </w:r>
      <w:r>
        <w:rPr>
          <w:rFonts w:ascii="宋体" w:hAnsi="宋体" w:cs="宋体" w:eastAsia="宋体" w:hint="default"/>
          <w:spacing w:val="-8"/>
          <w:w w:val="102"/>
        </w:rPr>
        <w:t>获当</w:t>
      </w:r>
      <w:r>
        <w:rPr>
          <w:rFonts w:ascii="宋体" w:hAnsi="宋体" w:cs="宋体" w:eastAsia="宋体" w:hint="default"/>
          <w:spacing w:val="-8"/>
          <w:w w:val="102"/>
        </w:rPr>
        <w:t>地</w:t>
      </w:r>
      <w:r>
        <w:rPr>
          <w:rFonts w:ascii="宋体" w:hAnsi="宋体" w:cs="宋体" w:eastAsia="宋体" w:hint="default"/>
          <w:spacing w:val="-8"/>
          <w:w w:val="102"/>
        </w:rPr>
        <w:t>“</w:t>
      </w:r>
      <w:r>
        <w:rPr>
          <w:rFonts w:ascii="宋体" w:hAnsi="宋体" w:cs="宋体" w:eastAsia="宋体" w:hint="default"/>
          <w:spacing w:val="-8"/>
          <w:w w:val="102"/>
        </w:rPr>
        <w:t>十</w:t>
      </w:r>
      <w:r>
        <w:rPr>
          <w:spacing w:val="-8"/>
          <w:w w:val="102"/>
        </w:rPr>
        <w:t>大</w:t>
      </w:r>
      <w:r>
        <w:rPr>
          <w:rFonts w:ascii="宋体" w:hAnsi="宋体" w:cs="宋体" w:eastAsia="宋体" w:hint="default"/>
          <w:spacing w:val="-8"/>
          <w:w w:val="102"/>
        </w:rPr>
        <w:t>楼盘</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w:t>
      </w:r>
      <w:r>
        <w:rPr>
          <w:rFonts w:ascii="宋体" w:hAnsi="宋体" w:cs="宋体" w:eastAsia="宋体" w:hint="default"/>
          <w:spacing w:val="-8"/>
          <w:w w:val="102"/>
        </w:rPr>
        <w:t>宜</w:t>
      </w:r>
      <w:r>
        <w:rPr>
          <w:rFonts w:ascii="宋体" w:hAnsi="宋体" w:cs="宋体" w:eastAsia="宋体" w:hint="default"/>
          <w:spacing w:val="-8"/>
          <w:w w:val="102"/>
        </w:rPr>
        <w:t>居</w:t>
      </w:r>
      <w:r>
        <w:rPr>
          <w:rFonts w:ascii="宋体" w:hAnsi="宋体" w:cs="宋体" w:eastAsia="宋体" w:hint="default"/>
          <w:w w:val="102"/>
        </w:rPr>
        <w:t> </w:t>
      </w:r>
      <w:r>
        <w:rPr>
          <w:rFonts w:ascii="宋体" w:hAnsi="宋体" w:cs="宋体" w:eastAsia="宋体" w:hint="default"/>
          <w:spacing w:val="-8"/>
          <w:w w:val="102"/>
        </w:rPr>
        <w:t>社</w:t>
      </w:r>
      <w:r>
        <w:rPr>
          <w:rFonts w:ascii="宋体" w:hAnsi="宋体" w:cs="宋体" w:eastAsia="宋体" w:hint="default"/>
          <w:spacing w:val="-8"/>
          <w:w w:val="102"/>
        </w:rPr>
        <w:t>区”等</w:t>
      </w:r>
      <w:r>
        <w:rPr>
          <w:rFonts w:ascii="宋体" w:hAnsi="宋体" w:cs="宋体" w:eastAsia="宋体" w:hint="default"/>
          <w:spacing w:val="-8"/>
          <w:w w:val="102"/>
        </w:rPr>
        <w:t>称</w:t>
      </w:r>
      <w:r>
        <w:rPr>
          <w:rFonts w:ascii="宋体" w:hAnsi="宋体" w:cs="宋体" w:eastAsia="宋体" w:hint="default"/>
          <w:spacing w:val="-8"/>
          <w:w w:val="102"/>
        </w:rPr>
        <w:t>号；</w:t>
      </w:r>
      <w:r>
        <w:rPr>
          <w:rFonts w:ascii="宋体" w:hAnsi="宋体" w:cs="宋体" w:eastAsia="宋体" w:hint="default"/>
          <w:spacing w:val="-8"/>
          <w:w w:val="102"/>
        </w:rPr>
        <w:t>南通</w:t>
      </w:r>
      <w:r>
        <w:rPr>
          <w:rFonts w:ascii="宋体" w:hAnsi="宋体" w:cs="宋体" w:eastAsia="宋体" w:hint="default"/>
          <w:spacing w:val="-8"/>
          <w:w w:val="102"/>
        </w:rPr>
        <w:t>总</w:t>
      </w:r>
      <w:r>
        <w:rPr>
          <w:spacing w:val="-8"/>
          <w:w w:val="102"/>
        </w:rPr>
        <w:t>承</w:t>
      </w:r>
      <w:r>
        <w:rPr>
          <w:rFonts w:ascii="宋体" w:hAnsi="宋体" w:cs="宋体" w:eastAsia="宋体" w:hint="default"/>
          <w:spacing w:val="-8"/>
          <w:w w:val="102"/>
        </w:rPr>
        <w:t>包</w:t>
      </w:r>
      <w:r>
        <w:rPr>
          <w:spacing w:val="-8"/>
          <w:w w:val="102"/>
        </w:rPr>
        <w:t>公司</w:t>
      </w:r>
      <w:r>
        <w:rPr>
          <w:rFonts w:ascii="宋体" w:hAnsi="宋体" w:cs="宋体" w:eastAsia="宋体" w:hint="default"/>
          <w:spacing w:val="-8"/>
          <w:w w:val="102"/>
        </w:rPr>
        <w:t>获</w:t>
      </w:r>
      <w:r>
        <w:rPr>
          <w:rFonts w:ascii="宋体" w:hAnsi="宋体" w:cs="宋体" w:eastAsia="宋体" w:hint="default"/>
          <w:spacing w:val="-8"/>
          <w:w w:val="102"/>
        </w:rPr>
        <w:t>“</w:t>
      </w:r>
      <w:r>
        <w:rPr>
          <w:rFonts w:ascii="宋体" w:hAnsi="宋体" w:cs="宋体" w:eastAsia="宋体" w:hint="default"/>
          <w:spacing w:val="-8"/>
          <w:w w:val="102"/>
        </w:rPr>
        <w:t>江苏</w:t>
      </w:r>
      <w:r>
        <w:rPr>
          <w:rFonts w:ascii="宋体" w:hAnsi="宋体" w:cs="宋体" w:eastAsia="宋体" w:hint="default"/>
          <w:spacing w:val="-8"/>
          <w:w w:val="102"/>
        </w:rPr>
        <w:t>省</w:t>
      </w:r>
      <w:r>
        <w:rPr>
          <w:rFonts w:ascii="宋体" w:hAnsi="宋体" w:cs="宋体" w:eastAsia="宋体" w:hint="default"/>
          <w:spacing w:val="-8"/>
          <w:w w:val="102"/>
        </w:rPr>
        <w:t>建</w:t>
      </w:r>
      <w:r>
        <w:rPr>
          <w:rFonts w:ascii="宋体" w:hAnsi="宋体" w:cs="宋体" w:eastAsia="宋体" w:hint="default"/>
          <w:spacing w:val="-8"/>
          <w:w w:val="102"/>
        </w:rPr>
        <w:t>筑</w:t>
      </w:r>
      <w:r>
        <w:rPr>
          <w:rFonts w:ascii="宋体" w:hAnsi="宋体" w:cs="宋体" w:eastAsia="宋体" w:hint="default"/>
          <w:spacing w:val="-8"/>
          <w:w w:val="102"/>
        </w:rPr>
        <w:t>业</w:t>
      </w:r>
      <w:r>
        <w:rPr>
          <w:rFonts w:ascii="宋体" w:hAnsi="宋体" w:cs="宋体" w:eastAsia="宋体" w:hint="default"/>
          <w:spacing w:val="-8"/>
          <w:w w:val="102"/>
        </w:rPr>
        <w:t>最</w:t>
      </w:r>
      <w:r>
        <w:rPr>
          <w:rFonts w:ascii="宋体" w:hAnsi="宋体" w:cs="宋体" w:eastAsia="宋体" w:hint="default"/>
          <w:spacing w:val="-8"/>
          <w:w w:val="102"/>
        </w:rPr>
        <w:t>佳</w:t>
      </w:r>
      <w:r>
        <w:rPr>
          <w:rFonts w:ascii="宋体" w:hAnsi="宋体" w:cs="宋体" w:eastAsia="宋体" w:hint="default"/>
          <w:spacing w:val="-8"/>
          <w:w w:val="102"/>
        </w:rPr>
        <w:t>企</w:t>
      </w:r>
      <w:r>
        <w:rPr>
          <w:rFonts w:ascii="宋体" w:hAnsi="宋体" w:cs="宋体" w:eastAsia="宋体" w:hint="default"/>
          <w:spacing w:val="-8"/>
          <w:w w:val="102"/>
        </w:rPr>
        <w:t>业</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w:t>
      </w:r>
      <w:r>
        <w:rPr>
          <w:rFonts w:ascii="宋体" w:hAnsi="宋体" w:cs="宋体" w:eastAsia="宋体" w:hint="default"/>
          <w:spacing w:val="-8"/>
          <w:w w:val="102"/>
        </w:rPr>
        <w:t>江苏</w:t>
      </w:r>
      <w:r>
        <w:rPr>
          <w:rFonts w:ascii="宋体" w:hAnsi="宋体" w:cs="宋体" w:eastAsia="宋体" w:hint="default"/>
          <w:spacing w:val="-8"/>
          <w:w w:val="102"/>
        </w:rPr>
        <w:t>省</w:t>
      </w:r>
      <w:r>
        <w:rPr>
          <w:rFonts w:ascii="宋体" w:hAnsi="宋体" w:cs="宋体" w:eastAsia="宋体" w:hint="default"/>
          <w:spacing w:val="-8"/>
          <w:w w:val="102"/>
        </w:rPr>
        <w:t>建</w:t>
      </w:r>
      <w:r>
        <w:rPr>
          <w:rFonts w:ascii="宋体" w:hAnsi="宋体" w:cs="宋体" w:eastAsia="宋体" w:hint="default"/>
          <w:spacing w:val="-8"/>
          <w:w w:val="102"/>
        </w:rPr>
        <w:t>筑</w:t>
      </w:r>
      <w:r>
        <w:rPr>
          <w:rFonts w:ascii="宋体" w:hAnsi="宋体" w:cs="宋体" w:eastAsia="宋体" w:hint="default"/>
          <w:spacing w:val="-8"/>
          <w:w w:val="102"/>
        </w:rPr>
        <w:t>业</w:t>
      </w:r>
      <w:r>
        <w:rPr>
          <w:rFonts w:ascii="宋体" w:hAnsi="宋体" w:cs="宋体" w:eastAsia="宋体" w:hint="default"/>
          <w:spacing w:val="-8"/>
          <w:w w:val="102"/>
        </w:rPr>
        <w:t>企</w:t>
      </w:r>
      <w:r>
        <w:rPr>
          <w:rFonts w:ascii="宋体" w:hAnsi="宋体" w:cs="宋体" w:eastAsia="宋体" w:hint="default"/>
          <w:spacing w:val="-8"/>
          <w:w w:val="102"/>
        </w:rPr>
        <w:t>业</w:t>
      </w:r>
      <w:r>
        <w:rPr>
          <w:rFonts w:ascii="宋体" w:hAnsi="宋体" w:cs="宋体" w:eastAsia="宋体" w:hint="default"/>
          <w:spacing w:val="-8"/>
        </w:rPr>
      </w:r>
    </w:p>
    <w:p>
      <w:pPr>
        <w:pStyle w:val="BodyText"/>
        <w:spacing w:line="240" w:lineRule="auto" w:before="58"/>
        <w:ind w:right="0"/>
        <w:jc w:val="both"/>
        <w:rPr>
          <w:rFonts w:ascii="宋体" w:hAnsi="宋体" w:cs="宋体" w:eastAsia="宋体" w:hint="default"/>
        </w:rPr>
      </w:pPr>
      <w:r>
        <w:rPr>
          <w:rFonts w:ascii="宋体" w:hAnsi="宋体" w:cs="宋体" w:eastAsia="宋体" w:hint="default"/>
          <w:w w:val="102"/>
        </w:rPr>
        <w:t>综</w:t>
      </w:r>
      <w:r>
        <w:rPr>
          <w:rFonts w:ascii="宋体" w:hAnsi="宋体" w:cs="宋体" w:eastAsia="宋体" w:hint="default"/>
          <w:spacing w:val="-5"/>
          <w:w w:val="102"/>
        </w:rPr>
        <w:t>合</w:t>
      </w:r>
      <w:r>
        <w:rPr>
          <w:w w:val="102"/>
        </w:rPr>
        <w:t>实</w:t>
      </w:r>
      <w:r>
        <w:rPr>
          <w:rFonts w:ascii="宋体" w:hAnsi="宋体" w:cs="宋体" w:eastAsia="宋体" w:hint="default"/>
          <w:w w:val="102"/>
        </w:rPr>
        <w:t>力</w:t>
      </w:r>
      <w:r>
        <w:rPr>
          <w:rFonts w:ascii="宋体" w:hAnsi="宋体" w:cs="宋体" w:eastAsia="宋体" w:hint="default"/>
          <w:spacing w:val="-5"/>
          <w:w w:val="102"/>
        </w:rPr>
        <w:t>第</w:t>
      </w:r>
      <w:r>
        <w:rPr>
          <w:rFonts w:ascii="宋体" w:hAnsi="宋体" w:cs="宋体" w:eastAsia="宋体" w:hint="default"/>
          <w:w w:val="102"/>
        </w:rPr>
        <w:t>一</w:t>
      </w:r>
      <w:r>
        <w:rPr>
          <w:rFonts w:ascii="宋体" w:hAnsi="宋体" w:cs="宋体" w:eastAsia="宋体" w:hint="default"/>
          <w:w w:val="102"/>
        </w:rPr>
        <w:t>名</w:t>
      </w:r>
      <w:r>
        <w:rPr>
          <w:rFonts w:ascii="宋体" w:hAnsi="宋体" w:cs="宋体" w:eastAsia="宋体" w:hint="default"/>
          <w:spacing w:val="-120"/>
          <w:w w:val="102"/>
        </w:rPr>
        <w:t>”</w:t>
      </w:r>
      <w:r>
        <w:rPr>
          <w:spacing w:val="-120"/>
          <w:w w:val="102"/>
        </w:rPr>
        <w:t>、</w:t>
      </w:r>
      <w:r>
        <w:rPr>
          <w:rFonts w:ascii="宋体" w:hAnsi="宋体" w:cs="宋体" w:eastAsia="宋体" w:hint="default"/>
          <w:w w:val="102"/>
        </w:rPr>
        <w:t>“</w:t>
      </w:r>
      <w:r>
        <w:rPr>
          <w:rFonts w:ascii="宋体" w:hAnsi="宋体" w:cs="宋体" w:eastAsia="宋体" w:hint="default"/>
          <w:w w:val="102"/>
        </w:rPr>
        <w:t>建</w:t>
      </w:r>
      <w:r>
        <w:rPr>
          <w:rFonts w:ascii="宋体" w:hAnsi="宋体" w:cs="宋体" w:eastAsia="宋体" w:hint="default"/>
          <w:spacing w:val="-5"/>
          <w:w w:val="102"/>
        </w:rPr>
        <w:t>筑</w:t>
      </w:r>
      <w:r>
        <w:rPr>
          <w:rFonts w:ascii="宋体" w:hAnsi="宋体" w:cs="宋体" w:eastAsia="宋体" w:hint="default"/>
          <w:w w:val="102"/>
        </w:rPr>
        <w:t>业工</w:t>
      </w:r>
      <w:r>
        <w:rPr>
          <w:rFonts w:ascii="宋体" w:hAnsi="宋体" w:cs="宋体" w:eastAsia="宋体" w:hint="default"/>
          <w:spacing w:val="-5"/>
          <w:w w:val="102"/>
        </w:rPr>
        <w:t>程</w:t>
      </w:r>
      <w:r>
        <w:rPr>
          <w:rFonts w:ascii="宋体" w:hAnsi="宋体" w:cs="宋体" w:eastAsia="宋体" w:hint="default"/>
          <w:w w:val="102"/>
        </w:rPr>
        <w:t>质量</w:t>
      </w:r>
      <w:r>
        <w:rPr>
          <w:rFonts w:ascii="宋体" w:hAnsi="宋体" w:cs="宋体" w:eastAsia="宋体" w:hint="default"/>
          <w:spacing w:val="-5"/>
          <w:w w:val="102"/>
        </w:rPr>
        <w:t>优</w:t>
      </w:r>
      <w:r>
        <w:rPr>
          <w:rFonts w:ascii="宋体" w:hAnsi="宋体" w:cs="宋体" w:eastAsia="宋体" w:hint="default"/>
          <w:w w:val="102"/>
        </w:rPr>
        <w:t>质</w:t>
      </w:r>
      <w:r>
        <w:rPr>
          <w:rFonts w:ascii="宋体" w:hAnsi="宋体" w:cs="宋体" w:eastAsia="宋体" w:hint="default"/>
          <w:w w:val="102"/>
        </w:rPr>
        <w:t>奖</w:t>
      </w:r>
      <w:r>
        <w:rPr>
          <w:rFonts w:ascii="宋体" w:hAnsi="宋体" w:cs="宋体" w:eastAsia="宋体" w:hint="default"/>
          <w:spacing w:val="-5"/>
          <w:w w:val="102"/>
        </w:rPr>
        <w:t>”</w:t>
      </w:r>
      <w:r>
        <w:rPr>
          <w:rFonts w:ascii="宋体" w:hAnsi="宋体" w:cs="宋体" w:eastAsia="宋体" w:hint="default"/>
          <w:w w:val="102"/>
        </w:rPr>
        <w:t>等</w:t>
      </w:r>
      <w:r>
        <w:rPr>
          <w:rFonts w:ascii="宋体" w:hAnsi="宋体" w:cs="宋体" w:eastAsia="宋体" w:hint="default"/>
          <w:w w:val="102"/>
        </w:rPr>
        <w:t>荣</w:t>
      </w:r>
      <w:r>
        <w:rPr>
          <w:rFonts w:ascii="宋体" w:hAnsi="宋体" w:cs="宋体" w:eastAsia="宋体" w:hint="default"/>
          <w:spacing w:val="-5"/>
          <w:w w:val="102"/>
        </w:rPr>
        <w:t>誉</w:t>
      </w:r>
      <w:r>
        <w:rPr>
          <w:w w:val="102"/>
        </w:rPr>
        <w:t>，并</w:t>
      </w:r>
      <w:r>
        <w:rPr>
          <w:rFonts w:ascii="宋体" w:hAnsi="宋体" w:cs="宋体" w:eastAsia="宋体" w:hint="default"/>
          <w:spacing w:val="-5"/>
          <w:w w:val="102"/>
        </w:rPr>
        <w:t>成</w:t>
      </w:r>
      <w:r>
        <w:rPr>
          <w:rFonts w:ascii="宋体" w:hAnsi="宋体" w:cs="宋体" w:eastAsia="宋体" w:hint="default"/>
          <w:w w:val="102"/>
        </w:rPr>
        <w:t>功</w:t>
      </w:r>
      <w:r>
        <w:rPr>
          <w:w w:val="102"/>
        </w:rPr>
        <w:t>承</w:t>
      </w:r>
      <w:r>
        <w:rPr>
          <w:rFonts w:ascii="宋体" w:hAnsi="宋体" w:cs="宋体" w:eastAsia="宋体" w:hint="default"/>
          <w:spacing w:val="-5"/>
          <w:w w:val="102"/>
        </w:rPr>
        <w:t>办</w:t>
      </w:r>
      <w:r>
        <w:rPr>
          <w:rFonts w:ascii="宋体" w:hAnsi="宋体" w:cs="宋体" w:eastAsia="宋体" w:hint="default"/>
          <w:w w:val="102"/>
        </w:rPr>
        <w:t>第七</w:t>
      </w:r>
      <w:r>
        <w:rPr>
          <w:rFonts w:ascii="宋体" w:hAnsi="宋体" w:cs="宋体" w:eastAsia="宋体" w:hint="default"/>
          <w:spacing w:val="-5"/>
          <w:w w:val="102"/>
        </w:rPr>
        <w:t>届</w:t>
      </w:r>
      <w:r>
        <w:rPr>
          <w:rFonts w:ascii="宋体" w:hAnsi="宋体" w:cs="宋体" w:eastAsia="宋体" w:hint="default"/>
          <w:w w:val="102"/>
        </w:rPr>
        <w:t>中</w:t>
      </w:r>
      <w:r>
        <w:rPr>
          <w:rFonts w:ascii="宋体" w:hAnsi="宋体" w:cs="宋体" w:eastAsia="宋体" w:hint="default"/>
          <w:w w:val="102"/>
        </w:rPr>
        <w:t>国</w:t>
      </w:r>
      <w:r>
        <w:rPr>
          <w:rFonts w:ascii="宋体" w:hAnsi="宋体" w:cs="宋体" w:eastAsia="宋体" w:hint="default"/>
          <w:spacing w:val="-5"/>
          <w:w w:val="102"/>
        </w:rPr>
        <w:t>建</w:t>
      </w:r>
      <w:r>
        <w:rPr>
          <w:rFonts w:ascii="宋体" w:hAnsi="宋体" w:cs="宋体" w:eastAsia="宋体" w:hint="default"/>
          <w:w w:val="102"/>
        </w:rPr>
        <w:t>筑</w:t>
      </w:r>
      <w:r>
        <w:rPr>
          <w:rFonts w:ascii="宋体" w:hAnsi="宋体" w:cs="宋体" w:eastAsia="宋体" w:hint="default"/>
        </w:rPr>
      </w:r>
    </w:p>
    <w:p>
      <w:pPr>
        <w:pStyle w:val="BodyText"/>
        <w:spacing w:line="240" w:lineRule="auto" w:before="155"/>
        <w:ind w:right="0"/>
        <w:jc w:val="both"/>
      </w:pPr>
      <w:r>
        <w:rPr>
          <w:rFonts w:ascii="宋体" w:hAnsi="宋体" w:cs="宋体" w:eastAsia="宋体" w:hint="default"/>
        </w:rPr>
        <w:t>企</w:t>
      </w:r>
      <w:r>
        <w:rPr>
          <w:rFonts w:ascii="宋体" w:hAnsi="宋体" w:cs="宋体" w:eastAsia="宋体" w:hint="default"/>
        </w:rPr>
        <w:t>业</w:t>
      </w:r>
      <w:r>
        <w:rPr/>
        <w:t>高</w:t>
      </w:r>
      <w:r>
        <w:rPr>
          <w:rFonts w:ascii="宋体" w:hAnsi="宋体" w:cs="宋体" w:eastAsia="宋体" w:hint="default"/>
        </w:rPr>
        <w:t>峰</w:t>
      </w:r>
      <w:r>
        <w:rPr>
          <w:rFonts w:ascii="宋体" w:hAnsi="宋体" w:cs="宋体" w:eastAsia="宋体" w:hint="default"/>
        </w:rPr>
        <w:t>论</w:t>
      </w:r>
      <w:r>
        <w:rPr>
          <w:rFonts w:ascii="宋体" w:hAnsi="宋体" w:cs="宋体" w:eastAsia="宋体" w:hint="default"/>
        </w:rPr>
        <w:t>坛；</w:t>
      </w:r>
      <w:r>
        <w:rPr>
          <w:rFonts w:ascii="宋体" w:hAnsi="宋体" w:cs="宋体" w:eastAsia="宋体" w:hint="default"/>
        </w:rPr>
        <w:t>中南建设</w:t>
      </w:r>
      <w:r>
        <w:rPr>
          <w:rFonts w:ascii="宋体" w:hAnsi="宋体" w:cs="宋体" w:eastAsia="宋体" w:hint="default"/>
        </w:rPr>
        <w:t>获</w:t>
      </w:r>
      <w:r>
        <w:rPr>
          <w:rFonts w:ascii="宋体" w:hAnsi="宋体" w:cs="宋体" w:eastAsia="宋体" w:hint="default"/>
        </w:rPr>
        <w:t>第五</w:t>
      </w:r>
      <w:r>
        <w:rPr>
          <w:rFonts w:ascii="宋体" w:hAnsi="宋体" w:cs="宋体" w:eastAsia="宋体" w:hint="default"/>
        </w:rPr>
        <w:t>届</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券市</w:t>
      </w:r>
      <w:r>
        <w:rPr>
          <w:rFonts w:ascii="宋体" w:hAnsi="宋体" w:cs="宋体" w:eastAsia="宋体" w:hint="default"/>
        </w:rPr>
        <w:t>场</w:t>
      </w:r>
      <w:r>
        <w:rPr/>
        <w:t>年会</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凤凰</w:t>
      </w:r>
      <w:r>
        <w:rPr>
          <w:rFonts w:ascii="宋体" w:hAnsi="宋体" w:cs="宋体" w:eastAsia="宋体" w:hint="default"/>
        </w:rPr>
        <w:t>”</w:t>
      </w:r>
      <w:r>
        <w:rPr>
          <w:rFonts w:ascii="宋体" w:hAnsi="宋体" w:cs="宋体" w:eastAsia="宋体" w:hint="default"/>
        </w:rPr>
        <w:t>奖</w:t>
      </w:r>
      <w:r>
        <w:rPr/>
        <w:t>。</w:t>
      </w:r>
    </w:p>
    <w:p>
      <w:pPr>
        <w:pStyle w:val="BodyText"/>
        <w:spacing w:line="240" w:lineRule="auto" w:before="150"/>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t>公司</w:t>
      </w:r>
      <w:r>
        <w:rPr>
          <w:rFonts w:ascii="宋体" w:hAnsi="宋体" w:cs="宋体" w:eastAsia="宋体" w:hint="default"/>
        </w:rPr>
        <w:t>战</w:t>
      </w:r>
      <w:r>
        <w:rPr>
          <w:rFonts w:ascii="宋体" w:hAnsi="宋体" w:cs="宋体" w:eastAsia="宋体" w:hint="default"/>
        </w:rPr>
        <w:t>略优势</w:t>
      </w:r>
      <w:r>
        <w:rPr>
          <w:rFonts w:ascii="宋体" w:hAnsi="宋体" w:cs="宋体" w:eastAsia="宋体" w:hint="default"/>
        </w:rPr>
        <w:t>分</w:t>
      </w:r>
      <w:r>
        <w:rPr>
          <w:rFonts w:ascii="宋体" w:hAnsi="宋体" w:cs="宋体" w:eastAsia="宋体" w:hint="default"/>
        </w:rPr>
        <w:t>析</w:t>
      </w:r>
    </w:p>
    <w:p>
      <w:pPr>
        <w:pStyle w:val="BodyText"/>
        <w:spacing w:line="340" w:lineRule="auto" w:before="160"/>
        <w:ind w:right="231" w:firstLine="465"/>
        <w:jc w:val="both"/>
        <w:rPr>
          <w:rFonts w:ascii="宋体" w:hAnsi="宋体" w:cs="宋体" w:eastAsia="宋体" w:hint="default"/>
        </w:rPr>
      </w:pPr>
      <w:r>
        <w:rPr>
          <w:rFonts w:ascii="Courier New" w:hAnsi="Courier New" w:cs="Courier New" w:eastAsia="Courier New" w:hint="default"/>
        </w:rPr>
        <w:t>2009</w:t>
      </w:r>
      <w:r>
        <w:rPr/>
        <w:t>年，</w:t>
      </w:r>
      <w:r>
        <w:rPr>
          <w:rFonts w:ascii="宋体" w:hAnsi="宋体" w:cs="宋体" w:eastAsia="宋体" w:hint="default"/>
        </w:rPr>
        <w:t>是</w:t>
      </w:r>
      <w:r>
        <w:rPr/>
        <w:t>公司</w:t>
      </w:r>
      <w:r>
        <w:rPr>
          <w:rFonts w:ascii="宋体" w:hAnsi="宋体" w:cs="宋体" w:eastAsia="宋体" w:hint="default"/>
        </w:rPr>
        <w:t>持</w:t>
      </w:r>
      <w:r>
        <w:rPr>
          <w:rFonts w:ascii="宋体" w:hAnsi="宋体" w:cs="宋体" w:eastAsia="宋体" w:hint="default"/>
        </w:rPr>
        <w:t>续</w:t>
      </w:r>
      <w:r>
        <w:rPr/>
        <w:t>、</w:t>
      </w:r>
      <w:r>
        <w:rPr>
          <w:rFonts w:ascii="宋体" w:hAnsi="宋体" w:cs="宋体" w:eastAsia="宋体" w:hint="default"/>
        </w:rPr>
        <w:t>稳</w:t>
      </w:r>
      <w:r>
        <w:rPr>
          <w:rFonts w:ascii="宋体" w:hAnsi="宋体" w:cs="宋体" w:eastAsia="宋体" w:hint="default"/>
        </w:rPr>
        <w:t>定发</w:t>
      </w:r>
      <w:r>
        <w:rPr>
          <w:rFonts w:ascii="宋体" w:hAnsi="宋体" w:cs="宋体" w:eastAsia="宋体" w:hint="default"/>
        </w:rPr>
        <w:t>展</w:t>
      </w:r>
      <w:r>
        <w:rPr/>
        <w:t>的</w:t>
      </w:r>
      <w:r>
        <w:rPr>
          <w:rFonts w:ascii="宋体" w:hAnsi="宋体" w:cs="宋体" w:eastAsia="宋体" w:hint="default"/>
        </w:rPr>
        <w:t>关</w:t>
      </w:r>
      <w:r>
        <w:rPr>
          <w:rFonts w:ascii="宋体" w:hAnsi="宋体" w:cs="宋体" w:eastAsia="宋体" w:hint="default"/>
        </w:rPr>
        <w:t>键</w:t>
      </w:r>
      <w:r>
        <w:rPr>
          <w:rFonts w:ascii="宋体" w:hAnsi="宋体" w:cs="宋体" w:eastAsia="宋体" w:hint="default"/>
        </w:rPr>
        <w:t>之</w:t>
      </w:r>
      <w:r>
        <w:rPr/>
        <w:t>年，</w:t>
      </w:r>
      <w:r>
        <w:rPr>
          <w:rFonts w:ascii="宋体" w:hAnsi="宋体" w:cs="宋体" w:eastAsia="宋体" w:hint="default"/>
        </w:rPr>
        <w:t>各</w:t>
      </w:r>
      <w:r>
        <w:rPr>
          <w:rFonts w:ascii="宋体" w:hAnsi="宋体" w:cs="宋体" w:eastAsia="宋体" w:hint="default"/>
        </w:rPr>
        <w:t>项</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指</w:t>
      </w:r>
      <w:r>
        <w:rPr/>
        <w:t>标</w:t>
      </w:r>
      <w:r>
        <w:rPr>
          <w:rFonts w:ascii="宋体" w:hAnsi="宋体" w:cs="宋体" w:eastAsia="宋体" w:hint="default"/>
        </w:rPr>
        <w:t>都</w:t>
      </w:r>
      <w:r>
        <w:rPr>
          <w:rFonts w:ascii="宋体" w:hAnsi="宋体" w:cs="宋体" w:eastAsia="宋体" w:hint="default"/>
        </w:rPr>
        <w:t>取得</w:t>
      </w:r>
      <w:r>
        <w:rPr/>
        <w:t>了</w:t>
      </w:r>
      <w:r>
        <w:rPr>
          <w:rFonts w:ascii="宋体" w:hAnsi="宋体" w:cs="宋体" w:eastAsia="宋体" w:hint="default"/>
        </w:rPr>
        <w:t>显著</w:t>
      </w:r>
      <w:r>
        <w:rPr/>
        <w:t>的</w:t>
      </w:r>
      <w:r>
        <w:rPr>
          <w:rFonts w:ascii="宋体" w:hAnsi="宋体" w:cs="宋体" w:eastAsia="宋体" w:hint="default"/>
        </w:rPr>
        <w:t>增</w:t>
      </w:r>
      <w:r>
        <w:rPr>
          <w:rFonts w:ascii="宋体" w:hAnsi="宋体" w:cs="宋体" w:eastAsia="宋体" w:hint="default"/>
          <w:w w:val="102"/>
        </w:rPr>
        <w:t> </w:t>
      </w:r>
      <w:r>
        <w:rPr>
          <w:spacing w:val="-2"/>
        </w:rPr>
        <w:t>长，</w:t>
      </w:r>
      <w:r>
        <w:rPr>
          <w:rFonts w:ascii="宋体" w:hAnsi="宋体" w:cs="宋体" w:eastAsia="宋体" w:hint="default"/>
          <w:spacing w:val="-2"/>
        </w:rPr>
        <w:t>取得</w:t>
      </w:r>
      <w:r>
        <w:rPr>
          <w:rFonts w:ascii="宋体" w:hAnsi="宋体" w:cs="宋体" w:eastAsia="宋体" w:hint="default"/>
          <w:spacing w:val="-2"/>
        </w:rPr>
        <w:t>这</w:t>
      </w:r>
      <w:r>
        <w:rPr>
          <w:rFonts w:ascii="宋体" w:hAnsi="宋体" w:cs="宋体" w:eastAsia="宋体" w:hint="default"/>
          <w:spacing w:val="-2"/>
        </w:rPr>
        <w:t>一</w:t>
      </w:r>
      <w:r>
        <w:rPr>
          <w:rFonts w:ascii="宋体" w:hAnsi="宋体" w:cs="宋体" w:eastAsia="宋体" w:hint="default"/>
          <w:spacing w:val="-2"/>
        </w:rPr>
        <w:t>成</w:t>
      </w:r>
      <w:r>
        <w:rPr>
          <w:rFonts w:ascii="宋体" w:hAnsi="宋体" w:cs="宋体" w:eastAsia="宋体" w:hint="default"/>
          <w:spacing w:val="-2"/>
        </w:rPr>
        <w:t>绩</w:t>
      </w:r>
      <w:r>
        <w:rPr>
          <w:rFonts w:ascii="宋体" w:hAnsi="宋体" w:cs="宋体" w:eastAsia="宋体" w:hint="default"/>
          <w:spacing w:val="-2"/>
        </w:rPr>
        <w:t>与</w:t>
      </w:r>
      <w:r>
        <w:rPr>
          <w:spacing w:val="-2"/>
        </w:rPr>
        <w:t>公司正确的</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定</w:t>
      </w:r>
      <w:r>
        <w:rPr>
          <w:rFonts w:ascii="宋体" w:hAnsi="宋体" w:cs="宋体" w:eastAsia="宋体" w:hint="default"/>
          <w:spacing w:val="-2"/>
        </w:rPr>
        <w:t>位</w:t>
      </w:r>
      <w:r>
        <w:rPr>
          <w:spacing w:val="-2"/>
        </w:rPr>
        <w:t>、</w:t>
      </w:r>
      <w:r>
        <w:rPr>
          <w:rFonts w:ascii="宋体" w:hAnsi="宋体" w:cs="宋体" w:eastAsia="宋体" w:hint="default"/>
          <w:spacing w:val="-2"/>
        </w:rPr>
        <w:t>良</w:t>
      </w:r>
      <w:r>
        <w:rPr>
          <w:rFonts w:ascii="宋体" w:hAnsi="宋体" w:cs="宋体" w:eastAsia="宋体" w:hint="default"/>
          <w:spacing w:val="-2"/>
        </w:rPr>
        <w:t>好</w:t>
      </w:r>
      <w:r>
        <w:rPr>
          <w:spacing w:val="-2"/>
        </w:rPr>
        <w:t>的</w:t>
      </w:r>
      <w:r>
        <w:rPr>
          <w:rFonts w:ascii="宋体" w:hAnsi="宋体" w:cs="宋体" w:eastAsia="宋体" w:hint="default"/>
          <w:spacing w:val="-2"/>
        </w:rPr>
        <w:t>品</w:t>
      </w:r>
      <w:r>
        <w:rPr>
          <w:rFonts w:ascii="宋体" w:hAnsi="宋体" w:cs="宋体" w:eastAsia="宋体" w:hint="default"/>
          <w:spacing w:val="-2"/>
        </w:rPr>
        <w:t>牌</w:t>
      </w:r>
      <w:r>
        <w:rPr>
          <w:rFonts w:ascii="宋体" w:hAnsi="宋体" w:cs="宋体" w:eastAsia="宋体" w:hint="default"/>
          <w:spacing w:val="-2"/>
        </w:rPr>
        <w:t>形</w:t>
      </w:r>
      <w:r>
        <w:rPr>
          <w:rFonts w:ascii="宋体" w:hAnsi="宋体" w:cs="宋体" w:eastAsia="宋体" w:hint="default"/>
          <w:spacing w:val="-2"/>
        </w:rPr>
        <w:t>象</w:t>
      </w:r>
      <w:r>
        <w:rPr>
          <w:spacing w:val="-2"/>
        </w:rPr>
        <w:t>、完</w:t>
      </w:r>
      <w:r>
        <w:rPr>
          <w:rFonts w:ascii="宋体" w:hAnsi="宋体" w:cs="宋体" w:eastAsia="宋体" w:hint="default"/>
          <w:spacing w:val="-2"/>
        </w:rPr>
        <w:t>善</w:t>
      </w:r>
      <w:r>
        <w:rPr>
          <w:spacing w:val="-2"/>
        </w:rPr>
        <w:t>的管理</w:t>
      </w:r>
      <w:r>
        <w:rPr>
          <w:rFonts w:ascii="宋体" w:hAnsi="宋体" w:cs="宋体" w:eastAsia="宋体" w:hint="default"/>
          <w:spacing w:val="-2"/>
        </w:rPr>
        <w:t>制</w:t>
      </w:r>
      <w:r>
        <w:rPr>
          <w:spacing w:val="-2"/>
        </w:rPr>
        <w:t>度</w:t>
      </w:r>
      <w:r>
        <w:rPr>
          <w:rFonts w:ascii="宋体" w:hAnsi="宋体" w:cs="宋体" w:eastAsia="宋体" w:hint="default"/>
          <w:spacing w:val="-2"/>
        </w:rPr>
        <w:t>等方</w:t>
      </w:r>
      <w:r>
        <w:rPr>
          <w:rFonts w:ascii="宋体" w:hAnsi="宋体" w:cs="宋体" w:eastAsia="宋体" w:hint="default"/>
          <w:spacing w:val="79"/>
        </w:rPr>
        <w:t> </w:t>
      </w:r>
      <w:r>
        <w:rPr>
          <w:rFonts w:ascii="宋体" w:hAnsi="宋体" w:cs="宋体" w:eastAsia="宋体" w:hint="default"/>
        </w:rPr>
        <w:t>面</w:t>
      </w:r>
      <w:r>
        <w:rPr>
          <w:rFonts w:ascii="宋体" w:hAnsi="宋体" w:cs="宋体" w:eastAsia="宋体" w:hint="default"/>
        </w:rPr>
        <w:t>紧</w:t>
      </w:r>
      <w:r>
        <w:rPr>
          <w:rFonts w:ascii="宋体" w:hAnsi="宋体" w:cs="宋体" w:eastAsia="宋体" w:hint="default"/>
        </w:rPr>
        <w:t>密</w:t>
      </w:r>
      <w:r>
        <w:rPr>
          <w:rFonts w:ascii="宋体" w:hAnsi="宋体" w:cs="宋体" w:eastAsia="宋体" w:hint="default"/>
        </w:rPr>
        <w:t>相</w:t>
      </w:r>
      <w:r>
        <w:rPr>
          <w:rFonts w:ascii="宋体" w:hAnsi="宋体" w:cs="宋体" w:eastAsia="宋体" w:hint="default"/>
        </w:rPr>
        <w:t>关</w:t>
      </w:r>
      <w:r>
        <w:rPr/>
        <w:t>，</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体</w:t>
      </w:r>
      <w:r>
        <w:rPr>
          <w:rFonts w:ascii="宋体" w:hAnsi="宋体" w:cs="宋体" w:eastAsia="宋体" w:hint="default"/>
        </w:rPr>
        <w:t>现</w:t>
      </w:r>
      <w:r>
        <w:rPr/>
        <w:t>在</w:t>
      </w:r>
      <w:r>
        <w:rPr>
          <w:rFonts w:ascii="宋体" w:hAnsi="宋体" w:cs="宋体" w:eastAsia="宋体" w:hint="default"/>
        </w:rPr>
        <w:t>以下</w:t>
      </w:r>
      <w:r>
        <w:rPr>
          <w:rFonts w:ascii="宋体" w:hAnsi="宋体" w:cs="宋体" w:eastAsia="宋体" w:hint="default"/>
        </w:rPr>
        <w:t>几</w:t>
      </w:r>
      <w:r>
        <w:rPr/>
        <w:t>个</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w:t>
      </w:r>
    </w:p>
    <w:p>
      <w:pPr>
        <w:pStyle w:val="BodyText"/>
        <w:spacing w:line="343" w:lineRule="auto" w:before="58"/>
        <w:ind w:right="0" w:firstLine="465"/>
        <w:jc w:val="left"/>
      </w:pPr>
      <w:r>
        <w:rPr>
          <w:rFonts w:ascii="Courier New" w:hAnsi="Courier New" w:cs="Courier New" w:eastAsia="Courier New" w:hint="default"/>
          <w:spacing w:val="-2"/>
        </w:rPr>
        <w:t>1</w:t>
      </w:r>
      <w:r>
        <w:rPr>
          <w:spacing w:val="-2"/>
        </w:rPr>
        <w:t>、</w:t>
      </w:r>
      <w:r>
        <w:rPr>
          <w:rFonts w:ascii="宋体" w:hAnsi="宋体" w:cs="宋体" w:eastAsia="宋体" w:hint="default"/>
          <w:spacing w:val="-2"/>
        </w:rPr>
        <w:t>明</w:t>
      </w:r>
      <w:r>
        <w:rPr>
          <w:spacing w:val="-2"/>
        </w:rPr>
        <w:t>确的</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定</w:t>
      </w:r>
      <w:r>
        <w:rPr>
          <w:rFonts w:ascii="宋体" w:hAnsi="宋体" w:cs="宋体" w:eastAsia="宋体" w:hint="default"/>
          <w:spacing w:val="-2"/>
        </w:rPr>
        <w:t>位</w:t>
      </w:r>
      <w:r>
        <w:rPr>
          <w:rFonts w:ascii="宋体" w:hAnsi="宋体" w:cs="宋体" w:eastAsia="宋体" w:hint="default"/>
          <w:spacing w:val="-2"/>
        </w:rPr>
        <w:t>：</w:t>
      </w:r>
      <w:r>
        <w:rPr>
          <w:spacing w:val="-2"/>
        </w:rPr>
        <w:t>公司</w:t>
      </w:r>
      <w:r>
        <w:rPr>
          <w:rFonts w:ascii="宋体" w:hAnsi="宋体" w:cs="宋体" w:eastAsia="宋体" w:hint="default"/>
          <w:spacing w:val="-2"/>
        </w:rPr>
        <w:t>房地产业</w:t>
      </w:r>
      <w:r>
        <w:rPr>
          <w:spacing w:val="-2"/>
        </w:rPr>
        <w:t>务</w:t>
      </w:r>
      <w:r>
        <w:rPr>
          <w:rFonts w:ascii="宋体" w:hAnsi="宋体" w:cs="宋体" w:eastAsia="宋体" w:hint="default"/>
          <w:spacing w:val="-2"/>
        </w:rPr>
        <w:t>立</w:t>
      </w:r>
      <w:r>
        <w:rPr>
          <w:rFonts w:ascii="宋体" w:hAnsi="宋体" w:cs="宋体" w:eastAsia="宋体" w:hint="default"/>
          <w:spacing w:val="-2"/>
        </w:rPr>
        <w:t>足</w:t>
      </w:r>
      <w:r>
        <w:rPr>
          <w:rFonts w:ascii="宋体" w:hAnsi="宋体" w:cs="宋体" w:eastAsia="宋体" w:hint="default"/>
          <w:spacing w:val="-2"/>
        </w:rPr>
        <w:t>于</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发</w:t>
      </w:r>
      <w:r>
        <w:rPr>
          <w:rFonts w:ascii="宋体" w:hAnsi="宋体" w:cs="宋体" w:eastAsia="宋体" w:hint="default"/>
          <w:spacing w:val="-2"/>
        </w:rPr>
        <w:t>展</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相</w:t>
      </w:r>
      <w:r>
        <w:rPr>
          <w:spacing w:val="-2"/>
        </w:rPr>
        <w:t>对</w:t>
      </w:r>
      <w:r>
        <w:rPr>
          <w:rFonts w:ascii="宋体" w:hAnsi="宋体" w:cs="宋体" w:eastAsia="宋体" w:hint="default"/>
          <w:spacing w:val="-2"/>
        </w:rPr>
        <w:t>较</w:t>
      </w:r>
      <w:r>
        <w:rPr>
          <w:rFonts w:ascii="宋体" w:hAnsi="宋体" w:cs="宋体" w:eastAsia="宋体" w:hint="default"/>
          <w:spacing w:val="-2"/>
        </w:rPr>
        <w:t>好</w:t>
      </w:r>
      <w:r>
        <w:rPr>
          <w:rFonts w:ascii="宋体" w:hAnsi="宋体" w:cs="宋体" w:eastAsia="宋体" w:hint="default"/>
          <w:spacing w:val="-2"/>
        </w:rPr>
        <w:t>省</w:t>
      </w:r>
      <w:r>
        <w:rPr>
          <w:rFonts w:ascii="宋体" w:hAnsi="宋体" w:cs="宋体" w:eastAsia="宋体" w:hint="default"/>
          <w:spacing w:val="-2"/>
        </w:rPr>
        <w:t>份</w:t>
      </w:r>
      <w:r>
        <w:rPr>
          <w:spacing w:val="-2"/>
        </w:rPr>
        <w:t>的</w:t>
      </w:r>
      <w:r>
        <w:rPr>
          <w:rFonts w:ascii="宋体" w:hAnsi="宋体" w:cs="宋体" w:eastAsia="宋体" w:hint="default"/>
          <w:spacing w:val="-2"/>
        </w:rPr>
        <w:t>二</w:t>
      </w:r>
      <w:r>
        <w:rPr>
          <w:spacing w:val="-2"/>
        </w:rPr>
        <w:t>、</w:t>
      </w:r>
      <w:r>
        <w:rPr>
          <w:w w:val="102"/>
        </w:rPr>
        <w:t> </w:t>
      </w:r>
      <w:r>
        <w:rPr>
          <w:rFonts w:ascii="宋体" w:hAnsi="宋体" w:cs="宋体" w:eastAsia="宋体" w:hint="default"/>
        </w:rPr>
        <w:t>三</w:t>
      </w:r>
      <w:r>
        <w:rPr>
          <w:rFonts w:ascii="宋体" w:hAnsi="宋体" w:cs="宋体" w:eastAsia="宋体" w:hint="default"/>
        </w:rPr>
        <w:t>线</w:t>
      </w:r>
      <w:r>
        <w:rPr>
          <w:rFonts w:ascii="宋体" w:hAnsi="宋体" w:cs="宋体" w:eastAsia="宋体" w:hint="default"/>
        </w:rPr>
        <w:t>城市</w:t>
      </w:r>
      <w:r>
        <w:rPr/>
        <w:t>，</w:t>
      </w:r>
      <w:r>
        <w:rPr>
          <w:rFonts w:ascii="宋体" w:hAnsi="宋体" w:cs="宋体" w:eastAsia="宋体" w:hint="default"/>
        </w:rPr>
        <w:t>如：江苏</w:t>
      </w:r>
      <w:r>
        <w:rPr>
          <w:rFonts w:ascii="宋体" w:hAnsi="宋体" w:cs="宋体" w:eastAsia="宋体" w:hint="default"/>
        </w:rPr>
        <w:t>省</w:t>
      </w:r>
      <w:r>
        <w:rPr/>
        <w:t>内的</w:t>
      </w:r>
      <w:r>
        <w:rPr>
          <w:rFonts w:ascii="宋体" w:hAnsi="宋体" w:cs="宋体" w:eastAsia="宋体" w:hint="default"/>
        </w:rPr>
        <w:t>南通</w:t>
      </w:r>
      <w:r>
        <w:rPr/>
        <w:t>、</w:t>
      </w:r>
      <w:r>
        <w:rPr>
          <w:rFonts w:ascii="宋体" w:hAnsi="宋体" w:cs="宋体" w:eastAsia="宋体" w:hint="default"/>
        </w:rPr>
        <w:t>海门</w:t>
      </w:r>
      <w:r>
        <w:rPr/>
        <w:t>、</w:t>
      </w:r>
      <w:r>
        <w:rPr>
          <w:rFonts w:ascii="宋体" w:hAnsi="宋体" w:cs="宋体" w:eastAsia="宋体" w:hint="default"/>
        </w:rPr>
        <w:t>镇</w:t>
      </w:r>
      <w:r>
        <w:rPr>
          <w:rFonts w:ascii="宋体" w:hAnsi="宋体" w:cs="宋体" w:eastAsia="宋体" w:hint="default"/>
        </w:rPr>
        <w:t>江</w:t>
      </w:r>
      <w:r>
        <w:rPr/>
        <w:t>、</w:t>
      </w:r>
      <w:r>
        <w:rPr>
          <w:rFonts w:ascii="宋体" w:hAnsi="宋体" w:cs="宋体" w:eastAsia="宋体" w:hint="default"/>
        </w:rPr>
        <w:t>常熟</w:t>
      </w:r>
      <w:r>
        <w:rPr/>
        <w:t>、</w:t>
      </w:r>
      <w:r>
        <w:rPr>
          <w:rFonts w:ascii="宋体" w:hAnsi="宋体" w:cs="宋体" w:eastAsia="宋体" w:hint="default"/>
        </w:rPr>
        <w:t>盐</w:t>
      </w:r>
      <w:r>
        <w:rPr>
          <w:rFonts w:ascii="宋体" w:hAnsi="宋体" w:cs="宋体" w:eastAsia="宋体" w:hint="default"/>
        </w:rPr>
        <w:t>城</w:t>
      </w:r>
      <w:r>
        <w:rPr/>
        <w:t>，</w:t>
      </w:r>
      <w:r>
        <w:rPr>
          <w:rFonts w:ascii="宋体" w:hAnsi="宋体" w:cs="宋体" w:eastAsia="宋体" w:hint="default"/>
        </w:rPr>
        <w:t>山</w:t>
      </w:r>
      <w:r>
        <w:rPr>
          <w:rFonts w:ascii="宋体" w:hAnsi="宋体" w:cs="宋体" w:eastAsia="宋体" w:hint="default"/>
        </w:rPr>
        <w:t>东</w:t>
      </w:r>
      <w:r>
        <w:rPr>
          <w:rFonts w:ascii="宋体" w:hAnsi="宋体" w:cs="宋体" w:eastAsia="宋体" w:hint="default"/>
        </w:rPr>
        <w:t>省</w:t>
      </w:r>
      <w:r>
        <w:rPr/>
        <w:t>内的</w:t>
      </w:r>
      <w:r>
        <w:rPr>
          <w:rFonts w:ascii="宋体" w:hAnsi="宋体" w:cs="宋体" w:eastAsia="宋体" w:hint="default"/>
        </w:rPr>
        <w:t>青岛</w:t>
      </w:r>
      <w:r>
        <w:rPr/>
        <w:t>、</w:t>
      </w:r>
      <w:r>
        <w:rPr>
          <w:rFonts w:ascii="宋体" w:hAnsi="宋体" w:cs="宋体" w:eastAsia="宋体" w:hint="default"/>
        </w:rPr>
        <w:t>寿</w:t>
      </w:r>
      <w:r>
        <w:rPr>
          <w:rFonts w:ascii="宋体" w:hAnsi="宋体" w:cs="宋体" w:eastAsia="宋体" w:hint="default"/>
          <w:spacing w:val="12"/>
        </w:rPr>
        <w:t> </w:t>
      </w:r>
      <w:r>
        <w:rPr>
          <w:rFonts w:ascii="宋体" w:hAnsi="宋体" w:cs="宋体" w:eastAsia="宋体" w:hint="default"/>
          <w:spacing w:val="-5"/>
        </w:rPr>
        <w:t>光</w:t>
      </w:r>
      <w:r>
        <w:rPr>
          <w:spacing w:val="-5"/>
        </w:rPr>
        <w:t>和具</w:t>
      </w:r>
      <w:r>
        <w:rPr>
          <w:rFonts w:ascii="宋体" w:hAnsi="宋体" w:cs="宋体" w:eastAsia="宋体" w:hint="default"/>
          <w:spacing w:val="-5"/>
        </w:rPr>
        <w:t>备</w:t>
      </w:r>
      <w:r>
        <w:rPr>
          <w:rFonts w:ascii="宋体" w:hAnsi="宋体" w:cs="宋体" w:eastAsia="宋体" w:hint="default"/>
          <w:spacing w:val="-5"/>
        </w:rPr>
        <w:t>独</w:t>
      </w:r>
      <w:r>
        <w:rPr>
          <w:rFonts w:ascii="宋体" w:hAnsi="宋体" w:cs="宋体" w:eastAsia="宋体" w:hint="default"/>
          <w:spacing w:val="-5"/>
        </w:rPr>
        <w:t>特</w:t>
      </w:r>
      <w:r>
        <w:rPr>
          <w:spacing w:val="-5"/>
        </w:rPr>
        <w:t>资</w:t>
      </w:r>
      <w:r>
        <w:rPr>
          <w:rFonts w:ascii="宋体" w:hAnsi="宋体" w:cs="宋体" w:eastAsia="宋体" w:hint="default"/>
          <w:spacing w:val="-5"/>
        </w:rPr>
        <w:t>源</w:t>
      </w:r>
      <w:r>
        <w:rPr>
          <w:spacing w:val="-5"/>
        </w:rPr>
        <w:t>的</w:t>
      </w:r>
      <w:r>
        <w:rPr>
          <w:rFonts w:ascii="宋体" w:hAnsi="宋体" w:cs="宋体" w:eastAsia="宋体" w:hint="default"/>
          <w:spacing w:val="-5"/>
        </w:rPr>
        <w:t>海</w:t>
      </w:r>
      <w:r>
        <w:rPr>
          <w:rFonts w:ascii="宋体" w:hAnsi="宋体" w:cs="宋体" w:eastAsia="宋体" w:hint="default"/>
          <w:spacing w:val="-5"/>
        </w:rPr>
        <w:t>南</w:t>
      </w:r>
      <w:r>
        <w:rPr>
          <w:rFonts w:ascii="宋体" w:hAnsi="宋体" w:cs="宋体" w:eastAsia="宋体" w:hint="default"/>
          <w:spacing w:val="-5"/>
        </w:rPr>
        <w:t>省</w:t>
      </w:r>
      <w:r>
        <w:rPr>
          <w:spacing w:val="-5"/>
        </w:rPr>
        <w:t>的</w:t>
      </w:r>
      <w:r>
        <w:rPr>
          <w:rFonts w:ascii="宋体" w:hAnsi="宋体" w:cs="宋体" w:eastAsia="宋体" w:hint="default"/>
          <w:spacing w:val="-5"/>
        </w:rPr>
        <w:t>文</w:t>
      </w:r>
      <w:r>
        <w:rPr>
          <w:rFonts w:ascii="宋体" w:hAnsi="宋体" w:cs="宋体" w:eastAsia="宋体" w:hint="default"/>
          <w:spacing w:val="-5"/>
        </w:rPr>
        <w:t>昌市</w:t>
      </w:r>
      <w:r>
        <w:rPr>
          <w:spacing w:val="-5"/>
        </w:rPr>
        <w:t>。</w:t>
      </w:r>
      <w:r>
        <w:rPr>
          <w:rFonts w:ascii="宋体" w:hAnsi="宋体" w:cs="宋体" w:eastAsia="宋体" w:hint="default"/>
          <w:spacing w:val="-5"/>
        </w:rPr>
        <w:t>这些</w:t>
      </w:r>
      <w:r>
        <w:rPr>
          <w:rFonts w:ascii="宋体" w:hAnsi="宋体" w:cs="宋体" w:eastAsia="宋体" w:hint="default"/>
          <w:spacing w:val="-5"/>
        </w:rPr>
        <w:t>地</w:t>
      </w:r>
      <w:r>
        <w:rPr>
          <w:rFonts w:ascii="宋体" w:hAnsi="宋体" w:cs="宋体" w:eastAsia="宋体" w:hint="default"/>
          <w:spacing w:val="-5"/>
        </w:rPr>
        <w:t>区</w:t>
      </w:r>
      <w:r>
        <w:rPr>
          <w:spacing w:val="-5"/>
        </w:rPr>
        <w:t>人</w:t>
      </w:r>
      <w:r>
        <w:rPr>
          <w:rFonts w:ascii="宋体" w:hAnsi="宋体" w:cs="宋体" w:eastAsia="宋体" w:hint="default"/>
          <w:spacing w:val="-5"/>
        </w:rPr>
        <w:t>口</w:t>
      </w:r>
      <w:r>
        <w:rPr>
          <w:rFonts w:ascii="宋体" w:hAnsi="宋体" w:cs="宋体" w:eastAsia="宋体" w:hint="default"/>
          <w:spacing w:val="-5"/>
        </w:rPr>
        <w:t>增</w:t>
      </w:r>
      <w:r>
        <w:rPr>
          <w:spacing w:val="-5"/>
        </w:rPr>
        <w:t>长</w:t>
      </w:r>
      <w:r>
        <w:rPr>
          <w:rFonts w:ascii="宋体" w:hAnsi="宋体" w:cs="宋体" w:eastAsia="宋体" w:hint="default"/>
          <w:spacing w:val="-5"/>
        </w:rPr>
        <w:t>稳</w:t>
      </w:r>
      <w:r>
        <w:rPr>
          <w:rFonts w:ascii="宋体" w:hAnsi="宋体" w:cs="宋体" w:eastAsia="宋体" w:hint="default"/>
          <w:spacing w:val="-5"/>
        </w:rPr>
        <w:t>定</w:t>
      </w:r>
      <w:r>
        <w:rPr>
          <w:spacing w:val="-5"/>
        </w:rPr>
        <w:t>、</w:t>
      </w:r>
      <w:r>
        <w:rPr>
          <w:rFonts w:ascii="宋体" w:hAnsi="宋体" w:cs="宋体" w:eastAsia="宋体" w:hint="default"/>
          <w:spacing w:val="-5"/>
        </w:rPr>
        <w:t>现</w:t>
      </w:r>
      <w:r>
        <w:rPr>
          <w:spacing w:val="-5"/>
        </w:rPr>
        <w:t>在</w:t>
      </w:r>
      <w:r>
        <w:rPr>
          <w:rFonts w:ascii="宋体" w:hAnsi="宋体" w:cs="宋体" w:eastAsia="宋体" w:hint="default"/>
          <w:spacing w:val="-5"/>
        </w:rPr>
        <w:t>房</w:t>
      </w:r>
      <w:r>
        <w:rPr>
          <w:rFonts w:ascii="宋体" w:hAnsi="宋体" w:cs="宋体" w:eastAsia="宋体" w:hint="default"/>
          <w:spacing w:val="-5"/>
        </w:rPr>
        <w:t>价相</w:t>
      </w:r>
      <w:r>
        <w:rPr>
          <w:spacing w:val="-5"/>
        </w:rPr>
        <w:t>对</w:t>
      </w:r>
      <w:r>
        <w:rPr>
          <w:rFonts w:ascii="宋体" w:hAnsi="宋体" w:cs="宋体" w:eastAsia="宋体" w:hint="default"/>
          <w:spacing w:val="-5"/>
        </w:rPr>
        <w:t>较</w:t>
      </w:r>
      <w:r>
        <w:rPr>
          <w:rFonts w:ascii="宋体" w:hAnsi="宋体" w:cs="宋体" w:eastAsia="宋体" w:hint="default"/>
          <w:spacing w:val="-5"/>
        </w:rPr>
        <w:t>低</w:t>
      </w:r>
      <w:r>
        <w:rPr>
          <w:spacing w:val="-5"/>
        </w:rPr>
        <w:t>、</w:t>
      </w:r>
    </w:p>
    <w:p>
      <w:pPr>
        <w:pStyle w:val="BodyText"/>
        <w:spacing w:line="364" w:lineRule="auto" w:before="51"/>
        <w:ind w:right="226"/>
        <w:jc w:val="both"/>
        <w:rPr>
          <w:rFonts w:ascii="宋体" w:hAnsi="宋体" w:cs="宋体" w:eastAsia="宋体" w:hint="default"/>
        </w:rPr>
      </w:pPr>
      <w:r>
        <w:rPr>
          <w:rFonts w:ascii="宋体" w:hAnsi="宋体" w:cs="宋体" w:eastAsia="宋体" w:hint="default"/>
          <w:spacing w:val="-2"/>
        </w:rPr>
        <w:t>发</w:t>
      </w:r>
      <w:r>
        <w:rPr>
          <w:rFonts w:ascii="宋体" w:hAnsi="宋体" w:cs="宋体" w:eastAsia="宋体" w:hint="default"/>
          <w:spacing w:val="-2"/>
        </w:rPr>
        <w:t>展</w:t>
      </w:r>
      <w:r>
        <w:rPr>
          <w:rFonts w:ascii="宋体" w:hAnsi="宋体" w:cs="宋体" w:eastAsia="宋体" w:hint="default"/>
          <w:spacing w:val="-2"/>
        </w:rPr>
        <w:t>潜</w:t>
      </w:r>
      <w:r>
        <w:rPr>
          <w:rFonts w:ascii="宋体" w:hAnsi="宋体" w:cs="宋体" w:eastAsia="宋体" w:hint="default"/>
          <w:spacing w:val="-2"/>
        </w:rPr>
        <w:t>力</w:t>
      </w:r>
      <w:r>
        <w:rPr>
          <w:rFonts w:ascii="宋体" w:hAnsi="宋体" w:cs="宋体" w:eastAsia="宋体" w:hint="default"/>
          <w:spacing w:val="-2"/>
        </w:rPr>
        <w:t>较</w:t>
      </w:r>
      <w:r>
        <w:rPr>
          <w:rFonts w:ascii="宋体" w:hAnsi="宋体" w:cs="宋体" w:eastAsia="宋体" w:hint="default"/>
          <w:spacing w:val="-2"/>
        </w:rPr>
        <w:t>强</w:t>
      </w:r>
      <w:r>
        <w:rPr>
          <w:spacing w:val="-2"/>
        </w:rPr>
        <w:t>，在</w:t>
      </w:r>
      <w:r>
        <w:rPr>
          <w:rFonts w:ascii="宋体" w:hAnsi="宋体" w:cs="宋体" w:eastAsia="宋体" w:hint="default"/>
          <w:spacing w:val="-2"/>
        </w:rPr>
        <w:t>未来</w:t>
      </w:r>
      <w:r>
        <w:rPr>
          <w:spacing w:val="-2"/>
        </w:rPr>
        <w:t>的</w:t>
      </w:r>
      <w:r>
        <w:rPr>
          <w:rFonts w:ascii="宋体" w:hAnsi="宋体" w:cs="宋体" w:eastAsia="宋体" w:hint="default"/>
          <w:spacing w:val="-2"/>
        </w:rPr>
        <w:t>城镇</w:t>
      </w:r>
      <w:r>
        <w:rPr>
          <w:rFonts w:ascii="宋体" w:hAnsi="宋体" w:cs="宋体" w:eastAsia="宋体" w:hint="default"/>
          <w:spacing w:val="-2"/>
        </w:rPr>
        <w:t>化</w:t>
      </w:r>
      <w:r>
        <w:rPr>
          <w:rFonts w:ascii="宋体" w:hAnsi="宋体" w:cs="宋体" w:eastAsia="宋体" w:hint="default"/>
          <w:spacing w:val="-2"/>
        </w:rPr>
        <w:t>发</w:t>
      </w:r>
      <w:r>
        <w:rPr>
          <w:rFonts w:ascii="宋体" w:hAnsi="宋体" w:cs="宋体" w:eastAsia="宋体" w:hint="default"/>
          <w:spacing w:val="-2"/>
        </w:rPr>
        <w:t>展</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w:t>
      </w:r>
      <w:r>
        <w:rPr>
          <w:rFonts w:ascii="宋体" w:hAnsi="宋体" w:cs="宋体" w:eastAsia="宋体" w:hint="default"/>
          <w:spacing w:val="-2"/>
        </w:rPr>
        <w:t>城际</w:t>
      </w:r>
      <w:r>
        <w:rPr>
          <w:rFonts w:ascii="宋体" w:hAnsi="宋体" w:cs="宋体" w:eastAsia="宋体" w:hint="default"/>
          <w:spacing w:val="-2"/>
        </w:rPr>
        <w:t>地</w:t>
      </w:r>
      <w:r>
        <w:rPr>
          <w:rFonts w:ascii="宋体" w:hAnsi="宋体" w:cs="宋体" w:eastAsia="宋体" w:hint="default"/>
          <w:spacing w:val="-2"/>
        </w:rPr>
        <w:t>铁</w:t>
      </w:r>
      <w:r>
        <w:rPr>
          <w:rFonts w:ascii="宋体" w:hAnsi="宋体" w:cs="宋体" w:eastAsia="宋体" w:hint="default"/>
          <w:spacing w:val="-2"/>
        </w:rPr>
        <w:t>轻轨</w:t>
      </w:r>
      <w:r>
        <w:rPr>
          <w:rFonts w:ascii="宋体" w:hAnsi="宋体" w:cs="宋体" w:eastAsia="宋体" w:hint="default"/>
          <w:spacing w:val="-2"/>
        </w:rPr>
        <w:t>建设提</w:t>
      </w:r>
      <w:r>
        <w:rPr>
          <w:rFonts w:ascii="宋体" w:hAnsi="宋体" w:cs="宋体" w:eastAsia="宋体" w:hint="default"/>
          <w:spacing w:val="-2"/>
        </w:rPr>
        <w:t>速</w:t>
      </w:r>
      <w:r>
        <w:rPr>
          <w:spacing w:val="-2"/>
        </w:rPr>
        <w:t>和</w:t>
      </w:r>
      <w:r>
        <w:rPr>
          <w:rFonts w:ascii="宋体" w:hAnsi="宋体" w:cs="宋体" w:eastAsia="宋体" w:hint="default"/>
          <w:spacing w:val="-2"/>
        </w:rPr>
        <w:t>居</w:t>
      </w:r>
      <w:r>
        <w:rPr>
          <w:rFonts w:ascii="宋体" w:hAnsi="宋体" w:cs="宋体" w:eastAsia="宋体" w:hint="default"/>
          <w:spacing w:val="-2"/>
        </w:rPr>
        <w:t>民</w:t>
      </w:r>
      <w:r>
        <w:rPr>
          <w:rFonts w:ascii="宋体" w:hAnsi="宋体" w:cs="宋体" w:eastAsia="宋体" w:hint="default"/>
          <w:spacing w:val="-2"/>
        </w:rPr>
        <w:t>生活</w:t>
      </w:r>
      <w:r>
        <w:rPr>
          <w:rFonts w:ascii="宋体" w:hAnsi="宋体" w:cs="宋体" w:eastAsia="宋体" w:hint="default"/>
          <w:spacing w:val="-2"/>
        </w:rPr>
        <w:t>水</w:t>
      </w:r>
      <w:r>
        <w:rPr>
          <w:rFonts w:ascii="宋体" w:hAnsi="宋体" w:cs="宋体" w:eastAsia="宋体" w:hint="default"/>
          <w:spacing w:val="84"/>
        </w:rPr>
        <w:t> </w:t>
      </w:r>
      <w:r>
        <w:rPr>
          <w:rFonts w:ascii="宋体" w:hAnsi="宋体" w:cs="宋体" w:eastAsia="宋体" w:hint="default"/>
          <w:spacing w:val="-2"/>
        </w:rPr>
        <w:t>平</w:t>
      </w:r>
      <w:r>
        <w:rPr>
          <w:spacing w:val="-2"/>
        </w:rPr>
        <w:t>不</w:t>
      </w:r>
      <w:r>
        <w:rPr>
          <w:rFonts w:ascii="宋体" w:hAnsi="宋体" w:cs="宋体" w:eastAsia="宋体" w:hint="default"/>
          <w:spacing w:val="-2"/>
        </w:rPr>
        <w:t>断</w:t>
      </w:r>
      <w:r>
        <w:rPr>
          <w:rFonts w:ascii="宋体" w:hAnsi="宋体" w:cs="宋体" w:eastAsia="宋体" w:hint="default"/>
          <w:spacing w:val="-2"/>
        </w:rPr>
        <w:t>提</w:t>
      </w:r>
      <w:r>
        <w:rPr>
          <w:spacing w:val="-2"/>
        </w:rPr>
        <w:t>高</w:t>
      </w:r>
      <w:r>
        <w:rPr>
          <w:rFonts w:ascii="宋体" w:hAnsi="宋体" w:cs="宋体" w:eastAsia="宋体" w:hint="default"/>
          <w:spacing w:val="-2"/>
        </w:rPr>
        <w:t>等</w:t>
      </w:r>
      <w:r>
        <w:rPr>
          <w:spacing w:val="-2"/>
        </w:rPr>
        <w:t>有</w:t>
      </w:r>
      <w:r>
        <w:rPr>
          <w:rFonts w:ascii="宋体" w:hAnsi="宋体" w:cs="宋体" w:eastAsia="宋体" w:hint="default"/>
          <w:spacing w:val="-2"/>
        </w:rPr>
        <w:t>利</w:t>
      </w:r>
      <w:r>
        <w:rPr>
          <w:rFonts w:ascii="宋体" w:hAnsi="宋体" w:cs="宋体" w:eastAsia="宋体" w:hint="default"/>
          <w:spacing w:val="-2"/>
        </w:rPr>
        <w:t>因</w:t>
      </w:r>
      <w:r>
        <w:rPr>
          <w:rFonts w:ascii="宋体" w:hAnsi="宋体" w:cs="宋体" w:eastAsia="宋体" w:hint="default"/>
          <w:spacing w:val="-2"/>
        </w:rPr>
        <w:t>素</w:t>
      </w:r>
      <w:r>
        <w:rPr>
          <w:rFonts w:ascii="宋体" w:hAnsi="宋体" w:cs="宋体" w:eastAsia="宋体" w:hint="default"/>
          <w:spacing w:val="-2"/>
        </w:rPr>
        <w:t>驱</w:t>
      </w:r>
      <w:r>
        <w:rPr>
          <w:rFonts w:ascii="宋体" w:hAnsi="宋体" w:cs="宋体" w:eastAsia="宋体" w:hint="default"/>
          <w:spacing w:val="-2"/>
        </w:rPr>
        <w:t>动下</w:t>
      </w:r>
      <w:r>
        <w:rPr>
          <w:spacing w:val="-2"/>
        </w:rPr>
        <w:t>，</w:t>
      </w:r>
      <w:r>
        <w:rPr>
          <w:rFonts w:ascii="宋体" w:hAnsi="宋体" w:cs="宋体" w:eastAsia="宋体" w:hint="default"/>
          <w:spacing w:val="-2"/>
        </w:rPr>
        <w:t>从</w:t>
      </w:r>
      <w:r>
        <w:rPr>
          <w:rFonts w:ascii="宋体" w:hAnsi="宋体" w:cs="宋体" w:eastAsia="宋体" w:hint="default"/>
          <w:spacing w:val="-2"/>
        </w:rPr>
        <w:t>中</w:t>
      </w:r>
      <w:r>
        <w:rPr>
          <w:spacing w:val="-2"/>
        </w:rPr>
        <w:t>长</w:t>
      </w:r>
      <w:r>
        <w:rPr>
          <w:rFonts w:ascii="宋体" w:hAnsi="宋体" w:cs="宋体" w:eastAsia="宋体" w:hint="default"/>
          <w:spacing w:val="-2"/>
        </w:rPr>
        <w:t>期</w:t>
      </w:r>
      <w:r>
        <w:rPr>
          <w:rFonts w:ascii="宋体" w:hAnsi="宋体" w:cs="宋体" w:eastAsia="宋体" w:hint="default"/>
          <w:spacing w:val="-2"/>
        </w:rPr>
        <w:t>来</w:t>
      </w:r>
      <w:r>
        <w:rPr>
          <w:rFonts w:ascii="宋体" w:hAnsi="宋体" w:cs="宋体" w:eastAsia="宋体" w:hint="default"/>
          <w:spacing w:val="-2"/>
        </w:rPr>
        <w:t>看</w:t>
      </w:r>
      <w:r>
        <w:rPr>
          <w:spacing w:val="-2"/>
        </w:rPr>
        <w:t>，</w:t>
      </w:r>
      <w:r>
        <w:rPr>
          <w:rFonts w:ascii="宋体" w:hAnsi="宋体" w:cs="宋体" w:eastAsia="宋体" w:hint="default"/>
          <w:spacing w:val="-2"/>
        </w:rPr>
        <w:t>二</w:t>
      </w:r>
      <w:r>
        <w:rPr>
          <w:spacing w:val="-2"/>
        </w:rPr>
        <w:t>、</w:t>
      </w:r>
      <w:r>
        <w:rPr>
          <w:rFonts w:ascii="宋体" w:hAnsi="宋体" w:cs="宋体" w:eastAsia="宋体" w:hint="default"/>
          <w:spacing w:val="-2"/>
        </w:rPr>
        <w:t>三</w:t>
      </w:r>
      <w:r>
        <w:rPr>
          <w:rFonts w:ascii="宋体" w:hAnsi="宋体" w:cs="宋体" w:eastAsia="宋体" w:hint="default"/>
          <w:spacing w:val="-2"/>
        </w:rPr>
        <w:t>线</w:t>
      </w:r>
      <w:r>
        <w:rPr>
          <w:rFonts w:ascii="宋体" w:hAnsi="宋体" w:cs="宋体" w:eastAsia="宋体" w:hint="default"/>
          <w:spacing w:val="-2"/>
        </w:rPr>
        <w:t>城市</w:t>
      </w:r>
      <w:r>
        <w:rPr>
          <w:rFonts w:ascii="宋体" w:hAnsi="宋体" w:cs="宋体" w:eastAsia="宋体" w:hint="default"/>
          <w:spacing w:val="-2"/>
        </w:rPr>
        <w:t>量</w:t>
      </w:r>
      <w:r>
        <w:rPr>
          <w:rFonts w:ascii="宋体" w:hAnsi="宋体" w:cs="宋体" w:eastAsia="宋体" w:hint="default"/>
          <w:spacing w:val="-2"/>
        </w:rPr>
        <w:t>价</w:t>
      </w:r>
      <w:r>
        <w:rPr>
          <w:rFonts w:ascii="宋体" w:hAnsi="宋体" w:cs="宋体" w:eastAsia="宋体" w:hint="default"/>
          <w:spacing w:val="-2"/>
        </w:rPr>
        <w:t>上</w:t>
      </w:r>
      <w:r>
        <w:rPr>
          <w:rFonts w:ascii="宋体" w:hAnsi="宋体" w:cs="宋体" w:eastAsia="宋体" w:hint="default"/>
          <w:spacing w:val="-2"/>
        </w:rPr>
        <w:t>涨潜</w:t>
      </w:r>
      <w:r>
        <w:rPr>
          <w:rFonts w:ascii="宋体" w:hAnsi="宋体" w:cs="宋体" w:eastAsia="宋体" w:hint="default"/>
          <w:spacing w:val="-2"/>
        </w:rPr>
        <w:t>力</w:t>
      </w:r>
      <w:r>
        <w:rPr>
          <w:rFonts w:ascii="宋体" w:hAnsi="宋体" w:cs="宋体" w:eastAsia="宋体" w:hint="default"/>
          <w:spacing w:val="-2"/>
        </w:rPr>
        <w:t>较</w:t>
      </w:r>
      <w:r>
        <w:rPr>
          <w:spacing w:val="-2"/>
        </w:rPr>
        <w:t>大。</w:t>
      </w:r>
      <w:r>
        <w:rPr>
          <w:spacing w:val="79"/>
        </w:rPr>
        <w:t> </w:t>
      </w:r>
      <w:r>
        <w:rPr>
          <w:rFonts w:ascii="宋体" w:hAnsi="宋体" w:cs="宋体" w:eastAsia="宋体" w:hint="default"/>
          <w:spacing w:val="-5"/>
          <w:w w:val="100"/>
        </w:rPr>
        <w:t>目</w:t>
      </w:r>
      <w:r>
        <w:rPr>
          <w:rFonts w:ascii="宋体" w:hAnsi="宋体" w:cs="宋体" w:eastAsia="宋体" w:hint="default"/>
          <w:spacing w:val="-5"/>
          <w:w w:val="100"/>
        </w:rPr>
        <w:t>前</w:t>
      </w:r>
      <w:r>
        <w:rPr>
          <w:spacing w:val="-5"/>
          <w:w w:val="100"/>
        </w:rPr>
        <w:t>公司在</w:t>
      </w:r>
      <w:r>
        <w:rPr>
          <w:rFonts w:ascii="宋体" w:hAnsi="宋体" w:cs="宋体" w:eastAsia="宋体" w:hint="default"/>
          <w:spacing w:val="-5"/>
          <w:w w:val="100"/>
        </w:rPr>
        <w:t>这些</w:t>
      </w:r>
      <w:r>
        <w:rPr>
          <w:rFonts w:ascii="宋体" w:hAnsi="宋体" w:cs="宋体" w:eastAsia="宋体" w:hint="default"/>
          <w:spacing w:val="-5"/>
          <w:w w:val="100"/>
        </w:rPr>
        <w:t>城市</w:t>
      </w:r>
      <w:r>
        <w:rPr>
          <w:spacing w:val="-5"/>
          <w:w w:val="100"/>
        </w:rPr>
        <w:t>的</w:t>
      </w:r>
      <w:r>
        <w:rPr>
          <w:rFonts w:ascii="宋体" w:hAnsi="宋体" w:cs="宋体" w:eastAsia="宋体" w:hint="default"/>
          <w:spacing w:val="-5"/>
          <w:w w:val="100"/>
        </w:rPr>
        <w:t>土</w:t>
      </w:r>
      <w:r>
        <w:rPr>
          <w:rFonts w:ascii="宋体" w:hAnsi="宋体" w:cs="宋体" w:eastAsia="宋体" w:hint="default"/>
          <w:spacing w:val="-5"/>
          <w:w w:val="100"/>
        </w:rPr>
        <w:t>地</w:t>
      </w:r>
      <w:r>
        <w:rPr>
          <w:rFonts w:ascii="宋体" w:hAnsi="宋体" w:cs="宋体" w:eastAsia="宋体" w:hint="default"/>
          <w:spacing w:val="-5"/>
          <w:w w:val="100"/>
        </w:rPr>
        <w:t>储</w:t>
      </w:r>
      <w:r>
        <w:rPr>
          <w:rFonts w:ascii="宋体" w:hAnsi="宋体" w:cs="宋体" w:eastAsia="宋体" w:hint="default"/>
          <w:spacing w:val="-5"/>
          <w:w w:val="100"/>
        </w:rPr>
        <w:t>备</w:t>
      </w:r>
      <w:r>
        <w:rPr>
          <w:rFonts w:ascii="宋体" w:hAnsi="宋体" w:cs="宋体" w:eastAsia="宋体" w:hint="default"/>
          <w:spacing w:val="-5"/>
          <w:w w:val="100"/>
        </w:rPr>
        <w:t>权益</w:t>
      </w:r>
      <w:r>
        <w:rPr>
          <w:rFonts w:ascii="宋体" w:hAnsi="宋体" w:cs="宋体" w:eastAsia="宋体" w:hint="default"/>
          <w:spacing w:val="-5"/>
          <w:w w:val="100"/>
        </w:rPr>
        <w:t>建</w:t>
      </w:r>
      <w:r>
        <w:rPr>
          <w:rFonts w:ascii="宋体" w:hAnsi="宋体" w:cs="宋体" w:eastAsia="宋体" w:hint="default"/>
          <w:spacing w:val="-5"/>
          <w:w w:val="100"/>
        </w:rPr>
        <w:t>筑</w:t>
      </w:r>
      <w:r>
        <w:rPr>
          <w:rFonts w:ascii="宋体" w:hAnsi="宋体" w:cs="宋体" w:eastAsia="宋体" w:hint="default"/>
          <w:spacing w:val="-5"/>
          <w:w w:val="100"/>
        </w:rPr>
        <w:t>面积</w:t>
      </w:r>
      <w:r>
        <w:rPr>
          <w:rFonts w:ascii="宋体" w:hAnsi="宋体" w:cs="宋体" w:eastAsia="宋体" w:hint="default"/>
          <w:spacing w:val="-5"/>
          <w:w w:val="100"/>
        </w:rPr>
        <w:t>约</w:t>
      </w:r>
      <w:r>
        <w:rPr>
          <w:rFonts w:ascii="Courier New" w:hAnsi="Courier New" w:cs="Courier New" w:eastAsia="Courier New" w:hint="default"/>
          <w:spacing w:val="-5"/>
          <w:w w:val="100"/>
        </w:rPr>
        <w:t>900</w:t>
      </w:r>
      <w:r>
        <w:rPr>
          <w:rFonts w:ascii="宋体" w:hAnsi="宋体" w:cs="宋体" w:eastAsia="宋体" w:hint="default"/>
          <w:spacing w:val="-5"/>
          <w:w w:val="100"/>
        </w:rPr>
        <w:t>万</w:t>
      </w:r>
      <w:r>
        <w:rPr>
          <w:rFonts w:ascii="宋体" w:hAnsi="宋体" w:cs="宋体" w:eastAsia="宋体" w:hint="default"/>
          <w:spacing w:val="-5"/>
          <w:w w:val="100"/>
        </w:rPr>
        <w:t>平</w:t>
      </w:r>
      <w:r>
        <w:rPr>
          <w:rFonts w:ascii="宋体" w:hAnsi="宋体" w:cs="宋体" w:eastAsia="宋体" w:hint="default"/>
          <w:spacing w:val="-5"/>
          <w:w w:val="100"/>
        </w:rPr>
        <w:t>方</w:t>
      </w:r>
      <w:r>
        <w:rPr>
          <w:rFonts w:ascii="宋体" w:hAnsi="宋体" w:cs="宋体" w:eastAsia="宋体" w:hint="default"/>
          <w:spacing w:val="-5"/>
          <w:w w:val="100"/>
        </w:rPr>
        <w:t>米</w:t>
      </w:r>
      <w:r>
        <w:rPr>
          <w:spacing w:val="-5"/>
          <w:w w:val="100"/>
        </w:rPr>
        <w:t>，保</w:t>
      </w:r>
      <w:r>
        <w:rPr>
          <w:rFonts w:ascii="宋体" w:hAnsi="宋体" w:cs="宋体" w:eastAsia="宋体" w:hint="default"/>
          <w:spacing w:val="-5"/>
          <w:w w:val="100"/>
        </w:rPr>
        <w:t>障</w:t>
      </w:r>
      <w:r>
        <w:rPr>
          <w:spacing w:val="-5"/>
          <w:w w:val="100"/>
        </w:rPr>
        <w:t>了公司</w:t>
      </w:r>
      <w:r>
        <w:rPr>
          <w:rFonts w:ascii="宋体" w:hAnsi="宋体" w:cs="宋体" w:eastAsia="宋体" w:hint="default"/>
          <w:spacing w:val="-5"/>
          <w:w w:val="100"/>
        </w:rPr>
        <w:t>业</w:t>
      </w:r>
      <w:r>
        <w:rPr>
          <w:rFonts w:ascii="宋体" w:hAnsi="宋体" w:cs="宋体" w:eastAsia="宋体" w:hint="default"/>
          <w:spacing w:val="-5"/>
          <w:w w:val="100"/>
        </w:rPr>
        <w:t>绩</w:t>
      </w:r>
      <w:r>
        <w:rPr>
          <w:spacing w:val="-5"/>
          <w:w w:val="100"/>
        </w:rPr>
        <w:t>的</w:t>
      </w:r>
      <w:r>
        <w:rPr>
          <w:rFonts w:ascii="宋体" w:hAnsi="宋体" w:cs="宋体" w:eastAsia="宋体" w:hint="default"/>
          <w:spacing w:val="-5"/>
          <w:w w:val="100"/>
        </w:rPr>
        <w:t>稳</w:t>
      </w:r>
      <w:r>
        <w:rPr>
          <w:rFonts w:ascii="宋体" w:hAnsi="宋体" w:cs="宋体" w:eastAsia="宋体" w:hint="default"/>
          <w:spacing w:val="-5"/>
        </w:rPr>
      </w:r>
    </w:p>
    <w:p>
      <w:pPr>
        <w:pStyle w:val="BodyText"/>
        <w:spacing w:line="276" w:lineRule="exact"/>
        <w:ind w:right="0"/>
        <w:jc w:val="both"/>
      </w:pPr>
      <w:r>
        <w:rPr>
          <w:rFonts w:ascii="宋体" w:hAnsi="宋体" w:cs="宋体" w:eastAsia="宋体" w:hint="default"/>
          <w:spacing w:val="-4"/>
        </w:rPr>
        <w:t>定</w:t>
      </w:r>
      <w:r>
        <w:rPr>
          <w:rFonts w:ascii="宋体" w:hAnsi="宋体" w:cs="宋体" w:eastAsia="宋体" w:hint="default"/>
          <w:spacing w:val="-4"/>
        </w:rPr>
        <w:t>增</w:t>
      </w:r>
      <w:r>
        <w:rPr>
          <w:spacing w:val="-4"/>
        </w:rPr>
        <w:t>长。</w:t>
      </w:r>
      <w:r>
        <w:rPr/>
      </w:r>
    </w:p>
    <w:p>
      <w:pPr>
        <w:pStyle w:val="BodyText"/>
        <w:spacing w:line="240" w:lineRule="auto" w:before="155"/>
        <w:ind w:left="1982" w:right="0"/>
        <w:jc w:val="left"/>
        <w:rPr>
          <w:rFonts w:ascii="宋体" w:hAnsi="宋体" w:cs="宋体" w:eastAsia="宋体" w:hint="default"/>
        </w:rPr>
      </w:pPr>
      <w:r>
        <w:rPr>
          <w:rFonts w:ascii="Courier New" w:hAnsi="Courier New" w:cs="Courier New" w:eastAsia="Courier New" w:hint="default"/>
          <w:spacing w:val="-5"/>
        </w:rPr>
        <w:t>2</w:t>
      </w:r>
      <w:r>
        <w:rPr>
          <w:spacing w:val="-5"/>
        </w:rPr>
        <w:t>、</w:t>
      </w:r>
      <w:r>
        <w:rPr>
          <w:rFonts w:ascii="宋体" w:hAnsi="宋体" w:cs="宋体" w:eastAsia="宋体" w:hint="default"/>
          <w:spacing w:val="-5"/>
        </w:rPr>
        <w:t>创</w:t>
      </w:r>
      <w:r>
        <w:rPr>
          <w:rFonts w:ascii="宋体" w:hAnsi="宋体" w:cs="宋体" w:eastAsia="宋体" w:hint="default"/>
          <w:spacing w:val="-5"/>
        </w:rPr>
        <w:t>新</w:t>
      </w:r>
      <w:r>
        <w:rPr>
          <w:spacing w:val="-5"/>
        </w:rPr>
        <w:t>、</w:t>
      </w:r>
      <w:r>
        <w:rPr>
          <w:rFonts w:ascii="宋体" w:hAnsi="宋体" w:cs="宋体" w:eastAsia="宋体" w:hint="default"/>
          <w:spacing w:val="-5"/>
        </w:rPr>
        <w:t>创优</w:t>
      </w:r>
      <w:r>
        <w:rPr>
          <w:spacing w:val="-5"/>
        </w:rPr>
        <w:t>、</w:t>
      </w:r>
      <w:r>
        <w:rPr>
          <w:rFonts w:ascii="宋体" w:hAnsi="宋体" w:cs="宋体" w:eastAsia="宋体" w:hint="default"/>
          <w:spacing w:val="-5"/>
        </w:rPr>
        <w:t>创</w:t>
      </w:r>
      <w:r>
        <w:rPr>
          <w:rFonts w:ascii="宋体" w:hAnsi="宋体" w:cs="宋体" w:eastAsia="宋体" w:hint="default"/>
          <w:spacing w:val="-5"/>
        </w:rPr>
        <w:t>牌</w:t>
      </w:r>
      <w:r>
        <w:rPr>
          <w:spacing w:val="-5"/>
        </w:rPr>
        <w:t>的</w:t>
      </w:r>
      <w:r>
        <w:rPr>
          <w:rFonts w:ascii="宋体" w:hAnsi="宋体" w:cs="宋体" w:eastAsia="宋体" w:hint="default"/>
          <w:spacing w:val="-5"/>
        </w:rPr>
        <w:t>品</w:t>
      </w:r>
      <w:r>
        <w:rPr>
          <w:rFonts w:ascii="宋体" w:hAnsi="宋体" w:cs="宋体" w:eastAsia="宋体" w:hint="default"/>
          <w:spacing w:val="-5"/>
        </w:rPr>
        <w:t>牌</w:t>
      </w:r>
      <w:r>
        <w:rPr>
          <w:rFonts w:ascii="宋体" w:hAnsi="宋体" w:cs="宋体" w:eastAsia="宋体" w:hint="default"/>
          <w:spacing w:val="-5"/>
        </w:rPr>
        <w:t>建设：</w:t>
      </w:r>
      <w:r>
        <w:rPr>
          <w:spacing w:val="-5"/>
        </w:rPr>
        <w:t>公司</w:t>
      </w:r>
      <w:r>
        <w:rPr>
          <w:rFonts w:ascii="宋体" w:hAnsi="宋体" w:cs="宋体" w:eastAsia="宋体" w:hint="default"/>
          <w:spacing w:val="-5"/>
        </w:rPr>
        <w:t>一</w:t>
      </w:r>
      <w:r>
        <w:rPr>
          <w:rFonts w:ascii="宋体" w:hAnsi="宋体" w:cs="宋体" w:eastAsia="宋体" w:hint="default"/>
          <w:spacing w:val="-5"/>
        </w:rPr>
        <w:t>是</w:t>
      </w:r>
      <w:r>
        <w:rPr>
          <w:rFonts w:ascii="宋体" w:hAnsi="宋体" w:cs="宋体" w:eastAsia="宋体" w:hint="default"/>
          <w:spacing w:val="-5"/>
        </w:rPr>
        <w:t>通</w:t>
      </w:r>
      <w:r>
        <w:rPr>
          <w:rFonts w:ascii="宋体" w:hAnsi="宋体" w:cs="宋体" w:eastAsia="宋体" w:hint="default"/>
          <w:spacing w:val="-5"/>
        </w:rPr>
        <w:t>过</w:t>
      </w:r>
      <w:r>
        <w:rPr>
          <w:spacing w:val="-5"/>
        </w:rPr>
        <w:t>不</w:t>
      </w:r>
      <w:r>
        <w:rPr>
          <w:rFonts w:ascii="宋体" w:hAnsi="宋体" w:cs="宋体" w:eastAsia="宋体" w:hint="default"/>
          <w:spacing w:val="-5"/>
        </w:rPr>
        <w:t>断</w:t>
      </w:r>
      <w:r>
        <w:rPr>
          <w:spacing w:val="-5"/>
        </w:rPr>
        <w:t>在</w:t>
      </w:r>
      <w:r>
        <w:rPr>
          <w:rFonts w:ascii="宋体" w:hAnsi="宋体" w:cs="宋体" w:eastAsia="宋体" w:hint="default"/>
          <w:spacing w:val="-5"/>
        </w:rPr>
        <w:t>产</w:t>
      </w:r>
      <w:r>
        <w:rPr>
          <w:rFonts w:ascii="宋体" w:hAnsi="宋体" w:cs="宋体" w:eastAsia="宋体" w:hint="default"/>
          <w:spacing w:val="-5"/>
        </w:rPr>
        <w:t>品</w:t>
      </w:r>
      <w:r>
        <w:rPr>
          <w:spacing w:val="-5"/>
        </w:rPr>
        <w:t>的</w:t>
      </w:r>
      <w:r>
        <w:rPr>
          <w:rFonts w:ascii="宋体" w:hAnsi="宋体" w:cs="宋体" w:eastAsia="宋体" w:hint="default"/>
          <w:spacing w:val="-5"/>
        </w:rPr>
        <w:t>设</w:t>
      </w:r>
      <w:r>
        <w:rPr>
          <w:spacing w:val="-5"/>
        </w:rPr>
        <w:t>计、</w:t>
      </w:r>
      <w:r>
        <w:rPr>
          <w:rFonts w:ascii="宋体" w:hAnsi="宋体" w:cs="宋体" w:eastAsia="宋体" w:hint="default"/>
          <w:spacing w:val="-5"/>
        </w:rPr>
        <w:t>功能</w:t>
      </w:r>
      <w:r>
        <w:rPr>
          <w:rFonts w:ascii="宋体" w:hAnsi="宋体" w:cs="宋体" w:eastAsia="宋体" w:hint="default"/>
          <w:spacing w:val="-5"/>
        </w:rPr>
        <w:t>定</w:t>
      </w:r>
      <w:r>
        <w:rPr>
          <w:rFonts w:ascii="宋体" w:hAnsi="宋体" w:cs="宋体" w:eastAsia="宋体" w:hint="default"/>
          <w:spacing w:val="-5"/>
        </w:rPr>
        <w:t>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32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406"/>
        <w:jc w:val="left"/>
      </w:pPr>
      <w:r>
        <w:rPr>
          <w:spacing w:val="-8"/>
          <w:w w:val="102"/>
        </w:rPr>
        <w:t>和</w:t>
      </w:r>
      <w:r>
        <w:rPr>
          <w:rFonts w:ascii="宋体" w:hAnsi="宋体" w:cs="宋体" w:eastAsia="宋体" w:hint="default"/>
          <w:spacing w:val="-8"/>
          <w:w w:val="102"/>
        </w:rPr>
        <w:t>相</w:t>
      </w:r>
      <w:r>
        <w:rPr>
          <w:rFonts w:ascii="宋体" w:hAnsi="宋体" w:cs="宋体" w:eastAsia="宋体" w:hint="default"/>
          <w:spacing w:val="-8"/>
          <w:w w:val="102"/>
        </w:rPr>
        <w:t>关</w:t>
      </w:r>
      <w:r>
        <w:rPr>
          <w:rFonts w:ascii="宋体" w:hAnsi="宋体" w:cs="宋体" w:eastAsia="宋体" w:hint="default"/>
          <w:spacing w:val="-8"/>
          <w:w w:val="102"/>
        </w:rPr>
        <w:t>服</w:t>
      </w:r>
      <w:r>
        <w:rPr>
          <w:spacing w:val="-8"/>
          <w:w w:val="102"/>
        </w:rPr>
        <w:t>务</w:t>
      </w:r>
      <w:r>
        <w:rPr>
          <w:rFonts w:ascii="宋体" w:hAnsi="宋体" w:cs="宋体" w:eastAsia="宋体" w:hint="default"/>
          <w:spacing w:val="-8"/>
          <w:w w:val="102"/>
        </w:rPr>
        <w:t>上</w:t>
      </w:r>
      <w:r>
        <w:rPr>
          <w:rFonts w:ascii="宋体" w:hAnsi="宋体" w:cs="宋体" w:eastAsia="宋体" w:hint="default"/>
          <w:spacing w:val="-8"/>
          <w:w w:val="102"/>
        </w:rPr>
        <w:t>推</w:t>
      </w:r>
      <w:r>
        <w:rPr>
          <w:spacing w:val="-8"/>
          <w:w w:val="102"/>
        </w:rPr>
        <w:t>陈出</w:t>
      </w:r>
      <w:r>
        <w:rPr>
          <w:rFonts w:ascii="宋体" w:hAnsi="宋体" w:cs="宋体" w:eastAsia="宋体" w:hint="default"/>
          <w:spacing w:val="-8"/>
          <w:w w:val="102"/>
        </w:rPr>
        <w:t>新</w:t>
      </w:r>
      <w:r>
        <w:rPr>
          <w:spacing w:val="-8"/>
          <w:w w:val="102"/>
        </w:rPr>
        <w:t>，实</w:t>
      </w:r>
      <w:r>
        <w:rPr>
          <w:rFonts w:ascii="宋体" w:hAnsi="宋体" w:cs="宋体" w:eastAsia="宋体" w:hint="default"/>
          <w:spacing w:val="-8"/>
          <w:w w:val="102"/>
        </w:rPr>
        <w:t>施</w:t>
      </w:r>
      <w:r>
        <w:rPr>
          <w:rFonts w:ascii="宋体" w:hAnsi="宋体" w:cs="宋体" w:eastAsia="宋体" w:hint="default"/>
          <w:spacing w:val="-8"/>
          <w:w w:val="102"/>
        </w:rPr>
        <w:t>差</w:t>
      </w:r>
      <w:r>
        <w:rPr>
          <w:spacing w:val="-8"/>
          <w:w w:val="102"/>
        </w:rPr>
        <w:t>异</w:t>
      </w:r>
      <w:r>
        <w:rPr>
          <w:rFonts w:ascii="宋体" w:hAnsi="宋体" w:cs="宋体" w:eastAsia="宋体" w:hint="default"/>
          <w:spacing w:val="-8"/>
          <w:w w:val="102"/>
        </w:rPr>
        <w:t>化</w:t>
      </w:r>
      <w:r>
        <w:rPr>
          <w:rFonts w:ascii="宋体" w:hAnsi="宋体" w:cs="宋体" w:eastAsia="宋体" w:hint="default"/>
          <w:spacing w:val="-8"/>
          <w:w w:val="102"/>
        </w:rPr>
        <w:t>竞争</w:t>
      </w:r>
      <w:r>
        <w:rPr>
          <w:spacing w:val="-8"/>
          <w:w w:val="102"/>
        </w:rPr>
        <w:t>，实</w:t>
      </w:r>
      <w:r>
        <w:rPr>
          <w:rFonts w:ascii="宋体" w:hAnsi="宋体" w:cs="宋体" w:eastAsia="宋体" w:hint="default"/>
          <w:spacing w:val="-8"/>
          <w:w w:val="102"/>
        </w:rPr>
        <w:t>现</w:t>
      </w:r>
      <w:r>
        <w:rPr>
          <w:rFonts w:ascii="宋体" w:hAnsi="宋体" w:cs="宋体" w:eastAsia="宋体" w:hint="default"/>
          <w:spacing w:val="-8"/>
          <w:w w:val="102"/>
        </w:rPr>
        <w:t>“</w:t>
      </w:r>
      <w:r>
        <w:rPr>
          <w:rFonts w:ascii="宋体" w:hAnsi="宋体" w:cs="宋体" w:eastAsia="宋体" w:hint="default"/>
          <w:spacing w:val="-8"/>
          <w:w w:val="102"/>
        </w:rPr>
        <w:t>创</w:t>
      </w:r>
      <w:r>
        <w:rPr>
          <w:rFonts w:ascii="宋体" w:hAnsi="宋体" w:cs="宋体" w:eastAsia="宋体" w:hint="default"/>
          <w:spacing w:val="-8"/>
          <w:w w:val="102"/>
        </w:rPr>
        <w:t>新</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二</w:t>
      </w:r>
      <w:r>
        <w:rPr>
          <w:rFonts w:ascii="宋体" w:hAnsi="宋体" w:cs="宋体" w:eastAsia="宋体" w:hint="default"/>
          <w:spacing w:val="-8"/>
          <w:w w:val="102"/>
        </w:rPr>
        <w:t>是</w:t>
      </w:r>
      <w:r>
        <w:rPr>
          <w:rFonts w:ascii="宋体" w:hAnsi="宋体" w:cs="宋体" w:eastAsia="宋体" w:hint="default"/>
          <w:spacing w:val="-8"/>
          <w:w w:val="102"/>
        </w:rPr>
        <w:t>通</w:t>
      </w:r>
      <w:r>
        <w:rPr>
          <w:rFonts w:ascii="宋体" w:hAnsi="宋体" w:cs="宋体" w:eastAsia="宋体" w:hint="default"/>
          <w:spacing w:val="-8"/>
          <w:w w:val="102"/>
        </w:rPr>
        <w:t>过</w:t>
      </w:r>
      <w:r>
        <w:rPr>
          <w:spacing w:val="-8"/>
          <w:w w:val="102"/>
        </w:rPr>
        <w:t>对</w:t>
      </w:r>
      <w:r>
        <w:rPr>
          <w:rFonts w:ascii="宋体" w:hAnsi="宋体" w:cs="宋体" w:eastAsia="宋体" w:hint="default"/>
          <w:spacing w:val="-8"/>
          <w:w w:val="102"/>
        </w:rPr>
        <w:t>项目</w:t>
      </w:r>
      <w:r>
        <w:rPr>
          <w:spacing w:val="-8"/>
          <w:w w:val="102"/>
        </w:rPr>
        <w:t>的</w:t>
      </w:r>
      <w:r>
        <w:rPr>
          <w:rFonts w:ascii="宋体" w:hAnsi="宋体" w:cs="宋体" w:eastAsia="宋体" w:hint="default"/>
          <w:spacing w:val="-8"/>
          <w:w w:val="102"/>
        </w:rPr>
        <w:t>精</w:t>
      </w:r>
      <w:r>
        <w:rPr>
          <w:rFonts w:ascii="宋体" w:hAnsi="宋体" w:cs="宋体" w:eastAsia="宋体" w:hint="default"/>
          <w:spacing w:val="-8"/>
          <w:w w:val="102"/>
        </w:rPr>
        <w:t>耕</w:t>
      </w:r>
      <w:r>
        <w:rPr>
          <w:rFonts w:ascii="宋体" w:hAnsi="宋体" w:cs="宋体" w:eastAsia="宋体" w:hint="default"/>
          <w:spacing w:val="-8"/>
          <w:w w:val="102"/>
        </w:rPr>
        <w:t>细</w:t>
      </w:r>
      <w:r>
        <w:rPr>
          <w:rFonts w:ascii="宋体" w:hAnsi="宋体" w:cs="宋体" w:eastAsia="宋体" w:hint="default"/>
          <w:spacing w:val="-113"/>
          <w:w w:val="102"/>
        </w:rPr>
        <w:t> </w:t>
      </w:r>
      <w:r>
        <w:rPr>
          <w:rFonts w:ascii="宋体" w:hAnsi="宋体" w:cs="宋体" w:eastAsia="宋体" w:hint="default"/>
          <w:spacing w:val="-5"/>
          <w:w w:val="102"/>
        </w:rPr>
        <w:t>作</w:t>
      </w:r>
      <w:r>
        <w:rPr>
          <w:spacing w:val="-5"/>
          <w:w w:val="102"/>
        </w:rPr>
        <w:t>，不</w:t>
      </w:r>
      <w:r>
        <w:rPr>
          <w:rFonts w:ascii="宋体" w:hAnsi="宋体" w:cs="宋体" w:eastAsia="宋体" w:hint="default"/>
          <w:spacing w:val="-5"/>
          <w:w w:val="102"/>
        </w:rPr>
        <w:t>断</w:t>
      </w:r>
      <w:r>
        <w:rPr>
          <w:rFonts w:ascii="宋体" w:hAnsi="宋体" w:cs="宋体" w:eastAsia="宋体" w:hint="default"/>
          <w:spacing w:val="-5"/>
          <w:w w:val="102"/>
        </w:rPr>
        <w:t>提</w:t>
      </w:r>
      <w:r>
        <w:rPr>
          <w:spacing w:val="-5"/>
          <w:w w:val="102"/>
        </w:rPr>
        <w:t>高</w:t>
      </w:r>
      <w:r>
        <w:rPr>
          <w:rFonts w:ascii="宋体" w:hAnsi="宋体" w:cs="宋体" w:eastAsia="宋体" w:hint="default"/>
          <w:spacing w:val="-5"/>
          <w:w w:val="102"/>
        </w:rPr>
        <w:t>产</w:t>
      </w:r>
      <w:r>
        <w:rPr>
          <w:rFonts w:ascii="宋体" w:hAnsi="宋体" w:cs="宋体" w:eastAsia="宋体" w:hint="default"/>
          <w:spacing w:val="-5"/>
          <w:w w:val="102"/>
        </w:rPr>
        <w:t>品品</w:t>
      </w:r>
      <w:r>
        <w:rPr>
          <w:rFonts w:ascii="宋体" w:hAnsi="宋体" w:cs="宋体" w:eastAsia="宋体" w:hint="default"/>
          <w:spacing w:val="-5"/>
          <w:w w:val="102"/>
        </w:rPr>
        <w:t>质</w:t>
      </w:r>
      <w:r>
        <w:rPr>
          <w:spacing w:val="-5"/>
          <w:w w:val="102"/>
        </w:rPr>
        <w:t>和</w:t>
      </w:r>
      <w:r>
        <w:rPr>
          <w:rFonts w:ascii="宋体" w:hAnsi="宋体" w:cs="宋体" w:eastAsia="宋体" w:hint="default"/>
          <w:spacing w:val="-5"/>
          <w:w w:val="102"/>
        </w:rPr>
        <w:t>服</w:t>
      </w:r>
      <w:r>
        <w:rPr>
          <w:spacing w:val="-5"/>
          <w:w w:val="102"/>
        </w:rPr>
        <w:t>务，实</w:t>
      </w:r>
      <w:r>
        <w:rPr>
          <w:rFonts w:ascii="宋体" w:hAnsi="宋体" w:cs="宋体" w:eastAsia="宋体" w:hint="default"/>
          <w:spacing w:val="-5"/>
          <w:w w:val="102"/>
        </w:rPr>
        <w:t>现</w:t>
      </w:r>
      <w:r>
        <w:rPr>
          <w:rFonts w:ascii="宋体" w:hAnsi="宋体" w:cs="宋体" w:eastAsia="宋体" w:hint="default"/>
          <w:spacing w:val="-5"/>
          <w:w w:val="102"/>
        </w:rPr>
        <w:t>“</w:t>
      </w:r>
      <w:r>
        <w:rPr>
          <w:rFonts w:ascii="宋体" w:hAnsi="宋体" w:cs="宋体" w:eastAsia="宋体" w:hint="default"/>
          <w:spacing w:val="-5"/>
          <w:w w:val="102"/>
        </w:rPr>
        <w:t>创优</w:t>
      </w:r>
      <w:r>
        <w:rPr>
          <w:rFonts w:ascii="宋体" w:hAnsi="宋体" w:cs="宋体" w:eastAsia="宋体" w:hint="default"/>
          <w:spacing w:val="-5"/>
          <w:w w:val="102"/>
        </w:rPr>
        <w:t>”</w:t>
      </w:r>
      <w:r>
        <w:rPr>
          <w:spacing w:val="-5"/>
          <w:w w:val="102"/>
        </w:rPr>
        <w:t>。</w:t>
      </w:r>
      <w:r>
        <w:rPr>
          <w:rFonts w:ascii="宋体" w:hAnsi="宋体" w:cs="宋体" w:eastAsia="宋体" w:hint="default"/>
          <w:spacing w:val="-5"/>
          <w:w w:val="102"/>
        </w:rPr>
        <w:t>三</w:t>
      </w:r>
      <w:r>
        <w:rPr>
          <w:rFonts w:ascii="宋体" w:hAnsi="宋体" w:cs="宋体" w:eastAsia="宋体" w:hint="default"/>
          <w:spacing w:val="-5"/>
          <w:w w:val="102"/>
        </w:rPr>
        <w:t>是</w:t>
      </w:r>
      <w:r>
        <w:rPr>
          <w:rFonts w:ascii="宋体" w:hAnsi="宋体" w:cs="宋体" w:eastAsia="宋体" w:hint="default"/>
          <w:spacing w:val="-5"/>
          <w:w w:val="102"/>
        </w:rPr>
        <w:t>通</w:t>
      </w:r>
      <w:r>
        <w:rPr>
          <w:rFonts w:ascii="宋体" w:hAnsi="宋体" w:cs="宋体" w:eastAsia="宋体" w:hint="default"/>
          <w:spacing w:val="-5"/>
          <w:w w:val="102"/>
        </w:rPr>
        <w:t>过</w:t>
      </w:r>
      <w:r>
        <w:rPr>
          <w:rFonts w:ascii="宋体" w:hAnsi="宋体" w:cs="宋体" w:eastAsia="宋体" w:hint="default"/>
          <w:spacing w:val="-5"/>
          <w:w w:val="102"/>
        </w:rPr>
        <w:t>优秀</w:t>
      </w:r>
      <w:r>
        <w:rPr>
          <w:spacing w:val="-5"/>
          <w:w w:val="102"/>
        </w:rPr>
        <w:t>的</w:t>
      </w:r>
      <w:r>
        <w:rPr>
          <w:rFonts w:ascii="宋体" w:hAnsi="宋体" w:cs="宋体" w:eastAsia="宋体" w:hint="default"/>
          <w:spacing w:val="-5"/>
          <w:w w:val="102"/>
        </w:rPr>
        <w:t>品</w:t>
      </w:r>
      <w:r>
        <w:rPr>
          <w:rFonts w:ascii="宋体" w:hAnsi="宋体" w:cs="宋体" w:eastAsia="宋体" w:hint="default"/>
          <w:spacing w:val="-5"/>
          <w:w w:val="102"/>
        </w:rPr>
        <w:t>质</w:t>
      </w:r>
      <w:r>
        <w:rPr>
          <w:spacing w:val="-5"/>
          <w:w w:val="102"/>
        </w:rPr>
        <w:t>、</w:t>
      </w:r>
      <w:r>
        <w:rPr>
          <w:rFonts w:ascii="宋体" w:hAnsi="宋体" w:cs="宋体" w:eastAsia="宋体" w:hint="default"/>
          <w:spacing w:val="-5"/>
          <w:w w:val="102"/>
        </w:rPr>
        <w:t>优</w:t>
      </w:r>
      <w:r>
        <w:rPr>
          <w:rFonts w:ascii="宋体" w:hAnsi="宋体" w:cs="宋体" w:eastAsia="宋体" w:hint="default"/>
          <w:spacing w:val="-5"/>
          <w:w w:val="102"/>
        </w:rPr>
        <w:t>质</w:t>
      </w:r>
      <w:r>
        <w:rPr>
          <w:spacing w:val="-5"/>
          <w:w w:val="102"/>
        </w:rPr>
        <w:t>的</w:t>
      </w:r>
      <w:r>
        <w:rPr>
          <w:rFonts w:ascii="宋体" w:hAnsi="宋体" w:cs="宋体" w:eastAsia="宋体" w:hint="default"/>
          <w:spacing w:val="-5"/>
          <w:w w:val="102"/>
        </w:rPr>
        <w:t>服</w:t>
      </w:r>
      <w:r>
        <w:rPr>
          <w:spacing w:val="-5"/>
          <w:w w:val="102"/>
        </w:rPr>
        <w:t>务、</w:t>
      </w:r>
      <w:r>
        <w:rPr>
          <w:spacing w:val="-109"/>
          <w:w w:val="102"/>
        </w:rPr>
        <w:t> </w:t>
      </w:r>
      <w:r>
        <w:rPr>
          <w:spacing w:val="-8"/>
          <w:w w:val="102"/>
        </w:rPr>
        <w:t>并</w:t>
      </w:r>
      <w:r>
        <w:rPr>
          <w:rFonts w:ascii="宋体" w:hAnsi="宋体" w:cs="宋体" w:eastAsia="宋体" w:hint="default"/>
          <w:spacing w:val="-8"/>
          <w:w w:val="102"/>
        </w:rPr>
        <w:t>以</w:t>
      </w:r>
      <w:r>
        <w:rPr>
          <w:rFonts w:ascii="宋体" w:hAnsi="宋体" w:cs="宋体" w:eastAsia="宋体" w:hint="default"/>
          <w:spacing w:val="-8"/>
          <w:w w:val="102"/>
        </w:rPr>
        <w:t>诚</w:t>
      </w:r>
      <w:r>
        <w:rPr>
          <w:spacing w:val="-8"/>
          <w:w w:val="102"/>
        </w:rPr>
        <w:t>信为本，</w:t>
      </w:r>
      <w:r>
        <w:rPr>
          <w:rFonts w:ascii="宋体" w:hAnsi="宋体" w:cs="宋体" w:eastAsia="宋体" w:hint="default"/>
          <w:spacing w:val="-8"/>
          <w:w w:val="102"/>
        </w:rPr>
        <w:t>形</w:t>
      </w:r>
      <w:r>
        <w:rPr>
          <w:rFonts w:ascii="宋体" w:hAnsi="宋体" w:cs="宋体" w:eastAsia="宋体" w:hint="default"/>
          <w:spacing w:val="-8"/>
          <w:w w:val="102"/>
        </w:rPr>
        <w:t>成</w:t>
      </w:r>
      <w:r>
        <w:rPr>
          <w:rFonts w:ascii="宋体" w:hAnsi="宋体" w:cs="宋体" w:eastAsia="宋体" w:hint="default"/>
          <w:spacing w:val="-8"/>
          <w:w w:val="102"/>
        </w:rPr>
        <w:t>良</w:t>
      </w:r>
      <w:r>
        <w:rPr>
          <w:rFonts w:ascii="宋体" w:hAnsi="宋体" w:cs="宋体" w:eastAsia="宋体" w:hint="default"/>
          <w:spacing w:val="-8"/>
          <w:w w:val="102"/>
        </w:rPr>
        <w:t>好</w:t>
      </w:r>
      <w:r>
        <w:rPr>
          <w:spacing w:val="-8"/>
          <w:w w:val="102"/>
        </w:rPr>
        <w:t>的</w:t>
      </w:r>
      <w:r>
        <w:rPr>
          <w:rFonts w:ascii="宋体" w:hAnsi="宋体" w:cs="宋体" w:eastAsia="宋体" w:hint="default"/>
          <w:spacing w:val="-8"/>
          <w:w w:val="102"/>
        </w:rPr>
        <w:t>口碑</w:t>
      </w:r>
      <w:r>
        <w:rPr>
          <w:rFonts w:ascii="宋体" w:hAnsi="宋体" w:cs="宋体" w:eastAsia="宋体" w:hint="default"/>
          <w:spacing w:val="-8"/>
          <w:w w:val="102"/>
        </w:rPr>
        <w:t>效应</w:t>
      </w:r>
      <w:r>
        <w:rPr>
          <w:spacing w:val="-8"/>
          <w:w w:val="102"/>
        </w:rPr>
        <w:t>，实</w:t>
      </w:r>
      <w:r>
        <w:rPr>
          <w:rFonts w:ascii="宋体" w:hAnsi="宋体" w:cs="宋体" w:eastAsia="宋体" w:hint="default"/>
          <w:spacing w:val="-8"/>
          <w:w w:val="102"/>
        </w:rPr>
        <w:t>现</w:t>
      </w:r>
      <w:r>
        <w:rPr>
          <w:rFonts w:ascii="宋体" w:hAnsi="宋体" w:cs="宋体" w:eastAsia="宋体" w:hint="default"/>
          <w:spacing w:val="-8"/>
          <w:w w:val="102"/>
        </w:rPr>
        <w:t>“</w:t>
      </w:r>
      <w:r>
        <w:rPr>
          <w:rFonts w:ascii="宋体" w:hAnsi="宋体" w:cs="宋体" w:eastAsia="宋体" w:hint="default"/>
          <w:spacing w:val="-8"/>
          <w:w w:val="102"/>
        </w:rPr>
        <w:t>创</w:t>
      </w:r>
      <w:r>
        <w:rPr>
          <w:rFonts w:ascii="宋体" w:hAnsi="宋体" w:cs="宋体" w:eastAsia="宋体" w:hint="default"/>
          <w:spacing w:val="-8"/>
          <w:w w:val="102"/>
        </w:rPr>
        <w:t>牌</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目</w:t>
      </w:r>
      <w:r>
        <w:rPr>
          <w:rFonts w:ascii="宋体" w:hAnsi="宋体" w:cs="宋体" w:eastAsia="宋体" w:hint="default"/>
          <w:spacing w:val="-8"/>
          <w:w w:val="102"/>
        </w:rPr>
        <w:t>前</w:t>
      </w:r>
      <w:r>
        <w:rPr>
          <w:rFonts w:ascii="宋体" w:hAnsi="宋体" w:cs="宋体" w:eastAsia="宋体" w:hint="default"/>
          <w:spacing w:val="-8"/>
          <w:w w:val="102"/>
        </w:rPr>
        <w:t>“</w:t>
      </w:r>
      <w:r>
        <w:rPr>
          <w:rFonts w:ascii="宋体" w:hAnsi="宋体" w:cs="宋体" w:eastAsia="宋体" w:hint="default"/>
          <w:spacing w:val="-8"/>
          <w:w w:val="102"/>
        </w:rPr>
        <w:t>中南世</w:t>
      </w:r>
      <w:r>
        <w:rPr>
          <w:rFonts w:ascii="宋体" w:hAnsi="宋体" w:cs="宋体" w:eastAsia="宋体" w:hint="default"/>
          <w:spacing w:val="-8"/>
          <w:w w:val="102"/>
        </w:rPr>
        <w:t>纪城</w:t>
      </w:r>
      <w:r>
        <w:rPr>
          <w:rFonts w:ascii="宋体" w:hAnsi="宋体" w:cs="宋体" w:eastAsia="宋体" w:hint="default"/>
          <w:spacing w:val="-8"/>
          <w:w w:val="102"/>
        </w:rPr>
        <w:t>”</w:t>
      </w:r>
      <w:r>
        <w:rPr>
          <w:rFonts w:ascii="宋体" w:hAnsi="宋体" w:cs="宋体" w:eastAsia="宋体" w:hint="default"/>
          <w:spacing w:val="-8"/>
          <w:w w:val="102"/>
        </w:rPr>
        <w:t>品</w:t>
      </w:r>
      <w:r>
        <w:rPr>
          <w:rFonts w:ascii="宋体" w:hAnsi="宋体" w:cs="宋体" w:eastAsia="宋体" w:hint="default"/>
          <w:spacing w:val="-8"/>
          <w:w w:val="102"/>
        </w:rPr>
        <w:t>牌</w:t>
      </w:r>
      <w:r>
        <w:rPr>
          <w:rFonts w:ascii="宋体" w:hAnsi="宋体" w:cs="宋体" w:eastAsia="宋体" w:hint="default"/>
          <w:spacing w:val="-8"/>
          <w:w w:val="102"/>
        </w:rPr>
        <w:t>已是</w:t>
      </w:r>
      <w:r>
        <w:rPr>
          <w:rFonts w:ascii="宋体" w:hAnsi="宋体" w:cs="宋体" w:eastAsia="宋体" w:hint="default"/>
          <w:spacing w:val="-5"/>
          <w:w w:val="102"/>
        </w:rPr>
        <w:t> </w:t>
      </w:r>
      <w:r>
        <w:rPr>
          <w:rFonts w:ascii="宋体" w:hAnsi="宋体" w:cs="宋体" w:eastAsia="宋体" w:hint="default"/>
        </w:rPr>
        <w:t>江苏地</w:t>
      </w:r>
      <w:r>
        <w:rPr>
          <w:rFonts w:ascii="宋体" w:hAnsi="宋体" w:cs="宋体" w:eastAsia="宋体" w:hint="default"/>
        </w:rPr>
        <w:t>区</w:t>
      </w:r>
      <w:r>
        <w:rPr>
          <w:rFonts w:ascii="宋体" w:hAnsi="宋体" w:cs="宋体" w:eastAsia="宋体" w:hint="default"/>
        </w:rPr>
        <w:t>深</w:t>
      </w:r>
      <w:r>
        <w:rPr>
          <w:rFonts w:ascii="宋体" w:hAnsi="宋体" w:cs="宋体" w:eastAsia="宋体" w:hint="default"/>
        </w:rPr>
        <w:t>入</w:t>
      </w:r>
      <w:r>
        <w:rPr/>
        <w:t>人</w:t>
      </w:r>
      <w:r>
        <w:rPr>
          <w:rFonts w:ascii="宋体" w:hAnsi="宋体" w:cs="宋体" w:eastAsia="宋体" w:hint="default"/>
        </w:rPr>
        <w:t>心</w:t>
      </w:r>
      <w:r>
        <w:rPr/>
        <w:t>的</w:t>
      </w:r>
      <w:r>
        <w:rPr>
          <w:rFonts w:ascii="宋体" w:hAnsi="宋体" w:cs="宋体" w:eastAsia="宋体" w:hint="default"/>
        </w:rPr>
        <w:t>品</w:t>
      </w:r>
      <w:r>
        <w:rPr>
          <w:rFonts w:ascii="宋体" w:hAnsi="宋体" w:cs="宋体" w:eastAsia="宋体" w:hint="default"/>
        </w:rPr>
        <w:t>牌</w:t>
      </w:r>
      <w:r>
        <w:rPr>
          <w:rFonts w:ascii="宋体" w:hAnsi="宋体" w:cs="宋体" w:eastAsia="宋体" w:hint="default"/>
        </w:rPr>
        <w:t>地产</w:t>
      </w:r>
      <w:r>
        <w:rPr/>
        <w:t>。</w:t>
      </w:r>
    </w:p>
    <w:p>
      <w:pPr>
        <w:pStyle w:val="BodyText"/>
        <w:spacing w:line="348" w:lineRule="auto" w:before="90"/>
        <w:ind w:right="526" w:firstLine="465"/>
        <w:jc w:val="both"/>
      </w:pPr>
      <w:r>
        <w:rPr>
          <w:rFonts w:ascii="Courier New" w:hAnsi="Courier New" w:cs="Courier New" w:eastAsia="Courier New" w:hint="default"/>
          <w:spacing w:val="-5"/>
        </w:rPr>
        <w:t>3</w:t>
      </w:r>
      <w:r>
        <w:rPr>
          <w:spacing w:val="-5"/>
        </w:rPr>
        <w:t>、</w:t>
      </w:r>
      <w:r>
        <w:rPr>
          <w:rFonts w:ascii="宋体" w:hAnsi="宋体" w:cs="宋体" w:eastAsia="宋体" w:hint="default"/>
          <w:spacing w:val="-5"/>
        </w:rPr>
        <w:t>施</w:t>
      </w:r>
      <w:r>
        <w:rPr>
          <w:rFonts w:ascii="宋体" w:hAnsi="宋体" w:cs="宋体" w:eastAsia="宋体" w:hint="default"/>
          <w:spacing w:val="-5"/>
        </w:rPr>
        <w:t>工</w:t>
      </w:r>
      <w:r>
        <w:rPr>
          <w:rFonts w:ascii="宋体" w:hAnsi="宋体" w:cs="宋体" w:eastAsia="宋体" w:hint="default"/>
          <w:spacing w:val="-5"/>
        </w:rPr>
        <w:t>开发</w:t>
      </w:r>
      <w:r>
        <w:rPr>
          <w:rFonts w:ascii="宋体" w:hAnsi="宋体" w:cs="宋体" w:eastAsia="宋体" w:hint="default"/>
          <w:spacing w:val="-5"/>
        </w:rPr>
        <w:t>一</w:t>
      </w:r>
      <w:r>
        <w:rPr>
          <w:rFonts w:ascii="宋体" w:hAnsi="宋体" w:cs="宋体" w:eastAsia="宋体" w:hint="default"/>
          <w:spacing w:val="-5"/>
        </w:rPr>
        <w:t>体</w:t>
      </w:r>
      <w:r>
        <w:rPr>
          <w:rFonts w:ascii="宋体" w:hAnsi="宋体" w:cs="宋体" w:eastAsia="宋体" w:hint="default"/>
          <w:spacing w:val="-5"/>
        </w:rPr>
        <w:t>化</w:t>
      </w:r>
      <w:r>
        <w:rPr>
          <w:rFonts w:ascii="宋体" w:hAnsi="宋体" w:cs="宋体" w:eastAsia="宋体" w:hint="default"/>
          <w:spacing w:val="-5"/>
        </w:rPr>
        <w:t>优势</w:t>
      </w:r>
      <w:r>
        <w:rPr>
          <w:rFonts w:ascii="宋体" w:hAnsi="宋体" w:cs="宋体" w:eastAsia="宋体" w:hint="default"/>
          <w:spacing w:val="-5"/>
        </w:rPr>
        <w:t>：</w:t>
      </w:r>
      <w:r>
        <w:rPr>
          <w:spacing w:val="-5"/>
        </w:rPr>
        <w:t>公司</w:t>
      </w:r>
      <w:r>
        <w:rPr>
          <w:rFonts w:ascii="宋体" w:hAnsi="宋体" w:cs="宋体" w:eastAsia="宋体" w:hint="default"/>
          <w:spacing w:val="-5"/>
        </w:rPr>
        <w:t>下</w:t>
      </w:r>
      <w:r>
        <w:rPr>
          <w:rFonts w:ascii="宋体" w:hAnsi="宋体" w:cs="宋体" w:eastAsia="宋体" w:hint="default"/>
          <w:spacing w:val="-5"/>
        </w:rPr>
        <w:t>属</w:t>
      </w:r>
      <w:r>
        <w:rPr>
          <w:spacing w:val="-5"/>
        </w:rPr>
        <w:t>的</w:t>
      </w:r>
      <w:r>
        <w:rPr>
          <w:rFonts w:ascii="宋体" w:hAnsi="宋体" w:cs="宋体" w:eastAsia="宋体" w:hint="default"/>
          <w:spacing w:val="-5"/>
        </w:rPr>
        <w:t>南通</w:t>
      </w:r>
      <w:r>
        <w:rPr>
          <w:rFonts w:ascii="宋体" w:hAnsi="宋体" w:cs="宋体" w:eastAsia="宋体" w:hint="default"/>
          <w:spacing w:val="-5"/>
        </w:rPr>
        <w:t>总</w:t>
      </w:r>
      <w:r>
        <w:rPr>
          <w:spacing w:val="-5"/>
        </w:rPr>
        <w:t>承</w:t>
      </w:r>
      <w:r>
        <w:rPr>
          <w:rFonts w:ascii="宋体" w:hAnsi="宋体" w:cs="宋体" w:eastAsia="宋体" w:hint="default"/>
          <w:spacing w:val="-5"/>
        </w:rPr>
        <w:t>包</w:t>
      </w:r>
      <w:r>
        <w:rPr>
          <w:rFonts w:ascii="宋体" w:hAnsi="宋体" w:cs="宋体" w:eastAsia="宋体" w:hint="default"/>
          <w:spacing w:val="-5"/>
        </w:rPr>
        <w:t>是</w:t>
      </w:r>
      <w:r>
        <w:rPr>
          <w:rFonts w:ascii="宋体" w:hAnsi="宋体" w:cs="宋体" w:eastAsia="宋体" w:hint="default"/>
          <w:spacing w:val="-5"/>
        </w:rPr>
        <w:t>国</w:t>
      </w:r>
      <w:r>
        <w:rPr>
          <w:rFonts w:ascii="宋体" w:hAnsi="宋体" w:cs="宋体" w:eastAsia="宋体" w:hint="default"/>
          <w:spacing w:val="-5"/>
        </w:rPr>
        <w:t>家</w:t>
      </w:r>
      <w:r>
        <w:rPr>
          <w:rFonts w:ascii="宋体" w:hAnsi="宋体" w:cs="宋体" w:eastAsia="宋体" w:hint="default"/>
          <w:spacing w:val="-5"/>
        </w:rPr>
        <w:t>民</w:t>
      </w:r>
      <w:r>
        <w:rPr>
          <w:rFonts w:ascii="宋体" w:hAnsi="宋体" w:cs="宋体" w:eastAsia="宋体" w:hint="default"/>
          <w:spacing w:val="-5"/>
        </w:rPr>
        <w:t>用</w:t>
      </w:r>
      <w:r>
        <w:rPr>
          <w:rFonts w:ascii="宋体" w:hAnsi="宋体" w:cs="宋体" w:eastAsia="宋体" w:hint="default"/>
          <w:spacing w:val="-5"/>
        </w:rPr>
        <w:t>建</w:t>
      </w:r>
      <w:r>
        <w:rPr>
          <w:rFonts w:ascii="宋体" w:hAnsi="宋体" w:cs="宋体" w:eastAsia="宋体" w:hint="default"/>
          <w:spacing w:val="-5"/>
        </w:rPr>
        <w:t>筑</w:t>
      </w:r>
      <w:r>
        <w:rPr>
          <w:rFonts w:ascii="宋体" w:hAnsi="宋体" w:cs="宋体" w:eastAsia="宋体" w:hint="default"/>
          <w:spacing w:val="-5"/>
        </w:rPr>
        <w:t>施</w:t>
      </w:r>
      <w:r>
        <w:rPr>
          <w:rFonts w:ascii="宋体" w:hAnsi="宋体" w:cs="宋体" w:eastAsia="宋体" w:hint="default"/>
          <w:spacing w:val="-5"/>
        </w:rPr>
        <w:t>工特</w:t>
      </w:r>
      <w:r>
        <w:rPr>
          <w:spacing w:val="-5"/>
        </w:rPr>
        <w:t>级资</w:t>
      </w:r>
      <w:r>
        <w:rPr>
          <w:rFonts w:ascii="宋体" w:hAnsi="宋体" w:cs="宋体" w:eastAsia="宋体" w:hint="default"/>
          <w:spacing w:val="-5"/>
        </w:rPr>
        <w:t>质</w:t>
      </w:r>
      <w:r>
        <w:rPr>
          <w:rFonts w:ascii="宋体" w:hAnsi="宋体" w:cs="宋体" w:eastAsia="宋体" w:hint="default"/>
          <w:w w:val="102"/>
        </w:rPr>
        <w:t> </w:t>
      </w:r>
      <w:r>
        <w:rPr>
          <w:rFonts w:ascii="宋体" w:hAnsi="宋体" w:cs="宋体" w:eastAsia="宋体" w:hint="default"/>
          <w:spacing w:val="-2"/>
        </w:rPr>
        <w:t>企</w:t>
      </w:r>
      <w:r>
        <w:rPr>
          <w:rFonts w:ascii="宋体" w:hAnsi="宋体" w:cs="宋体" w:eastAsia="宋体" w:hint="default"/>
          <w:spacing w:val="-2"/>
        </w:rPr>
        <w:t>业</w:t>
      </w:r>
      <w:r>
        <w:rPr>
          <w:spacing w:val="-2"/>
        </w:rPr>
        <w:t>。</w:t>
      </w:r>
      <w:r>
        <w:rPr>
          <w:rFonts w:ascii="宋体" w:hAnsi="宋体" w:cs="宋体" w:eastAsia="宋体" w:hint="default"/>
          <w:spacing w:val="-2"/>
        </w:rPr>
        <w:t>南通</w:t>
      </w:r>
      <w:r>
        <w:rPr>
          <w:rFonts w:ascii="宋体" w:hAnsi="宋体" w:cs="宋体" w:eastAsia="宋体" w:hint="default"/>
          <w:spacing w:val="-2"/>
        </w:rPr>
        <w:t>总</w:t>
      </w:r>
      <w:r>
        <w:rPr>
          <w:spacing w:val="-2"/>
        </w:rPr>
        <w:t>承</w:t>
      </w:r>
      <w:r>
        <w:rPr>
          <w:rFonts w:ascii="宋体" w:hAnsi="宋体" w:cs="宋体" w:eastAsia="宋体" w:hint="default"/>
          <w:spacing w:val="-2"/>
        </w:rPr>
        <w:t>包</w:t>
      </w:r>
      <w:r>
        <w:rPr>
          <w:rFonts w:ascii="宋体" w:hAnsi="宋体" w:cs="宋体" w:eastAsia="宋体" w:hint="default"/>
          <w:spacing w:val="-2"/>
        </w:rPr>
        <w:t>经</w:t>
      </w:r>
      <w:r>
        <w:rPr>
          <w:rFonts w:ascii="宋体" w:hAnsi="宋体" w:cs="宋体" w:eastAsia="宋体" w:hint="default"/>
          <w:spacing w:val="-2"/>
        </w:rPr>
        <w:t>过</w:t>
      </w:r>
      <w:r>
        <w:rPr>
          <w:rFonts w:ascii="Courier New" w:hAnsi="Courier New" w:cs="Courier New" w:eastAsia="Courier New" w:hint="default"/>
          <w:spacing w:val="-2"/>
        </w:rPr>
        <w:t>20</w:t>
      </w:r>
      <w:r>
        <w:rPr>
          <w:spacing w:val="-2"/>
        </w:rPr>
        <w:t>年的</w:t>
      </w:r>
      <w:r>
        <w:rPr>
          <w:rFonts w:ascii="宋体" w:hAnsi="宋体" w:cs="宋体" w:eastAsia="宋体" w:hint="default"/>
          <w:spacing w:val="-2"/>
        </w:rPr>
        <w:t>发</w:t>
      </w:r>
      <w:r>
        <w:rPr>
          <w:rFonts w:ascii="宋体" w:hAnsi="宋体" w:cs="宋体" w:eastAsia="宋体" w:hint="default"/>
          <w:spacing w:val="-2"/>
        </w:rPr>
        <w:t>展</w:t>
      </w:r>
      <w:r>
        <w:rPr>
          <w:spacing w:val="-2"/>
        </w:rPr>
        <w:t>，</w:t>
      </w:r>
      <w:r>
        <w:rPr>
          <w:rFonts w:ascii="宋体" w:hAnsi="宋体" w:cs="宋体" w:eastAsia="宋体" w:hint="default"/>
          <w:spacing w:val="-2"/>
        </w:rPr>
        <w:t>已经</w:t>
      </w:r>
      <w:r>
        <w:rPr>
          <w:rFonts w:ascii="宋体" w:hAnsi="宋体" w:cs="宋体" w:eastAsia="宋体" w:hint="default"/>
          <w:spacing w:val="-2"/>
        </w:rPr>
        <w:t>形</w:t>
      </w:r>
      <w:r>
        <w:rPr>
          <w:rFonts w:ascii="宋体" w:hAnsi="宋体" w:cs="宋体" w:eastAsia="宋体" w:hint="default"/>
          <w:spacing w:val="-2"/>
        </w:rPr>
        <w:t>成</w:t>
      </w:r>
      <w:r>
        <w:rPr>
          <w:spacing w:val="-2"/>
        </w:rPr>
        <w:t>了</w:t>
      </w:r>
      <w:r>
        <w:rPr>
          <w:rFonts w:ascii="宋体" w:hAnsi="宋体" w:cs="宋体" w:eastAsia="宋体" w:hint="default"/>
          <w:spacing w:val="-2"/>
        </w:rPr>
        <w:t>一</w:t>
      </w:r>
      <w:r>
        <w:rPr>
          <w:rFonts w:ascii="宋体" w:hAnsi="宋体" w:cs="宋体" w:eastAsia="宋体" w:hint="default"/>
          <w:spacing w:val="-2"/>
        </w:rPr>
        <w:t>套</w:t>
      </w:r>
      <w:r>
        <w:rPr>
          <w:rFonts w:ascii="宋体" w:hAnsi="宋体" w:cs="宋体" w:eastAsia="宋体" w:hint="default"/>
          <w:spacing w:val="-2"/>
        </w:rPr>
        <w:t>成</w:t>
      </w:r>
      <w:r>
        <w:rPr>
          <w:rFonts w:ascii="宋体" w:hAnsi="宋体" w:cs="宋体" w:eastAsia="宋体" w:hint="default"/>
          <w:spacing w:val="-2"/>
        </w:rPr>
        <w:t>熟</w:t>
      </w:r>
      <w:r>
        <w:rPr>
          <w:spacing w:val="-2"/>
        </w:rPr>
        <w:t>的</w:t>
      </w:r>
      <w:r>
        <w:rPr>
          <w:rFonts w:ascii="宋体" w:hAnsi="宋体" w:cs="宋体" w:eastAsia="宋体" w:hint="default"/>
          <w:spacing w:val="-2"/>
        </w:rPr>
        <w:t>施</w:t>
      </w:r>
      <w:r>
        <w:rPr>
          <w:rFonts w:ascii="宋体" w:hAnsi="宋体" w:cs="宋体" w:eastAsia="宋体" w:hint="default"/>
          <w:spacing w:val="-2"/>
        </w:rPr>
        <w:t>工</w:t>
      </w:r>
      <w:r>
        <w:rPr>
          <w:spacing w:val="-2"/>
        </w:rPr>
        <w:t>管理</w:t>
      </w:r>
      <w:r>
        <w:rPr>
          <w:rFonts w:ascii="宋体" w:hAnsi="宋体" w:cs="宋体" w:eastAsia="宋体" w:hint="default"/>
          <w:spacing w:val="-2"/>
        </w:rPr>
        <w:t>制</w:t>
      </w:r>
      <w:r>
        <w:rPr>
          <w:spacing w:val="-2"/>
        </w:rPr>
        <w:t>度、</w:t>
      </w:r>
      <w:r>
        <w:rPr>
          <w:rFonts w:ascii="宋体" w:hAnsi="宋体" w:cs="宋体" w:eastAsia="宋体" w:hint="default"/>
          <w:spacing w:val="-2"/>
        </w:rPr>
        <w:t>流</w:t>
      </w:r>
      <w:r>
        <w:rPr>
          <w:rFonts w:ascii="宋体" w:hAnsi="宋体" w:cs="宋体" w:eastAsia="宋体" w:hint="default"/>
          <w:spacing w:val="-2"/>
        </w:rPr>
        <w:t>程</w:t>
      </w:r>
      <w:r>
        <w:rPr>
          <w:spacing w:val="-2"/>
        </w:rPr>
        <w:t>、</w:t>
      </w:r>
      <w:r>
        <w:rPr>
          <w:spacing w:val="39"/>
        </w:rPr>
        <w:t> </w:t>
      </w:r>
      <w:r>
        <w:rPr>
          <w:rFonts w:ascii="宋体" w:hAnsi="宋体" w:cs="宋体" w:eastAsia="宋体" w:hint="default"/>
          <w:spacing w:val="-2"/>
        </w:rPr>
        <w:t>技术</w:t>
      </w:r>
      <w:r>
        <w:rPr>
          <w:spacing w:val="-2"/>
        </w:rPr>
        <w:t>和</w:t>
      </w:r>
      <w:r>
        <w:rPr>
          <w:rFonts w:ascii="宋体" w:hAnsi="宋体" w:cs="宋体" w:eastAsia="宋体" w:hint="default"/>
          <w:spacing w:val="-2"/>
        </w:rPr>
        <w:t>经验</w:t>
      </w:r>
      <w:r>
        <w:rPr>
          <w:spacing w:val="-2"/>
        </w:rPr>
        <w:t>，在</w:t>
      </w:r>
      <w:r>
        <w:rPr>
          <w:rFonts w:ascii="宋体" w:hAnsi="宋体" w:cs="宋体" w:eastAsia="宋体" w:hint="default"/>
          <w:spacing w:val="-2"/>
        </w:rPr>
        <w:t>项目</w:t>
      </w:r>
      <w:r>
        <w:rPr>
          <w:rFonts w:ascii="宋体" w:hAnsi="宋体" w:cs="宋体" w:eastAsia="宋体" w:hint="default"/>
          <w:spacing w:val="-2"/>
        </w:rPr>
        <w:t>进</w:t>
      </w:r>
      <w:r>
        <w:rPr>
          <w:spacing w:val="-2"/>
        </w:rPr>
        <w:t>度、</w:t>
      </w:r>
      <w:r>
        <w:rPr>
          <w:rFonts w:ascii="宋体" w:hAnsi="宋体" w:cs="宋体" w:eastAsia="宋体" w:hint="default"/>
          <w:spacing w:val="-2"/>
        </w:rPr>
        <w:t>质量</w:t>
      </w:r>
      <w:r>
        <w:rPr>
          <w:spacing w:val="-2"/>
        </w:rPr>
        <w:t>、</w:t>
      </w:r>
      <w:r>
        <w:rPr>
          <w:rFonts w:ascii="宋体" w:hAnsi="宋体" w:cs="宋体" w:eastAsia="宋体" w:hint="default"/>
          <w:spacing w:val="-2"/>
        </w:rPr>
        <w:t>成</w:t>
      </w:r>
      <w:r>
        <w:rPr>
          <w:spacing w:val="-2"/>
        </w:rPr>
        <w:t>本</w:t>
      </w:r>
      <w:r>
        <w:rPr>
          <w:rFonts w:ascii="宋体" w:hAnsi="宋体" w:cs="宋体" w:eastAsia="宋体" w:hint="default"/>
          <w:spacing w:val="-2"/>
        </w:rPr>
        <w:t>控</w:t>
      </w:r>
      <w:r>
        <w:rPr>
          <w:rFonts w:ascii="宋体" w:hAnsi="宋体" w:cs="宋体" w:eastAsia="宋体" w:hint="default"/>
          <w:spacing w:val="-2"/>
        </w:rPr>
        <w:t>制</w:t>
      </w:r>
      <w:r>
        <w:rPr>
          <w:spacing w:val="-2"/>
        </w:rPr>
        <w:t>、</w:t>
      </w:r>
      <w:r>
        <w:rPr>
          <w:rFonts w:ascii="宋体" w:hAnsi="宋体" w:cs="宋体" w:eastAsia="宋体" w:hint="default"/>
          <w:spacing w:val="-2"/>
        </w:rPr>
        <w:t>现</w:t>
      </w:r>
      <w:r>
        <w:rPr>
          <w:rFonts w:ascii="宋体" w:hAnsi="宋体" w:cs="宋体" w:eastAsia="宋体" w:hint="default"/>
          <w:spacing w:val="-2"/>
        </w:rPr>
        <w:t>场</w:t>
      </w:r>
      <w:r>
        <w:rPr>
          <w:rFonts w:ascii="宋体" w:hAnsi="宋体" w:cs="宋体" w:eastAsia="宋体" w:hint="default"/>
          <w:spacing w:val="-2"/>
        </w:rPr>
        <w:t>形</w:t>
      </w:r>
      <w:r>
        <w:rPr>
          <w:rFonts w:ascii="宋体" w:hAnsi="宋体" w:cs="宋体" w:eastAsia="宋体" w:hint="default"/>
          <w:spacing w:val="-2"/>
        </w:rPr>
        <w:t>象</w:t>
      </w:r>
      <w:r>
        <w:rPr>
          <w:rFonts w:ascii="宋体" w:hAnsi="宋体" w:cs="宋体" w:eastAsia="宋体" w:hint="default"/>
          <w:spacing w:val="-2"/>
        </w:rPr>
        <w:t>等方</w:t>
      </w:r>
      <w:r>
        <w:rPr>
          <w:rFonts w:ascii="宋体" w:hAnsi="宋体" w:cs="宋体" w:eastAsia="宋体" w:hint="default"/>
          <w:spacing w:val="-2"/>
        </w:rPr>
        <w:t>面</w:t>
      </w:r>
      <w:r>
        <w:rPr>
          <w:spacing w:val="-2"/>
        </w:rPr>
        <w:t>，均</w:t>
      </w:r>
      <w:r>
        <w:rPr>
          <w:rFonts w:ascii="宋体" w:hAnsi="宋体" w:cs="宋体" w:eastAsia="宋体" w:hint="default"/>
          <w:spacing w:val="-2"/>
        </w:rPr>
        <w:t>处</w:t>
      </w:r>
      <w:r>
        <w:rPr>
          <w:rFonts w:ascii="宋体" w:hAnsi="宋体" w:cs="宋体" w:eastAsia="宋体" w:hint="default"/>
          <w:spacing w:val="-2"/>
        </w:rPr>
        <w:t>于</w:t>
      </w:r>
      <w:r>
        <w:rPr>
          <w:rFonts w:ascii="宋体" w:hAnsi="宋体" w:cs="宋体" w:eastAsia="宋体" w:hint="default"/>
          <w:spacing w:val="-2"/>
        </w:rPr>
        <w:t>同</w:t>
      </w:r>
      <w:r>
        <w:rPr>
          <w:rFonts w:ascii="宋体" w:hAnsi="宋体" w:cs="宋体" w:eastAsia="宋体" w:hint="default"/>
          <w:spacing w:val="-2"/>
        </w:rPr>
        <w:t>行</w:t>
      </w:r>
      <w:r>
        <w:rPr>
          <w:rFonts w:ascii="宋体" w:hAnsi="宋体" w:cs="宋体" w:eastAsia="宋体" w:hint="default"/>
          <w:spacing w:val="-2"/>
        </w:rPr>
        <w:t>领</w:t>
      </w:r>
      <w:r>
        <w:rPr>
          <w:rFonts w:ascii="宋体" w:hAnsi="宋体" w:cs="宋体" w:eastAsia="宋体" w:hint="default"/>
          <w:spacing w:val="-2"/>
        </w:rPr>
        <w:t>先</w:t>
      </w:r>
      <w:r>
        <w:rPr>
          <w:rFonts w:ascii="宋体" w:hAnsi="宋体" w:cs="宋体" w:eastAsia="宋体" w:hint="default"/>
          <w:spacing w:val="-2"/>
        </w:rPr>
        <w:t>水</w:t>
      </w:r>
      <w:r>
        <w:rPr>
          <w:rFonts w:ascii="宋体" w:hAnsi="宋体" w:cs="宋体" w:eastAsia="宋体" w:hint="default"/>
          <w:spacing w:val="89"/>
        </w:rPr>
        <w:t> </w:t>
      </w:r>
      <w:r>
        <w:rPr>
          <w:rFonts w:ascii="宋体" w:hAnsi="宋体" w:cs="宋体" w:eastAsia="宋体" w:hint="default"/>
          <w:spacing w:val="-2"/>
        </w:rPr>
        <w:t>平</w:t>
      </w:r>
      <w:r>
        <w:rPr>
          <w:spacing w:val="-2"/>
        </w:rPr>
        <w:t>，为公司在</w:t>
      </w:r>
      <w:r>
        <w:rPr>
          <w:rFonts w:ascii="宋体" w:hAnsi="宋体" w:cs="宋体" w:eastAsia="宋体" w:hint="default"/>
          <w:spacing w:val="-2"/>
        </w:rPr>
        <w:t>房地产</w:t>
      </w:r>
      <w:r>
        <w:rPr>
          <w:rFonts w:ascii="宋体" w:hAnsi="宋体" w:cs="宋体" w:eastAsia="宋体" w:hint="default"/>
          <w:spacing w:val="-2"/>
        </w:rPr>
        <w:t>开发</w:t>
      </w:r>
      <w:r>
        <w:rPr>
          <w:rFonts w:ascii="宋体" w:hAnsi="宋体" w:cs="宋体" w:eastAsia="宋体" w:hint="default"/>
          <w:spacing w:val="-2"/>
        </w:rPr>
        <w:t>中</w:t>
      </w:r>
      <w:r>
        <w:rPr>
          <w:spacing w:val="-2"/>
        </w:rPr>
        <w:t>的</w:t>
      </w:r>
      <w:r>
        <w:rPr>
          <w:rFonts w:ascii="宋体" w:hAnsi="宋体" w:cs="宋体" w:eastAsia="宋体" w:hint="default"/>
          <w:spacing w:val="-2"/>
        </w:rPr>
        <w:t>施</w:t>
      </w:r>
      <w:r>
        <w:rPr>
          <w:rFonts w:ascii="宋体" w:hAnsi="宋体" w:cs="宋体" w:eastAsia="宋体" w:hint="default"/>
          <w:spacing w:val="-2"/>
        </w:rPr>
        <w:t>工</w:t>
      </w:r>
      <w:r>
        <w:rPr>
          <w:spacing w:val="-2"/>
        </w:rPr>
        <w:t>管理</w:t>
      </w:r>
      <w:r>
        <w:rPr>
          <w:rFonts w:ascii="宋体" w:hAnsi="宋体" w:cs="宋体" w:eastAsia="宋体" w:hint="default"/>
          <w:spacing w:val="-2"/>
        </w:rPr>
        <w:t>奠</w:t>
      </w:r>
      <w:r>
        <w:rPr>
          <w:rFonts w:ascii="宋体" w:hAnsi="宋体" w:cs="宋体" w:eastAsia="宋体" w:hint="default"/>
          <w:spacing w:val="-2"/>
        </w:rPr>
        <w:t>定</w:t>
      </w:r>
      <w:r>
        <w:rPr>
          <w:spacing w:val="-2"/>
        </w:rPr>
        <w:t>了</w:t>
      </w:r>
      <w:r>
        <w:rPr>
          <w:rFonts w:ascii="宋体" w:hAnsi="宋体" w:cs="宋体" w:eastAsia="宋体" w:hint="default"/>
          <w:spacing w:val="-2"/>
        </w:rPr>
        <w:t>雄厚</w:t>
      </w:r>
      <w:r>
        <w:rPr>
          <w:spacing w:val="-2"/>
        </w:rPr>
        <w:t>的</w:t>
      </w:r>
      <w:r>
        <w:rPr>
          <w:rFonts w:ascii="宋体" w:hAnsi="宋体" w:cs="宋体" w:eastAsia="宋体" w:hint="default"/>
          <w:spacing w:val="-2"/>
        </w:rPr>
        <w:t>基</w:t>
      </w:r>
      <w:r>
        <w:rPr>
          <w:rFonts w:ascii="宋体" w:hAnsi="宋体" w:cs="宋体" w:eastAsia="宋体" w:hint="default"/>
          <w:spacing w:val="-2"/>
        </w:rPr>
        <w:t>础</w:t>
      </w:r>
      <w:r>
        <w:rPr>
          <w:spacing w:val="-2"/>
        </w:rPr>
        <w:t>。</w:t>
      </w:r>
      <w:r>
        <w:rPr>
          <w:rFonts w:ascii="宋体" w:hAnsi="宋体" w:cs="宋体" w:eastAsia="宋体" w:hint="default"/>
          <w:spacing w:val="-2"/>
        </w:rPr>
        <w:t>目</w:t>
      </w:r>
      <w:r>
        <w:rPr>
          <w:rFonts w:ascii="宋体" w:hAnsi="宋体" w:cs="宋体" w:eastAsia="宋体" w:hint="default"/>
          <w:spacing w:val="-2"/>
        </w:rPr>
        <w:t>前</w:t>
      </w:r>
      <w:r>
        <w:rPr>
          <w:spacing w:val="-2"/>
        </w:rPr>
        <w:t>，公司</w:t>
      </w:r>
      <w:r>
        <w:rPr>
          <w:rFonts w:ascii="宋体" w:hAnsi="宋体" w:cs="宋体" w:eastAsia="宋体" w:hint="default"/>
          <w:spacing w:val="-2"/>
        </w:rPr>
        <w:t>房地产业</w:t>
      </w:r>
      <w:r>
        <w:rPr>
          <w:spacing w:val="-2"/>
        </w:rPr>
        <w:t>务</w:t>
      </w:r>
      <w:r>
        <w:rPr>
          <w:spacing w:val="89"/>
        </w:rPr>
        <w:t> </w:t>
      </w:r>
      <w:r>
        <w:rPr>
          <w:spacing w:val="-2"/>
        </w:rPr>
        <w:t>完</w:t>
      </w:r>
      <w:r>
        <w:rPr>
          <w:rFonts w:ascii="宋体" w:hAnsi="宋体" w:cs="宋体" w:eastAsia="宋体" w:hint="default"/>
          <w:spacing w:val="-2"/>
        </w:rPr>
        <w:t>全</w:t>
      </w:r>
      <w:r>
        <w:rPr>
          <w:spacing w:val="-2"/>
        </w:rPr>
        <w:t>具</w:t>
      </w:r>
      <w:r>
        <w:rPr>
          <w:rFonts w:ascii="宋体" w:hAnsi="宋体" w:cs="宋体" w:eastAsia="宋体" w:hint="default"/>
          <w:spacing w:val="-2"/>
        </w:rPr>
        <w:t>备</w:t>
      </w:r>
      <w:r>
        <w:rPr>
          <w:spacing w:val="-2"/>
        </w:rPr>
        <w:t>了</w:t>
      </w:r>
      <w:r>
        <w:rPr>
          <w:rFonts w:ascii="宋体" w:hAnsi="宋体" w:cs="宋体" w:eastAsia="宋体" w:hint="default"/>
          <w:spacing w:val="-2"/>
        </w:rPr>
        <w:t>当</w:t>
      </w:r>
      <w:r>
        <w:rPr>
          <w:spacing w:val="-2"/>
        </w:rPr>
        <w:t>年</w:t>
      </w:r>
      <w:r>
        <w:rPr>
          <w:rFonts w:ascii="宋体" w:hAnsi="宋体" w:cs="宋体" w:eastAsia="宋体" w:hint="default"/>
          <w:spacing w:val="-2"/>
        </w:rPr>
        <w:t>拿</w:t>
      </w:r>
      <w:r>
        <w:rPr>
          <w:rFonts w:ascii="宋体" w:hAnsi="宋体" w:cs="宋体" w:eastAsia="宋体" w:hint="default"/>
          <w:spacing w:val="-2"/>
        </w:rPr>
        <w:t>地</w:t>
      </w:r>
      <w:r>
        <w:rPr>
          <w:spacing w:val="-2"/>
        </w:rPr>
        <w:t>、</w:t>
      </w:r>
      <w:r>
        <w:rPr>
          <w:rFonts w:ascii="宋体" w:hAnsi="宋体" w:cs="宋体" w:eastAsia="宋体" w:hint="default"/>
          <w:spacing w:val="-2"/>
        </w:rPr>
        <w:t>当</w:t>
      </w:r>
      <w:r>
        <w:rPr>
          <w:spacing w:val="-2"/>
        </w:rPr>
        <w:t>年</w:t>
      </w:r>
      <w:r>
        <w:rPr>
          <w:rFonts w:ascii="宋体" w:hAnsi="宋体" w:cs="宋体" w:eastAsia="宋体" w:hint="default"/>
          <w:spacing w:val="-2"/>
        </w:rPr>
        <w:t>施</w:t>
      </w:r>
      <w:r>
        <w:rPr>
          <w:rFonts w:ascii="宋体" w:hAnsi="宋体" w:cs="宋体" w:eastAsia="宋体" w:hint="default"/>
          <w:spacing w:val="-2"/>
        </w:rPr>
        <w:t>工</w:t>
      </w:r>
      <w:r>
        <w:rPr>
          <w:spacing w:val="-2"/>
        </w:rPr>
        <w:t>、</w:t>
      </w:r>
      <w:r>
        <w:rPr>
          <w:rFonts w:ascii="宋体" w:hAnsi="宋体" w:cs="宋体" w:eastAsia="宋体" w:hint="default"/>
          <w:spacing w:val="-2"/>
        </w:rPr>
        <w:t>当</w:t>
      </w:r>
      <w:r>
        <w:rPr>
          <w:spacing w:val="-2"/>
        </w:rPr>
        <w:t>年</w:t>
      </w:r>
      <w:r>
        <w:rPr>
          <w:rFonts w:ascii="宋体" w:hAnsi="宋体" w:cs="宋体" w:eastAsia="宋体" w:hint="default"/>
          <w:spacing w:val="-2"/>
        </w:rPr>
        <w:t>销</w:t>
      </w:r>
      <w:r>
        <w:rPr>
          <w:rFonts w:ascii="宋体" w:hAnsi="宋体" w:cs="宋体" w:eastAsia="宋体" w:hint="default"/>
          <w:spacing w:val="-2"/>
        </w:rPr>
        <w:t>售</w:t>
      </w:r>
      <w:r>
        <w:rPr>
          <w:spacing w:val="-2"/>
        </w:rPr>
        <w:t>的</w:t>
      </w:r>
      <w:r>
        <w:rPr>
          <w:rFonts w:ascii="宋体" w:hAnsi="宋体" w:cs="宋体" w:eastAsia="宋体" w:hint="default"/>
          <w:spacing w:val="-2"/>
        </w:rPr>
        <w:t>能</w:t>
      </w:r>
      <w:r>
        <w:rPr>
          <w:rFonts w:ascii="宋体" w:hAnsi="宋体" w:cs="宋体" w:eastAsia="宋体" w:hint="default"/>
          <w:spacing w:val="-2"/>
        </w:rPr>
        <w:t>力</w:t>
      </w:r>
      <w:r>
        <w:rPr>
          <w:spacing w:val="-2"/>
        </w:rPr>
        <w:t>，其</w:t>
      </w:r>
      <w:r>
        <w:rPr>
          <w:rFonts w:ascii="宋体" w:hAnsi="宋体" w:cs="宋体" w:eastAsia="宋体" w:hint="default"/>
          <w:spacing w:val="-2"/>
        </w:rPr>
        <w:t>项目</w:t>
      </w:r>
      <w:r>
        <w:rPr>
          <w:rFonts w:ascii="宋体" w:hAnsi="宋体" w:cs="宋体" w:eastAsia="宋体" w:hint="default"/>
          <w:spacing w:val="-2"/>
        </w:rPr>
        <w:t>开发</w:t>
      </w:r>
      <w:r>
        <w:rPr>
          <w:rFonts w:ascii="宋体" w:hAnsi="宋体" w:cs="宋体" w:eastAsia="宋体" w:hint="default"/>
          <w:spacing w:val="-2"/>
        </w:rPr>
        <w:t>周</w:t>
      </w:r>
      <w:r>
        <w:rPr>
          <w:rFonts w:ascii="宋体" w:hAnsi="宋体" w:cs="宋体" w:eastAsia="宋体" w:hint="default"/>
          <w:spacing w:val="-2"/>
        </w:rPr>
        <w:t>期</w:t>
      </w:r>
      <w:r>
        <w:rPr>
          <w:rFonts w:ascii="宋体" w:hAnsi="宋体" w:cs="宋体" w:eastAsia="宋体" w:hint="default"/>
          <w:spacing w:val="-2"/>
        </w:rPr>
        <w:t>与</w:t>
      </w:r>
      <w:r>
        <w:rPr>
          <w:rFonts w:ascii="宋体" w:hAnsi="宋体" w:cs="宋体" w:eastAsia="宋体" w:hint="default"/>
          <w:spacing w:val="-2"/>
        </w:rPr>
        <w:t>施</w:t>
      </w:r>
      <w:r>
        <w:rPr>
          <w:rFonts w:ascii="宋体" w:hAnsi="宋体" w:cs="宋体" w:eastAsia="宋体" w:hint="default"/>
          <w:spacing w:val="-2"/>
        </w:rPr>
        <w:t>工</w:t>
      </w:r>
      <w:r>
        <w:rPr>
          <w:rFonts w:ascii="宋体" w:hAnsi="宋体" w:cs="宋体" w:eastAsia="宋体" w:hint="default"/>
          <w:spacing w:val="-2"/>
        </w:rPr>
        <w:t>周</w:t>
      </w:r>
      <w:r>
        <w:rPr>
          <w:rFonts w:ascii="宋体" w:hAnsi="宋体" w:cs="宋体" w:eastAsia="宋体" w:hint="default"/>
          <w:spacing w:val="-2"/>
        </w:rPr>
        <w:t>期</w:t>
      </w:r>
      <w:r>
        <w:rPr>
          <w:rFonts w:ascii="宋体" w:hAnsi="宋体" w:cs="宋体" w:eastAsia="宋体" w:hint="default"/>
          <w:spacing w:val="-2"/>
        </w:rPr>
        <w:t>比</w:t>
      </w:r>
      <w:r>
        <w:rPr>
          <w:rFonts w:ascii="宋体" w:hAnsi="宋体" w:cs="宋体" w:eastAsia="宋体" w:hint="default"/>
          <w:spacing w:val="89"/>
        </w:rPr>
        <w:t> </w:t>
      </w:r>
      <w:r>
        <w:rPr>
          <w:rFonts w:ascii="宋体" w:hAnsi="宋体" w:cs="宋体" w:eastAsia="宋体" w:hint="default"/>
          <w:spacing w:val="-5"/>
        </w:rPr>
        <w:t>行</w:t>
      </w:r>
      <w:r>
        <w:rPr>
          <w:rFonts w:ascii="宋体" w:hAnsi="宋体" w:cs="宋体" w:eastAsia="宋体" w:hint="default"/>
          <w:spacing w:val="-5"/>
        </w:rPr>
        <w:t>业</w:t>
      </w:r>
      <w:r>
        <w:rPr>
          <w:rFonts w:ascii="宋体" w:hAnsi="宋体" w:cs="宋体" w:eastAsia="宋体" w:hint="default"/>
          <w:spacing w:val="-5"/>
        </w:rPr>
        <w:t>平</w:t>
      </w:r>
      <w:r>
        <w:rPr>
          <w:spacing w:val="-5"/>
        </w:rPr>
        <w:t>均</w:t>
      </w:r>
      <w:r>
        <w:rPr>
          <w:rFonts w:ascii="宋体" w:hAnsi="宋体" w:cs="宋体" w:eastAsia="宋体" w:hint="default"/>
          <w:spacing w:val="-5"/>
        </w:rPr>
        <w:t>水</w:t>
      </w:r>
      <w:r>
        <w:rPr>
          <w:rFonts w:ascii="宋体" w:hAnsi="宋体" w:cs="宋体" w:eastAsia="宋体" w:hint="default"/>
          <w:spacing w:val="-5"/>
        </w:rPr>
        <w:t>平</w:t>
      </w:r>
      <w:r>
        <w:rPr>
          <w:rFonts w:ascii="宋体" w:hAnsi="宋体" w:cs="宋体" w:eastAsia="宋体" w:hint="default"/>
          <w:spacing w:val="-5"/>
        </w:rPr>
        <w:t>低</w:t>
      </w:r>
      <w:r>
        <w:rPr>
          <w:rFonts w:ascii="Courier New" w:hAnsi="Courier New" w:cs="Courier New" w:eastAsia="Courier New" w:hint="default"/>
          <w:spacing w:val="-5"/>
        </w:rPr>
        <w:t>2</w:t>
      </w:r>
      <w:r>
        <w:rPr>
          <w:spacing w:val="-5"/>
        </w:rPr>
        <w:t>个</w:t>
      </w:r>
      <w:r>
        <w:rPr>
          <w:rFonts w:ascii="宋体" w:hAnsi="宋体" w:cs="宋体" w:eastAsia="宋体" w:hint="default"/>
          <w:spacing w:val="-5"/>
        </w:rPr>
        <w:t>月；</w:t>
      </w:r>
      <w:r>
        <w:rPr>
          <w:rFonts w:ascii="宋体" w:hAnsi="宋体" w:cs="宋体" w:eastAsia="宋体" w:hint="default"/>
          <w:spacing w:val="-5"/>
        </w:rPr>
        <w:t>同</w:t>
      </w:r>
      <w:r>
        <w:rPr>
          <w:rFonts w:ascii="宋体" w:hAnsi="宋体" w:cs="宋体" w:eastAsia="宋体" w:hint="default"/>
          <w:spacing w:val="-5"/>
        </w:rPr>
        <w:t>时</w:t>
      </w:r>
      <w:r>
        <w:rPr>
          <w:rFonts w:ascii="宋体" w:hAnsi="宋体" w:cs="宋体" w:eastAsia="宋体" w:hint="default"/>
          <w:spacing w:val="-5"/>
        </w:rPr>
        <w:t>经</w:t>
      </w:r>
      <w:r>
        <w:rPr>
          <w:rFonts w:ascii="宋体" w:hAnsi="宋体" w:cs="宋体" w:eastAsia="宋体" w:hint="default"/>
          <w:spacing w:val="-5"/>
        </w:rPr>
        <w:t>测</w:t>
      </w:r>
      <w:r>
        <w:rPr>
          <w:rFonts w:ascii="宋体" w:hAnsi="宋体" w:cs="宋体" w:eastAsia="宋体" w:hint="default"/>
          <w:spacing w:val="-5"/>
        </w:rPr>
        <w:t>算</w:t>
      </w:r>
      <w:r>
        <w:rPr>
          <w:spacing w:val="-5"/>
        </w:rPr>
        <w:t>，公司</w:t>
      </w:r>
      <w:r>
        <w:rPr>
          <w:rFonts w:ascii="宋体" w:hAnsi="宋体" w:cs="宋体" w:eastAsia="宋体" w:hint="default"/>
          <w:spacing w:val="-5"/>
        </w:rPr>
        <w:t>房地产</w:t>
      </w:r>
      <w:r>
        <w:rPr>
          <w:rFonts w:ascii="宋体" w:hAnsi="宋体" w:cs="宋体" w:eastAsia="宋体" w:hint="default"/>
          <w:spacing w:val="-5"/>
        </w:rPr>
        <w:t>开发</w:t>
      </w:r>
      <w:r>
        <w:rPr>
          <w:spacing w:val="-5"/>
        </w:rPr>
        <w:t>的</w:t>
      </w:r>
      <w:r>
        <w:rPr>
          <w:rFonts w:ascii="宋体" w:hAnsi="宋体" w:cs="宋体" w:eastAsia="宋体" w:hint="default"/>
          <w:spacing w:val="-5"/>
        </w:rPr>
        <w:t>房地产项目</w:t>
      </w:r>
      <w:r>
        <w:rPr>
          <w:rFonts w:ascii="宋体" w:hAnsi="宋体" w:cs="宋体" w:eastAsia="宋体" w:hint="default"/>
          <w:spacing w:val="-5"/>
        </w:rPr>
        <w:t>每平</w:t>
      </w:r>
      <w:r>
        <w:rPr>
          <w:rFonts w:ascii="宋体" w:hAnsi="宋体" w:cs="宋体" w:eastAsia="宋体" w:hint="default"/>
          <w:spacing w:val="-5"/>
        </w:rPr>
        <w:t>米</w:t>
      </w:r>
      <w:r>
        <w:rPr>
          <w:rFonts w:ascii="宋体" w:hAnsi="宋体" w:cs="宋体" w:eastAsia="宋体" w:hint="default"/>
          <w:spacing w:val="-5"/>
        </w:rPr>
        <w:t>综</w:t>
      </w:r>
      <w:r>
        <w:rPr>
          <w:rFonts w:ascii="宋体" w:hAnsi="宋体" w:cs="宋体" w:eastAsia="宋体" w:hint="default"/>
          <w:spacing w:val="-5"/>
        </w:rPr>
        <w:t>合成</w:t>
      </w:r>
      <w:r>
        <w:rPr>
          <w:spacing w:val="-5"/>
        </w:rPr>
        <w:t>本</w:t>
      </w:r>
    </w:p>
    <w:p>
      <w:pPr>
        <w:pStyle w:val="BodyText"/>
        <w:spacing w:line="326" w:lineRule="exact"/>
        <w:ind w:right="406"/>
        <w:jc w:val="left"/>
      </w:pPr>
      <w:r>
        <w:rPr>
          <w:rFonts w:ascii="宋体" w:hAnsi="宋体" w:cs="宋体" w:eastAsia="宋体" w:hint="default"/>
        </w:rPr>
        <w:t>较</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平</w:t>
      </w:r>
      <w:r>
        <w:rPr/>
        <w:t>均</w:t>
      </w:r>
      <w:r>
        <w:rPr>
          <w:rFonts w:ascii="宋体" w:hAnsi="宋体" w:cs="宋体" w:eastAsia="宋体" w:hint="default"/>
        </w:rPr>
        <w:t>水</w:t>
      </w:r>
      <w:r>
        <w:rPr>
          <w:rFonts w:ascii="宋体" w:hAnsi="宋体" w:cs="宋体" w:eastAsia="宋体" w:hint="default"/>
        </w:rPr>
        <w:t>平</w:t>
      </w:r>
      <w:r>
        <w:rPr>
          <w:rFonts w:ascii="宋体" w:hAnsi="宋体" w:cs="宋体" w:eastAsia="宋体" w:hint="default"/>
        </w:rPr>
        <w:t>低</w:t>
      </w:r>
      <w:r>
        <w:rPr>
          <w:rFonts w:ascii="Courier New" w:hAnsi="Courier New" w:cs="Courier New" w:eastAsia="Courier New" w:hint="default"/>
        </w:rPr>
        <w:t>5%</w:t>
      </w:r>
      <w:r>
        <w:rPr/>
        <w:t>，</w:t>
      </w:r>
      <w:r>
        <w:rPr>
          <w:rFonts w:ascii="宋体" w:hAnsi="宋体" w:cs="宋体" w:eastAsia="宋体" w:hint="default"/>
        </w:rPr>
        <w:t>建</w:t>
      </w:r>
      <w:r>
        <w:rPr>
          <w:rFonts w:ascii="宋体" w:hAnsi="宋体" w:cs="宋体" w:eastAsia="宋体" w:hint="default"/>
        </w:rPr>
        <w:t>安</w:t>
      </w:r>
      <w:r>
        <w:rPr>
          <w:rFonts w:ascii="宋体" w:hAnsi="宋体" w:cs="宋体" w:eastAsia="宋体" w:hint="default"/>
        </w:rPr>
        <w:t>成</w:t>
      </w:r>
      <w:r>
        <w:rPr/>
        <w:t>本</w:t>
      </w:r>
      <w:r>
        <w:rPr>
          <w:rFonts w:ascii="宋体" w:hAnsi="宋体" w:cs="宋体" w:eastAsia="宋体" w:hint="default"/>
        </w:rPr>
        <w:t>低</w:t>
      </w:r>
      <w:r>
        <w:rPr>
          <w:rFonts w:ascii="Courier New" w:hAnsi="Courier New" w:cs="Courier New" w:eastAsia="Courier New" w:hint="default"/>
        </w:rPr>
        <w:t>8%</w:t>
      </w:r>
      <w:r>
        <w:rPr/>
        <w:t>。</w:t>
      </w:r>
    </w:p>
    <w:p>
      <w:pPr>
        <w:pStyle w:val="BodyText"/>
        <w:spacing w:line="340" w:lineRule="auto" w:before="180"/>
        <w:ind w:right="406" w:firstLine="432"/>
        <w:jc w:val="left"/>
      </w:pPr>
      <w:r>
        <w:rPr>
          <w:rFonts w:ascii="Courier New" w:hAnsi="Courier New" w:cs="Courier New" w:eastAsia="Courier New" w:hint="default"/>
          <w:spacing w:val="-4"/>
        </w:rPr>
        <w:t>4</w:t>
      </w:r>
      <w:r>
        <w:rPr>
          <w:spacing w:val="-4"/>
        </w:rPr>
        <w:t>、</w:t>
      </w:r>
      <w:r>
        <w:rPr>
          <w:rFonts w:ascii="宋体" w:hAnsi="宋体" w:cs="宋体" w:eastAsia="宋体" w:hint="default"/>
          <w:spacing w:val="-4"/>
        </w:rPr>
        <w:t>打</w:t>
      </w:r>
      <w:r>
        <w:rPr>
          <w:rFonts w:ascii="宋体" w:hAnsi="宋体" w:cs="宋体" w:eastAsia="宋体" w:hint="default"/>
          <w:spacing w:val="-4"/>
        </w:rPr>
        <w:t>包</w:t>
      </w:r>
      <w:r>
        <w:rPr>
          <w:rFonts w:ascii="宋体" w:hAnsi="宋体" w:cs="宋体" w:eastAsia="宋体" w:hint="default"/>
          <w:spacing w:val="-4"/>
        </w:rPr>
        <w:t>模</w:t>
      </w:r>
      <w:r>
        <w:rPr>
          <w:rFonts w:ascii="宋体" w:hAnsi="宋体" w:cs="宋体" w:eastAsia="宋体" w:hint="default"/>
          <w:spacing w:val="-4"/>
        </w:rPr>
        <w:t>式</w:t>
      </w:r>
      <w:r>
        <w:rPr>
          <w:rFonts w:ascii="宋体" w:hAnsi="宋体" w:cs="宋体" w:eastAsia="宋体" w:hint="default"/>
          <w:spacing w:val="-4"/>
        </w:rPr>
        <w:t>拿</w:t>
      </w:r>
      <w:r>
        <w:rPr>
          <w:rFonts w:ascii="宋体" w:hAnsi="宋体" w:cs="宋体" w:eastAsia="宋体" w:hint="default"/>
          <w:spacing w:val="-4"/>
        </w:rPr>
        <w:t>地</w:t>
      </w:r>
      <w:r>
        <w:rPr>
          <w:rFonts w:ascii="宋体" w:hAnsi="宋体" w:cs="宋体" w:eastAsia="宋体" w:hint="default"/>
          <w:spacing w:val="-4"/>
        </w:rPr>
        <w:t>优势</w:t>
      </w:r>
      <w:r>
        <w:rPr>
          <w:rFonts w:ascii="宋体" w:hAnsi="宋体" w:cs="宋体" w:eastAsia="宋体" w:hint="default"/>
          <w:spacing w:val="-4"/>
        </w:rPr>
        <w:t>：</w:t>
      </w:r>
      <w:r>
        <w:rPr>
          <w:rFonts w:ascii="宋体" w:hAnsi="宋体" w:cs="宋体" w:eastAsia="宋体" w:hint="default"/>
          <w:spacing w:val="-4"/>
        </w:rPr>
        <w:t>从</w:t>
      </w:r>
      <w:r>
        <w:rPr>
          <w:rFonts w:ascii="Courier New" w:hAnsi="Courier New" w:cs="Courier New" w:eastAsia="Courier New" w:hint="default"/>
          <w:spacing w:val="-4"/>
        </w:rPr>
        <w:t>2005</w:t>
      </w:r>
      <w:r>
        <w:rPr>
          <w:spacing w:val="-4"/>
        </w:rPr>
        <w:t>年</w:t>
      </w:r>
      <w:r>
        <w:rPr>
          <w:rFonts w:ascii="宋体" w:hAnsi="宋体" w:cs="宋体" w:eastAsia="宋体" w:hint="default"/>
          <w:spacing w:val="-4"/>
        </w:rPr>
        <w:t>开发</w:t>
      </w:r>
      <w:r>
        <w:rPr>
          <w:rFonts w:ascii="宋体" w:hAnsi="宋体" w:cs="宋体" w:eastAsia="宋体" w:hint="default"/>
          <w:spacing w:val="-4"/>
        </w:rPr>
        <w:t>南通中</w:t>
      </w:r>
      <w:r>
        <w:rPr>
          <w:rFonts w:ascii="宋体" w:hAnsi="宋体" w:cs="宋体" w:eastAsia="宋体" w:hint="default"/>
          <w:spacing w:val="-4"/>
        </w:rPr>
        <w:t>央</w:t>
      </w:r>
      <w:r>
        <w:rPr>
          <w:rFonts w:ascii="宋体" w:hAnsi="宋体" w:cs="宋体" w:eastAsia="宋体" w:hint="default"/>
          <w:spacing w:val="-4"/>
        </w:rPr>
        <w:t>商</w:t>
      </w:r>
      <w:r>
        <w:rPr>
          <w:spacing w:val="-4"/>
        </w:rPr>
        <w:t>务</w:t>
      </w:r>
      <w:r>
        <w:rPr>
          <w:rFonts w:ascii="宋体" w:hAnsi="宋体" w:cs="宋体" w:eastAsia="宋体" w:hint="default"/>
          <w:spacing w:val="-4"/>
        </w:rPr>
        <w:t>区</w:t>
      </w:r>
      <w:r>
        <w:rPr>
          <w:rFonts w:ascii="宋体" w:hAnsi="宋体" w:cs="宋体" w:eastAsia="宋体" w:hint="default"/>
          <w:spacing w:val="-4"/>
        </w:rPr>
        <w:t>项目</w:t>
      </w:r>
      <w:r>
        <w:rPr>
          <w:rFonts w:ascii="宋体" w:hAnsi="宋体" w:cs="宋体" w:eastAsia="宋体" w:hint="default"/>
          <w:spacing w:val="-4"/>
        </w:rPr>
        <w:t>开</w:t>
      </w:r>
      <w:r>
        <w:rPr>
          <w:rFonts w:ascii="宋体" w:hAnsi="宋体" w:cs="宋体" w:eastAsia="宋体" w:hint="default"/>
          <w:spacing w:val="-4"/>
        </w:rPr>
        <w:t>始</w:t>
      </w:r>
      <w:r>
        <w:rPr>
          <w:spacing w:val="-4"/>
        </w:rPr>
        <w:t>，公司</w:t>
      </w:r>
      <w:r>
        <w:rPr>
          <w:rFonts w:ascii="宋体" w:hAnsi="宋体" w:cs="宋体" w:eastAsia="宋体" w:hint="default"/>
          <w:spacing w:val="-4"/>
        </w:rPr>
        <w:t>充</w:t>
      </w:r>
      <w:r>
        <w:rPr>
          <w:rFonts w:ascii="宋体" w:hAnsi="宋体" w:cs="宋体" w:eastAsia="宋体" w:hint="default"/>
          <w:spacing w:val="-4"/>
        </w:rPr>
        <w:t>分</w:t>
      </w:r>
      <w:r>
        <w:rPr>
          <w:rFonts w:ascii="宋体" w:hAnsi="宋体" w:cs="宋体" w:eastAsia="宋体" w:hint="default"/>
          <w:spacing w:val="-4"/>
        </w:rPr>
        <w:t>挖掘</w:t>
      </w:r>
      <w:r>
        <w:rPr>
          <w:rFonts w:ascii="宋体" w:hAnsi="宋体" w:cs="宋体" w:eastAsia="宋体" w:hint="default"/>
          <w:spacing w:val="-5"/>
          <w:w w:val="102"/>
        </w:rPr>
        <w:t> </w:t>
      </w:r>
      <w:r>
        <w:rPr>
          <w:rFonts w:ascii="宋体" w:hAnsi="宋体" w:cs="宋体" w:eastAsia="宋体" w:hint="default"/>
        </w:rPr>
        <w:t>自</w:t>
      </w:r>
      <w:r>
        <w:rPr>
          <w:rFonts w:ascii="宋体" w:hAnsi="宋体" w:cs="宋体" w:eastAsia="宋体" w:hint="default"/>
        </w:rPr>
        <w:t>身</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业</w:t>
      </w:r>
      <w:r>
        <w:rPr>
          <w:rFonts w:ascii="宋体" w:hAnsi="宋体" w:cs="宋体" w:eastAsia="宋体" w:hint="default"/>
        </w:rPr>
        <w:t>起</w:t>
      </w:r>
      <w:r>
        <w:rPr>
          <w:rFonts w:ascii="宋体" w:hAnsi="宋体" w:cs="宋体" w:eastAsia="宋体" w:hint="default"/>
        </w:rPr>
        <w:t>家</w:t>
      </w:r>
      <w:r>
        <w:rPr/>
        <w:t>的</w:t>
      </w:r>
      <w:r>
        <w:rPr>
          <w:rFonts w:ascii="宋体" w:hAnsi="宋体" w:cs="宋体" w:eastAsia="宋体" w:hint="default"/>
        </w:rPr>
        <w:t>优势</w:t>
      </w:r>
      <w:r>
        <w:rPr/>
        <w:t>，</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南通中</w:t>
      </w:r>
      <w:r>
        <w:rPr>
          <w:rFonts w:ascii="宋体" w:hAnsi="宋体" w:cs="宋体" w:eastAsia="宋体" w:hint="default"/>
        </w:rPr>
        <w:t>央</w:t>
      </w:r>
      <w:r>
        <w:rPr>
          <w:rFonts w:ascii="宋体" w:hAnsi="宋体" w:cs="宋体" w:eastAsia="宋体" w:hint="default"/>
        </w:rPr>
        <w:t>商</w:t>
      </w:r>
      <w:r>
        <w:rPr/>
        <w:t>务</w:t>
      </w:r>
      <w:r>
        <w:rPr>
          <w:rFonts w:ascii="宋体" w:hAnsi="宋体" w:cs="宋体" w:eastAsia="宋体" w:hint="default"/>
        </w:rPr>
        <w:t>区</w:t>
      </w:r>
      <w:r>
        <w:rPr>
          <w:rFonts w:ascii="宋体" w:hAnsi="宋体" w:cs="宋体" w:eastAsia="宋体" w:hint="default"/>
        </w:rPr>
        <w:t>项目</w:t>
      </w:r>
      <w:r>
        <w:rPr/>
        <w:t>的</w:t>
      </w:r>
      <w:r>
        <w:rPr>
          <w:rFonts w:ascii="宋体" w:hAnsi="宋体" w:cs="宋体" w:eastAsia="宋体" w:hint="default"/>
        </w:rPr>
        <w:t>成</w:t>
      </w:r>
      <w:r>
        <w:rPr>
          <w:rFonts w:ascii="宋体" w:hAnsi="宋体" w:cs="宋体" w:eastAsia="宋体" w:hint="default"/>
        </w:rPr>
        <w:t>功运</w:t>
      </w:r>
      <w:r>
        <w:rPr>
          <w:rFonts w:ascii="宋体" w:hAnsi="宋体" w:cs="宋体" w:eastAsia="宋体" w:hint="default"/>
        </w:rPr>
        <w:t>作</w:t>
      </w:r>
      <w:r>
        <w:rPr/>
        <w:t>，公司</w:t>
      </w:r>
      <w:r>
        <w:rPr>
          <w:rFonts w:ascii="宋体" w:hAnsi="宋体" w:cs="宋体" w:eastAsia="宋体" w:hint="default"/>
        </w:rPr>
        <w:t>总</w:t>
      </w:r>
      <w:r>
        <w:rPr>
          <w:rFonts w:ascii="宋体" w:hAnsi="宋体" w:cs="宋体" w:eastAsia="宋体" w:hint="default"/>
        </w:rPr>
        <w:t>结</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提</w:t>
      </w:r>
      <w:r>
        <w:rPr/>
        <w:t>出</w:t>
      </w:r>
      <w:r>
        <w:rPr>
          <w:spacing w:val="17"/>
        </w:rPr>
        <w:t> </w:t>
      </w:r>
      <w:r>
        <w:rPr>
          <w:rFonts w:ascii="宋体" w:hAnsi="宋体" w:cs="宋体" w:eastAsia="宋体" w:hint="default"/>
          <w:spacing w:val="-2"/>
        </w:rPr>
        <w:t>“</w:t>
      </w:r>
      <w:r>
        <w:rPr>
          <w:spacing w:val="-2"/>
        </w:rPr>
        <w:t>公</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施</w:t>
      </w:r>
      <w:r>
        <w:rPr>
          <w:rFonts w:ascii="宋体" w:hAnsi="宋体" w:cs="宋体" w:eastAsia="宋体" w:hint="default"/>
          <w:spacing w:val="-2"/>
        </w:rPr>
        <w:t>工</w:t>
      </w:r>
      <w:r>
        <w:rPr>
          <w:rFonts w:ascii="Courier New" w:hAnsi="Courier New" w:cs="Courier New" w:eastAsia="Courier New" w:hint="default"/>
          <w:spacing w:val="-2"/>
        </w:rPr>
        <w:t>+</w:t>
      </w:r>
      <w:r>
        <w:rPr>
          <w:rFonts w:ascii="宋体" w:hAnsi="宋体" w:cs="宋体" w:eastAsia="宋体" w:hint="default"/>
          <w:spacing w:val="-2"/>
        </w:rPr>
        <w:t>房地产</w:t>
      </w:r>
      <w:r>
        <w:rPr>
          <w:rFonts w:ascii="宋体" w:hAnsi="宋体" w:cs="宋体" w:eastAsia="宋体" w:hint="default"/>
          <w:spacing w:val="-2"/>
        </w:rPr>
        <w:t>开发</w:t>
      </w:r>
      <w:r>
        <w:rPr>
          <w:rFonts w:ascii="宋体" w:hAnsi="宋体" w:cs="宋体" w:eastAsia="宋体" w:hint="default"/>
          <w:spacing w:val="-2"/>
        </w:rPr>
        <w:t>”</w:t>
      </w:r>
      <w:r>
        <w:rPr>
          <w:rFonts w:ascii="宋体" w:hAnsi="宋体" w:cs="宋体" w:eastAsia="宋体" w:hint="default"/>
          <w:spacing w:val="-2"/>
        </w:rPr>
        <w:t>相</w:t>
      </w:r>
      <w:r>
        <w:rPr>
          <w:rFonts w:ascii="宋体" w:hAnsi="宋体" w:cs="宋体" w:eastAsia="宋体" w:hint="default"/>
          <w:spacing w:val="-2"/>
        </w:rPr>
        <w:t>结</w:t>
      </w:r>
      <w:r>
        <w:rPr>
          <w:rFonts w:ascii="宋体" w:hAnsi="宋体" w:cs="宋体" w:eastAsia="宋体" w:hint="default"/>
          <w:spacing w:val="-2"/>
        </w:rPr>
        <w:t>合</w:t>
      </w:r>
      <w:r>
        <w:rPr>
          <w:spacing w:val="-2"/>
        </w:rPr>
        <w:t>的</w:t>
      </w:r>
      <w:r>
        <w:rPr>
          <w:rFonts w:ascii="宋体" w:hAnsi="宋体" w:cs="宋体" w:eastAsia="宋体" w:hint="default"/>
          <w:spacing w:val="-2"/>
        </w:rPr>
        <w:t>打</w:t>
      </w:r>
      <w:r>
        <w:rPr>
          <w:rFonts w:ascii="宋体" w:hAnsi="宋体" w:cs="宋体" w:eastAsia="宋体" w:hint="default"/>
          <w:spacing w:val="-2"/>
        </w:rPr>
        <w:t>包</w:t>
      </w:r>
      <w:r>
        <w:rPr>
          <w:rFonts w:ascii="宋体" w:hAnsi="宋体" w:cs="宋体" w:eastAsia="宋体" w:hint="default"/>
          <w:spacing w:val="-2"/>
        </w:rPr>
        <w:t>模</w:t>
      </w:r>
      <w:r>
        <w:rPr>
          <w:rFonts w:ascii="宋体" w:hAnsi="宋体" w:cs="宋体" w:eastAsia="宋体" w:hint="default"/>
          <w:spacing w:val="-2"/>
        </w:rPr>
        <w:t>式获取</w:t>
      </w:r>
      <w:r>
        <w:rPr>
          <w:rFonts w:ascii="宋体" w:hAnsi="宋体" w:cs="宋体" w:eastAsia="宋体" w:hint="default"/>
          <w:spacing w:val="-2"/>
        </w:rPr>
        <w:t>项目</w:t>
      </w:r>
      <w:r>
        <w:rPr>
          <w:spacing w:val="-2"/>
        </w:rPr>
        <w:t>的</w:t>
      </w:r>
      <w:r>
        <w:rPr>
          <w:rFonts w:ascii="宋体" w:hAnsi="宋体" w:cs="宋体" w:eastAsia="宋体" w:hint="default"/>
          <w:spacing w:val="-2"/>
        </w:rPr>
        <w:t>策略</w:t>
      </w:r>
      <w:r>
        <w:rPr>
          <w:spacing w:val="-2"/>
        </w:rPr>
        <w:t>，</w:t>
      </w: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这</w:t>
      </w:r>
      <w:r>
        <w:rPr>
          <w:rFonts w:ascii="宋体" w:hAnsi="宋体" w:cs="宋体" w:eastAsia="宋体" w:hint="default"/>
          <w:spacing w:val="-2"/>
        </w:rPr>
        <w:t>种</w:t>
      </w:r>
      <w:r>
        <w:rPr>
          <w:rFonts w:ascii="宋体" w:hAnsi="宋体" w:cs="宋体" w:eastAsia="宋体" w:hint="default"/>
          <w:spacing w:val="-2"/>
        </w:rPr>
        <w:t>模</w:t>
      </w:r>
      <w:r>
        <w:rPr>
          <w:rFonts w:ascii="宋体" w:hAnsi="宋体" w:cs="宋体" w:eastAsia="宋体" w:hint="default"/>
          <w:spacing w:val="-2"/>
        </w:rPr>
        <w:t>式</w:t>
      </w:r>
      <w:r>
        <w:rPr>
          <w:spacing w:val="-2"/>
        </w:rPr>
        <w:t>，</w:t>
      </w:r>
      <w:r>
        <w:rPr>
          <w:spacing w:val="67"/>
        </w:rPr>
        <w:t> </w:t>
      </w:r>
      <w:r>
        <w:rPr>
          <w:rFonts w:ascii="宋体" w:hAnsi="宋体" w:cs="宋体" w:eastAsia="宋体" w:hint="default"/>
        </w:rPr>
        <w:t>一</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建</w:t>
      </w:r>
      <w:r>
        <w:rPr>
          <w:rFonts w:ascii="宋体" w:hAnsi="宋体" w:cs="宋体" w:eastAsia="宋体" w:hint="default"/>
        </w:rPr>
        <w:t>筑总</w:t>
      </w:r>
      <w:r>
        <w:rPr/>
        <w:t>承</w:t>
      </w:r>
      <w:r>
        <w:rPr>
          <w:rFonts w:ascii="宋体" w:hAnsi="宋体" w:cs="宋体" w:eastAsia="宋体" w:hint="default"/>
        </w:rPr>
        <w:t>包</w:t>
      </w:r>
      <w:r>
        <w:rPr/>
        <w:t>承</w:t>
      </w:r>
      <w:r>
        <w:rPr>
          <w:rFonts w:ascii="宋体" w:hAnsi="宋体" w:cs="宋体" w:eastAsia="宋体" w:hint="default"/>
        </w:rPr>
        <w:t>接</w:t>
      </w:r>
      <w:r>
        <w:rPr/>
        <w:t>了</w:t>
      </w:r>
      <w:r>
        <w:rPr>
          <w:rFonts w:ascii="宋体" w:hAnsi="宋体" w:cs="宋体" w:eastAsia="宋体" w:hint="default"/>
        </w:rPr>
        <w:t>一系</w:t>
      </w:r>
      <w:r>
        <w:rPr>
          <w:rFonts w:ascii="宋体" w:hAnsi="宋体" w:cs="宋体" w:eastAsia="宋体" w:hint="default"/>
        </w:rPr>
        <w:t>列</w:t>
      </w:r>
      <w:r>
        <w:rPr/>
        <w:t>有</w:t>
      </w:r>
      <w:r>
        <w:rPr>
          <w:rFonts w:ascii="宋体" w:hAnsi="宋体" w:cs="宋体" w:eastAsia="宋体" w:hint="default"/>
        </w:rPr>
        <w:t>较</w:t>
      </w:r>
      <w:r>
        <w:rPr/>
        <w:t>高</w:t>
      </w:r>
      <w:r>
        <w:rPr>
          <w:rFonts w:ascii="宋体" w:hAnsi="宋体" w:cs="宋体" w:eastAsia="宋体" w:hint="default"/>
        </w:rPr>
        <w:t>利润</w:t>
      </w:r>
      <w:r>
        <w:rPr>
          <w:rFonts w:ascii="宋体" w:hAnsi="宋体" w:cs="宋体" w:eastAsia="宋体" w:hint="default"/>
        </w:rPr>
        <w:t>率</w:t>
      </w:r>
      <w:r>
        <w:rPr/>
        <w:t>的大</w:t>
      </w:r>
      <w:r>
        <w:rPr>
          <w:rFonts w:ascii="宋体" w:hAnsi="宋体" w:cs="宋体" w:eastAsia="宋体" w:hint="default"/>
        </w:rPr>
        <w:t>项目</w:t>
      </w:r>
      <w:r>
        <w:rPr/>
        <w:t>，</w:t>
      </w:r>
      <w:r>
        <w:rPr>
          <w:rFonts w:ascii="宋体" w:hAnsi="宋体" w:cs="宋体" w:eastAsia="宋体" w:hint="default"/>
        </w:rPr>
        <w:t>另一</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房地产</w:t>
      </w:r>
      <w:r>
        <w:rPr>
          <w:rFonts w:ascii="宋体" w:hAnsi="宋体" w:cs="宋体" w:eastAsia="宋体" w:hint="default"/>
        </w:rPr>
        <w:t>获取</w:t>
      </w:r>
      <w:r>
        <w:rPr/>
        <w:t>了大</w:t>
      </w:r>
      <w:r>
        <w:rPr>
          <w:spacing w:val="12"/>
        </w:rPr>
        <w:t> </w:t>
      </w:r>
      <w:r>
        <w:rPr>
          <w:rFonts w:ascii="宋体" w:hAnsi="宋体" w:cs="宋体" w:eastAsia="宋体" w:hint="default"/>
        </w:rPr>
        <w:t>量</w:t>
      </w:r>
      <w:r>
        <w:rPr>
          <w:rFonts w:ascii="宋体" w:hAnsi="宋体" w:cs="宋体" w:eastAsia="宋体" w:hint="default"/>
        </w:rPr>
        <w:t>优</w:t>
      </w:r>
      <w:r>
        <w:rPr>
          <w:rFonts w:ascii="宋体" w:hAnsi="宋体" w:cs="宋体" w:eastAsia="宋体" w:hint="default"/>
        </w:rPr>
        <w:t>质</w:t>
      </w:r>
      <w:r>
        <w:rPr>
          <w:rFonts w:ascii="宋体" w:hAnsi="宋体" w:cs="宋体" w:eastAsia="宋体" w:hint="default"/>
        </w:rPr>
        <w:t>土</w:t>
      </w:r>
      <w:r>
        <w:rPr>
          <w:rFonts w:ascii="宋体" w:hAnsi="宋体" w:cs="宋体" w:eastAsia="宋体" w:hint="default"/>
        </w:rPr>
        <w:t>地</w:t>
      </w:r>
      <w:r>
        <w:rPr/>
        <w:t>。</w:t>
      </w:r>
    </w:p>
    <w:p>
      <w:pPr>
        <w:pStyle w:val="BodyText"/>
        <w:spacing w:line="240" w:lineRule="auto" w:before="121"/>
        <w:ind w:left="1631" w:right="40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四</w:t>
      </w:r>
      <w:r>
        <w:rPr>
          <w:rFonts w:ascii="宋体" w:hAnsi="宋体" w:cs="宋体" w:eastAsia="宋体" w:hint="default"/>
        </w:rPr>
        <w:t>）</w:t>
      </w:r>
      <w:r>
        <w:rPr/>
        <w:t>报告</w:t>
      </w:r>
      <w:r>
        <w:rPr>
          <w:rFonts w:ascii="宋体" w:hAnsi="宋体" w:cs="宋体" w:eastAsia="宋体" w:hint="default"/>
        </w:rPr>
        <w:t>期</w:t>
      </w:r>
      <w:r>
        <w:rPr/>
        <w:t>内</w:t>
      </w:r>
      <w:r>
        <w:rPr>
          <w:rFonts w:ascii="宋体" w:hAnsi="宋体" w:cs="宋体" w:eastAsia="宋体" w:hint="default"/>
        </w:rPr>
        <w:t>主营</w:t>
      </w:r>
      <w:r>
        <w:rPr>
          <w:rFonts w:ascii="宋体" w:hAnsi="宋体" w:cs="宋体" w:eastAsia="宋体" w:hint="default"/>
        </w:rPr>
        <w:t>业</w:t>
      </w:r>
      <w:r>
        <w:rPr/>
        <w:t>务及其</w:t>
      </w:r>
      <w:r>
        <w:rPr>
          <w:rFonts w:ascii="宋体" w:hAnsi="宋体" w:cs="宋体" w:eastAsia="宋体" w:hint="default"/>
        </w:rPr>
        <w:t>经营</w:t>
      </w:r>
      <w:r>
        <w:rPr>
          <w:rFonts w:ascii="宋体" w:hAnsi="宋体" w:cs="宋体" w:eastAsia="宋体" w:hint="default"/>
        </w:rPr>
        <w:t>情况</w:t>
      </w:r>
    </w:p>
    <w:p>
      <w:pPr>
        <w:pStyle w:val="BodyText"/>
        <w:spacing w:line="240" w:lineRule="auto" w:before="208"/>
        <w:ind w:left="1943" w:right="406"/>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分行</w:t>
      </w:r>
      <w:r>
        <w:rPr>
          <w:rFonts w:ascii="宋体" w:hAnsi="宋体" w:cs="宋体" w:eastAsia="宋体" w:hint="default"/>
        </w:rPr>
        <w:t>业情况</w:t>
      </w:r>
      <w:r>
        <w:rPr>
          <w:rFonts w:ascii="宋体" w:hAnsi="宋体" w:cs="宋体" w:eastAsia="宋体" w:hint="default"/>
        </w:rPr>
        <w:t>表</w:t>
      </w:r>
    </w:p>
    <w:p>
      <w:pPr>
        <w:pStyle w:val="BodyText"/>
        <w:tabs>
          <w:tab w:pos="1401" w:val="left" w:leader="none"/>
        </w:tabs>
        <w:spacing w:line="240" w:lineRule="auto" w:before="171"/>
        <w:ind w:left="0" w:right="526"/>
        <w:jc w:val="right"/>
        <w:rPr>
          <w:rFonts w:ascii="宋体" w:hAnsi="宋体" w:cs="宋体" w:eastAsia="宋体" w:hint="default"/>
        </w:rPr>
      </w:pPr>
      <w:r>
        <w:rPr>
          <w:rFonts w:ascii="宋体" w:hAnsi="宋体" w:cs="宋体" w:eastAsia="宋体" w:hint="default"/>
          <w:spacing w:val="-1"/>
        </w:rPr>
        <w:t>单位</w:t>
      </w:r>
      <w:r>
        <w:rPr>
          <w:rFonts w:ascii="宋体" w:hAnsi="宋体" w:cs="宋体" w:eastAsia="宋体" w:hint="default"/>
          <w:spacing w:val="-1"/>
        </w:rPr>
        <w:t>：</w:t>
      </w:r>
      <w:r>
        <w:rPr>
          <w:rFonts w:ascii="宋体" w:hAnsi="宋体" w:cs="宋体" w:eastAsia="宋体" w:hint="default"/>
          <w:spacing w:val="-1"/>
        </w:rPr>
        <w:t>万元</w:t>
        <w:tab/>
      </w:r>
      <w:r>
        <w:rPr>
          <w:rFonts w:ascii="宋体" w:hAnsi="宋体" w:cs="宋体" w:eastAsia="宋体" w:hint="default"/>
          <w:spacing w:val="-3"/>
        </w:rPr>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7"/>
        <w:rPr>
          <w:rFonts w:ascii="宋体" w:hAnsi="宋体" w:cs="宋体" w:eastAsia="宋体" w:hint="default"/>
          <w:sz w:val="19"/>
          <w:szCs w:val="19"/>
        </w:rPr>
      </w:pPr>
    </w:p>
    <w:tbl>
      <w:tblPr>
        <w:tblW w:w="0" w:type="auto"/>
        <w:jc w:val="left"/>
        <w:tblInd w:w="1108" w:type="dxa"/>
        <w:tblLayout w:type="fixed"/>
        <w:tblCellMar>
          <w:top w:w="0" w:type="dxa"/>
          <w:left w:w="0" w:type="dxa"/>
          <w:bottom w:w="0" w:type="dxa"/>
          <w:right w:w="0" w:type="dxa"/>
        </w:tblCellMar>
        <w:tblLook w:val="01E0"/>
      </w:tblPr>
      <w:tblGrid>
        <w:gridCol w:w="1627"/>
        <w:gridCol w:w="1267"/>
        <w:gridCol w:w="1267"/>
        <w:gridCol w:w="1186"/>
        <w:gridCol w:w="1267"/>
        <w:gridCol w:w="1262"/>
        <w:gridCol w:w="1344"/>
      </w:tblGrid>
      <w:tr>
        <w:trPr>
          <w:trHeight w:val="274" w:hRule="exact"/>
        </w:trPr>
        <w:tc>
          <w:tcPr>
            <w:tcW w:w="9221"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主营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分行</w:t>
            </w:r>
            <w:r>
              <w:rPr>
                <w:rFonts w:ascii="宋体" w:hAnsi="宋体" w:cs="宋体" w:eastAsia="宋体" w:hint="default"/>
                <w:w w:val="105"/>
                <w:sz w:val="20"/>
                <w:szCs w:val="20"/>
              </w:rPr>
              <w:t>业情况</w:t>
            </w:r>
            <w:r>
              <w:rPr>
                <w:rFonts w:ascii="宋体" w:hAnsi="宋体" w:cs="宋体" w:eastAsia="宋体" w:hint="default"/>
                <w:sz w:val="20"/>
                <w:szCs w:val="20"/>
              </w:rPr>
            </w:r>
          </w:p>
        </w:tc>
      </w:tr>
      <w:tr>
        <w:trPr>
          <w:trHeight w:val="538" w:hRule="exact"/>
        </w:trPr>
        <w:tc>
          <w:tcPr>
            <w:tcW w:w="16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分行</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或</w:t>
            </w:r>
            <w:r>
              <w:rPr>
                <w:rFonts w:ascii="宋体" w:hAnsi="宋体" w:cs="宋体" w:eastAsia="宋体" w:hint="default"/>
                <w:spacing w:val="-3"/>
                <w:w w:val="105"/>
                <w:sz w:val="20"/>
                <w:szCs w:val="20"/>
              </w:rPr>
              <w:t>分</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品</w:t>
            </w:r>
            <w:r>
              <w:rPr>
                <w:rFonts w:ascii="宋体" w:hAnsi="宋体" w:cs="宋体" w:eastAsia="宋体" w:hint="default"/>
                <w:spacing w:val="-3"/>
                <w:sz w:val="20"/>
                <w:szCs w:val="20"/>
              </w:rPr>
            </w:r>
          </w:p>
        </w:tc>
        <w:tc>
          <w:tcPr>
            <w:tcW w:w="1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1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1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7"/>
              <w:ind w:right="23"/>
              <w:jc w:val="right"/>
              <w:rPr>
                <w:rFonts w:ascii="宋体" w:hAnsi="宋体" w:cs="宋体" w:eastAsia="宋体" w:hint="default"/>
                <w:sz w:val="20"/>
                <w:szCs w:val="20"/>
              </w:rPr>
            </w:pPr>
            <w:r>
              <w:rPr>
                <w:rFonts w:ascii="宋体" w:hAnsi="宋体" w:cs="宋体" w:eastAsia="宋体" w:hint="default"/>
                <w:sz w:val="20"/>
                <w:szCs w:val="20"/>
              </w:rPr>
              <w:t>毛</w:t>
            </w:r>
            <w:r>
              <w:rPr>
                <w:rFonts w:ascii="宋体" w:hAnsi="宋体" w:cs="宋体" w:eastAsia="宋体" w:hint="default"/>
                <w:sz w:val="20"/>
                <w:szCs w:val="20"/>
              </w:rPr>
              <w:t>利</w:t>
            </w:r>
            <w:r>
              <w:rPr>
                <w:rFonts w:ascii="宋体" w:hAnsi="宋体" w:cs="宋体" w:eastAsia="宋体" w:hint="default"/>
                <w:sz w:val="20"/>
                <w:szCs w:val="20"/>
              </w:rPr>
              <w:t>率</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23" w:right="-29" w:firstLine="91"/>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w w:val="105"/>
                <w:sz w:val="20"/>
                <w:szCs w:val="20"/>
              </w:rPr>
              <w:t>比</w:t>
            </w:r>
            <w:r>
              <w:rPr>
                <w:rFonts w:ascii="宋体" w:hAnsi="宋体" w:cs="宋体" w:eastAsia="宋体" w:hint="default"/>
                <w:sz w:val="20"/>
                <w:szCs w:val="20"/>
              </w:rPr>
            </w:r>
          </w:p>
          <w:p>
            <w:pPr>
              <w:pStyle w:val="TableParagraph"/>
              <w:spacing w:line="240" w:lineRule="auto" w:before="2"/>
              <w:ind w:left="23" w:right="-29"/>
              <w:jc w:val="left"/>
              <w:rPr>
                <w:rFonts w:ascii="宋体" w:hAnsi="宋体" w:cs="宋体" w:eastAsia="宋体" w:hint="default"/>
                <w:sz w:val="20"/>
                <w:szCs w:val="20"/>
              </w:rPr>
            </w:pPr>
            <w:r>
              <w:rPr>
                <w:rFonts w:ascii="宋体" w:hAnsi="宋体" w:cs="宋体" w:eastAsia="宋体" w:hint="default"/>
                <w:spacing w:val="-12"/>
                <w:sz w:val="20"/>
                <w:szCs w:val="20"/>
              </w:rPr>
              <w:t>上</w:t>
            </w:r>
            <w:r>
              <w:rPr>
                <w:rFonts w:ascii="宋体" w:hAnsi="宋体" w:cs="宋体" w:eastAsia="宋体" w:hint="default"/>
                <w:spacing w:val="-12"/>
                <w:sz w:val="20"/>
                <w:szCs w:val="20"/>
              </w:rPr>
              <w:t>年</w:t>
            </w:r>
            <w:r>
              <w:rPr>
                <w:rFonts w:ascii="宋体" w:hAnsi="宋体" w:cs="宋体" w:eastAsia="宋体" w:hint="default"/>
                <w:spacing w:val="-12"/>
                <w:sz w:val="20"/>
                <w:szCs w:val="20"/>
              </w:rPr>
              <w:t>增减</w:t>
            </w:r>
            <w:r>
              <w:rPr>
                <w:rFonts w:ascii="宋体" w:hAnsi="宋体" w:cs="宋体" w:eastAsia="宋体" w:hint="default"/>
                <w:spacing w:val="-12"/>
                <w:sz w:val="20"/>
                <w:szCs w:val="20"/>
              </w:rPr>
              <w:t>（</w:t>
            </w:r>
            <w:r>
              <w:rPr>
                <w:rFonts w:ascii="Courier New" w:hAnsi="Courier New" w:cs="Courier New" w:eastAsia="Courier New" w:hint="default"/>
                <w:spacing w:val="-12"/>
                <w:sz w:val="20"/>
                <w:szCs w:val="20"/>
              </w:rPr>
              <w:t>%</w:t>
            </w:r>
            <w:r>
              <w:rPr>
                <w:rFonts w:ascii="宋体" w:hAnsi="宋体" w:cs="宋体" w:eastAsia="宋体" w:hint="default"/>
                <w:spacing w:val="-12"/>
                <w:sz w:val="20"/>
                <w:szCs w:val="20"/>
              </w:rPr>
              <w:t>）</w:t>
            </w:r>
            <w:r>
              <w:rPr>
                <w:rFonts w:ascii="宋体" w:hAnsi="宋体" w:cs="宋体" w:eastAsia="宋体" w:hint="default"/>
                <w:sz w:val="20"/>
                <w:szCs w:val="20"/>
              </w:rPr>
            </w:r>
          </w:p>
        </w:tc>
        <w:tc>
          <w:tcPr>
            <w:tcW w:w="12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19" w:right="-82" w:firstLine="96"/>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w w:val="105"/>
                <w:sz w:val="20"/>
                <w:szCs w:val="20"/>
              </w:rPr>
              <w:t>比</w:t>
            </w:r>
            <w:r>
              <w:rPr>
                <w:rFonts w:ascii="宋体" w:hAnsi="宋体" w:cs="宋体" w:eastAsia="宋体" w:hint="default"/>
                <w:sz w:val="20"/>
                <w:szCs w:val="20"/>
              </w:rPr>
            </w:r>
          </w:p>
          <w:p>
            <w:pPr>
              <w:pStyle w:val="TableParagraph"/>
              <w:spacing w:line="240" w:lineRule="auto" w:before="2"/>
              <w:ind w:left="19" w:right="-82"/>
              <w:jc w:val="left"/>
              <w:rPr>
                <w:rFonts w:ascii="宋体" w:hAnsi="宋体" w:cs="宋体" w:eastAsia="宋体" w:hint="default"/>
                <w:sz w:val="20"/>
                <w:szCs w:val="20"/>
              </w:rPr>
            </w:pPr>
            <w:r>
              <w:rPr>
                <w:rFonts w:ascii="宋体" w:hAnsi="宋体" w:cs="宋体" w:eastAsia="宋体" w:hint="default"/>
                <w:spacing w:val="-4"/>
                <w:sz w:val="20"/>
                <w:szCs w:val="20"/>
              </w:rPr>
              <w:t>上</w:t>
            </w:r>
            <w:r>
              <w:rPr>
                <w:rFonts w:ascii="宋体" w:hAnsi="宋体" w:cs="宋体" w:eastAsia="宋体" w:hint="default"/>
                <w:spacing w:val="-4"/>
                <w:sz w:val="20"/>
                <w:szCs w:val="20"/>
              </w:rPr>
              <w:t>年</w:t>
            </w:r>
            <w:r>
              <w:rPr>
                <w:rFonts w:ascii="宋体" w:hAnsi="宋体" w:cs="宋体" w:eastAsia="宋体" w:hint="default"/>
                <w:spacing w:val="-4"/>
                <w:sz w:val="20"/>
                <w:szCs w:val="20"/>
              </w:rPr>
              <w:t>增减</w:t>
            </w:r>
            <w:r>
              <w:rPr>
                <w:rFonts w:ascii="宋体" w:hAnsi="宋体" w:cs="宋体" w:eastAsia="宋体" w:hint="default"/>
                <w:spacing w:val="-4"/>
                <w:sz w:val="20"/>
                <w:szCs w:val="20"/>
              </w:rPr>
              <w:t>（</w:t>
            </w:r>
            <w:r>
              <w:rPr>
                <w:rFonts w:ascii="Courier New" w:hAnsi="Courier New" w:cs="Courier New" w:eastAsia="Courier New" w:hint="default"/>
                <w:spacing w:val="-4"/>
                <w:sz w:val="20"/>
                <w:szCs w:val="20"/>
              </w:rPr>
              <w:t>%</w:t>
            </w:r>
            <w:r>
              <w:rPr>
                <w:rFonts w:ascii="宋体" w:hAnsi="宋体" w:cs="宋体" w:eastAsia="宋体" w:hint="default"/>
                <w:spacing w:val="-4"/>
                <w:sz w:val="20"/>
                <w:szCs w:val="20"/>
              </w:rPr>
              <w:t>）</w:t>
            </w:r>
          </w:p>
        </w:tc>
        <w:tc>
          <w:tcPr>
            <w:tcW w:w="13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毛</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率比</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年</w:t>
            </w:r>
            <w:r>
              <w:rPr>
                <w:rFonts w:ascii="宋体" w:hAnsi="宋体" w:cs="宋体" w:eastAsia="宋体" w:hint="default"/>
                <w:spacing w:val="-3"/>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r>
        <w:trPr>
          <w:trHeight w:val="276" w:hRule="exact"/>
        </w:trPr>
        <w:tc>
          <w:tcPr>
            <w:tcW w:w="1627" w:type="dxa"/>
            <w:tcBorders>
              <w:top w:val="single" w:sz="4" w:space="0" w:color="000000"/>
              <w:left w:val="single" w:sz="4" w:space="0" w:color="000000"/>
              <w:bottom w:val="single" w:sz="2"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施</w:t>
            </w:r>
            <w:r>
              <w:rPr>
                <w:rFonts w:ascii="宋体" w:hAnsi="宋体" w:cs="宋体" w:eastAsia="宋体" w:hint="default"/>
                <w:w w:val="105"/>
                <w:sz w:val="20"/>
                <w:szCs w:val="20"/>
              </w:rPr>
              <w:t>工</w:t>
            </w:r>
            <w:r>
              <w:rPr>
                <w:rFonts w:ascii="宋体" w:hAnsi="宋体" w:cs="宋体" w:eastAsia="宋体" w:hint="default"/>
                <w:sz w:val="20"/>
                <w:szCs w:val="20"/>
              </w:rPr>
            </w:r>
          </w:p>
        </w:tc>
        <w:tc>
          <w:tcPr>
            <w:tcW w:w="1267"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w w:val="85"/>
                <w:sz w:val="20"/>
              </w:rPr>
              <w:t>319,732.97</w:t>
            </w:r>
            <w:r>
              <w:rPr>
                <w:rFonts w:ascii="Courier New"/>
                <w:sz w:val="20"/>
              </w:rPr>
            </w:r>
          </w:p>
        </w:tc>
        <w:tc>
          <w:tcPr>
            <w:tcW w:w="1267"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spacing w:val="-3"/>
                <w:w w:val="85"/>
                <w:sz w:val="20"/>
              </w:rPr>
              <w:t>267,969.49</w:t>
            </w:r>
            <w:r>
              <w:rPr>
                <w:rFonts w:ascii="Courier New"/>
                <w:sz w:val="20"/>
              </w:rPr>
            </w:r>
          </w:p>
        </w:tc>
        <w:tc>
          <w:tcPr>
            <w:tcW w:w="1186"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w w:val="85"/>
                <w:sz w:val="20"/>
              </w:rPr>
              <w:t>16.19%</w:t>
            </w:r>
            <w:r>
              <w:rPr>
                <w:rFonts w:ascii="Courier New"/>
                <w:sz w:val="20"/>
              </w:rPr>
            </w:r>
          </w:p>
        </w:tc>
        <w:tc>
          <w:tcPr>
            <w:tcW w:w="1267"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17.60%</w:t>
            </w:r>
            <w:r>
              <w:rPr>
                <w:rFonts w:ascii="Courier New"/>
                <w:sz w:val="20"/>
              </w:rPr>
            </w:r>
          </w:p>
        </w:tc>
        <w:tc>
          <w:tcPr>
            <w:tcW w:w="126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2"/>
                <w:w w:val="85"/>
                <w:sz w:val="20"/>
              </w:rPr>
              <w:t>20.60%</w:t>
            </w:r>
            <w:r>
              <w:rPr>
                <w:rFonts w:ascii="Courier New"/>
                <w:sz w:val="20"/>
              </w:rPr>
            </w:r>
          </w:p>
        </w:tc>
        <w:tc>
          <w:tcPr>
            <w:tcW w:w="1344"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-2.09%</w:t>
            </w:r>
            <w:r>
              <w:rPr>
                <w:rFonts w:ascii="Courier New"/>
                <w:sz w:val="20"/>
              </w:rPr>
            </w:r>
          </w:p>
        </w:tc>
      </w:tr>
      <w:tr>
        <w:trPr>
          <w:trHeight w:val="276" w:hRule="exact"/>
        </w:trPr>
        <w:tc>
          <w:tcPr>
            <w:tcW w:w="1627" w:type="dxa"/>
            <w:tcBorders>
              <w:top w:val="single" w:sz="2"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房地产</w:t>
            </w:r>
            <w:r>
              <w:rPr>
                <w:rFonts w:ascii="宋体" w:hAnsi="宋体" w:cs="宋体" w:eastAsia="宋体" w:hint="default"/>
                <w:w w:val="105"/>
                <w:sz w:val="20"/>
                <w:szCs w:val="20"/>
              </w:rPr>
              <w:t>开发</w:t>
            </w:r>
            <w:r>
              <w:rPr>
                <w:rFonts w:ascii="宋体" w:hAnsi="宋体" w:cs="宋体" w:eastAsia="宋体" w:hint="default"/>
                <w:sz w:val="20"/>
                <w:szCs w:val="20"/>
              </w:rPr>
            </w:r>
          </w:p>
        </w:tc>
        <w:tc>
          <w:tcPr>
            <w:tcW w:w="1267"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w w:val="85"/>
                <w:sz w:val="20"/>
              </w:rPr>
              <w:t>247,438.49</w:t>
            </w:r>
            <w:r>
              <w:rPr>
                <w:rFonts w:ascii="Courier New"/>
                <w:sz w:val="20"/>
              </w:rPr>
            </w:r>
          </w:p>
        </w:tc>
        <w:tc>
          <w:tcPr>
            <w:tcW w:w="1267"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spacing w:val="-3"/>
                <w:w w:val="85"/>
                <w:sz w:val="20"/>
              </w:rPr>
              <w:t>155,600.57</w:t>
            </w:r>
            <w:r>
              <w:rPr>
                <w:rFonts w:ascii="Courier New"/>
                <w:sz w:val="20"/>
              </w:rPr>
            </w:r>
          </w:p>
        </w:tc>
        <w:tc>
          <w:tcPr>
            <w:tcW w:w="1186"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w w:val="85"/>
                <w:sz w:val="20"/>
              </w:rPr>
              <w:t>37.12%</w:t>
            </w:r>
            <w:r>
              <w:rPr>
                <w:rFonts w:ascii="Courier New"/>
                <w:sz w:val="20"/>
              </w:rPr>
            </w:r>
          </w:p>
        </w:tc>
        <w:tc>
          <w:tcPr>
            <w:tcW w:w="1267"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31.08%</w:t>
            </w:r>
            <w:r>
              <w:rPr>
                <w:rFonts w:ascii="Courier New"/>
                <w:sz w:val="20"/>
              </w:rPr>
            </w:r>
          </w:p>
        </w:tc>
        <w:tc>
          <w:tcPr>
            <w:tcW w:w="126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2"/>
                <w:w w:val="85"/>
                <w:sz w:val="20"/>
              </w:rPr>
              <w:t>45.07%</w:t>
            </w:r>
            <w:r>
              <w:rPr>
                <w:rFonts w:ascii="Courier New"/>
                <w:sz w:val="20"/>
              </w:rPr>
            </w:r>
          </w:p>
        </w:tc>
        <w:tc>
          <w:tcPr>
            <w:tcW w:w="134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-6.06%</w:t>
            </w:r>
            <w:r>
              <w:rPr>
                <w:rFonts w:ascii="Courier New"/>
                <w:sz w:val="20"/>
              </w:rPr>
            </w:r>
          </w:p>
        </w:tc>
      </w:tr>
      <w:tr>
        <w:trPr>
          <w:trHeight w:val="274" w:hRule="exact"/>
        </w:trPr>
        <w:tc>
          <w:tcPr>
            <w:tcW w:w="9221" w:type="dxa"/>
            <w:gridSpan w:val="7"/>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主营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分</w:t>
            </w:r>
            <w:r>
              <w:rPr>
                <w:rFonts w:ascii="宋体" w:hAnsi="宋体" w:cs="宋体" w:eastAsia="宋体" w:hint="default"/>
                <w:w w:val="105"/>
                <w:sz w:val="20"/>
                <w:szCs w:val="20"/>
              </w:rPr>
              <w:t>产</w:t>
            </w:r>
            <w:r>
              <w:rPr>
                <w:rFonts w:ascii="宋体" w:hAnsi="宋体" w:cs="宋体" w:eastAsia="宋体" w:hint="default"/>
                <w:w w:val="105"/>
                <w:sz w:val="20"/>
                <w:szCs w:val="20"/>
              </w:rPr>
              <w:t>品</w:t>
            </w:r>
            <w:r>
              <w:rPr>
                <w:rFonts w:ascii="宋体" w:hAnsi="宋体" w:cs="宋体" w:eastAsia="宋体" w:hint="default"/>
                <w:w w:val="105"/>
                <w:sz w:val="20"/>
                <w:szCs w:val="20"/>
              </w:rPr>
              <w:t>情况</w:t>
            </w:r>
            <w:r>
              <w:rPr>
                <w:rFonts w:ascii="宋体" w:hAnsi="宋体" w:cs="宋体" w:eastAsia="宋体" w:hint="default"/>
                <w:sz w:val="20"/>
                <w:szCs w:val="20"/>
              </w:rPr>
            </w:r>
          </w:p>
        </w:tc>
      </w:tr>
      <w:tr>
        <w:trPr>
          <w:trHeight w:val="278"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施</w:t>
            </w:r>
            <w:r>
              <w:rPr>
                <w:rFonts w:ascii="宋体" w:hAnsi="宋体" w:cs="宋体" w:eastAsia="宋体" w:hint="default"/>
                <w:w w:val="105"/>
                <w:sz w:val="20"/>
                <w:szCs w:val="20"/>
              </w:rPr>
              <w:t>工</w:t>
            </w:r>
            <w:r>
              <w:rPr>
                <w:rFonts w:ascii="宋体" w:hAnsi="宋体" w:cs="宋体" w:eastAsia="宋体" w:hint="default"/>
                <w:sz w:val="20"/>
                <w:szCs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w w:val="85"/>
                <w:sz w:val="20"/>
              </w:rPr>
              <w:t>319,732.97</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spacing w:val="-3"/>
                <w:w w:val="85"/>
                <w:sz w:val="20"/>
              </w:rPr>
              <w:t>267,969.49</w:t>
            </w:r>
            <w:r>
              <w:rPr>
                <w:rFonts w:ascii="Courier New"/>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w w:val="85"/>
                <w:sz w:val="20"/>
              </w:rPr>
              <w:t>16.19%</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17.60%</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2"/>
                <w:w w:val="85"/>
                <w:sz w:val="20"/>
              </w:rPr>
              <w:t>20.60%</w:t>
            </w:r>
            <w:r>
              <w:rPr>
                <w:rFonts w:ascii="Courier New"/>
                <w:sz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-2.09%</w:t>
            </w:r>
            <w:r>
              <w:rPr>
                <w:rFonts w:ascii="Courier New"/>
                <w:sz w:val="20"/>
              </w:rPr>
            </w:r>
          </w:p>
        </w:tc>
      </w:tr>
      <w:tr>
        <w:trPr>
          <w:trHeight w:val="274" w:hRule="exac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w w:val="105"/>
                <w:sz w:val="20"/>
                <w:szCs w:val="20"/>
              </w:rPr>
              <w:t>房地产</w:t>
            </w:r>
            <w:r>
              <w:rPr>
                <w:rFonts w:ascii="宋体" w:hAnsi="宋体" w:cs="宋体" w:eastAsia="宋体" w:hint="default"/>
                <w:w w:val="105"/>
                <w:sz w:val="20"/>
                <w:szCs w:val="20"/>
              </w:rPr>
              <w:t>开发</w:t>
            </w:r>
            <w:r>
              <w:rPr>
                <w:rFonts w:ascii="宋体" w:hAnsi="宋体" w:cs="宋体" w:eastAsia="宋体" w:hint="default"/>
                <w:sz w:val="20"/>
                <w:szCs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w w:val="85"/>
                <w:sz w:val="20"/>
              </w:rPr>
              <w:t>247,438.49</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06" w:right="0"/>
              <w:jc w:val="left"/>
              <w:rPr>
                <w:rFonts w:ascii="Courier New" w:hAnsi="Courier New" w:cs="Courier New" w:eastAsia="Courier New" w:hint="default"/>
                <w:sz w:val="20"/>
                <w:szCs w:val="20"/>
              </w:rPr>
            </w:pPr>
            <w:r>
              <w:rPr>
                <w:rFonts w:ascii="Courier New"/>
                <w:spacing w:val="-3"/>
                <w:w w:val="85"/>
                <w:sz w:val="20"/>
              </w:rPr>
              <w:t>155,600.57</w:t>
            </w:r>
            <w:r>
              <w:rPr>
                <w:rFonts w:ascii="Courier New"/>
                <w:sz w:val="20"/>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20"/>
                <w:szCs w:val="20"/>
              </w:rPr>
            </w:pPr>
            <w:r>
              <w:rPr>
                <w:rFonts w:ascii="Courier New"/>
                <w:w w:val="85"/>
                <w:sz w:val="20"/>
              </w:rPr>
              <w:t>37.12%</w:t>
            </w:r>
            <w:r>
              <w:rPr>
                <w:rFonts w:ascii="Courier New"/>
                <w:sz w:val="20"/>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31.08%</w:t>
            </w:r>
            <w:r>
              <w:rPr>
                <w:rFonts w:ascii="Courier New"/>
                <w:sz w:val="20"/>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2"/>
                <w:w w:val="85"/>
                <w:sz w:val="20"/>
              </w:rPr>
              <w:t>45.07%</w:t>
            </w:r>
            <w:r>
              <w:rPr>
                <w:rFonts w:ascii="Courier New"/>
                <w:sz w:val="20"/>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-6.06%</w:t>
            </w:r>
            <w:r>
              <w:rPr>
                <w:rFonts w:ascii="Courier New"/>
                <w:sz w:val="20"/>
              </w:rPr>
            </w:r>
          </w:p>
        </w:tc>
      </w:tr>
    </w:tbl>
    <w:p>
      <w:pPr>
        <w:pStyle w:val="BodyText"/>
        <w:spacing w:line="240" w:lineRule="auto" w:before="24"/>
        <w:ind w:left="1824" w:right="406"/>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分</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情况</w:t>
      </w:r>
      <w:r>
        <w:rPr>
          <w:rFonts w:ascii="宋体" w:hAnsi="宋体" w:cs="宋体" w:eastAsia="宋体" w:hint="default"/>
        </w:rPr>
        <w:t>表</w:t>
      </w:r>
    </w:p>
    <w:p>
      <w:pPr>
        <w:spacing w:line="240" w:lineRule="auto" w:before="7"/>
        <w:rPr>
          <w:rFonts w:ascii="宋体" w:hAnsi="宋体" w:cs="宋体" w:eastAsia="宋体" w:hint="default"/>
          <w:sz w:val="10"/>
          <w:szCs w:val="10"/>
        </w:rPr>
      </w:pPr>
    </w:p>
    <w:p>
      <w:pPr>
        <w:pStyle w:val="BodyText"/>
        <w:tabs>
          <w:tab w:pos="1401" w:val="left" w:leader="none"/>
        </w:tabs>
        <w:spacing w:line="240" w:lineRule="auto" w:before="33"/>
        <w:ind w:left="0" w:right="526"/>
        <w:jc w:val="right"/>
        <w:rPr>
          <w:rFonts w:ascii="宋体" w:hAnsi="宋体" w:cs="宋体" w:eastAsia="宋体" w:hint="default"/>
        </w:rPr>
      </w:pPr>
      <w:r>
        <w:rPr>
          <w:rFonts w:ascii="宋体" w:hAnsi="宋体" w:cs="宋体" w:eastAsia="宋体" w:hint="default"/>
          <w:spacing w:val="-1"/>
        </w:rPr>
        <w:t>单位</w:t>
      </w:r>
      <w:r>
        <w:rPr>
          <w:rFonts w:ascii="宋体" w:hAnsi="宋体" w:cs="宋体" w:eastAsia="宋体" w:hint="default"/>
          <w:spacing w:val="-1"/>
        </w:rPr>
        <w:t>：</w:t>
      </w:r>
      <w:r>
        <w:rPr>
          <w:rFonts w:ascii="宋体" w:hAnsi="宋体" w:cs="宋体" w:eastAsia="宋体" w:hint="default"/>
          <w:spacing w:val="-1"/>
        </w:rPr>
        <w:t>万元</w:t>
        <w:tab/>
      </w:r>
      <w:r>
        <w:rPr>
          <w:rFonts w:ascii="宋体" w:hAnsi="宋体" w:cs="宋体" w:eastAsia="宋体" w:hint="default"/>
          <w:spacing w:val="-3"/>
        </w:rPr>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2"/>
        <w:rPr>
          <w:rFonts w:ascii="宋体" w:hAnsi="宋体" w:cs="宋体" w:eastAsia="宋体" w:hint="default"/>
          <w:sz w:val="19"/>
          <w:szCs w:val="19"/>
        </w:rPr>
      </w:pPr>
    </w:p>
    <w:tbl>
      <w:tblPr>
        <w:tblW w:w="0" w:type="auto"/>
        <w:jc w:val="left"/>
        <w:tblInd w:w="1511" w:type="dxa"/>
        <w:tblLayout w:type="fixed"/>
        <w:tblCellMar>
          <w:top w:w="0" w:type="dxa"/>
          <w:left w:w="0" w:type="dxa"/>
          <w:bottom w:w="0" w:type="dxa"/>
          <w:right w:w="0" w:type="dxa"/>
        </w:tblCellMar>
        <w:tblLook w:val="01E0"/>
      </w:tblPr>
      <w:tblGrid>
        <w:gridCol w:w="2803"/>
        <w:gridCol w:w="2784"/>
        <w:gridCol w:w="2736"/>
      </w:tblGrid>
      <w:tr>
        <w:trPr>
          <w:trHeight w:val="271" w:hRule="exact"/>
        </w:trPr>
        <w:tc>
          <w:tcPr>
            <w:tcW w:w="28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区</w:t>
            </w:r>
            <w:r>
              <w:rPr>
                <w:rFonts w:ascii="宋体" w:hAnsi="宋体" w:cs="宋体" w:eastAsia="宋体" w:hint="default"/>
                <w:spacing w:val="-3"/>
                <w:sz w:val="20"/>
                <w:szCs w:val="20"/>
              </w:rPr>
            </w:r>
          </w:p>
        </w:tc>
        <w:tc>
          <w:tcPr>
            <w:tcW w:w="27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sz w:val="20"/>
                <w:szCs w:val="20"/>
              </w:rPr>
            </w:r>
          </w:p>
        </w:tc>
        <w:tc>
          <w:tcPr>
            <w:tcW w:w="27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2" w:lineRule="exact"/>
              <w:ind w:left="187" w:right="0"/>
              <w:jc w:val="left"/>
              <w:rPr>
                <w:rFonts w:ascii="宋体" w:hAnsi="宋体" w:cs="宋体" w:eastAsia="宋体" w:hint="default"/>
                <w:sz w:val="20"/>
                <w:szCs w:val="20"/>
              </w:rPr>
            </w:pPr>
            <w:r>
              <w:rPr>
                <w:rFonts w:ascii="宋体" w:hAnsi="宋体" w:cs="宋体" w:eastAsia="宋体" w:hint="default"/>
                <w:sz w:val="20"/>
                <w:szCs w:val="20"/>
              </w:rPr>
              <w:t>营</w:t>
            </w:r>
            <w:r>
              <w:rPr>
                <w:rFonts w:ascii="宋体" w:hAnsi="宋体" w:cs="宋体" w:eastAsia="宋体" w:hint="default"/>
                <w:sz w:val="20"/>
                <w:szCs w:val="20"/>
              </w:rPr>
              <w:t>业收</w:t>
            </w:r>
            <w:r>
              <w:rPr>
                <w:rFonts w:ascii="宋体" w:hAnsi="宋体" w:cs="宋体" w:eastAsia="宋体" w:hint="default"/>
                <w:sz w:val="20"/>
                <w:szCs w:val="20"/>
              </w:rPr>
              <w:t>入</w:t>
            </w:r>
            <w:r>
              <w:rPr>
                <w:rFonts w:ascii="宋体" w:hAnsi="宋体" w:cs="宋体" w:eastAsia="宋体" w:hint="default"/>
                <w:sz w:val="20"/>
                <w:szCs w:val="20"/>
              </w:rPr>
              <w:t>比</w:t>
            </w:r>
            <w:r>
              <w:rPr>
                <w:rFonts w:ascii="宋体" w:hAnsi="宋体" w:cs="宋体" w:eastAsia="宋体" w:hint="default"/>
                <w:sz w:val="20"/>
                <w:szCs w:val="20"/>
              </w:rPr>
              <w:t>上</w:t>
            </w:r>
            <w:r>
              <w:rPr>
                <w:rFonts w:ascii="宋体" w:hAnsi="宋体" w:cs="宋体" w:eastAsia="宋体" w:hint="default"/>
                <w:sz w:val="20"/>
                <w:szCs w:val="20"/>
              </w:rPr>
              <w:t>年</w:t>
            </w:r>
            <w:r>
              <w:rPr>
                <w:rFonts w:ascii="宋体" w:hAnsi="宋体" w:cs="宋体" w:eastAsia="宋体" w:hint="default"/>
                <w:sz w:val="20"/>
                <w:szCs w:val="20"/>
              </w:rPr>
              <w:t>增减</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84"/>
        <w:ind w:left="0" w:right="517" w:firstLine="0"/>
        <w:jc w:val="right"/>
        <w:rPr>
          <w:rFonts w:ascii="Times New Roman" w:hAnsi="Times New Roman" w:cs="Times New Roman" w:eastAsia="Times New Roman" w:hint="default"/>
          <w:sz w:val="17"/>
          <w:szCs w:val="17"/>
        </w:rPr>
      </w:pPr>
      <w:r>
        <w:rPr>
          <w:rFonts w:ascii="Times New Roman"/>
          <w:w w:val="105"/>
          <w:sz w:val="17"/>
        </w:rPr>
        <w:t>33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91" w:type="dxa"/>
        <w:tblLayout w:type="fixed"/>
        <w:tblCellMar>
          <w:top w:w="0" w:type="dxa"/>
          <w:left w:w="0" w:type="dxa"/>
          <w:bottom w:w="0" w:type="dxa"/>
          <w:right w:w="0" w:type="dxa"/>
        </w:tblCellMar>
        <w:tblLook w:val="01E0"/>
      </w:tblPr>
      <w:tblGrid>
        <w:gridCol w:w="2803"/>
        <w:gridCol w:w="2784"/>
        <w:gridCol w:w="2736"/>
      </w:tblGrid>
      <w:tr>
        <w:trPr>
          <w:trHeight w:val="274"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江苏</w:t>
            </w:r>
            <w:r>
              <w:rPr>
                <w:rFonts w:ascii="宋体" w:hAnsi="宋体" w:cs="宋体" w:eastAsia="宋体" w:hint="default"/>
                <w:spacing w:val="-3"/>
                <w:w w:val="105"/>
                <w:sz w:val="20"/>
                <w:szCs w:val="20"/>
              </w:rPr>
              <w:t>省</w:t>
            </w:r>
            <w:r>
              <w:rPr>
                <w:rFonts w:ascii="宋体" w:hAnsi="宋体" w:cs="宋体" w:eastAsia="宋体" w:hint="default"/>
                <w:spacing w:val="-3"/>
                <w:w w:val="105"/>
                <w:sz w:val="20"/>
                <w:szCs w:val="20"/>
              </w:rPr>
              <w:t>内</w:t>
            </w:r>
            <w:r>
              <w:rPr>
                <w:rFonts w:ascii="宋体" w:hAnsi="宋体" w:cs="宋体" w:eastAsia="宋体" w:hint="default"/>
                <w:spacing w:val="-3"/>
                <w:sz w:val="20"/>
                <w:szCs w:val="20"/>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Courier New" w:hAnsi="Courier New" w:cs="Courier New" w:eastAsia="Courier New" w:hint="default"/>
                <w:sz w:val="20"/>
                <w:szCs w:val="20"/>
              </w:rPr>
            </w:pPr>
            <w:r>
              <w:rPr>
                <w:rFonts w:ascii="Courier New"/>
                <w:spacing w:val="-2"/>
                <w:w w:val="85"/>
                <w:sz w:val="20"/>
              </w:rPr>
              <w:t>556,921.10</w:t>
            </w:r>
            <w:r>
              <w:rPr>
                <w:rFonts w:ascii="Courier New"/>
                <w:sz w:val="20"/>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2"/>
                <w:w w:val="85"/>
                <w:sz w:val="20"/>
              </w:rPr>
              <w:t>30.14%</w:t>
            </w:r>
            <w:r>
              <w:rPr>
                <w:rFonts w:ascii="Courier New"/>
                <w:sz w:val="20"/>
              </w:rPr>
            </w:r>
          </w:p>
        </w:tc>
      </w:tr>
      <w:tr>
        <w:trPr>
          <w:trHeight w:val="278"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宋体" w:hAnsi="宋体" w:cs="宋体" w:eastAsia="宋体" w:hint="default"/>
                <w:sz w:val="20"/>
                <w:szCs w:val="20"/>
              </w:rPr>
            </w:pPr>
            <w:r>
              <w:rPr>
                <w:rFonts w:ascii="宋体" w:hAnsi="宋体" w:cs="宋体" w:eastAsia="宋体" w:hint="default"/>
                <w:spacing w:val="-3"/>
                <w:w w:val="105"/>
                <w:sz w:val="20"/>
                <w:szCs w:val="20"/>
              </w:rPr>
              <w:t>江苏</w:t>
            </w:r>
            <w:r>
              <w:rPr>
                <w:rFonts w:ascii="宋体" w:hAnsi="宋体" w:cs="宋体" w:eastAsia="宋体" w:hint="default"/>
                <w:spacing w:val="-3"/>
                <w:w w:val="105"/>
                <w:sz w:val="20"/>
                <w:szCs w:val="20"/>
              </w:rPr>
              <w:t>省</w:t>
            </w:r>
            <w:r>
              <w:rPr>
                <w:rFonts w:ascii="宋体" w:hAnsi="宋体" w:cs="宋体" w:eastAsia="宋体" w:hint="default"/>
                <w:spacing w:val="-3"/>
                <w:w w:val="105"/>
                <w:sz w:val="20"/>
                <w:szCs w:val="20"/>
              </w:rPr>
              <w:t>外</w:t>
            </w:r>
            <w:r>
              <w:rPr>
                <w:rFonts w:ascii="宋体" w:hAnsi="宋体" w:cs="宋体" w:eastAsia="宋体" w:hint="default"/>
                <w:spacing w:val="-3"/>
                <w:sz w:val="20"/>
                <w:szCs w:val="20"/>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Courier New" w:hAnsi="Courier New" w:cs="Courier New" w:eastAsia="Courier New" w:hint="default"/>
                <w:sz w:val="20"/>
                <w:szCs w:val="20"/>
              </w:rPr>
            </w:pPr>
            <w:r>
              <w:rPr>
                <w:rFonts w:ascii="Courier New"/>
                <w:spacing w:val="-1"/>
                <w:w w:val="85"/>
                <w:sz w:val="20"/>
              </w:rPr>
              <w:t>11,255.87</w:t>
            </w:r>
            <w:r>
              <w:rPr>
                <w:rFonts w:ascii="Courier New"/>
                <w:sz w:val="20"/>
              </w:rPr>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6"/>
              <w:jc w:val="right"/>
              <w:rPr>
                <w:rFonts w:ascii="Courier New" w:hAnsi="Courier New" w:cs="Courier New" w:eastAsia="Courier New" w:hint="default"/>
                <w:sz w:val="20"/>
                <w:szCs w:val="20"/>
              </w:rPr>
            </w:pPr>
            <w:r>
              <w:rPr>
                <w:rFonts w:ascii="Courier New"/>
                <w:spacing w:val="-3"/>
                <w:w w:val="85"/>
                <w:sz w:val="20"/>
              </w:rPr>
              <w:t>-67.24%</w:t>
            </w:r>
            <w:r>
              <w:rPr>
                <w:rFonts w:ascii="Courier New"/>
                <w:sz w:val="20"/>
              </w:rPr>
            </w:r>
          </w:p>
        </w:tc>
      </w:tr>
    </w:tbl>
    <w:p>
      <w:pPr>
        <w:pStyle w:val="BodyText"/>
        <w:spacing w:line="240" w:lineRule="auto" w:before="19"/>
        <w:ind w:left="1804"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房地产项目情况一</w:t>
      </w:r>
      <w:r>
        <w:rPr>
          <w:rFonts w:ascii="宋体" w:hAnsi="宋体" w:cs="宋体" w:eastAsia="宋体" w:hint="default"/>
        </w:rPr>
        <w:t>览</w:t>
      </w:r>
      <w:r>
        <w:rPr>
          <w:rFonts w:ascii="宋体" w:hAnsi="宋体" w:cs="宋体" w:eastAsia="宋体" w:hint="default"/>
        </w:rPr>
        <w:t>表</w:t>
      </w:r>
    </w:p>
    <w:p>
      <w:pPr>
        <w:spacing w:line="240" w:lineRule="auto" w:before="7"/>
        <w:rPr>
          <w:rFonts w:ascii="宋体" w:hAnsi="宋体" w:cs="宋体" w:eastAsia="宋体" w:hint="default"/>
          <w:sz w:val="10"/>
          <w:szCs w:val="10"/>
        </w:rPr>
      </w:pPr>
    </w:p>
    <w:p>
      <w:pPr>
        <w:pStyle w:val="BodyText"/>
        <w:spacing w:line="240" w:lineRule="auto" w:before="33"/>
        <w:ind w:left="0" w:right="463"/>
        <w:jc w:val="right"/>
        <w:rPr>
          <w:rFonts w:ascii="宋体" w:hAnsi="宋体" w:cs="宋体" w:eastAsia="宋体" w:hint="default"/>
        </w:rPr>
      </w:pPr>
      <w:r>
        <w:rPr>
          <w:rFonts w:ascii="宋体" w:hAnsi="宋体" w:cs="宋体" w:eastAsia="宋体" w:hint="default"/>
          <w:spacing w:val="-2"/>
        </w:rPr>
        <w:t>单位</w:t>
      </w:r>
      <w:r>
        <w:rPr>
          <w:rFonts w:ascii="宋体" w:hAnsi="宋体" w:cs="宋体" w:eastAsia="宋体" w:hint="default"/>
          <w:spacing w:val="-2"/>
        </w:rPr>
        <w:t>面积</w:t>
      </w:r>
      <w:r>
        <w:rPr>
          <w:rFonts w:ascii="宋体" w:hAnsi="宋体" w:cs="宋体" w:eastAsia="宋体" w:hint="default"/>
          <w:spacing w:val="-2"/>
        </w:rPr>
        <w:t>：</w:t>
      </w:r>
      <w:r>
        <w:rPr>
          <w:rFonts w:ascii="宋体" w:hAnsi="宋体" w:cs="宋体" w:eastAsia="宋体" w:hint="default"/>
          <w:spacing w:val="-2"/>
        </w:rPr>
        <w:t>平</w:t>
      </w:r>
      <w:r>
        <w:rPr>
          <w:rFonts w:ascii="宋体" w:hAnsi="宋体" w:cs="宋体" w:eastAsia="宋体" w:hint="default"/>
          <w:spacing w:val="-2"/>
        </w:rPr>
        <w:t>方</w:t>
      </w:r>
      <w:r>
        <w:rPr>
          <w:rFonts w:ascii="宋体" w:hAnsi="宋体" w:cs="宋体" w:eastAsia="宋体" w:hint="default"/>
          <w:spacing w:val="-2"/>
        </w:rPr>
        <w:t>米</w:t>
      </w:r>
    </w:p>
    <w:p>
      <w:pPr>
        <w:spacing w:line="240" w:lineRule="auto" w:before="7"/>
        <w:rPr>
          <w:rFonts w:ascii="宋体" w:hAnsi="宋体" w:cs="宋体" w:eastAsia="宋体" w:hint="default"/>
          <w:sz w:val="19"/>
          <w:szCs w:val="19"/>
        </w:rPr>
      </w:pPr>
    </w:p>
    <w:tbl>
      <w:tblPr>
        <w:tblW w:w="0" w:type="auto"/>
        <w:jc w:val="left"/>
        <w:tblInd w:w="1381" w:type="dxa"/>
        <w:tblLayout w:type="fixed"/>
        <w:tblCellMar>
          <w:top w:w="0" w:type="dxa"/>
          <w:left w:w="0" w:type="dxa"/>
          <w:bottom w:w="0" w:type="dxa"/>
          <w:right w:w="0" w:type="dxa"/>
        </w:tblCellMar>
        <w:tblLook w:val="01E0"/>
      </w:tblPr>
      <w:tblGrid>
        <w:gridCol w:w="456"/>
        <w:gridCol w:w="1752"/>
        <w:gridCol w:w="1051"/>
        <w:gridCol w:w="1301"/>
        <w:gridCol w:w="1502"/>
        <w:gridCol w:w="1430"/>
        <w:gridCol w:w="1373"/>
      </w:tblGrid>
      <w:tr>
        <w:trPr>
          <w:trHeight w:val="528" w:hRule="exact"/>
        </w:trPr>
        <w:tc>
          <w:tcPr>
            <w:tcW w:w="456"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5"/>
              <w:ind w:left="100" w:right="0"/>
              <w:jc w:val="left"/>
              <w:rPr>
                <w:rFonts w:ascii="宋体" w:hAnsi="宋体" w:cs="宋体" w:eastAsia="宋体" w:hint="default"/>
                <w:sz w:val="20"/>
                <w:szCs w:val="20"/>
              </w:rPr>
            </w:pPr>
            <w:r>
              <w:rPr>
                <w:rFonts w:ascii="宋体" w:hAnsi="宋体" w:cs="宋体" w:eastAsia="宋体" w:hint="default"/>
                <w:w w:val="103"/>
                <w:sz w:val="20"/>
                <w:szCs w:val="20"/>
              </w:rPr>
              <w:t>序</w:t>
            </w:r>
            <w:r>
              <w:rPr>
                <w:rFonts w:ascii="宋体" w:hAnsi="宋体" w:cs="宋体" w:eastAsia="宋体" w:hint="default"/>
                <w:sz w:val="20"/>
                <w:szCs w:val="20"/>
              </w:rPr>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3"/>
                <w:sz w:val="20"/>
                <w:szCs w:val="20"/>
              </w:rPr>
              <w:t>号</w:t>
            </w:r>
            <w:r>
              <w:rPr>
                <w:rFonts w:ascii="宋体" w:hAnsi="宋体" w:cs="宋体" w:eastAsia="宋体" w:hint="default"/>
                <w:sz w:val="20"/>
                <w:szCs w:val="20"/>
              </w:rPr>
            </w:r>
          </w:p>
        </w:tc>
        <w:tc>
          <w:tcPr>
            <w:tcW w:w="175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65" w:right="0"/>
              <w:jc w:val="left"/>
              <w:rPr>
                <w:rFonts w:ascii="宋体" w:hAnsi="宋体" w:cs="宋体" w:eastAsia="宋体" w:hint="default"/>
                <w:sz w:val="20"/>
                <w:szCs w:val="20"/>
              </w:rPr>
            </w:pPr>
            <w:r>
              <w:rPr>
                <w:rFonts w:ascii="宋体" w:hAnsi="宋体" w:cs="宋体" w:eastAsia="宋体" w:hint="default"/>
                <w:w w:val="105"/>
                <w:sz w:val="20"/>
                <w:szCs w:val="20"/>
              </w:rPr>
              <w:t>项目</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1051"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20"/>
                <w:szCs w:val="20"/>
              </w:rPr>
            </w:pPr>
            <w:r>
              <w:rPr>
                <w:rFonts w:ascii="宋体" w:hAnsi="宋体" w:cs="宋体" w:eastAsia="宋体" w:hint="default"/>
                <w:w w:val="105"/>
                <w:sz w:val="20"/>
                <w:szCs w:val="20"/>
              </w:rPr>
              <w:t>权益</w:t>
            </w:r>
            <w:r>
              <w:rPr>
                <w:rFonts w:ascii="宋体" w:hAnsi="宋体" w:cs="宋体" w:eastAsia="宋体" w:hint="default"/>
                <w:w w:val="105"/>
                <w:sz w:val="20"/>
                <w:szCs w:val="20"/>
              </w:rPr>
              <w:t>比例</w:t>
            </w:r>
            <w:r>
              <w:rPr>
                <w:rFonts w:ascii="宋体" w:hAnsi="宋体" w:cs="宋体" w:eastAsia="宋体" w:hint="default"/>
                <w:sz w:val="20"/>
                <w:szCs w:val="20"/>
              </w:rPr>
            </w:r>
          </w:p>
        </w:tc>
        <w:tc>
          <w:tcPr>
            <w:tcW w:w="1301"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0" w:right="0"/>
              <w:jc w:val="left"/>
              <w:rPr>
                <w:rFonts w:ascii="宋体" w:hAnsi="宋体" w:cs="宋体" w:eastAsia="宋体" w:hint="default"/>
                <w:sz w:val="20"/>
                <w:szCs w:val="20"/>
              </w:rPr>
            </w:pPr>
            <w:r>
              <w:rPr>
                <w:rFonts w:ascii="宋体" w:hAnsi="宋体" w:cs="宋体" w:eastAsia="宋体" w:hint="default"/>
                <w:spacing w:val="-3"/>
                <w:w w:val="105"/>
                <w:sz w:val="20"/>
                <w:szCs w:val="20"/>
              </w:rPr>
              <w:t>占</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面积</w:t>
            </w:r>
            <w:r>
              <w:rPr>
                <w:rFonts w:ascii="宋体" w:hAnsi="宋体" w:cs="宋体" w:eastAsia="宋体" w:hint="default"/>
                <w:spacing w:val="-3"/>
                <w:sz w:val="20"/>
                <w:szCs w:val="20"/>
              </w:rPr>
            </w:r>
          </w:p>
        </w:tc>
        <w:tc>
          <w:tcPr>
            <w:tcW w:w="1502"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9" w:right="0"/>
              <w:jc w:val="left"/>
              <w:rPr>
                <w:rFonts w:ascii="宋体" w:hAnsi="宋体" w:cs="宋体" w:eastAsia="宋体" w:hint="default"/>
                <w:sz w:val="20"/>
                <w:szCs w:val="20"/>
              </w:rPr>
            </w:pPr>
            <w:r>
              <w:rPr>
                <w:rFonts w:ascii="宋体" w:hAnsi="宋体" w:cs="宋体" w:eastAsia="宋体" w:hint="default"/>
                <w:spacing w:val="-4"/>
                <w:w w:val="105"/>
                <w:sz w:val="20"/>
                <w:szCs w:val="20"/>
              </w:rPr>
              <w:t>规</w:t>
            </w:r>
            <w:r>
              <w:rPr>
                <w:rFonts w:ascii="宋体" w:hAnsi="宋体" w:cs="宋体" w:eastAsia="宋体" w:hint="default"/>
                <w:spacing w:val="-4"/>
                <w:w w:val="105"/>
                <w:sz w:val="20"/>
                <w:szCs w:val="20"/>
              </w:rPr>
              <w:t>划</w:t>
            </w:r>
            <w:r>
              <w:rPr>
                <w:rFonts w:ascii="宋体" w:hAnsi="宋体" w:cs="宋体" w:eastAsia="宋体" w:hint="default"/>
                <w:spacing w:val="-4"/>
                <w:w w:val="105"/>
                <w:sz w:val="20"/>
                <w:szCs w:val="20"/>
              </w:rPr>
              <w:t>建</w:t>
            </w:r>
            <w:r>
              <w:rPr>
                <w:rFonts w:ascii="宋体" w:hAnsi="宋体" w:cs="宋体" w:eastAsia="宋体" w:hint="default"/>
                <w:spacing w:val="-4"/>
                <w:w w:val="105"/>
                <w:sz w:val="20"/>
                <w:szCs w:val="20"/>
              </w:rPr>
              <w:t>筑</w:t>
            </w:r>
            <w:r>
              <w:rPr>
                <w:rFonts w:ascii="宋体" w:hAnsi="宋体" w:cs="宋体" w:eastAsia="宋体" w:hint="default"/>
                <w:spacing w:val="-4"/>
                <w:w w:val="105"/>
                <w:sz w:val="20"/>
                <w:szCs w:val="20"/>
              </w:rPr>
              <w:t>面积</w:t>
            </w:r>
            <w:r>
              <w:rPr>
                <w:rFonts w:ascii="宋体" w:hAnsi="宋体" w:cs="宋体" w:eastAsia="宋体" w:hint="default"/>
                <w:sz w:val="20"/>
                <w:szCs w:val="20"/>
              </w:rPr>
            </w:r>
          </w:p>
        </w:tc>
        <w:tc>
          <w:tcPr>
            <w:tcW w:w="280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5"/>
              <w:ind w:left="681" w:right="0"/>
              <w:jc w:val="left"/>
              <w:rPr>
                <w:rFonts w:ascii="Courier New" w:hAnsi="Courier New" w:cs="Courier New" w:eastAsia="Courier New" w:hint="default"/>
                <w:sz w:val="20"/>
                <w:szCs w:val="20"/>
              </w:rPr>
            </w:pPr>
            <w:r>
              <w:rPr>
                <w:rFonts w:ascii="宋体" w:hAnsi="宋体" w:cs="宋体" w:eastAsia="宋体" w:hint="default"/>
                <w:sz w:val="20"/>
                <w:szCs w:val="20"/>
              </w:rPr>
              <w:t>截</w:t>
            </w:r>
            <w:r>
              <w:rPr>
                <w:rFonts w:ascii="宋体" w:hAnsi="宋体" w:cs="宋体" w:eastAsia="宋体" w:hint="default"/>
                <w:sz w:val="20"/>
                <w:szCs w:val="20"/>
              </w:rPr>
              <w:t>止</w:t>
            </w:r>
            <w:r>
              <w:rPr>
                <w:rFonts w:ascii="Courier New" w:hAnsi="Courier New" w:cs="Courier New" w:eastAsia="Courier New" w:hint="default"/>
                <w:sz w:val="20"/>
                <w:szCs w:val="20"/>
              </w:rPr>
              <w:t>2009-12-31</w:t>
            </w:r>
          </w:p>
        </w:tc>
      </w:tr>
      <w:tr>
        <w:trPr>
          <w:trHeight w:val="528" w:hRule="exact"/>
        </w:trPr>
        <w:tc>
          <w:tcPr>
            <w:tcW w:w="456" w:type="dxa"/>
            <w:vMerge/>
            <w:tcBorders>
              <w:left w:val="single" w:sz="6" w:space="0" w:color="000000"/>
              <w:bottom w:val="single" w:sz="6" w:space="0" w:color="000000"/>
              <w:right w:val="single" w:sz="6" w:space="0" w:color="000000"/>
            </w:tcBorders>
            <w:shd w:val="clear" w:color="auto" w:fill="BFBFBF"/>
          </w:tcPr>
          <w:p>
            <w:pPr/>
          </w:p>
        </w:tc>
        <w:tc>
          <w:tcPr>
            <w:tcW w:w="1752" w:type="dxa"/>
            <w:vMerge/>
            <w:tcBorders>
              <w:left w:val="single" w:sz="6" w:space="0" w:color="000000"/>
              <w:bottom w:val="single" w:sz="6" w:space="0" w:color="000000"/>
              <w:right w:val="single" w:sz="6" w:space="0" w:color="000000"/>
            </w:tcBorders>
            <w:shd w:val="clear" w:color="auto" w:fill="BFBFBF"/>
          </w:tcPr>
          <w:p>
            <w:pPr/>
          </w:p>
        </w:tc>
        <w:tc>
          <w:tcPr>
            <w:tcW w:w="1051" w:type="dxa"/>
            <w:vMerge/>
            <w:tcBorders>
              <w:left w:val="single" w:sz="6" w:space="0" w:color="000000"/>
              <w:bottom w:val="single" w:sz="6" w:space="0" w:color="000000"/>
              <w:right w:val="single" w:sz="6" w:space="0" w:color="000000"/>
            </w:tcBorders>
            <w:shd w:val="clear" w:color="auto" w:fill="BFBFBF"/>
          </w:tcPr>
          <w:p>
            <w:pPr/>
          </w:p>
        </w:tc>
        <w:tc>
          <w:tcPr>
            <w:tcW w:w="1301" w:type="dxa"/>
            <w:vMerge/>
            <w:tcBorders>
              <w:left w:val="single" w:sz="6" w:space="0" w:color="000000"/>
              <w:bottom w:val="single" w:sz="6" w:space="0" w:color="000000"/>
              <w:right w:val="single" w:sz="6" w:space="0" w:color="000000"/>
            </w:tcBorders>
            <w:shd w:val="clear" w:color="auto" w:fill="BFBFBF"/>
          </w:tcPr>
          <w:p>
            <w:pPr/>
          </w:p>
        </w:tc>
        <w:tc>
          <w:tcPr>
            <w:tcW w:w="1502" w:type="dxa"/>
            <w:vMerge/>
            <w:tcBorders>
              <w:left w:val="single" w:sz="6" w:space="0" w:color="000000"/>
              <w:bottom w:val="single" w:sz="6" w:space="0" w:color="000000"/>
              <w:right w:val="single" w:sz="6" w:space="0" w:color="000000"/>
            </w:tcBorders>
            <w:shd w:val="clear" w:color="auto" w:fill="BFBFBF"/>
          </w:tcPr>
          <w:p>
            <w:pP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2" w:right="0"/>
              <w:jc w:val="left"/>
              <w:rPr>
                <w:rFonts w:ascii="宋体" w:hAnsi="宋体" w:cs="宋体" w:eastAsia="宋体" w:hint="default"/>
                <w:sz w:val="20"/>
                <w:szCs w:val="20"/>
              </w:rPr>
            </w:pP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w w:val="105"/>
                <w:sz w:val="20"/>
                <w:szCs w:val="20"/>
              </w:rPr>
              <w:t>面积</w:t>
            </w:r>
            <w:r>
              <w:rPr>
                <w:rFonts w:ascii="宋体" w:hAnsi="宋体" w:cs="宋体" w:eastAsia="宋体" w:hint="default"/>
                <w:sz w:val="20"/>
                <w:szCs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68" w:right="0"/>
              <w:jc w:val="left"/>
              <w:rPr>
                <w:rFonts w:ascii="宋体" w:hAnsi="宋体" w:cs="宋体" w:eastAsia="宋体" w:hint="default"/>
                <w:sz w:val="20"/>
                <w:szCs w:val="20"/>
              </w:rPr>
            </w:pP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面积</w:t>
            </w:r>
            <w:r>
              <w:rPr>
                <w:rFonts w:ascii="宋体" w:hAnsi="宋体" w:cs="宋体" w:eastAsia="宋体" w:hint="default"/>
                <w:sz w:val="20"/>
                <w:szCs w:val="20"/>
              </w:rPr>
            </w:r>
          </w:p>
        </w:tc>
      </w:tr>
      <w:tr>
        <w:trPr>
          <w:trHeight w:val="526" w:hRule="exact"/>
        </w:trPr>
        <w:tc>
          <w:tcPr>
            <w:tcW w:w="45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100" w:right="0"/>
              <w:jc w:val="lef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7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6"/>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海门</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z w:val="20"/>
                <w:szCs w:val="20"/>
              </w:rPr>
            </w:r>
          </w:p>
        </w:tc>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100" w:right="0"/>
              <w:jc w:val="left"/>
              <w:rPr>
                <w:rFonts w:ascii="Courier New" w:hAnsi="Courier New" w:cs="Courier New" w:eastAsia="Courier New" w:hint="default"/>
                <w:sz w:val="20"/>
                <w:szCs w:val="20"/>
              </w:rPr>
            </w:pPr>
            <w:r>
              <w:rPr>
                <w:rFonts w:ascii="Courier New"/>
                <w:w w:val="95"/>
                <w:sz w:val="20"/>
              </w:rPr>
              <w:t>423,010</w:t>
            </w:r>
            <w:r>
              <w:rPr>
                <w:rFonts w:ascii="Courier New"/>
                <w:sz w:val="20"/>
              </w:rPr>
            </w:r>
          </w:p>
        </w:tc>
        <w:tc>
          <w:tcPr>
            <w:tcW w:w="15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100" w:right="0"/>
              <w:jc w:val="left"/>
              <w:rPr>
                <w:rFonts w:ascii="Courier New" w:hAnsi="Courier New" w:cs="Courier New" w:eastAsia="Courier New" w:hint="default"/>
                <w:sz w:val="20"/>
                <w:szCs w:val="20"/>
              </w:rPr>
            </w:pPr>
            <w:r>
              <w:rPr>
                <w:rFonts w:ascii="Courier New"/>
                <w:w w:val="95"/>
                <w:sz w:val="20"/>
              </w:rPr>
              <w:t>1,000,000</w:t>
            </w:r>
            <w:r>
              <w:rPr>
                <w:rFonts w:ascii="Courier New"/>
                <w:sz w:val="20"/>
              </w:rPr>
            </w:r>
          </w:p>
        </w:tc>
        <w:tc>
          <w:tcPr>
            <w:tcW w:w="14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100" w:right="0"/>
              <w:jc w:val="left"/>
              <w:rPr>
                <w:rFonts w:ascii="Courier New" w:hAnsi="Courier New" w:cs="Courier New" w:eastAsia="Courier New" w:hint="default"/>
                <w:sz w:val="20"/>
                <w:szCs w:val="20"/>
              </w:rPr>
            </w:pPr>
            <w:r>
              <w:rPr>
                <w:rFonts w:ascii="Courier New"/>
                <w:w w:val="95"/>
                <w:sz w:val="20"/>
              </w:rPr>
              <w:t>165,187</w:t>
            </w:r>
            <w:r>
              <w:rPr>
                <w:rFonts w:ascii="Courier New"/>
                <w:sz w:val="20"/>
              </w:rPr>
            </w:r>
          </w:p>
        </w:tc>
        <w:tc>
          <w:tcPr>
            <w:tcW w:w="137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3"/>
              <w:ind w:left="95" w:right="0"/>
              <w:jc w:val="left"/>
              <w:rPr>
                <w:rFonts w:ascii="Courier New" w:hAnsi="Courier New" w:cs="Courier New" w:eastAsia="Courier New" w:hint="default"/>
                <w:sz w:val="20"/>
                <w:szCs w:val="20"/>
              </w:rPr>
            </w:pPr>
            <w:r>
              <w:rPr>
                <w:rFonts w:ascii="Courier New"/>
                <w:w w:val="95"/>
                <w:sz w:val="20"/>
              </w:rPr>
              <w:t>302,038</w:t>
            </w:r>
            <w:r>
              <w:rPr>
                <w:rFonts w:ascii="Courier New"/>
                <w:sz w:val="20"/>
              </w:rPr>
            </w:r>
          </w:p>
        </w:tc>
      </w:tr>
      <w:tr>
        <w:trPr>
          <w:trHeight w:val="533" w:hRule="exact"/>
        </w:trPr>
        <w:tc>
          <w:tcPr>
            <w:tcW w:w="4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75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南通中南世</w:t>
            </w:r>
            <w:r>
              <w:rPr>
                <w:rFonts w:ascii="宋体" w:hAnsi="宋体" w:cs="宋体" w:eastAsia="宋体" w:hint="default"/>
                <w:spacing w:val="-3"/>
                <w:w w:val="105"/>
                <w:sz w:val="20"/>
                <w:szCs w:val="20"/>
              </w:rPr>
              <w:t>纪城</w:t>
            </w:r>
            <w:r>
              <w:rPr>
                <w:rFonts w:ascii="宋体" w:hAnsi="宋体" w:cs="宋体" w:eastAsia="宋体" w:hint="default"/>
                <w:sz w:val="20"/>
                <w:szCs w:val="20"/>
              </w:rPr>
            </w:r>
          </w:p>
        </w:tc>
        <w:tc>
          <w:tcPr>
            <w:tcW w:w="10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605,085</w:t>
            </w:r>
            <w:r>
              <w:rPr>
                <w:rFonts w:ascii="Courier New"/>
                <w:sz w:val="20"/>
              </w:rPr>
            </w:r>
          </w:p>
        </w:tc>
        <w:tc>
          <w:tcPr>
            <w:tcW w:w="15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1,500,000</w:t>
            </w:r>
            <w:r>
              <w:rPr>
                <w:rFonts w:ascii="Courier New"/>
                <w:sz w:val="20"/>
              </w:rPr>
            </w:r>
          </w:p>
        </w:tc>
        <w:tc>
          <w:tcPr>
            <w:tcW w:w="143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660,982</w:t>
            </w:r>
            <w:r>
              <w:rPr>
                <w:rFonts w:ascii="Courier New"/>
                <w:sz w:val="20"/>
              </w:rPr>
            </w:r>
          </w:p>
        </w:tc>
        <w:tc>
          <w:tcPr>
            <w:tcW w:w="13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744,360</w:t>
            </w:r>
            <w:r>
              <w:rPr>
                <w:rFonts w:ascii="Courier New"/>
                <w:sz w:val="20"/>
              </w:rPr>
            </w:r>
          </w:p>
        </w:tc>
      </w:tr>
      <w:tr>
        <w:trPr>
          <w:trHeight w:val="528" w:hRule="exact"/>
        </w:trPr>
        <w:tc>
          <w:tcPr>
            <w:tcW w:w="4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3</w:t>
            </w:r>
            <w:r>
              <w:rPr>
                <w:rFonts w:ascii="Courier New"/>
                <w:sz w:val="20"/>
              </w:rPr>
            </w:r>
          </w:p>
        </w:tc>
        <w:tc>
          <w:tcPr>
            <w:tcW w:w="175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军</w:t>
            </w:r>
            <w:r>
              <w:rPr>
                <w:rFonts w:ascii="宋体" w:hAnsi="宋体" w:cs="宋体" w:eastAsia="宋体" w:hint="default"/>
                <w:w w:val="105"/>
                <w:sz w:val="20"/>
                <w:szCs w:val="20"/>
              </w:rPr>
              <w:t>山</w:t>
            </w:r>
            <w:r>
              <w:rPr>
                <w:rFonts w:ascii="宋体" w:hAnsi="宋体" w:cs="宋体" w:eastAsia="宋体" w:hint="default"/>
                <w:w w:val="105"/>
                <w:sz w:val="20"/>
                <w:szCs w:val="20"/>
              </w:rPr>
              <w:t>半</w:t>
            </w:r>
            <w:r>
              <w:rPr>
                <w:rFonts w:ascii="宋体" w:hAnsi="宋体" w:cs="宋体" w:eastAsia="宋体" w:hint="default"/>
                <w:w w:val="105"/>
                <w:sz w:val="20"/>
                <w:szCs w:val="20"/>
              </w:rPr>
              <w:t>岛</w:t>
            </w:r>
            <w:r>
              <w:rPr>
                <w:rFonts w:ascii="宋体" w:hAnsi="宋体" w:cs="宋体" w:eastAsia="宋体" w:hint="default"/>
                <w:sz w:val="20"/>
                <w:szCs w:val="20"/>
              </w:rPr>
            </w:r>
          </w:p>
        </w:tc>
        <w:tc>
          <w:tcPr>
            <w:tcW w:w="10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226,044</w:t>
            </w:r>
            <w:r>
              <w:rPr>
                <w:rFonts w:ascii="Courier New"/>
                <w:sz w:val="20"/>
              </w:rPr>
            </w:r>
          </w:p>
        </w:tc>
        <w:tc>
          <w:tcPr>
            <w:tcW w:w="15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280,000</w:t>
            </w:r>
            <w:r>
              <w:rPr>
                <w:rFonts w:ascii="Courier New"/>
                <w:sz w:val="20"/>
              </w:rPr>
            </w:r>
          </w:p>
        </w:tc>
        <w:tc>
          <w:tcPr>
            <w:tcW w:w="143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14,611</w:t>
            </w:r>
            <w:r>
              <w:rPr>
                <w:rFonts w:ascii="Courier New"/>
                <w:sz w:val="20"/>
              </w:rPr>
            </w:r>
          </w:p>
        </w:tc>
        <w:tc>
          <w:tcPr>
            <w:tcW w:w="13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60,027</w:t>
            </w:r>
            <w:r>
              <w:rPr>
                <w:rFonts w:ascii="Courier New"/>
                <w:sz w:val="20"/>
              </w:rPr>
            </w:r>
          </w:p>
        </w:tc>
      </w:tr>
      <w:tr>
        <w:trPr>
          <w:trHeight w:val="528" w:hRule="exact"/>
        </w:trPr>
        <w:tc>
          <w:tcPr>
            <w:tcW w:w="456"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75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南通世</w:t>
            </w:r>
            <w:r>
              <w:rPr>
                <w:rFonts w:ascii="宋体" w:hAnsi="宋体" w:cs="宋体" w:eastAsia="宋体" w:hint="default"/>
                <w:w w:val="105"/>
                <w:sz w:val="20"/>
                <w:szCs w:val="20"/>
              </w:rPr>
              <w:t>纪</w:t>
            </w:r>
            <w:r>
              <w:rPr>
                <w:rFonts w:ascii="宋体" w:hAnsi="宋体" w:cs="宋体" w:eastAsia="宋体" w:hint="default"/>
                <w:w w:val="105"/>
                <w:sz w:val="20"/>
                <w:szCs w:val="20"/>
              </w:rPr>
              <w:t>花</w:t>
            </w:r>
            <w:r>
              <w:rPr>
                <w:rFonts w:ascii="宋体" w:hAnsi="宋体" w:cs="宋体" w:eastAsia="宋体" w:hint="default"/>
                <w:w w:val="105"/>
                <w:sz w:val="20"/>
                <w:szCs w:val="20"/>
              </w:rPr>
              <w:t>城</w:t>
            </w:r>
            <w:r>
              <w:rPr>
                <w:rFonts w:ascii="宋体" w:hAnsi="宋体" w:cs="宋体" w:eastAsia="宋体" w:hint="default"/>
                <w:sz w:val="20"/>
                <w:szCs w:val="20"/>
              </w:rPr>
            </w:r>
          </w:p>
        </w:tc>
        <w:tc>
          <w:tcPr>
            <w:tcW w:w="105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401,237</w:t>
            </w:r>
            <w:r>
              <w:rPr>
                <w:rFonts w:ascii="Courier New"/>
                <w:sz w:val="20"/>
              </w:rPr>
            </w:r>
          </w:p>
        </w:tc>
        <w:tc>
          <w:tcPr>
            <w:tcW w:w="1502"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1,000,000</w:t>
            </w:r>
            <w:r>
              <w:rPr>
                <w:rFonts w:ascii="Courier New"/>
                <w:sz w:val="20"/>
              </w:rPr>
            </w:r>
          </w:p>
        </w:tc>
        <w:tc>
          <w:tcPr>
            <w:tcW w:w="143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160,853</w:t>
            </w:r>
            <w:r>
              <w:rPr>
                <w:rFonts w:ascii="Courier New"/>
                <w:sz w:val="20"/>
              </w:rPr>
            </w:r>
          </w:p>
        </w:tc>
      </w:tr>
      <w:tr>
        <w:trPr>
          <w:trHeight w:val="526" w:hRule="exact"/>
        </w:trPr>
        <w:tc>
          <w:tcPr>
            <w:tcW w:w="45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5</w:t>
            </w:r>
            <w:r>
              <w:rPr>
                <w:rFonts w:ascii="Courier New"/>
                <w:sz w:val="20"/>
              </w:rPr>
            </w:r>
          </w:p>
        </w:tc>
        <w:tc>
          <w:tcPr>
            <w:tcW w:w="175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盐</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z w:val="20"/>
                <w:szCs w:val="20"/>
              </w:rPr>
            </w:r>
          </w:p>
        </w:tc>
        <w:tc>
          <w:tcPr>
            <w:tcW w:w="10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1,063,386</w:t>
            </w:r>
            <w:r>
              <w:rPr>
                <w:rFonts w:ascii="Courier New"/>
                <w:sz w:val="20"/>
              </w:rPr>
            </w:r>
          </w:p>
        </w:tc>
        <w:tc>
          <w:tcPr>
            <w:tcW w:w="15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2,600,000</w:t>
            </w:r>
            <w:r>
              <w:rPr>
                <w:rFonts w:ascii="Courier New"/>
                <w:sz w:val="20"/>
              </w:rPr>
            </w:r>
          </w:p>
        </w:tc>
        <w:tc>
          <w:tcPr>
            <w:tcW w:w="143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33"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江中南世</w:t>
            </w:r>
            <w:r>
              <w:rPr>
                <w:rFonts w:ascii="宋体" w:hAnsi="宋体" w:cs="宋体" w:eastAsia="宋体" w:hint="default"/>
                <w:spacing w:val="-3"/>
                <w:w w:val="105"/>
                <w:sz w:val="20"/>
                <w:szCs w:val="20"/>
              </w:rPr>
              <w:t>纪城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464,800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625,000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133,162</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176,650</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常熟</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590,055</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997,544</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66,766</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196,289</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8</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寿光</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115,000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286,000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9,293</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9</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青岛海湾</w:t>
            </w:r>
            <w:r>
              <w:rPr>
                <w:rFonts w:ascii="宋体" w:hAnsi="宋体" w:cs="宋体" w:eastAsia="宋体" w:hint="default"/>
                <w:w w:val="105"/>
                <w:sz w:val="20"/>
                <w:szCs w:val="20"/>
              </w:rPr>
              <w:t>新</w:t>
            </w:r>
            <w:r>
              <w:rPr>
                <w:rFonts w:ascii="宋体" w:hAnsi="宋体" w:cs="宋体" w:eastAsia="宋体" w:hint="default"/>
                <w:w w:val="105"/>
                <w:sz w:val="20"/>
                <w:szCs w:val="20"/>
              </w:rPr>
              <w:t>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98,221</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225,000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63,929</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113,375</w:t>
            </w:r>
            <w:r>
              <w:rPr>
                <w:rFonts w:ascii="Courier New"/>
                <w:sz w:val="20"/>
              </w:rPr>
            </w:r>
          </w:p>
        </w:tc>
      </w:tr>
      <w:tr>
        <w:trPr>
          <w:trHeight w:val="533"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4"/>
                <w:w w:val="95"/>
                <w:sz w:val="20"/>
              </w:rPr>
              <w:t>10</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735,700</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1,818,400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28"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spacing w:val="-4"/>
                <w:w w:val="95"/>
                <w:sz w:val="20"/>
              </w:rPr>
              <w:t>11</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w:t>
            </w:r>
            <w:r>
              <w:rPr>
                <w:rFonts w:ascii="宋体" w:hAnsi="宋体" w:cs="宋体" w:eastAsia="宋体" w:hint="default"/>
                <w:w w:val="105"/>
                <w:sz w:val="20"/>
                <w:szCs w:val="20"/>
              </w:rPr>
              <w:t>森</w:t>
            </w:r>
            <w:r>
              <w:rPr>
                <w:rFonts w:ascii="宋体" w:hAnsi="宋体" w:cs="宋体" w:eastAsia="宋体" w:hint="default"/>
                <w:w w:val="105"/>
                <w:sz w:val="20"/>
                <w:szCs w:val="20"/>
              </w:rPr>
              <w:t>海湾</w:t>
            </w:r>
            <w:r>
              <w:rPr>
                <w:rFonts w:ascii="宋体" w:hAnsi="宋体" w:cs="宋体" w:eastAsia="宋体" w:hint="default"/>
                <w:sz w:val="20"/>
                <w:szCs w:val="20"/>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270,802</w:t>
            </w:r>
            <w:r>
              <w:rPr>
                <w:rFonts w:ascii="Courier New"/>
                <w:sz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620,000</w:t>
            </w:r>
            <w:r>
              <w:rPr>
                <w:rFonts w:ascii="Courier New"/>
                <w:sz w:val="20"/>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Courier New" w:hAnsi="Courier New" w:cs="Courier New" w:eastAsia="Courier New" w:hint="default"/>
                <w:sz w:val="20"/>
                <w:szCs w:val="20"/>
              </w:rPr>
            </w:pPr>
            <w:r>
              <w:rPr>
                <w:rFonts w:ascii="Courier New"/>
                <w:w w:val="95"/>
                <w:sz w:val="20"/>
              </w:rPr>
              <w:t>83,901</w:t>
            </w:r>
            <w:r>
              <w:rPr>
                <w:rFonts w:ascii="Courier New"/>
                <w:sz w:val="20"/>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5" w:right="0"/>
              <w:jc w:val="left"/>
              <w:rPr>
                <w:rFonts w:ascii="Courier New" w:hAnsi="Courier New" w:cs="Courier New" w:eastAsia="Courier New" w:hint="default"/>
                <w:sz w:val="20"/>
                <w:szCs w:val="20"/>
              </w:rPr>
            </w:pPr>
            <w:r>
              <w:rPr>
                <w:rFonts w:ascii="Courier New"/>
                <w:w w:val="95"/>
                <w:sz w:val="20"/>
              </w:rPr>
              <w:t>187,564</w:t>
            </w:r>
            <w:r>
              <w:rPr>
                <w:rFonts w:ascii="Courier New"/>
                <w:sz w:val="20"/>
              </w:rPr>
            </w:r>
          </w:p>
        </w:tc>
      </w:tr>
    </w:tbl>
    <w:p>
      <w:pPr>
        <w:pStyle w:val="BodyText"/>
        <w:spacing w:line="240" w:lineRule="auto" w:before="24"/>
        <w:ind w:left="1804" w:right="0"/>
        <w:jc w:val="left"/>
        <w:rPr>
          <w:rFonts w:ascii="宋体" w:hAnsi="宋体" w:cs="宋体" w:eastAsia="宋体" w:hint="default"/>
        </w:rPr>
      </w:pPr>
      <w:r>
        <w:rPr>
          <w:rFonts w:ascii="Courier New" w:hAnsi="Courier New" w:cs="Courier New" w:eastAsia="Courier New" w:hint="default"/>
        </w:rPr>
        <w:t>4</w:t>
      </w:r>
      <w:r>
        <w:rPr/>
        <w:t>、报告</w:t>
      </w:r>
      <w:r>
        <w:rPr>
          <w:rFonts w:ascii="宋体" w:hAnsi="宋体" w:cs="宋体" w:eastAsia="宋体" w:hint="default"/>
        </w:rPr>
        <w:t>期</w:t>
      </w:r>
      <w:r>
        <w:rPr/>
        <w:t>内公司资</w:t>
      </w:r>
      <w:r>
        <w:rPr>
          <w:rFonts w:ascii="宋体" w:hAnsi="宋体" w:cs="宋体" w:eastAsia="宋体" w:hint="default"/>
        </w:rPr>
        <w:t>产构</w:t>
      </w:r>
      <w:r>
        <w:rPr>
          <w:rFonts w:ascii="宋体" w:hAnsi="宋体" w:cs="宋体" w:eastAsia="宋体" w:hint="default"/>
        </w:rPr>
        <w:t>成</w:t>
      </w:r>
      <w:r>
        <w:rPr>
          <w:rFonts w:ascii="宋体" w:hAnsi="宋体" w:cs="宋体" w:eastAsia="宋体" w:hint="default"/>
        </w:rPr>
        <w:t>同比</w:t>
      </w:r>
      <w:r>
        <w:rPr>
          <w:rFonts w:ascii="宋体" w:hAnsi="宋体" w:cs="宋体" w:eastAsia="宋体" w:hint="default"/>
        </w:rPr>
        <w:t>发</w:t>
      </w:r>
      <w:r>
        <w:rPr>
          <w:rFonts w:ascii="宋体" w:hAnsi="宋体" w:cs="宋体" w:eastAsia="宋体" w:hint="default"/>
        </w:rPr>
        <w:t>生</w:t>
      </w:r>
      <w:r>
        <w:rPr/>
        <w:t>重大</w:t>
      </w:r>
      <w:r>
        <w:rPr>
          <w:rFonts w:ascii="宋体" w:hAnsi="宋体" w:cs="宋体" w:eastAsia="宋体" w:hint="default"/>
        </w:rPr>
        <w:t>变动</w:t>
      </w:r>
      <w:r>
        <w:rPr/>
        <w:t>的</w:t>
      </w:r>
      <w:r>
        <w:rPr>
          <w:rFonts w:ascii="宋体" w:hAnsi="宋体" w:cs="宋体" w:eastAsia="宋体" w:hint="default"/>
        </w:rPr>
        <w:t>说明</w:t>
      </w:r>
    </w:p>
    <w:p>
      <w:pPr>
        <w:pStyle w:val="Heading4"/>
        <w:spacing w:line="240" w:lineRule="auto" w:before="98"/>
        <w:ind w:left="5248" w:right="3956"/>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spacing w:val="-3"/>
        </w:rPr>
        <w:t>资产负债类</w:t>
      </w:r>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8"/>
          <w:szCs w:val="8"/>
        </w:rPr>
      </w:pPr>
    </w:p>
    <w:p>
      <w:pPr>
        <w:pStyle w:val="BodyText"/>
        <w:tabs>
          <w:tab w:pos="1166" w:val="left" w:leader="none"/>
        </w:tabs>
        <w:spacing w:line="240" w:lineRule="auto" w:before="33"/>
        <w:ind w:left="0" w:right="466"/>
        <w:jc w:val="right"/>
        <w:rPr>
          <w:rFonts w:ascii="宋体" w:hAnsi="宋体" w:cs="宋体" w:eastAsia="宋体" w:hint="default"/>
        </w:rPr>
      </w:pPr>
      <w:r>
        <w:rPr>
          <w:rFonts w:ascii="宋体" w:hAnsi="宋体" w:cs="宋体" w:eastAsia="宋体" w:hint="default"/>
          <w:spacing w:val="-3"/>
        </w:rPr>
        <w:t>单位</w:t>
      </w:r>
      <w:r>
        <w:rPr>
          <w:rFonts w:ascii="宋体" w:hAnsi="宋体" w:cs="宋体" w:eastAsia="宋体" w:hint="default"/>
          <w:spacing w:val="-3"/>
        </w:rPr>
        <w:t>：</w:t>
      </w:r>
      <w:r>
        <w:rPr>
          <w:rFonts w:ascii="宋体" w:hAnsi="宋体" w:cs="宋体" w:eastAsia="宋体" w:hint="default"/>
          <w:spacing w:val="-3"/>
        </w:rPr>
        <w:t>元</w:t>
        <w:tab/>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2"/>
        <w:rPr>
          <w:rFonts w:ascii="宋体" w:hAnsi="宋体" w:cs="宋体" w:eastAsia="宋体" w:hint="default"/>
          <w:sz w:val="19"/>
          <w:szCs w:val="19"/>
        </w:rPr>
      </w:pPr>
    </w:p>
    <w:tbl>
      <w:tblPr>
        <w:tblW w:w="0" w:type="auto"/>
        <w:jc w:val="left"/>
        <w:tblInd w:w="1429" w:type="dxa"/>
        <w:tblLayout w:type="fixed"/>
        <w:tblCellMar>
          <w:top w:w="0" w:type="dxa"/>
          <w:left w:w="0" w:type="dxa"/>
          <w:bottom w:w="0" w:type="dxa"/>
          <w:right w:w="0" w:type="dxa"/>
        </w:tblCellMar>
        <w:tblLook w:val="01E0"/>
      </w:tblPr>
      <w:tblGrid>
        <w:gridCol w:w="1286"/>
        <w:gridCol w:w="1846"/>
        <w:gridCol w:w="1846"/>
        <w:gridCol w:w="1075"/>
        <w:gridCol w:w="2477"/>
      </w:tblGrid>
      <w:tr>
        <w:trPr>
          <w:trHeight w:val="278" w:hRule="exact"/>
        </w:trPr>
        <w:tc>
          <w:tcPr>
            <w:tcW w:w="1286"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846" w:type="dxa"/>
            <w:tcBorders>
              <w:top w:val="single" w:sz="6" w:space="0" w:color="000000"/>
              <w:left w:val="single" w:sz="6" w:space="0" w:color="000000"/>
              <w:bottom w:val="single" w:sz="4" w:space="0" w:color="000000"/>
              <w:right w:val="single" w:sz="4" w:space="0" w:color="000000"/>
            </w:tcBorders>
            <w:shd w:val="clear" w:color="auto" w:fill="BFBFBF"/>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末余</w:t>
            </w:r>
            <w:r>
              <w:rPr>
                <w:rFonts w:ascii="宋体" w:hAnsi="宋体" w:cs="宋体" w:eastAsia="宋体" w:hint="default"/>
                <w:w w:val="105"/>
                <w:sz w:val="20"/>
                <w:szCs w:val="20"/>
              </w:rPr>
              <w:t>额</w:t>
            </w:r>
            <w:r>
              <w:rPr>
                <w:rFonts w:ascii="宋体" w:hAnsi="宋体" w:cs="宋体" w:eastAsia="宋体" w:hint="default"/>
                <w:sz w:val="20"/>
                <w:szCs w:val="20"/>
              </w:rPr>
            </w:r>
          </w:p>
        </w:tc>
        <w:tc>
          <w:tcPr>
            <w:tcW w:w="1846" w:type="dxa"/>
            <w:tcBorders>
              <w:top w:val="single" w:sz="6" w:space="0" w:color="000000"/>
              <w:left w:val="single" w:sz="4" w:space="0" w:color="000000"/>
              <w:bottom w:val="single" w:sz="4" w:space="0" w:color="000000"/>
              <w:right w:val="single" w:sz="6" w:space="0" w:color="000000"/>
            </w:tcBorders>
            <w:shd w:val="clear" w:color="auto" w:fill="BFBFBF"/>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75"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比率</w:t>
            </w:r>
            <w:r>
              <w:rPr>
                <w:rFonts w:ascii="宋体" w:hAnsi="宋体" w:cs="宋体" w:eastAsia="宋体" w:hint="default"/>
                <w:sz w:val="20"/>
                <w:szCs w:val="20"/>
              </w:rPr>
            </w:r>
          </w:p>
        </w:tc>
        <w:tc>
          <w:tcPr>
            <w:tcW w:w="2477"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0" w:lineRule="exact"/>
              <w:ind w:left="820" w:right="0"/>
              <w:jc w:val="left"/>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原</w:t>
            </w:r>
            <w:r>
              <w:rPr>
                <w:rFonts w:ascii="宋体" w:hAnsi="宋体" w:cs="宋体" w:eastAsia="宋体" w:hint="default"/>
                <w:w w:val="105"/>
                <w:sz w:val="20"/>
                <w:szCs w:val="20"/>
              </w:rPr>
              <w:t>因</w:t>
            </w:r>
            <w:r>
              <w:rPr>
                <w:rFonts w:ascii="宋体" w:hAnsi="宋体" w:cs="宋体" w:eastAsia="宋体" w:hint="default"/>
                <w:sz w:val="20"/>
                <w:szCs w:val="20"/>
              </w:rPr>
            </w:r>
          </w:p>
        </w:tc>
      </w:tr>
      <w:tr>
        <w:trPr>
          <w:trHeight w:val="542" w:hRule="exact"/>
        </w:trPr>
        <w:tc>
          <w:tcPr>
            <w:tcW w:w="12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币</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8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72"/>
              <w:ind w:left="14" w:right="0"/>
              <w:jc w:val="center"/>
              <w:rPr>
                <w:rFonts w:ascii="Courier New" w:hAnsi="Courier New" w:cs="Courier New" w:eastAsia="Courier New" w:hint="default"/>
                <w:sz w:val="20"/>
                <w:szCs w:val="20"/>
              </w:rPr>
            </w:pPr>
            <w:r>
              <w:rPr>
                <w:rFonts w:ascii="Courier New"/>
                <w:w w:val="85"/>
                <w:sz w:val="20"/>
              </w:rPr>
              <w:t>1,960,086,110.79</w:t>
            </w:r>
            <w:r>
              <w:rPr>
                <w:rFonts w:ascii="Courier New"/>
                <w:sz w:val="20"/>
              </w:rPr>
            </w:r>
          </w:p>
        </w:tc>
        <w:tc>
          <w:tcPr>
            <w:tcW w:w="184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72"/>
              <w:ind w:left="7" w:right="0"/>
              <w:jc w:val="center"/>
              <w:rPr>
                <w:rFonts w:ascii="Courier New" w:hAnsi="Courier New" w:cs="Courier New" w:eastAsia="Courier New" w:hint="default"/>
                <w:sz w:val="20"/>
                <w:szCs w:val="20"/>
              </w:rPr>
            </w:pPr>
            <w:r>
              <w:rPr>
                <w:rFonts w:ascii="Courier New"/>
                <w:w w:val="90"/>
                <w:sz w:val="20"/>
              </w:rPr>
              <w:t>560,627,824.85</w:t>
            </w:r>
            <w:r>
              <w:rPr>
                <w:rFonts w:ascii="Courier New"/>
                <w:sz w:val="20"/>
              </w:rPr>
            </w:r>
          </w:p>
        </w:tc>
        <w:tc>
          <w:tcPr>
            <w:tcW w:w="107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72"/>
              <w:ind w:right="0"/>
              <w:jc w:val="center"/>
              <w:rPr>
                <w:rFonts w:ascii="Courier New" w:hAnsi="Courier New" w:cs="Courier New" w:eastAsia="Courier New" w:hint="default"/>
                <w:sz w:val="20"/>
                <w:szCs w:val="20"/>
              </w:rPr>
            </w:pPr>
            <w:r>
              <w:rPr>
                <w:rFonts w:ascii="Courier New"/>
                <w:spacing w:val="-3"/>
                <w:w w:val="95"/>
                <w:sz w:val="20"/>
              </w:rPr>
              <w:t>249.62%</w:t>
            </w:r>
            <w:r>
              <w:rPr>
                <w:rFonts w:ascii="Courier New"/>
                <w:sz w:val="20"/>
              </w:rPr>
            </w:r>
          </w:p>
        </w:tc>
        <w:tc>
          <w:tcPr>
            <w:tcW w:w="2477" w:type="dxa"/>
            <w:tcBorders>
              <w:top w:val="single" w:sz="4" w:space="0" w:color="000000"/>
              <w:left w:val="single" w:sz="6" w:space="0" w:color="000000"/>
              <w:bottom w:val="single" w:sz="6" w:space="0" w:color="000000"/>
              <w:right w:val="single" w:sz="6" w:space="0" w:color="000000"/>
            </w:tcBorders>
          </w:tcPr>
          <w:p>
            <w:pPr>
              <w:pStyle w:val="TableParagraph"/>
              <w:spacing w:line="249"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Courier New" w:hAnsi="Courier New" w:cs="Courier New" w:eastAsia="Courier New" w:hint="default"/>
                <w:spacing w:val="-97"/>
                <w:sz w:val="20"/>
                <w:szCs w:val="20"/>
              </w:rPr>
              <w:t> </w:t>
            </w:r>
            <w:r>
              <w:rPr>
                <w:rFonts w:ascii="宋体" w:hAnsi="宋体" w:cs="宋体" w:eastAsia="宋体" w:hint="default"/>
                <w:spacing w:val="9"/>
                <w:sz w:val="20"/>
                <w:szCs w:val="20"/>
              </w:rPr>
              <w:t>年的</w:t>
            </w:r>
            <w:r>
              <w:rPr>
                <w:rFonts w:ascii="宋体" w:hAnsi="宋体" w:cs="宋体" w:eastAsia="宋体" w:hint="default"/>
                <w:spacing w:val="-75"/>
                <w:sz w:val="20"/>
                <w:szCs w:val="20"/>
              </w:rPr>
              <w:t> </w:t>
            </w:r>
            <w:r>
              <w:rPr>
                <w:rFonts w:ascii="宋体" w:hAnsi="宋体" w:cs="宋体" w:eastAsia="宋体" w:hint="default"/>
                <w:spacing w:val="18"/>
                <w:sz w:val="20"/>
                <w:szCs w:val="20"/>
              </w:rPr>
              <w:t>房地产</w:t>
            </w:r>
            <w:r>
              <w:rPr>
                <w:rFonts w:ascii="宋体" w:hAnsi="宋体" w:cs="宋体" w:eastAsia="宋体" w:hint="default"/>
                <w:spacing w:val="18"/>
                <w:sz w:val="20"/>
                <w:szCs w:val="20"/>
              </w:rPr>
              <w:t>市</w:t>
            </w:r>
            <w:r>
              <w:rPr>
                <w:rFonts w:ascii="宋体" w:hAnsi="宋体" w:cs="宋体" w:eastAsia="宋体" w:hint="default"/>
                <w:spacing w:val="-75"/>
                <w:sz w:val="20"/>
                <w:szCs w:val="20"/>
              </w:rPr>
              <w:t> </w:t>
            </w:r>
            <w:r>
              <w:rPr>
                <w:rFonts w:ascii="宋体" w:hAnsi="宋体" w:cs="宋体" w:eastAsia="宋体" w:hint="default"/>
                <w:spacing w:val="11"/>
                <w:sz w:val="20"/>
                <w:szCs w:val="20"/>
              </w:rPr>
              <w:t>场</w:t>
            </w:r>
            <w:r>
              <w:rPr>
                <w:rFonts w:ascii="宋体" w:hAnsi="宋体" w:cs="宋体" w:eastAsia="宋体" w:hint="default"/>
                <w:spacing w:val="11"/>
                <w:sz w:val="20"/>
                <w:szCs w:val="20"/>
              </w:rPr>
              <w:t>较</w:t>
            </w:r>
          </w:p>
          <w:p>
            <w:pPr>
              <w:pStyle w:val="TableParagraph"/>
              <w:spacing w:line="247"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好</w:t>
            </w:r>
            <w:r>
              <w:rPr>
                <w:rFonts w:ascii="宋体" w:hAnsi="宋体" w:cs="宋体" w:eastAsia="宋体" w:hint="default"/>
                <w:w w:val="105"/>
                <w:sz w:val="20"/>
                <w:szCs w:val="20"/>
              </w:rPr>
              <w:t>，公司的</w:t>
            </w:r>
            <w:r>
              <w:rPr>
                <w:rFonts w:ascii="宋体" w:hAnsi="宋体" w:cs="宋体" w:eastAsia="宋体" w:hint="default"/>
                <w:w w:val="105"/>
                <w:sz w:val="20"/>
                <w:szCs w:val="20"/>
              </w:rPr>
              <w:t>预</w:t>
            </w:r>
            <w:r>
              <w:rPr>
                <w:rFonts w:ascii="宋体" w:hAnsi="宋体" w:cs="宋体" w:eastAsia="宋体" w:hint="default"/>
                <w:w w:val="105"/>
                <w:sz w:val="20"/>
                <w:szCs w:val="20"/>
              </w:rPr>
              <w:t>收房</w:t>
            </w:r>
            <w:r>
              <w:rPr>
                <w:rFonts w:ascii="宋体" w:hAnsi="宋体" w:cs="宋体" w:eastAsia="宋体" w:hint="default"/>
                <w:w w:val="105"/>
                <w:sz w:val="20"/>
                <w:szCs w:val="20"/>
              </w:rPr>
              <w:t>款增加</w:t>
            </w:r>
            <w:r>
              <w:rPr>
                <w:rFonts w:ascii="宋体" w:hAnsi="宋体" w:cs="宋体" w:eastAsia="宋体" w:hint="default"/>
                <w:sz w:val="20"/>
                <w:szCs w:val="20"/>
              </w:rPr>
            </w:r>
          </w:p>
        </w:tc>
      </w:tr>
      <w:tr>
        <w:trPr>
          <w:trHeight w:val="547"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交</w:t>
            </w:r>
            <w:r>
              <w:rPr>
                <w:rFonts w:ascii="宋体" w:hAnsi="宋体" w:cs="宋体" w:eastAsia="宋体" w:hint="default"/>
                <w:spacing w:val="7"/>
                <w:w w:val="105"/>
                <w:sz w:val="20"/>
                <w:szCs w:val="20"/>
              </w:rPr>
              <w:t>易</w:t>
            </w:r>
            <w:r>
              <w:rPr>
                <w:rFonts w:ascii="宋体" w:hAnsi="宋体" w:cs="宋体" w:eastAsia="宋体" w:hint="default"/>
                <w:spacing w:val="7"/>
                <w:w w:val="105"/>
                <w:sz w:val="20"/>
                <w:szCs w:val="20"/>
              </w:rPr>
              <w:t>性</w:t>
            </w:r>
            <w:r>
              <w:rPr>
                <w:rFonts w:ascii="宋体" w:hAnsi="宋体" w:cs="宋体" w:eastAsia="宋体" w:hint="default"/>
                <w:spacing w:val="7"/>
                <w:w w:val="105"/>
                <w:sz w:val="20"/>
                <w:szCs w:val="20"/>
              </w:rPr>
              <w:t>金</w:t>
            </w:r>
            <w:r>
              <w:rPr>
                <w:rFonts w:ascii="宋体" w:hAnsi="宋体" w:cs="宋体" w:eastAsia="宋体" w:hint="default"/>
                <w:spacing w:val="7"/>
                <w:w w:val="105"/>
                <w:sz w:val="20"/>
                <w:szCs w:val="20"/>
              </w:rPr>
              <w:t>融</w:t>
            </w:r>
            <w:r>
              <w:rPr>
                <w:rFonts w:ascii="宋体" w:hAnsi="宋体" w:cs="宋体" w:eastAsia="宋体" w:hint="default"/>
                <w:spacing w:val="7"/>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9"/>
              <w:ind w:right="0"/>
              <w:jc w:val="center"/>
              <w:rPr>
                <w:rFonts w:ascii="Courier New" w:hAnsi="Courier New" w:cs="Courier New" w:eastAsia="Courier New" w:hint="default"/>
                <w:sz w:val="20"/>
                <w:szCs w:val="20"/>
              </w:rPr>
            </w:pPr>
            <w:r>
              <w:rPr>
                <w:rFonts w:ascii="Courier New"/>
                <w:spacing w:val="-2"/>
                <w:w w:val="95"/>
                <w:sz w:val="20"/>
              </w:rPr>
              <w:t>2,862,790.57</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9"/>
              <w:ind w:left="7" w:right="0"/>
              <w:jc w:val="center"/>
              <w:rPr>
                <w:rFonts w:ascii="Courier New" w:hAnsi="Courier New" w:cs="Courier New" w:eastAsia="Courier New" w:hint="default"/>
                <w:sz w:val="20"/>
                <w:szCs w:val="20"/>
              </w:rPr>
            </w:pPr>
            <w:r>
              <w:rPr>
                <w:rFonts w:ascii="Courier New"/>
                <w:spacing w:val="-3"/>
                <w:w w:val="95"/>
                <w:sz w:val="20"/>
              </w:rPr>
              <w:t>8,008,688.68</w:t>
            </w:r>
            <w:r>
              <w:rPr>
                <w:rFonts w:ascii="Courier New"/>
                <w:spacing w:val="-3"/>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0"/>
              <w:jc w:val="center"/>
              <w:rPr>
                <w:rFonts w:ascii="Courier New" w:hAnsi="Courier New" w:cs="Courier New" w:eastAsia="Courier New" w:hint="default"/>
                <w:sz w:val="20"/>
                <w:szCs w:val="20"/>
              </w:rPr>
            </w:pPr>
            <w:r>
              <w:rPr>
                <w:rFonts w:ascii="Courier New"/>
                <w:spacing w:val="-3"/>
                <w:w w:val="95"/>
                <w:sz w:val="20"/>
              </w:rPr>
              <w:t>-64.25%</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资本</w:t>
            </w:r>
            <w:r>
              <w:rPr>
                <w:rFonts w:ascii="宋体" w:hAnsi="宋体" w:cs="宋体" w:eastAsia="宋体" w:hint="default"/>
                <w:w w:val="105"/>
                <w:sz w:val="20"/>
                <w:szCs w:val="20"/>
              </w:rPr>
              <w:t>市</w:t>
            </w:r>
            <w:r>
              <w:rPr>
                <w:rFonts w:ascii="宋体" w:hAnsi="宋体" w:cs="宋体" w:eastAsia="宋体" w:hint="default"/>
                <w:w w:val="105"/>
                <w:sz w:val="20"/>
                <w:szCs w:val="20"/>
              </w:rPr>
              <w:t>场</w:t>
            </w:r>
            <w:r>
              <w:rPr>
                <w:rFonts w:ascii="宋体" w:hAnsi="宋体" w:cs="宋体" w:eastAsia="宋体" w:hint="default"/>
                <w:w w:val="105"/>
                <w:sz w:val="20"/>
                <w:szCs w:val="20"/>
              </w:rPr>
              <w:t>好</w:t>
            </w:r>
            <w:r>
              <w:rPr>
                <w:rFonts w:ascii="宋体" w:hAnsi="宋体" w:cs="宋体" w:eastAsia="宋体" w:hint="default"/>
                <w:w w:val="105"/>
                <w:sz w:val="20"/>
                <w:szCs w:val="20"/>
              </w:rPr>
              <w:t>转</w:t>
            </w:r>
            <w:r>
              <w:rPr>
                <w:rFonts w:ascii="宋体" w:hAnsi="宋体" w:cs="宋体" w:eastAsia="宋体" w:hint="default"/>
                <w:w w:val="105"/>
                <w:sz w:val="20"/>
                <w:szCs w:val="20"/>
              </w:rPr>
              <w:t>，公司出</w:t>
            </w:r>
            <w:r>
              <w:rPr>
                <w:rFonts w:ascii="宋体" w:hAnsi="宋体" w:cs="宋体" w:eastAsia="宋体" w:hint="default"/>
                <w:w w:val="105"/>
                <w:sz w:val="20"/>
                <w:szCs w:val="20"/>
              </w:rPr>
              <w:t>售</w:t>
            </w:r>
            <w:r>
              <w:rPr>
                <w:rFonts w:ascii="宋体" w:hAnsi="宋体" w:cs="宋体" w:eastAsia="宋体" w:hint="default"/>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部</w:t>
            </w:r>
            <w:r>
              <w:rPr>
                <w:rFonts w:ascii="宋体" w:hAnsi="宋体" w:cs="宋体" w:eastAsia="宋体" w:hint="default"/>
                <w:spacing w:val="-3"/>
                <w:w w:val="105"/>
                <w:sz w:val="20"/>
                <w:szCs w:val="20"/>
              </w:rPr>
              <w:t>分</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币</w:t>
            </w:r>
            <w:r>
              <w:rPr>
                <w:rFonts w:ascii="宋体" w:hAnsi="宋体" w:cs="宋体" w:eastAsia="宋体" w:hint="default"/>
                <w:spacing w:val="-3"/>
                <w:w w:val="105"/>
                <w:sz w:val="20"/>
                <w:szCs w:val="20"/>
              </w:rPr>
              <w:t>基金</w:t>
            </w:r>
            <w:r>
              <w:rPr>
                <w:rFonts w:ascii="宋体" w:hAnsi="宋体" w:cs="宋体" w:eastAsia="宋体" w:hint="default"/>
                <w:spacing w:val="-3"/>
                <w:sz w:val="20"/>
                <w:szCs w:val="20"/>
              </w:rPr>
            </w:r>
          </w:p>
        </w:tc>
      </w:tr>
      <w:tr>
        <w:trPr>
          <w:trHeight w:val="1075"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收</w:t>
            </w:r>
            <w:r>
              <w:rPr>
                <w:rFonts w:ascii="宋体" w:hAnsi="宋体" w:cs="宋体" w:eastAsia="宋体" w:hint="default"/>
                <w:w w:val="105"/>
                <w:sz w:val="20"/>
                <w:szCs w:val="20"/>
              </w:rPr>
              <w:t>款</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2" w:right="0"/>
              <w:jc w:val="center"/>
              <w:rPr>
                <w:rFonts w:ascii="Courier New" w:hAnsi="Courier New" w:cs="Courier New" w:eastAsia="Courier New" w:hint="default"/>
                <w:sz w:val="20"/>
                <w:szCs w:val="20"/>
              </w:rPr>
            </w:pPr>
            <w:r>
              <w:rPr>
                <w:rFonts w:ascii="Courier New"/>
                <w:w w:val="85"/>
                <w:sz w:val="20"/>
              </w:rPr>
              <w:t>2,618,711,565.97</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4" w:right="0"/>
              <w:jc w:val="center"/>
              <w:rPr>
                <w:rFonts w:ascii="Courier New" w:hAnsi="Courier New" w:cs="Courier New" w:eastAsia="Courier New" w:hint="default"/>
                <w:sz w:val="20"/>
                <w:szCs w:val="20"/>
              </w:rPr>
            </w:pPr>
            <w:r>
              <w:rPr>
                <w:rFonts w:ascii="Courier New"/>
                <w:spacing w:val="-3"/>
                <w:w w:val="90"/>
                <w:sz w:val="20"/>
              </w:rPr>
              <w:t>3,856,105,347.63</w:t>
            </w:r>
            <w:r>
              <w:rPr>
                <w:rFonts w:ascii="Courier New"/>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Courier New" w:hAnsi="Courier New" w:cs="Courier New" w:eastAsia="Courier New" w:hint="default"/>
                <w:sz w:val="20"/>
                <w:szCs w:val="20"/>
              </w:rPr>
            </w:pPr>
            <w:r>
              <w:rPr>
                <w:rFonts w:ascii="Courier New"/>
                <w:spacing w:val="-3"/>
                <w:w w:val="95"/>
                <w:sz w:val="20"/>
              </w:rPr>
              <w:t>-32.09%</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both"/>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加</w:t>
            </w:r>
            <w:r>
              <w:rPr>
                <w:rFonts w:ascii="宋体" w:hAnsi="宋体" w:cs="宋体" w:eastAsia="宋体" w:hint="default"/>
                <w:w w:val="105"/>
                <w:sz w:val="20"/>
                <w:szCs w:val="20"/>
              </w:rPr>
              <w:t>强</w:t>
            </w:r>
            <w:r>
              <w:rPr>
                <w:rFonts w:ascii="宋体" w:hAnsi="宋体" w:cs="宋体" w:eastAsia="宋体" w:hint="default"/>
                <w:w w:val="105"/>
                <w:sz w:val="20"/>
                <w:szCs w:val="20"/>
              </w:rPr>
              <w:t>了其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收</w:t>
            </w:r>
            <w:r>
              <w:rPr>
                <w:rFonts w:ascii="宋体" w:hAnsi="宋体" w:cs="宋体" w:eastAsia="宋体" w:hint="default"/>
                <w:w w:val="105"/>
                <w:sz w:val="20"/>
                <w:szCs w:val="20"/>
              </w:rPr>
              <w:t>款</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2" w:lineRule="auto" w:before="7"/>
              <w:ind w:left="95" w:right="95"/>
              <w:jc w:val="both"/>
              <w:rPr>
                <w:rFonts w:ascii="宋体" w:hAnsi="宋体" w:cs="宋体" w:eastAsia="宋体" w:hint="default"/>
                <w:sz w:val="20"/>
                <w:szCs w:val="20"/>
              </w:rPr>
            </w:pPr>
            <w:r>
              <w:rPr>
                <w:rFonts w:ascii="宋体" w:hAnsi="宋体" w:cs="宋体" w:eastAsia="宋体" w:hint="default"/>
                <w:sz w:val="20"/>
                <w:szCs w:val="20"/>
              </w:rPr>
              <w:t>对</w:t>
            </w:r>
            <w:r>
              <w:rPr>
                <w:rFonts w:ascii="宋体" w:hAnsi="宋体" w:cs="宋体" w:eastAsia="宋体" w:hint="default"/>
                <w:sz w:val="20"/>
                <w:szCs w:val="20"/>
              </w:rPr>
              <w:t>账</w:t>
            </w:r>
            <w:r>
              <w:rPr>
                <w:rFonts w:ascii="宋体" w:hAnsi="宋体" w:cs="宋体" w:eastAsia="宋体" w:hint="default"/>
                <w:sz w:val="20"/>
                <w:szCs w:val="20"/>
              </w:rPr>
              <w:t>、</w:t>
            </w:r>
            <w:r>
              <w:rPr>
                <w:rFonts w:ascii="宋体" w:hAnsi="宋体" w:cs="宋体" w:eastAsia="宋体" w:hint="default"/>
                <w:sz w:val="20"/>
                <w:szCs w:val="20"/>
              </w:rPr>
              <w:t>回</w:t>
            </w:r>
            <w:r>
              <w:rPr>
                <w:rFonts w:ascii="宋体" w:hAnsi="宋体" w:cs="宋体" w:eastAsia="宋体" w:hint="default"/>
                <w:sz w:val="20"/>
                <w:szCs w:val="20"/>
              </w:rPr>
              <w:t>款</w:t>
            </w:r>
            <w:r>
              <w:rPr>
                <w:rFonts w:ascii="宋体" w:hAnsi="宋体" w:cs="宋体" w:eastAsia="宋体" w:hint="default"/>
                <w:sz w:val="20"/>
                <w:szCs w:val="20"/>
              </w:rPr>
              <w:t>力</w:t>
            </w:r>
            <w:r>
              <w:rPr>
                <w:rFonts w:ascii="宋体" w:hAnsi="宋体" w:cs="宋体" w:eastAsia="宋体" w:hint="default"/>
                <w:sz w:val="20"/>
                <w:szCs w:val="20"/>
              </w:rPr>
              <w:t>度，</w:t>
            </w:r>
            <w:r>
              <w:rPr>
                <w:rFonts w:ascii="宋体" w:hAnsi="宋体" w:cs="宋体" w:eastAsia="宋体" w:hint="default"/>
                <w:sz w:val="20"/>
                <w:szCs w:val="20"/>
              </w:rPr>
              <w:t>另</w:t>
            </w:r>
            <w:r>
              <w:rPr>
                <w:rFonts w:ascii="宋体" w:hAnsi="宋体" w:cs="宋体" w:eastAsia="宋体" w:hint="default"/>
                <w:sz w:val="20"/>
                <w:szCs w:val="20"/>
              </w:rPr>
              <w:t>外期</w:t>
            </w:r>
            <w:r>
              <w:rPr>
                <w:rFonts w:ascii="宋体" w:hAnsi="宋体" w:cs="宋体" w:eastAsia="宋体" w:hint="default"/>
                <w:spacing w:val="-36"/>
                <w:sz w:val="20"/>
                <w:szCs w:val="20"/>
              </w:rPr>
              <w:t> </w:t>
            </w:r>
            <w:r>
              <w:rPr>
                <w:rFonts w:ascii="宋体" w:hAnsi="宋体" w:cs="宋体" w:eastAsia="宋体" w:hint="default"/>
                <w:sz w:val="20"/>
                <w:szCs w:val="20"/>
              </w:rPr>
              <w:t>末</w:t>
            </w: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应</w:t>
            </w:r>
            <w:r>
              <w:rPr>
                <w:rFonts w:ascii="宋体" w:hAnsi="宋体" w:cs="宋体" w:eastAsia="宋体" w:hint="default"/>
                <w:sz w:val="20"/>
                <w:szCs w:val="20"/>
              </w:rPr>
              <w:t>收</w:t>
            </w:r>
            <w:r>
              <w:rPr>
                <w:rFonts w:ascii="宋体" w:hAnsi="宋体" w:cs="宋体" w:eastAsia="宋体" w:hint="default"/>
                <w:sz w:val="20"/>
                <w:szCs w:val="20"/>
              </w:rPr>
              <w:t>款</w:t>
            </w:r>
            <w:r>
              <w:rPr>
                <w:rFonts w:ascii="宋体" w:hAnsi="宋体" w:cs="宋体" w:eastAsia="宋体" w:hint="default"/>
                <w:sz w:val="20"/>
                <w:szCs w:val="20"/>
              </w:rPr>
              <w:t>整</w:t>
            </w:r>
            <w:r>
              <w:rPr>
                <w:rFonts w:ascii="宋体" w:hAnsi="宋体" w:cs="宋体" w:eastAsia="宋体" w:hint="default"/>
                <w:sz w:val="20"/>
                <w:szCs w:val="20"/>
              </w:rPr>
              <w:t>体</w:t>
            </w:r>
            <w:r>
              <w:rPr>
                <w:rFonts w:ascii="宋体" w:hAnsi="宋体" w:cs="宋体" w:eastAsia="宋体" w:hint="default"/>
                <w:sz w:val="20"/>
                <w:szCs w:val="20"/>
              </w:rPr>
              <w:t>规</w:t>
            </w:r>
            <w:r>
              <w:rPr>
                <w:rFonts w:ascii="宋体" w:hAnsi="宋体" w:cs="宋体" w:eastAsia="宋体" w:hint="default"/>
                <w:sz w:val="20"/>
                <w:szCs w:val="20"/>
              </w:rPr>
              <w:t>模</w:t>
            </w:r>
            <w:r>
              <w:rPr>
                <w:rFonts w:ascii="宋体" w:hAnsi="宋体" w:cs="宋体" w:eastAsia="宋体" w:hint="default"/>
                <w:sz w:val="20"/>
                <w:szCs w:val="20"/>
              </w:rPr>
              <w:t>下</w:t>
            </w:r>
            <w:r>
              <w:rPr>
                <w:rFonts w:ascii="宋体" w:hAnsi="宋体" w:cs="宋体" w:eastAsia="宋体" w:hint="default"/>
                <w:spacing w:val="-31"/>
                <w:sz w:val="20"/>
                <w:szCs w:val="20"/>
              </w:rPr>
              <w:t> </w:t>
            </w:r>
            <w:r>
              <w:rPr>
                <w:rFonts w:ascii="宋体" w:hAnsi="宋体" w:cs="宋体" w:eastAsia="宋体" w:hint="default"/>
                <w:sz w:val="20"/>
                <w:szCs w:val="20"/>
              </w:rPr>
              <w:t>降</w:t>
            </w:r>
            <w:r>
              <w:rPr>
                <w:rFonts w:ascii="宋体" w:hAnsi="宋体" w:cs="宋体" w:eastAsia="宋体" w:hint="default"/>
                <w:sz w:val="20"/>
                <w:szCs w:val="20"/>
              </w:rPr>
              <w:t>导</w:t>
            </w:r>
            <w:r>
              <w:rPr>
                <w:rFonts w:ascii="宋体" w:hAnsi="宋体" w:cs="宋体" w:eastAsia="宋体" w:hint="default"/>
                <w:sz w:val="20"/>
                <w:szCs w:val="20"/>
              </w:rPr>
              <w:t>致</w:t>
            </w: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应</w:t>
            </w:r>
            <w:r>
              <w:rPr>
                <w:rFonts w:ascii="宋体" w:hAnsi="宋体" w:cs="宋体" w:eastAsia="宋体" w:hint="default"/>
                <w:sz w:val="20"/>
                <w:szCs w:val="20"/>
              </w:rPr>
              <w:t>收</w:t>
            </w:r>
            <w:r>
              <w:rPr>
                <w:rFonts w:ascii="宋体" w:hAnsi="宋体" w:cs="宋体" w:eastAsia="宋体" w:hint="default"/>
                <w:sz w:val="20"/>
                <w:szCs w:val="20"/>
              </w:rPr>
              <w:t>款</w:t>
            </w:r>
            <w:r>
              <w:rPr>
                <w:rFonts w:ascii="宋体" w:hAnsi="宋体" w:cs="宋体" w:eastAsia="宋体" w:hint="default"/>
                <w:sz w:val="20"/>
                <w:szCs w:val="20"/>
              </w:rPr>
              <w:t>提</w:t>
            </w:r>
            <w:r>
              <w:rPr>
                <w:rFonts w:ascii="宋体" w:hAnsi="宋体" w:cs="宋体" w:eastAsia="宋体" w:hint="default"/>
                <w:sz w:val="20"/>
                <w:szCs w:val="20"/>
              </w:rPr>
              <w:t>取</w:t>
            </w:r>
            <w:r>
              <w:rPr>
                <w:rFonts w:ascii="宋体" w:hAnsi="宋体" w:cs="宋体" w:eastAsia="宋体" w:hint="default"/>
                <w:sz w:val="20"/>
                <w:szCs w:val="20"/>
              </w:rPr>
              <w:t>的</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0"/>
        <w:ind w:left="0" w:right="457" w:firstLine="0"/>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2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29" w:type="dxa"/>
        <w:tblLayout w:type="fixed"/>
        <w:tblCellMar>
          <w:top w:w="0" w:type="dxa"/>
          <w:left w:w="0" w:type="dxa"/>
          <w:bottom w:w="0" w:type="dxa"/>
          <w:right w:w="0" w:type="dxa"/>
        </w:tblCellMar>
        <w:tblLook w:val="01E0"/>
      </w:tblPr>
      <w:tblGrid>
        <w:gridCol w:w="1286"/>
        <w:gridCol w:w="1846"/>
        <w:gridCol w:w="1846"/>
        <w:gridCol w:w="1075"/>
        <w:gridCol w:w="2477"/>
      </w:tblGrid>
      <w:tr>
        <w:trPr>
          <w:trHeight w:val="278" w:hRule="exact"/>
        </w:trPr>
        <w:tc>
          <w:tcPr>
            <w:tcW w:w="1286" w:type="dxa"/>
            <w:tcBorders>
              <w:top w:val="single" w:sz="6" w:space="0" w:color="000000"/>
              <w:left w:val="single" w:sz="6" w:space="0" w:color="000000"/>
              <w:bottom w:val="single" w:sz="6" w:space="0" w:color="000000"/>
              <w:right w:val="single" w:sz="6" w:space="0" w:color="000000"/>
            </w:tcBorders>
          </w:tcPr>
          <w:p>
            <w:pPr/>
          </w:p>
        </w:tc>
        <w:tc>
          <w:tcPr>
            <w:tcW w:w="1846" w:type="dxa"/>
            <w:tcBorders>
              <w:top w:val="single" w:sz="6" w:space="0" w:color="000000"/>
              <w:left w:val="single" w:sz="6" w:space="0" w:color="000000"/>
              <w:bottom w:val="single" w:sz="6" w:space="0" w:color="000000"/>
              <w:right w:val="single" w:sz="4" w:space="0" w:color="000000"/>
            </w:tcBorders>
          </w:tcPr>
          <w:p>
            <w:pPr/>
          </w:p>
        </w:tc>
        <w:tc>
          <w:tcPr>
            <w:tcW w:w="1846" w:type="dxa"/>
            <w:tcBorders>
              <w:top w:val="single" w:sz="6" w:space="0" w:color="000000"/>
              <w:left w:val="single" w:sz="4"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冲</w:t>
            </w:r>
            <w:r>
              <w:rPr>
                <w:rFonts w:ascii="宋体" w:hAnsi="宋体" w:cs="宋体" w:eastAsia="宋体" w:hint="default"/>
                <w:spacing w:val="-3"/>
                <w:w w:val="105"/>
                <w:sz w:val="20"/>
                <w:szCs w:val="20"/>
              </w:rPr>
              <w:t>回</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r>
      <w:tr>
        <w:trPr>
          <w:trHeight w:val="283"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left="14" w:right="0"/>
              <w:jc w:val="center"/>
              <w:rPr>
                <w:rFonts w:ascii="Courier New" w:hAnsi="Courier New" w:cs="Courier New" w:eastAsia="Courier New" w:hint="default"/>
                <w:sz w:val="20"/>
                <w:szCs w:val="20"/>
              </w:rPr>
            </w:pPr>
            <w:r>
              <w:rPr>
                <w:rFonts w:ascii="Courier New"/>
                <w:w w:val="85"/>
                <w:sz w:val="20"/>
              </w:rPr>
              <w:t>8,627,941,825.29</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14" w:right="0"/>
              <w:jc w:val="center"/>
              <w:rPr>
                <w:rFonts w:ascii="Courier New" w:hAnsi="Courier New" w:cs="Courier New" w:eastAsia="Courier New" w:hint="default"/>
                <w:sz w:val="20"/>
                <w:szCs w:val="20"/>
              </w:rPr>
            </w:pPr>
            <w:r>
              <w:rPr>
                <w:rFonts w:ascii="Courier New"/>
                <w:spacing w:val="-3"/>
                <w:w w:val="90"/>
                <w:sz w:val="20"/>
              </w:rPr>
              <w:t>5,762,842,324.83</w:t>
            </w:r>
            <w:r>
              <w:rPr>
                <w:rFonts w:ascii="Courier New"/>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 w:right="0"/>
              <w:jc w:val="center"/>
              <w:rPr>
                <w:rFonts w:ascii="Courier New" w:hAnsi="Courier New" w:cs="Courier New" w:eastAsia="Courier New" w:hint="default"/>
                <w:sz w:val="20"/>
                <w:szCs w:val="20"/>
              </w:rPr>
            </w:pPr>
            <w:r>
              <w:rPr>
                <w:rFonts w:ascii="Courier New"/>
                <w:w w:val="95"/>
                <w:sz w:val="20"/>
              </w:rPr>
              <w:t>49.72%</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房地产</w:t>
            </w:r>
            <w:r>
              <w:rPr>
                <w:rFonts w:ascii="宋体" w:hAnsi="宋体" w:cs="宋体" w:eastAsia="宋体" w:hint="default"/>
                <w:w w:val="105"/>
                <w:sz w:val="20"/>
                <w:szCs w:val="20"/>
              </w:rPr>
              <w:t>开发</w:t>
            </w:r>
            <w:r>
              <w:rPr>
                <w:rFonts w:ascii="宋体" w:hAnsi="宋体" w:cs="宋体" w:eastAsia="宋体" w:hint="default"/>
                <w:w w:val="105"/>
                <w:sz w:val="20"/>
                <w:szCs w:val="20"/>
              </w:rPr>
              <w:t>项目</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806"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在</w:t>
            </w:r>
            <w:r>
              <w:rPr>
                <w:rFonts w:ascii="宋体" w:hAnsi="宋体" w:cs="宋体" w:eastAsia="宋体" w:hint="default"/>
                <w:spacing w:val="-3"/>
                <w:w w:val="105"/>
                <w:sz w:val="20"/>
                <w:szCs w:val="20"/>
              </w:rPr>
              <w:t>建工</w:t>
            </w:r>
            <w:r>
              <w:rPr>
                <w:rFonts w:ascii="宋体" w:hAnsi="宋体" w:cs="宋体" w:eastAsia="宋体" w:hint="default"/>
                <w:spacing w:val="-3"/>
                <w:w w:val="105"/>
                <w:sz w:val="20"/>
                <w:szCs w:val="20"/>
              </w:rPr>
              <w:t>程</w:t>
            </w:r>
            <w:r>
              <w:rPr>
                <w:rFonts w:ascii="宋体" w:hAnsi="宋体" w:cs="宋体" w:eastAsia="宋体" w:hint="default"/>
                <w:spacing w:val="-3"/>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Courier New" w:hAnsi="Courier New" w:cs="Courier New" w:eastAsia="Courier New" w:hint="default"/>
                <w:sz w:val="20"/>
                <w:szCs w:val="20"/>
              </w:rPr>
            </w:pPr>
            <w:r>
              <w:rPr>
                <w:rFonts w:ascii="Courier New"/>
                <w:w w:val="95"/>
                <w:sz w:val="20"/>
              </w:rPr>
              <w:t>12,233,649.52</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Courier New" w:hAnsi="Courier New" w:cs="Courier New" w:eastAsia="Courier New" w:hint="default"/>
                <w:sz w:val="20"/>
                <w:szCs w:val="20"/>
              </w:rPr>
            </w:pPr>
            <w:r>
              <w:rPr>
                <w:rFonts w:ascii="Courier New"/>
                <w:spacing w:val="-3"/>
                <w:w w:val="95"/>
                <w:sz w:val="20"/>
              </w:rPr>
              <w:t>3,832,200.00</w:t>
            </w:r>
            <w:r>
              <w:rPr>
                <w:rFonts w:ascii="Courier New"/>
                <w:spacing w:val="-3"/>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Courier New" w:hAnsi="Courier New" w:cs="Courier New" w:eastAsia="Courier New" w:hint="default"/>
                <w:sz w:val="20"/>
                <w:szCs w:val="20"/>
              </w:rPr>
            </w:pPr>
            <w:r>
              <w:rPr>
                <w:rFonts w:ascii="Courier New"/>
                <w:spacing w:val="-3"/>
                <w:w w:val="95"/>
                <w:sz w:val="20"/>
              </w:rPr>
              <w:t>219.23%</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昌海</w:t>
            </w:r>
            <w:r>
              <w:rPr>
                <w:rFonts w:ascii="宋体" w:hAnsi="宋体" w:cs="宋体" w:eastAsia="宋体" w:hint="default"/>
                <w:w w:val="105"/>
                <w:sz w:val="20"/>
                <w:szCs w:val="20"/>
              </w:rPr>
              <w:t>鲜</w:t>
            </w:r>
            <w:r>
              <w:rPr>
                <w:rFonts w:ascii="宋体" w:hAnsi="宋体" w:cs="宋体" w:eastAsia="宋体" w:hint="default"/>
                <w:w w:val="105"/>
                <w:sz w:val="20"/>
                <w:szCs w:val="20"/>
              </w:rPr>
              <w:t>城</w:t>
            </w:r>
            <w:r>
              <w:rPr>
                <w:rFonts w:ascii="宋体" w:hAnsi="宋体" w:cs="宋体" w:eastAsia="宋体" w:hint="default"/>
                <w:w w:val="105"/>
                <w:sz w:val="20"/>
                <w:szCs w:val="20"/>
              </w:rPr>
              <w:t>及</w:t>
            </w:r>
            <w:r>
              <w:rPr>
                <w:rFonts w:ascii="宋体" w:hAnsi="宋体" w:cs="宋体" w:eastAsia="宋体" w:hint="default"/>
                <w:w w:val="105"/>
                <w:sz w:val="20"/>
                <w:szCs w:val="20"/>
              </w:rPr>
              <w:t>南通</w:t>
            </w:r>
            <w:r>
              <w:rPr>
                <w:rFonts w:ascii="宋体" w:hAnsi="宋体" w:cs="宋体" w:eastAsia="宋体" w:hint="default"/>
                <w:w w:val="105"/>
                <w:sz w:val="20"/>
                <w:szCs w:val="20"/>
              </w:rPr>
              <w:t>市</w:t>
            </w:r>
            <w:r>
              <w:rPr>
                <w:rFonts w:ascii="宋体" w:hAnsi="宋体" w:cs="宋体" w:eastAsia="宋体" w:hint="default"/>
                <w:w w:val="105"/>
                <w:sz w:val="20"/>
                <w:szCs w:val="20"/>
              </w:rPr>
              <w:t>康</w:t>
            </w:r>
            <w:r>
              <w:rPr>
                <w:rFonts w:ascii="宋体" w:hAnsi="宋体" w:cs="宋体" w:eastAsia="宋体" w:hint="default"/>
                <w:w w:val="105"/>
                <w:sz w:val="20"/>
                <w:szCs w:val="20"/>
              </w:rPr>
              <w:t>民</w:t>
            </w:r>
            <w:r>
              <w:rPr>
                <w:rFonts w:ascii="宋体" w:hAnsi="宋体" w:cs="宋体" w:eastAsia="宋体" w:hint="default"/>
                <w:sz w:val="20"/>
                <w:szCs w:val="20"/>
              </w:rPr>
            </w:r>
          </w:p>
          <w:p>
            <w:pPr>
              <w:pStyle w:val="TableParagraph"/>
              <w:spacing w:line="247" w:lineRule="auto"/>
              <w:ind w:left="95" w:right="95"/>
              <w:jc w:val="left"/>
              <w:rPr>
                <w:rFonts w:ascii="宋体" w:hAnsi="宋体" w:cs="宋体" w:eastAsia="宋体" w:hint="default"/>
                <w:sz w:val="20"/>
                <w:szCs w:val="20"/>
              </w:rPr>
            </w:pPr>
            <w:r>
              <w:rPr>
                <w:rFonts w:ascii="宋体" w:hAnsi="宋体" w:cs="宋体" w:eastAsia="宋体" w:hint="default"/>
                <w:sz w:val="20"/>
                <w:szCs w:val="20"/>
              </w:rPr>
              <w:t>全</w:t>
            </w:r>
            <w:r>
              <w:rPr>
                <w:rFonts w:ascii="宋体" w:hAnsi="宋体" w:cs="宋体" w:eastAsia="宋体" w:hint="default"/>
                <w:sz w:val="20"/>
                <w:szCs w:val="20"/>
              </w:rPr>
              <w:t>预</w:t>
            </w:r>
            <w:r>
              <w:rPr>
                <w:rFonts w:ascii="宋体" w:hAnsi="宋体" w:cs="宋体" w:eastAsia="宋体" w:hint="default"/>
                <w:sz w:val="20"/>
                <w:szCs w:val="20"/>
              </w:rPr>
              <w:t>制</w:t>
            </w:r>
            <w:r>
              <w:rPr>
                <w:rFonts w:ascii="宋体" w:hAnsi="宋体" w:cs="宋体" w:eastAsia="宋体" w:hint="default"/>
                <w:sz w:val="20"/>
                <w:szCs w:val="20"/>
              </w:rPr>
              <w:t>构件</w:t>
            </w:r>
            <w:r>
              <w:rPr>
                <w:rFonts w:ascii="宋体" w:hAnsi="宋体" w:cs="宋体" w:eastAsia="宋体" w:hint="default"/>
                <w:sz w:val="20"/>
                <w:szCs w:val="20"/>
              </w:rPr>
              <w:t>有限公司</w:t>
            </w:r>
            <w:r>
              <w:rPr>
                <w:rFonts w:ascii="宋体" w:hAnsi="宋体" w:cs="宋体" w:eastAsia="宋体" w:hint="default"/>
                <w:sz w:val="20"/>
                <w:szCs w:val="20"/>
              </w:rPr>
              <w:t>厂</w:t>
            </w:r>
            <w:r>
              <w:rPr>
                <w:rFonts w:ascii="宋体" w:hAnsi="宋体" w:cs="宋体" w:eastAsia="宋体" w:hint="default"/>
                <w:sz w:val="20"/>
                <w:szCs w:val="20"/>
              </w:rPr>
              <w:t>房</w:t>
            </w:r>
            <w:r>
              <w:rPr>
                <w:rFonts w:ascii="宋体" w:hAnsi="宋体" w:cs="宋体" w:eastAsia="宋体" w:hint="default"/>
                <w:spacing w:val="-31"/>
                <w:sz w:val="20"/>
                <w:szCs w:val="20"/>
              </w:rPr>
              <w:t> </w:t>
            </w:r>
            <w:r>
              <w:rPr>
                <w:rFonts w:ascii="宋体" w:hAnsi="宋体" w:cs="宋体" w:eastAsia="宋体" w:hint="default"/>
                <w:spacing w:val="-5"/>
                <w:w w:val="105"/>
                <w:sz w:val="20"/>
                <w:szCs w:val="20"/>
              </w:rPr>
              <w:t>建设</w:t>
            </w:r>
            <w:r>
              <w:rPr>
                <w:rFonts w:ascii="宋体" w:hAnsi="宋体" w:cs="宋体" w:eastAsia="宋体" w:hint="default"/>
                <w:sz w:val="20"/>
                <w:szCs w:val="20"/>
              </w:rPr>
            </w:r>
          </w:p>
        </w:tc>
      </w:tr>
      <w:tr>
        <w:trPr>
          <w:trHeight w:val="809" w:hRule="exact"/>
        </w:trPr>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递</w:t>
            </w:r>
            <w:r>
              <w:rPr>
                <w:rFonts w:ascii="宋体" w:hAnsi="宋体" w:cs="宋体" w:eastAsia="宋体" w:hint="default"/>
                <w:spacing w:val="7"/>
                <w:w w:val="105"/>
                <w:sz w:val="20"/>
                <w:szCs w:val="20"/>
              </w:rPr>
              <w:t>延</w:t>
            </w:r>
            <w:r>
              <w:rPr>
                <w:rFonts w:ascii="宋体" w:hAnsi="宋体" w:cs="宋体" w:eastAsia="宋体" w:hint="default"/>
                <w:spacing w:val="7"/>
                <w:w w:val="105"/>
                <w:sz w:val="20"/>
                <w:szCs w:val="20"/>
              </w:rPr>
              <w:t>所</w:t>
            </w:r>
            <w:r>
              <w:rPr>
                <w:rFonts w:ascii="宋体" w:hAnsi="宋体" w:cs="宋体" w:eastAsia="宋体" w:hint="default"/>
                <w:spacing w:val="7"/>
                <w:w w:val="105"/>
                <w:sz w:val="20"/>
                <w:szCs w:val="20"/>
              </w:rPr>
              <w:t>得</w:t>
            </w:r>
            <w:r>
              <w:rPr>
                <w:rFonts w:ascii="宋体" w:hAnsi="宋体" w:cs="宋体" w:eastAsia="宋体" w:hint="default"/>
                <w:spacing w:val="7"/>
                <w:w w:val="105"/>
                <w:sz w:val="20"/>
                <w:szCs w:val="20"/>
              </w:rPr>
              <w:t>税</w:t>
            </w:r>
            <w:r>
              <w:rPr>
                <w:rFonts w:ascii="宋体" w:hAnsi="宋体" w:cs="宋体" w:eastAsia="宋体" w:hint="default"/>
                <w:spacing w:val="7"/>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18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Courier New" w:hAnsi="Courier New" w:cs="Courier New" w:eastAsia="Courier New" w:hint="default"/>
                <w:sz w:val="20"/>
                <w:szCs w:val="20"/>
              </w:rPr>
            </w:pPr>
            <w:r>
              <w:rPr>
                <w:rFonts w:ascii="Courier New"/>
                <w:w w:val="90"/>
                <w:sz w:val="20"/>
              </w:rPr>
              <w:t>126,019,292.72</w:t>
            </w:r>
            <w:r>
              <w:rPr>
                <w:rFonts w:ascii="Courier New"/>
                <w:sz w:val="20"/>
              </w:rPr>
            </w:r>
          </w:p>
        </w:tc>
        <w:tc>
          <w:tcPr>
            <w:tcW w:w="184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Courier New" w:hAnsi="Courier New" w:cs="Courier New" w:eastAsia="Courier New" w:hint="default"/>
                <w:sz w:val="20"/>
                <w:szCs w:val="20"/>
              </w:rPr>
            </w:pPr>
            <w:r>
              <w:rPr>
                <w:rFonts w:ascii="Courier New"/>
                <w:w w:val="90"/>
                <w:sz w:val="20"/>
              </w:rPr>
              <w:t>243,240,277.68</w:t>
            </w:r>
            <w:r>
              <w:rPr>
                <w:rFonts w:ascii="Courier New"/>
                <w:sz w:val="20"/>
              </w:rPr>
            </w:r>
          </w:p>
        </w:tc>
        <w:tc>
          <w:tcPr>
            <w:tcW w:w="107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Courier New" w:hAnsi="Courier New" w:cs="Courier New" w:eastAsia="Courier New" w:hint="default"/>
                <w:sz w:val="20"/>
                <w:szCs w:val="20"/>
              </w:rPr>
            </w:pPr>
            <w:r>
              <w:rPr>
                <w:rFonts w:ascii="Courier New"/>
                <w:spacing w:val="-3"/>
                <w:w w:val="95"/>
                <w:sz w:val="20"/>
              </w:rPr>
              <w:t>-48.19%</w:t>
            </w:r>
            <w:r>
              <w:rPr>
                <w:rFonts w:ascii="Courier New"/>
                <w:sz w:val="20"/>
              </w:rPr>
            </w:r>
          </w:p>
        </w:tc>
        <w:tc>
          <w:tcPr>
            <w:tcW w:w="2477" w:type="dxa"/>
            <w:tcBorders>
              <w:top w:val="single" w:sz="6" w:space="0" w:color="000000"/>
              <w:left w:val="single" w:sz="6" w:space="0" w:color="000000"/>
              <w:bottom w:val="single" w:sz="4" w:space="0" w:color="000000"/>
              <w:right w:val="single" w:sz="6" w:space="0" w:color="000000"/>
            </w:tcBorders>
          </w:tcPr>
          <w:p>
            <w:pPr>
              <w:pStyle w:val="TableParagraph"/>
              <w:spacing w:line="247"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年</w:t>
            </w:r>
            <w:r>
              <w:rPr>
                <w:rFonts w:ascii="宋体" w:hAnsi="宋体" w:cs="宋体" w:eastAsia="宋体" w:hint="default"/>
                <w:sz w:val="20"/>
                <w:szCs w:val="20"/>
              </w:rPr>
              <w:t>江苏</w:t>
            </w:r>
            <w:r>
              <w:rPr>
                <w:rFonts w:ascii="宋体" w:hAnsi="宋体" w:cs="宋体" w:eastAsia="宋体" w:hint="default"/>
                <w:sz w:val="20"/>
                <w:szCs w:val="20"/>
              </w:rPr>
              <w:t>省</w:t>
            </w:r>
            <w:r>
              <w:rPr>
                <w:rFonts w:ascii="宋体" w:hAnsi="宋体" w:cs="宋体" w:eastAsia="宋体" w:hint="default"/>
                <w:sz w:val="20"/>
                <w:szCs w:val="20"/>
              </w:rPr>
              <w:t>执</w:t>
            </w:r>
            <w:r>
              <w:rPr>
                <w:rFonts w:ascii="宋体" w:hAnsi="宋体" w:cs="宋体" w:eastAsia="宋体" w:hint="default"/>
                <w:sz w:val="20"/>
                <w:szCs w:val="20"/>
              </w:rPr>
              <w:t>行国</w:t>
            </w:r>
            <w:r>
              <w:rPr>
                <w:rFonts w:ascii="宋体" w:hAnsi="宋体" w:cs="宋体" w:eastAsia="宋体" w:hint="default"/>
                <w:sz w:val="20"/>
                <w:szCs w:val="20"/>
              </w:rPr>
              <w:t>税</w:t>
            </w:r>
            <w:r>
              <w:rPr>
                <w:rFonts w:ascii="宋体" w:hAnsi="宋体" w:cs="宋体" w:eastAsia="宋体" w:hint="default"/>
                <w:sz w:val="20"/>
                <w:szCs w:val="20"/>
              </w:rPr>
              <w:t>发</w:t>
            </w:r>
          </w:p>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宋体" w:hAnsi="宋体" w:cs="宋体" w:eastAsia="宋体" w:hint="default"/>
                <w:sz w:val="20"/>
                <w:szCs w:val="20"/>
              </w:rPr>
              <w:t>（</w:t>
            </w:r>
            <w:r>
              <w:rPr>
                <w:rFonts w:ascii="Courier New" w:hAnsi="Courier New" w:cs="Courier New" w:eastAsia="Courier New" w:hint="default"/>
                <w:sz w:val="20"/>
                <w:szCs w:val="20"/>
              </w:rPr>
              <w:t>31</w:t>
            </w:r>
            <w:r>
              <w:rPr>
                <w:rFonts w:ascii="宋体" w:hAnsi="宋体" w:cs="宋体" w:eastAsia="宋体" w:hint="default"/>
                <w:sz w:val="20"/>
                <w:szCs w:val="20"/>
              </w:rPr>
              <w:t>）号</w:t>
            </w:r>
            <w:r>
              <w:rPr>
                <w:rFonts w:ascii="宋体" w:hAnsi="宋体" w:cs="宋体" w:eastAsia="宋体" w:hint="default"/>
                <w:sz w:val="20"/>
                <w:szCs w:val="20"/>
              </w:rPr>
              <w:t>文</w:t>
            </w:r>
            <w:r>
              <w:rPr>
                <w:rFonts w:ascii="宋体" w:hAnsi="宋体" w:cs="宋体" w:eastAsia="宋体" w:hint="default"/>
                <w:sz w:val="20"/>
                <w:szCs w:val="20"/>
              </w:rPr>
              <w:t>，</w:t>
            </w:r>
            <w:r>
              <w:rPr>
                <w:rFonts w:ascii="宋体" w:hAnsi="宋体" w:cs="宋体" w:eastAsia="宋体" w:hint="default"/>
                <w:sz w:val="20"/>
                <w:szCs w:val="20"/>
              </w:rPr>
              <w:t>预</w:t>
            </w:r>
            <w:r>
              <w:rPr>
                <w:rFonts w:ascii="宋体" w:hAnsi="宋体" w:cs="宋体" w:eastAsia="宋体" w:hint="default"/>
                <w:sz w:val="20"/>
                <w:szCs w:val="20"/>
              </w:rPr>
              <w:t>缴</w:t>
            </w:r>
            <w:r>
              <w:rPr>
                <w:rFonts w:ascii="宋体" w:hAnsi="宋体" w:cs="宋体" w:eastAsia="宋体" w:hint="default"/>
                <w:sz w:val="20"/>
                <w:szCs w:val="20"/>
              </w:rPr>
              <w:t>所</w:t>
            </w:r>
          </w:p>
          <w:p>
            <w:pPr>
              <w:pStyle w:val="TableParagraph"/>
              <w:spacing w:line="249"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w w:val="105"/>
                <w:sz w:val="20"/>
                <w:szCs w:val="20"/>
              </w:rPr>
              <w:t>减少</w:t>
            </w:r>
            <w:r>
              <w:rPr>
                <w:rFonts w:ascii="宋体" w:hAnsi="宋体" w:cs="宋体" w:eastAsia="宋体" w:hint="default"/>
                <w:sz w:val="20"/>
                <w:szCs w:val="20"/>
              </w:rPr>
            </w:r>
          </w:p>
        </w:tc>
      </w:tr>
      <w:tr>
        <w:trPr>
          <w:trHeight w:val="545" w:hRule="exact"/>
        </w:trPr>
        <w:tc>
          <w:tcPr>
            <w:tcW w:w="12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短</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借</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8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69"/>
              <w:ind w:left="14" w:right="0"/>
              <w:jc w:val="center"/>
              <w:rPr>
                <w:rFonts w:ascii="Courier New" w:hAnsi="Courier New" w:cs="Courier New" w:eastAsia="Courier New" w:hint="default"/>
                <w:sz w:val="20"/>
                <w:szCs w:val="20"/>
              </w:rPr>
            </w:pPr>
            <w:r>
              <w:rPr>
                <w:rFonts w:ascii="Courier New"/>
                <w:w w:val="85"/>
                <w:sz w:val="20"/>
              </w:rPr>
              <w:t>1,273,000,000.00</w:t>
            </w:r>
            <w:r>
              <w:rPr>
                <w:rFonts w:ascii="Courier New"/>
                <w:sz w:val="20"/>
              </w:rPr>
            </w:r>
          </w:p>
        </w:tc>
        <w:tc>
          <w:tcPr>
            <w:tcW w:w="184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9"/>
              <w:ind w:left="7" w:right="0"/>
              <w:jc w:val="center"/>
              <w:rPr>
                <w:rFonts w:ascii="Courier New" w:hAnsi="Courier New" w:cs="Courier New" w:eastAsia="Courier New" w:hint="default"/>
                <w:sz w:val="20"/>
                <w:szCs w:val="20"/>
              </w:rPr>
            </w:pPr>
            <w:r>
              <w:rPr>
                <w:rFonts w:ascii="Courier New"/>
                <w:w w:val="90"/>
                <w:sz w:val="20"/>
              </w:rPr>
              <w:t>854,200,000.00</w:t>
            </w:r>
            <w:r>
              <w:rPr>
                <w:rFonts w:ascii="Courier New"/>
                <w:sz w:val="20"/>
              </w:rPr>
            </w:r>
          </w:p>
        </w:tc>
        <w:tc>
          <w:tcPr>
            <w:tcW w:w="107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left="7" w:right="0"/>
              <w:jc w:val="center"/>
              <w:rPr>
                <w:rFonts w:ascii="Courier New" w:hAnsi="Courier New" w:cs="Courier New" w:eastAsia="Courier New" w:hint="default"/>
                <w:sz w:val="20"/>
                <w:szCs w:val="20"/>
              </w:rPr>
            </w:pPr>
            <w:r>
              <w:rPr>
                <w:rFonts w:ascii="Courier New"/>
                <w:w w:val="95"/>
                <w:sz w:val="20"/>
              </w:rPr>
              <w:t>49.03%</w:t>
            </w:r>
            <w:r>
              <w:rPr>
                <w:rFonts w:ascii="Courier New"/>
                <w:sz w:val="20"/>
              </w:rPr>
            </w:r>
          </w:p>
        </w:tc>
        <w:tc>
          <w:tcPr>
            <w:tcW w:w="2477"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房地产项目</w:t>
            </w:r>
            <w:r>
              <w:rPr>
                <w:rFonts w:ascii="宋体" w:hAnsi="宋体" w:cs="宋体" w:eastAsia="宋体" w:hint="default"/>
                <w:w w:val="105"/>
                <w:sz w:val="20"/>
                <w:szCs w:val="20"/>
              </w:rPr>
              <w:t>增加</w:t>
            </w:r>
            <w:r>
              <w:rPr>
                <w:rFonts w:ascii="宋体" w:hAnsi="宋体" w:cs="宋体" w:eastAsia="宋体" w:hint="default"/>
                <w:w w:val="105"/>
                <w:sz w:val="20"/>
                <w:szCs w:val="20"/>
              </w:rPr>
              <w:t>，</w:t>
            </w:r>
            <w:r>
              <w:rPr>
                <w:rFonts w:ascii="宋体" w:hAnsi="宋体" w:cs="宋体" w:eastAsia="宋体" w:hint="default"/>
                <w:w w:val="105"/>
                <w:sz w:val="20"/>
                <w:szCs w:val="20"/>
              </w:rPr>
              <w:t>银</w:t>
            </w:r>
            <w:r>
              <w:rPr>
                <w:rFonts w:ascii="宋体" w:hAnsi="宋体" w:cs="宋体" w:eastAsia="宋体" w:hint="default"/>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w w:val="105"/>
                <w:sz w:val="20"/>
                <w:szCs w:val="20"/>
              </w:rPr>
              <w:t>行</w:t>
            </w:r>
            <w:r>
              <w:rPr>
                <w:rFonts w:ascii="宋体" w:hAnsi="宋体" w:cs="宋体" w:eastAsia="宋体" w:hint="default"/>
                <w:w w:val="105"/>
                <w:sz w:val="20"/>
                <w:szCs w:val="20"/>
              </w:rPr>
              <w:t>借</w:t>
            </w:r>
            <w:r>
              <w:rPr>
                <w:rFonts w:ascii="宋体" w:hAnsi="宋体" w:cs="宋体" w:eastAsia="宋体" w:hint="default"/>
                <w:w w:val="105"/>
                <w:sz w:val="20"/>
                <w:szCs w:val="20"/>
              </w:rPr>
              <w:t>贷增</w:t>
            </w:r>
            <w:r>
              <w:rPr>
                <w:rFonts w:ascii="宋体" w:hAnsi="宋体" w:cs="宋体" w:eastAsia="宋体" w:hint="default"/>
                <w:w w:val="105"/>
                <w:sz w:val="20"/>
                <w:szCs w:val="20"/>
              </w:rPr>
              <w:t>长</w:t>
            </w:r>
            <w:r>
              <w:rPr>
                <w:rFonts w:ascii="宋体" w:hAnsi="宋体" w:cs="宋体" w:eastAsia="宋体" w:hint="default"/>
                <w:sz w:val="20"/>
                <w:szCs w:val="20"/>
              </w:rPr>
            </w:r>
          </w:p>
        </w:tc>
      </w:tr>
      <w:tr>
        <w:trPr>
          <w:trHeight w:val="283"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left="14" w:right="0"/>
              <w:jc w:val="center"/>
              <w:rPr>
                <w:rFonts w:ascii="Courier New" w:hAnsi="Courier New" w:cs="Courier New" w:eastAsia="Courier New" w:hint="default"/>
                <w:sz w:val="20"/>
                <w:szCs w:val="20"/>
              </w:rPr>
            </w:pPr>
            <w:r>
              <w:rPr>
                <w:rFonts w:ascii="Courier New"/>
                <w:w w:val="85"/>
                <w:sz w:val="20"/>
              </w:rPr>
              <w:t>5,101,828,220.58</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14" w:right="0"/>
              <w:jc w:val="center"/>
              <w:rPr>
                <w:rFonts w:ascii="Courier New" w:hAnsi="Courier New" w:cs="Courier New" w:eastAsia="Courier New" w:hint="default"/>
                <w:sz w:val="20"/>
                <w:szCs w:val="20"/>
              </w:rPr>
            </w:pPr>
            <w:r>
              <w:rPr>
                <w:rFonts w:ascii="Courier New"/>
                <w:spacing w:val="-3"/>
                <w:w w:val="90"/>
                <w:sz w:val="20"/>
              </w:rPr>
              <w:t>3,245,801,070.54</w:t>
            </w:r>
            <w:r>
              <w:rPr>
                <w:rFonts w:ascii="Courier New"/>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 w:right="0"/>
              <w:jc w:val="center"/>
              <w:rPr>
                <w:rFonts w:ascii="Courier New" w:hAnsi="Courier New" w:cs="Courier New" w:eastAsia="Courier New" w:hint="default"/>
                <w:sz w:val="20"/>
                <w:szCs w:val="20"/>
              </w:rPr>
            </w:pPr>
            <w:r>
              <w:rPr>
                <w:rFonts w:ascii="Courier New"/>
                <w:w w:val="95"/>
                <w:sz w:val="20"/>
              </w:rPr>
              <w:t>57.18%</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收房</w:t>
            </w:r>
            <w:r>
              <w:rPr>
                <w:rFonts w:ascii="宋体" w:hAnsi="宋体" w:cs="宋体" w:eastAsia="宋体" w:hint="default"/>
                <w:spacing w:val="-3"/>
                <w:w w:val="105"/>
                <w:sz w:val="20"/>
                <w:szCs w:val="20"/>
              </w:rPr>
              <w:t>款增</w:t>
            </w:r>
            <w:r>
              <w:rPr>
                <w:rFonts w:ascii="宋体" w:hAnsi="宋体" w:cs="宋体" w:eastAsia="宋体" w:hint="default"/>
                <w:spacing w:val="-3"/>
                <w:w w:val="105"/>
                <w:sz w:val="20"/>
                <w:szCs w:val="20"/>
              </w:rPr>
              <w:t>长</w:t>
            </w:r>
            <w:r>
              <w:rPr>
                <w:rFonts w:ascii="宋体" w:hAnsi="宋体" w:cs="宋体" w:eastAsia="宋体" w:hint="default"/>
                <w:spacing w:val="-3"/>
                <w:sz w:val="20"/>
                <w:szCs w:val="20"/>
              </w:rPr>
            </w:r>
          </w:p>
        </w:tc>
      </w:tr>
      <w:tr>
        <w:trPr>
          <w:trHeight w:val="542"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7"/>
                <w:w w:val="105"/>
                <w:sz w:val="20"/>
                <w:szCs w:val="20"/>
              </w:rPr>
              <w:t>应</w:t>
            </w:r>
            <w:r>
              <w:rPr>
                <w:rFonts w:ascii="宋体" w:hAnsi="宋体" w:cs="宋体" w:eastAsia="宋体" w:hint="default"/>
                <w:spacing w:val="7"/>
                <w:w w:val="105"/>
                <w:sz w:val="20"/>
                <w:szCs w:val="20"/>
              </w:rPr>
              <w:t>付</w:t>
            </w:r>
            <w:r>
              <w:rPr>
                <w:rFonts w:ascii="宋体" w:hAnsi="宋体" w:cs="宋体" w:eastAsia="宋体" w:hint="default"/>
                <w:spacing w:val="7"/>
                <w:w w:val="105"/>
                <w:sz w:val="20"/>
                <w:szCs w:val="20"/>
              </w:rPr>
              <w:t>职</w:t>
            </w:r>
            <w:r>
              <w:rPr>
                <w:rFonts w:ascii="宋体" w:hAnsi="宋体" w:cs="宋体" w:eastAsia="宋体" w:hint="default"/>
                <w:spacing w:val="7"/>
                <w:w w:val="105"/>
                <w:sz w:val="20"/>
                <w:szCs w:val="20"/>
              </w:rPr>
              <w:t>工</w:t>
            </w:r>
            <w:r>
              <w:rPr>
                <w:rFonts w:ascii="宋体" w:hAnsi="宋体" w:cs="宋体" w:eastAsia="宋体" w:hint="default"/>
                <w:spacing w:val="7"/>
                <w:w w:val="105"/>
                <w:sz w:val="20"/>
                <w:szCs w:val="20"/>
              </w:rPr>
              <w:t>薪</w:t>
            </w:r>
            <w:r>
              <w:rPr>
                <w:rFonts w:ascii="宋体" w:hAnsi="宋体" w:cs="宋体" w:eastAsia="宋体" w:hint="default"/>
                <w:spacing w:val="7"/>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3"/>
                <w:sz w:val="20"/>
                <w:szCs w:val="20"/>
              </w:rPr>
              <w:t>酬</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left="2" w:right="0"/>
              <w:jc w:val="center"/>
              <w:rPr>
                <w:rFonts w:ascii="Courier New" w:hAnsi="Courier New" w:cs="Courier New" w:eastAsia="Courier New" w:hint="default"/>
                <w:sz w:val="20"/>
                <w:szCs w:val="20"/>
              </w:rPr>
            </w:pPr>
            <w:r>
              <w:rPr>
                <w:rFonts w:ascii="Courier New"/>
                <w:w w:val="90"/>
                <w:sz w:val="20"/>
              </w:rPr>
              <w:t>361,920,352.00</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left="7" w:right="0"/>
              <w:jc w:val="center"/>
              <w:rPr>
                <w:rFonts w:ascii="Courier New" w:hAnsi="Courier New" w:cs="Courier New" w:eastAsia="Courier New" w:hint="default"/>
                <w:sz w:val="20"/>
                <w:szCs w:val="20"/>
              </w:rPr>
            </w:pPr>
            <w:r>
              <w:rPr>
                <w:rFonts w:ascii="Courier New"/>
                <w:w w:val="90"/>
                <w:sz w:val="20"/>
              </w:rPr>
              <w:t>243,698,557.44</w:t>
            </w:r>
            <w:r>
              <w:rPr>
                <w:rFonts w:ascii="Courier New"/>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7" w:right="0"/>
              <w:jc w:val="center"/>
              <w:rPr>
                <w:rFonts w:ascii="Courier New" w:hAnsi="Courier New" w:cs="Courier New" w:eastAsia="Courier New" w:hint="default"/>
                <w:sz w:val="20"/>
                <w:szCs w:val="20"/>
              </w:rPr>
            </w:pPr>
            <w:r>
              <w:rPr>
                <w:rFonts w:ascii="Courier New"/>
                <w:w w:val="95"/>
                <w:sz w:val="20"/>
              </w:rPr>
              <w:t>48.51%</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5"/>
              <w:jc w:val="left"/>
              <w:rPr>
                <w:rFonts w:ascii="宋体" w:hAnsi="宋体" w:cs="宋体" w:eastAsia="宋体" w:hint="default"/>
                <w:sz w:val="20"/>
                <w:szCs w:val="20"/>
              </w:rPr>
            </w:pPr>
            <w:r>
              <w:rPr>
                <w:rFonts w:ascii="宋体" w:hAnsi="宋体" w:cs="宋体" w:eastAsia="宋体" w:hint="default"/>
                <w:spacing w:val="-9"/>
                <w:sz w:val="20"/>
                <w:szCs w:val="20"/>
              </w:rPr>
              <w:t>公司</w:t>
            </w:r>
            <w:r>
              <w:rPr>
                <w:rFonts w:ascii="宋体" w:hAnsi="宋体" w:cs="宋体" w:eastAsia="宋体" w:hint="default"/>
                <w:spacing w:val="-9"/>
                <w:sz w:val="20"/>
                <w:szCs w:val="20"/>
              </w:rPr>
              <w:t>项目</w:t>
            </w:r>
            <w:r>
              <w:rPr>
                <w:rFonts w:ascii="宋体" w:hAnsi="宋体" w:cs="宋体" w:eastAsia="宋体" w:hint="default"/>
                <w:spacing w:val="-9"/>
                <w:sz w:val="20"/>
                <w:szCs w:val="20"/>
              </w:rPr>
              <w:t>增加</w:t>
            </w:r>
            <w:r>
              <w:rPr>
                <w:rFonts w:ascii="宋体" w:hAnsi="宋体" w:cs="宋体" w:eastAsia="宋体" w:hint="default"/>
                <w:spacing w:val="-9"/>
                <w:sz w:val="20"/>
                <w:szCs w:val="20"/>
              </w:rPr>
              <w:t>，</w:t>
            </w:r>
            <w:r>
              <w:rPr>
                <w:rFonts w:ascii="宋体" w:hAnsi="宋体" w:cs="宋体" w:eastAsia="宋体" w:hint="default"/>
                <w:spacing w:val="-9"/>
                <w:sz w:val="20"/>
                <w:szCs w:val="20"/>
              </w:rPr>
              <w:t>规</w:t>
            </w:r>
            <w:r>
              <w:rPr>
                <w:rFonts w:ascii="宋体" w:hAnsi="宋体" w:cs="宋体" w:eastAsia="宋体" w:hint="default"/>
                <w:spacing w:val="-9"/>
                <w:sz w:val="20"/>
                <w:szCs w:val="20"/>
              </w:rPr>
              <w:t>模</w:t>
            </w:r>
            <w:r>
              <w:rPr>
                <w:rFonts w:ascii="宋体" w:hAnsi="宋体" w:cs="宋体" w:eastAsia="宋体" w:hint="default"/>
                <w:spacing w:val="-9"/>
                <w:sz w:val="20"/>
                <w:szCs w:val="20"/>
              </w:rPr>
              <w:t>扩</w:t>
            </w:r>
            <w:r>
              <w:rPr>
                <w:rFonts w:ascii="宋体" w:hAnsi="宋体" w:cs="宋体" w:eastAsia="宋体" w:hint="default"/>
                <w:spacing w:val="-9"/>
                <w:sz w:val="20"/>
                <w:szCs w:val="20"/>
              </w:rPr>
              <w:t>大，</w:t>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w w:val="105"/>
                <w:sz w:val="20"/>
                <w:szCs w:val="20"/>
              </w:rPr>
              <w:t>人员</w:t>
            </w:r>
            <w:r>
              <w:rPr>
                <w:rFonts w:ascii="宋体" w:hAnsi="宋体" w:cs="宋体" w:eastAsia="宋体" w:hint="default"/>
                <w:w w:val="105"/>
                <w:sz w:val="20"/>
                <w:szCs w:val="20"/>
              </w:rPr>
              <w:t>工</w:t>
            </w:r>
            <w:r>
              <w:rPr>
                <w:rFonts w:ascii="宋体" w:hAnsi="宋体" w:cs="宋体" w:eastAsia="宋体" w:hint="default"/>
                <w:w w:val="105"/>
                <w:sz w:val="20"/>
                <w:szCs w:val="20"/>
              </w:rPr>
              <w:t>资</w:t>
            </w:r>
            <w:r>
              <w:rPr>
                <w:rFonts w:ascii="宋体" w:hAnsi="宋体" w:cs="宋体" w:eastAsia="宋体" w:hint="default"/>
                <w:w w:val="105"/>
                <w:sz w:val="20"/>
                <w:szCs w:val="20"/>
              </w:rPr>
              <w:t>提</w:t>
            </w:r>
            <w:r>
              <w:rPr>
                <w:rFonts w:ascii="宋体" w:hAnsi="宋体" w:cs="宋体" w:eastAsia="宋体" w:hint="default"/>
                <w:w w:val="105"/>
                <w:sz w:val="20"/>
                <w:szCs w:val="20"/>
              </w:rPr>
              <w:t>高</w:t>
            </w:r>
            <w:r>
              <w:rPr>
                <w:rFonts w:ascii="宋体" w:hAnsi="宋体" w:cs="宋体" w:eastAsia="宋体" w:hint="default"/>
                <w:w w:val="105"/>
                <w:sz w:val="20"/>
                <w:szCs w:val="20"/>
              </w:rPr>
              <w:t>等</w:t>
            </w:r>
            <w:r>
              <w:rPr>
                <w:rFonts w:ascii="宋体" w:hAnsi="宋体" w:cs="宋体" w:eastAsia="宋体" w:hint="default"/>
                <w:w w:val="105"/>
                <w:sz w:val="20"/>
                <w:szCs w:val="20"/>
              </w:rPr>
              <w:t>因</w:t>
            </w:r>
            <w:r>
              <w:rPr>
                <w:rFonts w:ascii="宋体" w:hAnsi="宋体" w:cs="宋体" w:eastAsia="宋体" w:hint="default"/>
                <w:w w:val="105"/>
                <w:sz w:val="20"/>
                <w:szCs w:val="20"/>
              </w:rPr>
              <w:t>素</w:t>
            </w:r>
            <w:r>
              <w:rPr>
                <w:rFonts w:ascii="宋体" w:hAnsi="宋体" w:cs="宋体" w:eastAsia="宋体" w:hint="default"/>
                <w:sz w:val="20"/>
                <w:szCs w:val="20"/>
              </w:rPr>
            </w:r>
          </w:p>
        </w:tc>
      </w:tr>
      <w:tr>
        <w:trPr>
          <w:trHeight w:val="547"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付</w:t>
            </w:r>
            <w:r>
              <w:rPr>
                <w:rFonts w:ascii="宋体" w:hAnsi="宋体" w:cs="宋体" w:eastAsia="宋体" w:hint="default"/>
                <w:w w:val="105"/>
                <w:sz w:val="20"/>
                <w:szCs w:val="20"/>
              </w:rPr>
              <w:t>款</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left="14" w:right="0"/>
              <w:jc w:val="center"/>
              <w:rPr>
                <w:rFonts w:ascii="Courier New" w:hAnsi="Courier New" w:cs="Courier New" w:eastAsia="Courier New" w:hint="default"/>
                <w:sz w:val="20"/>
                <w:szCs w:val="20"/>
              </w:rPr>
            </w:pPr>
            <w:r>
              <w:rPr>
                <w:rFonts w:ascii="Courier New"/>
                <w:w w:val="85"/>
                <w:sz w:val="20"/>
              </w:rPr>
              <w:t>1,229,903,758.71</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left="14" w:right="0"/>
              <w:jc w:val="center"/>
              <w:rPr>
                <w:rFonts w:ascii="Courier New" w:hAnsi="Courier New" w:cs="Courier New" w:eastAsia="Courier New" w:hint="default"/>
                <w:sz w:val="20"/>
                <w:szCs w:val="20"/>
              </w:rPr>
            </w:pPr>
            <w:r>
              <w:rPr>
                <w:rFonts w:ascii="Courier New"/>
                <w:spacing w:val="-3"/>
                <w:w w:val="90"/>
                <w:sz w:val="20"/>
              </w:rPr>
              <w:t>2,314,017,130.54</w:t>
            </w:r>
            <w:r>
              <w:rPr>
                <w:rFonts w:ascii="Courier New"/>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spacing w:val="-3"/>
                <w:w w:val="95"/>
                <w:sz w:val="20"/>
              </w:rPr>
              <w:t>-46.85%</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加</w:t>
            </w:r>
            <w:r>
              <w:rPr>
                <w:rFonts w:ascii="宋体" w:hAnsi="宋体" w:cs="宋体" w:eastAsia="宋体" w:hint="default"/>
                <w:w w:val="105"/>
                <w:sz w:val="20"/>
                <w:szCs w:val="20"/>
              </w:rPr>
              <w:t>强</w:t>
            </w:r>
            <w:r>
              <w:rPr>
                <w:rFonts w:ascii="宋体" w:hAnsi="宋体" w:cs="宋体" w:eastAsia="宋体" w:hint="default"/>
                <w:w w:val="105"/>
                <w:sz w:val="20"/>
                <w:szCs w:val="20"/>
              </w:rPr>
              <w:t>对</w:t>
            </w: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w w:val="105"/>
                <w:sz w:val="20"/>
                <w:szCs w:val="20"/>
              </w:rPr>
              <w:t>项</w:t>
            </w:r>
            <w:r>
              <w:rPr>
                <w:rFonts w:ascii="宋体" w:hAnsi="宋体" w:cs="宋体" w:eastAsia="宋体" w:hint="default"/>
                <w:w w:val="105"/>
                <w:sz w:val="20"/>
                <w:szCs w:val="20"/>
              </w:rPr>
              <w:t>的</w:t>
            </w:r>
            <w:r>
              <w:rPr>
                <w:rFonts w:ascii="宋体" w:hAnsi="宋体" w:cs="宋体" w:eastAsia="宋体" w:hint="default"/>
                <w:w w:val="105"/>
                <w:sz w:val="20"/>
                <w:szCs w:val="20"/>
              </w:rPr>
              <w:t>清</w:t>
            </w:r>
            <w:r>
              <w:rPr>
                <w:rFonts w:ascii="宋体" w:hAnsi="宋体" w:cs="宋体" w:eastAsia="宋体" w:hint="default"/>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w w:val="103"/>
                <w:sz w:val="20"/>
                <w:szCs w:val="20"/>
              </w:rPr>
              <w:t>理</w:t>
            </w:r>
            <w:r>
              <w:rPr>
                <w:rFonts w:ascii="宋体" w:hAnsi="宋体" w:cs="宋体" w:eastAsia="宋体" w:hint="default"/>
                <w:sz w:val="20"/>
                <w:szCs w:val="20"/>
              </w:rPr>
            </w:r>
          </w:p>
        </w:tc>
      </w:tr>
      <w:tr>
        <w:trPr>
          <w:trHeight w:val="545" w:hRule="exact"/>
        </w:trPr>
        <w:tc>
          <w:tcPr>
            <w:tcW w:w="12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长</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借</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84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64"/>
              <w:ind w:left="14" w:right="0"/>
              <w:jc w:val="center"/>
              <w:rPr>
                <w:rFonts w:ascii="Courier New" w:hAnsi="Courier New" w:cs="Courier New" w:eastAsia="Courier New" w:hint="default"/>
                <w:sz w:val="20"/>
                <w:szCs w:val="20"/>
              </w:rPr>
            </w:pPr>
            <w:r>
              <w:rPr>
                <w:rFonts w:ascii="Courier New"/>
                <w:w w:val="85"/>
                <w:sz w:val="20"/>
              </w:rPr>
              <w:t>2,055,000,000.00</w:t>
            </w:r>
            <w:r>
              <w:rPr>
                <w:rFonts w:ascii="Courier New"/>
                <w:sz w:val="20"/>
              </w:rPr>
            </w:r>
          </w:p>
        </w:tc>
        <w:tc>
          <w:tcPr>
            <w:tcW w:w="184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64"/>
              <w:ind w:left="14" w:right="0"/>
              <w:jc w:val="center"/>
              <w:rPr>
                <w:rFonts w:ascii="Courier New" w:hAnsi="Courier New" w:cs="Courier New" w:eastAsia="Courier New" w:hint="default"/>
                <w:sz w:val="20"/>
                <w:szCs w:val="20"/>
              </w:rPr>
            </w:pPr>
            <w:r>
              <w:rPr>
                <w:rFonts w:ascii="Courier New"/>
                <w:spacing w:val="-3"/>
                <w:w w:val="90"/>
                <w:sz w:val="20"/>
              </w:rPr>
              <w:t>1,239,440,000.00</w:t>
            </w:r>
            <w:r>
              <w:rPr>
                <w:rFonts w:ascii="Courier New"/>
                <w:sz w:val="20"/>
              </w:rPr>
            </w:r>
          </w:p>
        </w:tc>
        <w:tc>
          <w:tcPr>
            <w:tcW w:w="107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left="7" w:right="0"/>
              <w:jc w:val="center"/>
              <w:rPr>
                <w:rFonts w:ascii="Courier New" w:hAnsi="Courier New" w:cs="Courier New" w:eastAsia="Courier New" w:hint="default"/>
                <w:sz w:val="20"/>
                <w:szCs w:val="20"/>
              </w:rPr>
            </w:pPr>
            <w:r>
              <w:rPr>
                <w:rFonts w:ascii="Courier New"/>
                <w:w w:val="95"/>
                <w:sz w:val="20"/>
              </w:rPr>
              <w:t>65.80%</w:t>
            </w:r>
            <w:r>
              <w:rPr>
                <w:rFonts w:ascii="Courier New"/>
                <w:sz w:val="20"/>
              </w:rPr>
            </w:r>
          </w:p>
        </w:tc>
        <w:tc>
          <w:tcPr>
            <w:tcW w:w="2477" w:type="dxa"/>
            <w:tcBorders>
              <w:top w:val="single" w:sz="6" w:space="0" w:color="000000"/>
              <w:left w:val="single" w:sz="6" w:space="0" w:color="000000"/>
              <w:bottom w:val="single" w:sz="4" w:space="0" w:color="000000"/>
              <w:right w:val="single" w:sz="6" w:space="0" w:color="000000"/>
            </w:tcBorders>
          </w:tcPr>
          <w:p>
            <w:pPr>
              <w:pStyle w:val="TableParagraph"/>
              <w:spacing w:line="225" w:lineRule="exact"/>
              <w:ind w:left="95" w:right="0"/>
              <w:jc w:val="left"/>
              <w:rPr>
                <w:rFonts w:ascii="宋体" w:hAnsi="宋体" w:cs="宋体" w:eastAsia="宋体" w:hint="default"/>
                <w:sz w:val="20"/>
                <w:szCs w:val="20"/>
              </w:rPr>
            </w:pPr>
            <w:r>
              <w:rPr>
                <w:rFonts w:ascii="宋体" w:hAnsi="宋体" w:cs="宋体" w:eastAsia="宋体" w:hint="default"/>
                <w:spacing w:val="19"/>
                <w:w w:val="105"/>
                <w:sz w:val="20"/>
                <w:szCs w:val="20"/>
              </w:rPr>
              <w:t>房地产</w:t>
            </w:r>
            <w:r>
              <w:rPr>
                <w:rFonts w:ascii="宋体" w:hAnsi="宋体" w:cs="宋体" w:eastAsia="宋体" w:hint="default"/>
                <w:spacing w:val="19"/>
                <w:w w:val="105"/>
                <w:sz w:val="20"/>
                <w:szCs w:val="20"/>
              </w:rPr>
              <w:t>开发</w:t>
            </w:r>
            <w:r>
              <w:rPr>
                <w:rFonts w:ascii="宋体" w:hAnsi="宋体" w:cs="宋体" w:eastAsia="宋体" w:hint="default"/>
                <w:spacing w:val="19"/>
                <w:w w:val="105"/>
                <w:sz w:val="20"/>
                <w:szCs w:val="20"/>
              </w:rPr>
              <w:t>业</w:t>
            </w:r>
            <w:r>
              <w:rPr>
                <w:rFonts w:ascii="宋体" w:hAnsi="宋体" w:cs="宋体" w:eastAsia="宋体" w:hint="default"/>
                <w:spacing w:val="19"/>
                <w:w w:val="105"/>
                <w:sz w:val="20"/>
                <w:szCs w:val="20"/>
              </w:rPr>
              <w:t>务</w:t>
            </w:r>
            <w:r>
              <w:rPr>
                <w:rFonts w:ascii="宋体" w:hAnsi="宋体" w:cs="宋体" w:eastAsia="宋体" w:hint="default"/>
                <w:spacing w:val="19"/>
                <w:w w:val="105"/>
                <w:sz w:val="20"/>
                <w:szCs w:val="20"/>
              </w:rPr>
              <w:t>增</w:t>
            </w:r>
            <w:r>
              <w:rPr>
                <w:rFonts w:ascii="宋体" w:hAnsi="宋体" w:cs="宋体" w:eastAsia="宋体" w:hint="default"/>
                <w:spacing w:val="19"/>
                <w:w w:val="105"/>
                <w:sz w:val="20"/>
                <w:szCs w:val="20"/>
              </w:rPr>
              <w:t>长</w:t>
            </w:r>
            <w:r>
              <w:rPr>
                <w:rFonts w:ascii="宋体" w:hAnsi="宋体" w:cs="宋体" w:eastAsia="宋体" w:hint="default"/>
                <w:spacing w:val="19"/>
                <w:w w:val="105"/>
                <w:sz w:val="20"/>
                <w:szCs w:val="20"/>
              </w:rPr>
              <w:t>迅</w:t>
            </w:r>
            <w:r>
              <w:rPr>
                <w:rFonts w:ascii="宋体" w:hAnsi="宋体" w:cs="宋体" w:eastAsia="宋体" w:hint="default"/>
                <w:spacing w:val="19"/>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速</w:t>
            </w:r>
            <w:r>
              <w:rPr>
                <w:rFonts w:ascii="宋体" w:hAnsi="宋体" w:cs="宋体" w:eastAsia="宋体" w:hint="default"/>
                <w:spacing w:val="-3"/>
                <w:w w:val="105"/>
                <w:sz w:val="20"/>
                <w:szCs w:val="20"/>
              </w:rPr>
              <w:t>，对资</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量</w:t>
            </w:r>
            <w:r>
              <w:rPr>
                <w:rFonts w:ascii="宋体" w:hAnsi="宋体" w:cs="宋体" w:eastAsia="宋体" w:hint="default"/>
                <w:spacing w:val="-3"/>
                <w:w w:val="105"/>
                <w:sz w:val="20"/>
                <w:szCs w:val="20"/>
              </w:rPr>
              <w:t>要</w:t>
            </w:r>
            <w:r>
              <w:rPr>
                <w:rFonts w:ascii="宋体" w:hAnsi="宋体" w:cs="宋体" w:eastAsia="宋体" w:hint="default"/>
                <w:spacing w:val="-3"/>
                <w:w w:val="105"/>
                <w:sz w:val="20"/>
                <w:szCs w:val="20"/>
              </w:rPr>
              <w:t>求</w:t>
            </w:r>
            <w:r>
              <w:rPr>
                <w:rFonts w:ascii="宋体" w:hAnsi="宋体" w:cs="宋体" w:eastAsia="宋体" w:hint="default"/>
                <w:spacing w:val="-3"/>
                <w:w w:val="105"/>
                <w:sz w:val="20"/>
                <w:szCs w:val="20"/>
              </w:rPr>
              <w:t>增加</w:t>
            </w:r>
            <w:r>
              <w:rPr>
                <w:rFonts w:ascii="宋体" w:hAnsi="宋体" w:cs="宋体" w:eastAsia="宋体" w:hint="default"/>
                <w:sz w:val="20"/>
                <w:szCs w:val="20"/>
              </w:rPr>
            </w:r>
          </w:p>
        </w:tc>
      </w:tr>
      <w:tr>
        <w:trPr>
          <w:trHeight w:val="1601" w:hRule="exact"/>
        </w:trPr>
        <w:tc>
          <w:tcPr>
            <w:tcW w:w="12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8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Courier New" w:hAnsi="Courier New" w:cs="Courier New" w:eastAsia="Courier New" w:hint="default"/>
                <w:sz w:val="20"/>
                <w:szCs w:val="20"/>
              </w:rPr>
            </w:pPr>
            <w:r>
              <w:rPr>
                <w:rFonts w:ascii="Courier New"/>
                <w:w w:val="90"/>
                <w:sz w:val="20"/>
              </w:rPr>
              <w:t>778,559,484.00</w:t>
            </w:r>
            <w:r>
              <w:rPr>
                <w:rFonts w:ascii="Courier New"/>
                <w:sz w:val="20"/>
              </w:rPr>
            </w:r>
          </w:p>
        </w:tc>
        <w:tc>
          <w:tcPr>
            <w:tcW w:w="184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Courier New" w:hAnsi="Courier New" w:cs="Courier New" w:eastAsia="Courier New" w:hint="default"/>
                <w:sz w:val="20"/>
                <w:szCs w:val="20"/>
              </w:rPr>
            </w:pPr>
            <w:r>
              <w:rPr>
                <w:rFonts w:ascii="Courier New"/>
                <w:w w:val="90"/>
                <w:sz w:val="20"/>
              </w:rPr>
              <w:t>478,029,484.00</w:t>
            </w:r>
            <w:r>
              <w:rPr>
                <w:rFonts w:ascii="Courier New"/>
                <w:sz w:val="20"/>
              </w:rPr>
            </w:r>
          </w:p>
        </w:tc>
        <w:tc>
          <w:tcPr>
            <w:tcW w:w="107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Courier New" w:hAnsi="Courier New" w:cs="Courier New" w:eastAsia="Courier New" w:hint="default"/>
                <w:sz w:val="20"/>
                <w:szCs w:val="20"/>
              </w:rPr>
            </w:pPr>
            <w:r>
              <w:rPr>
                <w:rFonts w:ascii="Courier New"/>
                <w:w w:val="95"/>
                <w:sz w:val="20"/>
              </w:rPr>
              <w:t>62.87%</w:t>
            </w:r>
            <w:r>
              <w:rPr>
                <w:rFonts w:ascii="Courier New"/>
                <w:sz w:val="20"/>
              </w:rPr>
            </w:r>
          </w:p>
        </w:tc>
        <w:tc>
          <w:tcPr>
            <w:tcW w:w="2477"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95" w:right="0"/>
              <w:jc w:val="both"/>
              <w:rPr>
                <w:rFonts w:ascii="宋体" w:hAnsi="宋体" w:cs="宋体" w:eastAsia="宋体" w:hint="default"/>
                <w:sz w:val="20"/>
                <w:szCs w:val="20"/>
              </w:rPr>
            </w:pPr>
            <w:r>
              <w:rPr>
                <w:rFonts w:ascii="宋体" w:hAnsi="宋体" w:cs="宋体" w:eastAsia="宋体" w:hint="default"/>
                <w:w w:val="105"/>
                <w:sz w:val="20"/>
                <w:szCs w:val="20"/>
              </w:rPr>
              <w:t>公司</w:t>
            </w:r>
            <w:r>
              <w:rPr>
                <w:rFonts w:ascii="宋体" w:hAnsi="宋体" w:cs="宋体" w:eastAsia="宋体" w:hint="default"/>
                <w:w w:val="105"/>
                <w:sz w:val="20"/>
                <w:szCs w:val="20"/>
              </w:rPr>
              <w:t>非</w:t>
            </w:r>
            <w:r>
              <w:rPr>
                <w:rFonts w:ascii="宋体" w:hAnsi="宋体" w:cs="宋体" w:eastAsia="宋体" w:hint="default"/>
                <w:w w:val="105"/>
                <w:sz w:val="20"/>
                <w:szCs w:val="20"/>
              </w:rPr>
              <w:t>公</w:t>
            </w:r>
            <w:r>
              <w:rPr>
                <w:rFonts w:ascii="宋体" w:hAnsi="宋体" w:cs="宋体" w:eastAsia="宋体" w:hint="default"/>
                <w:w w:val="105"/>
                <w:sz w:val="20"/>
                <w:szCs w:val="20"/>
              </w:rPr>
              <w:t>开发行</w:t>
            </w:r>
            <w:r>
              <w:rPr>
                <w:rFonts w:ascii="宋体" w:hAnsi="宋体" w:cs="宋体" w:eastAsia="宋体" w:hint="default"/>
                <w:w w:val="105"/>
                <w:sz w:val="20"/>
                <w:szCs w:val="20"/>
              </w:rPr>
              <w:t>股份</w:t>
            </w:r>
            <w:r>
              <w:rPr>
                <w:rFonts w:ascii="宋体" w:hAnsi="宋体" w:cs="宋体" w:eastAsia="宋体" w:hint="default"/>
                <w:w w:val="105"/>
                <w:sz w:val="20"/>
                <w:szCs w:val="20"/>
              </w:rPr>
              <w:t>认</w:t>
            </w:r>
            <w:r>
              <w:rPr>
                <w:rFonts w:ascii="宋体" w:hAnsi="宋体" w:cs="宋体" w:eastAsia="宋体" w:hint="default"/>
                <w:w w:val="105"/>
                <w:sz w:val="20"/>
                <w:szCs w:val="20"/>
              </w:rPr>
              <w:t>购</w:t>
            </w:r>
            <w:r>
              <w:rPr>
                <w:rFonts w:ascii="宋体" w:hAnsi="宋体" w:cs="宋体" w:eastAsia="宋体" w:hint="default"/>
                <w:sz w:val="20"/>
                <w:szCs w:val="20"/>
              </w:rPr>
            </w:r>
          </w:p>
          <w:p>
            <w:pPr>
              <w:pStyle w:val="TableParagraph"/>
              <w:spacing w:line="242" w:lineRule="auto" w:before="2"/>
              <w:ind w:left="95" w:right="95"/>
              <w:jc w:val="both"/>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z w:val="20"/>
                <w:szCs w:val="20"/>
              </w:rPr>
              <w:t>产</w:t>
            </w:r>
            <w:r>
              <w:rPr>
                <w:rFonts w:ascii="宋体" w:hAnsi="宋体" w:cs="宋体" w:eastAsia="宋体" w:hint="default"/>
                <w:sz w:val="20"/>
                <w:szCs w:val="20"/>
              </w:rPr>
              <w:t>，</w:t>
            </w:r>
            <w:r>
              <w:rPr>
                <w:rFonts w:ascii="宋体" w:hAnsi="宋体" w:cs="宋体" w:eastAsia="宋体" w:hint="default"/>
                <w:sz w:val="20"/>
                <w:szCs w:val="20"/>
              </w:rPr>
              <w:t>股</w:t>
            </w:r>
            <w:r>
              <w:rPr>
                <w:rFonts w:ascii="宋体" w:hAnsi="宋体" w:cs="宋体" w:eastAsia="宋体" w:hint="default"/>
                <w:sz w:val="20"/>
                <w:szCs w:val="20"/>
              </w:rPr>
              <w:t>本</w:t>
            </w:r>
            <w:r>
              <w:rPr>
                <w:rFonts w:ascii="宋体" w:hAnsi="宋体" w:cs="宋体" w:eastAsia="宋体" w:hint="default"/>
                <w:sz w:val="20"/>
                <w:szCs w:val="20"/>
              </w:rPr>
              <w:t>增加</w:t>
            </w:r>
            <w:r>
              <w:rPr>
                <w:rFonts w:ascii="宋体" w:hAnsi="宋体" w:cs="宋体" w:eastAsia="宋体" w:hint="default"/>
                <w:sz w:val="20"/>
                <w:szCs w:val="20"/>
              </w:rPr>
              <w:t>数</w:t>
            </w:r>
            <w:r>
              <w:rPr>
                <w:rFonts w:ascii="宋体" w:hAnsi="宋体" w:cs="宋体" w:eastAsia="宋体" w:hint="default"/>
                <w:sz w:val="20"/>
                <w:szCs w:val="20"/>
              </w:rPr>
              <w:t>为</w:t>
            </w:r>
            <w:r>
              <w:rPr>
                <w:rFonts w:ascii="宋体" w:hAnsi="宋体" w:cs="宋体" w:eastAsia="宋体" w:hint="default"/>
                <w:sz w:val="20"/>
                <w:szCs w:val="20"/>
              </w:rPr>
              <w:t>企</w:t>
            </w:r>
            <w:r>
              <w:rPr>
                <w:rFonts w:ascii="宋体" w:hAnsi="宋体" w:cs="宋体" w:eastAsia="宋体" w:hint="default"/>
                <w:sz w:val="20"/>
                <w:szCs w:val="20"/>
              </w:rPr>
              <w:t>业</w:t>
            </w:r>
            <w:r>
              <w:rPr>
                <w:rFonts w:ascii="宋体" w:hAnsi="宋体" w:cs="宋体" w:eastAsia="宋体" w:hint="default"/>
                <w:spacing w:val="-36"/>
                <w:sz w:val="20"/>
                <w:szCs w:val="20"/>
              </w:rPr>
              <w:t> </w:t>
            </w:r>
            <w:r>
              <w:rPr>
                <w:rFonts w:ascii="宋体" w:hAnsi="宋体" w:cs="宋体" w:eastAsia="宋体" w:hint="default"/>
                <w:sz w:val="20"/>
                <w:szCs w:val="20"/>
              </w:rPr>
              <w:t>合</w:t>
            </w:r>
            <w:r>
              <w:rPr>
                <w:rFonts w:ascii="宋体" w:hAnsi="宋体" w:cs="宋体" w:eastAsia="宋体" w:hint="default"/>
                <w:sz w:val="20"/>
                <w:szCs w:val="20"/>
              </w:rPr>
              <w:t>并</w:t>
            </w:r>
            <w:r>
              <w:rPr>
                <w:rFonts w:ascii="宋体" w:hAnsi="宋体" w:cs="宋体" w:eastAsia="宋体" w:hint="default"/>
                <w:sz w:val="20"/>
                <w:szCs w:val="20"/>
              </w:rPr>
              <w:t>时</w:t>
            </w:r>
            <w:r>
              <w:rPr>
                <w:rFonts w:ascii="宋体" w:hAnsi="宋体" w:cs="宋体" w:eastAsia="宋体" w:hint="default"/>
                <w:sz w:val="20"/>
                <w:szCs w:val="20"/>
              </w:rPr>
              <w:t>增加</w:t>
            </w:r>
            <w:r>
              <w:rPr>
                <w:rFonts w:ascii="宋体" w:hAnsi="宋体" w:cs="宋体" w:eastAsia="宋体" w:hint="default"/>
                <w:sz w:val="20"/>
                <w:szCs w:val="20"/>
              </w:rPr>
              <w:t>的法</w:t>
            </w:r>
            <w:r>
              <w:rPr>
                <w:rFonts w:ascii="宋体" w:hAnsi="宋体" w:cs="宋体" w:eastAsia="宋体" w:hint="default"/>
                <w:sz w:val="20"/>
                <w:szCs w:val="20"/>
              </w:rPr>
              <w:t>律</w:t>
            </w:r>
            <w:r>
              <w:rPr>
                <w:rFonts w:ascii="宋体" w:hAnsi="宋体" w:cs="宋体" w:eastAsia="宋体" w:hint="default"/>
                <w:sz w:val="20"/>
                <w:szCs w:val="20"/>
              </w:rPr>
              <w:t>上</w:t>
            </w:r>
            <w:r>
              <w:rPr>
                <w:rFonts w:ascii="宋体" w:hAnsi="宋体" w:cs="宋体" w:eastAsia="宋体" w:hint="default"/>
                <w:sz w:val="20"/>
                <w:szCs w:val="20"/>
              </w:rPr>
              <w:t>购买</w:t>
            </w:r>
            <w:r>
              <w:rPr>
                <w:rFonts w:ascii="宋体" w:hAnsi="宋体" w:cs="宋体" w:eastAsia="宋体" w:hint="default"/>
                <w:spacing w:val="-31"/>
                <w:sz w:val="20"/>
                <w:szCs w:val="20"/>
              </w:rPr>
              <w:t> </w:t>
            </w:r>
            <w:r>
              <w:rPr>
                <w:rFonts w:ascii="宋体" w:hAnsi="宋体" w:cs="宋体" w:eastAsia="宋体" w:hint="default"/>
                <w:sz w:val="20"/>
                <w:szCs w:val="20"/>
              </w:rPr>
              <w:t>方</w:t>
            </w:r>
            <w:r>
              <w:rPr>
                <w:rFonts w:ascii="宋体" w:hAnsi="宋体" w:cs="宋体" w:eastAsia="宋体" w:hint="default"/>
                <w:sz w:val="20"/>
                <w:szCs w:val="20"/>
              </w:rPr>
              <w:t>（</w:t>
            </w:r>
            <w:r>
              <w:rPr>
                <w:rFonts w:ascii="宋体" w:hAnsi="宋体" w:cs="宋体" w:eastAsia="宋体" w:hint="default"/>
                <w:sz w:val="20"/>
                <w:szCs w:val="20"/>
              </w:rPr>
              <w:t>大连</w:t>
            </w:r>
            <w:r>
              <w:rPr>
                <w:rFonts w:ascii="宋体" w:hAnsi="宋体" w:cs="宋体" w:eastAsia="宋体" w:hint="default"/>
                <w:sz w:val="20"/>
                <w:szCs w:val="20"/>
              </w:rPr>
              <w:t>金牛股份</w:t>
            </w:r>
            <w:r>
              <w:rPr>
                <w:rFonts w:ascii="宋体" w:hAnsi="宋体" w:cs="宋体" w:eastAsia="宋体" w:hint="default"/>
                <w:sz w:val="20"/>
                <w:szCs w:val="20"/>
              </w:rPr>
              <w:t>有限公</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司</w:t>
            </w:r>
            <w:r>
              <w:rPr>
                <w:rFonts w:ascii="宋体" w:hAnsi="宋体" w:cs="宋体" w:eastAsia="宋体" w:hint="default"/>
                <w:sz w:val="20"/>
                <w:szCs w:val="20"/>
              </w:rPr>
              <w:t>）购买</w:t>
            </w:r>
            <w:r>
              <w:rPr>
                <w:rFonts w:ascii="宋体" w:hAnsi="宋体" w:cs="宋体" w:eastAsia="宋体" w:hint="default"/>
                <w:sz w:val="20"/>
                <w:szCs w:val="20"/>
              </w:rPr>
              <w:t>日</w:t>
            </w:r>
            <w:r>
              <w:rPr>
                <w:rFonts w:ascii="宋体" w:hAnsi="宋体" w:cs="宋体" w:eastAsia="宋体" w:hint="default"/>
                <w:sz w:val="20"/>
                <w:szCs w:val="20"/>
              </w:rPr>
              <w:t>已</w:t>
            </w:r>
            <w:r>
              <w:rPr>
                <w:rFonts w:ascii="宋体" w:hAnsi="宋体" w:cs="宋体" w:eastAsia="宋体" w:hint="default"/>
                <w:sz w:val="20"/>
                <w:szCs w:val="20"/>
              </w:rPr>
              <w:t>发行</w:t>
            </w:r>
            <w:r>
              <w:rPr>
                <w:rFonts w:ascii="宋体" w:hAnsi="宋体" w:cs="宋体" w:eastAsia="宋体" w:hint="default"/>
                <w:sz w:val="20"/>
                <w:szCs w:val="20"/>
              </w:rPr>
              <w:t>在</w:t>
            </w:r>
            <w:r>
              <w:rPr>
                <w:rFonts w:ascii="宋体" w:hAnsi="宋体" w:cs="宋体" w:eastAsia="宋体" w:hint="default"/>
                <w:sz w:val="20"/>
                <w:szCs w:val="20"/>
              </w:rPr>
              <w:t>外</w:t>
            </w:r>
            <w:r>
              <w:rPr>
                <w:rFonts w:ascii="宋体" w:hAnsi="宋体" w:cs="宋体" w:eastAsia="宋体" w:hint="default"/>
                <w:sz w:val="20"/>
                <w:szCs w:val="20"/>
              </w:rPr>
              <w:t>的</w:t>
            </w:r>
            <w:r>
              <w:rPr>
                <w:rFonts w:ascii="宋体" w:hAnsi="宋体" w:cs="宋体" w:eastAsia="宋体" w:hint="default"/>
                <w:spacing w:val="-36"/>
                <w:sz w:val="20"/>
                <w:szCs w:val="20"/>
              </w:rPr>
              <w:t> </w:t>
            </w:r>
            <w:r>
              <w:rPr>
                <w:rFonts w:ascii="宋体" w:hAnsi="宋体" w:cs="宋体" w:eastAsia="宋体" w:hint="default"/>
                <w:w w:val="105"/>
                <w:sz w:val="20"/>
                <w:szCs w:val="20"/>
              </w:rPr>
              <w:t>普</w:t>
            </w:r>
            <w:r>
              <w:rPr>
                <w:rFonts w:ascii="宋体" w:hAnsi="宋体" w:cs="宋体" w:eastAsia="宋体" w:hint="default"/>
                <w:w w:val="105"/>
                <w:sz w:val="20"/>
                <w:szCs w:val="20"/>
              </w:rPr>
              <w:t>通股</w:t>
            </w:r>
            <w:r>
              <w:rPr>
                <w:rFonts w:ascii="宋体" w:hAnsi="宋体" w:cs="宋体" w:eastAsia="宋体" w:hint="default"/>
                <w:sz w:val="20"/>
                <w:szCs w:val="20"/>
              </w:rPr>
            </w:r>
          </w:p>
        </w:tc>
      </w:tr>
      <w:tr>
        <w:trPr>
          <w:trHeight w:val="283"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盈</w:t>
            </w:r>
            <w:r>
              <w:rPr>
                <w:rFonts w:ascii="宋体" w:hAnsi="宋体" w:cs="宋体" w:eastAsia="宋体" w:hint="default"/>
                <w:spacing w:val="-3"/>
                <w:w w:val="105"/>
                <w:sz w:val="20"/>
                <w:szCs w:val="20"/>
              </w:rPr>
              <w:t>余</w:t>
            </w: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积</w:t>
            </w:r>
            <w:r>
              <w:rPr>
                <w:rFonts w:ascii="宋体" w:hAnsi="宋体" w:cs="宋体" w:eastAsia="宋体" w:hint="default"/>
                <w:spacing w:val="-3"/>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left="2" w:right="0"/>
              <w:jc w:val="center"/>
              <w:rPr>
                <w:rFonts w:ascii="Courier New" w:hAnsi="Courier New" w:cs="Courier New" w:eastAsia="Courier New" w:hint="default"/>
                <w:sz w:val="20"/>
                <w:szCs w:val="20"/>
              </w:rPr>
            </w:pPr>
            <w:r>
              <w:rPr>
                <w:rFonts w:ascii="Courier New"/>
                <w:w w:val="90"/>
                <w:sz w:val="20"/>
              </w:rPr>
              <w:t>196,795,165.40</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7" w:right="0"/>
              <w:jc w:val="center"/>
              <w:rPr>
                <w:rFonts w:ascii="Courier New" w:hAnsi="Courier New" w:cs="Courier New" w:eastAsia="Courier New" w:hint="default"/>
                <w:sz w:val="20"/>
                <w:szCs w:val="20"/>
              </w:rPr>
            </w:pPr>
            <w:r>
              <w:rPr>
                <w:rFonts w:ascii="Courier New"/>
                <w:w w:val="90"/>
                <w:sz w:val="20"/>
              </w:rPr>
              <w:t>135,057,408.37</w:t>
            </w:r>
            <w:r>
              <w:rPr>
                <w:rFonts w:ascii="Courier New"/>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 w:right="0"/>
              <w:jc w:val="center"/>
              <w:rPr>
                <w:rFonts w:ascii="Courier New" w:hAnsi="Courier New" w:cs="Courier New" w:eastAsia="Courier New" w:hint="default"/>
                <w:sz w:val="20"/>
                <w:szCs w:val="20"/>
              </w:rPr>
            </w:pPr>
            <w:r>
              <w:rPr>
                <w:rFonts w:ascii="Courier New"/>
                <w:w w:val="95"/>
                <w:sz w:val="20"/>
              </w:rPr>
              <w:t>45.71%</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本年</w:t>
            </w:r>
            <w:r>
              <w:rPr>
                <w:rFonts w:ascii="宋体" w:hAnsi="宋体" w:cs="宋体" w:eastAsia="宋体" w:hint="default"/>
                <w:spacing w:val="-5"/>
                <w:w w:val="105"/>
                <w:sz w:val="20"/>
                <w:szCs w:val="20"/>
              </w:rPr>
              <w:t>利润</w:t>
            </w:r>
            <w:r>
              <w:rPr>
                <w:rFonts w:ascii="宋体" w:hAnsi="宋体" w:cs="宋体" w:eastAsia="宋体" w:hint="default"/>
                <w:spacing w:val="-5"/>
                <w:w w:val="105"/>
                <w:sz w:val="20"/>
                <w:szCs w:val="20"/>
              </w:rPr>
              <w:t>增加</w:t>
            </w:r>
            <w:r>
              <w:rPr>
                <w:rFonts w:ascii="宋体" w:hAnsi="宋体" w:cs="宋体" w:eastAsia="宋体" w:hint="default"/>
                <w:sz w:val="20"/>
                <w:szCs w:val="20"/>
              </w:rPr>
            </w:r>
          </w:p>
        </w:tc>
      </w:tr>
      <w:tr>
        <w:trPr>
          <w:trHeight w:val="278" w:hRule="exact"/>
        </w:trPr>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分</w:t>
            </w:r>
            <w:r>
              <w:rPr>
                <w:rFonts w:ascii="宋体" w:hAnsi="宋体" w:cs="宋体" w:eastAsia="宋体" w:hint="default"/>
                <w:w w:val="105"/>
                <w:sz w:val="20"/>
                <w:szCs w:val="20"/>
              </w:rPr>
              <w:t>配</w:t>
            </w:r>
            <w:r>
              <w:rPr>
                <w:rFonts w:ascii="宋体" w:hAnsi="宋体" w:cs="宋体" w:eastAsia="宋体" w:hint="default"/>
                <w:w w:val="105"/>
                <w:sz w:val="20"/>
                <w:szCs w:val="20"/>
              </w:rPr>
              <w:t>利润</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5"/>
              <w:ind w:left="14" w:right="0"/>
              <w:jc w:val="center"/>
              <w:rPr>
                <w:rFonts w:ascii="Courier New" w:hAnsi="Courier New" w:cs="Courier New" w:eastAsia="Courier New" w:hint="default"/>
                <w:sz w:val="20"/>
                <w:szCs w:val="20"/>
              </w:rPr>
            </w:pPr>
            <w:r>
              <w:rPr>
                <w:rFonts w:ascii="Courier New"/>
                <w:w w:val="85"/>
                <w:sz w:val="20"/>
              </w:rPr>
              <w:t>1,891,075,161.52</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5"/>
              <w:ind w:left="14" w:right="0"/>
              <w:jc w:val="center"/>
              <w:rPr>
                <w:rFonts w:ascii="Courier New" w:hAnsi="Courier New" w:cs="Courier New" w:eastAsia="Courier New" w:hint="default"/>
                <w:sz w:val="20"/>
                <w:szCs w:val="20"/>
              </w:rPr>
            </w:pPr>
            <w:r>
              <w:rPr>
                <w:rFonts w:ascii="Courier New"/>
                <w:spacing w:val="-3"/>
                <w:w w:val="90"/>
                <w:sz w:val="20"/>
              </w:rPr>
              <w:t>1,393,053,540.80</w:t>
            </w:r>
            <w:r>
              <w:rPr>
                <w:rFonts w:ascii="Courier New"/>
                <w:sz w:val="20"/>
              </w:rPr>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 w:right="0"/>
              <w:jc w:val="center"/>
              <w:rPr>
                <w:rFonts w:ascii="Courier New" w:hAnsi="Courier New" w:cs="Courier New" w:eastAsia="Courier New" w:hint="default"/>
                <w:sz w:val="20"/>
                <w:szCs w:val="20"/>
              </w:rPr>
            </w:pPr>
            <w:r>
              <w:rPr>
                <w:rFonts w:ascii="Courier New"/>
                <w:w w:val="95"/>
                <w:sz w:val="20"/>
              </w:rPr>
              <w:t>35.75%</w:t>
            </w:r>
            <w:r>
              <w:rPr>
                <w:rFonts w:ascii="Courier New"/>
                <w:sz w:val="20"/>
              </w:rPr>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本年</w:t>
            </w:r>
            <w:r>
              <w:rPr>
                <w:rFonts w:ascii="宋体" w:hAnsi="宋体" w:cs="宋体" w:eastAsia="宋体" w:hint="default"/>
                <w:spacing w:val="-5"/>
                <w:w w:val="105"/>
                <w:sz w:val="20"/>
                <w:szCs w:val="20"/>
              </w:rPr>
              <w:t>利润</w:t>
            </w:r>
            <w:r>
              <w:rPr>
                <w:rFonts w:ascii="宋体" w:hAnsi="宋体" w:cs="宋体" w:eastAsia="宋体" w:hint="default"/>
                <w:spacing w:val="-5"/>
                <w:w w:val="105"/>
                <w:sz w:val="20"/>
                <w:szCs w:val="20"/>
              </w:rPr>
              <w:t>增加</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Heading4"/>
        <w:spacing w:line="361" w:lineRule="exact"/>
        <w:ind w:left="5493" w:right="3888"/>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spacing w:val="-4"/>
        </w:rPr>
        <w:t>利润表</w:t>
      </w:r>
      <w:r>
        <w:rPr>
          <w:rFonts w:ascii="Microsoft JhengHei" w:hAnsi="Microsoft JhengHei" w:cs="Microsoft JhengHei" w:eastAsia="Microsoft JhengHei" w:hint="default"/>
          <w:b w:val="0"/>
          <w:bCs w:val="0"/>
        </w:rPr>
      </w:r>
    </w:p>
    <w:p>
      <w:pPr>
        <w:spacing w:line="240" w:lineRule="auto" w:before="14"/>
        <w:rPr>
          <w:rFonts w:ascii="Microsoft JhengHei" w:hAnsi="Microsoft JhengHei" w:cs="Microsoft JhengHei" w:eastAsia="Microsoft JhengHei" w:hint="default"/>
          <w:b/>
          <w:bCs/>
          <w:sz w:val="8"/>
          <w:szCs w:val="8"/>
        </w:rPr>
      </w:pPr>
    </w:p>
    <w:p>
      <w:pPr>
        <w:pStyle w:val="BodyText"/>
        <w:tabs>
          <w:tab w:pos="1166" w:val="left" w:leader="none"/>
        </w:tabs>
        <w:spacing w:line="240" w:lineRule="auto" w:before="33"/>
        <w:ind w:left="0" w:right="186"/>
        <w:jc w:val="right"/>
        <w:rPr>
          <w:rFonts w:ascii="宋体" w:hAnsi="宋体" w:cs="宋体" w:eastAsia="宋体" w:hint="default"/>
        </w:rPr>
      </w:pPr>
      <w:r>
        <w:rPr>
          <w:rFonts w:ascii="宋体" w:hAnsi="宋体" w:cs="宋体" w:eastAsia="宋体" w:hint="default"/>
          <w:spacing w:val="-3"/>
        </w:rPr>
        <w:t>单位</w:t>
      </w:r>
      <w:r>
        <w:rPr>
          <w:rFonts w:ascii="宋体" w:hAnsi="宋体" w:cs="宋体" w:eastAsia="宋体" w:hint="default"/>
          <w:spacing w:val="-3"/>
        </w:rPr>
        <w:t>：</w:t>
      </w:r>
      <w:r>
        <w:rPr>
          <w:rFonts w:ascii="宋体" w:hAnsi="宋体" w:cs="宋体" w:eastAsia="宋体" w:hint="default"/>
          <w:spacing w:val="-3"/>
        </w:rPr>
        <w:t>元</w:t>
        <w:tab/>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2"/>
        <w:rPr>
          <w:rFonts w:ascii="宋体" w:hAnsi="宋体" w:cs="宋体" w:eastAsia="宋体" w:hint="default"/>
          <w:sz w:val="19"/>
          <w:szCs w:val="19"/>
        </w:rPr>
      </w:pPr>
    </w:p>
    <w:tbl>
      <w:tblPr>
        <w:tblW w:w="0" w:type="auto"/>
        <w:jc w:val="left"/>
        <w:tblInd w:w="1381" w:type="dxa"/>
        <w:tblLayout w:type="fixed"/>
        <w:tblCellMar>
          <w:top w:w="0" w:type="dxa"/>
          <w:left w:w="0" w:type="dxa"/>
          <w:bottom w:w="0" w:type="dxa"/>
          <w:right w:w="0" w:type="dxa"/>
        </w:tblCellMar>
        <w:tblLook w:val="01E0"/>
      </w:tblPr>
      <w:tblGrid>
        <w:gridCol w:w="1205"/>
        <w:gridCol w:w="1637"/>
        <w:gridCol w:w="1646"/>
        <w:gridCol w:w="1133"/>
        <w:gridCol w:w="2866"/>
      </w:tblGrid>
      <w:tr>
        <w:trPr>
          <w:trHeight w:val="278" w:hRule="exact"/>
        </w:trPr>
        <w:tc>
          <w:tcPr>
            <w:tcW w:w="120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393" w:right="0"/>
              <w:jc w:val="left"/>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末余</w:t>
            </w:r>
            <w:r>
              <w:rPr>
                <w:rFonts w:ascii="宋体" w:hAnsi="宋体" w:cs="宋体" w:eastAsia="宋体" w:hint="default"/>
                <w:w w:val="105"/>
                <w:sz w:val="20"/>
                <w:szCs w:val="20"/>
              </w:rPr>
              <w:t>额</w:t>
            </w:r>
            <w:r>
              <w:rPr>
                <w:rFonts w:ascii="宋体" w:hAnsi="宋体" w:cs="宋体" w:eastAsia="宋体" w:hint="default"/>
                <w:sz w:val="20"/>
                <w:szCs w:val="20"/>
              </w:rPr>
            </w:r>
          </w:p>
        </w:tc>
        <w:tc>
          <w:tcPr>
            <w:tcW w:w="16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初余</w:t>
            </w:r>
            <w:r>
              <w:rPr>
                <w:rFonts w:ascii="宋体" w:hAnsi="宋体" w:cs="宋体" w:eastAsia="宋体" w:hint="default"/>
                <w:w w:val="105"/>
                <w:sz w:val="20"/>
                <w:szCs w:val="20"/>
              </w:rPr>
              <w:t>额</w:t>
            </w:r>
            <w:r>
              <w:rPr>
                <w:rFonts w:ascii="宋体" w:hAnsi="宋体" w:cs="宋体" w:eastAsia="宋体" w:hint="default"/>
                <w:sz w:val="20"/>
                <w:szCs w:val="20"/>
              </w:rPr>
            </w:r>
          </w:p>
        </w:tc>
        <w:tc>
          <w:tcPr>
            <w:tcW w:w="113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变动</w:t>
            </w:r>
            <w:r>
              <w:rPr>
                <w:rFonts w:ascii="宋体" w:hAnsi="宋体" w:cs="宋体" w:eastAsia="宋体" w:hint="default"/>
                <w:w w:val="105"/>
                <w:sz w:val="20"/>
                <w:szCs w:val="20"/>
              </w:rPr>
              <w:t>比率</w:t>
            </w:r>
            <w:r>
              <w:rPr>
                <w:rFonts w:ascii="宋体" w:hAnsi="宋体" w:cs="宋体" w:eastAsia="宋体" w:hint="default"/>
                <w:sz w:val="20"/>
                <w:szCs w:val="20"/>
              </w:rPr>
            </w:r>
          </w:p>
        </w:tc>
        <w:tc>
          <w:tcPr>
            <w:tcW w:w="286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变动</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542"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管理</w:t>
            </w:r>
            <w:r>
              <w:rPr>
                <w:rFonts w:ascii="宋体" w:hAnsi="宋体" w:cs="宋体" w:eastAsia="宋体" w:hint="default"/>
                <w:w w:val="105"/>
                <w:sz w:val="20"/>
                <w:szCs w:val="20"/>
              </w:rPr>
              <w:t>费</w:t>
            </w:r>
            <w:r>
              <w:rPr>
                <w:rFonts w:ascii="宋体" w:hAnsi="宋体" w:cs="宋体" w:eastAsia="宋体" w:hint="default"/>
                <w:w w:val="105"/>
                <w:sz w:val="20"/>
                <w:szCs w:val="20"/>
              </w:rPr>
              <w:t>用</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9" w:right="0"/>
              <w:jc w:val="center"/>
              <w:rPr>
                <w:rFonts w:ascii="Courier New" w:hAnsi="Courier New" w:cs="Courier New" w:eastAsia="Courier New" w:hint="default"/>
                <w:sz w:val="20"/>
                <w:szCs w:val="20"/>
              </w:rPr>
            </w:pPr>
            <w:r>
              <w:rPr>
                <w:rFonts w:ascii="Courier New"/>
                <w:w w:val="85"/>
                <w:sz w:val="20"/>
              </w:rPr>
              <w:t>262,092,999.87</w:t>
            </w:r>
            <w:r>
              <w:rPr>
                <w:rFonts w:ascii="Courier New"/>
                <w:sz w:val="20"/>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Courier New" w:hAnsi="Courier New" w:cs="Courier New" w:eastAsia="Courier New" w:hint="default"/>
                <w:sz w:val="20"/>
                <w:szCs w:val="20"/>
              </w:rPr>
            </w:pPr>
            <w:r>
              <w:rPr>
                <w:rFonts w:ascii="Courier New"/>
                <w:spacing w:val="-3"/>
                <w:w w:val="90"/>
                <w:sz w:val="20"/>
              </w:rPr>
              <w:t>180,556,628.33</w:t>
            </w:r>
            <w:r>
              <w:rPr>
                <w:rFonts w:ascii="Courier New"/>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w w:val="95"/>
                <w:sz w:val="20"/>
              </w:rPr>
              <w:t>45.16%</w:t>
            </w:r>
            <w:r>
              <w:rPr>
                <w:rFonts w:ascii="Courier New"/>
                <w:sz w:val="20"/>
              </w:rPr>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规</w:t>
            </w:r>
            <w:r>
              <w:rPr>
                <w:rFonts w:ascii="宋体" w:hAnsi="宋体" w:cs="宋体" w:eastAsia="宋体" w:hint="default"/>
                <w:spacing w:val="-3"/>
                <w:w w:val="105"/>
                <w:sz w:val="20"/>
                <w:szCs w:val="20"/>
              </w:rPr>
              <w:t>模</w:t>
            </w:r>
            <w:r>
              <w:rPr>
                <w:rFonts w:ascii="宋体" w:hAnsi="宋体" w:cs="宋体" w:eastAsia="宋体" w:hint="default"/>
                <w:spacing w:val="-3"/>
                <w:w w:val="105"/>
                <w:sz w:val="20"/>
                <w:szCs w:val="20"/>
              </w:rPr>
              <w:t>扩</w:t>
            </w:r>
            <w:r>
              <w:rPr>
                <w:rFonts w:ascii="宋体" w:hAnsi="宋体" w:cs="宋体" w:eastAsia="宋体" w:hint="default"/>
                <w:spacing w:val="-3"/>
                <w:w w:val="105"/>
                <w:sz w:val="20"/>
                <w:szCs w:val="20"/>
              </w:rPr>
              <w:t>大，管</w:t>
            </w:r>
            <w:r>
              <w:rPr>
                <w:rFonts w:ascii="宋体" w:hAnsi="宋体" w:cs="宋体" w:eastAsia="宋体" w:hint="default"/>
                <w:spacing w:val="-3"/>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理</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额</w:t>
            </w:r>
            <w:r>
              <w:rPr>
                <w:rFonts w:ascii="宋体" w:hAnsi="宋体" w:cs="宋体" w:eastAsia="宋体" w:hint="default"/>
                <w:spacing w:val="-3"/>
                <w:w w:val="105"/>
                <w:sz w:val="20"/>
                <w:szCs w:val="20"/>
              </w:rPr>
              <w:t>增加</w:t>
            </w:r>
            <w:r>
              <w:rPr>
                <w:rFonts w:ascii="宋体" w:hAnsi="宋体" w:cs="宋体" w:eastAsia="宋体" w:hint="default"/>
                <w:spacing w:val="-3"/>
                <w:sz w:val="20"/>
                <w:szCs w:val="20"/>
              </w:rPr>
            </w:r>
          </w:p>
        </w:tc>
      </w:tr>
      <w:tr>
        <w:trPr>
          <w:trHeight w:val="816"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spacing w:val="-55"/>
                <w:w w:val="105"/>
                <w:sz w:val="20"/>
                <w:szCs w:val="20"/>
              </w:rPr>
              <w:t> </w:t>
            </w:r>
            <w:r>
              <w:rPr>
                <w:rFonts w:ascii="宋体" w:hAnsi="宋体" w:cs="宋体" w:eastAsia="宋体" w:hint="default"/>
                <w:w w:val="105"/>
                <w:sz w:val="20"/>
                <w:szCs w:val="20"/>
              </w:rPr>
              <w:t>产</w:t>
            </w:r>
            <w:r>
              <w:rPr>
                <w:rFonts w:ascii="宋体" w:hAnsi="宋体" w:cs="宋体" w:eastAsia="宋体" w:hint="default"/>
                <w:spacing w:val="-59"/>
                <w:w w:val="105"/>
                <w:sz w:val="20"/>
                <w:szCs w:val="20"/>
              </w:rPr>
              <w:t> </w:t>
            </w:r>
            <w:r>
              <w:rPr>
                <w:rFonts w:ascii="宋体" w:hAnsi="宋体" w:cs="宋体" w:eastAsia="宋体" w:hint="default"/>
                <w:spacing w:val="30"/>
                <w:w w:val="105"/>
                <w:sz w:val="20"/>
                <w:szCs w:val="20"/>
              </w:rPr>
              <w:t>减值</w:t>
            </w:r>
            <w:r>
              <w:rPr>
                <w:rFonts w:ascii="宋体" w:hAnsi="宋体" w:cs="宋体" w:eastAsia="宋体" w:hint="default"/>
                <w:spacing w:val="-38"/>
                <w:sz w:val="20"/>
                <w:szCs w:val="20"/>
              </w:rPr>
              <w:t> </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9" w:right="0"/>
              <w:jc w:val="center"/>
              <w:rPr>
                <w:rFonts w:ascii="Courier New" w:hAnsi="Courier New" w:cs="Courier New" w:eastAsia="Courier New" w:hint="default"/>
                <w:sz w:val="20"/>
                <w:szCs w:val="20"/>
              </w:rPr>
            </w:pPr>
            <w:r>
              <w:rPr>
                <w:rFonts w:ascii="Courier New"/>
                <w:w w:val="85"/>
                <w:sz w:val="20"/>
              </w:rPr>
              <w:t>-63,697,231.65</w:t>
            </w:r>
            <w:r>
              <w:rPr>
                <w:rFonts w:ascii="Courier New"/>
                <w:sz w:val="20"/>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 w:right="0"/>
              <w:jc w:val="center"/>
              <w:rPr>
                <w:rFonts w:ascii="Courier New" w:hAnsi="Courier New" w:cs="Courier New" w:eastAsia="Courier New" w:hint="default"/>
                <w:sz w:val="20"/>
                <w:szCs w:val="20"/>
              </w:rPr>
            </w:pPr>
            <w:r>
              <w:rPr>
                <w:rFonts w:ascii="Courier New"/>
                <w:spacing w:val="-3"/>
                <w:w w:val="90"/>
                <w:sz w:val="20"/>
              </w:rPr>
              <w:t>130,481,199.69</w:t>
            </w:r>
            <w:r>
              <w:rPr>
                <w:rFonts w:ascii="Courier New"/>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公司本</w:t>
            </w:r>
            <w:r>
              <w:rPr>
                <w:rFonts w:ascii="宋体" w:hAnsi="宋体" w:cs="宋体" w:eastAsia="宋体" w:hint="default"/>
                <w:w w:val="105"/>
                <w:sz w:val="20"/>
                <w:szCs w:val="20"/>
              </w:rPr>
              <w:t>期</w:t>
            </w:r>
            <w:r>
              <w:rPr>
                <w:rFonts w:ascii="宋体" w:hAnsi="宋体" w:cs="宋体" w:eastAsia="宋体" w:hint="default"/>
                <w:w w:val="105"/>
                <w:sz w:val="20"/>
                <w:szCs w:val="20"/>
              </w:rPr>
              <w:t>加</w:t>
            </w:r>
            <w:r>
              <w:rPr>
                <w:rFonts w:ascii="宋体" w:hAnsi="宋体" w:cs="宋体" w:eastAsia="宋体" w:hint="default"/>
                <w:w w:val="105"/>
                <w:sz w:val="20"/>
                <w:szCs w:val="20"/>
              </w:rPr>
              <w:t>大了</w:t>
            </w: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w w:val="105"/>
                <w:sz w:val="20"/>
                <w:szCs w:val="20"/>
              </w:rPr>
              <w:t>项</w:t>
            </w:r>
            <w:r>
              <w:rPr>
                <w:rFonts w:ascii="宋体" w:hAnsi="宋体" w:cs="宋体" w:eastAsia="宋体" w:hint="default"/>
                <w:w w:val="105"/>
                <w:sz w:val="20"/>
                <w:szCs w:val="20"/>
              </w:rPr>
              <w:t>的</w:t>
            </w:r>
            <w:r>
              <w:rPr>
                <w:rFonts w:ascii="宋体" w:hAnsi="宋体" w:cs="宋体" w:eastAsia="宋体" w:hint="default"/>
                <w:w w:val="105"/>
                <w:sz w:val="20"/>
                <w:szCs w:val="20"/>
              </w:rPr>
              <w:t>清</w:t>
            </w:r>
            <w:r>
              <w:rPr>
                <w:rFonts w:ascii="宋体" w:hAnsi="宋体" w:cs="宋体" w:eastAsia="宋体" w:hint="default"/>
                <w:sz w:val="20"/>
                <w:szCs w:val="20"/>
              </w:rPr>
            </w:r>
          </w:p>
          <w:p>
            <w:pPr>
              <w:pStyle w:val="TableParagraph"/>
              <w:spacing w:line="242" w:lineRule="auto" w:before="7"/>
              <w:ind w:left="95" w:right="98"/>
              <w:jc w:val="left"/>
              <w:rPr>
                <w:rFonts w:ascii="宋体" w:hAnsi="宋体" w:cs="宋体" w:eastAsia="宋体" w:hint="default"/>
                <w:sz w:val="20"/>
                <w:szCs w:val="20"/>
              </w:rPr>
            </w:pPr>
            <w:r>
              <w:rPr>
                <w:rFonts w:ascii="宋体" w:hAnsi="宋体" w:cs="宋体" w:eastAsia="宋体" w:hint="default"/>
                <w:spacing w:val="-3"/>
                <w:sz w:val="20"/>
                <w:szCs w:val="20"/>
              </w:rPr>
              <w:t>理，</w:t>
            </w:r>
            <w:r>
              <w:rPr>
                <w:rFonts w:ascii="宋体" w:hAnsi="宋体" w:cs="宋体" w:eastAsia="宋体" w:hint="default"/>
                <w:spacing w:val="-3"/>
                <w:sz w:val="20"/>
                <w:szCs w:val="20"/>
              </w:rPr>
              <w:t>应</w:t>
            </w:r>
            <w:r>
              <w:rPr>
                <w:rFonts w:ascii="宋体" w:hAnsi="宋体" w:cs="宋体" w:eastAsia="宋体" w:hint="default"/>
                <w:spacing w:val="-3"/>
                <w:sz w:val="20"/>
                <w:szCs w:val="20"/>
              </w:rPr>
              <w:t>收</w:t>
            </w:r>
            <w:r>
              <w:rPr>
                <w:rFonts w:ascii="宋体" w:hAnsi="宋体" w:cs="宋体" w:eastAsia="宋体" w:hint="default"/>
                <w:spacing w:val="-3"/>
                <w:sz w:val="20"/>
                <w:szCs w:val="20"/>
              </w:rPr>
              <w:t>款</w:t>
            </w:r>
            <w:r>
              <w:rPr>
                <w:rFonts w:ascii="宋体" w:hAnsi="宋体" w:cs="宋体" w:eastAsia="宋体" w:hint="default"/>
                <w:spacing w:val="-3"/>
                <w:sz w:val="20"/>
                <w:szCs w:val="20"/>
              </w:rPr>
              <w:t>项</w:t>
            </w:r>
            <w:r>
              <w:rPr>
                <w:rFonts w:ascii="宋体" w:hAnsi="宋体" w:cs="宋体" w:eastAsia="宋体" w:hint="default"/>
                <w:spacing w:val="-3"/>
                <w:sz w:val="20"/>
                <w:szCs w:val="20"/>
              </w:rPr>
              <w:t>减少</w:t>
            </w:r>
            <w:r>
              <w:rPr>
                <w:rFonts w:ascii="宋体" w:hAnsi="宋体" w:cs="宋体" w:eastAsia="宋体" w:hint="default"/>
                <w:spacing w:val="-3"/>
                <w:sz w:val="20"/>
                <w:szCs w:val="20"/>
              </w:rPr>
              <w:t>，</w:t>
            </w:r>
            <w:r>
              <w:rPr>
                <w:rFonts w:ascii="宋体" w:hAnsi="宋体" w:cs="宋体" w:eastAsia="宋体" w:hint="default"/>
                <w:spacing w:val="-3"/>
                <w:sz w:val="20"/>
                <w:szCs w:val="20"/>
              </w:rPr>
              <w:t>原</w:t>
            </w:r>
            <w:r>
              <w:rPr>
                <w:rFonts w:ascii="宋体" w:hAnsi="宋体" w:cs="宋体" w:eastAsia="宋体" w:hint="default"/>
                <w:spacing w:val="-3"/>
                <w:sz w:val="20"/>
                <w:szCs w:val="20"/>
              </w:rPr>
              <w:t>来</w:t>
            </w:r>
            <w:r>
              <w:rPr>
                <w:rFonts w:ascii="宋体" w:hAnsi="宋体" w:cs="宋体" w:eastAsia="宋体" w:hint="default"/>
                <w:spacing w:val="-3"/>
                <w:sz w:val="20"/>
                <w:szCs w:val="20"/>
              </w:rPr>
              <w:t>计</w:t>
            </w:r>
            <w:r>
              <w:rPr>
                <w:rFonts w:ascii="宋体" w:hAnsi="宋体" w:cs="宋体" w:eastAsia="宋体" w:hint="default"/>
                <w:spacing w:val="-3"/>
                <w:sz w:val="20"/>
                <w:szCs w:val="20"/>
              </w:rPr>
              <w:t>提</w:t>
            </w:r>
            <w:r>
              <w:rPr>
                <w:rFonts w:ascii="宋体" w:hAnsi="宋体" w:cs="宋体" w:eastAsia="宋体" w:hint="default"/>
                <w:spacing w:val="-8"/>
                <w:sz w:val="20"/>
                <w:szCs w:val="20"/>
              </w:rPr>
              <w:t> </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冲</w:t>
            </w:r>
            <w:r>
              <w:rPr>
                <w:rFonts w:ascii="宋体" w:hAnsi="宋体" w:cs="宋体" w:eastAsia="宋体" w:hint="default"/>
                <w:spacing w:val="-3"/>
                <w:w w:val="105"/>
                <w:sz w:val="20"/>
                <w:szCs w:val="20"/>
              </w:rPr>
              <w:t>回</w:t>
            </w:r>
            <w:r>
              <w:rPr>
                <w:rFonts w:ascii="宋体" w:hAnsi="宋体" w:cs="宋体" w:eastAsia="宋体" w:hint="default"/>
                <w:spacing w:val="-3"/>
                <w:sz w:val="20"/>
                <w:szCs w:val="20"/>
              </w:rPr>
            </w:r>
          </w:p>
        </w:tc>
      </w:tr>
      <w:tr>
        <w:trPr>
          <w:trHeight w:val="540" w:hRule="exact"/>
        </w:trPr>
        <w:tc>
          <w:tcPr>
            <w:tcW w:w="1205" w:type="dxa"/>
            <w:tcBorders>
              <w:top w:val="single" w:sz="6" w:space="0" w:color="000000"/>
              <w:left w:val="single" w:sz="6" w:space="0" w:color="000000"/>
              <w:bottom w:val="single" w:sz="4" w:space="0" w:color="000000"/>
              <w:right w:val="single" w:sz="6" w:space="0" w:color="000000"/>
            </w:tcBorders>
          </w:tcPr>
          <w:p>
            <w:pPr>
              <w:pStyle w:val="TableParagraph"/>
              <w:spacing w:line="225" w:lineRule="exact"/>
              <w:ind w:left="192" w:right="0"/>
              <w:jc w:val="left"/>
              <w:rPr>
                <w:rFonts w:ascii="宋体" w:hAnsi="宋体" w:cs="宋体" w:eastAsia="宋体" w:hint="default"/>
                <w:sz w:val="20"/>
                <w:szCs w:val="20"/>
              </w:rPr>
            </w:pP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允</w:t>
            </w:r>
            <w:r>
              <w:rPr>
                <w:rFonts w:ascii="宋体" w:hAnsi="宋体" w:cs="宋体" w:eastAsia="宋体" w:hint="default"/>
                <w:spacing w:val="-3"/>
                <w:w w:val="105"/>
                <w:sz w:val="20"/>
                <w:szCs w:val="20"/>
              </w:rPr>
              <w:t>价值</w:t>
            </w:r>
            <w:r>
              <w:rPr>
                <w:rFonts w:ascii="宋体" w:hAnsi="宋体" w:cs="宋体" w:eastAsia="宋体" w:hint="default"/>
                <w:spacing w:val="-3"/>
                <w:sz w:val="20"/>
                <w:szCs w:val="20"/>
              </w:rPr>
            </w:r>
          </w:p>
          <w:p>
            <w:pPr>
              <w:pStyle w:val="TableParagraph"/>
              <w:spacing w:line="240" w:lineRule="auto" w:before="2"/>
              <w:ind w:left="192" w:right="0"/>
              <w:jc w:val="left"/>
              <w:rPr>
                <w:rFonts w:ascii="宋体" w:hAnsi="宋体" w:cs="宋体" w:eastAsia="宋体" w:hint="default"/>
                <w:sz w:val="20"/>
                <w:szCs w:val="20"/>
              </w:rPr>
            </w:pPr>
            <w:r>
              <w:rPr>
                <w:rFonts w:ascii="宋体" w:hAnsi="宋体" w:cs="宋体" w:eastAsia="宋体" w:hint="default"/>
                <w:spacing w:val="-3"/>
                <w:w w:val="105"/>
                <w:sz w:val="20"/>
                <w:szCs w:val="20"/>
              </w:rPr>
              <w:t>变动收</w:t>
            </w:r>
            <w:r>
              <w:rPr>
                <w:rFonts w:ascii="宋体" w:hAnsi="宋体" w:cs="宋体" w:eastAsia="宋体" w:hint="default"/>
                <w:spacing w:val="-3"/>
                <w:w w:val="105"/>
                <w:sz w:val="20"/>
                <w:szCs w:val="20"/>
              </w:rPr>
              <w:t>益</w:t>
            </w:r>
            <w:r>
              <w:rPr>
                <w:rFonts w:ascii="宋体" w:hAnsi="宋体" w:cs="宋体" w:eastAsia="宋体" w:hint="default"/>
                <w:spacing w:val="-3"/>
                <w:sz w:val="20"/>
                <w:szCs w:val="20"/>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left="7" w:right="0"/>
              <w:jc w:val="center"/>
              <w:rPr>
                <w:rFonts w:ascii="Courier New" w:hAnsi="Courier New" w:cs="Courier New" w:eastAsia="Courier New" w:hint="default"/>
                <w:sz w:val="20"/>
                <w:szCs w:val="20"/>
              </w:rPr>
            </w:pPr>
            <w:r>
              <w:rPr>
                <w:rFonts w:ascii="Courier New"/>
                <w:spacing w:val="-3"/>
                <w:w w:val="95"/>
                <w:sz w:val="20"/>
              </w:rPr>
              <w:t>2,022,099.68</w:t>
            </w:r>
            <w:r>
              <w:rPr>
                <w:rFonts w:ascii="Courier New"/>
                <w:spacing w:val="-3"/>
                <w:sz w:val="20"/>
              </w:rPr>
            </w:r>
          </w:p>
        </w:tc>
        <w:tc>
          <w:tcPr>
            <w:tcW w:w="164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left="9" w:right="0"/>
              <w:jc w:val="center"/>
              <w:rPr>
                <w:rFonts w:ascii="Courier New" w:hAnsi="Courier New" w:cs="Courier New" w:eastAsia="Courier New" w:hint="default"/>
                <w:sz w:val="20"/>
                <w:szCs w:val="20"/>
              </w:rPr>
            </w:pPr>
            <w:r>
              <w:rPr>
                <w:rFonts w:ascii="Courier New"/>
                <w:w w:val="90"/>
                <w:sz w:val="20"/>
              </w:rPr>
              <w:t>-2,361,311.32</w:t>
            </w:r>
            <w:r>
              <w:rPr>
                <w:rFonts w:ascii="Courier New"/>
                <w:sz w:val="20"/>
              </w:rPr>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right="5"/>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28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3"/>
                <w:w w:val="105"/>
                <w:sz w:val="20"/>
                <w:szCs w:val="20"/>
              </w:rPr>
              <w:t>资本</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场</w:t>
            </w:r>
            <w:r>
              <w:rPr>
                <w:rFonts w:ascii="宋体" w:hAnsi="宋体" w:cs="宋体" w:eastAsia="宋体" w:hint="default"/>
                <w:spacing w:val="-3"/>
                <w:w w:val="105"/>
                <w:sz w:val="20"/>
                <w:szCs w:val="20"/>
              </w:rPr>
              <w:t>好</w:t>
            </w: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基金</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值增加</w:t>
            </w:r>
            <w:r>
              <w:rPr>
                <w:rFonts w:ascii="宋体" w:hAnsi="宋体" w:cs="宋体" w:eastAsia="宋体" w:hint="default"/>
                <w:spacing w:val="-3"/>
                <w:sz w:val="20"/>
                <w:szCs w:val="20"/>
              </w:rPr>
            </w:r>
          </w:p>
        </w:tc>
      </w:tr>
      <w:tr>
        <w:trPr>
          <w:trHeight w:val="545" w:hRule="exact"/>
        </w:trPr>
        <w:tc>
          <w:tcPr>
            <w:tcW w:w="120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sz w:val="20"/>
                <w:szCs w:val="20"/>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left="7" w:right="0"/>
              <w:jc w:val="center"/>
              <w:rPr>
                <w:rFonts w:ascii="Courier New" w:hAnsi="Courier New" w:cs="Courier New" w:eastAsia="Courier New" w:hint="default"/>
                <w:sz w:val="20"/>
                <w:szCs w:val="20"/>
              </w:rPr>
            </w:pPr>
            <w:r>
              <w:rPr>
                <w:rFonts w:ascii="Courier New"/>
                <w:spacing w:val="-3"/>
                <w:w w:val="95"/>
                <w:sz w:val="20"/>
              </w:rPr>
              <w:t>3,021,140.70</w:t>
            </w:r>
            <w:r>
              <w:rPr>
                <w:rFonts w:ascii="Courier New"/>
                <w:spacing w:val="-3"/>
                <w:sz w:val="20"/>
              </w:rPr>
            </w:r>
          </w:p>
        </w:tc>
        <w:tc>
          <w:tcPr>
            <w:tcW w:w="164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left="7" w:right="0"/>
              <w:jc w:val="center"/>
              <w:rPr>
                <w:rFonts w:ascii="Courier New" w:hAnsi="Courier New" w:cs="Courier New" w:eastAsia="Courier New" w:hint="default"/>
                <w:sz w:val="20"/>
                <w:szCs w:val="20"/>
              </w:rPr>
            </w:pPr>
            <w:r>
              <w:rPr>
                <w:rFonts w:ascii="Courier New"/>
                <w:w w:val="95"/>
                <w:sz w:val="20"/>
              </w:rPr>
              <w:t>-54,608.77</w:t>
            </w:r>
            <w:r>
              <w:rPr>
                <w:rFonts w:ascii="Courier New"/>
                <w:sz w:val="20"/>
              </w:rPr>
            </w:r>
          </w:p>
        </w:tc>
        <w:tc>
          <w:tcPr>
            <w:tcW w:w="113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5"/>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2866"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市</w:t>
            </w:r>
            <w:r>
              <w:rPr>
                <w:rFonts w:ascii="宋体" w:hAnsi="宋体" w:cs="宋体" w:eastAsia="宋体" w:hint="default"/>
                <w:w w:val="105"/>
                <w:sz w:val="20"/>
                <w:szCs w:val="20"/>
              </w:rPr>
              <w:t>场</w:t>
            </w:r>
            <w:r>
              <w:rPr>
                <w:rFonts w:ascii="宋体" w:hAnsi="宋体" w:cs="宋体" w:eastAsia="宋体" w:hint="default"/>
                <w:w w:val="105"/>
                <w:sz w:val="20"/>
                <w:szCs w:val="20"/>
              </w:rPr>
              <w:t>好</w:t>
            </w:r>
            <w:r>
              <w:rPr>
                <w:rFonts w:ascii="宋体" w:hAnsi="宋体" w:cs="宋体" w:eastAsia="宋体" w:hint="default"/>
                <w:w w:val="105"/>
                <w:sz w:val="20"/>
                <w:szCs w:val="20"/>
              </w:rPr>
              <w:t>转</w:t>
            </w:r>
            <w:r>
              <w:rPr>
                <w:rFonts w:ascii="宋体" w:hAnsi="宋体" w:cs="宋体" w:eastAsia="宋体" w:hint="default"/>
                <w:w w:val="105"/>
                <w:sz w:val="20"/>
                <w:szCs w:val="20"/>
              </w:rPr>
              <w:t>，公司</w:t>
            </w:r>
            <w:r>
              <w:rPr>
                <w:rFonts w:ascii="宋体" w:hAnsi="宋体" w:cs="宋体" w:eastAsia="宋体" w:hint="default"/>
                <w:w w:val="105"/>
                <w:sz w:val="20"/>
                <w:szCs w:val="20"/>
              </w:rPr>
              <w:t>赎</w:t>
            </w:r>
            <w:r>
              <w:rPr>
                <w:rFonts w:ascii="宋体" w:hAnsi="宋体" w:cs="宋体" w:eastAsia="宋体" w:hint="default"/>
                <w:w w:val="105"/>
                <w:sz w:val="20"/>
                <w:szCs w:val="20"/>
              </w:rPr>
              <w:t>回</w:t>
            </w:r>
            <w:r>
              <w:rPr>
                <w:rFonts w:ascii="宋体" w:hAnsi="宋体" w:cs="宋体" w:eastAsia="宋体" w:hint="default"/>
                <w:w w:val="105"/>
                <w:sz w:val="20"/>
                <w:szCs w:val="20"/>
              </w:rPr>
              <w:t>部</w:t>
            </w:r>
            <w:r>
              <w:rPr>
                <w:rFonts w:ascii="宋体" w:hAnsi="宋体" w:cs="宋体" w:eastAsia="宋体" w:hint="default"/>
                <w:w w:val="105"/>
                <w:sz w:val="20"/>
                <w:szCs w:val="20"/>
              </w:rPr>
              <w:t>分</w:t>
            </w:r>
            <w:r>
              <w:rPr>
                <w:rFonts w:ascii="宋体" w:hAnsi="宋体" w:cs="宋体" w:eastAsia="宋体" w:hint="default"/>
                <w:w w:val="105"/>
                <w:sz w:val="20"/>
                <w:szCs w:val="20"/>
              </w:rPr>
              <w:t>货</w:t>
            </w:r>
            <w:r>
              <w:rPr>
                <w:rFonts w:ascii="宋体" w:hAnsi="宋体" w:cs="宋体" w:eastAsia="宋体" w:hint="default"/>
                <w:w w:val="105"/>
                <w:sz w:val="20"/>
                <w:szCs w:val="20"/>
              </w:rPr>
              <w:t>币</w:t>
            </w:r>
            <w:r>
              <w:rPr>
                <w:rFonts w:ascii="宋体" w:hAnsi="宋体" w:cs="宋体" w:eastAsia="宋体" w:hint="default"/>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spacing w:val="-5"/>
                <w:w w:val="105"/>
                <w:sz w:val="20"/>
                <w:szCs w:val="20"/>
              </w:rPr>
              <w:t>基金</w:t>
            </w:r>
            <w:r>
              <w:rPr>
                <w:rFonts w:ascii="宋体" w:hAnsi="宋体" w:cs="宋体" w:eastAsia="宋体" w:hint="default"/>
                <w:sz w:val="20"/>
                <w:szCs w:val="20"/>
              </w:rPr>
            </w:r>
          </w:p>
        </w:tc>
      </w:tr>
      <w:tr>
        <w:trPr>
          <w:trHeight w:val="542"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利润</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9" w:right="0"/>
              <w:jc w:val="center"/>
              <w:rPr>
                <w:rFonts w:ascii="Courier New" w:hAnsi="Courier New" w:cs="Courier New" w:eastAsia="Courier New" w:hint="default"/>
                <w:sz w:val="20"/>
                <w:szCs w:val="20"/>
              </w:rPr>
            </w:pPr>
            <w:r>
              <w:rPr>
                <w:rFonts w:ascii="Courier New"/>
                <w:w w:val="85"/>
                <w:sz w:val="20"/>
              </w:rPr>
              <w:t>808,711,649.04</w:t>
            </w:r>
            <w:r>
              <w:rPr>
                <w:rFonts w:ascii="Courier New"/>
                <w:sz w:val="20"/>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Courier New" w:hAnsi="Courier New" w:cs="Courier New" w:eastAsia="Courier New" w:hint="default"/>
                <w:sz w:val="20"/>
                <w:szCs w:val="20"/>
              </w:rPr>
            </w:pPr>
            <w:r>
              <w:rPr>
                <w:rFonts w:ascii="Courier New"/>
                <w:spacing w:val="-3"/>
                <w:w w:val="90"/>
                <w:sz w:val="20"/>
              </w:rPr>
              <w:t>618,280,240.43</w:t>
            </w:r>
            <w:r>
              <w:rPr>
                <w:rFonts w:ascii="Courier New"/>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w w:val="95"/>
                <w:sz w:val="20"/>
              </w:rPr>
              <w:t>30.80%</w:t>
            </w:r>
            <w:r>
              <w:rPr>
                <w:rFonts w:ascii="Courier New"/>
                <w:sz w:val="20"/>
              </w:rPr>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控</w:t>
            </w:r>
            <w:r>
              <w:rPr>
                <w:rFonts w:ascii="宋体" w:hAnsi="宋体" w:cs="宋体" w:eastAsia="宋体" w:hint="default"/>
                <w:w w:val="105"/>
                <w:sz w:val="20"/>
                <w:szCs w:val="20"/>
              </w:rPr>
              <w:t>制</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w w:val="105"/>
                <w:sz w:val="20"/>
                <w:szCs w:val="20"/>
              </w:rPr>
              <w:t>同</w:t>
            </w:r>
            <w:r>
              <w:rPr>
                <w:rFonts w:ascii="宋体" w:hAnsi="宋体" w:cs="宋体" w:eastAsia="宋体" w:hint="default"/>
                <w:w w:val="105"/>
                <w:sz w:val="20"/>
                <w:szCs w:val="20"/>
              </w:rPr>
              <w:t>时</w:t>
            </w: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w w:val="105"/>
                <w:sz w:val="20"/>
                <w:szCs w:val="20"/>
              </w:rPr>
              <w:t>实</w:t>
            </w:r>
            <w:r>
              <w:rPr>
                <w:rFonts w:ascii="宋体" w:hAnsi="宋体" w:cs="宋体" w:eastAsia="宋体" w:hint="default"/>
                <w:w w:val="105"/>
                <w:sz w:val="20"/>
                <w:szCs w:val="20"/>
              </w:rPr>
              <w:t>现</w:t>
            </w:r>
            <w:r>
              <w:rPr>
                <w:rFonts w:ascii="宋体" w:hAnsi="宋体" w:cs="宋体" w:eastAsia="宋体" w:hint="default"/>
                <w:w w:val="105"/>
                <w:sz w:val="20"/>
                <w:szCs w:val="20"/>
              </w:rPr>
              <w:t>增</w:t>
            </w:r>
            <w:r>
              <w:rPr>
                <w:rFonts w:ascii="宋体" w:hAnsi="宋体" w:cs="宋体" w:eastAsia="宋体" w:hint="default"/>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w w:val="103"/>
                <w:sz w:val="20"/>
                <w:szCs w:val="20"/>
              </w:rPr>
              <w:t>长</w:t>
            </w:r>
            <w:r>
              <w:rPr>
                <w:rFonts w:ascii="宋体" w:hAnsi="宋体" w:cs="宋体" w:eastAsia="宋体" w:hint="default"/>
                <w:sz w:val="20"/>
                <w:szCs w:val="20"/>
              </w:rPr>
            </w:r>
          </w:p>
        </w:tc>
      </w:tr>
      <w:tr>
        <w:trPr>
          <w:trHeight w:val="547" w:hRule="exact"/>
        </w:trPr>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所</w:t>
            </w:r>
            <w:r>
              <w:rPr>
                <w:rFonts w:ascii="宋体" w:hAnsi="宋体" w:cs="宋体" w:eastAsia="宋体" w:hint="default"/>
                <w:spacing w:val="-53"/>
                <w:w w:val="105"/>
                <w:sz w:val="20"/>
                <w:szCs w:val="20"/>
              </w:rPr>
              <w:t> </w:t>
            </w:r>
            <w:r>
              <w:rPr>
                <w:rFonts w:ascii="宋体" w:hAnsi="宋体" w:cs="宋体" w:eastAsia="宋体" w:hint="default"/>
                <w:w w:val="105"/>
                <w:sz w:val="20"/>
                <w:szCs w:val="20"/>
              </w:rPr>
              <w:t>得</w:t>
            </w:r>
            <w:r>
              <w:rPr>
                <w:rFonts w:ascii="宋体" w:hAnsi="宋体" w:cs="宋体" w:eastAsia="宋体" w:hint="default"/>
                <w:spacing w:val="-58"/>
                <w:w w:val="105"/>
                <w:sz w:val="20"/>
                <w:szCs w:val="20"/>
              </w:rPr>
              <w:t> </w:t>
            </w:r>
            <w:r>
              <w:rPr>
                <w:rFonts w:ascii="宋体" w:hAnsi="宋体" w:cs="宋体" w:eastAsia="宋体" w:hint="default"/>
                <w:w w:val="105"/>
                <w:sz w:val="20"/>
                <w:szCs w:val="20"/>
              </w:rPr>
              <w:t>税</w:t>
            </w:r>
            <w:r>
              <w:rPr>
                <w:rFonts w:ascii="宋体" w:hAnsi="宋体" w:cs="宋体" w:eastAsia="宋体" w:hint="default"/>
                <w:spacing w:val="-49"/>
                <w:w w:val="105"/>
                <w:sz w:val="20"/>
                <w:szCs w:val="20"/>
              </w:rPr>
              <w:t> </w:t>
            </w:r>
            <w:r>
              <w:rPr>
                <w:rFonts w:ascii="宋体" w:hAnsi="宋体" w:cs="宋体" w:eastAsia="宋体" w:hint="default"/>
                <w:w w:val="105"/>
                <w:sz w:val="20"/>
                <w:szCs w:val="20"/>
              </w:rPr>
              <w:t>费</w:t>
            </w:r>
            <w:r>
              <w:rPr>
                <w:rFonts w:ascii="宋体" w:hAnsi="宋体" w:cs="宋体" w:eastAsia="宋体" w:hint="default"/>
                <w:sz w:val="20"/>
                <w:szCs w:val="20"/>
              </w:rPr>
            </w:r>
          </w:p>
          <w:p>
            <w:pPr>
              <w:pStyle w:val="TableParagraph"/>
              <w:spacing w:line="240" w:lineRule="auto" w:before="7"/>
              <w:ind w:left="100" w:right="0"/>
              <w:jc w:val="left"/>
              <w:rPr>
                <w:rFonts w:ascii="宋体" w:hAnsi="宋体" w:cs="宋体" w:eastAsia="宋体" w:hint="default"/>
                <w:sz w:val="20"/>
                <w:szCs w:val="20"/>
              </w:rPr>
            </w:pPr>
            <w:r>
              <w:rPr>
                <w:rFonts w:ascii="宋体" w:hAnsi="宋体" w:cs="宋体" w:eastAsia="宋体" w:hint="default"/>
                <w:w w:val="103"/>
                <w:sz w:val="20"/>
                <w:szCs w:val="20"/>
              </w:rPr>
              <w:t>用</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9" w:right="0"/>
              <w:jc w:val="center"/>
              <w:rPr>
                <w:rFonts w:ascii="Courier New" w:hAnsi="Courier New" w:cs="Courier New" w:eastAsia="Courier New" w:hint="default"/>
                <w:sz w:val="20"/>
                <w:szCs w:val="20"/>
              </w:rPr>
            </w:pPr>
            <w:r>
              <w:rPr>
                <w:rFonts w:ascii="Courier New"/>
                <w:w w:val="85"/>
                <w:sz w:val="20"/>
              </w:rPr>
              <w:t>239,118,642.90</w:t>
            </w:r>
            <w:r>
              <w:rPr>
                <w:rFonts w:ascii="Courier New"/>
                <w:sz w:val="20"/>
              </w:rPr>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 w:right="0"/>
              <w:jc w:val="center"/>
              <w:rPr>
                <w:rFonts w:ascii="Courier New" w:hAnsi="Courier New" w:cs="Courier New" w:eastAsia="Courier New" w:hint="default"/>
                <w:sz w:val="20"/>
                <w:szCs w:val="20"/>
              </w:rPr>
            </w:pPr>
            <w:r>
              <w:rPr>
                <w:rFonts w:ascii="Courier New"/>
                <w:spacing w:val="-3"/>
                <w:w w:val="90"/>
                <w:sz w:val="20"/>
              </w:rPr>
              <w:t>104,241,935.64</w:t>
            </w:r>
            <w:r>
              <w:rPr>
                <w:rFonts w:ascii="Courier New"/>
                <w:sz w:val="20"/>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5"/>
              <w:jc w:val="center"/>
              <w:rPr>
                <w:rFonts w:ascii="Courier New" w:hAnsi="Courier New" w:cs="Courier New" w:eastAsia="Courier New" w:hint="default"/>
                <w:sz w:val="20"/>
                <w:szCs w:val="20"/>
              </w:rPr>
            </w:pPr>
            <w:r>
              <w:rPr>
                <w:rFonts w:ascii="Courier New"/>
                <w:w w:val="95"/>
                <w:sz w:val="20"/>
              </w:rPr>
              <w:t>129.39%</w:t>
            </w:r>
            <w:r>
              <w:rPr>
                <w:rFonts w:ascii="Courier New"/>
                <w:sz w:val="20"/>
              </w:rPr>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96" w:right="0"/>
              <w:jc w:val="left"/>
              <w:rPr>
                <w:rFonts w:ascii="宋体" w:hAnsi="宋体" w:cs="宋体" w:eastAsia="宋体" w:hint="default"/>
                <w:sz w:val="20"/>
                <w:szCs w:val="20"/>
              </w:rPr>
            </w:pPr>
            <w:r>
              <w:rPr>
                <w:rFonts w:ascii="宋体" w:hAnsi="宋体" w:cs="宋体" w:eastAsia="宋体" w:hint="default"/>
                <w:spacing w:val="-3"/>
                <w:w w:val="105"/>
                <w:sz w:val="20"/>
                <w:szCs w:val="20"/>
              </w:rPr>
              <w:t>存在不</w:t>
            </w: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扣</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和</w:t>
            </w:r>
            <w:r>
              <w:rPr>
                <w:rFonts w:ascii="宋体" w:hAnsi="宋体" w:cs="宋体" w:eastAsia="宋体" w:hint="default"/>
                <w:spacing w:val="-3"/>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纳</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影响</w:t>
            </w:r>
            <w:r>
              <w:rPr>
                <w:rFonts w:ascii="宋体" w:hAnsi="宋体" w:cs="宋体" w:eastAsia="宋体" w:hint="default"/>
                <w:spacing w:val="-3"/>
                <w:sz w:val="20"/>
                <w:szCs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before="84"/>
        <w:ind w:left="0" w:right="177" w:firstLine="0"/>
        <w:jc w:val="right"/>
        <w:rPr>
          <w:rFonts w:ascii="Times New Roman" w:hAnsi="Times New Roman" w:cs="Times New Roman" w:eastAsia="Times New Roman" w:hint="default"/>
          <w:sz w:val="17"/>
          <w:szCs w:val="17"/>
        </w:rPr>
      </w:pPr>
      <w:r>
        <w:rPr>
          <w:rFonts w:ascii="Times New Roman"/>
          <w:w w:val="105"/>
          <w:sz w:val="17"/>
        </w:rPr>
        <w:t>35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4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8"/>
        <w:ind w:left="4264" w:right="2584"/>
        <w:jc w:val="center"/>
        <w:rPr>
          <w:rFonts w:ascii="宋体" w:hAnsi="宋体" w:cs="宋体" w:eastAsia="宋体" w:hint="default"/>
        </w:rPr>
      </w:pP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r>
        <w:rPr>
          <w:rFonts w:ascii="宋体" w:hAnsi="宋体" w:cs="宋体" w:eastAsia="宋体" w:hint="default"/>
        </w:rPr>
        <w:t>表</w:t>
      </w:r>
    </w:p>
    <w:p>
      <w:pPr>
        <w:spacing w:line="240" w:lineRule="auto" w:before="9"/>
        <w:rPr>
          <w:rFonts w:ascii="宋体" w:hAnsi="宋体" w:cs="宋体" w:eastAsia="宋体" w:hint="default"/>
          <w:sz w:val="13"/>
          <w:szCs w:val="13"/>
        </w:rPr>
      </w:pPr>
    </w:p>
    <w:p>
      <w:pPr>
        <w:pStyle w:val="BodyText"/>
        <w:tabs>
          <w:tab w:pos="1166" w:val="left" w:leader="none"/>
        </w:tabs>
        <w:spacing w:line="240" w:lineRule="auto" w:before="33"/>
        <w:ind w:left="0" w:right="146"/>
        <w:jc w:val="right"/>
        <w:rPr>
          <w:rFonts w:ascii="宋体" w:hAnsi="宋体" w:cs="宋体" w:eastAsia="宋体" w:hint="default"/>
        </w:rPr>
      </w:pPr>
      <w:r>
        <w:rPr>
          <w:rFonts w:ascii="宋体" w:hAnsi="宋体" w:cs="宋体" w:eastAsia="宋体" w:hint="default"/>
          <w:spacing w:val="-3"/>
        </w:rPr>
        <w:t>单位</w:t>
      </w:r>
      <w:r>
        <w:rPr>
          <w:rFonts w:ascii="宋体" w:hAnsi="宋体" w:cs="宋体" w:eastAsia="宋体" w:hint="default"/>
          <w:spacing w:val="-3"/>
        </w:rPr>
        <w:t>：</w:t>
      </w:r>
      <w:r>
        <w:rPr>
          <w:rFonts w:ascii="宋体" w:hAnsi="宋体" w:cs="宋体" w:eastAsia="宋体" w:hint="default"/>
          <w:spacing w:val="-3"/>
        </w:rPr>
        <w:t>元</w:t>
        <w:tab/>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2"/>
        <w:rPr>
          <w:rFonts w:ascii="宋体" w:hAnsi="宋体" w:cs="宋体" w:eastAsia="宋体" w:hint="default"/>
          <w:sz w:val="19"/>
          <w:szCs w:val="19"/>
        </w:rPr>
      </w:pPr>
    </w:p>
    <w:tbl>
      <w:tblPr>
        <w:tblW w:w="0" w:type="auto"/>
        <w:jc w:val="left"/>
        <w:tblInd w:w="1401" w:type="dxa"/>
        <w:tblLayout w:type="fixed"/>
        <w:tblCellMar>
          <w:top w:w="0" w:type="dxa"/>
          <w:left w:w="0" w:type="dxa"/>
          <w:bottom w:w="0" w:type="dxa"/>
          <w:right w:w="0" w:type="dxa"/>
        </w:tblCellMar>
        <w:tblLook w:val="01E0"/>
      </w:tblPr>
      <w:tblGrid>
        <w:gridCol w:w="1334"/>
        <w:gridCol w:w="1846"/>
        <w:gridCol w:w="1846"/>
        <w:gridCol w:w="1210"/>
        <w:gridCol w:w="2309"/>
      </w:tblGrid>
      <w:tr>
        <w:trPr>
          <w:trHeight w:val="276" w:hRule="exact"/>
        </w:trPr>
        <w:tc>
          <w:tcPr>
            <w:tcW w:w="1334"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846" w:type="dxa"/>
            <w:tcBorders>
              <w:top w:val="single" w:sz="6" w:space="0" w:color="000000"/>
              <w:left w:val="single" w:sz="6" w:space="0" w:color="000000"/>
              <w:bottom w:val="single" w:sz="4" w:space="0" w:color="000000"/>
              <w:right w:val="single" w:sz="4" w:space="0" w:color="000000"/>
            </w:tcBorders>
            <w:shd w:val="clear" w:color="auto" w:fill="BFBFBF"/>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末余</w:t>
            </w:r>
            <w:r>
              <w:rPr>
                <w:rFonts w:ascii="宋体" w:hAnsi="宋体" w:cs="宋体" w:eastAsia="宋体" w:hint="default"/>
                <w:w w:val="105"/>
                <w:sz w:val="20"/>
                <w:szCs w:val="20"/>
              </w:rPr>
              <w:t>额</w:t>
            </w:r>
            <w:r>
              <w:rPr>
                <w:rFonts w:ascii="宋体" w:hAnsi="宋体" w:cs="宋体" w:eastAsia="宋体" w:hint="default"/>
                <w:sz w:val="20"/>
                <w:szCs w:val="20"/>
              </w:rPr>
            </w:r>
          </w:p>
        </w:tc>
        <w:tc>
          <w:tcPr>
            <w:tcW w:w="1846" w:type="dxa"/>
            <w:tcBorders>
              <w:top w:val="single" w:sz="6" w:space="0" w:color="000000"/>
              <w:left w:val="single" w:sz="4" w:space="0" w:color="000000"/>
              <w:bottom w:val="single" w:sz="4" w:space="0" w:color="000000"/>
              <w:right w:val="single" w:sz="6" w:space="0" w:color="000000"/>
            </w:tcBorders>
            <w:shd w:val="clear" w:color="auto" w:fill="BFBFBF"/>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210"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4"/>
                <w:w w:val="105"/>
                <w:sz w:val="20"/>
                <w:szCs w:val="20"/>
              </w:rPr>
              <w:t>变动</w:t>
            </w:r>
            <w:r>
              <w:rPr>
                <w:rFonts w:ascii="宋体" w:hAnsi="宋体" w:cs="宋体" w:eastAsia="宋体" w:hint="default"/>
                <w:spacing w:val="-4"/>
                <w:w w:val="105"/>
                <w:sz w:val="20"/>
                <w:szCs w:val="20"/>
              </w:rPr>
              <w:t>比率</w:t>
            </w:r>
            <w:r>
              <w:rPr>
                <w:rFonts w:ascii="宋体" w:hAnsi="宋体" w:cs="宋体" w:eastAsia="宋体" w:hint="default"/>
                <w:sz w:val="20"/>
                <w:szCs w:val="20"/>
              </w:rPr>
            </w:r>
          </w:p>
        </w:tc>
        <w:tc>
          <w:tcPr>
            <w:tcW w:w="2309"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0" w:lineRule="exact"/>
              <w:ind w:left="743" w:right="0"/>
              <w:jc w:val="left"/>
              <w:rPr>
                <w:rFonts w:ascii="宋体" w:hAnsi="宋体" w:cs="宋体" w:eastAsia="宋体" w:hint="default"/>
                <w:sz w:val="20"/>
                <w:szCs w:val="20"/>
              </w:rPr>
            </w:pPr>
            <w:r>
              <w:rPr>
                <w:rFonts w:ascii="宋体" w:hAnsi="宋体" w:cs="宋体" w:eastAsia="宋体" w:hint="default"/>
                <w:spacing w:val="-3"/>
                <w:w w:val="105"/>
                <w:sz w:val="20"/>
                <w:szCs w:val="20"/>
              </w:rPr>
              <w:t>变动</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814" w:hRule="exact"/>
        </w:trPr>
        <w:tc>
          <w:tcPr>
            <w:tcW w:w="1334" w:type="dxa"/>
            <w:tcBorders>
              <w:top w:val="single" w:sz="4" w:space="0" w:color="000000"/>
              <w:left w:val="single" w:sz="6" w:space="0" w:color="000000"/>
              <w:bottom w:val="single" w:sz="6" w:space="0" w:color="000000"/>
              <w:right w:val="single" w:sz="6" w:space="0" w:color="000000"/>
            </w:tcBorders>
          </w:tcPr>
          <w:p>
            <w:pPr>
              <w:pStyle w:val="TableParagraph"/>
              <w:spacing w:line="230" w:lineRule="exact"/>
              <w:ind w:left="148" w:right="0"/>
              <w:jc w:val="left"/>
              <w:rPr>
                <w:rFonts w:ascii="宋体" w:hAnsi="宋体" w:cs="宋体" w:eastAsia="宋体" w:hint="default"/>
                <w:sz w:val="20"/>
                <w:szCs w:val="20"/>
              </w:rPr>
            </w:pPr>
            <w:r>
              <w:rPr>
                <w:rFonts w:ascii="宋体" w:hAnsi="宋体" w:cs="宋体" w:eastAsia="宋体" w:hint="default"/>
                <w:w w:val="105"/>
                <w:sz w:val="20"/>
                <w:szCs w:val="20"/>
              </w:rPr>
              <w:t>经营活</w:t>
            </w:r>
            <w:r>
              <w:rPr>
                <w:rFonts w:ascii="宋体" w:hAnsi="宋体" w:cs="宋体" w:eastAsia="宋体" w:hint="default"/>
                <w:w w:val="105"/>
                <w:sz w:val="20"/>
                <w:szCs w:val="20"/>
              </w:rPr>
              <w:t>动产</w:t>
            </w:r>
            <w:r>
              <w:rPr>
                <w:rFonts w:ascii="宋体" w:hAnsi="宋体" w:cs="宋体" w:eastAsia="宋体" w:hint="default"/>
                <w:sz w:val="20"/>
                <w:szCs w:val="20"/>
              </w:rPr>
            </w:r>
          </w:p>
          <w:p>
            <w:pPr>
              <w:pStyle w:val="TableParagraph"/>
              <w:spacing w:line="242" w:lineRule="auto" w:before="7"/>
              <w:ind w:left="360" w:right="146" w:hanging="212"/>
              <w:jc w:val="left"/>
              <w:rPr>
                <w:rFonts w:ascii="宋体" w:hAnsi="宋体" w:cs="宋体" w:eastAsia="宋体" w:hint="default"/>
                <w:sz w:val="20"/>
                <w:szCs w:val="20"/>
              </w:rPr>
            </w:pPr>
            <w:r>
              <w:rPr>
                <w:rFonts w:ascii="宋体" w:hAnsi="宋体" w:cs="宋体" w:eastAsia="宋体" w:hint="default"/>
                <w:sz w:val="20"/>
                <w:szCs w:val="20"/>
              </w:rPr>
              <w:t>生</w:t>
            </w:r>
            <w:r>
              <w:rPr>
                <w:rFonts w:ascii="宋体" w:hAnsi="宋体" w:cs="宋体" w:eastAsia="宋体" w:hint="default"/>
                <w:sz w:val="20"/>
                <w:szCs w:val="20"/>
              </w:rPr>
              <w:t>的</w:t>
            </w:r>
            <w:r>
              <w:rPr>
                <w:rFonts w:ascii="宋体" w:hAnsi="宋体" w:cs="宋体" w:eastAsia="宋体" w:hint="default"/>
                <w:sz w:val="20"/>
                <w:szCs w:val="20"/>
              </w:rPr>
              <w:t>现</w:t>
            </w:r>
            <w:r>
              <w:rPr>
                <w:rFonts w:ascii="宋体" w:hAnsi="宋体" w:cs="宋体" w:eastAsia="宋体" w:hint="default"/>
                <w:sz w:val="20"/>
                <w:szCs w:val="20"/>
              </w:rPr>
              <w:t>金</w:t>
            </w:r>
            <w:r>
              <w:rPr>
                <w:rFonts w:ascii="宋体" w:hAnsi="宋体" w:cs="宋体" w:eastAsia="宋体" w:hint="default"/>
                <w:sz w:val="20"/>
                <w:szCs w:val="20"/>
              </w:rPr>
              <w:t>流</w:t>
            </w:r>
            <w:r>
              <w:rPr>
                <w:rFonts w:ascii="宋体" w:hAnsi="宋体" w:cs="宋体" w:eastAsia="宋体" w:hint="default"/>
                <w:spacing w:val="-78"/>
                <w:sz w:val="20"/>
                <w:szCs w:val="20"/>
              </w:rPr>
              <w:t> </w:t>
            </w:r>
            <w:r>
              <w:rPr>
                <w:rFonts w:ascii="宋体" w:hAnsi="宋体" w:cs="宋体" w:eastAsia="宋体" w:hint="default"/>
                <w:spacing w:val="-4"/>
                <w:w w:val="105"/>
                <w:sz w:val="20"/>
                <w:szCs w:val="20"/>
              </w:rPr>
              <w:t>量净额</w:t>
            </w:r>
            <w:r>
              <w:rPr>
                <w:rFonts w:ascii="宋体" w:hAnsi="宋体" w:cs="宋体" w:eastAsia="宋体" w:hint="default"/>
                <w:spacing w:val="-4"/>
                <w:sz w:val="20"/>
                <w:szCs w:val="20"/>
              </w:rPr>
            </w:r>
          </w:p>
        </w:tc>
        <w:tc>
          <w:tcPr>
            <w:tcW w:w="184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center"/>
              <w:rPr>
                <w:rFonts w:ascii="Courier New" w:hAnsi="Courier New" w:cs="Courier New" w:eastAsia="Courier New" w:hint="default"/>
                <w:sz w:val="20"/>
                <w:szCs w:val="20"/>
              </w:rPr>
            </w:pPr>
            <w:r>
              <w:rPr>
                <w:rFonts w:ascii="Courier New"/>
                <w:w w:val="90"/>
                <w:sz w:val="20"/>
              </w:rPr>
              <w:t>138,512,082.31</w:t>
            </w:r>
            <w:r>
              <w:rPr>
                <w:rFonts w:ascii="Courier New"/>
                <w:sz w:val="20"/>
              </w:rPr>
            </w:r>
          </w:p>
        </w:tc>
        <w:tc>
          <w:tcPr>
            <w:tcW w:w="184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0"/>
                <w:sz w:val="20"/>
              </w:rPr>
              <w:t>-830,969,262.05</w:t>
            </w:r>
            <w:r>
              <w:rPr>
                <w:rFonts w:ascii="Courier New"/>
                <w:sz w:val="20"/>
              </w:rPr>
            </w:r>
          </w:p>
        </w:tc>
        <w:tc>
          <w:tcPr>
            <w:tcW w:w="121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 w:right="0"/>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230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spacing w:val="2"/>
                <w:w w:val="105"/>
                <w:sz w:val="20"/>
                <w:szCs w:val="20"/>
              </w:rPr>
              <w:t>公司本年度</w:t>
            </w:r>
            <w:r>
              <w:rPr>
                <w:rFonts w:ascii="宋体" w:hAnsi="宋体" w:cs="宋体" w:eastAsia="宋体" w:hint="default"/>
                <w:spacing w:val="2"/>
                <w:w w:val="105"/>
                <w:sz w:val="20"/>
                <w:szCs w:val="20"/>
              </w:rPr>
              <w:t>预</w:t>
            </w:r>
            <w:r>
              <w:rPr>
                <w:rFonts w:ascii="宋体" w:hAnsi="宋体" w:cs="宋体" w:eastAsia="宋体" w:hint="default"/>
                <w:spacing w:val="2"/>
                <w:w w:val="105"/>
                <w:sz w:val="20"/>
                <w:szCs w:val="20"/>
              </w:rPr>
              <w:t>收房</w:t>
            </w:r>
            <w:r>
              <w:rPr>
                <w:rFonts w:ascii="宋体" w:hAnsi="宋体" w:cs="宋体" w:eastAsia="宋体" w:hint="default"/>
                <w:spacing w:val="2"/>
                <w:w w:val="105"/>
                <w:sz w:val="20"/>
                <w:szCs w:val="20"/>
              </w:rPr>
              <w:t>款</w:t>
            </w:r>
            <w:r>
              <w:rPr>
                <w:rFonts w:ascii="宋体" w:hAnsi="宋体" w:cs="宋体" w:eastAsia="宋体" w:hint="default"/>
                <w:spacing w:val="2"/>
                <w:w w:val="105"/>
                <w:sz w:val="20"/>
                <w:szCs w:val="20"/>
              </w:rPr>
              <w:t>大</w:t>
            </w:r>
            <w:r>
              <w:rPr>
                <w:rFonts w:ascii="宋体" w:hAnsi="宋体" w:cs="宋体" w:eastAsia="宋体" w:hint="default"/>
                <w:spacing w:val="2"/>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w w:val="105"/>
                <w:sz w:val="20"/>
                <w:szCs w:val="20"/>
              </w:rPr>
              <w:t>幅</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806"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投</w:t>
            </w:r>
            <w:r>
              <w:rPr>
                <w:rFonts w:ascii="宋体" w:hAnsi="宋体" w:cs="宋体" w:eastAsia="宋体" w:hint="default"/>
                <w:spacing w:val="17"/>
                <w:w w:val="105"/>
                <w:sz w:val="20"/>
                <w:szCs w:val="20"/>
              </w:rPr>
              <w:t>资</w:t>
            </w:r>
            <w:r>
              <w:rPr>
                <w:rFonts w:ascii="宋体" w:hAnsi="宋体" w:cs="宋体" w:eastAsia="宋体" w:hint="default"/>
                <w:spacing w:val="17"/>
                <w:w w:val="105"/>
                <w:sz w:val="20"/>
                <w:szCs w:val="20"/>
              </w:rPr>
              <w:t>活</w:t>
            </w:r>
            <w:r>
              <w:rPr>
                <w:rFonts w:ascii="宋体" w:hAnsi="宋体" w:cs="宋体" w:eastAsia="宋体" w:hint="default"/>
                <w:spacing w:val="17"/>
                <w:w w:val="105"/>
                <w:sz w:val="20"/>
                <w:szCs w:val="20"/>
              </w:rPr>
              <w:t>动产</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7" w:lineRule="auto"/>
              <w:ind w:left="100" w:right="95"/>
              <w:jc w:val="left"/>
              <w:rPr>
                <w:rFonts w:ascii="宋体" w:hAnsi="宋体" w:cs="宋体" w:eastAsia="宋体" w:hint="default"/>
                <w:sz w:val="20"/>
                <w:szCs w:val="20"/>
              </w:rPr>
            </w:pPr>
            <w:r>
              <w:rPr>
                <w:rFonts w:ascii="宋体" w:hAnsi="宋体" w:cs="宋体" w:eastAsia="宋体" w:hint="default"/>
                <w:spacing w:val="17"/>
                <w:sz w:val="20"/>
                <w:szCs w:val="20"/>
              </w:rPr>
              <w:t>生</w:t>
            </w:r>
            <w:r>
              <w:rPr>
                <w:rFonts w:ascii="宋体" w:hAnsi="宋体" w:cs="宋体" w:eastAsia="宋体" w:hint="default"/>
                <w:spacing w:val="17"/>
                <w:sz w:val="20"/>
                <w:szCs w:val="20"/>
              </w:rPr>
              <w:t>的</w:t>
            </w:r>
            <w:r>
              <w:rPr>
                <w:rFonts w:ascii="宋体" w:hAnsi="宋体" w:cs="宋体" w:eastAsia="宋体" w:hint="default"/>
                <w:spacing w:val="17"/>
                <w:sz w:val="20"/>
                <w:szCs w:val="20"/>
              </w:rPr>
              <w:t>现</w:t>
            </w:r>
            <w:r>
              <w:rPr>
                <w:rFonts w:ascii="宋体" w:hAnsi="宋体" w:cs="宋体" w:eastAsia="宋体" w:hint="default"/>
                <w:spacing w:val="17"/>
                <w:sz w:val="20"/>
                <w:szCs w:val="20"/>
              </w:rPr>
              <w:t>金</w:t>
            </w:r>
            <w:r>
              <w:rPr>
                <w:rFonts w:ascii="宋体" w:hAnsi="宋体" w:cs="宋体" w:eastAsia="宋体" w:hint="default"/>
                <w:spacing w:val="17"/>
                <w:sz w:val="20"/>
                <w:szCs w:val="20"/>
              </w:rPr>
              <w:t>流</w:t>
            </w:r>
            <w:r>
              <w:rPr>
                <w:rFonts w:ascii="宋体" w:hAnsi="宋体" w:cs="宋体" w:eastAsia="宋体" w:hint="default"/>
                <w:spacing w:val="-63"/>
                <w:sz w:val="20"/>
                <w:szCs w:val="20"/>
              </w:rPr>
              <w:t> </w:t>
            </w:r>
            <w:r>
              <w:rPr>
                <w:rFonts w:ascii="宋体" w:hAnsi="宋体" w:cs="宋体" w:eastAsia="宋体" w:hint="default"/>
                <w:w w:val="105"/>
                <w:sz w:val="20"/>
                <w:szCs w:val="20"/>
              </w:rPr>
              <w:t>量净额</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5"/>
              <w:jc w:val="center"/>
              <w:rPr>
                <w:rFonts w:ascii="Courier New" w:hAnsi="Courier New" w:cs="Courier New" w:eastAsia="Courier New" w:hint="default"/>
                <w:sz w:val="20"/>
                <w:szCs w:val="20"/>
              </w:rPr>
            </w:pPr>
            <w:r>
              <w:rPr>
                <w:rFonts w:ascii="Courier New"/>
                <w:w w:val="90"/>
                <w:sz w:val="20"/>
              </w:rPr>
              <w:t>229,046,931.84</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5"/>
                <w:sz w:val="20"/>
              </w:rPr>
              <w:t>-4,083,956.08</w:t>
            </w:r>
            <w:r>
              <w:rPr>
                <w:rFonts w:ascii="Courier New"/>
                <w:sz w:val="20"/>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Courier New" w:hAnsi="Courier New" w:cs="Courier New" w:eastAsia="Courier New" w:hint="default"/>
                <w:sz w:val="20"/>
                <w:szCs w:val="20"/>
              </w:rPr>
            </w:pPr>
            <w:r>
              <w:rPr>
                <w:rFonts w:ascii="Courier New"/>
                <w:w w:val="85"/>
                <w:sz w:val="20"/>
              </w:rPr>
              <w:t>-</w:t>
            </w:r>
            <w:r>
              <w:rPr>
                <w:rFonts w:ascii="Courier New"/>
                <w:sz w:val="20"/>
              </w:rPr>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before="123"/>
              <w:ind w:left="100" w:right="89"/>
              <w:jc w:val="left"/>
              <w:rPr>
                <w:rFonts w:ascii="宋体" w:hAnsi="宋体" w:cs="宋体" w:eastAsia="宋体" w:hint="default"/>
                <w:sz w:val="20"/>
                <w:szCs w:val="20"/>
              </w:rPr>
            </w:pPr>
            <w:r>
              <w:rPr>
                <w:rFonts w:ascii="宋体" w:hAnsi="宋体" w:cs="宋体" w:eastAsia="宋体" w:hint="default"/>
                <w:spacing w:val="13"/>
                <w:w w:val="105"/>
                <w:sz w:val="20"/>
                <w:szCs w:val="20"/>
              </w:rPr>
              <w:t>公司</w:t>
            </w:r>
            <w:r>
              <w:rPr>
                <w:rFonts w:ascii="宋体" w:hAnsi="宋体" w:cs="宋体" w:eastAsia="宋体" w:hint="default"/>
                <w:spacing w:val="-77"/>
                <w:w w:val="105"/>
                <w:sz w:val="20"/>
                <w:szCs w:val="20"/>
              </w:rPr>
              <w:t> </w:t>
            </w:r>
            <w:r>
              <w:rPr>
                <w:rFonts w:ascii="宋体" w:hAnsi="宋体" w:cs="宋体" w:eastAsia="宋体" w:hint="default"/>
                <w:w w:val="105"/>
                <w:sz w:val="20"/>
                <w:szCs w:val="20"/>
              </w:rPr>
              <w:t>反</w:t>
            </w:r>
            <w:r>
              <w:rPr>
                <w:rFonts w:ascii="宋体" w:hAnsi="宋体" w:cs="宋体" w:eastAsia="宋体" w:hint="default"/>
                <w:spacing w:val="-81"/>
                <w:w w:val="105"/>
                <w:sz w:val="20"/>
                <w:szCs w:val="20"/>
              </w:rPr>
              <w:t> </w:t>
            </w:r>
            <w:r>
              <w:rPr>
                <w:rFonts w:ascii="宋体" w:hAnsi="宋体" w:cs="宋体" w:eastAsia="宋体" w:hint="default"/>
                <w:w w:val="105"/>
                <w:sz w:val="20"/>
                <w:szCs w:val="20"/>
              </w:rPr>
              <w:t>向</w:t>
            </w:r>
            <w:r>
              <w:rPr>
                <w:rFonts w:ascii="宋体" w:hAnsi="宋体" w:cs="宋体" w:eastAsia="宋体" w:hint="default"/>
                <w:spacing w:val="-81"/>
                <w:w w:val="105"/>
                <w:sz w:val="20"/>
                <w:szCs w:val="20"/>
              </w:rPr>
              <w:t> </w:t>
            </w:r>
            <w:r>
              <w:rPr>
                <w:rFonts w:ascii="宋体" w:hAnsi="宋体" w:cs="宋体" w:eastAsia="宋体" w:hint="default"/>
                <w:w w:val="105"/>
                <w:sz w:val="20"/>
                <w:szCs w:val="20"/>
              </w:rPr>
              <w:t>收</w:t>
            </w:r>
            <w:r>
              <w:rPr>
                <w:rFonts w:ascii="宋体" w:hAnsi="宋体" w:cs="宋体" w:eastAsia="宋体" w:hint="default"/>
                <w:spacing w:val="-77"/>
                <w:w w:val="105"/>
                <w:sz w:val="20"/>
                <w:szCs w:val="20"/>
              </w:rPr>
              <w:t> </w:t>
            </w:r>
            <w:r>
              <w:rPr>
                <w:rFonts w:ascii="宋体" w:hAnsi="宋体" w:cs="宋体" w:eastAsia="宋体" w:hint="default"/>
                <w:w w:val="105"/>
                <w:sz w:val="20"/>
                <w:szCs w:val="20"/>
              </w:rPr>
              <w:t>购</w:t>
            </w:r>
            <w:r>
              <w:rPr>
                <w:rFonts w:ascii="宋体" w:hAnsi="宋体" w:cs="宋体" w:eastAsia="宋体" w:hint="default"/>
                <w:spacing w:val="-81"/>
                <w:w w:val="105"/>
                <w:sz w:val="20"/>
                <w:szCs w:val="20"/>
              </w:rPr>
              <w:t> </w:t>
            </w:r>
            <w:r>
              <w:rPr>
                <w:rFonts w:ascii="宋体" w:hAnsi="宋体" w:cs="宋体" w:eastAsia="宋体" w:hint="default"/>
                <w:spacing w:val="13"/>
                <w:w w:val="105"/>
                <w:sz w:val="20"/>
                <w:szCs w:val="20"/>
              </w:rPr>
              <w:t>大连</w:t>
            </w:r>
            <w:r>
              <w:rPr>
                <w:rFonts w:ascii="宋体" w:hAnsi="宋体" w:cs="宋体" w:eastAsia="宋体" w:hint="default"/>
                <w:spacing w:val="-77"/>
                <w:w w:val="105"/>
                <w:sz w:val="20"/>
                <w:szCs w:val="20"/>
              </w:rPr>
              <w:t> </w:t>
            </w:r>
            <w:r>
              <w:rPr>
                <w:rFonts w:ascii="宋体" w:hAnsi="宋体" w:cs="宋体" w:eastAsia="宋体" w:hint="default"/>
                <w:w w:val="105"/>
                <w:sz w:val="20"/>
                <w:szCs w:val="20"/>
              </w:rPr>
              <w:t>金</w:t>
            </w:r>
            <w:r>
              <w:rPr>
                <w:rFonts w:ascii="宋体" w:hAnsi="宋体" w:cs="宋体" w:eastAsia="宋体" w:hint="default"/>
                <w:w w:val="103"/>
                <w:sz w:val="20"/>
                <w:szCs w:val="20"/>
              </w:rPr>
              <w:t> </w:t>
            </w:r>
            <w:r>
              <w:rPr>
                <w:rFonts w:ascii="宋体" w:hAnsi="宋体" w:cs="宋体" w:eastAsia="宋体" w:hint="default"/>
                <w:w w:val="105"/>
                <w:sz w:val="20"/>
                <w:szCs w:val="20"/>
              </w:rPr>
              <w:t>牛</w:t>
            </w:r>
            <w:r>
              <w:rPr>
                <w:rFonts w:ascii="宋体" w:hAnsi="宋体" w:cs="宋体" w:eastAsia="宋体" w:hint="default"/>
                <w:w w:val="105"/>
                <w:sz w:val="20"/>
                <w:szCs w:val="20"/>
              </w:rPr>
              <w:t>，</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w w:val="105"/>
                <w:sz w:val="20"/>
                <w:szCs w:val="20"/>
              </w:rPr>
              <w:t>增加</w:t>
            </w:r>
            <w:r>
              <w:rPr>
                <w:rFonts w:ascii="宋体" w:hAnsi="宋体" w:cs="宋体" w:eastAsia="宋体" w:hint="default"/>
                <w:sz w:val="20"/>
                <w:szCs w:val="20"/>
              </w:rPr>
            </w:r>
          </w:p>
        </w:tc>
      </w:tr>
      <w:tr>
        <w:trPr>
          <w:trHeight w:val="816"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17"/>
                <w:w w:val="105"/>
                <w:sz w:val="20"/>
                <w:szCs w:val="20"/>
              </w:rPr>
              <w:t>筹</w:t>
            </w:r>
            <w:r>
              <w:rPr>
                <w:rFonts w:ascii="宋体" w:hAnsi="宋体" w:cs="宋体" w:eastAsia="宋体" w:hint="default"/>
                <w:spacing w:val="17"/>
                <w:w w:val="105"/>
                <w:sz w:val="20"/>
                <w:szCs w:val="20"/>
              </w:rPr>
              <w:t>资</w:t>
            </w:r>
            <w:r>
              <w:rPr>
                <w:rFonts w:ascii="宋体" w:hAnsi="宋体" w:cs="宋体" w:eastAsia="宋体" w:hint="default"/>
                <w:spacing w:val="17"/>
                <w:w w:val="105"/>
                <w:sz w:val="20"/>
                <w:szCs w:val="20"/>
              </w:rPr>
              <w:t>活</w:t>
            </w:r>
            <w:r>
              <w:rPr>
                <w:rFonts w:ascii="宋体" w:hAnsi="宋体" w:cs="宋体" w:eastAsia="宋体" w:hint="default"/>
                <w:spacing w:val="17"/>
                <w:w w:val="105"/>
                <w:sz w:val="20"/>
                <w:szCs w:val="20"/>
              </w:rPr>
              <w:t>动产</w:t>
            </w:r>
            <w:r>
              <w:rPr>
                <w:rFonts w:ascii="宋体" w:hAnsi="宋体" w:cs="宋体" w:eastAsia="宋体" w:hint="default"/>
                <w:spacing w:val="-76"/>
                <w:sz w:val="20"/>
                <w:szCs w:val="20"/>
              </w:rPr>
              <w:t> </w:t>
            </w:r>
            <w:r>
              <w:rPr>
                <w:rFonts w:ascii="宋体" w:hAnsi="宋体" w:cs="宋体" w:eastAsia="宋体" w:hint="default"/>
                <w:sz w:val="20"/>
                <w:szCs w:val="20"/>
              </w:rPr>
            </w:r>
          </w:p>
          <w:p>
            <w:pPr>
              <w:pStyle w:val="TableParagraph"/>
              <w:spacing w:line="242" w:lineRule="auto" w:before="7"/>
              <w:ind w:left="100" w:right="95"/>
              <w:jc w:val="left"/>
              <w:rPr>
                <w:rFonts w:ascii="宋体" w:hAnsi="宋体" w:cs="宋体" w:eastAsia="宋体" w:hint="default"/>
                <w:sz w:val="20"/>
                <w:szCs w:val="20"/>
              </w:rPr>
            </w:pPr>
            <w:r>
              <w:rPr>
                <w:rFonts w:ascii="宋体" w:hAnsi="宋体" w:cs="宋体" w:eastAsia="宋体" w:hint="default"/>
                <w:spacing w:val="17"/>
                <w:sz w:val="20"/>
                <w:szCs w:val="20"/>
              </w:rPr>
              <w:t>生</w:t>
            </w:r>
            <w:r>
              <w:rPr>
                <w:rFonts w:ascii="宋体" w:hAnsi="宋体" w:cs="宋体" w:eastAsia="宋体" w:hint="default"/>
                <w:spacing w:val="17"/>
                <w:sz w:val="20"/>
                <w:szCs w:val="20"/>
              </w:rPr>
              <w:t>的</w:t>
            </w:r>
            <w:r>
              <w:rPr>
                <w:rFonts w:ascii="宋体" w:hAnsi="宋体" w:cs="宋体" w:eastAsia="宋体" w:hint="default"/>
                <w:spacing w:val="17"/>
                <w:sz w:val="20"/>
                <w:szCs w:val="20"/>
              </w:rPr>
              <w:t>现</w:t>
            </w:r>
            <w:r>
              <w:rPr>
                <w:rFonts w:ascii="宋体" w:hAnsi="宋体" w:cs="宋体" w:eastAsia="宋体" w:hint="default"/>
                <w:spacing w:val="17"/>
                <w:sz w:val="20"/>
                <w:szCs w:val="20"/>
              </w:rPr>
              <w:t>金</w:t>
            </w:r>
            <w:r>
              <w:rPr>
                <w:rFonts w:ascii="宋体" w:hAnsi="宋体" w:cs="宋体" w:eastAsia="宋体" w:hint="default"/>
                <w:spacing w:val="17"/>
                <w:sz w:val="20"/>
                <w:szCs w:val="20"/>
              </w:rPr>
              <w:t>流</w:t>
            </w:r>
            <w:r>
              <w:rPr>
                <w:rFonts w:ascii="宋体" w:hAnsi="宋体" w:cs="宋体" w:eastAsia="宋体" w:hint="default"/>
                <w:spacing w:val="-63"/>
                <w:sz w:val="20"/>
                <w:szCs w:val="20"/>
              </w:rPr>
              <w:t> </w:t>
            </w:r>
            <w:r>
              <w:rPr>
                <w:rFonts w:ascii="宋体" w:hAnsi="宋体" w:cs="宋体" w:eastAsia="宋体" w:hint="default"/>
                <w:w w:val="105"/>
                <w:sz w:val="20"/>
                <w:szCs w:val="20"/>
              </w:rPr>
              <w:t>量净额</w:t>
            </w:r>
            <w:r>
              <w:rPr>
                <w:rFonts w:ascii="宋体" w:hAnsi="宋体" w:cs="宋体" w:eastAsia="宋体" w:hint="default"/>
                <w:sz w:val="20"/>
                <w:szCs w:val="20"/>
              </w:rPr>
            </w:r>
          </w:p>
        </w:tc>
        <w:tc>
          <w:tcPr>
            <w:tcW w:w="184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 w:right="0"/>
              <w:jc w:val="center"/>
              <w:rPr>
                <w:rFonts w:ascii="Courier New" w:hAnsi="Courier New" w:cs="Courier New" w:eastAsia="Courier New" w:hint="default"/>
                <w:sz w:val="20"/>
                <w:szCs w:val="20"/>
              </w:rPr>
            </w:pPr>
            <w:r>
              <w:rPr>
                <w:rFonts w:ascii="Courier New"/>
                <w:w w:val="85"/>
                <w:sz w:val="20"/>
              </w:rPr>
              <w:t>1,063,630,010.82</w:t>
            </w:r>
            <w:r>
              <w:rPr>
                <w:rFonts w:ascii="Courier New"/>
                <w:sz w:val="20"/>
              </w:rPr>
            </w:r>
          </w:p>
        </w:tc>
        <w:tc>
          <w:tcPr>
            <w:tcW w:w="184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0"/>
              <w:jc w:val="center"/>
              <w:rPr>
                <w:rFonts w:ascii="Courier New" w:hAnsi="Courier New" w:cs="Courier New" w:eastAsia="Courier New" w:hint="default"/>
                <w:sz w:val="20"/>
                <w:szCs w:val="20"/>
              </w:rPr>
            </w:pPr>
            <w:r>
              <w:rPr>
                <w:rFonts w:ascii="Courier New"/>
                <w:w w:val="90"/>
                <w:sz w:val="20"/>
              </w:rPr>
              <w:t>723,650,434.84</w:t>
            </w:r>
            <w:r>
              <w:rPr>
                <w:rFonts w:ascii="Courier New"/>
                <w:sz w:val="20"/>
              </w:rPr>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Courier New" w:hAnsi="Courier New" w:cs="Courier New" w:eastAsia="Courier New" w:hint="default"/>
                <w:sz w:val="20"/>
                <w:szCs w:val="20"/>
              </w:rPr>
            </w:pPr>
            <w:r>
              <w:rPr>
                <w:rFonts w:ascii="Courier New"/>
                <w:w w:val="95"/>
                <w:sz w:val="20"/>
              </w:rPr>
              <w:t>46.98%</w:t>
            </w:r>
            <w:r>
              <w:rPr>
                <w:rFonts w:ascii="Courier New"/>
                <w:sz w:val="20"/>
              </w:rPr>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before="97"/>
              <w:ind w:left="100" w:right="89"/>
              <w:jc w:val="left"/>
              <w:rPr>
                <w:rFonts w:ascii="宋体" w:hAnsi="宋体" w:cs="宋体" w:eastAsia="宋体" w:hint="default"/>
                <w:sz w:val="20"/>
                <w:szCs w:val="20"/>
              </w:rPr>
            </w:pPr>
            <w:r>
              <w:rPr>
                <w:rFonts w:ascii="宋体" w:hAnsi="宋体" w:cs="宋体" w:eastAsia="宋体" w:hint="default"/>
                <w:spacing w:val="2"/>
                <w:sz w:val="20"/>
                <w:szCs w:val="20"/>
              </w:rPr>
              <w:t>公司</w:t>
            </w:r>
            <w:r>
              <w:rPr>
                <w:rFonts w:ascii="宋体" w:hAnsi="宋体" w:cs="宋体" w:eastAsia="宋体" w:hint="default"/>
                <w:spacing w:val="2"/>
                <w:sz w:val="20"/>
                <w:szCs w:val="20"/>
              </w:rPr>
              <w:t>房地产业</w:t>
            </w:r>
            <w:r>
              <w:rPr>
                <w:rFonts w:ascii="宋体" w:hAnsi="宋体" w:cs="宋体" w:eastAsia="宋体" w:hint="default"/>
                <w:spacing w:val="2"/>
                <w:sz w:val="20"/>
                <w:szCs w:val="20"/>
              </w:rPr>
              <w:t>扩</w:t>
            </w:r>
            <w:r>
              <w:rPr>
                <w:rFonts w:ascii="宋体" w:hAnsi="宋体" w:cs="宋体" w:eastAsia="宋体" w:hint="default"/>
                <w:spacing w:val="2"/>
                <w:sz w:val="20"/>
                <w:szCs w:val="20"/>
              </w:rPr>
              <w:t>展</w:t>
            </w:r>
            <w:r>
              <w:rPr>
                <w:rFonts w:ascii="宋体" w:hAnsi="宋体" w:cs="宋体" w:eastAsia="宋体" w:hint="default"/>
                <w:spacing w:val="2"/>
                <w:sz w:val="20"/>
                <w:szCs w:val="20"/>
              </w:rPr>
              <w:t>，</w:t>
            </w:r>
            <w:r>
              <w:rPr>
                <w:rFonts w:ascii="宋体" w:hAnsi="宋体" w:cs="宋体" w:eastAsia="宋体" w:hint="default"/>
                <w:spacing w:val="2"/>
                <w:sz w:val="20"/>
                <w:szCs w:val="20"/>
              </w:rPr>
              <w:t>增</w:t>
            </w:r>
            <w:r>
              <w:rPr>
                <w:rFonts w:ascii="宋体" w:hAnsi="宋体" w:cs="宋体" w:eastAsia="宋体" w:hint="default"/>
                <w:spacing w:val="-25"/>
                <w:sz w:val="20"/>
                <w:szCs w:val="20"/>
              </w:rPr>
              <w:t> </w:t>
            </w:r>
            <w:r>
              <w:rPr>
                <w:rFonts w:ascii="宋体" w:hAnsi="宋体" w:cs="宋体" w:eastAsia="宋体" w:hint="default"/>
                <w:spacing w:val="-3"/>
                <w:w w:val="105"/>
                <w:sz w:val="20"/>
                <w:szCs w:val="20"/>
              </w:rPr>
              <w:t>加银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贷款</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致</w:t>
            </w:r>
            <w:r>
              <w:rPr>
                <w:rFonts w:ascii="宋体" w:hAnsi="宋体" w:cs="宋体" w:eastAsia="宋体" w:hint="default"/>
                <w:spacing w:val="-3"/>
                <w:sz w:val="20"/>
                <w:szCs w:val="20"/>
              </w:rPr>
            </w:r>
          </w:p>
        </w:tc>
      </w:tr>
    </w:tbl>
    <w:p>
      <w:pPr>
        <w:pStyle w:val="BodyText"/>
        <w:spacing w:line="240" w:lineRule="auto" w:before="19"/>
        <w:ind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五</w:t>
      </w:r>
      <w:r>
        <w:rPr>
          <w:rFonts w:ascii="宋体" w:hAnsi="宋体" w:cs="宋体" w:eastAsia="宋体" w:hint="default"/>
        </w:rPr>
        <w:t>）主</w:t>
      </w:r>
      <w:r>
        <w:rPr>
          <w:rFonts w:ascii="宋体" w:hAnsi="宋体" w:cs="宋体" w:eastAsia="宋体" w:hint="default"/>
        </w:rPr>
        <w:t>要控股</w:t>
      </w:r>
      <w:r>
        <w:rPr/>
        <w:t>公司及</w:t>
      </w:r>
      <w:r>
        <w:rPr>
          <w:rFonts w:ascii="宋体" w:hAnsi="宋体" w:cs="宋体" w:eastAsia="宋体" w:hint="default"/>
        </w:rPr>
        <w:t>参</w:t>
      </w:r>
      <w:r>
        <w:rPr>
          <w:rFonts w:ascii="宋体" w:hAnsi="宋体" w:cs="宋体" w:eastAsia="宋体" w:hint="default"/>
        </w:rPr>
        <w:t>股</w:t>
      </w:r>
      <w:r>
        <w:rPr/>
        <w:t>公司的</w:t>
      </w:r>
      <w:r>
        <w:rPr>
          <w:rFonts w:ascii="宋体" w:hAnsi="宋体" w:cs="宋体" w:eastAsia="宋体" w:hint="default"/>
        </w:rPr>
        <w:t>经营</w:t>
      </w:r>
      <w:r>
        <w:rPr>
          <w:rFonts w:ascii="宋体" w:hAnsi="宋体" w:cs="宋体" w:eastAsia="宋体" w:hint="default"/>
        </w:rPr>
        <w:t>情况</w:t>
      </w:r>
      <w:r>
        <w:rPr/>
        <w:t>及</w:t>
      </w:r>
      <w:r>
        <w:rPr>
          <w:rFonts w:ascii="宋体" w:hAnsi="宋体" w:cs="宋体" w:eastAsia="宋体" w:hint="default"/>
        </w:rPr>
        <w:t>业</w:t>
      </w:r>
      <w:r>
        <w:rPr>
          <w:rFonts w:ascii="宋体" w:hAnsi="宋体" w:cs="宋体" w:eastAsia="宋体" w:hint="default"/>
        </w:rPr>
        <w:t>绩</w:t>
      </w:r>
      <w:r>
        <w:rPr>
          <w:rFonts w:ascii="宋体" w:hAnsi="宋体" w:cs="宋体" w:eastAsia="宋体" w:hint="default"/>
        </w:rPr>
        <w:t>分</w:t>
      </w:r>
      <w:r>
        <w:rPr>
          <w:rFonts w:ascii="宋体" w:hAnsi="宋体" w:cs="宋体" w:eastAsia="宋体" w:hint="default"/>
        </w:rPr>
        <w:t>析</w:t>
      </w:r>
    </w:p>
    <w:p>
      <w:pPr>
        <w:pStyle w:val="BodyText"/>
        <w:spacing w:line="240" w:lineRule="auto" w:before="208"/>
        <w:ind w:left="1867" w:right="0"/>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主</w:t>
      </w:r>
      <w:r>
        <w:rPr>
          <w:rFonts w:ascii="宋体" w:hAnsi="宋体" w:cs="宋体" w:eastAsia="宋体" w:hint="default"/>
        </w:rPr>
        <w:t>要控股子</w:t>
      </w:r>
      <w:r>
        <w:rPr/>
        <w:t>公司</w:t>
      </w:r>
      <w:r>
        <w:rPr>
          <w:rFonts w:ascii="宋体" w:hAnsi="宋体" w:cs="宋体" w:eastAsia="宋体" w:hint="default"/>
        </w:rPr>
        <w:t>经营</w:t>
      </w:r>
      <w:r>
        <w:rPr>
          <w:rFonts w:ascii="宋体" w:hAnsi="宋体" w:cs="宋体" w:eastAsia="宋体" w:hint="default"/>
        </w:rPr>
        <w:t>情况</w:t>
      </w:r>
    </w:p>
    <w:p>
      <w:pPr>
        <w:spacing w:line="240" w:lineRule="auto" w:before="12"/>
        <w:rPr>
          <w:rFonts w:ascii="宋体" w:hAnsi="宋体" w:cs="宋体" w:eastAsia="宋体" w:hint="default"/>
          <w:sz w:val="10"/>
          <w:szCs w:val="10"/>
        </w:rPr>
      </w:pPr>
    </w:p>
    <w:p>
      <w:pPr>
        <w:pStyle w:val="BodyText"/>
        <w:tabs>
          <w:tab w:pos="1401" w:val="left" w:leader="none"/>
        </w:tabs>
        <w:spacing w:line="240" w:lineRule="auto" w:before="33"/>
        <w:ind w:left="0" w:right="146"/>
        <w:jc w:val="right"/>
        <w:rPr>
          <w:rFonts w:ascii="宋体" w:hAnsi="宋体" w:cs="宋体" w:eastAsia="宋体" w:hint="default"/>
        </w:rPr>
      </w:pPr>
      <w:r>
        <w:rPr>
          <w:rFonts w:ascii="宋体" w:hAnsi="宋体" w:cs="宋体" w:eastAsia="宋体" w:hint="default"/>
          <w:spacing w:val="-3"/>
        </w:rPr>
        <w:t>单位</w:t>
      </w:r>
      <w:r>
        <w:rPr>
          <w:rFonts w:ascii="宋体" w:hAnsi="宋体" w:cs="宋体" w:eastAsia="宋体" w:hint="default"/>
          <w:spacing w:val="-3"/>
        </w:rPr>
        <w:t>：</w:t>
      </w:r>
      <w:r>
        <w:rPr>
          <w:rFonts w:ascii="宋体" w:hAnsi="宋体" w:cs="宋体" w:eastAsia="宋体" w:hint="default"/>
          <w:spacing w:val="-3"/>
        </w:rPr>
        <w:t>元</w:t>
        <w:tab/>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11"/>
        <w:rPr>
          <w:rFonts w:ascii="宋体" w:hAnsi="宋体" w:cs="宋体" w:eastAsia="宋体" w:hint="default"/>
          <w:sz w:val="18"/>
          <w:szCs w:val="18"/>
        </w:rPr>
      </w:pPr>
    </w:p>
    <w:tbl>
      <w:tblPr>
        <w:tblW w:w="0" w:type="auto"/>
        <w:jc w:val="left"/>
        <w:tblInd w:w="1401" w:type="dxa"/>
        <w:tblLayout w:type="fixed"/>
        <w:tblCellMar>
          <w:top w:w="0" w:type="dxa"/>
          <w:left w:w="0" w:type="dxa"/>
          <w:bottom w:w="0" w:type="dxa"/>
          <w:right w:w="0" w:type="dxa"/>
        </w:tblCellMar>
        <w:tblLook w:val="01E0"/>
      </w:tblPr>
      <w:tblGrid>
        <w:gridCol w:w="413"/>
        <w:gridCol w:w="1445"/>
        <w:gridCol w:w="701"/>
        <w:gridCol w:w="701"/>
        <w:gridCol w:w="614"/>
        <w:gridCol w:w="1608"/>
        <w:gridCol w:w="1613"/>
        <w:gridCol w:w="1440"/>
      </w:tblGrid>
      <w:tr>
        <w:trPr>
          <w:trHeight w:val="698" w:hRule="exact"/>
        </w:trPr>
        <w:tc>
          <w:tcPr>
            <w:tcW w:w="413"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序</w:t>
            </w:r>
            <w:r>
              <w:rPr>
                <w:rFonts w:ascii="宋体" w:hAnsi="宋体" w:cs="宋体" w:eastAsia="宋体" w:hint="default"/>
                <w:sz w:val="17"/>
                <w:szCs w:val="17"/>
              </w:rPr>
            </w:r>
          </w:p>
          <w:p>
            <w:pPr>
              <w:pStyle w:val="TableParagraph"/>
              <w:spacing w:line="240" w:lineRule="auto" w:before="123"/>
              <w:ind w:left="100" w:right="0"/>
              <w:jc w:val="left"/>
              <w:rPr>
                <w:rFonts w:ascii="宋体" w:hAnsi="宋体" w:cs="宋体" w:eastAsia="宋体" w:hint="default"/>
                <w:sz w:val="17"/>
                <w:szCs w:val="17"/>
              </w:rPr>
            </w:pPr>
            <w:r>
              <w:rPr>
                <w:rFonts w:ascii="宋体" w:hAnsi="宋体" w:cs="宋体" w:eastAsia="宋体" w:hint="default"/>
                <w:w w:val="104"/>
                <w:sz w:val="17"/>
                <w:szCs w:val="17"/>
              </w:rPr>
              <w:t>号</w:t>
            </w:r>
            <w:r>
              <w:rPr>
                <w:rFonts w:ascii="宋体" w:hAnsi="宋体" w:cs="宋体" w:eastAsia="宋体" w:hint="default"/>
                <w:sz w:val="17"/>
                <w:szCs w:val="17"/>
              </w:rPr>
            </w:r>
          </w:p>
        </w:tc>
        <w:tc>
          <w:tcPr>
            <w:tcW w:w="1445"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tc>
        <w:tc>
          <w:tcPr>
            <w:tcW w:w="701"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经营</w:t>
            </w:r>
            <w:r>
              <w:rPr>
                <w:rFonts w:ascii="宋体" w:hAnsi="宋体" w:cs="宋体" w:eastAsia="宋体" w:hint="default"/>
                <w:sz w:val="17"/>
                <w:szCs w:val="17"/>
              </w:rPr>
            </w:r>
          </w:p>
          <w:p>
            <w:pPr>
              <w:pStyle w:val="TableParagraph"/>
              <w:spacing w:line="240" w:lineRule="auto" w:before="123"/>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范围</w:t>
            </w:r>
            <w:r>
              <w:rPr>
                <w:rFonts w:ascii="宋体" w:hAnsi="宋体" w:cs="宋体" w:eastAsia="宋体" w:hint="default"/>
                <w:sz w:val="17"/>
                <w:szCs w:val="17"/>
              </w:rPr>
            </w:r>
          </w:p>
        </w:tc>
        <w:tc>
          <w:tcPr>
            <w:tcW w:w="701"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注册</w:t>
            </w:r>
            <w:r>
              <w:rPr>
                <w:rFonts w:ascii="宋体" w:hAnsi="宋体" w:cs="宋体" w:eastAsia="宋体" w:hint="default"/>
                <w:sz w:val="17"/>
                <w:szCs w:val="17"/>
              </w:rPr>
            </w:r>
          </w:p>
          <w:p>
            <w:pPr>
              <w:pStyle w:val="TableParagraph"/>
              <w:spacing w:line="240" w:lineRule="auto" w:before="123"/>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资本</w:t>
            </w:r>
            <w:r>
              <w:rPr>
                <w:rFonts w:ascii="宋体" w:hAnsi="宋体" w:cs="宋体" w:eastAsia="宋体" w:hint="default"/>
                <w:sz w:val="17"/>
                <w:szCs w:val="17"/>
              </w:rPr>
            </w:r>
          </w:p>
        </w:tc>
        <w:tc>
          <w:tcPr>
            <w:tcW w:w="614"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权益</w:t>
            </w:r>
            <w:r>
              <w:rPr>
                <w:rFonts w:ascii="宋体" w:hAnsi="宋体" w:cs="宋体" w:eastAsia="宋体" w:hint="default"/>
                <w:sz w:val="17"/>
                <w:szCs w:val="17"/>
              </w:rPr>
            </w:r>
          </w:p>
          <w:p>
            <w:pPr>
              <w:pStyle w:val="TableParagraph"/>
              <w:spacing w:line="240" w:lineRule="auto" w:before="123"/>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tc>
        <w:tc>
          <w:tcPr>
            <w:tcW w:w="1608"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总</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产</w:t>
            </w:r>
            <w:r>
              <w:rPr>
                <w:rFonts w:ascii="宋体" w:hAnsi="宋体" w:cs="宋体" w:eastAsia="宋体" w:hint="default"/>
                <w:spacing w:val="-4"/>
                <w:sz w:val="17"/>
                <w:szCs w:val="17"/>
              </w:rPr>
            </w:r>
          </w:p>
        </w:tc>
        <w:tc>
          <w:tcPr>
            <w:tcW w:w="1613"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4"/>
                <w:w w:val="105"/>
                <w:sz w:val="17"/>
                <w:szCs w:val="17"/>
              </w:rPr>
              <w:t>净</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产</w:t>
            </w:r>
            <w:r>
              <w:rPr>
                <w:rFonts w:ascii="宋体" w:hAnsi="宋体" w:cs="宋体" w:eastAsia="宋体" w:hint="default"/>
                <w:spacing w:val="-4"/>
                <w:sz w:val="17"/>
                <w:szCs w:val="17"/>
              </w:rPr>
            </w:r>
          </w:p>
        </w:tc>
        <w:tc>
          <w:tcPr>
            <w:tcW w:w="1440"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净利润</w:t>
            </w:r>
            <w:r>
              <w:rPr>
                <w:rFonts w:ascii="宋体" w:hAnsi="宋体" w:cs="宋体" w:eastAsia="宋体" w:hint="default"/>
                <w:sz w:val="17"/>
                <w:szCs w:val="17"/>
              </w:rPr>
            </w:r>
          </w:p>
        </w:tc>
      </w:tr>
      <w:tr>
        <w:trPr>
          <w:trHeight w:val="240" w:hRule="exact"/>
        </w:trPr>
        <w:tc>
          <w:tcPr>
            <w:tcW w:w="41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1</w:t>
            </w:r>
            <w:r>
              <w:rPr>
                <w:rFonts w:ascii="Courier New"/>
                <w:sz w:val="17"/>
              </w:rPr>
            </w:r>
          </w:p>
        </w:tc>
        <w:tc>
          <w:tcPr>
            <w:tcW w:w="1445" w:type="dxa"/>
            <w:tcBorders>
              <w:top w:val="single" w:sz="4"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南通中南新世界</w:t>
            </w:r>
            <w:r>
              <w:rPr>
                <w:rFonts w:ascii="宋体" w:hAnsi="宋体" w:cs="宋体" w:eastAsia="宋体" w:hint="default"/>
                <w:sz w:val="17"/>
                <w:szCs w:val="17"/>
              </w:rPr>
            </w:r>
          </w:p>
        </w:tc>
        <w:tc>
          <w:tcPr>
            <w:tcW w:w="701" w:type="dxa"/>
            <w:tcBorders>
              <w:top w:val="single" w:sz="4"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房地</w:t>
            </w:r>
            <w:r>
              <w:rPr>
                <w:rFonts w:ascii="宋体" w:hAnsi="宋体" w:cs="宋体" w:eastAsia="宋体" w:hint="default"/>
                <w:sz w:val="17"/>
                <w:szCs w:val="17"/>
              </w:rPr>
            </w:r>
          </w:p>
        </w:tc>
        <w:tc>
          <w:tcPr>
            <w:tcW w:w="701"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28860</w:t>
            </w:r>
            <w:r>
              <w:rPr>
                <w:rFonts w:ascii="Courier New"/>
                <w:sz w:val="17"/>
              </w:rPr>
            </w:r>
          </w:p>
        </w:tc>
        <w:tc>
          <w:tcPr>
            <w:tcW w:w="61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0"/>
                <w:sz w:val="17"/>
              </w:rPr>
              <w:t>5,312,895,588.79</w:t>
            </w:r>
            <w:r>
              <w:rPr>
                <w:rFonts w:ascii="Courier New"/>
                <w:spacing w:val="-3"/>
                <w:sz w:val="17"/>
              </w:rPr>
            </w:r>
          </w:p>
        </w:tc>
        <w:tc>
          <w:tcPr>
            <w:tcW w:w="161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0"/>
                <w:sz w:val="17"/>
              </w:rPr>
              <w:t>1,175,649,841.89</w:t>
            </w:r>
            <w:r>
              <w:rPr>
                <w:rFonts w:ascii="Courier New"/>
                <w:spacing w:val="-3"/>
                <w:sz w:val="17"/>
              </w:rPr>
            </w:r>
          </w:p>
        </w:tc>
        <w:tc>
          <w:tcPr>
            <w:tcW w:w="144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0"/>
                <w:sz w:val="17"/>
              </w:rPr>
              <w:t>330,544,010.78</w:t>
            </w:r>
            <w:r>
              <w:rPr>
                <w:rFonts w:ascii="Courier New"/>
                <w:spacing w:val="-3"/>
                <w:sz w:val="17"/>
              </w:rPr>
            </w:r>
          </w:p>
        </w:tc>
      </w:tr>
      <w:tr>
        <w:trPr>
          <w:trHeight w:val="219"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92"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中</w:t>
            </w:r>
            <w:r>
              <w:rPr>
                <w:rFonts w:ascii="宋体" w:hAnsi="宋体" w:cs="宋体" w:eastAsia="宋体" w:hint="default"/>
                <w:spacing w:val="-4"/>
                <w:w w:val="105"/>
                <w:sz w:val="17"/>
                <w:szCs w:val="17"/>
              </w:rPr>
              <w:t>心开发</w:t>
            </w:r>
            <w:r>
              <w:rPr>
                <w:rFonts w:ascii="宋体" w:hAnsi="宋体" w:cs="宋体" w:eastAsia="宋体" w:hint="default"/>
                <w:spacing w:val="-4"/>
                <w:w w:val="105"/>
                <w:sz w:val="17"/>
                <w:szCs w:val="17"/>
              </w:rPr>
              <w:t>有限公</w:t>
            </w:r>
            <w:r>
              <w:rPr>
                <w:rFonts w:ascii="宋体" w:hAnsi="宋体" w:cs="宋体" w:eastAsia="宋体" w:hint="default"/>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92"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37" w:hRule="exact"/>
        </w:trPr>
        <w:tc>
          <w:tcPr>
            <w:tcW w:w="413" w:type="dxa"/>
            <w:tcBorders>
              <w:top w:val="nil" w:sz="6" w:space="0" w:color="auto"/>
              <w:left w:val="single" w:sz="6" w:space="0" w:color="000000"/>
              <w:bottom w:val="single" w:sz="4" w:space="0" w:color="000000"/>
              <w:right w:val="single" w:sz="6" w:space="0" w:color="000000"/>
            </w:tcBorders>
          </w:tcPr>
          <w:p>
            <w:pPr/>
          </w:p>
        </w:tc>
        <w:tc>
          <w:tcPr>
            <w:tcW w:w="1445" w:type="dxa"/>
            <w:tcBorders>
              <w:top w:val="nil" w:sz="6" w:space="0" w:color="auto"/>
              <w:left w:val="single" w:sz="6" w:space="0" w:color="000000"/>
              <w:bottom w:val="single" w:sz="4"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司</w:t>
            </w:r>
            <w:r>
              <w:rPr>
                <w:rFonts w:ascii="宋体" w:hAnsi="宋体" w:cs="宋体" w:eastAsia="宋体" w:hint="default"/>
                <w:sz w:val="17"/>
                <w:szCs w:val="17"/>
              </w:rPr>
            </w:r>
          </w:p>
        </w:tc>
        <w:tc>
          <w:tcPr>
            <w:tcW w:w="701" w:type="dxa"/>
            <w:tcBorders>
              <w:top w:val="nil" w:sz="6" w:space="0" w:color="auto"/>
              <w:left w:val="single" w:sz="6" w:space="0" w:color="000000"/>
              <w:bottom w:val="single" w:sz="4"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nil" w:sz="6" w:space="0" w:color="auto"/>
              <w:left w:val="single" w:sz="6" w:space="0" w:color="000000"/>
              <w:bottom w:val="single" w:sz="4" w:space="0" w:color="000000"/>
              <w:right w:val="single" w:sz="6" w:space="0" w:color="000000"/>
            </w:tcBorders>
          </w:tcPr>
          <w:p>
            <w:pPr/>
          </w:p>
        </w:tc>
        <w:tc>
          <w:tcPr>
            <w:tcW w:w="614" w:type="dxa"/>
            <w:tcBorders>
              <w:top w:val="nil" w:sz="6" w:space="0" w:color="auto"/>
              <w:left w:val="single" w:sz="6" w:space="0" w:color="000000"/>
              <w:bottom w:val="single" w:sz="4" w:space="0" w:color="000000"/>
              <w:right w:val="single" w:sz="6" w:space="0" w:color="000000"/>
            </w:tcBorders>
          </w:tcPr>
          <w:p>
            <w:pPr/>
          </w:p>
        </w:tc>
        <w:tc>
          <w:tcPr>
            <w:tcW w:w="1608" w:type="dxa"/>
            <w:tcBorders>
              <w:top w:val="nil" w:sz="6" w:space="0" w:color="auto"/>
              <w:left w:val="single" w:sz="6" w:space="0" w:color="000000"/>
              <w:bottom w:val="single" w:sz="4" w:space="0" w:color="000000"/>
              <w:right w:val="single" w:sz="6" w:space="0" w:color="000000"/>
            </w:tcBorders>
          </w:tcPr>
          <w:p>
            <w:pPr/>
          </w:p>
        </w:tc>
        <w:tc>
          <w:tcPr>
            <w:tcW w:w="1613" w:type="dxa"/>
            <w:tcBorders>
              <w:top w:val="nil" w:sz="6" w:space="0" w:color="auto"/>
              <w:left w:val="single" w:sz="6" w:space="0" w:color="000000"/>
              <w:bottom w:val="single" w:sz="4" w:space="0" w:color="000000"/>
              <w:right w:val="single" w:sz="6" w:space="0" w:color="000000"/>
            </w:tcBorders>
          </w:tcPr>
          <w:p>
            <w:pPr/>
          </w:p>
        </w:tc>
        <w:tc>
          <w:tcPr>
            <w:tcW w:w="1440" w:type="dxa"/>
            <w:tcBorders>
              <w:top w:val="nil" w:sz="6" w:space="0" w:color="auto"/>
              <w:left w:val="single" w:sz="6" w:space="0" w:color="000000"/>
              <w:bottom w:val="single" w:sz="4" w:space="0" w:color="000000"/>
              <w:right w:val="single" w:sz="6" w:space="0" w:color="000000"/>
            </w:tcBorders>
          </w:tcPr>
          <w:p>
            <w:pPr/>
          </w:p>
        </w:tc>
      </w:tr>
      <w:tr>
        <w:trPr>
          <w:trHeight w:val="242" w:hRule="exact"/>
        </w:trPr>
        <w:tc>
          <w:tcPr>
            <w:tcW w:w="41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w w:val="87"/>
                <w:sz w:val="17"/>
              </w:rPr>
              <w:t>2</w:t>
            </w:r>
            <w:r>
              <w:rPr>
                <w:rFonts w:ascii="Courier New"/>
                <w:sz w:val="17"/>
              </w:rPr>
            </w:r>
          </w:p>
        </w:tc>
        <w:tc>
          <w:tcPr>
            <w:tcW w:w="1445" w:type="dxa"/>
            <w:tcBorders>
              <w:top w:val="single" w:sz="4" w:space="0" w:color="000000"/>
              <w:left w:val="single" w:sz="6" w:space="0" w:color="000000"/>
              <w:bottom w:val="nil" w:sz="6" w:space="0" w:color="auto"/>
              <w:right w:val="single" w:sz="6"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华城</w:t>
            </w:r>
            <w:r>
              <w:rPr>
                <w:rFonts w:ascii="宋体" w:hAnsi="宋体" w:cs="宋体" w:eastAsia="宋体" w:hint="default"/>
                <w:spacing w:val="-4"/>
                <w:w w:val="105"/>
                <w:sz w:val="17"/>
                <w:szCs w:val="17"/>
              </w:rPr>
              <w:t>中南房</w:t>
            </w:r>
            <w:r>
              <w:rPr>
                <w:rFonts w:ascii="宋体" w:hAnsi="宋体" w:cs="宋体" w:eastAsia="宋体" w:hint="default"/>
                <w:sz w:val="17"/>
                <w:szCs w:val="17"/>
              </w:rPr>
            </w:r>
          </w:p>
        </w:tc>
        <w:tc>
          <w:tcPr>
            <w:tcW w:w="701" w:type="dxa"/>
            <w:tcBorders>
              <w:top w:val="single" w:sz="4" w:space="0" w:color="000000"/>
              <w:left w:val="single" w:sz="6" w:space="0" w:color="000000"/>
              <w:bottom w:val="nil" w:sz="6" w:space="0" w:color="auto"/>
              <w:right w:val="single" w:sz="6"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房地</w:t>
            </w:r>
            <w:r>
              <w:rPr>
                <w:rFonts w:ascii="宋体" w:hAnsi="宋体" w:cs="宋体" w:eastAsia="宋体" w:hint="default"/>
                <w:sz w:val="17"/>
                <w:szCs w:val="17"/>
              </w:rPr>
            </w:r>
          </w:p>
        </w:tc>
        <w:tc>
          <w:tcPr>
            <w:tcW w:w="701"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10000</w:t>
            </w:r>
            <w:r>
              <w:rPr>
                <w:rFonts w:ascii="Courier New"/>
                <w:sz w:val="17"/>
              </w:rPr>
            </w:r>
          </w:p>
        </w:tc>
        <w:tc>
          <w:tcPr>
            <w:tcW w:w="61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714,524,839.65</w:t>
            </w:r>
            <w:r>
              <w:rPr>
                <w:rFonts w:ascii="Courier New"/>
                <w:spacing w:val="-3"/>
                <w:sz w:val="17"/>
              </w:rPr>
            </w:r>
          </w:p>
        </w:tc>
        <w:tc>
          <w:tcPr>
            <w:tcW w:w="161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92,111,136.49</w:t>
            </w:r>
            <w:r>
              <w:rPr>
                <w:rFonts w:ascii="Courier New"/>
                <w:spacing w:val="-3"/>
                <w:sz w:val="17"/>
              </w:rPr>
            </w:r>
          </w:p>
        </w:tc>
        <w:tc>
          <w:tcPr>
            <w:tcW w:w="144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469,445.68</w:t>
            </w:r>
            <w:r>
              <w:rPr>
                <w:rFonts w:ascii="Courier New"/>
                <w:spacing w:val="-3"/>
                <w:sz w:val="17"/>
              </w:rPr>
            </w:r>
          </w:p>
        </w:tc>
      </w:tr>
      <w:tr>
        <w:trPr>
          <w:trHeight w:val="217"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地产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w:t>
            </w:r>
            <w:r>
              <w:rPr>
                <w:rFonts w:ascii="宋体" w:hAnsi="宋体" w:cs="宋体" w:eastAsia="宋体" w:hint="default"/>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37" w:hRule="exact"/>
        </w:trPr>
        <w:tc>
          <w:tcPr>
            <w:tcW w:w="413" w:type="dxa"/>
            <w:tcBorders>
              <w:top w:val="nil" w:sz="6" w:space="0" w:color="auto"/>
              <w:left w:val="single" w:sz="6" w:space="0" w:color="000000"/>
              <w:bottom w:val="single" w:sz="4" w:space="0" w:color="000000"/>
              <w:right w:val="single" w:sz="6" w:space="0" w:color="000000"/>
            </w:tcBorders>
          </w:tcPr>
          <w:p>
            <w:pPr/>
          </w:p>
        </w:tc>
        <w:tc>
          <w:tcPr>
            <w:tcW w:w="1445" w:type="dxa"/>
            <w:tcBorders>
              <w:top w:val="nil" w:sz="6" w:space="0" w:color="auto"/>
              <w:left w:val="single" w:sz="6" w:space="0" w:color="000000"/>
              <w:bottom w:val="single" w:sz="4"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司</w:t>
            </w:r>
            <w:r>
              <w:rPr>
                <w:rFonts w:ascii="宋体" w:hAnsi="宋体" w:cs="宋体" w:eastAsia="宋体" w:hint="default"/>
                <w:sz w:val="17"/>
                <w:szCs w:val="17"/>
              </w:rPr>
            </w:r>
          </w:p>
        </w:tc>
        <w:tc>
          <w:tcPr>
            <w:tcW w:w="701" w:type="dxa"/>
            <w:tcBorders>
              <w:top w:val="nil" w:sz="6" w:space="0" w:color="auto"/>
              <w:left w:val="single" w:sz="6" w:space="0" w:color="000000"/>
              <w:bottom w:val="single" w:sz="4"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nil" w:sz="6" w:space="0" w:color="auto"/>
              <w:left w:val="single" w:sz="6" w:space="0" w:color="000000"/>
              <w:bottom w:val="single" w:sz="4" w:space="0" w:color="000000"/>
              <w:right w:val="single" w:sz="6" w:space="0" w:color="000000"/>
            </w:tcBorders>
          </w:tcPr>
          <w:p>
            <w:pPr/>
          </w:p>
        </w:tc>
        <w:tc>
          <w:tcPr>
            <w:tcW w:w="614" w:type="dxa"/>
            <w:tcBorders>
              <w:top w:val="nil" w:sz="6" w:space="0" w:color="auto"/>
              <w:left w:val="single" w:sz="6" w:space="0" w:color="000000"/>
              <w:bottom w:val="single" w:sz="4" w:space="0" w:color="000000"/>
              <w:right w:val="single" w:sz="6" w:space="0" w:color="000000"/>
            </w:tcBorders>
          </w:tcPr>
          <w:p>
            <w:pPr/>
          </w:p>
        </w:tc>
        <w:tc>
          <w:tcPr>
            <w:tcW w:w="1608" w:type="dxa"/>
            <w:tcBorders>
              <w:top w:val="nil" w:sz="6" w:space="0" w:color="auto"/>
              <w:left w:val="single" w:sz="6" w:space="0" w:color="000000"/>
              <w:bottom w:val="single" w:sz="4" w:space="0" w:color="000000"/>
              <w:right w:val="single" w:sz="6" w:space="0" w:color="000000"/>
            </w:tcBorders>
          </w:tcPr>
          <w:p>
            <w:pPr/>
          </w:p>
        </w:tc>
        <w:tc>
          <w:tcPr>
            <w:tcW w:w="1613" w:type="dxa"/>
            <w:tcBorders>
              <w:top w:val="nil" w:sz="6" w:space="0" w:color="auto"/>
              <w:left w:val="single" w:sz="6" w:space="0" w:color="000000"/>
              <w:bottom w:val="single" w:sz="4" w:space="0" w:color="000000"/>
              <w:right w:val="single" w:sz="6" w:space="0" w:color="000000"/>
            </w:tcBorders>
          </w:tcPr>
          <w:p>
            <w:pPr/>
          </w:p>
        </w:tc>
        <w:tc>
          <w:tcPr>
            <w:tcW w:w="1440" w:type="dxa"/>
            <w:tcBorders>
              <w:top w:val="nil" w:sz="6" w:space="0" w:color="auto"/>
              <w:left w:val="single" w:sz="6" w:space="0" w:color="000000"/>
              <w:bottom w:val="single" w:sz="4" w:space="0" w:color="000000"/>
              <w:right w:val="single" w:sz="6" w:space="0" w:color="000000"/>
            </w:tcBorders>
          </w:tcPr>
          <w:p>
            <w:pPr/>
          </w:p>
        </w:tc>
      </w:tr>
      <w:tr>
        <w:trPr>
          <w:trHeight w:val="242" w:hRule="exact"/>
        </w:trPr>
        <w:tc>
          <w:tcPr>
            <w:tcW w:w="41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w w:val="87"/>
                <w:sz w:val="17"/>
              </w:rPr>
              <w:t>3</w:t>
            </w:r>
            <w:r>
              <w:rPr>
                <w:rFonts w:ascii="Courier New"/>
                <w:sz w:val="17"/>
              </w:rPr>
            </w:r>
          </w:p>
        </w:tc>
        <w:tc>
          <w:tcPr>
            <w:tcW w:w="1445" w:type="dxa"/>
            <w:tcBorders>
              <w:top w:val="single" w:sz="4" w:space="0" w:color="000000"/>
              <w:left w:val="single" w:sz="6" w:space="0" w:color="000000"/>
              <w:bottom w:val="nil" w:sz="6" w:space="0" w:color="auto"/>
              <w:right w:val="single" w:sz="6"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海门</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z w:val="17"/>
                <w:szCs w:val="17"/>
              </w:rPr>
            </w:r>
          </w:p>
        </w:tc>
        <w:tc>
          <w:tcPr>
            <w:tcW w:w="701" w:type="dxa"/>
            <w:tcBorders>
              <w:top w:val="single" w:sz="4" w:space="0" w:color="000000"/>
              <w:left w:val="single" w:sz="6" w:space="0" w:color="000000"/>
              <w:bottom w:val="nil" w:sz="6" w:space="0" w:color="auto"/>
              <w:right w:val="single" w:sz="6" w:space="0" w:color="000000"/>
            </w:tcBorders>
          </w:tcPr>
          <w:p>
            <w:pPr>
              <w:pStyle w:val="TableParagraph"/>
              <w:spacing w:line="202"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房地</w:t>
            </w:r>
            <w:r>
              <w:rPr>
                <w:rFonts w:ascii="宋体" w:hAnsi="宋体" w:cs="宋体" w:eastAsia="宋体" w:hint="default"/>
                <w:sz w:val="17"/>
                <w:szCs w:val="17"/>
              </w:rPr>
            </w:r>
          </w:p>
        </w:tc>
        <w:tc>
          <w:tcPr>
            <w:tcW w:w="701"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5"/>
                <w:sz w:val="17"/>
              </w:rPr>
              <w:t>35000</w:t>
            </w:r>
            <w:r>
              <w:rPr>
                <w:rFonts w:ascii="Courier New"/>
                <w:sz w:val="17"/>
              </w:rPr>
            </w:r>
          </w:p>
        </w:tc>
        <w:tc>
          <w:tcPr>
            <w:tcW w:w="614"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0" w:right="0"/>
              <w:jc w:val="left"/>
              <w:rPr>
                <w:rFonts w:ascii="Courier New" w:hAnsi="Courier New" w:cs="Courier New" w:eastAsia="Courier New" w:hint="default"/>
                <w:sz w:val="17"/>
                <w:szCs w:val="17"/>
              </w:rPr>
            </w:pPr>
            <w:r>
              <w:rPr>
                <w:rFonts w:ascii="Courier New"/>
                <w:spacing w:val="-3"/>
                <w:w w:val="90"/>
                <w:sz w:val="17"/>
              </w:rPr>
              <w:t>2,776,111,046.03</w:t>
            </w:r>
            <w:r>
              <w:rPr>
                <w:rFonts w:ascii="Courier New"/>
                <w:sz w:val="17"/>
              </w:rPr>
            </w:r>
          </w:p>
        </w:tc>
        <w:tc>
          <w:tcPr>
            <w:tcW w:w="1613"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413,203,049.96</w:t>
            </w:r>
            <w:r>
              <w:rPr>
                <w:rFonts w:ascii="Courier New"/>
                <w:spacing w:val="-3"/>
                <w:sz w:val="17"/>
              </w:rPr>
            </w:r>
          </w:p>
        </w:tc>
        <w:tc>
          <w:tcPr>
            <w:tcW w:w="1440" w:type="dxa"/>
            <w:tcBorders>
              <w:top w:val="single" w:sz="4" w:space="0" w:color="000000"/>
              <w:left w:val="single" w:sz="6" w:space="0" w:color="000000"/>
              <w:bottom w:val="nil" w:sz="6" w:space="0" w:color="auto"/>
              <w:right w:val="single" w:sz="6" w:space="0" w:color="000000"/>
            </w:tcBorders>
          </w:tcPr>
          <w:p>
            <w:pPr>
              <w:pStyle w:val="TableParagraph"/>
              <w:spacing w:line="240" w:lineRule="auto" w:before="36"/>
              <w:ind w:left="105" w:right="0"/>
              <w:jc w:val="left"/>
              <w:rPr>
                <w:rFonts w:ascii="Courier New" w:hAnsi="Courier New" w:cs="Courier New" w:eastAsia="Courier New" w:hint="default"/>
                <w:sz w:val="17"/>
                <w:szCs w:val="17"/>
              </w:rPr>
            </w:pPr>
            <w:r>
              <w:rPr>
                <w:rFonts w:ascii="Courier New"/>
                <w:spacing w:val="-3"/>
                <w:w w:val="95"/>
                <w:sz w:val="17"/>
              </w:rPr>
              <w:t>34,901,761.65</w:t>
            </w:r>
            <w:r>
              <w:rPr>
                <w:rFonts w:ascii="Courier New"/>
                <w:spacing w:val="-3"/>
                <w:sz w:val="17"/>
              </w:rPr>
            </w:r>
          </w:p>
        </w:tc>
      </w:tr>
      <w:tr>
        <w:trPr>
          <w:trHeight w:val="217"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w:t>
            </w:r>
            <w:r>
              <w:rPr>
                <w:rFonts w:ascii="宋体" w:hAnsi="宋体" w:cs="宋体" w:eastAsia="宋体" w:hint="default"/>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39" w:hRule="exact"/>
        </w:trPr>
        <w:tc>
          <w:tcPr>
            <w:tcW w:w="413" w:type="dxa"/>
            <w:tcBorders>
              <w:top w:val="nil" w:sz="6" w:space="0" w:color="auto"/>
              <w:left w:val="single" w:sz="6" w:space="0" w:color="000000"/>
              <w:bottom w:val="single" w:sz="6" w:space="0" w:color="000000"/>
              <w:right w:val="single" w:sz="6" w:space="0" w:color="000000"/>
            </w:tcBorders>
          </w:tcPr>
          <w:p>
            <w:pPr/>
          </w:p>
        </w:tc>
        <w:tc>
          <w:tcPr>
            <w:tcW w:w="1445"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
        </w:tc>
        <w:tc>
          <w:tcPr>
            <w:tcW w:w="614" w:type="dxa"/>
            <w:tcBorders>
              <w:top w:val="nil" w:sz="6" w:space="0" w:color="auto"/>
              <w:left w:val="single" w:sz="6" w:space="0" w:color="000000"/>
              <w:bottom w:val="single" w:sz="6" w:space="0" w:color="000000"/>
              <w:right w:val="single" w:sz="6" w:space="0" w:color="000000"/>
            </w:tcBorders>
          </w:tcPr>
          <w:p>
            <w:pPr/>
          </w:p>
        </w:tc>
        <w:tc>
          <w:tcPr>
            <w:tcW w:w="160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4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4</w:t>
            </w:r>
            <w:r>
              <w:rPr>
                <w:rFonts w:ascii="Courier New"/>
                <w:sz w:val="17"/>
              </w:rPr>
            </w:r>
          </w:p>
        </w:tc>
        <w:tc>
          <w:tcPr>
            <w:tcW w:w="1445"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江中南世</w:t>
            </w:r>
            <w:r>
              <w:rPr>
                <w:rFonts w:ascii="宋体" w:hAnsi="宋体" w:cs="宋体" w:eastAsia="宋体" w:hint="default"/>
                <w:spacing w:val="-4"/>
                <w:w w:val="105"/>
                <w:sz w:val="17"/>
                <w:szCs w:val="17"/>
              </w:rPr>
              <w:t>纪城</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房地</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15000</w:t>
            </w:r>
            <w:r>
              <w:rPr>
                <w:rFonts w:ascii="Courier New"/>
                <w:sz w:val="17"/>
              </w:rPr>
            </w:r>
          </w:p>
        </w:tc>
        <w:tc>
          <w:tcPr>
            <w:tcW w:w="6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931,365,138.85</w:t>
            </w:r>
            <w:r>
              <w:rPr>
                <w:rFonts w:ascii="Courier New"/>
                <w:spacing w:val="-3"/>
                <w:sz w:val="17"/>
              </w:rPr>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209,609,068.53</w:t>
            </w:r>
            <w:r>
              <w:rPr>
                <w:rFonts w:ascii="Courier New"/>
                <w:spacing w:val="-3"/>
                <w:sz w:val="17"/>
              </w:rPr>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38,849,802.56</w:t>
            </w:r>
            <w:r>
              <w:rPr>
                <w:rFonts w:ascii="Courier New"/>
                <w:spacing w:val="-3"/>
                <w:sz w:val="17"/>
              </w:rPr>
            </w:r>
          </w:p>
        </w:tc>
      </w:tr>
      <w:tr>
        <w:trPr>
          <w:trHeight w:val="217"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w:t>
            </w:r>
            <w:r>
              <w:rPr>
                <w:rFonts w:ascii="宋体" w:hAnsi="宋体" w:cs="宋体" w:eastAsia="宋体" w:hint="default"/>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39" w:hRule="exact"/>
        </w:trPr>
        <w:tc>
          <w:tcPr>
            <w:tcW w:w="413" w:type="dxa"/>
            <w:tcBorders>
              <w:top w:val="nil" w:sz="6" w:space="0" w:color="auto"/>
              <w:left w:val="single" w:sz="6" w:space="0" w:color="000000"/>
              <w:bottom w:val="single" w:sz="6" w:space="0" w:color="000000"/>
              <w:right w:val="single" w:sz="6" w:space="0" w:color="000000"/>
            </w:tcBorders>
          </w:tcPr>
          <w:p>
            <w:pPr/>
          </w:p>
        </w:tc>
        <w:tc>
          <w:tcPr>
            <w:tcW w:w="1445"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
        </w:tc>
        <w:tc>
          <w:tcPr>
            <w:tcW w:w="614" w:type="dxa"/>
            <w:tcBorders>
              <w:top w:val="nil" w:sz="6" w:space="0" w:color="auto"/>
              <w:left w:val="single" w:sz="6" w:space="0" w:color="000000"/>
              <w:bottom w:val="single" w:sz="6" w:space="0" w:color="000000"/>
              <w:right w:val="single" w:sz="6" w:space="0" w:color="000000"/>
            </w:tcBorders>
          </w:tcPr>
          <w:p>
            <w:pPr/>
          </w:p>
        </w:tc>
        <w:tc>
          <w:tcPr>
            <w:tcW w:w="160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4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5</w:t>
            </w:r>
            <w:r>
              <w:rPr>
                <w:rFonts w:ascii="Courier New"/>
                <w:sz w:val="17"/>
              </w:rPr>
            </w:r>
          </w:p>
        </w:tc>
        <w:tc>
          <w:tcPr>
            <w:tcW w:w="1445"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常熟</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房地</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30000</w:t>
            </w:r>
            <w:r>
              <w:rPr>
                <w:rFonts w:ascii="Courier New"/>
                <w:sz w:val="17"/>
              </w:rPr>
            </w:r>
          </w:p>
        </w:tc>
        <w:tc>
          <w:tcPr>
            <w:tcW w:w="6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0"/>
                <w:sz w:val="17"/>
              </w:rPr>
              <w:t>2,751,603,345.56</w:t>
            </w:r>
            <w:r>
              <w:rPr>
                <w:rFonts w:ascii="Courier New"/>
                <w:spacing w:val="-3"/>
                <w:sz w:val="17"/>
              </w:rPr>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344,606,419.25</w:t>
            </w:r>
            <w:r>
              <w:rPr>
                <w:rFonts w:ascii="Courier New"/>
                <w:spacing w:val="-3"/>
                <w:sz w:val="17"/>
              </w:rPr>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55,045,869.81</w:t>
            </w:r>
            <w:r>
              <w:rPr>
                <w:rFonts w:ascii="Courier New"/>
                <w:spacing w:val="-3"/>
                <w:sz w:val="17"/>
              </w:rPr>
            </w:r>
          </w:p>
        </w:tc>
      </w:tr>
      <w:tr>
        <w:trPr>
          <w:trHeight w:val="217"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w:t>
            </w:r>
            <w:r>
              <w:rPr>
                <w:rFonts w:ascii="宋体" w:hAnsi="宋体" w:cs="宋体" w:eastAsia="宋体" w:hint="default"/>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39" w:hRule="exact"/>
        </w:trPr>
        <w:tc>
          <w:tcPr>
            <w:tcW w:w="413" w:type="dxa"/>
            <w:tcBorders>
              <w:top w:val="nil" w:sz="6" w:space="0" w:color="auto"/>
              <w:left w:val="single" w:sz="6" w:space="0" w:color="000000"/>
              <w:bottom w:val="single" w:sz="6" w:space="0" w:color="000000"/>
              <w:right w:val="single" w:sz="6" w:space="0" w:color="000000"/>
            </w:tcBorders>
          </w:tcPr>
          <w:p>
            <w:pPr/>
          </w:p>
        </w:tc>
        <w:tc>
          <w:tcPr>
            <w:tcW w:w="1445"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
        </w:tc>
        <w:tc>
          <w:tcPr>
            <w:tcW w:w="614" w:type="dxa"/>
            <w:tcBorders>
              <w:top w:val="nil" w:sz="6" w:space="0" w:color="auto"/>
              <w:left w:val="single" w:sz="6" w:space="0" w:color="000000"/>
              <w:bottom w:val="single" w:sz="6" w:space="0" w:color="000000"/>
              <w:right w:val="single" w:sz="6" w:space="0" w:color="000000"/>
            </w:tcBorders>
          </w:tcPr>
          <w:p>
            <w:pPr/>
          </w:p>
        </w:tc>
        <w:tc>
          <w:tcPr>
            <w:tcW w:w="160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r>
      <w:tr>
        <w:trPr>
          <w:trHeight w:val="240" w:hRule="exact"/>
        </w:trPr>
        <w:tc>
          <w:tcPr>
            <w:tcW w:w="4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6</w:t>
            </w:r>
            <w:r>
              <w:rPr>
                <w:rFonts w:ascii="Courier New"/>
                <w:sz w:val="17"/>
              </w:rPr>
            </w:r>
          </w:p>
        </w:tc>
        <w:tc>
          <w:tcPr>
            <w:tcW w:w="1445"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青岛海湾</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城</w:t>
            </w:r>
            <w:r>
              <w:rPr>
                <w:rFonts w:ascii="宋体" w:hAnsi="宋体" w:cs="宋体" w:eastAsia="宋体" w:hint="default"/>
                <w:spacing w:val="-3"/>
                <w:w w:val="105"/>
                <w:sz w:val="17"/>
                <w:szCs w:val="17"/>
              </w:rPr>
              <w:t>房</w:t>
            </w:r>
            <w:r>
              <w:rPr>
                <w:rFonts w:ascii="宋体" w:hAnsi="宋体" w:cs="宋体" w:eastAsia="宋体" w:hint="default"/>
                <w:spacing w:val="-3"/>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房地</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95"/>
                <w:sz w:val="17"/>
              </w:rPr>
              <w:t>9000</w:t>
            </w:r>
            <w:r>
              <w:rPr>
                <w:rFonts w:ascii="Courier New"/>
                <w:sz w:val="17"/>
              </w:rPr>
            </w:r>
          </w:p>
        </w:tc>
        <w:tc>
          <w:tcPr>
            <w:tcW w:w="6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0"/>
                <w:sz w:val="17"/>
              </w:rPr>
              <w:t>1,917,827,784.84</w:t>
            </w:r>
            <w:r>
              <w:rPr>
                <w:rFonts w:ascii="Courier New"/>
                <w:spacing w:val="-3"/>
                <w:sz w:val="17"/>
              </w:rPr>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5"/>
                <w:sz w:val="17"/>
              </w:rPr>
              <w:t>199,944,033.70</w:t>
            </w:r>
            <w:r>
              <w:rPr>
                <w:rFonts w:ascii="Courier New"/>
                <w:spacing w:val="-3"/>
                <w:sz w:val="17"/>
              </w:rPr>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0"/>
                <w:sz w:val="17"/>
              </w:rPr>
              <w:t>-13,482,441.26</w:t>
            </w:r>
            <w:r>
              <w:rPr>
                <w:rFonts w:ascii="Courier New"/>
                <w:spacing w:val="-3"/>
                <w:sz w:val="17"/>
              </w:rPr>
            </w:r>
          </w:p>
        </w:tc>
      </w:tr>
      <w:tr>
        <w:trPr>
          <w:trHeight w:val="217"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地产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w:t>
            </w:r>
            <w:r>
              <w:rPr>
                <w:rFonts w:ascii="宋体" w:hAnsi="宋体" w:cs="宋体" w:eastAsia="宋体" w:hint="default"/>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413" w:type="dxa"/>
            <w:tcBorders>
              <w:top w:val="nil" w:sz="6" w:space="0" w:color="auto"/>
              <w:left w:val="single" w:sz="6" w:space="0" w:color="000000"/>
              <w:bottom w:val="single" w:sz="6" w:space="0" w:color="000000"/>
              <w:right w:val="single" w:sz="6" w:space="0" w:color="000000"/>
            </w:tcBorders>
          </w:tcPr>
          <w:p>
            <w:pPr/>
          </w:p>
        </w:tc>
        <w:tc>
          <w:tcPr>
            <w:tcW w:w="1445"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司</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
        </w:tc>
        <w:tc>
          <w:tcPr>
            <w:tcW w:w="614" w:type="dxa"/>
            <w:tcBorders>
              <w:top w:val="nil" w:sz="6" w:space="0" w:color="auto"/>
              <w:left w:val="single" w:sz="6" w:space="0" w:color="000000"/>
              <w:bottom w:val="single" w:sz="6" w:space="0" w:color="000000"/>
              <w:right w:val="single" w:sz="6" w:space="0" w:color="000000"/>
            </w:tcBorders>
          </w:tcPr>
          <w:p>
            <w:pPr/>
          </w:p>
        </w:tc>
        <w:tc>
          <w:tcPr>
            <w:tcW w:w="160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r>
      <w:tr>
        <w:trPr>
          <w:trHeight w:val="235" w:hRule="exact"/>
        </w:trPr>
        <w:tc>
          <w:tcPr>
            <w:tcW w:w="4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left="100" w:right="0"/>
              <w:jc w:val="left"/>
              <w:rPr>
                <w:rFonts w:ascii="Courier New" w:hAnsi="Courier New" w:cs="Courier New" w:eastAsia="Courier New" w:hint="default"/>
                <w:sz w:val="17"/>
                <w:szCs w:val="17"/>
              </w:rPr>
            </w:pPr>
            <w:r>
              <w:rPr>
                <w:rFonts w:ascii="Courier New"/>
                <w:w w:val="87"/>
                <w:sz w:val="17"/>
              </w:rPr>
              <w:t>7</w:t>
            </w:r>
            <w:r>
              <w:rPr>
                <w:rFonts w:ascii="Courier New"/>
                <w:sz w:val="17"/>
              </w:rPr>
            </w:r>
          </w:p>
        </w:tc>
        <w:tc>
          <w:tcPr>
            <w:tcW w:w="1445" w:type="dxa"/>
            <w:tcBorders>
              <w:top w:val="single" w:sz="6" w:space="0" w:color="000000"/>
              <w:left w:val="single" w:sz="6" w:space="0" w:color="000000"/>
              <w:bottom w:val="nil" w:sz="6" w:space="0" w:color="auto"/>
              <w:right w:val="single" w:sz="6" w:space="0" w:color="000000"/>
            </w:tcBorders>
          </w:tcPr>
          <w:p>
            <w:pPr>
              <w:pStyle w:val="TableParagraph"/>
              <w:spacing w:line="192"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文</w:t>
            </w:r>
            <w:r>
              <w:rPr>
                <w:rFonts w:ascii="宋体" w:hAnsi="宋体" w:cs="宋体" w:eastAsia="宋体" w:hint="default"/>
                <w:spacing w:val="-4"/>
                <w:w w:val="105"/>
                <w:sz w:val="17"/>
                <w:szCs w:val="17"/>
              </w:rPr>
              <w:t>昌</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192"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房地</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left="100" w:right="0"/>
              <w:jc w:val="left"/>
              <w:rPr>
                <w:rFonts w:ascii="Courier New" w:hAnsi="Courier New" w:cs="Courier New" w:eastAsia="Courier New" w:hint="default"/>
                <w:sz w:val="17"/>
                <w:szCs w:val="17"/>
              </w:rPr>
            </w:pPr>
            <w:r>
              <w:rPr>
                <w:rFonts w:ascii="Courier New"/>
                <w:w w:val="95"/>
                <w:sz w:val="17"/>
              </w:rPr>
              <w:t>2000</w:t>
            </w:r>
            <w:r>
              <w:rPr>
                <w:rFonts w:ascii="Courier New"/>
                <w:sz w:val="17"/>
              </w:rPr>
            </w:r>
          </w:p>
        </w:tc>
        <w:tc>
          <w:tcPr>
            <w:tcW w:w="6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left="100" w:right="0"/>
              <w:jc w:val="left"/>
              <w:rPr>
                <w:rFonts w:ascii="Courier New" w:hAnsi="Courier New" w:cs="Courier New" w:eastAsia="Courier New" w:hint="default"/>
                <w:sz w:val="17"/>
                <w:szCs w:val="17"/>
              </w:rPr>
            </w:pPr>
            <w:r>
              <w:rPr>
                <w:rFonts w:ascii="Courier New"/>
                <w:spacing w:val="-3"/>
                <w:w w:val="95"/>
                <w:sz w:val="17"/>
              </w:rPr>
              <w:t>879,008,867.02</w:t>
            </w:r>
            <w:r>
              <w:rPr>
                <w:rFonts w:ascii="Courier New"/>
                <w:spacing w:val="-3"/>
                <w:sz w:val="17"/>
              </w:rPr>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left="105" w:right="0"/>
              <w:jc w:val="left"/>
              <w:rPr>
                <w:rFonts w:ascii="Courier New" w:hAnsi="Courier New" w:cs="Courier New" w:eastAsia="Courier New" w:hint="default"/>
                <w:sz w:val="17"/>
                <w:szCs w:val="17"/>
              </w:rPr>
            </w:pPr>
            <w:r>
              <w:rPr>
                <w:rFonts w:ascii="Courier New"/>
                <w:spacing w:val="-3"/>
                <w:w w:val="95"/>
                <w:sz w:val="17"/>
              </w:rPr>
              <w:t>68,131,646.04</w:t>
            </w:r>
            <w:r>
              <w:rPr>
                <w:rFonts w:ascii="Courier New"/>
                <w:spacing w:val="-3"/>
                <w:sz w:val="17"/>
              </w:rPr>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left="105" w:right="0"/>
              <w:jc w:val="left"/>
              <w:rPr>
                <w:rFonts w:ascii="Courier New" w:hAnsi="Courier New" w:cs="Courier New" w:eastAsia="Courier New" w:hint="default"/>
                <w:sz w:val="17"/>
                <w:szCs w:val="17"/>
              </w:rPr>
            </w:pPr>
            <w:r>
              <w:rPr>
                <w:rFonts w:ascii="Courier New"/>
                <w:spacing w:val="-3"/>
                <w:w w:val="95"/>
                <w:sz w:val="17"/>
              </w:rPr>
              <w:t>16,788,978.23</w:t>
            </w:r>
            <w:r>
              <w:rPr>
                <w:rFonts w:ascii="Courier New"/>
                <w:spacing w:val="-3"/>
                <w:sz w:val="17"/>
              </w:rPr>
            </w:r>
          </w:p>
        </w:tc>
      </w:tr>
      <w:tr>
        <w:trPr>
          <w:trHeight w:val="217"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w:t>
            </w:r>
            <w:r>
              <w:rPr>
                <w:rFonts w:ascii="宋体" w:hAnsi="宋体" w:cs="宋体" w:eastAsia="宋体" w:hint="default"/>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89"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413" w:type="dxa"/>
            <w:tcBorders>
              <w:top w:val="nil" w:sz="6" w:space="0" w:color="auto"/>
              <w:left w:val="single" w:sz="6" w:space="0" w:color="000000"/>
              <w:bottom w:val="single" w:sz="6" w:space="0" w:color="000000"/>
              <w:right w:val="single" w:sz="6" w:space="0" w:color="000000"/>
            </w:tcBorders>
          </w:tcPr>
          <w:p>
            <w:pPr/>
          </w:p>
        </w:tc>
        <w:tc>
          <w:tcPr>
            <w:tcW w:w="1445"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
        </w:tc>
        <w:tc>
          <w:tcPr>
            <w:tcW w:w="614" w:type="dxa"/>
            <w:tcBorders>
              <w:top w:val="nil" w:sz="6" w:space="0" w:color="auto"/>
              <w:left w:val="single" w:sz="6" w:space="0" w:color="000000"/>
              <w:bottom w:val="single" w:sz="6" w:space="0" w:color="000000"/>
              <w:right w:val="single" w:sz="6" w:space="0" w:color="000000"/>
            </w:tcBorders>
          </w:tcPr>
          <w:p>
            <w:pPr/>
          </w:p>
        </w:tc>
        <w:tc>
          <w:tcPr>
            <w:tcW w:w="160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r>
      <w:tr>
        <w:trPr>
          <w:trHeight w:val="238" w:hRule="exact"/>
        </w:trPr>
        <w:tc>
          <w:tcPr>
            <w:tcW w:w="4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8</w:t>
            </w:r>
            <w:r>
              <w:rPr>
                <w:rFonts w:ascii="Courier New"/>
                <w:sz w:val="17"/>
              </w:rPr>
            </w:r>
          </w:p>
        </w:tc>
        <w:tc>
          <w:tcPr>
            <w:tcW w:w="1445"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南通建</w:t>
            </w:r>
            <w:r>
              <w:rPr>
                <w:rFonts w:ascii="宋体" w:hAnsi="宋体" w:cs="宋体" w:eastAsia="宋体" w:hint="default"/>
                <w:spacing w:val="-4"/>
                <w:w w:val="105"/>
                <w:sz w:val="17"/>
                <w:szCs w:val="17"/>
              </w:rPr>
              <w:t>筑</w:t>
            </w:r>
            <w:r>
              <w:rPr>
                <w:rFonts w:ascii="宋体" w:hAnsi="宋体" w:cs="宋体" w:eastAsia="宋体" w:hint="default"/>
                <w:spacing w:val="-4"/>
                <w:w w:val="105"/>
                <w:sz w:val="17"/>
                <w:szCs w:val="17"/>
              </w:rPr>
              <w:t>工</w:t>
            </w:r>
            <w:r>
              <w:rPr>
                <w:rFonts w:ascii="宋体" w:hAnsi="宋体" w:cs="宋体" w:eastAsia="宋体" w:hint="default"/>
                <w:spacing w:val="-4"/>
                <w:w w:val="105"/>
                <w:sz w:val="17"/>
                <w:szCs w:val="17"/>
              </w:rPr>
              <w:t>程总</w:t>
            </w:r>
            <w:r>
              <w:rPr>
                <w:rFonts w:ascii="宋体" w:hAnsi="宋体" w:cs="宋体" w:eastAsia="宋体" w:hint="default"/>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sz w:val="17"/>
                <w:szCs w:val="17"/>
              </w:rPr>
            </w:r>
          </w:p>
        </w:tc>
        <w:tc>
          <w:tcPr>
            <w:tcW w:w="70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30000</w:t>
            </w:r>
            <w:r>
              <w:rPr>
                <w:rFonts w:ascii="Courier New"/>
                <w:sz w:val="17"/>
              </w:rPr>
            </w:r>
          </w:p>
        </w:tc>
        <w:tc>
          <w:tcPr>
            <w:tcW w:w="61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right="41"/>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60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0"/>
                <w:sz w:val="17"/>
              </w:rPr>
              <w:t>7,714,545,450.32</w:t>
            </w:r>
            <w:r>
              <w:rPr>
                <w:rFonts w:ascii="Courier New"/>
                <w:spacing w:val="-3"/>
                <w:sz w:val="17"/>
              </w:rPr>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0"/>
                <w:sz w:val="17"/>
              </w:rPr>
              <w:t>1,373,410,243.75</w:t>
            </w:r>
            <w:r>
              <w:rPr>
                <w:rFonts w:ascii="Courier New"/>
                <w:spacing w:val="-3"/>
                <w:sz w:val="17"/>
              </w:rPr>
            </w:r>
          </w:p>
        </w:tc>
        <w:tc>
          <w:tcPr>
            <w:tcW w:w="14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17"/>
                <w:szCs w:val="17"/>
              </w:rPr>
            </w:pPr>
            <w:r>
              <w:rPr>
                <w:rFonts w:ascii="Courier New"/>
                <w:spacing w:val="-3"/>
                <w:w w:val="90"/>
                <w:sz w:val="17"/>
              </w:rPr>
              <w:t>163,078,794.28</w:t>
            </w:r>
            <w:r>
              <w:rPr>
                <w:rFonts w:ascii="Courier New"/>
                <w:spacing w:val="-3"/>
                <w:sz w:val="17"/>
              </w:rPr>
            </w:r>
          </w:p>
        </w:tc>
      </w:tr>
      <w:tr>
        <w:trPr>
          <w:trHeight w:val="215" w:hRule="exact"/>
        </w:trPr>
        <w:tc>
          <w:tcPr>
            <w:tcW w:w="413" w:type="dxa"/>
            <w:tcBorders>
              <w:top w:val="nil" w:sz="6" w:space="0" w:color="auto"/>
              <w:left w:val="single" w:sz="6" w:space="0" w:color="000000"/>
              <w:bottom w:val="nil" w:sz="6" w:space="0" w:color="auto"/>
              <w:right w:val="single" w:sz="6" w:space="0" w:color="000000"/>
            </w:tcBorders>
          </w:tcPr>
          <w:p>
            <w:pPr/>
          </w:p>
        </w:tc>
        <w:tc>
          <w:tcPr>
            <w:tcW w:w="1445" w:type="dxa"/>
            <w:tcBorders>
              <w:top w:val="nil" w:sz="6" w:space="0" w:color="auto"/>
              <w:left w:val="single" w:sz="6" w:space="0" w:color="000000"/>
              <w:bottom w:val="nil" w:sz="6" w:space="0" w:color="auto"/>
              <w:right w:val="single" w:sz="6" w:space="0" w:color="000000"/>
            </w:tcBorders>
          </w:tcPr>
          <w:p>
            <w:pPr>
              <w:pStyle w:val="TableParagraph"/>
              <w:spacing w:line="18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承</w:t>
            </w:r>
            <w:r>
              <w:rPr>
                <w:rFonts w:ascii="宋体" w:hAnsi="宋体" w:cs="宋体" w:eastAsia="宋体" w:hint="default"/>
                <w:spacing w:val="-3"/>
                <w:w w:val="105"/>
                <w:sz w:val="17"/>
                <w:szCs w:val="17"/>
              </w:rPr>
              <w:t>包</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Style w:val="TableParagraph"/>
              <w:spacing w:line="18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承</w:t>
            </w:r>
            <w:r>
              <w:rPr>
                <w:rFonts w:ascii="宋体" w:hAnsi="宋体" w:cs="宋体" w:eastAsia="宋体" w:hint="default"/>
                <w:spacing w:val="-3"/>
                <w:sz w:val="17"/>
                <w:szCs w:val="17"/>
              </w:rPr>
            </w:r>
          </w:p>
        </w:tc>
        <w:tc>
          <w:tcPr>
            <w:tcW w:w="701" w:type="dxa"/>
            <w:tcBorders>
              <w:top w:val="nil" w:sz="6" w:space="0" w:color="auto"/>
              <w:left w:val="single" w:sz="6" w:space="0" w:color="000000"/>
              <w:bottom w:val="nil" w:sz="6" w:space="0" w:color="auto"/>
              <w:right w:val="single" w:sz="6" w:space="0" w:color="000000"/>
            </w:tcBorders>
          </w:tcPr>
          <w:p>
            <w:pPr/>
          </w:p>
        </w:tc>
        <w:tc>
          <w:tcPr>
            <w:tcW w:w="614" w:type="dxa"/>
            <w:tcBorders>
              <w:top w:val="nil" w:sz="6" w:space="0" w:color="auto"/>
              <w:left w:val="single" w:sz="6" w:space="0" w:color="000000"/>
              <w:bottom w:val="nil" w:sz="6" w:space="0" w:color="auto"/>
              <w:right w:val="single" w:sz="6" w:space="0" w:color="000000"/>
            </w:tcBorders>
          </w:tcPr>
          <w:p>
            <w:pPr/>
          </w:p>
        </w:tc>
        <w:tc>
          <w:tcPr>
            <w:tcW w:w="1608"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c>
          <w:tcPr>
            <w:tcW w:w="1440"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413" w:type="dxa"/>
            <w:tcBorders>
              <w:top w:val="nil" w:sz="6" w:space="0" w:color="auto"/>
              <w:left w:val="single" w:sz="6" w:space="0" w:color="000000"/>
              <w:bottom w:val="single" w:sz="6" w:space="0" w:color="000000"/>
              <w:right w:val="single" w:sz="6" w:space="0" w:color="000000"/>
            </w:tcBorders>
          </w:tcPr>
          <w:p>
            <w:pPr/>
          </w:p>
        </w:tc>
        <w:tc>
          <w:tcPr>
            <w:tcW w:w="1445" w:type="dxa"/>
            <w:tcBorders>
              <w:top w:val="nil" w:sz="6" w:space="0" w:color="auto"/>
              <w:left w:val="single" w:sz="6" w:space="0" w:color="000000"/>
              <w:bottom w:val="single" w:sz="6" w:space="0" w:color="000000"/>
              <w:right w:val="single" w:sz="6" w:space="0" w:color="000000"/>
            </w:tcBorders>
          </w:tcPr>
          <w:p>
            <w:pPr/>
          </w:p>
        </w:tc>
        <w:tc>
          <w:tcPr>
            <w:tcW w:w="701"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包</w:t>
            </w:r>
            <w:r>
              <w:rPr>
                <w:rFonts w:ascii="宋体" w:hAnsi="宋体" w:cs="宋体" w:eastAsia="宋体" w:hint="default"/>
                <w:sz w:val="17"/>
                <w:szCs w:val="17"/>
              </w:rPr>
            </w:r>
          </w:p>
        </w:tc>
        <w:tc>
          <w:tcPr>
            <w:tcW w:w="701" w:type="dxa"/>
            <w:tcBorders>
              <w:top w:val="nil" w:sz="6" w:space="0" w:color="auto"/>
              <w:left w:val="single" w:sz="6" w:space="0" w:color="000000"/>
              <w:bottom w:val="single" w:sz="6" w:space="0" w:color="000000"/>
              <w:right w:val="single" w:sz="6" w:space="0" w:color="000000"/>
            </w:tcBorders>
          </w:tcPr>
          <w:p>
            <w:pPr/>
          </w:p>
        </w:tc>
        <w:tc>
          <w:tcPr>
            <w:tcW w:w="614" w:type="dxa"/>
            <w:tcBorders>
              <w:top w:val="nil" w:sz="6" w:space="0" w:color="auto"/>
              <w:left w:val="single" w:sz="6" w:space="0" w:color="000000"/>
              <w:bottom w:val="single" w:sz="6" w:space="0" w:color="000000"/>
              <w:right w:val="single" w:sz="6" w:space="0" w:color="000000"/>
            </w:tcBorders>
          </w:tcPr>
          <w:p>
            <w:pPr/>
          </w:p>
        </w:tc>
        <w:tc>
          <w:tcPr>
            <w:tcW w:w="1608"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r>
    </w:tbl>
    <w:p>
      <w:pPr>
        <w:spacing w:line="230" w:lineRule="exact" w:before="0"/>
        <w:ind w:left="1929" w:right="0" w:firstLine="0"/>
        <w:jc w:val="left"/>
        <w:rPr>
          <w:rFonts w:ascii="宋体" w:hAnsi="宋体" w:cs="宋体" w:eastAsia="宋体" w:hint="default"/>
          <w:sz w:val="20"/>
          <w:szCs w:val="20"/>
        </w:rPr>
      </w:pPr>
      <w:r>
        <w:rPr>
          <w:rFonts w:ascii="宋体" w:hAnsi="宋体" w:cs="宋体" w:eastAsia="宋体" w:hint="default"/>
          <w:spacing w:val="-3"/>
          <w:w w:val="105"/>
          <w:sz w:val="20"/>
          <w:szCs w:val="20"/>
        </w:rPr>
        <w:t>注</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海门</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pacing w:val="-3"/>
          <w:w w:val="105"/>
          <w:sz w:val="20"/>
          <w:szCs w:val="20"/>
        </w:rPr>
        <w:t>房地产</w:t>
      </w: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有限公司为本公司</w:t>
      </w:r>
      <w:r>
        <w:rPr>
          <w:rFonts w:ascii="宋体" w:hAnsi="宋体" w:cs="宋体" w:eastAsia="宋体" w:hint="default"/>
          <w:spacing w:val="-3"/>
          <w:w w:val="105"/>
          <w:sz w:val="20"/>
          <w:szCs w:val="20"/>
        </w:rPr>
        <w:t>与</w:t>
      </w:r>
      <w:r>
        <w:rPr>
          <w:rFonts w:ascii="宋体" w:hAnsi="宋体" w:cs="宋体" w:eastAsia="宋体" w:hint="default"/>
          <w:spacing w:val="-3"/>
          <w:w w:val="105"/>
          <w:sz w:val="20"/>
          <w:szCs w:val="20"/>
        </w:rPr>
        <w:t>全</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文</w:t>
      </w:r>
      <w:r>
        <w:rPr>
          <w:rFonts w:ascii="宋体" w:hAnsi="宋体" w:cs="宋体" w:eastAsia="宋体" w:hint="default"/>
          <w:spacing w:val="-3"/>
          <w:w w:val="105"/>
          <w:sz w:val="20"/>
          <w:szCs w:val="20"/>
        </w:rPr>
        <w:t>昌</w:t>
      </w:r>
      <w:r>
        <w:rPr>
          <w:rFonts w:ascii="宋体" w:hAnsi="宋体" w:cs="宋体" w:eastAsia="宋体" w:hint="default"/>
          <w:spacing w:val="-3"/>
          <w:w w:val="105"/>
          <w:sz w:val="20"/>
          <w:szCs w:val="20"/>
        </w:rPr>
        <w:t>中南房地产</w:t>
      </w: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有限</w:t>
      </w:r>
      <w:r>
        <w:rPr>
          <w:rFonts w:ascii="宋体" w:hAnsi="宋体" w:cs="宋体" w:eastAsia="宋体" w:hint="default"/>
          <w:sz w:val="20"/>
          <w:szCs w:val="20"/>
        </w:rPr>
      </w:r>
    </w:p>
    <w:p>
      <w:pPr>
        <w:spacing w:before="136"/>
        <w:ind w:left="1516" w:right="0" w:firstLine="0"/>
        <w:jc w:val="left"/>
        <w:rPr>
          <w:rFonts w:ascii="宋体" w:hAnsi="宋体" w:cs="宋体" w:eastAsia="宋体" w:hint="default"/>
          <w:sz w:val="20"/>
          <w:szCs w:val="20"/>
        </w:rPr>
      </w:pPr>
      <w:r>
        <w:rPr>
          <w:rFonts w:ascii="宋体" w:hAnsi="宋体" w:cs="宋体" w:eastAsia="宋体" w:hint="default"/>
          <w:spacing w:val="-3"/>
          <w:sz w:val="20"/>
          <w:szCs w:val="20"/>
        </w:rPr>
        <w:t>公司、</w:t>
      </w:r>
      <w:r>
        <w:rPr>
          <w:rFonts w:ascii="宋体" w:hAnsi="宋体" w:cs="宋体" w:eastAsia="宋体" w:hint="default"/>
          <w:spacing w:val="-3"/>
          <w:sz w:val="20"/>
          <w:szCs w:val="20"/>
        </w:rPr>
        <w:t>南</w:t>
      </w:r>
      <w:r>
        <w:rPr>
          <w:rFonts w:ascii="宋体" w:hAnsi="宋体" w:cs="宋体" w:eastAsia="宋体" w:hint="default"/>
          <w:spacing w:val="-3"/>
          <w:sz w:val="20"/>
          <w:szCs w:val="20"/>
        </w:rPr>
        <w:t>京常</w:t>
      </w:r>
      <w:r>
        <w:rPr>
          <w:rFonts w:ascii="宋体" w:hAnsi="宋体" w:cs="宋体" w:eastAsia="宋体" w:hint="default"/>
          <w:spacing w:val="-3"/>
          <w:sz w:val="20"/>
          <w:szCs w:val="20"/>
        </w:rPr>
        <w:t>锦</w:t>
      </w:r>
      <w:r>
        <w:rPr>
          <w:rFonts w:ascii="宋体" w:hAnsi="宋体" w:cs="宋体" w:eastAsia="宋体" w:hint="default"/>
          <w:spacing w:val="-3"/>
          <w:sz w:val="20"/>
          <w:szCs w:val="20"/>
        </w:rPr>
        <w:t>房地产</w:t>
      </w:r>
      <w:r>
        <w:rPr>
          <w:rFonts w:ascii="宋体" w:hAnsi="宋体" w:cs="宋体" w:eastAsia="宋体" w:hint="default"/>
          <w:spacing w:val="-3"/>
          <w:sz w:val="20"/>
          <w:szCs w:val="20"/>
        </w:rPr>
        <w:t>开发</w:t>
      </w:r>
      <w:r>
        <w:rPr>
          <w:rFonts w:ascii="宋体" w:hAnsi="宋体" w:cs="宋体" w:eastAsia="宋体" w:hint="default"/>
          <w:spacing w:val="-3"/>
          <w:sz w:val="20"/>
          <w:szCs w:val="20"/>
        </w:rPr>
        <w:t>有限公司</w:t>
      </w:r>
      <w:r>
        <w:rPr>
          <w:rFonts w:ascii="宋体" w:hAnsi="宋体" w:cs="宋体" w:eastAsia="宋体" w:hint="default"/>
          <w:spacing w:val="-3"/>
          <w:sz w:val="20"/>
          <w:szCs w:val="20"/>
        </w:rPr>
        <w:t>共</w:t>
      </w:r>
      <w:r>
        <w:rPr>
          <w:rFonts w:ascii="宋体" w:hAnsi="宋体" w:cs="宋体" w:eastAsia="宋体" w:hint="default"/>
          <w:spacing w:val="-3"/>
          <w:sz w:val="20"/>
          <w:szCs w:val="20"/>
        </w:rPr>
        <w:t>同</w:t>
      </w:r>
      <w:r>
        <w:rPr>
          <w:rFonts w:ascii="宋体" w:hAnsi="宋体" w:cs="宋体" w:eastAsia="宋体" w:hint="default"/>
          <w:spacing w:val="-3"/>
          <w:sz w:val="20"/>
          <w:szCs w:val="20"/>
        </w:rPr>
        <w:t>投</w:t>
      </w:r>
      <w:r>
        <w:rPr>
          <w:rFonts w:ascii="宋体" w:hAnsi="宋体" w:cs="宋体" w:eastAsia="宋体" w:hint="default"/>
          <w:spacing w:val="-3"/>
          <w:sz w:val="20"/>
          <w:szCs w:val="20"/>
        </w:rPr>
        <w:t>资</w:t>
      </w:r>
      <w:r>
        <w:rPr>
          <w:rFonts w:ascii="宋体" w:hAnsi="宋体" w:cs="宋体" w:eastAsia="宋体" w:hint="default"/>
          <w:spacing w:val="-3"/>
          <w:sz w:val="20"/>
          <w:szCs w:val="20"/>
        </w:rPr>
        <w:t>设立</w:t>
      </w:r>
      <w:r>
        <w:rPr>
          <w:rFonts w:ascii="宋体" w:hAnsi="宋体" w:cs="宋体" w:eastAsia="宋体" w:hint="default"/>
          <w:spacing w:val="-3"/>
          <w:sz w:val="20"/>
          <w:szCs w:val="20"/>
        </w:rPr>
        <w:t>，本公司</w:t>
      </w:r>
      <w:r>
        <w:rPr>
          <w:rFonts w:ascii="宋体" w:hAnsi="宋体" w:cs="宋体" w:eastAsia="宋体" w:hint="default"/>
          <w:spacing w:val="-3"/>
          <w:sz w:val="20"/>
          <w:szCs w:val="20"/>
        </w:rPr>
        <w:t>间</w:t>
      </w:r>
      <w:r>
        <w:rPr>
          <w:rFonts w:ascii="宋体" w:hAnsi="宋体" w:cs="宋体" w:eastAsia="宋体" w:hint="default"/>
          <w:spacing w:val="-3"/>
          <w:sz w:val="20"/>
          <w:szCs w:val="20"/>
        </w:rPr>
        <w:t>接</w:t>
      </w:r>
      <w:r>
        <w:rPr>
          <w:rFonts w:ascii="宋体" w:hAnsi="宋体" w:cs="宋体" w:eastAsia="宋体" w:hint="default"/>
          <w:spacing w:val="-3"/>
          <w:sz w:val="20"/>
          <w:szCs w:val="20"/>
        </w:rPr>
        <w:t>持</w:t>
      </w:r>
      <w:r>
        <w:rPr>
          <w:rFonts w:ascii="宋体" w:hAnsi="宋体" w:cs="宋体" w:eastAsia="宋体" w:hint="default"/>
          <w:spacing w:val="-3"/>
          <w:sz w:val="20"/>
          <w:szCs w:val="20"/>
        </w:rPr>
        <w:t>有</w:t>
      </w:r>
      <w:r>
        <w:rPr>
          <w:rFonts w:ascii="宋体" w:hAnsi="宋体" w:cs="宋体" w:eastAsia="宋体" w:hint="default"/>
          <w:spacing w:val="-3"/>
          <w:sz w:val="20"/>
          <w:szCs w:val="20"/>
        </w:rPr>
        <w:t>该</w:t>
      </w:r>
      <w:r>
        <w:rPr>
          <w:rFonts w:ascii="宋体" w:hAnsi="宋体" w:cs="宋体" w:eastAsia="宋体" w:hint="default"/>
          <w:spacing w:val="-3"/>
          <w:sz w:val="20"/>
          <w:szCs w:val="20"/>
        </w:rPr>
        <w:t>公司</w:t>
      </w:r>
      <w:r>
        <w:rPr>
          <w:rFonts w:ascii="Courier New" w:hAnsi="Courier New" w:cs="Courier New" w:eastAsia="Courier New" w:hint="default"/>
          <w:spacing w:val="-3"/>
          <w:sz w:val="20"/>
          <w:szCs w:val="20"/>
        </w:rPr>
        <w:t>100%</w:t>
      </w:r>
      <w:r>
        <w:rPr>
          <w:rFonts w:ascii="宋体" w:hAnsi="宋体" w:cs="宋体" w:eastAsia="宋体" w:hint="default"/>
          <w:spacing w:val="-3"/>
          <w:sz w:val="20"/>
          <w:szCs w:val="20"/>
        </w:rPr>
        <w:t>股</w:t>
      </w:r>
      <w:r>
        <w:rPr>
          <w:rFonts w:ascii="宋体" w:hAnsi="宋体" w:cs="宋体" w:eastAsia="宋体" w:hint="default"/>
          <w:spacing w:val="-3"/>
          <w:sz w:val="20"/>
          <w:szCs w:val="20"/>
        </w:rPr>
        <w:t>权</w:t>
      </w:r>
      <w:r>
        <w:rPr>
          <w:rFonts w:ascii="宋体" w:hAnsi="宋体" w:cs="宋体" w:eastAsia="宋体" w:hint="default"/>
          <w:spacing w:val="-3"/>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867" w:right="0"/>
        <w:jc w:val="left"/>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超过</w:t>
      </w:r>
      <w:r>
        <w:rPr/>
        <w:t>公司</w:t>
      </w:r>
      <w:r>
        <w:rPr>
          <w:rFonts w:ascii="宋体" w:hAnsi="宋体" w:cs="宋体" w:eastAsia="宋体" w:hint="default"/>
        </w:rPr>
        <w:t>净利润</w:t>
      </w:r>
      <w:r>
        <w:rPr>
          <w:rFonts w:ascii="Courier New" w:hAnsi="Courier New" w:cs="Courier New" w:eastAsia="Courier New" w:hint="default"/>
        </w:rPr>
        <w:t>10%</w:t>
      </w:r>
      <w:r>
        <w:rPr/>
        <w:t>的</w:t>
      </w:r>
      <w:r>
        <w:rPr>
          <w:rFonts w:ascii="宋体" w:hAnsi="宋体" w:cs="宋体" w:eastAsia="宋体" w:hint="default"/>
        </w:rPr>
        <w:t>单</w:t>
      </w:r>
      <w:r>
        <w:rPr/>
        <w:t>个公司</w:t>
      </w:r>
      <w:r>
        <w:rPr>
          <w:rFonts w:ascii="宋体" w:hAnsi="宋体" w:cs="宋体" w:eastAsia="宋体" w:hint="default"/>
        </w:rPr>
        <w:t>经营</w:t>
      </w:r>
      <w:r>
        <w:rPr>
          <w:rFonts w:ascii="宋体" w:hAnsi="宋体" w:cs="宋体" w:eastAsia="宋体" w:hint="default"/>
        </w:rPr>
        <w:t>情况</w:t>
      </w:r>
    </w:p>
    <w:p>
      <w:pPr>
        <w:spacing w:line="240" w:lineRule="auto" w:before="7"/>
        <w:rPr>
          <w:rFonts w:ascii="宋体" w:hAnsi="宋体" w:cs="宋体" w:eastAsia="宋体" w:hint="default"/>
          <w:sz w:val="10"/>
          <w:szCs w:val="10"/>
        </w:rPr>
      </w:pPr>
    </w:p>
    <w:p>
      <w:pPr>
        <w:pStyle w:val="BodyText"/>
        <w:tabs>
          <w:tab w:pos="1401" w:val="left" w:leader="none"/>
        </w:tabs>
        <w:spacing w:line="240" w:lineRule="auto" w:before="33"/>
        <w:ind w:left="0" w:right="146"/>
        <w:jc w:val="right"/>
        <w:rPr>
          <w:rFonts w:ascii="宋体" w:hAnsi="宋体" w:cs="宋体" w:eastAsia="宋体" w:hint="default"/>
        </w:rPr>
      </w:pPr>
      <w:r>
        <w:rPr>
          <w:rFonts w:ascii="宋体" w:hAnsi="宋体" w:cs="宋体" w:eastAsia="宋体" w:hint="default"/>
          <w:spacing w:val="-3"/>
        </w:rPr>
        <w:t>单位</w:t>
      </w:r>
      <w:r>
        <w:rPr>
          <w:rFonts w:ascii="宋体" w:hAnsi="宋体" w:cs="宋体" w:eastAsia="宋体" w:hint="default"/>
          <w:spacing w:val="-3"/>
        </w:rPr>
        <w:t>：</w:t>
      </w:r>
      <w:r>
        <w:rPr>
          <w:rFonts w:ascii="宋体" w:hAnsi="宋体" w:cs="宋体" w:eastAsia="宋体" w:hint="default"/>
          <w:spacing w:val="-3"/>
        </w:rPr>
        <w:t>元</w:t>
        <w:tab/>
        <w:t>币</w:t>
      </w:r>
      <w:r>
        <w:rPr>
          <w:rFonts w:ascii="宋体" w:hAnsi="宋体" w:cs="宋体" w:eastAsia="宋体" w:hint="default"/>
          <w:spacing w:val="-3"/>
        </w:rPr>
        <w:t>种</w:t>
      </w:r>
      <w:r>
        <w:rPr>
          <w:rFonts w:ascii="宋体" w:hAnsi="宋体" w:cs="宋体" w:eastAsia="宋体" w:hint="default"/>
          <w:spacing w:val="-3"/>
        </w:rPr>
        <w:t>：</w:t>
      </w:r>
      <w:r>
        <w:rPr>
          <w:spacing w:val="-3"/>
        </w:rPr>
        <w:t>人</w:t>
      </w:r>
      <w:r>
        <w:rPr>
          <w:rFonts w:ascii="宋体" w:hAnsi="宋体" w:cs="宋体" w:eastAsia="宋体" w:hint="default"/>
          <w:spacing w:val="-3"/>
        </w:rPr>
        <w:t>民币</w:t>
      </w:r>
      <w:r>
        <w:rPr>
          <w:rFonts w:ascii="宋体" w:hAnsi="宋体" w:cs="宋体" w:eastAsia="宋体" w:hint="default"/>
        </w:rPr>
      </w:r>
    </w:p>
    <w:p>
      <w:pPr>
        <w:spacing w:line="240" w:lineRule="auto" w:before="2"/>
        <w:rPr>
          <w:rFonts w:ascii="宋体" w:hAnsi="宋体" w:cs="宋体" w:eastAsia="宋体" w:hint="default"/>
          <w:sz w:val="19"/>
          <w:szCs w:val="19"/>
        </w:rPr>
      </w:pPr>
    </w:p>
    <w:tbl>
      <w:tblPr>
        <w:tblW w:w="0" w:type="auto"/>
        <w:jc w:val="left"/>
        <w:tblInd w:w="1401" w:type="dxa"/>
        <w:tblLayout w:type="fixed"/>
        <w:tblCellMar>
          <w:top w:w="0" w:type="dxa"/>
          <w:left w:w="0" w:type="dxa"/>
          <w:bottom w:w="0" w:type="dxa"/>
          <w:right w:w="0" w:type="dxa"/>
        </w:tblCellMar>
        <w:tblLook w:val="01E0"/>
      </w:tblPr>
      <w:tblGrid>
        <w:gridCol w:w="456"/>
        <w:gridCol w:w="1752"/>
        <w:gridCol w:w="1402"/>
        <w:gridCol w:w="1752"/>
        <w:gridCol w:w="1555"/>
        <w:gridCol w:w="1565"/>
      </w:tblGrid>
      <w:tr>
        <w:trPr>
          <w:trHeight w:val="696" w:hRule="exact"/>
        </w:trPr>
        <w:tc>
          <w:tcPr>
            <w:tcW w:w="45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w w:val="104"/>
                <w:sz w:val="17"/>
                <w:szCs w:val="17"/>
              </w:rPr>
              <w:t>序</w:t>
            </w:r>
            <w:r>
              <w:rPr>
                <w:rFonts w:ascii="宋体" w:hAnsi="宋体" w:cs="宋体" w:eastAsia="宋体" w:hint="default"/>
                <w:sz w:val="17"/>
                <w:szCs w:val="17"/>
              </w:rPr>
            </w:r>
          </w:p>
          <w:p>
            <w:pPr>
              <w:pStyle w:val="TableParagraph"/>
              <w:spacing w:line="240" w:lineRule="auto" w:before="113"/>
              <w:ind w:left="100" w:right="0"/>
              <w:jc w:val="left"/>
              <w:rPr>
                <w:rFonts w:ascii="宋体" w:hAnsi="宋体" w:cs="宋体" w:eastAsia="宋体" w:hint="default"/>
                <w:sz w:val="17"/>
                <w:szCs w:val="17"/>
              </w:rPr>
            </w:pPr>
            <w:r>
              <w:rPr>
                <w:rFonts w:ascii="宋体" w:hAnsi="宋体" w:cs="宋体" w:eastAsia="宋体" w:hint="default"/>
                <w:w w:val="104"/>
                <w:sz w:val="17"/>
                <w:szCs w:val="17"/>
              </w:rPr>
              <w:t>号</w:t>
            </w:r>
            <w:r>
              <w:rPr>
                <w:rFonts w:ascii="宋体" w:hAnsi="宋体" w:cs="宋体" w:eastAsia="宋体" w:hint="default"/>
                <w:sz w:val="17"/>
                <w:szCs w:val="17"/>
              </w:rPr>
            </w:r>
          </w:p>
        </w:tc>
        <w:tc>
          <w:tcPr>
            <w:tcW w:w="17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经营范围</w:t>
            </w:r>
            <w:r>
              <w:rPr>
                <w:rFonts w:ascii="宋体" w:hAnsi="宋体" w:cs="宋体" w:eastAsia="宋体" w:hint="default"/>
                <w:spacing w:val="-3"/>
                <w:sz w:val="17"/>
                <w:szCs w:val="17"/>
              </w:rPr>
            </w:r>
          </w:p>
        </w:tc>
        <w:tc>
          <w:tcPr>
            <w:tcW w:w="175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主营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55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主营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利润</w:t>
            </w:r>
            <w:r>
              <w:rPr>
                <w:rFonts w:ascii="宋体" w:hAnsi="宋体" w:cs="宋体" w:eastAsia="宋体" w:hint="default"/>
                <w:spacing w:val="-3"/>
                <w:sz w:val="17"/>
                <w:szCs w:val="17"/>
              </w:rPr>
            </w:r>
          </w:p>
        </w:tc>
        <w:tc>
          <w:tcPr>
            <w:tcW w:w="156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5"/>
                <w:w w:val="105"/>
                <w:sz w:val="17"/>
                <w:szCs w:val="17"/>
              </w:rPr>
              <w:t>净利润</w:t>
            </w:r>
            <w:r>
              <w:rPr>
                <w:rFonts w:ascii="宋体" w:hAnsi="宋体" w:cs="宋体" w:eastAsia="宋体" w:hint="default"/>
                <w:sz w:val="17"/>
                <w:szCs w:val="17"/>
              </w:rPr>
            </w:r>
          </w:p>
        </w:tc>
      </w:tr>
      <w:tr>
        <w:trPr>
          <w:trHeight w:val="696"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1</w:t>
            </w:r>
            <w:r>
              <w:rPr>
                <w:rFonts w:ascii="Courier New"/>
                <w:sz w:val="17"/>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南通中南新世界中</w:t>
            </w:r>
            <w:r>
              <w:rPr>
                <w:rFonts w:ascii="宋体" w:hAnsi="宋体" w:cs="宋体" w:eastAsia="宋体" w:hint="default"/>
                <w:spacing w:val="-3"/>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心开发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1,231,693,009.30</w:t>
            </w:r>
            <w:r>
              <w:rPr>
                <w:rFonts w:ascii="Courier New"/>
                <w:spacing w:val="-3"/>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443,847,651.83</w:t>
            </w:r>
            <w:r>
              <w:rPr>
                <w:rFonts w:ascii="Courier New"/>
                <w:sz w:val="17"/>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330,544,010.78</w:t>
            </w:r>
            <w:r>
              <w:rPr>
                <w:rFonts w:ascii="Courier New"/>
                <w:spacing w:val="-3"/>
                <w:sz w:val="17"/>
              </w:rPr>
            </w:r>
          </w:p>
        </w:tc>
      </w:tr>
      <w:tr>
        <w:trPr>
          <w:trHeight w:val="696"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2</w:t>
            </w:r>
            <w:r>
              <w:rPr>
                <w:rFonts w:ascii="Courier New"/>
                <w:sz w:val="17"/>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南通建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程总</w:t>
            </w:r>
            <w:r>
              <w:rPr>
                <w:rFonts w:ascii="宋体" w:hAnsi="宋体" w:cs="宋体" w:eastAsia="宋体" w:hint="default"/>
                <w:spacing w:val="-3"/>
                <w:w w:val="105"/>
                <w:sz w:val="17"/>
                <w:szCs w:val="17"/>
              </w:rPr>
              <w:t>承</w:t>
            </w:r>
            <w:r>
              <w:rPr>
                <w:rFonts w:ascii="宋体" w:hAnsi="宋体" w:cs="宋体" w:eastAsia="宋体" w:hint="default"/>
                <w:spacing w:val="-3"/>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包</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程总</w:t>
            </w:r>
            <w:r>
              <w:rPr>
                <w:rFonts w:ascii="宋体" w:hAnsi="宋体" w:cs="宋体" w:eastAsia="宋体" w:hint="default"/>
                <w:spacing w:val="-3"/>
                <w:w w:val="105"/>
                <w:sz w:val="17"/>
                <w:szCs w:val="17"/>
              </w:rPr>
              <w:t>承</w:t>
            </w:r>
            <w:r>
              <w:rPr>
                <w:rFonts w:ascii="宋体" w:hAnsi="宋体" w:cs="宋体" w:eastAsia="宋体" w:hint="default"/>
                <w:spacing w:val="-3"/>
                <w:w w:val="105"/>
                <w:sz w:val="17"/>
                <w:szCs w:val="17"/>
              </w:rPr>
              <w:t>包</w:t>
            </w:r>
            <w:r>
              <w:rPr>
                <w:rFonts w:ascii="宋体" w:hAnsi="宋体" w:cs="宋体" w:eastAsia="宋体" w:hint="default"/>
                <w:spacing w:val="-3"/>
                <w:sz w:val="17"/>
                <w:szCs w:val="17"/>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4,073,661,818.91</w:t>
            </w:r>
            <w:r>
              <w:rPr>
                <w:rFonts w:ascii="Courier New"/>
                <w:spacing w:val="-3"/>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256,277,222.91</w:t>
            </w:r>
            <w:r>
              <w:rPr>
                <w:rFonts w:ascii="Courier New"/>
                <w:sz w:val="17"/>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163,078,794.28</w:t>
            </w:r>
            <w:r>
              <w:rPr>
                <w:rFonts w:ascii="Courier New"/>
                <w:spacing w:val="-3"/>
                <w:sz w:val="17"/>
              </w:rPr>
            </w:r>
          </w:p>
        </w:tc>
      </w:tr>
      <w:tr>
        <w:trPr>
          <w:trHeight w:val="696" w:hRule="exact"/>
        </w:trPr>
        <w:tc>
          <w:tcPr>
            <w:tcW w:w="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w w:val="87"/>
                <w:sz w:val="17"/>
              </w:rPr>
              <w:t>3</w:t>
            </w:r>
            <w:r>
              <w:rPr>
                <w:rFonts w:ascii="Courier New"/>
                <w:sz w:val="17"/>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常熟</w:t>
            </w:r>
            <w:r>
              <w:rPr>
                <w:rFonts w:ascii="宋体" w:hAnsi="宋体" w:cs="宋体" w:eastAsia="宋体" w:hint="default"/>
                <w:spacing w:val="-3"/>
                <w:w w:val="105"/>
                <w:sz w:val="17"/>
                <w:szCs w:val="17"/>
              </w:rPr>
              <w:t>中南世</w:t>
            </w:r>
            <w:r>
              <w:rPr>
                <w:rFonts w:ascii="宋体" w:hAnsi="宋体" w:cs="宋体" w:eastAsia="宋体" w:hint="default"/>
                <w:spacing w:val="-3"/>
                <w:w w:val="105"/>
                <w:sz w:val="17"/>
                <w:szCs w:val="17"/>
              </w:rPr>
              <w:t>纪城</w:t>
            </w:r>
            <w:r>
              <w:rPr>
                <w:rFonts w:ascii="宋体" w:hAnsi="宋体" w:cs="宋体" w:eastAsia="宋体" w:hint="default"/>
                <w:spacing w:val="-3"/>
                <w:w w:val="105"/>
                <w:sz w:val="17"/>
                <w:szCs w:val="17"/>
              </w:rPr>
              <w:t>房</w:t>
            </w:r>
            <w:r>
              <w:rPr>
                <w:rFonts w:ascii="宋体" w:hAnsi="宋体" w:cs="宋体" w:eastAsia="宋体" w:hint="default"/>
                <w:spacing w:val="-3"/>
                <w:sz w:val="17"/>
                <w:szCs w:val="17"/>
              </w:rPr>
            </w:r>
          </w:p>
          <w:p>
            <w:pPr>
              <w:pStyle w:val="TableParagraph"/>
              <w:spacing w:line="240" w:lineRule="auto" w:before="118"/>
              <w:ind w:left="100" w:right="0"/>
              <w:jc w:val="left"/>
              <w:rPr>
                <w:rFonts w:ascii="宋体" w:hAnsi="宋体" w:cs="宋体" w:eastAsia="宋体" w:hint="default"/>
                <w:sz w:val="17"/>
                <w:szCs w:val="17"/>
              </w:rPr>
            </w:pPr>
            <w:r>
              <w:rPr>
                <w:rFonts w:ascii="宋体" w:hAnsi="宋体" w:cs="宋体" w:eastAsia="宋体" w:hint="default"/>
                <w:spacing w:val="-3"/>
                <w:w w:val="105"/>
                <w:sz w:val="17"/>
                <w:szCs w:val="17"/>
              </w:rPr>
              <w:t>地产</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0" w:right="0"/>
              <w:jc w:val="left"/>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397,814,336.61</w:t>
            </w:r>
            <w:r>
              <w:rPr>
                <w:rFonts w:ascii="Courier New"/>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75,275,912.03</w:t>
            </w:r>
            <w:r>
              <w:rPr>
                <w:rFonts w:ascii="Courier New"/>
                <w:sz w:val="17"/>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Courier New" w:hAnsi="Courier New" w:cs="Courier New" w:eastAsia="Courier New" w:hint="default"/>
                <w:sz w:val="17"/>
                <w:szCs w:val="17"/>
              </w:rPr>
            </w:pPr>
            <w:r>
              <w:rPr>
                <w:rFonts w:ascii="Courier New"/>
                <w:spacing w:val="-3"/>
                <w:w w:val="95"/>
                <w:sz w:val="17"/>
              </w:rPr>
              <w:t>55,045,869.81</w:t>
            </w:r>
            <w:r>
              <w:rPr>
                <w:rFonts w:ascii="Courier New"/>
                <w:spacing w:val="-3"/>
                <w:sz w:val="17"/>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33"/>
        <w:ind w:right="0"/>
        <w:jc w:val="left"/>
        <w:rPr>
          <w:rFonts w:ascii="宋体" w:hAnsi="宋体" w:cs="宋体" w:eastAsia="宋体" w:hint="default"/>
        </w:rPr>
      </w:pPr>
      <w:r>
        <w:rPr>
          <w:rFonts w:ascii="宋体" w:hAnsi="宋体" w:cs="宋体" w:eastAsia="宋体" w:hint="default"/>
        </w:rPr>
        <w:t>二</w:t>
      </w:r>
      <w:r>
        <w:rPr/>
        <w:t>、对公司</w:t>
      </w:r>
      <w:r>
        <w:rPr>
          <w:rFonts w:ascii="宋体" w:hAnsi="宋体" w:cs="宋体" w:eastAsia="宋体" w:hint="default"/>
        </w:rPr>
        <w:t>未来</w:t>
      </w:r>
      <w:r>
        <w:rPr>
          <w:rFonts w:ascii="宋体" w:hAnsi="宋体" w:cs="宋体" w:eastAsia="宋体" w:hint="default"/>
        </w:rPr>
        <w:t>发</w:t>
      </w:r>
      <w:r>
        <w:rPr>
          <w:rFonts w:ascii="宋体" w:hAnsi="宋体" w:cs="宋体" w:eastAsia="宋体" w:hint="default"/>
        </w:rPr>
        <w:t>展</w:t>
      </w:r>
      <w:r>
        <w:rPr/>
        <w:t>的</w:t>
      </w:r>
      <w:r>
        <w:rPr>
          <w:rFonts w:ascii="宋体" w:hAnsi="宋体" w:cs="宋体" w:eastAsia="宋体" w:hint="default"/>
        </w:rPr>
        <w:t>展</w:t>
      </w:r>
      <w:r>
        <w:rPr>
          <w:rFonts w:ascii="宋体" w:hAnsi="宋体" w:cs="宋体" w:eastAsia="宋体" w:hint="default"/>
        </w:rPr>
        <w:t>望</w:t>
      </w:r>
    </w:p>
    <w:p>
      <w:pPr>
        <w:pStyle w:val="BodyText"/>
        <w:spacing w:line="240" w:lineRule="auto" w:before="212"/>
        <w:ind w:left="1867"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Courier New" w:hAnsi="Courier New" w:cs="Courier New" w:eastAsia="Courier New" w:hint="default"/>
        </w:rPr>
        <w:t>2010</w:t>
      </w:r>
      <w:r>
        <w:rPr/>
        <w:t>年</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目</w:t>
      </w:r>
      <w:r>
        <w:rPr/>
        <w:t>标</w:t>
      </w:r>
      <w:r>
        <w:rPr>
          <w:rFonts w:ascii="宋体" w:hAnsi="宋体" w:cs="宋体" w:eastAsia="宋体" w:hint="default"/>
        </w:rPr>
        <w:t>：</w:t>
      </w:r>
    </w:p>
    <w:p>
      <w:pPr>
        <w:pStyle w:val="BodyText"/>
        <w:spacing w:line="340" w:lineRule="auto" w:before="118"/>
        <w:ind w:right="151" w:firstLine="465"/>
        <w:jc w:val="both"/>
        <w:rPr>
          <w:rFonts w:ascii="宋体" w:hAnsi="宋体" w:cs="宋体" w:eastAsia="宋体" w:hint="default"/>
        </w:rPr>
      </w:pPr>
      <w:r>
        <w:rPr>
          <w:rFonts w:ascii="Courier New" w:hAnsi="Courier New" w:cs="Courier New" w:eastAsia="Courier New" w:hint="default"/>
        </w:rPr>
        <w:t>2010</w:t>
      </w:r>
      <w:r>
        <w:rPr/>
        <w:t>年在董事会的</w:t>
      </w:r>
      <w:r>
        <w:rPr>
          <w:rFonts w:ascii="宋体" w:hAnsi="宋体" w:cs="宋体" w:eastAsia="宋体" w:hint="default"/>
        </w:rPr>
        <w:t>部</w:t>
      </w:r>
      <w:r>
        <w:rPr>
          <w:rFonts w:ascii="宋体" w:hAnsi="宋体" w:cs="宋体" w:eastAsia="宋体" w:hint="default"/>
        </w:rPr>
        <w:t>署</w:t>
      </w:r>
      <w:r>
        <w:rPr>
          <w:rFonts w:ascii="宋体" w:hAnsi="宋体" w:cs="宋体" w:eastAsia="宋体" w:hint="default"/>
        </w:rPr>
        <w:t>下</w:t>
      </w:r>
      <w:r>
        <w:rPr/>
        <w:t>，公司</w:t>
      </w:r>
      <w:r>
        <w:rPr>
          <w:rFonts w:ascii="宋体" w:hAnsi="宋体" w:cs="宋体" w:eastAsia="宋体" w:hint="default"/>
        </w:rPr>
        <w:t>将加</w:t>
      </w:r>
      <w:r>
        <w:rPr>
          <w:rFonts w:ascii="宋体" w:hAnsi="宋体" w:cs="宋体" w:eastAsia="宋体" w:hint="default"/>
        </w:rPr>
        <w:t>强战</w:t>
      </w:r>
      <w:r>
        <w:rPr>
          <w:rFonts w:ascii="宋体" w:hAnsi="宋体" w:cs="宋体" w:eastAsia="宋体" w:hint="default"/>
        </w:rPr>
        <w:t>略研究</w:t>
      </w:r>
      <w:r>
        <w:rPr/>
        <w:t>，</w:t>
      </w:r>
      <w:r>
        <w:rPr>
          <w:rFonts w:ascii="宋体" w:hAnsi="宋体" w:cs="宋体" w:eastAsia="宋体" w:hint="default"/>
        </w:rPr>
        <w:t>积</w:t>
      </w:r>
      <w:r>
        <w:rPr>
          <w:rFonts w:ascii="宋体" w:hAnsi="宋体" w:cs="宋体" w:eastAsia="宋体" w:hint="default"/>
        </w:rPr>
        <w:t>极推</w:t>
      </w:r>
      <w:r>
        <w:rPr>
          <w:rFonts w:ascii="宋体" w:hAnsi="宋体" w:cs="宋体" w:eastAsia="宋体" w:hint="default"/>
        </w:rPr>
        <w:t>进</w:t>
      </w:r>
      <w:r>
        <w:rPr/>
        <w:t>资</w:t>
      </w:r>
      <w:r>
        <w:rPr>
          <w:rFonts w:ascii="宋体" w:hAnsi="宋体" w:cs="宋体" w:eastAsia="宋体" w:hint="default"/>
        </w:rPr>
        <w:t>源</w:t>
      </w:r>
      <w:r>
        <w:rPr/>
        <w:t>整</w:t>
      </w:r>
      <w:r>
        <w:rPr>
          <w:rFonts w:ascii="宋体" w:hAnsi="宋体" w:cs="宋体" w:eastAsia="宋体" w:hint="default"/>
        </w:rPr>
        <w:t>合</w:t>
      </w:r>
      <w:r>
        <w:rPr/>
        <w:t>，</w:t>
      </w:r>
      <w:r>
        <w:rPr>
          <w:rFonts w:ascii="宋体" w:hAnsi="宋体" w:cs="宋体" w:eastAsia="宋体" w:hint="default"/>
        </w:rPr>
        <w:t>进</w:t>
      </w:r>
      <w:r>
        <w:rPr>
          <w:rFonts w:ascii="宋体" w:hAnsi="宋体" w:cs="宋体" w:eastAsia="宋体" w:hint="default"/>
        </w:rPr>
        <w:t>一</w:t>
      </w:r>
      <w:r>
        <w:rPr>
          <w:rFonts w:ascii="宋体" w:hAnsi="宋体" w:cs="宋体" w:eastAsia="宋体" w:hint="default"/>
        </w:rPr>
        <w:t>步</w:t>
      </w:r>
      <w:r>
        <w:rPr>
          <w:rFonts w:ascii="宋体" w:hAnsi="宋体" w:cs="宋体" w:eastAsia="宋体" w:hint="default"/>
          <w:w w:val="102"/>
        </w:rPr>
        <w:t> </w:t>
      </w:r>
      <w:r>
        <w:rPr>
          <w:rFonts w:ascii="宋体" w:hAnsi="宋体" w:cs="宋体" w:eastAsia="宋体" w:hint="default"/>
          <w:spacing w:val="-2"/>
        </w:rPr>
        <w:t>发</w:t>
      </w:r>
      <w:r>
        <w:rPr>
          <w:rFonts w:ascii="宋体" w:hAnsi="宋体" w:cs="宋体" w:eastAsia="宋体" w:hint="default"/>
          <w:spacing w:val="-2"/>
        </w:rPr>
        <w:t>挥</w:t>
      </w:r>
      <w:r>
        <w:rPr>
          <w:spacing w:val="-2"/>
        </w:rPr>
        <w:t>公司的</w:t>
      </w:r>
      <w:r>
        <w:rPr>
          <w:rFonts w:ascii="宋体" w:hAnsi="宋体" w:cs="宋体" w:eastAsia="宋体" w:hint="default"/>
          <w:spacing w:val="-2"/>
        </w:rPr>
        <w:t>规</w:t>
      </w:r>
      <w:r>
        <w:rPr>
          <w:rFonts w:ascii="宋体" w:hAnsi="宋体" w:cs="宋体" w:eastAsia="宋体" w:hint="default"/>
          <w:spacing w:val="-2"/>
        </w:rPr>
        <w:t>模</w:t>
      </w:r>
      <w:r>
        <w:rPr>
          <w:rFonts w:ascii="宋体" w:hAnsi="宋体" w:cs="宋体" w:eastAsia="宋体" w:hint="default"/>
          <w:spacing w:val="-2"/>
        </w:rPr>
        <w:t>效应</w:t>
      </w:r>
      <w:r>
        <w:rPr>
          <w:spacing w:val="-2"/>
        </w:rPr>
        <w:t>和</w:t>
      </w:r>
      <w:r>
        <w:rPr>
          <w:rFonts w:ascii="宋体" w:hAnsi="宋体" w:cs="宋体" w:eastAsia="宋体" w:hint="default"/>
          <w:spacing w:val="-2"/>
        </w:rPr>
        <w:t>协同</w:t>
      </w:r>
      <w:r>
        <w:rPr>
          <w:rFonts w:ascii="宋体" w:hAnsi="宋体" w:cs="宋体" w:eastAsia="宋体" w:hint="default"/>
          <w:spacing w:val="-2"/>
        </w:rPr>
        <w:t>效应</w:t>
      </w:r>
      <w:r>
        <w:rPr>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变</w:t>
      </w:r>
      <w:r>
        <w:rPr>
          <w:rFonts w:ascii="宋体" w:hAnsi="宋体" w:cs="宋体" w:eastAsia="宋体" w:hint="default"/>
          <w:spacing w:val="-2"/>
        </w:rPr>
        <w:t>化</w:t>
      </w:r>
      <w:r>
        <w:rPr>
          <w:spacing w:val="-2"/>
        </w:rPr>
        <w:t>，保</w:t>
      </w:r>
      <w:r>
        <w:rPr>
          <w:rFonts w:ascii="宋体" w:hAnsi="宋体" w:cs="宋体" w:eastAsia="宋体" w:hint="default"/>
          <w:spacing w:val="-2"/>
        </w:rPr>
        <w:t>持适</w:t>
      </w:r>
      <w:r>
        <w:rPr>
          <w:spacing w:val="-2"/>
        </w:rPr>
        <w:t>度的</w:t>
      </w:r>
      <w:r>
        <w:rPr>
          <w:rFonts w:ascii="宋体" w:hAnsi="宋体" w:cs="宋体" w:eastAsia="宋体" w:hint="default"/>
          <w:spacing w:val="-2"/>
        </w:rPr>
        <w:t>开发</w:t>
      </w:r>
      <w:r>
        <w:rPr>
          <w:rFonts w:ascii="宋体" w:hAnsi="宋体" w:cs="宋体" w:eastAsia="宋体" w:hint="default"/>
          <w:spacing w:val="-2"/>
        </w:rPr>
        <w:t>节</w:t>
      </w:r>
      <w:r>
        <w:rPr>
          <w:rFonts w:ascii="宋体" w:hAnsi="宋体" w:cs="宋体" w:eastAsia="宋体" w:hint="default"/>
          <w:spacing w:val="-2"/>
        </w:rPr>
        <w:t>奏</w:t>
      </w:r>
      <w:r>
        <w:rPr>
          <w:spacing w:val="-2"/>
        </w:rPr>
        <w:t>，及</w:t>
      </w:r>
      <w:r>
        <w:rPr>
          <w:rFonts w:ascii="宋体" w:hAnsi="宋体" w:cs="宋体" w:eastAsia="宋体" w:hint="default"/>
          <w:spacing w:val="-2"/>
        </w:rPr>
        <w:t>时</w:t>
      </w:r>
      <w:r>
        <w:rPr>
          <w:rFonts w:ascii="宋体" w:hAnsi="宋体" w:cs="宋体" w:eastAsia="宋体" w:hint="default"/>
          <w:spacing w:val="-2"/>
        </w:rPr>
        <w:t>调</w:t>
      </w:r>
      <w:r>
        <w:rPr>
          <w:spacing w:val="-2"/>
        </w:rPr>
        <w:t>整</w:t>
      </w:r>
      <w:r>
        <w:rPr>
          <w:spacing w:val="84"/>
        </w:rPr>
        <w:t> </w:t>
      </w:r>
      <w:r>
        <w:rPr>
          <w:rFonts w:ascii="宋体" w:hAnsi="宋体" w:cs="宋体" w:eastAsia="宋体" w:hint="default"/>
          <w:spacing w:val="-2"/>
        </w:rPr>
        <w:t>策略</w:t>
      </w:r>
      <w:r>
        <w:rPr>
          <w:spacing w:val="-2"/>
        </w:rPr>
        <w:t>，</w:t>
      </w:r>
      <w:r>
        <w:rPr>
          <w:rFonts w:ascii="宋体" w:hAnsi="宋体" w:cs="宋体" w:eastAsia="宋体" w:hint="default"/>
          <w:spacing w:val="-2"/>
        </w:rPr>
        <w:t>积</w:t>
      </w:r>
      <w:r>
        <w:rPr>
          <w:rFonts w:ascii="宋体" w:hAnsi="宋体" w:cs="宋体" w:eastAsia="宋体" w:hint="default"/>
          <w:spacing w:val="-2"/>
        </w:rPr>
        <w:t>极</w:t>
      </w:r>
      <w:r>
        <w:rPr>
          <w:rFonts w:ascii="宋体" w:hAnsi="宋体" w:cs="宋体" w:eastAsia="宋体" w:hint="default"/>
          <w:spacing w:val="-2"/>
        </w:rPr>
        <w:t>促</w:t>
      </w:r>
      <w:r>
        <w:rPr>
          <w:rFonts w:ascii="宋体" w:hAnsi="宋体" w:cs="宋体" w:eastAsia="宋体" w:hint="default"/>
          <w:spacing w:val="-2"/>
        </w:rPr>
        <w:t>进销</w:t>
      </w:r>
      <w:r>
        <w:rPr>
          <w:rFonts w:ascii="宋体" w:hAnsi="宋体" w:cs="宋体" w:eastAsia="宋体" w:hint="default"/>
          <w:spacing w:val="-2"/>
        </w:rPr>
        <w:t>售</w:t>
      </w:r>
      <w:r>
        <w:rPr>
          <w:spacing w:val="-2"/>
        </w:rPr>
        <w:t>，</w:t>
      </w:r>
      <w:r>
        <w:rPr>
          <w:rFonts w:ascii="宋体" w:hAnsi="宋体" w:cs="宋体" w:eastAsia="宋体" w:hint="default"/>
          <w:spacing w:val="-2"/>
        </w:rPr>
        <w:t>加</w:t>
      </w:r>
      <w:r>
        <w:rPr>
          <w:rFonts w:ascii="宋体" w:hAnsi="宋体" w:cs="宋体" w:eastAsia="宋体" w:hint="default"/>
          <w:spacing w:val="-2"/>
        </w:rPr>
        <w:t>快</w:t>
      </w:r>
      <w:r>
        <w:rPr>
          <w:spacing w:val="-2"/>
        </w:rPr>
        <w:t>资</w:t>
      </w:r>
      <w:r>
        <w:rPr>
          <w:rFonts w:ascii="宋体" w:hAnsi="宋体" w:cs="宋体" w:eastAsia="宋体" w:hint="default"/>
          <w:spacing w:val="-2"/>
        </w:rPr>
        <w:t>金</w:t>
      </w:r>
      <w:r>
        <w:rPr>
          <w:rFonts w:ascii="宋体" w:hAnsi="宋体" w:cs="宋体" w:eastAsia="宋体" w:hint="default"/>
          <w:spacing w:val="-2"/>
        </w:rPr>
        <w:t>回</w:t>
      </w:r>
      <w:r>
        <w:rPr>
          <w:rFonts w:ascii="宋体" w:hAnsi="宋体" w:cs="宋体" w:eastAsia="宋体" w:hint="default"/>
          <w:spacing w:val="-2"/>
        </w:rPr>
        <w:t>笼</w:t>
      </w:r>
      <w:r>
        <w:rPr>
          <w:spacing w:val="-2"/>
        </w:rPr>
        <w:t>，</w:t>
      </w:r>
      <w:r>
        <w:rPr>
          <w:rFonts w:ascii="宋体" w:hAnsi="宋体" w:cs="宋体" w:eastAsia="宋体" w:hint="default"/>
          <w:spacing w:val="-2"/>
        </w:rPr>
        <w:t>努</w:t>
      </w:r>
      <w:r>
        <w:rPr>
          <w:rFonts w:ascii="宋体" w:hAnsi="宋体" w:cs="宋体" w:eastAsia="宋体" w:hint="default"/>
          <w:spacing w:val="-2"/>
        </w:rPr>
        <w:t>力</w:t>
      </w:r>
      <w:r>
        <w:rPr>
          <w:rFonts w:ascii="宋体" w:hAnsi="宋体" w:cs="宋体" w:eastAsia="宋体" w:hint="default"/>
          <w:spacing w:val="-2"/>
        </w:rPr>
        <w:t>提</w:t>
      </w:r>
      <w:r>
        <w:rPr>
          <w:spacing w:val="-2"/>
        </w:rPr>
        <w:t>高</w:t>
      </w:r>
      <w:r>
        <w:rPr>
          <w:rFonts w:ascii="宋体" w:hAnsi="宋体" w:cs="宋体" w:eastAsia="宋体" w:hint="default"/>
          <w:spacing w:val="-2"/>
        </w:rPr>
        <w:t>盈</w:t>
      </w:r>
      <w:r>
        <w:rPr>
          <w:rFonts w:ascii="宋体" w:hAnsi="宋体" w:cs="宋体" w:eastAsia="宋体" w:hint="default"/>
          <w:spacing w:val="-2"/>
        </w:rPr>
        <w:t>利</w:t>
      </w:r>
      <w:r>
        <w:rPr>
          <w:rFonts w:ascii="宋体" w:hAnsi="宋体" w:cs="宋体" w:eastAsia="宋体" w:hint="default"/>
          <w:spacing w:val="-2"/>
        </w:rPr>
        <w:t>水</w:t>
      </w:r>
      <w:r>
        <w:rPr>
          <w:rFonts w:ascii="宋体" w:hAnsi="宋体" w:cs="宋体" w:eastAsia="宋体" w:hint="default"/>
          <w:spacing w:val="-2"/>
        </w:rPr>
        <w:t>平</w:t>
      </w:r>
      <w:r>
        <w:rPr>
          <w:spacing w:val="-2"/>
        </w:rPr>
        <w:t>。为</w:t>
      </w:r>
      <w:r>
        <w:rPr>
          <w:rFonts w:ascii="宋体" w:hAnsi="宋体" w:cs="宋体" w:eastAsia="宋体" w:hint="default"/>
          <w:spacing w:val="-2"/>
        </w:rPr>
        <w:t>此</w:t>
      </w:r>
      <w:r>
        <w:rPr>
          <w:spacing w:val="-2"/>
        </w:rPr>
        <w:t>，公司</w:t>
      </w:r>
      <w:r>
        <w:rPr>
          <w:rFonts w:ascii="宋体" w:hAnsi="宋体" w:cs="宋体" w:eastAsia="宋体" w:hint="default"/>
          <w:spacing w:val="-2"/>
        </w:rPr>
        <w:t>将</w:t>
      </w:r>
      <w:r>
        <w:rPr>
          <w:spacing w:val="-2"/>
        </w:rPr>
        <w:t>重</w:t>
      </w:r>
      <w:r>
        <w:rPr>
          <w:rFonts w:ascii="宋体" w:hAnsi="宋体" w:cs="宋体" w:eastAsia="宋体" w:hint="default"/>
          <w:spacing w:val="-2"/>
        </w:rPr>
        <w:t>点</w:t>
      </w:r>
      <w:r>
        <w:rPr>
          <w:rFonts w:ascii="宋体" w:hAnsi="宋体" w:cs="宋体" w:eastAsia="宋体" w:hint="default"/>
          <w:spacing w:val="-2"/>
        </w:rPr>
        <w:t>做好</w:t>
      </w:r>
      <w:r>
        <w:rPr>
          <w:rFonts w:ascii="宋体" w:hAnsi="宋体" w:cs="宋体" w:eastAsia="宋体" w:hint="default"/>
        </w:rPr>
      </w:r>
    </w:p>
    <w:p>
      <w:pPr>
        <w:pStyle w:val="BodyText"/>
        <w:spacing w:line="240" w:lineRule="auto" w:before="58"/>
        <w:ind w:right="0"/>
        <w:jc w:val="left"/>
        <w:rPr>
          <w:rFonts w:ascii="宋体" w:hAnsi="宋体" w:cs="宋体" w:eastAsia="宋体" w:hint="default"/>
        </w:rPr>
      </w:pPr>
      <w:r>
        <w:rPr>
          <w:rFonts w:ascii="宋体" w:hAnsi="宋体" w:cs="宋体" w:eastAsia="宋体" w:hint="default"/>
          <w:spacing w:val="-3"/>
        </w:rPr>
        <w:t>以下</w:t>
      </w:r>
      <w:r>
        <w:rPr>
          <w:rFonts w:ascii="宋体" w:hAnsi="宋体" w:cs="宋体" w:eastAsia="宋体" w:hint="default"/>
          <w:spacing w:val="-3"/>
        </w:rPr>
        <w:t>几</w:t>
      </w:r>
      <w:r>
        <w:rPr>
          <w:rFonts w:ascii="宋体" w:hAnsi="宋体" w:cs="宋体" w:eastAsia="宋体" w:hint="default"/>
          <w:spacing w:val="-3"/>
        </w:rPr>
        <w:t>项工</w:t>
      </w:r>
      <w:r>
        <w:rPr>
          <w:rFonts w:ascii="宋体" w:hAnsi="宋体" w:cs="宋体" w:eastAsia="宋体" w:hint="default"/>
          <w:spacing w:val="-3"/>
        </w:rPr>
        <w:t>作</w:t>
      </w:r>
      <w:r>
        <w:rPr>
          <w:rFonts w:ascii="宋体" w:hAnsi="宋体" w:cs="宋体" w:eastAsia="宋体" w:hint="default"/>
          <w:spacing w:val="-3"/>
        </w:rPr>
        <w:t>：</w:t>
      </w:r>
    </w:p>
    <w:p>
      <w:pPr>
        <w:pStyle w:val="BodyText"/>
        <w:spacing w:line="343" w:lineRule="auto" w:before="155"/>
        <w:ind w:right="146" w:firstLine="465"/>
        <w:jc w:val="both"/>
      </w:pPr>
      <w:r>
        <w:rPr>
          <w:rFonts w:ascii="Courier New" w:hAnsi="Courier New" w:cs="Courier New" w:eastAsia="Courier New" w:hint="default"/>
          <w:spacing w:val="-5"/>
        </w:rPr>
        <w:t>1</w:t>
      </w:r>
      <w:r>
        <w:rPr>
          <w:spacing w:val="-5"/>
        </w:rPr>
        <w:t>、公司</w:t>
      </w:r>
      <w:r>
        <w:rPr>
          <w:rFonts w:ascii="宋体" w:hAnsi="宋体" w:cs="宋体" w:eastAsia="宋体" w:hint="default"/>
          <w:spacing w:val="-5"/>
        </w:rPr>
        <w:t>项目</w:t>
      </w:r>
      <w:r>
        <w:rPr>
          <w:spacing w:val="-5"/>
        </w:rPr>
        <w:t>所</w:t>
      </w:r>
      <w:r>
        <w:rPr>
          <w:rFonts w:ascii="宋体" w:hAnsi="宋体" w:cs="宋体" w:eastAsia="宋体" w:hint="default"/>
          <w:spacing w:val="-5"/>
        </w:rPr>
        <w:t>处</w:t>
      </w:r>
      <w:r>
        <w:rPr>
          <w:spacing w:val="-5"/>
        </w:rPr>
        <w:t>的</w:t>
      </w:r>
      <w:r>
        <w:rPr>
          <w:rFonts w:ascii="宋体" w:hAnsi="宋体" w:cs="宋体" w:eastAsia="宋体" w:hint="default"/>
          <w:spacing w:val="-5"/>
        </w:rPr>
        <w:t>二</w:t>
      </w:r>
      <w:r>
        <w:rPr>
          <w:spacing w:val="-5"/>
        </w:rPr>
        <w:t>、</w:t>
      </w:r>
      <w:r>
        <w:rPr>
          <w:rFonts w:ascii="宋体" w:hAnsi="宋体" w:cs="宋体" w:eastAsia="宋体" w:hint="default"/>
          <w:spacing w:val="-5"/>
        </w:rPr>
        <w:t>三</w:t>
      </w:r>
      <w:r>
        <w:rPr>
          <w:rFonts w:ascii="宋体" w:hAnsi="宋体" w:cs="宋体" w:eastAsia="宋体" w:hint="default"/>
          <w:spacing w:val="-5"/>
        </w:rPr>
        <w:t>线</w:t>
      </w:r>
      <w:r>
        <w:rPr>
          <w:rFonts w:ascii="宋体" w:hAnsi="宋体" w:cs="宋体" w:eastAsia="宋体" w:hint="default"/>
          <w:spacing w:val="-5"/>
        </w:rPr>
        <w:t>城市</w:t>
      </w:r>
      <w:r>
        <w:rPr>
          <w:rFonts w:ascii="宋体" w:hAnsi="宋体" w:cs="宋体" w:eastAsia="宋体" w:hint="default"/>
          <w:spacing w:val="-5"/>
        </w:rPr>
        <w:t>需</w:t>
      </w:r>
      <w:r>
        <w:rPr>
          <w:rFonts w:ascii="宋体" w:hAnsi="宋体" w:cs="宋体" w:eastAsia="宋体" w:hint="default"/>
          <w:spacing w:val="-5"/>
        </w:rPr>
        <w:t>求</w:t>
      </w:r>
      <w:r>
        <w:rPr>
          <w:rFonts w:ascii="宋体" w:hAnsi="宋体" w:cs="宋体" w:eastAsia="宋体" w:hint="default"/>
          <w:spacing w:val="-5"/>
        </w:rPr>
        <w:t>结构</w:t>
      </w:r>
      <w:r>
        <w:rPr>
          <w:rFonts w:ascii="宋体" w:hAnsi="宋体" w:cs="宋体" w:eastAsia="宋体" w:hint="default"/>
          <w:spacing w:val="-5"/>
        </w:rPr>
        <w:t>总</w:t>
      </w:r>
      <w:r>
        <w:rPr>
          <w:rFonts w:ascii="宋体" w:hAnsi="宋体" w:cs="宋体" w:eastAsia="宋体" w:hint="default"/>
          <w:spacing w:val="-5"/>
        </w:rPr>
        <w:t>体</w:t>
      </w:r>
      <w:r>
        <w:rPr>
          <w:rFonts w:ascii="宋体" w:hAnsi="宋体" w:cs="宋体" w:eastAsia="宋体" w:hint="default"/>
          <w:spacing w:val="-5"/>
        </w:rPr>
        <w:t>表现</w:t>
      </w:r>
      <w:r>
        <w:rPr>
          <w:rFonts w:ascii="宋体" w:hAnsi="宋体" w:cs="宋体" w:eastAsia="宋体" w:hint="default"/>
          <w:spacing w:val="-5"/>
        </w:rPr>
        <w:t>良</w:t>
      </w:r>
      <w:r>
        <w:rPr>
          <w:rFonts w:ascii="宋体" w:hAnsi="宋体" w:cs="宋体" w:eastAsia="宋体" w:hint="default"/>
          <w:spacing w:val="-5"/>
        </w:rPr>
        <w:t>好</w:t>
      </w:r>
      <w:r>
        <w:rPr>
          <w:spacing w:val="-5"/>
        </w:rPr>
        <w:t>，</w:t>
      </w:r>
      <w:r>
        <w:rPr>
          <w:rFonts w:ascii="宋体" w:hAnsi="宋体" w:cs="宋体" w:eastAsia="宋体" w:hint="default"/>
          <w:spacing w:val="-5"/>
        </w:rPr>
        <w:t>二</w:t>
      </w:r>
      <w:r>
        <w:rPr>
          <w:spacing w:val="-5"/>
        </w:rPr>
        <w:t>、</w:t>
      </w:r>
      <w:r>
        <w:rPr>
          <w:rFonts w:ascii="宋体" w:hAnsi="宋体" w:cs="宋体" w:eastAsia="宋体" w:hint="default"/>
          <w:spacing w:val="-5"/>
        </w:rPr>
        <w:t>三</w:t>
      </w:r>
      <w:r>
        <w:rPr>
          <w:rFonts w:ascii="宋体" w:hAnsi="宋体" w:cs="宋体" w:eastAsia="宋体" w:hint="default"/>
          <w:spacing w:val="-5"/>
        </w:rPr>
        <w:t>线</w:t>
      </w:r>
      <w:r>
        <w:rPr>
          <w:rFonts w:ascii="宋体" w:hAnsi="宋体" w:cs="宋体" w:eastAsia="宋体" w:hint="default"/>
          <w:spacing w:val="-5"/>
        </w:rPr>
        <w:t>城市</w:t>
      </w:r>
      <w:r>
        <w:rPr>
          <w:rFonts w:ascii="宋体" w:hAnsi="宋体" w:cs="宋体" w:eastAsia="宋体" w:hint="default"/>
          <w:spacing w:val="-5"/>
        </w:rPr>
        <w:t>量</w:t>
      </w:r>
      <w:r>
        <w:rPr>
          <w:rFonts w:ascii="宋体" w:hAnsi="宋体" w:cs="宋体" w:eastAsia="宋体" w:hint="default"/>
          <w:spacing w:val="-5"/>
        </w:rPr>
        <w:t>价</w:t>
      </w:r>
      <w:r>
        <w:rPr>
          <w:rFonts w:ascii="宋体" w:hAnsi="宋体" w:cs="宋体" w:eastAsia="宋体" w:hint="default"/>
          <w:spacing w:val="-5"/>
        </w:rPr>
        <w:t>上</w:t>
      </w:r>
      <w:r>
        <w:rPr>
          <w:rFonts w:ascii="宋体" w:hAnsi="宋体" w:cs="宋体" w:eastAsia="宋体" w:hint="default"/>
          <w:w w:val="102"/>
        </w:rPr>
        <w:t> </w:t>
      </w:r>
      <w:r>
        <w:rPr>
          <w:rFonts w:ascii="宋体" w:hAnsi="宋体" w:cs="宋体" w:eastAsia="宋体" w:hint="default"/>
          <w:spacing w:val="-2"/>
        </w:rPr>
        <w:t>涨潜</w:t>
      </w:r>
      <w:r>
        <w:rPr>
          <w:rFonts w:ascii="宋体" w:hAnsi="宋体" w:cs="宋体" w:eastAsia="宋体" w:hint="default"/>
          <w:spacing w:val="-2"/>
        </w:rPr>
        <w:t>力</w:t>
      </w:r>
      <w:r>
        <w:rPr>
          <w:rFonts w:ascii="宋体" w:hAnsi="宋体" w:cs="宋体" w:eastAsia="宋体" w:hint="default"/>
          <w:spacing w:val="-2"/>
        </w:rPr>
        <w:t>较</w:t>
      </w:r>
      <w:r>
        <w:rPr>
          <w:spacing w:val="-2"/>
        </w:rPr>
        <w:t>大，为公司</w:t>
      </w:r>
      <w:r>
        <w:rPr>
          <w:rFonts w:ascii="宋体" w:hAnsi="宋体" w:cs="宋体" w:eastAsia="宋体" w:hint="default"/>
          <w:spacing w:val="-2"/>
        </w:rPr>
        <w:t>平</w:t>
      </w:r>
      <w:r>
        <w:rPr>
          <w:rFonts w:ascii="宋体" w:hAnsi="宋体" w:cs="宋体" w:eastAsia="宋体" w:hint="default"/>
          <w:spacing w:val="-2"/>
        </w:rPr>
        <w:t>稳</w:t>
      </w:r>
      <w:r>
        <w:rPr>
          <w:rFonts w:ascii="宋体" w:hAnsi="宋体" w:cs="宋体" w:eastAsia="宋体" w:hint="default"/>
          <w:spacing w:val="-2"/>
        </w:rPr>
        <w:t>快</w:t>
      </w:r>
      <w:r>
        <w:rPr>
          <w:rFonts w:ascii="宋体" w:hAnsi="宋体" w:cs="宋体" w:eastAsia="宋体" w:hint="default"/>
          <w:spacing w:val="-2"/>
        </w:rPr>
        <w:t>速</w:t>
      </w:r>
      <w:r>
        <w:rPr>
          <w:rFonts w:ascii="宋体" w:hAnsi="宋体" w:cs="宋体" w:eastAsia="宋体" w:hint="default"/>
          <w:spacing w:val="-2"/>
        </w:rPr>
        <w:t>发</w:t>
      </w:r>
      <w:r>
        <w:rPr>
          <w:rFonts w:ascii="宋体" w:hAnsi="宋体" w:cs="宋体" w:eastAsia="宋体" w:hint="default"/>
          <w:spacing w:val="-2"/>
        </w:rPr>
        <w:t>展</w:t>
      </w:r>
      <w:r>
        <w:rPr>
          <w:rFonts w:ascii="宋体" w:hAnsi="宋体" w:cs="宋体" w:eastAsia="宋体" w:hint="default"/>
          <w:spacing w:val="-2"/>
        </w:rPr>
        <w:t>提</w:t>
      </w:r>
      <w:r>
        <w:rPr>
          <w:rFonts w:ascii="宋体" w:hAnsi="宋体" w:cs="宋体" w:eastAsia="宋体" w:hint="default"/>
          <w:spacing w:val="-2"/>
        </w:rPr>
        <w:t>供</w:t>
      </w:r>
      <w:r>
        <w:rPr>
          <w:spacing w:val="-2"/>
        </w:rPr>
        <w:t>了</w:t>
      </w:r>
      <w:r>
        <w:rPr>
          <w:rFonts w:ascii="宋体" w:hAnsi="宋体" w:cs="宋体" w:eastAsia="宋体" w:hint="default"/>
          <w:spacing w:val="-2"/>
        </w:rPr>
        <w:t>广</w:t>
      </w:r>
      <w:r>
        <w:rPr>
          <w:rFonts w:ascii="宋体" w:hAnsi="宋体" w:cs="宋体" w:eastAsia="宋体" w:hint="default"/>
          <w:spacing w:val="-2"/>
        </w:rPr>
        <w:t>阔</w:t>
      </w:r>
      <w:r>
        <w:rPr>
          <w:spacing w:val="-2"/>
        </w:rPr>
        <w:t>的</w:t>
      </w:r>
      <w:r>
        <w:rPr>
          <w:rFonts w:ascii="宋体" w:hAnsi="宋体" w:cs="宋体" w:eastAsia="宋体" w:hint="default"/>
          <w:spacing w:val="-2"/>
        </w:rPr>
        <w:t>空</w:t>
      </w:r>
      <w:r>
        <w:rPr>
          <w:rFonts w:ascii="宋体" w:hAnsi="宋体" w:cs="宋体" w:eastAsia="宋体" w:hint="default"/>
          <w:spacing w:val="-2"/>
        </w:rPr>
        <w:t>间</w:t>
      </w:r>
      <w:r>
        <w:rPr>
          <w:spacing w:val="-2"/>
        </w:rPr>
        <w:t>，公司</w:t>
      </w:r>
      <w:r>
        <w:rPr>
          <w:rFonts w:ascii="宋体" w:hAnsi="宋体" w:cs="宋体" w:eastAsia="宋体" w:hint="default"/>
          <w:spacing w:val="-2"/>
        </w:rPr>
        <w:t>将</w:t>
      </w:r>
      <w:r>
        <w:rPr>
          <w:rFonts w:ascii="宋体" w:hAnsi="宋体" w:cs="宋体" w:eastAsia="宋体" w:hint="default"/>
          <w:spacing w:val="-2"/>
        </w:rPr>
        <w:t>紧紧</w:t>
      </w:r>
      <w:r>
        <w:rPr>
          <w:rFonts w:ascii="宋体" w:hAnsi="宋体" w:cs="宋体" w:eastAsia="宋体" w:hint="default"/>
          <w:spacing w:val="-2"/>
        </w:rPr>
        <w:t>把</w:t>
      </w:r>
      <w:r>
        <w:rPr>
          <w:rFonts w:ascii="宋体" w:hAnsi="宋体" w:cs="宋体" w:eastAsia="宋体" w:hint="default"/>
          <w:spacing w:val="-2"/>
        </w:rPr>
        <w:t>握</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机</w:t>
      </w:r>
      <w:r>
        <w:rPr>
          <w:rFonts w:ascii="宋体" w:hAnsi="宋体" w:cs="宋体" w:eastAsia="宋体" w:hint="default"/>
          <w:spacing w:val="-2"/>
        </w:rPr>
        <w:t>遇</w:t>
      </w:r>
      <w:r>
        <w:rPr>
          <w:spacing w:val="-2"/>
        </w:rPr>
        <w:t>，</w:t>
      </w:r>
      <w:r>
        <w:rPr>
          <w:spacing w:val="84"/>
        </w:rPr>
        <w:t> </w:t>
      </w:r>
      <w:r>
        <w:rPr>
          <w:rFonts w:ascii="宋体" w:hAnsi="宋体" w:cs="宋体" w:eastAsia="宋体" w:hint="default"/>
          <w:spacing w:val="-2"/>
        </w:rPr>
        <w:t>提</w:t>
      </w:r>
      <w:r>
        <w:rPr>
          <w:spacing w:val="-2"/>
        </w:rPr>
        <w:t>高公司</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2"/>
        </w:rPr>
        <w:t>质量</w:t>
      </w:r>
      <w:r>
        <w:rPr>
          <w:rFonts w:ascii="宋体" w:hAnsi="宋体" w:cs="宋体" w:eastAsia="宋体" w:hint="default"/>
          <w:spacing w:val="-2"/>
        </w:rPr>
        <w:t>与</w:t>
      </w:r>
      <w:r>
        <w:rPr>
          <w:rFonts w:ascii="宋体" w:hAnsi="宋体" w:cs="宋体" w:eastAsia="宋体" w:hint="default"/>
          <w:spacing w:val="-2"/>
        </w:rPr>
        <w:t>服</w:t>
      </w:r>
      <w:r>
        <w:rPr>
          <w:spacing w:val="-2"/>
        </w:rPr>
        <w:t>务</w:t>
      </w:r>
      <w:r>
        <w:rPr>
          <w:rFonts w:ascii="宋体" w:hAnsi="宋体" w:cs="宋体" w:eastAsia="宋体" w:hint="default"/>
          <w:spacing w:val="-2"/>
        </w:rPr>
        <w:t>水</w:t>
      </w:r>
      <w:r>
        <w:rPr>
          <w:rFonts w:ascii="宋体" w:hAnsi="宋体" w:cs="宋体" w:eastAsia="宋体" w:hint="default"/>
          <w:spacing w:val="-2"/>
        </w:rPr>
        <w:t>平</w:t>
      </w:r>
      <w:r>
        <w:rPr>
          <w:spacing w:val="-2"/>
        </w:rPr>
        <w:t>，</w:t>
      </w:r>
      <w:r>
        <w:rPr>
          <w:rFonts w:ascii="宋体" w:hAnsi="宋体" w:cs="宋体" w:eastAsia="宋体" w:hint="default"/>
          <w:spacing w:val="-2"/>
        </w:rPr>
        <w:t>巩</w:t>
      </w:r>
      <w:r>
        <w:rPr>
          <w:rFonts w:ascii="宋体" w:hAnsi="宋体" w:cs="宋体" w:eastAsia="宋体" w:hint="default"/>
          <w:spacing w:val="-2"/>
        </w:rPr>
        <w:t>固</w:t>
      </w:r>
      <w:r>
        <w:rPr>
          <w:spacing w:val="-2"/>
        </w:rPr>
        <w:t>并</w:t>
      </w:r>
      <w:r>
        <w:rPr>
          <w:rFonts w:ascii="宋体" w:hAnsi="宋体" w:cs="宋体" w:eastAsia="宋体" w:hint="default"/>
          <w:spacing w:val="-2"/>
        </w:rPr>
        <w:t>扩</w:t>
      </w:r>
      <w:r>
        <w:rPr>
          <w:spacing w:val="-2"/>
        </w:rPr>
        <w:t>大公司所在</w:t>
      </w:r>
      <w:r>
        <w:rPr>
          <w:rFonts w:ascii="宋体" w:hAnsi="宋体" w:cs="宋体" w:eastAsia="宋体" w:hint="default"/>
          <w:spacing w:val="-2"/>
        </w:rPr>
        <w:t>城市</w:t>
      </w:r>
      <w:r>
        <w:rPr>
          <w:spacing w:val="-2"/>
        </w:rPr>
        <w:t>的</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占</w:t>
      </w:r>
      <w:r>
        <w:rPr>
          <w:spacing w:val="-2"/>
        </w:rPr>
        <w:t>有</w:t>
      </w:r>
      <w:r>
        <w:rPr>
          <w:rFonts w:ascii="宋体" w:hAnsi="宋体" w:cs="宋体" w:eastAsia="宋体" w:hint="default"/>
          <w:spacing w:val="-2"/>
        </w:rPr>
        <w:t>率</w:t>
      </w:r>
      <w:r>
        <w:rPr>
          <w:spacing w:val="-2"/>
        </w:rPr>
        <w:t>，确</w:t>
      </w:r>
      <w:r>
        <w:rPr>
          <w:rFonts w:ascii="宋体" w:hAnsi="宋体" w:cs="宋体" w:eastAsia="宋体" w:hint="default"/>
          <w:spacing w:val="-2"/>
        </w:rPr>
        <w:t>立</w:t>
      </w:r>
      <w:r>
        <w:rPr>
          <w:spacing w:val="-2"/>
        </w:rPr>
        <w:t>公司</w:t>
      </w:r>
      <w:r>
        <w:rPr/>
      </w:r>
    </w:p>
    <w:p>
      <w:pPr>
        <w:pStyle w:val="BodyText"/>
        <w:spacing w:line="240" w:lineRule="auto" w:before="51"/>
        <w:ind w:right="0"/>
        <w:jc w:val="left"/>
        <w:rPr>
          <w:rFonts w:ascii="宋体" w:hAnsi="宋体" w:cs="宋体" w:eastAsia="宋体" w:hint="default"/>
        </w:rPr>
      </w:pPr>
      <w:r>
        <w:rPr>
          <w:w w:val="95"/>
        </w:rPr>
        <w:t>的</w:t>
      </w:r>
      <w:r>
        <w:rPr>
          <w:rFonts w:ascii="宋体" w:hAnsi="宋体" w:cs="宋体" w:eastAsia="宋体" w:hint="default"/>
          <w:w w:val="95"/>
        </w:rPr>
        <w:t>品</w:t>
      </w:r>
      <w:r>
        <w:rPr>
          <w:rFonts w:ascii="宋体" w:hAnsi="宋体" w:cs="宋体" w:eastAsia="宋体" w:hint="default"/>
          <w:w w:val="95"/>
        </w:rPr>
        <w:t>牌</w:t>
      </w:r>
      <w:r>
        <w:rPr>
          <w:rFonts w:ascii="宋体" w:hAnsi="宋体" w:cs="宋体" w:eastAsia="宋体" w:hint="default"/>
          <w:w w:val="95"/>
        </w:rPr>
        <w:t>优势</w:t>
      </w:r>
      <w:r>
        <w:rPr>
          <w:w w:val="95"/>
        </w:rPr>
        <w:t>。</w:t>
      </w:r>
      <w:r>
        <w:rPr>
          <w:rFonts w:ascii="Courier New" w:hAnsi="Courier New" w:cs="Courier New" w:eastAsia="Courier New" w:hint="default"/>
          <w:w w:val="95"/>
        </w:rPr>
        <w:t>2010</w:t>
      </w:r>
      <w:r>
        <w:rPr>
          <w:w w:val="95"/>
        </w:rPr>
        <w:t>年</w:t>
      </w:r>
      <w:r>
        <w:rPr>
          <w:rFonts w:ascii="宋体" w:hAnsi="宋体" w:cs="宋体" w:eastAsia="宋体" w:hint="default"/>
          <w:w w:val="95"/>
        </w:rPr>
        <w:t>房地产</w:t>
      </w:r>
      <w:r>
        <w:rPr>
          <w:w w:val="95"/>
        </w:rPr>
        <w:t>计</w:t>
      </w:r>
      <w:r>
        <w:rPr>
          <w:rFonts w:ascii="宋体" w:hAnsi="宋体" w:cs="宋体" w:eastAsia="宋体" w:hint="default"/>
          <w:w w:val="95"/>
        </w:rPr>
        <w:t>划</w:t>
      </w:r>
      <w:r>
        <w:rPr>
          <w:rFonts w:ascii="宋体" w:hAnsi="宋体" w:cs="宋体" w:eastAsia="宋体" w:hint="default"/>
          <w:w w:val="95"/>
        </w:rPr>
        <w:t>新</w:t>
      </w:r>
      <w:r>
        <w:rPr>
          <w:rFonts w:ascii="宋体" w:hAnsi="宋体" w:cs="宋体" w:eastAsia="宋体" w:hint="default"/>
          <w:w w:val="95"/>
        </w:rPr>
        <w:t>开</w:t>
      </w:r>
      <w:r>
        <w:rPr>
          <w:rFonts w:ascii="宋体" w:hAnsi="宋体" w:cs="宋体" w:eastAsia="宋体" w:hint="default"/>
          <w:w w:val="95"/>
        </w:rPr>
        <w:t>工</w:t>
      </w:r>
      <w:r>
        <w:rPr>
          <w:rFonts w:ascii="宋体" w:hAnsi="宋体" w:cs="宋体" w:eastAsia="宋体" w:hint="default"/>
          <w:w w:val="95"/>
        </w:rPr>
        <w:t>面积</w:t>
      </w:r>
      <w:r>
        <w:rPr>
          <w:rFonts w:ascii="Courier New" w:hAnsi="Courier New" w:cs="Courier New" w:eastAsia="Courier New" w:hint="default"/>
          <w:w w:val="95"/>
        </w:rPr>
        <w:t>110</w:t>
      </w:r>
      <w:r>
        <w:rPr>
          <w:rFonts w:ascii="宋体" w:hAnsi="宋体" w:cs="宋体" w:eastAsia="宋体" w:hint="default"/>
          <w:w w:val="95"/>
        </w:rPr>
        <w:t>万</w:t>
      </w:r>
      <w:r>
        <w:rPr>
          <w:rFonts w:ascii="宋体" w:hAnsi="宋体" w:cs="宋体" w:eastAsia="宋体" w:hint="default"/>
          <w:w w:val="95"/>
        </w:rPr>
        <w:t>平</w:t>
      </w:r>
      <w:r>
        <w:rPr>
          <w:rFonts w:ascii="宋体" w:hAnsi="宋体" w:cs="宋体" w:eastAsia="宋体" w:hint="default"/>
          <w:w w:val="95"/>
        </w:rPr>
        <w:t>方</w:t>
      </w:r>
      <w:r>
        <w:rPr>
          <w:rFonts w:ascii="宋体" w:hAnsi="宋体" w:cs="宋体" w:eastAsia="宋体" w:hint="default"/>
          <w:w w:val="95"/>
        </w:rPr>
        <w:t>米</w:t>
      </w:r>
      <w:r>
        <w:rPr>
          <w:w w:val="95"/>
        </w:rPr>
        <w:t>，实</w:t>
      </w:r>
      <w:r>
        <w:rPr>
          <w:rFonts w:ascii="宋体" w:hAnsi="宋体" w:cs="宋体" w:eastAsia="宋体" w:hint="default"/>
          <w:w w:val="95"/>
        </w:rPr>
        <w:t>现</w:t>
      </w:r>
      <w:r>
        <w:rPr>
          <w:rFonts w:ascii="宋体" w:hAnsi="宋体" w:cs="宋体" w:eastAsia="宋体" w:hint="default"/>
          <w:w w:val="95"/>
        </w:rPr>
        <w:t>销</w:t>
      </w:r>
      <w:r>
        <w:rPr>
          <w:rFonts w:ascii="宋体" w:hAnsi="宋体" w:cs="宋体" w:eastAsia="宋体" w:hint="default"/>
          <w:w w:val="95"/>
        </w:rPr>
        <w:t>售</w:t>
      </w:r>
      <w:r>
        <w:rPr>
          <w:rFonts w:ascii="宋体" w:hAnsi="宋体" w:cs="宋体" w:eastAsia="宋体" w:hint="default"/>
          <w:w w:val="95"/>
        </w:rPr>
        <w:t>面积</w:t>
      </w:r>
      <w:r>
        <w:rPr>
          <w:rFonts w:ascii="Courier New" w:hAnsi="Courier New" w:cs="Courier New" w:eastAsia="Courier New" w:hint="default"/>
          <w:w w:val="95"/>
        </w:rPr>
        <w:t>120</w:t>
      </w:r>
      <w:r>
        <w:rPr>
          <w:rFonts w:ascii="宋体" w:hAnsi="宋体" w:cs="宋体" w:eastAsia="宋体" w:hint="default"/>
          <w:w w:val="95"/>
        </w:rPr>
        <w:t>万</w:t>
      </w:r>
      <w:r>
        <w:rPr>
          <w:rFonts w:ascii="宋体" w:hAnsi="宋体" w:cs="宋体" w:eastAsia="宋体" w:hint="default"/>
          <w:w w:val="95"/>
        </w:rPr>
        <w:t>平</w:t>
      </w:r>
      <w:r>
        <w:rPr>
          <w:rFonts w:ascii="宋体" w:hAnsi="宋体" w:cs="宋体" w:eastAsia="宋体" w:hint="default"/>
          <w:w w:val="95"/>
        </w:rPr>
        <w:t>方</w:t>
      </w:r>
      <w:r>
        <w:rPr>
          <w:rFonts w:ascii="宋体" w:hAnsi="宋体" w:cs="宋体" w:eastAsia="宋体" w:hint="default"/>
        </w:rPr>
      </w:r>
    </w:p>
    <w:p>
      <w:pPr>
        <w:pStyle w:val="BodyText"/>
        <w:spacing w:line="240" w:lineRule="auto" w:before="123"/>
        <w:ind w:right="0"/>
        <w:jc w:val="left"/>
      </w:pPr>
      <w:r>
        <w:rPr>
          <w:rFonts w:ascii="宋体" w:hAnsi="宋体" w:cs="宋体" w:eastAsia="宋体" w:hint="default"/>
        </w:rPr>
        <w:t>米</w:t>
      </w:r>
      <w:r>
        <w:rPr/>
        <w:t>，实</w:t>
      </w:r>
      <w:r>
        <w:rPr>
          <w:rFonts w:ascii="宋体" w:hAnsi="宋体" w:cs="宋体" w:eastAsia="宋体" w:hint="default"/>
        </w:rPr>
        <w:t>现</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额</w:t>
      </w:r>
      <w:r>
        <w:rPr>
          <w:rFonts w:ascii="Courier New" w:hAnsi="Courier New" w:cs="Courier New" w:eastAsia="Courier New" w:hint="default"/>
        </w:rPr>
        <w:t>70</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业</w:t>
      </w:r>
      <w:r>
        <w:rPr/>
        <w:t>务计</w:t>
      </w:r>
      <w:r>
        <w:rPr>
          <w:rFonts w:ascii="宋体" w:hAnsi="宋体" w:cs="宋体" w:eastAsia="宋体" w:hint="default"/>
        </w:rPr>
        <w:t>划</w:t>
      </w:r>
      <w:r>
        <w:rPr/>
        <w:t>实</w:t>
      </w:r>
      <w:r>
        <w:rPr>
          <w:rFonts w:ascii="宋体" w:hAnsi="宋体" w:cs="宋体" w:eastAsia="宋体" w:hint="default"/>
        </w:rPr>
        <w:t>现</w:t>
      </w:r>
      <w:r>
        <w:rPr>
          <w:rFonts w:ascii="宋体" w:hAnsi="宋体" w:cs="宋体" w:eastAsia="宋体" w:hint="default"/>
        </w:rPr>
        <w:t>业</w:t>
      </w:r>
      <w:r>
        <w:rPr/>
        <w:t>务</w:t>
      </w:r>
      <w:r>
        <w:rPr>
          <w:rFonts w:ascii="宋体" w:hAnsi="宋体" w:cs="宋体" w:eastAsia="宋体" w:hint="default"/>
        </w:rPr>
        <w:t>收</w:t>
      </w:r>
      <w:r>
        <w:rPr>
          <w:rFonts w:ascii="宋体" w:hAnsi="宋体" w:cs="宋体" w:eastAsia="宋体" w:hint="default"/>
        </w:rPr>
        <w:t>入</w:t>
      </w:r>
      <w:r>
        <w:rPr>
          <w:rFonts w:ascii="Courier New" w:hAnsi="Courier New" w:cs="Courier New" w:eastAsia="Courier New" w:hint="default"/>
        </w:rPr>
        <w:t>45</w:t>
      </w:r>
      <w:r>
        <w:rPr>
          <w:rFonts w:ascii="宋体" w:hAnsi="宋体" w:cs="宋体" w:eastAsia="宋体" w:hint="default"/>
        </w:rPr>
        <w:t>亿</w:t>
      </w:r>
      <w:r>
        <w:rPr>
          <w:rFonts w:ascii="宋体" w:hAnsi="宋体" w:cs="宋体" w:eastAsia="宋体" w:hint="default"/>
        </w:rPr>
        <w:t>元</w:t>
      </w:r>
      <w:r>
        <w:rPr/>
        <w:t>。</w:t>
      </w:r>
    </w:p>
    <w:p>
      <w:pPr>
        <w:pStyle w:val="BodyText"/>
        <w:spacing w:line="240" w:lineRule="auto" w:before="113"/>
        <w:ind w:left="1982" w:right="0"/>
        <w:jc w:val="left"/>
        <w:rPr>
          <w:rFonts w:ascii="宋体" w:hAnsi="宋体" w:cs="宋体" w:eastAsia="宋体" w:hint="default"/>
        </w:rPr>
      </w:pPr>
      <w:r>
        <w:rPr>
          <w:rFonts w:ascii="Courier New" w:hAnsi="Courier New" w:cs="Courier New" w:eastAsia="Courier New" w:hint="default"/>
          <w:spacing w:val="-5"/>
        </w:rPr>
        <w:t>2</w:t>
      </w:r>
      <w:r>
        <w:rPr>
          <w:spacing w:val="-5"/>
        </w:rPr>
        <w:t>、公司</w:t>
      </w:r>
      <w:r>
        <w:rPr>
          <w:rFonts w:ascii="宋体" w:hAnsi="宋体" w:cs="宋体" w:eastAsia="宋体" w:hint="default"/>
          <w:spacing w:val="-5"/>
        </w:rPr>
        <w:t>将</w:t>
      </w:r>
      <w:r>
        <w:rPr>
          <w:rFonts w:ascii="宋体" w:hAnsi="宋体" w:cs="宋体" w:eastAsia="宋体" w:hint="default"/>
          <w:spacing w:val="-5"/>
        </w:rPr>
        <w:t>继</w:t>
      </w:r>
      <w:r>
        <w:rPr>
          <w:rFonts w:ascii="宋体" w:hAnsi="宋体" w:cs="宋体" w:eastAsia="宋体" w:hint="default"/>
          <w:spacing w:val="-5"/>
        </w:rPr>
        <w:t>续</w:t>
      </w:r>
      <w:r>
        <w:rPr>
          <w:rFonts w:ascii="宋体" w:hAnsi="宋体" w:cs="宋体" w:eastAsia="宋体" w:hint="default"/>
          <w:spacing w:val="-5"/>
        </w:rPr>
        <w:t>寻找</w:t>
      </w:r>
      <w:r>
        <w:rPr>
          <w:rFonts w:ascii="宋体" w:hAnsi="宋体" w:cs="宋体" w:eastAsia="宋体" w:hint="default"/>
          <w:spacing w:val="-5"/>
        </w:rPr>
        <w:t>优</w:t>
      </w:r>
      <w:r>
        <w:rPr>
          <w:rFonts w:ascii="宋体" w:hAnsi="宋体" w:cs="宋体" w:eastAsia="宋体" w:hint="default"/>
          <w:spacing w:val="-5"/>
        </w:rPr>
        <w:t>质</w:t>
      </w:r>
      <w:r>
        <w:rPr>
          <w:rFonts w:ascii="宋体" w:hAnsi="宋体" w:cs="宋体" w:eastAsia="宋体" w:hint="default"/>
          <w:spacing w:val="-5"/>
        </w:rPr>
        <w:t>土</w:t>
      </w:r>
      <w:r>
        <w:rPr>
          <w:rFonts w:ascii="宋体" w:hAnsi="宋体" w:cs="宋体" w:eastAsia="宋体" w:hint="default"/>
          <w:spacing w:val="-5"/>
        </w:rPr>
        <w:t>地</w:t>
      </w:r>
      <w:r>
        <w:rPr>
          <w:spacing w:val="-5"/>
        </w:rPr>
        <w:t>，</w:t>
      </w:r>
      <w:r>
        <w:rPr>
          <w:rFonts w:ascii="宋体" w:hAnsi="宋体" w:cs="宋体" w:eastAsia="宋体" w:hint="default"/>
          <w:spacing w:val="-5"/>
        </w:rPr>
        <w:t>进</w:t>
      </w:r>
      <w:r>
        <w:rPr>
          <w:rFonts w:ascii="宋体" w:hAnsi="宋体" w:cs="宋体" w:eastAsia="宋体" w:hint="default"/>
          <w:spacing w:val="-5"/>
        </w:rPr>
        <w:t>一</w:t>
      </w:r>
      <w:r>
        <w:rPr>
          <w:rFonts w:ascii="宋体" w:hAnsi="宋体" w:cs="宋体" w:eastAsia="宋体" w:hint="default"/>
          <w:spacing w:val="-5"/>
        </w:rPr>
        <w:t>步</w:t>
      </w:r>
      <w:r>
        <w:rPr>
          <w:rFonts w:ascii="宋体" w:hAnsi="宋体" w:cs="宋体" w:eastAsia="宋体" w:hint="default"/>
          <w:spacing w:val="-5"/>
        </w:rPr>
        <w:t>扩</w:t>
      </w:r>
      <w:r>
        <w:rPr>
          <w:spacing w:val="-5"/>
        </w:rPr>
        <w:t>大公司</w:t>
      </w:r>
      <w:r>
        <w:rPr>
          <w:rFonts w:ascii="宋体" w:hAnsi="宋体" w:cs="宋体" w:eastAsia="宋体" w:hint="default"/>
          <w:spacing w:val="-5"/>
        </w:rPr>
        <w:t>土</w:t>
      </w:r>
      <w:r>
        <w:rPr>
          <w:rFonts w:ascii="宋体" w:hAnsi="宋体" w:cs="宋体" w:eastAsia="宋体" w:hint="default"/>
          <w:spacing w:val="-5"/>
        </w:rPr>
        <w:t>地</w:t>
      </w:r>
      <w:r>
        <w:rPr>
          <w:rFonts w:ascii="宋体" w:hAnsi="宋体" w:cs="宋体" w:eastAsia="宋体" w:hint="default"/>
          <w:spacing w:val="-5"/>
        </w:rPr>
        <w:t>储</w:t>
      </w:r>
      <w:r>
        <w:rPr>
          <w:rFonts w:ascii="宋体" w:hAnsi="宋体" w:cs="宋体" w:eastAsia="宋体" w:hint="default"/>
          <w:spacing w:val="-5"/>
        </w:rPr>
        <w:t>备</w:t>
      </w:r>
      <w:r>
        <w:rPr>
          <w:spacing w:val="-5"/>
        </w:rPr>
        <w:t>，</w:t>
      </w:r>
      <w:r>
        <w:rPr>
          <w:rFonts w:ascii="宋体" w:hAnsi="宋体" w:cs="宋体" w:eastAsia="宋体" w:hint="default"/>
          <w:spacing w:val="-5"/>
        </w:rPr>
        <w:t>预</w:t>
      </w:r>
      <w:r>
        <w:rPr>
          <w:spacing w:val="-5"/>
        </w:rPr>
        <w:t>计</w:t>
      </w:r>
      <w:r>
        <w:rPr>
          <w:rFonts w:ascii="Courier New" w:hAnsi="Courier New" w:cs="Courier New" w:eastAsia="Courier New" w:hint="default"/>
          <w:spacing w:val="-5"/>
        </w:rPr>
        <w:t>2010</w:t>
      </w:r>
      <w:r>
        <w:rPr>
          <w:spacing w:val="-5"/>
        </w:rPr>
        <w:t>年</w:t>
      </w:r>
      <w:r>
        <w:rPr>
          <w:rFonts w:ascii="宋体" w:hAnsi="宋体" w:cs="宋体" w:eastAsia="宋体" w:hint="default"/>
          <w:spacing w:val="-5"/>
        </w:rPr>
        <w:t>将</w:t>
      </w:r>
      <w:r>
        <w:rPr>
          <w:rFonts w:ascii="宋体" w:hAnsi="宋体" w:cs="宋体" w:eastAsia="宋体" w:hint="default"/>
          <w:spacing w:val="-5"/>
        </w:rPr>
        <w:t>通</w:t>
      </w:r>
      <w:r>
        <w:rPr>
          <w:rFonts w:ascii="宋体" w:hAnsi="宋体" w:cs="宋体" w:eastAsia="宋体" w:hint="default"/>
          <w:spacing w:val="-5"/>
        </w:rPr>
        <w:t>过</w:t>
      </w:r>
      <w:r>
        <w:rPr>
          <w:rFonts w:ascii="宋体" w:hAnsi="宋体" w:cs="宋体" w:eastAsia="宋体" w:hint="default"/>
          <w:spacing w:val="-5"/>
        </w:rPr>
        <w:t>以</w:t>
      </w:r>
    </w:p>
    <w:p>
      <w:pPr>
        <w:pStyle w:val="BodyText"/>
        <w:spacing w:line="240" w:lineRule="auto" w:before="113"/>
        <w:ind w:right="0"/>
        <w:jc w:val="left"/>
      </w:pPr>
      <w:r>
        <w:rPr>
          <w:rFonts w:ascii="宋体" w:hAnsi="宋体" w:cs="宋体" w:eastAsia="宋体" w:hint="default"/>
        </w:rPr>
        <w:t>打</w:t>
      </w:r>
      <w:r>
        <w:rPr>
          <w:rFonts w:ascii="宋体" w:hAnsi="宋体" w:cs="宋体" w:eastAsia="宋体" w:hint="default"/>
        </w:rPr>
        <w:t>包</w:t>
      </w:r>
      <w:r>
        <w:rPr>
          <w:rFonts w:ascii="宋体" w:hAnsi="宋体" w:cs="宋体" w:eastAsia="宋体" w:hint="default"/>
        </w:rPr>
        <w:t>拿</w:t>
      </w:r>
      <w:r>
        <w:rPr>
          <w:rFonts w:ascii="宋体" w:hAnsi="宋体" w:cs="宋体" w:eastAsia="宋体" w:hint="default"/>
        </w:rPr>
        <w:t>地</w:t>
      </w:r>
      <w:r>
        <w:rPr>
          <w:rFonts w:ascii="宋体" w:hAnsi="宋体" w:cs="宋体" w:eastAsia="宋体" w:hint="default"/>
        </w:rPr>
        <w:t>模</w:t>
      </w:r>
      <w:r>
        <w:rPr>
          <w:rFonts w:ascii="宋体" w:hAnsi="宋体" w:cs="宋体" w:eastAsia="宋体" w:hint="default"/>
        </w:rPr>
        <w:t>式</w:t>
      </w:r>
      <w:r>
        <w:rPr/>
        <w:t>为</w:t>
      </w:r>
      <w:r>
        <w:rPr>
          <w:rFonts w:ascii="宋体" w:hAnsi="宋体" w:cs="宋体" w:eastAsia="宋体" w:hint="default"/>
        </w:rPr>
        <w:t>主</w:t>
      </w:r>
      <w:r>
        <w:rPr/>
        <w:t>的</w:t>
      </w:r>
      <w:r>
        <w:rPr>
          <w:rFonts w:ascii="宋体" w:hAnsi="宋体" w:cs="宋体" w:eastAsia="宋体" w:hint="default"/>
        </w:rPr>
        <w:t>方</w:t>
      </w:r>
      <w:r>
        <w:rPr>
          <w:rFonts w:ascii="宋体" w:hAnsi="宋体" w:cs="宋体" w:eastAsia="宋体" w:hint="default"/>
        </w:rPr>
        <w:t>式</w:t>
      </w:r>
      <w:r>
        <w:rPr>
          <w:rFonts w:ascii="宋体" w:hAnsi="宋体" w:cs="宋体" w:eastAsia="宋体" w:hint="default"/>
        </w:rPr>
        <w:t>新</w:t>
      </w:r>
      <w:r>
        <w:rPr>
          <w:rFonts w:ascii="宋体" w:hAnsi="宋体" w:cs="宋体" w:eastAsia="宋体" w:hint="default"/>
        </w:rPr>
        <w:t>增</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储</w:t>
      </w:r>
      <w:r>
        <w:rPr>
          <w:rFonts w:ascii="宋体" w:hAnsi="宋体" w:cs="宋体" w:eastAsia="宋体" w:hint="default"/>
        </w:rPr>
        <w:t>备</w:t>
      </w:r>
      <w:r>
        <w:rPr>
          <w:rFonts w:ascii="Courier New" w:hAnsi="Courier New" w:cs="Courier New" w:eastAsia="Courier New" w:hint="default"/>
        </w:rPr>
        <w:t>500</w:t>
      </w:r>
      <w:r>
        <w:rPr>
          <w:rFonts w:ascii="宋体" w:hAnsi="宋体" w:cs="宋体" w:eastAsia="宋体" w:hint="default"/>
        </w:rPr>
        <w:t>万</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w:t>
      </w:r>
    </w:p>
    <w:p>
      <w:pPr>
        <w:pStyle w:val="BodyText"/>
        <w:spacing w:line="324" w:lineRule="auto" w:before="118"/>
        <w:ind w:right="151" w:firstLine="465"/>
        <w:jc w:val="both"/>
      </w:pPr>
      <w:r>
        <w:rPr>
          <w:rFonts w:ascii="Courier New" w:hAnsi="Courier New" w:cs="Courier New" w:eastAsia="Courier New" w:hint="default"/>
          <w:spacing w:val="-5"/>
        </w:rPr>
        <w:t>3</w:t>
      </w:r>
      <w:r>
        <w:rPr>
          <w:spacing w:val="-5"/>
        </w:rPr>
        <w:t>、</w:t>
      </w:r>
      <w:r>
        <w:rPr>
          <w:rFonts w:ascii="宋体" w:hAnsi="宋体" w:cs="宋体" w:eastAsia="宋体" w:hint="default"/>
          <w:spacing w:val="-5"/>
        </w:rPr>
        <w:t>加</w:t>
      </w:r>
      <w:r>
        <w:rPr>
          <w:rFonts w:ascii="宋体" w:hAnsi="宋体" w:cs="宋体" w:eastAsia="宋体" w:hint="default"/>
          <w:spacing w:val="-5"/>
        </w:rPr>
        <w:t>快</w:t>
      </w:r>
      <w:r>
        <w:rPr>
          <w:rFonts w:ascii="宋体" w:hAnsi="宋体" w:cs="宋体" w:eastAsia="宋体" w:hint="default"/>
          <w:spacing w:val="-5"/>
        </w:rPr>
        <w:t>住</w:t>
      </w:r>
      <w:r>
        <w:rPr>
          <w:rFonts w:ascii="宋体" w:hAnsi="宋体" w:cs="宋体" w:eastAsia="宋体" w:hint="default"/>
          <w:spacing w:val="-5"/>
        </w:rPr>
        <w:t>宅</w:t>
      </w:r>
      <w:r>
        <w:rPr>
          <w:rFonts w:ascii="宋体" w:hAnsi="宋体" w:cs="宋体" w:eastAsia="宋体" w:hint="default"/>
          <w:spacing w:val="-5"/>
        </w:rPr>
        <w:t>产业</w:t>
      </w:r>
      <w:r>
        <w:rPr>
          <w:rFonts w:ascii="宋体" w:hAnsi="宋体" w:cs="宋体" w:eastAsia="宋体" w:hint="default"/>
          <w:spacing w:val="-5"/>
        </w:rPr>
        <w:t>化</w:t>
      </w:r>
      <w:r>
        <w:rPr>
          <w:rFonts w:ascii="宋体" w:hAnsi="宋体" w:cs="宋体" w:eastAsia="宋体" w:hint="default"/>
          <w:spacing w:val="-5"/>
        </w:rPr>
        <w:t>工</w:t>
      </w:r>
      <w:r>
        <w:rPr>
          <w:rFonts w:ascii="宋体" w:hAnsi="宋体" w:cs="宋体" w:eastAsia="宋体" w:hint="default"/>
          <w:spacing w:val="-5"/>
        </w:rPr>
        <w:t>作</w:t>
      </w:r>
      <w:r>
        <w:rPr>
          <w:spacing w:val="-5"/>
        </w:rPr>
        <w:t>的</w:t>
      </w:r>
      <w:r>
        <w:rPr>
          <w:rFonts w:ascii="宋体" w:hAnsi="宋体" w:cs="宋体" w:eastAsia="宋体" w:hint="default"/>
          <w:spacing w:val="-5"/>
        </w:rPr>
        <w:t>推</w:t>
      </w:r>
      <w:r>
        <w:rPr>
          <w:rFonts w:ascii="宋体" w:hAnsi="宋体" w:cs="宋体" w:eastAsia="宋体" w:hint="default"/>
          <w:spacing w:val="-5"/>
        </w:rPr>
        <w:t>进</w:t>
      </w:r>
      <w:r>
        <w:rPr>
          <w:spacing w:val="-5"/>
        </w:rPr>
        <w:t>，</w:t>
      </w:r>
      <w:r>
        <w:rPr>
          <w:rFonts w:ascii="宋体" w:hAnsi="宋体" w:cs="宋体" w:eastAsia="宋体" w:hint="default"/>
          <w:spacing w:val="-5"/>
        </w:rPr>
        <w:t>继</w:t>
      </w:r>
      <w:r>
        <w:rPr>
          <w:rFonts w:ascii="宋体" w:hAnsi="宋体" w:cs="宋体" w:eastAsia="宋体" w:hint="default"/>
          <w:spacing w:val="-5"/>
        </w:rPr>
        <w:t>续做好</w:t>
      </w:r>
      <w:r>
        <w:rPr>
          <w:rFonts w:ascii="宋体" w:hAnsi="宋体" w:cs="宋体" w:eastAsia="宋体" w:hint="default"/>
          <w:spacing w:val="-5"/>
        </w:rPr>
        <w:t>节</w:t>
      </w:r>
      <w:r>
        <w:rPr>
          <w:rFonts w:ascii="宋体" w:hAnsi="宋体" w:cs="宋体" w:eastAsia="宋体" w:hint="default"/>
          <w:spacing w:val="-5"/>
        </w:rPr>
        <w:t>点</w:t>
      </w:r>
      <w:r>
        <w:rPr>
          <w:rFonts w:ascii="宋体" w:hAnsi="宋体" w:cs="宋体" w:eastAsia="宋体" w:hint="default"/>
          <w:spacing w:val="-5"/>
        </w:rPr>
        <w:t>处</w:t>
      </w:r>
      <w:r>
        <w:rPr>
          <w:spacing w:val="-5"/>
        </w:rPr>
        <w:t>理</w:t>
      </w:r>
      <w:r>
        <w:rPr>
          <w:rFonts w:ascii="宋体" w:hAnsi="宋体" w:cs="宋体" w:eastAsia="宋体" w:hint="default"/>
          <w:spacing w:val="-5"/>
        </w:rPr>
        <w:t>优</w:t>
      </w:r>
      <w:r>
        <w:rPr>
          <w:rFonts w:ascii="宋体" w:hAnsi="宋体" w:cs="宋体" w:eastAsia="宋体" w:hint="default"/>
          <w:spacing w:val="-5"/>
        </w:rPr>
        <w:t>化</w:t>
      </w:r>
      <w:r>
        <w:rPr>
          <w:spacing w:val="-5"/>
        </w:rPr>
        <w:t>、</w:t>
      </w:r>
      <w:r>
        <w:rPr>
          <w:rFonts w:ascii="宋体" w:hAnsi="宋体" w:cs="宋体" w:eastAsia="宋体" w:hint="default"/>
          <w:spacing w:val="-5"/>
        </w:rPr>
        <w:t>成</w:t>
      </w:r>
      <w:r>
        <w:rPr>
          <w:spacing w:val="-5"/>
        </w:rPr>
        <w:t>本</w:t>
      </w:r>
      <w:r>
        <w:rPr>
          <w:rFonts w:ascii="宋体" w:hAnsi="宋体" w:cs="宋体" w:eastAsia="宋体" w:hint="default"/>
          <w:spacing w:val="-5"/>
        </w:rPr>
        <w:t>优</w:t>
      </w:r>
      <w:r>
        <w:rPr>
          <w:rFonts w:ascii="宋体" w:hAnsi="宋体" w:cs="宋体" w:eastAsia="宋体" w:hint="default"/>
          <w:spacing w:val="-5"/>
        </w:rPr>
        <w:t>化</w:t>
      </w:r>
      <w:r>
        <w:rPr>
          <w:spacing w:val="-5"/>
        </w:rPr>
        <w:t>、标准</w:t>
      </w:r>
      <w:r>
        <w:rPr>
          <w:rFonts w:ascii="宋体" w:hAnsi="宋体" w:cs="宋体" w:eastAsia="宋体" w:hint="default"/>
          <w:spacing w:val="-5"/>
        </w:rPr>
        <w:t>建设</w:t>
      </w:r>
      <w:r>
        <w:rPr>
          <w:rFonts w:ascii="宋体" w:hAnsi="宋体" w:cs="宋体" w:eastAsia="宋体" w:hint="default"/>
          <w:spacing w:val="-5"/>
          <w:w w:val="102"/>
        </w:rPr>
        <w:t> </w:t>
      </w:r>
      <w:r>
        <w:rPr>
          <w:rFonts w:ascii="宋体" w:hAnsi="宋体" w:cs="宋体" w:eastAsia="宋体" w:hint="default"/>
          <w:spacing w:val="-2"/>
        </w:rPr>
        <w:t>工</w:t>
      </w:r>
      <w:r>
        <w:rPr>
          <w:rFonts w:ascii="宋体" w:hAnsi="宋体" w:cs="宋体" w:eastAsia="宋体" w:hint="default"/>
          <w:spacing w:val="-2"/>
        </w:rPr>
        <w:t>作</w:t>
      </w:r>
      <w:r>
        <w:rPr>
          <w:spacing w:val="-2"/>
        </w:rPr>
        <w:t>，并</w:t>
      </w:r>
      <w:r>
        <w:rPr>
          <w:rFonts w:ascii="宋体" w:hAnsi="宋体" w:cs="宋体" w:eastAsia="宋体" w:hint="default"/>
          <w:spacing w:val="-2"/>
        </w:rPr>
        <w:t>进</w:t>
      </w:r>
      <w:r>
        <w:rPr>
          <w:rFonts w:ascii="宋体" w:hAnsi="宋体" w:cs="宋体" w:eastAsia="宋体" w:hint="default"/>
          <w:spacing w:val="-2"/>
        </w:rPr>
        <w:t>一</w:t>
      </w:r>
      <w:r>
        <w:rPr>
          <w:rFonts w:ascii="宋体" w:hAnsi="宋体" w:cs="宋体" w:eastAsia="宋体" w:hint="default"/>
          <w:spacing w:val="-2"/>
        </w:rPr>
        <w:t>步推</w:t>
      </w:r>
      <w:r>
        <w:rPr>
          <w:rFonts w:ascii="宋体" w:hAnsi="宋体" w:cs="宋体" w:eastAsia="宋体" w:hint="default"/>
          <w:spacing w:val="-2"/>
        </w:rPr>
        <w:t>进</w:t>
      </w:r>
      <w:r>
        <w:rPr>
          <w:rFonts w:ascii="宋体" w:hAnsi="宋体" w:cs="宋体" w:eastAsia="宋体" w:hint="default"/>
          <w:spacing w:val="-2"/>
        </w:rPr>
        <w:t>外</w:t>
      </w:r>
      <w:r>
        <w:rPr>
          <w:rFonts w:ascii="宋体" w:hAnsi="宋体" w:cs="宋体" w:eastAsia="宋体" w:hint="default"/>
          <w:spacing w:val="-2"/>
        </w:rPr>
        <w:t>墙</w:t>
      </w:r>
      <w:r>
        <w:rPr>
          <w:spacing w:val="-2"/>
        </w:rPr>
        <w:t>保</w:t>
      </w:r>
      <w:r>
        <w:rPr>
          <w:rFonts w:ascii="宋体" w:hAnsi="宋体" w:cs="宋体" w:eastAsia="宋体" w:hint="default"/>
          <w:spacing w:val="-2"/>
        </w:rPr>
        <w:t>温</w:t>
      </w:r>
      <w:r>
        <w:rPr>
          <w:spacing w:val="-2"/>
        </w:rPr>
        <w:t>、</w:t>
      </w:r>
      <w:r>
        <w:rPr>
          <w:rFonts w:ascii="宋体" w:hAnsi="宋体" w:cs="宋体" w:eastAsia="宋体" w:hint="default"/>
          <w:spacing w:val="-2"/>
        </w:rPr>
        <w:t>涂</w:t>
      </w:r>
      <w:r>
        <w:rPr>
          <w:spacing w:val="-2"/>
        </w:rPr>
        <w:t>料、</w:t>
      </w:r>
      <w:r>
        <w:rPr>
          <w:rFonts w:ascii="宋体" w:hAnsi="宋体" w:cs="宋体" w:eastAsia="宋体" w:hint="default"/>
          <w:spacing w:val="-2"/>
        </w:rPr>
        <w:t>门</w:t>
      </w:r>
      <w:r>
        <w:rPr>
          <w:rFonts w:ascii="宋体" w:hAnsi="宋体" w:cs="宋体" w:eastAsia="宋体" w:hint="default"/>
          <w:spacing w:val="-2"/>
        </w:rPr>
        <w:t>窗</w:t>
      </w:r>
      <w:r>
        <w:rPr>
          <w:rFonts w:ascii="宋体" w:hAnsi="宋体" w:cs="宋体" w:eastAsia="宋体" w:hint="default"/>
          <w:spacing w:val="-2"/>
        </w:rPr>
        <w:t>框</w:t>
      </w:r>
      <w:r>
        <w:rPr>
          <w:rFonts w:ascii="宋体" w:hAnsi="宋体" w:cs="宋体" w:eastAsia="宋体" w:hint="default"/>
          <w:spacing w:val="-2"/>
        </w:rPr>
        <w:t>等</w:t>
      </w:r>
      <w:r>
        <w:rPr>
          <w:rFonts w:ascii="宋体" w:hAnsi="宋体" w:cs="宋体" w:eastAsia="宋体" w:hint="default"/>
          <w:spacing w:val="-2"/>
        </w:rPr>
        <w:t>预</w:t>
      </w:r>
      <w:r>
        <w:rPr>
          <w:rFonts w:ascii="宋体" w:hAnsi="宋体" w:cs="宋体" w:eastAsia="宋体" w:hint="default"/>
          <w:spacing w:val="-2"/>
        </w:rPr>
        <w:t>制</w:t>
      </w:r>
      <w:r>
        <w:rPr>
          <w:rFonts w:ascii="宋体" w:hAnsi="宋体" w:cs="宋体" w:eastAsia="宋体" w:hint="default"/>
          <w:spacing w:val="-2"/>
        </w:rPr>
        <w:t>化</w:t>
      </w:r>
      <w:r>
        <w:rPr>
          <w:rFonts w:ascii="宋体" w:hAnsi="宋体" w:cs="宋体" w:eastAsia="宋体" w:hint="default"/>
          <w:spacing w:val="-2"/>
        </w:rPr>
        <w:t>生</w:t>
      </w:r>
      <w:r>
        <w:rPr>
          <w:rFonts w:ascii="宋体" w:hAnsi="宋体" w:cs="宋体" w:eastAsia="宋体" w:hint="default"/>
          <w:spacing w:val="-2"/>
        </w:rPr>
        <w:t>产</w:t>
      </w:r>
      <w:r>
        <w:rPr>
          <w:spacing w:val="-2"/>
        </w:rPr>
        <w:t>，</w:t>
      </w:r>
      <w:r>
        <w:rPr>
          <w:rFonts w:ascii="Courier New" w:hAnsi="Courier New" w:cs="Courier New" w:eastAsia="Courier New" w:hint="default"/>
          <w:spacing w:val="-2"/>
        </w:rPr>
        <w:t>2010</w:t>
      </w:r>
      <w:r>
        <w:rPr>
          <w:spacing w:val="-2"/>
        </w:rPr>
        <w:t>年</w:t>
      </w:r>
      <w:r>
        <w:rPr>
          <w:rFonts w:ascii="宋体" w:hAnsi="宋体" w:cs="宋体" w:eastAsia="宋体" w:hint="default"/>
          <w:spacing w:val="-2"/>
        </w:rPr>
        <w:t>将</w:t>
      </w:r>
      <w:r>
        <w:rPr>
          <w:rFonts w:ascii="宋体" w:hAnsi="宋体" w:cs="宋体" w:eastAsia="宋体" w:hint="default"/>
          <w:spacing w:val="-2"/>
        </w:rPr>
        <w:t>新</w:t>
      </w:r>
      <w:r>
        <w:rPr>
          <w:rFonts w:ascii="宋体" w:hAnsi="宋体" w:cs="宋体" w:eastAsia="宋体" w:hint="default"/>
          <w:spacing w:val="-2"/>
        </w:rPr>
        <w:t>型</w:t>
      </w:r>
      <w:r>
        <w:rPr>
          <w:rFonts w:ascii="宋体" w:hAnsi="宋体" w:cs="宋体" w:eastAsia="宋体" w:hint="default"/>
          <w:spacing w:val="-2"/>
        </w:rPr>
        <w:t>全</w:t>
      </w:r>
      <w:r>
        <w:rPr>
          <w:rFonts w:ascii="宋体" w:hAnsi="宋体" w:cs="宋体" w:eastAsia="宋体" w:hint="default"/>
          <w:spacing w:val="-2"/>
        </w:rPr>
        <w:t>预</w:t>
      </w:r>
      <w:r>
        <w:rPr>
          <w:rFonts w:ascii="宋体" w:hAnsi="宋体" w:cs="宋体" w:eastAsia="宋体" w:hint="default"/>
          <w:spacing w:val="-2"/>
        </w:rPr>
        <w:t>制</w:t>
      </w:r>
      <w:r>
        <w:rPr>
          <w:rFonts w:ascii="宋体" w:hAnsi="宋体" w:cs="宋体" w:eastAsia="宋体" w:hint="default"/>
          <w:spacing w:val="-6"/>
        </w:rPr>
        <w:t> </w:t>
      </w:r>
      <w:r>
        <w:rPr>
          <w:rFonts w:ascii="宋体" w:hAnsi="宋体" w:cs="宋体" w:eastAsia="宋体" w:hint="default"/>
        </w:rPr>
        <w:t>混</w:t>
      </w:r>
      <w:r>
        <w:rPr>
          <w:rFonts w:ascii="宋体" w:hAnsi="宋体" w:cs="宋体" w:eastAsia="宋体" w:hint="default"/>
        </w:rPr>
        <w:t>凝</w:t>
      </w:r>
      <w:r>
        <w:rPr>
          <w:rFonts w:ascii="宋体" w:hAnsi="宋体" w:cs="宋体" w:eastAsia="宋体" w:hint="default"/>
        </w:rPr>
        <w:t>土</w:t>
      </w:r>
      <w:r>
        <w:rPr>
          <w:rFonts w:ascii="宋体" w:hAnsi="宋体" w:cs="宋体" w:eastAsia="宋体" w:hint="default"/>
        </w:rPr>
        <w:t>装</w:t>
      </w:r>
      <w:r>
        <w:rPr>
          <w:rFonts w:ascii="宋体" w:hAnsi="宋体" w:cs="宋体" w:eastAsia="宋体" w:hint="default"/>
        </w:rPr>
        <w:t>配</w:t>
      </w:r>
      <w:r>
        <w:rPr>
          <w:rFonts w:ascii="宋体" w:hAnsi="宋体" w:cs="宋体" w:eastAsia="宋体" w:hint="default"/>
        </w:rPr>
        <w:t>技术</w:t>
      </w:r>
      <w:r>
        <w:rPr>
          <w:rFonts w:ascii="宋体" w:hAnsi="宋体" w:cs="宋体" w:eastAsia="宋体" w:hint="default"/>
        </w:rPr>
        <w:t>试</w:t>
      </w:r>
      <w:r>
        <w:rPr>
          <w:rFonts w:ascii="宋体" w:hAnsi="宋体" w:cs="宋体" w:eastAsia="宋体" w:hint="default"/>
        </w:rPr>
        <w:t>点</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经验</w:t>
      </w:r>
      <w:r>
        <w:rPr/>
        <w:t>在公司</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项目</w:t>
      </w:r>
      <w:r>
        <w:rPr>
          <w:rFonts w:ascii="宋体" w:hAnsi="宋体" w:cs="宋体" w:eastAsia="宋体" w:hint="default"/>
        </w:rPr>
        <w:t>上</w:t>
      </w:r>
      <w:r>
        <w:rPr>
          <w:rFonts w:ascii="宋体" w:hAnsi="宋体" w:cs="宋体" w:eastAsia="宋体" w:hint="default"/>
        </w:rPr>
        <w:t>推</w:t>
      </w:r>
      <w:r>
        <w:rPr>
          <w:rFonts w:ascii="宋体" w:hAnsi="宋体" w:cs="宋体" w:eastAsia="宋体" w:hint="default"/>
        </w:rPr>
        <w:t>广</w:t>
      </w:r>
      <w:r>
        <w:rPr/>
        <w:t>。</w:t>
      </w:r>
    </w:p>
    <w:p>
      <w:pPr>
        <w:pStyle w:val="BodyText"/>
        <w:spacing w:line="240" w:lineRule="auto" w:before="69"/>
        <w:ind w:left="1982" w:right="0"/>
        <w:jc w:val="left"/>
        <w:rPr>
          <w:rFonts w:ascii="宋体" w:hAnsi="宋体" w:cs="宋体" w:eastAsia="宋体" w:hint="default"/>
        </w:rPr>
      </w:pPr>
      <w:r>
        <w:rPr>
          <w:rFonts w:ascii="Courier New" w:hAnsi="Courier New" w:cs="Courier New" w:eastAsia="Courier New" w:hint="default"/>
          <w:spacing w:val="-5"/>
        </w:rPr>
        <w:t>4</w:t>
      </w:r>
      <w:r>
        <w:rPr>
          <w:spacing w:val="-5"/>
        </w:rPr>
        <w:t>、在</w:t>
      </w:r>
      <w:r>
        <w:rPr>
          <w:rFonts w:ascii="宋体" w:hAnsi="宋体" w:cs="宋体" w:eastAsia="宋体" w:hint="default"/>
          <w:spacing w:val="-5"/>
        </w:rPr>
        <w:t>房地产产</w:t>
      </w:r>
      <w:r>
        <w:rPr>
          <w:rFonts w:ascii="宋体" w:hAnsi="宋体" w:cs="宋体" w:eastAsia="宋体" w:hint="default"/>
          <w:spacing w:val="-5"/>
        </w:rPr>
        <w:t>品</w:t>
      </w:r>
      <w:r>
        <w:rPr>
          <w:rFonts w:ascii="宋体" w:hAnsi="宋体" w:cs="宋体" w:eastAsia="宋体" w:hint="default"/>
          <w:spacing w:val="-5"/>
        </w:rPr>
        <w:t>开发</w:t>
      </w:r>
      <w:r>
        <w:rPr>
          <w:rFonts w:ascii="宋体" w:hAnsi="宋体" w:cs="宋体" w:eastAsia="宋体" w:hint="default"/>
          <w:spacing w:val="-5"/>
        </w:rPr>
        <w:t>设</w:t>
      </w:r>
      <w:r>
        <w:rPr>
          <w:spacing w:val="-5"/>
        </w:rPr>
        <w:t>计</w:t>
      </w:r>
      <w:r>
        <w:rPr>
          <w:rFonts w:ascii="宋体" w:hAnsi="宋体" w:cs="宋体" w:eastAsia="宋体" w:hint="default"/>
          <w:spacing w:val="-5"/>
        </w:rPr>
        <w:t>上</w:t>
      </w:r>
      <w:r>
        <w:rPr>
          <w:spacing w:val="-5"/>
        </w:rPr>
        <w:t>，</w:t>
      </w:r>
      <w:r>
        <w:rPr>
          <w:rFonts w:ascii="宋体" w:hAnsi="宋体" w:cs="宋体" w:eastAsia="宋体" w:hint="default"/>
          <w:spacing w:val="-5"/>
        </w:rPr>
        <w:t>利</w:t>
      </w:r>
      <w:r>
        <w:rPr>
          <w:rFonts w:ascii="宋体" w:hAnsi="宋体" w:cs="宋体" w:eastAsia="宋体" w:hint="default"/>
          <w:spacing w:val="-5"/>
        </w:rPr>
        <w:t>用</w:t>
      </w:r>
      <w:r>
        <w:rPr>
          <w:rFonts w:ascii="宋体" w:hAnsi="宋体" w:cs="宋体" w:eastAsia="宋体" w:hint="default"/>
          <w:spacing w:val="-5"/>
        </w:rPr>
        <w:t>住</w:t>
      </w:r>
      <w:r>
        <w:rPr>
          <w:rFonts w:ascii="宋体" w:hAnsi="宋体" w:cs="宋体" w:eastAsia="宋体" w:hint="default"/>
          <w:spacing w:val="-5"/>
        </w:rPr>
        <w:t>宅</w:t>
      </w:r>
      <w:r>
        <w:rPr>
          <w:rFonts w:ascii="宋体" w:hAnsi="宋体" w:cs="宋体" w:eastAsia="宋体" w:hint="default"/>
          <w:spacing w:val="-5"/>
        </w:rPr>
        <w:t>产业</w:t>
      </w:r>
      <w:r>
        <w:rPr>
          <w:rFonts w:ascii="宋体" w:hAnsi="宋体" w:cs="宋体" w:eastAsia="宋体" w:hint="default"/>
          <w:spacing w:val="-5"/>
        </w:rPr>
        <w:t>化</w:t>
      </w:r>
      <w:r>
        <w:rPr>
          <w:rFonts w:ascii="宋体" w:hAnsi="宋体" w:cs="宋体" w:eastAsia="宋体" w:hint="default"/>
          <w:spacing w:val="-5"/>
        </w:rPr>
        <w:t>工</w:t>
      </w:r>
      <w:r>
        <w:rPr>
          <w:rFonts w:ascii="宋体" w:hAnsi="宋体" w:cs="宋体" w:eastAsia="宋体" w:hint="default"/>
          <w:spacing w:val="-5"/>
        </w:rPr>
        <w:t>作</w:t>
      </w:r>
      <w:r>
        <w:rPr>
          <w:rFonts w:ascii="宋体" w:hAnsi="宋体" w:cs="宋体" w:eastAsia="宋体" w:hint="default"/>
          <w:spacing w:val="-5"/>
        </w:rPr>
        <w:t>这</w:t>
      </w:r>
      <w:r>
        <w:rPr>
          <w:rFonts w:ascii="宋体" w:hAnsi="宋体" w:cs="宋体" w:eastAsia="宋体" w:hint="default"/>
          <w:spacing w:val="-5"/>
        </w:rPr>
        <w:t>一</w:t>
      </w:r>
      <w:r>
        <w:rPr>
          <w:rFonts w:ascii="宋体" w:hAnsi="宋体" w:cs="宋体" w:eastAsia="宋体" w:hint="default"/>
          <w:spacing w:val="-5"/>
        </w:rPr>
        <w:t>契</w:t>
      </w:r>
      <w:r>
        <w:rPr>
          <w:rFonts w:ascii="宋体" w:hAnsi="宋体" w:cs="宋体" w:eastAsia="宋体" w:hint="default"/>
          <w:spacing w:val="-5"/>
        </w:rPr>
        <w:t>机</w:t>
      </w:r>
      <w:r>
        <w:rPr>
          <w:spacing w:val="-5"/>
        </w:rPr>
        <w:t>，</w:t>
      </w:r>
      <w:r>
        <w:rPr>
          <w:rFonts w:ascii="宋体" w:hAnsi="宋体" w:cs="宋体" w:eastAsia="宋体" w:hint="default"/>
          <w:spacing w:val="-5"/>
        </w:rPr>
        <w:t>抓紧</w:t>
      </w:r>
      <w:r>
        <w:rPr>
          <w:spacing w:val="-5"/>
        </w:rPr>
        <w:t>对</w:t>
      </w:r>
      <w:r>
        <w:rPr>
          <w:rFonts w:ascii="宋体" w:hAnsi="宋体" w:cs="宋体" w:eastAsia="宋体" w:hint="default"/>
          <w:spacing w:val="-5"/>
        </w:rPr>
        <w:t>第四</w:t>
      </w:r>
      <w:r>
        <w:rPr>
          <w:rFonts w:ascii="宋体" w:hAnsi="宋体" w:cs="宋体" w:eastAsia="宋体" w:hint="default"/>
          <w:spacing w:val="-5"/>
        </w:rPr>
        <w:t>代</w:t>
      </w:r>
      <w:r>
        <w:rPr>
          <w:rFonts w:ascii="宋体" w:hAnsi="宋体" w:cs="宋体" w:eastAsia="宋体" w:hint="default"/>
          <w:spacing w:val="-5"/>
        </w:rPr>
        <w:t>智</w:t>
      </w:r>
    </w:p>
    <w:p>
      <w:pPr>
        <w:pStyle w:val="BodyText"/>
        <w:spacing w:line="240" w:lineRule="auto" w:before="118"/>
        <w:ind w:right="0"/>
        <w:jc w:val="left"/>
        <w:rPr>
          <w:rFonts w:ascii="宋体" w:hAnsi="宋体" w:cs="宋体" w:eastAsia="宋体" w:hint="default"/>
        </w:rPr>
      </w:pPr>
      <w:r>
        <w:rPr>
          <w:rFonts w:ascii="宋体" w:hAnsi="宋体" w:cs="宋体" w:eastAsia="宋体" w:hint="default"/>
        </w:rPr>
        <w:t>能</w:t>
      </w:r>
      <w:r>
        <w:rPr>
          <w:rFonts w:ascii="宋体" w:hAnsi="宋体" w:cs="宋体" w:eastAsia="宋体" w:hint="default"/>
        </w:rPr>
        <w:t>化</w:t>
      </w:r>
      <w:r>
        <w:rPr/>
        <w:t>、</w:t>
      </w:r>
      <w:r>
        <w:rPr>
          <w:rFonts w:ascii="宋体" w:hAnsi="宋体" w:cs="宋体" w:eastAsia="宋体" w:hint="default"/>
        </w:rPr>
        <w:t>节</w:t>
      </w:r>
      <w:r>
        <w:rPr>
          <w:rFonts w:ascii="宋体" w:hAnsi="宋体" w:cs="宋体" w:eastAsia="宋体" w:hint="default"/>
        </w:rPr>
        <w:t>能</w:t>
      </w:r>
      <w:r>
        <w:rPr>
          <w:rFonts w:ascii="宋体" w:hAnsi="宋体" w:cs="宋体" w:eastAsia="宋体" w:hint="default"/>
        </w:rPr>
        <w:t>型</w:t>
      </w:r>
      <w:r>
        <w:rPr/>
        <w:t>、</w:t>
      </w:r>
      <w:r>
        <w:rPr>
          <w:rFonts w:ascii="宋体" w:hAnsi="宋体" w:cs="宋体" w:eastAsia="宋体" w:hint="default"/>
        </w:rPr>
        <w:t>环</w:t>
      </w:r>
      <w:r>
        <w:rPr/>
        <w:t>保</w:t>
      </w:r>
      <w:r>
        <w:rPr>
          <w:rFonts w:ascii="宋体" w:hAnsi="宋体" w:cs="宋体" w:eastAsia="宋体" w:hint="default"/>
        </w:rPr>
        <w:t>型</w:t>
      </w:r>
      <w:r>
        <w:rPr>
          <w:rFonts w:ascii="宋体" w:hAnsi="宋体" w:cs="宋体" w:eastAsia="宋体" w:hint="default"/>
        </w:rPr>
        <w:t>住</w:t>
      </w:r>
      <w:r>
        <w:rPr>
          <w:rFonts w:ascii="宋体" w:hAnsi="宋体" w:cs="宋体" w:eastAsia="宋体" w:hint="default"/>
        </w:rPr>
        <w:t>宅</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研究</w:t>
      </w:r>
      <w:r>
        <w:rPr/>
        <w:t>、</w:t>
      </w:r>
      <w:r>
        <w:rPr>
          <w:rFonts w:ascii="宋体" w:hAnsi="宋体" w:cs="宋体" w:eastAsia="宋体" w:hint="default"/>
        </w:rPr>
        <w:t>试</w:t>
      </w:r>
      <w:r>
        <w:rPr>
          <w:rFonts w:ascii="宋体" w:hAnsi="宋体" w:cs="宋体" w:eastAsia="宋体" w:hint="default"/>
        </w:rPr>
        <w:t>点</w:t>
      </w:r>
      <w:r>
        <w:rPr/>
        <w:t>，确保</w:t>
      </w:r>
      <w:r>
        <w:rPr>
          <w:rFonts w:ascii="宋体" w:hAnsi="宋体" w:cs="宋体" w:eastAsia="宋体" w:hint="default"/>
        </w:rPr>
        <w:t>两</w:t>
      </w:r>
      <w:r>
        <w:rPr/>
        <w:t>年</w:t>
      </w:r>
      <w:r>
        <w:rPr>
          <w:rFonts w:ascii="宋体" w:hAnsi="宋体" w:cs="宋体" w:eastAsia="宋体" w:hint="default"/>
        </w:rPr>
        <w:t>时</w:t>
      </w:r>
      <w:r>
        <w:rPr>
          <w:rFonts w:ascii="宋体" w:hAnsi="宋体" w:cs="宋体" w:eastAsia="宋体" w:hint="default"/>
        </w:rPr>
        <w:t>间</w:t>
      </w:r>
      <w:r>
        <w:rPr/>
        <w:t>内</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国</w:t>
      </w:r>
      <w:r>
        <w:rPr/>
        <w:t>内</w:t>
      </w:r>
      <w:r>
        <w:rPr>
          <w:rFonts w:ascii="宋体" w:hAnsi="宋体" w:cs="宋体" w:eastAsia="宋体" w:hint="default"/>
        </w:rPr>
        <w:t>领</w:t>
      </w:r>
      <w:r>
        <w:rPr>
          <w:rFonts w:ascii="宋体" w:hAnsi="宋体" w:cs="宋体" w:eastAsia="宋体" w:hint="default"/>
        </w:rPr>
        <w:t>先</w:t>
      </w:r>
      <w:r>
        <w:rPr>
          <w:rFonts w:ascii="宋体" w:hAnsi="宋体" w:cs="宋体" w:eastAsia="宋体" w:hint="default"/>
        </w:rPr>
        <w:t>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left"/>
      </w:pPr>
      <w:r>
        <w:rPr>
          <w:rFonts w:ascii="宋体" w:hAnsi="宋体" w:cs="宋体" w:eastAsia="宋体" w:hint="default"/>
        </w:rPr>
        <w:t>平</w:t>
      </w:r>
      <w:r>
        <w:rPr/>
        <w:t>，</w:t>
      </w:r>
      <w:r>
        <w:rPr>
          <w:rFonts w:ascii="宋体" w:hAnsi="宋体" w:cs="宋体" w:eastAsia="宋体" w:hint="default"/>
        </w:rPr>
        <w:t>使</w:t>
      </w:r>
      <w:r>
        <w:rPr>
          <w:rFonts w:ascii="宋体" w:hAnsi="宋体" w:cs="宋体" w:eastAsia="宋体" w:hint="default"/>
        </w:rPr>
        <w:t>住</w:t>
      </w:r>
      <w:r>
        <w:rPr>
          <w:rFonts w:ascii="宋体" w:hAnsi="宋体" w:cs="宋体" w:eastAsia="宋体" w:hint="default"/>
        </w:rPr>
        <w:t>宅</w:t>
      </w:r>
      <w:r>
        <w:rPr>
          <w:rFonts w:ascii="宋体" w:hAnsi="宋体" w:cs="宋体" w:eastAsia="宋体" w:hint="default"/>
        </w:rPr>
        <w:t>产业</w:t>
      </w:r>
      <w:r>
        <w:rPr>
          <w:rFonts w:ascii="宋体" w:hAnsi="宋体" w:cs="宋体" w:eastAsia="宋体" w:hint="default"/>
        </w:rPr>
        <w:t>化</w:t>
      </w:r>
      <w:r>
        <w:rPr/>
        <w:t>、</w:t>
      </w:r>
      <w:r>
        <w:rPr>
          <w:rFonts w:ascii="宋体" w:hAnsi="宋体" w:cs="宋体" w:eastAsia="宋体" w:hint="default"/>
        </w:rPr>
        <w:t>智</w:t>
      </w:r>
      <w:r>
        <w:rPr>
          <w:rFonts w:ascii="宋体" w:hAnsi="宋体" w:cs="宋体" w:eastAsia="宋体" w:hint="default"/>
        </w:rPr>
        <w:t>能</w:t>
      </w:r>
      <w:r>
        <w:rPr>
          <w:rFonts w:ascii="宋体" w:hAnsi="宋体" w:cs="宋体" w:eastAsia="宋体" w:hint="default"/>
        </w:rPr>
        <w:t>化</w:t>
      </w:r>
      <w:r>
        <w:rPr/>
        <w:t>、</w:t>
      </w:r>
      <w:r>
        <w:rPr>
          <w:rFonts w:ascii="宋体" w:hAnsi="宋体" w:cs="宋体" w:eastAsia="宋体" w:hint="default"/>
        </w:rPr>
        <w:t>节</w:t>
      </w:r>
      <w:r>
        <w:rPr>
          <w:rFonts w:ascii="宋体" w:hAnsi="宋体" w:cs="宋体" w:eastAsia="宋体" w:hint="default"/>
        </w:rPr>
        <w:t>能</w:t>
      </w:r>
      <w:r>
        <w:rPr>
          <w:rFonts w:ascii="宋体" w:hAnsi="宋体" w:cs="宋体" w:eastAsia="宋体" w:hint="default"/>
        </w:rPr>
        <w:t>型</w:t>
      </w:r>
      <w:r>
        <w:rPr/>
        <w:t>、</w:t>
      </w:r>
      <w:r>
        <w:rPr>
          <w:rFonts w:ascii="宋体" w:hAnsi="宋体" w:cs="宋体" w:eastAsia="宋体" w:hint="default"/>
        </w:rPr>
        <w:t>环</w:t>
      </w:r>
      <w:r>
        <w:rPr/>
        <w:t>保</w:t>
      </w:r>
      <w:r>
        <w:rPr>
          <w:rFonts w:ascii="宋体" w:hAnsi="宋体" w:cs="宋体" w:eastAsia="宋体" w:hint="default"/>
        </w:rPr>
        <w:t>型</w:t>
      </w:r>
      <w:r>
        <w:rPr>
          <w:rFonts w:ascii="宋体" w:hAnsi="宋体" w:cs="宋体" w:eastAsia="宋体" w:hint="default"/>
        </w:rPr>
        <w:t>成</w:t>
      </w:r>
      <w:r>
        <w:rPr/>
        <w:t>为</w:t>
      </w:r>
      <w:r>
        <w:rPr>
          <w:rFonts w:ascii="宋体" w:hAnsi="宋体" w:cs="宋体" w:eastAsia="宋体" w:hint="default"/>
        </w:rPr>
        <w:t>中南房地产新</w:t>
      </w:r>
      <w:r>
        <w:rPr/>
        <w:t>的</w:t>
      </w:r>
      <w:r>
        <w:rPr>
          <w:rFonts w:ascii="宋体" w:hAnsi="宋体" w:cs="宋体" w:eastAsia="宋体" w:hint="default"/>
        </w:rPr>
        <w:t>品</w:t>
      </w:r>
      <w:r>
        <w:rPr>
          <w:rFonts w:ascii="宋体" w:hAnsi="宋体" w:cs="宋体" w:eastAsia="宋体" w:hint="default"/>
        </w:rPr>
        <w:t>牌</w:t>
      </w:r>
      <w:r>
        <w:rPr/>
        <w:t>标</w:t>
      </w:r>
      <w:r>
        <w:rPr>
          <w:rFonts w:ascii="宋体" w:hAnsi="宋体" w:cs="宋体" w:eastAsia="宋体" w:hint="default"/>
        </w:rPr>
        <w:t>签</w:t>
      </w:r>
      <w:r>
        <w:rPr/>
        <w:t>。</w:t>
      </w:r>
    </w:p>
    <w:p>
      <w:pPr>
        <w:pStyle w:val="BodyText"/>
        <w:spacing w:line="343" w:lineRule="auto" w:before="150"/>
        <w:ind w:right="226" w:firstLine="465"/>
        <w:jc w:val="both"/>
      </w:pPr>
      <w:r>
        <w:rPr>
          <w:rFonts w:ascii="Courier New" w:hAnsi="Courier New" w:cs="Courier New" w:eastAsia="Courier New" w:hint="default"/>
          <w:spacing w:val="-5"/>
        </w:rPr>
        <w:t>5</w:t>
      </w:r>
      <w:r>
        <w:rPr>
          <w:spacing w:val="-5"/>
        </w:rPr>
        <w:t>、公司</w:t>
      </w:r>
      <w:r>
        <w:rPr>
          <w:rFonts w:ascii="宋体" w:hAnsi="宋体" w:cs="宋体" w:eastAsia="宋体" w:hint="default"/>
          <w:spacing w:val="-5"/>
        </w:rPr>
        <w:t>将进</w:t>
      </w:r>
      <w:r>
        <w:rPr>
          <w:rFonts w:ascii="宋体" w:hAnsi="宋体" w:cs="宋体" w:eastAsia="宋体" w:hint="default"/>
          <w:spacing w:val="-5"/>
        </w:rPr>
        <w:t>一</w:t>
      </w:r>
      <w:r>
        <w:rPr>
          <w:rFonts w:ascii="宋体" w:hAnsi="宋体" w:cs="宋体" w:eastAsia="宋体" w:hint="default"/>
          <w:spacing w:val="-5"/>
        </w:rPr>
        <w:t>步</w:t>
      </w:r>
      <w:r>
        <w:rPr>
          <w:rFonts w:ascii="宋体" w:hAnsi="宋体" w:cs="宋体" w:eastAsia="宋体" w:hint="default"/>
          <w:spacing w:val="-5"/>
        </w:rPr>
        <w:t>打</w:t>
      </w:r>
      <w:r>
        <w:rPr>
          <w:rFonts w:ascii="宋体" w:hAnsi="宋体" w:cs="宋体" w:eastAsia="宋体" w:hint="default"/>
          <w:spacing w:val="-5"/>
        </w:rPr>
        <w:t>造</w:t>
      </w:r>
      <w:r>
        <w:rPr>
          <w:spacing w:val="-5"/>
        </w:rPr>
        <w:t>并完</w:t>
      </w:r>
      <w:r>
        <w:rPr>
          <w:rFonts w:ascii="宋体" w:hAnsi="宋体" w:cs="宋体" w:eastAsia="宋体" w:hint="default"/>
          <w:spacing w:val="-5"/>
        </w:rPr>
        <w:t>善</w:t>
      </w:r>
      <w:r>
        <w:rPr>
          <w:rFonts w:ascii="宋体" w:hAnsi="宋体" w:cs="宋体" w:eastAsia="宋体" w:hint="default"/>
          <w:spacing w:val="-5"/>
        </w:rPr>
        <w:t>与</w:t>
      </w:r>
      <w:r>
        <w:rPr>
          <w:rFonts w:ascii="宋体" w:hAnsi="宋体" w:cs="宋体" w:eastAsia="宋体" w:hint="default"/>
          <w:spacing w:val="-5"/>
        </w:rPr>
        <w:t>现</w:t>
      </w:r>
      <w:r>
        <w:rPr>
          <w:rFonts w:ascii="宋体" w:hAnsi="宋体" w:cs="宋体" w:eastAsia="宋体" w:hint="default"/>
          <w:spacing w:val="-5"/>
        </w:rPr>
        <w:t>阶段</w:t>
      </w:r>
      <w:r>
        <w:rPr>
          <w:rFonts w:ascii="宋体" w:hAnsi="宋体" w:cs="宋体" w:eastAsia="宋体" w:hint="default"/>
          <w:spacing w:val="-5"/>
        </w:rPr>
        <w:t>发</w:t>
      </w:r>
      <w:r>
        <w:rPr>
          <w:rFonts w:ascii="宋体" w:hAnsi="宋体" w:cs="宋体" w:eastAsia="宋体" w:hint="default"/>
          <w:spacing w:val="-5"/>
        </w:rPr>
        <w:t>展</w:t>
      </w:r>
      <w:r>
        <w:rPr>
          <w:rFonts w:ascii="宋体" w:hAnsi="宋体" w:cs="宋体" w:eastAsia="宋体" w:hint="default"/>
          <w:spacing w:val="-5"/>
        </w:rPr>
        <w:t>规</w:t>
      </w:r>
      <w:r>
        <w:rPr>
          <w:rFonts w:ascii="宋体" w:hAnsi="宋体" w:cs="宋体" w:eastAsia="宋体" w:hint="default"/>
          <w:spacing w:val="-5"/>
        </w:rPr>
        <w:t>模</w:t>
      </w:r>
      <w:r>
        <w:rPr>
          <w:rFonts w:ascii="宋体" w:hAnsi="宋体" w:cs="宋体" w:eastAsia="宋体" w:hint="default"/>
          <w:spacing w:val="-5"/>
        </w:rPr>
        <w:t>相适</w:t>
      </w:r>
      <w:r>
        <w:rPr>
          <w:rFonts w:ascii="宋体" w:hAnsi="宋体" w:cs="宋体" w:eastAsia="宋体" w:hint="default"/>
          <w:spacing w:val="-5"/>
        </w:rPr>
        <w:t>应</w:t>
      </w:r>
      <w:r>
        <w:rPr>
          <w:spacing w:val="-5"/>
        </w:rPr>
        <w:t>的管理</w:t>
      </w:r>
      <w:r>
        <w:rPr>
          <w:rFonts w:ascii="宋体" w:hAnsi="宋体" w:cs="宋体" w:eastAsia="宋体" w:hint="default"/>
          <w:spacing w:val="-5"/>
        </w:rPr>
        <w:t>体</w:t>
      </w:r>
      <w:r>
        <w:rPr>
          <w:rFonts w:ascii="宋体" w:hAnsi="宋体" w:cs="宋体" w:eastAsia="宋体" w:hint="default"/>
          <w:spacing w:val="-5"/>
        </w:rPr>
        <w:t>系</w:t>
      </w:r>
      <w:r>
        <w:rPr>
          <w:spacing w:val="-5"/>
        </w:rPr>
        <w:t>，</w:t>
      </w:r>
      <w:r>
        <w:rPr>
          <w:rFonts w:ascii="宋体" w:hAnsi="宋体" w:cs="宋体" w:eastAsia="宋体" w:hint="default"/>
          <w:spacing w:val="-5"/>
        </w:rPr>
        <w:t>提</w:t>
      </w:r>
      <w:r>
        <w:rPr>
          <w:spacing w:val="-5"/>
        </w:rPr>
        <w:t>高管理</w:t>
      </w:r>
      <w:r>
        <w:rPr>
          <w:rFonts w:ascii="宋体" w:hAnsi="宋体" w:cs="宋体" w:eastAsia="宋体" w:hint="default"/>
          <w:spacing w:val="-5"/>
        </w:rPr>
        <w:t>效</w:t>
      </w:r>
      <w:r>
        <w:rPr>
          <w:rFonts w:ascii="宋体" w:hAnsi="宋体" w:cs="宋体" w:eastAsia="宋体" w:hint="default"/>
          <w:w w:val="102"/>
        </w:rPr>
        <w:t> </w:t>
      </w:r>
      <w:r>
        <w:rPr>
          <w:rFonts w:ascii="宋体" w:hAnsi="宋体" w:cs="宋体" w:eastAsia="宋体" w:hint="default"/>
          <w:spacing w:val="-2"/>
        </w:rPr>
        <w:t>益；</w:t>
      </w:r>
      <w:r>
        <w:rPr>
          <w:rFonts w:ascii="宋体" w:hAnsi="宋体" w:cs="宋体" w:eastAsia="宋体" w:hint="default"/>
          <w:spacing w:val="-2"/>
        </w:rPr>
        <w:t>建立</w:t>
      </w:r>
      <w:r>
        <w:rPr>
          <w:spacing w:val="-2"/>
        </w:rPr>
        <w:t>健</w:t>
      </w:r>
      <w:r>
        <w:rPr>
          <w:rFonts w:ascii="宋体" w:hAnsi="宋体" w:cs="宋体" w:eastAsia="宋体" w:hint="default"/>
          <w:spacing w:val="-2"/>
        </w:rPr>
        <w:t>全</w:t>
      </w:r>
      <w:r>
        <w:rPr>
          <w:rFonts w:ascii="宋体" w:hAnsi="宋体" w:cs="宋体" w:eastAsia="宋体" w:hint="default"/>
          <w:spacing w:val="-2"/>
        </w:rPr>
        <w:t>移</w:t>
      </w:r>
      <w:r>
        <w:rPr>
          <w:rFonts w:ascii="宋体" w:hAnsi="宋体" w:cs="宋体" w:eastAsia="宋体" w:hint="default"/>
          <w:spacing w:val="-2"/>
        </w:rPr>
        <w:t>动</w:t>
      </w:r>
      <w:r>
        <w:rPr>
          <w:rFonts w:ascii="宋体" w:hAnsi="宋体" w:cs="宋体" w:eastAsia="宋体" w:hint="default"/>
          <w:spacing w:val="-2"/>
        </w:rPr>
        <w:t>办</w:t>
      </w:r>
      <w:r>
        <w:rPr>
          <w:spacing w:val="-2"/>
        </w:rPr>
        <w:t>公</w:t>
      </w:r>
      <w:r>
        <w:rPr>
          <w:rFonts w:ascii="宋体" w:hAnsi="宋体" w:cs="宋体" w:eastAsia="宋体" w:hint="default"/>
          <w:spacing w:val="-2"/>
        </w:rPr>
        <w:t>制</w:t>
      </w:r>
      <w:r>
        <w:rPr>
          <w:spacing w:val="-2"/>
        </w:rPr>
        <w:t>度，保</w:t>
      </w:r>
      <w:r>
        <w:rPr>
          <w:rFonts w:ascii="宋体" w:hAnsi="宋体" w:cs="宋体" w:eastAsia="宋体" w:hint="default"/>
          <w:spacing w:val="-2"/>
        </w:rPr>
        <w:t>障</w:t>
      </w:r>
      <w:r>
        <w:rPr>
          <w:rFonts w:ascii="宋体" w:hAnsi="宋体" w:cs="宋体" w:eastAsia="宋体" w:hint="default"/>
          <w:spacing w:val="-2"/>
        </w:rPr>
        <w:t>分</w:t>
      </w:r>
      <w:r>
        <w:rPr>
          <w:rFonts w:ascii="宋体" w:hAnsi="宋体" w:cs="宋体" w:eastAsia="宋体" w:hint="default"/>
          <w:spacing w:val="-2"/>
        </w:rPr>
        <w:t>子</w:t>
      </w:r>
      <w:r>
        <w:rPr>
          <w:spacing w:val="-2"/>
        </w:rPr>
        <w:t>公司</w:t>
      </w:r>
      <w:r>
        <w:rPr>
          <w:rFonts w:ascii="宋体" w:hAnsi="宋体" w:cs="宋体" w:eastAsia="宋体" w:hint="default"/>
          <w:spacing w:val="-2"/>
        </w:rPr>
        <w:t>规</w:t>
      </w:r>
      <w:r>
        <w:rPr>
          <w:rFonts w:ascii="宋体" w:hAnsi="宋体" w:cs="宋体" w:eastAsia="宋体" w:hint="default"/>
          <w:spacing w:val="-2"/>
        </w:rPr>
        <w:t>范</w:t>
      </w:r>
      <w:r>
        <w:rPr>
          <w:spacing w:val="-2"/>
        </w:rPr>
        <w:t>、有</w:t>
      </w:r>
      <w:r>
        <w:rPr>
          <w:rFonts w:ascii="宋体" w:hAnsi="宋体" w:cs="宋体" w:eastAsia="宋体" w:hint="default"/>
          <w:spacing w:val="-2"/>
        </w:rPr>
        <w:t>序</w:t>
      </w:r>
      <w:r>
        <w:rPr>
          <w:spacing w:val="-2"/>
        </w:rPr>
        <w:t>的管理和</w:t>
      </w:r>
      <w:r>
        <w:rPr>
          <w:rFonts w:ascii="宋体" w:hAnsi="宋体" w:cs="宋体" w:eastAsia="宋体" w:hint="default"/>
          <w:spacing w:val="-2"/>
        </w:rPr>
        <w:t>运</w:t>
      </w:r>
      <w:r>
        <w:rPr>
          <w:rFonts w:ascii="宋体" w:hAnsi="宋体" w:cs="宋体" w:eastAsia="宋体" w:hint="default"/>
          <w:spacing w:val="-2"/>
        </w:rPr>
        <w:t>行</w:t>
      </w:r>
      <w:r>
        <w:rPr>
          <w:rFonts w:ascii="宋体" w:hAnsi="宋体" w:cs="宋体" w:eastAsia="宋体" w:hint="default"/>
          <w:spacing w:val="-2"/>
        </w:rPr>
        <w:t>；</w:t>
      </w:r>
      <w:r>
        <w:rPr>
          <w:rFonts w:ascii="宋体" w:hAnsi="宋体" w:cs="宋体" w:eastAsia="宋体" w:hint="default"/>
          <w:spacing w:val="-2"/>
        </w:rPr>
        <w:t>建立</w:t>
      </w:r>
      <w:r>
        <w:rPr>
          <w:rFonts w:ascii="宋体" w:hAnsi="宋体" w:cs="宋体" w:eastAsia="宋体" w:hint="default"/>
          <w:spacing w:val="-2"/>
        </w:rPr>
        <w:t>与</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84"/>
        </w:rPr>
        <w:t> </w:t>
      </w:r>
      <w:r>
        <w:rPr>
          <w:rFonts w:ascii="宋体" w:hAnsi="宋体" w:cs="宋体" w:eastAsia="宋体" w:hint="default"/>
        </w:rPr>
        <w:t>充</w:t>
      </w:r>
      <w:r>
        <w:rPr>
          <w:rFonts w:ascii="宋体" w:hAnsi="宋体" w:cs="宋体" w:eastAsia="宋体" w:hint="default"/>
        </w:rPr>
        <w:t>分</w:t>
      </w:r>
      <w:r>
        <w:rPr>
          <w:rFonts w:ascii="宋体" w:hAnsi="宋体" w:cs="宋体" w:eastAsia="宋体" w:hint="default"/>
        </w:rPr>
        <w:t>接</w:t>
      </w:r>
      <w:r>
        <w:rPr>
          <w:rFonts w:ascii="宋体" w:hAnsi="宋体" w:cs="宋体" w:eastAsia="宋体" w:hint="default"/>
        </w:rPr>
        <w:t>轨</w:t>
      </w:r>
      <w:r>
        <w:rPr/>
        <w:t>的</w:t>
      </w:r>
      <w:r>
        <w:rPr>
          <w:rFonts w:ascii="宋体" w:hAnsi="宋体" w:cs="宋体" w:eastAsia="宋体" w:hint="default"/>
        </w:rPr>
        <w:t>考</w:t>
      </w:r>
      <w:r>
        <w:rPr>
          <w:rFonts w:ascii="宋体" w:hAnsi="宋体" w:cs="宋体" w:eastAsia="宋体" w:hint="default"/>
        </w:rPr>
        <w:t>核</w:t>
      </w:r>
      <w:r>
        <w:rPr>
          <w:rFonts w:ascii="宋体" w:hAnsi="宋体" w:cs="宋体" w:eastAsia="宋体" w:hint="default"/>
        </w:rPr>
        <w:t>与</w:t>
      </w:r>
      <w:r>
        <w:rPr>
          <w:rFonts w:ascii="宋体" w:hAnsi="宋体" w:cs="宋体" w:eastAsia="宋体" w:hint="default"/>
        </w:rPr>
        <w:t>激励</w:t>
      </w:r>
      <w:r>
        <w:rPr>
          <w:rFonts w:ascii="宋体" w:hAnsi="宋体" w:cs="宋体" w:eastAsia="宋体" w:hint="default"/>
        </w:rPr>
        <w:t>机</w:t>
      </w:r>
      <w:r>
        <w:rPr>
          <w:rFonts w:ascii="宋体" w:hAnsi="宋体" w:cs="宋体" w:eastAsia="宋体" w:hint="default"/>
        </w:rPr>
        <w:t>制</w:t>
      </w:r>
      <w:r>
        <w:rPr/>
        <w:t>，</w:t>
      </w:r>
      <w:r>
        <w:rPr>
          <w:rFonts w:ascii="宋体" w:hAnsi="宋体" w:cs="宋体" w:eastAsia="宋体" w:hint="default"/>
        </w:rPr>
        <w:t>激</w:t>
      </w:r>
      <w:r>
        <w:rPr>
          <w:rFonts w:ascii="宋体" w:hAnsi="宋体" w:cs="宋体" w:eastAsia="宋体" w:hint="default"/>
        </w:rPr>
        <w:t>发</w:t>
      </w:r>
      <w:r>
        <w:rPr>
          <w:rFonts w:ascii="宋体" w:hAnsi="宋体" w:cs="宋体" w:eastAsia="宋体" w:hint="default"/>
        </w:rPr>
        <w:t>全</w:t>
      </w:r>
      <w:r>
        <w:rPr>
          <w:rFonts w:ascii="宋体" w:hAnsi="宋体" w:cs="宋体" w:eastAsia="宋体" w:hint="default"/>
        </w:rPr>
        <w:t>体</w:t>
      </w:r>
      <w:r>
        <w:rPr/>
        <w:t>员</w:t>
      </w:r>
      <w:r>
        <w:rPr>
          <w:rFonts w:ascii="宋体" w:hAnsi="宋体" w:cs="宋体" w:eastAsia="宋体" w:hint="default"/>
        </w:rPr>
        <w:t>工</w:t>
      </w:r>
      <w:r>
        <w:rPr/>
        <w:t>的</w:t>
      </w:r>
      <w:r>
        <w:rPr>
          <w:rFonts w:ascii="宋体" w:hAnsi="宋体" w:cs="宋体" w:eastAsia="宋体" w:hint="default"/>
        </w:rPr>
        <w:t>积</w:t>
      </w:r>
      <w:r>
        <w:rPr>
          <w:rFonts w:ascii="宋体" w:hAnsi="宋体" w:cs="宋体" w:eastAsia="宋体" w:hint="default"/>
        </w:rPr>
        <w:t>极</w:t>
      </w:r>
      <w:r>
        <w:rPr/>
        <w:t>性和责任</w:t>
      </w:r>
      <w:r>
        <w:rPr>
          <w:rFonts w:ascii="宋体" w:hAnsi="宋体" w:cs="宋体" w:eastAsia="宋体" w:hint="default"/>
        </w:rPr>
        <w:t>心</w:t>
      </w:r>
      <w:r>
        <w:rPr/>
        <w:t>。</w:t>
      </w:r>
    </w:p>
    <w:p>
      <w:pPr>
        <w:pStyle w:val="BodyText"/>
        <w:spacing w:line="324" w:lineRule="auto" w:before="51"/>
        <w:ind w:right="265" w:firstLine="465"/>
        <w:jc w:val="both"/>
      </w:pPr>
      <w:r>
        <w:rPr>
          <w:rFonts w:ascii="Courier New" w:hAnsi="Courier New" w:cs="Courier New" w:eastAsia="Courier New" w:hint="default"/>
          <w:spacing w:val="-6"/>
        </w:rPr>
        <w:t>6</w:t>
      </w:r>
      <w:r>
        <w:rPr>
          <w:spacing w:val="-6"/>
        </w:rPr>
        <w:t>、</w:t>
      </w:r>
      <w:r>
        <w:rPr>
          <w:rFonts w:ascii="宋体" w:hAnsi="宋体" w:cs="宋体" w:eastAsia="宋体" w:hint="default"/>
          <w:spacing w:val="-6"/>
        </w:rPr>
        <w:t>因受</w:t>
      </w:r>
      <w:r>
        <w:rPr>
          <w:rFonts w:ascii="宋体" w:hAnsi="宋体" w:cs="宋体" w:eastAsia="宋体" w:hint="default"/>
          <w:spacing w:val="-6"/>
        </w:rPr>
        <w:t>到</w:t>
      </w:r>
      <w:r>
        <w:rPr>
          <w:rFonts w:ascii="宋体" w:hAnsi="宋体" w:cs="宋体" w:eastAsia="宋体" w:hint="default"/>
          <w:spacing w:val="-6"/>
        </w:rPr>
        <w:t>宏</w:t>
      </w:r>
      <w:r>
        <w:rPr>
          <w:rFonts w:ascii="宋体" w:hAnsi="宋体" w:cs="宋体" w:eastAsia="宋体" w:hint="default"/>
          <w:spacing w:val="-6"/>
        </w:rPr>
        <w:t>观</w:t>
      </w:r>
      <w:r>
        <w:rPr>
          <w:rFonts w:ascii="宋体" w:hAnsi="宋体" w:cs="宋体" w:eastAsia="宋体" w:hint="default"/>
          <w:spacing w:val="-6"/>
        </w:rPr>
        <w:t>政</w:t>
      </w:r>
      <w:r>
        <w:rPr>
          <w:rFonts w:ascii="宋体" w:hAnsi="宋体" w:cs="宋体" w:eastAsia="宋体" w:hint="default"/>
          <w:spacing w:val="-6"/>
        </w:rPr>
        <w:t>策</w:t>
      </w:r>
      <w:r>
        <w:rPr>
          <w:rFonts w:ascii="宋体" w:hAnsi="宋体" w:cs="宋体" w:eastAsia="宋体" w:hint="default"/>
          <w:spacing w:val="-6"/>
        </w:rPr>
        <w:t>等</w:t>
      </w:r>
      <w:r>
        <w:rPr>
          <w:rFonts w:ascii="宋体" w:hAnsi="宋体" w:cs="宋体" w:eastAsia="宋体" w:hint="default"/>
          <w:spacing w:val="-6"/>
        </w:rPr>
        <w:t>因</w:t>
      </w:r>
      <w:r>
        <w:rPr>
          <w:rFonts w:ascii="宋体" w:hAnsi="宋体" w:cs="宋体" w:eastAsia="宋体" w:hint="default"/>
          <w:spacing w:val="-6"/>
        </w:rPr>
        <w:t>素</w:t>
      </w:r>
      <w:r>
        <w:rPr>
          <w:spacing w:val="-6"/>
        </w:rPr>
        <w:t>的</w:t>
      </w:r>
      <w:r>
        <w:rPr>
          <w:rFonts w:ascii="宋体" w:hAnsi="宋体" w:cs="宋体" w:eastAsia="宋体" w:hint="default"/>
          <w:spacing w:val="-6"/>
        </w:rPr>
        <w:t>影响</w:t>
      </w:r>
      <w:r>
        <w:rPr>
          <w:spacing w:val="-6"/>
        </w:rPr>
        <w:t>，公司</w:t>
      </w:r>
      <w:r>
        <w:rPr>
          <w:rFonts w:ascii="宋体" w:hAnsi="宋体" w:cs="宋体" w:eastAsia="宋体" w:hint="default"/>
          <w:spacing w:val="-6"/>
        </w:rPr>
        <w:t>非</w:t>
      </w:r>
      <w:r>
        <w:rPr>
          <w:spacing w:val="-6"/>
        </w:rPr>
        <w:t>公</w:t>
      </w:r>
      <w:r>
        <w:rPr>
          <w:rFonts w:ascii="宋体" w:hAnsi="宋体" w:cs="宋体" w:eastAsia="宋体" w:hint="default"/>
          <w:spacing w:val="-6"/>
        </w:rPr>
        <w:t>开发行</w:t>
      </w:r>
      <w:r>
        <w:rPr>
          <w:rFonts w:ascii="宋体" w:hAnsi="宋体" w:cs="宋体" w:eastAsia="宋体" w:hint="default"/>
          <w:spacing w:val="-6"/>
        </w:rPr>
        <w:t>募</w:t>
      </w:r>
      <w:r>
        <w:rPr>
          <w:rFonts w:ascii="宋体" w:hAnsi="宋体" w:cs="宋体" w:eastAsia="宋体" w:hint="default"/>
          <w:spacing w:val="-6"/>
        </w:rPr>
        <w:t>集</w:t>
      </w:r>
      <w:r>
        <w:rPr>
          <w:spacing w:val="-6"/>
        </w:rPr>
        <w:t>资</w:t>
      </w:r>
      <w:r>
        <w:rPr>
          <w:rFonts w:ascii="宋体" w:hAnsi="宋体" w:cs="宋体" w:eastAsia="宋体" w:hint="default"/>
          <w:spacing w:val="-6"/>
        </w:rPr>
        <w:t>金工</w:t>
      </w:r>
      <w:r>
        <w:rPr>
          <w:rFonts w:ascii="宋体" w:hAnsi="宋体" w:cs="宋体" w:eastAsia="宋体" w:hint="default"/>
          <w:spacing w:val="-6"/>
        </w:rPr>
        <w:t>作</w:t>
      </w:r>
      <w:r>
        <w:rPr>
          <w:spacing w:val="-6"/>
        </w:rPr>
        <w:t>出</w:t>
      </w:r>
      <w:r>
        <w:rPr>
          <w:rFonts w:ascii="宋体" w:hAnsi="宋体" w:cs="宋体" w:eastAsia="宋体" w:hint="default"/>
          <w:spacing w:val="-6"/>
        </w:rPr>
        <w:t>现</w:t>
      </w:r>
      <w:r>
        <w:rPr>
          <w:rFonts w:ascii="宋体" w:hAnsi="宋体" w:cs="宋体" w:eastAsia="宋体" w:hint="default"/>
          <w:spacing w:val="-6"/>
        </w:rPr>
        <w:t>延</w:t>
      </w:r>
      <w:r>
        <w:rPr>
          <w:spacing w:val="-6"/>
        </w:rPr>
        <w:t>误，公</w:t>
      </w:r>
      <w:r>
        <w:rPr>
          <w:spacing w:val="-39"/>
          <w:w w:val="102"/>
        </w:rPr>
        <w:t> </w:t>
      </w:r>
      <w:r>
        <w:rPr/>
        <w:t>司</w:t>
      </w:r>
      <w:r>
        <w:rPr>
          <w:rFonts w:ascii="宋体" w:hAnsi="宋体" w:cs="宋体" w:eastAsia="宋体" w:hint="default"/>
        </w:rPr>
        <w:t>力</w:t>
      </w:r>
      <w:r>
        <w:rPr>
          <w:rFonts w:ascii="宋体" w:hAnsi="宋体" w:cs="宋体" w:eastAsia="宋体" w:hint="default"/>
        </w:rPr>
        <w:t>争</w:t>
      </w:r>
      <w:r>
        <w:rPr/>
        <w:t>在</w:t>
      </w:r>
      <w:r>
        <w:rPr>
          <w:rFonts w:ascii="Courier New" w:hAnsi="Courier New" w:cs="Courier New" w:eastAsia="Courier New" w:hint="default"/>
        </w:rPr>
        <w:t>2010</w:t>
      </w:r>
      <w:r>
        <w:rPr/>
        <w:t>年完</w:t>
      </w:r>
      <w:r>
        <w:rPr>
          <w:rFonts w:ascii="宋体" w:hAnsi="宋体" w:cs="宋体" w:eastAsia="宋体" w:hint="default"/>
        </w:rPr>
        <w:t>成</w:t>
      </w:r>
      <w:r>
        <w:rPr>
          <w:rFonts w:ascii="宋体" w:hAnsi="宋体" w:cs="宋体" w:eastAsia="宋体" w:hint="default"/>
        </w:rPr>
        <w:t>此</w:t>
      </w:r>
      <w:r>
        <w:rPr>
          <w:rFonts w:ascii="宋体" w:hAnsi="宋体" w:cs="宋体" w:eastAsia="宋体" w:hint="default"/>
        </w:rPr>
        <w:t>项工</w:t>
      </w:r>
      <w:r>
        <w:rPr>
          <w:rFonts w:ascii="宋体" w:hAnsi="宋体" w:cs="宋体" w:eastAsia="宋体" w:hint="default"/>
        </w:rPr>
        <w:t>作</w:t>
      </w:r>
      <w:r>
        <w:rPr/>
        <w:t>。</w:t>
      </w:r>
    </w:p>
    <w:p>
      <w:pPr>
        <w:pStyle w:val="BodyText"/>
        <w:spacing w:line="240" w:lineRule="auto" w:before="25"/>
        <w:ind w:left="1751"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公司</w:t>
      </w:r>
      <w:r>
        <w:rPr>
          <w:rFonts w:ascii="宋体" w:hAnsi="宋体" w:cs="宋体" w:eastAsia="宋体" w:hint="default"/>
        </w:rPr>
        <w:t>未来</w:t>
      </w:r>
      <w:r>
        <w:rPr>
          <w:rFonts w:ascii="宋体" w:hAnsi="宋体" w:cs="宋体" w:eastAsia="宋体" w:hint="default"/>
        </w:rPr>
        <w:t>面</w:t>
      </w:r>
      <w:r>
        <w:rPr>
          <w:rFonts w:ascii="宋体" w:hAnsi="宋体" w:cs="宋体" w:eastAsia="宋体" w:hint="default"/>
        </w:rPr>
        <w:t>临</w:t>
      </w:r>
      <w:r>
        <w:rPr/>
        <w:t>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风</w:t>
      </w:r>
      <w:r>
        <w:rPr>
          <w:rFonts w:ascii="宋体" w:hAnsi="宋体" w:cs="宋体" w:eastAsia="宋体" w:hint="default"/>
        </w:rPr>
        <w:t>险</w:t>
      </w:r>
      <w:r>
        <w:rPr/>
        <w:t>和</w:t>
      </w:r>
      <w:r>
        <w:rPr>
          <w:rFonts w:ascii="宋体" w:hAnsi="宋体" w:cs="宋体" w:eastAsia="宋体" w:hint="default"/>
        </w:rPr>
        <w:t>应</w:t>
      </w:r>
      <w:r>
        <w:rPr/>
        <w:t>对</w:t>
      </w:r>
      <w:r>
        <w:rPr>
          <w:rFonts w:ascii="宋体" w:hAnsi="宋体" w:cs="宋体" w:eastAsia="宋体" w:hint="default"/>
        </w:rPr>
        <w:t>措</w:t>
      </w:r>
      <w:r>
        <w:rPr>
          <w:rFonts w:ascii="宋体" w:hAnsi="宋体" w:cs="宋体" w:eastAsia="宋体" w:hint="default"/>
        </w:rPr>
        <w:t>施</w:t>
      </w:r>
    </w:p>
    <w:p>
      <w:pPr>
        <w:pStyle w:val="BodyText"/>
        <w:spacing w:line="340" w:lineRule="auto" w:before="155"/>
        <w:ind w:right="0" w:firstLine="465"/>
        <w:jc w:val="left"/>
      </w:pPr>
      <w:r>
        <w:rPr>
          <w:rFonts w:ascii="Courier New" w:hAnsi="Courier New" w:cs="Courier New" w:eastAsia="Courier New" w:hint="default"/>
          <w:spacing w:val="-5"/>
        </w:rPr>
        <w:t>1</w:t>
      </w:r>
      <w:r>
        <w:rPr>
          <w:spacing w:val="-5"/>
        </w:rPr>
        <w:t>、</w:t>
      </w:r>
      <w:r>
        <w:rPr>
          <w:rFonts w:ascii="宋体" w:hAnsi="宋体" w:cs="宋体" w:eastAsia="宋体" w:hint="default"/>
          <w:spacing w:val="-5"/>
        </w:rPr>
        <w:t>行</w:t>
      </w:r>
      <w:r>
        <w:rPr>
          <w:rFonts w:ascii="宋体" w:hAnsi="宋体" w:cs="宋体" w:eastAsia="宋体" w:hint="default"/>
          <w:spacing w:val="-5"/>
        </w:rPr>
        <w:t>业</w:t>
      </w:r>
      <w:r>
        <w:rPr>
          <w:rFonts w:ascii="宋体" w:hAnsi="宋体" w:cs="宋体" w:eastAsia="宋体" w:hint="default"/>
          <w:spacing w:val="-5"/>
        </w:rPr>
        <w:t>风</w:t>
      </w:r>
      <w:r>
        <w:rPr>
          <w:rFonts w:ascii="宋体" w:hAnsi="宋体" w:cs="宋体" w:eastAsia="宋体" w:hint="default"/>
          <w:spacing w:val="-5"/>
        </w:rPr>
        <w:t>险</w:t>
      </w:r>
      <w:r>
        <w:rPr>
          <w:spacing w:val="-5"/>
        </w:rPr>
        <w:t>。</w:t>
      </w:r>
      <w:r>
        <w:rPr>
          <w:rFonts w:ascii="宋体" w:hAnsi="宋体" w:cs="宋体" w:eastAsia="宋体" w:hint="default"/>
          <w:spacing w:val="-5"/>
        </w:rPr>
        <w:t>国</w:t>
      </w:r>
      <w:r>
        <w:rPr>
          <w:rFonts w:ascii="宋体" w:hAnsi="宋体" w:cs="宋体" w:eastAsia="宋体" w:hint="default"/>
          <w:spacing w:val="-5"/>
        </w:rPr>
        <w:t>家</w:t>
      </w:r>
      <w:r>
        <w:rPr>
          <w:spacing w:val="-5"/>
        </w:rPr>
        <w:t>在</w:t>
      </w:r>
      <w:r>
        <w:rPr>
          <w:rFonts w:ascii="宋体" w:hAnsi="宋体" w:cs="宋体" w:eastAsia="宋体" w:hint="default"/>
          <w:spacing w:val="-5"/>
        </w:rPr>
        <w:t>土</w:t>
      </w:r>
      <w:r>
        <w:rPr>
          <w:rFonts w:ascii="宋体" w:hAnsi="宋体" w:cs="宋体" w:eastAsia="宋体" w:hint="default"/>
          <w:spacing w:val="-5"/>
        </w:rPr>
        <w:t>地</w:t>
      </w:r>
      <w:r>
        <w:rPr>
          <w:rFonts w:ascii="宋体" w:hAnsi="宋体" w:cs="宋体" w:eastAsia="宋体" w:hint="default"/>
          <w:spacing w:val="-5"/>
        </w:rPr>
        <w:t>供应</w:t>
      </w:r>
      <w:r>
        <w:rPr>
          <w:rFonts w:ascii="宋体" w:hAnsi="宋体" w:cs="宋体" w:eastAsia="宋体" w:hint="default"/>
          <w:spacing w:val="-5"/>
        </w:rPr>
        <w:t>与</w:t>
      </w:r>
      <w:r>
        <w:rPr>
          <w:rFonts w:ascii="宋体" w:hAnsi="宋体" w:cs="宋体" w:eastAsia="宋体" w:hint="default"/>
          <w:spacing w:val="-5"/>
        </w:rPr>
        <w:t>规</w:t>
      </w:r>
      <w:r>
        <w:rPr>
          <w:rFonts w:ascii="宋体" w:hAnsi="宋体" w:cs="宋体" w:eastAsia="宋体" w:hint="default"/>
          <w:spacing w:val="-5"/>
        </w:rPr>
        <w:t>划</w:t>
      </w:r>
      <w:r>
        <w:rPr>
          <w:spacing w:val="-5"/>
        </w:rPr>
        <w:t>、</w:t>
      </w:r>
      <w:r>
        <w:rPr>
          <w:rFonts w:ascii="宋体" w:hAnsi="宋体" w:cs="宋体" w:eastAsia="宋体" w:hint="default"/>
          <w:spacing w:val="-5"/>
        </w:rPr>
        <w:t>税</w:t>
      </w:r>
      <w:r>
        <w:rPr>
          <w:rFonts w:ascii="宋体" w:hAnsi="宋体" w:cs="宋体" w:eastAsia="宋体" w:hint="default"/>
          <w:spacing w:val="-5"/>
        </w:rPr>
        <w:t>收</w:t>
      </w:r>
      <w:r>
        <w:rPr>
          <w:spacing w:val="-5"/>
        </w:rPr>
        <w:t>、信</w:t>
      </w:r>
      <w:r>
        <w:rPr>
          <w:rFonts w:ascii="宋体" w:hAnsi="宋体" w:cs="宋体" w:eastAsia="宋体" w:hint="default"/>
          <w:spacing w:val="-5"/>
        </w:rPr>
        <w:t>贷</w:t>
      </w:r>
      <w:r>
        <w:rPr>
          <w:spacing w:val="-5"/>
        </w:rPr>
        <w:t>、</w:t>
      </w:r>
      <w:r>
        <w:rPr>
          <w:rFonts w:ascii="宋体" w:hAnsi="宋体" w:cs="宋体" w:eastAsia="宋体" w:hint="default"/>
          <w:spacing w:val="-5"/>
        </w:rPr>
        <w:t>货</w:t>
      </w:r>
      <w:r>
        <w:rPr>
          <w:rFonts w:ascii="宋体" w:hAnsi="宋体" w:cs="宋体" w:eastAsia="宋体" w:hint="default"/>
          <w:spacing w:val="-5"/>
        </w:rPr>
        <w:t>币</w:t>
      </w:r>
      <w:r>
        <w:rPr>
          <w:rFonts w:ascii="宋体" w:hAnsi="宋体" w:cs="宋体" w:eastAsia="宋体" w:hint="default"/>
          <w:spacing w:val="-5"/>
        </w:rPr>
        <w:t>等</w:t>
      </w:r>
      <w:r>
        <w:rPr>
          <w:rFonts w:ascii="宋体" w:hAnsi="宋体" w:cs="宋体" w:eastAsia="宋体" w:hint="default"/>
          <w:spacing w:val="-5"/>
        </w:rPr>
        <w:t>诸</w:t>
      </w:r>
      <w:r>
        <w:rPr>
          <w:rFonts w:ascii="宋体" w:hAnsi="宋体" w:cs="宋体" w:eastAsia="宋体" w:hint="default"/>
          <w:spacing w:val="-5"/>
        </w:rPr>
        <w:t>多</w:t>
      </w:r>
      <w:r>
        <w:rPr>
          <w:rFonts w:ascii="宋体" w:hAnsi="宋体" w:cs="宋体" w:eastAsia="宋体" w:hint="default"/>
          <w:spacing w:val="-5"/>
        </w:rPr>
        <w:t>方</w:t>
      </w:r>
      <w:r>
        <w:rPr>
          <w:rFonts w:ascii="宋体" w:hAnsi="宋体" w:cs="宋体" w:eastAsia="宋体" w:hint="default"/>
          <w:spacing w:val="-5"/>
        </w:rPr>
        <w:t>面</w:t>
      </w:r>
      <w:r>
        <w:rPr>
          <w:spacing w:val="-5"/>
        </w:rPr>
        <w:t>的</w:t>
      </w:r>
      <w:r>
        <w:rPr>
          <w:rFonts w:ascii="宋体" w:hAnsi="宋体" w:cs="宋体" w:eastAsia="宋体" w:hint="default"/>
          <w:spacing w:val="-5"/>
        </w:rPr>
        <w:t>宏</w:t>
      </w:r>
      <w:r>
        <w:rPr>
          <w:rFonts w:ascii="宋体" w:hAnsi="宋体" w:cs="宋体" w:eastAsia="宋体" w:hint="default"/>
          <w:spacing w:val="-5"/>
        </w:rPr>
        <w:t>观</w:t>
      </w:r>
      <w:r>
        <w:rPr>
          <w:rFonts w:ascii="宋体" w:hAnsi="宋体" w:cs="宋体" w:eastAsia="宋体" w:hint="default"/>
          <w:spacing w:val="-5"/>
        </w:rPr>
        <w:t>调</w:t>
      </w:r>
      <w:r>
        <w:rPr>
          <w:rFonts w:ascii="宋体" w:hAnsi="宋体" w:cs="宋体" w:eastAsia="宋体" w:hint="default"/>
          <w:w w:val="102"/>
        </w:rPr>
        <w:t> </w:t>
      </w:r>
      <w:r>
        <w:rPr>
          <w:rFonts w:ascii="宋体" w:hAnsi="宋体" w:cs="宋体" w:eastAsia="宋体" w:hint="default"/>
          <w:spacing w:val="-5"/>
          <w:w w:val="102"/>
        </w:rPr>
        <w:t>控</w:t>
      </w:r>
      <w:r>
        <w:rPr>
          <w:rFonts w:ascii="宋体" w:hAnsi="宋体" w:cs="宋体" w:eastAsia="宋体" w:hint="default"/>
          <w:spacing w:val="-5"/>
          <w:w w:val="102"/>
        </w:rPr>
        <w:t>政</w:t>
      </w:r>
      <w:r>
        <w:rPr>
          <w:rFonts w:ascii="宋体" w:hAnsi="宋体" w:cs="宋体" w:eastAsia="宋体" w:hint="default"/>
          <w:spacing w:val="-5"/>
          <w:w w:val="102"/>
        </w:rPr>
        <w:t>策</w:t>
      </w:r>
      <w:r>
        <w:rPr>
          <w:rFonts w:ascii="宋体" w:hAnsi="宋体" w:cs="宋体" w:eastAsia="宋体" w:hint="default"/>
          <w:spacing w:val="-5"/>
          <w:w w:val="102"/>
        </w:rPr>
        <w:t>都</w:t>
      </w:r>
      <w:r>
        <w:rPr>
          <w:rFonts w:ascii="宋体" w:hAnsi="宋体" w:cs="宋体" w:eastAsia="宋体" w:hint="default"/>
          <w:spacing w:val="-5"/>
          <w:w w:val="102"/>
        </w:rPr>
        <w:t>将</w:t>
      </w:r>
      <w:r>
        <w:rPr>
          <w:spacing w:val="-5"/>
          <w:w w:val="102"/>
        </w:rPr>
        <w:t>对</w:t>
      </w:r>
      <w:r>
        <w:rPr>
          <w:rFonts w:ascii="宋体" w:hAnsi="宋体" w:cs="宋体" w:eastAsia="宋体" w:hint="default"/>
          <w:spacing w:val="-5"/>
          <w:w w:val="102"/>
        </w:rPr>
        <w:t>房地产</w:t>
      </w:r>
      <w:r>
        <w:rPr>
          <w:rFonts w:ascii="宋体" w:hAnsi="宋体" w:cs="宋体" w:eastAsia="宋体" w:hint="default"/>
          <w:spacing w:val="-5"/>
          <w:w w:val="102"/>
        </w:rPr>
        <w:t>市</w:t>
      </w:r>
      <w:r>
        <w:rPr>
          <w:rFonts w:ascii="宋体" w:hAnsi="宋体" w:cs="宋体" w:eastAsia="宋体" w:hint="default"/>
          <w:spacing w:val="-5"/>
          <w:w w:val="102"/>
        </w:rPr>
        <w:t>场</w:t>
      </w:r>
      <w:r>
        <w:rPr>
          <w:rFonts w:ascii="宋体" w:hAnsi="宋体" w:cs="宋体" w:eastAsia="宋体" w:hint="default"/>
          <w:spacing w:val="-5"/>
          <w:w w:val="102"/>
        </w:rPr>
        <w:t>产</w:t>
      </w:r>
      <w:r>
        <w:rPr>
          <w:rFonts w:ascii="宋体" w:hAnsi="宋体" w:cs="宋体" w:eastAsia="宋体" w:hint="default"/>
          <w:spacing w:val="-5"/>
          <w:w w:val="102"/>
        </w:rPr>
        <w:t>生</w:t>
      </w:r>
      <w:r>
        <w:rPr>
          <w:spacing w:val="-5"/>
          <w:w w:val="102"/>
        </w:rPr>
        <w:t>重大</w:t>
      </w:r>
      <w:r>
        <w:rPr>
          <w:rFonts w:ascii="宋体" w:hAnsi="宋体" w:cs="宋体" w:eastAsia="宋体" w:hint="default"/>
          <w:spacing w:val="-5"/>
          <w:w w:val="102"/>
        </w:rPr>
        <w:t>影响</w:t>
      </w:r>
      <w:r>
        <w:rPr>
          <w:spacing w:val="-5"/>
          <w:w w:val="102"/>
        </w:rPr>
        <w:t>。为</w:t>
      </w:r>
      <w:r>
        <w:rPr>
          <w:rFonts w:ascii="宋体" w:hAnsi="宋体" w:cs="宋体" w:eastAsia="宋体" w:hint="default"/>
          <w:spacing w:val="-5"/>
          <w:w w:val="102"/>
        </w:rPr>
        <w:t>此</w:t>
      </w:r>
      <w:r>
        <w:rPr>
          <w:spacing w:val="-5"/>
          <w:w w:val="102"/>
        </w:rPr>
        <w:t>公司</w:t>
      </w:r>
      <w:r>
        <w:rPr>
          <w:rFonts w:ascii="宋体" w:hAnsi="宋体" w:cs="宋体" w:eastAsia="宋体" w:hint="default"/>
          <w:spacing w:val="-5"/>
          <w:w w:val="102"/>
        </w:rPr>
        <w:t>将加</w:t>
      </w:r>
      <w:r>
        <w:rPr>
          <w:rFonts w:ascii="宋体" w:hAnsi="宋体" w:cs="宋体" w:eastAsia="宋体" w:hint="default"/>
          <w:spacing w:val="-5"/>
          <w:w w:val="102"/>
        </w:rPr>
        <w:t>强</w:t>
      </w:r>
      <w:r>
        <w:rPr>
          <w:rFonts w:ascii="宋体" w:hAnsi="宋体" w:cs="宋体" w:eastAsia="宋体" w:hint="default"/>
          <w:spacing w:val="-5"/>
          <w:w w:val="102"/>
        </w:rPr>
        <w:t>宏</w:t>
      </w:r>
      <w:r>
        <w:rPr>
          <w:rFonts w:ascii="宋体" w:hAnsi="宋体" w:cs="宋体" w:eastAsia="宋体" w:hint="default"/>
          <w:spacing w:val="-5"/>
          <w:w w:val="102"/>
        </w:rPr>
        <w:t>观</w:t>
      </w:r>
      <w:r>
        <w:rPr>
          <w:rFonts w:ascii="宋体" w:hAnsi="宋体" w:cs="宋体" w:eastAsia="宋体" w:hint="default"/>
          <w:spacing w:val="-5"/>
          <w:w w:val="102"/>
        </w:rPr>
        <w:t>政</w:t>
      </w:r>
      <w:r>
        <w:rPr>
          <w:rFonts w:ascii="宋体" w:hAnsi="宋体" w:cs="宋体" w:eastAsia="宋体" w:hint="default"/>
          <w:spacing w:val="-5"/>
          <w:w w:val="102"/>
        </w:rPr>
        <w:t>策研究</w:t>
      </w:r>
      <w:r>
        <w:rPr>
          <w:rFonts w:ascii="宋体" w:hAnsi="宋体" w:cs="宋体" w:eastAsia="宋体" w:hint="default"/>
          <w:spacing w:val="-5"/>
          <w:w w:val="102"/>
        </w:rPr>
        <w:t>与</w:t>
      </w:r>
      <w:r>
        <w:rPr>
          <w:rFonts w:ascii="宋体" w:hAnsi="宋体" w:cs="宋体" w:eastAsia="宋体" w:hint="default"/>
          <w:spacing w:val="-5"/>
          <w:w w:val="102"/>
        </w:rPr>
        <w:t>风</w:t>
      </w:r>
      <w:r>
        <w:rPr>
          <w:rFonts w:ascii="宋体" w:hAnsi="宋体" w:cs="宋体" w:eastAsia="宋体" w:hint="default"/>
          <w:spacing w:val="-5"/>
          <w:w w:val="102"/>
        </w:rPr>
        <w:t>险</w:t>
      </w:r>
      <w:r>
        <w:rPr>
          <w:rFonts w:ascii="宋体" w:hAnsi="宋体" w:cs="宋体" w:eastAsia="宋体" w:hint="default"/>
          <w:spacing w:val="-5"/>
          <w:w w:val="102"/>
        </w:rPr>
        <w:t>防</w:t>
      </w:r>
      <w:r>
        <w:rPr>
          <w:rFonts w:ascii="宋体" w:hAnsi="宋体" w:cs="宋体" w:eastAsia="宋体" w:hint="default"/>
          <w:spacing w:val="-5"/>
          <w:w w:val="102"/>
        </w:rPr>
        <w:t>范</w:t>
      </w:r>
      <w:r>
        <w:rPr>
          <w:spacing w:val="-5"/>
          <w:w w:val="102"/>
        </w:rPr>
        <w:t>，</w:t>
      </w:r>
      <w:r>
        <w:rPr>
          <w:spacing w:val="-104"/>
          <w:w w:val="102"/>
        </w:rPr>
        <w:t> </w:t>
      </w:r>
      <w:r>
        <w:rPr/>
        <w:t>重</w:t>
      </w:r>
      <w:r>
        <w:rPr>
          <w:rFonts w:ascii="宋体" w:hAnsi="宋体" w:cs="宋体" w:eastAsia="宋体" w:hint="default"/>
        </w:rPr>
        <w:t>视</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形</w:t>
      </w:r>
      <w:r>
        <w:rPr>
          <w:rFonts w:ascii="宋体" w:hAnsi="宋体" w:cs="宋体" w:eastAsia="宋体" w:hint="default"/>
        </w:rPr>
        <w:t>势</w:t>
      </w:r>
      <w:r>
        <w:rPr>
          <w:rFonts w:ascii="宋体" w:hAnsi="宋体" w:cs="宋体" w:eastAsia="宋体" w:hint="default"/>
        </w:rPr>
        <w:t>变</w:t>
      </w:r>
      <w:r>
        <w:rPr>
          <w:rFonts w:ascii="宋体" w:hAnsi="宋体" w:cs="宋体" w:eastAsia="宋体" w:hint="default"/>
        </w:rPr>
        <w:t>化</w:t>
      </w:r>
      <w:r>
        <w:rPr/>
        <w:t>和</w:t>
      </w:r>
      <w:r>
        <w:rPr>
          <w:rFonts w:ascii="宋体" w:hAnsi="宋体" w:cs="宋体" w:eastAsia="宋体" w:hint="default"/>
        </w:rPr>
        <w:t>政</w:t>
      </w:r>
      <w:r>
        <w:rPr>
          <w:rFonts w:ascii="宋体" w:hAnsi="宋体" w:cs="宋体" w:eastAsia="宋体" w:hint="default"/>
        </w:rPr>
        <w:t>策</w:t>
      </w:r>
      <w:r>
        <w:rPr/>
        <w:t>导</w:t>
      </w:r>
      <w:r>
        <w:rPr>
          <w:rFonts w:ascii="宋体" w:hAnsi="宋体" w:cs="宋体" w:eastAsia="宋体" w:hint="default"/>
        </w:rPr>
        <w:t>向</w:t>
      </w:r>
      <w:r>
        <w:rPr/>
        <w:t>，</w:t>
      </w:r>
      <w:r>
        <w:rPr>
          <w:rFonts w:ascii="宋体" w:hAnsi="宋体" w:cs="宋体" w:eastAsia="宋体" w:hint="default"/>
        </w:rPr>
        <w:t>加</w:t>
      </w:r>
      <w:r>
        <w:rPr>
          <w:rFonts w:ascii="宋体" w:hAnsi="宋体" w:cs="宋体" w:eastAsia="宋体" w:hint="default"/>
        </w:rPr>
        <w:t>强</w:t>
      </w:r>
      <w:r>
        <w:rPr>
          <w:rFonts w:ascii="宋体" w:hAnsi="宋体" w:cs="宋体" w:eastAsia="宋体" w:hint="default"/>
        </w:rPr>
        <w:t>前</w:t>
      </w:r>
      <w:r>
        <w:rPr>
          <w:rFonts w:ascii="宋体" w:hAnsi="宋体" w:cs="宋体" w:eastAsia="宋体" w:hint="default"/>
        </w:rPr>
        <w:t>瞻</w:t>
      </w:r>
      <w:r>
        <w:rPr/>
        <w:t>性</w:t>
      </w:r>
      <w:r>
        <w:rPr>
          <w:rFonts w:ascii="宋体" w:hAnsi="宋体" w:cs="宋体" w:eastAsia="宋体" w:hint="default"/>
        </w:rPr>
        <w:t>研究</w:t>
      </w:r>
      <w:r>
        <w:rPr/>
        <w:t>，</w:t>
      </w:r>
      <w:r>
        <w:rPr>
          <w:rFonts w:ascii="宋体" w:hAnsi="宋体" w:cs="宋体" w:eastAsia="宋体" w:hint="default"/>
        </w:rPr>
        <w:t>提</w:t>
      </w:r>
      <w:r>
        <w:rPr/>
        <w:t>高</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防</w:t>
      </w:r>
      <w:r>
        <w:rPr>
          <w:rFonts w:ascii="宋体" w:hAnsi="宋体" w:cs="宋体" w:eastAsia="宋体" w:hint="default"/>
        </w:rPr>
        <w:t>范</w:t>
      </w:r>
      <w:r>
        <w:rPr/>
        <w:t>意</w:t>
      </w:r>
      <w:r>
        <w:rPr>
          <w:rFonts w:ascii="宋体" w:hAnsi="宋体" w:cs="宋体" w:eastAsia="宋体" w:hint="default"/>
        </w:rPr>
        <w:t>识</w:t>
      </w:r>
      <w:r>
        <w:rPr/>
        <w:t>。</w:t>
      </w:r>
    </w:p>
    <w:p>
      <w:pPr>
        <w:pStyle w:val="BodyText"/>
        <w:spacing w:line="343" w:lineRule="auto" w:before="63"/>
        <w:ind w:right="226" w:firstLine="465"/>
        <w:jc w:val="both"/>
        <w:rPr>
          <w:rFonts w:ascii="宋体" w:hAnsi="宋体" w:cs="宋体" w:eastAsia="宋体" w:hint="default"/>
        </w:rPr>
      </w:pPr>
      <w:r>
        <w:rPr>
          <w:rFonts w:ascii="Courier New" w:hAnsi="Courier New" w:cs="Courier New" w:eastAsia="Courier New" w:hint="default"/>
          <w:spacing w:val="-5"/>
        </w:rPr>
        <w:t>2</w:t>
      </w:r>
      <w:r>
        <w:rPr>
          <w:spacing w:val="-5"/>
        </w:rPr>
        <w:t>、</w:t>
      </w:r>
      <w:r>
        <w:rPr>
          <w:rFonts w:ascii="宋体" w:hAnsi="宋体" w:cs="宋体" w:eastAsia="宋体" w:hint="default"/>
          <w:spacing w:val="-5"/>
        </w:rPr>
        <w:t>市</w:t>
      </w:r>
      <w:r>
        <w:rPr>
          <w:rFonts w:ascii="宋体" w:hAnsi="宋体" w:cs="宋体" w:eastAsia="宋体" w:hint="default"/>
          <w:spacing w:val="-5"/>
        </w:rPr>
        <w:t>场</w:t>
      </w:r>
      <w:r>
        <w:rPr>
          <w:rFonts w:ascii="宋体" w:hAnsi="宋体" w:cs="宋体" w:eastAsia="宋体" w:hint="default"/>
          <w:spacing w:val="-5"/>
        </w:rPr>
        <w:t>风</w:t>
      </w:r>
      <w:r>
        <w:rPr>
          <w:rFonts w:ascii="宋体" w:hAnsi="宋体" w:cs="宋体" w:eastAsia="宋体" w:hint="default"/>
          <w:spacing w:val="-5"/>
        </w:rPr>
        <w:t>险</w:t>
      </w:r>
      <w:r>
        <w:rPr>
          <w:spacing w:val="-5"/>
        </w:rPr>
        <w:t>。</w:t>
      </w:r>
      <w:r>
        <w:rPr>
          <w:rFonts w:ascii="宋体" w:hAnsi="宋体" w:cs="宋体" w:eastAsia="宋体" w:hint="default"/>
          <w:spacing w:val="-5"/>
        </w:rPr>
        <w:t>房地产</w:t>
      </w:r>
      <w:r>
        <w:rPr>
          <w:rFonts w:ascii="宋体" w:hAnsi="宋体" w:cs="宋体" w:eastAsia="宋体" w:hint="default"/>
          <w:spacing w:val="-5"/>
        </w:rPr>
        <w:t>属</w:t>
      </w:r>
      <w:r>
        <w:rPr>
          <w:spacing w:val="-5"/>
        </w:rPr>
        <w:t>资</w:t>
      </w:r>
      <w:r>
        <w:rPr>
          <w:rFonts w:ascii="宋体" w:hAnsi="宋体" w:cs="宋体" w:eastAsia="宋体" w:hint="default"/>
          <w:spacing w:val="-5"/>
        </w:rPr>
        <w:t>金</w:t>
      </w:r>
      <w:r>
        <w:rPr>
          <w:rFonts w:ascii="宋体" w:hAnsi="宋体" w:cs="宋体" w:eastAsia="宋体" w:hint="default"/>
          <w:spacing w:val="-5"/>
        </w:rPr>
        <w:t>密</w:t>
      </w:r>
      <w:r>
        <w:rPr>
          <w:rFonts w:ascii="宋体" w:hAnsi="宋体" w:cs="宋体" w:eastAsia="宋体" w:hint="default"/>
          <w:spacing w:val="-5"/>
        </w:rPr>
        <w:t>集</w:t>
      </w:r>
      <w:r>
        <w:rPr>
          <w:rFonts w:ascii="宋体" w:hAnsi="宋体" w:cs="宋体" w:eastAsia="宋体" w:hint="default"/>
          <w:spacing w:val="-5"/>
        </w:rPr>
        <w:t>型</w:t>
      </w:r>
      <w:r>
        <w:rPr>
          <w:rFonts w:ascii="宋体" w:hAnsi="宋体" w:cs="宋体" w:eastAsia="宋体" w:hint="default"/>
          <w:spacing w:val="-5"/>
        </w:rPr>
        <w:t>行</w:t>
      </w:r>
      <w:r>
        <w:rPr>
          <w:rFonts w:ascii="宋体" w:hAnsi="宋体" w:cs="宋体" w:eastAsia="宋体" w:hint="default"/>
          <w:spacing w:val="-5"/>
        </w:rPr>
        <w:t>业</w:t>
      </w:r>
      <w:r>
        <w:rPr>
          <w:spacing w:val="-5"/>
        </w:rPr>
        <w:t>，</w:t>
      </w:r>
      <w:r>
        <w:rPr>
          <w:rFonts w:ascii="宋体" w:hAnsi="宋体" w:cs="宋体" w:eastAsia="宋体" w:hint="default"/>
          <w:spacing w:val="-5"/>
        </w:rPr>
        <w:t>行</w:t>
      </w:r>
      <w:r>
        <w:rPr>
          <w:rFonts w:ascii="宋体" w:hAnsi="宋体" w:cs="宋体" w:eastAsia="宋体" w:hint="default"/>
          <w:spacing w:val="-5"/>
        </w:rPr>
        <w:t>业收</w:t>
      </w:r>
      <w:r>
        <w:rPr>
          <w:rFonts w:ascii="宋体" w:hAnsi="宋体" w:cs="宋体" w:eastAsia="宋体" w:hint="default"/>
          <w:spacing w:val="-5"/>
        </w:rPr>
        <w:t>益</w:t>
      </w:r>
      <w:r>
        <w:rPr>
          <w:rFonts w:ascii="宋体" w:hAnsi="宋体" w:cs="宋体" w:eastAsia="宋体" w:hint="default"/>
          <w:spacing w:val="-5"/>
        </w:rPr>
        <w:t>水</w:t>
      </w:r>
      <w:r>
        <w:rPr>
          <w:rFonts w:ascii="宋体" w:hAnsi="宋体" w:cs="宋体" w:eastAsia="宋体" w:hint="default"/>
          <w:spacing w:val="-5"/>
        </w:rPr>
        <w:t>平相</w:t>
      </w:r>
      <w:r>
        <w:rPr>
          <w:spacing w:val="-5"/>
        </w:rPr>
        <w:t>对</w:t>
      </w:r>
      <w:r>
        <w:rPr>
          <w:rFonts w:ascii="宋体" w:hAnsi="宋体" w:cs="宋体" w:eastAsia="宋体" w:hint="default"/>
          <w:spacing w:val="-5"/>
        </w:rPr>
        <w:t>稳</w:t>
      </w:r>
      <w:r>
        <w:rPr>
          <w:rFonts w:ascii="宋体" w:hAnsi="宋体" w:cs="宋体" w:eastAsia="宋体" w:hint="default"/>
          <w:spacing w:val="-5"/>
        </w:rPr>
        <w:t>定</w:t>
      </w:r>
      <w:r>
        <w:rPr>
          <w:spacing w:val="-5"/>
        </w:rPr>
        <w:t>，</w:t>
      </w:r>
      <w:r>
        <w:rPr>
          <w:rFonts w:ascii="宋体" w:hAnsi="宋体" w:cs="宋体" w:eastAsia="宋体" w:hint="default"/>
          <w:spacing w:val="-5"/>
        </w:rPr>
        <w:t>因此</w:t>
      </w:r>
      <w:r>
        <w:rPr>
          <w:rFonts w:ascii="宋体" w:hAnsi="宋体" w:cs="宋体" w:eastAsia="宋体" w:hint="default"/>
          <w:spacing w:val="-5"/>
        </w:rPr>
        <w:t>吸</w:t>
      </w:r>
      <w:r>
        <w:rPr>
          <w:rFonts w:ascii="宋体" w:hAnsi="宋体" w:cs="宋体" w:eastAsia="宋体" w:hint="default"/>
          <w:spacing w:val="-5"/>
        </w:rPr>
        <w:t>引</w:t>
      </w:r>
      <w:r>
        <w:rPr>
          <w:spacing w:val="-5"/>
        </w:rPr>
        <w:t>了</w:t>
      </w:r>
      <w:r>
        <w:rPr>
          <w:w w:val="102"/>
        </w:rPr>
        <w:t> </w:t>
      </w:r>
      <w:r>
        <w:rPr>
          <w:spacing w:val="-2"/>
        </w:rPr>
        <w:t>大</w:t>
      </w:r>
      <w:r>
        <w:rPr>
          <w:rFonts w:ascii="宋体" w:hAnsi="宋体" w:cs="宋体" w:eastAsia="宋体" w:hint="default"/>
          <w:spacing w:val="-2"/>
        </w:rPr>
        <w:t>批</w:t>
      </w:r>
      <w:r>
        <w:rPr>
          <w:spacing w:val="-2"/>
        </w:rPr>
        <w:t>资</w:t>
      </w:r>
      <w:r>
        <w:rPr>
          <w:rFonts w:ascii="宋体" w:hAnsi="宋体" w:cs="宋体" w:eastAsia="宋体" w:hint="default"/>
          <w:spacing w:val="-2"/>
        </w:rPr>
        <w:t>金</w:t>
      </w:r>
      <w:r>
        <w:rPr>
          <w:spacing w:val="-2"/>
        </w:rPr>
        <w:t>实</w:t>
      </w:r>
      <w:r>
        <w:rPr>
          <w:rFonts w:ascii="宋体" w:hAnsi="宋体" w:cs="宋体" w:eastAsia="宋体" w:hint="default"/>
          <w:spacing w:val="-2"/>
        </w:rPr>
        <w:t>力</w:t>
      </w:r>
      <w:r>
        <w:rPr>
          <w:rFonts w:ascii="宋体" w:hAnsi="宋体" w:cs="宋体" w:eastAsia="宋体" w:hint="default"/>
          <w:spacing w:val="-2"/>
        </w:rPr>
        <w:t>雄厚</w:t>
      </w:r>
      <w:r>
        <w:rPr>
          <w:spacing w:val="-2"/>
        </w:rPr>
        <w:t>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进</w:t>
      </w:r>
      <w:r>
        <w:rPr>
          <w:rFonts w:ascii="宋体" w:hAnsi="宋体" w:cs="宋体" w:eastAsia="宋体" w:hint="default"/>
          <w:spacing w:val="-2"/>
        </w:rPr>
        <w:t>入</w:t>
      </w:r>
      <w:r>
        <w:rPr>
          <w:rFonts w:ascii="宋体" w:hAnsi="宋体" w:cs="宋体" w:eastAsia="宋体" w:hint="default"/>
          <w:spacing w:val="-2"/>
        </w:rPr>
        <w:t>房地产业</w:t>
      </w:r>
      <w:r>
        <w:rPr>
          <w:spacing w:val="-2"/>
        </w:rPr>
        <w:t>，</w:t>
      </w:r>
      <w:r>
        <w:rPr>
          <w:rFonts w:ascii="宋体" w:hAnsi="宋体" w:cs="宋体" w:eastAsia="宋体" w:hint="default"/>
          <w:spacing w:val="-2"/>
        </w:rPr>
        <w:t>竞争</w:t>
      </w:r>
      <w:r>
        <w:rPr>
          <w:rFonts w:ascii="宋体" w:hAnsi="宋体" w:cs="宋体" w:eastAsia="宋体" w:hint="default"/>
          <w:spacing w:val="-2"/>
        </w:rPr>
        <w:t>十</w:t>
      </w:r>
      <w:r>
        <w:rPr>
          <w:rFonts w:ascii="宋体" w:hAnsi="宋体" w:cs="宋体" w:eastAsia="宋体" w:hint="default"/>
          <w:spacing w:val="-2"/>
        </w:rPr>
        <w:t>分</w:t>
      </w:r>
      <w:r>
        <w:rPr>
          <w:rFonts w:ascii="宋体" w:hAnsi="宋体" w:cs="宋体" w:eastAsia="宋体" w:hint="default"/>
          <w:spacing w:val="-2"/>
        </w:rPr>
        <w:t>激</w:t>
      </w:r>
      <w:r>
        <w:rPr>
          <w:rFonts w:ascii="宋体" w:hAnsi="宋体" w:cs="宋体" w:eastAsia="宋体" w:hint="default"/>
          <w:spacing w:val="-2"/>
        </w:rPr>
        <w:t>烈</w:t>
      </w:r>
      <w:r>
        <w:rPr>
          <w:spacing w:val="-2"/>
        </w:rPr>
        <w:t>，</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加</w:t>
      </w:r>
      <w:r>
        <w:rPr>
          <w:rFonts w:ascii="宋体" w:hAnsi="宋体" w:cs="宋体" w:eastAsia="宋体" w:hint="default"/>
          <w:spacing w:val="-2"/>
        </w:rPr>
        <w:t>剧</w:t>
      </w:r>
      <w:r>
        <w:rPr>
          <w:spacing w:val="-2"/>
        </w:rPr>
        <w:t>。为</w:t>
      </w:r>
      <w:r>
        <w:rPr>
          <w:rFonts w:ascii="宋体" w:hAnsi="宋体" w:cs="宋体" w:eastAsia="宋体" w:hint="default"/>
          <w:spacing w:val="-2"/>
        </w:rPr>
        <w:t>此</w:t>
      </w:r>
      <w:r>
        <w:rPr>
          <w:spacing w:val="-2"/>
        </w:rPr>
        <w:t>公司</w:t>
      </w:r>
      <w:r>
        <w:rPr>
          <w:spacing w:val="79"/>
        </w:rPr>
        <w:t> </w:t>
      </w:r>
      <w:r>
        <w:rPr>
          <w:rFonts w:ascii="宋体" w:hAnsi="宋体" w:cs="宋体" w:eastAsia="宋体" w:hint="default"/>
          <w:spacing w:val="-2"/>
        </w:rPr>
        <w:t>将进</w:t>
      </w:r>
      <w:r>
        <w:rPr>
          <w:rFonts w:ascii="宋体" w:hAnsi="宋体" w:cs="宋体" w:eastAsia="宋体" w:hint="default"/>
          <w:spacing w:val="-2"/>
        </w:rPr>
        <w:t>一</w:t>
      </w:r>
      <w:r>
        <w:rPr>
          <w:rFonts w:ascii="宋体" w:hAnsi="宋体" w:cs="宋体" w:eastAsia="宋体" w:hint="default"/>
          <w:spacing w:val="-2"/>
        </w:rPr>
        <w:t>步</w:t>
      </w:r>
      <w:r>
        <w:rPr>
          <w:rFonts w:ascii="宋体" w:hAnsi="宋体" w:cs="宋体" w:eastAsia="宋体" w:hint="default"/>
          <w:spacing w:val="-2"/>
        </w:rPr>
        <w:t>规</w:t>
      </w:r>
      <w:r>
        <w:rPr>
          <w:rFonts w:ascii="宋体" w:hAnsi="宋体" w:cs="宋体" w:eastAsia="宋体" w:hint="default"/>
          <w:spacing w:val="-2"/>
        </w:rPr>
        <w:t>范</w:t>
      </w:r>
      <w:r>
        <w:rPr>
          <w:spacing w:val="-2"/>
        </w:rPr>
        <w:t>内</w:t>
      </w:r>
      <w:r>
        <w:rPr>
          <w:rFonts w:ascii="宋体" w:hAnsi="宋体" w:cs="宋体" w:eastAsia="宋体" w:hint="default"/>
          <w:spacing w:val="-2"/>
        </w:rPr>
        <w:t>部</w:t>
      </w:r>
      <w:r>
        <w:rPr>
          <w:spacing w:val="-2"/>
        </w:rPr>
        <w:t>管理，</w:t>
      </w:r>
      <w:r>
        <w:rPr>
          <w:rFonts w:ascii="宋体" w:hAnsi="宋体" w:cs="宋体" w:eastAsia="宋体" w:hint="default"/>
          <w:spacing w:val="-2"/>
        </w:rPr>
        <w:t>提</w:t>
      </w:r>
      <w:r>
        <w:rPr>
          <w:spacing w:val="-2"/>
        </w:rPr>
        <w:t>高</w:t>
      </w:r>
      <w:r>
        <w:rPr>
          <w:rFonts w:ascii="宋体" w:hAnsi="宋体" w:cs="宋体" w:eastAsia="宋体" w:hint="default"/>
          <w:spacing w:val="-2"/>
        </w:rPr>
        <w:t>产</w:t>
      </w:r>
      <w:r>
        <w:rPr>
          <w:rFonts w:ascii="宋体" w:hAnsi="宋体" w:cs="宋体" w:eastAsia="宋体" w:hint="default"/>
          <w:spacing w:val="-2"/>
        </w:rPr>
        <w:t>品</w:t>
      </w:r>
      <w:r>
        <w:rPr>
          <w:spacing w:val="-2"/>
        </w:rPr>
        <w:t>和</w:t>
      </w:r>
      <w:r>
        <w:rPr>
          <w:rFonts w:ascii="宋体" w:hAnsi="宋体" w:cs="宋体" w:eastAsia="宋体" w:hint="default"/>
          <w:spacing w:val="-2"/>
        </w:rPr>
        <w:t>服</w:t>
      </w:r>
      <w:r>
        <w:rPr>
          <w:spacing w:val="-2"/>
        </w:rPr>
        <w:t>务</w:t>
      </w:r>
      <w:r>
        <w:rPr>
          <w:rFonts w:ascii="宋体" w:hAnsi="宋体" w:cs="宋体" w:eastAsia="宋体" w:hint="default"/>
          <w:spacing w:val="-2"/>
        </w:rPr>
        <w:t>质量</w:t>
      </w:r>
      <w:r>
        <w:rPr>
          <w:spacing w:val="-2"/>
        </w:rPr>
        <w:t>，</w:t>
      </w:r>
      <w:r>
        <w:rPr>
          <w:rFonts w:ascii="宋体" w:hAnsi="宋体" w:cs="宋体" w:eastAsia="宋体" w:hint="default"/>
          <w:spacing w:val="-2"/>
        </w:rPr>
        <w:t>加</w:t>
      </w:r>
      <w:r>
        <w:rPr>
          <w:rFonts w:ascii="宋体" w:hAnsi="宋体" w:cs="宋体" w:eastAsia="宋体" w:hint="default"/>
          <w:spacing w:val="-2"/>
        </w:rPr>
        <w:t>强</w:t>
      </w:r>
      <w:r>
        <w:rPr>
          <w:rFonts w:ascii="宋体" w:hAnsi="宋体" w:cs="宋体" w:eastAsia="宋体" w:hint="default"/>
          <w:spacing w:val="-2"/>
        </w:rPr>
        <w:t>成</w:t>
      </w:r>
      <w:r>
        <w:rPr>
          <w:spacing w:val="-2"/>
        </w:rPr>
        <w:t>本</w:t>
      </w:r>
      <w:r>
        <w:rPr>
          <w:rFonts w:ascii="宋体" w:hAnsi="宋体" w:cs="宋体" w:eastAsia="宋体" w:hint="default"/>
          <w:spacing w:val="-2"/>
        </w:rPr>
        <w:t>控</w:t>
      </w:r>
      <w:r>
        <w:rPr>
          <w:rFonts w:ascii="宋体" w:hAnsi="宋体" w:cs="宋体" w:eastAsia="宋体" w:hint="default"/>
          <w:spacing w:val="-2"/>
        </w:rPr>
        <w:t>制</w:t>
      </w:r>
      <w:r>
        <w:rPr>
          <w:spacing w:val="-2"/>
        </w:rPr>
        <w:t>，</w:t>
      </w:r>
      <w:r>
        <w:rPr>
          <w:rFonts w:ascii="宋体" w:hAnsi="宋体" w:cs="宋体" w:eastAsia="宋体" w:hint="default"/>
          <w:spacing w:val="-2"/>
        </w:rPr>
        <w:t>增</w:t>
      </w:r>
      <w:r>
        <w:rPr>
          <w:rFonts w:ascii="宋体" w:hAnsi="宋体" w:cs="宋体" w:eastAsia="宋体" w:hint="default"/>
          <w:spacing w:val="-2"/>
        </w:rPr>
        <w:t>强</w:t>
      </w:r>
      <w:r>
        <w:rPr>
          <w:rFonts w:ascii="宋体" w:hAnsi="宋体" w:cs="宋体" w:eastAsia="宋体" w:hint="default"/>
          <w:spacing w:val="-2"/>
        </w:rPr>
        <w:t>盈</w:t>
      </w:r>
      <w:r>
        <w:rPr>
          <w:rFonts w:ascii="宋体" w:hAnsi="宋体" w:cs="宋体" w:eastAsia="宋体" w:hint="default"/>
          <w:spacing w:val="-2"/>
        </w:rPr>
        <w:t>利</w:t>
      </w:r>
      <w:r>
        <w:rPr>
          <w:rFonts w:ascii="宋体" w:hAnsi="宋体" w:cs="宋体" w:eastAsia="宋体" w:hint="default"/>
          <w:spacing w:val="-2"/>
        </w:rPr>
        <w:t>能</w:t>
      </w:r>
      <w:r>
        <w:rPr>
          <w:rFonts w:ascii="宋体" w:hAnsi="宋体" w:cs="宋体" w:eastAsia="宋体" w:hint="default"/>
          <w:spacing w:val="-2"/>
        </w:rPr>
        <w:t>力</w:t>
      </w:r>
      <w:r>
        <w:rPr>
          <w:spacing w:val="-2"/>
        </w:rPr>
        <w:t>，</w:t>
      </w:r>
      <w:r>
        <w:rPr>
          <w:rFonts w:ascii="宋体" w:hAnsi="宋体" w:cs="宋体" w:eastAsia="宋体" w:hint="default"/>
          <w:spacing w:val="-2"/>
        </w:rPr>
        <w:t>提</w:t>
      </w:r>
    </w:p>
    <w:p>
      <w:pPr>
        <w:pStyle w:val="BodyText"/>
        <w:spacing w:line="240" w:lineRule="auto" w:before="51"/>
        <w:ind w:right="0"/>
        <w:jc w:val="left"/>
      </w:pPr>
      <w:r>
        <w:rPr/>
        <w:t>高</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核</w:t>
      </w:r>
      <w:r>
        <w:rPr>
          <w:rFonts w:ascii="宋体" w:hAnsi="宋体" w:cs="宋体" w:eastAsia="宋体" w:hint="default"/>
        </w:rPr>
        <w:t>心</w:t>
      </w:r>
      <w:r>
        <w:rPr>
          <w:rFonts w:ascii="宋体" w:hAnsi="宋体" w:cs="宋体" w:eastAsia="宋体" w:hint="default"/>
        </w:rPr>
        <w:t>竞争</w:t>
      </w:r>
      <w:r>
        <w:rPr>
          <w:rFonts w:ascii="宋体" w:hAnsi="宋体" w:cs="宋体" w:eastAsia="宋体" w:hint="default"/>
        </w:rPr>
        <w:t>力</w:t>
      </w:r>
      <w:r>
        <w:rPr/>
        <w:t>。</w:t>
      </w:r>
    </w:p>
    <w:p>
      <w:pPr>
        <w:pStyle w:val="BodyText"/>
        <w:spacing w:line="340" w:lineRule="auto" w:before="155"/>
        <w:ind w:right="231" w:firstLine="465"/>
        <w:jc w:val="both"/>
      </w:pPr>
      <w:r>
        <w:rPr>
          <w:rFonts w:ascii="Courier New" w:hAnsi="Courier New" w:cs="Courier New" w:eastAsia="Courier New" w:hint="default"/>
          <w:spacing w:val="-5"/>
        </w:rPr>
        <w:t>3</w:t>
      </w:r>
      <w:r>
        <w:rPr>
          <w:spacing w:val="-5"/>
        </w:rPr>
        <w:t>、财务</w:t>
      </w:r>
      <w:r>
        <w:rPr>
          <w:rFonts w:ascii="宋体" w:hAnsi="宋体" w:cs="宋体" w:eastAsia="宋体" w:hint="default"/>
          <w:spacing w:val="-5"/>
        </w:rPr>
        <w:t>风</w:t>
      </w:r>
      <w:r>
        <w:rPr>
          <w:rFonts w:ascii="宋体" w:hAnsi="宋体" w:cs="宋体" w:eastAsia="宋体" w:hint="default"/>
          <w:spacing w:val="-5"/>
        </w:rPr>
        <w:t>险</w:t>
      </w:r>
      <w:r>
        <w:rPr>
          <w:spacing w:val="-5"/>
        </w:rPr>
        <w:t>。</w:t>
      </w:r>
      <w:r>
        <w:rPr>
          <w:rFonts w:ascii="宋体" w:hAnsi="宋体" w:cs="宋体" w:eastAsia="宋体" w:hint="default"/>
          <w:spacing w:val="-5"/>
        </w:rPr>
        <w:t>受持</w:t>
      </w:r>
      <w:r>
        <w:rPr>
          <w:rFonts w:ascii="宋体" w:hAnsi="宋体" w:cs="宋体" w:eastAsia="宋体" w:hint="default"/>
          <w:spacing w:val="-5"/>
        </w:rPr>
        <w:t>续</w:t>
      </w:r>
      <w:r>
        <w:rPr>
          <w:rFonts w:ascii="宋体" w:hAnsi="宋体" w:cs="宋体" w:eastAsia="宋体" w:hint="default"/>
          <w:spacing w:val="-5"/>
        </w:rPr>
        <w:t>紧</w:t>
      </w:r>
      <w:r>
        <w:rPr>
          <w:rFonts w:ascii="宋体" w:hAnsi="宋体" w:cs="宋体" w:eastAsia="宋体" w:hint="default"/>
          <w:spacing w:val="-5"/>
        </w:rPr>
        <w:t>缩</w:t>
      </w:r>
      <w:r>
        <w:rPr>
          <w:spacing w:val="-5"/>
        </w:rPr>
        <w:t>的</w:t>
      </w:r>
      <w:r>
        <w:rPr>
          <w:rFonts w:ascii="宋体" w:hAnsi="宋体" w:cs="宋体" w:eastAsia="宋体" w:hint="default"/>
          <w:spacing w:val="-5"/>
        </w:rPr>
        <w:t>房地产</w:t>
      </w:r>
      <w:r>
        <w:rPr>
          <w:spacing w:val="-5"/>
        </w:rPr>
        <w:t>信</w:t>
      </w:r>
      <w:r>
        <w:rPr>
          <w:rFonts w:ascii="宋体" w:hAnsi="宋体" w:cs="宋体" w:eastAsia="宋体" w:hint="default"/>
          <w:spacing w:val="-5"/>
        </w:rPr>
        <w:t>贷</w:t>
      </w:r>
      <w:r>
        <w:rPr>
          <w:rFonts w:ascii="宋体" w:hAnsi="宋体" w:cs="宋体" w:eastAsia="宋体" w:hint="default"/>
          <w:spacing w:val="-5"/>
        </w:rPr>
        <w:t>政</w:t>
      </w:r>
      <w:r>
        <w:rPr>
          <w:rFonts w:ascii="宋体" w:hAnsi="宋体" w:cs="宋体" w:eastAsia="宋体" w:hint="default"/>
          <w:spacing w:val="-5"/>
        </w:rPr>
        <w:t>策</w:t>
      </w:r>
      <w:r>
        <w:rPr>
          <w:rFonts w:ascii="宋体" w:hAnsi="宋体" w:cs="宋体" w:eastAsia="宋体" w:hint="default"/>
          <w:spacing w:val="-5"/>
        </w:rPr>
        <w:t>影响</w:t>
      </w:r>
      <w:r>
        <w:rPr>
          <w:spacing w:val="-5"/>
        </w:rPr>
        <w:t>，公司</w:t>
      </w:r>
      <w:r>
        <w:rPr>
          <w:rFonts w:ascii="宋体" w:hAnsi="宋体" w:cs="宋体" w:eastAsia="宋体" w:hint="default"/>
          <w:spacing w:val="-5"/>
        </w:rPr>
        <w:t>业</w:t>
      </w:r>
      <w:r>
        <w:rPr>
          <w:spacing w:val="-5"/>
        </w:rPr>
        <w:t>务</w:t>
      </w:r>
      <w:r>
        <w:rPr>
          <w:rFonts w:ascii="宋体" w:hAnsi="宋体" w:cs="宋体" w:eastAsia="宋体" w:hint="default"/>
          <w:spacing w:val="-5"/>
        </w:rPr>
        <w:t>拓</w:t>
      </w:r>
      <w:r>
        <w:rPr>
          <w:rFonts w:ascii="宋体" w:hAnsi="宋体" w:cs="宋体" w:eastAsia="宋体" w:hint="default"/>
          <w:spacing w:val="-5"/>
        </w:rPr>
        <w:t>展</w:t>
      </w:r>
      <w:r>
        <w:rPr>
          <w:rFonts w:ascii="宋体" w:hAnsi="宋体" w:cs="宋体" w:eastAsia="宋体" w:hint="default"/>
          <w:spacing w:val="-5"/>
        </w:rPr>
        <w:t>面</w:t>
      </w:r>
      <w:r>
        <w:rPr>
          <w:rFonts w:ascii="宋体" w:hAnsi="宋体" w:cs="宋体" w:eastAsia="宋体" w:hint="default"/>
          <w:spacing w:val="-5"/>
        </w:rPr>
        <w:t>临</w:t>
      </w:r>
      <w:r>
        <w:rPr>
          <w:rFonts w:ascii="宋体" w:hAnsi="宋体" w:cs="宋体" w:eastAsia="宋体" w:hint="default"/>
          <w:spacing w:val="-5"/>
        </w:rPr>
        <w:t>一</w:t>
      </w:r>
      <w:r>
        <w:rPr>
          <w:rFonts w:ascii="宋体" w:hAnsi="宋体" w:cs="宋体" w:eastAsia="宋体" w:hint="default"/>
          <w:spacing w:val="-5"/>
        </w:rPr>
        <w:t>定</w:t>
      </w:r>
      <w:r>
        <w:rPr>
          <w:spacing w:val="-5"/>
        </w:rPr>
        <w:t>的资</w:t>
      </w:r>
      <w:r>
        <w:rPr>
          <w:spacing w:val="-5"/>
          <w:w w:val="102"/>
        </w:rPr>
        <w:t> </w:t>
      </w:r>
      <w:r>
        <w:rPr>
          <w:rFonts w:ascii="宋体" w:hAnsi="宋体" w:cs="宋体" w:eastAsia="宋体" w:hint="default"/>
          <w:spacing w:val="-2"/>
        </w:rPr>
        <w:t>金</w:t>
      </w:r>
      <w:r>
        <w:rPr>
          <w:rFonts w:ascii="宋体" w:hAnsi="宋体" w:cs="宋体" w:eastAsia="宋体" w:hint="default"/>
          <w:spacing w:val="-2"/>
        </w:rPr>
        <w:t>压</w:t>
      </w:r>
      <w:r>
        <w:rPr>
          <w:rFonts w:ascii="宋体" w:hAnsi="宋体" w:cs="宋体" w:eastAsia="宋体" w:hint="default"/>
          <w:spacing w:val="-2"/>
        </w:rPr>
        <w:t>力</w:t>
      </w:r>
      <w:r>
        <w:rPr>
          <w:spacing w:val="-2"/>
        </w:rPr>
        <w:t>。为</w:t>
      </w:r>
      <w:r>
        <w:rPr>
          <w:rFonts w:ascii="宋体" w:hAnsi="宋体" w:cs="宋体" w:eastAsia="宋体" w:hint="default"/>
          <w:spacing w:val="-2"/>
        </w:rPr>
        <w:t>此</w:t>
      </w:r>
      <w:r>
        <w:rPr>
          <w:spacing w:val="-2"/>
        </w:rPr>
        <w:t>公司</w:t>
      </w:r>
      <w:r>
        <w:rPr>
          <w:rFonts w:ascii="宋体" w:hAnsi="宋体" w:cs="宋体" w:eastAsia="宋体" w:hint="default"/>
          <w:spacing w:val="-2"/>
        </w:rPr>
        <w:t>将</w:t>
      </w:r>
      <w:r>
        <w:rPr>
          <w:rFonts w:ascii="宋体" w:hAnsi="宋体" w:cs="宋体" w:eastAsia="宋体" w:hint="default"/>
          <w:spacing w:val="-2"/>
        </w:rPr>
        <w:t>以</w:t>
      </w:r>
      <w:r>
        <w:rPr>
          <w:rFonts w:ascii="宋体" w:hAnsi="宋体" w:cs="宋体" w:eastAsia="宋体" w:hint="default"/>
          <w:spacing w:val="-2"/>
        </w:rPr>
        <w:t>国</w:t>
      </w:r>
      <w:r>
        <w:rPr>
          <w:rFonts w:ascii="宋体" w:hAnsi="宋体" w:cs="宋体" w:eastAsia="宋体" w:hint="default"/>
          <w:spacing w:val="-2"/>
        </w:rPr>
        <w:t>家</w:t>
      </w:r>
      <w:r>
        <w:rPr>
          <w:rFonts w:ascii="宋体" w:hAnsi="宋体" w:cs="宋体" w:eastAsia="宋体" w:hint="default"/>
          <w:spacing w:val="-2"/>
        </w:rPr>
        <w:t>政</w:t>
      </w:r>
      <w:r>
        <w:rPr>
          <w:rFonts w:ascii="宋体" w:hAnsi="宋体" w:cs="宋体" w:eastAsia="宋体" w:hint="default"/>
          <w:spacing w:val="-2"/>
        </w:rPr>
        <w:t>策</w:t>
      </w:r>
      <w:r>
        <w:rPr>
          <w:spacing w:val="-2"/>
        </w:rPr>
        <w:t>为导</w:t>
      </w:r>
      <w:r>
        <w:rPr>
          <w:rFonts w:ascii="宋体" w:hAnsi="宋体" w:cs="宋体" w:eastAsia="宋体" w:hint="default"/>
          <w:spacing w:val="-2"/>
        </w:rPr>
        <w:t>向</w:t>
      </w:r>
      <w:r>
        <w:rPr>
          <w:spacing w:val="-2"/>
        </w:rPr>
        <w:t>，</w:t>
      </w:r>
      <w:r>
        <w:rPr>
          <w:rFonts w:ascii="宋体" w:hAnsi="宋体" w:cs="宋体" w:eastAsia="宋体" w:hint="default"/>
          <w:spacing w:val="-2"/>
        </w:rPr>
        <w:t>加</w:t>
      </w:r>
      <w:r>
        <w:rPr>
          <w:rFonts w:ascii="宋体" w:hAnsi="宋体" w:cs="宋体" w:eastAsia="宋体" w:hint="default"/>
          <w:spacing w:val="-2"/>
        </w:rPr>
        <w:t>强</w:t>
      </w:r>
      <w:r>
        <w:rPr>
          <w:rFonts w:ascii="宋体" w:hAnsi="宋体" w:cs="宋体" w:eastAsia="宋体" w:hint="default"/>
          <w:spacing w:val="-2"/>
        </w:rPr>
        <w:t>与各</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spacing w:val="-2"/>
        </w:rPr>
        <w:t>机构</w:t>
      </w:r>
      <w:r>
        <w:rPr>
          <w:spacing w:val="-2"/>
        </w:rPr>
        <w:t>的</w:t>
      </w:r>
      <w:r>
        <w:rPr>
          <w:rFonts w:ascii="宋体" w:hAnsi="宋体" w:cs="宋体" w:eastAsia="宋体" w:hint="default"/>
          <w:spacing w:val="-2"/>
        </w:rPr>
        <w:t>合作</w:t>
      </w:r>
      <w:r>
        <w:rPr>
          <w:spacing w:val="-2"/>
        </w:rPr>
        <w:t>，</w:t>
      </w:r>
      <w:r>
        <w:rPr>
          <w:rFonts w:ascii="宋体" w:hAnsi="宋体" w:cs="宋体" w:eastAsia="宋体" w:hint="default"/>
          <w:spacing w:val="-2"/>
        </w:rPr>
        <w:t>积</w:t>
      </w:r>
      <w:r>
        <w:rPr>
          <w:rFonts w:ascii="宋体" w:hAnsi="宋体" w:cs="宋体" w:eastAsia="宋体" w:hint="default"/>
          <w:spacing w:val="-2"/>
        </w:rPr>
        <w:t>极</w:t>
      </w:r>
      <w:r>
        <w:rPr>
          <w:rFonts w:ascii="宋体" w:hAnsi="宋体" w:cs="宋体" w:eastAsia="宋体" w:hint="default"/>
          <w:spacing w:val="-2"/>
        </w:rPr>
        <w:t>创</w:t>
      </w:r>
      <w:r>
        <w:rPr>
          <w:rFonts w:ascii="宋体" w:hAnsi="宋体" w:cs="宋体" w:eastAsia="宋体" w:hint="default"/>
          <w:spacing w:val="-2"/>
        </w:rPr>
        <w:t>新</w:t>
      </w:r>
      <w:r>
        <w:rPr>
          <w:rFonts w:ascii="宋体" w:hAnsi="宋体" w:cs="宋体" w:eastAsia="宋体" w:hint="default"/>
          <w:spacing w:val="-2"/>
        </w:rPr>
        <w:t>融</w:t>
      </w:r>
      <w:r>
        <w:rPr>
          <w:spacing w:val="-2"/>
        </w:rPr>
        <w:t>资</w:t>
      </w:r>
      <w:r>
        <w:rPr>
          <w:spacing w:val="84"/>
        </w:rPr>
        <w:t> </w:t>
      </w:r>
      <w:r>
        <w:rPr>
          <w:rFonts w:ascii="宋体" w:hAnsi="宋体" w:cs="宋体" w:eastAsia="宋体" w:hint="default"/>
        </w:rPr>
        <w:t>方</w:t>
      </w:r>
      <w:r>
        <w:rPr>
          <w:rFonts w:ascii="宋体" w:hAnsi="宋体" w:cs="宋体" w:eastAsia="宋体" w:hint="default"/>
        </w:rPr>
        <w:t>式</w:t>
      </w:r>
      <w:r>
        <w:rPr/>
        <w:t>，</w:t>
      </w:r>
      <w:r>
        <w:rPr>
          <w:rFonts w:ascii="宋体" w:hAnsi="宋体" w:cs="宋体" w:eastAsia="宋体" w:hint="default"/>
        </w:rPr>
        <w:t>拓</w:t>
      </w:r>
      <w:r>
        <w:rPr>
          <w:rFonts w:ascii="宋体" w:hAnsi="宋体" w:cs="宋体" w:eastAsia="宋体" w:hint="default"/>
        </w:rPr>
        <w:t>展</w:t>
      </w:r>
      <w:r>
        <w:rPr>
          <w:rFonts w:ascii="宋体" w:hAnsi="宋体" w:cs="宋体" w:eastAsia="宋体" w:hint="default"/>
        </w:rPr>
        <w:t>融</w:t>
      </w:r>
      <w:r>
        <w:rPr/>
        <w:t>资</w:t>
      </w:r>
      <w:r>
        <w:rPr>
          <w:rFonts w:ascii="宋体" w:hAnsi="宋体" w:cs="宋体" w:eastAsia="宋体" w:hint="default"/>
        </w:rPr>
        <w:t>渠道</w:t>
      </w:r>
      <w:r>
        <w:rPr/>
        <w:t>。</w:t>
      </w:r>
    </w:p>
    <w:p>
      <w:pPr>
        <w:pStyle w:val="BodyText"/>
        <w:spacing w:line="240" w:lineRule="auto" w:before="63"/>
        <w:ind w:left="1631" w:right="0"/>
        <w:jc w:val="left"/>
        <w:rPr>
          <w:rFonts w:ascii="宋体" w:hAnsi="宋体" w:cs="宋体" w:eastAsia="宋体" w:hint="default"/>
        </w:rPr>
      </w:pPr>
      <w:r>
        <w:rPr>
          <w:rFonts w:ascii="宋体"/>
          <w:w w:val="102"/>
        </w:rPr>
        <w:t> </w:t>
      </w:r>
      <w:r>
        <w:rPr>
          <w:rFonts w:ascii="宋体"/>
        </w:rPr>
      </w:r>
    </w:p>
    <w:p>
      <w:pPr>
        <w:pStyle w:val="BodyText"/>
        <w:spacing w:line="240" w:lineRule="auto" w:before="150"/>
        <w:ind w:left="1631" w:right="0"/>
        <w:jc w:val="left"/>
        <w:rPr>
          <w:rFonts w:ascii="宋体" w:hAnsi="宋体" w:cs="宋体" w:eastAsia="宋体" w:hint="default"/>
        </w:rPr>
      </w:pPr>
      <w:r>
        <w:rPr>
          <w:rFonts w:ascii="宋体" w:hAnsi="宋体" w:cs="宋体" w:eastAsia="宋体" w:hint="default"/>
        </w:rPr>
        <w:t>三</w:t>
      </w:r>
      <w:r>
        <w:rPr/>
        <w:t>、公司</w:t>
      </w:r>
      <w:r>
        <w:rPr>
          <w:rFonts w:ascii="宋体" w:hAnsi="宋体" w:cs="宋体" w:eastAsia="宋体" w:hint="default"/>
        </w:rPr>
        <w:t>投</w:t>
      </w:r>
      <w:r>
        <w:rPr/>
        <w:t>资</w:t>
      </w:r>
      <w:r>
        <w:rPr>
          <w:rFonts w:ascii="宋体" w:hAnsi="宋体" w:cs="宋体" w:eastAsia="宋体" w:hint="default"/>
        </w:rPr>
        <w:t>情况</w:t>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募</w:t>
      </w:r>
      <w:r>
        <w:rPr>
          <w:rFonts w:ascii="宋体" w:hAnsi="宋体" w:cs="宋体" w:eastAsia="宋体" w:hint="default"/>
        </w:rPr>
        <w:t>集</w:t>
      </w:r>
      <w:r>
        <w:rPr/>
        <w:t>资</w:t>
      </w:r>
      <w:r>
        <w:rPr>
          <w:rFonts w:ascii="宋体" w:hAnsi="宋体" w:cs="宋体" w:eastAsia="宋体" w:hint="default"/>
        </w:rPr>
        <w:t>金</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情况</w:t>
      </w:r>
    </w:p>
    <w:p>
      <w:pPr>
        <w:pStyle w:val="BodyText"/>
        <w:spacing w:line="324" w:lineRule="auto" w:before="155"/>
        <w:ind w:right="226" w:firstLine="465"/>
        <w:jc w:val="both"/>
      </w:pP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5</w:t>
      </w:r>
      <w:r>
        <w:rPr>
          <w:rFonts w:ascii="宋体" w:hAnsi="宋体" w:cs="宋体" w:eastAsia="宋体" w:hint="default"/>
          <w:spacing w:val="-5"/>
        </w:rPr>
        <w:t>月</w:t>
      </w:r>
      <w:r>
        <w:rPr>
          <w:rFonts w:ascii="Courier New" w:hAnsi="Courier New" w:cs="Courier New" w:eastAsia="Courier New" w:hint="default"/>
          <w:spacing w:val="-5"/>
        </w:rPr>
        <w:t>19</w:t>
      </w:r>
      <w:r>
        <w:rPr>
          <w:rFonts w:ascii="宋体" w:hAnsi="宋体" w:cs="宋体" w:eastAsia="宋体" w:hint="default"/>
          <w:spacing w:val="-5"/>
        </w:rPr>
        <w:t>日</w:t>
      </w:r>
      <w:r>
        <w:rPr>
          <w:spacing w:val="-5"/>
        </w:rPr>
        <w:t>，</w:t>
      </w:r>
      <w:r>
        <w:rPr>
          <w:rFonts w:ascii="宋体" w:hAnsi="宋体" w:cs="宋体" w:eastAsia="宋体" w:hint="default"/>
          <w:spacing w:val="-5"/>
        </w:rPr>
        <w:t>中</w:t>
      </w:r>
      <w:r>
        <w:rPr>
          <w:rFonts w:ascii="宋体" w:hAnsi="宋体" w:cs="宋体" w:eastAsia="宋体" w:hint="default"/>
          <w:spacing w:val="-5"/>
        </w:rPr>
        <w:t>国</w:t>
      </w:r>
      <w:r>
        <w:rPr>
          <w:spacing w:val="-5"/>
        </w:rPr>
        <w:t>证监会</w:t>
      </w:r>
      <w:r>
        <w:rPr>
          <w:rFonts w:ascii="宋体" w:hAnsi="宋体" w:cs="宋体" w:eastAsia="宋体" w:hint="default"/>
          <w:spacing w:val="-5"/>
        </w:rPr>
        <w:t>核</w:t>
      </w:r>
      <w:r>
        <w:rPr>
          <w:rFonts w:ascii="宋体" w:hAnsi="宋体" w:cs="宋体" w:eastAsia="宋体" w:hint="default"/>
          <w:spacing w:val="-5"/>
        </w:rPr>
        <w:t>发《关</w:t>
      </w:r>
      <w:r>
        <w:rPr>
          <w:rFonts w:ascii="宋体" w:hAnsi="宋体" w:cs="宋体" w:eastAsia="宋体" w:hint="default"/>
          <w:spacing w:val="-5"/>
        </w:rPr>
        <w:t>于</w:t>
      </w:r>
      <w:r>
        <w:rPr>
          <w:rFonts w:ascii="宋体" w:hAnsi="宋体" w:cs="宋体" w:eastAsia="宋体" w:hint="default"/>
          <w:spacing w:val="-5"/>
        </w:rPr>
        <w:t>核</w:t>
      </w:r>
      <w:r>
        <w:rPr>
          <w:spacing w:val="-5"/>
        </w:rPr>
        <w:t>准大连</w:t>
      </w:r>
      <w:r>
        <w:rPr>
          <w:rFonts w:ascii="宋体" w:hAnsi="宋体" w:cs="宋体" w:eastAsia="宋体" w:hint="default"/>
          <w:spacing w:val="-5"/>
        </w:rPr>
        <w:t>金牛股份</w:t>
      </w:r>
      <w:r>
        <w:rPr>
          <w:spacing w:val="-5"/>
        </w:rPr>
        <w:t>有限公司重大资</w:t>
      </w:r>
      <w:r>
        <w:rPr>
          <w:rFonts w:ascii="宋体" w:hAnsi="宋体" w:cs="宋体" w:eastAsia="宋体" w:hint="default"/>
          <w:spacing w:val="-5"/>
        </w:rPr>
        <w:t>产</w:t>
      </w:r>
      <w:r>
        <w:rPr>
          <w:spacing w:val="-5"/>
        </w:rPr>
        <w:t>重</w:t>
      </w:r>
      <w:r>
        <w:rPr>
          <w:w w:val="102"/>
        </w:rPr>
        <w:t> </w:t>
      </w:r>
      <w:r>
        <w:rPr>
          <w:rFonts w:ascii="宋体" w:hAnsi="宋体" w:cs="宋体" w:eastAsia="宋体" w:hint="default"/>
        </w:rPr>
        <w:t>组</w:t>
      </w:r>
      <w:r>
        <w:rPr/>
        <w:t>及</w:t>
      </w:r>
      <w:r>
        <w:rPr>
          <w:rFonts w:ascii="宋体" w:hAnsi="宋体" w:cs="宋体" w:eastAsia="宋体" w:hint="default"/>
        </w:rPr>
        <w:t>向</w:t>
      </w:r>
      <w:r>
        <w:rPr>
          <w:rFonts w:ascii="宋体" w:hAnsi="宋体" w:cs="宋体" w:eastAsia="宋体" w:hint="default"/>
        </w:rPr>
        <w:t>中南房地产业</w:t>
      </w:r>
      <w:r>
        <w:rPr/>
        <w:t>有限公司</w:t>
      </w:r>
      <w:r>
        <w:rPr>
          <w:rFonts w:ascii="宋体" w:hAnsi="宋体" w:cs="宋体" w:eastAsia="宋体" w:hint="default"/>
        </w:rPr>
        <w:t>等</w:t>
      </w:r>
      <w:r>
        <w:rPr>
          <w:rFonts w:ascii="宋体" w:hAnsi="宋体" w:cs="宋体" w:eastAsia="宋体" w:hint="default"/>
        </w:rPr>
        <w:t>发行</w:t>
      </w:r>
      <w:r>
        <w:rPr>
          <w:rFonts w:ascii="宋体" w:hAnsi="宋体" w:cs="宋体" w:eastAsia="宋体" w:hint="default"/>
        </w:rPr>
        <w:t>股份</w:t>
      </w:r>
      <w:r>
        <w:rPr>
          <w:rFonts w:ascii="宋体" w:hAnsi="宋体" w:cs="宋体" w:eastAsia="宋体" w:hint="default"/>
        </w:rPr>
        <w:t>置</w:t>
      </w:r>
      <w:r>
        <w:rPr>
          <w:rFonts w:ascii="宋体" w:hAnsi="宋体" w:cs="宋体" w:eastAsia="宋体" w:hint="default"/>
        </w:rPr>
        <w:t>入</w:t>
      </w:r>
      <w:r>
        <w:rPr/>
        <w:t>资</w:t>
      </w:r>
      <w:r>
        <w:rPr>
          <w:rFonts w:ascii="宋体" w:hAnsi="宋体" w:cs="宋体" w:eastAsia="宋体" w:hint="default"/>
        </w:rPr>
        <w:t>产</w:t>
      </w:r>
      <w:r>
        <w:rPr/>
        <w:t>的</w:t>
      </w:r>
      <w:r>
        <w:rPr>
          <w:rFonts w:ascii="宋体" w:hAnsi="宋体" w:cs="宋体" w:eastAsia="宋体" w:hint="default"/>
        </w:rPr>
        <w:t>批复</w:t>
      </w:r>
      <w:r>
        <w:rPr>
          <w:rFonts w:ascii="宋体" w:hAnsi="宋体" w:cs="宋体" w:eastAsia="宋体" w:hint="default"/>
        </w:rPr>
        <w:t>》（</w:t>
      </w:r>
      <w:r>
        <w:rPr/>
        <w:t>证监</w:t>
      </w:r>
      <w:r>
        <w:rPr>
          <w:rFonts w:ascii="宋体" w:hAnsi="宋体" w:cs="宋体" w:eastAsia="宋体" w:hint="default"/>
        </w:rPr>
        <w:t>许可</w:t>
      </w:r>
      <w:r>
        <w:rPr>
          <w:rFonts w:ascii="Courier New" w:hAnsi="Courier New" w:cs="Courier New" w:eastAsia="Courier New" w:hint="default"/>
        </w:rPr>
        <w:t>[2009]418</w:t>
      </w:r>
      <w:r>
        <w:rPr>
          <w:rFonts w:ascii="Courier New" w:hAnsi="Courier New" w:cs="Courier New" w:eastAsia="Courier New" w:hint="default"/>
          <w:spacing w:val="-112"/>
        </w:rPr>
        <w:t> </w:t>
      </w:r>
      <w:r>
        <w:rPr>
          <w:rFonts w:ascii="Courier New" w:hAnsi="Courier New" w:cs="Courier New" w:eastAsia="Courier New" w:hint="default"/>
          <w:spacing w:val="-112"/>
        </w:rPr>
      </w:r>
      <w:r>
        <w:rPr>
          <w:rFonts w:ascii="宋体" w:hAnsi="宋体" w:cs="宋体" w:eastAsia="宋体" w:hint="default"/>
          <w:spacing w:val="-5"/>
          <w:w w:val="95"/>
        </w:rPr>
        <w:t>号）</w:t>
      </w:r>
      <w:r>
        <w:rPr>
          <w:spacing w:val="-5"/>
          <w:w w:val="95"/>
        </w:rPr>
        <w:t>，</w:t>
      </w:r>
      <w:r>
        <w:rPr>
          <w:rFonts w:ascii="宋体" w:hAnsi="宋体" w:cs="宋体" w:eastAsia="宋体" w:hint="default"/>
          <w:spacing w:val="-5"/>
          <w:w w:val="95"/>
        </w:rPr>
        <w:t>核</w:t>
      </w:r>
      <w:r>
        <w:rPr>
          <w:spacing w:val="-5"/>
          <w:w w:val="95"/>
        </w:rPr>
        <w:t>准公司本</w:t>
      </w:r>
      <w:r>
        <w:rPr>
          <w:rFonts w:ascii="宋体" w:hAnsi="宋体" w:cs="宋体" w:eastAsia="宋体" w:hint="default"/>
          <w:spacing w:val="-5"/>
          <w:w w:val="95"/>
        </w:rPr>
        <w:t>次</w:t>
      </w:r>
      <w:r>
        <w:rPr>
          <w:spacing w:val="-5"/>
          <w:w w:val="95"/>
        </w:rPr>
        <w:t>重大资</w:t>
      </w:r>
      <w:r>
        <w:rPr>
          <w:rFonts w:ascii="宋体" w:hAnsi="宋体" w:cs="宋体" w:eastAsia="宋体" w:hint="default"/>
          <w:spacing w:val="-5"/>
          <w:w w:val="95"/>
        </w:rPr>
        <w:t>产</w:t>
      </w:r>
      <w:r>
        <w:rPr>
          <w:spacing w:val="-5"/>
          <w:w w:val="95"/>
        </w:rPr>
        <w:t>重</w:t>
      </w:r>
      <w:r>
        <w:rPr>
          <w:rFonts w:ascii="宋体" w:hAnsi="宋体" w:cs="宋体" w:eastAsia="宋体" w:hint="default"/>
          <w:spacing w:val="-5"/>
          <w:w w:val="95"/>
        </w:rPr>
        <w:t>组</w:t>
      </w:r>
      <w:r>
        <w:rPr>
          <w:spacing w:val="-5"/>
          <w:w w:val="95"/>
        </w:rPr>
        <w:t>及</w:t>
      </w:r>
      <w:r>
        <w:rPr>
          <w:rFonts w:ascii="宋体" w:hAnsi="宋体" w:cs="宋体" w:eastAsia="宋体" w:hint="default"/>
          <w:spacing w:val="-5"/>
          <w:w w:val="95"/>
        </w:rPr>
        <w:t>向</w:t>
      </w:r>
      <w:r>
        <w:rPr>
          <w:rFonts w:ascii="宋体" w:hAnsi="宋体" w:cs="宋体" w:eastAsia="宋体" w:hint="default"/>
          <w:spacing w:val="-5"/>
          <w:w w:val="95"/>
        </w:rPr>
        <w:t>中南房地产业</w:t>
      </w:r>
      <w:r>
        <w:rPr>
          <w:spacing w:val="-5"/>
          <w:w w:val="95"/>
        </w:rPr>
        <w:t>有限公司</w:t>
      </w:r>
      <w:r>
        <w:rPr>
          <w:rFonts w:ascii="宋体" w:hAnsi="宋体" w:cs="宋体" w:eastAsia="宋体" w:hint="default"/>
          <w:spacing w:val="-5"/>
          <w:w w:val="95"/>
        </w:rPr>
        <w:t>发行</w:t>
      </w:r>
      <w:r>
        <w:rPr>
          <w:rFonts w:ascii="Courier New" w:hAnsi="Courier New" w:cs="Courier New" w:eastAsia="Courier New" w:hint="default"/>
          <w:spacing w:val="-5"/>
          <w:w w:val="95"/>
        </w:rPr>
        <w:t>474,496,845</w:t>
      </w:r>
      <w:r>
        <w:rPr>
          <w:rFonts w:ascii="宋体" w:hAnsi="宋体" w:cs="宋体" w:eastAsia="宋体" w:hint="default"/>
          <w:spacing w:val="-5"/>
          <w:w w:val="95"/>
        </w:rPr>
        <w:t>股股</w:t>
      </w:r>
      <w:r>
        <w:rPr>
          <w:rFonts w:ascii="宋体" w:hAnsi="宋体" w:cs="宋体" w:eastAsia="宋体" w:hint="default"/>
          <w:spacing w:val="77"/>
          <w:w w:val="95"/>
        </w:rPr>
        <w:t> </w:t>
      </w:r>
      <w:r>
        <w:rPr>
          <w:rFonts w:ascii="宋体" w:hAnsi="宋体" w:cs="宋体" w:eastAsia="宋体" w:hint="default"/>
        </w:rPr>
        <w:t>份</w:t>
      </w:r>
      <w:r>
        <w:rPr/>
        <w:t>，</w:t>
      </w:r>
      <w:r>
        <w:rPr>
          <w:rFonts w:ascii="宋体" w:hAnsi="宋体" w:cs="宋体" w:eastAsia="宋体" w:hint="default"/>
        </w:rPr>
        <w:t>向</w:t>
      </w:r>
      <w:r>
        <w:rPr/>
        <w:t>陈</w:t>
      </w:r>
      <w:r>
        <w:rPr>
          <w:rFonts w:ascii="宋体" w:hAnsi="宋体" w:cs="宋体" w:eastAsia="宋体" w:hint="default"/>
        </w:rPr>
        <w:t>昱</w:t>
      </w:r>
      <w:r>
        <w:rPr>
          <w:rFonts w:ascii="宋体" w:hAnsi="宋体" w:cs="宋体" w:eastAsia="宋体" w:hint="default"/>
        </w:rPr>
        <w:t>含</w:t>
      </w:r>
      <w:r>
        <w:rPr>
          <w:rFonts w:ascii="宋体" w:hAnsi="宋体" w:cs="宋体" w:eastAsia="宋体" w:hint="default"/>
        </w:rPr>
        <w:t>发行</w:t>
      </w:r>
      <w:r>
        <w:rPr>
          <w:rFonts w:ascii="Courier New" w:hAnsi="Courier New" w:cs="Courier New" w:eastAsia="Courier New" w:hint="default"/>
        </w:rPr>
        <w:t>3,532,639</w:t>
      </w:r>
      <w:r>
        <w:rPr>
          <w:rFonts w:ascii="宋体" w:hAnsi="宋体" w:cs="宋体" w:eastAsia="宋体" w:hint="default"/>
        </w:rPr>
        <w:t>股股份</w:t>
      </w:r>
      <w:r>
        <w:rPr>
          <w:rFonts w:ascii="宋体" w:hAnsi="宋体" w:cs="宋体" w:eastAsia="宋体" w:hint="default"/>
        </w:rPr>
        <w:t>购买</w:t>
      </w:r>
      <w:r>
        <w:rPr>
          <w:rFonts w:ascii="宋体" w:hAnsi="宋体" w:cs="宋体" w:eastAsia="宋体" w:hint="default"/>
        </w:rPr>
        <w:t>相</w:t>
      </w:r>
      <w:r>
        <w:rPr>
          <w:rFonts w:ascii="宋体" w:hAnsi="宋体" w:cs="宋体" w:eastAsia="宋体" w:hint="default"/>
        </w:rPr>
        <w:t>关</w:t>
      </w:r>
      <w:r>
        <w:rPr/>
        <w:t>资</w:t>
      </w:r>
      <w:r>
        <w:rPr>
          <w:rFonts w:ascii="宋体" w:hAnsi="宋体" w:cs="宋体" w:eastAsia="宋体" w:hint="default"/>
        </w:rPr>
        <w:t>产</w:t>
      </w:r>
      <w:r>
        <w:rPr/>
        <w:t>。</w:t>
      </w:r>
    </w:p>
    <w:p>
      <w:pPr>
        <w:pStyle w:val="BodyText"/>
        <w:spacing w:line="326" w:lineRule="auto" w:before="20"/>
        <w:ind w:right="226" w:firstLine="465"/>
        <w:jc w:val="both"/>
        <w:rPr>
          <w:rFonts w:ascii="Courier New" w:hAnsi="Courier New" w:cs="Courier New" w:eastAsia="Courier New" w:hint="default"/>
        </w:rPr>
      </w:pPr>
      <w:r>
        <w:rPr>
          <w:rFonts w:ascii="宋体" w:hAnsi="宋体" w:cs="宋体" w:eastAsia="宋体" w:hint="default"/>
          <w:spacing w:val="-5"/>
        </w:rPr>
        <w:t>截</w:t>
      </w:r>
      <w:r>
        <w:rPr>
          <w:rFonts w:ascii="宋体" w:hAnsi="宋体" w:cs="宋体" w:eastAsia="宋体" w:hint="default"/>
          <w:spacing w:val="-5"/>
        </w:rPr>
        <w:t>止</w:t>
      </w: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6</w:t>
      </w:r>
      <w:r>
        <w:rPr>
          <w:rFonts w:ascii="宋体" w:hAnsi="宋体" w:cs="宋体" w:eastAsia="宋体" w:hint="default"/>
          <w:spacing w:val="-5"/>
        </w:rPr>
        <w:t>月</w:t>
      </w:r>
      <w:r>
        <w:rPr>
          <w:rFonts w:ascii="Courier New" w:hAnsi="Courier New" w:cs="Courier New" w:eastAsia="Courier New" w:hint="default"/>
          <w:spacing w:val="-5"/>
        </w:rPr>
        <w:t>12</w:t>
      </w:r>
      <w:r>
        <w:rPr>
          <w:rFonts w:ascii="宋体" w:hAnsi="宋体" w:cs="宋体" w:eastAsia="宋体" w:hint="default"/>
          <w:spacing w:val="-5"/>
        </w:rPr>
        <w:t>日</w:t>
      </w:r>
      <w:r>
        <w:rPr>
          <w:spacing w:val="-5"/>
        </w:rPr>
        <w:t>，本</w:t>
      </w:r>
      <w:r>
        <w:rPr>
          <w:rFonts w:ascii="宋体" w:hAnsi="宋体" w:cs="宋体" w:eastAsia="宋体" w:hint="default"/>
          <w:spacing w:val="-5"/>
        </w:rPr>
        <w:t>次</w:t>
      </w:r>
      <w:r>
        <w:rPr>
          <w:rFonts w:ascii="宋体" w:hAnsi="宋体" w:cs="宋体" w:eastAsia="宋体" w:hint="default"/>
          <w:spacing w:val="-5"/>
        </w:rPr>
        <w:t>交</w:t>
      </w:r>
      <w:r>
        <w:rPr>
          <w:rFonts w:ascii="宋体" w:hAnsi="宋体" w:cs="宋体" w:eastAsia="宋体" w:hint="default"/>
          <w:spacing w:val="-5"/>
        </w:rPr>
        <w:t>易置</w:t>
      </w:r>
      <w:r>
        <w:rPr>
          <w:rFonts w:ascii="宋体" w:hAnsi="宋体" w:cs="宋体" w:eastAsia="宋体" w:hint="default"/>
          <w:spacing w:val="-5"/>
        </w:rPr>
        <w:t>入</w:t>
      </w:r>
      <w:r>
        <w:rPr>
          <w:spacing w:val="-5"/>
        </w:rPr>
        <w:t>资</w:t>
      </w:r>
      <w:r>
        <w:rPr>
          <w:rFonts w:ascii="宋体" w:hAnsi="宋体" w:cs="宋体" w:eastAsia="宋体" w:hint="default"/>
          <w:spacing w:val="-5"/>
        </w:rPr>
        <w:t>产</w:t>
      </w:r>
      <w:r>
        <w:rPr>
          <w:rFonts w:ascii="宋体" w:hAnsi="宋体" w:cs="宋体" w:eastAsia="宋体" w:hint="default"/>
          <w:spacing w:val="-5"/>
        </w:rPr>
        <w:t>涉</w:t>
      </w:r>
      <w:r>
        <w:rPr>
          <w:spacing w:val="-5"/>
        </w:rPr>
        <w:t>及的</w:t>
      </w:r>
      <w:r>
        <w:rPr>
          <w:rFonts w:ascii="宋体" w:hAnsi="宋体" w:cs="宋体" w:eastAsia="宋体" w:hint="default"/>
          <w:spacing w:val="-5"/>
        </w:rPr>
        <w:t>南通新世界</w:t>
      </w:r>
      <w:r>
        <w:rPr>
          <w:spacing w:val="-5"/>
        </w:rPr>
        <w:t>、</w:t>
      </w:r>
      <w:r>
        <w:rPr>
          <w:rFonts w:ascii="宋体" w:hAnsi="宋体" w:cs="宋体" w:eastAsia="宋体" w:hint="default"/>
          <w:spacing w:val="-5"/>
        </w:rPr>
        <w:t>常熟</w:t>
      </w:r>
      <w:r>
        <w:rPr>
          <w:rFonts w:ascii="宋体" w:hAnsi="宋体" w:cs="宋体" w:eastAsia="宋体" w:hint="default"/>
          <w:spacing w:val="-5"/>
        </w:rPr>
        <w:t>中南</w:t>
      </w:r>
      <w:r>
        <w:rPr>
          <w:spacing w:val="-5"/>
        </w:rPr>
        <w:t>、</w:t>
      </w:r>
      <w:r>
        <w:rPr>
          <w:rFonts w:ascii="宋体" w:hAnsi="宋体" w:cs="宋体" w:eastAsia="宋体" w:hint="default"/>
          <w:spacing w:val="-5"/>
        </w:rPr>
        <w:t>青岛海</w:t>
      </w:r>
      <w:r>
        <w:rPr>
          <w:rFonts w:ascii="宋体" w:hAnsi="宋体" w:cs="宋体" w:eastAsia="宋体" w:hint="default"/>
          <w:spacing w:val="-5"/>
          <w:w w:val="102"/>
        </w:rPr>
        <w:t> </w:t>
      </w:r>
      <w:r>
        <w:rPr>
          <w:rFonts w:ascii="宋体" w:hAnsi="宋体" w:cs="宋体" w:eastAsia="宋体" w:hint="default"/>
          <w:spacing w:val="-8"/>
        </w:rPr>
        <w:t>湾</w:t>
      </w:r>
      <w:r>
        <w:rPr>
          <w:spacing w:val="-8"/>
        </w:rPr>
        <w:t>、</w:t>
      </w:r>
      <w:r>
        <w:rPr>
          <w:rFonts w:ascii="宋体" w:hAnsi="宋体" w:cs="宋体" w:eastAsia="宋体" w:hint="default"/>
          <w:spacing w:val="-8"/>
        </w:rPr>
        <w:t>海门</w:t>
      </w:r>
      <w:r>
        <w:rPr>
          <w:rFonts w:ascii="宋体" w:hAnsi="宋体" w:cs="宋体" w:eastAsia="宋体" w:hint="default"/>
          <w:spacing w:val="-8"/>
        </w:rPr>
        <w:t>中南</w:t>
      </w:r>
      <w:r>
        <w:rPr>
          <w:spacing w:val="-8"/>
        </w:rPr>
        <w:t>、</w:t>
      </w:r>
      <w:r>
        <w:rPr>
          <w:rFonts w:ascii="宋体" w:hAnsi="宋体" w:cs="宋体" w:eastAsia="宋体" w:hint="default"/>
          <w:spacing w:val="-8"/>
        </w:rPr>
        <w:t>文</w:t>
      </w:r>
      <w:r>
        <w:rPr>
          <w:rFonts w:ascii="宋体" w:hAnsi="宋体" w:cs="宋体" w:eastAsia="宋体" w:hint="default"/>
          <w:spacing w:val="-8"/>
        </w:rPr>
        <w:t>昌</w:t>
      </w:r>
      <w:r>
        <w:rPr>
          <w:rFonts w:ascii="宋体" w:hAnsi="宋体" w:cs="宋体" w:eastAsia="宋体" w:hint="default"/>
          <w:spacing w:val="-8"/>
        </w:rPr>
        <w:t>中南</w:t>
      </w:r>
      <w:r>
        <w:rPr>
          <w:spacing w:val="-8"/>
        </w:rPr>
        <w:t>、</w:t>
      </w:r>
      <w:r>
        <w:rPr>
          <w:rFonts w:ascii="宋体" w:hAnsi="宋体" w:cs="宋体" w:eastAsia="宋体" w:hint="default"/>
          <w:spacing w:val="-8"/>
        </w:rPr>
        <w:t>中南</w:t>
      </w:r>
      <w:r>
        <w:rPr>
          <w:rFonts w:ascii="宋体" w:hAnsi="宋体" w:cs="宋体" w:eastAsia="宋体" w:hint="default"/>
          <w:spacing w:val="-8"/>
        </w:rPr>
        <w:t>镇</w:t>
      </w:r>
      <w:r>
        <w:rPr>
          <w:rFonts w:ascii="宋体" w:hAnsi="宋体" w:cs="宋体" w:eastAsia="宋体" w:hint="default"/>
          <w:spacing w:val="-8"/>
        </w:rPr>
        <w:t>江</w:t>
      </w:r>
      <w:r>
        <w:rPr>
          <w:spacing w:val="-8"/>
        </w:rPr>
        <w:t>、</w:t>
      </w:r>
      <w:r>
        <w:rPr>
          <w:rFonts w:ascii="宋体" w:hAnsi="宋体" w:cs="宋体" w:eastAsia="宋体" w:hint="default"/>
          <w:spacing w:val="-8"/>
        </w:rPr>
        <w:t>南</w:t>
      </w:r>
      <w:r>
        <w:rPr>
          <w:rFonts w:ascii="宋体" w:hAnsi="宋体" w:cs="宋体" w:eastAsia="宋体" w:hint="default"/>
          <w:spacing w:val="-8"/>
        </w:rPr>
        <w:t>京常</w:t>
      </w:r>
      <w:r>
        <w:rPr>
          <w:spacing w:val="-8"/>
        </w:rPr>
        <w:t>锦、</w:t>
      </w:r>
      <w:r>
        <w:rPr>
          <w:rFonts w:ascii="宋体" w:hAnsi="宋体" w:cs="宋体" w:eastAsia="宋体" w:hint="default"/>
          <w:spacing w:val="-8"/>
        </w:rPr>
        <w:t>南通</w:t>
      </w:r>
      <w:r>
        <w:rPr>
          <w:rFonts w:ascii="宋体" w:hAnsi="宋体" w:cs="宋体" w:eastAsia="宋体" w:hint="default"/>
          <w:spacing w:val="-8"/>
        </w:rPr>
        <w:t>华城</w:t>
      </w:r>
      <w:r>
        <w:rPr>
          <w:rFonts w:ascii="宋体" w:hAnsi="宋体" w:cs="宋体" w:eastAsia="宋体" w:hint="default"/>
          <w:spacing w:val="-8"/>
        </w:rPr>
        <w:t>等</w:t>
      </w:r>
      <w:r>
        <w:rPr>
          <w:rFonts w:ascii="Courier New" w:hAnsi="Courier New" w:cs="Courier New" w:eastAsia="Courier New" w:hint="default"/>
          <w:spacing w:val="-8"/>
        </w:rPr>
        <w:t>8</w:t>
      </w:r>
      <w:r>
        <w:rPr>
          <w:rFonts w:ascii="宋体" w:hAnsi="宋体" w:cs="宋体" w:eastAsia="宋体" w:hint="default"/>
          <w:spacing w:val="-8"/>
        </w:rPr>
        <w:t>家房地产项目</w:t>
      </w:r>
      <w:r>
        <w:rPr>
          <w:spacing w:val="-8"/>
        </w:rPr>
        <w:t>公司</w:t>
      </w:r>
      <w:r>
        <w:rPr>
          <w:rFonts w:ascii="Courier New" w:hAnsi="Courier New" w:cs="Courier New" w:eastAsia="Courier New" w:hint="default"/>
          <w:spacing w:val="-8"/>
        </w:rPr>
        <w:t>100</w:t>
      </w:r>
      <w:r>
        <w:rPr>
          <w:rFonts w:ascii="Courier New" w:hAnsi="Courier New" w:cs="Courier New" w:eastAsia="Courier New" w:hint="default"/>
        </w:rPr>
      </w:r>
    </w:p>
    <w:p>
      <w:pPr>
        <w:pStyle w:val="BodyText"/>
        <w:spacing w:line="240" w:lineRule="auto" w:before="17"/>
        <w:ind w:right="0"/>
        <w:jc w:val="left"/>
      </w:pPr>
      <w:r>
        <w:rPr>
          <w:rFonts w:ascii="宋体" w:hAnsi="宋体" w:cs="宋体" w:eastAsia="宋体" w:hint="default"/>
          <w:spacing w:val="-5"/>
        </w:rPr>
        <w:t>％</w:t>
      </w:r>
      <w:r>
        <w:rPr>
          <w:rFonts w:ascii="宋体" w:hAnsi="宋体" w:cs="宋体" w:eastAsia="宋体" w:hint="default"/>
          <w:spacing w:val="-5"/>
        </w:rPr>
        <w:t>股</w:t>
      </w:r>
      <w:r>
        <w:rPr>
          <w:rFonts w:ascii="宋体" w:hAnsi="宋体" w:cs="宋体" w:eastAsia="宋体" w:hint="default"/>
          <w:spacing w:val="-5"/>
        </w:rPr>
        <w:t>权</w:t>
      </w:r>
      <w:r>
        <w:rPr>
          <w:spacing w:val="-5"/>
        </w:rPr>
        <w:t>、</w:t>
      </w:r>
      <w:r>
        <w:rPr>
          <w:rFonts w:ascii="宋体" w:hAnsi="宋体" w:cs="宋体" w:eastAsia="宋体" w:hint="default"/>
          <w:spacing w:val="-5"/>
        </w:rPr>
        <w:t>南通</w:t>
      </w:r>
      <w:r>
        <w:rPr>
          <w:rFonts w:ascii="宋体" w:hAnsi="宋体" w:cs="宋体" w:eastAsia="宋体" w:hint="default"/>
          <w:spacing w:val="-5"/>
        </w:rPr>
        <w:t>物</w:t>
      </w:r>
      <w:r>
        <w:rPr>
          <w:rFonts w:ascii="宋体" w:hAnsi="宋体" w:cs="宋体" w:eastAsia="宋体" w:hint="default"/>
          <w:spacing w:val="-5"/>
        </w:rPr>
        <w:t>业</w:t>
      </w:r>
      <w:r>
        <w:rPr>
          <w:rFonts w:ascii="Courier New" w:hAnsi="Courier New" w:cs="Courier New" w:eastAsia="Courier New" w:hint="default"/>
          <w:spacing w:val="-5"/>
        </w:rPr>
        <w:t>80</w:t>
      </w:r>
      <w:r>
        <w:rPr>
          <w:rFonts w:ascii="宋体" w:hAnsi="宋体" w:cs="宋体" w:eastAsia="宋体" w:hint="default"/>
          <w:spacing w:val="-5"/>
        </w:rPr>
        <w:t>％</w:t>
      </w:r>
      <w:r>
        <w:rPr>
          <w:rFonts w:ascii="宋体" w:hAnsi="宋体" w:cs="宋体" w:eastAsia="宋体" w:hint="default"/>
          <w:spacing w:val="-5"/>
        </w:rPr>
        <w:t>股</w:t>
      </w:r>
      <w:r>
        <w:rPr>
          <w:rFonts w:ascii="宋体" w:hAnsi="宋体" w:cs="宋体" w:eastAsia="宋体" w:hint="default"/>
          <w:spacing w:val="-5"/>
        </w:rPr>
        <w:t>权</w:t>
      </w:r>
      <w:r>
        <w:rPr>
          <w:spacing w:val="-5"/>
        </w:rPr>
        <w:t>、</w:t>
      </w:r>
      <w:r>
        <w:rPr>
          <w:rFonts w:ascii="宋体" w:hAnsi="宋体" w:cs="宋体" w:eastAsia="宋体" w:hint="default"/>
          <w:spacing w:val="-5"/>
        </w:rPr>
        <w:t>南通</w:t>
      </w:r>
      <w:r>
        <w:rPr>
          <w:rFonts w:ascii="宋体" w:hAnsi="宋体" w:cs="宋体" w:eastAsia="宋体" w:hint="default"/>
          <w:spacing w:val="-5"/>
        </w:rPr>
        <w:t>总</w:t>
      </w:r>
      <w:r>
        <w:rPr>
          <w:spacing w:val="-5"/>
        </w:rPr>
        <w:t>承</w:t>
      </w:r>
      <w:r>
        <w:rPr>
          <w:rFonts w:ascii="宋体" w:hAnsi="宋体" w:cs="宋体" w:eastAsia="宋体" w:hint="default"/>
          <w:spacing w:val="-5"/>
        </w:rPr>
        <w:t>包</w:t>
      </w:r>
      <w:r>
        <w:rPr>
          <w:rFonts w:ascii="Courier New" w:hAnsi="Courier New" w:cs="Courier New" w:eastAsia="Courier New" w:hint="default"/>
          <w:spacing w:val="-5"/>
        </w:rPr>
        <w:t>100</w:t>
      </w:r>
      <w:r>
        <w:rPr>
          <w:rFonts w:ascii="宋体" w:hAnsi="宋体" w:cs="宋体" w:eastAsia="宋体" w:hint="default"/>
          <w:spacing w:val="-5"/>
        </w:rPr>
        <w:t>％</w:t>
      </w:r>
      <w:r>
        <w:rPr>
          <w:rFonts w:ascii="宋体" w:hAnsi="宋体" w:cs="宋体" w:eastAsia="宋体" w:hint="default"/>
          <w:spacing w:val="-5"/>
        </w:rPr>
        <w:t>股</w:t>
      </w:r>
      <w:r>
        <w:rPr>
          <w:rFonts w:ascii="宋体" w:hAnsi="宋体" w:cs="宋体" w:eastAsia="宋体" w:hint="default"/>
          <w:spacing w:val="-5"/>
        </w:rPr>
        <w:t>权</w:t>
      </w:r>
      <w:r>
        <w:rPr>
          <w:rFonts w:ascii="宋体" w:hAnsi="宋体" w:cs="宋体" w:eastAsia="宋体" w:hint="default"/>
          <w:spacing w:val="-5"/>
        </w:rPr>
        <w:t>过</w:t>
      </w:r>
      <w:r>
        <w:rPr>
          <w:rFonts w:ascii="宋体" w:hAnsi="宋体" w:cs="宋体" w:eastAsia="宋体" w:hint="default"/>
          <w:spacing w:val="-5"/>
        </w:rPr>
        <w:t>户</w:t>
      </w:r>
      <w:r>
        <w:rPr>
          <w:rFonts w:ascii="宋体" w:hAnsi="宋体" w:cs="宋体" w:eastAsia="宋体" w:hint="default"/>
          <w:spacing w:val="-5"/>
        </w:rPr>
        <w:t>工</w:t>
      </w:r>
      <w:r>
        <w:rPr>
          <w:rFonts w:ascii="宋体" w:hAnsi="宋体" w:cs="宋体" w:eastAsia="宋体" w:hint="default"/>
          <w:spacing w:val="-5"/>
        </w:rPr>
        <w:t>商</w:t>
      </w:r>
      <w:r>
        <w:rPr>
          <w:rFonts w:ascii="宋体" w:hAnsi="宋体" w:cs="宋体" w:eastAsia="宋体" w:hint="default"/>
          <w:spacing w:val="-5"/>
        </w:rPr>
        <w:t>登</w:t>
      </w:r>
      <w:r>
        <w:rPr>
          <w:spacing w:val="-5"/>
        </w:rPr>
        <w:t>记</w:t>
      </w:r>
      <w:r>
        <w:rPr>
          <w:rFonts w:ascii="宋体" w:hAnsi="宋体" w:cs="宋体" w:eastAsia="宋体" w:hint="default"/>
          <w:spacing w:val="-5"/>
        </w:rPr>
        <w:t>手续已</w:t>
      </w:r>
      <w:r>
        <w:rPr>
          <w:rFonts w:ascii="宋体" w:hAnsi="宋体" w:cs="宋体" w:eastAsia="宋体" w:hint="default"/>
          <w:spacing w:val="-5"/>
        </w:rPr>
        <w:t>全部</w:t>
      </w:r>
      <w:r>
        <w:rPr>
          <w:rFonts w:ascii="宋体" w:hAnsi="宋体" w:cs="宋体" w:eastAsia="宋体" w:hint="default"/>
          <w:spacing w:val="-5"/>
        </w:rPr>
        <w:t>办</w:t>
      </w:r>
      <w:r>
        <w:rPr>
          <w:spacing w:val="-5"/>
        </w:rPr>
        <w:t>理完</w:t>
      </w:r>
      <w:r>
        <w:rPr/>
      </w:r>
    </w:p>
    <w:p>
      <w:pPr>
        <w:pStyle w:val="BodyText"/>
        <w:spacing w:line="240" w:lineRule="auto" w:before="118"/>
        <w:ind w:right="0"/>
        <w:jc w:val="left"/>
        <w:rPr>
          <w:rFonts w:ascii="宋体" w:hAnsi="宋体" w:cs="宋体" w:eastAsia="宋体" w:hint="default"/>
        </w:rPr>
      </w:pPr>
      <w:r>
        <w:rPr>
          <w:rFonts w:ascii="宋体" w:hAnsi="宋体" w:cs="宋体" w:eastAsia="宋体" w:hint="default"/>
        </w:rPr>
        <w:t>成</w:t>
      </w:r>
      <w:r>
        <w:rPr/>
        <w:t>，</w:t>
      </w:r>
      <w:r>
        <w:rPr>
          <w:rFonts w:ascii="宋体" w:hAnsi="宋体" w:cs="宋体" w:eastAsia="宋体" w:hint="default"/>
        </w:rPr>
        <w:t>上</w:t>
      </w:r>
      <w:r>
        <w:rPr/>
        <w:t>述</w:t>
      </w:r>
      <w:r>
        <w:rPr>
          <w:rFonts w:ascii="宋体" w:hAnsi="宋体" w:cs="宋体" w:eastAsia="宋体" w:hint="default"/>
        </w:rPr>
        <w:t>股</w:t>
      </w:r>
      <w:r>
        <w:rPr>
          <w:rFonts w:ascii="宋体" w:hAnsi="宋体" w:cs="宋体" w:eastAsia="宋体" w:hint="default"/>
        </w:rPr>
        <w:t>权</w:t>
      </w:r>
      <w:r>
        <w:rPr/>
        <w:t>均</w:t>
      </w:r>
      <w:r>
        <w:rPr>
          <w:rFonts w:ascii="宋体" w:hAnsi="宋体" w:cs="宋体" w:eastAsia="宋体" w:hint="default"/>
        </w:rPr>
        <w:t>已</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登</w:t>
      </w:r>
      <w:r>
        <w:rPr/>
        <w:t>记</w:t>
      </w:r>
      <w:r>
        <w:rPr>
          <w:rFonts w:ascii="宋体" w:hAnsi="宋体" w:cs="宋体" w:eastAsia="宋体" w:hint="default"/>
        </w:rPr>
        <w:t>至</w:t>
      </w:r>
      <w:r>
        <w:rPr>
          <w:rFonts w:ascii="宋体" w:hAnsi="宋体" w:cs="宋体" w:eastAsia="宋体" w:hint="default"/>
        </w:rPr>
        <w:t>中南建设</w:t>
      </w:r>
      <w:r>
        <w:rPr>
          <w:rFonts w:ascii="宋体" w:hAnsi="宋体" w:cs="宋体" w:eastAsia="宋体" w:hint="default"/>
        </w:rPr>
        <w:t>名</w:t>
      </w:r>
      <w:r>
        <w:rPr>
          <w:rFonts w:ascii="宋体" w:hAnsi="宋体" w:cs="宋体" w:eastAsia="宋体" w:hint="default"/>
        </w:rPr>
        <w:t>下</w:t>
      </w:r>
      <w:r>
        <w:rPr/>
        <w:t>。</w:t>
      </w:r>
      <w:r>
        <w:rPr>
          <w:rFonts w:ascii="宋体" w:hAnsi="宋体" w:cs="宋体" w:eastAsia="宋体" w:hint="default"/>
        </w:rPr>
        <w:t>君</w:t>
      </w:r>
      <w:r>
        <w:rPr>
          <w:rFonts w:ascii="宋体" w:hAnsi="宋体" w:cs="宋体" w:eastAsia="宋体" w:hint="default"/>
        </w:rPr>
        <w:t>合</w:t>
      </w:r>
      <w:r>
        <w:rPr>
          <w:rFonts w:ascii="宋体" w:hAnsi="宋体" w:cs="宋体" w:eastAsia="宋体" w:hint="default"/>
        </w:rPr>
        <w:t>律</w:t>
      </w:r>
      <w:r>
        <w:rPr/>
        <w:t>师事务所出具了</w:t>
      </w:r>
      <w:r>
        <w:rPr>
          <w:rFonts w:ascii="宋体" w:hAnsi="宋体" w:cs="宋体" w:eastAsia="宋体" w:hint="default"/>
        </w:rPr>
        <w:t>《关</w:t>
      </w:r>
      <w:r>
        <w:rPr>
          <w:rFonts w:ascii="宋体" w:hAnsi="宋体" w:cs="宋体" w:eastAsia="宋体" w:hint="default"/>
        </w:rPr>
        <w:t>于</w:t>
      </w:r>
      <w:r>
        <w:rPr/>
        <w:t>大连</w:t>
      </w:r>
      <w:r>
        <w:rPr>
          <w:rFonts w:ascii="宋体" w:hAnsi="宋体" w:cs="宋体" w:eastAsia="宋体" w:hint="default"/>
        </w:rPr>
        <w:t>金</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38" w:lineRule="auto" w:before="173"/>
        <w:ind w:right="226"/>
        <w:jc w:val="both"/>
      </w:pPr>
      <w:r>
        <w:rPr>
          <w:rFonts w:ascii="宋体" w:hAnsi="宋体" w:cs="宋体" w:eastAsia="宋体" w:hint="default"/>
          <w:spacing w:val="-2"/>
        </w:rPr>
        <w:t>牛股份</w:t>
      </w:r>
      <w:r>
        <w:rPr>
          <w:spacing w:val="-2"/>
        </w:rPr>
        <w:t>有限公司</w:t>
      </w:r>
      <w:r>
        <w:rPr>
          <w:rFonts w:ascii="宋体" w:hAnsi="宋体" w:cs="宋体" w:eastAsia="宋体" w:hint="default"/>
          <w:spacing w:val="-2"/>
        </w:rPr>
        <w:t>向</w:t>
      </w:r>
      <w:r>
        <w:rPr>
          <w:rFonts w:ascii="宋体" w:hAnsi="宋体" w:cs="宋体" w:eastAsia="宋体" w:hint="default"/>
          <w:spacing w:val="-2"/>
        </w:rPr>
        <w:t>特</w:t>
      </w:r>
      <w:r>
        <w:rPr>
          <w:rFonts w:ascii="宋体" w:hAnsi="宋体" w:cs="宋体" w:eastAsia="宋体" w:hint="default"/>
          <w:spacing w:val="-2"/>
        </w:rPr>
        <w:t>定</w:t>
      </w:r>
      <w:r>
        <w:rPr>
          <w:spacing w:val="-2"/>
        </w:rPr>
        <w:t>对</w:t>
      </w:r>
      <w:r>
        <w:rPr>
          <w:rFonts w:ascii="宋体" w:hAnsi="宋体" w:cs="宋体" w:eastAsia="宋体" w:hint="default"/>
          <w:spacing w:val="-2"/>
        </w:rPr>
        <w:t>象发行</w:t>
      </w:r>
      <w:r>
        <w:rPr>
          <w:rFonts w:ascii="宋体" w:hAnsi="宋体" w:cs="宋体" w:eastAsia="宋体" w:hint="default"/>
          <w:spacing w:val="-2"/>
        </w:rPr>
        <w:t>股</w:t>
      </w:r>
      <w:r>
        <w:rPr>
          <w:rFonts w:ascii="宋体" w:hAnsi="宋体" w:cs="宋体" w:eastAsia="宋体" w:hint="default"/>
          <w:spacing w:val="-2"/>
        </w:rPr>
        <w:t>票</w:t>
      </w:r>
      <w:r>
        <w:rPr>
          <w:rFonts w:ascii="宋体" w:hAnsi="宋体" w:cs="宋体" w:eastAsia="宋体" w:hint="default"/>
          <w:spacing w:val="-2"/>
        </w:rPr>
        <w:t>购买</w:t>
      </w:r>
      <w:r>
        <w:rPr>
          <w:spacing w:val="-2"/>
        </w:rPr>
        <w:t>资</w:t>
      </w:r>
      <w:r>
        <w:rPr>
          <w:rFonts w:ascii="宋体" w:hAnsi="宋体" w:cs="宋体" w:eastAsia="宋体" w:hint="default"/>
          <w:spacing w:val="-2"/>
        </w:rPr>
        <w:t>产</w:t>
      </w:r>
      <w:r>
        <w:rPr>
          <w:spacing w:val="-2"/>
        </w:rPr>
        <w:t>及重大资</w:t>
      </w:r>
      <w:r>
        <w:rPr>
          <w:rFonts w:ascii="宋体" w:hAnsi="宋体" w:cs="宋体" w:eastAsia="宋体" w:hint="default"/>
          <w:spacing w:val="-2"/>
        </w:rPr>
        <w:t>产</w:t>
      </w:r>
      <w:r>
        <w:rPr>
          <w:spacing w:val="-2"/>
        </w:rPr>
        <w:t>出</w:t>
      </w:r>
      <w:r>
        <w:rPr>
          <w:rFonts w:ascii="宋体" w:hAnsi="宋体" w:cs="宋体" w:eastAsia="宋体" w:hint="default"/>
          <w:spacing w:val="-2"/>
        </w:rPr>
        <w:t>售暨关联</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相</w:t>
      </w:r>
      <w:r>
        <w:rPr>
          <w:rFonts w:ascii="宋体" w:hAnsi="宋体" w:cs="宋体" w:eastAsia="宋体" w:hint="default"/>
          <w:spacing w:val="-2"/>
        </w:rPr>
        <w:t>关置</w:t>
      </w:r>
      <w:r>
        <w:rPr>
          <w:rFonts w:ascii="宋体" w:hAnsi="宋体" w:cs="宋体" w:eastAsia="宋体" w:hint="default"/>
          <w:spacing w:val="-2"/>
        </w:rPr>
        <w:t>入</w:t>
      </w:r>
      <w:r>
        <w:rPr>
          <w:rFonts w:ascii="宋体" w:hAnsi="宋体" w:cs="宋体" w:eastAsia="宋体" w:hint="default"/>
          <w:spacing w:val="89"/>
        </w:rPr>
        <w:t> </w:t>
      </w:r>
      <w:r>
        <w:rPr>
          <w:spacing w:val="-2"/>
        </w:rPr>
        <w:t>资</w:t>
      </w:r>
      <w:r>
        <w:rPr>
          <w:rFonts w:ascii="宋体" w:hAnsi="宋体" w:cs="宋体" w:eastAsia="宋体" w:hint="default"/>
          <w:spacing w:val="-2"/>
        </w:rPr>
        <w:t>产</w:t>
      </w:r>
      <w:r>
        <w:rPr>
          <w:rFonts w:ascii="宋体" w:hAnsi="宋体" w:cs="宋体" w:eastAsia="宋体" w:hint="default"/>
          <w:spacing w:val="-2"/>
        </w:rPr>
        <w:t>过</w:t>
      </w:r>
      <w:r>
        <w:rPr>
          <w:rFonts w:ascii="宋体" w:hAnsi="宋体" w:cs="宋体" w:eastAsia="宋体" w:hint="default"/>
          <w:spacing w:val="-2"/>
        </w:rPr>
        <w:t>户</w:t>
      </w:r>
      <w:r>
        <w:rPr>
          <w:rFonts w:ascii="宋体" w:hAnsi="宋体" w:cs="宋体" w:eastAsia="宋体" w:hint="default"/>
          <w:spacing w:val="-2"/>
        </w:rPr>
        <w:t>情况</w:t>
      </w:r>
      <w:r>
        <w:rPr>
          <w:rFonts w:ascii="宋体" w:hAnsi="宋体" w:cs="宋体" w:eastAsia="宋体" w:hint="default"/>
          <w:spacing w:val="-2"/>
        </w:rPr>
        <w:t>之</w:t>
      </w:r>
      <w:r>
        <w:rPr>
          <w:spacing w:val="-2"/>
        </w:rPr>
        <w:t>法</w:t>
      </w:r>
      <w:r>
        <w:rPr>
          <w:rFonts w:ascii="宋体" w:hAnsi="宋体" w:cs="宋体" w:eastAsia="宋体" w:hint="default"/>
          <w:spacing w:val="-2"/>
        </w:rPr>
        <w:t>律</w:t>
      </w:r>
      <w:r>
        <w:rPr>
          <w:spacing w:val="-2"/>
        </w:rPr>
        <w:t>意见</w:t>
      </w:r>
      <w:r>
        <w:rPr>
          <w:rFonts w:ascii="宋体" w:hAnsi="宋体" w:cs="宋体" w:eastAsia="宋体" w:hint="default"/>
          <w:spacing w:val="-2"/>
        </w:rPr>
        <w:t>书》</w:t>
      </w:r>
      <w:r>
        <w:rPr>
          <w:spacing w:val="-2"/>
        </w:rPr>
        <w:t>，</w:t>
      </w:r>
      <w:r>
        <w:rPr>
          <w:rFonts w:ascii="宋体" w:hAnsi="宋体" w:cs="宋体" w:eastAsia="宋体" w:hint="default"/>
          <w:spacing w:val="-2"/>
        </w:rPr>
        <w:t>验</w:t>
      </w:r>
      <w:r>
        <w:rPr>
          <w:spacing w:val="-2"/>
        </w:rPr>
        <w:t>证</w:t>
      </w:r>
      <w:r>
        <w:rPr>
          <w:rFonts w:ascii="宋体" w:hAnsi="宋体" w:cs="宋体" w:eastAsia="宋体" w:hint="default"/>
          <w:spacing w:val="-2"/>
        </w:rPr>
        <w:t>中南房地产</w:t>
      </w:r>
      <w:r>
        <w:rPr>
          <w:spacing w:val="-2"/>
        </w:rPr>
        <w:t>及陈</w:t>
      </w:r>
      <w:r>
        <w:rPr>
          <w:rFonts w:ascii="宋体" w:hAnsi="宋体" w:cs="宋体" w:eastAsia="宋体" w:hint="default"/>
          <w:spacing w:val="-2"/>
        </w:rPr>
        <w:t>昱</w:t>
      </w:r>
      <w:r>
        <w:rPr>
          <w:rFonts w:ascii="宋体" w:hAnsi="宋体" w:cs="宋体" w:eastAsia="宋体" w:hint="default"/>
          <w:spacing w:val="-2"/>
        </w:rPr>
        <w:t>含</w:t>
      </w:r>
      <w:r>
        <w:rPr>
          <w:rFonts w:ascii="宋体" w:hAnsi="宋体" w:cs="宋体" w:eastAsia="宋体" w:hint="default"/>
          <w:spacing w:val="-2"/>
        </w:rPr>
        <w:t>用</w:t>
      </w:r>
      <w:r>
        <w:rPr>
          <w:rFonts w:ascii="宋体" w:hAnsi="宋体" w:cs="宋体" w:eastAsia="宋体" w:hint="default"/>
          <w:spacing w:val="-2"/>
        </w:rPr>
        <w:t>于</w:t>
      </w:r>
      <w:r>
        <w:rPr>
          <w:rFonts w:ascii="宋体" w:hAnsi="宋体" w:cs="宋体" w:eastAsia="宋体" w:hint="default"/>
          <w:spacing w:val="-2"/>
        </w:rPr>
        <w:t>认</w:t>
      </w:r>
      <w:r>
        <w:rPr>
          <w:rFonts w:ascii="宋体" w:hAnsi="宋体" w:cs="宋体" w:eastAsia="宋体" w:hint="default"/>
          <w:spacing w:val="-2"/>
        </w:rPr>
        <w:t>购</w:t>
      </w:r>
      <w:r>
        <w:rPr>
          <w:rFonts w:ascii="宋体" w:hAnsi="宋体" w:cs="宋体" w:eastAsia="宋体" w:hint="default"/>
          <w:spacing w:val="-2"/>
        </w:rPr>
        <w:t>股份</w:t>
      </w:r>
      <w:r>
        <w:rPr>
          <w:spacing w:val="-2"/>
        </w:rPr>
        <w:t>的</w:t>
      </w:r>
      <w:r>
        <w:rPr>
          <w:rFonts w:ascii="Courier New" w:hAnsi="Courier New" w:cs="Courier New" w:eastAsia="Courier New" w:hint="default"/>
          <w:spacing w:val="-2"/>
        </w:rPr>
        <w:t>10</w:t>
      </w:r>
      <w:r>
        <w:rPr>
          <w:rFonts w:ascii="宋体" w:hAnsi="宋体" w:cs="宋体" w:eastAsia="宋体" w:hint="default"/>
          <w:spacing w:val="-2"/>
        </w:rPr>
        <w:t>家</w:t>
      </w:r>
      <w:r>
        <w:rPr>
          <w:spacing w:val="-2"/>
        </w:rPr>
        <w:t>标的</w:t>
      </w:r>
      <w:r>
        <w:rPr>
          <w:spacing w:val="39"/>
        </w:rPr>
        <w:t> </w:t>
      </w:r>
      <w:r>
        <w:rPr>
          <w:rFonts w:ascii="宋体" w:hAnsi="宋体" w:cs="宋体" w:eastAsia="宋体" w:hint="default"/>
          <w:w w:val="95"/>
        </w:rPr>
        <w:t>企</w:t>
      </w:r>
      <w:r>
        <w:rPr>
          <w:rFonts w:ascii="宋体" w:hAnsi="宋体" w:cs="宋体" w:eastAsia="宋体" w:hint="default"/>
          <w:w w:val="95"/>
        </w:rPr>
        <w:t>业</w:t>
      </w:r>
      <w:r>
        <w:rPr>
          <w:rFonts w:ascii="宋体" w:hAnsi="宋体" w:cs="宋体" w:eastAsia="宋体" w:hint="default"/>
          <w:w w:val="95"/>
        </w:rPr>
        <w:t>已</w:t>
      </w:r>
      <w:r>
        <w:rPr>
          <w:rFonts w:ascii="宋体" w:hAnsi="宋体" w:cs="宋体" w:eastAsia="宋体" w:hint="default"/>
          <w:w w:val="95"/>
        </w:rPr>
        <w:t>于</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6</w:t>
      </w:r>
      <w:r>
        <w:rPr>
          <w:rFonts w:ascii="宋体" w:hAnsi="宋体" w:cs="宋体" w:eastAsia="宋体" w:hint="default"/>
          <w:w w:val="95"/>
        </w:rPr>
        <w:t>月</w:t>
      </w:r>
      <w:r>
        <w:rPr>
          <w:rFonts w:ascii="Courier New" w:hAnsi="Courier New" w:cs="Courier New" w:eastAsia="Courier New" w:hint="default"/>
          <w:w w:val="95"/>
        </w:rPr>
        <w:t>12</w:t>
      </w:r>
      <w:r>
        <w:rPr>
          <w:rFonts w:ascii="宋体" w:hAnsi="宋体" w:cs="宋体" w:eastAsia="宋体" w:hint="default"/>
          <w:w w:val="95"/>
        </w:rPr>
        <w:t>日</w:t>
      </w:r>
      <w:r>
        <w:rPr>
          <w:rFonts w:ascii="宋体" w:hAnsi="宋体" w:cs="宋体" w:eastAsia="宋体" w:hint="default"/>
          <w:w w:val="95"/>
        </w:rPr>
        <w:t>前</w:t>
      </w:r>
      <w:r>
        <w:rPr>
          <w:w w:val="95"/>
        </w:rPr>
        <w:t>完</w:t>
      </w:r>
      <w:r>
        <w:rPr>
          <w:rFonts w:ascii="宋体" w:hAnsi="宋体" w:cs="宋体" w:eastAsia="宋体" w:hint="default"/>
          <w:w w:val="95"/>
        </w:rPr>
        <w:t>成</w:t>
      </w:r>
      <w:r>
        <w:rPr>
          <w:w w:val="95"/>
        </w:rPr>
        <w:t>了</w:t>
      </w:r>
      <w:r>
        <w:rPr>
          <w:rFonts w:ascii="宋体" w:hAnsi="宋体" w:cs="宋体" w:eastAsia="宋体" w:hint="default"/>
          <w:w w:val="95"/>
        </w:rPr>
        <w:t>权属</w:t>
      </w:r>
      <w:r>
        <w:rPr>
          <w:rFonts w:ascii="宋体" w:hAnsi="宋体" w:cs="宋体" w:eastAsia="宋体" w:hint="default"/>
          <w:w w:val="95"/>
        </w:rPr>
        <w:t>变</w:t>
      </w:r>
      <w:r>
        <w:rPr>
          <w:rFonts w:ascii="宋体" w:hAnsi="宋体" w:cs="宋体" w:eastAsia="宋体" w:hint="default"/>
          <w:w w:val="95"/>
        </w:rPr>
        <w:t>更</w:t>
      </w:r>
      <w:r>
        <w:rPr>
          <w:rFonts w:ascii="宋体" w:hAnsi="宋体" w:cs="宋体" w:eastAsia="宋体" w:hint="default"/>
          <w:w w:val="95"/>
        </w:rPr>
        <w:t>登</w:t>
      </w:r>
      <w:r>
        <w:rPr>
          <w:w w:val="95"/>
        </w:rPr>
        <w:t>记。</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6</w:t>
      </w:r>
      <w:r>
        <w:rPr>
          <w:rFonts w:ascii="宋体" w:hAnsi="宋体" w:cs="宋体" w:eastAsia="宋体" w:hint="default"/>
          <w:w w:val="95"/>
        </w:rPr>
        <w:t>月</w:t>
      </w:r>
      <w:r>
        <w:rPr>
          <w:rFonts w:ascii="Courier New" w:hAnsi="Courier New" w:cs="Courier New" w:eastAsia="Courier New" w:hint="default"/>
          <w:w w:val="95"/>
        </w:rPr>
        <w:t>18</w:t>
      </w:r>
      <w:r>
        <w:rPr>
          <w:rFonts w:ascii="宋体" w:hAnsi="宋体" w:cs="宋体" w:eastAsia="宋体" w:hint="default"/>
          <w:w w:val="95"/>
        </w:rPr>
        <w:t>日</w:t>
      </w:r>
      <w:r>
        <w:rPr>
          <w:w w:val="95"/>
        </w:rPr>
        <w:t>，</w:t>
      </w:r>
      <w:r>
        <w:rPr>
          <w:rFonts w:ascii="宋体" w:hAnsi="宋体" w:cs="宋体" w:eastAsia="宋体" w:hint="default"/>
          <w:w w:val="95"/>
        </w:rPr>
        <w:t>中</w:t>
      </w:r>
      <w:r>
        <w:rPr>
          <w:w w:val="95"/>
        </w:rPr>
        <w:t>和正信</w:t>
      </w:r>
      <w:r>
        <w:rPr>
          <w:rFonts w:ascii="宋体" w:hAnsi="宋体" w:cs="宋体" w:eastAsia="宋体" w:hint="default"/>
          <w:w w:val="95"/>
        </w:rPr>
        <w:t>就</w:t>
      </w:r>
      <w:r>
        <w:rPr>
          <w:rFonts w:ascii="宋体" w:hAnsi="宋体" w:cs="宋体" w:eastAsia="宋体" w:hint="default"/>
          <w:w w:val="95"/>
        </w:rPr>
        <w:t>中南</w:t>
      </w:r>
      <w:r>
        <w:rPr>
          <w:rFonts w:ascii="宋体" w:hAnsi="宋体" w:cs="宋体" w:eastAsia="宋体" w:hint="default"/>
          <w:spacing w:val="8"/>
          <w:w w:val="95"/>
        </w:rPr>
        <w:t> </w:t>
      </w:r>
      <w:r>
        <w:rPr>
          <w:rFonts w:ascii="宋体" w:hAnsi="宋体" w:cs="宋体" w:eastAsia="宋体" w:hint="default"/>
          <w:spacing w:val="-2"/>
        </w:rPr>
        <w:t>房地产</w:t>
      </w:r>
      <w:r>
        <w:rPr>
          <w:spacing w:val="-2"/>
        </w:rPr>
        <w:t>及陈</w:t>
      </w:r>
      <w:r>
        <w:rPr>
          <w:rFonts w:ascii="宋体" w:hAnsi="宋体" w:cs="宋体" w:eastAsia="宋体" w:hint="default"/>
          <w:spacing w:val="-2"/>
        </w:rPr>
        <w:t>昱</w:t>
      </w:r>
      <w:r>
        <w:rPr>
          <w:rFonts w:ascii="宋体" w:hAnsi="宋体" w:cs="宋体" w:eastAsia="宋体" w:hint="default"/>
          <w:spacing w:val="-2"/>
        </w:rPr>
        <w:t>含以</w:t>
      </w:r>
      <w:r>
        <w:rPr>
          <w:rFonts w:ascii="宋体" w:hAnsi="宋体" w:cs="宋体" w:eastAsia="宋体" w:hint="default"/>
          <w:spacing w:val="-2"/>
        </w:rPr>
        <w:t>上</w:t>
      </w:r>
      <w:r>
        <w:rPr>
          <w:spacing w:val="-2"/>
        </w:rPr>
        <w:t>述资</w:t>
      </w:r>
      <w:r>
        <w:rPr>
          <w:rFonts w:ascii="宋体" w:hAnsi="宋体" w:cs="宋体" w:eastAsia="宋体" w:hint="default"/>
          <w:spacing w:val="-2"/>
        </w:rPr>
        <w:t>产</w:t>
      </w:r>
      <w:r>
        <w:rPr>
          <w:rFonts w:ascii="宋体" w:hAnsi="宋体" w:cs="宋体" w:eastAsia="宋体" w:hint="default"/>
          <w:spacing w:val="-2"/>
        </w:rPr>
        <w:t>认</w:t>
      </w:r>
      <w:r>
        <w:rPr>
          <w:rFonts w:ascii="宋体" w:hAnsi="宋体" w:cs="宋体" w:eastAsia="宋体" w:hint="default"/>
          <w:spacing w:val="-2"/>
        </w:rPr>
        <w:t>购</w:t>
      </w:r>
      <w:r>
        <w:rPr>
          <w:rFonts w:ascii="宋体" w:hAnsi="宋体" w:cs="宋体" w:eastAsia="宋体" w:hint="default"/>
          <w:spacing w:val="-2"/>
        </w:rPr>
        <w:t>中南建设非</w:t>
      </w:r>
      <w:r>
        <w:rPr>
          <w:spacing w:val="-2"/>
        </w:rPr>
        <w:t>公</w:t>
      </w:r>
      <w:r>
        <w:rPr>
          <w:rFonts w:ascii="宋体" w:hAnsi="宋体" w:cs="宋体" w:eastAsia="宋体" w:hint="default"/>
          <w:spacing w:val="-2"/>
        </w:rPr>
        <w:t>开发行</w:t>
      </w:r>
      <w:r>
        <w:rPr>
          <w:rFonts w:ascii="宋体" w:hAnsi="宋体" w:cs="宋体" w:eastAsia="宋体" w:hint="default"/>
          <w:spacing w:val="-2"/>
        </w:rPr>
        <w:t>股</w:t>
      </w:r>
      <w:r>
        <w:rPr>
          <w:rFonts w:ascii="宋体" w:hAnsi="宋体" w:cs="宋体" w:eastAsia="宋体" w:hint="default"/>
          <w:spacing w:val="-2"/>
        </w:rPr>
        <w:t>票</w:t>
      </w:r>
      <w:r>
        <w:rPr>
          <w:spacing w:val="-2"/>
        </w:rPr>
        <w:t>事</w:t>
      </w:r>
      <w:r>
        <w:rPr>
          <w:rFonts w:ascii="宋体" w:hAnsi="宋体" w:cs="宋体" w:eastAsia="宋体" w:hint="default"/>
          <w:spacing w:val="-2"/>
        </w:rPr>
        <w:t>宜</w:t>
      </w:r>
      <w:r>
        <w:rPr>
          <w:rFonts w:ascii="宋体" w:hAnsi="宋体" w:cs="宋体" w:eastAsia="宋体" w:hint="default"/>
          <w:spacing w:val="-2"/>
        </w:rPr>
        <w:t>进</w:t>
      </w:r>
      <w:r>
        <w:rPr>
          <w:rFonts w:ascii="宋体" w:hAnsi="宋体" w:cs="宋体" w:eastAsia="宋体" w:hint="default"/>
          <w:spacing w:val="-2"/>
        </w:rPr>
        <w:t>行</w:t>
      </w:r>
      <w:r>
        <w:rPr>
          <w:spacing w:val="-2"/>
        </w:rPr>
        <w:t>审</w:t>
      </w:r>
      <w:r>
        <w:rPr>
          <w:rFonts w:ascii="宋体" w:hAnsi="宋体" w:cs="宋体" w:eastAsia="宋体" w:hint="default"/>
          <w:spacing w:val="-2"/>
        </w:rPr>
        <w:t>验</w:t>
      </w:r>
      <w:r>
        <w:rPr>
          <w:spacing w:val="-2"/>
        </w:rPr>
        <w:t>，并出具了</w:t>
      </w:r>
      <w:r>
        <w:rPr>
          <w:spacing w:val="84"/>
        </w:rPr>
        <w:t> </w:t>
      </w:r>
      <w:r>
        <w:rPr>
          <w:spacing w:val="84"/>
        </w:rPr>
      </w:r>
      <w:r>
        <w:rPr>
          <w:rFonts w:ascii="宋体" w:hAnsi="宋体" w:cs="宋体" w:eastAsia="宋体" w:hint="default"/>
          <w:spacing w:val="-5"/>
          <w:w w:val="95"/>
        </w:rPr>
        <w:t>中</w:t>
      </w:r>
      <w:r>
        <w:rPr>
          <w:spacing w:val="-5"/>
          <w:w w:val="95"/>
        </w:rPr>
        <w:t>和正信</w:t>
      </w:r>
      <w:r>
        <w:rPr>
          <w:rFonts w:ascii="宋体" w:hAnsi="宋体" w:cs="宋体" w:eastAsia="宋体" w:hint="default"/>
          <w:spacing w:val="-5"/>
          <w:w w:val="95"/>
        </w:rPr>
        <w:t>验字</w:t>
      </w:r>
      <w:r>
        <w:rPr>
          <w:rFonts w:ascii="宋体" w:hAnsi="宋体" w:cs="宋体" w:eastAsia="宋体" w:hint="default"/>
          <w:spacing w:val="-5"/>
          <w:w w:val="95"/>
        </w:rPr>
        <w:t>（</w:t>
      </w:r>
      <w:r>
        <w:rPr>
          <w:rFonts w:ascii="Courier New" w:hAnsi="Courier New" w:cs="Courier New" w:eastAsia="Courier New" w:hint="default"/>
          <w:spacing w:val="-5"/>
          <w:w w:val="95"/>
        </w:rPr>
        <w:t>2009</w:t>
      </w:r>
      <w:r>
        <w:rPr>
          <w:rFonts w:ascii="宋体" w:hAnsi="宋体" w:cs="宋体" w:eastAsia="宋体" w:hint="default"/>
          <w:spacing w:val="-5"/>
          <w:w w:val="95"/>
        </w:rPr>
        <w:t>）</w:t>
      </w:r>
      <w:r>
        <w:rPr>
          <w:rFonts w:ascii="宋体" w:hAnsi="宋体" w:cs="宋体" w:eastAsia="宋体" w:hint="default"/>
          <w:spacing w:val="-5"/>
          <w:w w:val="95"/>
        </w:rPr>
        <w:t>第</w:t>
      </w:r>
      <w:r>
        <w:rPr>
          <w:rFonts w:ascii="Courier New" w:hAnsi="Courier New" w:cs="Courier New" w:eastAsia="Courier New" w:hint="default"/>
          <w:spacing w:val="-5"/>
          <w:w w:val="95"/>
        </w:rPr>
        <w:t>1-020</w:t>
      </w:r>
      <w:r>
        <w:rPr>
          <w:rFonts w:ascii="宋体" w:hAnsi="宋体" w:cs="宋体" w:eastAsia="宋体" w:hint="default"/>
          <w:spacing w:val="-5"/>
          <w:w w:val="95"/>
        </w:rPr>
        <w:t>号</w:t>
      </w:r>
      <w:r>
        <w:rPr>
          <w:rFonts w:ascii="宋体" w:hAnsi="宋体" w:cs="宋体" w:eastAsia="宋体" w:hint="default"/>
          <w:spacing w:val="-5"/>
          <w:w w:val="95"/>
        </w:rPr>
        <w:t>《</w:t>
      </w:r>
      <w:r>
        <w:rPr>
          <w:rFonts w:ascii="宋体" w:hAnsi="宋体" w:cs="宋体" w:eastAsia="宋体" w:hint="default"/>
          <w:spacing w:val="-5"/>
          <w:w w:val="95"/>
        </w:rPr>
        <w:t>验</w:t>
      </w:r>
      <w:r>
        <w:rPr>
          <w:spacing w:val="-5"/>
          <w:w w:val="95"/>
        </w:rPr>
        <w:t>资报告</w:t>
      </w:r>
      <w:r>
        <w:rPr>
          <w:rFonts w:ascii="宋体" w:hAnsi="宋体" w:cs="宋体" w:eastAsia="宋体" w:hint="default"/>
          <w:spacing w:val="-5"/>
          <w:w w:val="95"/>
        </w:rPr>
        <w:t>》</w:t>
      </w:r>
      <w:r>
        <w:rPr>
          <w:spacing w:val="-5"/>
          <w:w w:val="95"/>
        </w:rPr>
        <w:t>。</w:t>
      </w:r>
      <w:r>
        <w:rPr>
          <w:rFonts w:ascii="Courier New" w:hAnsi="Courier New" w:cs="Courier New" w:eastAsia="Courier New" w:hint="default"/>
          <w:spacing w:val="-5"/>
          <w:w w:val="95"/>
        </w:rPr>
        <w:t>2009</w:t>
      </w:r>
      <w:r>
        <w:rPr>
          <w:spacing w:val="-5"/>
          <w:w w:val="95"/>
        </w:rPr>
        <w:t>年</w:t>
      </w:r>
      <w:r>
        <w:rPr>
          <w:rFonts w:ascii="Courier New" w:hAnsi="Courier New" w:cs="Courier New" w:eastAsia="Courier New" w:hint="default"/>
          <w:spacing w:val="-5"/>
          <w:w w:val="95"/>
        </w:rPr>
        <w:t>7</w:t>
      </w:r>
      <w:r>
        <w:rPr>
          <w:rFonts w:ascii="宋体" w:hAnsi="宋体" w:cs="宋体" w:eastAsia="宋体" w:hint="default"/>
          <w:spacing w:val="-5"/>
          <w:w w:val="95"/>
        </w:rPr>
        <w:t>月</w:t>
      </w:r>
      <w:r>
        <w:rPr>
          <w:rFonts w:ascii="Courier New" w:hAnsi="Courier New" w:cs="Courier New" w:eastAsia="Courier New" w:hint="default"/>
          <w:spacing w:val="-5"/>
          <w:w w:val="95"/>
        </w:rPr>
        <w:t>6</w:t>
      </w:r>
      <w:r>
        <w:rPr>
          <w:rFonts w:ascii="宋体" w:hAnsi="宋体" w:cs="宋体" w:eastAsia="宋体" w:hint="default"/>
          <w:spacing w:val="-5"/>
          <w:w w:val="95"/>
        </w:rPr>
        <w:t>日</w:t>
      </w:r>
      <w:r>
        <w:rPr>
          <w:spacing w:val="-5"/>
          <w:w w:val="95"/>
        </w:rPr>
        <w:t>，</w:t>
      </w:r>
      <w:r>
        <w:rPr>
          <w:rFonts w:ascii="宋体" w:hAnsi="宋体" w:cs="宋体" w:eastAsia="宋体" w:hint="default"/>
          <w:spacing w:val="-5"/>
          <w:w w:val="95"/>
        </w:rPr>
        <w:t>上市</w:t>
      </w:r>
      <w:r>
        <w:rPr>
          <w:spacing w:val="-5"/>
          <w:w w:val="95"/>
        </w:rPr>
        <w:t>公司在</w:t>
      </w:r>
      <w:r>
        <w:rPr>
          <w:rFonts w:ascii="宋体" w:hAnsi="宋体" w:cs="宋体" w:eastAsia="宋体" w:hint="default"/>
          <w:spacing w:val="-5"/>
          <w:w w:val="95"/>
        </w:rPr>
        <w:t>中</w:t>
      </w:r>
      <w:r>
        <w:rPr>
          <w:rFonts w:ascii="宋体" w:hAnsi="宋体" w:cs="宋体" w:eastAsia="宋体" w:hint="default"/>
          <w:spacing w:val="-5"/>
          <w:w w:val="95"/>
        </w:rPr>
        <w:t>登</w:t>
      </w:r>
      <w:r>
        <w:rPr>
          <w:spacing w:val="-5"/>
          <w:w w:val="95"/>
        </w:rPr>
        <w:t>公</w:t>
      </w:r>
      <w:r>
        <w:rPr>
          <w:spacing w:val="-1"/>
          <w:w w:val="95"/>
        </w:rPr>
        <w:t> </w:t>
      </w:r>
      <w:r>
        <w:rPr/>
        <w:t>司</w:t>
      </w:r>
      <w:r>
        <w:rPr>
          <w:rFonts w:ascii="宋体" w:hAnsi="宋体" w:cs="宋体" w:eastAsia="宋体" w:hint="default"/>
        </w:rPr>
        <w:t>办</w:t>
      </w:r>
      <w:r>
        <w:rPr/>
        <w:t>理完</w:t>
      </w:r>
      <w:r>
        <w:rPr>
          <w:rFonts w:ascii="宋体" w:hAnsi="宋体" w:cs="宋体" w:eastAsia="宋体" w:hint="default"/>
        </w:rPr>
        <w:t>毕</w:t>
      </w:r>
      <w:r>
        <w:rPr>
          <w:rFonts w:ascii="宋体" w:hAnsi="宋体" w:cs="宋体" w:eastAsia="宋体" w:hint="default"/>
        </w:rPr>
        <w:t>向</w:t>
      </w:r>
      <w:r>
        <w:rPr>
          <w:rFonts w:ascii="宋体" w:hAnsi="宋体" w:cs="宋体" w:eastAsia="宋体" w:hint="default"/>
        </w:rPr>
        <w:t>中南房地产</w:t>
      </w:r>
      <w:r>
        <w:rPr/>
        <w:t>及陈</w:t>
      </w:r>
      <w:r>
        <w:rPr>
          <w:rFonts w:ascii="宋体" w:hAnsi="宋体" w:cs="宋体" w:eastAsia="宋体" w:hint="default"/>
        </w:rPr>
        <w:t>昱</w:t>
      </w:r>
      <w:r>
        <w:rPr>
          <w:rFonts w:ascii="宋体" w:hAnsi="宋体" w:cs="宋体" w:eastAsia="宋体" w:hint="default"/>
        </w:rPr>
        <w:t>含</w:t>
      </w:r>
      <w:r>
        <w:rPr>
          <w:rFonts w:ascii="宋体" w:hAnsi="宋体" w:cs="宋体" w:eastAsia="宋体" w:hint="default"/>
        </w:rPr>
        <w:t>发行</w:t>
      </w:r>
      <w:r>
        <w:rPr>
          <w:rFonts w:ascii="宋体" w:hAnsi="宋体" w:cs="宋体" w:eastAsia="宋体" w:hint="default"/>
        </w:rPr>
        <w:t>股份</w:t>
      </w:r>
      <w:r>
        <w:rPr>
          <w:rFonts w:ascii="宋体" w:hAnsi="宋体" w:cs="宋体" w:eastAsia="宋体" w:hint="default"/>
        </w:rPr>
        <w:t>置</w:t>
      </w:r>
      <w:r>
        <w:rPr>
          <w:rFonts w:ascii="宋体" w:hAnsi="宋体" w:cs="宋体" w:eastAsia="宋体" w:hint="default"/>
        </w:rPr>
        <w:t>入</w:t>
      </w:r>
      <w:r>
        <w:rPr/>
        <w:t>资</w:t>
      </w:r>
      <w:r>
        <w:rPr>
          <w:rFonts w:ascii="宋体" w:hAnsi="宋体" w:cs="宋体" w:eastAsia="宋体" w:hint="default"/>
        </w:rPr>
        <w:t>产</w:t>
      </w:r>
      <w:r>
        <w:rPr/>
        <w:t>的</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登</w:t>
      </w:r>
      <w:r>
        <w:rPr/>
        <w:t>记</w:t>
      </w:r>
      <w:r>
        <w:rPr>
          <w:rFonts w:ascii="宋体" w:hAnsi="宋体" w:cs="宋体" w:eastAsia="宋体" w:hint="default"/>
        </w:rPr>
        <w:t>手续</w:t>
      </w:r>
      <w:r>
        <w:rPr/>
        <w:t>。</w:t>
      </w:r>
    </w:p>
    <w:p>
      <w:pPr>
        <w:pStyle w:val="BodyText"/>
        <w:spacing w:line="360" w:lineRule="auto" w:before="60"/>
        <w:ind w:right="226" w:firstLine="465"/>
        <w:jc w:val="both"/>
      </w:pPr>
      <w:r>
        <w:rPr>
          <w:spacing w:val="-2"/>
        </w:rPr>
        <w:t>公司董事会</w:t>
      </w:r>
      <w:r>
        <w:rPr>
          <w:rFonts w:ascii="宋体" w:hAnsi="宋体" w:cs="宋体" w:eastAsia="宋体" w:hint="default"/>
          <w:spacing w:val="-2"/>
        </w:rPr>
        <w:t>认</w:t>
      </w:r>
      <w:r>
        <w:rPr>
          <w:spacing w:val="-2"/>
        </w:rPr>
        <w:t>为，本</w:t>
      </w:r>
      <w:r>
        <w:rPr>
          <w:rFonts w:ascii="宋体" w:hAnsi="宋体" w:cs="宋体" w:eastAsia="宋体" w:hint="default"/>
          <w:spacing w:val="-2"/>
        </w:rPr>
        <w:t>次</w:t>
      </w:r>
      <w:r>
        <w:rPr>
          <w:rFonts w:ascii="宋体" w:hAnsi="宋体" w:cs="宋体" w:eastAsia="宋体" w:hint="default"/>
          <w:spacing w:val="-2"/>
        </w:rPr>
        <w:t>非</w:t>
      </w:r>
      <w:r>
        <w:rPr>
          <w:spacing w:val="-2"/>
        </w:rPr>
        <w:t>公</w:t>
      </w:r>
      <w:r>
        <w:rPr>
          <w:rFonts w:ascii="宋体" w:hAnsi="宋体" w:cs="宋体" w:eastAsia="宋体" w:hint="default"/>
          <w:spacing w:val="-2"/>
        </w:rPr>
        <w:t>开发行</w:t>
      </w:r>
      <w:r>
        <w:rPr>
          <w:rFonts w:ascii="宋体" w:hAnsi="宋体" w:cs="宋体" w:eastAsia="宋体" w:hint="default"/>
          <w:spacing w:val="-2"/>
        </w:rPr>
        <w:t>股</w:t>
      </w:r>
      <w:r>
        <w:rPr>
          <w:rFonts w:ascii="宋体" w:hAnsi="宋体" w:cs="宋体" w:eastAsia="宋体" w:hint="default"/>
          <w:spacing w:val="-2"/>
        </w:rPr>
        <w:t>票</w:t>
      </w:r>
      <w:r>
        <w:rPr>
          <w:spacing w:val="-2"/>
        </w:rPr>
        <w:t>所</w:t>
      </w:r>
      <w:r>
        <w:rPr>
          <w:rFonts w:ascii="宋体" w:hAnsi="宋体" w:cs="宋体" w:eastAsia="宋体" w:hint="default"/>
          <w:spacing w:val="-2"/>
        </w:rPr>
        <w:t>购买</w:t>
      </w:r>
      <w:r>
        <w:rPr>
          <w:spacing w:val="-2"/>
        </w:rPr>
        <w:t>的资</w:t>
      </w:r>
      <w:r>
        <w:rPr>
          <w:rFonts w:ascii="宋体" w:hAnsi="宋体" w:cs="宋体" w:eastAsia="宋体" w:hint="default"/>
          <w:spacing w:val="-2"/>
        </w:rPr>
        <w:t>产</w:t>
      </w:r>
      <w:r>
        <w:rPr>
          <w:rFonts w:ascii="宋体" w:hAnsi="宋体" w:cs="宋体" w:eastAsia="宋体" w:hint="default"/>
          <w:spacing w:val="-2"/>
        </w:rPr>
        <w:t>已经</w:t>
      </w:r>
      <w:r>
        <w:rPr>
          <w:rFonts w:ascii="宋体" w:hAnsi="宋体" w:cs="宋体" w:eastAsia="宋体" w:hint="default"/>
          <w:spacing w:val="-2"/>
        </w:rPr>
        <w:t>办</w:t>
      </w:r>
      <w:r>
        <w:rPr>
          <w:spacing w:val="-2"/>
        </w:rPr>
        <w:t>理完</w:t>
      </w:r>
      <w:r>
        <w:rPr>
          <w:rFonts w:ascii="宋体" w:hAnsi="宋体" w:cs="宋体" w:eastAsia="宋体" w:hint="default"/>
          <w:spacing w:val="-2"/>
        </w:rPr>
        <w:t>毕</w:t>
      </w:r>
      <w:r>
        <w:rPr>
          <w:rFonts w:ascii="宋体" w:hAnsi="宋体" w:cs="宋体" w:eastAsia="宋体" w:hint="default"/>
          <w:spacing w:val="-2"/>
        </w:rPr>
        <w:t>过</w:t>
      </w:r>
      <w:r>
        <w:rPr>
          <w:rFonts w:ascii="宋体" w:hAnsi="宋体" w:cs="宋体" w:eastAsia="宋体" w:hint="default"/>
          <w:spacing w:val="-2"/>
        </w:rPr>
        <w:t>户</w:t>
      </w:r>
      <w:r>
        <w:rPr>
          <w:rFonts w:ascii="宋体" w:hAnsi="宋体" w:cs="宋体" w:eastAsia="宋体" w:hint="default"/>
          <w:spacing w:val="-2"/>
        </w:rPr>
        <w:t>登</w:t>
      </w:r>
      <w:r>
        <w:rPr>
          <w:spacing w:val="-2"/>
        </w:rPr>
        <w:t>记</w:t>
      </w:r>
      <w:r>
        <w:rPr>
          <w:rFonts w:ascii="宋体" w:hAnsi="宋体" w:cs="宋体" w:eastAsia="宋体" w:hint="default"/>
          <w:spacing w:val="-2"/>
        </w:rPr>
        <w:t>手</w:t>
      </w:r>
      <w:r>
        <w:rPr>
          <w:rFonts w:ascii="宋体" w:hAnsi="宋体" w:cs="宋体" w:eastAsia="宋体" w:hint="default"/>
          <w:w w:val="102"/>
        </w:rPr>
        <w:t> </w:t>
      </w:r>
      <w:r>
        <w:rPr>
          <w:rFonts w:ascii="宋体" w:hAnsi="宋体" w:cs="宋体" w:eastAsia="宋体" w:hint="default"/>
          <w:spacing w:val="-2"/>
        </w:rPr>
        <w:t>续</w:t>
      </w:r>
      <w:r>
        <w:rPr>
          <w:spacing w:val="-2"/>
        </w:rPr>
        <w:t>，并</w:t>
      </w:r>
      <w:r>
        <w:rPr>
          <w:rFonts w:ascii="宋体" w:hAnsi="宋体" w:cs="宋体" w:eastAsia="宋体" w:hint="default"/>
          <w:spacing w:val="-2"/>
        </w:rPr>
        <w:t>已</w:t>
      </w:r>
      <w:r>
        <w:rPr>
          <w:spacing w:val="-2"/>
        </w:rPr>
        <w:t>完</w:t>
      </w:r>
      <w:r>
        <w:rPr>
          <w:rFonts w:ascii="宋体" w:hAnsi="宋体" w:cs="宋体" w:eastAsia="宋体" w:hint="default"/>
          <w:spacing w:val="-2"/>
        </w:rPr>
        <w:t>成</w:t>
      </w:r>
      <w:r>
        <w:rPr>
          <w:rFonts w:ascii="宋体" w:hAnsi="宋体" w:cs="宋体" w:eastAsia="宋体" w:hint="default"/>
          <w:spacing w:val="-2"/>
        </w:rPr>
        <w:t>新</w:t>
      </w:r>
      <w:r>
        <w:rPr>
          <w:rFonts w:ascii="宋体" w:hAnsi="宋体" w:cs="宋体" w:eastAsia="宋体" w:hint="default"/>
          <w:spacing w:val="-2"/>
        </w:rPr>
        <w:t>增</w:t>
      </w:r>
      <w:r>
        <w:rPr>
          <w:rFonts w:ascii="宋体" w:hAnsi="宋体" w:cs="宋体" w:eastAsia="宋体" w:hint="default"/>
          <w:spacing w:val="-2"/>
        </w:rPr>
        <w:t>股份</w:t>
      </w:r>
      <w:r>
        <w:rPr>
          <w:rFonts w:ascii="宋体" w:hAnsi="宋体" w:cs="宋体" w:eastAsia="宋体" w:hint="default"/>
          <w:spacing w:val="-2"/>
        </w:rPr>
        <w:t>登</w:t>
      </w:r>
      <w:r>
        <w:rPr>
          <w:spacing w:val="-2"/>
        </w:rPr>
        <w:t>记，</w:t>
      </w:r>
      <w:r>
        <w:rPr>
          <w:rFonts w:ascii="宋体" w:hAnsi="宋体" w:cs="宋体" w:eastAsia="宋体" w:hint="default"/>
          <w:spacing w:val="-2"/>
        </w:rPr>
        <w:t>发行</w:t>
      </w:r>
      <w:r>
        <w:rPr>
          <w:rFonts w:ascii="宋体" w:hAnsi="宋体" w:cs="宋体" w:eastAsia="宋体" w:hint="default"/>
          <w:spacing w:val="-2"/>
        </w:rPr>
        <w:t>股份</w:t>
      </w:r>
      <w:r>
        <w:rPr>
          <w:rFonts w:ascii="宋体" w:hAnsi="宋体" w:cs="宋体" w:eastAsia="宋体" w:hint="default"/>
          <w:spacing w:val="-2"/>
        </w:rPr>
        <w:t>购买</w:t>
      </w:r>
      <w:r>
        <w:rPr>
          <w:spacing w:val="-2"/>
        </w:rPr>
        <w:t>资</w:t>
      </w:r>
      <w:r>
        <w:rPr>
          <w:rFonts w:ascii="宋体" w:hAnsi="宋体" w:cs="宋体" w:eastAsia="宋体" w:hint="default"/>
          <w:spacing w:val="-2"/>
        </w:rPr>
        <w:t>产</w:t>
      </w:r>
      <w:r>
        <w:rPr>
          <w:rFonts w:ascii="宋体" w:hAnsi="宋体" w:cs="宋体" w:eastAsia="宋体" w:hint="default"/>
          <w:spacing w:val="-2"/>
        </w:rPr>
        <w:t>方</w:t>
      </w:r>
      <w:r>
        <w:rPr>
          <w:rFonts w:ascii="宋体" w:hAnsi="宋体" w:cs="宋体" w:eastAsia="宋体" w:hint="default"/>
          <w:spacing w:val="-2"/>
        </w:rPr>
        <w:t>案</w:t>
      </w:r>
      <w:r>
        <w:rPr>
          <w:spacing w:val="-2"/>
        </w:rPr>
        <w:t>实</w:t>
      </w:r>
      <w:r>
        <w:rPr>
          <w:rFonts w:ascii="宋体" w:hAnsi="宋体" w:cs="宋体" w:eastAsia="宋体" w:hint="default"/>
          <w:spacing w:val="-2"/>
        </w:rPr>
        <w:t>施</w:t>
      </w:r>
      <w:r>
        <w:rPr>
          <w:spacing w:val="-2"/>
        </w:rPr>
        <w:t>完</w:t>
      </w:r>
      <w:r>
        <w:rPr>
          <w:rFonts w:ascii="宋体" w:hAnsi="宋体" w:cs="宋体" w:eastAsia="宋体" w:hint="default"/>
          <w:spacing w:val="-2"/>
        </w:rPr>
        <w:t>毕</w:t>
      </w:r>
      <w:r>
        <w:rPr>
          <w:spacing w:val="-2"/>
        </w:rPr>
        <w:t>。公司</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按照</w:t>
      </w:r>
      <w:r>
        <w:rPr>
          <w:rFonts w:ascii="宋体" w:hAnsi="宋体" w:cs="宋体" w:eastAsia="宋体" w:hint="default"/>
          <w:spacing w:val="-2"/>
        </w:rPr>
        <w:t>《</w:t>
      </w:r>
      <w:r>
        <w:rPr>
          <w:rFonts w:ascii="宋体" w:hAnsi="宋体" w:cs="宋体" w:eastAsia="宋体" w:hint="default"/>
          <w:spacing w:val="-2"/>
        </w:rPr>
        <w:t>中</w:t>
      </w:r>
      <w:r>
        <w:rPr>
          <w:rFonts w:ascii="宋体" w:hAnsi="宋体" w:cs="宋体" w:eastAsia="宋体" w:hint="default"/>
          <w:spacing w:val="89"/>
        </w:rPr>
        <w:t> </w:t>
      </w:r>
      <w:r>
        <w:rPr>
          <w:rFonts w:ascii="宋体" w:hAnsi="宋体" w:cs="宋体" w:eastAsia="宋体" w:hint="default"/>
          <w:spacing w:val="-2"/>
        </w:rPr>
        <w:t>国</w:t>
      </w:r>
      <w:r>
        <w:rPr>
          <w:spacing w:val="-2"/>
        </w:rPr>
        <w:t>人</w:t>
      </w:r>
      <w:r>
        <w:rPr>
          <w:rFonts w:ascii="宋体" w:hAnsi="宋体" w:cs="宋体" w:eastAsia="宋体" w:hint="default"/>
          <w:spacing w:val="-2"/>
        </w:rPr>
        <w:t>民</w:t>
      </w:r>
      <w:r>
        <w:rPr>
          <w:rFonts w:ascii="宋体" w:hAnsi="宋体" w:cs="宋体" w:eastAsia="宋体" w:hint="default"/>
          <w:spacing w:val="-2"/>
        </w:rPr>
        <w:t>共</w:t>
      </w:r>
      <w:r>
        <w:rPr>
          <w:spacing w:val="-2"/>
        </w:rPr>
        <w:t>和</w:t>
      </w:r>
      <w:r>
        <w:rPr>
          <w:rFonts w:ascii="宋体" w:hAnsi="宋体" w:cs="宋体" w:eastAsia="宋体" w:hint="default"/>
          <w:spacing w:val="-2"/>
        </w:rPr>
        <w:t>国</w:t>
      </w:r>
      <w:r>
        <w:rPr>
          <w:spacing w:val="-2"/>
        </w:rPr>
        <w:t>公司法</w:t>
      </w:r>
      <w:r>
        <w:rPr>
          <w:rFonts w:ascii="宋体" w:hAnsi="宋体" w:cs="宋体" w:eastAsia="宋体" w:hint="default"/>
          <w:spacing w:val="-2"/>
        </w:rPr>
        <w:t>》《</w:t>
      </w:r>
      <w:r>
        <w:rPr>
          <w:spacing w:val="-2"/>
        </w:rPr>
        <w:t>公司</w:t>
      </w:r>
      <w:r>
        <w:rPr>
          <w:rFonts w:ascii="宋体" w:hAnsi="宋体" w:cs="宋体" w:eastAsia="宋体" w:hint="default"/>
          <w:spacing w:val="-2"/>
        </w:rPr>
        <w:t>章程》</w:t>
      </w:r>
      <w:r>
        <w:rPr>
          <w:rFonts w:ascii="宋体" w:hAnsi="宋体" w:cs="宋体" w:eastAsia="宋体" w:hint="default"/>
          <w:spacing w:val="-2"/>
        </w:rPr>
        <w:t>等</w:t>
      </w:r>
      <w:r>
        <w:rPr>
          <w:spacing w:val="-2"/>
        </w:rPr>
        <w:t>的有</w:t>
      </w:r>
      <w:r>
        <w:rPr>
          <w:rFonts w:ascii="宋体" w:hAnsi="宋体" w:cs="宋体" w:eastAsia="宋体" w:hint="default"/>
          <w:spacing w:val="-2"/>
        </w:rPr>
        <w:t>关规定</w:t>
      </w:r>
      <w:r>
        <w:rPr>
          <w:spacing w:val="-2"/>
        </w:rPr>
        <w:t>，对</w:t>
      </w:r>
      <w:r>
        <w:rPr>
          <w:rFonts w:ascii="宋体" w:hAnsi="宋体" w:cs="宋体" w:eastAsia="宋体" w:hint="default"/>
          <w:spacing w:val="-2"/>
        </w:rPr>
        <w:t>募</w:t>
      </w:r>
      <w:r>
        <w:rPr>
          <w:rFonts w:ascii="宋体" w:hAnsi="宋体" w:cs="宋体" w:eastAsia="宋体" w:hint="default"/>
          <w:spacing w:val="-2"/>
        </w:rPr>
        <w:t>集</w:t>
      </w:r>
      <w:r>
        <w:rPr>
          <w:rFonts w:ascii="宋体" w:hAnsi="宋体" w:cs="宋体" w:eastAsia="宋体" w:hint="default"/>
          <w:spacing w:val="-2"/>
        </w:rPr>
        <w:t>到</w:t>
      </w:r>
      <w:r>
        <w:rPr>
          <w:rFonts w:ascii="宋体" w:hAnsi="宋体" w:cs="宋体" w:eastAsia="宋体" w:hint="default"/>
          <w:spacing w:val="-2"/>
        </w:rPr>
        <w:t>位</w:t>
      </w:r>
      <w:r>
        <w:rPr>
          <w:spacing w:val="-2"/>
        </w:rPr>
        <w:t>的资</w:t>
      </w:r>
      <w:r>
        <w:rPr>
          <w:rFonts w:ascii="宋体" w:hAnsi="宋体" w:cs="宋体" w:eastAsia="宋体" w:hint="default"/>
          <w:spacing w:val="-2"/>
        </w:rPr>
        <w:t>产</w:t>
      </w:r>
      <w:r>
        <w:rPr>
          <w:rFonts w:ascii="宋体" w:hAnsi="宋体" w:cs="宋体" w:eastAsia="宋体" w:hint="default"/>
          <w:spacing w:val="-2"/>
        </w:rPr>
        <w:t>做</w:t>
      </w:r>
      <w:r>
        <w:rPr>
          <w:rFonts w:ascii="宋体" w:hAnsi="宋体" w:cs="宋体" w:eastAsia="宋体" w:hint="default"/>
          <w:spacing w:val="-2"/>
        </w:rPr>
        <w:t>到</w:t>
      </w:r>
      <w:r>
        <w:rPr>
          <w:spacing w:val="-2"/>
        </w:rPr>
        <w:t>了</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89"/>
        </w:rPr>
        <w:t> </w:t>
      </w:r>
      <w:r>
        <w:rPr>
          <w:rFonts w:ascii="宋体" w:hAnsi="宋体" w:cs="宋体" w:eastAsia="宋体" w:hint="default"/>
        </w:rPr>
        <w:t>使</w:t>
      </w:r>
      <w:r>
        <w:rPr>
          <w:rFonts w:ascii="宋体" w:hAnsi="宋体" w:cs="宋体" w:eastAsia="宋体" w:hint="default"/>
        </w:rPr>
        <w:t>用</w:t>
      </w:r>
      <w:r>
        <w:rPr/>
        <w:t>、</w:t>
      </w:r>
      <w:r>
        <w:rPr>
          <w:rFonts w:ascii="宋体" w:hAnsi="宋体" w:cs="宋体" w:eastAsia="宋体" w:hint="default"/>
        </w:rPr>
        <w:t>如</w:t>
      </w:r>
      <w:r>
        <w:rPr/>
        <w:t>实</w:t>
      </w:r>
      <w:r>
        <w:rPr>
          <w:rFonts w:ascii="宋体" w:hAnsi="宋体" w:cs="宋体" w:eastAsia="宋体" w:hint="default"/>
        </w:rPr>
        <w:t>披露</w:t>
      </w:r>
      <w:r>
        <w:rPr/>
        <w:t>和</w:t>
      </w:r>
      <w:r>
        <w:rPr>
          <w:rFonts w:ascii="宋体" w:hAnsi="宋体" w:cs="宋体" w:eastAsia="宋体" w:hint="default"/>
        </w:rPr>
        <w:t>严</w:t>
      </w:r>
      <w:r>
        <w:rPr>
          <w:rFonts w:ascii="宋体" w:hAnsi="宋体" w:cs="宋体" w:eastAsia="宋体" w:hint="default"/>
        </w:rPr>
        <w:t>格</w:t>
      </w:r>
      <w:r>
        <w:rPr/>
        <w:t>管理。</w:t>
      </w:r>
      <w:r>
        <w:rPr>
          <w:rFonts w:ascii="宋体" w:hAnsi="宋体" w:cs="宋体" w:eastAsia="宋体" w:hint="default"/>
        </w:rPr>
        <w:t>目</w:t>
      </w:r>
      <w:r>
        <w:rPr>
          <w:rFonts w:ascii="宋体" w:hAnsi="宋体" w:cs="宋体" w:eastAsia="宋体" w:hint="default"/>
        </w:rPr>
        <w:t>前</w:t>
      </w:r>
      <w:r>
        <w:rPr/>
        <w:t>，</w:t>
      </w:r>
      <w:r>
        <w:rPr>
          <w:rFonts w:ascii="宋体" w:hAnsi="宋体" w:cs="宋体" w:eastAsia="宋体" w:hint="default"/>
        </w:rPr>
        <w:t>相</w:t>
      </w:r>
      <w:r>
        <w:rPr>
          <w:rFonts w:ascii="宋体" w:hAnsi="宋体" w:cs="宋体" w:eastAsia="宋体" w:hint="default"/>
        </w:rPr>
        <w:t>关</w:t>
      </w:r>
      <w:r>
        <w:rPr/>
        <w:t>资</w:t>
      </w:r>
      <w:r>
        <w:rPr>
          <w:rFonts w:ascii="宋体" w:hAnsi="宋体" w:cs="宋体" w:eastAsia="宋体" w:hint="default"/>
        </w:rPr>
        <w:t>产</w:t>
      </w:r>
      <w:r>
        <w:rPr/>
        <w:t>的管理及</w:t>
      </w:r>
      <w:r>
        <w:rPr>
          <w:rFonts w:ascii="宋体" w:hAnsi="宋体" w:cs="宋体" w:eastAsia="宋体" w:hint="default"/>
        </w:rPr>
        <w:t>运</w:t>
      </w:r>
      <w:r>
        <w:rPr>
          <w:rFonts w:ascii="宋体" w:hAnsi="宋体" w:cs="宋体" w:eastAsia="宋体" w:hint="default"/>
        </w:rPr>
        <w:t>营</w:t>
      </w:r>
      <w:r>
        <w:rPr>
          <w:rFonts w:ascii="宋体" w:hAnsi="宋体" w:cs="宋体" w:eastAsia="宋体" w:hint="default"/>
        </w:rPr>
        <w:t>情况</w:t>
      </w:r>
      <w:r>
        <w:rPr>
          <w:rFonts w:ascii="宋体" w:hAnsi="宋体" w:cs="宋体" w:eastAsia="宋体" w:hint="default"/>
        </w:rPr>
        <w:t>良</w:t>
      </w:r>
      <w:r>
        <w:rPr>
          <w:rFonts w:ascii="宋体" w:hAnsi="宋体" w:cs="宋体" w:eastAsia="宋体" w:hint="default"/>
        </w:rPr>
        <w:t>好</w:t>
      </w:r>
      <w:r>
        <w:rPr/>
        <w:t>。</w:t>
      </w:r>
    </w:p>
    <w:p>
      <w:pPr>
        <w:pStyle w:val="BodyText"/>
        <w:spacing w:line="240" w:lineRule="auto" w:before="45"/>
        <w:ind w:left="198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二</w:t>
      </w:r>
      <w:r>
        <w:rPr>
          <w:rFonts w:ascii="宋体" w:hAnsi="宋体" w:cs="宋体" w:eastAsia="宋体" w:hint="default"/>
        </w:rPr>
        <w:t>）</w:t>
      </w:r>
      <w:r>
        <w:rPr/>
        <w:t>报告</w:t>
      </w:r>
      <w:r>
        <w:rPr>
          <w:rFonts w:ascii="宋体" w:hAnsi="宋体" w:cs="宋体" w:eastAsia="宋体" w:hint="default"/>
        </w:rPr>
        <w:t>期</w:t>
      </w:r>
      <w:r>
        <w:rPr/>
        <w:t>内公司对</w:t>
      </w:r>
      <w:r>
        <w:rPr>
          <w:rFonts w:ascii="宋体" w:hAnsi="宋体" w:cs="宋体" w:eastAsia="宋体" w:hint="default"/>
        </w:rPr>
        <w:t>外</w:t>
      </w:r>
      <w:r>
        <w:rPr>
          <w:rFonts w:ascii="宋体" w:hAnsi="宋体" w:cs="宋体" w:eastAsia="宋体" w:hint="default"/>
        </w:rPr>
        <w:t>投</w:t>
      </w:r>
      <w:r>
        <w:rPr/>
        <w:t>资</w:t>
      </w:r>
      <w:r>
        <w:rPr>
          <w:rFonts w:ascii="宋体" w:hAnsi="宋体" w:cs="宋体" w:eastAsia="宋体" w:hint="default"/>
        </w:rPr>
        <w:t>情况</w:t>
      </w:r>
    </w:p>
    <w:p>
      <w:pPr>
        <w:pStyle w:val="BodyText"/>
        <w:spacing w:line="321" w:lineRule="auto" w:before="150"/>
        <w:ind w:right="226" w:firstLine="465"/>
        <w:jc w:val="both"/>
      </w:pPr>
      <w:r>
        <w:rPr>
          <w:rFonts w:ascii="Courier New" w:hAnsi="Courier New" w:cs="Courier New" w:eastAsia="Courier New" w:hint="default"/>
          <w:spacing w:val="-5"/>
          <w:w w:val="95"/>
        </w:rPr>
        <w:t>1</w:t>
      </w:r>
      <w:r>
        <w:rPr>
          <w:spacing w:val="-5"/>
          <w:w w:val="95"/>
        </w:rPr>
        <w:t>、</w:t>
      </w:r>
      <w:r>
        <w:rPr>
          <w:rFonts w:ascii="Courier New" w:hAnsi="Courier New" w:cs="Courier New" w:eastAsia="Courier New" w:hint="default"/>
          <w:spacing w:val="-5"/>
          <w:w w:val="95"/>
        </w:rPr>
        <w:t>2009</w:t>
      </w:r>
      <w:r>
        <w:rPr>
          <w:spacing w:val="-5"/>
          <w:w w:val="95"/>
        </w:rPr>
        <w:t>年</w:t>
      </w:r>
      <w:r>
        <w:rPr>
          <w:rFonts w:ascii="Courier New" w:hAnsi="Courier New" w:cs="Courier New" w:eastAsia="Courier New" w:hint="default"/>
          <w:spacing w:val="-5"/>
          <w:w w:val="95"/>
        </w:rPr>
        <w:t>7</w:t>
      </w:r>
      <w:r>
        <w:rPr>
          <w:rFonts w:ascii="宋体" w:hAnsi="宋体" w:cs="宋体" w:eastAsia="宋体" w:hint="default"/>
          <w:spacing w:val="-5"/>
          <w:w w:val="95"/>
        </w:rPr>
        <w:t>月</w:t>
      </w:r>
      <w:r>
        <w:rPr>
          <w:rFonts w:ascii="Courier New" w:hAnsi="Courier New" w:cs="Courier New" w:eastAsia="Courier New" w:hint="default"/>
          <w:spacing w:val="-5"/>
          <w:w w:val="95"/>
        </w:rPr>
        <w:t>21</w:t>
      </w:r>
      <w:r>
        <w:rPr>
          <w:rFonts w:ascii="宋体" w:hAnsi="宋体" w:cs="宋体" w:eastAsia="宋体" w:hint="default"/>
          <w:spacing w:val="-5"/>
          <w:w w:val="95"/>
        </w:rPr>
        <w:t>日</w:t>
      </w:r>
      <w:r>
        <w:rPr>
          <w:spacing w:val="-5"/>
          <w:w w:val="95"/>
        </w:rPr>
        <w:t>，本公司出资</w:t>
      </w:r>
      <w:r>
        <w:rPr>
          <w:rFonts w:ascii="Courier New" w:hAnsi="Courier New" w:cs="Courier New" w:eastAsia="Courier New" w:hint="default"/>
          <w:spacing w:val="-5"/>
          <w:w w:val="95"/>
        </w:rPr>
        <w:t>20000</w:t>
      </w:r>
      <w:r>
        <w:rPr>
          <w:rFonts w:ascii="宋体" w:hAnsi="宋体" w:cs="宋体" w:eastAsia="宋体" w:hint="default"/>
          <w:spacing w:val="-5"/>
          <w:w w:val="95"/>
        </w:rPr>
        <w:t>万元</w:t>
      </w:r>
      <w:r>
        <w:rPr>
          <w:rFonts w:ascii="宋体" w:hAnsi="宋体" w:cs="宋体" w:eastAsia="宋体" w:hint="default"/>
          <w:spacing w:val="-5"/>
          <w:w w:val="95"/>
        </w:rPr>
        <w:t>设立</w:t>
      </w:r>
      <w:r>
        <w:rPr>
          <w:rFonts w:ascii="宋体" w:hAnsi="宋体" w:cs="宋体" w:eastAsia="宋体" w:hint="default"/>
          <w:spacing w:val="-5"/>
          <w:w w:val="95"/>
        </w:rPr>
        <w:t>独</w:t>
      </w:r>
      <w:r>
        <w:rPr>
          <w:spacing w:val="-5"/>
          <w:w w:val="95"/>
        </w:rPr>
        <w:t>资公司</w:t>
      </w:r>
      <w:r>
        <w:rPr>
          <w:rFonts w:ascii="宋体" w:hAnsi="宋体" w:cs="宋体" w:eastAsia="宋体" w:hint="default"/>
          <w:spacing w:val="-5"/>
          <w:w w:val="95"/>
        </w:rPr>
        <w:t>青岛</w:t>
      </w:r>
      <w:r>
        <w:rPr>
          <w:rFonts w:ascii="宋体" w:hAnsi="宋体" w:cs="宋体" w:eastAsia="宋体" w:hint="default"/>
          <w:spacing w:val="-5"/>
          <w:w w:val="95"/>
        </w:rPr>
        <w:t>中南世</w:t>
      </w:r>
      <w:r>
        <w:rPr>
          <w:rFonts w:ascii="宋体" w:hAnsi="宋体" w:cs="宋体" w:eastAsia="宋体" w:hint="default"/>
          <w:spacing w:val="-5"/>
          <w:w w:val="95"/>
        </w:rPr>
        <w:t>纪城</w:t>
      </w:r>
      <w:r>
        <w:rPr>
          <w:rFonts w:ascii="宋体" w:hAnsi="宋体" w:cs="宋体" w:eastAsia="宋体" w:hint="default"/>
          <w:spacing w:val="-5"/>
          <w:w w:val="95"/>
        </w:rPr>
        <w:t>房地产</w:t>
      </w:r>
      <w:r>
        <w:rPr>
          <w:rFonts w:ascii="宋体" w:hAnsi="宋体" w:cs="宋体" w:eastAsia="宋体" w:hint="default"/>
          <w:spacing w:val="-5"/>
          <w:w w:val="102"/>
        </w:rPr>
        <w:t> </w:t>
      </w:r>
      <w:r>
        <w:rPr>
          <w:rFonts w:ascii="宋体" w:hAnsi="宋体" w:cs="宋体" w:eastAsia="宋体" w:hint="default"/>
          <w:spacing w:val="-5"/>
        </w:rPr>
        <w:t>业</w:t>
      </w:r>
      <w:r>
        <w:rPr>
          <w:rFonts w:ascii="宋体" w:hAnsi="宋体" w:cs="宋体" w:eastAsia="宋体" w:hint="default"/>
          <w:spacing w:val="-5"/>
        </w:rPr>
        <w:t>投</w:t>
      </w:r>
      <w:r>
        <w:rPr>
          <w:spacing w:val="-5"/>
        </w:rPr>
        <w:t>资有限公司。公司法</w:t>
      </w:r>
      <w:r>
        <w:rPr>
          <w:rFonts w:ascii="宋体" w:hAnsi="宋体" w:cs="宋体" w:eastAsia="宋体" w:hint="default"/>
          <w:spacing w:val="-5"/>
        </w:rPr>
        <w:t>定代表</w:t>
      </w:r>
      <w:r>
        <w:rPr>
          <w:spacing w:val="-5"/>
        </w:rPr>
        <w:t>人</w:t>
      </w:r>
      <w:r>
        <w:rPr>
          <w:rFonts w:ascii="宋体" w:hAnsi="宋体" w:cs="宋体" w:eastAsia="宋体" w:hint="default"/>
          <w:spacing w:val="-5"/>
        </w:rPr>
        <w:t>：</w:t>
      </w:r>
      <w:r>
        <w:rPr>
          <w:rFonts w:ascii="宋体" w:hAnsi="宋体" w:cs="宋体" w:eastAsia="宋体" w:hint="default"/>
          <w:spacing w:val="-5"/>
        </w:rPr>
        <w:t>孙永</w:t>
      </w:r>
      <w:r>
        <w:rPr>
          <w:rFonts w:ascii="宋体" w:hAnsi="宋体" w:cs="宋体" w:eastAsia="宋体" w:hint="default"/>
          <w:spacing w:val="-5"/>
        </w:rPr>
        <w:t>刚</w:t>
      </w:r>
      <w:r>
        <w:rPr>
          <w:rFonts w:ascii="宋体" w:hAnsi="宋体" w:cs="宋体" w:eastAsia="宋体" w:hint="default"/>
          <w:spacing w:val="-5"/>
        </w:rPr>
        <w:t>；</w:t>
      </w:r>
      <w:r>
        <w:rPr>
          <w:spacing w:val="-5"/>
        </w:rPr>
        <w:t>公司</w:t>
      </w:r>
      <w:r>
        <w:rPr>
          <w:rFonts w:ascii="宋体" w:hAnsi="宋体" w:cs="宋体" w:eastAsia="宋体" w:hint="default"/>
          <w:spacing w:val="-5"/>
        </w:rPr>
        <w:t>住</w:t>
      </w:r>
      <w:r>
        <w:rPr>
          <w:spacing w:val="-5"/>
        </w:rPr>
        <w:t>所</w:t>
      </w:r>
      <w:r>
        <w:rPr>
          <w:rFonts w:ascii="宋体" w:hAnsi="宋体" w:cs="宋体" w:eastAsia="宋体" w:hint="default"/>
          <w:spacing w:val="-5"/>
        </w:rPr>
        <w:t>：</w:t>
      </w:r>
      <w:r>
        <w:rPr>
          <w:rFonts w:ascii="宋体" w:hAnsi="宋体" w:cs="宋体" w:eastAsia="宋体" w:hint="default"/>
          <w:spacing w:val="-5"/>
        </w:rPr>
        <w:t>青岛市</w:t>
      </w:r>
      <w:r>
        <w:rPr>
          <w:rFonts w:ascii="宋体" w:hAnsi="宋体" w:cs="宋体" w:eastAsia="宋体" w:hint="default"/>
          <w:spacing w:val="-5"/>
        </w:rPr>
        <w:t>李沧</w:t>
      </w:r>
      <w:r>
        <w:rPr>
          <w:rFonts w:ascii="宋体" w:hAnsi="宋体" w:cs="宋体" w:eastAsia="宋体" w:hint="default"/>
          <w:spacing w:val="-5"/>
        </w:rPr>
        <w:t>区</w:t>
      </w:r>
      <w:r>
        <w:rPr>
          <w:spacing w:val="-5"/>
        </w:rPr>
        <w:t>重</w:t>
      </w:r>
      <w:r>
        <w:rPr>
          <w:rFonts w:ascii="宋体" w:hAnsi="宋体" w:cs="宋体" w:eastAsia="宋体" w:hint="default"/>
          <w:spacing w:val="-5"/>
        </w:rPr>
        <w:t>庆</w:t>
      </w:r>
      <w:r>
        <w:rPr>
          <w:rFonts w:ascii="宋体" w:hAnsi="宋体" w:cs="宋体" w:eastAsia="宋体" w:hint="default"/>
          <w:spacing w:val="-5"/>
        </w:rPr>
        <w:t>中</w:t>
      </w:r>
      <w:r>
        <w:rPr>
          <w:rFonts w:ascii="宋体" w:hAnsi="宋体" w:cs="宋体" w:eastAsia="宋体" w:hint="default"/>
          <w:spacing w:val="-5"/>
        </w:rPr>
        <w:t>路</w:t>
      </w:r>
      <w:r>
        <w:rPr>
          <w:rFonts w:ascii="Courier New" w:hAnsi="Courier New" w:cs="Courier New" w:eastAsia="Courier New" w:hint="default"/>
          <w:spacing w:val="-5"/>
        </w:rPr>
        <w:t>925</w:t>
      </w:r>
      <w:r>
        <w:rPr>
          <w:rFonts w:ascii="Courier New" w:hAnsi="Courier New" w:cs="Courier New" w:eastAsia="Courier New" w:hint="default"/>
          <w:spacing w:val="-3"/>
        </w:rPr>
        <w:t> </w:t>
      </w:r>
      <w:r>
        <w:rPr>
          <w:rFonts w:ascii="Courier New" w:hAnsi="Courier New" w:cs="Courier New" w:eastAsia="Courier New" w:hint="default"/>
          <w:spacing w:val="-3"/>
        </w:rPr>
      </w:r>
      <w:r>
        <w:rPr>
          <w:rFonts w:ascii="宋体" w:hAnsi="宋体" w:cs="宋体" w:eastAsia="宋体" w:hint="default"/>
        </w:rPr>
        <w:t>号</w:t>
      </w:r>
      <w:r>
        <w:rPr>
          <w:rFonts w:ascii="宋体" w:hAnsi="宋体" w:cs="宋体" w:eastAsia="宋体" w:hint="default"/>
        </w:rPr>
        <w:t>四</w:t>
      </w:r>
      <w:r>
        <w:rPr>
          <w:rFonts w:ascii="宋体" w:hAnsi="宋体" w:cs="宋体" w:eastAsia="宋体" w:hint="default"/>
        </w:rPr>
        <w:t>楼</w:t>
      </w:r>
      <w:r>
        <w:rPr>
          <w:rFonts w:ascii="宋体" w:hAnsi="宋体" w:cs="宋体" w:eastAsia="宋体" w:hint="default"/>
        </w:rPr>
        <w:t>；</w:t>
      </w:r>
      <w:r>
        <w:rPr/>
        <w:t>公司</w:t>
      </w:r>
      <w:r>
        <w:rPr>
          <w:rFonts w:ascii="宋体" w:hAnsi="宋体" w:cs="宋体" w:eastAsia="宋体" w:hint="default"/>
        </w:rPr>
        <w:t>经营范围</w:t>
      </w:r>
      <w:r>
        <w:rPr>
          <w:rFonts w:ascii="宋体" w:hAnsi="宋体" w:cs="宋体" w:eastAsia="宋体" w:hint="default"/>
        </w:rPr>
        <w:t>：房地产</w:t>
      </w:r>
      <w:r>
        <w:rPr>
          <w:rFonts w:ascii="宋体" w:hAnsi="宋体" w:cs="宋体" w:eastAsia="宋体" w:hint="default"/>
        </w:rPr>
        <w:t>开发</w:t>
      </w:r>
      <w:r>
        <w:rPr/>
        <w:t>、</w:t>
      </w:r>
      <w:r>
        <w:rPr>
          <w:rFonts w:ascii="宋体" w:hAnsi="宋体" w:cs="宋体" w:eastAsia="宋体" w:hint="default"/>
        </w:rPr>
        <w:t>经营</w:t>
      </w:r>
      <w:r>
        <w:rPr/>
        <w:t>，</w:t>
      </w:r>
      <w:r>
        <w:rPr>
          <w:rFonts w:ascii="宋体" w:hAnsi="宋体" w:cs="宋体" w:eastAsia="宋体" w:hint="default"/>
        </w:rPr>
        <w:t>房地产</w:t>
      </w:r>
      <w:r>
        <w:rPr>
          <w:rFonts w:ascii="宋体" w:hAnsi="宋体" w:cs="宋体" w:eastAsia="宋体" w:hint="default"/>
        </w:rPr>
        <w:t>投</w:t>
      </w:r>
      <w:r>
        <w:rPr/>
        <w:t>资。</w:t>
      </w:r>
    </w:p>
    <w:p>
      <w:pPr>
        <w:pStyle w:val="BodyText"/>
        <w:spacing w:line="324" w:lineRule="auto" w:before="77"/>
        <w:ind w:right="0" w:firstLine="465"/>
        <w:jc w:val="left"/>
        <w:rPr>
          <w:rFonts w:ascii="宋体" w:hAnsi="宋体" w:cs="宋体" w:eastAsia="宋体" w:hint="default"/>
        </w:rPr>
      </w:pPr>
      <w:r>
        <w:rPr>
          <w:rFonts w:ascii="Courier New" w:hAnsi="Courier New" w:cs="Courier New" w:eastAsia="Courier New" w:hint="default"/>
        </w:rPr>
        <w:t>2</w:t>
      </w:r>
      <w:r>
        <w:rPr/>
        <w:t>、</w:t>
      </w:r>
      <w:r>
        <w:rPr>
          <w:rFonts w:ascii="Courier New" w:hAnsi="Courier New" w:cs="Courier New" w:eastAsia="Courier New" w:hint="default"/>
        </w:rPr>
        <w:t>2009</w:t>
      </w:r>
      <w:r>
        <w:rPr/>
        <w:t>年</w:t>
      </w:r>
      <w:r>
        <w:rPr>
          <w:rFonts w:ascii="Courier New" w:hAnsi="Courier New" w:cs="Courier New" w:eastAsia="Courier New" w:hint="default"/>
        </w:rPr>
        <w:t>7</w:t>
      </w:r>
      <w:r>
        <w:rPr>
          <w:rFonts w:ascii="宋体" w:hAnsi="宋体" w:cs="宋体" w:eastAsia="宋体" w:hint="default"/>
        </w:rPr>
        <w:t>月</w:t>
      </w:r>
      <w:r>
        <w:rPr>
          <w:rFonts w:ascii="Courier New" w:hAnsi="Courier New" w:cs="Courier New" w:eastAsia="Courier New" w:hint="default"/>
        </w:rPr>
        <w:t>23</w:t>
      </w:r>
      <w:r>
        <w:rPr>
          <w:rFonts w:ascii="宋体" w:hAnsi="宋体" w:cs="宋体" w:eastAsia="宋体" w:hint="default"/>
        </w:rPr>
        <w:t>日</w:t>
      </w:r>
      <w:r>
        <w:rPr/>
        <w:t>，本公司</w:t>
      </w:r>
      <w:r>
        <w:rPr>
          <w:rFonts w:ascii="宋体" w:hAnsi="宋体" w:cs="宋体" w:eastAsia="宋体" w:hint="default"/>
        </w:rPr>
        <w:t>全</w:t>
      </w:r>
      <w:r>
        <w:rPr/>
        <w:t>资</w:t>
      </w:r>
      <w:r>
        <w:rPr>
          <w:rFonts w:ascii="宋体" w:hAnsi="宋体" w:cs="宋体" w:eastAsia="宋体" w:hint="default"/>
        </w:rPr>
        <w:t>子</w:t>
      </w:r>
      <w:r>
        <w:rPr/>
        <w:t>公司</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控股子</w:t>
      </w:r>
      <w:r>
        <w:rPr/>
        <w:t>公</w:t>
      </w:r>
      <w:r>
        <w:rPr>
          <w:w w:val="102"/>
        </w:rPr>
        <w:t> </w:t>
      </w:r>
      <w:r>
        <w:rPr>
          <w:spacing w:val="-2"/>
        </w:rPr>
        <w:t>司</w:t>
      </w:r>
      <w:r>
        <w:rPr>
          <w:rFonts w:ascii="宋体" w:hAnsi="宋体" w:cs="宋体" w:eastAsia="宋体" w:hint="default"/>
          <w:spacing w:val="-2"/>
        </w:rPr>
        <w:t>南通</w:t>
      </w:r>
      <w:r>
        <w:rPr>
          <w:rFonts w:ascii="宋体" w:hAnsi="宋体" w:cs="宋体" w:eastAsia="宋体" w:hint="default"/>
          <w:spacing w:val="-2"/>
        </w:rPr>
        <w:t>市</w:t>
      </w:r>
      <w:r>
        <w:rPr>
          <w:rFonts w:ascii="宋体" w:hAnsi="宋体" w:cs="宋体" w:eastAsia="宋体" w:hint="default"/>
          <w:spacing w:val="-2"/>
        </w:rPr>
        <w:t>中南建工设备</w:t>
      </w:r>
      <w:r>
        <w:rPr>
          <w:rFonts w:ascii="宋体" w:hAnsi="宋体" w:cs="宋体" w:eastAsia="宋体" w:hint="default"/>
          <w:spacing w:val="-2"/>
        </w:rPr>
        <w:t>安装</w:t>
      </w:r>
      <w:r>
        <w:rPr>
          <w:spacing w:val="-2"/>
        </w:rPr>
        <w:t>有限公司出资</w:t>
      </w:r>
      <w:r>
        <w:rPr>
          <w:rFonts w:ascii="Courier New" w:hAnsi="Courier New" w:cs="Courier New" w:eastAsia="Courier New" w:hint="default"/>
          <w:spacing w:val="-2"/>
        </w:rPr>
        <w:t>325</w:t>
      </w:r>
      <w:r>
        <w:rPr>
          <w:rFonts w:ascii="宋体" w:hAnsi="宋体" w:cs="宋体" w:eastAsia="宋体" w:hint="default"/>
          <w:spacing w:val="-2"/>
        </w:rPr>
        <w:t>万元</w:t>
      </w:r>
      <w:r>
        <w:rPr>
          <w:spacing w:val="-2"/>
        </w:rPr>
        <w:t>、</w:t>
      </w:r>
      <w:r>
        <w:rPr>
          <w:rFonts w:ascii="宋体" w:hAnsi="宋体" w:cs="宋体" w:eastAsia="宋体" w:hint="default"/>
          <w:spacing w:val="-2"/>
        </w:rPr>
        <w:t>盛</w:t>
      </w:r>
      <w:r>
        <w:rPr>
          <w:rFonts w:ascii="宋体" w:hAnsi="宋体" w:cs="宋体" w:eastAsia="宋体" w:hint="default"/>
          <w:spacing w:val="-2"/>
        </w:rPr>
        <w:t>云</w:t>
      </w:r>
      <w:r>
        <w:rPr>
          <w:rFonts w:ascii="宋体" w:hAnsi="宋体" w:cs="宋体" w:eastAsia="宋体" w:hint="default"/>
          <w:spacing w:val="-2"/>
        </w:rPr>
        <w:t>科技</w:t>
      </w:r>
      <w:r>
        <w:rPr>
          <w:spacing w:val="-2"/>
        </w:rPr>
        <w:t>有限公司</w:t>
      </w:r>
      <w:r>
        <w:rPr>
          <w:rFonts w:ascii="宋体" w:hAnsi="宋体" w:cs="宋体" w:eastAsia="宋体" w:hint="default"/>
          <w:spacing w:val="-2"/>
        </w:rPr>
        <w:t>（</w:t>
      </w:r>
      <w:r>
        <w:rPr>
          <w:rFonts w:ascii="宋体" w:hAnsi="宋体" w:cs="宋体" w:eastAsia="宋体" w:hint="default"/>
          <w:spacing w:val="-2"/>
        </w:rPr>
        <w:t>非</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2"/>
        </w:rPr>
        <w:t> </w:t>
      </w:r>
      <w:r>
        <w:rPr/>
        <w:t>出资</w:t>
      </w:r>
      <w:r>
        <w:rPr>
          <w:rFonts w:ascii="Courier New" w:hAnsi="Courier New" w:cs="Courier New" w:eastAsia="Courier New" w:hint="default"/>
        </w:rPr>
        <w:t>125</w:t>
      </w:r>
      <w:r>
        <w:rPr>
          <w:rFonts w:ascii="宋体" w:hAnsi="宋体" w:cs="宋体" w:eastAsia="宋体" w:hint="default"/>
        </w:rPr>
        <w:t>万元</w:t>
      </w:r>
      <w:r>
        <w:rPr/>
        <w:t>、陈</w:t>
      </w:r>
      <w:r>
        <w:rPr>
          <w:rFonts w:ascii="宋体" w:hAnsi="宋体" w:cs="宋体" w:eastAsia="宋体" w:hint="default"/>
        </w:rPr>
        <w:t>海</w:t>
      </w:r>
      <w:r>
        <w:rPr>
          <w:rFonts w:ascii="宋体" w:hAnsi="宋体" w:cs="宋体" w:eastAsia="宋体" w:hint="default"/>
        </w:rPr>
        <w:t>忠</w:t>
      </w:r>
      <w:r>
        <w:rPr>
          <w:rFonts w:ascii="宋体" w:hAnsi="宋体" w:cs="宋体" w:eastAsia="宋体" w:hint="default"/>
        </w:rPr>
        <w:t>等</w:t>
      </w:r>
      <w:r>
        <w:rPr>
          <w:rFonts w:ascii="Courier New" w:hAnsi="Courier New" w:cs="Courier New" w:eastAsia="Courier New" w:hint="default"/>
        </w:rPr>
        <w:t>5</w:t>
      </w:r>
      <w:r>
        <w:rPr>
          <w:rFonts w:ascii="宋体" w:hAnsi="宋体" w:cs="宋体" w:eastAsia="宋体" w:hint="default"/>
        </w:rPr>
        <w:t>名</w:t>
      </w:r>
      <w:r>
        <w:rPr>
          <w:rFonts w:ascii="宋体" w:hAnsi="宋体" w:cs="宋体" w:eastAsia="宋体" w:hint="default"/>
        </w:rPr>
        <w:t>自然</w:t>
      </w:r>
      <w:r>
        <w:rPr/>
        <w:t>人</w:t>
      </w:r>
      <w:r>
        <w:rPr>
          <w:rFonts w:ascii="宋体" w:hAnsi="宋体" w:cs="宋体" w:eastAsia="宋体" w:hint="default"/>
        </w:rPr>
        <w:t>（</w:t>
      </w:r>
      <w:r>
        <w:rPr>
          <w:rFonts w:ascii="宋体" w:hAnsi="宋体" w:cs="宋体" w:eastAsia="宋体" w:hint="default"/>
        </w:rPr>
        <w:t>非</w:t>
      </w:r>
      <w:r>
        <w:rPr>
          <w:rFonts w:ascii="宋体" w:hAnsi="宋体" w:cs="宋体" w:eastAsia="宋体" w:hint="default"/>
        </w:rPr>
        <w:t>关联</w:t>
      </w:r>
      <w:r>
        <w:rPr>
          <w:rFonts w:ascii="宋体" w:hAnsi="宋体" w:cs="宋体" w:eastAsia="宋体" w:hint="default"/>
        </w:rPr>
        <w:t>方）</w:t>
      </w:r>
      <w:r>
        <w:rPr/>
        <w:t>出资</w:t>
      </w:r>
      <w:r>
        <w:rPr>
          <w:rFonts w:ascii="Courier New" w:hAnsi="Courier New" w:cs="Courier New" w:eastAsia="Courier New" w:hint="default"/>
        </w:rPr>
        <w:t>50</w:t>
      </w:r>
      <w:r>
        <w:rPr>
          <w:rFonts w:ascii="宋体" w:hAnsi="宋体" w:cs="宋体" w:eastAsia="宋体" w:hint="default"/>
        </w:rPr>
        <w:t>万元</w:t>
      </w:r>
      <w:r>
        <w:rPr/>
        <w:t>，</w:t>
      </w:r>
      <w:r>
        <w:rPr>
          <w:rFonts w:ascii="宋体" w:hAnsi="宋体" w:cs="宋体" w:eastAsia="宋体" w:hint="default"/>
        </w:rPr>
        <w:t>共</w:t>
      </w:r>
      <w:r>
        <w:rPr>
          <w:rFonts w:ascii="宋体" w:hAnsi="宋体" w:cs="宋体" w:eastAsia="宋体" w:hint="default"/>
        </w:rPr>
        <w:t>同</w:t>
      </w:r>
      <w:r>
        <w:rPr>
          <w:rFonts w:ascii="宋体" w:hAnsi="宋体" w:cs="宋体" w:eastAsia="宋体" w:hint="default"/>
        </w:rPr>
        <w:t>投</w:t>
      </w:r>
      <w:r>
        <w:rPr/>
        <w:t>资</w:t>
      </w:r>
      <w:r>
        <w:rPr>
          <w:rFonts w:ascii="宋体" w:hAnsi="宋体" w:cs="宋体" w:eastAsia="宋体" w:hint="default"/>
        </w:rPr>
        <w:t>设立江苏</w:t>
      </w:r>
      <w:r>
        <w:rPr>
          <w:rFonts w:ascii="宋体" w:hAnsi="宋体" w:cs="宋体" w:eastAsia="宋体" w:hint="default"/>
        </w:rPr>
        <w:t>盛</w:t>
      </w:r>
      <w:r>
        <w:rPr>
          <w:rFonts w:ascii="宋体" w:hAnsi="宋体" w:cs="宋体" w:eastAsia="宋体" w:hint="default"/>
          <w:w w:val="102"/>
        </w:rPr>
        <w:t> </w:t>
      </w:r>
      <w:r>
        <w:rPr>
          <w:rFonts w:ascii="宋体" w:hAnsi="宋体" w:cs="宋体" w:eastAsia="宋体" w:hint="default"/>
          <w:spacing w:val="-5"/>
        </w:rPr>
        <w:t>云</w:t>
      </w:r>
      <w:r>
        <w:rPr>
          <w:rFonts w:ascii="宋体" w:hAnsi="宋体" w:cs="宋体" w:eastAsia="宋体" w:hint="default"/>
          <w:spacing w:val="-5"/>
        </w:rPr>
        <w:t>科技</w:t>
      </w:r>
      <w:r>
        <w:rPr>
          <w:spacing w:val="-5"/>
        </w:rPr>
        <w:t>有限公司。公司法</w:t>
      </w:r>
      <w:r>
        <w:rPr>
          <w:rFonts w:ascii="宋体" w:hAnsi="宋体" w:cs="宋体" w:eastAsia="宋体" w:hint="default"/>
          <w:spacing w:val="-5"/>
        </w:rPr>
        <w:t>定代表</w:t>
      </w:r>
      <w:r>
        <w:rPr>
          <w:spacing w:val="-5"/>
        </w:rPr>
        <w:t>人</w:t>
      </w:r>
      <w:r>
        <w:rPr>
          <w:rFonts w:ascii="宋体" w:hAnsi="宋体" w:cs="宋体" w:eastAsia="宋体" w:hint="default"/>
          <w:spacing w:val="-5"/>
        </w:rPr>
        <w:t>：</w:t>
      </w:r>
      <w:r>
        <w:rPr>
          <w:spacing w:val="-5"/>
        </w:rPr>
        <w:t>陈</w:t>
      </w:r>
      <w:r>
        <w:rPr>
          <w:rFonts w:ascii="宋体" w:hAnsi="宋体" w:cs="宋体" w:eastAsia="宋体" w:hint="default"/>
          <w:spacing w:val="-5"/>
        </w:rPr>
        <w:t>海</w:t>
      </w:r>
      <w:r>
        <w:rPr>
          <w:rFonts w:ascii="宋体" w:hAnsi="宋体" w:cs="宋体" w:eastAsia="宋体" w:hint="default"/>
          <w:spacing w:val="-5"/>
        </w:rPr>
        <w:t>忠</w:t>
      </w:r>
      <w:r>
        <w:rPr>
          <w:rFonts w:ascii="宋体" w:hAnsi="宋体" w:cs="宋体" w:eastAsia="宋体" w:hint="default"/>
          <w:spacing w:val="-5"/>
        </w:rPr>
        <w:t>；</w:t>
      </w:r>
      <w:r>
        <w:rPr>
          <w:spacing w:val="-5"/>
        </w:rPr>
        <w:t>公司</w:t>
      </w:r>
      <w:r>
        <w:rPr>
          <w:rFonts w:ascii="宋体" w:hAnsi="宋体" w:cs="宋体" w:eastAsia="宋体" w:hint="default"/>
          <w:spacing w:val="-5"/>
        </w:rPr>
        <w:t>住</w:t>
      </w:r>
      <w:r>
        <w:rPr>
          <w:spacing w:val="-5"/>
        </w:rPr>
        <w:t>所</w:t>
      </w:r>
      <w:r>
        <w:rPr>
          <w:rFonts w:ascii="宋体" w:hAnsi="宋体" w:cs="宋体" w:eastAsia="宋体" w:hint="default"/>
          <w:spacing w:val="-5"/>
        </w:rPr>
        <w:t>：南通</w:t>
      </w:r>
      <w:r>
        <w:rPr>
          <w:rFonts w:ascii="宋体" w:hAnsi="宋体" w:cs="宋体" w:eastAsia="宋体" w:hint="default"/>
          <w:spacing w:val="-5"/>
        </w:rPr>
        <w:t>市</w:t>
      </w:r>
      <w:r>
        <w:rPr>
          <w:rFonts w:ascii="宋体" w:hAnsi="宋体" w:cs="宋体" w:eastAsia="宋体" w:hint="default"/>
          <w:spacing w:val="-5"/>
        </w:rPr>
        <w:t>桃园</w:t>
      </w:r>
      <w:r>
        <w:rPr>
          <w:rFonts w:ascii="宋体" w:hAnsi="宋体" w:cs="宋体" w:eastAsia="宋体" w:hint="default"/>
          <w:spacing w:val="-5"/>
        </w:rPr>
        <w:t>路</w:t>
      </w:r>
      <w:r>
        <w:rPr>
          <w:rFonts w:ascii="Courier New" w:hAnsi="Courier New" w:cs="Courier New" w:eastAsia="Courier New" w:hint="default"/>
          <w:spacing w:val="-5"/>
        </w:rPr>
        <w:t>8</w:t>
      </w:r>
      <w:r>
        <w:rPr>
          <w:rFonts w:ascii="宋体" w:hAnsi="宋体" w:cs="宋体" w:eastAsia="宋体" w:hint="default"/>
          <w:spacing w:val="-5"/>
        </w:rPr>
        <w:t>号</w:t>
      </w:r>
      <w:r>
        <w:rPr>
          <w:spacing w:val="-5"/>
        </w:rPr>
        <w:t>。公司</w:t>
      </w:r>
      <w:r>
        <w:rPr>
          <w:rFonts w:ascii="宋体" w:hAnsi="宋体" w:cs="宋体" w:eastAsia="宋体" w:hint="default"/>
          <w:spacing w:val="-5"/>
        </w:rPr>
        <w:t>经</w:t>
      </w:r>
      <w:r>
        <w:rPr>
          <w:rFonts w:ascii="宋体" w:hAnsi="宋体" w:cs="宋体" w:eastAsia="宋体" w:hint="default"/>
          <w:spacing w:val="62"/>
        </w:rPr>
        <w:t> </w:t>
      </w:r>
      <w:r>
        <w:rPr>
          <w:rFonts w:ascii="宋体" w:hAnsi="宋体" w:cs="宋体" w:eastAsia="宋体" w:hint="default"/>
        </w:rPr>
        <w:t>营范围</w:t>
      </w:r>
      <w:r>
        <w:rPr>
          <w:rFonts w:ascii="宋体" w:hAnsi="宋体" w:cs="宋体" w:eastAsia="宋体" w:hint="default"/>
        </w:rPr>
        <w:t>：</w:t>
      </w:r>
      <w:r>
        <w:rPr>
          <w:rFonts w:ascii="宋体" w:hAnsi="宋体" w:cs="宋体" w:eastAsia="宋体" w:hint="default"/>
        </w:rPr>
        <w:t>消</w:t>
      </w:r>
      <w:r>
        <w:rPr>
          <w:rFonts w:ascii="宋体" w:hAnsi="宋体" w:cs="宋体" w:eastAsia="宋体" w:hint="default"/>
        </w:rPr>
        <w:t>防</w:t>
      </w:r>
      <w:r>
        <w:rPr>
          <w:rFonts w:ascii="宋体" w:hAnsi="宋体" w:cs="宋体" w:eastAsia="宋体" w:hint="default"/>
        </w:rPr>
        <w:t>工</w:t>
      </w:r>
      <w:r>
        <w:rPr>
          <w:rFonts w:ascii="宋体" w:hAnsi="宋体" w:cs="宋体" w:eastAsia="宋体" w:hint="default"/>
        </w:rPr>
        <w:t>程</w:t>
      </w:r>
      <w:r>
        <w:rPr/>
        <w:t>、</w:t>
      </w:r>
      <w:r>
        <w:rPr>
          <w:rFonts w:ascii="宋体" w:hAnsi="宋体" w:cs="宋体" w:eastAsia="宋体" w:hint="default"/>
        </w:rPr>
        <w:t>安</w:t>
      </w:r>
      <w:r>
        <w:rPr>
          <w:rFonts w:ascii="宋体" w:hAnsi="宋体" w:cs="宋体" w:eastAsia="宋体" w:hint="default"/>
        </w:rPr>
        <w:t>防</w:t>
      </w:r>
      <w:r>
        <w:rPr>
          <w:rFonts w:ascii="宋体" w:hAnsi="宋体" w:cs="宋体" w:eastAsia="宋体" w:hint="default"/>
        </w:rPr>
        <w:t>工</w:t>
      </w:r>
      <w:r>
        <w:rPr>
          <w:rFonts w:ascii="宋体" w:hAnsi="宋体" w:cs="宋体" w:eastAsia="宋体" w:hint="default"/>
        </w:rPr>
        <w:t>程</w:t>
      </w:r>
      <w:r>
        <w:rPr/>
        <w:t>的</w:t>
      </w:r>
      <w:r>
        <w:rPr>
          <w:rFonts w:ascii="宋体" w:hAnsi="宋体" w:cs="宋体" w:eastAsia="宋体" w:hint="default"/>
        </w:rPr>
        <w:t>安装</w:t>
      </w:r>
      <w:r>
        <w:rPr/>
        <w:t>及</w:t>
      </w:r>
      <w:r>
        <w:rPr>
          <w:rFonts w:ascii="宋体" w:hAnsi="宋体" w:cs="宋体" w:eastAsia="宋体" w:hint="default"/>
        </w:rPr>
        <w:t>调</w:t>
      </w:r>
      <w:r>
        <w:rPr>
          <w:rFonts w:ascii="宋体" w:hAnsi="宋体" w:cs="宋体" w:eastAsia="宋体" w:hint="default"/>
        </w:rPr>
        <w:t>试</w:t>
      </w:r>
      <w:r>
        <w:rPr>
          <w:rFonts w:ascii="宋体" w:hAnsi="宋体" w:cs="宋体" w:eastAsia="宋体" w:hint="default"/>
        </w:rPr>
        <w:t>；</w:t>
      </w:r>
      <w:r>
        <w:rPr>
          <w:rFonts w:ascii="宋体" w:hAnsi="宋体" w:cs="宋体" w:eastAsia="宋体" w:hint="default"/>
        </w:rPr>
        <w:t>安</w:t>
      </w:r>
      <w:r>
        <w:rPr>
          <w:rFonts w:ascii="宋体" w:hAnsi="宋体" w:cs="宋体" w:eastAsia="宋体" w:hint="default"/>
        </w:rPr>
        <w:t>防</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销</w:t>
      </w:r>
      <w:r>
        <w:rPr>
          <w:rFonts w:ascii="宋体" w:hAnsi="宋体" w:cs="宋体" w:eastAsia="宋体" w:hint="default"/>
        </w:rPr>
        <w:t>售</w:t>
      </w:r>
      <w:r>
        <w:rPr/>
        <w:t>及</w:t>
      </w:r>
      <w:r>
        <w:rPr>
          <w:rFonts w:ascii="宋体" w:hAnsi="宋体" w:cs="宋体" w:eastAsia="宋体" w:hint="default"/>
        </w:rPr>
        <w:t>售</w:t>
      </w:r>
      <w:r>
        <w:rPr>
          <w:rFonts w:ascii="宋体" w:hAnsi="宋体" w:cs="宋体" w:eastAsia="宋体" w:hint="default"/>
        </w:rPr>
        <w:t>后</w:t>
      </w:r>
      <w:r>
        <w:rPr>
          <w:rFonts w:ascii="宋体" w:hAnsi="宋体" w:cs="宋体" w:eastAsia="宋体" w:hint="default"/>
        </w:rPr>
        <w:t>服</w:t>
      </w:r>
      <w:r>
        <w:rPr/>
        <w:t>务</w:t>
      </w:r>
      <w:r>
        <w:rPr>
          <w:rFonts w:ascii="宋体" w:hAnsi="宋体" w:cs="宋体" w:eastAsia="宋体" w:hint="default"/>
        </w:rPr>
        <w:t>；</w:t>
      </w:r>
      <w:r>
        <w:rPr>
          <w:rFonts w:ascii="宋体" w:hAnsi="宋体" w:cs="宋体" w:eastAsia="宋体" w:hint="default"/>
        </w:rPr>
        <w:t>电</w:t>
      </w:r>
      <w:r>
        <w:rPr>
          <w:rFonts w:ascii="宋体" w:hAnsi="宋体" w:cs="宋体" w:eastAsia="宋体" w:hint="default"/>
        </w:rPr>
        <w:t>器</w:t>
      </w:r>
      <w:r>
        <w:rPr>
          <w:rFonts w:ascii="宋体" w:hAnsi="宋体" w:cs="宋体" w:eastAsia="宋体" w:hint="default"/>
        </w:rPr>
        <w:t>机</w:t>
      </w:r>
      <w:r>
        <w:rPr>
          <w:rFonts w:ascii="宋体" w:hAnsi="宋体" w:cs="宋体" w:eastAsia="宋体" w:hint="default"/>
        </w:rPr>
        <w:t>械</w:t>
      </w:r>
    </w:p>
    <w:p>
      <w:pPr>
        <w:pStyle w:val="BodyText"/>
        <w:spacing w:line="240" w:lineRule="auto" w:before="69"/>
        <w:ind w:right="0"/>
        <w:jc w:val="both"/>
        <w:rPr>
          <w:rFonts w:ascii="宋体" w:hAnsi="宋体" w:cs="宋体" w:eastAsia="宋体" w:hint="default"/>
        </w:rPr>
      </w:pPr>
      <w:r>
        <w:rPr>
          <w:rFonts w:ascii="宋体" w:hAnsi="宋体" w:cs="宋体" w:eastAsia="宋体" w:hint="default"/>
        </w:rPr>
        <w:t>设备</w:t>
      </w:r>
      <w:r>
        <w:rPr/>
        <w:t>及</w:t>
      </w:r>
      <w:r>
        <w:rPr>
          <w:rFonts w:ascii="宋体" w:hAnsi="宋体" w:cs="宋体" w:eastAsia="宋体" w:hint="default"/>
        </w:rPr>
        <w:t>配</w:t>
      </w:r>
      <w:r>
        <w:rPr>
          <w:rFonts w:ascii="宋体" w:hAnsi="宋体" w:cs="宋体" w:eastAsia="宋体" w:hint="default"/>
        </w:rPr>
        <w:t>件</w:t>
      </w:r>
      <w:r>
        <w:rPr/>
        <w:t>、</w:t>
      </w:r>
      <w:r>
        <w:rPr>
          <w:rFonts w:ascii="宋体" w:hAnsi="宋体" w:cs="宋体" w:eastAsia="宋体" w:hint="default"/>
        </w:rPr>
        <w:t>普</w:t>
      </w:r>
      <w:r>
        <w:rPr>
          <w:rFonts w:ascii="宋体" w:hAnsi="宋体" w:cs="宋体" w:eastAsia="宋体" w:hint="default"/>
        </w:rPr>
        <w:t>通机</w:t>
      </w:r>
      <w:r>
        <w:rPr>
          <w:rFonts w:ascii="宋体" w:hAnsi="宋体" w:cs="宋体" w:eastAsia="宋体" w:hint="default"/>
        </w:rPr>
        <w:t>械</w:t>
      </w:r>
      <w:r>
        <w:rPr>
          <w:rFonts w:ascii="宋体" w:hAnsi="宋体" w:cs="宋体" w:eastAsia="宋体" w:hint="default"/>
        </w:rPr>
        <w:t>设备</w:t>
      </w:r>
      <w:r>
        <w:rPr/>
        <w:t>及</w:t>
      </w:r>
      <w:r>
        <w:rPr>
          <w:rFonts w:ascii="宋体" w:hAnsi="宋体" w:cs="宋体" w:eastAsia="宋体" w:hint="default"/>
        </w:rPr>
        <w:t>配</w:t>
      </w:r>
      <w:r>
        <w:rPr>
          <w:rFonts w:ascii="宋体" w:hAnsi="宋体" w:cs="宋体" w:eastAsia="宋体" w:hint="default"/>
        </w:rPr>
        <w:t>件</w:t>
      </w:r>
      <w:r>
        <w:rPr/>
        <w:t>的</w:t>
      </w:r>
      <w:r>
        <w:rPr>
          <w:rFonts w:ascii="宋体" w:hAnsi="宋体" w:cs="宋体" w:eastAsia="宋体" w:hint="default"/>
        </w:rPr>
        <w:t>销</w:t>
      </w:r>
      <w:r>
        <w:rPr>
          <w:rFonts w:ascii="宋体" w:hAnsi="宋体" w:cs="宋体" w:eastAsia="宋体" w:hint="default"/>
        </w:rPr>
        <w:t>售</w:t>
      </w:r>
      <w:r>
        <w:rPr/>
        <w:t>及</w:t>
      </w:r>
      <w:r>
        <w:rPr>
          <w:rFonts w:ascii="宋体" w:hAnsi="宋体" w:cs="宋体" w:eastAsia="宋体" w:hint="default"/>
        </w:rPr>
        <w:t>安装</w:t>
      </w:r>
      <w:r>
        <w:rPr>
          <w:rFonts w:ascii="宋体" w:hAnsi="宋体" w:cs="宋体" w:eastAsia="宋体" w:hint="default"/>
        </w:rPr>
        <w:t>；</w:t>
      </w:r>
      <w:r>
        <w:rPr/>
        <w:t>计</w:t>
      </w:r>
      <w:r>
        <w:rPr>
          <w:rFonts w:ascii="宋体" w:hAnsi="宋体" w:cs="宋体" w:eastAsia="宋体" w:hint="default"/>
        </w:rPr>
        <w:t>算</w:t>
      </w:r>
      <w:r>
        <w:rPr>
          <w:rFonts w:ascii="宋体" w:hAnsi="宋体" w:cs="宋体" w:eastAsia="宋体" w:hint="default"/>
        </w:rPr>
        <w:t>机</w:t>
      </w:r>
      <w:r>
        <w:rPr>
          <w:rFonts w:ascii="宋体" w:hAnsi="宋体" w:cs="宋体" w:eastAsia="宋体" w:hint="default"/>
        </w:rPr>
        <w:t>软硬</w:t>
      </w:r>
      <w:r>
        <w:rPr>
          <w:rFonts w:ascii="宋体" w:hAnsi="宋体" w:cs="宋体" w:eastAsia="宋体" w:hint="default"/>
        </w:rPr>
        <w:t>件</w:t>
      </w:r>
      <w:r>
        <w:rPr/>
        <w:t>的</w:t>
      </w:r>
      <w:r>
        <w:rPr>
          <w:rFonts w:ascii="宋体" w:hAnsi="宋体" w:cs="宋体" w:eastAsia="宋体" w:hint="default"/>
        </w:rPr>
        <w:t>开发</w:t>
      </w:r>
      <w:r>
        <w:rPr>
          <w:rFonts w:ascii="宋体" w:hAnsi="宋体" w:cs="宋体" w:eastAsia="宋体" w:hint="default"/>
        </w:rPr>
        <w:t>；经</w:t>
      </w:r>
      <w:r>
        <w:rPr>
          <w:rFonts w:ascii="宋体" w:hAnsi="宋体" w:cs="宋体" w:eastAsia="宋体" w:hint="default"/>
        </w:rPr>
        <w:t>济</w:t>
      </w:r>
      <w:r>
        <w:rPr/>
        <w:t>信</w:t>
      </w:r>
      <w:r>
        <w:rPr>
          <w:rFonts w:ascii="宋体" w:hAnsi="宋体" w:cs="宋体" w:eastAsia="宋体" w:hint="default"/>
        </w:rPr>
        <w:t>息</w:t>
      </w:r>
    </w:p>
    <w:p>
      <w:pPr>
        <w:pStyle w:val="BodyText"/>
        <w:spacing w:line="240" w:lineRule="auto" w:before="155"/>
        <w:ind w:right="0"/>
        <w:jc w:val="both"/>
      </w:pPr>
      <w:r>
        <w:rPr>
          <w:rFonts w:ascii="宋体" w:hAnsi="宋体" w:cs="宋体" w:eastAsia="宋体" w:hint="default"/>
        </w:rPr>
        <w:t>咨询</w:t>
      </w:r>
      <w:r>
        <w:rPr>
          <w:rFonts w:ascii="宋体" w:hAnsi="宋体" w:cs="宋体" w:eastAsia="宋体" w:hint="default"/>
        </w:rPr>
        <w:t>服</w:t>
      </w:r>
      <w:r>
        <w:rPr/>
        <w:t>务。</w:t>
      </w:r>
    </w:p>
    <w:p>
      <w:pPr>
        <w:pStyle w:val="BodyText"/>
        <w:spacing w:line="340" w:lineRule="auto" w:before="155"/>
        <w:ind w:right="0" w:firstLine="465"/>
        <w:jc w:val="left"/>
      </w:pPr>
      <w:r>
        <w:rPr>
          <w:rFonts w:ascii="Courier New" w:hAnsi="Courier New" w:cs="Courier New" w:eastAsia="Courier New" w:hint="default"/>
          <w:w w:val="95"/>
        </w:rPr>
        <w:t>3</w:t>
      </w:r>
      <w:r>
        <w:rPr>
          <w:w w:val="95"/>
        </w:rPr>
        <w:t>、</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8</w:t>
      </w:r>
      <w:r>
        <w:rPr>
          <w:rFonts w:ascii="宋体" w:hAnsi="宋体" w:cs="宋体" w:eastAsia="宋体" w:hint="default"/>
          <w:w w:val="95"/>
        </w:rPr>
        <w:t>月</w:t>
      </w:r>
      <w:r>
        <w:rPr>
          <w:rFonts w:ascii="Courier New" w:hAnsi="Courier New" w:cs="Courier New" w:eastAsia="Courier New" w:hint="default"/>
          <w:w w:val="95"/>
        </w:rPr>
        <w:t>12</w:t>
      </w:r>
      <w:r>
        <w:rPr>
          <w:rFonts w:ascii="宋体" w:hAnsi="宋体" w:cs="宋体" w:eastAsia="宋体" w:hint="default"/>
          <w:w w:val="95"/>
        </w:rPr>
        <w:t>日</w:t>
      </w:r>
      <w:r>
        <w:rPr>
          <w:w w:val="95"/>
        </w:rPr>
        <w:t>，本公司</w:t>
      </w:r>
      <w:r>
        <w:rPr>
          <w:rFonts w:ascii="宋体" w:hAnsi="宋体" w:cs="宋体" w:eastAsia="宋体" w:hint="default"/>
          <w:w w:val="95"/>
        </w:rPr>
        <w:t>全</w:t>
      </w:r>
      <w:r>
        <w:rPr>
          <w:w w:val="95"/>
        </w:rPr>
        <w:t>资</w:t>
      </w:r>
      <w:r>
        <w:rPr>
          <w:rFonts w:ascii="宋体" w:hAnsi="宋体" w:cs="宋体" w:eastAsia="宋体" w:hint="default"/>
          <w:w w:val="95"/>
        </w:rPr>
        <w:t>子</w:t>
      </w:r>
      <w:r>
        <w:rPr>
          <w:w w:val="95"/>
        </w:rPr>
        <w:t>公司</w:t>
      </w:r>
      <w:r>
        <w:rPr>
          <w:rFonts w:ascii="宋体" w:hAnsi="宋体" w:cs="宋体" w:eastAsia="宋体" w:hint="default"/>
          <w:w w:val="95"/>
        </w:rPr>
        <w:t>南通建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w w:val="95"/>
        </w:rPr>
        <w:t>程总</w:t>
      </w:r>
      <w:r>
        <w:rPr>
          <w:w w:val="95"/>
        </w:rPr>
        <w:t>承</w:t>
      </w:r>
      <w:r>
        <w:rPr>
          <w:rFonts w:ascii="宋体" w:hAnsi="宋体" w:cs="宋体" w:eastAsia="宋体" w:hint="default"/>
          <w:w w:val="95"/>
        </w:rPr>
        <w:t>包</w:t>
      </w:r>
      <w:r>
        <w:rPr>
          <w:w w:val="95"/>
        </w:rPr>
        <w:t>有限公司出资</w:t>
      </w:r>
      <w:r>
        <w:rPr>
          <w:rFonts w:ascii="Courier New" w:hAnsi="Courier New" w:cs="Courier New" w:eastAsia="Courier New" w:hint="default"/>
          <w:w w:val="95"/>
        </w:rPr>
        <w:t>5000</w:t>
      </w:r>
      <w:r>
        <w:rPr>
          <w:rFonts w:ascii="Courier New" w:hAnsi="Courier New" w:cs="Courier New" w:eastAsia="Courier New" w:hint="default"/>
          <w:spacing w:val="2"/>
          <w:w w:val="85"/>
        </w:rPr>
        <w:t> </w:t>
      </w:r>
      <w:r>
        <w:rPr>
          <w:rFonts w:ascii="宋体" w:hAnsi="宋体" w:cs="宋体" w:eastAsia="宋体" w:hint="default"/>
          <w:spacing w:val="-5"/>
        </w:rPr>
        <w:t>万元</w:t>
      </w:r>
      <w:r>
        <w:rPr>
          <w:rFonts w:ascii="宋体" w:hAnsi="宋体" w:cs="宋体" w:eastAsia="宋体" w:hint="default"/>
          <w:spacing w:val="-5"/>
        </w:rPr>
        <w:t>设立</w:t>
      </w:r>
      <w:r>
        <w:rPr>
          <w:rFonts w:ascii="宋体" w:hAnsi="宋体" w:cs="宋体" w:eastAsia="宋体" w:hint="default"/>
          <w:spacing w:val="-5"/>
        </w:rPr>
        <w:t>独</w:t>
      </w:r>
      <w:r>
        <w:rPr>
          <w:spacing w:val="-5"/>
        </w:rPr>
        <w:t>资公司</w:t>
      </w:r>
      <w:r>
        <w:rPr>
          <w:rFonts w:ascii="宋体" w:hAnsi="宋体" w:cs="宋体" w:eastAsia="宋体" w:hint="default"/>
          <w:spacing w:val="-5"/>
        </w:rPr>
        <w:t>南通中</w:t>
      </w:r>
      <w:r>
        <w:rPr>
          <w:spacing w:val="-5"/>
        </w:rPr>
        <w:t>锦</w:t>
      </w:r>
      <w:r>
        <w:rPr>
          <w:rFonts w:ascii="宋体" w:hAnsi="宋体" w:cs="宋体" w:eastAsia="宋体" w:hint="default"/>
          <w:spacing w:val="-5"/>
        </w:rPr>
        <w:t>钢结构</w:t>
      </w:r>
      <w:r>
        <w:rPr>
          <w:spacing w:val="-5"/>
        </w:rPr>
        <w:t>有限公司。公司法</w:t>
      </w:r>
      <w:r>
        <w:rPr>
          <w:rFonts w:ascii="宋体" w:hAnsi="宋体" w:cs="宋体" w:eastAsia="宋体" w:hint="default"/>
          <w:spacing w:val="-5"/>
        </w:rPr>
        <w:t>定代表</w:t>
      </w:r>
      <w:r>
        <w:rPr>
          <w:spacing w:val="-5"/>
        </w:rPr>
        <w:t>人</w:t>
      </w:r>
      <w:r>
        <w:rPr>
          <w:rFonts w:ascii="宋体" w:hAnsi="宋体" w:cs="宋体" w:eastAsia="宋体" w:hint="default"/>
          <w:spacing w:val="-5"/>
        </w:rPr>
        <w:t>：</w:t>
      </w:r>
      <w:r>
        <w:rPr>
          <w:spacing w:val="-5"/>
        </w:rPr>
        <w:t>陈锦石</w:t>
      </w:r>
      <w:r>
        <w:rPr>
          <w:rFonts w:ascii="宋体" w:hAnsi="宋体" w:cs="宋体" w:eastAsia="宋体" w:hint="default"/>
          <w:spacing w:val="-5"/>
        </w:rPr>
        <w:t>；</w:t>
      </w:r>
      <w:r>
        <w:rPr>
          <w:spacing w:val="-5"/>
        </w:rPr>
        <w:t>公司</w:t>
      </w:r>
      <w:r>
        <w:rPr>
          <w:rFonts w:ascii="宋体" w:hAnsi="宋体" w:cs="宋体" w:eastAsia="宋体" w:hint="default"/>
          <w:spacing w:val="-5"/>
        </w:rPr>
        <w:t>住</w:t>
      </w:r>
      <w:r>
        <w:rPr>
          <w:spacing w:val="-5"/>
        </w:rPr>
        <w:t>所</w:t>
      </w:r>
      <w:r>
        <w:rPr>
          <w:rFonts w:ascii="宋体" w:hAnsi="宋体" w:cs="宋体" w:eastAsia="宋体" w:hint="default"/>
          <w:spacing w:val="-5"/>
        </w:rPr>
        <w:t>：</w:t>
      </w:r>
      <w:r>
        <w:rPr>
          <w:rFonts w:ascii="宋体" w:hAnsi="宋体" w:cs="宋体" w:eastAsia="宋体" w:hint="default"/>
          <w:spacing w:val="90"/>
        </w:rPr>
        <w:t> </w:t>
      </w:r>
      <w:r>
        <w:rPr>
          <w:rFonts w:ascii="宋体" w:hAnsi="宋体" w:cs="宋体" w:eastAsia="宋体" w:hint="default"/>
        </w:rPr>
        <w:t>海门市常乐镇</w:t>
      </w:r>
      <w:r>
        <w:rPr>
          <w:rFonts w:ascii="宋体" w:hAnsi="宋体" w:cs="宋体" w:eastAsia="宋体" w:hint="default"/>
        </w:rPr>
        <w:t>北</w:t>
      </w:r>
      <w:r>
        <w:rPr>
          <w:rFonts w:ascii="宋体" w:hAnsi="宋体" w:cs="宋体" w:eastAsia="宋体" w:hint="default"/>
        </w:rPr>
        <w:t>首</w:t>
      </w:r>
      <w:r>
        <w:rPr>
          <w:rFonts w:ascii="Courier New" w:hAnsi="Courier New" w:cs="Courier New" w:eastAsia="Courier New" w:hint="default"/>
        </w:rPr>
        <w:t>300</w:t>
      </w:r>
      <w:r>
        <w:rPr>
          <w:rFonts w:ascii="宋体" w:hAnsi="宋体" w:cs="宋体" w:eastAsia="宋体" w:hint="default"/>
        </w:rPr>
        <w:t>米</w:t>
      </w:r>
      <w:r>
        <w:rPr>
          <w:rFonts w:ascii="宋体" w:hAnsi="宋体" w:cs="宋体" w:eastAsia="宋体" w:hint="default"/>
        </w:rPr>
        <w:t>；</w:t>
      </w:r>
      <w:r>
        <w:rPr/>
        <w:t>公司</w:t>
      </w:r>
      <w:r>
        <w:rPr>
          <w:rFonts w:ascii="宋体" w:hAnsi="宋体" w:cs="宋体" w:eastAsia="宋体" w:hint="default"/>
        </w:rPr>
        <w:t>经营范围</w:t>
      </w:r>
      <w:r>
        <w:rPr>
          <w:rFonts w:ascii="宋体" w:hAnsi="宋体" w:cs="宋体" w:eastAsia="宋体" w:hint="default"/>
        </w:rPr>
        <w:t>：钢结构工</w:t>
      </w:r>
      <w:r>
        <w:rPr>
          <w:rFonts w:ascii="宋体" w:hAnsi="宋体" w:cs="宋体" w:eastAsia="宋体" w:hint="default"/>
        </w:rPr>
        <w:t>程</w:t>
      </w:r>
      <w:r>
        <w:rPr>
          <w:rFonts w:ascii="宋体" w:hAnsi="宋体" w:cs="宋体" w:eastAsia="宋体" w:hint="default"/>
        </w:rPr>
        <w:t>专</w:t>
      </w:r>
      <w:r>
        <w:rPr>
          <w:rFonts w:ascii="宋体" w:hAnsi="宋体" w:cs="宋体" w:eastAsia="宋体" w:hint="default"/>
        </w:rPr>
        <w:t>业</w:t>
      </w:r>
      <w:r>
        <w:rPr/>
        <w:t>承</w:t>
      </w:r>
      <w:r>
        <w:rPr>
          <w:rFonts w:ascii="宋体" w:hAnsi="宋体" w:cs="宋体" w:eastAsia="宋体" w:hint="default"/>
        </w:rPr>
        <w:t>包</w:t>
      </w:r>
      <w:r>
        <w:rPr/>
        <w:t>。</w:t>
      </w:r>
    </w:p>
    <w:p>
      <w:pPr>
        <w:pStyle w:val="BodyText"/>
        <w:spacing w:line="324" w:lineRule="auto" w:before="1"/>
        <w:ind w:right="0" w:firstLine="465"/>
        <w:jc w:val="left"/>
      </w:pPr>
      <w:r>
        <w:rPr>
          <w:rFonts w:ascii="Courier New" w:hAnsi="Courier New" w:cs="Courier New" w:eastAsia="Courier New" w:hint="default"/>
          <w:w w:val="95"/>
        </w:rPr>
        <w:t>4</w:t>
      </w:r>
      <w:r>
        <w:rPr>
          <w:w w:val="95"/>
        </w:rPr>
        <w:t>、</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8</w:t>
      </w:r>
      <w:r>
        <w:rPr>
          <w:rFonts w:ascii="宋体" w:hAnsi="宋体" w:cs="宋体" w:eastAsia="宋体" w:hint="default"/>
          <w:w w:val="95"/>
        </w:rPr>
        <w:t>月</w:t>
      </w:r>
      <w:r>
        <w:rPr>
          <w:rFonts w:ascii="Courier New" w:hAnsi="Courier New" w:cs="Courier New" w:eastAsia="Courier New" w:hint="default"/>
          <w:w w:val="95"/>
        </w:rPr>
        <w:t>13</w:t>
      </w:r>
      <w:r>
        <w:rPr>
          <w:rFonts w:ascii="宋体" w:hAnsi="宋体" w:cs="宋体" w:eastAsia="宋体" w:hint="default"/>
          <w:w w:val="95"/>
        </w:rPr>
        <w:t>日</w:t>
      </w:r>
      <w:r>
        <w:rPr>
          <w:w w:val="95"/>
        </w:rPr>
        <w:t>，本公司</w:t>
      </w:r>
      <w:r>
        <w:rPr>
          <w:rFonts w:ascii="宋体" w:hAnsi="宋体" w:cs="宋体" w:eastAsia="宋体" w:hint="default"/>
          <w:w w:val="95"/>
        </w:rPr>
        <w:t>全</w:t>
      </w:r>
      <w:r>
        <w:rPr>
          <w:w w:val="95"/>
        </w:rPr>
        <w:t>资</w:t>
      </w:r>
      <w:r>
        <w:rPr>
          <w:rFonts w:ascii="宋体" w:hAnsi="宋体" w:cs="宋体" w:eastAsia="宋体" w:hint="default"/>
          <w:w w:val="95"/>
        </w:rPr>
        <w:t>子</w:t>
      </w:r>
      <w:r>
        <w:rPr>
          <w:w w:val="95"/>
        </w:rPr>
        <w:t>公司</w:t>
      </w:r>
      <w:r>
        <w:rPr>
          <w:rFonts w:ascii="宋体" w:hAnsi="宋体" w:cs="宋体" w:eastAsia="宋体" w:hint="default"/>
          <w:w w:val="95"/>
        </w:rPr>
        <w:t>文</w:t>
      </w:r>
      <w:r>
        <w:rPr>
          <w:rFonts w:ascii="宋体" w:hAnsi="宋体" w:cs="宋体" w:eastAsia="宋体" w:hint="default"/>
          <w:w w:val="95"/>
        </w:rPr>
        <w:t>昌</w:t>
      </w:r>
      <w:r>
        <w:rPr>
          <w:rFonts w:ascii="宋体" w:hAnsi="宋体" w:cs="宋体" w:eastAsia="宋体" w:hint="default"/>
          <w:w w:val="95"/>
        </w:rPr>
        <w:t>中南房地产</w:t>
      </w:r>
      <w:r>
        <w:rPr>
          <w:rFonts w:ascii="宋体" w:hAnsi="宋体" w:cs="宋体" w:eastAsia="宋体" w:hint="default"/>
          <w:w w:val="95"/>
        </w:rPr>
        <w:t>开发</w:t>
      </w:r>
      <w:r>
        <w:rPr>
          <w:w w:val="95"/>
        </w:rPr>
        <w:t>有限公司、</w:t>
      </w:r>
      <w:r>
        <w:rPr>
          <w:rFonts w:ascii="宋体" w:hAnsi="宋体" w:cs="宋体" w:eastAsia="宋体" w:hint="default"/>
          <w:w w:val="95"/>
        </w:rPr>
        <w:t>南</w:t>
      </w:r>
      <w:r>
        <w:rPr>
          <w:rFonts w:ascii="宋体" w:hAnsi="宋体" w:cs="宋体" w:eastAsia="宋体" w:hint="default"/>
          <w:w w:val="95"/>
        </w:rPr>
        <w:t>京常</w:t>
      </w:r>
      <w:r>
        <w:rPr>
          <w:rFonts w:ascii="宋体" w:hAnsi="宋体" w:cs="宋体" w:eastAsia="宋体" w:hint="default"/>
          <w:spacing w:val="-5"/>
          <w:w w:val="102"/>
        </w:rPr>
        <w:t> </w:t>
      </w:r>
      <w:r>
        <w:rPr>
          <w:w w:val="95"/>
        </w:rPr>
        <w:t>锦</w:t>
      </w:r>
      <w:r>
        <w:rPr>
          <w:rFonts w:ascii="宋体" w:hAnsi="宋体" w:cs="宋体" w:eastAsia="宋体" w:hint="default"/>
          <w:w w:val="95"/>
        </w:rPr>
        <w:t>房地产</w:t>
      </w:r>
      <w:r>
        <w:rPr>
          <w:rFonts w:ascii="宋体" w:hAnsi="宋体" w:cs="宋体" w:eastAsia="宋体" w:hint="default"/>
          <w:w w:val="95"/>
        </w:rPr>
        <w:t>开发</w:t>
      </w:r>
      <w:r>
        <w:rPr>
          <w:w w:val="95"/>
        </w:rPr>
        <w:t>有限公司</w:t>
      </w:r>
      <w:r>
        <w:rPr>
          <w:rFonts w:ascii="宋体" w:hAnsi="宋体" w:cs="宋体" w:eastAsia="宋体" w:hint="default"/>
          <w:w w:val="95"/>
        </w:rPr>
        <w:t>分</w:t>
      </w:r>
      <w:r>
        <w:rPr>
          <w:w w:val="95"/>
        </w:rPr>
        <w:t>别对</w:t>
      </w:r>
      <w:r>
        <w:rPr>
          <w:rFonts w:ascii="宋体" w:hAnsi="宋体" w:cs="宋体" w:eastAsia="宋体" w:hint="default"/>
          <w:w w:val="95"/>
        </w:rPr>
        <w:t>海门</w:t>
      </w:r>
      <w:r>
        <w:rPr>
          <w:rFonts w:ascii="宋体" w:hAnsi="宋体" w:cs="宋体" w:eastAsia="宋体" w:hint="default"/>
          <w:w w:val="95"/>
        </w:rPr>
        <w:t>中南世</w:t>
      </w:r>
      <w:r>
        <w:rPr>
          <w:rFonts w:ascii="宋体" w:hAnsi="宋体" w:cs="宋体" w:eastAsia="宋体" w:hint="default"/>
          <w:w w:val="95"/>
        </w:rPr>
        <w:t>纪城开发</w:t>
      </w:r>
      <w:r>
        <w:rPr>
          <w:w w:val="95"/>
        </w:rPr>
        <w:t>有限公司出资</w:t>
      </w:r>
      <w:r>
        <w:rPr>
          <w:rFonts w:ascii="Courier New" w:hAnsi="Courier New" w:cs="Courier New" w:eastAsia="Courier New" w:hint="default"/>
          <w:w w:val="95"/>
        </w:rPr>
        <w:t>6000</w:t>
      </w:r>
      <w:r>
        <w:rPr>
          <w:rFonts w:ascii="宋体" w:hAnsi="宋体" w:cs="宋体" w:eastAsia="宋体" w:hint="default"/>
          <w:w w:val="95"/>
        </w:rPr>
        <w:t>万元</w:t>
      </w:r>
      <w:r>
        <w:rPr>
          <w:w w:val="95"/>
        </w:rPr>
        <w:t>和</w:t>
      </w:r>
      <w:r>
        <w:rPr>
          <w:rFonts w:ascii="Courier New" w:hAnsi="Courier New" w:cs="Courier New" w:eastAsia="Courier New" w:hint="default"/>
          <w:w w:val="95"/>
        </w:rPr>
        <w:t>14000</w:t>
      </w:r>
      <w:r>
        <w:rPr>
          <w:rFonts w:ascii="Courier New" w:hAnsi="Courier New" w:cs="Courier New" w:eastAsia="Courier New" w:hint="default"/>
          <w:spacing w:val="61"/>
          <w:w w:val="95"/>
        </w:rPr>
        <w:t> </w:t>
      </w:r>
      <w:r>
        <w:rPr>
          <w:rFonts w:ascii="Courier New" w:hAnsi="Courier New" w:cs="Courier New" w:eastAsia="Courier New" w:hint="default"/>
          <w:spacing w:val="61"/>
          <w:w w:val="95"/>
        </w:rPr>
      </w:r>
      <w:r>
        <w:rPr>
          <w:rFonts w:ascii="宋体" w:hAnsi="宋体" w:cs="宋体" w:eastAsia="宋体" w:hint="default"/>
          <w:spacing w:val="-7"/>
          <w:w w:val="98"/>
        </w:rPr>
        <w:t>万元</w:t>
      </w:r>
      <w:r>
        <w:rPr>
          <w:spacing w:val="-7"/>
          <w:w w:val="98"/>
        </w:rPr>
        <w:t>，</w:t>
      </w:r>
      <w:r>
        <w:rPr>
          <w:rFonts w:ascii="宋体" w:hAnsi="宋体" w:cs="宋体" w:eastAsia="宋体" w:hint="default"/>
          <w:spacing w:val="-7"/>
          <w:w w:val="98"/>
        </w:rPr>
        <w:t>增</w:t>
      </w:r>
      <w:r>
        <w:rPr>
          <w:spacing w:val="-7"/>
          <w:w w:val="98"/>
        </w:rPr>
        <w:t>资完</w:t>
      </w:r>
      <w:r>
        <w:rPr>
          <w:rFonts w:ascii="宋体" w:hAnsi="宋体" w:cs="宋体" w:eastAsia="宋体" w:hint="default"/>
          <w:spacing w:val="-7"/>
          <w:w w:val="98"/>
        </w:rPr>
        <w:t>成后</w:t>
      </w:r>
      <w:r>
        <w:rPr>
          <w:spacing w:val="-7"/>
          <w:w w:val="98"/>
        </w:rPr>
        <w:t>，</w:t>
      </w:r>
      <w:r>
        <w:rPr>
          <w:rFonts w:ascii="宋体" w:hAnsi="宋体" w:cs="宋体" w:eastAsia="宋体" w:hint="default"/>
          <w:spacing w:val="-7"/>
          <w:w w:val="98"/>
        </w:rPr>
        <w:t>海门</w:t>
      </w:r>
      <w:r>
        <w:rPr>
          <w:rFonts w:ascii="宋体" w:hAnsi="宋体" w:cs="宋体" w:eastAsia="宋体" w:hint="default"/>
          <w:spacing w:val="-7"/>
          <w:w w:val="98"/>
        </w:rPr>
        <w:t>中南世</w:t>
      </w:r>
      <w:r>
        <w:rPr>
          <w:rFonts w:ascii="宋体" w:hAnsi="宋体" w:cs="宋体" w:eastAsia="宋体" w:hint="default"/>
          <w:spacing w:val="-7"/>
          <w:w w:val="98"/>
        </w:rPr>
        <w:t>纪城开发</w:t>
      </w:r>
      <w:r>
        <w:rPr>
          <w:spacing w:val="-7"/>
          <w:w w:val="98"/>
        </w:rPr>
        <w:t>有限公司</w:t>
      </w:r>
      <w:r>
        <w:rPr>
          <w:rFonts w:ascii="宋体" w:hAnsi="宋体" w:cs="宋体" w:eastAsia="宋体" w:hint="default"/>
          <w:spacing w:val="-7"/>
          <w:w w:val="98"/>
        </w:rPr>
        <w:t>注册</w:t>
      </w:r>
      <w:r>
        <w:rPr>
          <w:spacing w:val="-7"/>
          <w:w w:val="98"/>
        </w:rPr>
        <w:t>资本</w:t>
      </w:r>
      <w:r>
        <w:rPr>
          <w:rFonts w:ascii="宋体" w:hAnsi="宋体" w:cs="宋体" w:eastAsia="宋体" w:hint="default"/>
          <w:spacing w:val="-7"/>
          <w:w w:val="98"/>
        </w:rPr>
        <w:t>从</w:t>
      </w:r>
      <w:r>
        <w:rPr>
          <w:rFonts w:ascii="Courier New" w:hAnsi="Courier New" w:cs="Courier New" w:eastAsia="Courier New" w:hint="default"/>
          <w:spacing w:val="-7"/>
          <w:w w:val="98"/>
        </w:rPr>
        <w:t>15000</w:t>
      </w:r>
      <w:r>
        <w:rPr>
          <w:rFonts w:ascii="宋体" w:hAnsi="宋体" w:cs="宋体" w:eastAsia="宋体" w:hint="default"/>
          <w:spacing w:val="-7"/>
          <w:w w:val="98"/>
        </w:rPr>
        <w:t>万元</w:t>
      </w:r>
      <w:r>
        <w:rPr>
          <w:rFonts w:ascii="宋体" w:hAnsi="宋体" w:cs="宋体" w:eastAsia="宋体" w:hint="default"/>
          <w:spacing w:val="-7"/>
          <w:w w:val="98"/>
        </w:rPr>
        <w:t>增加</w:t>
      </w:r>
      <w:r>
        <w:rPr>
          <w:rFonts w:ascii="宋体" w:hAnsi="宋体" w:cs="宋体" w:eastAsia="宋体" w:hint="default"/>
          <w:spacing w:val="-7"/>
          <w:w w:val="98"/>
        </w:rPr>
        <w:t>到</w:t>
      </w:r>
      <w:r>
        <w:rPr>
          <w:rFonts w:ascii="Courier New" w:hAnsi="Courier New" w:cs="Courier New" w:eastAsia="Courier New" w:hint="default"/>
          <w:spacing w:val="-7"/>
          <w:w w:val="98"/>
        </w:rPr>
        <w:t>35000</w:t>
      </w:r>
      <w:r>
        <w:rPr>
          <w:rFonts w:ascii="Courier New" w:hAnsi="Courier New" w:cs="Courier New" w:eastAsia="Courier New" w:hint="default"/>
          <w:spacing w:val="-19"/>
          <w:w w:val="98"/>
        </w:rPr>
        <w:t> </w:t>
      </w:r>
      <w:r>
        <w:rPr>
          <w:rFonts w:ascii="Courier New" w:hAnsi="Courier New" w:cs="Courier New" w:eastAsia="Courier New" w:hint="default"/>
          <w:spacing w:val="-19"/>
          <w:w w:val="98"/>
        </w:rPr>
      </w:r>
      <w:r>
        <w:rPr>
          <w:rFonts w:ascii="宋体" w:hAnsi="宋体" w:cs="宋体" w:eastAsia="宋体" w:hint="default"/>
        </w:rPr>
        <w:t>万元</w:t>
      </w:r>
      <w:r>
        <w:rPr/>
        <w:t>，公司法</w:t>
      </w:r>
      <w:r>
        <w:rPr>
          <w:rFonts w:ascii="宋体" w:hAnsi="宋体" w:cs="宋体" w:eastAsia="宋体" w:hint="default"/>
        </w:rPr>
        <w:t>定代表</w:t>
      </w:r>
      <w:r>
        <w:rPr/>
        <w:t>人、</w:t>
      </w:r>
      <w:r>
        <w:rPr>
          <w:rFonts w:ascii="宋体" w:hAnsi="宋体" w:cs="宋体" w:eastAsia="宋体" w:hint="default"/>
        </w:rPr>
        <w:t>住</w:t>
      </w:r>
      <w:r>
        <w:rPr/>
        <w:t>所及</w:t>
      </w:r>
      <w:r>
        <w:rPr>
          <w:rFonts w:ascii="宋体" w:hAnsi="宋体" w:cs="宋体" w:eastAsia="宋体" w:hint="default"/>
        </w:rPr>
        <w:t>经营范围</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w:t>
      </w:r>
      <w:r>
        <w:rPr>
          <w:rFonts w:ascii="宋体" w:hAnsi="宋体" w:cs="宋体" w:eastAsia="宋体" w:hint="default"/>
        </w:rPr>
        <w:t>化</w: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0" w:right="217" w:firstLine="0"/>
        <w:jc w:val="right"/>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43" w:lineRule="auto" w:before="173"/>
        <w:ind w:right="231" w:firstLine="465"/>
        <w:jc w:val="both"/>
      </w:pPr>
      <w:r>
        <w:rPr>
          <w:rFonts w:ascii="Courier New" w:hAnsi="Courier New" w:cs="Courier New" w:eastAsia="Courier New" w:hint="default"/>
          <w:w w:val="95"/>
        </w:rPr>
        <w:t>5</w:t>
      </w:r>
      <w:r>
        <w:rPr>
          <w:w w:val="95"/>
        </w:rPr>
        <w:t>、</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8</w:t>
      </w:r>
      <w:r>
        <w:rPr>
          <w:rFonts w:ascii="宋体" w:hAnsi="宋体" w:cs="宋体" w:eastAsia="宋体" w:hint="default"/>
          <w:w w:val="95"/>
        </w:rPr>
        <w:t>月</w:t>
      </w:r>
      <w:r>
        <w:rPr>
          <w:rFonts w:ascii="Courier New" w:hAnsi="Courier New" w:cs="Courier New" w:eastAsia="Courier New" w:hint="default"/>
          <w:w w:val="95"/>
        </w:rPr>
        <w:t>20</w:t>
      </w:r>
      <w:r>
        <w:rPr>
          <w:rFonts w:ascii="宋体" w:hAnsi="宋体" w:cs="宋体" w:eastAsia="宋体" w:hint="default"/>
          <w:w w:val="95"/>
        </w:rPr>
        <w:t>日</w:t>
      </w:r>
      <w:r>
        <w:rPr>
          <w:w w:val="95"/>
        </w:rPr>
        <w:t>，</w:t>
      </w:r>
      <w:r>
        <w:rPr>
          <w:rFonts w:ascii="宋体" w:hAnsi="宋体" w:cs="宋体" w:eastAsia="宋体" w:hint="default"/>
          <w:w w:val="95"/>
        </w:rPr>
        <w:t>根</w:t>
      </w:r>
      <w:r>
        <w:rPr>
          <w:rFonts w:ascii="宋体" w:hAnsi="宋体" w:cs="宋体" w:eastAsia="宋体" w:hint="default"/>
          <w:w w:val="95"/>
        </w:rPr>
        <w:t>据南通中南世</w:t>
      </w:r>
      <w:r>
        <w:rPr>
          <w:rFonts w:ascii="宋体" w:hAnsi="宋体" w:cs="宋体" w:eastAsia="宋体" w:hint="default"/>
          <w:w w:val="95"/>
        </w:rPr>
        <w:t>纪</w:t>
      </w:r>
      <w:r>
        <w:rPr>
          <w:rFonts w:ascii="宋体" w:hAnsi="宋体" w:cs="宋体" w:eastAsia="宋体" w:hint="default"/>
          <w:w w:val="95"/>
        </w:rPr>
        <w:t>花</w:t>
      </w:r>
      <w:r>
        <w:rPr>
          <w:rFonts w:ascii="宋体" w:hAnsi="宋体" w:cs="宋体" w:eastAsia="宋体" w:hint="default"/>
          <w:w w:val="95"/>
        </w:rPr>
        <w:t>城</w:t>
      </w:r>
      <w:r>
        <w:rPr>
          <w:rFonts w:ascii="宋体" w:hAnsi="宋体" w:cs="宋体" w:eastAsia="宋体" w:hint="default"/>
          <w:w w:val="95"/>
        </w:rPr>
        <w:t>投</w:t>
      </w:r>
      <w:r>
        <w:rPr>
          <w:w w:val="95"/>
        </w:rPr>
        <w:t>资有限公司、</w:t>
      </w:r>
      <w:r>
        <w:rPr>
          <w:rFonts w:ascii="宋体" w:hAnsi="宋体" w:cs="宋体" w:eastAsia="宋体" w:hint="default"/>
          <w:w w:val="95"/>
        </w:rPr>
        <w:t>南通中南新世界中</w:t>
      </w:r>
      <w:r>
        <w:rPr>
          <w:rFonts w:ascii="宋体" w:hAnsi="宋体" w:cs="宋体" w:eastAsia="宋体" w:hint="default"/>
          <w:spacing w:val="-5"/>
          <w:w w:val="102"/>
        </w:rPr>
        <w:t> </w:t>
      </w:r>
      <w:r>
        <w:rPr>
          <w:rFonts w:ascii="宋体" w:hAnsi="宋体" w:cs="宋体" w:eastAsia="宋体" w:hint="default"/>
          <w:spacing w:val="-2"/>
        </w:rPr>
        <w:t>心开发</w:t>
      </w:r>
      <w:r>
        <w:rPr>
          <w:spacing w:val="-2"/>
        </w:rPr>
        <w:t>有限公司</w:t>
      </w:r>
      <w:r>
        <w:rPr>
          <w:rFonts w:ascii="宋体" w:hAnsi="宋体" w:cs="宋体" w:eastAsia="宋体" w:hint="default"/>
          <w:spacing w:val="-2"/>
        </w:rPr>
        <w:t>股东</w:t>
      </w:r>
      <w:r>
        <w:rPr>
          <w:spacing w:val="-2"/>
        </w:rPr>
        <w:t>会</w:t>
      </w:r>
      <w:r>
        <w:rPr>
          <w:rFonts w:ascii="宋体" w:hAnsi="宋体" w:cs="宋体" w:eastAsia="宋体" w:hint="default"/>
          <w:spacing w:val="-2"/>
        </w:rPr>
        <w:t>决</w:t>
      </w:r>
      <w:r>
        <w:rPr>
          <w:spacing w:val="-2"/>
        </w:rPr>
        <w:t>议和</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转让协</w:t>
      </w:r>
      <w:r>
        <w:rPr>
          <w:spacing w:val="-2"/>
        </w:rPr>
        <w:t>议，</w:t>
      </w:r>
      <w:r>
        <w:rPr>
          <w:rFonts w:ascii="宋体" w:hAnsi="宋体" w:cs="宋体" w:eastAsia="宋体" w:hint="default"/>
          <w:spacing w:val="-2"/>
        </w:rPr>
        <w:t>南通中南新世界中</w:t>
      </w:r>
      <w:r>
        <w:rPr>
          <w:rFonts w:ascii="宋体" w:hAnsi="宋体" w:cs="宋体" w:eastAsia="宋体" w:hint="default"/>
          <w:spacing w:val="-2"/>
        </w:rPr>
        <w:t>心开发</w:t>
      </w:r>
      <w:r>
        <w:rPr>
          <w:spacing w:val="-2"/>
        </w:rPr>
        <w:t>有限公司</w:t>
      </w:r>
      <w:r>
        <w:rPr>
          <w:rFonts w:ascii="宋体" w:hAnsi="宋体" w:cs="宋体" w:eastAsia="宋体" w:hint="default"/>
          <w:spacing w:val="-2"/>
        </w:rPr>
        <w:t>以</w:t>
      </w:r>
      <w:r>
        <w:rPr>
          <w:rFonts w:ascii="宋体" w:hAnsi="宋体" w:cs="宋体" w:eastAsia="宋体" w:hint="default"/>
          <w:spacing w:val="84"/>
        </w:rPr>
        <w:t> </w:t>
      </w:r>
      <w:r>
        <w:rPr>
          <w:rFonts w:ascii="宋体" w:hAnsi="宋体" w:cs="宋体" w:eastAsia="宋体" w:hint="default"/>
          <w:w w:val="95"/>
        </w:rPr>
        <w:t>该</w:t>
      </w:r>
      <w:r>
        <w:rPr>
          <w:w w:val="95"/>
        </w:rPr>
        <w:t>公司</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8</w:t>
      </w:r>
      <w:r>
        <w:rPr>
          <w:rFonts w:ascii="宋体" w:hAnsi="宋体" w:cs="宋体" w:eastAsia="宋体" w:hint="default"/>
          <w:w w:val="95"/>
        </w:rPr>
        <w:t>月</w:t>
      </w:r>
      <w:r>
        <w:rPr>
          <w:rFonts w:ascii="Courier New" w:hAnsi="Courier New" w:cs="Courier New" w:eastAsia="Courier New" w:hint="default"/>
          <w:w w:val="95"/>
        </w:rPr>
        <w:t>20</w:t>
      </w:r>
      <w:r>
        <w:rPr>
          <w:rFonts w:ascii="宋体" w:hAnsi="宋体" w:cs="宋体" w:eastAsia="宋体" w:hint="default"/>
          <w:w w:val="95"/>
        </w:rPr>
        <w:t>日</w:t>
      </w:r>
      <w:r>
        <w:rPr>
          <w:rFonts w:ascii="宋体" w:hAnsi="宋体" w:cs="宋体" w:eastAsia="宋体" w:hint="default"/>
          <w:w w:val="95"/>
        </w:rPr>
        <w:t>净</w:t>
      </w:r>
      <w:r>
        <w:rPr>
          <w:w w:val="95"/>
        </w:rPr>
        <w:t>资</w:t>
      </w:r>
      <w:r>
        <w:rPr>
          <w:rFonts w:ascii="宋体" w:hAnsi="宋体" w:cs="宋体" w:eastAsia="宋体" w:hint="default"/>
          <w:w w:val="95"/>
        </w:rPr>
        <w:t>产</w:t>
      </w:r>
      <w:r>
        <w:rPr>
          <w:rFonts w:ascii="Courier New" w:hAnsi="Courier New" w:cs="Courier New" w:eastAsia="Courier New" w:hint="default"/>
          <w:w w:val="95"/>
        </w:rPr>
        <w:t>3666.46</w:t>
      </w:r>
      <w:r>
        <w:rPr>
          <w:rFonts w:ascii="宋体" w:hAnsi="宋体" w:cs="宋体" w:eastAsia="宋体" w:hint="default"/>
          <w:w w:val="95"/>
        </w:rPr>
        <w:t>万元</w:t>
      </w:r>
      <w:r>
        <w:rPr>
          <w:w w:val="95"/>
        </w:rPr>
        <w:t>为</w:t>
      </w:r>
      <w:r>
        <w:rPr>
          <w:rFonts w:ascii="宋体" w:hAnsi="宋体" w:cs="宋体" w:eastAsia="宋体" w:hint="default"/>
          <w:w w:val="95"/>
        </w:rPr>
        <w:t>基</w:t>
      </w:r>
      <w:r>
        <w:rPr>
          <w:rFonts w:ascii="宋体" w:hAnsi="宋体" w:cs="宋体" w:eastAsia="宋体" w:hint="default"/>
          <w:w w:val="95"/>
        </w:rPr>
        <w:t>础</w:t>
      </w:r>
      <w:r>
        <w:rPr>
          <w:w w:val="95"/>
        </w:rPr>
        <w:t>，</w:t>
      </w:r>
      <w:r>
        <w:rPr>
          <w:rFonts w:ascii="宋体" w:hAnsi="宋体" w:cs="宋体" w:eastAsia="宋体" w:hint="default"/>
          <w:w w:val="95"/>
        </w:rPr>
        <w:t>双</w:t>
      </w:r>
      <w:r>
        <w:rPr>
          <w:rFonts w:ascii="宋体" w:hAnsi="宋体" w:cs="宋体" w:eastAsia="宋体" w:hint="default"/>
          <w:w w:val="95"/>
        </w:rPr>
        <w:t>方</w:t>
      </w:r>
      <w:r>
        <w:rPr>
          <w:rFonts w:ascii="宋体" w:hAnsi="宋体" w:cs="宋体" w:eastAsia="宋体" w:hint="default"/>
          <w:w w:val="95"/>
        </w:rPr>
        <w:t>协</w:t>
      </w:r>
      <w:r>
        <w:rPr>
          <w:rFonts w:ascii="宋体" w:hAnsi="宋体" w:cs="宋体" w:eastAsia="宋体" w:hint="default"/>
          <w:w w:val="95"/>
        </w:rPr>
        <w:t>商按照</w:t>
      </w:r>
      <w:r>
        <w:rPr>
          <w:rFonts w:ascii="宋体" w:hAnsi="宋体" w:cs="宋体" w:eastAsia="宋体" w:hint="default"/>
          <w:w w:val="95"/>
        </w:rPr>
        <w:t>该</w:t>
      </w:r>
      <w:r>
        <w:rPr>
          <w:w w:val="95"/>
        </w:rPr>
        <w:t>公司</w:t>
      </w:r>
      <w:r>
        <w:rPr>
          <w:rFonts w:ascii="宋体" w:hAnsi="宋体" w:cs="宋体" w:eastAsia="宋体" w:hint="default"/>
          <w:w w:val="95"/>
        </w:rPr>
        <w:t>注册</w:t>
      </w:r>
      <w:r>
        <w:rPr>
          <w:w w:val="95"/>
        </w:rPr>
        <w:t>资本</w:t>
      </w:r>
      <w:r>
        <w:rPr/>
      </w:r>
    </w:p>
    <w:p>
      <w:pPr>
        <w:pStyle w:val="BodyText"/>
        <w:spacing w:line="321" w:lineRule="auto" w:before="3"/>
        <w:ind w:right="231"/>
        <w:jc w:val="both"/>
      </w:pPr>
      <w:r>
        <w:rPr>
          <w:rFonts w:ascii="Courier New" w:hAnsi="Courier New" w:cs="Courier New" w:eastAsia="Courier New" w:hint="default"/>
          <w:spacing w:val="-2"/>
        </w:rPr>
        <w:t>5000</w:t>
      </w:r>
      <w:r>
        <w:rPr>
          <w:rFonts w:ascii="宋体" w:hAnsi="宋体" w:cs="宋体" w:eastAsia="宋体" w:hint="default"/>
          <w:spacing w:val="-2"/>
        </w:rPr>
        <w:t>万元</w:t>
      </w:r>
      <w:r>
        <w:rPr>
          <w:spacing w:val="-2"/>
        </w:rPr>
        <w:t>的</w:t>
      </w:r>
      <w:r>
        <w:rPr>
          <w:rFonts w:ascii="宋体" w:hAnsi="宋体" w:cs="宋体" w:eastAsia="宋体" w:hint="default"/>
          <w:spacing w:val="-2"/>
        </w:rPr>
        <w:t>价格</w:t>
      </w:r>
      <w:r>
        <w:rPr>
          <w:rFonts w:ascii="宋体" w:hAnsi="宋体" w:cs="宋体" w:eastAsia="宋体" w:hint="default"/>
          <w:spacing w:val="-2"/>
        </w:rPr>
        <w:t>收</w:t>
      </w:r>
      <w:r>
        <w:rPr>
          <w:rFonts w:ascii="宋体" w:hAnsi="宋体" w:cs="宋体" w:eastAsia="宋体" w:hint="default"/>
          <w:spacing w:val="-2"/>
        </w:rPr>
        <w:t>购</w:t>
      </w:r>
      <w:r>
        <w:rPr>
          <w:rFonts w:ascii="宋体" w:hAnsi="宋体" w:cs="宋体" w:eastAsia="宋体" w:hint="default"/>
          <w:spacing w:val="-2"/>
        </w:rPr>
        <w:t>南通中南世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资有限公司</w:t>
      </w:r>
      <w:r>
        <w:rPr>
          <w:rFonts w:ascii="宋体" w:hAnsi="宋体" w:cs="宋体" w:eastAsia="宋体" w:hint="default"/>
          <w:spacing w:val="-2"/>
        </w:rPr>
        <w:t>股东</w:t>
      </w:r>
      <w:r>
        <w:rPr>
          <w:rFonts w:ascii="宋体" w:hAnsi="宋体" w:cs="宋体" w:eastAsia="宋体" w:hint="default"/>
          <w:spacing w:val="-2"/>
        </w:rPr>
        <w:t>吕</w:t>
      </w:r>
      <w:r>
        <w:rPr>
          <w:rFonts w:ascii="宋体" w:hAnsi="宋体" w:cs="宋体" w:eastAsia="宋体" w:hint="default"/>
          <w:spacing w:val="-2"/>
        </w:rPr>
        <w:t>亚军</w:t>
      </w:r>
      <w:r>
        <w:rPr>
          <w:rFonts w:ascii="宋体" w:hAnsi="宋体" w:cs="宋体" w:eastAsia="宋体" w:hint="default"/>
          <w:spacing w:val="-2"/>
        </w:rPr>
        <w:t>（</w:t>
      </w:r>
      <w:r>
        <w:rPr>
          <w:rFonts w:ascii="宋体" w:hAnsi="宋体" w:cs="宋体" w:eastAsia="宋体" w:hint="default"/>
          <w:spacing w:val="-2"/>
        </w:rPr>
        <w:t>非</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
        </w:rPr>
        <w:t>持</w:t>
      </w:r>
      <w:r>
        <w:rPr>
          <w:spacing w:val="-2"/>
        </w:rPr>
        <w:t>有</w:t>
      </w:r>
      <w:r>
        <w:rPr>
          <w:spacing w:val="-6"/>
        </w:rPr>
        <w:t> </w:t>
      </w:r>
      <w:r>
        <w:rPr>
          <w:spacing w:val="-2"/>
        </w:rPr>
        <w:t>的</w:t>
      </w:r>
      <w:r>
        <w:rPr>
          <w:rFonts w:ascii="宋体" w:hAnsi="宋体" w:cs="宋体" w:eastAsia="宋体" w:hint="default"/>
          <w:spacing w:val="-2"/>
        </w:rPr>
        <w:t>南通中南世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资有限公司的</w:t>
      </w:r>
      <w:r>
        <w:rPr>
          <w:rFonts w:ascii="Courier New" w:hAnsi="Courier New" w:cs="Courier New" w:eastAsia="Courier New" w:hint="default"/>
          <w:spacing w:val="-2"/>
        </w:rPr>
        <w:t>100%</w:t>
      </w:r>
      <w:r>
        <w:rPr>
          <w:spacing w:val="-2"/>
        </w:rPr>
        <w:t>出资。</w:t>
      </w:r>
      <w:r>
        <w:rPr>
          <w:rFonts w:ascii="宋体" w:hAnsi="宋体" w:cs="宋体" w:eastAsia="宋体" w:hint="default"/>
          <w:spacing w:val="-2"/>
        </w:rPr>
        <w:t>此</w:t>
      </w:r>
      <w:r>
        <w:rPr>
          <w:rFonts w:ascii="宋体" w:hAnsi="宋体" w:cs="宋体" w:eastAsia="宋体" w:hint="default"/>
          <w:spacing w:val="-2"/>
        </w:rPr>
        <w:t>后</w:t>
      </w:r>
      <w:r>
        <w:rPr>
          <w:spacing w:val="-2"/>
        </w:rPr>
        <w:t>，公司</w:t>
      </w: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南</w:t>
      </w:r>
      <w:r>
        <w:rPr>
          <w:rFonts w:ascii="宋体" w:hAnsi="宋体" w:cs="宋体" w:eastAsia="宋体" w:hint="default"/>
          <w:spacing w:val="-2"/>
        </w:rPr>
        <w:t>京常</w:t>
      </w:r>
      <w:r>
        <w:rPr>
          <w:spacing w:val="-2"/>
        </w:rPr>
        <w:t>锦</w:t>
      </w:r>
      <w:r>
        <w:rPr>
          <w:rFonts w:ascii="宋体" w:hAnsi="宋体" w:cs="宋体" w:eastAsia="宋体" w:hint="default"/>
          <w:spacing w:val="-2"/>
        </w:rPr>
        <w:t>房地产</w:t>
      </w:r>
      <w:r>
        <w:rPr>
          <w:rFonts w:ascii="宋体" w:hAnsi="宋体" w:cs="宋体" w:eastAsia="宋体" w:hint="default"/>
          <w:spacing w:val="-2"/>
        </w:rPr>
        <w:t>开</w:t>
      </w:r>
      <w:r>
        <w:rPr>
          <w:rFonts w:ascii="宋体" w:hAnsi="宋体" w:cs="宋体" w:eastAsia="宋体" w:hint="default"/>
          <w:spacing w:val="-6"/>
        </w:rPr>
        <w:t> </w:t>
      </w:r>
      <w:r>
        <w:rPr>
          <w:rFonts w:ascii="宋体" w:hAnsi="宋体" w:cs="宋体" w:eastAsia="宋体" w:hint="default"/>
          <w:spacing w:val="-2"/>
        </w:rPr>
        <w:t>发</w:t>
      </w:r>
      <w:r>
        <w:rPr>
          <w:spacing w:val="-2"/>
        </w:rPr>
        <w:t>有限公司对</w:t>
      </w:r>
      <w:r>
        <w:rPr>
          <w:rFonts w:ascii="宋体" w:hAnsi="宋体" w:cs="宋体" w:eastAsia="宋体" w:hint="default"/>
          <w:spacing w:val="-2"/>
        </w:rPr>
        <w:t>南通中南世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spacing w:val="-2"/>
        </w:rPr>
        <w:t>有限公司</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增</w:t>
      </w:r>
      <w:r>
        <w:rPr>
          <w:spacing w:val="-2"/>
        </w:rPr>
        <w:t>资，</w:t>
      </w:r>
      <w:r>
        <w:rPr>
          <w:rFonts w:ascii="宋体" w:hAnsi="宋体" w:cs="宋体" w:eastAsia="宋体" w:hint="default"/>
          <w:spacing w:val="-2"/>
        </w:rPr>
        <w:t>南通中南世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w:t>
      </w:r>
      <w:r>
        <w:rPr/>
      </w:r>
    </w:p>
    <w:p>
      <w:pPr>
        <w:pStyle w:val="BodyText"/>
        <w:spacing w:line="240" w:lineRule="auto" w:before="77"/>
        <w:ind w:right="0"/>
        <w:jc w:val="both"/>
      </w:pPr>
      <w:r>
        <w:rPr/>
        <w:t>司</w:t>
      </w:r>
      <w:r>
        <w:rPr>
          <w:rFonts w:ascii="宋体" w:hAnsi="宋体" w:cs="宋体" w:eastAsia="宋体" w:hint="default"/>
        </w:rPr>
        <w:t>注册</w:t>
      </w:r>
      <w:r>
        <w:rPr/>
        <w:t>资本</w:t>
      </w:r>
      <w:r>
        <w:rPr>
          <w:rFonts w:ascii="宋体" w:hAnsi="宋体" w:cs="宋体" w:eastAsia="宋体" w:hint="default"/>
        </w:rPr>
        <w:t>从</w:t>
      </w:r>
      <w:r>
        <w:rPr>
          <w:rFonts w:ascii="Courier New" w:hAnsi="Courier New" w:cs="Courier New" w:eastAsia="Courier New" w:hint="default"/>
        </w:rPr>
        <w:t>5000</w:t>
      </w:r>
      <w:r>
        <w:rPr>
          <w:rFonts w:ascii="宋体" w:hAnsi="宋体" w:cs="宋体" w:eastAsia="宋体" w:hint="default"/>
        </w:rPr>
        <w:t>万元</w:t>
      </w:r>
      <w:r>
        <w:rPr>
          <w:rFonts w:ascii="宋体" w:hAnsi="宋体" w:cs="宋体" w:eastAsia="宋体" w:hint="default"/>
        </w:rPr>
        <w:t>增加</w:t>
      </w:r>
      <w:r>
        <w:rPr>
          <w:rFonts w:ascii="宋体" w:hAnsi="宋体" w:cs="宋体" w:eastAsia="宋体" w:hint="default"/>
        </w:rPr>
        <w:t>到</w:t>
      </w:r>
      <w:r>
        <w:rPr>
          <w:rFonts w:ascii="Courier New" w:hAnsi="Courier New" w:cs="Courier New" w:eastAsia="Courier New" w:hint="default"/>
        </w:rPr>
        <w:t>20000</w:t>
      </w:r>
      <w:r>
        <w:rPr>
          <w:rFonts w:ascii="宋体" w:hAnsi="宋体" w:cs="宋体" w:eastAsia="宋体" w:hint="default"/>
        </w:rPr>
        <w:t>万元</w:t>
      </w:r>
      <w:r>
        <w:rPr/>
        <w:t>。</w:t>
      </w:r>
    </w:p>
    <w:p>
      <w:pPr>
        <w:pStyle w:val="BodyText"/>
        <w:spacing w:line="321" w:lineRule="auto" w:before="118"/>
        <w:ind w:right="231" w:firstLine="465"/>
        <w:jc w:val="both"/>
      </w:pPr>
      <w:r>
        <w:rPr>
          <w:rFonts w:ascii="Courier New" w:hAnsi="Courier New" w:cs="Courier New" w:eastAsia="Courier New" w:hint="default"/>
          <w:spacing w:val="-5"/>
          <w:w w:val="95"/>
        </w:rPr>
        <w:t>6</w:t>
      </w:r>
      <w:r>
        <w:rPr>
          <w:spacing w:val="-5"/>
          <w:w w:val="95"/>
        </w:rPr>
        <w:t>、</w:t>
      </w:r>
      <w:r>
        <w:rPr>
          <w:rFonts w:ascii="Courier New" w:hAnsi="Courier New" w:cs="Courier New" w:eastAsia="Courier New" w:hint="default"/>
          <w:spacing w:val="-5"/>
          <w:w w:val="95"/>
        </w:rPr>
        <w:t>2009</w:t>
      </w:r>
      <w:r>
        <w:rPr>
          <w:spacing w:val="-5"/>
          <w:w w:val="95"/>
        </w:rPr>
        <w:t>年</w:t>
      </w:r>
      <w:r>
        <w:rPr>
          <w:rFonts w:ascii="Courier New" w:hAnsi="Courier New" w:cs="Courier New" w:eastAsia="Courier New" w:hint="default"/>
          <w:spacing w:val="-5"/>
          <w:w w:val="95"/>
        </w:rPr>
        <w:t>10</w:t>
      </w:r>
      <w:r>
        <w:rPr>
          <w:rFonts w:ascii="宋体" w:hAnsi="宋体" w:cs="宋体" w:eastAsia="宋体" w:hint="default"/>
          <w:spacing w:val="-5"/>
          <w:w w:val="95"/>
        </w:rPr>
        <w:t>月</w:t>
      </w:r>
      <w:r>
        <w:rPr>
          <w:rFonts w:ascii="Courier New" w:hAnsi="Courier New" w:cs="Courier New" w:eastAsia="Courier New" w:hint="default"/>
          <w:spacing w:val="-5"/>
          <w:w w:val="95"/>
        </w:rPr>
        <w:t>10</w:t>
      </w:r>
      <w:r>
        <w:rPr>
          <w:rFonts w:ascii="宋体" w:hAnsi="宋体" w:cs="宋体" w:eastAsia="宋体" w:hint="default"/>
          <w:spacing w:val="-5"/>
          <w:w w:val="95"/>
        </w:rPr>
        <w:t>日</w:t>
      </w:r>
      <w:r>
        <w:rPr>
          <w:spacing w:val="-5"/>
          <w:w w:val="95"/>
        </w:rPr>
        <w:t>，本公司出资</w:t>
      </w:r>
      <w:r>
        <w:rPr>
          <w:rFonts w:ascii="Courier New" w:hAnsi="Courier New" w:cs="Courier New" w:eastAsia="Courier New" w:hint="default"/>
          <w:spacing w:val="-5"/>
          <w:w w:val="95"/>
        </w:rPr>
        <w:t>1000</w:t>
      </w:r>
      <w:r>
        <w:rPr>
          <w:rFonts w:ascii="宋体" w:hAnsi="宋体" w:cs="宋体" w:eastAsia="宋体" w:hint="default"/>
          <w:spacing w:val="-5"/>
          <w:w w:val="95"/>
        </w:rPr>
        <w:t>万元</w:t>
      </w:r>
      <w:r>
        <w:rPr>
          <w:rFonts w:ascii="宋体" w:hAnsi="宋体" w:cs="宋体" w:eastAsia="宋体" w:hint="default"/>
          <w:spacing w:val="-5"/>
          <w:w w:val="95"/>
        </w:rPr>
        <w:t>设立</w:t>
      </w:r>
      <w:r>
        <w:rPr>
          <w:rFonts w:ascii="宋体" w:hAnsi="宋体" w:cs="宋体" w:eastAsia="宋体" w:hint="default"/>
          <w:spacing w:val="-5"/>
          <w:w w:val="95"/>
        </w:rPr>
        <w:t>独</w:t>
      </w:r>
      <w:r>
        <w:rPr>
          <w:spacing w:val="-5"/>
          <w:w w:val="95"/>
        </w:rPr>
        <w:t>资公司</w:t>
      </w:r>
      <w:r>
        <w:rPr>
          <w:rFonts w:ascii="宋体" w:hAnsi="宋体" w:cs="宋体" w:eastAsia="宋体" w:hint="default"/>
          <w:spacing w:val="-5"/>
          <w:w w:val="95"/>
        </w:rPr>
        <w:t>江苏中南</w:t>
      </w:r>
      <w:r>
        <w:rPr>
          <w:rFonts w:ascii="宋体" w:hAnsi="宋体" w:cs="宋体" w:eastAsia="宋体" w:hint="default"/>
          <w:spacing w:val="-5"/>
          <w:w w:val="95"/>
        </w:rPr>
        <w:t>园林</w:t>
      </w:r>
      <w:r>
        <w:rPr>
          <w:rFonts w:ascii="宋体" w:hAnsi="宋体" w:cs="宋体" w:eastAsia="宋体" w:hint="default"/>
          <w:spacing w:val="-5"/>
          <w:w w:val="95"/>
        </w:rPr>
        <w:t>工</w:t>
      </w:r>
      <w:r>
        <w:rPr>
          <w:rFonts w:ascii="宋体" w:hAnsi="宋体" w:cs="宋体" w:eastAsia="宋体" w:hint="default"/>
          <w:spacing w:val="-5"/>
          <w:w w:val="95"/>
        </w:rPr>
        <w:t>程</w:t>
      </w:r>
      <w:r>
        <w:rPr>
          <w:spacing w:val="-5"/>
          <w:w w:val="95"/>
        </w:rPr>
        <w:t>有限</w:t>
      </w:r>
      <w:r>
        <w:rPr>
          <w:spacing w:val="-5"/>
          <w:w w:val="102"/>
        </w:rPr>
        <w:t> </w:t>
      </w:r>
      <w:r>
        <w:rPr>
          <w:spacing w:val="-5"/>
        </w:rPr>
        <w:t>公司。公司法</w:t>
      </w:r>
      <w:r>
        <w:rPr>
          <w:rFonts w:ascii="宋体" w:hAnsi="宋体" w:cs="宋体" w:eastAsia="宋体" w:hint="default"/>
          <w:spacing w:val="-5"/>
        </w:rPr>
        <w:t>定代表</w:t>
      </w:r>
      <w:r>
        <w:rPr>
          <w:spacing w:val="-5"/>
        </w:rPr>
        <w:t>人</w:t>
      </w:r>
      <w:r>
        <w:rPr>
          <w:rFonts w:ascii="宋体" w:hAnsi="宋体" w:cs="宋体" w:eastAsia="宋体" w:hint="default"/>
          <w:spacing w:val="-5"/>
        </w:rPr>
        <w:t>：</w:t>
      </w:r>
      <w:r>
        <w:rPr>
          <w:rFonts w:ascii="宋体" w:hAnsi="宋体" w:cs="宋体" w:eastAsia="宋体" w:hint="default"/>
          <w:spacing w:val="-5"/>
        </w:rPr>
        <w:t>薛鼎</w:t>
      </w:r>
      <w:r>
        <w:rPr>
          <w:rFonts w:ascii="宋体" w:hAnsi="宋体" w:cs="宋体" w:eastAsia="宋体" w:hint="default"/>
          <w:spacing w:val="-5"/>
        </w:rPr>
        <w:t>生；</w:t>
      </w:r>
      <w:r>
        <w:rPr>
          <w:spacing w:val="-5"/>
        </w:rPr>
        <w:t>公司</w:t>
      </w:r>
      <w:r>
        <w:rPr>
          <w:rFonts w:ascii="宋体" w:hAnsi="宋体" w:cs="宋体" w:eastAsia="宋体" w:hint="default"/>
          <w:spacing w:val="-5"/>
        </w:rPr>
        <w:t>住</w:t>
      </w:r>
      <w:r>
        <w:rPr>
          <w:spacing w:val="-5"/>
        </w:rPr>
        <w:t>所</w:t>
      </w:r>
      <w:r>
        <w:rPr>
          <w:rFonts w:ascii="宋体" w:hAnsi="宋体" w:cs="宋体" w:eastAsia="宋体" w:hint="default"/>
          <w:spacing w:val="-5"/>
        </w:rPr>
        <w:t>：</w:t>
      </w:r>
      <w:r>
        <w:rPr>
          <w:rFonts w:ascii="宋体" w:hAnsi="宋体" w:cs="宋体" w:eastAsia="宋体" w:hint="default"/>
          <w:spacing w:val="-5"/>
        </w:rPr>
        <w:t>海门市常乐镇</w:t>
      </w:r>
      <w:r>
        <w:rPr>
          <w:rFonts w:ascii="宋体" w:hAnsi="宋体" w:cs="宋体" w:eastAsia="宋体" w:hint="default"/>
          <w:spacing w:val="-5"/>
        </w:rPr>
        <w:t>北</w:t>
      </w:r>
      <w:r>
        <w:rPr>
          <w:rFonts w:ascii="宋体" w:hAnsi="宋体" w:cs="宋体" w:eastAsia="宋体" w:hint="default"/>
          <w:spacing w:val="-5"/>
        </w:rPr>
        <w:t>首</w:t>
      </w:r>
      <w:r>
        <w:rPr>
          <w:rFonts w:ascii="Courier New" w:hAnsi="Courier New" w:cs="Courier New" w:eastAsia="Courier New" w:hint="default"/>
          <w:spacing w:val="-5"/>
        </w:rPr>
        <w:t>300</w:t>
      </w:r>
      <w:r>
        <w:rPr>
          <w:rFonts w:ascii="宋体" w:hAnsi="宋体" w:cs="宋体" w:eastAsia="宋体" w:hint="default"/>
          <w:spacing w:val="-5"/>
        </w:rPr>
        <w:t>米</w:t>
      </w:r>
      <w:r>
        <w:rPr>
          <w:rFonts w:ascii="宋体" w:hAnsi="宋体" w:cs="宋体" w:eastAsia="宋体" w:hint="default"/>
          <w:spacing w:val="-5"/>
        </w:rPr>
        <w:t>；</w:t>
      </w:r>
      <w:r>
        <w:rPr>
          <w:spacing w:val="-5"/>
        </w:rPr>
        <w:t>公司</w:t>
      </w:r>
      <w:r>
        <w:rPr>
          <w:rFonts w:ascii="宋体" w:hAnsi="宋体" w:cs="宋体" w:eastAsia="宋体" w:hint="default"/>
          <w:spacing w:val="-5"/>
        </w:rPr>
        <w:t>经营范</w:t>
      </w:r>
      <w:r>
        <w:rPr>
          <w:rFonts w:ascii="宋体" w:hAnsi="宋体" w:cs="宋体" w:eastAsia="宋体" w:hint="default"/>
          <w:spacing w:val="15"/>
        </w:rPr>
        <w:t> </w:t>
      </w:r>
      <w:r>
        <w:rPr>
          <w:rFonts w:ascii="宋体" w:hAnsi="宋体" w:cs="宋体" w:eastAsia="宋体" w:hint="default"/>
          <w:spacing w:val="15"/>
        </w:rPr>
      </w:r>
      <w:r>
        <w:rPr>
          <w:rFonts w:ascii="宋体" w:hAnsi="宋体" w:cs="宋体" w:eastAsia="宋体" w:hint="default"/>
        </w:rPr>
        <w:t>围</w:t>
      </w:r>
      <w:r>
        <w:rPr>
          <w:rFonts w:ascii="宋体" w:hAnsi="宋体" w:cs="宋体" w:eastAsia="宋体" w:hint="default"/>
        </w:rPr>
        <w:t>：</w:t>
      </w:r>
      <w:r>
        <w:rPr>
          <w:rFonts w:ascii="宋体" w:hAnsi="宋体" w:cs="宋体" w:eastAsia="宋体" w:hint="default"/>
        </w:rPr>
        <w:t>园林</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施</w:t>
      </w:r>
      <w:r>
        <w:rPr>
          <w:rFonts w:ascii="宋体" w:hAnsi="宋体" w:cs="宋体" w:eastAsia="宋体" w:hint="default"/>
        </w:rPr>
        <w:t>工</w:t>
      </w:r>
      <w:r>
        <w:rPr/>
        <w:t>、</w:t>
      </w:r>
      <w:r>
        <w:rPr>
          <w:rFonts w:ascii="宋体" w:hAnsi="宋体" w:cs="宋体" w:eastAsia="宋体" w:hint="default"/>
        </w:rPr>
        <w:t>园林绿</w:t>
      </w:r>
      <w:r>
        <w:rPr>
          <w:rFonts w:ascii="宋体" w:hAnsi="宋体" w:cs="宋体" w:eastAsia="宋体" w:hint="default"/>
        </w:rPr>
        <w:t>化</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施</w:t>
      </w:r>
      <w:r>
        <w:rPr>
          <w:rFonts w:ascii="宋体" w:hAnsi="宋体" w:cs="宋体" w:eastAsia="宋体" w:hint="default"/>
        </w:rPr>
        <w:t>工</w:t>
      </w:r>
      <w:r>
        <w:rPr/>
        <w:t>、</w:t>
      </w:r>
      <w:r>
        <w:rPr>
          <w:rFonts w:ascii="宋体" w:hAnsi="宋体" w:cs="宋体" w:eastAsia="宋体" w:hint="default"/>
        </w:rPr>
        <w:t>景</w:t>
      </w:r>
      <w:r>
        <w:rPr>
          <w:rFonts w:ascii="宋体" w:hAnsi="宋体" w:cs="宋体" w:eastAsia="宋体" w:hint="default"/>
        </w:rPr>
        <w:t>观</w:t>
      </w:r>
      <w:r>
        <w:rPr>
          <w:rFonts w:ascii="宋体" w:hAnsi="宋体" w:cs="宋体" w:eastAsia="宋体" w:hint="default"/>
        </w:rPr>
        <w:t>规</w:t>
      </w:r>
      <w:r>
        <w:rPr>
          <w:rFonts w:ascii="宋体" w:hAnsi="宋体" w:cs="宋体" w:eastAsia="宋体" w:hint="default"/>
        </w:rPr>
        <w:t>划</w:t>
      </w:r>
      <w:r>
        <w:rPr>
          <w:rFonts w:ascii="宋体" w:hAnsi="宋体" w:cs="宋体" w:eastAsia="宋体" w:hint="default"/>
        </w:rPr>
        <w:t>设</w:t>
      </w:r>
      <w:r>
        <w:rPr/>
        <w:t>计。</w:t>
      </w:r>
    </w:p>
    <w:p>
      <w:pPr>
        <w:pStyle w:val="BodyText"/>
        <w:spacing w:line="343" w:lineRule="auto" w:before="81"/>
        <w:ind w:right="111" w:firstLine="465"/>
        <w:jc w:val="both"/>
      </w:pPr>
      <w:r>
        <w:rPr>
          <w:rFonts w:ascii="Courier New" w:hAnsi="Courier New" w:cs="Courier New" w:eastAsia="Courier New" w:hint="default"/>
          <w:spacing w:val="-5"/>
          <w:w w:val="95"/>
        </w:rPr>
        <w:t>7</w:t>
      </w:r>
      <w:r>
        <w:rPr>
          <w:spacing w:val="-5"/>
          <w:w w:val="95"/>
        </w:rPr>
        <w:t>、</w:t>
      </w:r>
      <w:r>
        <w:rPr>
          <w:rFonts w:ascii="Courier New" w:hAnsi="Courier New" w:cs="Courier New" w:eastAsia="Courier New" w:hint="default"/>
          <w:spacing w:val="-5"/>
          <w:w w:val="95"/>
        </w:rPr>
        <w:t>2009</w:t>
      </w:r>
      <w:r>
        <w:rPr>
          <w:spacing w:val="-5"/>
          <w:w w:val="95"/>
        </w:rPr>
        <w:t>年</w:t>
      </w:r>
      <w:r>
        <w:rPr>
          <w:rFonts w:ascii="Courier New" w:hAnsi="Courier New" w:cs="Courier New" w:eastAsia="Courier New" w:hint="default"/>
          <w:spacing w:val="-5"/>
          <w:w w:val="95"/>
        </w:rPr>
        <w:t>10</w:t>
      </w:r>
      <w:r>
        <w:rPr>
          <w:rFonts w:ascii="宋体" w:hAnsi="宋体" w:cs="宋体" w:eastAsia="宋体" w:hint="default"/>
          <w:spacing w:val="-5"/>
          <w:w w:val="95"/>
        </w:rPr>
        <w:t>月</w:t>
      </w:r>
      <w:r>
        <w:rPr>
          <w:rFonts w:ascii="Courier New" w:hAnsi="Courier New" w:cs="Courier New" w:eastAsia="Courier New" w:hint="default"/>
          <w:spacing w:val="-5"/>
          <w:w w:val="95"/>
        </w:rPr>
        <w:t>13</w:t>
      </w:r>
      <w:r>
        <w:rPr>
          <w:rFonts w:ascii="宋体" w:hAnsi="宋体" w:cs="宋体" w:eastAsia="宋体" w:hint="default"/>
          <w:spacing w:val="-5"/>
          <w:w w:val="95"/>
        </w:rPr>
        <w:t>日</w:t>
      </w:r>
      <w:r>
        <w:rPr>
          <w:spacing w:val="-5"/>
          <w:w w:val="95"/>
        </w:rPr>
        <w:t>，本公司出资</w:t>
      </w:r>
      <w:r>
        <w:rPr>
          <w:rFonts w:ascii="Courier New" w:hAnsi="Courier New" w:cs="Courier New" w:eastAsia="Courier New" w:hint="default"/>
          <w:spacing w:val="-5"/>
          <w:w w:val="95"/>
        </w:rPr>
        <w:t>2000</w:t>
      </w:r>
      <w:r>
        <w:rPr>
          <w:rFonts w:ascii="宋体" w:hAnsi="宋体" w:cs="宋体" w:eastAsia="宋体" w:hint="default"/>
          <w:spacing w:val="-5"/>
          <w:w w:val="95"/>
        </w:rPr>
        <w:t>万元</w:t>
      </w:r>
      <w:r>
        <w:rPr>
          <w:rFonts w:ascii="宋体" w:hAnsi="宋体" w:cs="宋体" w:eastAsia="宋体" w:hint="default"/>
          <w:spacing w:val="-5"/>
          <w:w w:val="95"/>
        </w:rPr>
        <w:t>设立</w:t>
      </w:r>
      <w:r>
        <w:rPr>
          <w:rFonts w:ascii="宋体" w:hAnsi="宋体" w:cs="宋体" w:eastAsia="宋体" w:hint="default"/>
          <w:spacing w:val="-5"/>
          <w:w w:val="95"/>
        </w:rPr>
        <w:t>独</w:t>
      </w:r>
      <w:r>
        <w:rPr>
          <w:spacing w:val="-5"/>
          <w:w w:val="95"/>
        </w:rPr>
        <w:t>资公司</w:t>
      </w:r>
      <w:r>
        <w:rPr>
          <w:rFonts w:ascii="宋体" w:hAnsi="宋体" w:cs="宋体" w:eastAsia="宋体" w:hint="default"/>
          <w:spacing w:val="-5"/>
          <w:w w:val="95"/>
        </w:rPr>
        <w:t>儋州</w:t>
      </w:r>
      <w:r>
        <w:rPr>
          <w:rFonts w:ascii="宋体" w:hAnsi="宋体" w:cs="宋体" w:eastAsia="宋体" w:hint="default"/>
          <w:spacing w:val="-5"/>
          <w:w w:val="95"/>
        </w:rPr>
        <w:t>中南房地产</w:t>
      </w:r>
      <w:r>
        <w:rPr>
          <w:rFonts w:ascii="宋体" w:hAnsi="宋体" w:cs="宋体" w:eastAsia="宋体" w:hint="default"/>
          <w:spacing w:val="-5"/>
          <w:w w:val="95"/>
        </w:rPr>
        <w:t>开发</w:t>
      </w:r>
      <w:r>
        <w:rPr>
          <w:spacing w:val="-5"/>
          <w:w w:val="95"/>
        </w:rPr>
        <w:t>有</w:t>
      </w:r>
      <w:r>
        <w:rPr>
          <w:w w:val="102"/>
        </w:rPr>
        <w:t> </w:t>
      </w:r>
      <w:r>
        <w:rPr/>
        <w:t>限公司。公司法</w:t>
      </w:r>
      <w:r>
        <w:rPr>
          <w:rFonts w:ascii="宋体" w:hAnsi="宋体" w:cs="宋体" w:eastAsia="宋体" w:hint="default"/>
        </w:rPr>
        <w:t>定代表</w:t>
      </w:r>
      <w:r>
        <w:rPr/>
        <w:t>人</w:t>
      </w:r>
      <w:r>
        <w:rPr>
          <w:rFonts w:ascii="宋体" w:hAnsi="宋体" w:cs="宋体" w:eastAsia="宋体" w:hint="default"/>
        </w:rPr>
        <w:t>：</w:t>
      </w:r>
      <w:r>
        <w:rPr/>
        <w:t>陈锦石</w:t>
      </w:r>
      <w:r>
        <w:rPr>
          <w:rFonts w:ascii="宋体" w:hAnsi="宋体" w:cs="宋体" w:eastAsia="宋体" w:hint="default"/>
        </w:rPr>
        <w:t>；</w:t>
      </w:r>
      <w:r>
        <w:rPr/>
        <w:t>公司</w:t>
      </w:r>
      <w:r>
        <w:rPr>
          <w:rFonts w:ascii="宋体" w:hAnsi="宋体" w:cs="宋体" w:eastAsia="宋体" w:hint="default"/>
        </w:rPr>
        <w:t>住</w:t>
      </w:r>
      <w:r>
        <w:rPr/>
        <w:t>所</w:t>
      </w:r>
      <w:r>
        <w:rPr>
          <w:rFonts w:ascii="宋体" w:hAnsi="宋体" w:cs="宋体" w:eastAsia="宋体" w:hint="default"/>
        </w:rPr>
        <w:t>：</w:t>
      </w:r>
      <w:r>
        <w:rPr>
          <w:rFonts w:ascii="宋体" w:hAnsi="宋体" w:cs="宋体" w:eastAsia="宋体" w:hint="default"/>
        </w:rPr>
        <w:t>海</w:t>
      </w:r>
      <w:r>
        <w:rPr>
          <w:rFonts w:ascii="宋体" w:hAnsi="宋体" w:cs="宋体" w:eastAsia="宋体" w:hint="default"/>
        </w:rPr>
        <w:t>南</w:t>
      </w:r>
      <w:r>
        <w:rPr>
          <w:rFonts w:ascii="宋体" w:hAnsi="宋体" w:cs="宋体" w:eastAsia="宋体" w:hint="default"/>
        </w:rPr>
        <w:t>省</w:t>
      </w:r>
      <w:r>
        <w:rPr>
          <w:rFonts w:ascii="宋体" w:hAnsi="宋体" w:cs="宋体" w:eastAsia="宋体" w:hint="default"/>
        </w:rPr>
        <w:t>儋州</w:t>
      </w:r>
      <w:r>
        <w:rPr>
          <w:rFonts w:ascii="宋体" w:hAnsi="宋体" w:cs="宋体" w:eastAsia="宋体" w:hint="default"/>
        </w:rPr>
        <w:t>市</w:t>
      </w:r>
      <w:r>
        <w:rPr>
          <w:rFonts w:ascii="宋体" w:hAnsi="宋体" w:cs="宋体" w:eastAsia="宋体" w:hint="default"/>
        </w:rPr>
        <w:t>白</w:t>
      </w:r>
      <w:r>
        <w:rPr>
          <w:rFonts w:ascii="宋体" w:hAnsi="宋体" w:cs="宋体" w:eastAsia="宋体" w:hint="default"/>
        </w:rPr>
        <w:t>马</w:t>
      </w:r>
      <w:r>
        <w:rPr>
          <w:rFonts w:ascii="宋体" w:hAnsi="宋体" w:cs="宋体" w:eastAsia="宋体" w:hint="default"/>
        </w:rPr>
        <w:t>井</w:t>
      </w:r>
      <w:r>
        <w:rPr>
          <w:rFonts w:ascii="宋体" w:hAnsi="宋体" w:cs="宋体" w:eastAsia="宋体" w:hint="default"/>
        </w:rPr>
        <w:t>镇</w:t>
      </w:r>
      <w:r>
        <w:rPr>
          <w:rFonts w:ascii="宋体" w:hAnsi="宋体" w:cs="宋体" w:eastAsia="宋体" w:hint="default"/>
        </w:rPr>
        <w:t>中</w:t>
      </w:r>
      <w:r>
        <w:rPr>
          <w:rFonts w:ascii="宋体" w:hAnsi="宋体" w:cs="宋体" w:eastAsia="宋体" w:hint="default"/>
        </w:rPr>
        <w:t>心</w:t>
      </w:r>
      <w:r>
        <w:rPr/>
        <w:t>大</w:t>
      </w:r>
      <w:r>
        <w:rPr>
          <w:rFonts w:ascii="宋体" w:hAnsi="宋体" w:cs="宋体" w:eastAsia="宋体" w:hint="default"/>
        </w:rPr>
        <w:t>道</w:t>
      </w:r>
      <w:r>
        <w:rPr>
          <w:rFonts w:ascii="宋体" w:hAnsi="宋体" w:cs="宋体" w:eastAsia="宋体" w:hint="default"/>
        </w:rPr>
        <w:t>滨</w:t>
      </w:r>
      <w:r>
        <w:rPr>
          <w:rFonts w:ascii="宋体" w:hAnsi="宋体" w:cs="宋体" w:eastAsia="宋体" w:hint="default"/>
          <w:spacing w:val="12"/>
        </w:rPr>
        <w:t> </w:t>
      </w:r>
      <w:r>
        <w:rPr>
          <w:rFonts w:ascii="宋体" w:hAnsi="宋体" w:cs="宋体" w:eastAsia="宋体" w:hint="default"/>
          <w:spacing w:val="-5"/>
        </w:rPr>
        <w:t>海</w:t>
      </w:r>
      <w:r>
        <w:rPr>
          <w:rFonts w:ascii="宋体" w:hAnsi="宋体" w:cs="宋体" w:eastAsia="宋体" w:hint="default"/>
          <w:spacing w:val="-5"/>
        </w:rPr>
        <w:t>新</w:t>
      </w:r>
      <w:r>
        <w:rPr>
          <w:rFonts w:ascii="宋体" w:hAnsi="宋体" w:cs="宋体" w:eastAsia="宋体" w:hint="default"/>
          <w:spacing w:val="-5"/>
        </w:rPr>
        <w:t>区</w:t>
      </w:r>
      <w:r>
        <w:rPr>
          <w:spacing w:val="-5"/>
        </w:rPr>
        <w:t>管</w:t>
      </w:r>
      <w:r>
        <w:rPr>
          <w:rFonts w:ascii="宋体" w:hAnsi="宋体" w:cs="宋体" w:eastAsia="宋体" w:hint="default"/>
          <w:spacing w:val="-5"/>
        </w:rPr>
        <w:t>委</w:t>
      </w:r>
      <w:r>
        <w:rPr>
          <w:spacing w:val="-5"/>
        </w:rPr>
        <w:t>会</w:t>
      </w:r>
      <w:r>
        <w:rPr>
          <w:rFonts w:ascii="宋体" w:hAnsi="宋体" w:cs="宋体" w:eastAsia="宋体" w:hint="default"/>
          <w:spacing w:val="-5"/>
        </w:rPr>
        <w:t>办</w:t>
      </w:r>
      <w:r>
        <w:rPr>
          <w:spacing w:val="-5"/>
        </w:rPr>
        <w:t>公</w:t>
      </w:r>
      <w:r>
        <w:rPr>
          <w:rFonts w:ascii="宋体" w:hAnsi="宋体" w:cs="宋体" w:eastAsia="宋体" w:hint="default"/>
          <w:spacing w:val="-5"/>
        </w:rPr>
        <w:t>楼</w:t>
      </w:r>
      <w:r>
        <w:rPr>
          <w:rFonts w:ascii="Courier New" w:hAnsi="Courier New" w:cs="Courier New" w:eastAsia="Courier New" w:hint="default"/>
          <w:spacing w:val="-5"/>
        </w:rPr>
        <w:t>A-08</w:t>
      </w:r>
      <w:r>
        <w:rPr>
          <w:rFonts w:ascii="宋体" w:hAnsi="宋体" w:cs="宋体" w:eastAsia="宋体" w:hint="default"/>
          <w:spacing w:val="-5"/>
        </w:rPr>
        <w:t>—</w:t>
      </w:r>
      <w:r>
        <w:rPr>
          <w:rFonts w:ascii="Courier New" w:hAnsi="Courier New" w:cs="Courier New" w:eastAsia="Courier New" w:hint="default"/>
          <w:spacing w:val="-5"/>
        </w:rPr>
        <w:t>A-10</w:t>
      </w:r>
      <w:r>
        <w:rPr>
          <w:rFonts w:ascii="宋体" w:hAnsi="宋体" w:cs="宋体" w:eastAsia="宋体" w:hint="default"/>
          <w:spacing w:val="-5"/>
        </w:rPr>
        <w:t>房</w:t>
      </w:r>
      <w:r>
        <w:rPr>
          <w:rFonts w:ascii="宋体" w:hAnsi="宋体" w:cs="宋体" w:eastAsia="宋体" w:hint="default"/>
          <w:spacing w:val="-5"/>
        </w:rPr>
        <w:t>；</w:t>
      </w:r>
      <w:r>
        <w:rPr>
          <w:spacing w:val="-5"/>
        </w:rPr>
        <w:t>公司</w:t>
      </w:r>
      <w:r>
        <w:rPr>
          <w:rFonts w:ascii="宋体" w:hAnsi="宋体" w:cs="宋体" w:eastAsia="宋体" w:hint="default"/>
          <w:spacing w:val="-5"/>
        </w:rPr>
        <w:t>经营范围</w:t>
      </w:r>
      <w:r>
        <w:rPr>
          <w:rFonts w:ascii="宋体" w:hAnsi="宋体" w:cs="宋体" w:eastAsia="宋体" w:hint="default"/>
          <w:spacing w:val="-5"/>
        </w:rPr>
        <w:t>：房地产</w:t>
      </w:r>
      <w:r>
        <w:rPr>
          <w:rFonts w:ascii="宋体" w:hAnsi="宋体" w:cs="宋体" w:eastAsia="宋体" w:hint="default"/>
          <w:spacing w:val="-5"/>
        </w:rPr>
        <w:t>开发</w:t>
      </w:r>
      <w:r>
        <w:rPr>
          <w:rFonts w:ascii="宋体" w:hAnsi="宋体" w:cs="宋体" w:eastAsia="宋体" w:hint="default"/>
          <w:spacing w:val="-5"/>
        </w:rPr>
        <w:t>经营</w:t>
      </w:r>
      <w:r>
        <w:rPr>
          <w:spacing w:val="-5"/>
        </w:rPr>
        <w:t>、</w:t>
      </w:r>
      <w:r>
        <w:rPr>
          <w:rFonts w:ascii="宋体" w:hAnsi="宋体" w:cs="宋体" w:eastAsia="宋体" w:hint="default"/>
          <w:spacing w:val="-5"/>
        </w:rPr>
        <w:t>销</w:t>
      </w:r>
      <w:r>
        <w:rPr>
          <w:rFonts w:ascii="宋体" w:hAnsi="宋体" w:cs="宋体" w:eastAsia="宋体" w:hint="default"/>
          <w:spacing w:val="-5"/>
        </w:rPr>
        <w:t>售</w:t>
      </w:r>
      <w:r>
        <w:rPr>
          <w:spacing w:val="-5"/>
        </w:rPr>
        <w:t>、</w:t>
      </w:r>
      <w:r>
        <w:rPr>
          <w:rFonts w:ascii="宋体" w:hAnsi="宋体" w:cs="宋体" w:eastAsia="宋体" w:hint="default"/>
          <w:spacing w:val="-5"/>
        </w:rPr>
        <w:t>租赁</w:t>
      </w:r>
      <w:r>
        <w:rPr>
          <w:spacing w:val="-5"/>
        </w:rPr>
        <w:t>、</w:t>
      </w:r>
    </w:p>
    <w:p>
      <w:pPr>
        <w:pStyle w:val="BodyText"/>
        <w:spacing w:line="300" w:lineRule="exact"/>
        <w:ind w:right="0"/>
        <w:jc w:val="both"/>
      </w:pPr>
      <w:r>
        <w:rPr>
          <w:rFonts w:ascii="宋体" w:hAnsi="宋体" w:cs="宋体" w:eastAsia="宋体" w:hint="default"/>
        </w:rPr>
        <w:t>中介</w:t>
      </w:r>
      <w:r>
        <w:rPr/>
        <w:t>、</w:t>
      </w:r>
      <w:r>
        <w:rPr>
          <w:rFonts w:ascii="宋体" w:hAnsi="宋体" w:cs="宋体" w:eastAsia="宋体" w:hint="default"/>
        </w:rPr>
        <w:t>咨询</w:t>
      </w:r>
      <w:r>
        <w:rPr/>
        <w:t>、</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装</w:t>
      </w:r>
      <w:r>
        <w:rPr>
          <w:rFonts w:ascii="宋体" w:hAnsi="宋体" w:cs="宋体" w:eastAsia="宋体" w:hint="default"/>
        </w:rPr>
        <w:t>潢</w:t>
      </w:r>
      <w:r>
        <w:rPr>
          <w:rFonts w:ascii="宋体" w:hAnsi="宋体" w:cs="宋体" w:eastAsia="宋体" w:hint="default"/>
        </w:rPr>
        <w:t>材</w:t>
      </w:r>
      <w:r>
        <w:rPr/>
        <w:t>料的</w:t>
      </w:r>
      <w:r>
        <w:rPr>
          <w:rFonts w:ascii="宋体" w:hAnsi="宋体" w:cs="宋体" w:eastAsia="宋体" w:hint="default"/>
        </w:rPr>
        <w:t>经营</w:t>
      </w:r>
      <w:r>
        <w:rPr>
          <w:rFonts w:ascii="宋体" w:hAnsi="宋体" w:cs="宋体" w:eastAsia="宋体" w:hint="default"/>
        </w:rPr>
        <w:t>租赁</w:t>
      </w:r>
      <w:r>
        <w:rPr/>
        <w:t>。</w:t>
      </w:r>
    </w:p>
    <w:p>
      <w:pPr>
        <w:pStyle w:val="BodyText"/>
        <w:spacing w:line="336" w:lineRule="auto" w:before="155"/>
        <w:ind w:right="106" w:firstLine="465"/>
        <w:jc w:val="left"/>
      </w:pPr>
      <w:r>
        <w:rPr>
          <w:rFonts w:ascii="Courier New" w:hAnsi="Courier New" w:cs="Courier New" w:eastAsia="Courier New" w:hint="default"/>
          <w:w w:val="95"/>
        </w:rPr>
        <w:t>8</w:t>
      </w:r>
      <w:r>
        <w:rPr>
          <w:w w:val="95"/>
        </w:rPr>
        <w:t>、</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10</w:t>
      </w:r>
      <w:r>
        <w:rPr>
          <w:rFonts w:ascii="宋体" w:hAnsi="宋体" w:cs="宋体" w:eastAsia="宋体" w:hint="default"/>
          <w:w w:val="95"/>
        </w:rPr>
        <w:t>月</w:t>
      </w:r>
      <w:r>
        <w:rPr>
          <w:rFonts w:ascii="Courier New" w:hAnsi="Courier New" w:cs="Courier New" w:eastAsia="Courier New" w:hint="default"/>
          <w:w w:val="95"/>
        </w:rPr>
        <w:t>15</w:t>
      </w:r>
      <w:r>
        <w:rPr>
          <w:rFonts w:ascii="宋体" w:hAnsi="宋体" w:cs="宋体" w:eastAsia="宋体" w:hint="default"/>
          <w:w w:val="95"/>
        </w:rPr>
        <w:t>日</w:t>
      </w:r>
      <w:r>
        <w:rPr>
          <w:w w:val="95"/>
        </w:rPr>
        <w:t>，本公司出资</w:t>
      </w:r>
      <w:r>
        <w:rPr>
          <w:rFonts w:ascii="Courier New" w:hAnsi="Courier New" w:cs="Courier New" w:eastAsia="Courier New" w:hint="default"/>
          <w:w w:val="95"/>
        </w:rPr>
        <w:t>10000</w:t>
      </w:r>
      <w:r>
        <w:rPr>
          <w:rFonts w:ascii="宋体" w:hAnsi="宋体" w:cs="宋体" w:eastAsia="宋体" w:hint="default"/>
          <w:w w:val="95"/>
        </w:rPr>
        <w:t>万元</w:t>
      </w:r>
      <w:r>
        <w:rPr>
          <w:rFonts w:ascii="宋体" w:hAnsi="宋体" w:cs="宋体" w:eastAsia="宋体" w:hint="default"/>
          <w:w w:val="95"/>
        </w:rPr>
        <w:t>设立</w:t>
      </w:r>
      <w:r>
        <w:rPr>
          <w:rFonts w:ascii="宋体" w:hAnsi="宋体" w:cs="宋体" w:eastAsia="宋体" w:hint="default"/>
          <w:w w:val="95"/>
        </w:rPr>
        <w:t>独</w:t>
      </w:r>
      <w:r>
        <w:rPr>
          <w:w w:val="95"/>
        </w:rPr>
        <w:t>资公司</w:t>
      </w:r>
      <w:r>
        <w:rPr>
          <w:rFonts w:ascii="宋体" w:hAnsi="宋体" w:cs="宋体" w:eastAsia="宋体" w:hint="default"/>
          <w:w w:val="95"/>
        </w:rPr>
        <w:t>盐</w:t>
      </w:r>
      <w:r>
        <w:rPr>
          <w:rFonts w:ascii="宋体" w:hAnsi="宋体" w:cs="宋体" w:eastAsia="宋体" w:hint="default"/>
          <w:w w:val="95"/>
        </w:rPr>
        <w:t>城</w:t>
      </w:r>
      <w:r>
        <w:rPr>
          <w:rFonts w:ascii="宋体" w:hAnsi="宋体" w:cs="宋体" w:eastAsia="宋体" w:hint="default"/>
          <w:w w:val="95"/>
        </w:rPr>
        <w:t>中南世</w:t>
      </w:r>
      <w:r>
        <w:rPr>
          <w:rFonts w:ascii="宋体" w:hAnsi="宋体" w:cs="宋体" w:eastAsia="宋体" w:hint="default"/>
          <w:w w:val="95"/>
        </w:rPr>
        <w:t>纪城</w:t>
      </w:r>
      <w:r>
        <w:rPr>
          <w:rFonts w:ascii="宋体" w:hAnsi="宋体" w:cs="宋体" w:eastAsia="宋体" w:hint="default"/>
          <w:w w:val="95"/>
        </w:rPr>
        <w:t>房地</w:t>
      </w:r>
      <w:r>
        <w:rPr>
          <w:rFonts w:ascii="宋体" w:hAnsi="宋体" w:cs="宋体" w:eastAsia="宋体" w:hint="default"/>
          <w:spacing w:val="-5"/>
          <w:w w:val="102"/>
        </w:rPr>
        <w:t> </w:t>
      </w:r>
      <w:r>
        <w:rPr>
          <w:rFonts w:ascii="宋体" w:hAnsi="宋体" w:cs="宋体" w:eastAsia="宋体" w:hint="default"/>
        </w:rPr>
        <w:t>产</w:t>
      </w:r>
      <w:r>
        <w:rPr>
          <w:rFonts w:ascii="宋体" w:hAnsi="宋体" w:cs="宋体" w:eastAsia="宋体" w:hint="default"/>
        </w:rPr>
        <w:t>投</w:t>
      </w:r>
      <w:r>
        <w:rPr/>
        <w:t>资有限公司。公司法</w:t>
      </w:r>
      <w:r>
        <w:rPr>
          <w:rFonts w:ascii="宋体" w:hAnsi="宋体" w:cs="宋体" w:eastAsia="宋体" w:hint="default"/>
        </w:rPr>
        <w:t>定代表</w:t>
      </w:r>
      <w:r>
        <w:rPr/>
        <w:t>人</w:t>
      </w:r>
      <w:r>
        <w:rPr>
          <w:rFonts w:ascii="宋体" w:hAnsi="宋体" w:cs="宋体" w:eastAsia="宋体" w:hint="default"/>
        </w:rPr>
        <w:t>：</w:t>
      </w:r>
      <w:r>
        <w:rPr/>
        <w:t>陈锦石</w:t>
      </w:r>
      <w:r>
        <w:rPr>
          <w:rFonts w:ascii="宋体" w:hAnsi="宋体" w:cs="宋体" w:eastAsia="宋体" w:hint="default"/>
        </w:rPr>
        <w:t>；</w:t>
      </w:r>
      <w:r>
        <w:rPr/>
        <w:t>公司</w:t>
      </w:r>
      <w:r>
        <w:rPr>
          <w:rFonts w:ascii="宋体" w:hAnsi="宋体" w:cs="宋体" w:eastAsia="宋体" w:hint="default"/>
        </w:rPr>
        <w:t>住</w:t>
      </w:r>
      <w:r>
        <w:rPr/>
        <w:t>所</w:t>
      </w:r>
      <w:r>
        <w:rPr>
          <w:rFonts w:ascii="宋体" w:hAnsi="宋体" w:cs="宋体" w:eastAsia="宋体" w:hint="default"/>
        </w:rPr>
        <w:t>：</w:t>
      </w:r>
      <w:r>
        <w:rPr>
          <w:rFonts w:ascii="宋体" w:hAnsi="宋体" w:cs="宋体" w:eastAsia="宋体" w:hint="default"/>
        </w:rPr>
        <w:t>盐</w:t>
      </w:r>
      <w:r>
        <w:rPr>
          <w:rFonts w:ascii="宋体" w:hAnsi="宋体" w:cs="宋体" w:eastAsia="宋体" w:hint="default"/>
        </w:rPr>
        <w:t>城市</w:t>
      </w:r>
      <w:r>
        <w:rPr>
          <w:rFonts w:ascii="宋体" w:hAnsi="宋体" w:cs="宋体" w:eastAsia="宋体" w:hint="default"/>
        </w:rPr>
        <w:t>解</w:t>
      </w:r>
      <w:r>
        <w:rPr>
          <w:rFonts w:ascii="宋体" w:hAnsi="宋体" w:cs="宋体" w:eastAsia="宋体" w:hint="default"/>
        </w:rPr>
        <w:t>放</w:t>
      </w:r>
      <w:r>
        <w:rPr>
          <w:rFonts w:ascii="宋体" w:hAnsi="宋体" w:cs="宋体" w:eastAsia="宋体" w:hint="default"/>
        </w:rPr>
        <w:t>南</w:t>
      </w:r>
      <w:r>
        <w:rPr>
          <w:rFonts w:ascii="宋体" w:hAnsi="宋体" w:cs="宋体" w:eastAsia="宋体" w:hint="default"/>
        </w:rPr>
        <w:t>路</w:t>
      </w:r>
      <w:r>
        <w:rPr>
          <w:rFonts w:ascii="宋体" w:hAnsi="宋体" w:cs="宋体" w:eastAsia="宋体" w:hint="default"/>
        </w:rPr>
        <w:t>职</w:t>
      </w:r>
      <w:r>
        <w:rPr>
          <w:rFonts w:ascii="宋体" w:hAnsi="宋体" w:cs="宋体" w:eastAsia="宋体" w:hint="default"/>
        </w:rPr>
        <w:t>教</w:t>
      </w:r>
      <w:r>
        <w:rPr>
          <w:rFonts w:ascii="宋体" w:hAnsi="宋体" w:cs="宋体" w:eastAsia="宋体" w:hint="default"/>
        </w:rPr>
        <w:t>园</w:t>
      </w:r>
      <w:r>
        <w:rPr>
          <w:rFonts w:ascii="宋体" w:hAnsi="宋体" w:cs="宋体" w:eastAsia="宋体" w:hint="default"/>
        </w:rPr>
        <w:t>康</w:t>
      </w:r>
      <w:r>
        <w:rPr>
          <w:rFonts w:ascii="宋体" w:hAnsi="宋体" w:cs="宋体" w:eastAsia="宋体" w:hint="default"/>
          <w:spacing w:val="12"/>
        </w:rPr>
        <w:t> </w:t>
      </w:r>
      <w:r>
        <w:rPr>
          <w:rFonts w:ascii="宋体" w:hAnsi="宋体" w:cs="宋体" w:eastAsia="宋体" w:hint="default"/>
          <w:spacing w:val="-5"/>
        </w:rPr>
        <w:t>乐</w:t>
      </w:r>
      <w:r>
        <w:rPr>
          <w:rFonts w:ascii="宋体" w:hAnsi="宋体" w:cs="宋体" w:eastAsia="宋体" w:hint="default"/>
          <w:spacing w:val="-5"/>
        </w:rPr>
        <w:t>小</w:t>
      </w:r>
      <w:r>
        <w:rPr>
          <w:rFonts w:ascii="宋体" w:hAnsi="宋体" w:cs="宋体" w:eastAsia="宋体" w:hint="default"/>
          <w:spacing w:val="-5"/>
        </w:rPr>
        <w:t>区</w:t>
      </w:r>
      <w:r>
        <w:rPr>
          <w:rFonts w:ascii="Courier New" w:hAnsi="Courier New" w:cs="Courier New" w:eastAsia="Courier New" w:hint="default"/>
          <w:spacing w:val="-5"/>
        </w:rPr>
        <w:t>35</w:t>
      </w:r>
      <w:r>
        <w:rPr>
          <w:rFonts w:ascii="宋体" w:hAnsi="宋体" w:cs="宋体" w:eastAsia="宋体" w:hint="default"/>
          <w:spacing w:val="-5"/>
        </w:rPr>
        <w:t>幢</w:t>
      </w:r>
      <w:r>
        <w:rPr>
          <w:rFonts w:ascii="Courier New" w:hAnsi="Courier New" w:cs="Courier New" w:eastAsia="Courier New" w:hint="default"/>
          <w:spacing w:val="-5"/>
        </w:rPr>
        <w:t>-2</w:t>
      </w:r>
      <w:r>
        <w:rPr>
          <w:rFonts w:ascii="宋体" w:hAnsi="宋体" w:cs="宋体" w:eastAsia="宋体" w:hint="default"/>
          <w:spacing w:val="-5"/>
        </w:rPr>
        <w:t>号；</w:t>
      </w:r>
      <w:r>
        <w:rPr>
          <w:spacing w:val="-5"/>
        </w:rPr>
        <w:t>公司</w:t>
      </w:r>
      <w:r>
        <w:rPr>
          <w:rFonts w:ascii="宋体" w:hAnsi="宋体" w:cs="宋体" w:eastAsia="宋体" w:hint="default"/>
          <w:spacing w:val="-5"/>
        </w:rPr>
        <w:t>经营范围</w:t>
      </w:r>
      <w:r>
        <w:rPr>
          <w:rFonts w:ascii="宋体" w:hAnsi="宋体" w:cs="宋体" w:eastAsia="宋体" w:hint="default"/>
          <w:spacing w:val="-5"/>
        </w:rPr>
        <w:t>：房地产</w:t>
      </w:r>
      <w:r>
        <w:rPr>
          <w:rFonts w:ascii="宋体" w:hAnsi="宋体" w:cs="宋体" w:eastAsia="宋体" w:hint="default"/>
          <w:spacing w:val="-5"/>
        </w:rPr>
        <w:t>开发</w:t>
      </w:r>
      <w:r>
        <w:rPr>
          <w:rFonts w:ascii="宋体" w:hAnsi="宋体" w:cs="宋体" w:eastAsia="宋体" w:hint="default"/>
          <w:spacing w:val="-5"/>
        </w:rPr>
        <w:t>与</w:t>
      </w:r>
      <w:r>
        <w:rPr>
          <w:rFonts w:ascii="宋体" w:hAnsi="宋体" w:cs="宋体" w:eastAsia="宋体" w:hint="default"/>
          <w:spacing w:val="-5"/>
        </w:rPr>
        <w:t>经营</w:t>
      </w:r>
      <w:r>
        <w:rPr>
          <w:spacing w:val="-5"/>
        </w:rPr>
        <w:t>、</w:t>
      </w:r>
      <w:r>
        <w:rPr>
          <w:rFonts w:ascii="宋体" w:hAnsi="宋体" w:cs="宋体" w:eastAsia="宋体" w:hint="default"/>
          <w:spacing w:val="-5"/>
        </w:rPr>
        <w:t>房地产</w:t>
      </w:r>
      <w:r>
        <w:rPr>
          <w:rFonts w:ascii="宋体" w:hAnsi="宋体" w:cs="宋体" w:eastAsia="宋体" w:hint="default"/>
          <w:spacing w:val="-5"/>
        </w:rPr>
        <w:t>投</w:t>
      </w:r>
      <w:r>
        <w:rPr>
          <w:spacing w:val="-5"/>
        </w:rPr>
        <w:t>资、</w:t>
      </w:r>
      <w:r>
        <w:rPr>
          <w:rFonts w:ascii="宋体" w:hAnsi="宋体" w:cs="宋体" w:eastAsia="宋体" w:hint="default"/>
          <w:spacing w:val="-5"/>
        </w:rPr>
        <w:t>土</w:t>
      </w:r>
      <w:r>
        <w:rPr>
          <w:rFonts w:ascii="宋体" w:hAnsi="宋体" w:cs="宋体" w:eastAsia="宋体" w:hint="default"/>
          <w:spacing w:val="-5"/>
        </w:rPr>
        <w:t>木</w:t>
      </w:r>
      <w:r>
        <w:rPr>
          <w:rFonts w:ascii="宋体" w:hAnsi="宋体" w:cs="宋体" w:eastAsia="宋体" w:hint="default"/>
          <w:spacing w:val="-5"/>
        </w:rPr>
        <w:t>工</w:t>
      </w:r>
      <w:r>
        <w:rPr>
          <w:rFonts w:ascii="宋体" w:hAnsi="宋体" w:cs="宋体" w:eastAsia="宋体" w:hint="default"/>
          <w:spacing w:val="-5"/>
        </w:rPr>
        <w:t>程</w:t>
      </w:r>
      <w:r>
        <w:rPr>
          <w:rFonts w:ascii="宋体" w:hAnsi="宋体" w:cs="宋体" w:eastAsia="宋体" w:hint="default"/>
          <w:spacing w:val="-5"/>
        </w:rPr>
        <w:t>施</w:t>
      </w:r>
      <w:r>
        <w:rPr>
          <w:rFonts w:ascii="宋体" w:hAnsi="宋体" w:cs="宋体" w:eastAsia="宋体" w:hint="default"/>
          <w:spacing w:val="-5"/>
        </w:rPr>
        <w:t>工</w:t>
      </w:r>
      <w:r>
        <w:rPr>
          <w:spacing w:val="-5"/>
        </w:rPr>
        <w:t>、</w:t>
      </w:r>
      <w:r>
        <w:rPr>
          <w:spacing w:val="7"/>
        </w:rPr>
        <w:t> </w:t>
      </w:r>
      <w:r>
        <w:rPr>
          <w:rFonts w:ascii="宋体" w:hAnsi="宋体" w:cs="宋体" w:eastAsia="宋体" w:hint="default"/>
        </w:rPr>
        <w:t>物</w:t>
      </w:r>
      <w:r>
        <w:rPr>
          <w:rFonts w:ascii="宋体" w:hAnsi="宋体" w:cs="宋体" w:eastAsia="宋体" w:hint="default"/>
        </w:rPr>
        <w:t>业</w:t>
      </w:r>
      <w:r>
        <w:rPr/>
        <w:t>管理、实</w:t>
      </w:r>
      <w:r>
        <w:rPr>
          <w:rFonts w:ascii="宋体" w:hAnsi="宋体" w:cs="宋体" w:eastAsia="宋体" w:hint="default"/>
        </w:rPr>
        <w:t>业</w:t>
      </w:r>
      <w:r>
        <w:rPr>
          <w:rFonts w:ascii="宋体" w:hAnsi="宋体" w:cs="宋体" w:eastAsia="宋体" w:hint="default"/>
        </w:rPr>
        <w:t>投</w:t>
      </w:r>
      <w:r>
        <w:rPr/>
        <w:t>资。</w:t>
      </w:r>
    </w:p>
    <w:p>
      <w:pPr>
        <w:pStyle w:val="BodyText"/>
        <w:spacing w:line="240" w:lineRule="auto" w:before="58"/>
        <w:ind w:left="1982" w:right="0"/>
        <w:jc w:val="left"/>
      </w:pPr>
      <w:r>
        <w:rPr>
          <w:rFonts w:ascii="Courier New" w:hAnsi="Courier New" w:cs="Courier New" w:eastAsia="Courier New" w:hint="default"/>
          <w:spacing w:val="-5"/>
        </w:rPr>
        <w:t>9</w:t>
      </w:r>
      <w:r>
        <w:rPr>
          <w:spacing w:val="-5"/>
        </w:rPr>
        <w:t>、</w:t>
      </w: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11</w:t>
      </w:r>
      <w:r>
        <w:rPr>
          <w:rFonts w:ascii="宋体" w:hAnsi="宋体" w:cs="宋体" w:eastAsia="宋体" w:hint="default"/>
          <w:spacing w:val="-5"/>
        </w:rPr>
        <w:t>月</w:t>
      </w:r>
      <w:r>
        <w:rPr>
          <w:rFonts w:ascii="Courier New" w:hAnsi="Courier New" w:cs="Courier New" w:eastAsia="Courier New" w:hint="default"/>
          <w:spacing w:val="-5"/>
        </w:rPr>
        <w:t>20</w:t>
      </w:r>
      <w:r>
        <w:rPr>
          <w:rFonts w:ascii="宋体" w:hAnsi="宋体" w:cs="宋体" w:eastAsia="宋体" w:hint="default"/>
          <w:spacing w:val="-5"/>
        </w:rPr>
        <w:t>日</w:t>
      </w:r>
      <w:r>
        <w:rPr>
          <w:spacing w:val="-5"/>
        </w:rPr>
        <w:t>，本公司</w:t>
      </w:r>
      <w:r>
        <w:rPr>
          <w:rFonts w:ascii="宋体" w:hAnsi="宋体" w:cs="宋体" w:eastAsia="宋体" w:hint="default"/>
          <w:spacing w:val="-5"/>
        </w:rPr>
        <w:t>全</w:t>
      </w:r>
      <w:r>
        <w:rPr>
          <w:spacing w:val="-5"/>
        </w:rPr>
        <w:t>资</w:t>
      </w:r>
      <w:r>
        <w:rPr>
          <w:rFonts w:ascii="宋体" w:hAnsi="宋体" w:cs="宋体" w:eastAsia="宋体" w:hint="default"/>
          <w:spacing w:val="-5"/>
        </w:rPr>
        <w:t>子</w:t>
      </w:r>
      <w:r>
        <w:rPr>
          <w:spacing w:val="-5"/>
        </w:rPr>
        <w:t>公司</w:t>
      </w:r>
      <w:r>
        <w:rPr>
          <w:rFonts w:ascii="宋体" w:hAnsi="宋体" w:cs="宋体" w:eastAsia="宋体" w:hint="default"/>
          <w:spacing w:val="-5"/>
        </w:rPr>
        <w:t>南通中南新世界中</w:t>
      </w:r>
      <w:r>
        <w:rPr>
          <w:rFonts w:ascii="宋体" w:hAnsi="宋体" w:cs="宋体" w:eastAsia="宋体" w:hint="default"/>
          <w:spacing w:val="-5"/>
        </w:rPr>
        <w:t>心开发</w:t>
      </w:r>
      <w:r>
        <w:rPr>
          <w:spacing w:val="-5"/>
        </w:rPr>
        <w:t>有限公司出资</w:t>
      </w:r>
      <w:r>
        <w:rPr/>
      </w:r>
    </w:p>
    <w:p>
      <w:pPr>
        <w:pStyle w:val="BodyText"/>
        <w:spacing w:line="456" w:lineRule="exact" w:before="17"/>
        <w:ind w:right="226"/>
        <w:jc w:val="both"/>
      </w:pPr>
      <w:r>
        <w:rPr>
          <w:rFonts w:ascii="Courier New" w:hAnsi="Courier New" w:cs="Courier New" w:eastAsia="Courier New" w:hint="default"/>
          <w:spacing w:val="-5"/>
        </w:rPr>
        <w:t>200</w:t>
      </w:r>
      <w:r>
        <w:rPr>
          <w:rFonts w:ascii="宋体" w:hAnsi="宋体" w:cs="宋体" w:eastAsia="宋体" w:hint="default"/>
          <w:spacing w:val="-5"/>
        </w:rPr>
        <w:t>万元</w:t>
      </w:r>
      <w:r>
        <w:rPr>
          <w:rFonts w:ascii="宋体" w:hAnsi="宋体" w:cs="宋体" w:eastAsia="宋体" w:hint="default"/>
          <w:spacing w:val="-5"/>
        </w:rPr>
        <w:t>设立全</w:t>
      </w:r>
      <w:r>
        <w:rPr>
          <w:spacing w:val="-5"/>
        </w:rPr>
        <w:t>资</w:t>
      </w:r>
      <w:r>
        <w:rPr>
          <w:rFonts w:ascii="宋体" w:hAnsi="宋体" w:cs="宋体" w:eastAsia="宋体" w:hint="default"/>
          <w:spacing w:val="-5"/>
        </w:rPr>
        <w:t>子</w:t>
      </w:r>
      <w:r>
        <w:rPr>
          <w:spacing w:val="-5"/>
        </w:rPr>
        <w:t>公司</w:t>
      </w:r>
      <w:r>
        <w:rPr>
          <w:rFonts w:ascii="宋体" w:hAnsi="宋体" w:cs="宋体" w:eastAsia="宋体" w:hint="default"/>
          <w:spacing w:val="-5"/>
        </w:rPr>
        <w:t>南通中南</w:t>
      </w:r>
      <w:r>
        <w:rPr>
          <w:rFonts w:ascii="宋体" w:hAnsi="宋体" w:cs="宋体" w:eastAsia="宋体" w:hint="default"/>
          <w:spacing w:val="-5"/>
        </w:rPr>
        <w:t>商</w:t>
      </w:r>
      <w:r>
        <w:rPr>
          <w:rFonts w:ascii="宋体" w:hAnsi="宋体" w:cs="宋体" w:eastAsia="宋体" w:hint="default"/>
          <w:spacing w:val="-5"/>
        </w:rPr>
        <w:t>业</w:t>
      </w:r>
      <w:r>
        <w:rPr>
          <w:rFonts w:ascii="宋体" w:hAnsi="宋体" w:cs="宋体" w:eastAsia="宋体" w:hint="default"/>
          <w:spacing w:val="-5"/>
        </w:rPr>
        <w:t>经营</w:t>
      </w:r>
      <w:r>
        <w:rPr>
          <w:spacing w:val="-5"/>
        </w:rPr>
        <w:t>有限公司。公司法</w:t>
      </w:r>
      <w:r>
        <w:rPr>
          <w:rFonts w:ascii="宋体" w:hAnsi="宋体" w:cs="宋体" w:eastAsia="宋体" w:hint="default"/>
          <w:spacing w:val="-5"/>
        </w:rPr>
        <w:t>定代表</w:t>
      </w:r>
      <w:r>
        <w:rPr>
          <w:spacing w:val="-5"/>
        </w:rPr>
        <w:t>人</w:t>
      </w:r>
      <w:r>
        <w:rPr>
          <w:rFonts w:ascii="宋体" w:hAnsi="宋体" w:cs="宋体" w:eastAsia="宋体" w:hint="default"/>
          <w:spacing w:val="-5"/>
        </w:rPr>
        <w:t>：</w:t>
      </w:r>
      <w:r>
        <w:rPr>
          <w:spacing w:val="-5"/>
        </w:rPr>
        <w:t>陈</w:t>
      </w:r>
      <w:r>
        <w:rPr>
          <w:rFonts w:ascii="宋体" w:hAnsi="宋体" w:cs="宋体" w:eastAsia="宋体" w:hint="default"/>
          <w:spacing w:val="-5"/>
        </w:rPr>
        <w:t>昱</w:t>
      </w:r>
      <w:r>
        <w:rPr>
          <w:rFonts w:ascii="宋体" w:hAnsi="宋体" w:cs="宋体" w:eastAsia="宋体" w:hint="default"/>
          <w:spacing w:val="-5"/>
        </w:rPr>
        <w:t>含</w:t>
      </w:r>
      <w:r>
        <w:rPr>
          <w:rFonts w:ascii="宋体" w:hAnsi="宋体" w:cs="宋体" w:eastAsia="宋体" w:hint="default"/>
          <w:spacing w:val="-5"/>
        </w:rPr>
        <w:t>；</w:t>
      </w:r>
      <w:r>
        <w:rPr>
          <w:spacing w:val="-5"/>
        </w:rPr>
        <w:t>公</w:t>
      </w:r>
      <w:r>
        <w:rPr>
          <w:spacing w:val="19"/>
        </w:rPr>
        <w:t> </w:t>
      </w:r>
      <w:r>
        <w:rPr/>
        <w:t>司</w:t>
      </w:r>
      <w:r>
        <w:rPr>
          <w:rFonts w:ascii="宋体" w:hAnsi="宋体" w:cs="宋体" w:eastAsia="宋体" w:hint="default"/>
        </w:rPr>
        <w:t>住</w:t>
      </w:r>
      <w:r>
        <w:rPr/>
        <w:t>所</w:t>
      </w:r>
      <w:r>
        <w:rPr>
          <w:rFonts w:ascii="宋体" w:hAnsi="宋体" w:cs="宋体" w:eastAsia="宋体" w:hint="default"/>
        </w:rPr>
        <w:t>：南通</w:t>
      </w:r>
      <w:r>
        <w:rPr>
          <w:rFonts w:ascii="宋体" w:hAnsi="宋体" w:cs="宋体" w:eastAsia="宋体" w:hint="default"/>
        </w:rPr>
        <w:t>市</w:t>
      </w:r>
      <w:r>
        <w:rPr>
          <w:rFonts w:ascii="宋体" w:hAnsi="宋体" w:cs="宋体" w:eastAsia="宋体" w:hint="default"/>
        </w:rPr>
        <w:t>桃园</w:t>
      </w:r>
      <w:r>
        <w:rPr>
          <w:rFonts w:ascii="宋体" w:hAnsi="宋体" w:cs="宋体" w:eastAsia="宋体" w:hint="default"/>
        </w:rPr>
        <w:t>路</w:t>
      </w:r>
      <w:r>
        <w:rPr>
          <w:rFonts w:ascii="Courier New" w:hAnsi="Courier New" w:cs="Courier New" w:eastAsia="Courier New" w:hint="default"/>
        </w:rPr>
        <w:t>9</w:t>
      </w:r>
      <w:r>
        <w:rPr>
          <w:rFonts w:ascii="宋体" w:hAnsi="宋体" w:cs="宋体" w:eastAsia="宋体" w:hint="default"/>
        </w:rPr>
        <w:t>号</w:t>
      </w:r>
      <w:r>
        <w:rPr>
          <w:rFonts w:ascii="宋体" w:hAnsi="宋体" w:cs="宋体" w:eastAsia="宋体" w:hint="default"/>
        </w:rPr>
        <w:t>一</w:t>
      </w:r>
      <w:r>
        <w:rPr>
          <w:rFonts w:ascii="宋体" w:hAnsi="宋体" w:cs="宋体" w:eastAsia="宋体" w:hint="default"/>
        </w:rPr>
        <w:t>层</w:t>
      </w:r>
      <w:r>
        <w:rPr>
          <w:rFonts w:ascii="Courier New" w:hAnsi="Courier New" w:cs="Courier New" w:eastAsia="Courier New" w:hint="default"/>
        </w:rPr>
        <w:t>108</w:t>
      </w:r>
      <w:r>
        <w:rPr>
          <w:rFonts w:ascii="宋体" w:hAnsi="宋体" w:cs="宋体" w:eastAsia="宋体" w:hint="default"/>
        </w:rPr>
        <w:t>室；</w:t>
      </w:r>
      <w:r>
        <w:rPr/>
        <w:t>公司</w:t>
      </w:r>
      <w:r>
        <w:rPr>
          <w:rFonts w:ascii="宋体" w:hAnsi="宋体" w:cs="宋体" w:eastAsia="宋体" w:hint="default"/>
        </w:rPr>
        <w:t>经营范围</w:t>
      </w:r>
      <w:r>
        <w:rPr>
          <w:rFonts w:ascii="宋体" w:hAnsi="宋体" w:cs="宋体" w:eastAsia="宋体" w:hint="default"/>
        </w:rPr>
        <w:t>：</w:t>
      </w:r>
      <w:r>
        <w:rPr>
          <w:rFonts w:ascii="宋体" w:hAnsi="宋体" w:cs="宋体" w:eastAsia="宋体" w:hint="default"/>
        </w:rPr>
        <w:t>粮</w:t>
      </w:r>
      <w:r>
        <w:rPr>
          <w:rFonts w:ascii="宋体" w:hAnsi="宋体" w:cs="宋体" w:eastAsia="宋体" w:hint="default"/>
        </w:rPr>
        <w:t>食</w:t>
      </w:r>
      <w:r>
        <w:rPr/>
        <w:t>及</w:t>
      </w:r>
      <w:r>
        <w:rPr>
          <w:rFonts w:ascii="宋体" w:hAnsi="宋体" w:cs="宋体" w:eastAsia="宋体" w:hint="default"/>
        </w:rPr>
        <w:t>制</w:t>
      </w:r>
      <w:r>
        <w:rPr>
          <w:rFonts w:ascii="宋体" w:hAnsi="宋体" w:cs="宋体" w:eastAsia="宋体" w:hint="default"/>
        </w:rPr>
        <w:t>品</w:t>
      </w:r>
      <w:r>
        <w:rPr/>
        <w:t>、</w:t>
      </w:r>
      <w:r>
        <w:rPr>
          <w:rFonts w:ascii="宋体" w:hAnsi="宋体" w:cs="宋体" w:eastAsia="宋体" w:hint="default"/>
        </w:rPr>
        <w:t>食</w:t>
      </w:r>
      <w:r>
        <w:rPr>
          <w:rFonts w:ascii="宋体" w:hAnsi="宋体" w:cs="宋体" w:eastAsia="宋体" w:hint="default"/>
        </w:rPr>
        <w:t>油</w:t>
      </w:r>
      <w:r>
        <w:rPr/>
        <w:t>及</w:t>
      </w:r>
      <w:r>
        <w:rPr>
          <w:rFonts w:ascii="宋体" w:hAnsi="宋体" w:cs="宋体" w:eastAsia="宋体" w:hint="default"/>
        </w:rPr>
        <w:t>制</w:t>
      </w:r>
      <w:r>
        <w:rPr>
          <w:rFonts w:ascii="宋体" w:hAnsi="宋体" w:cs="宋体" w:eastAsia="宋体" w:hint="default"/>
        </w:rPr>
        <w:t>品</w:t>
      </w:r>
      <w:r>
        <w:rPr/>
        <w:t>、</w:t>
      </w:r>
      <w:r>
        <w:rPr>
          <w:spacing w:val="-82"/>
        </w:rPr>
        <w:t> </w:t>
      </w:r>
      <w:r>
        <w:rPr>
          <w:rFonts w:ascii="宋体" w:hAnsi="宋体" w:cs="宋体" w:eastAsia="宋体" w:hint="default"/>
          <w:spacing w:val="-2"/>
        </w:rPr>
        <w:t>肉</w:t>
      </w:r>
      <w:r>
        <w:rPr>
          <w:spacing w:val="-2"/>
        </w:rPr>
        <w:t>及</w:t>
      </w:r>
      <w:r>
        <w:rPr>
          <w:rFonts w:ascii="宋体" w:hAnsi="宋体" w:cs="宋体" w:eastAsia="宋体" w:hint="default"/>
          <w:spacing w:val="-2"/>
        </w:rPr>
        <w:t>制</w:t>
      </w:r>
      <w:r>
        <w:rPr>
          <w:rFonts w:ascii="宋体" w:hAnsi="宋体" w:cs="宋体" w:eastAsia="宋体" w:hint="default"/>
          <w:spacing w:val="-2"/>
        </w:rPr>
        <w:t>品</w:t>
      </w:r>
      <w:r>
        <w:rPr>
          <w:spacing w:val="-2"/>
        </w:rPr>
        <w:t>、</w:t>
      </w:r>
      <w:r>
        <w:rPr>
          <w:rFonts w:ascii="宋体" w:hAnsi="宋体" w:cs="宋体" w:eastAsia="宋体" w:hint="default"/>
          <w:spacing w:val="-2"/>
        </w:rPr>
        <w:t>禽蛋</w:t>
      </w:r>
      <w:r>
        <w:rPr>
          <w:rFonts w:ascii="宋体" w:hAnsi="宋体" w:cs="宋体" w:eastAsia="宋体" w:hint="default"/>
          <w:spacing w:val="-2"/>
        </w:rPr>
        <w:t>制</w:t>
      </w:r>
      <w:r>
        <w:rPr>
          <w:rFonts w:ascii="宋体" w:hAnsi="宋体" w:cs="宋体" w:eastAsia="宋体" w:hint="default"/>
          <w:spacing w:val="-2"/>
        </w:rPr>
        <w:t>品</w:t>
      </w:r>
      <w:r>
        <w:rPr>
          <w:spacing w:val="-2"/>
        </w:rPr>
        <w:t>、</w:t>
      </w:r>
      <w:r>
        <w:rPr>
          <w:rFonts w:ascii="宋体" w:hAnsi="宋体" w:cs="宋体" w:eastAsia="宋体" w:hint="default"/>
          <w:spacing w:val="-2"/>
        </w:rPr>
        <w:t>调</w:t>
      </w:r>
      <w:r>
        <w:rPr>
          <w:rFonts w:ascii="宋体" w:hAnsi="宋体" w:cs="宋体" w:eastAsia="宋体" w:hint="default"/>
          <w:spacing w:val="-2"/>
        </w:rPr>
        <w:t>味</w:t>
      </w:r>
      <w:r>
        <w:rPr>
          <w:rFonts w:ascii="宋体" w:hAnsi="宋体" w:cs="宋体" w:eastAsia="宋体" w:hint="default"/>
          <w:spacing w:val="-2"/>
        </w:rPr>
        <w:t>品</w:t>
      </w:r>
      <w:r>
        <w:rPr>
          <w:spacing w:val="-2"/>
        </w:rPr>
        <w:t>、</w:t>
      </w:r>
      <w:r>
        <w:rPr>
          <w:rFonts w:ascii="宋体" w:hAnsi="宋体" w:cs="宋体" w:eastAsia="宋体" w:hint="default"/>
          <w:spacing w:val="-2"/>
        </w:rPr>
        <w:t>豆</w:t>
      </w:r>
      <w:r>
        <w:rPr>
          <w:rFonts w:ascii="宋体" w:hAnsi="宋体" w:cs="宋体" w:eastAsia="宋体" w:hint="default"/>
          <w:spacing w:val="-2"/>
        </w:rPr>
        <w:t>制</w:t>
      </w:r>
      <w:r>
        <w:rPr>
          <w:rFonts w:ascii="宋体" w:hAnsi="宋体" w:cs="宋体" w:eastAsia="宋体" w:hint="default"/>
          <w:spacing w:val="-2"/>
        </w:rPr>
        <w:t>品</w:t>
      </w:r>
      <w:r>
        <w:rPr>
          <w:rFonts w:ascii="宋体" w:hAnsi="宋体" w:cs="宋体" w:eastAsia="宋体" w:hint="default"/>
          <w:spacing w:val="-2"/>
        </w:rPr>
        <w:t>等</w:t>
      </w:r>
      <w:r>
        <w:rPr>
          <w:spacing w:val="-2"/>
        </w:rPr>
        <w:t>及其</w:t>
      </w:r>
      <w:r>
        <w:rPr>
          <w:rFonts w:ascii="宋体" w:hAnsi="宋体" w:cs="宋体" w:eastAsia="宋体" w:hint="default"/>
          <w:spacing w:val="-2"/>
        </w:rPr>
        <w:t>他</w:t>
      </w:r>
      <w:r>
        <w:rPr>
          <w:rFonts w:ascii="宋体" w:hAnsi="宋体" w:cs="宋体" w:eastAsia="宋体" w:hint="default"/>
          <w:spacing w:val="-2"/>
        </w:rPr>
        <w:t>副</w:t>
      </w:r>
      <w:r>
        <w:rPr>
          <w:rFonts w:ascii="宋体" w:hAnsi="宋体" w:cs="宋体" w:eastAsia="宋体" w:hint="default"/>
          <w:spacing w:val="-2"/>
        </w:rPr>
        <w:t>食品</w:t>
      </w:r>
      <w:r>
        <w:rPr>
          <w:spacing w:val="-2"/>
        </w:rPr>
        <w:t>的</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w:t>
      </w:r>
      <w:r>
        <w:rPr>
          <w:rFonts w:ascii="宋体" w:hAnsi="宋体" w:cs="宋体" w:eastAsia="宋体" w:hint="default"/>
          <w:spacing w:val="-2"/>
        </w:rPr>
        <w:t>餐饮</w:t>
      </w:r>
      <w:r>
        <w:rPr>
          <w:spacing w:val="-2"/>
        </w:rPr>
        <w:t>、</w:t>
      </w:r>
      <w:r>
        <w:rPr>
          <w:rFonts w:ascii="宋体" w:hAnsi="宋体" w:cs="宋体" w:eastAsia="宋体" w:hint="default"/>
          <w:spacing w:val="-2"/>
        </w:rPr>
        <w:t>娱</w:t>
      </w:r>
      <w:r>
        <w:rPr>
          <w:rFonts w:ascii="宋体" w:hAnsi="宋体" w:cs="宋体" w:eastAsia="宋体" w:hint="default"/>
          <w:spacing w:val="-2"/>
        </w:rPr>
        <w:t>乐</w:t>
      </w:r>
      <w:r>
        <w:rPr>
          <w:spacing w:val="-2"/>
        </w:rPr>
        <w:t>、</w:t>
      </w:r>
      <w:r>
        <w:rPr>
          <w:rFonts w:ascii="宋体" w:hAnsi="宋体" w:cs="宋体" w:eastAsia="宋体" w:hint="default"/>
          <w:spacing w:val="-2"/>
        </w:rPr>
        <w:t>住</w:t>
      </w:r>
      <w:r>
        <w:rPr>
          <w:rFonts w:ascii="宋体" w:hAnsi="宋体" w:cs="宋体" w:eastAsia="宋体" w:hint="default"/>
          <w:spacing w:val="-2"/>
        </w:rPr>
        <w:t>宿</w:t>
      </w:r>
      <w:r>
        <w:rPr>
          <w:rFonts w:ascii="宋体" w:hAnsi="宋体" w:cs="宋体" w:eastAsia="宋体" w:hint="default"/>
          <w:spacing w:val="84"/>
        </w:rPr>
        <w:t> </w:t>
      </w:r>
      <w:r>
        <w:rPr>
          <w:rFonts w:ascii="宋体" w:hAnsi="宋体" w:cs="宋体" w:eastAsia="宋体" w:hint="default"/>
          <w:spacing w:val="-4"/>
        </w:rPr>
        <w:t>服</w:t>
      </w:r>
      <w:r>
        <w:rPr>
          <w:spacing w:val="-4"/>
        </w:rPr>
        <w:t>务。</w:t>
      </w:r>
      <w:r>
        <w:rPr/>
      </w:r>
    </w:p>
    <w:p>
      <w:pPr>
        <w:pStyle w:val="BodyText"/>
        <w:spacing w:line="343" w:lineRule="auto" w:before="91"/>
        <w:ind w:right="231" w:firstLine="465"/>
        <w:jc w:val="both"/>
      </w:pPr>
      <w:r>
        <w:rPr>
          <w:rFonts w:ascii="Courier New" w:hAnsi="Courier New" w:cs="Courier New" w:eastAsia="Courier New" w:hint="default"/>
          <w:w w:val="95"/>
        </w:rPr>
        <w:t>10</w:t>
      </w:r>
      <w:r>
        <w:rPr>
          <w:w w:val="95"/>
        </w:rPr>
        <w:t>、</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1</w:t>
      </w:r>
      <w:r>
        <w:rPr>
          <w:rFonts w:ascii="宋体" w:hAnsi="宋体" w:cs="宋体" w:eastAsia="宋体" w:hint="default"/>
          <w:w w:val="95"/>
        </w:rPr>
        <w:t>日</w:t>
      </w:r>
      <w:r>
        <w:rPr>
          <w:w w:val="95"/>
        </w:rPr>
        <w:t>，本公司出资</w:t>
      </w:r>
      <w:r>
        <w:rPr>
          <w:rFonts w:ascii="Courier New" w:hAnsi="Courier New" w:cs="Courier New" w:eastAsia="Courier New" w:hint="default"/>
          <w:w w:val="95"/>
        </w:rPr>
        <w:t>10000</w:t>
      </w:r>
      <w:r>
        <w:rPr>
          <w:rFonts w:ascii="宋体" w:hAnsi="宋体" w:cs="宋体" w:eastAsia="宋体" w:hint="default"/>
          <w:w w:val="95"/>
        </w:rPr>
        <w:t>万元</w:t>
      </w:r>
      <w:r>
        <w:rPr>
          <w:rFonts w:ascii="宋体" w:hAnsi="宋体" w:cs="宋体" w:eastAsia="宋体" w:hint="default"/>
          <w:w w:val="95"/>
        </w:rPr>
        <w:t>设立</w:t>
      </w:r>
      <w:r>
        <w:rPr>
          <w:rFonts w:ascii="宋体" w:hAnsi="宋体" w:cs="宋体" w:eastAsia="宋体" w:hint="default"/>
          <w:w w:val="95"/>
        </w:rPr>
        <w:t>独</w:t>
      </w:r>
      <w:r>
        <w:rPr>
          <w:w w:val="95"/>
        </w:rPr>
        <w:t>资公司</w:t>
      </w:r>
      <w:r>
        <w:rPr>
          <w:rFonts w:ascii="宋体" w:hAnsi="宋体" w:cs="宋体" w:eastAsia="宋体" w:hint="default"/>
          <w:w w:val="95"/>
        </w:rPr>
        <w:t>江苏中南世</w:t>
      </w:r>
      <w:r>
        <w:rPr>
          <w:rFonts w:ascii="宋体" w:hAnsi="宋体" w:cs="宋体" w:eastAsia="宋体" w:hint="default"/>
          <w:w w:val="95"/>
        </w:rPr>
        <w:t>纪城</w:t>
      </w:r>
      <w:r>
        <w:rPr>
          <w:rFonts w:ascii="宋体" w:hAnsi="宋体" w:cs="宋体" w:eastAsia="宋体" w:hint="default"/>
          <w:w w:val="95"/>
        </w:rPr>
        <w:t>房地</w:t>
      </w:r>
      <w:r>
        <w:rPr>
          <w:rFonts w:ascii="宋体" w:hAnsi="宋体" w:cs="宋体" w:eastAsia="宋体" w:hint="default"/>
          <w:spacing w:val="-5"/>
          <w:w w:val="102"/>
        </w:rPr>
        <w:t> </w:t>
      </w:r>
      <w:r>
        <w:rPr>
          <w:rFonts w:ascii="宋体" w:hAnsi="宋体" w:cs="宋体" w:eastAsia="宋体" w:hint="default"/>
          <w:spacing w:val="-2"/>
        </w:rPr>
        <w:t>产</w:t>
      </w:r>
      <w:r>
        <w:rPr>
          <w:rFonts w:ascii="宋体" w:hAnsi="宋体" w:cs="宋体" w:eastAsia="宋体" w:hint="default"/>
          <w:spacing w:val="-2"/>
        </w:rPr>
        <w:t>开发</w:t>
      </w:r>
      <w:r>
        <w:rPr>
          <w:spacing w:val="-2"/>
        </w:rPr>
        <w:t>有限公司。公司法</w:t>
      </w:r>
      <w:r>
        <w:rPr>
          <w:rFonts w:ascii="宋体" w:hAnsi="宋体" w:cs="宋体" w:eastAsia="宋体" w:hint="default"/>
          <w:spacing w:val="-2"/>
        </w:rPr>
        <w:t>定代表</w:t>
      </w:r>
      <w:r>
        <w:rPr>
          <w:spacing w:val="-2"/>
        </w:rPr>
        <w:t>人</w:t>
      </w:r>
      <w:r>
        <w:rPr>
          <w:rFonts w:ascii="宋体" w:hAnsi="宋体" w:cs="宋体" w:eastAsia="宋体" w:hint="default"/>
          <w:spacing w:val="-2"/>
        </w:rPr>
        <w:t>：</w:t>
      </w:r>
      <w:r>
        <w:rPr>
          <w:spacing w:val="-2"/>
        </w:rPr>
        <w:t>陈锦石</w:t>
      </w:r>
      <w:r>
        <w:rPr>
          <w:rFonts w:ascii="宋体" w:hAnsi="宋体" w:cs="宋体" w:eastAsia="宋体" w:hint="default"/>
          <w:spacing w:val="-2"/>
        </w:rPr>
        <w:t>；</w:t>
      </w:r>
      <w:r>
        <w:rPr>
          <w:spacing w:val="-2"/>
        </w:rPr>
        <w:t>公司</w:t>
      </w:r>
      <w:r>
        <w:rPr>
          <w:rFonts w:ascii="宋体" w:hAnsi="宋体" w:cs="宋体" w:eastAsia="宋体" w:hint="default"/>
          <w:spacing w:val="-2"/>
        </w:rPr>
        <w:t>住</w:t>
      </w:r>
      <w:r>
        <w:rPr>
          <w:spacing w:val="-2"/>
        </w:rPr>
        <w:t>所</w:t>
      </w:r>
      <w:r>
        <w:rPr>
          <w:rFonts w:ascii="宋体" w:hAnsi="宋体" w:cs="宋体" w:eastAsia="宋体" w:hint="default"/>
          <w:spacing w:val="-2"/>
        </w:rPr>
        <w:t>：南</w:t>
      </w:r>
      <w:r>
        <w:rPr>
          <w:rFonts w:ascii="宋体" w:hAnsi="宋体" w:cs="宋体" w:eastAsia="宋体" w:hint="default"/>
          <w:spacing w:val="-2"/>
        </w:rPr>
        <w:t>京市</w:t>
      </w:r>
      <w:r>
        <w:rPr>
          <w:rFonts w:ascii="宋体" w:hAnsi="宋体" w:cs="宋体" w:eastAsia="宋体" w:hint="default"/>
          <w:spacing w:val="-2"/>
        </w:rPr>
        <w:t>六</w:t>
      </w:r>
      <w:r>
        <w:rPr>
          <w:rFonts w:ascii="宋体" w:hAnsi="宋体" w:cs="宋体" w:eastAsia="宋体" w:hint="default"/>
          <w:spacing w:val="-2"/>
        </w:rPr>
        <w:t>合区</w:t>
      </w:r>
      <w:r>
        <w:rPr>
          <w:rFonts w:ascii="宋体" w:hAnsi="宋体" w:cs="宋体" w:eastAsia="宋体" w:hint="default"/>
          <w:spacing w:val="-2"/>
        </w:rPr>
        <w:t>龙池</w:t>
      </w:r>
      <w:r>
        <w:rPr>
          <w:rFonts w:ascii="宋体" w:hAnsi="宋体" w:cs="宋体" w:eastAsia="宋体" w:hint="default"/>
          <w:spacing w:val="-2"/>
        </w:rPr>
        <w:t>街</w:t>
      </w:r>
      <w:r>
        <w:rPr>
          <w:rFonts w:ascii="宋体" w:hAnsi="宋体" w:cs="宋体" w:eastAsia="宋体" w:hint="default"/>
          <w:spacing w:val="-2"/>
        </w:rPr>
        <w:t>道</w:t>
      </w:r>
      <w:r>
        <w:rPr>
          <w:rFonts w:ascii="宋体" w:hAnsi="宋体" w:cs="宋体" w:eastAsia="宋体" w:hint="default"/>
          <w:spacing w:val="-2"/>
        </w:rPr>
        <w:t>雄</w:t>
      </w:r>
      <w:r>
        <w:rPr>
          <w:rFonts w:ascii="宋体" w:hAnsi="宋体" w:cs="宋体" w:eastAsia="宋体" w:hint="default"/>
          <w:spacing w:val="84"/>
        </w:rPr>
        <w:t> </w:t>
      </w:r>
      <w:r>
        <w:rPr>
          <w:rFonts w:ascii="宋体" w:hAnsi="宋体" w:cs="宋体" w:eastAsia="宋体" w:hint="default"/>
        </w:rPr>
        <w:t>州</w:t>
      </w:r>
      <w:r>
        <w:rPr>
          <w:rFonts w:ascii="宋体" w:hAnsi="宋体" w:cs="宋体" w:eastAsia="宋体" w:hint="default"/>
        </w:rPr>
        <w:t>南</w:t>
      </w:r>
      <w:r>
        <w:rPr>
          <w:rFonts w:ascii="宋体" w:hAnsi="宋体" w:cs="宋体" w:eastAsia="宋体" w:hint="default"/>
        </w:rPr>
        <w:t>路</w:t>
      </w:r>
      <w:r>
        <w:rPr>
          <w:rFonts w:ascii="Courier New" w:hAnsi="Courier New" w:cs="Courier New" w:eastAsia="Courier New" w:hint="default"/>
        </w:rPr>
        <w:t>280</w:t>
      </w:r>
      <w:r>
        <w:rPr>
          <w:rFonts w:ascii="宋体" w:hAnsi="宋体" w:cs="宋体" w:eastAsia="宋体" w:hint="default"/>
        </w:rPr>
        <w:t>号；</w:t>
      </w:r>
      <w:r>
        <w:rPr/>
        <w:t>公司</w:t>
      </w:r>
      <w:r>
        <w:rPr>
          <w:rFonts w:ascii="宋体" w:hAnsi="宋体" w:cs="宋体" w:eastAsia="宋体" w:hint="default"/>
        </w:rPr>
        <w:t>经营范围</w:t>
      </w:r>
      <w:r>
        <w:rPr>
          <w:rFonts w:ascii="宋体" w:hAnsi="宋体" w:cs="宋体" w:eastAsia="宋体" w:hint="default"/>
        </w:rPr>
        <w:t>：房地产</w:t>
      </w:r>
      <w:r>
        <w:rPr>
          <w:rFonts w:ascii="宋体" w:hAnsi="宋体" w:cs="宋体" w:eastAsia="宋体" w:hint="default"/>
        </w:rPr>
        <w:t>开发</w:t>
      </w:r>
      <w:r>
        <w:rPr>
          <w:rFonts w:ascii="宋体" w:hAnsi="宋体" w:cs="宋体" w:eastAsia="宋体" w:hint="default"/>
        </w:rPr>
        <w:t>经营</w:t>
      </w:r>
      <w:r>
        <w:rPr/>
        <w:t>、</w:t>
      </w:r>
      <w:r>
        <w:rPr>
          <w:rFonts w:ascii="宋体" w:hAnsi="宋体" w:cs="宋体" w:eastAsia="宋体" w:hint="default"/>
        </w:rPr>
        <w:t>物</w:t>
      </w:r>
      <w:r>
        <w:rPr>
          <w:rFonts w:ascii="宋体" w:hAnsi="宋体" w:cs="宋体" w:eastAsia="宋体" w:hint="default"/>
        </w:rPr>
        <w:t>业</w:t>
      </w:r>
      <w:r>
        <w:rPr/>
        <w:t>管理、</w:t>
      </w:r>
      <w:r>
        <w:rPr>
          <w:rFonts w:ascii="宋体" w:hAnsi="宋体" w:cs="宋体" w:eastAsia="宋体" w:hint="default"/>
        </w:rPr>
        <w:t>自</w:t>
      </w:r>
      <w:r>
        <w:rPr/>
        <w:t>有</w:t>
      </w:r>
      <w:r>
        <w:rPr>
          <w:rFonts w:ascii="宋体" w:hAnsi="宋体" w:cs="宋体" w:eastAsia="宋体" w:hint="default"/>
        </w:rPr>
        <w:t>房</w:t>
      </w:r>
      <w:r>
        <w:rPr>
          <w:rFonts w:ascii="宋体" w:hAnsi="宋体" w:cs="宋体" w:eastAsia="宋体" w:hint="default"/>
        </w:rPr>
        <w:t>屋租赁</w:t>
      </w:r>
      <w:r>
        <w:rPr/>
        <w:t>。</w:t>
      </w:r>
    </w:p>
    <w:p>
      <w:pPr>
        <w:pStyle w:val="BodyText"/>
        <w:spacing w:line="324" w:lineRule="auto"/>
        <w:ind w:right="226" w:firstLine="465"/>
        <w:jc w:val="both"/>
        <w:rPr>
          <w:rFonts w:ascii="宋体" w:hAnsi="宋体" w:cs="宋体" w:eastAsia="宋体" w:hint="default"/>
        </w:rPr>
      </w:pPr>
      <w:r>
        <w:rPr>
          <w:rFonts w:ascii="Courier New" w:hAnsi="Courier New" w:cs="Courier New" w:eastAsia="Courier New" w:hint="default"/>
          <w:spacing w:val="-5"/>
        </w:rPr>
        <w:t>11</w:t>
      </w:r>
      <w:r>
        <w:rPr>
          <w:spacing w:val="-5"/>
        </w:rPr>
        <w:t>、</w:t>
      </w: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12</w:t>
      </w:r>
      <w:r>
        <w:rPr>
          <w:rFonts w:ascii="宋体" w:hAnsi="宋体" w:cs="宋体" w:eastAsia="宋体" w:hint="default"/>
          <w:spacing w:val="-5"/>
        </w:rPr>
        <w:t>月</w:t>
      </w:r>
      <w:r>
        <w:rPr>
          <w:rFonts w:ascii="Courier New" w:hAnsi="Courier New" w:cs="Courier New" w:eastAsia="Courier New" w:hint="default"/>
          <w:spacing w:val="-5"/>
        </w:rPr>
        <w:t>1</w:t>
      </w:r>
      <w:r>
        <w:rPr>
          <w:rFonts w:ascii="宋体" w:hAnsi="宋体" w:cs="宋体" w:eastAsia="宋体" w:hint="default"/>
          <w:spacing w:val="-5"/>
        </w:rPr>
        <w:t>日</w:t>
      </w:r>
      <w:r>
        <w:rPr>
          <w:spacing w:val="-5"/>
        </w:rPr>
        <w:t>，本公司</w:t>
      </w:r>
      <w:r>
        <w:rPr>
          <w:rFonts w:ascii="宋体" w:hAnsi="宋体" w:cs="宋体" w:eastAsia="宋体" w:hint="default"/>
          <w:spacing w:val="-5"/>
        </w:rPr>
        <w:t>与</w:t>
      </w:r>
      <w:r>
        <w:rPr>
          <w:rFonts w:ascii="宋体" w:hAnsi="宋体" w:cs="宋体" w:eastAsia="宋体" w:hint="default"/>
          <w:spacing w:val="-5"/>
        </w:rPr>
        <w:t>儋州</w:t>
      </w:r>
      <w:r>
        <w:rPr>
          <w:rFonts w:ascii="宋体" w:hAnsi="宋体" w:cs="宋体" w:eastAsia="宋体" w:hint="default"/>
          <w:spacing w:val="-5"/>
        </w:rPr>
        <w:t>市</w:t>
      </w:r>
      <w:r>
        <w:rPr>
          <w:spacing w:val="-5"/>
        </w:rPr>
        <w:t>人</w:t>
      </w:r>
      <w:r>
        <w:rPr>
          <w:rFonts w:ascii="宋体" w:hAnsi="宋体" w:cs="宋体" w:eastAsia="宋体" w:hint="default"/>
          <w:spacing w:val="-5"/>
        </w:rPr>
        <w:t>民政</w:t>
      </w:r>
      <w:r>
        <w:rPr>
          <w:rFonts w:ascii="宋体" w:hAnsi="宋体" w:cs="宋体" w:eastAsia="宋体" w:hint="default"/>
          <w:spacing w:val="-5"/>
        </w:rPr>
        <w:t>府</w:t>
      </w:r>
      <w:r>
        <w:rPr>
          <w:rFonts w:ascii="宋体" w:hAnsi="宋体" w:cs="宋体" w:eastAsia="宋体" w:hint="default"/>
          <w:spacing w:val="-5"/>
        </w:rPr>
        <w:t>下</w:t>
      </w:r>
      <w:r>
        <w:rPr>
          <w:rFonts w:ascii="宋体" w:hAnsi="宋体" w:cs="宋体" w:eastAsia="宋体" w:hint="default"/>
          <w:spacing w:val="-5"/>
        </w:rPr>
        <w:t>属</w:t>
      </w:r>
      <w:r>
        <w:rPr>
          <w:rFonts w:ascii="宋体" w:hAnsi="宋体" w:cs="宋体" w:eastAsia="宋体" w:hint="default"/>
          <w:spacing w:val="-5"/>
        </w:rPr>
        <w:t>全</w:t>
      </w:r>
      <w:r>
        <w:rPr>
          <w:spacing w:val="-5"/>
        </w:rPr>
        <w:t>资</w:t>
      </w:r>
      <w:r>
        <w:rPr>
          <w:rFonts w:ascii="宋体" w:hAnsi="宋体" w:cs="宋体" w:eastAsia="宋体" w:hint="default"/>
          <w:spacing w:val="-5"/>
        </w:rPr>
        <w:t>子</w:t>
      </w:r>
      <w:r>
        <w:rPr>
          <w:spacing w:val="-5"/>
        </w:rPr>
        <w:t>公司</w:t>
      </w:r>
      <w:r>
        <w:rPr>
          <w:rFonts w:ascii="宋体" w:hAnsi="宋体" w:cs="宋体" w:eastAsia="宋体" w:hint="default"/>
          <w:spacing w:val="-5"/>
        </w:rPr>
        <w:t>儋州滨</w:t>
      </w:r>
      <w:r>
        <w:rPr>
          <w:rFonts w:ascii="宋体" w:hAnsi="宋体" w:cs="宋体" w:eastAsia="宋体" w:hint="default"/>
          <w:spacing w:val="-5"/>
        </w:rPr>
        <w:t>海</w:t>
      </w:r>
      <w:r>
        <w:rPr>
          <w:rFonts w:ascii="宋体" w:hAnsi="宋体" w:cs="宋体" w:eastAsia="宋体" w:hint="default"/>
          <w:spacing w:val="-5"/>
        </w:rPr>
        <w:t>新</w:t>
      </w:r>
      <w:r>
        <w:rPr>
          <w:rFonts w:ascii="宋体" w:hAnsi="宋体" w:cs="宋体" w:eastAsia="宋体" w:hint="default"/>
          <w:spacing w:val="-5"/>
        </w:rPr>
        <w:t>区</w:t>
      </w:r>
      <w:r>
        <w:rPr>
          <w:rFonts w:ascii="宋体" w:hAnsi="宋体" w:cs="宋体" w:eastAsia="宋体" w:hint="default"/>
          <w:spacing w:val="-5"/>
        </w:rPr>
        <w:t>建</w:t>
      </w:r>
      <w:r>
        <w:rPr>
          <w:rFonts w:ascii="宋体" w:hAnsi="宋体" w:cs="宋体" w:eastAsia="宋体" w:hint="default"/>
          <w:w w:val="102"/>
        </w:rPr>
        <w:t> </w:t>
      </w:r>
      <w:r>
        <w:rPr>
          <w:rFonts w:ascii="宋体" w:hAnsi="宋体" w:cs="宋体" w:eastAsia="宋体" w:hint="default"/>
          <w:spacing w:val="-2"/>
        </w:rPr>
        <w:t>设</w:t>
      </w:r>
      <w:r>
        <w:rPr>
          <w:rFonts w:ascii="宋体" w:hAnsi="宋体" w:cs="宋体" w:eastAsia="宋体" w:hint="default"/>
          <w:spacing w:val="-2"/>
        </w:rPr>
        <w:t>投</w:t>
      </w:r>
      <w:r>
        <w:rPr>
          <w:spacing w:val="-2"/>
        </w:rPr>
        <w:t>资</w:t>
      </w:r>
      <w:r>
        <w:rPr>
          <w:rFonts w:ascii="宋体" w:hAnsi="宋体" w:cs="宋体" w:eastAsia="宋体" w:hint="default"/>
          <w:spacing w:val="-2"/>
        </w:rPr>
        <w:t>发</w:t>
      </w:r>
      <w:r>
        <w:rPr>
          <w:rFonts w:ascii="宋体" w:hAnsi="宋体" w:cs="宋体" w:eastAsia="宋体" w:hint="default"/>
          <w:spacing w:val="-2"/>
        </w:rPr>
        <w:t>展</w:t>
      </w:r>
      <w:r>
        <w:rPr>
          <w:spacing w:val="-2"/>
        </w:rPr>
        <w:t>有限公司</w:t>
      </w:r>
      <w:r>
        <w:rPr>
          <w:rFonts w:ascii="宋体" w:hAnsi="宋体" w:cs="宋体" w:eastAsia="宋体" w:hint="default"/>
          <w:spacing w:val="-2"/>
        </w:rPr>
        <w:t>（</w:t>
      </w:r>
      <w:r>
        <w:rPr>
          <w:rFonts w:ascii="宋体" w:hAnsi="宋体" w:cs="宋体" w:eastAsia="宋体" w:hint="default"/>
          <w:spacing w:val="-2"/>
        </w:rPr>
        <w:t>以下简称：</w:t>
      </w:r>
      <w:r>
        <w:rPr>
          <w:rFonts w:ascii="宋体" w:hAnsi="宋体" w:cs="宋体" w:eastAsia="宋体" w:hint="default"/>
          <w:spacing w:val="-2"/>
        </w:rPr>
        <w:t>儋州</w:t>
      </w:r>
      <w:r>
        <w:rPr>
          <w:rFonts w:ascii="宋体" w:hAnsi="宋体" w:cs="宋体" w:eastAsia="宋体" w:hint="default"/>
          <w:spacing w:val="-2"/>
        </w:rPr>
        <w:t>建</w:t>
      </w:r>
      <w:r>
        <w:rPr>
          <w:rFonts w:ascii="宋体" w:hAnsi="宋体" w:cs="宋体" w:eastAsia="宋体" w:hint="default"/>
          <w:spacing w:val="-2"/>
        </w:rPr>
        <w:t>投</w:t>
      </w:r>
      <w:r>
        <w:rPr>
          <w:rFonts w:ascii="宋体" w:hAnsi="宋体" w:cs="宋体" w:eastAsia="宋体" w:hint="default"/>
          <w:spacing w:val="-2"/>
        </w:rPr>
        <w:t>）</w:t>
      </w:r>
      <w:r>
        <w:rPr>
          <w:rFonts w:ascii="宋体" w:hAnsi="宋体" w:cs="宋体" w:eastAsia="宋体" w:hint="default"/>
          <w:spacing w:val="-2"/>
        </w:rPr>
        <w:t>共</w:t>
      </w:r>
      <w:r>
        <w:rPr>
          <w:rFonts w:ascii="宋体" w:hAnsi="宋体" w:cs="宋体" w:eastAsia="宋体" w:hint="default"/>
          <w:spacing w:val="-2"/>
        </w:rPr>
        <w:t>同</w:t>
      </w:r>
      <w:r>
        <w:rPr>
          <w:spacing w:val="-2"/>
        </w:rPr>
        <w:t>出资</w:t>
      </w:r>
      <w:r>
        <w:rPr>
          <w:rFonts w:ascii="宋体" w:hAnsi="宋体" w:cs="宋体" w:eastAsia="宋体" w:hint="default"/>
          <w:spacing w:val="-2"/>
        </w:rPr>
        <w:t>注册</w:t>
      </w:r>
      <w:r>
        <w:rPr>
          <w:rFonts w:ascii="宋体" w:hAnsi="宋体" w:cs="宋体" w:eastAsia="宋体" w:hint="default"/>
          <w:spacing w:val="-2"/>
        </w:rPr>
        <w:t>设立</w:t>
      </w:r>
      <w:r>
        <w:rPr>
          <w:rFonts w:ascii="宋体" w:hAnsi="宋体" w:cs="宋体" w:eastAsia="宋体" w:hint="default"/>
          <w:spacing w:val="-2"/>
        </w:rPr>
        <w:t>儋州</w:t>
      </w:r>
      <w:r>
        <w:rPr>
          <w:rFonts w:ascii="宋体" w:hAnsi="宋体" w:cs="宋体" w:eastAsia="宋体" w:hint="default"/>
          <w:spacing w:val="-2"/>
        </w:rPr>
        <w:t>中南</w:t>
      </w:r>
      <w:r>
        <w:rPr>
          <w:rFonts w:ascii="宋体" w:hAnsi="宋体" w:cs="宋体" w:eastAsia="宋体" w:hint="default"/>
          <w:spacing w:val="-2"/>
        </w:rPr>
        <w:t>城市开发</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0" w:right="217" w:firstLine="0"/>
        <w:jc w:val="right"/>
        <w:rPr>
          <w:rFonts w:ascii="Times New Roman" w:hAnsi="Times New Roman" w:cs="Times New Roman" w:eastAsia="Times New Roman" w:hint="default"/>
          <w:sz w:val="17"/>
          <w:szCs w:val="17"/>
        </w:rPr>
      </w:pPr>
      <w:r>
        <w:rPr>
          <w:rFonts w:ascii="Times New Roman"/>
          <w:w w:val="105"/>
          <w:sz w:val="17"/>
        </w:rPr>
        <w:t>40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24" w:lineRule="auto" w:before="173"/>
        <w:ind w:right="146"/>
        <w:jc w:val="both"/>
        <w:rPr>
          <w:rFonts w:ascii="宋体" w:hAnsi="宋体" w:cs="宋体" w:eastAsia="宋体" w:hint="default"/>
        </w:rPr>
      </w:pPr>
      <w:r>
        <w:rPr>
          <w:spacing w:val="-5"/>
        </w:rPr>
        <w:t>有限公司</w:t>
      </w:r>
      <w:r>
        <w:rPr>
          <w:rFonts w:ascii="宋体" w:hAnsi="宋体" w:cs="宋体" w:eastAsia="宋体" w:hint="default"/>
          <w:spacing w:val="-5"/>
        </w:rPr>
        <w:t>（</w:t>
      </w:r>
      <w:r>
        <w:rPr>
          <w:rFonts w:ascii="宋体" w:hAnsi="宋体" w:cs="宋体" w:eastAsia="宋体" w:hint="default"/>
          <w:spacing w:val="-5"/>
        </w:rPr>
        <w:t>以下简称：</w:t>
      </w:r>
      <w:r>
        <w:rPr>
          <w:rFonts w:ascii="宋体" w:hAnsi="宋体" w:cs="宋体" w:eastAsia="宋体" w:hint="default"/>
          <w:spacing w:val="-5"/>
        </w:rPr>
        <w:t>儋州</w:t>
      </w:r>
      <w:r>
        <w:rPr>
          <w:rFonts w:ascii="宋体" w:hAnsi="宋体" w:cs="宋体" w:eastAsia="宋体" w:hint="default"/>
          <w:spacing w:val="-5"/>
        </w:rPr>
        <w:t>城市</w:t>
      </w:r>
      <w:r>
        <w:rPr>
          <w:spacing w:val="-5"/>
        </w:rPr>
        <w:t>公司</w:t>
      </w:r>
      <w:r>
        <w:rPr>
          <w:rFonts w:ascii="宋体" w:hAnsi="宋体" w:cs="宋体" w:eastAsia="宋体" w:hint="default"/>
          <w:spacing w:val="-5"/>
        </w:rPr>
        <w:t>）</w:t>
      </w:r>
      <w:r>
        <w:rPr>
          <w:spacing w:val="-5"/>
        </w:rPr>
        <w:t>，本公司</w:t>
      </w:r>
      <w:r>
        <w:rPr>
          <w:rFonts w:ascii="宋体" w:hAnsi="宋体" w:cs="宋体" w:eastAsia="宋体" w:hint="default"/>
          <w:spacing w:val="-5"/>
        </w:rPr>
        <w:t>拟</w:t>
      </w:r>
      <w:r>
        <w:rPr>
          <w:spacing w:val="-5"/>
        </w:rPr>
        <w:t>出资</w:t>
      </w:r>
      <w:r>
        <w:rPr>
          <w:rFonts w:ascii="Courier New" w:hAnsi="Courier New" w:cs="Courier New" w:eastAsia="Courier New" w:hint="default"/>
          <w:spacing w:val="-5"/>
        </w:rPr>
        <w:t>9700</w:t>
      </w:r>
      <w:r>
        <w:rPr>
          <w:rFonts w:ascii="宋体" w:hAnsi="宋体" w:cs="宋体" w:eastAsia="宋体" w:hint="default"/>
          <w:spacing w:val="-5"/>
        </w:rPr>
        <w:t>万元</w:t>
      </w:r>
      <w:r>
        <w:rPr>
          <w:spacing w:val="-5"/>
        </w:rPr>
        <w:t>，</w:t>
      </w:r>
      <w:r>
        <w:rPr>
          <w:rFonts w:ascii="宋体" w:hAnsi="宋体" w:cs="宋体" w:eastAsia="宋体" w:hint="default"/>
          <w:spacing w:val="-5"/>
        </w:rPr>
        <w:t>儋州</w:t>
      </w:r>
      <w:r>
        <w:rPr>
          <w:rFonts w:ascii="宋体" w:hAnsi="宋体" w:cs="宋体" w:eastAsia="宋体" w:hint="default"/>
          <w:spacing w:val="-5"/>
        </w:rPr>
        <w:t>城</w:t>
      </w:r>
      <w:r>
        <w:rPr>
          <w:rFonts w:ascii="宋体" w:hAnsi="宋体" w:cs="宋体" w:eastAsia="宋体" w:hint="default"/>
          <w:spacing w:val="-5"/>
        </w:rPr>
        <w:t>投</w:t>
      </w:r>
      <w:r>
        <w:rPr>
          <w:spacing w:val="-5"/>
        </w:rPr>
        <w:t>出资</w:t>
      </w:r>
      <w:r>
        <w:rPr>
          <w:rFonts w:ascii="Courier New" w:hAnsi="Courier New" w:cs="Courier New" w:eastAsia="Courier New" w:hint="default"/>
          <w:spacing w:val="-5"/>
        </w:rPr>
        <w:t>300</w:t>
      </w:r>
      <w:r>
        <w:rPr>
          <w:rFonts w:ascii="Courier New" w:hAnsi="Courier New" w:cs="Courier New" w:eastAsia="Courier New" w:hint="default"/>
          <w:spacing w:val="-88"/>
        </w:rPr>
        <w:t> </w:t>
      </w:r>
      <w:r>
        <w:rPr>
          <w:rFonts w:ascii="Courier New" w:hAnsi="Courier New" w:cs="Courier New" w:eastAsia="Courier New" w:hint="default"/>
          <w:spacing w:val="-88"/>
        </w:rPr>
      </w:r>
      <w:r>
        <w:rPr>
          <w:rFonts w:ascii="宋体" w:hAnsi="宋体" w:cs="宋体" w:eastAsia="宋体" w:hint="default"/>
          <w:w w:val="95"/>
        </w:rPr>
        <w:t>万元</w:t>
      </w:r>
      <w:r>
        <w:rPr>
          <w:w w:val="95"/>
        </w:rPr>
        <w:t>。</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12</w:t>
      </w:r>
      <w:r>
        <w:rPr>
          <w:rFonts w:ascii="宋体" w:hAnsi="宋体" w:cs="宋体" w:eastAsia="宋体" w:hint="default"/>
          <w:w w:val="95"/>
        </w:rPr>
        <w:t>月</w:t>
      </w:r>
      <w:r>
        <w:rPr>
          <w:rFonts w:ascii="Courier New" w:hAnsi="Courier New" w:cs="Courier New" w:eastAsia="Courier New" w:hint="default"/>
          <w:w w:val="95"/>
        </w:rPr>
        <w:t>15</w:t>
      </w:r>
      <w:r>
        <w:rPr>
          <w:rFonts w:ascii="宋体" w:hAnsi="宋体" w:cs="宋体" w:eastAsia="宋体" w:hint="default"/>
          <w:w w:val="95"/>
        </w:rPr>
        <w:t>日</w:t>
      </w:r>
      <w:r>
        <w:rPr>
          <w:w w:val="95"/>
        </w:rPr>
        <w:t>，</w:t>
      </w:r>
      <w:r>
        <w:rPr>
          <w:rFonts w:ascii="宋体" w:hAnsi="宋体" w:cs="宋体" w:eastAsia="宋体" w:hint="default"/>
          <w:w w:val="95"/>
        </w:rPr>
        <w:t>儋州</w:t>
      </w:r>
      <w:r>
        <w:rPr>
          <w:rFonts w:ascii="宋体" w:hAnsi="宋体" w:cs="宋体" w:eastAsia="宋体" w:hint="default"/>
          <w:w w:val="95"/>
        </w:rPr>
        <w:t>城市</w:t>
      </w:r>
      <w:r>
        <w:rPr>
          <w:w w:val="95"/>
        </w:rPr>
        <w:t>公司实</w:t>
      </w:r>
      <w:r>
        <w:rPr>
          <w:rFonts w:ascii="宋体" w:hAnsi="宋体" w:cs="宋体" w:eastAsia="宋体" w:hint="default"/>
          <w:w w:val="95"/>
        </w:rPr>
        <w:t>收</w:t>
      </w:r>
      <w:r>
        <w:rPr>
          <w:w w:val="95"/>
        </w:rPr>
        <w:t>资本</w:t>
      </w:r>
      <w:r>
        <w:rPr>
          <w:rFonts w:ascii="Courier New" w:hAnsi="Courier New" w:cs="Courier New" w:eastAsia="Courier New" w:hint="default"/>
          <w:w w:val="95"/>
        </w:rPr>
        <w:t>2000</w:t>
      </w:r>
      <w:r>
        <w:rPr>
          <w:rFonts w:ascii="宋体" w:hAnsi="宋体" w:cs="宋体" w:eastAsia="宋体" w:hint="default"/>
          <w:w w:val="95"/>
        </w:rPr>
        <w:t>万元</w:t>
      </w:r>
      <w:r>
        <w:rPr>
          <w:w w:val="95"/>
        </w:rPr>
        <w:t>，均</w:t>
      </w:r>
      <w:r>
        <w:rPr>
          <w:rFonts w:ascii="宋体" w:hAnsi="宋体" w:cs="宋体" w:eastAsia="宋体" w:hint="default"/>
          <w:w w:val="95"/>
        </w:rPr>
        <w:t>由</w:t>
      </w:r>
      <w:r>
        <w:rPr>
          <w:w w:val="95"/>
        </w:rPr>
        <w:t>本公司出资，其</w:t>
      </w:r>
      <w:r>
        <w:rPr>
          <w:rFonts w:ascii="宋体" w:hAnsi="宋体" w:cs="宋体" w:eastAsia="宋体" w:hint="default"/>
          <w:w w:val="95"/>
        </w:rPr>
        <w:t>余</w:t>
      </w:r>
      <w:r>
        <w:rPr>
          <w:rFonts w:ascii="宋体" w:hAnsi="宋体" w:cs="宋体" w:eastAsia="宋体" w:hint="default"/>
          <w:spacing w:val="54"/>
          <w:w w:val="95"/>
        </w:rPr>
        <w:t> </w:t>
      </w:r>
      <w:r>
        <w:rPr/>
        <w:t>出资</w:t>
      </w:r>
      <w:r>
        <w:rPr>
          <w:rFonts w:ascii="Courier New" w:hAnsi="Courier New" w:cs="Courier New" w:eastAsia="Courier New" w:hint="default"/>
        </w:rPr>
        <w:t>8000</w:t>
      </w:r>
      <w:r>
        <w:rPr>
          <w:rFonts w:ascii="宋体" w:hAnsi="宋体" w:cs="宋体" w:eastAsia="宋体" w:hint="default"/>
        </w:rPr>
        <w:t>万元</w:t>
      </w:r>
      <w:r>
        <w:rPr>
          <w:rFonts w:ascii="宋体" w:hAnsi="宋体" w:cs="宋体" w:eastAsia="宋体" w:hint="default"/>
        </w:rPr>
        <w:t>双</w:t>
      </w:r>
      <w:r>
        <w:rPr>
          <w:rFonts w:ascii="宋体" w:hAnsi="宋体" w:cs="宋体" w:eastAsia="宋体" w:hint="default"/>
        </w:rPr>
        <w:t>方</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将</w:t>
      </w:r>
      <w:r>
        <w:rPr/>
        <w:t>在公司</w:t>
      </w:r>
      <w:r>
        <w:rPr>
          <w:rFonts w:ascii="宋体" w:hAnsi="宋体" w:cs="宋体" w:eastAsia="宋体" w:hint="default"/>
        </w:rPr>
        <w:t>注册</w:t>
      </w:r>
      <w:r>
        <w:rPr>
          <w:rFonts w:ascii="宋体" w:hAnsi="宋体" w:cs="宋体" w:eastAsia="宋体" w:hint="default"/>
        </w:rPr>
        <w:t>后</w:t>
      </w:r>
      <w:r>
        <w:rPr>
          <w:rFonts w:ascii="宋体" w:hAnsi="宋体" w:cs="宋体" w:eastAsia="宋体" w:hint="default"/>
        </w:rPr>
        <w:t>一</w:t>
      </w:r>
      <w:r>
        <w:rPr/>
        <w:t>年内</w:t>
      </w:r>
      <w:r>
        <w:rPr>
          <w:rFonts w:ascii="宋体" w:hAnsi="宋体" w:cs="宋体" w:eastAsia="宋体" w:hint="default"/>
        </w:rPr>
        <w:t>缴</w:t>
      </w:r>
      <w:r>
        <w:rPr>
          <w:rFonts w:ascii="宋体" w:hAnsi="宋体" w:cs="宋体" w:eastAsia="宋体" w:hint="default"/>
        </w:rPr>
        <w:t>清</w:t>
      </w:r>
      <w:r>
        <w:rPr/>
        <w:t>。</w:t>
      </w:r>
      <w:r>
        <w:rPr>
          <w:rFonts w:ascii="宋体" w:hAnsi="宋体" w:cs="宋体" w:eastAsia="宋体" w:hint="default"/>
        </w:rPr>
        <w:t>儋州</w:t>
      </w:r>
      <w:r>
        <w:rPr>
          <w:rFonts w:ascii="宋体" w:hAnsi="宋体" w:cs="宋体" w:eastAsia="宋体" w:hint="default"/>
        </w:rPr>
        <w:t>城市</w:t>
      </w:r>
      <w:r>
        <w:rPr/>
        <w:t>公司董事会</w:t>
      </w:r>
      <w:r>
        <w:rPr>
          <w:rFonts w:ascii="宋体" w:hAnsi="宋体" w:cs="宋体" w:eastAsia="宋体" w:hint="default"/>
        </w:rPr>
        <w:t>成</w:t>
      </w:r>
      <w:r>
        <w:rPr/>
        <w:t>员</w:t>
      </w:r>
      <w:r>
        <w:rPr>
          <w:rFonts w:ascii="宋体" w:hAnsi="宋体" w:cs="宋体" w:eastAsia="宋体" w:hint="default"/>
        </w:rPr>
        <w:t>名</w:t>
      </w:r>
      <w:r>
        <w:rPr>
          <w:rFonts w:ascii="宋体" w:hAnsi="宋体" w:cs="宋体" w:eastAsia="宋体" w:hint="default"/>
        </w:rPr>
        <w:t>额</w:t>
      </w:r>
      <w:r>
        <w:rPr>
          <w:rFonts w:ascii="宋体" w:hAnsi="宋体" w:cs="宋体" w:eastAsia="宋体" w:hint="default"/>
          <w:spacing w:val="-82"/>
        </w:rPr>
        <w:t> </w:t>
      </w:r>
      <w:r>
        <w:rPr>
          <w:rFonts w:ascii="宋体" w:hAnsi="宋体" w:cs="宋体" w:eastAsia="宋体" w:hint="default"/>
          <w:spacing w:val="-2"/>
        </w:rPr>
        <w:t>五</w:t>
      </w:r>
      <w:r>
        <w:rPr>
          <w:spacing w:val="-2"/>
        </w:rPr>
        <w:t>人，本公司</w:t>
      </w:r>
      <w:r>
        <w:rPr>
          <w:rFonts w:ascii="宋体" w:hAnsi="宋体" w:cs="宋体" w:eastAsia="宋体" w:hint="default"/>
          <w:spacing w:val="-2"/>
        </w:rPr>
        <w:t>提</w:t>
      </w:r>
      <w:r>
        <w:rPr>
          <w:rFonts w:ascii="宋体" w:hAnsi="宋体" w:cs="宋体" w:eastAsia="宋体" w:hint="default"/>
          <w:spacing w:val="-2"/>
        </w:rPr>
        <w:t>名</w:t>
      </w:r>
      <w:r>
        <w:rPr>
          <w:rFonts w:ascii="宋体" w:hAnsi="宋体" w:cs="宋体" w:eastAsia="宋体" w:hint="default"/>
          <w:spacing w:val="-2"/>
        </w:rPr>
        <w:t>四</w:t>
      </w:r>
      <w:r>
        <w:rPr>
          <w:spacing w:val="-2"/>
        </w:rPr>
        <w:t>人，</w:t>
      </w:r>
      <w:r>
        <w:rPr>
          <w:rFonts w:ascii="宋体" w:hAnsi="宋体" w:cs="宋体" w:eastAsia="宋体" w:hint="default"/>
          <w:spacing w:val="-2"/>
        </w:rPr>
        <w:t>儋州</w:t>
      </w:r>
      <w:r>
        <w:rPr>
          <w:rFonts w:ascii="宋体" w:hAnsi="宋体" w:cs="宋体" w:eastAsia="宋体" w:hint="default"/>
          <w:spacing w:val="-2"/>
        </w:rPr>
        <w:t>建</w:t>
      </w:r>
      <w:r>
        <w:rPr>
          <w:rFonts w:ascii="宋体" w:hAnsi="宋体" w:cs="宋体" w:eastAsia="宋体" w:hint="default"/>
          <w:spacing w:val="-2"/>
        </w:rPr>
        <w:t>投</w:t>
      </w:r>
      <w:r>
        <w:rPr>
          <w:rFonts w:ascii="宋体" w:hAnsi="宋体" w:cs="宋体" w:eastAsia="宋体" w:hint="default"/>
          <w:spacing w:val="-2"/>
        </w:rPr>
        <w:t>提</w:t>
      </w:r>
      <w:r>
        <w:rPr>
          <w:rFonts w:ascii="宋体" w:hAnsi="宋体" w:cs="宋体" w:eastAsia="宋体" w:hint="default"/>
          <w:spacing w:val="-2"/>
        </w:rPr>
        <w:t>名</w:t>
      </w:r>
      <w:r>
        <w:rPr>
          <w:rFonts w:ascii="宋体" w:hAnsi="宋体" w:cs="宋体" w:eastAsia="宋体" w:hint="default"/>
          <w:spacing w:val="-2"/>
        </w:rPr>
        <w:t>一</w:t>
      </w:r>
      <w:r>
        <w:rPr>
          <w:spacing w:val="-2"/>
        </w:rPr>
        <w:t>人</w:t>
      </w:r>
      <w:r>
        <w:rPr>
          <w:rFonts w:ascii="宋体" w:hAnsi="宋体" w:cs="宋体" w:eastAsia="宋体" w:hint="default"/>
          <w:spacing w:val="-2"/>
        </w:rPr>
        <w:t>；</w:t>
      </w:r>
      <w:r>
        <w:rPr>
          <w:spacing w:val="-2"/>
        </w:rPr>
        <w:t>监事会</w:t>
      </w:r>
      <w:r>
        <w:rPr>
          <w:rFonts w:ascii="宋体" w:hAnsi="宋体" w:cs="宋体" w:eastAsia="宋体" w:hint="default"/>
          <w:spacing w:val="-2"/>
        </w:rPr>
        <w:t>成</w:t>
      </w:r>
      <w:r>
        <w:rPr>
          <w:spacing w:val="-2"/>
        </w:rPr>
        <w:t>员</w:t>
      </w:r>
      <w:r>
        <w:rPr>
          <w:rFonts w:ascii="宋体" w:hAnsi="宋体" w:cs="宋体" w:eastAsia="宋体" w:hint="default"/>
          <w:spacing w:val="-2"/>
        </w:rPr>
        <w:t>名</w:t>
      </w:r>
      <w:r>
        <w:rPr>
          <w:rFonts w:ascii="宋体" w:hAnsi="宋体" w:cs="宋体" w:eastAsia="宋体" w:hint="default"/>
          <w:spacing w:val="-2"/>
        </w:rPr>
        <w:t>额</w:t>
      </w:r>
      <w:r>
        <w:rPr>
          <w:rFonts w:ascii="宋体" w:hAnsi="宋体" w:cs="宋体" w:eastAsia="宋体" w:hint="default"/>
          <w:spacing w:val="-2"/>
        </w:rPr>
        <w:t>三</w:t>
      </w:r>
      <w:r>
        <w:rPr>
          <w:spacing w:val="-2"/>
        </w:rPr>
        <w:t>人，本公司</w:t>
      </w:r>
      <w:r>
        <w:rPr>
          <w:rFonts w:ascii="宋体" w:hAnsi="宋体" w:cs="宋体" w:eastAsia="宋体" w:hint="default"/>
          <w:spacing w:val="-2"/>
        </w:rPr>
        <w:t>提</w:t>
      </w:r>
      <w:r>
        <w:rPr>
          <w:rFonts w:ascii="宋体" w:hAnsi="宋体" w:cs="宋体" w:eastAsia="宋体" w:hint="default"/>
          <w:spacing w:val="-2"/>
        </w:rPr>
        <w:t>名</w:t>
      </w:r>
      <w:r>
        <w:rPr>
          <w:rFonts w:ascii="宋体" w:hAnsi="宋体" w:cs="宋体" w:eastAsia="宋体" w:hint="default"/>
          <w:spacing w:val="-2"/>
        </w:rPr>
        <w:t>一</w:t>
      </w:r>
    </w:p>
    <w:p>
      <w:pPr>
        <w:pStyle w:val="BodyText"/>
        <w:spacing w:line="364" w:lineRule="auto" w:before="69"/>
        <w:ind w:right="151"/>
        <w:jc w:val="both"/>
      </w:pPr>
      <w:r>
        <w:rPr>
          <w:spacing w:val="-2"/>
        </w:rPr>
        <w:t>人，</w:t>
      </w:r>
      <w:r>
        <w:rPr>
          <w:rFonts w:ascii="宋体" w:hAnsi="宋体" w:cs="宋体" w:eastAsia="宋体" w:hint="default"/>
          <w:spacing w:val="-2"/>
        </w:rPr>
        <w:t>儋州</w:t>
      </w:r>
      <w:r>
        <w:rPr>
          <w:rFonts w:ascii="宋体" w:hAnsi="宋体" w:cs="宋体" w:eastAsia="宋体" w:hint="default"/>
          <w:spacing w:val="-2"/>
        </w:rPr>
        <w:t>建</w:t>
      </w:r>
      <w:r>
        <w:rPr>
          <w:rFonts w:ascii="宋体" w:hAnsi="宋体" w:cs="宋体" w:eastAsia="宋体" w:hint="default"/>
          <w:spacing w:val="-2"/>
        </w:rPr>
        <w:t>投</w:t>
      </w:r>
      <w:r>
        <w:rPr>
          <w:rFonts w:ascii="宋体" w:hAnsi="宋体" w:cs="宋体" w:eastAsia="宋体" w:hint="default"/>
          <w:spacing w:val="-2"/>
        </w:rPr>
        <w:t>提</w:t>
      </w:r>
      <w:r>
        <w:rPr>
          <w:rFonts w:ascii="宋体" w:hAnsi="宋体" w:cs="宋体" w:eastAsia="宋体" w:hint="default"/>
          <w:spacing w:val="-2"/>
        </w:rPr>
        <w:t>名</w:t>
      </w:r>
      <w:r>
        <w:rPr>
          <w:rFonts w:ascii="宋体" w:hAnsi="宋体" w:cs="宋体" w:eastAsia="宋体" w:hint="default"/>
          <w:spacing w:val="-2"/>
        </w:rPr>
        <w:t>一</w:t>
      </w:r>
      <w:r>
        <w:rPr>
          <w:spacing w:val="-2"/>
        </w:rPr>
        <w:t>人，</w:t>
      </w:r>
      <w:r>
        <w:rPr>
          <w:rFonts w:ascii="宋体" w:hAnsi="宋体" w:cs="宋体" w:eastAsia="宋体" w:hint="default"/>
          <w:spacing w:val="-2"/>
        </w:rPr>
        <w:t>职</w:t>
      </w:r>
      <w:r>
        <w:rPr>
          <w:rFonts w:ascii="宋体" w:hAnsi="宋体" w:cs="宋体" w:eastAsia="宋体" w:hint="default"/>
          <w:spacing w:val="-2"/>
        </w:rPr>
        <w:t>工</w:t>
      </w:r>
      <w:r>
        <w:rPr>
          <w:rFonts w:ascii="宋体" w:hAnsi="宋体" w:cs="宋体" w:eastAsia="宋体" w:hint="default"/>
          <w:spacing w:val="-2"/>
        </w:rPr>
        <w:t>代表</w:t>
      </w:r>
      <w:r>
        <w:rPr>
          <w:rFonts w:ascii="宋体" w:hAnsi="宋体" w:cs="宋体" w:eastAsia="宋体" w:hint="default"/>
          <w:spacing w:val="-2"/>
        </w:rPr>
        <w:t>一</w:t>
      </w:r>
      <w:r>
        <w:rPr>
          <w:spacing w:val="-2"/>
        </w:rPr>
        <w:t>人。</w:t>
      </w:r>
      <w:r>
        <w:rPr>
          <w:rFonts w:ascii="宋体" w:hAnsi="宋体" w:cs="宋体" w:eastAsia="宋体" w:hint="default"/>
          <w:spacing w:val="-2"/>
        </w:rPr>
        <w:t>经</w:t>
      </w:r>
      <w:r>
        <w:rPr>
          <w:spacing w:val="-2"/>
        </w:rPr>
        <w:t>理</w:t>
      </w:r>
      <w:r>
        <w:rPr>
          <w:rFonts w:ascii="宋体" w:hAnsi="宋体" w:cs="宋体" w:eastAsia="宋体" w:hint="default"/>
          <w:spacing w:val="-2"/>
        </w:rPr>
        <w:t>层</w:t>
      </w:r>
      <w:r>
        <w:rPr>
          <w:spacing w:val="-2"/>
        </w:rPr>
        <w:t>人员</w:t>
      </w:r>
      <w:r>
        <w:rPr>
          <w:rFonts w:ascii="宋体" w:hAnsi="宋体" w:cs="宋体" w:eastAsia="宋体" w:hint="default"/>
          <w:spacing w:val="-2"/>
        </w:rPr>
        <w:t>共</w:t>
      </w:r>
      <w:r>
        <w:rPr>
          <w:rFonts w:ascii="宋体" w:hAnsi="宋体" w:cs="宋体" w:eastAsia="宋体" w:hint="default"/>
          <w:spacing w:val="-2"/>
        </w:rPr>
        <w:t>三</w:t>
      </w:r>
      <w:r>
        <w:rPr>
          <w:spacing w:val="-2"/>
        </w:rPr>
        <w:t>人，本公司</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一</w:t>
      </w:r>
      <w:r>
        <w:rPr>
          <w:rFonts w:ascii="宋体" w:hAnsi="宋体" w:cs="宋体" w:eastAsia="宋体" w:hint="default"/>
          <w:spacing w:val="-2"/>
        </w:rPr>
        <w:t>名总</w:t>
      </w:r>
      <w:r>
        <w:rPr>
          <w:rFonts w:ascii="宋体" w:hAnsi="宋体" w:cs="宋体" w:eastAsia="宋体" w:hint="default"/>
          <w:spacing w:val="-2"/>
        </w:rPr>
        <w:t>经</w:t>
      </w:r>
      <w:r>
        <w:rPr>
          <w:rFonts w:ascii="宋体" w:hAnsi="宋体" w:cs="宋体" w:eastAsia="宋体" w:hint="default"/>
          <w:spacing w:val="84"/>
        </w:rPr>
        <w:t> </w:t>
      </w:r>
      <w:r>
        <w:rPr>
          <w:spacing w:val="-2"/>
        </w:rPr>
        <w:t>理、</w:t>
      </w:r>
      <w:r>
        <w:rPr>
          <w:rFonts w:ascii="宋体" w:hAnsi="宋体" w:cs="宋体" w:eastAsia="宋体" w:hint="default"/>
          <w:spacing w:val="-2"/>
        </w:rPr>
        <w:t>一</w:t>
      </w:r>
      <w:r>
        <w:rPr>
          <w:rFonts w:ascii="宋体" w:hAnsi="宋体" w:cs="宋体" w:eastAsia="宋体" w:hint="default"/>
          <w:spacing w:val="-2"/>
        </w:rPr>
        <w:t>名</w:t>
      </w:r>
      <w:r>
        <w:rPr>
          <w:rFonts w:ascii="宋体" w:hAnsi="宋体" w:cs="宋体" w:eastAsia="宋体" w:hint="default"/>
          <w:spacing w:val="-2"/>
        </w:rPr>
        <w:t>副</w:t>
      </w:r>
      <w:r>
        <w:rPr>
          <w:rFonts w:ascii="宋体" w:hAnsi="宋体" w:cs="宋体" w:eastAsia="宋体" w:hint="default"/>
          <w:spacing w:val="-2"/>
        </w:rPr>
        <w:t>总</w:t>
      </w:r>
      <w:r>
        <w:rPr>
          <w:rFonts w:ascii="宋体" w:hAnsi="宋体" w:cs="宋体" w:eastAsia="宋体" w:hint="default"/>
          <w:spacing w:val="-2"/>
        </w:rPr>
        <w:t>经</w:t>
      </w:r>
      <w:r>
        <w:rPr>
          <w:spacing w:val="-2"/>
        </w:rPr>
        <w:t>理。公司法</w:t>
      </w:r>
      <w:r>
        <w:rPr>
          <w:rFonts w:ascii="宋体" w:hAnsi="宋体" w:cs="宋体" w:eastAsia="宋体" w:hint="default"/>
          <w:spacing w:val="-2"/>
        </w:rPr>
        <w:t>定代表</w:t>
      </w:r>
      <w:r>
        <w:rPr>
          <w:spacing w:val="-2"/>
        </w:rPr>
        <w:t>人</w:t>
      </w:r>
      <w:r>
        <w:rPr>
          <w:rFonts w:ascii="宋体" w:hAnsi="宋体" w:cs="宋体" w:eastAsia="宋体" w:hint="default"/>
          <w:spacing w:val="-2"/>
        </w:rPr>
        <w:t>祁沫若</w:t>
      </w:r>
      <w:r>
        <w:rPr>
          <w:rFonts w:ascii="宋体" w:hAnsi="宋体" w:cs="宋体" w:eastAsia="宋体" w:hint="default"/>
          <w:spacing w:val="-2"/>
        </w:rPr>
        <w:t>；</w:t>
      </w:r>
      <w:r>
        <w:rPr>
          <w:spacing w:val="-2"/>
        </w:rPr>
        <w:t>公司</w:t>
      </w:r>
      <w:r>
        <w:rPr>
          <w:rFonts w:ascii="宋体" w:hAnsi="宋体" w:cs="宋体" w:eastAsia="宋体" w:hint="default"/>
          <w:spacing w:val="-2"/>
        </w:rPr>
        <w:t>住</w:t>
      </w:r>
      <w:r>
        <w:rPr>
          <w:spacing w:val="-2"/>
        </w:rPr>
        <w:t>所</w:t>
      </w:r>
      <w:r>
        <w:rPr>
          <w:rFonts w:ascii="宋体" w:hAnsi="宋体" w:cs="宋体" w:eastAsia="宋体" w:hint="default"/>
          <w:spacing w:val="-2"/>
        </w:rPr>
        <w:t>：</w:t>
      </w:r>
      <w:r>
        <w:rPr>
          <w:rFonts w:ascii="宋体" w:hAnsi="宋体" w:cs="宋体" w:eastAsia="宋体" w:hint="default"/>
          <w:spacing w:val="-2"/>
        </w:rPr>
        <w:t>海</w:t>
      </w:r>
      <w:r>
        <w:rPr>
          <w:rFonts w:ascii="宋体" w:hAnsi="宋体" w:cs="宋体" w:eastAsia="宋体" w:hint="default"/>
          <w:spacing w:val="-2"/>
        </w:rPr>
        <w:t>南</w:t>
      </w:r>
      <w:r>
        <w:rPr>
          <w:rFonts w:ascii="宋体" w:hAnsi="宋体" w:cs="宋体" w:eastAsia="宋体" w:hint="default"/>
          <w:spacing w:val="-2"/>
        </w:rPr>
        <w:t>省</w:t>
      </w:r>
      <w:r>
        <w:rPr>
          <w:rFonts w:ascii="宋体" w:hAnsi="宋体" w:cs="宋体" w:eastAsia="宋体" w:hint="default"/>
          <w:spacing w:val="-2"/>
        </w:rPr>
        <w:t>儋州</w:t>
      </w:r>
      <w:r>
        <w:rPr>
          <w:rFonts w:ascii="宋体" w:hAnsi="宋体" w:cs="宋体" w:eastAsia="宋体" w:hint="default"/>
          <w:spacing w:val="-2"/>
        </w:rPr>
        <w:t>市</w:t>
      </w:r>
      <w:r>
        <w:rPr>
          <w:rFonts w:ascii="宋体" w:hAnsi="宋体" w:cs="宋体" w:eastAsia="宋体" w:hint="default"/>
          <w:spacing w:val="-2"/>
        </w:rPr>
        <w:t>白</w:t>
      </w:r>
      <w:r>
        <w:rPr>
          <w:rFonts w:ascii="宋体" w:hAnsi="宋体" w:cs="宋体" w:eastAsia="宋体" w:hint="default"/>
          <w:spacing w:val="-2"/>
        </w:rPr>
        <w:t>马</w:t>
      </w:r>
      <w:r>
        <w:rPr>
          <w:rFonts w:ascii="宋体" w:hAnsi="宋体" w:cs="宋体" w:eastAsia="宋体" w:hint="default"/>
          <w:spacing w:val="-2"/>
        </w:rPr>
        <w:t>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84"/>
        </w:rPr>
        <w:t> </w:t>
      </w:r>
      <w:r>
        <w:rPr>
          <w:spacing w:val="-2"/>
        </w:rPr>
        <w:t>大</w:t>
      </w:r>
      <w:r>
        <w:rPr>
          <w:rFonts w:ascii="宋体" w:hAnsi="宋体" w:cs="宋体" w:eastAsia="宋体" w:hint="default"/>
          <w:spacing w:val="-2"/>
        </w:rPr>
        <w:t>道</w:t>
      </w:r>
      <w:r>
        <w:rPr>
          <w:rFonts w:ascii="宋体" w:hAnsi="宋体" w:cs="宋体" w:eastAsia="宋体" w:hint="default"/>
          <w:spacing w:val="-2"/>
        </w:rPr>
        <w:t>滨</w:t>
      </w:r>
      <w:r>
        <w:rPr>
          <w:rFonts w:ascii="宋体" w:hAnsi="宋体" w:cs="宋体" w:eastAsia="宋体" w:hint="default"/>
          <w:spacing w:val="-2"/>
        </w:rPr>
        <w:t>海</w:t>
      </w:r>
      <w:r>
        <w:rPr>
          <w:rFonts w:ascii="宋体" w:hAnsi="宋体" w:cs="宋体" w:eastAsia="宋体" w:hint="default"/>
          <w:spacing w:val="-2"/>
        </w:rPr>
        <w:t>新</w:t>
      </w:r>
      <w:r>
        <w:rPr>
          <w:rFonts w:ascii="宋体" w:hAnsi="宋体" w:cs="宋体" w:eastAsia="宋体" w:hint="default"/>
          <w:spacing w:val="-2"/>
        </w:rPr>
        <w:t>区</w:t>
      </w:r>
      <w:r>
        <w:rPr>
          <w:spacing w:val="-2"/>
        </w:rPr>
        <w:t>管</w:t>
      </w:r>
      <w:r>
        <w:rPr>
          <w:rFonts w:ascii="宋体" w:hAnsi="宋体" w:cs="宋体" w:eastAsia="宋体" w:hint="default"/>
          <w:spacing w:val="-2"/>
        </w:rPr>
        <w:t>委</w:t>
      </w:r>
      <w:r>
        <w:rPr>
          <w:spacing w:val="-2"/>
        </w:rPr>
        <w:t>会</w:t>
      </w:r>
      <w:r>
        <w:rPr>
          <w:rFonts w:ascii="宋体" w:hAnsi="宋体" w:cs="宋体" w:eastAsia="宋体" w:hint="default"/>
          <w:spacing w:val="-2"/>
        </w:rPr>
        <w:t>；</w:t>
      </w:r>
      <w:r>
        <w:rPr>
          <w:spacing w:val="-2"/>
        </w:rPr>
        <w:t>公司</w:t>
      </w:r>
      <w:r>
        <w:rPr>
          <w:rFonts w:ascii="宋体" w:hAnsi="宋体" w:cs="宋体" w:eastAsia="宋体" w:hint="default"/>
          <w:spacing w:val="-2"/>
        </w:rPr>
        <w:t>经营范围</w:t>
      </w:r>
      <w:r>
        <w:rPr>
          <w:rFonts w:ascii="宋体" w:hAnsi="宋体" w:cs="宋体" w:eastAsia="宋体" w:hint="default"/>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成</w:t>
      </w:r>
      <w:r>
        <w:rPr>
          <w:rFonts w:ascii="宋体" w:hAnsi="宋体" w:cs="宋体" w:eastAsia="宋体" w:hint="default"/>
          <w:spacing w:val="-2"/>
        </w:rPr>
        <w:t>片</w:t>
      </w:r>
      <w:r>
        <w:rPr>
          <w:rFonts w:ascii="宋体" w:hAnsi="宋体" w:cs="宋体" w:eastAsia="宋体" w:hint="default"/>
          <w:spacing w:val="-2"/>
        </w:rPr>
        <w:t>开发</w:t>
      </w:r>
      <w:r>
        <w:rPr>
          <w:spacing w:val="-2"/>
        </w:rPr>
        <w:t>，</w:t>
      </w:r>
      <w:r>
        <w:rPr>
          <w:rFonts w:ascii="宋体" w:hAnsi="宋体" w:cs="宋体" w:eastAsia="宋体" w:hint="default"/>
          <w:spacing w:val="-2"/>
        </w:rPr>
        <w:t>自</w:t>
      </w:r>
      <w:r>
        <w:rPr>
          <w:spacing w:val="-2"/>
        </w:rPr>
        <w:t>有</w:t>
      </w:r>
      <w:r>
        <w:rPr>
          <w:rFonts w:ascii="宋体" w:hAnsi="宋体" w:cs="宋体" w:eastAsia="宋体" w:hint="default"/>
          <w:spacing w:val="-2"/>
        </w:rPr>
        <w:t>物</w:t>
      </w:r>
      <w:r>
        <w:rPr>
          <w:rFonts w:ascii="宋体" w:hAnsi="宋体" w:cs="宋体" w:eastAsia="宋体" w:hint="default"/>
          <w:spacing w:val="-2"/>
        </w:rPr>
        <w:t>业</w:t>
      </w:r>
      <w:r>
        <w:rPr>
          <w:spacing w:val="-2"/>
        </w:rPr>
        <w:t>出</w:t>
      </w:r>
      <w:r>
        <w:rPr>
          <w:rFonts w:ascii="宋体" w:hAnsi="宋体" w:cs="宋体" w:eastAsia="宋体" w:hint="default"/>
          <w:spacing w:val="-2"/>
        </w:rPr>
        <w:t>租</w:t>
      </w:r>
      <w:r>
        <w:rPr>
          <w:spacing w:val="-2"/>
        </w:rPr>
        <w:t>，</w:t>
      </w:r>
      <w:r>
        <w:rPr>
          <w:rFonts w:ascii="宋体" w:hAnsi="宋体" w:cs="宋体" w:eastAsia="宋体" w:hint="default"/>
          <w:spacing w:val="-2"/>
        </w:rPr>
        <w:t>物</w:t>
      </w:r>
      <w:r>
        <w:rPr>
          <w:rFonts w:ascii="宋体" w:hAnsi="宋体" w:cs="宋体" w:eastAsia="宋体" w:hint="default"/>
          <w:spacing w:val="-2"/>
        </w:rPr>
        <w:t>业</w:t>
      </w:r>
      <w:r>
        <w:rPr>
          <w:spacing w:val="-2"/>
        </w:rPr>
        <w:t>管理，</w:t>
      </w:r>
      <w:r>
        <w:rPr>
          <w:spacing w:val="79"/>
        </w:rPr>
        <w:t> </w:t>
      </w:r>
      <w:r>
        <w:rPr>
          <w:spacing w:val="79"/>
        </w:rPr>
      </w:r>
      <w:r>
        <w:rPr>
          <w:rFonts w:ascii="宋体" w:hAnsi="宋体" w:cs="宋体" w:eastAsia="宋体" w:hint="default"/>
        </w:rPr>
        <w:t>房地产</w:t>
      </w:r>
      <w:r>
        <w:rPr/>
        <w:t>信</w:t>
      </w:r>
      <w:r>
        <w:rPr>
          <w:rFonts w:ascii="宋体" w:hAnsi="宋体" w:cs="宋体" w:eastAsia="宋体" w:hint="default"/>
        </w:rPr>
        <w:t>息</w:t>
      </w:r>
      <w:r>
        <w:rPr>
          <w:rFonts w:ascii="宋体" w:hAnsi="宋体" w:cs="宋体" w:eastAsia="宋体" w:hint="default"/>
        </w:rPr>
        <w:t>咨询</w:t>
      </w:r>
      <w:r>
        <w:rPr/>
        <w:t>。</w:t>
      </w:r>
    </w:p>
    <w:p>
      <w:pPr>
        <w:pStyle w:val="BodyText"/>
        <w:spacing w:line="240" w:lineRule="auto" w:before="30"/>
        <w:ind w:left="1982" w:right="0"/>
        <w:jc w:val="left"/>
        <w:rPr>
          <w:rFonts w:ascii="宋体" w:hAnsi="宋体" w:cs="宋体" w:eastAsia="宋体" w:hint="default"/>
        </w:rPr>
      </w:pPr>
      <w:r>
        <w:rPr>
          <w:rFonts w:ascii="Courier New" w:hAnsi="Courier New" w:cs="Courier New" w:eastAsia="Courier New" w:hint="default"/>
        </w:rPr>
        <w:t>12</w:t>
      </w:r>
      <w:r>
        <w:rPr/>
        <w:t>、</w:t>
      </w:r>
      <w:r>
        <w:rPr>
          <w:rFonts w:ascii="Courier New" w:hAnsi="Courier New" w:cs="Courier New" w:eastAsia="Courier New" w:hint="default"/>
        </w:rPr>
        <w:t>2009</w:t>
      </w:r>
      <w:r>
        <w:rPr/>
        <w:t>年</w:t>
      </w:r>
      <w:r>
        <w:rPr>
          <w:rFonts w:ascii="Courier New" w:hAnsi="Courier New" w:cs="Courier New" w:eastAsia="Courier New" w:hint="default"/>
        </w:rPr>
        <w:t>5</w:t>
      </w:r>
      <w:r>
        <w:rPr>
          <w:rFonts w:ascii="宋体" w:hAnsi="宋体" w:cs="宋体" w:eastAsia="宋体" w:hint="default"/>
        </w:rPr>
        <w:t>月</w:t>
      </w:r>
      <w:r>
        <w:rPr>
          <w:rFonts w:ascii="Courier New" w:hAnsi="Courier New" w:cs="Courier New" w:eastAsia="Courier New" w:hint="default"/>
        </w:rPr>
        <w:t>26</w:t>
      </w:r>
      <w:r>
        <w:rPr>
          <w:rFonts w:ascii="宋体" w:hAnsi="宋体" w:cs="宋体" w:eastAsia="宋体" w:hint="default"/>
        </w:rPr>
        <w:t>日</w:t>
      </w:r>
      <w:r>
        <w:rPr/>
        <w:t>，</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向</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行青岛分行</w:t>
      </w:r>
      <w:r>
        <w:rPr>
          <w:rFonts w:ascii="宋体" w:hAnsi="宋体" w:cs="宋体" w:eastAsia="宋体" w:hint="default"/>
        </w:rPr>
        <w:t>贷款</w:t>
      </w:r>
    </w:p>
    <w:p>
      <w:pPr>
        <w:pStyle w:val="BodyText"/>
        <w:spacing w:line="324" w:lineRule="auto" w:before="113"/>
        <w:ind w:right="146"/>
        <w:jc w:val="both"/>
        <w:rPr>
          <w:rFonts w:ascii="宋体" w:hAnsi="宋体" w:cs="宋体" w:eastAsia="宋体" w:hint="default"/>
        </w:rPr>
      </w:pPr>
      <w:r>
        <w:rPr>
          <w:rFonts w:ascii="Courier New" w:hAnsi="Courier New" w:cs="Courier New" w:eastAsia="Courier New" w:hint="default"/>
          <w:spacing w:val="-5"/>
        </w:rPr>
        <w:t>15000</w:t>
      </w:r>
      <w:r>
        <w:rPr>
          <w:rFonts w:ascii="宋体" w:hAnsi="宋体" w:cs="宋体" w:eastAsia="宋体" w:hint="default"/>
          <w:spacing w:val="-5"/>
        </w:rPr>
        <w:t>万元</w:t>
      </w:r>
      <w:r>
        <w:rPr>
          <w:spacing w:val="-5"/>
        </w:rPr>
        <w:t>，</w:t>
      </w:r>
      <w:r>
        <w:rPr>
          <w:rFonts w:ascii="宋体" w:hAnsi="宋体" w:cs="宋体" w:eastAsia="宋体" w:hint="default"/>
          <w:spacing w:val="-5"/>
        </w:rPr>
        <w:t>青岛海</w:t>
      </w:r>
      <w:r>
        <w:rPr>
          <w:rFonts w:ascii="宋体" w:hAnsi="宋体" w:cs="宋体" w:eastAsia="宋体" w:hint="default"/>
          <w:spacing w:val="-5"/>
        </w:rPr>
        <w:t>利</w:t>
      </w:r>
      <w:r>
        <w:rPr>
          <w:rFonts w:ascii="宋体" w:hAnsi="宋体" w:cs="宋体" w:eastAsia="宋体" w:hint="default"/>
          <w:spacing w:val="-5"/>
        </w:rPr>
        <w:t>丰</w:t>
      </w:r>
      <w:r>
        <w:rPr>
          <w:rFonts w:ascii="宋体" w:hAnsi="宋体" w:cs="宋体" w:eastAsia="宋体" w:hint="default"/>
          <w:spacing w:val="-5"/>
        </w:rPr>
        <w:t>足</w:t>
      </w:r>
      <w:r>
        <w:rPr>
          <w:rFonts w:ascii="宋体" w:hAnsi="宋体" w:cs="宋体" w:eastAsia="宋体" w:hint="default"/>
          <w:spacing w:val="-5"/>
        </w:rPr>
        <w:t>球俱</w:t>
      </w:r>
      <w:r>
        <w:rPr>
          <w:rFonts w:ascii="宋体" w:hAnsi="宋体" w:cs="宋体" w:eastAsia="宋体" w:hint="default"/>
          <w:spacing w:val="-5"/>
        </w:rPr>
        <w:t>乐</w:t>
      </w:r>
      <w:r>
        <w:rPr>
          <w:rFonts w:ascii="宋体" w:hAnsi="宋体" w:cs="宋体" w:eastAsia="宋体" w:hint="default"/>
          <w:spacing w:val="-5"/>
        </w:rPr>
        <w:t>部</w:t>
      </w:r>
      <w:r>
        <w:rPr>
          <w:spacing w:val="-5"/>
        </w:rPr>
        <w:t>有限公司</w:t>
      </w:r>
      <w:r>
        <w:rPr>
          <w:rFonts w:ascii="宋体" w:hAnsi="宋体" w:cs="宋体" w:eastAsia="宋体" w:hint="default"/>
          <w:spacing w:val="-5"/>
        </w:rPr>
        <w:t>（</w:t>
      </w:r>
      <w:r>
        <w:rPr>
          <w:rFonts w:ascii="宋体" w:hAnsi="宋体" w:cs="宋体" w:eastAsia="宋体" w:hint="default"/>
          <w:spacing w:val="-5"/>
        </w:rPr>
        <w:t>以下简称：</w:t>
      </w:r>
      <w:r>
        <w:rPr>
          <w:rFonts w:ascii="宋体" w:hAnsi="宋体" w:cs="宋体" w:eastAsia="宋体" w:hint="default"/>
          <w:spacing w:val="-5"/>
        </w:rPr>
        <w:t>海</w:t>
      </w:r>
      <w:r>
        <w:rPr>
          <w:rFonts w:ascii="宋体" w:hAnsi="宋体" w:cs="宋体" w:eastAsia="宋体" w:hint="default"/>
          <w:spacing w:val="-5"/>
        </w:rPr>
        <w:t>利</w:t>
      </w:r>
      <w:r>
        <w:rPr>
          <w:rFonts w:ascii="宋体" w:hAnsi="宋体" w:cs="宋体" w:eastAsia="宋体" w:hint="default"/>
          <w:spacing w:val="-5"/>
        </w:rPr>
        <w:t>丰</w:t>
      </w:r>
      <w:r>
        <w:rPr>
          <w:rFonts w:ascii="宋体" w:hAnsi="宋体" w:cs="宋体" w:eastAsia="宋体" w:hint="default"/>
          <w:spacing w:val="-5"/>
        </w:rPr>
        <w:t>）</w:t>
      </w:r>
      <w:r>
        <w:rPr>
          <w:rFonts w:ascii="宋体" w:hAnsi="宋体" w:cs="宋体" w:eastAsia="宋体" w:hint="default"/>
          <w:spacing w:val="-5"/>
        </w:rPr>
        <w:t>以</w:t>
      </w:r>
      <w:r>
        <w:rPr>
          <w:spacing w:val="-5"/>
        </w:rPr>
        <w:t>其所有的</w:t>
      </w:r>
      <w:r>
        <w:rPr>
          <w:rFonts w:ascii="宋体" w:hAnsi="宋体" w:cs="宋体" w:eastAsia="宋体" w:hint="default"/>
          <w:spacing w:val="-5"/>
        </w:rPr>
        <w:t>土</w:t>
      </w:r>
      <w:r>
        <w:rPr>
          <w:rFonts w:ascii="宋体" w:hAnsi="宋体" w:cs="宋体" w:eastAsia="宋体" w:hint="default"/>
          <w:spacing w:val="-5"/>
        </w:rPr>
        <w:t>地</w:t>
      </w:r>
      <w:r>
        <w:rPr>
          <w:rFonts w:ascii="宋体" w:hAnsi="宋体" w:cs="宋体" w:eastAsia="宋体" w:hint="default"/>
          <w:spacing w:val="-22"/>
        </w:rPr>
        <w:t> </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为</w:t>
      </w:r>
      <w:r>
        <w:rPr>
          <w:rFonts w:ascii="宋体" w:hAnsi="宋体" w:cs="宋体" w:eastAsia="宋体" w:hint="default"/>
        </w:rPr>
        <w:t>南通</w:t>
      </w:r>
      <w:r>
        <w:rPr>
          <w:rFonts w:ascii="宋体" w:hAnsi="宋体" w:cs="宋体" w:eastAsia="宋体" w:hint="default"/>
        </w:rPr>
        <w:t>总</w:t>
      </w:r>
      <w:r>
        <w:rPr/>
        <w:t>承</w:t>
      </w:r>
      <w:r>
        <w:rPr>
          <w:rFonts w:ascii="宋体" w:hAnsi="宋体" w:cs="宋体" w:eastAsia="宋体" w:hint="default"/>
        </w:rPr>
        <w:t>包</w:t>
      </w:r>
      <w:r>
        <w:rPr/>
        <w:t>公司</w:t>
      </w:r>
      <w:r>
        <w:rPr>
          <w:rFonts w:ascii="宋体" w:hAnsi="宋体" w:cs="宋体" w:eastAsia="宋体" w:hint="default"/>
        </w:rPr>
        <w:t>做</w:t>
      </w:r>
      <w:r>
        <w:rPr>
          <w:rFonts w:ascii="宋体" w:hAnsi="宋体" w:cs="宋体" w:eastAsia="宋体" w:hint="default"/>
        </w:rPr>
        <w:t>抵</w:t>
      </w:r>
      <w:r>
        <w:rPr>
          <w:rFonts w:ascii="宋体" w:hAnsi="宋体" w:cs="宋体" w:eastAsia="宋体" w:hint="default"/>
        </w:rPr>
        <w:t>押</w:t>
      </w:r>
      <w:r>
        <w:rPr/>
        <w:t>担保。</w:t>
      </w:r>
      <w:r>
        <w:rPr>
          <w:rFonts w:ascii="宋体" w:hAnsi="宋体" w:cs="宋体" w:eastAsia="宋体" w:hint="default"/>
        </w:rPr>
        <w:t>同</w:t>
      </w:r>
      <w:r>
        <w:rPr>
          <w:rFonts w:ascii="宋体" w:hAnsi="宋体" w:cs="宋体" w:eastAsia="宋体" w:hint="default"/>
        </w:rPr>
        <w:t>时</w:t>
      </w:r>
      <w:r>
        <w:rPr/>
        <w:t>，</w:t>
      </w:r>
      <w:r>
        <w:rPr>
          <w:rFonts w:ascii="宋体" w:hAnsi="宋体" w:cs="宋体" w:eastAsia="宋体" w:hint="default"/>
        </w:rPr>
        <w:t>南通</w:t>
      </w:r>
      <w:r>
        <w:rPr>
          <w:rFonts w:ascii="宋体" w:hAnsi="宋体" w:cs="宋体" w:eastAsia="宋体" w:hint="default"/>
        </w:rPr>
        <w:t>总</w:t>
      </w:r>
      <w:r>
        <w:rPr/>
        <w:t>承</w:t>
      </w:r>
      <w:r>
        <w:rPr>
          <w:rFonts w:ascii="宋体" w:hAnsi="宋体" w:cs="宋体" w:eastAsia="宋体" w:hint="default"/>
        </w:rPr>
        <w:t>包</w:t>
      </w:r>
      <w:r>
        <w:rPr/>
        <w:t>公司</w:t>
      </w:r>
      <w:r>
        <w:rPr>
          <w:rFonts w:ascii="宋体" w:hAnsi="宋体" w:cs="宋体" w:eastAsia="宋体" w:hint="default"/>
        </w:rPr>
        <w:t>将</w:t>
      </w:r>
      <w:r>
        <w:rPr/>
        <w:t>其</w:t>
      </w:r>
      <w:r>
        <w:rPr>
          <w:rFonts w:ascii="宋体" w:hAnsi="宋体" w:cs="宋体" w:eastAsia="宋体" w:hint="default"/>
        </w:rPr>
        <w:t>中</w:t>
      </w:r>
      <w:r>
        <w:rPr/>
        <w:t>的</w:t>
      </w:r>
      <w:r>
        <w:rPr>
          <w:rFonts w:ascii="Courier New" w:hAnsi="Courier New" w:cs="Courier New" w:eastAsia="Courier New" w:hint="default"/>
        </w:rPr>
        <w:t>9000</w:t>
      </w:r>
      <w:r>
        <w:rPr>
          <w:rFonts w:ascii="宋体" w:hAnsi="宋体" w:cs="宋体" w:eastAsia="宋体" w:hint="default"/>
        </w:rPr>
        <w:t>万元</w:t>
      </w:r>
      <w:r>
        <w:rPr>
          <w:rFonts w:ascii="宋体" w:hAnsi="宋体" w:cs="宋体" w:eastAsia="宋体" w:hint="default"/>
        </w:rPr>
        <w:t>以</w:t>
      </w:r>
      <w:r>
        <w:rPr>
          <w:rFonts w:ascii="宋体" w:hAnsi="宋体" w:cs="宋体" w:eastAsia="宋体" w:hint="default"/>
          <w:spacing w:val="-77"/>
        </w:rPr>
        <w:t> </w:t>
      </w:r>
      <w:r>
        <w:rPr>
          <w:rFonts w:ascii="宋体" w:hAnsi="宋体" w:cs="宋体" w:eastAsia="宋体" w:hint="default"/>
          <w:spacing w:val="-2"/>
        </w:rPr>
        <w:t>委</w:t>
      </w:r>
      <w:r>
        <w:rPr>
          <w:rFonts w:ascii="宋体" w:hAnsi="宋体" w:cs="宋体" w:eastAsia="宋体" w:hint="default"/>
          <w:spacing w:val="-2"/>
        </w:rPr>
        <w:t>托贷款</w:t>
      </w:r>
      <w:r>
        <w:rPr>
          <w:rFonts w:ascii="宋体" w:hAnsi="宋体" w:cs="宋体" w:eastAsia="宋体" w:hint="default"/>
          <w:spacing w:val="-2"/>
        </w:rPr>
        <w:t>方</w:t>
      </w:r>
      <w:r>
        <w:rPr>
          <w:rFonts w:ascii="宋体" w:hAnsi="宋体" w:cs="宋体" w:eastAsia="宋体" w:hint="default"/>
          <w:spacing w:val="-2"/>
        </w:rPr>
        <w:t>式</w:t>
      </w:r>
      <w:r>
        <w:rPr>
          <w:rFonts w:ascii="宋体" w:hAnsi="宋体" w:cs="宋体" w:eastAsia="宋体" w:hint="default"/>
          <w:spacing w:val="-2"/>
        </w:rPr>
        <w:t>借</w:t>
      </w:r>
      <w:r>
        <w:rPr>
          <w:rFonts w:ascii="宋体" w:hAnsi="宋体" w:cs="宋体" w:eastAsia="宋体" w:hint="default"/>
          <w:spacing w:val="-2"/>
        </w:rPr>
        <w:t>于</w:t>
      </w:r>
      <w:r>
        <w:rPr>
          <w:rFonts w:ascii="宋体" w:hAnsi="宋体" w:cs="宋体" w:eastAsia="宋体" w:hint="default"/>
          <w:spacing w:val="-2"/>
        </w:rPr>
        <w:t>青岛海</w:t>
      </w:r>
      <w:r>
        <w:rPr>
          <w:rFonts w:ascii="宋体" w:hAnsi="宋体" w:cs="宋体" w:eastAsia="宋体" w:hint="default"/>
          <w:spacing w:val="-2"/>
        </w:rPr>
        <w:t>利</w:t>
      </w:r>
      <w:r>
        <w:rPr>
          <w:rFonts w:ascii="宋体" w:hAnsi="宋体" w:cs="宋体" w:eastAsia="宋体" w:hint="default"/>
          <w:spacing w:val="-2"/>
        </w:rPr>
        <w:t>丰</w:t>
      </w:r>
      <w:r>
        <w:rPr>
          <w:rFonts w:ascii="宋体" w:hAnsi="宋体" w:cs="宋体" w:eastAsia="宋体" w:hint="default"/>
          <w:spacing w:val="-2"/>
        </w:rPr>
        <w:t>足</w:t>
      </w:r>
      <w:r>
        <w:rPr>
          <w:rFonts w:ascii="宋体" w:hAnsi="宋体" w:cs="宋体" w:eastAsia="宋体" w:hint="default"/>
          <w:spacing w:val="-2"/>
        </w:rPr>
        <w:t>球俱</w:t>
      </w:r>
      <w:r>
        <w:rPr>
          <w:rFonts w:ascii="宋体" w:hAnsi="宋体" w:cs="宋体" w:eastAsia="宋体" w:hint="default"/>
          <w:spacing w:val="-2"/>
        </w:rPr>
        <w:t>乐</w:t>
      </w:r>
      <w:r>
        <w:rPr>
          <w:rFonts w:ascii="宋体" w:hAnsi="宋体" w:cs="宋体" w:eastAsia="宋体" w:hint="default"/>
          <w:spacing w:val="-2"/>
        </w:rPr>
        <w:t>部</w:t>
      </w:r>
      <w:r>
        <w:rPr>
          <w:spacing w:val="-2"/>
        </w:rPr>
        <w:t>有限公司，</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期</w:t>
      </w:r>
      <w:r>
        <w:rPr>
          <w:spacing w:val="-2"/>
        </w:rPr>
        <w:t>限</w:t>
      </w:r>
      <w:r>
        <w:rPr>
          <w:rFonts w:ascii="宋体" w:hAnsi="宋体" w:cs="宋体" w:eastAsia="宋体" w:hint="default"/>
          <w:spacing w:val="-2"/>
        </w:rPr>
        <w:t>与</w:t>
      </w:r>
      <w:r>
        <w:rPr>
          <w:rFonts w:ascii="宋体" w:hAnsi="宋体" w:cs="宋体" w:eastAsia="宋体" w:hint="default"/>
          <w:spacing w:val="-2"/>
        </w:rPr>
        <w:t>海</w:t>
      </w:r>
      <w:r>
        <w:rPr>
          <w:rFonts w:ascii="宋体" w:hAnsi="宋体" w:cs="宋体" w:eastAsia="宋体" w:hint="default"/>
          <w:spacing w:val="-2"/>
        </w:rPr>
        <w:t>利</w:t>
      </w:r>
      <w:r>
        <w:rPr>
          <w:rFonts w:ascii="宋体" w:hAnsi="宋体" w:cs="宋体" w:eastAsia="宋体" w:hint="default"/>
          <w:spacing w:val="-2"/>
        </w:rPr>
        <w:t>丰土</w:t>
      </w:r>
      <w:r>
        <w:rPr>
          <w:rFonts w:ascii="宋体" w:hAnsi="宋体" w:cs="宋体" w:eastAsia="宋体" w:hint="default"/>
          <w:spacing w:val="-2"/>
        </w:rPr>
        <w:t>地</w:t>
      </w:r>
      <w:r>
        <w:rPr>
          <w:rFonts w:ascii="宋体" w:hAnsi="宋体" w:cs="宋体" w:eastAsia="宋体" w:hint="default"/>
          <w:spacing w:val="-2"/>
        </w:rPr>
        <w:t>抵</w:t>
      </w:r>
      <w:r>
        <w:rPr>
          <w:rFonts w:ascii="宋体" w:hAnsi="宋体" w:cs="宋体" w:eastAsia="宋体" w:hint="default"/>
          <w:spacing w:val="-2"/>
        </w:rPr>
        <w:t>押</w:t>
      </w:r>
      <w:r>
        <w:rPr>
          <w:rFonts w:ascii="宋体" w:hAnsi="宋体" w:cs="宋体" w:eastAsia="宋体" w:hint="default"/>
          <w:spacing w:val="-2"/>
        </w:rPr>
        <w:t>期</w:t>
      </w:r>
    </w:p>
    <w:p>
      <w:pPr>
        <w:pStyle w:val="BodyText"/>
        <w:spacing w:line="240" w:lineRule="auto" w:before="74"/>
        <w:ind w:right="0"/>
        <w:jc w:val="both"/>
        <w:rPr>
          <w:rFonts w:ascii="宋体" w:hAnsi="宋体" w:cs="宋体" w:eastAsia="宋体" w:hint="default"/>
        </w:rPr>
      </w:pPr>
      <w:r>
        <w:rPr/>
        <w:t>限</w:t>
      </w:r>
      <w:r>
        <w:rPr>
          <w:rFonts w:ascii="宋体" w:hAnsi="宋体" w:cs="宋体" w:eastAsia="宋体" w:hint="default"/>
        </w:rPr>
        <w:t>相同</w:t>
      </w:r>
      <w:r>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利</w:t>
      </w:r>
      <w:r>
        <w:rPr>
          <w:rFonts w:ascii="宋体" w:hAnsi="宋体" w:cs="宋体" w:eastAsia="宋体" w:hint="default"/>
        </w:rPr>
        <w:t>率与</w:t>
      </w:r>
      <w:r>
        <w:rPr/>
        <w:t>公司</w:t>
      </w:r>
      <w:r>
        <w:rPr>
          <w:rFonts w:ascii="宋体" w:hAnsi="宋体" w:cs="宋体" w:eastAsia="宋体" w:hint="default"/>
        </w:rPr>
        <w:t>从</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行青岛分行</w:t>
      </w:r>
      <w:r>
        <w:rPr>
          <w:rFonts w:ascii="宋体" w:hAnsi="宋体" w:cs="宋体" w:eastAsia="宋体" w:hint="default"/>
        </w:rPr>
        <w:t>贷款</w:t>
      </w:r>
      <w:r>
        <w:rPr>
          <w:rFonts w:ascii="宋体" w:hAnsi="宋体" w:cs="宋体" w:eastAsia="宋体" w:hint="default"/>
        </w:rPr>
        <w:t>利</w:t>
      </w:r>
      <w:r>
        <w:rPr>
          <w:rFonts w:ascii="宋体" w:hAnsi="宋体" w:cs="宋体" w:eastAsia="宋体" w:hint="default"/>
        </w:rPr>
        <w:t>率相同</w:t>
      </w:r>
      <w:r>
        <w:rPr/>
        <w:t>。本年度</w:t>
      </w:r>
      <w:r>
        <w:rPr>
          <w:rFonts w:ascii="宋体" w:hAnsi="宋体" w:cs="宋体" w:eastAsia="宋体" w:hint="default"/>
        </w:rPr>
        <w:t>收</w:t>
      </w:r>
      <w:r>
        <w:rPr>
          <w:rFonts w:ascii="宋体" w:hAnsi="宋体" w:cs="宋体" w:eastAsia="宋体" w:hint="default"/>
        </w:rPr>
        <w:t>到</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p>
    <w:p>
      <w:pPr>
        <w:pStyle w:val="BodyText"/>
        <w:spacing w:line="240" w:lineRule="auto" w:before="150"/>
        <w:ind w:right="0"/>
        <w:jc w:val="both"/>
      </w:pPr>
      <w:r>
        <w:rPr>
          <w:rFonts w:ascii="Courier New" w:hAnsi="Courier New" w:cs="Courier New" w:eastAsia="Courier New" w:hint="default"/>
        </w:rPr>
        <w:t>2,932,529.68</w:t>
      </w:r>
      <w:r>
        <w:rPr>
          <w:rFonts w:ascii="宋体" w:hAnsi="宋体" w:cs="宋体" w:eastAsia="宋体" w:hint="default"/>
        </w:rPr>
        <w:t>万元</w:t>
      </w:r>
      <w:r>
        <w:rPr/>
        <w:t>。</w:t>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17"/>
          <w:szCs w:val="17"/>
        </w:rPr>
      </w:pPr>
    </w:p>
    <w:p>
      <w:pPr>
        <w:pStyle w:val="BodyText"/>
        <w:spacing w:line="360" w:lineRule="auto"/>
        <w:ind w:right="156"/>
        <w:jc w:val="both"/>
      </w:pPr>
      <w:r>
        <w:rPr>
          <w:rFonts w:ascii="宋体" w:hAnsi="宋体" w:cs="宋体" w:eastAsia="宋体" w:hint="default"/>
          <w:spacing w:val="-2"/>
        </w:rPr>
        <w:t>四</w:t>
      </w:r>
      <w:r>
        <w:rPr>
          <w:spacing w:val="-2"/>
        </w:rPr>
        <w:t>、本报告</w:t>
      </w:r>
      <w:r>
        <w:rPr>
          <w:rFonts w:ascii="宋体" w:hAnsi="宋体" w:cs="宋体" w:eastAsia="宋体" w:hint="default"/>
          <w:spacing w:val="-2"/>
        </w:rPr>
        <w:t>期</w:t>
      </w:r>
      <w:r>
        <w:rPr>
          <w:spacing w:val="-2"/>
        </w:rPr>
        <w:t>，天健正信会计师事务所有限责任公司为公司出具了标准无保留意见</w:t>
      </w:r>
      <w:r>
        <w:rPr>
          <w:spacing w:val="78"/>
        </w:rPr>
        <w:t> </w:t>
      </w:r>
      <w:r>
        <w:rPr>
          <w:spacing w:val="78"/>
        </w:rPr>
      </w:r>
      <w:r>
        <w:rPr>
          <w:spacing w:val="-3"/>
        </w:rPr>
        <w:t>的审计报告。</w:t>
      </w:r>
      <w:r>
        <w:rPr/>
      </w:r>
    </w:p>
    <w:p>
      <w:pPr>
        <w:spacing w:line="240" w:lineRule="auto" w:before="0"/>
        <w:rPr>
          <w:rFonts w:ascii="宋体" w:hAnsi="宋体" w:cs="宋体" w:eastAsia="宋体" w:hint="default"/>
          <w:sz w:val="24"/>
          <w:szCs w:val="24"/>
        </w:rPr>
      </w:pPr>
    </w:p>
    <w:p>
      <w:pPr>
        <w:pStyle w:val="BodyText"/>
        <w:spacing w:line="240" w:lineRule="auto" w:before="182"/>
        <w:ind w:right="0"/>
        <w:jc w:val="both"/>
        <w:rPr>
          <w:rFonts w:ascii="宋体" w:hAnsi="宋体" w:cs="宋体" w:eastAsia="宋体" w:hint="default"/>
        </w:rPr>
      </w:pPr>
      <w:r>
        <w:rPr>
          <w:rFonts w:ascii="宋体" w:hAnsi="宋体" w:cs="宋体" w:eastAsia="宋体" w:hint="default"/>
        </w:rPr>
        <w:t>五</w:t>
      </w:r>
      <w:r>
        <w:rPr/>
        <w:t>、报告</w:t>
      </w:r>
      <w:r>
        <w:rPr>
          <w:rFonts w:ascii="宋体" w:hAnsi="宋体" w:cs="宋体" w:eastAsia="宋体" w:hint="default"/>
        </w:rPr>
        <w:t>期</w:t>
      </w:r>
      <w:r>
        <w:rPr/>
        <w:t>会计</w:t>
      </w:r>
      <w:r>
        <w:rPr>
          <w:rFonts w:ascii="宋体" w:hAnsi="宋体" w:cs="宋体" w:eastAsia="宋体" w:hint="default"/>
        </w:rPr>
        <w:t>政</w:t>
      </w:r>
      <w:r>
        <w:rPr>
          <w:rFonts w:ascii="宋体" w:hAnsi="宋体" w:cs="宋体" w:eastAsia="宋体" w:hint="default"/>
        </w:rPr>
        <w:t>策</w:t>
      </w:r>
      <w:r>
        <w:rPr/>
        <w:t>、会计</w:t>
      </w:r>
      <w:r>
        <w:rPr>
          <w:rFonts w:ascii="宋体" w:hAnsi="宋体" w:cs="宋体" w:eastAsia="宋体" w:hint="default"/>
        </w:rPr>
        <w:t>估</w:t>
      </w:r>
      <w:r>
        <w:rPr/>
        <w:t>计</w:t>
      </w:r>
      <w:r>
        <w:rPr>
          <w:rFonts w:ascii="宋体" w:hAnsi="宋体" w:cs="宋体" w:eastAsia="宋体" w:hint="default"/>
        </w:rPr>
        <w:t>变</w:t>
      </w:r>
      <w:r>
        <w:rPr>
          <w:rFonts w:ascii="宋体" w:hAnsi="宋体" w:cs="宋体" w:eastAsia="宋体" w:hint="default"/>
        </w:rPr>
        <w:t>更</w:t>
      </w:r>
      <w:r>
        <w:rPr/>
        <w:t>及会计</w:t>
      </w:r>
      <w:r>
        <w:rPr>
          <w:rFonts w:ascii="宋体" w:hAnsi="宋体" w:cs="宋体" w:eastAsia="宋体" w:hint="default"/>
        </w:rPr>
        <w:t>差错</w:t>
      </w:r>
      <w:r>
        <w:rPr>
          <w:rFonts w:ascii="宋体" w:hAnsi="宋体" w:cs="宋体" w:eastAsia="宋体" w:hint="default"/>
        </w:rPr>
        <w:t>更</w:t>
      </w:r>
      <w:r>
        <w:rPr/>
        <w:t>正</w:t>
      </w:r>
      <w:r>
        <w:rPr>
          <w:rFonts w:ascii="宋体" w:hAnsi="宋体" w:cs="宋体" w:eastAsia="宋体" w:hint="default"/>
        </w:rPr>
        <w:t>情况</w:t>
      </w:r>
    </w:p>
    <w:p>
      <w:pPr>
        <w:pStyle w:val="BodyText"/>
        <w:spacing w:line="343" w:lineRule="auto" w:before="150"/>
        <w:ind w:right="151" w:firstLine="465"/>
        <w:jc w:val="both"/>
      </w:pPr>
      <w:r>
        <w:rPr>
          <w:spacing w:val="-2"/>
        </w:rPr>
        <w:t>公司</w:t>
      </w:r>
      <w:r>
        <w:rPr>
          <w:rFonts w:ascii="宋体" w:hAnsi="宋体" w:cs="宋体" w:eastAsia="宋体" w:hint="default"/>
          <w:spacing w:val="-2"/>
        </w:rPr>
        <w:t>下</w:t>
      </w:r>
      <w:r>
        <w:rPr>
          <w:rFonts w:ascii="宋体" w:hAnsi="宋体" w:cs="宋体" w:eastAsia="宋体" w:hint="default"/>
          <w:spacing w:val="-2"/>
        </w:rPr>
        <w:t>属</w:t>
      </w:r>
      <w:r>
        <w:rPr>
          <w:rFonts w:ascii="宋体" w:hAnsi="宋体" w:cs="宋体" w:eastAsia="宋体" w:hint="default"/>
          <w:spacing w:val="-2"/>
        </w:rPr>
        <w:t>子</w:t>
      </w:r>
      <w:r>
        <w:rPr>
          <w:spacing w:val="-2"/>
        </w:rPr>
        <w:t>公司</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有限公司及</w:t>
      </w:r>
      <w:r>
        <w:rPr>
          <w:rFonts w:ascii="宋体" w:hAnsi="宋体" w:cs="宋体" w:eastAsia="宋体" w:hint="default"/>
          <w:spacing w:val="-2"/>
        </w:rPr>
        <w:t>三</w:t>
      </w:r>
      <w:r>
        <w:rPr>
          <w:spacing w:val="-2"/>
        </w:rPr>
        <w:t>级</w:t>
      </w:r>
      <w:r>
        <w:rPr>
          <w:rFonts w:ascii="宋体" w:hAnsi="宋体" w:cs="宋体" w:eastAsia="宋体" w:hint="default"/>
          <w:spacing w:val="-2"/>
        </w:rPr>
        <w:t>子</w:t>
      </w:r>
      <w:r>
        <w:rPr>
          <w:spacing w:val="-2"/>
        </w:rPr>
        <w:t>公司</w:t>
      </w:r>
      <w:r>
        <w:rPr>
          <w:rFonts w:ascii="宋体" w:hAnsi="宋体" w:cs="宋体" w:eastAsia="宋体" w:hint="default"/>
          <w:spacing w:val="-2"/>
        </w:rPr>
        <w:t>南通</w:t>
      </w:r>
      <w:r>
        <w:rPr>
          <w:rFonts w:ascii="宋体" w:hAnsi="宋体" w:cs="宋体" w:eastAsia="宋体" w:hint="default"/>
          <w:spacing w:val="-2"/>
        </w:rPr>
        <w:t>市</w:t>
      </w:r>
      <w:r>
        <w:rPr>
          <w:rFonts w:ascii="宋体" w:hAnsi="宋体" w:cs="宋体" w:eastAsia="宋体" w:hint="default"/>
          <w:spacing w:val="-2"/>
        </w:rPr>
        <w:t>中南建工设</w:t>
      </w:r>
      <w:r>
        <w:rPr>
          <w:rFonts w:ascii="宋体" w:hAnsi="宋体" w:cs="宋体" w:eastAsia="宋体" w:hint="default"/>
          <w:spacing w:val="-5"/>
          <w:w w:val="102"/>
        </w:rPr>
        <w:t> </w:t>
      </w:r>
      <w:r>
        <w:rPr>
          <w:rFonts w:ascii="宋体" w:hAnsi="宋体" w:cs="宋体" w:eastAsia="宋体" w:hint="default"/>
          <w:spacing w:val="-2"/>
        </w:rPr>
        <w:t>备</w:t>
      </w:r>
      <w:r>
        <w:rPr>
          <w:rFonts w:ascii="宋体" w:hAnsi="宋体" w:cs="宋体" w:eastAsia="宋体" w:hint="default"/>
          <w:spacing w:val="-2"/>
        </w:rPr>
        <w:t>安装</w:t>
      </w:r>
      <w:r>
        <w:rPr>
          <w:spacing w:val="-2"/>
        </w:rPr>
        <w:t>有限公司的</w:t>
      </w:r>
      <w:r>
        <w:rPr>
          <w:rFonts w:ascii="宋体" w:hAnsi="宋体" w:cs="宋体" w:eastAsia="宋体" w:hint="default"/>
          <w:spacing w:val="-2"/>
        </w:rPr>
        <w:t>企</w:t>
      </w:r>
      <w:r>
        <w:rPr>
          <w:rFonts w:ascii="宋体" w:hAnsi="宋体" w:cs="宋体" w:eastAsia="宋体" w:hint="default"/>
          <w:spacing w:val="-2"/>
        </w:rPr>
        <w:t>业</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的</w:t>
      </w:r>
      <w:r>
        <w:rPr>
          <w:rFonts w:ascii="宋体" w:hAnsi="宋体" w:cs="宋体" w:eastAsia="宋体" w:hint="default"/>
          <w:spacing w:val="-2"/>
        </w:rPr>
        <w:t>征</w:t>
      </w:r>
      <w:r>
        <w:rPr>
          <w:rFonts w:ascii="宋体" w:hAnsi="宋体" w:cs="宋体" w:eastAsia="宋体" w:hint="default"/>
          <w:spacing w:val="-2"/>
        </w:rPr>
        <w:t>税方</w:t>
      </w:r>
      <w:r>
        <w:rPr>
          <w:rFonts w:ascii="宋体" w:hAnsi="宋体" w:cs="宋体" w:eastAsia="宋体" w:hint="default"/>
          <w:spacing w:val="-2"/>
        </w:rPr>
        <w:t>式</w:t>
      </w:r>
      <w:r>
        <w:rPr>
          <w:spacing w:val="-2"/>
        </w:rPr>
        <w:t>，</w:t>
      </w:r>
      <w:r>
        <w:rPr>
          <w:rFonts w:ascii="宋体" w:hAnsi="宋体" w:cs="宋体" w:eastAsia="宋体" w:hint="default"/>
          <w:spacing w:val="-2"/>
        </w:rPr>
        <w:t>从</w:t>
      </w:r>
      <w:r>
        <w:rPr>
          <w:rFonts w:ascii="Courier New" w:hAnsi="Courier New" w:cs="Courier New" w:eastAsia="Courier New" w:hint="default"/>
          <w:spacing w:val="-2"/>
        </w:rPr>
        <w:t>2009</w:t>
      </w:r>
      <w:r>
        <w:rPr>
          <w:spacing w:val="-2"/>
        </w:rPr>
        <w:t>年</w:t>
      </w:r>
      <w:r>
        <w:rPr>
          <w:rFonts w:ascii="宋体" w:hAnsi="宋体" w:cs="宋体" w:eastAsia="宋体" w:hint="default"/>
          <w:spacing w:val="-2"/>
        </w:rPr>
        <w:t>起</w:t>
      </w:r>
      <w:r>
        <w:rPr>
          <w:rFonts w:ascii="宋体" w:hAnsi="宋体" w:cs="宋体" w:eastAsia="宋体" w:hint="default"/>
          <w:spacing w:val="-2"/>
        </w:rPr>
        <w:t>由</w:t>
      </w:r>
      <w:r>
        <w:rPr>
          <w:rFonts w:ascii="宋体" w:hAnsi="宋体" w:cs="宋体" w:eastAsia="宋体" w:hint="default"/>
          <w:spacing w:val="-2"/>
        </w:rPr>
        <w:t>定</w:t>
      </w:r>
      <w:r>
        <w:rPr>
          <w:rFonts w:ascii="宋体" w:hAnsi="宋体" w:cs="宋体" w:eastAsia="宋体" w:hint="default"/>
          <w:spacing w:val="-2"/>
        </w:rPr>
        <w:t>率</w:t>
      </w:r>
      <w:r>
        <w:rPr>
          <w:rFonts w:ascii="宋体" w:hAnsi="宋体" w:cs="宋体" w:eastAsia="宋体" w:hint="default"/>
          <w:spacing w:val="-2"/>
        </w:rPr>
        <w:t>征</w:t>
      </w:r>
      <w:r>
        <w:rPr>
          <w:rFonts w:ascii="宋体" w:hAnsi="宋体" w:cs="宋体" w:eastAsia="宋体" w:hint="default"/>
          <w:spacing w:val="-2"/>
        </w:rPr>
        <w:t>收</w:t>
      </w:r>
      <w:r>
        <w:rPr>
          <w:rFonts w:ascii="宋体" w:hAnsi="宋体" w:cs="宋体" w:eastAsia="宋体" w:hint="default"/>
          <w:spacing w:val="-2"/>
        </w:rPr>
        <w:t>改</w:t>
      </w:r>
      <w:r>
        <w:rPr>
          <w:spacing w:val="-2"/>
        </w:rPr>
        <w:t>为</w:t>
      </w:r>
      <w:r>
        <w:rPr>
          <w:rFonts w:ascii="宋体" w:hAnsi="宋体" w:cs="宋体" w:eastAsia="宋体" w:hint="default"/>
          <w:spacing w:val="-2"/>
        </w:rPr>
        <w:t>查</w:t>
      </w:r>
      <w:r>
        <w:rPr>
          <w:rFonts w:ascii="宋体" w:hAnsi="宋体" w:cs="宋体" w:eastAsia="宋体" w:hint="default"/>
          <w:spacing w:val="-2"/>
        </w:rPr>
        <w:t>账</w:t>
      </w:r>
      <w:r>
        <w:rPr>
          <w:rFonts w:ascii="宋体" w:hAnsi="宋体" w:cs="宋体" w:eastAsia="宋体" w:hint="default"/>
          <w:spacing w:val="-2"/>
        </w:rPr>
        <w:t>征</w:t>
      </w:r>
      <w:r>
        <w:rPr>
          <w:rFonts w:ascii="宋体" w:hAnsi="宋体" w:cs="宋体" w:eastAsia="宋体" w:hint="default"/>
          <w:spacing w:val="-2"/>
        </w:rPr>
        <w:t>收</w:t>
      </w:r>
      <w:r>
        <w:rPr>
          <w:spacing w:val="-2"/>
        </w:rPr>
        <w:t>。</w:t>
      </w:r>
      <w:r>
        <w:rPr>
          <w:spacing w:val="-6"/>
        </w:rPr>
        <w:t> </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t>及</w:t>
      </w:r>
      <w:r>
        <w:rPr>
          <w:rFonts w:ascii="宋体" w:hAnsi="宋体" w:cs="宋体" w:eastAsia="宋体" w:hint="default"/>
        </w:rPr>
        <w:t>补</w:t>
      </w:r>
      <w:r>
        <w:rPr>
          <w:rFonts w:ascii="宋体" w:hAnsi="宋体" w:cs="宋体" w:eastAsia="宋体" w:hint="default"/>
        </w:rPr>
        <w:t>充</w:t>
      </w:r>
      <w:r>
        <w:rPr>
          <w:rFonts w:ascii="宋体" w:hAnsi="宋体" w:cs="宋体" w:eastAsia="宋体" w:hint="default"/>
        </w:rPr>
        <w:t>规定</w:t>
      </w:r>
      <w:r>
        <w:rPr/>
        <w:t>，本公司</w:t>
      </w:r>
      <w:r>
        <w:rPr>
          <w:rFonts w:ascii="宋体" w:hAnsi="宋体" w:cs="宋体" w:eastAsia="宋体" w:hint="default"/>
        </w:rPr>
        <w:t>进</w:t>
      </w:r>
      <w:r>
        <w:rPr>
          <w:rFonts w:ascii="宋体" w:hAnsi="宋体" w:cs="宋体" w:eastAsia="宋体" w:hint="default"/>
        </w:rPr>
        <w:t>行</w:t>
      </w:r>
      <w:r>
        <w:rPr/>
        <w:t>了</w:t>
      </w:r>
      <w:r>
        <w:rPr>
          <w:rFonts w:ascii="宋体" w:hAnsi="宋体" w:cs="宋体" w:eastAsia="宋体" w:hint="default"/>
        </w:rPr>
        <w:t>追</w:t>
      </w:r>
      <w:r>
        <w:rPr>
          <w:rFonts w:ascii="宋体" w:hAnsi="宋体" w:cs="宋体" w:eastAsia="宋体" w:hint="default"/>
        </w:rPr>
        <w:t>溯</w:t>
      </w:r>
      <w:r>
        <w:rPr>
          <w:rFonts w:ascii="宋体" w:hAnsi="宋体" w:cs="宋体" w:eastAsia="宋体" w:hint="default"/>
        </w:rPr>
        <w:t>调</w:t>
      </w:r>
      <w:r>
        <w:rPr/>
        <w:t>整。</w:t>
      </w:r>
    </w:p>
    <w:p>
      <w:pPr>
        <w:pStyle w:val="BodyText"/>
        <w:spacing w:line="321" w:lineRule="auto" w:before="56"/>
        <w:ind w:right="146" w:firstLine="465"/>
        <w:jc w:val="both"/>
        <w:rPr>
          <w:rFonts w:ascii="宋体" w:hAnsi="宋体" w:cs="宋体" w:eastAsia="宋体" w:hint="default"/>
        </w:rPr>
      </w:pPr>
      <w:r>
        <w:rPr>
          <w:rFonts w:ascii="宋体" w:hAnsi="宋体" w:cs="宋体" w:eastAsia="宋体" w:hint="default"/>
          <w:spacing w:val="-2"/>
          <w:w w:val="102"/>
        </w:rPr>
        <w:t>追</w:t>
      </w:r>
      <w:r>
        <w:rPr>
          <w:rFonts w:ascii="宋体" w:hAnsi="宋体" w:cs="宋体" w:eastAsia="宋体" w:hint="default"/>
          <w:spacing w:val="-2"/>
          <w:w w:val="102"/>
        </w:rPr>
        <w:t>溯</w:t>
      </w:r>
      <w:r>
        <w:rPr>
          <w:rFonts w:ascii="宋体" w:hAnsi="宋体" w:cs="宋体" w:eastAsia="宋体" w:hint="default"/>
          <w:spacing w:val="-2"/>
          <w:w w:val="102"/>
        </w:rPr>
        <w:t>调</w:t>
      </w:r>
      <w:r>
        <w:rPr>
          <w:spacing w:val="-2"/>
          <w:w w:val="102"/>
        </w:rPr>
        <w:t>整</w:t>
      </w:r>
      <w:r>
        <w:rPr>
          <w:rFonts w:ascii="宋体" w:hAnsi="宋体" w:cs="宋体" w:eastAsia="宋体" w:hint="default"/>
          <w:spacing w:val="-2"/>
          <w:w w:val="102"/>
        </w:rPr>
        <w:t>累</w:t>
      </w:r>
      <w:r>
        <w:rPr>
          <w:spacing w:val="-2"/>
          <w:w w:val="102"/>
        </w:rPr>
        <w:t>计</w:t>
      </w:r>
      <w:r>
        <w:rPr>
          <w:rFonts w:ascii="宋体" w:hAnsi="宋体" w:cs="宋体" w:eastAsia="宋体" w:hint="default"/>
          <w:spacing w:val="-2"/>
          <w:w w:val="102"/>
        </w:rPr>
        <w:t>增加</w:t>
      </w:r>
      <w:r>
        <w:rPr>
          <w:rFonts w:ascii="宋体" w:hAnsi="宋体" w:cs="宋体" w:eastAsia="宋体" w:hint="default"/>
          <w:spacing w:val="-69"/>
          <w:w w:val="102"/>
        </w:rPr>
        <w:t> </w:t>
      </w:r>
      <w:r>
        <w:rPr>
          <w:rFonts w:ascii="Courier New" w:hAnsi="Courier New" w:cs="Courier New" w:eastAsia="Courier New" w:hint="default"/>
          <w:w w:val="85"/>
        </w:rPr>
        <w:t>2007</w:t>
      </w:r>
      <w:r>
        <w:rPr>
          <w:rFonts w:ascii="Courier New" w:hAnsi="Courier New" w:cs="Courier New" w:eastAsia="Courier New" w:hint="default"/>
          <w:spacing w:val="-58"/>
          <w:w w:val="85"/>
        </w:rPr>
        <w:t> </w:t>
      </w:r>
      <w:r>
        <w:rPr>
          <w:w w:val="102"/>
        </w:rPr>
        <w:t>年</w:t>
      </w:r>
      <w:r>
        <w:rPr>
          <w:spacing w:val="-65"/>
          <w:w w:val="102"/>
        </w:rPr>
        <w:t> </w:t>
      </w:r>
      <w:r>
        <w:rPr>
          <w:rFonts w:ascii="Courier New" w:hAnsi="Courier New" w:cs="Courier New" w:eastAsia="Courier New" w:hint="default"/>
          <w:spacing w:val="1"/>
          <w:w w:val="85"/>
        </w:rPr>
        <w:t>12</w:t>
      </w:r>
      <w:r>
        <w:rPr>
          <w:rFonts w:ascii="Courier New" w:hAnsi="Courier New" w:cs="Courier New" w:eastAsia="Courier New" w:hint="default"/>
          <w:spacing w:val="-58"/>
          <w:w w:val="85"/>
        </w:rPr>
        <w:t> </w:t>
      </w:r>
      <w:r>
        <w:rPr>
          <w:rFonts w:ascii="宋体" w:hAnsi="宋体" w:cs="宋体" w:eastAsia="宋体" w:hint="default"/>
          <w:w w:val="102"/>
        </w:rPr>
        <w:t>月</w:t>
      </w:r>
      <w:r>
        <w:rPr>
          <w:rFonts w:ascii="宋体" w:hAnsi="宋体" w:cs="宋体" w:eastAsia="宋体" w:hint="default"/>
          <w:spacing w:val="-69"/>
          <w:w w:val="102"/>
        </w:rPr>
        <w:t> </w:t>
      </w:r>
      <w:r>
        <w:rPr>
          <w:rFonts w:ascii="Courier New" w:hAnsi="Courier New" w:cs="Courier New" w:eastAsia="Courier New" w:hint="default"/>
          <w:spacing w:val="4"/>
          <w:w w:val="85"/>
        </w:rPr>
        <w:t>31</w:t>
      </w:r>
      <w:r>
        <w:rPr>
          <w:rFonts w:ascii="Courier New" w:hAnsi="Courier New" w:cs="Courier New" w:eastAsia="Courier New" w:hint="default"/>
          <w:spacing w:val="-58"/>
          <w:w w:val="85"/>
        </w:rPr>
        <w:t> </w:t>
      </w:r>
      <w:r>
        <w:rPr>
          <w:rFonts w:ascii="宋体" w:hAnsi="宋体" w:cs="宋体" w:eastAsia="宋体" w:hint="default"/>
          <w:spacing w:val="-2"/>
          <w:w w:val="102"/>
        </w:rPr>
        <w:t>日</w:t>
      </w:r>
      <w:r>
        <w:rPr>
          <w:rFonts w:ascii="宋体" w:hAnsi="宋体" w:cs="宋体" w:eastAsia="宋体" w:hint="default"/>
          <w:spacing w:val="-2"/>
          <w:w w:val="102"/>
        </w:rPr>
        <w:t>递</w:t>
      </w:r>
      <w:r>
        <w:rPr>
          <w:rFonts w:ascii="宋体" w:hAnsi="宋体" w:cs="宋体" w:eastAsia="宋体" w:hint="default"/>
          <w:spacing w:val="-2"/>
          <w:w w:val="102"/>
        </w:rPr>
        <w:t>延</w:t>
      </w:r>
      <w:r>
        <w:rPr>
          <w:spacing w:val="-2"/>
          <w:w w:val="102"/>
        </w:rPr>
        <w:t>所</w:t>
      </w:r>
      <w:r>
        <w:rPr>
          <w:rFonts w:ascii="宋体" w:hAnsi="宋体" w:cs="宋体" w:eastAsia="宋体" w:hint="default"/>
          <w:spacing w:val="-2"/>
          <w:w w:val="102"/>
        </w:rPr>
        <w:t>得</w:t>
      </w:r>
      <w:r>
        <w:rPr>
          <w:rFonts w:ascii="宋体" w:hAnsi="宋体" w:cs="宋体" w:eastAsia="宋体" w:hint="default"/>
          <w:spacing w:val="-2"/>
          <w:w w:val="102"/>
        </w:rPr>
        <w:t>税</w:t>
      </w:r>
      <w:r>
        <w:rPr>
          <w:spacing w:val="-2"/>
          <w:w w:val="102"/>
        </w:rPr>
        <w:t>资</w:t>
      </w:r>
      <w:r>
        <w:rPr>
          <w:rFonts w:ascii="宋体" w:hAnsi="宋体" w:cs="宋体" w:eastAsia="宋体" w:hint="default"/>
          <w:spacing w:val="-2"/>
          <w:w w:val="102"/>
        </w:rPr>
        <w:t>产</w:t>
      </w:r>
      <w:r>
        <w:rPr>
          <w:rFonts w:ascii="宋体" w:hAnsi="宋体" w:cs="宋体" w:eastAsia="宋体" w:hint="default"/>
          <w:spacing w:val="-65"/>
          <w:w w:val="102"/>
        </w:rPr>
        <w:t> </w:t>
      </w:r>
      <w:r>
        <w:rPr>
          <w:rFonts w:ascii="Courier New" w:hAnsi="Courier New" w:cs="Courier New" w:eastAsia="Courier New" w:hint="default"/>
          <w:spacing w:val="-1"/>
          <w:w w:val="85"/>
        </w:rPr>
        <w:t>38,053,653.67</w:t>
      </w:r>
      <w:r>
        <w:rPr>
          <w:rFonts w:ascii="Courier New" w:hAnsi="Courier New" w:cs="Courier New" w:eastAsia="Courier New" w:hint="default"/>
          <w:spacing w:val="-58"/>
          <w:w w:val="85"/>
        </w:rPr>
        <w:t> </w:t>
      </w:r>
      <w:r>
        <w:rPr>
          <w:rFonts w:ascii="宋体" w:hAnsi="宋体" w:cs="宋体" w:eastAsia="宋体" w:hint="default"/>
          <w:spacing w:val="-30"/>
          <w:w w:val="102"/>
        </w:rPr>
        <w:t>元</w:t>
      </w:r>
      <w:r>
        <w:rPr>
          <w:spacing w:val="-30"/>
          <w:w w:val="102"/>
        </w:rPr>
        <w:t>，</w:t>
      </w:r>
      <w:r>
        <w:rPr>
          <w:rFonts w:ascii="宋体" w:hAnsi="宋体" w:cs="宋体" w:eastAsia="宋体" w:hint="default"/>
          <w:spacing w:val="-30"/>
          <w:w w:val="102"/>
        </w:rPr>
        <w:t>累</w:t>
      </w:r>
      <w:r>
        <w:rPr>
          <w:spacing w:val="-30"/>
          <w:w w:val="102"/>
        </w:rPr>
        <w:t>计</w:t>
      </w:r>
      <w:r>
        <w:rPr>
          <w:w w:val="102"/>
        </w:rPr>
        <w:t> </w:t>
      </w:r>
      <w:r>
        <w:rPr>
          <w:rFonts w:ascii="宋体" w:hAnsi="宋体" w:cs="宋体" w:eastAsia="宋体" w:hint="default"/>
          <w:w w:val="95"/>
        </w:rPr>
        <w:t>增加</w:t>
      </w:r>
      <w:r>
        <w:rPr>
          <w:rFonts w:ascii="宋体" w:hAnsi="宋体" w:cs="宋体" w:eastAsia="宋体" w:hint="default"/>
          <w:w w:val="95"/>
        </w:rPr>
        <w:t>盈</w:t>
      </w:r>
      <w:r>
        <w:rPr>
          <w:rFonts w:ascii="宋体" w:hAnsi="宋体" w:cs="宋体" w:eastAsia="宋体" w:hint="default"/>
          <w:w w:val="95"/>
        </w:rPr>
        <w:t>余</w:t>
      </w:r>
      <w:r>
        <w:rPr>
          <w:w w:val="95"/>
        </w:rPr>
        <w:t>公</w:t>
      </w:r>
      <w:r>
        <w:rPr>
          <w:rFonts w:ascii="宋体" w:hAnsi="宋体" w:cs="宋体" w:eastAsia="宋体" w:hint="default"/>
          <w:w w:val="95"/>
        </w:rPr>
        <w:t>积</w:t>
      </w:r>
      <w:r>
        <w:rPr>
          <w:rFonts w:ascii="宋体" w:hAnsi="宋体" w:cs="宋体" w:eastAsia="宋体" w:hint="default"/>
          <w:spacing w:val="-55"/>
          <w:w w:val="95"/>
        </w:rPr>
        <w:t> </w:t>
      </w:r>
      <w:r>
        <w:rPr>
          <w:rFonts w:ascii="Courier New" w:hAnsi="Courier New" w:cs="Courier New" w:eastAsia="Courier New" w:hint="default"/>
          <w:w w:val="95"/>
        </w:rPr>
        <w:t>3,805,365.36</w:t>
      </w:r>
      <w:r>
        <w:rPr>
          <w:rFonts w:ascii="Courier New" w:hAnsi="Courier New" w:cs="Courier New" w:eastAsia="Courier New" w:hint="default"/>
          <w:spacing w:val="-69"/>
          <w:w w:val="95"/>
        </w:rPr>
        <w:t> </w:t>
      </w:r>
      <w:r>
        <w:rPr>
          <w:rFonts w:ascii="宋体" w:hAnsi="宋体" w:cs="宋体" w:eastAsia="宋体" w:hint="default"/>
          <w:spacing w:val="-7"/>
          <w:w w:val="95"/>
        </w:rPr>
        <w:t>元</w:t>
      </w:r>
      <w:r>
        <w:rPr>
          <w:spacing w:val="-7"/>
          <w:w w:val="95"/>
        </w:rPr>
        <w:t>，</w:t>
      </w:r>
      <w:r>
        <w:rPr>
          <w:rFonts w:ascii="宋体" w:hAnsi="宋体" w:cs="宋体" w:eastAsia="宋体" w:hint="default"/>
          <w:spacing w:val="-7"/>
          <w:w w:val="95"/>
        </w:rPr>
        <w:t>累</w:t>
      </w:r>
      <w:r>
        <w:rPr>
          <w:spacing w:val="-7"/>
          <w:w w:val="95"/>
        </w:rPr>
        <w:t>计</w:t>
      </w:r>
      <w:r>
        <w:rPr>
          <w:rFonts w:ascii="宋体" w:hAnsi="宋体" w:cs="宋体" w:eastAsia="宋体" w:hint="default"/>
          <w:spacing w:val="-7"/>
          <w:w w:val="95"/>
        </w:rPr>
        <w:t>增加</w:t>
      </w:r>
      <w:r>
        <w:rPr>
          <w:rFonts w:ascii="宋体" w:hAnsi="宋体" w:cs="宋体" w:eastAsia="宋体" w:hint="default"/>
          <w:spacing w:val="-7"/>
          <w:w w:val="95"/>
        </w:rPr>
        <w:t>未</w:t>
      </w:r>
      <w:r>
        <w:rPr>
          <w:rFonts w:ascii="宋体" w:hAnsi="宋体" w:cs="宋体" w:eastAsia="宋体" w:hint="default"/>
          <w:spacing w:val="-7"/>
          <w:w w:val="95"/>
        </w:rPr>
        <w:t>分</w:t>
      </w:r>
      <w:r>
        <w:rPr>
          <w:rFonts w:ascii="宋体" w:hAnsi="宋体" w:cs="宋体" w:eastAsia="宋体" w:hint="default"/>
          <w:spacing w:val="-7"/>
          <w:w w:val="95"/>
        </w:rPr>
        <w:t>配</w:t>
      </w:r>
      <w:r>
        <w:rPr>
          <w:rFonts w:ascii="宋体" w:hAnsi="宋体" w:cs="宋体" w:eastAsia="宋体" w:hint="default"/>
          <w:spacing w:val="-7"/>
          <w:w w:val="95"/>
        </w:rPr>
        <w:t>利润</w:t>
      </w:r>
      <w:r>
        <w:rPr>
          <w:rFonts w:ascii="宋体" w:hAnsi="宋体" w:cs="宋体" w:eastAsia="宋体" w:hint="default"/>
          <w:spacing w:val="-55"/>
          <w:w w:val="95"/>
        </w:rPr>
        <w:t> </w:t>
      </w:r>
      <w:r>
        <w:rPr>
          <w:rFonts w:ascii="Courier New" w:hAnsi="Courier New" w:cs="Courier New" w:eastAsia="Courier New" w:hint="default"/>
          <w:w w:val="95"/>
        </w:rPr>
        <w:t>31,916,526.23</w:t>
      </w:r>
      <w:r>
        <w:rPr>
          <w:rFonts w:ascii="Courier New" w:hAnsi="Courier New" w:cs="Courier New" w:eastAsia="Courier New" w:hint="default"/>
          <w:spacing w:val="-69"/>
          <w:w w:val="95"/>
        </w:rPr>
        <w:t> </w:t>
      </w:r>
      <w:r>
        <w:rPr>
          <w:rFonts w:ascii="宋体" w:hAnsi="宋体" w:cs="宋体" w:eastAsia="宋体" w:hint="default"/>
          <w:spacing w:val="-12"/>
          <w:w w:val="95"/>
        </w:rPr>
        <w:t>元</w:t>
      </w:r>
      <w:r>
        <w:rPr>
          <w:spacing w:val="-12"/>
          <w:w w:val="95"/>
        </w:rPr>
        <w:t>，</w:t>
      </w:r>
      <w:r>
        <w:rPr>
          <w:rFonts w:ascii="宋体" w:hAnsi="宋体" w:cs="宋体" w:eastAsia="宋体" w:hint="default"/>
          <w:spacing w:val="-12"/>
          <w:w w:val="95"/>
        </w:rPr>
        <w:t>累</w:t>
      </w:r>
      <w:r>
        <w:rPr>
          <w:spacing w:val="-12"/>
          <w:w w:val="95"/>
        </w:rPr>
        <w:t>计</w:t>
      </w:r>
      <w:r>
        <w:rPr>
          <w:rFonts w:ascii="宋体" w:hAnsi="宋体" w:cs="宋体" w:eastAsia="宋体" w:hint="default"/>
          <w:spacing w:val="-12"/>
          <w:w w:val="95"/>
        </w:rPr>
        <w:t>增加</w:t>
      </w:r>
      <w:r>
        <w:rPr>
          <w:rFonts w:ascii="宋体" w:hAnsi="宋体" w:cs="宋体" w:eastAsia="宋体" w:hint="default"/>
          <w:spacing w:val="-5"/>
          <w:w w:val="102"/>
        </w:rPr>
        <w:t> </w:t>
      </w:r>
      <w:r>
        <w:rPr>
          <w:rFonts w:ascii="宋体" w:hAnsi="宋体" w:cs="宋体" w:eastAsia="宋体" w:hint="default"/>
          <w:w w:val="95"/>
        </w:rPr>
        <w:t>少</w:t>
      </w:r>
      <w:r>
        <w:rPr>
          <w:rFonts w:ascii="宋体" w:hAnsi="宋体" w:cs="宋体" w:eastAsia="宋体" w:hint="default"/>
          <w:w w:val="95"/>
        </w:rPr>
        <w:t>数股东</w:t>
      </w:r>
      <w:r>
        <w:rPr>
          <w:rFonts w:ascii="宋体" w:hAnsi="宋体" w:cs="宋体" w:eastAsia="宋体" w:hint="default"/>
          <w:w w:val="95"/>
        </w:rPr>
        <w:t>权益</w:t>
      </w:r>
      <w:r>
        <w:rPr>
          <w:rFonts w:ascii="宋体" w:hAnsi="宋体" w:cs="宋体" w:eastAsia="宋体" w:hint="default"/>
          <w:spacing w:val="-53"/>
          <w:w w:val="95"/>
        </w:rPr>
        <w:t> </w:t>
      </w:r>
      <w:r>
        <w:rPr>
          <w:rFonts w:ascii="Courier New" w:hAnsi="Courier New" w:cs="Courier New" w:eastAsia="Courier New" w:hint="default"/>
          <w:w w:val="95"/>
        </w:rPr>
        <w:t>2,331,762.08</w:t>
      </w:r>
      <w:r>
        <w:rPr>
          <w:rFonts w:ascii="Courier New" w:hAnsi="Courier New" w:cs="Courier New" w:eastAsia="Courier New" w:hint="default"/>
          <w:spacing w:val="-68"/>
          <w:w w:val="95"/>
        </w:rPr>
        <w:t> </w:t>
      </w:r>
      <w:r>
        <w:rPr>
          <w:rFonts w:ascii="宋体" w:hAnsi="宋体" w:cs="宋体" w:eastAsia="宋体" w:hint="default"/>
          <w:spacing w:val="-7"/>
          <w:w w:val="95"/>
        </w:rPr>
        <w:t>元</w:t>
      </w:r>
      <w:r>
        <w:rPr>
          <w:spacing w:val="-7"/>
          <w:w w:val="95"/>
        </w:rPr>
        <w:t>，</w:t>
      </w:r>
      <w:r>
        <w:rPr>
          <w:rFonts w:ascii="宋体" w:hAnsi="宋体" w:cs="宋体" w:eastAsia="宋体" w:hint="default"/>
          <w:spacing w:val="-7"/>
          <w:w w:val="95"/>
        </w:rPr>
        <w:t>累</w:t>
      </w:r>
      <w:r>
        <w:rPr>
          <w:spacing w:val="-7"/>
          <w:w w:val="95"/>
        </w:rPr>
        <w:t>计</w:t>
      </w:r>
      <w:r>
        <w:rPr>
          <w:rFonts w:ascii="宋体" w:hAnsi="宋体" w:cs="宋体" w:eastAsia="宋体" w:hint="default"/>
          <w:spacing w:val="-7"/>
          <w:w w:val="95"/>
        </w:rPr>
        <w:t>增加</w:t>
      </w:r>
      <w:r>
        <w:rPr>
          <w:spacing w:val="-7"/>
          <w:w w:val="95"/>
        </w:rPr>
        <w:t>所有者</w:t>
      </w:r>
      <w:r>
        <w:rPr>
          <w:rFonts w:ascii="宋体" w:hAnsi="宋体" w:cs="宋体" w:eastAsia="宋体" w:hint="default"/>
          <w:spacing w:val="-7"/>
          <w:w w:val="95"/>
        </w:rPr>
        <w:t>权益</w:t>
      </w:r>
      <w:r>
        <w:rPr>
          <w:rFonts w:ascii="宋体" w:hAnsi="宋体" w:cs="宋体" w:eastAsia="宋体" w:hint="default"/>
          <w:spacing w:val="-53"/>
          <w:w w:val="95"/>
        </w:rPr>
        <w:t> </w:t>
      </w:r>
      <w:r>
        <w:rPr>
          <w:rFonts w:ascii="Courier New" w:hAnsi="Courier New" w:cs="Courier New" w:eastAsia="Courier New" w:hint="default"/>
          <w:w w:val="95"/>
        </w:rPr>
        <w:t>38,053,653.67</w:t>
      </w:r>
      <w:r>
        <w:rPr>
          <w:rFonts w:ascii="Courier New" w:hAnsi="Courier New" w:cs="Courier New" w:eastAsia="Courier New" w:hint="default"/>
          <w:spacing w:val="-68"/>
          <w:w w:val="95"/>
        </w:rPr>
        <w:t> </w:t>
      </w:r>
      <w:r>
        <w:rPr>
          <w:rFonts w:ascii="宋体" w:hAnsi="宋体" w:cs="宋体" w:eastAsia="宋体" w:hint="default"/>
          <w:spacing w:val="-12"/>
          <w:w w:val="95"/>
        </w:rPr>
        <w:t>元</w:t>
      </w:r>
      <w:r>
        <w:rPr>
          <w:rFonts w:ascii="宋体" w:hAnsi="宋体" w:cs="宋体" w:eastAsia="宋体" w:hint="default"/>
          <w:spacing w:val="-12"/>
          <w:w w:val="95"/>
        </w:rPr>
        <w:t>；</w:t>
      </w:r>
      <w:r>
        <w:rPr>
          <w:rFonts w:ascii="宋体" w:hAnsi="宋体" w:cs="宋体" w:eastAsia="宋体" w:hint="default"/>
          <w:spacing w:val="-12"/>
          <w:w w:val="95"/>
        </w:rPr>
        <w:t>追</w:t>
      </w:r>
      <w:r>
        <w:rPr>
          <w:rFonts w:ascii="宋体" w:hAnsi="宋体" w:cs="宋体" w:eastAsia="宋体" w:hint="default"/>
          <w:spacing w:val="-12"/>
          <w:w w:val="95"/>
        </w:rPr>
        <w:t>溯</w:t>
      </w:r>
      <w:r>
        <w:rPr>
          <w:rFonts w:ascii="宋体" w:hAnsi="宋体" w:cs="宋体" w:eastAsia="宋体" w:hint="default"/>
          <w:spacing w:val="-12"/>
          <w:w w:val="95"/>
        </w:rPr>
        <w:t>调</w:t>
      </w:r>
      <w:r>
        <w:rPr>
          <w:spacing w:val="-12"/>
          <w:w w:val="95"/>
        </w:rPr>
        <w:t>整</w:t>
      </w:r>
      <w:r>
        <w:rPr>
          <w:w w:val="102"/>
        </w:rPr>
        <w:t> </w:t>
      </w:r>
      <w:r>
        <w:rPr>
          <w:rFonts w:ascii="宋体" w:hAnsi="宋体" w:cs="宋体" w:eastAsia="宋体" w:hint="default"/>
          <w:spacing w:val="-2"/>
          <w:w w:val="102"/>
        </w:rPr>
        <w:t>累</w:t>
      </w:r>
      <w:r>
        <w:rPr>
          <w:spacing w:val="-2"/>
          <w:w w:val="102"/>
        </w:rPr>
        <w:t>计</w:t>
      </w:r>
      <w:r>
        <w:rPr>
          <w:rFonts w:ascii="宋体" w:hAnsi="宋体" w:cs="宋体" w:eastAsia="宋体" w:hint="default"/>
          <w:spacing w:val="-2"/>
          <w:w w:val="102"/>
        </w:rPr>
        <w:t>增加</w:t>
      </w:r>
      <w:r>
        <w:rPr>
          <w:rFonts w:ascii="宋体" w:hAnsi="宋体" w:cs="宋体" w:eastAsia="宋体" w:hint="default"/>
          <w:spacing w:val="-70"/>
          <w:w w:val="102"/>
        </w:rPr>
        <w:t> </w:t>
      </w:r>
      <w:r>
        <w:rPr>
          <w:rFonts w:ascii="Courier New" w:hAnsi="Courier New" w:cs="Courier New" w:eastAsia="Courier New" w:hint="default"/>
          <w:w w:val="85"/>
        </w:rPr>
        <w:t>2008</w:t>
      </w:r>
      <w:r>
        <w:rPr>
          <w:rFonts w:ascii="Courier New" w:hAnsi="Courier New" w:cs="Courier New" w:eastAsia="Courier New" w:hint="default"/>
          <w:spacing w:val="-58"/>
          <w:w w:val="85"/>
        </w:rPr>
        <w:t> </w:t>
      </w:r>
      <w:r>
        <w:rPr>
          <w:w w:val="102"/>
        </w:rPr>
        <w:t>年</w:t>
      </w:r>
      <w:r>
        <w:rPr>
          <w:spacing w:val="-65"/>
          <w:w w:val="102"/>
        </w:rPr>
        <w:t> </w:t>
      </w:r>
      <w:r>
        <w:rPr>
          <w:rFonts w:ascii="Courier New" w:hAnsi="Courier New" w:cs="Courier New" w:eastAsia="Courier New" w:hint="default"/>
          <w:spacing w:val="1"/>
          <w:w w:val="85"/>
        </w:rPr>
        <w:t>12</w:t>
      </w:r>
      <w:r>
        <w:rPr>
          <w:rFonts w:ascii="Courier New" w:hAnsi="Courier New" w:cs="Courier New" w:eastAsia="Courier New" w:hint="default"/>
          <w:spacing w:val="-58"/>
          <w:w w:val="85"/>
        </w:rPr>
        <w:t> </w:t>
      </w:r>
      <w:r>
        <w:rPr>
          <w:rFonts w:ascii="宋体" w:hAnsi="宋体" w:cs="宋体" w:eastAsia="宋体" w:hint="default"/>
          <w:w w:val="102"/>
        </w:rPr>
        <w:t>月</w:t>
      </w:r>
      <w:r>
        <w:rPr>
          <w:rFonts w:ascii="宋体" w:hAnsi="宋体" w:cs="宋体" w:eastAsia="宋体" w:hint="default"/>
          <w:spacing w:val="-70"/>
          <w:w w:val="102"/>
        </w:rPr>
        <w:t> </w:t>
      </w:r>
      <w:r>
        <w:rPr>
          <w:rFonts w:ascii="Courier New" w:hAnsi="Courier New" w:cs="Courier New" w:eastAsia="Courier New" w:hint="default"/>
          <w:spacing w:val="4"/>
          <w:w w:val="85"/>
        </w:rPr>
        <w:t>31</w:t>
      </w:r>
      <w:r>
        <w:rPr>
          <w:rFonts w:ascii="Courier New" w:hAnsi="Courier New" w:cs="Courier New" w:eastAsia="Courier New" w:hint="default"/>
          <w:spacing w:val="-58"/>
          <w:w w:val="85"/>
        </w:rPr>
        <w:t> </w:t>
      </w:r>
      <w:r>
        <w:rPr>
          <w:rFonts w:ascii="宋体" w:hAnsi="宋体" w:cs="宋体" w:eastAsia="宋体" w:hint="default"/>
          <w:spacing w:val="-2"/>
          <w:w w:val="102"/>
        </w:rPr>
        <w:t>日</w:t>
      </w:r>
      <w:r>
        <w:rPr>
          <w:rFonts w:ascii="宋体" w:hAnsi="宋体" w:cs="宋体" w:eastAsia="宋体" w:hint="default"/>
          <w:spacing w:val="-2"/>
          <w:w w:val="102"/>
        </w:rPr>
        <w:t>递</w:t>
      </w:r>
      <w:r>
        <w:rPr>
          <w:rFonts w:ascii="宋体" w:hAnsi="宋体" w:cs="宋体" w:eastAsia="宋体" w:hint="default"/>
          <w:spacing w:val="-2"/>
          <w:w w:val="102"/>
        </w:rPr>
        <w:t>延</w:t>
      </w:r>
      <w:r>
        <w:rPr>
          <w:spacing w:val="-2"/>
          <w:w w:val="102"/>
        </w:rPr>
        <w:t>所</w:t>
      </w:r>
      <w:r>
        <w:rPr>
          <w:rFonts w:ascii="宋体" w:hAnsi="宋体" w:cs="宋体" w:eastAsia="宋体" w:hint="default"/>
          <w:spacing w:val="-2"/>
          <w:w w:val="102"/>
        </w:rPr>
        <w:t>得</w:t>
      </w:r>
      <w:r>
        <w:rPr>
          <w:rFonts w:ascii="宋体" w:hAnsi="宋体" w:cs="宋体" w:eastAsia="宋体" w:hint="default"/>
          <w:spacing w:val="-2"/>
          <w:w w:val="102"/>
        </w:rPr>
        <w:t>税</w:t>
      </w:r>
      <w:r>
        <w:rPr>
          <w:spacing w:val="-2"/>
          <w:w w:val="102"/>
        </w:rPr>
        <w:t>资</w:t>
      </w:r>
      <w:r>
        <w:rPr>
          <w:rFonts w:ascii="宋体" w:hAnsi="宋体" w:cs="宋体" w:eastAsia="宋体" w:hint="default"/>
          <w:spacing w:val="-2"/>
          <w:w w:val="102"/>
        </w:rPr>
        <w:t>产</w:t>
      </w:r>
      <w:r>
        <w:rPr>
          <w:rFonts w:ascii="宋体" w:hAnsi="宋体" w:cs="宋体" w:eastAsia="宋体" w:hint="default"/>
          <w:spacing w:val="-65"/>
          <w:w w:val="102"/>
        </w:rPr>
        <w:t> </w:t>
      </w:r>
      <w:r>
        <w:rPr>
          <w:rFonts w:ascii="Courier New" w:hAnsi="Courier New" w:cs="Courier New" w:eastAsia="Courier New" w:hint="default"/>
          <w:spacing w:val="-1"/>
          <w:w w:val="85"/>
        </w:rPr>
        <w:t>65,587,340.29</w:t>
      </w:r>
      <w:r>
        <w:rPr>
          <w:rFonts w:ascii="Courier New" w:hAnsi="Courier New" w:cs="Courier New" w:eastAsia="Courier New" w:hint="default"/>
          <w:spacing w:val="-62"/>
          <w:w w:val="85"/>
        </w:rPr>
        <w:t> </w:t>
      </w:r>
      <w:r>
        <w:rPr>
          <w:rFonts w:ascii="宋体" w:hAnsi="宋体" w:cs="宋体" w:eastAsia="宋体" w:hint="default"/>
          <w:spacing w:val="-13"/>
          <w:w w:val="102"/>
        </w:rPr>
        <w:t>元</w:t>
      </w:r>
      <w:r>
        <w:rPr>
          <w:spacing w:val="-13"/>
          <w:w w:val="102"/>
        </w:rPr>
        <w:t>，</w:t>
      </w:r>
      <w:r>
        <w:rPr>
          <w:rFonts w:ascii="宋体" w:hAnsi="宋体" w:cs="宋体" w:eastAsia="宋体" w:hint="default"/>
          <w:spacing w:val="-13"/>
          <w:w w:val="102"/>
        </w:rPr>
        <w:t>累</w:t>
      </w:r>
      <w:r>
        <w:rPr>
          <w:spacing w:val="-13"/>
          <w:w w:val="102"/>
        </w:rPr>
        <w:t>计</w:t>
      </w:r>
      <w:r>
        <w:rPr>
          <w:rFonts w:ascii="宋体" w:hAnsi="宋体" w:cs="宋体" w:eastAsia="宋体" w:hint="default"/>
          <w:spacing w:val="-13"/>
          <w:w w:val="102"/>
        </w:rPr>
        <w:t>增加</w:t>
      </w:r>
      <w:r>
        <w:rPr>
          <w:rFonts w:ascii="宋体" w:hAnsi="宋体" w:cs="宋体" w:eastAsia="宋体" w:hint="default"/>
          <w:spacing w:val="-13"/>
          <w:w w:val="102"/>
        </w:rPr>
        <w:t>盈</w:t>
      </w:r>
      <w:r>
        <w:rPr>
          <w:rFonts w:ascii="宋体" w:hAnsi="宋体" w:cs="宋体" w:eastAsia="宋体" w:hint="default"/>
          <w:spacing w:val="-13"/>
          <w:w w:val="102"/>
        </w:rPr>
        <w:t>余</w:t>
      </w:r>
      <w:r>
        <w:rPr>
          <w:spacing w:val="-13"/>
          <w:w w:val="102"/>
        </w:rPr>
        <w:t>公</w:t>
      </w:r>
      <w:r>
        <w:rPr>
          <w:rFonts w:ascii="宋体" w:hAnsi="宋体" w:cs="宋体" w:eastAsia="宋体" w:hint="default"/>
          <w:spacing w:val="-13"/>
          <w:w w:val="102"/>
        </w:rPr>
        <w:t>积</w:t>
      </w:r>
      <w:r>
        <w:rPr>
          <w:rFonts w:ascii="宋体" w:hAnsi="宋体" w:cs="宋体" w:eastAsia="宋体" w:hint="default"/>
          <w:w w:val="102"/>
        </w:rPr>
        <w:t> </w:t>
      </w:r>
      <w:r>
        <w:rPr>
          <w:rFonts w:ascii="Courier New" w:hAnsi="Courier New" w:cs="Courier New" w:eastAsia="Courier New" w:hint="default"/>
          <w:w w:val="95"/>
        </w:rPr>
        <w:t>6,558,734.03</w:t>
      </w:r>
      <w:r>
        <w:rPr>
          <w:rFonts w:ascii="Courier New" w:hAnsi="Courier New" w:cs="Courier New" w:eastAsia="Courier New" w:hint="default"/>
          <w:spacing w:val="-91"/>
          <w:w w:val="95"/>
        </w:rPr>
        <w:t> </w:t>
      </w:r>
      <w:r>
        <w:rPr>
          <w:rFonts w:ascii="宋体" w:hAnsi="宋体" w:cs="宋体" w:eastAsia="宋体" w:hint="default"/>
          <w:w w:val="95"/>
        </w:rPr>
        <w:t>元</w:t>
      </w:r>
      <w:r>
        <w:rPr>
          <w:w w:val="95"/>
        </w:rPr>
        <w:t>，</w:t>
      </w:r>
      <w:r>
        <w:rPr>
          <w:rFonts w:ascii="宋体" w:hAnsi="宋体" w:cs="宋体" w:eastAsia="宋体" w:hint="default"/>
          <w:w w:val="95"/>
        </w:rPr>
        <w:t>累</w:t>
      </w:r>
      <w:r>
        <w:rPr>
          <w:w w:val="95"/>
        </w:rPr>
        <w:t>计</w:t>
      </w:r>
      <w:r>
        <w:rPr>
          <w:rFonts w:ascii="宋体" w:hAnsi="宋体" w:cs="宋体" w:eastAsia="宋体" w:hint="default"/>
          <w:w w:val="95"/>
        </w:rPr>
        <w:t>未</w:t>
      </w:r>
      <w:r>
        <w:rPr>
          <w:rFonts w:ascii="宋体" w:hAnsi="宋体" w:cs="宋体" w:eastAsia="宋体" w:hint="default"/>
          <w:w w:val="95"/>
        </w:rPr>
        <w:t>分</w:t>
      </w:r>
      <w:r>
        <w:rPr>
          <w:rFonts w:ascii="宋体" w:hAnsi="宋体" w:cs="宋体" w:eastAsia="宋体" w:hint="default"/>
          <w:w w:val="95"/>
        </w:rPr>
        <w:t>配</w:t>
      </w:r>
      <w:r>
        <w:rPr>
          <w:rFonts w:ascii="宋体" w:hAnsi="宋体" w:cs="宋体" w:eastAsia="宋体" w:hint="default"/>
          <w:w w:val="95"/>
        </w:rPr>
        <w:t>利润</w:t>
      </w:r>
      <w:r>
        <w:rPr>
          <w:rFonts w:ascii="宋体" w:hAnsi="宋体" w:cs="宋体" w:eastAsia="宋体" w:hint="default"/>
          <w:spacing w:val="-71"/>
          <w:w w:val="95"/>
        </w:rPr>
        <w:t> </w:t>
      </w:r>
      <w:r>
        <w:rPr>
          <w:rFonts w:ascii="Courier New" w:hAnsi="Courier New" w:cs="Courier New" w:eastAsia="Courier New" w:hint="default"/>
          <w:w w:val="95"/>
        </w:rPr>
        <w:t>54,846,245.82</w:t>
      </w:r>
      <w:r>
        <w:rPr>
          <w:rFonts w:ascii="Courier New" w:hAnsi="Courier New" w:cs="Courier New" w:eastAsia="Courier New" w:hint="default"/>
          <w:spacing w:val="-91"/>
          <w:w w:val="95"/>
        </w:rPr>
        <w:t> </w:t>
      </w:r>
      <w:r>
        <w:rPr>
          <w:rFonts w:ascii="宋体" w:hAnsi="宋体" w:cs="宋体" w:eastAsia="宋体" w:hint="default"/>
          <w:w w:val="95"/>
        </w:rPr>
        <w:t>元</w:t>
      </w:r>
      <w:r>
        <w:rPr>
          <w:w w:val="95"/>
        </w:rPr>
        <w:t>，</w:t>
      </w:r>
      <w:r>
        <w:rPr>
          <w:rFonts w:ascii="宋体" w:hAnsi="宋体" w:cs="宋体" w:eastAsia="宋体" w:hint="default"/>
          <w:w w:val="95"/>
        </w:rPr>
        <w:t>累</w:t>
      </w:r>
      <w:r>
        <w:rPr>
          <w:w w:val="95"/>
        </w:rPr>
        <w:t>计</w:t>
      </w:r>
      <w:r>
        <w:rPr>
          <w:rFonts w:ascii="宋体" w:hAnsi="宋体" w:cs="宋体" w:eastAsia="宋体" w:hint="default"/>
          <w:w w:val="95"/>
        </w:rPr>
        <w:t>增加少</w:t>
      </w:r>
      <w:r>
        <w:rPr>
          <w:rFonts w:ascii="宋体" w:hAnsi="宋体" w:cs="宋体" w:eastAsia="宋体" w:hint="default"/>
          <w:w w:val="95"/>
        </w:rPr>
        <w:t>数股东</w:t>
      </w:r>
      <w:r>
        <w:rPr>
          <w:rFonts w:ascii="宋体" w:hAnsi="宋体" w:cs="宋体" w:eastAsia="宋体" w:hint="default"/>
          <w:w w:val="95"/>
        </w:rPr>
        <w:t>权益</w:t>
      </w:r>
      <w:r>
        <w:rPr>
          <w:rFonts w:ascii="宋体" w:hAnsi="宋体" w:cs="宋体" w:eastAsia="宋体" w:hint="default"/>
        </w:rPr>
      </w:r>
    </w:p>
    <w:p>
      <w:pPr>
        <w:pStyle w:val="BodyText"/>
        <w:spacing w:line="240" w:lineRule="auto" w:before="27"/>
        <w:ind w:right="0"/>
        <w:jc w:val="both"/>
      </w:pPr>
      <w:r>
        <w:rPr>
          <w:rFonts w:ascii="Courier New" w:hAnsi="Courier New" w:cs="Courier New" w:eastAsia="Courier New" w:hint="default"/>
          <w:w w:val="90"/>
        </w:rPr>
        <w:t>4,182,360.44 </w:t>
      </w:r>
      <w:r>
        <w:rPr>
          <w:rFonts w:ascii="宋体" w:hAnsi="宋体" w:cs="宋体" w:eastAsia="宋体" w:hint="default"/>
          <w:w w:val="90"/>
        </w:rPr>
        <w:t>元</w:t>
      </w:r>
      <w:r>
        <w:rPr>
          <w:w w:val="90"/>
        </w:rPr>
        <w:t>，</w:t>
      </w:r>
      <w:r>
        <w:rPr>
          <w:rFonts w:ascii="宋体" w:hAnsi="宋体" w:cs="宋体" w:eastAsia="宋体" w:hint="default"/>
          <w:w w:val="90"/>
        </w:rPr>
        <w:t>累</w:t>
      </w:r>
      <w:r>
        <w:rPr>
          <w:w w:val="90"/>
        </w:rPr>
        <w:t>计</w:t>
      </w:r>
      <w:r>
        <w:rPr>
          <w:rFonts w:ascii="宋体" w:hAnsi="宋体" w:cs="宋体" w:eastAsia="宋体" w:hint="default"/>
          <w:w w:val="90"/>
        </w:rPr>
        <w:t>增加</w:t>
      </w:r>
      <w:r>
        <w:rPr>
          <w:w w:val="90"/>
        </w:rPr>
        <w:t>所有者</w:t>
      </w:r>
      <w:r>
        <w:rPr>
          <w:rFonts w:ascii="宋体" w:hAnsi="宋体" w:cs="宋体" w:eastAsia="宋体" w:hint="default"/>
          <w:w w:val="90"/>
        </w:rPr>
        <w:t>权益</w:t>
      </w:r>
      <w:r>
        <w:rPr>
          <w:rFonts w:ascii="宋体" w:hAnsi="宋体" w:cs="宋体" w:eastAsia="宋体" w:hint="default"/>
          <w:w w:val="90"/>
        </w:rPr>
        <w:t>金</w:t>
      </w:r>
      <w:r>
        <w:rPr>
          <w:rFonts w:ascii="宋体" w:hAnsi="宋体" w:cs="宋体" w:eastAsia="宋体" w:hint="default"/>
          <w:w w:val="90"/>
        </w:rPr>
        <w:t>额 </w:t>
      </w:r>
      <w:r>
        <w:rPr>
          <w:rFonts w:ascii="Courier New" w:hAnsi="Courier New" w:cs="Courier New" w:eastAsia="Courier New" w:hint="default"/>
          <w:w w:val="90"/>
        </w:rPr>
        <w:t>65,587,340.29</w:t>
      </w:r>
      <w:r>
        <w:rPr>
          <w:rFonts w:ascii="Courier New" w:hAnsi="Courier New" w:cs="Courier New" w:eastAsia="Courier New" w:hint="default"/>
          <w:spacing w:val="23"/>
          <w:w w:val="90"/>
        </w:rPr>
        <w:t> </w:t>
      </w:r>
      <w:r>
        <w:rPr>
          <w:rFonts w:ascii="宋体" w:hAnsi="宋体" w:cs="宋体" w:eastAsia="宋体" w:hint="default"/>
          <w:w w:val="90"/>
        </w:rPr>
        <w:t>元</w:t>
      </w:r>
      <w:r>
        <w:rPr>
          <w:w w:val="90"/>
        </w:rPr>
        <w:t>。</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rPr>
          <w:rFonts w:ascii="宋体" w:hAnsi="宋体" w:cs="宋体" w:eastAsia="宋体" w:hint="default"/>
        </w:rPr>
      </w:pPr>
      <w:r>
        <w:rPr>
          <w:rFonts w:ascii="宋体" w:hAnsi="宋体" w:cs="宋体" w:eastAsia="宋体" w:hint="default"/>
          <w:w w:val="102"/>
        </w:rPr>
        <w:t>上</w:t>
      </w:r>
      <w:r>
        <w:rPr>
          <w:w w:val="102"/>
        </w:rPr>
        <w:t>述</w:t>
      </w:r>
      <w:r>
        <w:rPr>
          <w:spacing w:val="-5"/>
          <w:w w:val="102"/>
        </w:rPr>
        <w:t>会</w:t>
      </w:r>
      <w:r>
        <w:rPr>
          <w:w w:val="102"/>
        </w:rPr>
        <w:t>计</w:t>
      </w:r>
      <w:r>
        <w:rPr>
          <w:rFonts w:ascii="宋体" w:hAnsi="宋体" w:cs="宋体" w:eastAsia="宋体" w:hint="default"/>
          <w:w w:val="102"/>
        </w:rPr>
        <w:t>政</w:t>
      </w:r>
      <w:r>
        <w:rPr>
          <w:rFonts w:ascii="宋体" w:hAnsi="宋体" w:cs="宋体" w:eastAsia="宋体" w:hint="default"/>
          <w:spacing w:val="-5"/>
          <w:w w:val="102"/>
        </w:rPr>
        <w:t>策</w:t>
      </w:r>
      <w:r>
        <w:rPr>
          <w:rFonts w:ascii="宋体" w:hAnsi="宋体" w:cs="宋体" w:eastAsia="宋体" w:hint="default"/>
          <w:w w:val="102"/>
        </w:rPr>
        <w:t>变</w:t>
      </w:r>
      <w:r>
        <w:rPr>
          <w:rFonts w:ascii="宋体" w:hAnsi="宋体" w:cs="宋体" w:eastAsia="宋体" w:hint="default"/>
          <w:w w:val="102"/>
        </w:rPr>
        <w:t>更</w:t>
      </w:r>
      <w:r>
        <w:rPr>
          <w:rFonts w:ascii="宋体" w:hAnsi="宋体" w:cs="宋体" w:eastAsia="宋体" w:hint="default"/>
          <w:spacing w:val="-5"/>
          <w:w w:val="102"/>
        </w:rPr>
        <w:t>增加</w:t>
      </w:r>
      <w:r>
        <w:rPr>
          <w:rFonts w:ascii="Courier New" w:hAnsi="Courier New" w:cs="Courier New" w:eastAsia="Courier New" w:hint="default"/>
          <w:spacing w:val="-3"/>
          <w:w w:val="85"/>
        </w:rPr>
        <w:t>2</w:t>
      </w:r>
      <w:r>
        <w:rPr>
          <w:rFonts w:ascii="Courier New" w:hAnsi="Courier New" w:cs="Courier New" w:eastAsia="Courier New" w:hint="default"/>
          <w:spacing w:val="2"/>
          <w:w w:val="85"/>
        </w:rPr>
        <w:t>0</w:t>
      </w:r>
      <w:r>
        <w:rPr>
          <w:rFonts w:ascii="Courier New" w:hAnsi="Courier New" w:cs="Courier New" w:eastAsia="Courier New" w:hint="default"/>
          <w:spacing w:val="-3"/>
          <w:w w:val="85"/>
        </w:rPr>
        <w:t>0</w:t>
      </w:r>
      <w:r>
        <w:rPr>
          <w:rFonts w:ascii="Courier New" w:hAnsi="Courier New" w:cs="Courier New" w:eastAsia="Courier New" w:hint="default"/>
          <w:spacing w:val="2"/>
          <w:w w:val="85"/>
        </w:rPr>
        <w:t>7</w:t>
      </w:r>
      <w:r>
        <w:rPr>
          <w:w w:val="102"/>
        </w:rPr>
        <w:t>年度</w:t>
      </w:r>
      <w:r>
        <w:rPr>
          <w:rFonts w:ascii="宋体" w:hAnsi="宋体" w:cs="宋体" w:eastAsia="宋体" w:hint="default"/>
          <w:spacing w:val="-5"/>
          <w:w w:val="102"/>
        </w:rPr>
        <w:t>净</w:t>
      </w:r>
      <w:r>
        <w:rPr>
          <w:rFonts w:ascii="宋体" w:hAnsi="宋体" w:cs="宋体" w:eastAsia="宋体" w:hint="default"/>
          <w:w w:val="102"/>
        </w:rPr>
        <w:t>利</w:t>
      </w:r>
      <w:r>
        <w:rPr>
          <w:rFonts w:ascii="宋体" w:hAnsi="宋体" w:cs="宋体" w:eastAsia="宋体" w:hint="default"/>
          <w:spacing w:val="-5"/>
          <w:w w:val="102"/>
        </w:rPr>
        <w:t>润</w:t>
      </w:r>
      <w:r>
        <w:rPr>
          <w:rFonts w:ascii="Courier New" w:hAnsi="Courier New" w:cs="Courier New" w:eastAsia="Courier New" w:hint="default"/>
          <w:spacing w:val="-3"/>
          <w:w w:val="85"/>
        </w:rPr>
        <w:t>12</w:t>
      </w:r>
      <w:r>
        <w:rPr>
          <w:rFonts w:ascii="Courier New" w:hAnsi="Courier New" w:cs="Courier New" w:eastAsia="Courier New" w:hint="default"/>
          <w:spacing w:val="2"/>
          <w:w w:val="85"/>
        </w:rPr>
        <w:t>,</w:t>
      </w:r>
      <w:r>
        <w:rPr>
          <w:rFonts w:ascii="Courier New" w:hAnsi="Courier New" w:cs="Courier New" w:eastAsia="Courier New" w:hint="default"/>
          <w:spacing w:val="-3"/>
          <w:w w:val="85"/>
        </w:rPr>
        <w:t>19</w:t>
      </w:r>
      <w:r>
        <w:rPr>
          <w:rFonts w:ascii="Courier New" w:hAnsi="Courier New" w:cs="Courier New" w:eastAsia="Courier New" w:hint="default"/>
          <w:spacing w:val="7"/>
          <w:w w:val="85"/>
        </w:rPr>
        <w:t>5</w:t>
      </w:r>
      <w:r>
        <w:rPr>
          <w:rFonts w:ascii="Courier New" w:hAnsi="Courier New" w:cs="Courier New" w:eastAsia="Courier New" w:hint="default"/>
          <w:spacing w:val="-3"/>
          <w:w w:val="85"/>
        </w:rPr>
        <w:t>,2</w:t>
      </w:r>
      <w:r>
        <w:rPr>
          <w:rFonts w:ascii="Courier New" w:hAnsi="Courier New" w:cs="Courier New" w:eastAsia="Courier New" w:hint="default"/>
          <w:spacing w:val="2"/>
          <w:w w:val="85"/>
        </w:rPr>
        <w:t>4</w:t>
      </w:r>
      <w:r>
        <w:rPr>
          <w:rFonts w:ascii="Courier New" w:hAnsi="Courier New" w:cs="Courier New" w:eastAsia="Courier New" w:hint="default"/>
          <w:spacing w:val="-3"/>
          <w:w w:val="85"/>
        </w:rPr>
        <w:t>0.</w:t>
      </w:r>
      <w:r>
        <w:rPr>
          <w:rFonts w:ascii="Courier New" w:hAnsi="Courier New" w:cs="Courier New" w:eastAsia="Courier New" w:hint="default"/>
          <w:spacing w:val="2"/>
          <w:w w:val="85"/>
        </w:rPr>
        <w:t>0</w:t>
      </w:r>
      <w:r>
        <w:rPr>
          <w:rFonts w:ascii="Courier New" w:hAnsi="Courier New" w:cs="Courier New" w:eastAsia="Courier New" w:hint="default"/>
          <w:spacing w:val="-3"/>
          <w:w w:val="85"/>
        </w:rPr>
        <w:t>9</w:t>
      </w:r>
      <w:r>
        <w:rPr>
          <w:rFonts w:ascii="宋体" w:hAnsi="宋体" w:cs="宋体" w:eastAsia="宋体" w:hint="default"/>
          <w:w w:val="102"/>
        </w:rPr>
        <w:t>元</w:t>
      </w:r>
      <w:r>
        <w:rPr>
          <w:spacing w:val="-116"/>
          <w:w w:val="102"/>
        </w:rPr>
        <w:t>，</w:t>
      </w:r>
      <w:r>
        <w:rPr>
          <w:rFonts w:ascii="宋体" w:hAnsi="宋体" w:cs="宋体" w:eastAsia="宋体" w:hint="default"/>
          <w:w w:val="102"/>
        </w:rPr>
        <w:t>增</w:t>
      </w:r>
      <w:r>
        <w:rPr>
          <w:rFonts w:ascii="宋体" w:hAnsi="宋体" w:cs="宋体" w:eastAsia="宋体" w:hint="default"/>
          <w:spacing w:val="-10"/>
          <w:w w:val="102"/>
        </w:rPr>
        <w:t>加</w:t>
      </w:r>
      <w:r>
        <w:rPr>
          <w:rFonts w:ascii="Courier New" w:hAnsi="Courier New" w:cs="Courier New" w:eastAsia="Courier New" w:hint="default"/>
          <w:spacing w:val="2"/>
          <w:w w:val="85"/>
        </w:rPr>
        <w:t>2</w:t>
      </w:r>
      <w:r>
        <w:rPr>
          <w:rFonts w:ascii="Courier New" w:hAnsi="Courier New" w:cs="Courier New" w:eastAsia="Courier New" w:hint="default"/>
          <w:spacing w:val="-3"/>
          <w:w w:val="85"/>
        </w:rPr>
        <w:t>00</w:t>
      </w:r>
      <w:r>
        <w:rPr>
          <w:rFonts w:ascii="Courier New" w:hAnsi="Courier New" w:cs="Courier New" w:eastAsia="Courier New" w:hint="default"/>
          <w:spacing w:val="7"/>
          <w:w w:val="85"/>
        </w:rPr>
        <w:t>8</w:t>
      </w:r>
      <w:r>
        <w:rPr>
          <w:spacing w:val="-5"/>
          <w:w w:val="102"/>
        </w:rPr>
        <w:t>年</w:t>
      </w:r>
      <w:r>
        <w:rPr>
          <w:w w:val="102"/>
        </w:rPr>
        <w:t>度</w:t>
      </w:r>
      <w:r>
        <w:rPr>
          <w:rFonts w:ascii="宋体" w:hAnsi="宋体" w:cs="宋体" w:eastAsia="宋体" w:hint="default"/>
          <w:w w:val="102"/>
        </w:rPr>
        <w:t>净</w:t>
      </w:r>
      <w:r>
        <w:rPr>
          <w:rFonts w:ascii="宋体" w:hAnsi="宋体" w:cs="宋体" w:eastAsia="宋体" w:hint="default"/>
          <w:spacing w:val="-5"/>
          <w:w w:val="102"/>
        </w:rPr>
        <w:t>利润</w:t>
      </w:r>
      <w:r>
        <w:rPr>
          <w:rFonts w:ascii="宋体" w:hAnsi="宋体" w:cs="宋体" w:eastAsia="宋体" w:hint="default"/>
        </w:rPr>
      </w:r>
    </w:p>
    <w:p>
      <w:pPr>
        <w:pStyle w:val="BodyText"/>
        <w:spacing w:line="240" w:lineRule="auto" w:before="113"/>
        <w:ind w:right="0"/>
        <w:jc w:val="left"/>
      </w:pPr>
      <w:r>
        <w:rPr>
          <w:rFonts w:ascii="Courier New" w:hAnsi="Courier New" w:cs="Courier New" w:eastAsia="Courier New" w:hint="default"/>
          <w:w w:val="95"/>
        </w:rPr>
        <w:t>27,533,686.62</w:t>
      </w:r>
      <w:r>
        <w:rPr>
          <w:rFonts w:ascii="宋体" w:hAnsi="宋体" w:cs="宋体" w:eastAsia="宋体" w:hint="default"/>
          <w:w w:val="95"/>
        </w:rPr>
        <w:t>元</w:t>
      </w:r>
      <w:r>
        <w:rPr>
          <w:w w:val="95"/>
        </w:rPr>
        <w:t>。</w:t>
      </w:r>
      <w:r>
        <w:rPr/>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rFonts w:ascii="宋体" w:hAnsi="宋体" w:cs="宋体" w:eastAsia="宋体" w:hint="default"/>
        </w:rPr>
        <w:t>六</w:t>
      </w:r>
      <w:r>
        <w:rPr/>
        <w:t>、董事会</w:t>
      </w:r>
      <w:r>
        <w:rPr>
          <w:rFonts w:ascii="宋体" w:hAnsi="宋体" w:cs="宋体" w:eastAsia="宋体" w:hint="default"/>
        </w:rPr>
        <w:t>日</w:t>
      </w:r>
      <w:r>
        <w:rPr>
          <w:rFonts w:ascii="宋体" w:hAnsi="宋体" w:cs="宋体" w:eastAsia="宋体" w:hint="default"/>
        </w:rPr>
        <w:t>常</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情况</w:t>
      </w:r>
    </w:p>
    <w:p>
      <w:pPr>
        <w:pStyle w:val="BodyText"/>
        <w:spacing w:line="240" w:lineRule="auto" w:before="150"/>
        <w:ind w:left="1867" w:right="0"/>
        <w:jc w:val="left"/>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董事会会议</w:t>
      </w:r>
      <w:r>
        <w:rPr>
          <w:rFonts w:ascii="宋体" w:hAnsi="宋体" w:cs="宋体" w:eastAsia="宋体" w:hint="default"/>
        </w:rPr>
        <w:t>情况</w:t>
      </w:r>
      <w:r>
        <w:rPr/>
        <w:t>及</w:t>
      </w:r>
      <w:r>
        <w:rPr>
          <w:rFonts w:ascii="宋体" w:hAnsi="宋体" w:cs="宋体" w:eastAsia="宋体" w:hint="default"/>
        </w:rPr>
        <w:t>决</w:t>
      </w:r>
      <w:r>
        <w:rPr/>
        <w:t>议内容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BodyText"/>
        <w:spacing w:line="240" w:lineRule="auto" w:before="33"/>
        <w:ind w:left="1866" w:right="0"/>
        <w:jc w:val="left"/>
        <w:rPr>
          <w:rFonts w:ascii="宋体" w:hAnsi="宋体" w:cs="宋体" w:eastAsia="宋体" w:hint="default"/>
        </w:rPr>
      </w:pPr>
      <w:r>
        <w:rPr>
          <w:rFonts w:ascii="宋体"/>
          <w:w w:val="102"/>
        </w:rPr>
        <w:t> </w:t>
      </w:r>
      <w:r>
        <w:rPr>
          <w:rFonts w:ascii="宋体"/>
        </w:rPr>
      </w:r>
    </w:p>
    <w:p>
      <w:pPr>
        <w:spacing w:line="240" w:lineRule="auto" w:before="5"/>
        <w:rPr>
          <w:rFonts w:ascii="宋体" w:hAnsi="宋体" w:cs="宋体" w:eastAsia="宋体" w:hint="default"/>
          <w:sz w:val="14"/>
          <w:szCs w:val="14"/>
        </w:rPr>
      </w:pPr>
    </w:p>
    <w:tbl>
      <w:tblPr>
        <w:tblW w:w="0" w:type="auto"/>
        <w:jc w:val="left"/>
        <w:tblInd w:w="1751" w:type="dxa"/>
        <w:tblLayout w:type="fixed"/>
        <w:tblCellMar>
          <w:top w:w="0" w:type="dxa"/>
          <w:left w:w="0" w:type="dxa"/>
          <w:bottom w:w="0" w:type="dxa"/>
          <w:right w:w="0" w:type="dxa"/>
        </w:tblCellMar>
        <w:tblLook w:val="01E0"/>
      </w:tblPr>
      <w:tblGrid>
        <w:gridCol w:w="2386"/>
        <w:gridCol w:w="1402"/>
        <w:gridCol w:w="5700"/>
        <w:gridCol w:w="2275"/>
        <w:gridCol w:w="1402"/>
      </w:tblGrid>
      <w:tr>
        <w:trPr>
          <w:trHeight w:val="1207" w:hRule="exact"/>
        </w:trPr>
        <w:tc>
          <w:tcPr>
            <w:tcW w:w="2386"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w w:val="105"/>
                <w:sz w:val="20"/>
                <w:szCs w:val="20"/>
              </w:rPr>
              <w:t>会议</w:t>
            </w:r>
            <w:r>
              <w:rPr>
                <w:rFonts w:ascii="宋体" w:hAnsi="宋体" w:cs="宋体" w:eastAsia="宋体" w:hint="default"/>
                <w:w w:val="105"/>
                <w:sz w:val="20"/>
                <w:szCs w:val="20"/>
              </w:rPr>
              <w:t>届</w:t>
            </w:r>
            <w:r>
              <w:rPr>
                <w:rFonts w:ascii="宋体" w:hAnsi="宋体" w:cs="宋体" w:eastAsia="宋体" w:hint="default"/>
                <w:w w:val="105"/>
                <w:sz w:val="20"/>
                <w:szCs w:val="20"/>
              </w:rPr>
              <w:t>次</w:t>
            </w:r>
            <w:r>
              <w:rPr>
                <w:rFonts w:ascii="宋体" w:hAnsi="宋体" w:cs="宋体" w:eastAsia="宋体" w:hint="default"/>
                <w:sz w:val="20"/>
                <w:szCs w:val="20"/>
              </w:rPr>
            </w:r>
          </w:p>
        </w:tc>
        <w:tc>
          <w:tcPr>
            <w:tcW w:w="1402" w:type="dxa"/>
            <w:tcBorders>
              <w:top w:val="single" w:sz="6" w:space="0" w:color="000000"/>
              <w:left w:val="single" w:sz="6" w:space="0" w:color="000000"/>
              <w:bottom w:val="single" w:sz="4" w:space="0" w:color="000000"/>
              <w:right w:val="single" w:sz="6" w:space="0" w:color="000000"/>
            </w:tcBorders>
            <w:shd w:val="clear" w:color="auto" w:fill="BFBFBF"/>
          </w:tcPr>
          <w:p>
            <w:pPr>
              <w:pStyle w:val="TableParagraph"/>
              <w:spacing w:line="235" w:lineRule="exact"/>
              <w:ind w:left="96" w:right="0"/>
              <w:jc w:val="left"/>
              <w:rPr>
                <w:rFonts w:ascii="宋体" w:hAnsi="宋体" w:cs="宋体" w:eastAsia="宋体" w:hint="default"/>
                <w:sz w:val="20"/>
                <w:szCs w:val="20"/>
              </w:rPr>
            </w:pPr>
            <w:r>
              <w:rPr>
                <w:rFonts w:ascii="宋体" w:hAnsi="宋体" w:cs="宋体" w:eastAsia="宋体" w:hint="default"/>
                <w:w w:val="105"/>
                <w:sz w:val="20"/>
                <w:szCs w:val="20"/>
              </w:rPr>
              <w:t>召</w:t>
            </w:r>
            <w:r>
              <w:rPr>
                <w:rFonts w:ascii="宋体" w:hAnsi="宋体" w:cs="宋体" w:eastAsia="宋体" w:hint="default"/>
                <w:w w:val="105"/>
                <w:sz w:val="20"/>
                <w:szCs w:val="20"/>
              </w:rPr>
              <w:t>开时</w:t>
            </w:r>
            <w:r>
              <w:rPr>
                <w:rFonts w:ascii="宋体" w:hAnsi="宋体" w:cs="宋体" w:eastAsia="宋体" w:hint="default"/>
                <w:w w:val="105"/>
                <w:sz w:val="20"/>
                <w:szCs w:val="20"/>
              </w:rPr>
              <w:t>间</w:t>
            </w:r>
            <w:r>
              <w:rPr>
                <w:rFonts w:ascii="宋体" w:hAnsi="宋体" w:cs="宋体" w:eastAsia="宋体" w:hint="default"/>
                <w:sz w:val="20"/>
                <w:szCs w:val="20"/>
              </w:rPr>
            </w:r>
          </w:p>
        </w:tc>
        <w:tc>
          <w:tcPr>
            <w:tcW w:w="5700" w:type="dxa"/>
            <w:tcBorders>
              <w:top w:val="single" w:sz="6" w:space="0" w:color="000000"/>
              <w:left w:val="single" w:sz="6" w:space="0" w:color="000000"/>
              <w:bottom w:val="single" w:sz="4" w:space="0" w:color="000000"/>
              <w:right w:val="single" w:sz="4" w:space="0" w:color="000000"/>
            </w:tcBorders>
            <w:shd w:val="clear" w:color="auto" w:fill="BFBFBF"/>
          </w:tcPr>
          <w:p>
            <w:pPr>
              <w:pStyle w:val="TableParagraph"/>
              <w:spacing w:line="230"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w w:val="105"/>
                <w:sz w:val="20"/>
                <w:szCs w:val="20"/>
              </w:rPr>
              <w:t>议内容</w:t>
            </w:r>
            <w:r>
              <w:rPr>
                <w:rFonts w:ascii="宋体" w:hAnsi="宋体" w:cs="宋体" w:eastAsia="宋体" w:hint="default"/>
                <w:sz w:val="20"/>
                <w:szCs w:val="20"/>
              </w:rPr>
            </w:r>
          </w:p>
        </w:tc>
        <w:tc>
          <w:tcPr>
            <w:tcW w:w="2275" w:type="dxa"/>
            <w:tcBorders>
              <w:top w:val="single" w:sz="6"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决</w:t>
            </w:r>
            <w:r>
              <w:rPr>
                <w:rFonts w:ascii="宋体" w:hAnsi="宋体" w:cs="宋体" w:eastAsia="宋体" w:hint="default"/>
                <w:spacing w:val="-3"/>
                <w:w w:val="105"/>
                <w:sz w:val="20"/>
                <w:szCs w:val="20"/>
              </w:rPr>
              <w:t>议</w:t>
            </w:r>
            <w:r>
              <w:rPr>
                <w:rFonts w:ascii="宋体" w:hAnsi="宋体" w:cs="宋体" w:eastAsia="宋体" w:hint="default"/>
                <w:spacing w:val="-3"/>
                <w:w w:val="105"/>
                <w:sz w:val="20"/>
                <w:szCs w:val="20"/>
              </w:rPr>
              <w:t>刊登</w:t>
            </w:r>
            <w:r>
              <w:rPr>
                <w:rFonts w:ascii="宋体" w:hAnsi="宋体" w:cs="宋体" w:eastAsia="宋体" w:hint="default"/>
                <w:spacing w:val="-3"/>
                <w:w w:val="105"/>
                <w:sz w:val="20"/>
                <w:szCs w:val="20"/>
              </w:rPr>
              <w:t>的信</w:t>
            </w:r>
            <w:r>
              <w:rPr>
                <w:rFonts w:ascii="宋体" w:hAnsi="宋体" w:cs="宋体" w:eastAsia="宋体" w:hint="default"/>
                <w:spacing w:val="-3"/>
                <w:w w:val="105"/>
                <w:sz w:val="20"/>
                <w:szCs w:val="20"/>
              </w:rPr>
              <w:t>息披露</w:t>
            </w:r>
            <w:r>
              <w:rPr>
                <w:rFonts w:ascii="宋体" w:hAnsi="宋体" w:cs="宋体" w:eastAsia="宋体" w:hint="default"/>
                <w:spacing w:val="-3"/>
                <w:w w:val="105"/>
                <w:sz w:val="20"/>
                <w:szCs w:val="20"/>
              </w:rPr>
              <w:t>报</w:t>
            </w:r>
            <w:r>
              <w:rPr>
                <w:rFonts w:ascii="宋体" w:hAnsi="宋体" w:cs="宋体" w:eastAsia="宋体" w:hint="default"/>
                <w:spacing w:val="-3"/>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3"/>
                <w:sz w:val="20"/>
                <w:szCs w:val="20"/>
              </w:rPr>
              <w:t>纸</w:t>
            </w:r>
            <w:r>
              <w:rPr>
                <w:rFonts w:ascii="宋体" w:hAnsi="宋体" w:cs="宋体" w:eastAsia="宋体" w:hint="default"/>
                <w:sz w:val="20"/>
                <w:szCs w:val="20"/>
              </w:rPr>
            </w:r>
          </w:p>
        </w:tc>
        <w:tc>
          <w:tcPr>
            <w:tcW w:w="1402" w:type="dxa"/>
            <w:tcBorders>
              <w:top w:val="single" w:sz="6" w:space="0" w:color="000000"/>
              <w:left w:val="single" w:sz="4" w:space="0" w:color="000000"/>
              <w:bottom w:val="single" w:sz="4" w:space="0" w:color="000000"/>
              <w:right w:val="single" w:sz="4" w:space="0" w:color="000000"/>
            </w:tcBorders>
            <w:shd w:val="clear" w:color="auto" w:fill="BFBFBF"/>
          </w:tcPr>
          <w:p>
            <w:pPr>
              <w:pStyle w:val="TableParagraph"/>
              <w:spacing w:line="235" w:lineRule="exact"/>
              <w:ind w:left="105" w:right="0"/>
              <w:jc w:val="left"/>
              <w:rPr>
                <w:rFonts w:ascii="宋体" w:hAnsi="宋体" w:cs="宋体" w:eastAsia="宋体" w:hint="default"/>
                <w:sz w:val="20"/>
                <w:szCs w:val="20"/>
              </w:rPr>
            </w:pPr>
            <w:r>
              <w:rPr>
                <w:rFonts w:ascii="宋体" w:hAnsi="宋体" w:cs="宋体" w:eastAsia="宋体" w:hint="default"/>
                <w:w w:val="105"/>
                <w:sz w:val="20"/>
                <w:szCs w:val="20"/>
              </w:rPr>
              <w:t>决</w:t>
            </w:r>
            <w:r>
              <w:rPr>
                <w:rFonts w:ascii="宋体" w:hAnsi="宋体" w:cs="宋体" w:eastAsia="宋体" w:hint="default"/>
                <w:w w:val="105"/>
                <w:sz w:val="20"/>
                <w:szCs w:val="20"/>
              </w:rPr>
              <w:t>议</w:t>
            </w:r>
            <w:r>
              <w:rPr>
                <w:rFonts w:ascii="宋体" w:hAnsi="宋体" w:cs="宋体" w:eastAsia="宋体" w:hint="default"/>
                <w:w w:val="105"/>
                <w:sz w:val="20"/>
                <w:szCs w:val="20"/>
              </w:rPr>
              <w:t>刊登</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0" w:lineRule="auto" w:before="136"/>
              <w:ind w:left="105" w:right="0"/>
              <w:jc w:val="left"/>
              <w:rPr>
                <w:rFonts w:ascii="宋体" w:hAnsi="宋体" w:cs="宋体" w:eastAsia="宋体" w:hint="default"/>
                <w:sz w:val="20"/>
                <w:szCs w:val="20"/>
              </w:rPr>
            </w:pPr>
            <w:r>
              <w:rPr>
                <w:rFonts w:ascii="宋体" w:hAnsi="宋体" w:cs="宋体" w:eastAsia="宋体" w:hint="default"/>
                <w:w w:val="105"/>
                <w:sz w:val="20"/>
                <w:szCs w:val="20"/>
              </w:rPr>
              <w:t>信</w:t>
            </w:r>
            <w:r>
              <w:rPr>
                <w:rFonts w:ascii="宋体" w:hAnsi="宋体" w:cs="宋体" w:eastAsia="宋体" w:hint="default"/>
                <w:w w:val="105"/>
                <w:sz w:val="20"/>
                <w:szCs w:val="20"/>
              </w:rPr>
              <w:t>息披露</w:t>
            </w:r>
            <w:r>
              <w:rPr>
                <w:rFonts w:ascii="宋体" w:hAnsi="宋体" w:cs="宋体" w:eastAsia="宋体" w:hint="default"/>
                <w:w w:val="105"/>
                <w:sz w:val="20"/>
                <w:szCs w:val="20"/>
              </w:rPr>
              <w:t>日</w:t>
            </w:r>
            <w:r>
              <w:rPr>
                <w:rFonts w:ascii="宋体" w:hAnsi="宋体" w:cs="宋体" w:eastAsia="宋体" w:hint="default"/>
                <w:sz w:val="20"/>
                <w:szCs w:val="20"/>
              </w:rPr>
            </w:r>
          </w:p>
          <w:p>
            <w:pPr>
              <w:pStyle w:val="TableParagraph"/>
              <w:spacing w:line="240" w:lineRule="auto" w:before="136"/>
              <w:ind w:left="105" w:right="0"/>
              <w:jc w:val="left"/>
              <w:rPr>
                <w:rFonts w:ascii="宋体" w:hAnsi="宋体" w:cs="宋体" w:eastAsia="宋体" w:hint="default"/>
                <w:sz w:val="20"/>
                <w:szCs w:val="20"/>
              </w:rPr>
            </w:pPr>
            <w:r>
              <w:rPr>
                <w:rFonts w:ascii="宋体" w:hAnsi="宋体" w:cs="宋体" w:eastAsia="宋体" w:hint="default"/>
                <w:w w:val="103"/>
                <w:sz w:val="20"/>
                <w:szCs w:val="20"/>
              </w:rPr>
              <w:t>期</w:t>
            </w:r>
            <w:r>
              <w:rPr>
                <w:rFonts w:ascii="宋体" w:hAnsi="宋体" w:cs="宋体" w:eastAsia="宋体" w:hint="default"/>
                <w:sz w:val="20"/>
                <w:szCs w:val="20"/>
              </w:rPr>
            </w:r>
          </w:p>
        </w:tc>
      </w:tr>
      <w:tr>
        <w:trPr>
          <w:trHeight w:val="809" w:hRule="exact"/>
        </w:trPr>
        <w:tc>
          <w:tcPr>
            <w:tcW w:w="2386" w:type="dxa"/>
            <w:tcBorders>
              <w:top w:val="single" w:sz="4"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十三</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2009-1-13</w:t>
            </w:r>
            <w:r>
              <w:rPr>
                <w:rFonts w:ascii="Courier New"/>
                <w:sz w:val="20"/>
              </w:rPr>
            </w:r>
          </w:p>
        </w:tc>
        <w:tc>
          <w:tcPr>
            <w:tcW w:w="5700" w:type="dxa"/>
            <w:tcBorders>
              <w:top w:val="single" w:sz="4" w:space="0" w:color="000000"/>
              <w:left w:val="single" w:sz="6" w:space="0" w:color="000000"/>
              <w:bottom w:val="single" w:sz="6" w:space="0" w:color="000000"/>
              <w:right w:val="single" w:sz="4" w:space="0" w:color="000000"/>
            </w:tcBorders>
          </w:tcPr>
          <w:p>
            <w:pPr/>
          </w:p>
        </w:tc>
        <w:tc>
          <w:tcPr>
            <w:tcW w:w="2275" w:type="dxa"/>
            <w:tcBorders>
              <w:top w:val="single" w:sz="4" w:space="0" w:color="000000"/>
              <w:left w:val="single" w:sz="4" w:space="0" w:color="000000"/>
              <w:bottom w:val="single" w:sz="6"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时</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2009-1-14</w:t>
            </w:r>
            <w:r>
              <w:rPr>
                <w:rFonts w:ascii="Courier New"/>
                <w:sz w:val="20"/>
              </w:rPr>
            </w:r>
          </w:p>
        </w:tc>
      </w:tr>
      <w:tr>
        <w:trPr>
          <w:trHeight w:val="811"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十四</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2009-2-9</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sz w:val="20"/>
                <w:szCs w:val="20"/>
              </w:rPr>
            </w:r>
          </w:p>
          <w:p>
            <w:pPr>
              <w:pStyle w:val="TableParagraph"/>
              <w:spacing w:line="240" w:lineRule="auto" w:before="136"/>
              <w:ind w:left="100" w:right="0"/>
              <w:jc w:val="left"/>
              <w:rPr>
                <w:rFonts w:ascii="宋体" w:hAnsi="宋体" w:cs="宋体" w:eastAsia="宋体" w:hint="default"/>
                <w:sz w:val="20"/>
                <w:szCs w:val="20"/>
              </w:rPr>
            </w:pPr>
            <w:r>
              <w:rPr>
                <w:rFonts w:ascii="宋体" w:hAnsi="宋体" w:cs="宋体" w:eastAsia="宋体" w:hint="default"/>
                <w:w w:val="105"/>
                <w:sz w:val="20"/>
                <w:szCs w:val="20"/>
              </w:rPr>
              <w:t>时</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2009-2-10</w:t>
            </w:r>
            <w:r>
              <w:rPr>
                <w:rFonts w:ascii="Courier New"/>
                <w:sz w:val="20"/>
              </w:rPr>
            </w:r>
          </w:p>
        </w:tc>
      </w:tr>
      <w:tr>
        <w:trPr>
          <w:trHeight w:val="413"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十五</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2009-4-21</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宋体" w:hAnsi="宋体" w:cs="宋体" w:eastAsia="宋体" w:hint="default"/>
                <w:spacing w:val="-3"/>
                <w:sz w:val="20"/>
                <w:szCs w:val="20"/>
              </w:rPr>
              <w:t>审议</w:t>
            </w:r>
            <w:r>
              <w:rPr>
                <w:rFonts w:ascii="宋体" w:hAnsi="宋体" w:cs="宋体" w:eastAsia="宋体" w:hint="default"/>
                <w:spacing w:val="-3"/>
                <w:sz w:val="20"/>
                <w:szCs w:val="20"/>
              </w:rPr>
              <w:t>通</w:t>
            </w:r>
            <w:r>
              <w:rPr>
                <w:rFonts w:ascii="宋体" w:hAnsi="宋体" w:cs="宋体" w:eastAsia="宋体" w:hint="default"/>
                <w:spacing w:val="-3"/>
                <w:sz w:val="20"/>
                <w:szCs w:val="20"/>
              </w:rPr>
              <w:t>过</w:t>
            </w:r>
            <w:r>
              <w:rPr>
                <w:rFonts w:ascii="Courier New" w:hAnsi="Courier New" w:cs="Courier New" w:eastAsia="Courier New" w:hint="default"/>
                <w:spacing w:val="-3"/>
                <w:sz w:val="20"/>
                <w:szCs w:val="20"/>
              </w:rPr>
              <w:t>2009</w:t>
            </w:r>
            <w:r>
              <w:rPr>
                <w:rFonts w:ascii="宋体" w:hAnsi="宋体" w:cs="宋体" w:eastAsia="宋体" w:hint="default"/>
                <w:spacing w:val="-3"/>
                <w:sz w:val="20"/>
                <w:szCs w:val="20"/>
              </w:rPr>
              <w:t>年</w:t>
            </w:r>
            <w:r>
              <w:rPr>
                <w:rFonts w:ascii="宋体" w:hAnsi="宋体" w:cs="宋体" w:eastAsia="宋体" w:hint="default"/>
                <w:spacing w:val="-3"/>
                <w:sz w:val="20"/>
                <w:szCs w:val="20"/>
              </w:rPr>
              <w:t>第一</w:t>
            </w:r>
            <w:r>
              <w:rPr>
                <w:rFonts w:ascii="宋体" w:hAnsi="宋体" w:cs="宋体" w:eastAsia="宋体" w:hint="default"/>
                <w:spacing w:val="-3"/>
                <w:sz w:val="20"/>
                <w:szCs w:val="20"/>
              </w:rPr>
              <w:t>季</w:t>
            </w:r>
            <w:r>
              <w:rPr>
                <w:rFonts w:ascii="宋体" w:hAnsi="宋体" w:cs="宋体" w:eastAsia="宋体" w:hint="default"/>
                <w:spacing w:val="-3"/>
                <w:sz w:val="20"/>
                <w:szCs w:val="20"/>
              </w:rPr>
              <w:t>度报告和</w:t>
            </w:r>
            <w:r>
              <w:rPr>
                <w:rFonts w:ascii="宋体" w:hAnsi="宋体" w:cs="宋体" w:eastAsia="宋体" w:hint="default"/>
                <w:spacing w:val="-3"/>
                <w:sz w:val="20"/>
                <w:szCs w:val="20"/>
              </w:rPr>
              <w:t>摘要</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p>
        </w:tc>
        <w:tc>
          <w:tcPr>
            <w:tcW w:w="2275" w:type="dxa"/>
            <w:tcBorders>
              <w:top w:val="single" w:sz="6" w:space="0" w:color="000000"/>
              <w:left w:val="single" w:sz="4" w:space="0" w:color="000000"/>
              <w:bottom w:val="single" w:sz="6" w:space="0" w:color="000000"/>
              <w:right w:val="single" w:sz="4" w:space="0" w:color="000000"/>
            </w:tcBorders>
          </w:tcPr>
          <w:p>
            <w:pPr/>
          </w:p>
        </w:tc>
        <w:tc>
          <w:tcPr>
            <w:tcW w:w="1402" w:type="dxa"/>
            <w:tcBorders>
              <w:top w:val="single" w:sz="6" w:space="0" w:color="000000"/>
              <w:left w:val="single" w:sz="4" w:space="0" w:color="000000"/>
              <w:bottom w:val="single" w:sz="6" w:space="0" w:color="000000"/>
              <w:right w:val="single" w:sz="4" w:space="0" w:color="000000"/>
            </w:tcBorders>
          </w:tcPr>
          <w:p>
            <w:pPr/>
          </w:p>
        </w:tc>
      </w:tr>
      <w:tr>
        <w:trPr>
          <w:trHeight w:val="806"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十六</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2009-6-2</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
        </w:tc>
        <w:tc>
          <w:tcPr>
            <w:tcW w:w="2275" w:type="dxa"/>
            <w:tcBorders>
              <w:top w:val="single" w:sz="6" w:space="0" w:color="000000"/>
              <w:left w:val="single" w:sz="4" w:space="0" w:color="000000"/>
              <w:bottom w:val="single" w:sz="6" w:space="0" w:color="000000"/>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sz w:val="20"/>
                <w:szCs w:val="20"/>
              </w:rPr>
            </w:r>
          </w:p>
          <w:p>
            <w:pPr>
              <w:pStyle w:val="TableParagraph"/>
              <w:spacing w:line="240" w:lineRule="auto" w:before="132"/>
              <w:ind w:left="100" w:right="0"/>
              <w:jc w:val="left"/>
              <w:rPr>
                <w:rFonts w:ascii="宋体" w:hAnsi="宋体" w:cs="宋体" w:eastAsia="宋体" w:hint="default"/>
                <w:sz w:val="20"/>
                <w:szCs w:val="20"/>
              </w:rPr>
            </w:pPr>
            <w:r>
              <w:rPr>
                <w:rFonts w:ascii="宋体" w:hAnsi="宋体" w:cs="宋体" w:eastAsia="宋体" w:hint="default"/>
                <w:w w:val="105"/>
                <w:sz w:val="20"/>
                <w:szCs w:val="20"/>
              </w:rPr>
              <w:t>时</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2009-6-4</w:t>
            </w:r>
            <w:r>
              <w:rPr>
                <w:rFonts w:ascii="Courier New"/>
                <w:sz w:val="20"/>
              </w:rPr>
            </w:r>
          </w:p>
        </w:tc>
      </w:tr>
      <w:tr>
        <w:trPr>
          <w:trHeight w:val="284"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十七</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2009-6-20</w:t>
            </w:r>
            <w:r>
              <w:rPr>
                <w:rFonts w:ascii="Courier New"/>
                <w:sz w:val="20"/>
              </w:rPr>
            </w:r>
          </w:p>
        </w:tc>
        <w:tc>
          <w:tcPr>
            <w:tcW w:w="5700" w:type="dxa"/>
            <w:tcBorders>
              <w:top w:val="single" w:sz="6" w:space="0" w:color="000000"/>
              <w:left w:val="single" w:sz="6" w:space="0" w:color="000000"/>
              <w:bottom w:val="nil" w:sz="6" w:space="0" w:color="auto"/>
              <w:right w:val="single" w:sz="4" w:space="0" w:color="000000"/>
            </w:tcBorders>
          </w:tcPr>
          <w:p>
            <w:pPr>
              <w:pStyle w:val="TableParagraph"/>
              <w:spacing w:line="262"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1</w:t>
            </w:r>
            <w:r>
              <w:rPr>
                <w:rFonts w:ascii="宋体" w:hAnsi="宋体" w:cs="宋体" w:eastAsia="宋体" w:hint="default"/>
                <w:spacing w:val="-3"/>
                <w:w w:val="105"/>
                <w:sz w:val="20"/>
                <w:szCs w:val="20"/>
              </w:rPr>
              <w:t>、审议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公司董事会</w:t>
            </w:r>
            <w:r>
              <w:rPr>
                <w:rFonts w:ascii="宋体" w:hAnsi="宋体" w:cs="宋体" w:eastAsia="宋体" w:hint="default"/>
                <w:spacing w:val="-3"/>
                <w:w w:val="105"/>
                <w:sz w:val="20"/>
                <w:szCs w:val="20"/>
              </w:rPr>
              <w:t>秘书</w:t>
            </w:r>
            <w:r>
              <w:rPr>
                <w:rFonts w:ascii="宋体" w:hAnsi="宋体" w:cs="宋体" w:eastAsia="宋体" w:hint="default"/>
                <w:spacing w:val="-3"/>
                <w:w w:val="105"/>
                <w:sz w:val="20"/>
                <w:szCs w:val="20"/>
              </w:rPr>
              <w:t>、财务</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监、证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事</w:t>
            </w:r>
            <w:r>
              <w:rPr>
                <w:rFonts w:ascii="宋体" w:hAnsi="宋体" w:cs="宋体" w:eastAsia="宋体" w:hint="default"/>
                <w:spacing w:val="-3"/>
                <w:sz w:val="20"/>
                <w:szCs w:val="20"/>
              </w:rPr>
            </w: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2009-6-23</w:t>
            </w:r>
            <w:r>
              <w:rPr>
                <w:rFonts w:ascii="Courier New"/>
                <w:sz w:val="20"/>
              </w:rPr>
            </w:r>
          </w:p>
        </w:tc>
      </w:tr>
      <w:tr>
        <w:trPr>
          <w:trHeight w:val="530"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1"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务</w:t>
            </w:r>
            <w:r>
              <w:rPr>
                <w:rFonts w:ascii="宋体" w:hAnsi="宋体" w:cs="宋体" w:eastAsia="宋体" w:hint="default"/>
                <w:w w:val="105"/>
                <w:sz w:val="20"/>
                <w:szCs w:val="20"/>
              </w:rPr>
              <w:t>代表</w:t>
            </w:r>
            <w:r>
              <w:rPr>
                <w:rFonts w:ascii="宋体" w:hAnsi="宋体" w:cs="宋体" w:eastAsia="宋体" w:hint="default"/>
                <w:w w:val="105"/>
                <w:sz w:val="20"/>
                <w:szCs w:val="20"/>
              </w:rPr>
              <w:t>辞</w:t>
            </w:r>
            <w:r>
              <w:rPr>
                <w:rFonts w:ascii="宋体" w:hAnsi="宋体" w:cs="宋体" w:eastAsia="宋体" w:hint="default"/>
                <w:w w:val="105"/>
                <w:sz w:val="20"/>
                <w:szCs w:val="20"/>
              </w:rPr>
              <w:t>职</w:t>
            </w:r>
            <w:r>
              <w:rPr>
                <w:rFonts w:ascii="宋体" w:hAnsi="宋体" w:cs="宋体" w:eastAsia="宋体" w:hint="default"/>
                <w:w w:val="105"/>
                <w:sz w:val="20"/>
                <w:szCs w:val="20"/>
              </w:rPr>
              <w:t>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2</w:t>
            </w:r>
            <w:r>
              <w:rPr>
                <w:rFonts w:ascii="宋体" w:hAnsi="宋体" w:cs="宋体" w:eastAsia="宋体" w:hint="default"/>
                <w:spacing w:val="-3"/>
                <w:w w:val="105"/>
                <w:sz w:val="20"/>
                <w:szCs w:val="20"/>
              </w:rPr>
              <w:t>、审议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选</w:t>
            </w:r>
            <w:r>
              <w:rPr>
                <w:rFonts w:ascii="宋体" w:hAnsi="宋体" w:cs="宋体" w:eastAsia="宋体" w:hint="default"/>
                <w:spacing w:val="-3"/>
                <w:w w:val="105"/>
                <w:sz w:val="20"/>
                <w:szCs w:val="20"/>
              </w:rPr>
              <w:t>举</w:t>
            </w:r>
            <w:r>
              <w:rPr>
                <w:rFonts w:ascii="宋体" w:hAnsi="宋体" w:cs="宋体" w:eastAsia="宋体" w:hint="default"/>
                <w:spacing w:val="-3"/>
                <w:w w:val="105"/>
                <w:sz w:val="20"/>
                <w:szCs w:val="20"/>
              </w:rPr>
              <w:t>公司董事长、</w:t>
            </w:r>
            <w:r>
              <w:rPr>
                <w:rFonts w:ascii="宋体" w:hAnsi="宋体" w:cs="宋体" w:eastAsia="宋体" w:hint="default"/>
                <w:spacing w:val="-3"/>
                <w:w w:val="105"/>
                <w:sz w:val="20"/>
                <w:szCs w:val="20"/>
              </w:rPr>
              <w:t>副</w:t>
            </w:r>
            <w:r>
              <w:rPr>
                <w:rFonts w:ascii="宋体" w:hAnsi="宋体" w:cs="宋体" w:eastAsia="宋体" w:hint="default"/>
                <w:spacing w:val="-3"/>
                <w:w w:val="105"/>
                <w:sz w:val="20"/>
                <w:szCs w:val="20"/>
              </w:rPr>
              <w:t>董事长的议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00" w:right="0"/>
              <w:jc w:val="left"/>
              <w:rPr>
                <w:rFonts w:ascii="宋体" w:hAnsi="宋体" w:cs="宋体" w:eastAsia="宋体" w:hint="default"/>
                <w:sz w:val="20"/>
                <w:szCs w:val="20"/>
              </w:rPr>
            </w:pPr>
            <w:r>
              <w:rPr>
                <w:rFonts w:ascii="宋体" w:hAnsi="宋体" w:cs="宋体" w:eastAsia="宋体" w:hint="default"/>
                <w:w w:val="105"/>
                <w:sz w:val="20"/>
                <w:szCs w:val="20"/>
              </w:rPr>
              <w:t>时</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3</w:t>
            </w:r>
            <w:r>
              <w:rPr>
                <w:rFonts w:ascii="宋体" w:hAnsi="宋体" w:cs="宋体" w:eastAsia="宋体" w:hint="default"/>
                <w:spacing w:val="-3"/>
                <w:w w:val="105"/>
                <w:sz w:val="20"/>
                <w:szCs w:val="20"/>
              </w:rPr>
              <w:t>、审议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聘</w:t>
            </w:r>
            <w:r>
              <w:rPr>
                <w:rFonts w:ascii="宋体" w:hAnsi="宋体" w:cs="宋体" w:eastAsia="宋体" w:hint="default"/>
                <w:spacing w:val="-3"/>
                <w:w w:val="105"/>
                <w:sz w:val="20"/>
                <w:szCs w:val="20"/>
              </w:rPr>
              <w:t>任公司</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理、董事会</w:t>
            </w:r>
            <w:r>
              <w:rPr>
                <w:rFonts w:ascii="宋体" w:hAnsi="宋体" w:cs="宋体" w:eastAsia="宋体" w:hint="default"/>
                <w:spacing w:val="-3"/>
                <w:w w:val="105"/>
                <w:sz w:val="20"/>
                <w:szCs w:val="20"/>
              </w:rPr>
              <w:t>秘书</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1"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4</w:t>
            </w:r>
            <w:r>
              <w:rPr>
                <w:rFonts w:ascii="宋体" w:hAnsi="宋体" w:cs="宋体" w:eastAsia="宋体" w:hint="default"/>
                <w:spacing w:val="-3"/>
                <w:w w:val="105"/>
                <w:sz w:val="20"/>
                <w:szCs w:val="20"/>
              </w:rPr>
              <w:t>、审议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聘</w:t>
            </w:r>
            <w:r>
              <w:rPr>
                <w:rFonts w:ascii="宋体" w:hAnsi="宋体" w:cs="宋体" w:eastAsia="宋体" w:hint="default"/>
                <w:spacing w:val="-3"/>
                <w:w w:val="105"/>
                <w:sz w:val="20"/>
                <w:szCs w:val="20"/>
              </w:rPr>
              <w:t>任公司</w:t>
            </w:r>
            <w:r>
              <w:rPr>
                <w:rFonts w:ascii="宋体" w:hAnsi="宋体" w:cs="宋体" w:eastAsia="宋体" w:hint="default"/>
                <w:spacing w:val="-3"/>
                <w:w w:val="105"/>
                <w:sz w:val="20"/>
                <w:szCs w:val="20"/>
              </w:rPr>
              <w:t>副</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理、财务</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监的议</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6"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5</w:t>
            </w:r>
            <w:r>
              <w:rPr>
                <w:rFonts w:ascii="宋体" w:hAnsi="宋体" w:cs="宋体" w:eastAsia="宋体" w:hint="default"/>
                <w:spacing w:val="-3"/>
                <w:w w:val="105"/>
                <w:sz w:val="20"/>
                <w:szCs w:val="20"/>
              </w:rPr>
              <w:t>、审议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于设立</w:t>
            </w:r>
            <w:r>
              <w:rPr>
                <w:rFonts w:ascii="宋体" w:hAnsi="宋体" w:cs="宋体" w:eastAsia="宋体" w:hint="default"/>
                <w:spacing w:val="-3"/>
                <w:w w:val="105"/>
                <w:sz w:val="20"/>
                <w:szCs w:val="20"/>
              </w:rPr>
              <w:t>公司董事会</w:t>
            </w:r>
            <w:r>
              <w:rPr>
                <w:rFonts w:ascii="宋体" w:hAnsi="宋体" w:cs="宋体" w:eastAsia="宋体" w:hint="default"/>
                <w:spacing w:val="-3"/>
                <w:w w:val="105"/>
                <w:sz w:val="20"/>
                <w:szCs w:val="20"/>
              </w:rPr>
              <w:t>战</w:t>
            </w:r>
            <w:r>
              <w:rPr>
                <w:rFonts w:ascii="宋体" w:hAnsi="宋体" w:cs="宋体" w:eastAsia="宋体" w:hint="default"/>
                <w:spacing w:val="-3"/>
                <w:w w:val="105"/>
                <w:sz w:val="20"/>
                <w:szCs w:val="20"/>
              </w:rPr>
              <w:t>略</w:t>
            </w:r>
            <w:r>
              <w:rPr>
                <w:rFonts w:ascii="宋体" w:hAnsi="宋体" w:cs="宋体" w:eastAsia="宋体" w:hint="default"/>
                <w:spacing w:val="-3"/>
                <w:w w:val="105"/>
                <w:sz w:val="20"/>
                <w:szCs w:val="20"/>
              </w:rPr>
              <w:t>、审计、</w:t>
            </w:r>
            <w:r>
              <w:rPr>
                <w:rFonts w:ascii="宋体" w:hAnsi="宋体" w:cs="宋体" w:eastAsia="宋体" w:hint="default"/>
                <w:spacing w:val="-3"/>
                <w:w w:val="105"/>
                <w:sz w:val="20"/>
                <w:szCs w:val="20"/>
              </w:rPr>
              <w:t>提</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24" w:lineRule="exact"/>
              <w:ind w:left="95" w:right="0"/>
              <w:jc w:val="left"/>
              <w:rPr>
                <w:rFonts w:ascii="宋体" w:hAnsi="宋体" w:cs="宋体" w:eastAsia="宋体" w:hint="default"/>
                <w:sz w:val="20"/>
                <w:szCs w:val="20"/>
              </w:rPr>
            </w:pPr>
            <w:r>
              <w:rPr>
                <w:rFonts w:ascii="宋体" w:hAnsi="宋体" w:cs="宋体" w:eastAsia="宋体" w:hint="default"/>
                <w:w w:val="105"/>
                <w:sz w:val="20"/>
                <w:szCs w:val="20"/>
              </w:rPr>
              <w:t>薪酬</w:t>
            </w:r>
            <w:r>
              <w:rPr>
                <w:rFonts w:ascii="宋体" w:hAnsi="宋体" w:cs="宋体" w:eastAsia="宋体" w:hint="default"/>
                <w:w w:val="105"/>
                <w:sz w:val="20"/>
                <w:szCs w:val="20"/>
              </w:rPr>
              <w:t>与</w:t>
            </w:r>
            <w:r>
              <w:rPr>
                <w:rFonts w:ascii="宋体" w:hAnsi="宋体" w:cs="宋体" w:eastAsia="宋体" w:hint="default"/>
                <w:w w:val="105"/>
                <w:sz w:val="20"/>
                <w:szCs w:val="20"/>
              </w:rPr>
              <w:t>考</w:t>
            </w:r>
            <w:r>
              <w:rPr>
                <w:rFonts w:ascii="宋体" w:hAnsi="宋体" w:cs="宋体" w:eastAsia="宋体" w:hint="default"/>
                <w:w w:val="105"/>
                <w:sz w:val="20"/>
                <w:szCs w:val="20"/>
              </w:rPr>
              <w:t>核</w:t>
            </w:r>
            <w:r>
              <w:rPr>
                <w:rFonts w:ascii="宋体" w:hAnsi="宋体" w:cs="宋体" w:eastAsia="宋体" w:hint="default"/>
                <w:w w:val="105"/>
                <w:sz w:val="20"/>
                <w:szCs w:val="20"/>
              </w:rPr>
              <w:t>专</w:t>
            </w:r>
            <w:r>
              <w:rPr>
                <w:rFonts w:ascii="宋体" w:hAnsi="宋体" w:cs="宋体" w:eastAsia="宋体" w:hint="default"/>
                <w:w w:val="105"/>
                <w:sz w:val="20"/>
                <w:szCs w:val="20"/>
              </w:rPr>
              <w:t>门委</w:t>
            </w:r>
            <w:r>
              <w:rPr>
                <w:rFonts w:ascii="宋体" w:hAnsi="宋体" w:cs="宋体" w:eastAsia="宋体" w:hint="default"/>
                <w:w w:val="105"/>
                <w:sz w:val="20"/>
                <w:szCs w:val="20"/>
              </w:rPr>
              <w:t>员会并确</w:t>
            </w:r>
            <w:r>
              <w:rPr>
                <w:rFonts w:ascii="宋体" w:hAnsi="宋体" w:cs="宋体" w:eastAsia="宋体" w:hint="default"/>
                <w:w w:val="105"/>
                <w:sz w:val="20"/>
                <w:szCs w:val="20"/>
              </w:rPr>
              <w:t>定组</w:t>
            </w:r>
            <w:r>
              <w:rPr>
                <w:rFonts w:ascii="宋体" w:hAnsi="宋体" w:cs="宋体" w:eastAsia="宋体" w:hint="default"/>
                <w:w w:val="105"/>
                <w:sz w:val="20"/>
                <w:szCs w:val="20"/>
              </w:rPr>
              <w:t>成</w:t>
            </w:r>
            <w:r>
              <w:rPr>
                <w:rFonts w:ascii="宋体" w:hAnsi="宋体" w:cs="宋体" w:eastAsia="宋体" w:hint="default"/>
                <w:w w:val="105"/>
                <w:sz w:val="20"/>
                <w:szCs w:val="20"/>
              </w:rPr>
              <w:t>人员的议</w:t>
            </w:r>
            <w:r>
              <w:rPr>
                <w:rFonts w:ascii="宋体" w:hAnsi="宋体" w:cs="宋体" w:eastAsia="宋体" w:hint="default"/>
                <w:w w:val="105"/>
                <w:sz w:val="20"/>
                <w:szCs w:val="20"/>
              </w:rPr>
              <w:t>案</w:t>
            </w:r>
            <w:r>
              <w:rPr>
                <w:rFonts w:ascii="宋体" w:hAnsi="宋体" w:cs="宋体" w:eastAsia="宋体" w:hint="default"/>
                <w:w w:val="105"/>
                <w:sz w:val="20"/>
                <w:szCs w:val="20"/>
              </w:rPr>
              <w:t>》</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64"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6</w:t>
            </w:r>
            <w:r>
              <w:rPr>
                <w:rFonts w:ascii="宋体" w:hAnsi="宋体" w:cs="宋体" w:eastAsia="宋体" w:hint="default"/>
                <w:sz w:val="20"/>
                <w:szCs w:val="20"/>
              </w:rPr>
              <w:t>、审议</w:t>
            </w:r>
            <w:r>
              <w:rPr>
                <w:rFonts w:ascii="宋体" w:hAnsi="宋体" w:cs="宋体" w:eastAsia="宋体" w:hint="default"/>
                <w:sz w:val="20"/>
                <w:szCs w:val="20"/>
              </w:rPr>
              <w:t>通</w:t>
            </w:r>
            <w:r>
              <w:rPr>
                <w:rFonts w:ascii="宋体" w:hAnsi="宋体" w:cs="宋体" w:eastAsia="宋体" w:hint="default"/>
                <w:sz w:val="20"/>
                <w:szCs w:val="20"/>
              </w:rPr>
              <w:t>过</w:t>
            </w:r>
            <w:r>
              <w:rPr>
                <w:rFonts w:ascii="宋体" w:hAnsi="宋体" w:cs="宋体" w:eastAsia="宋体" w:hint="default"/>
                <w:sz w:val="20"/>
                <w:szCs w:val="20"/>
              </w:rPr>
              <w:t>了</w:t>
            </w:r>
            <w:r>
              <w:rPr>
                <w:rFonts w:ascii="宋体" w:hAnsi="宋体" w:cs="宋体" w:eastAsia="宋体" w:hint="default"/>
                <w:sz w:val="20"/>
                <w:szCs w:val="20"/>
              </w:rPr>
              <w:t>《关</w:t>
            </w:r>
            <w:r>
              <w:rPr>
                <w:rFonts w:ascii="宋体" w:hAnsi="宋体" w:cs="宋体" w:eastAsia="宋体" w:hint="default"/>
                <w:sz w:val="20"/>
                <w:szCs w:val="20"/>
              </w:rPr>
              <w:t>于</w:t>
            </w:r>
            <w:r>
              <w:rPr>
                <w:rFonts w:ascii="宋体" w:hAnsi="宋体" w:cs="宋体" w:eastAsia="宋体" w:hint="default"/>
                <w:sz w:val="20"/>
                <w:szCs w:val="20"/>
              </w:rPr>
              <w:t>调</w:t>
            </w:r>
            <w:r>
              <w:rPr>
                <w:rFonts w:ascii="宋体" w:hAnsi="宋体" w:cs="宋体" w:eastAsia="宋体" w:hint="default"/>
                <w:sz w:val="20"/>
                <w:szCs w:val="20"/>
              </w:rPr>
              <w:t>整公司</w:t>
            </w:r>
            <w:r>
              <w:rPr>
                <w:rFonts w:ascii="宋体" w:hAnsi="宋体" w:cs="宋体" w:eastAsia="宋体" w:hint="default"/>
                <w:sz w:val="20"/>
                <w:szCs w:val="20"/>
              </w:rPr>
              <w:t>组</w:t>
            </w:r>
            <w:r>
              <w:rPr>
                <w:rFonts w:ascii="宋体" w:hAnsi="宋体" w:cs="宋体" w:eastAsia="宋体" w:hint="default"/>
                <w:sz w:val="20"/>
                <w:szCs w:val="20"/>
              </w:rPr>
              <w:t>织</w:t>
            </w:r>
            <w:r>
              <w:rPr>
                <w:rFonts w:ascii="宋体" w:hAnsi="宋体" w:cs="宋体" w:eastAsia="宋体" w:hint="default"/>
                <w:sz w:val="20"/>
                <w:szCs w:val="20"/>
              </w:rPr>
              <w:t>机构</w:t>
            </w:r>
            <w:r>
              <w:rPr>
                <w:rFonts w:ascii="宋体" w:hAnsi="宋体" w:cs="宋体" w:eastAsia="宋体" w:hint="default"/>
                <w:sz w:val="20"/>
                <w:szCs w:val="20"/>
              </w:rPr>
              <w:t>的议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7</w:t>
            </w:r>
            <w:r>
              <w:rPr>
                <w:rFonts w:ascii="宋体" w:hAnsi="宋体" w:cs="宋体" w:eastAsia="宋体" w:hint="default"/>
                <w:spacing w:val="-3"/>
                <w:w w:val="105"/>
                <w:sz w:val="20"/>
                <w:szCs w:val="20"/>
              </w:rPr>
              <w:t>、审议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于变</w:t>
            </w:r>
            <w:r>
              <w:rPr>
                <w:rFonts w:ascii="宋体" w:hAnsi="宋体" w:cs="宋体" w:eastAsia="宋体" w:hint="default"/>
                <w:spacing w:val="-3"/>
                <w:w w:val="105"/>
                <w:sz w:val="20"/>
                <w:szCs w:val="20"/>
              </w:rPr>
              <w:t>更</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注册名</w:t>
            </w:r>
            <w:r>
              <w:rPr>
                <w:rFonts w:ascii="宋体" w:hAnsi="宋体" w:cs="宋体" w:eastAsia="宋体" w:hint="default"/>
                <w:spacing w:val="-3"/>
                <w:w w:val="105"/>
                <w:sz w:val="20"/>
                <w:szCs w:val="20"/>
              </w:rPr>
              <w:t>称</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注册</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址</w:t>
            </w:r>
            <w:r>
              <w:rPr>
                <w:rFonts w:ascii="宋体" w:hAnsi="宋体" w:cs="宋体" w:eastAsia="宋体" w:hint="default"/>
                <w:spacing w:val="-3"/>
                <w:w w:val="105"/>
                <w:sz w:val="20"/>
                <w:szCs w:val="20"/>
              </w:rPr>
              <w:t>的议</w:t>
            </w:r>
            <w:r>
              <w:rPr>
                <w:rFonts w:ascii="宋体" w:hAnsi="宋体" w:cs="宋体" w:eastAsia="宋体" w:hint="default"/>
                <w:spacing w:val="-3"/>
                <w:w w:val="105"/>
                <w:sz w:val="20"/>
                <w:szCs w:val="20"/>
              </w:rPr>
              <w:t>案</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8</w:t>
            </w:r>
            <w:r>
              <w:rPr>
                <w:rFonts w:ascii="宋体" w:hAnsi="宋体" w:cs="宋体" w:eastAsia="宋体" w:hint="default"/>
                <w:spacing w:val="-3"/>
                <w:sz w:val="20"/>
                <w:szCs w:val="20"/>
              </w:rPr>
              <w:t>、审议</w:t>
            </w:r>
            <w:r>
              <w:rPr>
                <w:rFonts w:ascii="宋体" w:hAnsi="宋体" w:cs="宋体" w:eastAsia="宋体" w:hint="default"/>
                <w:spacing w:val="-3"/>
                <w:sz w:val="20"/>
                <w:szCs w:val="20"/>
              </w:rPr>
              <w:t>通</w:t>
            </w:r>
            <w:r>
              <w:rPr>
                <w:rFonts w:ascii="宋体" w:hAnsi="宋体" w:cs="宋体" w:eastAsia="宋体" w:hint="default"/>
                <w:spacing w:val="-3"/>
                <w:sz w:val="20"/>
                <w:szCs w:val="20"/>
              </w:rPr>
              <w:t>过</w:t>
            </w:r>
            <w:r>
              <w:rPr>
                <w:rFonts w:ascii="宋体" w:hAnsi="宋体" w:cs="宋体" w:eastAsia="宋体" w:hint="default"/>
                <w:spacing w:val="-3"/>
                <w:sz w:val="20"/>
                <w:szCs w:val="20"/>
              </w:rPr>
              <w:t>了</w:t>
            </w:r>
            <w:r>
              <w:rPr>
                <w:rFonts w:ascii="宋体" w:hAnsi="宋体" w:cs="宋体" w:eastAsia="宋体" w:hint="default"/>
                <w:spacing w:val="-3"/>
                <w:sz w:val="20"/>
                <w:szCs w:val="20"/>
              </w:rPr>
              <w:t>《关</w:t>
            </w:r>
            <w:r>
              <w:rPr>
                <w:rFonts w:ascii="宋体" w:hAnsi="宋体" w:cs="宋体" w:eastAsia="宋体" w:hint="default"/>
                <w:spacing w:val="-3"/>
                <w:sz w:val="20"/>
                <w:szCs w:val="20"/>
              </w:rPr>
              <w:t>于</w:t>
            </w:r>
            <w:r>
              <w:rPr>
                <w:rFonts w:ascii="宋体" w:hAnsi="宋体" w:cs="宋体" w:eastAsia="宋体" w:hint="default"/>
                <w:spacing w:val="-3"/>
                <w:sz w:val="20"/>
                <w:szCs w:val="20"/>
              </w:rPr>
              <w:t>修</w:t>
            </w:r>
            <w:r>
              <w:rPr>
                <w:rFonts w:ascii="宋体" w:hAnsi="宋体" w:cs="宋体" w:eastAsia="宋体" w:hint="default"/>
                <w:spacing w:val="-3"/>
                <w:sz w:val="20"/>
                <w:szCs w:val="20"/>
              </w:rPr>
              <w:t>改</w:t>
            </w:r>
            <w:r>
              <w:rPr>
                <w:rFonts w:ascii="Courier New" w:hAnsi="Courier New" w:cs="Courier New" w:eastAsia="Courier New" w:hint="default"/>
                <w:spacing w:val="-3"/>
                <w:sz w:val="20"/>
                <w:szCs w:val="20"/>
              </w:rPr>
              <w:t>&lt;</w:t>
            </w:r>
            <w:r>
              <w:rPr>
                <w:rFonts w:ascii="宋体" w:hAnsi="宋体" w:cs="宋体" w:eastAsia="宋体" w:hint="default"/>
                <w:spacing w:val="-3"/>
                <w:sz w:val="20"/>
                <w:szCs w:val="20"/>
              </w:rPr>
              <w:t>公司</w:t>
            </w:r>
            <w:r>
              <w:rPr>
                <w:rFonts w:ascii="宋体" w:hAnsi="宋体" w:cs="宋体" w:eastAsia="宋体" w:hint="default"/>
                <w:spacing w:val="-3"/>
                <w:sz w:val="20"/>
                <w:szCs w:val="20"/>
              </w:rPr>
              <w:t>章程</w:t>
            </w:r>
            <w:r>
              <w:rPr>
                <w:rFonts w:ascii="Courier New" w:hAnsi="Courier New" w:cs="Courier New" w:eastAsia="Courier New" w:hint="default"/>
                <w:spacing w:val="-3"/>
                <w:sz w:val="20"/>
                <w:szCs w:val="20"/>
              </w:rPr>
              <w:t>&gt;</w:t>
            </w:r>
            <w:r>
              <w:rPr>
                <w:rFonts w:ascii="宋体" w:hAnsi="宋体" w:cs="宋体" w:eastAsia="宋体" w:hint="default"/>
                <w:spacing w:val="-3"/>
                <w:sz w:val="20"/>
                <w:szCs w:val="20"/>
              </w:rPr>
              <w:t>部</w:t>
            </w:r>
            <w:r>
              <w:rPr>
                <w:rFonts w:ascii="宋体" w:hAnsi="宋体" w:cs="宋体" w:eastAsia="宋体" w:hint="default"/>
                <w:spacing w:val="-3"/>
                <w:sz w:val="20"/>
                <w:szCs w:val="20"/>
              </w:rPr>
              <w:t>分</w:t>
            </w:r>
            <w:r>
              <w:rPr>
                <w:rFonts w:ascii="宋体" w:hAnsi="宋体" w:cs="宋体" w:eastAsia="宋体" w:hint="default"/>
                <w:spacing w:val="-3"/>
                <w:sz w:val="20"/>
                <w:szCs w:val="20"/>
              </w:rPr>
              <w:t>条款</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4"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1" w:lineRule="exact"/>
              <w:ind w:left="95"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9</w:t>
            </w:r>
            <w:r>
              <w:rPr>
                <w:rFonts w:ascii="宋体" w:hAnsi="宋体" w:cs="宋体" w:eastAsia="宋体" w:hint="default"/>
                <w:spacing w:val="-3"/>
                <w:w w:val="105"/>
                <w:sz w:val="20"/>
                <w:szCs w:val="20"/>
              </w:rPr>
              <w:t>、审议</w:t>
            </w: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过</w:t>
            </w:r>
            <w:r>
              <w:rPr>
                <w:rFonts w:ascii="宋体" w:hAnsi="宋体" w:cs="宋体" w:eastAsia="宋体" w:hint="default"/>
                <w:spacing w:val="-3"/>
                <w:w w:val="105"/>
                <w:sz w:val="20"/>
                <w:szCs w:val="20"/>
              </w:rPr>
              <w:t>了</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聘请</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和正信会计师事务所为公司</w:t>
            </w:r>
            <w:r>
              <w:rPr>
                <w:rFonts w:ascii="宋体" w:hAnsi="宋体" w:cs="宋体" w:eastAsia="宋体" w:hint="default"/>
                <w:sz w:val="20"/>
                <w:szCs w:val="20"/>
              </w:rPr>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tcBorders>
              <w:top w:val="nil" w:sz="6" w:space="0" w:color="auto"/>
              <w:left w:val="single" w:sz="6" w:space="0" w:color="000000"/>
              <w:bottom w:val="nil" w:sz="6" w:space="0" w:color="auto"/>
              <w:right w:val="single" w:sz="4" w:space="0" w:color="000000"/>
            </w:tcBorders>
          </w:tcPr>
          <w:p>
            <w:pPr>
              <w:pStyle w:val="TableParagraph"/>
              <w:spacing w:line="256"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2009</w:t>
            </w:r>
            <w:r>
              <w:rPr>
                <w:rFonts w:ascii="Courier New" w:hAnsi="Courier New" w:cs="Courier New" w:eastAsia="Courier New" w:hint="default"/>
                <w:spacing w:val="-9"/>
                <w:sz w:val="20"/>
                <w:szCs w:val="20"/>
              </w:rPr>
              <w:t> </w:t>
            </w:r>
            <w:r>
              <w:rPr>
                <w:rFonts w:ascii="宋体" w:hAnsi="宋体" w:cs="宋体" w:eastAsia="宋体" w:hint="default"/>
                <w:sz w:val="20"/>
                <w:szCs w:val="20"/>
              </w:rPr>
              <w:t>年财务审计</w:t>
            </w:r>
            <w:r>
              <w:rPr>
                <w:rFonts w:ascii="宋体" w:hAnsi="宋体" w:cs="宋体" w:eastAsia="宋体" w:hint="default"/>
                <w:sz w:val="20"/>
                <w:szCs w:val="20"/>
              </w:rPr>
              <w:t>机构</w:t>
            </w:r>
            <w:r>
              <w:rPr>
                <w:rFonts w:ascii="宋体" w:hAnsi="宋体" w:cs="宋体" w:eastAsia="宋体" w:hint="default"/>
                <w:sz w:val="20"/>
                <w:szCs w:val="20"/>
              </w:rPr>
              <w:t>并确</w:t>
            </w:r>
            <w:r>
              <w:rPr>
                <w:rFonts w:ascii="宋体" w:hAnsi="宋体" w:cs="宋体" w:eastAsia="宋体" w:hint="default"/>
                <w:sz w:val="20"/>
                <w:szCs w:val="20"/>
              </w:rPr>
              <w:t>定</w:t>
            </w:r>
            <w:r>
              <w:rPr>
                <w:rFonts w:ascii="宋体" w:hAnsi="宋体" w:cs="宋体" w:eastAsia="宋体" w:hint="default"/>
                <w:sz w:val="20"/>
                <w:szCs w:val="20"/>
              </w:rPr>
              <w:t>审计</w:t>
            </w:r>
            <w:r>
              <w:rPr>
                <w:rFonts w:ascii="宋体" w:hAnsi="宋体" w:cs="宋体" w:eastAsia="宋体" w:hint="default"/>
                <w:sz w:val="20"/>
                <w:szCs w:val="20"/>
              </w:rPr>
              <w:t>费</w:t>
            </w:r>
            <w:r>
              <w:rPr>
                <w:rFonts w:ascii="宋体" w:hAnsi="宋体" w:cs="宋体" w:eastAsia="宋体" w:hint="default"/>
                <w:sz w:val="20"/>
                <w:szCs w:val="20"/>
              </w:rPr>
              <w:t>用</w:t>
            </w:r>
            <w:r>
              <w:rPr>
                <w:rFonts w:ascii="宋体" w:hAnsi="宋体" w:cs="宋体" w:eastAsia="宋体" w:hint="default"/>
                <w:sz w:val="20"/>
                <w:szCs w:val="20"/>
              </w:rPr>
              <w:t>的议</w:t>
            </w:r>
            <w:r>
              <w:rPr>
                <w:rFonts w:ascii="宋体" w:hAnsi="宋体" w:cs="宋体" w:eastAsia="宋体" w:hint="default"/>
                <w:sz w:val="20"/>
                <w:szCs w:val="20"/>
              </w:rPr>
              <w:t>案</w:t>
            </w:r>
            <w:r>
              <w:rPr>
                <w:rFonts w:ascii="宋体" w:hAnsi="宋体" w:cs="宋体" w:eastAsia="宋体" w:hint="default"/>
                <w:sz w:val="20"/>
                <w:szCs w:val="20"/>
              </w:rPr>
              <w:t>》</w:t>
            </w:r>
          </w:p>
        </w:tc>
        <w:tc>
          <w:tcPr>
            <w:tcW w:w="2275" w:type="dxa"/>
            <w:tcBorders>
              <w:top w:val="nil" w:sz="6" w:space="0" w:color="auto"/>
              <w:left w:val="single" w:sz="4" w:space="0" w:color="000000"/>
              <w:bottom w:val="nil" w:sz="6" w:space="0" w:color="auto"/>
              <w:right w:val="single" w:sz="4" w:space="0" w:color="000000"/>
            </w:tcBorders>
          </w:tcPr>
          <w:p>
            <w:pPr/>
          </w:p>
        </w:tc>
        <w:tc>
          <w:tcPr>
            <w:tcW w:w="1402" w:type="dxa"/>
            <w:tcBorders>
              <w:top w:val="nil" w:sz="6" w:space="0" w:color="auto"/>
              <w:left w:val="single" w:sz="4" w:space="0" w:color="000000"/>
              <w:bottom w:val="nil" w:sz="6" w:space="0" w:color="auto"/>
              <w:right w:val="single" w:sz="4" w:space="0" w:color="000000"/>
            </w:tcBorders>
          </w:tcPr>
          <w:p>
            <w:pPr/>
          </w:p>
        </w:tc>
      </w:tr>
      <w:tr>
        <w:trPr>
          <w:trHeight w:val="268"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tcBorders>
              <w:top w:val="nil" w:sz="6" w:space="0" w:color="auto"/>
              <w:left w:val="single" w:sz="6" w:space="0" w:color="000000"/>
              <w:bottom w:val="single" w:sz="6" w:space="0" w:color="000000"/>
              <w:right w:val="single" w:sz="4" w:space="0" w:color="000000"/>
            </w:tcBorders>
          </w:tcPr>
          <w:p>
            <w:pPr>
              <w:pStyle w:val="TableParagraph"/>
              <w:spacing w:line="253" w:lineRule="exact"/>
              <w:ind w:left="95" w:right="0"/>
              <w:jc w:val="left"/>
              <w:rPr>
                <w:rFonts w:ascii="宋体" w:hAnsi="宋体" w:cs="宋体" w:eastAsia="宋体" w:hint="default"/>
                <w:sz w:val="20"/>
                <w:szCs w:val="20"/>
              </w:rPr>
            </w:pPr>
            <w:r>
              <w:rPr>
                <w:rFonts w:ascii="Courier New" w:hAnsi="Courier New" w:cs="Courier New" w:eastAsia="Courier New" w:hint="default"/>
                <w:sz w:val="20"/>
                <w:szCs w:val="20"/>
              </w:rPr>
              <w:t>10</w:t>
            </w:r>
            <w:r>
              <w:rPr>
                <w:rFonts w:ascii="宋体" w:hAnsi="宋体" w:cs="宋体" w:eastAsia="宋体" w:hint="default"/>
                <w:sz w:val="20"/>
                <w:szCs w:val="20"/>
              </w:rPr>
              <w:t>、审议</w:t>
            </w:r>
            <w:r>
              <w:rPr>
                <w:rFonts w:ascii="宋体" w:hAnsi="宋体" w:cs="宋体" w:eastAsia="宋体" w:hint="default"/>
                <w:sz w:val="20"/>
                <w:szCs w:val="20"/>
              </w:rPr>
              <w:t>修</w:t>
            </w:r>
            <w:r>
              <w:rPr>
                <w:rFonts w:ascii="宋体" w:hAnsi="宋体" w:cs="宋体" w:eastAsia="宋体" w:hint="default"/>
                <w:sz w:val="20"/>
                <w:szCs w:val="20"/>
              </w:rPr>
              <w:t>改</w:t>
            </w:r>
            <w:r>
              <w:rPr>
                <w:rFonts w:ascii="宋体" w:hAnsi="宋体" w:cs="宋体" w:eastAsia="宋体" w:hint="default"/>
                <w:sz w:val="20"/>
                <w:szCs w:val="20"/>
              </w:rPr>
              <w:t>公司</w:t>
            </w:r>
            <w:r>
              <w:rPr>
                <w:rFonts w:ascii="宋体" w:hAnsi="宋体" w:cs="宋体" w:eastAsia="宋体" w:hint="default"/>
                <w:sz w:val="20"/>
                <w:szCs w:val="20"/>
              </w:rPr>
              <w:t>制</w:t>
            </w:r>
            <w:r>
              <w:rPr>
                <w:rFonts w:ascii="宋体" w:hAnsi="宋体" w:cs="宋体" w:eastAsia="宋体" w:hint="default"/>
                <w:sz w:val="20"/>
                <w:szCs w:val="20"/>
              </w:rPr>
              <w:t>度的议</w:t>
            </w:r>
            <w:r>
              <w:rPr>
                <w:rFonts w:ascii="宋体" w:hAnsi="宋体" w:cs="宋体" w:eastAsia="宋体" w:hint="default"/>
                <w:sz w:val="20"/>
                <w:szCs w:val="20"/>
              </w:rPr>
              <w:t>案</w:t>
            </w:r>
          </w:p>
        </w:tc>
        <w:tc>
          <w:tcPr>
            <w:tcW w:w="2275" w:type="dxa"/>
            <w:tcBorders>
              <w:top w:val="nil" w:sz="6" w:space="0" w:color="auto"/>
              <w:left w:val="single" w:sz="4" w:space="0" w:color="000000"/>
              <w:bottom w:val="single" w:sz="6" w:space="0" w:color="000000"/>
              <w:right w:val="single" w:sz="4" w:space="0" w:color="000000"/>
            </w:tcBorders>
          </w:tcPr>
          <w:p>
            <w:pPr/>
          </w:p>
        </w:tc>
        <w:tc>
          <w:tcPr>
            <w:tcW w:w="1402" w:type="dxa"/>
            <w:tcBorders>
              <w:top w:val="nil" w:sz="6" w:space="0" w:color="auto"/>
              <w:left w:val="single" w:sz="4" w:space="0" w:color="000000"/>
              <w:bottom w:val="single" w:sz="6" w:space="0" w:color="000000"/>
              <w:right w:val="single" w:sz="4" w:space="0" w:color="000000"/>
            </w:tcBorders>
          </w:tcPr>
          <w:p>
            <w:pPr/>
          </w:p>
        </w:tc>
      </w:tr>
    </w:tbl>
    <w:p>
      <w:pPr>
        <w:spacing w:after="0"/>
        <w:sectPr>
          <w:headerReference w:type="default" r:id="rId11"/>
          <w:footerReference w:type="default" r:id="rId12"/>
          <w:pgSz w:w="16840" w:h="11900" w:orient="landscape"/>
          <w:pgMar w:header="727" w:footer="668" w:top="960" w:bottom="860" w:left="260" w:right="1540"/>
          <w:pgNumType w:start="4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771" w:type="dxa"/>
        <w:tblLayout w:type="fixed"/>
        <w:tblCellMar>
          <w:top w:w="0" w:type="dxa"/>
          <w:left w:w="0" w:type="dxa"/>
          <w:bottom w:w="0" w:type="dxa"/>
          <w:right w:w="0" w:type="dxa"/>
        </w:tblCellMar>
        <w:tblLook w:val="01E0"/>
      </w:tblPr>
      <w:tblGrid>
        <w:gridCol w:w="2386"/>
        <w:gridCol w:w="1402"/>
        <w:gridCol w:w="5700"/>
        <w:gridCol w:w="2275"/>
        <w:gridCol w:w="1402"/>
      </w:tblGrid>
      <w:tr>
        <w:trPr>
          <w:trHeight w:val="351"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十八</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2009-7-16</w:t>
            </w:r>
            <w:r>
              <w:rPr>
                <w:rFonts w:ascii="Courier New"/>
                <w:sz w:val="20"/>
              </w:rPr>
            </w:r>
          </w:p>
        </w:tc>
        <w:tc>
          <w:tcPr>
            <w:tcW w:w="5700" w:type="dxa"/>
            <w:vMerge w:val="restart"/>
            <w:tcBorders>
              <w:top w:val="single" w:sz="6" w:space="0" w:color="000000"/>
              <w:left w:val="single" w:sz="6" w:space="0" w:color="000000"/>
              <w:right w:val="single" w:sz="4" w:space="0" w:color="000000"/>
            </w:tcBorders>
          </w:tcPr>
          <w:p>
            <w:pP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2009-7-17</w:t>
            </w:r>
            <w:r>
              <w:rPr>
                <w:rFonts w:ascii="Courier New"/>
                <w:sz w:val="20"/>
              </w:rPr>
            </w:r>
          </w:p>
        </w:tc>
      </w:tr>
      <w:tr>
        <w:trPr>
          <w:trHeight w:val="386"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vMerge/>
            <w:tcBorders>
              <w:left w:val="single" w:sz="6" w:space="0" w:color="000000"/>
              <w:right w:val="single" w:sz="4" w:space="0" w:color="000000"/>
            </w:tcBorders>
          </w:tcPr>
          <w:p>
            <w:pP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0" w:right="0"/>
              <w:jc w:val="left"/>
              <w:rPr>
                <w:rFonts w:ascii="宋体" w:hAnsi="宋体" w:cs="宋体" w:eastAsia="宋体" w:hint="default"/>
                <w:sz w:val="20"/>
                <w:szCs w:val="20"/>
              </w:rPr>
            </w:pPr>
            <w:r>
              <w:rPr>
                <w:rFonts w:ascii="宋体" w:hAnsi="宋体" w:cs="宋体" w:eastAsia="宋体" w:hint="default"/>
                <w:w w:val="105"/>
                <w:sz w:val="20"/>
                <w:szCs w:val="20"/>
              </w:rPr>
              <w:t>时</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473"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vMerge/>
            <w:tcBorders>
              <w:left w:val="single" w:sz="6" w:space="0" w:color="000000"/>
              <w:bottom w:val="single" w:sz="6" w:space="0" w:color="000000"/>
              <w:right w:val="single" w:sz="4" w:space="0" w:color="000000"/>
            </w:tcBorders>
          </w:tcPr>
          <w:p>
            <w:pPr/>
          </w:p>
        </w:tc>
        <w:tc>
          <w:tcPr>
            <w:tcW w:w="2275"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39"/>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《上海</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351" w:hRule="exact"/>
        </w:trPr>
        <w:tc>
          <w:tcPr>
            <w:tcW w:w="2386"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十九</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2009-8-24</w:t>
            </w:r>
            <w:r>
              <w:rPr>
                <w:rFonts w:ascii="Courier New"/>
                <w:sz w:val="20"/>
              </w:rPr>
            </w:r>
          </w:p>
        </w:tc>
        <w:tc>
          <w:tcPr>
            <w:tcW w:w="5700" w:type="dxa"/>
            <w:vMerge w:val="restart"/>
            <w:tcBorders>
              <w:top w:val="single" w:sz="6" w:space="0" w:color="000000"/>
              <w:left w:val="single" w:sz="6" w:space="0" w:color="000000"/>
              <w:right w:val="single" w:sz="4" w:space="0" w:color="000000"/>
            </w:tcBorders>
          </w:tcPr>
          <w:p>
            <w:pPr/>
          </w:p>
        </w:tc>
        <w:tc>
          <w:tcPr>
            <w:tcW w:w="2275" w:type="dxa"/>
            <w:tcBorders>
              <w:top w:val="single" w:sz="6" w:space="0" w:color="000000"/>
              <w:left w:val="single" w:sz="4" w:space="0" w:color="000000"/>
              <w:bottom w:val="nil" w:sz="6" w:space="0" w:color="auto"/>
              <w:right w:val="single" w:sz="4"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sz w:val="20"/>
                <w:szCs w:val="20"/>
              </w:rPr>
            </w:r>
          </w:p>
        </w:tc>
        <w:tc>
          <w:tcPr>
            <w:tcW w:w="140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0"/>
              <w:ind w:left="105" w:right="0"/>
              <w:jc w:val="left"/>
              <w:rPr>
                <w:rFonts w:ascii="Courier New" w:hAnsi="Courier New" w:cs="Courier New" w:eastAsia="Courier New" w:hint="default"/>
                <w:sz w:val="20"/>
                <w:szCs w:val="20"/>
              </w:rPr>
            </w:pPr>
            <w:r>
              <w:rPr>
                <w:rFonts w:ascii="Courier New"/>
                <w:w w:val="95"/>
                <w:sz w:val="20"/>
              </w:rPr>
              <w:t>2009-8-25</w:t>
            </w:r>
            <w:r>
              <w:rPr>
                <w:rFonts w:ascii="Courier New"/>
                <w:sz w:val="20"/>
              </w:rPr>
            </w:r>
          </w:p>
        </w:tc>
      </w:tr>
      <w:tr>
        <w:trPr>
          <w:trHeight w:val="383" w:hRule="exact"/>
        </w:trPr>
        <w:tc>
          <w:tcPr>
            <w:tcW w:w="2386" w:type="dxa"/>
            <w:tcBorders>
              <w:top w:val="nil" w:sz="6" w:space="0" w:color="auto"/>
              <w:left w:val="single" w:sz="6" w:space="0" w:color="000000"/>
              <w:bottom w:val="nil" w:sz="6" w:space="0" w:color="auto"/>
              <w:right w:val="single" w:sz="6" w:space="0" w:color="000000"/>
            </w:tcBorders>
          </w:tcPr>
          <w:p>
            <w:pPr/>
          </w:p>
        </w:tc>
        <w:tc>
          <w:tcPr>
            <w:tcW w:w="1402" w:type="dxa"/>
            <w:tcBorders>
              <w:top w:val="nil" w:sz="6" w:space="0" w:color="auto"/>
              <w:left w:val="single" w:sz="6" w:space="0" w:color="000000"/>
              <w:bottom w:val="nil" w:sz="6" w:space="0" w:color="auto"/>
              <w:right w:val="single" w:sz="6" w:space="0" w:color="000000"/>
            </w:tcBorders>
          </w:tcPr>
          <w:p>
            <w:pPr/>
          </w:p>
        </w:tc>
        <w:tc>
          <w:tcPr>
            <w:tcW w:w="5700" w:type="dxa"/>
            <w:vMerge/>
            <w:tcBorders>
              <w:left w:val="single" w:sz="6" w:space="0" w:color="000000"/>
              <w:right w:val="single" w:sz="4" w:space="0" w:color="000000"/>
            </w:tcBorders>
          </w:tcPr>
          <w:p>
            <w:pPr/>
          </w:p>
        </w:tc>
        <w:tc>
          <w:tcPr>
            <w:tcW w:w="227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0" w:right="0"/>
              <w:jc w:val="left"/>
              <w:rPr>
                <w:rFonts w:ascii="宋体" w:hAnsi="宋体" w:cs="宋体" w:eastAsia="宋体" w:hint="default"/>
                <w:sz w:val="20"/>
                <w:szCs w:val="20"/>
              </w:rPr>
            </w:pPr>
            <w:r>
              <w:rPr>
                <w:rFonts w:ascii="宋体" w:hAnsi="宋体" w:cs="宋体" w:eastAsia="宋体" w:hint="default"/>
                <w:w w:val="105"/>
                <w:sz w:val="20"/>
                <w:szCs w:val="20"/>
              </w:rPr>
              <w:t>时</w:t>
            </w:r>
            <w:r>
              <w:rPr>
                <w:rFonts w:ascii="宋体" w:hAnsi="宋体" w:cs="宋体" w:eastAsia="宋体" w:hint="default"/>
                <w:w w:val="105"/>
                <w:sz w:val="20"/>
                <w:szCs w:val="20"/>
              </w:rPr>
              <w:t>报</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nil" w:sz="6" w:space="0" w:color="auto"/>
              <w:left w:val="single" w:sz="4" w:space="0" w:color="000000"/>
              <w:bottom w:val="nil" w:sz="6" w:space="0" w:color="auto"/>
              <w:right w:val="single" w:sz="4" w:space="0" w:color="000000"/>
            </w:tcBorders>
          </w:tcPr>
          <w:p>
            <w:pPr/>
          </w:p>
        </w:tc>
      </w:tr>
      <w:tr>
        <w:trPr>
          <w:trHeight w:val="470" w:hRule="exact"/>
        </w:trPr>
        <w:tc>
          <w:tcPr>
            <w:tcW w:w="2386" w:type="dxa"/>
            <w:tcBorders>
              <w:top w:val="nil" w:sz="6" w:space="0" w:color="auto"/>
              <w:left w:val="single" w:sz="6" w:space="0" w:color="000000"/>
              <w:bottom w:val="single" w:sz="6" w:space="0" w:color="000000"/>
              <w:right w:val="single" w:sz="6" w:space="0" w:color="000000"/>
            </w:tcBorders>
          </w:tcPr>
          <w:p>
            <w:pPr/>
          </w:p>
        </w:tc>
        <w:tc>
          <w:tcPr>
            <w:tcW w:w="1402" w:type="dxa"/>
            <w:tcBorders>
              <w:top w:val="nil" w:sz="6" w:space="0" w:color="auto"/>
              <w:left w:val="single" w:sz="6" w:space="0" w:color="000000"/>
              <w:bottom w:val="single" w:sz="6" w:space="0" w:color="000000"/>
              <w:right w:val="single" w:sz="6" w:space="0" w:color="000000"/>
            </w:tcBorders>
          </w:tcPr>
          <w:p>
            <w:pPr/>
          </w:p>
        </w:tc>
        <w:tc>
          <w:tcPr>
            <w:tcW w:w="5700" w:type="dxa"/>
            <w:vMerge/>
            <w:tcBorders>
              <w:left w:val="single" w:sz="6" w:space="0" w:color="000000"/>
              <w:bottom w:val="single" w:sz="6" w:space="0" w:color="000000"/>
              <w:right w:val="single" w:sz="4" w:space="0" w:color="000000"/>
            </w:tcBorders>
          </w:tcPr>
          <w:p>
            <w:pPr/>
          </w:p>
        </w:tc>
        <w:tc>
          <w:tcPr>
            <w:tcW w:w="2275"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3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《上海</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nil" w:sz="6" w:space="0" w:color="auto"/>
              <w:left w:val="single" w:sz="4" w:space="0" w:color="000000"/>
              <w:bottom w:val="single" w:sz="6" w:space="0" w:color="000000"/>
              <w:right w:val="single" w:sz="4" w:space="0" w:color="000000"/>
            </w:tcBorders>
          </w:tcPr>
          <w:p>
            <w:pPr/>
          </w:p>
        </w:tc>
      </w:tr>
      <w:tr>
        <w:trPr>
          <w:trHeight w:val="547"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届</w:t>
            </w:r>
            <w:r>
              <w:rPr>
                <w:rFonts w:ascii="宋体" w:hAnsi="宋体" w:cs="宋体" w:eastAsia="宋体" w:hint="default"/>
                <w:spacing w:val="-3"/>
                <w:w w:val="105"/>
                <w:sz w:val="20"/>
                <w:szCs w:val="20"/>
              </w:rPr>
              <w:t>董事会</w:t>
            </w:r>
            <w:r>
              <w:rPr>
                <w:rFonts w:ascii="宋体" w:hAnsi="宋体" w:cs="宋体" w:eastAsia="宋体" w:hint="default"/>
                <w:spacing w:val="-3"/>
                <w:w w:val="105"/>
                <w:sz w:val="20"/>
                <w:szCs w:val="20"/>
              </w:rPr>
              <w:t>二十</w:t>
            </w:r>
            <w:r>
              <w:rPr>
                <w:rFonts w:ascii="宋体" w:hAnsi="宋体" w:cs="宋体" w:eastAsia="宋体" w:hint="default"/>
                <w:spacing w:val="-3"/>
                <w:w w:val="105"/>
                <w:sz w:val="20"/>
                <w:szCs w:val="20"/>
              </w:rPr>
              <w:t>次</w:t>
            </w:r>
            <w:r>
              <w:rPr>
                <w:rFonts w:ascii="宋体" w:hAnsi="宋体" w:cs="宋体" w:eastAsia="宋体" w:hint="default"/>
                <w:spacing w:val="-3"/>
                <w:w w:val="105"/>
                <w:sz w:val="20"/>
                <w:szCs w:val="20"/>
              </w:rPr>
              <w:t>会议</w:t>
            </w:r>
            <w:r>
              <w:rPr>
                <w:rFonts w:ascii="宋体" w:hAnsi="宋体" w:cs="宋体" w:eastAsia="宋体" w:hint="default"/>
                <w:sz w:val="20"/>
                <w:szCs w:val="20"/>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96" w:right="0"/>
              <w:jc w:val="left"/>
              <w:rPr>
                <w:rFonts w:ascii="Courier New" w:hAnsi="Courier New" w:cs="Courier New" w:eastAsia="Courier New" w:hint="default"/>
                <w:sz w:val="20"/>
                <w:szCs w:val="20"/>
              </w:rPr>
            </w:pPr>
            <w:r>
              <w:rPr>
                <w:rFonts w:ascii="Courier New"/>
                <w:w w:val="95"/>
                <w:sz w:val="20"/>
              </w:rPr>
              <w:t>2009-10-27</w:t>
            </w:r>
            <w:r>
              <w:rPr>
                <w:rFonts w:ascii="Courier New"/>
                <w:sz w:val="20"/>
              </w:rPr>
            </w:r>
          </w:p>
        </w:tc>
        <w:tc>
          <w:tcPr>
            <w:tcW w:w="5700" w:type="dxa"/>
            <w:tcBorders>
              <w:top w:val="single" w:sz="6" w:space="0" w:color="000000"/>
              <w:left w:val="single" w:sz="6" w:space="0" w:color="000000"/>
              <w:bottom w:val="single" w:sz="6" w:space="0" w:color="000000"/>
              <w:right w:val="single" w:sz="4" w:space="0" w:color="000000"/>
            </w:tcBorders>
          </w:tcPr>
          <w:p>
            <w:pPr>
              <w:pStyle w:val="TableParagraph"/>
              <w:spacing w:line="220" w:lineRule="auto"/>
              <w:ind w:left="96" w:right="98"/>
              <w:jc w:val="left"/>
              <w:rPr>
                <w:rFonts w:ascii="宋体" w:hAnsi="宋体" w:cs="宋体" w:eastAsia="宋体" w:hint="default"/>
                <w:sz w:val="20"/>
                <w:szCs w:val="20"/>
              </w:rPr>
            </w:pPr>
            <w:r>
              <w:rPr>
                <w:rFonts w:ascii="宋体" w:hAnsi="宋体" w:cs="宋体" w:eastAsia="宋体" w:hint="default"/>
                <w:spacing w:val="-3"/>
                <w:sz w:val="20"/>
                <w:szCs w:val="20"/>
              </w:rPr>
              <w:t>审议</w:t>
            </w:r>
            <w:r>
              <w:rPr>
                <w:rFonts w:ascii="宋体" w:hAnsi="宋体" w:cs="宋体" w:eastAsia="宋体" w:hint="default"/>
                <w:spacing w:val="-3"/>
                <w:sz w:val="20"/>
                <w:szCs w:val="20"/>
              </w:rPr>
              <w:t>通</w:t>
            </w:r>
            <w:r>
              <w:rPr>
                <w:rFonts w:ascii="宋体" w:hAnsi="宋体" w:cs="宋体" w:eastAsia="宋体" w:hint="default"/>
                <w:spacing w:val="-3"/>
                <w:sz w:val="20"/>
                <w:szCs w:val="20"/>
              </w:rPr>
              <w:t>过</w:t>
            </w:r>
            <w:r>
              <w:rPr>
                <w:rFonts w:ascii="宋体" w:hAnsi="宋体" w:cs="宋体" w:eastAsia="宋体" w:hint="default"/>
                <w:spacing w:val="-3"/>
                <w:sz w:val="20"/>
                <w:szCs w:val="20"/>
              </w:rPr>
              <w:t>了</w:t>
            </w:r>
            <w:r>
              <w:rPr>
                <w:rFonts w:ascii="宋体" w:hAnsi="宋体" w:cs="宋体" w:eastAsia="宋体" w:hint="default"/>
                <w:spacing w:val="-3"/>
                <w:sz w:val="20"/>
                <w:szCs w:val="20"/>
              </w:rPr>
              <w:t>《</w:t>
            </w:r>
            <w:r>
              <w:rPr>
                <w:rFonts w:ascii="宋体" w:hAnsi="宋体" w:cs="宋体" w:eastAsia="宋体" w:hint="default"/>
                <w:spacing w:val="-3"/>
                <w:sz w:val="20"/>
                <w:szCs w:val="20"/>
              </w:rPr>
              <w:t>江苏中南建设集团股份</w:t>
            </w:r>
            <w:r>
              <w:rPr>
                <w:rFonts w:ascii="宋体" w:hAnsi="宋体" w:cs="宋体" w:eastAsia="宋体" w:hint="default"/>
                <w:spacing w:val="-3"/>
                <w:sz w:val="20"/>
                <w:szCs w:val="20"/>
              </w:rPr>
              <w:t>有限公司</w:t>
            </w:r>
            <w:r>
              <w:rPr>
                <w:rFonts w:ascii="Courier New" w:hAnsi="Courier New" w:cs="Courier New" w:eastAsia="Courier New" w:hint="default"/>
                <w:spacing w:val="-3"/>
                <w:sz w:val="20"/>
                <w:szCs w:val="20"/>
              </w:rPr>
              <w:t>2009</w:t>
            </w:r>
            <w:r>
              <w:rPr>
                <w:rFonts w:ascii="宋体" w:hAnsi="宋体" w:cs="宋体" w:eastAsia="宋体" w:hint="default"/>
                <w:spacing w:val="-3"/>
                <w:sz w:val="20"/>
                <w:szCs w:val="20"/>
              </w:rPr>
              <w:t>年</w:t>
            </w:r>
            <w:r>
              <w:rPr>
                <w:rFonts w:ascii="宋体" w:hAnsi="宋体" w:cs="宋体" w:eastAsia="宋体" w:hint="default"/>
                <w:spacing w:val="-3"/>
                <w:sz w:val="20"/>
                <w:szCs w:val="20"/>
              </w:rPr>
              <w:t>三</w:t>
            </w:r>
            <w:r>
              <w:rPr>
                <w:rFonts w:ascii="宋体" w:hAnsi="宋体" w:cs="宋体" w:eastAsia="宋体" w:hint="default"/>
                <w:spacing w:val="-3"/>
                <w:sz w:val="20"/>
                <w:szCs w:val="20"/>
              </w:rPr>
              <w:t>季</w:t>
            </w:r>
            <w:r>
              <w:rPr>
                <w:rFonts w:ascii="宋体" w:hAnsi="宋体" w:cs="宋体" w:eastAsia="宋体" w:hint="default"/>
                <w:spacing w:val="-3"/>
                <w:sz w:val="20"/>
                <w:szCs w:val="20"/>
              </w:rPr>
              <w:t>度报</w:t>
            </w:r>
            <w:r>
              <w:rPr>
                <w:rFonts w:ascii="宋体" w:hAnsi="宋体" w:cs="宋体" w:eastAsia="宋体" w:hint="default"/>
                <w:spacing w:val="-7"/>
                <w:sz w:val="20"/>
                <w:szCs w:val="20"/>
              </w:rPr>
              <w:t> </w:t>
            </w:r>
            <w:r>
              <w:rPr>
                <w:rFonts w:ascii="宋体" w:hAnsi="宋体" w:cs="宋体" w:eastAsia="宋体" w:hint="default"/>
                <w:spacing w:val="-3"/>
                <w:sz w:val="20"/>
                <w:szCs w:val="20"/>
              </w:rPr>
              <w:t>告及</w:t>
            </w:r>
            <w:r>
              <w:rPr>
                <w:rFonts w:ascii="宋体" w:hAnsi="宋体" w:cs="宋体" w:eastAsia="宋体" w:hint="default"/>
                <w:spacing w:val="-3"/>
                <w:sz w:val="20"/>
                <w:szCs w:val="20"/>
              </w:rPr>
              <w:t>半</w:t>
            </w:r>
            <w:r>
              <w:rPr>
                <w:rFonts w:ascii="宋体" w:hAnsi="宋体" w:cs="宋体" w:eastAsia="宋体" w:hint="default"/>
                <w:spacing w:val="-3"/>
                <w:sz w:val="20"/>
                <w:szCs w:val="20"/>
              </w:rPr>
              <w:t>年度报告</w:t>
            </w:r>
            <w:r>
              <w:rPr>
                <w:rFonts w:ascii="宋体" w:hAnsi="宋体" w:cs="宋体" w:eastAsia="宋体" w:hint="default"/>
                <w:spacing w:val="-3"/>
                <w:sz w:val="20"/>
                <w:szCs w:val="20"/>
              </w:rPr>
              <w:t>摘要</w:t>
            </w:r>
            <w:r>
              <w:rPr>
                <w:rFonts w:ascii="宋体" w:hAnsi="宋体" w:cs="宋体" w:eastAsia="宋体" w:hint="default"/>
                <w:spacing w:val="-3"/>
                <w:sz w:val="20"/>
                <w:szCs w:val="20"/>
              </w:rPr>
              <w:t>的议</w:t>
            </w:r>
            <w:r>
              <w:rPr>
                <w:rFonts w:ascii="宋体" w:hAnsi="宋体" w:cs="宋体" w:eastAsia="宋体" w:hint="default"/>
                <w:spacing w:val="-3"/>
                <w:sz w:val="20"/>
                <w:szCs w:val="20"/>
              </w:rPr>
              <w:t>案</w:t>
            </w:r>
            <w:r>
              <w:rPr>
                <w:rFonts w:ascii="宋体" w:hAnsi="宋体" w:cs="宋体" w:eastAsia="宋体" w:hint="default"/>
                <w:spacing w:val="-3"/>
                <w:sz w:val="20"/>
                <w:szCs w:val="20"/>
              </w:rPr>
              <w:t>》</w:t>
            </w:r>
          </w:p>
        </w:tc>
        <w:tc>
          <w:tcPr>
            <w:tcW w:w="2275" w:type="dxa"/>
            <w:tcBorders>
              <w:top w:val="single" w:sz="6" w:space="0" w:color="000000"/>
              <w:left w:val="single" w:sz="4" w:space="0" w:color="000000"/>
              <w:bottom w:val="single" w:sz="6" w:space="0" w:color="000000"/>
              <w:right w:val="single" w:sz="4" w:space="0" w:color="000000"/>
            </w:tcBorders>
          </w:tcPr>
          <w:p>
            <w:pPr/>
          </w:p>
        </w:tc>
        <w:tc>
          <w:tcPr>
            <w:tcW w:w="1402" w:type="dxa"/>
            <w:tcBorders>
              <w:top w:val="single" w:sz="6" w:space="0" w:color="000000"/>
              <w:left w:val="single" w:sz="4" w:space="0" w:color="000000"/>
              <w:bottom w:val="single" w:sz="6"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84"/>
        <w:ind w:left="0" w:right="552" w:firstLine="0"/>
        <w:jc w:val="right"/>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p>
      <w:pPr>
        <w:spacing w:after="0"/>
        <w:jc w:val="right"/>
        <w:rPr>
          <w:rFonts w:ascii="Times New Roman" w:hAnsi="Times New Roman" w:cs="Times New Roman" w:eastAsia="Times New Roman" w:hint="default"/>
          <w:sz w:val="17"/>
          <w:szCs w:val="17"/>
        </w:rPr>
        <w:sectPr>
          <w:footerReference w:type="default" r:id="rId13"/>
          <w:pgSz w:w="16840" w:h="11900" w:orient="landscape"/>
          <w:pgMar w:footer="246" w:header="727" w:top="960" w:bottom="440" w:left="240" w:right="1540"/>
        </w:sectPr>
      </w:pPr>
    </w:p>
    <w:p>
      <w:pPr>
        <w:spacing w:before="12"/>
        <w:ind w:left="1814" w:right="23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董事会对</w:t>
      </w:r>
      <w:r>
        <w:rPr>
          <w:rFonts w:ascii="宋体" w:hAnsi="宋体" w:cs="宋体" w:eastAsia="宋体" w:hint="default"/>
          <w:sz w:val="24"/>
          <w:szCs w:val="24"/>
        </w:rPr>
        <w:t>股东</w:t>
      </w:r>
      <w:r>
        <w:rPr>
          <w:rFonts w:ascii="宋体" w:hAnsi="宋体" w:cs="宋体" w:eastAsia="宋体" w:hint="default"/>
          <w:sz w:val="24"/>
          <w:szCs w:val="24"/>
        </w:rPr>
        <w:t>大会</w:t>
      </w:r>
      <w:r>
        <w:rPr>
          <w:rFonts w:ascii="宋体" w:hAnsi="宋体" w:cs="宋体" w:eastAsia="宋体" w:hint="default"/>
          <w:sz w:val="24"/>
          <w:szCs w:val="24"/>
        </w:rPr>
        <w:t>决</w:t>
      </w:r>
      <w:r>
        <w:rPr>
          <w:rFonts w:ascii="宋体" w:hAnsi="宋体" w:cs="宋体" w:eastAsia="宋体" w:hint="default"/>
          <w:sz w:val="24"/>
          <w:szCs w:val="24"/>
        </w:rPr>
        <w:t>议的</w:t>
      </w:r>
      <w:r>
        <w:rPr>
          <w:rFonts w:ascii="宋体" w:hAnsi="宋体" w:cs="宋体" w:eastAsia="宋体" w:hint="default"/>
          <w:sz w:val="24"/>
          <w:szCs w:val="24"/>
        </w:rPr>
        <w:t>执</w:t>
      </w:r>
      <w:r>
        <w:rPr>
          <w:rFonts w:ascii="宋体" w:hAnsi="宋体" w:cs="宋体" w:eastAsia="宋体" w:hint="default"/>
          <w:sz w:val="24"/>
          <w:szCs w:val="24"/>
        </w:rPr>
        <w:t>行</w:t>
      </w:r>
      <w:r>
        <w:rPr>
          <w:rFonts w:ascii="宋体" w:hAnsi="宋体" w:cs="宋体" w:eastAsia="宋体" w:hint="default"/>
          <w:sz w:val="24"/>
          <w:szCs w:val="24"/>
        </w:rPr>
        <w:t>情况</w:t>
      </w:r>
    </w:p>
    <w:p>
      <w:pPr>
        <w:spacing w:line="357" w:lineRule="auto" w:before="151"/>
        <w:ind w:left="1574" w:right="223" w:firstLine="480"/>
        <w:jc w:val="both"/>
        <w:rPr>
          <w:rFonts w:ascii="宋体" w:hAnsi="宋体" w:cs="宋体" w:eastAsia="宋体" w:hint="default"/>
          <w:sz w:val="24"/>
          <w:szCs w:val="24"/>
        </w:rPr>
      </w:pPr>
      <w:r>
        <w:rPr>
          <w:rFonts w:ascii="宋体" w:hAnsi="宋体" w:cs="宋体" w:eastAsia="宋体" w:hint="default"/>
          <w:spacing w:val="-2"/>
          <w:sz w:val="24"/>
          <w:szCs w:val="24"/>
        </w:rPr>
        <w:t>报告</w:t>
      </w:r>
      <w:r>
        <w:rPr>
          <w:rFonts w:ascii="宋体" w:hAnsi="宋体" w:cs="宋体" w:eastAsia="宋体" w:hint="default"/>
          <w:spacing w:val="-2"/>
          <w:sz w:val="24"/>
          <w:szCs w:val="24"/>
        </w:rPr>
        <w:t>期</w:t>
      </w:r>
      <w:r>
        <w:rPr>
          <w:rFonts w:ascii="宋体" w:hAnsi="宋体" w:cs="宋体" w:eastAsia="宋体" w:hint="default"/>
          <w:spacing w:val="-2"/>
          <w:sz w:val="24"/>
          <w:szCs w:val="24"/>
        </w:rPr>
        <w:t>内，公司</w:t>
      </w:r>
      <w:r>
        <w:rPr>
          <w:rFonts w:ascii="宋体" w:hAnsi="宋体" w:cs="宋体" w:eastAsia="宋体" w:hint="default"/>
          <w:spacing w:val="-2"/>
          <w:sz w:val="24"/>
          <w:szCs w:val="24"/>
        </w:rPr>
        <w:t>共</w:t>
      </w:r>
      <w:r>
        <w:rPr>
          <w:rFonts w:ascii="宋体" w:hAnsi="宋体" w:cs="宋体" w:eastAsia="宋体" w:hint="default"/>
          <w:spacing w:val="-2"/>
          <w:sz w:val="24"/>
          <w:szCs w:val="24"/>
        </w:rPr>
        <w:t>召</w:t>
      </w:r>
      <w:r>
        <w:rPr>
          <w:rFonts w:ascii="宋体" w:hAnsi="宋体" w:cs="宋体" w:eastAsia="宋体" w:hint="default"/>
          <w:spacing w:val="-2"/>
          <w:sz w:val="24"/>
          <w:szCs w:val="24"/>
        </w:rPr>
        <w:t>开</w:t>
      </w:r>
      <w:r>
        <w:rPr>
          <w:rFonts w:ascii="宋体" w:hAnsi="宋体" w:cs="宋体" w:eastAsia="宋体" w:hint="default"/>
          <w:spacing w:val="-2"/>
          <w:sz w:val="24"/>
          <w:szCs w:val="24"/>
        </w:rPr>
        <w:t>一</w:t>
      </w:r>
      <w:r>
        <w:rPr>
          <w:rFonts w:ascii="宋体" w:hAnsi="宋体" w:cs="宋体" w:eastAsia="宋体" w:hint="default"/>
          <w:spacing w:val="-2"/>
          <w:sz w:val="24"/>
          <w:szCs w:val="24"/>
        </w:rPr>
        <w:t>次</w:t>
      </w:r>
      <w:r>
        <w:rPr>
          <w:rFonts w:ascii="宋体" w:hAnsi="宋体" w:cs="宋体" w:eastAsia="宋体" w:hint="default"/>
          <w:spacing w:val="-2"/>
          <w:sz w:val="24"/>
          <w:szCs w:val="24"/>
        </w:rPr>
        <w:t>年度</w:t>
      </w:r>
      <w:r>
        <w:rPr>
          <w:rFonts w:ascii="宋体" w:hAnsi="宋体" w:cs="宋体" w:eastAsia="宋体" w:hint="default"/>
          <w:spacing w:val="-2"/>
          <w:sz w:val="24"/>
          <w:szCs w:val="24"/>
        </w:rPr>
        <w:t>股东</w:t>
      </w:r>
      <w:r>
        <w:rPr>
          <w:rFonts w:ascii="宋体" w:hAnsi="宋体" w:cs="宋体" w:eastAsia="宋体" w:hint="default"/>
          <w:spacing w:val="-2"/>
          <w:sz w:val="24"/>
          <w:szCs w:val="24"/>
        </w:rPr>
        <w:t>大会，</w:t>
      </w:r>
      <w:r>
        <w:rPr>
          <w:rFonts w:ascii="宋体" w:hAnsi="宋体" w:cs="宋体" w:eastAsia="宋体" w:hint="default"/>
          <w:spacing w:val="-2"/>
          <w:sz w:val="24"/>
          <w:szCs w:val="24"/>
        </w:rPr>
        <w:t>四</w:t>
      </w:r>
      <w:r>
        <w:rPr>
          <w:rFonts w:ascii="宋体" w:hAnsi="宋体" w:cs="宋体" w:eastAsia="宋体" w:hint="default"/>
          <w:spacing w:val="-2"/>
          <w:sz w:val="24"/>
          <w:szCs w:val="24"/>
        </w:rPr>
        <w:t>次</w:t>
      </w:r>
      <w:r>
        <w:rPr>
          <w:rFonts w:ascii="宋体" w:hAnsi="宋体" w:cs="宋体" w:eastAsia="宋体" w:hint="default"/>
          <w:spacing w:val="-2"/>
          <w:sz w:val="24"/>
          <w:szCs w:val="24"/>
        </w:rPr>
        <w:t>临</w:t>
      </w:r>
      <w:r>
        <w:rPr>
          <w:rFonts w:ascii="宋体" w:hAnsi="宋体" w:cs="宋体" w:eastAsia="宋体" w:hint="default"/>
          <w:spacing w:val="-2"/>
          <w:sz w:val="24"/>
          <w:szCs w:val="24"/>
        </w:rPr>
        <w:t>时</w:t>
      </w:r>
      <w:r>
        <w:rPr>
          <w:rFonts w:ascii="宋体" w:hAnsi="宋体" w:cs="宋体" w:eastAsia="宋体" w:hint="default"/>
          <w:spacing w:val="-2"/>
          <w:sz w:val="24"/>
          <w:szCs w:val="24"/>
        </w:rPr>
        <w:t>股东</w:t>
      </w:r>
      <w:r>
        <w:rPr>
          <w:rFonts w:ascii="宋体" w:hAnsi="宋体" w:cs="宋体" w:eastAsia="宋体" w:hint="default"/>
          <w:spacing w:val="-2"/>
          <w:sz w:val="24"/>
          <w:szCs w:val="24"/>
        </w:rPr>
        <w:t>大会，董事会</w:t>
      </w:r>
      <w:r>
        <w:rPr>
          <w:rFonts w:ascii="宋体" w:hAnsi="宋体" w:cs="宋体" w:eastAsia="宋体" w:hint="default"/>
          <w:spacing w:val="-2"/>
          <w:sz w:val="24"/>
          <w:szCs w:val="24"/>
        </w:rPr>
        <w:t>能够</w:t>
      </w:r>
      <w:r>
        <w:rPr>
          <w:rFonts w:ascii="宋体" w:hAnsi="宋体" w:cs="宋体" w:eastAsia="宋体" w:hint="default"/>
          <w:spacing w:val="-2"/>
          <w:sz w:val="24"/>
          <w:szCs w:val="24"/>
        </w:rPr>
        <w:t>按照</w:t>
      </w:r>
      <w:r>
        <w:rPr>
          <w:rFonts w:ascii="宋体" w:hAnsi="宋体" w:cs="宋体" w:eastAsia="宋体" w:hint="default"/>
          <w:sz w:val="24"/>
          <w:szCs w:val="24"/>
        </w:rPr>
        <w:t> </w:t>
      </w:r>
      <w:r>
        <w:rPr>
          <w:rFonts w:ascii="宋体" w:hAnsi="宋体" w:cs="宋体" w:eastAsia="宋体" w:hint="default"/>
          <w:spacing w:val="-2"/>
          <w:sz w:val="24"/>
          <w:szCs w:val="24"/>
        </w:rPr>
        <w:t>相</w:t>
      </w:r>
      <w:r>
        <w:rPr>
          <w:rFonts w:ascii="宋体" w:hAnsi="宋体" w:cs="宋体" w:eastAsia="宋体" w:hint="default"/>
          <w:spacing w:val="-2"/>
          <w:sz w:val="24"/>
          <w:szCs w:val="24"/>
        </w:rPr>
        <w:t>关</w:t>
      </w:r>
      <w:r>
        <w:rPr>
          <w:rFonts w:ascii="宋体" w:hAnsi="宋体" w:cs="宋体" w:eastAsia="宋体" w:hint="default"/>
          <w:spacing w:val="-2"/>
          <w:sz w:val="24"/>
          <w:szCs w:val="24"/>
        </w:rPr>
        <w:t>法</w:t>
      </w:r>
      <w:r>
        <w:rPr>
          <w:rFonts w:ascii="宋体" w:hAnsi="宋体" w:cs="宋体" w:eastAsia="宋体" w:hint="default"/>
          <w:spacing w:val="-2"/>
          <w:sz w:val="24"/>
          <w:szCs w:val="24"/>
        </w:rPr>
        <w:t>律</w:t>
      </w:r>
      <w:r>
        <w:rPr>
          <w:rFonts w:ascii="宋体" w:hAnsi="宋体" w:cs="宋体" w:eastAsia="宋体" w:hint="default"/>
          <w:spacing w:val="-2"/>
          <w:sz w:val="24"/>
          <w:szCs w:val="24"/>
        </w:rPr>
        <w:t>、法</w:t>
      </w:r>
      <w:r>
        <w:rPr>
          <w:rFonts w:ascii="宋体" w:hAnsi="宋体" w:cs="宋体" w:eastAsia="宋体" w:hint="default"/>
          <w:spacing w:val="-2"/>
          <w:sz w:val="24"/>
          <w:szCs w:val="24"/>
        </w:rPr>
        <w:t>规</w:t>
      </w:r>
      <w:r>
        <w:rPr>
          <w:rFonts w:ascii="宋体" w:hAnsi="宋体" w:cs="宋体" w:eastAsia="宋体" w:hint="default"/>
          <w:spacing w:val="-2"/>
          <w:sz w:val="24"/>
          <w:szCs w:val="24"/>
        </w:rPr>
        <w:t>及公司</w:t>
      </w:r>
      <w:r>
        <w:rPr>
          <w:rFonts w:ascii="宋体" w:hAnsi="宋体" w:cs="宋体" w:eastAsia="宋体" w:hint="default"/>
          <w:spacing w:val="-2"/>
          <w:sz w:val="24"/>
          <w:szCs w:val="24"/>
        </w:rPr>
        <w:t>《章程》</w:t>
      </w:r>
      <w:r>
        <w:rPr>
          <w:rFonts w:ascii="宋体" w:hAnsi="宋体" w:cs="宋体" w:eastAsia="宋体" w:hint="default"/>
          <w:spacing w:val="-2"/>
          <w:sz w:val="24"/>
          <w:szCs w:val="24"/>
        </w:rPr>
        <w:t>的有</w:t>
      </w:r>
      <w:r>
        <w:rPr>
          <w:rFonts w:ascii="宋体" w:hAnsi="宋体" w:cs="宋体" w:eastAsia="宋体" w:hint="default"/>
          <w:spacing w:val="-2"/>
          <w:sz w:val="24"/>
          <w:szCs w:val="24"/>
        </w:rPr>
        <w:t>关规定</w:t>
      </w:r>
      <w:r>
        <w:rPr>
          <w:rFonts w:ascii="宋体" w:hAnsi="宋体" w:cs="宋体" w:eastAsia="宋体" w:hint="default"/>
          <w:spacing w:val="-2"/>
          <w:sz w:val="24"/>
          <w:szCs w:val="24"/>
        </w:rPr>
        <w:t>，</w:t>
      </w:r>
      <w:r>
        <w:rPr>
          <w:rFonts w:ascii="宋体" w:hAnsi="宋体" w:cs="宋体" w:eastAsia="宋体" w:hint="default"/>
          <w:spacing w:val="-2"/>
          <w:sz w:val="24"/>
          <w:szCs w:val="24"/>
        </w:rPr>
        <w:t>认</w:t>
      </w:r>
      <w:r>
        <w:rPr>
          <w:rFonts w:ascii="宋体" w:hAnsi="宋体" w:cs="宋体" w:eastAsia="宋体" w:hint="default"/>
          <w:spacing w:val="-2"/>
          <w:sz w:val="24"/>
          <w:szCs w:val="24"/>
        </w:rPr>
        <w:t>真</w:t>
      </w:r>
      <w:r>
        <w:rPr>
          <w:rFonts w:ascii="宋体" w:hAnsi="宋体" w:cs="宋体" w:eastAsia="宋体" w:hint="default"/>
          <w:spacing w:val="-2"/>
          <w:sz w:val="24"/>
          <w:szCs w:val="24"/>
        </w:rPr>
        <w:t>执</w:t>
      </w:r>
      <w:r>
        <w:rPr>
          <w:rFonts w:ascii="宋体" w:hAnsi="宋体" w:cs="宋体" w:eastAsia="宋体" w:hint="default"/>
          <w:spacing w:val="-2"/>
          <w:sz w:val="24"/>
          <w:szCs w:val="24"/>
        </w:rPr>
        <w:t>行</w:t>
      </w:r>
      <w:r>
        <w:rPr>
          <w:rFonts w:ascii="宋体" w:hAnsi="宋体" w:cs="宋体" w:eastAsia="宋体" w:hint="default"/>
          <w:spacing w:val="-2"/>
          <w:sz w:val="24"/>
          <w:szCs w:val="24"/>
        </w:rPr>
        <w:t>股东</w:t>
      </w:r>
      <w:r>
        <w:rPr>
          <w:rFonts w:ascii="宋体" w:hAnsi="宋体" w:cs="宋体" w:eastAsia="宋体" w:hint="default"/>
          <w:spacing w:val="-2"/>
          <w:sz w:val="24"/>
          <w:szCs w:val="24"/>
        </w:rPr>
        <w:t>大会</w:t>
      </w:r>
      <w:r>
        <w:rPr>
          <w:rFonts w:ascii="宋体" w:hAnsi="宋体" w:cs="宋体" w:eastAsia="宋体" w:hint="default"/>
          <w:spacing w:val="-2"/>
          <w:sz w:val="24"/>
          <w:szCs w:val="24"/>
        </w:rPr>
        <w:t>形</w:t>
      </w:r>
      <w:r>
        <w:rPr>
          <w:rFonts w:ascii="宋体" w:hAnsi="宋体" w:cs="宋体" w:eastAsia="宋体" w:hint="default"/>
          <w:spacing w:val="-2"/>
          <w:sz w:val="24"/>
          <w:szCs w:val="24"/>
        </w:rPr>
        <w:t>成</w:t>
      </w:r>
      <w:r>
        <w:rPr>
          <w:rFonts w:ascii="宋体" w:hAnsi="宋体" w:cs="宋体" w:eastAsia="宋体" w:hint="default"/>
          <w:spacing w:val="-2"/>
          <w:sz w:val="24"/>
          <w:szCs w:val="24"/>
        </w:rPr>
        <w:t>的</w:t>
      </w:r>
      <w:r>
        <w:rPr>
          <w:rFonts w:ascii="宋体" w:hAnsi="宋体" w:cs="宋体" w:eastAsia="宋体" w:hint="default"/>
          <w:spacing w:val="-2"/>
          <w:sz w:val="24"/>
          <w:szCs w:val="24"/>
        </w:rPr>
        <w:t>各</w:t>
      </w:r>
      <w:r>
        <w:rPr>
          <w:rFonts w:ascii="宋体" w:hAnsi="宋体" w:cs="宋体" w:eastAsia="宋体" w:hint="default"/>
          <w:spacing w:val="-2"/>
          <w:sz w:val="24"/>
          <w:szCs w:val="24"/>
        </w:rPr>
        <w:t>项</w:t>
      </w:r>
      <w:r>
        <w:rPr>
          <w:rFonts w:ascii="宋体" w:hAnsi="宋体" w:cs="宋体" w:eastAsia="宋体" w:hint="default"/>
          <w:spacing w:val="-2"/>
          <w:sz w:val="24"/>
          <w:szCs w:val="24"/>
        </w:rPr>
        <w:t>决</w:t>
      </w:r>
      <w:r>
        <w:rPr>
          <w:rFonts w:ascii="宋体" w:hAnsi="宋体" w:cs="宋体" w:eastAsia="宋体" w:hint="default"/>
          <w:spacing w:val="-2"/>
          <w:sz w:val="24"/>
          <w:szCs w:val="24"/>
        </w:rPr>
        <w:t>议。公</w:t>
      </w:r>
      <w:r>
        <w:rPr>
          <w:rFonts w:ascii="宋体" w:hAnsi="宋体" w:cs="宋体" w:eastAsia="宋体" w:hint="default"/>
          <w:spacing w:val="-91"/>
          <w:sz w:val="24"/>
          <w:szCs w:val="24"/>
        </w:rPr>
        <w:t> </w:t>
      </w:r>
      <w:r>
        <w:rPr>
          <w:rFonts w:ascii="宋体" w:hAnsi="宋体" w:cs="宋体" w:eastAsia="宋体" w:hint="default"/>
          <w:sz w:val="24"/>
          <w:szCs w:val="24"/>
        </w:rPr>
        <w:t>司董事会在</w:t>
      </w:r>
      <w:r>
        <w:rPr>
          <w:rFonts w:ascii="宋体" w:hAnsi="宋体" w:cs="宋体" w:eastAsia="宋体" w:hint="default"/>
          <w:sz w:val="24"/>
          <w:szCs w:val="24"/>
        </w:rPr>
        <w:t>履</w:t>
      </w:r>
      <w:r>
        <w:rPr>
          <w:rFonts w:ascii="宋体" w:hAnsi="宋体" w:cs="宋体" w:eastAsia="宋体" w:hint="default"/>
          <w:sz w:val="24"/>
          <w:szCs w:val="24"/>
        </w:rPr>
        <w:t>行</w:t>
      </w:r>
      <w:r>
        <w:rPr>
          <w:rFonts w:ascii="宋体" w:hAnsi="宋体" w:cs="宋体" w:eastAsia="宋体" w:hint="default"/>
          <w:sz w:val="24"/>
          <w:szCs w:val="24"/>
        </w:rPr>
        <w:t>职</w:t>
      </w:r>
      <w:r>
        <w:rPr>
          <w:rFonts w:ascii="宋体" w:hAnsi="宋体" w:cs="宋体" w:eastAsia="宋体" w:hint="default"/>
          <w:sz w:val="24"/>
          <w:szCs w:val="24"/>
        </w:rPr>
        <w:t>责</w:t>
      </w:r>
      <w:r>
        <w:rPr>
          <w:rFonts w:ascii="宋体" w:hAnsi="宋体" w:cs="宋体" w:eastAsia="宋体" w:hint="default"/>
          <w:sz w:val="24"/>
          <w:szCs w:val="24"/>
        </w:rPr>
        <w:t>过</w:t>
      </w:r>
      <w:r>
        <w:rPr>
          <w:rFonts w:ascii="宋体" w:hAnsi="宋体" w:cs="宋体" w:eastAsia="宋体" w:hint="default"/>
          <w:sz w:val="24"/>
          <w:szCs w:val="24"/>
        </w:rPr>
        <w:t>程</w:t>
      </w:r>
      <w:r>
        <w:rPr>
          <w:rFonts w:ascii="宋体" w:hAnsi="宋体" w:cs="宋体" w:eastAsia="宋体" w:hint="default"/>
          <w:sz w:val="24"/>
          <w:szCs w:val="24"/>
        </w:rPr>
        <w:t>中</w:t>
      </w:r>
      <w:r>
        <w:rPr>
          <w:rFonts w:ascii="宋体" w:hAnsi="宋体" w:cs="宋体" w:eastAsia="宋体" w:hint="default"/>
          <w:sz w:val="24"/>
          <w:szCs w:val="24"/>
        </w:rPr>
        <w:t>未</w:t>
      </w:r>
      <w:r>
        <w:rPr>
          <w:rFonts w:ascii="宋体" w:hAnsi="宋体" w:cs="宋体" w:eastAsia="宋体" w:hint="default"/>
          <w:sz w:val="24"/>
          <w:szCs w:val="24"/>
        </w:rPr>
        <w:t>超越</w:t>
      </w:r>
      <w:r>
        <w:rPr>
          <w:rFonts w:ascii="宋体" w:hAnsi="宋体" w:cs="宋体" w:eastAsia="宋体" w:hint="default"/>
          <w:sz w:val="24"/>
          <w:szCs w:val="24"/>
        </w:rPr>
        <w:t>股东</w:t>
      </w:r>
      <w:r>
        <w:rPr>
          <w:rFonts w:ascii="宋体" w:hAnsi="宋体" w:cs="宋体" w:eastAsia="宋体" w:hint="default"/>
          <w:sz w:val="24"/>
          <w:szCs w:val="24"/>
        </w:rPr>
        <w:t>大会</w:t>
      </w:r>
      <w:r>
        <w:rPr>
          <w:rFonts w:ascii="宋体" w:hAnsi="宋体" w:cs="宋体" w:eastAsia="宋体" w:hint="default"/>
          <w:sz w:val="24"/>
          <w:szCs w:val="24"/>
        </w:rPr>
        <w:t>授</w:t>
      </w:r>
      <w:r>
        <w:rPr>
          <w:rFonts w:ascii="宋体" w:hAnsi="宋体" w:cs="宋体" w:eastAsia="宋体" w:hint="default"/>
          <w:sz w:val="24"/>
          <w:szCs w:val="24"/>
        </w:rPr>
        <w:t>权范围</w:t>
      </w:r>
      <w:r>
        <w:rPr>
          <w:rFonts w:ascii="宋体" w:hAnsi="宋体" w:cs="宋体" w:eastAsia="宋体" w:hint="default"/>
          <w:sz w:val="24"/>
          <w:szCs w:val="24"/>
        </w:rPr>
        <w:t>。</w:t>
      </w:r>
    </w:p>
    <w:p>
      <w:pPr>
        <w:spacing w:before="34"/>
        <w:ind w:left="1814" w:right="23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三</w:t>
      </w:r>
      <w:r>
        <w:rPr>
          <w:rFonts w:ascii="宋体" w:hAnsi="宋体" w:cs="宋体" w:eastAsia="宋体" w:hint="default"/>
          <w:sz w:val="24"/>
          <w:szCs w:val="24"/>
        </w:rPr>
        <w:t>）</w:t>
      </w:r>
      <w:r>
        <w:rPr>
          <w:rFonts w:ascii="宋体" w:hAnsi="宋体" w:cs="宋体" w:eastAsia="宋体" w:hint="default"/>
          <w:sz w:val="24"/>
          <w:szCs w:val="24"/>
        </w:rPr>
        <w:t>董事会</w:t>
      </w:r>
      <w:r>
        <w:rPr>
          <w:rFonts w:ascii="宋体" w:hAnsi="宋体" w:cs="宋体" w:eastAsia="宋体" w:hint="default"/>
          <w:sz w:val="24"/>
          <w:szCs w:val="24"/>
        </w:rPr>
        <w:t>下设</w:t>
      </w:r>
      <w:r>
        <w:rPr>
          <w:rFonts w:ascii="宋体" w:hAnsi="宋体" w:cs="宋体" w:eastAsia="宋体" w:hint="default"/>
          <w:sz w:val="24"/>
          <w:szCs w:val="24"/>
        </w:rPr>
        <w:t>的审计</w:t>
      </w:r>
      <w:r>
        <w:rPr>
          <w:rFonts w:ascii="宋体" w:hAnsi="宋体" w:cs="宋体" w:eastAsia="宋体" w:hint="default"/>
          <w:sz w:val="24"/>
          <w:szCs w:val="24"/>
        </w:rPr>
        <w:t>委</w:t>
      </w:r>
      <w:r>
        <w:rPr>
          <w:rFonts w:ascii="宋体" w:hAnsi="宋体" w:cs="宋体" w:eastAsia="宋体" w:hint="default"/>
          <w:sz w:val="24"/>
          <w:szCs w:val="24"/>
        </w:rPr>
        <w:t>员会的</w:t>
      </w:r>
      <w:r>
        <w:rPr>
          <w:rFonts w:ascii="宋体" w:hAnsi="宋体" w:cs="宋体" w:eastAsia="宋体" w:hint="default"/>
          <w:sz w:val="24"/>
          <w:szCs w:val="24"/>
        </w:rPr>
        <w:t>履</w:t>
      </w:r>
      <w:r>
        <w:rPr>
          <w:rFonts w:ascii="宋体" w:hAnsi="宋体" w:cs="宋体" w:eastAsia="宋体" w:hint="default"/>
          <w:sz w:val="24"/>
          <w:szCs w:val="24"/>
        </w:rPr>
        <w:t>职</w:t>
      </w:r>
      <w:r>
        <w:rPr>
          <w:rFonts w:ascii="宋体" w:hAnsi="宋体" w:cs="宋体" w:eastAsia="宋体" w:hint="default"/>
          <w:sz w:val="24"/>
          <w:szCs w:val="24"/>
        </w:rPr>
        <w:t>情况</w:t>
      </w:r>
      <w:r>
        <w:rPr>
          <w:rFonts w:ascii="宋体" w:hAnsi="宋体" w:cs="宋体" w:eastAsia="宋体" w:hint="default"/>
          <w:sz w:val="24"/>
          <w:szCs w:val="24"/>
        </w:rPr>
        <w:t>汇</w:t>
      </w:r>
      <w:r>
        <w:rPr>
          <w:rFonts w:ascii="宋体" w:hAnsi="宋体" w:cs="宋体" w:eastAsia="宋体" w:hint="default"/>
          <w:sz w:val="24"/>
          <w:szCs w:val="24"/>
        </w:rPr>
        <w:t>总</w:t>
      </w:r>
      <w:r>
        <w:rPr>
          <w:rFonts w:ascii="宋体" w:hAnsi="宋体" w:cs="宋体" w:eastAsia="宋体" w:hint="default"/>
          <w:sz w:val="24"/>
          <w:szCs w:val="24"/>
        </w:rPr>
        <w:t>报告</w:t>
      </w:r>
    </w:p>
    <w:p>
      <w:pPr>
        <w:spacing w:line="360" w:lineRule="auto" w:before="151"/>
        <w:ind w:left="1574" w:right="223" w:firstLine="480"/>
        <w:jc w:val="both"/>
        <w:rPr>
          <w:rFonts w:ascii="宋体" w:hAnsi="宋体" w:cs="宋体" w:eastAsia="宋体" w:hint="default"/>
          <w:sz w:val="24"/>
          <w:szCs w:val="24"/>
        </w:rPr>
      </w:pPr>
      <w:r>
        <w:rPr>
          <w:rFonts w:ascii="宋体" w:hAnsi="宋体" w:cs="宋体" w:eastAsia="宋体" w:hint="default"/>
          <w:spacing w:val="-2"/>
          <w:sz w:val="24"/>
          <w:szCs w:val="24"/>
        </w:rPr>
        <w:t>根</w:t>
      </w:r>
      <w:r>
        <w:rPr>
          <w:rFonts w:ascii="宋体" w:hAnsi="宋体" w:cs="宋体" w:eastAsia="宋体" w:hint="default"/>
          <w:spacing w:val="-2"/>
          <w:sz w:val="24"/>
          <w:szCs w:val="24"/>
        </w:rPr>
        <w:t>据中</w:t>
      </w:r>
      <w:r>
        <w:rPr>
          <w:rFonts w:ascii="宋体" w:hAnsi="宋体" w:cs="宋体" w:eastAsia="宋体" w:hint="default"/>
          <w:spacing w:val="-2"/>
          <w:sz w:val="24"/>
          <w:szCs w:val="24"/>
        </w:rPr>
        <w:t>国</w:t>
      </w:r>
      <w:r>
        <w:rPr>
          <w:rFonts w:ascii="宋体" w:hAnsi="宋体" w:cs="宋体" w:eastAsia="宋体" w:hint="default"/>
          <w:spacing w:val="-2"/>
          <w:sz w:val="24"/>
          <w:szCs w:val="24"/>
        </w:rPr>
        <w:t>证监会、</w:t>
      </w:r>
      <w:r>
        <w:rPr>
          <w:rFonts w:ascii="宋体" w:hAnsi="宋体" w:cs="宋体" w:eastAsia="宋体" w:hint="default"/>
          <w:spacing w:val="-2"/>
          <w:sz w:val="24"/>
          <w:szCs w:val="24"/>
        </w:rPr>
        <w:t>深</w:t>
      </w:r>
      <w:r>
        <w:rPr>
          <w:rFonts w:ascii="宋体" w:hAnsi="宋体" w:cs="宋体" w:eastAsia="宋体" w:hint="default"/>
          <w:spacing w:val="-2"/>
          <w:sz w:val="24"/>
          <w:szCs w:val="24"/>
        </w:rPr>
        <w:t>交</w:t>
      </w:r>
      <w:r>
        <w:rPr>
          <w:rFonts w:ascii="宋体" w:hAnsi="宋体" w:cs="宋体" w:eastAsia="宋体" w:hint="default"/>
          <w:spacing w:val="-2"/>
          <w:sz w:val="24"/>
          <w:szCs w:val="24"/>
        </w:rPr>
        <w:t>所有</w:t>
      </w:r>
      <w:r>
        <w:rPr>
          <w:rFonts w:ascii="宋体" w:hAnsi="宋体" w:cs="宋体" w:eastAsia="宋体" w:hint="default"/>
          <w:spacing w:val="-2"/>
          <w:sz w:val="24"/>
          <w:szCs w:val="24"/>
        </w:rPr>
        <w:t>关规定</w:t>
      </w:r>
      <w:r>
        <w:rPr>
          <w:rFonts w:ascii="宋体" w:hAnsi="宋体" w:cs="宋体" w:eastAsia="宋体" w:hint="default"/>
          <w:spacing w:val="-2"/>
          <w:sz w:val="24"/>
          <w:szCs w:val="24"/>
        </w:rPr>
        <w:t>及公司董事会审计</w:t>
      </w:r>
      <w:r>
        <w:rPr>
          <w:rFonts w:ascii="宋体" w:hAnsi="宋体" w:cs="宋体" w:eastAsia="宋体" w:hint="default"/>
          <w:spacing w:val="-2"/>
          <w:sz w:val="24"/>
          <w:szCs w:val="24"/>
        </w:rPr>
        <w:t>委</w:t>
      </w:r>
      <w:r>
        <w:rPr>
          <w:rFonts w:ascii="宋体" w:hAnsi="宋体" w:cs="宋体" w:eastAsia="宋体" w:hint="default"/>
          <w:spacing w:val="-2"/>
          <w:sz w:val="24"/>
          <w:szCs w:val="24"/>
        </w:rPr>
        <w:t>员会实</w:t>
      </w:r>
      <w:r>
        <w:rPr>
          <w:rFonts w:ascii="宋体" w:hAnsi="宋体" w:cs="宋体" w:eastAsia="宋体" w:hint="default"/>
          <w:spacing w:val="-2"/>
          <w:sz w:val="24"/>
          <w:szCs w:val="24"/>
        </w:rPr>
        <w:t>施</w:t>
      </w:r>
      <w:r>
        <w:rPr>
          <w:rFonts w:ascii="宋体" w:hAnsi="宋体" w:cs="宋体" w:eastAsia="宋体" w:hint="default"/>
          <w:spacing w:val="-2"/>
          <w:sz w:val="24"/>
          <w:szCs w:val="24"/>
        </w:rPr>
        <w:t>细</w:t>
      </w:r>
      <w:r>
        <w:rPr>
          <w:rFonts w:ascii="宋体" w:hAnsi="宋体" w:cs="宋体" w:eastAsia="宋体" w:hint="default"/>
          <w:spacing w:val="-2"/>
          <w:sz w:val="24"/>
          <w:szCs w:val="24"/>
        </w:rPr>
        <w:t>则</w:t>
      </w:r>
      <w:r>
        <w:rPr>
          <w:rFonts w:ascii="宋体" w:hAnsi="宋体" w:cs="宋体" w:eastAsia="宋体" w:hint="default"/>
          <w:spacing w:val="-2"/>
          <w:sz w:val="24"/>
          <w:szCs w:val="24"/>
        </w:rPr>
        <w:t>，公司董事</w:t>
      </w:r>
      <w:r>
        <w:rPr>
          <w:rFonts w:ascii="宋体" w:hAnsi="宋体" w:cs="宋体" w:eastAsia="宋体" w:hint="default"/>
          <w:sz w:val="24"/>
          <w:szCs w:val="24"/>
        </w:rPr>
        <w:t> 会审计</w:t>
      </w:r>
      <w:r>
        <w:rPr>
          <w:rFonts w:ascii="宋体" w:hAnsi="宋体" w:cs="宋体" w:eastAsia="宋体" w:hint="default"/>
          <w:sz w:val="24"/>
          <w:szCs w:val="24"/>
        </w:rPr>
        <w:t>委</w:t>
      </w:r>
      <w:r>
        <w:rPr>
          <w:rFonts w:ascii="宋体" w:hAnsi="宋体" w:cs="宋体" w:eastAsia="宋体" w:hint="default"/>
          <w:sz w:val="24"/>
          <w:szCs w:val="24"/>
        </w:rPr>
        <w:t>员会本</w:t>
      </w:r>
      <w:r>
        <w:rPr>
          <w:rFonts w:ascii="宋体" w:hAnsi="宋体" w:cs="宋体" w:eastAsia="宋体" w:hint="default"/>
          <w:sz w:val="24"/>
          <w:szCs w:val="24"/>
        </w:rPr>
        <w:t>着勤勉尽</w:t>
      </w:r>
      <w:r>
        <w:rPr>
          <w:rFonts w:ascii="宋体" w:hAnsi="宋体" w:cs="宋体" w:eastAsia="宋体" w:hint="default"/>
          <w:sz w:val="24"/>
          <w:szCs w:val="24"/>
        </w:rPr>
        <w:t>责的</w:t>
      </w:r>
      <w:r>
        <w:rPr>
          <w:rFonts w:ascii="宋体" w:hAnsi="宋体" w:cs="宋体" w:eastAsia="宋体" w:hint="default"/>
          <w:sz w:val="24"/>
          <w:szCs w:val="24"/>
        </w:rPr>
        <w:t>原</w:t>
      </w:r>
      <w:r>
        <w:rPr>
          <w:rFonts w:ascii="宋体" w:hAnsi="宋体" w:cs="宋体" w:eastAsia="宋体" w:hint="default"/>
          <w:sz w:val="24"/>
          <w:szCs w:val="24"/>
        </w:rPr>
        <w:t>则</w:t>
      </w:r>
      <w:r>
        <w:rPr>
          <w:rFonts w:ascii="宋体" w:hAnsi="宋体" w:cs="宋体" w:eastAsia="宋体" w:hint="default"/>
          <w:sz w:val="24"/>
          <w:szCs w:val="24"/>
        </w:rPr>
        <w:t>，</w:t>
      </w:r>
      <w:r>
        <w:rPr>
          <w:rFonts w:ascii="宋体" w:hAnsi="宋体" w:cs="宋体" w:eastAsia="宋体" w:hint="default"/>
          <w:sz w:val="24"/>
          <w:szCs w:val="24"/>
        </w:rPr>
        <w:t>履</w:t>
      </w:r>
      <w:r>
        <w:rPr>
          <w:rFonts w:ascii="宋体" w:hAnsi="宋体" w:cs="宋体" w:eastAsia="宋体" w:hint="default"/>
          <w:sz w:val="24"/>
          <w:szCs w:val="24"/>
        </w:rPr>
        <w:t>行</w:t>
      </w:r>
      <w:r>
        <w:rPr>
          <w:rFonts w:ascii="宋体" w:hAnsi="宋体" w:cs="宋体" w:eastAsia="宋体" w:hint="default"/>
          <w:sz w:val="24"/>
          <w:szCs w:val="24"/>
        </w:rPr>
        <w:t>了</w:t>
      </w:r>
      <w:r>
        <w:rPr>
          <w:rFonts w:ascii="宋体" w:hAnsi="宋体" w:cs="宋体" w:eastAsia="宋体" w:hint="default"/>
          <w:sz w:val="24"/>
          <w:szCs w:val="24"/>
        </w:rPr>
        <w:t>以下工</w:t>
      </w:r>
      <w:r>
        <w:rPr>
          <w:rFonts w:ascii="宋体" w:hAnsi="宋体" w:cs="宋体" w:eastAsia="宋体" w:hint="default"/>
          <w:sz w:val="24"/>
          <w:szCs w:val="24"/>
        </w:rPr>
        <w:t>作</w:t>
      </w:r>
      <w:r>
        <w:rPr>
          <w:rFonts w:ascii="宋体" w:hAnsi="宋体" w:cs="宋体" w:eastAsia="宋体" w:hint="default"/>
          <w:sz w:val="24"/>
          <w:szCs w:val="24"/>
        </w:rPr>
        <w:t>职</w:t>
      </w:r>
      <w:r>
        <w:rPr>
          <w:rFonts w:ascii="宋体" w:hAnsi="宋体" w:cs="宋体" w:eastAsia="宋体" w:hint="default"/>
          <w:sz w:val="24"/>
          <w:szCs w:val="24"/>
        </w:rPr>
        <w:t>责</w:t>
      </w:r>
      <w:r>
        <w:rPr>
          <w:rFonts w:ascii="宋体" w:hAnsi="宋体" w:cs="宋体" w:eastAsia="宋体" w:hint="default"/>
          <w:sz w:val="24"/>
          <w:szCs w:val="24"/>
        </w:rPr>
        <w:t>：</w:t>
      </w:r>
    </w:p>
    <w:p>
      <w:pPr>
        <w:spacing w:line="316" w:lineRule="auto" w:before="31"/>
        <w:ind w:left="1574" w:right="223" w:firstLine="600"/>
        <w:jc w:val="both"/>
        <w:rPr>
          <w:rFonts w:ascii="宋体" w:hAnsi="宋体" w:cs="宋体" w:eastAsia="宋体" w:hint="default"/>
          <w:sz w:val="24"/>
          <w:szCs w:val="24"/>
        </w:rPr>
      </w:pPr>
      <w:r>
        <w:rPr>
          <w:rFonts w:ascii="Courier New" w:hAnsi="Courier New" w:cs="Courier New" w:eastAsia="Courier New" w:hint="default"/>
          <w:w w:val="95"/>
          <w:sz w:val="24"/>
          <w:szCs w:val="24"/>
        </w:rPr>
        <w:t>1</w:t>
      </w:r>
      <w:r>
        <w:rPr>
          <w:rFonts w:ascii="宋体" w:hAnsi="宋体" w:cs="宋体" w:eastAsia="宋体" w:hint="default"/>
          <w:w w:val="95"/>
          <w:sz w:val="24"/>
          <w:szCs w:val="24"/>
        </w:rPr>
        <w:t>、</w:t>
      </w:r>
      <w:r>
        <w:rPr>
          <w:rFonts w:ascii="宋体" w:hAnsi="宋体" w:cs="宋体" w:eastAsia="宋体" w:hint="default"/>
          <w:w w:val="95"/>
          <w:sz w:val="24"/>
          <w:szCs w:val="24"/>
        </w:rPr>
        <w:t>认</w:t>
      </w:r>
      <w:r>
        <w:rPr>
          <w:rFonts w:ascii="宋体" w:hAnsi="宋体" w:cs="宋体" w:eastAsia="宋体" w:hint="default"/>
          <w:w w:val="95"/>
          <w:sz w:val="24"/>
          <w:szCs w:val="24"/>
        </w:rPr>
        <w:t>真审</w:t>
      </w:r>
      <w:r>
        <w:rPr>
          <w:rFonts w:ascii="宋体" w:hAnsi="宋体" w:cs="宋体" w:eastAsia="宋体" w:hint="default"/>
          <w:w w:val="95"/>
          <w:sz w:val="24"/>
          <w:szCs w:val="24"/>
        </w:rPr>
        <w:t>阅</w:t>
      </w:r>
      <w:r>
        <w:rPr>
          <w:rFonts w:ascii="宋体" w:hAnsi="宋体" w:cs="宋体" w:eastAsia="宋体" w:hint="default"/>
          <w:w w:val="95"/>
          <w:sz w:val="24"/>
          <w:szCs w:val="24"/>
        </w:rPr>
        <w:t>了公司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年度审计</w:t>
      </w:r>
      <w:r>
        <w:rPr>
          <w:rFonts w:ascii="宋体" w:hAnsi="宋体" w:cs="宋体" w:eastAsia="宋体" w:hint="default"/>
          <w:w w:val="95"/>
          <w:sz w:val="24"/>
          <w:szCs w:val="24"/>
        </w:rPr>
        <w:t>工</w:t>
      </w:r>
      <w:r>
        <w:rPr>
          <w:rFonts w:ascii="宋体" w:hAnsi="宋体" w:cs="宋体" w:eastAsia="宋体" w:hint="default"/>
          <w:w w:val="95"/>
          <w:sz w:val="24"/>
          <w:szCs w:val="24"/>
        </w:rPr>
        <w:t>作</w:t>
      </w:r>
      <w:r>
        <w:rPr>
          <w:rFonts w:ascii="宋体" w:hAnsi="宋体" w:cs="宋体" w:eastAsia="宋体" w:hint="default"/>
          <w:w w:val="95"/>
          <w:sz w:val="24"/>
          <w:szCs w:val="24"/>
        </w:rPr>
        <w:t>计</w:t>
      </w:r>
      <w:r>
        <w:rPr>
          <w:rFonts w:ascii="宋体" w:hAnsi="宋体" w:cs="宋体" w:eastAsia="宋体" w:hint="default"/>
          <w:w w:val="95"/>
          <w:sz w:val="24"/>
          <w:szCs w:val="24"/>
        </w:rPr>
        <w:t>划</w:t>
      </w:r>
      <w:r>
        <w:rPr>
          <w:rFonts w:ascii="宋体" w:hAnsi="宋体" w:cs="宋体" w:eastAsia="宋体" w:hint="default"/>
          <w:w w:val="95"/>
          <w:sz w:val="24"/>
          <w:szCs w:val="24"/>
        </w:rPr>
        <w:t>及</w:t>
      </w:r>
      <w:r>
        <w:rPr>
          <w:rFonts w:ascii="宋体" w:hAnsi="宋体" w:cs="宋体" w:eastAsia="宋体" w:hint="default"/>
          <w:w w:val="95"/>
          <w:sz w:val="24"/>
          <w:szCs w:val="24"/>
        </w:rPr>
        <w:t>相</w:t>
      </w:r>
      <w:r>
        <w:rPr>
          <w:rFonts w:ascii="宋体" w:hAnsi="宋体" w:cs="宋体" w:eastAsia="宋体" w:hint="default"/>
          <w:w w:val="95"/>
          <w:sz w:val="24"/>
          <w:szCs w:val="24"/>
        </w:rPr>
        <w:t>关</w:t>
      </w:r>
      <w:r>
        <w:rPr>
          <w:rFonts w:ascii="宋体" w:hAnsi="宋体" w:cs="宋体" w:eastAsia="宋体" w:hint="default"/>
          <w:w w:val="95"/>
          <w:sz w:val="24"/>
          <w:szCs w:val="24"/>
        </w:rPr>
        <w:t>资料，</w:t>
      </w:r>
      <w:r>
        <w:rPr>
          <w:rFonts w:ascii="宋体" w:hAnsi="宋体" w:cs="宋体" w:eastAsia="宋体" w:hint="default"/>
          <w:w w:val="95"/>
          <w:sz w:val="24"/>
          <w:szCs w:val="24"/>
        </w:rPr>
        <w:t>与</w:t>
      </w:r>
      <w:r>
        <w:rPr>
          <w:rFonts w:ascii="宋体" w:hAnsi="宋体" w:cs="宋体" w:eastAsia="宋体" w:hint="default"/>
          <w:w w:val="95"/>
          <w:sz w:val="24"/>
          <w:szCs w:val="24"/>
        </w:rPr>
        <w:t>负责公司年度审计</w:t>
      </w:r>
      <w:r>
        <w:rPr>
          <w:rFonts w:ascii="宋体" w:hAnsi="宋体" w:cs="宋体" w:eastAsia="宋体" w:hint="default"/>
          <w:w w:val="95"/>
          <w:sz w:val="24"/>
          <w:szCs w:val="24"/>
        </w:rPr>
        <w:t>工</w:t>
      </w:r>
      <w:r>
        <w:rPr>
          <w:rFonts w:ascii="宋体" w:hAnsi="宋体" w:cs="宋体" w:eastAsia="宋体" w:hint="default"/>
          <w:sz w:val="24"/>
          <w:szCs w:val="24"/>
        </w:rPr>
        <w:t> </w:t>
      </w:r>
      <w:r>
        <w:rPr>
          <w:rFonts w:ascii="宋体" w:hAnsi="宋体" w:cs="宋体" w:eastAsia="宋体" w:hint="default"/>
          <w:sz w:val="24"/>
          <w:szCs w:val="24"/>
        </w:rPr>
        <w:t>作</w:t>
      </w:r>
      <w:r>
        <w:rPr>
          <w:rFonts w:ascii="宋体" w:hAnsi="宋体" w:cs="宋体" w:eastAsia="宋体" w:hint="default"/>
          <w:sz w:val="24"/>
          <w:szCs w:val="24"/>
        </w:rPr>
        <w:t>的天健正信会计师事务所</w:t>
      </w:r>
      <w:r>
        <w:rPr>
          <w:rFonts w:ascii="宋体" w:hAnsi="宋体" w:cs="宋体" w:eastAsia="宋体" w:hint="default"/>
          <w:sz w:val="24"/>
          <w:szCs w:val="24"/>
        </w:rPr>
        <w:t>项目</w:t>
      </w:r>
      <w:r>
        <w:rPr>
          <w:rFonts w:ascii="宋体" w:hAnsi="宋体" w:cs="宋体" w:eastAsia="宋体" w:hint="default"/>
          <w:sz w:val="24"/>
          <w:szCs w:val="24"/>
        </w:rPr>
        <w:t>签</w:t>
      </w:r>
      <w:r>
        <w:rPr>
          <w:rFonts w:ascii="宋体" w:hAnsi="宋体" w:cs="宋体" w:eastAsia="宋体" w:hint="default"/>
          <w:sz w:val="24"/>
          <w:szCs w:val="24"/>
        </w:rPr>
        <w:t>字</w:t>
      </w:r>
      <w:r>
        <w:rPr>
          <w:rFonts w:ascii="宋体" w:hAnsi="宋体" w:cs="宋体" w:eastAsia="宋体" w:hint="default"/>
          <w:sz w:val="24"/>
          <w:szCs w:val="24"/>
        </w:rPr>
        <w:t>注册</w:t>
      </w:r>
      <w:r>
        <w:rPr>
          <w:rFonts w:ascii="宋体" w:hAnsi="宋体" w:cs="宋体" w:eastAsia="宋体" w:hint="default"/>
          <w:sz w:val="24"/>
          <w:szCs w:val="24"/>
        </w:rPr>
        <w:t>会计师</w:t>
      </w:r>
      <w:r>
        <w:rPr>
          <w:rFonts w:ascii="宋体" w:hAnsi="宋体" w:cs="宋体" w:eastAsia="宋体" w:hint="default"/>
          <w:sz w:val="24"/>
          <w:szCs w:val="24"/>
        </w:rPr>
        <w:t>协</w:t>
      </w:r>
      <w:r>
        <w:rPr>
          <w:rFonts w:ascii="宋体" w:hAnsi="宋体" w:cs="宋体" w:eastAsia="宋体" w:hint="default"/>
          <w:sz w:val="24"/>
          <w:szCs w:val="24"/>
        </w:rPr>
        <w:t>商</w:t>
      </w:r>
      <w:r>
        <w:rPr>
          <w:rFonts w:ascii="宋体" w:hAnsi="宋体" w:cs="宋体" w:eastAsia="宋体" w:hint="default"/>
          <w:sz w:val="24"/>
          <w:szCs w:val="24"/>
        </w:rPr>
        <w:t>确</w:t>
      </w:r>
      <w:r>
        <w:rPr>
          <w:rFonts w:ascii="宋体" w:hAnsi="宋体" w:cs="宋体" w:eastAsia="宋体" w:hint="default"/>
          <w:sz w:val="24"/>
          <w:szCs w:val="24"/>
        </w:rPr>
        <w:t>定</w:t>
      </w:r>
      <w:r>
        <w:rPr>
          <w:rFonts w:ascii="宋体" w:hAnsi="宋体" w:cs="宋体" w:eastAsia="宋体" w:hint="default"/>
          <w:sz w:val="24"/>
          <w:szCs w:val="24"/>
        </w:rPr>
        <w:t>了公司</w:t>
      </w:r>
      <w:r>
        <w:rPr>
          <w:rFonts w:ascii="Courier New" w:hAnsi="Courier New" w:cs="Courier New" w:eastAsia="Courier New" w:hint="default"/>
          <w:sz w:val="24"/>
          <w:szCs w:val="24"/>
        </w:rPr>
        <w:t>2009</w:t>
      </w:r>
      <w:r>
        <w:rPr>
          <w:rFonts w:ascii="Courier New" w:hAnsi="Courier New" w:cs="Courier New" w:eastAsia="Courier New" w:hint="default"/>
          <w:spacing w:val="-81"/>
          <w:sz w:val="24"/>
          <w:szCs w:val="24"/>
        </w:rPr>
        <w:t> </w:t>
      </w:r>
      <w:r>
        <w:rPr>
          <w:rFonts w:ascii="宋体" w:hAnsi="宋体" w:cs="宋体" w:eastAsia="宋体" w:hint="default"/>
          <w:sz w:val="24"/>
          <w:szCs w:val="24"/>
        </w:rPr>
        <w:t>年度财务报告 审计</w:t>
      </w:r>
      <w:r>
        <w:rPr>
          <w:rFonts w:ascii="宋体" w:hAnsi="宋体" w:cs="宋体" w:eastAsia="宋体" w:hint="default"/>
          <w:sz w:val="24"/>
          <w:szCs w:val="24"/>
        </w:rPr>
        <w:t>工</w:t>
      </w:r>
      <w:r>
        <w:rPr>
          <w:rFonts w:ascii="宋体" w:hAnsi="宋体" w:cs="宋体" w:eastAsia="宋体" w:hint="default"/>
          <w:sz w:val="24"/>
          <w:szCs w:val="24"/>
        </w:rPr>
        <w:t>作</w:t>
      </w:r>
      <w:r>
        <w:rPr>
          <w:rFonts w:ascii="宋体" w:hAnsi="宋体" w:cs="宋体" w:eastAsia="宋体" w:hint="default"/>
          <w:sz w:val="24"/>
          <w:szCs w:val="24"/>
        </w:rPr>
        <w:t>的</w:t>
      </w:r>
      <w:r>
        <w:rPr>
          <w:rFonts w:ascii="宋体" w:hAnsi="宋体" w:cs="宋体" w:eastAsia="宋体" w:hint="default"/>
          <w:sz w:val="24"/>
          <w:szCs w:val="24"/>
        </w:rPr>
        <w:t>时</w:t>
      </w:r>
      <w:r>
        <w:rPr>
          <w:rFonts w:ascii="宋体" w:hAnsi="宋体" w:cs="宋体" w:eastAsia="宋体" w:hint="default"/>
          <w:sz w:val="24"/>
          <w:szCs w:val="24"/>
        </w:rPr>
        <w:t>间</w:t>
      </w:r>
      <w:r>
        <w:rPr>
          <w:rFonts w:ascii="宋体" w:hAnsi="宋体" w:cs="宋体" w:eastAsia="宋体" w:hint="default"/>
          <w:sz w:val="24"/>
          <w:szCs w:val="24"/>
        </w:rPr>
        <w:t>安</w:t>
      </w:r>
      <w:r>
        <w:rPr>
          <w:rFonts w:ascii="宋体" w:hAnsi="宋体" w:cs="宋体" w:eastAsia="宋体" w:hint="default"/>
          <w:sz w:val="24"/>
          <w:szCs w:val="24"/>
        </w:rPr>
        <w:t>排</w:t>
      </w:r>
      <w:r>
        <w:rPr>
          <w:rFonts w:ascii="宋体" w:hAnsi="宋体" w:cs="宋体" w:eastAsia="宋体" w:hint="default"/>
          <w:sz w:val="24"/>
          <w:szCs w:val="24"/>
        </w:rPr>
        <w:t>。</w:t>
      </w:r>
    </w:p>
    <w:p>
      <w:pPr>
        <w:spacing w:line="316" w:lineRule="auto" w:before="79"/>
        <w:ind w:left="1574" w:right="223" w:firstLine="600"/>
        <w:jc w:val="both"/>
        <w:rPr>
          <w:rFonts w:ascii="宋体" w:hAnsi="宋体" w:cs="宋体" w:eastAsia="宋体" w:hint="default"/>
          <w:sz w:val="24"/>
          <w:szCs w:val="24"/>
        </w:rPr>
      </w:pPr>
      <w:r>
        <w:rPr>
          <w:rFonts w:ascii="Courier New" w:hAnsi="Courier New" w:cs="Courier New" w:eastAsia="Courier New" w:hint="default"/>
          <w:spacing w:val="-2"/>
          <w:sz w:val="24"/>
          <w:szCs w:val="24"/>
        </w:rPr>
        <w:t>2</w:t>
      </w:r>
      <w:r>
        <w:rPr>
          <w:rFonts w:ascii="宋体" w:hAnsi="宋体" w:cs="宋体" w:eastAsia="宋体" w:hint="default"/>
          <w:spacing w:val="-2"/>
          <w:sz w:val="24"/>
          <w:szCs w:val="24"/>
        </w:rPr>
        <w:t>、在年审</w:t>
      </w:r>
      <w:r>
        <w:rPr>
          <w:rFonts w:ascii="宋体" w:hAnsi="宋体" w:cs="宋体" w:eastAsia="宋体" w:hint="default"/>
          <w:spacing w:val="-2"/>
          <w:sz w:val="24"/>
          <w:szCs w:val="24"/>
        </w:rPr>
        <w:t>注册</w:t>
      </w:r>
      <w:r>
        <w:rPr>
          <w:rFonts w:ascii="宋体" w:hAnsi="宋体" w:cs="宋体" w:eastAsia="宋体" w:hint="default"/>
          <w:spacing w:val="-2"/>
          <w:sz w:val="24"/>
          <w:szCs w:val="24"/>
        </w:rPr>
        <w:t>会计师</w:t>
      </w:r>
      <w:r>
        <w:rPr>
          <w:rFonts w:ascii="宋体" w:hAnsi="宋体" w:cs="宋体" w:eastAsia="宋体" w:hint="default"/>
          <w:spacing w:val="-2"/>
          <w:sz w:val="24"/>
          <w:szCs w:val="24"/>
        </w:rPr>
        <w:t>进</w:t>
      </w:r>
      <w:r>
        <w:rPr>
          <w:rFonts w:ascii="宋体" w:hAnsi="宋体" w:cs="宋体" w:eastAsia="宋体" w:hint="default"/>
          <w:spacing w:val="-2"/>
          <w:sz w:val="24"/>
          <w:szCs w:val="24"/>
        </w:rPr>
        <w:t>场</w:t>
      </w:r>
      <w:r>
        <w:rPr>
          <w:rFonts w:ascii="宋体" w:hAnsi="宋体" w:cs="宋体" w:eastAsia="宋体" w:hint="default"/>
          <w:spacing w:val="-2"/>
          <w:sz w:val="24"/>
          <w:szCs w:val="24"/>
        </w:rPr>
        <w:t>前</w:t>
      </w:r>
      <w:r>
        <w:rPr>
          <w:rFonts w:ascii="宋体" w:hAnsi="宋体" w:cs="宋体" w:eastAsia="宋体" w:hint="default"/>
          <w:spacing w:val="-2"/>
          <w:sz w:val="24"/>
          <w:szCs w:val="24"/>
        </w:rPr>
        <w:t>认</w:t>
      </w:r>
      <w:r>
        <w:rPr>
          <w:rFonts w:ascii="宋体" w:hAnsi="宋体" w:cs="宋体" w:eastAsia="宋体" w:hint="default"/>
          <w:spacing w:val="-2"/>
          <w:sz w:val="24"/>
          <w:szCs w:val="24"/>
        </w:rPr>
        <w:t>真审</w:t>
      </w:r>
      <w:r>
        <w:rPr>
          <w:rFonts w:ascii="宋体" w:hAnsi="宋体" w:cs="宋体" w:eastAsia="宋体" w:hint="default"/>
          <w:spacing w:val="-2"/>
          <w:sz w:val="24"/>
          <w:szCs w:val="24"/>
        </w:rPr>
        <w:t>阅</w:t>
      </w:r>
      <w:r>
        <w:rPr>
          <w:rFonts w:ascii="宋体" w:hAnsi="宋体" w:cs="宋体" w:eastAsia="宋体" w:hint="default"/>
          <w:spacing w:val="-2"/>
          <w:sz w:val="24"/>
          <w:szCs w:val="24"/>
        </w:rPr>
        <w:t>了公司</w:t>
      </w:r>
      <w:r>
        <w:rPr>
          <w:rFonts w:ascii="宋体" w:hAnsi="宋体" w:cs="宋体" w:eastAsia="宋体" w:hint="default"/>
          <w:spacing w:val="-2"/>
          <w:sz w:val="24"/>
          <w:szCs w:val="24"/>
        </w:rPr>
        <w:t>初</w:t>
      </w:r>
      <w:r>
        <w:rPr>
          <w:rFonts w:ascii="宋体" w:hAnsi="宋体" w:cs="宋体" w:eastAsia="宋体" w:hint="default"/>
          <w:spacing w:val="-2"/>
          <w:sz w:val="24"/>
          <w:szCs w:val="24"/>
        </w:rPr>
        <w:t>步</w:t>
      </w:r>
      <w:r>
        <w:rPr>
          <w:rFonts w:ascii="宋体" w:hAnsi="宋体" w:cs="宋体" w:eastAsia="宋体" w:hint="default"/>
          <w:spacing w:val="-2"/>
          <w:sz w:val="24"/>
          <w:szCs w:val="24"/>
        </w:rPr>
        <w:t>编制</w:t>
      </w:r>
      <w:r>
        <w:rPr>
          <w:rFonts w:ascii="宋体" w:hAnsi="宋体" w:cs="宋体" w:eastAsia="宋体" w:hint="default"/>
          <w:spacing w:val="-2"/>
          <w:sz w:val="24"/>
          <w:szCs w:val="24"/>
        </w:rPr>
        <w:t>的财务会计报</w:t>
      </w:r>
      <w:r>
        <w:rPr>
          <w:rFonts w:ascii="宋体" w:hAnsi="宋体" w:cs="宋体" w:eastAsia="宋体" w:hint="default"/>
          <w:spacing w:val="-2"/>
          <w:sz w:val="24"/>
          <w:szCs w:val="24"/>
        </w:rPr>
        <w:t>表</w:t>
      </w:r>
      <w:r>
        <w:rPr>
          <w:rFonts w:ascii="宋体" w:hAnsi="宋体" w:cs="宋体" w:eastAsia="宋体" w:hint="default"/>
          <w:spacing w:val="-2"/>
          <w:sz w:val="24"/>
          <w:szCs w:val="24"/>
        </w:rPr>
        <w:t>，并出具</w:t>
      </w:r>
      <w:r>
        <w:rPr>
          <w:rFonts w:ascii="宋体" w:hAnsi="宋体" w:cs="宋体" w:eastAsia="宋体" w:hint="default"/>
          <w:sz w:val="24"/>
          <w:szCs w:val="24"/>
        </w:rPr>
        <w:t> </w:t>
      </w:r>
      <w:r>
        <w:rPr>
          <w:rFonts w:ascii="宋体" w:hAnsi="宋体" w:cs="宋体" w:eastAsia="宋体" w:hint="default"/>
          <w:w w:val="95"/>
          <w:sz w:val="24"/>
          <w:szCs w:val="24"/>
        </w:rPr>
        <w:t>了</w:t>
      </w:r>
      <w:r>
        <w:rPr>
          <w:rFonts w:ascii="宋体" w:hAnsi="宋体" w:cs="宋体" w:eastAsia="宋体" w:hint="default"/>
          <w:w w:val="95"/>
          <w:sz w:val="24"/>
          <w:szCs w:val="24"/>
        </w:rPr>
        <w:t>书</w:t>
      </w:r>
      <w:r>
        <w:rPr>
          <w:rFonts w:ascii="宋体" w:hAnsi="宋体" w:cs="宋体" w:eastAsia="宋体" w:hint="default"/>
          <w:w w:val="95"/>
          <w:sz w:val="24"/>
          <w:szCs w:val="24"/>
        </w:rPr>
        <w:t>面</w:t>
      </w:r>
      <w:r>
        <w:rPr>
          <w:rFonts w:ascii="宋体" w:hAnsi="宋体" w:cs="宋体" w:eastAsia="宋体" w:hint="default"/>
          <w:w w:val="95"/>
          <w:sz w:val="24"/>
          <w:szCs w:val="24"/>
        </w:rPr>
        <w:t>审议意见，</w:t>
      </w:r>
      <w:r>
        <w:rPr>
          <w:rFonts w:ascii="宋体" w:hAnsi="宋体" w:cs="宋体" w:eastAsia="宋体" w:hint="default"/>
          <w:w w:val="95"/>
          <w:sz w:val="24"/>
          <w:szCs w:val="24"/>
        </w:rPr>
        <w:t>认</w:t>
      </w:r>
      <w:r>
        <w:rPr>
          <w:rFonts w:ascii="宋体" w:hAnsi="宋体" w:cs="宋体" w:eastAsia="宋体" w:hint="default"/>
          <w:w w:val="95"/>
          <w:sz w:val="24"/>
          <w:szCs w:val="24"/>
        </w:rPr>
        <w:t>为公司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年度财务会计报</w:t>
      </w:r>
      <w:r>
        <w:rPr>
          <w:rFonts w:ascii="宋体" w:hAnsi="宋体" w:cs="宋体" w:eastAsia="宋体" w:hint="default"/>
          <w:w w:val="95"/>
          <w:sz w:val="24"/>
          <w:szCs w:val="24"/>
        </w:rPr>
        <w:t>表（</w:t>
      </w:r>
      <w:r>
        <w:rPr>
          <w:rFonts w:ascii="宋体" w:hAnsi="宋体" w:cs="宋体" w:eastAsia="宋体" w:hint="default"/>
          <w:w w:val="95"/>
          <w:sz w:val="24"/>
          <w:szCs w:val="24"/>
        </w:rPr>
        <w:t>初</w:t>
      </w:r>
      <w:r>
        <w:rPr>
          <w:rFonts w:ascii="宋体" w:hAnsi="宋体" w:cs="宋体" w:eastAsia="宋体" w:hint="default"/>
          <w:w w:val="95"/>
          <w:sz w:val="24"/>
          <w:szCs w:val="24"/>
        </w:rPr>
        <w:t>稿</w:t>
      </w:r>
      <w:r>
        <w:rPr>
          <w:rFonts w:ascii="宋体" w:hAnsi="宋体" w:cs="宋体" w:eastAsia="宋体" w:hint="default"/>
          <w:w w:val="95"/>
          <w:sz w:val="24"/>
          <w:szCs w:val="24"/>
        </w:rPr>
        <w:t>）</w:t>
      </w:r>
      <w:r>
        <w:rPr>
          <w:rFonts w:ascii="宋体" w:hAnsi="宋体" w:cs="宋体" w:eastAsia="宋体" w:hint="default"/>
          <w:w w:val="95"/>
          <w:sz w:val="24"/>
          <w:szCs w:val="24"/>
        </w:rPr>
        <w:t>的</w:t>
      </w:r>
      <w:r>
        <w:rPr>
          <w:rFonts w:ascii="宋体" w:hAnsi="宋体" w:cs="宋体" w:eastAsia="宋体" w:hint="default"/>
          <w:w w:val="95"/>
          <w:sz w:val="24"/>
          <w:szCs w:val="24"/>
        </w:rPr>
        <w:t>编制</w:t>
      </w:r>
      <w:r>
        <w:rPr>
          <w:rFonts w:ascii="宋体" w:hAnsi="宋体" w:cs="宋体" w:eastAsia="宋体" w:hint="default"/>
          <w:w w:val="95"/>
          <w:sz w:val="24"/>
          <w:szCs w:val="24"/>
        </w:rPr>
        <w:t>已</w:t>
      </w:r>
      <w:r>
        <w:rPr>
          <w:rFonts w:ascii="宋体" w:hAnsi="宋体" w:cs="宋体" w:eastAsia="宋体" w:hint="default"/>
          <w:w w:val="95"/>
          <w:sz w:val="24"/>
          <w:szCs w:val="24"/>
        </w:rPr>
        <w:t>严</w:t>
      </w:r>
      <w:r>
        <w:rPr>
          <w:rFonts w:ascii="宋体" w:hAnsi="宋体" w:cs="宋体" w:eastAsia="宋体" w:hint="default"/>
          <w:w w:val="95"/>
          <w:sz w:val="24"/>
          <w:szCs w:val="24"/>
        </w:rPr>
        <w:t>格</w:t>
      </w:r>
      <w:r>
        <w:rPr>
          <w:rFonts w:ascii="宋体" w:hAnsi="宋体" w:cs="宋体" w:eastAsia="宋体" w:hint="default"/>
          <w:w w:val="95"/>
          <w:sz w:val="24"/>
          <w:szCs w:val="24"/>
        </w:rPr>
        <w:t>执</w:t>
      </w:r>
      <w:r>
        <w:rPr>
          <w:rFonts w:ascii="宋体" w:hAnsi="宋体" w:cs="宋体" w:eastAsia="宋体" w:hint="default"/>
          <w:w w:val="95"/>
          <w:sz w:val="24"/>
          <w:szCs w:val="24"/>
        </w:rPr>
        <w:t>行</w:t>
      </w:r>
      <w:r>
        <w:rPr>
          <w:rFonts w:ascii="宋体" w:hAnsi="宋体" w:cs="宋体" w:eastAsia="宋体" w:hint="default"/>
          <w:w w:val="95"/>
          <w:sz w:val="24"/>
          <w:szCs w:val="24"/>
        </w:rPr>
        <w:t>了</w:t>
      </w:r>
      <w:r>
        <w:rPr>
          <w:rFonts w:ascii="宋体" w:hAnsi="宋体" w:cs="宋体" w:eastAsia="宋体" w:hint="default"/>
          <w:w w:val="95"/>
          <w:sz w:val="24"/>
          <w:szCs w:val="24"/>
        </w:rPr>
        <w:t>新</w:t>
      </w:r>
      <w:r>
        <w:rPr>
          <w:rFonts w:ascii="宋体" w:hAnsi="宋体" w:cs="宋体" w:eastAsia="宋体" w:hint="default"/>
          <w:w w:val="95"/>
          <w:sz w:val="24"/>
          <w:szCs w:val="24"/>
        </w:rPr>
        <w:t>会</w:t>
      </w:r>
      <w:r>
        <w:rPr>
          <w:rFonts w:ascii="宋体" w:hAnsi="宋体" w:cs="宋体" w:eastAsia="宋体" w:hint="default"/>
          <w:spacing w:val="83"/>
          <w:w w:val="95"/>
          <w:sz w:val="24"/>
          <w:szCs w:val="24"/>
        </w:rPr>
        <w:t> </w:t>
      </w:r>
      <w:r>
        <w:rPr>
          <w:rFonts w:ascii="宋体" w:hAnsi="宋体" w:cs="宋体" w:eastAsia="宋体" w:hint="default"/>
          <w:sz w:val="24"/>
          <w:szCs w:val="24"/>
        </w:rPr>
        <w:t>计准</w:t>
      </w:r>
      <w:r>
        <w:rPr>
          <w:rFonts w:ascii="宋体" w:hAnsi="宋体" w:cs="宋体" w:eastAsia="宋体" w:hint="default"/>
          <w:sz w:val="24"/>
          <w:szCs w:val="24"/>
        </w:rPr>
        <w:t>则</w:t>
      </w:r>
      <w:r>
        <w:rPr>
          <w:rFonts w:ascii="宋体" w:hAnsi="宋体" w:cs="宋体" w:eastAsia="宋体" w:hint="default"/>
          <w:sz w:val="24"/>
          <w:szCs w:val="24"/>
        </w:rPr>
        <w:t>，真实</w:t>
      </w:r>
      <w:r>
        <w:rPr>
          <w:rFonts w:ascii="宋体" w:hAnsi="宋体" w:cs="宋体" w:eastAsia="宋体" w:hint="default"/>
          <w:sz w:val="24"/>
          <w:szCs w:val="24"/>
        </w:rPr>
        <w:t>地</w:t>
      </w:r>
      <w:r>
        <w:rPr>
          <w:rFonts w:ascii="宋体" w:hAnsi="宋体" w:cs="宋体" w:eastAsia="宋体" w:hint="default"/>
          <w:sz w:val="24"/>
          <w:szCs w:val="24"/>
        </w:rPr>
        <w:t>反</w:t>
      </w:r>
      <w:r>
        <w:rPr>
          <w:rFonts w:ascii="宋体" w:hAnsi="宋体" w:cs="宋体" w:eastAsia="宋体" w:hint="default"/>
          <w:sz w:val="24"/>
          <w:szCs w:val="24"/>
        </w:rPr>
        <w:t>映</w:t>
      </w:r>
      <w:r>
        <w:rPr>
          <w:rFonts w:ascii="宋体" w:hAnsi="宋体" w:cs="宋体" w:eastAsia="宋体" w:hint="default"/>
          <w:sz w:val="24"/>
          <w:szCs w:val="24"/>
        </w:rPr>
        <w:t>了公司</w:t>
      </w:r>
      <w:r>
        <w:rPr>
          <w:rFonts w:ascii="Courier New" w:hAnsi="Courier New" w:cs="Courier New" w:eastAsia="Courier New" w:hint="default"/>
          <w:sz w:val="24"/>
          <w:szCs w:val="24"/>
        </w:rPr>
        <w:t>2009</w:t>
      </w:r>
      <w:r>
        <w:rPr>
          <w:rFonts w:ascii="宋体" w:hAnsi="宋体" w:cs="宋体" w:eastAsia="宋体" w:hint="default"/>
          <w:sz w:val="24"/>
          <w:szCs w:val="24"/>
        </w:rPr>
        <w:t>年财务</w:t>
      </w:r>
      <w:r>
        <w:rPr>
          <w:rFonts w:ascii="宋体" w:hAnsi="宋体" w:cs="宋体" w:eastAsia="宋体" w:hint="default"/>
          <w:sz w:val="24"/>
          <w:szCs w:val="24"/>
        </w:rPr>
        <w:t>状</w:t>
      </w:r>
      <w:r>
        <w:rPr>
          <w:rFonts w:ascii="宋体" w:hAnsi="宋体" w:cs="宋体" w:eastAsia="宋体" w:hint="default"/>
          <w:sz w:val="24"/>
          <w:szCs w:val="24"/>
        </w:rPr>
        <w:t>况</w:t>
      </w:r>
      <w:r>
        <w:rPr>
          <w:rFonts w:ascii="宋体" w:hAnsi="宋体" w:cs="宋体" w:eastAsia="宋体" w:hint="default"/>
          <w:sz w:val="24"/>
          <w:szCs w:val="24"/>
        </w:rPr>
        <w:t>和</w:t>
      </w:r>
      <w:r>
        <w:rPr>
          <w:rFonts w:ascii="宋体" w:hAnsi="宋体" w:cs="宋体" w:eastAsia="宋体" w:hint="default"/>
          <w:sz w:val="24"/>
          <w:szCs w:val="24"/>
        </w:rPr>
        <w:t>经营成</w:t>
      </w:r>
      <w:r>
        <w:rPr>
          <w:rFonts w:ascii="宋体" w:hAnsi="宋体" w:cs="宋体" w:eastAsia="宋体" w:hint="default"/>
          <w:sz w:val="24"/>
          <w:szCs w:val="24"/>
        </w:rPr>
        <w:t>果</w:t>
      </w:r>
      <w:r>
        <w:rPr>
          <w:rFonts w:ascii="宋体" w:hAnsi="宋体" w:cs="宋体" w:eastAsia="宋体" w:hint="default"/>
          <w:sz w:val="24"/>
          <w:szCs w:val="24"/>
        </w:rPr>
        <w:t>。</w:t>
      </w:r>
    </w:p>
    <w:p>
      <w:pPr>
        <w:spacing w:line="319" w:lineRule="auto" w:before="24"/>
        <w:ind w:left="1574" w:right="223" w:firstLine="600"/>
        <w:jc w:val="both"/>
        <w:rPr>
          <w:rFonts w:ascii="宋体" w:hAnsi="宋体" w:cs="宋体" w:eastAsia="宋体" w:hint="default"/>
          <w:sz w:val="24"/>
          <w:szCs w:val="24"/>
        </w:rPr>
      </w:pPr>
      <w:r>
        <w:rPr>
          <w:rFonts w:ascii="Courier New" w:hAnsi="Courier New" w:cs="Courier New" w:eastAsia="Courier New" w:hint="default"/>
          <w:spacing w:val="-2"/>
          <w:sz w:val="24"/>
          <w:szCs w:val="24"/>
        </w:rPr>
        <w:t>3</w:t>
      </w:r>
      <w:r>
        <w:rPr>
          <w:rFonts w:ascii="宋体" w:hAnsi="宋体" w:cs="宋体" w:eastAsia="宋体" w:hint="default"/>
          <w:spacing w:val="-2"/>
          <w:sz w:val="24"/>
          <w:szCs w:val="24"/>
        </w:rPr>
        <w:t>、公司年审</w:t>
      </w:r>
      <w:r>
        <w:rPr>
          <w:rFonts w:ascii="宋体" w:hAnsi="宋体" w:cs="宋体" w:eastAsia="宋体" w:hint="default"/>
          <w:spacing w:val="-2"/>
          <w:sz w:val="24"/>
          <w:szCs w:val="24"/>
        </w:rPr>
        <w:t>注册</w:t>
      </w:r>
      <w:r>
        <w:rPr>
          <w:rFonts w:ascii="宋体" w:hAnsi="宋体" w:cs="宋体" w:eastAsia="宋体" w:hint="default"/>
          <w:spacing w:val="-2"/>
          <w:sz w:val="24"/>
          <w:szCs w:val="24"/>
        </w:rPr>
        <w:t>会计师</w:t>
      </w:r>
      <w:r>
        <w:rPr>
          <w:rFonts w:ascii="宋体" w:hAnsi="宋体" w:cs="宋体" w:eastAsia="宋体" w:hint="default"/>
          <w:spacing w:val="-2"/>
          <w:sz w:val="24"/>
          <w:szCs w:val="24"/>
        </w:rPr>
        <w:t>进</w:t>
      </w:r>
      <w:r>
        <w:rPr>
          <w:rFonts w:ascii="宋体" w:hAnsi="宋体" w:cs="宋体" w:eastAsia="宋体" w:hint="default"/>
          <w:spacing w:val="-2"/>
          <w:sz w:val="24"/>
          <w:szCs w:val="24"/>
        </w:rPr>
        <w:t>场</w:t>
      </w:r>
      <w:r>
        <w:rPr>
          <w:rFonts w:ascii="宋体" w:hAnsi="宋体" w:cs="宋体" w:eastAsia="宋体" w:hint="default"/>
          <w:spacing w:val="-2"/>
          <w:sz w:val="24"/>
          <w:szCs w:val="24"/>
        </w:rPr>
        <w:t>后</w:t>
      </w:r>
      <w:r>
        <w:rPr>
          <w:rFonts w:ascii="宋体" w:hAnsi="宋体" w:cs="宋体" w:eastAsia="宋体" w:hint="default"/>
          <w:spacing w:val="-2"/>
          <w:sz w:val="24"/>
          <w:szCs w:val="24"/>
        </w:rPr>
        <w:t>，董事会审计</w:t>
      </w:r>
      <w:r>
        <w:rPr>
          <w:rFonts w:ascii="宋体" w:hAnsi="宋体" w:cs="宋体" w:eastAsia="宋体" w:hint="default"/>
          <w:spacing w:val="-2"/>
          <w:sz w:val="24"/>
          <w:szCs w:val="24"/>
        </w:rPr>
        <w:t>委</w:t>
      </w:r>
      <w:r>
        <w:rPr>
          <w:rFonts w:ascii="宋体" w:hAnsi="宋体" w:cs="宋体" w:eastAsia="宋体" w:hint="default"/>
          <w:spacing w:val="-2"/>
          <w:sz w:val="24"/>
          <w:szCs w:val="24"/>
        </w:rPr>
        <w:t>员会</w:t>
      </w:r>
      <w:r>
        <w:rPr>
          <w:rFonts w:ascii="宋体" w:hAnsi="宋体" w:cs="宋体" w:eastAsia="宋体" w:hint="default"/>
          <w:spacing w:val="-2"/>
          <w:sz w:val="24"/>
          <w:szCs w:val="24"/>
        </w:rPr>
        <w:t>与</w:t>
      </w:r>
      <w:r>
        <w:rPr>
          <w:rFonts w:ascii="宋体" w:hAnsi="宋体" w:cs="宋体" w:eastAsia="宋体" w:hint="default"/>
          <w:spacing w:val="-2"/>
          <w:sz w:val="24"/>
          <w:szCs w:val="24"/>
        </w:rPr>
        <w:t>公司年审</w:t>
      </w:r>
      <w:r>
        <w:rPr>
          <w:rFonts w:ascii="宋体" w:hAnsi="宋体" w:cs="宋体" w:eastAsia="宋体" w:hint="default"/>
          <w:spacing w:val="-2"/>
          <w:sz w:val="24"/>
          <w:szCs w:val="24"/>
        </w:rPr>
        <w:t>注册</w:t>
      </w:r>
      <w:r>
        <w:rPr>
          <w:rFonts w:ascii="宋体" w:hAnsi="宋体" w:cs="宋体" w:eastAsia="宋体" w:hint="default"/>
          <w:spacing w:val="-2"/>
          <w:sz w:val="24"/>
          <w:szCs w:val="24"/>
        </w:rPr>
        <w:t>会计师</w:t>
      </w:r>
      <w:r>
        <w:rPr>
          <w:rFonts w:ascii="宋体" w:hAnsi="宋体" w:cs="宋体" w:eastAsia="宋体" w:hint="default"/>
          <w:spacing w:val="-2"/>
          <w:sz w:val="24"/>
          <w:szCs w:val="24"/>
        </w:rPr>
        <w:t>就</w:t>
      </w:r>
      <w:r>
        <w:rPr>
          <w:rFonts w:ascii="宋体" w:hAnsi="宋体" w:cs="宋体" w:eastAsia="宋体" w:hint="default"/>
          <w:spacing w:val="-2"/>
          <w:sz w:val="24"/>
          <w:szCs w:val="24"/>
        </w:rPr>
        <w:t>审</w:t>
      </w:r>
      <w:r>
        <w:rPr>
          <w:rFonts w:ascii="宋体" w:hAnsi="宋体" w:cs="宋体" w:eastAsia="宋体" w:hint="default"/>
          <w:sz w:val="24"/>
          <w:szCs w:val="24"/>
        </w:rPr>
        <w:t> 计</w:t>
      </w:r>
      <w:r>
        <w:rPr>
          <w:rFonts w:ascii="宋体" w:hAnsi="宋体" w:cs="宋体" w:eastAsia="宋体" w:hint="default"/>
          <w:sz w:val="24"/>
          <w:szCs w:val="24"/>
        </w:rPr>
        <w:t>过</w:t>
      </w:r>
      <w:r>
        <w:rPr>
          <w:rFonts w:ascii="宋体" w:hAnsi="宋体" w:cs="宋体" w:eastAsia="宋体" w:hint="default"/>
          <w:sz w:val="24"/>
          <w:szCs w:val="24"/>
        </w:rPr>
        <w:t>程</w:t>
      </w:r>
      <w:r>
        <w:rPr>
          <w:rFonts w:ascii="宋体" w:hAnsi="宋体" w:cs="宋体" w:eastAsia="宋体" w:hint="default"/>
          <w:sz w:val="24"/>
          <w:szCs w:val="24"/>
        </w:rPr>
        <w:t>中</w:t>
      </w:r>
      <w:r>
        <w:rPr>
          <w:rFonts w:ascii="宋体" w:hAnsi="宋体" w:cs="宋体" w:eastAsia="宋体" w:hint="default"/>
          <w:sz w:val="24"/>
          <w:szCs w:val="24"/>
        </w:rPr>
        <w:t>发现</w:t>
      </w:r>
      <w:r>
        <w:rPr>
          <w:rFonts w:ascii="宋体" w:hAnsi="宋体" w:cs="宋体" w:eastAsia="宋体" w:hint="default"/>
          <w:sz w:val="24"/>
          <w:szCs w:val="24"/>
        </w:rPr>
        <w:t>的</w:t>
      </w:r>
      <w:r>
        <w:rPr>
          <w:rFonts w:ascii="宋体" w:hAnsi="宋体" w:cs="宋体" w:eastAsia="宋体" w:hint="default"/>
          <w:sz w:val="24"/>
          <w:szCs w:val="24"/>
        </w:rPr>
        <w:t>问</w:t>
      </w:r>
      <w:r>
        <w:rPr>
          <w:rFonts w:ascii="宋体" w:hAnsi="宋体" w:cs="宋体" w:eastAsia="宋体" w:hint="default"/>
          <w:sz w:val="24"/>
          <w:szCs w:val="24"/>
        </w:rPr>
        <w:t>题</w:t>
      </w:r>
      <w:r>
        <w:rPr>
          <w:rFonts w:ascii="宋体" w:hAnsi="宋体" w:cs="宋体" w:eastAsia="宋体" w:hint="default"/>
          <w:sz w:val="24"/>
          <w:szCs w:val="24"/>
        </w:rPr>
        <w:t>以</w:t>
      </w:r>
      <w:r>
        <w:rPr>
          <w:rFonts w:ascii="宋体" w:hAnsi="宋体" w:cs="宋体" w:eastAsia="宋体" w:hint="default"/>
          <w:sz w:val="24"/>
          <w:szCs w:val="24"/>
        </w:rPr>
        <w:t>及正</w:t>
      </w:r>
      <w:r>
        <w:rPr>
          <w:rFonts w:ascii="宋体" w:hAnsi="宋体" w:cs="宋体" w:eastAsia="宋体" w:hint="default"/>
          <w:sz w:val="24"/>
          <w:szCs w:val="24"/>
        </w:rPr>
        <w:t>式</w:t>
      </w:r>
      <w:r>
        <w:rPr>
          <w:rFonts w:ascii="宋体" w:hAnsi="宋体" w:cs="宋体" w:eastAsia="宋体" w:hint="default"/>
          <w:sz w:val="24"/>
          <w:szCs w:val="24"/>
        </w:rPr>
        <w:t>审计报告</w:t>
      </w:r>
      <w:r>
        <w:rPr>
          <w:rFonts w:ascii="宋体" w:hAnsi="宋体" w:cs="宋体" w:eastAsia="宋体" w:hint="default"/>
          <w:sz w:val="24"/>
          <w:szCs w:val="24"/>
        </w:rPr>
        <w:t>提交</w:t>
      </w:r>
      <w:r>
        <w:rPr>
          <w:rFonts w:ascii="宋体" w:hAnsi="宋体" w:cs="宋体" w:eastAsia="宋体" w:hint="default"/>
          <w:sz w:val="24"/>
          <w:szCs w:val="24"/>
        </w:rPr>
        <w:t>的</w:t>
      </w:r>
      <w:r>
        <w:rPr>
          <w:rFonts w:ascii="宋体" w:hAnsi="宋体" w:cs="宋体" w:eastAsia="宋体" w:hint="default"/>
          <w:sz w:val="24"/>
          <w:szCs w:val="24"/>
        </w:rPr>
        <w:t>时</w:t>
      </w:r>
      <w:r>
        <w:rPr>
          <w:rFonts w:ascii="宋体" w:hAnsi="宋体" w:cs="宋体" w:eastAsia="宋体" w:hint="default"/>
          <w:sz w:val="24"/>
          <w:szCs w:val="24"/>
        </w:rPr>
        <w:t>间</w:t>
      </w:r>
      <w:r>
        <w:rPr>
          <w:rFonts w:ascii="宋体" w:hAnsi="宋体" w:cs="宋体" w:eastAsia="宋体" w:hint="default"/>
          <w:sz w:val="24"/>
          <w:szCs w:val="24"/>
        </w:rPr>
        <w:t>进</w:t>
      </w:r>
      <w:r>
        <w:rPr>
          <w:rFonts w:ascii="宋体" w:hAnsi="宋体" w:cs="宋体" w:eastAsia="宋体" w:hint="default"/>
          <w:sz w:val="24"/>
          <w:szCs w:val="24"/>
        </w:rPr>
        <w:t>行</w:t>
      </w:r>
      <w:r>
        <w:rPr>
          <w:rFonts w:ascii="宋体" w:hAnsi="宋体" w:cs="宋体" w:eastAsia="宋体" w:hint="default"/>
          <w:sz w:val="24"/>
          <w:szCs w:val="24"/>
        </w:rPr>
        <w:t>了</w:t>
      </w:r>
      <w:r>
        <w:rPr>
          <w:rFonts w:ascii="宋体" w:hAnsi="宋体" w:cs="宋体" w:eastAsia="宋体" w:hint="default"/>
          <w:sz w:val="24"/>
          <w:szCs w:val="24"/>
        </w:rPr>
        <w:t>沟</w:t>
      </w:r>
      <w:r>
        <w:rPr>
          <w:rFonts w:ascii="宋体" w:hAnsi="宋体" w:cs="宋体" w:eastAsia="宋体" w:hint="default"/>
          <w:sz w:val="24"/>
          <w:szCs w:val="24"/>
        </w:rPr>
        <w:t>通</w:t>
      </w:r>
      <w:r>
        <w:rPr>
          <w:rFonts w:ascii="宋体" w:hAnsi="宋体" w:cs="宋体" w:eastAsia="宋体" w:hint="default"/>
          <w:sz w:val="24"/>
          <w:szCs w:val="24"/>
        </w:rPr>
        <w:t>和</w:t>
      </w:r>
      <w:r>
        <w:rPr>
          <w:rFonts w:ascii="宋体" w:hAnsi="宋体" w:cs="宋体" w:eastAsia="宋体" w:hint="default"/>
          <w:sz w:val="24"/>
          <w:szCs w:val="24"/>
        </w:rPr>
        <w:t>交</w:t>
      </w:r>
      <w:r>
        <w:rPr>
          <w:rFonts w:ascii="宋体" w:hAnsi="宋体" w:cs="宋体" w:eastAsia="宋体" w:hint="default"/>
          <w:sz w:val="24"/>
          <w:szCs w:val="24"/>
        </w:rPr>
        <w:t>流；</w:t>
      </w:r>
    </w:p>
    <w:p>
      <w:pPr>
        <w:spacing w:line="316" w:lineRule="auto" w:before="72"/>
        <w:ind w:left="1574" w:right="223" w:firstLine="600"/>
        <w:jc w:val="both"/>
        <w:rPr>
          <w:rFonts w:ascii="宋体" w:hAnsi="宋体" w:cs="宋体" w:eastAsia="宋体" w:hint="default"/>
          <w:sz w:val="24"/>
          <w:szCs w:val="24"/>
        </w:rPr>
      </w:pPr>
      <w:r>
        <w:rPr>
          <w:rFonts w:ascii="Courier New" w:hAnsi="Courier New" w:cs="Courier New" w:eastAsia="Courier New" w:hint="default"/>
          <w:spacing w:val="-2"/>
          <w:sz w:val="24"/>
          <w:szCs w:val="24"/>
        </w:rPr>
        <w:t>4</w:t>
      </w:r>
      <w:r>
        <w:rPr>
          <w:rFonts w:ascii="宋体" w:hAnsi="宋体" w:cs="宋体" w:eastAsia="宋体" w:hint="default"/>
          <w:spacing w:val="-2"/>
          <w:sz w:val="24"/>
          <w:szCs w:val="24"/>
        </w:rPr>
        <w:t>、公司年审</w:t>
      </w:r>
      <w:r>
        <w:rPr>
          <w:rFonts w:ascii="宋体" w:hAnsi="宋体" w:cs="宋体" w:eastAsia="宋体" w:hint="default"/>
          <w:spacing w:val="-2"/>
          <w:sz w:val="24"/>
          <w:szCs w:val="24"/>
        </w:rPr>
        <w:t>注册</w:t>
      </w:r>
      <w:r>
        <w:rPr>
          <w:rFonts w:ascii="宋体" w:hAnsi="宋体" w:cs="宋体" w:eastAsia="宋体" w:hint="default"/>
          <w:spacing w:val="-2"/>
          <w:sz w:val="24"/>
          <w:szCs w:val="24"/>
        </w:rPr>
        <w:t>会计师出具</w:t>
      </w:r>
      <w:r>
        <w:rPr>
          <w:rFonts w:ascii="宋体" w:hAnsi="宋体" w:cs="宋体" w:eastAsia="宋体" w:hint="default"/>
          <w:spacing w:val="-2"/>
          <w:sz w:val="24"/>
          <w:szCs w:val="24"/>
        </w:rPr>
        <w:t>初</w:t>
      </w:r>
      <w:r>
        <w:rPr>
          <w:rFonts w:ascii="宋体" w:hAnsi="宋体" w:cs="宋体" w:eastAsia="宋体" w:hint="default"/>
          <w:spacing w:val="-2"/>
          <w:sz w:val="24"/>
          <w:szCs w:val="24"/>
        </w:rPr>
        <w:t>步</w:t>
      </w:r>
      <w:r>
        <w:rPr>
          <w:rFonts w:ascii="宋体" w:hAnsi="宋体" w:cs="宋体" w:eastAsia="宋体" w:hint="default"/>
          <w:spacing w:val="-2"/>
          <w:sz w:val="24"/>
          <w:szCs w:val="24"/>
        </w:rPr>
        <w:t>审计意见</w:t>
      </w:r>
      <w:r>
        <w:rPr>
          <w:rFonts w:ascii="宋体" w:hAnsi="宋体" w:cs="宋体" w:eastAsia="宋体" w:hint="default"/>
          <w:spacing w:val="-2"/>
          <w:sz w:val="24"/>
          <w:szCs w:val="24"/>
        </w:rPr>
        <w:t>后</w:t>
      </w:r>
      <w:r>
        <w:rPr>
          <w:rFonts w:ascii="宋体" w:hAnsi="宋体" w:cs="宋体" w:eastAsia="宋体" w:hint="default"/>
          <w:spacing w:val="-2"/>
          <w:sz w:val="24"/>
          <w:szCs w:val="24"/>
        </w:rPr>
        <w:t>，董事会审计</w:t>
      </w:r>
      <w:r>
        <w:rPr>
          <w:rFonts w:ascii="宋体" w:hAnsi="宋体" w:cs="宋体" w:eastAsia="宋体" w:hint="default"/>
          <w:spacing w:val="-2"/>
          <w:sz w:val="24"/>
          <w:szCs w:val="24"/>
        </w:rPr>
        <w:t>委</w:t>
      </w:r>
      <w:r>
        <w:rPr>
          <w:rFonts w:ascii="宋体" w:hAnsi="宋体" w:cs="宋体" w:eastAsia="宋体" w:hint="default"/>
          <w:spacing w:val="-2"/>
          <w:sz w:val="24"/>
          <w:szCs w:val="24"/>
        </w:rPr>
        <w:t>员会</w:t>
      </w:r>
      <w:r>
        <w:rPr>
          <w:rFonts w:ascii="宋体" w:hAnsi="宋体" w:cs="宋体" w:eastAsia="宋体" w:hint="default"/>
          <w:spacing w:val="-2"/>
          <w:sz w:val="24"/>
          <w:szCs w:val="24"/>
        </w:rPr>
        <w:t>再</w:t>
      </w:r>
      <w:r>
        <w:rPr>
          <w:rFonts w:ascii="宋体" w:hAnsi="宋体" w:cs="宋体" w:eastAsia="宋体" w:hint="default"/>
          <w:spacing w:val="-2"/>
          <w:sz w:val="24"/>
          <w:szCs w:val="24"/>
        </w:rPr>
        <w:t>一</w:t>
      </w:r>
      <w:r>
        <w:rPr>
          <w:rFonts w:ascii="宋体" w:hAnsi="宋体" w:cs="宋体" w:eastAsia="宋体" w:hint="default"/>
          <w:spacing w:val="-2"/>
          <w:sz w:val="24"/>
          <w:szCs w:val="24"/>
        </w:rPr>
        <w:t>次</w:t>
      </w:r>
      <w:r>
        <w:rPr>
          <w:rFonts w:ascii="宋体" w:hAnsi="宋体" w:cs="宋体" w:eastAsia="宋体" w:hint="default"/>
          <w:spacing w:val="-2"/>
          <w:sz w:val="24"/>
          <w:szCs w:val="24"/>
        </w:rPr>
        <w:t>审</w:t>
      </w:r>
      <w:r>
        <w:rPr>
          <w:rFonts w:ascii="宋体" w:hAnsi="宋体" w:cs="宋体" w:eastAsia="宋体" w:hint="default"/>
          <w:spacing w:val="-2"/>
          <w:sz w:val="24"/>
          <w:szCs w:val="24"/>
        </w:rPr>
        <w:t>阅</w:t>
      </w:r>
      <w:r>
        <w:rPr>
          <w:rFonts w:ascii="宋体" w:hAnsi="宋体" w:cs="宋体" w:eastAsia="宋体" w:hint="default"/>
          <w:spacing w:val="-2"/>
          <w:sz w:val="24"/>
          <w:szCs w:val="24"/>
        </w:rPr>
        <w:t>了</w:t>
      </w:r>
      <w:r>
        <w:rPr>
          <w:rFonts w:ascii="宋体" w:hAnsi="宋体" w:cs="宋体" w:eastAsia="宋体" w:hint="default"/>
          <w:sz w:val="24"/>
          <w:szCs w:val="24"/>
        </w:rPr>
        <w:t> </w:t>
      </w:r>
      <w:r>
        <w:rPr>
          <w:rFonts w:ascii="宋体" w:hAnsi="宋体" w:cs="宋体" w:eastAsia="宋体" w:hint="default"/>
          <w:w w:val="95"/>
          <w:sz w:val="24"/>
          <w:szCs w:val="24"/>
        </w:rPr>
        <w:t>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年度财务会计报</w:t>
      </w:r>
      <w:r>
        <w:rPr>
          <w:rFonts w:ascii="宋体" w:hAnsi="宋体" w:cs="宋体" w:eastAsia="宋体" w:hint="default"/>
          <w:w w:val="95"/>
          <w:sz w:val="24"/>
          <w:szCs w:val="24"/>
        </w:rPr>
        <w:t>表</w:t>
      </w:r>
      <w:r>
        <w:rPr>
          <w:rFonts w:ascii="宋体" w:hAnsi="宋体" w:cs="宋体" w:eastAsia="宋体" w:hint="default"/>
          <w:w w:val="95"/>
          <w:sz w:val="24"/>
          <w:szCs w:val="24"/>
        </w:rPr>
        <w:t>，并</w:t>
      </w:r>
      <w:r>
        <w:rPr>
          <w:rFonts w:ascii="宋体" w:hAnsi="宋体" w:cs="宋体" w:eastAsia="宋体" w:hint="default"/>
          <w:w w:val="95"/>
          <w:sz w:val="24"/>
          <w:szCs w:val="24"/>
        </w:rPr>
        <w:t>形</w:t>
      </w:r>
      <w:r>
        <w:rPr>
          <w:rFonts w:ascii="宋体" w:hAnsi="宋体" w:cs="宋体" w:eastAsia="宋体" w:hint="default"/>
          <w:w w:val="95"/>
          <w:sz w:val="24"/>
          <w:szCs w:val="24"/>
        </w:rPr>
        <w:t>成</w:t>
      </w:r>
      <w:r>
        <w:rPr>
          <w:rFonts w:ascii="宋体" w:hAnsi="宋体" w:cs="宋体" w:eastAsia="宋体" w:hint="default"/>
          <w:w w:val="95"/>
          <w:sz w:val="24"/>
          <w:szCs w:val="24"/>
        </w:rPr>
        <w:t>书</w:t>
      </w:r>
      <w:r>
        <w:rPr>
          <w:rFonts w:ascii="宋体" w:hAnsi="宋体" w:cs="宋体" w:eastAsia="宋体" w:hint="default"/>
          <w:w w:val="95"/>
          <w:sz w:val="24"/>
          <w:szCs w:val="24"/>
        </w:rPr>
        <w:t>面</w:t>
      </w:r>
      <w:r>
        <w:rPr>
          <w:rFonts w:ascii="宋体" w:hAnsi="宋体" w:cs="宋体" w:eastAsia="宋体" w:hint="default"/>
          <w:w w:val="95"/>
          <w:sz w:val="24"/>
          <w:szCs w:val="24"/>
        </w:rPr>
        <w:t>审议意见，确</w:t>
      </w:r>
      <w:r>
        <w:rPr>
          <w:rFonts w:ascii="宋体" w:hAnsi="宋体" w:cs="宋体" w:eastAsia="宋体" w:hint="default"/>
          <w:w w:val="95"/>
          <w:sz w:val="24"/>
          <w:szCs w:val="24"/>
        </w:rPr>
        <w:t>认</w:t>
      </w:r>
      <w:r>
        <w:rPr>
          <w:rFonts w:ascii="宋体" w:hAnsi="宋体" w:cs="宋体" w:eastAsia="宋体" w:hint="default"/>
          <w:w w:val="95"/>
          <w:sz w:val="24"/>
          <w:szCs w:val="24"/>
        </w:rPr>
        <w:t>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年度财务会计报</w:t>
      </w:r>
      <w:r>
        <w:rPr>
          <w:rFonts w:ascii="宋体" w:hAnsi="宋体" w:cs="宋体" w:eastAsia="宋体" w:hint="default"/>
          <w:w w:val="95"/>
          <w:sz w:val="24"/>
          <w:szCs w:val="24"/>
        </w:rPr>
        <w:t>表</w:t>
      </w:r>
      <w:r>
        <w:rPr>
          <w:rFonts w:ascii="宋体" w:hAnsi="宋体" w:cs="宋体" w:eastAsia="宋体" w:hint="default"/>
          <w:spacing w:val="105"/>
          <w:w w:val="95"/>
          <w:sz w:val="24"/>
          <w:szCs w:val="24"/>
        </w:rPr>
        <w:t> </w:t>
      </w:r>
      <w:r>
        <w:rPr>
          <w:rFonts w:ascii="宋体" w:hAnsi="宋体" w:cs="宋体" w:eastAsia="宋体" w:hint="default"/>
          <w:sz w:val="24"/>
          <w:szCs w:val="24"/>
        </w:rPr>
        <w:t>的</w:t>
      </w:r>
      <w:r>
        <w:rPr>
          <w:rFonts w:ascii="宋体" w:hAnsi="宋体" w:cs="宋体" w:eastAsia="宋体" w:hint="default"/>
          <w:sz w:val="24"/>
          <w:szCs w:val="24"/>
        </w:rPr>
        <w:t>编制</w:t>
      </w:r>
      <w:r>
        <w:rPr>
          <w:rFonts w:ascii="宋体" w:hAnsi="宋体" w:cs="宋体" w:eastAsia="宋体" w:hint="default"/>
          <w:sz w:val="24"/>
          <w:szCs w:val="24"/>
        </w:rPr>
        <w:t>已</w:t>
      </w:r>
      <w:r>
        <w:rPr>
          <w:rFonts w:ascii="宋体" w:hAnsi="宋体" w:cs="宋体" w:eastAsia="宋体" w:hint="default"/>
          <w:sz w:val="24"/>
          <w:szCs w:val="24"/>
        </w:rPr>
        <w:t>严</w:t>
      </w:r>
      <w:r>
        <w:rPr>
          <w:rFonts w:ascii="宋体" w:hAnsi="宋体" w:cs="宋体" w:eastAsia="宋体" w:hint="default"/>
          <w:sz w:val="24"/>
          <w:szCs w:val="24"/>
        </w:rPr>
        <w:t>格</w:t>
      </w:r>
      <w:r>
        <w:rPr>
          <w:rFonts w:ascii="宋体" w:hAnsi="宋体" w:cs="宋体" w:eastAsia="宋体" w:hint="default"/>
          <w:sz w:val="24"/>
          <w:szCs w:val="24"/>
        </w:rPr>
        <w:t>执</w:t>
      </w:r>
      <w:r>
        <w:rPr>
          <w:rFonts w:ascii="宋体" w:hAnsi="宋体" w:cs="宋体" w:eastAsia="宋体" w:hint="default"/>
          <w:sz w:val="24"/>
          <w:szCs w:val="24"/>
        </w:rPr>
        <w:t>行</w:t>
      </w:r>
      <w:r>
        <w:rPr>
          <w:rFonts w:ascii="宋体" w:hAnsi="宋体" w:cs="宋体" w:eastAsia="宋体" w:hint="default"/>
          <w:sz w:val="24"/>
          <w:szCs w:val="24"/>
        </w:rPr>
        <w:t>了</w:t>
      </w:r>
      <w:r>
        <w:rPr>
          <w:rFonts w:ascii="宋体" w:hAnsi="宋体" w:cs="宋体" w:eastAsia="宋体" w:hint="default"/>
          <w:sz w:val="24"/>
          <w:szCs w:val="24"/>
        </w:rPr>
        <w:t>新</w:t>
      </w:r>
      <w:r>
        <w:rPr>
          <w:rFonts w:ascii="宋体" w:hAnsi="宋体" w:cs="宋体" w:eastAsia="宋体" w:hint="default"/>
          <w:sz w:val="24"/>
          <w:szCs w:val="24"/>
        </w:rPr>
        <w:t>会计准</w:t>
      </w:r>
      <w:r>
        <w:rPr>
          <w:rFonts w:ascii="宋体" w:hAnsi="宋体" w:cs="宋体" w:eastAsia="宋体" w:hint="default"/>
          <w:sz w:val="24"/>
          <w:szCs w:val="24"/>
        </w:rPr>
        <w:t>则</w:t>
      </w:r>
      <w:r>
        <w:rPr>
          <w:rFonts w:ascii="宋体" w:hAnsi="宋体" w:cs="宋体" w:eastAsia="宋体" w:hint="default"/>
          <w:sz w:val="24"/>
          <w:szCs w:val="24"/>
        </w:rPr>
        <w:t>，真实</w:t>
      </w:r>
      <w:r>
        <w:rPr>
          <w:rFonts w:ascii="宋体" w:hAnsi="宋体" w:cs="宋体" w:eastAsia="宋体" w:hint="default"/>
          <w:sz w:val="24"/>
          <w:szCs w:val="24"/>
        </w:rPr>
        <w:t>地</w:t>
      </w:r>
      <w:r>
        <w:rPr>
          <w:rFonts w:ascii="宋体" w:hAnsi="宋体" w:cs="宋体" w:eastAsia="宋体" w:hint="default"/>
          <w:sz w:val="24"/>
          <w:szCs w:val="24"/>
        </w:rPr>
        <w:t>反</w:t>
      </w:r>
      <w:r>
        <w:rPr>
          <w:rFonts w:ascii="宋体" w:hAnsi="宋体" w:cs="宋体" w:eastAsia="宋体" w:hint="default"/>
          <w:sz w:val="24"/>
          <w:szCs w:val="24"/>
        </w:rPr>
        <w:t>映</w:t>
      </w:r>
      <w:r>
        <w:rPr>
          <w:rFonts w:ascii="宋体" w:hAnsi="宋体" w:cs="宋体" w:eastAsia="宋体" w:hint="default"/>
          <w:sz w:val="24"/>
          <w:szCs w:val="24"/>
        </w:rPr>
        <w:t>了公司</w:t>
      </w:r>
      <w:r>
        <w:rPr>
          <w:rFonts w:ascii="Courier New" w:hAnsi="Courier New" w:cs="Courier New" w:eastAsia="Courier New" w:hint="default"/>
          <w:sz w:val="24"/>
          <w:szCs w:val="24"/>
        </w:rPr>
        <w:t>2009</w:t>
      </w:r>
      <w:r>
        <w:rPr>
          <w:rFonts w:ascii="宋体" w:hAnsi="宋体" w:cs="宋体" w:eastAsia="宋体" w:hint="default"/>
          <w:sz w:val="24"/>
          <w:szCs w:val="24"/>
        </w:rPr>
        <w:t>年财务</w:t>
      </w:r>
      <w:r>
        <w:rPr>
          <w:rFonts w:ascii="宋体" w:hAnsi="宋体" w:cs="宋体" w:eastAsia="宋体" w:hint="default"/>
          <w:sz w:val="24"/>
          <w:szCs w:val="24"/>
        </w:rPr>
        <w:t>状</w:t>
      </w:r>
      <w:r>
        <w:rPr>
          <w:rFonts w:ascii="宋体" w:hAnsi="宋体" w:cs="宋体" w:eastAsia="宋体" w:hint="default"/>
          <w:sz w:val="24"/>
          <w:szCs w:val="24"/>
        </w:rPr>
        <w:t>况</w:t>
      </w:r>
      <w:r>
        <w:rPr>
          <w:rFonts w:ascii="宋体" w:hAnsi="宋体" w:cs="宋体" w:eastAsia="宋体" w:hint="default"/>
          <w:sz w:val="24"/>
          <w:szCs w:val="24"/>
        </w:rPr>
        <w:t>和</w:t>
      </w:r>
      <w:r>
        <w:rPr>
          <w:rFonts w:ascii="宋体" w:hAnsi="宋体" w:cs="宋体" w:eastAsia="宋体" w:hint="default"/>
          <w:sz w:val="24"/>
          <w:szCs w:val="24"/>
        </w:rPr>
        <w:t>经营成</w:t>
      </w:r>
      <w:r>
        <w:rPr>
          <w:rFonts w:ascii="宋体" w:hAnsi="宋体" w:cs="宋体" w:eastAsia="宋体" w:hint="default"/>
          <w:sz w:val="24"/>
          <w:szCs w:val="24"/>
        </w:rPr>
        <w:t>果</w:t>
      </w:r>
      <w:r>
        <w:rPr>
          <w:rFonts w:ascii="宋体" w:hAnsi="宋体" w:cs="宋体" w:eastAsia="宋体" w:hint="default"/>
          <w:sz w:val="24"/>
          <w:szCs w:val="24"/>
        </w:rPr>
        <w:t>。</w:t>
      </w:r>
    </w:p>
    <w:p>
      <w:pPr>
        <w:spacing w:line="316" w:lineRule="auto" w:before="29"/>
        <w:ind w:left="1574" w:right="223" w:firstLine="480"/>
        <w:jc w:val="both"/>
        <w:rPr>
          <w:rFonts w:ascii="宋体" w:hAnsi="宋体" w:cs="宋体" w:eastAsia="宋体" w:hint="default"/>
          <w:sz w:val="24"/>
          <w:szCs w:val="24"/>
        </w:rPr>
      </w:pPr>
      <w:r>
        <w:rPr>
          <w:rFonts w:ascii="Courier New" w:hAnsi="Courier New" w:cs="Courier New" w:eastAsia="Courier New" w:hint="default"/>
          <w:w w:val="95"/>
          <w:sz w:val="24"/>
          <w:szCs w:val="24"/>
        </w:rPr>
        <w:t>5</w:t>
      </w:r>
      <w:r>
        <w:rPr>
          <w:rFonts w:ascii="宋体" w:hAnsi="宋体" w:cs="宋体" w:eastAsia="宋体" w:hint="default"/>
          <w:w w:val="95"/>
          <w:sz w:val="24"/>
          <w:szCs w:val="24"/>
        </w:rPr>
        <w:t>、天健正信会计师事务所出具</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年度审计报告</w:t>
      </w:r>
      <w:r>
        <w:rPr>
          <w:rFonts w:ascii="宋体" w:hAnsi="宋体" w:cs="宋体" w:eastAsia="宋体" w:hint="default"/>
          <w:w w:val="95"/>
          <w:sz w:val="24"/>
          <w:szCs w:val="24"/>
        </w:rPr>
        <w:t>后</w:t>
      </w:r>
      <w:r>
        <w:rPr>
          <w:rFonts w:ascii="宋体" w:hAnsi="宋体" w:cs="宋体" w:eastAsia="宋体" w:hint="default"/>
          <w:w w:val="95"/>
          <w:sz w:val="24"/>
          <w:szCs w:val="24"/>
        </w:rPr>
        <w:t>，董事会审计</w:t>
      </w:r>
      <w:r>
        <w:rPr>
          <w:rFonts w:ascii="宋体" w:hAnsi="宋体" w:cs="宋体" w:eastAsia="宋体" w:hint="default"/>
          <w:w w:val="95"/>
          <w:sz w:val="24"/>
          <w:szCs w:val="24"/>
        </w:rPr>
        <w:t>委</w:t>
      </w:r>
      <w:r>
        <w:rPr>
          <w:rFonts w:ascii="宋体" w:hAnsi="宋体" w:cs="宋体" w:eastAsia="宋体" w:hint="default"/>
          <w:w w:val="95"/>
          <w:sz w:val="24"/>
          <w:szCs w:val="24"/>
        </w:rPr>
        <w:t>员会</w:t>
      </w:r>
      <w:r>
        <w:rPr>
          <w:rFonts w:ascii="宋体" w:hAnsi="宋体" w:cs="宋体" w:eastAsia="宋体" w:hint="default"/>
          <w:w w:val="95"/>
          <w:sz w:val="24"/>
          <w:szCs w:val="24"/>
        </w:rPr>
        <w:t>召</w:t>
      </w:r>
      <w:r>
        <w:rPr>
          <w:rFonts w:ascii="宋体" w:hAnsi="宋体" w:cs="宋体" w:eastAsia="宋体" w:hint="default"/>
          <w:w w:val="95"/>
          <w:sz w:val="24"/>
          <w:szCs w:val="24"/>
        </w:rPr>
        <w:t>开</w:t>
      </w:r>
      <w:r>
        <w:rPr>
          <w:rFonts w:ascii="宋体" w:hAnsi="宋体" w:cs="宋体" w:eastAsia="宋体" w:hint="default"/>
          <w:w w:val="95"/>
          <w:sz w:val="24"/>
          <w:szCs w:val="24"/>
        </w:rPr>
        <w:t>会</w:t>
      </w:r>
      <w:r>
        <w:rPr>
          <w:rFonts w:ascii="宋体" w:hAnsi="宋体" w:cs="宋体" w:eastAsia="宋体" w:hint="default"/>
          <w:sz w:val="24"/>
          <w:szCs w:val="24"/>
        </w:rPr>
        <w:t> </w:t>
      </w:r>
      <w:r>
        <w:rPr>
          <w:rFonts w:ascii="宋体" w:hAnsi="宋体" w:cs="宋体" w:eastAsia="宋体" w:hint="default"/>
          <w:w w:val="95"/>
          <w:sz w:val="24"/>
          <w:szCs w:val="24"/>
        </w:rPr>
        <w:t>议，对天健正信会计师事务所</w:t>
      </w:r>
      <w:r>
        <w:rPr>
          <w:rFonts w:ascii="宋体" w:hAnsi="宋体" w:cs="宋体" w:eastAsia="宋体" w:hint="default"/>
          <w:w w:val="95"/>
          <w:sz w:val="24"/>
          <w:szCs w:val="24"/>
        </w:rPr>
        <w:t>从</w:t>
      </w:r>
      <w:r>
        <w:rPr>
          <w:rFonts w:ascii="宋体" w:hAnsi="宋体" w:cs="宋体" w:eastAsia="宋体" w:hint="default"/>
          <w:w w:val="95"/>
          <w:sz w:val="24"/>
          <w:szCs w:val="24"/>
        </w:rPr>
        <w:t>事</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年度公司的审计</w:t>
      </w:r>
      <w:r>
        <w:rPr>
          <w:rFonts w:ascii="宋体" w:hAnsi="宋体" w:cs="宋体" w:eastAsia="宋体" w:hint="default"/>
          <w:w w:val="95"/>
          <w:sz w:val="24"/>
          <w:szCs w:val="24"/>
        </w:rPr>
        <w:t>工</w:t>
      </w:r>
      <w:r>
        <w:rPr>
          <w:rFonts w:ascii="宋体" w:hAnsi="宋体" w:cs="宋体" w:eastAsia="宋体" w:hint="default"/>
          <w:w w:val="95"/>
          <w:sz w:val="24"/>
          <w:szCs w:val="24"/>
        </w:rPr>
        <w:t>作</w:t>
      </w:r>
      <w:r>
        <w:rPr>
          <w:rFonts w:ascii="宋体" w:hAnsi="宋体" w:cs="宋体" w:eastAsia="宋体" w:hint="default"/>
          <w:w w:val="95"/>
          <w:sz w:val="24"/>
          <w:szCs w:val="24"/>
        </w:rPr>
        <w:t>进</w:t>
      </w:r>
      <w:r>
        <w:rPr>
          <w:rFonts w:ascii="宋体" w:hAnsi="宋体" w:cs="宋体" w:eastAsia="宋体" w:hint="default"/>
          <w:w w:val="95"/>
          <w:sz w:val="24"/>
          <w:szCs w:val="24"/>
        </w:rPr>
        <w:t>行</w:t>
      </w:r>
      <w:r>
        <w:rPr>
          <w:rFonts w:ascii="宋体" w:hAnsi="宋体" w:cs="宋体" w:eastAsia="宋体" w:hint="default"/>
          <w:w w:val="95"/>
          <w:sz w:val="24"/>
          <w:szCs w:val="24"/>
        </w:rPr>
        <w:t>了</w:t>
      </w:r>
      <w:r>
        <w:rPr>
          <w:rFonts w:ascii="宋体" w:hAnsi="宋体" w:cs="宋体" w:eastAsia="宋体" w:hint="default"/>
          <w:w w:val="95"/>
          <w:sz w:val="24"/>
          <w:szCs w:val="24"/>
        </w:rPr>
        <w:t>总</w:t>
      </w:r>
      <w:r>
        <w:rPr>
          <w:rFonts w:ascii="宋体" w:hAnsi="宋体" w:cs="宋体" w:eastAsia="宋体" w:hint="default"/>
          <w:w w:val="95"/>
          <w:sz w:val="24"/>
          <w:szCs w:val="24"/>
        </w:rPr>
        <w:t>结</w:t>
      </w:r>
      <w:r>
        <w:rPr>
          <w:rFonts w:ascii="宋体" w:hAnsi="宋体" w:cs="宋体" w:eastAsia="宋体" w:hint="default"/>
          <w:w w:val="95"/>
          <w:sz w:val="24"/>
          <w:szCs w:val="24"/>
        </w:rPr>
        <w:t>，并</w:t>
      </w:r>
      <w:r>
        <w:rPr>
          <w:rFonts w:ascii="宋体" w:hAnsi="宋体" w:cs="宋体" w:eastAsia="宋体" w:hint="default"/>
          <w:w w:val="95"/>
          <w:sz w:val="24"/>
          <w:szCs w:val="24"/>
        </w:rPr>
        <w:t>就</w:t>
      </w:r>
      <w:r>
        <w:rPr>
          <w:rFonts w:ascii="宋体" w:hAnsi="宋体" w:cs="宋体" w:eastAsia="宋体" w:hint="default"/>
          <w:w w:val="95"/>
          <w:sz w:val="24"/>
          <w:szCs w:val="24"/>
        </w:rPr>
        <w:t>公司年</w:t>
      </w:r>
      <w:r>
        <w:rPr>
          <w:rFonts w:ascii="宋体" w:hAnsi="宋体" w:cs="宋体" w:eastAsia="宋体" w:hint="default"/>
          <w:spacing w:val="83"/>
          <w:w w:val="95"/>
          <w:sz w:val="24"/>
          <w:szCs w:val="24"/>
        </w:rPr>
        <w:t> </w:t>
      </w:r>
      <w:r>
        <w:rPr>
          <w:rFonts w:ascii="宋体" w:hAnsi="宋体" w:cs="宋体" w:eastAsia="宋体" w:hint="default"/>
          <w:spacing w:val="-2"/>
          <w:sz w:val="24"/>
          <w:szCs w:val="24"/>
        </w:rPr>
        <w:t>度财务会计报</w:t>
      </w:r>
      <w:r>
        <w:rPr>
          <w:rFonts w:ascii="宋体" w:hAnsi="宋体" w:cs="宋体" w:eastAsia="宋体" w:hint="default"/>
          <w:spacing w:val="-2"/>
          <w:sz w:val="24"/>
          <w:szCs w:val="24"/>
        </w:rPr>
        <w:t>表</w:t>
      </w:r>
      <w:r>
        <w:rPr>
          <w:rFonts w:ascii="宋体" w:hAnsi="宋体" w:cs="宋体" w:eastAsia="宋体" w:hint="default"/>
          <w:spacing w:val="-2"/>
          <w:sz w:val="24"/>
          <w:szCs w:val="24"/>
        </w:rPr>
        <w:t>以</w:t>
      </w:r>
      <w:r>
        <w:rPr>
          <w:rFonts w:ascii="宋体" w:hAnsi="宋体" w:cs="宋体" w:eastAsia="宋体" w:hint="default"/>
          <w:spacing w:val="-2"/>
          <w:sz w:val="24"/>
          <w:szCs w:val="24"/>
        </w:rPr>
        <w:t>及</w:t>
      </w:r>
      <w:r>
        <w:rPr>
          <w:rFonts w:ascii="宋体" w:hAnsi="宋体" w:cs="宋体" w:eastAsia="宋体" w:hint="default"/>
          <w:spacing w:val="-2"/>
          <w:sz w:val="24"/>
          <w:szCs w:val="24"/>
        </w:rPr>
        <w:t>关</w:t>
      </w:r>
      <w:r>
        <w:rPr>
          <w:rFonts w:ascii="宋体" w:hAnsi="宋体" w:cs="宋体" w:eastAsia="宋体" w:hint="default"/>
          <w:spacing w:val="-2"/>
          <w:sz w:val="24"/>
          <w:szCs w:val="24"/>
        </w:rPr>
        <w:t>于下</w:t>
      </w:r>
      <w:r>
        <w:rPr>
          <w:rFonts w:ascii="宋体" w:hAnsi="宋体" w:cs="宋体" w:eastAsia="宋体" w:hint="default"/>
          <w:spacing w:val="-2"/>
          <w:sz w:val="24"/>
          <w:szCs w:val="24"/>
        </w:rPr>
        <w:t>年度</w:t>
      </w:r>
      <w:r>
        <w:rPr>
          <w:rFonts w:ascii="宋体" w:hAnsi="宋体" w:cs="宋体" w:eastAsia="宋体" w:hint="default"/>
          <w:spacing w:val="-2"/>
          <w:sz w:val="24"/>
          <w:szCs w:val="24"/>
        </w:rPr>
        <w:t>聘请</w:t>
      </w:r>
      <w:r>
        <w:rPr>
          <w:rFonts w:ascii="宋体" w:hAnsi="宋体" w:cs="宋体" w:eastAsia="宋体" w:hint="default"/>
          <w:spacing w:val="-2"/>
          <w:sz w:val="24"/>
          <w:szCs w:val="24"/>
        </w:rPr>
        <w:t>审计</w:t>
      </w:r>
      <w:r>
        <w:rPr>
          <w:rFonts w:ascii="宋体" w:hAnsi="宋体" w:cs="宋体" w:eastAsia="宋体" w:hint="default"/>
          <w:spacing w:val="-2"/>
          <w:sz w:val="24"/>
          <w:szCs w:val="24"/>
        </w:rPr>
        <w:t>机构</w:t>
      </w:r>
      <w:r>
        <w:rPr>
          <w:rFonts w:ascii="宋体" w:hAnsi="宋体" w:cs="宋体" w:eastAsia="宋体" w:hint="default"/>
          <w:spacing w:val="-2"/>
          <w:sz w:val="24"/>
          <w:szCs w:val="24"/>
        </w:rPr>
        <w:t>的议</w:t>
      </w:r>
      <w:r>
        <w:rPr>
          <w:rFonts w:ascii="宋体" w:hAnsi="宋体" w:cs="宋体" w:eastAsia="宋体" w:hint="default"/>
          <w:spacing w:val="-2"/>
          <w:sz w:val="24"/>
          <w:szCs w:val="24"/>
        </w:rPr>
        <w:t>案</w:t>
      </w:r>
      <w:r>
        <w:rPr>
          <w:rFonts w:ascii="宋体" w:hAnsi="宋体" w:cs="宋体" w:eastAsia="宋体" w:hint="default"/>
          <w:spacing w:val="-2"/>
          <w:sz w:val="24"/>
          <w:szCs w:val="24"/>
        </w:rPr>
        <w:t>进</w:t>
      </w:r>
      <w:r>
        <w:rPr>
          <w:rFonts w:ascii="宋体" w:hAnsi="宋体" w:cs="宋体" w:eastAsia="宋体" w:hint="default"/>
          <w:spacing w:val="-2"/>
          <w:sz w:val="24"/>
          <w:szCs w:val="24"/>
        </w:rPr>
        <w:t>行表</w:t>
      </w:r>
      <w:r>
        <w:rPr>
          <w:rFonts w:ascii="宋体" w:hAnsi="宋体" w:cs="宋体" w:eastAsia="宋体" w:hint="default"/>
          <w:spacing w:val="-2"/>
          <w:sz w:val="24"/>
          <w:szCs w:val="24"/>
        </w:rPr>
        <w:t>决</w:t>
      </w:r>
      <w:r>
        <w:rPr>
          <w:rFonts w:ascii="宋体" w:hAnsi="宋体" w:cs="宋体" w:eastAsia="宋体" w:hint="default"/>
          <w:spacing w:val="-2"/>
          <w:sz w:val="24"/>
          <w:szCs w:val="24"/>
        </w:rPr>
        <w:t>并</w:t>
      </w:r>
      <w:r>
        <w:rPr>
          <w:rFonts w:ascii="宋体" w:hAnsi="宋体" w:cs="宋体" w:eastAsia="宋体" w:hint="default"/>
          <w:spacing w:val="-2"/>
          <w:sz w:val="24"/>
          <w:szCs w:val="24"/>
        </w:rPr>
        <w:t>形</w:t>
      </w:r>
      <w:r>
        <w:rPr>
          <w:rFonts w:ascii="宋体" w:hAnsi="宋体" w:cs="宋体" w:eastAsia="宋体" w:hint="default"/>
          <w:spacing w:val="-2"/>
          <w:sz w:val="24"/>
          <w:szCs w:val="24"/>
        </w:rPr>
        <w:t>成</w:t>
      </w:r>
      <w:r>
        <w:rPr>
          <w:rFonts w:ascii="宋体" w:hAnsi="宋体" w:cs="宋体" w:eastAsia="宋体" w:hint="default"/>
          <w:spacing w:val="-2"/>
          <w:sz w:val="24"/>
          <w:szCs w:val="24"/>
        </w:rPr>
        <w:t>决</w:t>
      </w:r>
      <w:r>
        <w:rPr>
          <w:rFonts w:ascii="宋体" w:hAnsi="宋体" w:cs="宋体" w:eastAsia="宋体" w:hint="default"/>
          <w:spacing w:val="-2"/>
          <w:sz w:val="24"/>
          <w:szCs w:val="24"/>
        </w:rPr>
        <w:t>议。董事会审</w:t>
      </w:r>
    </w:p>
    <w:p>
      <w:pPr>
        <w:spacing w:line="316" w:lineRule="auto" w:before="79"/>
        <w:ind w:left="1574" w:right="223" w:firstLine="0"/>
        <w:jc w:val="both"/>
        <w:rPr>
          <w:rFonts w:ascii="宋体" w:hAnsi="宋体" w:cs="宋体" w:eastAsia="宋体" w:hint="default"/>
          <w:sz w:val="24"/>
          <w:szCs w:val="24"/>
        </w:rPr>
      </w:pPr>
      <w:r>
        <w:rPr>
          <w:rFonts w:ascii="宋体" w:hAnsi="宋体" w:cs="宋体" w:eastAsia="宋体" w:hint="default"/>
          <w:w w:val="95"/>
          <w:sz w:val="24"/>
          <w:szCs w:val="24"/>
        </w:rPr>
        <w:t>议</w:t>
      </w:r>
      <w:r>
        <w:rPr>
          <w:rFonts w:ascii="宋体" w:hAnsi="宋体" w:cs="宋体" w:eastAsia="宋体" w:hint="default"/>
          <w:w w:val="95"/>
          <w:sz w:val="24"/>
          <w:szCs w:val="24"/>
        </w:rPr>
        <w:t>委</w:t>
      </w:r>
      <w:r>
        <w:rPr>
          <w:rFonts w:ascii="宋体" w:hAnsi="宋体" w:cs="宋体" w:eastAsia="宋体" w:hint="default"/>
          <w:w w:val="95"/>
          <w:sz w:val="24"/>
          <w:szCs w:val="24"/>
        </w:rPr>
        <w:t>员会</w:t>
      </w:r>
      <w:r>
        <w:rPr>
          <w:rFonts w:ascii="宋体" w:hAnsi="宋体" w:cs="宋体" w:eastAsia="宋体" w:hint="default"/>
          <w:w w:val="95"/>
          <w:sz w:val="24"/>
          <w:szCs w:val="24"/>
        </w:rPr>
        <w:t>认</w:t>
      </w:r>
      <w:r>
        <w:rPr>
          <w:rFonts w:ascii="宋体" w:hAnsi="宋体" w:cs="宋体" w:eastAsia="宋体" w:hint="default"/>
          <w:w w:val="95"/>
          <w:sz w:val="24"/>
          <w:szCs w:val="24"/>
        </w:rPr>
        <w:t>为</w:t>
      </w:r>
      <w:r>
        <w:rPr>
          <w:rFonts w:ascii="宋体" w:hAnsi="宋体" w:cs="宋体" w:eastAsia="宋体" w:hint="default"/>
          <w:w w:val="95"/>
          <w:sz w:val="24"/>
          <w:szCs w:val="24"/>
        </w:rPr>
        <w:t>：</w:t>
      </w:r>
      <w:r>
        <w:rPr>
          <w:rFonts w:ascii="宋体" w:hAnsi="宋体" w:cs="宋体" w:eastAsia="宋体" w:hint="default"/>
          <w:w w:val="95"/>
          <w:sz w:val="24"/>
          <w:szCs w:val="24"/>
        </w:rPr>
        <w:t>天健正信会计师事务所有限公司在</w:t>
      </w:r>
      <w:r>
        <w:rPr>
          <w:rFonts w:ascii="宋体" w:hAnsi="宋体" w:cs="宋体" w:eastAsia="宋体" w:hint="default"/>
          <w:w w:val="95"/>
          <w:sz w:val="24"/>
          <w:szCs w:val="24"/>
        </w:rPr>
        <w:t>从</w:t>
      </w:r>
      <w:r>
        <w:rPr>
          <w:rFonts w:ascii="宋体" w:hAnsi="宋体" w:cs="宋体" w:eastAsia="宋体" w:hint="default"/>
          <w:w w:val="95"/>
          <w:sz w:val="24"/>
          <w:szCs w:val="24"/>
        </w:rPr>
        <w:t>事本公司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年度报告的审计</w:t>
      </w:r>
      <w:r>
        <w:rPr>
          <w:rFonts w:ascii="宋体" w:hAnsi="宋体" w:cs="宋体" w:eastAsia="宋体" w:hint="default"/>
          <w:w w:val="95"/>
          <w:sz w:val="24"/>
          <w:szCs w:val="24"/>
        </w:rPr>
        <w:t>工</w:t>
      </w:r>
      <w:r>
        <w:rPr>
          <w:rFonts w:ascii="宋体" w:hAnsi="宋体" w:cs="宋体" w:eastAsia="宋体" w:hint="default"/>
          <w:spacing w:val="84"/>
          <w:w w:val="95"/>
          <w:sz w:val="24"/>
          <w:szCs w:val="24"/>
        </w:rPr>
        <w:t> </w:t>
      </w:r>
      <w:r>
        <w:rPr>
          <w:rFonts w:ascii="宋体" w:hAnsi="宋体" w:cs="宋体" w:eastAsia="宋体" w:hint="default"/>
          <w:w w:val="95"/>
          <w:sz w:val="24"/>
          <w:szCs w:val="24"/>
        </w:rPr>
        <w:t>作期间</w:t>
      </w:r>
      <w:r>
        <w:rPr>
          <w:rFonts w:ascii="宋体" w:hAnsi="宋体" w:cs="宋体" w:eastAsia="宋体" w:hint="default"/>
          <w:w w:val="95"/>
          <w:sz w:val="24"/>
          <w:szCs w:val="24"/>
        </w:rPr>
        <w:t>，</w:t>
      </w:r>
      <w:r>
        <w:rPr>
          <w:rFonts w:ascii="宋体" w:hAnsi="宋体" w:cs="宋体" w:eastAsia="宋体" w:hint="default"/>
          <w:w w:val="95"/>
          <w:sz w:val="24"/>
          <w:szCs w:val="24"/>
        </w:rPr>
        <w:t>能够</w:t>
      </w:r>
      <w:r>
        <w:rPr>
          <w:rFonts w:ascii="宋体" w:hAnsi="宋体" w:cs="宋体" w:eastAsia="宋体" w:hint="default"/>
          <w:w w:val="95"/>
          <w:sz w:val="24"/>
          <w:szCs w:val="24"/>
        </w:rPr>
        <w:t>胜</w:t>
      </w:r>
      <w:r>
        <w:rPr>
          <w:rFonts w:ascii="宋体" w:hAnsi="宋体" w:cs="宋体" w:eastAsia="宋体" w:hint="default"/>
          <w:w w:val="95"/>
          <w:sz w:val="24"/>
          <w:szCs w:val="24"/>
        </w:rPr>
        <w:t>任公司年报审计事务，</w:t>
      </w:r>
      <w:r>
        <w:rPr>
          <w:rFonts w:ascii="宋体" w:hAnsi="宋体" w:cs="宋体" w:eastAsia="宋体" w:hint="default"/>
          <w:w w:val="95"/>
          <w:sz w:val="24"/>
          <w:szCs w:val="24"/>
        </w:rPr>
        <w:t>同</w:t>
      </w:r>
      <w:r>
        <w:rPr>
          <w:rFonts w:ascii="宋体" w:hAnsi="宋体" w:cs="宋体" w:eastAsia="宋体" w:hint="default"/>
          <w:w w:val="95"/>
          <w:sz w:val="24"/>
          <w:szCs w:val="24"/>
        </w:rPr>
        <w:t>意</w:t>
      </w:r>
      <w:r>
        <w:rPr>
          <w:rFonts w:ascii="宋体" w:hAnsi="宋体" w:cs="宋体" w:eastAsia="宋体" w:hint="default"/>
          <w:w w:val="95"/>
          <w:sz w:val="24"/>
          <w:szCs w:val="24"/>
        </w:rPr>
        <w:t>聘</w:t>
      </w:r>
      <w:r>
        <w:rPr>
          <w:rFonts w:ascii="宋体" w:hAnsi="宋体" w:cs="宋体" w:eastAsia="宋体" w:hint="default"/>
          <w:w w:val="95"/>
          <w:sz w:val="24"/>
          <w:szCs w:val="24"/>
        </w:rPr>
        <w:t>任天健正信会计师事务所为公司</w:t>
      </w:r>
      <w:r>
        <w:rPr>
          <w:rFonts w:ascii="Courier New" w:hAnsi="Courier New" w:cs="Courier New" w:eastAsia="Courier New" w:hint="default"/>
          <w:w w:val="95"/>
          <w:sz w:val="24"/>
          <w:szCs w:val="24"/>
        </w:rPr>
        <w:t>2010</w:t>
      </w:r>
      <w:r>
        <w:rPr>
          <w:rFonts w:ascii="宋体" w:hAnsi="宋体" w:cs="宋体" w:eastAsia="宋体" w:hint="default"/>
          <w:w w:val="95"/>
          <w:sz w:val="24"/>
          <w:szCs w:val="24"/>
        </w:rPr>
        <w:t>年</w:t>
      </w:r>
      <w:r>
        <w:rPr>
          <w:rFonts w:ascii="宋体" w:hAnsi="宋体" w:cs="宋体" w:eastAsia="宋体" w:hint="default"/>
          <w:spacing w:val="83"/>
          <w:w w:val="95"/>
          <w:sz w:val="24"/>
          <w:szCs w:val="24"/>
        </w:rPr>
        <w:t> </w:t>
      </w:r>
      <w:r>
        <w:rPr>
          <w:rFonts w:ascii="宋体" w:hAnsi="宋体" w:cs="宋体" w:eastAsia="宋体" w:hint="default"/>
          <w:sz w:val="24"/>
          <w:szCs w:val="24"/>
        </w:rPr>
        <w:t>财务审计</w:t>
      </w:r>
      <w:r>
        <w:rPr>
          <w:rFonts w:ascii="宋体" w:hAnsi="宋体" w:cs="宋体" w:eastAsia="宋体" w:hint="default"/>
          <w:sz w:val="24"/>
          <w:szCs w:val="24"/>
        </w:rPr>
        <w:t>机构</w:t>
      </w:r>
      <w:r>
        <w:rPr>
          <w:rFonts w:ascii="宋体" w:hAnsi="宋体" w:cs="宋体" w:eastAsia="宋体" w:hint="default"/>
          <w:sz w:val="24"/>
          <w:szCs w:val="24"/>
        </w:rPr>
        <w:t>，</w:t>
      </w:r>
      <w:r>
        <w:rPr>
          <w:rFonts w:ascii="Courier New" w:hAnsi="Courier New" w:cs="Courier New" w:eastAsia="Courier New" w:hint="default"/>
          <w:sz w:val="24"/>
          <w:szCs w:val="24"/>
        </w:rPr>
        <w:t>2010</w:t>
      </w:r>
      <w:r>
        <w:rPr>
          <w:rFonts w:ascii="宋体" w:hAnsi="宋体" w:cs="宋体" w:eastAsia="宋体" w:hint="default"/>
          <w:sz w:val="24"/>
          <w:szCs w:val="24"/>
        </w:rPr>
        <w:t>年度年报审计</w:t>
      </w:r>
      <w:r>
        <w:rPr>
          <w:rFonts w:ascii="宋体" w:hAnsi="宋体" w:cs="宋体" w:eastAsia="宋体" w:hint="default"/>
          <w:sz w:val="24"/>
          <w:szCs w:val="24"/>
        </w:rPr>
        <w:t>费</w:t>
      </w:r>
      <w:r>
        <w:rPr>
          <w:rFonts w:ascii="宋体" w:hAnsi="宋体" w:cs="宋体" w:eastAsia="宋体" w:hint="default"/>
          <w:sz w:val="24"/>
          <w:szCs w:val="24"/>
        </w:rPr>
        <w:t>用</w:t>
      </w:r>
      <w:r>
        <w:rPr>
          <w:rFonts w:ascii="宋体" w:hAnsi="宋体" w:cs="宋体" w:eastAsia="宋体" w:hint="default"/>
          <w:sz w:val="24"/>
          <w:szCs w:val="24"/>
        </w:rPr>
        <w:t>不</w:t>
      </w:r>
      <w:r>
        <w:rPr>
          <w:rFonts w:ascii="宋体" w:hAnsi="宋体" w:cs="宋体" w:eastAsia="宋体" w:hint="default"/>
          <w:sz w:val="24"/>
          <w:szCs w:val="24"/>
        </w:rPr>
        <w:t>超过</w:t>
      </w:r>
      <w:r>
        <w:rPr>
          <w:rFonts w:ascii="Courier New" w:hAnsi="Courier New" w:cs="Courier New" w:eastAsia="Courier New" w:hint="default"/>
          <w:sz w:val="24"/>
          <w:szCs w:val="24"/>
        </w:rPr>
        <w:t>200</w:t>
      </w:r>
      <w:r>
        <w:rPr>
          <w:rFonts w:ascii="宋体" w:hAnsi="宋体" w:cs="宋体" w:eastAsia="宋体" w:hint="default"/>
          <w:sz w:val="24"/>
          <w:szCs w:val="24"/>
        </w:rPr>
        <w:t>万元</w:t>
      </w:r>
      <w:r>
        <w:rPr>
          <w:rFonts w:ascii="宋体" w:hAnsi="宋体" w:cs="宋体" w:eastAsia="宋体" w:hint="default"/>
          <w:sz w:val="24"/>
          <w:szCs w:val="24"/>
        </w:rPr>
        <w:t>。</w:t>
      </w:r>
    </w:p>
    <w:p>
      <w:pPr>
        <w:spacing w:before="24"/>
        <w:ind w:left="2054" w:right="236" w:firstLine="0"/>
        <w:jc w:val="left"/>
        <w:rPr>
          <w:rFonts w:ascii="宋体" w:hAnsi="宋体" w:cs="宋体" w:eastAsia="宋体" w:hint="default"/>
          <w:sz w:val="24"/>
          <w:szCs w:val="24"/>
        </w:rPr>
      </w:pPr>
      <w:r>
        <w:rPr>
          <w:rFonts w:ascii="Courier New" w:hAnsi="Courier New" w:cs="Courier New" w:eastAsia="Courier New" w:hint="default"/>
          <w:w w:val="95"/>
          <w:sz w:val="24"/>
          <w:szCs w:val="24"/>
        </w:rPr>
        <w:t>6</w:t>
      </w:r>
      <w:r>
        <w:rPr>
          <w:rFonts w:ascii="宋体" w:hAnsi="宋体" w:cs="宋体" w:eastAsia="宋体" w:hint="default"/>
          <w:w w:val="95"/>
          <w:sz w:val="24"/>
          <w:szCs w:val="24"/>
        </w:rPr>
        <w:t>、</w:t>
      </w:r>
      <w:r>
        <w:rPr>
          <w:rFonts w:ascii="宋体" w:hAnsi="宋体" w:cs="宋体" w:eastAsia="宋体" w:hint="default"/>
          <w:w w:val="95"/>
          <w:sz w:val="24"/>
          <w:szCs w:val="24"/>
        </w:rPr>
        <w:t>建立</w:t>
      </w:r>
      <w:r>
        <w:rPr>
          <w:rFonts w:ascii="宋体" w:hAnsi="宋体" w:cs="宋体" w:eastAsia="宋体" w:hint="default"/>
          <w:w w:val="95"/>
          <w:sz w:val="24"/>
          <w:szCs w:val="24"/>
        </w:rPr>
        <w:t>了董事会审计</w:t>
      </w:r>
      <w:r>
        <w:rPr>
          <w:rFonts w:ascii="宋体" w:hAnsi="宋体" w:cs="宋体" w:eastAsia="宋体" w:hint="default"/>
          <w:w w:val="95"/>
          <w:sz w:val="24"/>
          <w:szCs w:val="24"/>
        </w:rPr>
        <w:t>委</w:t>
      </w:r>
      <w:r>
        <w:rPr>
          <w:rFonts w:ascii="宋体" w:hAnsi="宋体" w:cs="宋体" w:eastAsia="宋体" w:hint="default"/>
          <w:w w:val="95"/>
          <w:sz w:val="24"/>
          <w:szCs w:val="24"/>
        </w:rPr>
        <w:t>员会的</w:t>
      </w:r>
      <w:r>
        <w:rPr>
          <w:rFonts w:ascii="宋体" w:hAnsi="宋体" w:cs="宋体" w:eastAsia="宋体" w:hint="default"/>
          <w:w w:val="95"/>
          <w:sz w:val="24"/>
          <w:szCs w:val="24"/>
        </w:rPr>
        <w:t>相</w:t>
      </w:r>
      <w:r>
        <w:rPr>
          <w:rFonts w:ascii="宋体" w:hAnsi="宋体" w:cs="宋体" w:eastAsia="宋体" w:hint="default"/>
          <w:w w:val="95"/>
          <w:sz w:val="24"/>
          <w:szCs w:val="24"/>
        </w:rPr>
        <w:t>关</w:t>
      </w:r>
      <w:r>
        <w:rPr>
          <w:rFonts w:ascii="宋体" w:hAnsi="宋体" w:cs="宋体" w:eastAsia="宋体" w:hint="default"/>
          <w:w w:val="95"/>
          <w:sz w:val="24"/>
          <w:szCs w:val="24"/>
        </w:rPr>
        <w:t>工</w:t>
      </w:r>
      <w:r>
        <w:rPr>
          <w:rFonts w:ascii="宋体" w:hAnsi="宋体" w:cs="宋体" w:eastAsia="宋体" w:hint="default"/>
          <w:w w:val="95"/>
          <w:sz w:val="24"/>
          <w:szCs w:val="24"/>
        </w:rPr>
        <w:t>作</w:t>
      </w:r>
      <w:r>
        <w:rPr>
          <w:rFonts w:ascii="宋体" w:hAnsi="宋体" w:cs="宋体" w:eastAsia="宋体" w:hint="default"/>
          <w:w w:val="95"/>
          <w:sz w:val="24"/>
          <w:szCs w:val="24"/>
        </w:rPr>
        <w:t>制</w:t>
      </w:r>
      <w:r>
        <w:rPr>
          <w:rFonts w:ascii="宋体" w:hAnsi="宋体" w:cs="宋体" w:eastAsia="宋体" w:hint="default"/>
          <w:w w:val="95"/>
          <w:sz w:val="24"/>
          <w:szCs w:val="24"/>
        </w:rPr>
        <w:t>度。</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w:t>
      </w:r>
      <w:r>
        <w:rPr>
          <w:rFonts w:ascii="Courier New" w:hAnsi="Courier New" w:cs="Courier New" w:eastAsia="Courier New" w:hint="default"/>
          <w:w w:val="95"/>
          <w:sz w:val="24"/>
          <w:szCs w:val="24"/>
        </w:rPr>
        <w:t>6</w:t>
      </w:r>
      <w:r>
        <w:rPr>
          <w:rFonts w:ascii="宋体" w:hAnsi="宋体" w:cs="宋体" w:eastAsia="宋体" w:hint="default"/>
          <w:w w:val="95"/>
          <w:sz w:val="24"/>
          <w:szCs w:val="24"/>
        </w:rPr>
        <w:t>月</w:t>
      </w:r>
      <w:r>
        <w:rPr>
          <w:rFonts w:ascii="Courier New" w:hAnsi="Courier New" w:cs="Courier New" w:eastAsia="Courier New" w:hint="default"/>
          <w:w w:val="95"/>
          <w:sz w:val="24"/>
          <w:szCs w:val="24"/>
        </w:rPr>
        <w:t>20</w:t>
      </w:r>
      <w:r>
        <w:rPr>
          <w:rFonts w:ascii="宋体" w:hAnsi="宋体" w:cs="宋体" w:eastAsia="宋体" w:hint="default"/>
          <w:w w:val="95"/>
          <w:sz w:val="24"/>
          <w:szCs w:val="24"/>
        </w:rPr>
        <w:t>日</w:t>
      </w:r>
      <w:r>
        <w:rPr>
          <w:rFonts w:ascii="宋体" w:hAnsi="宋体" w:cs="宋体" w:eastAsia="宋体" w:hint="default"/>
          <w:w w:val="95"/>
          <w:sz w:val="24"/>
          <w:szCs w:val="24"/>
        </w:rPr>
        <w:t>召</w:t>
      </w:r>
      <w:r>
        <w:rPr>
          <w:rFonts w:ascii="宋体" w:hAnsi="宋体" w:cs="宋体" w:eastAsia="宋体" w:hint="default"/>
          <w:w w:val="95"/>
          <w:sz w:val="24"/>
          <w:szCs w:val="24"/>
        </w:rPr>
        <w:t>开</w:t>
      </w:r>
      <w:r>
        <w:rPr>
          <w:rFonts w:ascii="宋体" w:hAnsi="宋体" w:cs="宋体" w:eastAsia="宋体" w:hint="default"/>
          <w:w w:val="95"/>
          <w:sz w:val="24"/>
          <w:szCs w:val="24"/>
        </w:rPr>
        <w:t>的公司</w:t>
      </w:r>
      <w:r>
        <w:rPr>
          <w:rFonts w:ascii="宋体" w:hAnsi="宋体" w:cs="宋体" w:eastAsia="宋体" w:hint="default"/>
          <w:w w:val="95"/>
          <w:sz w:val="24"/>
          <w:szCs w:val="24"/>
        </w:rPr>
        <w:t>第四</w:t>
      </w:r>
      <w:r>
        <w:rPr>
          <w:rFonts w:ascii="宋体" w:hAnsi="宋体" w:cs="宋体" w:eastAsia="宋体" w:hint="default"/>
          <w:w w:val="95"/>
          <w:sz w:val="24"/>
          <w:szCs w:val="24"/>
        </w:rPr>
        <w:t>届</w:t>
      </w:r>
    </w:p>
    <w:p>
      <w:pPr>
        <w:spacing w:before="118"/>
        <w:ind w:left="1574" w:right="0" w:firstLine="0"/>
        <w:jc w:val="both"/>
        <w:rPr>
          <w:rFonts w:ascii="宋体" w:hAnsi="宋体" w:cs="宋体" w:eastAsia="宋体" w:hint="default"/>
          <w:sz w:val="24"/>
          <w:szCs w:val="24"/>
        </w:rPr>
      </w:pPr>
      <w:r>
        <w:rPr>
          <w:rFonts w:ascii="宋体" w:hAnsi="宋体" w:cs="宋体" w:eastAsia="宋体" w:hint="default"/>
          <w:sz w:val="24"/>
          <w:szCs w:val="24"/>
        </w:rPr>
        <w:t>董事会</w:t>
      </w:r>
      <w:r>
        <w:rPr>
          <w:rFonts w:ascii="宋体" w:hAnsi="宋体" w:cs="宋体" w:eastAsia="宋体" w:hint="default"/>
          <w:sz w:val="24"/>
          <w:szCs w:val="24"/>
        </w:rPr>
        <w:t>第十七</w:t>
      </w:r>
      <w:r>
        <w:rPr>
          <w:rFonts w:ascii="宋体" w:hAnsi="宋体" w:cs="宋体" w:eastAsia="宋体" w:hint="default"/>
          <w:sz w:val="24"/>
          <w:szCs w:val="24"/>
        </w:rPr>
        <w:t>次</w:t>
      </w:r>
      <w:r>
        <w:rPr>
          <w:rFonts w:ascii="宋体" w:hAnsi="宋体" w:cs="宋体" w:eastAsia="宋体" w:hint="default"/>
          <w:sz w:val="24"/>
          <w:szCs w:val="24"/>
        </w:rPr>
        <w:t>会议审议</w:t>
      </w:r>
      <w:r>
        <w:rPr>
          <w:rFonts w:ascii="宋体" w:hAnsi="宋体" w:cs="宋体" w:eastAsia="宋体" w:hint="default"/>
          <w:sz w:val="24"/>
          <w:szCs w:val="24"/>
        </w:rPr>
        <w:t>通</w:t>
      </w:r>
      <w:r>
        <w:rPr>
          <w:rFonts w:ascii="宋体" w:hAnsi="宋体" w:cs="宋体" w:eastAsia="宋体" w:hint="default"/>
          <w:sz w:val="24"/>
          <w:szCs w:val="24"/>
        </w:rPr>
        <w:t>过</w:t>
      </w:r>
      <w:r>
        <w:rPr>
          <w:rFonts w:ascii="宋体" w:hAnsi="宋体" w:cs="宋体" w:eastAsia="宋体" w:hint="default"/>
          <w:sz w:val="24"/>
          <w:szCs w:val="24"/>
        </w:rPr>
        <w:t>了</w:t>
      </w:r>
      <w:r>
        <w:rPr>
          <w:rFonts w:ascii="宋体" w:hAnsi="宋体" w:cs="宋体" w:eastAsia="宋体" w:hint="default"/>
          <w:sz w:val="24"/>
          <w:szCs w:val="24"/>
        </w:rPr>
        <w:t>《</w:t>
      </w:r>
      <w:r>
        <w:rPr>
          <w:rFonts w:ascii="宋体" w:hAnsi="宋体" w:cs="宋体" w:eastAsia="宋体" w:hint="default"/>
          <w:sz w:val="24"/>
          <w:szCs w:val="24"/>
        </w:rPr>
        <w:t>公司董事会审计</w:t>
      </w:r>
      <w:r>
        <w:rPr>
          <w:rFonts w:ascii="宋体" w:hAnsi="宋体" w:cs="宋体" w:eastAsia="宋体" w:hint="default"/>
          <w:sz w:val="24"/>
          <w:szCs w:val="24"/>
        </w:rPr>
        <w:t>委</w:t>
      </w:r>
      <w:r>
        <w:rPr>
          <w:rFonts w:ascii="宋体" w:hAnsi="宋体" w:cs="宋体" w:eastAsia="宋体" w:hint="default"/>
          <w:sz w:val="24"/>
          <w:szCs w:val="24"/>
        </w:rPr>
        <w:t>员会实</w:t>
      </w:r>
      <w:r>
        <w:rPr>
          <w:rFonts w:ascii="宋体" w:hAnsi="宋体" w:cs="宋体" w:eastAsia="宋体" w:hint="default"/>
          <w:sz w:val="24"/>
          <w:szCs w:val="24"/>
        </w:rPr>
        <w:t>施</w:t>
      </w:r>
      <w:r>
        <w:rPr>
          <w:rFonts w:ascii="宋体" w:hAnsi="宋体" w:cs="宋体" w:eastAsia="宋体" w:hint="default"/>
          <w:sz w:val="24"/>
          <w:szCs w:val="24"/>
        </w:rPr>
        <w:t>细</w:t>
      </w:r>
      <w:r>
        <w:rPr>
          <w:rFonts w:ascii="宋体" w:hAnsi="宋体" w:cs="宋体" w:eastAsia="宋体" w:hint="default"/>
          <w:sz w:val="24"/>
          <w:szCs w:val="24"/>
        </w:rPr>
        <w:t>则》</w:t>
      </w:r>
      <w:r>
        <w:rPr>
          <w:rFonts w:ascii="宋体" w:hAnsi="宋体" w:cs="宋体" w:eastAsia="宋体" w:hint="default"/>
          <w:sz w:val="24"/>
          <w:szCs w:val="24"/>
        </w:rPr>
        <w:t>。</w:t>
      </w:r>
    </w:p>
    <w:p>
      <w:pPr>
        <w:spacing w:line="355" w:lineRule="auto" w:before="151"/>
        <w:ind w:left="2054" w:right="236"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四</w:t>
      </w:r>
      <w:r>
        <w:rPr>
          <w:rFonts w:ascii="宋体" w:hAnsi="宋体" w:cs="宋体" w:eastAsia="宋体" w:hint="default"/>
          <w:sz w:val="24"/>
          <w:szCs w:val="24"/>
        </w:rPr>
        <w:t>）</w:t>
      </w:r>
      <w:r>
        <w:rPr>
          <w:rFonts w:ascii="宋体" w:hAnsi="宋体" w:cs="宋体" w:eastAsia="宋体" w:hint="default"/>
          <w:sz w:val="24"/>
          <w:szCs w:val="24"/>
        </w:rPr>
        <w:t>董事会</w:t>
      </w:r>
      <w:r>
        <w:rPr>
          <w:rFonts w:ascii="宋体" w:hAnsi="宋体" w:cs="宋体" w:eastAsia="宋体" w:hint="default"/>
          <w:sz w:val="24"/>
          <w:szCs w:val="24"/>
        </w:rPr>
        <w:t>下设</w:t>
      </w:r>
      <w:r>
        <w:rPr>
          <w:rFonts w:ascii="宋体" w:hAnsi="宋体" w:cs="宋体" w:eastAsia="宋体" w:hint="default"/>
          <w:sz w:val="24"/>
          <w:szCs w:val="24"/>
        </w:rPr>
        <w:t>的</w:t>
      </w:r>
      <w:r>
        <w:rPr>
          <w:rFonts w:ascii="宋体" w:hAnsi="宋体" w:cs="宋体" w:eastAsia="宋体" w:hint="default"/>
          <w:sz w:val="24"/>
          <w:szCs w:val="24"/>
        </w:rPr>
        <w:t>薪酬</w:t>
      </w:r>
      <w:r>
        <w:rPr>
          <w:rFonts w:ascii="宋体" w:hAnsi="宋体" w:cs="宋体" w:eastAsia="宋体" w:hint="default"/>
          <w:sz w:val="24"/>
          <w:szCs w:val="24"/>
        </w:rPr>
        <w:t>委</w:t>
      </w:r>
      <w:r>
        <w:rPr>
          <w:rFonts w:ascii="宋体" w:hAnsi="宋体" w:cs="宋体" w:eastAsia="宋体" w:hint="default"/>
          <w:sz w:val="24"/>
          <w:szCs w:val="24"/>
        </w:rPr>
        <w:t>员会的</w:t>
      </w:r>
      <w:r>
        <w:rPr>
          <w:rFonts w:ascii="宋体" w:hAnsi="宋体" w:cs="宋体" w:eastAsia="宋体" w:hint="default"/>
          <w:sz w:val="24"/>
          <w:szCs w:val="24"/>
        </w:rPr>
        <w:t>履</w:t>
      </w:r>
      <w:r>
        <w:rPr>
          <w:rFonts w:ascii="宋体" w:hAnsi="宋体" w:cs="宋体" w:eastAsia="宋体" w:hint="default"/>
          <w:sz w:val="24"/>
          <w:szCs w:val="24"/>
        </w:rPr>
        <w:t>职</w:t>
      </w:r>
      <w:r>
        <w:rPr>
          <w:rFonts w:ascii="宋体" w:hAnsi="宋体" w:cs="宋体" w:eastAsia="宋体" w:hint="default"/>
          <w:sz w:val="24"/>
          <w:szCs w:val="24"/>
        </w:rPr>
        <w:t>情况</w:t>
      </w:r>
      <w:r>
        <w:rPr>
          <w:rFonts w:ascii="宋体" w:hAnsi="宋体" w:cs="宋体" w:eastAsia="宋体" w:hint="default"/>
          <w:sz w:val="24"/>
          <w:szCs w:val="24"/>
        </w:rPr>
        <w:t>汇</w:t>
      </w:r>
      <w:r>
        <w:rPr>
          <w:rFonts w:ascii="宋体" w:hAnsi="宋体" w:cs="宋体" w:eastAsia="宋体" w:hint="default"/>
          <w:sz w:val="24"/>
          <w:szCs w:val="24"/>
        </w:rPr>
        <w:t>总</w:t>
      </w:r>
      <w:r>
        <w:rPr>
          <w:rFonts w:ascii="宋体" w:hAnsi="宋体" w:cs="宋体" w:eastAsia="宋体" w:hint="default"/>
          <w:sz w:val="24"/>
          <w:szCs w:val="24"/>
        </w:rPr>
        <w:t>报告 </w:t>
      </w:r>
      <w:r>
        <w:rPr>
          <w:rFonts w:ascii="宋体" w:hAnsi="宋体" w:cs="宋体" w:eastAsia="宋体" w:hint="default"/>
          <w:spacing w:val="-2"/>
          <w:sz w:val="24"/>
          <w:szCs w:val="24"/>
        </w:rPr>
        <w:t>董事会</w:t>
      </w:r>
      <w:r>
        <w:rPr>
          <w:rFonts w:ascii="宋体" w:hAnsi="宋体" w:cs="宋体" w:eastAsia="宋体" w:hint="default"/>
          <w:spacing w:val="-2"/>
          <w:sz w:val="24"/>
          <w:szCs w:val="24"/>
        </w:rPr>
        <w:t>薪酬</w:t>
      </w:r>
      <w:r>
        <w:rPr>
          <w:rFonts w:ascii="宋体" w:hAnsi="宋体" w:cs="宋体" w:eastAsia="宋体" w:hint="default"/>
          <w:spacing w:val="-2"/>
          <w:sz w:val="24"/>
          <w:szCs w:val="24"/>
        </w:rPr>
        <w:t>与</w:t>
      </w:r>
      <w:r>
        <w:rPr>
          <w:rFonts w:ascii="宋体" w:hAnsi="宋体" w:cs="宋体" w:eastAsia="宋体" w:hint="default"/>
          <w:spacing w:val="-2"/>
          <w:sz w:val="24"/>
          <w:szCs w:val="24"/>
        </w:rPr>
        <w:t>考</w:t>
      </w:r>
      <w:r>
        <w:rPr>
          <w:rFonts w:ascii="宋体" w:hAnsi="宋体" w:cs="宋体" w:eastAsia="宋体" w:hint="default"/>
          <w:spacing w:val="-2"/>
          <w:sz w:val="24"/>
          <w:szCs w:val="24"/>
        </w:rPr>
        <w:t>核</w:t>
      </w:r>
      <w:r>
        <w:rPr>
          <w:rFonts w:ascii="宋体" w:hAnsi="宋体" w:cs="宋体" w:eastAsia="宋体" w:hint="default"/>
          <w:spacing w:val="-2"/>
          <w:sz w:val="24"/>
          <w:szCs w:val="24"/>
        </w:rPr>
        <w:t>委</w:t>
      </w:r>
      <w:r>
        <w:rPr>
          <w:rFonts w:ascii="宋体" w:hAnsi="宋体" w:cs="宋体" w:eastAsia="宋体" w:hint="default"/>
          <w:spacing w:val="-2"/>
          <w:sz w:val="24"/>
          <w:szCs w:val="24"/>
        </w:rPr>
        <w:t>员会</w:t>
      </w:r>
      <w:r>
        <w:rPr>
          <w:rFonts w:ascii="宋体" w:hAnsi="宋体" w:cs="宋体" w:eastAsia="宋体" w:hint="default"/>
          <w:spacing w:val="-2"/>
          <w:sz w:val="24"/>
          <w:szCs w:val="24"/>
        </w:rPr>
        <w:t>是</w:t>
      </w:r>
      <w:r>
        <w:rPr>
          <w:rFonts w:ascii="宋体" w:hAnsi="宋体" w:cs="宋体" w:eastAsia="宋体" w:hint="default"/>
          <w:spacing w:val="-2"/>
          <w:sz w:val="24"/>
          <w:szCs w:val="24"/>
        </w:rPr>
        <w:t>董事会</w:t>
      </w:r>
      <w:r>
        <w:rPr>
          <w:rFonts w:ascii="宋体" w:hAnsi="宋体" w:cs="宋体" w:eastAsia="宋体" w:hint="default"/>
          <w:spacing w:val="-2"/>
          <w:sz w:val="24"/>
          <w:szCs w:val="24"/>
        </w:rPr>
        <w:t>设立</w:t>
      </w:r>
      <w:r>
        <w:rPr>
          <w:rFonts w:ascii="宋体" w:hAnsi="宋体" w:cs="宋体" w:eastAsia="宋体" w:hint="default"/>
          <w:spacing w:val="-2"/>
          <w:sz w:val="24"/>
          <w:szCs w:val="24"/>
        </w:rPr>
        <w:t>的</w:t>
      </w:r>
      <w:r>
        <w:rPr>
          <w:rFonts w:ascii="宋体" w:hAnsi="宋体" w:cs="宋体" w:eastAsia="宋体" w:hint="default"/>
          <w:spacing w:val="-2"/>
          <w:sz w:val="24"/>
          <w:szCs w:val="24"/>
        </w:rPr>
        <w:t>专</w:t>
      </w:r>
      <w:r>
        <w:rPr>
          <w:rFonts w:ascii="宋体" w:hAnsi="宋体" w:cs="宋体" w:eastAsia="宋体" w:hint="default"/>
          <w:spacing w:val="-2"/>
          <w:sz w:val="24"/>
          <w:szCs w:val="24"/>
        </w:rPr>
        <w:t>门</w:t>
      </w:r>
      <w:r>
        <w:rPr>
          <w:rFonts w:ascii="宋体" w:hAnsi="宋体" w:cs="宋体" w:eastAsia="宋体" w:hint="default"/>
          <w:spacing w:val="-2"/>
          <w:sz w:val="24"/>
          <w:szCs w:val="24"/>
        </w:rPr>
        <w:t>工</w:t>
      </w:r>
      <w:r>
        <w:rPr>
          <w:rFonts w:ascii="宋体" w:hAnsi="宋体" w:cs="宋体" w:eastAsia="宋体" w:hint="default"/>
          <w:spacing w:val="-2"/>
          <w:sz w:val="24"/>
          <w:szCs w:val="24"/>
        </w:rPr>
        <w:t>作</w:t>
      </w:r>
      <w:r>
        <w:rPr>
          <w:rFonts w:ascii="宋体" w:hAnsi="宋体" w:cs="宋体" w:eastAsia="宋体" w:hint="default"/>
          <w:spacing w:val="-2"/>
          <w:sz w:val="24"/>
          <w:szCs w:val="24"/>
        </w:rPr>
        <w:t>机构</w:t>
      </w:r>
      <w:r>
        <w:rPr>
          <w:rFonts w:ascii="宋体" w:hAnsi="宋体" w:cs="宋体" w:eastAsia="宋体" w:hint="default"/>
          <w:spacing w:val="-2"/>
          <w:sz w:val="24"/>
          <w:szCs w:val="24"/>
        </w:rPr>
        <w:t>，负责</w:t>
      </w:r>
      <w:r>
        <w:rPr>
          <w:rFonts w:ascii="宋体" w:hAnsi="宋体" w:cs="宋体" w:eastAsia="宋体" w:hint="default"/>
          <w:spacing w:val="-2"/>
          <w:sz w:val="24"/>
          <w:szCs w:val="24"/>
        </w:rPr>
        <w:t>制定</w:t>
      </w:r>
      <w:r>
        <w:rPr>
          <w:rFonts w:ascii="宋体" w:hAnsi="宋体" w:cs="宋体" w:eastAsia="宋体" w:hint="default"/>
          <w:spacing w:val="-2"/>
          <w:sz w:val="24"/>
          <w:szCs w:val="24"/>
        </w:rPr>
        <w:t>公司董事、监</w:t>
      </w:r>
      <w:r>
        <w:rPr>
          <w:rFonts w:ascii="宋体" w:hAnsi="宋体" w:cs="宋体" w:eastAsia="宋体" w:hint="default"/>
          <w:sz w:val="24"/>
          <w:szCs w:val="24"/>
        </w:rPr>
      </w:r>
    </w:p>
    <w:p>
      <w:pPr>
        <w:spacing w:line="360" w:lineRule="auto" w:before="36"/>
        <w:ind w:left="1574" w:right="0" w:firstLine="0"/>
        <w:jc w:val="left"/>
        <w:rPr>
          <w:rFonts w:ascii="宋体" w:hAnsi="宋体" w:cs="宋体" w:eastAsia="宋体" w:hint="default"/>
          <w:sz w:val="24"/>
          <w:szCs w:val="24"/>
        </w:rPr>
      </w:pPr>
      <w:r>
        <w:rPr>
          <w:rFonts w:ascii="宋体" w:hAnsi="宋体" w:cs="宋体" w:eastAsia="宋体" w:hint="default"/>
          <w:spacing w:val="-5"/>
          <w:sz w:val="24"/>
          <w:szCs w:val="24"/>
        </w:rPr>
        <w:t>事及高管人员的</w:t>
      </w:r>
      <w:r>
        <w:rPr>
          <w:rFonts w:ascii="宋体" w:hAnsi="宋体" w:cs="宋体" w:eastAsia="宋体" w:hint="default"/>
          <w:spacing w:val="-5"/>
          <w:sz w:val="24"/>
          <w:szCs w:val="24"/>
        </w:rPr>
        <w:t>考</w:t>
      </w:r>
      <w:r>
        <w:rPr>
          <w:rFonts w:ascii="宋体" w:hAnsi="宋体" w:cs="宋体" w:eastAsia="宋体" w:hint="default"/>
          <w:spacing w:val="-5"/>
          <w:sz w:val="24"/>
          <w:szCs w:val="24"/>
        </w:rPr>
        <w:t>核</w:t>
      </w:r>
      <w:r>
        <w:rPr>
          <w:rFonts w:ascii="宋体" w:hAnsi="宋体" w:cs="宋体" w:eastAsia="宋体" w:hint="default"/>
          <w:spacing w:val="-5"/>
          <w:sz w:val="24"/>
          <w:szCs w:val="24"/>
        </w:rPr>
        <w:t>标准，</w:t>
      </w:r>
      <w:r>
        <w:rPr>
          <w:rFonts w:ascii="宋体" w:hAnsi="宋体" w:cs="宋体" w:eastAsia="宋体" w:hint="default"/>
          <w:spacing w:val="-5"/>
          <w:sz w:val="24"/>
          <w:szCs w:val="24"/>
        </w:rPr>
        <w:t>制定</w:t>
      </w:r>
      <w:r>
        <w:rPr>
          <w:rFonts w:ascii="宋体" w:hAnsi="宋体" w:cs="宋体" w:eastAsia="宋体" w:hint="default"/>
          <w:spacing w:val="-5"/>
          <w:sz w:val="24"/>
          <w:szCs w:val="24"/>
        </w:rPr>
        <w:t>、审</w:t>
      </w:r>
      <w:r>
        <w:rPr>
          <w:rFonts w:ascii="宋体" w:hAnsi="宋体" w:cs="宋体" w:eastAsia="宋体" w:hint="default"/>
          <w:spacing w:val="-5"/>
          <w:sz w:val="24"/>
          <w:szCs w:val="24"/>
        </w:rPr>
        <w:t>查</w:t>
      </w:r>
      <w:r>
        <w:rPr>
          <w:rFonts w:ascii="宋体" w:hAnsi="宋体" w:cs="宋体" w:eastAsia="宋体" w:hint="default"/>
          <w:spacing w:val="-5"/>
          <w:sz w:val="24"/>
          <w:szCs w:val="24"/>
        </w:rPr>
        <w:t>公司董事、监事及高管人员的</w:t>
      </w:r>
      <w:r>
        <w:rPr>
          <w:rFonts w:ascii="宋体" w:hAnsi="宋体" w:cs="宋体" w:eastAsia="宋体" w:hint="default"/>
          <w:spacing w:val="-5"/>
          <w:sz w:val="24"/>
          <w:szCs w:val="24"/>
        </w:rPr>
        <w:t>薪酬</w:t>
      </w:r>
      <w:r>
        <w:rPr>
          <w:rFonts w:ascii="宋体" w:hAnsi="宋体" w:cs="宋体" w:eastAsia="宋体" w:hint="default"/>
          <w:spacing w:val="-5"/>
          <w:sz w:val="24"/>
          <w:szCs w:val="24"/>
        </w:rPr>
        <w:t>政</w:t>
      </w:r>
      <w:r>
        <w:rPr>
          <w:rFonts w:ascii="宋体" w:hAnsi="宋体" w:cs="宋体" w:eastAsia="宋体" w:hint="default"/>
          <w:spacing w:val="-5"/>
          <w:sz w:val="24"/>
          <w:szCs w:val="24"/>
        </w:rPr>
        <w:t>策</w:t>
      </w:r>
      <w:r>
        <w:rPr>
          <w:rFonts w:ascii="宋体" w:hAnsi="宋体" w:cs="宋体" w:eastAsia="宋体" w:hint="default"/>
          <w:spacing w:val="-5"/>
          <w:sz w:val="24"/>
          <w:szCs w:val="24"/>
        </w:rPr>
        <w:t>与</w:t>
      </w:r>
      <w:r>
        <w:rPr>
          <w:rFonts w:ascii="宋体" w:hAnsi="宋体" w:cs="宋体" w:eastAsia="宋体" w:hint="default"/>
          <w:spacing w:val="-5"/>
          <w:sz w:val="24"/>
          <w:szCs w:val="24"/>
        </w:rPr>
        <w:t>方</w:t>
      </w:r>
      <w:r>
        <w:rPr>
          <w:rFonts w:ascii="宋体" w:hAnsi="宋体" w:cs="宋体" w:eastAsia="宋体" w:hint="default"/>
          <w:spacing w:val="-5"/>
          <w:sz w:val="24"/>
          <w:szCs w:val="24"/>
        </w:rPr>
        <w:t>案</w:t>
      </w:r>
      <w:r>
        <w:rPr>
          <w:rFonts w:ascii="宋体" w:hAnsi="宋体" w:cs="宋体" w:eastAsia="宋体" w:hint="default"/>
          <w:spacing w:val="-5"/>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并</w:t>
      </w:r>
      <w:r>
        <w:rPr>
          <w:rFonts w:ascii="宋体" w:hAnsi="宋体" w:cs="宋体" w:eastAsia="宋体" w:hint="default"/>
          <w:sz w:val="24"/>
          <w:szCs w:val="24"/>
        </w:rPr>
        <w:t>依</w:t>
      </w:r>
      <w:r>
        <w:rPr>
          <w:rFonts w:ascii="宋体" w:hAnsi="宋体" w:cs="宋体" w:eastAsia="宋体" w:hint="default"/>
          <w:sz w:val="24"/>
          <w:szCs w:val="24"/>
        </w:rPr>
        <w:t>照</w:t>
      </w:r>
      <w:r>
        <w:rPr>
          <w:rFonts w:ascii="宋体" w:hAnsi="宋体" w:cs="宋体" w:eastAsia="宋体" w:hint="default"/>
          <w:sz w:val="24"/>
          <w:szCs w:val="24"/>
        </w:rPr>
        <w:t>上</w:t>
      </w:r>
      <w:r>
        <w:rPr>
          <w:rFonts w:ascii="宋体" w:hAnsi="宋体" w:cs="宋体" w:eastAsia="宋体" w:hint="default"/>
          <w:sz w:val="24"/>
          <w:szCs w:val="24"/>
        </w:rPr>
        <w:t>述</w:t>
      </w:r>
      <w:r>
        <w:rPr>
          <w:rFonts w:ascii="宋体" w:hAnsi="宋体" w:cs="宋体" w:eastAsia="宋体" w:hint="default"/>
          <w:sz w:val="24"/>
          <w:szCs w:val="24"/>
        </w:rPr>
        <w:t>考</w:t>
      </w:r>
      <w:r>
        <w:rPr>
          <w:rFonts w:ascii="宋体" w:hAnsi="宋体" w:cs="宋体" w:eastAsia="宋体" w:hint="default"/>
          <w:sz w:val="24"/>
          <w:szCs w:val="24"/>
        </w:rPr>
        <w:t>核</w:t>
      </w:r>
      <w:r>
        <w:rPr>
          <w:rFonts w:ascii="宋体" w:hAnsi="宋体" w:cs="宋体" w:eastAsia="宋体" w:hint="default"/>
          <w:sz w:val="24"/>
          <w:szCs w:val="24"/>
        </w:rPr>
        <w:t>标准及</w:t>
      </w:r>
      <w:r>
        <w:rPr>
          <w:rFonts w:ascii="宋体" w:hAnsi="宋体" w:cs="宋体" w:eastAsia="宋体" w:hint="default"/>
          <w:sz w:val="24"/>
          <w:szCs w:val="24"/>
        </w:rPr>
        <w:t>薪酬</w:t>
      </w:r>
      <w:r>
        <w:rPr>
          <w:rFonts w:ascii="宋体" w:hAnsi="宋体" w:cs="宋体" w:eastAsia="宋体" w:hint="default"/>
          <w:sz w:val="24"/>
          <w:szCs w:val="24"/>
        </w:rPr>
        <w:t>政</w:t>
      </w:r>
      <w:r>
        <w:rPr>
          <w:rFonts w:ascii="宋体" w:hAnsi="宋体" w:cs="宋体" w:eastAsia="宋体" w:hint="default"/>
          <w:sz w:val="24"/>
          <w:szCs w:val="24"/>
        </w:rPr>
        <w:t>策</w:t>
      </w:r>
      <w:r>
        <w:rPr>
          <w:rFonts w:ascii="宋体" w:hAnsi="宋体" w:cs="宋体" w:eastAsia="宋体" w:hint="default"/>
          <w:sz w:val="24"/>
          <w:szCs w:val="24"/>
        </w:rPr>
        <w:t>与</w:t>
      </w:r>
      <w:r>
        <w:rPr>
          <w:rFonts w:ascii="宋体" w:hAnsi="宋体" w:cs="宋体" w:eastAsia="宋体" w:hint="default"/>
          <w:sz w:val="24"/>
          <w:szCs w:val="24"/>
        </w:rPr>
        <w:t>方</w:t>
      </w:r>
      <w:r>
        <w:rPr>
          <w:rFonts w:ascii="宋体" w:hAnsi="宋体" w:cs="宋体" w:eastAsia="宋体" w:hint="default"/>
          <w:sz w:val="24"/>
          <w:szCs w:val="24"/>
        </w:rPr>
        <w:t>案</w:t>
      </w:r>
      <w:r>
        <w:rPr>
          <w:rFonts w:ascii="宋体" w:hAnsi="宋体" w:cs="宋体" w:eastAsia="宋体" w:hint="default"/>
          <w:sz w:val="24"/>
          <w:szCs w:val="24"/>
        </w:rPr>
        <w:t>进</w:t>
      </w:r>
      <w:r>
        <w:rPr>
          <w:rFonts w:ascii="宋体" w:hAnsi="宋体" w:cs="宋体" w:eastAsia="宋体" w:hint="default"/>
          <w:sz w:val="24"/>
          <w:szCs w:val="24"/>
        </w:rPr>
        <w:t>行</w:t>
      </w:r>
      <w:r>
        <w:rPr>
          <w:rFonts w:ascii="宋体" w:hAnsi="宋体" w:cs="宋体" w:eastAsia="宋体" w:hint="default"/>
          <w:sz w:val="24"/>
          <w:szCs w:val="24"/>
        </w:rPr>
        <w:t>考</w:t>
      </w:r>
      <w:r>
        <w:rPr>
          <w:rFonts w:ascii="宋体" w:hAnsi="宋体" w:cs="宋体" w:eastAsia="宋体" w:hint="default"/>
          <w:sz w:val="24"/>
          <w:szCs w:val="24"/>
        </w:rPr>
        <w:t>核</w:t>
      </w:r>
      <w:r>
        <w:rPr>
          <w:rFonts w:ascii="宋体" w:hAnsi="宋体" w:cs="宋体" w:eastAsia="宋体" w:hint="default"/>
          <w:sz w:val="24"/>
          <w:szCs w:val="24"/>
        </w:rPr>
        <w:t>。本年度公司董事会</w:t>
      </w:r>
      <w:r>
        <w:rPr>
          <w:rFonts w:ascii="宋体" w:hAnsi="宋体" w:cs="宋体" w:eastAsia="宋体" w:hint="default"/>
          <w:sz w:val="24"/>
          <w:szCs w:val="24"/>
        </w:rPr>
        <w:t>薪酬</w:t>
      </w:r>
      <w:r>
        <w:rPr>
          <w:rFonts w:ascii="宋体" w:hAnsi="宋体" w:cs="宋体" w:eastAsia="宋体" w:hint="default"/>
          <w:sz w:val="24"/>
          <w:szCs w:val="24"/>
        </w:rPr>
        <w:t>委</w:t>
      </w:r>
      <w:r>
        <w:rPr>
          <w:rFonts w:ascii="宋体" w:hAnsi="宋体" w:cs="宋体" w:eastAsia="宋体" w:hint="default"/>
          <w:sz w:val="24"/>
          <w:szCs w:val="24"/>
        </w:rPr>
        <w:t>员会</w:t>
      </w:r>
      <w:r>
        <w:rPr>
          <w:rFonts w:ascii="宋体" w:hAnsi="宋体" w:cs="宋体" w:eastAsia="宋体" w:hint="default"/>
          <w:sz w:val="24"/>
          <w:szCs w:val="24"/>
        </w:rPr>
        <w:t>行</w:t>
      </w:r>
      <w:r>
        <w:rPr>
          <w:rFonts w:ascii="宋体" w:hAnsi="宋体" w:cs="宋体" w:eastAsia="宋体" w:hint="default"/>
          <w:sz w:val="24"/>
          <w:szCs w:val="24"/>
        </w:rPr>
        <w:t>使</w:t>
      </w:r>
    </w:p>
    <w:p>
      <w:pPr>
        <w:spacing w:after="0" w:line="360" w:lineRule="auto"/>
        <w:jc w:val="left"/>
        <w:rPr>
          <w:rFonts w:ascii="宋体" w:hAnsi="宋体" w:cs="宋体" w:eastAsia="宋体" w:hint="default"/>
          <w:sz w:val="24"/>
          <w:szCs w:val="24"/>
        </w:rPr>
        <w:sectPr>
          <w:headerReference w:type="default" r:id="rId14"/>
          <w:footerReference w:type="default" r:id="rId15"/>
          <w:pgSz w:w="11900" w:h="16840"/>
          <w:pgMar w:header="0" w:footer="246" w:top="1480" w:bottom="440" w:left="240" w:right="1020"/>
        </w:sectPr>
      </w:pPr>
    </w:p>
    <w:p>
      <w:pPr>
        <w:spacing w:line="240" w:lineRule="auto" w:before="6"/>
        <w:rPr>
          <w:rFonts w:ascii="宋体" w:hAnsi="宋体" w:cs="宋体" w:eastAsia="宋体" w:hint="default"/>
          <w:sz w:val="26"/>
          <w:szCs w:val="26"/>
        </w:rPr>
      </w:pPr>
    </w:p>
    <w:p>
      <w:pPr>
        <w:pStyle w:val="Heading3"/>
        <w:spacing w:line="240" w:lineRule="auto" w:before="26"/>
        <w:ind w:right="77"/>
        <w:jc w:val="left"/>
        <w:rPr>
          <w:rFonts w:ascii="宋体" w:hAnsi="宋体" w:cs="宋体" w:eastAsia="宋体" w:hint="default"/>
        </w:rPr>
      </w:pPr>
      <w:r>
        <w:rPr>
          <w:rFonts w:ascii="宋体" w:hAnsi="宋体" w:cs="宋体" w:eastAsia="宋体" w:hint="default"/>
        </w:rPr>
        <w:t>如下</w:t>
      </w:r>
      <w:r>
        <w:rPr>
          <w:rFonts w:ascii="宋体" w:hAnsi="宋体" w:cs="宋体" w:eastAsia="宋体" w:hint="default"/>
        </w:rPr>
        <w:t>职</w:t>
      </w:r>
      <w:r>
        <w:rPr/>
        <w:t>责</w:t>
      </w:r>
      <w:r>
        <w:rPr>
          <w:rFonts w:ascii="宋体" w:hAnsi="宋体" w:cs="宋体" w:eastAsia="宋体" w:hint="default"/>
        </w:rPr>
        <w:t>：</w:t>
      </w:r>
    </w:p>
    <w:p>
      <w:pPr>
        <w:spacing w:line="316" w:lineRule="auto" w:before="151"/>
        <w:ind w:left="1574" w:right="77" w:firstLine="480"/>
        <w:jc w:val="left"/>
        <w:rPr>
          <w:rFonts w:ascii="宋体" w:hAnsi="宋体" w:cs="宋体" w:eastAsia="宋体" w:hint="default"/>
          <w:sz w:val="24"/>
          <w:szCs w:val="24"/>
        </w:rPr>
      </w:pPr>
      <w:r>
        <w:rPr>
          <w:rFonts w:ascii="Courier New" w:hAnsi="Courier New" w:cs="Courier New" w:eastAsia="Courier New" w:hint="default"/>
          <w:w w:val="95"/>
          <w:sz w:val="24"/>
          <w:szCs w:val="24"/>
        </w:rPr>
        <w:t>1</w:t>
      </w:r>
      <w:r>
        <w:rPr>
          <w:rFonts w:ascii="宋体" w:hAnsi="宋体" w:cs="宋体" w:eastAsia="宋体" w:hint="default"/>
          <w:w w:val="95"/>
          <w:sz w:val="24"/>
          <w:szCs w:val="24"/>
        </w:rPr>
        <w:t>、审议公司</w:t>
      </w:r>
      <w:r>
        <w:rPr>
          <w:rFonts w:ascii="宋体" w:hAnsi="宋体" w:cs="宋体" w:eastAsia="宋体" w:hint="default"/>
          <w:w w:val="95"/>
          <w:sz w:val="24"/>
          <w:szCs w:val="24"/>
        </w:rPr>
        <w:t>制定</w:t>
      </w:r>
      <w:r>
        <w:rPr>
          <w:rFonts w:ascii="宋体" w:hAnsi="宋体" w:cs="宋体" w:eastAsia="宋体" w:hint="default"/>
          <w:w w:val="95"/>
          <w:sz w:val="24"/>
          <w:szCs w:val="24"/>
        </w:rPr>
        <w:t>的</w:t>
      </w:r>
      <w:r>
        <w:rPr>
          <w:rFonts w:ascii="宋体" w:hAnsi="宋体" w:cs="宋体" w:eastAsia="宋体" w:hint="default"/>
          <w:w w:val="95"/>
          <w:sz w:val="24"/>
          <w:szCs w:val="24"/>
        </w:rPr>
        <w:t>《</w:t>
      </w:r>
      <w:r>
        <w:rPr>
          <w:rFonts w:ascii="宋体" w:hAnsi="宋体" w:cs="宋体" w:eastAsia="宋体" w:hint="default"/>
          <w:w w:val="95"/>
          <w:sz w:val="24"/>
          <w:szCs w:val="24"/>
        </w:rPr>
        <w:t>江苏中南建设集团股份</w:t>
      </w:r>
      <w:r>
        <w:rPr>
          <w:rFonts w:ascii="宋体" w:hAnsi="宋体" w:cs="宋体" w:eastAsia="宋体" w:hint="default"/>
          <w:w w:val="95"/>
          <w:sz w:val="24"/>
          <w:szCs w:val="24"/>
        </w:rPr>
        <w:t>有限公司董事、监事、高级管理人</w:t>
      </w:r>
      <w:r>
        <w:rPr>
          <w:rFonts w:ascii="宋体" w:hAnsi="宋体" w:cs="宋体" w:eastAsia="宋体" w:hint="default"/>
          <w:sz w:val="24"/>
          <w:szCs w:val="24"/>
        </w:rPr>
        <w:t> 员</w:t>
      </w:r>
      <w:r>
        <w:rPr>
          <w:rFonts w:ascii="宋体" w:hAnsi="宋体" w:cs="宋体" w:eastAsia="宋体" w:hint="default"/>
          <w:sz w:val="24"/>
          <w:szCs w:val="24"/>
        </w:rPr>
        <w:t>薪酬</w:t>
      </w:r>
      <w:r>
        <w:rPr>
          <w:rFonts w:ascii="宋体" w:hAnsi="宋体" w:cs="宋体" w:eastAsia="宋体" w:hint="default"/>
          <w:sz w:val="24"/>
          <w:szCs w:val="24"/>
        </w:rPr>
        <w:t>、</w:t>
      </w:r>
      <w:r>
        <w:rPr>
          <w:rFonts w:ascii="宋体" w:hAnsi="宋体" w:cs="宋体" w:eastAsia="宋体" w:hint="default"/>
          <w:sz w:val="24"/>
          <w:szCs w:val="24"/>
        </w:rPr>
        <w:t>津贴</w:t>
      </w:r>
      <w:r>
        <w:rPr>
          <w:rFonts w:ascii="宋体" w:hAnsi="宋体" w:cs="宋体" w:eastAsia="宋体" w:hint="default"/>
          <w:sz w:val="24"/>
          <w:szCs w:val="24"/>
        </w:rPr>
        <w:t>管理</w:t>
      </w:r>
      <w:r>
        <w:rPr>
          <w:rFonts w:ascii="宋体" w:hAnsi="宋体" w:cs="宋体" w:eastAsia="宋体" w:hint="default"/>
          <w:sz w:val="24"/>
          <w:szCs w:val="24"/>
        </w:rPr>
        <w:t>制</w:t>
      </w:r>
      <w:r>
        <w:rPr>
          <w:rFonts w:ascii="宋体" w:hAnsi="宋体" w:cs="宋体" w:eastAsia="宋体" w:hint="default"/>
          <w:sz w:val="24"/>
          <w:szCs w:val="24"/>
        </w:rPr>
        <w:t>度</w:t>
      </w:r>
      <w:r>
        <w:rPr>
          <w:rFonts w:ascii="宋体" w:hAnsi="宋体" w:cs="宋体" w:eastAsia="宋体" w:hint="default"/>
          <w:sz w:val="24"/>
          <w:szCs w:val="24"/>
        </w:rPr>
        <w:t>》</w:t>
      </w:r>
      <w:r>
        <w:rPr>
          <w:rFonts w:ascii="宋体" w:hAnsi="宋体" w:cs="宋体" w:eastAsia="宋体" w:hint="default"/>
          <w:sz w:val="24"/>
          <w:szCs w:val="24"/>
        </w:rPr>
        <w:t>，并</w:t>
      </w:r>
      <w:r>
        <w:rPr>
          <w:rFonts w:ascii="宋体" w:hAnsi="宋体" w:cs="宋体" w:eastAsia="宋体" w:hint="default"/>
          <w:sz w:val="24"/>
          <w:szCs w:val="24"/>
        </w:rPr>
        <w:t>提交</w:t>
      </w:r>
      <w:r>
        <w:rPr>
          <w:rFonts w:ascii="宋体" w:hAnsi="宋体" w:cs="宋体" w:eastAsia="宋体" w:hint="default"/>
          <w:sz w:val="24"/>
          <w:szCs w:val="24"/>
        </w:rPr>
        <w:t>董事会审议。</w:t>
      </w:r>
    </w:p>
    <w:p>
      <w:pPr>
        <w:spacing w:line="316" w:lineRule="auto" w:before="79"/>
        <w:ind w:left="1574" w:right="77" w:firstLine="480"/>
        <w:jc w:val="left"/>
        <w:rPr>
          <w:rFonts w:ascii="宋体" w:hAnsi="宋体" w:cs="宋体" w:eastAsia="宋体" w:hint="default"/>
          <w:sz w:val="24"/>
          <w:szCs w:val="24"/>
        </w:rPr>
      </w:pPr>
      <w:r>
        <w:rPr>
          <w:rFonts w:ascii="Courier New" w:hAnsi="Courier New" w:cs="Courier New" w:eastAsia="Courier New" w:hint="default"/>
          <w:w w:val="95"/>
          <w:sz w:val="24"/>
          <w:szCs w:val="24"/>
        </w:rPr>
        <w:t>2</w:t>
      </w:r>
      <w:r>
        <w:rPr>
          <w:rFonts w:ascii="宋体" w:hAnsi="宋体" w:cs="宋体" w:eastAsia="宋体" w:hint="default"/>
          <w:w w:val="95"/>
          <w:sz w:val="24"/>
          <w:szCs w:val="24"/>
        </w:rPr>
        <w:t>、审议</w:t>
      </w:r>
      <w:r>
        <w:rPr>
          <w:rFonts w:ascii="宋体" w:hAnsi="宋体" w:cs="宋体" w:eastAsia="宋体" w:hint="default"/>
          <w:w w:val="95"/>
          <w:sz w:val="24"/>
          <w:szCs w:val="24"/>
        </w:rPr>
        <w:t>关</w:t>
      </w:r>
      <w:r>
        <w:rPr>
          <w:rFonts w:ascii="宋体" w:hAnsi="宋体" w:cs="宋体" w:eastAsia="宋体" w:hint="default"/>
          <w:w w:val="95"/>
          <w:sz w:val="24"/>
          <w:szCs w:val="24"/>
        </w:rPr>
        <w:t>于</w:t>
      </w:r>
      <w:r>
        <w:rPr>
          <w:rFonts w:ascii="宋体" w:hAnsi="宋体" w:cs="宋体" w:eastAsia="宋体" w:hint="default"/>
          <w:w w:val="95"/>
          <w:sz w:val="24"/>
          <w:szCs w:val="24"/>
        </w:rPr>
        <w:t>董事、监事和高级管理人员年度</w:t>
      </w:r>
      <w:r>
        <w:rPr>
          <w:rFonts w:ascii="宋体" w:hAnsi="宋体" w:cs="宋体" w:eastAsia="宋体" w:hint="default"/>
          <w:w w:val="95"/>
          <w:sz w:val="24"/>
          <w:szCs w:val="24"/>
        </w:rPr>
        <w:t>薪酬</w:t>
      </w:r>
      <w:r>
        <w:rPr>
          <w:rFonts w:ascii="宋体" w:hAnsi="宋体" w:cs="宋体" w:eastAsia="宋体" w:hint="default"/>
          <w:w w:val="95"/>
          <w:sz w:val="24"/>
          <w:szCs w:val="24"/>
        </w:rPr>
        <w:t>、</w:t>
      </w:r>
      <w:r>
        <w:rPr>
          <w:rFonts w:ascii="宋体" w:hAnsi="宋体" w:cs="宋体" w:eastAsia="宋体" w:hint="default"/>
          <w:w w:val="95"/>
          <w:sz w:val="24"/>
          <w:szCs w:val="24"/>
        </w:rPr>
        <w:t>津贴</w:t>
      </w:r>
      <w:r>
        <w:rPr>
          <w:rFonts w:ascii="宋体" w:hAnsi="宋体" w:cs="宋体" w:eastAsia="宋体" w:hint="default"/>
          <w:w w:val="95"/>
          <w:sz w:val="24"/>
          <w:szCs w:val="24"/>
        </w:rPr>
        <w:t>的议</w:t>
      </w:r>
      <w:r>
        <w:rPr>
          <w:rFonts w:ascii="宋体" w:hAnsi="宋体" w:cs="宋体" w:eastAsia="宋体" w:hint="default"/>
          <w:w w:val="95"/>
          <w:sz w:val="24"/>
          <w:szCs w:val="24"/>
        </w:rPr>
        <w:t>案</w:t>
      </w:r>
      <w:r>
        <w:rPr>
          <w:rFonts w:ascii="宋体" w:hAnsi="宋体" w:cs="宋体" w:eastAsia="宋体" w:hint="default"/>
          <w:w w:val="95"/>
          <w:sz w:val="24"/>
          <w:szCs w:val="24"/>
        </w:rPr>
        <w:t>，并</w:t>
      </w:r>
      <w:r>
        <w:rPr>
          <w:rFonts w:ascii="宋体" w:hAnsi="宋体" w:cs="宋体" w:eastAsia="宋体" w:hint="default"/>
          <w:w w:val="95"/>
          <w:sz w:val="24"/>
          <w:szCs w:val="24"/>
        </w:rPr>
        <w:t>提交</w:t>
      </w:r>
      <w:r>
        <w:rPr>
          <w:rFonts w:ascii="宋体" w:hAnsi="宋体" w:cs="宋体" w:eastAsia="宋体" w:hint="default"/>
          <w:w w:val="95"/>
          <w:sz w:val="24"/>
          <w:szCs w:val="24"/>
        </w:rPr>
        <w:t>董事会</w:t>
      </w:r>
      <w:r>
        <w:rPr>
          <w:rFonts w:ascii="宋体" w:hAnsi="宋体" w:cs="宋体" w:eastAsia="宋体" w:hint="default"/>
          <w:sz w:val="24"/>
          <w:szCs w:val="24"/>
        </w:rPr>
        <w:t> 审议。</w:t>
      </w:r>
    </w:p>
    <w:p>
      <w:pPr>
        <w:spacing w:before="74"/>
        <w:ind w:left="2054" w:right="0" w:firstLine="0"/>
        <w:jc w:val="left"/>
        <w:rPr>
          <w:rFonts w:ascii="宋体" w:hAnsi="宋体" w:cs="宋体" w:eastAsia="宋体" w:hint="default"/>
          <w:sz w:val="24"/>
          <w:szCs w:val="24"/>
        </w:rPr>
      </w:pPr>
      <w:r>
        <w:rPr>
          <w:rFonts w:ascii="宋体"/>
          <w:sz w:val="24"/>
        </w:rPr>
        <w:t> </w:t>
      </w:r>
    </w:p>
    <w:p>
      <w:pPr>
        <w:spacing w:before="156"/>
        <w:ind w:left="1574" w:right="77" w:firstLine="0"/>
        <w:jc w:val="left"/>
        <w:rPr>
          <w:rFonts w:ascii="宋体" w:hAnsi="宋体" w:cs="宋体" w:eastAsia="宋体" w:hint="default"/>
          <w:sz w:val="24"/>
          <w:szCs w:val="24"/>
        </w:rPr>
      </w:pPr>
      <w:r>
        <w:rPr>
          <w:rFonts w:ascii="宋体" w:hAnsi="宋体" w:cs="宋体" w:eastAsia="宋体" w:hint="default"/>
          <w:sz w:val="24"/>
          <w:szCs w:val="24"/>
        </w:rPr>
        <w:t>七</w:t>
      </w:r>
      <w:r>
        <w:rPr>
          <w:rFonts w:ascii="宋体" w:hAnsi="宋体" w:cs="宋体" w:eastAsia="宋体" w:hint="default"/>
          <w:sz w:val="24"/>
          <w:szCs w:val="24"/>
        </w:rPr>
        <w:t>、</w:t>
      </w:r>
      <w:r>
        <w:rPr>
          <w:rFonts w:ascii="宋体" w:hAnsi="宋体" w:cs="宋体" w:eastAsia="宋体" w:hint="default"/>
          <w:sz w:val="24"/>
          <w:szCs w:val="24"/>
        </w:rPr>
        <w:t>利润</w:t>
      </w:r>
      <w:r>
        <w:rPr>
          <w:rFonts w:ascii="宋体" w:hAnsi="宋体" w:cs="宋体" w:eastAsia="宋体" w:hint="default"/>
          <w:sz w:val="24"/>
          <w:szCs w:val="24"/>
        </w:rPr>
        <w:t>分</w:t>
      </w:r>
      <w:r>
        <w:rPr>
          <w:rFonts w:ascii="宋体" w:hAnsi="宋体" w:cs="宋体" w:eastAsia="宋体" w:hint="default"/>
          <w:sz w:val="24"/>
          <w:szCs w:val="24"/>
        </w:rPr>
        <w:t>配</w:t>
      </w:r>
      <w:r>
        <w:rPr>
          <w:rFonts w:ascii="宋体" w:hAnsi="宋体" w:cs="宋体" w:eastAsia="宋体" w:hint="default"/>
          <w:sz w:val="24"/>
          <w:szCs w:val="24"/>
        </w:rPr>
        <w:t>或资本公</w:t>
      </w:r>
      <w:r>
        <w:rPr>
          <w:rFonts w:ascii="宋体" w:hAnsi="宋体" w:cs="宋体" w:eastAsia="宋体" w:hint="default"/>
          <w:sz w:val="24"/>
          <w:szCs w:val="24"/>
        </w:rPr>
        <w:t>积转增</w:t>
      </w:r>
      <w:r>
        <w:rPr>
          <w:rFonts w:ascii="宋体" w:hAnsi="宋体" w:cs="宋体" w:eastAsia="宋体" w:hint="default"/>
          <w:sz w:val="24"/>
          <w:szCs w:val="24"/>
        </w:rPr>
        <w:t>预案</w:t>
      </w:r>
    </w:p>
    <w:p>
      <w:pPr>
        <w:spacing w:line="316" w:lineRule="auto" w:before="151"/>
        <w:ind w:left="1574" w:right="77" w:firstLine="480"/>
        <w:jc w:val="left"/>
        <w:rPr>
          <w:rFonts w:ascii="宋体" w:hAnsi="宋体" w:cs="宋体" w:eastAsia="宋体" w:hint="default"/>
          <w:sz w:val="24"/>
          <w:szCs w:val="24"/>
        </w:rPr>
      </w:pPr>
      <w:r>
        <w:rPr>
          <w:rFonts w:ascii="宋体" w:hAnsi="宋体" w:cs="宋体" w:eastAsia="宋体" w:hint="default"/>
          <w:w w:val="95"/>
          <w:sz w:val="24"/>
          <w:szCs w:val="24"/>
        </w:rPr>
        <w:t>经</w:t>
      </w:r>
      <w:r>
        <w:rPr>
          <w:rFonts w:ascii="宋体" w:hAnsi="宋体" w:cs="宋体" w:eastAsia="宋体" w:hint="default"/>
          <w:w w:val="95"/>
          <w:sz w:val="24"/>
          <w:szCs w:val="24"/>
        </w:rPr>
        <w:t>天健正信会计师事务所有限公司审计，</w:t>
      </w:r>
      <w:r>
        <w:rPr>
          <w:rFonts w:ascii="宋体" w:hAnsi="宋体" w:cs="宋体" w:eastAsia="宋体" w:hint="default"/>
          <w:w w:val="95"/>
          <w:sz w:val="24"/>
          <w:szCs w:val="24"/>
        </w:rPr>
        <w:t>截</w:t>
      </w:r>
      <w:r>
        <w:rPr>
          <w:rFonts w:ascii="宋体" w:hAnsi="宋体" w:cs="宋体" w:eastAsia="宋体" w:hint="default"/>
          <w:w w:val="95"/>
          <w:sz w:val="24"/>
          <w:szCs w:val="24"/>
        </w:rPr>
        <w:t>止</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w:t>
      </w:r>
      <w:r>
        <w:rPr>
          <w:rFonts w:ascii="Courier New" w:hAnsi="Courier New" w:cs="Courier New" w:eastAsia="Courier New" w:hint="default"/>
          <w:w w:val="95"/>
          <w:sz w:val="24"/>
          <w:szCs w:val="24"/>
        </w:rPr>
        <w:t>12</w:t>
      </w:r>
      <w:r>
        <w:rPr>
          <w:rFonts w:ascii="宋体" w:hAnsi="宋体" w:cs="宋体" w:eastAsia="宋体" w:hint="default"/>
          <w:w w:val="95"/>
          <w:sz w:val="24"/>
          <w:szCs w:val="24"/>
        </w:rPr>
        <w:t>月</w:t>
      </w:r>
      <w:r>
        <w:rPr>
          <w:rFonts w:ascii="Courier New" w:hAnsi="Courier New" w:cs="Courier New" w:eastAsia="Courier New" w:hint="default"/>
          <w:w w:val="95"/>
          <w:sz w:val="24"/>
          <w:szCs w:val="24"/>
        </w:rPr>
        <w:t>31</w:t>
      </w:r>
      <w:r>
        <w:rPr>
          <w:rFonts w:ascii="宋体" w:hAnsi="宋体" w:cs="宋体" w:eastAsia="宋体" w:hint="default"/>
          <w:w w:val="95"/>
          <w:sz w:val="24"/>
          <w:szCs w:val="24"/>
        </w:rPr>
        <w:t>日</w:t>
      </w:r>
      <w:r>
        <w:rPr>
          <w:rFonts w:ascii="宋体" w:hAnsi="宋体" w:cs="宋体" w:eastAsia="宋体" w:hint="default"/>
          <w:w w:val="95"/>
          <w:sz w:val="24"/>
          <w:szCs w:val="24"/>
        </w:rPr>
        <w:t>母</w:t>
      </w:r>
      <w:r>
        <w:rPr>
          <w:rFonts w:ascii="宋体" w:hAnsi="宋体" w:cs="宋体" w:eastAsia="宋体" w:hint="default"/>
          <w:w w:val="95"/>
          <w:sz w:val="24"/>
          <w:szCs w:val="24"/>
        </w:rPr>
        <w:t>公司</w:t>
      </w:r>
      <w:r>
        <w:rPr>
          <w:rFonts w:ascii="宋体" w:hAnsi="宋体" w:cs="宋体" w:eastAsia="宋体" w:hint="default"/>
          <w:w w:val="95"/>
          <w:sz w:val="24"/>
          <w:szCs w:val="24"/>
        </w:rPr>
        <w:t>可</w:t>
      </w:r>
      <w:r>
        <w:rPr>
          <w:rFonts w:ascii="宋体" w:hAnsi="宋体" w:cs="宋体" w:eastAsia="宋体" w:hint="default"/>
          <w:w w:val="95"/>
          <w:sz w:val="24"/>
          <w:szCs w:val="24"/>
        </w:rPr>
        <w:t>供</w:t>
      </w:r>
      <w:r>
        <w:rPr>
          <w:rFonts w:ascii="宋体" w:hAnsi="宋体" w:cs="宋体" w:eastAsia="宋体" w:hint="default"/>
          <w:w w:val="95"/>
          <w:sz w:val="24"/>
          <w:szCs w:val="24"/>
        </w:rPr>
        <w:t>分</w:t>
      </w:r>
      <w:r>
        <w:rPr>
          <w:rFonts w:ascii="宋体" w:hAnsi="宋体" w:cs="宋体" w:eastAsia="宋体" w:hint="default"/>
          <w:w w:val="95"/>
          <w:sz w:val="24"/>
          <w:szCs w:val="24"/>
        </w:rPr>
        <w:t>配</w:t>
      </w:r>
      <w:r>
        <w:rPr>
          <w:rFonts w:ascii="宋体" w:hAnsi="宋体" w:cs="宋体" w:eastAsia="宋体" w:hint="default"/>
          <w:w w:val="95"/>
          <w:sz w:val="24"/>
          <w:szCs w:val="24"/>
        </w:rPr>
        <w:t>的</w:t>
      </w:r>
      <w:r>
        <w:rPr>
          <w:rFonts w:ascii="宋体" w:hAnsi="宋体" w:cs="宋体" w:eastAsia="宋体" w:hint="default"/>
          <w:sz w:val="24"/>
          <w:szCs w:val="24"/>
        </w:rPr>
        <w:t> </w:t>
      </w:r>
      <w:r>
        <w:rPr>
          <w:rFonts w:ascii="宋体" w:hAnsi="宋体" w:cs="宋体" w:eastAsia="宋体" w:hint="default"/>
          <w:w w:val="90"/>
          <w:sz w:val="24"/>
          <w:szCs w:val="24"/>
        </w:rPr>
        <w:t>利润</w:t>
      </w:r>
      <w:r>
        <w:rPr>
          <w:rFonts w:ascii="宋体" w:hAnsi="宋体" w:cs="宋体" w:eastAsia="宋体" w:hint="default"/>
          <w:w w:val="90"/>
          <w:sz w:val="24"/>
          <w:szCs w:val="24"/>
        </w:rPr>
        <w:t>为人</w:t>
      </w:r>
      <w:r>
        <w:rPr>
          <w:rFonts w:ascii="宋体" w:hAnsi="宋体" w:cs="宋体" w:eastAsia="宋体" w:hint="default"/>
          <w:w w:val="90"/>
          <w:sz w:val="24"/>
          <w:szCs w:val="24"/>
        </w:rPr>
        <w:t>民币</w:t>
      </w:r>
      <w:r>
        <w:rPr>
          <w:rFonts w:ascii="Courier New" w:hAnsi="Courier New" w:cs="Courier New" w:eastAsia="Courier New" w:hint="default"/>
          <w:w w:val="90"/>
          <w:sz w:val="24"/>
          <w:szCs w:val="24"/>
        </w:rPr>
        <w:t>215,555,400.45 </w:t>
      </w:r>
      <w:r>
        <w:rPr>
          <w:rFonts w:ascii="宋体" w:hAnsi="宋体" w:cs="宋体" w:eastAsia="宋体" w:hint="default"/>
          <w:w w:val="90"/>
          <w:sz w:val="24"/>
          <w:szCs w:val="24"/>
        </w:rPr>
        <w:t>元</w:t>
      </w:r>
      <w:r>
        <w:rPr>
          <w:rFonts w:ascii="Courier New" w:hAnsi="Courier New" w:cs="Courier New" w:eastAsia="Courier New" w:hint="default"/>
          <w:w w:val="90"/>
          <w:sz w:val="24"/>
          <w:szCs w:val="24"/>
        </w:rPr>
        <w:t>,</w:t>
      </w:r>
      <w:r>
        <w:rPr>
          <w:rFonts w:ascii="宋体" w:hAnsi="宋体" w:cs="宋体" w:eastAsia="宋体" w:hint="default"/>
          <w:w w:val="90"/>
          <w:sz w:val="24"/>
          <w:szCs w:val="24"/>
        </w:rPr>
        <w:t>资本公</w:t>
      </w:r>
      <w:r>
        <w:rPr>
          <w:rFonts w:ascii="宋体" w:hAnsi="宋体" w:cs="宋体" w:eastAsia="宋体" w:hint="default"/>
          <w:w w:val="90"/>
          <w:sz w:val="24"/>
          <w:szCs w:val="24"/>
        </w:rPr>
        <w:t>积</w:t>
      </w:r>
      <w:r>
        <w:rPr>
          <w:rFonts w:ascii="Courier New" w:hAnsi="Courier New" w:cs="Courier New" w:eastAsia="Courier New" w:hint="default"/>
          <w:w w:val="90"/>
          <w:sz w:val="24"/>
          <w:szCs w:val="24"/>
        </w:rPr>
        <w:t>3,847,228,102.49</w:t>
      </w:r>
      <w:r>
        <w:rPr>
          <w:rFonts w:ascii="Courier New" w:hAnsi="Courier New" w:cs="Courier New" w:eastAsia="Courier New" w:hint="default"/>
          <w:spacing w:val="-10"/>
          <w:w w:val="90"/>
          <w:sz w:val="24"/>
          <w:szCs w:val="24"/>
        </w:rPr>
        <w:t> </w:t>
      </w:r>
      <w:r>
        <w:rPr>
          <w:rFonts w:ascii="宋体" w:hAnsi="宋体" w:cs="宋体" w:eastAsia="宋体" w:hint="default"/>
          <w:w w:val="90"/>
          <w:sz w:val="24"/>
          <w:szCs w:val="24"/>
        </w:rPr>
        <w:t>元</w:t>
      </w:r>
      <w:r>
        <w:rPr>
          <w:rFonts w:ascii="宋体" w:hAnsi="宋体" w:cs="宋体" w:eastAsia="宋体" w:hint="default"/>
          <w:w w:val="90"/>
          <w:sz w:val="24"/>
          <w:szCs w:val="24"/>
        </w:rPr>
        <w:t>。</w:t>
      </w:r>
    </w:p>
    <w:p>
      <w:pPr>
        <w:spacing w:before="24"/>
        <w:ind w:left="2054" w:right="77"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）利润</w:t>
      </w:r>
      <w:r>
        <w:rPr>
          <w:rFonts w:ascii="宋体" w:hAnsi="宋体" w:cs="宋体" w:eastAsia="宋体" w:hint="default"/>
          <w:sz w:val="24"/>
          <w:szCs w:val="24"/>
        </w:rPr>
        <w:t>分</w:t>
      </w:r>
      <w:r>
        <w:rPr>
          <w:rFonts w:ascii="宋体" w:hAnsi="宋体" w:cs="宋体" w:eastAsia="宋体" w:hint="default"/>
          <w:sz w:val="24"/>
          <w:szCs w:val="24"/>
        </w:rPr>
        <w:t>配预案</w:t>
      </w:r>
    </w:p>
    <w:p>
      <w:pPr>
        <w:spacing w:line="316" w:lineRule="auto" w:before="156"/>
        <w:ind w:left="1574" w:right="306" w:firstLine="480"/>
        <w:jc w:val="both"/>
        <w:rPr>
          <w:rFonts w:ascii="宋体" w:hAnsi="宋体" w:cs="宋体" w:eastAsia="宋体" w:hint="default"/>
          <w:sz w:val="24"/>
          <w:szCs w:val="24"/>
        </w:rPr>
      </w:pPr>
      <w:r>
        <w:rPr>
          <w:rFonts w:ascii="宋体" w:hAnsi="宋体" w:cs="宋体" w:eastAsia="宋体" w:hint="default"/>
          <w:w w:val="90"/>
          <w:sz w:val="24"/>
          <w:szCs w:val="24"/>
        </w:rPr>
        <w:t>公司</w:t>
      </w:r>
      <w:r>
        <w:rPr>
          <w:rFonts w:ascii="宋体" w:hAnsi="宋体" w:cs="宋体" w:eastAsia="宋体" w:hint="default"/>
          <w:w w:val="90"/>
          <w:sz w:val="24"/>
          <w:szCs w:val="24"/>
        </w:rPr>
        <w:t>拟</w:t>
      </w:r>
      <w:r>
        <w:rPr>
          <w:rFonts w:ascii="宋体" w:hAnsi="宋体" w:cs="宋体" w:eastAsia="宋体" w:hint="default"/>
          <w:w w:val="90"/>
          <w:sz w:val="24"/>
          <w:szCs w:val="24"/>
        </w:rPr>
        <w:t>以</w:t>
      </w:r>
      <w:r>
        <w:rPr>
          <w:rFonts w:ascii="Courier New" w:hAnsi="Courier New" w:cs="Courier New" w:eastAsia="Courier New" w:hint="default"/>
          <w:w w:val="90"/>
          <w:sz w:val="24"/>
          <w:szCs w:val="24"/>
        </w:rPr>
        <w:t>2009</w:t>
      </w:r>
      <w:r>
        <w:rPr>
          <w:rFonts w:ascii="宋体" w:hAnsi="宋体" w:cs="宋体" w:eastAsia="宋体" w:hint="default"/>
          <w:w w:val="90"/>
          <w:sz w:val="24"/>
          <w:szCs w:val="24"/>
        </w:rPr>
        <w:t>年</w:t>
      </w:r>
      <w:r>
        <w:rPr>
          <w:rFonts w:ascii="Courier New" w:hAnsi="Courier New" w:cs="Courier New" w:eastAsia="Courier New" w:hint="default"/>
          <w:w w:val="90"/>
          <w:sz w:val="24"/>
          <w:szCs w:val="24"/>
        </w:rPr>
        <w:t>12</w:t>
      </w:r>
      <w:r>
        <w:rPr>
          <w:rFonts w:ascii="宋体" w:hAnsi="宋体" w:cs="宋体" w:eastAsia="宋体" w:hint="default"/>
          <w:w w:val="90"/>
          <w:sz w:val="24"/>
          <w:szCs w:val="24"/>
        </w:rPr>
        <w:t>月</w:t>
      </w:r>
      <w:r>
        <w:rPr>
          <w:rFonts w:ascii="Courier New" w:hAnsi="Courier New" w:cs="Courier New" w:eastAsia="Courier New" w:hint="default"/>
          <w:w w:val="90"/>
          <w:sz w:val="24"/>
          <w:szCs w:val="24"/>
        </w:rPr>
        <w:t>31</w:t>
      </w:r>
      <w:r>
        <w:rPr>
          <w:rFonts w:ascii="宋体" w:hAnsi="宋体" w:cs="宋体" w:eastAsia="宋体" w:hint="default"/>
          <w:w w:val="90"/>
          <w:sz w:val="24"/>
          <w:szCs w:val="24"/>
        </w:rPr>
        <w:t>日</w:t>
      </w:r>
      <w:r>
        <w:rPr>
          <w:rFonts w:ascii="宋体" w:hAnsi="宋体" w:cs="宋体" w:eastAsia="宋体" w:hint="default"/>
          <w:w w:val="90"/>
          <w:sz w:val="24"/>
          <w:szCs w:val="24"/>
        </w:rPr>
        <w:t>公司</w:t>
      </w:r>
      <w:r>
        <w:rPr>
          <w:rFonts w:ascii="宋体" w:hAnsi="宋体" w:cs="宋体" w:eastAsia="宋体" w:hint="default"/>
          <w:w w:val="90"/>
          <w:sz w:val="24"/>
          <w:szCs w:val="24"/>
        </w:rPr>
        <w:t>总</w:t>
      </w:r>
      <w:r>
        <w:rPr>
          <w:rFonts w:ascii="宋体" w:hAnsi="宋体" w:cs="宋体" w:eastAsia="宋体" w:hint="default"/>
          <w:w w:val="90"/>
          <w:sz w:val="24"/>
          <w:szCs w:val="24"/>
        </w:rPr>
        <w:t>股</w:t>
      </w:r>
      <w:r>
        <w:rPr>
          <w:rFonts w:ascii="宋体" w:hAnsi="宋体" w:cs="宋体" w:eastAsia="宋体" w:hint="default"/>
          <w:w w:val="90"/>
          <w:sz w:val="24"/>
          <w:szCs w:val="24"/>
        </w:rPr>
        <w:t>本</w:t>
      </w:r>
      <w:r>
        <w:rPr>
          <w:rFonts w:ascii="Courier New" w:hAnsi="Courier New" w:cs="Courier New" w:eastAsia="Courier New" w:hint="default"/>
          <w:w w:val="90"/>
          <w:sz w:val="24"/>
          <w:szCs w:val="24"/>
        </w:rPr>
        <w:t>778,559,484</w:t>
      </w:r>
      <w:r>
        <w:rPr>
          <w:rFonts w:ascii="宋体" w:hAnsi="宋体" w:cs="宋体" w:eastAsia="宋体" w:hint="default"/>
          <w:w w:val="90"/>
          <w:sz w:val="24"/>
          <w:szCs w:val="24"/>
        </w:rPr>
        <w:t>股</w:t>
      </w:r>
      <w:r>
        <w:rPr>
          <w:rFonts w:ascii="宋体" w:hAnsi="宋体" w:cs="宋体" w:eastAsia="宋体" w:hint="default"/>
          <w:w w:val="90"/>
          <w:sz w:val="24"/>
          <w:szCs w:val="24"/>
        </w:rPr>
        <w:t>为</w:t>
      </w:r>
      <w:r>
        <w:rPr>
          <w:rFonts w:ascii="宋体" w:hAnsi="宋体" w:cs="宋体" w:eastAsia="宋体" w:hint="default"/>
          <w:w w:val="90"/>
          <w:sz w:val="24"/>
          <w:szCs w:val="24"/>
        </w:rPr>
        <w:t>基数</w:t>
      </w:r>
      <w:r>
        <w:rPr>
          <w:rFonts w:ascii="宋体" w:hAnsi="宋体" w:cs="宋体" w:eastAsia="宋体" w:hint="default"/>
          <w:w w:val="90"/>
          <w:sz w:val="24"/>
          <w:szCs w:val="24"/>
        </w:rPr>
        <w:t>，</w:t>
      </w:r>
      <w:r>
        <w:rPr>
          <w:rFonts w:ascii="宋体" w:hAnsi="宋体" w:cs="宋体" w:eastAsia="宋体" w:hint="default"/>
          <w:w w:val="90"/>
          <w:sz w:val="24"/>
          <w:szCs w:val="24"/>
        </w:rPr>
        <w:t>向</w:t>
      </w:r>
      <w:r>
        <w:rPr>
          <w:rFonts w:ascii="宋体" w:hAnsi="宋体" w:cs="宋体" w:eastAsia="宋体" w:hint="default"/>
          <w:w w:val="90"/>
          <w:sz w:val="24"/>
          <w:szCs w:val="24"/>
        </w:rPr>
        <w:t>全</w:t>
      </w:r>
      <w:r>
        <w:rPr>
          <w:rFonts w:ascii="宋体" w:hAnsi="宋体" w:cs="宋体" w:eastAsia="宋体" w:hint="default"/>
          <w:w w:val="90"/>
          <w:sz w:val="24"/>
          <w:szCs w:val="24"/>
        </w:rPr>
        <w:t>体</w:t>
      </w:r>
      <w:r>
        <w:rPr>
          <w:rFonts w:ascii="宋体" w:hAnsi="宋体" w:cs="宋体" w:eastAsia="宋体" w:hint="default"/>
          <w:w w:val="90"/>
          <w:sz w:val="24"/>
          <w:szCs w:val="24"/>
        </w:rPr>
        <w:t>股东</w:t>
      </w:r>
      <w:r>
        <w:rPr>
          <w:rFonts w:ascii="宋体" w:hAnsi="宋体" w:cs="宋体" w:eastAsia="宋体" w:hint="default"/>
          <w:w w:val="90"/>
          <w:sz w:val="24"/>
          <w:szCs w:val="24"/>
        </w:rPr>
        <w:t>按</w:t>
      </w:r>
      <w:r>
        <w:rPr>
          <w:rFonts w:ascii="宋体" w:hAnsi="宋体" w:cs="宋体" w:eastAsia="宋体" w:hint="default"/>
          <w:w w:val="90"/>
          <w:sz w:val="24"/>
          <w:szCs w:val="24"/>
        </w:rPr>
        <w:t>每</w:t>
      </w:r>
      <w:r>
        <w:rPr>
          <w:rFonts w:ascii="Courier New" w:hAnsi="Courier New" w:cs="Courier New" w:eastAsia="Courier New" w:hint="default"/>
          <w:w w:val="90"/>
          <w:sz w:val="24"/>
          <w:szCs w:val="24"/>
        </w:rPr>
        <w:t>10</w:t>
      </w:r>
      <w:r>
        <w:rPr>
          <w:rFonts w:ascii="Courier New" w:hAnsi="Courier New" w:cs="Courier New" w:eastAsia="Courier New" w:hint="default"/>
          <w:w w:val="83"/>
          <w:sz w:val="24"/>
          <w:szCs w:val="24"/>
        </w:rPr>
        <w:t> </w:t>
      </w:r>
      <w:r>
        <w:rPr>
          <w:rFonts w:ascii="宋体" w:hAnsi="宋体" w:cs="宋体" w:eastAsia="宋体" w:hint="default"/>
          <w:w w:val="95"/>
          <w:sz w:val="24"/>
          <w:szCs w:val="24"/>
        </w:rPr>
        <w:t>股</w:t>
      </w:r>
      <w:r>
        <w:rPr>
          <w:rFonts w:ascii="宋体" w:hAnsi="宋体" w:cs="宋体" w:eastAsia="宋体" w:hint="default"/>
          <w:w w:val="95"/>
          <w:sz w:val="24"/>
          <w:szCs w:val="24"/>
        </w:rPr>
        <w:t>派</w:t>
      </w:r>
      <w:r>
        <w:rPr>
          <w:rFonts w:ascii="宋体" w:hAnsi="宋体" w:cs="宋体" w:eastAsia="宋体" w:hint="default"/>
          <w:w w:val="95"/>
          <w:sz w:val="24"/>
          <w:szCs w:val="24"/>
        </w:rPr>
        <w:t>发现</w:t>
      </w:r>
      <w:r>
        <w:rPr>
          <w:rFonts w:ascii="宋体" w:hAnsi="宋体" w:cs="宋体" w:eastAsia="宋体" w:hint="default"/>
          <w:w w:val="95"/>
          <w:sz w:val="24"/>
          <w:szCs w:val="24"/>
        </w:rPr>
        <w:t>金</w:t>
      </w:r>
      <w:r>
        <w:rPr>
          <w:rFonts w:ascii="宋体" w:hAnsi="宋体" w:cs="宋体" w:eastAsia="宋体" w:hint="default"/>
          <w:w w:val="95"/>
          <w:sz w:val="24"/>
          <w:szCs w:val="24"/>
        </w:rPr>
        <w:t>红</w:t>
      </w:r>
      <w:r>
        <w:rPr>
          <w:rFonts w:ascii="宋体" w:hAnsi="宋体" w:cs="宋体" w:eastAsia="宋体" w:hint="default"/>
          <w:w w:val="95"/>
          <w:sz w:val="24"/>
          <w:szCs w:val="24"/>
        </w:rPr>
        <w:t>利</w:t>
      </w:r>
      <w:r>
        <w:rPr>
          <w:rFonts w:ascii="Courier New" w:hAnsi="Courier New" w:cs="Courier New" w:eastAsia="Courier New" w:hint="default"/>
          <w:w w:val="95"/>
          <w:sz w:val="24"/>
          <w:szCs w:val="24"/>
        </w:rPr>
        <w:t>0</w:t>
      </w:r>
      <w:r>
        <w:rPr>
          <w:rFonts w:ascii="宋体" w:hAnsi="宋体" w:cs="宋体" w:eastAsia="宋体" w:hint="default"/>
          <w:w w:val="95"/>
          <w:sz w:val="24"/>
          <w:szCs w:val="24"/>
        </w:rPr>
        <w:t>元（</w:t>
      </w:r>
      <w:r>
        <w:rPr>
          <w:rFonts w:ascii="宋体" w:hAnsi="宋体" w:cs="宋体" w:eastAsia="宋体" w:hint="default"/>
          <w:w w:val="95"/>
          <w:sz w:val="24"/>
          <w:szCs w:val="24"/>
        </w:rPr>
        <w:t>含</w:t>
      </w:r>
      <w:r>
        <w:rPr>
          <w:rFonts w:ascii="宋体" w:hAnsi="宋体" w:cs="宋体" w:eastAsia="宋体" w:hint="default"/>
          <w:w w:val="95"/>
          <w:sz w:val="24"/>
          <w:szCs w:val="24"/>
        </w:rPr>
        <w:t>税）</w:t>
      </w:r>
      <w:r>
        <w:rPr>
          <w:rFonts w:ascii="宋体" w:hAnsi="宋体" w:cs="宋体" w:eastAsia="宋体" w:hint="default"/>
          <w:w w:val="95"/>
          <w:sz w:val="24"/>
          <w:szCs w:val="24"/>
        </w:rPr>
        <w:t>进</w:t>
      </w:r>
      <w:r>
        <w:rPr>
          <w:rFonts w:ascii="宋体" w:hAnsi="宋体" w:cs="宋体" w:eastAsia="宋体" w:hint="default"/>
          <w:w w:val="95"/>
          <w:sz w:val="24"/>
          <w:szCs w:val="24"/>
        </w:rPr>
        <w:t>行分</w:t>
      </w:r>
      <w:r>
        <w:rPr>
          <w:rFonts w:ascii="宋体" w:hAnsi="宋体" w:cs="宋体" w:eastAsia="宋体" w:hint="default"/>
          <w:w w:val="95"/>
          <w:sz w:val="24"/>
          <w:szCs w:val="24"/>
        </w:rPr>
        <w:t>配</w:t>
      </w:r>
      <w:r>
        <w:rPr>
          <w:rFonts w:ascii="宋体" w:hAnsi="宋体" w:cs="宋体" w:eastAsia="宋体" w:hint="default"/>
          <w:w w:val="95"/>
          <w:sz w:val="24"/>
          <w:szCs w:val="24"/>
        </w:rPr>
        <w:t>，</w:t>
      </w:r>
      <w:r>
        <w:rPr>
          <w:rFonts w:ascii="宋体" w:hAnsi="宋体" w:cs="宋体" w:eastAsia="宋体" w:hint="default"/>
          <w:w w:val="95"/>
          <w:sz w:val="24"/>
          <w:szCs w:val="24"/>
        </w:rPr>
        <w:t>共</w:t>
      </w:r>
      <w:r>
        <w:rPr>
          <w:rFonts w:ascii="宋体" w:hAnsi="宋体" w:cs="宋体" w:eastAsia="宋体" w:hint="default"/>
          <w:w w:val="95"/>
          <w:sz w:val="24"/>
          <w:szCs w:val="24"/>
        </w:rPr>
        <w:t>计</w:t>
      </w:r>
      <w:r>
        <w:rPr>
          <w:rFonts w:ascii="宋体" w:hAnsi="宋体" w:cs="宋体" w:eastAsia="宋体" w:hint="default"/>
          <w:w w:val="95"/>
          <w:sz w:val="24"/>
          <w:szCs w:val="24"/>
        </w:rPr>
        <w:t>分</w:t>
      </w:r>
      <w:r>
        <w:rPr>
          <w:rFonts w:ascii="宋体" w:hAnsi="宋体" w:cs="宋体" w:eastAsia="宋体" w:hint="default"/>
          <w:w w:val="95"/>
          <w:sz w:val="24"/>
          <w:szCs w:val="24"/>
        </w:rPr>
        <w:t>配</w:t>
      </w:r>
      <w:r>
        <w:rPr>
          <w:rFonts w:ascii="宋体" w:hAnsi="宋体" w:cs="宋体" w:eastAsia="宋体" w:hint="default"/>
          <w:w w:val="95"/>
          <w:sz w:val="24"/>
          <w:szCs w:val="24"/>
        </w:rPr>
        <w:t>利润</w:t>
      </w:r>
      <w:r>
        <w:rPr>
          <w:rFonts w:ascii="Courier New" w:hAnsi="Courier New" w:cs="Courier New" w:eastAsia="Courier New" w:hint="default"/>
          <w:w w:val="95"/>
          <w:sz w:val="24"/>
          <w:szCs w:val="24"/>
        </w:rPr>
        <w:t>0</w:t>
      </w:r>
      <w:r>
        <w:rPr>
          <w:rFonts w:ascii="宋体" w:hAnsi="宋体" w:cs="宋体" w:eastAsia="宋体" w:hint="default"/>
          <w:w w:val="95"/>
          <w:sz w:val="24"/>
          <w:szCs w:val="24"/>
        </w:rPr>
        <w:t>元</w:t>
      </w:r>
      <w:r>
        <w:rPr>
          <w:rFonts w:ascii="宋体" w:hAnsi="宋体" w:cs="宋体" w:eastAsia="宋体" w:hint="default"/>
          <w:w w:val="95"/>
          <w:sz w:val="24"/>
          <w:szCs w:val="24"/>
        </w:rPr>
        <w:t>，</w:t>
      </w:r>
      <w:r>
        <w:rPr>
          <w:rFonts w:ascii="宋体" w:hAnsi="宋体" w:cs="宋体" w:eastAsia="宋体" w:hint="default"/>
          <w:w w:val="95"/>
          <w:sz w:val="24"/>
          <w:szCs w:val="24"/>
        </w:rPr>
        <w:t>剩余</w:t>
      </w:r>
      <w:r>
        <w:rPr>
          <w:rFonts w:ascii="宋体" w:hAnsi="宋体" w:cs="宋体" w:eastAsia="宋体" w:hint="default"/>
          <w:w w:val="95"/>
          <w:sz w:val="24"/>
          <w:szCs w:val="24"/>
        </w:rPr>
        <w:t>未</w:t>
      </w:r>
      <w:r>
        <w:rPr>
          <w:rFonts w:ascii="宋体" w:hAnsi="宋体" w:cs="宋体" w:eastAsia="宋体" w:hint="default"/>
          <w:w w:val="95"/>
          <w:sz w:val="24"/>
          <w:szCs w:val="24"/>
        </w:rPr>
        <w:t>分</w:t>
      </w:r>
      <w:r>
        <w:rPr>
          <w:rFonts w:ascii="宋体" w:hAnsi="宋体" w:cs="宋体" w:eastAsia="宋体" w:hint="default"/>
          <w:w w:val="95"/>
          <w:sz w:val="24"/>
          <w:szCs w:val="24"/>
        </w:rPr>
        <w:t>配</w:t>
      </w:r>
      <w:r>
        <w:rPr>
          <w:rFonts w:ascii="宋体" w:hAnsi="宋体" w:cs="宋体" w:eastAsia="宋体" w:hint="default"/>
          <w:w w:val="95"/>
          <w:sz w:val="24"/>
          <w:szCs w:val="24"/>
        </w:rPr>
        <w:t>利润</w:t>
      </w:r>
      <w:r>
        <w:rPr>
          <w:rFonts w:ascii="宋体" w:hAnsi="宋体" w:cs="宋体" w:eastAsia="宋体" w:hint="default"/>
          <w:w w:val="95"/>
          <w:sz w:val="24"/>
          <w:szCs w:val="24"/>
        </w:rPr>
        <w:t>转</w:t>
      </w:r>
      <w:r>
        <w:rPr>
          <w:rFonts w:ascii="宋体" w:hAnsi="宋体" w:cs="宋体" w:eastAsia="宋体" w:hint="default"/>
          <w:w w:val="95"/>
          <w:sz w:val="24"/>
          <w:szCs w:val="24"/>
        </w:rPr>
        <w:t>入</w:t>
      </w:r>
      <w:r>
        <w:rPr>
          <w:rFonts w:ascii="Courier New" w:hAnsi="Courier New" w:cs="Courier New" w:eastAsia="Courier New" w:hint="default"/>
          <w:w w:val="95"/>
          <w:sz w:val="24"/>
          <w:szCs w:val="24"/>
        </w:rPr>
        <w:t>2010</w:t>
      </w:r>
      <w:r>
        <w:rPr>
          <w:rFonts w:ascii="Courier New" w:hAnsi="Courier New" w:cs="Courier New" w:eastAsia="Courier New" w:hint="default"/>
          <w:spacing w:val="123"/>
          <w:w w:val="95"/>
          <w:sz w:val="24"/>
          <w:szCs w:val="24"/>
        </w:rPr>
        <w:t> </w:t>
      </w:r>
      <w:r>
        <w:rPr>
          <w:rFonts w:ascii="宋体" w:hAnsi="宋体" w:cs="宋体" w:eastAsia="宋体" w:hint="default"/>
          <w:sz w:val="24"/>
          <w:szCs w:val="24"/>
        </w:rPr>
        <w:t>年度。</w:t>
      </w:r>
    </w:p>
    <w:p>
      <w:pPr>
        <w:spacing w:before="74"/>
        <w:ind w:left="2054" w:right="77"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公</w:t>
      </w:r>
      <w:r>
        <w:rPr>
          <w:rFonts w:ascii="宋体" w:hAnsi="宋体" w:cs="宋体" w:eastAsia="宋体" w:hint="default"/>
          <w:sz w:val="24"/>
          <w:szCs w:val="24"/>
        </w:rPr>
        <w:t>积</w:t>
      </w:r>
      <w:r>
        <w:rPr>
          <w:rFonts w:ascii="宋体" w:hAnsi="宋体" w:cs="宋体" w:eastAsia="宋体" w:hint="default"/>
          <w:sz w:val="24"/>
          <w:szCs w:val="24"/>
        </w:rPr>
        <w:t>金</w:t>
      </w:r>
      <w:r>
        <w:rPr>
          <w:rFonts w:ascii="宋体" w:hAnsi="宋体" w:cs="宋体" w:eastAsia="宋体" w:hint="default"/>
          <w:sz w:val="24"/>
          <w:szCs w:val="24"/>
        </w:rPr>
        <w:t>转增</w:t>
      </w:r>
      <w:r>
        <w:rPr>
          <w:rFonts w:ascii="宋体" w:hAnsi="宋体" w:cs="宋体" w:eastAsia="宋体" w:hint="default"/>
          <w:sz w:val="24"/>
          <w:szCs w:val="24"/>
        </w:rPr>
        <w:t>股</w:t>
      </w:r>
      <w:r>
        <w:rPr>
          <w:rFonts w:ascii="宋体" w:hAnsi="宋体" w:cs="宋体" w:eastAsia="宋体" w:hint="default"/>
          <w:sz w:val="24"/>
          <w:szCs w:val="24"/>
        </w:rPr>
        <w:t>本</w:t>
      </w:r>
      <w:r>
        <w:rPr>
          <w:rFonts w:ascii="宋体" w:hAnsi="宋体" w:cs="宋体" w:eastAsia="宋体" w:hint="default"/>
          <w:sz w:val="24"/>
          <w:szCs w:val="24"/>
        </w:rPr>
        <w:t>预案</w:t>
      </w:r>
    </w:p>
    <w:p>
      <w:pPr>
        <w:spacing w:before="156"/>
        <w:ind w:left="2054" w:right="77" w:firstLine="0"/>
        <w:jc w:val="left"/>
        <w:rPr>
          <w:rFonts w:ascii="宋体" w:hAnsi="宋体" w:cs="宋体" w:eastAsia="宋体" w:hint="default"/>
          <w:sz w:val="24"/>
          <w:szCs w:val="24"/>
        </w:rPr>
      </w:pPr>
      <w:r>
        <w:rPr>
          <w:rFonts w:ascii="宋体" w:hAnsi="宋体" w:cs="宋体" w:eastAsia="宋体" w:hint="default"/>
          <w:w w:val="95"/>
          <w:sz w:val="24"/>
          <w:szCs w:val="24"/>
        </w:rPr>
        <w:t>公司</w:t>
      </w:r>
      <w:r>
        <w:rPr>
          <w:rFonts w:ascii="宋体" w:hAnsi="宋体" w:cs="宋体" w:eastAsia="宋体" w:hint="default"/>
          <w:w w:val="95"/>
          <w:sz w:val="24"/>
          <w:szCs w:val="24"/>
        </w:rPr>
        <w:t>拟</w:t>
      </w:r>
      <w:r>
        <w:rPr>
          <w:rFonts w:ascii="宋体" w:hAnsi="宋体" w:cs="宋体" w:eastAsia="宋体" w:hint="default"/>
          <w:w w:val="95"/>
          <w:sz w:val="24"/>
          <w:szCs w:val="24"/>
        </w:rPr>
        <w:t>以</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w:t>
      </w:r>
      <w:r>
        <w:rPr>
          <w:rFonts w:ascii="Courier New" w:hAnsi="Courier New" w:cs="Courier New" w:eastAsia="Courier New" w:hint="default"/>
          <w:w w:val="95"/>
          <w:sz w:val="24"/>
          <w:szCs w:val="24"/>
        </w:rPr>
        <w:t>12</w:t>
      </w:r>
      <w:r>
        <w:rPr>
          <w:rFonts w:ascii="宋体" w:hAnsi="宋体" w:cs="宋体" w:eastAsia="宋体" w:hint="default"/>
          <w:w w:val="95"/>
          <w:sz w:val="24"/>
          <w:szCs w:val="24"/>
        </w:rPr>
        <w:t>月</w:t>
      </w:r>
      <w:r>
        <w:rPr>
          <w:rFonts w:ascii="Courier New" w:hAnsi="Courier New" w:cs="Courier New" w:eastAsia="Courier New" w:hint="default"/>
          <w:w w:val="95"/>
          <w:sz w:val="24"/>
          <w:szCs w:val="24"/>
        </w:rPr>
        <w:t>31</w:t>
      </w:r>
      <w:r>
        <w:rPr>
          <w:rFonts w:ascii="宋体" w:hAnsi="宋体" w:cs="宋体" w:eastAsia="宋体" w:hint="default"/>
          <w:w w:val="95"/>
          <w:sz w:val="24"/>
          <w:szCs w:val="24"/>
        </w:rPr>
        <w:t>日</w:t>
      </w:r>
      <w:r>
        <w:rPr>
          <w:rFonts w:ascii="宋体" w:hAnsi="宋体" w:cs="宋体" w:eastAsia="宋体" w:hint="default"/>
          <w:w w:val="95"/>
          <w:sz w:val="24"/>
          <w:szCs w:val="24"/>
        </w:rPr>
        <w:t>公司</w:t>
      </w:r>
      <w:r>
        <w:rPr>
          <w:rFonts w:ascii="宋体" w:hAnsi="宋体" w:cs="宋体" w:eastAsia="宋体" w:hint="default"/>
          <w:w w:val="95"/>
          <w:sz w:val="24"/>
          <w:szCs w:val="24"/>
        </w:rPr>
        <w:t>总</w:t>
      </w:r>
      <w:r>
        <w:rPr>
          <w:rFonts w:ascii="宋体" w:hAnsi="宋体" w:cs="宋体" w:eastAsia="宋体" w:hint="default"/>
          <w:w w:val="95"/>
          <w:sz w:val="24"/>
          <w:szCs w:val="24"/>
        </w:rPr>
        <w:t>股</w:t>
      </w:r>
      <w:r>
        <w:rPr>
          <w:rFonts w:ascii="宋体" w:hAnsi="宋体" w:cs="宋体" w:eastAsia="宋体" w:hint="default"/>
          <w:w w:val="95"/>
          <w:sz w:val="24"/>
          <w:szCs w:val="24"/>
        </w:rPr>
        <w:t>本</w:t>
      </w:r>
      <w:r>
        <w:rPr>
          <w:rFonts w:ascii="Courier New" w:hAnsi="Courier New" w:cs="Courier New" w:eastAsia="Courier New" w:hint="default"/>
          <w:w w:val="95"/>
          <w:sz w:val="24"/>
          <w:szCs w:val="24"/>
        </w:rPr>
        <w:t>778,559,484</w:t>
      </w:r>
      <w:r>
        <w:rPr>
          <w:rFonts w:ascii="宋体" w:hAnsi="宋体" w:cs="宋体" w:eastAsia="宋体" w:hint="default"/>
          <w:w w:val="95"/>
          <w:sz w:val="24"/>
          <w:szCs w:val="24"/>
        </w:rPr>
        <w:t>股</w:t>
      </w:r>
      <w:r>
        <w:rPr>
          <w:rFonts w:ascii="宋体" w:hAnsi="宋体" w:cs="宋体" w:eastAsia="宋体" w:hint="default"/>
          <w:w w:val="95"/>
          <w:sz w:val="24"/>
          <w:szCs w:val="24"/>
        </w:rPr>
        <w:t>为</w:t>
      </w:r>
      <w:r>
        <w:rPr>
          <w:rFonts w:ascii="宋体" w:hAnsi="宋体" w:cs="宋体" w:eastAsia="宋体" w:hint="default"/>
          <w:w w:val="95"/>
          <w:sz w:val="24"/>
          <w:szCs w:val="24"/>
        </w:rPr>
        <w:t>基数</w:t>
      </w:r>
      <w:r>
        <w:rPr>
          <w:rFonts w:ascii="宋体" w:hAnsi="宋体" w:cs="宋体" w:eastAsia="宋体" w:hint="default"/>
          <w:w w:val="95"/>
          <w:sz w:val="24"/>
          <w:szCs w:val="24"/>
        </w:rPr>
        <w:t>，</w:t>
      </w:r>
      <w:r>
        <w:rPr>
          <w:rFonts w:ascii="宋体" w:hAnsi="宋体" w:cs="宋体" w:eastAsia="宋体" w:hint="default"/>
          <w:w w:val="95"/>
          <w:sz w:val="24"/>
          <w:szCs w:val="24"/>
        </w:rPr>
        <w:t>以</w:t>
      </w:r>
      <w:r>
        <w:rPr>
          <w:rFonts w:ascii="宋体" w:hAnsi="宋体" w:cs="宋体" w:eastAsia="宋体" w:hint="default"/>
          <w:w w:val="95"/>
          <w:sz w:val="24"/>
          <w:szCs w:val="24"/>
        </w:rPr>
        <w:t>资本公</w:t>
      </w:r>
      <w:r>
        <w:rPr>
          <w:rFonts w:ascii="宋体" w:hAnsi="宋体" w:cs="宋体" w:eastAsia="宋体" w:hint="default"/>
          <w:w w:val="95"/>
          <w:sz w:val="24"/>
          <w:szCs w:val="24"/>
        </w:rPr>
        <w:t>积</w:t>
      </w:r>
      <w:r>
        <w:rPr>
          <w:rFonts w:ascii="宋体" w:hAnsi="宋体" w:cs="宋体" w:eastAsia="宋体" w:hint="default"/>
          <w:w w:val="95"/>
          <w:sz w:val="24"/>
          <w:szCs w:val="24"/>
        </w:rPr>
        <w:t>向</w:t>
      </w:r>
      <w:r>
        <w:rPr>
          <w:rFonts w:ascii="宋体" w:hAnsi="宋体" w:cs="宋体" w:eastAsia="宋体" w:hint="default"/>
          <w:w w:val="95"/>
          <w:sz w:val="24"/>
          <w:szCs w:val="24"/>
        </w:rPr>
        <w:t>全</w:t>
      </w:r>
      <w:r>
        <w:rPr>
          <w:rFonts w:ascii="宋体" w:hAnsi="宋体" w:cs="宋体" w:eastAsia="宋体" w:hint="default"/>
          <w:w w:val="95"/>
          <w:sz w:val="24"/>
          <w:szCs w:val="24"/>
        </w:rPr>
        <w:t>体</w:t>
      </w:r>
    </w:p>
    <w:p>
      <w:pPr>
        <w:spacing w:before="113"/>
        <w:ind w:left="1574" w:right="77" w:firstLine="0"/>
        <w:jc w:val="left"/>
        <w:rPr>
          <w:rFonts w:ascii="宋体" w:hAnsi="宋体" w:cs="宋体" w:eastAsia="宋体" w:hint="default"/>
          <w:sz w:val="24"/>
          <w:szCs w:val="24"/>
        </w:rPr>
      </w:pPr>
      <w:r>
        <w:rPr>
          <w:rFonts w:ascii="宋体" w:hAnsi="宋体" w:cs="宋体" w:eastAsia="宋体" w:hint="default"/>
          <w:sz w:val="24"/>
          <w:szCs w:val="24"/>
        </w:rPr>
        <w:t>股东</w:t>
      </w:r>
      <w:r>
        <w:rPr>
          <w:rFonts w:ascii="宋体" w:hAnsi="宋体" w:cs="宋体" w:eastAsia="宋体" w:hint="default"/>
          <w:sz w:val="24"/>
          <w:szCs w:val="24"/>
        </w:rPr>
        <w:t>每</w:t>
      </w:r>
      <w:r>
        <w:rPr>
          <w:rFonts w:ascii="Courier New" w:hAnsi="Courier New" w:cs="Courier New" w:eastAsia="Courier New" w:hint="default"/>
          <w:sz w:val="24"/>
          <w:szCs w:val="24"/>
        </w:rPr>
        <w:t>10</w:t>
      </w:r>
      <w:r>
        <w:rPr>
          <w:rFonts w:ascii="宋体" w:hAnsi="宋体" w:cs="宋体" w:eastAsia="宋体" w:hint="default"/>
          <w:sz w:val="24"/>
          <w:szCs w:val="24"/>
        </w:rPr>
        <w:t>股</w:t>
      </w:r>
      <w:r>
        <w:rPr>
          <w:rFonts w:ascii="宋体" w:hAnsi="宋体" w:cs="宋体" w:eastAsia="宋体" w:hint="default"/>
          <w:sz w:val="24"/>
          <w:szCs w:val="24"/>
        </w:rPr>
        <w:t>转增</w:t>
      </w:r>
      <w:r>
        <w:rPr>
          <w:rFonts w:ascii="Courier New" w:hAnsi="Courier New" w:cs="Courier New" w:eastAsia="Courier New" w:hint="default"/>
          <w:sz w:val="24"/>
          <w:szCs w:val="24"/>
        </w:rPr>
        <w:t>5</w:t>
      </w:r>
      <w:r>
        <w:rPr>
          <w:rFonts w:ascii="宋体" w:hAnsi="宋体" w:cs="宋体" w:eastAsia="宋体" w:hint="default"/>
          <w:sz w:val="24"/>
          <w:szCs w:val="24"/>
        </w:rPr>
        <w:t>股</w:t>
      </w:r>
      <w:r>
        <w:rPr>
          <w:rFonts w:ascii="宋体" w:hAnsi="宋体" w:cs="宋体" w:eastAsia="宋体" w:hint="default"/>
          <w:sz w:val="24"/>
          <w:szCs w:val="24"/>
        </w:rPr>
        <w:t>，</w:t>
      </w:r>
      <w:r>
        <w:rPr>
          <w:rFonts w:ascii="宋体" w:hAnsi="宋体" w:cs="宋体" w:eastAsia="宋体" w:hint="default"/>
          <w:sz w:val="24"/>
          <w:szCs w:val="24"/>
        </w:rPr>
        <w:t>转增</w:t>
      </w:r>
      <w:r>
        <w:rPr>
          <w:rFonts w:ascii="宋体" w:hAnsi="宋体" w:cs="宋体" w:eastAsia="宋体" w:hint="default"/>
          <w:sz w:val="24"/>
          <w:szCs w:val="24"/>
        </w:rPr>
        <w:t>后</w:t>
      </w:r>
      <w:r>
        <w:rPr>
          <w:rFonts w:ascii="宋体" w:hAnsi="宋体" w:cs="宋体" w:eastAsia="宋体" w:hint="default"/>
          <w:sz w:val="24"/>
          <w:szCs w:val="24"/>
        </w:rPr>
        <w:t>公司</w:t>
      </w:r>
      <w:r>
        <w:rPr>
          <w:rFonts w:ascii="宋体" w:hAnsi="宋体" w:cs="宋体" w:eastAsia="宋体" w:hint="default"/>
          <w:sz w:val="24"/>
          <w:szCs w:val="24"/>
        </w:rPr>
        <w:t>总</w:t>
      </w:r>
      <w:r>
        <w:rPr>
          <w:rFonts w:ascii="宋体" w:hAnsi="宋体" w:cs="宋体" w:eastAsia="宋体" w:hint="default"/>
          <w:sz w:val="24"/>
          <w:szCs w:val="24"/>
        </w:rPr>
        <w:t>股</w:t>
      </w:r>
      <w:r>
        <w:rPr>
          <w:rFonts w:ascii="宋体" w:hAnsi="宋体" w:cs="宋体" w:eastAsia="宋体" w:hint="default"/>
          <w:sz w:val="24"/>
          <w:szCs w:val="24"/>
        </w:rPr>
        <w:t>本为</w:t>
      </w:r>
      <w:r>
        <w:rPr>
          <w:rFonts w:ascii="Courier New" w:hAnsi="Courier New" w:cs="Courier New" w:eastAsia="Courier New" w:hint="default"/>
          <w:sz w:val="24"/>
          <w:szCs w:val="24"/>
        </w:rPr>
        <w:t>1,167,839,226</w:t>
      </w:r>
      <w:r>
        <w:rPr>
          <w:rFonts w:ascii="宋体" w:hAnsi="宋体" w:cs="宋体" w:eastAsia="宋体" w:hint="default"/>
          <w:sz w:val="24"/>
          <w:szCs w:val="24"/>
        </w:rPr>
        <w:t>股</w:t>
      </w:r>
      <w:r>
        <w:rPr>
          <w:rFonts w:ascii="宋体" w:hAnsi="宋体" w:cs="宋体" w:eastAsia="宋体" w:hint="default"/>
          <w:sz w:val="24"/>
          <w:szCs w:val="24"/>
        </w:rPr>
        <w:t>。</w:t>
      </w:r>
    </w:p>
    <w:p>
      <w:pPr>
        <w:spacing w:before="113"/>
        <w:ind w:left="2054" w:right="0" w:firstLine="0"/>
        <w:jc w:val="left"/>
        <w:rPr>
          <w:rFonts w:ascii="宋体" w:hAnsi="宋体" w:cs="宋体" w:eastAsia="宋体" w:hint="default"/>
          <w:sz w:val="24"/>
          <w:szCs w:val="24"/>
        </w:rPr>
      </w:pPr>
      <w:r>
        <w:rPr>
          <w:rFonts w:ascii="宋体"/>
          <w:sz w:val="24"/>
        </w:rPr>
        <w:t> </w:t>
      </w:r>
    </w:p>
    <w:p>
      <w:pPr>
        <w:spacing w:before="151"/>
        <w:ind w:left="1574" w:right="77" w:firstLine="0"/>
        <w:jc w:val="left"/>
        <w:rPr>
          <w:rFonts w:ascii="宋体" w:hAnsi="宋体" w:cs="宋体" w:eastAsia="宋体" w:hint="default"/>
          <w:sz w:val="24"/>
          <w:szCs w:val="24"/>
        </w:rPr>
      </w:pPr>
      <w:r>
        <w:rPr>
          <w:rFonts w:ascii="宋体" w:hAnsi="宋体" w:cs="宋体" w:eastAsia="宋体" w:hint="default"/>
          <w:sz w:val="24"/>
          <w:szCs w:val="24"/>
        </w:rPr>
        <w:t>八</w:t>
      </w:r>
      <w:r>
        <w:rPr>
          <w:rFonts w:ascii="宋体" w:hAnsi="宋体" w:cs="宋体" w:eastAsia="宋体" w:hint="default"/>
          <w:sz w:val="24"/>
          <w:szCs w:val="24"/>
        </w:rPr>
        <w:t>、公司</w:t>
      </w:r>
      <w:r>
        <w:rPr>
          <w:rFonts w:ascii="宋体" w:hAnsi="宋体" w:cs="宋体" w:eastAsia="宋体" w:hint="default"/>
          <w:sz w:val="24"/>
          <w:szCs w:val="24"/>
        </w:rPr>
        <w:t>前</w:t>
      </w:r>
      <w:r>
        <w:rPr>
          <w:rFonts w:ascii="宋体" w:hAnsi="宋体" w:cs="宋体" w:eastAsia="宋体" w:hint="default"/>
          <w:sz w:val="24"/>
          <w:szCs w:val="24"/>
        </w:rPr>
        <w:t>三</w:t>
      </w:r>
      <w:r>
        <w:rPr>
          <w:rFonts w:ascii="宋体" w:hAnsi="宋体" w:cs="宋体" w:eastAsia="宋体" w:hint="default"/>
          <w:sz w:val="24"/>
          <w:szCs w:val="24"/>
        </w:rPr>
        <w:t>年</w:t>
      </w:r>
      <w:r>
        <w:rPr>
          <w:rFonts w:ascii="宋体" w:hAnsi="宋体" w:cs="宋体" w:eastAsia="宋体" w:hint="default"/>
          <w:sz w:val="24"/>
          <w:szCs w:val="24"/>
        </w:rPr>
        <w:t>分</w:t>
      </w:r>
      <w:r>
        <w:rPr>
          <w:rFonts w:ascii="宋体" w:hAnsi="宋体" w:cs="宋体" w:eastAsia="宋体" w:hint="default"/>
          <w:sz w:val="24"/>
          <w:szCs w:val="24"/>
        </w:rPr>
        <w:t>红</w:t>
      </w:r>
      <w:r>
        <w:rPr>
          <w:rFonts w:ascii="宋体" w:hAnsi="宋体" w:cs="宋体" w:eastAsia="宋体" w:hint="default"/>
          <w:sz w:val="24"/>
          <w:szCs w:val="24"/>
        </w:rPr>
        <w:t>情况</w:t>
      </w:r>
    </w:p>
    <w:p>
      <w:pPr>
        <w:spacing w:line="240" w:lineRule="auto" w:before="13"/>
        <w:rPr>
          <w:rFonts w:ascii="宋体" w:hAnsi="宋体" w:cs="宋体" w:eastAsia="宋体" w:hint="default"/>
          <w:sz w:val="9"/>
          <w:szCs w:val="9"/>
        </w:rPr>
      </w:pPr>
    </w:p>
    <w:p>
      <w:pPr>
        <w:tabs>
          <w:tab w:pos="1199" w:val="left" w:leader="none"/>
        </w:tabs>
        <w:spacing w:before="26"/>
        <w:ind w:left="0" w:right="297"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元</w:t>
        <w:tab/>
        <w:t>币</w:t>
      </w:r>
      <w:r>
        <w:rPr>
          <w:rFonts w:ascii="宋体" w:hAnsi="宋体" w:cs="宋体" w:eastAsia="宋体" w:hint="default"/>
          <w:sz w:val="24"/>
          <w:szCs w:val="24"/>
        </w:rPr>
        <w:t>种</w:t>
      </w:r>
      <w:r>
        <w:rPr>
          <w:rFonts w:ascii="宋体" w:hAnsi="宋体" w:cs="宋体" w:eastAsia="宋体" w:hint="default"/>
          <w:sz w:val="24"/>
          <w:szCs w:val="24"/>
        </w:rPr>
        <w:t>：</w:t>
      </w:r>
      <w:r>
        <w:rPr>
          <w:rFonts w:ascii="宋体" w:hAnsi="宋体" w:cs="宋体" w:eastAsia="宋体" w:hint="default"/>
          <w:sz w:val="24"/>
          <w:szCs w:val="24"/>
        </w:rPr>
        <w:t>人</w:t>
      </w:r>
      <w:r>
        <w:rPr>
          <w:rFonts w:ascii="宋体" w:hAnsi="宋体" w:cs="宋体" w:eastAsia="宋体" w:hint="default"/>
          <w:sz w:val="24"/>
          <w:szCs w:val="24"/>
        </w:rPr>
        <w:t>民币</w:t>
      </w:r>
    </w:p>
    <w:p>
      <w:pPr>
        <w:spacing w:line="240" w:lineRule="auto" w:before="9"/>
        <w:rPr>
          <w:rFonts w:ascii="宋体" w:hAnsi="宋体" w:cs="宋体" w:eastAsia="宋体" w:hint="default"/>
          <w:sz w:val="14"/>
          <w:szCs w:val="14"/>
        </w:rPr>
      </w:pPr>
    </w:p>
    <w:tbl>
      <w:tblPr>
        <w:tblW w:w="0" w:type="auto"/>
        <w:jc w:val="left"/>
        <w:tblInd w:w="1581" w:type="dxa"/>
        <w:tblLayout w:type="fixed"/>
        <w:tblCellMar>
          <w:top w:w="0" w:type="dxa"/>
          <w:left w:w="0" w:type="dxa"/>
          <w:bottom w:w="0" w:type="dxa"/>
          <w:right w:w="0" w:type="dxa"/>
        </w:tblCellMar>
        <w:tblLook w:val="01E0"/>
      </w:tblPr>
      <w:tblGrid>
        <w:gridCol w:w="1788"/>
        <w:gridCol w:w="1440"/>
        <w:gridCol w:w="2016"/>
        <w:gridCol w:w="1766"/>
        <w:gridCol w:w="2011"/>
      </w:tblGrid>
      <w:tr>
        <w:trPr>
          <w:trHeight w:val="140" w:hRule="exact"/>
        </w:trPr>
        <w:tc>
          <w:tcPr>
            <w:tcW w:w="1788" w:type="dxa"/>
            <w:vMerge w:val="restart"/>
            <w:tcBorders>
              <w:top w:val="single" w:sz="4" w:space="0" w:color="000000"/>
              <w:left w:val="single" w:sz="4" w:space="0" w:color="000000"/>
              <w:right w:val="single" w:sz="4" w:space="0" w:color="FFFFFF"/>
            </w:tcBorders>
            <w:shd w:val="clear" w:color="auto" w:fill="DCDCDC"/>
          </w:tcPr>
          <w:p>
            <w:pPr/>
          </w:p>
        </w:tc>
        <w:tc>
          <w:tcPr>
            <w:tcW w:w="1440" w:type="dxa"/>
            <w:tcBorders>
              <w:top w:val="single" w:sz="4" w:space="0" w:color="000000"/>
              <w:left w:val="single" w:sz="4" w:space="0" w:color="FFFFFF"/>
              <w:bottom w:val="nil" w:sz="6" w:space="0" w:color="auto"/>
              <w:right w:val="single" w:sz="4" w:space="0" w:color="000000"/>
            </w:tcBorders>
            <w:shd w:val="clear" w:color="auto" w:fill="DCDCDC"/>
          </w:tcPr>
          <w:p>
            <w:pPr/>
          </w:p>
        </w:tc>
        <w:tc>
          <w:tcPr>
            <w:tcW w:w="2016"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z w:val="21"/>
                <w:szCs w:val="21"/>
              </w:rPr>
              <w:t>红</w:t>
            </w:r>
            <w:r>
              <w:rPr>
                <w:rFonts w:ascii="宋体" w:hAnsi="宋体" w:cs="宋体" w:eastAsia="宋体" w:hint="default"/>
                <w:sz w:val="21"/>
                <w:szCs w:val="21"/>
              </w:rPr>
              <w:t>年度</w:t>
            </w:r>
            <w:r>
              <w:rPr>
                <w:rFonts w:ascii="宋体" w:hAnsi="宋体" w:cs="宋体" w:eastAsia="宋体" w:hint="default"/>
                <w:sz w:val="21"/>
                <w:szCs w:val="21"/>
              </w:rPr>
              <w:t>合</w:t>
            </w:r>
            <w:r>
              <w:rPr>
                <w:rFonts w:ascii="宋体" w:hAnsi="宋体" w:cs="宋体" w:eastAsia="宋体" w:hint="default"/>
                <w:sz w:val="21"/>
                <w:szCs w:val="21"/>
              </w:rPr>
              <w:t>并报</w:t>
            </w:r>
            <w:r>
              <w:rPr>
                <w:rFonts w:ascii="宋体" w:hAnsi="宋体" w:cs="宋体" w:eastAsia="宋体" w:hint="default"/>
                <w:sz w:val="21"/>
                <w:szCs w:val="21"/>
              </w:rPr>
              <w:t>表</w:t>
            </w:r>
            <w:r>
              <w:rPr>
                <w:rFonts w:ascii="宋体" w:hAnsi="宋体" w:cs="宋体" w:eastAsia="宋体" w:hint="default"/>
                <w:sz w:val="21"/>
                <w:szCs w:val="21"/>
              </w:rPr>
              <w:t>中</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归属</w:t>
            </w:r>
            <w:r>
              <w:rPr>
                <w:rFonts w:ascii="宋体" w:hAnsi="宋体" w:cs="宋体" w:eastAsia="宋体" w:hint="default"/>
                <w:sz w:val="21"/>
                <w:szCs w:val="21"/>
              </w:rPr>
              <w:t>于</w:t>
            </w:r>
            <w:r>
              <w:rPr>
                <w:rFonts w:ascii="宋体" w:hAnsi="宋体" w:cs="宋体" w:eastAsia="宋体" w:hint="default"/>
                <w:sz w:val="21"/>
                <w:szCs w:val="21"/>
              </w:rPr>
              <w:t>上市</w:t>
            </w:r>
            <w:r>
              <w:rPr>
                <w:rFonts w:ascii="宋体" w:hAnsi="宋体" w:cs="宋体" w:eastAsia="宋体" w:hint="default"/>
                <w:sz w:val="21"/>
                <w:szCs w:val="21"/>
              </w:rPr>
              <w:t>公司</w:t>
            </w:r>
            <w:r>
              <w:rPr>
                <w:rFonts w:ascii="宋体" w:hAnsi="宋体" w:cs="宋体" w:eastAsia="宋体" w:hint="default"/>
                <w:sz w:val="21"/>
                <w:szCs w:val="21"/>
              </w:rPr>
              <w:t>股东</w:t>
            </w:r>
          </w:p>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净利润</w:t>
            </w:r>
          </w:p>
        </w:tc>
        <w:tc>
          <w:tcPr>
            <w:tcW w:w="1766"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z w:val="21"/>
                <w:szCs w:val="21"/>
              </w:rPr>
              <w:t>合</w:t>
            </w:r>
            <w:r>
              <w:rPr>
                <w:rFonts w:ascii="宋体" w:hAnsi="宋体" w:cs="宋体" w:eastAsia="宋体" w:hint="default"/>
                <w:sz w:val="21"/>
                <w:szCs w:val="21"/>
              </w:rPr>
              <w:t>并报</w:t>
            </w:r>
            <w:r>
              <w:rPr>
                <w:rFonts w:ascii="宋体" w:hAnsi="宋体" w:cs="宋体" w:eastAsia="宋体" w:hint="default"/>
                <w:sz w:val="21"/>
                <w:szCs w:val="21"/>
              </w:rPr>
              <w:t>表</w:t>
            </w:r>
            <w:r>
              <w:rPr>
                <w:rFonts w:ascii="宋体" w:hAnsi="宋体" w:cs="宋体" w:eastAsia="宋体" w:hint="default"/>
                <w:sz w:val="21"/>
                <w:szCs w:val="21"/>
              </w:rPr>
              <w:t>中</w:t>
            </w:r>
            <w:r>
              <w:rPr>
                <w:rFonts w:ascii="宋体" w:hAnsi="宋体" w:cs="宋体" w:eastAsia="宋体" w:hint="default"/>
                <w:sz w:val="21"/>
                <w:szCs w:val="21"/>
              </w:rPr>
              <w:t>归属</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z w:val="21"/>
                <w:szCs w:val="21"/>
              </w:rPr>
              <w:t>上市</w:t>
            </w:r>
            <w:r>
              <w:rPr>
                <w:rFonts w:ascii="宋体" w:hAnsi="宋体" w:cs="宋体" w:eastAsia="宋体" w:hint="default"/>
                <w:sz w:val="21"/>
                <w:szCs w:val="21"/>
              </w:rPr>
              <w:t>公司</w:t>
            </w:r>
            <w:r>
              <w:rPr>
                <w:rFonts w:ascii="宋体" w:hAnsi="宋体" w:cs="宋体" w:eastAsia="宋体" w:hint="default"/>
                <w:sz w:val="21"/>
                <w:szCs w:val="21"/>
              </w:rPr>
              <w:t>股东</w:t>
            </w:r>
            <w:r>
              <w:rPr>
                <w:rFonts w:ascii="宋体" w:hAnsi="宋体" w:cs="宋体" w:eastAsia="宋体" w:hint="default"/>
                <w:sz w:val="21"/>
                <w:szCs w:val="21"/>
              </w:rPr>
              <w:t>的</w:t>
            </w:r>
          </w:p>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净利润</w:t>
            </w:r>
            <w:r>
              <w:rPr>
                <w:rFonts w:ascii="宋体" w:hAnsi="宋体" w:cs="宋体" w:eastAsia="宋体" w:hint="default"/>
                <w:spacing w:val="-3"/>
                <w:sz w:val="21"/>
                <w:szCs w:val="21"/>
              </w:rPr>
              <w:t>的</w:t>
            </w:r>
            <w:r>
              <w:rPr>
                <w:rFonts w:ascii="宋体" w:hAnsi="宋体" w:cs="宋体" w:eastAsia="宋体" w:hint="default"/>
                <w:spacing w:val="-3"/>
                <w:sz w:val="21"/>
                <w:szCs w:val="21"/>
              </w:rPr>
              <w:t>比率</w:t>
            </w:r>
            <w:r>
              <w:rPr>
                <w:rFonts w:ascii="宋体" w:hAnsi="宋体" w:cs="宋体" w:eastAsia="宋体" w:hint="default"/>
                <w:sz w:val="21"/>
                <w:szCs w:val="21"/>
              </w:rPr>
            </w:r>
          </w:p>
        </w:tc>
        <w:tc>
          <w:tcPr>
            <w:tcW w:w="2011" w:type="dxa"/>
            <w:vMerge w:val="restart"/>
            <w:tcBorders>
              <w:top w:val="single" w:sz="4" w:space="0" w:color="000000"/>
              <w:left w:val="single" w:sz="4" w:space="0" w:color="000000"/>
              <w:right w:val="single" w:sz="4" w:space="0" w:color="000000"/>
            </w:tcBorders>
            <w:shd w:val="clear" w:color="auto" w:fill="DCDCDC"/>
          </w:tcPr>
          <w:p>
            <w:pPr/>
          </w:p>
        </w:tc>
      </w:tr>
      <w:tr>
        <w:trPr>
          <w:trHeight w:val="134" w:hRule="exact"/>
        </w:trPr>
        <w:tc>
          <w:tcPr>
            <w:tcW w:w="1788" w:type="dxa"/>
            <w:vMerge/>
            <w:tcBorders>
              <w:left w:val="single" w:sz="4" w:space="0" w:color="000000"/>
              <w:bottom w:val="nil" w:sz="6" w:space="0" w:color="auto"/>
              <w:right w:val="single" w:sz="4" w:space="0" w:color="FFFFFF"/>
            </w:tcBorders>
            <w:shd w:val="clear" w:color="auto" w:fill="DCDCDC"/>
          </w:tcPr>
          <w:p>
            <w:pPr/>
          </w:p>
        </w:tc>
        <w:tc>
          <w:tcPr>
            <w:tcW w:w="1440" w:type="dxa"/>
            <w:vMerge w:val="restart"/>
            <w:tcBorders>
              <w:top w:val="nil" w:sz="6" w:space="0" w:color="auto"/>
              <w:left w:val="single" w:sz="4" w:space="0" w:color="FFFFFF"/>
              <w:right w:val="single" w:sz="4" w:space="0" w:color="000000"/>
            </w:tcBorders>
            <w:shd w:val="clear" w:color="auto" w:fill="DCDCDC"/>
          </w:tcPr>
          <w:p>
            <w:pPr>
              <w:pStyle w:val="TableParagraph"/>
              <w:spacing w:line="235" w:lineRule="exact"/>
              <w:ind w:right="0"/>
              <w:jc w:val="center"/>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z w:val="21"/>
                <w:szCs w:val="21"/>
              </w:rPr>
              <w:t>金</w:t>
            </w:r>
            <w:r>
              <w:rPr>
                <w:rFonts w:ascii="宋体" w:hAnsi="宋体" w:cs="宋体" w:eastAsia="宋体" w:hint="default"/>
                <w:sz w:val="21"/>
                <w:szCs w:val="21"/>
              </w:rPr>
              <w:t>分</w:t>
            </w:r>
            <w:r>
              <w:rPr>
                <w:rFonts w:ascii="宋体" w:hAnsi="宋体" w:cs="宋体" w:eastAsia="宋体" w:hint="default"/>
                <w:sz w:val="21"/>
                <w:szCs w:val="21"/>
              </w:rPr>
              <w:t>红</w:t>
            </w:r>
            <w:r>
              <w:rPr>
                <w:rFonts w:ascii="宋体" w:hAnsi="宋体" w:cs="宋体" w:eastAsia="宋体" w:hint="default"/>
                <w:sz w:val="21"/>
                <w:szCs w:val="21"/>
              </w:rPr>
              <w:t>金</w:t>
            </w:r>
            <w:r>
              <w:rPr>
                <w:rFonts w:ascii="宋体" w:hAnsi="宋体" w:cs="宋体" w:eastAsia="宋体" w:hint="default"/>
                <w:sz w:val="21"/>
                <w:szCs w:val="21"/>
              </w:rPr>
              <w:t>额</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z w:val="21"/>
                <w:szCs w:val="21"/>
              </w:rPr>
              <w:t>税）</w:t>
            </w:r>
          </w:p>
        </w:tc>
        <w:tc>
          <w:tcPr>
            <w:tcW w:w="2016" w:type="dxa"/>
            <w:vMerge/>
            <w:tcBorders>
              <w:left w:val="single" w:sz="4" w:space="0" w:color="000000"/>
              <w:right w:val="single" w:sz="4" w:space="0" w:color="000000"/>
            </w:tcBorders>
            <w:shd w:val="clear" w:color="auto" w:fill="DCDCDC"/>
          </w:tcPr>
          <w:p>
            <w:pPr/>
          </w:p>
        </w:tc>
        <w:tc>
          <w:tcPr>
            <w:tcW w:w="1766" w:type="dxa"/>
            <w:vMerge/>
            <w:tcBorders>
              <w:left w:val="single" w:sz="4" w:space="0" w:color="000000"/>
              <w:right w:val="single" w:sz="4" w:space="0" w:color="000000"/>
            </w:tcBorders>
            <w:shd w:val="clear" w:color="auto" w:fill="DCDCDC"/>
          </w:tcPr>
          <w:p>
            <w:pPr/>
          </w:p>
        </w:tc>
        <w:tc>
          <w:tcPr>
            <w:tcW w:w="2011" w:type="dxa"/>
            <w:vMerge/>
            <w:tcBorders>
              <w:left w:val="single" w:sz="4" w:space="0" w:color="000000"/>
              <w:bottom w:val="nil" w:sz="6" w:space="0" w:color="auto"/>
              <w:right w:val="single" w:sz="4" w:space="0" w:color="000000"/>
            </w:tcBorders>
            <w:shd w:val="clear" w:color="auto" w:fill="DCDCDC"/>
          </w:tcPr>
          <w:p>
            <w:pPr/>
          </w:p>
        </w:tc>
      </w:tr>
      <w:tr>
        <w:trPr>
          <w:trHeight w:val="274" w:hRule="exact"/>
        </w:trPr>
        <w:tc>
          <w:tcPr>
            <w:tcW w:w="1788" w:type="dxa"/>
            <w:tcBorders>
              <w:top w:val="nil" w:sz="6" w:space="0" w:color="auto"/>
              <w:left w:val="single" w:sz="4" w:space="0" w:color="000000"/>
              <w:bottom w:val="nil" w:sz="6" w:space="0" w:color="auto"/>
              <w:right w:val="single" w:sz="4" w:space="0" w:color="FFFFFF"/>
            </w:tcBorders>
            <w:shd w:val="clear" w:color="auto" w:fill="DCDCDC"/>
          </w:tcPr>
          <w:p>
            <w:pPr>
              <w:pStyle w:val="TableParagraph"/>
              <w:spacing w:line="236" w:lineRule="exact"/>
              <w:ind w:right="11"/>
              <w:jc w:val="center"/>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z w:val="21"/>
                <w:szCs w:val="21"/>
              </w:rPr>
              <w:t>红</w:t>
            </w:r>
            <w:r>
              <w:rPr>
                <w:rFonts w:ascii="宋体" w:hAnsi="宋体" w:cs="宋体" w:eastAsia="宋体" w:hint="default"/>
                <w:sz w:val="21"/>
                <w:szCs w:val="21"/>
              </w:rPr>
              <w:t>年度</w:t>
            </w:r>
          </w:p>
        </w:tc>
        <w:tc>
          <w:tcPr>
            <w:tcW w:w="1440" w:type="dxa"/>
            <w:vMerge/>
            <w:tcBorders>
              <w:left w:val="single" w:sz="4" w:space="0" w:color="FFFFFF"/>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c>
          <w:tcPr>
            <w:tcW w:w="1766" w:type="dxa"/>
            <w:vMerge/>
            <w:tcBorders>
              <w:left w:val="single" w:sz="4" w:space="0" w:color="000000"/>
              <w:right w:val="single" w:sz="4" w:space="0" w:color="000000"/>
            </w:tcBorders>
            <w:shd w:val="clear" w:color="auto" w:fill="DCDCDC"/>
          </w:tcPr>
          <w:p>
            <w:pPr/>
          </w:p>
        </w:tc>
        <w:tc>
          <w:tcPr>
            <w:tcW w:w="201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36" w:lineRule="exact"/>
              <w:ind w:left="263" w:right="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可</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利润</w:t>
            </w:r>
          </w:p>
        </w:tc>
      </w:tr>
      <w:tr>
        <w:trPr>
          <w:trHeight w:val="134" w:hRule="exact"/>
        </w:trPr>
        <w:tc>
          <w:tcPr>
            <w:tcW w:w="1788" w:type="dxa"/>
            <w:vMerge w:val="restart"/>
            <w:tcBorders>
              <w:top w:val="nil" w:sz="6" w:space="0" w:color="auto"/>
              <w:left w:val="single" w:sz="4" w:space="0" w:color="000000"/>
              <w:right w:val="single" w:sz="4" w:space="0" w:color="FFFFFF"/>
            </w:tcBorders>
            <w:shd w:val="clear" w:color="auto" w:fill="DCDCDC"/>
          </w:tcPr>
          <w:p>
            <w:pPr/>
          </w:p>
        </w:tc>
        <w:tc>
          <w:tcPr>
            <w:tcW w:w="1440" w:type="dxa"/>
            <w:vMerge/>
            <w:tcBorders>
              <w:left w:val="single" w:sz="4" w:space="0" w:color="FFFFFF"/>
              <w:bottom w:val="nil" w:sz="6" w:space="0" w:color="auto"/>
              <w:right w:val="single" w:sz="4" w:space="0" w:color="000000"/>
            </w:tcBorders>
            <w:shd w:val="clear" w:color="auto" w:fill="DCDCDC"/>
          </w:tcPr>
          <w:p>
            <w:pPr/>
          </w:p>
        </w:tc>
        <w:tc>
          <w:tcPr>
            <w:tcW w:w="2016" w:type="dxa"/>
            <w:vMerge/>
            <w:tcBorders>
              <w:left w:val="single" w:sz="4" w:space="0" w:color="000000"/>
              <w:right w:val="single" w:sz="4" w:space="0" w:color="000000"/>
            </w:tcBorders>
            <w:shd w:val="clear" w:color="auto" w:fill="DCDCDC"/>
          </w:tcPr>
          <w:p>
            <w:pPr/>
          </w:p>
        </w:tc>
        <w:tc>
          <w:tcPr>
            <w:tcW w:w="1766" w:type="dxa"/>
            <w:vMerge/>
            <w:tcBorders>
              <w:left w:val="single" w:sz="4" w:space="0" w:color="000000"/>
              <w:right w:val="single" w:sz="4" w:space="0" w:color="000000"/>
            </w:tcBorders>
            <w:shd w:val="clear" w:color="auto" w:fill="DCDCDC"/>
          </w:tcPr>
          <w:p>
            <w:pPr/>
          </w:p>
        </w:tc>
        <w:tc>
          <w:tcPr>
            <w:tcW w:w="2011" w:type="dxa"/>
            <w:vMerge w:val="restart"/>
            <w:tcBorders>
              <w:top w:val="nil" w:sz="6" w:space="0" w:color="auto"/>
              <w:left w:val="single" w:sz="4" w:space="0" w:color="000000"/>
              <w:right w:val="single" w:sz="4" w:space="0" w:color="000000"/>
            </w:tcBorders>
            <w:shd w:val="clear" w:color="auto" w:fill="DCDCDC"/>
          </w:tcPr>
          <w:p>
            <w:pPr/>
          </w:p>
        </w:tc>
      </w:tr>
      <w:tr>
        <w:trPr>
          <w:trHeight w:val="144" w:hRule="exact"/>
        </w:trPr>
        <w:tc>
          <w:tcPr>
            <w:tcW w:w="1788" w:type="dxa"/>
            <w:vMerge/>
            <w:tcBorders>
              <w:left w:val="single" w:sz="4" w:space="0" w:color="000000"/>
              <w:bottom w:val="single" w:sz="4" w:space="0" w:color="000000"/>
              <w:right w:val="single" w:sz="4" w:space="0" w:color="FFFFFF"/>
            </w:tcBorders>
            <w:shd w:val="clear" w:color="auto" w:fill="DCDCDC"/>
          </w:tcPr>
          <w:p>
            <w:pPr/>
          </w:p>
        </w:tc>
        <w:tc>
          <w:tcPr>
            <w:tcW w:w="1440" w:type="dxa"/>
            <w:tcBorders>
              <w:top w:val="nil" w:sz="6" w:space="0" w:color="auto"/>
              <w:left w:val="single" w:sz="4" w:space="0" w:color="FFFFFF"/>
              <w:bottom w:val="single" w:sz="4" w:space="0" w:color="000000"/>
              <w:right w:val="single" w:sz="4" w:space="0" w:color="000000"/>
            </w:tcBorders>
            <w:shd w:val="clear" w:color="auto" w:fill="DCDCDC"/>
          </w:tcPr>
          <w:p>
            <w:pPr/>
          </w:p>
        </w:tc>
        <w:tc>
          <w:tcPr>
            <w:tcW w:w="2016" w:type="dxa"/>
            <w:vMerge/>
            <w:tcBorders>
              <w:left w:val="single" w:sz="4" w:space="0" w:color="000000"/>
              <w:bottom w:val="single" w:sz="4" w:space="0" w:color="000000"/>
              <w:right w:val="single" w:sz="4" w:space="0" w:color="000000"/>
            </w:tcBorders>
            <w:shd w:val="clear" w:color="auto" w:fill="DCDCDC"/>
          </w:tcPr>
          <w:p>
            <w:pPr/>
          </w:p>
        </w:tc>
        <w:tc>
          <w:tcPr>
            <w:tcW w:w="1766" w:type="dxa"/>
            <w:vMerge/>
            <w:tcBorders>
              <w:left w:val="single" w:sz="4" w:space="0" w:color="000000"/>
              <w:bottom w:val="single" w:sz="4" w:space="0" w:color="000000"/>
              <w:right w:val="single" w:sz="4" w:space="0" w:color="000000"/>
            </w:tcBorders>
            <w:shd w:val="clear" w:color="auto" w:fill="DCDCDC"/>
          </w:tcPr>
          <w:p>
            <w:pPr/>
          </w:p>
        </w:tc>
        <w:tc>
          <w:tcPr>
            <w:tcW w:w="2011"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788" w:type="dxa"/>
            <w:tcBorders>
              <w:top w:val="single" w:sz="4" w:space="0" w:color="000000"/>
              <w:left w:val="single" w:sz="4" w:space="0" w:color="000000"/>
              <w:bottom w:val="single" w:sz="4" w:space="0" w:color="000000"/>
              <w:right w:val="single" w:sz="4" w:space="0" w:color="FFFFFF"/>
            </w:tcBorders>
            <w:shd w:val="clear" w:color="auto" w:fill="DCDCDC"/>
          </w:tcPr>
          <w:p>
            <w:pPr>
              <w:pStyle w:val="TableParagraph"/>
              <w:spacing w:line="269" w:lineRule="exact"/>
              <w:ind w:right="11"/>
              <w:jc w:val="center"/>
              <w:rPr>
                <w:rFonts w:ascii="宋体" w:hAnsi="宋体" w:cs="宋体" w:eastAsia="宋体" w:hint="default"/>
                <w:sz w:val="21"/>
                <w:szCs w:val="21"/>
              </w:rPr>
            </w:pPr>
            <w:r>
              <w:rPr>
                <w:rFonts w:ascii="Courier New" w:hAnsi="Courier New" w:cs="Courier New" w:eastAsia="Courier New" w:hint="default"/>
                <w:w w:val="90"/>
                <w:sz w:val="21"/>
                <w:szCs w:val="21"/>
              </w:rPr>
              <w:t>2008</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tc>
        <w:tc>
          <w:tcPr>
            <w:tcW w:w="144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spacing w:val="-1"/>
                <w:w w:val="80"/>
                <w:sz w:val="21"/>
              </w:rPr>
              <w:t>486,841,563.70</w:t>
            </w:r>
            <w:r>
              <w:rPr>
                <w:rFonts w:ascii="Courier New"/>
                <w:spacing w:val="-1"/>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spacing w:val="-1"/>
                <w:w w:val="80"/>
                <w:sz w:val="21"/>
              </w:rPr>
              <w:t>253,572,611.86</w:t>
            </w:r>
            <w:r>
              <w:rPr>
                <w:rFonts w:ascii="Courier New"/>
                <w:spacing w:val="-1"/>
                <w:sz w:val="21"/>
              </w:rPr>
            </w:r>
          </w:p>
        </w:tc>
      </w:tr>
      <w:tr>
        <w:trPr>
          <w:trHeight w:val="283" w:hRule="exact"/>
        </w:trPr>
        <w:tc>
          <w:tcPr>
            <w:tcW w:w="1788" w:type="dxa"/>
            <w:tcBorders>
              <w:top w:val="single" w:sz="4" w:space="0" w:color="000000"/>
              <w:left w:val="single" w:sz="4" w:space="0" w:color="000000"/>
              <w:bottom w:val="single" w:sz="4" w:space="0" w:color="000000"/>
              <w:right w:val="single" w:sz="4" w:space="0" w:color="FFFFFF"/>
            </w:tcBorders>
            <w:shd w:val="clear" w:color="auto" w:fill="DCDCDC"/>
          </w:tcPr>
          <w:p>
            <w:pPr>
              <w:pStyle w:val="TableParagraph"/>
              <w:spacing w:line="269" w:lineRule="exact"/>
              <w:ind w:right="11"/>
              <w:jc w:val="center"/>
              <w:rPr>
                <w:rFonts w:ascii="宋体" w:hAnsi="宋体" w:cs="宋体" w:eastAsia="宋体" w:hint="default"/>
                <w:sz w:val="21"/>
                <w:szCs w:val="21"/>
              </w:rPr>
            </w:pPr>
            <w:r>
              <w:rPr>
                <w:rFonts w:ascii="Courier New" w:hAnsi="Courier New" w:cs="Courier New" w:eastAsia="Courier New" w:hint="default"/>
                <w:w w:val="90"/>
                <w:sz w:val="21"/>
                <w:szCs w:val="21"/>
              </w:rPr>
              <w:t>2007</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tc>
        <w:tc>
          <w:tcPr>
            <w:tcW w:w="144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spacing w:val="-1"/>
                <w:w w:val="80"/>
                <w:sz w:val="21"/>
              </w:rPr>
              <w:t>443,873,735.47</w:t>
            </w:r>
            <w:r>
              <w:rPr>
                <w:rFonts w:ascii="Courier New"/>
                <w:spacing w:val="-1"/>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spacing w:val="-1"/>
                <w:w w:val="80"/>
                <w:sz w:val="21"/>
              </w:rPr>
              <w:t>229,353,874.14</w:t>
            </w:r>
            <w:r>
              <w:rPr>
                <w:rFonts w:ascii="Courier New"/>
                <w:spacing w:val="-1"/>
                <w:sz w:val="21"/>
              </w:rPr>
            </w:r>
          </w:p>
        </w:tc>
      </w:tr>
      <w:tr>
        <w:trPr>
          <w:trHeight w:val="283" w:hRule="exact"/>
        </w:trPr>
        <w:tc>
          <w:tcPr>
            <w:tcW w:w="1788" w:type="dxa"/>
            <w:tcBorders>
              <w:top w:val="single" w:sz="4" w:space="0" w:color="000000"/>
              <w:left w:val="single" w:sz="4" w:space="0" w:color="000000"/>
              <w:bottom w:val="single" w:sz="4" w:space="0" w:color="000000"/>
              <w:right w:val="single" w:sz="4" w:space="0" w:color="FFFFFF"/>
            </w:tcBorders>
            <w:shd w:val="clear" w:color="auto" w:fill="DCDCDC"/>
          </w:tcPr>
          <w:p>
            <w:pPr>
              <w:pStyle w:val="TableParagraph"/>
              <w:spacing w:line="269" w:lineRule="exact"/>
              <w:ind w:right="11"/>
              <w:jc w:val="center"/>
              <w:rPr>
                <w:rFonts w:ascii="宋体" w:hAnsi="宋体" w:cs="宋体" w:eastAsia="宋体" w:hint="default"/>
                <w:sz w:val="21"/>
                <w:szCs w:val="21"/>
              </w:rPr>
            </w:pPr>
            <w:r>
              <w:rPr>
                <w:rFonts w:ascii="Courier New" w:hAnsi="Courier New" w:cs="Courier New" w:eastAsia="Courier New" w:hint="default"/>
                <w:w w:val="90"/>
                <w:sz w:val="21"/>
                <w:szCs w:val="21"/>
              </w:rPr>
              <w:t>2006</w:t>
            </w:r>
            <w:r>
              <w:rPr>
                <w:rFonts w:ascii="Courier New" w:hAnsi="Courier New" w:cs="Courier New" w:eastAsia="Courier New" w:hint="default"/>
                <w:spacing w:val="-71"/>
                <w:w w:val="90"/>
                <w:sz w:val="21"/>
                <w:szCs w:val="21"/>
              </w:rPr>
              <w:t> </w:t>
            </w:r>
            <w:r>
              <w:rPr>
                <w:rFonts w:ascii="宋体" w:hAnsi="宋体" w:cs="宋体" w:eastAsia="宋体" w:hint="default"/>
                <w:w w:val="90"/>
                <w:sz w:val="21"/>
                <w:szCs w:val="21"/>
              </w:rPr>
              <w:t>年</w:t>
            </w:r>
          </w:p>
        </w:tc>
        <w:tc>
          <w:tcPr>
            <w:tcW w:w="144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spacing w:val="-1"/>
                <w:w w:val="80"/>
                <w:sz w:val="21"/>
              </w:rPr>
              <w:t>230,161,897.09</w:t>
            </w:r>
            <w:r>
              <w:rPr>
                <w:rFonts w:ascii="Courier New"/>
                <w:spacing w:val="-1"/>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spacing w:val="-1"/>
                <w:w w:val="80"/>
                <w:sz w:val="21"/>
              </w:rPr>
              <w:t>205,867,522.62</w:t>
            </w:r>
            <w:r>
              <w:rPr>
                <w:rFonts w:ascii="Courier New"/>
                <w:spacing w:val="-1"/>
                <w:sz w:val="21"/>
              </w:rPr>
            </w:r>
          </w:p>
        </w:tc>
      </w:tr>
      <w:tr>
        <w:trPr>
          <w:trHeight w:val="283" w:hRule="exact"/>
        </w:trPr>
        <w:tc>
          <w:tcPr>
            <w:tcW w:w="524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9" w:lineRule="exact"/>
              <w:ind w:left="11" w:right="-82"/>
              <w:jc w:val="left"/>
              <w:rPr>
                <w:rFonts w:ascii="宋体" w:hAnsi="宋体" w:cs="宋体" w:eastAsia="宋体" w:hint="default"/>
                <w:sz w:val="21"/>
                <w:szCs w:val="21"/>
              </w:rPr>
            </w:pPr>
            <w:r>
              <w:rPr>
                <w:rFonts w:ascii="宋体" w:hAnsi="宋体" w:cs="宋体" w:eastAsia="宋体" w:hint="default"/>
                <w:spacing w:val="-4"/>
                <w:sz w:val="21"/>
                <w:szCs w:val="21"/>
              </w:rPr>
              <w:t>最近</w:t>
            </w:r>
            <w:r>
              <w:rPr>
                <w:rFonts w:ascii="宋体" w:hAnsi="宋体" w:cs="宋体" w:eastAsia="宋体" w:hint="default"/>
                <w:spacing w:val="-4"/>
                <w:sz w:val="21"/>
                <w:szCs w:val="21"/>
              </w:rPr>
              <w:t>三</w:t>
            </w:r>
            <w:r>
              <w:rPr>
                <w:rFonts w:ascii="宋体" w:hAnsi="宋体" w:cs="宋体" w:eastAsia="宋体" w:hint="default"/>
                <w:spacing w:val="-4"/>
                <w:sz w:val="21"/>
                <w:szCs w:val="21"/>
              </w:rPr>
              <w:t>年</w:t>
            </w:r>
            <w:r>
              <w:rPr>
                <w:rFonts w:ascii="宋体" w:hAnsi="宋体" w:cs="宋体" w:eastAsia="宋体" w:hint="default"/>
                <w:spacing w:val="-4"/>
                <w:sz w:val="21"/>
                <w:szCs w:val="21"/>
              </w:rPr>
              <w:t>累</w:t>
            </w:r>
            <w:r>
              <w:rPr>
                <w:rFonts w:ascii="宋体" w:hAnsi="宋体" w:cs="宋体" w:eastAsia="宋体" w:hint="default"/>
                <w:spacing w:val="-4"/>
                <w:sz w:val="21"/>
                <w:szCs w:val="21"/>
              </w:rPr>
              <w:t>计</w:t>
            </w:r>
            <w:r>
              <w:rPr>
                <w:rFonts w:ascii="宋体" w:hAnsi="宋体" w:cs="宋体" w:eastAsia="宋体" w:hint="default"/>
                <w:spacing w:val="-4"/>
                <w:sz w:val="21"/>
                <w:szCs w:val="21"/>
              </w:rPr>
              <w:t>现</w:t>
            </w:r>
            <w:r>
              <w:rPr>
                <w:rFonts w:ascii="宋体" w:hAnsi="宋体" w:cs="宋体" w:eastAsia="宋体" w:hint="default"/>
                <w:spacing w:val="-4"/>
                <w:sz w:val="21"/>
                <w:szCs w:val="21"/>
              </w:rPr>
              <w:t>金</w:t>
            </w:r>
            <w:r>
              <w:rPr>
                <w:rFonts w:ascii="宋体" w:hAnsi="宋体" w:cs="宋体" w:eastAsia="宋体" w:hint="default"/>
                <w:spacing w:val="-4"/>
                <w:sz w:val="21"/>
                <w:szCs w:val="21"/>
              </w:rPr>
              <w:t>分</w:t>
            </w:r>
            <w:r>
              <w:rPr>
                <w:rFonts w:ascii="宋体" w:hAnsi="宋体" w:cs="宋体" w:eastAsia="宋体" w:hint="default"/>
                <w:spacing w:val="-4"/>
                <w:sz w:val="21"/>
                <w:szCs w:val="21"/>
              </w:rPr>
              <w:t>红</w:t>
            </w:r>
            <w:r>
              <w:rPr>
                <w:rFonts w:ascii="宋体" w:hAnsi="宋体" w:cs="宋体" w:eastAsia="宋体" w:hint="default"/>
                <w:spacing w:val="-4"/>
                <w:sz w:val="21"/>
                <w:szCs w:val="21"/>
              </w:rPr>
              <w:t>金</w:t>
            </w:r>
            <w:r>
              <w:rPr>
                <w:rFonts w:ascii="宋体" w:hAnsi="宋体" w:cs="宋体" w:eastAsia="宋体" w:hint="default"/>
                <w:spacing w:val="-4"/>
                <w:sz w:val="21"/>
                <w:szCs w:val="21"/>
              </w:rPr>
              <w:t>额</w:t>
            </w:r>
            <w:r>
              <w:rPr>
                <w:rFonts w:ascii="宋体" w:hAnsi="宋体" w:cs="宋体" w:eastAsia="宋体" w:hint="default"/>
                <w:spacing w:val="-4"/>
                <w:sz w:val="21"/>
                <w:szCs w:val="21"/>
              </w:rPr>
              <w:t>占</w:t>
            </w:r>
            <w:r>
              <w:rPr>
                <w:rFonts w:ascii="宋体" w:hAnsi="宋体" w:cs="宋体" w:eastAsia="宋体" w:hint="default"/>
                <w:spacing w:val="-4"/>
                <w:sz w:val="21"/>
                <w:szCs w:val="21"/>
              </w:rPr>
              <w:t>最近</w:t>
            </w:r>
            <w:r>
              <w:rPr>
                <w:rFonts w:ascii="宋体" w:hAnsi="宋体" w:cs="宋体" w:eastAsia="宋体" w:hint="default"/>
                <w:spacing w:val="-4"/>
                <w:sz w:val="21"/>
                <w:szCs w:val="21"/>
              </w:rPr>
              <w:t>年均</w:t>
            </w:r>
            <w:r>
              <w:rPr>
                <w:rFonts w:ascii="宋体" w:hAnsi="宋体" w:cs="宋体" w:eastAsia="宋体" w:hint="default"/>
                <w:spacing w:val="-4"/>
                <w:sz w:val="21"/>
                <w:szCs w:val="21"/>
              </w:rPr>
              <w:t>净利润</w:t>
            </w:r>
            <w:r>
              <w:rPr>
                <w:rFonts w:ascii="宋体" w:hAnsi="宋体" w:cs="宋体" w:eastAsia="宋体" w:hint="default"/>
                <w:spacing w:val="-4"/>
                <w:sz w:val="21"/>
                <w:szCs w:val="21"/>
              </w:rPr>
              <w:t>的</w:t>
            </w:r>
            <w:r>
              <w:rPr>
                <w:rFonts w:ascii="宋体" w:hAnsi="宋体" w:cs="宋体" w:eastAsia="宋体" w:hint="default"/>
                <w:spacing w:val="-4"/>
                <w:sz w:val="21"/>
                <w:szCs w:val="21"/>
              </w:rPr>
              <w:t>比例</w:t>
            </w:r>
            <w:r>
              <w:rPr>
                <w:rFonts w:ascii="宋体" w:hAnsi="宋体" w:cs="宋体" w:eastAsia="宋体" w:hint="default"/>
                <w:spacing w:val="-4"/>
                <w:sz w:val="21"/>
                <w:szCs w:val="21"/>
              </w:rPr>
              <w:t>（</w:t>
            </w:r>
            <w:r>
              <w:rPr>
                <w:rFonts w:ascii="Courier New" w:hAnsi="Courier New" w:cs="Courier New" w:eastAsia="Courier New" w:hint="default"/>
                <w:spacing w:val="-4"/>
                <w:sz w:val="21"/>
                <w:szCs w:val="21"/>
              </w:rPr>
              <w:t>%</w:t>
            </w:r>
            <w:r>
              <w:rPr>
                <w:rFonts w:ascii="宋体" w:hAnsi="宋体" w:cs="宋体" w:eastAsia="宋体" w:hint="default"/>
                <w:spacing w:val="-4"/>
                <w:sz w:val="21"/>
                <w:szCs w:val="21"/>
              </w:rPr>
              <w:t>）</w:t>
            </w:r>
          </w:p>
        </w:tc>
        <w:tc>
          <w:tcPr>
            <w:tcW w:w="3778"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r>
    </w:tbl>
    <w:p>
      <w:pPr>
        <w:spacing w:line="241" w:lineRule="exact" w:before="0"/>
        <w:ind w:left="1574" w:right="7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根</w:t>
      </w:r>
      <w:r>
        <w:rPr>
          <w:rFonts w:ascii="宋体" w:hAnsi="宋体" w:cs="宋体" w:eastAsia="宋体" w:hint="default"/>
          <w:sz w:val="21"/>
          <w:szCs w:val="21"/>
        </w:rPr>
        <w:t>据</w:t>
      </w:r>
      <w:r>
        <w:rPr>
          <w:rFonts w:ascii="宋体" w:hAnsi="宋体" w:cs="宋体" w:eastAsia="宋体" w:hint="default"/>
          <w:sz w:val="21"/>
          <w:szCs w:val="21"/>
        </w:rPr>
        <w:t>财</w:t>
      </w:r>
      <w:r>
        <w:rPr>
          <w:rFonts w:ascii="宋体" w:hAnsi="宋体" w:cs="宋体" w:eastAsia="宋体" w:hint="default"/>
          <w:sz w:val="21"/>
          <w:szCs w:val="21"/>
        </w:rPr>
        <w:t>政</w:t>
      </w:r>
      <w:r>
        <w:rPr>
          <w:rFonts w:ascii="宋体" w:hAnsi="宋体" w:cs="宋体" w:eastAsia="宋体" w:hint="default"/>
          <w:sz w:val="21"/>
          <w:szCs w:val="21"/>
        </w:rPr>
        <w:t>部</w:t>
      </w:r>
      <w:r>
        <w:rPr>
          <w:rFonts w:ascii="宋体" w:hAnsi="宋体" w:cs="宋体" w:eastAsia="宋体" w:hint="default"/>
          <w:sz w:val="21"/>
          <w:szCs w:val="21"/>
        </w:rPr>
        <w:t>相</w:t>
      </w:r>
      <w:r>
        <w:rPr>
          <w:rFonts w:ascii="宋体" w:hAnsi="宋体" w:cs="宋体" w:eastAsia="宋体" w:hint="default"/>
          <w:sz w:val="21"/>
          <w:szCs w:val="21"/>
        </w:rPr>
        <w:t>关规定</w:t>
      </w:r>
      <w:r>
        <w:rPr>
          <w:rFonts w:ascii="宋体" w:hAnsi="宋体" w:cs="宋体" w:eastAsia="宋体" w:hint="default"/>
          <w:sz w:val="21"/>
          <w:szCs w:val="21"/>
        </w:rPr>
        <w:t>，公司财务报告</w:t>
      </w:r>
      <w:r>
        <w:rPr>
          <w:rFonts w:ascii="宋体" w:hAnsi="宋体" w:cs="宋体" w:eastAsia="宋体" w:hint="default"/>
          <w:sz w:val="21"/>
          <w:szCs w:val="21"/>
        </w:rPr>
        <w:t>采</w:t>
      </w:r>
      <w:r>
        <w:rPr>
          <w:rFonts w:ascii="宋体" w:hAnsi="宋体" w:cs="宋体" w:eastAsia="宋体" w:hint="default"/>
          <w:sz w:val="21"/>
          <w:szCs w:val="21"/>
        </w:rPr>
        <w:t>取</w:t>
      </w:r>
      <w:r>
        <w:rPr>
          <w:rFonts w:ascii="宋体" w:hAnsi="宋体" w:cs="宋体" w:eastAsia="宋体" w:hint="default"/>
          <w:sz w:val="21"/>
          <w:szCs w:val="21"/>
        </w:rPr>
        <w:t>反</w:t>
      </w:r>
      <w:r>
        <w:rPr>
          <w:rFonts w:ascii="宋体" w:hAnsi="宋体" w:cs="宋体" w:eastAsia="宋体" w:hint="default"/>
          <w:sz w:val="21"/>
          <w:szCs w:val="21"/>
        </w:rPr>
        <w:t>向</w:t>
      </w:r>
      <w:r>
        <w:rPr>
          <w:rFonts w:ascii="宋体" w:hAnsi="宋体" w:cs="宋体" w:eastAsia="宋体" w:hint="default"/>
          <w:sz w:val="21"/>
          <w:szCs w:val="21"/>
        </w:rPr>
        <w:t>购买</w:t>
      </w:r>
      <w:r>
        <w:rPr>
          <w:rFonts w:ascii="宋体" w:hAnsi="宋体" w:cs="宋体" w:eastAsia="宋体" w:hint="default"/>
          <w:sz w:val="21"/>
          <w:szCs w:val="21"/>
        </w:rPr>
        <w:t>的会计</w:t>
      </w:r>
      <w:r>
        <w:rPr>
          <w:rFonts w:ascii="宋体" w:hAnsi="宋体" w:cs="宋体" w:eastAsia="宋体" w:hint="default"/>
          <w:sz w:val="21"/>
          <w:szCs w:val="21"/>
        </w:rPr>
        <w:t>处</w:t>
      </w:r>
      <w:r>
        <w:rPr>
          <w:rFonts w:ascii="宋体" w:hAnsi="宋体" w:cs="宋体" w:eastAsia="宋体" w:hint="default"/>
          <w:sz w:val="21"/>
          <w:szCs w:val="21"/>
        </w:rPr>
        <w:t>理</w:t>
      </w:r>
      <w:r>
        <w:rPr>
          <w:rFonts w:ascii="宋体" w:hAnsi="宋体" w:cs="宋体" w:eastAsia="宋体" w:hint="default"/>
          <w:sz w:val="21"/>
          <w:szCs w:val="21"/>
        </w:rPr>
        <w:t>方</w:t>
      </w:r>
      <w:r>
        <w:rPr>
          <w:rFonts w:ascii="宋体" w:hAnsi="宋体" w:cs="宋体" w:eastAsia="宋体" w:hint="default"/>
          <w:sz w:val="21"/>
          <w:szCs w:val="21"/>
        </w:rPr>
        <w:t>法，</w:t>
      </w:r>
      <w:r>
        <w:rPr>
          <w:rFonts w:ascii="宋体" w:hAnsi="宋体" w:cs="宋体" w:eastAsia="宋体" w:hint="default"/>
          <w:sz w:val="21"/>
          <w:szCs w:val="21"/>
        </w:rPr>
        <w:t>合</w:t>
      </w:r>
      <w:r>
        <w:rPr>
          <w:rFonts w:ascii="宋体" w:hAnsi="宋体" w:cs="宋体" w:eastAsia="宋体" w:hint="default"/>
          <w:sz w:val="21"/>
          <w:szCs w:val="21"/>
        </w:rPr>
        <w:t>并报</w:t>
      </w:r>
      <w:r>
        <w:rPr>
          <w:rFonts w:ascii="宋体" w:hAnsi="宋体" w:cs="宋体" w:eastAsia="宋体" w:hint="default"/>
          <w:sz w:val="21"/>
          <w:szCs w:val="21"/>
        </w:rPr>
        <w:t>表</w:t>
      </w:r>
      <w:r>
        <w:rPr>
          <w:rFonts w:ascii="宋体" w:hAnsi="宋体" w:cs="宋体" w:eastAsia="宋体" w:hint="default"/>
          <w:sz w:val="21"/>
          <w:szCs w:val="21"/>
        </w:rPr>
        <w:t>归属</w:t>
      </w:r>
      <w:r>
        <w:rPr>
          <w:rFonts w:ascii="宋体" w:hAnsi="宋体" w:cs="宋体" w:eastAsia="宋体" w:hint="default"/>
          <w:sz w:val="21"/>
          <w:szCs w:val="21"/>
        </w:rPr>
        <w:t>于</w:t>
      </w:r>
      <w:r>
        <w:rPr>
          <w:rFonts w:ascii="宋体" w:hAnsi="宋体" w:cs="宋体" w:eastAsia="宋体" w:hint="default"/>
          <w:sz w:val="21"/>
          <w:szCs w:val="21"/>
        </w:rPr>
        <w:t>上市</w:t>
      </w:r>
      <w:r>
        <w:rPr>
          <w:rFonts w:ascii="宋体" w:hAnsi="宋体" w:cs="宋体" w:eastAsia="宋体" w:hint="default"/>
          <w:sz w:val="21"/>
          <w:szCs w:val="21"/>
        </w:rPr>
        <w:t>公</w:t>
      </w:r>
    </w:p>
    <w:p>
      <w:pPr>
        <w:spacing w:before="133"/>
        <w:ind w:left="1574" w:right="77" w:firstLine="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股东</w:t>
      </w:r>
      <w:r>
        <w:rPr>
          <w:rFonts w:ascii="宋体" w:hAnsi="宋体" w:cs="宋体" w:eastAsia="宋体" w:hint="default"/>
          <w:sz w:val="21"/>
          <w:szCs w:val="21"/>
        </w:rPr>
        <w:t>的</w:t>
      </w:r>
      <w:r>
        <w:rPr>
          <w:rFonts w:ascii="宋体" w:hAnsi="宋体" w:cs="宋体" w:eastAsia="宋体" w:hint="default"/>
          <w:sz w:val="21"/>
          <w:szCs w:val="21"/>
        </w:rPr>
        <w:t>净利润</w:t>
      </w:r>
      <w:r>
        <w:rPr>
          <w:rFonts w:ascii="宋体" w:hAnsi="宋体" w:cs="宋体" w:eastAsia="宋体" w:hint="default"/>
          <w:sz w:val="21"/>
          <w:szCs w:val="21"/>
        </w:rPr>
        <w:t>数据</w:t>
      </w:r>
      <w:r>
        <w:rPr>
          <w:rFonts w:ascii="宋体" w:hAnsi="宋体" w:cs="宋体" w:eastAsia="宋体" w:hint="default"/>
          <w:sz w:val="21"/>
          <w:szCs w:val="21"/>
        </w:rPr>
        <w:t>为公司</w:t>
      </w:r>
      <w:r>
        <w:rPr>
          <w:rFonts w:ascii="宋体" w:hAnsi="宋体" w:cs="宋体" w:eastAsia="宋体" w:hint="default"/>
          <w:sz w:val="21"/>
          <w:szCs w:val="21"/>
        </w:rPr>
        <w:t>模</w:t>
      </w:r>
      <w:r>
        <w:rPr>
          <w:rFonts w:ascii="宋体" w:hAnsi="宋体" w:cs="宋体" w:eastAsia="宋体" w:hint="default"/>
          <w:sz w:val="21"/>
          <w:szCs w:val="21"/>
        </w:rPr>
        <w:t>拟</w:t>
      </w:r>
      <w:r>
        <w:rPr>
          <w:rFonts w:ascii="宋体" w:hAnsi="宋体" w:cs="宋体" w:eastAsia="宋体" w:hint="default"/>
          <w:sz w:val="21"/>
          <w:szCs w:val="21"/>
        </w:rPr>
        <w:t>计</w:t>
      </w:r>
      <w:r>
        <w:rPr>
          <w:rFonts w:ascii="宋体" w:hAnsi="宋体" w:cs="宋体" w:eastAsia="宋体" w:hint="default"/>
          <w:sz w:val="21"/>
          <w:szCs w:val="21"/>
        </w:rPr>
        <w:t>算</w:t>
      </w:r>
      <w:r>
        <w:rPr>
          <w:rFonts w:ascii="宋体" w:hAnsi="宋体" w:cs="宋体" w:eastAsia="宋体" w:hint="default"/>
          <w:sz w:val="21"/>
          <w:szCs w:val="21"/>
        </w:rPr>
        <w:t>的</w:t>
      </w:r>
      <w:r>
        <w:rPr>
          <w:rFonts w:ascii="宋体" w:hAnsi="宋体" w:cs="宋体" w:eastAsia="宋体" w:hint="default"/>
          <w:sz w:val="21"/>
          <w:szCs w:val="21"/>
        </w:rPr>
        <w:t>以</w:t>
      </w:r>
      <w:r>
        <w:rPr>
          <w:rFonts w:ascii="宋体" w:hAnsi="宋体" w:cs="宋体" w:eastAsia="宋体" w:hint="default"/>
          <w:sz w:val="21"/>
          <w:szCs w:val="21"/>
        </w:rPr>
        <w:t>前</w:t>
      </w:r>
      <w:r>
        <w:rPr>
          <w:rFonts w:ascii="宋体" w:hAnsi="宋体" w:cs="宋体" w:eastAsia="宋体" w:hint="default"/>
          <w:sz w:val="21"/>
          <w:szCs w:val="21"/>
        </w:rPr>
        <w:t>年度财务</w:t>
      </w:r>
      <w:r>
        <w:rPr>
          <w:rFonts w:ascii="宋体" w:hAnsi="宋体" w:cs="宋体" w:eastAsia="宋体" w:hint="default"/>
          <w:sz w:val="21"/>
          <w:szCs w:val="21"/>
        </w:rPr>
        <w:t>数据</w:t>
      </w:r>
      <w:r>
        <w:rPr>
          <w:rFonts w:ascii="宋体" w:hAnsi="宋体" w:cs="宋体" w:eastAsia="宋体" w:hint="default"/>
          <w:sz w:val="21"/>
          <w:szCs w:val="21"/>
        </w:rPr>
        <w:t>，年度</w:t>
      </w:r>
      <w:r>
        <w:rPr>
          <w:rFonts w:ascii="宋体" w:hAnsi="宋体" w:cs="宋体" w:eastAsia="宋体" w:hint="default"/>
          <w:sz w:val="21"/>
          <w:szCs w:val="21"/>
        </w:rPr>
        <w:t>可</w:t>
      </w:r>
      <w:r>
        <w:rPr>
          <w:rFonts w:ascii="宋体" w:hAnsi="宋体" w:cs="宋体" w:eastAsia="宋体" w:hint="default"/>
          <w:sz w:val="21"/>
          <w:szCs w:val="21"/>
        </w:rPr>
        <w:t>分</w:t>
      </w:r>
      <w:r>
        <w:rPr>
          <w:rFonts w:ascii="宋体" w:hAnsi="宋体" w:cs="宋体" w:eastAsia="宋体" w:hint="default"/>
          <w:sz w:val="21"/>
          <w:szCs w:val="21"/>
        </w:rPr>
        <w:t>配</w:t>
      </w:r>
      <w:r>
        <w:rPr>
          <w:rFonts w:ascii="宋体" w:hAnsi="宋体" w:cs="宋体" w:eastAsia="宋体" w:hint="default"/>
          <w:sz w:val="21"/>
          <w:szCs w:val="21"/>
        </w:rPr>
        <w:t>利润</w:t>
      </w:r>
      <w:r>
        <w:rPr>
          <w:rFonts w:ascii="宋体" w:hAnsi="宋体" w:cs="宋体" w:eastAsia="宋体" w:hint="default"/>
          <w:sz w:val="21"/>
          <w:szCs w:val="21"/>
        </w:rPr>
        <w:t>为</w:t>
      </w:r>
      <w:r>
        <w:rPr>
          <w:rFonts w:ascii="宋体" w:hAnsi="宋体" w:cs="宋体" w:eastAsia="宋体" w:hint="default"/>
          <w:sz w:val="21"/>
          <w:szCs w:val="21"/>
        </w:rPr>
        <w:t>上市</w:t>
      </w:r>
      <w:r>
        <w:rPr>
          <w:rFonts w:ascii="宋体" w:hAnsi="宋体" w:cs="宋体" w:eastAsia="宋体" w:hint="default"/>
          <w:sz w:val="21"/>
          <w:szCs w:val="21"/>
        </w:rPr>
        <w:t>公司</w:t>
      </w:r>
      <w:r>
        <w:rPr>
          <w:rFonts w:ascii="宋体" w:hAnsi="宋体" w:cs="宋体" w:eastAsia="宋体" w:hint="default"/>
          <w:sz w:val="21"/>
          <w:szCs w:val="21"/>
        </w:rPr>
        <w:t>母</w:t>
      </w:r>
      <w:r>
        <w:rPr>
          <w:rFonts w:ascii="宋体" w:hAnsi="宋体" w:cs="宋体" w:eastAsia="宋体" w:hint="default"/>
          <w:sz w:val="21"/>
          <w:szCs w:val="21"/>
        </w:rPr>
        <w:t>公司</w:t>
      </w:r>
      <w:r>
        <w:rPr>
          <w:rFonts w:ascii="宋体" w:hAnsi="宋体" w:cs="宋体" w:eastAsia="宋体" w:hint="default"/>
          <w:sz w:val="21"/>
          <w:szCs w:val="21"/>
        </w:rPr>
        <w:t>最</w:t>
      </w:r>
    </w:p>
    <w:p>
      <w:pPr>
        <w:spacing w:before="133"/>
        <w:ind w:left="1574" w:right="77"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z w:val="21"/>
          <w:szCs w:val="21"/>
        </w:rPr>
        <w:t>年审计</w:t>
      </w:r>
      <w:r>
        <w:rPr>
          <w:rFonts w:ascii="宋体" w:hAnsi="宋体" w:cs="宋体" w:eastAsia="宋体" w:hint="default"/>
          <w:sz w:val="21"/>
          <w:szCs w:val="21"/>
        </w:rPr>
        <w:t>数据</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3"/>
        <w:spacing w:line="240" w:lineRule="auto" w:before="0"/>
        <w:ind w:right="77"/>
        <w:jc w:val="left"/>
        <w:rPr>
          <w:rFonts w:ascii="宋体" w:hAnsi="宋体" w:cs="宋体" w:eastAsia="宋体" w:hint="default"/>
        </w:rPr>
      </w:pPr>
      <w:r>
        <w:rPr>
          <w:rFonts w:ascii="宋体" w:hAnsi="宋体" w:cs="宋体" w:eastAsia="宋体" w:hint="default"/>
        </w:rPr>
        <w:t>九</w:t>
      </w:r>
      <w:r>
        <w:rPr/>
        <w:t>、公司</w:t>
      </w:r>
      <w:r>
        <w:rPr>
          <w:rFonts w:ascii="宋体" w:hAnsi="宋体" w:cs="宋体" w:eastAsia="宋体" w:hint="default"/>
        </w:rPr>
        <w:t>外</w:t>
      </w:r>
      <w:r>
        <w:rPr>
          <w:rFonts w:ascii="宋体" w:hAnsi="宋体" w:cs="宋体" w:eastAsia="宋体" w:hint="default"/>
        </w:rPr>
        <w:t>部</w:t>
      </w:r>
      <w:r>
        <w:rPr/>
        <w:t>信</w:t>
      </w:r>
      <w:r>
        <w:rPr>
          <w:rFonts w:ascii="宋体" w:hAnsi="宋体" w:cs="宋体" w:eastAsia="宋体" w:hint="default"/>
        </w:rPr>
        <w:t>息</w:t>
      </w:r>
      <w:r>
        <w:rPr>
          <w:rFonts w:ascii="宋体" w:hAnsi="宋体" w:cs="宋体" w:eastAsia="宋体" w:hint="default"/>
        </w:rPr>
        <w:t>使</w:t>
      </w:r>
      <w:r>
        <w:rPr>
          <w:rFonts w:ascii="宋体" w:hAnsi="宋体" w:cs="宋体" w:eastAsia="宋体" w:hint="default"/>
        </w:rPr>
        <w:t>用</w:t>
      </w:r>
      <w:r>
        <w:rPr/>
        <w:t>人管理</w:t>
      </w:r>
      <w:r>
        <w:rPr>
          <w:rFonts w:ascii="宋体" w:hAnsi="宋体" w:cs="宋体" w:eastAsia="宋体" w:hint="default"/>
        </w:rPr>
        <w:t>制</w:t>
      </w:r>
      <w:r>
        <w:rPr/>
        <w:t>度</w:t>
      </w:r>
      <w:r>
        <w:rPr>
          <w:rFonts w:ascii="宋体" w:hAnsi="宋体" w:cs="宋体" w:eastAsia="宋体" w:hint="default"/>
        </w:rPr>
        <w:t>建立</w:t>
      </w:r>
      <w:r>
        <w:rPr/>
        <w:t>健</w:t>
      </w:r>
      <w:r>
        <w:rPr>
          <w:rFonts w:ascii="宋体" w:hAnsi="宋体" w:cs="宋体" w:eastAsia="宋体" w:hint="default"/>
        </w:rPr>
        <w:t>全情况</w:t>
      </w:r>
    </w:p>
    <w:p>
      <w:pPr>
        <w:spacing w:line="466" w:lineRule="exact" w:before="64"/>
        <w:ind w:left="1574" w:right="77" w:firstLine="600"/>
        <w:jc w:val="left"/>
        <w:rPr>
          <w:rFonts w:ascii="宋体" w:hAnsi="宋体" w:cs="宋体" w:eastAsia="宋体" w:hint="default"/>
          <w:sz w:val="24"/>
          <w:szCs w:val="24"/>
        </w:rPr>
      </w:pPr>
      <w:r>
        <w:rPr>
          <w:rFonts w:ascii="宋体" w:hAnsi="宋体" w:cs="宋体" w:eastAsia="宋体" w:hint="default"/>
          <w:sz w:val="24"/>
          <w:szCs w:val="24"/>
        </w:rPr>
        <w:t>为</w:t>
      </w:r>
      <w:r>
        <w:rPr>
          <w:rFonts w:ascii="宋体" w:hAnsi="宋体" w:cs="宋体" w:eastAsia="宋体" w:hint="default"/>
          <w:sz w:val="24"/>
          <w:szCs w:val="24"/>
        </w:rPr>
        <w:t>加</w:t>
      </w:r>
      <w:r>
        <w:rPr>
          <w:rFonts w:ascii="宋体" w:hAnsi="宋体" w:cs="宋体" w:eastAsia="宋体" w:hint="default"/>
          <w:sz w:val="24"/>
          <w:szCs w:val="24"/>
        </w:rPr>
        <w:t>强</w:t>
      </w:r>
      <w:r>
        <w:rPr>
          <w:rFonts w:ascii="宋体" w:hAnsi="宋体" w:cs="宋体" w:eastAsia="宋体" w:hint="default"/>
          <w:sz w:val="24"/>
          <w:szCs w:val="24"/>
        </w:rPr>
        <w:t>公司</w:t>
      </w:r>
      <w:r>
        <w:rPr>
          <w:rFonts w:ascii="宋体" w:hAnsi="宋体" w:cs="宋体" w:eastAsia="宋体" w:hint="default"/>
          <w:sz w:val="24"/>
          <w:szCs w:val="24"/>
        </w:rPr>
        <w:t>定</w:t>
      </w:r>
      <w:r>
        <w:rPr>
          <w:rFonts w:ascii="宋体" w:hAnsi="宋体" w:cs="宋体" w:eastAsia="宋体" w:hint="default"/>
          <w:sz w:val="24"/>
          <w:szCs w:val="24"/>
        </w:rPr>
        <w:t>期</w:t>
      </w:r>
      <w:r>
        <w:rPr>
          <w:rFonts w:ascii="宋体" w:hAnsi="宋体" w:cs="宋体" w:eastAsia="宋体" w:hint="default"/>
          <w:sz w:val="24"/>
          <w:szCs w:val="24"/>
        </w:rPr>
        <w:t>报告及重大事</w:t>
      </w:r>
      <w:r>
        <w:rPr>
          <w:rFonts w:ascii="宋体" w:hAnsi="宋体" w:cs="宋体" w:eastAsia="宋体" w:hint="default"/>
          <w:sz w:val="24"/>
          <w:szCs w:val="24"/>
        </w:rPr>
        <w:t>项</w:t>
      </w:r>
      <w:r>
        <w:rPr>
          <w:rFonts w:ascii="宋体" w:hAnsi="宋体" w:cs="宋体" w:eastAsia="宋体" w:hint="default"/>
          <w:sz w:val="24"/>
          <w:szCs w:val="24"/>
        </w:rPr>
        <w:t>在</w:t>
      </w:r>
      <w:r>
        <w:rPr>
          <w:rFonts w:ascii="宋体" w:hAnsi="宋体" w:cs="宋体" w:eastAsia="宋体" w:hint="default"/>
          <w:sz w:val="24"/>
          <w:szCs w:val="24"/>
        </w:rPr>
        <w:t>编制</w:t>
      </w:r>
      <w:r>
        <w:rPr>
          <w:rFonts w:ascii="宋体" w:hAnsi="宋体" w:cs="宋体" w:eastAsia="宋体" w:hint="default"/>
          <w:sz w:val="24"/>
          <w:szCs w:val="24"/>
        </w:rPr>
        <w:t>、审议和</w:t>
      </w:r>
      <w:r>
        <w:rPr>
          <w:rFonts w:ascii="宋体" w:hAnsi="宋体" w:cs="宋体" w:eastAsia="宋体" w:hint="default"/>
          <w:sz w:val="24"/>
          <w:szCs w:val="24"/>
        </w:rPr>
        <w:t>披露</w:t>
      </w:r>
      <w:r>
        <w:rPr>
          <w:rFonts w:ascii="宋体" w:hAnsi="宋体" w:cs="宋体" w:eastAsia="宋体" w:hint="default"/>
          <w:sz w:val="24"/>
          <w:szCs w:val="24"/>
        </w:rPr>
        <w:t>期间</w:t>
      </w:r>
      <w:r>
        <w:rPr>
          <w:rFonts w:ascii="宋体" w:hAnsi="宋体" w:cs="宋体" w:eastAsia="宋体" w:hint="default"/>
          <w:sz w:val="24"/>
          <w:szCs w:val="24"/>
        </w:rPr>
        <w:t>，公司</w:t>
      </w:r>
      <w:r>
        <w:rPr>
          <w:rFonts w:ascii="宋体" w:hAnsi="宋体" w:cs="宋体" w:eastAsia="宋体" w:hint="default"/>
          <w:sz w:val="24"/>
          <w:szCs w:val="24"/>
        </w:rPr>
        <w:t>外</w:t>
      </w:r>
      <w:r>
        <w:rPr>
          <w:rFonts w:ascii="宋体" w:hAnsi="宋体" w:cs="宋体" w:eastAsia="宋体" w:hint="default"/>
          <w:sz w:val="24"/>
          <w:szCs w:val="24"/>
        </w:rPr>
        <w:t>部</w:t>
      </w:r>
      <w:r>
        <w:rPr>
          <w:rFonts w:ascii="宋体" w:hAnsi="宋体" w:cs="宋体" w:eastAsia="宋体" w:hint="default"/>
          <w:sz w:val="24"/>
          <w:szCs w:val="24"/>
        </w:rPr>
        <w:t>信</w:t>
      </w:r>
      <w:r>
        <w:rPr>
          <w:rFonts w:ascii="宋体" w:hAnsi="宋体" w:cs="宋体" w:eastAsia="宋体" w:hint="default"/>
          <w:sz w:val="24"/>
          <w:szCs w:val="24"/>
        </w:rPr>
        <w:t>息</w:t>
      </w:r>
      <w:r>
        <w:rPr>
          <w:rFonts w:ascii="宋体" w:hAnsi="宋体" w:cs="宋体" w:eastAsia="宋体" w:hint="default"/>
          <w:sz w:val="24"/>
          <w:szCs w:val="24"/>
        </w:rPr>
        <w:t>报</w:t>
      </w:r>
      <w:r>
        <w:rPr>
          <w:rFonts w:ascii="宋体" w:hAnsi="宋体" w:cs="宋体" w:eastAsia="宋体" w:hint="default"/>
          <w:sz w:val="24"/>
          <w:szCs w:val="24"/>
        </w:rPr>
        <w:t>送 </w:t>
      </w:r>
      <w:r>
        <w:rPr>
          <w:rFonts w:ascii="宋体" w:hAnsi="宋体" w:cs="宋体" w:eastAsia="宋体" w:hint="default"/>
          <w:spacing w:val="-2"/>
          <w:sz w:val="24"/>
          <w:szCs w:val="24"/>
        </w:rPr>
        <w:t>和</w:t>
      </w:r>
      <w:r>
        <w:rPr>
          <w:rFonts w:ascii="宋体" w:hAnsi="宋体" w:cs="宋体" w:eastAsia="宋体" w:hint="default"/>
          <w:spacing w:val="-2"/>
          <w:sz w:val="24"/>
          <w:szCs w:val="24"/>
        </w:rPr>
        <w:t>使</w:t>
      </w:r>
      <w:r>
        <w:rPr>
          <w:rFonts w:ascii="宋体" w:hAnsi="宋体" w:cs="宋体" w:eastAsia="宋体" w:hint="default"/>
          <w:spacing w:val="-2"/>
          <w:sz w:val="24"/>
          <w:szCs w:val="24"/>
        </w:rPr>
        <w:t>用</w:t>
      </w:r>
      <w:r>
        <w:rPr>
          <w:rFonts w:ascii="宋体" w:hAnsi="宋体" w:cs="宋体" w:eastAsia="宋体" w:hint="default"/>
          <w:spacing w:val="-2"/>
          <w:sz w:val="24"/>
          <w:szCs w:val="24"/>
        </w:rPr>
        <w:t>管理，</w:t>
      </w:r>
      <w:r>
        <w:rPr>
          <w:rFonts w:ascii="宋体" w:hAnsi="宋体" w:cs="宋体" w:eastAsia="宋体" w:hint="default"/>
          <w:spacing w:val="-2"/>
          <w:sz w:val="24"/>
          <w:szCs w:val="24"/>
        </w:rPr>
        <w:t>依</w:t>
      </w:r>
      <w:r>
        <w:rPr>
          <w:rFonts w:ascii="宋体" w:hAnsi="宋体" w:cs="宋体" w:eastAsia="宋体" w:hint="default"/>
          <w:spacing w:val="-2"/>
          <w:sz w:val="24"/>
          <w:szCs w:val="24"/>
        </w:rPr>
        <w:t>据</w:t>
      </w:r>
      <w:r>
        <w:rPr>
          <w:rFonts w:ascii="宋体" w:hAnsi="宋体" w:cs="宋体" w:eastAsia="宋体" w:hint="default"/>
          <w:spacing w:val="-2"/>
          <w:sz w:val="24"/>
          <w:szCs w:val="24"/>
        </w:rPr>
        <w:t>《</w:t>
      </w:r>
      <w:r>
        <w:rPr>
          <w:rFonts w:ascii="宋体" w:hAnsi="宋体" w:cs="宋体" w:eastAsia="宋体" w:hint="default"/>
          <w:spacing w:val="-2"/>
          <w:sz w:val="24"/>
          <w:szCs w:val="24"/>
        </w:rPr>
        <w:t>公司法</w:t>
      </w:r>
      <w:r>
        <w:rPr>
          <w:rFonts w:ascii="宋体" w:hAnsi="宋体" w:cs="宋体" w:eastAsia="宋体" w:hint="default"/>
          <w:spacing w:val="-2"/>
          <w:sz w:val="24"/>
          <w:szCs w:val="24"/>
        </w:rPr>
        <w:t>》</w:t>
      </w:r>
      <w:r>
        <w:rPr>
          <w:rFonts w:ascii="宋体" w:hAnsi="宋体" w:cs="宋体" w:eastAsia="宋体" w:hint="default"/>
          <w:spacing w:val="-2"/>
          <w:sz w:val="24"/>
          <w:szCs w:val="24"/>
        </w:rPr>
        <w:t>、</w:t>
      </w:r>
      <w:r>
        <w:rPr>
          <w:rFonts w:ascii="宋体" w:hAnsi="宋体" w:cs="宋体" w:eastAsia="宋体" w:hint="default"/>
          <w:spacing w:val="-2"/>
          <w:sz w:val="24"/>
          <w:szCs w:val="24"/>
        </w:rPr>
        <w:t>《</w:t>
      </w:r>
      <w:r>
        <w:rPr>
          <w:rFonts w:ascii="宋体" w:hAnsi="宋体" w:cs="宋体" w:eastAsia="宋体" w:hint="default"/>
          <w:spacing w:val="-2"/>
          <w:sz w:val="24"/>
          <w:szCs w:val="24"/>
        </w:rPr>
        <w:t>证</w:t>
      </w:r>
      <w:r>
        <w:rPr>
          <w:rFonts w:ascii="宋体" w:hAnsi="宋体" w:cs="宋体" w:eastAsia="宋体" w:hint="default"/>
          <w:spacing w:val="-2"/>
          <w:sz w:val="24"/>
          <w:szCs w:val="24"/>
        </w:rPr>
        <w:t>券</w:t>
      </w:r>
      <w:r>
        <w:rPr>
          <w:rFonts w:ascii="宋体" w:hAnsi="宋体" w:cs="宋体" w:eastAsia="宋体" w:hint="default"/>
          <w:spacing w:val="-2"/>
          <w:sz w:val="24"/>
          <w:szCs w:val="24"/>
        </w:rPr>
        <w:t>法</w:t>
      </w:r>
      <w:r>
        <w:rPr>
          <w:rFonts w:ascii="宋体" w:hAnsi="宋体" w:cs="宋体" w:eastAsia="宋体" w:hint="default"/>
          <w:spacing w:val="-2"/>
          <w:sz w:val="24"/>
          <w:szCs w:val="24"/>
        </w:rPr>
        <w:t>》</w:t>
      </w:r>
      <w:r>
        <w:rPr>
          <w:rFonts w:ascii="宋体" w:hAnsi="宋体" w:cs="宋体" w:eastAsia="宋体" w:hint="default"/>
          <w:spacing w:val="-2"/>
          <w:sz w:val="24"/>
          <w:szCs w:val="24"/>
        </w:rPr>
        <w:t>、</w:t>
      </w:r>
      <w:r>
        <w:rPr>
          <w:rFonts w:ascii="宋体" w:hAnsi="宋体" w:cs="宋体" w:eastAsia="宋体" w:hint="default"/>
          <w:spacing w:val="-2"/>
          <w:sz w:val="24"/>
          <w:szCs w:val="24"/>
        </w:rPr>
        <w:t>《</w:t>
      </w:r>
      <w:r>
        <w:rPr>
          <w:rFonts w:ascii="宋体" w:hAnsi="宋体" w:cs="宋体" w:eastAsia="宋体" w:hint="default"/>
          <w:spacing w:val="-2"/>
          <w:sz w:val="24"/>
          <w:szCs w:val="24"/>
        </w:rPr>
        <w:t>公司</w:t>
      </w:r>
      <w:r>
        <w:rPr>
          <w:rFonts w:ascii="宋体" w:hAnsi="宋体" w:cs="宋体" w:eastAsia="宋体" w:hint="default"/>
          <w:spacing w:val="-2"/>
          <w:sz w:val="24"/>
          <w:szCs w:val="24"/>
        </w:rPr>
        <w:t>章程》</w:t>
      </w:r>
      <w:r>
        <w:rPr>
          <w:rFonts w:ascii="宋体" w:hAnsi="宋体" w:cs="宋体" w:eastAsia="宋体" w:hint="default"/>
          <w:spacing w:val="-2"/>
          <w:sz w:val="24"/>
          <w:szCs w:val="24"/>
        </w:rPr>
        <w:t>和</w:t>
      </w:r>
      <w:r>
        <w:rPr>
          <w:rFonts w:ascii="宋体" w:hAnsi="宋体" w:cs="宋体" w:eastAsia="宋体" w:hint="default"/>
          <w:spacing w:val="-2"/>
          <w:sz w:val="24"/>
          <w:szCs w:val="24"/>
        </w:rPr>
        <w:t>中</w:t>
      </w:r>
      <w:r>
        <w:rPr>
          <w:rFonts w:ascii="宋体" w:hAnsi="宋体" w:cs="宋体" w:eastAsia="宋体" w:hint="default"/>
          <w:spacing w:val="-2"/>
          <w:sz w:val="24"/>
          <w:szCs w:val="24"/>
        </w:rPr>
        <w:t>国</w:t>
      </w:r>
      <w:r>
        <w:rPr>
          <w:rFonts w:ascii="宋体" w:hAnsi="宋体" w:cs="宋体" w:eastAsia="宋体" w:hint="default"/>
          <w:spacing w:val="-2"/>
          <w:sz w:val="24"/>
          <w:szCs w:val="24"/>
        </w:rPr>
        <w:t>证监会</w:t>
      </w:r>
      <w:r>
        <w:rPr>
          <w:rFonts w:ascii="宋体" w:hAnsi="宋体" w:cs="宋体" w:eastAsia="宋体" w:hint="default"/>
          <w:spacing w:val="-2"/>
          <w:sz w:val="24"/>
          <w:szCs w:val="24"/>
        </w:rPr>
        <w:t>《关</w:t>
      </w:r>
      <w:r>
        <w:rPr>
          <w:rFonts w:ascii="宋体" w:hAnsi="宋体" w:cs="宋体" w:eastAsia="宋体" w:hint="default"/>
          <w:spacing w:val="-2"/>
          <w:sz w:val="24"/>
          <w:szCs w:val="24"/>
        </w:rPr>
        <w:t>于</w:t>
      </w:r>
      <w:r>
        <w:rPr>
          <w:rFonts w:ascii="宋体" w:hAnsi="宋体" w:cs="宋体" w:eastAsia="宋体" w:hint="default"/>
          <w:spacing w:val="-2"/>
          <w:sz w:val="24"/>
          <w:szCs w:val="24"/>
        </w:rPr>
        <w:t>做好</w:t>
      </w:r>
      <w:r>
        <w:rPr>
          <w:rFonts w:ascii="宋体" w:hAnsi="宋体" w:cs="宋体" w:eastAsia="宋体" w:hint="default"/>
          <w:spacing w:val="-86"/>
          <w:sz w:val="24"/>
          <w:szCs w:val="24"/>
        </w:rPr>
        <w:t> </w:t>
      </w:r>
      <w:r>
        <w:rPr>
          <w:rFonts w:ascii="宋体" w:hAnsi="宋体" w:cs="宋体" w:eastAsia="宋体" w:hint="default"/>
          <w:w w:val="95"/>
          <w:sz w:val="24"/>
          <w:szCs w:val="24"/>
        </w:rPr>
        <w:t>上市</w:t>
      </w:r>
      <w:r>
        <w:rPr>
          <w:rFonts w:ascii="宋体" w:hAnsi="宋体" w:cs="宋体" w:eastAsia="宋体" w:hint="default"/>
          <w:w w:val="95"/>
          <w:sz w:val="24"/>
          <w:szCs w:val="24"/>
        </w:rPr>
        <w:t>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年年度报告及</w:t>
      </w:r>
      <w:r>
        <w:rPr>
          <w:rFonts w:ascii="宋体" w:hAnsi="宋体" w:cs="宋体" w:eastAsia="宋体" w:hint="default"/>
          <w:w w:val="95"/>
          <w:sz w:val="24"/>
          <w:szCs w:val="24"/>
        </w:rPr>
        <w:t>相</w:t>
      </w:r>
      <w:r>
        <w:rPr>
          <w:rFonts w:ascii="宋体" w:hAnsi="宋体" w:cs="宋体" w:eastAsia="宋体" w:hint="default"/>
          <w:w w:val="95"/>
          <w:sz w:val="24"/>
          <w:szCs w:val="24"/>
        </w:rPr>
        <w:t>关</w:t>
      </w:r>
      <w:r>
        <w:rPr>
          <w:rFonts w:ascii="宋体" w:hAnsi="宋体" w:cs="宋体" w:eastAsia="宋体" w:hint="default"/>
          <w:w w:val="95"/>
          <w:sz w:val="24"/>
          <w:szCs w:val="24"/>
        </w:rPr>
        <w:t>工</w:t>
      </w:r>
      <w:r>
        <w:rPr>
          <w:rFonts w:ascii="宋体" w:hAnsi="宋体" w:cs="宋体" w:eastAsia="宋体" w:hint="default"/>
          <w:w w:val="95"/>
          <w:sz w:val="24"/>
          <w:szCs w:val="24"/>
        </w:rPr>
        <w:t>作</w:t>
      </w:r>
      <w:r>
        <w:rPr>
          <w:rFonts w:ascii="宋体" w:hAnsi="宋体" w:cs="宋体" w:eastAsia="宋体" w:hint="default"/>
          <w:w w:val="95"/>
          <w:sz w:val="24"/>
          <w:szCs w:val="24"/>
        </w:rPr>
        <w:t>的公告</w:t>
      </w:r>
      <w:r>
        <w:rPr>
          <w:rFonts w:ascii="宋体" w:hAnsi="宋体" w:cs="宋体" w:eastAsia="宋体" w:hint="default"/>
          <w:w w:val="95"/>
          <w:sz w:val="24"/>
          <w:szCs w:val="24"/>
        </w:rPr>
        <w:t>》（</w:t>
      </w:r>
      <w:r>
        <w:rPr>
          <w:rFonts w:ascii="宋体" w:hAnsi="宋体" w:cs="宋体" w:eastAsia="宋体" w:hint="default"/>
          <w:w w:val="95"/>
          <w:sz w:val="24"/>
          <w:szCs w:val="24"/>
        </w:rPr>
        <w:t>公告</w:t>
      </w:r>
      <w:r>
        <w:rPr>
          <w:rFonts w:ascii="Courier New" w:hAnsi="Courier New" w:cs="Courier New" w:eastAsia="Courier New" w:hint="default"/>
          <w:w w:val="95"/>
          <w:sz w:val="24"/>
          <w:szCs w:val="24"/>
        </w:rPr>
        <w:t>[2009]34 </w:t>
      </w:r>
      <w:r>
        <w:rPr>
          <w:rFonts w:ascii="Courier New" w:hAnsi="Courier New" w:cs="Courier New" w:eastAsia="Courier New" w:hint="default"/>
          <w:spacing w:val="2"/>
          <w:w w:val="95"/>
          <w:sz w:val="24"/>
          <w:szCs w:val="24"/>
        </w:rPr>
        <w:t> </w:t>
      </w:r>
      <w:r>
        <w:rPr>
          <w:rFonts w:ascii="宋体" w:hAnsi="宋体" w:cs="宋体" w:eastAsia="宋体" w:hint="default"/>
          <w:w w:val="95"/>
          <w:sz w:val="24"/>
          <w:szCs w:val="24"/>
        </w:rPr>
        <w:t>号）</w:t>
      </w:r>
      <w:r>
        <w:rPr>
          <w:rFonts w:ascii="宋体" w:hAnsi="宋体" w:cs="宋体" w:eastAsia="宋体" w:hint="default"/>
          <w:w w:val="95"/>
          <w:sz w:val="24"/>
          <w:szCs w:val="24"/>
        </w:rPr>
        <w:t>、</w:t>
      </w:r>
      <w:r>
        <w:rPr>
          <w:rFonts w:ascii="宋体" w:hAnsi="宋体" w:cs="宋体" w:eastAsia="宋体" w:hint="default"/>
          <w:w w:val="95"/>
          <w:sz w:val="24"/>
          <w:szCs w:val="24"/>
        </w:rPr>
        <w:t>深圳</w:t>
      </w:r>
      <w:r>
        <w:rPr>
          <w:rFonts w:ascii="宋体" w:hAnsi="宋体" w:cs="宋体" w:eastAsia="宋体" w:hint="default"/>
          <w:w w:val="95"/>
          <w:sz w:val="24"/>
          <w:szCs w:val="24"/>
        </w:rPr>
        <w:t>证</w:t>
      </w:r>
      <w:r>
        <w:rPr>
          <w:rFonts w:ascii="宋体" w:hAnsi="宋体" w:cs="宋体" w:eastAsia="宋体" w:hint="default"/>
          <w:w w:val="95"/>
          <w:sz w:val="24"/>
          <w:szCs w:val="24"/>
        </w:rPr>
        <w:t>券</w:t>
      </w:r>
      <w:r>
        <w:rPr>
          <w:rFonts w:ascii="宋体" w:hAnsi="宋体" w:cs="宋体" w:eastAsia="宋体" w:hint="default"/>
          <w:w w:val="95"/>
          <w:sz w:val="24"/>
          <w:szCs w:val="24"/>
        </w:rPr>
        <w:t>交</w:t>
      </w:r>
      <w:r>
        <w:rPr>
          <w:rFonts w:ascii="宋体" w:hAnsi="宋体" w:cs="宋体" w:eastAsia="宋体" w:hint="default"/>
          <w:w w:val="95"/>
          <w:sz w:val="24"/>
          <w:szCs w:val="24"/>
        </w:rPr>
        <w:t>易</w:t>
      </w:r>
    </w:p>
    <w:p>
      <w:pPr>
        <w:spacing w:line="191" w:lineRule="exact" w:before="0"/>
        <w:ind w:left="0" w:right="297" w:firstLine="0"/>
        <w:jc w:val="right"/>
        <w:rPr>
          <w:rFonts w:ascii="Times New Roman" w:hAnsi="Times New Roman" w:cs="Times New Roman" w:eastAsia="Times New Roman" w:hint="default"/>
          <w:sz w:val="18"/>
          <w:szCs w:val="18"/>
        </w:rPr>
      </w:pPr>
      <w:r>
        <w:rPr>
          <w:rFonts w:ascii="Times New Roman"/>
          <w:sz w:val="18"/>
        </w:rPr>
        <w:t>46</w:t>
      </w:r>
    </w:p>
    <w:p>
      <w:pPr>
        <w:spacing w:after="0" w:line="191" w:lineRule="exact"/>
        <w:jc w:val="right"/>
        <w:rPr>
          <w:rFonts w:ascii="Times New Roman" w:hAnsi="Times New Roman" w:cs="Times New Roman" w:eastAsia="Times New Roman" w:hint="default"/>
          <w:sz w:val="18"/>
          <w:szCs w:val="18"/>
        </w:rPr>
        <w:sectPr>
          <w:headerReference w:type="default" r:id="rId16"/>
          <w:pgSz w:w="11900" w:h="16840"/>
          <w:pgMar w:header="872" w:footer="246" w:top="1120" w:bottom="440" w:left="240" w:right="940"/>
        </w:sectPr>
      </w:pPr>
    </w:p>
    <w:p>
      <w:pPr>
        <w:spacing w:line="240" w:lineRule="auto" w:before="0"/>
        <w:rPr>
          <w:rFonts w:ascii="Times New Roman" w:hAnsi="Times New Roman" w:cs="Times New Roman" w:eastAsia="Times New Roman" w:hint="default"/>
          <w:sz w:val="20"/>
          <w:szCs w:val="20"/>
        </w:rPr>
      </w:pPr>
    </w:p>
    <w:p>
      <w:pPr>
        <w:pStyle w:val="Heading3"/>
        <w:spacing w:line="316" w:lineRule="auto" w:before="142"/>
        <w:ind w:left="1554" w:right="143"/>
        <w:jc w:val="both"/>
      </w:pPr>
      <w:r>
        <w:rPr>
          <w:w w:val="95"/>
        </w:rPr>
        <w:t>所</w:t>
      </w:r>
      <w:r>
        <w:rPr>
          <w:rFonts w:ascii="宋体" w:hAnsi="宋体" w:cs="宋体" w:eastAsia="宋体" w:hint="default"/>
          <w:w w:val="95"/>
        </w:rPr>
        <w:t>《关</w:t>
      </w:r>
      <w:r>
        <w:rPr>
          <w:rFonts w:ascii="宋体" w:hAnsi="宋体" w:cs="宋体" w:eastAsia="宋体" w:hint="default"/>
          <w:w w:val="95"/>
        </w:rPr>
        <w:t>于</w:t>
      </w:r>
      <w:r>
        <w:rPr>
          <w:rFonts w:ascii="宋体" w:hAnsi="宋体" w:cs="宋体" w:eastAsia="宋体" w:hint="default"/>
          <w:w w:val="95"/>
        </w:rPr>
        <w:t>做好</w:t>
      </w:r>
      <w:r>
        <w:rPr>
          <w:rFonts w:ascii="宋体" w:hAnsi="宋体" w:cs="宋体" w:eastAsia="宋体" w:hint="default"/>
          <w:w w:val="95"/>
        </w:rPr>
        <w:t>上市</w:t>
      </w:r>
      <w:r>
        <w:rPr>
          <w:w w:val="95"/>
        </w:rPr>
        <w:t>公司</w:t>
      </w:r>
      <w:r>
        <w:rPr>
          <w:rFonts w:ascii="Courier New" w:hAnsi="Courier New" w:cs="Courier New" w:eastAsia="Courier New" w:hint="default"/>
          <w:w w:val="95"/>
        </w:rPr>
        <w:t>2009</w:t>
      </w:r>
      <w:r>
        <w:rPr>
          <w:w w:val="95"/>
        </w:rPr>
        <w:t>年年报报告</w:t>
      </w:r>
      <w:r>
        <w:rPr>
          <w:rFonts w:ascii="宋体" w:hAnsi="宋体" w:cs="宋体" w:eastAsia="宋体" w:hint="default"/>
          <w:w w:val="95"/>
        </w:rPr>
        <w:t>工</w:t>
      </w:r>
      <w:r>
        <w:rPr>
          <w:rFonts w:ascii="宋体" w:hAnsi="宋体" w:cs="宋体" w:eastAsia="宋体" w:hint="default"/>
          <w:w w:val="95"/>
        </w:rPr>
        <w:t>作</w:t>
      </w:r>
      <w:r>
        <w:rPr>
          <w:w w:val="95"/>
        </w:rPr>
        <w:t>的</w:t>
      </w:r>
      <w:r>
        <w:rPr>
          <w:rFonts w:ascii="宋体" w:hAnsi="宋体" w:cs="宋体" w:eastAsia="宋体" w:hint="default"/>
          <w:w w:val="95"/>
        </w:rPr>
        <w:t>通</w:t>
      </w:r>
      <w:r>
        <w:rPr>
          <w:rFonts w:ascii="宋体" w:hAnsi="宋体" w:cs="宋体" w:eastAsia="宋体" w:hint="default"/>
          <w:w w:val="95"/>
        </w:rPr>
        <w:t>知</w:t>
      </w:r>
      <w:r>
        <w:rPr>
          <w:rFonts w:ascii="宋体" w:hAnsi="宋体" w:cs="宋体" w:eastAsia="宋体" w:hint="default"/>
          <w:w w:val="95"/>
        </w:rPr>
        <w:t>》（深</w:t>
      </w:r>
      <w:r>
        <w:rPr>
          <w:w w:val="95"/>
        </w:rPr>
        <w:t>证</w:t>
      </w:r>
      <w:r>
        <w:rPr>
          <w:rFonts w:ascii="Courier New" w:hAnsi="Courier New" w:cs="Courier New" w:eastAsia="Courier New" w:hint="default"/>
          <w:w w:val="95"/>
        </w:rPr>
        <w:t>[2009]201</w:t>
      </w:r>
      <w:r>
        <w:rPr>
          <w:rFonts w:ascii="宋体" w:hAnsi="宋体" w:cs="宋体" w:eastAsia="宋体" w:hint="default"/>
          <w:w w:val="95"/>
        </w:rPr>
        <w:t>号）</w:t>
      </w:r>
      <w:r>
        <w:rPr>
          <w:w w:val="95"/>
        </w:rPr>
        <w:t>和</w:t>
      </w:r>
      <w:r>
        <w:rPr>
          <w:rFonts w:ascii="宋体" w:hAnsi="宋体" w:cs="宋体" w:eastAsia="宋体" w:hint="default"/>
          <w:w w:val="95"/>
        </w:rPr>
        <w:t>江苏</w:t>
      </w:r>
      <w:r>
        <w:rPr>
          <w:w w:val="95"/>
        </w:rPr>
        <w:t>证</w:t>
      </w:r>
      <w:r>
        <w:rPr>
          <w:spacing w:val="25"/>
          <w:w w:val="95"/>
        </w:rPr>
        <w:t> </w:t>
      </w:r>
      <w:r>
        <w:rPr>
          <w:w w:val="95"/>
        </w:rPr>
        <w:t>监</w:t>
      </w:r>
      <w:r>
        <w:rPr>
          <w:rFonts w:ascii="宋体" w:hAnsi="宋体" w:cs="宋体" w:eastAsia="宋体" w:hint="default"/>
          <w:w w:val="95"/>
        </w:rPr>
        <w:t>局</w:t>
      </w:r>
      <w:r>
        <w:rPr>
          <w:rFonts w:ascii="宋体" w:hAnsi="宋体" w:cs="宋体" w:eastAsia="宋体" w:hint="default"/>
          <w:w w:val="95"/>
        </w:rPr>
        <w:t>《关</w:t>
      </w:r>
      <w:r>
        <w:rPr>
          <w:rFonts w:ascii="宋体" w:hAnsi="宋体" w:cs="宋体" w:eastAsia="宋体" w:hint="default"/>
          <w:w w:val="95"/>
        </w:rPr>
        <w:t>于</w:t>
      </w:r>
      <w:r>
        <w:rPr>
          <w:rFonts w:ascii="宋体" w:hAnsi="宋体" w:cs="宋体" w:eastAsia="宋体" w:hint="default"/>
          <w:w w:val="95"/>
        </w:rPr>
        <w:t>做好</w:t>
      </w:r>
      <w:r>
        <w:rPr>
          <w:rFonts w:ascii="宋体" w:hAnsi="宋体" w:cs="宋体" w:eastAsia="宋体" w:hint="default"/>
          <w:w w:val="95"/>
        </w:rPr>
        <w:t>江苏</w:t>
      </w:r>
      <w:r>
        <w:rPr>
          <w:rFonts w:ascii="宋体" w:hAnsi="宋体" w:cs="宋体" w:eastAsia="宋体" w:hint="default"/>
          <w:w w:val="95"/>
        </w:rPr>
        <w:t>辖</w:t>
      </w:r>
      <w:r>
        <w:rPr>
          <w:rFonts w:ascii="宋体" w:hAnsi="宋体" w:cs="宋体" w:eastAsia="宋体" w:hint="default"/>
          <w:w w:val="95"/>
        </w:rPr>
        <w:t>区</w:t>
      </w:r>
      <w:r>
        <w:rPr>
          <w:rFonts w:ascii="宋体" w:hAnsi="宋体" w:cs="宋体" w:eastAsia="宋体" w:hint="default"/>
          <w:w w:val="95"/>
        </w:rPr>
        <w:t>上市</w:t>
      </w:r>
      <w:r>
        <w:rPr>
          <w:w w:val="95"/>
        </w:rPr>
        <w:t>公司</w:t>
      </w:r>
      <w:r>
        <w:rPr>
          <w:rFonts w:ascii="Courier New" w:hAnsi="Courier New" w:cs="Courier New" w:eastAsia="Courier New" w:hint="default"/>
          <w:w w:val="95"/>
        </w:rPr>
        <w:t>2009</w:t>
      </w:r>
      <w:r>
        <w:rPr>
          <w:w w:val="95"/>
        </w:rPr>
        <w:t>年年报</w:t>
      </w:r>
      <w:r>
        <w:rPr>
          <w:rFonts w:ascii="宋体" w:hAnsi="宋体" w:cs="宋体" w:eastAsia="宋体" w:hint="default"/>
          <w:w w:val="95"/>
        </w:rPr>
        <w:t>工</w:t>
      </w:r>
      <w:r>
        <w:rPr>
          <w:rFonts w:ascii="宋体" w:hAnsi="宋体" w:cs="宋体" w:eastAsia="宋体" w:hint="default"/>
          <w:w w:val="95"/>
        </w:rPr>
        <w:t>作</w:t>
      </w:r>
      <w:r>
        <w:rPr>
          <w:w w:val="95"/>
        </w:rPr>
        <w:t>的</w:t>
      </w:r>
      <w:r>
        <w:rPr>
          <w:rFonts w:ascii="宋体" w:hAnsi="宋体" w:cs="宋体" w:eastAsia="宋体" w:hint="default"/>
          <w:w w:val="95"/>
        </w:rPr>
        <w:t>通</w:t>
      </w:r>
      <w:r>
        <w:rPr>
          <w:rFonts w:ascii="宋体" w:hAnsi="宋体" w:cs="宋体" w:eastAsia="宋体" w:hint="default"/>
          <w:w w:val="95"/>
        </w:rPr>
        <w:t>知</w:t>
      </w:r>
      <w:r>
        <w:rPr>
          <w:rFonts w:ascii="宋体" w:hAnsi="宋体" w:cs="宋体" w:eastAsia="宋体" w:hint="default"/>
          <w:w w:val="95"/>
        </w:rPr>
        <w:t>》</w:t>
      </w:r>
      <w:r>
        <w:rPr>
          <w:rFonts w:ascii="宋体" w:hAnsi="宋体" w:cs="宋体" w:eastAsia="宋体" w:hint="default"/>
          <w:w w:val="95"/>
        </w:rPr>
        <w:t>要</w:t>
      </w:r>
      <w:r>
        <w:rPr>
          <w:rFonts w:ascii="宋体" w:hAnsi="宋体" w:cs="宋体" w:eastAsia="宋体" w:hint="default"/>
          <w:w w:val="95"/>
        </w:rPr>
        <w:t>求</w:t>
      </w:r>
      <w:r>
        <w:rPr>
          <w:w w:val="95"/>
        </w:rPr>
        <w:t>，公司</w:t>
      </w:r>
      <w:r>
        <w:rPr>
          <w:rFonts w:ascii="宋体" w:hAnsi="宋体" w:cs="宋体" w:eastAsia="宋体" w:hint="default"/>
          <w:w w:val="95"/>
        </w:rPr>
        <w:t>结</w:t>
      </w:r>
      <w:r>
        <w:rPr>
          <w:rFonts w:ascii="宋体" w:hAnsi="宋体" w:cs="宋体" w:eastAsia="宋体" w:hint="default"/>
          <w:w w:val="95"/>
        </w:rPr>
        <w:t>合</w:t>
      </w:r>
      <w:r>
        <w:rPr>
          <w:w w:val="95"/>
        </w:rPr>
        <w:t>实</w:t>
      </w:r>
      <w:r>
        <w:rPr>
          <w:rFonts w:ascii="宋体" w:hAnsi="宋体" w:cs="宋体" w:eastAsia="宋体" w:hint="default"/>
          <w:w w:val="95"/>
        </w:rPr>
        <w:t>际制定</w:t>
      </w:r>
      <w:r>
        <w:rPr>
          <w:rFonts w:ascii="宋体" w:hAnsi="宋体" w:cs="宋体" w:eastAsia="宋体" w:hint="default"/>
          <w:spacing w:val="83"/>
          <w:w w:val="95"/>
        </w:rPr>
        <w:t> </w:t>
      </w:r>
      <w:r>
        <w:rPr>
          <w:spacing w:val="-2"/>
        </w:rPr>
        <w:t>了</w:t>
      </w:r>
      <w:r>
        <w:rPr>
          <w:rFonts w:ascii="宋体" w:hAnsi="宋体" w:cs="宋体" w:eastAsia="宋体" w:hint="default"/>
          <w:spacing w:val="-2"/>
        </w:rPr>
        <w:t>《</w:t>
      </w:r>
      <w:r>
        <w:rPr>
          <w:spacing w:val="-2"/>
        </w:rPr>
        <w:t>公司内</w:t>
      </w:r>
      <w:r>
        <w:rPr>
          <w:rFonts w:ascii="宋体" w:hAnsi="宋体" w:cs="宋体" w:eastAsia="宋体" w:hint="default"/>
          <w:spacing w:val="-2"/>
        </w:rPr>
        <w:t>幕</w:t>
      </w:r>
      <w:r>
        <w:rPr>
          <w:spacing w:val="-2"/>
        </w:rPr>
        <w:t>信</w:t>
      </w:r>
      <w:r>
        <w:rPr>
          <w:rFonts w:ascii="宋体" w:hAnsi="宋体" w:cs="宋体" w:eastAsia="宋体" w:hint="default"/>
          <w:spacing w:val="-2"/>
        </w:rPr>
        <w:t>息</w:t>
      </w:r>
      <w:r>
        <w:rPr>
          <w:spacing w:val="-2"/>
        </w:rPr>
        <w:t>及</w:t>
      </w:r>
      <w:r>
        <w:rPr>
          <w:rFonts w:ascii="宋体" w:hAnsi="宋体" w:cs="宋体" w:eastAsia="宋体" w:hint="default"/>
          <w:spacing w:val="-2"/>
        </w:rPr>
        <w:t>知</w:t>
      </w:r>
      <w:r>
        <w:rPr>
          <w:rFonts w:ascii="宋体" w:hAnsi="宋体" w:cs="宋体" w:eastAsia="宋体" w:hint="default"/>
          <w:spacing w:val="-2"/>
        </w:rPr>
        <w:t>情</w:t>
      </w:r>
      <w:r>
        <w:rPr>
          <w:spacing w:val="-2"/>
        </w:rPr>
        <w:t>人管理</w:t>
      </w:r>
      <w:r>
        <w:rPr>
          <w:rFonts w:ascii="宋体" w:hAnsi="宋体" w:cs="宋体" w:eastAsia="宋体" w:hint="default"/>
          <w:spacing w:val="-2"/>
        </w:rPr>
        <w:t>制</w:t>
      </w:r>
      <w:r>
        <w:rPr>
          <w:spacing w:val="-2"/>
        </w:rPr>
        <w:t>度</w:t>
      </w:r>
      <w:r>
        <w:rPr>
          <w:rFonts w:ascii="宋体" w:hAnsi="宋体" w:cs="宋体" w:eastAsia="宋体" w:hint="default"/>
          <w:spacing w:val="-2"/>
        </w:rPr>
        <w:t>》</w:t>
      </w:r>
      <w:r>
        <w:rPr>
          <w:spacing w:val="-2"/>
        </w:rPr>
        <w:t>，并</w:t>
      </w:r>
      <w:r>
        <w:rPr>
          <w:rFonts w:ascii="宋体" w:hAnsi="宋体" w:cs="宋体" w:eastAsia="宋体" w:hint="default"/>
          <w:spacing w:val="-2"/>
        </w:rPr>
        <w:t>经</w:t>
      </w:r>
      <w:r>
        <w:rPr>
          <w:spacing w:val="-2"/>
        </w:rPr>
        <w:t>公司</w:t>
      </w:r>
      <w:r>
        <w:rPr>
          <w:rFonts w:ascii="宋体" w:hAnsi="宋体" w:cs="宋体" w:eastAsia="宋体" w:hint="default"/>
          <w:spacing w:val="-2"/>
        </w:rPr>
        <w:t>第四</w:t>
      </w:r>
      <w:r>
        <w:rPr>
          <w:rFonts w:ascii="宋体" w:hAnsi="宋体" w:cs="宋体" w:eastAsia="宋体" w:hint="default"/>
          <w:spacing w:val="-2"/>
        </w:rPr>
        <w:t>届</w:t>
      </w:r>
      <w:r>
        <w:rPr>
          <w:spacing w:val="-2"/>
        </w:rPr>
        <w:t>董事会</w:t>
      </w:r>
      <w:r>
        <w:rPr>
          <w:rFonts w:ascii="宋体" w:hAnsi="宋体" w:cs="宋体" w:eastAsia="宋体" w:hint="default"/>
          <w:spacing w:val="-2"/>
        </w:rPr>
        <w:t>第二十二</w:t>
      </w:r>
      <w:r>
        <w:rPr>
          <w:rFonts w:ascii="宋体" w:hAnsi="宋体" w:cs="宋体" w:eastAsia="宋体" w:hint="default"/>
          <w:spacing w:val="-2"/>
        </w:rPr>
        <w:t>次</w:t>
      </w:r>
      <w:r>
        <w:rPr>
          <w:spacing w:val="-2"/>
        </w:rPr>
        <w:t>会议审议</w:t>
      </w:r>
    </w:p>
    <w:p>
      <w:pPr>
        <w:spacing w:before="79"/>
        <w:ind w:left="1554" w:right="0" w:firstLine="0"/>
        <w:jc w:val="both"/>
        <w:rPr>
          <w:rFonts w:ascii="宋体" w:hAnsi="宋体" w:cs="宋体" w:eastAsia="宋体" w:hint="default"/>
          <w:sz w:val="24"/>
          <w:szCs w:val="24"/>
        </w:rPr>
      </w:pPr>
      <w:r>
        <w:rPr>
          <w:rFonts w:ascii="宋体" w:hAnsi="宋体" w:cs="宋体" w:eastAsia="宋体" w:hint="default"/>
          <w:sz w:val="24"/>
          <w:szCs w:val="24"/>
        </w:rPr>
        <w:t>通</w:t>
      </w:r>
      <w:r>
        <w:rPr>
          <w:rFonts w:ascii="宋体" w:hAnsi="宋体" w:cs="宋体" w:eastAsia="宋体" w:hint="default"/>
          <w:sz w:val="24"/>
          <w:szCs w:val="24"/>
        </w:rPr>
        <w:t>过</w:t>
      </w:r>
      <w:r>
        <w:rPr>
          <w:rFonts w:ascii="宋体" w:hAnsi="宋体" w:cs="宋体" w:eastAsia="宋体" w:hint="default"/>
          <w:sz w:val="24"/>
          <w:szCs w:val="24"/>
        </w:rPr>
        <w:t>。</w:t>
      </w:r>
    </w:p>
    <w:p>
      <w:pPr>
        <w:spacing w:before="151"/>
        <w:ind w:left="1554" w:right="0" w:firstLine="0"/>
        <w:jc w:val="both"/>
        <w:rPr>
          <w:rFonts w:ascii="宋体" w:hAnsi="宋体" w:cs="宋体" w:eastAsia="宋体" w:hint="default"/>
          <w:sz w:val="24"/>
          <w:szCs w:val="24"/>
        </w:rPr>
      </w:pPr>
      <w:r>
        <w:rPr>
          <w:rFonts w:ascii="宋体"/>
          <w:sz w:val="24"/>
        </w:rPr>
        <w:t> </w:t>
      </w:r>
    </w:p>
    <w:p>
      <w:pPr>
        <w:spacing w:before="151"/>
        <w:ind w:left="1554" w:right="0" w:firstLine="0"/>
        <w:jc w:val="both"/>
        <w:rPr>
          <w:rFonts w:ascii="宋体" w:hAnsi="宋体" w:cs="宋体" w:eastAsia="宋体" w:hint="default"/>
          <w:sz w:val="24"/>
          <w:szCs w:val="24"/>
        </w:rPr>
      </w:pPr>
      <w:r>
        <w:rPr>
          <w:rFonts w:ascii="宋体" w:hAnsi="宋体" w:cs="宋体" w:eastAsia="宋体" w:hint="default"/>
          <w:sz w:val="24"/>
          <w:szCs w:val="24"/>
        </w:rPr>
        <w:t>十</w:t>
      </w:r>
      <w:r>
        <w:rPr>
          <w:rFonts w:ascii="宋体" w:hAnsi="宋体" w:cs="宋体" w:eastAsia="宋体" w:hint="default"/>
          <w:sz w:val="24"/>
          <w:szCs w:val="24"/>
        </w:rPr>
        <w:t>、其</w:t>
      </w:r>
      <w:r>
        <w:rPr>
          <w:rFonts w:ascii="宋体" w:hAnsi="宋体" w:cs="宋体" w:eastAsia="宋体" w:hint="default"/>
          <w:sz w:val="24"/>
          <w:szCs w:val="24"/>
        </w:rPr>
        <w:t>他</w:t>
      </w:r>
      <w:r>
        <w:rPr>
          <w:rFonts w:ascii="宋体" w:hAnsi="宋体" w:cs="宋体" w:eastAsia="宋体" w:hint="default"/>
          <w:sz w:val="24"/>
          <w:szCs w:val="24"/>
        </w:rPr>
        <w:t>事</w:t>
      </w:r>
      <w:r>
        <w:rPr>
          <w:rFonts w:ascii="宋体" w:hAnsi="宋体" w:cs="宋体" w:eastAsia="宋体" w:hint="default"/>
          <w:sz w:val="24"/>
          <w:szCs w:val="24"/>
        </w:rPr>
        <w:t>项</w:t>
      </w:r>
    </w:p>
    <w:p>
      <w:pPr>
        <w:spacing w:line="316" w:lineRule="auto" w:before="156"/>
        <w:ind w:left="1554" w:right="143" w:firstLine="480"/>
        <w:jc w:val="both"/>
        <w:rPr>
          <w:rFonts w:ascii="宋体" w:hAnsi="宋体" w:cs="宋体" w:eastAsia="宋体" w:hint="default"/>
          <w:sz w:val="24"/>
          <w:szCs w:val="24"/>
        </w:rPr>
      </w:pPr>
      <w:r>
        <w:rPr>
          <w:rFonts w:ascii="Courier New" w:hAnsi="Courier New" w:cs="Courier New" w:eastAsia="Courier New"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因</w:t>
      </w:r>
      <w:r>
        <w:rPr>
          <w:rFonts w:ascii="宋体" w:hAnsi="宋体" w:cs="宋体" w:eastAsia="宋体" w:hint="default"/>
          <w:sz w:val="24"/>
          <w:szCs w:val="24"/>
        </w:rPr>
        <w:t>本年度公司完</w:t>
      </w:r>
      <w:r>
        <w:rPr>
          <w:rFonts w:ascii="宋体" w:hAnsi="宋体" w:cs="宋体" w:eastAsia="宋体" w:hint="default"/>
          <w:sz w:val="24"/>
          <w:szCs w:val="24"/>
        </w:rPr>
        <w:t>成</w:t>
      </w:r>
      <w:r>
        <w:rPr>
          <w:rFonts w:ascii="宋体" w:hAnsi="宋体" w:cs="宋体" w:eastAsia="宋体" w:hint="default"/>
          <w:sz w:val="24"/>
          <w:szCs w:val="24"/>
        </w:rPr>
        <w:t>重大资</w:t>
      </w:r>
      <w:r>
        <w:rPr>
          <w:rFonts w:ascii="宋体" w:hAnsi="宋体" w:cs="宋体" w:eastAsia="宋体" w:hint="default"/>
          <w:sz w:val="24"/>
          <w:szCs w:val="24"/>
        </w:rPr>
        <w:t>产</w:t>
      </w:r>
      <w:r>
        <w:rPr>
          <w:rFonts w:ascii="宋体" w:hAnsi="宋体" w:cs="宋体" w:eastAsia="宋体" w:hint="default"/>
          <w:sz w:val="24"/>
          <w:szCs w:val="24"/>
        </w:rPr>
        <w:t>重</w:t>
      </w:r>
      <w:r>
        <w:rPr>
          <w:rFonts w:ascii="宋体" w:hAnsi="宋体" w:cs="宋体" w:eastAsia="宋体" w:hint="default"/>
          <w:sz w:val="24"/>
          <w:szCs w:val="24"/>
        </w:rPr>
        <w:t>组</w:t>
      </w:r>
      <w:r>
        <w:rPr>
          <w:rFonts w:ascii="宋体" w:hAnsi="宋体" w:cs="宋体" w:eastAsia="宋体" w:hint="default"/>
          <w:sz w:val="24"/>
          <w:szCs w:val="24"/>
        </w:rPr>
        <w:t>，</w:t>
      </w:r>
      <w:r>
        <w:rPr>
          <w:rFonts w:ascii="宋体" w:hAnsi="宋体" w:cs="宋体" w:eastAsia="宋体" w:hint="default"/>
          <w:sz w:val="24"/>
          <w:szCs w:val="24"/>
        </w:rPr>
        <w:t>原</w:t>
      </w:r>
      <w:r>
        <w:rPr>
          <w:rFonts w:ascii="宋体" w:hAnsi="宋体" w:cs="宋体" w:eastAsia="宋体" w:hint="default"/>
          <w:sz w:val="24"/>
          <w:szCs w:val="24"/>
        </w:rPr>
        <w:t>公司审计</w:t>
      </w:r>
      <w:r>
        <w:rPr>
          <w:rFonts w:ascii="宋体" w:hAnsi="宋体" w:cs="宋体" w:eastAsia="宋体" w:hint="default"/>
          <w:sz w:val="24"/>
          <w:szCs w:val="24"/>
        </w:rPr>
        <w:t>机构中</w:t>
      </w:r>
      <w:r>
        <w:rPr>
          <w:rFonts w:ascii="宋体" w:hAnsi="宋体" w:cs="宋体" w:eastAsia="宋体" w:hint="default"/>
          <w:sz w:val="24"/>
          <w:szCs w:val="24"/>
        </w:rPr>
        <w:t>准会计师事务所有限公 </w:t>
      </w:r>
      <w:r>
        <w:rPr>
          <w:rFonts w:ascii="宋体" w:hAnsi="宋体" w:cs="宋体" w:eastAsia="宋体" w:hint="default"/>
          <w:w w:val="95"/>
          <w:sz w:val="24"/>
          <w:szCs w:val="24"/>
        </w:rPr>
        <w:t>司</w:t>
      </w:r>
      <w:r>
        <w:rPr>
          <w:rFonts w:ascii="宋体" w:hAnsi="宋体" w:cs="宋体" w:eastAsia="宋体" w:hint="default"/>
          <w:w w:val="95"/>
          <w:sz w:val="24"/>
          <w:szCs w:val="24"/>
        </w:rPr>
        <w:t>辞</w:t>
      </w:r>
      <w:r>
        <w:rPr>
          <w:rFonts w:ascii="宋体" w:hAnsi="宋体" w:cs="宋体" w:eastAsia="宋体" w:hint="default"/>
          <w:w w:val="95"/>
          <w:sz w:val="24"/>
          <w:szCs w:val="24"/>
        </w:rPr>
        <w:t>聘</w:t>
      </w:r>
      <w:r>
        <w:rPr>
          <w:rFonts w:ascii="宋体" w:hAnsi="宋体" w:cs="宋体" w:eastAsia="宋体" w:hint="default"/>
          <w:w w:val="95"/>
          <w:sz w:val="24"/>
          <w:szCs w:val="24"/>
        </w:rPr>
        <w:t>，公司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w:t>
      </w:r>
      <w:r>
        <w:rPr>
          <w:rFonts w:ascii="宋体" w:hAnsi="宋体" w:cs="宋体" w:eastAsia="宋体" w:hint="default"/>
          <w:w w:val="95"/>
          <w:sz w:val="24"/>
          <w:szCs w:val="24"/>
        </w:rPr>
        <w:t>第二</w:t>
      </w:r>
      <w:r>
        <w:rPr>
          <w:rFonts w:ascii="宋体" w:hAnsi="宋体" w:cs="宋体" w:eastAsia="宋体" w:hint="default"/>
          <w:w w:val="95"/>
          <w:sz w:val="24"/>
          <w:szCs w:val="24"/>
        </w:rPr>
        <w:t>次</w:t>
      </w:r>
      <w:r>
        <w:rPr>
          <w:rFonts w:ascii="宋体" w:hAnsi="宋体" w:cs="宋体" w:eastAsia="宋体" w:hint="default"/>
          <w:w w:val="95"/>
          <w:sz w:val="24"/>
          <w:szCs w:val="24"/>
        </w:rPr>
        <w:t>股东</w:t>
      </w:r>
      <w:r>
        <w:rPr>
          <w:rFonts w:ascii="宋体" w:hAnsi="宋体" w:cs="宋体" w:eastAsia="宋体" w:hint="default"/>
          <w:w w:val="95"/>
          <w:sz w:val="24"/>
          <w:szCs w:val="24"/>
        </w:rPr>
        <w:t>大会审议</w:t>
      </w:r>
      <w:r>
        <w:rPr>
          <w:rFonts w:ascii="宋体" w:hAnsi="宋体" w:cs="宋体" w:eastAsia="宋体" w:hint="default"/>
          <w:w w:val="95"/>
          <w:sz w:val="24"/>
          <w:szCs w:val="24"/>
        </w:rPr>
        <w:t>通</w:t>
      </w:r>
      <w:r>
        <w:rPr>
          <w:rFonts w:ascii="宋体" w:hAnsi="宋体" w:cs="宋体" w:eastAsia="宋体" w:hint="default"/>
          <w:w w:val="95"/>
          <w:sz w:val="24"/>
          <w:szCs w:val="24"/>
        </w:rPr>
        <w:t>过</w:t>
      </w:r>
      <w:r>
        <w:rPr>
          <w:rFonts w:ascii="宋体" w:hAnsi="宋体" w:cs="宋体" w:eastAsia="宋体" w:hint="default"/>
          <w:w w:val="95"/>
          <w:sz w:val="24"/>
          <w:szCs w:val="24"/>
        </w:rPr>
        <w:t>了</w:t>
      </w:r>
      <w:r>
        <w:rPr>
          <w:rFonts w:ascii="宋体" w:hAnsi="宋体" w:cs="宋体" w:eastAsia="宋体" w:hint="default"/>
          <w:w w:val="95"/>
          <w:sz w:val="24"/>
          <w:szCs w:val="24"/>
        </w:rPr>
        <w:t>《关</w:t>
      </w:r>
      <w:r>
        <w:rPr>
          <w:rFonts w:ascii="宋体" w:hAnsi="宋体" w:cs="宋体" w:eastAsia="宋体" w:hint="default"/>
          <w:w w:val="95"/>
          <w:sz w:val="24"/>
          <w:szCs w:val="24"/>
        </w:rPr>
        <w:t>于</w:t>
      </w:r>
      <w:r>
        <w:rPr>
          <w:rFonts w:ascii="宋体" w:hAnsi="宋体" w:cs="宋体" w:eastAsia="宋体" w:hint="default"/>
          <w:w w:val="95"/>
          <w:sz w:val="24"/>
          <w:szCs w:val="24"/>
        </w:rPr>
        <w:t>聘请</w:t>
      </w:r>
      <w:r>
        <w:rPr>
          <w:rFonts w:ascii="宋体" w:hAnsi="宋体" w:cs="宋体" w:eastAsia="宋体" w:hint="default"/>
          <w:w w:val="95"/>
          <w:sz w:val="24"/>
          <w:szCs w:val="24"/>
        </w:rPr>
        <w:t>中</w:t>
      </w:r>
      <w:r>
        <w:rPr>
          <w:rFonts w:ascii="宋体" w:hAnsi="宋体" w:cs="宋体" w:eastAsia="宋体" w:hint="default"/>
          <w:w w:val="95"/>
          <w:sz w:val="24"/>
          <w:szCs w:val="24"/>
        </w:rPr>
        <w:t>和正信会计师事务所为</w:t>
      </w:r>
      <w:r>
        <w:rPr>
          <w:rFonts w:ascii="宋体" w:hAnsi="宋体" w:cs="宋体" w:eastAsia="宋体" w:hint="default"/>
          <w:spacing w:val="83"/>
          <w:w w:val="95"/>
          <w:sz w:val="24"/>
          <w:szCs w:val="24"/>
        </w:rPr>
        <w:t> </w:t>
      </w:r>
      <w:r>
        <w:rPr>
          <w:rFonts w:ascii="宋体" w:hAnsi="宋体" w:cs="宋体" w:eastAsia="宋体" w:hint="default"/>
          <w:w w:val="95"/>
          <w:sz w:val="24"/>
          <w:szCs w:val="24"/>
        </w:rPr>
        <w:t>公司</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年财务审计</w:t>
      </w:r>
      <w:r>
        <w:rPr>
          <w:rFonts w:ascii="宋体" w:hAnsi="宋体" w:cs="宋体" w:eastAsia="宋体" w:hint="default"/>
          <w:w w:val="95"/>
          <w:sz w:val="24"/>
          <w:szCs w:val="24"/>
        </w:rPr>
        <w:t>机构</w:t>
      </w:r>
      <w:r>
        <w:rPr>
          <w:rFonts w:ascii="宋体" w:hAnsi="宋体" w:cs="宋体" w:eastAsia="宋体" w:hint="default"/>
          <w:w w:val="95"/>
          <w:sz w:val="24"/>
          <w:szCs w:val="24"/>
        </w:rPr>
        <w:t>并确</w:t>
      </w:r>
      <w:r>
        <w:rPr>
          <w:rFonts w:ascii="宋体" w:hAnsi="宋体" w:cs="宋体" w:eastAsia="宋体" w:hint="default"/>
          <w:w w:val="95"/>
          <w:sz w:val="24"/>
          <w:szCs w:val="24"/>
        </w:rPr>
        <w:t>定</w:t>
      </w:r>
      <w:r>
        <w:rPr>
          <w:rFonts w:ascii="宋体" w:hAnsi="宋体" w:cs="宋体" w:eastAsia="宋体" w:hint="default"/>
          <w:w w:val="95"/>
          <w:sz w:val="24"/>
          <w:szCs w:val="24"/>
        </w:rPr>
        <w:t>审计</w:t>
      </w:r>
      <w:r>
        <w:rPr>
          <w:rFonts w:ascii="宋体" w:hAnsi="宋体" w:cs="宋体" w:eastAsia="宋体" w:hint="default"/>
          <w:w w:val="95"/>
          <w:sz w:val="24"/>
          <w:szCs w:val="24"/>
        </w:rPr>
        <w:t>费</w:t>
      </w:r>
      <w:r>
        <w:rPr>
          <w:rFonts w:ascii="宋体" w:hAnsi="宋体" w:cs="宋体" w:eastAsia="宋体" w:hint="default"/>
          <w:w w:val="95"/>
          <w:sz w:val="24"/>
          <w:szCs w:val="24"/>
        </w:rPr>
        <w:t>用</w:t>
      </w:r>
      <w:r>
        <w:rPr>
          <w:rFonts w:ascii="宋体" w:hAnsi="宋体" w:cs="宋体" w:eastAsia="宋体" w:hint="default"/>
          <w:w w:val="95"/>
          <w:sz w:val="24"/>
          <w:szCs w:val="24"/>
        </w:rPr>
        <w:t>的议</w:t>
      </w:r>
      <w:r>
        <w:rPr>
          <w:rFonts w:ascii="宋体" w:hAnsi="宋体" w:cs="宋体" w:eastAsia="宋体" w:hint="default"/>
          <w:w w:val="95"/>
          <w:sz w:val="24"/>
          <w:szCs w:val="24"/>
        </w:rPr>
        <w:t>案</w:t>
      </w:r>
      <w:r>
        <w:rPr>
          <w:rFonts w:ascii="宋体" w:hAnsi="宋体" w:cs="宋体" w:eastAsia="宋体" w:hint="default"/>
          <w:w w:val="95"/>
          <w:sz w:val="24"/>
          <w:szCs w:val="24"/>
        </w:rPr>
        <w:t>》</w:t>
      </w:r>
      <w:r>
        <w:rPr>
          <w:rFonts w:ascii="宋体" w:hAnsi="宋体" w:cs="宋体" w:eastAsia="宋体" w:hint="default"/>
          <w:w w:val="95"/>
          <w:sz w:val="24"/>
          <w:szCs w:val="24"/>
        </w:rPr>
        <w:t>，</w:t>
      </w:r>
      <w:r>
        <w:rPr>
          <w:rFonts w:ascii="宋体" w:hAnsi="宋体" w:cs="宋体" w:eastAsia="宋体" w:hint="default"/>
          <w:w w:val="95"/>
          <w:sz w:val="24"/>
          <w:szCs w:val="24"/>
        </w:rPr>
        <w:t>聘请</w:t>
      </w:r>
      <w:r>
        <w:rPr>
          <w:rFonts w:ascii="宋体" w:hAnsi="宋体" w:cs="宋体" w:eastAsia="宋体" w:hint="default"/>
          <w:w w:val="95"/>
          <w:sz w:val="24"/>
          <w:szCs w:val="24"/>
        </w:rPr>
        <w:t>公司重</w:t>
      </w:r>
      <w:r>
        <w:rPr>
          <w:rFonts w:ascii="宋体" w:hAnsi="宋体" w:cs="宋体" w:eastAsia="宋体" w:hint="default"/>
          <w:w w:val="95"/>
          <w:sz w:val="24"/>
          <w:szCs w:val="24"/>
        </w:rPr>
        <w:t>组</w:t>
      </w:r>
      <w:r>
        <w:rPr>
          <w:rFonts w:ascii="宋体" w:hAnsi="宋体" w:cs="宋体" w:eastAsia="宋体" w:hint="default"/>
          <w:w w:val="95"/>
          <w:sz w:val="24"/>
          <w:szCs w:val="24"/>
        </w:rPr>
        <w:t>过</w:t>
      </w:r>
      <w:r>
        <w:rPr>
          <w:rFonts w:ascii="宋体" w:hAnsi="宋体" w:cs="宋体" w:eastAsia="宋体" w:hint="default"/>
          <w:w w:val="95"/>
          <w:sz w:val="24"/>
          <w:szCs w:val="24"/>
        </w:rPr>
        <w:t>程</w:t>
      </w:r>
      <w:r>
        <w:rPr>
          <w:rFonts w:ascii="宋体" w:hAnsi="宋体" w:cs="宋体" w:eastAsia="宋体" w:hint="default"/>
          <w:w w:val="95"/>
          <w:sz w:val="24"/>
          <w:szCs w:val="24"/>
        </w:rPr>
        <w:t>中</w:t>
      </w:r>
      <w:r>
        <w:rPr>
          <w:rFonts w:ascii="宋体" w:hAnsi="宋体" w:cs="宋体" w:eastAsia="宋体" w:hint="default"/>
          <w:w w:val="95"/>
          <w:sz w:val="24"/>
          <w:szCs w:val="24"/>
        </w:rPr>
        <w:t>，重</w:t>
      </w:r>
      <w:r>
        <w:rPr>
          <w:rFonts w:ascii="宋体" w:hAnsi="宋体" w:cs="宋体" w:eastAsia="宋体" w:hint="default"/>
          <w:w w:val="95"/>
          <w:sz w:val="24"/>
          <w:szCs w:val="24"/>
        </w:rPr>
        <w:t>组</w:t>
      </w:r>
      <w:r>
        <w:rPr>
          <w:rFonts w:ascii="宋体" w:hAnsi="宋体" w:cs="宋体" w:eastAsia="宋体" w:hint="default"/>
          <w:w w:val="95"/>
          <w:sz w:val="24"/>
          <w:szCs w:val="24"/>
        </w:rPr>
        <w:t>方</w:t>
      </w:r>
      <w:r>
        <w:rPr>
          <w:rFonts w:ascii="宋体" w:hAnsi="宋体" w:cs="宋体" w:eastAsia="宋体" w:hint="default"/>
          <w:w w:val="95"/>
          <w:sz w:val="24"/>
          <w:szCs w:val="24"/>
        </w:rPr>
        <w:t>审</w:t>
      </w:r>
      <w:r>
        <w:rPr>
          <w:rFonts w:ascii="宋体" w:hAnsi="宋体" w:cs="宋体" w:eastAsia="宋体" w:hint="default"/>
          <w:spacing w:val="83"/>
          <w:w w:val="95"/>
          <w:sz w:val="24"/>
          <w:szCs w:val="24"/>
        </w:rPr>
        <w:t> </w:t>
      </w:r>
      <w:r>
        <w:rPr>
          <w:rFonts w:ascii="宋体" w:hAnsi="宋体" w:cs="宋体" w:eastAsia="宋体" w:hint="default"/>
          <w:spacing w:val="-2"/>
          <w:sz w:val="24"/>
          <w:szCs w:val="24"/>
        </w:rPr>
        <w:t>计</w:t>
      </w:r>
      <w:r>
        <w:rPr>
          <w:rFonts w:ascii="宋体" w:hAnsi="宋体" w:cs="宋体" w:eastAsia="宋体" w:hint="default"/>
          <w:spacing w:val="-2"/>
          <w:sz w:val="24"/>
          <w:szCs w:val="24"/>
        </w:rPr>
        <w:t>机构</w:t>
      </w:r>
      <w:r>
        <w:rPr>
          <w:rFonts w:ascii="宋体" w:hAnsi="宋体" w:cs="宋体" w:eastAsia="宋体" w:hint="default"/>
          <w:spacing w:val="-2"/>
          <w:sz w:val="24"/>
          <w:szCs w:val="24"/>
        </w:rPr>
        <w:t>——</w:t>
      </w:r>
      <w:r>
        <w:rPr>
          <w:rFonts w:ascii="宋体" w:hAnsi="宋体" w:cs="宋体" w:eastAsia="宋体" w:hint="default"/>
          <w:spacing w:val="-2"/>
          <w:sz w:val="24"/>
          <w:szCs w:val="24"/>
        </w:rPr>
        <w:t>中</w:t>
      </w:r>
      <w:r>
        <w:rPr>
          <w:rFonts w:ascii="宋体" w:hAnsi="宋体" w:cs="宋体" w:eastAsia="宋体" w:hint="default"/>
          <w:spacing w:val="-2"/>
          <w:sz w:val="24"/>
          <w:szCs w:val="24"/>
        </w:rPr>
        <w:t>和正信会计师事务所有限公司为公司年度财务审计</w:t>
      </w:r>
      <w:r>
        <w:rPr>
          <w:rFonts w:ascii="宋体" w:hAnsi="宋体" w:cs="宋体" w:eastAsia="宋体" w:hint="default"/>
          <w:spacing w:val="-2"/>
          <w:sz w:val="24"/>
          <w:szCs w:val="24"/>
        </w:rPr>
        <w:t>机构</w:t>
      </w:r>
      <w:r>
        <w:rPr>
          <w:rFonts w:ascii="宋体" w:hAnsi="宋体" w:cs="宋体" w:eastAsia="宋体" w:hint="default"/>
          <w:spacing w:val="-2"/>
          <w:sz w:val="24"/>
          <w:szCs w:val="24"/>
        </w:rPr>
        <w:t>。</w:t>
      </w:r>
      <w:r>
        <w:rPr>
          <w:rFonts w:ascii="宋体" w:hAnsi="宋体" w:cs="宋体" w:eastAsia="宋体" w:hint="default"/>
          <w:spacing w:val="-2"/>
          <w:sz w:val="24"/>
          <w:szCs w:val="24"/>
        </w:rPr>
        <w:t>（现</w:t>
      </w:r>
      <w:r>
        <w:rPr>
          <w:rFonts w:ascii="宋体" w:hAnsi="宋体" w:cs="宋体" w:eastAsia="宋体" w:hint="default"/>
          <w:spacing w:val="-2"/>
          <w:sz w:val="24"/>
          <w:szCs w:val="24"/>
        </w:rPr>
        <w:t>已更</w:t>
      </w:r>
      <w:r>
        <w:rPr>
          <w:rFonts w:ascii="宋体" w:hAnsi="宋体" w:cs="宋体" w:eastAsia="宋体" w:hint="default"/>
          <w:spacing w:val="-2"/>
          <w:sz w:val="24"/>
          <w:szCs w:val="24"/>
        </w:rPr>
        <w:t>名</w:t>
      </w:r>
      <w:r>
        <w:rPr>
          <w:rFonts w:ascii="宋体" w:hAnsi="宋体" w:cs="宋体" w:eastAsia="宋体" w:hint="default"/>
          <w:spacing w:val="-2"/>
          <w:sz w:val="24"/>
          <w:szCs w:val="24"/>
        </w:rPr>
        <w:t>为</w:t>
      </w:r>
    </w:p>
    <w:p>
      <w:pPr>
        <w:spacing w:before="79"/>
        <w:ind w:left="1554" w:right="0" w:firstLine="0"/>
        <w:jc w:val="both"/>
        <w:rPr>
          <w:rFonts w:ascii="宋体" w:hAnsi="宋体" w:cs="宋体" w:eastAsia="宋体" w:hint="default"/>
          <w:sz w:val="24"/>
          <w:szCs w:val="24"/>
        </w:rPr>
      </w:pPr>
      <w:r>
        <w:rPr>
          <w:rFonts w:ascii="宋体" w:hAnsi="宋体" w:cs="宋体" w:eastAsia="宋体" w:hint="default"/>
          <w:sz w:val="24"/>
          <w:szCs w:val="24"/>
        </w:rPr>
        <w:t>天健正信会计师事务所有限公司</w:t>
      </w:r>
      <w:r>
        <w:rPr>
          <w:rFonts w:ascii="宋体" w:hAnsi="宋体" w:cs="宋体" w:eastAsia="宋体" w:hint="default"/>
          <w:sz w:val="24"/>
          <w:szCs w:val="24"/>
        </w:rPr>
        <w:t>）</w:t>
      </w:r>
    </w:p>
    <w:p>
      <w:pPr>
        <w:spacing w:line="316" w:lineRule="auto" w:before="151"/>
        <w:ind w:left="1554" w:right="137" w:firstLine="480"/>
        <w:jc w:val="both"/>
        <w:rPr>
          <w:rFonts w:ascii="宋体" w:hAnsi="宋体" w:cs="宋体" w:eastAsia="宋体" w:hint="default"/>
          <w:sz w:val="24"/>
          <w:szCs w:val="24"/>
        </w:rPr>
      </w:pPr>
      <w:r>
        <w:rPr>
          <w:rFonts w:ascii="Courier New" w:hAnsi="Courier New" w:cs="Courier New" w:eastAsia="Courier New" w:hint="default"/>
          <w:spacing w:val="2"/>
          <w:w w:val="95"/>
          <w:sz w:val="24"/>
          <w:szCs w:val="24"/>
        </w:rPr>
        <w:t>2</w:t>
      </w:r>
      <w:r>
        <w:rPr>
          <w:rFonts w:ascii="宋体" w:hAnsi="宋体" w:cs="宋体" w:eastAsia="宋体" w:hint="default"/>
          <w:spacing w:val="2"/>
          <w:w w:val="95"/>
          <w:sz w:val="24"/>
          <w:szCs w:val="24"/>
        </w:rPr>
        <w:t>、报告</w:t>
      </w:r>
      <w:r>
        <w:rPr>
          <w:rFonts w:ascii="宋体" w:hAnsi="宋体" w:cs="宋体" w:eastAsia="宋体" w:hint="default"/>
          <w:spacing w:val="2"/>
          <w:w w:val="95"/>
          <w:sz w:val="24"/>
          <w:szCs w:val="24"/>
        </w:rPr>
        <w:t>期</w:t>
      </w:r>
      <w:r>
        <w:rPr>
          <w:rFonts w:ascii="宋体" w:hAnsi="宋体" w:cs="宋体" w:eastAsia="宋体" w:hint="default"/>
          <w:spacing w:val="2"/>
          <w:w w:val="95"/>
          <w:sz w:val="24"/>
          <w:szCs w:val="24"/>
        </w:rPr>
        <w:t>内，公司</w:t>
      </w:r>
      <w:r>
        <w:rPr>
          <w:rFonts w:ascii="宋体" w:hAnsi="宋体" w:cs="宋体" w:eastAsia="宋体" w:hint="default"/>
          <w:spacing w:val="2"/>
          <w:w w:val="95"/>
          <w:sz w:val="24"/>
          <w:szCs w:val="24"/>
        </w:rPr>
        <w:t>增加</w:t>
      </w:r>
      <w:r>
        <w:rPr>
          <w:rFonts w:ascii="宋体" w:hAnsi="宋体" w:cs="宋体" w:eastAsia="宋体" w:hint="default"/>
          <w:spacing w:val="2"/>
          <w:w w:val="95"/>
          <w:sz w:val="24"/>
          <w:szCs w:val="24"/>
        </w:rPr>
        <w:t>《上海</w:t>
      </w:r>
      <w:r>
        <w:rPr>
          <w:rFonts w:ascii="宋体" w:hAnsi="宋体" w:cs="宋体" w:eastAsia="宋体" w:hint="default"/>
          <w:spacing w:val="2"/>
          <w:w w:val="95"/>
          <w:sz w:val="24"/>
          <w:szCs w:val="24"/>
        </w:rPr>
        <w:t>证</w:t>
      </w:r>
      <w:r>
        <w:rPr>
          <w:rFonts w:ascii="宋体" w:hAnsi="宋体" w:cs="宋体" w:eastAsia="宋体" w:hint="default"/>
          <w:spacing w:val="2"/>
          <w:w w:val="95"/>
          <w:sz w:val="24"/>
          <w:szCs w:val="24"/>
        </w:rPr>
        <w:t>券</w:t>
      </w:r>
      <w:r>
        <w:rPr>
          <w:rFonts w:ascii="宋体" w:hAnsi="宋体" w:cs="宋体" w:eastAsia="宋体" w:hint="default"/>
          <w:spacing w:val="2"/>
          <w:w w:val="95"/>
          <w:sz w:val="24"/>
          <w:szCs w:val="24"/>
        </w:rPr>
        <w:t>报</w:t>
      </w:r>
      <w:r>
        <w:rPr>
          <w:rFonts w:ascii="宋体" w:hAnsi="宋体" w:cs="宋体" w:eastAsia="宋体" w:hint="default"/>
          <w:spacing w:val="2"/>
          <w:w w:val="95"/>
          <w:sz w:val="24"/>
          <w:szCs w:val="24"/>
        </w:rPr>
        <w:t>》</w:t>
      </w:r>
      <w:r>
        <w:rPr>
          <w:rFonts w:ascii="宋体" w:hAnsi="宋体" w:cs="宋体" w:eastAsia="宋体" w:hint="default"/>
          <w:spacing w:val="2"/>
          <w:w w:val="95"/>
          <w:sz w:val="24"/>
          <w:szCs w:val="24"/>
        </w:rPr>
        <w:t>为公司</w:t>
      </w:r>
      <w:r>
        <w:rPr>
          <w:rFonts w:ascii="宋体" w:hAnsi="宋体" w:cs="宋体" w:eastAsia="宋体" w:hint="default"/>
          <w:spacing w:val="2"/>
          <w:w w:val="95"/>
          <w:sz w:val="24"/>
          <w:szCs w:val="24"/>
        </w:rPr>
        <w:t>选定</w:t>
      </w:r>
      <w:r>
        <w:rPr>
          <w:rFonts w:ascii="宋体" w:hAnsi="宋体" w:cs="宋体" w:eastAsia="宋体" w:hint="default"/>
          <w:spacing w:val="2"/>
          <w:w w:val="95"/>
          <w:sz w:val="24"/>
          <w:szCs w:val="24"/>
        </w:rPr>
        <w:t>的信</w:t>
      </w:r>
      <w:r>
        <w:rPr>
          <w:rFonts w:ascii="宋体" w:hAnsi="宋体" w:cs="宋体" w:eastAsia="宋体" w:hint="default"/>
          <w:spacing w:val="2"/>
          <w:w w:val="95"/>
          <w:sz w:val="24"/>
          <w:szCs w:val="24"/>
        </w:rPr>
        <w:t>息披露</w:t>
      </w:r>
      <w:r>
        <w:rPr>
          <w:rFonts w:ascii="宋体" w:hAnsi="宋体" w:cs="宋体" w:eastAsia="宋体" w:hint="default"/>
          <w:spacing w:val="2"/>
          <w:w w:val="95"/>
          <w:sz w:val="24"/>
          <w:szCs w:val="24"/>
        </w:rPr>
        <w:t>报</w:t>
      </w:r>
      <w:r>
        <w:rPr>
          <w:rFonts w:ascii="宋体" w:hAnsi="宋体" w:cs="宋体" w:eastAsia="宋体" w:hint="default"/>
          <w:spacing w:val="2"/>
          <w:w w:val="95"/>
          <w:sz w:val="24"/>
          <w:szCs w:val="24"/>
        </w:rPr>
        <w:t>刊</w:t>
      </w:r>
      <w:r>
        <w:rPr>
          <w:rFonts w:ascii="宋体" w:hAnsi="宋体" w:cs="宋体" w:eastAsia="宋体" w:hint="default"/>
          <w:spacing w:val="2"/>
          <w:w w:val="95"/>
          <w:sz w:val="24"/>
          <w:szCs w:val="24"/>
        </w:rPr>
        <w:t>，</w:t>
      </w:r>
      <w:r>
        <w:rPr>
          <w:rFonts w:ascii="宋体" w:hAnsi="宋体" w:cs="宋体" w:eastAsia="宋体" w:hint="default"/>
          <w:spacing w:val="2"/>
          <w:w w:val="95"/>
          <w:sz w:val="24"/>
          <w:szCs w:val="24"/>
        </w:rPr>
        <w:t>目</w:t>
      </w:r>
      <w:r>
        <w:rPr>
          <w:rFonts w:ascii="宋体" w:hAnsi="宋体" w:cs="宋体" w:eastAsia="宋体" w:hint="default"/>
          <w:spacing w:val="2"/>
          <w:w w:val="95"/>
          <w:sz w:val="24"/>
          <w:szCs w:val="24"/>
        </w:rPr>
        <w:t>前</w:t>
      </w:r>
      <w:r>
        <w:rPr>
          <w:rFonts w:ascii="宋体" w:hAnsi="宋体" w:cs="宋体" w:eastAsia="宋体" w:hint="default"/>
          <w:spacing w:val="2"/>
          <w:w w:val="95"/>
          <w:sz w:val="24"/>
          <w:szCs w:val="24"/>
        </w:rPr>
        <w:t>公司</w:t>
      </w:r>
      <w:r>
        <w:rPr>
          <w:rFonts w:ascii="宋体" w:hAnsi="宋体" w:cs="宋体" w:eastAsia="宋体" w:hint="default"/>
          <w:spacing w:val="4"/>
          <w:sz w:val="24"/>
          <w:szCs w:val="24"/>
        </w:rPr>
        <w:t> </w:t>
      </w:r>
      <w:r>
        <w:rPr>
          <w:rFonts w:ascii="宋体" w:hAnsi="宋体" w:cs="宋体" w:eastAsia="宋体" w:hint="default"/>
          <w:sz w:val="24"/>
          <w:szCs w:val="24"/>
        </w:rPr>
        <w:t>信</w:t>
      </w:r>
      <w:r>
        <w:rPr>
          <w:rFonts w:ascii="宋体" w:hAnsi="宋体" w:cs="宋体" w:eastAsia="宋体" w:hint="default"/>
          <w:sz w:val="24"/>
          <w:szCs w:val="24"/>
        </w:rPr>
        <w:t>息披露</w:t>
      </w:r>
      <w:r>
        <w:rPr>
          <w:rFonts w:ascii="宋体" w:hAnsi="宋体" w:cs="宋体" w:eastAsia="宋体" w:hint="default"/>
          <w:sz w:val="24"/>
          <w:szCs w:val="24"/>
        </w:rPr>
        <w:t>报</w:t>
      </w:r>
      <w:r>
        <w:rPr>
          <w:rFonts w:ascii="宋体" w:hAnsi="宋体" w:cs="宋体" w:eastAsia="宋体" w:hint="default"/>
          <w:sz w:val="24"/>
          <w:szCs w:val="24"/>
        </w:rPr>
        <w:t>刊</w:t>
      </w:r>
      <w:r>
        <w:rPr>
          <w:rFonts w:ascii="宋体" w:hAnsi="宋体" w:cs="宋体" w:eastAsia="宋体" w:hint="default"/>
          <w:sz w:val="24"/>
          <w:szCs w:val="24"/>
        </w:rPr>
        <w:t>为</w:t>
      </w:r>
      <w:r>
        <w:rPr>
          <w:rFonts w:ascii="宋体" w:hAnsi="宋体" w:cs="宋体" w:eastAsia="宋体" w:hint="default"/>
          <w:sz w:val="24"/>
          <w:szCs w:val="24"/>
        </w:rPr>
        <w:t>《</w:t>
      </w:r>
      <w:r>
        <w:rPr>
          <w:rFonts w:ascii="宋体" w:hAnsi="宋体" w:cs="宋体" w:eastAsia="宋体" w:hint="default"/>
          <w:sz w:val="24"/>
          <w:szCs w:val="24"/>
        </w:rPr>
        <w:t>中</w:t>
      </w:r>
      <w:r>
        <w:rPr>
          <w:rFonts w:ascii="宋体" w:hAnsi="宋体" w:cs="宋体" w:eastAsia="宋体" w:hint="default"/>
          <w:sz w:val="24"/>
          <w:szCs w:val="24"/>
        </w:rPr>
        <w:t>国</w:t>
      </w:r>
      <w:r>
        <w:rPr>
          <w:rFonts w:ascii="宋体" w:hAnsi="宋体" w:cs="宋体" w:eastAsia="宋体" w:hint="default"/>
          <w:sz w:val="24"/>
          <w:szCs w:val="24"/>
        </w:rPr>
        <w:t>证</w:t>
      </w:r>
      <w:r>
        <w:rPr>
          <w:rFonts w:ascii="宋体" w:hAnsi="宋体" w:cs="宋体" w:eastAsia="宋体" w:hint="default"/>
          <w:sz w:val="24"/>
          <w:szCs w:val="24"/>
        </w:rPr>
        <w:t>券</w:t>
      </w:r>
      <w:r>
        <w:rPr>
          <w:rFonts w:ascii="宋体" w:hAnsi="宋体" w:cs="宋体" w:eastAsia="宋体" w:hint="default"/>
          <w:sz w:val="24"/>
          <w:szCs w:val="24"/>
        </w:rPr>
        <w:t>报</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证</w:t>
      </w:r>
      <w:r>
        <w:rPr>
          <w:rFonts w:ascii="宋体" w:hAnsi="宋体" w:cs="宋体" w:eastAsia="宋体" w:hint="default"/>
          <w:sz w:val="24"/>
          <w:szCs w:val="24"/>
        </w:rPr>
        <w:t>券时</w:t>
      </w:r>
      <w:r>
        <w:rPr>
          <w:rFonts w:ascii="宋体" w:hAnsi="宋体" w:cs="宋体" w:eastAsia="宋体" w:hint="default"/>
          <w:sz w:val="24"/>
          <w:szCs w:val="24"/>
        </w:rPr>
        <w:t>报</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《上海</w:t>
      </w:r>
      <w:r>
        <w:rPr>
          <w:rFonts w:ascii="宋体" w:hAnsi="宋体" w:cs="宋体" w:eastAsia="宋体" w:hint="default"/>
          <w:sz w:val="24"/>
          <w:szCs w:val="24"/>
        </w:rPr>
        <w:t>证</w:t>
      </w:r>
      <w:r>
        <w:rPr>
          <w:rFonts w:ascii="宋体" w:hAnsi="宋体" w:cs="宋体" w:eastAsia="宋体" w:hint="default"/>
          <w:sz w:val="24"/>
          <w:szCs w:val="24"/>
        </w:rPr>
        <w:t>券</w:t>
      </w:r>
      <w:r>
        <w:rPr>
          <w:rFonts w:ascii="宋体" w:hAnsi="宋体" w:cs="宋体" w:eastAsia="宋体" w:hint="default"/>
          <w:sz w:val="24"/>
          <w:szCs w:val="24"/>
        </w:rPr>
        <w:t>报</w:t>
      </w:r>
      <w:r>
        <w:rPr>
          <w:rFonts w:ascii="宋体" w:hAnsi="宋体" w:cs="宋体" w:eastAsia="宋体" w:hint="default"/>
          <w:sz w:val="24"/>
          <w:szCs w:val="24"/>
        </w:rPr>
        <w:t>》</w:t>
      </w:r>
      <w:r>
        <w:rPr>
          <w:rFonts w:ascii="宋体" w:hAnsi="宋体" w:cs="宋体" w:eastAsia="宋体" w:hint="default"/>
          <w:sz w:val="24"/>
          <w:szCs w:val="24"/>
        </w:rPr>
        <w:t>。</w:t>
      </w:r>
    </w:p>
    <w:p>
      <w:pPr>
        <w:spacing w:before="74"/>
        <w:ind w:left="1554" w:right="0" w:firstLine="0"/>
        <w:jc w:val="both"/>
        <w:rPr>
          <w:rFonts w:ascii="宋体" w:hAnsi="宋体" w:cs="宋体" w:eastAsia="宋体" w:hint="default"/>
          <w:sz w:val="24"/>
          <w:szCs w:val="24"/>
        </w:rPr>
      </w:pPr>
      <w:r>
        <w:rPr>
          <w:rFonts w:ascii="宋体"/>
          <w:sz w:val="24"/>
        </w:rPr>
        <w:t> </w:t>
      </w:r>
    </w:p>
    <w:p>
      <w:pPr>
        <w:spacing w:before="156"/>
        <w:ind w:left="1554" w:right="0" w:firstLine="0"/>
        <w:jc w:val="both"/>
        <w:rPr>
          <w:rFonts w:ascii="宋体" w:hAnsi="宋体" w:cs="宋体" w:eastAsia="宋体" w:hint="default"/>
          <w:sz w:val="24"/>
          <w:szCs w:val="24"/>
        </w:rPr>
      </w:pPr>
      <w:r>
        <w:rPr>
          <w:rFonts w:ascii="宋体"/>
          <w:sz w:val="24"/>
        </w:rPr>
        <w:t> </w:t>
      </w:r>
    </w:p>
    <w:p>
      <w:pPr>
        <w:spacing w:before="151"/>
        <w:ind w:left="1554" w:right="0" w:firstLine="0"/>
        <w:jc w:val="both"/>
        <w:rPr>
          <w:rFonts w:ascii="宋体" w:hAnsi="宋体" w:cs="宋体" w:eastAsia="宋体" w:hint="default"/>
          <w:sz w:val="24"/>
          <w:szCs w:val="24"/>
        </w:rPr>
      </w:pPr>
      <w:r>
        <w:rPr>
          <w:rFonts w:ascii="宋体"/>
          <w:sz w:val="24"/>
        </w:rPr>
        <w:t> </w:t>
      </w:r>
    </w:p>
    <w:p>
      <w:pPr>
        <w:spacing w:before="151"/>
        <w:ind w:left="1554" w:right="0" w:firstLine="0"/>
        <w:jc w:val="both"/>
        <w:rPr>
          <w:rFonts w:ascii="宋体" w:hAnsi="宋体" w:cs="宋体" w:eastAsia="宋体" w:hint="default"/>
          <w:sz w:val="24"/>
          <w:szCs w:val="24"/>
        </w:rPr>
      </w:pPr>
      <w:r>
        <w:rPr>
          <w:rFonts w:ascii="宋体"/>
          <w:sz w:val="24"/>
        </w:rPr>
        <w:t> </w:t>
      </w:r>
    </w:p>
    <w:p>
      <w:pPr>
        <w:spacing w:before="151"/>
        <w:ind w:left="1554" w:right="0" w:firstLine="0"/>
        <w:jc w:val="both"/>
        <w:rPr>
          <w:rFonts w:ascii="宋体" w:hAnsi="宋体" w:cs="宋体" w:eastAsia="宋体" w:hint="default"/>
          <w:sz w:val="24"/>
          <w:szCs w:val="24"/>
        </w:rPr>
      </w:pPr>
      <w:r>
        <w:rPr>
          <w:rFonts w:ascii="宋体"/>
          <w:sz w:val="24"/>
        </w:rPr>
        <w:t> </w:t>
      </w:r>
    </w:p>
    <w:p>
      <w:pPr>
        <w:spacing w:before="156"/>
        <w:ind w:left="1554" w:right="0" w:firstLine="0"/>
        <w:jc w:val="both"/>
        <w:rPr>
          <w:rFonts w:ascii="宋体" w:hAnsi="宋体" w:cs="宋体" w:eastAsia="宋体" w:hint="default"/>
          <w:sz w:val="24"/>
          <w:szCs w:val="24"/>
        </w:rPr>
      </w:pPr>
      <w:r>
        <w:rPr>
          <w:rFonts w:ascii="宋体"/>
          <w:sz w:val="2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47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Heading1"/>
        <w:spacing w:line="410" w:lineRule="exact" w:before="0"/>
        <w:ind w:right="0"/>
        <w:jc w:val="left"/>
        <w:rPr>
          <w:b w:val="0"/>
          <w:bCs w:val="0"/>
        </w:rPr>
      </w:pPr>
      <w:bookmarkStart w:name="_TOC_250002" w:id="9"/>
      <w:r>
        <w:rPr>
          <w:spacing w:val="2"/>
        </w:rPr>
        <w:t>第九节</w:t>
      </w:r>
      <w:r>
        <w:rPr>
          <w:spacing w:val="59"/>
        </w:rPr>
        <w:t> </w:t>
      </w:r>
      <w:r>
        <w:rPr>
          <w:spacing w:val="3"/>
        </w:rPr>
        <w:t>监事会报告</w:t>
      </w:r>
      <w:bookmarkEnd w:id="9"/>
      <w:r>
        <w:rPr>
          <w:b w:val="0"/>
          <w:bCs w:val="0"/>
        </w:rPr>
      </w:r>
    </w:p>
    <w:p>
      <w:pPr>
        <w:spacing w:line="240" w:lineRule="auto" w:before="8"/>
        <w:rPr>
          <w:rFonts w:ascii="Microsoft JhengHei" w:hAnsi="Microsoft JhengHei" w:cs="Microsoft JhengHei" w:eastAsia="Microsoft JhengHei" w:hint="default"/>
          <w:b/>
          <w:bCs/>
          <w:sz w:val="14"/>
          <w:szCs w:val="14"/>
        </w:rPr>
      </w:pPr>
    </w:p>
    <w:p>
      <w:pPr>
        <w:pStyle w:val="Heading3"/>
        <w:spacing w:line="240" w:lineRule="auto" w:before="26"/>
        <w:ind w:left="1554" w:right="0"/>
        <w:jc w:val="left"/>
        <w:rPr>
          <w:rFonts w:ascii="宋体" w:hAnsi="宋体" w:cs="宋体" w:eastAsia="宋体" w:hint="default"/>
        </w:rPr>
      </w:pPr>
      <w:r>
        <w:rPr>
          <w:rFonts w:ascii="宋体" w:hAnsi="宋体" w:cs="宋体" w:eastAsia="宋体" w:hint="default"/>
        </w:rPr>
        <w:t>一</w:t>
      </w:r>
      <w:r>
        <w:rPr/>
        <w:t>、监事会的</w:t>
      </w:r>
      <w:r>
        <w:rPr>
          <w:rFonts w:ascii="宋体" w:hAnsi="宋体" w:cs="宋体" w:eastAsia="宋体" w:hint="default"/>
        </w:rPr>
        <w:t>工</w:t>
      </w:r>
      <w:r>
        <w:rPr>
          <w:rFonts w:ascii="宋体" w:hAnsi="宋体" w:cs="宋体" w:eastAsia="宋体" w:hint="default"/>
        </w:rPr>
        <w:t>作</w:t>
      </w:r>
      <w:r>
        <w:rPr>
          <w:rFonts w:ascii="宋体" w:hAnsi="宋体" w:cs="宋体" w:eastAsia="宋体" w:hint="default"/>
        </w:rPr>
        <w:t>情况</w:t>
      </w:r>
    </w:p>
    <w:p>
      <w:pPr>
        <w:spacing w:line="240" w:lineRule="auto" w:before="0"/>
        <w:rPr>
          <w:rFonts w:ascii="宋体" w:hAnsi="宋体" w:cs="宋体" w:eastAsia="宋体" w:hint="default"/>
          <w:sz w:val="15"/>
          <w:szCs w:val="15"/>
        </w:rPr>
      </w:pPr>
    </w:p>
    <w:tbl>
      <w:tblPr>
        <w:tblW w:w="0" w:type="auto"/>
        <w:jc w:val="left"/>
        <w:tblInd w:w="1434" w:type="dxa"/>
        <w:tblLayout w:type="fixed"/>
        <w:tblCellMar>
          <w:top w:w="0" w:type="dxa"/>
          <w:left w:w="0" w:type="dxa"/>
          <w:bottom w:w="0" w:type="dxa"/>
          <w:right w:w="0" w:type="dxa"/>
        </w:tblCellMar>
        <w:tblLook w:val="01E0"/>
      </w:tblPr>
      <w:tblGrid>
        <w:gridCol w:w="2453"/>
        <w:gridCol w:w="6298"/>
      </w:tblGrid>
      <w:tr>
        <w:trPr>
          <w:trHeight w:val="422" w:hRule="exact"/>
        </w:trPr>
        <w:tc>
          <w:tcPr>
            <w:tcW w:w="8750"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召</w:t>
            </w:r>
            <w:r>
              <w:rPr>
                <w:rFonts w:ascii="宋体" w:hAnsi="宋体" w:cs="宋体" w:eastAsia="宋体" w:hint="default"/>
                <w:sz w:val="21"/>
                <w:szCs w:val="21"/>
              </w:rPr>
              <w:t>开</w:t>
            </w:r>
            <w:r>
              <w:rPr>
                <w:rFonts w:ascii="宋体" w:hAnsi="宋体" w:cs="宋体" w:eastAsia="宋体" w:hint="default"/>
                <w:sz w:val="21"/>
                <w:szCs w:val="21"/>
              </w:rPr>
              <w:t>会议的</w:t>
            </w:r>
            <w:r>
              <w:rPr>
                <w:rFonts w:ascii="宋体" w:hAnsi="宋体" w:cs="宋体" w:eastAsia="宋体" w:hint="default"/>
                <w:sz w:val="21"/>
                <w:szCs w:val="21"/>
              </w:rPr>
              <w:t>次</w:t>
            </w:r>
            <w:r>
              <w:rPr>
                <w:rFonts w:ascii="宋体" w:hAnsi="宋体" w:cs="宋体" w:eastAsia="宋体" w:hint="default"/>
                <w:sz w:val="21"/>
                <w:szCs w:val="21"/>
              </w:rPr>
              <w:t>数：</w:t>
            </w:r>
            <w:r>
              <w:rPr>
                <w:rFonts w:ascii="Courier New" w:hAnsi="Courier New" w:cs="Courier New" w:eastAsia="Courier New" w:hint="default"/>
                <w:sz w:val="21"/>
                <w:szCs w:val="21"/>
              </w:rPr>
              <w:t>6</w:t>
            </w:r>
            <w:r>
              <w:rPr>
                <w:rFonts w:ascii="宋体" w:hAnsi="宋体" w:cs="宋体" w:eastAsia="宋体" w:hint="default"/>
                <w:sz w:val="21"/>
                <w:szCs w:val="21"/>
              </w:rPr>
              <w:t>次</w:t>
            </w:r>
          </w:p>
        </w:tc>
      </w:tr>
      <w:tr>
        <w:trPr>
          <w:trHeight w:val="422" w:hRule="exact"/>
        </w:trPr>
        <w:tc>
          <w:tcPr>
            <w:tcW w:w="245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监事会会议</w:t>
            </w:r>
            <w:r>
              <w:rPr>
                <w:rFonts w:ascii="宋体" w:hAnsi="宋体" w:cs="宋体" w:eastAsia="宋体" w:hint="default"/>
                <w:sz w:val="21"/>
                <w:szCs w:val="21"/>
              </w:rPr>
              <w:t>届</w:t>
            </w:r>
            <w:r>
              <w:rPr>
                <w:rFonts w:ascii="宋体" w:hAnsi="宋体" w:cs="宋体" w:eastAsia="宋体" w:hint="default"/>
                <w:sz w:val="21"/>
                <w:szCs w:val="21"/>
              </w:rPr>
              <w:t>次</w:t>
            </w:r>
          </w:p>
        </w:tc>
        <w:tc>
          <w:tcPr>
            <w:tcW w:w="629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监事会会议议</w:t>
            </w:r>
            <w:r>
              <w:rPr>
                <w:rFonts w:ascii="宋体" w:hAnsi="宋体" w:cs="宋体" w:eastAsia="宋体" w:hint="default"/>
                <w:sz w:val="21"/>
                <w:szCs w:val="21"/>
              </w:rPr>
              <w:t>题</w:t>
            </w:r>
          </w:p>
        </w:tc>
      </w:tr>
      <w:tr>
        <w:trPr>
          <w:trHeight w:val="288" w:hRule="exact"/>
        </w:trPr>
        <w:tc>
          <w:tcPr>
            <w:tcW w:w="245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九</w:t>
            </w:r>
            <w:r>
              <w:rPr>
                <w:rFonts w:ascii="宋体" w:hAnsi="宋体" w:cs="宋体" w:eastAsia="宋体" w:hint="default"/>
                <w:sz w:val="21"/>
                <w:szCs w:val="21"/>
              </w:rPr>
              <w:t>次</w:t>
            </w:r>
            <w:r>
              <w:rPr>
                <w:rFonts w:ascii="宋体" w:hAnsi="宋体" w:cs="宋体" w:eastAsia="宋体" w:hint="default"/>
                <w:sz w:val="21"/>
                <w:szCs w:val="21"/>
              </w:rPr>
              <w:t>会议</w:t>
            </w:r>
          </w:p>
        </w:tc>
        <w:tc>
          <w:tcPr>
            <w:tcW w:w="6298"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Courier New" w:hAnsi="Courier New" w:cs="Courier New" w:eastAsia="Courier New" w:hint="default"/>
                <w:w w:val="95"/>
                <w:sz w:val="21"/>
                <w:szCs w:val="21"/>
              </w:rPr>
              <w:t>1</w:t>
            </w:r>
            <w:r>
              <w:rPr>
                <w:rFonts w:ascii="宋体" w:hAnsi="宋体" w:cs="宋体" w:eastAsia="宋体" w:hint="default"/>
                <w:w w:val="95"/>
                <w:sz w:val="21"/>
                <w:szCs w:val="21"/>
              </w:rPr>
              <w:t>、审议</w:t>
            </w:r>
            <w:r>
              <w:rPr>
                <w:rFonts w:ascii="宋体" w:hAnsi="宋体" w:cs="宋体" w:eastAsia="宋体" w:hint="default"/>
                <w:w w:val="95"/>
                <w:sz w:val="21"/>
                <w:szCs w:val="21"/>
              </w:rPr>
              <w:t>通</w:t>
            </w:r>
            <w:r>
              <w:rPr>
                <w:rFonts w:ascii="宋体" w:hAnsi="宋体" w:cs="宋体" w:eastAsia="宋体" w:hint="default"/>
                <w:w w:val="95"/>
                <w:sz w:val="21"/>
                <w:szCs w:val="21"/>
              </w:rPr>
              <w:t>过</w:t>
            </w:r>
            <w:r>
              <w:rPr>
                <w:rFonts w:ascii="宋体" w:hAnsi="宋体" w:cs="宋体" w:eastAsia="宋体" w:hint="default"/>
                <w:w w:val="95"/>
                <w:sz w:val="21"/>
                <w:szCs w:val="21"/>
              </w:rPr>
              <w:t>了</w:t>
            </w:r>
            <w:r>
              <w:rPr>
                <w:rFonts w:ascii="宋体" w:hAnsi="宋体" w:cs="宋体" w:eastAsia="宋体" w:hint="default"/>
                <w:w w:val="95"/>
                <w:sz w:val="21"/>
                <w:szCs w:val="21"/>
              </w:rPr>
              <w:t>《</w:t>
            </w:r>
            <w:r>
              <w:rPr>
                <w:rFonts w:ascii="Courier New" w:hAnsi="Courier New" w:cs="Courier New" w:eastAsia="Courier New" w:hint="default"/>
                <w:w w:val="95"/>
                <w:sz w:val="21"/>
                <w:szCs w:val="21"/>
              </w:rPr>
              <w:t>2008</w:t>
            </w:r>
            <w:r>
              <w:rPr>
                <w:rFonts w:ascii="宋体" w:hAnsi="宋体" w:cs="宋体" w:eastAsia="宋体" w:hint="default"/>
                <w:w w:val="95"/>
                <w:sz w:val="21"/>
                <w:szCs w:val="21"/>
              </w:rPr>
              <w:t>年度监事会</w:t>
            </w:r>
            <w:r>
              <w:rPr>
                <w:rFonts w:ascii="宋体" w:hAnsi="宋体" w:cs="宋体" w:eastAsia="宋体" w:hint="default"/>
                <w:w w:val="95"/>
                <w:sz w:val="21"/>
                <w:szCs w:val="21"/>
              </w:rPr>
              <w:t>工</w:t>
            </w:r>
            <w:r>
              <w:rPr>
                <w:rFonts w:ascii="宋体" w:hAnsi="宋体" w:cs="宋体" w:eastAsia="宋体" w:hint="default"/>
                <w:w w:val="95"/>
                <w:sz w:val="21"/>
                <w:szCs w:val="21"/>
              </w:rPr>
              <w:t>作</w:t>
            </w:r>
            <w:r>
              <w:rPr>
                <w:rFonts w:ascii="宋体" w:hAnsi="宋体" w:cs="宋体" w:eastAsia="宋体" w:hint="default"/>
                <w:w w:val="95"/>
                <w:sz w:val="21"/>
                <w:szCs w:val="21"/>
              </w:rPr>
              <w:t>》</w:t>
            </w:r>
            <w:r>
              <w:rPr>
                <w:rFonts w:ascii="Courier New" w:hAnsi="Courier New" w:cs="Courier New" w:eastAsia="Courier New" w:hint="default"/>
                <w:w w:val="95"/>
                <w:sz w:val="21"/>
                <w:szCs w:val="21"/>
              </w:rPr>
              <w:t>2</w:t>
            </w:r>
            <w:r>
              <w:rPr>
                <w:rFonts w:ascii="宋体" w:hAnsi="宋体" w:cs="宋体" w:eastAsia="宋体" w:hint="default"/>
                <w:w w:val="95"/>
                <w:sz w:val="21"/>
                <w:szCs w:val="21"/>
              </w:rPr>
              <w:t>、审议</w:t>
            </w:r>
            <w:r>
              <w:rPr>
                <w:rFonts w:ascii="宋体" w:hAnsi="宋体" w:cs="宋体" w:eastAsia="宋体" w:hint="default"/>
                <w:w w:val="95"/>
                <w:sz w:val="21"/>
                <w:szCs w:val="21"/>
              </w:rPr>
              <w:t>通</w:t>
            </w:r>
            <w:r>
              <w:rPr>
                <w:rFonts w:ascii="宋体" w:hAnsi="宋体" w:cs="宋体" w:eastAsia="宋体" w:hint="default"/>
                <w:w w:val="95"/>
                <w:sz w:val="21"/>
                <w:szCs w:val="21"/>
              </w:rPr>
              <w:t>过</w:t>
            </w:r>
            <w:r>
              <w:rPr>
                <w:rFonts w:ascii="宋体" w:hAnsi="宋体" w:cs="宋体" w:eastAsia="宋体" w:hint="default"/>
                <w:w w:val="95"/>
                <w:sz w:val="21"/>
                <w:szCs w:val="21"/>
              </w:rPr>
              <w:t>了</w:t>
            </w:r>
            <w:r>
              <w:rPr>
                <w:rFonts w:ascii="宋体" w:hAnsi="宋体" w:cs="宋体" w:eastAsia="宋体" w:hint="default"/>
                <w:w w:val="95"/>
                <w:sz w:val="21"/>
                <w:szCs w:val="21"/>
              </w:rPr>
              <w:t>《</w:t>
            </w:r>
            <w:r>
              <w:rPr>
                <w:rFonts w:ascii="Courier New" w:hAnsi="Courier New" w:cs="Courier New" w:eastAsia="Courier New" w:hint="default"/>
                <w:w w:val="95"/>
                <w:sz w:val="21"/>
                <w:szCs w:val="21"/>
              </w:rPr>
              <w:t>2008</w:t>
            </w:r>
            <w:r>
              <w:rPr>
                <w:rFonts w:ascii="宋体" w:hAnsi="宋体" w:cs="宋体" w:eastAsia="宋体" w:hint="default"/>
                <w:w w:val="95"/>
                <w:sz w:val="21"/>
                <w:szCs w:val="21"/>
              </w:rPr>
              <w:t>年度</w:t>
            </w:r>
          </w:p>
        </w:tc>
      </w:tr>
      <w:tr>
        <w:trPr>
          <w:trHeight w:val="274" w:hRule="exact"/>
        </w:trPr>
        <w:tc>
          <w:tcPr>
            <w:tcW w:w="2453" w:type="dxa"/>
            <w:tcBorders>
              <w:top w:val="nil" w:sz="6" w:space="0" w:color="auto"/>
              <w:left w:val="single" w:sz="6" w:space="0" w:color="000000"/>
              <w:bottom w:val="nil" w:sz="6" w:space="0" w:color="auto"/>
              <w:right w:val="single" w:sz="6" w:space="0" w:color="000000"/>
            </w:tcBorders>
          </w:tcPr>
          <w:p>
            <w:pPr/>
          </w:p>
        </w:tc>
        <w:tc>
          <w:tcPr>
            <w:tcW w:w="6298"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100" w:right="-10"/>
              <w:jc w:val="left"/>
              <w:rPr>
                <w:rFonts w:ascii="宋体" w:hAnsi="宋体" w:cs="宋体" w:eastAsia="宋体" w:hint="default"/>
                <w:sz w:val="21"/>
                <w:szCs w:val="21"/>
              </w:rPr>
            </w:pPr>
            <w:r>
              <w:rPr>
                <w:rFonts w:ascii="宋体" w:hAnsi="宋体" w:cs="宋体" w:eastAsia="宋体" w:hint="default"/>
                <w:spacing w:val="-5"/>
                <w:w w:val="95"/>
                <w:sz w:val="21"/>
                <w:szCs w:val="21"/>
              </w:rPr>
              <w:t>报告及年度报告</w:t>
            </w:r>
            <w:r>
              <w:rPr>
                <w:rFonts w:ascii="宋体" w:hAnsi="宋体" w:cs="宋体" w:eastAsia="宋体" w:hint="default"/>
                <w:spacing w:val="-5"/>
                <w:w w:val="95"/>
                <w:sz w:val="21"/>
                <w:szCs w:val="21"/>
              </w:rPr>
              <w:t>摘要</w:t>
            </w:r>
            <w:r>
              <w:rPr>
                <w:rFonts w:ascii="宋体" w:hAnsi="宋体" w:cs="宋体" w:eastAsia="宋体" w:hint="default"/>
                <w:spacing w:val="-5"/>
                <w:w w:val="95"/>
                <w:sz w:val="21"/>
                <w:szCs w:val="21"/>
              </w:rPr>
              <w:t>》</w:t>
            </w:r>
            <w:r>
              <w:rPr>
                <w:rFonts w:ascii="Courier New" w:hAnsi="Courier New" w:cs="Courier New" w:eastAsia="Courier New" w:hint="default"/>
                <w:spacing w:val="-5"/>
                <w:w w:val="95"/>
                <w:sz w:val="21"/>
                <w:szCs w:val="21"/>
              </w:rPr>
              <w:t>3</w:t>
            </w:r>
            <w:r>
              <w:rPr>
                <w:rFonts w:ascii="宋体" w:hAnsi="宋体" w:cs="宋体" w:eastAsia="宋体" w:hint="default"/>
                <w:spacing w:val="-5"/>
                <w:w w:val="95"/>
                <w:sz w:val="21"/>
                <w:szCs w:val="21"/>
              </w:rPr>
              <w:t>、审议</w:t>
            </w:r>
            <w:r>
              <w:rPr>
                <w:rFonts w:ascii="宋体" w:hAnsi="宋体" w:cs="宋体" w:eastAsia="宋体" w:hint="default"/>
                <w:spacing w:val="-5"/>
                <w:w w:val="95"/>
                <w:sz w:val="21"/>
                <w:szCs w:val="21"/>
              </w:rPr>
              <w:t>通</w:t>
            </w:r>
            <w:r>
              <w:rPr>
                <w:rFonts w:ascii="宋体" w:hAnsi="宋体" w:cs="宋体" w:eastAsia="宋体" w:hint="default"/>
                <w:spacing w:val="-5"/>
                <w:w w:val="95"/>
                <w:sz w:val="21"/>
                <w:szCs w:val="21"/>
              </w:rPr>
              <w:t>过</w:t>
            </w:r>
            <w:r>
              <w:rPr>
                <w:rFonts w:ascii="宋体" w:hAnsi="宋体" w:cs="宋体" w:eastAsia="宋体" w:hint="default"/>
                <w:spacing w:val="-5"/>
                <w:w w:val="95"/>
                <w:sz w:val="21"/>
                <w:szCs w:val="21"/>
              </w:rPr>
              <w:t>了</w:t>
            </w:r>
            <w:r>
              <w:rPr>
                <w:rFonts w:ascii="宋体" w:hAnsi="宋体" w:cs="宋体" w:eastAsia="宋体" w:hint="default"/>
                <w:spacing w:val="-5"/>
                <w:w w:val="95"/>
                <w:sz w:val="21"/>
                <w:szCs w:val="21"/>
              </w:rPr>
              <w:t>《</w:t>
            </w:r>
            <w:r>
              <w:rPr>
                <w:rFonts w:ascii="Courier New" w:hAnsi="Courier New" w:cs="Courier New" w:eastAsia="Courier New" w:hint="default"/>
                <w:spacing w:val="-5"/>
                <w:w w:val="95"/>
                <w:sz w:val="21"/>
                <w:szCs w:val="21"/>
              </w:rPr>
              <w:t>2008</w:t>
            </w:r>
            <w:r>
              <w:rPr>
                <w:rFonts w:ascii="宋体" w:hAnsi="宋体" w:cs="宋体" w:eastAsia="宋体" w:hint="default"/>
                <w:spacing w:val="-5"/>
                <w:w w:val="95"/>
                <w:sz w:val="21"/>
                <w:szCs w:val="21"/>
              </w:rPr>
              <w:t>年度财务</w:t>
            </w:r>
            <w:r>
              <w:rPr>
                <w:rFonts w:ascii="宋体" w:hAnsi="宋体" w:cs="宋体" w:eastAsia="宋体" w:hint="default"/>
                <w:spacing w:val="-5"/>
                <w:w w:val="95"/>
                <w:sz w:val="21"/>
                <w:szCs w:val="21"/>
              </w:rPr>
              <w:t>决</w:t>
            </w:r>
            <w:r>
              <w:rPr>
                <w:rFonts w:ascii="宋体" w:hAnsi="宋体" w:cs="宋体" w:eastAsia="宋体" w:hint="default"/>
                <w:spacing w:val="-5"/>
                <w:w w:val="95"/>
                <w:sz w:val="21"/>
                <w:szCs w:val="21"/>
              </w:rPr>
              <w:t>算</w:t>
            </w:r>
            <w:r>
              <w:rPr>
                <w:rFonts w:ascii="宋体" w:hAnsi="宋体" w:cs="宋体" w:eastAsia="宋体" w:hint="default"/>
                <w:spacing w:val="-5"/>
                <w:w w:val="95"/>
                <w:sz w:val="21"/>
                <w:szCs w:val="21"/>
              </w:rPr>
              <w:t>报告</w:t>
            </w:r>
            <w:r>
              <w:rPr>
                <w:rFonts w:ascii="宋体" w:hAnsi="宋体" w:cs="宋体" w:eastAsia="宋体" w:hint="default"/>
                <w:spacing w:val="-5"/>
                <w:w w:val="95"/>
                <w:sz w:val="21"/>
                <w:szCs w:val="21"/>
              </w:rPr>
              <w:t>》</w:t>
            </w:r>
            <w:r>
              <w:rPr>
                <w:rFonts w:ascii="Courier New" w:hAnsi="Courier New" w:cs="Courier New" w:eastAsia="Courier New" w:hint="default"/>
                <w:spacing w:val="-5"/>
                <w:w w:val="95"/>
                <w:sz w:val="21"/>
                <w:szCs w:val="21"/>
              </w:rPr>
              <w:t>4</w:t>
            </w:r>
            <w:r>
              <w:rPr>
                <w:rFonts w:ascii="宋体" w:hAnsi="宋体" w:cs="宋体" w:eastAsia="宋体" w:hint="default"/>
                <w:spacing w:val="-5"/>
                <w:w w:val="95"/>
                <w:sz w:val="21"/>
                <w:szCs w:val="21"/>
              </w:rPr>
              <w:t>、</w:t>
            </w:r>
          </w:p>
        </w:tc>
      </w:tr>
      <w:tr>
        <w:trPr>
          <w:trHeight w:val="274" w:hRule="exact"/>
        </w:trPr>
        <w:tc>
          <w:tcPr>
            <w:tcW w:w="2453" w:type="dxa"/>
            <w:tcBorders>
              <w:top w:val="nil" w:sz="6" w:space="0" w:color="auto"/>
              <w:left w:val="single" w:sz="6" w:space="0" w:color="000000"/>
              <w:bottom w:val="single" w:sz="6" w:space="0" w:color="000000"/>
              <w:right w:val="single" w:sz="6" w:space="0" w:color="000000"/>
            </w:tcBorders>
          </w:tcPr>
          <w:p>
            <w:pPr/>
          </w:p>
        </w:tc>
        <w:tc>
          <w:tcPr>
            <w:tcW w:w="6298" w:type="dxa"/>
            <w:tcBorders>
              <w:top w:val="nil" w:sz="6" w:space="0" w:color="auto"/>
              <w:left w:val="single" w:sz="6" w:space="0" w:color="000000"/>
              <w:bottom w:val="single" w:sz="6" w:space="0" w:color="000000"/>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w:t>
            </w:r>
            <w:r>
              <w:rPr>
                <w:rFonts w:ascii="Courier New" w:hAnsi="Courier New" w:cs="Courier New" w:eastAsia="Courier New" w:hint="default"/>
                <w:sz w:val="21"/>
                <w:szCs w:val="21"/>
              </w:rPr>
              <w:t>2008</w:t>
            </w:r>
            <w:r>
              <w:rPr>
                <w:rFonts w:ascii="宋体" w:hAnsi="宋体" w:cs="宋体" w:eastAsia="宋体" w:hint="default"/>
                <w:sz w:val="21"/>
                <w:szCs w:val="21"/>
              </w:rPr>
              <w:t>年度</w:t>
            </w:r>
            <w:r>
              <w:rPr>
                <w:rFonts w:ascii="宋体" w:hAnsi="宋体" w:cs="宋体" w:eastAsia="宋体" w:hint="default"/>
                <w:sz w:val="21"/>
                <w:szCs w:val="21"/>
              </w:rPr>
              <w:t>利润</w:t>
            </w:r>
            <w:r>
              <w:rPr>
                <w:rFonts w:ascii="宋体" w:hAnsi="宋体" w:cs="宋体" w:eastAsia="宋体" w:hint="default"/>
                <w:sz w:val="21"/>
                <w:szCs w:val="21"/>
              </w:rPr>
              <w:t>分</w:t>
            </w:r>
            <w:r>
              <w:rPr>
                <w:rFonts w:ascii="宋体" w:hAnsi="宋体" w:cs="宋体" w:eastAsia="宋体" w:hint="default"/>
                <w:sz w:val="21"/>
                <w:szCs w:val="21"/>
              </w:rPr>
              <w:t>配预案</w:t>
            </w:r>
            <w:r>
              <w:rPr>
                <w:rFonts w:ascii="宋体" w:hAnsi="宋体" w:cs="宋体" w:eastAsia="宋体" w:hint="default"/>
                <w:sz w:val="21"/>
                <w:szCs w:val="21"/>
              </w:rPr>
              <w:t>》</w:t>
            </w:r>
          </w:p>
        </w:tc>
      </w:tr>
      <w:tr>
        <w:trPr>
          <w:trHeight w:val="422"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w:t>
            </w:r>
            <w:r>
              <w:rPr>
                <w:rFonts w:ascii="宋体" w:hAnsi="宋体" w:cs="宋体" w:eastAsia="宋体" w:hint="default"/>
                <w:sz w:val="21"/>
                <w:szCs w:val="21"/>
              </w:rPr>
              <w:t>次</w:t>
            </w:r>
            <w:r>
              <w:rPr>
                <w:rFonts w:ascii="宋体" w:hAnsi="宋体" w:cs="宋体" w:eastAsia="宋体" w:hint="default"/>
                <w:sz w:val="21"/>
                <w:szCs w:val="21"/>
              </w:rPr>
              <w:t>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Courier New" w:hAnsi="Courier New" w:cs="Courier New" w:eastAsia="Courier New"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一</w:t>
            </w:r>
            <w:r>
              <w:rPr>
                <w:rFonts w:ascii="宋体" w:hAnsi="宋体" w:cs="宋体" w:eastAsia="宋体" w:hint="default"/>
                <w:sz w:val="21"/>
                <w:szCs w:val="21"/>
              </w:rPr>
              <w:t>季</w:t>
            </w:r>
            <w:r>
              <w:rPr>
                <w:rFonts w:ascii="宋体" w:hAnsi="宋体" w:cs="宋体" w:eastAsia="宋体" w:hint="default"/>
                <w:sz w:val="21"/>
                <w:szCs w:val="21"/>
              </w:rPr>
              <w:t>度报告及</w:t>
            </w:r>
            <w:r>
              <w:rPr>
                <w:rFonts w:ascii="宋体" w:hAnsi="宋体" w:cs="宋体" w:eastAsia="宋体" w:hint="default"/>
                <w:sz w:val="21"/>
                <w:szCs w:val="21"/>
              </w:rPr>
              <w:t>摘要</w:t>
            </w:r>
          </w:p>
        </w:tc>
      </w:tr>
      <w:tr>
        <w:trPr>
          <w:trHeight w:val="422"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十一</w:t>
            </w:r>
            <w:r>
              <w:rPr>
                <w:rFonts w:ascii="宋体" w:hAnsi="宋体" w:cs="宋体" w:eastAsia="宋体" w:hint="default"/>
                <w:sz w:val="21"/>
                <w:szCs w:val="21"/>
              </w:rPr>
              <w:t>次</w:t>
            </w:r>
            <w:r>
              <w:rPr>
                <w:rFonts w:ascii="宋体" w:hAnsi="宋体" w:cs="宋体" w:eastAsia="宋体" w:hint="default"/>
                <w:sz w:val="21"/>
                <w:szCs w:val="21"/>
              </w:rPr>
              <w:t>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《关</w:t>
            </w:r>
            <w:r>
              <w:rPr>
                <w:rFonts w:ascii="宋体" w:hAnsi="宋体" w:cs="宋体" w:eastAsia="宋体" w:hint="default"/>
                <w:sz w:val="21"/>
                <w:szCs w:val="21"/>
              </w:rPr>
              <w:t>于</w:t>
            </w:r>
            <w:r>
              <w:rPr>
                <w:rFonts w:ascii="宋体" w:hAnsi="宋体" w:cs="宋体" w:eastAsia="宋体" w:hint="default"/>
                <w:sz w:val="21"/>
                <w:szCs w:val="21"/>
              </w:rPr>
              <w:t>公司监事</w:t>
            </w:r>
            <w:r>
              <w:rPr>
                <w:rFonts w:ascii="宋体" w:hAnsi="宋体" w:cs="宋体" w:eastAsia="宋体" w:hint="default"/>
                <w:sz w:val="21"/>
                <w:szCs w:val="21"/>
              </w:rPr>
              <w:t>辞</w:t>
            </w:r>
            <w:r>
              <w:rPr>
                <w:rFonts w:ascii="宋体" w:hAnsi="宋体" w:cs="宋体" w:eastAsia="宋体" w:hint="default"/>
                <w:sz w:val="21"/>
                <w:szCs w:val="21"/>
              </w:rPr>
              <w:t>职</w:t>
            </w:r>
            <w:r>
              <w:rPr>
                <w:rFonts w:ascii="宋体" w:hAnsi="宋体" w:cs="宋体" w:eastAsia="宋体" w:hint="default"/>
                <w:sz w:val="21"/>
                <w:szCs w:val="21"/>
              </w:rPr>
              <w:t>的议</w:t>
            </w:r>
            <w:r>
              <w:rPr>
                <w:rFonts w:ascii="宋体" w:hAnsi="宋体" w:cs="宋体" w:eastAsia="宋体" w:hint="default"/>
                <w:sz w:val="21"/>
                <w:szCs w:val="21"/>
              </w:rPr>
              <w:t>案</w:t>
            </w:r>
            <w:r>
              <w:rPr>
                <w:rFonts w:ascii="宋体" w:hAnsi="宋体" w:cs="宋体" w:eastAsia="宋体" w:hint="default"/>
                <w:sz w:val="21"/>
                <w:szCs w:val="21"/>
              </w:rPr>
              <w:t>》</w:t>
            </w:r>
            <w:r>
              <w:rPr>
                <w:rFonts w:ascii="Courier New" w:hAnsi="Courier New" w:cs="Courier New" w:eastAsia="Courier New"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《关</w:t>
            </w:r>
            <w:r>
              <w:rPr>
                <w:rFonts w:ascii="宋体" w:hAnsi="宋体" w:cs="宋体" w:eastAsia="宋体" w:hint="default"/>
                <w:sz w:val="21"/>
                <w:szCs w:val="21"/>
              </w:rPr>
              <w:t>于</w:t>
            </w:r>
            <w:r>
              <w:rPr>
                <w:rFonts w:ascii="宋体" w:hAnsi="宋体" w:cs="宋体" w:eastAsia="宋体" w:hint="default"/>
                <w:sz w:val="21"/>
                <w:szCs w:val="21"/>
              </w:rPr>
              <w:t>监事会</w:t>
            </w:r>
            <w:r>
              <w:rPr>
                <w:rFonts w:ascii="宋体" w:hAnsi="宋体" w:cs="宋体" w:eastAsia="宋体" w:hint="default"/>
                <w:sz w:val="21"/>
                <w:szCs w:val="21"/>
              </w:rPr>
              <w:t>改</w:t>
            </w:r>
            <w:r>
              <w:rPr>
                <w:rFonts w:ascii="宋体" w:hAnsi="宋体" w:cs="宋体" w:eastAsia="宋体" w:hint="default"/>
                <w:sz w:val="21"/>
                <w:szCs w:val="21"/>
              </w:rPr>
              <w:t>选</w:t>
            </w:r>
            <w:r>
              <w:rPr>
                <w:rFonts w:ascii="宋体" w:hAnsi="宋体" w:cs="宋体" w:eastAsia="宋体" w:hint="default"/>
                <w:sz w:val="21"/>
                <w:szCs w:val="21"/>
              </w:rPr>
              <w:t>的议</w:t>
            </w:r>
            <w:r>
              <w:rPr>
                <w:rFonts w:ascii="宋体" w:hAnsi="宋体" w:cs="宋体" w:eastAsia="宋体" w:hint="default"/>
                <w:sz w:val="21"/>
                <w:szCs w:val="21"/>
              </w:rPr>
              <w:t>案</w:t>
            </w:r>
            <w:r>
              <w:rPr>
                <w:rFonts w:ascii="宋体" w:hAnsi="宋体" w:cs="宋体" w:eastAsia="宋体" w:hint="default"/>
                <w:sz w:val="21"/>
                <w:szCs w:val="21"/>
              </w:rPr>
              <w:t>》</w:t>
            </w:r>
          </w:p>
        </w:tc>
      </w:tr>
      <w:tr>
        <w:trPr>
          <w:trHeight w:val="562"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十二</w:t>
            </w:r>
            <w:r>
              <w:rPr>
                <w:rFonts w:ascii="宋体" w:hAnsi="宋体" w:cs="宋体" w:eastAsia="宋体" w:hint="default"/>
                <w:sz w:val="21"/>
                <w:szCs w:val="21"/>
              </w:rPr>
              <w:t>次</w:t>
            </w:r>
            <w:r>
              <w:rPr>
                <w:rFonts w:ascii="宋体" w:hAnsi="宋体" w:cs="宋体" w:eastAsia="宋体" w:hint="default"/>
                <w:sz w:val="21"/>
                <w:szCs w:val="21"/>
              </w:rPr>
              <w:t>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0" w:right="0"/>
              <w:jc w:val="left"/>
              <w:rPr>
                <w:rFonts w:ascii="宋体" w:hAnsi="宋体" w:cs="宋体" w:eastAsia="宋体" w:hint="default"/>
                <w:sz w:val="21"/>
                <w:szCs w:val="21"/>
              </w:rPr>
            </w:pPr>
            <w:r>
              <w:rPr>
                <w:rFonts w:ascii="Courier New" w:hAnsi="Courier New" w:cs="Courier New" w:eastAsia="Courier New" w:hint="default"/>
                <w:spacing w:val="-9"/>
                <w:sz w:val="21"/>
                <w:szCs w:val="21"/>
              </w:rPr>
              <w:t>1</w:t>
            </w:r>
            <w:r>
              <w:rPr>
                <w:rFonts w:ascii="宋体" w:hAnsi="宋体" w:cs="宋体" w:eastAsia="宋体" w:hint="default"/>
                <w:spacing w:val="-9"/>
                <w:sz w:val="21"/>
                <w:szCs w:val="21"/>
              </w:rPr>
              <w:t>、审议</w:t>
            </w:r>
            <w:r>
              <w:rPr>
                <w:rFonts w:ascii="宋体" w:hAnsi="宋体" w:cs="宋体" w:eastAsia="宋体" w:hint="default"/>
                <w:spacing w:val="-9"/>
                <w:sz w:val="21"/>
                <w:szCs w:val="21"/>
              </w:rPr>
              <w:t>通</w:t>
            </w:r>
            <w:r>
              <w:rPr>
                <w:rFonts w:ascii="宋体" w:hAnsi="宋体" w:cs="宋体" w:eastAsia="宋体" w:hint="default"/>
                <w:spacing w:val="-9"/>
                <w:sz w:val="21"/>
                <w:szCs w:val="21"/>
              </w:rPr>
              <w:t>过</w:t>
            </w:r>
            <w:r>
              <w:rPr>
                <w:rFonts w:ascii="宋体" w:hAnsi="宋体" w:cs="宋体" w:eastAsia="宋体" w:hint="default"/>
                <w:spacing w:val="-9"/>
                <w:sz w:val="21"/>
                <w:szCs w:val="21"/>
              </w:rPr>
              <w:t>了</w:t>
            </w:r>
            <w:r>
              <w:rPr>
                <w:rFonts w:ascii="宋体" w:hAnsi="宋体" w:cs="宋体" w:eastAsia="宋体" w:hint="default"/>
                <w:spacing w:val="-9"/>
                <w:sz w:val="21"/>
                <w:szCs w:val="21"/>
              </w:rPr>
              <w:t>《关</w:t>
            </w:r>
            <w:r>
              <w:rPr>
                <w:rFonts w:ascii="宋体" w:hAnsi="宋体" w:cs="宋体" w:eastAsia="宋体" w:hint="default"/>
                <w:spacing w:val="-9"/>
                <w:sz w:val="21"/>
                <w:szCs w:val="21"/>
              </w:rPr>
              <w:t>于</w:t>
            </w:r>
            <w:r>
              <w:rPr>
                <w:rFonts w:ascii="宋体" w:hAnsi="宋体" w:cs="宋体" w:eastAsia="宋体" w:hint="default"/>
                <w:spacing w:val="-9"/>
                <w:sz w:val="21"/>
                <w:szCs w:val="21"/>
              </w:rPr>
              <w:t>选</w:t>
            </w:r>
            <w:r>
              <w:rPr>
                <w:rFonts w:ascii="宋体" w:hAnsi="宋体" w:cs="宋体" w:eastAsia="宋体" w:hint="default"/>
                <w:spacing w:val="-9"/>
                <w:sz w:val="21"/>
                <w:szCs w:val="21"/>
              </w:rPr>
              <w:t>举</w:t>
            </w:r>
            <w:r>
              <w:rPr>
                <w:rFonts w:ascii="宋体" w:hAnsi="宋体" w:cs="宋体" w:eastAsia="宋体" w:hint="default"/>
                <w:spacing w:val="-9"/>
                <w:sz w:val="21"/>
                <w:szCs w:val="21"/>
              </w:rPr>
              <w:t>公司监事会</w:t>
            </w:r>
            <w:r>
              <w:rPr>
                <w:rFonts w:ascii="宋体" w:hAnsi="宋体" w:cs="宋体" w:eastAsia="宋体" w:hint="default"/>
                <w:spacing w:val="-9"/>
                <w:sz w:val="21"/>
                <w:szCs w:val="21"/>
              </w:rPr>
              <w:t>主</w:t>
            </w:r>
            <w:r>
              <w:rPr>
                <w:rFonts w:ascii="宋体" w:hAnsi="宋体" w:cs="宋体" w:eastAsia="宋体" w:hint="default"/>
                <w:spacing w:val="-9"/>
                <w:sz w:val="21"/>
                <w:szCs w:val="21"/>
              </w:rPr>
              <w:t>席的议</w:t>
            </w:r>
            <w:r>
              <w:rPr>
                <w:rFonts w:ascii="宋体" w:hAnsi="宋体" w:cs="宋体" w:eastAsia="宋体" w:hint="default"/>
                <w:spacing w:val="-9"/>
                <w:sz w:val="21"/>
                <w:szCs w:val="21"/>
              </w:rPr>
              <w:t>案</w:t>
            </w:r>
            <w:r>
              <w:rPr>
                <w:rFonts w:ascii="宋体" w:hAnsi="宋体" w:cs="宋体" w:eastAsia="宋体" w:hint="default"/>
                <w:spacing w:val="-9"/>
                <w:sz w:val="21"/>
                <w:szCs w:val="21"/>
              </w:rPr>
              <w:t>》</w:t>
            </w:r>
            <w:r>
              <w:rPr>
                <w:rFonts w:ascii="Courier New" w:hAnsi="Courier New" w:cs="Courier New" w:eastAsia="Courier New" w:hint="default"/>
                <w:spacing w:val="-9"/>
                <w:sz w:val="21"/>
                <w:szCs w:val="21"/>
              </w:rPr>
              <w:t>2</w:t>
            </w:r>
            <w:r>
              <w:rPr>
                <w:rFonts w:ascii="宋体" w:hAnsi="宋体" w:cs="宋体" w:eastAsia="宋体" w:hint="default"/>
                <w:spacing w:val="-9"/>
                <w:sz w:val="21"/>
                <w:szCs w:val="21"/>
              </w:rPr>
              <w:t>、审议</w:t>
            </w:r>
            <w:r>
              <w:rPr>
                <w:rFonts w:ascii="宋体" w:hAnsi="宋体" w:cs="宋体" w:eastAsia="宋体" w:hint="default"/>
                <w:spacing w:val="-9"/>
                <w:sz w:val="21"/>
                <w:szCs w:val="21"/>
              </w:rPr>
              <w:t>通</w:t>
            </w:r>
            <w:r>
              <w:rPr>
                <w:rFonts w:ascii="宋体" w:hAnsi="宋体" w:cs="宋体" w:eastAsia="宋体" w:hint="default"/>
                <w:spacing w:val="-9"/>
                <w:sz w:val="21"/>
                <w:szCs w:val="21"/>
              </w:rPr>
              <w:t>过</w:t>
            </w:r>
            <w:r>
              <w:rPr>
                <w:rFonts w:ascii="宋体" w:hAnsi="宋体" w:cs="宋体" w:eastAsia="宋体" w:hint="default"/>
                <w:spacing w:val="-9"/>
                <w:sz w:val="21"/>
                <w:szCs w:val="21"/>
              </w:rPr>
              <w:t>《关</w:t>
            </w:r>
            <w:r>
              <w:rPr>
                <w:rFonts w:ascii="宋体" w:hAnsi="宋体" w:cs="宋体" w:eastAsia="宋体" w:hint="default"/>
                <w:sz w:val="21"/>
                <w:szCs w:val="21"/>
              </w:rPr>
            </w:r>
          </w:p>
          <w:p>
            <w:pPr>
              <w:pStyle w:val="TableParagraph"/>
              <w:spacing w:line="291" w:lineRule="exact"/>
              <w:ind w:left="100"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z w:val="21"/>
                <w:szCs w:val="21"/>
              </w:rPr>
              <w:t>修</w:t>
            </w:r>
            <w:r>
              <w:rPr>
                <w:rFonts w:ascii="宋体" w:hAnsi="宋体" w:cs="宋体" w:eastAsia="宋体" w:hint="default"/>
                <w:sz w:val="21"/>
                <w:szCs w:val="21"/>
              </w:rPr>
              <w:t>改</w:t>
            </w:r>
            <w:r>
              <w:rPr>
                <w:rFonts w:ascii="Courier New" w:hAnsi="Courier New" w:cs="Courier New" w:eastAsia="Courier New" w:hint="default"/>
                <w:sz w:val="21"/>
                <w:szCs w:val="21"/>
              </w:rPr>
              <w:t>&lt;</w:t>
            </w:r>
            <w:r>
              <w:rPr>
                <w:rFonts w:ascii="宋体" w:hAnsi="宋体" w:cs="宋体" w:eastAsia="宋体" w:hint="default"/>
                <w:sz w:val="21"/>
                <w:szCs w:val="21"/>
              </w:rPr>
              <w:t>大连</w:t>
            </w:r>
            <w:r>
              <w:rPr>
                <w:rFonts w:ascii="宋体" w:hAnsi="宋体" w:cs="宋体" w:eastAsia="宋体" w:hint="default"/>
                <w:sz w:val="21"/>
                <w:szCs w:val="21"/>
              </w:rPr>
              <w:t>金牛股份</w:t>
            </w:r>
            <w:r>
              <w:rPr>
                <w:rFonts w:ascii="宋体" w:hAnsi="宋体" w:cs="宋体" w:eastAsia="宋体" w:hint="default"/>
                <w:sz w:val="21"/>
                <w:szCs w:val="21"/>
              </w:rPr>
              <w:t>有限公司监事会议事</w:t>
            </w:r>
            <w:r>
              <w:rPr>
                <w:rFonts w:ascii="宋体" w:hAnsi="宋体" w:cs="宋体" w:eastAsia="宋体" w:hint="default"/>
                <w:sz w:val="21"/>
                <w:szCs w:val="21"/>
              </w:rPr>
              <w:t>规则</w:t>
            </w:r>
            <w:r>
              <w:rPr>
                <w:rFonts w:ascii="Courier New" w:hAnsi="Courier New" w:cs="Courier New" w:eastAsia="Courier New" w:hint="default"/>
                <w:sz w:val="21"/>
                <w:szCs w:val="21"/>
              </w:rPr>
              <w:t>&gt;</w:t>
            </w:r>
            <w:r>
              <w:rPr>
                <w:rFonts w:ascii="宋体" w:hAnsi="宋体" w:cs="宋体" w:eastAsia="宋体" w:hint="default"/>
                <w:sz w:val="21"/>
                <w:szCs w:val="21"/>
              </w:rPr>
              <w:t>的议</w:t>
            </w:r>
            <w:r>
              <w:rPr>
                <w:rFonts w:ascii="宋体" w:hAnsi="宋体" w:cs="宋体" w:eastAsia="宋体" w:hint="default"/>
                <w:sz w:val="21"/>
                <w:szCs w:val="21"/>
              </w:rPr>
              <w:t>案</w:t>
            </w:r>
            <w:r>
              <w:rPr>
                <w:rFonts w:ascii="宋体" w:hAnsi="宋体" w:cs="宋体" w:eastAsia="宋体" w:hint="default"/>
                <w:sz w:val="21"/>
                <w:szCs w:val="21"/>
              </w:rPr>
              <w:t>》</w:t>
            </w:r>
          </w:p>
        </w:tc>
      </w:tr>
      <w:tr>
        <w:trPr>
          <w:trHeight w:val="285" w:hRule="exact"/>
        </w:trPr>
        <w:tc>
          <w:tcPr>
            <w:tcW w:w="2453"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十三</w:t>
            </w:r>
            <w:r>
              <w:rPr>
                <w:rFonts w:ascii="宋体" w:hAnsi="宋体" w:cs="宋体" w:eastAsia="宋体" w:hint="default"/>
                <w:sz w:val="21"/>
                <w:szCs w:val="21"/>
              </w:rPr>
              <w:t>次</w:t>
            </w:r>
            <w:r>
              <w:rPr>
                <w:rFonts w:ascii="宋体" w:hAnsi="宋体" w:cs="宋体" w:eastAsia="宋体" w:hint="default"/>
                <w:sz w:val="21"/>
                <w:szCs w:val="21"/>
              </w:rPr>
              <w:t>会议</w:t>
            </w:r>
          </w:p>
        </w:tc>
        <w:tc>
          <w:tcPr>
            <w:tcW w:w="6298"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了</w:t>
            </w:r>
            <w:r>
              <w:rPr>
                <w:rFonts w:ascii="宋体" w:hAnsi="宋体" w:cs="宋体" w:eastAsia="宋体" w:hint="default"/>
                <w:sz w:val="21"/>
                <w:szCs w:val="21"/>
              </w:rPr>
              <w:t>《关</w:t>
            </w:r>
            <w:r>
              <w:rPr>
                <w:rFonts w:ascii="宋体" w:hAnsi="宋体" w:cs="宋体" w:eastAsia="宋体" w:hint="default"/>
                <w:sz w:val="21"/>
                <w:szCs w:val="21"/>
              </w:rPr>
              <w:t>于</w:t>
            </w:r>
            <w:r>
              <w:rPr>
                <w:rFonts w:ascii="宋体" w:hAnsi="宋体" w:cs="宋体" w:eastAsia="宋体" w:hint="default"/>
                <w:sz w:val="21"/>
                <w:szCs w:val="21"/>
              </w:rPr>
              <w:t>公司</w:t>
            </w:r>
            <w:r>
              <w:rPr>
                <w:rFonts w:ascii="宋体" w:hAnsi="宋体" w:cs="宋体" w:eastAsia="宋体" w:hint="default"/>
                <w:sz w:val="21"/>
                <w:szCs w:val="21"/>
              </w:rPr>
              <w:t>子</w:t>
            </w:r>
            <w:r>
              <w:rPr>
                <w:rFonts w:ascii="宋体" w:hAnsi="宋体" w:cs="宋体" w:eastAsia="宋体" w:hint="default"/>
                <w:sz w:val="21"/>
                <w:szCs w:val="21"/>
              </w:rPr>
              <w:t>公司会计</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变</w:t>
            </w:r>
            <w:r>
              <w:rPr>
                <w:rFonts w:ascii="宋体" w:hAnsi="宋体" w:cs="宋体" w:eastAsia="宋体" w:hint="default"/>
                <w:sz w:val="21"/>
                <w:szCs w:val="21"/>
              </w:rPr>
              <w:t>更</w:t>
            </w:r>
            <w:r>
              <w:rPr>
                <w:rFonts w:ascii="宋体" w:hAnsi="宋体" w:cs="宋体" w:eastAsia="宋体" w:hint="default"/>
                <w:sz w:val="21"/>
                <w:szCs w:val="21"/>
              </w:rPr>
              <w:t>的议</w:t>
            </w:r>
            <w:r>
              <w:rPr>
                <w:rFonts w:ascii="宋体" w:hAnsi="宋体" w:cs="宋体" w:eastAsia="宋体" w:hint="default"/>
                <w:sz w:val="21"/>
                <w:szCs w:val="21"/>
              </w:rPr>
              <w:t>案</w:t>
            </w:r>
            <w:r>
              <w:rPr>
                <w:rFonts w:ascii="宋体" w:hAnsi="宋体" w:cs="宋体" w:eastAsia="宋体" w:hint="default"/>
                <w:sz w:val="21"/>
                <w:szCs w:val="21"/>
              </w:rPr>
              <w:t>》</w:t>
            </w:r>
            <w:r>
              <w:rPr>
                <w:rFonts w:ascii="Courier New" w:hAnsi="Courier New" w:cs="Courier New" w:eastAsia="Courier New" w:hint="default"/>
                <w:sz w:val="21"/>
                <w:szCs w:val="21"/>
              </w:rPr>
              <w:t>2</w:t>
            </w:r>
            <w:r>
              <w:rPr>
                <w:rFonts w:ascii="宋体" w:hAnsi="宋体" w:cs="宋体" w:eastAsia="宋体" w:hint="default"/>
                <w:sz w:val="21"/>
                <w:szCs w:val="21"/>
              </w:rPr>
              <w:t>、审议</w:t>
            </w:r>
            <w:r>
              <w:rPr>
                <w:rFonts w:ascii="宋体" w:hAnsi="宋体" w:cs="宋体" w:eastAsia="宋体" w:hint="default"/>
                <w:sz w:val="21"/>
                <w:szCs w:val="21"/>
              </w:rPr>
              <w:t>通</w:t>
            </w:r>
          </w:p>
        </w:tc>
      </w:tr>
      <w:tr>
        <w:trPr>
          <w:trHeight w:val="271" w:hRule="exact"/>
        </w:trPr>
        <w:tc>
          <w:tcPr>
            <w:tcW w:w="2453" w:type="dxa"/>
            <w:tcBorders>
              <w:top w:val="nil" w:sz="6" w:space="0" w:color="auto"/>
              <w:left w:val="single" w:sz="6" w:space="0" w:color="000000"/>
              <w:bottom w:val="nil" w:sz="6" w:space="0" w:color="auto"/>
              <w:right w:val="single" w:sz="6" w:space="0" w:color="000000"/>
            </w:tcBorders>
          </w:tcPr>
          <w:p>
            <w:pPr/>
          </w:p>
        </w:tc>
        <w:tc>
          <w:tcPr>
            <w:tcW w:w="6298"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w w:val="95"/>
                <w:sz w:val="21"/>
                <w:szCs w:val="21"/>
              </w:rPr>
              <w:t>过</w:t>
            </w:r>
            <w:r>
              <w:rPr>
                <w:rFonts w:ascii="宋体" w:hAnsi="宋体" w:cs="宋体" w:eastAsia="宋体" w:hint="default"/>
                <w:w w:val="95"/>
                <w:sz w:val="21"/>
                <w:szCs w:val="21"/>
              </w:rPr>
              <w:t>了</w:t>
            </w:r>
            <w:r>
              <w:rPr>
                <w:rFonts w:ascii="宋体" w:hAnsi="宋体" w:cs="宋体" w:eastAsia="宋体" w:hint="default"/>
                <w:w w:val="95"/>
                <w:sz w:val="21"/>
                <w:szCs w:val="21"/>
              </w:rPr>
              <w:t>《</w:t>
            </w:r>
            <w:r>
              <w:rPr>
                <w:rFonts w:ascii="宋体" w:hAnsi="宋体" w:cs="宋体" w:eastAsia="宋体" w:hint="default"/>
                <w:w w:val="95"/>
                <w:sz w:val="21"/>
                <w:szCs w:val="21"/>
              </w:rPr>
              <w:t>江苏中南建设集团股份</w:t>
            </w:r>
            <w:r>
              <w:rPr>
                <w:rFonts w:ascii="宋体" w:hAnsi="宋体" w:cs="宋体" w:eastAsia="宋体" w:hint="default"/>
                <w:w w:val="95"/>
                <w:sz w:val="21"/>
                <w:szCs w:val="21"/>
              </w:rPr>
              <w:t>有限公司</w:t>
            </w:r>
            <w:r>
              <w:rPr>
                <w:rFonts w:ascii="Courier New" w:hAnsi="Courier New" w:cs="Courier New" w:eastAsia="Courier New" w:hint="default"/>
                <w:w w:val="95"/>
                <w:sz w:val="21"/>
                <w:szCs w:val="21"/>
              </w:rPr>
              <w:t>2009</w:t>
            </w:r>
            <w:r>
              <w:rPr>
                <w:rFonts w:ascii="宋体" w:hAnsi="宋体" w:cs="宋体" w:eastAsia="宋体" w:hint="default"/>
                <w:w w:val="95"/>
                <w:sz w:val="21"/>
                <w:szCs w:val="21"/>
              </w:rPr>
              <w:t>年</w:t>
            </w:r>
            <w:r>
              <w:rPr>
                <w:rFonts w:ascii="宋体" w:hAnsi="宋体" w:cs="宋体" w:eastAsia="宋体" w:hint="default"/>
                <w:w w:val="95"/>
                <w:sz w:val="21"/>
                <w:szCs w:val="21"/>
              </w:rPr>
              <w:t>半</w:t>
            </w:r>
            <w:r>
              <w:rPr>
                <w:rFonts w:ascii="宋体" w:hAnsi="宋体" w:cs="宋体" w:eastAsia="宋体" w:hint="default"/>
                <w:w w:val="95"/>
                <w:sz w:val="21"/>
                <w:szCs w:val="21"/>
              </w:rPr>
              <w:t>年度报告及</w:t>
            </w:r>
            <w:r>
              <w:rPr>
                <w:rFonts w:ascii="宋体" w:hAnsi="宋体" w:cs="宋体" w:eastAsia="宋体" w:hint="default"/>
                <w:w w:val="95"/>
                <w:sz w:val="21"/>
                <w:szCs w:val="21"/>
              </w:rPr>
              <w:t>半</w:t>
            </w:r>
            <w:r>
              <w:rPr>
                <w:rFonts w:ascii="宋体" w:hAnsi="宋体" w:cs="宋体" w:eastAsia="宋体" w:hint="default"/>
                <w:w w:val="95"/>
                <w:sz w:val="21"/>
                <w:szCs w:val="21"/>
              </w:rPr>
              <w:t>年度</w:t>
            </w:r>
          </w:p>
        </w:tc>
      </w:tr>
      <w:tr>
        <w:trPr>
          <w:trHeight w:val="274" w:hRule="exact"/>
        </w:trPr>
        <w:tc>
          <w:tcPr>
            <w:tcW w:w="2453" w:type="dxa"/>
            <w:tcBorders>
              <w:top w:val="nil" w:sz="6" w:space="0" w:color="auto"/>
              <w:left w:val="single" w:sz="6" w:space="0" w:color="000000"/>
              <w:bottom w:val="single" w:sz="6" w:space="0" w:color="000000"/>
              <w:right w:val="single" w:sz="6" w:space="0" w:color="000000"/>
            </w:tcBorders>
          </w:tcPr>
          <w:p>
            <w:pPr/>
          </w:p>
        </w:tc>
        <w:tc>
          <w:tcPr>
            <w:tcW w:w="6298"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z w:val="21"/>
                <w:szCs w:val="21"/>
              </w:rPr>
              <w:t>摘要</w:t>
            </w:r>
            <w:r>
              <w:rPr>
                <w:rFonts w:ascii="宋体" w:hAnsi="宋体" w:cs="宋体" w:eastAsia="宋体" w:hint="default"/>
                <w:sz w:val="21"/>
                <w:szCs w:val="21"/>
              </w:rPr>
              <w:t>的议</w:t>
            </w:r>
            <w:r>
              <w:rPr>
                <w:rFonts w:ascii="宋体" w:hAnsi="宋体" w:cs="宋体" w:eastAsia="宋体" w:hint="default"/>
                <w:sz w:val="21"/>
                <w:szCs w:val="21"/>
              </w:rPr>
              <w:t>案</w:t>
            </w:r>
            <w:r>
              <w:rPr>
                <w:rFonts w:ascii="宋体" w:hAnsi="宋体" w:cs="宋体" w:eastAsia="宋体" w:hint="default"/>
                <w:sz w:val="21"/>
                <w:szCs w:val="21"/>
              </w:rPr>
              <w:t>》</w:t>
            </w:r>
          </w:p>
        </w:tc>
      </w:tr>
      <w:tr>
        <w:trPr>
          <w:trHeight w:val="422"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z w:val="21"/>
                <w:szCs w:val="21"/>
              </w:rPr>
              <w:t>届</w:t>
            </w:r>
            <w:r>
              <w:rPr>
                <w:rFonts w:ascii="宋体" w:hAnsi="宋体" w:cs="宋体" w:eastAsia="宋体" w:hint="default"/>
                <w:sz w:val="21"/>
                <w:szCs w:val="21"/>
              </w:rPr>
              <w:t>监事会</w:t>
            </w:r>
            <w:r>
              <w:rPr>
                <w:rFonts w:ascii="宋体" w:hAnsi="宋体" w:cs="宋体" w:eastAsia="宋体" w:hint="default"/>
                <w:sz w:val="21"/>
                <w:szCs w:val="21"/>
              </w:rPr>
              <w:t>十四</w:t>
            </w:r>
            <w:r>
              <w:rPr>
                <w:rFonts w:ascii="宋体" w:hAnsi="宋体" w:cs="宋体" w:eastAsia="宋体" w:hint="default"/>
                <w:sz w:val="21"/>
                <w:szCs w:val="21"/>
              </w:rPr>
              <w:t>次</w:t>
            </w:r>
            <w:r>
              <w:rPr>
                <w:rFonts w:ascii="宋体" w:hAnsi="宋体" w:cs="宋体" w:eastAsia="宋体" w:hint="default"/>
                <w:sz w:val="21"/>
                <w:szCs w:val="21"/>
              </w:rPr>
              <w:t>会议</w:t>
            </w:r>
          </w:p>
        </w:tc>
        <w:tc>
          <w:tcPr>
            <w:tcW w:w="629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Courier New" w:hAnsi="Courier New" w:cs="Courier New" w:eastAsia="Courier New" w:hint="default"/>
                <w:sz w:val="21"/>
                <w:szCs w:val="21"/>
              </w:rPr>
              <w:t>1</w:t>
            </w:r>
            <w:r>
              <w:rPr>
                <w:rFonts w:ascii="宋体" w:hAnsi="宋体" w:cs="宋体" w:eastAsia="宋体" w:hint="default"/>
                <w:sz w:val="21"/>
                <w:szCs w:val="21"/>
              </w:rPr>
              <w:t>、审议</w:t>
            </w:r>
            <w:r>
              <w:rPr>
                <w:rFonts w:ascii="宋体" w:hAnsi="宋体" w:cs="宋体" w:eastAsia="宋体" w:hint="default"/>
                <w:sz w:val="21"/>
                <w:szCs w:val="21"/>
              </w:rPr>
              <w:t>通</w:t>
            </w:r>
            <w:r>
              <w:rPr>
                <w:rFonts w:ascii="宋体" w:hAnsi="宋体" w:cs="宋体" w:eastAsia="宋体" w:hint="default"/>
                <w:sz w:val="21"/>
                <w:szCs w:val="21"/>
              </w:rPr>
              <w:t>过</w:t>
            </w:r>
            <w:r>
              <w:rPr>
                <w:rFonts w:ascii="Courier New" w:hAnsi="Courier New" w:cs="Courier New" w:eastAsia="Courier New" w:hint="default"/>
                <w:sz w:val="21"/>
                <w:szCs w:val="21"/>
              </w:rPr>
              <w:t>2009</w:t>
            </w:r>
            <w:r>
              <w:rPr>
                <w:rFonts w:ascii="宋体" w:hAnsi="宋体" w:cs="宋体" w:eastAsia="宋体" w:hint="default"/>
                <w:sz w:val="21"/>
                <w:szCs w:val="21"/>
              </w:rPr>
              <w:t>年</w:t>
            </w:r>
            <w:r>
              <w:rPr>
                <w:rFonts w:ascii="宋体" w:hAnsi="宋体" w:cs="宋体" w:eastAsia="宋体" w:hint="default"/>
                <w:sz w:val="21"/>
                <w:szCs w:val="21"/>
              </w:rPr>
              <w:t>三</w:t>
            </w:r>
            <w:r>
              <w:rPr>
                <w:rFonts w:ascii="宋体" w:hAnsi="宋体" w:cs="宋体" w:eastAsia="宋体" w:hint="default"/>
                <w:sz w:val="21"/>
                <w:szCs w:val="21"/>
              </w:rPr>
              <w:t>季</w:t>
            </w:r>
            <w:r>
              <w:rPr>
                <w:rFonts w:ascii="宋体" w:hAnsi="宋体" w:cs="宋体" w:eastAsia="宋体" w:hint="default"/>
                <w:sz w:val="21"/>
                <w:szCs w:val="21"/>
              </w:rPr>
              <w:t>度报告及</w:t>
            </w:r>
            <w:r>
              <w:rPr>
                <w:rFonts w:ascii="宋体" w:hAnsi="宋体" w:cs="宋体" w:eastAsia="宋体" w:hint="default"/>
                <w:sz w:val="21"/>
                <w:szCs w:val="21"/>
              </w:rPr>
              <w:t>摘要</w:t>
            </w:r>
          </w:p>
        </w:tc>
      </w:tr>
    </w:tbl>
    <w:p>
      <w:pPr>
        <w:spacing w:line="274" w:lineRule="exact" w:before="0"/>
        <w:ind w:left="1554" w:right="0" w:firstLine="0"/>
        <w:jc w:val="left"/>
        <w:rPr>
          <w:rFonts w:ascii="宋体" w:hAnsi="宋体" w:cs="宋体" w:eastAsia="宋体" w:hint="default"/>
          <w:sz w:val="24"/>
          <w:szCs w:val="24"/>
        </w:rPr>
      </w:pPr>
      <w:r>
        <w:rPr>
          <w:rFonts w:ascii="宋体"/>
          <w:sz w:val="24"/>
        </w:rPr>
        <w:t> </w:t>
      </w:r>
    </w:p>
    <w:p>
      <w:pPr>
        <w:spacing w:line="355" w:lineRule="auto" w:before="156"/>
        <w:ind w:left="2034" w:right="0" w:hanging="48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z w:val="24"/>
          <w:szCs w:val="24"/>
        </w:rPr>
        <w:t>、监事会对公司</w:t>
      </w:r>
      <w:r>
        <w:rPr>
          <w:rFonts w:ascii="宋体" w:hAnsi="宋体" w:cs="宋体" w:eastAsia="宋体" w:hint="default"/>
          <w:sz w:val="24"/>
          <w:szCs w:val="24"/>
        </w:rPr>
        <w:t>依</w:t>
      </w:r>
      <w:r>
        <w:rPr>
          <w:rFonts w:ascii="宋体" w:hAnsi="宋体" w:cs="宋体" w:eastAsia="宋体" w:hint="default"/>
          <w:sz w:val="24"/>
          <w:szCs w:val="24"/>
        </w:rPr>
        <w:t>法</w:t>
      </w:r>
      <w:r>
        <w:rPr>
          <w:rFonts w:ascii="宋体" w:hAnsi="宋体" w:cs="宋体" w:eastAsia="宋体" w:hint="default"/>
          <w:sz w:val="24"/>
          <w:szCs w:val="24"/>
        </w:rPr>
        <w:t>运</w:t>
      </w:r>
      <w:r>
        <w:rPr>
          <w:rFonts w:ascii="宋体" w:hAnsi="宋体" w:cs="宋体" w:eastAsia="宋体" w:hint="default"/>
          <w:sz w:val="24"/>
          <w:szCs w:val="24"/>
        </w:rPr>
        <w:t>作</w:t>
      </w:r>
      <w:r>
        <w:rPr>
          <w:rFonts w:ascii="宋体" w:hAnsi="宋体" w:cs="宋体" w:eastAsia="宋体" w:hint="default"/>
          <w:sz w:val="24"/>
          <w:szCs w:val="24"/>
        </w:rPr>
        <w:t>的</w:t>
      </w:r>
      <w:r>
        <w:rPr>
          <w:rFonts w:ascii="宋体" w:hAnsi="宋体" w:cs="宋体" w:eastAsia="宋体" w:hint="default"/>
          <w:sz w:val="24"/>
          <w:szCs w:val="24"/>
        </w:rPr>
        <w:t>独</w:t>
      </w:r>
      <w:r>
        <w:rPr>
          <w:rFonts w:ascii="宋体" w:hAnsi="宋体" w:cs="宋体" w:eastAsia="宋体" w:hint="default"/>
          <w:sz w:val="24"/>
          <w:szCs w:val="24"/>
        </w:rPr>
        <w:t>立</w:t>
      </w:r>
      <w:r>
        <w:rPr>
          <w:rFonts w:ascii="宋体" w:hAnsi="宋体" w:cs="宋体" w:eastAsia="宋体" w:hint="default"/>
          <w:sz w:val="24"/>
          <w:szCs w:val="24"/>
        </w:rPr>
        <w:t>意见 </w:t>
      </w:r>
      <w:r>
        <w:rPr>
          <w:rFonts w:ascii="宋体" w:hAnsi="宋体" w:cs="宋体" w:eastAsia="宋体" w:hint="default"/>
          <w:spacing w:val="-5"/>
          <w:sz w:val="24"/>
          <w:szCs w:val="24"/>
        </w:rPr>
        <w:t>监事会</w:t>
      </w:r>
      <w:r>
        <w:rPr>
          <w:rFonts w:ascii="宋体" w:hAnsi="宋体" w:cs="宋体" w:eastAsia="宋体" w:hint="default"/>
          <w:spacing w:val="-5"/>
          <w:sz w:val="24"/>
          <w:szCs w:val="24"/>
        </w:rPr>
        <w:t>按照</w:t>
      </w:r>
      <w:r>
        <w:rPr>
          <w:rFonts w:ascii="宋体" w:hAnsi="宋体" w:cs="宋体" w:eastAsia="宋体" w:hint="default"/>
          <w:spacing w:val="-5"/>
          <w:sz w:val="24"/>
          <w:szCs w:val="24"/>
        </w:rPr>
        <w:t>《</w:t>
      </w:r>
      <w:r>
        <w:rPr>
          <w:rFonts w:ascii="宋体" w:hAnsi="宋体" w:cs="宋体" w:eastAsia="宋体" w:hint="default"/>
          <w:spacing w:val="-5"/>
          <w:sz w:val="24"/>
          <w:szCs w:val="24"/>
        </w:rPr>
        <w:t>公司法</w:t>
      </w:r>
      <w:r>
        <w:rPr>
          <w:rFonts w:ascii="宋体" w:hAnsi="宋体" w:cs="宋体" w:eastAsia="宋体" w:hint="default"/>
          <w:spacing w:val="-5"/>
          <w:sz w:val="24"/>
          <w:szCs w:val="24"/>
        </w:rPr>
        <w:t>》</w:t>
      </w:r>
      <w:r>
        <w:rPr>
          <w:rFonts w:ascii="宋体" w:hAnsi="宋体" w:cs="宋体" w:eastAsia="宋体" w:hint="default"/>
          <w:spacing w:val="-5"/>
          <w:sz w:val="24"/>
          <w:szCs w:val="24"/>
        </w:rPr>
        <w:t>和</w:t>
      </w:r>
      <w:r>
        <w:rPr>
          <w:rFonts w:ascii="宋体" w:hAnsi="宋体" w:cs="宋体" w:eastAsia="宋体" w:hint="default"/>
          <w:spacing w:val="-5"/>
          <w:sz w:val="24"/>
          <w:szCs w:val="24"/>
        </w:rPr>
        <w:t>《</w:t>
      </w:r>
      <w:r>
        <w:rPr>
          <w:rFonts w:ascii="宋体" w:hAnsi="宋体" w:cs="宋体" w:eastAsia="宋体" w:hint="default"/>
          <w:spacing w:val="-5"/>
          <w:sz w:val="24"/>
          <w:szCs w:val="24"/>
        </w:rPr>
        <w:t>公司</w:t>
      </w:r>
      <w:r>
        <w:rPr>
          <w:rFonts w:ascii="宋体" w:hAnsi="宋体" w:cs="宋体" w:eastAsia="宋体" w:hint="default"/>
          <w:spacing w:val="-5"/>
          <w:sz w:val="24"/>
          <w:szCs w:val="24"/>
        </w:rPr>
        <w:t>章程》行</w:t>
      </w:r>
      <w:r>
        <w:rPr>
          <w:rFonts w:ascii="宋体" w:hAnsi="宋体" w:cs="宋体" w:eastAsia="宋体" w:hint="default"/>
          <w:spacing w:val="-5"/>
          <w:sz w:val="24"/>
          <w:szCs w:val="24"/>
        </w:rPr>
        <w:t>使</w:t>
      </w:r>
      <w:r>
        <w:rPr>
          <w:rFonts w:ascii="宋体" w:hAnsi="宋体" w:cs="宋体" w:eastAsia="宋体" w:hint="default"/>
          <w:spacing w:val="-5"/>
          <w:sz w:val="24"/>
          <w:szCs w:val="24"/>
        </w:rPr>
        <w:t>职</w:t>
      </w:r>
      <w:r>
        <w:rPr>
          <w:rFonts w:ascii="宋体" w:hAnsi="宋体" w:cs="宋体" w:eastAsia="宋体" w:hint="default"/>
          <w:spacing w:val="-5"/>
          <w:sz w:val="24"/>
          <w:szCs w:val="24"/>
        </w:rPr>
        <w:t>权</w:t>
      </w:r>
      <w:r>
        <w:rPr>
          <w:rFonts w:ascii="宋体" w:hAnsi="宋体" w:cs="宋体" w:eastAsia="宋体" w:hint="default"/>
          <w:spacing w:val="-5"/>
          <w:sz w:val="24"/>
          <w:szCs w:val="24"/>
        </w:rPr>
        <w:t>，在本报告</w:t>
      </w:r>
      <w:r>
        <w:rPr>
          <w:rFonts w:ascii="宋体" w:hAnsi="宋体" w:cs="宋体" w:eastAsia="宋体" w:hint="default"/>
          <w:spacing w:val="-5"/>
          <w:sz w:val="24"/>
          <w:szCs w:val="24"/>
        </w:rPr>
        <w:t>期</w:t>
      </w:r>
      <w:r>
        <w:rPr>
          <w:rFonts w:ascii="宋体" w:hAnsi="宋体" w:cs="宋体" w:eastAsia="宋体" w:hint="default"/>
          <w:spacing w:val="-5"/>
          <w:sz w:val="24"/>
          <w:szCs w:val="24"/>
        </w:rPr>
        <w:t>内对公司财务管理、</w:t>
      </w:r>
    </w:p>
    <w:p>
      <w:pPr>
        <w:spacing w:before="36"/>
        <w:ind w:left="1554" w:right="0" w:firstLine="0"/>
        <w:jc w:val="left"/>
        <w:rPr>
          <w:rFonts w:ascii="宋体" w:hAnsi="宋体" w:cs="宋体" w:eastAsia="宋体" w:hint="default"/>
          <w:sz w:val="24"/>
          <w:szCs w:val="24"/>
        </w:rPr>
      </w:pPr>
      <w:r>
        <w:rPr>
          <w:rFonts w:ascii="宋体" w:hAnsi="宋体" w:cs="宋体" w:eastAsia="宋体" w:hint="default"/>
          <w:sz w:val="24"/>
          <w:szCs w:val="24"/>
        </w:rPr>
        <w:t>内</w:t>
      </w:r>
      <w:r>
        <w:rPr>
          <w:rFonts w:ascii="宋体" w:hAnsi="宋体" w:cs="宋体" w:eastAsia="宋体" w:hint="default"/>
          <w:sz w:val="24"/>
          <w:szCs w:val="24"/>
        </w:rPr>
        <w:t>控</w:t>
      </w:r>
      <w:r>
        <w:rPr>
          <w:rFonts w:ascii="宋体" w:hAnsi="宋体" w:cs="宋体" w:eastAsia="宋体" w:hint="default"/>
          <w:sz w:val="24"/>
          <w:szCs w:val="24"/>
        </w:rPr>
        <w:t>制</w:t>
      </w:r>
      <w:r>
        <w:rPr>
          <w:rFonts w:ascii="宋体" w:hAnsi="宋体" w:cs="宋体" w:eastAsia="宋体" w:hint="default"/>
          <w:sz w:val="24"/>
          <w:szCs w:val="24"/>
        </w:rPr>
        <w:t>度、</w:t>
      </w:r>
      <w:r>
        <w:rPr>
          <w:rFonts w:ascii="宋体" w:hAnsi="宋体" w:cs="宋体" w:eastAsia="宋体" w:hint="default"/>
          <w:sz w:val="24"/>
          <w:szCs w:val="24"/>
        </w:rPr>
        <w:t>执</w:t>
      </w:r>
      <w:r>
        <w:rPr>
          <w:rFonts w:ascii="宋体" w:hAnsi="宋体" w:cs="宋体" w:eastAsia="宋体" w:hint="default"/>
          <w:sz w:val="24"/>
          <w:szCs w:val="24"/>
        </w:rPr>
        <w:t>行</w:t>
      </w:r>
      <w:r>
        <w:rPr>
          <w:rFonts w:ascii="宋体" w:hAnsi="宋体" w:cs="宋体" w:eastAsia="宋体" w:hint="default"/>
          <w:sz w:val="24"/>
          <w:szCs w:val="24"/>
        </w:rPr>
        <w:t>股东</w:t>
      </w:r>
      <w:r>
        <w:rPr>
          <w:rFonts w:ascii="宋体" w:hAnsi="宋体" w:cs="宋体" w:eastAsia="宋体" w:hint="default"/>
          <w:sz w:val="24"/>
          <w:szCs w:val="24"/>
        </w:rPr>
        <w:t>大会</w:t>
      </w:r>
      <w:r>
        <w:rPr>
          <w:rFonts w:ascii="宋体" w:hAnsi="宋体" w:cs="宋体" w:eastAsia="宋体" w:hint="default"/>
          <w:sz w:val="24"/>
          <w:szCs w:val="24"/>
        </w:rPr>
        <w:t>决</w:t>
      </w:r>
      <w:r>
        <w:rPr>
          <w:rFonts w:ascii="宋体" w:hAnsi="宋体" w:cs="宋体" w:eastAsia="宋体" w:hint="default"/>
          <w:sz w:val="24"/>
          <w:szCs w:val="24"/>
        </w:rPr>
        <w:t>议、</w:t>
      </w:r>
      <w:r>
        <w:rPr>
          <w:rFonts w:ascii="宋体" w:hAnsi="宋体" w:cs="宋体" w:eastAsia="宋体" w:hint="default"/>
          <w:sz w:val="24"/>
          <w:szCs w:val="24"/>
        </w:rPr>
        <w:t>经营</w:t>
      </w:r>
      <w:r>
        <w:rPr>
          <w:rFonts w:ascii="宋体" w:hAnsi="宋体" w:cs="宋体" w:eastAsia="宋体" w:hint="default"/>
          <w:sz w:val="24"/>
          <w:szCs w:val="24"/>
        </w:rPr>
        <w:t>决</w:t>
      </w:r>
      <w:r>
        <w:rPr>
          <w:rFonts w:ascii="宋体" w:hAnsi="宋体" w:cs="宋体" w:eastAsia="宋体" w:hint="default"/>
          <w:sz w:val="24"/>
          <w:szCs w:val="24"/>
        </w:rPr>
        <w:t>策</w:t>
      </w:r>
      <w:r>
        <w:rPr>
          <w:rFonts w:ascii="宋体" w:hAnsi="宋体" w:cs="宋体" w:eastAsia="宋体" w:hint="default"/>
          <w:sz w:val="24"/>
          <w:szCs w:val="24"/>
        </w:rPr>
        <w:t>及董事会和高级管理人员的</w:t>
      </w:r>
      <w:r>
        <w:rPr>
          <w:rFonts w:ascii="宋体" w:hAnsi="宋体" w:cs="宋体" w:eastAsia="宋体" w:hint="default"/>
          <w:sz w:val="24"/>
          <w:szCs w:val="24"/>
        </w:rPr>
        <w:t>决</w:t>
      </w:r>
      <w:r>
        <w:rPr>
          <w:rFonts w:ascii="宋体" w:hAnsi="宋体" w:cs="宋体" w:eastAsia="宋体" w:hint="default"/>
          <w:sz w:val="24"/>
          <w:szCs w:val="24"/>
        </w:rPr>
        <w:t>策</w:t>
      </w:r>
      <w:r>
        <w:rPr>
          <w:rFonts w:ascii="宋体" w:hAnsi="宋体" w:cs="宋体" w:eastAsia="宋体" w:hint="default"/>
          <w:sz w:val="24"/>
          <w:szCs w:val="24"/>
        </w:rPr>
        <w:t>及</w:t>
      </w:r>
      <w:r>
        <w:rPr>
          <w:rFonts w:ascii="宋体" w:hAnsi="宋体" w:cs="宋体" w:eastAsia="宋体" w:hint="default"/>
          <w:sz w:val="24"/>
          <w:szCs w:val="24"/>
        </w:rPr>
        <w:t>经营</w:t>
      </w:r>
      <w:r>
        <w:rPr>
          <w:rFonts w:ascii="宋体" w:hAnsi="宋体" w:cs="宋体" w:eastAsia="宋体" w:hint="default"/>
          <w:sz w:val="24"/>
          <w:szCs w:val="24"/>
        </w:rPr>
        <w:t>行</w:t>
      </w:r>
      <w:r>
        <w:rPr>
          <w:rFonts w:ascii="宋体" w:hAnsi="宋体" w:cs="宋体" w:eastAsia="宋体" w:hint="default"/>
          <w:sz w:val="24"/>
          <w:szCs w:val="24"/>
        </w:rPr>
        <w:t>为</w:t>
      </w:r>
    </w:p>
    <w:p>
      <w:pPr>
        <w:spacing w:before="151"/>
        <w:ind w:left="1554" w:right="0" w:firstLine="0"/>
        <w:jc w:val="left"/>
        <w:rPr>
          <w:rFonts w:ascii="宋体" w:hAnsi="宋体" w:cs="宋体" w:eastAsia="宋体" w:hint="default"/>
          <w:sz w:val="24"/>
          <w:szCs w:val="24"/>
        </w:rPr>
      </w:pPr>
      <w:r>
        <w:rPr>
          <w:rFonts w:ascii="宋体" w:hAnsi="宋体" w:cs="宋体" w:eastAsia="宋体" w:hint="default"/>
          <w:sz w:val="24"/>
          <w:szCs w:val="24"/>
        </w:rPr>
        <w:t>进</w:t>
      </w:r>
      <w:r>
        <w:rPr>
          <w:rFonts w:ascii="宋体" w:hAnsi="宋体" w:cs="宋体" w:eastAsia="宋体" w:hint="default"/>
          <w:sz w:val="24"/>
          <w:szCs w:val="24"/>
        </w:rPr>
        <w:t>行</w:t>
      </w:r>
      <w:r>
        <w:rPr>
          <w:rFonts w:ascii="宋体" w:hAnsi="宋体" w:cs="宋体" w:eastAsia="宋体" w:hint="default"/>
          <w:sz w:val="24"/>
          <w:szCs w:val="24"/>
        </w:rPr>
        <w:t>了</w:t>
      </w:r>
      <w:r>
        <w:rPr>
          <w:rFonts w:ascii="宋体" w:hAnsi="宋体" w:cs="宋体" w:eastAsia="宋体" w:hint="default"/>
          <w:sz w:val="24"/>
          <w:szCs w:val="24"/>
        </w:rPr>
        <w:t>认</w:t>
      </w:r>
      <w:r>
        <w:rPr>
          <w:rFonts w:ascii="宋体" w:hAnsi="宋体" w:cs="宋体" w:eastAsia="宋体" w:hint="default"/>
          <w:sz w:val="24"/>
          <w:szCs w:val="24"/>
        </w:rPr>
        <w:t>真的</w:t>
      </w:r>
      <w:r>
        <w:rPr>
          <w:rFonts w:ascii="宋体" w:hAnsi="宋体" w:cs="宋体" w:eastAsia="宋体" w:hint="default"/>
          <w:sz w:val="24"/>
          <w:szCs w:val="24"/>
        </w:rPr>
        <w:t>检</w:t>
      </w:r>
      <w:r>
        <w:rPr>
          <w:rFonts w:ascii="宋体" w:hAnsi="宋体" w:cs="宋体" w:eastAsia="宋体" w:hint="default"/>
          <w:sz w:val="24"/>
          <w:szCs w:val="24"/>
        </w:rPr>
        <w:t>查</w:t>
      </w:r>
      <w:r>
        <w:rPr>
          <w:rFonts w:ascii="宋体" w:hAnsi="宋体" w:cs="宋体" w:eastAsia="宋体" w:hint="default"/>
          <w:sz w:val="24"/>
          <w:szCs w:val="24"/>
        </w:rPr>
        <w:t>和监</w:t>
      </w:r>
      <w:r>
        <w:rPr>
          <w:rFonts w:ascii="宋体" w:hAnsi="宋体" w:cs="宋体" w:eastAsia="宋体" w:hint="default"/>
          <w:sz w:val="24"/>
          <w:szCs w:val="24"/>
        </w:rPr>
        <w:t>督</w:t>
      </w:r>
      <w:r>
        <w:rPr>
          <w:rFonts w:ascii="宋体" w:hAnsi="宋体" w:cs="宋体" w:eastAsia="宋体" w:hint="default"/>
          <w:sz w:val="24"/>
          <w:szCs w:val="24"/>
        </w:rPr>
        <w:t>。</w:t>
      </w:r>
      <w:r>
        <w:rPr>
          <w:rFonts w:ascii="宋体" w:hAnsi="宋体" w:cs="宋体" w:eastAsia="宋体" w:hint="default"/>
          <w:sz w:val="24"/>
          <w:szCs w:val="24"/>
        </w:rPr>
        <w:t>现</w:t>
      </w:r>
      <w:r>
        <w:rPr>
          <w:rFonts w:ascii="宋体" w:hAnsi="宋体" w:cs="宋体" w:eastAsia="宋体" w:hint="default"/>
          <w:sz w:val="24"/>
          <w:szCs w:val="24"/>
        </w:rPr>
        <w:t>对</w:t>
      </w:r>
      <w:r>
        <w:rPr>
          <w:rFonts w:ascii="宋体" w:hAnsi="宋体" w:cs="宋体" w:eastAsia="宋体" w:hint="default"/>
          <w:sz w:val="24"/>
          <w:szCs w:val="24"/>
        </w:rPr>
        <w:t>下</w:t>
      </w:r>
      <w:r>
        <w:rPr>
          <w:rFonts w:ascii="宋体" w:hAnsi="宋体" w:cs="宋体" w:eastAsia="宋体" w:hint="default"/>
          <w:sz w:val="24"/>
          <w:szCs w:val="24"/>
        </w:rPr>
        <w:t>列</w:t>
      </w:r>
      <w:r>
        <w:rPr>
          <w:rFonts w:ascii="宋体" w:hAnsi="宋体" w:cs="宋体" w:eastAsia="宋体" w:hint="default"/>
          <w:sz w:val="24"/>
          <w:szCs w:val="24"/>
        </w:rPr>
        <w:t>事</w:t>
      </w:r>
      <w:r>
        <w:rPr>
          <w:rFonts w:ascii="宋体" w:hAnsi="宋体" w:cs="宋体" w:eastAsia="宋体" w:hint="default"/>
          <w:sz w:val="24"/>
          <w:szCs w:val="24"/>
        </w:rPr>
        <w:t>项</w:t>
      </w:r>
      <w:r>
        <w:rPr>
          <w:rFonts w:ascii="宋体" w:hAnsi="宋体" w:cs="宋体" w:eastAsia="宋体" w:hint="default"/>
          <w:sz w:val="24"/>
          <w:szCs w:val="24"/>
        </w:rPr>
        <w:t>发表</w:t>
      </w:r>
      <w:r>
        <w:rPr>
          <w:rFonts w:ascii="宋体" w:hAnsi="宋体" w:cs="宋体" w:eastAsia="宋体" w:hint="default"/>
          <w:sz w:val="24"/>
          <w:szCs w:val="24"/>
        </w:rPr>
        <w:t>独</w:t>
      </w:r>
      <w:r>
        <w:rPr>
          <w:rFonts w:ascii="宋体" w:hAnsi="宋体" w:cs="宋体" w:eastAsia="宋体" w:hint="default"/>
          <w:sz w:val="24"/>
          <w:szCs w:val="24"/>
        </w:rPr>
        <w:t>立</w:t>
      </w:r>
      <w:r>
        <w:rPr>
          <w:rFonts w:ascii="宋体" w:hAnsi="宋体" w:cs="宋体" w:eastAsia="宋体" w:hint="default"/>
          <w:sz w:val="24"/>
          <w:szCs w:val="24"/>
        </w:rPr>
        <w:t>意见</w:t>
      </w:r>
      <w:r>
        <w:rPr>
          <w:rFonts w:ascii="宋体" w:hAnsi="宋体" w:cs="宋体" w:eastAsia="宋体" w:hint="default"/>
          <w:sz w:val="24"/>
          <w:szCs w:val="24"/>
        </w:rPr>
        <w:t>：</w:t>
      </w:r>
    </w:p>
    <w:p>
      <w:pPr>
        <w:spacing w:before="156"/>
        <w:ind w:left="203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公司</w:t>
      </w:r>
      <w:r>
        <w:rPr>
          <w:rFonts w:ascii="宋体" w:hAnsi="宋体" w:cs="宋体" w:eastAsia="宋体" w:hint="default"/>
          <w:sz w:val="24"/>
          <w:szCs w:val="24"/>
        </w:rPr>
        <w:t>依</w:t>
      </w:r>
      <w:r>
        <w:rPr>
          <w:rFonts w:ascii="宋体" w:hAnsi="宋体" w:cs="宋体" w:eastAsia="宋体" w:hint="default"/>
          <w:sz w:val="24"/>
          <w:szCs w:val="24"/>
        </w:rPr>
        <w:t>法</w:t>
      </w:r>
      <w:r>
        <w:rPr>
          <w:rFonts w:ascii="宋体" w:hAnsi="宋体" w:cs="宋体" w:eastAsia="宋体" w:hint="default"/>
          <w:sz w:val="24"/>
          <w:szCs w:val="24"/>
        </w:rPr>
        <w:t>运</w:t>
      </w:r>
      <w:r>
        <w:rPr>
          <w:rFonts w:ascii="宋体" w:hAnsi="宋体" w:cs="宋体" w:eastAsia="宋体" w:hint="default"/>
          <w:sz w:val="24"/>
          <w:szCs w:val="24"/>
        </w:rPr>
        <w:t>作</w:t>
      </w:r>
      <w:r>
        <w:rPr>
          <w:rFonts w:ascii="宋体" w:hAnsi="宋体" w:cs="宋体" w:eastAsia="宋体" w:hint="default"/>
          <w:sz w:val="24"/>
          <w:szCs w:val="24"/>
        </w:rPr>
        <w:t>情况</w:t>
      </w:r>
    </w:p>
    <w:p>
      <w:pPr>
        <w:spacing w:line="336" w:lineRule="auto" w:before="151"/>
        <w:ind w:left="1554" w:right="103" w:firstLine="480"/>
        <w:jc w:val="both"/>
        <w:rPr>
          <w:rFonts w:ascii="宋体" w:hAnsi="宋体" w:cs="宋体" w:eastAsia="宋体" w:hint="default"/>
          <w:sz w:val="24"/>
          <w:szCs w:val="24"/>
        </w:rPr>
      </w:pP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年度，公司监事会</w:t>
      </w:r>
      <w:r>
        <w:rPr>
          <w:rFonts w:ascii="宋体" w:hAnsi="宋体" w:cs="宋体" w:eastAsia="宋体" w:hint="default"/>
          <w:w w:val="95"/>
          <w:sz w:val="24"/>
          <w:szCs w:val="24"/>
        </w:rPr>
        <w:t>根</w:t>
      </w:r>
      <w:r>
        <w:rPr>
          <w:rFonts w:ascii="宋体" w:hAnsi="宋体" w:cs="宋体" w:eastAsia="宋体" w:hint="default"/>
          <w:w w:val="95"/>
          <w:sz w:val="24"/>
          <w:szCs w:val="24"/>
        </w:rPr>
        <w:t>据</w:t>
      </w:r>
      <w:r>
        <w:rPr>
          <w:rFonts w:ascii="宋体" w:hAnsi="宋体" w:cs="宋体" w:eastAsia="宋体" w:hint="default"/>
          <w:w w:val="95"/>
          <w:sz w:val="24"/>
          <w:szCs w:val="24"/>
        </w:rPr>
        <w:t>有</w:t>
      </w:r>
      <w:r>
        <w:rPr>
          <w:rFonts w:ascii="宋体" w:hAnsi="宋体" w:cs="宋体" w:eastAsia="宋体" w:hint="default"/>
          <w:w w:val="95"/>
          <w:sz w:val="24"/>
          <w:szCs w:val="24"/>
        </w:rPr>
        <w:t>关</w:t>
      </w:r>
      <w:r>
        <w:rPr>
          <w:rFonts w:ascii="宋体" w:hAnsi="宋体" w:cs="宋体" w:eastAsia="宋体" w:hint="default"/>
          <w:w w:val="95"/>
          <w:sz w:val="24"/>
          <w:szCs w:val="24"/>
        </w:rPr>
        <w:t>法</w:t>
      </w:r>
      <w:r>
        <w:rPr>
          <w:rFonts w:ascii="宋体" w:hAnsi="宋体" w:cs="宋体" w:eastAsia="宋体" w:hint="default"/>
          <w:w w:val="95"/>
          <w:sz w:val="24"/>
          <w:szCs w:val="24"/>
        </w:rPr>
        <w:t>律</w:t>
      </w:r>
      <w:r>
        <w:rPr>
          <w:rFonts w:ascii="宋体" w:hAnsi="宋体" w:cs="宋体" w:eastAsia="宋体" w:hint="default"/>
          <w:w w:val="95"/>
          <w:sz w:val="24"/>
          <w:szCs w:val="24"/>
        </w:rPr>
        <w:t>、法</w:t>
      </w:r>
      <w:r>
        <w:rPr>
          <w:rFonts w:ascii="宋体" w:hAnsi="宋体" w:cs="宋体" w:eastAsia="宋体" w:hint="default"/>
          <w:w w:val="95"/>
          <w:sz w:val="24"/>
          <w:szCs w:val="24"/>
        </w:rPr>
        <w:t>规</w:t>
      </w:r>
      <w:r>
        <w:rPr>
          <w:rFonts w:ascii="宋体" w:hAnsi="宋体" w:cs="宋体" w:eastAsia="宋体" w:hint="default"/>
          <w:w w:val="95"/>
          <w:sz w:val="24"/>
          <w:szCs w:val="24"/>
        </w:rPr>
        <w:t>，对董事会、</w:t>
      </w:r>
      <w:r>
        <w:rPr>
          <w:rFonts w:ascii="宋体" w:hAnsi="宋体" w:cs="宋体" w:eastAsia="宋体" w:hint="default"/>
          <w:w w:val="95"/>
          <w:sz w:val="24"/>
          <w:szCs w:val="24"/>
        </w:rPr>
        <w:t>股东</w:t>
      </w:r>
      <w:r>
        <w:rPr>
          <w:rFonts w:ascii="宋体" w:hAnsi="宋体" w:cs="宋体" w:eastAsia="宋体" w:hint="default"/>
          <w:w w:val="95"/>
          <w:sz w:val="24"/>
          <w:szCs w:val="24"/>
        </w:rPr>
        <w:t>大会的</w:t>
      </w:r>
      <w:r>
        <w:rPr>
          <w:rFonts w:ascii="宋体" w:hAnsi="宋体" w:cs="宋体" w:eastAsia="宋体" w:hint="default"/>
          <w:w w:val="95"/>
          <w:sz w:val="24"/>
          <w:szCs w:val="24"/>
        </w:rPr>
        <w:t>召</w:t>
      </w:r>
      <w:r>
        <w:rPr>
          <w:rFonts w:ascii="宋体" w:hAnsi="宋体" w:cs="宋体" w:eastAsia="宋体" w:hint="default"/>
          <w:w w:val="95"/>
          <w:sz w:val="24"/>
          <w:szCs w:val="24"/>
        </w:rPr>
        <w:t>开程</w:t>
      </w:r>
      <w:r>
        <w:rPr>
          <w:rFonts w:ascii="宋体" w:hAnsi="宋体" w:cs="宋体" w:eastAsia="宋体" w:hint="default"/>
          <w:w w:val="95"/>
          <w:sz w:val="24"/>
          <w:szCs w:val="24"/>
        </w:rPr>
        <w:t>序</w:t>
      </w:r>
      <w:r>
        <w:rPr>
          <w:rFonts w:ascii="宋体" w:hAnsi="宋体" w:cs="宋体" w:eastAsia="宋体" w:hint="default"/>
          <w:w w:val="95"/>
          <w:sz w:val="24"/>
          <w:szCs w:val="24"/>
        </w:rPr>
        <w:t>、</w:t>
      </w:r>
      <w:r>
        <w:rPr>
          <w:rFonts w:ascii="宋体" w:hAnsi="宋体" w:cs="宋体" w:eastAsia="宋体" w:hint="default"/>
          <w:sz w:val="24"/>
          <w:szCs w:val="24"/>
        </w:rPr>
        <w:t> </w:t>
      </w:r>
      <w:r>
        <w:rPr>
          <w:rFonts w:ascii="宋体" w:hAnsi="宋体" w:cs="宋体" w:eastAsia="宋体" w:hint="default"/>
          <w:sz w:val="24"/>
          <w:szCs w:val="24"/>
        </w:rPr>
        <w:t>决</w:t>
      </w:r>
      <w:r>
        <w:rPr>
          <w:rFonts w:ascii="宋体" w:hAnsi="宋体" w:cs="宋体" w:eastAsia="宋体" w:hint="default"/>
          <w:sz w:val="24"/>
          <w:szCs w:val="24"/>
        </w:rPr>
        <w:t>议事</w:t>
      </w:r>
      <w:r>
        <w:rPr>
          <w:rFonts w:ascii="宋体" w:hAnsi="宋体" w:cs="宋体" w:eastAsia="宋体" w:hint="default"/>
          <w:sz w:val="24"/>
          <w:szCs w:val="24"/>
        </w:rPr>
        <w:t>项</w:t>
      </w:r>
      <w:r>
        <w:rPr>
          <w:rFonts w:ascii="宋体" w:hAnsi="宋体" w:cs="宋体" w:eastAsia="宋体" w:hint="default"/>
          <w:sz w:val="24"/>
          <w:szCs w:val="24"/>
        </w:rPr>
        <w:t>、</w:t>
      </w:r>
      <w:r>
        <w:rPr>
          <w:rFonts w:ascii="宋体" w:hAnsi="宋体" w:cs="宋体" w:eastAsia="宋体" w:hint="default"/>
          <w:sz w:val="24"/>
          <w:szCs w:val="24"/>
        </w:rPr>
        <w:t>决</w:t>
      </w:r>
      <w:r>
        <w:rPr>
          <w:rFonts w:ascii="宋体" w:hAnsi="宋体" w:cs="宋体" w:eastAsia="宋体" w:hint="default"/>
          <w:sz w:val="24"/>
          <w:szCs w:val="24"/>
        </w:rPr>
        <w:t>策</w:t>
      </w:r>
      <w:r>
        <w:rPr>
          <w:rFonts w:ascii="宋体" w:hAnsi="宋体" w:cs="宋体" w:eastAsia="宋体" w:hint="default"/>
          <w:sz w:val="24"/>
          <w:szCs w:val="24"/>
        </w:rPr>
        <w:t>程</w:t>
      </w:r>
      <w:r>
        <w:rPr>
          <w:rFonts w:ascii="宋体" w:hAnsi="宋体" w:cs="宋体" w:eastAsia="宋体" w:hint="default"/>
          <w:sz w:val="24"/>
          <w:szCs w:val="24"/>
        </w:rPr>
        <w:t>序</w:t>
      </w:r>
      <w:r>
        <w:rPr>
          <w:rFonts w:ascii="宋体" w:hAnsi="宋体" w:cs="宋体" w:eastAsia="宋体" w:hint="default"/>
          <w:sz w:val="24"/>
          <w:szCs w:val="24"/>
        </w:rPr>
        <w:t>、董事会对</w:t>
      </w:r>
      <w:r>
        <w:rPr>
          <w:rFonts w:ascii="宋体" w:hAnsi="宋体" w:cs="宋体" w:eastAsia="宋体" w:hint="default"/>
          <w:sz w:val="24"/>
          <w:szCs w:val="24"/>
        </w:rPr>
        <w:t>股东</w:t>
      </w:r>
      <w:r>
        <w:rPr>
          <w:rFonts w:ascii="宋体" w:hAnsi="宋体" w:cs="宋体" w:eastAsia="宋体" w:hint="default"/>
          <w:sz w:val="24"/>
          <w:szCs w:val="24"/>
        </w:rPr>
        <w:t>大会</w:t>
      </w:r>
      <w:r>
        <w:rPr>
          <w:rFonts w:ascii="宋体" w:hAnsi="宋体" w:cs="宋体" w:eastAsia="宋体" w:hint="default"/>
          <w:sz w:val="24"/>
          <w:szCs w:val="24"/>
        </w:rPr>
        <w:t>决</w:t>
      </w:r>
      <w:r>
        <w:rPr>
          <w:rFonts w:ascii="宋体" w:hAnsi="宋体" w:cs="宋体" w:eastAsia="宋体" w:hint="default"/>
          <w:sz w:val="24"/>
          <w:szCs w:val="24"/>
        </w:rPr>
        <w:t>议的</w:t>
      </w:r>
      <w:r>
        <w:rPr>
          <w:rFonts w:ascii="宋体" w:hAnsi="宋体" w:cs="宋体" w:eastAsia="宋体" w:hint="default"/>
          <w:sz w:val="24"/>
          <w:szCs w:val="24"/>
        </w:rPr>
        <w:t>执</w:t>
      </w:r>
      <w:r>
        <w:rPr>
          <w:rFonts w:ascii="宋体" w:hAnsi="宋体" w:cs="宋体" w:eastAsia="宋体" w:hint="default"/>
          <w:sz w:val="24"/>
          <w:szCs w:val="24"/>
        </w:rPr>
        <w:t>行</w:t>
      </w:r>
      <w:r>
        <w:rPr>
          <w:rFonts w:ascii="宋体" w:hAnsi="宋体" w:cs="宋体" w:eastAsia="宋体" w:hint="default"/>
          <w:sz w:val="24"/>
          <w:szCs w:val="24"/>
        </w:rPr>
        <w:t>情况</w:t>
      </w:r>
      <w:r>
        <w:rPr>
          <w:rFonts w:ascii="宋体" w:hAnsi="宋体" w:cs="宋体" w:eastAsia="宋体" w:hint="default"/>
          <w:sz w:val="24"/>
          <w:szCs w:val="24"/>
        </w:rPr>
        <w:t>、公司董事、</w:t>
      </w:r>
      <w:r>
        <w:rPr>
          <w:rFonts w:ascii="宋体" w:hAnsi="宋体" w:cs="宋体" w:eastAsia="宋体" w:hint="default"/>
          <w:sz w:val="24"/>
          <w:szCs w:val="24"/>
        </w:rPr>
        <w:t>经</w:t>
      </w:r>
      <w:r>
        <w:rPr>
          <w:rFonts w:ascii="宋体" w:hAnsi="宋体" w:cs="宋体" w:eastAsia="宋体" w:hint="default"/>
          <w:sz w:val="24"/>
          <w:szCs w:val="24"/>
        </w:rPr>
        <w:t>理</w:t>
      </w:r>
      <w:r>
        <w:rPr>
          <w:rFonts w:ascii="宋体" w:hAnsi="宋体" w:cs="宋体" w:eastAsia="宋体" w:hint="default"/>
          <w:sz w:val="24"/>
          <w:szCs w:val="24"/>
        </w:rPr>
        <w:t>执</w:t>
      </w:r>
      <w:r>
        <w:rPr>
          <w:rFonts w:ascii="宋体" w:hAnsi="宋体" w:cs="宋体" w:eastAsia="宋体" w:hint="default"/>
          <w:sz w:val="24"/>
          <w:szCs w:val="24"/>
        </w:rPr>
        <w:t>行</w:t>
      </w:r>
      <w:r>
        <w:rPr>
          <w:rFonts w:ascii="宋体" w:hAnsi="宋体" w:cs="宋体" w:eastAsia="宋体" w:hint="default"/>
          <w:sz w:val="24"/>
          <w:szCs w:val="24"/>
        </w:rPr>
        <w:t>公司 </w:t>
      </w:r>
      <w:r>
        <w:rPr>
          <w:rFonts w:ascii="宋体" w:hAnsi="宋体" w:cs="宋体" w:eastAsia="宋体" w:hint="default"/>
          <w:spacing w:val="-5"/>
          <w:sz w:val="24"/>
          <w:szCs w:val="24"/>
        </w:rPr>
        <w:t>职</w:t>
      </w:r>
      <w:r>
        <w:rPr>
          <w:rFonts w:ascii="宋体" w:hAnsi="宋体" w:cs="宋体" w:eastAsia="宋体" w:hint="default"/>
          <w:spacing w:val="-5"/>
          <w:sz w:val="24"/>
          <w:szCs w:val="24"/>
        </w:rPr>
        <w:t>务的</w:t>
      </w:r>
      <w:r>
        <w:rPr>
          <w:rFonts w:ascii="宋体" w:hAnsi="宋体" w:cs="宋体" w:eastAsia="宋体" w:hint="default"/>
          <w:spacing w:val="-5"/>
          <w:sz w:val="24"/>
          <w:szCs w:val="24"/>
        </w:rPr>
        <w:t>情况</w:t>
      </w:r>
      <w:r>
        <w:rPr>
          <w:rFonts w:ascii="宋体" w:hAnsi="宋体" w:cs="宋体" w:eastAsia="宋体" w:hint="default"/>
          <w:spacing w:val="-5"/>
          <w:sz w:val="24"/>
          <w:szCs w:val="24"/>
        </w:rPr>
        <w:t>等</w:t>
      </w:r>
      <w:r>
        <w:rPr>
          <w:rFonts w:ascii="宋体" w:hAnsi="宋体" w:cs="宋体" w:eastAsia="宋体" w:hint="default"/>
          <w:spacing w:val="-5"/>
          <w:sz w:val="24"/>
          <w:szCs w:val="24"/>
        </w:rPr>
        <w:t>进</w:t>
      </w:r>
      <w:r>
        <w:rPr>
          <w:rFonts w:ascii="宋体" w:hAnsi="宋体" w:cs="宋体" w:eastAsia="宋体" w:hint="default"/>
          <w:spacing w:val="-5"/>
          <w:sz w:val="24"/>
          <w:szCs w:val="24"/>
        </w:rPr>
        <w:t>行</w:t>
      </w:r>
      <w:r>
        <w:rPr>
          <w:rFonts w:ascii="宋体" w:hAnsi="宋体" w:cs="宋体" w:eastAsia="宋体" w:hint="default"/>
          <w:spacing w:val="-5"/>
          <w:sz w:val="24"/>
          <w:szCs w:val="24"/>
        </w:rPr>
        <w:t>了监</w:t>
      </w:r>
      <w:r>
        <w:rPr>
          <w:rFonts w:ascii="宋体" w:hAnsi="宋体" w:cs="宋体" w:eastAsia="宋体" w:hint="default"/>
          <w:spacing w:val="-5"/>
          <w:sz w:val="24"/>
          <w:szCs w:val="24"/>
        </w:rPr>
        <w:t>督</w:t>
      </w:r>
      <w:r>
        <w:rPr>
          <w:rFonts w:ascii="宋体" w:hAnsi="宋体" w:cs="宋体" w:eastAsia="宋体" w:hint="default"/>
          <w:spacing w:val="-5"/>
          <w:sz w:val="24"/>
          <w:szCs w:val="24"/>
        </w:rPr>
        <w:t>。监事会</w:t>
      </w:r>
      <w:r>
        <w:rPr>
          <w:rFonts w:ascii="宋体" w:hAnsi="宋体" w:cs="宋体" w:eastAsia="宋体" w:hint="default"/>
          <w:spacing w:val="-5"/>
          <w:sz w:val="24"/>
          <w:szCs w:val="24"/>
        </w:rPr>
        <w:t>认</w:t>
      </w:r>
      <w:r>
        <w:rPr>
          <w:rFonts w:ascii="宋体" w:hAnsi="宋体" w:cs="宋体" w:eastAsia="宋体" w:hint="default"/>
          <w:spacing w:val="-5"/>
          <w:sz w:val="24"/>
          <w:szCs w:val="24"/>
        </w:rPr>
        <w:t>为，公司董事会</w:t>
      </w:r>
      <w:r>
        <w:rPr>
          <w:rFonts w:ascii="宋体" w:hAnsi="宋体" w:cs="宋体" w:eastAsia="宋体" w:hint="default"/>
          <w:spacing w:val="-5"/>
          <w:sz w:val="24"/>
          <w:szCs w:val="24"/>
        </w:rPr>
        <w:t>能</w:t>
      </w:r>
      <w:r>
        <w:rPr>
          <w:rFonts w:ascii="宋体" w:hAnsi="宋体" w:cs="宋体" w:eastAsia="宋体" w:hint="default"/>
          <w:spacing w:val="-5"/>
          <w:sz w:val="24"/>
          <w:szCs w:val="24"/>
        </w:rPr>
        <w:t>按照</w:t>
      </w:r>
      <w:r>
        <w:rPr>
          <w:rFonts w:ascii="宋体" w:hAnsi="宋体" w:cs="宋体" w:eastAsia="宋体" w:hint="default"/>
          <w:spacing w:val="-5"/>
          <w:sz w:val="24"/>
          <w:szCs w:val="24"/>
        </w:rPr>
        <w:t>《</w:t>
      </w:r>
      <w:r>
        <w:rPr>
          <w:rFonts w:ascii="宋体" w:hAnsi="宋体" w:cs="宋体" w:eastAsia="宋体" w:hint="default"/>
          <w:spacing w:val="-5"/>
          <w:sz w:val="24"/>
          <w:szCs w:val="24"/>
        </w:rPr>
        <w:t>公司法</w:t>
      </w:r>
      <w:r>
        <w:rPr>
          <w:rFonts w:ascii="宋体" w:hAnsi="宋体" w:cs="宋体" w:eastAsia="宋体" w:hint="default"/>
          <w:spacing w:val="-5"/>
          <w:sz w:val="24"/>
          <w:szCs w:val="24"/>
        </w:rPr>
        <w:t>》</w:t>
      </w:r>
      <w:r>
        <w:rPr>
          <w:rFonts w:ascii="宋体" w:hAnsi="宋体" w:cs="宋体" w:eastAsia="宋体" w:hint="default"/>
          <w:spacing w:val="-5"/>
          <w:sz w:val="24"/>
          <w:szCs w:val="24"/>
        </w:rPr>
        <w:t>、</w:t>
      </w:r>
      <w:r>
        <w:rPr>
          <w:rFonts w:ascii="宋体" w:hAnsi="宋体" w:cs="宋体" w:eastAsia="宋体" w:hint="default"/>
          <w:spacing w:val="-5"/>
          <w:sz w:val="24"/>
          <w:szCs w:val="24"/>
        </w:rPr>
        <w:t>《</w:t>
      </w:r>
      <w:r>
        <w:rPr>
          <w:rFonts w:ascii="宋体" w:hAnsi="宋体" w:cs="宋体" w:eastAsia="宋体" w:hint="default"/>
          <w:spacing w:val="-5"/>
          <w:sz w:val="24"/>
          <w:szCs w:val="24"/>
        </w:rPr>
        <w:t>证</w:t>
      </w:r>
      <w:r>
        <w:rPr>
          <w:rFonts w:ascii="宋体" w:hAnsi="宋体" w:cs="宋体" w:eastAsia="宋体" w:hint="default"/>
          <w:spacing w:val="-5"/>
          <w:sz w:val="24"/>
          <w:szCs w:val="24"/>
        </w:rPr>
        <w:t>券</w:t>
      </w:r>
      <w:r>
        <w:rPr>
          <w:rFonts w:ascii="宋体" w:hAnsi="宋体" w:cs="宋体" w:eastAsia="宋体" w:hint="default"/>
          <w:spacing w:val="-5"/>
          <w:sz w:val="24"/>
          <w:szCs w:val="24"/>
        </w:rPr>
        <w:t>法</w:t>
      </w:r>
      <w:r>
        <w:rPr>
          <w:rFonts w:ascii="宋体" w:hAnsi="宋体" w:cs="宋体" w:eastAsia="宋体" w:hint="default"/>
          <w:spacing w:val="-5"/>
          <w:sz w:val="24"/>
          <w:szCs w:val="24"/>
        </w:rPr>
        <w:t>》</w:t>
      </w:r>
      <w:r>
        <w:rPr>
          <w:rFonts w:ascii="宋体" w:hAnsi="宋体" w:cs="宋体" w:eastAsia="宋体" w:hint="default"/>
          <w:spacing w:val="-5"/>
          <w:sz w:val="24"/>
          <w:szCs w:val="24"/>
        </w:rPr>
        <w:t>、</w:t>
      </w:r>
    </w:p>
    <w:p>
      <w:pPr>
        <w:spacing w:line="355" w:lineRule="auto" w:before="60"/>
        <w:ind w:left="1554" w:right="0" w:firstLine="0"/>
        <w:jc w:val="left"/>
        <w:rPr>
          <w:rFonts w:ascii="宋体" w:hAnsi="宋体" w:cs="宋体" w:eastAsia="宋体" w:hint="default"/>
          <w:sz w:val="24"/>
          <w:szCs w:val="24"/>
        </w:rPr>
      </w:pPr>
      <w:r>
        <w:rPr>
          <w:rFonts w:ascii="宋体" w:hAnsi="宋体" w:cs="宋体" w:eastAsia="宋体" w:hint="default"/>
          <w:spacing w:val="-5"/>
          <w:sz w:val="24"/>
          <w:szCs w:val="24"/>
        </w:rPr>
        <w:t>《</w:t>
      </w:r>
      <w:r>
        <w:rPr>
          <w:rFonts w:ascii="宋体" w:hAnsi="宋体" w:cs="宋体" w:eastAsia="宋体" w:hint="default"/>
          <w:spacing w:val="-5"/>
          <w:sz w:val="24"/>
          <w:szCs w:val="24"/>
        </w:rPr>
        <w:t>公司</w:t>
      </w:r>
      <w:r>
        <w:rPr>
          <w:rFonts w:ascii="宋体" w:hAnsi="宋体" w:cs="宋体" w:eastAsia="宋体" w:hint="default"/>
          <w:spacing w:val="-5"/>
          <w:sz w:val="24"/>
          <w:szCs w:val="24"/>
        </w:rPr>
        <w:t>章程》</w:t>
      </w:r>
      <w:r>
        <w:rPr>
          <w:rFonts w:ascii="宋体" w:hAnsi="宋体" w:cs="宋体" w:eastAsia="宋体" w:hint="default"/>
          <w:spacing w:val="-5"/>
          <w:sz w:val="24"/>
          <w:szCs w:val="24"/>
        </w:rPr>
        <w:t>及其</w:t>
      </w:r>
      <w:r>
        <w:rPr>
          <w:rFonts w:ascii="宋体" w:hAnsi="宋体" w:cs="宋体" w:eastAsia="宋体" w:hint="default"/>
          <w:spacing w:val="-5"/>
          <w:sz w:val="24"/>
          <w:szCs w:val="24"/>
        </w:rPr>
        <w:t>他</w:t>
      </w:r>
      <w:r>
        <w:rPr>
          <w:rFonts w:ascii="宋体" w:hAnsi="宋体" w:cs="宋体" w:eastAsia="宋体" w:hint="default"/>
          <w:spacing w:val="-5"/>
          <w:sz w:val="24"/>
          <w:szCs w:val="24"/>
        </w:rPr>
        <w:t>法</w:t>
      </w:r>
      <w:r>
        <w:rPr>
          <w:rFonts w:ascii="宋体" w:hAnsi="宋体" w:cs="宋体" w:eastAsia="宋体" w:hint="default"/>
          <w:spacing w:val="-5"/>
          <w:sz w:val="24"/>
          <w:szCs w:val="24"/>
        </w:rPr>
        <w:t>律</w:t>
      </w:r>
      <w:r>
        <w:rPr>
          <w:rFonts w:ascii="宋体" w:hAnsi="宋体" w:cs="宋体" w:eastAsia="宋体" w:hint="default"/>
          <w:spacing w:val="-5"/>
          <w:sz w:val="24"/>
          <w:szCs w:val="24"/>
        </w:rPr>
        <w:t>、法</w:t>
      </w:r>
      <w:r>
        <w:rPr>
          <w:rFonts w:ascii="宋体" w:hAnsi="宋体" w:cs="宋体" w:eastAsia="宋体" w:hint="default"/>
          <w:spacing w:val="-5"/>
          <w:sz w:val="24"/>
          <w:szCs w:val="24"/>
        </w:rPr>
        <w:t>规</w:t>
      </w:r>
      <w:r>
        <w:rPr>
          <w:rFonts w:ascii="宋体" w:hAnsi="宋体" w:cs="宋体" w:eastAsia="宋体" w:hint="default"/>
          <w:spacing w:val="-5"/>
          <w:sz w:val="24"/>
          <w:szCs w:val="24"/>
        </w:rPr>
        <w:t>进</w:t>
      </w:r>
      <w:r>
        <w:rPr>
          <w:rFonts w:ascii="宋体" w:hAnsi="宋体" w:cs="宋体" w:eastAsia="宋体" w:hint="default"/>
          <w:spacing w:val="-5"/>
          <w:sz w:val="24"/>
          <w:szCs w:val="24"/>
        </w:rPr>
        <w:t>行规</w:t>
      </w:r>
      <w:r>
        <w:rPr>
          <w:rFonts w:ascii="宋体" w:hAnsi="宋体" w:cs="宋体" w:eastAsia="宋体" w:hint="default"/>
          <w:spacing w:val="-5"/>
          <w:sz w:val="24"/>
          <w:szCs w:val="24"/>
        </w:rPr>
        <w:t>范</w:t>
      </w:r>
      <w:r>
        <w:rPr>
          <w:rFonts w:ascii="宋体" w:hAnsi="宋体" w:cs="宋体" w:eastAsia="宋体" w:hint="default"/>
          <w:spacing w:val="-5"/>
          <w:sz w:val="24"/>
          <w:szCs w:val="24"/>
        </w:rPr>
        <w:t>运</w:t>
      </w:r>
      <w:r>
        <w:rPr>
          <w:rFonts w:ascii="宋体" w:hAnsi="宋体" w:cs="宋体" w:eastAsia="宋体" w:hint="default"/>
          <w:spacing w:val="-5"/>
          <w:sz w:val="24"/>
          <w:szCs w:val="24"/>
        </w:rPr>
        <w:t>作</w:t>
      </w:r>
      <w:r>
        <w:rPr>
          <w:rFonts w:ascii="宋体" w:hAnsi="宋体" w:cs="宋体" w:eastAsia="宋体" w:hint="default"/>
          <w:spacing w:val="-5"/>
          <w:sz w:val="24"/>
          <w:szCs w:val="24"/>
        </w:rPr>
        <w:t>，</w:t>
      </w:r>
      <w:r>
        <w:rPr>
          <w:rFonts w:ascii="宋体" w:hAnsi="宋体" w:cs="宋体" w:eastAsia="宋体" w:hint="default"/>
          <w:spacing w:val="-5"/>
          <w:sz w:val="24"/>
          <w:szCs w:val="24"/>
        </w:rPr>
        <w:t>严</w:t>
      </w:r>
      <w:r>
        <w:rPr>
          <w:rFonts w:ascii="宋体" w:hAnsi="宋体" w:cs="宋体" w:eastAsia="宋体" w:hint="default"/>
          <w:spacing w:val="-5"/>
          <w:sz w:val="24"/>
          <w:szCs w:val="24"/>
        </w:rPr>
        <w:t>格</w:t>
      </w:r>
      <w:r>
        <w:rPr>
          <w:rFonts w:ascii="宋体" w:hAnsi="宋体" w:cs="宋体" w:eastAsia="宋体" w:hint="default"/>
          <w:spacing w:val="-5"/>
          <w:sz w:val="24"/>
          <w:szCs w:val="24"/>
        </w:rPr>
        <w:t>执</w:t>
      </w:r>
      <w:r>
        <w:rPr>
          <w:rFonts w:ascii="宋体" w:hAnsi="宋体" w:cs="宋体" w:eastAsia="宋体" w:hint="default"/>
          <w:spacing w:val="-5"/>
          <w:sz w:val="24"/>
          <w:szCs w:val="24"/>
        </w:rPr>
        <w:t>行</w:t>
      </w:r>
      <w:r>
        <w:rPr>
          <w:rFonts w:ascii="宋体" w:hAnsi="宋体" w:cs="宋体" w:eastAsia="宋体" w:hint="default"/>
          <w:spacing w:val="-5"/>
          <w:sz w:val="24"/>
          <w:szCs w:val="24"/>
        </w:rPr>
        <w:t>股东</w:t>
      </w:r>
      <w:r>
        <w:rPr>
          <w:rFonts w:ascii="宋体" w:hAnsi="宋体" w:cs="宋体" w:eastAsia="宋体" w:hint="default"/>
          <w:spacing w:val="-5"/>
          <w:sz w:val="24"/>
          <w:szCs w:val="24"/>
        </w:rPr>
        <w:t>大会的</w:t>
      </w:r>
      <w:r>
        <w:rPr>
          <w:rFonts w:ascii="宋体" w:hAnsi="宋体" w:cs="宋体" w:eastAsia="宋体" w:hint="default"/>
          <w:spacing w:val="-5"/>
          <w:sz w:val="24"/>
          <w:szCs w:val="24"/>
        </w:rPr>
        <w:t>各</w:t>
      </w:r>
      <w:r>
        <w:rPr>
          <w:rFonts w:ascii="宋体" w:hAnsi="宋体" w:cs="宋体" w:eastAsia="宋体" w:hint="default"/>
          <w:spacing w:val="-5"/>
          <w:sz w:val="24"/>
          <w:szCs w:val="24"/>
        </w:rPr>
        <w:t>项</w:t>
      </w:r>
      <w:r>
        <w:rPr>
          <w:rFonts w:ascii="宋体" w:hAnsi="宋体" w:cs="宋体" w:eastAsia="宋体" w:hint="default"/>
          <w:spacing w:val="-5"/>
          <w:sz w:val="24"/>
          <w:szCs w:val="24"/>
        </w:rPr>
        <w:t>决</w:t>
      </w:r>
      <w:r>
        <w:rPr>
          <w:rFonts w:ascii="宋体" w:hAnsi="宋体" w:cs="宋体" w:eastAsia="宋体" w:hint="default"/>
          <w:spacing w:val="-5"/>
          <w:sz w:val="24"/>
          <w:szCs w:val="24"/>
        </w:rPr>
        <w:t>议和</w:t>
      </w:r>
      <w:r>
        <w:rPr>
          <w:rFonts w:ascii="宋体" w:hAnsi="宋体" w:cs="宋体" w:eastAsia="宋体" w:hint="default"/>
          <w:spacing w:val="-5"/>
          <w:sz w:val="24"/>
          <w:szCs w:val="24"/>
        </w:rPr>
        <w:t>授</w:t>
      </w:r>
      <w:r>
        <w:rPr>
          <w:rFonts w:ascii="宋体" w:hAnsi="宋体" w:cs="宋体" w:eastAsia="宋体" w:hint="default"/>
          <w:spacing w:val="-5"/>
          <w:sz w:val="24"/>
          <w:szCs w:val="24"/>
        </w:rPr>
        <w:t>权</w:t>
      </w:r>
      <w:r>
        <w:rPr>
          <w:rFonts w:ascii="宋体" w:hAnsi="宋体" w:cs="宋体" w:eastAsia="宋体" w:hint="default"/>
          <w:spacing w:val="-5"/>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决</w:t>
      </w:r>
      <w:r>
        <w:rPr>
          <w:rFonts w:ascii="宋体" w:hAnsi="宋体" w:cs="宋体" w:eastAsia="宋体" w:hint="default"/>
          <w:sz w:val="24"/>
          <w:szCs w:val="24"/>
        </w:rPr>
        <w:t>策</w:t>
      </w:r>
      <w:r>
        <w:rPr>
          <w:rFonts w:ascii="宋体" w:hAnsi="宋体" w:cs="宋体" w:eastAsia="宋体" w:hint="default"/>
          <w:sz w:val="24"/>
          <w:szCs w:val="24"/>
        </w:rPr>
        <w:t>程</w:t>
      </w:r>
      <w:r>
        <w:rPr>
          <w:rFonts w:ascii="宋体" w:hAnsi="宋体" w:cs="宋体" w:eastAsia="宋体" w:hint="default"/>
          <w:sz w:val="24"/>
          <w:szCs w:val="24"/>
        </w:rPr>
        <w:t>序</w:t>
      </w:r>
      <w:r>
        <w:rPr>
          <w:rFonts w:ascii="宋体" w:hAnsi="宋体" w:cs="宋体" w:eastAsia="宋体" w:hint="default"/>
          <w:sz w:val="24"/>
          <w:szCs w:val="24"/>
        </w:rPr>
        <w:t>科</w:t>
      </w:r>
      <w:r>
        <w:rPr>
          <w:rFonts w:ascii="宋体" w:hAnsi="宋体" w:cs="宋体" w:eastAsia="宋体" w:hint="default"/>
          <w:sz w:val="24"/>
          <w:szCs w:val="24"/>
        </w:rPr>
        <w:t>学</w:t>
      </w:r>
      <w:r>
        <w:rPr>
          <w:rFonts w:ascii="宋体" w:hAnsi="宋体" w:cs="宋体" w:eastAsia="宋体" w:hint="default"/>
          <w:sz w:val="24"/>
          <w:szCs w:val="24"/>
        </w:rPr>
        <w:t>、</w:t>
      </w:r>
      <w:r>
        <w:rPr>
          <w:rFonts w:ascii="宋体" w:hAnsi="宋体" w:cs="宋体" w:eastAsia="宋体" w:hint="default"/>
          <w:sz w:val="24"/>
          <w:szCs w:val="24"/>
        </w:rPr>
        <w:t>合</w:t>
      </w:r>
      <w:r>
        <w:rPr>
          <w:rFonts w:ascii="宋体" w:hAnsi="宋体" w:cs="宋体" w:eastAsia="宋体" w:hint="default"/>
          <w:sz w:val="24"/>
          <w:szCs w:val="24"/>
        </w:rPr>
        <w:t>法。公司本</w:t>
      </w:r>
      <w:r>
        <w:rPr>
          <w:rFonts w:ascii="宋体" w:hAnsi="宋体" w:cs="宋体" w:eastAsia="宋体" w:hint="default"/>
          <w:sz w:val="24"/>
          <w:szCs w:val="24"/>
        </w:rPr>
        <w:t>着</w:t>
      </w:r>
      <w:r>
        <w:rPr>
          <w:rFonts w:ascii="宋体" w:hAnsi="宋体" w:cs="宋体" w:eastAsia="宋体" w:hint="default"/>
          <w:sz w:val="24"/>
          <w:szCs w:val="24"/>
        </w:rPr>
        <w:t>审</w:t>
      </w:r>
      <w:r>
        <w:rPr>
          <w:rFonts w:ascii="宋体" w:hAnsi="宋体" w:cs="宋体" w:eastAsia="宋体" w:hint="default"/>
          <w:sz w:val="24"/>
          <w:szCs w:val="24"/>
        </w:rPr>
        <w:t>慎</w:t>
      </w:r>
      <w:r>
        <w:rPr>
          <w:rFonts w:ascii="宋体" w:hAnsi="宋体" w:cs="宋体" w:eastAsia="宋体" w:hint="default"/>
          <w:sz w:val="24"/>
          <w:szCs w:val="24"/>
        </w:rPr>
        <w:t>经营</w:t>
      </w:r>
      <w:r>
        <w:rPr>
          <w:rFonts w:ascii="宋体" w:hAnsi="宋体" w:cs="宋体" w:eastAsia="宋体" w:hint="default"/>
          <w:sz w:val="24"/>
          <w:szCs w:val="24"/>
        </w:rPr>
        <w:t>的</w:t>
      </w:r>
      <w:r>
        <w:rPr>
          <w:rFonts w:ascii="宋体" w:hAnsi="宋体" w:cs="宋体" w:eastAsia="宋体" w:hint="default"/>
          <w:sz w:val="24"/>
          <w:szCs w:val="24"/>
        </w:rPr>
        <w:t>态</w:t>
      </w:r>
      <w:r>
        <w:rPr>
          <w:rFonts w:ascii="宋体" w:hAnsi="宋体" w:cs="宋体" w:eastAsia="宋体" w:hint="default"/>
          <w:sz w:val="24"/>
          <w:szCs w:val="24"/>
        </w:rPr>
        <w:t>度，</w:t>
      </w:r>
      <w:r>
        <w:rPr>
          <w:rFonts w:ascii="宋体" w:hAnsi="宋体" w:cs="宋体" w:eastAsia="宋体" w:hint="default"/>
          <w:sz w:val="24"/>
          <w:szCs w:val="24"/>
        </w:rPr>
        <w:t>建立</w:t>
      </w:r>
      <w:r>
        <w:rPr>
          <w:rFonts w:ascii="宋体" w:hAnsi="宋体" w:cs="宋体" w:eastAsia="宋体" w:hint="default"/>
          <w:sz w:val="24"/>
          <w:szCs w:val="24"/>
        </w:rPr>
        <w:t>和完</w:t>
      </w:r>
      <w:r>
        <w:rPr>
          <w:rFonts w:ascii="宋体" w:hAnsi="宋体" w:cs="宋体" w:eastAsia="宋体" w:hint="default"/>
          <w:sz w:val="24"/>
          <w:szCs w:val="24"/>
        </w:rPr>
        <w:t>善</w:t>
      </w:r>
      <w:r>
        <w:rPr>
          <w:rFonts w:ascii="宋体" w:hAnsi="宋体" w:cs="宋体" w:eastAsia="宋体" w:hint="default"/>
          <w:sz w:val="24"/>
          <w:szCs w:val="24"/>
        </w:rPr>
        <w:t>了</w:t>
      </w:r>
      <w:r>
        <w:rPr>
          <w:rFonts w:ascii="宋体" w:hAnsi="宋体" w:cs="宋体" w:eastAsia="宋体" w:hint="default"/>
          <w:sz w:val="24"/>
          <w:szCs w:val="24"/>
        </w:rPr>
        <w:t>各</w:t>
      </w:r>
      <w:r>
        <w:rPr>
          <w:rFonts w:ascii="宋体" w:hAnsi="宋体" w:cs="宋体" w:eastAsia="宋体" w:hint="default"/>
          <w:sz w:val="24"/>
          <w:szCs w:val="24"/>
        </w:rPr>
        <w:t>项</w:t>
      </w:r>
      <w:r>
        <w:rPr>
          <w:rFonts w:ascii="宋体" w:hAnsi="宋体" w:cs="宋体" w:eastAsia="宋体" w:hint="default"/>
          <w:sz w:val="24"/>
          <w:szCs w:val="24"/>
        </w:rPr>
        <w:t>内</w:t>
      </w:r>
      <w:r>
        <w:rPr>
          <w:rFonts w:ascii="宋体" w:hAnsi="宋体" w:cs="宋体" w:eastAsia="宋体" w:hint="default"/>
          <w:sz w:val="24"/>
          <w:szCs w:val="24"/>
        </w:rPr>
        <w:t>部控</w:t>
      </w:r>
      <w:r>
        <w:rPr>
          <w:rFonts w:ascii="宋体" w:hAnsi="宋体" w:cs="宋体" w:eastAsia="宋体" w:hint="default"/>
          <w:sz w:val="24"/>
          <w:szCs w:val="24"/>
        </w:rPr>
        <w:t>制制</w:t>
      </w:r>
      <w:r>
        <w:rPr>
          <w:rFonts w:ascii="宋体" w:hAnsi="宋体" w:cs="宋体" w:eastAsia="宋体" w:hint="default"/>
          <w:sz w:val="24"/>
          <w:szCs w:val="24"/>
        </w:rPr>
        <w:t>度。</w:t>
      </w:r>
      <w:r>
        <w:rPr>
          <w:rFonts w:ascii="宋体" w:hAnsi="宋体" w:cs="宋体" w:eastAsia="宋体" w:hint="default"/>
          <w:spacing w:val="-5"/>
          <w:sz w:val="24"/>
          <w:szCs w:val="24"/>
        </w:rPr>
        <w:t> </w:t>
      </w:r>
      <w:r>
        <w:rPr>
          <w:rFonts w:ascii="宋体" w:hAnsi="宋体" w:cs="宋体" w:eastAsia="宋体" w:hint="default"/>
          <w:sz w:val="24"/>
          <w:szCs w:val="24"/>
        </w:rPr>
        <w:t>公司董事及</w:t>
      </w:r>
      <w:r>
        <w:rPr>
          <w:rFonts w:ascii="宋体" w:hAnsi="宋体" w:cs="宋体" w:eastAsia="宋体" w:hint="default"/>
          <w:sz w:val="24"/>
          <w:szCs w:val="24"/>
        </w:rPr>
        <w:t>经</w:t>
      </w:r>
      <w:r>
        <w:rPr>
          <w:rFonts w:ascii="宋体" w:hAnsi="宋体" w:cs="宋体" w:eastAsia="宋体" w:hint="default"/>
          <w:sz w:val="24"/>
          <w:szCs w:val="24"/>
        </w:rPr>
        <w:t>理</w:t>
      </w:r>
      <w:r>
        <w:rPr>
          <w:rFonts w:ascii="宋体" w:hAnsi="宋体" w:cs="宋体" w:eastAsia="宋体" w:hint="default"/>
          <w:sz w:val="24"/>
          <w:szCs w:val="24"/>
        </w:rPr>
        <w:t>等</w:t>
      </w:r>
      <w:r>
        <w:rPr>
          <w:rFonts w:ascii="宋体" w:hAnsi="宋体" w:cs="宋体" w:eastAsia="宋体" w:hint="default"/>
          <w:sz w:val="24"/>
          <w:szCs w:val="24"/>
        </w:rPr>
        <w:t>高级管理人员在</w:t>
      </w:r>
      <w:r>
        <w:rPr>
          <w:rFonts w:ascii="宋体" w:hAnsi="宋体" w:cs="宋体" w:eastAsia="宋体" w:hint="default"/>
          <w:sz w:val="24"/>
          <w:szCs w:val="24"/>
        </w:rPr>
        <w:t>执</w:t>
      </w:r>
      <w:r>
        <w:rPr>
          <w:rFonts w:ascii="宋体" w:hAnsi="宋体" w:cs="宋体" w:eastAsia="宋体" w:hint="default"/>
          <w:sz w:val="24"/>
          <w:szCs w:val="24"/>
        </w:rPr>
        <w:t>行</w:t>
      </w:r>
      <w:r>
        <w:rPr>
          <w:rFonts w:ascii="宋体" w:hAnsi="宋体" w:cs="宋体" w:eastAsia="宋体" w:hint="default"/>
          <w:sz w:val="24"/>
          <w:szCs w:val="24"/>
        </w:rPr>
        <w:t>公司</w:t>
      </w:r>
      <w:r>
        <w:rPr>
          <w:rFonts w:ascii="宋体" w:hAnsi="宋体" w:cs="宋体" w:eastAsia="宋体" w:hint="default"/>
          <w:sz w:val="24"/>
          <w:szCs w:val="24"/>
        </w:rPr>
        <w:t>职</w:t>
      </w:r>
      <w:r>
        <w:rPr>
          <w:rFonts w:ascii="宋体" w:hAnsi="宋体" w:cs="宋体" w:eastAsia="宋体" w:hint="default"/>
          <w:sz w:val="24"/>
          <w:szCs w:val="24"/>
        </w:rPr>
        <w:t>责</w:t>
      </w:r>
      <w:r>
        <w:rPr>
          <w:rFonts w:ascii="宋体" w:hAnsi="宋体" w:cs="宋体" w:eastAsia="宋体" w:hint="default"/>
          <w:sz w:val="24"/>
          <w:szCs w:val="24"/>
        </w:rPr>
        <w:t>时</w:t>
      </w:r>
      <w:r>
        <w:rPr>
          <w:rFonts w:ascii="宋体" w:hAnsi="宋体" w:cs="宋体" w:eastAsia="宋体" w:hint="default"/>
          <w:sz w:val="24"/>
          <w:szCs w:val="24"/>
        </w:rPr>
        <w:t>没有</w:t>
      </w:r>
      <w:r>
        <w:rPr>
          <w:rFonts w:ascii="宋体" w:hAnsi="宋体" w:cs="宋体" w:eastAsia="宋体" w:hint="default"/>
          <w:sz w:val="24"/>
          <w:szCs w:val="24"/>
        </w:rPr>
        <w:t>违</w:t>
      </w:r>
      <w:r>
        <w:rPr>
          <w:rFonts w:ascii="宋体" w:hAnsi="宋体" w:cs="宋体" w:eastAsia="宋体" w:hint="default"/>
          <w:sz w:val="24"/>
          <w:szCs w:val="24"/>
        </w:rPr>
        <w:t>反</w:t>
      </w:r>
      <w:r>
        <w:rPr>
          <w:rFonts w:ascii="宋体" w:hAnsi="宋体" w:cs="宋体" w:eastAsia="宋体" w:hint="default"/>
          <w:sz w:val="24"/>
          <w:szCs w:val="24"/>
        </w:rPr>
        <w:t>国</w:t>
      </w:r>
      <w:r>
        <w:rPr>
          <w:rFonts w:ascii="宋体" w:hAnsi="宋体" w:cs="宋体" w:eastAsia="宋体" w:hint="default"/>
          <w:sz w:val="24"/>
          <w:szCs w:val="24"/>
        </w:rPr>
        <w:t>家</w:t>
      </w:r>
      <w:r>
        <w:rPr>
          <w:rFonts w:ascii="宋体" w:hAnsi="宋体" w:cs="宋体" w:eastAsia="宋体" w:hint="default"/>
          <w:sz w:val="24"/>
          <w:szCs w:val="24"/>
        </w:rPr>
        <w:t>法</w:t>
      </w:r>
      <w:r>
        <w:rPr>
          <w:rFonts w:ascii="宋体" w:hAnsi="宋体" w:cs="宋体" w:eastAsia="宋体" w:hint="default"/>
          <w:sz w:val="24"/>
          <w:szCs w:val="24"/>
        </w:rPr>
        <w:t>律</w:t>
      </w:r>
      <w:r>
        <w:rPr>
          <w:rFonts w:ascii="宋体" w:hAnsi="宋体" w:cs="宋体" w:eastAsia="宋体" w:hint="default"/>
          <w:sz w:val="24"/>
          <w:szCs w:val="24"/>
        </w:rPr>
        <w:t>法</w:t>
      </w:r>
      <w:r>
        <w:rPr>
          <w:rFonts w:ascii="宋体" w:hAnsi="宋体" w:cs="宋体" w:eastAsia="宋体" w:hint="default"/>
          <w:sz w:val="24"/>
          <w:szCs w:val="24"/>
        </w:rPr>
        <w:t>规</w:t>
      </w:r>
      <w:r>
        <w:rPr>
          <w:rFonts w:ascii="宋体" w:hAnsi="宋体" w:cs="宋体" w:eastAsia="宋体" w:hint="default"/>
          <w:sz w:val="24"/>
          <w:szCs w:val="24"/>
        </w:rPr>
        <w:t>、公司</w:t>
      </w:r>
      <w:r>
        <w:rPr>
          <w:rFonts w:ascii="宋体" w:hAnsi="宋体" w:cs="宋体" w:eastAsia="宋体" w:hint="default"/>
          <w:sz w:val="24"/>
          <w:szCs w:val="24"/>
        </w:rPr>
        <w:t>章程 </w:t>
      </w:r>
      <w:r>
        <w:rPr>
          <w:rFonts w:ascii="宋体" w:hAnsi="宋体" w:cs="宋体" w:eastAsia="宋体" w:hint="default"/>
          <w:sz w:val="24"/>
          <w:szCs w:val="24"/>
        </w:rPr>
        <w:t>或</w:t>
      </w:r>
      <w:r>
        <w:rPr>
          <w:rFonts w:ascii="宋体" w:hAnsi="宋体" w:cs="宋体" w:eastAsia="宋体" w:hint="default"/>
          <w:sz w:val="24"/>
          <w:szCs w:val="24"/>
        </w:rPr>
        <w:t>损</w:t>
      </w:r>
      <w:r>
        <w:rPr>
          <w:rFonts w:ascii="宋体" w:hAnsi="宋体" w:cs="宋体" w:eastAsia="宋体" w:hint="default"/>
          <w:sz w:val="24"/>
          <w:szCs w:val="24"/>
        </w:rPr>
        <w:t>害</w:t>
      </w:r>
      <w:r>
        <w:rPr>
          <w:rFonts w:ascii="宋体" w:hAnsi="宋体" w:cs="宋体" w:eastAsia="宋体" w:hint="default"/>
          <w:sz w:val="24"/>
          <w:szCs w:val="24"/>
        </w:rPr>
        <w:t>公司</w:t>
      </w:r>
      <w:r>
        <w:rPr>
          <w:rFonts w:ascii="宋体" w:hAnsi="宋体" w:cs="宋体" w:eastAsia="宋体" w:hint="default"/>
          <w:sz w:val="24"/>
          <w:szCs w:val="24"/>
        </w:rPr>
        <w:t>利益</w:t>
      </w:r>
      <w:r>
        <w:rPr>
          <w:rFonts w:ascii="宋体" w:hAnsi="宋体" w:cs="宋体" w:eastAsia="宋体" w:hint="default"/>
          <w:sz w:val="24"/>
          <w:szCs w:val="24"/>
        </w:rPr>
        <w:t>的</w:t>
      </w:r>
      <w:r>
        <w:rPr>
          <w:rFonts w:ascii="宋体" w:hAnsi="宋体" w:cs="宋体" w:eastAsia="宋体" w:hint="default"/>
          <w:sz w:val="24"/>
          <w:szCs w:val="24"/>
        </w:rPr>
        <w:t>行</w:t>
      </w:r>
      <w:r>
        <w:rPr>
          <w:rFonts w:ascii="宋体" w:hAnsi="宋体" w:cs="宋体" w:eastAsia="宋体" w:hint="default"/>
          <w:sz w:val="24"/>
          <w:szCs w:val="24"/>
        </w:rPr>
        <w:t>为。</w:t>
      </w:r>
    </w:p>
    <w:p>
      <w:pPr>
        <w:spacing w:before="41"/>
        <w:ind w:left="203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检</w:t>
      </w:r>
      <w:r>
        <w:rPr>
          <w:rFonts w:ascii="宋体" w:hAnsi="宋体" w:cs="宋体" w:eastAsia="宋体" w:hint="default"/>
          <w:sz w:val="24"/>
          <w:szCs w:val="24"/>
        </w:rPr>
        <w:t>查</w:t>
      </w:r>
      <w:r>
        <w:rPr>
          <w:rFonts w:ascii="宋体" w:hAnsi="宋体" w:cs="宋体" w:eastAsia="宋体" w:hint="default"/>
          <w:sz w:val="24"/>
          <w:szCs w:val="24"/>
        </w:rPr>
        <w:t>公司财务的</w:t>
      </w:r>
      <w:r>
        <w:rPr>
          <w:rFonts w:ascii="宋体" w:hAnsi="宋体" w:cs="宋体" w:eastAsia="宋体" w:hint="default"/>
          <w:sz w:val="24"/>
          <w:szCs w:val="24"/>
        </w:rPr>
        <w:t>情况</w:t>
      </w:r>
    </w:p>
    <w:p>
      <w:pPr>
        <w:spacing w:line="338" w:lineRule="auto" w:before="151"/>
        <w:ind w:left="1554" w:right="223" w:firstLine="480"/>
        <w:jc w:val="both"/>
        <w:rPr>
          <w:rFonts w:ascii="宋体" w:hAnsi="宋体" w:cs="宋体" w:eastAsia="宋体" w:hint="default"/>
          <w:sz w:val="24"/>
          <w:szCs w:val="24"/>
        </w:rPr>
      </w:pPr>
      <w:r>
        <w:rPr>
          <w:rFonts w:ascii="宋体" w:hAnsi="宋体" w:cs="宋体" w:eastAsia="宋体" w:hint="default"/>
          <w:w w:val="95"/>
          <w:sz w:val="24"/>
          <w:szCs w:val="24"/>
        </w:rPr>
        <w:t>公司监事会对公司的财务</w:t>
      </w:r>
      <w:r>
        <w:rPr>
          <w:rFonts w:ascii="宋体" w:hAnsi="宋体" w:cs="宋体" w:eastAsia="宋体" w:hint="default"/>
          <w:w w:val="95"/>
          <w:sz w:val="24"/>
          <w:szCs w:val="24"/>
        </w:rPr>
        <w:t>状</w:t>
      </w:r>
      <w:r>
        <w:rPr>
          <w:rFonts w:ascii="宋体" w:hAnsi="宋体" w:cs="宋体" w:eastAsia="宋体" w:hint="default"/>
          <w:w w:val="95"/>
          <w:sz w:val="24"/>
          <w:szCs w:val="24"/>
        </w:rPr>
        <w:t>况</w:t>
      </w:r>
      <w:r>
        <w:rPr>
          <w:rFonts w:ascii="宋体" w:hAnsi="宋体" w:cs="宋体" w:eastAsia="宋体" w:hint="default"/>
          <w:w w:val="95"/>
          <w:sz w:val="24"/>
          <w:szCs w:val="24"/>
        </w:rPr>
        <w:t>进</w:t>
      </w:r>
      <w:r>
        <w:rPr>
          <w:rFonts w:ascii="宋体" w:hAnsi="宋体" w:cs="宋体" w:eastAsia="宋体" w:hint="default"/>
          <w:w w:val="95"/>
          <w:sz w:val="24"/>
          <w:szCs w:val="24"/>
        </w:rPr>
        <w:t>行</w:t>
      </w:r>
      <w:r>
        <w:rPr>
          <w:rFonts w:ascii="宋体" w:hAnsi="宋体" w:cs="宋体" w:eastAsia="宋体" w:hint="default"/>
          <w:w w:val="95"/>
          <w:sz w:val="24"/>
          <w:szCs w:val="24"/>
        </w:rPr>
        <w:t>了</w:t>
      </w:r>
      <w:r>
        <w:rPr>
          <w:rFonts w:ascii="宋体" w:hAnsi="宋体" w:cs="宋体" w:eastAsia="宋体" w:hint="default"/>
          <w:w w:val="95"/>
          <w:sz w:val="24"/>
          <w:szCs w:val="24"/>
        </w:rPr>
        <w:t>认</w:t>
      </w:r>
      <w:r>
        <w:rPr>
          <w:rFonts w:ascii="宋体" w:hAnsi="宋体" w:cs="宋体" w:eastAsia="宋体" w:hint="default"/>
          <w:w w:val="95"/>
          <w:sz w:val="24"/>
          <w:szCs w:val="24"/>
        </w:rPr>
        <w:t>真、</w:t>
      </w:r>
      <w:r>
        <w:rPr>
          <w:rFonts w:ascii="宋体" w:hAnsi="宋体" w:cs="宋体" w:eastAsia="宋体" w:hint="default"/>
          <w:w w:val="95"/>
          <w:sz w:val="24"/>
          <w:szCs w:val="24"/>
        </w:rPr>
        <w:t>细</w:t>
      </w:r>
      <w:r>
        <w:rPr>
          <w:rFonts w:ascii="宋体" w:hAnsi="宋体" w:cs="宋体" w:eastAsia="宋体" w:hint="default"/>
          <w:w w:val="95"/>
          <w:sz w:val="24"/>
          <w:szCs w:val="24"/>
        </w:rPr>
        <w:t>致</w:t>
      </w:r>
      <w:r>
        <w:rPr>
          <w:rFonts w:ascii="宋体" w:hAnsi="宋体" w:cs="宋体" w:eastAsia="宋体" w:hint="default"/>
          <w:w w:val="95"/>
          <w:sz w:val="24"/>
          <w:szCs w:val="24"/>
        </w:rPr>
        <w:t>的</w:t>
      </w:r>
      <w:r>
        <w:rPr>
          <w:rFonts w:ascii="宋体" w:hAnsi="宋体" w:cs="宋体" w:eastAsia="宋体" w:hint="default"/>
          <w:w w:val="95"/>
          <w:sz w:val="24"/>
          <w:szCs w:val="24"/>
        </w:rPr>
        <w:t>检</w:t>
      </w:r>
      <w:r>
        <w:rPr>
          <w:rFonts w:ascii="宋体" w:hAnsi="宋体" w:cs="宋体" w:eastAsia="宋体" w:hint="default"/>
          <w:w w:val="95"/>
          <w:sz w:val="24"/>
          <w:szCs w:val="24"/>
        </w:rPr>
        <w:t>查</w:t>
      </w:r>
      <w:r>
        <w:rPr>
          <w:rFonts w:ascii="宋体" w:hAnsi="宋体" w:cs="宋体" w:eastAsia="宋体" w:hint="default"/>
          <w:w w:val="95"/>
          <w:sz w:val="24"/>
          <w:szCs w:val="24"/>
        </w:rPr>
        <w:t>，</w:t>
      </w:r>
      <w:r>
        <w:rPr>
          <w:rFonts w:ascii="宋体" w:hAnsi="宋体" w:cs="宋体" w:eastAsia="宋体" w:hint="default"/>
          <w:w w:val="95"/>
          <w:sz w:val="24"/>
          <w:szCs w:val="24"/>
        </w:rPr>
        <w:t>认</w:t>
      </w:r>
      <w:r>
        <w:rPr>
          <w:rFonts w:ascii="宋体" w:hAnsi="宋体" w:cs="宋体" w:eastAsia="宋体" w:hint="default"/>
          <w:w w:val="95"/>
          <w:sz w:val="24"/>
          <w:szCs w:val="24"/>
        </w:rPr>
        <w:t>为</w:t>
      </w:r>
      <w:r>
        <w:rPr>
          <w:rFonts w:ascii="Courier New" w:hAnsi="Courier New" w:cs="Courier New" w:eastAsia="Courier New" w:hint="default"/>
          <w:w w:val="95"/>
          <w:sz w:val="24"/>
          <w:szCs w:val="24"/>
        </w:rPr>
        <w:t>2009</w:t>
      </w:r>
      <w:r>
        <w:rPr>
          <w:rFonts w:ascii="宋体" w:hAnsi="宋体" w:cs="宋体" w:eastAsia="宋体" w:hint="default"/>
          <w:w w:val="95"/>
          <w:sz w:val="24"/>
          <w:szCs w:val="24"/>
        </w:rPr>
        <w:t>年度财务报告</w:t>
      </w:r>
      <w:r>
        <w:rPr>
          <w:rFonts w:ascii="宋体" w:hAnsi="宋体" w:cs="宋体" w:eastAsia="宋体" w:hint="default"/>
          <w:sz w:val="24"/>
          <w:szCs w:val="24"/>
        </w:rPr>
        <w:t> </w:t>
      </w:r>
      <w:r>
        <w:rPr>
          <w:rFonts w:ascii="宋体" w:hAnsi="宋体" w:cs="宋体" w:eastAsia="宋体" w:hint="default"/>
          <w:spacing w:val="-2"/>
          <w:sz w:val="24"/>
          <w:szCs w:val="24"/>
        </w:rPr>
        <w:t>真实</w:t>
      </w:r>
      <w:r>
        <w:rPr>
          <w:rFonts w:ascii="宋体" w:hAnsi="宋体" w:cs="宋体" w:eastAsia="宋体" w:hint="default"/>
          <w:spacing w:val="-2"/>
          <w:sz w:val="24"/>
          <w:szCs w:val="24"/>
        </w:rPr>
        <w:t>地</w:t>
      </w:r>
      <w:r>
        <w:rPr>
          <w:rFonts w:ascii="宋体" w:hAnsi="宋体" w:cs="宋体" w:eastAsia="宋体" w:hint="default"/>
          <w:spacing w:val="-2"/>
          <w:sz w:val="24"/>
          <w:szCs w:val="24"/>
        </w:rPr>
        <w:t>反</w:t>
      </w:r>
      <w:r>
        <w:rPr>
          <w:rFonts w:ascii="宋体" w:hAnsi="宋体" w:cs="宋体" w:eastAsia="宋体" w:hint="default"/>
          <w:spacing w:val="-2"/>
          <w:sz w:val="24"/>
          <w:szCs w:val="24"/>
        </w:rPr>
        <w:t>映</w:t>
      </w:r>
      <w:r>
        <w:rPr>
          <w:rFonts w:ascii="宋体" w:hAnsi="宋体" w:cs="宋体" w:eastAsia="宋体" w:hint="default"/>
          <w:spacing w:val="-2"/>
          <w:sz w:val="24"/>
          <w:szCs w:val="24"/>
        </w:rPr>
        <w:t>了公司的财务</w:t>
      </w:r>
      <w:r>
        <w:rPr>
          <w:rFonts w:ascii="宋体" w:hAnsi="宋体" w:cs="宋体" w:eastAsia="宋体" w:hint="default"/>
          <w:spacing w:val="-2"/>
          <w:sz w:val="24"/>
          <w:szCs w:val="24"/>
        </w:rPr>
        <w:t>状</w:t>
      </w:r>
      <w:r>
        <w:rPr>
          <w:rFonts w:ascii="宋体" w:hAnsi="宋体" w:cs="宋体" w:eastAsia="宋体" w:hint="default"/>
          <w:spacing w:val="-2"/>
          <w:sz w:val="24"/>
          <w:szCs w:val="24"/>
        </w:rPr>
        <w:t>况</w:t>
      </w:r>
      <w:r>
        <w:rPr>
          <w:rFonts w:ascii="宋体" w:hAnsi="宋体" w:cs="宋体" w:eastAsia="宋体" w:hint="default"/>
          <w:spacing w:val="-2"/>
          <w:sz w:val="24"/>
          <w:szCs w:val="24"/>
        </w:rPr>
        <w:t>和</w:t>
      </w:r>
      <w:r>
        <w:rPr>
          <w:rFonts w:ascii="宋体" w:hAnsi="宋体" w:cs="宋体" w:eastAsia="宋体" w:hint="default"/>
          <w:spacing w:val="-2"/>
          <w:sz w:val="24"/>
          <w:szCs w:val="24"/>
        </w:rPr>
        <w:t>经营成</w:t>
      </w:r>
      <w:r>
        <w:rPr>
          <w:rFonts w:ascii="宋体" w:hAnsi="宋体" w:cs="宋体" w:eastAsia="宋体" w:hint="default"/>
          <w:spacing w:val="-2"/>
          <w:sz w:val="24"/>
          <w:szCs w:val="24"/>
        </w:rPr>
        <w:t>果</w:t>
      </w:r>
      <w:r>
        <w:rPr>
          <w:rFonts w:ascii="宋体" w:hAnsi="宋体" w:cs="宋体" w:eastAsia="宋体" w:hint="default"/>
          <w:spacing w:val="-2"/>
          <w:sz w:val="24"/>
          <w:szCs w:val="24"/>
        </w:rPr>
        <w:t>，天健正信会计师事务所有限公司出具的审</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计报告</w:t>
      </w:r>
      <w:r>
        <w:rPr>
          <w:rFonts w:ascii="宋体" w:hAnsi="宋体" w:cs="宋体" w:eastAsia="宋体" w:hint="default"/>
          <w:sz w:val="24"/>
          <w:szCs w:val="24"/>
        </w:rPr>
        <w:t>是</w:t>
      </w:r>
      <w:r>
        <w:rPr>
          <w:rFonts w:ascii="宋体" w:hAnsi="宋体" w:cs="宋体" w:eastAsia="宋体" w:hint="default"/>
          <w:sz w:val="24"/>
          <w:szCs w:val="24"/>
        </w:rPr>
        <w:t>客观</w:t>
      </w:r>
      <w:r>
        <w:rPr>
          <w:rFonts w:ascii="宋体" w:hAnsi="宋体" w:cs="宋体" w:eastAsia="宋体" w:hint="default"/>
          <w:sz w:val="24"/>
          <w:szCs w:val="24"/>
        </w:rPr>
        <w:t>公正的。</w:t>
      </w:r>
    </w:p>
    <w:p>
      <w:pPr>
        <w:spacing w:before="53"/>
        <w:ind w:left="203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三</w:t>
      </w:r>
      <w:r>
        <w:rPr>
          <w:rFonts w:ascii="宋体" w:hAnsi="宋体" w:cs="宋体" w:eastAsia="宋体" w:hint="default"/>
          <w:sz w:val="24"/>
          <w:szCs w:val="24"/>
        </w:rPr>
        <w:t>）</w:t>
      </w:r>
      <w:r>
        <w:rPr>
          <w:rFonts w:ascii="宋体" w:hAnsi="宋体" w:cs="宋体" w:eastAsia="宋体" w:hint="default"/>
          <w:sz w:val="24"/>
          <w:szCs w:val="24"/>
        </w:rPr>
        <w:t>募</w:t>
      </w:r>
      <w:r>
        <w:rPr>
          <w:rFonts w:ascii="宋体" w:hAnsi="宋体" w:cs="宋体" w:eastAsia="宋体" w:hint="default"/>
          <w:sz w:val="24"/>
          <w:szCs w:val="24"/>
        </w:rPr>
        <w:t>集</w:t>
      </w:r>
      <w:r>
        <w:rPr>
          <w:rFonts w:ascii="宋体" w:hAnsi="宋体" w:cs="宋体" w:eastAsia="宋体" w:hint="default"/>
          <w:sz w:val="24"/>
          <w:szCs w:val="24"/>
        </w:rPr>
        <w:t>资</w:t>
      </w:r>
      <w:r>
        <w:rPr>
          <w:rFonts w:ascii="宋体" w:hAnsi="宋体" w:cs="宋体" w:eastAsia="宋体" w:hint="default"/>
          <w:sz w:val="24"/>
          <w:szCs w:val="24"/>
        </w:rPr>
        <w:t>金</w:t>
      </w:r>
      <w:r>
        <w:rPr>
          <w:rFonts w:ascii="宋体" w:hAnsi="宋体" w:cs="宋体" w:eastAsia="宋体" w:hint="default"/>
          <w:sz w:val="24"/>
          <w:szCs w:val="24"/>
        </w:rPr>
        <w:t>使</w:t>
      </w:r>
      <w:r>
        <w:rPr>
          <w:rFonts w:ascii="宋体" w:hAnsi="宋体" w:cs="宋体" w:eastAsia="宋体" w:hint="default"/>
          <w:sz w:val="24"/>
          <w:szCs w:val="24"/>
        </w:rPr>
        <w:t>用</w:t>
      </w:r>
      <w:r>
        <w:rPr>
          <w:rFonts w:ascii="宋体" w:hAnsi="宋体" w:cs="宋体" w:eastAsia="宋体" w:hint="default"/>
          <w:sz w:val="24"/>
          <w:szCs w:val="24"/>
        </w:rPr>
        <w:t>情况</w:t>
      </w:r>
    </w:p>
    <w:p>
      <w:pPr>
        <w:spacing w:line="240" w:lineRule="auto" w:before="8"/>
        <w:rPr>
          <w:rFonts w:ascii="宋体" w:hAnsi="宋体" w:cs="宋体" w:eastAsia="宋体" w:hint="default"/>
          <w:sz w:val="26"/>
          <w:szCs w:val="26"/>
        </w:rPr>
      </w:pPr>
    </w:p>
    <w:p>
      <w:pPr>
        <w:spacing w:before="78"/>
        <w:ind w:left="0" w:right="217" w:firstLine="0"/>
        <w:jc w:val="right"/>
        <w:rPr>
          <w:rFonts w:ascii="Times New Roman" w:hAnsi="Times New Roman" w:cs="Times New Roman" w:eastAsia="Times New Roman" w:hint="default"/>
          <w:sz w:val="18"/>
          <w:szCs w:val="18"/>
        </w:rPr>
      </w:pPr>
      <w:r>
        <w:rPr>
          <w:rFonts w:ascii="Times New Roman"/>
          <w:sz w:val="18"/>
        </w:rPr>
        <w:t>48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20"/>
        </w:sectPr>
      </w:pPr>
    </w:p>
    <w:p>
      <w:pPr>
        <w:spacing w:line="240" w:lineRule="auto" w:before="0"/>
        <w:rPr>
          <w:rFonts w:ascii="Times New Roman" w:hAnsi="Times New Roman" w:cs="Times New Roman" w:eastAsia="Times New Roman" w:hint="default"/>
          <w:sz w:val="20"/>
          <w:szCs w:val="20"/>
        </w:rPr>
      </w:pPr>
    </w:p>
    <w:p>
      <w:pPr>
        <w:pStyle w:val="Heading3"/>
        <w:spacing w:line="357" w:lineRule="auto" w:before="142"/>
        <w:ind w:right="143" w:firstLine="480"/>
        <w:jc w:val="both"/>
      </w:pPr>
      <w:r>
        <w:rPr>
          <w:spacing w:val="-2"/>
        </w:rPr>
        <w:t>报告</w:t>
      </w:r>
      <w:r>
        <w:rPr>
          <w:rFonts w:ascii="宋体" w:hAnsi="宋体" w:cs="宋体" w:eastAsia="宋体" w:hint="default"/>
          <w:spacing w:val="-2"/>
        </w:rPr>
        <w:t>期</w:t>
      </w:r>
      <w:r>
        <w:rPr>
          <w:spacing w:val="-2"/>
        </w:rPr>
        <w:t>内，本</w:t>
      </w:r>
      <w:r>
        <w:rPr>
          <w:rFonts w:ascii="宋体" w:hAnsi="宋体" w:cs="宋体" w:eastAsia="宋体" w:hint="default"/>
          <w:spacing w:val="-2"/>
        </w:rPr>
        <w:t>次</w:t>
      </w:r>
      <w:r>
        <w:rPr>
          <w:rFonts w:ascii="宋体" w:hAnsi="宋体" w:cs="宋体" w:eastAsia="宋体" w:hint="default"/>
          <w:spacing w:val="-2"/>
        </w:rPr>
        <w:t>非</w:t>
      </w:r>
      <w:r>
        <w:rPr>
          <w:spacing w:val="-2"/>
        </w:rPr>
        <w:t>公</w:t>
      </w:r>
      <w:r>
        <w:rPr>
          <w:rFonts w:ascii="宋体" w:hAnsi="宋体" w:cs="宋体" w:eastAsia="宋体" w:hint="default"/>
          <w:spacing w:val="-2"/>
        </w:rPr>
        <w:t>开发行</w:t>
      </w:r>
      <w:r>
        <w:rPr>
          <w:rFonts w:ascii="宋体" w:hAnsi="宋体" w:cs="宋体" w:eastAsia="宋体" w:hint="default"/>
          <w:spacing w:val="-2"/>
        </w:rPr>
        <w:t>股</w:t>
      </w:r>
      <w:r>
        <w:rPr>
          <w:rFonts w:ascii="宋体" w:hAnsi="宋体" w:cs="宋体" w:eastAsia="宋体" w:hint="default"/>
          <w:spacing w:val="-2"/>
        </w:rPr>
        <w:t>票</w:t>
      </w:r>
      <w:r>
        <w:rPr>
          <w:spacing w:val="-2"/>
        </w:rPr>
        <w:t>所</w:t>
      </w:r>
      <w:r>
        <w:rPr>
          <w:rFonts w:ascii="宋体" w:hAnsi="宋体" w:cs="宋体" w:eastAsia="宋体" w:hint="default"/>
          <w:spacing w:val="-2"/>
        </w:rPr>
        <w:t>购买</w:t>
      </w:r>
      <w:r>
        <w:rPr>
          <w:spacing w:val="-2"/>
        </w:rPr>
        <w:t>的资</w:t>
      </w:r>
      <w:r>
        <w:rPr>
          <w:rFonts w:ascii="宋体" w:hAnsi="宋体" w:cs="宋体" w:eastAsia="宋体" w:hint="default"/>
          <w:spacing w:val="-2"/>
        </w:rPr>
        <w:t>产</w:t>
      </w:r>
      <w:r>
        <w:rPr>
          <w:rFonts w:ascii="宋体" w:hAnsi="宋体" w:cs="宋体" w:eastAsia="宋体" w:hint="default"/>
          <w:spacing w:val="-2"/>
        </w:rPr>
        <w:t>已经</w:t>
      </w:r>
      <w:r>
        <w:rPr>
          <w:rFonts w:ascii="宋体" w:hAnsi="宋体" w:cs="宋体" w:eastAsia="宋体" w:hint="default"/>
          <w:spacing w:val="-2"/>
        </w:rPr>
        <w:t>办</w:t>
      </w:r>
      <w:r>
        <w:rPr>
          <w:spacing w:val="-2"/>
        </w:rPr>
        <w:t>理完</w:t>
      </w:r>
      <w:r>
        <w:rPr>
          <w:rFonts w:ascii="宋体" w:hAnsi="宋体" w:cs="宋体" w:eastAsia="宋体" w:hint="default"/>
          <w:spacing w:val="-2"/>
        </w:rPr>
        <w:t>毕</w:t>
      </w:r>
      <w:r>
        <w:rPr>
          <w:rFonts w:ascii="宋体" w:hAnsi="宋体" w:cs="宋体" w:eastAsia="宋体" w:hint="default"/>
          <w:spacing w:val="-2"/>
        </w:rPr>
        <w:t>过</w:t>
      </w:r>
      <w:r>
        <w:rPr>
          <w:rFonts w:ascii="宋体" w:hAnsi="宋体" w:cs="宋体" w:eastAsia="宋体" w:hint="default"/>
          <w:spacing w:val="-2"/>
        </w:rPr>
        <w:t>户</w:t>
      </w:r>
      <w:r>
        <w:rPr>
          <w:rFonts w:ascii="宋体" w:hAnsi="宋体" w:cs="宋体" w:eastAsia="宋体" w:hint="default"/>
          <w:spacing w:val="-2"/>
        </w:rPr>
        <w:t>登</w:t>
      </w:r>
      <w:r>
        <w:rPr>
          <w:spacing w:val="-2"/>
        </w:rPr>
        <w:t>记</w:t>
      </w:r>
      <w:r>
        <w:rPr>
          <w:rFonts w:ascii="宋体" w:hAnsi="宋体" w:cs="宋体" w:eastAsia="宋体" w:hint="default"/>
          <w:spacing w:val="-2"/>
        </w:rPr>
        <w:t>手续</w:t>
      </w:r>
      <w:r>
        <w:rPr>
          <w:spacing w:val="-2"/>
        </w:rPr>
        <w:t>，并</w:t>
      </w:r>
      <w:r>
        <w:rPr>
          <w:rFonts w:ascii="宋体" w:hAnsi="宋体" w:cs="宋体" w:eastAsia="宋体" w:hint="default"/>
          <w:spacing w:val="-2"/>
        </w:rPr>
        <w:t>已</w:t>
      </w:r>
      <w:r>
        <w:rPr>
          <w:rFonts w:ascii="宋体" w:hAnsi="宋体" w:cs="宋体" w:eastAsia="宋体" w:hint="default"/>
        </w:rPr>
        <w:t> </w:t>
      </w:r>
      <w:r>
        <w:rPr>
          <w:spacing w:val="-2"/>
        </w:rPr>
        <w:t>完</w:t>
      </w:r>
      <w:r>
        <w:rPr>
          <w:rFonts w:ascii="宋体" w:hAnsi="宋体" w:cs="宋体" w:eastAsia="宋体" w:hint="default"/>
          <w:spacing w:val="-2"/>
        </w:rPr>
        <w:t>成</w:t>
      </w:r>
      <w:r>
        <w:rPr>
          <w:rFonts w:ascii="宋体" w:hAnsi="宋体" w:cs="宋体" w:eastAsia="宋体" w:hint="default"/>
          <w:spacing w:val="-2"/>
        </w:rPr>
        <w:t>新</w:t>
      </w:r>
      <w:r>
        <w:rPr>
          <w:rFonts w:ascii="宋体" w:hAnsi="宋体" w:cs="宋体" w:eastAsia="宋体" w:hint="default"/>
          <w:spacing w:val="-2"/>
        </w:rPr>
        <w:t>增</w:t>
      </w:r>
      <w:r>
        <w:rPr>
          <w:rFonts w:ascii="宋体" w:hAnsi="宋体" w:cs="宋体" w:eastAsia="宋体" w:hint="default"/>
          <w:spacing w:val="-2"/>
        </w:rPr>
        <w:t>股份</w:t>
      </w:r>
      <w:r>
        <w:rPr>
          <w:rFonts w:ascii="宋体" w:hAnsi="宋体" w:cs="宋体" w:eastAsia="宋体" w:hint="default"/>
          <w:spacing w:val="-2"/>
        </w:rPr>
        <w:t>登</w:t>
      </w:r>
      <w:r>
        <w:rPr>
          <w:spacing w:val="-2"/>
        </w:rPr>
        <w:t>记，</w:t>
      </w:r>
      <w:r>
        <w:rPr>
          <w:rFonts w:ascii="宋体" w:hAnsi="宋体" w:cs="宋体" w:eastAsia="宋体" w:hint="default"/>
          <w:spacing w:val="-2"/>
        </w:rPr>
        <w:t>发行</w:t>
      </w:r>
      <w:r>
        <w:rPr>
          <w:rFonts w:ascii="宋体" w:hAnsi="宋体" w:cs="宋体" w:eastAsia="宋体" w:hint="default"/>
          <w:spacing w:val="-2"/>
        </w:rPr>
        <w:t>股份</w:t>
      </w:r>
      <w:r>
        <w:rPr>
          <w:rFonts w:ascii="宋体" w:hAnsi="宋体" w:cs="宋体" w:eastAsia="宋体" w:hint="default"/>
          <w:spacing w:val="-2"/>
        </w:rPr>
        <w:t>购买</w:t>
      </w:r>
      <w:r>
        <w:rPr>
          <w:spacing w:val="-2"/>
        </w:rPr>
        <w:t>资</w:t>
      </w:r>
      <w:r>
        <w:rPr>
          <w:rFonts w:ascii="宋体" w:hAnsi="宋体" w:cs="宋体" w:eastAsia="宋体" w:hint="default"/>
          <w:spacing w:val="-2"/>
        </w:rPr>
        <w:t>产</w:t>
      </w:r>
      <w:r>
        <w:rPr>
          <w:rFonts w:ascii="宋体" w:hAnsi="宋体" w:cs="宋体" w:eastAsia="宋体" w:hint="default"/>
          <w:spacing w:val="-2"/>
        </w:rPr>
        <w:t>方</w:t>
      </w:r>
      <w:r>
        <w:rPr>
          <w:rFonts w:ascii="宋体" w:hAnsi="宋体" w:cs="宋体" w:eastAsia="宋体" w:hint="default"/>
          <w:spacing w:val="-2"/>
        </w:rPr>
        <w:t>案</w:t>
      </w:r>
      <w:r>
        <w:rPr>
          <w:spacing w:val="-2"/>
        </w:rPr>
        <w:t>实</w:t>
      </w:r>
      <w:r>
        <w:rPr>
          <w:rFonts w:ascii="宋体" w:hAnsi="宋体" w:cs="宋体" w:eastAsia="宋体" w:hint="default"/>
          <w:spacing w:val="-2"/>
        </w:rPr>
        <w:t>施</w:t>
      </w:r>
      <w:r>
        <w:rPr>
          <w:spacing w:val="-2"/>
        </w:rPr>
        <w:t>完</w:t>
      </w:r>
      <w:r>
        <w:rPr>
          <w:rFonts w:ascii="宋体" w:hAnsi="宋体" w:cs="宋体" w:eastAsia="宋体" w:hint="default"/>
          <w:spacing w:val="-2"/>
        </w:rPr>
        <w:t>毕</w:t>
      </w:r>
      <w:r>
        <w:rPr>
          <w:spacing w:val="-2"/>
        </w:rPr>
        <w:t>。公司</w:t>
      </w:r>
      <w:r>
        <w:rPr>
          <w:rFonts w:ascii="宋体" w:hAnsi="宋体" w:cs="宋体" w:eastAsia="宋体" w:hint="default"/>
          <w:spacing w:val="-2"/>
        </w:rPr>
        <w:t>严</w:t>
      </w:r>
      <w:r>
        <w:rPr>
          <w:rFonts w:ascii="宋体" w:hAnsi="宋体" w:cs="宋体" w:eastAsia="宋体" w:hint="default"/>
          <w:spacing w:val="-2"/>
        </w:rPr>
        <w:t>格</w:t>
      </w:r>
      <w:r>
        <w:rPr>
          <w:rFonts w:ascii="宋体" w:hAnsi="宋体" w:cs="宋体" w:eastAsia="宋体" w:hint="default"/>
          <w:spacing w:val="-2"/>
        </w:rPr>
        <w:t>按照</w:t>
      </w:r>
      <w:r>
        <w:rPr>
          <w:rFonts w:ascii="宋体" w:hAnsi="宋体" w:cs="宋体" w:eastAsia="宋体" w:hint="default"/>
          <w:spacing w:val="-2"/>
        </w:rPr>
        <w:t>《</w:t>
      </w:r>
      <w:r>
        <w:rPr>
          <w:rFonts w:ascii="宋体" w:hAnsi="宋体" w:cs="宋体" w:eastAsia="宋体" w:hint="default"/>
          <w:spacing w:val="-2"/>
        </w:rPr>
        <w:t>中</w:t>
      </w:r>
      <w:r>
        <w:rPr>
          <w:rFonts w:ascii="宋体" w:hAnsi="宋体" w:cs="宋体" w:eastAsia="宋体" w:hint="default"/>
          <w:spacing w:val="-2"/>
        </w:rPr>
        <w:t>国</w:t>
      </w:r>
      <w:r>
        <w:rPr>
          <w:spacing w:val="-2"/>
        </w:rPr>
        <w:t>人</w:t>
      </w:r>
      <w:r>
        <w:rPr>
          <w:rFonts w:ascii="宋体" w:hAnsi="宋体" w:cs="宋体" w:eastAsia="宋体" w:hint="default"/>
          <w:spacing w:val="-2"/>
        </w:rPr>
        <w:t>民</w:t>
      </w:r>
      <w:r>
        <w:rPr>
          <w:rFonts w:ascii="宋体" w:hAnsi="宋体" w:cs="宋体" w:eastAsia="宋体" w:hint="default"/>
          <w:spacing w:val="-2"/>
        </w:rPr>
        <w:t>共</w:t>
      </w:r>
      <w:r>
        <w:rPr>
          <w:spacing w:val="-2"/>
        </w:rPr>
        <w:t>和</w:t>
      </w:r>
      <w:r>
        <w:rPr>
          <w:spacing w:val="-86"/>
        </w:rPr>
        <w:t> </w:t>
      </w:r>
      <w:r>
        <w:rPr>
          <w:rFonts w:ascii="宋体" w:hAnsi="宋体" w:cs="宋体" w:eastAsia="宋体" w:hint="default"/>
          <w:spacing w:val="-2"/>
        </w:rPr>
        <w:t>国</w:t>
      </w:r>
      <w:r>
        <w:rPr>
          <w:spacing w:val="-2"/>
        </w:rPr>
        <w:t>公司法</w:t>
      </w:r>
      <w:r>
        <w:rPr>
          <w:rFonts w:ascii="宋体" w:hAnsi="宋体" w:cs="宋体" w:eastAsia="宋体" w:hint="default"/>
          <w:spacing w:val="-2"/>
        </w:rPr>
        <w:t>》《</w:t>
      </w:r>
      <w:r>
        <w:rPr>
          <w:spacing w:val="-2"/>
        </w:rPr>
        <w:t>公司</w:t>
      </w:r>
      <w:r>
        <w:rPr>
          <w:rFonts w:ascii="宋体" w:hAnsi="宋体" w:cs="宋体" w:eastAsia="宋体" w:hint="default"/>
          <w:spacing w:val="-2"/>
        </w:rPr>
        <w:t>章程》</w:t>
      </w:r>
      <w:r>
        <w:rPr>
          <w:rFonts w:ascii="宋体" w:hAnsi="宋体" w:cs="宋体" w:eastAsia="宋体" w:hint="default"/>
          <w:spacing w:val="-2"/>
        </w:rPr>
        <w:t>等</w:t>
      </w:r>
      <w:r>
        <w:rPr>
          <w:spacing w:val="-2"/>
        </w:rPr>
        <w:t>的有</w:t>
      </w:r>
      <w:r>
        <w:rPr>
          <w:rFonts w:ascii="宋体" w:hAnsi="宋体" w:cs="宋体" w:eastAsia="宋体" w:hint="default"/>
          <w:spacing w:val="-2"/>
        </w:rPr>
        <w:t>关规定</w:t>
      </w:r>
      <w:r>
        <w:rPr>
          <w:spacing w:val="-2"/>
        </w:rPr>
        <w:t>，对</w:t>
      </w:r>
      <w:r>
        <w:rPr>
          <w:rFonts w:ascii="宋体" w:hAnsi="宋体" w:cs="宋体" w:eastAsia="宋体" w:hint="default"/>
          <w:spacing w:val="-2"/>
        </w:rPr>
        <w:t>募</w:t>
      </w:r>
      <w:r>
        <w:rPr>
          <w:rFonts w:ascii="宋体" w:hAnsi="宋体" w:cs="宋体" w:eastAsia="宋体" w:hint="default"/>
          <w:spacing w:val="-2"/>
        </w:rPr>
        <w:t>集</w:t>
      </w:r>
      <w:r>
        <w:rPr>
          <w:rFonts w:ascii="宋体" w:hAnsi="宋体" w:cs="宋体" w:eastAsia="宋体" w:hint="default"/>
          <w:spacing w:val="-2"/>
        </w:rPr>
        <w:t>到</w:t>
      </w:r>
      <w:r>
        <w:rPr>
          <w:rFonts w:ascii="宋体" w:hAnsi="宋体" w:cs="宋体" w:eastAsia="宋体" w:hint="default"/>
          <w:spacing w:val="-2"/>
        </w:rPr>
        <w:t>位</w:t>
      </w:r>
      <w:r>
        <w:rPr>
          <w:spacing w:val="-2"/>
        </w:rPr>
        <w:t>的资</w:t>
      </w:r>
      <w:r>
        <w:rPr>
          <w:rFonts w:ascii="宋体" w:hAnsi="宋体" w:cs="宋体" w:eastAsia="宋体" w:hint="default"/>
          <w:spacing w:val="-2"/>
        </w:rPr>
        <w:t>产</w:t>
      </w:r>
      <w:r>
        <w:rPr>
          <w:rFonts w:ascii="宋体" w:hAnsi="宋体" w:cs="宋体" w:eastAsia="宋体" w:hint="default"/>
          <w:spacing w:val="-2"/>
        </w:rPr>
        <w:t>做</w:t>
      </w:r>
      <w:r>
        <w:rPr>
          <w:rFonts w:ascii="宋体" w:hAnsi="宋体" w:cs="宋体" w:eastAsia="宋体" w:hint="default"/>
          <w:spacing w:val="-2"/>
        </w:rPr>
        <w:t>到</w:t>
      </w:r>
      <w:r>
        <w:rPr>
          <w:spacing w:val="-2"/>
        </w:rPr>
        <w:t>了</w:t>
      </w:r>
      <w:r>
        <w:rPr>
          <w:rFonts w:ascii="宋体" w:hAnsi="宋体" w:cs="宋体" w:eastAsia="宋体" w:hint="default"/>
          <w:spacing w:val="-2"/>
        </w:rPr>
        <w:t>规</w:t>
      </w:r>
      <w:r>
        <w:rPr>
          <w:rFonts w:ascii="宋体" w:hAnsi="宋体" w:cs="宋体" w:eastAsia="宋体" w:hint="default"/>
          <w:spacing w:val="-2"/>
        </w:rPr>
        <w:t>范</w:t>
      </w:r>
      <w:r>
        <w:rPr>
          <w:rFonts w:ascii="宋体" w:hAnsi="宋体" w:cs="宋体" w:eastAsia="宋体" w:hint="default"/>
          <w:spacing w:val="-2"/>
        </w:rPr>
        <w:t>使</w:t>
      </w:r>
      <w:r>
        <w:rPr>
          <w:rFonts w:ascii="宋体" w:hAnsi="宋体" w:cs="宋体" w:eastAsia="宋体" w:hint="default"/>
          <w:spacing w:val="-2"/>
        </w:rPr>
        <w:t>用</w:t>
      </w:r>
      <w:r>
        <w:rPr>
          <w:spacing w:val="-2"/>
        </w:rPr>
        <w:t>、</w:t>
      </w:r>
      <w:r>
        <w:rPr>
          <w:rFonts w:ascii="宋体" w:hAnsi="宋体" w:cs="宋体" w:eastAsia="宋体" w:hint="default"/>
          <w:spacing w:val="-2"/>
        </w:rPr>
        <w:t>如</w:t>
      </w:r>
      <w:r>
        <w:rPr>
          <w:spacing w:val="-2"/>
        </w:rPr>
        <w:t>实</w:t>
      </w:r>
      <w:r>
        <w:rPr>
          <w:rFonts w:ascii="宋体" w:hAnsi="宋体" w:cs="宋体" w:eastAsia="宋体" w:hint="default"/>
          <w:spacing w:val="-2"/>
        </w:rPr>
        <w:t>披</w:t>
      </w:r>
      <w:r>
        <w:rPr>
          <w:rFonts w:ascii="宋体" w:hAnsi="宋体" w:cs="宋体" w:eastAsia="宋体" w:hint="default"/>
          <w:spacing w:val="-87"/>
        </w:rPr>
        <w:t> </w:t>
      </w:r>
      <w:r>
        <w:rPr>
          <w:rFonts w:ascii="宋体" w:hAnsi="宋体" w:cs="宋体" w:eastAsia="宋体" w:hint="default"/>
        </w:rPr>
        <w:t>露</w:t>
      </w:r>
      <w:r>
        <w:rPr/>
        <w:t>和</w:t>
      </w:r>
      <w:r>
        <w:rPr>
          <w:rFonts w:ascii="宋体" w:hAnsi="宋体" w:cs="宋体" w:eastAsia="宋体" w:hint="default"/>
        </w:rPr>
        <w:t>严</w:t>
      </w:r>
      <w:r>
        <w:rPr>
          <w:rFonts w:ascii="宋体" w:hAnsi="宋体" w:cs="宋体" w:eastAsia="宋体" w:hint="default"/>
        </w:rPr>
        <w:t>格</w:t>
      </w:r>
      <w:r>
        <w:rPr/>
        <w:t>管理。</w:t>
      </w:r>
      <w:r>
        <w:rPr>
          <w:rFonts w:ascii="宋体" w:hAnsi="宋体" w:cs="宋体" w:eastAsia="宋体" w:hint="default"/>
        </w:rPr>
        <w:t>目</w:t>
      </w:r>
      <w:r>
        <w:rPr>
          <w:rFonts w:ascii="宋体" w:hAnsi="宋体" w:cs="宋体" w:eastAsia="宋体" w:hint="default"/>
        </w:rPr>
        <w:t>前</w:t>
      </w:r>
      <w:r>
        <w:rPr/>
        <w:t>，</w:t>
      </w:r>
      <w:r>
        <w:rPr>
          <w:rFonts w:ascii="宋体" w:hAnsi="宋体" w:cs="宋体" w:eastAsia="宋体" w:hint="default"/>
        </w:rPr>
        <w:t>相</w:t>
      </w:r>
      <w:r>
        <w:rPr>
          <w:rFonts w:ascii="宋体" w:hAnsi="宋体" w:cs="宋体" w:eastAsia="宋体" w:hint="default"/>
        </w:rPr>
        <w:t>关</w:t>
      </w:r>
      <w:r>
        <w:rPr/>
        <w:t>资</w:t>
      </w:r>
      <w:r>
        <w:rPr>
          <w:rFonts w:ascii="宋体" w:hAnsi="宋体" w:cs="宋体" w:eastAsia="宋体" w:hint="default"/>
        </w:rPr>
        <w:t>产</w:t>
      </w:r>
      <w:r>
        <w:rPr/>
        <w:t>的管理及</w:t>
      </w:r>
      <w:r>
        <w:rPr>
          <w:rFonts w:ascii="宋体" w:hAnsi="宋体" w:cs="宋体" w:eastAsia="宋体" w:hint="default"/>
        </w:rPr>
        <w:t>运</w:t>
      </w:r>
      <w:r>
        <w:rPr>
          <w:rFonts w:ascii="宋体" w:hAnsi="宋体" w:cs="宋体" w:eastAsia="宋体" w:hint="default"/>
        </w:rPr>
        <w:t>营</w:t>
      </w:r>
      <w:r>
        <w:rPr>
          <w:rFonts w:ascii="宋体" w:hAnsi="宋体" w:cs="宋体" w:eastAsia="宋体" w:hint="default"/>
        </w:rPr>
        <w:t>情况</w:t>
      </w:r>
      <w:r>
        <w:rPr>
          <w:rFonts w:ascii="宋体" w:hAnsi="宋体" w:cs="宋体" w:eastAsia="宋体" w:hint="default"/>
        </w:rPr>
        <w:t>良</w:t>
      </w:r>
      <w:r>
        <w:rPr>
          <w:rFonts w:ascii="宋体" w:hAnsi="宋体" w:cs="宋体" w:eastAsia="宋体" w:hint="default"/>
        </w:rPr>
        <w:t>好</w:t>
      </w:r>
      <w:r>
        <w:rPr/>
        <w:t>。</w:t>
      </w:r>
    </w:p>
    <w:p>
      <w:pPr>
        <w:spacing w:before="34"/>
        <w:ind w:left="20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四</w:t>
      </w:r>
      <w:r>
        <w:rPr>
          <w:rFonts w:ascii="宋体" w:hAnsi="宋体" w:cs="宋体" w:eastAsia="宋体" w:hint="default"/>
          <w:sz w:val="24"/>
          <w:szCs w:val="24"/>
        </w:rPr>
        <w:t>）</w:t>
      </w:r>
      <w:r>
        <w:rPr>
          <w:rFonts w:ascii="宋体" w:hAnsi="宋体" w:cs="宋体" w:eastAsia="宋体" w:hint="default"/>
          <w:sz w:val="24"/>
          <w:szCs w:val="24"/>
        </w:rPr>
        <w:t>收</w:t>
      </w:r>
      <w:r>
        <w:rPr>
          <w:rFonts w:ascii="宋体" w:hAnsi="宋体" w:cs="宋体" w:eastAsia="宋体" w:hint="default"/>
          <w:sz w:val="24"/>
          <w:szCs w:val="24"/>
        </w:rPr>
        <w:t>购</w:t>
      </w:r>
      <w:r>
        <w:rPr>
          <w:rFonts w:ascii="宋体" w:hAnsi="宋体" w:cs="宋体" w:eastAsia="宋体" w:hint="default"/>
          <w:sz w:val="24"/>
          <w:szCs w:val="24"/>
        </w:rPr>
        <w:t>、出</w:t>
      </w:r>
      <w:r>
        <w:rPr>
          <w:rFonts w:ascii="宋体" w:hAnsi="宋体" w:cs="宋体" w:eastAsia="宋体" w:hint="default"/>
          <w:sz w:val="24"/>
          <w:szCs w:val="24"/>
        </w:rPr>
        <w:t>售</w:t>
      </w:r>
      <w:r>
        <w:rPr>
          <w:rFonts w:ascii="宋体" w:hAnsi="宋体" w:cs="宋体" w:eastAsia="宋体" w:hint="default"/>
          <w:sz w:val="24"/>
          <w:szCs w:val="24"/>
        </w:rPr>
        <w:t>资</w:t>
      </w:r>
      <w:r>
        <w:rPr>
          <w:rFonts w:ascii="宋体" w:hAnsi="宋体" w:cs="宋体" w:eastAsia="宋体" w:hint="default"/>
          <w:sz w:val="24"/>
          <w:szCs w:val="24"/>
        </w:rPr>
        <w:t>产情况</w:t>
      </w:r>
    </w:p>
    <w:p>
      <w:pPr>
        <w:spacing w:line="357" w:lineRule="auto" w:before="151"/>
        <w:ind w:left="1574" w:right="143" w:firstLine="480"/>
        <w:jc w:val="both"/>
        <w:rPr>
          <w:rFonts w:ascii="宋体" w:hAnsi="宋体" w:cs="宋体" w:eastAsia="宋体" w:hint="default"/>
          <w:sz w:val="24"/>
          <w:szCs w:val="24"/>
        </w:rPr>
      </w:pPr>
      <w:r>
        <w:rPr>
          <w:rFonts w:ascii="宋体" w:hAnsi="宋体" w:cs="宋体" w:eastAsia="宋体" w:hint="default"/>
          <w:spacing w:val="-2"/>
          <w:sz w:val="24"/>
          <w:szCs w:val="24"/>
        </w:rPr>
        <w:t>公司在报告</w:t>
      </w:r>
      <w:r>
        <w:rPr>
          <w:rFonts w:ascii="宋体" w:hAnsi="宋体" w:cs="宋体" w:eastAsia="宋体" w:hint="default"/>
          <w:spacing w:val="-2"/>
          <w:sz w:val="24"/>
          <w:szCs w:val="24"/>
        </w:rPr>
        <w:t>期</w:t>
      </w:r>
      <w:r>
        <w:rPr>
          <w:rFonts w:ascii="宋体" w:hAnsi="宋体" w:cs="宋体" w:eastAsia="宋体" w:hint="default"/>
          <w:spacing w:val="-2"/>
          <w:sz w:val="24"/>
          <w:szCs w:val="24"/>
        </w:rPr>
        <w:t>内，</w:t>
      </w:r>
      <w:r>
        <w:rPr>
          <w:rFonts w:ascii="宋体" w:hAnsi="宋体" w:cs="宋体" w:eastAsia="宋体" w:hint="default"/>
          <w:spacing w:val="-2"/>
          <w:sz w:val="24"/>
          <w:szCs w:val="24"/>
        </w:rPr>
        <w:t>收</w:t>
      </w:r>
      <w:r>
        <w:rPr>
          <w:rFonts w:ascii="宋体" w:hAnsi="宋体" w:cs="宋体" w:eastAsia="宋体" w:hint="default"/>
          <w:spacing w:val="-2"/>
          <w:sz w:val="24"/>
          <w:szCs w:val="24"/>
        </w:rPr>
        <w:t>购</w:t>
      </w:r>
      <w:r>
        <w:rPr>
          <w:rFonts w:ascii="宋体" w:hAnsi="宋体" w:cs="宋体" w:eastAsia="宋体" w:hint="default"/>
          <w:spacing w:val="-2"/>
          <w:sz w:val="24"/>
          <w:szCs w:val="24"/>
        </w:rPr>
        <w:t>资</w:t>
      </w:r>
      <w:r>
        <w:rPr>
          <w:rFonts w:ascii="宋体" w:hAnsi="宋体" w:cs="宋体" w:eastAsia="宋体" w:hint="default"/>
          <w:spacing w:val="-2"/>
          <w:sz w:val="24"/>
          <w:szCs w:val="24"/>
        </w:rPr>
        <w:t>产</w:t>
      </w:r>
      <w:r>
        <w:rPr>
          <w:rFonts w:ascii="宋体" w:hAnsi="宋体" w:cs="宋体" w:eastAsia="宋体" w:hint="default"/>
          <w:spacing w:val="-2"/>
          <w:sz w:val="24"/>
          <w:szCs w:val="24"/>
        </w:rPr>
        <w:t>行</w:t>
      </w:r>
      <w:r>
        <w:rPr>
          <w:rFonts w:ascii="宋体" w:hAnsi="宋体" w:cs="宋体" w:eastAsia="宋体" w:hint="default"/>
          <w:spacing w:val="-2"/>
          <w:sz w:val="24"/>
          <w:szCs w:val="24"/>
        </w:rPr>
        <w:t>为</w:t>
      </w:r>
      <w:r>
        <w:rPr>
          <w:rFonts w:ascii="宋体" w:hAnsi="宋体" w:cs="宋体" w:eastAsia="宋体" w:hint="default"/>
          <w:spacing w:val="-2"/>
          <w:sz w:val="24"/>
          <w:szCs w:val="24"/>
        </w:rPr>
        <w:t>能够</w:t>
      </w:r>
      <w:r>
        <w:rPr>
          <w:rFonts w:ascii="宋体" w:hAnsi="宋体" w:cs="宋体" w:eastAsia="宋体" w:hint="default"/>
          <w:spacing w:val="-2"/>
          <w:sz w:val="24"/>
          <w:szCs w:val="24"/>
        </w:rPr>
        <w:t>按照</w:t>
      </w:r>
      <w:r>
        <w:rPr>
          <w:rFonts w:ascii="宋体" w:hAnsi="宋体" w:cs="宋体" w:eastAsia="宋体" w:hint="default"/>
          <w:spacing w:val="-2"/>
          <w:sz w:val="24"/>
          <w:szCs w:val="24"/>
        </w:rPr>
        <w:t>《</w:t>
      </w:r>
      <w:r>
        <w:rPr>
          <w:rFonts w:ascii="宋体" w:hAnsi="宋体" w:cs="宋体" w:eastAsia="宋体" w:hint="default"/>
          <w:spacing w:val="-2"/>
          <w:sz w:val="24"/>
          <w:szCs w:val="24"/>
        </w:rPr>
        <w:t>公司</w:t>
      </w:r>
      <w:r>
        <w:rPr>
          <w:rFonts w:ascii="宋体" w:hAnsi="宋体" w:cs="宋体" w:eastAsia="宋体" w:hint="default"/>
          <w:spacing w:val="-2"/>
          <w:sz w:val="24"/>
          <w:szCs w:val="24"/>
        </w:rPr>
        <w:t>章程》</w:t>
      </w:r>
      <w:r>
        <w:rPr>
          <w:rFonts w:ascii="宋体" w:hAnsi="宋体" w:cs="宋体" w:eastAsia="宋体" w:hint="default"/>
          <w:spacing w:val="-2"/>
          <w:sz w:val="24"/>
          <w:szCs w:val="24"/>
        </w:rPr>
        <w:t>和</w:t>
      </w:r>
      <w:r>
        <w:rPr>
          <w:rFonts w:ascii="宋体" w:hAnsi="宋体" w:cs="宋体" w:eastAsia="宋体" w:hint="default"/>
          <w:spacing w:val="-2"/>
          <w:sz w:val="24"/>
          <w:szCs w:val="24"/>
        </w:rPr>
        <w:t>相</w:t>
      </w:r>
      <w:r>
        <w:rPr>
          <w:rFonts w:ascii="宋体" w:hAnsi="宋体" w:cs="宋体" w:eastAsia="宋体" w:hint="default"/>
          <w:spacing w:val="-2"/>
          <w:sz w:val="24"/>
          <w:szCs w:val="24"/>
        </w:rPr>
        <w:t>关规章制</w:t>
      </w:r>
      <w:r>
        <w:rPr>
          <w:rFonts w:ascii="宋体" w:hAnsi="宋体" w:cs="宋体" w:eastAsia="宋体" w:hint="default"/>
          <w:spacing w:val="-2"/>
          <w:sz w:val="24"/>
          <w:szCs w:val="24"/>
        </w:rPr>
        <w:t>度</w:t>
      </w:r>
      <w:r>
        <w:rPr>
          <w:rFonts w:ascii="宋体" w:hAnsi="宋体" w:cs="宋体" w:eastAsia="宋体" w:hint="default"/>
          <w:spacing w:val="-2"/>
          <w:sz w:val="24"/>
          <w:szCs w:val="24"/>
        </w:rPr>
        <w:t>办</w:t>
      </w:r>
      <w:r>
        <w:rPr>
          <w:rFonts w:ascii="宋体" w:hAnsi="宋体" w:cs="宋体" w:eastAsia="宋体" w:hint="default"/>
          <w:spacing w:val="-2"/>
          <w:sz w:val="24"/>
          <w:szCs w:val="24"/>
        </w:rPr>
        <w:t>理，</w:t>
      </w:r>
      <w:r>
        <w:rPr>
          <w:rFonts w:ascii="宋体" w:hAnsi="宋体" w:cs="宋体" w:eastAsia="宋体" w:hint="default"/>
          <w:spacing w:val="-2"/>
          <w:sz w:val="24"/>
          <w:szCs w:val="24"/>
        </w:rPr>
        <w:t>决</w:t>
      </w:r>
      <w:r>
        <w:rPr>
          <w:rFonts w:ascii="宋体" w:hAnsi="宋体" w:cs="宋体" w:eastAsia="宋体" w:hint="default"/>
          <w:sz w:val="24"/>
          <w:szCs w:val="24"/>
        </w:rPr>
        <w:t> </w:t>
      </w:r>
      <w:r>
        <w:rPr>
          <w:rFonts w:ascii="宋体" w:hAnsi="宋体" w:cs="宋体" w:eastAsia="宋体" w:hint="default"/>
          <w:spacing w:val="-2"/>
          <w:sz w:val="24"/>
          <w:szCs w:val="24"/>
        </w:rPr>
        <w:t>策</w:t>
      </w:r>
      <w:r>
        <w:rPr>
          <w:rFonts w:ascii="宋体" w:hAnsi="宋体" w:cs="宋体" w:eastAsia="宋体" w:hint="default"/>
          <w:spacing w:val="-2"/>
          <w:sz w:val="24"/>
          <w:szCs w:val="24"/>
        </w:rPr>
        <w:t>科</w:t>
      </w:r>
      <w:r>
        <w:rPr>
          <w:rFonts w:ascii="宋体" w:hAnsi="宋体" w:cs="宋体" w:eastAsia="宋体" w:hint="default"/>
          <w:spacing w:val="-2"/>
          <w:sz w:val="24"/>
          <w:szCs w:val="24"/>
        </w:rPr>
        <w:t>学</w:t>
      </w:r>
      <w:r>
        <w:rPr>
          <w:rFonts w:ascii="宋体" w:hAnsi="宋体" w:cs="宋体" w:eastAsia="宋体" w:hint="default"/>
          <w:spacing w:val="-2"/>
          <w:sz w:val="24"/>
          <w:szCs w:val="24"/>
        </w:rPr>
        <w:t>、</w:t>
      </w:r>
      <w:r>
        <w:rPr>
          <w:rFonts w:ascii="宋体" w:hAnsi="宋体" w:cs="宋体" w:eastAsia="宋体" w:hint="default"/>
          <w:spacing w:val="-2"/>
          <w:sz w:val="24"/>
          <w:szCs w:val="24"/>
        </w:rPr>
        <w:t>程</w:t>
      </w:r>
      <w:r>
        <w:rPr>
          <w:rFonts w:ascii="宋体" w:hAnsi="宋体" w:cs="宋体" w:eastAsia="宋体" w:hint="default"/>
          <w:spacing w:val="-2"/>
          <w:sz w:val="24"/>
          <w:szCs w:val="24"/>
        </w:rPr>
        <w:t>序</w:t>
      </w:r>
      <w:r>
        <w:rPr>
          <w:rFonts w:ascii="宋体" w:hAnsi="宋体" w:cs="宋体" w:eastAsia="宋体" w:hint="default"/>
          <w:spacing w:val="-2"/>
          <w:sz w:val="24"/>
          <w:szCs w:val="24"/>
        </w:rPr>
        <w:t>合</w:t>
      </w:r>
      <w:r>
        <w:rPr>
          <w:rFonts w:ascii="宋体" w:hAnsi="宋体" w:cs="宋体" w:eastAsia="宋体" w:hint="default"/>
          <w:spacing w:val="-2"/>
          <w:sz w:val="24"/>
          <w:szCs w:val="24"/>
        </w:rPr>
        <w:t>法，没有</w:t>
      </w:r>
      <w:r>
        <w:rPr>
          <w:rFonts w:ascii="宋体" w:hAnsi="宋体" w:cs="宋体" w:eastAsia="宋体" w:hint="default"/>
          <w:spacing w:val="-2"/>
          <w:sz w:val="24"/>
          <w:szCs w:val="24"/>
        </w:rPr>
        <w:t>发现</w:t>
      </w:r>
      <w:r>
        <w:rPr>
          <w:rFonts w:ascii="宋体" w:hAnsi="宋体" w:cs="宋体" w:eastAsia="宋体" w:hint="default"/>
          <w:spacing w:val="-2"/>
          <w:sz w:val="24"/>
          <w:szCs w:val="24"/>
        </w:rPr>
        <w:t>内</w:t>
      </w:r>
      <w:r>
        <w:rPr>
          <w:rFonts w:ascii="宋体" w:hAnsi="宋体" w:cs="宋体" w:eastAsia="宋体" w:hint="default"/>
          <w:spacing w:val="-2"/>
          <w:sz w:val="24"/>
          <w:szCs w:val="24"/>
        </w:rPr>
        <w:t>幕</w:t>
      </w:r>
      <w:r>
        <w:rPr>
          <w:rFonts w:ascii="宋体" w:hAnsi="宋体" w:cs="宋体" w:eastAsia="宋体" w:hint="default"/>
          <w:spacing w:val="-2"/>
          <w:sz w:val="24"/>
          <w:szCs w:val="24"/>
        </w:rPr>
        <w:t>交</w:t>
      </w:r>
      <w:r>
        <w:rPr>
          <w:rFonts w:ascii="宋体" w:hAnsi="宋体" w:cs="宋体" w:eastAsia="宋体" w:hint="default"/>
          <w:spacing w:val="-2"/>
          <w:sz w:val="24"/>
          <w:szCs w:val="24"/>
        </w:rPr>
        <w:t>易</w:t>
      </w:r>
      <w:r>
        <w:rPr>
          <w:rFonts w:ascii="宋体" w:hAnsi="宋体" w:cs="宋体" w:eastAsia="宋体" w:hint="default"/>
          <w:spacing w:val="-2"/>
          <w:sz w:val="24"/>
          <w:szCs w:val="24"/>
        </w:rPr>
        <w:t>和</w:t>
      </w:r>
      <w:r>
        <w:rPr>
          <w:rFonts w:ascii="宋体" w:hAnsi="宋体" w:cs="宋体" w:eastAsia="宋体" w:hint="default"/>
          <w:spacing w:val="-2"/>
          <w:sz w:val="24"/>
          <w:szCs w:val="24"/>
        </w:rPr>
        <w:t>损</w:t>
      </w:r>
      <w:r>
        <w:rPr>
          <w:rFonts w:ascii="宋体" w:hAnsi="宋体" w:cs="宋体" w:eastAsia="宋体" w:hint="default"/>
          <w:spacing w:val="-2"/>
          <w:sz w:val="24"/>
          <w:szCs w:val="24"/>
        </w:rPr>
        <w:t>害</w:t>
      </w:r>
      <w:r>
        <w:rPr>
          <w:rFonts w:ascii="宋体" w:hAnsi="宋体" w:cs="宋体" w:eastAsia="宋体" w:hint="default"/>
          <w:spacing w:val="-2"/>
          <w:sz w:val="24"/>
          <w:szCs w:val="24"/>
        </w:rPr>
        <w:t>部</w:t>
      </w:r>
      <w:r>
        <w:rPr>
          <w:rFonts w:ascii="宋体" w:hAnsi="宋体" w:cs="宋体" w:eastAsia="宋体" w:hint="default"/>
          <w:spacing w:val="-2"/>
          <w:sz w:val="24"/>
          <w:szCs w:val="24"/>
        </w:rPr>
        <w:t>分</w:t>
      </w:r>
      <w:r>
        <w:rPr>
          <w:rFonts w:ascii="宋体" w:hAnsi="宋体" w:cs="宋体" w:eastAsia="宋体" w:hint="default"/>
          <w:spacing w:val="-2"/>
          <w:sz w:val="24"/>
          <w:szCs w:val="24"/>
        </w:rPr>
        <w:t>股东</w:t>
      </w:r>
      <w:r>
        <w:rPr>
          <w:rFonts w:ascii="宋体" w:hAnsi="宋体" w:cs="宋体" w:eastAsia="宋体" w:hint="default"/>
          <w:spacing w:val="-2"/>
          <w:sz w:val="24"/>
          <w:szCs w:val="24"/>
        </w:rPr>
        <w:t>的</w:t>
      </w:r>
      <w:r>
        <w:rPr>
          <w:rFonts w:ascii="宋体" w:hAnsi="宋体" w:cs="宋体" w:eastAsia="宋体" w:hint="default"/>
          <w:spacing w:val="-2"/>
          <w:sz w:val="24"/>
          <w:szCs w:val="24"/>
        </w:rPr>
        <w:t>权益</w:t>
      </w:r>
      <w:r>
        <w:rPr>
          <w:rFonts w:ascii="宋体" w:hAnsi="宋体" w:cs="宋体" w:eastAsia="宋体" w:hint="default"/>
          <w:spacing w:val="-2"/>
          <w:sz w:val="24"/>
          <w:szCs w:val="24"/>
        </w:rPr>
        <w:t>或</w:t>
      </w:r>
      <w:r>
        <w:rPr>
          <w:rFonts w:ascii="宋体" w:hAnsi="宋体" w:cs="宋体" w:eastAsia="宋体" w:hint="default"/>
          <w:spacing w:val="-2"/>
          <w:sz w:val="24"/>
          <w:szCs w:val="24"/>
        </w:rPr>
        <w:t>造</w:t>
      </w:r>
      <w:r>
        <w:rPr>
          <w:rFonts w:ascii="宋体" w:hAnsi="宋体" w:cs="宋体" w:eastAsia="宋体" w:hint="default"/>
          <w:spacing w:val="-2"/>
          <w:sz w:val="24"/>
          <w:szCs w:val="24"/>
        </w:rPr>
        <w:t>成</w:t>
      </w:r>
      <w:r>
        <w:rPr>
          <w:rFonts w:ascii="宋体" w:hAnsi="宋体" w:cs="宋体" w:eastAsia="宋体" w:hint="default"/>
          <w:spacing w:val="-2"/>
          <w:sz w:val="24"/>
          <w:szCs w:val="24"/>
        </w:rPr>
        <w:t>公司资</w:t>
      </w:r>
      <w:r>
        <w:rPr>
          <w:rFonts w:ascii="宋体" w:hAnsi="宋体" w:cs="宋体" w:eastAsia="宋体" w:hint="default"/>
          <w:spacing w:val="-2"/>
          <w:sz w:val="24"/>
          <w:szCs w:val="24"/>
        </w:rPr>
        <w:t>产</w:t>
      </w:r>
      <w:r>
        <w:rPr>
          <w:rFonts w:ascii="宋体" w:hAnsi="宋体" w:cs="宋体" w:eastAsia="宋体" w:hint="default"/>
          <w:spacing w:val="-2"/>
          <w:sz w:val="24"/>
          <w:szCs w:val="24"/>
        </w:rPr>
        <w:t>流</w:t>
      </w:r>
      <w:r>
        <w:rPr>
          <w:rFonts w:ascii="宋体" w:hAnsi="宋体" w:cs="宋体" w:eastAsia="宋体" w:hint="default"/>
          <w:spacing w:val="-2"/>
          <w:sz w:val="24"/>
          <w:szCs w:val="24"/>
        </w:rPr>
        <w:t>失</w:t>
      </w:r>
      <w:r>
        <w:rPr>
          <w:rFonts w:ascii="宋体" w:hAnsi="宋体" w:cs="宋体" w:eastAsia="宋体" w:hint="default"/>
          <w:spacing w:val="-2"/>
          <w:sz w:val="24"/>
          <w:szCs w:val="24"/>
        </w:rPr>
        <w:t>的</w:t>
      </w:r>
      <w:r>
        <w:rPr>
          <w:rFonts w:ascii="宋体" w:hAnsi="宋体" w:cs="宋体" w:eastAsia="宋体" w:hint="default"/>
          <w:spacing w:val="-86"/>
          <w:sz w:val="24"/>
          <w:szCs w:val="24"/>
        </w:rPr>
        <w:t> </w:t>
      </w:r>
      <w:r>
        <w:rPr>
          <w:rFonts w:ascii="宋体" w:hAnsi="宋体" w:cs="宋体" w:eastAsia="宋体" w:hint="default"/>
          <w:sz w:val="24"/>
          <w:szCs w:val="24"/>
        </w:rPr>
        <w:t>行</w:t>
      </w:r>
      <w:r>
        <w:rPr>
          <w:rFonts w:ascii="宋体" w:hAnsi="宋体" w:cs="宋体" w:eastAsia="宋体" w:hint="default"/>
          <w:sz w:val="24"/>
          <w:szCs w:val="24"/>
        </w:rPr>
        <w:t>为。</w:t>
      </w:r>
    </w:p>
    <w:p>
      <w:pPr>
        <w:spacing w:before="34"/>
        <w:ind w:left="20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五</w:t>
      </w:r>
      <w:r>
        <w:rPr>
          <w:rFonts w:ascii="宋体" w:hAnsi="宋体" w:cs="宋体" w:eastAsia="宋体" w:hint="default"/>
          <w:sz w:val="24"/>
          <w:szCs w:val="24"/>
        </w:rPr>
        <w:t>）</w:t>
      </w:r>
      <w:r>
        <w:rPr>
          <w:rFonts w:ascii="宋体" w:hAnsi="宋体" w:cs="宋体" w:eastAsia="宋体" w:hint="default"/>
          <w:sz w:val="24"/>
          <w:szCs w:val="24"/>
        </w:rPr>
        <w:t>公司</w:t>
      </w:r>
      <w:r>
        <w:rPr>
          <w:rFonts w:ascii="宋体" w:hAnsi="宋体" w:cs="宋体" w:eastAsia="宋体" w:hint="default"/>
          <w:sz w:val="24"/>
          <w:szCs w:val="24"/>
        </w:rPr>
        <w:t>关联</w:t>
      </w:r>
      <w:r>
        <w:rPr>
          <w:rFonts w:ascii="宋体" w:hAnsi="宋体" w:cs="宋体" w:eastAsia="宋体" w:hint="default"/>
          <w:sz w:val="24"/>
          <w:szCs w:val="24"/>
        </w:rPr>
        <w:t>交</w:t>
      </w:r>
      <w:r>
        <w:rPr>
          <w:rFonts w:ascii="宋体" w:hAnsi="宋体" w:cs="宋体" w:eastAsia="宋体" w:hint="default"/>
          <w:sz w:val="24"/>
          <w:szCs w:val="24"/>
        </w:rPr>
        <w:t>易</w:t>
      </w:r>
      <w:r>
        <w:rPr>
          <w:rFonts w:ascii="宋体" w:hAnsi="宋体" w:cs="宋体" w:eastAsia="宋体" w:hint="default"/>
          <w:sz w:val="24"/>
          <w:szCs w:val="24"/>
        </w:rPr>
        <w:t>情况</w:t>
      </w:r>
    </w:p>
    <w:p>
      <w:pPr>
        <w:spacing w:line="357" w:lineRule="auto" w:before="151"/>
        <w:ind w:left="1574" w:right="108" w:firstLine="480"/>
        <w:jc w:val="both"/>
        <w:rPr>
          <w:rFonts w:ascii="宋体" w:hAnsi="宋体" w:cs="宋体" w:eastAsia="宋体" w:hint="default"/>
          <w:sz w:val="24"/>
          <w:szCs w:val="24"/>
        </w:rPr>
      </w:pPr>
      <w:r>
        <w:rPr>
          <w:rFonts w:ascii="宋体" w:hAnsi="宋体" w:cs="宋体" w:eastAsia="宋体" w:hint="default"/>
          <w:spacing w:val="-1"/>
          <w:sz w:val="24"/>
          <w:szCs w:val="24"/>
        </w:rPr>
        <w:t>公司</w:t>
      </w:r>
      <w:r>
        <w:rPr>
          <w:rFonts w:ascii="宋体" w:hAnsi="宋体" w:cs="宋体" w:eastAsia="宋体" w:hint="default"/>
          <w:spacing w:val="-1"/>
          <w:sz w:val="24"/>
          <w:szCs w:val="24"/>
        </w:rPr>
        <w:t>与各</w:t>
      </w:r>
      <w:r>
        <w:rPr>
          <w:rFonts w:ascii="宋体" w:hAnsi="宋体" w:cs="宋体" w:eastAsia="宋体" w:hint="default"/>
          <w:spacing w:val="-1"/>
          <w:sz w:val="24"/>
          <w:szCs w:val="24"/>
        </w:rPr>
        <w:t>关联</w:t>
      </w:r>
      <w:r>
        <w:rPr>
          <w:rFonts w:ascii="宋体" w:hAnsi="宋体" w:cs="宋体" w:eastAsia="宋体" w:hint="default"/>
          <w:spacing w:val="-1"/>
          <w:sz w:val="24"/>
          <w:szCs w:val="24"/>
        </w:rPr>
        <w:t>方</w:t>
      </w:r>
      <w:r>
        <w:rPr>
          <w:rFonts w:ascii="宋体" w:hAnsi="宋体" w:cs="宋体" w:eastAsia="宋体" w:hint="default"/>
          <w:spacing w:val="-1"/>
          <w:sz w:val="24"/>
          <w:szCs w:val="24"/>
        </w:rPr>
        <w:t>的</w:t>
      </w:r>
      <w:r>
        <w:rPr>
          <w:rFonts w:ascii="宋体" w:hAnsi="宋体" w:cs="宋体" w:eastAsia="宋体" w:hint="default"/>
          <w:spacing w:val="-1"/>
          <w:sz w:val="24"/>
          <w:szCs w:val="24"/>
        </w:rPr>
        <w:t>关联</w:t>
      </w:r>
      <w:r>
        <w:rPr>
          <w:rFonts w:ascii="宋体" w:hAnsi="宋体" w:cs="宋体" w:eastAsia="宋体" w:hint="default"/>
          <w:spacing w:val="-1"/>
          <w:sz w:val="24"/>
          <w:szCs w:val="24"/>
        </w:rPr>
        <w:t>交</w:t>
      </w:r>
      <w:r>
        <w:rPr>
          <w:rFonts w:ascii="宋体" w:hAnsi="宋体" w:cs="宋体" w:eastAsia="宋体" w:hint="default"/>
          <w:spacing w:val="-1"/>
          <w:sz w:val="24"/>
          <w:szCs w:val="24"/>
        </w:rPr>
        <w:t>易</w:t>
      </w:r>
      <w:r>
        <w:rPr>
          <w:rFonts w:ascii="宋体" w:hAnsi="宋体" w:cs="宋体" w:eastAsia="宋体" w:hint="default"/>
          <w:spacing w:val="-1"/>
          <w:sz w:val="24"/>
          <w:szCs w:val="24"/>
        </w:rPr>
        <w:t>，</w:t>
      </w:r>
      <w:r>
        <w:rPr>
          <w:rFonts w:ascii="宋体" w:hAnsi="宋体" w:cs="宋体" w:eastAsia="宋体" w:hint="default"/>
          <w:spacing w:val="-1"/>
          <w:sz w:val="24"/>
          <w:szCs w:val="24"/>
        </w:rPr>
        <w:t>以</w:t>
      </w:r>
      <w:r>
        <w:rPr>
          <w:rFonts w:ascii="宋体" w:hAnsi="宋体" w:cs="宋体" w:eastAsia="宋体" w:hint="default"/>
          <w:spacing w:val="-1"/>
          <w:sz w:val="24"/>
          <w:szCs w:val="24"/>
        </w:rPr>
        <w:t>国</w:t>
      </w:r>
      <w:r>
        <w:rPr>
          <w:rFonts w:ascii="宋体" w:hAnsi="宋体" w:cs="宋体" w:eastAsia="宋体" w:hint="default"/>
          <w:spacing w:val="-1"/>
          <w:sz w:val="24"/>
          <w:szCs w:val="24"/>
        </w:rPr>
        <w:t>家</w:t>
      </w:r>
      <w:r>
        <w:rPr>
          <w:rFonts w:ascii="宋体" w:hAnsi="宋体" w:cs="宋体" w:eastAsia="宋体" w:hint="default"/>
          <w:spacing w:val="-1"/>
          <w:sz w:val="24"/>
          <w:szCs w:val="24"/>
        </w:rPr>
        <w:t>定</w:t>
      </w:r>
      <w:r>
        <w:rPr>
          <w:rFonts w:ascii="宋体" w:hAnsi="宋体" w:cs="宋体" w:eastAsia="宋体" w:hint="default"/>
          <w:spacing w:val="-1"/>
          <w:sz w:val="24"/>
          <w:szCs w:val="24"/>
        </w:rPr>
        <w:t>价</w:t>
      </w:r>
      <w:r>
        <w:rPr>
          <w:rFonts w:ascii="宋体" w:hAnsi="宋体" w:cs="宋体" w:eastAsia="宋体" w:hint="default"/>
          <w:spacing w:val="-1"/>
          <w:sz w:val="24"/>
          <w:szCs w:val="24"/>
        </w:rPr>
        <w:t>、</w:t>
      </w:r>
      <w:r>
        <w:rPr>
          <w:rFonts w:ascii="宋体" w:hAnsi="宋体" w:cs="宋体" w:eastAsia="宋体" w:hint="default"/>
          <w:spacing w:val="-1"/>
          <w:sz w:val="24"/>
          <w:szCs w:val="24"/>
        </w:rPr>
        <w:t>市</w:t>
      </w:r>
      <w:r>
        <w:rPr>
          <w:rFonts w:ascii="宋体" w:hAnsi="宋体" w:cs="宋体" w:eastAsia="宋体" w:hint="default"/>
          <w:spacing w:val="-1"/>
          <w:sz w:val="24"/>
          <w:szCs w:val="24"/>
        </w:rPr>
        <w:t>场</w:t>
      </w:r>
      <w:r>
        <w:rPr>
          <w:rFonts w:ascii="宋体" w:hAnsi="宋体" w:cs="宋体" w:eastAsia="宋体" w:hint="default"/>
          <w:spacing w:val="-1"/>
          <w:sz w:val="24"/>
          <w:szCs w:val="24"/>
        </w:rPr>
        <w:t>价格</w:t>
      </w:r>
      <w:r>
        <w:rPr>
          <w:rFonts w:ascii="宋体" w:hAnsi="宋体" w:cs="宋体" w:eastAsia="宋体" w:hint="default"/>
          <w:spacing w:val="-1"/>
          <w:sz w:val="24"/>
          <w:szCs w:val="24"/>
        </w:rPr>
        <w:t>、</w:t>
      </w:r>
      <w:r>
        <w:rPr>
          <w:rFonts w:ascii="宋体" w:hAnsi="宋体" w:cs="宋体" w:eastAsia="宋体" w:hint="default"/>
          <w:spacing w:val="-1"/>
          <w:sz w:val="24"/>
          <w:szCs w:val="24"/>
        </w:rPr>
        <w:t>协</w:t>
      </w:r>
      <w:r>
        <w:rPr>
          <w:rFonts w:ascii="宋体" w:hAnsi="宋体" w:cs="宋体" w:eastAsia="宋体" w:hint="default"/>
          <w:spacing w:val="-1"/>
          <w:sz w:val="24"/>
          <w:szCs w:val="24"/>
        </w:rPr>
        <w:t>议</w:t>
      </w:r>
      <w:r>
        <w:rPr>
          <w:rFonts w:ascii="宋体" w:hAnsi="宋体" w:cs="宋体" w:eastAsia="宋体" w:hint="default"/>
          <w:spacing w:val="-1"/>
          <w:sz w:val="24"/>
          <w:szCs w:val="24"/>
        </w:rPr>
        <w:t>价</w:t>
      </w:r>
      <w:r>
        <w:rPr>
          <w:rFonts w:ascii="宋体" w:hAnsi="宋体" w:cs="宋体" w:eastAsia="宋体" w:hint="default"/>
          <w:spacing w:val="-1"/>
          <w:sz w:val="24"/>
          <w:szCs w:val="24"/>
        </w:rPr>
        <w:t>为</w:t>
      </w:r>
      <w:r>
        <w:rPr>
          <w:rFonts w:ascii="宋体" w:hAnsi="宋体" w:cs="宋体" w:eastAsia="宋体" w:hint="default"/>
          <w:spacing w:val="-1"/>
          <w:sz w:val="24"/>
          <w:szCs w:val="24"/>
        </w:rPr>
        <w:t>基</w:t>
      </w:r>
      <w:r>
        <w:rPr>
          <w:rFonts w:ascii="宋体" w:hAnsi="宋体" w:cs="宋体" w:eastAsia="宋体" w:hint="default"/>
          <w:spacing w:val="-1"/>
          <w:sz w:val="24"/>
          <w:szCs w:val="24"/>
        </w:rPr>
        <w:t>础</w:t>
      </w:r>
      <w:r>
        <w:rPr>
          <w:rFonts w:ascii="宋体" w:hAnsi="宋体" w:cs="宋体" w:eastAsia="宋体" w:hint="default"/>
          <w:spacing w:val="-1"/>
          <w:sz w:val="24"/>
          <w:szCs w:val="24"/>
        </w:rPr>
        <w:t>进</w:t>
      </w:r>
      <w:r>
        <w:rPr>
          <w:rFonts w:ascii="宋体" w:hAnsi="宋体" w:cs="宋体" w:eastAsia="宋体" w:hint="default"/>
          <w:spacing w:val="-1"/>
          <w:sz w:val="24"/>
          <w:szCs w:val="24"/>
        </w:rPr>
        <w:t>行</w:t>
      </w:r>
      <w:r>
        <w:rPr>
          <w:rFonts w:ascii="宋体" w:hAnsi="宋体" w:cs="宋体" w:eastAsia="宋体" w:hint="default"/>
          <w:spacing w:val="-1"/>
          <w:sz w:val="24"/>
          <w:szCs w:val="24"/>
        </w:rPr>
        <w:t>核</w:t>
      </w:r>
      <w:r>
        <w:rPr>
          <w:rFonts w:ascii="宋体" w:hAnsi="宋体" w:cs="宋体" w:eastAsia="宋体" w:hint="default"/>
          <w:spacing w:val="-1"/>
          <w:sz w:val="24"/>
          <w:szCs w:val="24"/>
        </w:rPr>
        <w:t>算</w:t>
      </w:r>
      <w:r>
        <w:rPr>
          <w:rFonts w:ascii="宋体" w:hAnsi="宋体" w:cs="宋体" w:eastAsia="宋体" w:hint="default"/>
          <w:spacing w:val="-1"/>
          <w:sz w:val="24"/>
          <w:szCs w:val="24"/>
        </w:rPr>
        <w:t>。</w:t>
      </w:r>
      <w:r>
        <w:rPr>
          <w:rFonts w:ascii="宋体" w:hAnsi="宋体" w:cs="宋体" w:eastAsia="宋体" w:hint="default"/>
          <w:sz w:val="24"/>
          <w:szCs w:val="24"/>
        </w:rPr>
        <w:t> </w:t>
      </w:r>
      <w:r>
        <w:rPr>
          <w:rFonts w:ascii="宋体" w:hAnsi="宋体" w:cs="宋体" w:eastAsia="宋体" w:hint="default"/>
          <w:spacing w:val="-2"/>
          <w:sz w:val="24"/>
          <w:szCs w:val="24"/>
        </w:rPr>
        <w:t>其</w:t>
      </w:r>
      <w:r>
        <w:rPr>
          <w:rFonts w:ascii="宋体" w:hAnsi="宋体" w:cs="宋体" w:eastAsia="宋体" w:hint="default"/>
          <w:spacing w:val="-2"/>
          <w:sz w:val="24"/>
          <w:szCs w:val="24"/>
        </w:rPr>
        <w:t>关联</w:t>
      </w:r>
      <w:r>
        <w:rPr>
          <w:rFonts w:ascii="宋体" w:hAnsi="宋体" w:cs="宋体" w:eastAsia="宋体" w:hint="default"/>
          <w:spacing w:val="-2"/>
          <w:sz w:val="24"/>
          <w:szCs w:val="24"/>
        </w:rPr>
        <w:t>交</w:t>
      </w:r>
      <w:r>
        <w:rPr>
          <w:rFonts w:ascii="宋体" w:hAnsi="宋体" w:cs="宋体" w:eastAsia="宋体" w:hint="default"/>
          <w:spacing w:val="-2"/>
          <w:sz w:val="24"/>
          <w:szCs w:val="24"/>
        </w:rPr>
        <w:t>易</w:t>
      </w:r>
      <w:r>
        <w:rPr>
          <w:rFonts w:ascii="宋体" w:hAnsi="宋体" w:cs="宋体" w:eastAsia="宋体" w:hint="default"/>
          <w:spacing w:val="-2"/>
          <w:sz w:val="24"/>
          <w:szCs w:val="24"/>
        </w:rPr>
        <w:t>公</w:t>
      </w:r>
      <w:r>
        <w:rPr>
          <w:rFonts w:ascii="宋体" w:hAnsi="宋体" w:cs="宋体" w:eastAsia="宋体" w:hint="default"/>
          <w:spacing w:val="-2"/>
          <w:sz w:val="24"/>
          <w:szCs w:val="24"/>
        </w:rPr>
        <w:t>平</w:t>
      </w:r>
      <w:r>
        <w:rPr>
          <w:rFonts w:ascii="宋体" w:hAnsi="宋体" w:cs="宋体" w:eastAsia="宋体" w:hint="default"/>
          <w:spacing w:val="-2"/>
          <w:sz w:val="24"/>
          <w:szCs w:val="24"/>
        </w:rPr>
        <w:t>合</w:t>
      </w:r>
      <w:r>
        <w:rPr>
          <w:rFonts w:ascii="宋体" w:hAnsi="宋体" w:cs="宋体" w:eastAsia="宋体" w:hint="default"/>
          <w:spacing w:val="-2"/>
          <w:sz w:val="24"/>
          <w:szCs w:val="24"/>
        </w:rPr>
        <w:t>理，</w:t>
      </w:r>
      <w:r>
        <w:rPr>
          <w:rFonts w:ascii="宋体" w:hAnsi="宋体" w:cs="宋体" w:eastAsia="宋体" w:hint="default"/>
          <w:spacing w:val="-2"/>
          <w:sz w:val="24"/>
          <w:szCs w:val="24"/>
        </w:rPr>
        <w:t>关联</w:t>
      </w:r>
      <w:r>
        <w:rPr>
          <w:rFonts w:ascii="宋体" w:hAnsi="宋体" w:cs="宋体" w:eastAsia="宋体" w:hint="default"/>
          <w:spacing w:val="-2"/>
          <w:sz w:val="24"/>
          <w:szCs w:val="24"/>
        </w:rPr>
        <w:t>交</w:t>
      </w:r>
      <w:r>
        <w:rPr>
          <w:rFonts w:ascii="宋体" w:hAnsi="宋体" w:cs="宋体" w:eastAsia="宋体" w:hint="default"/>
          <w:spacing w:val="-2"/>
          <w:sz w:val="24"/>
          <w:szCs w:val="24"/>
        </w:rPr>
        <w:t>易</w:t>
      </w:r>
      <w:r>
        <w:rPr>
          <w:rFonts w:ascii="宋体" w:hAnsi="宋体" w:cs="宋体" w:eastAsia="宋体" w:hint="default"/>
          <w:spacing w:val="-2"/>
          <w:sz w:val="24"/>
          <w:szCs w:val="24"/>
        </w:rPr>
        <w:t>的</w:t>
      </w:r>
      <w:r>
        <w:rPr>
          <w:rFonts w:ascii="宋体" w:hAnsi="宋体" w:cs="宋体" w:eastAsia="宋体" w:hint="default"/>
          <w:spacing w:val="-2"/>
          <w:sz w:val="24"/>
          <w:szCs w:val="24"/>
        </w:rPr>
        <w:t>定</w:t>
      </w:r>
      <w:r>
        <w:rPr>
          <w:rFonts w:ascii="宋体" w:hAnsi="宋体" w:cs="宋体" w:eastAsia="宋体" w:hint="default"/>
          <w:spacing w:val="-2"/>
          <w:sz w:val="24"/>
          <w:szCs w:val="24"/>
        </w:rPr>
        <w:t>价</w:t>
      </w:r>
      <w:r>
        <w:rPr>
          <w:rFonts w:ascii="宋体" w:hAnsi="宋体" w:cs="宋体" w:eastAsia="宋体" w:hint="default"/>
          <w:spacing w:val="-2"/>
          <w:sz w:val="24"/>
          <w:szCs w:val="24"/>
        </w:rPr>
        <w:t>是</w:t>
      </w:r>
      <w:r>
        <w:rPr>
          <w:rFonts w:ascii="宋体" w:hAnsi="宋体" w:cs="宋体" w:eastAsia="宋体" w:hint="default"/>
          <w:spacing w:val="-2"/>
          <w:sz w:val="24"/>
          <w:szCs w:val="24"/>
        </w:rPr>
        <w:t>公</w:t>
      </w:r>
      <w:r>
        <w:rPr>
          <w:rFonts w:ascii="宋体" w:hAnsi="宋体" w:cs="宋体" w:eastAsia="宋体" w:hint="default"/>
          <w:spacing w:val="-2"/>
          <w:sz w:val="24"/>
          <w:szCs w:val="24"/>
        </w:rPr>
        <w:t>允</w:t>
      </w:r>
      <w:r>
        <w:rPr>
          <w:rFonts w:ascii="宋体" w:hAnsi="宋体" w:cs="宋体" w:eastAsia="宋体" w:hint="default"/>
          <w:spacing w:val="-2"/>
          <w:sz w:val="24"/>
          <w:szCs w:val="24"/>
        </w:rPr>
        <w:t>的，</w:t>
      </w:r>
      <w:r>
        <w:rPr>
          <w:rFonts w:ascii="宋体" w:hAnsi="宋体" w:cs="宋体" w:eastAsia="宋体" w:hint="default"/>
          <w:spacing w:val="-2"/>
          <w:sz w:val="24"/>
          <w:szCs w:val="24"/>
        </w:rPr>
        <w:t>未</w:t>
      </w:r>
      <w:r>
        <w:rPr>
          <w:rFonts w:ascii="宋体" w:hAnsi="宋体" w:cs="宋体" w:eastAsia="宋体" w:hint="default"/>
          <w:spacing w:val="-2"/>
          <w:sz w:val="24"/>
          <w:szCs w:val="24"/>
        </w:rPr>
        <w:t>损</w:t>
      </w:r>
      <w:r>
        <w:rPr>
          <w:rFonts w:ascii="宋体" w:hAnsi="宋体" w:cs="宋体" w:eastAsia="宋体" w:hint="default"/>
          <w:spacing w:val="-2"/>
          <w:sz w:val="24"/>
          <w:szCs w:val="24"/>
        </w:rPr>
        <w:t>害</w:t>
      </w:r>
      <w:r>
        <w:rPr>
          <w:rFonts w:ascii="宋体" w:hAnsi="宋体" w:cs="宋体" w:eastAsia="宋体" w:hint="default"/>
          <w:spacing w:val="-2"/>
          <w:sz w:val="24"/>
          <w:szCs w:val="24"/>
        </w:rPr>
        <w:t>本公司</w:t>
      </w:r>
      <w:r>
        <w:rPr>
          <w:rFonts w:ascii="宋体" w:hAnsi="宋体" w:cs="宋体" w:eastAsia="宋体" w:hint="default"/>
          <w:spacing w:val="-2"/>
          <w:sz w:val="24"/>
          <w:szCs w:val="24"/>
        </w:rPr>
        <w:t>利益</w:t>
      </w:r>
      <w:r>
        <w:rPr>
          <w:rFonts w:ascii="宋体" w:hAnsi="宋体" w:cs="宋体" w:eastAsia="宋体" w:hint="default"/>
          <w:spacing w:val="-2"/>
          <w:sz w:val="24"/>
          <w:szCs w:val="24"/>
        </w:rPr>
        <w:t>，</w:t>
      </w:r>
      <w:r>
        <w:rPr>
          <w:rFonts w:ascii="宋体" w:hAnsi="宋体" w:cs="宋体" w:eastAsia="宋体" w:hint="default"/>
          <w:spacing w:val="-2"/>
          <w:sz w:val="24"/>
          <w:szCs w:val="24"/>
        </w:rPr>
        <w:t>未</w:t>
      </w:r>
      <w:r>
        <w:rPr>
          <w:rFonts w:ascii="宋体" w:hAnsi="宋体" w:cs="宋体" w:eastAsia="宋体" w:hint="default"/>
          <w:spacing w:val="-2"/>
          <w:sz w:val="24"/>
          <w:szCs w:val="24"/>
        </w:rPr>
        <w:t>损</w:t>
      </w:r>
      <w:r>
        <w:rPr>
          <w:rFonts w:ascii="宋体" w:hAnsi="宋体" w:cs="宋体" w:eastAsia="宋体" w:hint="default"/>
          <w:spacing w:val="-2"/>
          <w:sz w:val="24"/>
          <w:szCs w:val="24"/>
        </w:rPr>
        <w:t>害</w:t>
      </w:r>
      <w:r>
        <w:rPr>
          <w:rFonts w:ascii="宋体" w:hAnsi="宋体" w:cs="宋体" w:eastAsia="宋体" w:hint="default"/>
          <w:spacing w:val="-2"/>
          <w:sz w:val="24"/>
          <w:szCs w:val="24"/>
        </w:rPr>
        <w:t>非</w:t>
      </w:r>
      <w:r>
        <w:rPr>
          <w:rFonts w:ascii="宋体" w:hAnsi="宋体" w:cs="宋体" w:eastAsia="宋体" w:hint="default"/>
          <w:spacing w:val="-2"/>
          <w:sz w:val="24"/>
          <w:szCs w:val="24"/>
        </w:rPr>
        <w:t>关联</w:t>
      </w:r>
      <w:r>
        <w:rPr>
          <w:rFonts w:ascii="宋体" w:hAnsi="宋体" w:cs="宋体" w:eastAsia="宋体" w:hint="default"/>
          <w:spacing w:val="-86"/>
          <w:sz w:val="24"/>
          <w:szCs w:val="24"/>
        </w:rPr>
        <w:t> </w:t>
      </w:r>
      <w:r>
        <w:rPr>
          <w:rFonts w:ascii="宋体" w:hAnsi="宋体" w:cs="宋体" w:eastAsia="宋体" w:hint="default"/>
          <w:sz w:val="24"/>
          <w:szCs w:val="24"/>
        </w:rPr>
        <w:t>股东</w:t>
      </w:r>
      <w:r>
        <w:rPr>
          <w:rFonts w:ascii="宋体" w:hAnsi="宋体" w:cs="宋体" w:eastAsia="宋体" w:hint="default"/>
          <w:sz w:val="24"/>
          <w:szCs w:val="24"/>
        </w:rPr>
        <w:t>的</w:t>
      </w:r>
      <w:r>
        <w:rPr>
          <w:rFonts w:ascii="宋体" w:hAnsi="宋体" w:cs="宋体" w:eastAsia="宋体" w:hint="default"/>
          <w:sz w:val="24"/>
          <w:szCs w:val="24"/>
        </w:rPr>
        <w:t>利益</w:t>
      </w:r>
      <w:r>
        <w:rPr>
          <w:rFonts w:ascii="宋体" w:hAnsi="宋体" w:cs="宋体" w:eastAsia="宋体" w:hint="default"/>
          <w:sz w:val="24"/>
          <w:szCs w:val="24"/>
        </w:rPr>
        <w:t>。</w:t>
      </w:r>
    </w:p>
    <w:p>
      <w:pPr>
        <w:spacing w:line="338" w:lineRule="auto" w:before="34"/>
        <w:ind w:left="1574" w:right="143" w:firstLine="480"/>
        <w:jc w:val="both"/>
        <w:rPr>
          <w:rFonts w:ascii="宋体" w:hAnsi="宋体" w:cs="宋体" w:eastAsia="宋体" w:hint="default"/>
          <w:sz w:val="24"/>
          <w:szCs w:val="24"/>
        </w:rPr>
      </w:pPr>
      <w:r>
        <w:rPr>
          <w:rFonts w:ascii="宋体" w:hAnsi="宋体" w:cs="宋体" w:eastAsia="宋体" w:hint="default"/>
          <w:spacing w:val="4"/>
          <w:w w:val="95"/>
          <w:sz w:val="24"/>
          <w:szCs w:val="24"/>
        </w:rPr>
        <w:t>（</w:t>
      </w:r>
      <w:r>
        <w:rPr>
          <w:rFonts w:ascii="宋体" w:hAnsi="宋体" w:cs="宋体" w:eastAsia="宋体" w:hint="default"/>
          <w:spacing w:val="4"/>
          <w:w w:val="95"/>
          <w:sz w:val="24"/>
          <w:szCs w:val="24"/>
        </w:rPr>
        <w:t>六</w:t>
      </w:r>
      <w:r>
        <w:rPr>
          <w:rFonts w:ascii="宋体" w:hAnsi="宋体" w:cs="宋体" w:eastAsia="宋体" w:hint="default"/>
          <w:spacing w:val="4"/>
          <w:w w:val="95"/>
          <w:sz w:val="24"/>
          <w:szCs w:val="24"/>
        </w:rPr>
        <w:t>）</w:t>
      </w:r>
      <w:r>
        <w:rPr>
          <w:rFonts w:ascii="宋体" w:hAnsi="宋体" w:cs="宋体" w:eastAsia="宋体" w:hint="default"/>
          <w:spacing w:val="4"/>
          <w:w w:val="95"/>
          <w:sz w:val="24"/>
          <w:szCs w:val="24"/>
        </w:rPr>
        <w:t>天健正信会计师事务所有限公司对公司</w:t>
      </w:r>
      <w:r>
        <w:rPr>
          <w:rFonts w:ascii="Courier New" w:hAnsi="Courier New" w:cs="Courier New" w:eastAsia="Courier New" w:hint="default"/>
          <w:spacing w:val="4"/>
          <w:w w:val="95"/>
          <w:sz w:val="24"/>
          <w:szCs w:val="24"/>
        </w:rPr>
        <w:t>2009</w:t>
      </w:r>
      <w:r>
        <w:rPr>
          <w:rFonts w:ascii="宋体" w:hAnsi="宋体" w:cs="宋体" w:eastAsia="宋体" w:hint="default"/>
          <w:spacing w:val="4"/>
          <w:w w:val="95"/>
          <w:sz w:val="24"/>
          <w:szCs w:val="24"/>
        </w:rPr>
        <w:t>年的财务报告</w:t>
      </w:r>
      <w:r>
        <w:rPr>
          <w:rFonts w:ascii="宋体" w:hAnsi="宋体" w:cs="宋体" w:eastAsia="宋体" w:hint="default"/>
          <w:spacing w:val="4"/>
          <w:w w:val="95"/>
          <w:sz w:val="24"/>
          <w:szCs w:val="24"/>
        </w:rPr>
        <w:t>进</w:t>
      </w:r>
      <w:r>
        <w:rPr>
          <w:rFonts w:ascii="宋体" w:hAnsi="宋体" w:cs="宋体" w:eastAsia="宋体" w:hint="default"/>
          <w:spacing w:val="4"/>
          <w:w w:val="95"/>
          <w:sz w:val="24"/>
          <w:szCs w:val="24"/>
        </w:rPr>
        <w:t>行</w:t>
      </w:r>
      <w:r>
        <w:rPr>
          <w:rFonts w:ascii="宋体" w:hAnsi="宋体" w:cs="宋体" w:eastAsia="宋体" w:hint="default"/>
          <w:spacing w:val="4"/>
          <w:w w:val="95"/>
          <w:sz w:val="24"/>
          <w:szCs w:val="24"/>
        </w:rPr>
        <w:t>全</w:t>
      </w:r>
      <w:r>
        <w:rPr>
          <w:rFonts w:ascii="宋体" w:hAnsi="宋体" w:cs="宋体" w:eastAsia="宋体" w:hint="default"/>
          <w:spacing w:val="4"/>
          <w:w w:val="95"/>
          <w:sz w:val="24"/>
          <w:szCs w:val="24"/>
        </w:rPr>
        <w:t>面</w:t>
      </w:r>
      <w:r>
        <w:rPr>
          <w:rFonts w:ascii="宋体" w:hAnsi="宋体" w:cs="宋体" w:eastAsia="宋体" w:hint="default"/>
          <w:spacing w:val="4"/>
          <w:w w:val="95"/>
          <w:sz w:val="24"/>
          <w:szCs w:val="24"/>
        </w:rPr>
        <w:t>的审</w:t>
      </w:r>
      <w:r>
        <w:rPr>
          <w:rFonts w:ascii="宋体" w:hAnsi="宋体" w:cs="宋体" w:eastAsia="宋体" w:hint="default"/>
          <w:spacing w:val="4"/>
          <w:sz w:val="24"/>
          <w:szCs w:val="24"/>
        </w:rPr>
        <w:t> </w:t>
      </w:r>
      <w:r>
        <w:rPr>
          <w:rFonts w:ascii="宋体" w:hAnsi="宋体" w:cs="宋体" w:eastAsia="宋体" w:hint="default"/>
          <w:spacing w:val="-2"/>
          <w:sz w:val="24"/>
          <w:szCs w:val="24"/>
        </w:rPr>
        <w:t>计，并出具了无保留意见的审计报告。监事会</w:t>
      </w:r>
      <w:r>
        <w:rPr>
          <w:rFonts w:ascii="宋体" w:hAnsi="宋体" w:cs="宋体" w:eastAsia="宋体" w:hint="default"/>
          <w:spacing w:val="-2"/>
          <w:sz w:val="24"/>
          <w:szCs w:val="24"/>
        </w:rPr>
        <w:t>认</w:t>
      </w:r>
      <w:r>
        <w:rPr>
          <w:rFonts w:ascii="宋体" w:hAnsi="宋体" w:cs="宋体" w:eastAsia="宋体" w:hint="default"/>
          <w:spacing w:val="-2"/>
          <w:sz w:val="24"/>
          <w:szCs w:val="24"/>
        </w:rPr>
        <w:t>为，</w:t>
      </w:r>
      <w:r>
        <w:rPr>
          <w:rFonts w:ascii="宋体" w:hAnsi="宋体" w:cs="宋体" w:eastAsia="宋体" w:hint="default"/>
          <w:spacing w:val="-2"/>
          <w:sz w:val="24"/>
          <w:szCs w:val="24"/>
        </w:rPr>
        <w:t>该</w:t>
      </w:r>
      <w:r>
        <w:rPr>
          <w:rFonts w:ascii="宋体" w:hAnsi="宋体" w:cs="宋体" w:eastAsia="宋体" w:hint="default"/>
          <w:spacing w:val="-2"/>
          <w:sz w:val="24"/>
          <w:szCs w:val="24"/>
        </w:rPr>
        <w:t>报告真实</w:t>
      </w:r>
      <w:r>
        <w:rPr>
          <w:rFonts w:ascii="宋体" w:hAnsi="宋体" w:cs="宋体" w:eastAsia="宋体" w:hint="default"/>
          <w:spacing w:val="-2"/>
          <w:sz w:val="24"/>
          <w:szCs w:val="24"/>
        </w:rPr>
        <w:t>反</w:t>
      </w:r>
      <w:r>
        <w:rPr>
          <w:rFonts w:ascii="宋体" w:hAnsi="宋体" w:cs="宋体" w:eastAsia="宋体" w:hint="default"/>
          <w:spacing w:val="-2"/>
          <w:sz w:val="24"/>
          <w:szCs w:val="24"/>
        </w:rPr>
        <w:t>映</w:t>
      </w:r>
      <w:r>
        <w:rPr>
          <w:rFonts w:ascii="宋体" w:hAnsi="宋体" w:cs="宋体" w:eastAsia="宋体" w:hint="default"/>
          <w:spacing w:val="-2"/>
          <w:sz w:val="24"/>
          <w:szCs w:val="24"/>
        </w:rPr>
        <w:t>了公司的财务</w:t>
      </w:r>
      <w:r>
        <w:rPr>
          <w:rFonts w:ascii="宋体" w:hAnsi="宋体" w:cs="宋体" w:eastAsia="宋体" w:hint="default"/>
          <w:spacing w:val="-2"/>
          <w:sz w:val="24"/>
          <w:szCs w:val="24"/>
        </w:rPr>
        <w:t>状</w:t>
      </w:r>
      <w:r>
        <w:rPr>
          <w:rFonts w:ascii="宋体" w:hAnsi="宋体" w:cs="宋体" w:eastAsia="宋体" w:hint="default"/>
          <w:spacing w:val="-87"/>
          <w:sz w:val="24"/>
          <w:szCs w:val="24"/>
        </w:rPr>
        <w:t> </w:t>
      </w:r>
      <w:r>
        <w:rPr>
          <w:rFonts w:ascii="宋体" w:hAnsi="宋体" w:cs="宋体" w:eastAsia="宋体" w:hint="default"/>
          <w:sz w:val="24"/>
          <w:szCs w:val="24"/>
        </w:rPr>
        <w:t>况</w:t>
      </w:r>
      <w:r>
        <w:rPr>
          <w:rFonts w:ascii="宋体" w:hAnsi="宋体" w:cs="宋体" w:eastAsia="宋体" w:hint="default"/>
          <w:sz w:val="24"/>
          <w:szCs w:val="24"/>
        </w:rPr>
        <w:t>和</w:t>
      </w:r>
      <w:r>
        <w:rPr>
          <w:rFonts w:ascii="宋体" w:hAnsi="宋体" w:cs="宋体" w:eastAsia="宋体" w:hint="default"/>
          <w:sz w:val="24"/>
          <w:szCs w:val="24"/>
        </w:rPr>
        <w:t>经营成</w:t>
      </w:r>
      <w:r>
        <w:rPr>
          <w:rFonts w:ascii="宋体" w:hAnsi="宋体" w:cs="宋体" w:eastAsia="宋体" w:hint="default"/>
          <w:sz w:val="24"/>
          <w:szCs w:val="24"/>
        </w:rPr>
        <w:t>果</w:t>
      </w:r>
      <w:r>
        <w:rPr>
          <w:rFonts w:ascii="宋体" w:hAnsi="宋体" w:cs="宋体" w:eastAsia="宋体" w:hint="default"/>
          <w:sz w:val="24"/>
          <w:szCs w:val="24"/>
        </w:rPr>
        <w:t>，报告</w:t>
      </w:r>
      <w:r>
        <w:rPr>
          <w:rFonts w:ascii="宋体" w:hAnsi="宋体" w:cs="宋体" w:eastAsia="宋体" w:hint="default"/>
          <w:sz w:val="24"/>
          <w:szCs w:val="24"/>
        </w:rPr>
        <w:t>是</w:t>
      </w:r>
      <w:r>
        <w:rPr>
          <w:rFonts w:ascii="宋体" w:hAnsi="宋体" w:cs="宋体" w:eastAsia="宋体" w:hint="default"/>
          <w:sz w:val="24"/>
          <w:szCs w:val="24"/>
        </w:rPr>
        <w:t>公正、</w:t>
      </w:r>
      <w:r>
        <w:rPr>
          <w:rFonts w:ascii="宋体" w:hAnsi="宋体" w:cs="宋体" w:eastAsia="宋体" w:hint="default"/>
          <w:sz w:val="24"/>
          <w:szCs w:val="24"/>
        </w:rPr>
        <w:t>客观</w:t>
      </w:r>
      <w:r>
        <w:rPr>
          <w:rFonts w:ascii="宋体" w:hAnsi="宋体" w:cs="宋体" w:eastAsia="宋体" w:hint="default"/>
          <w:sz w:val="24"/>
          <w:szCs w:val="24"/>
        </w:rPr>
        <w:t>、真实、</w:t>
      </w:r>
      <w:r>
        <w:rPr>
          <w:rFonts w:ascii="宋体" w:hAnsi="宋体" w:cs="宋体" w:eastAsia="宋体" w:hint="default"/>
          <w:sz w:val="24"/>
          <w:szCs w:val="24"/>
        </w:rPr>
        <w:t>可</w:t>
      </w:r>
      <w:r>
        <w:rPr>
          <w:rFonts w:ascii="宋体" w:hAnsi="宋体" w:cs="宋体" w:eastAsia="宋体" w:hint="default"/>
          <w:sz w:val="24"/>
          <w:szCs w:val="24"/>
        </w:rPr>
        <w:t>信的。</w:t>
      </w:r>
    </w:p>
    <w:p>
      <w:pPr>
        <w:spacing w:before="53"/>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6"/>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6"/>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6"/>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sz w:val="24"/>
        </w:rPr>
        <w:t> </w:t>
      </w:r>
    </w:p>
    <w:p>
      <w:pPr>
        <w:spacing w:before="156"/>
        <w:ind w:left="1574" w:right="0" w:firstLine="0"/>
        <w:jc w:val="left"/>
        <w:rPr>
          <w:rFonts w:ascii="宋体" w:hAnsi="宋体" w:cs="宋体" w:eastAsia="宋体" w:hint="default"/>
          <w:sz w:val="24"/>
          <w:szCs w:val="24"/>
        </w:rPr>
      </w:pPr>
      <w:r>
        <w:rPr>
          <w:rFonts w:ascii="宋体"/>
          <w:sz w:val="24"/>
        </w:rPr>
        <w:t> </w:t>
      </w:r>
    </w:p>
    <w:p>
      <w:pPr>
        <w:spacing w:line="240" w:lineRule="auto" w:before="13"/>
        <w:rPr>
          <w:rFonts w:ascii="宋体" w:hAnsi="宋体" w:cs="宋体" w:eastAsia="宋体" w:hint="default"/>
          <w:sz w:val="26"/>
          <w:szCs w:val="26"/>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49</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10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ind w:left="4921" w:right="3596"/>
        <w:jc w:val="center"/>
        <w:rPr>
          <w:b w:val="0"/>
          <w:bCs w:val="0"/>
        </w:rPr>
      </w:pPr>
      <w:bookmarkStart w:name="_TOC_250001" w:id="10"/>
      <w:r>
        <w:rPr>
          <w:spacing w:val="2"/>
        </w:rPr>
        <w:t>第十节</w:t>
      </w:r>
      <w:r>
        <w:rPr>
          <w:spacing w:val="67"/>
        </w:rPr>
        <w:t> </w:t>
      </w:r>
      <w:r>
        <w:rPr/>
        <w:t>重要事项</w:t>
      </w:r>
      <w:bookmarkEnd w:id="10"/>
      <w:r>
        <w:rPr>
          <w:b w:val="0"/>
          <w:bCs w:val="0"/>
        </w:rPr>
      </w:r>
    </w:p>
    <w:p>
      <w:pPr>
        <w:spacing w:line="240" w:lineRule="auto" w:before="16"/>
        <w:rPr>
          <w:rFonts w:ascii="Microsoft JhengHei" w:hAnsi="Microsoft JhengHei" w:cs="Microsoft JhengHei" w:eastAsia="Microsoft JhengHei" w:hint="default"/>
          <w:b/>
          <w:bCs/>
          <w:sz w:val="15"/>
          <w:szCs w:val="15"/>
        </w:rPr>
      </w:pPr>
    </w:p>
    <w:p>
      <w:pPr>
        <w:pStyle w:val="Heading3"/>
        <w:spacing w:line="240" w:lineRule="auto" w:before="0"/>
        <w:ind w:right="0"/>
        <w:jc w:val="left"/>
        <w:rPr>
          <w:rFonts w:ascii="宋体" w:hAnsi="宋体" w:cs="宋体" w:eastAsia="宋体" w:hint="default"/>
        </w:rPr>
      </w:pPr>
      <w:r>
        <w:rPr>
          <w:rFonts w:ascii="宋体" w:hAnsi="宋体" w:cs="宋体" w:eastAsia="宋体" w:hint="default"/>
        </w:rPr>
        <w:t>一</w:t>
      </w:r>
      <w:r>
        <w:rPr/>
        <w:t>、重大</w:t>
      </w:r>
      <w:r>
        <w:rPr>
          <w:rFonts w:ascii="宋体" w:hAnsi="宋体" w:cs="宋体" w:eastAsia="宋体" w:hint="default"/>
        </w:rPr>
        <w:t>诉讼</w:t>
      </w:r>
      <w:r>
        <w:rPr>
          <w:rFonts w:ascii="宋体" w:hAnsi="宋体" w:cs="宋体" w:eastAsia="宋体" w:hint="default"/>
        </w:rPr>
        <w:t>仲裁</w:t>
      </w:r>
      <w:r>
        <w:rPr/>
        <w:t>事</w:t>
      </w:r>
      <w:r>
        <w:rPr>
          <w:rFonts w:ascii="宋体" w:hAnsi="宋体" w:cs="宋体" w:eastAsia="宋体" w:hint="default"/>
        </w:rPr>
        <w:t>项</w:t>
      </w:r>
    </w:p>
    <w:p>
      <w:pPr>
        <w:spacing w:line="466" w:lineRule="exact" w:before="64"/>
        <w:ind w:left="1574" w:right="243" w:firstLine="480"/>
        <w:jc w:val="both"/>
        <w:rPr>
          <w:rFonts w:ascii="宋体" w:hAnsi="宋体" w:cs="宋体" w:eastAsia="宋体" w:hint="default"/>
          <w:sz w:val="24"/>
          <w:szCs w:val="24"/>
        </w:rPr>
      </w:pPr>
      <w:r>
        <w:rPr>
          <w:rFonts w:ascii="Courier New" w:hAnsi="Courier New" w:cs="Courier New" w:eastAsia="Courier New" w:hint="default"/>
          <w:w w:val="95"/>
          <w:sz w:val="24"/>
          <w:szCs w:val="24"/>
        </w:rPr>
        <w:t>2007</w:t>
      </w:r>
      <w:r>
        <w:rPr>
          <w:rFonts w:ascii="宋体" w:hAnsi="宋体" w:cs="宋体" w:eastAsia="宋体" w:hint="default"/>
          <w:w w:val="95"/>
          <w:sz w:val="24"/>
          <w:szCs w:val="24"/>
        </w:rPr>
        <w:t>年</w:t>
      </w:r>
      <w:r>
        <w:rPr>
          <w:rFonts w:ascii="Courier New" w:hAnsi="Courier New" w:cs="Courier New" w:eastAsia="Courier New" w:hint="default"/>
          <w:w w:val="95"/>
          <w:sz w:val="24"/>
          <w:szCs w:val="24"/>
        </w:rPr>
        <w:t>9</w:t>
      </w:r>
      <w:r>
        <w:rPr>
          <w:rFonts w:ascii="宋体" w:hAnsi="宋体" w:cs="宋体" w:eastAsia="宋体" w:hint="default"/>
          <w:w w:val="95"/>
          <w:sz w:val="24"/>
          <w:szCs w:val="24"/>
        </w:rPr>
        <w:t>月</w:t>
      </w:r>
      <w:r>
        <w:rPr>
          <w:rFonts w:ascii="Courier New" w:hAnsi="Courier New" w:cs="Courier New" w:eastAsia="Courier New" w:hint="default"/>
          <w:w w:val="95"/>
          <w:sz w:val="24"/>
          <w:szCs w:val="24"/>
        </w:rPr>
        <w:t>19</w:t>
      </w:r>
      <w:r>
        <w:rPr>
          <w:rFonts w:ascii="宋体" w:hAnsi="宋体" w:cs="宋体" w:eastAsia="宋体" w:hint="default"/>
          <w:w w:val="95"/>
          <w:sz w:val="24"/>
          <w:szCs w:val="24"/>
        </w:rPr>
        <w:t>日</w:t>
      </w:r>
      <w:r>
        <w:rPr>
          <w:rFonts w:ascii="宋体" w:hAnsi="宋体" w:cs="宋体" w:eastAsia="宋体" w:hint="default"/>
          <w:w w:val="95"/>
          <w:sz w:val="24"/>
          <w:szCs w:val="24"/>
        </w:rPr>
        <w:t>，</w:t>
      </w:r>
      <w:r>
        <w:rPr>
          <w:rFonts w:ascii="宋体" w:hAnsi="宋体" w:cs="宋体" w:eastAsia="宋体" w:hint="default"/>
          <w:w w:val="95"/>
          <w:sz w:val="24"/>
          <w:szCs w:val="24"/>
        </w:rPr>
        <w:t>原</w:t>
      </w:r>
      <w:r>
        <w:rPr>
          <w:rFonts w:ascii="宋体" w:hAnsi="宋体" w:cs="宋体" w:eastAsia="宋体" w:hint="default"/>
          <w:w w:val="95"/>
          <w:sz w:val="24"/>
          <w:szCs w:val="24"/>
        </w:rPr>
        <w:t>告</w:t>
      </w:r>
      <w:r>
        <w:rPr>
          <w:rFonts w:ascii="宋体" w:hAnsi="宋体" w:cs="宋体" w:eastAsia="宋体" w:hint="default"/>
          <w:w w:val="95"/>
          <w:sz w:val="24"/>
          <w:szCs w:val="24"/>
        </w:rPr>
        <w:t>南通建</w:t>
      </w:r>
      <w:r>
        <w:rPr>
          <w:rFonts w:ascii="宋体" w:hAnsi="宋体" w:cs="宋体" w:eastAsia="宋体" w:hint="default"/>
          <w:w w:val="95"/>
          <w:sz w:val="24"/>
          <w:szCs w:val="24"/>
        </w:rPr>
        <w:t>筑</w:t>
      </w:r>
      <w:r>
        <w:rPr>
          <w:rFonts w:ascii="宋体" w:hAnsi="宋体" w:cs="宋体" w:eastAsia="宋体" w:hint="default"/>
          <w:w w:val="95"/>
          <w:sz w:val="24"/>
          <w:szCs w:val="24"/>
        </w:rPr>
        <w:t>工</w:t>
      </w:r>
      <w:r>
        <w:rPr>
          <w:rFonts w:ascii="宋体" w:hAnsi="宋体" w:cs="宋体" w:eastAsia="宋体" w:hint="default"/>
          <w:w w:val="95"/>
          <w:sz w:val="24"/>
          <w:szCs w:val="24"/>
        </w:rPr>
        <w:t>程总</w:t>
      </w:r>
      <w:r>
        <w:rPr>
          <w:rFonts w:ascii="宋体" w:hAnsi="宋体" w:cs="宋体" w:eastAsia="宋体" w:hint="default"/>
          <w:w w:val="95"/>
          <w:sz w:val="24"/>
          <w:szCs w:val="24"/>
        </w:rPr>
        <w:t>承</w:t>
      </w:r>
      <w:r>
        <w:rPr>
          <w:rFonts w:ascii="宋体" w:hAnsi="宋体" w:cs="宋体" w:eastAsia="宋体" w:hint="default"/>
          <w:w w:val="95"/>
          <w:sz w:val="24"/>
          <w:szCs w:val="24"/>
        </w:rPr>
        <w:t>包</w:t>
      </w:r>
      <w:r>
        <w:rPr>
          <w:rFonts w:ascii="宋体" w:hAnsi="宋体" w:cs="宋体" w:eastAsia="宋体" w:hint="default"/>
          <w:w w:val="95"/>
          <w:sz w:val="24"/>
          <w:szCs w:val="24"/>
        </w:rPr>
        <w:t>有限公司</w:t>
      </w:r>
      <w:r>
        <w:rPr>
          <w:rFonts w:ascii="宋体" w:hAnsi="宋体" w:cs="宋体" w:eastAsia="宋体" w:hint="default"/>
          <w:w w:val="95"/>
          <w:sz w:val="24"/>
          <w:szCs w:val="24"/>
        </w:rPr>
        <w:t>（</w:t>
      </w:r>
      <w:r>
        <w:rPr>
          <w:rFonts w:ascii="宋体" w:hAnsi="宋体" w:cs="宋体" w:eastAsia="宋体" w:hint="default"/>
          <w:w w:val="95"/>
          <w:sz w:val="24"/>
          <w:szCs w:val="24"/>
        </w:rPr>
        <w:t>以下简称：南通</w:t>
      </w:r>
      <w:r>
        <w:rPr>
          <w:rFonts w:ascii="宋体" w:hAnsi="宋体" w:cs="宋体" w:eastAsia="宋体" w:hint="default"/>
          <w:w w:val="95"/>
          <w:sz w:val="24"/>
          <w:szCs w:val="24"/>
        </w:rPr>
        <w:t>总</w:t>
      </w:r>
      <w:r>
        <w:rPr>
          <w:rFonts w:ascii="宋体" w:hAnsi="宋体" w:cs="宋体" w:eastAsia="宋体" w:hint="default"/>
          <w:w w:val="95"/>
          <w:sz w:val="24"/>
          <w:szCs w:val="24"/>
        </w:rPr>
        <w:t>承</w:t>
      </w:r>
      <w:r>
        <w:rPr>
          <w:rFonts w:ascii="宋体" w:hAnsi="宋体" w:cs="宋体" w:eastAsia="宋体" w:hint="default"/>
          <w:w w:val="95"/>
          <w:sz w:val="24"/>
          <w:szCs w:val="24"/>
        </w:rPr>
        <w:t>包</w:t>
      </w:r>
      <w:r>
        <w:rPr>
          <w:rFonts w:ascii="宋体" w:hAnsi="宋体" w:cs="宋体" w:eastAsia="宋体" w:hint="default"/>
          <w:w w:val="95"/>
          <w:sz w:val="24"/>
          <w:szCs w:val="24"/>
        </w:rPr>
        <w:t>）</w:t>
      </w:r>
      <w:r>
        <w:rPr>
          <w:rFonts w:ascii="宋体" w:hAnsi="宋体" w:cs="宋体" w:eastAsia="宋体" w:hint="default"/>
          <w:sz w:val="24"/>
          <w:szCs w:val="24"/>
        </w:rPr>
        <w:t> </w:t>
      </w:r>
      <w:r>
        <w:rPr>
          <w:rFonts w:ascii="宋体" w:hAnsi="宋体" w:cs="宋体" w:eastAsia="宋体" w:hint="default"/>
          <w:spacing w:val="-2"/>
          <w:sz w:val="24"/>
          <w:szCs w:val="24"/>
        </w:rPr>
        <w:t>就</w:t>
      </w:r>
      <w:r>
        <w:rPr>
          <w:rFonts w:ascii="宋体" w:hAnsi="宋体" w:cs="宋体" w:eastAsia="宋体" w:hint="default"/>
          <w:spacing w:val="-2"/>
          <w:sz w:val="24"/>
          <w:szCs w:val="24"/>
        </w:rPr>
        <w:t>其</w:t>
      </w:r>
      <w:r>
        <w:rPr>
          <w:rFonts w:ascii="宋体" w:hAnsi="宋体" w:cs="宋体" w:eastAsia="宋体" w:hint="default"/>
          <w:spacing w:val="-2"/>
          <w:sz w:val="24"/>
          <w:szCs w:val="24"/>
        </w:rPr>
        <w:t>与</w:t>
      </w:r>
      <w:r>
        <w:rPr>
          <w:rFonts w:ascii="宋体" w:hAnsi="宋体" w:cs="宋体" w:eastAsia="宋体" w:hint="default"/>
          <w:spacing w:val="-2"/>
          <w:sz w:val="24"/>
          <w:szCs w:val="24"/>
        </w:rPr>
        <w:t>被</w:t>
      </w:r>
      <w:r>
        <w:rPr>
          <w:rFonts w:ascii="宋体" w:hAnsi="宋体" w:cs="宋体" w:eastAsia="宋体" w:hint="default"/>
          <w:spacing w:val="-2"/>
          <w:sz w:val="24"/>
          <w:szCs w:val="24"/>
        </w:rPr>
        <w:t>告</w:t>
      </w:r>
      <w:r>
        <w:rPr>
          <w:rFonts w:ascii="宋体" w:hAnsi="宋体" w:cs="宋体" w:eastAsia="宋体" w:hint="default"/>
          <w:spacing w:val="-2"/>
          <w:sz w:val="24"/>
          <w:szCs w:val="24"/>
        </w:rPr>
        <w:t>淄</w:t>
      </w:r>
      <w:r>
        <w:rPr>
          <w:rFonts w:ascii="宋体" w:hAnsi="宋体" w:cs="宋体" w:eastAsia="宋体" w:hint="default"/>
          <w:spacing w:val="-2"/>
          <w:sz w:val="24"/>
          <w:szCs w:val="24"/>
        </w:rPr>
        <w:t>博</w:t>
      </w:r>
      <w:r>
        <w:rPr>
          <w:rFonts w:ascii="宋体" w:hAnsi="宋体" w:cs="宋体" w:eastAsia="宋体" w:hint="default"/>
          <w:spacing w:val="-2"/>
          <w:sz w:val="24"/>
          <w:szCs w:val="24"/>
        </w:rPr>
        <w:t>琴</w:t>
      </w:r>
      <w:r>
        <w:rPr>
          <w:rFonts w:ascii="宋体" w:hAnsi="宋体" w:cs="宋体" w:eastAsia="宋体" w:hint="default"/>
          <w:spacing w:val="-2"/>
          <w:sz w:val="24"/>
          <w:szCs w:val="24"/>
        </w:rPr>
        <w:t>岛</w:t>
      </w:r>
      <w:r>
        <w:rPr>
          <w:rFonts w:ascii="宋体" w:hAnsi="宋体" w:cs="宋体" w:eastAsia="宋体" w:hint="default"/>
          <w:spacing w:val="-2"/>
          <w:sz w:val="24"/>
          <w:szCs w:val="24"/>
        </w:rPr>
        <w:t>建设</w:t>
      </w:r>
      <w:r>
        <w:rPr>
          <w:rFonts w:ascii="宋体" w:hAnsi="宋体" w:cs="宋体" w:eastAsia="宋体" w:hint="default"/>
          <w:spacing w:val="-2"/>
          <w:sz w:val="24"/>
          <w:szCs w:val="24"/>
        </w:rPr>
        <w:t>有限公司</w:t>
      </w:r>
      <w:r>
        <w:rPr>
          <w:rFonts w:ascii="宋体" w:hAnsi="宋体" w:cs="宋体" w:eastAsia="宋体" w:hint="default"/>
          <w:spacing w:val="-2"/>
          <w:sz w:val="24"/>
          <w:szCs w:val="24"/>
        </w:rPr>
        <w:t>（</w:t>
      </w:r>
      <w:r>
        <w:rPr>
          <w:rFonts w:ascii="宋体" w:hAnsi="宋体" w:cs="宋体" w:eastAsia="宋体" w:hint="default"/>
          <w:spacing w:val="-2"/>
          <w:sz w:val="24"/>
          <w:szCs w:val="24"/>
        </w:rPr>
        <w:t>以下简称：</w:t>
      </w:r>
      <w:r>
        <w:rPr>
          <w:rFonts w:ascii="宋体" w:hAnsi="宋体" w:cs="宋体" w:eastAsia="宋体" w:hint="default"/>
          <w:spacing w:val="-2"/>
          <w:sz w:val="24"/>
          <w:szCs w:val="24"/>
        </w:rPr>
        <w:t>淄</w:t>
      </w:r>
      <w:r>
        <w:rPr>
          <w:rFonts w:ascii="宋体" w:hAnsi="宋体" w:cs="宋体" w:eastAsia="宋体" w:hint="default"/>
          <w:spacing w:val="-2"/>
          <w:sz w:val="24"/>
          <w:szCs w:val="24"/>
        </w:rPr>
        <w:t>博</w:t>
      </w:r>
      <w:r>
        <w:rPr>
          <w:rFonts w:ascii="宋体" w:hAnsi="宋体" w:cs="宋体" w:eastAsia="宋体" w:hint="default"/>
          <w:spacing w:val="-2"/>
          <w:sz w:val="24"/>
          <w:szCs w:val="24"/>
        </w:rPr>
        <w:t>琴</w:t>
      </w:r>
      <w:r>
        <w:rPr>
          <w:rFonts w:ascii="宋体" w:hAnsi="宋体" w:cs="宋体" w:eastAsia="宋体" w:hint="default"/>
          <w:spacing w:val="-2"/>
          <w:sz w:val="24"/>
          <w:szCs w:val="24"/>
        </w:rPr>
        <w:t>岛</w:t>
      </w:r>
      <w:r>
        <w:rPr>
          <w:rFonts w:ascii="宋体" w:hAnsi="宋体" w:cs="宋体" w:eastAsia="宋体" w:hint="default"/>
          <w:spacing w:val="-2"/>
          <w:sz w:val="24"/>
          <w:szCs w:val="24"/>
        </w:rPr>
        <w:t>）</w:t>
      </w:r>
      <w:r>
        <w:rPr>
          <w:rFonts w:ascii="宋体" w:hAnsi="宋体" w:cs="宋体" w:eastAsia="宋体" w:hint="default"/>
          <w:spacing w:val="-2"/>
          <w:sz w:val="24"/>
          <w:szCs w:val="24"/>
        </w:rPr>
        <w:t>关</w:t>
      </w:r>
      <w:r>
        <w:rPr>
          <w:rFonts w:ascii="宋体" w:hAnsi="宋体" w:cs="宋体" w:eastAsia="宋体" w:hint="default"/>
          <w:spacing w:val="-2"/>
          <w:sz w:val="24"/>
          <w:szCs w:val="24"/>
        </w:rPr>
        <w:t>于</w:t>
      </w:r>
      <w:r>
        <w:rPr>
          <w:rFonts w:ascii="宋体" w:hAnsi="宋体" w:cs="宋体" w:eastAsia="宋体" w:hint="default"/>
          <w:spacing w:val="-2"/>
          <w:sz w:val="24"/>
          <w:szCs w:val="24"/>
        </w:rPr>
        <w:t>淄</w:t>
      </w:r>
      <w:r>
        <w:rPr>
          <w:rFonts w:ascii="宋体" w:hAnsi="宋体" w:cs="宋体" w:eastAsia="宋体" w:hint="default"/>
          <w:spacing w:val="-2"/>
          <w:sz w:val="24"/>
          <w:szCs w:val="24"/>
        </w:rPr>
        <w:t>博</w:t>
      </w:r>
      <w:r>
        <w:rPr>
          <w:rFonts w:ascii="宋体" w:hAnsi="宋体" w:cs="宋体" w:eastAsia="宋体" w:hint="default"/>
          <w:spacing w:val="-2"/>
          <w:sz w:val="24"/>
          <w:szCs w:val="24"/>
        </w:rPr>
        <w:t>钻</w:t>
      </w:r>
      <w:r>
        <w:rPr>
          <w:rFonts w:ascii="宋体" w:hAnsi="宋体" w:cs="宋体" w:eastAsia="宋体" w:hint="default"/>
          <w:spacing w:val="-2"/>
          <w:sz w:val="24"/>
          <w:szCs w:val="24"/>
        </w:rPr>
        <w:t>石大</w:t>
      </w:r>
      <w:r>
        <w:rPr>
          <w:rFonts w:ascii="宋体" w:hAnsi="宋体" w:cs="宋体" w:eastAsia="宋体" w:hint="default"/>
          <w:spacing w:val="-2"/>
          <w:sz w:val="24"/>
          <w:szCs w:val="24"/>
        </w:rPr>
        <w:t>厦</w:t>
      </w:r>
      <w:r>
        <w:rPr>
          <w:rFonts w:ascii="宋体" w:hAnsi="宋体" w:cs="宋体" w:eastAsia="宋体" w:hint="default"/>
          <w:spacing w:val="-2"/>
          <w:sz w:val="24"/>
          <w:szCs w:val="24"/>
        </w:rPr>
        <w:t>工</w:t>
      </w:r>
      <w:r>
        <w:rPr>
          <w:rFonts w:ascii="宋体" w:hAnsi="宋体" w:cs="宋体" w:eastAsia="宋体" w:hint="default"/>
          <w:spacing w:val="-2"/>
          <w:sz w:val="24"/>
          <w:szCs w:val="24"/>
        </w:rPr>
        <w:t>程</w:t>
      </w:r>
      <w:r>
        <w:rPr>
          <w:rFonts w:ascii="宋体" w:hAnsi="宋体" w:cs="宋体" w:eastAsia="宋体" w:hint="default"/>
          <w:spacing w:val="-2"/>
          <w:sz w:val="24"/>
          <w:szCs w:val="24"/>
        </w:rPr>
        <w:t>款</w:t>
      </w:r>
      <w:r>
        <w:rPr>
          <w:rFonts w:ascii="宋体" w:hAnsi="宋体" w:cs="宋体" w:eastAsia="宋体" w:hint="default"/>
          <w:spacing w:val="-86"/>
          <w:sz w:val="24"/>
          <w:szCs w:val="24"/>
        </w:rPr>
        <w:t> </w:t>
      </w:r>
      <w:r>
        <w:rPr>
          <w:rFonts w:ascii="宋体" w:hAnsi="宋体" w:cs="宋体" w:eastAsia="宋体" w:hint="default"/>
          <w:spacing w:val="5"/>
          <w:w w:val="99"/>
          <w:sz w:val="24"/>
          <w:szCs w:val="24"/>
        </w:rPr>
        <w:t>纠纷</w:t>
      </w:r>
      <w:r>
        <w:rPr>
          <w:rFonts w:ascii="宋体" w:hAnsi="宋体" w:cs="宋体" w:eastAsia="宋体" w:hint="default"/>
          <w:spacing w:val="5"/>
          <w:w w:val="99"/>
          <w:sz w:val="24"/>
          <w:szCs w:val="24"/>
        </w:rPr>
        <w:t>向</w:t>
      </w:r>
      <w:r>
        <w:rPr>
          <w:rFonts w:ascii="宋体" w:hAnsi="宋体" w:cs="宋体" w:eastAsia="宋体" w:hint="default"/>
          <w:spacing w:val="5"/>
          <w:w w:val="99"/>
          <w:sz w:val="24"/>
          <w:szCs w:val="24"/>
        </w:rPr>
        <w:t>山</w:t>
      </w:r>
      <w:r>
        <w:rPr>
          <w:rFonts w:ascii="宋体" w:hAnsi="宋体" w:cs="宋体" w:eastAsia="宋体" w:hint="default"/>
          <w:spacing w:val="5"/>
          <w:w w:val="99"/>
          <w:sz w:val="24"/>
          <w:szCs w:val="24"/>
        </w:rPr>
        <w:t>东</w:t>
      </w:r>
      <w:r>
        <w:rPr>
          <w:rFonts w:ascii="宋体" w:hAnsi="宋体" w:cs="宋体" w:eastAsia="宋体" w:hint="default"/>
          <w:spacing w:val="5"/>
          <w:w w:val="99"/>
          <w:sz w:val="24"/>
          <w:szCs w:val="24"/>
        </w:rPr>
        <w:t>省</w:t>
      </w:r>
      <w:r>
        <w:rPr>
          <w:rFonts w:ascii="宋体" w:hAnsi="宋体" w:cs="宋体" w:eastAsia="宋体" w:hint="default"/>
          <w:spacing w:val="5"/>
          <w:w w:val="99"/>
          <w:sz w:val="24"/>
          <w:szCs w:val="24"/>
        </w:rPr>
        <w:t>高级人</w:t>
      </w:r>
      <w:r>
        <w:rPr>
          <w:rFonts w:ascii="宋体" w:hAnsi="宋体" w:cs="宋体" w:eastAsia="宋体" w:hint="default"/>
          <w:spacing w:val="5"/>
          <w:w w:val="99"/>
          <w:sz w:val="24"/>
          <w:szCs w:val="24"/>
        </w:rPr>
        <w:t>民</w:t>
      </w:r>
      <w:r>
        <w:rPr>
          <w:rFonts w:ascii="宋体" w:hAnsi="宋体" w:cs="宋体" w:eastAsia="宋体" w:hint="default"/>
          <w:spacing w:val="5"/>
          <w:w w:val="99"/>
          <w:sz w:val="24"/>
          <w:szCs w:val="24"/>
        </w:rPr>
        <w:t>法</w:t>
      </w:r>
      <w:r>
        <w:rPr>
          <w:rFonts w:ascii="宋体" w:hAnsi="宋体" w:cs="宋体" w:eastAsia="宋体" w:hint="default"/>
          <w:spacing w:val="5"/>
          <w:w w:val="99"/>
          <w:sz w:val="24"/>
          <w:szCs w:val="24"/>
        </w:rPr>
        <w:t>院</w:t>
      </w:r>
      <w:r>
        <w:rPr>
          <w:rFonts w:ascii="宋体" w:hAnsi="宋体" w:cs="宋体" w:eastAsia="宋体" w:hint="default"/>
          <w:spacing w:val="5"/>
          <w:w w:val="99"/>
          <w:sz w:val="24"/>
          <w:szCs w:val="24"/>
        </w:rPr>
        <w:t>提</w:t>
      </w:r>
      <w:r>
        <w:rPr>
          <w:rFonts w:ascii="宋体" w:hAnsi="宋体" w:cs="宋体" w:eastAsia="宋体" w:hint="default"/>
          <w:spacing w:val="5"/>
          <w:w w:val="99"/>
          <w:sz w:val="24"/>
          <w:szCs w:val="24"/>
        </w:rPr>
        <w:t>起</w:t>
      </w:r>
      <w:r>
        <w:rPr>
          <w:rFonts w:ascii="宋体" w:hAnsi="宋体" w:cs="宋体" w:eastAsia="宋体" w:hint="default"/>
          <w:spacing w:val="5"/>
          <w:w w:val="99"/>
          <w:sz w:val="24"/>
          <w:szCs w:val="24"/>
        </w:rPr>
        <w:t>诉讼</w:t>
      </w:r>
      <w:r>
        <w:rPr>
          <w:rFonts w:ascii="宋体" w:hAnsi="宋体" w:cs="宋体" w:eastAsia="宋体" w:hint="default"/>
          <w:spacing w:val="5"/>
          <w:w w:val="99"/>
          <w:sz w:val="24"/>
          <w:szCs w:val="24"/>
        </w:rPr>
        <w:t>，</w:t>
      </w:r>
      <w:r>
        <w:rPr>
          <w:rFonts w:ascii="宋体" w:hAnsi="宋体" w:cs="宋体" w:eastAsia="宋体" w:hint="default"/>
          <w:spacing w:val="5"/>
          <w:w w:val="99"/>
          <w:sz w:val="24"/>
          <w:szCs w:val="24"/>
        </w:rPr>
        <w:t>请求</w:t>
      </w:r>
      <w:r>
        <w:rPr>
          <w:rFonts w:ascii="宋体" w:hAnsi="宋体" w:cs="宋体" w:eastAsia="宋体" w:hint="default"/>
          <w:spacing w:val="5"/>
          <w:w w:val="99"/>
          <w:sz w:val="24"/>
          <w:szCs w:val="24"/>
        </w:rPr>
        <w:t>：</w:t>
      </w:r>
      <w:r>
        <w:rPr>
          <w:rFonts w:ascii="宋体" w:hAnsi="宋体" w:cs="宋体" w:eastAsia="宋体" w:hint="default"/>
          <w:spacing w:val="5"/>
          <w:w w:val="99"/>
          <w:sz w:val="24"/>
          <w:szCs w:val="24"/>
        </w:rPr>
        <w:t>（</w:t>
      </w:r>
      <w:r>
        <w:rPr>
          <w:rFonts w:ascii="Courier New" w:hAnsi="Courier New" w:cs="Courier New" w:eastAsia="Courier New" w:hint="default"/>
          <w:spacing w:val="5"/>
          <w:w w:val="99"/>
          <w:sz w:val="24"/>
          <w:szCs w:val="24"/>
        </w:rPr>
        <w:t>1</w:t>
      </w:r>
      <w:r>
        <w:rPr>
          <w:rFonts w:ascii="Courier New" w:hAnsi="Courier New" w:cs="Courier New" w:eastAsia="Courier New" w:hint="default"/>
          <w:spacing w:val="-106"/>
          <w:w w:val="99"/>
          <w:sz w:val="24"/>
          <w:szCs w:val="24"/>
        </w:rPr>
        <w:t> </w:t>
      </w:r>
      <w:r>
        <w:rPr>
          <w:rFonts w:ascii="宋体" w:hAnsi="宋体" w:cs="宋体" w:eastAsia="宋体" w:hint="default"/>
          <w:spacing w:val="11"/>
          <w:sz w:val="24"/>
          <w:szCs w:val="24"/>
        </w:rPr>
        <w:t>）</w:t>
      </w:r>
      <w:r>
        <w:rPr>
          <w:rFonts w:ascii="宋体" w:hAnsi="宋体" w:cs="宋体" w:eastAsia="宋体" w:hint="default"/>
          <w:spacing w:val="11"/>
          <w:sz w:val="24"/>
          <w:szCs w:val="24"/>
        </w:rPr>
        <w:t>判令</w:t>
      </w:r>
      <w:r>
        <w:rPr>
          <w:rFonts w:ascii="宋体" w:hAnsi="宋体" w:cs="宋体" w:eastAsia="宋体" w:hint="default"/>
          <w:spacing w:val="11"/>
          <w:sz w:val="24"/>
          <w:szCs w:val="24"/>
        </w:rPr>
        <w:t>被</w:t>
      </w:r>
      <w:r>
        <w:rPr>
          <w:rFonts w:ascii="宋体" w:hAnsi="宋体" w:cs="宋体" w:eastAsia="宋体" w:hint="default"/>
          <w:spacing w:val="11"/>
          <w:sz w:val="24"/>
          <w:szCs w:val="24"/>
        </w:rPr>
        <w:t>告</w:t>
      </w:r>
      <w:r>
        <w:rPr>
          <w:rFonts w:ascii="宋体" w:hAnsi="宋体" w:cs="宋体" w:eastAsia="宋体" w:hint="default"/>
          <w:spacing w:val="11"/>
          <w:sz w:val="24"/>
          <w:szCs w:val="24"/>
        </w:rPr>
        <w:t>支</w:t>
      </w:r>
      <w:r>
        <w:rPr>
          <w:rFonts w:ascii="宋体" w:hAnsi="宋体" w:cs="宋体" w:eastAsia="宋体" w:hint="default"/>
          <w:spacing w:val="11"/>
          <w:sz w:val="24"/>
          <w:szCs w:val="24"/>
        </w:rPr>
        <w:t>付钻</w:t>
      </w:r>
      <w:r>
        <w:rPr>
          <w:rFonts w:ascii="宋体" w:hAnsi="宋体" w:cs="宋体" w:eastAsia="宋体" w:hint="default"/>
          <w:spacing w:val="11"/>
          <w:sz w:val="24"/>
          <w:szCs w:val="24"/>
        </w:rPr>
        <w:t>石大</w:t>
      </w:r>
      <w:r>
        <w:rPr>
          <w:rFonts w:ascii="宋体" w:hAnsi="宋体" w:cs="宋体" w:eastAsia="宋体" w:hint="default"/>
          <w:spacing w:val="11"/>
          <w:sz w:val="24"/>
          <w:szCs w:val="24"/>
        </w:rPr>
        <w:t>厦</w:t>
      </w:r>
      <w:r>
        <w:rPr>
          <w:rFonts w:ascii="宋体" w:hAnsi="宋体" w:cs="宋体" w:eastAsia="宋体" w:hint="default"/>
          <w:spacing w:val="11"/>
          <w:sz w:val="24"/>
          <w:szCs w:val="24"/>
        </w:rPr>
        <w:t>工</w:t>
      </w:r>
      <w:r>
        <w:rPr>
          <w:rFonts w:ascii="宋体" w:hAnsi="宋体" w:cs="宋体" w:eastAsia="宋体" w:hint="default"/>
          <w:spacing w:val="11"/>
          <w:sz w:val="24"/>
          <w:szCs w:val="24"/>
        </w:rPr>
        <w:t>程</w:t>
      </w:r>
      <w:r>
        <w:rPr>
          <w:rFonts w:ascii="宋体" w:hAnsi="宋体" w:cs="宋体" w:eastAsia="宋体" w:hint="default"/>
          <w:spacing w:val="11"/>
          <w:sz w:val="24"/>
          <w:szCs w:val="24"/>
        </w:rPr>
        <w:t>款</w:t>
      </w:r>
      <w:r>
        <w:rPr>
          <w:rFonts w:ascii="宋体" w:hAnsi="宋体" w:cs="宋体" w:eastAsia="宋体" w:hint="default"/>
          <w:spacing w:val="-102"/>
          <w:sz w:val="24"/>
          <w:szCs w:val="24"/>
        </w:rPr>
        <w:t> </w:t>
      </w:r>
      <w:r>
        <w:rPr>
          <w:rFonts w:ascii="Courier New" w:hAnsi="Courier New" w:cs="Courier New" w:eastAsia="Courier New" w:hint="default"/>
          <w:spacing w:val="-4"/>
          <w:w w:val="94"/>
          <w:sz w:val="24"/>
          <w:szCs w:val="24"/>
        </w:rPr>
        <w:t>31024840.72</w:t>
      </w:r>
      <w:r>
        <w:rPr>
          <w:rFonts w:ascii="宋体" w:hAnsi="宋体" w:cs="宋体" w:eastAsia="宋体" w:hint="default"/>
          <w:spacing w:val="-4"/>
          <w:w w:val="94"/>
          <w:sz w:val="24"/>
          <w:szCs w:val="24"/>
        </w:rPr>
        <w:t>元</w:t>
      </w:r>
      <w:r>
        <w:rPr>
          <w:rFonts w:ascii="宋体" w:hAnsi="宋体" w:cs="宋体" w:eastAsia="宋体" w:hint="default"/>
          <w:spacing w:val="-4"/>
          <w:w w:val="94"/>
          <w:sz w:val="24"/>
          <w:szCs w:val="24"/>
        </w:rPr>
        <w:t>及</w:t>
      </w:r>
      <w:r>
        <w:rPr>
          <w:rFonts w:ascii="宋体" w:hAnsi="宋体" w:cs="宋体" w:eastAsia="宋体" w:hint="default"/>
          <w:spacing w:val="-4"/>
          <w:w w:val="94"/>
          <w:sz w:val="24"/>
          <w:szCs w:val="24"/>
        </w:rPr>
        <w:t>逾</w:t>
      </w:r>
      <w:r>
        <w:rPr>
          <w:rFonts w:ascii="宋体" w:hAnsi="宋体" w:cs="宋体" w:eastAsia="宋体" w:hint="default"/>
          <w:spacing w:val="-4"/>
          <w:w w:val="94"/>
          <w:sz w:val="24"/>
          <w:szCs w:val="24"/>
        </w:rPr>
        <w:t>期</w:t>
      </w:r>
      <w:r>
        <w:rPr>
          <w:rFonts w:ascii="宋体" w:hAnsi="宋体" w:cs="宋体" w:eastAsia="宋体" w:hint="default"/>
          <w:spacing w:val="-4"/>
          <w:w w:val="94"/>
          <w:sz w:val="24"/>
          <w:szCs w:val="24"/>
        </w:rPr>
        <w:t>银</w:t>
      </w:r>
      <w:r>
        <w:rPr>
          <w:rFonts w:ascii="宋体" w:hAnsi="宋体" w:cs="宋体" w:eastAsia="宋体" w:hint="default"/>
          <w:spacing w:val="-4"/>
          <w:w w:val="94"/>
          <w:sz w:val="24"/>
          <w:szCs w:val="24"/>
        </w:rPr>
        <w:t>行</w:t>
      </w:r>
      <w:r>
        <w:rPr>
          <w:rFonts w:ascii="宋体" w:hAnsi="宋体" w:cs="宋体" w:eastAsia="宋体" w:hint="default"/>
          <w:spacing w:val="-4"/>
          <w:w w:val="94"/>
          <w:sz w:val="24"/>
          <w:szCs w:val="24"/>
        </w:rPr>
        <w:t>贷款</w:t>
      </w:r>
      <w:r>
        <w:rPr>
          <w:rFonts w:ascii="宋体" w:hAnsi="宋体" w:cs="宋体" w:eastAsia="宋体" w:hint="default"/>
          <w:spacing w:val="-4"/>
          <w:w w:val="94"/>
          <w:sz w:val="24"/>
          <w:szCs w:val="24"/>
        </w:rPr>
        <w:t>利</w:t>
      </w:r>
      <w:r>
        <w:rPr>
          <w:rFonts w:ascii="宋体" w:hAnsi="宋体" w:cs="宋体" w:eastAsia="宋体" w:hint="default"/>
          <w:spacing w:val="-4"/>
          <w:w w:val="94"/>
          <w:sz w:val="24"/>
          <w:szCs w:val="24"/>
        </w:rPr>
        <w:t>息</w:t>
      </w:r>
      <w:r>
        <w:rPr>
          <w:rFonts w:ascii="宋体" w:hAnsi="宋体" w:cs="宋体" w:eastAsia="宋体" w:hint="default"/>
          <w:spacing w:val="-4"/>
          <w:w w:val="94"/>
          <w:sz w:val="24"/>
          <w:szCs w:val="24"/>
        </w:rPr>
        <w:t>；</w:t>
      </w:r>
      <w:r>
        <w:rPr>
          <w:rFonts w:ascii="宋体" w:hAnsi="宋体" w:cs="宋体" w:eastAsia="宋体" w:hint="default"/>
          <w:spacing w:val="-4"/>
          <w:w w:val="94"/>
          <w:sz w:val="24"/>
          <w:szCs w:val="24"/>
        </w:rPr>
        <w:t>（</w:t>
      </w:r>
      <w:r>
        <w:rPr>
          <w:rFonts w:ascii="Courier New" w:hAnsi="Courier New" w:cs="Courier New" w:eastAsia="Courier New" w:hint="default"/>
          <w:spacing w:val="-4"/>
          <w:w w:val="94"/>
          <w:sz w:val="24"/>
          <w:szCs w:val="24"/>
        </w:rPr>
        <w:t>2</w:t>
      </w:r>
      <w:r>
        <w:rPr>
          <w:rFonts w:ascii="宋体" w:hAnsi="宋体" w:cs="宋体" w:eastAsia="宋体" w:hint="default"/>
          <w:spacing w:val="-4"/>
          <w:w w:val="94"/>
          <w:sz w:val="24"/>
          <w:szCs w:val="24"/>
        </w:rPr>
        <w:t>）</w:t>
      </w:r>
      <w:r>
        <w:rPr>
          <w:rFonts w:ascii="宋体" w:hAnsi="宋体" w:cs="宋体" w:eastAsia="宋体" w:hint="default"/>
          <w:spacing w:val="-4"/>
          <w:w w:val="94"/>
          <w:sz w:val="24"/>
          <w:szCs w:val="24"/>
        </w:rPr>
        <w:t>诉讼</w:t>
      </w:r>
      <w:r>
        <w:rPr>
          <w:rFonts w:ascii="宋体" w:hAnsi="宋体" w:cs="宋体" w:eastAsia="宋体" w:hint="default"/>
          <w:spacing w:val="-4"/>
          <w:w w:val="94"/>
          <w:sz w:val="24"/>
          <w:szCs w:val="24"/>
        </w:rPr>
        <w:t>费</w:t>
      </w:r>
      <w:r>
        <w:rPr>
          <w:rFonts w:ascii="宋体" w:hAnsi="宋体" w:cs="宋体" w:eastAsia="宋体" w:hint="default"/>
          <w:spacing w:val="-4"/>
          <w:w w:val="94"/>
          <w:sz w:val="24"/>
          <w:szCs w:val="24"/>
        </w:rPr>
        <w:t>用</w:t>
      </w:r>
      <w:r>
        <w:rPr>
          <w:rFonts w:ascii="宋体" w:hAnsi="宋体" w:cs="宋体" w:eastAsia="宋体" w:hint="default"/>
          <w:spacing w:val="-4"/>
          <w:w w:val="94"/>
          <w:sz w:val="24"/>
          <w:szCs w:val="24"/>
        </w:rPr>
        <w:t>由</w:t>
      </w:r>
      <w:r>
        <w:rPr>
          <w:rFonts w:ascii="宋体" w:hAnsi="宋体" w:cs="宋体" w:eastAsia="宋体" w:hint="default"/>
          <w:spacing w:val="-4"/>
          <w:w w:val="94"/>
          <w:sz w:val="24"/>
          <w:szCs w:val="24"/>
        </w:rPr>
        <w:t>被</w:t>
      </w:r>
      <w:r>
        <w:rPr>
          <w:rFonts w:ascii="宋体" w:hAnsi="宋体" w:cs="宋体" w:eastAsia="宋体" w:hint="default"/>
          <w:spacing w:val="-4"/>
          <w:w w:val="94"/>
          <w:sz w:val="24"/>
          <w:szCs w:val="24"/>
        </w:rPr>
        <w:t>告负担。</w:t>
      </w:r>
    </w:p>
    <w:p>
      <w:pPr>
        <w:spacing w:before="97"/>
        <w:ind w:left="1574" w:right="0" w:firstLine="0"/>
        <w:jc w:val="left"/>
        <w:rPr>
          <w:rFonts w:ascii="宋体" w:hAnsi="宋体" w:cs="宋体" w:eastAsia="宋体" w:hint="default"/>
          <w:sz w:val="24"/>
          <w:szCs w:val="24"/>
        </w:rPr>
      </w:pPr>
      <w:r>
        <w:rPr>
          <w:rFonts w:ascii="Courier New" w:hAnsi="Courier New" w:cs="Courier New" w:eastAsia="Courier New" w:hint="default"/>
          <w:w w:val="83"/>
          <w:sz w:val="24"/>
          <w:szCs w:val="24"/>
        </w:rPr>
        <w:t>2007</w:t>
      </w:r>
      <w:r>
        <w:rPr>
          <w:rFonts w:ascii="宋体" w:hAnsi="宋体" w:cs="宋体" w:eastAsia="宋体" w:hint="default"/>
          <w:spacing w:val="-5"/>
          <w:sz w:val="24"/>
          <w:szCs w:val="24"/>
        </w:rPr>
        <w:t>年</w:t>
      </w:r>
      <w:r>
        <w:rPr>
          <w:rFonts w:ascii="Courier New" w:hAnsi="Courier New" w:cs="Courier New" w:eastAsia="Courier New" w:hint="default"/>
          <w:spacing w:val="4"/>
          <w:w w:val="83"/>
          <w:sz w:val="24"/>
          <w:szCs w:val="24"/>
        </w:rPr>
        <w:t>9</w:t>
      </w:r>
      <w:r>
        <w:rPr>
          <w:rFonts w:ascii="宋体" w:hAnsi="宋体" w:cs="宋体" w:eastAsia="宋体" w:hint="default"/>
          <w:spacing w:val="-5"/>
          <w:sz w:val="24"/>
          <w:szCs w:val="24"/>
        </w:rPr>
        <w:t>月</w:t>
      </w:r>
      <w:r>
        <w:rPr>
          <w:rFonts w:ascii="Courier New" w:hAnsi="Courier New" w:cs="Courier New" w:eastAsia="Courier New" w:hint="default"/>
          <w:w w:val="83"/>
          <w:sz w:val="24"/>
          <w:szCs w:val="24"/>
        </w:rPr>
        <w:t>2</w:t>
      </w:r>
      <w:r>
        <w:rPr>
          <w:rFonts w:ascii="Courier New" w:hAnsi="Courier New" w:cs="Courier New" w:eastAsia="Courier New" w:hint="default"/>
          <w:spacing w:val="4"/>
          <w:w w:val="83"/>
          <w:sz w:val="24"/>
          <w:szCs w:val="24"/>
        </w:rPr>
        <w:t>7</w:t>
      </w:r>
      <w:r>
        <w:rPr>
          <w:rFonts w:ascii="宋体" w:hAnsi="宋体" w:cs="宋体" w:eastAsia="宋体" w:hint="default"/>
          <w:sz w:val="24"/>
          <w:szCs w:val="24"/>
        </w:rPr>
        <w:t>日</w:t>
      </w:r>
      <w:r>
        <w:rPr>
          <w:rFonts w:ascii="宋体" w:hAnsi="宋体" w:cs="宋体" w:eastAsia="宋体" w:hint="default"/>
          <w:spacing w:val="-39"/>
          <w:sz w:val="24"/>
          <w:szCs w:val="24"/>
        </w:rPr>
        <w:t>，</w:t>
      </w:r>
      <w:r>
        <w:rPr>
          <w:rFonts w:ascii="宋体" w:hAnsi="宋体" w:cs="宋体" w:eastAsia="宋体" w:hint="default"/>
          <w:sz w:val="24"/>
          <w:szCs w:val="24"/>
        </w:rPr>
        <w:t>山</w:t>
      </w:r>
      <w:r>
        <w:rPr>
          <w:rFonts w:ascii="宋体" w:hAnsi="宋体" w:cs="宋体" w:eastAsia="宋体" w:hint="default"/>
          <w:sz w:val="24"/>
          <w:szCs w:val="24"/>
        </w:rPr>
        <w:t>东</w:t>
      </w:r>
      <w:r>
        <w:rPr>
          <w:rFonts w:ascii="宋体" w:hAnsi="宋体" w:cs="宋体" w:eastAsia="宋体" w:hint="default"/>
          <w:sz w:val="24"/>
          <w:szCs w:val="24"/>
        </w:rPr>
        <w:t>省</w:t>
      </w:r>
      <w:r>
        <w:rPr>
          <w:rFonts w:ascii="宋体" w:hAnsi="宋体" w:cs="宋体" w:eastAsia="宋体" w:hint="default"/>
          <w:sz w:val="24"/>
          <w:szCs w:val="24"/>
        </w:rPr>
        <w:t>高级人</w:t>
      </w:r>
      <w:r>
        <w:rPr>
          <w:rFonts w:ascii="宋体" w:hAnsi="宋体" w:cs="宋体" w:eastAsia="宋体" w:hint="default"/>
          <w:sz w:val="24"/>
          <w:szCs w:val="24"/>
        </w:rPr>
        <w:t>民</w:t>
      </w:r>
      <w:r>
        <w:rPr>
          <w:rFonts w:ascii="宋体" w:hAnsi="宋体" w:cs="宋体" w:eastAsia="宋体" w:hint="default"/>
          <w:sz w:val="24"/>
          <w:szCs w:val="24"/>
        </w:rPr>
        <w:t>法</w:t>
      </w:r>
      <w:r>
        <w:rPr>
          <w:rFonts w:ascii="宋体" w:hAnsi="宋体" w:cs="宋体" w:eastAsia="宋体" w:hint="default"/>
          <w:sz w:val="24"/>
          <w:szCs w:val="24"/>
        </w:rPr>
        <w:t>院</w:t>
      </w:r>
      <w:r>
        <w:rPr>
          <w:rFonts w:ascii="宋体" w:hAnsi="宋体" w:cs="宋体" w:eastAsia="宋体" w:hint="default"/>
          <w:sz w:val="24"/>
          <w:szCs w:val="24"/>
        </w:rPr>
        <w:t>作</w:t>
      </w:r>
      <w:r>
        <w:rPr>
          <w:rFonts w:ascii="宋体" w:hAnsi="宋体" w:cs="宋体" w:eastAsia="宋体" w:hint="default"/>
          <w:spacing w:val="-39"/>
          <w:sz w:val="24"/>
          <w:szCs w:val="24"/>
        </w:rPr>
        <w:t>出</w:t>
      </w:r>
      <w:r>
        <w:rPr>
          <w:rFonts w:ascii="宋体" w:hAnsi="宋体" w:cs="宋体" w:eastAsia="宋体" w:hint="default"/>
          <w:spacing w:val="-5"/>
          <w:sz w:val="24"/>
          <w:szCs w:val="24"/>
        </w:rPr>
        <w:t>（</w:t>
      </w:r>
      <w:r>
        <w:rPr>
          <w:rFonts w:ascii="Courier New" w:hAnsi="Courier New" w:cs="Courier New" w:eastAsia="Courier New" w:hint="default"/>
          <w:w w:val="83"/>
          <w:sz w:val="24"/>
          <w:szCs w:val="24"/>
        </w:rPr>
        <w:t>2</w:t>
      </w:r>
      <w:r>
        <w:rPr>
          <w:rFonts w:ascii="Courier New" w:hAnsi="Courier New" w:cs="Courier New" w:eastAsia="Courier New" w:hint="default"/>
          <w:spacing w:val="4"/>
          <w:w w:val="83"/>
          <w:sz w:val="24"/>
          <w:szCs w:val="24"/>
        </w:rPr>
        <w:t>0</w:t>
      </w:r>
      <w:r>
        <w:rPr>
          <w:rFonts w:ascii="Courier New" w:hAnsi="Courier New" w:cs="Courier New" w:eastAsia="Courier New" w:hint="default"/>
          <w:w w:val="83"/>
          <w:sz w:val="24"/>
          <w:szCs w:val="24"/>
        </w:rPr>
        <w:t>07</w:t>
      </w:r>
      <w:r>
        <w:rPr>
          <w:rFonts w:ascii="宋体" w:hAnsi="宋体" w:cs="宋体" w:eastAsia="宋体" w:hint="default"/>
          <w:spacing w:val="-39"/>
          <w:sz w:val="24"/>
          <w:szCs w:val="24"/>
        </w:rPr>
        <w:t>）</w:t>
      </w:r>
      <w:r>
        <w:rPr>
          <w:rFonts w:ascii="宋体" w:hAnsi="宋体" w:cs="宋体" w:eastAsia="宋体" w:hint="default"/>
          <w:sz w:val="24"/>
          <w:szCs w:val="24"/>
        </w:rPr>
        <w:t>鲁</w:t>
      </w:r>
      <w:r>
        <w:rPr>
          <w:rFonts w:ascii="宋体" w:hAnsi="宋体" w:cs="宋体" w:eastAsia="宋体" w:hint="default"/>
          <w:sz w:val="24"/>
          <w:szCs w:val="24"/>
        </w:rPr>
        <w:t>民</w:t>
      </w:r>
      <w:r>
        <w:rPr>
          <w:rFonts w:ascii="宋体" w:hAnsi="宋体" w:cs="宋体" w:eastAsia="宋体" w:hint="default"/>
          <w:sz w:val="24"/>
          <w:szCs w:val="24"/>
        </w:rPr>
        <w:t>一</w:t>
      </w:r>
      <w:r>
        <w:rPr>
          <w:rFonts w:ascii="宋体" w:hAnsi="宋体" w:cs="宋体" w:eastAsia="宋体" w:hint="default"/>
          <w:sz w:val="24"/>
          <w:szCs w:val="24"/>
        </w:rPr>
        <w:t>初</w:t>
      </w:r>
      <w:r>
        <w:rPr>
          <w:rFonts w:ascii="宋体" w:hAnsi="宋体" w:cs="宋体" w:eastAsia="宋体" w:hint="default"/>
          <w:sz w:val="24"/>
          <w:szCs w:val="24"/>
        </w:rPr>
        <w:t>字</w:t>
      </w:r>
      <w:r>
        <w:rPr>
          <w:rFonts w:ascii="宋体" w:hAnsi="宋体" w:cs="宋体" w:eastAsia="宋体" w:hint="default"/>
          <w:spacing w:val="-5"/>
          <w:sz w:val="24"/>
          <w:szCs w:val="24"/>
        </w:rPr>
        <w:t>第</w:t>
      </w:r>
      <w:r>
        <w:rPr>
          <w:rFonts w:ascii="Courier New" w:hAnsi="Courier New" w:cs="Courier New" w:eastAsia="Courier New" w:hint="default"/>
          <w:w w:val="83"/>
          <w:sz w:val="24"/>
          <w:szCs w:val="24"/>
        </w:rPr>
        <w:t>2</w:t>
      </w:r>
      <w:r>
        <w:rPr>
          <w:rFonts w:ascii="Courier New" w:hAnsi="Courier New" w:cs="Courier New" w:eastAsia="Courier New" w:hint="default"/>
          <w:spacing w:val="4"/>
          <w:w w:val="83"/>
          <w:sz w:val="24"/>
          <w:szCs w:val="24"/>
        </w:rPr>
        <w:t>2</w:t>
      </w:r>
      <w:r>
        <w:rPr>
          <w:rFonts w:ascii="宋体" w:hAnsi="宋体" w:cs="宋体" w:eastAsia="宋体" w:hint="default"/>
          <w:spacing w:val="-39"/>
          <w:sz w:val="24"/>
          <w:szCs w:val="24"/>
        </w:rPr>
        <w:t>号</w:t>
      </w:r>
      <w:r>
        <w:rPr>
          <w:rFonts w:ascii="宋体" w:hAnsi="宋体" w:cs="宋体" w:eastAsia="宋体" w:hint="default"/>
          <w:sz w:val="24"/>
          <w:szCs w:val="24"/>
        </w:rPr>
        <w:t>《民</w:t>
      </w:r>
      <w:r>
        <w:rPr>
          <w:rFonts w:ascii="宋体" w:hAnsi="宋体" w:cs="宋体" w:eastAsia="宋体" w:hint="default"/>
          <w:sz w:val="24"/>
          <w:szCs w:val="24"/>
        </w:rPr>
        <w:t>事</w:t>
      </w:r>
      <w:r>
        <w:rPr>
          <w:rFonts w:ascii="宋体" w:hAnsi="宋体" w:cs="宋体" w:eastAsia="宋体" w:hint="default"/>
          <w:sz w:val="24"/>
          <w:szCs w:val="24"/>
        </w:rPr>
        <w:t>裁</w:t>
      </w:r>
      <w:r>
        <w:rPr>
          <w:rFonts w:ascii="宋体" w:hAnsi="宋体" w:cs="宋体" w:eastAsia="宋体" w:hint="default"/>
          <w:sz w:val="24"/>
          <w:szCs w:val="24"/>
        </w:rPr>
        <w:t>定书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13"/>
        <w:ind w:left="1574" w:right="0" w:firstLine="0"/>
        <w:jc w:val="left"/>
        <w:rPr>
          <w:rFonts w:ascii="宋体" w:hAnsi="宋体" w:cs="宋体" w:eastAsia="宋体" w:hint="default"/>
          <w:sz w:val="24"/>
          <w:szCs w:val="24"/>
        </w:rPr>
      </w:pPr>
      <w:r>
        <w:rPr>
          <w:rFonts w:ascii="宋体" w:hAnsi="宋体" w:cs="宋体" w:eastAsia="宋体" w:hint="default"/>
          <w:sz w:val="24"/>
          <w:szCs w:val="24"/>
        </w:rPr>
        <w:t>裁</w:t>
      </w:r>
      <w:r>
        <w:rPr>
          <w:rFonts w:ascii="宋体" w:hAnsi="宋体" w:cs="宋体" w:eastAsia="宋体" w:hint="default"/>
          <w:sz w:val="24"/>
          <w:szCs w:val="24"/>
        </w:rPr>
        <w:t>定</w:t>
      </w:r>
      <w:r>
        <w:rPr>
          <w:rFonts w:ascii="宋体" w:hAnsi="宋体" w:cs="宋体" w:eastAsia="宋体" w:hint="default"/>
          <w:sz w:val="24"/>
          <w:szCs w:val="24"/>
        </w:rPr>
        <w:t>冻</w:t>
      </w:r>
      <w:r>
        <w:rPr>
          <w:rFonts w:ascii="宋体" w:hAnsi="宋体" w:cs="宋体" w:eastAsia="宋体" w:hint="default"/>
          <w:sz w:val="24"/>
          <w:szCs w:val="24"/>
        </w:rPr>
        <w:t>结</w:t>
      </w:r>
      <w:r>
        <w:rPr>
          <w:rFonts w:ascii="宋体" w:hAnsi="宋体" w:cs="宋体" w:eastAsia="宋体" w:hint="default"/>
          <w:sz w:val="24"/>
          <w:szCs w:val="24"/>
        </w:rPr>
        <w:t>淄</w:t>
      </w:r>
      <w:r>
        <w:rPr>
          <w:rFonts w:ascii="宋体" w:hAnsi="宋体" w:cs="宋体" w:eastAsia="宋体" w:hint="default"/>
          <w:sz w:val="24"/>
          <w:szCs w:val="24"/>
        </w:rPr>
        <w:t>博</w:t>
      </w:r>
      <w:r>
        <w:rPr>
          <w:rFonts w:ascii="宋体" w:hAnsi="宋体" w:cs="宋体" w:eastAsia="宋体" w:hint="default"/>
          <w:sz w:val="24"/>
          <w:szCs w:val="24"/>
        </w:rPr>
        <w:t>琴</w:t>
      </w:r>
      <w:r>
        <w:rPr>
          <w:rFonts w:ascii="宋体" w:hAnsi="宋体" w:cs="宋体" w:eastAsia="宋体" w:hint="default"/>
          <w:sz w:val="24"/>
          <w:szCs w:val="24"/>
        </w:rPr>
        <w:t>岛</w:t>
      </w:r>
      <w:r>
        <w:rPr>
          <w:rFonts w:ascii="宋体" w:hAnsi="宋体" w:cs="宋体" w:eastAsia="宋体" w:hint="default"/>
          <w:sz w:val="24"/>
          <w:szCs w:val="24"/>
        </w:rPr>
        <w:t>银</w:t>
      </w:r>
      <w:r>
        <w:rPr>
          <w:rFonts w:ascii="宋体" w:hAnsi="宋体" w:cs="宋体" w:eastAsia="宋体" w:hint="default"/>
          <w:sz w:val="24"/>
          <w:szCs w:val="24"/>
        </w:rPr>
        <w:t>行</w:t>
      </w:r>
      <w:r>
        <w:rPr>
          <w:rFonts w:ascii="宋体" w:hAnsi="宋体" w:cs="宋体" w:eastAsia="宋体" w:hint="default"/>
          <w:sz w:val="24"/>
          <w:szCs w:val="24"/>
        </w:rPr>
        <w:t>存</w:t>
      </w:r>
      <w:r>
        <w:rPr>
          <w:rFonts w:ascii="宋体" w:hAnsi="宋体" w:cs="宋体" w:eastAsia="宋体" w:hint="default"/>
          <w:sz w:val="24"/>
          <w:szCs w:val="24"/>
        </w:rPr>
        <w:t>款</w:t>
      </w:r>
      <w:r>
        <w:rPr>
          <w:rFonts w:ascii="宋体" w:hAnsi="宋体" w:cs="宋体" w:eastAsia="宋体" w:hint="default"/>
          <w:sz w:val="24"/>
          <w:szCs w:val="24"/>
        </w:rPr>
        <w:t>人</w:t>
      </w:r>
      <w:r>
        <w:rPr>
          <w:rFonts w:ascii="宋体" w:hAnsi="宋体" w:cs="宋体" w:eastAsia="宋体" w:hint="default"/>
          <w:sz w:val="24"/>
          <w:szCs w:val="24"/>
        </w:rPr>
        <w:t>民币</w:t>
      </w:r>
      <w:r>
        <w:rPr>
          <w:rFonts w:ascii="Courier New" w:hAnsi="Courier New" w:cs="Courier New" w:eastAsia="Courier New" w:hint="default"/>
          <w:sz w:val="24"/>
          <w:szCs w:val="24"/>
        </w:rPr>
        <w:t>3100</w:t>
      </w:r>
      <w:r>
        <w:rPr>
          <w:rFonts w:ascii="宋体" w:hAnsi="宋体" w:cs="宋体" w:eastAsia="宋体" w:hint="default"/>
          <w:sz w:val="24"/>
          <w:szCs w:val="24"/>
        </w:rPr>
        <w:t>万元</w:t>
      </w:r>
      <w:r>
        <w:rPr>
          <w:rFonts w:ascii="宋体" w:hAnsi="宋体" w:cs="宋体" w:eastAsia="宋体" w:hint="default"/>
          <w:sz w:val="24"/>
          <w:szCs w:val="24"/>
        </w:rPr>
        <w:t>或</w:t>
      </w:r>
      <w:r>
        <w:rPr>
          <w:rFonts w:ascii="宋体" w:hAnsi="宋体" w:cs="宋体" w:eastAsia="宋体" w:hint="default"/>
          <w:sz w:val="24"/>
          <w:szCs w:val="24"/>
        </w:rPr>
        <w:t>查</w:t>
      </w:r>
      <w:r>
        <w:rPr>
          <w:rFonts w:ascii="宋体" w:hAnsi="宋体" w:cs="宋体" w:eastAsia="宋体" w:hint="default"/>
          <w:sz w:val="24"/>
          <w:szCs w:val="24"/>
        </w:rPr>
        <w:t>封</w:t>
      </w:r>
      <w:r>
        <w:rPr>
          <w:rFonts w:ascii="宋体" w:hAnsi="宋体" w:cs="宋体" w:eastAsia="宋体" w:hint="default"/>
          <w:sz w:val="24"/>
          <w:szCs w:val="24"/>
        </w:rPr>
        <w:t>、</w:t>
      </w:r>
      <w:r>
        <w:rPr>
          <w:rFonts w:ascii="宋体" w:hAnsi="宋体" w:cs="宋体" w:eastAsia="宋体" w:hint="default"/>
          <w:sz w:val="24"/>
          <w:szCs w:val="24"/>
        </w:rPr>
        <w:t>扣</w:t>
      </w:r>
      <w:r>
        <w:rPr>
          <w:rFonts w:ascii="宋体" w:hAnsi="宋体" w:cs="宋体" w:eastAsia="宋体" w:hint="default"/>
          <w:sz w:val="24"/>
          <w:szCs w:val="24"/>
        </w:rPr>
        <w:t>押</w:t>
      </w:r>
      <w:r>
        <w:rPr>
          <w:rFonts w:ascii="宋体" w:hAnsi="宋体" w:cs="宋体" w:eastAsia="宋体" w:hint="default"/>
          <w:sz w:val="24"/>
          <w:szCs w:val="24"/>
        </w:rPr>
        <w:t>其</w:t>
      </w:r>
      <w:r>
        <w:rPr>
          <w:rFonts w:ascii="宋体" w:hAnsi="宋体" w:cs="宋体" w:eastAsia="宋体" w:hint="default"/>
          <w:sz w:val="24"/>
          <w:szCs w:val="24"/>
        </w:rPr>
        <w:t>相</w:t>
      </w:r>
      <w:r>
        <w:rPr>
          <w:rFonts w:ascii="宋体" w:hAnsi="宋体" w:cs="宋体" w:eastAsia="宋体" w:hint="default"/>
          <w:sz w:val="24"/>
          <w:szCs w:val="24"/>
        </w:rPr>
        <w:t>应</w:t>
      </w:r>
      <w:r>
        <w:rPr>
          <w:rFonts w:ascii="宋体" w:hAnsi="宋体" w:cs="宋体" w:eastAsia="宋体" w:hint="default"/>
          <w:sz w:val="24"/>
          <w:szCs w:val="24"/>
        </w:rPr>
        <w:t>价值</w:t>
      </w:r>
      <w:r>
        <w:rPr>
          <w:rFonts w:ascii="宋体" w:hAnsi="宋体" w:cs="宋体" w:eastAsia="宋体" w:hint="default"/>
          <w:sz w:val="24"/>
          <w:szCs w:val="24"/>
        </w:rPr>
        <w:t>的其</w:t>
      </w:r>
      <w:r>
        <w:rPr>
          <w:rFonts w:ascii="宋体" w:hAnsi="宋体" w:cs="宋体" w:eastAsia="宋体" w:hint="default"/>
          <w:sz w:val="24"/>
          <w:szCs w:val="24"/>
        </w:rPr>
        <w:t>他</w:t>
      </w:r>
      <w:r>
        <w:rPr>
          <w:rFonts w:ascii="宋体" w:hAnsi="宋体" w:cs="宋体" w:eastAsia="宋体" w:hint="default"/>
          <w:sz w:val="24"/>
          <w:szCs w:val="24"/>
        </w:rPr>
        <w:t>财</w:t>
      </w:r>
      <w:r>
        <w:rPr>
          <w:rFonts w:ascii="宋体" w:hAnsi="宋体" w:cs="宋体" w:eastAsia="宋体" w:hint="default"/>
          <w:sz w:val="24"/>
          <w:szCs w:val="24"/>
        </w:rPr>
        <w:t>产</w:t>
      </w:r>
      <w:r>
        <w:rPr>
          <w:rFonts w:ascii="宋体" w:hAnsi="宋体" w:cs="宋体" w:eastAsia="宋体" w:hint="default"/>
          <w:sz w:val="24"/>
          <w:szCs w:val="24"/>
        </w:rPr>
        <w:t>。</w:t>
      </w:r>
    </w:p>
    <w:p>
      <w:pPr>
        <w:spacing w:before="113"/>
        <w:ind w:left="2054" w:right="0" w:firstLine="0"/>
        <w:jc w:val="left"/>
        <w:rPr>
          <w:rFonts w:ascii="宋体" w:hAnsi="宋体" w:cs="宋体" w:eastAsia="宋体" w:hint="default"/>
          <w:sz w:val="24"/>
          <w:szCs w:val="24"/>
        </w:rPr>
      </w:pPr>
      <w:r>
        <w:rPr>
          <w:rFonts w:ascii="Courier New" w:hAnsi="Courier New" w:cs="Courier New" w:eastAsia="Courier New" w:hint="default"/>
          <w:w w:val="95"/>
          <w:sz w:val="24"/>
          <w:szCs w:val="24"/>
        </w:rPr>
        <w:t>2007</w:t>
      </w:r>
      <w:r>
        <w:rPr>
          <w:rFonts w:ascii="宋体" w:hAnsi="宋体" w:cs="宋体" w:eastAsia="宋体" w:hint="default"/>
          <w:w w:val="95"/>
          <w:sz w:val="24"/>
          <w:szCs w:val="24"/>
        </w:rPr>
        <w:t>年</w:t>
      </w:r>
      <w:r>
        <w:rPr>
          <w:rFonts w:ascii="Courier New" w:hAnsi="Courier New" w:cs="Courier New" w:eastAsia="Courier New" w:hint="default"/>
          <w:w w:val="95"/>
          <w:sz w:val="24"/>
          <w:szCs w:val="24"/>
        </w:rPr>
        <w:t>9</w:t>
      </w:r>
      <w:r>
        <w:rPr>
          <w:rFonts w:ascii="宋体" w:hAnsi="宋体" w:cs="宋体" w:eastAsia="宋体" w:hint="default"/>
          <w:w w:val="95"/>
          <w:sz w:val="24"/>
          <w:szCs w:val="24"/>
        </w:rPr>
        <w:t>月</w:t>
      </w:r>
      <w:r>
        <w:rPr>
          <w:rFonts w:ascii="Courier New" w:hAnsi="Courier New" w:cs="Courier New" w:eastAsia="Courier New" w:hint="default"/>
          <w:w w:val="95"/>
          <w:sz w:val="24"/>
          <w:szCs w:val="24"/>
        </w:rPr>
        <w:t>27</w:t>
      </w:r>
      <w:r>
        <w:rPr>
          <w:rFonts w:ascii="宋体" w:hAnsi="宋体" w:cs="宋体" w:eastAsia="宋体" w:hint="default"/>
          <w:w w:val="95"/>
          <w:sz w:val="24"/>
          <w:szCs w:val="24"/>
        </w:rPr>
        <w:t>日</w:t>
      </w:r>
      <w:r>
        <w:rPr>
          <w:rFonts w:ascii="宋体" w:hAnsi="宋体" w:cs="宋体" w:eastAsia="宋体" w:hint="default"/>
          <w:w w:val="95"/>
          <w:sz w:val="24"/>
          <w:szCs w:val="24"/>
        </w:rPr>
        <w:t>，</w:t>
      </w:r>
      <w:r>
        <w:rPr>
          <w:rFonts w:ascii="宋体" w:hAnsi="宋体" w:cs="宋体" w:eastAsia="宋体" w:hint="default"/>
          <w:w w:val="95"/>
          <w:sz w:val="24"/>
          <w:szCs w:val="24"/>
        </w:rPr>
        <w:t>山</w:t>
      </w:r>
      <w:r>
        <w:rPr>
          <w:rFonts w:ascii="宋体" w:hAnsi="宋体" w:cs="宋体" w:eastAsia="宋体" w:hint="default"/>
          <w:w w:val="95"/>
          <w:sz w:val="24"/>
          <w:szCs w:val="24"/>
        </w:rPr>
        <w:t>东</w:t>
      </w:r>
      <w:r>
        <w:rPr>
          <w:rFonts w:ascii="宋体" w:hAnsi="宋体" w:cs="宋体" w:eastAsia="宋体" w:hint="default"/>
          <w:w w:val="95"/>
          <w:sz w:val="24"/>
          <w:szCs w:val="24"/>
        </w:rPr>
        <w:t>省</w:t>
      </w:r>
      <w:r>
        <w:rPr>
          <w:rFonts w:ascii="宋体" w:hAnsi="宋体" w:cs="宋体" w:eastAsia="宋体" w:hint="default"/>
          <w:w w:val="95"/>
          <w:sz w:val="24"/>
          <w:szCs w:val="24"/>
        </w:rPr>
        <w:t>高级人</w:t>
      </w:r>
      <w:r>
        <w:rPr>
          <w:rFonts w:ascii="宋体" w:hAnsi="宋体" w:cs="宋体" w:eastAsia="宋体" w:hint="default"/>
          <w:w w:val="95"/>
          <w:sz w:val="24"/>
          <w:szCs w:val="24"/>
        </w:rPr>
        <w:t>民</w:t>
      </w:r>
      <w:r>
        <w:rPr>
          <w:rFonts w:ascii="宋体" w:hAnsi="宋体" w:cs="宋体" w:eastAsia="宋体" w:hint="default"/>
          <w:w w:val="95"/>
          <w:sz w:val="24"/>
          <w:szCs w:val="24"/>
        </w:rPr>
        <w:t>法</w:t>
      </w:r>
      <w:r>
        <w:rPr>
          <w:rFonts w:ascii="宋体" w:hAnsi="宋体" w:cs="宋体" w:eastAsia="宋体" w:hint="default"/>
          <w:w w:val="95"/>
          <w:sz w:val="24"/>
          <w:szCs w:val="24"/>
        </w:rPr>
        <w:t>院</w:t>
      </w:r>
      <w:r>
        <w:rPr>
          <w:rFonts w:ascii="宋体" w:hAnsi="宋体" w:cs="宋体" w:eastAsia="宋体" w:hint="default"/>
          <w:w w:val="95"/>
          <w:sz w:val="24"/>
          <w:szCs w:val="24"/>
        </w:rPr>
        <w:t>作</w:t>
      </w:r>
      <w:r>
        <w:rPr>
          <w:rFonts w:ascii="宋体" w:hAnsi="宋体" w:cs="宋体" w:eastAsia="宋体" w:hint="default"/>
          <w:w w:val="95"/>
          <w:sz w:val="24"/>
          <w:szCs w:val="24"/>
        </w:rPr>
        <w:t>出</w:t>
      </w:r>
      <w:r>
        <w:rPr>
          <w:rFonts w:ascii="宋体" w:hAnsi="宋体" w:cs="宋体" w:eastAsia="宋体" w:hint="default"/>
          <w:w w:val="95"/>
          <w:sz w:val="24"/>
          <w:szCs w:val="24"/>
        </w:rPr>
        <w:t>（</w:t>
      </w:r>
      <w:r>
        <w:rPr>
          <w:rFonts w:ascii="Courier New" w:hAnsi="Courier New" w:cs="Courier New" w:eastAsia="Courier New" w:hint="default"/>
          <w:w w:val="95"/>
          <w:sz w:val="24"/>
          <w:szCs w:val="24"/>
        </w:rPr>
        <w:t>2007</w:t>
      </w:r>
      <w:r>
        <w:rPr>
          <w:rFonts w:ascii="宋体" w:hAnsi="宋体" w:cs="宋体" w:eastAsia="宋体" w:hint="default"/>
          <w:w w:val="95"/>
          <w:sz w:val="24"/>
          <w:szCs w:val="24"/>
        </w:rPr>
        <w:t>）</w:t>
      </w:r>
      <w:r>
        <w:rPr>
          <w:rFonts w:ascii="宋体" w:hAnsi="宋体" w:cs="宋体" w:eastAsia="宋体" w:hint="default"/>
          <w:w w:val="95"/>
          <w:sz w:val="24"/>
          <w:szCs w:val="24"/>
        </w:rPr>
        <w:t>鲁</w:t>
      </w:r>
      <w:r>
        <w:rPr>
          <w:rFonts w:ascii="宋体" w:hAnsi="宋体" w:cs="宋体" w:eastAsia="宋体" w:hint="default"/>
          <w:w w:val="95"/>
          <w:sz w:val="24"/>
          <w:szCs w:val="24"/>
        </w:rPr>
        <w:t>民</w:t>
      </w:r>
      <w:r>
        <w:rPr>
          <w:rFonts w:ascii="宋体" w:hAnsi="宋体" w:cs="宋体" w:eastAsia="宋体" w:hint="default"/>
          <w:w w:val="95"/>
          <w:sz w:val="24"/>
          <w:szCs w:val="24"/>
        </w:rPr>
        <w:t>一</w:t>
      </w:r>
      <w:r>
        <w:rPr>
          <w:rFonts w:ascii="宋体" w:hAnsi="宋体" w:cs="宋体" w:eastAsia="宋体" w:hint="default"/>
          <w:w w:val="95"/>
          <w:sz w:val="24"/>
          <w:szCs w:val="24"/>
        </w:rPr>
        <w:t>初</w:t>
      </w:r>
      <w:r>
        <w:rPr>
          <w:rFonts w:ascii="宋体" w:hAnsi="宋体" w:cs="宋体" w:eastAsia="宋体" w:hint="default"/>
          <w:w w:val="95"/>
          <w:sz w:val="24"/>
          <w:szCs w:val="24"/>
        </w:rPr>
        <w:t>字</w:t>
      </w:r>
      <w:r>
        <w:rPr>
          <w:rFonts w:ascii="宋体" w:hAnsi="宋体" w:cs="宋体" w:eastAsia="宋体" w:hint="default"/>
          <w:w w:val="95"/>
          <w:sz w:val="24"/>
          <w:szCs w:val="24"/>
        </w:rPr>
        <w:t>第</w:t>
      </w:r>
      <w:r>
        <w:rPr>
          <w:rFonts w:ascii="Courier New" w:hAnsi="Courier New" w:cs="Courier New" w:eastAsia="Courier New" w:hint="default"/>
          <w:w w:val="95"/>
          <w:sz w:val="24"/>
          <w:szCs w:val="24"/>
        </w:rPr>
        <w:t>22</w:t>
      </w:r>
      <w:r>
        <w:rPr>
          <w:rFonts w:ascii="宋体" w:hAnsi="宋体" w:cs="宋体" w:eastAsia="宋体" w:hint="default"/>
          <w:w w:val="95"/>
          <w:sz w:val="24"/>
          <w:szCs w:val="24"/>
        </w:rPr>
        <w:t>号</w:t>
      </w:r>
      <w:r>
        <w:rPr>
          <w:rFonts w:ascii="宋体" w:hAnsi="宋体" w:cs="宋体" w:eastAsia="宋体" w:hint="default"/>
          <w:w w:val="95"/>
          <w:sz w:val="24"/>
          <w:szCs w:val="24"/>
        </w:rPr>
        <w:t>《</w:t>
      </w:r>
      <w:r>
        <w:rPr>
          <w:rFonts w:ascii="宋体" w:hAnsi="宋体" w:cs="宋体" w:eastAsia="宋体" w:hint="default"/>
          <w:w w:val="95"/>
          <w:sz w:val="24"/>
          <w:szCs w:val="24"/>
        </w:rPr>
        <w:t>受</w:t>
      </w:r>
      <w:r>
        <w:rPr>
          <w:rFonts w:ascii="宋体" w:hAnsi="宋体" w:cs="宋体" w:eastAsia="宋体" w:hint="default"/>
          <w:w w:val="95"/>
          <w:sz w:val="24"/>
          <w:szCs w:val="24"/>
        </w:rPr>
        <w:t>理</w:t>
      </w:r>
      <w:r>
        <w:rPr>
          <w:rFonts w:ascii="宋体" w:hAnsi="宋体" w:cs="宋体" w:eastAsia="宋体" w:hint="default"/>
          <w:w w:val="95"/>
          <w:sz w:val="24"/>
          <w:szCs w:val="24"/>
        </w:rPr>
        <w:t>案</w:t>
      </w:r>
    </w:p>
    <w:p>
      <w:pPr>
        <w:spacing w:before="118"/>
        <w:ind w:left="1574" w:right="0" w:firstLine="0"/>
        <w:jc w:val="left"/>
        <w:rPr>
          <w:rFonts w:ascii="宋体" w:hAnsi="宋体" w:cs="宋体" w:eastAsia="宋体" w:hint="default"/>
          <w:sz w:val="24"/>
          <w:szCs w:val="24"/>
        </w:rPr>
      </w:pPr>
      <w:r>
        <w:rPr>
          <w:rFonts w:ascii="宋体" w:hAnsi="宋体" w:cs="宋体" w:eastAsia="宋体" w:hint="default"/>
          <w:sz w:val="24"/>
          <w:szCs w:val="24"/>
        </w:rPr>
        <w:t>件通</w:t>
      </w:r>
      <w:r>
        <w:rPr>
          <w:rFonts w:ascii="宋体" w:hAnsi="宋体" w:cs="宋体" w:eastAsia="宋体" w:hint="default"/>
          <w:sz w:val="24"/>
          <w:szCs w:val="24"/>
        </w:rPr>
        <w:t>知</w:t>
      </w:r>
      <w:r>
        <w:rPr>
          <w:rFonts w:ascii="宋体" w:hAnsi="宋体" w:cs="宋体" w:eastAsia="宋体" w:hint="default"/>
          <w:sz w:val="24"/>
          <w:szCs w:val="24"/>
        </w:rPr>
        <w:t>书</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line="336" w:lineRule="auto" w:before="151"/>
        <w:ind w:left="1574" w:right="0" w:firstLine="480"/>
        <w:jc w:val="left"/>
        <w:rPr>
          <w:rFonts w:ascii="宋体" w:hAnsi="宋体" w:cs="宋体" w:eastAsia="宋体" w:hint="default"/>
          <w:sz w:val="24"/>
          <w:szCs w:val="24"/>
        </w:rPr>
      </w:pPr>
      <w:r>
        <w:rPr>
          <w:rFonts w:ascii="Courier New" w:hAnsi="Courier New" w:cs="Courier New" w:eastAsia="Courier New" w:hint="default"/>
          <w:w w:val="95"/>
          <w:sz w:val="24"/>
          <w:szCs w:val="24"/>
        </w:rPr>
        <w:t>2008</w:t>
      </w:r>
      <w:r>
        <w:rPr>
          <w:rFonts w:ascii="宋体" w:hAnsi="宋体" w:cs="宋体" w:eastAsia="宋体" w:hint="default"/>
          <w:w w:val="95"/>
          <w:sz w:val="24"/>
          <w:szCs w:val="24"/>
        </w:rPr>
        <w:t>年</w:t>
      </w:r>
      <w:r>
        <w:rPr>
          <w:rFonts w:ascii="Courier New" w:hAnsi="Courier New" w:cs="Courier New" w:eastAsia="Courier New" w:hint="default"/>
          <w:w w:val="95"/>
          <w:sz w:val="24"/>
          <w:szCs w:val="24"/>
        </w:rPr>
        <w:t>11</w:t>
      </w:r>
      <w:r>
        <w:rPr>
          <w:rFonts w:ascii="宋体" w:hAnsi="宋体" w:cs="宋体" w:eastAsia="宋体" w:hint="default"/>
          <w:w w:val="95"/>
          <w:sz w:val="24"/>
          <w:szCs w:val="24"/>
        </w:rPr>
        <w:t>月</w:t>
      </w:r>
      <w:r>
        <w:rPr>
          <w:rFonts w:ascii="Courier New" w:hAnsi="Courier New" w:cs="Courier New" w:eastAsia="Courier New" w:hint="default"/>
          <w:w w:val="95"/>
          <w:sz w:val="24"/>
          <w:szCs w:val="24"/>
        </w:rPr>
        <w:t>10</w:t>
      </w:r>
      <w:r>
        <w:rPr>
          <w:rFonts w:ascii="宋体" w:hAnsi="宋体" w:cs="宋体" w:eastAsia="宋体" w:hint="default"/>
          <w:w w:val="95"/>
          <w:sz w:val="24"/>
          <w:szCs w:val="24"/>
        </w:rPr>
        <w:t>日</w:t>
      </w:r>
      <w:r>
        <w:rPr>
          <w:rFonts w:ascii="宋体" w:hAnsi="宋体" w:cs="宋体" w:eastAsia="宋体" w:hint="default"/>
          <w:w w:val="95"/>
          <w:sz w:val="24"/>
          <w:szCs w:val="24"/>
        </w:rPr>
        <w:t>，</w:t>
      </w:r>
      <w:r>
        <w:rPr>
          <w:rFonts w:ascii="宋体" w:hAnsi="宋体" w:cs="宋体" w:eastAsia="宋体" w:hint="default"/>
          <w:w w:val="95"/>
          <w:sz w:val="24"/>
          <w:szCs w:val="24"/>
        </w:rPr>
        <w:t>山</w:t>
      </w:r>
      <w:r>
        <w:rPr>
          <w:rFonts w:ascii="宋体" w:hAnsi="宋体" w:cs="宋体" w:eastAsia="宋体" w:hint="default"/>
          <w:w w:val="95"/>
          <w:sz w:val="24"/>
          <w:szCs w:val="24"/>
        </w:rPr>
        <w:t>东</w:t>
      </w:r>
      <w:r>
        <w:rPr>
          <w:rFonts w:ascii="宋体" w:hAnsi="宋体" w:cs="宋体" w:eastAsia="宋体" w:hint="default"/>
          <w:w w:val="95"/>
          <w:sz w:val="24"/>
          <w:szCs w:val="24"/>
        </w:rPr>
        <w:t>省</w:t>
      </w:r>
      <w:r>
        <w:rPr>
          <w:rFonts w:ascii="宋体" w:hAnsi="宋体" w:cs="宋体" w:eastAsia="宋体" w:hint="default"/>
          <w:w w:val="95"/>
          <w:sz w:val="24"/>
          <w:szCs w:val="24"/>
        </w:rPr>
        <w:t>高级人</w:t>
      </w:r>
      <w:r>
        <w:rPr>
          <w:rFonts w:ascii="宋体" w:hAnsi="宋体" w:cs="宋体" w:eastAsia="宋体" w:hint="default"/>
          <w:w w:val="95"/>
          <w:sz w:val="24"/>
          <w:szCs w:val="24"/>
        </w:rPr>
        <w:t>民</w:t>
      </w:r>
      <w:r>
        <w:rPr>
          <w:rFonts w:ascii="宋体" w:hAnsi="宋体" w:cs="宋体" w:eastAsia="宋体" w:hint="default"/>
          <w:w w:val="95"/>
          <w:sz w:val="24"/>
          <w:szCs w:val="24"/>
        </w:rPr>
        <w:t>法</w:t>
      </w:r>
      <w:r>
        <w:rPr>
          <w:rFonts w:ascii="宋体" w:hAnsi="宋体" w:cs="宋体" w:eastAsia="宋体" w:hint="default"/>
          <w:w w:val="95"/>
          <w:sz w:val="24"/>
          <w:szCs w:val="24"/>
        </w:rPr>
        <w:t>院</w:t>
      </w:r>
      <w:r>
        <w:rPr>
          <w:rFonts w:ascii="宋体" w:hAnsi="宋体" w:cs="宋体" w:eastAsia="宋体" w:hint="default"/>
          <w:w w:val="95"/>
          <w:sz w:val="24"/>
          <w:szCs w:val="24"/>
        </w:rPr>
        <w:t>作</w:t>
      </w:r>
      <w:r>
        <w:rPr>
          <w:rFonts w:ascii="宋体" w:hAnsi="宋体" w:cs="宋体" w:eastAsia="宋体" w:hint="default"/>
          <w:w w:val="95"/>
          <w:sz w:val="24"/>
          <w:szCs w:val="24"/>
        </w:rPr>
        <w:t>出</w:t>
      </w:r>
      <w:r>
        <w:rPr>
          <w:rFonts w:ascii="宋体" w:hAnsi="宋体" w:cs="宋体" w:eastAsia="宋体" w:hint="default"/>
          <w:w w:val="95"/>
          <w:sz w:val="24"/>
          <w:szCs w:val="24"/>
        </w:rPr>
        <w:t>（</w:t>
      </w:r>
      <w:r>
        <w:rPr>
          <w:rFonts w:ascii="Courier New" w:hAnsi="Courier New" w:cs="Courier New" w:eastAsia="Courier New" w:hint="default"/>
          <w:w w:val="95"/>
          <w:sz w:val="24"/>
          <w:szCs w:val="24"/>
        </w:rPr>
        <w:t>2007</w:t>
      </w:r>
      <w:r>
        <w:rPr>
          <w:rFonts w:ascii="宋体" w:hAnsi="宋体" w:cs="宋体" w:eastAsia="宋体" w:hint="default"/>
          <w:w w:val="95"/>
          <w:sz w:val="24"/>
          <w:szCs w:val="24"/>
        </w:rPr>
        <w:t>）</w:t>
      </w:r>
      <w:r>
        <w:rPr>
          <w:rFonts w:ascii="宋体" w:hAnsi="宋体" w:cs="宋体" w:eastAsia="宋体" w:hint="default"/>
          <w:w w:val="95"/>
          <w:sz w:val="24"/>
          <w:szCs w:val="24"/>
        </w:rPr>
        <w:t>鲁</w:t>
      </w:r>
      <w:r>
        <w:rPr>
          <w:rFonts w:ascii="宋体" w:hAnsi="宋体" w:cs="宋体" w:eastAsia="宋体" w:hint="default"/>
          <w:w w:val="95"/>
          <w:sz w:val="24"/>
          <w:szCs w:val="24"/>
        </w:rPr>
        <w:t>民</w:t>
      </w:r>
      <w:r>
        <w:rPr>
          <w:rFonts w:ascii="宋体" w:hAnsi="宋体" w:cs="宋体" w:eastAsia="宋体" w:hint="default"/>
          <w:w w:val="95"/>
          <w:sz w:val="24"/>
          <w:szCs w:val="24"/>
        </w:rPr>
        <w:t>一</w:t>
      </w:r>
      <w:r>
        <w:rPr>
          <w:rFonts w:ascii="宋体" w:hAnsi="宋体" w:cs="宋体" w:eastAsia="宋体" w:hint="default"/>
          <w:w w:val="95"/>
          <w:sz w:val="24"/>
          <w:szCs w:val="24"/>
        </w:rPr>
        <w:t>初</w:t>
      </w:r>
      <w:r>
        <w:rPr>
          <w:rFonts w:ascii="宋体" w:hAnsi="宋体" w:cs="宋体" w:eastAsia="宋体" w:hint="default"/>
          <w:w w:val="95"/>
          <w:sz w:val="24"/>
          <w:szCs w:val="24"/>
        </w:rPr>
        <w:t>字</w:t>
      </w:r>
      <w:r>
        <w:rPr>
          <w:rFonts w:ascii="宋体" w:hAnsi="宋体" w:cs="宋体" w:eastAsia="宋体" w:hint="default"/>
          <w:w w:val="95"/>
          <w:sz w:val="24"/>
          <w:szCs w:val="24"/>
        </w:rPr>
        <w:t>第</w:t>
      </w:r>
      <w:r>
        <w:rPr>
          <w:rFonts w:ascii="Courier New" w:hAnsi="Courier New" w:cs="Courier New" w:eastAsia="Courier New" w:hint="default"/>
          <w:w w:val="95"/>
          <w:sz w:val="24"/>
          <w:szCs w:val="24"/>
        </w:rPr>
        <w:t>22</w:t>
      </w:r>
      <w:r>
        <w:rPr>
          <w:rFonts w:ascii="宋体" w:hAnsi="宋体" w:cs="宋体" w:eastAsia="宋体" w:hint="default"/>
          <w:w w:val="95"/>
          <w:sz w:val="24"/>
          <w:szCs w:val="24"/>
        </w:rPr>
        <w:t>号</w:t>
      </w:r>
      <w:r>
        <w:rPr>
          <w:rFonts w:ascii="宋体" w:hAnsi="宋体" w:cs="宋体" w:eastAsia="宋体" w:hint="default"/>
          <w:w w:val="95"/>
          <w:sz w:val="24"/>
          <w:szCs w:val="24"/>
        </w:rPr>
        <w:t>《民</w:t>
      </w:r>
      <w:r>
        <w:rPr>
          <w:rFonts w:ascii="宋体" w:hAnsi="宋体" w:cs="宋体" w:eastAsia="宋体" w:hint="default"/>
          <w:w w:val="95"/>
          <w:sz w:val="24"/>
          <w:szCs w:val="24"/>
        </w:rPr>
        <w:t>事</w:t>
      </w:r>
      <w:r>
        <w:rPr>
          <w:rFonts w:ascii="宋体" w:hAnsi="宋体" w:cs="宋体" w:eastAsia="宋体" w:hint="default"/>
          <w:w w:val="95"/>
          <w:sz w:val="24"/>
          <w:szCs w:val="24"/>
        </w:rPr>
        <w:t>判</w:t>
      </w:r>
      <w:r>
        <w:rPr>
          <w:rFonts w:ascii="宋体" w:hAnsi="宋体" w:cs="宋体" w:eastAsia="宋体" w:hint="default"/>
          <w:sz w:val="24"/>
          <w:szCs w:val="24"/>
        </w:rPr>
        <w:t> </w:t>
      </w:r>
      <w:r>
        <w:rPr>
          <w:rFonts w:ascii="宋体" w:hAnsi="宋体" w:cs="宋体" w:eastAsia="宋体" w:hint="default"/>
          <w:spacing w:val="-4"/>
          <w:sz w:val="24"/>
          <w:szCs w:val="24"/>
        </w:rPr>
        <w:t>决</w:t>
      </w:r>
      <w:r>
        <w:rPr>
          <w:rFonts w:ascii="宋体" w:hAnsi="宋体" w:cs="宋体" w:eastAsia="宋体" w:hint="default"/>
          <w:spacing w:val="-4"/>
          <w:sz w:val="24"/>
          <w:szCs w:val="24"/>
        </w:rPr>
        <w:t>书》</w:t>
      </w:r>
      <w:r>
        <w:rPr>
          <w:rFonts w:ascii="宋体" w:hAnsi="宋体" w:cs="宋体" w:eastAsia="宋体" w:hint="default"/>
          <w:spacing w:val="-4"/>
          <w:sz w:val="24"/>
          <w:szCs w:val="24"/>
        </w:rPr>
        <w:t>，</w:t>
      </w:r>
      <w:r>
        <w:rPr>
          <w:rFonts w:ascii="宋体" w:hAnsi="宋体" w:cs="宋体" w:eastAsia="宋体" w:hint="default"/>
          <w:spacing w:val="-4"/>
          <w:sz w:val="24"/>
          <w:szCs w:val="24"/>
        </w:rPr>
        <w:t>判</w:t>
      </w:r>
      <w:r>
        <w:rPr>
          <w:rFonts w:ascii="宋体" w:hAnsi="宋体" w:cs="宋体" w:eastAsia="宋体" w:hint="default"/>
          <w:spacing w:val="-4"/>
          <w:sz w:val="24"/>
          <w:szCs w:val="24"/>
        </w:rPr>
        <w:t>决</w:t>
      </w:r>
      <w:r>
        <w:rPr>
          <w:rFonts w:ascii="宋体" w:hAnsi="宋体" w:cs="宋体" w:eastAsia="宋体" w:hint="default"/>
          <w:spacing w:val="-4"/>
          <w:sz w:val="24"/>
          <w:szCs w:val="24"/>
        </w:rPr>
        <w:t>如下：</w:t>
      </w:r>
      <w:r>
        <w:rPr>
          <w:rFonts w:ascii="宋体" w:hAnsi="宋体" w:cs="宋体" w:eastAsia="宋体" w:hint="default"/>
          <w:spacing w:val="-4"/>
          <w:sz w:val="24"/>
          <w:szCs w:val="24"/>
        </w:rPr>
        <w:t>被</w:t>
      </w:r>
      <w:r>
        <w:rPr>
          <w:rFonts w:ascii="宋体" w:hAnsi="宋体" w:cs="宋体" w:eastAsia="宋体" w:hint="default"/>
          <w:spacing w:val="-4"/>
          <w:sz w:val="24"/>
          <w:szCs w:val="24"/>
        </w:rPr>
        <w:t>告</w:t>
      </w:r>
      <w:r>
        <w:rPr>
          <w:rFonts w:ascii="宋体" w:hAnsi="宋体" w:cs="宋体" w:eastAsia="宋体" w:hint="default"/>
          <w:spacing w:val="-4"/>
          <w:sz w:val="24"/>
          <w:szCs w:val="24"/>
        </w:rPr>
        <w:t>淄</w:t>
      </w:r>
      <w:r>
        <w:rPr>
          <w:rFonts w:ascii="宋体" w:hAnsi="宋体" w:cs="宋体" w:eastAsia="宋体" w:hint="default"/>
          <w:spacing w:val="-4"/>
          <w:sz w:val="24"/>
          <w:szCs w:val="24"/>
        </w:rPr>
        <w:t>博</w:t>
      </w:r>
      <w:r>
        <w:rPr>
          <w:rFonts w:ascii="宋体" w:hAnsi="宋体" w:cs="宋体" w:eastAsia="宋体" w:hint="default"/>
          <w:spacing w:val="-4"/>
          <w:sz w:val="24"/>
          <w:szCs w:val="24"/>
        </w:rPr>
        <w:t>琴</w:t>
      </w:r>
      <w:r>
        <w:rPr>
          <w:rFonts w:ascii="宋体" w:hAnsi="宋体" w:cs="宋体" w:eastAsia="宋体" w:hint="default"/>
          <w:spacing w:val="-4"/>
          <w:sz w:val="24"/>
          <w:szCs w:val="24"/>
        </w:rPr>
        <w:t>岛</w:t>
      </w:r>
      <w:r>
        <w:rPr>
          <w:rFonts w:ascii="宋体" w:hAnsi="宋体" w:cs="宋体" w:eastAsia="宋体" w:hint="default"/>
          <w:spacing w:val="-4"/>
          <w:sz w:val="24"/>
          <w:szCs w:val="24"/>
        </w:rPr>
        <w:t>有限公司公司</w:t>
      </w:r>
      <w:r>
        <w:rPr>
          <w:rFonts w:ascii="宋体" w:hAnsi="宋体" w:cs="宋体" w:eastAsia="宋体" w:hint="default"/>
          <w:spacing w:val="-4"/>
          <w:sz w:val="24"/>
          <w:szCs w:val="24"/>
        </w:rPr>
        <w:t>于</w:t>
      </w:r>
      <w:r>
        <w:rPr>
          <w:rFonts w:ascii="宋体" w:hAnsi="宋体" w:cs="宋体" w:eastAsia="宋体" w:hint="default"/>
          <w:spacing w:val="-4"/>
          <w:sz w:val="24"/>
          <w:szCs w:val="24"/>
        </w:rPr>
        <w:t>本</w:t>
      </w:r>
      <w:r>
        <w:rPr>
          <w:rFonts w:ascii="宋体" w:hAnsi="宋体" w:cs="宋体" w:eastAsia="宋体" w:hint="default"/>
          <w:spacing w:val="-4"/>
          <w:sz w:val="24"/>
          <w:szCs w:val="24"/>
        </w:rPr>
        <w:t>判</w:t>
      </w:r>
      <w:r>
        <w:rPr>
          <w:rFonts w:ascii="宋体" w:hAnsi="宋体" w:cs="宋体" w:eastAsia="宋体" w:hint="default"/>
          <w:spacing w:val="-4"/>
          <w:sz w:val="24"/>
          <w:szCs w:val="24"/>
        </w:rPr>
        <w:t>决</w:t>
      </w:r>
      <w:r>
        <w:rPr>
          <w:rFonts w:ascii="宋体" w:hAnsi="宋体" w:cs="宋体" w:eastAsia="宋体" w:hint="default"/>
          <w:spacing w:val="-4"/>
          <w:sz w:val="24"/>
          <w:szCs w:val="24"/>
        </w:rPr>
        <w:t>生</w:t>
      </w:r>
      <w:r>
        <w:rPr>
          <w:rFonts w:ascii="宋体" w:hAnsi="宋体" w:cs="宋体" w:eastAsia="宋体" w:hint="default"/>
          <w:spacing w:val="-4"/>
          <w:sz w:val="24"/>
          <w:szCs w:val="24"/>
        </w:rPr>
        <w:t>效</w:t>
      </w:r>
      <w:r>
        <w:rPr>
          <w:rFonts w:ascii="宋体" w:hAnsi="宋体" w:cs="宋体" w:eastAsia="宋体" w:hint="default"/>
          <w:spacing w:val="-4"/>
          <w:sz w:val="24"/>
          <w:szCs w:val="24"/>
        </w:rPr>
        <w:t>之</w:t>
      </w:r>
      <w:r>
        <w:rPr>
          <w:rFonts w:ascii="宋体" w:hAnsi="宋体" w:cs="宋体" w:eastAsia="宋体" w:hint="default"/>
          <w:spacing w:val="-4"/>
          <w:sz w:val="24"/>
          <w:szCs w:val="24"/>
        </w:rPr>
        <w:t>日</w:t>
      </w:r>
      <w:r>
        <w:rPr>
          <w:rFonts w:ascii="宋体" w:hAnsi="宋体" w:cs="宋体" w:eastAsia="宋体" w:hint="default"/>
          <w:spacing w:val="-4"/>
          <w:sz w:val="24"/>
          <w:szCs w:val="24"/>
        </w:rPr>
        <w:t>起</w:t>
      </w:r>
      <w:r>
        <w:rPr>
          <w:rFonts w:ascii="宋体" w:hAnsi="宋体" w:cs="宋体" w:eastAsia="宋体" w:hint="default"/>
          <w:spacing w:val="-4"/>
          <w:sz w:val="24"/>
          <w:szCs w:val="24"/>
        </w:rPr>
        <w:t>十日</w:t>
      </w:r>
      <w:r>
        <w:rPr>
          <w:rFonts w:ascii="宋体" w:hAnsi="宋体" w:cs="宋体" w:eastAsia="宋体" w:hint="default"/>
          <w:spacing w:val="-4"/>
          <w:sz w:val="24"/>
          <w:szCs w:val="24"/>
        </w:rPr>
        <w:t>内</w:t>
      </w:r>
      <w:r>
        <w:rPr>
          <w:rFonts w:ascii="宋体" w:hAnsi="宋体" w:cs="宋体" w:eastAsia="宋体" w:hint="default"/>
          <w:spacing w:val="-4"/>
          <w:sz w:val="24"/>
          <w:szCs w:val="24"/>
        </w:rPr>
        <w:t>向</w:t>
      </w:r>
      <w:r>
        <w:rPr>
          <w:rFonts w:ascii="宋体" w:hAnsi="宋体" w:cs="宋体" w:eastAsia="宋体" w:hint="default"/>
          <w:spacing w:val="-4"/>
          <w:sz w:val="24"/>
          <w:szCs w:val="24"/>
        </w:rPr>
        <w:t>原</w:t>
      </w:r>
      <w:r>
        <w:rPr>
          <w:rFonts w:ascii="宋体" w:hAnsi="宋体" w:cs="宋体" w:eastAsia="宋体" w:hint="default"/>
          <w:spacing w:val="-4"/>
          <w:sz w:val="24"/>
          <w:szCs w:val="24"/>
        </w:rPr>
        <w:t>告</w:t>
      </w:r>
      <w:r>
        <w:rPr>
          <w:rFonts w:ascii="宋体" w:hAnsi="宋体" w:cs="宋体" w:eastAsia="宋体" w:hint="default"/>
          <w:spacing w:val="-4"/>
          <w:sz w:val="24"/>
          <w:szCs w:val="24"/>
        </w:rPr>
        <w:t>南</w:t>
      </w:r>
      <w:r>
        <w:rPr>
          <w:rFonts w:ascii="宋体" w:hAnsi="宋体" w:cs="宋体" w:eastAsia="宋体" w:hint="default"/>
          <w:spacing w:val="-92"/>
          <w:sz w:val="24"/>
          <w:szCs w:val="24"/>
        </w:rPr>
        <w:t> </w:t>
      </w:r>
      <w:r>
        <w:rPr>
          <w:rFonts w:ascii="宋体" w:hAnsi="宋体" w:cs="宋体" w:eastAsia="宋体" w:hint="default"/>
          <w:w w:val="90"/>
          <w:sz w:val="24"/>
          <w:szCs w:val="24"/>
        </w:rPr>
        <w:t>通建</w:t>
      </w:r>
      <w:r>
        <w:rPr>
          <w:rFonts w:ascii="宋体" w:hAnsi="宋体" w:cs="宋体" w:eastAsia="宋体" w:hint="default"/>
          <w:w w:val="90"/>
          <w:sz w:val="24"/>
          <w:szCs w:val="24"/>
        </w:rPr>
        <w:t>筑</w:t>
      </w:r>
      <w:r>
        <w:rPr>
          <w:rFonts w:ascii="宋体" w:hAnsi="宋体" w:cs="宋体" w:eastAsia="宋体" w:hint="default"/>
          <w:w w:val="90"/>
          <w:sz w:val="24"/>
          <w:szCs w:val="24"/>
        </w:rPr>
        <w:t>工</w:t>
      </w:r>
      <w:r>
        <w:rPr>
          <w:rFonts w:ascii="宋体" w:hAnsi="宋体" w:cs="宋体" w:eastAsia="宋体" w:hint="default"/>
          <w:w w:val="90"/>
          <w:sz w:val="24"/>
          <w:szCs w:val="24"/>
        </w:rPr>
        <w:t>程总</w:t>
      </w:r>
      <w:r>
        <w:rPr>
          <w:rFonts w:ascii="宋体" w:hAnsi="宋体" w:cs="宋体" w:eastAsia="宋体" w:hint="default"/>
          <w:w w:val="90"/>
          <w:sz w:val="24"/>
          <w:szCs w:val="24"/>
        </w:rPr>
        <w:t>承</w:t>
      </w:r>
      <w:r>
        <w:rPr>
          <w:rFonts w:ascii="宋体" w:hAnsi="宋体" w:cs="宋体" w:eastAsia="宋体" w:hint="default"/>
          <w:w w:val="90"/>
          <w:sz w:val="24"/>
          <w:szCs w:val="24"/>
        </w:rPr>
        <w:t>包</w:t>
      </w:r>
      <w:r>
        <w:rPr>
          <w:rFonts w:ascii="宋体" w:hAnsi="宋体" w:cs="宋体" w:eastAsia="宋体" w:hint="default"/>
          <w:w w:val="90"/>
          <w:sz w:val="24"/>
          <w:szCs w:val="24"/>
        </w:rPr>
        <w:t>有限公司</w:t>
      </w:r>
      <w:r>
        <w:rPr>
          <w:rFonts w:ascii="宋体" w:hAnsi="宋体" w:cs="宋体" w:eastAsia="宋体" w:hint="default"/>
          <w:w w:val="90"/>
          <w:sz w:val="24"/>
          <w:szCs w:val="24"/>
        </w:rPr>
        <w:t>支</w:t>
      </w:r>
      <w:r>
        <w:rPr>
          <w:rFonts w:ascii="宋体" w:hAnsi="宋体" w:cs="宋体" w:eastAsia="宋体" w:hint="default"/>
          <w:w w:val="90"/>
          <w:sz w:val="24"/>
          <w:szCs w:val="24"/>
        </w:rPr>
        <w:t>付</w:t>
      </w:r>
      <w:r>
        <w:rPr>
          <w:rFonts w:ascii="宋体" w:hAnsi="宋体" w:cs="宋体" w:eastAsia="宋体" w:hint="default"/>
          <w:w w:val="90"/>
          <w:sz w:val="24"/>
          <w:szCs w:val="24"/>
        </w:rPr>
        <w:t>工</w:t>
      </w:r>
      <w:r>
        <w:rPr>
          <w:rFonts w:ascii="宋体" w:hAnsi="宋体" w:cs="宋体" w:eastAsia="宋体" w:hint="default"/>
          <w:w w:val="90"/>
          <w:sz w:val="24"/>
          <w:szCs w:val="24"/>
        </w:rPr>
        <w:t>程</w:t>
      </w:r>
      <w:r>
        <w:rPr>
          <w:rFonts w:ascii="宋体" w:hAnsi="宋体" w:cs="宋体" w:eastAsia="宋体" w:hint="default"/>
          <w:w w:val="90"/>
          <w:sz w:val="24"/>
          <w:szCs w:val="24"/>
        </w:rPr>
        <w:t>款</w:t>
      </w:r>
      <w:r>
        <w:rPr>
          <w:rFonts w:ascii="Courier New" w:hAnsi="Courier New" w:cs="Courier New" w:eastAsia="Courier New" w:hint="default"/>
          <w:w w:val="90"/>
          <w:sz w:val="24"/>
          <w:szCs w:val="24"/>
        </w:rPr>
        <w:t>17946216.71</w:t>
      </w:r>
      <w:r>
        <w:rPr>
          <w:rFonts w:ascii="宋体" w:hAnsi="宋体" w:cs="宋体" w:eastAsia="宋体" w:hint="default"/>
          <w:w w:val="90"/>
          <w:sz w:val="24"/>
          <w:szCs w:val="24"/>
        </w:rPr>
        <w:t>元</w:t>
      </w:r>
      <w:r>
        <w:rPr>
          <w:rFonts w:ascii="宋体" w:hAnsi="宋体" w:cs="宋体" w:eastAsia="宋体" w:hint="default"/>
          <w:w w:val="90"/>
          <w:sz w:val="24"/>
          <w:szCs w:val="24"/>
        </w:rPr>
        <w:t>及</w:t>
      </w:r>
      <w:r>
        <w:rPr>
          <w:rFonts w:ascii="宋体" w:hAnsi="宋体" w:cs="宋体" w:eastAsia="宋体" w:hint="default"/>
          <w:w w:val="90"/>
          <w:sz w:val="24"/>
          <w:szCs w:val="24"/>
        </w:rPr>
        <w:t>利</w:t>
      </w:r>
      <w:r>
        <w:rPr>
          <w:rFonts w:ascii="宋体" w:hAnsi="宋体" w:cs="宋体" w:eastAsia="宋体" w:hint="default"/>
          <w:w w:val="90"/>
          <w:sz w:val="24"/>
          <w:szCs w:val="24"/>
        </w:rPr>
        <w:t>息（</w:t>
      </w:r>
      <w:r>
        <w:rPr>
          <w:rFonts w:ascii="宋体" w:hAnsi="宋体" w:cs="宋体" w:eastAsia="宋体" w:hint="default"/>
          <w:w w:val="90"/>
          <w:sz w:val="24"/>
          <w:szCs w:val="24"/>
        </w:rPr>
        <w:t>利</w:t>
      </w:r>
      <w:r>
        <w:rPr>
          <w:rFonts w:ascii="宋体" w:hAnsi="宋体" w:cs="宋体" w:eastAsia="宋体" w:hint="default"/>
          <w:w w:val="90"/>
          <w:sz w:val="24"/>
          <w:szCs w:val="24"/>
        </w:rPr>
        <w:t>息</w:t>
      </w:r>
      <w:r>
        <w:rPr>
          <w:rFonts w:ascii="宋体" w:hAnsi="宋体" w:cs="宋体" w:eastAsia="宋体" w:hint="default"/>
          <w:w w:val="90"/>
          <w:sz w:val="24"/>
          <w:szCs w:val="24"/>
        </w:rPr>
        <w:t>自</w:t>
      </w:r>
      <w:r>
        <w:rPr>
          <w:rFonts w:ascii="Courier New" w:hAnsi="Courier New" w:cs="Courier New" w:eastAsia="Courier New" w:hint="default"/>
          <w:w w:val="90"/>
          <w:sz w:val="24"/>
          <w:szCs w:val="24"/>
        </w:rPr>
        <w:t>2006</w:t>
      </w:r>
      <w:r>
        <w:rPr>
          <w:rFonts w:ascii="宋体" w:hAnsi="宋体" w:cs="宋体" w:eastAsia="宋体" w:hint="default"/>
          <w:w w:val="90"/>
          <w:sz w:val="24"/>
          <w:szCs w:val="24"/>
        </w:rPr>
        <w:t>年</w:t>
      </w:r>
      <w:r>
        <w:rPr>
          <w:rFonts w:ascii="Courier New" w:hAnsi="Courier New" w:cs="Courier New" w:eastAsia="Courier New" w:hint="default"/>
          <w:w w:val="90"/>
          <w:sz w:val="24"/>
          <w:szCs w:val="24"/>
        </w:rPr>
        <w:t>7</w:t>
      </w:r>
      <w:r>
        <w:rPr>
          <w:rFonts w:ascii="宋体" w:hAnsi="宋体" w:cs="宋体" w:eastAsia="宋体" w:hint="default"/>
          <w:w w:val="90"/>
          <w:sz w:val="24"/>
          <w:szCs w:val="24"/>
        </w:rPr>
        <w:t>月</w:t>
      </w:r>
      <w:r>
        <w:rPr>
          <w:rFonts w:ascii="Courier New" w:hAnsi="Courier New" w:cs="Courier New" w:eastAsia="Courier New" w:hint="default"/>
          <w:w w:val="90"/>
          <w:sz w:val="24"/>
          <w:szCs w:val="24"/>
        </w:rPr>
        <w:t>10</w:t>
      </w:r>
      <w:r>
        <w:rPr>
          <w:rFonts w:ascii="宋体" w:hAnsi="宋体" w:cs="宋体" w:eastAsia="宋体" w:hint="default"/>
          <w:w w:val="90"/>
          <w:sz w:val="24"/>
          <w:szCs w:val="24"/>
        </w:rPr>
        <w:t>日</w:t>
      </w:r>
    </w:p>
    <w:p>
      <w:pPr>
        <w:spacing w:before="6"/>
        <w:ind w:left="1574" w:right="0" w:firstLine="0"/>
        <w:jc w:val="left"/>
        <w:rPr>
          <w:rFonts w:ascii="宋体" w:hAnsi="宋体" w:cs="宋体" w:eastAsia="宋体" w:hint="default"/>
          <w:sz w:val="24"/>
          <w:szCs w:val="24"/>
        </w:rPr>
      </w:pPr>
      <w:r>
        <w:rPr>
          <w:rFonts w:ascii="宋体" w:hAnsi="宋体" w:cs="宋体" w:eastAsia="宋体" w:hint="default"/>
          <w:sz w:val="24"/>
          <w:szCs w:val="24"/>
        </w:rPr>
        <w:t>起至</w:t>
      </w:r>
      <w:r>
        <w:rPr>
          <w:rFonts w:ascii="宋体" w:hAnsi="宋体" w:cs="宋体" w:eastAsia="宋体" w:hint="default"/>
          <w:sz w:val="24"/>
          <w:szCs w:val="24"/>
        </w:rPr>
        <w:t>上</w:t>
      </w:r>
      <w:r>
        <w:rPr>
          <w:rFonts w:ascii="宋体" w:hAnsi="宋体" w:cs="宋体" w:eastAsia="宋体" w:hint="default"/>
          <w:sz w:val="24"/>
          <w:szCs w:val="24"/>
        </w:rPr>
        <w:t>述</w:t>
      </w:r>
      <w:r>
        <w:rPr>
          <w:rFonts w:ascii="宋体" w:hAnsi="宋体" w:cs="宋体" w:eastAsia="宋体" w:hint="default"/>
          <w:sz w:val="24"/>
          <w:szCs w:val="24"/>
        </w:rPr>
        <w:t>款</w:t>
      </w:r>
      <w:r>
        <w:rPr>
          <w:rFonts w:ascii="宋体" w:hAnsi="宋体" w:cs="宋体" w:eastAsia="宋体" w:hint="default"/>
          <w:sz w:val="24"/>
          <w:szCs w:val="24"/>
        </w:rPr>
        <w:t>项</w:t>
      </w:r>
      <w:r>
        <w:rPr>
          <w:rFonts w:ascii="宋体" w:hAnsi="宋体" w:cs="宋体" w:eastAsia="宋体" w:hint="default"/>
          <w:sz w:val="24"/>
          <w:szCs w:val="24"/>
        </w:rPr>
        <w:t>付</w:t>
      </w:r>
      <w:r>
        <w:rPr>
          <w:rFonts w:ascii="宋体" w:hAnsi="宋体" w:cs="宋体" w:eastAsia="宋体" w:hint="default"/>
          <w:sz w:val="24"/>
          <w:szCs w:val="24"/>
        </w:rPr>
        <w:t>清</w:t>
      </w:r>
      <w:r>
        <w:rPr>
          <w:rFonts w:ascii="宋体" w:hAnsi="宋体" w:cs="宋体" w:eastAsia="宋体" w:hint="default"/>
          <w:sz w:val="24"/>
          <w:szCs w:val="24"/>
        </w:rPr>
        <w:t>之</w:t>
      </w:r>
      <w:r>
        <w:rPr>
          <w:rFonts w:ascii="宋体" w:hAnsi="宋体" w:cs="宋体" w:eastAsia="宋体" w:hint="default"/>
          <w:sz w:val="24"/>
          <w:szCs w:val="24"/>
        </w:rPr>
        <w:t>日</w:t>
      </w:r>
      <w:r>
        <w:rPr>
          <w:rFonts w:ascii="宋体" w:hAnsi="宋体" w:cs="宋体" w:eastAsia="宋体" w:hint="default"/>
          <w:sz w:val="24"/>
          <w:szCs w:val="24"/>
        </w:rPr>
        <w:t>止</w:t>
      </w:r>
      <w:r>
        <w:rPr>
          <w:rFonts w:ascii="宋体" w:hAnsi="宋体" w:cs="宋体" w:eastAsia="宋体" w:hint="default"/>
          <w:sz w:val="24"/>
          <w:szCs w:val="24"/>
        </w:rPr>
        <w:t>，</w:t>
      </w:r>
      <w:r>
        <w:rPr>
          <w:rFonts w:ascii="宋体" w:hAnsi="宋体" w:cs="宋体" w:eastAsia="宋体" w:hint="default"/>
          <w:sz w:val="24"/>
          <w:szCs w:val="24"/>
        </w:rPr>
        <w:t>按照</w:t>
      </w:r>
      <w:r>
        <w:rPr>
          <w:rFonts w:ascii="宋体" w:hAnsi="宋体" w:cs="宋体" w:eastAsia="宋体" w:hint="default"/>
          <w:sz w:val="24"/>
          <w:szCs w:val="24"/>
        </w:rPr>
        <w:t>中</w:t>
      </w:r>
      <w:r>
        <w:rPr>
          <w:rFonts w:ascii="宋体" w:hAnsi="宋体" w:cs="宋体" w:eastAsia="宋体" w:hint="default"/>
          <w:sz w:val="24"/>
          <w:szCs w:val="24"/>
        </w:rPr>
        <w:t>国</w:t>
      </w:r>
      <w:r>
        <w:rPr>
          <w:rFonts w:ascii="宋体" w:hAnsi="宋体" w:cs="宋体" w:eastAsia="宋体" w:hint="default"/>
          <w:sz w:val="24"/>
          <w:szCs w:val="24"/>
        </w:rPr>
        <w:t>人</w:t>
      </w:r>
      <w:r>
        <w:rPr>
          <w:rFonts w:ascii="宋体" w:hAnsi="宋体" w:cs="宋体" w:eastAsia="宋体" w:hint="default"/>
          <w:sz w:val="24"/>
          <w:szCs w:val="24"/>
        </w:rPr>
        <w:t>民</w:t>
      </w:r>
      <w:r>
        <w:rPr>
          <w:rFonts w:ascii="宋体" w:hAnsi="宋体" w:cs="宋体" w:eastAsia="宋体" w:hint="default"/>
          <w:sz w:val="24"/>
          <w:szCs w:val="24"/>
        </w:rPr>
        <w:t>银</w:t>
      </w:r>
      <w:r>
        <w:rPr>
          <w:rFonts w:ascii="宋体" w:hAnsi="宋体" w:cs="宋体" w:eastAsia="宋体" w:hint="default"/>
          <w:sz w:val="24"/>
          <w:szCs w:val="24"/>
        </w:rPr>
        <w:t>行</w:t>
      </w:r>
      <w:r>
        <w:rPr>
          <w:rFonts w:ascii="宋体" w:hAnsi="宋体" w:cs="宋体" w:eastAsia="宋体" w:hint="default"/>
          <w:sz w:val="24"/>
          <w:szCs w:val="24"/>
        </w:rPr>
        <w:t>同</w:t>
      </w:r>
      <w:r>
        <w:rPr>
          <w:rFonts w:ascii="宋体" w:hAnsi="宋体" w:cs="宋体" w:eastAsia="宋体" w:hint="default"/>
          <w:sz w:val="24"/>
          <w:szCs w:val="24"/>
        </w:rPr>
        <w:t>期</w:t>
      </w:r>
      <w:r>
        <w:rPr>
          <w:rFonts w:ascii="宋体" w:hAnsi="宋体" w:cs="宋体" w:eastAsia="宋体" w:hint="default"/>
          <w:sz w:val="24"/>
          <w:szCs w:val="24"/>
        </w:rPr>
        <w:t>同类贷款</w:t>
      </w:r>
      <w:r>
        <w:rPr>
          <w:rFonts w:ascii="宋体" w:hAnsi="宋体" w:cs="宋体" w:eastAsia="宋体" w:hint="default"/>
          <w:sz w:val="24"/>
          <w:szCs w:val="24"/>
        </w:rPr>
        <w:t>利</w:t>
      </w:r>
      <w:r>
        <w:rPr>
          <w:rFonts w:ascii="宋体" w:hAnsi="宋体" w:cs="宋体" w:eastAsia="宋体" w:hint="default"/>
          <w:sz w:val="24"/>
          <w:szCs w:val="24"/>
        </w:rPr>
        <w:t>率</w:t>
      </w:r>
      <w:r>
        <w:rPr>
          <w:rFonts w:ascii="宋体" w:hAnsi="宋体" w:cs="宋体" w:eastAsia="宋体" w:hint="default"/>
          <w:sz w:val="24"/>
          <w:szCs w:val="24"/>
        </w:rPr>
        <w:t>计</w:t>
      </w:r>
      <w:r>
        <w:rPr>
          <w:rFonts w:ascii="宋体" w:hAnsi="宋体" w:cs="宋体" w:eastAsia="宋体" w:hint="default"/>
          <w:sz w:val="24"/>
          <w:szCs w:val="24"/>
        </w:rPr>
        <w:t>算</w:t>
      </w:r>
      <w:r>
        <w:rPr>
          <w:rFonts w:ascii="宋体" w:hAnsi="宋体" w:cs="宋体" w:eastAsia="宋体" w:hint="default"/>
          <w:spacing w:val="-120"/>
          <w:sz w:val="24"/>
          <w:szCs w:val="24"/>
        </w:rPr>
        <w:t>）</w:t>
      </w:r>
      <w:r>
        <w:rPr>
          <w:rFonts w:ascii="宋体" w:hAnsi="宋体" w:cs="宋体" w:eastAsia="宋体" w:hint="default"/>
          <w:sz w:val="24"/>
          <w:szCs w:val="24"/>
        </w:rPr>
        <w:t>。</w:t>
      </w:r>
    </w:p>
    <w:p>
      <w:pPr>
        <w:spacing w:before="151"/>
        <w:ind w:left="2054" w:right="0" w:firstLine="0"/>
        <w:jc w:val="left"/>
        <w:rPr>
          <w:rFonts w:ascii="宋体" w:hAnsi="宋体" w:cs="宋体" w:eastAsia="宋体" w:hint="default"/>
          <w:sz w:val="24"/>
          <w:szCs w:val="24"/>
        </w:rPr>
      </w:pPr>
      <w:r>
        <w:rPr>
          <w:rFonts w:ascii="Courier New" w:hAnsi="Courier New" w:cs="Courier New" w:eastAsia="Courier New" w:hint="default"/>
          <w:sz w:val="24"/>
          <w:szCs w:val="24"/>
        </w:rPr>
        <w:t>2008</w:t>
      </w:r>
      <w:r>
        <w:rPr>
          <w:rFonts w:ascii="宋体" w:hAnsi="宋体" w:cs="宋体" w:eastAsia="宋体" w:hint="default"/>
          <w:sz w:val="24"/>
          <w:szCs w:val="24"/>
        </w:rPr>
        <w:t>年</w:t>
      </w:r>
      <w:r>
        <w:rPr>
          <w:rFonts w:ascii="Courier New" w:hAnsi="Courier New" w:cs="Courier New" w:eastAsia="Courier New" w:hint="default"/>
          <w:sz w:val="24"/>
          <w:szCs w:val="24"/>
        </w:rPr>
        <w:t>12</w:t>
      </w:r>
      <w:r>
        <w:rPr>
          <w:rFonts w:ascii="宋体" w:hAnsi="宋体" w:cs="宋体" w:eastAsia="宋体" w:hint="default"/>
          <w:sz w:val="24"/>
          <w:szCs w:val="24"/>
        </w:rPr>
        <w:t>月</w:t>
      </w:r>
      <w:r>
        <w:rPr>
          <w:rFonts w:ascii="Courier New" w:hAnsi="Courier New" w:cs="Courier New" w:eastAsia="Courier New" w:hint="default"/>
          <w:sz w:val="24"/>
          <w:szCs w:val="24"/>
        </w:rPr>
        <w:t>30</w:t>
      </w:r>
      <w:r>
        <w:rPr>
          <w:rFonts w:ascii="宋体" w:hAnsi="宋体" w:cs="宋体" w:eastAsia="宋体" w:hint="default"/>
          <w:sz w:val="24"/>
          <w:szCs w:val="24"/>
        </w:rPr>
        <w:t>日</w:t>
      </w:r>
      <w:r>
        <w:rPr>
          <w:rFonts w:ascii="宋体" w:hAnsi="宋体" w:cs="宋体" w:eastAsia="宋体" w:hint="default"/>
          <w:sz w:val="24"/>
          <w:szCs w:val="24"/>
        </w:rPr>
        <w:t>，</w:t>
      </w:r>
      <w:r>
        <w:rPr>
          <w:rFonts w:ascii="宋体" w:hAnsi="宋体" w:cs="宋体" w:eastAsia="宋体" w:hint="default"/>
          <w:sz w:val="24"/>
          <w:szCs w:val="24"/>
        </w:rPr>
        <w:t>淄</w:t>
      </w:r>
      <w:r>
        <w:rPr>
          <w:rFonts w:ascii="宋体" w:hAnsi="宋体" w:cs="宋体" w:eastAsia="宋体" w:hint="default"/>
          <w:sz w:val="24"/>
          <w:szCs w:val="24"/>
        </w:rPr>
        <w:t>博</w:t>
      </w:r>
      <w:r>
        <w:rPr>
          <w:rFonts w:ascii="宋体" w:hAnsi="宋体" w:cs="宋体" w:eastAsia="宋体" w:hint="default"/>
          <w:sz w:val="24"/>
          <w:szCs w:val="24"/>
        </w:rPr>
        <w:t>琴</w:t>
      </w:r>
      <w:r>
        <w:rPr>
          <w:rFonts w:ascii="宋体" w:hAnsi="宋体" w:cs="宋体" w:eastAsia="宋体" w:hint="default"/>
          <w:sz w:val="24"/>
          <w:szCs w:val="24"/>
        </w:rPr>
        <w:t>岛</w:t>
      </w:r>
      <w:r>
        <w:rPr>
          <w:rFonts w:ascii="宋体" w:hAnsi="宋体" w:cs="宋体" w:eastAsia="宋体" w:hint="default"/>
          <w:sz w:val="24"/>
          <w:szCs w:val="24"/>
        </w:rPr>
        <w:t>建设</w:t>
      </w:r>
      <w:r>
        <w:rPr>
          <w:rFonts w:ascii="宋体" w:hAnsi="宋体" w:cs="宋体" w:eastAsia="宋体" w:hint="default"/>
          <w:sz w:val="24"/>
          <w:szCs w:val="24"/>
        </w:rPr>
        <w:t>有限公司</w:t>
      </w:r>
      <w:r>
        <w:rPr>
          <w:rFonts w:ascii="宋体" w:hAnsi="宋体" w:cs="宋体" w:eastAsia="宋体" w:hint="default"/>
          <w:sz w:val="24"/>
          <w:szCs w:val="24"/>
        </w:rPr>
        <w:t>因</w:t>
      </w:r>
      <w:r>
        <w:rPr>
          <w:rFonts w:ascii="宋体" w:hAnsi="宋体" w:cs="宋体" w:eastAsia="宋体" w:hint="default"/>
          <w:sz w:val="24"/>
          <w:szCs w:val="24"/>
        </w:rPr>
        <w:t>不</w:t>
      </w:r>
      <w:r>
        <w:rPr>
          <w:rFonts w:ascii="宋体" w:hAnsi="宋体" w:cs="宋体" w:eastAsia="宋体" w:hint="default"/>
          <w:sz w:val="24"/>
          <w:szCs w:val="24"/>
        </w:rPr>
        <w:t>服</w:t>
      </w:r>
      <w:r>
        <w:rPr>
          <w:rFonts w:ascii="宋体" w:hAnsi="宋体" w:cs="宋体" w:eastAsia="宋体" w:hint="default"/>
          <w:sz w:val="24"/>
          <w:szCs w:val="24"/>
        </w:rPr>
        <w:t>山</w:t>
      </w:r>
      <w:r>
        <w:rPr>
          <w:rFonts w:ascii="宋体" w:hAnsi="宋体" w:cs="宋体" w:eastAsia="宋体" w:hint="default"/>
          <w:sz w:val="24"/>
          <w:szCs w:val="24"/>
        </w:rPr>
        <w:t>东</w:t>
      </w:r>
      <w:r>
        <w:rPr>
          <w:rFonts w:ascii="宋体" w:hAnsi="宋体" w:cs="宋体" w:eastAsia="宋体" w:hint="default"/>
          <w:sz w:val="24"/>
          <w:szCs w:val="24"/>
        </w:rPr>
        <w:t>省</w:t>
      </w:r>
      <w:r>
        <w:rPr>
          <w:rFonts w:ascii="宋体" w:hAnsi="宋体" w:cs="宋体" w:eastAsia="宋体" w:hint="default"/>
          <w:sz w:val="24"/>
          <w:szCs w:val="24"/>
        </w:rPr>
        <w:t>高级人</w:t>
      </w:r>
      <w:r>
        <w:rPr>
          <w:rFonts w:ascii="宋体" w:hAnsi="宋体" w:cs="宋体" w:eastAsia="宋体" w:hint="default"/>
          <w:sz w:val="24"/>
          <w:szCs w:val="24"/>
        </w:rPr>
        <w:t>民</w:t>
      </w:r>
      <w:r>
        <w:rPr>
          <w:rFonts w:ascii="宋体" w:hAnsi="宋体" w:cs="宋体" w:eastAsia="宋体" w:hint="default"/>
          <w:sz w:val="24"/>
          <w:szCs w:val="24"/>
        </w:rPr>
        <w:t>法</w:t>
      </w:r>
      <w:r>
        <w:rPr>
          <w:rFonts w:ascii="宋体" w:hAnsi="宋体" w:cs="宋体" w:eastAsia="宋体" w:hint="default"/>
          <w:sz w:val="24"/>
          <w:szCs w:val="24"/>
        </w:rPr>
        <w:t>院</w:t>
      </w:r>
      <w:r>
        <w:rPr>
          <w:rFonts w:ascii="宋体" w:hAnsi="宋体" w:cs="宋体" w:eastAsia="宋体" w:hint="default"/>
          <w:sz w:val="24"/>
          <w:szCs w:val="24"/>
        </w:rPr>
        <w:t>作</w:t>
      </w:r>
      <w:r>
        <w:rPr>
          <w:rFonts w:ascii="宋体" w:hAnsi="宋体" w:cs="宋体" w:eastAsia="宋体" w:hint="default"/>
          <w:sz w:val="24"/>
          <w:szCs w:val="24"/>
        </w:rPr>
        <w:t>出的</w:t>
      </w:r>
    </w:p>
    <w:p>
      <w:pPr>
        <w:spacing w:before="113"/>
        <w:ind w:left="1574" w:right="0" w:firstLine="0"/>
        <w:jc w:val="left"/>
        <w:rPr>
          <w:rFonts w:ascii="宋体" w:hAnsi="宋体" w:cs="宋体" w:eastAsia="宋体" w:hint="default"/>
          <w:sz w:val="24"/>
          <w:szCs w:val="24"/>
        </w:rPr>
      </w:pPr>
      <w:r>
        <w:rPr>
          <w:rFonts w:ascii="宋体" w:hAnsi="宋体" w:cs="宋体" w:eastAsia="宋体" w:hint="default"/>
          <w:spacing w:val="-5"/>
          <w:sz w:val="24"/>
          <w:szCs w:val="24"/>
        </w:rPr>
        <w:t>（</w:t>
      </w:r>
      <w:r>
        <w:rPr>
          <w:rFonts w:ascii="Courier New" w:hAnsi="Courier New" w:cs="Courier New" w:eastAsia="Courier New" w:hint="default"/>
          <w:w w:val="83"/>
          <w:sz w:val="24"/>
          <w:szCs w:val="24"/>
        </w:rPr>
        <w:t>200</w:t>
      </w:r>
      <w:r>
        <w:rPr>
          <w:rFonts w:ascii="Courier New" w:hAnsi="Courier New" w:cs="Courier New" w:eastAsia="Courier New" w:hint="default"/>
          <w:spacing w:val="4"/>
          <w:w w:val="83"/>
          <w:sz w:val="24"/>
          <w:szCs w:val="24"/>
        </w:rPr>
        <w:t>7</w:t>
      </w:r>
      <w:r>
        <w:rPr>
          <w:rFonts w:ascii="宋体" w:hAnsi="宋体" w:cs="宋体" w:eastAsia="宋体" w:hint="default"/>
          <w:sz w:val="24"/>
          <w:szCs w:val="24"/>
        </w:rPr>
        <w:t>）</w:t>
      </w:r>
      <w:r>
        <w:rPr>
          <w:rFonts w:ascii="宋体" w:hAnsi="宋体" w:cs="宋体" w:eastAsia="宋体" w:hint="default"/>
          <w:sz w:val="24"/>
          <w:szCs w:val="24"/>
        </w:rPr>
        <w:t>鲁</w:t>
      </w:r>
      <w:r>
        <w:rPr>
          <w:rFonts w:ascii="宋体" w:hAnsi="宋体" w:cs="宋体" w:eastAsia="宋体" w:hint="default"/>
          <w:sz w:val="24"/>
          <w:szCs w:val="24"/>
        </w:rPr>
        <w:t>民</w:t>
      </w:r>
      <w:r>
        <w:rPr>
          <w:rFonts w:ascii="宋体" w:hAnsi="宋体" w:cs="宋体" w:eastAsia="宋体" w:hint="default"/>
          <w:sz w:val="24"/>
          <w:szCs w:val="24"/>
        </w:rPr>
        <w:t>一</w:t>
      </w:r>
      <w:r>
        <w:rPr>
          <w:rFonts w:ascii="宋体" w:hAnsi="宋体" w:cs="宋体" w:eastAsia="宋体" w:hint="default"/>
          <w:sz w:val="24"/>
          <w:szCs w:val="24"/>
        </w:rPr>
        <w:t>初</w:t>
      </w:r>
      <w:r>
        <w:rPr>
          <w:rFonts w:ascii="宋体" w:hAnsi="宋体" w:cs="宋体" w:eastAsia="宋体" w:hint="default"/>
          <w:sz w:val="24"/>
          <w:szCs w:val="24"/>
        </w:rPr>
        <w:t>字</w:t>
      </w:r>
      <w:r>
        <w:rPr>
          <w:rFonts w:ascii="宋体" w:hAnsi="宋体" w:cs="宋体" w:eastAsia="宋体" w:hint="default"/>
          <w:spacing w:val="-5"/>
          <w:sz w:val="24"/>
          <w:szCs w:val="24"/>
        </w:rPr>
        <w:t>第</w:t>
      </w:r>
      <w:r>
        <w:rPr>
          <w:rFonts w:ascii="Courier New" w:hAnsi="Courier New" w:cs="Courier New" w:eastAsia="Courier New" w:hint="default"/>
          <w:w w:val="83"/>
          <w:sz w:val="24"/>
          <w:szCs w:val="24"/>
        </w:rPr>
        <w:t>2</w:t>
      </w:r>
      <w:r>
        <w:rPr>
          <w:rFonts w:ascii="Courier New" w:hAnsi="Courier New" w:cs="Courier New" w:eastAsia="Courier New" w:hint="default"/>
          <w:spacing w:val="4"/>
          <w:w w:val="83"/>
          <w:sz w:val="24"/>
          <w:szCs w:val="24"/>
        </w:rPr>
        <w:t>2</w:t>
      </w:r>
      <w:r>
        <w:rPr>
          <w:rFonts w:ascii="宋体" w:hAnsi="宋体" w:cs="宋体" w:eastAsia="宋体" w:hint="default"/>
          <w:sz w:val="24"/>
          <w:szCs w:val="24"/>
        </w:rPr>
        <w:t>号</w:t>
      </w:r>
      <w:r>
        <w:rPr>
          <w:rFonts w:ascii="宋体" w:hAnsi="宋体" w:cs="宋体" w:eastAsia="宋体" w:hint="default"/>
          <w:sz w:val="24"/>
          <w:szCs w:val="24"/>
        </w:rPr>
        <w:t>《民</w:t>
      </w:r>
      <w:r>
        <w:rPr>
          <w:rFonts w:ascii="宋体" w:hAnsi="宋体" w:cs="宋体" w:eastAsia="宋体" w:hint="default"/>
          <w:sz w:val="24"/>
          <w:szCs w:val="24"/>
        </w:rPr>
        <w:t>事</w:t>
      </w:r>
      <w:r>
        <w:rPr>
          <w:rFonts w:ascii="宋体" w:hAnsi="宋体" w:cs="宋体" w:eastAsia="宋体" w:hint="default"/>
          <w:sz w:val="24"/>
          <w:szCs w:val="24"/>
        </w:rPr>
        <w:t>判</w:t>
      </w:r>
      <w:r>
        <w:rPr>
          <w:rFonts w:ascii="宋体" w:hAnsi="宋体" w:cs="宋体" w:eastAsia="宋体" w:hint="default"/>
          <w:sz w:val="24"/>
          <w:szCs w:val="24"/>
        </w:rPr>
        <w:t>决</w:t>
      </w:r>
      <w:r>
        <w:rPr>
          <w:rFonts w:ascii="宋体" w:hAnsi="宋体" w:cs="宋体" w:eastAsia="宋体" w:hint="default"/>
          <w:sz w:val="24"/>
          <w:szCs w:val="24"/>
        </w:rPr>
        <w:t>书</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宋体" w:hAnsi="宋体" w:cs="宋体" w:eastAsia="宋体" w:hint="default"/>
          <w:sz w:val="24"/>
          <w:szCs w:val="24"/>
        </w:rPr>
        <w:t>向</w:t>
      </w:r>
      <w:r>
        <w:rPr>
          <w:rFonts w:ascii="宋体" w:hAnsi="宋体" w:cs="宋体" w:eastAsia="宋体" w:hint="default"/>
          <w:sz w:val="24"/>
          <w:szCs w:val="24"/>
        </w:rPr>
        <w:t>最</w:t>
      </w:r>
      <w:r>
        <w:rPr>
          <w:rFonts w:ascii="宋体" w:hAnsi="宋体" w:cs="宋体" w:eastAsia="宋体" w:hint="default"/>
          <w:sz w:val="24"/>
          <w:szCs w:val="24"/>
        </w:rPr>
        <w:t>高人</w:t>
      </w:r>
      <w:r>
        <w:rPr>
          <w:rFonts w:ascii="宋体" w:hAnsi="宋体" w:cs="宋体" w:eastAsia="宋体" w:hint="default"/>
          <w:sz w:val="24"/>
          <w:szCs w:val="24"/>
        </w:rPr>
        <w:t>民</w:t>
      </w:r>
      <w:r>
        <w:rPr>
          <w:rFonts w:ascii="宋体" w:hAnsi="宋体" w:cs="宋体" w:eastAsia="宋体" w:hint="default"/>
          <w:sz w:val="24"/>
          <w:szCs w:val="24"/>
        </w:rPr>
        <w:t>法</w:t>
      </w:r>
      <w:r>
        <w:rPr>
          <w:rFonts w:ascii="宋体" w:hAnsi="宋体" w:cs="宋体" w:eastAsia="宋体" w:hint="default"/>
          <w:sz w:val="24"/>
          <w:szCs w:val="24"/>
        </w:rPr>
        <w:t>院</w:t>
      </w:r>
      <w:r>
        <w:rPr>
          <w:rFonts w:ascii="宋体" w:hAnsi="宋体" w:cs="宋体" w:eastAsia="宋体" w:hint="default"/>
          <w:sz w:val="24"/>
          <w:szCs w:val="24"/>
        </w:rPr>
        <w:t>提</w:t>
      </w:r>
      <w:r>
        <w:rPr>
          <w:rFonts w:ascii="宋体" w:hAnsi="宋体" w:cs="宋体" w:eastAsia="宋体" w:hint="default"/>
          <w:sz w:val="24"/>
          <w:szCs w:val="24"/>
        </w:rPr>
        <w:t>起</w:t>
      </w:r>
      <w:r>
        <w:rPr>
          <w:rFonts w:ascii="宋体" w:hAnsi="宋体" w:cs="宋体" w:eastAsia="宋体" w:hint="default"/>
          <w:sz w:val="24"/>
          <w:szCs w:val="24"/>
        </w:rPr>
        <w:t>上</w:t>
      </w:r>
      <w:r>
        <w:rPr>
          <w:rFonts w:ascii="宋体" w:hAnsi="宋体" w:cs="宋体" w:eastAsia="宋体" w:hint="default"/>
          <w:sz w:val="24"/>
          <w:szCs w:val="24"/>
        </w:rPr>
        <w:t>述。</w:t>
      </w:r>
    </w:p>
    <w:p>
      <w:pPr>
        <w:spacing w:line="338" w:lineRule="auto" w:before="113"/>
        <w:ind w:left="1574" w:right="237" w:firstLine="480"/>
        <w:jc w:val="both"/>
        <w:rPr>
          <w:rFonts w:ascii="宋体" w:hAnsi="宋体" w:cs="宋体" w:eastAsia="宋体" w:hint="default"/>
          <w:sz w:val="24"/>
          <w:szCs w:val="24"/>
        </w:rPr>
      </w:pPr>
      <w:r>
        <w:rPr>
          <w:rFonts w:ascii="Courier New" w:hAnsi="Courier New" w:cs="Courier New" w:eastAsia="Courier New" w:hint="default"/>
          <w:spacing w:val="-2"/>
          <w:w w:val="94"/>
          <w:sz w:val="24"/>
          <w:szCs w:val="24"/>
        </w:rPr>
        <w:t>2009</w:t>
      </w:r>
      <w:r>
        <w:rPr>
          <w:rFonts w:ascii="宋体" w:hAnsi="宋体" w:cs="宋体" w:eastAsia="宋体" w:hint="default"/>
          <w:spacing w:val="-2"/>
          <w:w w:val="94"/>
          <w:sz w:val="24"/>
          <w:szCs w:val="24"/>
        </w:rPr>
        <w:t>年</w:t>
      </w:r>
      <w:r>
        <w:rPr>
          <w:rFonts w:ascii="Courier New" w:hAnsi="Courier New" w:cs="Courier New" w:eastAsia="Courier New" w:hint="default"/>
          <w:spacing w:val="-2"/>
          <w:w w:val="94"/>
          <w:sz w:val="24"/>
          <w:szCs w:val="24"/>
        </w:rPr>
        <w:t>10</w:t>
      </w:r>
      <w:r>
        <w:rPr>
          <w:rFonts w:ascii="宋体" w:hAnsi="宋体" w:cs="宋体" w:eastAsia="宋体" w:hint="default"/>
          <w:spacing w:val="-2"/>
          <w:w w:val="94"/>
          <w:sz w:val="24"/>
          <w:szCs w:val="24"/>
        </w:rPr>
        <w:t>月</w:t>
      </w:r>
      <w:r>
        <w:rPr>
          <w:rFonts w:ascii="Courier New" w:hAnsi="Courier New" w:cs="Courier New" w:eastAsia="Courier New" w:hint="default"/>
          <w:spacing w:val="-2"/>
          <w:w w:val="94"/>
          <w:sz w:val="24"/>
          <w:szCs w:val="24"/>
        </w:rPr>
        <w:t>30</w:t>
      </w:r>
      <w:r>
        <w:rPr>
          <w:rFonts w:ascii="宋体" w:hAnsi="宋体" w:cs="宋体" w:eastAsia="宋体" w:hint="default"/>
          <w:spacing w:val="-2"/>
          <w:w w:val="94"/>
          <w:sz w:val="24"/>
          <w:szCs w:val="24"/>
        </w:rPr>
        <w:t>日</w:t>
      </w:r>
      <w:r>
        <w:rPr>
          <w:rFonts w:ascii="宋体" w:hAnsi="宋体" w:cs="宋体" w:eastAsia="宋体" w:hint="default"/>
          <w:spacing w:val="-2"/>
          <w:w w:val="94"/>
          <w:sz w:val="24"/>
          <w:szCs w:val="24"/>
        </w:rPr>
        <w:t>，</w:t>
      </w:r>
      <w:r>
        <w:rPr>
          <w:rFonts w:ascii="宋体" w:hAnsi="宋体" w:cs="宋体" w:eastAsia="宋体" w:hint="default"/>
          <w:spacing w:val="-2"/>
          <w:w w:val="94"/>
          <w:sz w:val="24"/>
          <w:szCs w:val="24"/>
        </w:rPr>
        <w:t>最</w:t>
      </w:r>
      <w:r>
        <w:rPr>
          <w:rFonts w:ascii="宋体" w:hAnsi="宋体" w:cs="宋体" w:eastAsia="宋体" w:hint="default"/>
          <w:spacing w:val="-2"/>
          <w:w w:val="94"/>
          <w:sz w:val="24"/>
          <w:szCs w:val="24"/>
        </w:rPr>
        <w:t>高人</w:t>
      </w:r>
      <w:r>
        <w:rPr>
          <w:rFonts w:ascii="宋体" w:hAnsi="宋体" w:cs="宋体" w:eastAsia="宋体" w:hint="default"/>
          <w:spacing w:val="-2"/>
          <w:w w:val="94"/>
          <w:sz w:val="24"/>
          <w:szCs w:val="24"/>
        </w:rPr>
        <w:t>民</w:t>
      </w:r>
      <w:r>
        <w:rPr>
          <w:rFonts w:ascii="宋体" w:hAnsi="宋体" w:cs="宋体" w:eastAsia="宋体" w:hint="default"/>
          <w:spacing w:val="-2"/>
          <w:w w:val="94"/>
          <w:sz w:val="24"/>
          <w:szCs w:val="24"/>
        </w:rPr>
        <w:t>法</w:t>
      </w:r>
      <w:r>
        <w:rPr>
          <w:rFonts w:ascii="宋体" w:hAnsi="宋体" w:cs="宋体" w:eastAsia="宋体" w:hint="default"/>
          <w:spacing w:val="-2"/>
          <w:w w:val="94"/>
          <w:sz w:val="24"/>
          <w:szCs w:val="24"/>
        </w:rPr>
        <w:t>院</w:t>
      </w:r>
      <w:r>
        <w:rPr>
          <w:rFonts w:ascii="宋体" w:hAnsi="宋体" w:cs="宋体" w:eastAsia="宋体" w:hint="default"/>
          <w:spacing w:val="-2"/>
          <w:w w:val="94"/>
          <w:sz w:val="24"/>
          <w:szCs w:val="24"/>
        </w:rPr>
        <w:t>作</w:t>
      </w:r>
      <w:r>
        <w:rPr>
          <w:rFonts w:ascii="宋体" w:hAnsi="宋体" w:cs="宋体" w:eastAsia="宋体" w:hint="default"/>
          <w:spacing w:val="-2"/>
          <w:w w:val="94"/>
          <w:sz w:val="24"/>
          <w:szCs w:val="24"/>
        </w:rPr>
        <w:t>出</w:t>
      </w:r>
      <w:r>
        <w:rPr>
          <w:rFonts w:ascii="宋体" w:hAnsi="宋体" w:cs="宋体" w:eastAsia="宋体" w:hint="default"/>
          <w:spacing w:val="-2"/>
          <w:w w:val="94"/>
          <w:sz w:val="24"/>
          <w:szCs w:val="24"/>
        </w:rPr>
        <w:t>（</w:t>
      </w:r>
      <w:r>
        <w:rPr>
          <w:rFonts w:ascii="Courier New" w:hAnsi="Courier New" w:cs="Courier New" w:eastAsia="Courier New" w:hint="default"/>
          <w:spacing w:val="-2"/>
          <w:w w:val="94"/>
          <w:sz w:val="24"/>
          <w:szCs w:val="24"/>
        </w:rPr>
        <w:t>2009</w:t>
      </w:r>
      <w:r>
        <w:rPr>
          <w:rFonts w:ascii="宋体" w:hAnsi="宋体" w:cs="宋体" w:eastAsia="宋体" w:hint="default"/>
          <w:spacing w:val="-2"/>
          <w:w w:val="94"/>
          <w:sz w:val="24"/>
          <w:szCs w:val="24"/>
        </w:rPr>
        <w:t>）</w:t>
      </w:r>
      <w:r>
        <w:rPr>
          <w:rFonts w:ascii="宋体" w:hAnsi="宋体" w:cs="宋体" w:eastAsia="宋体" w:hint="default"/>
          <w:spacing w:val="-2"/>
          <w:w w:val="94"/>
          <w:sz w:val="24"/>
          <w:szCs w:val="24"/>
        </w:rPr>
        <w:t>民</w:t>
      </w:r>
      <w:r>
        <w:rPr>
          <w:rFonts w:ascii="宋体" w:hAnsi="宋体" w:cs="宋体" w:eastAsia="宋体" w:hint="default"/>
          <w:spacing w:val="-2"/>
          <w:w w:val="94"/>
          <w:sz w:val="24"/>
          <w:szCs w:val="24"/>
        </w:rPr>
        <w:t>一</w:t>
      </w:r>
      <w:r>
        <w:rPr>
          <w:rFonts w:ascii="宋体" w:hAnsi="宋体" w:cs="宋体" w:eastAsia="宋体" w:hint="default"/>
          <w:spacing w:val="-2"/>
          <w:w w:val="94"/>
          <w:sz w:val="24"/>
          <w:szCs w:val="24"/>
        </w:rPr>
        <w:t>终</w:t>
      </w:r>
      <w:r>
        <w:rPr>
          <w:rFonts w:ascii="宋体" w:hAnsi="宋体" w:cs="宋体" w:eastAsia="宋体" w:hint="default"/>
          <w:spacing w:val="-2"/>
          <w:w w:val="94"/>
          <w:sz w:val="24"/>
          <w:szCs w:val="24"/>
        </w:rPr>
        <w:t>字</w:t>
      </w:r>
      <w:r>
        <w:rPr>
          <w:rFonts w:ascii="宋体" w:hAnsi="宋体" w:cs="宋体" w:eastAsia="宋体" w:hint="default"/>
          <w:spacing w:val="-2"/>
          <w:w w:val="94"/>
          <w:sz w:val="24"/>
          <w:szCs w:val="24"/>
        </w:rPr>
        <w:t>第</w:t>
      </w:r>
      <w:r>
        <w:rPr>
          <w:rFonts w:ascii="Courier New" w:hAnsi="Courier New" w:cs="Courier New" w:eastAsia="Courier New" w:hint="default"/>
          <w:spacing w:val="-2"/>
          <w:w w:val="94"/>
          <w:sz w:val="24"/>
          <w:szCs w:val="24"/>
        </w:rPr>
        <w:t>20</w:t>
      </w:r>
      <w:r>
        <w:rPr>
          <w:rFonts w:ascii="宋体" w:hAnsi="宋体" w:cs="宋体" w:eastAsia="宋体" w:hint="default"/>
          <w:spacing w:val="-2"/>
          <w:w w:val="94"/>
          <w:sz w:val="24"/>
          <w:szCs w:val="24"/>
        </w:rPr>
        <w:t>号</w:t>
      </w:r>
      <w:r>
        <w:rPr>
          <w:rFonts w:ascii="宋体" w:hAnsi="宋体" w:cs="宋体" w:eastAsia="宋体" w:hint="default"/>
          <w:spacing w:val="-2"/>
          <w:w w:val="94"/>
          <w:sz w:val="24"/>
          <w:szCs w:val="24"/>
        </w:rPr>
        <w:t>《民</w:t>
      </w:r>
      <w:r>
        <w:rPr>
          <w:rFonts w:ascii="宋体" w:hAnsi="宋体" w:cs="宋体" w:eastAsia="宋体" w:hint="default"/>
          <w:spacing w:val="-2"/>
          <w:w w:val="94"/>
          <w:sz w:val="24"/>
          <w:szCs w:val="24"/>
        </w:rPr>
        <w:t>事</w:t>
      </w:r>
      <w:r>
        <w:rPr>
          <w:rFonts w:ascii="宋体" w:hAnsi="宋体" w:cs="宋体" w:eastAsia="宋体" w:hint="default"/>
          <w:spacing w:val="-2"/>
          <w:w w:val="94"/>
          <w:sz w:val="24"/>
          <w:szCs w:val="24"/>
        </w:rPr>
        <w:t>判</w:t>
      </w:r>
      <w:r>
        <w:rPr>
          <w:rFonts w:ascii="宋体" w:hAnsi="宋体" w:cs="宋体" w:eastAsia="宋体" w:hint="default"/>
          <w:spacing w:val="-2"/>
          <w:w w:val="94"/>
          <w:sz w:val="24"/>
          <w:szCs w:val="24"/>
        </w:rPr>
        <w:t>决</w:t>
      </w:r>
      <w:r>
        <w:rPr>
          <w:rFonts w:ascii="宋体" w:hAnsi="宋体" w:cs="宋体" w:eastAsia="宋体" w:hint="default"/>
          <w:spacing w:val="-2"/>
          <w:w w:val="94"/>
          <w:sz w:val="24"/>
          <w:szCs w:val="24"/>
        </w:rPr>
        <w:t>书》</w:t>
      </w:r>
      <w:r>
        <w:rPr>
          <w:rFonts w:ascii="宋体" w:hAnsi="宋体" w:cs="宋体" w:eastAsia="宋体" w:hint="default"/>
          <w:spacing w:val="-2"/>
          <w:w w:val="94"/>
          <w:sz w:val="24"/>
          <w:szCs w:val="24"/>
        </w:rPr>
        <w:t>，</w:t>
      </w:r>
      <w:r>
        <w:rPr>
          <w:rFonts w:ascii="宋体" w:hAnsi="宋体" w:cs="宋体" w:eastAsia="宋体" w:hint="default"/>
          <w:sz w:val="24"/>
          <w:szCs w:val="24"/>
        </w:rPr>
        <w:t> </w:t>
      </w:r>
      <w:r>
        <w:rPr>
          <w:rFonts w:ascii="宋体" w:hAnsi="宋体" w:cs="宋体" w:eastAsia="宋体" w:hint="default"/>
          <w:spacing w:val="-2"/>
          <w:sz w:val="24"/>
          <w:szCs w:val="24"/>
        </w:rPr>
        <w:t>判</w:t>
      </w:r>
      <w:r>
        <w:rPr>
          <w:rFonts w:ascii="宋体" w:hAnsi="宋体" w:cs="宋体" w:eastAsia="宋体" w:hint="default"/>
          <w:spacing w:val="-2"/>
          <w:sz w:val="24"/>
          <w:szCs w:val="24"/>
        </w:rPr>
        <w:t>决</w:t>
      </w:r>
      <w:r>
        <w:rPr>
          <w:rFonts w:ascii="宋体" w:hAnsi="宋体" w:cs="宋体" w:eastAsia="宋体" w:hint="default"/>
          <w:spacing w:val="-2"/>
          <w:sz w:val="24"/>
          <w:szCs w:val="24"/>
        </w:rPr>
        <w:t>如下：</w:t>
      </w:r>
      <w:r>
        <w:rPr>
          <w:rFonts w:ascii="宋体" w:hAnsi="宋体" w:cs="宋体" w:eastAsia="宋体" w:hint="default"/>
          <w:spacing w:val="-2"/>
          <w:sz w:val="24"/>
          <w:szCs w:val="24"/>
        </w:rPr>
        <w:t>淄</w:t>
      </w:r>
      <w:r>
        <w:rPr>
          <w:rFonts w:ascii="宋体" w:hAnsi="宋体" w:cs="宋体" w:eastAsia="宋体" w:hint="default"/>
          <w:spacing w:val="-2"/>
          <w:sz w:val="24"/>
          <w:szCs w:val="24"/>
        </w:rPr>
        <w:t>博</w:t>
      </w:r>
      <w:r>
        <w:rPr>
          <w:rFonts w:ascii="宋体" w:hAnsi="宋体" w:cs="宋体" w:eastAsia="宋体" w:hint="default"/>
          <w:spacing w:val="-2"/>
          <w:sz w:val="24"/>
          <w:szCs w:val="24"/>
        </w:rPr>
        <w:t>琴</w:t>
      </w:r>
      <w:r>
        <w:rPr>
          <w:rFonts w:ascii="宋体" w:hAnsi="宋体" w:cs="宋体" w:eastAsia="宋体" w:hint="default"/>
          <w:spacing w:val="-2"/>
          <w:sz w:val="24"/>
          <w:szCs w:val="24"/>
        </w:rPr>
        <w:t>岛</w:t>
      </w:r>
      <w:r>
        <w:rPr>
          <w:rFonts w:ascii="宋体" w:hAnsi="宋体" w:cs="宋体" w:eastAsia="宋体" w:hint="default"/>
          <w:spacing w:val="-2"/>
          <w:sz w:val="24"/>
          <w:szCs w:val="24"/>
        </w:rPr>
        <w:t>建设</w:t>
      </w:r>
      <w:r>
        <w:rPr>
          <w:rFonts w:ascii="宋体" w:hAnsi="宋体" w:cs="宋体" w:eastAsia="宋体" w:hint="default"/>
          <w:spacing w:val="-2"/>
          <w:sz w:val="24"/>
          <w:szCs w:val="24"/>
        </w:rPr>
        <w:t>有限公司</w:t>
      </w:r>
      <w:r>
        <w:rPr>
          <w:rFonts w:ascii="宋体" w:hAnsi="宋体" w:cs="宋体" w:eastAsia="宋体" w:hint="default"/>
          <w:spacing w:val="-2"/>
          <w:sz w:val="24"/>
          <w:szCs w:val="24"/>
        </w:rPr>
        <w:t>于</w:t>
      </w:r>
      <w:r>
        <w:rPr>
          <w:rFonts w:ascii="宋体" w:hAnsi="宋体" w:cs="宋体" w:eastAsia="宋体" w:hint="default"/>
          <w:spacing w:val="-2"/>
          <w:sz w:val="24"/>
          <w:szCs w:val="24"/>
        </w:rPr>
        <w:t>本</w:t>
      </w:r>
      <w:r>
        <w:rPr>
          <w:rFonts w:ascii="宋体" w:hAnsi="宋体" w:cs="宋体" w:eastAsia="宋体" w:hint="default"/>
          <w:spacing w:val="-2"/>
          <w:sz w:val="24"/>
          <w:szCs w:val="24"/>
        </w:rPr>
        <w:t>判</w:t>
      </w:r>
      <w:r>
        <w:rPr>
          <w:rFonts w:ascii="宋体" w:hAnsi="宋体" w:cs="宋体" w:eastAsia="宋体" w:hint="default"/>
          <w:spacing w:val="-2"/>
          <w:sz w:val="24"/>
          <w:szCs w:val="24"/>
        </w:rPr>
        <w:t>决</w:t>
      </w:r>
      <w:r>
        <w:rPr>
          <w:rFonts w:ascii="宋体" w:hAnsi="宋体" w:cs="宋体" w:eastAsia="宋体" w:hint="default"/>
          <w:spacing w:val="-2"/>
          <w:sz w:val="24"/>
          <w:szCs w:val="24"/>
        </w:rPr>
        <w:t>生</w:t>
      </w:r>
      <w:r>
        <w:rPr>
          <w:rFonts w:ascii="宋体" w:hAnsi="宋体" w:cs="宋体" w:eastAsia="宋体" w:hint="default"/>
          <w:spacing w:val="-2"/>
          <w:sz w:val="24"/>
          <w:szCs w:val="24"/>
        </w:rPr>
        <w:t>效</w:t>
      </w:r>
      <w:r>
        <w:rPr>
          <w:rFonts w:ascii="宋体" w:hAnsi="宋体" w:cs="宋体" w:eastAsia="宋体" w:hint="default"/>
          <w:spacing w:val="-2"/>
          <w:sz w:val="24"/>
          <w:szCs w:val="24"/>
        </w:rPr>
        <w:t>之</w:t>
      </w:r>
      <w:r>
        <w:rPr>
          <w:rFonts w:ascii="宋体" w:hAnsi="宋体" w:cs="宋体" w:eastAsia="宋体" w:hint="default"/>
          <w:spacing w:val="-2"/>
          <w:sz w:val="24"/>
          <w:szCs w:val="24"/>
        </w:rPr>
        <w:t>日</w:t>
      </w:r>
      <w:r>
        <w:rPr>
          <w:rFonts w:ascii="宋体" w:hAnsi="宋体" w:cs="宋体" w:eastAsia="宋体" w:hint="default"/>
          <w:spacing w:val="-2"/>
          <w:sz w:val="24"/>
          <w:szCs w:val="24"/>
        </w:rPr>
        <w:t>起</w:t>
      </w:r>
      <w:r>
        <w:rPr>
          <w:rFonts w:ascii="宋体" w:hAnsi="宋体" w:cs="宋体" w:eastAsia="宋体" w:hint="default"/>
          <w:spacing w:val="-2"/>
          <w:sz w:val="24"/>
          <w:szCs w:val="24"/>
        </w:rPr>
        <w:t>十日</w:t>
      </w:r>
      <w:r>
        <w:rPr>
          <w:rFonts w:ascii="宋体" w:hAnsi="宋体" w:cs="宋体" w:eastAsia="宋体" w:hint="default"/>
          <w:spacing w:val="-2"/>
          <w:sz w:val="24"/>
          <w:szCs w:val="24"/>
        </w:rPr>
        <w:t>内</w:t>
      </w:r>
      <w:r>
        <w:rPr>
          <w:rFonts w:ascii="宋体" w:hAnsi="宋体" w:cs="宋体" w:eastAsia="宋体" w:hint="default"/>
          <w:spacing w:val="-2"/>
          <w:sz w:val="24"/>
          <w:szCs w:val="24"/>
        </w:rPr>
        <w:t>向</w:t>
      </w:r>
      <w:r>
        <w:rPr>
          <w:rFonts w:ascii="宋体" w:hAnsi="宋体" w:cs="宋体" w:eastAsia="宋体" w:hint="default"/>
          <w:spacing w:val="-2"/>
          <w:sz w:val="24"/>
          <w:szCs w:val="24"/>
        </w:rPr>
        <w:t>南通建</w:t>
      </w:r>
      <w:r>
        <w:rPr>
          <w:rFonts w:ascii="宋体" w:hAnsi="宋体" w:cs="宋体" w:eastAsia="宋体" w:hint="default"/>
          <w:spacing w:val="-2"/>
          <w:sz w:val="24"/>
          <w:szCs w:val="24"/>
        </w:rPr>
        <w:t>筑</w:t>
      </w:r>
      <w:r>
        <w:rPr>
          <w:rFonts w:ascii="宋体" w:hAnsi="宋体" w:cs="宋体" w:eastAsia="宋体" w:hint="default"/>
          <w:spacing w:val="-2"/>
          <w:sz w:val="24"/>
          <w:szCs w:val="24"/>
        </w:rPr>
        <w:t>工</w:t>
      </w:r>
      <w:r>
        <w:rPr>
          <w:rFonts w:ascii="宋体" w:hAnsi="宋体" w:cs="宋体" w:eastAsia="宋体" w:hint="default"/>
          <w:spacing w:val="-2"/>
          <w:sz w:val="24"/>
          <w:szCs w:val="24"/>
        </w:rPr>
        <w:t>程总</w:t>
      </w:r>
      <w:r>
        <w:rPr>
          <w:rFonts w:ascii="宋体" w:hAnsi="宋体" w:cs="宋体" w:eastAsia="宋体" w:hint="default"/>
          <w:spacing w:val="-2"/>
          <w:sz w:val="24"/>
          <w:szCs w:val="24"/>
        </w:rPr>
        <w:t>承</w:t>
      </w:r>
      <w:r>
        <w:rPr>
          <w:rFonts w:ascii="宋体" w:hAnsi="宋体" w:cs="宋体" w:eastAsia="宋体" w:hint="default"/>
          <w:spacing w:val="-2"/>
          <w:sz w:val="24"/>
          <w:szCs w:val="24"/>
        </w:rPr>
        <w:t>包</w:t>
      </w:r>
      <w:r>
        <w:rPr>
          <w:rFonts w:ascii="宋体" w:hAnsi="宋体" w:cs="宋体" w:eastAsia="宋体" w:hint="default"/>
          <w:spacing w:val="-85"/>
          <w:sz w:val="24"/>
          <w:szCs w:val="24"/>
        </w:rPr>
        <w:t> </w:t>
      </w:r>
      <w:r>
        <w:rPr>
          <w:rFonts w:ascii="宋体" w:hAnsi="宋体" w:cs="宋体" w:eastAsia="宋体" w:hint="default"/>
          <w:w w:val="95"/>
          <w:sz w:val="24"/>
          <w:szCs w:val="24"/>
        </w:rPr>
        <w:t>有限公司</w:t>
      </w:r>
      <w:r>
        <w:rPr>
          <w:rFonts w:ascii="宋体" w:hAnsi="宋体" w:cs="宋体" w:eastAsia="宋体" w:hint="default"/>
          <w:w w:val="95"/>
          <w:sz w:val="24"/>
          <w:szCs w:val="24"/>
        </w:rPr>
        <w:t>支</w:t>
      </w:r>
      <w:r>
        <w:rPr>
          <w:rFonts w:ascii="宋体" w:hAnsi="宋体" w:cs="宋体" w:eastAsia="宋体" w:hint="default"/>
          <w:w w:val="95"/>
          <w:sz w:val="24"/>
          <w:szCs w:val="24"/>
        </w:rPr>
        <w:t>付</w:t>
      </w:r>
      <w:r>
        <w:rPr>
          <w:rFonts w:ascii="宋体" w:hAnsi="宋体" w:cs="宋体" w:eastAsia="宋体" w:hint="default"/>
          <w:w w:val="95"/>
          <w:sz w:val="24"/>
          <w:szCs w:val="24"/>
        </w:rPr>
        <w:t>工</w:t>
      </w:r>
      <w:r>
        <w:rPr>
          <w:rFonts w:ascii="宋体" w:hAnsi="宋体" w:cs="宋体" w:eastAsia="宋体" w:hint="default"/>
          <w:w w:val="95"/>
          <w:sz w:val="24"/>
          <w:szCs w:val="24"/>
        </w:rPr>
        <w:t>程</w:t>
      </w:r>
      <w:r>
        <w:rPr>
          <w:rFonts w:ascii="宋体" w:hAnsi="宋体" w:cs="宋体" w:eastAsia="宋体" w:hint="default"/>
          <w:w w:val="95"/>
          <w:sz w:val="24"/>
          <w:szCs w:val="24"/>
        </w:rPr>
        <w:t>款</w:t>
      </w:r>
      <w:r>
        <w:rPr>
          <w:rFonts w:ascii="Courier New" w:hAnsi="Courier New" w:cs="Courier New" w:eastAsia="Courier New" w:hint="default"/>
          <w:w w:val="95"/>
          <w:sz w:val="24"/>
          <w:szCs w:val="24"/>
        </w:rPr>
        <w:t>17946216.71</w:t>
      </w:r>
      <w:r>
        <w:rPr>
          <w:rFonts w:ascii="宋体" w:hAnsi="宋体" w:cs="宋体" w:eastAsia="宋体" w:hint="default"/>
          <w:w w:val="95"/>
          <w:sz w:val="24"/>
          <w:szCs w:val="24"/>
        </w:rPr>
        <w:t>元</w:t>
      </w:r>
      <w:r>
        <w:rPr>
          <w:rFonts w:ascii="宋体" w:hAnsi="宋体" w:cs="宋体" w:eastAsia="宋体" w:hint="default"/>
          <w:w w:val="95"/>
          <w:sz w:val="24"/>
          <w:szCs w:val="24"/>
        </w:rPr>
        <w:t>及</w:t>
      </w:r>
      <w:r>
        <w:rPr>
          <w:rFonts w:ascii="宋体" w:hAnsi="宋体" w:cs="宋体" w:eastAsia="宋体" w:hint="default"/>
          <w:w w:val="95"/>
          <w:sz w:val="24"/>
          <w:szCs w:val="24"/>
        </w:rPr>
        <w:t>利</w:t>
      </w:r>
      <w:r>
        <w:rPr>
          <w:rFonts w:ascii="宋体" w:hAnsi="宋体" w:cs="宋体" w:eastAsia="宋体" w:hint="default"/>
          <w:w w:val="95"/>
          <w:sz w:val="24"/>
          <w:szCs w:val="24"/>
        </w:rPr>
        <w:t>息（</w:t>
      </w:r>
      <w:r>
        <w:rPr>
          <w:rFonts w:ascii="宋体" w:hAnsi="宋体" w:cs="宋体" w:eastAsia="宋体" w:hint="default"/>
          <w:w w:val="95"/>
          <w:sz w:val="24"/>
          <w:szCs w:val="24"/>
        </w:rPr>
        <w:t>按</w:t>
      </w:r>
      <w:r>
        <w:rPr>
          <w:rFonts w:ascii="宋体" w:hAnsi="宋体" w:cs="宋体" w:eastAsia="宋体" w:hint="default"/>
          <w:w w:val="95"/>
          <w:sz w:val="24"/>
          <w:szCs w:val="24"/>
        </w:rPr>
        <w:t>中中</w:t>
      </w:r>
      <w:r>
        <w:rPr>
          <w:rFonts w:ascii="宋体" w:hAnsi="宋体" w:cs="宋体" w:eastAsia="宋体" w:hint="default"/>
          <w:w w:val="95"/>
          <w:sz w:val="24"/>
          <w:szCs w:val="24"/>
        </w:rPr>
        <w:t>国</w:t>
      </w:r>
      <w:r>
        <w:rPr>
          <w:rFonts w:ascii="宋体" w:hAnsi="宋体" w:cs="宋体" w:eastAsia="宋体" w:hint="default"/>
          <w:w w:val="95"/>
          <w:sz w:val="24"/>
          <w:szCs w:val="24"/>
        </w:rPr>
        <w:t>人</w:t>
      </w:r>
      <w:r>
        <w:rPr>
          <w:rFonts w:ascii="宋体" w:hAnsi="宋体" w:cs="宋体" w:eastAsia="宋体" w:hint="default"/>
          <w:w w:val="95"/>
          <w:sz w:val="24"/>
          <w:szCs w:val="24"/>
        </w:rPr>
        <w:t>民</w:t>
      </w:r>
      <w:r>
        <w:rPr>
          <w:rFonts w:ascii="宋体" w:hAnsi="宋体" w:cs="宋体" w:eastAsia="宋体" w:hint="default"/>
          <w:w w:val="95"/>
          <w:sz w:val="24"/>
          <w:szCs w:val="24"/>
        </w:rPr>
        <w:t>银</w:t>
      </w:r>
      <w:r>
        <w:rPr>
          <w:rFonts w:ascii="宋体" w:hAnsi="宋体" w:cs="宋体" w:eastAsia="宋体" w:hint="default"/>
          <w:w w:val="95"/>
          <w:sz w:val="24"/>
          <w:szCs w:val="24"/>
        </w:rPr>
        <w:t>行</w:t>
      </w:r>
      <w:r>
        <w:rPr>
          <w:rFonts w:ascii="宋体" w:hAnsi="宋体" w:cs="宋体" w:eastAsia="宋体" w:hint="default"/>
          <w:w w:val="95"/>
          <w:sz w:val="24"/>
          <w:szCs w:val="24"/>
        </w:rPr>
        <w:t>同</w:t>
      </w:r>
      <w:r>
        <w:rPr>
          <w:rFonts w:ascii="宋体" w:hAnsi="宋体" w:cs="宋体" w:eastAsia="宋体" w:hint="default"/>
          <w:w w:val="95"/>
          <w:sz w:val="24"/>
          <w:szCs w:val="24"/>
        </w:rPr>
        <w:t>期</w:t>
      </w:r>
      <w:r>
        <w:rPr>
          <w:rFonts w:ascii="宋体" w:hAnsi="宋体" w:cs="宋体" w:eastAsia="宋体" w:hint="default"/>
          <w:w w:val="95"/>
          <w:sz w:val="24"/>
          <w:szCs w:val="24"/>
        </w:rPr>
        <w:t>同类贷款</w:t>
      </w:r>
      <w:r>
        <w:rPr>
          <w:rFonts w:ascii="宋体" w:hAnsi="宋体" w:cs="宋体" w:eastAsia="宋体" w:hint="default"/>
          <w:w w:val="95"/>
          <w:sz w:val="24"/>
          <w:szCs w:val="24"/>
        </w:rPr>
        <w:t>利</w:t>
      </w:r>
      <w:r>
        <w:rPr>
          <w:rFonts w:ascii="宋体" w:hAnsi="宋体" w:cs="宋体" w:eastAsia="宋体" w:hint="default"/>
          <w:w w:val="95"/>
          <w:sz w:val="24"/>
          <w:szCs w:val="24"/>
        </w:rPr>
        <w:t>率</w:t>
      </w:r>
      <w:r>
        <w:rPr>
          <w:rFonts w:ascii="宋体" w:hAnsi="宋体" w:cs="宋体" w:eastAsia="宋体" w:hint="default"/>
          <w:w w:val="95"/>
          <w:sz w:val="24"/>
          <w:szCs w:val="24"/>
        </w:rPr>
        <w:t>，</w:t>
      </w:r>
    </w:p>
    <w:p>
      <w:pPr>
        <w:spacing w:line="316" w:lineRule="auto" w:before="0"/>
        <w:ind w:left="1574" w:right="0" w:firstLine="0"/>
        <w:jc w:val="left"/>
        <w:rPr>
          <w:rFonts w:ascii="宋体" w:hAnsi="宋体" w:cs="宋体" w:eastAsia="宋体" w:hint="default"/>
          <w:sz w:val="24"/>
          <w:szCs w:val="24"/>
        </w:rPr>
      </w:pPr>
      <w:r>
        <w:rPr>
          <w:rFonts w:ascii="宋体" w:hAnsi="宋体" w:cs="宋体" w:eastAsia="宋体" w:hint="default"/>
          <w:w w:val="95"/>
          <w:sz w:val="24"/>
          <w:szCs w:val="24"/>
        </w:rPr>
        <w:t>自</w:t>
      </w:r>
      <w:r>
        <w:rPr>
          <w:rFonts w:ascii="Courier New" w:hAnsi="Courier New" w:cs="Courier New" w:eastAsia="Courier New" w:hint="default"/>
          <w:w w:val="95"/>
          <w:sz w:val="24"/>
          <w:szCs w:val="24"/>
        </w:rPr>
        <w:t>2006</w:t>
      </w:r>
      <w:r>
        <w:rPr>
          <w:rFonts w:ascii="宋体" w:hAnsi="宋体" w:cs="宋体" w:eastAsia="宋体" w:hint="default"/>
          <w:w w:val="95"/>
          <w:sz w:val="24"/>
          <w:szCs w:val="24"/>
        </w:rPr>
        <w:t>年</w:t>
      </w:r>
      <w:r>
        <w:rPr>
          <w:rFonts w:ascii="Courier New" w:hAnsi="Courier New" w:cs="Courier New" w:eastAsia="Courier New" w:hint="default"/>
          <w:w w:val="95"/>
          <w:sz w:val="24"/>
          <w:szCs w:val="24"/>
        </w:rPr>
        <w:t>7</w:t>
      </w:r>
      <w:r>
        <w:rPr>
          <w:rFonts w:ascii="宋体" w:hAnsi="宋体" w:cs="宋体" w:eastAsia="宋体" w:hint="default"/>
          <w:w w:val="95"/>
          <w:sz w:val="24"/>
          <w:szCs w:val="24"/>
        </w:rPr>
        <w:t>月</w:t>
      </w:r>
      <w:r>
        <w:rPr>
          <w:rFonts w:ascii="Courier New" w:hAnsi="Courier New" w:cs="Courier New" w:eastAsia="Courier New" w:hint="default"/>
          <w:w w:val="95"/>
          <w:sz w:val="24"/>
          <w:szCs w:val="24"/>
        </w:rPr>
        <w:t>10</w:t>
      </w:r>
      <w:r>
        <w:rPr>
          <w:rFonts w:ascii="宋体" w:hAnsi="宋体" w:cs="宋体" w:eastAsia="宋体" w:hint="default"/>
          <w:w w:val="95"/>
          <w:sz w:val="24"/>
          <w:szCs w:val="24"/>
        </w:rPr>
        <w:t>日</w:t>
      </w:r>
      <w:r>
        <w:rPr>
          <w:rFonts w:ascii="宋体" w:hAnsi="宋体" w:cs="宋体" w:eastAsia="宋体" w:hint="default"/>
          <w:w w:val="95"/>
          <w:sz w:val="24"/>
          <w:szCs w:val="24"/>
        </w:rPr>
        <w:t>起</w:t>
      </w:r>
      <w:r>
        <w:rPr>
          <w:rFonts w:ascii="宋体" w:hAnsi="宋体" w:cs="宋体" w:eastAsia="宋体" w:hint="default"/>
          <w:w w:val="95"/>
          <w:sz w:val="24"/>
          <w:szCs w:val="24"/>
        </w:rPr>
        <w:t>，</w:t>
      </w:r>
      <w:r>
        <w:rPr>
          <w:rFonts w:ascii="宋体" w:hAnsi="宋体" w:cs="宋体" w:eastAsia="宋体" w:hint="default"/>
          <w:w w:val="95"/>
          <w:sz w:val="24"/>
          <w:szCs w:val="24"/>
        </w:rPr>
        <w:t>每过</w:t>
      </w:r>
      <w:r>
        <w:rPr>
          <w:rFonts w:ascii="Courier New" w:hAnsi="Courier New" w:cs="Courier New" w:eastAsia="Courier New" w:hint="default"/>
          <w:w w:val="95"/>
          <w:sz w:val="24"/>
          <w:szCs w:val="24"/>
        </w:rPr>
        <w:t>35</w:t>
      </w:r>
      <w:r>
        <w:rPr>
          <w:rFonts w:ascii="宋体" w:hAnsi="宋体" w:cs="宋体" w:eastAsia="宋体" w:hint="default"/>
          <w:w w:val="95"/>
          <w:sz w:val="24"/>
          <w:szCs w:val="24"/>
        </w:rPr>
        <w:t>天</w:t>
      </w:r>
      <w:r>
        <w:rPr>
          <w:rFonts w:ascii="宋体" w:hAnsi="宋体" w:cs="宋体" w:eastAsia="宋体" w:hint="default"/>
          <w:w w:val="95"/>
          <w:sz w:val="24"/>
          <w:szCs w:val="24"/>
        </w:rPr>
        <w:t>以</w:t>
      </w:r>
      <w:r>
        <w:rPr>
          <w:rFonts w:ascii="宋体" w:hAnsi="宋体" w:cs="宋体" w:eastAsia="宋体" w:hint="default"/>
          <w:w w:val="95"/>
          <w:sz w:val="24"/>
          <w:szCs w:val="24"/>
        </w:rPr>
        <w:t>该</w:t>
      </w:r>
      <w:r>
        <w:rPr>
          <w:rFonts w:ascii="宋体" w:hAnsi="宋体" w:cs="宋体" w:eastAsia="宋体" w:hint="default"/>
          <w:w w:val="95"/>
          <w:sz w:val="24"/>
          <w:szCs w:val="24"/>
        </w:rPr>
        <w:t>笔</w:t>
      </w:r>
      <w:r>
        <w:rPr>
          <w:rFonts w:ascii="宋体" w:hAnsi="宋体" w:cs="宋体" w:eastAsia="宋体" w:hint="default"/>
          <w:w w:val="95"/>
          <w:sz w:val="24"/>
          <w:szCs w:val="24"/>
        </w:rPr>
        <w:t>工</w:t>
      </w:r>
      <w:r>
        <w:rPr>
          <w:rFonts w:ascii="宋体" w:hAnsi="宋体" w:cs="宋体" w:eastAsia="宋体" w:hint="default"/>
          <w:w w:val="95"/>
          <w:sz w:val="24"/>
          <w:szCs w:val="24"/>
        </w:rPr>
        <w:t>程</w:t>
      </w:r>
      <w:r>
        <w:rPr>
          <w:rFonts w:ascii="宋体" w:hAnsi="宋体" w:cs="宋体" w:eastAsia="宋体" w:hint="default"/>
          <w:w w:val="95"/>
          <w:sz w:val="24"/>
          <w:szCs w:val="24"/>
        </w:rPr>
        <w:t>款</w:t>
      </w:r>
      <w:r>
        <w:rPr>
          <w:rFonts w:ascii="宋体" w:hAnsi="宋体" w:cs="宋体" w:eastAsia="宋体" w:hint="default"/>
          <w:w w:val="95"/>
          <w:sz w:val="24"/>
          <w:szCs w:val="24"/>
        </w:rPr>
        <w:t>的</w:t>
      </w:r>
      <w:r>
        <w:rPr>
          <w:rFonts w:ascii="宋体" w:hAnsi="宋体" w:cs="宋体" w:eastAsia="宋体" w:hint="default"/>
          <w:w w:val="95"/>
          <w:sz w:val="24"/>
          <w:szCs w:val="24"/>
        </w:rPr>
        <w:t>四</w:t>
      </w:r>
      <w:r>
        <w:rPr>
          <w:rFonts w:ascii="宋体" w:hAnsi="宋体" w:cs="宋体" w:eastAsia="宋体" w:hint="default"/>
          <w:w w:val="95"/>
          <w:sz w:val="24"/>
          <w:szCs w:val="24"/>
        </w:rPr>
        <w:t>分之</w:t>
      </w:r>
      <w:r>
        <w:rPr>
          <w:rFonts w:ascii="宋体" w:hAnsi="宋体" w:cs="宋体" w:eastAsia="宋体" w:hint="default"/>
          <w:w w:val="95"/>
          <w:sz w:val="24"/>
          <w:szCs w:val="24"/>
        </w:rPr>
        <w:t>一</w:t>
      </w:r>
      <w:r>
        <w:rPr>
          <w:rFonts w:ascii="宋体" w:hAnsi="宋体" w:cs="宋体" w:eastAsia="宋体" w:hint="default"/>
          <w:w w:val="95"/>
          <w:sz w:val="24"/>
          <w:szCs w:val="24"/>
        </w:rPr>
        <w:t>为</w:t>
      </w:r>
      <w:r>
        <w:rPr>
          <w:rFonts w:ascii="宋体" w:hAnsi="宋体" w:cs="宋体" w:eastAsia="宋体" w:hint="default"/>
          <w:w w:val="95"/>
          <w:sz w:val="24"/>
          <w:szCs w:val="24"/>
        </w:rPr>
        <w:t>基数</w:t>
      </w:r>
      <w:r>
        <w:rPr>
          <w:rFonts w:ascii="宋体" w:hAnsi="宋体" w:cs="宋体" w:eastAsia="宋体" w:hint="default"/>
          <w:w w:val="95"/>
          <w:sz w:val="24"/>
          <w:szCs w:val="24"/>
        </w:rPr>
        <w:t>开</w:t>
      </w:r>
      <w:r>
        <w:rPr>
          <w:rFonts w:ascii="宋体" w:hAnsi="宋体" w:cs="宋体" w:eastAsia="宋体" w:hint="default"/>
          <w:w w:val="95"/>
          <w:sz w:val="24"/>
          <w:szCs w:val="24"/>
        </w:rPr>
        <w:t>始</w:t>
      </w:r>
      <w:r>
        <w:rPr>
          <w:rFonts w:ascii="宋体" w:hAnsi="宋体" w:cs="宋体" w:eastAsia="宋体" w:hint="default"/>
          <w:w w:val="95"/>
          <w:sz w:val="24"/>
          <w:szCs w:val="24"/>
        </w:rPr>
        <w:t>分</w:t>
      </w:r>
      <w:r>
        <w:rPr>
          <w:rFonts w:ascii="宋体" w:hAnsi="宋体" w:cs="宋体" w:eastAsia="宋体" w:hint="default"/>
          <w:w w:val="95"/>
          <w:sz w:val="24"/>
          <w:szCs w:val="24"/>
        </w:rPr>
        <w:t>别计</w:t>
      </w:r>
      <w:r>
        <w:rPr>
          <w:rFonts w:ascii="宋体" w:hAnsi="宋体" w:cs="宋体" w:eastAsia="宋体" w:hint="default"/>
          <w:w w:val="95"/>
          <w:sz w:val="24"/>
          <w:szCs w:val="24"/>
        </w:rPr>
        <w:t>算</w:t>
      </w:r>
      <w:r>
        <w:rPr>
          <w:rFonts w:ascii="宋体" w:hAnsi="宋体" w:cs="宋体" w:eastAsia="宋体" w:hint="default"/>
          <w:w w:val="95"/>
          <w:sz w:val="24"/>
          <w:szCs w:val="24"/>
        </w:rPr>
        <w:t>利</w:t>
      </w:r>
      <w:r>
        <w:rPr>
          <w:rFonts w:ascii="宋体" w:hAnsi="宋体" w:cs="宋体" w:eastAsia="宋体" w:hint="default"/>
          <w:w w:val="95"/>
          <w:sz w:val="24"/>
          <w:szCs w:val="24"/>
        </w:rPr>
        <w:t>息</w:t>
      </w:r>
      <w:r>
        <w:rPr>
          <w:rFonts w:ascii="宋体" w:hAnsi="宋体" w:cs="宋体" w:eastAsia="宋体" w:hint="default"/>
          <w:w w:val="95"/>
          <w:sz w:val="24"/>
          <w:szCs w:val="24"/>
        </w:rPr>
        <w:t>至</w:t>
      </w:r>
      <w:r>
        <w:rPr>
          <w:rFonts w:ascii="宋体" w:hAnsi="宋体" w:cs="宋体" w:eastAsia="宋体" w:hint="default"/>
          <w:spacing w:val="68"/>
          <w:w w:val="95"/>
          <w:sz w:val="24"/>
          <w:szCs w:val="24"/>
        </w:rPr>
        <w:t> </w:t>
      </w:r>
      <w:r>
        <w:rPr>
          <w:rFonts w:ascii="宋体" w:hAnsi="宋体" w:cs="宋体" w:eastAsia="宋体" w:hint="default"/>
          <w:sz w:val="24"/>
          <w:szCs w:val="24"/>
        </w:rPr>
        <w:t>支</w:t>
      </w:r>
      <w:r>
        <w:rPr>
          <w:rFonts w:ascii="宋体" w:hAnsi="宋体" w:cs="宋体" w:eastAsia="宋体" w:hint="default"/>
          <w:sz w:val="24"/>
          <w:szCs w:val="24"/>
        </w:rPr>
        <w:t>付</w:t>
      </w:r>
      <w:r>
        <w:rPr>
          <w:rFonts w:ascii="宋体" w:hAnsi="宋体" w:cs="宋体" w:eastAsia="宋体" w:hint="default"/>
          <w:sz w:val="24"/>
          <w:szCs w:val="24"/>
        </w:rPr>
        <w:t>之</w:t>
      </w:r>
      <w:r>
        <w:rPr>
          <w:rFonts w:ascii="宋体" w:hAnsi="宋体" w:cs="宋体" w:eastAsia="宋体" w:hint="default"/>
          <w:sz w:val="24"/>
          <w:szCs w:val="24"/>
        </w:rPr>
        <w:t>日</w:t>
      </w:r>
      <w:r>
        <w:rPr>
          <w:rFonts w:ascii="宋体" w:hAnsi="宋体" w:cs="宋体" w:eastAsia="宋体" w:hint="default"/>
          <w:sz w:val="24"/>
          <w:szCs w:val="24"/>
        </w:rPr>
        <w:t>止</w:t>
      </w:r>
      <w:r>
        <w:rPr>
          <w:rFonts w:ascii="宋体" w:hAnsi="宋体" w:cs="宋体" w:eastAsia="宋体" w:hint="default"/>
          <w:sz w:val="24"/>
          <w:szCs w:val="24"/>
        </w:rPr>
        <w:t>）</w:t>
      </w:r>
    </w:p>
    <w:p>
      <w:pPr>
        <w:spacing w:before="79"/>
        <w:ind w:left="2054" w:right="0" w:firstLine="0"/>
        <w:jc w:val="left"/>
        <w:rPr>
          <w:rFonts w:ascii="宋体" w:hAnsi="宋体" w:cs="宋体" w:eastAsia="宋体" w:hint="default"/>
          <w:sz w:val="24"/>
          <w:szCs w:val="24"/>
        </w:rPr>
      </w:pPr>
      <w:r>
        <w:rPr>
          <w:rFonts w:ascii="宋体" w:hAnsi="宋体" w:cs="宋体" w:eastAsia="宋体" w:hint="default"/>
          <w:sz w:val="24"/>
          <w:szCs w:val="24"/>
        </w:rPr>
        <w:t>除</w:t>
      </w:r>
      <w:r>
        <w:rPr>
          <w:rFonts w:ascii="宋体" w:hAnsi="宋体" w:cs="宋体" w:eastAsia="宋体" w:hint="default"/>
          <w:sz w:val="24"/>
          <w:szCs w:val="24"/>
        </w:rPr>
        <w:t>此</w:t>
      </w:r>
      <w:r>
        <w:rPr>
          <w:rFonts w:ascii="宋体" w:hAnsi="宋体" w:cs="宋体" w:eastAsia="宋体" w:hint="default"/>
          <w:sz w:val="24"/>
          <w:szCs w:val="24"/>
        </w:rPr>
        <w:t>之</w:t>
      </w:r>
      <w:r>
        <w:rPr>
          <w:rFonts w:ascii="宋体" w:hAnsi="宋体" w:cs="宋体" w:eastAsia="宋体" w:hint="default"/>
          <w:sz w:val="24"/>
          <w:szCs w:val="24"/>
        </w:rPr>
        <w:t>外</w:t>
      </w:r>
      <w:r>
        <w:rPr>
          <w:rFonts w:ascii="宋体" w:hAnsi="宋体" w:cs="宋体" w:eastAsia="宋体" w:hint="default"/>
          <w:sz w:val="24"/>
          <w:szCs w:val="24"/>
        </w:rPr>
        <w:t>，报告</w:t>
      </w:r>
      <w:r>
        <w:rPr>
          <w:rFonts w:ascii="宋体" w:hAnsi="宋体" w:cs="宋体" w:eastAsia="宋体" w:hint="default"/>
          <w:sz w:val="24"/>
          <w:szCs w:val="24"/>
        </w:rPr>
        <w:t>期</w:t>
      </w:r>
      <w:r>
        <w:rPr>
          <w:rFonts w:ascii="宋体" w:hAnsi="宋体" w:cs="宋体" w:eastAsia="宋体" w:hint="default"/>
          <w:sz w:val="24"/>
          <w:szCs w:val="24"/>
        </w:rPr>
        <w:t>内，公司无</w:t>
      </w:r>
      <w:r>
        <w:rPr>
          <w:rFonts w:ascii="宋体" w:hAnsi="宋体" w:cs="宋体" w:eastAsia="宋体" w:hint="default"/>
          <w:sz w:val="24"/>
          <w:szCs w:val="24"/>
        </w:rPr>
        <w:t>新</w:t>
      </w:r>
      <w:r>
        <w:rPr>
          <w:rFonts w:ascii="宋体" w:hAnsi="宋体" w:cs="宋体" w:eastAsia="宋体" w:hint="default"/>
          <w:sz w:val="24"/>
          <w:szCs w:val="24"/>
        </w:rPr>
        <w:t>发</w:t>
      </w:r>
      <w:r>
        <w:rPr>
          <w:rFonts w:ascii="宋体" w:hAnsi="宋体" w:cs="宋体" w:eastAsia="宋体" w:hint="default"/>
          <w:sz w:val="24"/>
          <w:szCs w:val="24"/>
        </w:rPr>
        <w:t>生</w:t>
      </w:r>
      <w:r>
        <w:rPr>
          <w:rFonts w:ascii="宋体" w:hAnsi="宋体" w:cs="宋体" w:eastAsia="宋体" w:hint="default"/>
          <w:sz w:val="24"/>
          <w:szCs w:val="24"/>
        </w:rPr>
        <w:t>的重大</w:t>
      </w:r>
      <w:r>
        <w:rPr>
          <w:rFonts w:ascii="宋体" w:hAnsi="宋体" w:cs="宋体" w:eastAsia="宋体" w:hint="default"/>
          <w:sz w:val="24"/>
          <w:szCs w:val="24"/>
        </w:rPr>
        <w:t>诉讼</w:t>
      </w:r>
      <w:r>
        <w:rPr>
          <w:rFonts w:ascii="宋体" w:hAnsi="宋体" w:cs="宋体" w:eastAsia="宋体" w:hint="default"/>
          <w:sz w:val="24"/>
          <w:szCs w:val="24"/>
        </w:rPr>
        <w:t>、</w:t>
      </w:r>
      <w:r>
        <w:rPr>
          <w:rFonts w:ascii="宋体" w:hAnsi="宋体" w:cs="宋体" w:eastAsia="宋体" w:hint="default"/>
          <w:sz w:val="24"/>
          <w:szCs w:val="24"/>
        </w:rPr>
        <w:t>仲裁</w:t>
      </w:r>
      <w:r>
        <w:rPr>
          <w:rFonts w:ascii="宋体" w:hAnsi="宋体" w:cs="宋体" w:eastAsia="宋体" w:hint="default"/>
          <w:sz w:val="24"/>
          <w:szCs w:val="24"/>
        </w:rPr>
        <w:t>事</w:t>
      </w:r>
      <w:r>
        <w:rPr>
          <w:rFonts w:ascii="宋体" w:hAnsi="宋体" w:cs="宋体" w:eastAsia="宋体" w:hint="default"/>
          <w:sz w:val="24"/>
          <w:szCs w:val="24"/>
        </w:rPr>
        <w:t>项</w:t>
      </w:r>
      <w:r>
        <w:rPr>
          <w:rFonts w:ascii="宋体" w:hAnsi="宋体" w:cs="宋体" w:eastAsia="宋体" w:hint="default"/>
          <w:sz w:val="24"/>
          <w:szCs w:val="24"/>
        </w:rPr>
        <w:t>。</w:t>
      </w:r>
    </w:p>
    <w:p>
      <w:pPr>
        <w:spacing w:before="151"/>
        <w:ind w:left="205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破</w:t>
      </w:r>
      <w:r>
        <w:rPr>
          <w:rFonts w:ascii="宋体" w:hAnsi="宋体" w:cs="宋体" w:eastAsia="宋体" w:hint="default"/>
          <w:sz w:val="24"/>
          <w:szCs w:val="24"/>
        </w:rPr>
        <w:t>产</w:t>
      </w:r>
      <w:r>
        <w:rPr>
          <w:rFonts w:ascii="宋体" w:hAnsi="宋体" w:cs="宋体" w:eastAsia="宋体" w:hint="default"/>
          <w:sz w:val="24"/>
          <w:szCs w:val="24"/>
        </w:rPr>
        <w:t>重整</w:t>
      </w:r>
      <w:r>
        <w:rPr>
          <w:rFonts w:ascii="宋体" w:hAnsi="宋体" w:cs="宋体" w:eastAsia="宋体" w:hint="default"/>
          <w:sz w:val="24"/>
          <w:szCs w:val="24"/>
        </w:rPr>
        <w:t>相</w:t>
      </w:r>
      <w:r>
        <w:rPr>
          <w:rFonts w:ascii="宋体" w:hAnsi="宋体" w:cs="宋体" w:eastAsia="宋体" w:hint="default"/>
          <w:sz w:val="24"/>
          <w:szCs w:val="24"/>
        </w:rPr>
        <w:t>关</w:t>
      </w:r>
      <w:r>
        <w:rPr>
          <w:rFonts w:ascii="宋体" w:hAnsi="宋体" w:cs="宋体" w:eastAsia="宋体" w:hint="default"/>
          <w:sz w:val="24"/>
          <w:szCs w:val="24"/>
        </w:rPr>
        <w:t>事</w:t>
      </w:r>
      <w:r>
        <w:rPr>
          <w:rFonts w:ascii="宋体" w:hAnsi="宋体" w:cs="宋体" w:eastAsia="宋体" w:hint="default"/>
          <w:sz w:val="24"/>
          <w:szCs w:val="24"/>
        </w:rPr>
        <w:t>项</w:t>
      </w:r>
    </w:p>
    <w:p>
      <w:pPr>
        <w:spacing w:before="156"/>
        <w:ind w:left="1934" w:right="0" w:firstLine="0"/>
        <w:jc w:val="left"/>
        <w:rPr>
          <w:rFonts w:ascii="宋体" w:hAnsi="宋体" w:cs="宋体" w:eastAsia="宋体" w:hint="default"/>
          <w:sz w:val="24"/>
          <w:szCs w:val="24"/>
        </w:rPr>
      </w:pPr>
      <w:r>
        <w:rPr>
          <w:rFonts w:ascii="宋体" w:hAnsi="宋体" w:cs="宋体" w:eastAsia="宋体" w:hint="default"/>
          <w:sz w:val="24"/>
          <w:szCs w:val="24"/>
        </w:rPr>
        <w:t>本年度无</w:t>
      </w:r>
      <w:r>
        <w:rPr>
          <w:rFonts w:ascii="宋体" w:hAnsi="宋体" w:cs="宋体" w:eastAsia="宋体" w:hint="default"/>
          <w:sz w:val="24"/>
          <w:szCs w:val="24"/>
        </w:rPr>
        <w:t>破</w:t>
      </w:r>
      <w:r>
        <w:rPr>
          <w:rFonts w:ascii="宋体" w:hAnsi="宋体" w:cs="宋体" w:eastAsia="宋体" w:hint="default"/>
          <w:sz w:val="24"/>
          <w:szCs w:val="24"/>
        </w:rPr>
        <w:t>产</w:t>
      </w:r>
      <w:r>
        <w:rPr>
          <w:rFonts w:ascii="宋体" w:hAnsi="宋体" w:cs="宋体" w:eastAsia="宋体" w:hint="default"/>
          <w:sz w:val="24"/>
          <w:szCs w:val="24"/>
        </w:rPr>
        <w:t>重整</w:t>
      </w:r>
      <w:r>
        <w:rPr>
          <w:rFonts w:ascii="宋体" w:hAnsi="宋体" w:cs="宋体" w:eastAsia="宋体" w:hint="default"/>
          <w:sz w:val="24"/>
          <w:szCs w:val="24"/>
        </w:rPr>
        <w:t>相</w:t>
      </w:r>
      <w:r>
        <w:rPr>
          <w:rFonts w:ascii="宋体" w:hAnsi="宋体" w:cs="宋体" w:eastAsia="宋体" w:hint="default"/>
          <w:sz w:val="24"/>
          <w:szCs w:val="24"/>
        </w:rPr>
        <w:t>关</w:t>
      </w:r>
      <w:r>
        <w:rPr>
          <w:rFonts w:ascii="宋体" w:hAnsi="宋体" w:cs="宋体" w:eastAsia="宋体" w:hint="default"/>
          <w:sz w:val="24"/>
          <w:szCs w:val="24"/>
        </w:rPr>
        <w:t>事</w:t>
      </w:r>
      <w:r>
        <w:rPr>
          <w:rFonts w:ascii="宋体" w:hAnsi="宋体" w:cs="宋体" w:eastAsia="宋体" w:hint="default"/>
          <w:sz w:val="24"/>
          <w:szCs w:val="24"/>
        </w:rPr>
        <w:t>项</w:t>
      </w:r>
    </w:p>
    <w:p>
      <w:pPr>
        <w:spacing w:line="240" w:lineRule="auto" w:before="8"/>
        <w:rPr>
          <w:rFonts w:ascii="宋体" w:hAnsi="宋体" w:cs="宋体" w:eastAsia="宋体" w:hint="default"/>
          <w:sz w:val="9"/>
          <w:szCs w:val="9"/>
        </w:rPr>
      </w:pPr>
    </w:p>
    <w:p>
      <w:pPr>
        <w:spacing w:before="26"/>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hAnsi="宋体" w:cs="宋体" w:eastAsia="宋体" w:hint="default"/>
          <w:sz w:val="24"/>
          <w:szCs w:val="24"/>
        </w:rPr>
        <w:t>三</w:t>
      </w:r>
      <w:r>
        <w:rPr>
          <w:rFonts w:ascii="宋体" w:hAnsi="宋体" w:cs="宋体" w:eastAsia="宋体" w:hint="default"/>
          <w:sz w:val="24"/>
          <w:szCs w:val="24"/>
        </w:rPr>
        <w:t>、公司</w:t>
      </w:r>
      <w:r>
        <w:rPr>
          <w:rFonts w:ascii="宋体" w:hAnsi="宋体" w:cs="宋体" w:eastAsia="宋体" w:hint="default"/>
          <w:sz w:val="24"/>
          <w:szCs w:val="24"/>
        </w:rPr>
        <w:t>持</w:t>
      </w:r>
      <w:r>
        <w:rPr>
          <w:rFonts w:ascii="宋体" w:hAnsi="宋体" w:cs="宋体" w:eastAsia="宋体" w:hint="default"/>
          <w:sz w:val="24"/>
          <w:szCs w:val="24"/>
        </w:rPr>
        <w:t>有其</w:t>
      </w:r>
      <w:r>
        <w:rPr>
          <w:rFonts w:ascii="宋体" w:hAnsi="宋体" w:cs="宋体" w:eastAsia="宋体" w:hint="default"/>
          <w:sz w:val="24"/>
          <w:szCs w:val="24"/>
        </w:rPr>
        <w:t>他上市</w:t>
      </w:r>
      <w:r>
        <w:rPr>
          <w:rFonts w:ascii="宋体" w:hAnsi="宋体" w:cs="宋体" w:eastAsia="宋体" w:hint="default"/>
          <w:sz w:val="24"/>
          <w:szCs w:val="24"/>
        </w:rPr>
        <w:t>公司</w:t>
      </w:r>
      <w:r>
        <w:rPr>
          <w:rFonts w:ascii="宋体" w:hAnsi="宋体" w:cs="宋体" w:eastAsia="宋体" w:hint="default"/>
          <w:sz w:val="24"/>
          <w:szCs w:val="24"/>
        </w:rPr>
        <w:t>股</w:t>
      </w:r>
      <w:r>
        <w:rPr>
          <w:rFonts w:ascii="宋体" w:hAnsi="宋体" w:cs="宋体" w:eastAsia="宋体" w:hint="default"/>
          <w:sz w:val="24"/>
          <w:szCs w:val="24"/>
        </w:rPr>
        <w:t>权</w:t>
      </w:r>
      <w:r>
        <w:rPr>
          <w:rFonts w:ascii="宋体" w:hAnsi="宋体" w:cs="宋体" w:eastAsia="宋体" w:hint="default"/>
          <w:sz w:val="24"/>
          <w:szCs w:val="24"/>
        </w:rPr>
        <w:t>、</w:t>
      </w:r>
      <w:r>
        <w:rPr>
          <w:rFonts w:ascii="宋体" w:hAnsi="宋体" w:cs="宋体" w:eastAsia="宋体" w:hint="default"/>
          <w:sz w:val="24"/>
          <w:szCs w:val="24"/>
        </w:rPr>
        <w:t>参</w:t>
      </w:r>
      <w:r>
        <w:rPr>
          <w:rFonts w:ascii="宋体" w:hAnsi="宋体" w:cs="宋体" w:eastAsia="宋体" w:hint="default"/>
          <w:sz w:val="24"/>
          <w:szCs w:val="24"/>
        </w:rPr>
        <w:t>股金</w:t>
      </w:r>
      <w:r>
        <w:rPr>
          <w:rFonts w:ascii="宋体" w:hAnsi="宋体" w:cs="宋体" w:eastAsia="宋体" w:hint="default"/>
          <w:sz w:val="24"/>
          <w:szCs w:val="24"/>
        </w:rPr>
        <w:t>融</w:t>
      </w:r>
      <w:r>
        <w:rPr>
          <w:rFonts w:ascii="宋体" w:hAnsi="宋体" w:cs="宋体" w:eastAsia="宋体" w:hint="default"/>
          <w:sz w:val="24"/>
          <w:szCs w:val="24"/>
        </w:rPr>
        <w:t>企</w:t>
      </w:r>
      <w:r>
        <w:rPr>
          <w:rFonts w:ascii="宋体" w:hAnsi="宋体" w:cs="宋体" w:eastAsia="宋体" w:hint="default"/>
          <w:sz w:val="24"/>
          <w:szCs w:val="24"/>
        </w:rPr>
        <w:t>业股</w:t>
      </w:r>
      <w:r>
        <w:rPr>
          <w:rFonts w:ascii="宋体" w:hAnsi="宋体" w:cs="宋体" w:eastAsia="宋体" w:hint="default"/>
          <w:sz w:val="24"/>
          <w:szCs w:val="24"/>
        </w:rPr>
        <w:t>权</w:t>
      </w:r>
      <w:r>
        <w:rPr>
          <w:rFonts w:ascii="宋体" w:hAnsi="宋体" w:cs="宋体" w:eastAsia="宋体" w:hint="default"/>
          <w:sz w:val="24"/>
          <w:szCs w:val="24"/>
        </w:rPr>
        <w:t>情况</w:t>
      </w:r>
    </w:p>
    <w:p>
      <w:pPr>
        <w:spacing w:before="151"/>
        <w:ind w:left="1934" w:right="0" w:firstLine="0"/>
        <w:jc w:val="left"/>
        <w:rPr>
          <w:rFonts w:ascii="宋体" w:hAnsi="宋体" w:cs="宋体" w:eastAsia="宋体" w:hint="default"/>
          <w:sz w:val="24"/>
          <w:szCs w:val="24"/>
        </w:rPr>
      </w:pPr>
      <w:r>
        <w:rPr>
          <w:rFonts w:ascii="宋体" w:hAnsi="宋体" w:cs="宋体" w:eastAsia="宋体" w:hint="default"/>
          <w:sz w:val="24"/>
          <w:szCs w:val="24"/>
        </w:rPr>
        <w:t>本年度公司无</w:t>
      </w:r>
      <w:r>
        <w:rPr>
          <w:rFonts w:ascii="宋体" w:hAnsi="宋体" w:cs="宋体" w:eastAsia="宋体" w:hint="default"/>
          <w:sz w:val="24"/>
          <w:szCs w:val="24"/>
        </w:rPr>
        <w:t>持</w:t>
      </w:r>
      <w:r>
        <w:rPr>
          <w:rFonts w:ascii="宋体" w:hAnsi="宋体" w:cs="宋体" w:eastAsia="宋体" w:hint="default"/>
          <w:sz w:val="24"/>
          <w:szCs w:val="24"/>
        </w:rPr>
        <w:t>有其</w:t>
      </w:r>
      <w:r>
        <w:rPr>
          <w:rFonts w:ascii="宋体" w:hAnsi="宋体" w:cs="宋体" w:eastAsia="宋体" w:hint="default"/>
          <w:sz w:val="24"/>
          <w:szCs w:val="24"/>
        </w:rPr>
        <w:t>他上市</w:t>
      </w:r>
      <w:r>
        <w:rPr>
          <w:rFonts w:ascii="宋体" w:hAnsi="宋体" w:cs="宋体" w:eastAsia="宋体" w:hint="default"/>
          <w:sz w:val="24"/>
          <w:szCs w:val="24"/>
        </w:rPr>
        <w:t>公司</w:t>
      </w:r>
      <w:r>
        <w:rPr>
          <w:rFonts w:ascii="宋体" w:hAnsi="宋体" w:cs="宋体" w:eastAsia="宋体" w:hint="default"/>
          <w:sz w:val="24"/>
          <w:szCs w:val="24"/>
        </w:rPr>
        <w:t>股</w:t>
      </w:r>
      <w:r>
        <w:rPr>
          <w:rFonts w:ascii="宋体" w:hAnsi="宋体" w:cs="宋体" w:eastAsia="宋体" w:hint="default"/>
          <w:sz w:val="24"/>
          <w:szCs w:val="24"/>
        </w:rPr>
        <w:t>权</w:t>
      </w:r>
      <w:r>
        <w:rPr>
          <w:rFonts w:ascii="宋体" w:hAnsi="宋体" w:cs="宋体" w:eastAsia="宋体" w:hint="default"/>
          <w:sz w:val="24"/>
          <w:szCs w:val="24"/>
        </w:rPr>
        <w:t>、</w:t>
      </w:r>
      <w:r>
        <w:rPr>
          <w:rFonts w:ascii="宋体" w:hAnsi="宋体" w:cs="宋体" w:eastAsia="宋体" w:hint="default"/>
          <w:sz w:val="24"/>
          <w:szCs w:val="24"/>
        </w:rPr>
        <w:t>参</w:t>
      </w:r>
      <w:r>
        <w:rPr>
          <w:rFonts w:ascii="宋体" w:hAnsi="宋体" w:cs="宋体" w:eastAsia="宋体" w:hint="default"/>
          <w:sz w:val="24"/>
          <w:szCs w:val="24"/>
        </w:rPr>
        <w:t>股金</w:t>
      </w:r>
      <w:r>
        <w:rPr>
          <w:rFonts w:ascii="宋体" w:hAnsi="宋体" w:cs="宋体" w:eastAsia="宋体" w:hint="default"/>
          <w:sz w:val="24"/>
          <w:szCs w:val="24"/>
        </w:rPr>
        <w:t>融</w:t>
      </w:r>
      <w:r>
        <w:rPr>
          <w:rFonts w:ascii="宋体" w:hAnsi="宋体" w:cs="宋体" w:eastAsia="宋体" w:hint="default"/>
          <w:sz w:val="24"/>
          <w:szCs w:val="24"/>
        </w:rPr>
        <w:t>企</w:t>
      </w:r>
      <w:r>
        <w:rPr>
          <w:rFonts w:ascii="宋体" w:hAnsi="宋体" w:cs="宋体" w:eastAsia="宋体" w:hint="default"/>
          <w:sz w:val="24"/>
          <w:szCs w:val="24"/>
        </w:rPr>
        <w:t>业股</w:t>
      </w:r>
      <w:r>
        <w:rPr>
          <w:rFonts w:ascii="宋体" w:hAnsi="宋体" w:cs="宋体" w:eastAsia="宋体" w:hint="default"/>
          <w:sz w:val="24"/>
          <w:szCs w:val="24"/>
        </w:rPr>
        <w:t>权</w:t>
      </w:r>
      <w:r>
        <w:rPr>
          <w:rFonts w:ascii="宋体" w:hAnsi="宋体" w:cs="宋体" w:eastAsia="宋体" w:hint="default"/>
          <w:sz w:val="24"/>
          <w:szCs w:val="24"/>
        </w:rPr>
        <w:t>的</w:t>
      </w:r>
      <w:r>
        <w:rPr>
          <w:rFonts w:ascii="宋体" w:hAnsi="宋体" w:cs="宋体" w:eastAsia="宋体" w:hint="default"/>
          <w:sz w:val="24"/>
          <w:szCs w:val="24"/>
        </w:rPr>
        <w:t>情况</w:t>
      </w:r>
      <w:r>
        <w:rPr>
          <w:rFonts w:ascii="宋体" w:hAnsi="宋体" w:cs="宋体" w:eastAsia="宋体" w:hint="default"/>
          <w:sz w:val="24"/>
          <w:szCs w:val="24"/>
        </w:rPr>
        <w:t>。</w:t>
      </w:r>
    </w:p>
    <w:p>
      <w:pPr>
        <w:spacing w:line="240" w:lineRule="auto" w:before="13"/>
        <w:rPr>
          <w:rFonts w:ascii="宋体" w:hAnsi="宋体" w:cs="宋体" w:eastAsia="宋体" w:hint="default"/>
          <w:sz w:val="9"/>
          <w:szCs w:val="9"/>
        </w:rPr>
      </w:pPr>
    </w:p>
    <w:p>
      <w:pPr>
        <w:spacing w:before="26"/>
        <w:ind w:left="1574" w:right="0" w:firstLine="0"/>
        <w:jc w:val="left"/>
        <w:rPr>
          <w:rFonts w:ascii="宋体" w:hAnsi="宋体" w:cs="宋体" w:eastAsia="宋体" w:hint="default"/>
          <w:sz w:val="24"/>
          <w:szCs w:val="24"/>
        </w:rPr>
      </w:pPr>
      <w:r>
        <w:rPr>
          <w:rFonts w:ascii="宋体"/>
          <w:sz w:val="24"/>
        </w:rPr>
        <w:t> </w:t>
      </w:r>
    </w:p>
    <w:p>
      <w:pPr>
        <w:spacing w:before="151"/>
        <w:ind w:left="1574" w:right="0" w:firstLine="0"/>
        <w:jc w:val="left"/>
        <w:rPr>
          <w:rFonts w:ascii="宋体" w:hAnsi="宋体" w:cs="宋体" w:eastAsia="宋体" w:hint="default"/>
          <w:sz w:val="24"/>
          <w:szCs w:val="24"/>
        </w:rPr>
      </w:pPr>
      <w:r>
        <w:rPr>
          <w:rFonts w:ascii="宋体" w:hAnsi="宋体" w:cs="宋体" w:eastAsia="宋体" w:hint="default"/>
          <w:sz w:val="24"/>
          <w:szCs w:val="24"/>
        </w:rPr>
        <w:t>四</w:t>
      </w:r>
      <w:r>
        <w:rPr>
          <w:rFonts w:ascii="宋体" w:hAnsi="宋体" w:cs="宋体" w:eastAsia="宋体" w:hint="default"/>
          <w:sz w:val="24"/>
          <w:szCs w:val="24"/>
        </w:rPr>
        <w:t>、资</w:t>
      </w:r>
      <w:r>
        <w:rPr>
          <w:rFonts w:ascii="宋体" w:hAnsi="宋体" w:cs="宋体" w:eastAsia="宋体" w:hint="default"/>
          <w:sz w:val="24"/>
          <w:szCs w:val="24"/>
        </w:rPr>
        <w:t>产交</w:t>
      </w:r>
      <w:r>
        <w:rPr>
          <w:rFonts w:ascii="宋体" w:hAnsi="宋体" w:cs="宋体" w:eastAsia="宋体" w:hint="default"/>
          <w:sz w:val="24"/>
          <w:szCs w:val="24"/>
        </w:rPr>
        <w:t>易</w:t>
      </w:r>
      <w:r>
        <w:rPr>
          <w:rFonts w:ascii="宋体" w:hAnsi="宋体" w:cs="宋体" w:eastAsia="宋体" w:hint="default"/>
          <w:sz w:val="24"/>
          <w:szCs w:val="24"/>
        </w:rPr>
        <w:t>情况</w:t>
      </w:r>
    </w:p>
    <w:p>
      <w:pPr>
        <w:spacing w:line="240" w:lineRule="auto" w:before="12"/>
        <w:rPr>
          <w:rFonts w:ascii="宋体" w:hAnsi="宋体" w:cs="宋体" w:eastAsia="宋体" w:hint="default"/>
          <w:sz w:val="11"/>
          <w:szCs w:val="11"/>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50</w:t>
      </w:r>
    </w:p>
    <w:p>
      <w:pPr>
        <w:spacing w:after="0"/>
        <w:jc w:val="right"/>
        <w:rPr>
          <w:rFonts w:ascii="Times New Roman" w:hAnsi="Times New Roman" w:cs="Times New Roman" w:eastAsia="Times New Roman" w:hint="default"/>
          <w:sz w:val="18"/>
          <w:szCs w:val="18"/>
        </w:rPr>
        <w:sectPr>
          <w:pgSz w:w="11900" w:h="16840"/>
          <w:pgMar w:header="872" w:footer="246" w:top="1120" w:bottom="440" w:left="240" w:right="100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42"/>
        <w:ind w:left="1554"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宋体" w:hAnsi="宋体" w:cs="宋体" w:eastAsia="宋体" w:hint="default"/>
        </w:rPr>
        <w:t>收</w:t>
      </w:r>
      <w:r>
        <w:rPr>
          <w:rFonts w:ascii="宋体" w:hAnsi="宋体" w:cs="宋体" w:eastAsia="宋体" w:hint="default"/>
        </w:rPr>
        <w:t>购</w:t>
      </w:r>
      <w:r>
        <w:rPr/>
        <w:t>资</w:t>
      </w:r>
      <w:r>
        <w:rPr>
          <w:rFonts w:ascii="宋体" w:hAnsi="宋体" w:cs="宋体" w:eastAsia="宋体" w:hint="default"/>
        </w:rPr>
        <w:t>产情况</w:t>
      </w:r>
    </w:p>
    <w:p>
      <w:pPr>
        <w:tabs>
          <w:tab w:pos="1439" w:val="left" w:leader="none"/>
        </w:tabs>
        <w:spacing w:before="151"/>
        <w:ind w:left="0" w:right="497"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万元</w:t>
        <w:tab/>
        <w:t>币</w:t>
      </w:r>
      <w:r>
        <w:rPr>
          <w:rFonts w:ascii="宋体" w:hAnsi="宋体" w:cs="宋体" w:eastAsia="宋体" w:hint="default"/>
          <w:sz w:val="24"/>
          <w:szCs w:val="24"/>
        </w:rPr>
        <w:t>种</w:t>
      </w:r>
      <w:r>
        <w:rPr>
          <w:rFonts w:ascii="宋体" w:hAnsi="宋体" w:cs="宋体" w:eastAsia="宋体" w:hint="default"/>
          <w:sz w:val="24"/>
          <w:szCs w:val="24"/>
        </w:rPr>
        <w:t>：</w:t>
      </w:r>
      <w:r>
        <w:rPr>
          <w:rFonts w:ascii="宋体" w:hAnsi="宋体" w:cs="宋体" w:eastAsia="宋体" w:hint="default"/>
          <w:sz w:val="24"/>
          <w:szCs w:val="24"/>
        </w:rPr>
        <w:t>人</w:t>
      </w:r>
      <w:r>
        <w:rPr>
          <w:rFonts w:ascii="宋体" w:hAnsi="宋体" w:cs="宋体" w:eastAsia="宋体" w:hint="default"/>
          <w:sz w:val="24"/>
          <w:szCs w:val="24"/>
        </w:rPr>
        <w:t>民币</w:t>
      </w:r>
    </w:p>
    <w:p>
      <w:pPr>
        <w:spacing w:line="240" w:lineRule="auto" w:before="9"/>
        <w:rPr>
          <w:rFonts w:ascii="宋体" w:hAnsi="宋体" w:cs="宋体" w:eastAsia="宋体" w:hint="default"/>
          <w:sz w:val="14"/>
          <w:szCs w:val="14"/>
        </w:rPr>
      </w:pPr>
    </w:p>
    <w:tbl>
      <w:tblPr>
        <w:tblW w:w="0" w:type="auto"/>
        <w:jc w:val="left"/>
        <w:tblInd w:w="1544" w:type="dxa"/>
        <w:tblLayout w:type="fixed"/>
        <w:tblCellMar>
          <w:top w:w="0" w:type="dxa"/>
          <w:left w:w="0" w:type="dxa"/>
          <w:bottom w:w="0" w:type="dxa"/>
          <w:right w:w="0" w:type="dxa"/>
        </w:tblCellMar>
        <w:tblLook w:val="01E0"/>
      </w:tblPr>
      <w:tblGrid>
        <w:gridCol w:w="974"/>
        <w:gridCol w:w="974"/>
        <w:gridCol w:w="931"/>
        <w:gridCol w:w="1080"/>
        <w:gridCol w:w="1085"/>
        <w:gridCol w:w="898"/>
        <w:gridCol w:w="538"/>
        <w:gridCol w:w="715"/>
        <w:gridCol w:w="648"/>
        <w:gridCol w:w="653"/>
        <w:gridCol w:w="715"/>
      </w:tblGrid>
      <w:tr>
        <w:trPr>
          <w:trHeight w:val="1886" w:hRule="exact"/>
        </w:trPr>
        <w:tc>
          <w:tcPr>
            <w:tcW w:w="9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5" w:lineRule="exact"/>
              <w:ind w:left="33" w:right="0"/>
              <w:jc w:val="left"/>
              <w:rPr>
                <w:rFonts w:ascii="宋体" w:hAnsi="宋体" w:cs="宋体" w:eastAsia="宋体" w:hint="default"/>
                <w:sz w:val="18"/>
                <w:szCs w:val="18"/>
              </w:rPr>
            </w:pP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对</w:t>
            </w:r>
            <w:r>
              <w:rPr>
                <w:rFonts w:ascii="宋体" w:hAnsi="宋体" w:cs="宋体" w:eastAsia="宋体" w:hint="default"/>
                <w:spacing w:val="-3"/>
                <w:sz w:val="18"/>
                <w:szCs w:val="18"/>
              </w:rPr>
              <w:t>方</w:t>
            </w:r>
            <w:r>
              <w:rPr>
                <w:rFonts w:ascii="宋体" w:hAnsi="宋体" w:cs="宋体" w:eastAsia="宋体" w:hint="default"/>
                <w:spacing w:val="-3"/>
                <w:sz w:val="18"/>
                <w:szCs w:val="18"/>
              </w:rPr>
              <w:t>或</w:t>
            </w: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pacing w:val="-3"/>
                <w:sz w:val="18"/>
                <w:szCs w:val="18"/>
              </w:rPr>
              <w:t>最</w:t>
            </w:r>
            <w:r>
              <w:rPr>
                <w:rFonts w:ascii="宋体" w:hAnsi="宋体" w:cs="宋体" w:eastAsia="宋体" w:hint="default"/>
                <w:spacing w:val="-3"/>
                <w:sz w:val="18"/>
                <w:szCs w:val="18"/>
              </w:rPr>
              <w:t>终</w:t>
            </w:r>
            <w:r>
              <w:rPr>
                <w:rFonts w:ascii="宋体" w:hAnsi="宋体" w:cs="宋体" w:eastAsia="宋体" w:hint="default"/>
                <w:spacing w:val="-3"/>
                <w:sz w:val="18"/>
                <w:szCs w:val="18"/>
              </w:rPr>
              <w:t>控</w:t>
            </w:r>
            <w:r>
              <w:rPr>
                <w:rFonts w:ascii="宋体" w:hAnsi="宋体" w:cs="宋体" w:eastAsia="宋体" w:hint="default"/>
                <w:spacing w:val="-3"/>
                <w:sz w:val="18"/>
                <w:szCs w:val="18"/>
              </w:rPr>
              <w:t>制</w:t>
            </w:r>
            <w:r>
              <w:rPr>
                <w:rFonts w:ascii="宋体" w:hAnsi="宋体" w:cs="宋体" w:eastAsia="宋体" w:hint="default"/>
                <w:spacing w:val="-3"/>
                <w:sz w:val="18"/>
                <w:szCs w:val="18"/>
              </w:rPr>
              <w:t>方</w:t>
            </w:r>
          </w:p>
        </w:tc>
        <w:tc>
          <w:tcPr>
            <w:tcW w:w="97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5" w:right="26" w:hanging="183"/>
              <w:jc w:val="left"/>
              <w:rPr>
                <w:rFonts w:ascii="宋体" w:hAnsi="宋体" w:cs="宋体" w:eastAsia="宋体" w:hint="default"/>
                <w:sz w:val="18"/>
                <w:szCs w:val="18"/>
              </w:rPr>
            </w:pPr>
            <w:r>
              <w:rPr>
                <w:rFonts w:ascii="宋体" w:hAnsi="宋体" w:cs="宋体" w:eastAsia="宋体" w:hint="default"/>
                <w:spacing w:val="-3"/>
                <w:sz w:val="18"/>
                <w:szCs w:val="18"/>
              </w:rPr>
              <w:t>被</w:t>
            </w:r>
            <w:r>
              <w:rPr>
                <w:rFonts w:ascii="宋体" w:hAnsi="宋体" w:cs="宋体" w:eastAsia="宋体" w:hint="default"/>
                <w:spacing w:val="-3"/>
                <w:sz w:val="18"/>
                <w:szCs w:val="18"/>
              </w:rPr>
              <w:t>收</w:t>
            </w:r>
            <w:r>
              <w:rPr>
                <w:rFonts w:ascii="宋体" w:hAnsi="宋体" w:cs="宋体" w:eastAsia="宋体" w:hint="default"/>
                <w:spacing w:val="-3"/>
                <w:sz w:val="18"/>
                <w:szCs w:val="18"/>
              </w:rPr>
              <w:t>购</w:t>
            </w:r>
            <w:r>
              <w:rPr>
                <w:rFonts w:ascii="宋体" w:hAnsi="宋体" w:cs="宋体" w:eastAsia="宋体" w:hint="default"/>
                <w:spacing w:val="-3"/>
                <w:sz w:val="18"/>
                <w:szCs w:val="18"/>
              </w:rPr>
              <w:t>或</w:t>
            </w:r>
            <w:r>
              <w:rPr>
                <w:rFonts w:ascii="宋体" w:hAnsi="宋体" w:cs="宋体" w:eastAsia="宋体" w:hint="default"/>
                <w:spacing w:val="-3"/>
                <w:sz w:val="18"/>
                <w:szCs w:val="18"/>
              </w:rPr>
              <w:t>置</w:t>
            </w:r>
            <w:r>
              <w:rPr>
                <w:rFonts w:ascii="宋体" w:hAnsi="宋体" w:cs="宋体" w:eastAsia="宋体" w:hint="default"/>
                <w:spacing w:val="-78"/>
                <w:sz w:val="18"/>
                <w:szCs w:val="18"/>
              </w:rPr>
              <w:t> </w:t>
            </w:r>
            <w:r>
              <w:rPr>
                <w:rFonts w:ascii="宋体" w:hAnsi="宋体" w:cs="宋体" w:eastAsia="宋体" w:hint="default"/>
                <w:spacing w:val="-4"/>
                <w:sz w:val="18"/>
                <w:szCs w:val="18"/>
              </w:rPr>
              <w:t>入</w:t>
            </w:r>
            <w:r>
              <w:rPr>
                <w:rFonts w:ascii="宋体" w:hAnsi="宋体" w:cs="宋体" w:eastAsia="宋体" w:hint="default"/>
                <w:spacing w:val="-4"/>
                <w:sz w:val="18"/>
                <w:szCs w:val="18"/>
              </w:rPr>
              <w:t>资</w:t>
            </w:r>
            <w:r>
              <w:rPr>
                <w:rFonts w:ascii="宋体" w:hAnsi="宋体" w:cs="宋体" w:eastAsia="宋体" w:hint="default"/>
                <w:spacing w:val="-4"/>
                <w:sz w:val="18"/>
                <w:szCs w:val="18"/>
              </w:rPr>
              <w:t>产</w:t>
            </w:r>
          </w:p>
        </w:tc>
        <w:tc>
          <w:tcPr>
            <w:tcW w:w="93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pacing w:val="-4"/>
                <w:sz w:val="18"/>
                <w:szCs w:val="18"/>
              </w:rPr>
              <w:t>购买</w:t>
            </w:r>
            <w:r>
              <w:rPr>
                <w:rFonts w:ascii="宋体" w:hAnsi="宋体" w:cs="宋体" w:eastAsia="宋体" w:hint="default"/>
                <w:spacing w:val="-4"/>
                <w:sz w:val="18"/>
                <w:szCs w:val="18"/>
              </w:rPr>
              <w:t>日</w:t>
            </w:r>
          </w:p>
        </w:tc>
        <w:tc>
          <w:tcPr>
            <w:tcW w:w="10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价格</w:t>
            </w:r>
          </w:p>
        </w:tc>
        <w:tc>
          <w:tcPr>
            <w:tcW w:w="108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7" w:lineRule="auto" w:before="84"/>
              <w:ind w:left="23" w:right="17" w:hanging="5"/>
              <w:jc w:val="center"/>
              <w:rPr>
                <w:rFonts w:ascii="宋体" w:hAnsi="宋体" w:cs="宋体" w:eastAsia="宋体" w:hint="default"/>
                <w:sz w:val="18"/>
                <w:szCs w:val="18"/>
              </w:rPr>
            </w:pPr>
            <w:r>
              <w:rPr>
                <w:rFonts w:ascii="宋体" w:hAnsi="宋体" w:cs="宋体" w:eastAsia="宋体" w:hint="default"/>
                <w:spacing w:val="-3"/>
                <w:sz w:val="18"/>
                <w:szCs w:val="18"/>
              </w:rPr>
              <w:t>自</w:t>
            </w:r>
            <w:r>
              <w:rPr>
                <w:rFonts w:ascii="宋体" w:hAnsi="宋体" w:cs="宋体" w:eastAsia="宋体" w:hint="default"/>
                <w:spacing w:val="-3"/>
                <w:sz w:val="18"/>
                <w:szCs w:val="18"/>
              </w:rPr>
              <w:t>购买</w:t>
            </w:r>
            <w:r>
              <w:rPr>
                <w:rFonts w:ascii="宋体" w:hAnsi="宋体" w:cs="宋体" w:eastAsia="宋体" w:hint="default"/>
                <w:spacing w:val="-3"/>
                <w:sz w:val="18"/>
                <w:szCs w:val="18"/>
              </w:rPr>
              <w:t>日</w:t>
            </w:r>
            <w:r>
              <w:rPr>
                <w:rFonts w:ascii="宋体" w:hAnsi="宋体" w:cs="宋体" w:eastAsia="宋体" w:hint="default"/>
                <w:spacing w:val="-3"/>
                <w:sz w:val="18"/>
                <w:szCs w:val="18"/>
              </w:rPr>
              <w:t>起</w:t>
            </w:r>
            <w:r>
              <w:rPr>
                <w:rFonts w:ascii="宋体" w:hAnsi="宋体" w:cs="宋体" w:eastAsia="宋体" w:hint="default"/>
                <w:w w:val="101"/>
                <w:sz w:val="18"/>
                <w:szCs w:val="18"/>
              </w:rPr>
              <w:t> </w:t>
            </w:r>
            <w:r>
              <w:rPr>
                <w:rFonts w:ascii="宋体" w:hAnsi="宋体" w:cs="宋体" w:eastAsia="宋体" w:hint="default"/>
                <w:spacing w:val="-3"/>
                <w:sz w:val="18"/>
                <w:szCs w:val="18"/>
              </w:rPr>
              <w:t>至</w:t>
            </w:r>
            <w:r>
              <w:rPr>
                <w:rFonts w:ascii="宋体" w:hAnsi="宋体" w:cs="宋体" w:eastAsia="宋体" w:hint="default"/>
                <w:spacing w:val="-3"/>
                <w:sz w:val="18"/>
                <w:szCs w:val="18"/>
              </w:rPr>
              <w:t>本年</w:t>
            </w:r>
            <w:r>
              <w:rPr>
                <w:rFonts w:ascii="宋体" w:hAnsi="宋体" w:cs="宋体" w:eastAsia="宋体" w:hint="default"/>
                <w:spacing w:val="-3"/>
                <w:sz w:val="18"/>
                <w:szCs w:val="18"/>
              </w:rPr>
              <w:t>末</w:t>
            </w:r>
            <w:r>
              <w:rPr>
                <w:rFonts w:ascii="宋体" w:hAnsi="宋体" w:cs="宋体" w:eastAsia="宋体" w:hint="default"/>
                <w:spacing w:val="-3"/>
                <w:sz w:val="18"/>
                <w:szCs w:val="18"/>
              </w:rPr>
              <w:t>为</w:t>
            </w:r>
            <w:r>
              <w:rPr>
                <w:rFonts w:ascii="宋体" w:hAnsi="宋体" w:cs="宋体" w:eastAsia="宋体" w:hint="default"/>
                <w:w w:val="101"/>
                <w:sz w:val="18"/>
                <w:szCs w:val="18"/>
              </w:rPr>
              <w:t> </w:t>
            </w:r>
            <w:r>
              <w:rPr>
                <w:rFonts w:ascii="宋体" w:hAnsi="宋体" w:cs="宋体" w:eastAsia="宋体" w:hint="default"/>
                <w:spacing w:val="-3"/>
                <w:sz w:val="18"/>
                <w:szCs w:val="18"/>
              </w:rPr>
              <w:t>公司</w:t>
            </w:r>
            <w:r>
              <w:rPr>
                <w:rFonts w:ascii="宋体" w:hAnsi="宋体" w:cs="宋体" w:eastAsia="宋体" w:hint="default"/>
                <w:spacing w:val="-3"/>
                <w:sz w:val="18"/>
                <w:szCs w:val="18"/>
              </w:rPr>
              <w:t>贡献</w:t>
            </w:r>
            <w:r>
              <w:rPr>
                <w:rFonts w:ascii="宋体" w:hAnsi="宋体" w:cs="宋体" w:eastAsia="宋体" w:hint="default"/>
                <w:spacing w:val="-3"/>
                <w:sz w:val="18"/>
                <w:szCs w:val="18"/>
              </w:rPr>
              <w:t>的</w:t>
            </w:r>
            <w:r>
              <w:rPr>
                <w:rFonts w:ascii="宋体" w:hAnsi="宋体" w:cs="宋体" w:eastAsia="宋体" w:hint="default"/>
                <w:w w:val="101"/>
                <w:sz w:val="18"/>
                <w:szCs w:val="18"/>
              </w:rPr>
              <w:t> </w:t>
            </w:r>
            <w:r>
              <w:rPr>
                <w:rFonts w:ascii="宋体" w:hAnsi="宋体" w:cs="宋体" w:eastAsia="宋体" w:hint="default"/>
                <w:spacing w:val="-12"/>
                <w:sz w:val="18"/>
                <w:szCs w:val="18"/>
              </w:rPr>
              <w:t>净利润</w:t>
            </w:r>
            <w:r>
              <w:rPr>
                <w:rFonts w:ascii="宋体" w:hAnsi="宋体" w:cs="宋体" w:eastAsia="宋体" w:hint="default"/>
                <w:spacing w:val="-12"/>
                <w:sz w:val="18"/>
                <w:szCs w:val="18"/>
              </w:rPr>
              <w:t>（</w:t>
            </w:r>
            <w:r>
              <w:rPr>
                <w:rFonts w:ascii="宋体" w:hAnsi="宋体" w:cs="宋体" w:eastAsia="宋体" w:hint="default"/>
                <w:spacing w:val="-12"/>
                <w:sz w:val="18"/>
                <w:szCs w:val="18"/>
              </w:rPr>
              <w:t>适用</w:t>
            </w:r>
            <w:r>
              <w:rPr>
                <w:rFonts w:ascii="宋体" w:hAnsi="宋体" w:cs="宋体" w:eastAsia="宋体" w:hint="default"/>
                <w:spacing w:val="-86"/>
                <w:sz w:val="18"/>
                <w:szCs w:val="18"/>
              </w:rPr>
              <w:t> </w:t>
            </w:r>
            <w:r>
              <w:rPr>
                <w:rFonts w:ascii="宋体" w:hAnsi="宋体" w:cs="宋体" w:eastAsia="宋体" w:hint="default"/>
                <w:spacing w:val="-4"/>
                <w:sz w:val="18"/>
                <w:szCs w:val="18"/>
              </w:rPr>
              <w:t>于非</w:t>
            </w:r>
            <w:r>
              <w:rPr>
                <w:rFonts w:ascii="宋体" w:hAnsi="宋体" w:cs="宋体" w:eastAsia="宋体" w:hint="default"/>
                <w:spacing w:val="-4"/>
                <w:sz w:val="18"/>
                <w:szCs w:val="18"/>
              </w:rPr>
              <w:t>同</w:t>
            </w:r>
            <w:r>
              <w:rPr>
                <w:rFonts w:ascii="宋体" w:hAnsi="宋体" w:cs="宋体" w:eastAsia="宋体" w:hint="default"/>
                <w:spacing w:val="-4"/>
                <w:sz w:val="18"/>
                <w:szCs w:val="18"/>
              </w:rPr>
              <w:t>一控</w:t>
            </w:r>
            <w:r>
              <w:rPr>
                <w:rFonts w:ascii="宋体" w:hAnsi="宋体" w:cs="宋体" w:eastAsia="宋体" w:hint="default"/>
                <w:spacing w:val="-5"/>
                <w:w w:val="101"/>
                <w:sz w:val="18"/>
                <w:szCs w:val="18"/>
              </w:rPr>
              <w:t> </w:t>
            </w:r>
            <w:r>
              <w:rPr>
                <w:rFonts w:ascii="宋体" w:hAnsi="宋体" w:cs="宋体" w:eastAsia="宋体" w:hint="default"/>
                <w:spacing w:val="-3"/>
                <w:sz w:val="18"/>
                <w:szCs w:val="18"/>
              </w:rPr>
              <w:t>制</w:t>
            </w:r>
            <w:r>
              <w:rPr>
                <w:rFonts w:ascii="宋体" w:hAnsi="宋体" w:cs="宋体" w:eastAsia="宋体" w:hint="default"/>
                <w:spacing w:val="-3"/>
                <w:sz w:val="18"/>
                <w:szCs w:val="18"/>
              </w:rPr>
              <w:t>下</w:t>
            </w:r>
            <w:r>
              <w:rPr>
                <w:rFonts w:ascii="宋体" w:hAnsi="宋体" w:cs="宋体" w:eastAsia="宋体" w:hint="default"/>
                <w:spacing w:val="-3"/>
                <w:sz w:val="18"/>
                <w:szCs w:val="18"/>
              </w:rPr>
              <w:t>的</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w w:val="101"/>
                <w:sz w:val="18"/>
                <w:szCs w:val="18"/>
              </w:rPr>
              <w:t> </w:t>
            </w:r>
            <w:r>
              <w:rPr>
                <w:rFonts w:ascii="宋体" w:hAnsi="宋体" w:cs="宋体" w:eastAsia="宋体" w:hint="default"/>
                <w:spacing w:val="-4"/>
                <w:sz w:val="18"/>
                <w:szCs w:val="18"/>
              </w:rPr>
              <w:t>合</w:t>
            </w:r>
            <w:r>
              <w:rPr>
                <w:rFonts w:ascii="宋体" w:hAnsi="宋体" w:cs="宋体" w:eastAsia="宋体" w:hint="default"/>
                <w:spacing w:val="-4"/>
                <w:sz w:val="18"/>
                <w:szCs w:val="18"/>
              </w:rPr>
              <w:t>并</w:t>
            </w:r>
            <w:r>
              <w:rPr>
                <w:rFonts w:ascii="宋体" w:hAnsi="宋体" w:cs="宋体" w:eastAsia="宋体" w:hint="default"/>
                <w:spacing w:val="-4"/>
                <w:sz w:val="18"/>
                <w:szCs w:val="18"/>
              </w:rPr>
              <w:t>）</w:t>
            </w:r>
          </w:p>
        </w:tc>
        <w:tc>
          <w:tcPr>
            <w:tcW w:w="89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81" w:right="0"/>
              <w:jc w:val="both"/>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初至</w:t>
            </w:r>
          </w:p>
          <w:p>
            <w:pPr>
              <w:pStyle w:val="TableParagraph"/>
              <w:spacing w:line="237" w:lineRule="auto" w:before="2"/>
              <w:ind w:left="81" w:right="79"/>
              <w:jc w:val="both"/>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末</w:t>
            </w:r>
            <w:r>
              <w:rPr>
                <w:rFonts w:ascii="宋体" w:hAnsi="宋体" w:cs="宋体" w:eastAsia="宋体" w:hint="default"/>
                <w:spacing w:val="-3"/>
                <w:sz w:val="18"/>
                <w:szCs w:val="18"/>
              </w:rPr>
              <w:t>为</w:t>
            </w:r>
            <w:r>
              <w:rPr>
                <w:rFonts w:ascii="宋体" w:hAnsi="宋体" w:cs="宋体" w:eastAsia="宋体" w:hint="default"/>
                <w:spacing w:val="-79"/>
                <w:sz w:val="18"/>
                <w:szCs w:val="18"/>
              </w:rPr>
              <w:t> </w:t>
            </w:r>
            <w:r>
              <w:rPr>
                <w:rFonts w:ascii="宋体" w:hAnsi="宋体" w:cs="宋体" w:eastAsia="宋体" w:hint="default"/>
                <w:spacing w:val="-3"/>
                <w:sz w:val="18"/>
                <w:szCs w:val="18"/>
              </w:rPr>
              <w:t>公司</w:t>
            </w:r>
            <w:r>
              <w:rPr>
                <w:rFonts w:ascii="宋体" w:hAnsi="宋体" w:cs="宋体" w:eastAsia="宋体" w:hint="default"/>
                <w:spacing w:val="-3"/>
                <w:sz w:val="18"/>
                <w:szCs w:val="18"/>
              </w:rPr>
              <w:t>贡献</w:t>
            </w:r>
            <w:r>
              <w:rPr>
                <w:rFonts w:ascii="宋体" w:hAnsi="宋体" w:cs="宋体" w:eastAsia="宋体" w:hint="default"/>
                <w:spacing w:val="-79"/>
                <w:sz w:val="18"/>
                <w:szCs w:val="18"/>
              </w:rPr>
              <w:t> </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p>
          <w:p>
            <w:pPr>
              <w:pStyle w:val="TableParagraph"/>
              <w:spacing w:line="237" w:lineRule="auto" w:before="2"/>
              <w:ind w:left="81" w:right="79"/>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适用</w:t>
            </w:r>
            <w:r>
              <w:rPr>
                <w:rFonts w:ascii="宋体" w:hAnsi="宋体" w:cs="宋体" w:eastAsia="宋体" w:hint="default"/>
                <w:spacing w:val="-3"/>
                <w:sz w:val="18"/>
                <w:szCs w:val="18"/>
              </w:rPr>
              <w:t>于</w:t>
            </w:r>
            <w:r>
              <w:rPr>
                <w:rFonts w:ascii="宋体" w:hAnsi="宋体" w:cs="宋体" w:eastAsia="宋体" w:hint="default"/>
                <w:spacing w:val="-79"/>
                <w:sz w:val="18"/>
                <w:szCs w:val="18"/>
              </w:rPr>
              <w:t> </w:t>
            </w:r>
            <w:r>
              <w:rPr>
                <w:rFonts w:ascii="宋体" w:hAnsi="宋体" w:cs="宋体" w:eastAsia="宋体" w:hint="default"/>
                <w:spacing w:val="-3"/>
                <w:sz w:val="18"/>
                <w:szCs w:val="18"/>
              </w:rPr>
              <w:t>同</w:t>
            </w:r>
            <w:r>
              <w:rPr>
                <w:rFonts w:ascii="宋体" w:hAnsi="宋体" w:cs="宋体" w:eastAsia="宋体" w:hint="default"/>
                <w:spacing w:val="-3"/>
                <w:sz w:val="18"/>
                <w:szCs w:val="18"/>
              </w:rPr>
              <w:t>一控</w:t>
            </w:r>
            <w:r>
              <w:rPr>
                <w:rFonts w:ascii="宋体" w:hAnsi="宋体" w:cs="宋体" w:eastAsia="宋体" w:hint="default"/>
                <w:spacing w:val="-3"/>
                <w:sz w:val="18"/>
                <w:szCs w:val="18"/>
              </w:rPr>
              <w:t>制</w:t>
            </w:r>
            <w:r>
              <w:rPr>
                <w:rFonts w:ascii="宋体" w:hAnsi="宋体" w:cs="宋体" w:eastAsia="宋体" w:hint="default"/>
                <w:spacing w:val="-79"/>
                <w:sz w:val="18"/>
                <w:szCs w:val="18"/>
              </w:rPr>
              <w:t> </w:t>
            </w:r>
            <w:r>
              <w:rPr>
                <w:rFonts w:ascii="宋体" w:hAnsi="宋体" w:cs="宋体" w:eastAsia="宋体" w:hint="default"/>
                <w:spacing w:val="-3"/>
                <w:sz w:val="18"/>
                <w:szCs w:val="18"/>
              </w:rPr>
              <w:t>下</w:t>
            </w:r>
            <w:r>
              <w:rPr>
                <w:rFonts w:ascii="宋体" w:hAnsi="宋体" w:cs="宋体" w:eastAsia="宋体" w:hint="default"/>
                <w:spacing w:val="-3"/>
                <w:sz w:val="18"/>
                <w:szCs w:val="18"/>
              </w:rPr>
              <w:t>的</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79"/>
                <w:sz w:val="18"/>
                <w:szCs w:val="18"/>
              </w:rPr>
              <w:t> </w:t>
            </w:r>
            <w:r>
              <w:rPr>
                <w:rFonts w:ascii="宋体" w:hAnsi="宋体" w:cs="宋体" w:eastAsia="宋体" w:hint="default"/>
                <w:spacing w:val="-4"/>
                <w:sz w:val="18"/>
                <w:szCs w:val="18"/>
              </w:rPr>
              <w:t>合</w:t>
            </w:r>
            <w:r>
              <w:rPr>
                <w:rFonts w:ascii="宋体" w:hAnsi="宋体" w:cs="宋体" w:eastAsia="宋体" w:hint="default"/>
                <w:spacing w:val="-4"/>
                <w:sz w:val="18"/>
                <w:szCs w:val="18"/>
              </w:rPr>
              <w:t>并</w:t>
            </w:r>
            <w:r>
              <w:rPr>
                <w:rFonts w:ascii="宋体" w:hAnsi="宋体" w:cs="宋体" w:eastAsia="宋体" w:hint="default"/>
                <w:spacing w:val="-4"/>
                <w:sz w:val="18"/>
                <w:szCs w:val="18"/>
              </w:rPr>
              <w:t>）</w:t>
            </w:r>
          </w:p>
        </w:tc>
        <w:tc>
          <w:tcPr>
            <w:tcW w:w="5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81" w:right="79"/>
              <w:jc w:val="both"/>
              <w:rPr>
                <w:rFonts w:ascii="宋体" w:hAnsi="宋体" w:cs="宋体" w:eastAsia="宋体" w:hint="default"/>
                <w:sz w:val="18"/>
                <w:szCs w:val="18"/>
              </w:rPr>
            </w:pPr>
            <w:r>
              <w:rPr>
                <w:rFonts w:ascii="宋体" w:hAnsi="宋体" w:cs="宋体" w:eastAsia="宋体" w:hint="default"/>
                <w:spacing w:val="-3"/>
                <w:sz w:val="18"/>
                <w:szCs w:val="18"/>
              </w:rPr>
              <w:t>是</w:t>
            </w:r>
            <w:r>
              <w:rPr>
                <w:rFonts w:ascii="宋体" w:hAnsi="宋体" w:cs="宋体" w:eastAsia="宋体" w:hint="default"/>
                <w:spacing w:val="-3"/>
                <w:sz w:val="18"/>
                <w:szCs w:val="18"/>
              </w:rPr>
              <w:t>否</w:t>
            </w:r>
            <w:r>
              <w:rPr>
                <w:rFonts w:ascii="宋体" w:hAnsi="宋体" w:cs="宋体" w:eastAsia="宋体" w:hint="default"/>
                <w:spacing w:val="-85"/>
                <w:sz w:val="18"/>
                <w:szCs w:val="18"/>
              </w:rPr>
              <w:t> </w:t>
            </w:r>
            <w:r>
              <w:rPr>
                <w:rFonts w:ascii="宋体" w:hAnsi="宋体" w:cs="宋体" w:eastAsia="宋体" w:hint="default"/>
                <w:spacing w:val="-3"/>
                <w:sz w:val="18"/>
                <w:szCs w:val="18"/>
              </w:rPr>
              <w:t>为</w:t>
            </w:r>
            <w:r>
              <w:rPr>
                <w:rFonts w:ascii="宋体" w:hAnsi="宋体" w:cs="宋体" w:eastAsia="宋体" w:hint="default"/>
                <w:spacing w:val="-3"/>
                <w:sz w:val="18"/>
                <w:szCs w:val="18"/>
              </w:rPr>
              <w:t>关</w:t>
            </w:r>
            <w:r>
              <w:rPr>
                <w:rFonts w:ascii="宋体" w:hAnsi="宋体" w:cs="宋体" w:eastAsia="宋体" w:hint="default"/>
                <w:spacing w:val="-85"/>
                <w:sz w:val="18"/>
                <w:szCs w:val="18"/>
              </w:rPr>
              <w:t> </w:t>
            </w:r>
            <w:r>
              <w:rPr>
                <w:rFonts w:ascii="宋体" w:hAnsi="宋体" w:cs="宋体" w:eastAsia="宋体" w:hint="default"/>
                <w:spacing w:val="-3"/>
                <w:sz w:val="18"/>
                <w:szCs w:val="18"/>
              </w:rPr>
              <w:t>联</w:t>
            </w:r>
            <w:r>
              <w:rPr>
                <w:rFonts w:ascii="宋体" w:hAnsi="宋体" w:cs="宋体" w:eastAsia="宋体" w:hint="default"/>
                <w:spacing w:val="-3"/>
                <w:sz w:val="18"/>
                <w:szCs w:val="18"/>
              </w:rPr>
              <w:t>交</w:t>
            </w:r>
            <w:r>
              <w:rPr>
                <w:rFonts w:ascii="宋体" w:hAnsi="宋体" w:cs="宋体" w:eastAsia="宋体" w:hint="default"/>
                <w:spacing w:val="-85"/>
                <w:sz w:val="18"/>
                <w:szCs w:val="18"/>
              </w:rPr>
              <w:t> </w:t>
            </w:r>
            <w:r>
              <w:rPr>
                <w:rFonts w:ascii="宋体" w:hAnsi="宋体" w:cs="宋体" w:eastAsia="宋体" w:hint="default"/>
                <w:sz w:val="18"/>
                <w:szCs w:val="18"/>
              </w:rPr>
              <w:t>易</w:t>
            </w:r>
          </w:p>
        </w:tc>
        <w:tc>
          <w:tcPr>
            <w:tcW w:w="71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3" w:right="79" w:hanging="183"/>
              <w:jc w:val="left"/>
              <w:rPr>
                <w:rFonts w:ascii="宋体" w:hAnsi="宋体" w:cs="宋体" w:eastAsia="宋体" w:hint="default"/>
                <w:sz w:val="18"/>
                <w:szCs w:val="18"/>
              </w:rPr>
            </w:pPr>
            <w:r>
              <w:rPr>
                <w:rFonts w:ascii="宋体" w:hAnsi="宋体" w:cs="宋体" w:eastAsia="宋体" w:hint="default"/>
                <w:spacing w:val="-4"/>
                <w:sz w:val="18"/>
                <w:szCs w:val="18"/>
              </w:rPr>
              <w:t>定</w:t>
            </w:r>
            <w:r>
              <w:rPr>
                <w:rFonts w:ascii="宋体" w:hAnsi="宋体" w:cs="宋体" w:eastAsia="宋体" w:hint="default"/>
                <w:spacing w:val="-4"/>
                <w:sz w:val="18"/>
                <w:szCs w:val="18"/>
              </w:rPr>
              <w:t>价</w:t>
            </w:r>
            <w:r>
              <w:rPr>
                <w:rFonts w:ascii="宋体" w:hAnsi="宋体" w:cs="宋体" w:eastAsia="宋体" w:hint="default"/>
                <w:spacing w:val="-4"/>
                <w:sz w:val="18"/>
                <w:szCs w:val="18"/>
              </w:rPr>
              <w:t>原</w:t>
            </w:r>
            <w:r>
              <w:rPr>
                <w:rFonts w:ascii="宋体" w:hAnsi="宋体" w:cs="宋体" w:eastAsia="宋体" w:hint="default"/>
                <w:spacing w:val="-81"/>
                <w:sz w:val="18"/>
                <w:szCs w:val="18"/>
              </w:rPr>
              <w:t> </w:t>
            </w:r>
            <w:r>
              <w:rPr>
                <w:rFonts w:ascii="宋体" w:hAnsi="宋体" w:cs="宋体" w:eastAsia="宋体" w:hint="default"/>
                <w:sz w:val="18"/>
                <w:szCs w:val="18"/>
              </w:rPr>
              <w:t>则</w:t>
            </w:r>
          </w:p>
        </w:tc>
        <w:tc>
          <w:tcPr>
            <w:tcW w:w="64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52" w:right="41"/>
              <w:jc w:val="both"/>
              <w:rPr>
                <w:rFonts w:ascii="宋体" w:hAnsi="宋体" w:cs="宋体" w:eastAsia="宋体" w:hint="default"/>
                <w:sz w:val="18"/>
                <w:szCs w:val="18"/>
              </w:rPr>
            </w:pPr>
            <w:r>
              <w:rPr>
                <w:rFonts w:ascii="宋体" w:hAnsi="宋体" w:cs="宋体" w:eastAsia="宋体" w:hint="default"/>
                <w:spacing w:val="-4"/>
                <w:sz w:val="18"/>
                <w:szCs w:val="18"/>
              </w:rPr>
              <w:t>所</w:t>
            </w:r>
            <w:r>
              <w:rPr>
                <w:rFonts w:ascii="宋体" w:hAnsi="宋体" w:cs="宋体" w:eastAsia="宋体" w:hint="default"/>
                <w:spacing w:val="-4"/>
                <w:sz w:val="18"/>
                <w:szCs w:val="18"/>
              </w:rPr>
              <w:t>涉</w:t>
            </w:r>
            <w:r>
              <w:rPr>
                <w:rFonts w:ascii="宋体" w:hAnsi="宋体" w:cs="宋体" w:eastAsia="宋体" w:hint="default"/>
                <w:spacing w:val="-4"/>
                <w:sz w:val="18"/>
                <w:szCs w:val="18"/>
              </w:rPr>
              <w:t>及</w:t>
            </w:r>
            <w:r>
              <w:rPr>
                <w:rFonts w:ascii="宋体" w:hAnsi="宋体" w:cs="宋体" w:eastAsia="宋体" w:hint="default"/>
                <w:spacing w:val="-81"/>
                <w:sz w:val="18"/>
                <w:szCs w:val="18"/>
              </w:rPr>
              <w:t> </w:t>
            </w:r>
            <w:r>
              <w:rPr>
                <w:rFonts w:ascii="宋体" w:hAnsi="宋体" w:cs="宋体" w:eastAsia="宋体" w:hint="default"/>
                <w:spacing w:val="-4"/>
                <w:sz w:val="18"/>
                <w:szCs w:val="18"/>
              </w:rPr>
              <w:t>的资</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产</w:t>
            </w:r>
            <w:r>
              <w:rPr>
                <w:rFonts w:ascii="宋体" w:hAnsi="宋体" w:cs="宋体" w:eastAsia="宋体" w:hint="default"/>
                <w:spacing w:val="-5"/>
                <w:sz w:val="18"/>
                <w:szCs w:val="18"/>
              </w:rPr>
              <w:t>权是</w:t>
            </w:r>
            <w:r>
              <w:rPr>
                <w:rFonts w:ascii="宋体" w:hAnsi="宋体" w:cs="宋体" w:eastAsia="宋体" w:hint="default"/>
                <w:spacing w:val="-83"/>
                <w:sz w:val="18"/>
                <w:szCs w:val="18"/>
              </w:rPr>
              <w:t> </w:t>
            </w:r>
            <w:r>
              <w:rPr>
                <w:rFonts w:ascii="宋体" w:hAnsi="宋体" w:cs="宋体" w:eastAsia="宋体" w:hint="default"/>
                <w:spacing w:val="-4"/>
                <w:sz w:val="18"/>
                <w:szCs w:val="18"/>
              </w:rPr>
              <w:t>否</w:t>
            </w:r>
            <w:r>
              <w:rPr>
                <w:rFonts w:ascii="宋体" w:hAnsi="宋体" w:cs="宋体" w:eastAsia="宋体" w:hint="default"/>
                <w:spacing w:val="-4"/>
                <w:sz w:val="18"/>
                <w:szCs w:val="18"/>
              </w:rPr>
              <w:t>已</w:t>
            </w:r>
            <w:r>
              <w:rPr>
                <w:rFonts w:ascii="宋体" w:hAnsi="宋体" w:cs="宋体" w:eastAsia="宋体" w:hint="default"/>
                <w:spacing w:val="-4"/>
                <w:sz w:val="18"/>
                <w:szCs w:val="18"/>
              </w:rPr>
              <w:t>全</w:t>
            </w:r>
            <w:r>
              <w:rPr>
                <w:rFonts w:ascii="宋体" w:hAnsi="宋体" w:cs="宋体" w:eastAsia="宋体" w:hint="default"/>
                <w:spacing w:val="-81"/>
                <w:sz w:val="18"/>
                <w:szCs w:val="18"/>
              </w:rPr>
              <w:t> </w:t>
            </w:r>
            <w:r>
              <w:rPr>
                <w:rFonts w:ascii="宋体" w:hAnsi="宋体" w:cs="宋体" w:eastAsia="宋体" w:hint="default"/>
                <w:spacing w:val="-4"/>
                <w:sz w:val="18"/>
                <w:szCs w:val="18"/>
              </w:rPr>
              <w:t>部</w:t>
            </w:r>
            <w:r>
              <w:rPr>
                <w:rFonts w:ascii="宋体" w:hAnsi="宋体" w:cs="宋体" w:eastAsia="宋体" w:hint="default"/>
                <w:spacing w:val="-4"/>
                <w:sz w:val="18"/>
                <w:szCs w:val="18"/>
              </w:rPr>
              <w:t>过</w:t>
            </w:r>
            <w:r>
              <w:rPr>
                <w:rFonts w:ascii="宋体" w:hAnsi="宋体" w:cs="宋体" w:eastAsia="宋体" w:hint="default"/>
                <w:spacing w:val="-4"/>
                <w:sz w:val="18"/>
                <w:szCs w:val="18"/>
              </w:rPr>
              <w:t>户</w:t>
            </w:r>
          </w:p>
        </w:tc>
        <w:tc>
          <w:tcPr>
            <w:tcW w:w="65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left"/>
              <w:rPr>
                <w:rFonts w:ascii="宋体" w:hAnsi="宋体" w:cs="宋体" w:eastAsia="宋体" w:hint="default"/>
                <w:sz w:val="24"/>
                <w:szCs w:val="24"/>
              </w:rPr>
            </w:pPr>
          </w:p>
          <w:p>
            <w:pPr>
              <w:pStyle w:val="TableParagraph"/>
              <w:spacing w:line="237" w:lineRule="auto"/>
              <w:ind w:left="52" w:right="47"/>
              <w:jc w:val="both"/>
              <w:rPr>
                <w:rFonts w:ascii="宋体" w:hAnsi="宋体" w:cs="宋体" w:eastAsia="宋体" w:hint="default"/>
                <w:sz w:val="18"/>
                <w:szCs w:val="18"/>
              </w:rPr>
            </w:pPr>
            <w:r>
              <w:rPr>
                <w:rFonts w:ascii="宋体" w:hAnsi="宋体" w:cs="宋体" w:eastAsia="宋体" w:hint="default"/>
                <w:spacing w:val="-4"/>
                <w:sz w:val="18"/>
                <w:szCs w:val="18"/>
              </w:rPr>
              <w:t>所</w:t>
            </w:r>
            <w:r>
              <w:rPr>
                <w:rFonts w:ascii="宋体" w:hAnsi="宋体" w:cs="宋体" w:eastAsia="宋体" w:hint="default"/>
                <w:spacing w:val="-4"/>
                <w:sz w:val="18"/>
                <w:szCs w:val="18"/>
              </w:rPr>
              <w:t>涉</w:t>
            </w:r>
            <w:r>
              <w:rPr>
                <w:rFonts w:ascii="宋体" w:hAnsi="宋体" w:cs="宋体" w:eastAsia="宋体" w:hint="default"/>
                <w:spacing w:val="-4"/>
                <w:sz w:val="18"/>
                <w:szCs w:val="18"/>
              </w:rPr>
              <w:t>及</w:t>
            </w:r>
            <w:r>
              <w:rPr>
                <w:rFonts w:ascii="宋体" w:hAnsi="宋体" w:cs="宋体" w:eastAsia="宋体" w:hint="default"/>
                <w:spacing w:val="-81"/>
                <w:sz w:val="18"/>
                <w:szCs w:val="18"/>
              </w:rPr>
              <w:t> </w:t>
            </w:r>
            <w:r>
              <w:rPr>
                <w:rFonts w:ascii="宋体" w:hAnsi="宋体" w:cs="宋体" w:eastAsia="宋体" w:hint="default"/>
                <w:spacing w:val="-4"/>
                <w:sz w:val="18"/>
                <w:szCs w:val="18"/>
              </w:rPr>
              <w:t>的</w:t>
            </w:r>
            <w:r>
              <w:rPr>
                <w:rFonts w:ascii="宋体" w:hAnsi="宋体" w:cs="宋体" w:eastAsia="宋体" w:hint="default"/>
                <w:spacing w:val="-4"/>
                <w:sz w:val="18"/>
                <w:szCs w:val="18"/>
              </w:rPr>
              <w:t>债</w:t>
            </w:r>
            <w:r>
              <w:rPr>
                <w:rFonts w:ascii="宋体" w:hAnsi="宋体" w:cs="宋体" w:eastAsia="宋体" w:hint="default"/>
                <w:spacing w:val="-4"/>
                <w:sz w:val="18"/>
                <w:szCs w:val="18"/>
              </w:rPr>
              <w:t>权</w:t>
            </w:r>
            <w:r>
              <w:rPr>
                <w:rFonts w:ascii="宋体" w:hAnsi="宋体" w:cs="宋体" w:eastAsia="宋体" w:hint="default"/>
                <w:spacing w:val="-81"/>
                <w:sz w:val="18"/>
                <w:szCs w:val="18"/>
              </w:rPr>
              <w:t> </w:t>
            </w:r>
            <w:r>
              <w:rPr>
                <w:rFonts w:ascii="宋体" w:hAnsi="宋体" w:cs="宋体" w:eastAsia="宋体" w:hint="default"/>
                <w:spacing w:val="-4"/>
                <w:sz w:val="18"/>
                <w:szCs w:val="18"/>
              </w:rPr>
              <w:t>债</w:t>
            </w:r>
            <w:r>
              <w:rPr>
                <w:rFonts w:ascii="宋体" w:hAnsi="宋体" w:cs="宋体" w:eastAsia="宋体" w:hint="default"/>
                <w:spacing w:val="-4"/>
                <w:sz w:val="18"/>
                <w:szCs w:val="18"/>
              </w:rPr>
              <w:t>务</w:t>
            </w:r>
            <w:r>
              <w:rPr>
                <w:rFonts w:ascii="宋体" w:hAnsi="宋体" w:cs="宋体" w:eastAsia="宋体" w:hint="default"/>
                <w:spacing w:val="-4"/>
                <w:sz w:val="18"/>
                <w:szCs w:val="18"/>
              </w:rPr>
              <w:t>是</w:t>
            </w:r>
            <w:r>
              <w:rPr>
                <w:rFonts w:ascii="宋体" w:hAnsi="宋体" w:cs="宋体" w:eastAsia="宋体" w:hint="default"/>
                <w:spacing w:val="-81"/>
                <w:sz w:val="18"/>
                <w:szCs w:val="18"/>
              </w:rPr>
              <w:t> </w:t>
            </w:r>
            <w:r>
              <w:rPr>
                <w:rFonts w:ascii="宋体" w:hAnsi="宋体" w:cs="宋体" w:eastAsia="宋体" w:hint="default"/>
                <w:spacing w:val="-4"/>
                <w:sz w:val="18"/>
                <w:szCs w:val="18"/>
              </w:rPr>
              <w:t>否</w:t>
            </w:r>
            <w:r>
              <w:rPr>
                <w:rFonts w:ascii="宋体" w:hAnsi="宋体" w:cs="宋体" w:eastAsia="宋体" w:hint="default"/>
                <w:spacing w:val="-4"/>
                <w:sz w:val="18"/>
                <w:szCs w:val="18"/>
              </w:rPr>
              <w:t>已</w:t>
            </w:r>
            <w:r>
              <w:rPr>
                <w:rFonts w:ascii="宋体" w:hAnsi="宋体" w:cs="宋体" w:eastAsia="宋体" w:hint="default"/>
                <w:spacing w:val="-4"/>
                <w:sz w:val="18"/>
                <w:szCs w:val="18"/>
              </w:rPr>
              <w:t>全</w:t>
            </w:r>
            <w:r>
              <w:rPr>
                <w:rFonts w:ascii="宋体" w:hAnsi="宋体" w:cs="宋体" w:eastAsia="宋体" w:hint="default"/>
                <w:spacing w:val="-81"/>
                <w:sz w:val="18"/>
                <w:szCs w:val="18"/>
              </w:rPr>
              <w:t> </w:t>
            </w:r>
            <w:r>
              <w:rPr>
                <w:rFonts w:ascii="宋体" w:hAnsi="宋体" w:cs="宋体" w:eastAsia="宋体" w:hint="default"/>
                <w:spacing w:val="-4"/>
                <w:sz w:val="18"/>
                <w:szCs w:val="18"/>
              </w:rPr>
              <w:t>部</w:t>
            </w:r>
            <w:r>
              <w:rPr>
                <w:rFonts w:ascii="宋体" w:hAnsi="宋体" w:cs="宋体" w:eastAsia="宋体" w:hint="default"/>
                <w:spacing w:val="-4"/>
                <w:sz w:val="18"/>
                <w:szCs w:val="18"/>
              </w:rPr>
              <w:t>转</w:t>
            </w:r>
            <w:r>
              <w:rPr>
                <w:rFonts w:ascii="宋体" w:hAnsi="宋体" w:cs="宋体" w:eastAsia="宋体" w:hint="default"/>
                <w:spacing w:val="-4"/>
                <w:sz w:val="18"/>
                <w:szCs w:val="18"/>
              </w:rPr>
              <w:t>移</w:t>
            </w:r>
          </w:p>
        </w:tc>
        <w:tc>
          <w:tcPr>
            <w:tcW w:w="71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4"/>
              <w:ind w:right="0"/>
              <w:jc w:val="left"/>
              <w:rPr>
                <w:rFonts w:ascii="宋体" w:hAnsi="宋体" w:cs="宋体" w:eastAsia="宋体" w:hint="default"/>
                <w:sz w:val="15"/>
                <w:szCs w:val="15"/>
              </w:rPr>
            </w:pPr>
          </w:p>
          <w:p>
            <w:pPr>
              <w:pStyle w:val="TableParagraph"/>
              <w:spacing w:line="237" w:lineRule="auto"/>
              <w:ind w:left="24" w:right="-44" w:hanging="68"/>
              <w:jc w:val="center"/>
              <w:rPr>
                <w:rFonts w:ascii="宋体" w:hAnsi="宋体" w:cs="宋体" w:eastAsia="宋体" w:hint="default"/>
                <w:sz w:val="18"/>
                <w:szCs w:val="18"/>
              </w:rPr>
            </w:pPr>
            <w:r>
              <w:rPr>
                <w:rFonts w:ascii="宋体" w:hAnsi="宋体" w:cs="宋体" w:eastAsia="宋体" w:hint="default"/>
                <w:spacing w:val="-4"/>
                <w:sz w:val="18"/>
                <w:szCs w:val="18"/>
              </w:rPr>
              <w:t>与</w:t>
            </w:r>
            <w:r>
              <w:rPr>
                <w:rFonts w:ascii="宋体" w:hAnsi="宋体" w:cs="宋体" w:eastAsia="宋体" w:hint="default"/>
                <w:spacing w:val="-4"/>
                <w:sz w:val="18"/>
                <w:szCs w:val="18"/>
              </w:rPr>
              <w:t>交</w:t>
            </w:r>
            <w:r>
              <w:rPr>
                <w:rFonts w:ascii="宋体" w:hAnsi="宋体" w:cs="宋体" w:eastAsia="宋体" w:hint="default"/>
                <w:spacing w:val="-4"/>
                <w:sz w:val="18"/>
                <w:szCs w:val="18"/>
              </w:rPr>
              <w:t>易</w:t>
            </w:r>
            <w:r>
              <w:rPr>
                <w:rFonts w:ascii="宋体" w:hAnsi="宋体" w:cs="宋体" w:eastAsia="宋体" w:hint="default"/>
                <w:w w:val="101"/>
                <w:sz w:val="18"/>
                <w:szCs w:val="18"/>
              </w:rPr>
              <w:t> </w:t>
            </w:r>
            <w:r>
              <w:rPr>
                <w:rFonts w:ascii="宋体" w:hAnsi="宋体" w:cs="宋体" w:eastAsia="宋体" w:hint="default"/>
                <w:spacing w:val="-4"/>
                <w:sz w:val="18"/>
                <w:szCs w:val="18"/>
              </w:rPr>
              <w:t>对</w:t>
            </w:r>
            <w:r>
              <w:rPr>
                <w:rFonts w:ascii="宋体" w:hAnsi="宋体" w:cs="宋体" w:eastAsia="宋体" w:hint="default"/>
                <w:spacing w:val="-4"/>
                <w:sz w:val="18"/>
                <w:szCs w:val="18"/>
              </w:rPr>
              <w:t>方</w:t>
            </w:r>
            <w:r>
              <w:rPr>
                <w:rFonts w:ascii="宋体" w:hAnsi="宋体" w:cs="宋体" w:eastAsia="宋体" w:hint="default"/>
                <w:spacing w:val="-4"/>
                <w:sz w:val="18"/>
                <w:szCs w:val="18"/>
              </w:rPr>
              <w:t>的</w:t>
            </w:r>
            <w:r>
              <w:rPr>
                <w:rFonts w:ascii="宋体" w:hAnsi="宋体" w:cs="宋体" w:eastAsia="宋体" w:hint="default"/>
                <w:w w:val="101"/>
                <w:sz w:val="18"/>
                <w:szCs w:val="18"/>
              </w:rPr>
              <w:t> </w:t>
            </w:r>
            <w:r>
              <w:rPr>
                <w:rFonts w:ascii="宋体" w:hAnsi="宋体" w:cs="宋体" w:eastAsia="宋体" w:hint="default"/>
                <w:spacing w:val="-5"/>
                <w:sz w:val="18"/>
                <w:szCs w:val="18"/>
              </w:rPr>
              <w:t>关联关</w:t>
            </w:r>
            <w:r>
              <w:rPr>
                <w:rFonts w:ascii="宋体" w:hAnsi="宋体" w:cs="宋体" w:eastAsia="宋体" w:hint="default"/>
                <w:spacing w:val="-5"/>
                <w:w w:val="101"/>
                <w:sz w:val="18"/>
                <w:szCs w:val="18"/>
              </w:rPr>
              <w:t> </w:t>
            </w:r>
            <w:r>
              <w:rPr>
                <w:rFonts w:ascii="宋体" w:hAnsi="宋体" w:cs="宋体" w:eastAsia="宋体" w:hint="default"/>
                <w:spacing w:val="-20"/>
                <w:sz w:val="18"/>
                <w:szCs w:val="18"/>
              </w:rPr>
              <w:t>系</w:t>
            </w:r>
            <w:r>
              <w:rPr>
                <w:rFonts w:ascii="宋体" w:hAnsi="宋体" w:cs="宋体" w:eastAsia="宋体" w:hint="default"/>
                <w:spacing w:val="-20"/>
                <w:sz w:val="18"/>
                <w:szCs w:val="18"/>
              </w:rPr>
              <w:t>（</w:t>
            </w:r>
            <w:r>
              <w:rPr>
                <w:rFonts w:ascii="宋体" w:hAnsi="宋体" w:cs="宋体" w:eastAsia="宋体" w:hint="default"/>
                <w:spacing w:val="-20"/>
                <w:sz w:val="18"/>
                <w:szCs w:val="18"/>
              </w:rPr>
              <w:t>适用</w:t>
            </w:r>
            <w:r>
              <w:rPr>
                <w:rFonts w:ascii="宋体" w:hAnsi="宋体" w:cs="宋体" w:eastAsia="宋体" w:hint="default"/>
                <w:spacing w:val="-5"/>
                <w:w w:val="101"/>
                <w:sz w:val="18"/>
                <w:szCs w:val="18"/>
              </w:rPr>
              <w:t> </w:t>
            </w:r>
            <w:r>
              <w:rPr>
                <w:rFonts w:ascii="宋体" w:hAnsi="宋体" w:cs="宋体" w:eastAsia="宋体" w:hint="default"/>
                <w:spacing w:val="-4"/>
                <w:sz w:val="18"/>
                <w:szCs w:val="18"/>
              </w:rPr>
              <w:t>关联</w:t>
            </w:r>
            <w:r>
              <w:rPr>
                <w:rFonts w:ascii="宋体" w:hAnsi="宋体" w:cs="宋体" w:eastAsia="宋体" w:hint="default"/>
                <w:spacing w:val="-4"/>
                <w:sz w:val="18"/>
                <w:szCs w:val="18"/>
              </w:rPr>
              <w:t>交</w:t>
            </w:r>
            <w:r>
              <w:rPr>
                <w:rFonts w:ascii="宋体" w:hAnsi="宋体" w:cs="宋体" w:eastAsia="宋体" w:hint="default"/>
                <w:w w:val="101"/>
                <w:sz w:val="18"/>
                <w:szCs w:val="18"/>
              </w:rPr>
              <w:t> </w:t>
            </w:r>
            <w:r>
              <w:rPr>
                <w:rFonts w:ascii="宋体" w:hAnsi="宋体" w:cs="宋体" w:eastAsia="宋体" w:hint="default"/>
                <w:spacing w:val="-3"/>
                <w:sz w:val="18"/>
                <w:szCs w:val="18"/>
              </w:rPr>
              <w:t>易</w:t>
            </w:r>
            <w:r>
              <w:rPr>
                <w:rFonts w:ascii="宋体" w:hAnsi="宋体" w:cs="宋体" w:eastAsia="宋体" w:hint="default"/>
                <w:spacing w:val="-3"/>
                <w:sz w:val="18"/>
                <w:szCs w:val="18"/>
              </w:rPr>
              <w:t>情</w:t>
            </w:r>
            <w:r>
              <w:rPr>
                <w:rFonts w:ascii="宋体" w:hAnsi="宋体" w:cs="宋体" w:eastAsia="宋体" w:hint="default"/>
                <w:spacing w:val="-3"/>
                <w:sz w:val="18"/>
                <w:szCs w:val="18"/>
              </w:rPr>
              <w:t>形</w:t>
            </w:r>
            <w:r>
              <w:rPr>
                <w:rFonts w:ascii="宋体" w:hAnsi="宋体" w:cs="宋体" w:eastAsia="宋体" w:hint="default"/>
                <w:spacing w:val="-3"/>
                <w:sz w:val="18"/>
                <w:szCs w:val="18"/>
              </w:rPr>
              <w:t>）</w:t>
            </w:r>
          </w:p>
        </w:tc>
      </w:tr>
      <w:tr>
        <w:trPr>
          <w:trHeight w:val="715"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中南控股集</w:t>
            </w:r>
            <w:r>
              <w:rPr>
                <w:rFonts w:ascii="宋体" w:hAnsi="宋体" w:cs="宋体" w:eastAsia="宋体" w:hint="default"/>
                <w:sz w:val="18"/>
                <w:szCs w:val="18"/>
              </w:rPr>
            </w:r>
          </w:p>
          <w:p>
            <w:pPr>
              <w:pStyle w:val="TableParagraph"/>
              <w:spacing w:line="236" w:lineRule="exact" w:before="19"/>
              <w:ind w:left="24" w:right="41"/>
              <w:jc w:val="left"/>
              <w:rPr>
                <w:rFonts w:ascii="宋体" w:hAnsi="宋体" w:cs="宋体" w:eastAsia="宋体" w:hint="default"/>
                <w:sz w:val="18"/>
                <w:szCs w:val="18"/>
              </w:rPr>
            </w:pPr>
            <w:r>
              <w:rPr>
                <w:rFonts w:ascii="宋体" w:hAnsi="宋体" w:cs="宋体" w:eastAsia="宋体" w:hint="default"/>
                <w:spacing w:val="-4"/>
                <w:sz w:val="18"/>
                <w:szCs w:val="18"/>
              </w:rPr>
              <w:t>团</w:t>
            </w:r>
            <w:r>
              <w:rPr>
                <w:rFonts w:ascii="宋体" w:hAnsi="宋体" w:cs="宋体" w:eastAsia="宋体" w:hint="default"/>
                <w:spacing w:val="-4"/>
                <w:sz w:val="18"/>
                <w:szCs w:val="18"/>
              </w:rPr>
              <w:t>有限公司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及陈</w:t>
            </w:r>
            <w:r>
              <w:rPr>
                <w:rFonts w:ascii="宋体" w:hAnsi="宋体" w:cs="宋体" w:eastAsia="宋体" w:hint="default"/>
                <w:spacing w:val="-3"/>
                <w:sz w:val="18"/>
                <w:szCs w:val="18"/>
              </w:rPr>
              <w:t>昱</w:t>
            </w:r>
            <w:r>
              <w:rPr>
                <w:rFonts w:ascii="宋体" w:hAnsi="宋体" w:cs="宋体" w:eastAsia="宋体" w:hint="default"/>
                <w:spacing w:val="-3"/>
                <w:sz w:val="18"/>
                <w:szCs w:val="18"/>
              </w:rPr>
              <w:t>含</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109"/>
              <w:ind w:left="23" w:right="36"/>
              <w:jc w:val="left"/>
              <w:rPr>
                <w:rFonts w:ascii="宋体" w:hAnsi="宋体" w:cs="宋体" w:eastAsia="宋体" w:hint="default"/>
                <w:sz w:val="18"/>
                <w:szCs w:val="18"/>
              </w:rPr>
            </w:pPr>
            <w:r>
              <w:rPr>
                <w:rFonts w:ascii="宋体" w:hAnsi="宋体" w:cs="宋体" w:eastAsia="宋体" w:hint="default"/>
                <w:spacing w:val="-3"/>
                <w:sz w:val="18"/>
                <w:szCs w:val="18"/>
              </w:rPr>
              <w:t>下</w:t>
            </w:r>
            <w:r>
              <w:rPr>
                <w:rFonts w:ascii="宋体" w:hAnsi="宋体" w:cs="宋体" w:eastAsia="宋体" w:hint="default"/>
                <w:spacing w:val="-3"/>
                <w:sz w:val="18"/>
                <w:szCs w:val="18"/>
              </w:rPr>
              <w:t>属</w:t>
            </w:r>
            <w:r>
              <w:rPr>
                <w:rFonts w:ascii="宋体" w:hAnsi="宋体" w:cs="宋体" w:eastAsia="宋体" w:hint="default"/>
                <w:spacing w:val="-3"/>
                <w:sz w:val="18"/>
                <w:szCs w:val="18"/>
              </w:rPr>
              <w:t>十家</w:t>
            </w:r>
            <w:r>
              <w:rPr>
                <w:rFonts w:ascii="宋体" w:hAnsi="宋体" w:cs="宋体" w:eastAsia="宋体" w:hint="default"/>
                <w:spacing w:val="-3"/>
                <w:sz w:val="18"/>
                <w:szCs w:val="18"/>
              </w:rPr>
              <w:t>公</w:t>
            </w:r>
            <w:r>
              <w:rPr>
                <w:rFonts w:ascii="宋体" w:hAnsi="宋体" w:cs="宋体" w:eastAsia="宋体" w:hint="default"/>
                <w:spacing w:val="-78"/>
                <w:sz w:val="18"/>
                <w:szCs w:val="18"/>
              </w:rPr>
              <w:t> </w:t>
            </w:r>
            <w:r>
              <w:rPr>
                <w:rFonts w:ascii="宋体" w:hAnsi="宋体" w:cs="宋体" w:eastAsia="宋体" w:hint="default"/>
                <w:spacing w:val="-4"/>
                <w:sz w:val="18"/>
                <w:szCs w:val="18"/>
              </w:rPr>
              <w:t>司</w:t>
            </w:r>
            <w:r>
              <w:rPr>
                <w:rFonts w:ascii="宋体" w:hAnsi="宋体" w:cs="宋体" w:eastAsia="宋体" w:hint="default"/>
                <w:spacing w:val="-4"/>
                <w:sz w:val="18"/>
                <w:szCs w:val="18"/>
              </w:rPr>
              <w:t>股</w:t>
            </w:r>
            <w:r>
              <w:rPr>
                <w:rFonts w:ascii="宋体" w:hAnsi="宋体" w:cs="宋体" w:eastAsia="宋体" w:hint="default"/>
                <w:spacing w:val="-4"/>
                <w:sz w:val="18"/>
                <w:szCs w:val="18"/>
              </w:rPr>
              <w:t>权</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before="82"/>
              <w:ind w:left="23"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2009</w:t>
            </w:r>
            <w:r>
              <w:rPr>
                <w:rFonts w:ascii="宋体" w:hAnsi="宋体" w:cs="宋体" w:eastAsia="宋体" w:hint="default"/>
                <w:w w:val="95"/>
                <w:sz w:val="18"/>
                <w:szCs w:val="18"/>
              </w:rPr>
              <w:t>年</w:t>
            </w:r>
            <w:r>
              <w:rPr>
                <w:rFonts w:ascii="Courier New" w:hAnsi="Courier New" w:cs="Courier New" w:eastAsia="Courier New" w:hint="default"/>
                <w:w w:val="95"/>
                <w:sz w:val="18"/>
                <w:szCs w:val="18"/>
              </w:rPr>
              <w:t>06</w:t>
            </w:r>
            <w:r>
              <w:rPr>
                <w:rFonts w:ascii="Courier New" w:hAnsi="Courier New" w:cs="Courier New" w:eastAsia="Courier New" w:hint="default"/>
                <w:sz w:val="18"/>
                <w:szCs w:val="18"/>
              </w:rPr>
            </w:r>
          </w:p>
          <w:p>
            <w:pPr>
              <w:pStyle w:val="TableParagraph"/>
              <w:spacing w:line="24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Courier New" w:hAnsi="Courier New" w:cs="Courier New" w:eastAsia="Courier New" w:hint="default"/>
                <w:spacing w:val="-3"/>
                <w:sz w:val="18"/>
                <w:szCs w:val="18"/>
              </w:rPr>
              <w:t>18</w:t>
            </w:r>
            <w:r>
              <w:rPr>
                <w:rFonts w:ascii="宋体" w:hAnsi="宋体" w:cs="宋体" w:eastAsia="宋体" w:hint="default"/>
                <w:spacing w:val="-3"/>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Courier New" w:hAnsi="Courier New" w:cs="Courier New" w:eastAsia="Courier New" w:hint="default"/>
                <w:sz w:val="18"/>
                <w:szCs w:val="18"/>
              </w:rPr>
            </w:pPr>
            <w:r>
              <w:rPr>
                <w:rFonts w:ascii="Courier New"/>
                <w:spacing w:val="-3"/>
                <w:w w:val="85"/>
                <w:sz w:val="18"/>
              </w:rPr>
              <w:t>373,819.05</w:t>
            </w:r>
            <w:r>
              <w:rPr>
                <w:rFonts w:ascii="Courier New"/>
                <w:sz w:val="18"/>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5" w:right="0"/>
              <w:jc w:val="left"/>
              <w:rPr>
                <w:rFonts w:ascii="Courier New" w:hAnsi="Courier New" w:cs="Courier New" w:eastAsia="Courier New" w:hint="default"/>
                <w:sz w:val="18"/>
                <w:szCs w:val="18"/>
              </w:rPr>
            </w:pPr>
            <w:r>
              <w:rPr>
                <w:rFonts w:ascii="Courier New"/>
                <w:w w:val="95"/>
                <w:sz w:val="18"/>
              </w:rPr>
              <w:t>55975.4</w:t>
            </w:r>
            <w:r>
              <w:rPr>
                <w:rFonts w:ascii="Courier New"/>
                <w:sz w:val="18"/>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以</w:t>
            </w:r>
            <w:r>
              <w:rPr>
                <w:rFonts w:ascii="宋体" w:hAnsi="宋体" w:cs="宋体" w:eastAsia="宋体" w:hint="default"/>
                <w:spacing w:val="-4"/>
                <w:sz w:val="18"/>
                <w:szCs w:val="18"/>
              </w:rPr>
              <w:t>评</w:t>
            </w:r>
            <w:r>
              <w:rPr>
                <w:rFonts w:ascii="宋体" w:hAnsi="宋体" w:cs="宋体" w:eastAsia="宋体" w:hint="default"/>
                <w:spacing w:val="-4"/>
                <w:sz w:val="18"/>
                <w:szCs w:val="18"/>
              </w:rPr>
              <w:t>估</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价值</w:t>
            </w:r>
            <w:r>
              <w:rPr>
                <w:rFonts w:ascii="宋体" w:hAnsi="宋体" w:cs="宋体" w:eastAsia="宋体" w:hint="default"/>
                <w:spacing w:val="-4"/>
                <w:sz w:val="18"/>
                <w:szCs w:val="18"/>
              </w:rPr>
              <w:t>为</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据</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5"/>
                <w:sz w:val="18"/>
                <w:szCs w:val="18"/>
              </w:rPr>
              <w:t>吕</w:t>
            </w:r>
            <w:r>
              <w:rPr>
                <w:rFonts w:ascii="宋体" w:hAnsi="宋体" w:cs="宋体" w:eastAsia="宋体" w:hint="default"/>
                <w:spacing w:val="-5"/>
                <w:sz w:val="18"/>
                <w:szCs w:val="18"/>
              </w:rPr>
              <w:t>亚军</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南通中南世</w:t>
            </w:r>
            <w:r>
              <w:rPr>
                <w:rFonts w:ascii="宋体" w:hAnsi="宋体" w:cs="宋体" w:eastAsia="宋体" w:hint="default"/>
                <w:sz w:val="18"/>
                <w:szCs w:val="18"/>
              </w:rPr>
            </w:r>
          </w:p>
          <w:p>
            <w:pPr>
              <w:pStyle w:val="TableParagraph"/>
              <w:spacing w:line="236" w:lineRule="exact" w:before="19"/>
              <w:ind w:left="23" w:right="36"/>
              <w:jc w:val="left"/>
              <w:rPr>
                <w:rFonts w:ascii="宋体" w:hAnsi="宋体" w:cs="宋体" w:eastAsia="宋体" w:hint="default"/>
                <w:sz w:val="18"/>
                <w:szCs w:val="18"/>
              </w:rPr>
            </w:pPr>
            <w:r>
              <w:rPr>
                <w:rFonts w:ascii="宋体" w:hAnsi="宋体" w:cs="宋体" w:eastAsia="宋体" w:hint="default"/>
                <w:spacing w:val="-3"/>
                <w:sz w:val="18"/>
                <w:szCs w:val="18"/>
              </w:rPr>
              <w:t>纪</w:t>
            </w:r>
            <w:r>
              <w:rPr>
                <w:rFonts w:ascii="宋体" w:hAnsi="宋体" w:cs="宋体" w:eastAsia="宋体" w:hint="default"/>
                <w:spacing w:val="-3"/>
                <w:sz w:val="18"/>
                <w:szCs w:val="18"/>
              </w:rPr>
              <w:t>花</w:t>
            </w:r>
            <w:r>
              <w:rPr>
                <w:rFonts w:ascii="宋体" w:hAnsi="宋体" w:cs="宋体" w:eastAsia="宋体" w:hint="default"/>
                <w:spacing w:val="-3"/>
                <w:sz w:val="18"/>
                <w:szCs w:val="18"/>
              </w:rPr>
              <w:t>城</w:t>
            </w:r>
            <w:r>
              <w:rPr>
                <w:rFonts w:ascii="宋体" w:hAnsi="宋体" w:cs="宋体" w:eastAsia="宋体" w:hint="default"/>
                <w:spacing w:val="-3"/>
                <w:sz w:val="18"/>
                <w:szCs w:val="18"/>
              </w:rPr>
              <w:t>投</w:t>
            </w:r>
            <w:r>
              <w:rPr>
                <w:rFonts w:ascii="宋体" w:hAnsi="宋体" w:cs="宋体" w:eastAsia="宋体" w:hint="default"/>
                <w:spacing w:val="-3"/>
                <w:sz w:val="18"/>
                <w:szCs w:val="18"/>
              </w:rPr>
              <w:t>资</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before="82"/>
              <w:ind w:left="23" w:right="0"/>
              <w:jc w:val="left"/>
              <w:rPr>
                <w:rFonts w:ascii="宋体" w:hAnsi="宋体" w:cs="宋体" w:eastAsia="宋体" w:hint="default"/>
                <w:sz w:val="18"/>
                <w:szCs w:val="18"/>
              </w:rPr>
            </w:pPr>
            <w:r>
              <w:rPr>
                <w:rFonts w:ascii="Courier New" w:hAnsi="Courier New" w:cs="Courier New" w:eastAsia="Courier New" w:hint="default"/>
                <w:w w:val="95"/>
                <w:sz w:val="18"/>
                <w:szCs w:val="18"/>
              </w:rPr>
              <w:t>2009</w:t>
            </w:r>
            <w:r>
              <w:rPr>
                <w:rFonts w:ascii="宋体" w:hAnsi="宋体" w:cs="宋体" w:eastAsia="宋体" w:hint="default"/>
                <w:w w:val="95"/>
                <w:sz w:val="18"/>
                <w:szCs w:val="18"/>
              </w:rPr>
              <w:t>年</w:t>
            </w:r>
            <w:r>
              <w:rPr>
                <w:rFonts w:ascii="Courier New" w:hAnsi="Courier New" w:cs="Courier New" w:eastAsia="Courier New" w:hint="default"/>
                <w:w w:val="95"/>
                <w:sz w:val="18"/>
                <w:szCs w:val="18"/>
              </w:rPr>
              <w:t>8</w:t>
            </w:r>
            <w:r>
              <w:rPr>
                <w:rFonts w:ascii="宋体" w:hAnsi="宋体" w:cs="宋体" w:eastAsia="宋体" w:hint="default"/>
                <w:w w:val="95"/>
                <w:sz w:val="18"/>
                <w:szCs w:val="18"/>
              </w:rPr>
              <w:t>月</w:t>
            </w:r>
            <w:r>
              <w:rPr>
                <w:rFonts w:ascii="宋体" w:hAnsi="宋体" w:cs="宋体" w:eastAsia="宋体" w:hint="default"/>
                <w:sz w:val="18"/>
                <w:szCs w:val="18"/>
              </w:rPr>
            </w:r>
          </w:p>
          <w:p>
            <w:pPr>
              <w:pStyle w:val="TableParagraph"/>
              <w:spacing w:line="247"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30</w:t>
            </w:r>
            <w:r>
              <w:rPr>
                <w:rFonts w:ascii="宋体" w:hAnsi="宋体" w:cs="宋体" w:eastAsia="宋体" w:hint="default"/>
                <w:sz w:val="18"/>
                <w:szCs w:val="18"/>
              </w:rPr>
              <w:t>日</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5,000</w:t>
            </w:r>
            <w:r>
              <w:rPr>
                <w:rFonts w:ascii="Courier New"/>
                <w:spacing w:val="-2"/>
                <w:sz w:val="18"/>
              </w:rPr>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18" w:right="0"/>
              <w:jc w:val="left"/>
              <w:rPr>
                <w:rFonts w:ascii="Courier New" w:hAnsi="Courier New" w:cs="Courier New" w:eastAsia="Courier New" w:hint="default"/>
                <w:sz w:val="18"/>
                <w:szCs w:val="18"/>
              </w:rPr>
            </w:pPr>
            <w:r>
              <w:rPr>
                <w:rFonts w:ascii="Courier New"/>
                <w:spacing w:val="-3"/>
                <w:w w:val="85"/>
                <w:sz w:val="18"/>
              </w:rPr>
              <w:t>-685.4</w:t>
            </w:r>
            <w:r>
              <w:rPr>
                <w:rFonts w:ascii="Courier New"/>
                <w:sz w:val="18"/>
              </w:rPr>
            </w:r>
          </w:p>
        </w:tc>
        <w:tc>
          <w:tcPr>
            <w:tcW w:w="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以</w:t>
            </w:r>
            <w:r>
              <w:rPr>
                <w:rFonts w:ascii="宋体" w:hAnsi="宋体" w:cs="宋体" w:eastAsia="宋体" w:hint="default"/>
                <w:spacing w:val="-4"/>
                <w:sz w:val="18"/>
                <w:szCs w:val="18"/>
              </w:rPr>
              <w:t>净</w:t>
            </w:r>
            <w:r>
              <w:rPr>
                <w:rFonts w:ascii="宋体" w:hAnsi="宋体" w:cs="宋体" w:eastAsia="宋体" w:hint="default"/>
                <w:spacing w:val="-4"/>
                <w:sz w:val="18"/>
                <w:szCs w:val="18"/>
              </w:rPr>
              <w:t>资</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产</w:t>
            </w:r>
            <w:r>
              <w:rPr>
                <w:rFonts w:ascii="宋体" w:hAnsi="宋体" w:cs="宋体" w:eastAsia="宋体" w:hint="default"/>
                <w:spacing w:val="-4"/>
                <w:sz w:val="18"/>
                <w:szCs w:val="18"/>
              </w:rPr>
              <w:t>为</w:t>
            </w:r>
            <w:r>
              <w:rPr>
                <w:rFonts w:ascii="宋体" w:hAnsi="宋体" w:cs="宋体" w:eastAsia="宋体" w:hint="default"/>
                <w:spacing w:val="-4"/>
                <w:sz w:val="18"/>
                <w:szCs w:val="18"/>
              </w:rPr>
              <w:t>基</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础</w:t>
            </w:r>
            <w:r>
              <w:rPr>
                <w:rFonts w:ascii="宋体" w:hAnsi="宋体" w:cs="宋体" w:eastAsia="宋体" w:hint="default"/>
                <w:spacing w:val="-4"/>
                <w:sz w:val="18"/>
                <w:szCs w:val="18"/>
              </w:rPr>
              <w:t>确</w:t>
            </w:r>
            <w:r>
              <w:rPr>
                <w:rFonts w:ascii="宋体" w:hAnsi="宋体" w:cs="宋体" w:eastAsia="宋体" w:hint="default"/>
                <w:spacing w:val="-4"/>
                <w:sz w:val="18"/>
                <w:szCs w:val="18"/>
              </w:rPr>
              <w:t>定</w:t>
            </w:r>
          </w:p>
        </w:tc>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74" w:lineRule="exact" w:before="0"/>
        <w:ind w:left="15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出</w:t>
      </w:r>
      <w:r>
        <w:rPr>
          <w:rFonts w:ascii="宋体" w:hAnsi="宋体" w:cs="宋体" w:eastAsia="宋体" w:hint="default"/>
          <w:sz w:val="24"/>
          <w:szCs w:val="24"/>
        </w:rPr>
        <w:t>售</w:t>
      </w:r>
      <w:r>
        <w:rPr>
          <w:rFonts w:ascii="宋体" w:hAnsi="宋体" w:cs="宋体" w:eastAsia="宋体" w:hint="default"/>
          <w:sz w:val="24"/>
          <w:szCs w:val="24"/>
        </w:rPr>
        <w:t>资</w:t>
      </w:r>
      <w:r>
        <w:rPr>
          <w:rFonts w:ascii="宋体" w:hAnsi="宋体" w:cs="宋体" w:eastAsia="宋体" w:hint="default"/>
          <w:sz w:val="24"/>
          <w:szCs w:val="24"/>
        </w:rPr>
        <w:t>产情况</w:t>
      </w:r>
    </w:p>
    <w:p>
      <w:pPr>
        <w:tabs>
          <w:tab w:pos="1439" w:val="left" w:leader="none"/>
        </w:tabs>
        <w:spacing w:before="151"/>
        <w:ind w:left="0" w:right="497"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万元</w:t>
        <w:tab/>
        <w:t>币</w:t>
      </w:r>
      <w:r>
        <w:rPr>
          <w:rFonts w:ascii="宋体" w:hAnsi="宋体" w:cs="宋体" w:eastAsia="宋体" w:hint="default"/>
          <w:sz w:val="24"/>
          <w:szCs w:val="24"/>
        </w:rPr>
        <w:t>种</w:t>
      </w:r>
      <w:r>
        <w:rPr>
          <w:rFonts w:ascii="宋体" w:hAnsi="宋体" w:cs="宋体" w:eastAsia="宋体" w:hint="default"/>
          <w:sz w:val="24"/>
          <w:szCs w:val="24"/>
        </w:rPr>
        <w:t>：</w:t>
      </w:r>
      <w:r>
        <w:rPr>
          <w:rFonts w:ascii="宋体" w:hAnsi="宋体" w:cs="宋体" w:eastAsia="宋体" w:hint="default"/>
          <w:sz w:val="24"/>
          <w:szCs w:val="24"/>
        </w:rPr>
        <w:t>人</w:t>
      </w:r>
      <w:r>
        <w:rPr>
          <w:rFonts w:ascii="宋体" w:hAnsi="宋体" w:cs="宋体" w:eastAsia="宋体" w:hint="default"/>
          <w:sz w:val="24"/>
          <w:szCs w:val="24"/>
        </w:rPr>
        <w:t>民币</w:t>
      </w:r>
    </w:p>
    <w:p>
      <w:pPr>
        <w:spacing w:line="240" w:lineRule="auto" w:before="9"/>
        <w:rPr>
          <w:rFonts w:ascii="宋体" w:hAnsi="宋体" w:cs="宋体" w:eastAsia="宋体" w:hint="default"/>
          <w:sz w:val="14"/>
          <w:szCs w:val="14"/>
        </w:rPr>
      </w:pPr>
    </w:p>
    <w:tbl>
      <w:tblPr>
        <w:tblW w:w="0" w:type="auto"/>
        <w:jc w:val="left"/>
        <w:tblInd w:w="1544" w:type="dxa"/>
        <w:tblLayout w:type="fixed"/>
        <w:tblCellMar>
          <w:top w:w="0" w:type="dxa"/>
          <w:left w:w="0" w:type="dxa"/>
          <w:bottom w:w="0" w:type="dxa"/>
          <w:right w:w="0" w:type="dxa"/>
        </w:tblCellMar>
        <w:tblLook w:val="01E0"/>
      </w:tblPr>
      <w:tblGrid>
        <w:gridCol w:w="1042"/>
        <w:gridCol w:w="941"/>
        <w:gridCol w:w="898"/>
        <w:gridCol w:w="1080"/>
        <w:gridCol w:w="902"/>
        <w:gridCol w:w="898"/>
        <w:gridCol w:w="610"/>
        <w:gridCol w:w="778"/>
        <w:gridCol w:w="653"/>
        <w:gridCol w:w="648"/>
        <w:gridCol w:w="782"/>
      </w:tblGrid>
      <w:tr>
        <w:trPr>
          <w:trHeight w:val="1416" w:hRule="exact"/>
        </w:trPr>
        <w:tc>
          <w:tcPr>
            <w:tcW w:w="10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对</w:t>
            </w:r>
            <w:r>
              <w:rPr>
                <w:rFonts w:ascii="宋体" w:hAnsi="宋体" w:cs="宋体" w:eastAsia="宋体" w:hint="default"/>
                <w:spacing w:val="-3"/>
                <w:sz w:val="18"/>
                <w:szCs w:val="18"/>
              </w:rPr>
              <w:t>方</w:t>
            </w:r>
          </w:p>
        </w:tc>
        <w:tc>
          <w:tcPr>
            <w:tcW w:w="94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pacing w:val="-3"/>
                <w:sz w:val="18"/>
                <w:szCs w:val="18"/>
              </w:rPr>
              <w:t>被</w:t>
            </w:r>
            <w:r>
              <w:rPr>
                <w:rFonts w:ascii="宋体" w:hAnsi="宋体" w:cs="宋体" w:eastAsia="宋体" w:hint="default"/>
                <w:spacing w:val="-3"/>
                <w:sz w:val="18"/>
                <w:szCs w:val="18"/>
              </w:rPr>
              <w:t>出</w:t>
            </w:r>
            <w:r>
              <w:rPr>
                <w:rFonts w:ascii="宋体" w:hAnsi="宋体" w:cs="宋体" w:eastAsia="宋体" w:hint="default"/>
                <w:spacing w:val="-3"/>
                <w:sz w:val="18"/>
                <w:szCs w:val="18"/>
              </w:rPr>
              <w:t>售</w:t>
            </w:r>
            <w:r>
              <w:rPr>
                <w:rFonts w:ascii="宋体" w:hAnsi="宋体" w:cs="宋体" w:eastAsia="宋体" w:hint="default"/>
                <w:spacing w:val="-3"/>
                <w:sz w:val="18"/>
                <w:szCs w:val="18"/>
              </w:rPr>
              <w:t>或</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置</w:t>
            </w:r>
            <w:r>
              <w:rPr>
                <w:rFonts w:ascii="宋体" w:hAnsi="宋体" w:cs="宋体" w:eastAsia="宋体" w:hint="default"/>
                <w:spacing w:val="-3"/>
                <w:sz w:val="18"/>
                <w:szCs w:val="18"/>
              </w:rPr>
              <w:t>出资</w:t>
            </w:r>
            <w:r>
              <w:rPr>
                <w:rFonts w:ascii="宋体" w:hAnsi="宋体" w:cs="宋体" w:eastAsia="宋体" w:hint="default"/>
                <w:spacing w:val="-3"/>
                <w:sz w:val="18"/>
                <w:szCs w:val="18"/>
              </w:rPr>
              <w:t>产</w:t>
            </w:r>
          </w:p>
        </w:tc>
        <w:tc>
          <w:tcPr>
            <w:tcW w:w="89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pacing w:val="-4"/>
                <w:sz w:val="18"/>
                <w:szCs w:val="18"/>
              </w:rPr>
              <w:t>出</w:t>
            </w:r>
            <w:r>
              <w:rPr>
                <w:rFonts w:ascii="宋体" w:hAnsi="宋体" w:cs="宋体" w:eastAsia="宋体" w:hint="default"/>
                <w:spacing w:val="-4"/>
                <w:sz w:val="18"/>
                <w:szCs w:val="18"/>
              </w:rPr>
              <w:t>售</w:t>
            </w:r>
            <w:r>
              <w:rPr>
                <w:rFonts w:ascii="宋体" w:hAnsi="宋体" w:cs="宋体" w:eastAsia="宋体" w:hint="default"/>
                <w:spacing w:val="-4"/>
                <w:sz w:val="18"/>
                <w:szCs w:val="18"/>
              </w:rPr>
              <w:t>日</w:t>
            </w:r>
          </w:p>
        </w:tc>
        <w:tc>
          <w:tcPr>
            <w:tcW w:w="10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价格</w:t>
            </w:r>
          </w:p>
        </w:tc>
        <w:tc>
          <w:tcPr>
            <w:tcW w:w="9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w:t>
            </w:r>
            <w:r>
              <w:rPr>
                <w:rFonts w:ascii="宋体" w:hAnsi="宋体" w:cs="宋体" w:eastAsia="宋体" w:hint="default"/>
                <w:spacing w:val="-3"/>
                <w:sz w:val="18"/>
                <w:szCs w:val="18"/>
              </w:rPr>
              <w:t>初起</w:t>
            </w:r>
          </w:p>
          <w:p>
            <w:pPr>
              <w:pStyle w:val="TableParagraph"/>
              <w:spacing w:line="237" w:lineRule="auto" w:before="2"/>
              <w:ind w:left="86" w:right="79"/>
              <w:jc w:val="center"/>
              <w:rPr>
                <w:rFonts w:ascii="宋体" w:hAnsi="宋体" w:cs="宋体" w:eastAsia="宋体" w:hint="default"/>
                <w:sz w:val="18"/>
                <w:szCs w:val="18"/>
              </w:rPr>
            </w:pPr>
            <w:r>
              <w:rPr>
                <w:rFonts w:ascii="宋体" w:hAnsi="宋体" w:cs="宋体" w:eastAsia="宋体" w:hint="default"/>
                <w:spacing w:val="-3"/>
                <w:sz w:val="18"/>
                <w:szCs w:val="18"/>
              </w:rPr>
              <w:t>至</w:t>
            </w:r>
            <w:r>
              <w:rPr>
                <w:rFonts w:ascii="宋体" w:hAnsi="宋体" w:cs="宋体" w:eastAsia="宋体" w:hint="default"/>
                <w:spacing w:val="-3"/>
                <w:sz w:val="18"/>
                <w:szCs w:val="18"/>
              </w:rPr>
              <w:t>出</w:t>
            </w:r>
            <w:r>
              <w:rPr>
                <w:rFonts w:ascii="宋体" w:hAnsi="宋体" w:cs="宋体" w:eastAsia="宋体" w:hint="default"/>
                <w:spacing w:val="-3"/>
                <w:sz w:val="18"/>
                <w:szCs w:val="18"/>
              </w:rPr>
              <w:t>售</w:t>
            </w:r>
            <w:r>
              <w:rPr>
                <w:rFonts w:ascii="宋体" w:hAnsi="宋体" w:cs="宋体" w:eastAsia="宋体" w:hint="default"/>
                <w:spacing w:val="-3"/>
                <w:sz w:val="18"/>
                <w:szCs w:val="18"/>
              </w:rPr>
              <w:t>日</w:t>
            </w:r>
            <w:r>
              <w:rPr>
                <w:rFonts w:ascii="宋体" w:hAnsi="宋体" w:cs="宋体" w:eastAsia="宋体" w:hint="default"/>
                <w:spacing w:val="-88"/>
                <w:sz w:val="18"/>
                <w:szCs w:val="18"/>
              </w:rPr>
              <w:t> </w:t>
            </w:r>
            <w:r>
              <w:rPr>
                <w:rFonts w:ascii="宋体" w:hAnsi="宋体" w:cs="宋体" w:eastAsia="宋体" w:hint="default"/>
                <w:spacing w:val="-3"/>
                <w:sz w:val="18"/>
                <w:szCs w:val="18"/>
              </w:rPr>
              <w:t>该</w:t>
            </w:r>
            <w:r>
              <w:rPr>
                <w:rFonts w:ascii="宋体" w:hAnsi="宋体" w:cs="宋体" w:eastAsia="宋体" w:hint="default"/>
                <w:spacing w:val="-3"/>
                <w:sz w:val="18"/>
                <w:szCs w:val="18"/>
              </w:rPr>
              <w:t>出</w:t>
            </w:r>
            <w:r>
              <w:rPr>
                <w:rFonts w:ascii="宋体" w:hAnsi="宋体" w:cs="宋体" w:eastAsia="宋体" w:hint="default"/>
                <w:spacing w:val="-3"/>
                <w:sz w:val="18"/>
                <w:szCs w:val="18"/>
              </w:rPr>
              <w:t>售</w:t>
            </w:r>
            <w:r>
              <w:rPr>
                <w:rFonts w:ascii="宋体" w:hAnsi="宋体" w:cs="宋体" w:eastAsia="宋体" w:hint="default"/>
                <w:spacing w:val="-3"/>
                <w:sz w:val="18"/>
                <w:szCs w:val="18"/>
              </w:rPr>
              <w:t>资</w:t>
            </w:r>
            <w:r>
              <w:rPr>
                <w:rFonts w:ascii="宋体" w:hAnsi="宋体" w:cs="宋体" w:eastAsia="宋体" w:hint="default"/>
                <w:spacing w:val="-88"/>
                <w:sz w:val="18"/>
                <w:szCs w:val="18"/>
              </w:rPr>
              <w:t> </w:t>
            </w:r>
            <w:r>
              <w:rPr>
                <w:rFonts w:ascii="宋体" w:hAnsi="宋体" w:cs="宋体" w:eastAsia="宋体" w:hint="default"/>
                <w:spacing w:val="-3"/>
                <w:sz w:val="18"/>
                <w:szCs w:val="18"/>
              </w:rPr>
              <w:t>产</w:t>
            </w:r>
            <w:r>
              <w:rPr>
                <w:rFonts w:ascii="宋体" w:hAnsi="宋体" w:cs="宋体" w:eastAsia="宋体" w:hint="default"/>
                <w:spacing w:val="-3"/>
                <w:sz w:val="18"/>
                <w:szCs w:val="18"/>
              </w:rPr>
              <w:t>为公司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贡献</w:t>
            </w:r>
            <w:r>
              <w:rPr>
                <w:rFonts w:ascii="宋体" w:hAnsi="宋体" w:cs="宋体" w:eastAsia="宋体" w:hint="default"/>
                <w:spacing w:val="-3"/>
                <w:sz w:val="18"/>
                <w:szCs w:val="18"/>
              </w:rPr>
              <w:t>的</w:t>
            </w:r>
            <w:r>
              <w:rPr>
                <w:rFonts w:ascii="宋体" w:hAnsi="宋体" w:cs="宋体" w:eastAsia="宋体" w:hint="default"/>
                <w:spacing w:val="-3"/>
                <w:sz w:val="18"/>
                <w:szCs w:val="18"/>
              </w:rPr>
              <w:t>净</w:t>
            </w:r>
            <w:r>
              <w:rPr>
                <w:rFonts w:ascii="宋体" w:hAnsi="宋体" w:cs="宋体" w:eastAsia="宋体" w:hint="default"/>
                <w:spacing w:val="-88"/>
                <w:sz w:val="18"/>
                <w:szCs w:val="18"/>
              </w:rPr>
              <w:t> </w:t>
            </w:r>
            <w:r>
              <w:rPr>
                <w:rFonts w:ascii="宋体" w:hAnsi="宋体" w:cs="宋体" w:eastAsia="宋体" w:hint="default"/>
                <w:spacing w:val="-5"/>
                <w:sz w:val="18"/>
                <w:szCs w:val="18"/>
              </w:rPr>
              <w:t>利润</w:t>
            </w:r>
            <w:r>
              <w:rPr>
                <w:rFonts w:ascii="宋体" w:hAnsi="宋体" w:cs="宋体" w:eastAsia="宋体" w:hint="default"/>
                <w:sz w:val="18"/>
                <w:szCs w:val="18"/>
              </w:rPr>
            </w:r>
          </w:p>
        </w:tc>
        <w:tc>
          <w:tcPr>
            <w:tcW w:w="89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72" w:right="79" w:hanging="92"/>
              <w:jc w:val="left"/>
              <w:rPr>
                <w:rFonts w:ascii="宋体" w:hAnsi="宋体" w:cs="宋体" w:eastAsia="宋体" w:hint="default"/>
                <w:sz w:val="18"/>
                <w:szCs w:val="18"/>
              </w:rPr>
            </w:pPr>
            <w:r>
              <w:rPr>
                <w:rFonts w:ascii="宋体" w:hAnsi="宋体" w:cs="宋体" w:eastAsia="宋体" w:hint="default"/>
                <w:spacing w:val="-3"/>
                <w:sz w:val="18"/>
                <w:szCs w:val="18"/>
              </w:rPr>
              <w:t>出</w:t>
            </w:r>
            <w:r>
              <w:rPr>
                <w:rFonts w:ascii="宋体" w:hAnsi="宋体" w:cs="宋体" w:eastAsia="宋体" w:hint="default"/>
                <w:spacing w:val="-3"/>
                <w:sz w:val="18"/>
                <w:szCs w:val="18"/>
              </w:rPr>
              <w:t>售</w:t>
            </w:r>
            <w:r>
              <w:rPr>
                <w:rFonts w:ascii="宋体" w:hAnsi="宋体" w:cs="宋体" w:eastAsia="宋体" w:hint="default"/>
                <w:spacing w:val="-3"/>
                <w:sz w:val="18"/>
                <w:szCs w:val="18"/>
              </w:rPr>
              <w:t>产</w:t>
            </w:r>
            <w:r>
              <w:rPr>
                <w:rFonts w:ascii="宋体" w:hAnsi="宋体" w:cs="宋体" w:eastAsia="宋体" w:hint="default"/>
                <w:spacing w:val="-3"/>
                <w:sz w:val="18"/>
                <w:szCs w:val="18"/>
              </w:rPr>
              <w:t>生</w:t>
            </w:r>
            <w:r>
              <w:rPr>
                <w:rFonts w:ascii="宋体" w:hAnsi="宋体" w:cs="宋体" w:eastAsia="宋体" w:hint="default"/>
                <w:spacing w:val="-79"/>
                <w:sz w:val="18"/>
                <w:szCs w:val="18"/>
              </w:rPr>
              <w:t> </w:t>
            </w:r>
            <w:r>
              <w:rPr>
                <w:rFonts w:ascii="宋体" w:hAnsi="宋体" w:cs="宋体" w:eastAsia="宋体" w:hint="default"/>
                <w:spacing w:val="-5"/>
                <w:sz w:val="18"/>
                <w:szCs w:val="18"/>
              </w:rPr>
              <w:t>的</w:t>
            </w:r>
            <w:r>
              <w:rPr>
                <w:rFonts w:ascii="宋体" w:hAnsi="宋体" w:cs="宋体" w:eastAsia="宋体" w:hint="default"/>
                <w:spacing w:val="-5"/>
                <w:sz w:val="18"/>
                <w:szCs w:val="18"/>
              </w:rPr>
              <w:t>损益</w:t>
            </w:r>
            <w:r>
              <w:rPr>
                <w:rFonts w:ascii="宋体" w:hAnsi="宋体" w:cs="宋体" w:eastAsia="宋体" w:hint="default"/>
                <w:sz w:val="18"/>
                <w:szCs w:val="18"/>
              </w:rPr>
            </w:r>
          </w:p>
        </w:tc>
        <w:tc>
          <w:tcPr>
            <w:tcW w:w="61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 w:right="26"/>
              <w:jc w:val="center"/>
              <w:rPr>
                <w:rFonts w:ascii="宋体" w:hAnsi="宋体" w:cs="宋体" w:eastAsia="宋体" w:hint="default"/>
                <w:sz w:val="18"/>
                <w:szCs w:val="18"/>
              </w:rPr>
            </w:pPr>
            <w:r>
              <w:rPr>
                <w:rFonts w:ascii="宋体" w:hAnsi="宋体" w:cs="宋体" w:eastAsia="宋体" w:hint="default"/>
                <w:spacing w:val="-4"/>
                <w:sz w:val="18"/>
                <w:szCs w:val="18"/>
              </w:rPr>
              <w:t>是</w:t>
            </w:r>
            <w:r>
              <w:rPr>
                <w:rFonts w:ascii="宋体" w:hAnsi="宋体" w:cs="宋体" w:eastAsia="宋体" w:hint="default"/>
                <w:spacing w:val="-4"/>
                <w:sz w:val="18"/>
                <w:szCs w:val="18"/>
              </w:rPr>
              <w:t>否</w:t>
            </w:r>
            <w:r>
              <w:rPr>
                <w:rFonts w:ascii="宋体" w:hAnsi="宋体" w:cs="宋体" w:eastAsia="宋体" w:hint="default"/>
                <w:spacing w:val="-4"/>
                <w:sz w:val="18"/>
                <w:szCs w:val="18"/>
              </w:rPr>
              <w:t>为</w:t>
            </w:r>
            <w:r>
              <w:rPr>
                <w:rFonts w:ascii="宋体" w:hAnsi="宋体" w:cs="宋体" w:eastAsia="宋体" w:hint="default"/>
                <w:w w:val="101"/>
                <w:sz w:val="18"/>
                <w:szCs w:val="18"/>
              </w:rPr>
              <w:t> </w:t>
            </w:r>
            <w:r>
              <w:rPr>
                <w:rFonts w:ascii="宋体" w:hAnsi="宋体" w:cs="宋体" w:eastAsia="宋体" w:hint="default"/>
                <w:spacing w:val="-4"/>
                <w:sz w:val="18"/>
                <w:szCs w:val="18"/>
              </w:rPr>
              <w:t>关联</w:t>
            </w:r>
            <w:r>
              <w:rPr>
                <w:rFonts w:ascii="宋体" w:hAnsi="宋体" w:cs="宋体" w:eastAsia="宋体" w:hint="default"/>
                <w:spacing w:val="-4"/>
                <w:sz w:val="18"/>
                <w:szCs w:val="18"/>
              </w:rPr>
              <w:t>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7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定</w:t>
            </w:r>
            <w:r>
              <w:rPr>
                <w:rFonts w:ascii="宋体" w:hAnsi="宋体" w:cs="宋体" w:eastAsia="宋体" w:hint="default"/>
                <w:spacing w:val="-3"/>
                <w:sz w:val="18"/>
                <w:szCs w:val="18"/>
              </w:rPr>
              <w:t>价</w:t>
            </w:r>
            <w:r>
              <w:rPr>
                <w:rFonts w:ascii="宋体" w:hAnsi="宋体" w:cs="宋体" w:eastAsia="宋体" w:hint="default"/>
                <w:spacing w:val="-3"/>
                <w:sz w:val="18"/>
                <w:szCs w:val="18"/>
              </w:rPr>
              <w:t>原</w:t>
            </w:r>
            <w:r>
              <w:rPr>
                <w:rFonts w:ascii="宋体" w:hAnsi="宋体" w:cs="宋体" w:eastAsia="宋体" w:hint="default"/>
                <w:spacing w:val="-3"/>
                <w:sz w:val="18"/>
                <w:szCs w:val="18"/>
              </w:rPr>
              <w:t>则</w:t>
            </w:r>
          </w:p>
        </w:tc>
        <w:tc>
          <w:tcPr>
            <w:tcW w:w="65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7" w:lineRule="auto" w:before="84"/>
              <w:ind w:left="52" w:right="47"/>
              <w:jc w:val="both"/>
              <w:rPr>
                <w:rFonts w:ascii="宋体" w:hAnsi="宋体" w:cs="宋体" w:eastAsia="宋体" w:hint="default"/>
                <w:sz w:val="18"/>
                <w:szCs w:val="18"/>
              </w:rPr>
            </w:pPr>
            <w:r>
              <w:rPr>
                <w:rFonts w:ascii="宋体" w:hAnsi="宋体" w:cs="宋体" w:eastAsia="宋体" w:hint="default"/>
                <w:spacing w:val="-4"/>
                <w:sz w:val="18"/>
                <w:szCs w:val="18"/>
              </w:rPr>
              <w:t>所</w:t>
            </w:r>
            <w:r>
              <w:rPr>
                <w:rFonts w:ascii="宋体" w:hAnsi="宋体" w:cs="宋体" w:eastAsia="宋体" w:hint="default"/>
                <w:spacing w:val="-4"/>
                <w:sz w:val="18"/>
                <w:szCs w:val="18"/>
              </w:rPr>
              <w:t>涉</w:t>
            </w:r>
            <w:r>
              <w:rPr>
                <w:rFonts w:ascii="宋体" w:hAnsi="宋体" w:cs="宋体" w:eastAsia="宋体" w:hint="default"/>
                <w:spacing w:val="-4"/>
                <w:sz w:val="18"/>
                <w:szCs w:val="18"/>
              </w:rPr>
              <w:t>及</w:t>
            </w:r>
            <w:r>
              <w:rPr>
                <w:rFonts w:ascii="宋体" w:hAnsi="宋体" w:cs="宋体" w:eastAsia="宋体" w:hint="default"/>
                <w:spacing w:val="-81"/>
                <w:sz w:val="18"/>
                <w:szCs w:val="18"/>
              </w:rPr>
              <w:t> </w:t>
            </w:r>
            <w:r>
              <w:rPr>
                <w:rFonts w:ascii="宋体" w:hAnsi="宋体" w:cs="宋体" w:eastAsia="宋体" w:hint="default"/>
                <w:spacing w:val="-4"/>
                <w:sz w:val="18"/>
                <w:szCs w:val="18"/>
              </w:rPr>
              <w:t>的资</w:t>
            </w:r>
            <w:r>
              <w:rPr>
                <w:rFonts w:ascii="宋体" w:hAnsi="宋体" w:cs="宋体" w:eastAsia="宋体" w:hint="default"/>
                <w:spacing w:val="-4"/>
                <w:sz w:val="18"/>
                <w:szCs w:val="18"/>
              </w:rPr>
              <w:t>产</w:t>
            </w:r>
            <w:r>
              <w:rPr>
                <w:rFonts w:ascii="宋体" w:hAnsi="宋体" w:cs="宋体" w:eastAsia="宋体" w:hint="default"/>
                <w:spacing w:val="-81"/>
                <w:sz w:val="18"/>
                <w:szCs w:val="18"/>
              </w:rPr>
              <w:t> </w:t>
            </w:r>
            <w:r>
              <w:rPr>
                <w:rFonts w:ascii="宋体" w:hAnsi="宋体" w:cs="宋体" w:eastAsia="宋体" w:hint="default"/>
                <w:spacing w:val="-5"/>
                <w:sz w:val="18"/>
                <w:szCs w:val="18"/>
              </w:rPr>
              <w:t>产</w:t>
            </w:r>
            <w:r>
              <w:rPr>
                <w:rFonts w:ascii="宋体" w:hAnsi="宋体" w:cs="宋体" w:eastAsia="宋体" w:hint="default"/>
                <w:spacing w:val="-5"/>
                <w:sz w:val="18"/>
                <w:szCs w:val="18"/>
              </w:rPr>
              <w:t>权是</w:t>
            </w:r>
            <w:r>
              <w:rPr>
                <w:rFonts w:ascii="宋体" w:hAnsi="宋体" w:cs="宋体" w:eastAsia="宋体" w:hint="default"/>
                <w:spacing w:val="-83"/>
                <w:sz w:val="18"/>
                <w:szCs w:val="18"/>
              </w:rPr>
              <w:t> </w:t>
            </w:r>
            <w:r>
              <w:rPr>
                <w:rFonts w:ascii="宋体" w:hAnsi="宋体" w:cs="宋体" w:eastAsia="宋体" w:hint="default"/>
                <w:spacing w:val="-4"/>
                <w:sz w:val="18"/>
                <w:szCs w:val="18"/>
              </w:rPr>
              <w:t>否</w:t>
            </w:r>
            <w:r>
              <w:rPr>
                <w:rFonts w:ascii="宋体" w:hAnsi="宋体" w:cs="宋体" w:eastAsia="宋体" w:hint="default"/>
                <w:spacing w:val="-4"/>
                <w:sz w:val="18"/>
                <w:szCs w:val="18"/>
              </w:rPr>
              <w:t>已</w:t>
            </w:r>
            <w:r>
              <w:rPr>
                <w:rFonts w:ascii="宋体" w:hAnsi="宋体" w:cs="宋体" w:eastAsia="宋体" w:hint="default"/>
                <w:spacing w:val="-4"/>
                <w:sz w:val="18"/>
                <w:szCs w:val="18"/>
              </w:rPr>
              <w:t>全</w:t>
            </w:r>
            <w:r>
              <w:rPr>
                <w:rFonts w:ascii="宋体" w:hAnsi="宋体" w:cs="宋体" w:eastAsia="宋体" w:hint="default"/>
                <w:spacing w:val="-81"/>
                <w:sz w:val="18"/>
                <w:szCs w:val="18"/>
              </w:rPr>
              <w:t> </w:t>
            </w:r>
            <w:r>
              <w:rPr>
                <w:rFonts w:ascii="宋体" w:hAnsi="宋体" w:cs="宋体" w:eastAsia="宋体" w:hint="default"/>
                <w:spacing w:val="-4"/>
                <w:sz w:val="18"/>
                <w:szCs w:val="18"/>
              </w:rPr>
              <w:t>部</w:t>
            </w:r>
            <w:r>
              <w:rPr>
                <w:rFonts w:ascii="宋体" w:hAnsi="宋体" w:cs="宋体" w:eastAsia="宋体" w:hint="default"/>
                <w:spacing w:val="-4"/>
                <w:sz w:val="18"/>
                <w:szCs w:val="18"/>
              </w:rPr>
              <w:t>过</w:t>
            </w:r>
            <w:r>
              <w:rPr>
                <w:rFonts w:ascii="宋体" w:hAnsi="宋体" w:cs="宋体" w:eastAsia="宋体" w:hint="default"/>
                <w:spacing w:val="-4"/>
                <w:sz w:val="18"/>
                <w:szCs w:val="18"/>
              </w:rPr>
              <w:t>户</w:t>
            </w:r>
          </w:p>
        </w:tc>
        <w:tc>
          <w:tcPr>
            <w:tcW w:w="64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7" w:lineRule="auto" w:before="84"/>
              <w:ind w:left="47" w:right="47"/>
              <w:jc w:val="both"/>
              <w:rPr>
                <w:rFonts w:ascii="宋体" w:hAnsi="宋体" w:cs="宋体" w:eastAsia="宋体" w:hint="default"/>
                <w:sz w:val="18"/>
                <w:szCs w:val="18"/>
              </w:rPr>
            </w:pPr>
            <w:r>
              <w:rPr>
                <w:rFonts w:ascii="宋体" w:hAnsi="宋体" w:cs="宋体" w:eastAsia="宋体" w:hint="default"/>
                <w:spacing w:val="-4"/>
                <w:sz w:val="18"/>
                <w:szCs w:val="18"/>
              </w:rPr>
              <w:t>所</w:t>
            </w:r>
            <w:r>
              <w:rPr>
                <w:rFonts w:ascii="宋体" w:hAnsi="宋体" w:cs="宋体" w:eastAsia="宋体" w:hint="default"/>
                <w:spacing w:val="-4"/>
                <w:sz w:val="18"/>
                <w:szCs w:val="18"/>
              </w:rPr>
              <w:t>涉</w:t>
            </w:r>
            <w:r>
              <w:rPr>
                <w:rFonts w:ascii="宋体" w:hAnsi="宋体" w:cs="宋体" w:eastAsia="宋体" w:hint="default"/>
                <w:spacing w:val="-4"/>
                <w:sz w:val="18"/>
                <w:szCs w:val="18"/>
              </w:rPr>
              <w:t>及</w:t>
            </w:r>
            <w:r>
              <w:rPr>
                <w:rFonts w:ascii="宋体" w:hAnsi="宋体" w:cs="宋体" w:eastAsia="宋体" w:hint="default"/>
                <w:spacing w:val="-81"/>
                <w:sz w:val="18"/>
                <w:szCs w:val="18"/>
              </w:rPr>
              <w:t> </w:t>
            </w:r>
            <w:r>
              <w:rPr>
                <w:rFonts w:ascii="宋体" w:hAnsi="宋体" w:cs="宋体" w:eastAsia="宋体" w:hint="default"/>
                <w:spacing w:val="-4"/>
                <w:sz w:val="18"/>
                <w:szCs w:val="18"/>
              </w:rPr>
              <w:t>的</w:t>
            </w:r>
            <w:r>
              <w:rPr>
                <w:rFonts w:ascii="宋体" w:hAnsi="宋体" w:cs="宋体" w:eastAsia="宋体" w:hint="default"/>
                <w:spacing w:val="-4"/>
                <w:sz w:val="18"/>
                <w:szCs w:val="18"/>
              </w:rPr>
              <w:t>债</w:t>
            </w:r>
            <w:r>
              <w:rPr>
                <w:rFonts w:ascii="宋体" w:hAnsi="宋体" w:cs="宋体" w:eastAsia="宋体" w:hint="default"/>
                <w:spacing w:val="-4"/>
                <w:sz w:val="18"/>
                <w:szCs w:val="18"/>
              </w:rPr>
              <w:t>权</w:t>
            </w:r>
            <w:r>
              <w:rPr>
                <w:rFonts w:ascii="宋体" w:hAnsi="宋体" w:cs="宋体" w:eastAsia="宋体" w:hint="default"/>
                <w:spacing w:val="-81"/>
                <w:sz w:val="18"/>
                <w:szCs w:val="18"/>
              </w:rPr>
              <w:t> </w:t>
            </w:r>
            <w:r>
              <w:rPr>
                <w:rFonts w:ascii="宋体" w:hAnsi="宋体" w:cs="宋体" w:eastAsia="宋体" w:hint="default"/>
                <w:spacing w:val="-4"/>
                <w:sz w:val="18"/>
                <w:szCs w:val="18"/>
              </w:rPr>
              <w:t>债</w:t>
            </w:r>
            <w:r>
              <w:rPr>
                <w:rFonts w:ascii="宋体" w:hAnsi="宋体" w:cs="宋体" w:eastAsia="宋体" w:hint="default"/>
                <w:spacing w:val="-4"/>
                <w:sz w:val="18"/>
                <w:szCs w:val="18"/>
              </w:rPr>
              <w:t>务</w:t>
            </w:r>
            <w:r>
              <w:rPr>
                <w:rFonts w:ascii="宋体" w:hAnsi="宋体" w:cs="宋体" w:eastAsia="宋体" w:hint="default"/>
                <w:spacing w:val="-4"/>
                <w:sz w:val="18"/>
                <w:szCs w:val="18"/>
              </w:rPr>
              <w:t>是</w:t>
            </w:r>
            <w:r>
              <w:rPr>
                <w:rFonts w:ascii="宋体" w:hAnsi="宋体" w:cs="宋体" w:eastAsia="宋体" w:hint="default"/>
                <w:spacing w:val="-81"/>
                <w:sz w:val="18"/>
                <w:szCs w:val="18"/>
              </w:rPr>
              <w:t> </w:t>
            </w:r>
            <w:r>
              <w:rPr>
                <w:rFonts w:ascii="宋体" w:hAnsi="宋体" w:cs="宋体" w:eastAsia="宋体" w:hint="default"/>
                <w:spacing w:val="-4"/>
                <w:sz w:val="18"/>
                <w:szCs w:val="18"/>
              </w:rPr>
              <w:t>否</w:t>
            </w:r>
            <w:r>
              <w:rPr>
                <w:rFonts w:ascii="宋体" w:hAnsi="宋体" w:cs="宋体" w:eastAsia="宋体" w:hint="default"/>
                <w:spacing w:val="-4"/>
                <w:sz w:val="18"/>
                <w:szCs w:val="18"/>
              </w:rPr>
              <w:t>已</w:t>
            </w:r>
            <w:r>
              <w:rPr>
                <w:rFonts w:ascii="宋体" w:hAnsi="宋体" w:cs="宋体" w:eastAsia="宋体" w:hint="default"/>
                <w:spacing w:val="-4"/>
                <w:sz w:val="18"/>
                <w:szCs w:val="18"/>
              </w:rPr>
              <w:t>全</w:t>
            </w:r>
            <w:r>
              <w:rPr>
                <w:rFonts w:ascii="宋体" w:hAnsi="宋体" w:cs="宋体" w:eastAsia="宋体" w:hint="default"/>
                <w:spacing w:val="-81"/>
                <w:sz w:val="18"/>
                <w:szCs w:val="18"/>
              </w:rPr>
              <w:t> </w:t>
            </w:r>
            <w:r>
              <w:rPr>
                <w:rFonts w:ascii="宋体" w:hAnsi="宋体" w:cs="宋体" w:eastAsia="宋体" w:hint="default"/>
                <w:spacing w:val="-4"/>
                <w:sz w:val="18"/>
                <w:szCs w:val="18"/>
              </w:rPr>
              <w:t>部</w:t>
            </w:r>
            <w:r>
              <w:rPr>
                <w:rFonts w:ascii="宋体" w:hAnsi="宋体" w:cs="宋体" w:eastAsia="宋体" w:hint="default"/>
                <w:spacing w:val="-4"/>
                <w:sz w:val="18"/>
                <w:szCs w:val="18"/>
              </w:rPr>
              <w:t>转</w:t>
            </w:r>
            <w:r>
              <w:rPr>
                <w:rFonts w:ascii="宋体" w:hAnsi="宋体" w:cs="宋体" w:eastAsia="宋体" w:hint="default"/>
                <w:spacing w:val="-4"/>
                <w:sz w:val="18"/>
                <w:szCs w:val="18"/>
              </w:rPr>
              <w:t>移</w:t>
            </w:r>
          </w:p>
        </w:tc>
        <w:tc>
          <w:tcPr>
            <w:tcW w:w="7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7" w:lineRule="auto" w:before="84"/>
              <w:ind w:left="23" w:right="17"/>
              <w:jc w:val="both"/>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对</w:t>
            </w:r>
            <w:r>
              <w:rPr>
                <w:rFonts w:ascii="宋体" w:hAnsi="宋体" w:cs="宋体" w:eastAsia="宋体" w:hint="default"/>
                <w:spacing w:val="-79"/>
                <w:sz w:val="18"/>
                <w:szCs w:val="18"/>
              </w:rPr>
              <w:t> </w:t>
            </w:r>
            <w:r>
              <w:rPr>
                <w:rFonts w:ascii="宋体" w:hAnsi="宋体" w:cs="宋体" w:eastAsia="宋体" w:hint="default"/>
                <w:spacing w:val="-3"/>
                <w:sz w:val="18"/>
                <w:szCs w:val="18"/>
              </w:rPr>
              <w:t>方</w:t>
            </w:r>
            <w:r>
              <w:rPr>
                <w:rFonts w:ascii="宋体" w:hAnsi="宋体" w:cs="宋体" w:eastAsia="宋体" w:hint="default"/>
                <w:spacing w:val="-3"/>
                <w:sz w:val="18"/>
                <w:szCs w:val="18"/>
              </w:rPr>
              <w:t>的</w:t>
            </w:r>
            <w:r>
              <w:rPr>
                <w:rFonts w:ascii="宋体" w:hAnsi="宋体" w:cs="宋体" w:eastAsia="宋体" w:hint="default"/>
                <w:spacing w:val="-3"/>
                <w:sz w:val="18"/>
                <w:szCs w:val="18"/>
              </w:rPr>
              <w:t>关联</w:t>
            </w:r>
            <w:r>
              <w:rPr>
                <w:rFonts w:ascii="宋体" w:hAnsi="宋体" w:cs="宋体" w:eastAsia="宋体" w:hint="default"/>
                <w:spacing w:val="-79"/>
                <w:sz w:val="18"/>
                <w:szCs w:val="18"/>
              </w:rPr>
              <w:t> </w:t>
            </w:r>
            <w:r>
              <w:rPr>
                <w:rFonts w:ascii="宋体" w:hAnsi="宋体" w:cs="宋体" w:eastAsia="宋体" w:hint="default"/>
                <w:spacing w:val="-3"/>
                <w:sz w:val="18"/>
                <w:szCs w:val="18"/>
              </w:rPr>
              <w:t>关</w:t>
            </w:r>
            <w:r>
              <w:rPr>
                <w:rFonts w:ascii="宋体" w:hAnsi="宋体" w:cs="宋体" w:eastAsia="宋体" w:hint="default"/>
                <w:spacing w:val="-3"/>
                <w:sz w:val="18"/>
                <w:szCs w:val="18"/>
              </w:rPr>
              <w:t>系</w:t>
            </w:r>
            <w:r>
              <w:rPr>
                <w:rFonts w:ascii="宋体" w:hAnsi="宋体" w:cs="宋体" w:eastAsia="宋体" w:hint="default"/>
                <w:spacing w:val="-3"/>
                <w:sz w:val="18"/>
                <w:szCs w:val="18"/>
              </w:rPr>
              <w:t>（</w:t>
            </w:r>
            <w:r>
              <w:rPr>
                <w:rFonts w:ascii="宋体" w:hAnsi="宋体" w:cs="宋体" w:eastAsia="宋体" w:hint="default"/>
                <w:spacing w:val="-3"/>
                <w:sz w:val="18"/>
                <w:szCs w:val="18"/>
              </w:rPr>
              <w:t>适</w:t>
            </w:r>
            <w:r>
              <w:rPr>
                <w:rFonts w:ascii="宋体" w:hAnsi="宋体" w:cs="宋体" w:eastAsia="宋体" w:hint="default"/>
                <w:spacing w:val="-79"/>
                <w:sz w:val="18"/>
                <w:szCs w:val="18"/>
              </w:rPr>
              <w:t> </w:t>
            </w:r>
            <w:r>
              <w:rPr>
                <w:rFonts w:ascii="宋体" w:hAnsi="宋体" w:cs="宋体" w:eastAsia="宋体" w:hint="default"/>
                <w:spacing w:val="-3"/>
                <w:sz w:val="18"/>
                <w:szCs w:val="18"/>
              </w:rPr>
              <w:t>用</w:t>
            </w:r>
            <w:r>
              <w:rPr>
                <w:rFonts w:ascii="宋体" w:hAnsi="宋体" w:cs="宋体" w:eastAsia="宋体" w:hint="default"/>
                <w:spacing w:val="-3"/>
                <w:sz w:val="18"/>
                <w:szCs w:val="18"/>
              </w:rPr>
              <w:t>关联</w:t>
            </w:r>
            <w:r>
              <w:rPr>
                <w:rFonts w:ascii="宋体" w:hAnsi="宋体" w:cs="宋体" w:eastAsia="宋体" w:hint="default"/>
                <w:spacing w:val="-3"/>
                <w:sz w:val="18"/>
                <w:szCs w:val="18"/>
              </w:rPr>
              <w:t>交</w:t>
            </w:r>
            <w:r>
              <w:rPr>
                <w:rFonts w:ascii="宋体" w:hAnsi="宋体" w:cs="宋体" w:eastAsia="宋体" w:hint="default"/>
                <w:spacing w:val="-79"/>
                <w:sz w:val="18"/>
                <w:szCs w:val="18"/>
              </w:rPr>
              <w:t> </w:t>
            </w:r>
            <w:r>
              <w:rPr>
                <w:rFonts w:ascii="宋体" w:hAnsi="宋体" w:cs="宋体" w:eastAsia="宋体" w:hint="default"/>
                <w:spacing w:val="-3"/>
                <w:sz w:val="18"/>
                <w:szCs w:val="18"/>
              </w:rPr>
              <w:t>易</w:t>
            </w:r>
            <w:r>
              <w:rPr>
                <w:rFonts w:ascii="宋体" w:hAnsi="宋体" w:cs="宋体" w:eastAsia="宋体" w:hint="default"/>
                <w:spacing w:val="-3"/>
                <w:sz w:val="18"/>
                <w:szCs w:val="18"/>
              </w:rPr>
              <w:t>情</w:t>
            </w:r>
            <w:r>
              <w:rPr>
                <w:rFonts w:ascii="宋体" w:hAnsi="宋体" w:cs="宋体" w:eastAsia="宋体" w:hint="default"/>
                <w:spacing w:val="-3"/>
                <w:sz w:val="18"/>
                <w:szCs w:val="18"/>
              </w:rPr>
              <w:t>形</w:t>
            </w:r>
            <w:r>
              <w:rPr>
                <w:rFonts w:ascii="宋体" w:hAnsi="宋体" w:cs="宋体" w:eastAsia="宋体" w:hint="default"/>
                <w:spacing w:val="-3"/>
                <w:sz w:val="18"/>
                <w:szCs w:val="18"/>
              </w:rPr>
              <w:t>）</w:t>
            </w:r>
          </w:p>
        </w:tc>
      </w:tr>
      <w:tr>
        <w:trPr>
          <w:trHeight w:val="237" w:hRule="exact"/>
        </w:trPr>
        <w:tc>
          <w:tcPr>
            <w:tcW w:w="1042" w:type="dxa"/>
            <w:tcBorders>
              <w:top w:val="single" w:sz="6" w:space="0" w:color="000000"/>
              <w:left w:val="single" w:sz="6" w:space="0" w:color="000000"/>
              <w:bottom w:val="nil" w:sz="6" w:space="0" w:color="auto"/>
              <w:right w:val="single" w:sz="6" w:space="0" w:color="000000"/>
            </w:tcBorders>
          </w:tcPr>
          <w:p>
            <w:pPr/>
          </w:p>
        </w:tc>
        <w:tc>
          <w:tcPr>
            <w:tcW w:w="941"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原</w:t>
            </w:r>
            <w:r>
              <w:rPr>
                <w:rFonts w:ascii="宋体" w:hAnsi="宋体" w:cs="宋体" w:eastAsia="宋体" w:hint="default"/>
                <w:spacing w:val="-3"/>
                <w:sz w:val="18"/>
                <w:szCs w:val="18"/>
              </w:rPr>
              <w:t>大连</w:t>
            </w:r>
            <w:r>
              <w:rPr>
                <w:rFonts w:ascii="宋体" w:hAnsi="宋体" w:cs="宋体" w:eastAsia="宋体" w:hint="default"/>
                <w:spacing w:val="-3"/>
                <w:sz w:val="18"/>
                <w:szCs w:val="18"/>
              </w:rPr>
              <w:t>金</w:t>
            </w:r>
          </w:p>
        </w:tc>
        <w:tc>
          <w:tcPr>
            <w:tcW w:w="898"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61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653" w:type="dxa"/>
            <w:tcBorders>
              <w:top w:val="single" w:sz="6" w:space="0" w:color="000000"/>
              <w:left w:val="single" w:sz="6" w:space="0" w:color="000000"/>
              <w:bottom w:val="nil" w:sz="6" w:space="0" w:color="auto"/>
              <w:right w:val="single" w:sz="6" w:space="0" w:color="000000"/>
            </w:tcBorders>
          </w:tcPr>
          <w:p>
            <w:pPr/>
          </w:p>
        </w:tc>
        <w:tc>
          <w:tcPr>
            <w:tcW w:w="648"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r>
      <w:tr>
        <w:trPr>
          <w:trHeight w:val="235" w:hRule="exact"/>
        </w:trPr>
        <w:tc>
          <w:tcPr>
            <w:tcW w:w="1042"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牛全部</w:t>
            </w:r>
            <w:r>
              <w:rPr>
                <w:rFonts w:ascii="宋体" w:hAnsi="宋体" w:cs="宋体" w:eastAsia="宋体" w:hint="default"/>
                <w:spacing w:val="-3"/>
                <w:sz w:val="18"/>
                <w:szCs w:val="18"/>
              </w:rPr>
              <w:t>资</w:t>
            </w:r>
          </w:p>
        </w:tc>
        <w:tc>
          <w:tcPr>
            <w:tcW w:w="8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61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64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42"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产</w:t>
            </w:r>
            <w:r>
              <w:rPr>
                <w:rFonts w:ascii="宋体" w:hAnsi="宋体" w:cs="宋体" w:eastAsia="宋体" w:hint="default"/>
                <w:spacing w:val="-6"/>
                <w:sz w:val="18"/>
                <w:szCs w:val="18"/>
              </w:rPr>
              <w:t>负</w:t>
            </w:r>
            <w:r>
              <w:rPr>
                <w:rFonts w:ascii="宋体" w:hAnsi="宋体" w:cs="宋体" w:eastAsia="宋体" w:hint="default"/>
                <w:spacing w:val="-6"/>
                <w:sz w:val="18"/>
                <w:szCs w:val="18"/>
              </w:rPr>
              <w:t>债</w:t>
            </w:r>
            <w:r>
              <w:rPr>
                <w:rFonts w:ascii="宋体" w:hAnsi="宋体" w:cs="宋体" w:eastAsia="宋体" w:hint="default"/>
                <w:spacing w:val="-6"/>
                <w:sz w:val="18"/>
                <w:szCs w:val="18"/>
              </w:rPr>
              <w:t>、</w:t>
            </w:r>
            <w:r>
              <w:rPr>
                <w:rFonts w:ascii="宋体" w:hAnsi="宋体" w:cs="宋体" w:eastAsia="宋体" w:hint="default"/>
                <w:spacing w:val="-6"/>
                <w:sz w:val="18"/>
                <w:szCs w:val="18"/>
              </w:rPr>
              <w:t>业</w:t>
            </w:r>
          </w:p>
        </w:tc>
        <w:tc>
          <w:tcPr>
            <w:tcW w:w="8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61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64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r>
      <w:tr>
        <w:trPr>
          <w:trHeight w:val="230" w:hRule="exact"/>
        </w:trPr>
        <w:tc>
          <w:tcPr>
            <w:tcW w:w="1042"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务及</w:t>
            </w:r>
            <w:r>
              <w:rPr>
                <w:rFonts w:ascii="宋体" w:hAnsi="宋体" w:cs="宋体" w:eastAsia="宋体" w:hint="default"/>
                <w:spacing w:val="-3"/>
                <w:sz w:val="18"/>
                <w:szCs w:val="18"/>
              </w:rPr>
              <w:t>附</w:t>
            </w:r>
            <w:r>
              <w:rPr>
                <w:rFonts w:ascii="宋体" w:hAnsi="宋体" w:cs="宋体" w:eastAsia="宋体" w:hint="default"/>
                <w:spacing w:val="-3"/>
                <w:sz w:val="18"/>
                <w:szCs w:val="18"/>
              </w:rPr>
              <w:t>着</w:t>
            </w:r>
          </w:p>
        </w:tc>
        <w:tc>
          <w:tcPr>
            <w:tcW w:w="8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61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64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r>
      <w:tr>
        <w:trPr>
          <w:trHeight w:val="703" w:hRule="exact"/>
        </w:trPr>
        <w:tc>
          <w:tcPr>
            <w:tcW w:w="10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东北特殊钢</w:t>
            </w:r>
            <w:r>
              <w:rPr>
                <w:rFonts w:ascii="宋体" w:hAnsi="宋体" w:cs="宋体" w:eastAsia="宋体" w:hint="default"/>
                <w:sz w:val="18"/>
                <w:szCs w:val="18"/>
              </w:rPr>
            </w:r>
          </w:p>
          <w:p>
            <w:pPr>
              <w:pStyle w:val="TableParagraph"/>
              <w:spacing w:line="240" w:lineRule="auto"/>
              <w:ind w:left="24" w:right="108"/>
              <w:jc w:val="left"/>
              <w:rPr>
                <w:rFonts w:ascii="宋体" w:hAnsi="宋体" w:cs="宋体" w:eastAsia="宋体" w:hint="default"/>
                <w:sz w:val="18"/>
                <w:szCs w:val="18"/>
              </w:rPr>
            </w:pPr>
            <w:r>
              <w:rPr>
                <w:rFonts w:ascii="宋体" w:hAnsi="宋体" w:cs="宋体" w:eastAsia="宋体" w:hint="default"/>
                <w:spacing w:val="-4"/>
                <w:sz w:val="18"/>
                <w:szCs w:val="18"/>
              </w:rPr>
              <w:t>集团</w:t>
            </w:r>
            <w:r>
              <w:rPr>
                <w:rFonts w:ascii="宋体" w:hAnsi="宋体" w:cs="宋体" w:eastAsia="宋体" w:hint="default"/>
                <w:spacing w:val="-4"/>
                <w:sz w:val="18"/>
                <w:szCs w:val="18"/>
              </w:rPr>
              <w:t>有限责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任公司</w:t>
            </w:r>
            <w:r>
              <w:rPr>
                <w:rFonts w:ascii="宋体" w:hAnsi="宋体" w:cs="宋体" w:eastAsia="宋体" w:hint="default"/>
                <w:sz w:val="18"/>
                <w:szCs w:val="18"/>
              </w:rPr>
            </w: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30" w:lineRule="exact" w:before="1"/>
              <w:ind w:left="23" w:right="23"/>
              <w:jc w:val="left"/>
              <w:rPr>
                <w:rFonts w:ascii="宋体" w:hAnsi="宋体" w:cs="宋体" w:eastAsia="宋体" w:hint="default"/>
                <w:sz w:val="18"/>
                <w:szCs w:val="18"/>
              </w:rPr>
            </w:pPr>
            <w:r>
              <w:rPr>
                <w:rFonts w:ascii="宋体" w:hAnsi="宋体" w:cs="宋体" w:eastAsia="宋体" w:hint="default"/>
                <w:spacing w:val="-3"/>
                <w:sz w:val="18"/>
                <w:szCs w:val="18"/>
              </w:rPr>
              <w:t>于</w:t>
            </w:r>
            <w:r>
              <w:rPr>
                <w:rFonts w:ascii="宋体" w:hAnsi="宋体" w:cs="宋体" w:eastAsia="宋体" w:hint="default"/>
                <w:spacing w:val="-3"/>
                <w:sz w:val="18"/>
                <w:szCs w:val="18"/>
              </w:rPr>
              <w:t>上</w:t>
            </w:r>
            <w:r>
              <w:rPr>
                <w:rFonts w:ascii="宋体" w:hAnsi="宋体" w:cs="宋体" w:eastAsia="宋体" w:hint="default"/>
                <w:spacing w:val="-3"/>
                <w:sz w:val="18"/>
                <w:szCs w:val="18"/>
              </w:rPr>
              <w:t>述资</w:t>
            </w:r>
            <w:r>
              <w:rPr>
                <w:rFonts w:ascii="宋体" w:hAnsi="宋体" w:cs="宋体" w:eastAsia="宋体" w:hint="default"/>
                <w:spacing w:val="-79"/>
                <w:sz w:val="18"/>
                <w:szCs w:val="18"/>
              </w:rPr>
              <w:t> </w:t>
            </w:r>
            <w:r>
              <w:rPr>
                <w:rFonts w:ascii="宋体" w:hAnsi="宋体" w:cs="宋体" w:eastAsia="宋体" w:hint="default"/>
                <w:spacing w:val="-7"/>
                <w:sz w:val="18"/>
                <w:szCs w:val="18"/>
              </w:rPr>
              <w:t>产</w:t>
            </w:r>
            <w:r>
              <w:rPr>
                <w:rFonts w:ascii="宋体" w:hAnsi="宋体" w:cs="宋体" w:eastAsia="宋体" w:hint="default"/>
                <w:spacing w:val="-7"/>
                <w:sz w:val="18"/>
                <w:szCs w:val="18"/>
              </w:rPr>
              <w:t>、</w:t>
            </w:r>
            <w:r>
              <w:rPr>
                <w:rFonts w:ascii="宋体" w:hAnsi="宋体" w:cs="宋体" w:eastAsia="宋体" w:hint="default"/>
                <w:spacing w:val="-7"/>
                <w:sz w:val="18"/>
                <w:szCs w:val="18"/>
              </w:rPr>
              <w:t>业</w:t>
            </w:r>
            <w:r>
              <w:rPr>
                <w:rFonts w:ascii="宋体" w:hAnsi="宋体" w:cs="宋体" w:eastAsia="宋体" w:hint="default"/>
                <w:spacing w:val="-7"/>
                <w:sz w:val="18"/>
                <w:szCs w:val="18"/>
              </w:rPr>
              <w:t>务或</w:t>
            </w:r>
            <w:r>
              <w:rPr>
                <w:rFonts w:ascii="宋体" w:hAnsi="宋体" w:cs="宋体" w:eastAsia="宋体" w:hint="default"/>
                <w:sz w:val="18"/>
                <w:szCs w:val="18"/>
              </w:rPr>
            </w:r>
          </w:p>
          <w:p>
            <w:pPr>
              <w:pStyle w:val="TableParagraph"/>
              <w:spacing w:line="21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上市</w:t>
            </w:r>
            <w:r>
              <w:rPr>
                <w:rFonts w:ascii="宋体" w:hAnsi="宋体" w:cs="宋体" w:eastAsia="宋体" w:hint="default"/>
                <w:spacing w:val="-3"/>
                <w:sz w:val="18"/>
                <w:szCs w:val="18"/>
              </w:rPr>
              <w:t>资</w:t>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50" w:lineRule="exact" w:before="90"/>
              <w:ind w:left="19"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2009</w:t>
            </w:r>
            <w:r>
              <w:rPr>
                <w:rFonts w:ascii="宋体" w:hAnsi="宋体" w:cs="宋体" w:eastAsia="宋体" w:hint="default"/>
                <w:w w:val="95"/>
                <w:sz w:val="18"/>
                <w:szCs w:val="18"/>
              </w:rPr>
              <w:t>年</w:t>
            </w:r>
            <w:r>
              <w:rPr>
                <w:rFonts w:ascii="Courier New" w:hAnsi="Courier New" w:cs="Courier New" w:eastAsia="Courier New" w:hint="default"/>
                <w:w w:val="95"/>
                <w:sz w:val="18"/>
                <w:szCs w:val="18"/>
              </w:rPr>
              <w:t>05</w:t>
            </w:r>
            <w:r>
              <w:rPr>
                <w:rFonts w:ascii="Courier New" w:hAnsi="Courier New" w:cs="Courier New" w:eastAsia="Courier New" w:hint="default"/>
                <w:sz w:val="18"/>
                <w:szCs w:val="18"/>
              </w:rPr>
            </w:r>
          </w:p>
          <w:p>
            <w:pPr>
              <w:pStyle w:val="TableParagraph"/>
              <w:spacing w:line="250" w:lineRule="exact"/>
              <w:ind w:left="19"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Courier New" w:hAnsi="Courier New" w:cs="Courier New" w:eastAsia="Courier New" w:hint="default"/>
                <w:spacing w:val="-3"/>
                <w:sz w:val="18"/>
                <w:szCs w:val="18"/>
              </w:rPr>
              <w:t>31</w:t>
            </w:r>
            <w:r>
              <w:rPr>
                <w:rFonts w:ascii="宋体" w:hAnsi="宋体" w:cs="宋体" w:eastAsia="宋体" w:hint="default"/>
                <w:spacing w:val="-3"/>
                <w:sz w:val="18"/>
                <w:szCs w:val="18"/>
              </w:rPr>
              <w:t>日</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
              <w:jc w:val="right"/>
              <w:rPr>
                <w:rFonts w:ascii="Courier New" w:hAnsi="Courier New" w:cs="Courier New" w:eastAsia="Courier New" w:hint="default"/>
                <w:sz w:val="18"/>
                <w:szCs w:val="18"/>
              </w:rPr>
            </w:pPr>
            <w:r>
              <w:rPr>
                <w:rFonts w:ascii="Courier New"/>
                <w:spacing w:val="-3"/>
                <w:w w:val="85"/>
                <w:sz w:val="18"/>
              </w:rPr>
              <w:t>115,992.00</w:t>
            </w:r>
            <w:r>
              <w:rPr>
                <w:rFonts w:ascii="Courier New"/>
                <w:sz w:val="18"/>
              </w:rPr>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3,049.11</w:t>
            </w:r>
            <w:r>
              <w:rPr>
                <w:rFonts w:ascii="Courier New"/>
                <w:spacing w:val="-2"/>
                <w:sz w:val="18"/>
              </w:rPr>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-3,044.02</w:t>
            </w:r>
            <w:r>
              <w:rPr>
                <w:rFonts w:ascii="Courier New"/>
                <w:spacing w:val="-2"/>
                <w:sz w:val="18"/>
              </w:rPr>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35" w:lineRule="exact" w:before="90"/>
              <w:ind w:left="23" w:right="0"/>
              <w:jc w:val="left"/>
              <w:rPr>
                <w:rFonts w:ascii="宋体" w:hAnsi="宋体" w:cs="宋体" w:eastAsia="宋体" w:hint="default"/>
                <w:sz w:val="18"/>
                <w:szCs w:val="18"/>
              </w:rPr>
            </w:pPr>
            <w:r>
              <w:rPr>
                <w:rFonts w:ascii="宋体" w:hAnsi="宋体" w:cs="宋体" w:eastAsia="宋体" w:hint="default"/>
                <w:spacing w:val="-3"/>
                <w:sz w:val="18"/>
                <w:szCs w:val="18"/>
              </w:rPr>
              <w:t>以</w:t>
            </w:r>
            <w:r>
              <w:rPr>
                <w:rFonts w:ascii="宋体" w:hAnsi="宋体" w:cs="宋体" w:eastAsia="宋体" w:hint="default"/>
                <w:spacing w:val="-3"/>
                <w:sz w:val="18"/>
                <w:szCs w:val="18"/>
              </w:rPr>
              <w:t>评</w:t>
            </w:r>
            <w:r>
              <w:rPr>
                <w:rFonts w:ascii="宋体" w:hAnsi="宋体" w:cs="宋体" w:eastAsia="宋体" w:hint="default"/>
                <w:spacing w:val="-3"/>
                <w:sz w:val="18"/>
                <w:szCs w:val="18"/>
              </w:rPr>
              <w:t>估</w:t>
            </w:r>
            <w:r>
              <w:rPr>
                <w:rFonts w:ascii="宋体" w:hAnsi="宋体" w:cs="宋体" w:eastAsia="宋体" w:hint="default"/>
                <w:spacing w:val="-3"/>
                <w:sz w:val="18"/>
                <w:szCs w:val="18"/>
              </w:rPr>
              <w:t>值</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为</w:t>
            </w:r>
            <w:r>
              <w:rPr>
                <w:rFonts w:ascii="宋体" w:hAnsi="宋体" w:cs="宋体" w:eastAsia="宋体" w:hint="default"/>
                <w:spacing w:val="-4"/>
                <w:sz w:val="18"/>
                <w:szCs w:val="18"/>
              </w:rPr>
              <w:t>依</w:t>
            </w:r>
            <w:r>
              <w:rPr>
                <w:rFonts w:ascii="宋体" w:hAnsi="宋体" w:cs="宋体" w:eastAsia="宋体" w:hint="default"/>
                <w:spacing w:val="-4"/>
                <w:sz w:val="18"/>
                <w:szCs w:val="18"/>
              </w:rPr>
              <w:t>据</w:t>
            </w:r>
          </w:p>
        </w:tc>
        <w:tc>
          <w:tcPr>
            <w:tcW w:w="65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4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控股股东</w:t>
            </w:r>
          </w:p>
        </w:tc>
      </w:tr>
      <w:tr>
        <w:trPr>
          <w:trHeight w:val="233" w:hRule="exact"/>
        </w:trPr>
        <w:tc>
          <w:tcPr>
            <w:tcW w:w="1042"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产</w:t>
            </w:r>
            <w:r>
              <w:rPr>
                <w:rFonts w:ascii="宋体" w:hAnsi="宋体" w:cs="宋体" w:eastAsia="宋体" w:hint="default"/>
                <w:spacing w:val="-7"/>
                <w:sz w:val="18"/>
                <w:szCs w:val="18"/>
              </w:rPr>
              <w:t>、</w:t>
            </w:r>
            <w:r>
              <w:rPr>
                <w:rFonts w:ascii="宋体" w:hAnsi="宋体" w:cs="宋体" w:eastAsia="宋体" w:hint="default"/>
                <w:spacing w:val="-7"/>
                <w:sz w:val="18"/>
                <w:szCs w:val="18"/>
              </w:rPr>
              <w:t>业</w:t>
            </w:r>
            <w:r>
              <w:rPr>
                <w:rFonts w:ascii="宋体" w:hAnsi="宋体" w:cs="宋体" w:eastAsia="宋体" w:hint="default"/>
                <w:spacing w:val="-7"/>
                <w:sz w:val="18"/>
                <w:szCs w:val="18"/>
              </w:rPr>
              <w:t>务有</w:t>
            </w:r>
            <w:r>
              <w:rPr>
                <w:rFonts w:ascii="宋体" w:hAnsi="宋体" w:cs="宋体" w:eastAsia="宋体" w:hint="default"/>
                <w:sz w:val="18"/>
                <w:szCs w:val="18"/>
              </w:rPr>
            </w:r>
          </w:p>
        </w:tc>
        <w:tc>
          <w:tcPr>
            <w:tcW w:w="8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61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64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042"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关</w:t>
            </w:r>
            <w:r>
              <w:rPr>
                <w:rFonts w:ascii="宋体" w:hAnsi="宋体" w:cs="宋体" w:eastAsia="宋体" w:hint="default"/>
                <w:spacing w:val="-3"/>
                <w:sz w:val="18"/>
                <w:szCs w:val="18"/>
              </w:rPr>
              <w:t>的</w:t>
            </w:r>
            <w:r>
              <w:rPr>
                <w:rFonts w:ascii="宋体" w:hAnsi="宋体" w:cs="宋体" w:eastAsia="宋体" w:hint="default"/>
                <w:spacing w:val="-3"/>
                <w:sz w:val="18"/>
                <w:szCs w:val="18"/>
              </w:rPr>
              <w:t>一</w:t>
            </w:r>
            <w:r>
              <w:rPr>
                <w:rFonts w:ascii="宋体" w:hAnsi="宋体" w:cs="宋体" w:eastAsia="宋体" w:hint="default"/>
                <w:spacing w:val="-3"/>
                <w:sz w:val="18"/>
                <w:szCs w:val="18"/>
              </w:rPr>
              <w:t>切</w:t>
            </w:r>
          </w:p>
        </w:tc>
        <w:tc>
          <w:tcPr>
            <w:tcW w:w="8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61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64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042" w:type="dxa"/>
            <w:tcBorders>
              <w:top w:val="nil" w:sz="6" w:space="0" w:color="auto"/>
              <w:left w:val="single" w:sz="6" w:space="0" w:color="000000"/>
              <w:bottom w:val="nil" w:sz="6" w:space="0" w:color="auto"/>
              <w:right w:val="single" w:sz="6" w:space="0" w:color="000000"/>
            </w:tcBorders>
          </w:tcPr>
          <w:p>
            <w:pP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权益</w:t>
            </w:r>
            <w:r>
              <w:rPr>
                <w:rFonts w:ascii="宋体" w:hAnsi="宋体" w:cs="宋体" w:eastAsia="宋体" w:hint="default"/>
                <w:spacing w:val="-3"/>
                <w:sz w:val="18"/>
                <w:szCs w:val="18"/>
              </w:rPr>
              <w:t>和</w:t>
            </w:r>
            <w:r>
              <w:rPr>
                <w:rFonts w:ascii="宋体" w:hAnsi="宋体" w:cs="宋体" w:eastAsia="宋体" w:hint="default"/>
                <w:spacing w:val="-3"/>
                <w:sz w:val="18"/>
                <w:szCs w:val="18"/>
              </w:rPr>
              <w:t>义</w:t>
            </w:r>
          </w:p>
        </w:tc>
        <w:tc>
          <w:tcPr>
            <w:tcW w:w="898" w:type="dxa"/>
            <w:tcBorders>
              <w:top w:val="nil" w:sz="6" w:space="0" w:color="auto"/>
              <w:left w:val="single" w:sz="6" w:space="0" w:color="000000"/>
              <w:bottom w:val="nil" w:sz="6" w:space="0" w:color="auto"/>
              <w:right w:val="single" w:sz="6" w:space="0" w:color="000000"/>
            </w:tcBorders>
          </w:tcPr>
          <w:p>
            <w:pPr/>
          </w:p>
        </w:tc>
        <w:tc>
          <w:tcPr>
            <w:tcW w:w="1080" w:type="dxa"/>
            <w:tcBorders>
              <w:top w:val="nil" w:sz="6" w:space="0" w:color="auto"/>
              <w:left w:val="single" w:sz="6" w:space="0" w:color="000000"/>
              <w:bottom w:val="nil" w:sz="6" w:space="0" w:color="auto"/>
              <w:right w:val="single" w:sz="6" w:space="0" w:color="000000"/>
            </w:tcBorders>
          </w:tcPr>
          <w:p>
            <w:pPr/>
          </w:p>
        </w:tc>
        <w:tc>
          <w:tcPr>
            <w:tcW w:w="902" w:type="dxa"/>
            <w:tcBorders>
              <w:top w:val="nil" w:sz="6" w:space="0" w:color="auto"/>
              <w:left w:val="single" w:sz="6" w:space="0" w:color="000000"/>
              <w:bottom w:val="nil" w:sz="6" w:space="0" w:color="auto"/>
              <w:right w:val="single" w:sz="6" w:space="0" w:color="000000"/>
            </w:tcBorders>
          </w:tcPr>
          <w:p>
            <w:pPr/>
          </w:p>
        </w:tc>
        <w:tc>
          <w:tcPr>
            <w:tcW w:w="898" w:type="dxa"/>
            <w:tcBorders>
              <w:top w:val="nil" w:sz="6" w:space="0" w:color="auto"/>
              <w:left w:val="single" w:sz="6" w:space="0" w:color="000000"/>
              <w:bottom w:val="nil" w:sz="6" w:space="0" w:color="auto"/>
              <w:right w:val="single" w:sz="6" w:space="0" w:color="000000"/>
            </w:tcBorders>
          </w:tcPr>
          <w:p>
            <w:pPr/>
          </w:p>
        </w:tc>
        <w:tc>
          <w:tcPr>
            <w:tcW w:w="610" w:type="dxa"/>
            <w:tcBorders>
              <w:top w:val="nil" w:sz="6" w:space="0" w:color="auto"/>
              <w:left w:val="single" w:sz="6" w:space="0" w:color="000000"/>
              <w:bottom w:val="nil" w:sz="6" w:space="0" w:color="auto"/>
              <w:right w:val="single" w:sz="6" w:space="0" w:color="000000"/>
            </w:tcBorders>
          </w:tcPr>
          <w:p>
            <w:pPr/>
          </w:p>
        </w:tc>
        <w:tc>
          <w:tcPr>
            <w:tcW w:w="778" w:type="dxa"/>
            <w:tcBorders>
              <w:top w:val="nil" w:sz="6" w:space="0" w:color="auto"/>
              <w:left w:val="single" w:sz="6" w:space="0" w:color="000000"/>
              <w:bottom w:val="nil" w:sz="6" w:space="0" w:color="auto"/>
              <w:right w:val="single" w:sz="6" w:space="0" w:color="000000"/>
            </w:tcBorders>
          </w:tcPr>
          <w:p>
            <w:pPr/>
          </w:p>
        </w:tc>
        <w:tc>
          <w:tcPr>
            <w:tcW w:w="653" w:type="dxa"/>
            <w:tcBorders>
              <w:top w:val="nil" w:sz="6" w:space="0" w:color="auto"/>
              <w:left w:val="single" w:sz="6" w:space="0" w:color="000000"/>
              <w:bottom w:val="nil" w:sz="6" w:space="0" w:color="auto"/>
              <w:right w:val="single" w:sz="6" w:space="0" w:color="000000"/>
            </w:tcBorders>
          </w:tcPr>
          <w:p>
            <w:pPr/>
          </w:p>
        </w:tc>
        <w:tc>
          <w:tcPr>
            <w:tcW w:w="648" w:type="dxa"/>
            <w:tcBorders>
              <w:top w:val="nil" w:sz="6" w:space="0" w:color="auto"/>
              <w:left w:val="single" w:sz="6" w:space="0" w:color="000000"/>
              <w:bottom w:val="nil" w:sz="6" w:space="0" w:color="auto"/>
              <w:right w:val="single" w:sz="6" w:space="0" w:color="000000"/>
            </w:tcBorders>
          </w:tcPr>
          <w:p>
            <w:pPr/>
          </w:p>
        </w:tc>
        <w:tc>
          <w:tcPr>
            <w:tcW w:w="782"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042" w:type="dxa"/>
            <w:tcBorders>
              <w:top w:val="nil" w:sz="6" w:space="0" w:color="auto"/>
              <w:left w:val="single" w:sz="6" w:space="0" w:color="000000"/>
              <w:bottom w:val="single" w:sz="6" w:space="0" w:color="000000"/>
              <w:right w:val="single" w:sz="6" w:space="0" w:color="000000"/>
            </w:tcBorders>
          </w:tcPr>
          <w:p>
            <w:pPr/>
          </w:p>
        </w:tc>
        <w:tc>
          <w:tcPr>
            <w:tcW w:w="941"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w w:val="101"/>
                <w:sz w:val="18"/>
                <w:szCs w:val="18"/>
              </w:rPr>
              <w:t>务</w:t>
            </w:r>
            <w:r>
              <w:rPr>
                <w:rFonts w:ascii="宋体" w:hAnsi="宋体" w:cs="宋体" w:eastAsia="宋体" w:hint="default"/>
                <w:sz w:val="18"/>
                <w:szCs w:val="18"/>
              </w:rPr>
            </w:r>
          </w:p>
        </w:tc>
        <w:tc>
          <w:tcPr>
            <w:tcW w:w="898"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61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653" w:type="dxa"/>
            <w:tcBorders>
              <w:top w:val="nil" w:sz="6" w:space="0" w:color="auto"/>
              <w:left w:val="single" w:sz="6" w:space="0" w:color="000000"/>
              <w:bottom w:val="single" w:sz="6" w:space="0" w:color="000000"/>
              <w:right w:val="single" w:sz="6" w:space="0" w:color="000000"/>
            </w:tcBorders>
          </w:tcPr>
          <w:p>
            <w:pPr/>
          </w:p>
        </w:tc>
        <w:tc>
          <w:tcPr>
            <w:tcW w:w="648"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r>
      <w:tr>
        <w:trPr>
          <w:trHeight w:val="234" w:hRule="exact"/>
        </w:trPr>
        <w:tc>
          <w:tcPr>
            <w:tcW w:w="1042" w:type="dxa"/>
            <w:tcBorders>
              <w:top w:val="single" w:sz="6" w:space="0" w:color="000000"/>
              <w:left w:val="single" w:sz="6" w:space="0" w:color="000000"/>
              <w:bottom w:val="nil" w:sz="6" w:space="0" w:color="auto"/>
              <w:right w:val="single" w:sz="6" w:space="0" w:color="000000"/>
            </w:tcBorders>
          </w:tcPr>
          <w:p>
            <w:pPr/>
          </w:p>
        </w:tc>
        <w:tc>
          <w:tcPr>
            <w:tcW w:w="941"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南通</w:t>
            </w:r>
            <w:r>
              <w:rPr>
                <w:rFonts w:ascii="宋体" w:hAnsi="宋体" w:cs="宋体" w:eastAsia="宋体" w:hint="default"/>
                <w:spacing w:val="-3"/>
                <w:sz w:val="18"/>
                <w:szCs w:val="18"/>
              </w:rPr>
              <w:t>锦</w:t>
            </w:r>
            <w:r>
              <w:rPr>
                <w:rFonts w:ascii="宋体" w:hAnsi="宋体" w:cs="宋体" w:eastAsia="宋体" w:hint="default"/>
                <w:spacing w:val="-3"/>
                <w:sz w:val="18"/>
                <w:szCs w:val="18"/>
              </w:rPr>
              <w:t>海</w:t>
            </w:r>
          </w:p>
        </w:tc>
        <w:tc>
          <w:tcPr>
            <w:tcW w:w="898" w:type="dxa"/>
            <w:tcBorders>
              <w:top w:val="single" w:sz="6" w:space="0" w:color="000000"/>
              <w:left w:val="single" w:sz="6" w:space="0" w:color="000000"/>
              <w:bottom w:val="nil" w:sz="6" w:space="0" w:color="auto"/>
              <w:right w:val="single" w:sz="6" w:space="0" w:color="000000"/>
            </w:tcBorders>
          </w:tcPr>
          <w:p>
            <w:pPr/>
          </w:p>
        </w:tc>
        <w:tc>
          <w:tcPr>
            <w:tcW w:w="1080" w:type="dxa"/>
            <w:tcBorders>
              <w:top w:val="single" w:sz="6" w:space="0" w:color="000000"/>
              <w:left w:val="single" w:sz="6"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898" w:type="dxa"/>
            <w:tcBorders>
              <w:top w:val="single" w:sz="6" w:space="0" w:color="000000"/>
              <w:left w:val="single" w:sz="6" w:space="0" w:color="000000"/>
              <w:bottom w:val="nil" w:sz="6" w:space="0" w:color="auto"/>
              <w:right w:val="single" w:sz="6" w:space="0" w:color="000000"/>
            </w:tcBorders>
          </w:tcPr>
          <w:p>
            <w:pPr/>
          </w:p>
        </w:tc>
        <w:tc>
          <w:tcPr>
            <w:tcW w:w="610"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653" w:type="dxa"/>
            <w:tcBorders>
              <w:top w:val="single" w:sz="6" w:space="0" w:color="000000"/>
              <w:left w:val="single" w:sz="6" w:space="0" w:color="000000"/>
              <w:bottom w:val="nil" w:sz="6" w:space="0" w:color="auto"/>
              <w:right w:val="single" w:sz="6" w:space="0" w:color="000000"/>
            </w:tcBorders>
          </w:tcPr>
          <w:p>
            <w:pPr/>
          </w:p>
        </w:tc>
        <w:tc>
          <w:tcPr>
            <w:tcW w:w="648" w:type="dxa"/>
            <w:tcBorders>
              <w:top w:val="single" w:sz="6" w:space="0" w:color="000000"/>
              <w:left w:val="single" w:sz="6" w:space="0" w:color="000000"/>
              <w:bottom w:val="nil" w:sz="6" w:space="0" w:color="auto"/>
              <w:right w:val="single" w:sz="6" w:space="0" w:color="000000"/>
            </w:tcBorders>
          </w:tcPr>
          <w:p>
            <w:pPr/>
          </w:p>
        </w:tc>
        <w:tc>
          <w:tcPr>
            <w:tcW w:w="782" w:type="dxa"/>
            <w:tcBorders>
              <w:top w:val="single" w:sz="6" w:space="0" w:color="000000"/>
              <w:left w:val="single" w:sz="6" w:space="0" w:color="000000"/>
              <w:bottom w:val="nil" w:sz="6" w:space="0" w:color="auto"/>
              <w:right w:val="single" w:sz="6" w:space="0" w:color="000000"/>
            </w:tcBorders>
          </w:tcPr>
          <w:p>
            <w:pPr/>
          </w:p>
        </w:tc>
      </w:tr>
      <w:tr>
        <w:trPr>
          <w:trHeight w:val="715" w:hRule="exact"/>
        </w:trPr>
        <w:tc>
          <w:tcPr>
            <w:tcW w:w="104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苏</w:t>
            </w:r>
            <w:r>
              <w:rPr>
                <w:rFonts w:ascii="宋体" w:hAnsi="宋体" w:cs="宋体" w:eastAsia="宋体" w:hint="default"/>
                <w:spacing w:val="-3"/>
                <w:sz w:val="18"/>
                <w:szCs w:val="18"/>
              </w:rPr>
              <w:t>州</w:t>
            </w:r>
            <w:r>
              <w:rPr>
                <w:rFonts w:ascii="宋体" w:hAnsi="宋体" w:cs="宋体" w:eastAsia="宋体" w:hint="default"/>
                <w:spacing w:val="-3"/>
                <w:sz w:val="18"/>
                <w:szCs w:val="18"/>
              </w:rPr>
              <w:t>文</w:t>
            </w:r>
            <w:r>
              <w:rPr>
                <w:rFonts w:ascii="宋体" w:hAnsi="宋体" w:cs="宋体" w:eastAsia="宋体" w:hint="default"/>
                <w:spacing w:val="-3"/>
                <w:sz w:val="18"/>
                <w:szCs w:val="18"/>
              </w:rPr>
              <w:t>锦</w:t>
            </w:r>
            <w:r>
              <w:rPr>
                <w:rFonts w:ascii="宋体" w:hAnsi="宋体" w:cs="宋体" w:eastAsia="宋体" w:hint="default"/>
                <w:spacing w:val="-3"/>
                <w:sz w:val="18"/>
                <w:szCs w:val="18"/>
              </w:rPr>
              <w:t>投</w:t>
            </w:r>
          </w:p>
          <w:p>
            <w:pPr>
              <w:pStyle w:val="TableParagraph"/>
              <w:spacing w:line="240" w:lineRule="auto"/>
              <w:ind w:left="24" w:right="103"/>
              <w:jc w:val="left"/>
              <w:rPr>
                <w:rFonts w:ascii="宋体" w:hAnsi="宋体" w:cs="宋体" w:eastAsia="宋体" w:hint="default"/>
                <w:sz w:val="18"/>
                <w:szCs w:val="18"/>
              </w:rPr>
            </w:pPr>
            <w:r>
              <w:rPr>
                <w:rFonts w:ascii="宋体" w:hAnsi="宋体" w:cs="宋体" w:eastAsia="宋体" w:hint="default"/>
                <w:spacing w:val="-3"/>
                <w:sz w:val="18"/>
                <w:szCs w:val="18"/>
              </w:rPr>
              <w:t>资</w:t>
            </w:r>
            <w:r>
              <w:rPr>
                <w:rFonts w:ascii="宋体" w:hAnsi="宋体" w:cs="宋体" w:eastAsia="宋体" w:hint="default"/>
                <w:spacing w:val="-3"/>
                <w:sz w:val="18"/>
                <w:szCs w:val="18"/>
              </w:rPr>
              <w:t>发</w:t>
            </w:r>
            <w:r>
              <w:rPr>
                <w:rFonts w:ascii="宋体" w:hAnsi="宋体" w:cs="宋体" w:eastAsia="宋体" w:hint="default"/>
                <w:spacing w:val="-3"/>
                <w:sz w:val="18"/>
                <w:szCs w:val="18"/>
              </w:rPr>
              <w:t>展</w:t>
            </w:r>
            <w:r>
              <w:rPr>
                <w:rFonts w:ascii="宋体" w:hAnsi="宋体" w:cs="宋体" w:eastAsia="宋体" w:hint="default"/>
                <w:spacing w:val="-3"/>
                <w:sz w:val="18"/>
                <w:szCs w:val="18"/>
              </w:rPr>
              <w:t>中</w:t>
            </w:r>
            <w:r>
              <w:rPr>
                <w:rFonts w:ascii="宋体" w:hAnsi="宋体" w:cs="宋体" w:eastAsia="宋体" w:hint="default"/>
                <w:spacing w:val="-3"/>
                <w:sz w:val="18"/>
                <w:szCs w:val="18"/>
              </w:rPr>
              <w:t>心</w:t>
            </w:r>
            <w:r>
              <w:rPr>
                <w:rFonts w:ascii="宋体" w:hAnsi="宋体" w:cs="宋体" w:eastAsia="宋体" w:hint="default"/>
                <w:spacing w:val="-78"/>
                <w:sz w:val="18"/>
                <w:szCs w:val="18"/>
              </w:rPr>
              <w:t> </w:t>
            </w:r>
            <w:r>
              <w:rPr>
                <w:rFonts w:ascii="宋体" w:hAnsi="宋体" w:cs="宋体" w:eastAsia="宋体" w:hint="default"/>
                <w:spacing w:val="-3"/>
                <w:sz w:val="18"/>
                <w:szCs w:val="18"/>
              </w:rPr>
              <w:t>有限公司</w:t>
            </w:r>
          </w:p>
        </w:tc>
        <w:tc>
          <w:tcPr>
            <w:tcW w:w="941"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建</w:t>
            </w:r>
            <w:r>
              <w:rPr>
                <w:rFonts w:ascii="宋体" w:hAnsi="宋体" w:cs="宋体" w:eastAsia="宋体" w:hint="default"/>
                <w:spacing w:val="-3"/>
                <w:sz w:val="18"/>
                <w:szCs w:val="18"/>
              </w:rPr>
              <w:t>筑</w:t>
            </w:r>
            <w:r>
              <w:rPr>
                <w:rFonts w:ascii="宋体" w:hAnsi="宋体" w:cs="宋体" w:eastAsia="宋体" w:hint="default"/>
                <w:spacing w:val="-3"/>
                <w:sz w:val="18"/>
                <w:szCs w:val="18"/>
              </w:rPr>
              <w:t>劳</w:t>
            </w:r>
            <w:r>
              <w:rPr>
                <w:rFonts w:ascii="宋体" w:hAnsi="宋体" w:cs="宋体" w:eastAsia="宋体" w:hint="default"/>
                <w:spacing w:val="-3"/>
                <w:sz w:val="18"/>
                <w:szCs w:val="18"/>
              </w:rPr>
              <w:t>务</w:t>
            </w:r>
          </w:p>
          <w:p>
            <w:pPr>
              <w:pStyle w:val="TableParagraph"/>
              <w:spacing w:line="230" w:lineRule="exact" w:before="26"/>
              <w:ind w:left="23" w:right="180"/>
              <w:jc w:val="left"/>
              <w:rPr>
                <w:rFonts w:ascii="Courier New" w:hAnsi="Courier New" w:cs="Courier New" w:eastAsia="Courier New" w:hint="default"/>
                <w:sz w:val="18"/>
                <w:szCs w:val="18"/>
              </w:rPr>
            </w:pPr>
            <w:r>
              <w:rPr>
                <w:rFonts w:ascii="宋体" w:hAnsi="宋体" w:cs="宋体" w:eastAsia="宋体" w:hint="default"/>
                <w:spacing w:val="-3"/>
                <w:sz w:val="18"/>
                <w:szCs w:val="18"/>
              </w:rPr>
              <w:t>有限公司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w w:val="85"/>
                <w:sz w:val="18"/>
                <w:szCs w:val="18"/>
              </w:rPr>
              <w:t>的</w:t>
            </w:r>
            <w:r>
              <w:rPr>
                <w:rFonts w:ascii="Courier New" w:hAnsi="Courier New" w:cs="Courier New" w:eastAsia="Courier New" w:hint="default"/>
                <w:w w:val="85"/>
                <w:sz w:val="18"/>
                <w:szCs w:val="18"/>
              </w:rPr>
              <w:t>80.67%</w:t>
            </w:r>
            <w:r>
              <w:rPr>
                <w:rFonts w:ascii="Courier New" w:hAnsi="Courier New" w:cs="Courier New" w:eastAsia="Courier New" w:hint="default"/>
                <w:sz w:val="18"/>
                <w:szCs w:val="18"/>
              </w:rPr>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50" w:lineRule="exact" w:before="90"/>
              <w:ind w:left="19" w:right="0"/>
              <w:jc w:val="left"/>
              <w:rPr>
                <w:rFonts w:ascii="Courier New" w:hAnsi="Courier New" w:cs="Courier New" w:eastAsia="Courier New" w:hint="default"/>
                <w:sz w:val="18"/>
                <w:szCs w:val="18"/>
              </w:rPr>
            </w:pPr>
            <w:r>
              <w:rPr>
                <w:rFonts w:ascii="Courier New" w:hAnsi="Courier New" w:cs="Courier New" w:eastAsia="Courier New" w:hint="default"/>
                <w:w w:val="95"/>
                <w:sz w:val="18"/>
                <w:szCs w:val="18"/>
              </w:rPr>
              <w:t>2009</w:t>
            </w:r>
            <w:r>
              <w:rPr>
                <w:rFonts w:ascii="宋体" w:hAnsi="宋体" w:cs="宋体" w:eastAsia="宋体" w:hint="default"/>
                <w:w w:val="95"/>
                <w:sz w:val="18"/>
                <w:szCs w:val="18"/>
              </w:rPr>
              <w:t>年</w:t>
            </w:r>
            <w:r>
              <w:rPr>
                <w:rFonts w:ascii="Courier New" w:hAnsi="Courier New" w:cs="Courier New" w:eastAsia="Courier New" w:hint="default"/>
                <w:w w:val="95"/>
                <w:sz w:val="18"/>
                <w:szCs w:val="18"/>
              </w:rPr>
              <w:t>12</w:t>
            </w:r>
            <w:r>
              <w:rPr>
                <w:rFonts w:ascii="Courier New" w:hAnsi="Courier New" w:cs="Courier New" w:eastAsia="Courier New" w:hint="default"/>
                <w:sz w:val="18"/>
                <w:szCs w:val="18"/>
              </w:rPr>
            </w:r>
          </w:p>
          <w:p>
            <w:pPr>
              <w:pStyle w:val="TableParagraph"/>
              <w:spacing w:line="250" w:lineRule="exact"/>
              <w:ind w:left="19" w:right="0"/>
              <w:jc w:val="left"/>
              <w:rPr>
                <w:rFonts w:ascii="宋体" w:hAnsi="宋体" w:cs="宋体" w:eastAsia="宋体" w:hint="default"/>
                <w:sz w:val="18"/>
                <w:szCs w:val="18"/>
              </w:rPr>
            </w:pPr>
            <w:r>
              <w:rPr>
                <w:rFonts w:ascii="宋体" w:hAnsi="宋体" w:cs="宋体" w:eastAsia="宋体" w:hint="default"/>
                <w:spacing w:val="-3"/>
                <w:sz w:val="18"/>
                <w:szCs w:val="18"/>
              </w:rPr>
              <w:t>月</w:t>
            </w:r>
            <w:r>
              <w:rPr>
                <w:rFonts w:ascii="Courier New" w:hAnsi="Courier New" w:cs="Courier New" w:eastAsia="Courier New" w:hint="default"/>
                <w:spacing w:val="-3"/>
                <w:sz w:val="18"/>
                <w:szCs w:val="18"/>
              </w:rPr>
              <w:t>31</w:t>
            </w:r>
            <w:r>
              <w:rPr>
                <w:rFonts w:ascii="宋体" w:hAnsi="宋体" w:cs="宋体" w:eastAsia="宋体" w:hint="default"/>
                <w:spacing w:val="-3"/>
                <w:sz w:val="18"/>
                <w:szCs w:val="18"/>
              </w:rPr>
              <w:t>日</w:t>
            </w:r>
          </w:p>
        </w:tc>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7"/>
              <w:jc w:val="right"/>
              <w:rPr>
                <w:rFonts w:ascii="Courier New" w:hAnsi="Courier New" w:cs="Courier New" w:eastAsia="Courier New" w:hint="default"/>
                <w:sz w:val="18"/>
                <w:szCs w:val="18"/>
              </w:rPr>
            </w:pPr>
            <w:r>
              <w:rPr>
                <w:rFonts w:ascii="Courier New"/>
                <w:spacing w:val="-3"/>
                <w:w w:val="80"/>
                <w:sz w:val="18"/>
              </w:rPr>
              <w:t>242.00</w:t>
            </w:r>
            <w:r>
              <w:rPr>
                <w:rFonts w:ascii="Courier New"/>
                <w:sz w:val="18"/>
              </w:rPr>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898"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c>
          <w:tcPr>
            <w:tcW w:w="61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35" w:lineRule="exact" w:before="90"/>
              <w:ind w:left="23" w:right="0"/>
              <w:jc w:val="left"/>
              <w:rPr>
                <w:rFonts w:ascii="宋体" w:hAnsi="宋体" w:cs="宋体" w:eastAsia="宋体" w:hint="default"/>
                <w:sz w:val="18"/>
                <w:szCs w:val="18"/>
              </w:rPr>
            </w:pPr>
            <w:r>
              <w:rPr>
                <w:rFonts w:ascii="宋体" w:hAnsi="宋体" w:cs="宋体" w:eastAsia="宋体" w:hint="default"/>
                <w:spacing w:val="-3"/>
                <w:sz w:val="18"/>
                <w:szCs w:val="18"/>
              </w:rPr>
              <w:t>以</w:t>
            </w:r>
            <w:r>
              <w:rPr>
                <w:rFonts w:ascii="宋体" w:hAnsi="宋体" w:cs="宋体" w:eastAsia="宋体" w:hint="default"/>
                <w:spacing w:val="-3"/>
                <w:sz w:val="18"/>
                <w:szCs w:val="18"/>
              </w:rPr>
              <w:t>初</w:t>
            </w:r>
            <w:r>
              <w:rPr>
                <w:rFonts w:ascii="宋体" w:hAnsi="宋体" w:cs="宋体" w:eastAsia="宋体" w:hint="default"/>
                <w:spacing w:val="-3"/>
                <w:sz w:val="18"/>
                <w:szCs w:val="18"/>
              </w:rPr>
              <w:t>始投</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资为</w:t>
            </w:r>
            <w:r>
              <w:rPr>
                <w:rFonts w:ascii="宋体" w:hAnsi="宋体" w:cs="宋体" w:eastAsia="宋体" w:hint="default"/>
                <w:spacing w:val="-3"/>
                <w:sz w:val="18"/>
                <w:szCs w:val="18"/>
              </w:rPr>
              <w:t>依</w:t>
            </w:r>
            <w:r>
              <w:rPr>
                <w:rFonts w:ascii="宋体" w:hAnsi="宋体" w:cs="宋体" w:eastAsia="宋体" w:hint="default"/>
                <w:spacing w:val="-3"/>
                <w:sz w:val="18"/>
                <w:szCs w:val="18"/>
              </w:rPr>
              <w:t>据</w:t>
            </w:r>
          </w:p>
        </w:tc>
        <w:tc>
          <w:tcPr>
            <w:tcW w:w="65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4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237" w:hRule="exact"/>
        </w:trPr>
        <w:tc>
          <w:tcPr>
            <w:tcW w:w="1042" w:type="dxa"/>
            <w:tcBorders>
              <w:top w:val="nil" w:sz="6" w:space="0" w:color="auto"/>
              <w:left w:val="single" w:sz="6" w:space="0" w:color="000000"/>
              <w:bottom w:val="single" w:sz="6" w:space="0" w:color="000000"/>
              <w:right w:val="single" w:sz="6" w:space="0" w:color="000000"/>
            </w:tcBorders>
          </w:tcPr>
          <w:p>
            <w:pPr/>
          </w:p>
        </w:tc>
        <w:tc>
          <w:tcPr>
            <w:tcW w:w="941" w:type="dxa"/>
            <w:tcBorders>
              <w:top w:val="nil" w:sz="6" w:space="0" w:color="auto"/>
              <w:left w:val="single" w:sz="6" w:space="0" w:color="000000"/>
              <w:bottom w:val="single" w:sz="6" w:space="0" w:color="000000"/>
              <w:right w:val="single" w:sz="6"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股</w:t>
            </w:r>
            <w:r>
              <w:rPr>
                <w:rFonts w:ascii="宋体" w:hAnsi="宋体" w:cs="宋体" w:eastAsia="宋体" w:hint="default"/>
                <w:spacing w:val="-3"/>
                <w:sz w:val="18"/>
                <w:szCs w:val="18"/>
              </w:rPr>
              <w:t>权</w:t>
            </w:r>
          </w:p>
        </w:tc>
        <w:tc>
          <w:tcPr>
            <w:tcW w:w="898" w:type="dxa"/>
            <w:tcBorders>
              <w:top w:val="nil" w:sz="6" w:space="0" w:color="auto"/>
              <w:left w:val="single" w:sz="6" w:space="0" w:color="000000"/>
              <w:bottom w:val="single" w:sz="6" w:space="0" w:color="000000"/>
              <w:right w:val="single" w:sz="6" w:space="0" w:color="000000"/>
            </w:tcBorders>
          </w:tcPr>
          <w:p>
            <w:pPr/>
          </w:p>
        </w:tc>
        <w:tc>
          <w:tcPr>
            <w:tcW w:w="1080" w:type="dxa"/>
            <w:tcBorders>
              <w:top w:val="nil" w:sz="6" w:space="0" w:color="auto"/>
              <w:left w:val="single" w:sz="6"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898" w:type="dxa"/>
            <w:tcBorders>
              <w:top w:val="nil" w:sz="6" w:space="0" w:color="auto"/>
              <w:left w:val="single" w:sz="6" w:space="0" w:color="000000"/>
              <w:bottom w:val="single" w:sz="6" w:space="0" w:color="000000"/>
              <w:right w:val="single" w:sz="6" w:space="0" w:color="000000"/>
            </w:tcBorders>
          </w:tcPr>
          <w:p>
            <w:pPr/>
          </w:p>
        </w:tc>
        <w:tc>
          <w:tcPr>
            <w:tcW w:w="610"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653" w:type="dxa"/>
            <w:tcBorders>
              <w:top w:val="nil" w:sz="6" w:space="0" w:color="auto"/>
              <w:left w:val="single" w:sz="6" w:space="0" w:color="000000"/>
              <w:bottom w:val="single" w:sz="6" w:space="0" w:color="000000"/>
              <w:right w:val="single" w:sz="6" w:space="0" w:color="000000"/>
            </w:tcBorders>
          </w:tcPr>
          <w:p>
            <w:pPr/>
          </w:p>
        </w:tc>
        <w:tc>
          <w:tcPr>
            <w:tcW w:w="648" w:type="dxa"/>
            <w:tcBorders>
              <w:top w:val="nil" w:sz="6" w:space="0" w:color="auto"/>
              <w:left w:val="single" w:sz="6" w:space="0" w:color="000000"/>
              <w:bottom w:val="single" w:sz="6" w:space="0" w:color="000000"/>
              <w:right w:val="single" w:sz="6" w:space="0" w:color="000000"/>
            </w:tcBorders>
          </w:tcPr>
          <w:p>
            <w:pPr/>
          </w:p>
        </w:tc>
        <w:tc>
          <w:tcPr>
            <w:tcW w:w="782" w:type="dxa"/>
            <w:tcBorders>
              <w:top w:val="nil" w:sz="6" w:space="0" w:color="auto"/>
              <w:left w:val="single" w:sz="6" w:space="0" w:color="000000"/>
              <w:bottom w:val="single" w:sz="6" w:space="0" w:color="000000"/>
              <w:right w:val="single" w:sz="6" w:space="0" w:color="000000"/>
            </w:tcBorders>
          </w:tcPr>
          <w:p>
            <w:pPr/>
          </w:p>
        </w:tc>
      </w:tr>
    </w:tbl>
    <w:p>
      <w:pPr>
        <w:spacing w:line="274" w:lineRule="exact" w:before="0"/>
        <w:ind w:left="1554" w:right="0" w:firstLine="0"/>
        <w:jc w:val="left"/>
        <w:rPr>
          <w:rFonts w:ascii="宋体" w:hAnsi="宋体" w:cs="宋体" w:eastAsia="宋体" w:hint="default"/>
          <w:sz w:val="24"/>
          <w:szCs w:val="24"/>
        </w:rPr>
      </w:pPr>
      <w:r>
        <w:rPr>
          <w:rFonts w:ascii="宋体"/>
          <w:sz w:val="24"/>
        </w:rPr>
        <w:t> </w:t>
      </w:r>
    </w:p>
    <w:p>
      <w:pPr>
        <w:spacing w:before="151"/>
        <w:ind w:left="1554" w:right="0" w:firstLine="0"/>
        <w:jc w:val="left"/>
        <w:rPr>
          <w:rFonts w:ascii="宋体" w:hAnsi="宋体" w:cs="宋体" w:eastAsia="宋体" w:hint="default"/>
          <w:sz w:val="24"/>
          <w:szCs w:val="24"/>
        </w:rPr>
      </w:pPr>
      <w:r>
        <w:rPr>
          <w:rFonts w:ascii="宋体" w:hAnsi="宋体" w:cs="宋体" w:eastAsia="宋体" w:hint="default"/>
          <w:sz w:val="24"/>
          <w:szCs w:val="24"/>
        </w:rPr>
        <w:t>五</w:t>
      </w:r>
      <w:r>
        <w:rPr>
          <w:rFonts w:ascii="宋体" w:hAnsi="宋体" w:cs="宋体" w:eastAsia="宋体" w:hint="default"/>
          <w:sz w:val="24"/>
          <w:szCs w:val="24"/>
        </w:rPr>
        <w:t>、公司</w:t>
      </w:r>
      <w:r>
        <w:rPr>
          <w:rFonts w:ascii="宋体" w:hAnsi="宋体" w:cs="宋体" w:eastAsia="宋体" w:hint="default"/>
          <w:sz w:val="24"/>
          <w:szCs w:val="24"/>
        </w:rPr>
        <w:t>股</w:t>
      </w:r>
      <w:r>
        <w:rPr>
          <w:rFonts w:ascii="宋体" w:hAnsi="宋体" w:cs="宋体" w:eastAsia="宋体" w:hint="default"/>
          <w:sz w:val="24"/>
          <w:szCs w:val="24"/>
        </w:rPr>
        <w:t>权</w:t>
      </w:r>
      <w:r>
        <w:rPr>
          <w:rFonts w:ascii="宋体" w:hAnsi="宋体" w:cs="宋体" w:eastAsia="宋体" w:hint="default"/>
          <w:sz w:val="24"/>
          <w:szCs w:val="24"/>
        </w:rPr>
        <w:t>激励</w:t>
      </w:r>
      <w:r>
        <w:rPr>
          <w:rFonts w:ascii="宋体" w:hAnsi="宋体" w:cs="宋体" w:eastAsia="宋体" w:hint="default"/>
          <w:sz w:val="24"/>
          <w:szCs w:val="24"/>
        </w:rPr>
        <w:t>的实</w:t>
      </w:r>
      <w:r>
        <w:rPr>
          <w:rFonts w:ascii="宋体" w:hAnsi="宋体" w:cs="宋体" w:eastAsia="宋体" w:hint="default"/>
          <w:sz w:val="24"/>
          <w:szCs w:val="24"/>
        </w:rPr>
        <w:t>施</w:t>
      </w:r>
      <w:r>
        <w:rPr>
          <w:rFonts w:ascii="宋体" w:hAnsi="宋体" w:cs="宋体" w:eastAsia="宋体" w:hint="default"/>
          <w:sz w:val="24"/>
          <w:szCs w:val="24"/>
        </w:rPr>
        <w:t>情况</w:t>
      </w:r>
      <w:r>
        <w:rPr>
          <w:rFonts w:ascii="宋体" w:hAnsi="宋体" w:cs="宋体" w:eastAsia="宋体" w:hint="default"/>
          <w:sz w:val="24"/>
          <w:szCs w:val="24"/>
        </w:rPr>
        <w:t>及其</w:t>
      </w:r>
      <w:r>
        <w:rPr>
          <w:rFonts w:ascii="宋体" w:hAnsi="宋体" w:cs="宋体" w:eastAsia="宋体" w:hint="default"/>
          <w:sz w:val="24"/>
          <w:szCs w:val="24"/>
        </w:rPr>
        <w:t>影响</w:t>
      </w:r>
    </w:p>
    <w:p>
      <w:pPr>
        <w:spacing w:before="151"/>
        <w:ind w:left="2034" w:right="0" w:firstLine="0"/>
        <w:jc w:val="left"/>
        <w:rPr>
          <w:rFonts w:ascii="宋体" w:hAnsi="宋体" w:cs="宋体" w:eastAsia="宋体" w:hint="default"/>
          <w:sz w:val="24"/>
          <w:szCs w:val="24"/>
        </w:rPr>
      </w:pPr>
      <w:r>
        <w:rPr>
          <w:rFonts w:ascii="宋体" w:hAnsi="宋体" w:cs="宋体" w:eastAsia="宋体" w:hint="default"/>
          <w:sz w:val="24"/>
          <w:szCs w:val="24"/>
        </w:rPr>
        <w:t>本报告</w:t>
      </w:r>
      <w:r>
        <w:rPr>
          <w:rFonts w:ascii="宋体" w:hAnsi="宋体" w:cs="宋体" w:eastAsia="宋体" w:hint="default"/>
          <w:sz w:val="24"/>
          <w:szCs w:val="24"/>
        </w:rPr>
        <w:t>期</w:t>
      </w:r>
      <w:r>
        <w:rPr>
          <w:rFonts w:ascii="宋体" w:hAnsi="宋体" w:cs="宋体" w:eastAsia="宋体" w:hint="default"/>
          <w:sz w:val="24"/>
          <w:szCs w:val="24"/>
        </w:rPr>
        <w:t>内公司</w:t>
      </w:r>
      <w:r>
        <w:rPr>
          <w:rFonts w:ascii="宋体" w:hAnsi="宋体" w:cs="宋体" w:eastAsia="宋体" w:hint="default"/>
          <w:sz w:val="24"/>
          <w:szCs w:val="24"/>
        </w:rPr>
        <w:t>未</w:t>
      </w:r>
      <w:r>
        <w:rPr>
          <w:rFonts w:ascii="宋体" w:hAnsi="宋体" w:cs="宋体" w:eastAsia="宋体" w:hint="default"/>
          <w:sz w:val="24"/>
          <w:szCs w:val="24"/>
        </w:rPr>
        <w:t>实</w:t>
      </w:r>
      <w:r>
        <w:rPr>
          <w:rFonts w:ascii="宋体" w:hAnsi="宋体" w:cs="宋体" w:eastAsia="宋体" w:hint="default"/>
          <w:sz w:val="24"/>
          <w:szCs w:val="24"/>
        </w:rPr>
        <w:t>施</w:t>
      </w:r>
      <w:r>
        <w:rPr>
          <w:rFonts w:ascii="宋体" w:hAnsi="宋体" w:cs="宋体" w:eastAsia="宋体" w:hint="default"/>
          <w:sz w:val="24"/>
          <w:szCs w:val="24"/>
        </w:rPr>
        <w:t>股</w:t>
      </w:r>
      <w:r>
        <w:rPr>
          <w:rFonts w:ascii="宋体" w:hAnsi="宋体" w:cs="宋体" w:eastAsia="宋体" w:hint="default"/>
          <w:sz w:val="24"/>
          <w:szCs w:val="24"/>
        </w:rPr>
        <w:t>权</w:t>
      </w:r>
      <w:r>
        <w:rPr>
          <w:rFonts w:ascii="宋体" w:hAnsi="宋体" w:cs="宋体" w:eastAsia="宋体" w:hint="default"/>
          <w:sz w:val="24"/>
          <w:szCs w:val="24"/>
        </w:rPr>
        <w:t>激励</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before="0"/>
        <w:ind w:left="1554" w:right="0" w:firstLine="0"/>
        <w:jc w:val="left"/>
        <w:rPr>
          <w:rFonts w:ascii="宋体" w:hAnsi="宋体" w:cs="宋体" w:eastAsia="宋体" w:hint="default"/>
          <w:sz w:val="24"/>
          <w:szCs w:val="24"/>
        </w:rPr>
      </w:pPr>
      <w:r>
        <w:rPr>
          <w:rFonts w:ascii="宋体" w:hAnsi="宋体" w:cs="宋体" w:eastAsia="宋体" w:hint="default"/>
          <w:sz w:val="24"/>
          <w:szCs w:val="24"/>
        </w:rPr>
        <w:t>六</w:t>
      </w:r>
      <w:r>
        <w:rPr>
          <w:rFonts w:ascii="宋体" w:hAnsi="宋体" w:cs="宋体" w:eastAsia="宋体" w:hint="default"/>
          <w:sz w:val="24"/>
          <w:szCs w:val="24"/>
        </w:rPr>
        <w:t>、重大</w:t>
      </w:r>
      <w:r>
        <w:rPr>
          <w:rFonts w:ascii="宋体" w:hAnsi="宋体" w:cs="宋体" w:eastAsia="宋体" w:hint="default"/>
          <w:sz w:val="24"/>
          <w:szCs w:val="24"/>
        </w:rPr>
        <w:t>关联</w:t>
      </w:r>
      <w:r>
        <w:rPr>
          <w:rFonts w:ascii="宋体" w:hAnsi="宋体" w:cs="宋体" w:eastAsia="宋体" w:hint="default"/>
          <w:sz w:val="24"/>
          <w:szCs w:val="24"/>
        </w:rPr>
        <w:t>交</w:t>
      </w:r>
      <w:r>
        <w:rPr>
          <w:rFonts w:ascii="宋体" w:hAnsi="宋体" w:cs="宋体" w:eastAsia="宋体" w:hint="default"/>
          <w:sz w:val="24"/>
          <w:szCs w:val="24"/>
        </w:rPr>
        <w:t>易</w:t>
      </w:r>
    </w:p>
    <w:p>
      <w:pPr>
        <w:spacing w:before="151"/>
        <w:ind w:left="15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与</w:t>
      </w:r>
      <w:r>
        <w:rPr>
          <w:rFonts w:ascii="宋体" w:hAnsi="宋体" w:cs="宋体" w:eastAsia="宋体" w:hint="default"/>
          <w:sz w:val="24"/>
          <w:szCs w:val="24"/>
        </w:rPr>
        <w:t>日</w:t>
      </w:r>
      <w:r>
        <w:rPr>
          <w:rFonts w:ascii="宋体" w:hAnsi="宋体" w:cs="宋体" w:eastAsia="宋体" w:hint="default"/>
          <w:sz w:val="24"/>
          <w:szCs w:val="24"/>
        </w:rPr>
        <w:t>常</w:t>
      </w:r>
      <w:r>
        <w:rPr>
          <w:rFonts w:ascii="宋体" w:hAnsi="宋体" w:cs="宋体" w:eastAsia="宋体" w:hint="default"/>
          <w:sz w:val="24"/>
          <w:szCs w:val="24"/>
        </w:rPr>
        <w:t>经营</w:t>
      </w:r>
      <w:r>
        <w:rPr>
          <w:rFonts w:ascii="宋体" w:hAnsi="宋体" w:cs="宋体" w:eastAsia="宋体" w:hint="default"/>
          <w:sz w:val="24"/>
          <w:szCs w:val="24"/>
        </w:rPr>
        <w:t>相</w:t>
      </w:r>
      <w:r>
        <w:rPr>
          <w:rFonts w:ascii="宋体" w:hAnsi="宋体" w:cs="宋体" w:eastAsia="宋体" w:hint="default"/>
          <w:sz w:val="24"/>
          <w:szCs w:val="24"/>
        </w:rPr>
        <w:t>关</w:t>
      </w:r>
      <w:r>
        <w:rPr>
          <w:rFonts w:ascii="宋体" w:hAnsi="宋体" w:cs="宋体" w:eastAsia="宋体" w:hint="default"/>
          <w:sz w:val="24"/>
          <w:szCs w:val="24"/>
        </w:rPr>
        <w:t>的</w:t>
      </w:r>
      <w:r>
        <w:rPr>
          <w:rFonts w:ascii="宋体" w:hAnsi="宋体" w:cs="宋体" w:eastAsia="宋体" w:hint="default"/>
          <w:sz w:val="24"/>
          <w:szCs w:val="24"/>
        </w:rPr>
        <w:t>关联</w:t>
      </w:r>
      <w:r>
        <w:rPr>
          <w:rFonts w:ascii="宋体" w:hAnsi="宋体" w:cs="宋体" w:eastAsia="宋体" w:hint="default"/>
          <w:sz w:val="24"/>
          <w:szCs w:val="24"/>
        </w:rPr>
        <w:t>交</w:t>
      </w:r>
      <w:r>
        <w:rPr>
          <w:rFonts w:ascii="宋体" w:hAnsi="宋体" w:cs="宋体" w:eastAsia="宋体" w:hint="default"/>
          <w:sz w:val="24"/>
          <w:szCs w:val="24"/>
        </w:rPr>
        <w:t>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78"/>
        <w:ind w:left="0" w:right="497" w:firstLine="0"/>
        <w:jc w:val="right"/>
        <w:rPr>
          <w:rFonts w:ascii="Times New Roman" w:hAnsi="Times New Roman" w:cs="Times New Roman" w:eastAsia="Times New Roman" w:hint="default"/>
          <w:sz w:val="18"/>
          <w:szCs w:val="18"/>
        </w:rPr>
      </w:pPr>
      <w:r>
        <w:rPr>
          <w:rFonts w:ascii="Times New Roman"/>
          <w:sz w:val="18"/>
        </w:rPr>
        <w:t>51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740"/>
        </w:sectPr>
      </w:pPr>
    </w:p>
    <w:p>
      <w:pPr>
        <w:spacing w:line="240" w:lineRule="auto" w:before="0"/>
        <w:rPr>
          <w:rFonts w:ascii="Times New Roman" w:hAnsi="Times New Roman" w:cs="Times New Roman" w:eastAsia="Times New Roman" w:hint="default"/>
          <w:sz w:val="20"/>
          <w:szCs w:val="20"/>
        </w:rPr>
      </w:pPr>
    </w:p>
    <w:p>
      <w:pPr>
        <w:pStyle w:val="Heading3"/>
        <w:tabs>
          <w:tab w:pos="1199" w:val="left" w:leader="none"/>
        </w:tabs>
        <w:spacing w:line="240" w:lineRule="auto" w:before="142"/>
        <w:ind w:left="0" w:right="277"/>
        <w:jc w:val="right"/>
        <w:rPr>
          <w:rFonts w:ascii="宋体" w:hAnsi="宋体" w:cs="宋体" w:eastAsia="宋体" w:hint="default"/>
        </w:rPr>
      </w:pPr>
      <w:r>
        <w:rPr>
          <w:rFonts w:ascii="宋体" w:hAnsi="宋体" w:cs="宋体" w:eastAsia="宋体" w:hint="default"/>
        </w:rPr>
        <w:t>单位</w:t>
      </w:r>
      <w:r>
        <w:rPr>
          <w:rFonts w:ascii="宋体" w:hAnsi="宋体" w:cs="宋体" w:eastAsia="宋体" w:hint="default"/>
        </w:rPr>
        <w:t>：</w:t>
      </w:r>
      <w:r>
        <w:rPr>
          <w:rFonts w:ascii="宋体" w:hAnsi="宋体" w:cs="宋体" w:eastAsia="宋体" w:hint="default"/>
        </w:rPr>
        <w:t>元</w:t>
        <w:tab/>
        <w:t>币</w:t>
      </w:r>
      <w:r>
        <w:rPr>
          <w:rFonts w:ascii="宋体" w:hAnsi="宋体" w:cs="宋体" w:eastAsia="宋体" w:hint="default"/>
        </w:rPr>
        <w:t>种</w:t>
      </w:r>
      <w:r>
        <w:rPr>
          <w:rFonts w:ascii="宋体" w:hAnsi="宋体" w:cs="宋体" w:eastAsia="宋体" w:hint="default"/>
        </w:rPr>
        <w:t>：</w:t>
      </w:r>
      <w:r>
        <w:rPr/>
        <w:t>人</w:t>
      </w:r>
      <w:r>
        <w:rPr>
          <w:rFonts w:ascii="宋体" w:hAnsi="宋体" w:cs="宋体" w:eastAsia="宋体" w:hint="default"/>
        </w:rPr>
        <w:t>民币</w:t>
      </w:r>
    </w:p>
    <w:p>
      <w:pPr>
        <w:spacing w:line="240" w:lineRule="auto" w:before="9"/>
        <w:rPr>
          <w:rFonts w:ascii="宋体" w:hAnsi="宋体" w:cs="宋体" w:eastAsia="宋体" w:hint="default"/>
          <w:sz w:val="14"/>
          <w:szCs w:val="14"/>
        </w:rPr>
      </w:pPr>
    </w:p>
    <w:tbl>
      <w:tblPr>
        <w:tblW w:w="0" w:type="auto"/>
        <w:jc w:val="left"/>
        <w:tblInd w:w="1434" w:type="dxa"/>
        <w:tblLayout w:type="fixed"/>
        <w:tblCellMar>
          <w:top w:w="0" w:type="dxa"/>
          <w:left w:w="0" w:type="dxa"/>
          <w:bottom w:w="0" w:type="dxa"/>
          <w:right w:w="0" w:type="dxa"/>
        </w:tblCellMar>
        <w:tblLook w:val="01E0"/>
      </w:tblPr>
      <w:tblGrid>
        <w:gridCol w:w="1046"/>
        <w:gridCol w:w="1032"/>
        <w:gridCol w:w="1037"/>
        <w:gridCol w:w="1037"/>
        <w:gridCol w:w="1037"/>
        <w:gridCol w:w="1584"/>
        <w:gridCol w:w="1046"/>
        <w:gridCol w:w="1262"/>
      </w:tblGrid>
      <w:tr>
        <w:trPr>
          <w:trHeight w:val="835" w:hRule="exact"/>
        </w:trPr>
        <w:tc>
          <w:tcPr>
            <w:tcW w:w="10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105" w:right="98"/>
              <w:jc w:val="left"/>
              <w:rPr>
                <w:rFonts w:ascii="宋体" w:hAnsi="宋体" w:cs="宋体" w:eastAsia="宋体" w:hint="default"/>
                <w:sz w:val="21"/>
                <w:szCs w:val="21"/>
              </w:rPr>
            </w:pPr>
            <w:r>
              <w:rPr>
                <w:rFonts w:ascii="宋体" w:hAnsi="宋体" w:cs="宋体" w:eastAsia="宋体" w:hint="default"/>
                <w:spacing w:val="47"/>
                <w:w w:val="100"/>
                <w:sz w:val="21"/>
                <w:szCs w:val="21"/>
              </w:rPr>
              <w:t>关联</w:t>
            </w:r>
            <w:r>
              <w:rPr>
                <w:rFonts w:ascii="宋体" w:hAnsi="宋体" w:cs="宋体" w:eastAsia="宋体" w:hint="default"/>
                <w:spacing w:val="-8"/>
                <w:w w:val="100"/>
                <w:sz w:val="21"/>
                <w:szCs w:val="21"/>
              </w:rPr>
              <w:t> </w:t>
            </w:r>
            <w:r>
              <w:rPr>
                <w:rFonts w:ascii="宋体" w:hAnsi="宋体" w:cs="宋体" w:eastAsia="宋体" w:hint="default"/>
                <w:w w:val="100"/>
                <w:sz w:val="21"/>
                <w:szCs w:val="21"/>
              </w:rPr>
              <w:t>交 </w:t>
            </w:r>
            <w:r>
              <w:rPr>
                <w:rFonts w:ascii="宋体" w:hAnsi="宋体" w:cs="宋体" w:eastAsia="宋体" w:hint="default"/>
                <w:spacing w:val="-3"/>
                <w:sz w:val="21"/>
                <w:szCs w:val="21"/>
              </w:rPr>
              <w:t>易</w:t>
            </w:r>
            <w:r>
              <w:rPr>
                <w:rFonts w:ascii="宋体" w:hAnsi="宋体" w:cs="宋体" w:eastAsia="宋体" w:hint="default"/>
                <w:spacing w:val="-3"/>
                <w:sz w:val="21"/>
                <w:szCs w:val="21"/>
              </w:rPr>
              <w:t>方</w:t>
            </w:r>
          </w:p>
        </w:tc>
        <w:tc>
          <w:tcPr>
            <w:tcW w:w="103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74" w:lineRule="exact" w:before="95"/>
              <w:ind w:left="100" w:right="-1"/>
              <w:jc w:val="left"/>
              <w:rPr>
                <w:rFonts w:ascii="宋体" w:hAnsi="宋体" w:cs="宋体" w:eastAsia="宋体" w:hint="default"/>
                <w:sz w:val="21"/>
                <w:szCs w:val="21"/>
              </w:rPr>
            </w:pPr>
            <w:r>
              <w:rPr>
                <w:rFonts w:ascii="宋体" w:hAnsi="宋体" w:cs="宋体" w:eastAsia="宋体" w:hint="default"/>
                <w:w w:val="100"/>
                <w:sz w:val="21"/>
                <w:szCs w:val="21"/>
              </w:rPr>
              <w:t>关</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联</w:t>
            </w:r>
            <w:r>
              <w:rPr>
                <w:rFonts w:ascii="宋体" w:hAnsi="宋体" w:cs="宋体" w:eastAsia="宋体" w:hint="default"/>
                <w:w w:val="100"/>
                <w:sz w:val="21"/>
                <w:szCs w:val="21"/>
              </w:rPr>
              <w:t>关</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系</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105" w:right="95"/>
              <w:jc w:val="left"/>
              <w:rPr>
                <w:rFonts w:ascii="宋体" w:hAnsi="宋体" w:cs="宋体" w:eastAsia="宋体" w:hint="default"/>
                <w:sz w:val="21"/>
                <w:szCs w:val="21"/>
              </w:rPr>
            </w:pPr>
            <w:r>
              <w:rPr>
                <w:rFonts w:ascii="宋体" w:hAnsi="宋体" w:cs="宋体" w:eastAsia="宋体" w:hint="default"/>
                <w:spacing w:val="45"/>
                <w:w w:val="100"/>
                <w:sz w:val="21"/>
                <w:szCs w:val="21"/>
              </w:rPr>
              <w:t>关联</w:t>
            </w:r>
            <w:r>
              <w:rPr>
                <w:rFonts w:ascii="宋体" w:hAnsi="宋体" w:cs="宋体" w:eastAsia="宋体" w:hint="default"/>
                <w:spacing w:val="-9"/>
                <w:w w:val="100"/>
                <w:sz w:val="21"/>
                <w:szCs w:val="21"/>
              </w:rPr>
              <w:t> </w:t>
            </w:r>
            <w:r>
              <w:rPr>
                <w:rFonts w:ascii="宋体" w:hAnsi="宋体" w:cs="宋体" w:eastAsia="宋体" w:hint="default"/>
                <w:w w:val="100"/>
                <w:sz w:val="21"/>
                <w:szCs w:val="21"/>
              </w:rPr>
              <w:t>交 </w:t>
            </w:r>
            <w:r>
              <w:rPr>
                <w:rFonts w:ascii="宋体" w:hAnsi="宋体" w:cs="宋体" w:eastAsia="宋体" w:hint="default"/>
                <w:sz w:val="21"/>
                <w:szCs w:val="21"/>
              </w:rPr>
              <w:t>易</w:t>
            </w:r>
            <w:r>
              <w:rPr>
                <w:rFonts w:ascii="宋体" w:hAnsi="宋体" w:cs="宋体" w:eastAsia="宋体" w:hint="default"/>
                <w:sz w:val="21"/>
                <w:szCs w:val="21"/>
              </w:rPr>
              <w:t>类型</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95"/>
              <w:ind w:left="105" w:right="95"/>
              <w:jc w:val="left"/>
              <w:rPr>
                <w:rFonts w:ascii="宋体" w:hAnsi="宋体" w:cs="宋体" w:eastAsia="宋体" w:hint="default"/>
                <w:sz w:val="21"/>
                <w:szCs w:val="21"/>
              </w:rPr>
            </w:pPr>
            <w:r>
              <w:rPr>
                <w:rFonts w:ascii="宋体" w:hAnsi="宋体" w:cs="宋体" w:eastAsia="宋体" w:hint="default"/>
                <w:spacing w:val="45"/>
                <w:w w:val="100"/>
                <w:sz w:val="21"/>
                <w:szCs w:val="21"/>
              </w:rPr>
              <w:t>关联</w:t>
            </w:r>
            <w:r>
              <w:rPr>
                <w:rFonts w:ascii="宋体" w:hAnsi="宋体" w:cs="宋体" w:eastAsia="宋体" w:hint="default"/>
                <w:spacing w:val="-9"/>
                <w:w w:val="100"/>
                <w:sz w:val="21"/>
                <w:szCs w:val="21"/>
              </w:rPr>
              <w:t> </w:t>
            </w:r>
            <w:r>
              <w:rPr>
                <w:rFonts w:ascii="宋体" w:hAnsi="宋体" w:cs="宋体" w:eastAsia="宋体" w:hint="default"/>
                <w:w w:val="100"/>
                <w:sz w:val="21"/>
                <w:szCs w:val="21"/>
              </w:rPr>
              <w:t>交 </w:t>
            </w:r>
            <w:r>
              <w:rPr>
                <w:rFonts w:ascii="宋体" w:hAnsi="宋体" w:cs="宋体" w:eastAsia="宋体" w:hint="default"/>
                <w:sz w:val="21"/>
                <w:szCs w:val="21"/>
              </w:rPr>
              <w:t>易</w:t>
            </w:r>
            <w:r>
              <w:rPr>
                <w:rFonts w:ascii="宋体" w:hAnsi="宋体" w:cs="宋体" w:eastAsia="宋体" w:hint="default"/>
                <w:sz w:val="21"/>
                <w:szCs w:val="21"/>
              </w:rPr>
              <w:t>内容</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91"/>
                <w:w w:val="100"/>
                <w:sz w:val="21"/>
                <w:szCs w:val="21"/>
              </w:rPr>
              <w:t>关</w:t>
            </w:r>
            <w:r>
              <w:rPr>
                <w:rFonts w:ascii="宋体" w:hAnsi="宋体" w:cs="宋体" w:eastAsia="宋体" w:hint="default"/>
                <w:w w:val="100"/>
                <w:sz w:val="21"/>
                <w:szCs w:val="21"/>
              </w:rPr>
              <w:t>联</w:t>
            </w:r>
            <w:r>
              <w:rPr>
                <w:rFonts w:ascii="宋体" w:hAnsi="宋体" w:cs="宋体" w:eastAsia="宋体" w:hint="default"/>
                <w:spacing w:val="-9"/>
                <w:sz w:val="21"/>
                <w:szCs w:val="21"/>
              </w:rPr>
              <w:t> </w:t>
            </w:r>
            <w:r>
              <w:rPr>
                <w:rFonts w:ascii="宋体" w:hAnsi="宋体" w:cs="宋体" w:eastAsia="宋体" w:hint="default"/>
                <w:w w:val="100"/>
                <w:sz w:val="21"/>
                <w:szCs w:val="21"/>
              </w:rPr>
              <w:t>交</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1"/>
                <w:w w:val="100"/>
                <w:sz w:val="21"/>
                <w:szCs w:val="21"/>
              </w:rPr>
              <w:t>易</w:t>
            </w:r>
            <w:r>
              <w:rPr>
                <w:rFonts w:ascii="宋体" w:hAnsi="宋体" w:cs="宋体" w:eastAsia="宋体" w:hint="default"/>
                <w:w w:val="100"/>
                <w:sz w:val="21"/>
                <w:szCs w:val="21"/>
              </w:rPr>
              <w:t>定</w:t>
            </w:r>
            <w:r>
              <w:rPr>
                <w:rFonts w:ascii="宋体" w:hAnsi="宋体" w:cs="宋体" w:eastAsia="宋体" w:hint="default"/>
                <w:spacing w:val="-9"/>
                <w:sz w:val="21"/>
                <w:szCs w:val="21"/>
              </w:rPr>
              <w:t> </w:t>
            </w:r>
            <w:r>
              <w:rPr>
                <w:rFonts w:ascii="宋体" w:hAnsi="宋体" w:cs="宋体" w:eastAsia="宋体" w:hint="default"/>
                <w:w w:val="100"/>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原</w:t>
            </w:r>
            <w:r>
              <w:rPr>
                <w:rFonts w:ascii="宋体" w:hAnsi="宋体" w:cs="宋体" w:eastAsia="宋体" w:hint="default"/>
                <w:spacing w:val="-3"/>
                <w:sz w:val="21"/>
                <w:szCs w:val="21"/>
              </w:rPr>
              <w:t>则</w:t>
            </w:r>
          </w:p>
        </w:tc>
        <w:tc>
          <w:tcPr>
            <w:tcW w:w="158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金</w:t>
            </w:r>
            <w:r>
              <w:rPr>
                <w:rFonts w:ascii="宋体" w:hAnsi="宋体" w:cs="宋体" w:eastAsia="宋体" w:hint="default"/>
                <w:sz w:val="21"/>
                <w:szCs w:val="21"/>
              </w:rPr>
              <w:t>额</w:t>
            </w:r>
          </w:p>
        </w:tc>
        <w:tc>
          <w:tcPr>
            <w:tcW w:w="104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占 </w:t>
            </w:r>
            <w:r>
              <w:rPr>
                <w:rFonts w:ascii="宋体" w:hAnsi="宋体" w:cs="宋体" w:eastAsia="宋体" w:hint="default"/>
                <w:sz w:val="21"/>
                <w:szCs w:val="21"/>
              </w:rPr>
              <w:t>同</w:t>
            </w:r>
            <w:r>
              <w:rPr>
                <w:rFonts w:ascii="宋体" w:hAnsi="宋体" w:cs="宋体" w:eastAsia="宋体" w:hint="default"/>
                <w:spacing w:val="-7"/>
                <w:sz w:val="21"/>
                <w:szCs w:val="21"/>
              </w:rPr>
              <w:t> </w:t>
            </w:r>
            <w:r>
              <w:rPr>
                <w:rFonts w:ascii="宋体" w:hAnsi="宋体" w:cs="宋体" w:eastAsia="宋体" w:hint="default"/>
                <w:sz w:val="21"/>
                <w:szCs w:val="21"/>
              </w:rPr>
              <w:t>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交 </w:t>
            </w:r>
            <w:r>
              <w:rPr>
                <w:rFonts w:ascii="宋体" w:hAnsi="宋体" w:cs="宋体" w:eastAsia="宋体" w:hint="default"/>
                <w:sz w:val="21"/>
                <w:szCs w:val="21"/>
              </w:rPr>
              <w:t>易</w:t>
            </w:r>
            <w:r>
              <w:rPr>
                <w:rFonts w:ascii="宋体" w:hAnsi="宋体" w:cs="宋体" w:eastAsia="宋体" w:hint="default"/>
                <w:spacing w:val="-7"/>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比例</w:t>
            </w:r>
          </w:p>
        </w:tc>
        <w:tc>
          <w:tcPr>
            <w:tcW w:w="12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74" w:lineRule="exact" w:before="95"/>
              <w:ind w:left="105" w:right="0"/>
              <w:jc w:val="left"/>
              <w:rPr>
                <w:rFonts w:ascii="宋体" w:hAnsi="宋体" w:cs="宋体" w:eastAsia="宋体" w:hint="default"/>
                <w:sz w:val="21"/>
                <w:szCs w:val="21"/>
              </w:rPr>
            </w:pPr>
            <w:r>
              <w:rPr>
                <w:rFonts w:ascii="宋体" w:hAnsi="宋体" w:cs="宋体" w:eastAsia="宋体" w:hint="default"/>
                <w:spacing w:val="33"/>
                <w:sz w:val="21"/>
                <w:szCs w:val="21"/>
              </w:rPr>
              <w:t>关联</w:t>
            </w:r>
            <w:r>
              <w:rPr>
                <w:rFonts w:ascii="宋体" w:hAnsi="宋体" w:cs="宋体" w:eastAsia="宋体" w:hint="default"/>
                <w:spacing w:val="-36"/>
                <w:sz w:val="21"/>
                <w:szCs w:val="21"/>
              </w:rPr>
              <w:t> </w:t>
            </w:r>
            <w:r>
              <w:rPr>
                <w:rFonts w:ascii="宋体" w:hAnsi="宋体" w:cs="宋体" w:eastAsia="宋体" w:hint="default"/>
                <w:sz w:val="21"/>
                <w:szCs w:val="21"/>
              </w:rPr>
              <w:t>交</w:t>
            </w:r>
            <w:r>
              <w:rPr>
                <w:rFonts w:ascii="宋体" w:hAnsi="宋体" w:cs="宋体" w:eastAsia="宋体" w:hint="default"/>
                <w:spacing w:val="-36"/>
                <w:sz w:val="21"/>
                <w:szCs w:val="21"/>
              </w:rPr>
              <w:t> </w:t>
            </w:r>
            <w:r>
              <w:rPr>
                <w:rFonts w:ascii="宋体" w:hAnsi="宋体" w:cs="宋体" w:eastAsia="宋体" w:hint="default"/>
                <w:sz w:val="21"/>
                <w:szCs w:val="21"/>
              </w:rPr>
              <w:t>易</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sz w:val="21"/>
                <w:szCs w:val="21"/>
              </w:rPr>
              <w:t>算</w:t>
            </w:r>
            <w:r>
              <w:rPr>
                <w:rFonts w:ascii="宋体" w:hAnsi="宋体" w:cs="宋体" w:eastAsia="宋体" w:hint="default"/>
                <w:sz w:val="21"/>
                <w:szCs w:val="21"/>
              </w:rPr>
              <w:t>方</w:t>
            </w:r>
            <w:r>
              <w:rPr>
                <w:rFonts w:ascii="宋体" w:hAnsi="宋体" w:cs="宋体" w:eastAsia="宋体" w:hint="default"/>
                <w:sz w:val="21"/>
                <w:szCs w:val="21"/>
              </w:rPr>
              <w:t>式</w:t>
            </w:r>
          </w:p>
        </w:tc>
      </w:tr>
      <w:tr>
        <w:trPr>
          <w:trHeight w:val="272"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金 </w:t>
            </w:r>
            <w:r>
              <w:rPr>
                <w:rFonts w:ascii="宋体" w:hAnsi="宋体" w:cs="宋体" w:eastAsia="宋体" w:hint="default"/>
                <w:sz w:val="21"/>
                <w:szCs w:val="21"/>
              </w:rPr>
              <w:t>丰</w:t>
            </w:r>
            <w:r>
              <w:rPr>
                <w:rFonts w:ascii="宋体" w:hAnsi="宋体" w:cs="宋体" w:eastAsia="宋体" w:hint="default"/>
                <w:spacing w:val="-15"/>
                <w:sz w:val="21"/>
                <w:szCs w:val="21"/>
              </w:rPr>
              <w:t> </w:t>
            </w:r>
            <w:r>
              <w:rPr>
                <w:rFonts w:ascii="宋体" w:hAnsi="宋体" w:cs="宋体" w:eastAsia="宋体" w:hint="default"/>
                <w:sz w:val="21"/>
                <w:szCs w:val="21"/>
              </w:rPr>
              <w:t>环</w:t>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584"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274"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球</w:t>
            </w:r>
            <w:r>
              <w:rPr>
                <w:rFonts w:ascii="宋体" w:hAnsi="宋体" w:cs="宋体" w:eastAsia="宋体" w:hint="default"/>
                <w:spacing w:val="-9"/>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5" w:lineRule="exact"/>
              <w:ind w:left="100" w:right="0"/>
              <w:jc w:val="left"/>
              <w:rPr>
                <w:rFonts w:ascii="宋体" w:hAnsi="宋体" w:cs="宋体" w:eastAsia="宋体" w:hint="default"/>
                <w:sz w:val="21"/>
                <w:szCs w:val="21"/>
              </w:rPr>
            </w:pPr>
            <w:r>
              <w:rPr>
                <w:rFonts w:ascii="宋体" w:hAnsi="宋体" w:cs="宋体" w:eastAsia="宋体" w:hint="default"/>
                <w:spacing w:val="91"/>
                <w:w w:val="100"/>
                <w:sz w:val="21"/>
                <w:szCs w:val="21"/>
              </w:rPr>
              <w:t>同</w:t>
            </w:r>
            <w:r>
              <w:rPr>
                <w:rFonts w:ascii="宋体" w:hAnsi="宋体" w:cs="宋体" w:eastAsia="宋体" w:hint="default"/>
                <w:w w:val="100"/>
                <w:sz w:val="21"/>
                <w:szCs w:val="21"/>
              </w:rPr>
              <w:t>受</w:t>
            </w:r>
            <w:r>
              <w:rPr>
                <w:rFonts w:ascii="宋体" w:hAnsi="宋体" w:cs="宋体" w:eastAsia="宋体" w:hint="default"/>
                <w:spacing w:val="-9"/>
                <w:sz w:val="21"/>
                <w:szCs w:val="21"/>
              </w:rPr>
              <w:t> </w:t>
            </w:r>
            <w:r>
              <w:rPr>
                <w:rFonts w:ascii="宋体" w:hAnsi="宋体" w:cs="宋体" w:eastAsia="宋体" w:hint="default"/>
                <w:w w:val="100"/>
                <w:sz w:val="21"/>
                <w:szCs w:val="21"/>
              </w:rPr>
              <w:t>公</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5"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工</w:t>
            </w:r>
          </w:p>
        </w:tc>
        <w:tc>
          <w:tcPr>
            <w:tcW w:w="1037" w:type="dxa"/>
            <w:tcBorders>
              <w:top w:val="nil" w:sz="6" w:space="0" w:color="auto"/>
              <w:left w:val="single" w:sz="6" w:space="0" w:color="000000"/>
              <w:bottom w:val="nil" w:sz="6" w:space="0" w:color="auto"/>
              <w:right w:val="single" w:sz="6" w:space="0" w:color="000000"/>
            </w:tcBorders>
          </w:tcPr>
          <w:p>
            <w:pPr/>
          </w:p>
        </w:tc>
        <w:tc>
          <w:tcPr>
            <w:tcW w:w="1584"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558"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工</w:t>
            </w:r>
            <w:r>
              <w:rPr>
                <w:rFonts w:ascii="宋体" w:hAnsi="宋体" w:cs="宋体" w:eastAsia="宋体" w:hint="default"/>
                <w:spacing w:val="-3"/>
                <w:sz w:val="21"/>
                <w:szCs w:val="21"/>
              </w:rPr>
              <w:t>程</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z w:val="21"/>
                <w:szCs w:val="21"/>
              </w:rPr>
              <w:t>津</w:t>
            </w:r>
            <w:r>
              <w:rPr>
                <w:rFonts w:ascii="宋体" w:hAnsi="宋体" w:cs="宋体" w:eastAsia="宋体" w:hint="default"/>
                <w:sz w:val="21"/>
                <w:szCs w:val="21"/>
              </w:rPr>
              <w:t>）</w:t>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司</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控</w:t>
            </w:r>
            <w:r>
              <w:rPr>
                <w:rFonts w:ascii="宋体" w:hAnsi="宋体" w:cs="宋体" w:eastAsia="宋体" w:hint="default"/>
                <w:w w:val="100"/>
                <w:sz w:val="21"/>
                <w:szCs w:val="21"/>
              </w:rPr>
              <w:t>股</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股</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东</w:t>
            </w:r>
            <w:r>
              <w:rPr>
                <w:rFonts w:ascii="宋体" w:hAnsi="宋体" w:cs="宋体" w:eastAsia="宋体" w:hint="default"/>
                <w:w w:val="100"/>
                <w:sz w:val="21"/>
                <w:szCs w:val="21"/>
              </w:rPr>
              <w:t>控</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提 </w:t>
            </w:r>
            <w:r>
              <w:rPr>
                <w:rFonts w:ascii="宋体" w:hAnsi="宋体" w:cs="宋体" w:eastAsia="宋体" w:hint="default"/>
                <w:sz w:val="21"/>
                <w:szCs w:val="21"/>
              </w:rPr>
              <w:t>供</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5" w:right="-1"/>
              <w:jc w:val="left"/>
              <w:rPr>
                <w:rFonts w:ascii="宋体" w:hAnsi="宋体" w:cs="宋体" w:eastAsia="宋体" w:hint="default"/>
                <w:sz w:val="21"/>
                <w:szCs w:val="21"/>
              </w:rPr>
            </w:pPr>
            <w:r>
              <w:rPr>
                <w:rFonts w:ascii="宋体" w:hAnsi="宋体" w:cs="宋体" w:eastAsia="宋体" w:hint="default"/>
                <w:w w:val="100"/>
                <w:sz w:val="21"/>
                <w:szCs w:val="21"/>
              </w:rPr>
              <w:t>程</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装</w:t>
            </w:r>
            <w:r>
              <w:rPr>
                <w:rFonts w:ascii="宋体" w:hAnsi="宋体" w:cs="宋体" w:eastAsia="宋体" w:hint="default"/>
                <w:w w:val="100"/>
                <w:sz w:val="21"/>
                <w:szCs w:val="21"/>
              </w:rPr>
              <w:t>饰</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施 </w:t>
            </w:r>
            <w:r>
              <w:rPr>
                <w:rFonts w:ascii="宋体" w:hAnsi="宋体" w:cs="宋体" w:eastAsia="宋体" w:hint="default"/>
                <w:sz w:val="21"/>
                <w:szCs w:val="21"/>
              </w:rPr>
              <w:t>工</w:t>
            </w:r>
            <w:r>
              <w:rPr>
                <w:rFonts w:ascii="宋体" w:hAnsi="宋体" w:cs="宋体" w:eastAsia="宋体" w:hint="default"/>
                <w:spacing w:val="-20"/>
                <w:sz w:val="21"/>
                <w:szCs w:val="21"/>
              </w:rPr>
              <w:t> </w:t>
            </w:r>
            <w:r>
              <w:rPr>
                <w:rFonts w:ascii="宋体" w:hAnsi="宋体" w:cs="宋体" w:eastAsia="宋体" w:hint="default"/>
                <w:sz w:val="21"/>
                <w:szCs w:val="21"/>
              </w:rPr>
              <w:t>劳</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68" w:lineRule="exact"/>
              <w:ind w:left="105" w:right="95"/>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40"/>
              <w:ind w:left="100" w:right="0"/>
              <w:jc w:val="left"/>
              <w:rPr>
                <w:rFonts w:ascii="Courier New" w:hAnsi="Courier New" w:cs="Courier New" w:eastAsia="Courier New" w:hint="default"/>
                <w:sz w:val="21"/>
                <w:szCs w:val="21"/>
              </w:rPr>
            </w:pPr>
            <w:r>
              <w:rPr>
                <w:rFonts w:ascii="Courier New"/>
                <w:w w:val="85"/>
                <w:sz w:val="21"/>
              </w:rPr>
              <w:t>122,459,203.2</w:t>
            </w:r>
            <w:r>
              <w:rPr>
                <w:rFonts w:ascii="Courier New"/>
                <w:sz w:val="21"/>
              </w:rPr>
            </w:r>
          </w:p>
          <w:p>
            <w:pPr>
              <w:pStyle w:val="TableParagraph"/>
              <w:spacing w:line="240" w:lineRule="auto" w:before="31"/>
              <w:ind w:left="100" w:right="0"/>
              <w:jc w:val="left"/>
              <w:rPr>
                <w:rFonts w:ascii="Courier New" w:hAnsi="Courier New" w:cs="Courier New" w:eastAsia="Courier New" w:hint="default"/>
                <w:sz w:val="21"/>
                <w:szCs w:val="21"/>
              </w:rPr>
            </w:pPr>
            <w:r>
              <w:rPr>
                <w:rFonts w:ascii="Courier New"/>
                <w:w w:val="83"/>
                <w:sz w:val="21"/>
              </w:rPr>
              <w:t>4</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left="100" w:right="0"/>
              <w:jc w:val="left"/>
              <w:rPr>
                <w:rFonts w:ascii="Courier New" w:hAnsi="Courier New" w:cs="Courier New" w:eastAsia="Courier New" w:hint="default"/>
                <w:sz w:val="21"/>
                <w:szCs w:val="21"/>
              </w:rPr>
            </w:pPr>
            <w:r>
              <w:rPr>
                <w:rFonts w:ascii="Courier New"/>
                <w:w w:val="95"/>
                <w:sz w:val="21"/>
              </w:rPr>
              <w:t>2.88%</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4"/>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r>
        <w:trPr>
          <w:trHeight w:val="258"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制</w:t>
            </w:r>
          </w:p>
        </w:tc>
        <w:tc>
          <w:tcPr>
            <w:tcW w:w="1037" w:type="dxa"/>
            <w:tcBorders>
              <w:top w:val="nil" w:sz="6" w:space="0" w:color="auto"/>
              <w:left w:val="single" w:sz="6" w:space="0" w:color="000000"/>
              <w:bottom w:val="nil" w:sz="6" w:space="0" w:color="auto"/>
              <w:right w:val="single" w:sz="6" w:space="0" w:color="000000"/>
            </w:tcBorders>
          </w:tcPr>
          <w:p>
            <w:pP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
        </w:tc>
        <w:tc>
          <w:tcPr>
            <w:tcW w:w="1584" w:type="dxa"/>
            <w:tcBorders>
              <w:top w:val="nil" w:sz="6" w:space="0" w:color="auto"/>
              <w:left w:val="single" w:sz="6" w:space="0" w:color="000000"/>
              <w:bottom w:val="nil" w:sz="6" w:space="0" w:color="auto"/>
              <w:right w:val="single" w:sz="6" w:space="0" w:color="000000"/>
            </w:tcBorders>
          </w:tcPr>
          <w:p>
            <w:pPr/>
          </w:p>
        </w:tc>
        <w:tc>
          <w:tcPr>
            <w:tcW w:w="1046" w:type="dxa"/>
            <w:tcBorders>
              <w:top w:val="nil" w:sz="6" w:space="0" w:color="auto"/>
              <w:left w:val="single" w:sz="6" w:space="0" w:color="000000"/>
              <w:bottom w:val="nil" w:sz="6" w:space="0" w:color="auto"/>
              <w:right w:val="single" w:sz="6" w:space="0" w:color="000000"/>
            </w:tcBorders>
          </w:tcPr>
          <w:p>
            <w:pPr/>
          </w:p>
        </w:tc>
        <w:tc>
          <w:tcPr>
            <w:tcW w:w="1262"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584"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274"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中南</w:t>
            </w:r>
            <w:r>
              <w:rPr>
                <w:rFonts w:ascii="宋体" w:hAnsi="宋体" w:cs="宋体" w:eastAsia="宋体" w:hint="default"/>
                <w:w w:val="100"/>
                <w:sz w:val="21"/>
                <w:szCs w:val="21"/>
              </w:rPr>
              <w:t>控</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接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总</w:t>
            </w:r>
          </w:p>
        </w:tc>
        <w:tc>
          <w:tcPr>
            <w:tcW w:w="1037" w:type="dxa"/>
            <w:tcBorders>
              <w:top w:val="single" w:sz="6" w:space="0" w:color="000000"/>
              <w:left w:val="single" w:sz="6" w:space="0" w:color="000000"/>
              <w:bottom w:val="nil" w:sz="6" w:space="0" w:color="auto"/>
              <w:right w:val="single" w:sz="6" w:space="0" w:color="000000"/>
            </w:tcBorders>
          </w:tcPr>
          <w:p>
            <w:pPr/>
          </w:p>
        </w:tc>
        <w:tc>
          <w:tcPr>
            <w:tcW w:w="1584"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股集</w:t>
            </w:r>
            <w:r>
              <w:rPr>
                <w:rFonts w:ascii="宋体" w:hAnsi="宋体" w:cs="宋体" w:eastAsia="宋体" w:hint="default"/>
                <w:w w:val="100"/>
                <w:sz w:val="21"/>
                <w:szCs w:val="21"/>
              </w:rPr>
              <w:t>团</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控</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股</w:t>
            </w:r>
            <w:r>
              <w:rPr>
                <w:rFonts w:ascii="宋体" w:hAnsi="宋体" w:cs="宋体" w:eastAsia="宋体" w:hint="default"/>
                <w:w w:val="100"/>
                <w:sz w:val="21"/>
                <w:szCs w:val="21"/>
              </w:rPr>
              <w:t>股</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东</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接 </w:t>
            </w:r>
            <w:r>
              <w:rPr>
                <w:rFonts w:ascii="宋体" w:hAnsi="宋体" w:cs="宋体" w:eastAsia="宋体" w:hint="default"/>
                <w:sz w:val="21"/>
                <w:szCs w:val="21"/>
              </w:rPr>
              <w:t>受</w:t>
            </w:r>
            <w:r>
              <w:rPr>
                <w:rFonts w:ascii="宋体" w:hAnsi="宋体" w:cs="宋体" w:eastAsia="宋体" w:hint="default"/>
                <w:spacing w:val="-20"/>
                <w:sz w:val="21"/>
                <w:szCs w:val="21"/>
              </w:rPr>
              <w:t> </w:t>
            </w:r>
            <w:r>
              <w:rPr>
                <w:rFonts w:ascii="宋体" w:hAnsi="宋体" w:cs="宋体" w:eastAsia="宋体" w:hint="default"/>
                <w:sz w:val="21"/>
                <w:szCs w:val="21"/>
              </w:rPr>
              <w:t>劳</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承 </w:t>
            </w:r>
            <w:r>
              <w:rPr>
                <w:rFonts w:ascii="宋体" w:hAnsi="宋体" w:cs="宋体" w:eastAsia="宋体" w:hint="default"/>
                <w:sz w:val="21"/>
                <w:szCs w:val="21"/>
              </w:rPr>
              <w:t>包</w:t>
            </w:r>
            <w:r>
              <w:rPr>
                <w:rFonts w:ascii="宋体" w:hAnsi="宋体" w:cs="宋体" w:eastAsia="宋体" w:hint="default"/>
                <w:spacing w:val="-20"/>
                <w:sz w:val="21"/>
                <w:szCs w:val="21"/>
              </w:rPr>
              <w:t> </w:t>
            </w:r>
            <w:r>
              <w:rPr>
                <w:rFonts w:ascii="宋体" w:hAnsi="宋体" w:cs="宋体" w:eastAsia="宋体" w:hint="default"/>
                <w:sz w:val="21"/>
                <w:szCs w:val="21"/>
              </w:rPr>
              <w:t>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司 </w:t>
            </w:r>
            <w:r>
              <w:rPr>
                <w:rFonts w:ascii="宋体" w:hAnsi="宋体" w:cs="宋体" w:eastAsia="宋体" w:hint="default"/>
                <w:sz w:val="21"/>
                <w:szCs w:val="21"/>
              </w:rPr>
              <w:t>施</w:t>
            </w:r>
            <w:r>
              <w:rPr>
                <w:rFonts w:ascii="宋体" w:hAnsi="宋体" w:cs="宋体" w:eastAsia="宋体" w:hint="default"/>
                <w:spacing w:val="-20"/>
                <w:sz w:val="21"/>
                <w:szCs w:val="21"/>
              </w:rPr>
              <w:t> </w:t>
            </w:r>
            <w:r>
              <w:rPr>
                <w:rFonts w:ascii="宋体" w:hAnsi="宋体" w:cs="宋体" w:eastAsia="宋体" w:hint="default"/>
                <w:sz w:val="21"/>
                <w:szCs w:val="21"/>
              </w:rPr>
              <w:t>工</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left="100" w:right="0"/>
              <w:jc w:val="left"/>
              <w:rPr>
                <w:rFonts w:ascii="Courier New" w:hAnsi="Courier New" w:cs="Courier New" w:eastAsia="Courier New" w:hint="default"/>
                <w:sz w:val="21"/>
                <w:szCs w:val="21"/>
              </w:rPr>
            </w:pPr>
            <w:r>
              <w:rPr>
                <w:rFonts w:ascii="Courier New"/>
                <w:w w:val="90"/>
                <w:sz w:val="21"/>
              </w:rPr>
              <w:t>2,186,032.93</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left="100" w:right="0"/>
              <w:jc w:val="left"/>
              <w:rPr>
                <w:rFonts w:ascii="Courier New" w:hAnsi="Courier New" w:cs="Courier New" w:eastAsia="Courier New" w:hint="default"/>
                <w:sz w:val="21"/>
                <w:szCs w:val="21"/>
              </w:rPr>
            </w:pPr>
            <w:r>
              <w:rPr>
                <w:rFonts w:ascii="Courier New"/>
                <w:w w:val="95"/>
                <w:sz w:val="21"/>
              </w:rPr>
              <w:t>0.04%</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r>
        <w:trPr>
          <w:trHeight w:val="285"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劳</w:t>
            </w:r>
            <w:r>
              <w:rPr>
                <w:rFonts w:ascii="宋体" w:hAnsi="宋体" w:cs="宋体" w:eastAsia="宋体" w:hint="default"/>
                <w:spacing w:val="-3"/>
                <w:sz w:val="21"/>
                <w:szCs w:val="21"/>
              </w:rPr>
              <w:t>务</w:t>
            </w:r>
          </w:p>
        </w:tc>
        <w:tc>
          <w:tcPr>
            <w:tcW w:w="1037" w:type="dxa"/>
            <w:tcBorders>
              <w:top w:val="nil" w:sz="6" w:space="0" w:color="auto"/>
              <w:left w:val="single" w:sz="6" w:space="0" w:color="000000"/>
              <w:bottom w:val="single" w:sz="6" w:space="0" w:color="000000"/>
              <w:right w:val="single" w:sz="6" w:space="0" w:color="000000"/>
            </w:tcBorders>
          </w:tcPr>
          <w:p>
            <w:pPr/>
          </w:p>
        </w:tc>
        <w:tc>
          <w:tcPr>
            <w:tcW w:w="1584"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274" w:hRule="exact"/>
        </w:trPr>
        <w:tc>
          <w:tcPr>
            <w:tcW w:w="1046"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中南</w:t>
            </w:r>
            <w:r>
              <w:rPr>
                <w:rFonts w:ascii="宋体" w:hAnsi="宋体" w:cs="宋体" w:eastAsia="宋体" w:hint="default"/>
                <w:w w:val="100"/>
                <w:sz w:val="21"/>
                <w:szCs w:val="21"/>
              </w:rPr>
              <w:t>控</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
        </w:tc>
        <w:tc>
          <w:tcPr>
            <w:tcW w:w="1037"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91"/>
                <w:w w:val="100"/>
                <w:sz w:val="21"/>
                <w:szCs w:val="21"/>
              </w:rPr>
              <w:t>租</w:t>
            </w:r>
            <w:r>
              <w:rPr>
                <w:rFonts w:ascii="宋体" w:hAnsi="宋体" w:cs="宋体" w:eastAsia="宋体" w:hint="default"/>
                <w:w w:val="100"/>
                <w:sz w:val="21"/>
                <w:szCs w:val="21"/>
              </w:rPr>
              <w:t>赁</w:t>
            </w:r>
            <w:r>
              <w:rPr>
                <w:rFonts w:ascii="宋体" w:hAnsi="宋体" w:cs="宋体" w:eastAsia="宋体" w:hint="default"/>
                <w:spacing w:val="-9"/>
                <w:sz w:val="21"/>
                <w:szCs w:val="21"/>
              </w:rPr>
              <w:t> </w:t>
            </w:r>
            <w:r>
              <w:rPr>
                <w:rFonts w:ascii="宋体" w:hAnsi="宋体" w:cs="宋体" w:eastAsia="宋体" w:hint="default"/>
                <w:w w:val="100"/>
                <w:sz w:val="21"/>
                <w:szCs w:val="21"/>
              </w:rPr>
              <w:t>办</w:t>
            </w:r>
          </w:p>
        </w:tc>
        <w:tc>
          <w:tcPr>
            <w:tcW w:w="1037" w:type="dxa"/>
            <w:tcBorders>
              <w:top w:val="single" w:sz="6" w:space="0" w:color="000000"/>
              <w:left w:val="single" w:sz="6" w:space="0" w:color="000000"/>
              <w:bottom w:val="nil" w:sz="6" w:space="0" w:color="auto"/>
              <w:right w:val="single" w:sz="6" w:space="0" w:color="000000"/>
            </w:tcBorders>
          </w:tcPr>
          <w:p>
            <w:pPr/>
          </w:p>
        </w:tc>
        <w:tc>
          <w:tcPr>
            <w:tcW w:w="1584" w:type="dxa"/>
            <w:tcBorders>
              <w:top w:val="single" w:sz="6" w:space="0" w:color="000000"/>
              <w:left w:val="single" w:sz="6" w:space="0" w:color="000000"/>
              <w:bottom w:val="nil" w:sz="6" w:space="0" w:color="auto"/>
              <w:right w:val="single" w:sz="6" w:space="0" w:color="000000"/>
            </w:tcBorders>
          </w:tcPr>
          <w:p>
            <w:pPr/>
          </w:p>
        </w:tc>
        <w:tc>
          <w:tcPr>
            <w:tcW w:w="1046"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r>
      <w:tr>
        <w:trPr>
          <w:trHeight w:val="545" w:hRule="exact"/>
        </w:trPr>
        <w:tc>
          <w:tcPr>
            <w:tcW w:w="1046"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股集</w:t>
            </w:r>
            <w:r>
              <w:rPr>
                <w:rFonts w:ascii="宋体" w:hAnsi="宋体" w:cs="宋体" w:eastAsia="宋体" w:hint="default"/>
                <w:w w:val="100"/>
                <w:sz w:val="21"/>
                <w:szCs w:val="21"/>
              </w:rPr>
              <w:t>团</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有限</w:t>
            </w:r>
            <w:r>
              <w:rPr>
                <w:rFonts w:ascii="宋体" w:hAnsi="宋体" w:cs="宋体" w:eastAsia="宋体" w:hint="default"/>
                <w:w w:val="100"/>
                <w:sz w:val="21"/>
                <w:szCs w:val="21"/>
              </w:rPr>
              <w:t>公</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控</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股</w:t>
            </w:r>
            <w:r>
              <w:rPr>
                <w:rFonts w:ascii="宋体" w:hAnsi="宋体" w:cs="宋体" w:eastAsia="宋体" w:hint="default"/>
                <w:w w:val="100"/>
                <w:sz w:val="21"/>
                <w:szCs w:val="21"/>
              </w:rPr>
              <w:t>股</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东</w:t>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5"/>
                <w:sz w:val="21"/>
                <w:szCs w:val="21"/>
              </w:rPr>
              <w:t>租赁</w:t>
            </w:r>
            <w:r>
              <w:rPr>
                <w:rFonts w:ascii="宋体" w:hAnsi="宋体" w:cs="宋体" w:eastAsia="宋体" w:hint="default"/>
                <w:sz w:val="21"/>
                <w:szCs w:val="21"/>
              </w:rPr>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1"/>
              <w:jc w:val="left"/>
              <w:rPr>
                <w:rFonts w:ascii="宋体" w:hAnsi="宋体" w:cs="宋体" w:eastAsia="宋体" w:hint="default"/>
                <w:sz w:val="21"/>
                <w:szCs w:val="21"/>
              </w:rPr>
            </w:pPr>
            <w:r>
              <w:rPr>
                <w:rFonts w:ascii="宋体" w:hAnsi="宋体" w:cs="宋体" w:eastAsia="宋体" w:hint="default"/>
                <w:sz w:val="21"/>
                <w:szCs w:val="21"/>
              </w:rPr>
              <w:t>公 </w:t>
            </w:r>
            <w:r>
              <w:rPr>
                <w:rFonts w:ascii="宋体" w:hAnsi="宋体" w:cs="宋体" w:eastAsia="宋体" w:hint="default"/>
                <w:sz w:val="21"/>
                <w:szCs w:val="21"/>
              </w:rPr>
              <w:t>楼</w:t>
            </w:r>
            <w:r>
              <w:rPr>
                <w:rFonts w:ascii="宋体" w:hAnsi="宋体" w:cs="宋体" w:eastAsia="宋体" w:hint="default"/>
                <w:spacing w:val="-20"/>
                <w:sz w:val="21"/>
                <w:szCs w:val="21"/>
              </w:rPr>
              <w:t> </w:t>
            </w:r>
            <w:r>
              <w:rPr>
                <w:rFonts w:ascii="宋体" w:hAnsi="宋体" w:cs="宋体" w:eastAsia="宋体" w:hint="default"/>
                <w:sz w:val="21"/>
                <w:szCs w:val="21"/>
              </w:rPr>
              <w:t>及</w:t>
            </w:r>
          </w:p>
          <w:p>
            <w:pPr>
              <w:pStyle w:val="TableParagraph"/>
              <w:spacing w:line="274" w:lineRule="exact"/>
              <w:ind w:left="105" w:right="-1"/>
              <w:jc w:val="left"/>
              <w:rPr>
                <w:rFonts w:ascii="宋体" w:hAnsi="宋体" w:cs="宋体" w:eastAsia="宋体" w:hint="default"/>
                <w:sz w:val="21"/>
                <w:szCs w:val="21"/>
              </w:rPr>
            </w:pPr>
            <w:r>
              <w:rPr>
                <w:rFonts w:ascii="宋体" w:hAnsi="宋体" w:cs="宋体" w:eastAsia="宋体" w:hint="default"/>
                <w:w w:val="100"/>
                <w:sz w:val="21"/>
                <w:szCs w:val="21"/>
              </w:rPr>
              <w:t>监</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控</w:t>
            </w:r>
            <w:r>
              <w:rPr>
                <w:rFonts w:ascii="宋体" w:hAnsi="宋体" w:cs="宋体" w:eastAsia="宋体" w:hint="default"/>
                <w:w w:val="100"/>
                <w:sz w:val="21"/>
                <w:szCs w:val="21"/>
              </w:rPr>
              <w:t>设</w:t>
            </w:r>
            <w:r>
              <w:rPr>
                <w:rFonts w:ascii="宋体" w:hAnsi="宋体" w:cs="宋体" w:eastAsia="宋体" w:hint="default"/>
                <w:spacing w:val="-9"/>
                <w:sz w:val="21"/>
                <w:szCs w:val="21"/>
              </w:rPr>
              <w:t> </w:t>
            </w:r>
            <w:r>
              <w:rPr>
                <w:rFonts w:ascii="宋体" w:hAnsi="宋体" w:cs="宋体" w:eastAsia="宋体" w:hint="default"/>
                <w:sz w:val="21"/>
                <w:szCs w:val="21"/>
              </w:rPr>
            </w:r>
          </w:p>
        </w:tc>
        <w:tc>
          <w:tcPr>
            <w:tcW w:w="1037"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格</w:t>
            </w:r>
          </w:p>
        </w:tc>
        <w:tc>
          <w:tcPr>
            <w:tcW w:w="1584"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left="100" w:right="0"/>
              <w:jc w:val="left"/>
              <w:rPr>
                <w:rFonts w:ascii="Courier New" w:hAnsi="Courier New" w:cs="Courier New" w:eastAsia="Courier New" w:hint="default"/>
                <w:sz w:val="21"/>
                <w:szCs w:val="21"/>
              </w:rPr>
            </w:pPr>
            <w:r>
              <w:rPr>
                <w:rFonts w:ascii="Courier New"/>
                <w:w w:val="90"/>
                <w:sz w:val="21"/>
              </w:rPr>
              <w:t>1,995,840.00</w:t>
            </w:r>
            <w:r>
              <w:rPr>
                <w:rFonts w:ascii="Courier New"/>
                <w:sz w:val="21"/>
              </w:rPr>
            </w:r>
          </w:p>
        </w:tc>
        <w:tc>
          <w:tcPr>
            <w:tcW w:w="1046" w:type="dxa"/>
            <w:tcBorders>
              <w:top w:val="nil" w:sz="6" w:space="0" w:color="auto"/>
              <w:left w:val="single" w:sz="6" w:space="0" w:color="000000"/>
              <w:bottom w:val="nil" w:sz="6" w:space="0" w:color="auto"/>
              <w:right w:val="single" w:sz="6" w:space="0" w:color="000000"/>
            </w:tcBorders>
          </w:tcPr>
          <w:p>
            <w:pPr>
              <w:pStyle w:val="TableParagraph"/>
              <w:spacing w:line="240" w:lineRule="auto" w:before="172"/>
              <w:ind w:left="100" w:right="0"/>
              <w:jc w:val="left"/>
              <w:rPr>
                <w:rFonts w:ascii="Courier New" w:hAnsi="Courier New" w:cs="Courier New" w:eastAsia="Courier New" w:hint="default"/>
                <w:sz w:val="21"/>
                <w:szCs w:val="21"/>
              </w:rPr>
            </w:pPr>
            <w:r>
              <w:rPr>
                <w:rFonts w:ascii="Courier New"/>
                <w:w w:val="95"/>
                <w:sz w:val="21"/>
              </w:rPr>
              <w:t>100.00%</w:t>
            </w:r>
            <w:r>
              <w:rPr>
                <w:rFonts w:ascii="Courier New"/>
                <w:sz w:val="21"/>
              </w:rPr>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r>
        <w:trPr>
          <w:trHeight w:val="285" w:hRule="exact"/>
        </w:trPr>
        <w:tc>
          <w:tcPr>
            <w:tcW w:w="1046"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32"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
        </w:tc>
        <w:tc>
          <w:tcPr>
            <w:tcW w:w="1037"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037" w:type="dxa"/>
            <w:tcBorders>
              <w:top w:val="nil" w:sz="6" w:space="0" w:color="auto"/>
              <w:left w:val="single" w:sz="6" w:space="0" w:color="000000"/>
              <w:bottom w:val="single" w:sz="6" w:space="0" w:color="000000"/>
              <w:right w:val="single" w:sz="6" w:space="0" w:color="000000"/>
            </w:tcBorders>
          </w:tcPr>
          <w:p>
            <w:pPr/>
          </w:p>
        </w:tc>
        <w:tc>
          <w:tcPr>
            <w:tcW w:w="1584" w:type="dxa"/>
            <w:tcBorders>
              <w:top w:val="nil" w:sz="6" w:space="0" w:color="auto"/>
              <w:left w:val="single" w:sz="6" w:space="0" w:color="000000"/>
              <w:bottom w:val="single" w:sz="6" w:space="0" w:color="000000"/>
              <w:right w:val="single" w:sz="6" w:space="0" w:color="000000"/>
            </w:tcBorders>
          </w:tcPr>
          <w:p>
            <w:pPr/>
          </w:p>
        </w:tc>
        <w:tc>
          <w:tcPr>
            <w:tcW w:w="1046"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r>
      <w:tr>
        <w:trPr>
          <w:trHeight w:val="1104" w:hRule="exact"/>
        </w:trPr>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96"/>
                <w:w w:val="100"/>
                <w:sz w:val="21"/>
                <w:szCs w:val="21"/>
              </w:rPr>
              <w:t>青岛</w:t>
            </w:r>
            <w:r>
              <w:rPr>
                <w:rFonts w:ascii="宋体" w:hAnsi="宋体" w:cs="宋体" w:eastAsia="宋体" w:hint="default"/>
                <w:w w:val="100"/>
                <w:sz w:val="21"/>
                <w:szCs w:val="21"/>
              </w:rPr>
              <w:t>易</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37" w:lineRule="auto" w:before="2"/>
              <w:ind w:left="105" w:right="2"/>
              <w:jc w:val="left"/>
              <w:rPr>
                <w:rFonts w:ascii="宋体" w:hAnsi="宋体" w:cs="宋体" w:eastAsia="宋体" w:hint="default"/>
                <w:sz w:val="21"/>
                <w:szCs w:val="21"/>
              </w:rPr>
            </w:pPr>
            <w:r>
              <w:rPr>
                <w:rFonts w:ascii="宋体" w:hAnsi="宋体" w:cs="宋体" w:eastAsia="宋体" w:hint="default"/>
                <w:w w:val="100"/>
                <w:sz w:val="21"/>
                <w:szCs w:val="21"/>
              </w:rPr>
              <w:t>辰</w:t>
            </w:r>
            <w:r>
              <w:rPr>
                <w:rFonts w:ascii="宋体" w:hAnsi="宋体" w:cs="宋体" w:eastAsia="宋体" w:hint="default"/>
                <w:spacing w:val="-9"/>
                <w:w w:val="100"/>
                <w:sz w:val="21"/>
                <w:szCs w:val="21"/>
              </w:rPr>
              <w:t> </w:t>
            </w:r>
            <w:r>
              <w:rPr>
                <w:rFonts w:ascii="宋体" w:hAnsi="宋体" w:cs="宋体" w:eastAsia="宋体" w:hint="default"/>
                <w:spacing w:val="47"/>
                <w:w w:val="100"/>
                <w:sz w:val="21"/>
                <w:szCs w:val="21"/>
              </w:rPr>
              <w:t>地产</w:t>
            </w:r>
            <w:r>
              <w:rPr>
                <w:rFonts w:ascii="宋体" w:hAnsi="宋体" w:cs="宋体" w:eastAsia="宋体" w:hint="default"/>
                <w:spacing w:val="-9"/>
                <w:sz w:val="21"/>
                <w:szCs w:val="21"/>
              </w:rPr>
              <w:t> </w:t>
            </w:r>
            <w:r>
              <w:rPr>
                <w:rFonts w:ascii="宋体" w:hAnsi="宋体" w:cs="宋体" w:eastAsia="宋体" w:hint="default"/>
                <w:sz w:val="21"/>
                <w:szCs w:val="21"/>
              </w:rPr>
              <w:t>经 </w:t>
            </w:r>
            <w:r>
              <w:rPr>
                <w:rFonts w:ascii="宋体" w:hAnsi="宋体" w:cs="宋体" w:eastAsia="宋体" w:hint="default"/>
                <w:sz w:val="21"/>
                <w:szCs w:val="21"/>
              </w:rPr>
              <w:t>纪</w:t>
            </w:r>
            <w:r>
              <w:rPr>
                <w:rFonts w:ascii="宋体" w:hAnsi="宋体" w:cs="宋体" w:eastAsia="宋体" w:hint="default"/>
                <w:spacing w:val="-16"/>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both"/>
              <w:rPr>
                <w:rFonts w:ascii="宋体" w:hAnsi="宋体" w:cs="宋体" w:eastAsia="宋体" w:hint="default"/>
                <w:sz w:val="21"/>
                <w:szCs w:val="21"/>
              </w:rPr>
            </w:pPr>
            <w:r>
              <w:rPr>
                <w:rFonts w:ascii="宋体" w:hAnsi="宋体" w:cs="宋体" w:eastAsia="宋体" w:hint="default"/>
                <w:spacing w:val="91"/>
                <w:w w:val="100"/>
                <w:sz w:val="21"/>
                <w:szCs w:val="21"/>
              </w:rPr>
              <w:t>同</w:t>
            </w:r>
            <w:r>
              <w:rPr>
                <w:rFonts w:ascii="宋体" w:hAnsi="宋体" w:cs="宋体" w:eastAsia="宋体" w:hint="default"/>
                <w:w w:val="100"/>
                <w:sz w:val="21"/>
                <w:szCs w:val="21"/>
              </w:rPr>
              <w:t>受</w:t>
            </w:r>
            <w:r>
              <w:rPr>
                <w:rFonts w:ascii="宋体" w:hAnsi="宋体" w:cs="宋体" w:eastAsia="宋体" w:hint="default"/>
                <w:spacing w:val="-9"/>
                <w:sz w:val="21"/>
                <w:szCs w:val="21"/>
              </w:rPr>
              <w:t> </w:t>
            </w:r>
            <w:r>
              <w:rPr>
                <w:rFonts w:ascii="宋体" w:hAnsi="宋体" w:cs="宋体" w:eastAsia="宋体" w:hint="default"/>
                <w:w w:val="100"/>
                <w:sz w:val="21"/>
                <w:szCs w:val="21"/>
              </w:rPr>
              <w:t>公</w:t>
            </w:r>
          </w:p>
          <w:p>
            <w:pPr>
              <w:pStyle w:val="TableParagraph"/>
              <w:spacing w:line="237" w:lineRule="auto" w:before="2"/>
              <w:ind w:left="100" w:right="-1"/>
              <w:jc w:val="both"/>
              <w:rPr>
                <w:rFonts w:ascii="宋体" w:hAnsi="宋体" w:cs="宋体" w:eastAsia="宋体" w:hint="default"/>
                <w:sz w:val="21"/>
                <w:szCs w:val="21"/>
              </w:rPr>
            </w:pPr>
            <w:r>
              <w:rPr>
                <w:rFonts w:ascii="宋体" w:hAnsi="宋体" w:cs="宋体" w:eastAsia="宋体" w:hint="default"/>
                <w:w w:val="100"/>
                <w:sz w:val="21"/>
                <w:szCs w:val="21"/>
              </w:rPr>
              <w:t>司</w:t>
            </w:r>
            <w:r>
              <w:rPr>
                <w:rFonts w:ascii="宋体" w:hAnsi="宋体" w:cs="宋体" w:eastAsia="宋体" w:hint="default"/>
                <w:spacing w:val="-14"/>
                <w:w w:val="100"/>
                <w:sz w:val="21"/>
                <w:szCs w:val="21"/>
              </w:rPr>
              <w:t> </w:t>
            </w:r>
            <w:r>
              <w:rPr>
                <w:rFonts w:ascii="宋体" w:hAnsi="宋体" w:cs="宋体" w:eastAsia="宋体" w:hint="default"/>
                <w:spacing w:val="47"/>
                <w:w w:val="100"/>
                <w:sz w:val="21"/>
                <w:szCs w:val="21"/>
              </w:rPr>
              <w:t>控股</w:t>
            </w:r>
            <w:r>
              <w:rPr>
                <w:rFonts w:ascii="宋体" w:hAnsi="宋体" w:cs="宋体" w:eastAsia="宋体" w:hint="default"/>
                <w:spacing w:val="-9"/>
                <w:sz w:val="21"/>
                <w:szCs w:val="21"/>
              </w:rPr>
              <w:t> </w:t>
            </w:r>
            <w:r>
              <w:rPr>
                <w:rFonts w:ascii="宋体" w:hAnsi="宋体" w:cs="宋体" w:eastAsia="宋体" w:hint="default"/>
                <w:w w:val="100"/>
                <w:sz w:val="21"/>
                <w:szCs w:val="21"/>
              </w:rPr>
              <w:t>股</w:t>
            </w:r>
            <w:r>
              <w:rPr>
                <w:rFonts w:ascii="宋体" w:hAnsi="宋体" w:cs="宋体" w:eastAsia="宋体" w:hint="default"/>
                <w:spacing w:val="-14"/>
                <w:w w:val="100"/>
                <w:sz w:val="21"/>
                <w:szCs w:val="21"/>
              </w:rPr>
              <w:t> </w:t>
            </w:r>
            <w:r>
              <w:rPr>
                <w:rFonts w:ascii="宋体" w:hAnsi="宋体" w:cs="宋体" w:eastAsia="宋体" w:hint="default"/>
                <w:spacing w:val="47"/>
                <w:w w:val="100"/>
                <w:sz w:val="21"/>
                <w:szCs w:val="21"/>
              </w:rPr>
              <w:t>东控</w:t>
            </w:r>
            <w:r>
              <w:rPr>
                <w:rFonts w:ascii="宋体" w:hAnsi="宋体" w:cs="宋体" w:eastAsia="宋体" w:hint="default"/>
                <w:spacing w:val="-9"/>
                <w:sz w:val="21"/>
                <w:szCs w:val="21"/>
              </w:rPr>
              <w:t> </w:t>
            </w:r>
            <w:r>
              <w:rPr>
                <w:rFonts w:ascii="宋体" w:hAnsi="宋体" w:cs="宋体" w:eastAsia="宋体" w:hint="default"/>
                <w:sz w:val="21"/>
                <w:szCs w:val="21"/>
              </w:rPr>
              <w:t>制</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74" w:lineRule="exact"/>
              <w:ind w:left="105" w:right="-1"/>
              <w:jc w:val="left"/>
              <w:rPr>
                <w:rFonts w:ascii="宋体" w:hAnsi="宋体" w:cs="宋体" w:eastAsia="宋体" w:hint="default"/>
                <w:sz w:val="21"/>
                <w:szCs w:val="21"/>
              </w:rPr>
            </w:pPr>
            <w:r>
              <w:rPr>
                <w:rFonts w:ascii="宋体" w:hAnsi="宋体" w:cs="宋体" w:eastAsia="宋体" w:hint="default"/>
                <w:w w:val="100"/>
                <w:sz w:val="21"/>
                <w:szCs w:val="21"/>
              </w:rPr>
              <w:t>委</w:t>
            </w:r>
            <w:r>
              <w:rPr>
                <w:rFonts w:ascii="宋体" w:hAnsi="宋体" w:cs="宋体" w:eastAsia="宋体" w:hint="default"/>
                <w:spacing w:val="-14"/>
                <w:sz w:val="21"/>
                <w:szCs w:val="21"/>
              </w:rPr>
              <w:t> </w:t>
            </w:r>
            <w:r>
              <w:rPr>
                <w:rFonts w:ascii="宋体" w:hAnsi="宋体" w:cs="宋体" w:eastAsia="宋体" w:hint="default"/>
                <w:spacing w:val="96"/>
                <w:w w:val="100"/>
                <w:sz w:val="21"/>
                <w:szCs w:val="21"/>
              </w:rPr>
              <w:t>托</w:t>
            </w:r>
            <w:r>
              <w:rPr>
                <w:rFonts w:ascii="宋体" w:hAnsi="宋体" w:cs="宋体" w:eastAsia="宋体" w:hint="default"/>
                <w:w w:val="100"/>
                <w:sz w:val="21"/>
                <w:szCs w:val="21"/>
              </w:rPr>
              <w:t>销</w:t>
            </w:r>
            <w:r>
              <w:rPr>
                <w:rFonts w:ascii="宋体" w:hAnsi="宋体" w:cs="宋体" w:eastAsia="宋体" w:hint="default"/>
                <w:spacing w:val="-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5" w:right="95"/>
              <w:jc w:val="both"/>
              <w:rPr>
                <w:rFonts w:ascii="宋体" w:hAnsi="宋体" w:cs="宋体" w:eastAsia="宋体" w:hint="default"/>
                <w:sz w:val="21"/>
                <w:szCs w:val="21"/>
              </w:rPr>
            </w:pPr>
            <w:r>
              <w:rPr>
                <w:rFonts w:ascii="宋体" w:hAnsi="宋体" w:cs="宋体" w:eastAsia="宋体" w:hint="default"/>
                <w:sz w:val="21"/>
                <w:szCs w:val="21"/>
              </w:rPr>
              <w:t>代 </w:t>
            </w:r>
            <w:r>
              <w:rPr>
                <w:rFonts w:ascii="宋体" w:hAnsi="宋体" w:cs="宋体" w:eastAsia="宋体" w:hint="default"/>
                <w:sz w:val="21"/>
                <w:szCs w:val="21"/>
              </w:rPr>
              <w:t>理</w:t>
            </w:r>
            <w:r>
              <w:rPr>
                <w:rFonts w:ascii="宋体" w:hAnsi="宋体" w:cs="宋体" w:eastAsia="宋体" w:hint="default"/>
                <w:spacing w:val="-20"/>
                <w:sz w:val="21"/>
                <w:szCs w:val="21"/>
              </w:rPr>
              <w:t> </w:t>
            </w:r>
            <w:r>
              <w:rPr>
                <w:rFonts w:ascii="宋体" w:hAnsi="宋体" w:cs="宋体" w:eastAsia="宋体" w:hint="default"/>
                <w:sz w:val="21"/>
                <w:szCs w:val="21"/>
              </w:rPr>
              <w:t>销</w:t>
            </w:r>
            <w:r>
              <w:rPr>
                <w:rFonts w:ascii="宋体" w:hAnsi="宋体" w:cs="宋体" w:eastAsia="宋体" w:hint="default"/>
                <w:w w:val="100"/>
                <w:sz w:val="21"/>
                <w:szCs w:val="21"/>
              </w:rPr>
              <w:t> </w:t>
            </w:r>
            <w:r>
              <w:rPr>
                <w:rFonts w:ascii="宋体" w:hAnsi="宋体" w:cs="宋体" w:eastAsia="宋体" w:hint="default"/>
                <w:sz w:val="21"/>
                <w:szCs w:val="21"/>
              </w:rPr>
              <w:t>售 </w:t>
            </w:r>
            <w:r>
              <w:rPr>
                <w:rFonts w:ascii="宋体" w:hAnsi="宋体" w:cs="宋体" w:eastAsia="宋体" w:hint="default"/>
                <w:sz w:val="21"/>
                <w:szCs w:val="21"/>
              </w:rPr>
              <w:t>商</w:t>
            </w:r>
            <w:r>
              <w:rPr>
                <w:rFonts w:ascii="宋体" w:hAnsi="宋体" w:cs="宋体" w:eastAsia="宋体" w:hint="default"/>
                <w:spacing w:val="-20"/>
                <w:sz w:val="21"/>
                <w:szCs w:val="21"/>
              </w:rPr>
              <w:t> </w:t>
            </w:r>
            <w:r>
              <w:rPr>
                <w:rFonts w:ascii="宋体" w:hAnsi="宋体" w:cs="宋体" w:eastAsia="宋体" w:hint="default"/>
                <w:sz w:val="21"/>
                <w:szCs w:val="21"/>
              </w:rPr>
              <w:t>品</w:t>
            </w:r>
            <w:r>
              <w:rPr>
                <w:rFonts w:ascii="宋体" w:hAnsi="宋体" w:cs="宋体" w:eastAsia="宋体" w:hint="default"/>
                <w:w w:val="100"/>
                <w:sz w:val="21"/>
                <w:szCs w:val="21"/>
              </w:rPr>
              <w:t> </w:t>
            </w:r>
            <w:r>
              <w:rPr>
                <w:rFonts w:ascii="宋体" w:hAnsi="宋体" w:cs="宋体" w:eastAsia="宋体" w:hint="default"/>
                <w:sz w:val="21"/>
                <w:szCs w:val="21"/>
              </w:rPr>
              <w:t>房</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95"/>
              <w:jc w:val="left"/>
              <w:rPr>
                <w:rFonts w:ascii="宋体" w:hAnsi="宋体" w:cs="宋体" w:eastAsia="宋体" w:hint="default"/>
                <w:sz w:val="21"/>
                <w:szCs w:val="21"/>
              </w:rPr>
            </w:pPr>
            <w:r>
              <w:rPr>
                <w:rFonts w:ascii="宋体" w:hAnsi="宋体" w:cs="宋体" w:eastAsia="宋体" w:hint="default"/>
                <w:sz w:val="21"/>
                <w:szCs w:val="21"/>
              </w:rPr>
              <w:t>市 </w:t>
            </w:r>
            <w:r>
              <w:rPr>
                <w:rFonts w:ascii="宋体" w:hAnsi="宋体" w:cs="宋体" w:eastAsia="宋体" w:hint="default"/>
                <w:sz w:val="21"/>
                <w:szCs w:val="21"/>
              </w:rPr>
              <w:t>场</w:t>
            </w:r>
            <w:r>
              <w:rPr>
                <w:rFonts w:ascii="宋体" w:hAnsi="宋体" w:cs="宋体" w:eastAsia="宋体" w:hint="default"/>
                <w:spacing w:val="-2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格</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100" w:right="0"/>
              <w:jc w:val="left"/>
              <w:rPr>
                <w:rFonts w:ascii="Courier New" w:hAnsi="Courier New" w:cs="Courier New" w:eastAsia="Courier New" w:hint="default"/>
                <w:sz w:val="21"/>
                <w:szCs w:val="21"/>
              </w:rPr>
            </w:pPr>
            <w:r>
              <w:rPr>
                <w:rFonts w:ascii="Courier New"/>
                <w:w w:val="85"/>
                <w:sz w:val="21"/>
              </w:rPr>
              <w:t>11,978,669.32</w:t>
            </w:r>
            <w:r>
              <w:rPr>
                <w:rFonts w:ascii="Courier New"/>
                <w:sz w:val="21"/>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100" w:right="0"/>
              <w:jc w:val="left"/>
              <w:rPr>
                <w:rFonts w:ascii="Courier New" w:hAnsi="Courier New" w:cs="Courier New" w:eastAsia="Courier New" w:hint="default"/>
                <w:sz w:val="21"/>
                <w:szCs w:val="21"/>
              </w:rPr>
            </w:pPr>
            <w:r>
              <w:rPr>
                <w:rFonts w:ascii="Courier New"/>
                <w:w w:val="95"/>
                <w:sz w:val="21"/>
              </w:rPr>
              <w:t>20.04%</w:t>
            </w:r>
            <w:r>
              <w:rPr>
                <w:rFonts w:ascii="Courier New"/>
                <w:sz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3"/>
                <w:sz w:val="21"/>
                <w:szCs w:val="21"/>
              </w:rPr>
              <w:t>现</w:t>
            </w:r>
            <w:r>
              <w:rPr>
                <w:rFonts w:ascii="宋体" w:hAnsi="宋体" w:cs="宋体" w:eastAsia="宋体" w:hint="default"/>
                <w:spacing w:val="-3"/>
                <w:sz w:val="21"/>
                <w:szCs w:val="21"/>
              </w:rPr>
              <w:t>金</w:t>
            </w:r>
          </w:p>
        </w:tc>
      </w:tr>
    </w:tbl>
    <w:p>
      <w:pPr>
        <w:spacing w:line="274" w:lineRule="exact" w:before="0"/>
        <w:ind w:left="15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关联</w:t>
      </w:r>
      <w:r>
        <w:rPr>
          <w:rFonts w:ascii="宋体" w:hAnsi="宋体" w:cs="宋体" w:eastAsia="宋体" w:hint="default"/>
          <w:sz w:val="24"/>
          <w:szCs w:val="24"/>
        </w:rPr>
        <w:t>债</w:t>
      </w:r>
      <w:r>
        <w:rPr>
          <w:rFonts w:ascii="宋体" w:hAnsi="宋体" w:cs="宋体" w:eastAsia="宋体" w:hint="default"/>
          <w:sz w:val="24"/>
          <w:szCs w:val="24"/>
        </w:rPr>
        <w:t>权</w:t>
      </w:r>
      <w:r>
        <w:rPr>
          <w:rFonts w:ascii="宋体" w:hAnsi="宋体" w:cs="宋体" w:eastAsia="宋体" w:hint="default"/>
          <w:sz w:val="24"/>
          <w:szCs w:val="24"/>
        </w:rPr>
        <w:t>债</w:t>
      </w:r>
      <w:r>
        <w:rPr>
          <w:rFonts w:ascii="宋体" w:hAnsi="宋体" w:cs="宋体" w:eastAsia="宋体" w:hint="default"/>
          <w:sz w:val="24"/>
          <w:szCs w:val="24"/>
        </w:rPr>
        <w:t>务</w:t>
      </w:r>
      <w:r>
        <w:rPr>
          <w:rFonts w:ascii="宋体" w:hAnsi="宋体" w:cs="宋体" w:eastAsia="宋体" w:hint="default"/>
          <w:sz w:val="24"/>
          <w:szCs w:val="24"/>
        </w:rPr>
        <w:t>往</w:t>
      </w:r>
      <w:r>
        <w:rPr>
          <w:rFonts w:ascii="宋体" w:hAnsi="宋体" w:cs="宋体" w:eastAsia="宋体" w:hint="default"/>
          <w:sz w:val="24"/>
          <w:szCs w:val="24"/>
        </w:rPr>
        <w:t>来</w:t>
      </w:r>
    </w:p>
    <w:p>
      <w:pPr>
        <w:tabs>
          <w:tab w:pos="1439" w:val="left" w:leader="none"/>
        </w:tabs>
        <w:spacing w:before="156"/>
        <w:ind w:left="0" w:right="277" w:firstLine="0"/>
        <w:jc w:val="righ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万元</w:t>
        <w:tab/>
        <w:t>币</w:t>
      </w:r>
      <w:r>
        <w:rPr>
          <w:rFonts w:ascii="宋体" w:hAnsi="宋体" w:cs="宋体" w:eastAsia="宋体" w:hint="default"/>
          <w:sz w:val="24"/>
          <w:szCs w:val="24"/>
        </w:rPr>
        <w:t>种</w:t>
      </w:r>
      <w:r>
        <w:rPr>
          <w:rFonts w:ascii="宋体" w:hAnsi="宋体" w:cs="宋体" w:eastAsia="宋体" w:hint="default"/>
          <w:sz w:val="24"/>
          <w:szCs w:val="24"/>
        </w:rPr>
        <w:t>：</w:t>
      </w:r>
      <w:r>
        <w:rPr>
          <w:rFonts w:ascii="宋体" w:hAnsi="宋体" w:cs="宋体" w:eastAsia="宋体" w:hint="default"/>
          <w:sz w:val="24"/>
          <w:szCs w:val="24"/>
        </w:rPr>
        <w:t>人</w:t>
      </w:r>
      <w:r>
        <w:rPr>
          <w:rFonts w:ascii="宋体" w:hAnsi="宋体" w:cs="宋体" w:eastAsia="宋体" w:hint="default"/>
          <w:sz w:val="24"/>
          <w:szCs w:val="24"/>
        </w:rPr>
        <w:t>民币</w:t>
      </w:r>
    </w:p>
    <w:p>
      <w:pPr>
        <w:spacing w:line="240" w:lineRule="auto" w:before="9"/>
        <w:rPr>
          <w:rFonts w:ascii="宋体" w:hAnsi="宋体" w:cs="宋体" w:eastAsia="宋体" w:hint="default"/>
          <w:sz w:val="14"/>
          <w:szCs w:val="14"/>
        </w:rPr>
      </w:pPr>
    </w:p>
    <w:tbl>
      <w:tblPr>
        <w:tblW w:w="0" w:type="auto"/>
        <w:jc w:val="left"/>
        <w:tblInd w:w="1549" w:type="dxa"/>
        <w:tblLayout w:type="fixed"/>
        <w:tblCellMar>
          <w:top w:w="0" w:type="dxa"/>
          <w:left w:w="0" w:type="dxa"/>
          <w:bottom w:w="0" w:type="dxa"/>
          <w:right w:w="0" w:type="dxa"/>
        </w:tblCellMar>
        <w:tblLook w:val="01E0"/>
      </w:tblPr>
      <w:tblGrid>
        <w:gridCol w:w="2520"/>
        <w:gridCol w:w="1622"/>
        <w:gridCol w:w="1440"/>
        <w:gridCol w:w="1440"/>
        <w:gridCol w:w="1738"/>
      </w:tblGrid>
      <w:tr>
        <w:trPr>
          <w:trHeight w:val="283" w:hRule="exact"/>
        </w:trPr>
        <w:tc>
          <w:tcPr>
            <w:tcW w:w="25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z w:val="21"/>
                <w:szCs w:val="21"/>
              </w:rPr>
              <w:t>方</w:t>
            </w:r>
          </w:p>
        </w:tc>
        <w:tc>
          <w:tcPr>
            <w:tcW w:w="306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686" w:right="0"/>
              <w:jc w:val="left"/>
              <w:rPr>
                <w:rFonts w:ascii="宋体" w:hAnsi="宋体" w:cs="宋体" w:eastAsia="宋体" w:hint="default"/>
                <w:sz w:val="21"/>
                <w:szCs w:val="21"/>
              </w:rPr>
            </w:pPr>
            <w:r>
              <w:rPr>
                <w:rFonts w:ascii="宋体" w:hAnsi="宋体" w:cs="宋体" w:eastAsia="宋体" w:hint="default"/>
                <w:sz w:val="21"/>
                <w:szCs w:val="21"/>
              </w:rPr>
              <w:t>向关联</w:t>
            </w:r>
            <w:r>
              <w:rPr>
                <w:rFonts w:ascii="宋体" w:hAnsi="宋体" w:cs="宋体" w:eastAsia="宋体" w:hint="default"/>
                <w:sz w:val="21"/>
                <w:szCs w:val="21"/>
              </w:rPr>
              <w:t>方</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p>
        </w:tc>
        <w:tc>
          <w:tcPr>
            <w:tcW w:w="31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532" w:right="0"/>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z w:val="21"/>
                <w:szCs w:val="21"/>
              </w:rPr>
              <w:t>方</w:t>
            </w:r>
            <w:r>
              <w:rPr>
                <w:rFonts w:ascii="宋体" w:hAnsi="宋体" w:cs="宋体" w:eastAsia="宋体" w:hint="default"/>
                <w:sz w:val="21"/>
                <w:szCs w:val="21"/>
              </w:rPr>
              <w:t>向</w:t>
            </w:r>
            <w:r>
              <w:rPr>
                <w:rFonts w:ascii="宋体" w:hAnsi="宋体" w:cs="宋体" w:eastAsia="宋体" w:hint="default"/>
                <w:sz w:val="21"/>
                <w:szCs w:val="21"/>
              </w:rPr>
              <w:t>公司</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资</w:t>
            </w:r>
            <w:r>
              <w:rPr>
                <w:rFonts w:ascii="宋体" w:hAnsi="宋体" w:cs="宋体" w:eastAsia="宋体" w:hint="default"/>
                <w:sz w:val="21"/>
                <w:szCs w:val="21"/>
              </w:rPr>
              <w:t>金</w:t>
            </w:r>
          </w:p>
        </w:tc>
      </w:tr>
      <w:tr>
        <w:trPr>
          <w:trHeight w:val="283" w:hRule="exact"/>
        </w:trPr>
        <w:tc>
          <w:tcPr>
            <w:tcW w:w="2520" w:type="dxa"/>
            <w:vMerge/>
            <w:tcBorders>
              <w:left w:val="single" w:sz="4" w:space="0" w:color="000000"/>
              <w:bottom w:val="single" w:sz="4" w:space="0" w:color="000000"/>
              <w:right w:val="single" w:sz="4" w:space="0" w:color="000000"/>
            </w:tcBorders>
            <w:shd w:val="clear" w:color="auto" w:fill="DCDCDC"/>
          </w:tcPr>
          <w:p>
            <w:pPr/>
          </w:p>
        </w:tc>
        <w:tc>
          <w:tcPr>
            <w:tcW w:w="16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494"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生额</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余</w:t>
            </w:r>
            <w:r>
              <w:rPr>
                <w:rFonts w:ascii="宋体" w:hAnsi="宋体" w:cs="宋体" w:eastAsia="宋体" w:hint="default"/>
                <w:spacing w:val="-3"/>
                <w:sz w:val="21"/>
                <w:szCs w:val="21"/>
              </w:rPr>
              <w:t>额</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left="398"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生额</w:t>
            </w:r>
          </w:p>
        </w:tc>
        <w:tc>
          <w:tcPr>
            <w:tcW w:w="17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right="2"/>
              <w:jc w:val="center"/>
              <w:rPr>
                <w:rFonts w:ascii="宋体" w:hAnsi="宋体" w:cs="宋体" w:eastAsia="宋体" w:hint="default"/>
                <w:sz w:val="21"/>
                <w:szCs w:val="21"/>
              </w:rPr>
            </w:pPr>
            <w:r>
              <w:rPr>
                <w:rFonts w:ascii="宋体" w:hAnsi="宋体" w:cs="宋体" w:eastAsia="宋体" w:hint="default"/>
                <w:spacing w:val="-3"/>
                <w:sz w:val="21"/>
                <w:szCs w:val="21"/>
              </w:rPr>
              <w:t>余</w:t>
            </w:r>
            <w:r>
              <w:rPr>
                <w:rFonts w:ascii="宋体" w:hAnsi="宋体" w:cs="宋体" w:eastAsia="宋体" w:hint="default"/>
                <w:spacing w:val="-3"/>
                <w:sz w:val="21"/>
                <w:szCs w:val="21"/>
              </w:rPr>
              <w:t>额</w:t>
            </w:r>
          </w:p>
        </w:tc>
      </w:tr>
      <w:tr>
        <w:trPr>
          <w:trHeight w:val="2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中南控股集团</w:t>
            </w:r>
            <w:r>
              <w:rPr>
                <w:rFonts w:ascii="宋体" w:hAnsi="宋体" w:cs="宋体" w:eastAsia="宋体" w:hint="default"/>
                <w:sz w:val="21"/>
                <w:szCs w:val="21"/>
              </w:rPr>
              <w:t>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2,197.00</w:t>
            </w:r>
            <w:r>
              <w:rPr>
                <w:rFonts w:ascii="Courier New"/>
                <w:sz w:val="21"/>
              </w:rPr>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中南房地产业</w:t>
            </w:r>
            <w:r>
              <w:rPr>
                <w:rFonts w:ascii="宋体" w:hAnsi="宋体" w:cs="宋体" w:eastAsia="宋体" w:hint="default"/>
                <w:sz w:val="21"/>
                <w:szCs w:val="21"/>
              </w:rPr>
              <w:t>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21"/>
                <w:szCs w:val="21"/>
              </w:rPr>
            </w:pPr>
            <w:r>
              <w:rPr>
                <w:rFonts w:ascii="Courier New"/>
                <w:w w:val="80"/>
                <w:sz w:val="21"/>
              </w:rPr>
              <w:t>261.70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261.70</w:t>
            </w:r>
            <w:r>
              <w:rPr>
                <w:rFonts w:ascii="Courier New"/>
                <w:sz w:val="21"/>
              </w:rPr>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z w:val="21"/>
                <w:szCs w:val="21"/>
              </w:rPr>
              <w:t>京城</w:t>
            </w:r>
            <w:r>
              <w:rPr>
                <w:rFonts w:ascii="宋体" w:hAnsi="宋体" w:cs="宋体" w:eastAsia="宋体" w:hint="default"/>
                <w:sz w:val="21"/>
                <w:szCs w:val="21"/>
              </w:rPr>
              <w:t>建地</w:t>
            </w:r>
            <w:r>
              <w:rPr>
                <w:rFonts w:ascii="宋体" w:hAnsi="宋体" w:cs="宋体" w:eastAsia="宋体" w:hint="default"/>
                <w:sz w:val="21"/>
                <w:szCs w:val="21"/>
              </w:rPr>
              <w:t>铁</w:t>
            </w:r>
            <w:r>
              <w:rPr>
                <w:rFonts w:ascii="宋体" w:hAnsi="宋体" w:cs="宋体" w:eastAsia="宋体" w:hint="default"/>
                <w:sz w:val="21"/>
                <w:szCs w:val="21"/>
              </w:rPr>
              <w:t>地基</w:t>
            </w:r>
            <w:r>
              <w:rPr>
                <w:rFonts w:ascii="宋体" w:hAnsi="宋体" w:cs="宋体" w:eastAsia="宋体" w:hint="default"/>
                <w:sz w:val="21"/>
                <w:szCs w:val="21"/>
              </w:rPr>
              <w:t>市政</w:t>
            </w:r>
            <w:r>
              <w:rPr>
                <w:rFonts w:ascii="宋体" w:hAnsi="宋体" w:cs="宋体" w:eastAsia="宋体" w:hint="default"/>
                <w:sz w:val="21"/>
                <w:szCs w:val="21"/>
              </w:rPr>
              <w:t>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z w:val="21"/>
                <w:szCs w:val="21"/>
              </w:rPr>
              <w:t>有限公司</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6"/>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6"/>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23"/>
              <w:jc w:val="right"/>
              <w:rPr>
                <w:rFonts w:ascii="Courier New" w:hAnsi="Courier New" w:cs="Courier New" w:eastAsia="Courier New" w:hint="default"/>
                <w:sz w:val="21"/>
                <w:szCs w:val="21"/>
              </w:rPr>
            </w:pPr>
            <w:r>
              <w:rPr>
                <w:rFonts w:ascii="Courier New"/>
                <w:w w:val="80"/>
                <w:sz w:val="21"/>
              </w:rPr>
              <w:t>2.80</w:t>
            </w:r>
            <w:r>
              <w:rPr>
                <w:rFonts w:ascii="Courier New"/>
                <w:sz w:val="21"/>
              </w:rPr>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pacing w:val="-3"/>
                <w:sz w:val="21"/>
                <w:szCs w:val="21"/>
              </w:rPr>
              <w:t>合</w:t>
            </w:r>
            <w:r>
              <w:rPr>
                <w:rFonts w:ascii="宋体" w:hAnsi="宋体" w:cs="宋体" w:eastAsia="宋体" w:hint="default"/>
                <w:spacing w:val="-3"/>
                <w:sz w:val="21"/>
                <w:szCs w:val="21"/>
              </w:rPr>
              <w:t>计</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21"/>
                <w:szCs w:val="21"/>
              </w:rPr>
            </w:pPr>
            <w:r>
              <w:rPr>
                <w:rFonts w:ascii="Courier New"/>
                <w:w w:val="80"/>
                <w:sz w:val="21"/>
              </w:rPr>
              <w:t>0.00</w:t>
            </w:r>
            <w:r>
              <w:rPr>
                <w:rFonts w:ascii="Courier New"/>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21"/>
                <w:szCs w:val="21"/>
              </w:rPr>
            </w:pPr>
            <w:r>
              <w:rPr>
                <w:rFonts w:ascii="Courier New"/>
                <w:w w:val="80"/>
                <w:sz w:val="21"/>
              </w:rPr>
              <w:t>261.70</w:t>
            </w:r>
            <w:r>
              <w:rPr>
                <w:rFonts w:ascii="Courier New"/>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21"/>
                <w:szCs w:val="21"/>
              </w:rPr>
            </w:pPr>
            <w:r>
              <w:rPr>
                <w:rFonts w:ascii="Courier New"/>
                <w:w w:val="80"/>
                <w:sz w:val="21"/>
              </w:rPr>
              <w:t>2,461.50</w:t>
            </w:r>
            <w:r>
              <w:rPr>
                <w:rFonts w:ascii="Courier New"/>
                <w:sz w:val="21"/>
              </w:rPr>
            </w:r>
          </w:p>
        </w:tc>
      </w:tr>
    </w:tbl>
    <w:p>
      <w:pPr>
        <w:spacing w:line="269" w:lineRule="exact" w:before="0"/>
        <w:ind w:left="1554" w:right="0" w:firstLine="0"/>
        <w:jc w:val="left"/>
        <w:rPr>
          <w:rFonts w:ascii="宋体" w:hAnsi="宋体" w:cs="宋体" w:eastAsia="宋体" w:hint="default"/>
          <w:sz w:val="21"/>
          <w:szCs w:val="21"/>
        </w:rPr>
      </w:pPr>
      <w:r>
        <w:rPr>
          <w:rFonts w:ascii="宋体" w:hAnsi="宋体" w:cs="宋体" w:eastAsia="宋体" w:hint="default"/>
          <w:w w:val="95"/>
          <w:sz w:val="21"/>
          <w:szCs w:val="21"/>
        </w:rPr>
        <w:t>其</w:t>
      </w:r>
      <w:r>
        <w:rPr>
          <w:rFonts w:ascii="宋体" w:hAnsi="宋体" w:cs="宋体" w:eastAsia="宋体" w:hint="default"/>
          <w:w w:val="95"/>
          <w:sz w:val="21"/>
          <w:szCs w:val="21"/>
        </w:rPr>
        <w:t>中：</w:t>
      </w:r>
      <w:r>
        <w:rPr>
          <w:rFonts w:ascii="宋体" w:hAnsi="宋体" w:cs="宋体" w:eastAsia="宋体" w:hint="default"/>
          <w:w w:val="95"/>
          <w:sz w:val="21"/>
          <w:szCs w:val="21"/>
        </w:rPr>
        <w:t>报告</w:t>
      </w:r>
      <w:r>
        <w:rPr>
          <w:rFonts w:ascii="宋体" w:hAnsi="宋体" w:cs="宋体" w:eastAsia="宋体" w:hint="default"/>
          <w:w w:val="95"/>
          <w:sz w:val="21"/>
          <w:szCs w:val="21"/>
        </w:rPr>
        <w:t>期</w:t>
      </w:r>
      <w:r>
        <w:rPr>
          <w:rFonts w:ascii="宋体" w:hAnsi="宋体" w:cs="宋体" w:eastAsia="宋体" w:hint="default"/>
          <w:w w:val="95"/>
          <w:sz w:val="21"/>
          <w:szCs w:val="21"/>
        </w:rPr>
        <w:t>内</w:t>
      </w:r>
      <w:r>
        <w:rPr>
          <w:rFonts w:ascii="宋体" w:hAnsi="宋体" w:cs="宋体" w:eastAsia="宋体" w:hint="default"/>
          <w:w w:val="95"/>
          <w:sz w:val="21"/>
          <w:szCs w:val="21"/>
        </w:rPr>
        <w:t>上市</w:t>
      </w:r>
      <w:r>
        <w:rPr>
          <w:rFonts w:ascii="宋体" w:hAnsi="宋体" w:cs="宋体" w:eastAsia="宋体" w:hint="default"/>
          <w:w w:val="95"/>
          <w:sz w:val="21"/>
          <w:szCs w:val="21"/>
        </w:rPr>
        <w:t>公司</w:t>
      </w:r>
      <w:r>
        <w:rPr>
          <w:rFonts w:ascii="宋体" w:hAnsi="宋体" w:cs="宋体" w:eastAsia="宋体" w:hint="default"/>
          <w:w w:val="95"/>
          <w:sz w:val="21"/>
          <w:szCs w:val="21"/>
        </w:rPr>
        <w:t>向</w:t>
      </w:r>
      <w:r>
        <w:rPr>
          <w:rFonts w:ascii="宋体" w:hAnsi="宋体" w:cs="宋体" w:eastAsia="宋体" w:hint="default"/>
          <w:w w:val="95"/>
          <w:sz w:val="21"/>
          <w:szCs w:val="21"/>
        </w:rPr>
        <w:t>控股股东</w:t>
      </w:r>
      <w:r>
        <w:rPr>
          <w:rFonts w:ascii="宋体" w:hAnsi="宋体" w:cs="宋体" w:eastAsia="宋体" w:hint="default"/>
          <w:w w:val="95"/>
          <w:sz w:val="21"/>
          <w:szCs w:val="21"/>
        </w:rPr>
        <w:t>及其</w:t>
      </w:r>
      <w:r>
        <w:rPr>
          <w:rFonts w:ascii="宋体" w:hAnsi="宋体" w:cs="宋体" w:eastAsia="宋体" w:hint="default"/>
          <w:w w:val="95"/>
          <w:sz w:val="21"/>
          <w:szCs w:val="21"/>
        </w:rPr>
        <w:t>子</w:t>
      </w:r>
      <w:r>
        <w:rPr>
          <w:rFonts w:ascii="宋体" w:hAnsi="宋体" w:cs="宋体" w:eastAsia="宋体" w:hint="default"/>
          <w:w w:val="95"/>
          <w:sz w:val="21"/>
          <w:szCs w:val="21"/>
        </w:rPr>
        <w:t>公司</w:t>
      </w:r>
      <w:r>
        <w:rPr>
          <w:rFonts w:ascii="宋体" w:hAnsi="宋体" w:cs="宋体" w:eastAsia="宋体" w:hint="default"/>
          <w:w w:val="95"/>
          <w:sz w:val="21"/>
          <w:szCs w:val="21"/>
        </w:rPr>
        <w:t>提</w:t>
      </w:r>
      <w:r>
        <w:rPr>
          <w:rFonts w:ascii="宋体" w:hAnsi="宋体" w:cs="宋体" w:eastAsia="宋体" w:hint="default"/>
          <w:w w:val="95"/>
          <w:sz w:val="21"/>
          <w:szCs w:val="21"/>
        </w:rPr>
        <w:t>供</w:t>
      </w:r>
      <w:r>
        <w:rPr>
          <w:rFonts w:ascii="宋体" w:hAnsi="宋体" w:cs="宋体" w:eastAsia="宋体" w:hint="default"/>
          <w:w w:val="95"/>
          <w:sz w:val="21"/>
          <w:szCs w:val="21"/>
        </w:rPr>
        <w:t>资</w:t>
      </w:r>
      <w:r>
        <w:rPr>
          <w:rFonts w:ascii="宋体" w:hAnsi="宋体" w:cs="宋体" w:eastAsia="宋体" w:hint="default"/>
          <w:w w:val="95"/>
          <w:sz w:val="21"/>
          <w:szCs w:val="21"/>
        </w:rPr>
        <w:t>金</w:t>
      </w:r>
      <w:r>
        <w:rPr>
          <w:rFonts w:ascii="宋体" w:hAnsi="宋体" w:cs="宋体" w:eastAsia="宋体" w:hint="default"/>
          <w:w w:val="95"/>
          <w:sz w:val="21"/>
          <w:szCs w:val="21"/>
        </w:rPr>
        <w:t>的</w:t>
      </w:r>
      <w:r>
        <w:rPr>
          <w:rFonts w:ascii="宋体" w:hAnsi="宋体" w:cs="宋体" w:eastAsia="宋体" w:hint="default"/>
          <w:w w:val="95"/>
          <w:sz w:val="21"/>
          <w:szCs w:val="21"/>
        </w:rPr>
        <w:t>发</w:t>
      </w:r>
      <w:r>
        <w:rPr>
          <w:rFonts w:ascii="宋体" w:hAnsi="宋体" w:cs="宋体" w:eastAsia="宋体" w:hint="default"/>
          <w:w w:val="95"/>
          <w:sz w:val="21"/>
          <w:szCs w:val="21"/>
        </w:rPr>
        <w:t>生额 </w:t>
      </w:r>
      <w:r>
        <w:rPr>
          <w:rFonts w:ascii="Courier New" w:hAnsi="Courier New" w:cs="Courier New" w:eastAsia="Courier New" w:hint="default"/>
          <w:w w:val="95"/>
          <w:sz w:val="21"/>
          <w:szCs w:val="21"/>
        </w:rPr>
        <w:t>0.00 </w:t>
      </w:r>
      <w:r>
        <w:rPr>
          <w:rFonts w:ascii="宋体" w:hAnsi="宋体" w:cs="宋体" w:eastAsia="宋体" w:hint="default"/>
          <w:w w:val="95"/>
          <w:sz w:val="21"/>
          <w:szCs w:val="21"/>
        </w:rPr>
        <w:t>万元</w:t>
      </w:r>
      <w:r>
        <w:rPr>
          <w:rFonts w:ascii="宋体" w:hAnsi="宋体" w:cs="宋体" w:eastAsia="宋体" w:hint="default"/>
          <w:w w:val="95"/>
          <w:sz w:val="21"/>
          <w:szCs w:val="21"/>
        </w:rPr>
        <w:t>，</w:t>
      </w:r>
      <w:r>
        <w:rPr>
          <w:rFonts w:ascii="宋体" w:hAnsi="宋体" w:cs="宋体" w:eastAsia="宋体" w:hint="default"/>
          <w:w w:val="95"/>
          <w:sz w:val="21"/>
          <w:szCs w:val="21"/>
        </w:rPr>
        <w:t>余</w:t>
      </w:r>
      <w:r>
        <w:rPr>
          <w:rFonts w:ascii="宋体" w:hAnsi="宋体" w:cs="宋体" w:eastAsia="宋体" w:hint="default"/>
          <w:w w:val="95"/>
          <w:sz w:val="21"/>
          <w:szCs w:val="21"/>
        </w:rPr>
        <w:t>额 </w:t>
      </w:r>
      <w:r>
        <w:rPr>
          <w:rFonts w:ascii="Courier New" w:hAnsi="Courier New" w:cs="Courier New" w:eastAsia="Courier New" w:hint="default"/>
          <w:w w:val="95"/>
          <w:sz w:val="21"/>
          <w:szCs w:val="21"/>
        </w:rPr>
        <w:t>0.00</w:t>
      </w:r>
      <w:r>
        <w:rPr>
          <w:rFonts w:ascii="Courier New" w:hAnsi="Courier New" w:cs="Courier New" w:eastAsia="Courier New" w:hint="default"/>
          <w:spacing w:val="36"/>
          <w:w w:val="95"/>
          <w:sz w:val="21"/>
          <w:szCs w:val="21"/>
        </w:rPr>
        <w:t> </w:t>
      </w:r>
      <w:r>
        <w:rPr>
          <w:rFonts w:ascii="宋体" w:hAnsi="宋体" w:cs="宋体" w:eastAsia="宋体" w:hint="default"/>
          <w:w w:val="95"/>
          <w:sz w:val="21"/>
          <w:szCs w:val="21"/>
        </w:rPr>
        <w:t>万元</w:t>
      </w:r>
      <w:r>
        <w:rPr>
          <w:rFonts w:ascii="宋体" w:hAnsi="宋体" w:cs="宋体" w:eastAsia="宋体" w:hint="default"/>
          <w:w w:val="95"/>
          <w:sz w:val="21"/>
          <w:szCs w:val="21"/>
        </w:rPr>
        <w:t>。</w:t>
      </w:r>
    </w:p>
    <w:p>
      <w:pPr>
        <w:spacing w:line="240" w:lineRule="auto" w:before="11"/>
        <w:rPr>
          <w:rFonts w:ascii="宋体" w:hAnsi="宋体" w:cs="宋体" w:eastAsia="宋体" w:hint="default"/>
          <w:sz w:val="32"/>
          <w:szCs w:val="32"/>
        </w:rPr>
      </w:pPr>
    </w:p>
    <w:p>
      <w:pPr>
        <w:pStyle w:val="Heading3"/>
        <w:spacing w:line="240" w:lineRule="auto" w:before="0"/>
        <w:ind w:left="1554" w:right="0"/>
        <w:jc w:val="left"/>
        <w:rPr>
          <w:rFonts w:ascii="宋体" w:hAnsi="宋体" w:cs="宋体" w:eastAsia="宋体" w:hint="default"/>
        </w:rPr>
      </w:pPr>
      <w:r>
        <w:rPr>
          <w:rFonts w:ascii="宋体" w:hAnsi="宋体" w:cs="宋体" w:eastAsia="宋体" w:hint="default"/>
        </w:rPr>
        <w:t>七</w:t>
      </w:r>
      <w:r>
        <w:rPr/>
        <w:t>、重大</w:t>
      </w:r>
      <w:r>
        <w:rPr>
          <w:rFonts w:ascii="宋体" w:hAnsi="宋体" w:cs="宋体" w:eastAsia="宋体" w:hint="default"/>
        </w:rPr>
        <w:t>合</w:t>
      </w:r>
      <w:r>
        <w:rPr>
          <w:rFonts w:ascii="宋体" w:hAnsi="宋体" w:cs="宋体" w:eastAsia="宋体" w:hint="default"/>
        </w:rPr>
        <w:t>同</w:t>
      </w:r>
      <w:r>
        <w:rPr/>
        <w:t>及其</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情况</w:t>
      </w:r>
    </w:p>
    <w:p>
      <w:pPr>
        <w:spacing w:line="316" w:lineRule="auto" w:before="151"/>
        <w:ind w:left="1554" w:right="0" w:firstLine="470"/>
        <w:jc w:val="left"/>
        <w:rPr>
          <w:rFonts w:ascii="宋体" w:hAnsi="宋体" w:cs="宋体" w:eastAsia="宋体" w:hint="default"/>
          <w:sz w:val="24"/>
          <w:szCs w:val="24"/>
        </w:rPr>
      </w:pPr>
      <w:r>
        <w:rPr>
          <w:rFonts w:ascii="宋体" w:hAnsi="宋体" w:cs="宋体" w:eastAsia="宋体" w:hint="default"/>
          <w:w w:val="95"/>
          <w:sz w:val="24"/>
          <w:szCs w:val="24"/>
        </w:rPr>
        <w:t>为公司带</w:t>
      </w:r>
      <w:r>
        <w:rPr>
          <w:rFonts w:ascii="宋体" w:hAnsi="宋体" w:cs="宋体" w:eastAsia="宋体" w:hint="default"/>
          <w:w w:val="95"/>
          <w:sz w:val="24"/>
          <w:szCs w:val="24"/>
        </w:rPr>
        <w:t>来</w:t>
      </w:r>
      <w:r>
        <w:rPr>
          <w:rFonts w:ascii="宋体" w:hAnsi="宋体" w:cs="宋体" w:eastAsia="宋体" w:hint="default"/>
          <w:w w:val="95"/>
          <w:sz w:val="24"/>
          <w:szCs w:val="24"/>
        </w:rPr>
        <w:t>的</w:t>
      </w:r>
      <w:r>
        <w:rPr>
          <w:rFonts w:ascii="宋体" w:hAnsi="宋体" w:cs="宋体" w:eastAsia="宋体" w:hint="default"/>
          <w:w w:val="95"/>
          <w:sz w:val="24"/>
          <w:szCs w:val="24"/>
        </w:rPr>
        <w:t>利润</w:t>
      </w:r>
      <w:r>
        <w:rPr>
          <w:rFonts w:ascii="宋体" w:hAnsi="宋体" w:cs="宋体" w:eastAsia="宋体" w:hint="default"/>
          <w:w w:val="95"/>
          <w:sz w:val="24"/>
          <w:szCs w:val="24"/>
        </w:rPr>
        <w:t>达</w:t>
      </w:r>
      <w:r>
        <w:rPr>
          <w:rFonts w:ascii="宋体" w:hAnsi="宋体" w:cs="宋体" w:eastAsia="宋体" w:hint="default"/>
          <w:w w:val="95"/>
          <w:sz w:val="24"/>
          <w:szCs w:val="24"/>
        </w:rPr>
        <w:t>到</w:t>
      </w:r>
      <w:r>
        <w:rPr>
          <w:rFonts w:ascii="宋体" w:hAnsi="宋体" w:cs="宋体" w:eastAsia="宋体" w:hint="default"/>
          <w:w w:val="95"/>
          <w:sz w:val="24"/>
          <w:szCs w:val="24"/>
        </w:rPr>
        <w:t>公司本</w:t>
      </w:r>
      <w:r>
        <w:rPr>
          <w:rFonts w:ascii="宋体" w:hAnsi="宋体" w:cs="宋体" w:eastAsia="宋体" w:hint="default"/>
          <w:w w:val="95"/>
          <w:sz w:val="24"/>
          <w:szCs w:val="24"/>
        </w:rPr>
        <w:t>期利润</w:t>
      </w:r>
      <w:r>
        <w:rPr>
          <w:rFonts w:ascii="宋体" w:hAnsi="宋体" w:cs="宋体" w:eastAsia="宋体" w:hint="default"/>
          <w:w w:val="95"/>
          <w:sz w:val="24"/>
          <w:szCs w:val="24"/>
        </w:rPr>
        <w:t>总</w:t>
      </w:r>
      <w:r>
        <w:rPr>
          <w:rFonts w:ascii="宋体" w:hAnsi="宋体" w:cs="宋体" w:eastAsia="宋体" w:hint="default"/>
          <w:w w:val="95"/>
          <w:sz w:val="24"/>
          <w:szCs w:val="24"/>
        </w:rPr>
        <w:t>额</w:t>
      </w:r>
      <w:r>
        <w:rPr>
          <w:rFonts w:ascii="Courier New" w:hAnsi="Courier New" w:cs="Courier New" w:eastAsia="Courier New" w:hint="default"/>
          <w:w w:val="95"/>
          <w:sz w:val="24"/>
          <w:szCs w:val="24"/>
        </w:rPr>
        <w:t>10</w:t>
      </w:r>
      <w:r>
        <w:rPr>
          <w:rFonts w:ascii="宋体" w:hAnsi="宋体" w:cs="宋体" w:eastAsia="宋体" w:hint="default"/>
          <w:w w:val="95"/>
          <w:sz w:val="24"/>
          <w:szCs w:val="24"/>
        </w:rPr>
        <w:t>％</w:t>
      </w:r>
      <w:r>
        <w:rPr>
          <w:rFonts w:ascii="宋体" w:hAnsi="宋体" w:cs="宋体" w:eastAsia="宋体" w:hint="default"/>
          <w:w w:val="95"/>
          <w:sz w:val="24"/>
          <w:szCs w:val="24"/>
        </w:rPr>
        <w:t>以</w:t>
      </w:r>
      <w:r>
        <w:rPr>
          <w:rFonts w:ascii="宋体" w:hAnsi="宋体" w:cs="宋体" w:eastAsia="宋体" w:hint="default"/>
          <w:w w:val="95"/>
          <w:sz w:val="24"/>
          <w:szCs w:val="24"/>
        </w:rPr>
        <w:t>上（</w:t>
      </w:r>
      <w:r>
        <w:rPr>
          <w:rFonts w:ascii="宋体" w:hAnsi="宋体" w:cs="宋体" w:eastAsia="宋体" w:hint="default"/>
          <w:w w:val="95"/>
          <w:sz w:val="24"/>
          <w:szCs w:val="24"/>
        </w:rPr>
        <w:t>含</w:t>
      </w:r>
      <w:r>
        <w:rPr>
          <w:rFonts w:ascii="Courier New" w:hAnsi="Courier New" w:cs="Courier New" w:eastAsia="Courier New" w:hint="default"/>
          <w:w w:val="95"/>
          <w:sz w:val="24"/>
          <w:szCs w:val="24"/>
        </w:rPr>
        <w:t>10</w:t>
      </w:r>
      <w:r>
        <w:rPr>
          <w:rFonts w:ascii="宋体" w:hAnsi="宋体" w:cs="宋体" w:eastAsia="宋体" w:hint="default"/>
          <w:w w:val="95"/>
          <w:sz w:val="24"/>
          <w:szCs w:val="24"/>
        </w:rPr>
        <w:t>％</w:t>
      </w:r>
      <w:r>
        <w:rPr>
          <w:rFonts w:ascii="宋体" w:hAnsi="宋体" w:cs="宋体" w:eastAsia="宋体" w:hint="default"/>
          <w:w w:val="95"/>
          <w:sz w:val="24"/>
          <w:szCs w:val="24"/>
        </w:rPr>
        <w:t>）</w:t>
      </w:r>
      <w:r>
        <w:rPr>
          <w:rFonts w:ascii="宋体" w:hAnsi="宋体" w:cs="宋体" w:eastAsia="宋体" w:hint="default"/>
          <w:w w:val="95"/>
          <w:sz w:val="24"/>
          <w:szCs w:val="24"/>
        </w:rPr>
        <w:t>的</w:t>
      </w:r>
      <w:r>
        <w:rPr>
          <w:rFonts w:ascii="宋体" w:hAnsi="宋体" w:cs="宋体" w:eastAsia="宋体" w:hint="default"/>
          <w:w w:val="95"/>
          <w:sz w:val="24"/>
          <w:szCs w:val="24"/>
        </w:rPr>
        <w:t>托</w:t>
      </w:r>
      <w:r>
        <w:rPr>
          <w:rFonts w:ascii="宋体" w:hAnsi="宋体" w:cs="宋体" w:eastAsia="宋体" w:hint="default"/>
          <w:w w:val="95"/>
          <w:sz w:val="24"/>
          <w:szCs w:val="24"/>
        </w:rPr>
        <w:t>管、承</w:t>
      </w:r>
      <w:r>
        <w:rPr>
          <w:rFonts w:ascii="宋体" w:hAnsi="宋体" w:cs="宋体" w:eastAsia="宋体" w:hint="default"/>
          <w:w w:val="95"/>
          <w:sz w:val="24"/>
          <w:szCs w:val="24"/>
        </w:rPr>
        <w:t>包</w:t>
      </w:r>
      <w:r>
        <w:rPr>
          <w:rFonts w:ascii="宋体" w:hAnsi="宋体" w:cs="宋体" w:eastAsia="宋体" w:hint="default"/>
          <w:w w:val="95"/>
          <w:sz w:val="24"/>
          <w:szCs w:val="24"/>
        </w:rPr>
        <w:t>、</w:t>
      </w:r>
      <w:r>
        <w:rPr>
          <w:rFonts w:ascii="宋体" w:hAnsi="宋体" w:cs="宋体" w:eastAsia="宋体" w:hint="default"/>
          <w:w w:val="95"/>
          <w:sz w:val="24"/>
          <w:szCs w:val="24"/>
        </w:rPr>
        <w:t>租</w:t>
      </w:r>
      <w:r>
        <w:rPr>
          <w:rFonts w:ascii="宋体" w:hAnsi="宋体" w:cs="宋体" w:eastAsia="宋体" w:hint="default"/>
          <w:sz w:val="24"/>
          <w:szCs w:val="24"/>
        </w:rPr>
        <w:t> 赁</w:t>
      </w:r>
      <w:r>
        <w:rPr>
          <w:rFonts w:ascii="宋体" w:hAnsi="宋体" w:cs="宋体" w:eastAsia="宋体" w:hint="default"/>
          <w:sz w:val="24"/>
          <w:szCs w:val="24"/>
        </w:rPr>
        <w:t>事</w:t>
      </w:r>
      <w:r>
        <w:rPr>
          <w:rFonts w:ascii="宋体" w:hAnsi="宋体" w:cs="宋体" w:eastAsia="宋体" w:hint="default"/>
          <w:sz w:val="24"/>
          <w:szCs w:val="24"/>
        </w:rPr>
        <w:t>项</w:t>
      </w:r>
    </w:p>
    <w:p>
      <w:pPr>
        <w:spacing w:before="79"/>
        <w:ind w:left="15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托</w:t>
      </w:r>
      <w:r>
        <w:rPr>
          <w:rFonts w:ascii="宋体" w:hAnsi="宋体" w:cs="宋体" w:eastAsia="宋体" w:hint="default"/>
          <w:sz w:val="24"/>
          <w:szCs w:val="24"/>
        </w:rPr>
        <w:t>管、承</w:t>
      </w:r>
      <w:r>
        <w:rPr>
          <w:rFonts w:ascii="宋体" w:hAnsi="宋体" w:cs="宋体" w:eastAsia="宋体" w:hint="default"/>
          <w:sz w:val="24"/>
          <w:szCs w:val="24"/>
        </w:rPr>
        <w:t>包</w:t>
      </w:r>
      <w:r>
        <w:rPr>
          <w:rFonts w:ascii="宋体" w:hAnsi="宋体" w:cs="宋体" w:eastAsia="宋体" w:hint="default"/>
          <w:sz w:val="24"/>
          <w:szCs w:val="24"/>
        </w:rPr>
        <w:t>、</w:t>
      </w:r>
      <w:r>
        <w:rPr>
          <w:rFonts w:ascii="宋体" w:hAnsi="宋体" w:cs="宋体" w:eastAsia="宋体" w:hint="default"/>
          <w:sz w:val="24"/>
          <w:szCs w:val="24"/>
        </w:rPr>
        <w:t>租赁</w:t>
      </w:r>
      <w:r>
        <w:rPr>
          <w:rFonts w:ascii="宋体" w:hAnsi="宋体" w:cs="宋体" w:eastAsia="宋体" w:hint="default"/>
          <w:sz w:val="24"/>
          <w:szCs w:val="24"/>
        </w:rPr>
        <w:t>事</w:t>
      </w:r>
      <w:r>
        <w:rPr>
          <w:rFonts w:ascii="宋体" w:hAnsi="宋体" w:cs="宋体" w:eastAsia="宋体" w:hint="default"/>
          <w:sz w:val="24"/>
          <w:szCs w:val="24"/>
        </w:rPr>
        <w:t>项</w:t>
      </w:r>
    </w:p>
    <w:p>
      <w:pPr>
        <w:spacing w:before="151"/>
        <w:ind w:left="2034" w:right="0" w:firstLine="0"/>
        <w:jc w:val="left"/>
        <w:rPr>
          <w:rFonts w:ascii="宋体" w:hAnsi="宋体" w:cs="宋体" w:eastAsia="宋体" w:hint="default"/>
          <w:sz w:val="24"/>
          <w:szCs w:val="24"/>
        </w:rPr>
      </w:pPr>
      <w:r>
        <w:rPr>
          <w:rFonts w:ascii="宋体" w:hAnsi="宋体" w:cs="宋体" w:eastAsia="宋体" w:hint="default"/>
          <w:sz w:val="24"/>
          <w:szCs w:val="24"/>
        </w:rPr>
        <w:t>本年度公司无</w:t>
      </w:r>
      <w:r>
        <w:rPr>
          <w:rFonts w:ascii="宋体" w:hAnsi="宋体" w:cs="宋体" w:eastAsia="宋体" w:hint="default"/>
          <w:sz w:val="24"/>
          <w:szCs w:val="24"/>
        </w:rPr>
        <w:t>托</w:t>
      </w:r>
      <w:r>
        <w:rPr>
          <w:rFonts w:ascii="宋体" w:hAnsi="宋体" w:cs="宋体" w:eastAsia="宋体" w:hint="default"/>
          <w:sz w:val="24"/>
          <w:szCs w:val="24"/>
        </w:rPr>
        <w:t>管、承</w:t>
      </w:r>
      <w:r>
        <w:rPr>
          <w:rFonts w:ascii="宋体" w:hAnsi="宋体" w:cs="宋体" w:eastAsia="宋体" w:hint="default"/>
          <w:sz w:val="24"/>
          <w:szCs w:val="24"/>
        </w:rPr>
        <w:t>包</w:t>
      </w:r>
      <w:r>
        <w:rPr>
          <w:rFonts w:ascii="宋体" w:hAnsi="宋体" w:cs="宋体" w:eastAsia="宋体" w:hint="default"/>
          <w:sz w:val="24"/>
          <w:szCs w:val="24"/>
        </w:rPr>
        <w:t>、</w:t>
      </w:r>
      <w:r>
        <w:rPr>
          <w:rFonts w:ascii="宋体" w:hAnsi="宋体" w:cs="宋体" w:eastAsia="宋体" w:hint="default"/>
          <w:sz w:val="24"/>
          <w:szCs w:val="24"/>
        </w:rPr>
        <w:t>租赁</w:t>
      </w:r>
      <w:r>
        <w:rPr>
          <w:rFonts w:ascii="宋体" w:hAnsi="宋体" w:cs="宋体" w:eastAsia="宋体" w:hint="default"/>
          <w:sz w:val="24"/>
          <w:szCs w:val="24"/>
        </w:rPr>
        <w:t>事</w:t>
      </w:r>
      <w:r>
        <w:rPr>
          <w:rFonts w:ascii="宋体" w:hAnsi="宋体" w:cs="宋体" w:eastAsia="宋体" w:hint="default"/>
          <w:sz w:val="24"/>
          <w:szCs w:val="24"/>
        </w:rPr>
        <w:t>项</w:t>
      </w:r>
      <w:r>
        <w:rPr>
          <w:rFonts w:ascii="宋体" w:hAnsi="宋体" w:cs="宋体" w:eastAsia="宋体" w:hint="default"/>
          <w:sz w:val="24"/>
          <w:szCs w:val="24"/>
        </w:rPr>
        <w:t>。</w:t>
      </w:r>
    </w:p>
    <w:p>
      <w:pPr>
        <w:spacing w:before="151"/>
        <w:ind w:left="15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担保</w:t>
      </w:r>
      <w:r>
        <w:rPr>
          <w:rFonts w:ascii="宋体" w:hAnsi="宋体" w:cs="宋体" w:eastAsia="宋体" w:hint="default"/>
          <w:sz w:val="24"/>
          <w:szCs w:val="24"/>
        </w:rPr>
        <w:t>情况</w:t>
      </w:r>
    </w:p>
    <w:p>
      <w:pPr>
        <w:spacing w:line="240" w:lineRule="auto" w:before="8"/>
        <w:rPr>
          <w:rFonts w:ascii="宋体" w:hAnsi="宋体" w:cs="宋体" w:eastAsia="宋体" w:hint="default"/>
          <w:sz w:val="9"/>
          <w:szCs w:val="9"/>
        </w:rPr>
      </w:pPr>
    </w:p>
    <w:p>
      <w:pPr>
        <w:tabs>
          <w:tab w:pos="8480" w:val="left" w:leader="none"/>
        </w:tabs>
        <w:spacing w:before="26"/>
        <w:ind w:left="7040" w:right="0" w:firstLine="0"/>
        <w:jc w:val="left"/>
        <w:rPr>
          <w:rFonts w:ascii="宋体" w:hAnsi="宋体" w:cs="宋体" w:eastAsia="宋体" w:hint="default"/>
          <w:sz w:val="24"/>
          <w:szCs w:val="24"/>
        </w:rPr>
      </w:pPr>
      <w:r>
        <w:rPr>
          <w:rFonts w:ascii="宋体" w:hAnsi="宋体" w:cs="宋体" w:eastAsia="宋体" w:hint="default"/>
          <w:sz w:val="24"/>
          <w:szCs w:val="24"/>
        </w:rPr>
        <w:t>单位</w:t>
      </w:r>
      <w:r>
        <w:rPr>
          <w:rFonts w:ascii="宋体" w:hAnsi="宋体" w:cs="宋体" w:eastAsia="宋体" w:hint="default"/>
          <w:sz w:val="24"/>
          <w:szCs w:val="24"/>
        </w:rPr>
        <w:t>：</w:t>
      </w:r>
      <w:r>
        <w:rPr>
          <w:rFonts w:ascii="宋体" w:hAnsi="宋体" w:cs="宋体" w:eastAsia="宋体" w:hint="default"/>
          <w:sz w:val="24"/>
          <w:szCs w:val="24"/>
        </w:rPr>
        <w:t>万元</w:t>
        <w:tab/>
        <w:t>币</w:t>
      </w:r>
      <w:r>
        <w:rPr>
          <w:rFonts w:ascii="宋体" w:hAnsi="宋体" w:cs="宋体" w:eastAsia="宋体" w:hint="default"/>
          <w:sz w:val="24"/>
          <w:szCs w:val="24"/>
        </w:rPr>
        <w:t>种</w:t>
      </w:r>
      <w:r>
        <w:rPr>
          <w:rFonts w:ascii="宋体" w:hAnsi="宋体" w:cs="宋体" w:eastAsia="宋体" w:hint="default"/>
          <w:sz w:val="24"/>
          <w:szCs w:val="24"/>
        </w:rPr>
        <w:t>：</w:t>
      </w:r>
      <w:r>
        <w:rPr>
          <w:rFonts w:ascii="宋体" w:hAnsi="宋体" w:cs="宋体" w:eastAsia="宋体" w:hint="default"/>
          <w:sz w:val="24"/>
          <w:szCs w:val="24"/>
        </w:rPr>
        <w:t>人</w:t>
      </w:r>
      <w:r>
        <w:rPr>
          <w:rFonts w:ascii="宋体" w:hAnsi="宋体" w:cs="宋体" w:eastAsia="宋体" w:hint="default"/>
          <w:sz w:val="24"/>
          <w:szCs w:val="24"/>
        </w:rPr>
        <w:t>民币</w:t>
      </w:r>
    </w:p>
    <w:p>
      <w:pPr>
        <w:spacing w:line="240" w:lineRule="auto" w:before="0"/>
        <w:rPr>
          <w:rFonts w:ascii="宋体" w:hAnsi="宋体" w:cs="宋体" w:eastAsia="宋体" w:hint="default"/>
          <w:sz w:val="15"/>
          <w:szCs w:val="15"/>
        </w:rPr>
      </w:pPr>
    </w:p>
    <w:tbl>
      <w:tblPr>
        <w:tblW w:w="0" w:type="auto"/>
        <w:jc w:val="left"/>
        <w:tblInd w:w="1544" w:type="dxa"/>
        <w:tblLayout w:type="fixed"/>
        <w:tblCellMar>
          <w:top w:w="0" w:type="dxa"/>
          <w:left w:w="0" w:type="dxa"/>
          <w:bottom w:w="0" w:type="dxa"/>
          <w:right w:w="0" w:type="dxa"/>
        </w:tblCellMar>
        <w:tblLook w:val="01E0"/>
      </w:tblPr>
      <w:tblGrid>
        <w:gridCol w:w="1262"/>
        <w:gridCol w:w="1440"/>
        <w:gridCol w:w="1037"/>
        <w:gridCol w:w="1186"/>
        <w:gridCol w:w="1195"/>
        <w:gridCol w:w="1042"/>
        <w:gridCol w:w="1838"/>
      </w:tblGrid>
      <w:tr>
        <w:trPr>
          <w:trHeight w:val="247" w:hRule="exact"/>
        </w:trPr>
        <w:tc>
          <w:tcPr>
            <w:tcW w:w="9000" w:type="dxa"/>
            <w:gridSpan w:val="7"/>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2697" w:right="0"/>
              <w:jc w:val="left"/>
              <w:rPr>
                <w:rFonts w:ascii="宋体" w:hAnsi="宋体" w:cs="宋体" w:eastAsia="宋体" w:hint="default"/>
                <w:sz w:val="18"/>
                <w:szCs w:val="18"/>
              </w:rPr>
            </w:pPr>
            <w:r>
              <w:rPr>
                <w:rFonts w:ascii="宋体" w:hAnsi="宋体" w:cs="宋体" w:eastAsia="宋体" w:hint="default"/>
                <w:spacing w:val="-3"/>
                <w:sz w:val="18"/>
                <w:szCs w:val="18"/>
              </w:rPr>
              <w:t>公司对</w:t>
            </w:r>
            <w:r>
              <w:rPr>
                <w:rFonts w:ascii="宋体" w:hAnsi="宋体" w:cs="宋体" w:eastAsia="宋体" w:hint="default"/>
                <w:spacing w:val="-3"/>
                <w:sz w:val="18"/>
                <w:szCs w:val="18"/>
              </w:rPr>
              <w:t>外</w:t>
            </w:r>
            <w:r>
              <w:rPr>
                <w:rFonts w:ascii="宋体" w:hAnsi="宋体" w:cs="宋体" w:eastAsia="宋体" w:hint="default"/>
                <w:spacing w:val="-3"/>
                <w:sz w:val="18"/>
                <w:szCs w:val="18"/>
              </w:rPr>
              <w:t>担保</w:t>
            </w:r>
            <w:r>
              <w:rPr>
                <w:rFonts w:ascii="宋体" w:hAnsi="宋体" w:cs="宋体" w:eastAsia="宋体" w:hint="default"/>
                <w:spacing w:val="-3"/>
                <w:sz w:val="18"/>
                <w:szCs w:val="18"/>
              </w:rPr>
              <w:t>情况</w:t>
            </w:r>
            <w:r>
              <w:rPr>
                <w:rFonts w:ascii="宋体" w:hAnsi="宋体" w:cs="宋体" w:eastAsia="宋体" w:hint="default"/>
                <w:spacing w:val="-3"/>
                <w:sz w:val="18"/>
                <w:szCs w:val="18"/>
              </w:rPr>
              <w:t>（</w:t>
            </w:r>
            <w:r>
              <w:rPr>
                <w:rFonts w:ascii="宋体" w:hAnsi="宋体" w:cs="宋体" w:eastAsia="宋体" w:hint="default"/>
                <w:spacing w:val="-3"/>
                <w:sz w:val="18"/>
                <w:szCs w:val="18"/>
              </w:rPr>
              <w:t>不</w:t>
            </w:r>
            <w:r>
              <w:rPr>
                <w:rFonts w:ascii="宋体" w:hAnsi="宋体" w:cs="宋体" w:eastAsia="宋体" w:hint="default"/>
                <w:spacing w:val="-3"/>
                <w:sz w:val="18"/>
                <w:szCs w:val="18"/>
              </w:rPr>
              <w:t>包</w:t>
            </w:r>
            <w:r>
              <w:rPr>
                <w:rFonts w:ascii="宋体" w:hAnsi="宋体" w:cs="宋体" w:eastAsia="宋体" w:hint="default"/>
                <w:spacing w:val="-3"/>
                <w:sz w:val="18"/>
                <w:szCs w:val="18"/>
              </w:rPr>
              <w:t>括</w:t>
            </w:r>
            <w:r>
              <w:rPr>
                <w:rFonts w:ascii="宋体" w:hAnsi="宋体" w:cs="宋体" w:eastAsia="宋体" w:hint="default"/>
                <w:spacing w:val="-3"/>
                <w:sz w:val="18"/>
                <w:szCs w:val="18"/>
              </w:rPr>
              <w:t>对</w:t>
            </w:r>
            <w:r>
              <w:rPr>
                <w:rFonts w:ascii="宋体" w:hAnsi="宋体" w:cs="宋体" w:eastAsia="宋体" w:hint="default"/>
                <w:spacing w:val="-3"/>
                <w:sz w:val="18"/>
                <w:szCs w:val="18"/>
              </w:rPr>
              <w:t>子</w:t>
            </w:r>
            <w:r>
              <w:rPr>
                <w:rFonts w:ascii="宋体" w:hAnsi="宋体" w:cs="宋体" w:eastAsia="宋体" w:hint="default"/>
                <w:spacing w:val="-3"/>
                <w:sz w:val="18"/>
                <w:szCs w:val="18"/>
              </w:rPr>
              <w:t>公司的担保</w:t>
            </w:r>
            <w:r>
              <w:rPr>
                <w:rFonts w:ascii="宋体" w:hAnsi="宋体" w:cs="宋体" w:eastAsia="宋体" w:hint="default"/>
                <w:spacing w:val="-3"/>
                <w:sz w:val="18"/>
                <w:szCs w:val="18"/>
              </w:rPr>
              <w:t>）</w:t>
            </w:r>
          </w:p>
        </w:tc>
      </w:tr>
      <w:tr>
        <w:trPr>
          <w:trHeight w:val="482" w:hRule="exact"/>
        </w:trPr>
        <w:tc>
          <w:tcPr>
            <w:tcW w:w="12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pacing w:val="-3"/>
                <w:sz w:val="18"/>
                <w:szCs w:val="18"/>
              </w:rPr>
              <w:t>担保对</w:t>
            </w:r>
            <w:r>
              <w:rPr>
                <w:rFonts w:ascii="宋体" w:hAnsi="宋体" w:cs="宋体" w:eastAsia="宋体" w:hint="default"/>
                <w:spacing w:val="-3"/>
                <w:sz w:val="18"/>
                <w:szCs w:val="18"/>
              </w:rPr>
              <w:t>象名</w:t>
            </w:r>
            <w:r>
              <w:rPr>
                <w:rFonts w:ascii="宋体" w:hAnsi="宋体" w:cs="宋体" w:eastAsia="宋体" w:hint="default"/>
                <w:spacing w:val="-3"/>
                <w:sz w:val="18"/>
                <w:szCs w:val="18"/>
              </w:rPr>
              <w:t>称</w:t>
            </w:r>
          </w:p>
        </w:tc>
        <w:tc>
          <w:tcPr>
            <w:tcW w:w="144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0" w:lineRule="exact"/>
              <w:ind w:right="2"/>
              <w:jc w:val="center"/>
              <w:rPr>
                <w:rFonts w:ascii="宋体" w:hAnsi="宋体" w:cs="宋体" w:eastAsia="宋体" w:hint="default"/>
                <w:sz w:val="18"/>
                <w:szCs w:val="18"/>
              </w:rPr>
            </w:pPr>
            <w:r>
              <w:rPr>
                <w:rFonts w:ascii="宋体" w:hAnsi="宋体" w:cs="宋体" w:eastAsia="宋体" w:hint="default"/>
                <w:spacing w:val="-3"/>
                <w:sz w:val="18"/>
                <w:szCs w:val="18"/>
              </w:rPr>
              <w:t>发</w:t>
            </w:r>
            <w:r>
              <w:rPr>
                <w:rFonts w:ascii="宋体" w:hAnsi="宋体" w:cs="宋体" w:eastAsia="宋体" w:hint="default"/>
                <w:spacing w:val="-3"/>
                <w:sz w:val="18"/>
                <w:szCs w:val="18"/>
              </w:rPr>
              <w:t>生</w:t>
            </w:r>
            <w:r>
              <w:rPr>
                <w:rFonts w:ascii="宋体" w:hAnsi="宋体" w:cs="宋体" w:eastAsia="宋体" w:hint="default"/>
                <w:spacing w:val="-3"/>
                <w:sz w:val="18"/>
                <w:szCs w:val="18"/>
              </w:rPr>
              <w:t>日</w:t>
            </w:r>
            <w:r>
              <w:rPr>
                <w:rFonts w:ascii="宋体" w:hAnsi="宋体" w:cs="宋体" w:eastAsia="宋体" w:hint="default"/>
                <w:spacing w:val="-3"/>
                <w:sz w:val="18"/>
                <w:szCs w:val="18"/>
              </w:rPr>
              <w:t>期</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协</w:t>
            </w:r>
            <w:r>
              <w:rPr>
                <w:rFonts w:ascii="宋体" w:hAnsi="宋体" w:cs="宋体" w:eastAsia="宋体" w:hint="default"/>
                <w:spacing w:val="-3"/>
                <w:sz w:val="18"/>
                <w:szCs w:val="18"/>
              </w:rPr>
              <w:t>议</w:t>
            </w:r>
            <w:r>
              <w:rPr>
                <w:rFonts w:ascii="宋体" w:hAnsi="宋体" w:cs="宋体" w:eastAsia="宋体" w:hint="default"/>
                <w:spacing w:val="-3"/>
                <w:sz w:val="18"/>
                <w:szCs w:val="18"/>
              </w:rPr>
              <w:t>签</w:t>
            </w:r>
            <w:r>
              <w:rPr>
                <w:rFonts w:ascii="宋体" w:hAnsi="宋体" w:cs="宋体" w:eastAsia="宋体" w:hint="default"/>
                <w:spacing w:val="-3"/>
                <w:sz w:val="18"/>
                <w:szCs w:val="18"/>
              </w:rPr>
              <w:t>署</w:t>
            </w:r>
            <w:r>
              <w:rPr>
                <w:rFonts w:ascii="宋体" w:hAnsi="宋体" w:cs="宋体" w:eastAsia="宋体" w:hint="default"/>
                <w:spacing w:val="-3"/>
                <w:sz w:val="18"/>
                <w:szCs w:val="18"/>
              </w:rPr>
              <w:t>日</w:t>
            </w:r>
            <w:r>
              <w:rPr>
                <w:rFonts w:ascii="宋体" w:hAnsi="宋体" w:cs="宋体" w:eastAsia="宋体" w:hint="default"/>
                <w:spacing w:val="-3"/>
                <w:sz w:val="18"/>
                <w:szCs w:val="18"/>
              </w:rPr>
              <w:t>）</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pacing w:val="-3"/>
                <w:sz w:val="18"/>
                <w:szCs w:val="18"/>
              </w:rPr>
              <w:t>担保</w:t>
            </w:r>
            <w:r>
              <w:rPr>
                <w:rFonts w:ascii="宋体" w:hAnsi="宋体" w:cs="宋体" w:eastAsia="宋体" w:hint="default"/>
                <w:spacing w:val="-3"/>
                <w:sz w:val="18"/>
                <w:szCs w:val="18"/>
              </w:rPr>
              <w:t>金</w:t>
            </w:r>
            <w:r>
              <w:rPr>
                <w:rFonts w:ascii="宋体" w:hAnsi="宋体" w:cs="宋体" w:eastAsia="宋体" w:hint="default"/>
                <w:spacing w:val="-3"/>
                <w:sz w:val="18"/>
                <w:szCs w:val="18"/>
              </w:rPr>
              <w:t>额</w:t>
            </w:r>
          </w:p>
        </w:tc>
        <w:tc>
          <w:tcPr>
            <w:tcW w:w="11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0"/>
              <w:ind w:left="9" w:right="0"/>
              <w:jc w:val="center"/>
              <w:rPr>
                <w:rFonts w:ascii="宋体" w:hAnsi="宋体" w:cs="宋体" w:eastAsia="宋体" w:hint="default"/>
                <w:sz w:val="18"/>
                <w:szCs w:val="18"/>
              </w:rPr>
            </w:pPr>
            <w:r>
              <w:rPr>
                <w:rFonts w:ascii="宋体" w:hAnsi="宋体" w:cs="宋体" w:eastAsia="宋体" w:hint="default"/>
                <w:spacing w:val="-3"/>
                <w:sz w:val="18"/>
                <w:szCs w:val="18"/>
              </w:rPr>
              <w:t>担保</w:t>
            </w:r>
            <w:r>
              <w:rPr>
                <w:rFonts w:ascii="宋体" w:hAnsi="宋体" w:cs="宋体" w:eastAsia="宋体" w:hint="default"/>
                <w:spacing w:val="-3"/>
                <w:sz w:val="18"/>
                <w:szCs w:val="18"/>
              </w:rPr>
              <w:t>类型</w:t>
            </w:r>
          </w:p>
        </w:tc>
        <w:tc>
          <w:tcPr>
            <w:tcW w:w="119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0"/>
              <w:ind w:left="201" w:right="0"/>
              <w:jc w:val="left"/>
              <w:rPr>
                <w:rFonts w:ascii="宋体" w:hAnsi="宋体" w:cs="宋体" w:eastAsia="宋体" w:hint="default"/>
                <w:sz w:val="18"/>
                <w:szCs w:val="18"/>
              </w:rPr>
            </w:pPr>
            <w:r>
              <w:rPr>
                <w:rFonts w:ascii="宋体" w:hAnsi="宋体" w:cs="宋体" w:eastAsia="宋体" w:hint="default"/>
                <w:spacing w:val="-4"/>
                <w:sz w:val="18"/>
                <w:szCs w:val="18"/>
              </w:rPr>
              <w:t>担保</w:t>
            </w:r>
            <w:r>
              <w:rPr>
                <w:rFonts w:ascii="宋体" w:hAnsi="宋体" w:cs="宋体" w:eastAsia="宋体" w:hint="default"/>
                <w:spacing w:val="-4"/>
                <w:sz w:val="18"/>
                <w:szCs w:val="18"/>
              </w:rPr>
              <w:t>期</w:t>
            </w:r>
          </w:p>
        </w:tc>
        <w:tc>
          <w:tcPr>
            <w:tcW w:w="10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0"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是</w:t>
            </w:r>
            <w:r>
              <w:rPr>
                <w:rFonts w:ascii="宋体" w:hAnsi="宋体" w:cs="宋体" w:eastAsia="宋体" w:hint="default"/>
                <w:spacing w:val="-3"/>
                <w:sz w:val="18"/>
                <w:szCs w:val="18"/>
              </w:rPr>
              <w:t>否</w:t>
            </w:r>
            <w:r>
              <w:rPr>
                <w:rFonts w:ascii="宋体" w:hAnsi="宋体" w:cs="宋体" w:eastAsia="宋体" w:hint="default"/>
                <w:spacing w:val="-3"/>
                <w:sz w:val="18"/>
                <w:szCs w:val="18"/>
              </w:rPr>
              <w:t>履</w:t>
            </w:r>
            <w:r>
              <w:rPr>
                <w:rFonts w:ascii="宋体" w:hAnsi="宋体" w:cs="宋体" w:eastAsia="宋体" w:hint="default"/>
                <w:spacing w:val="-3"/>
                <w:sz w:val="18"/>
                <w:szCs w:val="18"/>
              </w:rPr>
              <w:t>行</w:t>
            </w:r>
            <w:r>
              <w:rPr>
                <w:rFonts w:ascii="宋体" w:hAnsi="宋体" w:cs="宋体" w:eastAsia="宋体" w:hint="default"/>
                <w:spacing w:val="-3"/>
                <w:sz w:val="18"/>
                <w:szCs w:val="18"/>
              </w:rPr>
              <w:t>完</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毕</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0" w:lineRule="exact"/>
              <w:ind w:left="9" w:right="0"/>
              <w:jc w:val="center"/>
              <w:rPr>
                <w:rFonts w:ascii="宋体" w:hAnsi="宋体" w:cs="宋体" w:eastAsia="宋体" w:hint="default"/>
                <w:sz w:val="18"/>
                <w:szCs w:val="18"/>
              </w:rPr>
            </w:pPr>
            <w:r>
              <w:rPr>
                <w:rFonts w:ascii="宋体" w:hAnsi="宋体" w:cs="宋体" w:eastAsia="宋体" w:hint="default"/>
                <w:spacing w:val="-4"/>
                <w:sz w:val="18"/>
                <w:szCs w:val="18"/>
              </w:rPr>
              <w:t>是</w:t>
            </w:r>
            <w:r>
              <w:rPr>
                <w:rFonts w:ascii="宋体" w:hAnsi="宋体" w:cs="宋体" w:eastAsia="宋体" w:hint="default"/>
                <w:spacing w:val="-4"/>
                <w:sz w:val="18"/>
                <w:szCs w:val="18"/>
              </w:rPr>
              <w:t>否</w:t>
            </w:r>
            <w:r>
              <w:rPr>
                <w:rFonts w:ascii="宋体" w:hAnsi="宋体" w:cs="宋体" w:eastAsia="宋体" w:hint="default"/>
                <w:spacing w:val="-4"/>
                <w:sz w:val="18"/>
                <w:szCs w:val="18"/>
              </w:rPr>
              <w:t>为</w:t>
            </w:r>
            <w:r>
              <w:rPr>
                <w:rFonts w:ascii="宋体" w:hAnsi="宋体" w:cs="宋体" w:eastAsia="宋体" w:hint="default"/>
                <w:spacing w:val="-4"/>
                <w:sz w:val="18"/>
                <w:szCs w:val="18"/>
              </w:rPr>
              <w:t>关联</w:t>
            </w:r>
            <w:r>
              <w:rPr>
                <w:rFonts w:ascii="宋体" w:hAnsi="宋体" w:cs="宋体" w:eastAsia="宋体" w:hint="default"/>
                <w:spacing w:val="-4"/>
                <w:sz w:val="18"/>
                <w:szCs w:val="18"/>
              </w:rPr>
              <w:t>方</w:t>
            </w:r>
            <w:r>
              <w:rPr>
                <w:rFonts w:ascii="宋体" w:hAnsi="宋体" w:cs="宋体" w:eastAsia="宋体" w:hint="default"/>
                <w:spacing w:val="-4"/>
                <w:sz w:val="18"/>
                <w:szCs w:val="18"/>
              </w:rPr>
              <w:t>担保</w:t>
            </w:r>
            <w:r>
              <w:rPr>
                <w:rFonts w:ascii="宋体" w:hAnsi="宋体" w:cs="宋体" w:eastAsia="宋体" w:hint="default"/>
                <w:spacing w:val="-4"/>
                <w:sz w:val="18"/>
                <w:szCs w:val="18"/>
              </w:rPr>
              <w:t>（</w:t>
            </w:r>
            <w:r>
              <w:rPr>
                <w:rFonts w:ascii="宋体" w:hAnsi="宋体" w:cs="宋体" w:eastAsia="宋体" w:hint="default"/>
                <w:spacing w:val="-4"/>
                <w:sz w:val="18"/>
                <w:szCs w:val="18"/>
              </w:rPr>
              <w:t>是</w:t>
            </w: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4"/>
                <w:sz w:val="18"/>
                <w:szCs w:val="18"/>
              </w:rPr>
              <w:t>或</w:t>
            </w:r>
            <w:r>
              <w:rPr>
                <w:rFonts w:ascii="宋体" w:hAnsi="宋体" w:cs="宋体" w:eastAsia="宋体" w:hint="default"/>
                <w:spacing w:val="-4"/>
                <w:sz w:val="18"/>
                <w:szCs w:val="18"/>
              </w:rPr>
              <w:t>否</w:t>
            </w:r>
            <w:r>
              <w:rPr>
                <w:rFonts w:ascii="宋体" w:hAnsi="宋体" w:cs="宋体" w:eastAsia="宋体" w:hint="default"/>
                <w:spacing w:val="-4"/>
                <w:sz w:val="18"/>
                <w:szCs w:val="18"/>
              </w:rPr>
              <w:t>）</w:t>
            </w:r>
          </w:p>
        </w:tc>
      </w:tr>
      <w:tr>
        <w:trPr>
          <w:trHeight w:val="250" w:hRule="exact"/>
        </w:trPr>
        <w:tc>
          <w:tcPr>
            <w:tcW w:w="12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常熟</w:t>
            </w:r>
            <w:r>
              <w:rPr>
                <w:rFonts w:ascii="宋体" w:hAnsi="宋体" w:cs="宋体" w:eastAsia="宋体" w:hint="default"/>
                <w:spacing w:val="-3"/>
                <w:sz w:val="18"/>
                <w:szCs w:val="18"/>
              </w:rPr>
              <w:t>锦</w:t>
            </w:r>
            <w:r>
              <w:rPr>
                <w:rFonts w:ascii="宋体" w:hAnsi="宋体" w:cs="宋体" w:eastAsia="宋体" w:hint="default"/>
                <w:spacing w:val="-3"/>
                <w:sz w:val="18"/>
                <w:szCs w:val="18"/>
              </w:rPr>
              <w:t>润</w:t>
            </w:r>
            <w:r>
              <w:rPr>
                <w:rFonts w:ascii="宋体" w:hAnsi="宋体" w:cs="宋体" w:eastAsia="宋体" w:hint="default"/>
                <w:spacing w:val="-3"/>
                <w:sz w:val="18"/>
                <w:szCs w:val="18"/>
              </w:rPr>
              <w:t>贸</w:t>
            </w:r>
            <w:r>
              <w:rPr>
                <w:rFonts w:ascii="宋体" w:hAnsi="宋体" w:cs="宋体" w:eastAsia="宋体" w:hint="default"/>
                <w:spacing w:val="-3"/>
                <w:sz w:val="18"/>
                <w:szCs w:val="18"/>
              </w:rPr>
              <w:t>易</w:t>
            </w:r>
          </w:p>
        </w:tc>
        <w:tc>
          <w:tcPr>
            <w:tcW w:w="144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2" w:lineRule="exact"/>
              <w:ind w:left="172" w:right="0"/>
              <w:jc w:val="left"/>
              <w:rPr>
                <w:rFonts w:ascii="宋体" w:hAnsi="宋体" w:cs="宋体" w:eastAsia="宋体" w:hint="default"/>
                <w:sz w:val="18"/>
                <w:szCs w:val="18"/>
              </w:rPr>
            </w:pPr>
            <w:r>
              <w:rPr>
                <w:rFonts w:ascii="Courier New" w:hAnsi="Courier New" w:cs="Courier New" w:eastAsia="Courier New" w:hint="default"/>
                <w:sz w:val="18"/>
                <w:szCs w:val="18"/>
              </w:rPr>
              <w:t>2009</w:t>
            </w:r>
            <w:r>
              <w:rPr>
                <w:rFonts w:ascii="宋体" w:hAnsi="宋体" w:cs="宋体" w:eastAsia="宋体" w:hint="default"/>
                <w:sz w:val="18"/>
                <w:szCs w:val="18"/>
              </w:rPr>
              <w:t>年</w:t>
            </w:r>
            <w:r>
              <w:rPr>
                <w:rFonts w:ascii="Courier New" w:hAnsi="Courier New" w:cs="Courier New" w:eastAsia="Courier New" w:hint="default"/>
                <w:sz w:val="18"/>
                <w:szCs w:val="18"/>
              </w:rPr>
              <w:t>1</w:t>
            </w:r>
            <w:r>
              <w:rPr>
                <w:rFonts w:ascii="宋体" w:hAnsi="宋体" w:cs="宋体" w:eastAsia="宋体" w:hint="default"/>
                <w:sz w:val="18"/>
                <w:szCs w:val="18"/>
              </w:rPr>
              <w:t>月</w:t>
            </w:r>
            <w:r>
              <w:rPr>
                <w:rFonts w:ascii="Courier New" w:hAnsi="Courier New" w:cs="Courier New" w:eastAsia="Courier New" w:hint="default"/>
                <w:sz w:val="18"/>
                <w:szCs w:val="18"/>
              </w:rPr>
              <w:t>4</w:t>
            </w:r>
            <w:r>
              <w:rPr>
                <w:rFonts w:ascii="宋体" w:hAnsi="宋体" w:cs="宋体" w:eastAsia="宋体" w:hint="default"/>
                <w:sz w:val="18"/>
                <w:szCs w:val="18"/>
              </w:rPr>
              <w:t>日</w:t>
            </w:r>
          </w:p>
        </w:tc>
        <w:tc>
          <w:tcPr>
            <w:tcW w:w="1037"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7"/>
              <w:ind w:right="0"/>
              <w:jc w:val="center"/>
              <w:rPr>
                <w:rFonts w:ascii="Courier New" w:hAnsi="Courier New" w:cs="Courier New" w:eastAsia="Courier New" w:hint="default"/>
                <w:sz w:val="18"/>
                <w:szCs w:val="18"/>
              </w:rPr>
            </w:pPr>
            <w:r>
              <w:rPr>
                <w:rFonts w:ascii="Courier New"/>
                <w:w w:val="95"/>
                <w:sz w:val="18"/>
              </w:rPr>
              <w:t>1000</w:t>
            </w:r>
            <w:r>
              <w:rPr>
                <w:rFonts w:ascii="Courier New"/>
                <w:sz w:val="18"/>
              </w:rPr>
            </w:r>
          </w:p>
        </w:tc>
        <w:tc>
          <w:tcPr>
            <w:tcW w:w="118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p>
        </w:tc>
        <w:tc>
          <w:tcPr>
            <w:tcW w:w="1195"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7"/>
              <w:ind w:left="230" w:right="0"/>
              <w:jc w:val="left"/>
              <w:rPr>
                <w:rFonts w:ascii="Courier New" w:hAnsi="Courier New" w:cs="Courier New" w:eastAsia="Courier New" w:hint="default"/>
                <w:sz w:val="18"/>
                <w:szCs w:val="18"/>
              </w:rPr>
            </w:pPr>
            <w:r>
              <w:rPr>
                <w:rFonts w:ascii="Courier New"/>
                <w:w w:val="95"/>
                <w:sz w:val="18"/>
              </w:rPr>
              <w:t>2009.1.4</w:t>
            </w:r>
            <w:r>
              <w:rPr>
                <w:rFonts w:ascii="Courier New"/>
                <w:sz w:val="18"/>
              </w:rPr>
            </w:r>
          </w:p>
        </w:tc>
        <w:tc>
          <w:tcPr>
            <w:tcW w:w="10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83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7"/>
        <w:ind w:left="0" w:right="277" w:firstLine="0"/>
        <w:jc w:val="right"/>
        <w:rPr>
          <w:rFonts w:ascii="Times New Roman" w:hAnsi="Times New Roman" w:cs="Times New Roman" w:eastAsia="Times New Roman" w:hint="default"/>
          <w:sz w:val="18"/>
          <w:szCs w:val="18"/>
        </w:rPr>
      </w:pPr>
      <w:r>
        <w:rPr>
          <w:rFonts w:ascii="Times New Roman"/>
          <w:sz w:val="18"/>
        </w:rPr>
        <w:t>52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9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56" w:type="dxa"/>
        <w:tblLayout w:type="fixed"/>
        <w:tblCellMar>
          <w:top w:w="0" w:type="dxa"/>
          <w:left w:w="0" w:type="dxa"/>
          <w:bottom w:w="0" w:type="dxa"/>
          <w:right w:w="0" w:type="dxa"/>
        </w:tblCellMar>
        <w:tblLook w:val="01E0"/>
      </w:tblPr>
      <w:tblGrid>
        <w:gridCol w:w="1241"/>
        <w:gridCol w:w="1442"/>
        <w:gridCol w:w="1044"/>
        <w:gridCol w:w="1195"/>
        <w:gridCol w:w="1176"/>
        <w:gridCol w:w="1051"/>
        <w:gridCol w:w="1838"/>
      </w:tblGrid>
      <w:tr>
        <w:trPr>
          <w:trHeight w:val="250" w:hRule="exact"/>
        </w:trPr>
        <w:tc>
          <w:tcPr>
            <w:tcW w:w="124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256" w:right="0"/>
              <w:jc w:val="left"/>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442"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044"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195"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17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7"/>
              <w:ind w:left="134" w:right="0"/>
              <w:jc w:val="left"/>
              <w:rPr>
                <w:rFonts w:ascii="Courier New" w:hAnsi="Courier New" w:cs="Courier New" w:eastAsia="Courier New" w:hint="default"/>
                <w:sz w:val="18"/>
                <w:szCs w:val="18"/>
              </w:rPr>
            </w:pPr>
            <w:r>
              <w:rPr>
                <w:rFonts w:ascii="Courier New"/>
                <w:spacing w:val="-3"/>
                <w:w w:val="90"/>
                <w:sz w:val="18"/>
              </w:rPr>
              <w:t>2009.12.15</w:t>
            </w:r>
            <w:r>
              <w:rPr>
                <w:rFonts w:ascii="Courier New"/>
                <w:sz w:val="18"/>
              </w:rPr>
            </w:r>
          </w:p>
        </w:tc>
        <w:tc>
          <w:tcPr>
            <w:tcW w:w="1051"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1838" w:type="dxa"/>
            <w:tcBorders>
              <w:top w:val="single" w:sz="6" w:space="0" w:color="000000"/>
              <w:left w:val="single" w:sz="6" w:space="0" w:color="000000"/>
              <w:bottom w:val="single" w:sz="6" w:space="0" w:color="000000"/>
              <w:right w:val="single" w:sz="6" w:space="0" w:color="000000"/>
            </w:tcBorders>
            <w:shd w:val="clear" w:color="auto" w:fill="BFBFBF"/>
          </w:tcPr>
          <w:p>
            <w:pPr/>
          </w:p>
        </w:tc>
      </w:tr>
      <w:tr>
        <w:trPr>
          <w:trHeight w:val="122" w:hRule="exact"/>
        </w:trPr>
        <w:tc>
          <w:tcPr>
            <w:tcW w:w="1241" w:type="dxa"/>
            <w:vMerge w:val="restart"/>
            <w:tcBorders>
              <w:top w:val="single" w:sz="6" w:space="0" w:color="000000"/>
              <w:left w:val="single" w:sz="6" w:space="0" w:color="000000"/>
              <w:right w:val="single" w:sz="6" w:space="0" w:color="000000"/>
            </w:tcBorders>
            <w:shd w:val="clear" w:color="auto" w:fill="BFBFBF"/>
          </w:tcPr>
          <w:p>
            <w:pPr>
              <w:pStyle w:val="TableParagraph"/>
              <w:spacing w:line="200" w:lineRule="exact"/>
              <w:ind w:left="2" w:right="0"/>
              <w:jc w:val="center"/>
              <w:rPr>
                <w:rFonts w:ascii="宋体" w:hAnsi="宋体" w:cs="宋体" w:eastAsia="宋体" w:hint="default"/>
                <w:sz w:val="18"/>
                <w:szCs w:val="18"/>
              </w:rPr>
            </w:pPr>
            <w:r>
              <w:rPr>
                <w:rFonts w:ascii="宋体" w:hAnsi="宋体" w:cs="宋体" w:eastAsia="宋体" w:hint="default"/>
                <w:spacing w:val="-3"/>
                <w:sz w:val="18"/>
                <w:szCs w:val="18"/>
              </w:rPr>
              <w:t>常熟</w:t>
            </w:r>
            <w:r>
              <w:rPr>
                <w:rFonts w:ascii="宋体" w:hAnsi="宋体" w:cs="宋体" w:eastAsia="宋体" w:hint="default"/>
                <w:spacing w:val="-3"/>
                <w:sz w:val="18"/>
                <w:szCs w:val="18"/>
              </w:rPr>
              <w:t>锦</w:t>
            </w:r>
            <w:r>
              <w:rPr>
                <w:rFonts w:ascii="宋体" w:hAnsi="宋体" w:cs="宋体" w:eastAsia="宋体" w:hint="default"/>
                <w:spacing w:val="-3"/>
                <w:sz w:val="18"/>
                <w:szCs w:val="18"/>
              </w:rPr>
              <w:t>润</w:t>
            </w:r>
            <w:r>
              <w:rPr>
                <w:rFonts w:ascii="宋体" w:hAnsi="宋体" w:cs="宋体" w:eastAsia="宋体" w:hint="default"/>
                <w:spacing w:val="-3"/>
                <w:sz w:val="18"/>
                <w:szCs w:val="18"/>
              </w:rPr>
              <w:t>贸</w:t>
            </w:r>
            <w:r>
              <w:rPr>
                <w:rFonts w:ascii="宋体" w:hAnsi="宋体" w:cs="宋体" w:eastAsia="宋体" w:hint="default"/>
                <w:spacing w:val="-3"/>
                <w:sz w:val="18"/>
                <w:szCs w:val="18"/>
              </w:rPr>
              <w:t>易</w:t>
            </w:r>
          </w:p>
          <w:p>
            <w:pPr>
              <w:pStyle w:val="TableParagraph"/>
              <w:spacing w:line="233" w:lineRule="exact"/>
              <w:ind w:left="7" w:right="0"/>
              <w:jc w:val="center"/>
              <w:rPr>
                <w:rFonts w:ascii="宋体" w:hAnsi="宋体" w:cs="宋体" w:eastAsia="宋体" w:hint="default"/>
                <w:sz w:val="18"/>
                <w:szCs w:val="18"/>
              </w:rPr>
            </w:pPr>
            <w:r>
              <w:rPr>
                <w:rFonts w:ascii="宋体" w:hAnsi="宋体" w:cs="宋体" w:eastAsia="宋体" w:hint="default"/>
                <w:spacing w:val="-3"/>
                <w:sz w:val="18"/>
                <w:szCs w:val="18"/>
              </w:rPr>
              <w:t>有限公司</w:t>
            </w:r>
          </w:p>
        </w:tc>
        <w:tc>
          <w:tcPr>
            <w:tcW w:w="1442" w:type="dxa"/>
            <w:tcBorders>
              <w:top w:val="single" w:sz="6" w:space="0" w:color="000000"/>
              <w:left w:val="single" w:sz="6" w:space="0" w:color="000000"/>
              <w:bottom w:val="nil" w:sz="6" w:space="0" w:color="auto"/>
              <w:right w:val="single" w:sz="6" w:space="0" w:color="000000"/>
            </w:tcBorders>
            <w:shd w:val="clear" w:color="auto" w:fill="BFBFBF"/>
          </w:tcPr>
          <w:p>
            <w:pPr/>
          </w:p>
        </w:tc>
        <w:tc>
          <w:tcPr>
            <w:tcW w:w="1044" w:type="dxa"/>
            <w:tcBorders>
              <w:top w:val="single" w:sz="6" w:space="0" w:color="000000"/>
              <w:left w:val="single" w:sz="6" w:space="0" w:color="000000"/>
              <w:bottom w:val="nil" w:sz="6" w:space="0" w:color="auto"/>
              <w:right w:val="single" w:sz="6" w:space="0" w:color="000000"/>
            </w:tcBorders>
            <w:shd w:val="clear" w:color="auto" w:fill="BFBFBF"/>
          </w:tcPr>
          <w:p>
            <w:pPr/>
          </w:p>
        </w:tc>
        <w:tc>
          <w:tcPr>
            <w:tcW w:w="1195" w:type="dxa"/>
            <w:tcBorders>
              <w:top w:val="single" w:sz="6" w:space="0" w:color="000000"/>
              <w:left w:val="single" w:sz="6" w:space="0" w:color="000000"/>
              <w:bottom w:val="nil" w:sz="6" w:space="0" w:color="auto"/>
              <w:right w:val="single" w:sz="6" w:space="0" w:color="000000"/>
            </w:tcBorders>
            <w:shd w:val="clear" w:color="auto" w:fill="BFBFBF"/>
          </w:tcPr>
          <w:p>
            <w:pPr/>
          </w:p>
        </w:tc>
        <w:tc>
          <w:tcPr>
            <w:tcW w:w="1176" w:type="dxa"/>
            <w:vMerge w:val="restart"/>
            <w:tcBorders>
              <w:top w:val="single" w:sz="6" w:space="0" w:color="000000"/>
              <w:left w:val="single" w:sz="6" w:space="0" w:color="000000"/>
              <w:right w:val="single" w:sz="6" w:space="0" w:color="000000"/>
            </w:tcBorders>
            <w:shd w:val="clear" w:color="auto" w:fill="BFBFBF"/>
          </w:tcPr>
          <w:p>
            <w:pPr>
              <w:pStyle w:val="TableParagraph"/>
              <w:spacing w:line="240" w:lineRule="auto" w:before="27"/>
              <w:ind w:left="177" w:right="0"/>
              <w:jc w:val="left"/>
              <w:rPr>
                <w:rFonts w:ascii="Courier New" w:hAnsi="Courier New" w:cs="Courier New" w:eastAsia="Courier New" w:hint="default"/>
                <w:sz w:val="18"/>
                <w:szCs w:val="18"/>
              </w:rPr>
            </w:pPr>
            <w:r>
              <w:rPr>
                <w:rFonts w:ascii="Courier New"/>
                <w:w w:val="95"/>
                <w:sz w:val="18"/>
              </w:rPr>
              <w:t>2009.4.27</w:t>
            </w:r>
            <w:r>
              <w:rPr>
                <w:rFonts w:ascii="Courier New"/>
                <w:sz w:val="18"/>
              </w:rPr>
            </w:r>
          </w:p>
          <w:p>
            <w:pPr>
              <w:pStyle w:val="TableParagraph"/>
              <w:spacing w:line="240" w:lineRule="auto" w:before="26"/>
              <w:ind w:left="129" w:right="0"/>
              <w:jc w:val="left"/>
              <w:rPr>
                <w:rFonts w:ascii="Courier New" w:hAnsi="Courier New" w:cs="Courier New" w:eastAsia="Courier New" w:hint="default"/>
                <w:sz w:val="18"/>
                <w:szCs w:val="18"/>
              </w:rPr>
            </w:pPr>
            <w:r>
              <w:rPr>
                <w:rFonts w:ascii="Courier New"/>
                <w:w w:val="90"/>
                <w:sz w:val="18"/>
              </w:rPr>
              <w:t>2011.12.31</w:t>
            </w:r>
            <w:r>
              <w:rPr>
                <w:rFonts w:ascii="Courier New"/>
                <w:sz w:val="18"/>
              </w:rPr>
            </w:r>
          </w:p>
        </w:tc>
        <w:tc>
          <w:tcPr>
            <w:tcW w:w="1051" w:type="dxa"/>
            <w:tcBorders>
              <w:top w:val="single" w:sz="6" w:space="0" w:color="000000"/>
              <w:left w:val="single" w:sz="6" w:space="0" w:color="000000"/>
              <w:bottom w:val="nil" w:sz="6" w:space="0" w:color="auto"/>
              <w:right w:val="single" w:sz="6" w:space="0" w:color="000000"/>
            </w:tcBorders>
            <w:shd w:val="clear" w:color="auto" w:fill="BFBFBF"/>
          </w:tcPr>
          <w:p>
            <w:pPr/>
          </w:p>
        </w:tc>
        <w:tc>
          <w:tcPr>
            <w:tcW w:w="1838" w:type="dxa"/>
            <w:tcBorders>
              <w:top w:val="single" w:sz="6" w:space="0" w:color="000000"/>
              <w:left w:val="single" w:sz="6" w:space="0" w:color="000000"/>
              <w:bottom w:val="nil" w:sz="6" w:space="0" w:color="auto"/>
              <w:right w:val="single" w:sz="6" w:space="0" w:color="000000"/>
            </w:tcBorders>
            <w:shd w:val="clear" w:color="auto" w:fill="BFBFBF"/>
          </w:tcPr>
          <w:p>
            <w:pPr/>
          </w:p>
        </w:tc>
      </w:tr>
      <w:tr>
        <w:trPr>
          <w:trHeight w:val="358" w:hRule="exact"/>
        </w:trPr>
        <w:tc>
          <w:tcPr>
            <w:tcW w:w="1241" w:type="dxa"/>
            <w:vMerge/>
            <w:tcBorders>
              <w:left w:val="single" w:sz="6" w:space="0" w:color="000000"/>
              <w:bottom w:val="single" w:sz="6" w:space="0" w:color="000000"/>
              <w:right w:val="single" w:sz="6" w:space="0" w:color="000000"/>
            </w:tcBorders>
            <w:shd w:val="clear" w:color="auto" w:fill="BFBFBF"/>
          </w:tcPr>
          <w:p>
            <w:pPr/>
          </w:p>
        </w:tc>
        <w:tc>
          <w:tcPr>
            <w:tcW w:w="1442"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32" w:lineRule="exact"/>
              <w:ind w:left="134" w:right="0"/>
              <w:jc w:val="left"/>
              <w:rPr>
                <w:rFonts w:ascii="宋体" w:hAnsi="宋体" w:cs="宋体" w:eastAsia="宋体" w:hint="default"/>
                <w:sz w:val="18"/>
                <w:szCs w:val="18"/>
              </w:rPr>
            </w:pPr>
            <w:r>
              <w:rPr>
                <w:rFonts w:ascii="Courier New" w:hAnsi="Courier New" w:cs="Courier New" w:eastAsia="Courier New" w:hint="default"/>
                <w:w w:val="95"/>
                <w:sz w:val="18"/>
                <w:szCs w:val="18"/>
              </w:rPr>
              <w:t>2009</w:t>
            </w:r>
            <w:r>
              <w:rPr>
                <w:rFonts w:ascii="宋体" w:hAnsi="宋体" w:cs="宋体" w:eastAsia="宋体" w:hint="default"/>
                <w:w w:val="95"/>
                <w:sz w:val="18"/>
                <w:szCs w:val="18"/>
              </w:rPr>
              <w:t>年</w:t>
            </w:r>
            <w:r>
              <w:rPr>
                <w:rFonts w:ascii="Courier New" w:hAnsi="Courier New" w:cs="Courier New" w:eastAsia="Courier New" w:hint="default"/>
                <w:w w:val="95"/>
                <w:sz w:val="18"/>
                <w:szCs w:val="18"/>
              </w:rPr>
              <w:t>4</w:t>
            </w:r>
            <w:r>
              <w:rPr>
                <w:rFonts w:ascii="宋体" w:hAnsi="宋体" w:cs="宋体" w:eastAsia="宋体" w:hint="default"/>
                <w:w w:val="95"/>
                <w:sz w:val="18"/>
                <w:szCs w:val="18"/>
              </w:rPr>
              <w:t>月</w:t>
            </w:r>
            <w:r>
              <w:rPr>
                <w:rFonts w:ascii="Courier New" w:hAnsi="Courier New" w:cs="Courier New" w:eastAsia="Courier New" w:hint="default"/>
                <w:w w:val="95"/>
                <w:sz w:val="18"/>
                <w:szCs w:val="18"/>
              </w:rPr>
              <w:t>27</w:t>
            </w:r>
            <w:r>
              <w:rPr>
                <w:rFonts w:ascii="宋体" w:hAnsi="宋体" w:cs="宋体" w:eastAsia="宋体" w:hint="default"/>
                <w:w w:val="95"/>
                <w:sz w:val="18"/>
                <w:szCs w:val="18"/>
              </w:rPr>
              <w:t>日</w:t>
            </w:r>
            <w:r>
              <w:rPr>
                <w:rFonts w:ascii="宋体" w:hAnsi="宋体" w:cs="宋体" w:eastAsia="宋体" w:hint="default"/>
                <w:sz w:val="18"/>
                <w:szCs w:val="18"/>
              </w:rPr>
            </w:r>
          </w:p>
        </w:tc>
        <w:tc>
          <w:tcPr>
            <w:tcW w:w="1044"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40" w:lineRule="auto" w:before="27"/>
              <w:ind w:left="338" w:right="0"/>
              <w:jc w:val="left"/>
              <w:rPr>
                <w:rFonts w:ascii="Courier New" w:hAnsi="Courier New" w:cs="Courier New" w:eastAsia="Courier New" w:hint="default"/>
                <w:sz w:val="18"/>
                <w:szCs w:val="18"/>
              </w:rPr>
            </w:pPr>
            <w:r>
              <w:rPr>
                <w:rFonts w:ascii="Courier New"/>
                <w:w w:val="95"/>
                <w:sz w:val="18"/>
              </w:rPr>
              <w:t>1000</w:t>
            </w:r>
            <w:r>
              <w:rPr>
                <w:rFonts w:ascii="Courier New"/>
                <w:sz w:val="18"/>
              </w:rPr>
            </w:r>
          </w:p>
        </w:tc>
        <w:tc>
          <w:tcPr>
            <w:tcW w:w="1195"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pacing w:val="-3"/>
                <w:sz w:val="18"/>
                <w:szCs w:val="18"/>
              </w:rPr>
              <w:t>抵</w:t>
            </w:r>
            <w:r>
              <w:rPr>
                <w:rFonts w:ascii="宋体" w:hAnsi="宋体" w:cs="宋体" w:eastAsia="宋体" w:hint="default"/>
                <w:spacing w:val="-3"/>
                <w:sz w:val="18"/>
                <w:szCs w:val="18"/>
              </w:rPr>
              <w:t>押</w:t>
            </w:r>
          </w:p>
        </w:tc>
        <w:tc>
          <w:tcPr>
            <w:tcW w:w="1176" w:type="dxa"/>
            <w:vMerge/>
            <w:tcBorders>
              <w:left w:val="single" w:sz="6" w:space="0" w:color="000000"/>
              <w:bottom w:val="single" w:sz="6" w:space="0" w:color="000000"/>
              <w:right w:val="single" w:sz="6" w:space="0" w:color="000000"/>
            </w:tcBorders>
            <w:shd w:val="clear" w:color="auto" w:fill="BFBFBF"/>
          </w:tcPr>
          <w:p>
            <w:pPr/>
          </w:p>
        </w:tc>
        <w:tc>
          <w:tcPr>
            <w:tcW w:w="1051"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03" w:lineRule="exact"/>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838" w:type="dxa"/>
            <w:tcBorders>
              <w:top w:val="nil" w:sz="6" w:space="0" w:color="auto"/>
              <w:left w:val="single" w:sz="6" w:space="0" w:color="000000"/>
              <w:bottom w:val="single" w:sz="6" w:space="0" w:color="000000"/>
              <w:right w:val="single" w:sz="6" w:space="0" w:color="000000"/>
            </w:tcBorders>
            <w:shd w:val="clear" w:color="auto" w:fill="BFBFBF"/>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50"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w:t>
            </w:r>
            <w:r>
              <w:rPr>
                <w:rFonts w:ascii="宋体" w:hAnsi="宋体" w:cs="宋体" w:eastAsia="宋体" w:hint="default"/>
                <w:spacing w:val="-3"/>
                <w:sz w:val="18"/>
                <w:szCs w:val="18"/>
              </w:rPr>
              <w:t>内担保</w:t>
            </w:r>
            <w:r>
              <w:rPr>
                <w:rFonts w:ascii="宋体" w:hAnsi="宋体" w:cs="宋体" w:eastAsia="宋体" w:hint="default"/>
                <w:spacing w:val="-3"/>
                <w:sz w:val="18"/>
                <w:szCs w:val="18"/>
              </w:rPr>
              <w:t>发</w:t>
            </w:r>
            <w:r>
              <w:rPr>
                <w:rFonts w:ascii="宋体" w:hAnsi="宋体" w:cs="宋体" w:eastAsia="宋体" w:hint="default"/>
                <w:spacing w:val="-3"/>
                <w:sz w:val="18"/>
                <w:szCs w:val="18"/>
              </w:rPr>
              <w:t>生额合</w:t>
            </w:r>
            <w:r>
              <w:rPr>
                <w:rFonts w:ascii="宋体" w:hAnsi="宋体" w:cs="宋体" w:eastAsia="宋体" w:hint="default"/>
                <w:spacing w:val="-3"/>
                <w:sz w:val="18"/>
                <w:szCs w:val="18"/>
              </w:rPr>
              <w:t>计</w:t>
            </w:r>
          </w:p>
        </w:tc>
        <w:tc>
          <w:tcPr>
            <w:tcW w:w="6305" w:type="dxa"/>
            <w:gridSpan w:val="5"/>
            <w:tcBorders>
              <w:top w:val="single" w:sz="54" w:space="0" w:color="BFBFBF"/>
              <w:left w:val="single" w:sz="13" w:space="0" w:color="BFBFBF"/>
              <w:bottom w:val="single" w:sz="6" w:space="0" w:color="000000"/>
              <w:right w:val="single" w:sz="6" w:space="0" w:color="000000"/>
            </w:tcBorders>
          </w:tcPr>
          <w:p>
            <w:pPr>
              <w:pStyle w:val="TableParagraph"/>
              <w:spacing w:line="171" w:lineRule="exact"/>
              <w:ind w:right="12"/>
              <w:jc w:val="right"/>
              <w:rPr>
                <w:rFonts w:ascii="Courier New" w:hAnsi="Courier New" w:cs="Courier New" w:eastAsia="Courier New" w:hint="default"/>
                <w:sz w:val="18"/>
                <w:szCs w:val="18"/>
              </w:rPr>
            </w:pPr>
            <w:r>
              <w:rPr>
                <w:rFonts w:ascii="Courier New"/>
                <w:spacing w:val="-2"/>
                <w:w w:val="85"/>
                <w:sz w:val="18"/>
              </w:rPr>
              <w:t>2,000.00</w:t>
            </w:r>
            <w:r>
              <w:rPr>
                <w:rFonts w:ascii="Courier New"/>
                <w:spacing w:val="-2"/>
                <w:sz w:val="18"/>
              </w:rPr>
            </w:r>
          </w:p>
        </w:tc>
      </w:tr>
      <w:tr>
        <w:trPr>
          <w:trHeight w:val="250"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2"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w:t>
            </w:r>
            <w:r>
              <w:rPr>
                <w:rFonts w:ascii="宋体" w:hAnsi="宋体" w:cs="宋体" w:eastAsia="宋体" w:hint="default"/>
                <w:spacing w:val="-3"/>
                <w:sz w:val="18"/>
                <w:szCs w:val="18"/>
              </w:rPr>
              <w:t>末</w:t>
            </w:r>
            <w:r>
              <w:rPr>
                <w:rFonts w:ascii="宋体" w:hAnsi="宋体" w:cs="宋体" w:eastAsia="宋体" w:hint="default"/>
                <w:spacing w:val="-3"/>
                <w:sz w:val="18"/>
                <w:szCs w:val="18"/>
              </w:rPr>
              <w:t>担保</w:t>
            </w:r>
            <w:r>
              <w:rPr>
                <w:rFonts w:ascii="宋体" w:hAnsi="宋体" w:cs="宋体" w:eastAsia="宋体" w:hint="default"/>
                <w:spacing w:val="-3"/>
                <w:sz w:val="18"/>
                <w:szCs w:val="18"/>
              </w:rPr>
              <w:t>余</w:t>
            </w:r>
            <w:r>
              <w:rPr>
                <w:rFonts w:ascii="宋体" w:hAnsi="宋体" w:cs="宋体" w:eastAsia="宋体" w:hint="default"/>
                <w:spacing w:val="-3"/>
                <w:sz w:val="18"/>
                <w:szCs w:val="18"/>
              </w:rPr>
              <w:t>额合</w:t>
            </w:r>
            <w:r>
              <w:rPr>
                <w:rFonts w:ascii="宋体" w:hAnsi="宋体" w:cs="宋体" w:eastAsia="宋体" w:hint="default"/>
                <w:spacing w:val="-3"/>
                <w:sz w:val="18"/>
                <w:szCs w:val="18"/>
              </w:rPr>
              <w:t>计</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A</w:t>
            </w:r>
            <w:r>
              <w:rPr>
                <w:rFonts w:ascii="宋体" w:hAnsi="宋体" w:cs="宋体" w:eastAsia="宋体" w:hint="default"/>
                <w:spacing w:val="-3"/>
                <w:sz w:val="18"/>
                <w:szCs w:val="18"/>
              </w:rPr>
              <w:t>）</w:t>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27"/>
              <w:ind w:right="12"/>
              <w:jc w:val="right"/>
              <w:rPr>
                <w:rFonts w:ascii="Courier New" w:hAnsi="Courier New" w:cs="Courier New" w:eastAsia="Courier New" w:hint="default"/>
                <w:sz w:val="18"/>
                <w:szCs w:val="18"/>
              </w:rPr>
            </w:pPr>
            <w:r>
              <w:rPr>
                <w:rFonts w:ascii="Courier New"/>
                <w:spacing w:val="-2"/>
                <w:w w:val="85"/>
                <w:sz w:val="18"/>
              </w:rPr>
              <w:t>1,000.00</w:t>
            </w:r>
            <w:r>
              <w:rPr>
                <w:rFonts w:ascii="Courier New"/>
                <w:spacing w:val="-2"/>
                <w:sz w:val="18"/>
              </w:rPr>
            </w:r>
          </w:p>
        </w:tc>
      </w:tr>
      <w:tr>
        <w:trPr>
          <w:trHeight w:val="245" w:hRule="exact"/>
        </w:trPr>
        <w:tc>
          <w:tcPr>
            <w:tcW w:w="8988" w:type="dxa"/>
            <w:gridSpan w:val="7"/>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pacing w:val="-4"/>
                <w:sz w:val="18"/>
                <w:szCs w:val="18"/>
              </w:rPr>
              <w:t>公司对</w:t>
            </w:r>
            <w:r>
              <w:rPr>
                <w:rFonts w:ascii="宋体" w:hAnsi="宋体" w:cs="宋体" w:eastAsia="宋体" w:hint="default"/>
                <w:spacing w:val="-4"/>
                <w:sz w:val="18"/>
                <w:szCs w:val="18"/>
              </w:rPr>
              <w:t>子</w:t>
            </w:r>
            <w:r>
              <w:rPr>
                <w:rFonts w:ascii="宋体" w:hAnsi="宋体" w:cs="宋体" w:eastAsia="宋体" w:hint="default"/>
                <w:spacing w:val="-4"/>
                <w:sz w:val="18"/>
                <w:szCs w:val="18"/>
              </w:rPr>
              <w:t>公司的担保</w:t>
            </w:r>
            <w:r>
              <w:rPr>
                <w:rFonts w:ascii="宋体" w:hAnsi="宋体" w:cs="宋体" w:eastAsia="宋体" w:hint="default"/>
                <w:spacing w:val="-4"/>
                <w:sz w:val="18"/>
                <w:szCs w:val="18"/>
              </w:rPr>
              <w:t>情况</w:t>
            </w:r>
            <w:r>
              <w:rPr>
                <w:rFonts w:ascii="宋体" w:hAnsi="宋体" w:cs="宋体" w:eastAsia="宋体" w:hint="default"/>
                <w:sz w:val="18"/>
                <w:szCs w:val="18"/>
              </w:rPr>
            </w:r>
          </w:p>
        </w:tc>
      </w:tr>
      <w:tr>
        <w:trPr>
          <w:trHeight w:val="485"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w:t>
            </w:r>
            <w:r>
              <w:rPr>
                <w:rFonts w:ascii="宋体" w:hAnsi="宋体" w:cs="宋体" w:eastAsia="宋体" w:hint="default"/>
                <w:spacing w:val="-3"/>
                <w:sz w:val="18"/>
                <w:szCs w:val="18"/>
              </w:rPr>
              <w:t>内对</w:t>
            </w:r>
            <w:r>
              <w:rPr>
                <w:rFonts w:ascii="宋体" w:hAnsi="宋体" w:cs="宋体" w:eastAsia="宋体" w:hint="default"/>
                <w:spacing w:val="-3"/>
                <w:sz w:val="18"/>
                <w:szCs w:val="18"/>
              </w:rPr>
              <w:t>子</w:t>
            </w:r>
            <w:r>
              <w:rPr>
                <w:rFonts w:ascii="宋体" w:hAnsi="宋体" w:cs="宋体" w:eastAsia="宋体" w:hint="default"/>
                <w:spacing w:val="-3"/>
                <w:sz w:val="18"/>
                <w:szCs w:val="18"/>
              </w:rPr>
              <w:t>公司担保</w:t>
            </w:r>
            <w:r>
              <w:rPr>
                <w:rFonts w:ascii="宋体" w:hAnsi="宋体" w:cs="宋体" w:eastAsia="宋体" w:hint="default"/>
                <w:spacing w:val="-3"/>
                <w:sz w:val="18"/>
                <w:szCs w:val="18"/>
              </w:rPr>
              <w:t>发</w:t>
            </w:r>
            <w:r>
              <w:rPr>
                <w:rFonts w:ascii="宋体" w:hAnsi="宋体" w:cs="宋体" w:eastAsia="宋体" w:hint="default"/>
                <w:spacing w:val="-3"/>
                <w:sz w:val="18"/>
                <w:szCs w:val="18"/>
              </w:rPr>
              <w:t>生额合</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w w:val="101"/>
                <w:sz w:val="18"/>
                <w:szCs w:val="18"/>
              </w:rPr>
              <w:t>计</w:t>
            </w:r>
            <w:r>
              <w:rPr>
                <w:rFonts w:ascii="宋体" w:hAnsi="宋体" w:cs="宋体" w:eastAsia="宋体" w:hint="default"/>
                <w:sz w:val="18"/>
                <w:szCs w:val="18"/>
              </w:rPr>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143"/>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480"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0"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报告</w:t>
            </w:r>
            <w:r>
              <w:rPr>
                <w:rFonts w:ascii="宋体" w:hAnsi="宋体" w:cs="宋体" w:eastAsia="宋体" w:hint="default"/>
                <w:spacing w:val="-3"/>
                <w:sz w:val="18"/>
                <w:szCs w:val="18"/>
              </w:rPr>
              <w:t>期</w:t>
            </w:r>
            <w:r>
              <w:rPr>
                <w:rFonts w:ascii="宋体" w:hAnsi="宋体" w:cs="宋体" w:eastAsia="宋体" w:hint="default"/>
                <w:spacing w:val="-3"/>
                <w:sz w:val="18"/>
                <w:szCs w:val="18"/>
              </w:rPr>
              <w:t>末</w:t>
            </w:r>
            <w:r>
              <w:rPr>
                <w:rFonts w:ascii="宋体" w:hAnsi="宋体" w:cs="宋体" w:eastAsia="宋体" w:hint="default"/>
                <w:spacing w:val="-3"/>
                <w:sz w:val="18"/>
                <w:szCs w:val="18"/>
              </w:rPr>
              <w:t>对</w:t>
            </w:r>
            <w:r>
              <w:rPr>
                <w:rFonts w:ascii="宋体" w:hAnsi="宋体" w:cs="宋体" w:eastAsia="宋体" w:hint="default"/>
                <w:spacing w:val="-3"/>
                <w:sz w:val="18"/>
                <w:szCs w:val="18"/>
              </w:rPr>
              <w:t>子</w:t>
            </w:r>
            <w:r>
              <w:rPr>
                <w:rFonts w:ascii="宋体" w:hAnsi="宋体" w:cs="宋体" w:eastAsia="宋体" w:hint="default"/>
                <w:spacing w:val="-3"/>
                <w:sz w:val="18"/>
                <w:szCs w:val="18"/>
              </w:rPr>
              <w:t>公司担保</w:t>
            </w:r>
            <w:r>
              <w:rPr>
                <w:rFonts w:ascii="宋体" w:hAnsi="宋体" w:cs="宋体" w:eastAsia="宋体" w:hint="default"/>
                <w:spacing w:val="-3"/>
                <w:sz w:val="18"/>
                <w:szCs w:val="18"/>
              </w:rPr>
              <w:t>余</w:t>
            </w:r>
            <w:r>
              <w:rPr>
                <w:rFonts w:ascii="宋体" w:hAnsi="宋体" w:cs="宋体" w:eastAsia="宋体" w:hint="default"/>
                <w:spacing w:val="-3"/>
                <w:sz w:val="18"/>
                <w:szCs w:val="18"/>
              </w:rPr>
              <w:t>额合</w:t>
            </w:r>
            <w:r>
              <w:rPr>
                <w:rFonts w:ascii="宋体" w:hAnsi="宋体" w:cs="宋体" w:eastAsia="宋体" w:hint="default"/>
                <w:spacing w:val="-3"/>
                <w:sz w:val="18"/>
                <w:szCs w:val="18"/>
              </w:rPr>
              <w:t>计</w:t>
            </w:r>
          </w:p>
          <w:p>
            <w:pPr>
              <w:pStyle w:val="TableParagraph"/>
              <w:spacing w:line="262" w:lineRule="exact"/>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Courier New" w:hAnsi="Courier New" w:cs="Courier New" w:eastAsia="Courier New" w:hint="default"/>
                <w:sz w:val="18"/>
                <w:szCs w:val="18"/>
              </w:rPr>
              <w:t>B</w:t>
            </w:r>
            <w:r>
              <w:rPr>
                <w:rFonts w:ascii="宋体" w:hAnsi="宋体" w:cs="宋体" w:eastAsia="宋体" w:hint="default"/>
                <w:sz w:val="18"/>
                <w:szCs w:val="18"/>
              </w:rPr>
              <w:t>）</w:t>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143"/>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250" w:hRule="exact"/>
        </w:trPr>
        <w:tc>
          <w:tcPr>
            <w:tcW w:w="8988" w:type="dxa"/>
            <w:gridSpan w:val="7"/>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2954" w:right="0"/>
              <w:jc w:val="left"/>
              <w:rPr>
                <w:rFonts w:ascii="宋体" w:hAnsi="宋体" w:cs="宋体" w:eastAsia="宋体" w:hint="default"/>
                <w:sz w:val="18"/>
                <w:szCs w:val="18"/>
              </w:rPr>
            </w:pPr>
            <w:r>
              <w:rPr>
                <w:rFonts w:ascii="宋体" w:hAnsi="宋体" w:cs="宋体" w:eastAsia="宋体" w:hint="default"/>
                <w:spacing w:val="-3"/>
                <w:sz w:val="18"/>
                <w:szCs w:val="18"/>
              </w:rPr>
              <w:t>公司担保</w:t>
            </w:r>
            <w:r>
              <w:rPr>
                <w:rFonts w:ascii="宋体" w:hAnsi="宋体" w:cs="宋体" w:eastAsia="宋体" w:hint="default"/>
                <w:spacing w:val="-3"/>
                <w:sz w:val="18"/>
                <w:szCs w:val="18"/>
              </w:rPr>
              <w:t>总</w:t>
            </w:r>
            <w:r>
              <w:rPr>
                <w:rFonts w:ascii="宋体" w:hAnsi="宋体" w:cs="宋体" w:eastAsia="宋体" w:hint="default"/>
                <w:spacing w:val="-3"/>
                <w:sz w:val="18"/>
                <w:szCs w:val="18"/>
              </w:rPr>
              <w:t>额</w:t>
            </w:r>
            <w:r>
              <w:rPr>
                <w:rFonts w:ascii="宋体" w:hAnsi="宋体" w:cs="宋体" w:eastAsia="宋体" w:hint="default"/>
                <w:spacing w:val="-3"/>
                <w:sz w:val="18"/>
                <w:szCs w:val="18"/>
              </w:rPr>
              <w:t>（包</w:t>
            </w:r>
            <w:r>
              <w:rPr>
                <w:rFonts w:ascii="宋体" w:hAnsi="宋体" w:cs="宋体" w:eastAsia="宋体" w:hint="default"/>
                <w:spacing w:val="-3"/>
                <w:sz w:val="18"/>
                <w:szCs w:val="18"/>
              </w:rPr>
              <w:t>括</w:t>
            </w:r>
            <w:r>
              <w:rPr>
                <w:rFonts w:ascii="宋体" w:hAnsi="宋体" w:cs="宋体" w:eastAsia="宋体" w:hint="default"/>
                <w:spacing w:val="-3"/>
                <w:sz w:val="18"/>
                <w:szCs w:val="18"/>
              </w:rPr>
              <w:t>对</w:t>
            </w:r>
            <w:r>
              <w:rPr>
                <w:rFonts w:ascii="宋体" w:hAnsi="宋体" w:cs="宋体" w:eastAsia="宋体" w:hint="default"/>
                <w:spacing w:val="-3"/>
                <w:sz w:val="18"/>
                <w:szCs w:val="18"/>
              </w:rPr>
              <w:t>子</w:t>
            </w:r>
            <w:r>
              <w:rPr>
                <w:rFonts w:ascii="宋体" w:hAnsi="宋体" w:cs="宋体" w:eastAsia="宋体" w:hint="default"/>
                <w:spacing w:val="-3"/>
                <w:sz w:val="18"/>
                <w:szCs w:val="18"/>
              </w:rPr>
              <w:t>公司的担保</w:t>
            </w:r>
            <w:r>
              <w:rPr>
                <w:rFonts w:ascii="宋体" w:hAnsi="宋体" w:cs="宋体" w:eastAsia="宋体" w:hint="default"/>
                <w:spacing w:val="-3"/>
                <w:sz w:val="18"/>
                <w:szCs w:val="18"/>
              </w:rPr>
              <w:t>）</w:t>
            </w:r>
          </w:p>
        </w:tc>
      </w:tr>
      <w:tr>
        <w:trPr>
          <w:trHeight w:val="250"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2"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担保</w:t>
            </w:r>
            <w:r>
              <w:rPr>
                <w:rFonts w:ascii="宋体" w:hAnsi="宋体" w:cs="宋体" w:eastAsia="宋体" w:hint="default"/>
                <w:spacing w:val="-3"/>
                <w:sz w:val="18"/>
                <w:szCs w:val="18"/>
              </w:rPr>
              <w:t>总</w:t>
            </w:r>
            <w:r>
              <w:rPr>
                <w:rFonts w:ascii="宋体" w:hAnsi="宋体" w:cs="宋体" w:eastAsia="宋体" w:hint="default"/>
                <w:spacing w:val="-3"/>
                <w:sz w:val="18"/>
                <w:szCs w:val="18"/>
              </w:rPr>
              <w:t>额</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A+B</w:t>
            </w:r>
            <w:r>
              <w:rPr>
                <w:rFonts w:ascii="宋体" w:hAnsi="宋体" w:cs="宋体" w:eastAsia="宋体" w:hint="default"/>
                <w:spacing w:val="-3"/>
                <w:sz w:val="18"/>
                <w:szCs w:val="18"/>
              </w:rPr>
              <w:t>）</w:t>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27"/>
              <w:ind w:right="12"/>
              <w:jc w:val="right"/>
              <w:rPr>
                <w:rFonts w:ascii="Courier New" w:hAnsi="Courier New" w:cs="Courier New" w:eastAsia="Courier New" w:hint="default"/>
                <w:sz w:val="18"/>
                <w:szCs w:val="18"/>
              </w:rPr>
            </w:pPr>
            <w:r>
              <w:rPr>
                <w:rFonts w:ascii="Courier New"/>
                <w:spacing w:val="-2"/>
                <w:w w:val="80"/>
                <w:sz w:val="18"/>
              </w:rPr>
              <w:t>1000.00</w:t>
            </w:r>
            <w:r>
              <w:rPr>
                <w:rFonts w:ascii="Courier New"/>
                <w:spacing w:val="-2"/>
                <w:sz w:val="18"/>
              </w:rPr>
            </w:r>
          </w:p>
        </w:tc>
      </w:tr>
      <w:tr>
        <w:trPr>
          <w:trHeight w:val="245"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4"/>
                <w:sz w:val="18"/>
                <w:szCs w:val="18"/>
              </w:rPr>
              <w:t>担保</w:t>
            </w:r>
            <w:r>
              <w:rPr>
                <w:rFonts w:ascii="宋体" w:hAnsi="宋体" w:cs="宋体" w:eastAsia="宋体" w:hint="default"/>
                <w:spacing w:val="-4"/>
                <w:sz w:val="18"/>
                <w:szCs w:val="18"/>
              </w:rPr>
              <w:t>总</w:t>
            </w:r>
            <w:r>
              <w:rPr>
                <w:rFonts w:ascii="宋体" w:hAnsi="宋体" w:cs="宋体" w:eastAsia="宋体" w:hint="default"/>
                <w:spacing w:val="-4"/>
                <w:sz w:val="18"/>
                <w:szCs w:val="18"/>
              </w:rPr>
              <w:t>额</w:t>
            </w:r>
            <w:r>
              <w:rPr>
                <w:rFonts w:ascii="宋体" w:hAnsi="宋体" w:cs="宋体" w:eastAsia="宋体" w:hint="default"/>
                <w:spacing w:val="-4"/>
                <w:sz w:val="18"/>
                <w:szCs w:val="18"/>
              </w:rPr>
              <w:t>占</w:t>
            </w:r>
            <w:r>
              <w:rPr>
                <w:rFonts w:ascii="宋体" w:hAnsi="宋体" w:cs="宋体" w:eastAsia="宋体" w:hint="default"/>
                <w:spacing w:val="-4"/>
                <w:sz w:val="18"/>
                <w:szCs w:val="18"/>
              </w:rPr>
              <w:t>公司</w:t>
            </w:r>
            <w:r>
              <w:rPr>
                <w:rFonts w:ascii="宋体" w:hAnsi="宋体" w:cs="宋体" w:eastAsia="宋体" w:hint="default"/>
                <w:spacing w:val="-4"/>
                <w:sz w:val="18"/>
                <w:szCs w:val="18"/>
              </w:rPr>
              <w:t>净</w:t>
            </w:r>
            <w:r>
              <w:rPr>
                <w:rFonts w:ascii="宋体" w:hAnsi="宋体" w:cs="宋体" w:eastAsia="宋体" w:hint="default"/>
                <w:spacing w:val="-4"/>
                <w:sz w:val="18"/>
                <w:szCs w:val="18"/>
              </w:rPr>
              <w:t>资</w:t>
            </w:r>
            <w:r>
              <w:rPr>
                <w:rFonts w:ascii="宋体" w:hAnsi="宋体" w:cs="宋体" w:eastAsia="宋体" w:hint="default"/>
                <w:spacing w:val="-4"/>
                <w:sz w:val="18"/>
                <w:szCs w:val="18"/>
              </w:rPr>
              <w:t>产</w:t>
            </w:r>
            <w:r>
              <w:rPr>
                <w:rFonts w:ascii="宋体" w:hAnsi="宋体" w:cs="宋体" w:eastAsia="宋体" w:hint="default"/>
                <w:spacing w:val="-4"/>
                <w:sz w:val="18"/>
                <w:szCs w:val="18"/>
              </w:rPr>
              <w:t>的</w:t>
            </w:r>
            <w:r>
              <w:rPr>
                <w:rFonts w:ascii="宋体" w:hAnsi="宋体" w:cs="宋体" w:eastAsia="宋体" w:hint="default"/>
                <w:spacing w:val="-4"/>
                <w:sz w:val="18"/>
                <w:szCs w:val="18"/>
              </w:rPr>
              <w:t>比例</w:t>
            </w:r>
            <w:r>
              <w:rPr>
                <w:rFonts w:ascii="宋体" w:hAnsi="宋体" w:cs="宋体" w:eastAsia="宋体" w:hint="default"/>
                <w:sz w:val="18"/>
                <w:szCs w:val="18"/>
              </w:rPr>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27"/>
              <w:ind w:right="12"/>
              <w:jc w:val="right"/>
              <w:rPr>
                <w:rFonts w:ascii="Courier New" w:hAnsi="Courier New" w:cs="Courier New" w:eastAsia="Courier New" w:hint="default"/>
                <w:sz w:val="18"/>
                <w:szCs w:val="18"/>
              </w:rPr>
            </w:pPr>
            <w:r>
              <w:rPr>
                <w:rFonts w:ascii="Courier New"/>
                <w:spacing w:val="-2"/>
                <w:w w:val="85"/>
                <w:sz w:val="18"/>
              </w:rPr>
              <w:t>0.26%</w:t>
            </w:r>
            <w:r>
              <w:rPr>
                <w:rFonts w:ascii="Courier New"/>
                <w:spacing w:val="-2"/>
                <w:sz w:val="18"/>
              </w:rPr>
            </w:r>
          </w:p>
        </w:tc>
      </w:tr>
      <w:tr>
        <w:trPr>
          <w:trHeight w:val="250" w:hRule="exact"/>
        </w:trPr>
        <w:tc>
          <w:tcPr>
            <w:tcW w:w="8988" w:type="dxa"/>
            <w:gridSpan w:val="7"/>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5"/>
                <w:sz w:val="18"/>
                <w:szCs w:val="18"/>
              </w:rPr>
              <w:t>其</w:t>
            </w:r>
            <w:r>
              <w:rPr>
                <w:rFonts w:ascii="宋体" w:hAnsi="宋体" w:cs="宋体" w:eastAsia="宋体" w:hint="default"/>
                <w:spacing w:val="-5"/>
                <w:sz w:val="18"/>
                <w:szCs w:val="18"/>
              </w:rPr>
              <w:t>中：</w:t>
            </w:r>
            <w:r>
              <w:rPr>
                <w:rFonts w:ascii="宋体" w:hAnsi="宋体" w:cs="宋体" w:eastAsia="宋体" w:hint="default"/>
                <w:sz w:val="18"/>
                <w:szCs w:val="18"/>
              </w:rPr>
            </w:r>
          </w:p>
        </w:tc>
      </w:tr>
      <w:tr>
        <w:trPr>
          <w:trHeight w:val="485"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12" w:right="0"/>
              <w:jc w:val="left"/>
              <w:rPr>
                <w:rFonts w:ascii="宋体" w:hAnsi="宋体" w:cs="宋体" w:eastAsia="宋体" w:hint="default"/>
                <w:sz w:val="18"/>
                <w:szCs w:val="18"/>
              </w:rPr>
            </w:pPr>
            <w:r>
              <w:rPr>
                <w:rFonts w:ascii="宋体" w:hAnsi="宋体" w:cs="宋体" w:eastAsia="宋体" w:hint="default"/>
                <w:spacing w:val="-7"/>
                <w:sz w:val="18"/>
                <w:szCs w:val="18"/>
              </w:rPr>
              <w:t>为</w:t>
            </w:r>
            <w:r>
              <w:rPr>
                <w:rFonts w:ascii="宋体" w:hAnsi="宋体" w:cs="宋体" w:eastAsia="宋体" w:hint="default"/>
                <w:spacing w:val="-7"/>
                <w:sz w:val="18"/>
                <w:szCs w:val="18"/>
              </w:rPr>
              <w:t>股东</w:t>
            </w:r>
            <w:r>
              <w:rPr>
                <w:rFonts w:ascii="宋体" w:hAnsi="宋体" w:cs="宋体" w:eastAsia="宋体" w:hint="default"/>
                <w:spacing w:val="-7"/>
                <w:sz w:val="18"/>
                <w:szCs w:val="18"/>
              </w:rPr>
              <w:t>、实</w:t>
            </w:r>
            <w:r>
              <w:rPr>
                <w:rFonts w:ascii="宋体" w:hAnsi="宋体" w:cs="宋体" w:eastAsia="宋体" w:hint="default"/>
                <w:spacing w:val="-7"/>
                <w:sz w:val="18"/>
                <w:szCs w:val="18"/>
              </w:rPr>
              <w:t>际</w:t>
            </w:r>
            <w:r>
              <w:rPr>
                <w:rFonts w:ascii="宋体" w:hAnsi="宋体" w:cs="宋体" w:eastAsia="宋体" w:hint="default"/>
                <w:spacing w:val="-7"/>
                <w:sz w:val="18"/>
                <w:szCs w:val="18"/>
              </w:rPr>
              <w:t>控</w:t>
            </w:r>
            <w:r>
              <w:rPr>
                <w:rFonts w:ascii="宋体" w:hAnsi="宋体" w:cs="宋体" w:eastAsia="宋体" w:hint="default"/>
                <w:spacing w:val="-7"/>
                <w:sz w:val="18"/>
                <w:szCs w:val="18"/>
              </w:rPr>
              <w:t>制</w:t>
            </w:r>
            <w:r>
              <w:rPr>
                <w:rFonts w:ascii="宋体" w:hAnsi="宋体" w:cs="宋体" w:eastAsia="宋体" w:hint="default"/>
                <w:spacing w:val="-7"/>
                <w:sz w:val="18"/>
                <w:szCs w:val="18"/>
              </w:rPr>
              <w:t>人及其</w:t>
            </w:r>
            <w:r>
              <w:rPr>
                <w:rFonts w:ascii="宋体" w:hAnsi="宋体" w:cs="宋体" w:eastAsia="宋体" w:hint="default"/>
                <w:spacing w:val="-7"/>
                <w:sz w:val="18"/>
                <w:szCs w:val="18"/>
              </w:rPr>
              <w:t>关联</w:t>
            </w:r>
            <w:r>
              <w:rPr>
                <w:rFonts w:ascii="宋体" w:hAnsi="宋体" w:cs="宋体" w:eastAsia="宋体" w:hint="default"/>
                <w:spacing w:val="-7"/>
                <w:sz w:val="18"/>
                <w:szCs w:val="18"/>
              </w:rPr>
              <w:t>方</w:t>
            </w:r>
            <w:r>
              <w:rPr>
                <w:rFonts w:ascii="宋体" w:hAnsi="宋体" w:cs="宋体" w:eastAsia="宋体" w:hint="default"/>
                <w:spacing w:val="-7"/>
                <w:sz w:val="18"/>
                <w:szCs w:val="18"/>
              </w:rPr>
              <w:t>提</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pacing w:val="-3"/>
                <w:sz w:val="18"/>
                <w:szCs w:val="18"/>
              </w:rPr>
              <w:t>供</w:t>
            </w:r>
            <w:r>
              <w:rPr>
                <w:rFonts w:ascii="宋体" w:hAnsi="宋体" w:cs="宋体" w:eastAsia="宋体" w:hint="default"/>
                <w:spacing w:val="-3"/>
                <w:sz w:val="18"/>
                <w:szCs w:val="18"/>
              </w:rPr>
              <w:t>担保的</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C</w:t>
            </w:r>
            <w:r>
              <w:rPr>
                <w:rFonts w:ascii="宋体" w:hAnsi="宋体" w:cs="宋体" w:eastAsia="宋体" w:hint="default"/>
                <w:spacing w:val="-3"/>
                <w:sz w:val="18"/>
                <w:szCs w:val="18"/>
              </w:rPr>
              <w:t>）</w:t>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143"/>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715"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15" w:lineRule="exact"/>
              <w:ind w:left="12" w:right="0"/>
              <w:jc w:val="left"/>
              <w:rPr>
                <w:rFonts w:ascii="Courier New" w:hAnsi="Courier New" w:cs="Courier New" w:eastAsia="Courier New" w:hint="default"/>
                <w:sz w:val="18"/>
                <w:szCs w:val="18"/>
              </w:rPr>
            </w:pPr>
            <w:r>
              <w:rPr>
                <w:rFonts w:ascii="宋体" w:hAnsi="宋体" w:cs="宋体" w:eastAsia="宋体" w:hint="default"/>
                <w:spacing w:val="-3"/>
                <w:sz w:val="18"/>
                <w:szCs w:val="18"/>
              </w:rPr>
              <w:t>直</w:t>
            </w:r>
            <w:r>
              <w:rPr>
                <w:rFonts w:ascii="宋体" w:hAnsi="宋体" w:cs="宋体" w:eastAsia="宋体" w:hint="default"/>
                <w:spacing w:val="-3"/>
                <w:sz w:val="18"/>
                <w:szCs w:val="18"/>
              </w:rPr>
              <w:t>接</w:t>
            </w:r>
            <w:r>
              <w:rPr>
                <w:rFonts w:ascii="宋体" w:hAnsi="宋体" w:cs="宋体" w:eastAsia="宋体" w:hint="default"/>
                <w:spacing w:val="-3"/>
                <w:sz w:val="18"/>
                <w:szCs w:val="18"/>
              </w:rPr>
              <w:t>或</w:t>
            </w: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为资</w:t>
            </w:r>
            <w:r>
              <w:rPr>
                <w:rFonts w:ascii="宋体" w:hAnsi="宋体" w:cs="宋体" w:eastAsia="宋体" w:hint="default"/>
                <w:spacing w:val="-3"/>
                <w:sz w:val="18"/>
                <w:szCs w:val="18"/>
              </w:rPr>
              <w:t>产</w:t>
            </w:r>
            <w:r>
              <w:rPr>
                <w:rFonts w:ascii="宋体" w:hAnsi="宋体" w:cs="宋体" w:eastAsia="宋体" w:hint="default"/>
                <w:spacing w:val="-3"/>
                <w:sz w:val="18"/>
                <w:szCs w:val="18"/>
              </w:rPr>
              <w:t>负</w:t>
            </w:r>
            <w:r>
              <w:rPr>
                <w:rFonts w:ascii="宋体" w:hAnsi="宋体" w:cs="宋体" w:eastAsia="宋体" w:hint="default"/>
                <w:spacing w:val="-3"/>
                <w:sz w:val="18"/>
                <w:szCs w:val="18"/>
              </w:rPr>
              <w:t>债</w:t>
            </w:r>
            <w:r>
              <w:rPr>
                <w:rFonts w:ascii="宋体" w:hAnsi="宋体" w:cs="宋体" w:eastAsia="宋体" w:hint="default"/>
                <w:spacing w:val="-3"/>
                <w:sz w:val="18"/>
                <w:szCs w:val="18"/>
              </w:rPr>
              <w:t>率超过</w:t>
            </w:r>
            <w:r>
              <w:rPr>
                <w:rFonts w:ascii="Courier New" w:hAnsi="Courier New" w:cs="Courier New" w:eastAsia="Courier New" w:hint="default"/>
                <w:spacing w:val="-3"/>
                <w:sz w:val="18"/>
                <w:szCs w:val="18"/>
              </w:rPr>
              <w:t>70%</w:t>
            </w:r>
          </w:p>
          <w:p>
            <w:pPr>
              <w:pStyle w:val="TableParagraph"/>
              <w:spacing w:line="218"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被</w:t>
            </w:r>
            <w:r>
              <w:rPr>
                <w:rFonts w:ascii="宋体" w:hAnsi="宋体" w:cs="宋体" w:eastAsia="宋体" w:hint="default"/>
                <w:spacing w:val="-3"/>
                <w:sz w:val="18"/>
                <w:szCs w:val="18"/>
              </w:rPr>
              <w:t>担保对</w:t>
            </w:r>
            <w:r>
              <w:rPr>
                <w:rFonts w:ascii="宋体" w:hAnsi="宋体" w:cs="宋体" w:eastAsia="宋体" w:hint="default"/>
                <w:spacing w:val="-3"/>
                <w:sz w:val="18"/>
                <w:szCs w:val="18"/>
              </w:rPr>
              <w:t>象</w:t>
            </w:r>
            <w:r>
              <w:rPr>
                <w:rFonts w:ascii="宋体" w:hAnsi="宋体" w:cs="宋体" w:eastAsia="宋体" w:hint="default"/>
                <w:spacing w:val="-3"/>
                <w:sz w:val="18"/>
                <w:szCs w:val="18"/>
              </w:rPr>
              <w:t>提</w:t>
            </w:r>
            <w:r>
              <w:rPr>
                <w:rFonts w:ascii="宋体" w:hAnsi="宋体" w:cs="宋体" w:eastAsia="宋体" w:hint="default"/>
                <w:spacing w:val="-3"/>
                <w:sz w:val="18"/>
                <w:szCs w:val="18"/>
              </w:rPr>
              <w:t>供</w:t>
            </w:r>
            <w:r>
              <w:rPr>
                <w:rFonts w:ascii="宋体" w:hAnsi="宋体" w:cs="宋体" w:eastAsia="宋体" w:hint="default"/>
                <w:spacing w:val="-3"/>
                <w:sz w:val="18"/>
                <w:szCs w:val="18"/>
              </w:rPr>
              <w:t>的</w:t>
            </w:r>
            <w:r>
              <w:rPr>
                <w:rFonts w:ascii="宋体" w:hAnsi="宋体" w:cs="宋体" w:eastAsia="宋体" w:hint="default"/>
                <w:spacing w:val="-3"/>
                <w:sz w:val="18"/>
                <w:szCs w:val="18"/>
              </w:rPr>
              <w:t>债</w:t>
            </w:r>
            <w:r>
              <w:rPr>
                <w:rFonts w:ascii="宋体" w:hAnsi="宋体" w:cs="宋体" w:eastAsia="宋体" w:hint="default"/>
                <w:spacing w:val="-3"/>
                <w:sz w:val="18"/>
                <w:szCs w:val="18"/>
              </w:rPr>
              <w:t>务担保</w:t>
            </w:r>
            <w:r>
              <w:rPr>
                <w:rFonts w:ascii="宋体" w:hAnsi="宋体" w:cs="宋体" w:eastAsia="宋体" w:hint="default"/>
                <w:spacing w:val="-3"/>
                <w:sz w:val="18"/>
                <w:szCs w:val="18"/>
              </w:rPr>
              <w:t>金</w:t>
            </w: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pacing w:val="-3"/>
                <w:sz w:val="18"/>
                <w:szCs w:val="18"/>
              </w:rPr>
              <w:t>额</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D</w:t>
            </w:r>
            <w:r>
              <w:rPr>
                <w:rFonts w:ascii="宋体" w:hAnsi="宋体" w:cs="宋体" w:eastAsia="宋体" w:hint="default"/>
                <w:spacing w:val="-3"/>
                <w:sz w:val="18"/>
                <w:szCs w:val="18"/>
              </w:rPr>
              <w:t>）</w:t>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480"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15"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担保</w:t>
            </w:r>
            <w:r>
              <w:rPr>
                <w:rFonts w:ascii="宋体" w:hAnsi="宋体" w:cs="宋体" w:eastAsia="宋体" w:hint="default"/>
                <w:spacing w:val="-3"/>
                <w:sz w:val="18"/>
                <w:szCs w:val="18"/>
              </w:rPr>
              <w:t>总</w:t>
            </w:r>
            <w:r>
              <w:rPr>
                <w:rFonts w:ascii="宋体" w:hAnsi="宋体" w:cs="宋体" w:eastAsia="宋体" w:hint="default"/>
                <w:spacing w:val="-3"/>
                <w:sz w:val="18"/>
                <w:szCs w:val="18"/>
              </w:rPr>
              <w:t>额</w:t>
            </w:r>
            <w:r>
              <w:rPr>
                <w:rFonts w:ascii="宋体" w:hAnsi="宋体" w:cs="宋体" w:eastAsia="宋体" w:hint="default"/>
                <w:spacing w:val="-3"/>
                <w:sz w:val="18"/>
                <w:szCs w:val="18"/>
              </w:rPr>
              <w:t>超过</w:t>
            </w:r>
            <w:r>
              <w:rPr>
                <w:rFonts w:ascii="宋体" w:hAnsi="宋体" w:cs="宋体" w:eastAsia="宋体" w:hint="default"/>
                <w:spacing w:val="-3"/>
                <w:sz w:val="18"/>
                <w:szCs w:val="18"/>
              </w:rPr>
              <w:t>净</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29"/>
                <w:sz w:val="18"/>
                <w:szCs w:val="18"/>
              </w:rPr>
              <w:t> </w:t>
            </w:r>
            <w:r>
              <w:rPr>
                <w:rFonts w:ascii="Courier New" w:hAnsi="Courier New" w:cs="Courier New" w:eastAsia="Courier New" w:hint="default"/>
                <w:sz w:val="18"/>
                <w:szCs w:val="18"/>
              </w:rPr>
              <w:t>50%</w:t>
            </w:r>
            <w:r>
              <w:rPr>
                <w:rFonts w:ascii="宋体" w:hAnsi="宋体" w:cs="宋体" w:eastAsia="宋体" w:hint="default"/>
                <w:sz w:val="18"/>
                <w:szCs w:val="18"/>
              </w:rPr>
              <w:t>部</w:t>
            </w:r>
            <w:r>
              <w:rPr>
                <w:rFonts w:ascii="宋体" w:hAnsi="宋体" w:cs="宋体" w:eastAsia="宋体" w:hint="default"/>
                <w:sz w:val="18"/>
                <w:szCs w:val="18"/>
              </w:rPr>
              <w:t>分</w:t>
            </w:r>
            <w:r>
              <w:rPr>
                <w:rFonts w:ascii="宋体" w:hAnsi="宋体" w:cs="宋体" w:eastAsia="宋体" w:hint="default"/>
                <w:sz w:val="18"/>
                <w:szCs w:val="18"/>
              </w:rPr>
              <w:t>的</w:t>
            </w:r>
          </w:p>
          <w:p>
            <w:pPr>
              <w:pStyle w:val="TableParagraph"/>
              <w:spacing w:line="247" w:lineRule="exact"/>
              <w:ind w:left="1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z w:val="18"/>
                <w:szCs w:val="18"/>
              </w:rPr>
              <w:t>额</w:t>
            </w:r>
            <w:r>
              <w:rPr>
                <w:rFonts w:ascii="宋体" w:hAnsi="宋体" w:cs="宋体" w:eastAsia="宋体" w:hint="default"/>
                <w:sz w:val="18"/>
                <w:szCs w:val="18"/>
              </w:rPr>
              <w:t>（</w:t>
            </w:r>
            <w:r>
              <w:rPr>
                <w:rFonts w:ascii="Courier New" w:hAnsi="Courier New" w:cs="Courier New" w:eastAsia="Courier New" w:hint="default"/>
                <w:sz w:val="18"/>
                <w:szCs w:val="18"/>
              </w:rPr>
              <w:t>E</w:t>
            </w:r>
            <w:r>
              <w:rPr>
                <w:rFonts w:ascii="宋体" w:hAnsi="宋体" w:cs="宋体" w:eastAsia="宋体" w:hint="default"/>
                <w:sz w:val="18"/>
                <w:szCs w:val="18"/>
              </w:rPr>
              <w:t>）</w:t>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143"/>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250"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2"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上</w:t>
            </w:r>
            <w:r>
              <w:rPr>
                <w:rFonts w:ascii="宋体" w:hAnsi="宋体" w:cs="宋体" w:eastAsia="宋体" w:hint="default"/>
                <w:spacing w:val="-3"/>
                <w:sz w:val="18"/>
                <w:szCs w:val="18"/>
              </w:rPr>
              <w:t>述</w:t>
            </w:r>
            <w:r>
              <w:rPr>
                <w:rFonts w:ascii="宋体" w:hAnsi="宋体" w:cs="宋体" w:eastAsia="宋体" w:hint="default"/>
                <w:spacing w:val="-3"/>
                <w:sz w:val="18"/>
                <w:szCs w:val="18"/>
              </w:rPr>
              <w:t>三项</w:t>
            </w:r>
            <w:r>
              <w:rPr>
                <w:rFonts w:ascii="宋体" w:hAnsi="宋体" w:cs="宋体" w:eastAsia="宋体" w:hint="default"/>
                <w:spacing w:val="-3"/>
                <w:sz w:val="18"/>
                <w:szCs w:val="18"/>
              </w:rPr>
              <w:t>担保</w:t>
            </w:r>
            <w:r>
              <w:rPr>
                <w:rFonts w:ascii="宋体" w:hAnsi="宋体" w:cs="宋体" w:eastAsia="宋体" w:hint="default"/>
                <w:spacing w:val="-3"/>
                <w:sz w:val="18"/>
                <w:szCs w:val="18"/>
              </w:rPr>
              <w:t>金</w:t>
            </w:r>
            <w:r>
              <w:rPr>
                <w:rFonts w:ascii="宋体" w:hAnsi="宋体" w:cs="宋体" w:eastAsia="宋体" w:hint="default"/>
                <w:spacing w:val="-3"/>
                <w:sz w:val="18"/>
                <w:szCs w:val="18"/>
              </w:rPr>
              <w:t>额合</w:t>
            </w:r>
            <w:r>
              <w:rPr>
                <w:rFonts w:ascii="宋体" w:hAnsi="宋体" w:cs="宋体" w:eastAsia="宋体" w:hint="default"/>
                <w:spacing w:val="-3"/>
                <w:sz w:val="18"/>
                <w:szCs w:val="18"/>
              </w:rPr>
              <w:t>计</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C+D+E</w:t>
            </w:r>
            <w:r>
              <w:rPr>
                <w:rFonts w:ascii="宋体" w:hAnsi="宋体" w:cs="宋体" w:eastAsia="宋体" w:hint="default"/>
                <w:spacing w:val="-3"/>
                <w:sz w:val="18"/>
                <w:szCs w:val="18"/>
              </w:rPr>
              <w:t>）</w:t>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40" w:lineRule="auto" w:before="27"/>
              <w:ind w:right="12"/>
              <w:jc w:val="right"/>
              <w:rPr>
                <w:rFonts w:ascii="Courier New" w:hAnsi="Courier New" w:cs="Courier New" w:eastAsia="Courier New" w:hint="default"/>
                <w:sz w:val="18"/>
                <w:szCs w:val="18"/>
              </w:rPr>
            </w:pPr>
            <w:r>
              <w:rPr>
                <w:rFonts w:ascii="Courier New"/>
                <w:spacing w:val="-2"/>
                <w:w w:val="85"/>
                <w:sz w:val="18"/>
              </w:rPr>
              <w:t>0.00</w:t>
            </w:r>
            <w:r>
              <w:rPr>
                <w:rFonts w:ascii="Courier New"/>
                <w:spacing w:val="-2"/>
                <w:sz w:val="18"/>
              </w:rPr>
            </w:r>
          </w:p>
        </w:tc>
      </w:tr>
      <w:tr>
        <w:trPr>
          <w:trHeight w:val="480" w:hRule="exact"/>
        </w:trPr>
        <w:tc>
          <w:tcPr>
            <w:tcW w:w="2683" w:type="dxa"/>
            <w:gridSpan w:val="2"/>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0" w:lineRule="exact"/>
              <w:ind w:left="12" w:right="0"/>
              <w:jc w:val="left"/>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到</w:t>
            </w:r>
            <w:r>
              <w:rPr>
                <w:rFonts w:ascii="宋体" w:hAnsi="宋体" w:cs="宋体" w:eastAsia="宋体" w:hint="default"/>
                <w:spacing w:val="-3"/>
                <w:sz w:val="18"/>
                <w:szCs w:val="18"/>
              </w:rPr>
              <w:t>期</w:t>
            </w:r>
            <w:r>
              <w:rPr>
                <w:rFonts w:ascii="宋体" w:hAnsi="宋体" w:cs="宋体" w:eastAsia="宋体" w:hint="default"/>
                <w:spacing w:val="-3"/>
                <w:sz w:val="18"/>
                <w:szCs w:val="18"/>
              </w:rPr>
              <w:t>担保</w:t>
            </w:r>
            <w:r>
              <w:rPr>
                <w:rFonts w:ascii="宋体" w:hAnsi="宋体" w:cs="宋体" w:eastAsia="宋体" w:hint="default"/>
                <w:spacing w:val="-3"/>
                <w:sz w:val="18"/>
                <w:szCs w:val="18"/>
              </w:rPr>
              <w:t>可</w:t>
            </w:r>
            <w:r>
              <w:rPr>
                <w:rFonts w:ascii="宋体" w:hAnsi="宋体" w:cs="宋体" w:eastAsia="宋体" w:hint="default"/>
                <w:spacing w:val="-3"/>
                <w:sz w:val="18"/>
                <w:szCs w:val="18"/>
              </w:rPr>
              <w:t>能</w:t>
            </w:r>
            <w:r>
              <w:rPr>
                <w:rFonts w:ascii="宋体" w:hAnsi="宋体" w:cs="宋体" w:eastAsia="宋体" w:hint="default"/>
                <w:spacing w:val="-3"/>
                <w:sz w:val="18"/>
                <w:szCs w:val="18"/>
              </w:rPr>
              <w:t>承担连带</w:t>
            </w:r>
            <w:r>
              <w:rPr>
                <w:rFonts w:ascii="宋体" w:hAnsi="宋体" w:cs="宋体" w:eastAsia="宋体" w:hint="default"/>
                <w:spacing w:val="-3"/>
                <w:sz w:val="18"/>
                <w:szCs w:val="18"/>
              </w:rPr>
              <w:t>清</w:t>
            </w:r>
            <w:r>
              <w:rPr>
                <w:rFonts w:ascii="宋体" w:hAnsi="宋体" w:cs="宋体" w:eastAsia="宋体" w:hint="default"/>
                <w:spacing w:val="-3"/>
                <w:sz w:val="18"/>
                <w:szCs w:val="18"/>
              </w:rPr>
              <w:t>偿</w:t>
            </w:r>
            <w:r>
              <w:rPr>
                <w:rFonts w:ascii="宋体" w:hAnsi="宋体" w:cs="宋体" w:eastAsia="宋体" w:hint="default"/>
                <w:spacing w:val="-3"/>
                <w:sz w:val="18"/>
                <w:szCs w:val="18"/>
              </w:rPr>
              <w:t>责</w:t>
            </w:r>
          </w:p>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pacing w:val="-5"/>
                <w:sz w:val="18"/>
                <w:szCs w:val="18"/>
              </w:rPr>
              <w:t>任</w:t>
            </w:r>
            <w:r>
              <w:rPr>
                <w:rFonts w:ascii="宋体" w:hAnsi="宋体" w:cs="宋体" w:eastAsia="宋体" w:hint="default"/>
                <w:spacing w:val="-5"/>
                <w:sz w:val="18"/>
                <w:szCs w:val="18"/>
              </w:rPr>
              <w:t>说明</w:t>
            </w:r>
            <w:r>
              <w:rPr>
                <w:rFonts w:ascii="宋体" w:hAnsi="宋体" w:cs="宋体" w:eastAsia="宋体" w:hint="default"/>
                <w:sz w:val="18"/>
                <w:szCs w:val="18"/>
              </w:rPr>
            </w:r>
          </w:p>
        </w:tc>
        <w:tc>
          <w:tcPr>
            <w:tcW w:w="6305" w:type="dxa"/>
            <w:gridSpan w:val="5"/>
            <w:tcBorders>
              <w:top w:val="single" w:sz="6" w:space="0" w:color="000000"/>
              <w:left w:val="single" w:sz="13" w:space="0" w:color="BFBFBF"/>
              <w:bottom w:val="single" w:sz="6" w:space="0" w:color="000000"/>
              <w:right w:val="single" w:sz="6" w:space="0" w:color="000000"/>
            </w:tcBorders>
          </w:tcPr>
          <w:p>
            <w:pPr>
              <w:pStyle w:val="TableParagraph"/>
              <w:spacing w:line="200" w:lineRule="exact"/>
              <w:ind w:left="16" w:right="0"/>
              <w:jc w:val="left"/>
              <w:rPr>
                <w:rFonts w:ascii="宋体" w:hAnsi="宋体" w:cs="宋体" w:eastAsia="宋体" w:hint="default"/>
                <w:sz w:val="18"/>
                <w:szCs w:val="18"/>
              </w:rPr>
            </w:pPr>
            <w:r>
              <w:rPr>
                <w:rFonts w:ascii="宋体" w:hAnsi="宋体" w:cs="宋体" w:eastAsia="宋体" w:hint="default"/>
                <w:spacing w:val="-3"/>
                <w:sz w:val="18"/>
                <w:szCs w:val="18"/>
              </w:rPr>
              <w:t>公司为</w:t>
            </w:r>
            <w:r>
              <w:rPr>
                <w:rFonts w:ascii="宋体" w:hAnsi="宋体" w:cs="宋体" w:eastAsia="宋体" w:hint="default"/>
                <w:spacing w:val="-3"/>
                <w:sz w:val="18"/>
                <w:szCs w:val="18"/>
              </w:rPr>
              <w:t>常熟市</w:t>
            </w:r>
            <w:r>
              <w:rPr>
                <w:rFonts w:ascii="宋体" w:hAnsi="宋体" w:cs="宋体" w:eastAsia="宋体" w:hint="default"/>
                <w:spacing w:val="-3"/>
                <w:sz w:val="18"/>
                <w:szCs w:val="18"/>
              </w:rPr>
              <w:t>锦</w:t>
            </w:r>
            <w:r>
              <w:rPr>
                <w:rFonts w:ascii="宋体" w:hAnsi="宋体" w:cs="宋体" w:eastAsia="宋体" w:hint="default"/>
                <w:spacing w:val="-3"/>
                <w:sz w:val="18"/>
                <w:szCs w:val="18"/>
              </w:rPr>
              <w:t>润</w:t>
            </w:r>
            <w:r>
              <w:rPr>
                <w:rFonts w:ascii="宋体" w:hAnsi="宋体" w:cs="宋体" w:eastAsia="宋体" w:hint="default"/>
                <w:spacing w:val="-3"/>
                <w:sz w:val="18"/>
                <w:szCs w:val="18"/>
              </w:rPr>
              <w:t>贸</w:t>
            </w:r>
            <w:r>
              <w:rPr>
                <w:rFonts w:ascii="宋体" w:hAnsi="宋体" w:cs="宋体" w:eastAsia="宋体" w:hint="default"/>
                <w:spacing w:val="-3"/>
                <w:sz w:val="18"/>
                <w:szCs w:val="18"/>
              </w:rPr>
              <w:t>易</w:t>
            </w:r>
            <w:r>
              <w:rPr>
                <w:rFonts w:ascii="宋体" w:hAnsi="宋体" w:cs="宋体" w:eastAsia="宋体" w:hint="default"/>
                <w:spacing w:val="-3"/>
                <w:sz w:val="18"/>
                <w:szCs w:val="18"/>
              </w:rPr>
              <w:t>有限公司所</w:t>
            </w:r>
            <w:r>
              <w:rPr>
                <w:rFonts w:ascii="宋体" w:hAnsi="宋体" w:cs="宋体" w:eastAsia="宋体" w:hint="default"/>
                <w:spacing w:val="-3"/>
                <w:sz w:val="18"/>
                <w:szCs w:val="18"/>
              </w:rPr>
              <w:t>作</w:t>
            </w:r>
            <w:r>
              <w:rPr>
                <w:rFonts w:ascii="宋体" w:hAnsi="宋体" w:cs="宋体" w:eastAsia="宋体" w:hint="default"/>
                <w:spacing w:val="-3"/>
                <w:sz w:val="18"/>
                <w:szCs w:val="18"/>
              </w:rPr>
              <w:t>担保</w:t>
            </w:r>
            <w:r>
              <w:rPr>
                <w:rFonts w:ascii="宋体" w:hAnsi="宋体" w:cs="宋体" w:eastAsia="宋体" w:hint="default"/>
                <w:spacing w:val="-3"/>
                <w:sz w:val="18"/>
                <w:szCs w:val="18"/>
              </w:rPr>
              <w:t>属</w:t>
            </w:r>
            <w:r>
              <w:rPr>
                <w:rFonts w:ascii="宋体" w:hAnsi="宋体" w:cs="宋体" w:eastAsia="宋体" w:hint="default"/>
                <w:spacing w:val="-3"/>
                <w:sz w:val="18"/>
                <w:szCs w:val="18"/>
              </w:rPr>
              <w:t>于</w:t>
            </w:r>
            <w:r>
              <w:rPr>
                <w:rFonts w:ascii="宋体" w:hAnsi="宋体" w:cs="宋体" w:eastAsia="宋体" w:hint="default"/>
                <w:spacing w:val="-3"/>
                <w:sz w:val="18"/>
                <w:szCs w:val="18"/>
              </w:rPr>
              <w:t>公司为长</w:t>
            </w:r>
            <w:r>
              <w:rPr>
                <w:rFonts w:ascii="宋体" w:hAnsi="宋体" w:cs="宋体" w:eastAsia="宋体" w:hint="default"/>
                <w:spacing w:val="-3"/>
                <w:sz w:val="18"/>
                <w:szCs w:val="18"/>
              </w:rPr>
              <w:t>期合作</w:t>
            </w:r>
            <w:r>
              <w:rPr>
                <w:rFonts w:ascii="宋体" w:hAnsi="宋体" w:cs="宋体" w:eastAsia="宋体" w:hint="default"/>
                <w:spacing w:val="-3"/>
                <w:sz w:val="18"/>
                <w:szCs w:val="18"/>
              </w:rPr>
              <w:t>供应</w:t>
            </w:r>
            <w:r>
              <w:rPr>
                <w:rFonts w:ascii="宋体" w:hAnsi="宋体" w:cs="宋体" w:eastAsia="宋体" w:hint="default"/>
                <w:spacing w:val="-3"/>
                <w:sz w:val="18"/>
                <w:szCs w:val="18"/>
              </w:rPr>
              <w:t>商</w:t>
            </w:r>
            <w:r>
              <w:rPr>
                <w:rFonts w:ascii="宋体" w:hAnsi="宋体" w:cs="宋体" w:eastAsia="宋体" w:hint="default"/>
                <w:spacing w:val="-3"/>
                <w:sz w:val="18"/>
                <w:szCs w:val="18"/>
              </w:rPr>
              <w:t>的正</w:t>
            </w:r>
            <w:r>
              <w:rPr>
                <w:rFonts w:ascii="宋体" w:hAnsi="宋体" w:cs="宋体" w:eastAsia="宋体" w:hint="default"/>
                <w:spacing w:val="-3"/>
                <w:sz w:val="18"/>
                <w:szCs w:val="18"/>
              </w:rPr>
              <w:t>常</w:t>
            </w:r>
            <w:r>
              <w:rPr>
                <w:rFonts w:ascii="宋体" w:hAnsi="宋体" w:cs="宋体" w:eastAsia="宋体" w:hint="default"/>
                <w:spacing w:val="-3"/>
                <w:sz w:val="18"/>
                <w:szCs w:val="18"/>
              </w:rPr>
              <w:t>担</w:t>
            </w:r>
          </w:p>
          <w:p>
            <w:pPr>
              <w:pStyle w:val="TableParagraph"/>
              <w:spacing w:line="233" w:lineRule="exact"/>
              <w:ind w:left="16" w:right="0"/>
              <w:jc w:val="left"/>
              <w:rPr>
                <w:rFonts w:ascii="宋体" w:hAnsi="宋体" w:cs="宋体" w:eastAsia="宋体" w:hint="default"/>
                <w:sz w:val="18"/>
                <w:szCs w:val="18"/>
              </w:rPr>
            </w:pPr>
            <w:r>
              <w:rPr>
                <w:rFonts w:ascii="宋体" w:hAnsi="宋体" w:cs="宋体" w:eastAsia="宋体" w:hint="default"/>
                <w:spacing w:val="-3"/>
                <w:sz w:val="18"/>
                <w:szCs w:val="18"/>
              </w:rPr>
              <w:t>保，</w:t>
            </w:r>
            <w:r>
              <w:rPr>
                <w:rFonts w:ascii="宋体" w:hAnsi="宋体" w:cs="宋体" w:eastAsia="宋体" w:hint="default"/>
                <w:spacing w:val="-3"/>
                <w:sz w:val="18"/>
                <w:szCs w:val="18"/>
              </w:rPr>
              <w:t>风</w:t>
            </w:r>
            <w:r>
              <w:rPr>
                <w:rFonts w:ascii="宋体" w:hAnsi="宋体" w:cs="宋体" w:eastAsia="宋体" w:hint="default"/>
                <w:spacing w:val="-3"/>
                <w:sz w:val="18"/>
                <w:szCs w:val="18"/>
              </w:rPr>
              <w:t>险</w:t>
            </w:r>
            <w:r>
              <w:rPr>
                <w:rFonts w:ascii="宋体" w:hAnsi="宋体" w:cs="宋体" w:eastAsia="宋体" w:hint="default"/>
                <w:spacing w:val="-3"/>
                <w:sz w:val="18"/>
                <w:szCs w:val="18"/>
              </w:rPr>
              <w:t>可</w:t>
            </w:r>
            <w:r>
              <w:rPr>
                <w:rFonts w:ascii="宋体" w:hAnsi="宋体" w:cs="宋体" w:eastAsia="宋体" w:hint="default"/>
                <w:spacing w:val="-3"/>
                <w:sz w:val="18"/>
                <w:szCs w:val="18"/>
              </w:rPr>
              <w:t>控</w:t>
            </w:r>
            <w:r>
              <w:rPr>
                <w:rFonts w:ascii="宋体" w:hAnsi="宋体" w:cs="宋体" w:eastAsia="宋体" w:hint="default"/>
                <w:spacing w:val="-3"/>
                <w:sz w:val="18"/>
                <w:szCs w:val="18"/>
              </w:rPr>
              <w:t>。</w:t>
            </w:r>
          </w:p>
        </w:tc>
      </w:tr>
    </w:tbl>
    <w:p>
      <w:pPr>
        <w:spacing w:line="274" w:lineRule="exact" w:before="0"/>
        <w:ind w:left="1554"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公司</w:t>
      </w:r>
      <w:r>
        <w:rPr>
          <w:rFonts w:ascii="宋体" w:hAnsi="宋体" w:cs="宋体" w:eastAsia="宋体" w:hint="default"/>
          <w:sz w:val="21"/>
          <w:szCs w:val="21"/>
        </w:rPr>
        <w:t>全</w:t>
      </w:r>
      <w:r>
        <w:rPr>
          <w:rFonts w:ascii="宋体" w:hAnsi="宋体" w:cs="宋体" w:eastAsia="宋体" w:hint="default"/>
          <w:sz w:val="21"/>
          <w:szCs w:val="21"/>
        </w:rPr>
        <w:t>资</w:t>
      </w:r>
      <w:r>
        <w:rPr>
          <w:rFonts w:ascii="宋体" w:hAnsi="宋体" w:cs="宋体" w:eastAsia="宋体" w:hint="default"/>
          <w:sz w:val="21"/>
          <w:szCs w:val="21"/>
        </w:rPr>
        <w:t>子</w:t>
      </w:r>
      <w:r>
        <w:rPr>
          <w:rFonts w:ascii="宋体" w:hAnsi="宋体" w:cs="宋体" w:eastAsia="宋体" w:hint="default"/>
          <w:sz w:val="21"/>
          <w:szCs w:val="21"/>
        </w:rPr>
        <w:t>公司</w:t>
      </w:r>
      <w:r>
        <w:rPr>
          <w:rFonts w:ascii="宋体" w:hAnsi="宋体" w:cs="宋体" w:eastAsia="宋体" w:hint="default"/>
          <w:sz w:val="21"/>
          <w:szCs w:val="21"/>
        </w:rPr>
        <w:t>之</w:t>
      </w:r>
      <w:r>
        <w:rPr>
          <w:rFonts w:ascii="宋体" w:hAnsi="宋体" w:cs="宋体" w:eastAsia="宋体" w:hint="default"/>
          <w:sz w:val="21"/>
          <w:szCs w:val="21"/>
        </w:rPr>
        <w:t>间</w:t>
      </w:r>
      <w:r>
        <w:rPr>
          <w:rFonts w:ascii="宋体" w:hAnsi="宋体" w:cs="宋体" w:eastAsia="宋体" w:hint="default"/>
          <w:sz w:val="21"/>
          <w:szCs w:val="21"/>
        </w:rPr>
        <w:t>相</w:t>
      </w:r>
      <w:r>
        <w:rPr>
          <w:rFonts w:ascii="宋体" w:hAnsi="宋体" w:cs="宋体" w:eastAsia="宋体" w:hint="default"/>
          <w:sz w:val="21"/>
          <w:szCs w:val="21"/>
        </w:rPr>
        <w:t>互</w:t>
      </w:r>
      <w:r>
        <w:rPr>
          <w:rFonts w:ascii="宋体" w:hAnsi="宋体" w:cs="宋体" w:eastAsia="宋体" w:hint="default"/>
          <w:sz w:val="21"/>
          <w:szCs w:val="21"/>
        </w:rPr>
        <w:t>担保本年度</w:t>
      </w:r>
      <w:r>
        <w:rPr>
          <w:rFonts w:ascii="宋体" w:hAnsi="宋体" w:cs="宋体" w:eastAsia="宋体" w:hint="default"/>
          <w:sz w:val="21"/>
          <w:szCs w:val="21"/>
        </w:rPr>
        <w:t>发</w:t>
      </w:r>
      <w:r>
        <w:rPr>
          <w:rFonts w:ascii="宋体" w:hAnsi="宋体" w:cs="宋体" w:eastAsia="宋体" w:hint="default"/>
          <w:sz w:val="21"/>
          <w:szCs w:val="21"/>
        </w:rPr>
        <w:t>生额</w:t>
      </w:r>
      <w:r>
        <w:rPr>
          <w:rFonts w:ascii="宋体" w:hAnsi="宋体" w:cs="宋体" w:eastAsia="宋体" w:hint="default"/>
          <w:sz w:val="21"/>
          <w:szCs w:val="21"/>
        </w:rPr>
        <w:t>为</w:t>
      </w:r>
      <w:r>
        <w:rPr>
          <w:rFonts w:ascii="Courier New" w:hAnsi="Courier New" w:cs="Courier New" w:eastAsia="Courier New" w:hint="default"/>
          <w:sz w:val="21"/>
          <w:szCs w:val="21"/>
        </w:rPr>
        <w:t>61,795</w:t>
      </w:r>
      <w:r>
        <w:rPr>
          <w:rFonts w:ascii="宋体" w:hAnsi="宋体" w:cs="宋体" w:eastAsia="宋体" w:hint="default"/>
          <w:sz w:val="21"/>
          <w:szCs w:val="21"/>
        </w:rPr>
        <w:t>万元</w:t>
      </w:r>
      <w:r>
        <w:rPr>
          <w:rFonts w:ascii="宋体" w:hAnsi="宋体" w:cs="宋体" w:eastAsia="宋体" w:hint="default"/>
          <w:sz w:val="21"/>
          <w:szCs w:val="21"/>
        </w:rPr>
        <w:t>，本年度</w:t>
      </w:r>
      <w:r>
        <w:rPr>
          <w:rFonts w:ascii="宋体" w:hAnsi="宋体" w:cs="宋体" w:eastAsia="宋体" w:hint="default"/>
          <w:sz w:val="21"/>
          <w:szCs w:val="21"/>
        </w:rPr>
        <w:t>余</w:t>
      </w:r>
      <w:r>
        <w:rPr>
          <w:rFonts w:ascii="宋体" w:hAnsi="宋体" w:cs="宋体" w:eastAsia="宋体" w:hint="default"/>
          <w:sz w:val="21"/>
          <w:szCs w:val="21"/>
        </w:rPr>
        <w:t>额</w:t>
      </w:r>
      <w:r>
        <w:rPr>
          <w:rFonts w:ascii="宋体" w:hAnsi="宋体" w:cs="宋体" w:eastAsia="宋体" w:hint="default"/>
          <w:sz w:val="21"/>
          <w:szCs w:val="21"/>
        </w:rPr>
        <w:t>为</w:t>
      </w:r>
      <w:r>
        <w:rPr>
          <w:rFonts w:ascii="Courier New" w:hAnsi="Courier New" w:cs="Courier New" w:eastAsia="Courier New" w:hint="default"/>
          <w:sz w:val="21"/>
          <w:szCs w:val="21"/>
        </w:rPr>
        <w:t>91,117</w:t>
      </w:r>
      <w:r>
        <w:rPr>
          <w:rFonts w:ascii="宋体" w:hAnsi="宋体" w:cs="宋体" w:eastAsia="宋体" w:hint="default"/>
          <w:sz w:val="21"/>
          <w:szCs w:val="21"/>
        </w:rPr>
        <w:t>万元</w:t>
      </w:r>
      <w:r>
        <w:rPr>
          <w:rFonts w:ascii="宋体" w:hAnsi="宋体" w:cs="宋体" w:eastAsia="宋体" w:hint="default"/>
          <w:sz w:val="21"/>
          <w:szCs w:val="21"/>
        </w:rPr>
        <w:t>。</w:t>
      </w:r>
    </w:p>
    <w:p>
      <w:pPr>
        <w:pStyle w:val="Heading3"/>
        <w:spacing w:line="240" w:lineRule="auto" w:before="93"/>
        <w:ind w:left="1554"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委</w:t>
      </w:r>
      <w:r>
        <w:rPr>
          <w:rFonts w:ascii="宋体" w:hAnsi="宋体" w:cs="宋体" w:eastAsia="宋体" w:hint="default"/>
        </w:rPr>
        <w:t>托</w:t>
      </w:r>
      <w:r>
        <w:rPr/>
        <w:t>理财</w:t>
      </w:r>
      <w:r>
        <w:rPr>
          <w:rFonts w:ascii="宋体" w:hAnsi="宋体" w:cs="宋体" w:eastAsia="宋体" w:hint="default"/>
        </w:rPr>
        <w:t>情况</w:t>
      </w:r>
    </w:p>
    <w:p>
      <w:pPr>
        <w:spacing w:before="156"/>
        <w:ind w:left="2034" w:right="0" w:firstLine="0"/>
        <w:jc w:val="left"/>
        <w:rPr>
          <w:rFonts w:ascii="宋体" w:hAnsi="宋体" w:cs="宋体" w:eastAsia="宋体" w:hint="default"/>
          <w:sz w:val="24"/>
          <w:szCs w:val="24"/>
        </w:rPr>
      </w:pPr>
      <w:r>
        <w:rPr>
          <w:rFonts w:ascii="宋体" w:hAnsi="宋体" w:cs="宋体" w:eastAsia="宋体" w:hint="default"/>
          <w:sz w:val="24"/>
          <w:szCs w:val="24"/>
        </w:rPr>
        <w:t>本年度公司无</w:t>
      </w:r>
      <w:r>
        <w:rPr>
          <w:rFonts w:ascii="宋体" w:hAnsi="宋体" w:cs="宋体" w:eastAsia="宋体" w:hint="default"/>
          <w:sz w:val="24"/>
          <w:szCs w:val="24"/>
        </w:rPr>
        <w:t>委</w:t>
      </w:r>
      <w:r>
        <w:rPr>
          <w:rFonts w:ascii="宋体" w:hAnsi="宋体" w:cs="宋体" w:eastAsia="宋体" w:hint="default"/>
          <w:sz w:val="24"/>
          <w:szCs w:val="24"/>
        </w:rPr>
        <w:t>托</w:t>
      </w:r>
      <w:r>
        <w:rPr>
          <w:rFonts w:ascii="宋体" w:hAnsi="宋体" w:cs="宋体" w:eastAsia="宋体" w:hint="default"/>
          <w:sz w:val="24"/>
          <w:szCs w:val="24"/>
        </w:rPr>
        <w:t>理财</w:t>
      </w:r>
      <w:r>
        <w:rPr>
          <w:rFonts w:ascii="宋体" w:hAnsi="宋体" w:cs="宋体" w:eastAsia="宋体" w:hint="default"/>
          <w:sz w:val="24"/>
          <w:szCs w:val="24"/>
        </w:rPr>
        <w:t>情况</w:t>
      </w:r>
      <w:r>
        <w:rPr>
          <w:rFonts w:ascii="宋体" w:hAnsi="宋体" w:cs="宋体" w:eastAsia="宋体" w:hint="default"/>
          <w:sz w:val="24"/>
          <w:szCs w:val="24"/>
        </w:rPr>
        <w:t>。</w:t>
      </w:r>
    </w:p>
    <w:p>
      <w:pPr>
        <w:spacing w:before="151"/>
        <w:ind w:left="1554"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四</w:t>
      </w:r>
      <w:r>
        <w:rPr>
          <w:rFonts w:ascii="宋体" w:hAnsi="宋体" w:cs="宋体" w:eastAsia="宋体" w:hint="default"/>
          <w:sz w:val="24"/>
          <w:szCs w:val="24"/>
        </w:rPr>
        <w:t>）</w:t>
      </w:r>
      <w:r>
        <w:rPr>
          <w:rFonts w:ascii="宋体" w:hAnsi="宋体" w:cs="宋体" w:eastAsia="宋体" w:hint="default"/>
          <w:sz w:val="24"/>
          <w:szCs w:val="24"/>
        </w:rPr>
        <w:t>其</w:t>
      </w:r>
      <w:r>
        <w:rPr>
          <w:rFonts w:ascii="宋体" w:hAnsi="宋体" w:cs="宋体" w:eastAsia="宋体" w:hint="default"/>
          <w:sz w:val="24"/>
          <w:szCs w:val="24"/>
        </w:rPr>
        <w:t>他</w:t>
      </w:r>
      <w:r>
        <w:rPr>
          <w:rFonts w:ascii="宋体" w:hAnsi="宋体" w:cs="宋体" w:eastAsia="宋体" w:hint="default"/>
          <w:sz w:val="24"/>
          <w:szCs w:val="24"/>
        </w:rPr>
        <w:t>重大</w:t>
      </w:r>
      <w:r>
        <w:rPr>
          <w:rFonts w:ascii="宋体" w:hAnsi="宋体" w:cs="宋体" w:eastAsia="宋体" w:hint="default"/>
          <w:sz w:val="24"/>
          <w:szCs w:val="24"/>
        </w:rPr>
        <w:t>合</w:t>
      </w:r>
      <w:r>
        <w:rPr>
          <w:rFonts w:ascii="宋体" w:hAnsi="宋体" w:cs="宋体" w:eastAsia="宋体" w:hint="default"/>
          <w:sz w:val="24"/>
          <w:szCs w:val="24"/>
        </w:rPr>
        <w:t>同</w:t>
      </w:r>
    </w:p>
    <w:p>
      <w:pPr>
        <w:spacing w:before="151"/>
        <w:ind w:left="2034" w:right="0" w:firstLine="0"/>
        <w:jc w:val="left"/>
        <w:rPr>
          <w:rFonts w:ascii="宋体" w:hAnsi="宋体" w:cs="宋体" w:eastAsia="宋体" w:hint="default"/>
          <w:sz w:val="24"/>
          <w:szCs w:val="24"/>
        </w:rPr>
      </w:pPr>
      <w:r>
        <w:rPr>
          <w:rFonts w:ascii="宋体" w:hAnsi="宋体" w:cs="宋体" w:eastAsia="宋体" w:hint="default"/>
          <w:sz w:val="24"/>
          <w:szCs w:val="24"/>
        </w:rPr>
        <w:t>本年度公司无其</w:t>
      </w:r>
      <w:r>
        <w:rPr>
          <w:rFonts w:ascii="宋体" w:hAnsi="宋体" w:cs="宋体" w:eastAsia="宋体" w:hint="default"/>
          <w:sz w:val="24"/>
          <w:szCs w:val="24"/>
        </w:rPr>
        <w:t>他</w:t>
      </w:r>
      <w:r>
        <w:rPr>
          <w:rFonts w:ascii="宋体" w:hAnsi="宋体" w:cs="宋体" w:eastAsia="宋体" w:hint="default"/>
          <w:sz w:val="24"/>
          <w:szCs w:val="24"/>
        </w:rPr>
        <w:t>重大</w:t>
      </w:r>
      <w:r>
        <w:rPr>
          <w:rFonts w:ascii="宋体" w:hAnsi="宋体" w:cs="宋体" w:eastAsia="宋体" w:hint="default"/>
          <w:sz w:val="24"/>
          <w:szCs w:val="24"/>
        </w:rPr>
        <w:t>合</w:t>
      </w:r>
      <w:r>
        <w:rPr>
          <w:rFonts w:ascii="宋体" w:hAnsi="宋体" w:cs="宋体" w:eastAsia="宋体" w:hint="default"/>
          <w:sz w:val="24"/>
          <w:szCs w:val="24"/>
        </w:rPr>
        <w:t>同</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before="0"/>
        <w:ind w:left="1554" w:right="0" w:firstLine="0"/>
        <w:jc w:val="left"/>
        <w:rPr>
          <w:rFonts w:ascii="宋体" w:hAnsi="宋体" w:cs="宋体" w:eastAsia="宋体" w:hint="default"/>
          <w:sz w:val="24"/>
          <w:szCs w:val="24"/>
        </w:rPr>
      </w:pPr>
      <w:r>
        <w:rPr>
          <w:rFonts w:ascii="宋体" w:hAnsi="宋体" w:cs="宋体" w:eastAsia="宋体" w:hint="default"/>
          <w:sz w:val="24"/>
          <w:szCs w:val="24"/>
        </w:rPr>
        <w:t>八</w:t>
      </w:r>
      <w:r>
        <w:rPr>
          <w:rFonts w:ascii="宋体" w:hAnsi="宋体" w:cs="宋体" w:eastAsia="宋体" w:hint="default"/>
          <w:sz w:val="24"/>
          <w:szCs w:val="24"/>
        </w:rPr>
        <w:t>、承</w:t>
      </w:r>
      <w:r>
        <w:rPr>
          <w:rFonts w:ascii="宋体" w:hAnsi="宋体" w:cs="宋体" w:eastAsia="宋体" w:hint="default"/>
          <w:sz w:val="24"/>
          <w:szCs w:val="24"/>
        </w:rPr>
        <w:t>诺</w:t>
      </w:r>
      <w:r>
        <w:rPr>
          <w:rFonts w:ascii="宋体" w:hAnsi="宋体" w:cs="宋体" w:eastAsia="宋体" w:hint="default"/>
          <w:sz w:val="24"/>
          <w:szCs w:val="24"/>
        </w:rPr>
        <w:t>事</w:t>
      </w:r>
      <w:r>
        <w:rPr>
          <w:rFonts w:ascii="宋体" w:hAnsi="宋体" w:cs="宋体" w:eastAsia="宋体" w:hint="default"/>
          <w:sz w:val="24"/>
          <w:szCs w:val="24"/>
        </w:rPr>
        <w:t>项</w:t>
      </w:r>
      <w:r>
        <w:rPr>
          <w:rFonts w:ascii="宋体" w:hAnsi="宋体" w:cs="宋体" w:eastAsia="宋体" w:hint="default"/>
          <w:sz w:val="24"/>
          <w:szCs w:val="24"/>
        </w:rPr>
        <w:t>履</w:t>
      </w:r>
      <w:r>
        <w:rPr>
          <w:rFonts w:ascii="宋体" w:hAnsi="宋体" w:cs="宋体" w:eastAsia="宋体" w:hint="default"/>
          <w:sz w:val="24"/>
          <w:szCs w:val="24"/>
        </w:rPr>
        <w:t>行</w:t>
      </w:r>
      <w:r>
        <w:rPr>
          <w:rFonts w:ascii="宋体" w:hAnsi="宋体" w:cs="宋体" w:eastAsia="宋体" w:hint="default"/>
          <w:sz w:val="24"/>
          <w:szCs w:val="24"/>
        </w:rPr>
        <w:t>情况</w:t>
      </w:r>
    </w:p>
    <w:p>
      <w:pPr>
        <w:spacing w:line="240" w:lineRule="auto" w:before="9"/>
        <w:rPr>
          <w:rFonts w:ascii="宋体" w:hAnsi="宋体" w:cs="宋体" w:eastAsia="宋体" w:hint="default"/>
          <w:sz w:val="14"/>
          <w:szCs w:val="14"/>
        </w:rPr>
      </w:pPr>
    </w:p>
    <w:tbl>
      <w:tblPr>
        <w:tblW w:w="0" w:type="auto"/>
        <w:jc w:val="left"/>
        <w:tblInd w:w="1420" w:type="dxa"/>
        <w:tblLayout w:type="fixed"/>
        <w:tblCellMar>
          <w:top w:w="0" w:type="dxa"/>
          <w:left w:w="0" w:type="dxa"/>
          <w:bottom w:w="0" w:type="dxa"/>
          <w:right w:w="0" w:type="dxa"/>
        </w:tblCellMar>
        <w:tblLook w:val="01E0"/>
      </w:tblPr>
      <w:tblGrid>
        <w:gridCol w:w="1618"/>
        <w:gridCol w:w="2520"/>
        <w:gridCol w:w="3782"/>
        <w:gridCol w:w="1176"/>
      </w:tblGrid>
      <w:tr>
        <w:trPr>
          <w:trHeight w:val="250" w:hRule="exact"/>
        </w:trPr>
        <w:tc>
          <w:tcPr>
            <w:tcW w:w="161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出具承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p>
        </w:tc>
        <w:tc>
          <w:tcPr>
            <w:tcW w:w="252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事</w:t>
            </w:r>
            <w:r>
              <w:rPr>
                <w:rFonts w:ascii="宋体" w:hAnsi="宋体" w:cs="宋体" w:eastAsia="宋体" w:hint="default"/>
                <w:spacing w:val="-3"/>
                <w:sz w:val="18"/>
                <w:szCs w:val="18"/>
              </w:rPr>
              <w:t>项</w:t>
            </w:r>
          </w:p>
        </w:tc>
        <w:tc>
          <w:tcPr>
            <w:tcW w:w="37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内容</w:t>
            </w:r>
          </w:p>
        </w:tc>
        <w:tc>
          <w:tcPr>
            <w:tcW w:w="117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履</w:t>
            </w:r>
            <w:r>
              <w:rPr>
                <w:rFonts w:ascii="宋体" w:hAnsi="宋体" w:cs="宋体" w:eastAsia="宋体" w:hint="default"/>
                <w:spacing w:val="-3"/>
                <w:sz w:val="18"/>
                <w:szCs w:val="18"/>
              </w:rPr>
              <w:t>行</w:t>
            </w:r>
            <w:r>
              <w:rPr>
                <w:rFonts w:ascii="宋体" w:hAnsi="宋体" w:cs="宋体" w:eastAsia="宋体" w:hint="default"/>
                <w:spacing w:val="-3"/>
                <w:sz w:val="18"/>
                <w:szCs w:val="18"/>
              </w:rPr>
              <w:t>情况</w:t>
            </w:r>
          </w:p>
        </w:tc>
      </w:tr>
      <w:tr>
        <w:trPr>
          <w:trHeight w:val="234" w:hRule="exact"/>
        </w:trPr>
        <w:tc>
          <w:tcPr>
            <w:tcW w:w="1618"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为保</w:t>
            </w:r>
            <w:r>
              <w:rPr>
                <w:rFonts w:ascii="宋体" w:hAnsi="宋体" w:cs="宋体" w:eastAsia="宋体" w:hint="default"/>
                <w:spacing w:val="-6"/>
                <w:sz w:val="18"/>
                <w:szCs w:val="18"/>
              </w:rPr>
              <w:t>持</w:t>
            </w:r>
            <w:r>
              <w:rPr>
                <w:rFonts w:ascii="宋体" w:hAnsi="宋体" w:cs="宋体" w:eastAsia="宋体" w:hint="default"/>
                <w:spacing w:val="-6"/>
                <w:sz w:val="18"/>
                <w:szCs w:val="18"/>
              </w:rPr>
              <w:t>上市</w:t>
            </w:r>
            <w:r>
              <w:rPr>
                <w:rFonts w:ascii="宋体" w:hAnsi="宋体" w:cs="宋体" w:eastAsia="宋体" w:hint="default"/>
                <w:spacing w:val="-6"/>
                <w:sz w:val="18"/>
                <w:szCs w:val="18"/>
              </w:rPr>
              <w:t>公司的</w:t>
            </w:r>
            <w:r>
              <w:rPr>
                <w:rFonts w:ascii="宋体" w:hAnsi="宋体" w:cs="宋体" w:eastAsia="宋体" w:hint="default"/>
                <w:spacing w:val="-6"/>
                <w:sz w:val="18"/>
                <w:szCs w:val="18"/>
              </w:rPr>
              <w:t>独</w:t>
            </w:r>
            <w:r>
              <w:rPr>
                <w:rFonts w:ascii="宋体" w:hAnsi="宋体" w:cs="宋体" w:eastAsia="宋体" w:hint="default"/>
                <w:spacing w:val="-6"/>
                <w:sz w:val="18"/>
                <w:szCs w:val="18"/>
              </w:rPr>
              <w:t>立</w:t>
            </w:r>
            <w:r>
              <w:rPr>
                <w:rFonts w:ascii="宋体" w:hAnsi="宋体" w:cs="宋体" w:eastAsia="宋体" w:hint="default"/>
                <w:spacing w:val="-6"/>
                <w:sz w:val="18"/>
                <w:szCs w:val="18"/>
              </w:rPr>
              <w:t>性，</w:t>
            </w:r>
            <w:r>
              <w:rPr>
                <w:rFonts w:ascii="宋体" w:hAnsi="宋体" w:cs="宋体" w:eastAsia="宋体" w:hint="default"/>
                <w:spacing w:val="-6"/>
                <w:sz w:val="18"/>
                <w:szCs w:val="18"/>
              </w:rPr>
              <w:t>中南房地产</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5"/>
                <w:w w:val="101"/>
                <w:sz w:val="18"/>
                <w:szCs w:val="18"/>
              </w:rPr>
              <w:t>团</w:t>
            </w:r>
            <w:r>
              <w:rPr>
                <w:rFonts w:ascii="宋体" w:hAnsi="宋体" w:cs="宋体" w:eastAsia="宋体" w:hint="default"/>
                <w:spacing w:val="-5"/>
                <w:w w:val="101"/>
                <w:sz w:val="18"/>
                <w:szCs w:val="18"/>
              </w:rPr>
              <w:t>和</w:t>
            </w:r>
            <w:r>
              <w:rPr>
                <w:rFonts w:ascii="宋体" w:hAnsi="宋体" w:cs="宋体" w:eastAsia="宋体" w:hint="default"/>
                <w:w w:val="101"/>
                <w:sz w:val="18"/>
                <w:szCs w:val="18"/>
              </w:rPr>
              <w:t>陈</w:t>
            </w:r>
            <w:r>
              <w:rPr>
                <w:rFonts w:ascii="宋体" w:hAnsi="宋体" w:cs="宋体" w:eastAsia="宋体" w:hint="default"/>
                <w:spacing w:val="-5"/>
                <w:w w:val="101"/>
                <w:sz w:val="18"/>
                <w:szCs w:val="18"/>
              </w:rPr>
              <w:t>锦</w:t>
            </w:r>
            <w:r>
              <w:rPr>
                <w:rFonts w:ascii="宋体" w:hAnsi="宋体" w:cs="宋体" w:eastAsia="宋体" w:hint="default"/>
                <w:w w:val="101"/>
                <w:sz w:val="18"/>
                <w:szCs w:val="18"/>
              </w:rPr>
              <w:t>石</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下</w:t>
            </w:r>
            <w:r>
              <w:rPr>
                <w:rFonts w:ascii="宋体" w:hAnsi="宋体" w:cs="宋体" w:eastAsia="宋体" w:hint="default"/>
                <w:w w:val="101"/>
                <w:sz w:val="18"/>
                <w:szCs w:val="18"/>
              </w:rPr>
              <w:t>简</w:t>
            </w:r>
            <w:r>
              <w:rPr>
                <w:rFonts w:ascii="宋体" w:hAnsi="宋体" w:cs="宋体" w:eastAsia="宋体" w:hint="default"/>
                <w:spacing w:val="-5"/>
                <w:w w:val="101"/>
                <w:sz w:val="18"/>
                <w:szCs w:val="18"/>
              </w:rPr>
              <w:t>称</w:t>
            </w:r>
            <w:r>
              <w:rPr>
                <w:rFonts w:ascii="宋体" w:hAnsi="宋体" w:cs="宋体" w:eastAsia="宋体" w:hint="default"/>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方</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如</w:t>
            </w:r>
            <w:r>
              <w:rPr>
                <w:rFonts w:ascii="宋体" w:hAnsi="宋体" w:cs="宋体" w:eastAsia="宋体" w:hint="default"/>
                <w:w w:val="101"/>
                <w:sz w:val="18"/>
                <w:szCs w:val="18"/>
              </w:rPr>
              <w:t>下：</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一</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公司人员</w:t>
            </w:r>
            <w:r>
              <w:rPr>
                <w:rFonts w:ascii="宋体" w:hAnsi="宋体" w:cs="宋体" w:eastAsia="宋体" w:hint="default"/>
                <w:spacing w:val="-3"/>
                <w:sz w:val="18"/>
                <w:szCs w:val="18"/>
              </w:rPr>
              <w:t>独</w:t>
            </w:r>
            <w:r>
              <w:rPr>
                <w:rFonts w:ascii="宋体" w:hAnsi="宋体" w:cs="宋体" w:eastAsia="宋体" w:hint="default"/>
                <w:spacing w:val="-3"/>
                <w:sz w:val="18"/>
                <w:szCs w:val="18"/>
              </w:rPr>
              <w:t>立</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公司的</w:t>
            </w:r>
            <w:r>
              <w:rPr>
                <w:rFonts w:ascii="宋体" w:hAnsi="宋体" w:cs="宋体" w:eastAsia="宋体" w:hint="default"/>
                <w:sz w:val="18"/>
                <w:szCs w:val="18"/>
              </w:rPr>
              <w:t>生</w:t>
            </w:r>
            <w:r>
              <w:rPr>
                <w:rFonts w:ascii="宋体" w:hAnsi="宋体" w:cs="宋体" w:eastAsia="宋体" w:hint="default"/>
                <w:sz w:val="18"/>
                <w:szCs w:val="18"/>
              </w:rPr>
              <w:t>产</w:t>
            </w:r>
            <w:r>
              <w:rPr>
                <w:rFonts w:ascii="宋体" w:hAnsi="宋体" w:cs="宋体" w:eastAsia="宋体" w:hint="default"/>
                <w:sz w:val="18"/>
                <w:szCs w:val="18"/>
              </w:rPr>
              <w:t>经营</w:t>
            </w:r>
            <w:r>
              <w:rPr>
                <w:rFonts w:ascii="宋体" w:hAnsi="宋体" w:cs="宋体" w:eastAsia="宋体" w:hint="default"/>
                <w:sz w:val="18"/>
                <w:szCs w:val="18"/>
              </w:rPr>
              <w:t>与</w:t>
            </w:r>
            <w:r>
              <w:rPr>
                <w:rFonts w:ascii="宋体" w:hAnsi="宋体" w:cs="宋体" w:eastAsia="宋体" w:hint="default"/>
                <w:sz w:val="18"/>
                <w:szCs w:val="18"/>
              </w:rPr>
              <w:t>行政</w:t>
            </w:r>
            <w:r>
              <w:rPr>
                <w:rFonts w:ascii="宋体" w:hAnsi="宋体" w:cs="宋体" w:eastAsia="宋体" w:hint="default"/>
                <w:sz w:val="18"/>
                <w:szCs w:val="18"/>
              </w:rPr>
              <w:t>管理</w:t>
            </w:r>
            <w:r>
              <w:rPr>
                <w:rFonts w:ascii="宋体" w:hAnsi="宋体" w:cs="宋体" w:eastAsia="宋体" w:hint="default"/>
                <w:sz w:val="18"/>
                <w:szCs w:val="18"/>
              </w:rPr>
              <w:t>（包</w:t>
            </w:r>
            <w:r>
              <w:rPr>
                <w:rFonts w:ascii="宋体" w:hAnsi="宋体" w:cs="宋体" w:eastAsia="宋体" w:hint="default"/>
                <w:sz w:val="18"/>
                <w:szCs w:val="18"/>
              </w:rPr>
              <w:t>括</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劳</w:t>
            </w:r>
            <w:r>
              <w:rPr>
                <w:rFonts w:ascii="宋体" w:hAnsi="宋体" w:cs="宋体" w:eastAsia="宋体" w:hint="default"/>
                <w:spacing w:val="-6"/>
                <w:sz w:val="18"/>
                <w:szCs w:val="18"/>
              </w:rPr>
              <w:t>动</w:t>
            </w:r>
            <w:r>
              <w:rPr>
                <w:rFonts w:ascii="宋体" w:hAnsi="宋体" w:cs="宋体" w:eastAsia="宋体" w:hint="default"/>
                <w:spacing w:val="-6"/>
                <w:sz w:val="18"/>
                <w:szCs w:val="18"/>
              </w:rPr>
              <w:t>、人事及</w:t>
            </w:r>
            <w:r>
              <w:rPr>
                <w:rFonts w:ascii="宋体" w:hAnsi="宋体" w:cs="宋体" w:eastAsia="宋体" w:hint="default"/>
                <w:spacing w:val="-6"/>
                <w:sz w:val="18"/>
                <w:szCs w:val="18"/>
              </w:rPr>
              <w:t>工</w:t>
            </w:r>
            <w:r>
              <w:rPr>
                <w:rFonts w:ascii="宋体" w:hAnsi="宋体" w:cs="宋体" w:eastAsia="宋体" w:hint="default"/>
                <w:spacing w:val="-6"/>
                <w:sz w:val="18"/>
                <w:szCs w:val="18"/>
              </w:rPr>
              <w:t>资管理</w:t>
            </w:r>
            <w:r>
              <w:rPr>
                <w:rFonts w:ascii="宋体" w:hAnsi="宋体" w:cs="宋体" w:eastAsia="宋体" w:hint="default"/>
                <w:spacing w:val="-6"/>
                <w:sz w:val="18"/>
                <w:szCs w:val="18"/>
              </w:rPr>
              <w:t>等）</w:t>
            </w:r>
            <w:r>
              <w:rPr>
                <w:rFonts w:ascii="宋体" w:hAnsi="宋体" w:cs="宋体" w:eastAsia="宋体" w:hint="default"/>
                <w:spacing w:val="-6"/>
                <w:sz w:val="18"/>
                <w:szCs w:val="18"/>
              </w:rPr>
              <w:t>完</w:t>
            </w:r>
            <w:r>
              <w:rPr>
                <w:rFonts w:ascii="宋体" w:hAnsi="宋体" w:cs="宋体" w:eastAsia="宋体" w:hint="default"/>
                <w:spacing w:val="-6"/>
                <w:sz w:val="18"/>
                <w:szCs w:val="18"/>
              </w:rPr>
              <w:t>全</w:t>
            </w:r>
            <w:r>
              <w:rPr>
                <w:rFonts w:ascii="宋体" w:hAnsi="宋体" w:cs="宋体" w:eastAsia="宋体" w:hint="default"/>
                <w:spacing w:val="-6"/>
                <w:sz w:val="18"/>
                <w:szCs w:val="18"/>
              </w:rPr>
              <w:t>独</w:t>
            </w:r>
            <w:r>
              <w:rPr>
                <w:rFonts w:ascii="宋体" w:hAnsi="宋体" w:cs="宋体" w:eastAsia="宋体" w:hint="default"/>
                <w:spacing w:val="-6"/>
                <w:sz w:val="18"/>
                <w:szCs w:val="18"/>
              </w:rPr>
              <w:t>立于</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及</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关联</w:t>
            </w:r>
            <w:r>
              <w:rPr>
                <w:rFonts w:ascii="宋体" w:hAnsi="宋体" w:cs="宋体" w:eastAsia="宋体" w:hint="default"/>
                <w:spacing w:val="-3"/>
                <w:sz w:val="18"/>
                <w:szCs w:val="18"/>
              </w:rPr>
              <w:t>公司。</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上市</w:t>
            </w:r>
            <w:r>
              <w:rPr>
                <w:rFonts w:ascii="宋体" w:hAnsi="宋体" w:cs="宋体" w:eastAsia="宋体" w:hint="default"/>
                <w:sz w:val="18"/>
                <w:szCs w:val="18"/>
              </w:rPr>
              <w:t>公司董事、监事及高级管理人员</w:t>
            </w:r>
            <w:r>
              <w:rPr>
                <w:rFonts w:ascii="宋体" w:hAnsi="宋体" w:cs="宋体" w:eastAsia="宋体" w:hint="default"/>
                <w:sz w:val="18"/>
                <w:szCs w:val="18"/>
              </w:rPr>
              <w:t>严</w:t>
            </w:r>
            <w:r>
              <w:rPr>
                <w:rFonts w:ascii="宋体" w:hAnsi="宋体" w:cs="宋体" w:eastAsia="宋体" w:hint="default"/>
                <w:sz w:val="18"/>
                <w:szCs w:val="18"/>
              </w:rPr>
              <w:t>格</w:t>
            </w:r>
            <w:r>
              <w:rPr>
                <w:rFonts w:ascii="宋体" w:hAnsi="宋体" w:cs="宋体" w:eastAsia="宋体" w:hint="default"/>
                <w:sz w:val="18"/>
                <w:szCs w:val="18"/>
              </w:rPr>
              <w:t>按</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53"/>
                <w:w w:val="101"/>
                <w:sz w:val="18"/>
                <w:szCs w:val="18"/>
              </w:rPr>
              <w:t>照</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法</w:t>
            </w:r>
            <w:r>
              <w:rPr>
                <w:rFonts w:ascii="宋体" w:hAnsi="宋体" w:cs="宋体" w:eastAsia="宋体" w:hint="default"/>
                <w:spacing w:val="-92"/>
                <w:w w:val="101"/>
                <w:sz w:val="18"/>
                <w:szCs w:val="18"/>
              </w:rPr>
              <w:t>》</w:t>
            </w:r>
            <w:r>
              <w:rPr>
                <w:rFonts w:ascii="宋体" w:hAnsi="宋体" w:cs="宋体" w:eastAsia="宋体" w:hint="default"/>
                <w:spacing w:val="-144"/>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章</w:t>
            </w:r>
            <w:r>
              <w:rPr>
                <w:rFonts w:ascii="宋体" w:hAnsi="宋体" w:cs="宋体" w:eastAsia="宋体" w:hint="default"/>
                <w:w w:val="101"/>
                <w:sz w:val="18"/>
                <w:szCs w:val="18"/>
              </w:rPr>
              <w:t>程</w:t>
            </w:r>
            <w:r>
              <w:rPr>
                <w:rFonts w:ascii="宋体" w:hAnsi="宋体" w:cs="宋体" w:eastAsia="宋体" w:hint="default"/>
                <w:spacing w:val="-53"/>
                <w:w w:val="101"/>
                <w:sz w:val="18"/>
                <w:szCs w:val="18"/>
              </w:rPr>
              <w:t>》</w:t>
            </w:r>
            <w:r>
              <w:rPr>
                <w:rFonts w:ascii="宋体" w:hAnsi="宋体" w:cs="宋体" w:eastAsia="宋体" w:hint="default"/>
                <w:w w:val="101"/>
                <w:sz w:val="18"/>
                <w:szCs w:val="18"/>
              </w:rPr>
              <w:t>的</w:t>
            </w:r>
            <w:r>
              <w:rPr>
                <w:rFonts w:ascii="宋体" w:hAnsi="宋体" w:cs="宋体" w:eastAsia="宋体" w:hint="default"/>
                <w:spacing w:val="-5"/>
                <w:w w:val="101"/>
                <w:sz w:val="18"/>
                <w:szCs w:val="18"/>
              </w:rPr>
              <w:t>有</w:t>
            </w:r>
            <w:r>
              <w:rPr>
                <w:rFonts w:ascii="宋体" w:hAnsi="宋体" w:cs="宋体" w:eastAsia="宋体" w:hint="default"/>
                <w:spacing w:val="-5"/>
                <w:w w:val="101"/>
                <w:sz w:val="18"/>
                <w:szCs w:val="18"/>
              </w:rPr>
              <w:t>关</w:t>
            </w:r>
            <w:r>
              <w:rPr>
                <w:rFonts w:ascii="宋体" w:hAnsi="宋体" w:cs="宋体" w:eastAsia="宋体" w:hint="default"/>
                <w:w w:val="101"/>
                <w:sz w:val="18"/>
                <w:szCs w:val="18"/>
              </w:rPr>
              <w:t>规</w:t>
            </w:r>
            <w:r>
              <w:rPr>
                <w:rFonts w:ascii="宋体" w:hAnsi="宋体" w:cs="宋体" w:eastAsia="宋体" w:hint="default"/>
                <w:spacing w:val="-5"/>
                <w:w w:val="101"/>
                <w:sz w:val="18"/>
                <w:szCs w:val="18"/>
              </w:rPr>
              <w:t>定</w:t>
            </w:r>
            <w:r>
              <w:rPr>
                <w:rFonts w:ascii="宋体" w:hAnsi="宋体" w:cs="宋体" w:eastAsia="宋体" w:hint="default"/>
                <w:w w:val="101"/>
                <w:sz w:val="18"/>
                <w:szCs w:val="18"/>
              </w:rPr>
              <w:t>选</w:t>
            </w:r>
            <w:r>
              <w:rPr>
                <w:rFonts w:ascii="宋体" w:hAnsi="宋体" w:cs="宋体" w:eastAsia="宋体" w:hint="default"/>
                <w:spacing w:val="-5"/>
                <w:w w:val="101"/>
                <w:sz w:val="18"/>
                <w:szCs w:val="18"/>
              </w:rPr>
              <w:t>举</w:t>
            </w:r>
            <w:r>
              <w:rPr>
                <w:rFonts w:ascii="宋体" w:hAnsi="宋体" w:cs="宋体" w:eastAsia="宋体" w:hint="default"/>
                <w:w w:val="101"/>
                <w:sz w:val="18"/>
                <w:szCs w:val="18"/>
              </w:rPr>
              <w:t>产</w:t>
            </w:r>
            <w:r>
              <w:rPr>
                <w:rFonts w:ascii="宋体" w:hAnsi="宋体" w:cs="宋体" w:eastAsia="宋体" w:hint="default"/>
                <w:w w:val="101"/>
                <w:sz w:val="18"/>
                <w:szCs w:val="18"/>
              </w:rPr>
              <w:t>生</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12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保证</w:t>
            </w:r>
            <w:r>
              <w:rPr>
                <w:rFonts w:ascii="宋体" w:hAnsi="宋体" w:cs="宋体" w:eastAsia="宋体" w:hint="default"/>
                <w:spacing w:val="-10"/>
                <w:sz w:val="18"/>
                <w:szCs w:val="18"/>
              </w:rPr>
              <w:t>上市</w:t>
            </w:r>
            <w:r>
              <w:rPr>
                <w:rFonts w:ascii="宋体" w:hAnsi="宋体" w:cs="宋体" w:eastAsia="宋体" w:hint="default"/>
                <w:spacing w:val="-10"/>
                <w:sz w:val="18"/>
                <w:szCs w:val="18"/>
              </w:rPr>
              <w:t>公司的</w:t>
            </w:r>
            <w:r>
              <w:rPr>
                <w:rFonts w:ascii="宋体" w:hAnsi="宋体" w:cs="宋体" w:eastAsia="宋体" w:hint="default"/>
                <w:spacing w:val="-10"/>
                <w:sz w:val="18"/>
                <w:szCs w:val="18"/>
              </w:rPr>
              <w:t>总</w:t>
            </w:r>
            <w:r>
              <w:rPr>
                <w:rFonts w:ascii="宋体" w:hAnsi="宋体" w:cs="宋体" w:eastAsia="宋体" w:hint="default"/>
                <w:spacing w:val="-10"/>
                <w:sz w:val="18"/>
                <w:szCs w:val="18"/>
              </w:rPr>
              <w:t>经</w:t>
            </w:r>
            <w:r>
              <w:rPr>
                <w:rFonts w:ascii="宋体" w:hAnsi="宋体" w:cs="宋体" w:eastAsia="宋体" w:hint="default"/>
                <w:spacing w:val="-10"/>
                <w:sz w:val="18"/>
                <w:szCs w:val="18"/>
              </w:rPr>
              <w:t>理、</w:t>
            </w:r>
            <w:r>
              <w:rPr>
                <w:rFonts w:ascii="宋体" w:hAnsi="宋体" w:cs="宋体" w:eastAsia="宋体" w:hint="default"/>
                <w:spacing w:val="-10"/>
                <w:sz w:val="18"/>
                <w:szCs w:val="18"/>
              </w:rPr>
              <w:t>副</w:t>
            </w:r>
            <w:r>
              <w:rPr>
                <w:rFonts w:ascii="宋体" w:hAnsi="宋体" w:cs="宋体" w:eastAsia="宋体" w:hint="default"/>
                <w:spacing w:val="-10"/>
                <w:sz w:val="18"/>
                <w:szCs w:val="18"/>
              </w:rPr>
              <w:t>总</w:t>
            </w:r>
            <w:r>
              <w:rPr>
                <w:rFonts w:ascii="宋体" w:hAnsi="宋体" w:cs="宋体" w:eastAsia="宋体" w:hint="default"/>
                <w:spacing w:val="-10"/>
                <w:sz w:val="18"/>
                <w:szCs w:val="18"/>
              </w:rPr>
              <w:t>经</w:t>
            </w:r>
            <w:r>
              <w:rPr>
                <w:rFonts w:ascii="宋体" w:hAnsi="宋体" w:cs="宋体" w:eastAsia="宋体" w:hint="default"/>
                <w:spacing w:val="-10"/>
                <w:sz w:val="18"/>
                <w:szCs w:val="18"/>
              </w:rPr>
              <w:t>理、财务负责人</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12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30"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5"/>
              <w:jc w:val="left"/>
              <w:rPr>
                <w:rFonts w:ascii="宋体" w:hAnsi="宋体" w:cs="宋体" w:eastAsia="宋体" w:hint="default"/>
                <w:sz w:val="18"/>
                <w:szCs w:val="18"/>
              </w:rPr>
            </w:pPr>
            <w:r>
              <w:rPr>
                <w:rFonts w:ascii="宋体" w:hAnsi="宋体" w:cs="宋体" w:eastAsia="宋体" w:hint="default"/>
                <w:spacing w:val="12"/>
                <w:sz w:val="18"/>
                <w:szCs w:val="18"/>
              </w:rPr>
              <w:t>中南控股集团</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董事会</w:t>
            </w:r>
            <w:r>
              <w:rPr>
                <w:rFonts w:ascii="宋体" w:hAnsi="宋体" w:cs="宋体" w:eastAsia="宋体" w:hint="default"/>
                <w:spacing w:val="2"/>
                <w:sz w:val="18"/>
                <w:szCs w:val="18"/>
              </w:rPr>
              <w:t>秘书</w:t>
            </w:r>
            <w:r>
              <w:rPr>
                <w:rFonts w:ascii="宋体" w:hAnsi="宋体" w:cs="宋体" w:eastAsia="宋体" w:hint="default"/>
                <w:spacing w:val="2"/>
                <w:sz w:val="18"/>
                <w:szCs w:val="18"/>
              </w:rPr>
              <w:t>等</w:t>
            </w:r>
            <w:r>
              <w:rPr>
                <w:rFonts w:ascii="宋体" w:hAnsi="宋体" w:cs="宋体" w:eastAsia="宋体" w:hint="default"/>
                <w:spacing w:val="2"/>
                <w:sz w:val="18"/>
                <w:szCs w:val="18"/>
              </w:rPr>
              <w:t>高级管理人员</w:t>
            </w:r>
            <w:r>
              <w:rPr>
                <w:rFonts w:ascii="宋体" w:hAnsi="宋体" w:cs="宋体" w:eastAsia="宋体" w:hint="default"/>
                <w:spacing w:val="2"/>
                <w:sz w:val="18"/>
                <w:szCs w:val="18"/>
              </w:rPr>
              <w:t>专</w:t>
            </w:r>
            <w:r>
              <w:rPr>
                <w:rFonts w:ascii="宋体" w:hAnsi="宋体" w:cs="宋体" w:eastAsia="宋体" w:hint="default"/>
                <w:spacing w:val="2"/>
                <w:sz w:val="18"/>
                <w:szCs w:val="18"/>
              </w:rPr>
              <w:t>职</w:t>
            </w:r>
            <w:r>
              <w:rPr>
                <w:rFonts w:ascii="宋体" w:hAnsi="宋体" w:cs="宋体" w:eastAsia="宋体" w:hint="default"/>
                <w:spacing w:val="2"/>
                <w:sz w:val="18"/>
                <w:szCs w:val="18"/>
              </w:rPr>
              <w:t>在</w:t>
            </w:r>
            <w:r>
              <w:rPr>
                <w:rFonts w:ascii="宋体" w:hAnsi="宋体" w:cs="宋体" w:eastAsia="宋体" w:hint="default"/>
                <w:spacing w:val="2"/>
                <w:sz w:val="18"/>
                <w:szCs w:val="18"/>
              </w:rPr>
              <w:t>上市</w:t>
            </w:r>
            <w:r>
              <w:rPr>
                <w:rFonts w:ascii="宋体" w:hAnsi="宋体" w:cs="宋体" w:eastAsia="宋体" w:hint="default"/>
                <w:spacing w:val="2"/>
                <w:sz w:val="18"/>
                <w:szCs w:val="18"/>
              </w:rPr>
              <w:t>公司</w:t>
            </w:r>
            <w:r>
              <w:rPr>
                <w:rFonts w:ascii="宋体" w:hAnsi="宋体" w:cs="宋体" w:eastAsia="宋体" w:hint="default"/>
                <w:spacing w:val="2"/>
                <w:sz w:val="18"/>
                <w:szCs w:val="18"/>
              </w:rPr>
              <w:t>工</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9"/>
                <w:sz w:val="18"/>
                <w:szCs w:val="18"/>
              </w:rPr>
              <w:t>公司、</w:t>
            </w:r>
            <w:r>
              <w:rPr>
                <w:rFonts w:ascii="宋体" w:hAnsi="宋体" w:cs="宋体" w:eastAsia="宋体" w:hint="default"/>
                <w:spacing w:val="-9"/>
                <w:sz w:val="18"/>
                <w:szCs w:val="18"/>
              </w:rPr>
              <w:t>中南房地产业</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重大资</w:t>
            </w:r>
            <w:r>
              <w:rPr>
                <w:rFonts w:ascii="宋体" w:hAnsi="宋体" w:cs="宋体" w:eastAsia="宋体" w:hint="default"/>
                <w:spacing w:val="-3"/>
                <w:sz w:val="18"/>
                <w:szCs w:val="18"/>
              </w:rPr>
              <w:t>产</w:t>
            </w:r>
            <w:r>
              <w:rPr>
                <w:rFonts w:ascii="宋体" w:hAnsi="宋体" w:cs="宋体" w:eastAsia="宋体" w:hint="default"/>
                <w:spacing w:val="-3"/>
                <w:sz w:val="18"/>
                <w:szCs w:val="18"/>
              </w:rPr>
              <w:t>重</w:t>
            </w:r>
            <w:r>
              <w:rPr>
                <w:rFonts w:ascii="宋体" w:hAnsi="宋体" w:cs="宋体" w:eastAsia="宋体" w:hint="default"/>
                <w:spacing w:val="-3"/>
                <w:sz w:val="18"/>
                <w:szCs w:val="18"/>
              </w:rPr>
              <w:t>组时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作</w:t>
            </w:r>
            <w:r>
              <w:rPr>
                <w:rFonts w:ascii="宋体" w:hAnsi="宋体" w:cs="宋体" w:eastAsia="宋体" w:hint="default"/>
                <w:spacing w:val="-6"/>
                <w:sz w:val="18"/>
                <w:szCs w:val="18"/>
              </w:rPr>
              <w:t>，不在承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及承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关联</w:t>
            </w:r>
            <w:r>
              <w:rPr>
                <w:rFonts w:ascii="宋体" w:hAnsi="宋体" w:cs="宋体" w:eastAsia="宋体" w:hint="default"/>
                <w:spacing w:val="-6"/>
                <w:sz w:val="18"/>
                <w:szCs w:val="18"/>
              </w:rPr>
              <w:t>公司</w:t>
            </w:r>
            <w:r>
              <w:rPr>
                <w:rFonts w:ascii="宋体" w:hAnsi="宋体" w:cs="宋体" w:eastAsia="宋体" w:hint="default"/>
                <w:spacing w:val="-6"/>
                <w:sz w:val="18"/>
                <w:szCs w:val="18"/>
              </w:rPr>
              <w:t>兼</w:t>
            </w:r>
            <w:r>
              <w:rPr>
                <w:rFonts w:ascii="宋体" w:hAnsi="宋体" w:cs="宋体" w:eastAsia="宋体" w:hint="default"/>
                <w:spacing w:val="-6"/>
                <w:sz w:val="18"/>
                <w:szCs w:val="18"/>
              </w:rPr>
              <w:t>任</w:t>
            </w:r>
            <w:r>
              <w:rPr>
                <w:rFonts w:ascii="宋体" w:hAnsi="宋体" w:cs="宋体" w:eastAsia="宋体" w:hint="default"/>
                <w:spacing w:val="-6"/>
                <w:sz w:val="18"/>
                <w:szCs w:val="18"/>
              </w:rPr>
              <w:t>除</w:t>
            </w:r>
            <w:r>
              <w:rPr>
                <w:rFonts w:ascii="宋体" w:hAnsi="宋体" w:cs="宋体" w:eastAsia="宋体" w:hint="default"/>
                <w:spacing w:val="-6"/>
                <w:sz w:val="18"/>
                <w:szCs w:val="18"/>
              </w:rPr>
              <w:t>董事</w:t>
            </w:r>
            <w:r>
              <w:rPr>
                <w:rFonts w:ascii="宋体" w:hAnsi="宋体" w:cs="宋体" w:eastAsia="宋体" w:hint="default"/>
                <w:spacing w:val="-6"/>
                <w:sz w:val="18"/>
                <w:szCs w:val="18"/>
              </w:rPr>
              <w:t>之</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有限公司、陈锦石</w:t>
            </w: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外</w:t>
            </w:r>
            <w:r>
              <w:rPr>
                <w:rFonts w:ascii="宋体" w:hAnsi="宋体" w:cs="宋体" w:eastAsia="宋体" w:hint="default"/>
                <w:spacing w:val="-4"/>
                <w:sz w:val="18"/>
                <w:szCs w:val="18"/>
              </w:rPr>
              <w:t>的</w:t>
            </w:r>
            <w:r>
              <w:rPr>
                <w:rFonts w:ascii="宋体" w:hAnsi="宋体" w:cs="宋体" w:eastAsia="宋体" w:hint="default"/>
                <w:spacing w:val="-4"/>
                <w:sz w:val="18"/>
                <w:szCs w:val="18"/>
              </w:rPr>
              <w:t>职</w:t>
            </w:r>
            <w:r>
              <w:rPr>
                <w:rFonts w:ascii="宋体" w:hAnsi="宋体" w:cs="宋体" w:eastAsia="宋体" w:hint="default"/>
                <w:spacing w:val="-4"/>
                <w:sz w:val="18"/>
                <w:szCs w:val="18"/>
              </w:rPr>
              <w:t>务。</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宋体" w:hAnsi="宋体" w:cs="宋体" w:eastAsia="宋体" w:hint="default"/>
                <w:sz w:val="18"/>
                <w:szCs w:val="18"/>
              </w:rPr>
              <w:t>、保证承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推</w:t>
            </w:r>
            <w:r>
              <w:rPr>
                <w:rFonts w:ascii="宋体" w:hAnsi="宋体" w:cs="宋体" w:eastAsia="宋体" w:hint="default"/>
                <w:sz w:val="18"/>
                <w:szCs w:val="18"/>
              </w:rPr>
              <w:t>荐</w:t>
            </w:r>
            <w:r>
              <w:rPr>
                <w:rFonts w:ascii="宋体" w:hAnsi="宋体" w:cs="宋体" w:eastAsia="宋体" w:hint="default"/>
                <w:sz w:val="18"/>
                <w:szCs w:val="18"/>
              </w:rPr>
              <w:t>出任</w:t>
            </w:r>
            <w:r>
              <w:rPr>
                <w:rFonts w:ascii="宋体" w:hAnsi="宋体" w:cs="宋体" w:eastAsia="宋体" w:hint="default"/>
                <w:sz w:val="18"/>
                <w:szCs w:val="18"/>
              </w:rPr>
              <w:t>上市</w:t>
            </w:r>
            <w:r>
              <w:rPr>
                <w:rFonts w:ascii="宋体" w:hAnsi="宋体" w:cs="宋体" w:eastAsia="宋体" w:hint="default"/>
                <w:sz w:val="18"/>
                <w:szCs w:val="18"/>
              </w:rPr>
              <w:t>公司董事和</w:t>
            </w:r>
            <w:r>
              <w:rPr>
                <w:rFonts w:ascii="宋体" w:hAnsi="宋体" w:cs="宋体" w:eastAsia="宋体" w:hint="default"/>
                <w:sz w:val="18"/>
                <w:szCs w:val="18"/>
              </w:rPr>
              <w:t>经</w:t>
            </w:r>
            <w:r>
              <w:rPr>
                <w:rFonts w:ascii="宋体" w:hAnsi="宋体" w:cs="宋体" w:eastAsia="宋体" w:hint="default"/>
                <w:sz w:val="18"/>
                <w:szCs w:val="18"/>
              </w:rPr>
              <w:t>理的</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人</w:t>
            </w:r>
            <w:r>
              <w:rPr>
                <w:rFonts w:ascii="宋体" w:hAnsi="宋体" w:cs="宋体" w:eastAsia="宋体" w:hint="default"/>
                <w:spacing w:val="-6"/>
                <w:sz w:val="18"/>
                <w:szCs w:val="18"/>
              </w:rPr>
              <w:t>选</w:t>
            </w:r>
            <w:r>
              <w:rPr>
                <w:rFonts w:ascii="宋体" w:hAnsi="宋体" w:cs="宋体" w:eastAsia="宋体" w:hint="default"/>
                <w:spacing w:val="-6"/>
                <w:sz w:val="18"/>
                <w:szCs w:val="18"/>
              </w:rPr>
              <w:t>都</w:t>
            </w:r>
            <w:r>
              <w:rPr>
                <w:rFonts w:ascii="宋体" w:hAnsi="宋体" w:cs="宋体" w:eastAsia="宋体" w:hint="default"/>
                <w:spacing w:val="-6"/>
                <w:sz w:val="18"/>
                <w:szCs w:val="18"/>
              </w:rPr>
              <w:t>通</w:t>
            </w:r>
            <w:r>
              <w:rPr>
                <w:rFonts w:ascii="宋体" w:hAnsi="宋体" w:cs="宋体" w:eastAsia="宋体" w:hint="default"/>
                <w:spacing w:val="-6"/>
                <w:sz w:val="18"/>
                <w:szCs w:val="18"/>
              </w:rPr>
              <w:t>过</w:t>
            </w:r>
            <w:r>
              <w:rPr>
                <w:rFonts w:ascii="宋体" w:hAnsi="宋体" w:cs="宋体" w:eastAsia="宋体" w:hint="default"/>
                <w:spacing w:val="-6"/>
                <w:sz w:val="18"/>
                <w:szCs w:val="18"/>
              </w:rPr>
              <w:t>合</w:t>
            </w:r>
            <w:r>
              <w:rPr>
                <w:rFonts w:ascii="宋体" w:hAnsi="宋体" w:cs="宋体" w:eastAsia="宋体" w:hint="default"/>
                <w:spacing w:val="-6"/>
                <w:sz w:val="18"/>
                <w:szCs w:val="18"/>
              </w:rPr>
              <w:t>法的</w:t>
            </w:r>
            <w:r>
              <w:rPr>
                <w:rFonts w:ascii="宋体" w:hAnsi="宋体" w:cs="宋体" w:eastAsia="宋体" w:hint="default"/>
                <w:spacing w:val="-6"/>
                <w:sz w:val="18"/>
                <w:szCs w:val="18"/>
              </w:rPr>
              <w:t>程</w:t>
            </w:r>
            <w:r>
              <w:rPr>
                <w:rFonts w:ascii="宋体" w:hAnsi="宋体" w:cs="宋体" w:eastAsia="宋体" w:hint="default"/>
                <w:spacing w:val="-6"/>
                <w:sz w:val="18"/>
                <w:szCs w:val="18"/>
              </w:rPr>
              <w:t>序</w:t>
            </w:r>
            <w:r>
              <w:rPr>
                <w:rFonts w:ascii="宋体" w:hAnsi="宋体" w:cs="宋体" w:eastAsia="宋体" w:hint="default"/>
                <w:spacing w:val="-6"/>
                <w:sz w:val="18"/>
                <w:szCs w:val="18"/>
              </w:rPr>
              <w:t>进</w:t>
            </w:r>
            <w:r>
              <w:rPr>
                <w:rFonts w:ascii="宋体" w:hAnsi="宋体" w:cs="宋体" w:eastAsia="宋体" w:hint="default"/>
                <w:spacing w:val="-6"/>
                <w:sz w:val="18"/>
                <w:szCs w:val="18"/>
              </w:rPr>
              <w:t>行</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不</w:t>
            </w:r>
            <w:r>
              <w:rPr>
                <w:rFonts w:ascii="宋体" w:hAnsi="宋体" w:cs="宋体" w:eastAsia="宋体" w:hint="default"/>
                <w:spacing w:val="-6"/>
                <w:sz w:val="18"/>
                <w:szCs w:val="18"/>
              </w:rPr>
              <w:t>干</w:t>
            </w:r>
            <w:r>
              <w:rPr>
                <w:rFonts w:ascii="宋体" w:hAnsi="宋体" w:cs="宋体" w:eastAsia="宋体" w:hint="default"/>
                <w:spacing w:val="-6"/>
                <w:sz w:val="18"/>
                <w:szCs w:val="18"/>
              </w:rPr>
              <w:t>预</w:t>
            </w:r>
            <w:r>
              <w:rPr>
                <w:rFonts w:ascii="宋体" w:hAnsi="宋体" w:cs="宋体" w:eastAsia="宋体" w:hint="default"/>
                <w:spacing w:val="-6"/>
                <w:sz w:val="18"/>
                <w:szCs w:val="18"/>
              </w:rPr>
              <w:t>公司</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董事会和</w:t>
            </w:r>
            <w:r>
              <w:rPr>
                <w:rFonts w:ascii="宋体" w:hAnsi="宋体" w:cs="宋体" w:eastAsia="宋体" w:hint="default"/>
                <w:spacing w:val="-3"/>
                <w:sz w:val="18"/>
                <w:szCs w:val="18"/>
              </w:rPr>
              <w:t>股东</w:t>
            </w:r>
            <w:r>
              <w:rPr>
                <w:rFonts w:ascii="宋体" w:hAnsi="宋体" w:cs="宋体" w:eastAsia="宋体" w:hint="default"/>
                <w:spacing w:val="-3"/>
                <w:sz w:val="18"/>
                <w:szCs w:val="18"/>
              </w:rPr>
              <w:t>大会</w:t>
            </w:r>
            <w:r>
              <w:rPr>
                <w:rFonts w:ascii="宋体" w:hAnsi="宋体" w:cs="宋体" w:eastAsia="宋体" w:hint="default"/>
                <w:spacing w:val="-3"/>
                <w:sz w:val="18"/>
                <w:szCs w:val="18"/>
              </w:rPr>
              <w:t>已经做</w:t>
            </w:r>
            <w:r>
              <w:rPr>
                <w:rFonts w:ascii="宋体" w:hAnsi="宋体" w:cs="宋体" w:eastAsia="宋体" w:hint="default"/>
                <w:spacing w:val="-3"/>
                <w:sz w:val="18"/>
                <w:szCs w:val="18"/>
              </w:rPr>
              <w:t>出的人事任</w:t>
            </w:r>
            <w:r>
              <w:rPr>
                <w:rFonts w:ascii="宋体" w:hAnsi="宋体" w:cs="宋体" w:eastAsia="宋体" w:hint="default"/>
                <w:spacing w:val="-3"/>
                <w:sz w:val="18"/>
                <w:szCs w:val="18"/>
              </w:rPr>
              <w:t>免</w:t>
            </w:r>
            <w:r>
              <w:rPr>
                <w:rFonts w:ascii="宋体" w:hAnsi="宋体" w:cs="宋体" w:eastAsia="宋体" w:hint="default"/>
                <w:spacing w:val="-3"/>
                <w:sz w:val="18"/>
                <w:szCs w:val="18"/>
              </w:rPr>
              <w:t>决</w:t>
            </w:r>
            <w:r>
              <w:rPr>
                <w:rFonts w:ascii="宋体" w:hAnsi="宋体" w:cs="宋体" w:eastAsia="宋体" w:hint="default"/>
                <w:spacing w:val="-3"/>
                <w:sz w:val="18"/>
                <w:szCs w:val="18"/>
              </w:rPr>
              <w:t>定</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二</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公司资</w:t>
            </w:r>
            <w:r>
              <w:rPr>
                <w:rFonts w:ascii="宋体" w:hAnsi="宋体" w:cs="宋体" w:eastAsia="宋体" w:hint="default"/>
                <w:spacing w:val="-3"/>
                <w:sz w:val="18"/>
                <w:szCs w:val="18"/>
              </w:rPr>
              <w:t>产</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完整</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及承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的</w:t>
            </w:r>
            <w:r>
              <w:rPr>
                <w:rFonts w:ascii="宋体" w:hAnsi="宋体" w:cs="宋体" w:eastAsia="宋体" w:hint="default"/>
                <w:sz w:val="18"/>
                <w:szCs w:val="18"/>
              </w:rPr>
              <w:t>关联</w:t>
            </w:r>
            <w:r>
              <w:rPr>
                <w:rFonts w:ascii="宋体" w:hAnsi="宋体" w:cs="宋体" w:eastAsia="宋体" w:hint="default"/>
                <w:sz w:val="18"/>
                <w:szCs w:val="18"/>
              </w:rPr>
              <w:t>人</w:t>
            </w:r>
            <w:r>
              <w:rPr>
                <w:rFonts w:ascii="宋体" w:hAnsi="宋体" w:cs="宋体" w:eastAsia="宋体" w:hint="default"/>
                <w:sz w:val="18"/>
                <w:szCs w:val="18"/>
              </w:rPr>
              <w:t>之</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间</w:t>
            </w:r>
            <w:r>
              <w:rPr>
                <w:rFonts w:ascii="宋体" w:hAnsi="宋体" w:cs="宋体" w:eastAsia="宋体" w:hint="default"/>
                <w:spacing w:val="-6"/>
                <w:sz w:val="18"/>
                <w:szCs w:val="18"/>
              </w:rPr>
              <w:t>产</w:t>
            </w:r>
            <w:r>
              <w:rPr>
                <w:rFonts w:ascii="宋体" w:hAnsi="宋体" w:cs="宋体" w:eastAsia="宋体" w:hint="default"/>
                <w:spacing w:val="-6"/>
                <w:sz w:val="18"/>
                <w:szCs w:val="18"/>
              </w:rPr>
              <w:t>权</w:t>
            </w:r>
            <w:r>
              <w:rPr>
                <w:rFonts w:ascii="宋体" w:hAnsi="宋体" w:cs="宋体" w:eastAsia="宋体" w:hint="default"/>
                <w:spacing w:val="-6"/>
                <w:sz w:val="18"/>
                <w:szCs w:val="18"/>
              </w:rPr>
              <w:t>关</w:t>
            </w:r>
            <w:r>
              <w:rPr>
                <w:rFonts w:ascii="宋体" w:hAnsi="宋体" w:cs="宋体" w:eastAsia="宋体" w:hint="default"/>
                <w:spacing w:val="-6"/>
                <w:sz w:val="18"/>
                <w:szCs w:val="18"/>
              </w:rPr>
              <w:t>系明</w:t>
            </w:r>
            <w:r>
              <w:rPr>
                <w:rFonts w:ascii="宋体" w:hAnsi="宋体" w:cs="宋体" w:eastAsia="宋体" w:hint="default"/>
                <w:spacing w:val="-6"/>
                <w:sz w:val="18"/>
                <w:szCs w:val="18"/>
              </w:rPr>
              <w:t>确，</w:t>
            </w:r>
            <w:r>
              <w:rPr>
                <w:rFonts w:ascii="宋体" w:hAnsi="宋体" w:cs="宋体" w:eastAsia="宋体" w:hint="default"/>
                <w:spacing w:val="-6"/>
                <w:sz w:val="18"/>
                <w:szCs w:val="18"/>
              </w:rPr>
              <w:t>上市</w:t>
            </w:r>
            <w:r>
              <w:rPr>
                <w:rFonts w:ascii="宋体" w:hAnsi="宋体" w:cs="宋体" w:eastAsia="宋体" w:hint="default"/>
                <w:spacing w:val="-6"/>
                <w:sz w:val="18"/>
                <w:szCs w:val="18"/>
              </w:rPr>
              <w:t>公司对所</w:t>
            </w:r>
            <w:r>
              <w:rPr>
                <w:rFonts w:ascii="宋体" w:hAnsi="宋体" w:cs="宋体" w:eastAsia="宋体" w:hint="default"/>
                <w:spacing w:val="-6"/>
                <w:sz w:val="18"/>
                <w:szCs w:val="18"/>
              </w:rPr>
              <w:t>属</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拥</w:t>
            </w:r>
            <w:r>
              <w:rPr>
                <w:rFonts w:ascii="宋体" w:hAnsi="宋体" w:cs="宋体" w:eastAsia="宋体" w:hint="default"/>
                <w:spacing w:val="-6"/>
                <w:sz w:val="18"/>
                <w:szCs w:val="18"/>
              </w:rPr>
              <w:t>有完整</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的所有</w:t>
            </w:r>
            <w:r>
              <w:rPr>
                <w:rFonts w:ascii="宋体" w:hAnsi="宋体" w:cs="宋体" w:eastAsia="宋体" w:hint="default"/>
                <w:spacing w:val="-3"/>
                <w:sz w:val="18"/>
                <w:szCs w:val="18"/>
              </w:rPr>
              <w:t>权</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公司资</w:t>
            </w:r>
            <w:r>
              <w:rPr>
                <w:rFonts w:ascii="宋体" w:hAnsi="宋体" w:cs="宋体" w:eastAsia="宋体" w:hint="default"/>
                <w:spacing w:val="-3"/>
                <w:sz w:val="18"/>
                <w:szCs w:val="18"/>
              </w:rPr>
              <w:t>产</w:t>
            </w:r>
            <w:r>
              <w:rPr>
                <w:rFonts w:ascii="宋体" w:hAnsi="宋体" w:cs="宋体" w:eastAsia="宋体" w:hint="default"/>
                <w:spacing w:val="-3"/>
                <w:sz w:val="18"/>
                <w:szCs w:val="18"/>
              </w:rPr>
              <w:t>的</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完整</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公司不存在资</w:t>
            </w:r>
            <w:r>
              <w:rPr>
                <w:rFonts w:ascii="宋体" w:hAnsi="宋体" w:cs="宋体" w:eastAsia="宋体" w:hint="default"/>
                <w:sz w:val="18"/>
                <w:szCs w:val="18"/>
              </w:rPr>
              <w:t>金</w:t>
            </w:r>
            <w:r>
              <w:rPr>
                <w:rFonts w:ascii="宋体" w:hAnsi="宋体" w:cs="宋体" w:eastAsia="宋体" w:hint="default"/>
                <w:sz w:val="18"/>
                <w:szCs w:val="18"/>
              </w:rPr>
              <w:t>、资</w:t>
            </w:r>
            <w:r>
              <w:rPr>
                <w:rFonts w:ascii="宋体" w:hAnsi="宋体" w:cs="宋体" w:eastAsia="宋体" w:hint="default"/>
                <w:sz w:val="18"/>
                <w:szCs w:val="18"/>
              </w:rPr>
              <w:t>产</w:t>
            </w:r>
            <w:r>
              <w:rPr>
                <w:rFonts w:ascii="宋体" w:hAnsi="宋体" w:cs="宋体" w:eastAsia="宋体" w:hint="default"/>
                <w:sz w:val="18"/>
                <w:szCs w:val="18"/>
              </w:rPr>
              <w:t>被</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及</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4" w:hRule="exact"/>
        </w:trPr>
        <w:tc>
          <w:tcPr>
            <w:tcW w:w="1618"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的</w:t>
            </w:r>
            <w:r>
              <w:rPr>
                <w:rFonts w:ascii="宋体" w:hAnsi="宋体" w:cs="宋体" w:eastAsia="宋体" w:hint="default"/>
                <w:spacing w:val="-3"/>
                <w:sz w:val="18"/>
                <w:szCs w:val="18"/>
              </w:rPr>
              <w:t>关联</w:t>
            </w:r>
            <w:r>
              <w:rPr>
                <w:rFonts w:ascii="宋体" w:hAnsi="宋体" w:cs="宋体" w:eastAsia="宋体" w:hint="default"/>
                <w:spacing w:val="-3"/>
                <w:sz w:val="18"/>
                <w:szCs w:val="18"/>
              </w:rPr>
              <w:t>方</w:t>
            </w:r>
            <w:r>
              <w:rPr>
                <w:rFonts w:ascii="宋体" w:hAnsi="宋体" w:cs="宋体" w:eastAsia="宋体" w:hint="default"/>
                <w:spacing w:val="-3"/>
                <w:sz w:val="18"/>
                <w:szCs w:val="18"/>
              </w:rPr>
              <w:t>占</w:t>
            </w:r>
            <w:r>
              <w:rPr>
                <w:rFonts w:ascii="宋体" w:hAnsi="宋体" w:cs="宋体" w:eastAsia="宋体" w:hint="default"/>
                <w:spacing w:val="-3"/>
                <w:sz w:val="18"/>
                <w:szCs w:val="18"/>
              </w:rPr>
              <w:t>用</w:t>
            </w:r>
            <w:r>
              <w:rPr>
                <w:rFonts w:ascii="宋体" w:hAnsi="宋体" w:cs="宋体" w:eastAsia="宋体" w:hint="default"/>
                <w:spacing w:val="-3"/>
                <w:sz w:val="18"/>
                <w:szCs w:val="18"/>
              </w:rPr>
              <w:t>的</w:t>
            </w:r>
            <w:r>
              <w:rPr>
                <w:rFonts w:ascii="宋体" w:hAnsi="宋体" w:cs="宋体" w:eastAsia="宋体" w:hint="default"/>
                <w:spacing w:val="-3"/>
                <w:sz w:val="18"/>
                <w:szCs w:val="18"/>
              </w:rPr>
              <w:t>情</w:t>
            </w:r>
            <w:r>
              <w:rPr>
                <w:rFonts w:ascii="宋体" w:hAnsi="宋体" w:cs="宋体" w:eastAsia="宋体" w:hint="default"/>
                <w:spacing w:val="-3"/>
                <w:sz w:val="18"/>
                <w:szCs w:val="18"/>
              </w:rPr>
              <w:t>形</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bl>
    <w:p>
      <w:pPr>
        <w:spacing w:before="0"/>
        <w:ind w:left="0" w:right="277" w:firstLine="0"/>
        <w:jc w:val="right"/>
        <w:rPr>
          <w:rFonts w:ascii="Times New Roman" w:hAnsi="Times New Roman" w:cs="Times New Roman" w:eastAsia="Times New Roman" w:hint="default"/>
          <w:sz w:val="18"/>
          <w:szCs w:val="18"/>
        </w:rPr>
      </w:pPr>
      <w:r>
        <w:rPr>
          <w:rFonts w:ascii="Times New Roman"/>
          <w:sz w:val="18"/>
        </w:rPr>
        <w:t>53</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9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20" w:type="dxa"/>
        <w:tblLayout w:type="fixed"/>
        <w:tblCellMar>
          <w:top w:w="0" w:type="dxa"/>
          <w:left w:w="0" w:type="dxa"/>
          <w:bottom w:w="0" w:type="dxa"/>
          <w:right w:w="0" w:type="dxa"/>
        </w:tblCellMar>
        <w:tblLook w:val="01E0"/>
      </w:tblPr>
      <w:tblGrid>
        <w:gridCol w:w="1618"/>
        <w:gridCol w:w="2520"/>
        <w:gridCol w:w="3782"/>
        <w:gridCol w:w="1176"/>
      </w:tblGrid>
      <w:tr>
        <w:trPr>
          <w:trHeight w:val="248" w:hRule="exact"/>
        </w:trPr>
        <w:tc>
          <w:tcPr>
            <w:tcW w:w="1618" w:type="dxa"/>
            <w:vMerge w:val="restart"/>
            <w:tcBorders>
              <w:top w:val="single" w:sz="6" w:space="0" w:color="000000"/>
              <w:left w:val="single" w:sz="6" w:space="0" w:color="000000"/>
              <w:right w:val="single" w:sz="6" w:space="0" w:color="000000"/>
            </w:tcBorders>
          </w:tcPr>
          <w:p>
            <w:pPr/>
          </w:p>
        </w:tc>
        <w:tc>
          <w:tcPr>
            <w:tcW w:w="2520" w:type="dxa"/>
            <w:vMerge w:val="restart"/>
            <w:tcBorders>
              <w:top w:val="single" w:sz="6" w:space="0" w:color="000000"/>
              <w:left w:val="single" w:sz="6" w:space="0" w:color="000000"/>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2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公司的</w:t>
            </w:r>
            <w:r>
              <w:rPr>
                <w:rFonts w:ascii="宋体" w:hAnsi="宋体" w:cs="宋体" w:eastAsia="宋体" w:hint="default"/>
                <w:spacing w:val="-3"/>
                <w:sz w:val="18"/>
                <w:szCs w:val="18"/>
              </w:rPr>
              <w:t>住</w:t>
            </w:r>
            <w:r>
              <w:rPr>
                <w:rFonts w:ascii="宋体" w:hAnsi="宋体" w:cs="宋体" w:eastAsia="宋体" w:hint="default"/>
                <w:spacing w:val="-3"/>
                <w:sz w:val="18"/>
                <w:szCs w:val="18"/>
              </w:rPr>
              <w:t>所</w:t>
            </w:r>
            <w:r>
              <w:rPr>
                <w:rFonts w:ascii="宋体" w:hAnsi="宋体" w:cs="宋体" w:eastAsia="宋体" w:hint="default"/>
                <w:spacing w:val="-3"/>
                <w:sz w:val="18"/>
                <w:szCs w:val="18"/>
              </w:rPr>
              <w:t>独</w:t>
            </w:r>
            <w:r>
              <w:rPr>
                <w:rFonts w:ascii="宋体" w:hAnsi="宋体" w:cs="宋体" w:eastAsia="宋体" w:hint="default"/>
                <w:spacing w:val="-3"/>
                <w:sz w:val="18"/>
                <w:szCs w:val="18"/>
              </w:rPr>
              <w:t>立于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人。</w:t>
            </w:r>
            <w:r>
              <w:rPr>
                <w:rFonts w:ascii="宋体" w:hAnsi="宋体" w:cs="宋体" w:eastAsia="宋体" w:hint="default"/>
                <w:sz w:val="18"/>
                <w:szCs w:val="18"/>
              </w:rPr>
            </w:r>
          </w:p>
        </w:tc>
        <w:tc>
          <w:tcPr>
            <w:tcW w:w="11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2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三</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公司的财务</w:t>
            </w:r>
            <w:r>
              <w:rPr>
                <w:rFonts w:ascii="宋体" w:hAnsi="宋体" w:cs="宋体" w:eastAsia="宋体" w:hint="default"/>
                <w:spacing w:val="-3"/>
                <w:sz w:val="18"/>
                <w:szCs w:val="18"/>
              </w:rPr>
              <w:t>独</w:t>
            </w:r>
            <w:r>
              <w:rPr>
                <w:rFonts w:ascii="宋体" w:hAnsi="宋体" w:cs="宋体" w:eastAsia="宋体" w:hint="default"/>
                <w:spacing w:val="-3"/>
                <w:sz w:val="18"/>
                <w:szCs w:val="18"/>
              </w:rPr>
              <w:t>立</w:t>
            </w:r>
          </w:p>
        </w:tc>
        <w:tc>
          <w:tcPr>
            <w:tcW w:w="1176" w:type="dxa"/>
            <w:vMerge/>
            <w:tcBorders>
              <w:left w:val="single" w:sz="6" w:space="0" w:color="000000"/>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建立</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的财务</w:t>
            </w:r>
            <w:r>
              <w:rPr>
                <w:rFonts w:ascii="宋体" w:hAnsi="宋体" w:cs="宋体" w:eastAsia="宋体" w:hint="default"/>
                <w:sz w:val="18"/>
                <w:szCs w:val="18"/>
              </w:rPr>
              <w:t>部</w:t>
            </w:r>
            <w:r>
              <w:rPr>
                <w:rFonts w:ascii="宋体" w:hAnsi="宋体" w:cs="宋体" w:eastAsia="宋体" w:hint="default"/>
                <w:sz w:val="18"/>
                <w:szCs w:val="18"/>
              </w:rPr>
              <w:t>门</w:t>
            </w:r>
            <w:r>
              <w:rPr>
                <w:rFonts w:ascii="宋体" w:hAnsi="宋体" w:cs="宋体" w:eastAsia="宋体" w:hint="default"/>
                <w:sz w:val="18"/>
                <w:szCs w:val="18"/>
              </w:rPr>
              <w:t>和</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的</w:t>
            </w:r>
          </w:p>
        </w:tc>
        <w:tc>
          <w:tcPr>
            <w:tcW w:w="1176" w:type="dxa"/>
            <w:vMerge/>
            <w:tcBorders>
              <w:left w:val="single" w:sz="6" w:space="0" w:color="000000"/>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w:t>
            </w:r>
            <w:r>
              <w:rPr>
                <w:rFonts w:ascii="宋体" w:hAnsi="宋体" w:cs="宋体" w:eastAsia="宋体" w:hint="default"/>
                <w:spacing w:val="-3"/>
                <w:sz w:val="18"/>
                <w:szCs w:val="18"/>
              </w:rPr>
              <w:t>核</w:t>
            </w:r>
            <w:r>
              <w:rPr>
                <w:rFonts w:ascii="宋体" w:hAnsi="宋体" w:cs="宋体" w:eastAsia="宋体" w:hint="default"/>
                <w:spacing w:val="-3"/>
                <w:sz w:val="18"/>
                <w:szCs w:val="18"/>
              </w:rPr>
              <w:t>算</w:t>
            </w:r>
            <w:r>
              <w:rPr>
                <w:rFonts w:ascii="宋体" w:hAnsi="宋体" w:cs="宋体" w:eastAsia="宋体" w:hint="default"/>
                <w:spacing w:val="-3"/>
                <w:sz w:val="18"/>
                <w:szCs w:val="18"/>
              </w:rPr>
              <w:t>体</w:t>
            </w:r>
            <w:r>
              <w:rPr>
                <w:rFonts w:ascii="宋体" w:hAnsi="宋体" w:cs="宋体" w:eastAsia="宋体" w:hint="default"/>
                <w:spacing w:val="-3"/>
                <w:sz w:val="18"/>
                <w:szCs w:val="18"/>
              </w:rPr>
              <w:t>系</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公司具有</w:t>
            </w:r>
            <w:r>
              <w:rPr>
                <w:rFonts w:ascii="宋体" w:hAnsi="宋体" w:cs="宋体" w:eastAsia="宋体" w:hint="default"/>
                <w:sz w:val="18"/>
                <w:szCs w:val="18"/>
              </w:rPr>
              <w:t>规</w:t>
            </w:r>
            <w:r>
              <w:rPr>
                <w:rFonts w:ascii="宋体" w:hAnsi="宋体" w:cs="宋体" w:eastAsia="宋体" w:hint="default"/>
                <w:sz w:val="18"/>
                <w:szCs w:val="18"/>
              </w:rPr>
              <w:t>范</w:t>
            </w:r>
            <w:r>
              <w:rPr>
                <w:rFonts w:ascii="宋体" w:hAnsi="宋体" w:cs="宋体" w:eastAsia="宋体" w:hint="default"/>
                <w:sz w:val="18"/>
                <w:szCs w:val="18"/>
              </w:rPr>
              <w:t>、</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的财务会计</w:t>
            </w:r>
            <w:r>
              <w:rPr>
                <w:rFonts w:ascii="宋体" w:hAnsi="宋体" w:cs="宋体" w:eastAsia="宋体" w:hint="default"/>
                <w:sz w:val="18"/>
                <w:szCs w:val="18"/>
              </w:rPr>
              <w:t>制</w:t>
            </w:r>
          </w:p>
        </w:tc>
        <w:tc>
          <w:tcPr>
            <w:tcW w:w="1176" w:type="dxa"/>
            <w:vMerge/>
            <w:tcBorders>
              <w:left w:val="single" w:sz="6" w:space="0" w:color="000000"/>
              <w:right w:val="single" w:sz="6" w:space="0" w:color="000000"/>
            </w:tcBorders>
          </w:tcPr>
          <w:p>
            <w:pPr/>
          </w:p>
        </w:tc>
      </w:tr>
      <w:tr>
        <w:trPr>
          <w:trHeight w:val="22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度和对</w:t>
            </w:r>
            <w:r>
              <w:rPr>
                <w:rFonts w:ascii="宋体" w:hAnsi="宋体" w:cs="宋体" w:eastAsia="宋体" w:hint="default"/>
                <w:spacing w:val="-3"/>
                <w:sz w:val="18"/>
                <w:szCs w:val="18"/>
              </w:rPr>
              <w:t>分</w:t>
            </w:r>
            <w:r>
              <w:rPr>
                <w:rFonts w:ascii="宋体" w:hAnsi="宋体" w:cs="宋体" w:eastAsia="宋体" w:hint="default"/>
                <w:spacing w:val="-3"/>
                <w:sz w:val="18"/>
                <w:szCs w:val="18"/>
              </w:rPr>
              <w:t>公司、</w:t>
            </w:r>
            <w:r>
              <w:rPr>
                <w:rFonts w:ascii="宋体" w:hAnsi="宋体" w:cs="宋体" w:eastAsia="宋体" w:hint="default"/>
                <w:spacing w:val="-3"/>
                <w:sz w:val="18"/>
                <w:szCs w:val="18"/>
              </w:rPr>
              <w:t>子</w:t>
            </w:r>
            <w:r>
              <w:rPr>
                <w:rFonts w:ascii="宋体" w:hAnsi="宋体" w:cs="宋体" w:eastAsia="宋体" w:hint="default"/>
                <w:spacing w:val="-3"/>
                <w:sz w:val="18"/>
                <w:szCs w:val="18"/>
              </w:rPr>
              <w:t>公司的财务管理</w:t>
            </w:r>
            <w:r>
              <w:rPr>
                <w:rFonts w:ascii="宋体" w:hAnsi="宋体" w:cs="宋体" w:eastAsia="宋体" w:hint="default"/>
                <w:spacing w:val="-3"/>
                <w:sz w:val="18"/>
                <w:szCs w:val="18"/>
              </w:rPr>
              <w:t>制</w:t>
            </w:r>
            <w:r>
              <w:rPr>
                <w:rFonts w:ascii="宋体" w:hAnsi="宋体" w:cs="宋体" w:eastAsia="宋体" w:hint="default"/>
                <w:spacing w:val="-3"/>
                <w:sz w:val="18"/>
                <w:szCs w:val="18"/>
              </w:rPr>
              <w:t>度。</w:t>
            </w:r>
          </w:p>
        </w:tc>
        <w:tc>
          <w:tcPr>
            <w:tcW w:w="1176" w:type="dxa"/>
            <w:vMerge/>
            <w:tcBorders>
              <w:left w:val="single" w:sz="6" w:space="0" w:color="000000"/>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公司保</w:t>
            </w:r>
            <w:r>
              <w:rPr>
                <w:rFonts w:ascii="宋体" w:hAnsi="宋体" w:cs="宋体" w:eastAsia="宋体" w:hint="default"/>
                <w:sz w:val="18"/>
                <w:szCs w:val="18"/>
              </w:rPr>
              <w:t>持自</w:t>
            </w:r>
            <w:r>
              <w:rPr>
                <w:rFonts w:ascii="宋体" w:hAnsi="宋体" w:cs="宋体" w:eastAsia="宋体" w:hint="default"/>
                <w:sz w:val="18"/>
                <w:szCs w:val="18"/>
              </w:rPr>
              <w:t>己</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的</w:t>
            </w:r>
            <w:r>
              <w:rPr>
                <w:rFonts w:ascii="宋体" w:hAnsi="宋体" w:cs="宋体" w:eastAsia="宋体" w:hint="default"/>
                <w:sz w:val="18"/>
                <w:szCs w:val="18"/>
              </w:rPr>
              <w:t>银</w:t>
            </w:r>
            <w:r>
              <w:rPr>
                <w:rFonts w:ascii="宋体" w:hAnsi="宋体" w:cs="宋体" w:eastAsia="宋体" w:hint="default"/>
                <w:sz w:val="18"/>
                <w:szCs w:val="18"/>
              </w:rPr>
              <w:t>行</w:t>
            </w:r>
            <w:r>
              <w:rPr>
                <w:rFonts w:ascii="宋体" w:hAnsi="宋体" w:cs="宋体" w:eastAsia="宋体" w:hint="default"/>
                <w:sz w:val="18"/>
                <w:szCs w:val="18"/>
              </w:rPr>
              <w:t>帐户</w:t>
            </w:r>
            <w:r>
              <w:rPr>
                <w:rFonts w:ascii="宋体" w:hAnsi="宋体" w:cs="宋体" w:eastAsia="宋体" w:hint="default"/>
                <w:sz w:val="18"/>
                <w:szCs w:val="18"/>
              </w:rPr>
              <w:t>，不</w:t>
            </w:r>
          </w:p>
        </w:tc>
        <w:tc>
          <w:tcPr>
            <w:tcW w:w="1176" w:type="dxa"/>
            <w:vMerge/>
            <w:tcBorders>
              <w:left w:val="single" w:sz="6" w:space="0" w:color="000000"/>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共</w:t>
            </w:r>
            <w:r>
              <w:rPr>
                <w:rFonts w:ascii="宋体" w:hAnsi="宋体" w:cs="宋体" w:eastAsia="宋体" w:hint="default"/>
                <w:spacing w:val="-3"/>
                <w:sz w:val="18"/>
                <w:szCs w:val="18"/>
              </w:rPr>
              <w:t>用</w:t>
            </w:r>
            <w:r>
              <w:rPr>
                <w:rFonts w:ascii="宋体" w:hAnsi="宋体" w:cs="宋体" w:eastAsia="宋体" w:hint="default"/>
                <w:spacing w:val="-3"/>
                <w:sz w:val="18"/>
                <w:szCs w:val="18"/>
              </w:rPr>
              <w:t>一</w:t>
            </w:r>
            <w:r>
              <w:rPr>
                <w:rFonts w:ascii="宋体" w:hAnsi="宋体" w:cs="宋体" w:eastAsia="宋体" w:hint="default"/>
                <w:spacing w:val="-3"/>
                <w:sz w:val="18"/>
                <w:szCs w:val="18"/>
              </w:rPr>
              <w:t>个</w:t>
            </w:r>
            <w:r>
              <w:rPr>
                <w:rFonts w:ascii="宋体" w:hAnsi="宋体" w:cs="宋体" w:eastAsia="宋体" w:hint="default"/>
                <w:spacing w:val="-3"/>
                <w:sz w:val="18"/>
                <w:szCs w:val="18"/>
              </w:rPr>
              <w:t>银</w:t>
            </w:r>
            <w:r>
              <w:rPr>
                <w:rFonts w:ascii="宋体" w:hAnsi="宋体" w:cs="宋体" w:eastAsia="宋体" w:hint="default"/>
                <w:spacing w:val="-3"/>
                <w:sz w:val="18"/>
                <w:szCs w:val="18"/>
              </w:rPr>
              <w:t>行</w:t>
            </w:r>
            <w:r>
              <w:rPr>
                <w:rFonts w:ascii="宋体" w:hAnsi="宋体" w:cs="宋体" w:eastAsia="宋体" w:hint="default"/>
                <w:spacing w:val="-3"/>
                <w:sz w:val="18"/>
                <w:szCs w:val="18"/>
              </w:rPr>
              <w:t>账</w:t>
            </w:r>
            <w:r>
              <w:rPr>
                <w:rFonts w:ascii="宋体" w:hAnsi="宋体" w:cs="宋体" w:eastAsia="宋体" w:hint="default"/>
                <w:spacing w:val="-3"/>
                <w:sz w:val="18"/>
                <w:szCs w:val="18"/>
              </w:rPr>
              <w:t>户</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47"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4</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公司的财务人员不在本公司</w:t>
            </w:r>
            <w:r>
              <w:rPr>
                <w:rFonts w:ascii="宋体" w:hAnsi="宋体" w:cs="宋体" w:eastAsia="宋体" w:hint="default"/>
                <w:spacing w:val="-3"/>
                <w:sz w:val="18"/>
                <w:szCs w:val="18"/>
              </w:rPr>
              <w:t>兼</w:t>
            </w:r>
            <w:r>
              <w:rPr>
                <w:rFonts w:ascii="宋体" w:hAnsi="宋体" w:cs="宋体" w:eastAsia="宋体" w:hint="default"/>
                <w:spacing w:val="-3"/>
                <w:sz w:val="18"/>
                <w:szCs w:val="18"/>
              </w:rPr>
              <w:t>职</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3"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5</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w:t>
            </w:r>
            <w:r>
              <w:rPr>
                <w:rFonts w:ascii="宋体" w:hAnsi="宋体" w:cs="宋体" w:eastAsia="宋体" w:hint="default"/>
                <w:spacing w:val="-3"/>
                <w:sz w:val="18"/>
                <w:szCs w:val="18"/>
              </w:rPr>
              <w:t>依</w:t>
            </w:r>
            <w:r>
              <w:rPr>
                <w:rFonts w:ascii="宋体" w:hAnsi="宋体" w:cs="宋体" w:eastAsia="宋体" w:hint="default"/>
                <w:spacing w:val="-3"/>
                <w:sz w:val="18"/>
                <w:szCs w:val="18"/>
              </w:rPr>
              <w:t>法</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纳</w:t>
            </w:r>
            <w:r>
              <w:rPr>
                <w:rFonts w:ascii="宋体" w:hAnsi="宋体" w:cs="宋体" w:eastAsia="宋体" w:hint="default"/>
                <w:spacing w:val="-3"/>
                <w:sz w:val="18"/>
                <w:szCs w:val="18"/>
              </w:rPr>
              <w:t>税</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23" w:right="0"/>
              <w:jc w:val="left"/>
              <w:rPr>
                <w:rFonts w:ascii="宋体" w:hAnsi="宋体" w:cs="宋体" w:eastAsia="宋体" w:hint="default"/>
                <w:sz w:val="18"/>
                <w:szCs w:val="18"/>
              </w:rPr>
            </w:pPr>
            <w:r>
              <w:rPr>
                <w:rFonts w:ascii="Courier New" w:hAnsi="Courier New" w:cs="Courier New" w:eastAsia="Courier New" w:hint="default"/>
                <w:sz w:val="18"/>
                <w:szCs w:val="18"/>
              </w:rPr>
              <w:t>6</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能够</w:t>
            </w:r>
            <w:r>
              <w:rPr>
                <w:rFonts w:ascii="宋体" w:hAnsi="宋体" w:cs="宋体" w:eastAsia="宋体" w:hint="default"/>
                <w:sz w:val="18"/>
                <w:szCs w:val="18"/>
              </w:rPr>
              <w:t>独</w:t>
            </w:r>
            <w:r>
              <w:rPr>
                <w:rFonts w:ascii="宋体" w:hAnsi="宋体" w:cs="宋体" w:eastAsia="宋体" w:hint="default"/>
                <w:sz w:val="18"/>
                <w:szCs w:val="18"/>
              </w:rPr>
              <w:t>立</w:t>
            </w:r>
            <w:r>
              <w:rPr>
                <w:rFonts w:ascii="宋体" w:hAnsi="宋体" w:cs="宋体" w:eastAsia="宋体" w:hint="default"/>
                <w:sz w:val="18"/>
                <w:szCs w:val="18"/>
              </w:rPr>
              <w:t>作</w:t>
            </w:r>
            <w:r>
              <w:rPr>
                <w:rFonts w:ascii="宋体" w:hAnsi="宋体" w:cs="宋体" w:eastAsia="宋体" w:hint="default"/>
                <w:sz w:val="18"/>
                <w:szCs w:val="18"/>
              </w:rPr>
              <w:t>出财务</w:t>
            </w:r>
            <w:r>
              <w:rPr>
                <w:rFonts w:ascii="宋体" w:hAnsi="宋体" w:cs="宋体" w:eastAsia="宋体" w:hint="default"/>
                <w:sz w:val="18"/>
                <w:szCs w:val="18"/>
              </w:rPr>
              <w:t>决</w:t>
            </w:r>
            <w:r>
              <w:rPr>
                <w:rFonts w:ascii="宋体" w:hAnsi="宋体" w:cs="宋体" w:eastAsia="宋体" w:hint="default"/>
                <w:sz w:val="18"/>
                <w:szCs w:val="18"/>
              </w:rPr>
              <w:t>策</w:t>
            </w:r>
            <w:r>
              <w:rPr>
                <w:rFonts w:ascii="宋体" w:hAnsi="宋体" w:cs="宋体" w:eastAsia="宋体" w:hint="default"/>
                <w:sz w:val="18"/>
                <w:szCs w:val="18"/>
              </w:rPr>
              <w:t>，承</w:t>
            </w:r>
            <w:r>
              <w:rPr>
                <w:rFonts w:ascii="宋体" w:hAnsi="宋体" w:cs="宋体" w:eastAsia="宋体" w:hint="default"/>
                <w:sz w:val="18"/>
                <w:szCs w:val="18"/>
              </w:rPr>
              <w:t>诺</w:t>
            </w:r>
          </w:p>
        </w:tc>
        <w:tc>
          <w:tcPr>
            <w:tcW w:w="1176" w:type="dxa"/>
            <w:vMerge/>
            <w:tcBorders>
              <w:left w:val="single" w:sz="6" w:space="0" w:color="000000"/>
              <w:right w:val="single" w:sz="6" w:space="0" w:color="000000"/>
            </w:tcBorders>
          </w:tcPr>
          <w:p>
            <w:pPr/>
          </w:p>
        </w:tc>
      </w:tr>
      <w:tr>
        <w:trPr>
          <w:trHeight w:val="22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方</w:t>
            </w:r>
            <w:r>
              <w:rPr>
                <w:rFonts w:ascii="宋体" w:hAnsi="宋体" w:cs="宋体" w:eastAsia="宋体" w:hint="default"/>
                <w:spacing w:val="-3"/>
                <w:sz w:val="18"/>
                <w:szCs w:val="18"/>
              </w:rPr>
              <w:t>不</w:t>
            </w:r>
            <w:r>
              <w:rPr>
                <w:rFonts w:ascii="宋体" w:hAnsi="宋体" w:cs="宋体" w:eastAsia="宋体" w:hint="default"/>
                <w:spacing w:val="-3"/>
                <w:sz w:val="18"/>
                <w:szCs w:val="18"/>
              </w:rPr>
              <w:t>干</w:t>
            </w:r>
            <w:r>
              <w:rPr>
                <w:rFonts w:ascii="宋体" w:hAnsi="宋体" w:cs="宋体" w:eastAsia="宋体" w:hint="default"/>
                <w:spacing w:val="-3"/>
                <w:sz w:val="18"/>
                <w:szCs w:val="18"/>
              </w:rPr>
              <w:t>预</w:t>
            </w:r>
            <w:r>
              <w:rPr>
                <w:rFonts w:ascii="宋体" w:hAnsi="宋体" w:cs="宋体" w:eastAsia="宋体" w:hint="default"/>
                <w:spacing w:val="-3"/>
                <w:sz w:val="18"/>
                <w:szCs w:val="18"/>
              </w:rPr>
              <w:t>上市</w:t>
            </w:r>
            <w:r>
              <w:rPr>
                <w:rFonts w:ascii="宋体" w:hAnsi="宋体" w:cs="宋体" w:eastAsia="宋体" w:hint="default"/>
                <w:spacing w:val="-3"/>
                <w:sz w:val="18"/>
                <w:szCs w:val="18"/>
              </w:rPr>
              <w:t>公司的资</w:t>
            </w:r>
            <w:r>
              <w:rPr>
                <w:rFonts w:ascii="宋体" w:hAnsi="宋体" w:cs="宋体" w:eastAsia="宋体" w:hint="default"/>
                <w:spacing w:val="-3"/>
                <w:sz w:val="18"/>
                <w:szCs w:val="18"/>
              </w:rPr>
              <w:t>金</w:t>
            </w:r>
            <w:r>
              <w:rPr>
                <w:rFonts w:ascii="宋体" w:hAnsi="宋体" w:cs="宋体" w:eastAsia="宋体" w:hint="default"/>
                <w:spacing w:val="-3"/>
                <w:sz w:val="18"/>
                <w:szCs w:val="18"/>
              </w:rPr>
              <w:t>使</w:t>
            </w:r>
            <w:r>
              <w:rPr>
                <w:rFonts w:ascii="宋体" w:hAnsi="宋体" w:cs="宋体" w:eastAsia="宋体" w:hint="default"/>
                <w:spacing w:val="-3"/>
                <w:sz w:val="18"/>
                <w:szCs w:val="18"/>
              </w:rPr>
              <w:t>用</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四</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w:t>
            </w:r>
            <w:r>
              <w:rPr>
                <w:rFonts w:ascii="宋体" w:hAnsi="宋体" w:cs="宋体" w:eastAsia="宋体" w:hint="default"/>
                <w:spacing w:val="-3"/>
                <w:sz w:val="18"/>
                <w:szCs w:val="18"/>
              </w:rPr>
              <w:t>机构</w:t>
            </w:r>
            <w:r>
              <w:rPr>
                <w:rFonts w:ascii="宋体" w:hAnsi="宋体" w:cs="宋体" w:eastAsia="宋体" w:hint="default"/>
                <w:spacing w:val="-3"/>
                <w:sz w:val="18"/>
                <w:szCs w:val="18"/>
              </w:rPr>
              <w:t>独</w:t>
            </w:r>
            <w:r>
              <w:rPr>
                <w:rFonts w:ascii="宋体" w:hAnsi="宋体" w:cs="宋体" w:eastAsia="宋体" w:hint="default"/>
                <w:spacing w:val="-3"/>
                <w:sz w:val="18"/>
                <w:szCs w:val="18"/>
              </w:rPr>
              <w:t>立</w:t>
            </w:r>
          </w:p>
        </w:tc>
        <w:tc>
          <w:tcPr>
            <w:tcW w:w="1176" w:type="dxa"/>
            <w:vMerge/>
            <w:tcBorders>
              <w:left w:val="single" w:sz="6" w:space="0" w:color="000000"/>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公司的</w:t>
            </w:r>
            <w:r>
              <w:rPr>
                <w:rFonts w:ascii="宋体" w:hAnsi="宋体" w:cs="宋体" w:eastAsia="宋体" w:hint="default"/>
                <w:sz w:val="18"/>
                <w:szCs w:val="18"/>
              </w:rPr>
              <w:t>机构设</w:t>
            </w:r>
            <w:r>
              <w:rPr>
                <w:rFonts w:ascii="宋体" w:hAnsi="宋体" w:cs="宋体" w:eastAsia="宋体" w:hint="default"/>
                <w:sz w:val="18"/>
                <w:szCs w:val="18"/>
              </w:rPr>
              <w:t>置</w:t>
            </w:r>
            <w:r>
              <w:rPr>
                <w:rFonts w:ascii="宋体" w:hAnsi="宋体" w:cs="宋体" w:eastAsia="宋体" w:hint="default"/>
                <w:sz w:val="18"/>
                <w:szCs w:val="18"/>
              </w:rPr>
              <w:t>独</w:t>
            </w:r>
            <w:r>
              <w:rPr>
                <w:rFonts w:ascii="宋体" w:hAnsi="宋体" w:cs="宋体" w:eastAsia="宋体" w:hint="default"/>
                <w:sz w:val="18"/>
                <w:szCs w:val="18"/>
              </w:rPr>
              <w:t>立于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，并</w:t>
            </w:r>
          </w:p>
        </w:tc>
        <w:tc>
          <w:tcPr>
            <w:tcW w:w="1176" w:type="dxa"/>
            <w:vMerge/>
            <w:tcBorders>
              <w:left w:val="single" w:sz="6" w:space="0" w:color="000000"/>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能</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自</w:t>
            </w:r>
            <w:r>
              <w:rPr>
                <w:rFonts w:ascii="宋体" w:hAnsi="宋体" w:cs="宋体" w:eastAsia="宋体" w:hint="default"/>
                <w:spacing w:val="-3"/>
                <w:sz w:val="18"/>
                <w:szCs w:val="18"/>
              </w:rPr>
              <w:t>主</w:t>
            </w:r>
            <w:r>
              <w:rPr>
                <w:rFonts w:ascii="宋体" w:hAnsi="宋体" w:cs="宋体" w:eastAsia="宋体" w:hint="default"/>
                <w:spacing w:val="-3"/>
                <w:sz w:val="18"/>
                <w:szCs w:val="18"/>
              </w:rPr>
              <w:t>地</w:t>
            </w:r>
            <w:r>
              <w:rPr>
                <w:rFonts w:ascii="宋体" w:hAnsi="宋体" w:cs="宋体" w:eastAsia="宋体" w:hint="default"/>
                <w:spacing w:val="-3"/>
                <w:sz w:val="18"/>
                <w:szCs w:val="18"/>
              </w:rPr>
              <w:t>运</w:t>
            </w:r>
            <w:r>
              <w:rPr>
                <w:rFonts w:ascii="宋体" w:hAnsi="宋体" w:cs="宋体" w:eastAsia="宋体" w:hint="default"/>
                <w:spacing w:val="-3"/>
                <w:sz w:val="18"/>
                <w:szCs w:val="18"/>
              </w:rPr>
              <w:t>作</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办</w:t>
            </w:r>
            <w:r>
              <w:rPr>
                <w:rFonts w:ascii="宋体" w:hAnsi="宋体" w:cs="宋体" w:eastAsia="宋体" w:hint="default"/>
                <w:sz w:val="18"/>
                <w:szCs w:val="18"/>
              </w:rPr>
              <w:t>公</w:t>
            </w:r>
            <w:r>
              <w:rPr>
                <w:rFonts w:ascii="宋体" w:hAnsi="宋体" w:cs="宋体" w:eastAsia="宋体" w:hint="default"/>
                <w:sz w:val="18"/>
                <w:szCs w:val="18"/>
              </w:rPr>
              <w:t>机构</w:t>
            </w:r>
            <w:r>
              <w:rPr>
                <w:rFonts w:ascii="宋体" w:hAnsi="宋体" w:cs="宋体" w:eastAsia="宋体" w:hint="default"/>
                <w:sz w:val="18"/>
                <w:szCs w:val="18"/>
              </w:rPr>
              <w:t>和</w:t>
            </w:r>
            <w:r>
              <w:rPr>
                <w:rFonts w:ascii="宋体" w:hAnsi="宋体" w:cs="宋体" w:eastAsia="宋体" w:hint="default"/>
                <w:sz w:val="18"/>
                <w:szCs w:val="18"/>
              </w:rPr>
              <w:t>生</w:t>
            </w:r>
            <w:r>
              <w:rPr>
                <w:rFonts w:ascii="宋体" w:hAnsi="宋体" w:cs="宋体" w:eastAsia="宋体" w:hint="default"/>
                <w:sz w:val="18"/>
                <w:szCs w:val="18"/>
              </w:rPr>
              <w:t>产</w:t>
            </w:r>
            <w:r>
              <w:rPr>
                <w:rFonts w:ascii="宋体" w:hAnsi="宋体" w:cs="宋体" w:eastAsia="宋体" w:hint="default"/>
                <w:sz w:val="18"/>
                <w:szCs w:val="18"/>
              </w:rPr>
              <w:t>经营</w:t>
            </w:r>
            <w:r>
              <w:rPr>
                <w:rFonts w:ascii="宋体" w:hAnsi="宋体" w:cs="宋体" w:eastAsia="宋体" w:hint="default"/>
                <w:sz w:val="18"/>
                <w:szCs w:val="18"/>
              </w:rPr>
              <w:t>场</w:t>
            </w:r>
            <w:r>
              <w:rPr>
                <w:rFonts w:ascii="宋体" w:hAnsi="宋体" w:cs="宋体" w:eastAsia="宋体" w:hint="default"/>
                <w:sz w:val="18"/>
                <w:szCs w:val="18"/>
              </w:rPr>
              <w:t>所</w:t>
            </w:r>
            <w:r>
              <w:rPr>
                <w:rFonts w:ascii="宋体" w:hAnsi="宋体" w:cs="宋体" w:eastAsia="宋体" w:hint="default"/>
                <w:sz w:val="18"/>
                <w:szCs w:val="18"/>
              </w:rPr>
              <w:t>与</w:t>
            </w:r>
            <w:r>
              <w:rPr>
                <w:rFonts w:ascii="宋体" w:hAnsi="宋体" w:cs="宋体" w:eastAsia="宋体" w:hint="default"/>
                <w:sz w:val="18"/>
                <w:szCs w:val="18"/>
              </w:rPr>
              <w:t>承</w:t>
            </w:r>
          </w:p>
        </w:tc>
        <w:tc>
          <w:tcPr>
            <w:tcW w:w="1176" w:type="dxa"/>
            <w:vMerge/>
            <w:tcBorders>
              <w:left w:val="single" w:sz="6" w:space="0" w:color="000000"/>
              <w:right w:val="single" w:sz="6" w:space="0" w:color="000000"/>
            </w:tcBorders>
          </w:tcPr>
          <w:p>
            <w:pPr/>
          </w:p>
        </w:tc>
      </w:tr>
      <w:tr>
        <w:trPr>
          <w:trHeight w:val="22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诺</w:t>
            </w:r>
            <w:r>
              <w:rPr>
                <w:rFonts w:ascii="宋体" w:hAnsi="宋体" w:cs="宋体" w:eastAsia="宋体" w:hint="default"/>
                <w:spacing w:val="-6"/>
                <w:sz w:val="18"/>
                <w:szCs w:val="18"/>
              </w:rPr>
              <w:t>方</w:t>
            </w:r>
            <w:r>
              <w:rPr>
                <w:rFonts w:ascii="宋体" w:hAnsi="宋体" w:cs="宋体" w:eastAsia="宋体" w:hint="default"/>
                <w:spacing w:val="-6"/>
                <w:sz w:val="18"/>
                <w:szCs w:val="18"/>
              </w:rPr>
              <w:t>分开</w:t>
            </w:r>
            <w:r>
              <w:rPr>
                <w:rFonts w:ascii="宋体" w:hAnsi="宋体" w:cs="宋体" w:eastAsia="宋体" w:hint="default"/>
                <w:spacing w:val="-6"/>
                <w:sz w:val="18"/>
                <w:szCs w:val="18"/>
              </w:rPr>
              <w:t>；</w:t>
            </w:r>
            <w:r>
              <w:rPr>
                <w:rFonts w:ascii="宋体" w:hAnsi="宋体" w:cs="宋体" w:eastAsia="宋体" w:hint="default"/>
                <w:spacing w:val="-6"/>
                <w:sz w:val="18"/>
                <w:szCs w:val="18"/>
              </w:rPr>
              <w:t>建立</w:t>
            </w:r>
            <w:r>
              <w:rPr>
                <w:rFonts w:ascii="宋体" w:hAnsi="宋体" w:cs="宋体" w:eastAsia="宋体" w:hint="default"/>
                <w:spacing w:val="-6"/>
                <w:sz w:val="18"/>
                <w:szCs w:val="18"/>
              </w:rPr>
              <w:t>健</w:t>
            </w:r>
            <w:r>
              <w:rPr>
                <w:rFonts w:ascii="宋体" w:hAnsi="宋体" w:cs="宋体" w:eastAsia="宋体" w:hint="default"/>
                <w:spacing w:val="-6"/>
                <w:sz w:val="18"/>
                <w:szCs w:val="18"/>
              </w:rPr>
              <w:t>全</w:t>
            </w:r>
            <w:r>
              <w:rPr>
                <w:rFonts w:ascii="宋体" w:hAnsi="宋体" w:cs="宋体" w:eastAsia="宋体" w:hint="default"/>
                <w:spacing w:val="-6"/>
                <w:sz w:val="18"/>
                <w:szCs w:val="18"/>
              </w:rPr>
              <w:t>的</w:t>
            </w:r>
            <w:r>
              <w:rPr>
                <w:rFonts w:ascii="宋体" w:hAnsi="宋体" w:cs="宋体" w:eastAsia="宋体" w:hint="default"/>
                <w:spacing w:val="-6"/>
                <w:sz w:val="18"/>
                <w:szCs w:val="18"/>
              </w:rPr>
              <w:t>组</w:t>
            </w:r>
            <w:r>
              <w:rPr>
                <w:rFonts w:ascii="宋体" w:hAnsi="宋体" w:cs="宋体" w:eastAsia="宋体" w:hint="default"/>
                <w:spacing w:val="-6"/>
                <w:sz w:val="18"/>
                <w:szCs w:val="18"/>
              </w:rPr>
              <w:t>织</w:t>
            </w:r>
            <w:r>
              <w:rPr>
                <w:rFonts w:ascii="宋体" w:hAnsi="宋体" w:cs="宋体" w:eastAsia="宋体" w:hint="default"/>
                <w:spacing w:val="-6"/>
                <w:sz w:val="18"/>
                <w:szCs w:val="18"/>
              </w:rPr>
              <w:t>机构</w:t>
            </w:r>
            <w:r>
              <w:rPr>
                <w:rFonts w:ascii="宋体" w:hAnsi="宋体" w:cs="宋体" w:eastAsia="宋体" w:hint="default"/>
                <w:spacing w:val="-6"/>
                <w:sz w:val="18"/>
                <w:szCs w:val="18"/>
              </w:rPr>
              <w:t>体</w:t>
            </w:r>
            <w:r>
              <w:rPr>
                <w:rFonts w:ascii="宋体" w:hAnsi="宋体" w:cs="宋体" w:eastAsia="宋体" w:hint="default"/>
                <w:spacing w:val="-6"/>
                <w:sz w:val="18"/>
                <w:szCs w:val="18"/>
              </w:rPr>
              <w:t>系</w:t>
            </w:r>
            <w:r>
              <w:rPr>
                <w:rFonts w:ascii="宋体" w:hAnsi="宋体" w:cs="宋体" w:eastAsia="宋体" w:hint="default"/>
                <w:spacing w:val="-6"/>
                <w:sz w:val="18"/>
                <w:szCs w:val="18"/>
              </w:rPr>
              <w:t>，保证</w:t>
            </w:r>
            <w:r>
              <w:rPr>
                <w:rFonts w:ascii="宋体" w:hAnsi="宋体" w:cs="宋体" w:eastAsia="宋体" w:hint="default"/>
                <w:spacing w:val="-6"/>
                <w:sz w:val="18"/>
                <w:szCs w:val="18"/>
              </w:rPr>
              <w:t>上市</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39"/>
              <w:jc w:val="left"/>
              <w:rPr>
                <w:rFonts w:ascii="宋体" w:hAnsi="宋体" w:cs="宋体" w:eastAsia="宋体" w:hint="default"/>
                <w:sz w:val="18"/>
                <w:szCs w:val="18"/>
              </w:rPr>
            </w:pPr>
            <w:r>
              <w:rPr>
                <w:rFonts w:ascii="宋体" w:hAnsi="宋体" w:cs="宋体" w:eastAsia="宋体" w:hint="default"/>
                <w:spacing w:val="-3"/>
                <w:sz w:val="18"/>
                <w:szCs w:val="18"/>
              </w:rPr>
              <w:t>公司董事会、监事会</w:t>
            </w:r>
            <w:r>
              <w:rPr>
                <w:rFonts w:ascii="宋体" w:hAnsi="宋体" w:cs="宋体" w:eastAsia="宋体" w:hint="default"/>
                <w:spacing w:val="-3"/>
                <w:sz w:val="18"/>
                <w:szCs w:val="18"/>
              </w:rPr>
              <w:t>以</w:t>
            </w:r>
            <w:r>
              <w:rPr>
                <w:rFonts w:ascii="宋体" w:hAnsi="宋体" w:cs="宋体" w:eastAsia="宋体" w:hint="default"/>
                <w:spacing w:val="-3"/>
                <w:sz w:val="18"/>
                <w:szCs w:val="18"/>
              </w:rPr>
              <w:t>及</w:t>
            </w:r>
            <w:r>
              <w:rPr>
                <w:rFonts w:ascii="宋体" w:hAnsi="宋体" w:cs="宋体" w:eastAsia="宋体" w:hint="default"/>
                <w:spacing w:val="-3"/>
                <w:sz w:val="18"/>
                <w:szCs w:val="18"/>
              </w:rPr>
              <w:t>各职</w:t>
            </w:r>
            <w:r>
              <w:rPr>
                <w:rFonts w:ascii="宋体" w:hAnsi="宋体" w:cs="宋体" w:eastAsia="宋体" w:hint="default"/>
                <w:spacing w:val="-3"/>
                <w:sz w:val="18"/>
                <w:szCs w:val="18"/>
              </w:rPr>
              <w:t>能</w:t>
            </w:r>
            <w:r>
              <w:rPr>
                <w:rFonts w:ascii="宋体" w:hAnsi="宋体" w:cs="宋体" w:eastAsia="宋体" w:hint="default"/>
                <w:spacing w:val="-3"/>
                <w:sz w:val="18"/>
                <w:szCs w:val="18"/>
              </w:rPr>
              <w:t>部</w:t>
            </w:r>
            <w:r>
              <w:rPr>
                <w:rFonts w:ascii="宋体" w:hAnsi="宋体" w:cs="宋体" w:eastAsia="宋体" w:hint="default"/>
                <w:spacing w:val="-3"/>
                <w:sz w:val="18"/>
                <w:szCs w:val="18"/>
              </w:rPr>
              <w:t>门</w:t>
            </w:r>
            <w:r>
              <w:rPr>
                <w:rFonts w:ascii="宋体" w:hAnsi="宋体" w:cs="宋体" w:eastAsia="宋体" w:hint="default"/>
                <w:spacing w:val="-3"/>
                <w:sz w:val="18"/>
                <w:szCs w:val="18"/>
              </w:rPr>
              <w:t>独</w:t>
            </w:r>
            <w:r>
              <w:rPr>
                <w:rFonts w:ascii="宋体" w:hAnsi="宋体" w:cs="宋体" w:eastAsia="宋体" w:hint="default"/>
                <w:spacing w:val="-3"/>
                <w:sz w:val="18"/>
                <w:szCs w:val="18"/>
              </w:rPr>
              <w:t>立</w:t>
            </w:r>
            <w:r>
              <w:rPr>
                <w:rFonts w:ascii="宋体" w:hAnsi="宋体" w:cs="宋体" w:eastAsia="宋体" w:hint="default"/>
                <w:spacing w:val="-3"/>
                <w:sz w:val="18"/>
                <w:szCs w:val="18"/>
              </w:rPr>
              <w:t>运</w:t>
            </w:r>
            <w:r>
              <w:rPr>
                <w:rFonts w:ascii="宋体" w:hAnsi="宋体" w:cs="宋体" w:eastAsia="宋体" w:hint="default"/>
                <w:spacing w:val="-3"/>
                <w:sz w:val="18"/>
                <w:szCs w:val="18"/>
              </w:rPr>
              <w:t>作</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不存在</w:t>
            </w:r>
            <w:r>
              <w:rPr>
                <w:rFonts w:ascii="宋体" w:hAnsi="宋体" w:cs="宋体" w:eastAsia="宋体" w:hint="default"/>
                <w:spacing w:val="-3"/>
                <w:sz w:val="18"/>
                <w:szCs w:val="18"/>
              </w:rPr>
              <w:t>与</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方</w:t>
            </w:r>
            <w:r>
              <w:rPr>
                <w:rFonts w:ascii="宋体" w:hAnsi="宋体" w:cs="宋体" w:eastAsia="宋体" w:hint="default"/>
                <w:spacing w:val="-3"/>
                <w:sz w:val="18"/>
                <w:szCs w:val="18"/>
              </w:rPr>
              <w:t>职</w:t>
            </w:r>
            <w:r>
              <w:rPr>
                <w:rFonts w:ascii="宋体" w:hAnsi="宋体" w:cs="宋体" w:eastAsia="宋体" w:hint="default"/>
                <w:spacing w:val="-3"/>
                <w:sz w:val="18"/>
                <w:szCs w:val="18"/>
              </w:rPr>
              <w:t>能</w:t>
            </w:r>
            <w:r>
              <w:rPr>
                <w:rFonts w:ascii="宋体" w:hAnsi="宋体" w:cs="宋体" w:eastAsia="宋体" w:hint="default"/>
                <w:spacing w:val="-3"/>
                <w:sz w:val="18"/>
                <w:szCs w:val="18"/>
              </w:rPr>
              <w:t>部</w:t>
            </w:r>
            <w:r>
              <w:rPr>
                <w:rFonts w:ascii="宋体" w:hAnsi="宋体" w:cs="宋体" w:eastAsia="宋体" w:hint="default"/>
                <w:spacing w:val="-3"/>
                <w:sz w:val="18"/>
                <w:szCs w:val="18"/>
              </w:rPr>
              <w:t>门之</w:t>
            </w:r>
            <w:r>
              <w:rPr>
                <w:rFonts w:ascii="宋体" w:hAnsi="宋体" w:cs="宋体" w:eastAsia="宋体" w:hint="default"/>
                <w:spacing w:val="-3"/>
                <w:sz w:val="18"/>
                <w:szCs w:val="18"/>
              </w:rPr>
              <w:t>间</w:t>
            </w:r>
            <w:r>
              <w:rPr>
                <w:rFonts w:ascii="宋体" w:hAnsi="宋体" w:cs="宋体" w:eastAsia="宋体" w:hint="default"/>
                <w:spacing w:val="-3"/>
                <w:sz w:val="18"/>
                <w:szCs w:val="18"/>
              </w:rPr>
              <w:t>的</w:t>
            </w:r>
            <w:r>
              <w:rPr>
                <w:rFonts w:ascii="宋体" w:hAnsi="宋体" w:cs="宋体" w:eastAsia="宋体" w:hint="default"/>
                <w:spacing w:val="-3"/>
                <w:sz w:val="18"/>
                <w:szCs w:val="18"/>
              </w:rPr>
              <w:t>从</w:t>
            </w:r>
            <w:r>
              <w:rPr>
                <w:rFonts w:ascii="宋体" w:hAnsi="宋体" w:cs="宋体" w:eastAsia="宋体" w:hint="default"/>
                <w:spacing w:val="-3"/>
                <w:sz w:val="18"/>
                <w:szCs w:val="18"/>
              </w:rPr>
              <w:t>属</w:t>
            </w:r>
            <w:r>
              <w:rPr>
                <w:rFonts w:ascii="宋体" w:hAnsi="宋体" w:cs="宋体" w:eastAsia="宋体" w:hint="default"/>
                <w:spacing w:val="-3"/>
                <w:sz w:val="18"/>
                <w:szCs w:val="18"/>
              </w:rPr>
              <w:t>关</w:t>
            </w:r>
            <w:r>
              <w:rPr>
                <w:rFonts w:ascii="宋体" w:hAnsi="宋体" w:cs="宋体" w:eastAsia="宋体" w:hint="default"/>
                <w:spacing w:val="-3"/>
                <w:sz w:val="18"/>
                <w:szCs w:val="18"/>
              </w:rPr>
              <w:t>系</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47"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宋体" w:hAnsi="宋体" w:cs="宋体" w:eastAsia="宋体" w:hint="default"/>
                <w:sz w:val="18"/>
                <w:szCs w:val="18"/>
              </w:rPr>
              <w:t>、保证承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行</w:t>
            </w:r>
            <w:r>
              <w:rPr>
                <w:rFonts w:ascii="宋体" w:hAnsi="宋体" w:cs="宋体" w:eastAsia="宋体" w:hint="default"/>
                <w:sz w:val="18"/>
                <w:szCs w:val="18"/>
              </w:rPr>
              <w:t>为</w:t>
            </w:r>
            <w:r>
              <w:rPr>
                <w:rFonts w:ascii="宋体" w:hAnsi="宋体" w:cs="宋体" w:eastAsia="宋体" w:hint="default"/>
                <w:sz w:val="18"/>
                <w:szCs w:val="18"/>
              </w:rPr>
              <w:t>规</w:t>
            </w:r>
            <w:r>
              <w:rPr>
                <w:rFonts w:ascii="宋体" w:hAnsi="宋体" w:cs="宋体" w:eastAsia="宋体" w:hint="default"/>
                <w:sz w:val="18"/>
                <w:szCs w:val="18"/>
              </w:rPr>
              <w:t>范</w:t>
            </w:r>
            <w:r>
              <w:rPr>
                <w:rFonts w:ascii="宋体" w:hAnsi="宋体" w:cs="宋体" w:eastAsia="宋体" w:hint="default"/>
                <w:sz w:val="18"/>
                <w:szCs w:val="18"/>
              </w:rPr>
              <w:t>，不</w:t>
            </w:r>
            <w:r>
              <w:rPr>
                <w:rFonts w:ascii="宋体" w:hAnsi="宋体" w:cs="宋体" w:eastAsia="宋体" w:hint="default"/>
                <w:sz w:val="18"/>
                <w:szCs w:val="18"/>
              </w:rPr>
              <w:t>超越</w:t>
            </w:r>
            <w:r>
              <w:rPr>
                <w:rFonts w:ascii="宋体" w:hAnsi="宋体" w:cs="宋体" w:eastAsia="宋体" w:hint="default"/>
                <w:sz w:val="18"/>
                <w:szCs w:val="18"/>
              </w:rPr>
              <w:t>股东</w:t>
            </w:r>
            <w:r>
              <w:rPr>
                <w:rFonts w:ascii="宋体" w:hAnsi="宋体" w:cs="宋体" w:eastAsia="宋体" w:hint="default"/>
                <w:sz w:val="18"/>
                <w:szCs w:val="18"/>
              </w:rPr>
              <w:t>大会</w:t>
            </w:r>
            <w:r>
              <w:rPr>
                <w:rFonts w:ascii="宋体" w:hAnsi="宋体" w:cs="宋体" w:eastAsia="宋体" w:hint="default"/>
                <w:sz w:val="18"/>
                <w:szCs w:val="18"/>
              </w:rPr>
              <w:t>直</w:t>
            </w:r>
            <w:r>
              <w:rPr>
                <w:rFonts w:ascii="宋体" w:hAnsi="宋体" w:cs="宋体" w:eastAsia="宋体" w:hint="default"/>
                <w:sz w:val="18"/>
                <w:szCs w:val="18"/>
              </w:rPr>
              <w:t>接</w:t>
            </w:r>
          </w:p>
        </w:tc>
        <w:tc>
          <w:tcPr>
            <w:tcW w:w="1176" w:type="dxa"/>
            <w:vMerge/>
            <w:tcBorders>
              <w:left w:val="single" w:sz="6" w:space="0" w:color="000000"/>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或</w:t>
            </w:r>
            <w:r>
              <w:rPr>
                <w:rFonts w:ascii="宋体" w:hAnsi="宋体" w:cs="宋体" w:eastAsia="宋体" w:hint="default"/>
                <w:spacing w:val="-3"/>
                <w:sz w:val="18"/>
                <w:szCs w:val="18"/>
              </w:rPr>
              <w:t>间</w:t>
            </w:r>
            <w:r>
              <w:rPr>
                <w:rFonts w:ascii="宋体" w:hAnsi="宋体" w:cs="宋体" w:eastAsia="宋体" w:hint="default"/>
                <w:spacing w:val="-3"/>
                <w:sz w:val="18"/>
                <w:szCs w:val="18"/>
              </w:rPr>
              <w:t>接</w:t>
            </w:r>
            <w:r>
              <w:rPr>
                <w:rFonts w:ascii="宋体" w:hAnsi="宋体" w:cs="宋体" w:eastAsia="宋体" w:hint="default"/>
                <w:spacing w:val="-3"/>
                <w:sz w:val="18"/>
                <w:szCs w:val="18"/>
              </w:rPr>
              <w:t>干</w:t>
            </w:r>
            <w:r>
              <w:rPr>
                <w:rFonts w:ascii="宋体" w:hAnsi="宋体" w:cs="宋体" w:eastAsia="宋体" w:hint="default"/>
                <w:spacing w:val="-3"/>
                <w:sz w:val="18"/>
                <w:szCs w:val="18"/>
              </w:rPr>
              <w:t>预</w:t>
            </w:r>
            <w:r>
              <w:rPr>
                <w:rFonts w:ascii="宋体" w:hAnsi="宋体" w:cs="宋体" w:eastAsia="宋体" w:hint="default"/>
                <w:spacing w:val="-3"/>
                <w:sz w:val="18"/>
                <w:szCs w:val="18"/>
              </w:rPr>
              <w:t>上市</w:t>
            </w:r>
            <w:r>
              <w:rPr>
                <w:rFonts w:ascii="宋体" w:hAnsi="宋体" w:cs="宋体" w:eastAsia="宋体" w:hint="default"/>
                <w:spacing w:val="-3"/>
                <w:sz w:val="18"/>
                <w:szCs w:val="18"/>
              </w:rPr>
              <w:t>公司的</w:t>
            </w:r>
            <w:r>
              <w:rPr>
                <w:rFonts w:ascii="宋体" w:hAnsi="宋体" w:cs="宋体" w:eastAsia="宋体" w:hint="default"/>
                <w:spacing w:val="-3"/>
                <w:sz w:val="18"/>
                <w:szCs w:val="18"/>
              </w:rPr>
              <w:t>决</w:t>
            </w:r>
            <w:r>
              <w:rPr>
                <w:rFonts w:ascii="宋体" w:hAnsi="宋体" w:cs="宋体" w:eastAsia="宋体" w:hint="default"/>
                <w:spacing w:val="-3"/>
                <w:sz w:val="18"/>
                <w:szCs w:val="18"/>
              </w:rPr>
              <w:t>策</w:t>
            </w:r>
            <w:r>
              <w:rPr>
                <w:rFonts w:ascii="宋体" w:hAnsi="宋体" w:cs="宋体" w:eastAsia="宋体" w:hint="default"/>
                <w:spacing w:val="-3"/>
                <w:sz w:val="18"/>
                <w:szCs w:val="18"/>
              </w:rPr>
              <w:t>和</w:t>
            </w:r>
            <w:r>
              <w:rPr>
                <w:rFonts w:ascii="宋体" w:hAnsi="宋体" w:cs="宋体" w:eastAsia="宋体" w:hint="default"/>
                <w:spacing w:val="-3"/>
                <w:sz w:val="18"/>
                <w:szCs w:val="18"/>
              </w:rPr>
              <w:t>经营</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五</w:t>
            </w:r>
            <w:r>
              <w:rPr>
                <w:rFonts w:ascii="宋体" w:hAnsi="宋体" w:cs="宋体" w:eastAsia="宋体" w:hint="default"/>
                <w:spacing w:val="-3"/>
                <w:sz w:val="18"/>
                <w:szCs w:val="18"/>
              </w:rPr>
              <w:t>）</w:t>
            </w:r>
            <w:r>
              <w:rPr>
                <w:rFonts w:ascii="宋体" w:hAnsi="宋体" w:cs="宋体" w:eastAsia="宋体" w:hint="default"/>
                <w:spacing w:val="-3"/>
                <w:sz w:val="18"/>
                <w:szCs w:val="18"/>
              </w:rPr>
              <w:t>保证</w:t>
            </w:r>
            <w:r>
              <w:rPr>
                <w:rFonts w:ascii="宋体" w:hAnsi="宋体" w:cs="宋体" w:eastAsia="宋体" w:hint="default"/>
                <w:spacing w:val="-3"/>
                <w:sz w:val="18"/>
                <w:szCs w:val="18"/>
              </w:rPr>
              <w:t>上市</w:t>
            </w:r>
            <w:r>
              <w:rPr>
                <w:rFonts w:ascii="宋体" w:hAnsi="宋体" w:cs="宋体" w:eastAsia="宋体" w:hint="default"/>
                <w:spacing w:val="-3"/>
                <w:sz w:val="18"/>
                <w:szCs w:val="18"/>
              </w:rPr>
              <w:t>公司</w:t>
            </w:r>
            <w:r>
              <w:rPr>
                <w:rFonts w:ascii="宋体" w:hAnsi="宋体" w:cs="宋体" w:eastAsia="宋体" w:hint="default"/>
                <w:spacing w:val="-3"/>
                <w:sz w:val="18"/>
                <w:szCs w:val="18"/>
              </w:rPr>
              <w:t>业</w:t>
            </w:r>
            <w:r>
              <w:rPr>
                <w:rFonts w:ascii="宋体" w:hAnsi="宋体" w:cs="宋体" w:eastAsia="宋体" w:hint="default"/>
                <w:spacing w:val="-3"/>
                <w:sz w:val="18"/>
                <w:szCs w:val="18"/>
              </w:rPr>
              <w:t>务</w:t>
            </w:r>
            <w:r>
              <w:rPr>
                <w:rFonts w:ascii="宋体" w:hAnsi="宋体" w:cs="宋体" w:eastAsia="宋体" w:hint="default"/>
                <w:spacing w:val="-3"/>
                <w:sz w:val="18"/>
                <w:szCs w:val="18"/>
              </w:rPr>
              <w:t>独</w:t>
            </w:r>
            <w:r>
              <w:rPr>
                <w:rFonts w:ascii="宋体" w:hAnsi="宋体" w:cs="宋体" w:eastAsia="宋体" w:hint="default"/>
                <w:spacing w:val="-3"/>
                <w:sz w:val="18"/>
                <w:szCs w:val="18"/>
              </w:rPr>
              <w:t>立</w:t>
            </w:r>
          </w:p>
        </w:tc>
        <w:tc>
          <w:tcPr>
            <w:tcW w:w="1176" w:type="dxa"/>
            <w:vMerge/>
            <w:tcBorders>
              <w:left w:val="single" w:sz="6" w:space="0" w:color="000000"/>
              <w:right w:val="single" w:sz="6" w:space="0" w:color="000000"/>
            </w:tcBorders>
          </w:tcPr>
          <w:p>
            <w:pPr/>
          </w:p>
        </w:tc>
      </w:tr>
      <w:tr>
        <w:trPr>
          <w:trHeight w:val="247"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pacing w:val="-6"/>
                <w:sz w:val="18"/>
                <w:szCs w:val="18"/>
              </w:rPr>
              <w:t>1</w:t>
            </w:r>
            <w:r>
              <w:rPr>
                <w:rFonts w:ascii="宋体" w:hAnsi="宋体" w:cs="宋体" w:eastAsia="宋体" w:hint="default"/>
                <w:spacing w:val="-6"/>
                <w:sz w:val="18"/>
                <w:szCs w:val="18"/>
              </w:rPr>
              <w:t>、保证</w:t>
            </w:r>
            <w:r>
              <w:rPr>
                <w:rFonts w:ascii="宋体" w:hAnsi="宋体" w:cs="宋体" w:eastAsia="宋体" w:hint="default"/>
                <w:spacing w:val="-6"/>
                <w:sz w:val="18"/>
                <w:szCs w:val="18"/>
              </w:rPr>
              <w:t>上市</w:t>
            </w:r>
            <w:r>
              <w:rPr>
                <w:rFonts w:ascii="宋体" w:hAnsi="宋体" w:cs="宋体" w:eastAsia="宋体" w:hint="default"/>
                <w:spacing w:val="-6"/>
                <w:sz w:val="18"/>
                <w:szCs w:val="18"/>
              </w:rPr>
              <w:t>公司</w:t>
            </w:r>
            <w:r>
              <w:rPr>
                <w:rFonts w:ascii="宋体" w:hAnsi="宋体" w:cs="宋体" w:eastAsia="宋体" w:hint="default"/>
                <w:spacing w:val="-6"/>
                <w:sz w:val="18"/>
                <w:szCs w:val="18"/>
              </w:rPr>
              <w:t>拥</w:t>
            </w:r>
            <w:r>
              <w:rPr>
                <w:rFonts w:ascii="宋体" w:hAnsi="宋体" w:cs="宋体" w:eastAsia="宋体" w:hint="default"/>
                <w:spacing w:val="-6"/>
                <w:sz w:val="18"/>
                <w:szCs w:val="18"/>
              </w:rPr>
              <w:t>有</w:t>
            </w:r>
            <w:r>
              <w:rPr>
                <w:rFonts w:ascii="宋体" w:hAnsi="宋体" w:cs="宋体" w:eastAsia="宋体" w:hint="default"/>
                <w:spacing w:val="-6"/>
                <w:sz w:val="18"/>
                <w:szCs w:val="18"/>
              </w:rPr>
              <w:t>独</w:t>
            </w:r>
            <w:r>
              <w:rPr>
                <w:rFonts w:ascii="宋体" w:hAnsi="宋体" w:cs="宋体" w:eastAsia="宋体" w:hint="default"/>
                <w:spacing w:val="-6"/>
                <w:sz w:val="18"/>
                <w:szCs w:val="18"/>
              </w:rPr>
              <w:t>立</w:t>
            </w:r>
            <w:r>
              <w:rPr>
                <w:rFonts w:ascii="宋体" w:hAnsi="宋体" w:cs="宋体" w:eastAsia="宋体" w:hint="default"/>
                <w:spacing w:val="-6"/>
                <w:sz w:val="18"/>
                <w:szCs w:val="18"/>
              </w:rPr>
              <w:t>开</w:t>
            </w:r>
            <w:r>
              <w:rPr>
                <w:rFonts w:ascii="宋体" w:hAnsi="宋体" w:cs="宋体" w:eastAsia="宋体" w:hint="default"/>
                <w:spacing w:val="-6"/>
                <w:sz w:val="18"/>
                <w:szCs w:val="18"/>
              </w:rPr>
              <w:t>展</w:t>
            </w:r>
            <w:r>
              <w:rPr>
                <w:rFonts w:ascii="宋体" w:hAnsi="宋体" w:cs="宋体" w:eastAsia="宋体" w:hint="default"/>
                <w:spacing w:val="-6"/>
                <w:sz w:val="18"/>
                <w:szCs w:val="18"/>
              </w:rPr>
              <w:t>经营活</w:t>
            </w:r>
            <w:r>
              <w:rPr>
                <w:rFonts w:ascii="宋体" w:hAnsi="宋体" w:cs="宋体" w:eastAsia="宋体" w:hint="default"/>
                <w:spacing w:val="-6"/>
                <w:sz w:val="18"/>
                <w:szCs w:val="18"/>
              </w:rPr>
              <w:t>动</w:t>
            </w:r>
            <w:r>
              <w:rPr>
                <w:rFonts w:ascii="宋体" w:hAnsi="宋体" w:cs="宋体" w:eastAsia="宋体" w:hint="default"/>
                <w:spacing w:val="-6"/>
                <w:sz w:val="18"/>
                <w:szCs w:val="18"/>
              </w:rPr>
              <w:t>的资</w:t>
            </w:r>
            <w:r>
              <w:rPr>
                <w:rFonts w:ascii="宋体" w:hAnsi="宋体" w:cs="宋体" w:eastAsia="宋体" w:hint="default"/>
                <w:spacing w:val="-6"/>
                <w:sz w:val="18"/>
                <w:szCs w:val="18"/>
              </w:rPr>
              <w:t>产</w:t>
            </w:r>
          </w:p>
        </w:tc>
        <w:tc>
          <w:tcPr>
            <w:tcW w:w="1176" w:type="dxa"/>
            <w:vMerge/>
            <w:tcBorders>
              <w:left w:val="single" w:sz="6" w:space="0" w:color="000000"/>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人员、资</w:t>
            </w:r>
            <w:r>
              <w:rPr>
                <w:rFonts w:ascii="宋体" w:hAnsi="宋体" w:cs="宋体" w:eastAsia="宋体" w:hint="default"/>
                <w:spacing w:val="-6"/>
                <w:sz w:val="18"/>
                <w:szCs w:val="18"/>
              </w:rPr>
              <w:t>质</w:t>
            </w:r>
            <w:r>
              <w:rPr>
                <w:rFonts w:ascii="宋体" w:hAnsi="宋体" w:cs="宋体" w:eastAsia="宋体" w:hint="default"/>
                <w:spacing w:val="-6"/>
                <w:sz w:val="18"/>
                <w:szCs w:val="18"/>
              </w:rPr>
              <w:t>和</w:t>
            </w:r>
            <w:r>
              <w:rPr>
                <w:rFonts w:ascii="宋体" w:hAnsi="宋体" w:cs="宋体" w:eastAsia="宋体" w:hint="default"/>
                <w:spacing w:val="-6"/>
                <w:sz w:val="18"/>
                <w:szCs w:val="18"/>
              </w:rPr>
              <w:t>能</w:t>
            </w:r>
            <w:r>
              <w:rPr>
                <w:rFonts w:ascii="宋体" w:hAnsi="宋体" w:cs="宋体" w:eastAsia="宋体" w:hint="default"/>
                <w:spacing w:val="-6"/>
                <w:sz w:val="18"/>
                <w:szCs w:val="18"/>
              </w:rPr>
              <w:t>力</w:t>
            </w:r>
            <w:r>
              <w:rPr>
                <w:rFonts w:ascii="宋体" w:hAnsi="宋体" w:cs="宋体" w:eastAsia="宋体" w:hint="default"/>
                <w:spacing w:val="-6"/>
                <w:sz w:val="18"/>
                <w:szCs w:val="18"/>
              </w:rPr>
              <w:t>，</w:t>
            </w:r>
            <w:r>
              <w:rPr>
                <w:rFonts w:ascii="宋体" w:hAnsi="宋体" w:cs="宋体" w:eastAsia="宋体" w:hint="default"/>
                <w:spacing w:val="-6"/>
                <w:sz w:val="18"/>
                <w:szCs w:val="18"/>
              </w:rPr>
              <w:t>上市</w:t>
            </w:r>
            <w:r>
              <w:rPr>
                <w:rFonts w:ascii="宋体" w:hAnsi="宋体" w:cs="宋体" w:eastAsia="宋体" w:hint="default"/>
                <w:spacing w:val="-6"/>
                <w:sz w:val="18"/>
                <w:szCs w:val="18"/>
              </w:rPr>
              <w:t>公司具有</w:t>
            </w:r>
            <w:r>
              <w:rPr>
                <w:rFonts w:ascii="宋体" w:hAnsi="宋体" w:cs="宋体" w:eastAsia="宋体" w:hint="default"/>
                <w:spacing w:val="-6"/>
                <w:sz w:val="18"/>
                <w:szCs w:val="18"/>
              </w:rPr>
              <w:t>面</w:t>
            </w:r>
            <w:r>
              <w:rPr>
                <w:rFonts w:ascii="宋体" w:hAnsi="宋体" w:cs="宋体" w:eastAsia="宋体" w:hint="default"/>
                <w:spacing w:val="-6"/>
                <w:sz w:val="18"/>
                <w:szCs w:val="18"/>
              </w:rPr>
              <w:t>向市</w:t>
            </w:r>
            <w:r>
              <w:rPr>
                <w:rFonts w:ascii="宋体" w:hAnsi="宋体" w:cs="宋体" w:eastAsia="宋体" w:hint="default"/>
                <w:spacing w:val="-6"/>
                <w:sz w:val="18"/>
                <w:szCs w:val="18"/>
              </w:rPr>
              <w:t>场</w:t>
            </w:r>
            <w:r>
              <w:rPr>
                <w:rFonts w:ascii="宋体" w:hAnsi="宋体" w:cs="宋体" w:eastAsia="宋体" w:hint="default"/>
                <w:spacing w:val="-6"/>
                <w:sz w:val="18"/>
                <w:szCs w:val="18"/>
              </w:rPr>
              <w:t>自</w:t>
            </w:r>
            <w:r>
              <w:rPr>
                <w:rFonts w:ascii="宋体" w:hAnsi="宋体" w:cs="宋体" w:eastAsia="宋体" w:hint="default"/>
                <w:spacing w:val="-6"/>
                <w:sz w:val="18"/>
                <w:szCs w:val="18"/>
              </w:rPr>
              <w:t>主</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w:t>
            </w:r>
            <w:r>
              <w:rPr>
                <w:rFonts w:ascii="宋体" w:hAnsi="宋体" w:cs="宋体" w:eastAsia="宋体" w:hint="default"/>
                <w:spacing w:val="-3"/>
                <w:sz w:val="18"/>
                <w:szCs w:val="18"/>
              </w:rPr>
              <w:t>的</w:t>
            </w:r>
            <w:r>
              <w:rPr>
                <w:rFonts w:ascii="宋体" w:hAnsi="宋体" w:cs="宋体" w:eastAsia="宋体" w:hint="default"/>
                <w:spacing w:val="-3"/>
                <w:sz w:val="18"/>
                <w:szCs w:val="18"/>
              </w:rPr>
              <w:t>能</w:t>
            </w:r>
            <w:r>
              <w:rPr>
                <w:rFonts w:ascii="宋体" w:hAnsi="宋体" w:cs="宋体" w:eastAsia="宋体" w:hint="default"/>
                <w:spacing w:val="-3"/>
                <w:sz w:val="18"/>
                <w:szCs w:val="18"/>
              </w:rPr>
              <w:t>力</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、保证</w:t>
            </w:r>
            <w:r>
              <w:rPr>
                <w:rFonts w:ascii="宋体" w:hAnsi="宋体" w:cs="宋体" w:eastAsia="宋体" w:hint="default"/>
                <w:sz w:val="18"/>
                <w:szCs w:val="18"/>
              </w:rPr>
              <w:t>尽</w:t>
            </w:r>
            <w:r>
              <w:rPr>
                <w:rFonts w:ascii="宋体" w:hAnsi="宋体" w:cs="宋体" w:eastAsia="宋体" w:hint="default"/>
                <w:sz w:val="18"/>
                <w:szCs w:val="18"/>
              </w:rPr>
              <w:t>可</w:t>
            </w:r>
            <w:r>
              <w:rPr>
                <w:rFonts w:ascii="宋体" w:hAnsi="宋体" w:cs="宋体" w:eastAsia="宋体" w:hint="default"/>
                <w:sz w:val="18"/>
                <w:szCs w:val="18"/>
              </w:rPr>
              <w:t>能</w:t>
            </w:r>
            <w:r>
              <w:rPr>
                <w:rFonts w:ascii="宋体" w:hAnsi="宋体" w:cs="宋体" w:eastAsia="宋体" w:hint="default"/>
                <w:sz w:val="18"/>
                <w:szCs w:val="18"/>
              </w:rPr>
              <w:t>减少</w:t>
            </w:r>
            <w:r>
              <w:rPr>
                <w:rFonts w:ascii="宋体" w:hAnsi="宋体" w:cs="宋体" w:eastAsia="宋体" w:hint="default"/>
                <w:sz w:val="18"/>
                <w:szCs w:val="18"/>
              </w:rPr>
              <w:t>上市</w:t>
            </w:r>
            <w:r>
              <w:rPr>
                <w:rFonts w:ascii="宋体" w:hAnsi="宋体" w:cs="宋体" w:eastAsia="宋体" w:hint="default"/>
                <w:sz w:val="18"/>
                <w:szCs w:val="18"/>
              </w:rPr>
              <w:t>公司</w:t>
            </w:r>
            <w:r>
              <w:rPr>
                <w:rFonts w:ascii="宋体" w:hAnsi="宋体" w:cs="宋体" w:eastAsia="宋体" w:hint="default"/>
                <w:sz w:val="18"/>
                <w:szCs w:val="18"/>
              </w:rPr>
              <w:t>与</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方</w:t>
            </w:r>
            <w:r>
              <w:rPr>
                <w:rFonts w:ascii="宋体" w:hAnsi="宋体" w:cs="宋体" w:eastAsia="宋体" w:hint="default"/>
                <w:sz w:val="18"/>
                <w:szCs w:val="18"/>
              </w:rPr>
              <w:t>及承</w:t>
            </w:r>
            <w:r>
              <w:rPr>
                <w:rFonts w:ascii="宋体" w:hAnsi="宋体" w:cs="宋体" w:eastAsia="宋体" w:hint="default"/>
                <w:sz w:val="18"/>
                <w:szCs w:val="18"/>
              </w:rPr>
              <w:t>诺</w:t>
            </w:r>
            <w:r>
              <w:rPr>
                <w:rFonts w:ascii="宋体" w:hAnsi="宋体" w:cs="宋体" w:eastAsia="宋体" w:hint="default"/>
                <w:sz w:val="18"/>
                <w:szCs w:val="18"/>
              </w:rPr>
              <w:t>方</w:t>
            </w:r>
          </w:p>
        </w:tc>
        <w:tc>
          <w:tcPr>
            <w:tcW w:w="1176" w:type="dxa"/>
            <w:vMerge/>
            <w:tcBorders>
              <w:left w:val="single" w:sz="6" w:space="0" w:color="000000"/>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关联</w:t>
            </w:r>
            <w:r>
              <w:rPr>
                <w:rFonts w:ascii="宋体" w:hAnsi="宋体" w:cs="宋体" w:eastAsia="宋体" w:hint="default"/>
                <w:spacing w:val="-6"/>
                <w:sz w:val="18"/>
                <w:szCs w:val="18"/>
              </w:rPr>
              <w:t>公司</w:t>
            </w:r>
            <w:r>
              <w:rPr>
                <w:rFonts w:ascii="宋体" w:hAnsi="宋体" w:cs="宋体" w:eastAsia="宋体" w:hint="default"/>
                <w:spacing w:val="-6"/>
                <w:sz w:val="18"/>
                <w:szCs w:val="18"/>
              </w:rPr>
              <w:t>之</w:t>
            </w:r>
            <w:r>
              <w:rPr>
                <w:rFonts w:ascii="宋体" w:hAnsi="宋体" w:cs="宋体" w:eastAsia="宋体" w:hint="default"/>
                <w:spacing w:val="-6"/>
                <w:sz w:val="18"/>
                <w:szCs w:val="18"/>
              </w:rPr>
              <w:t>间</w:t>
            </w:r>
            <w:r>
              <w:rPr>
                <w:rFonts w:ascii="宋体" w:hAnsi="宋体" w:cs="宋体" w:eastAsia="宋体" w:hint="default"/>
                <w:spacing w:val="-6"/>
                <w:sz w:val="18"/>
                <w:szCs w:val="18"/>
              </w:rPr>
              <w:t>的</w:t>
            </w:r>
            <w:r>
              <w:rPr>
                <w:rFonts w:ascii="宋体" w:hAnsi="宋体" w:cs="宋体" w:eastAsia="宋体" w:hint="default"/>
                <w:spacing w:val="-6"/>
                <w:sz w:val="18"/>
                <w:szCs w:val="18"/>
              </w:rPr>
              <w:t>持</w:t>
            </w:r>
            <w:r>
              <w:rPr>
                <w:rFonts w:ascii="宋体" w:hAnsi="宋体" w:cs="宋体" w:eastAsia="宋体" w:hint="default"/>
                <w:spacing w:val="-6"/>
                <w:sz w:val="18"/>
                <w:szCs w:val="18"/>
              </w:rPr>
              <w:t>续</w:t>
            </w:r>
            <w:r>
              <w:rPr>
                <w:rFonts w:ascii="宋体" w:hAnsi="宋体" w:cs="宋体" w:eastAsia="宋体" w:hint="default"/>
                <w:spacing w:val="-6"/>
                <w:sz w:val="18"/>
                <w:szCs w:val="18"/>
              </w:rPr>
              <w:t>性</w:t>
            </w:r>
            <w:r>
              <w:rPr>
                <w:rFonts w:ascii="宋体" w:hAnsi="宋体" w:cs="宋体" w:eastAsia="宋体" w:hint="default"/>
                <w:spacing w:val="-6"/>
                <w:sz w:val="18"/>
                <w:szCs w:val="18"/>
              </w:rPr>
              <w:t>关联</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无法</w:t>
            </w:r>
            <w:r>
              <w:rPr>
                <w:rFonts w:ascii="宋体" w:hAnsi="宋体" w:cs="宋体" w:eastAsia="宋体" w:hint="default"/>
                <w:spacing w:val="-6"/>
                <w:sz w:val="18"/>
                <w:szCs w:val="18"/>
              </w:rPr>
              <w:t>避</w:t>
            </w:r>
            <w:r>
              <w:rPr>
                <w:rFonts w:ascii="宋体" w:hAnsi="宋体" w:cs="宋体" w:eastAsia="宋体" w:hint="default"/>
                <w:spacing w:val="-6"/>
                <w:sz w:val="18"/>
                <w:szCs w:val="18"/>
              </w:rPr>
              <w:t>免</w:t>
            </w:r>
          </w:p>
        </w:tc>
        <w:tc>
          <w:tcPr>
            <w:tcW w:w="1176" w:type="dxa"/>
            <w:vMerge/>
            <w:tcBorders>
              <w:left w:val="single" w:sz="6" w:space="0" w:color="000000"/>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10"/>
                <w:sz w:val="18"/>
                <w:szCs w:val="18"/>
              </w:rPr>
              <w:t>的</w:t>
            </w:r>
            <w:r>
              <w:rPr>
                <w:rFonts w:ascii="宋体" w:hAnsi="宋体" w:cs="宋体" w:eastAsia="宋体" w:hint="default"/>
                <w:spacing w:val="-10"/>
                <w:sz w:val="18"/>
                <w:szCs w:val="18"/>
              </w:rPr>
              <w:t>关联</w:t>
            </w:r>
            <w:r>
              <w:rPr>
                <w:rFonts w:ascii="宋体" w:hAnsi="宋体" w:cs="宋体" w:eastAsia="宋体" w:hint="default"/>
                <w:spacing w:val="-10"/>
                <w:sz w:val="18"/>
                <w:szCs w:val="18"/>
              </w:rPr>
              <w:t>交</w:t>
            </w:r>
            <w:r>
              <w:rPr>
                <w:rFonts w:ascii="宋体" w:hAnsi="宋体" w:cs="宋体" w:eastAsia="宋体" w:hint="default"/>
                <w:spacing w:val="-10"/>
                <w:sz w:val="18"/>
                <w:szCs w:val="18"/>
              </w:rPr>
              <w:t>易</w:t>
            </w:r>
            <w:r>
              <w:rPr>
                <w:rFonts w:ascii="宋体" w:hAnsi="宋体" w:cs="宋体" w:eastAsia="宋体" w:hint="default"/>
                <w:spacing w:val="-10"/>
                <w:sz w:val="18"/>
                <w:szCs w:val="18"/>
              </w:rPr>
              <w:t>将</w:t>
            </w:r>
            <w:r>
              <w:rPr>
                <w:rFonts w:ascii="宋体" w:hAnsi="宋体" w:cs="宋体" w:eastAsia="宋体" w:hint="default"/>
                <w:spacing w:val="-10"/>
                <w:sz w:val="18"/>
                <w:szCs w:val="18"/>
              </w:rPr>
              <w:t>本</w:t>
            </w:r>
            <w:r>
              <w:rPr>
                <w:rFonts w:ascii="宋体" w:hAnsi="宋体" w:cs="宋体" w:eastAsia="宋体" w:hint="default"/>
                <w:spacing w:val="-10"/>
                <w:sz w:val="18"/>
                <w:szCs w:val="18"/>
              </w:rPr>
              <w:t>着</w:t>
            </w:r>
            <w:r>
              <w:rPr>
                <w:rFonts w:ascii="宋体" w:hAnsi="宋体" w:cs="宋体" w:eastAsia="宋体" w:hint="default"/>
                <w:spacing w:val="-10"/>
                <w:sz w:val="18"/>
                <w:szCs w:val="18"/>
              </w:rPr>
              <w:t>“</w:t>
            </w:r>
            <w:r>
              <w:rPr>
                <w:rFonts w:ascii="宋体" w:hAnsi="宋体" w:cs="宋体" w:eastAsia="宋体" w:hint="default"/>
                <w:spacing w:val="-10"/>
                <w:sz w:val="18"/>
                <w:szCs w:val="18"/>
              </w:rPr>
              <w:t>公</w:t>
            </w:r>
            <w:r>
              <w:rPr>
                <w:rFonts w:ascii="宋体" w:hAnsi="宋体" w:cs="宋体" w:eastAsia="宋体" w:hint="default"/>
                <w:spacing w:val="-10"/>
                <w:sz w:val="18"/>
                <w:szCs w:val="18"/>
              </w:rPr>
              <w:t>平</w:t>
            </w:r>
            <w:r>
              <w:rPr>
                <w:rFonts w:ascii="宋体" w:hAnsi="宋体" w:cs="宋体" w:eastAsia="宋体" w:hint="default"/>
                <w:spacing w:val="-10"/>
                <w:sz w:val="18"/>
                <w:szCs w:val="18"/>
              </w:rPr>
              <w:t>、公正、公</w:t>
            </w:r>
            <w:r>
              <w:rPr>
                <w:rFonts w:ascii="宋体" w:hAnsi="宋体" w:cs="宋体" w:eastAsia="宋体" w:hint="default"/>
                <w:spacing w:val="-10"/>
                <w:sz w:val="18"/>
                <w:szCs w:val="18"/>
              </w:rPr>
              <w:t>开</w:t>
            </w:r>
            <w:r>
              <w:rPr>
                <w:rFonts w:ascii="宋体" w:hAnsi="宋体" w:cs="宋体" w:eastAsia="宋体" w:hint="default"/>
                <w:spacing w:val="-10"/>
                <w:sz w:val="18"/>
                <w:szCs w:val="18"/>
              </w:rPr>
              <w:t>”</w:t>
            </w:r>
            <w:r>
              <w:rPr>
                <w:rFonts w:ascii="宋体" w:hAnsi="宋体" w:cs="宋体" w:eastAsia="宋体" w:hint="default"/>
                <w:spacing w:val="-10"/>
                <w:sz w:val="18"/>
                <w:szCs w:val="18"/>
              </w:rPr>
              <w:t>的</w:t>
            </w:r>
            <w:r>
              <w:rPr>
                <w:rFonts w:ascii="宋体" w:hAnsi="宋体" w:cs="宋体" w:eastAsia="宋体" w:hint="default"/>
                <w:spacing w:val="-10"/>
                <w:sz w:val="18"/>
                <w:szCs w:val="18"/>
              </w:rPr>
              <w:t>原</w:t>
            </w:r>
            <w:r>
              <w:rPr>
                <w:rFonts w:ascii="宋体" w:hAnsi="宋体" w:cs="宋体" w:eastAsia="宋体" w:hint="default"/>
                <w:spacing w:val="-10"/>
                <w:sz w:val="18"/>
                <w:szCs w:val="18"/>
              </w:rPr>
              <w:t>则</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与</w:t>
            </w:r>
            <w:r>
              <w:rPr>
                <w:rFonts w:ascii="宋体" w:hAnsi="宋体" w:cs="宋体" w:eastAsia="宋体" w:hint="default"/>
                <w:spacing w:val="-6"/>
                <w:sz w:val="18"/>
                <w:szCs w:val="18"/>
              </w:rPr>
              <w:t>向</w:t>
            </w:r>
            <w:r>
              <w:rPr>
                <w:rFonts w:ascii="宋体" w:hAnsi="宋体" w:cs="宋体" w:eastAsia="宋体" w:hint="default"/>
                <w:spacing w:val="-6"/>
                <w:sz w:val="18"/>
                <w:szCs w:val="18"/>
              </w:rPr>
              <w:t>非</w:t>
            </w:r>
            <w:r>
              <w:rPr>
                <w:rFonts w:ascii="宋体" w:hAnsi="宋体" w:cs="宋体" w:eastAsia="宋体" w:hint="default"/>
                <w:spacing w:val="-6"/>
                <w:sz w:val="18"/>
                <w:szCs w:val="18"/>
              </w:rPr>
              <w:t>关联</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的</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价格</w:t>
            </w:r>
            <w:r>
              <w:rPr>
                <w:rFonts w:ascii="宋体" w:hAnsi="宋体" w:cs="宋体" w:eastAsia="宋体" w:hint="default"/>
                <w:spacing w:val="-6"/>
                <w:sz w:val="18"/>
                <w:szCs w:val="18"/>
              </w:rPr>
              <w:t>保</w:t>
            </w:r>
            <w:r>
              <w:rPr>
                <w:rFonts w:ascii="宋体" w:hAnsi="宋体" w:cs="宋体" w:eastAsia="宋体" w:hint="default"/>
                <w:spacing w:val="-6"/>
                <w:sz w:val="18"/>
                <w:szCs w:val="18"/>
              </w:rPr>
              <w:t>持</w:t>
            </w:r>
            <w:r>
              <w:rPr>
                <w:rFonts w:ascii="宋体" w:hAnsi="宋体" w:cs="宋体" w:eastAsia="宋体" w:hint="default"/>
                <w:spacing w:val="-6"/>
                <w:sz w:val="18"/>
                <w:szCs w:val="18"/>
              </w:rPr>
              <w:t>一</w:t>
            </w:r>
            <w:r>
              <w:rPr>
                <w:rFonts w:ascii="宋体" w:hAnsi="宋体" w:cs="宋体" w:eastAsia="宋体" w:hint="default"/>
                <w:spacing w:val="-6"/>
                <w:sz w:val="18"/>
                <w:szCs w:val="18"/>
              </w:rPr>
              <w:t>致</w:t>
            </w:r>
            <w:r>
              <w:rPr>
                <w:rFonts w:ascii="宋体" w:hAnsi="宋体" w:cs="宋体" w:eastAsia="宋体" w:hint="default"/>
                <w:spacing w:val="-6"/>
                <w:sz w:val="18"/>
                <w:szCs w:val="18"/>
              </w:rPr>
              <w:t>，并及</w:t>
            </w:r>
            <w:r>
              <w:rPr>
                <w:rFonts w:ascii="宋体" w:hAnsi="宋体" w:cs="宋体" w:eastAsia="宋体" w:hint="default"/>
                <w:spacing w:val="-6"/>
                <w:sz w:val="18"/>
                <w:szCs w:val="18"/>
              </w:rPr>
              <w:t>时</w:t>
            </w:r>
            <w:r>
              <w:rPr>
                <w:rFonts w:ascii="宋体" w:hAnsi="宋体" w:cs="宋体" w:eastAsia="宋体" w:hint="default"/>
                <w:spacing w:val="-6"/>
                <w:sz w:val="18"/>
                <w:szCs w:val="18"/>
              </w:rPr>
              <w:t>进</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行</w:t>
            </w:r>
            <w:r>
              <w:rPr>
                <w:rFonts w:ascii="宋体" w:hAnsi="宋体" w:cs="宋体" w:eastAsia="宋体" w:hint="default"/>
                <w:spacing w:val="-3"/>
                <w:sz w:val="18"/>
                <w:szCs w:val="18"/>
              </w:rPr>
              <w:t>信</w:t>
            </w:r>
            <w:r>
              <w:rPr>
                <w:rFonts w:ascii="宋体" w:hAnsi="宋体" w:cs="宋体" w:eastAsia="宋体" w:hint="default"/>
                <w:spacing w:val="-3"/>
                <w:sz w:val="18"/>
                <w:szCs w:val="18"/>
              </w:rPr>
              <w:t>息披露</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48" w:hRule="exact"/>
        </w:trPr>
        <w:tc>
          <w:tcPr>
            <w:tcW w:w="1618" w:type="dxa"/>
            <w:vMerge/>
            <w:tcBorders>
              <w:left w:val="single" w:sz="6" w:space="0" w:color="000000"/>
              <w:bottom w:val="single" w:sz="6" w:space="0" w:color="000000"/>
              <w:right w:val="single" w:sz="6" w:space="0" w:color="000000"/>
            </w:tcBorders>
          </w:tcPr>
          <w:p>
            <w:pPr/>
          </w:p>
        </w:tc>
        <w:tc>
          <w:tcPr>
            <w:tcW w:w="2520" w:type="dxa"/>
            <w:vMerge/>
            <w:tcBorders>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pacing w:val="-3"/>
                <w:sz w:val="18"/>
                <w:szCs w:val="18"/>
              </w:rPr>
              <w:t>3</w:t>
            </w:r>
            <w:r>
              <w:rPr>
                <w:rFonts w:ascii="宋体" w:hAnsi="宋体" w:cs="宋体" w:eastAsia="宋体" w:hint="default"/>
                <w:spacing w:val="-3"/>
                <w:sz w:val="18"/>
                <w:szCs w:val="18"/>
              </w:rPr>
              <w:t>、保证不</w:t>
            </w:r>
            <w:r>
              <w:rPr>
                <w:rFonts w:ascii="宋体" w:hAnsi="宋体" w:cs="宋体" w:eastAsia="宋体" w:hint="default"/>
                <w:spacing w:val="-3"/>
                <w:sz w:val="18"/>
                <w:szCs w:val="18"/>
              </w:rPr>
              <w:t>与</w:t>
            </w:r>
            <w:r>
              <w:rPr>
                <w:rFonts w:ascii="宋体" w:hAnsi="宋体" w:cs="宋体" w:eastAsia="宋体" w:hint="default"/>
                <w:spacing w:val="-3"/>
                <w:sz w:val="18"/>
                <w:szCs w:val="18"/>
              </w:rPr>
              <w:t>上市</w:t>
            </w:r>
            <w:r>
              <w:rPr>
                <w:rFonts w:ascii="宋体" w:hAnsi="宋体" w:cs="宋体" w:eastAsia="宋体" w:hint="default"/>
                <w:spacing w:val="-3"/>
                <w:sz w:val="18"/>
                <w:szCs w:val="18"/>
              </w:rPr>
              <w:t>公司</w:t>
            </w:r>
            <w:r>
              <w:rPr>
                <w:rFonts w:ascii="宋体" w:hAnsi="宋体" w:cs="宋体" w:eastAsia="宋体" w:hint="default"/>
                <w:spacing w:val="-3"/>
                <w:sz w:val="18"/>
                <w:szCs w:val="18"/>
              </w:rPr>
              <w:t>进</w:t>
            </w:r>
            <w:r>
              <w:rPr>
                <w:rFonts w:ascii="宋体" w:hAnsi="宋体" w:cs="宋体" w:eastAsia="宋体" w:hint="default"/>
                <w:spacing w:val="-3"/>
                <w:sz w:val="18"/>
                <w:szCs w:val="18"/>
              </w:rPr>
              <w:t>行</w:t>
            </w:r>
            <w:r>
              <w:rPr>
                <w:rFonts w:ascii="宋体" w:hAnsi="宋体" w:cs="宋体" w:eastAsia="宋体" w:hint="default"/>
                <w:spacing w:val="-3"/>
                <w:sz w:val="18"/>
                <w:szCs w:val="18"/>
              </w:rPr>
              <w:t>同</w:t>
            </w:r>
            <w:r>
              <w:rPr>
                <w:rFonts w:ascii="宋体" w:hAnsi="宋体" w:cs="宋体" w:eastAsia="宋体" w:hint="default"/>
                <w:spacing w:val="-3"/>
                <w:sz w:val="18"/>
                <w:szCs w:val="18"/>
              </w:rPr>
              <w:t>业</w:t>
            </w:r>
            <w:r>
              <w:rPr>
                <w:rFonts w:ascii="宋体" w:hAnsi="宋体" w:cs="宋体" w:eastAsia="宋体" w:hint="default"/>
                <w:spacing w:val="-3"/>
                <w:sz w:val="18"/>
                <w:szCs w:val="18"/>
              </w:rPr>
              <w:t>竞争</w:t>
            </w:r>
            <w:r>
              <w:rPr>
                <w:rFonts w:ascii="宋体" w:hAnsi="宋体" w:cs="宋体" w:eastAsia="宋体" w:hint="default"/>
                <w:spacing w:val="-3"/>
                <w:sz w:val="18"/>
                <w:szCs w:val="18"/>
              </w:rPr>
              <w:t>。</w:t>
            </w:r>
          </w:p>
        </w:tc>
        <w:tc>
          <w:tcPr>
            <w:tcW w:w="1176" w:type="dxa"/>
            <w:vMerge/>
            <w:tcBorders>
              <w:left w:val="single" w:sz="6" w:space="0" w:color="000000"/>
              <w:bottom w:val="single" w:sz="6" w:space="0" w:color="000000"/>
              <w:right w:val="single" w:sz="6" w:space="0" w:color="000000"/>
            </w:tcBorders>
          </w:tcPr>
          <w:p>
            <w:pPr/>
          </w:p>
        </w:tc>
      </w:tr>
      <w:tr>
        <w:trPr>
          <w:trHeight w:val="234" w:hRule="exact"/>
        </w:trPr>
        <w:tc>
          <w:tcPr>
            <w:tcW w:w="1618"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39"/>
              <w:jc w:val="left"/>
              <w:rPr>
                <w:rFonts w:ascii="宋体" w:hAnsi="宋体" w:cs="宋体" w:eastAsia="宋体" w:hint="default"/>
                <w:sz w:val="18"/>
                <w:szCs w:val="18"/>
              </w:rPr>
            </w:pPr>
            <w:r>
              <w:rPr>
                <w:rFonts w:ascii="宋体" w:hAnsi="宋体" w:cs="宋体" w:eastAsia="宋体" w:hint="default"/>
                <w:spacing w:val="-3"/>
                <w:sz w:val="18"/>
                <w:szCs w:val="18"/>
              </w:rPr>
              <w:t>为</w:t>
            </w:r>
            <w:r>
              <w:rPr>
                <w:rFonts w:ascii="宋体" w:hAnsi="宋体" w:cs="宋体" w:eastAsia="宋体" w:hint="default"/>
                <w:spacing w:val="-3"/>
                <w:sz w:val="18"/>
                <w:szCs w:val="18"/>
              </w:rPr>
              <w:t>从</w:t>
            </w:r>
            <w:r>
              <w:rPr>
                <w:rFonts w:ascii="宋体" w:hAnsi="宋体" w:cs="宋体" w:eastAsia="宋体" w:hint="default"/>
                <w:spacing w:val="-3"/>
                <w:sz w:val="18"/>
                <w:szCs w:val="18"/>
              </w:rPr>
              <w:t>根</w:t>
            </w:r>
            <w:r>
              <w:rPr>
                <w:rFonts w:ascii="宋体" w:hAnsi="宋体" w:cs="宋体" w:eastAsia="宋体" w:hint="default"/>
                <w:spacing w:val="-3"/>
                <w:sz w:val="18"/>
                <w:szCs w:val="18"/>
              </w:rPr>
              <w:t>本</w:t>
            </w:r>
            <w:r>
              <w:rPr>
                <w:rFonts w:ascii="宋体" w:hAnsi="宋体" w:cs="宋体" w:eastAsia="宋体" w:hint="default"/>
                <w:spacing w:val="-3"/>
                <w:sz w:val="18"/>
                <w:szCs w:val="18"/>
              </w:rPr>
              <w:t>上</w:t>
            </w:r>
            <w:r>
              <w:rPr>
                <w:rFonts w:ascii="宋体" w:hAnsi="宋体" w:cs="宋体" w:eastAsia="宋体" w:hint="default"/>
                <w:spacing w:val="-3"/>
                <w:sz w:val="18"/>
                <w:szCs w:val="18"/>
              </w:rPr>
              <w:t>避</w:t>
            </w:r>
            <w:r>
              <w:rPr>
                <w:rFonts w:ascii="宋体" w:hAnsi="宋体" w:cs="宋体" w:eastAsia="宋体" w:hint="default"/>
                <w:spacing w:val="-3"/>
                <w:sz w:val="18"/>
                <w:szCs w:val="18"/>
              </w:rPr>
              <w:t>免</w:t>
            </w:r>
            <w:r>
              <w:rPr>
                <w:rFonts w:ascii="宋体" w:hAnsi="宋体" w:cs="宋体" w:eastAsia="宋体" w:hint="default"/>
                <w:spacing w:val="-3"/>
                <w:sz w:val="18"/>
                <w:szCs w:val="18"/>
              </w:rPr>
              <w:t>和</w:t>
            </w:r>
            <w:r>
              <w:rPr>
                <w:rFonts w:ascii="宋体" w:hAnsi="宋体" w:cs="宋体" w:eastAsia="宋体" w:hint="default"/>
                <w:spacing w:val="-3"/>
                <w:sz w:val="18"/>
                <w:szCs w:val="18"/>
              </w:rPr>
              <w:t>消</w:t>
            </w:r>
            <w:r>
              <w:rPr>
                <w:rFonts w:ascii="宋体" w:hAnsi="宋体" w:cs="宋体" w:eastAsia="宋体" w:hint="default"/>
                <w:spacing w:val="-3"/>
                <w:sz w:val="18"/>
                <w:szCs w:val="18"/>
              </w:rPr>
              <w:t>除中南房地产</w:t>
            </w:r>
            <w:r>
              <w:rPr>
                <w:rFonts w:ascii="宋体" w:hAnsi="宋体" w:cs="宋体" w:eastAsia="宋体" w:hint="default"/>
                <w:spacing w:val="-3"/>
                <w:sz w:val="18"/>
                <w:szCs w:val="18"/>
              </w:rPr>
              <w:t>、</w:t>
            </w:r>
            <w:r>
              <w:rPr>
                <w:rFonts w:ascii="宋体" w:hAnsi="宋体" w:cs="宋体" w:eastAsia="宋体" w:hint="default"/>
                <w:spacing w:val="-3"/>
                <w:sz w:val="18"/>
                <w:szCs w:val="18"/>
              </w:rPr>
              <w:t>中南集团</w:t>
            </w:r>
            <w:r>
              <w:rPr>
                <w:rFonts w:ascii="宋体" w:hAnsi="宋体" w:cs="宋体" w:eastAsia="宋体" w:hint="default"/>
                <w:spacing w:val="-3"/>
                <w:sz w:val="18"/>
                <w:szCs w:val="18"/>
              </w:rPr>
              <w:t>、</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陈锦石及其</w:t>
            </w:r>
            <w:r>
              <w:rPr>
                <w:rFonts w:ascii="宋体" w:hAnsi="宋体" w:cs="宋体" w:eastAsia="宋体" w:hint="default"/>
                <w:spacing w:val="2"/>
                <w:sz w:val="18"/>
                <w:szCs w:val="18"/>
              </w:rPr>
              <w:t>关联</w:t>
            </w:r>
            <w:r>
              <w:rPr>
                <w:rFonts w:ascii="宋体" w:hAnsi="宋体" w:cs="宋体" w:eastAsia="宋体" w:hint="default"/>
                <w:spacing w:val="2"/>
                <w:sz w:val="18"/>
                <w:szCs w:val="18"/>
              </w:rPr>
              <w:t>企</w:t>
            </w:r>
            <w:r>
              <w:rPr>
                <w:rFonts w:ascii="宋体" w:hAnsi="宋体" w:cs="宋体" w:eastAsia="宋体" w:hint="default"/>
                <w:spacing w:val="2"/>
                <w:sz w:val="18"/>
                <w:szCs w:val="18"/>
              </w:rPr>
              <w:t>业</w:t>
            </w:r>
            <w:r>
              <w:rPr>
                <w:rFonts w:ascii="宋体" w:hAnsi="宋体" w:cs="宋体" w:eastAsia="宋体" w:hint="default"/>
                <w:spacing w:val="2"/>
                <w:sz w:val="18"/>
                <w:szCs w:val="18"/>
              </w:rPr>
              <w:t>侵</w:t>
            </w:r>
            <w:r>
              <w:rPr>
                <w:rFonts w:ascii="宋体" w:hAnsi="宋体" w:cs="宋体" w:eastAsia="宋体" w:hint="default"/>
                <w:spacing w:val="2"/>
                <w:sz w:val="18"/>
                <w:szCs w:val="18"/>
              </w:rPr>
              <w:t>占</w:t>
            </w:r>
            <w:r>
              <w:rPr>
                <w:rFonts w:ascii="宋体" w:hAnsi="宋体" w:cs="宋体" w:eastAsia="宋体" w:hint="default"/>
                <w:spacing w:val="2"/>
                <w:sz w:val="18"/>
                <w:szCs w:val="18"/>
              </w:rPr>
              <w:t>上市</w:t>
            </w:r>
            <w:r>
              <w:rPr>
                <w:rFonts w:ascii="宋体" w:hAnsi="宋体" w:cs="宋体" w:eastAsia="宋体" w:hint="default"/>
                <w:spacing w:val="2"/>
                <w:sz w:val="18"/>
                <w:szCs w:val="18"/>
              </w:rPr>
              <w:t>公司的</w:t>
            </w:r>
            <w:r>
              <w:rPr>
                <w:rFonts w:ascii="宋体" w:hAnsi="宋体" w:cs="宋体" w:eastAsia="宋体" w:hint="default"/>
                <w:spacing w:val="2"/>
                <w:sz w:val="18"/>
                <w:szCs w:val="18"/>
              </w:rPr>
              <w:t>商</w:t>
            </w:r>
            <w:r>
              <w:rPr>
                <w:rFonts w:ascii="宋体" w:hAnsi="宋体" w:cs="宋体" w:eastAsia="宋体" w:hint="default"/>
                <w:spacing w:val="2"/>
                <w:sz w:val="18"/>
                <w:szCs w:val="18"/>
              </w:rPr>
              <w:t>业机</w:t>
            </w:r>
            <w:r>
              <w:rPr>
                <w:rFonts w:ascii="宋体" w:hAnsi="宋体" w:cs="宋体" w:eastAsia="宋体" w:hint="default"/>
                <w:spacing w:val="2"/>
                <w:sz w:val="18"/>
                <w:szCs w:val="18"/>
              </w:rPr>
              <w:t>会</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和</w:t>
            </w:r>
            <w:r>
              <w:rPr>
                <w:rFonts w:ascii="宋体" w:hAnsi="宋体" w:cs="宋体" w:eastAsia="宋体" w:hint="default"/>
                <w:spacing w:val="-6"/>
                <w:sz w:val="18"/>
                <w:szCs w:val="18"/>
              </w:rPr>
              <w:t>形</w:t>
            </w:r>
            <w:r>
              <w:rPr>
                <w:rFonts w:ascii="宋体" w:hAnsi="宋体" w:cs="宋体" w:eastAsia="宋体" w:hint="default"/>
                <w:spacing w:val="-6"/>
                <w:sz w:val="18"/>
                <w:szCs w:val="18"/>
              </w:rPr>
              <w:t>成</w:t>
            </w:r>
            <w:r>
              <w:rPr>
                <w:rFonts w:ascii="宋体" w:hAnsi="宋体" w:cs="宋体" w:eastAsia="宋体" w:hint="default"/>
                <w:spacing w:val="-6"/>
                <w:sz w:val="18"/>
                <w:szCs w:val="18"/>
              </w:rPr>
              <w:t>同</w:t>
            </w:r>
            <w:r>
              <w:rPr>
                <w:rFonts w:ascii="宋体" w:hAnsi="宋体" w:cs="宋体" w:eastAsia="宋体" w:hint="default"/>
                <w:spacing w:val="-6"/>
                <w:sz w:val="18"/>
                <w:szCs w:val="18"/>
              </w:rPr>
              <w:t>业</w:t>
            </w:r>
            <w:r>
              <w:rPr>
                <w:rFonts w:ascii="宋体" w:hAnsi="宋体" w:cs="宋体" w:eastAsia="宋体" w:hint="default"/>
                <w:spacing w:val="-6"/>
                <w:sz w:val="18"/>
                <w:szCs w:val="18"/>
              </w:rPr>
              <w:t>竞争</w:t>
            </w:r>
            <w:r>
              <w:rPr>
                <w:rFonts w:ascii="宋体" w:hAnsi="宋体" w:cs="宋体" w:eastAsia="宋体" w:hint="default"/>
                <w:spacing w:val="-6"/>
                <w:sz w:val="18"/>
                <w:szCs w:val="18"/>
              </w:rPr>
              <w:t>的</w:t>
            </w:r>
            <w:r>
              <w:rPr>
                <w:rFonts w:ascii="宋体" w:hAnsi="宋体" w:cs="宋体" w:eastAsia="宋体" w:hint="default"/>
                <w:spacing w:val="-6"/>
                <w:sz w:val="18"/>
                <w:szCs w:val="18"/>
              </w:rPr>
              <w:t>可</w:t>
            </w:r>
            <w:r>
              <w:rPr>
                <w:rFonts w:ascii="宋体" w:hAnsi="宋体" w:cs="宋体" w:eastAsia="宋体" w:hint="default"/>
                <w:spacing w:val="-6"/>
                <w:sz w:val="18"/>
                <w:szCs w:val="18"/>
              </w:rPr>
              <w:t>能</w:t>
            </w:r>
            <w:r>
              <w:rPr>
                <w:rFonts w:ascii="宋体" w:hAnsi="宋体" w:cs="宋体" w:eastAsia="宋体" w:hint="default"/>
                <w:spacing w:val="-6"/>
                <w:sz w:val="18"/>
                <w:szCs w:val="18"/>
              </w:rPr>
              <w:t>性，</w:t>
            </w:r>
            <w:r>
              <w:rPr>
                <w:rFonts w:ascii="宋体" w:hAnsi="宋体" w:cs="宋体" w:eastAsia="宋体" w:hint="default"/>
                <w:spacing w:val="-6"/>
                <w:sz w:val="18"/>
                <w:szCs w:val="18"/>
              </w:rPr>
              <w:t>中南房地产</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5"/>
                <w:w w:val="101"/>
                <w:sz w:val="18"/>
                <w:szCs w:val="18"/>
              </w:rPr>
              <w:t>团</w:t>
            </w:r>
            <w:r>
              <w:rPr>
                <w:rFonts w:ascii="宋体" w:hAnsi="宋体" w:cs="宋体" w:eastAsia="宋体" w:hint="default"/>
                <w:spacing w:val="-5"/>
                <w:w w:val="101"/>
                <w:sz w:val="18"/>
                <w:szCs w:val="18"/>
              </w:rPr>
              <w:t>、</w:t>
            </w:r>
            <w:r>
              <w:rPr>
                <w:rFonts w:ascii="宋体" w:hAnsi="宋体" w:cs="宋体" w:eastAsia="宋体" w:hint="default"/>
                <w:w w:val="101"/>
                <w:sz w:val="18"/>
                <w:szCs w:val="18"/>
              </w:rPr>
              <w:t>陈</w:t>
            </w:r>
            <w:r>
              <w:rPr>
                <w:rFonts w:ascii="宋体" w:hAnsi="宋体" w:cs="宋体" w:eastAsia="宋体" w:hint="default"/>
                <w:spacing w:val="-5"/>
                <w:w w:val="101"/>
                <w:sz w:val="18"/>
                <w:szCs w:val="18"/>
              </w:rPr>
              <w:t>锦</w:t>
            </w:r>
            <w:r>
              <w:rPr>
                <w:rFonts w:ascii="宋体" w:hAnsi="宋体" w:cs="宋体" w:eastAsia="宋体" w:hint="default"/>
                <w:w w:val="101"/>
                <w:sz w:val="18"/>
                <w:szCs w:val="18"/>
              </w:rPr>
              <w:t>石</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下</w:t>
            </w:r>
            <w:r>
              <w:rPr>
                <w:rFonts w:ascii="宋体" w:hAnsi="宋体" w:cs="宋体" w:eastAsia="宋体" w:hint="default"/>
                <w:w w:val="101"/>
                <w:sz w:val="18"/>
                <w:szCs w:val="18"/>
              </w:rPr>
              <w:t>简</w:t>
            </w:r>
            <w:r>
              <w:rPr>
                <w:rFonts w:ascii="宋体" w:hAnsi="宋体" w:cs="宋体" w:eastAsia="宋体" w:hint="default"/>
                <w:spacing w:val="-5"/>
                <w:w w:val="101"/>
                <w:sz w:val="18"/>
                <w:szCs w:val="18"/>
              </w:rPr>
              <w:t>称</w:t>
            </w:r>
            <w:r>
              <w:rPr>
                <w:rFonts w:ascii="宋体" w:hAnsi="宋体" w:cs="宋体" w:eastAsia="宋体" w:hint="default"/>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人</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w w:val="101"/>
                <w:sz w:val="18"/>
                <w:szCs w:val="18"/>
              </w:rPr>
              <w:t>：</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中南房地产</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金牛控股股东</w:t>
            </w:r>
            <w:r>
              <w:rPr>
                <w:rFonts w:ascii="宋体" w:hAnsi="宋体" w:cs="宋体" w:eastAsia="宋体" w:hint="default"/>
                <w:spacing w:val="-6"/>
                <w:sz w:val="18"/>
                <w:szCs w:val="18"/>
              </w:rPr>
              <w:t>期间</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团</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w:t>
            </w:r>
            <w:r>
              <w:rPr>
                <w:rFonts w:ascii="宋体" w:hAnsi="宋体" w:cs="宋体" w:eastAsia="宋体" w:hint="default"/>
                <w:spacing w:val="-6"/>
                <w:sz w:val="18"/>
                <w:szCs w:val="18"/>
              </w:rPr>
              <w:t>间</w:t>
            </w:r>
            <w:r>
              <w:rPr>
                <w:rFonts w:ascii="宋体" w:hAnsi="宋体" w:cs="宋体" w:eastAsia="宋体" w:hint="default"/>
                <w:spacing w:val="-6"/>
                <w:sz w:val="18"/>
                <w:szCs w:val="18"/>
              </w:rPr>
              <w:t>接控股股东</w:t>
            </w:r>
            <w:r>
              <w:rPr>
                <w:rFonts w:ascii="宋体" w:hAnsi="宋体" w:cs="宋体" w:eastAsia="宋体" w:hint="default"/>
                <w:spacing w:val="-6"/>
                <w:sz w:val="18"/>
                <w:szCs w:val="18"/>
              </w:rPr>
              <w:t>期间</w:t>
            </w:r>
            <w:r>
              <w:rPr>
                <w:rFonts w:ascii="宋体" w:hAnsi="宋体" w:cs="宋体" w:eastAsia="宋体" w:hint="default"/>
                <w:spacing w:val="-6"/>
                <w:sz w:val="18"/>
                <w:szCs w:val="18"/>
              </w:rPr>
              <w:t>，陈锦石</w:t>
            </w:r>
            <w:r>
              <w:rPr>
                <w:rFonts w:ascii="宋体" w:hAnsi="宋体" w:cs="宋体" w:eastAsia="宋体" w:hint="default"/>
                <w:spacing w:val="-6"/>
                <w:sz w:val="18"/>
                <w:szCs w:val="18"/>
              </w:rPr>
              <w:t>作</w:t>
            </w:r>
            <w:r>
              <w:rPr>
                <w:rFonts w:ascii="宋体" w:hAnsi="宋体" w:cs="宋体" w:eastAsia="宋体" w:hint="default"/>
                <w:spacing w:val="-6"/>
                <w:sz w:val="18"/>
                <w:szCs w:val="18"/>
              </w:rPr>
              <w:t>为</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实</w:t>
            </w:r>
            <w:r>
              <w:rPr>
                <w:rFonts w:ascii="宋体" w:hAnsi="宋体" w:cs="宋体" w:eastAsia="宋体" w:hint="default"/>
                <w:spacing w:val="-6"/>
                <w:sz w:val="18"/>
                <w:szCs w:val="18"/>
              </w:rPr>
              <w:t>际</w:t>
            </w:r>
            <w:r>
              <w:rPr>
                <w:rFonts w:ascii="宋体" w:hAnsi="宋体" w:cs="宋体" w:eastAsia="宋体" w:hint="default"/>
                <w:spacing w:val="-6"/>
                <w:sz w:val="18"/>
                <w:szCs w:val="18"/>
              </w:rPr>
              <w:t>控</w:t>
            </w:r>
            <w:r>
              <w:rPr>
                <w:rFonts w:ascii="宋体" w:hAnsi="宋体" w:cs="宋体" w:eastAsia="宋体" w:hint="default"/>
                <w:spacing w:val="-6"/>
                <w:sz w:val="18"/>
                <w:szCs w:val="18"/>
              </w:rPr>
              <w:t>制</w:t>
            </w:r>
            <w:r>
              <w:rPr>
                <w:rFonts w:ascii="宋体" w:hAnsi="宋体" w:cs="宋体" w:eastAsia="宋体" w:hint="default"/>
                <w:spacing w:val="-6"/>
                <w:sz w:val="18"/>
                <w:szCs w:val="18"/>
              </w:rPr>
              <w:t>人</w:t>
            </w:r>
            <w:r>
              <w:rPr>
                <w:rFonts w:ascii="宋体" w:hAnsi="宋体" w:cs="宋体" w:eastAsia="宋体" w:hint="default"/>
                <w:spacing w:val="-6"/>
                <w:sz w:val="18"/>
                <w:szCs w:val="18"/>
              </w:rPr>
              <w:t>期间</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人不会在</w:t>
            </w:r>
            <w:r>
              <w:rPr>
                <w:rFonts w:ascii="宋体" w:hAnsi="宋体" w:cs="宋体" w:eastAsia="宋体" w:hint="default"/>
                <w:spacing w:val="-6"/>
                <w:sz w:val="18"/>
                <w:szCs w:val="18"/>
              </w:rPr>
              <w:t>中</w:t>
            </w:r>
            <w:r>
              <w:rPr>
                <w:rFonts w:ascii="宋体" w:hAnsi="宋体" w:cs="宋体" w:eastAsia="宋体" w:hint="default"/>
                <w:spacing w:val="-6"/>
                <w:sz w:val="18"/>
                <w:szCs w:val="18"/>
              </w:rPr>
              <w:t>国</w:t>
            </w:r>
            <w:r>
              <w:rPr>
                <w:rFonts w:ascii="宋体" w:hAnsi="宋体" w:cs="宋体" w:eastAsia="宋体" w:hint="default"/>
                <w:spacing w:val="-6"/>
                <w:sz w:val="18"/>
                <w:szCs w:val="18"/>
              </w:rPr>
              <w:t>境</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内或</w:t>
            </w:r>
            <w:r>
              <w:rPr>
                <w:rFonts w:ascii="宋体" w:hAnsi="宋体" w:cs="宋体" w:eastAsia="宋体" w:hint="default"/>
                <w:spacing w:val="-6"/>
                <w:sz w:val="18"/>
                <w:szCs w:val="18"/>
              </w:rPr>
              <w:t>境</w:t>
            </w:r>
            <w:r>
              <w:rPr>
                <w:rFonts w:ascii="宋体" w:hAnsi="宋体" w:cs="宋体" w:eastAsia="宋体" w:hint="default"/>
                <w:spacing w:val="-6"/>
                <w:sz w:val="18"/>
                <w:szCs w:val="18"/>
              </w:rPr>
              <w:t>外</w:t>
            </w:r>
            <w:r>
              <w:rPr>
                <w:rFonts w:ascii="宋体" w:hAnsi="宋体" w:cs="宋体" w:eastAsia="宋体" w:hint="default"/>
                <w:spacing w:val="-6"/>
                <w:sz w:val="18"/>
                <w:szCs w:val="18"/>
              </w:rPr>
              <w:t>，</w:t>
            </w:r>
            <w:r>
              <w:rPr>
                <w:rFonts w:ascii="宋体" w:hAnsi="宋体" w:cs="宋体" w:eastAsia="宋体" w:hint="default"/>
                <w:spacing w:val="-6"/>
                <w:sz w:val="18"/>
                <w:szCs w:val="18"/>
              </w:rPr>
              <w:t>以</w:t>
            </w:r>
            <w:r>
              <w:rPr>
                <w:rFonts w:ascii="宋体" w:hAnsi="宋体" w:cs="宋体" w:eastAsia="宋体" w:hint="default"/>
                <w:spacing w:val="-6"/>
                <w:sz w:val="18"/>
                <w:szCs w:val="18"/>
              </w:rPr>
              <w:t>任何</w:t>
            </w:r>
            <w:r>
              <w:rPr>
                <w:rFonts w:ascii="宋体" w:hAnsi="宋体" w:cs="宋体" w:eastAsia="宋体" w:hint="default"/>
                <w:spacing w:val="-6"/>
                <w:sz w:val="18"/>
                <w:szCs w:val="18"/>
              </w:rPr>
              <w:t>方</w:t>
            </w:r>
            <w:r>
              <w:rPr>
                <w:rFonts w:ascii="宋体" w:hAnsi="宋体" w:cs="宋体" w:eastAsia="宋体" w:hint="default"/>
                <w:spacing w:val="-6"/>
                <w:sz w:val="18"/>
                <w:szCs w:val="18"/>
              </w:rPr>
              <w:t>式</w:t>
            </w:r>
            <w:r>
              <w:rPr>
                <w:rFonts w:ascii="宋体" w:hAnsi="宋体" w:cs="宋体" w:eastAsia="宋体" w:hint="default"/>
                <w:spacing w:val="-6"/>
                <w:sz w:val="18"/>
                <w:szCs w:val="18"/>
              </w:rPr>
              <w:t>（包</w:t>
            </w:r>
            <w:r>
              <w:rPr>
                <w:rFonts w:ascii="宋体" w:hAnsi="宋体" w:cs="宋体" w:eastAsia="宋体" w:hint="default"/>
                <w:spacing w:val="-6"/>
                <w:sz w:val="18"/>
                <w:szCs w:val="18"/>
              </w:rPr>
              <w:t>括</w:t>
            </w:r>
            <w:r>
              <w:rPr>
                <w:rFonts w:ascii="宋体" w:hAnsi="宋体" w:cs="宋体" w:eastAsia="宋体" w:hint="default"/>
                <w:spacing w:val="-6"/>
                <w:sz w:val="18"/>
                <w:szCs w:val="18"/>
              </w:rPr>
              <w:t>但</w:t>
            </w:r>
            <w:r>
              <w:rPr>
                <w:rFonts w:ascii="宋体" w:hAnsi="宋体" w:cs="宋体" w:eastAsia="宋体" w:hint="default"/>
                <w:spacing w:val="-6"/>
                <w:sz w:val="18"/>
                <w:szCs w:val="18"/>
              </w:rPr>
              <w:t>不限</w:t>
            </w:r>
            <w:r>
              <w:rPr>
                <w:rFonts w:ascii="宋体" w:hAnsi="宋体" w:cs="宋体" w:eastAsia="宋体" w:hint="default"/>
                <w:spacing w:val="-6"/>
                <w:sz w:val="18"/>
                <w:szCs w:val="18"/>
              </w:rPr>
              <w:t>于</w:t>
            </w:r>
            <w:r>
              <w:rPr>
                <w:rFonts w:ascii="宋体" w:hAnsi="宋体" w:cs="宋体" w:eastAsia="宋体" w:hint="default"/>
                <w:spacing w:val="-6"/>
                <w:sz w:val="18"/>
                <w:szCs w:val="18"/>
              </w:rPr>
              <w:t>其</w:t>
            </w:r>
            <w:r>
              <w:rPr>
                <w:rFonts w:ascii="宋体" w:hAnsi="宋体" w:cs="宋体" w:eastAsia="宋体" w:hint="default"/>
                <w:spacing w:val="-6"/>
                <w:sz w:val="18"/>
                <w:szCs w:val="18"/>
              </w:rPr>
              <w:t>单</w:t>
            </w:r>
            <w:r>
              <w:rPr>
                <w:rFonts w:ascii="宋体" w:hAnsi="宋体" w:cs="宋体" w:eastAsia="宋体" w:hint="default"/>
                <w:spacing w:val="-6"/>
                <w:sz w:val="18"/>
                <w:szCs w:val="18"/>
              </w:rPr>
              <w:t>独</w:t>
            </w:r>
            <w:r>
              <w:rPr>
                <w:rFonts w:ascii="宋体" w:hAnsi="宋体" w:cs="宋体" w:eastAsia="宋体" w:hint="default"/>
                <w:spacing w:val="-6"/>
                <w:sz w:val="18"/>
                <w:szCs w:val="18"/>
              </w:rPr>
              <w:t>经</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营</w:t>
            </w:r>
            <w:r>
              <w:rPr>
                <w:rFonts w:ascii="宋体" w:hAnsi="宋体" w:cs="宋体" w:eastAsia="宋体" w:hint="default"/>
                <w:spacing w:val="-6"/>
                <w:sz w:val="18"/>
                <w:szCs w:val="18"/>
              </w:rPr>
              <w:t>、</w:t>
            </w:r>
            <w:r>
              <w:rPr>
                <w:rFonts w:ascii="宋体" w:hAnsi="宋体" w:cs="宋体" w:eastAsia="宋体" w:hint="default"/>
                <w:spacing w:val="-6"/>
                <w:sz w:val="18"/>
                <w:szCs w:val="18"/>
              </w:rPr>
              <w:t>通</w:t>
            </w:r>
            <w:r>
              <w:rPr>
                <w:rFonts w:ascii="宋体" w:hAnsi="宋体" w:cs="宋体" w:eastAsia="宋体" w:hint="default"/>
                <w:spacing w:val="-6"/>
                <w:sz w:val="18"/>
                <w:szCs w:val="18"/>
              </w:rPr>
              <w:t>过</w:t>
            </w:r>
            <w:r>
              <w:rPr>
                <w:rFonts w:ascii="宋体" w:hAnsi="宋体" w:cs="宋体" w:eastAsia="宋体" w:hint="default"/>
                <w:spacing w:val="-6"/>
                <w:sz w:val="18"/>
                <w:szCs w:val="18"/>
              </w:rPr>
              <w:t>合</w:t>
            </w:r>
            <w:r>
              <w:rPr>
                <w:rFonts w:ascii="宋体" w:hAnsi="宋体" w:cs="宋体" w:eastAsia="宋体" w:hint="default"/>
                <w:spacing w:val="-6"/>
                <w:sz w:val="18"/>
                <w:szCs w:val="18"/>
              </w:rPr>
              <w:t>资</w:t>
            </w:r>
            <w:r>
              <w:rPr>
                <w:rFonts w:ascii="宋体" w:hAnsi="宋体" w:cs="宋体" w:eastAsia="宋体" w:hint="default"/>
                <w:spacing w:val="-6"/>
                <w:sz w:val="18"/>
                <w:szCs w:val="18"/>
              </w:rPr>
              <w:t>经营</w:t>
            </w:r>
            <w:r>
              <w:rPr>
                <w:rFonts w:ascii="宋体" w:hAnsi="宋体" w:cs="宋体" w:eastAsia="宋体" w:hint="default"/>
                <w:spacing w:val="-6"/>
                <w:sz w:val="18"/>
                <w:szCs w:val="18"/>
              </w:rPr>
              <w:t>或</w:t>
            </w:r>
            <w:r>
              <w:rPr>
                <w:rFonts w:ascii="宋体" w:hAnsi="宋体" w:cs="宋体" w:eastAsia="宋体" w:hint="default"/>
                <w:spacing w:val="-6"/>
                <w:sz w:val="18"/>
                <w:szCs w:val="18"/>
              </w:rPr>
              <w:t>拥</w:t>
            </w:r>
            <w:r>
              <w:rPr>
                <w:rFonts w:ascii="宋体" w:hAnsi="宋体" w:cs="宋体" w:eastAsia="宋体" w:hint="default"/>
                <w:spacing w:val="-6"/>
                <w:sz w:val="18"/>
                <w:szCs w:val="18"/>
              </w:rPr>
              <w:t>有</w:t>
            </w:r>
            <w:r>
              <w:rPr>
                <w:rFonts w:ascii="宋体" w:hAnsi="宋体" w:cs="宋体" w:eastAsia="宋体" w:hint="default"/>
                <w:spacing w:val="-6"/>
                <w:sz w:val="18"/>
                <w:szCs w:val="18"/>
              </w:rPr>
              <w:t>另一</w:t>
            </w:r>
            <w:r>
              <w:rPr>
                <w:rFonts w:ascii="宋体" w:hAnsi="宋体" w:cs="宋体" w:eastAsia="宋体" w:hint="default"/>
                <w:spacing w:val="-6"/>
                <w:sz w:val="18"/>
                <w:szCs w:val="18"/>
              </w:rPr>
              <w:t>公司或</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的</w:t>
            </w:r>
            <w:r>
              <w:rPr>
                <w:rFonts w:ascii="宋体" w:hAnsi="宋体" w:cs="宋体" w:eastAsia="宋体" w:hint="default"/>
                <w:spacing w:val="-6"/>
                <w:sz w:val="18"/>
                <w:szCs w:val="18"/>
              </w:rPr>
              <w:t>股份</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及其</w:t>
            </w:r>
            <w:r>
              <w:rPr>
                <w:rFonts w:ascii="宋体" w:hAnsi="宋体" w:cs="宋体" w:eastAsia="宋体" w:hint="default"/>
                <w:spacing w:val="-6"/>
                <w:sz w:val="18"/>
                <w:szCs w:val="18"/>
              </w:rPr>
              <w:t>它</w:t>
            </w:r>
            <w:r>
              <w:rPr>
                <w:rFonts w:ascii="宋体" w:hAnsi="宋体" w:cs="宋体" w:eastAsia="宋体" w:hint="default"/>
                <w:spacing w:val="-6"/>
                <w:sz w:val="18"/>
                <w:szCs w:val="18"/>
              </w:rPr>
              <w:t>权益）</w:t>
            </w:r>
            <w:r>
              <w:rPr>
                <w:rFonts w:ascii="宋体" w:hAnsi="宋体" w:cs="宋体" w:eastAsia="宋体" w:hint="default"/>
                <w:spacing w:val="-6"/>
                <w:sz w:val="18"/>
                <w:szCs w:val="18"/>
              </w:rPr>
              <w:t>直</w:t>
            </w:r>
            <w:r>
              <w:rPr>
                <w:rFonts w:ascii="宋体" w:hAnsi="宋体" w:cs="宋体" w:eastAsia="宋体" w:hint="default"/>
                <w:spacing w:val="-6"/>
                <w:sz w:val="18"/>
                <w:szCs w:val="18"/>
              </w:rPr>
              <w:t>接</w:t>
            </w:r>
            <w:r>
              <w:rPr>
                <w:rFonts w:ascii="宋体" w:hAnsi="宋体" w:cs="宋体" w:eastAsia="宋体" w:hint="default"/>
                <w:spacing w:val="-6"/>
                <w:sz w:val="18"/>
                <w:szCs w:val="18"/>
              </w:rPr>
              <w:t>或</w:t>
            </w:r>
            <w:r>
              <w:rPr>
                <w:rFonts w:ascii="宋体" w:hAnsi="宋体" w:cs="宋体" w:eastAsia="宋体" w:hint="default"/>
                <w:spacing w:val="-6"/>
                <w:sz w:val="18"/>
                <w:szCs w:val="18"/>
              </w:rPr>
              <w:t>间</w:t>
            </w:r>
            <w:r>
              <w:rPr>
                <w:rFonts w:ascii="宋体" w:hAnsi="宋体" w:cs="宋体" w:eastAsia="宋体" w:hint="default"/>
                <w:spacing w:val="-6"/>
                <w:sz w:val="18"/>
                <w:szCs w:val="18"/>
              </w:rPr>
              <w:t>接</w:t>
            </w:r>
            <w:r>
              <w:rPr>
                <w:rFonts w:ascii="宋体" w:hAnsi="宋体" w:cs="宋体" w:eastAsia="宋体" w:hint="default"/>
                <w:spacing w:val="-6"/>
                <w:sz w:val="18"/>
                <w:szCs w:val="18"/>
              </w:rPr>
              <w:t>从</w:t>
            </w:r>
            <w:r>
              <w:rPr>
                <w:rFonts w:ascii="宋体" w:hAnsi="宋体" w:cs="宋体" w:eastAsia="宋体" w:hint="default"/>
                <w:spacing w:val="-6"/>
                <w:sz w:val="18"/>
                <w:szCs w:val="18"/>
              </w:rPr>
              <w:t>事</w:t>
            </w:r>
            <w:r>
              <w:rPr>
                <w:rFonts w:ascii="宋体" w:hAnsi="宋体" w:cs="宋体" w:eastAsia="宋体" w:hint="default"/>
                <w:spacing w:val="-6"/>
                <w:sz w:val="18"/>
                <w:szCs w:val="18"/>
              </w:rPr>
              <w:t>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相同</w:t>
            </w:r>
            <w:r>
              <w:rPr>
                <w:rFonts w:ascii="宋体" w:hAnsi="宋体" w:cs="宋体" w:eastAsia="宋体" w:hint="default"/>
                <w:spacing w:val="-6"/>
                <w:sz w:val="18"/>
                <w:szCs w:val="18"/>
              </w:rPr>
              <w:t>或</w:t>
            </w:r>
          </w:p>
        </w:tc>
        <w:tc>
          <w:tcPr>
            <w:tcW w:w="1176" w:type="dxa"/>
            <w:tcBorders>
              <w:top w:val="nil" w:sz="6" w:space="0" w:color="auto"/>
              <w:left w:val="single" w:sz="6" w:space="0" w:color="000000"/>
              <w:bottom w:val="nil" w:sz="6" w:space="0" w:color="auto"/>
              <w:right w:val="single" w:sz="6" w:space="0" w:color="000000"/>
            </w:tcBorders>
          </w:tcPr>
          <w:p>
            <w:pPr/>
          </w:p>
        </w:tc>
      </w:tr>
      <w:tr>
        <w:trPr>
          <w:trHeight w:val="701"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5"/>
              <w:jc w:val="left"/>
              <w:rPr>
                <w:rFonts w:ascii="宋体" w:hAnsi="宋体" w:cs="宋体" w:eastAsia="宋体" w:hint="default"/>
                <w:sz w:val="18"/>
                <w:szCs w:val="18"/>
              </w:rPr>
            </w:pPr>
            <w:r>
              <w:rPr>
                <w:rFonts w:ascii="宋体" w:hAnsi="宋体" w:cs="宋体" w:eastAsia="宋体" w:hint="default"/>
                <w:spacing w:val="12"/>
                <w:sz w:val="18"/>
                <w:szCs w:val="18"/>
              </w:rPr>
              <w:t>中南控股集团</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6" w:lineRule="exact" w:before="19"/>
              <w:ind w:left="24" w:right="12"/>
              <w:jc w:val="left"/>
              <w:rPr>
                <w:rFonts w:ascii="宋体" w:hAnsi="宋体" w:cs="宋体" w:eastAsia="宋体" w:hint="default"/>
                <w:sz w:val="18"/>
                <w:szCs w:val="18"/>
              </w:rPr>
            </w:pPr>
            <w:r>
              <w:rPr>
                <w:rFonts w:ascii="宋体" w:hAnsi="宋体" w:cs="宋体" w:eastAsia="宋体" w:hint="default"/>
                <w:spacing w:val="-9"/>
                <w:sz w:val="18"/>
                <w:szCs w:val="18"/>
              </w:rPr>
              <w:t>公司、</w:t>
            </w:r>
            <w:r>
              <w:rPr>
                <w:rFonts w:ascii="宋体" w:hAnsi="宋体" w:cs="宋体" w:eastAsia="宋体" w:hint="default"/>
                <w:spacing w:val="-9"/>
                <w:sz w:val="18"/>
                <w:szCs w:val="18"/>
              </w:rPr>
              <w:t>中南房地产业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有限公司、陈锦石</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30" w:lineRule="exact" w:before="119"/>
              <w:ind w:left="23" w:right="17"/>
              <w:jc w:val="left"/>
              <w:rPr>
                <w:rFonts w:ascii="宋体" w:hAnsi="宋体" w:cs="宋体" w:eastAsia="宋体" w:hint="default"/>
                <w:sz w:val="18"/>
                <w:szCs w:val="18"/>
              </w:rPr>
            </w:pPr>
            <w:r>
              <w:rPr>
                <w:rFonts w:ascii="宋体" w:hAnsi="宋体" w:cs="宋体" w:eastAsia="宋体" w:hint="default"/>
                <w:spacing w:val="5"/>
                <w:sz w:val="18"/>
                <w:szCs w:val="18"/>
              </w:rPr>
              <w:t>收</w:t>
            </w:r>
            <w:r>
              <w:rPr>
                <w:rFonts w:ascii="宋体" w:hAnsi="宋体" w:cs="宋体" w:eastAsia="宋体" w:hint="default"/>
                <w:spacing w:val="5"/>
                <w:sz w:val="18"/>
                <w:szCs w:val="18"/>
              </w:rPr>
              <w:t>购</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5"/>
                <w:sz w:val="18"/>
                <w:szCs w:val="18"/>
              </w:rPr>
              <w:t>或</w:t>
            </w:r>
            <w:r>
              <w:rPr>
                <w:rFonts w:ascii="宋体" w:hAnsi="宋体" w:cs="宋体" w:eastAsia="宋体" w:hint="default"/>
                <w:spacing w:val="5"/>
                <w:sz w:val="18"/>
                <w:szCs w:val="18"/>
              </w:rPr>
              <w:t>权益</w:t>
            </w:r>
            <w:r>
              <w:rPr>
                <w:rFonts w:ascii="宋体" w:hAnsi="宋体" w:cs="宋体" w:eastAsia="宋体" w:hint="default"/>
                <w:spacing w:val="5"/>
                <w:sz w:val="18"/>
                <w:szCs w:val="18"/>
              </w:rPr>
              <w:t>变动</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41"/>
                <w:sz w:val="18"/>
                <w:szCs w:val="18"/>
              </w:rPr>
              <w:t> </w:t>
            </w:r>
            <w:r>
              <w:rPr>
                <w:rFonts w:ascii="宋体" w:hAnsi="宋体" w:cs="宋体" w:eastAsia="宋体" w:hint="default"/>
                <w:spacing w:val="-3"/>
                <w:sz w:val="18"/>
                <w:szCs w:val="18"/>
              </w:rPr>
              <w:t>中</w:t>
            </w:r>
            <w:r>
              <w:rPr>
                <w:rFonts w:ascii="宋体" w:hAnsi="宋体" w:cs="宋体" w:eastAsia="宋体" w:hint="default"/>
                <w:spacing w:val="-3"/>
                <w:sz w:val="18"/>
                <w:szCs w:val="18"/>
              </w:rPr>
              <w:t>所</w:t>
            </w:r>
            <w:r>
              <w:rPr>
                <w:rFonts w:ascii="宋体" w:hAnsi="宋体" w:cs="宋体" w:eastAsia="宋体" w:hint="default"/>
                <w:spacing w:val="-3"/>
                <w:sz w:val="18"/>
                <w:szCs w:val="18"/>
              </w:rPr>
              <w:t>做</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相</w:t>
            </w:r>
            <w:r>
              <w:rPr>
                <w:rFonts w:ascii="宋体" w:hAnsi="宋体" w:cs="宋体" w:eastAsia="宋体" w:hint="default"/>
                <w:spacing w:val="-3"/>
                <w:sz w:val="18"/>
                <w:szCs w:val="18"/>
              </w:rPr>
              <w:t>似</w:t>
            </w:r>
            <w:r>
              <w:rPr>
                <w:rFonts w:ascii="宋体" w:hAnsi="宋体" w:cs="宋体" w:eastAsia="宋体" w:hint="default"/>
                <w:spacing w:val="-3"/>
                <w:sz w:val="18"/>
                <w:szCs w:val="18"/>
              </w:rPr>
              <w:t>的</w:t>
            </w:r>
            <w:r>
              <w:rPr>
                <w:rFonts w:ascii="宋体" w:hAnsi="宋体" w:cs="宋体" w:eastAsia="宋体" w:hint="default"/>
                <w:spacing w:val="-3"/>
                <w:sz w:val="18"/>
                <w:szCs w:val="18"/>
              </w:rPr>
              <w:t>业</w:t>
            </w:r>
            <w:r>
              <w:rPr>
                <w:rFonts w:ascii="宋体" w:hAnsi="宋体" w:cs="宋体" w:eastAsia="宋体" w:hint="default"/>
                <w:spacing w:val="-3"/>
                <w:sz w:val="18"/>
                <w:szCs w:val="18"/>
              </w:rPr>
              <w:t>务。</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同</w:t>
            </w:r>
            <w:r>
              <w:rPr>
                <w:rFonts w:ascii="宋体" w:hAnsi="宋体" w:cs="宋体" w:eastAsia="宋体" w:hint="default"/>
                <w:spacing w:val="-6"/>
                <w:sz w:val="18"/>
                <w:szCs w:val="18"/>
              </w:rPr>
              <w:t>时</w:t>
            </w:r>
            <w:r>
              <w:rPr>
                <w:rFonts w:ascii="宋体" w:hAnsi="宋体" w:cs="宋体" w:eastAsia="宋体" w:hint="default"/>
                <w:spacing w:val="-6"/>
                <w:sz w:val="18"/>
                <w:szCs w:val="18"/>
              </w:rPr>
              <w:t>保证</w:t>
            </w:r>
            <w:r>
              <w:rPr>
                <w:rFonts w:ascii="宋体" w:hAnsi="宋体" w:cs="宋体" w:eastAsia="宋体" w:hint="default"/>
                <w:spacing w:val="-6"/>
                <w:sz w:val="18"/>
                <w:szCs w:val="18"/>
              </w:rPr>
              <w:t>：</w:t>
            </w:r>
            <w:r>
              <w:rPr>
                <w:rFonts w:ascii="宋体" w:hAnsi="宋体" w:cs="宋体" w:eastAsia="宋体" w:hint="default"/>
                <w:spacing w:val="-6"/>
                <w:sz w:val="18"/>
                <w:szCs w:val="18"/>
              </w:rPr>
              <w:t>将</w:t>
            </w:r>
            <w:r>
              <w:rPr>
                <w:rFonts w:ascii="宋体" w:hAnsi="宋体" w:cs="宋体" w:eastAsia="宋体" w:hint="default"/>
                <w:spacing w:val="-6"/>
                <w:sz w:val="18"/>
                <w:szCs w:val="18"/>
              </w:rPr>
              <w:t>采</w:t>
            </w:r>
            <w:r>
              <w:rPr>
                <w:rFonts w:ascii="宋体" w:hAnsi="宋体" w:cs="宋体" w:eastAsia="宋体" w:hint="default"/>
                <w:spacing w:val="-6"/>
                <w:sz w:val="18"/>
                <w:szCs w:val="18"/>
              </w:rPr>
              <w:t>取</w:t>
            </w:r>
            <w:r>
              <w:rPr>
                <w:rFonts w:ascii="宋体" w:hAnsi="宋体" w:cs="宋体" w:eastAsia="宋体" w:hint="default"/>
                <w:spacing w:val="-6"/>
                <w:sz w:val="18"/>
                <w:szCs w:val="18"/>
              </w:rPr>
              <w:t>合</w:t>
            </w:r>
            <w:r>
              <w:rPr>
                <w:rFonts w:ascii="宋体" w:hAnsi="宋体" w:cs="宋体" w:eastAsia="宋体" w:hint="default"/>
                <w:spacing w:val="-6"/>
                <w:sz w:val="18"/>
                <w:szCs w:val="18"/>
              </w:rPr>
              <w:t>法及有</w:t>
            </w:r>
            <w:r>
              <w:rPr>
                <w:rFonts w:ascii="宋体" w:hAnsi="宋体" w:cs="宋体" w:eastAsia="宋体" w:hint="default"/>
                <w:spacing w:val="-6"/>
                <w:sz w:val="18"/>
                <w:szCs w:val="18"/>
              </w:rPr>
              <w:t>效</w:t>
            </w:r>
            <w:r>
              <w:rPr>
                <w:rFonts w:ascii="宋体" w:hAnsi="宋体" w:cs="宋体" w:eastAsia="宋体" w:hint="default"/>
                <w:spacing w:val="-6"/>
                <w:sz w:val="18"/>
                <w:szCs w:val="18"/>
              </w:rPr>
              <w:t>的</w:t>
            </w:r>
            <w:r>
              <w:rPr>
                <w:rFonts w:ascii="宋体" w:hAnsi="宋体" w:cs="宋体" w:eastAsia="宋体" w:hint="default"/>
                <w:spacing w:val="-6"/>
                <w:sz w:val="18"/>
                <w:szCs w:val="18"/>
              </w:rPr>
              <w:t>措</w:t>
            </w:r>
            <w:r>
              <w:rPr>
                <w:rFonts w:ascii="宋体" w:hAnsi="宋体" w:cs="宋体" w:eastAsia="宋体" w:hint="default"/>
                <w:spacing w:val="-6"/>
                <w:sz w:val="18"/>
                <w:szCs w:val="18"/>
              </w:rPr>
              <w:t>施</w:t>
            </w:r>
            <w:r>
              <w:rPr>
                <w:rFonts w:ascii="宋体" w:hAnsi="宋体" w:cs="宋体" w:eastAsia="宋体" w:hint="default"/>
                <w:spacing w:val="-6"/>
                <w:sz w:val="18"/>
                <w:szCs w:val="18"/>
              </w:rPr>
              <w:t>，</w:t>
            </w:r>
            <w:r>
              <w:rPr>
                <w:rFonts w:ascii="宋体" w:hAnsi="宋体" w:cs="宋体" w:eastAsia="宋体" w:hint="default"/>
                <w:spacing w:val="-6"/>
                <w:sz w:val="18"/>
                <w:szCs w:val="18"/>
              </w:rPr>
              <w:t>促</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使</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除</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外</w:t>
            </w:r>
            <w:r>
              <w:rPr>
                <w:rFonts w:ascii="宋体" w:hAnsi="宋体" w:cs="宋体" w:eastAsia="宋体" w:hint="default"/>
                <w:spacing w:val="-6"/>
                <w:sz w:val="18"/>
                <w:szCs w:val="18"/>
              </w:rPr>
              <w:t>的其</w:t>
            </w:r>
            <w:r>
              <w:rPr>
                <w:rFonts w:ascii="宋体" w:hAnsi="宋体" w:cs="宋体" w:eastAsia="宋体" w:hint="default"/>
                <w:spacing w:val="-6"/>
                <w:sz w:val="18"/>
                <w:szCs w:val="18"/>
              </w:rPr>
              <w:t>他</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控股子</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公司不</w:t>
            </w:r>
            <w:r>
              <w:rPr>
                <w:rFonts w:ascii="宋体" w:hAnsi="宋体" w:cs="宋体" w:eastAsia="宋体" w:hint="default"/>
                <w:spacing w:val="-6"/>
                <w:sz w:val="18"/>
                <w:szCs w:val="18"/>
              </w:rPr>
              <w:t>从</w:t>
            </w:r>
            <w:r>
              <w:rPr>
                <w:rFonts w:ascii="宋体" w:hAnsi="宋体" w:cs="宋体" w:eastAsia="宋体" w:hint="default"/>
                <w:spacing w:val="-6"/>
                <w:sz w:val="18"/>
                <w:szCs w:val="18"/>
              </w:rPr>
              <w:t>事</w:t>
            </w:r>
            <w:r>
              <w:rPr>
                <w:rFonts w:ascii="宋体" w:hAnsi="宋体" w:cs="宋体" w:eastAsia="宋体" w:hint="default"/>
                <w:spacing w:val="-6"/>
                <w:sz w:val="18"/>
                <w:szCs w:val="18"/>
              </w:rPr>
              <w:t>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相同</w:t>
            </w:r>
            <w:r>
              <w:rPr>
                <w:rFonts w:ascii="宋体" w:hAnsi="宋体" w:cs="宋体" w:eastAsia="宋体" w:hint="default"/>
                <w:spacing w:val="-6"/>
                <w:sz w:val="18"/>
                <w:szCs w:val="18"/>
              </w:rPr>
              <w:t>或</w:t>
            </w:r>
            <w:r>
              <w:rPr>
                <w:rFonts w:ascii="宋体" w:hAnsi="宋体" w:cs="宋体" w:eastAsia="宋体" w:hint="default"/>
                <w:spacing w:val="-6"/>
                <w:sz w:val="18"/>
                <w:szCs w:val="18"/>
              </w:rPr>
              <w:t>相</w:t>
            </w:r>
            <w:r>
              <w:rPr>
                <w:rFonts w:ascii="宋体" w:hAnsi="宋体" w:cs="宋体" w:eastAsia="宋体" w:hint="default"/>
                <w:spacing w:val="-6"/>
                <w:sz w:val="18"/>
                <w:szCs w:val="18"/>
              </w:rPr>
              <w:t>似</w:t>
            </w:r>
            <w:r>
              <w:rPr>
                <w:rFonts w:ascii="宋体" w:hAnsi="宋体" w:cs="宋体" w:eastAsia="宋体" w:hint="default"/>
                <w:spacing w:val="-6"/>
                <w:sz w:val="18"/>
                <w:szCs w:val="18"/>
              </w:rPr>
              <w:t>的</w:t>
            </w:r>
            <w:r>
              <w:rPr>
                <w:rFonts w:ascii="宋体" w:hAnsi="宋体" w:cs="宋体" w:eastAsia="宋体" w:hint="default"/>
                <w:spacing w:val="-6"/>
                <w:sz w:val="18"/>
                <w:szCs w:val="18"/>
              </w:rPr>
              <w:t>业</w:t>
            </w:r>
            <w:r>
              <w:rPr>
                <w:rFonts w:ascii="宋体" w:hAnsi="宋体" w:cs="宋体" w:eastAsia="宋体" w:hint="default"/>
                <w:spacing w:val="-6"/>
                <w:sz w:val="18"/>
                <w:szCs w:val="18"/>
              </w:rPr>
              <w:t>务</w:t>
            </w:r>
            <w:r>
              <w:rPr>
                <w:rFonts w:ascii="宋体" w:hAnsi="宋体" w:cs="宋体" w:eastAsia="宋体" w:hint="default"/>
                <w:spacing w:val="-6"/>
                <w:sz w:val="18"/>
                <w:szCs w:val="18"/>
              </w:rPr>
              <w:t>；</w:t>
            </w:r>
            <w:r>
              <w:rPr>
                <w:rFonts w:ascii="宋体" w:hAnsi="宋体" w:cs="宋体" w:eastAsia="宋体" w:hint="default"/>
                <w:spacing w:val="-6"/>
                <w:sz w:val="18"/>
                <w:szCs w:val="18"/>
              </w:rPr>
              <w:t>如</w:t>
            </w:r>
            <w:r>
              <w:rPr>
                <w:rFonts w:ascii="宋体" w:hAnsi="宋体" w:cs="宋体" w:eastAsia="宋体" w:hint="default"/>
                <w:spacing w:val="-6"/>
                <w:sz w:val="18"/>
                <w:szCs w:val="18"/>
              </w:rPr>
              <w:t>果</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有</w:t>
            </w:r>
            <w:r>
              <w:rPr>
                <w:rFonts w:ascii="宋体" w:hAnsi="宋体" w:cs="宋体" w:eastAsia="宋体" w:hint="default"/>
                <w:spacing w:val="-6"/>
                <w:sz w:val="18"/>
                <w:szCs w:val="18"/>
              </w:rPr>
              <w:t>同</w:t>
            </w:r>
            <w:r>
              <w:rPr>
                <w:rFonts w:ascii="宋体" w:hAnsi="宋体" w:cs="宋体" w:eastAsia="宋体" w:hint="default"/>
                <w:spacing w:val="-6"/>
                <w:sz w:val="18"/>
                <w:szCs w:val="18"/>
              </w:rPr>
              <w:t>时</w:t>
            </w:r>
            <w:r>
              <w:rPr>
                <w:rFonts w:ascii="宋体" w:hAnsi="宋体" w:cs="宋体" w:eastAsia="宋体" w:hint="default"/>
                <w:spacing w:val="-6"/>
                <w:sz w:val="18"/>
                <w:szCs w:val="18"/>
              </w:rPr>
              <w:t>适</w:t>
            </w:r>
            <w:r>
              <w:rPr>
                <w:rFonts w:ascii="宋体" w:hAnsi="宋体" w:cs="宋体" w:eastAsia="宋体" w:hint="default"/>
                <w:spacing w:val="-6"/>
                <w:sz w:val="18"/>
                <w:szCs w:val="18"/>
              </w:rPr>
              <w:t>合</w:t>
            </w:r>
            <w:r>
              <w:rPr>
                <w:rFonts w:ascii="宋体" w:hAnsi="宋体" w:cs="宋体" w:eastAsia="宋体" w:hint="default"/>
                <w:spacing w:val="-6"/>
                <w:sz w:val="18"/>
                <w:szCs w:val="18"/>
              </w:rPr>
              <w:t>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和承</w:t>
            </w:r>
            <w:r>
              <w:rPr>
                <w:rFonts w:ascii="宋体" w:hAnsi="宋体" w:cs="宋体" w:eastAsia="宋体" w:hint="default"/>
                <w:spacing w:val="-6"/>
                <w:sz w:val="18"/>
                <w:szCs w:val="18"/>
              </w:rPr>
              <w:t>诺</w:t>
            </w:r>
            <w:r>
              <w:rPr>
                <w:rFonts w:ascii="宋体" w:hAnsi="宋体" w:cs="宋体" w:eastAsia="宋体" w:hint="default"/>
                <w:spacing w:val="-6"/>
                <w:sz w:val="18"/>
                <w:szCs w:val="18"/>
              </w:rPr>
              <w:t>人及</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进</w:t>
            </w:r>
            <w:r>
              <w:rPr>
                <w:rFonts w:ascii="宋体" w:hAnsi="宋体" w:cs="宋体" w:eastAsia="宋体" w:hint="default"/>
                <w:spacing w:val="-6"/>
                <w:sz w:val="18"/>
                <w:szCs w:val="18"/>
              </w:rPr>
              <w:t>行</w:t>
            </w:r>
            <w:r>
              <w:rPr>
                <w:rFonts w:ascii="宋体" w:hAnsi="宋体" w:cs="宋体" w:eastAsia="宋体" w:hint="default"/>
                <w:spacing w:val="-6"/>
                <w:sz w:val="18"/>
                <w:szCs w:val="18"/>
              </w:rPr>
              <w:t>商</w:t>
            </w:r>
            <w:r>
              <w:rPr>
                <w:rFonts w:ascii="宋体" w:hAnsi="宋体" w:cs="宋体" w:eastAsia="宋体" w:hint="default"/>
                <w:spacing w:val="-6"/>
                <w:sz w:val="18"/>
                <w:szCs w:val="18"/>
              </w:rPr>
              <w:t>业</w:t>
            </w:r>
            <w:r>
              <w:rPr>
                <w:rFonts w:ascii="宋体" w:hAnsi="宋体" w:cs="宋体" w:eastAsia="宋体" w:hint="default"/>
                <w:spacing w:val="-6"/>
                <w:sz w:val="18"/>
                <w:szCs w:val="18"/>
              </w:rPr>
              <w:t>开发</w:t>
            </w:r>
            <w:r>
              <w:rPr>
                <w:rFonts w:ascii="宋体" w:hAnsi="宋体" w:cs="宋体" w:eastAsia="宋体" w:hint="default"/>
                <w:spacing w:val="-6"/>
                <w:sz w:val="18"/>
                <w:szCs w:val="18"/>
              </w:rPr>
              <w:t>的</w:t>
            </w:r>
            <w:r>
              <w:rPr>
                <w:rFonts w:ascii="宋体" w:hAnsi="宋体" w:cs="宋体" w:eastAsia="宋体" w:hint="default"/>
                <w:spacing w:val="-6"/>
                <w:sz w:val="18"/>
                <w:szCs w:val="18"/>
              </w:rPr>
              <w:t>机</w:t>
            </w:r>
            <w:r>
              <w:rPr>
                <w:rFonts w:ascii="宋体" w:hAnsi="宋体" w:cs="宋体" w:eastAsia="宋体" w:hint="default"/>
                <w:spacing w:val="-6"/>
                <w:sz w:val="18"/>
                <w:szCs w:val="18"/>
              </w:rPr>
              <w:t>会，大连</w:t>
            </w:r>
            <w:r>
              <w:rPr>
                <w:rFonts w:ascii="宋体" w:hAnsi="宋体" w:cs="宋体" w:eastAsia="宋体" w:hint="default"/>
                <w:spacing w:val="-6"/>
                <w:sz w:val="18"/>
                <w:szCs w:val="18"/>
              </w:rPr>
              <w:t>金牛</w:t>
            </w:r>
            <w:r>
              <w:rPr>
                <w:rFonts w:ascii="宋体" w:hAnsi="宋体" w:cs="宋体" w:eastAsia="宋体" w:hint="default"/>
                <w:spacing w:val="-6"/>
                <w:sz w:val="18"/>
                <w:szCs w:val="18"/>
              </w:rPr>
              <w:t>享</w:t>
            </w:r>
            <w:r>
              <w:rPr>
                <w:rFonts w:ascii="宋体" w:hAnsi="宋体" w:cs="宋体" w:eastAsia="宋体" w:hint="default"/>
                <w:spacing w:val="-6"/>
                <w:sz w:val="18"/>
                <w:szCs w:val="18"/>
              </w:rPr>
              <w:t>有</w:t>
            </w:r>
            <w:r>
              <w:rPr>
                <w:rFonts w:ascii="宋体" w:hAnsi="宋体" w:cs="宋体" w:eastAsia="宋体" w:hint="default"/>
                <w:spacing w:val="-6"/>
                <w:sz w:val="18"/>
                <w:szCs w:val="18"/>
              </w:rPr>
              <w:t>优</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先</w:t>
            </w:r>
            <w:r>
              <w:rPr>
                <w:rFonts w:ascii="宋体" w:hAnsi="宋体" w:cs="宋体" w:eastAsia="宋体" w:hint="default"/>
                <w:spacing w:val="-3"/>
                <w:sz w:val="18"/>
                <w:szCs w:val="18"/>
              </w:rPr>
              <w:t>选</w:t>
            </w:r>
            <w:r>
              <w:rPr>
                <w:rFonts w:ascii="宋体" w:hAnsi="宋体" w:cs="宋体" w:eastAsia="宋体" w:hint="default"/>
                <w:spacing w:val="-3"/>
                <w:sz w:val="18"/>
                <w:szCs w:val="18"/>
              </w:rPr>
              <w:t>择</w:t>
            </w:r>
            <w:r>
              <w:rPr>
                <w:rFonts w:ascii="宋体" w:hAnsi="宋体" w:cs="宋体" w:eastAsia="宋体" w:hint="default"/>
                <w:spacing w:val="-3"/>
                <w:sz w:val="18"/>
                <w:szCs w:val="18"/>
              </w:rPr>
              <w:t>权</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承</w:t>
            </w:r>
            <w:r>
              <w:rPr>
                <w:rFonts w:ascii="宋体" w:hAnsi="宋体" w:cs="宋体" w:eastAsia="宋体" w:hint="default"/>
                <w:spacing w:val="2"/>
                <w:sz w:val="18"/>
                <w:szCs w:val="18"/>
              </w:rPr>
              <w:t>诺</w:t>
            </w:r>
            <w:r>
              <w:rPr>
                <w:rFonts w:ascii="宋体" w:hAnsi="宋体" w:cs="宋体" w:eastAsia="宋体" w:hint="default"/>
                <w:spacing w:val="2"/>
                <w:sz w:val="18"/>
                <w:szCs w:val="18"/>
              </w:rPr>
              <w:t>人承</w:t>
            </w:r>
            <w:r>
              <w:rPr>
                <w:rFonts w:ascii="宋体" w:hAnsi="宋体" w:cs="宋体" w:eastAsia="宋体" w:hint="default"/>
                <w:spacing w:val="2"/>
                <w:sz w:val="18"/>
                <w:szCs w:val="18"/>
              </w:rPr>
              <w:t>诺</w:t>
            </w:r>
            <w:r>
              <w:rPr>
                <w:rFonts w:ascii="宋体" w:hAnsi="宋体" w:cs="宋体" w:eastAsia="宋体" w:hint="default"/>
                <w:spacing w:val="2"/>
                <w:sz w:val="18"/>
                <w:szCs w:val="18"/>
              </w:rPr>
              <w:t>并保证</w:t>
            </w:r>
            <w:r>
              <w:rPr>
                <w:rFonts w:ascii="宋体" w:hAnsi="宋体" w:cs="宋体" w:eastAsia="宋体" w:hint="default"/>
                <w:spacing w:val="2"/>
                <w:sz w:val="18"/>
                <w:szCs w:val="18"/>
              </w:rPr>
              <w:t>给</w:t>
            </w:r>
            <w:r>
              <w:rPr>
                <w:rFonts w:ascii="宋体" w:hAnsi="宋体" w:cs="宋体" w:eastAsia="宋体" w:hint="default"/>
                <w:spacing w:val="2"/>
                <w:sz w:val="18"/>
                <w:szCs w:val="18"/>
              </w:rPr>
              <w:t>予</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与</w:t>
            </w:r>
            <w:r>
              <w:rPr>
                <w:rFonts w:ascii="宋体" w:hAnsi="宋体" w:cs="宋体" w:eastAsia="宋体" w:hint="default"/>
                <w:spacing w:val="2"/>
                <w:sz w:val="18"/>
                <w:szCs w:val="18"/>
              </w:rPr>
              <w:t>承</w:t>
            </w:r>
            <w:r>
              <w:rPr>
                <w:rFonts w:ascii="宋体" w:hAnsi="宋体" w:cs="宋体" w:eastAsia="宋体" w:hint="default"/>
                <w:spacing w:val="2"/>
                <w:sz w:val="18"/>
                <w:szCs w:val="18"/>
              </w:rPr>
              <w:t>诺</w:t>
            </w:r>
            <w:r>
              <w:rPr>
                <w:rFonts w:ascii="宋体" w:hAnsi="宋体" w:cs="宋体" w:eastAsia="宋体" w:hint="default"/>
                <w:spacing w:val="2"/>
                <w:sz w:val="18"/>
                <w:szCs w:val="18"/>
              </w:rPr>
              <w:t>人其</w:t>
            </w:r>
            <w:r>
              <w:rPr>
                <w:rFonts w:ascii="宋体" w:hAnsi="宋体" w:cs="宋体" w:eastAsia="宋体" w:hint="default"/>
                <w:spacing w:val="2"/>
                <w:sz w:val="18"/>
                <w:szCs w:val="18"/>
              </w:rPr>
              <w:t>他</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控股子</w:t>
            </w:r>
            <w:r>
              <w:rPr>
                <w:rFonts w:ascii="宋体" w:hAnsi="宋体" w:cs="宋体" w:eastAsia="宋体" w:hint="default"/>
                <w:spacing w:val="-6"/>
                <w:sz w:val="18"/>
                <w:szCs w:val="18"/>
              </w:rPr>
              <w:t>公司</w:t>
            </w:r>
            <w:r>
              <w:rPr>
                <w:rFonts w:ascii="宋体" w:hAnsi="宋体" w:cs="宋体" w:eastAsia="宋体" w:hint="default"/>
                <w:spacing w:val="-6"/>
                <w:sz w:val="18"/>
                <w:szCs w:val="18"/>
              </w:rPr>
              <w:t>同</w:t>
            </w:r>
            <w:r>
              <w:rPr>
                <w:rFonts w:ascii="宋体" w:hAnsi="宋体" w:cs="宋体" w:eastAsia="宋体" w:hint="default"/>
                <w:spacing w:val="-6"/>
                <w:sz w:val="18"/>
                <w:szCs w:val="18"/>
              </w:rPr>
              <w:t>等</w:t>
            </w:r>
            <w:r>
              <w:rPr>
                <w:rFonts w:ascii="宋体" w:hAnsi="宋体" w:cs="宋体" w:eastAsia="宋体" w:hint="default"/>
                <w:spacing w:val="-6"/>
                <w:sz w:val="18"/>
                <w:szCs w:val="18"/>
              </w:rPr>
              <w:t>待</w:t>
            </w:r>
            <w:r>
              <w:rPr>
                <w:rFonts w:ascii="宋体" w:hAnsi="宋体" w:cs="宋体" w:eastAsia="宋体" w:hint="default"/>
                <w:spacing w:val="-6"/>
                <w:sz w:val="18"/>
                <w:szCs w:val="18"/>
              </w:rPr>
              <w:t>遇</w:t>
            </w:r>
            <w:r>
              <w:rPr>
                <w:rFonts w:ascii="宋体" w:hAnsi="宋体" w:cs="宋体" w:eastAsia="宋体" w:hint="default"/>
                <w:spacing w:val="-6"/>
                <w:sz w:val="18"/>
                <w:szCs w:val="18"/>
              </w:rPr>
              <w:t>，</w:t>
            </w:r>
            <w:r>
              <w:rPr>
                <w:rFonts w:ascii="宋体" w:hAnsi="宋体" w:cs="宋体" w:eastAsia="宋体" w:hint="default"/>
                <w:spacing w:val="-6"/>
                <w:sz w:val="18"/>
                <w:szCs w:val="18"/>
              </w:rPr>
              <w:t>避</w:t>
            </w:r>
            <w:r>
              <w:rPr>
                <w:rFonts w:ascii="宋体" w:hAnsi="宋体" w:cs="宋体" w:eastAsia="宋体" w:hint="default"/>
                <w:spacing w:val="-6"/>
                <w:sz w:val="18"/>
                <w:szCs w:val="18"/>
              </w:rPr>
              <w:t>免</w:t>
            </w:r>
            <w:r>
              <w:rPr>
                <w:rFonts w:ascii="宋体" w:hAnsi="宋体" w:cs="宋体" w:eastAsia="宋体" w:hint="default"/>
                <w:spacing w:val="-6"/>
                <w:sz w:val="18"/>
                <w:szCs w:val="18"/>
              </w:rPr>
              <w:t>损</w:t>
            </w:r>
            <w:r>
              <w:rPr>
                <w:rFonts w:ascii="宋体" w:hAnsi="宋体" w:cs="宋体" w:eastAsia="宋体" w:hint="default"/>
                <w:spacing w:val="-6"/>
                <w:sz w:val="18"/>
                <w:szCs w:val="18"/>
              </w:rPr>
              <w:t>害</w:t>
            </w:r>
            <w:r>
              <w:rPr>
                <w:rFonts w:ascii="宋体" w:hAnsi="宋体" w:cs="宋体" w:eastAsia="宋体" w:hint="default"/>
                <w:spacing w:val="-6"/>
                <w:sz w:val="18"/>
                <w:szCs w:val="18"/>
              </w:rPr>
              <w:t>大连</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金牛</w:t>
            </w:r>
            <w:r>
              <w:rPr>
                <w:rFonts w:ascii="宋体" w:hAnsi="宋体" w:cs="宋体" w:eastAsia="宋体" w:hint="default"/>
                <w:spacing w:val="-3"/>
                <w:sz w:val="18"/>
                <w:szCs w:val="18"/>
              </w:rPr>
              <w:t>及大连</w:t>
            </w:r>
            <w:r>
              <w:rPr>
                <w:rFonts w:ascii="宋体" w:hAnsi="宋体" w:cs="宋体" w:eastAsia="宋体" w:hint="default"/>
                <w:spacing w:val="-3"/>
                <w:sz w:val="18"/>
                <w:szCs w:val="18"/>
              </w:rPr>
              <w:t>金牛中</w:t>
            </w:r>
            <w:r>
              <w:rPr>
                <w:rFonts w:ascii="宋体" w:hAnsi="宋体" w:cs="宋体" w:eastAsia="宋体" w:hint="default"/>
                <w:spacing w:val="-3"/>
                <w:sz w:val="18"/>
                <w:szCs w:val="18"/>
              </w:rPr>
              <w:t>小</w:t>
            </w:r>
            <w:r>
              <w:rPr>
                <w:rFonts w:ascii="宋体" w:hAnsi="宋体" w:cs="宋体" w:eastAsia="宋体" w:hint="default"/>
                <w:spacing w:val="-3"/>
                <w:sz w:val="18"/>
                <w:szCs w:val="18"/>
              </w:rPr>
              <w:t>股东</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的正</w:t>
            </w:r>
            <w:r>
              <w:rPr>
                <w:rFonts w:ascii="宋体" w:hAnsi="宋体" w:cs="宋体" w:eastAsia="宋体" w:hint="default"/>
                <w:spacing w:val="-6"/>
                <w:sz w:val="18"/>
                <w:szCs w:val="18"/>
              </w:rPr>
              <w:t>常</w:t>
            </w:r>
            <w:r>
              <w:rPr>
                <w:rFonts w:ascii="宋体" w:hAnsi="宋体" w:cs="宋体" w:eastAsia="宋体" w:hint="default"/>
                <w:spacing w:val="-6"/>
                <w:sz w:val="18"/>
                <w:szCs w:val="18"/>
              </w:rPr>
              <w:t>生</w:t>
            </w:r>
            <w:r>
              <w:rPr>
                <w:rFonts w:ascii="宋体" w:hAnsi="宋体" w:cs="宋体" w:eastAsia="宋体" w:hint="default"/>
                <w:spacing w:val="-6"/>
                <w:sz w:val="18"/>
                <w:szCs w:val="18"/>
              </w:rPr>
              <w:t>产</w:t>
            </w:r>
            <w:r>
              <w:rPr>
                <w:rFonts w:ascii="宋体" w:hAnsi="宋体" w:cs="宋体" w:eastAsia="宋体" w:hint="default"/>
                <w:spacing w:val="-6"/>
                <w:sz w:val="18"/>
                <w:szCs w:val="18"/>
              </w:rPr>
              <w:t>、</w:t>
            </w:r>
            <w:r>
              <w:rPr>
                <w:rFonts w:ascii="宋体" w:hAnsi="宋体" w:cs="宋体" w:eastAsia="宋体" w:hint="default"/>
                <w:spacing w:val="-6"/>
                <w:sz w:val="18"/>
                <w:szCs w:val="18"/>
              </w:rPr>
              <w:t>经营活</w:t>
            </w:r>
            <w:r>
              <w:rPr>
                <w:rFonts w:ascii="宋体" w:hAnsi="宋体" w:cs="宋体" w:eastAsia="宋体" w:hint="default"/>
                <w:spacing w:val="-6"/>
                <w:sz w:val="18"/>
                <w:szCs w:val="18"/>
              </w:rPr>
              <w:t>动</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人保</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证不</w:t>
            </w:r>
            <w:r>
              <w:rPr>
                <w:rFonts w:ascii="宋体" w:hAnsi="宋体" w:cs="宋体" w:eastAsia="宋体" w:hint="default"/>
                <w:spacing w:val="2"/>
                <w:sz w:val="18"/>
                <w:szCs w:val="18"/>
              </w:rPr>
              <w:t>利</w:t>
            </w:r>
            <w:r>
              <w:rPr>
                <w:rFonts w:ascii="宋体" w:hAnsi="宋体" w:cs="宋体" w:eastAsia="宋体" w:hint="default"/>
                <w:spacing w:val="2"/>
                <w:sz w:val="18"/>
                <w:szCs w:val="18"/>
              </w:rPr>
              <w:t>用</w:t>
            </w:r>
            <w:r>
              <w:rPr>
                <w:rFonts w:ascii="宋体" w:hAnsi="宋体" w:cs="宋体" w:eastAsia="宋体" w:hint="default"/>
                <w:spacing w:val="2"/>
                <w:sz w:val="18"/>
                <w:szCs w:val="18"/>
              </w:rPr>
              <w:t>其</w:t>
            </w:r>
            <w:r>
              <w:rPr>
                <w:rFonts w:ascii="宋体" w:hAnsi="宋体" w:cs="宋体" w:eastAsia="宋体" w:hint="default"/>
                <w:spacing w:val="2"/>
                <w:sz w:val="18"/>
                <w:szCs w:val="18"/>
              </w:rPr>
              <w:t>地</w:t>
            </w:r>
            <w:r>
              <w:rPr>
                <w:rFonts w:ascii="宋体" w:hAnsi="宋体" w:cs="宋体" w:eastAsia="宋体" w:hint="default"/>
                <w:spacing w:val="2"/>
                <w:sz w:val="18"/>
                <w:szCs w:val="18"/>
              </w:rPr>
              <w:t>位损</w:t>
            </w:r>
            <w:r>
              <w:rPr>
                <w:rFonts w:ascii="宋体" w:hAnsi="宋体" w:cs="宋体" w:eastAsia="宋体" w:hint="default"/>
                <w:spacing w:val="2"/>
                <w:sz w:val="18"/>
                <w:szCs w:val="18"/>
              </w:rPr>
              <w:t>害</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及大连</w:t>
            </w:r>
            <w:r>
              <w:rPr>
                <w:rFonts w:ascii="宋体" w:hAnsi="宋体" w:cs="宋体" w:eastAsia="宋体" w:hint="default"/>
                <w:spacing w:val="2"/>
                <w:sz w:val="18"/>
                <w:szCs w:val="18"/>
              </w:rPr>
              <w:t>金牛中</w:t>
            </w:r>
            <w:r>
              <w:rPr>
                <w:rFonts w:ascii="宋体" w:hAnsi="宋体" w:cs="宋体" w:eastAsia="宋体" w:hint="default"/>
                <w:spacing w:val="2"/>
                <w:sz w:val="18"/>
                <w:szCs w:val="18"/>
              </w:rPr>
              <w:t>小</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618"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股东</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r>
        <w:trPr>
          <w:trHeight w:val="237" w:hRule="exact"/>
        </w:trPr>
        <w:tc>
          <w:tcPr>
            <w:tcW w:w="1618"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就</w:t>
            </w:r>
            <w:r>
              <w:rPr>
                <w:rFonts w:ascii="宋体" w:hAnsi="宋体" w:cs="宋体" w:eastAsia="宋体" w:hint="default"/>
                <w:spacing w:val="-6"/>
                <w:sz w:val="18"/>
                <w:szCs w:val="18"/>
              </w:rPr>
              <w:t>本</w:t>
            </w:r>
            <w:r>
              <w:rPr>
                <w:rFonts w:ascii="宋体" w:hAnsi="宋体" w:cs="宋体" w:eastAsia="宋体" w:hint="default"/>
                <w:spacing w:val="-6"/>
                <w:sz w:val="18"/>
                <w:szCs w:val="18"/>
              </w:rPr>
              <w:t>次</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完</w:t>
            </w:r>
            <w:r>
              <w:rPr>
                <w:rFonts w:ascii="宋体" w:hAnsi="宋体" w:cs="宋体" w:eastAsia="宋体" w:hint="default"/>
                <w:spacing w:val="-6"/>
                <w:sz w:val="18"/>
                <w:szCs w:val="18"/>
              </w:rPr>
              <w:t>成后</w:t>
            </w:r>
            <w:r>
              <w:rPr>
                <w:rFonts w:ascii="宋体" w:hAnsi="宋体" w:cs="宋体" w:eastAsia="宋体" w:hint="default"/>
                <w:spacing w:val="-6"/>
                <w:sz w:val="18"/>
                <w:szCs w:val="18"/>
              </w:rPr>
              <w:t>中南房地产</w:t>
            </w:r>
            <w:r>
              <w:rPr>
                <w:rFonts w:ascii="宋体" w:hAnsi="宋体" w:cs="宋体" w:eastAsia="宋体" w:hint="default"/>
                <w:spacing w:val="-6"/>
                <w:sz w:val="18"/>
                <w:szCs w:val="18"/>
              </w:rPr>
              <w:t>、</w:t>
            </w:r>
            <w:r>
              <w:rPr>
                <w:rFonts w:ascii="宋体" w:hAnsi="宋体" w:cs="宋体" w:eastAsia="宋体" w:hint="default"/>
                <w:spacing w:val="-6"/>
                <w:sz w:val="18"/>
                <w:szCs w:val="18"/>
              </w:rPr>
              <w:t>中南集团</w:t>
            </w:r>
            <w:r>
              <w:rPr>
                <w:rFonts w:ascii="宋体" w:hAnsi="宋体" w:cs="宋体" w:eastAsia="宋体" w:hint="default"/>
                <w:spacing w:val="-6"/>
                <w:sz w:val="18"/>
                <w:szCs w:val="18"/>
              </w:rPr>
              <w:t>、陈锦</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4" w:right="-5"/>
              <w:jc w:val="both"/>
              <w:rPr>
                <w:rFonts w:ascii="宋体" w:hAnsi="宋体" w:cs="宋体" w:eastAsia="宋体" w:hint="default"/>
                <w:sz w:val="18"/>
                <w:szCs w:val="18"/>
              </w:rPr>
            </w:pPr>
            <w:r>
              <w:rPr>
                <w:rFonts w:ascii="宋体" w:hAnsi="宋体" w:cs="宋体" w:eastAsia="宋体" w:hint="default"/>
                <w:spacing w:val="12"/>
                <w:sz w:val="18"/>
                <w:szCs w:val="18"/>
              </w:rPr>
              <w:t>中南控股集团</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9"/>
                <w:sz w:val="18"/>
                <w:szCs w:val="18"/>
              </w:rPr>
              <w:t>公司、</w:t>
            </w:r>
            <w:r>
              <w:rPr>
                <w:rFonts w:ascii="宋体" w:hAnsi="宋体" w:cs="宋体" w:eastAsia="宋体" w:hint="default"/>
                <w:spacing w:val="-9"/>
                <w:sz w:val="18"/>
                <w:szCs w:val="18"/>
              </w:rPr>
              <w:t>中南房地产业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有限公司、陈锦石</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17"/>
              <w:jc w:val="left"/>
              <w:rPr>
                <w:rFonts w:ascii="宋体" w:hAnsi="宋体" w:cs="宋体" w:eastAsia="宋体" w:hint="default"/>
                <w:sz w:val="18"/>
                <w:szCs w:val="18"/>
              </w:rPr>
            </w:pPr>
            <w:r>
              <w:rPr>
                <w:rFonts w:ascii="宋体" w:hAnsi="宋体" w:cs="宋体" w:eastAsia="宋体" w:hint="default"/>
                <w:spacing w:val="5"/>
                <w:sz w:val="18"/>
                <w:szCs w:val="18"/>
              </w:rPr>
              <w:t>收</w:t>
            </w:r>
            <w:r>
              <w:rPr>
                <w:rFonts w:ascii="宋体" w:hAnsi="宋体" w:cs="宋体" w:eastAsia="宋体" w:hint="default"/>
                <w:spacing w:val="5"/>
                <w:sz w:val="18"/>
                <w:szCs w:val="18"/>
              </w:rPr>
              <w:t>购</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5"/>
                <w:sz w:val="18"/>
                <w:szCs w:val="18"/>
              </w:rPr>
              <w:t>或</w:t>
            </w:r>
            <w:r>
              <w:rPr>
                <w:rFonts w:ascii="宋体" w:hAnsi="宋体" w:cs="宋体" w:eastAsia="宋体" w:hint="default"/>
                <w:spacing w:val="5"/>
                <w:sz w:val="18"/>
                <w:szCs w:val="18"/>
              </w:rPr>
              <w:t>权益</w:t>
            </w:r>
            <w:r>
              <w:rPr>
                <w:rFonts w:ascii="宋体" w:hAnsi="宋体" w:cs="宋体" w:eastAsia="宋体" w:hint="default"/>
                <w:spacing w:val="5"/>
                <w:sz w:val="18"/>
                <w:szCs w:val="18"/>
              </w:rPr>
              <w:t>变动</w:t>
            </w:r>
            <w:r>
              <w:rPr>
                <w:rFonts w:ascii="宋体" w:hAnsi="宋体" w:cs="宋体" w:eastAsia="宋体" w:hint="default"/>
                <w:spacing w:val="5"/>
                <w:sz w:val="18"/>
                <w:szCs w:val="18"/>
              </w:rPr>
              <w:t>报告</w:t>
            </w:r>
            <w:r>
              <w:rPr>
                <w:rFonts w:ascii="宋体" w:hAnsi="宋体" w:cs="宋体" w:eastAsia="宋体" w:hint="default"/>
                <w:spacing w:val="5"/>
                <w:sz w:val="18"/>
                <w:szCs w:val="18"/>
              </w:rPr>
              <w:t>书</w:t>
            </w:r>
            <w:r>
              <w:rPr>
                <w:rFonts w:ascii="宋体" w:hAnsi="宋体" w:cs="宋体" w:eastAsia="宋体" w:hint="default"/>
                <w:spacing w:val="-41"/>
                <w:sz w:val="18"/>
                <w:szCs w:val="18"/>
              </w:rPr>
              <w:t> </w:t>
            </w:r>
            <w:r>
              <w:rPr>
                <w:rFonts w:ascii="宋体" w:hAnsi="宋体" w:cs="宋体" w:eastAsia="宋体" w:hint="default"/>
                <w:spacing w:val="-3"/>
                <w:sz w:val="18"/>
                <w:szCs w:val="18"/>
              </w:rPr>
              <w:t>中</w:t>
            </w:r>
            <w:r>
              <w:rPr>
                <w:rFonts w:ascii="宋体" w:hAnsi="宋体" w:cs="宋体" w:eastAsia="宋体" w:hint="default"/>
                <w:spacing w:val="-3"/>
                <w:sz w:val="18"/>
                <w:szCs w:val="18"/>
              </w:rPr>
              <w:t>所</w:t>
            </w:r>
            <w:r>
              <w:rPr>
                <w:rFonts w:ascii="宋体" w:hAnsi="宋体" w:cs="宋体" w:eastAsia="宋体" w:hint="default"/>
                <w:spacing w:val="-3"/>
                <w:sz w:val="18"/>
                <w:szCs w:val="18"/>
              </w:rPr>
              <w:t>做</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石</w:t>
            </w:r>
            <w:r>
              <w:rPr>
                <w:rFonts w:ascii="宋体" w:hAnsi="宋体" w:cs="宋体" w:eastAsia="宋体" w:hint="default"/>
                <w:spacing w:val="2"/>
                <w:sz w:val="18"/>
                <w:szCs w:val="18"/>
              </w:rPr>
              <w:t>可</w:t>
            </w:r>
            <w:r>
              <w:rPr>
                <w:rFonts w:ascii="宋体" w:hAnsi="宋体" w:cs="宋体" w:eastAsia="宋体" w:hint="default"/>
                <w:spacing w:val="2"/>
                <w:sz w:val="18"/>
                <w:szCs w:val="18"/>
              </w:rPr>
              <w:t>能</w:t>
            </w:r>
            <w:r>
              <w:rPr>
                <w:rFonts w:ascii="宋体" w:hAnsi="宋体" w:cs="宋体" w:eastAsia="宋体" w:hint="default"/>
                <w:spacing w:val="2"/>
                <w:sz w:val="18"/>
                <w:szCs w:val="18"/>
              </w:rPr>
              <w:t>与</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发</w:t>
            </w:r>
            <w:r>
              <w:rPr>
                <w:rFonts w:ascii="宋体" w:hAnsi="宋体" w:cs="宋体" w:eastAsia="宋体" w:hint="default"/>
                <w:spacing w:val="2"/>
                <w:sz w:val="18"/>
                <w:szCs w:val="18"/>
              </w:rPr>
              <w:t>生</w:t>
            </w:r>
            <w:r>
              <w:rPr>
                <w:rFonts w:ascii="宋体" w:hAnsi="宋体" w:cs="宋体" w:eastAsia="宋体" w:hint="default"/>
                <w:spacing w:val="2"/>
                <w:sz w:val="18"/>
                <w:szCs w:val="18"/>
              </w:rPr>
              <w:t>的</w:t>
            </w:r>
            <w:r>
              <w:rPr>
                <w:rFonts w:ascii="宋体" w:hAnsi="宋体" w:cs="宋体" w:eastAsia="宋体" w:hint="default"/>
                <w:spacing w:val="2"/>
                <w:sz w:val="18"/>
                <w:szCs w:val="18"/>
              </w:rPr>
              <w:t>关联</w:t>
            </w:r>
            <w:r>
              <w:rPr>
                <w:rFonts w:ascii="宋体" w:hAnsi="宋体" w:cs="宋体" w:eastAsia="宋体" w:hint="default"/>
                <w:spacing w:val="2"/>
                <w:sz w:val="18"/>
                <w:szCs w:val="18"/>
              </w:rPr>
              <w:t>交</w:t>
            </w:r>
            <w:r>
              <w:rPr>
                <w:rFonts w:ascii="宋体" w:hAnsi="宋体" w:cs="宋体" w:eastAsia="宋体" w:hint="default"/>
                <w:spacing w:val="2"/>
                <w:sz w:val="18"/>
                <w:szCs w:val="18"/>
              </w:rPr>
              <w:t>易</w:t>
            </w:r>
            <w:r>
              <w:rPr>
                <w:rFonts w:ascii="宋体" w:hAnsi="宋体" w:cs="宋体" w:eastAsia="宋体" w:hint="default"/>
                <w:spacing w:val="2"/>
                <w:sz w:val="18"/>
                <w:szCs w:val="18"/>
              </w:rPr>
              <w:t>，</w:t>
            </w:r>
            <w:r>
              <w:rPr>
                <w:rFonts w:ascii="宋体" w:hAnsi="宋体" w:cs="宋体" w:eastAsia="宋体" w:hint="default"/>
                <w:spacing w:val="2"/>
                <w:sz w:val="18"/>
                <w:szCs w:val="18"/>
              </w:rPr>
              <w:t>中南房地</w:t>
            </w:r>
            <w:r>
              <w:rPr>
                <w:rFonts w:ascii="宋体" w:hAnsi="宋体" w:cs="宋体" w:eastAsia="宋体" w:hint="default"/>
                <w:sz w:val="18"/>
                <w:szCs w:val="18"/>
              </w:rPr>
            </w:r>
          </w:p>
          <w:p>
            <w:pPr>
              <w:pStyle w:val="TableParagraph"/>
              <w:spacing w:line="237" w:lineRule="auto" w:before="2"/>
              <w:ind w:left="24" w:right="17"/>
              <w:jc w:val="left"/>
              <w:rPr>
                <w:rFonts w:ascii="宋体" w:hAnsi="宋体" w:cs="宋体" w:eastAsia="宋体" w:hint="default"/>
                <w:sz w:val="18"/>
                <w:szCs w:val="18"/>
              </w:rPr>
            </w:pPr>
            <w:r>
              <w:rPr>
                <w:rFonts w:ascii="宋体" w:hAnsi="宋体" w:cs="宋体" w:eastAsia="宋体" w:hint="default"/>
                <w:spacing w:val="-10"/>
                <w:w w:val="101"/>
                <w:sz w:val="18"/>
                <w:szCs w:val="18"/>
              </w:rPr>
              <w:t>产</w:t>
            </w:r>
            <w:r>
              <w:rPr>
                <w:rFonts w:ascii="宋体" w:hAnsi="宋体" w:cs="宋体" w:eastAsia="宋体" w:hint="default"/>
                <w:spacing w:val="-10"/>
                <w:w w:val="101"/>
                <w:sz w:val="18"/>
                <w:szCs w:val="18"/>
              </w:rPr>
              <w:t>、</w:t>
            </w:r>
            <w:r>
              <w:rPr>
                <w:rFonts w:ascii="宋体" w:hAnsi="宋体" w:cs="宋体" w:eastAsia="宋体" w:hint="default"/>
                <w:spacing w:val="-10"/>
                <w:w w:val="101"/>
                <w:sz w:val="18"/>
                <w:szCs w:val="18"/>
              </w:rPr>
              <w:t>中南集团</w:t>
            </w:r>
            <w:r>
              <w:rPr>
                <w:rFonts w:ascii="宋体" w:hAnsi="宋体" w:cs="宋体" w:eastAsia="宋体" w:hint="default"/>
                <w:spacing w:val="-10"/>
                <w:w w:val="101"/>
                <w:sz w:val="18"/>
                <w:szCs w:val="18"/>
              </w:rPr>
              <w:t>、陈锦石</w:t>
            </w:r>
            <w:r>
              <w:rPr>
                <w:rFonts w:ascii="宋体" w:hAnsi="宋体" w:cs="宋体" w:eastAsia="宋体" w:hint="default"/>
                <w:spacing w:val="-10"/>
                <w:w w:val="101"/>
                <w:sz w:val="18"/>
                <w:szCs w:val="18"/>
              </w:rPr>
              <w:t>（</w:t>
            </w:r>
            <w:r>
              <w:rPr>
                <w:rFonts w:ascii="宋体" w:hAnsi="宋体" w:cs="宋体" w:eastAsia="宋体" w:hint="default"/>
                <w:spacing w:val="-10"/>
                <w:w w:val="101"/>
                <w:sz w:val="18"/>
                <w:szCs w:val="18"/>
              </w:rPr>
              <w:t>以下简称</w:t>
            </w:r>
            <w:r>
              <w:rPr>
                <w:rFonts w:ascii="宋体" w:hAnsi="宋体" w:cs="宋体" w:eastAsia="宋体" w:hint="default"/>
                <w:spacing w:val="-10"/>
                <w:w w:val="101"/>
                <w:sz w:val="18"/>
                <w:szCs w:val="18"/>
              </w:rPr>
              <w:t>“</w:t>
            </w:r>
            <w:r>
              <w:rPr>
                <w:rFonts w:ascii="宋体" w:hAnsi="宋体" w:cs="宋体" w:eastAsia="宋体" w:hint="default"/>
                <w:spacing w:val="-10"/>
                <w:w w:val="101"/>
                <w:sz w:val="18"/>
                <w:szCs w:val="18"/>
              </w:rPr>
              <w:t>承</w:t>
            </w:r>
            <w:r>
              <w:rPr>
                <w:rFonts w:ascii="宋体" w:hAnsi="宋体" w:cs="宋体" w:eastAsia="宋体" w:hint="default"/>
                <w:spacing w:val="-10"/>
                <w:w w:val="101"/>
                <w:sz w:val="18"/>
                <w:szCs w:val="18"/>
              </w:rPr>
              <w:t>诺</w:t>
            </w:r>
            <w:r>
              <w:rPr>
                <w:rFonts w:ascii="宋体" w:hAnsi="宋体" w:cs="宋体" w:eastAsia="宋体" w:hint="default"/>
                <w:spacing w:val="-10"/>
                <w:w w:val="101"/>
                <w:sz w:val="18"/>
                <w:szCs w:val="18"/>
              </w:rPr>
              <w:t>人</w:t>
            </w:r>
            <w:r>
              <w:rPr>
                <w:rFonts w:ascii="宋体" w:hAnsi="宋体" w:cs="宋体" w:eastAsia="宋体" w:hint="default"/>
                <w:spacing w:val="-10"/>
                <w:w w:val="101"/>
                <w:sz w:val="18"/>
                <w:szCs w:val="18"/>
              </w:rPr>
              <w:t>”）</w:t>
            </w:r>
            <w:r>
              <w:rPr>
                <w:rFonts w:ascii="宋体" w:hAnsi="宋体" w:cs="宋体" w:eastAsia="宋体" w:hint="default"/>
                <w:spacing w:val="-86"/>
                <w:w w:val="101"/>
                <w:sz w:val="18"/>
                <w:szCs w:val="18"/>
              </w:rPr>
              <w:t> </w:t>
            </w:r>
            <w:r>
              <w:rPr>
                <w:rFonts w:ascii="宋体" w:hAnsi="宋体" w:cs="宋体" w:eastAsia="宋体" w:hint="default"/>
                <w:spacing w:val="-4"/>
                <w:sz w:val="18"/>
                <w:szCs w:val="18"/>
              </w:rPr>
              <w:t>承</w:t>
            </w:r>
            <w:r>
              <w:rPr>
                <w:rFonts w:ascii="宋体" w:hAnsi="宋体" w:cs="宋体" w:eastAsia="宋体" w:hint="default"/>
                <w:spacing w:val="-4"/>
                <w:sz w:val="18"/>
                <w:szCs w:val="18"/>
              </w:rPr>
              <w:t>诺</w:t>
            </w:r>
            <w:r>
              <w:rPr>
                <w:rFonts w:ascii="宋体" w:hAnsi="宋体" w:cs="宋体" w:eastAsia="宋体" w:hint="default"/>
                <w:spacing w:val="-4"/>
                <w:sz w:val="18"/>
                <w:szCs w:val="18"/>
              </w:rPr>
              <w:t>：</w:t>
            </w:r>
            <w:r>
              <w:rPr>
                <w:rFonts w:ascii="宋体" w:hAnsi="宋体" w:cs="宋体" w:eastAsia="宋体" w:hint="default"/>
                <w:spacing w:val="-81"/>
                <w:sz w:val="18"/>
                <w:szCs w:val="18"/>
              </w:rPr>
              <w:t> </w:t>
            </w:r>
            <w:r>
              <w:rPr>
                <w:rFonts w:ascii="宋体" w:hAnsi="宋体" w:cs="宋体" w:eastAsia="宋体" w:hint="default"/>
                <w:spacing w:val="-6"/>
                <w:sz w:val="18"/>
                <w:szCs w:val="18"/>
              </w:rPr>
              <w:t>在本</w:t>
            </w:r>
            <w:r>
              <w:rPr>
                <w:rFonts w:ascii="宋体" w:hAnsi="宋体" w:cs="宋体" w:eastAsia="宋体" w:hint="default"/>
                <w:spacing w:val="-6"/>
                <w:sz w:val="18"/>
                <w:szCs w:val="18"/>
              </w:rPr>
              <w:t>次</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完</w:t>
            </w:r>
            <w:r>
              <w:rPr>
                <w:rFonts w:ascii="宋体" w:hAnsi="宋体" w:cs="宋体" w:eastAsia="宋体" w:hint="default"/>
                <w:spacing w:val="-6"/>
                <w:sz w:val="18"/>
                <w:szCs w:val="18"/>
              </w:rPr>
              <w:t>成后</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人及其</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控股</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43" w:hRule="exact"/>
        </w:trPr>
        <w:tc>
          <w:tcPr>
            <w:tcW w:w="1618"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子</w:t>
            </w:r>
            <w:r>
              <w:rPr>
                <w:rFonts w:ascii="宋体" w:hAnsi="宋体" w:cs="宋体" w:eastAsia="宋体" w:hint="default"/>
                <w:spacing w:val="2"/>
                <w:sz w:val="18"/>
                <w:szCs w:val="18"/>
              </w:rPr>
              <w:t>公司</w:t>
            </w:r>
            <w:r>
              <w:rPr>
                <w:rFonts w:ascii="宋体" w:hAnsi="宋体" w:cs="宋体" w:eastAsia="宋体" w:hint="default"/>
                <w:spacing w:val="2"/>
                <w:sz w:val="18"/>
                <w:szCs w:val="18"/>
              </w:rPr>
              <w:t>将</w:t>
            </w:r>
            <w:r>
              <w:rPr>
                <w:rFonts w:ascii="宋体" w:hAnsi="宋体" w:cs="宋体" w:eastAsia="宋体" w:hint="default"/>
                <w:spacing w:val="2"/>
                <w:sz w:val="18"/>
                <w:szCs w:val="18"/>
              </w:rPr>
              <w:t>尽</w:t>
            </w:r>
            <w:r>
              <w:rPr>
                <w:rFonts w:ascii="宋体" w:hAnsi="宋体" w:cs="宋体" w:eastAsia="宋体" w:hint="default"/>
                <w:spacing w:val="2"/>
                <w:sz w:val="18"/>
                <w:szCs w:val="18"/>
              </w:rPr>
              <w:t>量</w:t>
            </w:r>
            <w:r>
              <w:rPr>
                <w:rFonts w:ascii="宋体" w:hAnsi="宋体" w:cs="宋体" w:eastAsia="宋体" w:hint="default"/>
                <w:spacing w:val="2"/>
                <w:sz w:val="18"/>
                <w:szCs w:val="18"/>
              </w:rPr>
              <w:t>减少</w:t>
            </w:r>
            <w:r>
              <w:rPr>
                <w:rFonts w:ascii="宋体" w:hAnsi="宋体" w:cs="宋体" w:eastAsia="宋体" w:hint="default"/>
                <w:spacing w:val="2"/>
                <w:sz w:val="18"/>
                <w:szCs w:val="18"/>
              </w:rPr>
              <w:t>并</w:t>
            </w:r>
            <w:r>
              <w:rPr>
                <w:rFonts w:ascii="宋体" w:hAnsi="宋体" w:cs="宋体" w:eastAsia="宋体" w:hint="default"/>
                <w:spacing w:val="2"/>
                <w:sz w:val="18"/>
                <w:szCs w:val="18"/>
              </w:rPr>
              <w:t>规</w:t>
            </w:r>
            <w:r>
              <w:rPr>
                <w:rFonts w:ascii="宋体" w:hAnsi="宋体" w:cs="宋体" w:eastAsia="宋体" w:hint="default"/>
                <w:spacing w:val="2"/>
                <w:sz w:val="18"/>
                <w:szCs w:val="18"/>
              </w:rPr>
              <w:t>范</w:t>
            </w:r>
            <w:r>
              <w:rPr>
                <w:rFonts w:ascii="宋体" w:hAnsi="宋体" w:cs="宋体" w:eastAsia="宋体" w:hint="default"/>
                <w:spacing w:val="2"/>
                <w:sz w:val="18"/>
                <w:szCs w:val="18"/>
              </w:rPr>
              <w:t>与</w:t>
            </w:r>
            <w:r>
              <w:rPr>
                <w:rFonts w:ascii="宋体" w:hAnsi="宋体" w:cs="宋体" w:eastAsia="宋体" w:hint="default"/>
                <w:spacing w:val="2"/>
                <w:sz w:val="18"/>
                <w:szCs w:val="18"/>
              </w:rPr>
              <w:t>大连</w:t>
            </w:r>
            <w:r>
              <w:rPr>
                <w:rFonts w:ascii="宋体" w:hAnsi="宋体" w:cs="宋体" w:eastAsia="宋体" w:hint="default"/>
                <w:spacing w:val="2"/>
                <w:sz w:val="18"/>
                <w:szCs w:val="18"/>
              </w:rPr>
              <w:t>金牛</w:t>
            </w:r>
            <w:r>
              <w:rPr>
                <w:rFonts w:ascii="宋体" w:hAnsi="宋体" w:cs="宋体" w:eastAsia="宋体" w:hint="default"/>
                <w:spacing w:val="2"/>
                <w:sz w:val="18"/>
                <w:szCs w:val="18"/>
              </w:rPr>
              <w:t>及其</w:t>
            </w:r>
            <w:r>
              <w:rPr>
                <w:rFonts w:ascii="宋体" w:hAnsi="宋体" w:cs="宋体" w:eastAsia="宋体" w:hint="default"/>
                <w:spacing w:val="2"/>
                <w:sz w:val="18"/>
                <w:szCs w:val="18"/>
              </w:rPr>
              <w:t>控股</w:t>
            </w:r>
            <w:r>
              <w:rPr>
                <w:rFonts w:ascii="宋体" w:hAnsi="宋体" w:cs="宋体" w:eastAsia="宋体" w:hint="default"/>
                <w:sz w:val="18"/>
                <w:szCs w:val="18"/>
              </w:rPr>
            </w:r>
          </w:p>
        </w:tc>
        <w:tc>
          <w:tcPr>
            <w:tcW w:w="1176"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9"/>
          <w:szCs w:val="9"/>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54</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r>
        <w:rPr/>
        <w:pict>
          <v:shape style="position:absolute;margin-left:84pt;margin-top:76.639999pt;width:455.9pt;height:704.2pt;mso-position-horizontal-relative:page;mso-position-vertical-relative:page;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8"/>
                    <w:gridCol w:w="2520"/>
                    <w:gridCol w:w="3782"/>
                    <w:gridCol w:w="1176"/>
                  </w:tblGrid>
                  <w:tr>
                    <w:trPr>
                      <w:trHeight w:val="237" w:hRule="exact"/>
                    </w:trPr>
                    <w:tc>
                      <w:tcPr>
                        <w:tcW w:w="1618" w:type="dxa"/>
                        <w:vMerge w:val="restart"/>
                        <w:tcBorders>
                          <w:top w:val="single" w:sz="6" w:space="0" w:color="000000"/>
                          <w:left w:val="single" w:sz="6" w:space="0" w:color="000000"/>
                          <w:right w:val="single" w:sz="6" w:space="0" w:color="000000"/>
                        </w:tcBorders>
                      </w:tcPr>
                      <w:p>
                        <w:pPr/>
                      </w:p>
                    </w:tc>
                    <w:tc>
                      <w:tcPr>
                        <w:tcW w:w="2520" w:type="dxa"/>
                        <w:vMerge w:val="restart"/>
                        <w:tcBorders>
                          <w:top w:val="single" w:sz="6" w:space="0" w:color="000000"/>
                          <w:left w:val="single" w:sz="6" w:space="0" w:color="000000"/>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之</w:t>
                        </w:r>
                        <w:r>
                          <w:rPr>
                            <w:rFonts w:ascii="宋体" w:hAnsi="宋体" w:cs="宋体" w:eastAsia="宋体" w:hint="default"/>
                            <w:spacing w:val="-6"/>
                            <w:sz w:val="18"/>
                            <w:szCs w:val="18"/>
                          </w:rPr>
                          <w:t>间</w:t>
                        </w:r>
                        <w:r>
                          <w:rPr>
                            <w:rFonts w:ascii="宋体" w:hAnsi="宋体" w:cs="宋体" w:eastAsia="宋体" w:hint="default"/>
                            <w:spacing w:val="-6"/>
                            <w:sz w:val="18"/>
                            <w:szCs w:val="18"/>
                          </w:rPr>
                          <w:t>的</w:t>
                        </w:r>
                        <w:r>
                          <w:rPr>
                            <w:rFonts w:ascii="宋体" w:hAnsi="宋体" w:cs="宋体" w:eastAsia="宋体" w:hint="default"/>
                            <w:spacing w:val="-6"/>
                            <w:sz w:val="18"/>
                            <w:szCs w:val="18"/>
                          </w:rPr>
                          <w:t>关联</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。对</w:t>
                        </w:r>
                        <w:r>
                          <w:rPr>
                            <w:rFonts w:ascii="宋体" w:hAnsi="宋体" w:cs="宋体" w:eastAsia="宋体" w:hint="default"/>
                            <w:spacing w:val="-6"/>
                            <w:sz w:val="18"/>
                            <w:szCs w:val="18"/>
                          </w:rPr>
                          <w:t>于</w:t>
                        </w:r>
                        <w:r>
                          <w:rPr>
                            <w:rFonts w:ascii="宋体" w:hAnsi="宋体" w:cs="宋体" w:eastAsia="宋体" w:hint="default"/>
                            <w:spacing w:val="-6"/>
                            <w:sz w:val="18"/>
                            <w:szCs w:val="18"/>
                          </w:rPr>
                          <w:t>无法</w:t>
                        </w:r>
                        <w:r>
                          <w:rPr>
                            <w:rFonts w:ascii="宋体" w:hAnsi="宋体" w:cs="宋体" w:eastAsia="宋体" w:hint="default"/>
                            <w:spacing w:val="-6"/>
                            <w:sz w:val="18"/>
                            <w:szCs w:val="18"/>
                          </w:rPr>
                          <w:t>避</w:t>
                        </w:r>
                        <w:r>
                          <w:rPr>
                            <w:rFonts w:ascii="宋体" w:hAnsi="宋体" w:cs="宋体" w:eastAsia="宋体" w:hint="default"/>
                            <w:spacing w:val="-6"/>
                            <w:sz w:val="18"/>
                            <w:szCs w:val="18"/>
                          </w:rPr>
                          <w:t>免</w:t>
                        </w:r>
                        <w:r>
                          <w:rPr>
                            <w:rFonts w:ascii="宋体" w:hAnsi="宋体" w:cs="宋体" w:eastAsia="宋体" w:hint="default"/>
                            <w:spacing w:val="-6"/>
                            <w:sz w:val="18"/>
                            <w:szCs w:val="18"/>
                          </w:rPr>
                          <w:t>或有</w:t>
                        </w:r>
                        <w:r>
                          <w:rPr>
                            <w:rFonts w:ascii="宋体" w:hAnsi="宋体" w:cs="宋体" w:eastAsia="宋体" w:hint="default"/>
                            <w:spacing w:val="-6"/>
                            <w:sz w:val="18"/>
                            <w:szCs w:val="18"/>
                          </w:rPr>
                          <w:t>合</w:t>
                        </w:r>
                        <w:r>
                          <w:rPr>
                            <w:rFonts w:ascii="宋体" w:hAnsi="宋体" w:cs="宋体" w:eastAsia="宋体" w:hint="default"/>
                            <w:spacing w:val="-6"/>
                            <w:sz w:val="18"/>
                            <w:szCs w:val="18"/>
                          </w:rPr>
                          <w:t>理</w:t>
                        </w:r>
                        <w:r>
                          <w:rPr>
                            <w:rFonts w:ascii="宋体" w:hAnsi="宋体" w:cs="宋体" w:eastAsia="宋体" w:hint="default"/>
                            <w:spacing w:val="-6"/>
                            <w:sz w:val="18"/>
                            <w:szCs w:val="18"/>
                          </w:rPr>
                          <w:t>原</w:t>
                        </w:r>
                      </w:p>
                    </w:tc>
                    <w:tc>
                      <w:tcPr>
                        <w:tcW w:w="1176" w:type="dxa"/>
                        <w:vMerge w:val="restart"/>
                        <w:tcBorders>
                          <w:top w:val="single" w:sz="6" w:space="0" w:color="000000"/>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因</w:t>
                        </w:r>
                        <w:r>
                          <w:rPr>
                            <w:rFonts w:ascii="宋体" w:hAnsi="宋体" w:cs="宋体" w:eastAsia="宋体" w:hint="default"/>
                            <w:spacing w:val="-6"/>
                            <w:sz w:val="18"/>
                            <w:szCs w:val="18"/>
                          </w:rPr>
                          <w:t>而</w:t>
                        </w:r>
                        <w:r>
                          <w:rPr>
                            <w:rFonts w:ascii="宋体" w:hAnsi="宋体" w:cs="宋体" w:eastAsia="宋体" w:hint="default"/>
                            <w:spacing w:val="-6"/>
                            <w:sz w:val="18"/>
                            <w:szCs w:val="18"/>
                          </w:rPr>
                          <w:t>发</w:t>
                        </w:r>
                        <w:r>
                          <w:rPr>
                            <w:rFonts w:ascii="宋体" w:hAnsi="宋体" w:cs="宋体" w:eastAsia="宋体" w:hint="default"/>
                            <w:spacing w:val="-6"/>
                            <w:sz w:val="18"/>
                            <w:szCs w:val="18"/>
                          </w:rPr>
                          <w:t>生</w:t>
                        </w:r>
                        <w:r>
                          <w:rPr>
                            <w:rFonts w:ascii="宋体" w:hAnsi="宋体" w:cs="宋体" w:eastAsia="宋体" w:hint="default"/>
                            <w:spacing w:val="-6"/>
                            <w:sz w:val="18"/>
                            <w:szCs w:val="18"/>
                          </w:rPr>
                          <w:t>的</w:t>
                        </w:r>
                        <w:r>
                          <w:rPr>
                            <w:rFonts w:ascii="宋体" w:hAnsi="宋体" w:cs="宋体" w:eastAsia="宋体" w:hint="default"/>
                            <w:spacing w:val="-6"/>
                            <w:sz w:val="18"/>
                            <w:szCs w:val="18"/>
                          </w:rPr>
                          <w:t>关联</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人及其</w:t>
                        </w:r>
                        <w:r>
                          <w:rPr>
                            <w:rFonts w:ascii="宋体" w:hAnsi="宋体" w:cs="宋体" w:eastAsia="宋体" w:hint="default"/>
                            <w:spacing w:val="-6"/>
                            <w:sz w:val="18"/>
                            <w:szCs w:val="18"/>
                          </w:rPr>
                          <w:t>下</w:t>
                        </w:r>
                        <w:r>
                          <w:rPr>
                            <w:rFonts w:ascii="宋体" w:hAnsi="宋体" w:cs="宋体" w:eastAsia="宋体" w:hint="default"/>
                            <w:spacing w:val="-6"/>
                            <w:sz w:val="18"/>
                            <w:szCs w:val="18"/>
                          </w:rPr>
                          <w:t>属</w:t>
                        </w:r>
                        <w:r>
                          <w:rPr>
                            <w:rFonts w:ascii="宋体" w:hAnsi="宋体" w:cs="宋体" w:eastAsia="宋体" w:hint="default"/>
                            <w:spacing w:val="-6"/>
                            <w:sz w:val="18"/>
                            <w:szCs w:val="18"/>
                          </w:rPr>
                          <w:t>全</w:t>
                        </w:r>
                        <w:r>
                          <w:rPr>
                            <w:rFonts w:ascii="宋体" w:hAnsi="宋体" w:cs="宋体" w:eastAsia="宋体" w:hint="default"/>
                            <w:spacing w:val="-6"/>
                            <w:sz w:val="18"/>
                            <w:szCs w:val="18"/>
                          </w:rPr>
                          <w:t>资、</w:t>
                        </w:r>
                        <w:r>
                          <w:rPr>
                            <w:rFonts w:ascii="宋体" w:hAnsi="宋体" w:cs="宋体" w:eastAsia="宋体" w:hint="default"/>
                            <w:spacing w:val="-6"/>
                            <w:sz w:val="18"/>
                            <w:szCs w:val="18"/>
                          </w:rPr>
                          <w:t>控</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股子</w:t>
                        </w:r>
                        <w:r>
                          <w:rPr>
                            <w:rFonts w:ascii="宋体" w:hAnsi="宋体" w:cs="宋体" w:eastAsia="宋体" w:hint="default"/>
                            <w:spacing w:val="-6"/>
                            <w:sz w:val="18"/>
                            <w:szCs w:val="18"/>
                          </w:rPr>
                          <w:t>公司</w:t>
                        </w:r>
                        <w:r>
                          <w:rPr>
                            <w:rFonts w:ascii="宋体" w:hAnsi="宋体" w:cs="宋体" w:eastAsia="宋体" w:hint="default"/>
                            <w:spacing w:val="-6"/>
                            <w:sz w:val="18"/>
                            <w:szCs w:val="18"/>
                          </w:rPr>
                          <w:t>将</w:t>
                        </w:r>
                        <w:r>
                          <w:rPr>
                            <w:rFonts w:ascii="宋体" w:hAnsi="宋体" w:cs="宋体" w:eastAsia="宋体" w:hint="default"/>
                            <w:spacing w:val="-6"/>
                            <w:sz w:val="18"/>
                            <w:szCs w:val="18"/>
                          </w:rPr>
                          <w:t>遵</w:t>
                        </w:r>
                        <w:r>
                          <w:rPr>
                            <w:rFonts w:ascii="宋体" w:hAnsi="宋体" w:cs="宋体" w:eastAsia="宋体" w:hint="default"/>
                            <w:spacing w:val="-6"/>
                            <w:sz w:val="18"/>
                            <w:szCs w:val="18"/>
                          </w:rPr>
                          <w:t>循</w:t>
                        </w:r>
                        <w:r>
                          <w:rPr>
                            <w:rFonts w:ascii="宋体" w:hAnsi="宋体" w:cs="宋体" w:eastAsia="宋体" w:hint="default"/>
                            <w:spacing w:val="-6"/>
                            <w:sz w:val="18"/>
                            <w:szCs w:val="18"/>
                          </w:rPr>
                          <w:t>市</w:t>
                        </w:r>
                        <w:r>
                          <w:rPr>
                            <w:rFonts w:ascii="宋体" w:hAnsi="宋体" w:cs="宋体" w:eastAsia="宋体" w:hint="default"/>
                            <w:spacing w:val="-6"/>
                            <w:sz w:val="18"/>
                            <w:szCs w:val="18"/>
                          </w:rPr>
                          <w:t>场</w:t>
                        </w:r>
                        <w:r>
                          <w:rPr>
                            <w:rFonts w:ascii="宋体" w:hAnsi="宋体" w:cs="宋体" w:eastAsia="宋体" w:hint="default"/>
                            <w:spacing w:val="-6"/>
                            <w:sz w:val="18"/>
                            <w:szCs w:val="18"/>
                          </w:rPr>
                          <w:t>公</w:t>
                        </w:r>
                        <w:r>
                          <w:rPr>
                            <w:rFonts w:ascii="宋体" w:hAnsi="宋体" w:cs="宋体" w:eastAsia="宋体" w:hint="default"/>
                            <w:spacing w:val="-6"/>
                            <w:sz w:val="18"/>
                            <w:szCs w:val="18"/>
                          </w:rPr>
                          <w:t>开</w:t>
                        </w:r>
                        <w:r>
                          <w:rPr>
                            <w:rFonts w:ascii="宋体" w:hAnsi="宋体" w:cs="宋体" w:eastAsia="宋体" w:hint="default"/>
                            <w:spacing w:val="-6"/>
                            <w:sz w:val="18"/>
                            <w:szCs w:val="18"/>
                          </w:rPr>
                          <w:t>、公</w:t>
                        </w:r>
                        <w:r>
                          <w:rPr>
                            <w:rFonts w:ascii="宋体" w:hAnsi="宋体" w:cs="宋体" w:eastAsia="宋体" w:hint="default"/>
                            <w:spacing w:val="-6"/>
                            <w:sz w:val="18"/>
                            <w:szCs w:val="18"/>
                          </w:rPr>
                          <w:t>平</w:t>
                        </w:r>
                        <w:r>
                          <w:rPr>
                            <w:rFonts w:ascii="宋体" w:hAnsi="宋体" w:cs="宋体" w:eastAsia="宋体" w:hint="default"/>
                            <w:spacing w:val="-6"/>
                            <w:sz w:val="18"/>
                            <w:szCs w:val="18"/>
                          </w:rPr>
                          <w:t>、公正的</w:t>
                        </w:r>
                        <w:r>
                          <w:rPr>
                            <w:rFonts w:ascii="宋体" w:hAnsi="宋体" w:cs="宋体" w:eastAsia="宋体" w:hint="default"/>
                            <w:spacing w:val="-6"/>
                            <w:sz w:val="18"/>
                            <w:szCs w:val="18"/>
                          </w:rPr>
                          <w:t>原</w:t>
                        </w:r>
                        <w:r>
                          <w:rPr>
                            <w:rFonts w:ascii="宋体" w:hAnsi="宋体" w:cs="宋体" w:eastAsia="宋体" w:hint="default"/>
                            <w:spacing w:val="-6"/>
                            <w:sz w:val="18"/>
                            <w:szCs w:val="18"/>
                          </w:rPr>
                          <w:t>则</w:t>
                        </w:r>
                        <w:r>
                          <w:rPr>
                            <w:rFonts w:ascii="宋体" w:hAnsi="宋体" w:cs="宋体" w:eastAsia="宋体" w:hint="default"/>
                            <w:spacing w:val="-6"/>
                            <w:sz w:val="18"/>
                            <w:szCs w:val="18"/>
                          </w:rPr>
                          <w:t>以</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7"/>
                            <w:sz w:val="18"/>
                            <w:szCs w:val="18"/>
                          </w:rPr>
                          <w:t>公</w:t>
                        </w:r>
                        <w:r>
                          <w:rPr>
                            <w:rFonts w:ascii="宋体" w:hAnsi="宋体" w:cs="宋体" w:eastAsia="宋体" w:hint="default"/>
                            <w:spacing w:val="-7"/>
                            <w:sz w:val="18"/>
                            <w:szCs w:val="18"/>
                          </w:rPr>
                          <w:t>允</w:t>
                        </w:r>
                        <w:r>
                          <w:rPr>
                            <w:rFonts w:ascii="宋体" w:hAnsi="宋体" w:cs="宋体" w:eastAsia="宋体" w:hint="default"/>
                            <w:spacing w:val="-7"/>
                            <w:sz w:val="18"/>
                            <w:szCs w:val="18"/>
                          </w:rPr>
                          <w:t>、</w:t>
                        </w:r>
                        <w:r>
                          <w:rPr>
                            <w:rFonts w:ascii="宋体" w:hAnsi="宋体" w:cs="宋体" w:eastAsia="宋体" w:hint="default"/>
                            <w:spacing w:val="-7"/>
                            <w:sz w:val="18"/>
                            <w:szCs w:val="18"/>
                          </w:rPr>
                          <w:t>合</w:t>
                        </w:r>
                        <w:r>
                          <w:rPr>
                            <w:rFonts w:ascii="宋体" w:hAnsi="宋体" w:cs="宋体" w:eastAsia="宋体" w:hint="default"/>
                            <w:spacing w:val="-7"/>
                            <w:sz w:val="18"/>
                            <w:szCs w:val="18"/>
                          </w:rPr>
                          <w:t>理的</w:t>
                        </w:r>
                        <w:r>
                          <w:rPr>
                            <w:rFonts w:ascii="宋体" w:hAnsi="宋体" w:cs="宋体" w:eastAsia="宋体" w:hint="default"/>
                            <w:spacing w:val="-7"/>
                            <w:sz w:val="18"/>
                            <w:szCs w:val="18"/>
                          </w:rPr>
                          <w:t>市</w:t>
                        </w:r>
                        <w:r>
                          <w:rPr>
                            <w:rFonts w:ascii="宋体" w:hAnsi="宋体" w:cs="宋体" w:eastAsia="宋体" w:hint="default"/>
                            <w:spacing w:val="-7"/>
                            <w:sz w:val="18"/>
                            <w:szCs w:val="18"/>
                          </w:rPr>
                          <w:t>场</w:t>
                        </w:r>
                        <w:r>
                          <w:rPr>
                            <w:rFonts w:ascii="宋体" w:hAnsi="宋体" w:cs="宋体" w:eastAsia="宋体" w:hint="default"/>
                            <w:spacing w:val="-7"/>
                            <w:sz w:val="18"/>
                            <w:szCs w:val="18"/>
                          </w:rPr>
                          <w:t>价格进</w:t>
                        </w:r>
                        <w:r>
                          <w:rPr>
                            <w:rFonts w:ascii="宋体" w:hAnsi="宋体" w:cs="宋体" w:eastAsia="宋体" w:hint="default"/>
                            <w:spacing w:val="-7"/>
                            <w:sz w:val="18"/>
                            <w:szCs w:val="18"/>
                          </w:rPr>
                          <w:t>行</w:t>
                        </w:r>
                        <w:r>
                          <w:rPr>
                            <w:rFonts w:ascii="宋体" w:hAnsi="宋体" w:cs="宋体" w:eastAsia="宋体" w:hint="default"/>
                            <w:spacing w:val="-7"/>
                            <w:sz w:val="18"/>
                            <w:szCs w:val="18"/>
                          </w:rPr>
                          <w:t>，</w:t>
                        </w:r>
                        <w:r>
                          <w:rPr>
                            <w:rFonts w:ascii="宋体" w:hAnsi="宋体" w:cs="宋体" w:eastAsia="宋体" w:hint="default"/>
                            <w:spacing w:val="-7"/>
                            <w:sz w:val="18"/>
                            <w:szCs w:val="18"/>
                          </w:rPr>
                          <w:t>根</w:t>
                        </w:r>
                        <w:r>
                          <w:rPr>
                            <w:rFonts w:ascii="宋体" w:hAnsi="宋体" w:cs="宋体" w:eastAsia="宋体" w:hint="default"/>
                            <w:spacing w:val="-7"/>
                            <w:sz w:val="18"/>
                            <w:szCs w:val="18"/>
                          </w:rPr>
                          <w:t>据</w:t>
                        </w:r>
                        <w:r>
                          <w:rPr>
                            <w:rFonts w:ascii="宋体" w:hAnsi="宋体" w:cs="宋体" w:eastAsia="宋体" w:hint="default"/>
                            <w:spacing w:val="-7"/>
                            <w:sz w:val="18"/>
                            <w:szCs w:val="18"/>
                          </w:rPr>
                          <w:t>有</w:t>
                        </w:r>
                        <w:r>
                          <w:rPr>
                            <w:rFonts w:ascii="宋体" w:hAnsi="宋体" w:cs="宋体" w:eastAsia="宋体" w:hint="default"/>
                            <w:spacing w:val="-7"/>
                            <w:sz w:val="18"/>
                            <w:szCs w:val="18"/>
                          </w:rPr>
                          <w:t>关</w:t>
                        </w:r>
                        <w:r>
                          <w:rPr>
                            <w:rFonts w:ascii="宋体" w:hAnsi="宋体" w:cs="宋体" w:eastAsia="宋体" w:hint="default"/>
                            <w:spacing w:val="-7"/>
                            <w:sz w:val="18"/>
                            <w:szCs w:val="18"/>
                          </w:rPr>
                          <w:t>法</w:t>
                        </w:r>
                        <w:r>
                          <w:rPr>
                            <w:rFonts w:ascii="宋体" w:hAnsi="宋体" w:cs="宋体" w:eastAsia="宋体" w:hint="default"/>
                            <w:spacing w:val="-7"/>
                            <w:sz w:val="18"/>
                            <w:szCs w:val="18"/>
                          </w:rPr>
                          <w:t>律</w:t>
                        </w:r>
                        <w:r>
                          <w:rPr>
                            <w:rFonts w:ascii="宋体" w:hAnsi="宋体" w:cs="宋体" w:eastAsia="宋体" w:hint="default"/>
                            <w:spacing w:val="-7"/>
                            <w:sz w:val="18"/>
                            <w:szCs w:val="18"/>
                          </w:rPr>
                          <w:t>、法</w:t>
                        </w:r>
                        <w:r>
                          <w:rPr>
                            <w:rFonts w:ascii="宋体" w:hAnsi="宋体" w:cs="宋体" w:eastAsia="宋体" w:hint="default"/>
                            <w:sz w:val="18"/>
                            <w:szCs w:val="18"/>
                          </w:rPr>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39"/>
                          <w:jc w:val="left"/>
                          <w:rPr>
                            <w:rFonts w:ascii="宋体" w:hAnsi="宋体" w:cs="宋体" w:eastAsia="宋体" w:hint="default"/>
                            <w:sz w:val="18"/>
                            <w:szCs w:val="18"/>
                          </w:rPr>
                        </w:pPr>
                        <w:r>
                          <w:rPr>
                            <w:rFonts w:ascii="宋体" w:hAnsi="宋体" w:cs="宋体" w:eastAsia="宋体" w:hint="default"/>
                            <w:spacing w:val="-3"/>
                            <w:sz w:val="18"/>
                            <w:szCs w:val="18"/>
                          </w:rPr>
                          <w:t>规</w:t>
                        </w:r>
                        <w:r>
                          <w:rPr>
                            <w:rFonts w:ascii="宋体" w:hAnsi="宋体" w:cs="宋体" w:eastAsia="宋体" w:hint="default"/>
                            <w:spacing w:val="-3"/>
                            <w:sz w:val="18"/>
                            <w:szCs w:val="18"/>
                          </w:rPr>
                          <w:t>及</w:t>
                        </w:r>
                        <w:r>
                          <w:rPr>
                            <w:rFonts w:ascii="宋体" w:hAnsi="宋体" w:cs="宋体" w:eastAsia="宋体" w:hint="default"/>
                            <w:spacing w:val="-3"/>
                            <w:sz w:val="18"/>
                            <w:szCs w:val="18"/>
                          </w:rPr>
                          <w:t>规</w:t>
                        </w:r>
                        <w:r>
                          <w:rPr>
                            <w:rFonts w:ascii="宋体" w:hAnsi="宋体" w:cs="宋体" w:eastAsia="宋体" w:hint="default"/>
                            <w:spacing w:val="-3"/>
                            <w:sz w:val="18"/>
                            <w:szCs w:val="18"/>
                          </w:rPr>
                          <w:t>范</w:t>
                        </w:r>
                        <w:r>
                          <w:rPr>
                            <w:rFonts w:ascii="宋体" w:hAnsi="宋体" w:cs="宋体" w:eastAsia="宋体" w:hint="default"/>
                            <w:spacing w:val="-3"/>
                            <w:sz w:val="18"/>
                            <w:szCs w:val="18"/>
                          </w:rPr>
                          <w:t>性</w:t>
                        </w:r>
                        <w:r>
                          <w:rPr>
                            <w:rFonts w:ascii="宋体" w:hAnsi="宋体" w:cs="宋体" w:eastAsia="宋体" w:hint="default"/>
                            <w:spacing w:val="-3"/>
                            <w:sz w:val="18"/>
                            <w:szCs w:val="18"/>
                          </w:rPr>
                          <w:t>文件</w:t>
                        </w:r>
                        <w:r>
                          <w:rPr>
                            <w:rFonts w:ascii="宋体" w:hAnsi="宋体" w:cs="宋体" w:eastAsia="宋体" w:hint="default"/>
                            <w:spacing w:val="-3"/>
                            <w:sz w:val="18"/>
                            <w:szCs w:val="18"/>
                          </w:rPr>
                          <w:t>的</w:t>
                        </w:r>
                        <w:r>
                          <w:rPr>
                            <w:rFonts w:ascii="宋体" w:hAnsi="宋体" w:cs="宋体" w:eastAsia="宋体" w:hint="default"/>
                            <w:spacing w:val="-3"/>
                            <w:sz w:val="18"/>
                            <w:szCs w:val="18"/>
                          </w:rPr>
                          <w:t>规定</w:t>
                        </w:r>
                        <w:r>
                          <w:rPr>
                            <w:rFonts w:ascii="宋体" w:hAnsi="宋体" w:cs="宋体" w:eastAsia="宋体" w:hint="default"/>
                            <w:spacing w:val="-3"/>
                            <w:sz w:val="18"/>
                            <w:szCs w:val="18"/>
                          </w:rPr>
                          <w:t>履</w:t>
                        </w:r>
                        <w:r>
                          <w:rPr>
                            <w:rFonts w:ascii="宋体" w:hAnsi="宋体" w:cs="宋体" w:eastAsia="宋体" w:hint="default"/>
                            <w:spacing w:val="-3"/>
                            <w:sz w:val="18"/>
                            <w:szCs w:val="18"/>
                          </w:rPr>
                          <w:t>行关联</w:t>
                        </w: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决</w:t>
                        </w:r>
                        <w:r>
                          <w:rPr>
                            <w:rFonts w:ascii="宋体" w:hAnsi="宋体" w:cs="宋体" w:eastAsia="宋体" w:hint="default"/>
                            <w:spacing w:val="-3"/>
                            <w:sz w:val="18"/>
                            <w:szCs w:val="18"/>
                          </w:rPr>
                          <w:t>策</w:t>
                        </w:r>
                        <w:r>
                          <w:rPr>
                            <w:rFonts w:ascii="宋体" w:hAnsi="宋体" w:cs="宋体" w:eastAsia="宋体" w:hint="default"/>
                            <w:spacing w:val="-3"/>
                            <w:sz w:val="18"/>
                            <w:szCs w:val="18"/>
                          </w:rPr>
                          <w:t>程</w:t>
                        </w:r>
                        <w:r>
                          <w:rPr>
                            <w:rFonts w:ascii="宋体" w:hAnsi="宋体" w:cs="宋体" w:eastAsia="宋体" w:hint="default"/>
                            <w:spacing w:val="-3"/>
                            <w:sz w:val="18"/>
                            <w:szCs w:val="18"/>
                          </w:rPr>
                          <w:t>序</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依</w:t>
                        </w:r>
                        <w:r>
                          <w:rPr>
                            <w:rFonts w:ascii="宋体" w:hAnsi="宋体" w:cs="宋体" w:eastAsia="宋体" w:hint="default"/>
                            <w:spacing w:val="-8"/>
                            <w:sz w:val="18"/>
                            <w:szCs w:val="18"/>
                          </w:rPr>
                          <w:t>法</w:t>
                        </w:r>
                        <w:r>
                          <w:rPr>
                            <w:rFonts w:ascii="宋体" w:hAnsi="宋体" w:cs="宋体" w:eastAsia="宋体" w:hint="default"/>
                            <w:spacing w:val="-8"/>
                            <w:sz w:val="18"/>
                            <w:szCs w:val="18"/>
                          </w:rPr>
                          <w:t>履</w:t>
                        </w:r>
                        <w:r>
                          <w:rPr>
                            <w:rFonts w:ascii="宋体" w:hAnsi="宋体" w:cs="宋体" w:eastAsia="宋体" w:hint="default"/>
                            <w:spacing w:val="-8"/>
                            <w:sz w:val="18"/>
                            <w:szCs w:val="18"/>
                          </w:rPr>
                          <w:t>行</w:t>
                        </w:r>
                        <w:r>
                          <w:rPr>
                            <w:rFonts w:ascii="宋体" w:hAnsi="宋体" w:cs="宋体" w:eastAsia="宋体" w:hint="default"/>
                            <w:spacing w:val="-8"/>
                            <w:sz w:val="18"/>
                            <w:szCs w:val="18"/>
                          </w:rPr>
                          <w:t>信</w:t>
                        </w:r>
                        <w:r>
                          <w:rPr>
                            <w:rFonts w:ascii="宋体" w:hAnsi="宋体" w:cs="宋体" w:eastAsia="宋体" w:hint="default"/>
                            <w:spacing w:val="-8"/>
                            <w:sz w:val="18"/>
                            <w:szCs w:val="18"/>
                          </w:rPr>
                          <w:t>息披露</w:t>
                        </w:r>
                        <w:r>
                          <w:rPr>
                            <w:rFonts w:ascii="宋体" w:hAnsi="宋体" w:cs="宋体" w:eastAsia="宋体" w:hint="default"/>
                            <w:spacing w:val="-8"/>
                            <w:sz w:val="18"/>
                            <w:szCs w:val="18"/>
                          </w:rPr>
                          <w:t>义</w:t>
                        </w:r>
                        <w:r>
                          <w:rPr>
                            <w:rFonts w:ascii="宋体" w:hAnsi="宋体" w:cs="宋体" w:eastAsia="宋体" w:hint="default"/>
                            <w:spacing w:val="-8"/>
                            <w:sz w:val="18"/>
                            <w:szCs w:val="18"/>
                          </w:rPr>
                          <w:t>务和</w:t>
                        </w:r>
                        <w:r>
                          <w:rPr>
                            <w:rFonts w:ascii="宋体" w:hAnsi="宋体" w:cs="宋体" w:eastAsia="宋体" w:hint="default"/>
                            <w:spacing w:val="-8"/>
                            <w:sz w:val="18"/>
                            <w:szCs w:val="18"/>
                          </w:rPr>
                          <w:t>办</w:t>
                        </w:r>
                        <w:r>
                          <w:rPr>
                            <w:rFonts w:ascii="宋体" w:hAnsi="宋体" w:cs="宋体" w:eastAsia="宋体" w:hint="default"/>
                            <w:spacing w:val="-8"/>
                            <w:sz w:val="18"/>
                            <w:szCs w:val="18"/>
                          </w:rPr>
                          <w:t>理有</w:t>
                        </w:r>
                        <w:r>
                          <w:rPr>
                            <w:rFonts w:ascii="宋体" w:hAnsi="宋体" w:cs="宋体" w:eastAsia="宋体" w:hint="default"/>
                            <w:spacing w:val="-8"/>
                            <w:sz w:val="18"/>
                            <w:szCs w:val="18"/>
                          </w:rPr>
                          <w:t>关</w:t>
                        </w:r>
                        <w:r>
                          <w:rPr>
                            <w:rFonts w:ascii="宋体" w:hAnsi="宋体" w:cs="宋体" w:eastAsia="宋体" w:hint="default"/>
                            <w:spacing w:val="-8"/>
                            <w:sz w:val="18"/>
                            <w:szCs w:val="18"/>
                          </w:rPr>
                          <w:t>报</w:t>
                        </w:r>
                        <w:r>
                          <w:rPr>
                            <w:rFonts w:ascii="宋体" w:hAnsi="宋体" w:cs="宋体" w:eastAsia="宋体" w:hint="default"/>
                            <w:spacing w:val="-8"/>
                            <w:sz w:val="18"/>
                            <w:szCs w:val="18"/>
                          </w:rPr>
                          <w:t>批</w:t>
                        </w:r>
                        <w:r>
                          <w:rPr>
                            <w:rFonts w:ascii="宋体" w:hAnsi="宋体" w:cs="宋体" w:eastAsia="宋体" w:hint="default"/>
                            <w:spacing w:val="-8"/>
                            <w:sz w:val="18"/>
                            <w:szCs w:val="18"/>
                          </w:rPr>
                          <w:t>程</w:t>
                        </w:r>
                        <w:r>
                          <w:rPr>
                            <w:rFonts w:ascii="宋体" w:hAnsi="宋体" w:cs="宋体" w:eastAsia="宋体" w:hint="default"/>
                            <w:spacing w:val="-8"/>
                            <w:sz w:val="18"/>
                            <w:szCs w:val="18"/>
                          </w:rPr>
                          <w:t>序</w:t>
                        </w:r>
                        <w:r>
                          <w:rPr>
                            <w:rFonts w:ascii="宋体" w:hAnsi="宋体" w:cs="宋体" w:eastAsia="宋体" w:hint="default"/>
                            <w:spacing w:val="-8"/>
                            <w:sz w:val="18"/>
                            <w:szCs w:val="18"/>
                          </w:rPr>
                          <w:t>，不</w:t>
                        </w:r>
                        <w:r>
                          <w:rPr>
                            <w:rFonts w:ascii="宋体" w:hAnsi="宋体" w:cs="宋体" w:eastAsia="宋体" w:hint="default"/>
                            <w:sz w:val="18"/>
                            <w:szCs w:val="18"/>
                          </w:rPr>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利</w:t>
                        </w:r>
                        <w:r>
                          <w:rPr>
                            <w:rFonts w:ascii="宋体" w:hAnsi="宋体" w:cs="宋体" w:eastAsia="宋体" w:hint="default"/>
                            <w:spacing w:val="-3"/>
                            <w:sz w:val="18"/>
                            <w:szCs w:val="18"/>
                          </w:rPr>
                          <w:t>用</w:t>
                        </w:r>
                        <w:r>
                          <w:rPr>
                            <w:rFonts w:ascii="宋体" w:hAnsi="宋体" w:cs="宋体" w:eastAsia="宋体" w:hint="default"/>
                            <w:spacing w:val="-3"/>
                            <w:sz w:val="18"/>
                            <w:szCs w:val="18"/>
                          </w:rPr>
                          <w:t>其</w:t>
                        </w:r>
                        <w:r>
                          <w:rPr>
                            <w:rFonts w:ascii="宋体" w:hAnsi="宋体" w:cs="宋体" w:eastAsia="宋体" w:hint="default"/>
                            <w:spacing w:val="-3"/>
                            <w:sz w:val="18"/>
                            <w:szCs w:val="18"/>
                          </w:rPr>
                          <w:t>地</w:t>
                        </w:r>
                        <w:r>
                          <w:rPr>
                            <w:rFonts w:ascii="宋体" w:hAnsi="宋体" w:cs="宋体" w:eastAsia="宋体" w:hint="default"/>
                            <w:spacing w:val="-3"/>
                            <w:sz w:val="18"/>
                            <w:szCs w:val="18"/>
                          </w:rPr>
                          <w:t>位损</w:t>
                        </w:r>
                        <w:r>
                          <w:rPr>
                            <w:rFonts w:ascii="宋体" w:hAnsi="宋体" w:cs="宋体" w:eastAsia="宋体" w:hint="default"/>
                            <w:spacing w:val="-3"/>
                            <w:sz w:val="18"/>
                            <w:szCs w:val="18"/>
                          </w:rPr>
                          <w:t>害</w:t>
                        </w:r>
                        <w:r>
                          <w:rPr>
                            <w:rFonts w:ascii="宋体" w:hAnsi="宋体" w:cs="宋体" w:eastAsia="宋体" w:hint="default"/>
                            <w:spacing w:val="-3"/>
                            <w:sz w:val="18"/>
                            <w:szCs w:val="18"/>
                          </w:rPr>
                          <w:t>大连</w:t>
                        </w:r>
                        <w:r>
                          <w:rPr>
                            <w:rFonts w:ascii="宋体" w:hAnsi="宋体" w:cs="宋体" w:eastAsia="宋体" w:hint="default"/>
                            <w:spacing w:val="-3"/>
                            <w:sz w:val="18"/>
                            <w:szCs w:val="18"/>
                          </w:rPr>
                          <w:t>金牛</w:t>
                        </w:r>
                        <w:r>
                          <w:rPr>
                            <w:rFonts w:ascii="宋体" w:hAnsi="宋体" w:cs="宋体" w:eastAsia="宋体" w:hint="default"/>
                            <w:spacing w:val="-3"/>
                            <w:sz w:val="18"/>
                            <w:szCs w:val="18"/>
                          </w:rPr>
                          <w:t>的</w:t>
                        </w:r>
                        <w:r>
                          <w:rPr>
                            <w:rFonts w:ascii="宋体" w:hAnsi="宋体" w:cs="宋体" w:eastAsia="宋体" w:hint="default"/>
                            <w:spacing w:val="-3"/>
                            <w:sz w:val="18"/>
                            <w:szCs w:val="18"/>
                          </w:rPr>
                          <w:t>利益</w:t>
                        </w:r>
                        <w:r>
                          <w:rPr>
                            <w:rFonts w:ascii="宋体" w:hAnsi="宋体" w:cs="宋体" w:eastAsia="宋体" w:hint="default"/>
                            <w:spacing w:val="-3"/>
                            <w:sz w:val="18"/>
                            <w:szCs w:val="18"/>
                          </w:rPr>
                          <w:t>。</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中南房地产</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金牛控股股东</w:t>
                        </w:r>
                        <w:r>
                          <w:rPr>
                            <w:rFonts w:ascii="宋体" w:hAnsi="宋体" w:cs="宋体" w:eastAsia="宋体" w:hint="default"/>
                            <w:spacing w:val="-6"/>
                            <w:sz w:val="18"/>
                            <w:szCs w:val="18"/>
                          </w:rPr>
                          <w:t>期间</w:t>
                        </w:r>
                        <w:r>
                          <w:rPr>
                            <w:rFonts w:ascii="宋体" w:hAnsi="宋体" w:cs="宋体" w:eastAsia="宋体" w:hint="default"/>
                            <w:spacing w:val="-6"/>
                            <w:sz w:val="18"/>
                            <w:szCs w:val="18"/>
                          </w:rPr>
                          <w:t>，</w:t>
                        </w:r>
                        <w:r>
                          <w:rPr>
                            <w:rFonts w:ascii="宋体" w:hAnsi="宋体" w:cs="宋体" w:eastAsia="宋体" w:hint="default"/>
                            <w:spacing w:val="-6"/>
                            <w:sz w:val="18"/>
                            <w:szCs w:val="18"/>
                          </w:rPr>
                          <w:t>中南集</w:t>
                        </w:r>
                      </w:p>
                    </w:tc>
                    <w:tc>
                      <w:tcPr>
                        <w:tcW w:w="1176" w:type="dxa"/>
                        <w:vMerge/>
                        <w:tcBorders>
                          <w:left w:val="single" w:sz="6" w:space="0" w:color="000000"/>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团</w:t>
                        </w:r>
                        <w:r>
                          <w:rPr>
                            <w:rFonts w:ascii="宋体" w:hAnsi="宋体" w:cs="宋体" w:eastAsia="宋体" w:hint="default"/>
                            <w:spacing w:val="-6"/>
                            <w:sz w:val="18"/>
                            <w:szCs w:val="18"/>
                          </w:rPr>
                          <w:t>作</w:t>
                        </w:r>
                        <w:r>
                          <w:rPr>
                            <w:rFonts w:ascii="宋体" w:hAnsi="宋体" w:cs="宋体" w:eastAsia="宋体" w:hint="default"/>
                            <w:spacing w:val="-6"/>
                            <w:sz w:val="18"/>
                            <w:szCs w:val="18"/>
                          </w:rPr>
                          <w:t>为大连</w:t>
                        </w:r>
                        <w:r>
                          <w:rPr>
                            <w:rFonts w:ascii="宋体" w:hAnsi="宋体" w:cs="宋体" w:eastAsia="宋体" w:hint="default"/>
                            <w:spacing w:val="-6"/>
                            <w:sz w:val="18"/>
                            <w:szCs w:val="18"/>
                          </w:rPr>
                          <w:t>金牛</w:t>
                        </w:r>
                        <w:r>
                          <w:rPr>
                            <w:rFonts w:ascii="宋体" w:hAnsi="宋体" w:cs="宋体" w:eastAsia="宋体" w:hint="default"/>
                            <w:spacing w:val="-6"/>
                            <w:sz w:val="18"/>
                            <w:szCs w:val="18"/>
                          </w:rPr>
                          <w:t>间</w:t>
                        </w:r>
                        <w:r>
                          <w:rPr>
                            <w:rFonts w:ascii="宋体" w:hAnsi="宋体" w:cs="宋体" w:eastAsia="宋体" w:hint="default"/>
                            <w:spacing w:val="-6"/>
                            <w:sz w:val="18"/>
                            <w:szCs w:val="18"/>
                          </w:rPr>
                          <w:t>接控股股东</w:t>
                        </w:r>
                        <w:r>
                          <w:rPr>
                            <w:rFonts w:ascii="宋体" w:hAnsi="宋体" w:cs="宋体" w:eastAsia="宋体" w:hint="default"/>
                            <w:spacing w:val="-6"/>
                            <w:sz w:val="18"/>
                            <w:szCs w:val="18"/>
                          </w:rPr>
                          <w:t>期间</w:t>
                        </w:r>
                        <w:r>
                          <w:rPr>
                            <w:rFonts w:ascii="宋体" w:hAnsi="宋体" w:cs="宋体" w:eastAsia="宋体" w:hint="default"/>
                            <w:spacing w:val="-6"/>
                            <w:sz w:val="18"/>
                            <w:szCs w:val="18"/>
                          </w:rPr>
                          <w:t>，陈锦石</w:t>
                        </w:r>
                        <w:r>
                          <w:rPr>
                            <w:rFonts w:ascii="宋体" w:hAnsi="宋体" w:cs="宋体" w:eastAsia="宋体" w:hint="default"/>
                            <w:spacing w:val="-6"/>
                            <w:sz w:val="18"/>
                            <w:szCs w:val="18"/>
                          </w:rPr>
                          <w:t>作</w:t>
                        </w:r>
                        <w:r>
                          <w:rPr>
                            <w:rFonts w:ascii="宋体" w:hAnsi="宋体" w:cs="宋体" w:eastAsia="宋体" w:hint="default"/>
                            <w:spacing w:val="-6"/>
                            <w:sz w:val="18"/>
                            <w:szCs w:val="18"/>
                          </w:rPr>
                          <w:t>为</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实</w:t>
                        </w:r>
                        <w:r>
                          <w:rPr>
                            <w:rFonts w:ascii="宋体" w:hAnsi="宋体" w:cs="宋体" w:eastAsia="宋体" w:hint="default"/>
                            <w:spacing w:val="-6"/>
                            <w:sz w:val="18"/>
                            <w:szCs w:val="18"/>
                          </w:rPr>
                          <w:t>际</w:t>
                        </w:r>
                        <w:r>
                          <w:rPr>
                            <w:rFonts w:ascii="宋体" w:hAnsi="宋体" w:cs="宋体" w:eastAsia="宋体" w:hint="default"/>
                            <w:spacing w:val="-6"/>
                            <w:sz w:val="18"/>
                            <w:szCs w:val="18"/>
                          </w:rPr>
                          <w:t>控</w:t>
                        </w:r>
                        <w:r>
                          <w:rPr>
                            <w:rFonts w:ascii="宋体" w:hAnsi="宋体" w:cs="宋体" w:eastAsia="宋体" w:hint="default"/>
                            <w:spacing w:val="-6"/>
                            <w:sz w:val="18"/>
                            <w:szCs w:val="18"/>
                          </w:rPr>
                          <w:t>制</w:t>
                        </w:r>
                        <w:r>
                          <w:rPr>
                            <w:rFonts w:ascii="宋体" w:hAnsi="宋体" w:cs="宋体" w:eastAsia="宋体" w:hint="default"/>
                            <w:spacing w:val="-6"/>
                            <w:sz w:val="18"/>
                            <w:szCs w:val="18"/>
                          </w:rPr>
                          <w:t>人</w:t>
                        </w:r>
                        <w:r>
                          <w:rPr>
                            <w:rFonts w:ascii="宋体" w:hAnsi="宋体" w:cs="宋体" w:eastAsia="宋体" w:hint="default"/>
                            <w:spacing w:val="-6"/>
                            <w:sz w:val="18"/>
                            <w:szCs w:val="18"/>
                          </w:rPr>
                          <w:t>期间</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人不会</w:t>
                        </w:r>
                        <w:r>
                          <w:rPr>
                            <w:rFonts w:ascii="宋体" w:hAnsi="宋体" w:cs="宋体" w:eastAsia="宋体" w:hint="default"/>
                            <w:spacing w:val="-6"/>
                            <w:sz w:val="18"/>
                            <w:szCs w:val="18"/>
                          </w:rPr>
                          <w:t>利</w:t>
                        </w:r>
                        <w:r>
                          <w:rPr>
                            <w:rFonts w:ascii="宋体" w:hAnsi="宋体" w:cs="宋体" w:eastAsia="宋体" w:hint="default"/>
                            <w:spacing w:val="-6"/>
                            <w:sz w:val="18"/>
                            <w:szCs w:val="18"/>
                          </w:rPr>
                          <w:t>用</w:t>
                        </w:r>
                        <w:r>
                          <w:rPr>
                            <w:rFonts w:ascii="宋体" w:hAnsi="宋体" w:cs="宋体" w:eastAsia="宋体" w:hint="default"/>
                            <w:spacing w:val="-6"/>
                            <w:sz w:val="18"/>
                            <w:szCs w:val="18"/>
                          </w:rPr>
                          <w:t>其</w:t>
                        </w:r>
                        <w:r>
                          <w:rPr>
                            <w:rFonts w:ascii="宋体" w:hAnsi="宋体" w:cs="宋体" w:eastAsia="宋体" w:hint="default"/>
                            <w:spacing w:val="-6"/>
                            <w:sz w:val="18"/>
                            <w:szCs w:val="18"/>
                          </w:rPr>
                          <w:t>地</w:t>
                        </w:r>
                      </w:p>
                    </w:tc>
                    <w:tc>
                      <w:tcPr>
                        <w:tcW w:w="1176" w:type="dxa"/>
                        <w:vMerge/>
                        <w:tcBorders>
                          <w:left w:val="single" w:sz="6" w:space="0" w:color="000000"/>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位损</w:t>
                        </w:r>
                        <w:r>
                          <w:rPr>
                            <w:rFonts w:ascii="宋体" w:hAnsi="宋体" w:cs="宋体" w:eastAsia="宋体" w:hint="default"/>
                            <w:spacing w:val="-6"/>
                            <w:sz w:val="18"/>
                            <w:szCs w:val="18"/>
                          </w:rPr>
                          <w:t>害</w:t>
                        </w:r>
                        <w:r>
                          <w:rPr>
                            <w:rFonts w:ascii="宋体" w:hAnsi="宋体" w:cs="宋体" w:eastAsia="宋体" w:hint="default"/>
                            <w:spacing w:val="-6"/>
                            <w:sz w:val="18"/>
                            <w:szCs w:val="18"/>
                          </w:rPr>
                          <w:t>大连</w:t>
                        </w:r>
                        <w:r>
                          <w:rPr>
                            <w:rFonts w:ascii="宋体" w:hAnsi="宋体" w:cs="宋体" w:eastAsia="宋体" w:hint="default"/>
                            <w:spacing w:val="-6"/>
                            <w:sz w:val="18"/>
                            <w:szCs w:val="18"/>
                          </w:rPr>
                          <w:t>金牛股份</w:t>
                        </w:r>
                        <w:r>
                          <w:rPr>
                            <w:rFonts w:ascii="宋体" w:hAnsi="宋体" w:cs="宋体" w:eastAsia="宋体" w:hint="default"/>
                            <w:spacing w:val="-6"/>
                            <w:sz w:val="18"/>
                            <w:szCs w:val="18"/>
                          </w:rPr>
                          <w:t>有限公司及其</w:t>
                        </w:r>
                        <w:r>
                          <w:rPr>
                            <w:rFonts w:ascii="宋体" w:hAnsi="宋体" w:cs="宋体" w:eastAsia="宋体" w:hint="default"/>
                            <w:spacing w:val="-6"/>
                            <w:sz w:val="18"/>
                            <w:szCs w:val="18"/>
                          </w:rPr>
                          <w:t>他</w:t>
                        </w:r>
                        <w:r>
                          <w:rPr>
                            <w:rFonts w:ascii="宋体" w:hAnsi="宋体" w:cs="宋体" w:eastAsia="宋体" w:hint="default"/>
                            <w:spacing w:val="-6"/>
                            <w:sz w:val="18"/>
                            <w:szCs w:val="18"/>
                          </w:rPr>
                          <w:t>股东</w:t>
                        </w:r>
                        <w:r>
                          <w:rPr>
                            <w:rFonts w:ascii="宋体" w:hAnsi="宋体" w:cs="宋体" w:eastAsia="宋体" w:hint="default"/>
                            <w:spacing w:val="-6"/>
                            <w:sz w:val="18"/>
                            <w:szCs w:val="18"/>
                          </w:rPr>
                          <w:t>（</w:t>
                        </w:r>
                        <w:r>
                          <w:rPr>
                            <w:rFonts w:ascii="宋体" w:hAnsi="宋体" w:cs="宋体" w:eastAsia="宋体" w:hint="default"/>
                            <w:spacing w:val="-6"/>
                            <w:sz w:val="18"/>
                            <w:szCs w:val="18"/>
                          </w:rPr>
                          <w:t>特</w:t>
                        </w:r>
                        <w:r>
                          <w:rPr>
                            <w:rFonts w:ascii="宋体" w:hAnsi="宋体" w:cs="宋体" w:eastAsia="宋体" w:hint="default"/>
                            <w:spacing w:val="-6"/>
                            <w:sz w:val="18"/>
                            <w:szCs w:val="18"/>
                          </w:rPr>
                          <w:t>别</w:t>
                        </w:r>
                      </w:p>
                    </w:tc>
                    <w:tc>
                      <w:tcPr>
                        <w:tcW w:w="1176" w:type="dxa"/>
                        <w:vMerge/>
                        <w:tcBorders>
                          <w:left w:val="single" w:sz="6" w:space="0" w:color="000000"/>
                          <w:right w:val="single" w:sz="6" w:space="0" w:color="000000"/>
                        </w:tcBorders>
                      </w:tcPr>
                      <w:p>
                        <w:pPr/>
                      </w:p>
                    </w:tc>
                  </w:tr>
                  <w:tr>
                    <w:trPr>
                      <w:trHeight w:val="248" w:hRule="exact"/>
                    </w:trPr>
                    <w:tc>
                      <w:tcPr>
                        <w:tcW w:w="1618" w:type="dxa"/>
                        <w:vMerge/>
                        <w:tcBorders>
                          <w:left w:val="single" w:sz="6" w:space="0" w:color="000000"/>
                          <w:bottom w:val="single" w:sz="6" w:space="0" w:color="000000"/>
                          <w:right w:val="single" w:sz="6" w:space="0" w:color="000000"/>
                        </w:tcBorders>
                      </w:tcPr>
                      <w:p>
                        <w:pPr/>
                      </w:p>
                    </w:tc>
                    <w:tc>
                      <w:tcPr>
                        <w:tcW w:w="2520" w:type="dxa"/>
                        <w:vMerge/>
                        <w:tcBorders>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是</w:t>
                        </w:r>
                        <w:r>
                          <w:rPr>
                            <w:rFonts w:ascii="宋体" w:hAnsi="宋体" w:cs="宋体" w:eastAsia="宋体" w:hint="default"/>
                            <w:spacing w:val="-3"/>
                            <w:sz w:val="18"/>
                            <w:szCs w:val="18"/>
                          </w:rPr>
                          <w:t>中</w:t>
                        </w:r>
                        <w:r>
                          <w:rPr>
                            <w:rFonts w:ascii="宋体" w:hAnsi="宋体" w:cs="宋体" w:eastAsia="宋体" w:hint="default"/>
                            <w:spacing w:val="-3"/>
                            <w:sz w:val="18"/>
                            <w:szCs w:val="18"/>
                          </w:rPr>
                          <w:t>小</w:t>
                        </w:r>
                        <w:r>
                          <w:rPr>
                            <w:rFonts w:ascii="宋体" w:hAnsi="宋体" w:cs="宋体" w:eastAsia="宋体" w:hint="default"/>
                            <w:spacing w:val="-3"/>
                            <w:sz w:val="18"/>
                            <w:szCs w:val="18"/>
                          </w:rPr>
                          <w:t>股东</w:t>
                        </w:r>
                        <w:r>
                          <w:rPr>
                            <w:rFonts w:ascii="宋体" w:hAnsi="宋体" w:cs="宋体" w:eastAsia="宋体"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pacing w:val="-3"/>
                            <w:sz w:val="18"/>
                            <w:szCs w:val="18"/>
                          </w:rPr>
                          <w:t>合</w:t>
                        </w:r>
                        <w:r>
                          <w:rPr>
                            <w:rFonts w:ascii="宋体" w:hAnsi="宋体" w:cs="宋体" w:eastAsia="宋体" w:hint="default"/>
                            <w:spacing w:val="-3"/>
                            <w:sz w:val="18"/>
                            <w:szCs w:val="18"/>
                          </w:rPr>
                          <w:t>法</w:t>
                        </w:r>
                        <w:r>
                          <w:rPr>
                            <w:rFonts w:ascii="宋体" w:hAnsi="宋体" w:cs="宋体" w:eastAsia="宋体" w:hint="default"/>
                            <w:spacing w:val="-3"/>
                            <w:sz w:val="18"/>
                            <w:szCs w:val="18"/>
                          </w:rPr>
                          <w:t>权益</w:t>
                        </w:r>
                        <w:r>
                          <w:rPr>
                            <w:rFonts w:ascii="宋体" w:hAnsi="宋体" w:cs="宋体" w:eastAsia="宋体" w:hint="default"/>
                            <w:spacing w:val="-3"/>
                            <w:sz w:val="18"/>
                            <w:szCs w:val="18"/>
                          </w:rPr>
                          <w:t>。</w:t>
                        </w:r>
                      </w:p>
                    </w:tc>
                    <w:tc>
                      <w:tcPr>
                        <w:tcW w:w="1176" w:type="dxa"/>
                        <w:vMerge/>
                        <w:tcBorders>
                          <w:left w:val="single" w:sz="6" w:space="0" w:color="000000"/>
                          <w:bottom w:val="single" w:sz="6" w:space="0" w:color="000000"/>
                          <w:right w:val="single" w:sz="6" w:space="0" w:color="000000"/>
                        </w:tcBorders>
                      </w:tcPr>
                      <w:p>
                        <w:pPr/>
                      </w:p>
                    </w:tc>
                  </w:tr>
                  <w:tr>
                    <w:trPr>
                      <w:trHeight w:val="715" w:hRule="exact"/>
                    </w:trPr>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before="109"/>
                          <w:ind w:left="24" w:right="-5"/>
                          <w:jc w:val="left"/>
                          <w:rPr>
                            <w:rFonts w:ascii="宋体" w:hAnsi="宋体" w:cs="宋体" w:eastAsia="宋体" w:hint="default"/>
                            <w:sz w:val="18"/>
                            <w:szCs w:val="18"/>
                          </w:rPr>
                        </w:pPr>
                        <w:r>
                          <w:rPr>
                            <w:rFonts w:ascii="宋体" w:hAnsi="宋体" w:cs="宋体" w:eastAsia="宋体" w:hint="default"/>
                            <w:spacing w:val="12"/>
                            <w:sz w:val="18"/>
                            <w:szCs w:val="18"/>
                          </w:rPr>
                          <w:t>中南房地产业</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3"/>
                            <w:sz w:val="18"/>
                            <w:szCs w:val="18"/>
                          </w:rPr>
                          <w:t>公司、陈</w:t>
                        </w:r>
                        <w:r>
                          <w:rPr>
                            <w:rFonts w:ascii="宋体" w:hAnsi="宋体" w:cs="宋体" w:eastAsia="宋体" w:hint="default"/>
                            <w:spacing w:val="-3"/>
                            <w:sz w:val="18"/>
                            <w:szCs w:val="18"/>
                          </w:rPr>
                          <w:t>昱</w:t>
                        </w:r>
                        <w:r>
                          <w:rPr>
                            <w:rFonts w:ascii="宋体" w:hAnsi="宋体" w:cs="宋体" w:eastAsia="宋体" w:hint="default"/>
                            <w:spacing w:val="-3"/>
                            <w:sz w:val="18"/>
                            <w:szCs w:val="18"/>
                          </w:rPr>
                          <w:t>含</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中南房地产</w:t>
                        </w:r>
                        <w:r>
                          <w:rPr>
                            <w:rFonts w:ascii="宋体" w:hAnsi="宋体" w:cs="宋体" w:eastAsia="宋体" w:hint="default"/>
                            <w:spacing w:val="-6"/>
                            <w:sz w:val="18"/>
                            <w:szCs w:val="18"/>
                          </w:rPr>
                          <w:t>和陈</w:t>
                        </w:r>
                        <w:r>
                          <w:rPr>
                            <w:rFonts w:ascii="宋体" w:hAnsi="宋体" w:cs="宋体" w:eastAsia="宋体" w:hint="default"/>
                            <w:spacing w:val="-6"/>
                            <w:sz w:val="18"/>
                            <w:szCs w:val="18"/>
                          </w:rPr>
                          <w:t>琳分</w:t>
                        </w:r>
                        <w:r>
                          <w:rPr>
                            <w:rFonts w:ascii="宋体" w:hAnsi="宋体" w:cs="宋体" w:eastAsia="宋体" w:hint="default"/>
                            <w:spacing w:val="-6"/>
                            <w:sz w:val="18"/>
                            <w:szCs w:val="18"/>
                          </w:rPr>
                          <w:t>别承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自</w:t>
                        </w:r>
                        <w:r>
                          <w:rPr>
                            <w:rFonts w:ascii="宋体" w:hAnsi="宋体" w:cs="宋体" w:eastAsia="宋体" w:hint="default"/>
                            <w:spacing w:val="-6"/>
                            <w:sz w:val="18"/>
                            <w:szCs w:val="18"/>
                          </w:rPr>
                          <w:t>非</w:t>
                        </w:r>
                        <w:r>
                          <w:rPr>
                            <w:rFonts w:ascii="宋体" w:hAnsi="宋体" w:cs="宋体" w:eastAsia="宋体" w:hint="default"/>
                            <w:spacing w:val="-6"/>
                            <w:sz w:val="18"/>
                            <w:szCs w:val="18"/>
                          </w:rPr>
                          <w:t>公</w:t>
                        </w:r>
                        <w:r>
                          <w:rPr>
                            <w:rFonts w:ascii="宋体" w:hAnsi="宋体" w:cs="宋体" w:eastAsia="宋体" w:hint="default"/>
                            <w:spacing w:val="-6"/>
                            <w:sz w:val="18"/>
                            <w:szCs w:val="18"/>
                          </w:rPr>
                          <w:t>开发行</w:t>
                        </w:r>
                        <w:r>
                          <w:rPr>
                            <w:rFonts w:ascii="宋体" w:hAnsi="宋体" w:cs="宋体" w:eastAsia="宋体" w:hint="default"/>
                            <w:spacing w:val="-6"/>
                            <w:sz w:val="18"/>
                            <w:szCs w:val="18"/>
                          </w:rPr>
                          <w:t>股份</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上市之</w:t>
                        </w:r>
                        <w:r>
                          <w:rPr>
                            <w:rFonts w:ascii="宋体" w:hAnsi="宋体" w:cs="宋体" w:eastAsia="宋体" w:hint="default"/>
                            <w:spacing w:val="-6"/>
                            <w:sz w:val="18"/>
                            <w:szCs w:val="18"/>
                          </w:rPr>
                          <w:t>日</w:t>
                        </w:r>
                        <w:r>
                          <w:rPr>
                            <w:rFonts w:ascii="宋体" w:hAnsi="宋体" w:cs="宋体" w:eastAsia="宋体" w:hint="default"/>
                            <w:spacing w:val="-6"/>
                            <w:sz w:val="18"/>
                            <w:szCs w:val="18"/>
                          </w:rPr>
                          <w:t>起</w:t>
                        </w:r>
                        <w:r>
                          <w:rPr>
                            <w:rFonts w:ascii="宋体" w:hAnsi="宋体" w:cs="宋体" w:eastAsia="宋体" w:hint="default"/>
                            <w:spacing w:val="-6"/>
                            <w:sz w:val="18"/>
                            <w:szCs w:val="18"/>
                          </w:rPr>
                          <w:t>三十六</w:t>
                        </w:r>
                        <w:r>
                          <w:rPr>
                            <w:rFonts w:ascii="宋体" w:hAnsi="宋体" w:cs="宋体" w:eastAsia="宋体" w:hint="default"/>
                            <w:spacing w:val="-6"/>
                            <w:sz w:val="18"/>
                            <w:szCs w:val="18"/>
                          </w:rPr>
                          <w:t>个</w:t>
                        </w:r>
                        <w:r>
                          <w:rPr>
                            <w:rFonts w:ascii="宋体" w:hAnsi="宋体" w:cs="宋体" w:eastAsia="宋体" w:hint="default"/>
                            <w:spacing w:val="-6"/>
                            <w:sz w:val="18"/>
                            <w:szCs w:val="18"/>
                          </w:rPr>
                          <w:t>月</w:t>
                        </w:r>
                        <w:r>
                          <w:rPr>
                            <w:rFonts w:ascii="宋体" w:hAnsi="宋体" w:cs="宋体" w:eastAsia="宋体" w:hint="default"/>
                            <w:spacing w:val="-6"/>
                            <w:sz w:val="18"/>
                            <w:szCs w:val="18"/>
                          </w:rPr>
                          <w:t>内，不</w:t>
                        </w:r>
                        <w:r>
                          <w:rPr>
                            <w:rFonts w:ascii="宋体" w:hAnsi="宋体" w:cs="宋体" w:eastAsia="宋体" w:hint="default"/>
                            <w:spacing w:val="-6"/>
                            <w:sz w:val="18"/>
                            <w:szCs w:val="18"/>
                          </w:rPr>
                          <w:t>转让</w:t>
                        </w:r>
                        <w:r>
                          <w:rPr>
                            <w:rFonts w:ascii="宋体" w:hAnsi="宋体" w:cs="宋体" w:eastAsia="宋体" w:hint="default"/>
                            <w:spacing w:val="-6"/>
                            <w:sz w:val="18"/>
                            <w:szCs w:val="18"/>
                          </w:rPr>
                          <w:t>其</w:t>
                        </w:r>
                        <w:r>
                          <w:rPr>
                            <w:rFonts w:ascii="宋体" w:hAnsi="宋体" w:cs="宋体" w:eastAsia="宋体" w:hint="default"/>
                            <w:spacing w:val="-6"/>
                            <w:sz w:val="18"/>
                            <w:szCs w:val="18"/>
                          </w:rPr>
                          <w:t>获得</w:t>
                        </w:r>
                        <w:r>
                          <w:rPr>
                            <w:rFonts w:ascii="宋体" w:hAnsi="宋体" w:cs="宋体" w:eastAsia="宋体" w:hint="default"/>
                            <w:spacing w:val="-6"/>
                            <w:sz w:val="18"/>
                            <w:szCs w:val="18"/>
                          </w:rPr>
                          <w:t>的</w:t>
                        </w:r>
                        <w:r>
                          <w:rPr>
                            <w:rFonts w:ascii="宋体" w:hAnsi="宋体" w:cs="宋体" w:eastAsia="宋体" w:hint="default"/>
                            <w:spacing w:val="-6"/>
                            <w:sz w:val="18"/>
                            <w:szCs w:val="18"/>
                          </w:rPr>
                          <w:t>上</w:t>
                        </w:r>
                        <w:r>
                          <w:rPr>
                            <w:rFonts w:ascii="宋体" w:hAnsi="宋体" w:cs="宋体" w:eastAsia="宋体" w:hint="default"/>
                            <w:spacing w:val="-6"/>
                            <w:sz w:val="18"/>
                            <w:szCs w:val="18"/>
                          </w:rPr>
                          <w:t>述</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股份</w:t>
                        </w:r>
                        <w:r>
                          <w:rPr>
                            <w:rFonts w:ascii="宋体" w:hAnsi="宋体" w:cs="宋体" w:eastAsia="宋体" w:hint="default"/>
                            <w:spacing w:val="-4"/>
                            <w:sz w:val="18"/>
                            <w:szCs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46" w:hRule="exact"/>
                    </w:trPr>
                    <w:tc>
                      <w:tcPr>
                        <w:tcW w:w="1618"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w w:val="95"/>
                            <w:sz w:val="18"/>
                            <w:szCs w:val="18"/>
                          </w:rPr>
                          <w:t>东北特钢</w:t>
                        </w:r>
                        <w:r>
                          <w:rPr>
                            <w:rFonts w:ascii="宋体" w:hAnsi="宋体" w:cs="宋体" w:eastAsia="宋体" w:hint="default"/>
                            <w:w w:val="95"/>
                            <w:sz w:val="18"/>
                            <w:szCs w:val="18"/>
                          </w:rPr>
                          <w:t>在大连</w:t>
                        </w:r>
                        <w:r>
                          <w:rPr>
                            <w:rFonts w:ascii="宋体" w:hAnsi="宋体" w:cs="宋体" w:eastAsia="宋体" w:hint="default"/>
                            <w:w w:val="95"/>
                            <w:sz w:val="18"/>
                            <w:szCs w:val="18"/>
                          </w:rPr>
                          <w:t>金牛于</w:t>
                        </w:r>
                        <w:r>
                          <w:rPr>
                            <w:rFonts w:ascii="Courier New" w:hAnsi="Courier New" w:cs="Courier New" w:eastAsia="Courier New" w:hint="default"/>
                            <w:w w:val="95"/>
                            <w:sz w:val="18"/>
                            <w:szCs w:val="18"/>
                          </w:rPr>
                          <w:t>2006</w:t>
                        </w:r>
                        <w:r>
                          <w:rPr>
                            <w:rFonts w:ascii="宋体" w:hAnsi="宋体" w:cs="宋体" w:eastAsia="宋体" w:hint="default"/>
                            <w:w w:val="95"/>
                            <w:sz w:val="18"/>
                            <w:szCs w:val="18"/>
                          </w:rPr>
                          <w:t>年</w:t>
                        </w:r>
                        <w:r>
                          <w:rPr>
                            <w:rFonts w:ascii="Courier New" w:hAnsi="Courier New" w:cs="Courier New" w:eastAsia="Courier New" w:hint="default"/>
                            <w:w w:val="95"/>
                            <w:sz w:val="18"/>
                            <w:szCs w:val="18"/>
                          </w:rPr>
                          <w:t>3</w:t>
                        </w:r>
                        <w:r>
                          <w:rPr>
                            <w:rFonts w:ascii="宋体" w:hAnsi="宋体" w:cs="宋体" w:eastAsia="宋体" w:hint="default"/>
                            <w:w w:val="95"/>
                            <w:sz w:val="18"/>
                            <w:szCs w:val="18"/>
                          </w:rPr>
                          <w:t>月</w:t>
                        </w:r>
                        <w:r>
                          <w:rPr>
                            <w:rFonts w:ascii="宋体" w:hAnsi="宋体" w:cs="宋体" w:eastAsia="宋体" w:hint="default"/>
                            <w:w w:val="95"/>
                            <w:sz w:val="18"/>
                            <w:szCs w:val="18"/>
                          </w:rPr>
                          <w:t>进</w:t>
                        </w:r>
                        <w:r>
                          <w:rPr>
                            <w:rFonts w:ascii="宋体" w:hAnsi="宋体" w:cs="宋体" w:eastAsia="宋体" w:hint="default"/>
                            <w:w w:val="95"/>
                            <w:sz w:val="18"/>
                            <w:szCs w:val="18"/>
                          </w:rPr>
                          <w:t>行</w:t>
                        </w:r>
                        <w:r>
                          <w:rPr>
                            <w:rFonts w:ascii="宋体" w:hAnsi="宋体" w:cs="宋体" w:eastAsia="宋体" w:hint="default"/>
                            <w:w w:val="95"/>
                            <w:sz w:val="18"/>
                            <w:szCs w:val="18"/>
                          </w:rPr>
                          <w:t>股</w:t>
                        </w:r>
                        <w:r>
                          <w:rPr>
                            <w:rFonts w:ascii="宋体" w:hAnsi="宋体" w:cs="宋体" w:eastAsia="宋体" w:hint="default"/>
                            <w:w w:val="95"/>
                            <w:sz w:val="18"/>
                            <w:szCs w:val="18"/>
                          </w:rPr>
                          <w:t>权</w:t>
                        </w:r>
                        <w:r>
                          <w:rPr>
                            <w:rFonts w:ascii="宋体" w:hAnsi="宋体" w:cs="宋体" w:eastAsia="宋体" w:hint="default"/>
                            <w:w w:val="95"/>
                            <w:sz w:val="18"/>
                            <w:szCs w:val="18"/>
                          </w:rPr>
                          <w:t>分置</w:t>
                        </w:r>
                        <w:r>
                          <w:rPr>
                            <w:rFonts w:ascii="宋体" w:hAnsi="宋体" w:cs="宋体" w:eastAsia="宋体" w:hint="default"/>
                            <w:sz w:val="18"/>
                            <w:szCs w:val="18"/>
                          </w:rPr>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z w:val="18"/>
                            <w:szCs w:val="18"/>
                          </w:rPr>
                          <w:t>改革</w:t>
                        </w:r>
                        <w:r>
                          <w:rPr>
                            <w:rFonts w:ascii="宋体" w:hAnsi="宋体" w:cs="宋体" w:eastAsia="宋体" w:hint="default"/>
                            <w:sz w:val="18"/>
                            <w:szCs w:val="18"/>
                          </w:rPr>
                          <w:t>时</w:t>
                        </w:r>
                        <w:r>
                          <w:rPr>
                            <w:rFonts w:ascii="宋体" w:hAnsi="宋体" w:cs="宋体" w:eastAsia="宋体" w:hint="default"/>
                            <w:sz w:val="18"/>
                            <w:szCs w:val="18"/>
                          </w:rPr>
                          <w:t>曾</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w:t>
                        </w:r>
                        <w:r>
                          <w:rPr>
                            <w:rFonts w:ascii="Courier New" w:hAnsi="Courier New" w:cs="Courier New" w:eastAsia="Courier New" w:hint="default"/>
                            <w:sz w:val="18"/>
                            <w:szCs w:val="18"/>
                          </w:rPr>
                          <w:t>A</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所</w:t>
                        </w:r>
                        <w:r>
                          <w:rPr>
                            <w:rFonts w:ascii="宋体" w:hAnsi="宋体" w:cs="宋体" w:eastAsia="宋体" w:hint="default"/>
                            <w:sz w:val="18"/>
                            <w:szCs w:val="18"/>
                          </w:rPr>
                          <w:t>持</w:t>
                        </w:r>
                        <w:r>
                          <w:rPr>
                            <w:rFonts w:ascii="宋体" w:hAnsi="宋体" w:cs="宋体" w:eastAsia="宋体" w:hint="default"/>
                            <w:sz w:val="18"/>
                            <w:szCs w:val="18"/>
                          </w:rPr>
                          <w:t>有</w:t>
                        </w:r>
                        <w:r>
                          <w:rPr>
                            <w:rFonts w:ascii="宋体" w:hAnsi="宋体" w:cs="宋体" w:eastAsia="宋体" w:hint="default"/>
                            <w:sz w:val="18"/>
                            <w:szCs w:val="18"/>
                          </w:rPr>
                          <w:t>股份</w:t>
                        </w:r>
                        <w:r>
                          <w:rPr>
                            <w:rFonts w:ascii="宋体" w:hAnsi="宋体" w:cs="宋体" w:eastAsia="宋体" w:hint="default"/>
                            <w:sz w:val="18"/>
                            <w:szCs w:val="18"/>
                          </w:rPr>
                          <w:t>自</w:t>
                        </w:r>
                        <w:r>
                          <w:rPr>
                            <w:rFonts w:ascii="宋体" w:hAnsi="宋体" w:cs="宋体" w:eastAsia="宋体" w:hint="default"/>
                            <w:sz w:val="18"/>
                            <w:szCs w:val="18"/>
                          </w:rPr>
                          <w:t>方</w:t>
                        </w:r>
                        <w:r>
                          <w:rPr>
                            <w:rFonts w:ascii="宋体" w:hAnsi="宋体" w:cs="宋体" w:eastAsia="宋体" w:hint="default"/>
                            <w:sz w:val="18"/>
                            <w:szCs w:val="18"/>
                          </w:rPr>
                          <w:t>案</w:t>
                        </w:r>
                        <w:r>
                          <w:rPr>
                            <w:rFonts w:ascii="宋体" w:hAnsi="宋体" w:cs="宋体" w:eastAsia="宋体" w:hint="default"/>
                            <w:sz w:val="18"/>
                            <w:szCs w:val="18"/>
                          </w:rPr>
                          <w:t>实</w:t>
                        </w:r>
                        <w:r>
                          <w:rPr>
                            <w:rFonts w:ascii="宋体" w:hAnsi="宋体" w:cs="宋体" w:eastAsia="宋体" w:hint="default"/>
                            <w:sz w:val="18"/>
                            <w:szCs w:val="18"/>
                          </w:rPr>
                          <w:t>施</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后</w:t>
                        </w:r>
                        <w:r>
                          <w:rPr>
                            <w:rFonts w:ascii="宋体" w:hAnsi="宋体" w:cs="宋体" w:eastAsia="宋体" w:hint="default"/>
                            <w:spacing w:val="2"/>
                            <w:sz w:val="18"/>
                            <w:szCs w:val="18"/>
                          </w:rPr>
                          <w:t>首</w:t>
                        </w:r>
                        <w:r>
                          <w:rPr>
                            <w:rFonts w:ascii="宋体" w:hAnsi="宋体" w:cs="宋体" w:eastAsia="宋体" w:hint="default"/>
                            <w:spacing w:val="2"/>
                            <w:sz w:val="18"/>
                            <w:szCs w:val="18"/>
                          </w:rPr>
                          <w:t>个</w:t>
                        </w:r>
                        <w:r>
                          <w:rPr>
                            <w:rFonts w:ascii="宋体" w:hAnsi="宋体" w:cs="宋体" w:eastAsia="宋体" w:hint="default"/>
                            <w:spacing w:val="2"/>
                            <w:sz w:val="18"/>
                            <w:szCs w:val="18"/>
                          </w:rPr>
                          <w:t>交</w:t>
                        </w:r>
                        <w:r>
                          <w:rPr>
                            <w:rFonts w:ascii="宋体" w:hAnsi="宋体" w:cs="宋体" w:eastAsia="宋体" w:hint="default"/>
                            <w:spacing w:val="2"/>
                            <w:sz w:val="18"/>
                            <w:szCs w:val="18"/>
                          </w:rPr>
                          <w:t>易</w:t>
                        </w:r>
                        <w:r>
                          <w:rPr>
                            <w:rFonts w:ascii="宋体" w:hAnsi="宋体" w:cs="宋体" w:eastAsia="宋体" w:hint="default"/>
                            <w:spacing w:val="2"/>
                            <w:sz w:val="18"/>
                            <w:szCs w:val="18"/>
                          </w:rPr>
                          <w:t>日</w:t>
                        </w:r>
                        <w:r>
                          <w:rPr>
                            <w:rFonts w:ascii="宋体" w:hAnsi="宋体" w:cs="宋体" w:eastAsia="宋体" w:hint="default"/>
                            <w:spacing w:val="2"/>
                            <w:sz w:val="18"/>
                            <w:szCs w:val="18"/>
                          </w:rPr>
                          <w:t>起</w:t>
                        </w:r>
                        <w:r>
                          <w:rPr>
                            <w:rFonts w:ascii="宋体" w:hAnsi="宋体" w:cs="宋体" w:eastAsia="宋体" w:hint="default"/>
                            <w:spacing w:val="2"/>
                            <w:sz w:val="18"/>
                            <w:szCs w:val="18"/>
                          </w:rPr>
                          <w:t>，在</w:t>
                        </w:r>
                        <w:r>
                          <w:rPr>
                            <w:rFonts w:ascii="Courier New" w:hAnsi="Courier New" w:cs="Courier New" w:eastAsia="Courier New" w:hint="default"/>
                            <w:spacing w:val="2"/>
                            <w:sz w:val="18"/>
                            <w:szCs w:val="18"/>
                          </w:rPr>
                          <w:t>12</w:t>
                        </w:r>
                        <w:r>
                          <w:rPr>
                            <w:rFonts w:ascii="宋体" w:hAnsi="宋体" w:cs="宋体" w:eastAsia="宋体" w:hint="default"/>
                            <w:spacing w:val="2"/>
                            <w:sz w:val="18"/>
                            <w:szCs w:val="18"/>
                          </w:rPr>
                          <w:t>个</w:t>
                        </w:r>
                        <w:r>
                          <w:rPr>
                            <w:rFonts w:ascii="宋体" w:hAnsi="宋体" w:cs="宋体" w:eastAsia="宋体" w:hint="default"/>
                            <w:spacing w:val="2"/>
                            <w:sz w:val="18"/>
                            <w:szCs w:val="18"/>
                          </w:rPr>
                          <w:t>月</w:t>
                        </w:r>
                        <w:r>
                          <w:rPr>
                            <w:rFonts w:ascii="宋体" w:hAnsi="宋体" w:cs="宋体" w:eastAsia="宋体" w:hint="default"/>
                            <w:spacing w:val="2"/>
                            <w:sz w:val="18"/>
                            <w:szCs w:val="18"/>
                          </w:rPr>
                          <w:t>内不</w:t>
                        </w:r>
                        <w:r>
                          <w:rPr>
                            <w:rFonts w:ascii="宋体" w:hAnsi="宋体" w:cs="宋体" w:eastAsia="宋体" w:hint="default"/>
                            <w:spacing w:val="2"/>
                            <w:sz w:val="18"/>
                            <w:szCs w:val="18"/>
                          </w:rPr>
                          <w:t>上市</w:t>
                        </w:r>
                        <w:r>
                          <w:rPr>
                            <w:rFonts w:ascii="宋体" w:hAnsi="宋体" w:cs="宋体" w:eastAsia="宋体" w:hint="default"/>
                            <w:spacing w:val="2"/>
                            <w:sz w:val="18"/>
                            <w:szCs w:val="18"/>
                          </w:rPr>
                          <w:t>交</w:t>
                        </w:r>
                        <w:r>
                          <w:rPr>
                            <w:rFonts w:ascii="宋体" w:hAnsi="宋体" w:cs="宋体" w:eastAsia="宋体" w:hint="default"/>
                            <w:spacing w:val="2"/>
                            <w:sz w:val="18"/>
                            <w:szCs w:val="18"/>
                          </w:rPr>
                          <w:t>易</w:t>
                        </w:r>
                        <w:r>
                          <w:rPr>
                            <w:rFonts w:ascii="宋体" w:hAnsi="宋体" w:cs="宋体" w:eastAsia="宋体" w:hint="default"/>
                            <w:spacing w:val="2"/>
                            <w:sz w:val="18"/>
                            <w:szCs w:val="18"/>
                          </w:rPr>
                          <w:t>或</w:t>
                        </w:r>
                        <w:r>
                          <w:rPr>
                            <w:rFonts w:ascii="宋体" w:hAnsi="宋体" w:cs="宋体" w:eastAsia="宋体" w:hint="default"/>
                            <w:spacing w:val="2"/>
                            <w:sz w:val="18"/>
                            <w:szCs w:val="18"/>
                          </w:rPr>
                          <w:t>转</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让</w:t>
                        </w:r>
                        <w:r>
                          <w:rPr>
                            <w:rFonts w:ascii="宋体" w:hAnsi="宋体" w:cs="宋体" w:eastAsia="宋体" w:hint="default"/>
                            <w:spacing w:val="-6"/>
                            <w:sz w:val="18"/>
                            <w:szCs w:val="18"/>
                          </w:rPr>
                          <w:t>；</w:t>
                        </w:r>
                        <w:r>
                          <w:rPr>
                            <w:rFonts w:ascii="宋体" w:hAnsi="宋体" w:cs="宋体" w:eastAsia="宋体" w:hint="default"/>
                            <w:spacing w:val="-6"/>
                            <w:sz w:val="18"/>
                            <w:szCs w:val="18"/>
                          </w:rPr>
                          <w:t>在</w:t>
                        </w:r>
                        <w:r>
                          <w:rPr>
                            <w:rFonts w:ascii="宋体" w:hAnsi="宋体" w:cs="宋体" w:eastAsia="宋体" w:hint="default"/>
                            <w:spacing w:val="-6"/>
                            <w:sz w:val="18"/>
                            <w:szCs w:val="18"/>
                          </w:rPr>
                          <w:t>前</w:t>
                        </w:r>
                        <w:r>
                          <w:rPr>
                            <w:rFonts w:ascii="宋体" w:hAnsi="宋体" w:cs="宋体" w:eastAsia="宋体" w:hint="default"/>
                            <w:spacing w:val="-6"/>
                            <w:sz w:val="18"/>
                            <w:szCs w:val="18"/>
                          </w:rPr>
                          <w:t>述承</w:t>
                        </w:r>
                        <w:r>
                          <w:rPr>
                            <w:rFonts w:ascii="宋体" w:hAnsi="宋体" w:cs="宋体" w:eastAsia="宋体" w:hint="default"/>
                            <w:spacing w:val="-6"/>
                            <w:sz w:val="18"/>
                            <w:szCs w:val="18"/>
                          </w:rPr>
                          <w:t>诺</w:t>
                        </w:r>
                        <w:r>
                          <w:rPr>
                            <w:rFonts w:ascii="宋体" w:hAnsi="宋体" w:cs="宋体" w:eastAsia="宋体" w:hint="default"/>
                            <w:spacing w:val="-6"/>
                            <w:sz w:val="18"/>
                            <w:szCs w:val="18"/>
                          </w:rPr>
                          <w:t>期</w:t>
                        </w:r>
                        <w:r>
                          <w:rPr>
                            <w:rFonts w:ascii="宋体" w:hAnsi="宋体" w:cs="宋体" w:eastAsia="宋体" w:hint="default"/>
                            <w:spacing w:val="-6"/>
                            <w:sz w:val="18"/>
                            <w:szCs w:val="18"/>
                          </w:rPr>
                          <w:t>满</w:t>
                        </w:r>
                        <w:r>
                          <w:rPr>
                            <w:rFonts w:ascii="宋体" w:hAnsi="宋体" w:cs="宋体" w:eastAsia="宋体" w:hint="default"/>
                            <w:spacing w:val="-6"/>
                            <w:sz w:val="18"/>
                            <w:szCs w:val="18"/>
                          </w:rPr>
                          <w:t>后</w:t>
                        </w:r>
                        <w:r>
                          <w:rPr>
                            <w:rFonts w:ascii="宋体" w:hAnsi="宋体" w:cs="宋体" w:eastAsia="宋体" w:hint="default"/>
                            <w:spacing w:val="-6"/>
                            <w:sz w:val="18"/>
                            <w:szCs w:val="18"/>
                          </w:rPr>
                          <w:t>，</w:t>
                        </w:r>
                        <w:r>
                          <w:rPr>
                            <w:rFonts w:ascii="宋体" w:hAnsi="宋体" w:cs="宋体" w:eastAsia="宋体" w:hint="default"/>
                            <w:spacing w:val="-6"/>
                            <w:sz w:val="18"/>
                            <w:szCs w:val="18"/>
                          </w:rPr>
                          <w:t>通</w:t>
                        </w:r>
                        <w:r>
                          <w:rPr>
                            <w:rFonts w:ascii="宋体" w:hAnsi="宋体" w:cs="宋体" w:eastAsia="宋体" w:hint="default"/>
                            <w:spacing w:val="-6"/>
                            <w:sz w:val="18"/>
                            <w:szCs w:val="18"/>
                          </w:rPr>
                          <w:t>过</w:t>
                        </w:r>
                        <w:r>
                          <w:rPr>
                            <w:rFonts w:ascii="宋体" w:hAnsi="宋体" w:cs="宋体" w:eastAsia="宋体" w:hint="default"/>
                            <w:spacing w:val="-6"/>
                            <w:sz w:val="18"/>
                            <w:szCs w:val="18"/>
                          </w:rPr>
                          <w:t>深圳</w:t>
                        </w:r>
                        <w:r>
                          <w:rPr>
                            <w:rFonts w:ascii="宋体" w:hAnsi="宋体" w:cs="宋体" w:eastAsia="宋体" w:hint="default"/>
                            <w:spacing w:val="-6"/>
                            <w:sz w:val="18"/>
                            <w:szCs w:val="18"/>
                          </w:rPr>
                          <w:t>证</w:t>
                        </w:r>
                        <w:r>
                          <w:rPr>
                            <w:rFonts w:ascii="宋体" w:hAnsi="宋体" w:cs="宋体" w:eastAsia="宋体" w:hint="default"/>
                            <w:spacing w:val="-6"/>
                            <w:sz w:val="18"/>
                            <w:szCs w:val="18"/>
                          </w:rPr>
                          <w:t>券</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所</w:t>
                        </w:r>
                        <w:r>
                          <w:rPr>
                            <w:rFonts w:ascii="宋体" w:hAnsi="宋体" w:cs="宋体" w:eastAsia="宋体" w:hint="default"/>
                            <w:spacing w:val="-6"/>
                            <w:sz w:val="18"/>
                            <w:szCs w:val="18"/>
                          </w:rPr>
                          <w:t>挂</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牌</w:t>
                        </w:r>
                        <w:r>
                          <w:rPr>
                            <w:rFonts w:ascii="宋体" w:hAnsi="宋体" w:cs="宋体" w:eastAsia="宋体" w:hint="default"/>
                            <w:spacing w:val="-6"/>
                            <w:sz w:val="18"/>
                            <w:szCs w:val="18"/>
                          </w:rPr>
                          <w:t>交</w:t>
                        </w:r>
                        <w:r>
                          <w:rPr>
                            <w:rFonts w:ascii="宋体" w:hAnsi="宋体" w:cs="宋体" w:eastAsia="宋体" w:hint="default"/>
                            <w:spacing w:val="-6"/>
                            <w:sz w:val="18"/>
                            <w:szCs w:val="18"/>
                          </w:rPr>
                          <w:t>易</w:t>
                        </w:r>
                        <w:r>
                          <w:rPr>
                            <w:rFonts w:ascii="宋体" w:hAnsi="宋体" w:cs="宋体" w:eastAsia="宋体" w:hint="default"/>
                            <w:spacing w:val="-6"/>
                            <w:sz w:val="18"/>
                            <w:szCs w:val="18"/>
                          </w:rPr>
                          <w:t>出</w:t>
                        </w:r>
                        <w:r>
                          <w:rPr>
                            <w:rFonts w:ascii="宋体" w:hAnsi="宋体" w:cs="宋体" w:eastAsia="宋体" w:hint="default"/>
                            <w:spacing w:val="-6"/>
                            <w:sz w:val="18"/>
                            <w:szCs w:val="18"/>
                          </w:rPr>
                          <w:t>售</w:t>
                        </w:r>
                        <w:r>
                          <w:rPr>
                            <w:rFonts w:ascii="宋体" w:hAnsi="宋体" w:cs="宋体" w:eastAsia="宋体" w:hint="default"/>
                            <w:spacing w:val="-6"/>
                            <w:sz w:val="18"/>
                            <w:szCs w:val="18"/>
                          </w:rPr>
                          <w:t>原</w:t>
                        </w:r>
                        <w:r>
                          <w:rPr>
                            <w:rFonts w:ascii="宋体" w:hAnsi="宋体" w:cs="宋体" w:eastAsia="宋体" w:hint="default"/>
                            <w:spacing w:val="-6"/>
                            <w:sz w:val="18"/>
                            <w:szCs w:val="18"/>
                          </w:rPr>
                          <w:t>非</w:t>
                        </w:r>
                        <w:r>
                          <w:rPr>
                            <w:rFonts w:ascii="宋体" w:hAnsi="宋体" w:cs="宋体" w:eastAsia="宋体" w:hint="default"/>
                            <w:spacing w:val="-6"/>
                            <w:sz w:val="18"/>
                            <w:szCs w:val="18"/>
                          </w:rPr>
                          <w:t>流</w:t>
                        </w:r>
                        <w:r>
                          <w:rPr>
                            <w:rFonts w:ascii="宋体" w:hAnsi="宋体" w:cs="宋体" w:eastAsia="宋体" w:hint="default"/>
                            <w:spacing w:val="-6"/>
                            <w:sz w:val="18"/>
                            <w:szCs w:val="18"/>
                          </w:rPr>
                          <w:t>通股股份</w:t>
                        </w:r>
                        <w:r>
                          <w:rPr>
                            <w:rFonts w:ascii="宋体" w:hAnsi="宋体" w:cs="宋体" w:eastAsia="宋体" w:hint="default"/>
                            <w:spacing w:val="-6"/>
                            <w:sz w:val="18"/>
                            <w:szCs w:val="18"/>
                          </w:rPr>
                          <w:t>，出</w:t>
                        </w:r>
                        <w:r>
                          <w:rPr>
                            <w:rFonts w:ascii="宋体" w:hAnsi="宋体" w:cs="宋体" w:eastAsia="宋体" w:hint="default"/>
                            <w:spacing w:val="-6"/>
                            <w:sz w:val="18"/>
                            <w:szCs w:val="18"/>
                          </w:rPr>
                          <w:t>售</w:t>
                        </w:r>
                        <w:r>
                          <w:rPr>
                            <w:rFonts w:ascii="宋体" w:hAnsi="宋体" w:cs="宋体" w:eastAsia="宋体" w:hint="default"/>
                            <w:spacing w:val="-6"/>
                            <w:sz w:val="18"/>
                            <w:szCs w:val="18"/>
                          </w:rPr>
                          <w:t>数</w:t>
                        </w:r>
                        <w:r>
                          <w:rPr>
                            <w:rFonts w:ascii="宋体" w:hAnsi="宋体" w:cs="宋体" w:eastAsia="宋体" w:hint="default"/>
                            <w:spacing w:val="-6"/>
                            <w:sz w:val="18"/>
                            <w:szCs w:val="18"/>
                          </w:rPr>
                          <w:t>量</w:t>
                        </w:r>
                        <w:r>
                          <w:rPr>
                            <w:rFonts w:ascii="宋体" w:hAnsi="宋体" w:cs="宋体" w:eastAsia="宋体" w:hint="default"/>
                            <w:spacing w:val="-6"/>
                            <w:sz w:val="18"/>
                            <w:szCs w:val="18"/>
                          </w:rPr>
                          <w:t>占</w:t>
                        </w:r>
                        <w:r>
                          <w:rPr>
                            <w:rFonts w:ascii="宋体" w:hAnsi="宋体" w:cs="宋体" w:eastAsia="宋体" w:hint="default"/>
                            <w:spacing w:val="-6"/>
                            <w:sz w:val="18"/>
                            <w:szCs w:val="18"/>
                          </w:rPr>
                          <w:t>公司</w:t>
                        </w:r>
                        <w:r>
                          <w:rPr>
                            <w:rFonts w:ascii="宋体" w:hAnsi="宋体" w:cs="宋体" w:eastAsia="宋体" w:hint="default"/>
                            <w:spacing w:val="-6"/>
                            <w:sz w:val="18"/>
                            <w:szCs w:val="18"/>
                          </w:rPr>
                          <w:t>股</w:t>
                        </w:r>
                      </w:p>
                    </w:tc>
                    <w:tc>
                      <w:tcPr>
                        <w:tcW w:w="1176" w:type="dxa"/>
                        <w:tcBorders>
                          <w:top w:val="nil" w:sz="6" w:space="0" w:color="auto"/>
                          <w:left w:val="single" w:sz="6" w:space="0" w:color="000000"/>
                          <w:bottom w:val="nil" w:sz="6" w:space="0" w:color="auto"/>
                          <w:right w:val="single" w:sz="6" w:space="0" w:color="000000"/>
                        </w:tcBorders>
                      </w:tcPr>
                      <w:p>
                        <w:pPr/>
                      </w:p>
                    </w:tc>
                  </w:tr>
                  <w:tr>
                    <w:trPr>
                      <w:trHeight w:val="701"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230" w:lineRule="exact" w:before="114"/>
                          <w:ind w:left="24" w:right="-5"/>
                          <w:jc w:val="left"/>
                          <w:rPr>
                            <w:rFonts w:ascii="宋体" w:hAnsi="宋体" w:cs="宋体" w:eastAsia="宋体" w:hint="default"/>
                            <w:sz w:val="18"/>
                            <w:szCs w:val="18"/>
                          </w:rPr>
                        </w:pPr>
                        <w:r>
                          <w:rPr>
                            <w:rFonts w:ascii="宋体" w:hAnsi="宋体" w:cs="宋体" w:eastAsia="宋体" w:hint="default"/>
                            <w:spacing w:val="12"/>
                            <w:sz w:val="18"/>
                            <w:szCs w:val="18"/>
                          </w:rPr>
                          <w:t>中南房地产业</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5"/>
                            <w:sz w:val="18"/>
                            <w:szCs w:val="18"/>
                          </w:rPr>
                          <w:t>公司</w:t>
                        </w:r>
                        <w:r>
                          <w:rPr>
                            <w:rFonts w:ascii="宋体" w:hAnsi="宋体" w:cs="宋体" w:eastAsia="宋体" w:hint="default"/>
                            <w:sz w:val="18"/>
                            <w:szCs w:val="18"/>
                          </w:rPr>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股</w:t>
                        </w:r>
                        <w:r>
                          <w:rPr>
                            <w:rFonts w:ascii="宋体" w:hAnsi="宋体" w:cs="宋体" w:eastAsia="宋体" w:hint="default"/>
                            <w:spacing w:val="-3"/>
                            <w:sz w:val="18"/>
                            <w:szCs w:val="18"/>
                          </w:rPr>
                          <w:t>改</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11" w:lineRule="auto"/>
                          <w:ind w:left="24" w:right="-39"/>
                          <w:jc w:val="both"/>
                          <w:rPr>
                            <w:rFonts w:ascii="宋体" w:hAnsi="宋体" w:cs="宋体" w:eastAsia="宋体" w:hint="default"/>
                            <w:sz w:val="18"/>
                            <w:szCs w:val="18"/>
                          </w:rPr>
                        </w:pPr>
                        <w:r>
                          <w:rPr>
                            <w:rFonts w:ascii="宋体" w:hAnsi="宋体" w:cs="宋体" w:eastAsia="宋体" w:hint="default"/>
                            <w:spacing w:val="-5"/>
                            <w:sz w:val="18"/>
                            <w:szCs w:val="18"/>
                          </w:rPr>
                          <w:t>份</w:t>
                        </w:r>
                        <w:r>
                          <w:rPr>
                            <w:rFonts w:ascii="宋体" w:hAnsi="宋体" w:cs="宋体" w:eastAsia="宋体" w:hint="default"/>
                            <w:spacing w:val="-5"/>
                            <w:sz w:val="18"/>
                            <w:szCs w:val="18"/>
                          </w:rPr>
                          <w:t>总</w:t>
                        </w:r>
                        <w:r>
                          <w:rPr>
                            <w:rFonts w:ascii="宋体" w:hAnsi="宋体" w:cs="宋体" w:eastAsia="宋体" w:hint="default"/>
                            <w:spacing w:val="-5"/>
                            <w:sz w:val="18"/>
                            <w:szCs w:val="18"/>
                          </w:rPr>
                          <w:t>数</w:t>
                        </w:r>
                        <w:r>
                          <w:rPr>
                            <w:rFonts w:ascii="宋体" w:hAnsi="宋体" w:cs="宋体" w:eastAsia="宋体" w:hint="default"/>
                            <w:spacing w:val="-5"/>
                            <w:sz w:val="18"/>
                            <w:szCs w:val="18"/>
                          </w:rPr>
                          <w:t>的</w:t>
                        </w:r>
                        <w:r>
                          <w:rPr>
                            <w:rFonts w:ascii="宋体" w:hAnsi="宋体" w:cs="宋体" w:eastAsia="宋体" w:hint="default"/>
                            <w:spacing w:val="-5"/>
                            <w:sz w:val="18"/>
                            <w:szCs w:val="18"/>
                          </w:rPr>
                          <w:t>比例</w:t>
                        </w:r>
                        <w:r>
                          <w:rPr>
                            <w:rFonts w:ascii="宋体" w:hAnsi="宋体" w:cs="宋体" w:eastAsia="宋体" w:hint="default"/>
                            <w:spacing w:val="-5"/>
                            <w:sz w:val="18"/>
                            <w:szCs w:val="18"/>
                          </w:rPr>
                          <w:t>在</w:t>
                        </w:r>
                        <w:r>
                          <w:rPr>
                            <w:rFonts w:ascii="Courier New" w:hAnsi="Courier New" w:cs="Courier New" w:eastAsia="Courier New" w:hint="default"/>
                            <w:spacing w:val="-5"/>
                            <w:sz w:val="18"/>
                            <w:szCs w:val="18"/>
                          </w:rPr>
                          <w:t>12</w:t>
                        </w:r>
                        <w:r>
                          <w:rPr>
                            <w:rFonts w:ascii="宋体" w:hAnsi="宋体" w:cs="宋体" w:eastAsia="宋体" w:hint="default"/>
                            <w:spacing w:val="-5"/>
                            <w:sz w:val="18"/>
                            <w:szCs w:val="18"/>
                          </w:rPr>
                          <w:t>个</w:t>
                        </w:r>
                        <w:r>
                          <w:rPr>
                            <w:rFonts w:ascii="宋体" w:hAnsi="宋体" w:cs="宋体" w:eastAsia="宋体" w:hint="default"/>
                            <w:spacing w:val="-5"/>
                            <w:sz w:val="18"/>
                            <w:szCs w:val="18"/>
                          </w:rPr>
                          <w:t>月</w:t>
                        </w:r>
                        <w:r>
                          <w:rPr>
                            <w:rFonts w:ascii="宋体" w:hAnsi="宋体" w:cs="宋体" w:eastAsia="宋体" w:hint="default"/>
                            <w:spacing w:val="-5"/>
                            <w:sz w:val="18"/>
                            <w:szCs w:val="18"/>
                          </w:rPr>
                          <w:t>内不</w:t>
                        </w:r>
                        <w:r>
                          <w:rPr>
                            <w:rFonts w:ascii="宋体" w:hAnsi="宋体" w:cs="宋体" w:eastAsia="宋体" w:hint="default"/>
                            <w:spacing w:val="-5"/>
                            <w:sz w:val="18"/>
                            <w:szCs w:val="18"/>
                          </w:rPr>
                          <w:t>得超过</w:t>
                        </w:r>
                        <w:r>
                          <w:rPr>
                            <w:rFonts w:ascii="Courier New" w:hAnsi="Courier New" w:cs="Courier New" w:eastAsia="Courier New" w:hint="default"/>
                            <w:spacing w:val="-5"/>
                            <w:sz w:val="18"/>
                            <w:szCs w:val="18"/>
                          </w:rPr>
                          <w:t>5%</w:t>
                        </w:r>
                        <w:r>
                          <w:rPr>
                            <w:rFonts w:ascii="宋体" w:hAnsi="宋体" w:cs="宋体" w:eastAsia="宋体" w:hint="default"/>
                            <w:spacing w:val="-5"/>
                            <w:sz w:val="18"/>
                            <w:szCs w:val="18"/>
                          </w:rPr>
                          <w:t>，在</w:t>
                        </w:r>
                        <w:r>
                          <w:rPr>
                            <w:rFonts w:ascii="Courier New" w:hAnsi="Courier New" w:cs="Courier New" w:eastAsia="Courier New" w:hint="default"/>
                            <w:spacing w:val="-5"/>
                            <w:sz w:val="18"/>
                            <w:szCs w:val="18"/>
                          </w:rPr>
                          <w:t>24</w:t>
                        </w:r>
                        <w:r>
                          <w:rPr>
                            <w:rFonts w:ascii="宋体" w:hAnsi="宋体" w:cs="宋体" w:eastAsia="宋体" w:hint="default"/>
                            <w:spacing w:val="-5"/>
                            <w:sz w:val="18"/>
                            <w:szCs w:val="18"/>
                          </w:rPr>
                          <w:t>个</w:t>
                        </w:r>
                        <w:r>
                          <w:rPr>
                            <w:rFonts w:ascii="宋体" w:hAnsi="宋体" w:cs="宋体" w:eastAsia="宋体" w:hint="default"/>
                            <w:spacing w:val="-5"/>
                            <w:sz w:val="18"/>
                            <w:szCs w:val="18"/>
                          </w:rPr>
                          <w:t>月</w:t>
                        </w:r>
                        <w:r>
                          <w:rPr>
                            <w:rFonts w:ascii="宋体" w:hAnsi="宋体" w:cs="宋体" w:eastAsia="宋体" w:hint="default"/>
                            <w:w w:val="101"/>
                            <w:sz w:val="18"/>
                            <w:szCs w:val="18"/>
                          </w:rPr>
                          <w:t> </w:t>
                        </w:r>
                        <w:r>
                          <w:rPr>
                            <w:rFonts w:ascii="宋体" w:hAnsi="宋体" w:cs="宋体" w:eastAsia="宋体" w:hint="default"/>
                            <w:spacing w:val="-3"/>
                            <w:sz w:val="18"/>
                            <w:szCs w:val="18"/>
                          </w:rPr>
                          <w:t>内不</w:t>
                        </w:r>
                        <w:r>
                          <w:rPr>
                            <w:rFonts w:ascii="宋体" w:hAnsi="宋体" w:cs="宋体" w:eastAsia="宋体" w:hint="default"/>
                            <w:spacing w:val="-3"/>
                            <w:sz w:val="18"/>
                            <w:szCs w:val="18"/>
                          </w:rPr>
                          <w:t>超过</w:t>
                        </w:r>
                        <w:r>
                          <w:rPr>
                            <w:rFonts w:ascii="Courier New" w:hAnsi="Courier New" w:cs="Courier New" w:eastAsia="Courier New" w:hint="default"/>
                            <w:spacing w:val="-3"/>
                            <w:sz w:val="18"/>
                            <w:szCs w:val="18"/>
                          </w:rPr>
                          <w:t>10%</w:t>
                        </w:r>
                        <w:r>
                          <w:rPr>
                            <w:rFonts w:ascii="宋体" w:hAnsi="宋体" w:cs="宋体" w:eastAsia="宋体" w:hint="default"/>
                            <w:spacing w:val="-3"/>
                            <w:sz w:val="18"/>
                            <w:szCs w:val="18"/>
                          </w:rPr>
                          <w:t>；</w:t>
                        </w:r>
                        <w:r>
                          <w:rPr>
                            <w:rFonts w:ascii="Courier New" w:hAnsi="Courier New" w:cs="Courier New" w:eastAsia="Courier New" w:hint="default"/>
                            <w:spacing w:val="-3"/>
                            <w:sz w:val="18"/>
                            <w:szCs w:val="18"/>
                          </w:rPr>
                          <w:t>B</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在</w:t>
                        </w:r>
                        <w:r>
                          <w:rPr>
                            <w:rFonts w:ascii="宋体" w:hAnsi="宋体" w:cs="宋体" w:eastAsia="宋体" w:hint="default"/>
                            <w:spacing w:val="-3"/>
                            <w:sz w:val="18"/>
                            <w:szCs w:val="18"/>
                          </w:rPr>
                          <w:t>股</w:t>
                        </w:r>
                        <w:r>
                          <w:rPr>
                            <w:rFonts w:ascii="宋体" w:hAnsi="宋体" w:cs="宋体" w:eastAsia="宋体" w:hint="default"/>
                            <w:spacing w:val="-3"/>
                            <w:sz w:val="18"/>
                            <w:szCs w:val="18"/>
                          </w:rPr>
                          <w:t>权</w:t>
                        </w:r>
                        <w:r>
                          <w:rPr>
                            <w:rFonts w:ascii="宋体" w:hAnsi="宋体" w:cs="宋体" w:eastAsia="宋体" w:hint="default"/>
                            <w:spacing w:val="-3"/>
                            <w:sz w:val="18"/>
                            <w:szCs w:val="18"/>
                          </w:rPr>
                          <w:t>分置</w:t>
                        </w:r>
                        <w:r>
                          <w:rPr>
                            <w:rFonts w:ascii="宋体" w:hAnsi="宋体" w:cs="宋体" w:eastAsia="宋体" w:hint="default"/>
                            <w:spacing w:val="-3"/>
                            <w:sz w:val="18"/>
                            <w:szCs w:val="18"/>
                          </w:rPr>
                          <w:t>改革</w:t>
                        </w:r>
                        <w:r>
                          <w:rPr>
                            <w:rFonts w:ascii="宋体" w:hAnsi="宋体" w:cs="宋体" w:eastAsia="宋体" w:hint="default"/>
                            <w:spacing w:val="-3"/>
                            <w:sz w:val="18"/>
                            <w:szCs w:val="18"/>
                          </w:rPr>
                          <w:t>实</w:t>
                        </w:r>
                        <w:r>
                          <w:rPr>
                            <w:rFonts w:ascii="宋体" w:hAnsi="宋体" w:cs="宋体" w:eastAsia="宋体" w:hint="default"/>
                            <w:spacing w:val="-3"/>
                            <w:sz w:val="18"/>
                            <w:szCs w:val="18"/>
                          </w:rPr>
                          <w:t>施后</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pacing w:val="-8"/>
                            <w:sz w:val="18"/>
                            <w:szCs w:val="18"/>
                          </w:rPr>
                          <w:t>将</w:t>
                        </w:r>
                        <w:r>
                          <w:rPr>
                            <w:rFonts w:ascii="宋体" w:hAnsi="宋体" w:cs="宋体" w:eastAsia="宋体" w:hint="default"/>
                            <w:spacing w:val="-8"/>
                            <w:sz w:val="18"/>
                            <w:szCs w:val="18"/>
                          </w:rPr>
                          <w:t>提</w:t>
                        </w:r>
                        <w:r>
                          <w:rPr>
                            <w:rFonts w:ascii="宋体" w:hAnsi="宋体" w:cs="宋体" w:eastAsia="宋体" w:hint="default"/>
                            <w:spacing w:val="-8"/>
                            <w:sz w:val="18"/>
                            <w:szCs w:val="18"/>
                          </w:rPr>
                          <w:t>供</w:t>
                        </w:r>
                        <w:r>
                          <w:rPr>
                            <w:rFonts w:ascii="宋体" w:hAnsi="宋体" w:cs="宋体" w:eastAsia="宋体" w:hint="default"/>
                            <w:spacing w:val="-8"/>
                            <w:sz w:val="18"/>
                            <w:szCs w:val="18"/>
                          </w:rPr>
                          <w:t>部</w:t>
                        </w:r>
                        <w:r>
                          <w:rPr>
                            <w:rFonts w:ascii="宋体" w:hAnsi="宋体" w:cs="宋体" w:eastAsia="宋体" w:hint="default"/>
                            <w:spacing w:val="-8"/>
                            <w:sz w:val="18"/>
                            <w:szCs w:val="18"/>
                          </w:rPr>
                          <w:t>分</w:t>
                        </w:r>
                        <w:r>
                          <w:rPr>
                            <w:rFonts w:ascii="宋体" w:hAnsi="宋体" w:cs="宋体" w:eastAsia="宋体" w:hint="default"/>
                            <w:spacing w:val="-8"/>
                            <w:sz w:val="18"/>
                            <w:szCs w:val="18"/>
                          </w:rPr>
                          <w:t>股</w:t>
                        </w:r>
                        <w:r>
                          <w:rPr>
                            <w:rFonts w:ascii="宋体" w:hAnsi="宋体" w:cs="宋体" w:eastAsia="宋体" w:hint="default"/>
                            <w:spacing w:val="-8"/>
                            <w:sz w:val="18"/>
                            <w:szCs w:val="18"/>
                          </w:rPr>
                          <w:t>票</w:t>
                        </w:r>
                        <w:r>
                          <w:rPr>
                            <w:rFonts w:ascii="宋体" w:hAnsi="宋体" w:cs="宋体" w:eastAsia="宋体" w:hint="default"/>
                            <w:spacing w:val="-8"/>
                            <w:sz w:val="18"/>
                            <w:szCs w:val="18"/>
                          </w:rPr>
                          <w:t>用</w:t>
                        </w:r>
                        <w:r>
                          <w:rPr>
                            <w:rFonts w:ascii="宋体" w:hAnsi="宋体" w:cs="宋体" w:eastAsia="宋体" w:hint="default"/>
                            <w:spacing w:val="-8"/>
                            <w:sz w:val="18"/>
                            <w:szCs w:val="18"/>
                          </w:rPr>
                          <w:t>于</w:t>
                        </w:r>
                        <w:r>
                          <w:rPr>
                            <w:rFonts w:ascii="宋体" w:hAnsi="宋体" w:cs="宋体" w:eastAsia="宋体" w:hint="default"/>
                            <w:spacing w:val="-8"/>
                            <w:sz w:val="18"/>
                            <w:szCs w:val="18"/>
                          </w:rPr>
                          <w:t>公司</w:t>
                        </w:r>
                        <w:r>
                          <w:rPr>
                            <w:rFonts w:ascii="宋体" w:hAnsi="宋体" w:cs="宋体" w:eastAsia="宋体" w:hint="default"/>
                            <w:spacing w:val="-8"/>
                            <w:sz w:val="18"/>
                            <w:szCs w:val="18"/>
                          </w:rPr>
                          <w:t>建立股</w:t>
                        </w:r>
                        <w:r>
                          <w:rPr>
                            <w:rFonts w:ascii="宋体" w:hAnsi="宋体" w:cs="宋体" w:eastAsia="宋体" w:hint="default"/>
                            <w:spacing w:val="-8"/>
                            <w:sz w:val="18"/>
                            <w:szCs w:val="18"/>
                          </w:rPr>
                          <w:t>权</w:t>
                        </w:r>
                        <w:r>
                          <w:rPr>
                            <w:rFonts w:ascii="宋体" w:hAnsi="宋体" w:cs="宋体" w:eastAsia="宋体" w:hint="default"/>
                            <w:spacing w:val="-8"/>
                            <w:sz w:val="18"/>
                            <w:szCs w:val="18"/>
                          </w:rPr>
                          <w:t>激励</w:t>
                        </w:r>
                        <w:r>
                          <w:rPr>
                            <w:rFonts w:ascii="宋体" w:hAnsi="宋体" w:cs="宋体" w:eastAsia="宋体" w:hint="default"/>
                            <w:spacing w:val="-8"/>
                            <w:sz w:val="18"/>
                            <w:szCs w:val="18"/>
                          </w:rPr>
                          <w:t>制</w:t>
                        </w:r>
                        <w:r>
                          <w:rPr>
                            <w:rFonts w:ascii="宋体" w:hAnsi="宋体" w:cs="宋体" w:eastAsia="宋体" w:hint="default"/>
                            <w:spacing w:val="-8"/>
                            <w:sz w:val="18"/>
                            <w:szCs w:val="18"/>
                          </w:rPr>
                          <w:t>度，具</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体方</w:t>
                        </w:r>
                        <w:r>
                          <w:rPr>
                            <w:rFonts w:ascii="宋体" w:hAnsi="宋体" w:cs="宋体" w:eastAsia="宋体" w:hint="default"/>
                            <w:spacing w:val="2"/>
                            <w:sz w:val="18"/>
                            <w:szCs w:val="18"/>
                          </w:rPr>
                          <w:t>案</w:t>
                        </w:r>
                        <w:r>
                          <w:rPr>
                            <w:rFonts w:ascii="宋体" w:hAnsi="宋体" w:cs="宋体" w:eastAsia="宋体" w:hint="default"/>
                            <w:spacing w:val="2"/>
                            <w:sz w:val="18"/>
                            <w:szCs w:val="18"/>
                          </w:rPr>
                          <w:t>授</w:t>
                        </w:r>
                        <w:r>
                          <w:rPr>
                            <w:rFonts w:ascii="宋体" w:hAnsi="宋体" w:cs="宋体" w:eastAsia="宋体" w:hint="default"/>
                            <w:spacing w:val="2"/>
                            <w:sz w:val="18"/>
                            <w:szCs w:val="18"/>
                          </w:rPr>
                          <w:t>权</w:t>
                        </w:r>
                        <w:r>
                          <w:rPr>
                            <w:rFonts w:ascii="宋体" w:hAnsi="宋体" w:cs="宋体" w:eastAsia="宋体" w:hint="default"/>
                            <w:spacing w:val="2"/>
                            <w:sz w:val="18"/>
                            <w:szCs w:val="18"/>
                          </w:rPr>
                          <w:t>董事会</w:t>
                        </w:r>
                        <w:r>
                          <w:rPr>
                            <w:rFonts w:ascii="宋体" w:hAnsi="宋体" w:cs="宋体" w:eastAsia="宋体" w:hint="default"/>
                            <w:spacing w:val="2"/>
                            <w:sz w:val="18"/>
                            <w:szCs w:val="18"/>
                          </w:rPr>
                          <w:t>依</w:t>
                        </w:r>
                        <w:r>
                          <w:rPr>
                            <w:rFonts w:ascii="宋体" w:hAnsi="宋体" w:cs="宋体" w:eastAsia="宋体" w:hint="default"/>
                            <w:spacing w:val="2"/>
                            <w:sz w:val="18"/>
                            <w:szCs w:val="18"/>
                          </w:rPr>
                          <w:t>据</w:t>
                        </w:r>
                        <w:r>
                          <w:rPr>
                            <w:rFonts w:ascii="宋体" w:hAnsi="宋体" w:cs="宋体" w:eastAsia="宋体" w:hint="default"/>
                            <w:spacing w:val="2"/>
                            <w:sz w:val="18"/>
                            <w:szCs w:val="18"/>
                          </w:rPr>
                          <w:t>国</w:t>
                        </w:r>
                        <w:r>
                          <w:rPr>
                            <w:rFonts w:ascii="宋体" w:hAnsi="宋体" w:cs="宋体" w:eastAsia="宋体" w:hint="default"/>
                            <w:spacing w:val="2"/>
                            <w:sz w:val="18"/>
                            <w:szCs w:val="18"/>
                          </w:rPr>
                          <w:t>家</w:t>
                        </w:r>
                        <w:r>
                          <w:rPr>
                            <w:rFonts w:ascii="宋体" w:hAnsi="宋体" w:cs="宋体" w:eastAsia="宋体" w:hint="default"/>
                            <w:spacing w:val="2"/>
                            <w:sz w:val="18"/>
                            <w:szCs w:val="18"/>
                          </w:rPr>
                          <w:t>有</w:t>
                        </w:r>
                        <w:r>
                          <w:rPr>
                            <w:rFonts w:ascii="宋体" w:hAnsi="宋体" w:cs="宋体" w:eastAsia="宋体" w:hint="default"/>
                            <w:spacing w:val="2"/>
                            <w:sz w:val="18"/>
                            <w:szCs w:val="18"/>
                          </w:rPr>
                          <w:t>关</w:t>
                        </w:r>
                        <w:r>
                          <w:rPr>
                            <w:rFonts w:ascii="宋体" w:hAnsi="宋体" w:cs="宋体" w:eastAsia="宋体" w:hint="default"/>
                            <w:spacing w:val="2"/>
                            <w:sz w:val="18"/>
                            <w:szCs w:val="18"/>
                          </w:rPr>
                          <w:t>法</w:t>
                        </w:r>
                        <w:r>
                          <w:rPr>
                            <w:rFonts w:ascii="宋体" w:hAnsi="宋体" w:cs="宋体" w:eastAsia="宋体" w:hint="default"/>
                            <w:spacing w:val="2"/>
                            <w:sz w:val="18"/>
                            <w:szCs w:val="18"/>
                          </w:rPr>
                          <w:t>律</w:t>
                        </w:r>
                        <w:r>
                          <w:rPr>
                            <w:rFonts w:ascii="宋体" w:hAnsi="宋体" w:cs="宋体" w:eastAsia="宋体" w:hint="default"/>
                            <w:spacing w:val="2"/>
                            <w:sz w:val="18"/>
                            <w:szCs w:val="18"/>
                          </w:rPr>
                          <w:t>政</w:t>
                        </w:r>
                        <w:r>
                          <w:rPr>
                            <w:rFonts w:ascii="宋体" w:hAnsi="宋体" w:cs="宋体" w:eastAsia="宋体" w:hint="default"/>
                            <w:spacing w:val="2"/>
                            <w:sz w:val="18"/>
                            <w:szCs w:val="18"/>
                          </w:rPr>
                          <w:t>策</w:t>
                        </w:r>
                        <w:r>
                          <w:rPr>
                            <w:rFonts w:ascii="宋体" w:hAnsi="宋体" w:cs="宋体" w:eastAsia="宋体" w:hint="default"/>
                            <w:spacing w:val="2"/>
                            <w:sz w:val="18"/>
                            <w:szCs w:val="18"/>
                          </w:rPr>
                          <w:t>制定</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并</w:t>
                        </w:r>
                        <w:r>
                          <w:rPr>
                            <w:rFonts w:ascii="宋体" w:hAnsi="宋体" w:cs="宋体" w:eastAsia="宋体" w:hint="default"/>
                            <w:spacing w:val="-3"/>
                            <w:sz w:val="18"/>
                            <w:szCs w:val="18"/>
                          </w:rPr>
                          <w:t>按</w:t>
                        </w:r>
                        <w:r>
                          <w:rPr>
                            <w:rFonts w:ascii="宋体" w:hAnsi="宋体" w:cs="宋体" w:eastAsia="宋体" w:hint="default"/>
                            <w:spacing w:val="-3"/>
                            <w:sz w:val="18"/>
                            <w:szCs w:val="18"/>
                          </w:rPr>
                          <w:t>法</w:t>
                        </w:r>
                        <w:r>
                          <w:rPr>
                            <w:rFonts w:ascii="宋体" w:hAnsi="宋体" w:cs="宋体" w:eastAsia="宋体" w:hint="default"/>
                            <w:spacing w:val="-3"/>
                            <w:sz w:val="18"/>
                            <w:szCs w:val="18"/>
                          </w:rPr>
                          <w:t>定程</w:t>
                        </w:r>
                        <w:r>
                          <w:rPr>
                            <w:rFonts w:ascii="宋体" w:hAnsi="宋体" w:cs="宋体" w:eastAsia="宋体" w:hint="default"/>
                            <w:spacing w:val="-3"/>
                            <w:sz w:val="18"/>
                            <w:szCs w:val="18"/>
                          </w:rPr>
                          <w:t>序</w:t>
                        </w:r>
                        <w:r>
                          <w:rPr>
                            <w:rFonts w:ascii="宋体" w:hAnsi="宋体" w:cs="宋体" w:eastAsia="宋体" w:hint="default"/>
                            <w:spacing w:val="-3"/>
                            <w:sz w:val="18"/>
                            <w:szCs w:val="18"/>
                          </w:rPr>
                          <w:t>报</w:t>
                        </w:r>
                        <w:r>
                          <w:rPr>
                            <w:rFonts w:ascii="宋体" w:hAnsi="宋体" w:cs="宋体" w:eastAsia="宋体" w:hint="default"/>
                            <w:spacing w:val="-3"/>
                            <w:sz w:val="18"/>
                            <w:szCs w:val="18"/>
                          </w:rPr>
                          <w:t>相</w:t>
                        </w:r>
                        <w:r>
                          <w:rPr>
                            <w:rFonts w:ascii="宋体" w:hAnsi="宋体" w:cs="宋体" w:eastAsia="宋体" w:hint="default"/>
                            <w:spacing w:val="-3"/>
                            <w:sz w:val="18"/>
                            <w:szCs w:val="18"/>
                          </w:rPr>
                          <w:t>关</w:t>
                        </w:r>
                        <w:r>
                          <w:rPr>
                            <w:rFonts w:ascii="宋体" w:hAnsi="宋体" w:cs="宋体" w:eastAsia="宋体" w:hint="default"/>
                            <w:spacing w:val="-3"/>
                            <w:sz w:val="18"/>
                            <w:szCs w:val="18"/>
                          </w:rPr>
                          <w:t>部</w:t>
                        </w:r>
                        <w:r>
                          <w:rPr>
                            <w:rFonts w:ascii="宋体" w:hAnsi="宋体" w:cs="宋体" w:eastAsia="宋体" w:hint="default"/>
                            <w:spacing w:val="-3"/>
                            <w:sz w:val="18"/>
                            <w:szCs w:val="18"/>
                          </w:rPr>
                          <w:t>门</w:t>
                        </w:r>
                        <w:r>
                          <w:rPr>
                            <w:rFonts w:ascii="宋体" w:hAnsi="宋体" w:cs="宋体" w:eastAsia="宋体" w:hint="default"/>
                            <w:spacing w:val="-3"/>
                            <w:sz w:val="18"/>
                            <w:szCs w:val="18"/>
                          </w:rPr>
                          <w:t>审</w:t>
                        </w:r>
                        <w:r>
                          <w:rPr>
                            <w:rFonts w:ascii="宋体" w:hAnsi="宋体" w:cs="宋体" w:eastAsia="宋体" w:hint="default"/>
                            <w:spacing w:val="-3"/>
                            <w:sz w:val="18"/>
                            <w:szCs w:val="18"/>
                          </w:rPr>
                          <w:t>批后</w:t>
                        </w:r>
                        <w:r>
                          <w:rPr>
                            <w:rFonts w:ascii="宋体" w:hAnsi="宋体" w:cs="宋体" w:eastAsia="宋体" w:hint="default"/>
                            <w:spacing w:val="-3"/>
                            <w:sz w:val="18"/>
                            <w:szCs w:val="18"/>
                          </w:rPr>
                          <w:t>实</w:t>
                        </w:r>
                        <w:r>
                          <w:rPr>
                            <w:rFonts w:ascii="宋体" w:hAnsi="宋体" w:cs="宋体" w:eastAsia="宋体" w:hint="default"/>
                            <w:spacing w:val="-3"/>
                            <w:sz w:val="18"/>
                            <w:szCs w:val="18"/>
                          </w:rPr>
                          <w:t>施</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中南房地产</w:t>
                        </w:r>
                        <w:r>
                          <w:rPr>
                            <w:rFonts w:ascii="宋体" w:hAnsi="宋体" w:cs="宋体" w:eastAsia="宋体" w:hint="default"/>
                            <w:spacing w:val="-6"/>
                            <w:sz w:val="18"/>
                            <w:szCs w:val="18"/>
                          </w:rPr>
                          <w:t>已</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，在本</w:t>
                        </w:r>
                        <w:r>
                          <w:rPr>
                            <w:rFonts w:ascii="宋体" w:hAnsi="宋体" w:cs="宋体" w:eastAsia="宋体" w:hint="default"/>
                            <w:spacing w:val="-6"/>
                            <w:sz w:val="18"/>
                            <w:szCs w:val="18"/>
                          </w:rPr>
                          <w:t>次</w:t>
                        </w:r>
                        <w:r>
                          <w:rPr>
                            <w:rFonts w:ascii="宋体" w:hAnsi="宋体" w:cs="宋体" w:eastAsia="宋体" w:hint="default"/>
                            <w:spacing w:val="-6"/>
                            <w:sz w:val="18"/>
                            <w:szCs w:val="18"/>
                          </w:rPr>
                          <w:t>股份</w:t>
                        </w:r>
                        <w:r>
                          <w:rPr>
                            <w:rFonts w:ascii="宋体" w:hAnsi="宋体" w:cs="宋体" w:eastAsia="宋体" w:hint="default"/>
                            <w:spacing w:val="-6"/>
                            <w:sz w:val="18"/>
                            <w:szCs w:val="18"/>
                          </w:rPr>
                          <w:t>转让</w:t>
                        </w:r>
                        <w:r>
                          <w:rPr>
                            <w:rFonts w:ascii="宋体" w:hAnsi="宋体" w:cs="宋体" w:eastAsia="宋体" w:hint="default"/>
                            <w:spacing w:val="-6"/>
                            <w:sz w:val="18"/>
                            <w:szCs w:val="18"/>
                          </w:rPr>
                          <w:t>完</w:t>
                        </w:r>
                        <w:r>
                          <w:rPr>
                            <w:rFonts w:ascii="宋体" w:hAnsi="宋体" w:cs="宋体" w:eastAsia="宋体" w:hint="default"/>
                            <w:spacing w:val="-6"/>
                            <w:sz w:val="18"/>
                            <w:szCs w:val="18"/>
                          </w:rPr>
                          <w:t>成后</w:t>
                        </w:r>
                        <w:r>
                          <w:rPr>
                            <w:rFonts w:ascii="宋体" w:hAnsi="宋体" w:cs="宋体" w:eastAsia="宋体" w:hint="default"/>
                            <w:spacing w:val="-6"/>
                            <w:sz w:val="18"/>
                            <w:szCs w:val="18"/>
                          </w:rPr>
                          <w:t>，</w:t>
                        </w:r>
                        <w:r>
                          <w:rPr>
                            <w:rFonts w:ascii="宋体" w:hAnsi="宋体" w:cs="宋体" w:eastAsia="宋体" w:hint="default"/>
                            <w:spacing w:val="-6"/>
                            <w:sz w:val="18"/>
                            <w:szCs w:val="18"/>
                          </w:rPr>
                          <w:t>继</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续</w:t>
                        </w:r>
                        <w:r>
                          <w:rPr>
                            <w:rFonts w:ascii="宋体" w:hAnsi="宋体" w:cs="宋体" w:eastAsia="宋体" w:hint="default"/>
                            <w:spacing w:val="2"/>
                            <w:sz w:val="18"/>
                            <w:szCs w:val="18"/>
                          </w:rPr>
                          <w:t>遵</w:t>
                        </w:r>
                        <w:r>
                          <w:rPr>
                            <w:rFonts w:ascii="宋体" w:hAnsi="宋体" w:cs="宋体" w:eastAsia="宋体" w:hint="default"/>
                            <w:spacing w:val="2"/>
                            <w:sz w:val="18"/>
                            <w:szCs w:val="18"/>
                          </w:rPr>
                          <w:t>循</w:t>
                        </w:r>
                        <w:r>
                          <w:rPr>
                            <w:rFonts w:ascii="宋体" w:hAnsi="宋体" w:cs="宋体" w:eastAsia="宋体" w:hint="default"/>
                            <w:spacing w:val="2"/>
                            <w:sz w:val="18"/>
                            <w:szCs w:val="18"/>
                          </w:rPr>
                          <w:t>大连</w:t>
                        </w:r>
                        <w:r>
                          <w:rPr>
                            <w:rFonts w:ascii="宋体" w:hAnsi="宋体" w:cs="宋体" w:eastAsia="宋体" w:hint="default"/>
                            <w:spacing w:val="2"/>
                            <w:sz w:val="18"/>
                            <w:szCs w:val="18"/>
                          </w:rPr>
                          <w:t>金牛股</w:t>
                        </w:r>
                        <w:r>
                          <w:rPr>
                            <w:rFonts w:ascii="宋体" w:hAnsi="宋体" w:cs="宋体" w:eastAsia="宋体" w:hint="default"/>
                            <w:spacing w:val="2"/>
                            <w:sz w:val="18"/>
                            <w:szCs w:val="18"/>
                          </w:rPr>
                          <w:t>权</w:t>
                        </w:r>
                        <w:r>
                          <w:rPr>
                            <w:rFonts w:ascii="宋体" w:hAnsi="宋体" w:cs="宋体" w:eastAsia="宋体" w:hint="default"/>
                            <w:spacing w:val="2"/>
                            <w:sz w:val="18"/>
                            <w:szCs w:val="18"/>
                          </w:rPr>
                          <w:t>分置</w:t>
                        </w:r>
                        <w:r>
                          <w:rPr>
                            <w:rFonts w:ascii="宋体" w:hAnsi="宋体" w:cs="宋体" w:eastAsia="宋体" w:hint="default"/>
                            <w:spacing w:val="2"/>
                            <w:sz w:val="18"/>
                            <w:szCs w:val="18"/>
                          </w:rPr>
                          <w:t>改革</w:t>
                        </w:r>
                        <w:r>
                          <w:rPr>
                            <w:rFonts w:ascii="宋体" w:hAnsi="宋体" w:cs="宋体" w:eastAsia="宋体" w:hint="default"/>
                            <w:spacing w:val="2"/>
                            <w:sz w:val="18"/>
                            <w:szCs w:val="18"/>
                          </w:rPr>
                          <w:t>有</w:t>
                        </w:r>
                        <w:r>
                          <w:rPr>
                            <w:rFonts w:ascii="宋体" w:hAnsi="宋体" w:cs="宋体" w:eastAsia="宋体" w:hint="default"/>
                            <w:spacing w:val="2"/>
                            <w:sz w:val="18"/>
                            <w:szCs w:val="18"/>
                          </w:rPr>
                          <w:t>关</w:t>
                        </w:r>
                        <w:r>
                          <w:rPr>
                            <w:rFonts w:ascii="宋体" w:hAnsi="宋体" w:cs="宋体" w:eastAsia="宋体" w:hint="default"/>
                            <w:spacing w:val="2"/>
                            <w:sz w:val="18"/>
                            <w:szCs w:val="18"/>
                          </w:rPr>
                          <w:t>限</w:t>
                        </w:r>
                        <w:r>
                          <w:rPr>
                            <w:rFonts w:ascii="宋体" w:hAnsi="宋体" w:cs="宋体" w:eastAsia="宋体" w:hint="default"/>
                            <w:spacing w:val="2"/>
                            <w:sz w:val="18"/>
                            <w:szCs w:val="18"/>
                          </w:rPr>
                          <w:t>售</w:t>
                        </w:r>
                        <w:r>
                          <w:rPr>
                            <w:rFonts w:ascii="宋体" w:hAnsi="宋体" w:cs="宋体" w:eastAsia="宋体" w:hint="default"/>
                            <w:spacing w:val="2"/>
                            <w:sz w:val="18"/>
                            <w:szCs w:val="18"/>
                          </w:rPr>
                          <w:t>条</w:t>
                        </w:r>
                        <w:r>
                          <w:rPr>
                            <w:rFonts w:ascii="宋体" w:hAnsi="宋体" w:cs="宋体" w:eastAsia="宋体" w:hint="default"/>
                            <w:spacing w:val="2"/>
                            <w:sz w:val="18"/>
                            <w:szCs w:val="18"/>
                          </w:rPr>
                          <w:t>件</w:t>
                        </w:r>
                        <w:r>
                          <w:rPr>
                            <w:rFonts w:ascii="宋体" w:hAnsi="宋体" w:cs="宋体" w:eastAsia="宋体" w:hint="default"/>
                            <w:spacing w:val="2"/>
                            <w:sz w:val="18"/>
                            <w:szCs w:val="18"/>
                          </w:rPr>
                          <w:t>的</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6" w:hRule="exact"/>
                    </w:trPr>
                    <w:tc>
                      <w:tcPr>
                        <w:tcW w:w="1618"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承</w:t>
                        </w:r>
                        <w:r>
                          <w:rPr>
                            <w:rFonts w:ascii="宋体" w:hAnsi="宋体" w:cs="宋体" w:eastAsia="宋体" w:hint="default"/>
                            <w:spacing w:val="-4"/>
                            <w:sz w:val="18"/>
                            <w:szCs w:val="18"/>
                          </w:rPr>
                          <w:t>诺</w:t>
                        </w:r>
                        <w:r>
                          <w:rPr>
                            <w:rFonts w:ascii="宋体" w:hAnsi="宋体" w:cs="宋体" w:eastAsia="宋体" w:hint="default"/>
                            <w:spacing w:val="-4"/>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r>
                    <w:trPr>
                      <w:trHeight w:val="248" w:hRule="exact"/>
                    </w:trPr>
                    <w:tc>
                      <w:tcPr>
                        <w:tcW w:w="1618"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pacing w:val="-5"/>
                            <w:w w:val="95"/>
                            <w:sz w:val="18"/>
                            <w:szCs w:val="18"/>
                          </w:rPr>
                          <w:t>中南房地产</w:t>
                        </w:r>
                        <w:r>
                          <w:rPr>
                            <w:rFonts w:ascii="宋体" w:hAnsi="宋体" w:cs="宋体" w:eastAsia="宋体" w:hint="default"/>
                            <w:spacing w:val="-5"/>
                            <w:w w:val="95"/>
                            <w:sz w:val="18"/>
                            <w:szCs w:val="18"/>
                          </w:rPr>
                          <w:t>、陈</w:t>
                        </w:r>
                        <w:r>
                          <w:rPr>
                            <w:rFonts w:ascii="宋体" w:hAnsi="宋体" w:cs="宋体" w:eastAsia="宋体" w:hint="default"/>
                            <w:spacing w:val="-5"/>
                            <w:w w:val="95"/>
                            <w:sz w:val="18"/>
                            <w:szCs w:val="18"/>
                          </w:rPr>
                          <w:t>琳</w:t>
                        </w:r>
                        <w:r>
                          <w:rPr>
                            <w:rFonts w:ascii="宋体" w:hAnsi="宋体" w:cs="宋体" w:eastAsia="宋体" w:hint="default"/>
                            <w:spacing w:val="-5"/>
                            <w:w w:val="95"/>
                            <w:sz w:val="18"/>
                            <w:szCs w:val="18"/>
                          </w:rPr>
                          <w:t>与</w:t>
                        </w:r>
                        <w:r>
                          <w:rPr>
                            <w:rFonts w:ascii="宋体" w:hAnsi="宋体" w:cs="宋体" w:eastAsia="宋体" w:hint="default"/>
                            <w:spacing w:val="-5"/>
                            <w:w w:val="95"/>
                            <w:sz w:val="18"/>
                            <w:szCs w:val="18"/>
                          </w:rPr>
                          <w:t>大连</w:t>
                        </w:r>
                        <w:r>
                          <w:rPr>
                            <w:rFonts w:ascii="宋体" w:hAnsi="宋体" w:cs="宋体" w:eastAsia="宋体" w:hint="default"/>
                            <w:spacing w:val="-5"/>
                            <w:w w:val="95"/>
                            <w:sz w:val="18"/>
                            <w:szCs w:val="18"/>
                          </w:rPr>
                          <w:t>金牛于</w:t>
                        </w:r>
                        <w:r>
                          <w:rPr>
                            <w:rFonts w:ascii="Courier New" w:hAnsi="Courier New" w:cs="Courier New" w:eastAsia="Courier New" w:hint="default"/>
                            <w:spacing w:val="-5"/>
                            <w:w w:val="95"/>
                            <w:sz w:val="18"/>
                            <w:szCs w:val="18"/>
                          </w:rPr>
                          <w:t>2008</w:t>
                        </w:r>
                        <w:r>
                          <w:rPr>
                            <w:rFonts w:ascii="宋体" w:hAnsi="宋体" w:cs="宋体" w:eastAsia="宋体" w:hint="default"/>
                            <w:spacing w:val="-5"/>
                            <w:w w:val="95"/>
                            <w:sz w:val="18"/>
                            <w:szCs w:val="18"/>
                          </w:rPr>
                          <w:t>年</w:t>
                        </w:r>
                        <w:r>
                          <w:rPr>
                            <w:rFonts w:ascii="Courier New" w:hAnsi="Courier New" w:cs="Courier New" w:eastAsia="Courier New" w:hint="default"/>
                            <w:spacing w:val="-5"/>
                            <w:w w:val="95"/>
                            <w:sz w:val="18"/>
                            <w:szCs w:val="18"/>
                          </w:rPr>
                          <w:t>7</w:t>
                        </w:r>
                        <w:r>
                          <w:rPr>
                            <w:rFonts w:ascii="宋体" w:hAnsi="宋体" w:cs="宋体" w:eastAsia="宋体" w:hint="default"/>
                            <w:spacing w:val="-5"/>
                            <w:w w:val="95"/>
                            <w:sz w:val="18"/>
                            <w:szCs w:val="18"/>
                          </w:rPr>
                          <w:t>月</w:t>
                        </w:r>
                        <w:r>
                          <w:rPr>
                            <w:rFonts w:ascii="Courier New" w:hAnsi="Courier New" w:cs="Courier New" w:eastAsia="Courier New" w:hint="default"/>
                            <w:spacing w:val="-5"/>
                            <w:w w:val="95"/>
                            <w:sz w:val="18"/>
                            <w:szCs w:val="18"/>
                          </w:rPr>
                          <w:t>4</w:t>
                        </w:r>
                        <w:r>
                          <w:rPr>
                            <w:rFonts w:ascii="宋体" w:hAnsi="宋体" w:cs="宋体" w:eastAsia="宋体" w:hint="default"/>
                            <w:spacing w:val="-5"/>
                            <w:w w:val="95"/>
                            <w:sz w:val="18"/>
                            <w:szCs w:val="18"/>
                          </w:rPr>
                          <w:t>日</w:t>
                        </w:r>
                        <w:r>
                          <w:rPr>
                            <w:rFonts w:ascii="宋体" w:hAnsi="宋体" w:cs="宋体" w:eastAsia="宋体" w:hint="default"/>
                            <w:spacing w:val="-5"/>
                            <w:w w:val="95"/>
                            <w:sz w:val="18"/>
                            <w:szCs w:val="18"/>
                          </w:rPr>
                          <w:t>就</w:t>
                        </w:r>
                        <w:r>
                          <w:rPr>
                            <w:rFonts w:ascii="宋体" w:hAnsi="宋体" w:cs="宋体" w:eastAsia="宋体" w:hint="default"/>
                            <w:spacing w:val="-5"/>
                            <w:sz w:val="18"/>
                            <w:szCs w:val="18"/>
                          </w:rPr>
                        </w:r>
                      </w:p>
                    </w:tc>
                    <w:tc>
                      <w:tcPr>
                        <w:tcW w:w="1176"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根</w:t>
                        </w:r>
                        <w:r>
                          <w:rPr>
                            <w:rFonts w:ascii="宋体" w:hAnsi="宋体" w:cs="宋体" w:eastAsia="宋体" w:hint="default"/>
                            <w:spacing w:val="3"/>
                            <w:sz w:val="18"/>
                            <w:szCs w:val="18"/>
                          </w:rPr>
                          <w:t>据</w:t>
                        </w:r>
                        <w:r>
                          <w:rPr>
                            <w:rFonts w:ascii="宋体" w:hAnsi="宋体" w:cs="宋体" w:eastAsia="宋体" w:hint="default"/>
                            <w:spacing w:val="3"/>
                            <w:sz w:val="18"/>
                            <w:szCs w:val="18"/>
                          </w:rPr>
                          <w:t>天健正信</w:t>
                        </w:r>
                        <w:r>
                          <w:rPr>
                            <w:rFonts w:ascii="宋体" w:hAnsi="宋体" w:cs="宋体" w:eastAsia="宋体" w:hint="default"/>
                            <w:sz w:val="18"/>
                            <w:szCs w:val="18"/>
                          </w:rPr>
                        </w: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拟</w:t>
                        </w:r>
                        <w:r>
                          <w:rPr>
                            <w:rFonts w:ascii="宋体" w:hAnsi="宋体" w:cs="宋体" w:eastAsia="宋体" w:hint="default"/>
                            <w:spacing w:val="2"/>
                            <w:sz w:val="18"/>
                            <w:szCs w:val="18"/>
                          </w:rPr>
                          <w:t>置</w:t>
                        </w:r>
                        <w:r>
                          <w:rPr>
                            <w:rFonts w:ascii="宋体" w:hAnsi="宋体" w:cs="宋体" w:eastAsia="宋体" w:hint="default"/>
                            <w:spacing w:val="2"/>
                            <w:sz w:val="18"/>
                            <w:szCs w:val="18"/>
                          </w:rPr>
                          <w:t>入</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实</w:t>
                        </w:r>
                        <w:r>
                          <w:rPr>
                            <w:rFonts w:ascii="宋体" w:hAnsi="宋体" w:cs="宋体" w:eastAsia="宋体" w:hint="default"/>
                            <w:spacing w:val="2"/>
                            <w:sz w:val="18"/>
                            <w:szCs w:val="18"/>
                          </w:rPr>
                          <w:t>际</w:t>
                        </w:r>
                        <w:r>
                          <w:rPr>
                            <w:rFonts w:ascii="宋体" w:hAnsi="宋体" w:cs="宋体" w:eastAsia="宋体" w:hint="default"/>
                            <w:spacing w:val="2"/>
                            <w:sz w:val="18"/>
                            <w:szCs w:val="18"/>
                          </w:rPr>
                          <w:t>盈</w:t>
                        </w:r>
                        <w:r>
                          <w:rPr>
                            <w:rFonts w:ascii="宋体" w:hAnsi="宋体" w:cs="宋体" w:eastAsia="宋体" w:hint="default"/>
                            <w:spacing w:val="2"/>
                            <w:sz w:val="18"/>
                            <w:szCs w:val="18"/>
                          </w:rPr>
                          <w:t>利</w:t>
                        </w:r>
                        <w:r>
                          <w:rPr>
                            <w:rFonts w:ascii="宋体" w:hAnsi="宋体" w:cs="宋体" w:eastAsia="宋体" w:hint="default"/>
                            <w:spacing w:val="2"/>
                            <w:sz w:val="18"/>
                            <w:szCs w:val="18"/>
                          </w:rPr>
                          <w:t>数</w:t>
                        </w:r>
                        <w:r>
                          <w:rPr>
                            <w:rFonts w:ascii="宋体" w:hAnsi="宋体" w:cs="宋体" w:eastAsia="宋体" w:hint="default"/>
                            <w:spacing w:val="2"/>
                            <w:sz w:val="18"/>
                            <w:szCs w:val="18"/>
                          </w:rPr>
                          <w:t>不</w:t>
                        </w:r>
                        <w:r>
                          <w:rPr>
                            <w:rFonts w:ascii="宋体" w:hAnsi="宋体" w:cs="宋体" w:eastAsia="宋体" w:hint="default"/>
                            <w:spacing w:val="2"/>
                            <w:sz w:val="18"/>
                            <w:szCs w:val="18"/>
                          </w:rPr>
                          <w:t>足</w:t>
                        </w:r>
                        <w:r>
                          <w:rPr>
                            <w:rFonts w:ascii="宋体" w:hAnsi="宋体" w:cs="宋体" w:eastAsia="宋体" w:hint="default"/>
                            <w:spacing w:val="2"/>
                            <w:sz w:val="18"/>
                            <w:szCs w:val="18"/>
                          </w:rPr>
                          <w:t>利润</w:t>
                        </w:r>
                        <w:r>
                          <w:rPr>
                            <w:rFonts w:ascii="宋体" w:hAnsi="宋体" w:cs="宋体" w:eastAsia="宋体" w:hint="default"/>
                            <w:spacing w:val="2"/>
                            <w:sz w:val="18"/>
                            <w:szCs w:val="18"/>
                          </w:rPr>
                          <w:t>预</w:t>
                        </w:r>
                        <w:r>
                          <w:rPr>
                            <w:rFonts w:ascii="宋体" w:hAnsi="宋体" w:cs="宋体" w:eastAsia="宋体" w:hint="default"/>
                            <w:spacing w:val="2"/>
                            <w:sz w:val="18"/>
                            <w:szCs w:val="18"/>
                          </w:rPr>
                          <w:t>测</w:t>
                        </w:r>
                        <w:r>
                          <w:rPr>
                            <w:rFonts w:ascii="宋体" w:hAnsi="宋体" w:cs="宋体" w:eastAsia="宋体" w:hint="default"/>
                            <w:spacing w:val="2"/>
                            <w:sz w:val="18"/>
                            <w:szCs w:val="18"/>
                          </w:rPr>
                          <w:t>数</w:t>
                        </w:r>
                        <w:r>
                          <w:rPr>
                            <w:rFonts w:ascii="宋体" w:hAnsi="宋体" w:cs="宋体" w:eastAsia="宋体" w:hint="default"/>
                            <w:spacing w:val="2"/>
                            <w:sz w:val="18"/>
                            <w:szCs w:val="18"/>
                          </w:rPr>
                          <w:t>的</w:t>
                        </w:r>
                        <w:r>
                          <w:rPr>
                            <w:rFonts w:ascii="宋体" w:hAnsi="宋体" w:cs="宋体" w:eastAsia="宋体" w:hint="default"/>
                            <w:spacing w:val="2"/>
                            <w:sz w:val="18"/>
                            <w:szCs w:val="18"/>
                          </w:rPr>
                          <w:t>补</w:t>
                        </w:r>
                        <w:r>
                          <w:rPr>
                            <w:rFonts w:ascii="宋体" w:hAnsi="宋体" w:cs="宋体" w:eastAsia="宋体" w:hint="default"/>
                            <w:spacing w:val="2"/>
                            <w:sz w:val="18"/>
                            <w:szCs w:val="18"/>
                          </w:rPr>
                          <w:t>偿</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会计师事务所</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安</w:t>
                        </w:r>
                        <w:r>
                          <w:rPr>
                            <w:rFonts w:ascii="宋体" w:hAnsi="宋体" w:cs="宋体" w:eastAsia="宋体" w:hint="default"/>
                            <w:w w:val="101"/>
                            <w:sz w:val="18"/>
                            <w:szCs w:val="18"/>
                          </w:rPr>
                          <w:t>排</w:t>
                        </w:r>
                        <w:r>
                          <w:rPr>
                            <w:rFonts w:ascii="宋体" w:hAnsi="宋体" w:cs="宋体" w:eastAsia="宋体" w:hint="default"/>
                            <w:spacing w:val="-5"/>
                            <w:w w:val="101"/>
                            <w:sz w:val="18"/>
                            <w:szCs w:val="18"/>
                          </w:rPr>
                          <w:t>达</w:t>
                        </w:r>
                        <w:r>
                          <w:rPr>
                            <w:rFonts w:ascii="宋体" w:hAnsi="宋体" w:cs="宋体" w:eastAsia="宋体" w:hint="default"/>
                            <w:w w:val="101"/>
                            <w:sz w:val="18"/>
                            <w:szCs w:val="18"/>
                          </w:rPr>
                          <w:t>成</w:t>
                        </w:r>
                        <w:r>
                          <w:rPr>
                            <w:rFonts w:ascii="宋体" w:hAnsi="宋体" w:cs="宋体" w:eastAsia="宋体" w:hint="default"/>
                            <w:w w:val="101"/>
                            <w:sz w:val="18"/>
                            <w:szCs w:val="18"/>
                          </w:rPr>
                          <w:t>一</w:t>
                        </w:r>
                        <w:r>
                          <w:rPr>
                            <w:rFonts w:ascii="宋体" w:hAnsi="宋体" w:cs="宋体" w:eastAsia="宋体" w:hint="default"/>
                            <w:w w:val="101"/>
                            <w:sz w:val="18"/>
                            <w:szCs w:val="18"/>
                          </w:rPr>
                          <w:t>致</w:t>
                        </w:r>
                        <w:r>
                          <w:rPr>
                            <w:rFonts w:ascii="宋体" w:hAnsi="宋体" w:cs="宋体" w:eastAsia="宋体" w:hint="default"/>
                            <w:w w:val="101"/>
                            <w:sz w:val="18"/>
                            <w:szCs w:val="18"/>
                          </w:rPr>
                          <w:t>并</w:t>
                        </w:r>
                        <w:r>
                          <w:rPr>
                            <w:rFonts w:ascii="宋体" w:hAnsi="宋体" w:cs="宋体" w:eastAsia="宋体" w:hint="default"/>
                            <w:w w:val="101"/>
                            <w:sz w:val="18"/>
                            <w:szCs w:val="18"/>
                          </w:rPr>
                          <w:t>签</w:t>
                        </w:r>
                        <w:r>
                          <w:rPr>
                            <w:rFonts w:ascii="宋体" w:hAnsi="宋体" w:cs="宋体" w:eastAsia="宋体" w:hint="default"/>
                            <w:spacing w:val="-5"/>
                            <w:w w:val="101"/>
                            <w:sz w:val="18"/>
                            <w:szCs w:val="18"/>
                          </w:rPr>
                          <w:t>署</w:t>
                        </w:r>
                        <w:r>
                          <w:rPr>
                            <w:rFonts w:ascii="宋体" w:hAnsi="宋体" w:cs="宋体" w:eastAsia="宋体" w:hint="default"/>
                            <w:w w:val="101"/>
                            <w:sz w:val="18"/>
                            <w:szCs w:val="18"/>
                          </w:rPr>
                          <w:t>了</w:t>
                        </w:r>
                        <w:r>
                          <w:rPr>
                            <w:rFonts w:ascii="宋体" w:hAnsi="宋体" w:cs="宋体" w:eastAsia="宋体" w:hint="default"/>
                            <w:w w:val="101"/>
                            <w:sz w:val="18"/>
                            <w:szCs w:val="18"/>
                          </w:rPr>
                          <w:t>《</w:t>
                        </w:r>
                        <w:r>
                          <w:rPr>
                            <w:rFonts w:ascii="宋体" w:hAnsi="宋体" w:cs="宋体" w:eastAsia="宋体" w:hint="default"/>
                            <w:w w:val="101"/>
                            <w:sz w:val="18"/>
                            <w:szCs w:val="18"/>
                          </w:rPr>
                          <w:t>盈</w:t>
                        </w:r>
                        <w:r>
                          <w:rPr>
                            <w:rFonts w:ascii="宋体" w:hAnsi="宋体" w:cs="宋体" w:eastAsia="宋体" w:hint="default"/>
                            <w:w w:val="101"/>
                            <w:sz w:val="18"/>
                            <w:szCs w:val="18"/>
                          </w:rPr>
                          <w:t>利</w:t>
                        </w:r>
                        <w:r>
                          <w:rPr>
                            <w:rFonts w:ascii="宋体" w:hAnsi="宋体" w:cs="宋体" w:eastAsia="宋体" w:hint="default"/>
                            <w:w w:val="101"/>
                            <w:sz w:val="18"/>
                            <w:szCs w:val="18"/>
                          </w:rPr>
                          <w:t>补</w:t>
                        </w:r>
                        <w:r>
                          <w:rPr>
                            <w:rFonts w:ascii="宋体" w:hAnsi="宋体" w:cs="宋体" w:eastAsia="宋体" w:hint="default"/>
                            <w:w w:val="101"/>
                            <w:sz w:val="18"/>
                            <w:szCs w:val="18"/>
                          </w:rPr>
                          <w:t>偿</w:t>
                        </w:r>
                        <w:r>
                          <w:rPr>
                            <w:rFonts w:ascii="宋体" w:hAnsi="宋体" w:cs="宋体" w:eastAsia="宋体" w:hint="default"/>
                            <w:spacing w:val="-5"/>
                            <w:w w:val="101"/>
                            <w:sz w:val="18"/>
                            <w:szCs w:val="18"/>
                          </w:rPr>
                          <w:t>协</w:t>
                        </w:r>
                        <w:r>
                          <w:rPr>
                            <w:rFonts w:ascii="宋体" w:hAnsi="宋体" w:cs="宋体" w:eastAsia="宋体" w:hint="default"/>
                            <w:w w:val="101"/>
                            <w:sz w:val="18"/>
                            <w:szCs w:val="18"/>
                          </w:rPr>
                          <w:t>议</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该协</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江苏中南建</w:t>
                        </w:r>
                        <w:r>
                          <w:rPr>
                            <w:rFonts w:ascii="宋体" w:hAnsi="宋体" w:cs="宋体" w:eastAsia="宋体" w:hint="default"/>
                            <w:sz w:val="18"/>
                            <w:szCs w:val="18"/>
                          </w:rPr>
                        </w: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议</w:t>
                        </w:r>
                        <w:r>
                          <w:rPr>
                            <w:rFonts w:ascii="宋体" w:hAnsi="宋体" w:cs="宋体" w:eastAsia="宋体" w:hint="default"/>
                            <w:spacing w:val="-3"/>
                            <w:sz w:val="18"/>
                            <w:szCs w:val="18"/>
                          </w:rPr>
                          <w:t>约</w:t>
                        </w:r>
                        <w:r>
                          <w:rPr>
                            <w:rFonts w:ascii="宋体" w:hAnsi="宋体" w:cs="宋体" w:eastAsia="宋体" w:hint="default"/>
                            <w:spacing w:val="-3"/>
                            <w:sz w:val="18"/>
                            <w:szCs w:val="18"/>
                          </w:rPr>
                          <w:t>定</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设集团股份</w:t>
                        </w:r>
                        <w:r>
                          <w:rPr>
                            <w:rFonts w:ascii="宋体" w:hAnsi="宋体" w:cs="宋体" w:eastAsia="宋体" w:hint="default"/>
                            <w:spacing w:val="2"/>
                            <w:sz w:val="18"/>
                            <w:szCs w:val="18"/>
                          </w:rPr>
                          <w:t>有</w:t>
                        </w: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1</w:t>
                        </w:r>
                        <w:r>
                          <w:rPr>
                            <w:rFonts w:ascii="宋体" w:hAnsi="宋体" w:cs="宋体" w:eastAsia="宋体" w:hint="default"/>
                            <w:sz w:val="18"/>
                            <w:szCs w:val="18"/>
                          </w:rPr>
                          <w:t>、大连</w:t>
                        </w:r>
                        <w:r>
                          <w:rPr>
                            <w:rFonts w:ascii="宋体" w:hAnsi="宋体" w:cs="宋体" w:eastAsia="宋体" w:hint="default"/>
                            <w:sz w:val="18"/>
                            <w:szCs w:val="18"/>
                          </w:rPr>
                          <w:t>金牛</w:t>
                        </w:r>
                        <w:r>
                          <w:rPr>
                            <w:rFonts w:ascii="宋体" w:hAnsi="宋体" w:cs="宋体" w:eastAsia="宋体" w:hint="default"/>
                            <w:sz w:val="18"/>
                            <w:szCs w:val="18"/>
                          </w:rPr>
                          <w:t>将</w:t>
                        </w:r>
                        <w:r>
                          <w:rPr>
                            <w:rFonts w:ascii="宋体" w:hAnsi="宋体" w:cs="宋体" w:eastAsia="宋体" w:hint="default"/>
                            <w:sz w:val="18"/>
                            <w:szCs w:val="18"/>
                          </w:rPr>
                          <w:t>在重大资</w:t>
                        </w:r>
                        <w:r>
                          <w:rPr>
                            <w:rFonts w:ascii="宋体" w:hAnsi="宋体" w:cs="宋体" w:eastAsia="宋体" w:hint="default"/>
                            <w:sz w:val="18"/>
                            <w:szCs w:val="18"/>
                          </w:rPr>
                          <w:t>产</w:t>
                        </w:r>
                        <w:r>
                          <w:rPr>
                            <w:rFonts w:ascii="宋体" w:hAnsi="宋体" w:cs="宋体" w:eastAsia="宋体" w:hint="default"/>
                            <w:sz w:val="18"/>
                            <w:szCs w:val="18"/>
                          </w:rPr>
                          <w:t>重</w:t>
                        </w:r>
                        <w:r>
                          <w:rPr>
                            <w:rFonts w:ascii="宋体" w:hAnsi="宋体" w:cs="宋体" w:eastAsia="宋体" w:hint="default"/>
                            <w:sz w:val="18"/>
                            <w:szCs w:val="18"/>
                          </w:rPr>
                          <w:t>组</w:t>
                        </w:r>
                        <w:r>
                          <w:rPr>
                            <w:rFonts w:ascii="宋体" w:hAnsi="宋体" w:cs="宋体" w:eastAsia="宋体" w:hint="default"/>
                            <w:sz w:val="18"/>
                            <w:szCs w:val="18"/>
                          </w:rPr>
                          <w:t>实</w:t>
                        </w:r>
                        <w:r>
                          <w:rPr>
                            <w:rFonts w:ascii="宋体" w:hAnsi="宋体" w:cs="宋体" w:eastAsia="宋体" w:hint="default"/>
                            <w:sz w:val="18"/>
                            <w:szCs w:val="18"/>
                          </w:rPr>
                          <w:t>施</w:t>
                        </w:r>
                        <w:r>
                          <w:rPr>
                            <w:rFonts w:ascii="宋体" w:hAnsi="宋体" w:cs="宋体" w:eastAsia="宋体" w:hint="default"/>
                            <w:sz w:val="18"/>
                            <w:szCs w:val="18"/>
                          </w:rPr>
                          <w:t>完</w:t>
                        </w:r>
                        <w:r>
                          <w:rPr>
                            <w:rFonts w:ascii="宋体" w:hAnsi="宋体" w:cs="宋体" w:eastAsia="宋体" w:hint="default"/>
                            <w:sz w:val="18"/>
                            <w:szCs w:val="18"/>
                          </w:rPr>
                          <w:t>毕后聘请</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限公司</w:t>
                        </w:r>
                        <w:r>
                          <w:rPr>
                            <w:rFonts w:ascii="宋体" w:hAnsi="宋体" w:cs="宋体" w:eastAsia="宋体" w:hint="default"/>
                            <w:spacing w:val="2"/>
                            <w:sz w:val="18"/>
                            <w:szCs w:val="18"/>
                          </w:rPr>
                          <w:t>盈</w:t>
                        </w:r>
                        <w:r>
                          <w:rPr>
                            <w:rFonts w:ascii="宋体" w:hAnsi="宋体" w:cs="宋体" w:eastAsia="宋体" w:hint="default"/>
                            <w:spacing w:val="2"/>
                            <w:sz w:val="18"/>
                            <w:szCs w:val="18"/>
                          </w:rPr>
                          <w:t>利</w:t>
                        </w:r>
                        <w:r>
                          <w:rPr>
                            <w:rFonts w:ascii="宋体" w:hAnsi="宋体" w:cs="宋体" w:eastAsia="宋体" w:hint="default"/>
                            <w:spacing w:val="2"/>
                            <w:sz w:val="18"/>
                            <w:szCs w:val="18"/>
                          </w:rPr>
                          <w:t>预</w:t>
                        </w: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经</w:t>
                        </w:r>
                        <w:r>
                          <w:rPr>
                            <w:rFonts w:ascii="宋体" w:hAnsi="宋体" w:cs="宋体" w:eastAsia="宋体" w:hint="default"/>
                            <w:spacing w:val="2"/>
                            <w:sz w:val="18"/>
                            <w:szCs w:val="18"/>
                          </w:rPr>
                          <w:t>中南房地产</w:t>
                        </w:r>
                        <w:r>
                          <w:rPr>
                            <w:rFonts w:ascii="宋体" w:hAnsi="宋体" w:cs="宋体" w:eastAsia="宋体" w:hint="default"/>
                            <w:spacing w:val="2"/>
                            <w:sz w:val="18"/>
                            <w:szCs w:val="18"/>
                          </w:rPr>
                          <w:t>和陈</w:t>
                        </w:r>
                        <w:r>
                          <w:rPr>
                            <w:rFonts w:ascii="宋体" w:hAnsi="宋体" w:cs="宋体" w:eastAsia="宋体" w:hint="default"/>
                            <w:spacing w:val="2"/>
                            <w:sz w:val="18"/>
                            <w:szCs w:val="18"/>
                          </w:rPr>
                          <w:t>琳</w:t>
                        </w:r>
                        <w:r>
                          <w:rPr>
                            <w:rFonts w:ascii="宋体" w:hAnsi="宋体" w:cs="宋体" w:eastAsia="宋体" w:hint="default"/>
                            <w:spacing w:val="2"/>
                            <w:sz w:val="18"/>
                            <w:szCs w:val="18"/>
                          </w:rPr>
                          <w:t>认</w:t>
                        </w:r>
                        <w:r>
                          <w:rPr>
                            <w:rFonts w:ascii="宋体" w:hAnsi="宋体" w:cs="宋体" w:eastAsia="宋体" w:hint="default"/>
                            <w:spacing w:val="2"/>
                            <w:sz w:val="18"/>
                            <w:szCs w:val="18"/>
                          </w:rPr>
                          <w:t>可</w:t>
                        </w:r>
                        <w:r>
                          <w:rPr>
                            <w:rFonts w:ascii="宋体" w:hAnsi="宋体" w:cs="宋体" w:eastAsia="宋体" w:hint="default"/>
                            <w:spacing w:val="2"/>
                            <w:sz w:val="18"/>
                            <w:szCs w:val="18"/>
                          </w:rPr>
                          <w:t>且</w:t>
                        </w:r>
                        <w:r>
                          <w:rPr>
                            <w:rFonts w:ascii="宋体" w:hAnsi="宋体" w:cs="宋体" w:eastAsia="宋体" w:hint="default"/>
                            <w:spacing w:val="2"/>
                            <w:sz w:val="18"/>
                            <w:szCs w:val="18"/>
                          </w:rPr>
                          <w:t>具有</w:t>
                        </w:r>
                        <w:r>
                          <w:rPr>
                            <w:rFonts w:ascii="宋体" w:hAnsi="宋体" w:cs="宋体" w:eastAsia="宋体" w:hint="default"/>
                            <w:spacing w:val="2"/>
                            <w:sz w:val="18"/>
                            <w:szCs w:val="18"/>
                          </w:rPr>
                          <w:t>相</w:t>
                        </w:r>
                        <w:r>
                          <w:rPr>
                            <w:rFonts w:ascii="宋体" w:hAnsi="宋体" w:cs="宋体" w:eastAsia="宋体" w:hint="default"/>
                            <w:spacing w:val="2"/>
                            <w:sz w:val="18"/>
                            <w:szCs w:val="18"/>
                          </w:rPr>
                          <w:t>关</w:t>
                        </w:r>
                        <w:r>
                          <w:rPr>
                            <w:rFonts w:ascii="宋体" w:hAnsi="宋体" w:cs="宋体" w:eastAsia="宋体" w:hint="default"/>
                            <w:spacing w:val="2"/>
                            <w:sz w:val="18"/>
                            <w:szCs w:val="18"/>
                          </w:rPr>
                          <w:t>证</w:t>
                        </w:r>
                        <w:r>
                          <w:rPr>
                            <w:rFonts w:ascii="宋体" w:hAnsi="宋体" w:cs="宋体" w:eastAsia="宋体" w:hint="default"/>
                            <w:spacing w:val="2"/>
                            <w:sz w:val="18"/>
                            <w:szCs w:val="18"/>
                          </w:rPr>
                          <w:t>券</w:t>
                        </w:r>
                        <w:r>
                          <w:rPr>
                            <w:rFonts w:ascii="宋体" w:hAnsi="宋体" w:cs="宋体" w:eastAsia="宋体" w:hint="default"/>
                            <w:spacing w:val="2"/>
                            <w:sz w:val="18"/>
                            <w:szCs w:val="18"/>
                          </w:rPr>
                          <w:t>业</w:t>
                        </w:r>
                        <w:r>
                          <w:rPr>
                            <w:rFonts w:ascii="宋体" w:hAnsi="宋体" w:cs="宋体" w:eastAsia="宋体" w:hint="default"/>
                            <w:spacing w:val="2"/>
                            <w:sz w:val="18"/>
                            <w:szCs w:val="18"/>
                          </w:rPr>
                          <w:t>务</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测</w:t>
                        </w:r>
                        <w:r>
                          <w:rPr>
                            <w:rFonts w:ascii="宋体" w:hAnsi="宋体" w:cs="宋体" w:eastAsia="宋体" w:hint="default"/>
                            <w:spacing w:val="2"/>
                            <w:sz w:val="18"/>
                            <w:szCs w:val="18"/>
                          </w:rPr>
                          <w:t>实</w:t>
                        </w:r>
                        <w:r>
                          <w:rPr>
                            <w:rFonts w:ascii="宋体" w:hAnsi="宋体" w:cs="宋体" w:eastAsia="宋体" w:hint="default"/>
                            <w:spacing w:val="2"/>
                            <w:sz w:val="18"/>
                            <w:szCs w:val="18"/>
                          </w:rPr>
                          <w:t>现</w:t>
                        </w:r>
                        <w:r>
                          <w:rPr>
                            <w:rFonts w:ascii="宋体" w:hAnsi="宋体" w:cs="宋体" w:eastAsia="宋体" w:hint="default"/>
                            <w:spacing w:val="2"/>
                            <w:sz w:val="18"/>
                            <w:szCs w:val="18"/>
                          </w:rPr>
                          <w:t>情况</w:t>
                        </w:r>
                        <w:r>
                          <w:rPr>
                            <w:rFonts w:ascii="宋体" w:hAnsi="宋体" w:cs="宋体" w:eastAsia="宋体" w:hint="default"/>
                            <w:spacing w:val="2"/>
                            <w:sz w:val="18"/>
                            <w:szCs w:val="18"/>
                          </w:rPr>
                          <w:t>的</w:t>
                        </w: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宋体" w:hAnsi="宋体" w:cs="宋体" w:eastAsia="宋体" w:hint="default"/>
                            <w:spacing w:val="-5"/>
                            <w:w w:val="95"/>
                            <w:sz w:val="18"/>
                            <w:szCs w:val="18"/>
                          </w:rPr>
                          <w:t>资</w:t>
                        </w:r>
                        <w:r>
                          <w:rPr>
                            <w:rFonts w:ascii="宋体" w:hAnsi="宋体" w:cs="宋体" w:eastAsia="宋体" w:hint="default"/>
                            <w:spacing w:val="-5"/>
                            <w:w w:val="95"/>
                            <w:sz w:val="18"/>
                            <w:szCs w:val="18"/>
                          </w:rPr>
                          <w:t>格</w:t>
                        </w:r>
                        <w:r>
                          <w:rPr>
                            <w:rFonts w:ascii="宋体" w:hAnsi="宋体" w:cs="宋体" w:eastAsia="宋体" w:hint="default"/>
                            <w:spacing w:val="-5"/>
                            <w:w w:val="95"/>
                            <w:sz w:val="18"/>
                            <w:szCs w:val="18"/>
                          </w:rPr>
                          <w:t>的会计师事务所对</w:t>
                        </w:r>
                        <w:r>
                          <w:rPr>
                            <w:rFonts w:ascii="宋体" w:hAnsi="宋体" w:cs="宋体" w:eastAsia="宋体" w:hint="default"/>
                            <w:spacing w:val="-5"/>
                            <w:w w:val="95"/>
                            <w:sz w:val="18"/>
                            <w:szCs w:val="18"/>
                          </w:rPr>
                          <w:t>上市</w:t>
                        </w:r>
                        <w:r>
                          <w:rPr>
                            <w:rFonts w:ascii="宋体" w:hAnsi="宋体" w:cs="宋体" w:eastAsia="宋体" w:hint="default"/>
                            <w:spacing w:val="-5"/>
                            <w:w w:val="95"/>
                            <w:sz w:val="18"/>
                            <w:szCs w:val="18"/>
                          </w:rPr>
                          <w:t>公司</w:t>
                        </w:r>
                        <w:r>
                          <w:rPr>
                            <w:rFonts w:ascii="Courier New" w:hAnsi="Courier New" w:cs="Courier New" w:eastAsia="Courier New" w:hint="default"/>
                            <w:spacing w:val="-5"/>
                            <w:w w:val="95"/>
                            <w:sz w:val="18"/>
                            <w:szCs w:val="18"/>
                          </w:rPr>
                          <w:t>2008</w:t>
                        </w:r>
                        <w:r>
                          <w:rPr>
                            <w:rFonts w:ascii="宋体" w:hAnsi="宋体" w:cs="宋体" w:eastAsia="宋体" w:hint="default"/>
                            <w:spacing w:val="-5"/>
                            <w:w w:val="95"/>
                            <w:sz w:val="18"/>
                            <w:szCs w:val="18"/>
                          </w:rPr>
                          <w:t>、</w:t>
                        </w:r>
                        <w:r>
                          <w:rPr>
                            <w:rFonts w:ascii="Courier New" w:hAnsi="Courier New" w:cs="Courier New" w:eastAsia="Courier New" w:hint="default"/>
                            <w:spacing w:val="-5"/>
                            <w:w w:val="95"/>
                            <w:sz w:val="18"/>
                            <w:szCs w:val="18"/>
                          </w:rPr>
                          <w:t>2009</w:t>
                        </w:r>
                        <w:r>
                          <w:rPr>
                            <w:rFonts w:ascii="宋体" w:hAnsi="宋体" w:cs="宋体" w:eastAsia="宋体" w:hint="default"/>
                            <w:spacing w:val="-5"/>
                            <w:w w:val="95"/>
                            <w:sz w:val="18"/>
                            <w:szCs w:val="18"/>
                          </w:rPr>
                          <w:t>年度</w:t>
                        </w:r>
                        <w:r>
                          <w:rPr>
                            <w:rFonts w:ascii="宋体" w:hAnsi="宋体" w:cs="宋体" w:eastAsia="宋体" w:hint="default"/>
                            <w:spacing w:val="-5"/>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专</w:t>
                        </w:r>
                        <w:r>
                          <w:rPr>
                            <w:rFonts w:ascii="宋体" w:hAnsi="宋体" w:cs="宋体" w:eastAsia="宋体" w:hint="default"/>
                            <w:spacing w:val="-35"/>
                            <w:sz w:val="18"/>
                            <w:szCs w:val="18"/>
                          </w:rPr>
                          <w:t> </w:t>
                        </w:r>
                        <w:r>
                          <w:rPr>
                            <w:rFonts w:ascii="宋体" w:hAnsi="宋体" w:cs="宋体" w:eastAsia="宋体" w:hint="default"/>
                            <w:sz w:val="18"/>
                            <w:szCs w:val="18"/>
                          </w:rPr>
                          <w:t>项</w:t>
                        </w:r>
                        <w:r>
                          <w:rPr>
                            <w:rFonts w:ascii="宋体" w:hAnsi="宋体" w:cs="宋体" w:eastAsia="宋体" w:hint="default"/>
                            <w:spacing w:val="-35"/>
                            <w:sz w:val="18"/>
                            <w:szCs w:val="18"/>
                          </w:rPr>
                          <w:t> </w:t>
                        </w:r>
                        <w:r>
                          <w:rPr>
                            <w:rFonts w:ascii="宋体" w:hAnsi="宋体" w:cs="宋体" w:eastAsia="宋体" w:hint="default"/>
                            <w:sz w:val="18"/>
                            <w:szCs w:val="18"/>
                          </w:rPr>
                          <w:t>审</w:t>
                        </w:r>
                        <w:r>
                          <w:rPr>
                            <w:rFonts w:ascii="宋体" w:hAnsi="宋体" w:cs="宋体" w:eastAsia="宋体" w:hint="default"/>
                            <w:spacing w:val="-35"/>
                            <w:sz w:val="18"/>
                            <w:szCs w:val="18"/>
                          </w:rPr>
                          <w:t> </w:t>
                        </w:r>
                        <w:r>
                          <w:rPr>
                            <w:rFonts w:ascii="宋体" w:hAnsi="宋体" w:cs="宋体" w:eastAsia="宋体" w:hint="default"/>
                            <w:sz w:val="18"/>
                            <w:szCs w:val="18"/>
                          </w:rPr>
                          <w:t>核</w:t>
                        </w:r>
                        <w:r>
                          <w:rPr>
                            <w:rFonts w:ascii="宋体" w:hAnsi="宋体" w:cs="宋体" w:eastAsia="宋体" w:hint="default"/>
                            <w:spacing w:val="-40"/>
                            <w:sz w:val="18"/>
                            <w:szCs w:val="18"/>
                          </w:rPr>
                          <w:t> </w:t>
                        </w:r>
                        <w:r>
                          <w:rPr>
                            <w:rFonts w:ascii="宋体" w:hAnsi="宋体" w:cs="宋体" w:eastAsia="宋体" w:hint="default"/>
                            <w:sz w:val="18"/>
                            <w:szCs w:val="18"/>
                          </w:rPr>
                          <w:t>报</w:t>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的实</w:t>
                        </w:r>
                        <w:r>
                          <w:rPr>
                            <w:rFonts w:ascii="宋体" w:hAnsi="宋体" w:cs="宋体" w:eastAsia="宋体" w:hint="default"/>
                            <w:spacing w:val="2"/>
                            <w:sz w:val="18"/>
                            <w:szCs w:val="18"/>
                          </w:rPr>
                          <w:t>际</w:t>
                        </w:r>
                        <w:r>
                          <w:rPr>
                            <w:rFonts w:ascii="宋体" w:hAnsi="宋体" w:cs="宋体" w:eastAsia="宋体" w:hint="default"/>
                            <w:spacing w:val="2"/>
                            <w:sz w:val="18"/>
                            <w:szCs w:val="18"/>
                          </w:rPr>
                          <w:t>盈</w:t>
                        </w:r>
                        <w:r>
                          <w:rPr>
                            <w:rFonts w:ascii="宋体" w:hAnsi="宋体" w:cs="宋体" w:eastAsia="宋体" w:hint="default"/>
                            <w:spacing w:val="2"/>
                            <w:sz w:val="18"/>
                            <w:szCs w:val="18"/>
                          </w:rPr>
                          <w:t>利</w:t>
                        </w:r>
                        <w:r>
                          <w:rPr>
                            <w:rFonts w:ascii="宋体" w:hAnsi="宋体" w:cs="宋体" w:eastAsia="宋体" w:hint="default"/>
                            <w:spacing w:val="2"/>
                            <w:sz w:val="18"/>
                            <w:szCs w:val="18"/>
                          </w:rPr>
                          <w:t>情况</w:t>
                        </w:r>
                        <w:r>
                          <w:rPr>
                            <w:rFonts w:ascii="宋体" w:hAnsi="宋体" w:cs="宋体" w:eastAsia="宋体" w:hint="default"/>
                            <w:spacing w:val="2"/>
                            <w:sz w:val="18"/>
                            <w:szCs w:val="18"/>
                          </w:rPr>
                          <w:t>进</w:t>
                        </w:r>
                        <w:r>
                          <w:rPr>
                            <w:rFonts w:ascii="宋体" w:hAnsi="宋体" w:cs="宋体" w:eastAsia="宋体" w:hint="default"/>
                            <w:spacing w:val="2"/>
                            <w:sz w:val="18"/>
                            <w:szCs w:val="18"/>
                          </w:rPr>
                          <w:t>行</w:t>
                        </w:r>
                        <w:r>
                          <w:rPr>
                            <w:rFonts w:ascii="宋体" w:hAnsi="宋体" w:cs="宋体" w:eastAsia="宋体" w:hint="default"/>
                            <w:spacing w:val="2"/>
                            <w:sz w:val="18"/>
                            <w:szCs w:val="18"/>
                          </w:rPr>
                          <w:t>审</w:t>
                        </w:r>
                        <w:r>
                          <w:rPr>
                            <w:rFonts w:ascii="宋体" w:hAnsi="宋体" w:cs="宋体" w:eastAsia="宋体" w:hint="default"/>
                            <w:spacing w:val="2"/>
                            <w:sz w:val="18"/>
                            <w:szCs w:val="18"/>
                          </w:rPr>
                          <w:t>核</w:t>
                        </w:r>
                        <w:r>
                          <w:rPr>
                            <w:rFonts w:ascii="宋体" w:hAnsi="宋体" w:cs="宋体" w:eastAsia="宋体" w:hint="default"/>
                            <w:spacing w:val="2"/>
                            <w:sz w:val="18"/>
                            <w:szCs w:val="18"/>
                          </w:rPr>
                          <w:t>并出具</w:t>
                        </w:r>
                        <w:r>
                          <w:rPr>
                            <w:rFonts w:ascii="宋体" w:hAnsi="宋体" w:cs="宋体" w:eastAsia="宋体" w:hint="default"/>
                            <w:spacing w:val="2"/>
                            <w:sz w:val="18"/>
                            <w:szCs w:val="18"/>
                          </w:rPr>
                          <w:t>专</w:t>
                        </w:r>
                        <w:r>
                          <w:rPr>
                            <w:rFonts w:ascii="宋体" w:hAnsi="宋体" w:cs="宋体" w:eastAsia="宋体" w:hint="default"/>
                            <w:spacing w:val="2"/>
                            <w:sz w:val="18"/>
                            <w:szCs w:val="18"/>
                          </w:rPr>
                          <w:t>项</w:t>
                        </w:r>
                        <w:r>
                          <w:rPr>
                            <w:rFonts w:ascii="宋体" w:hAnsi="宋体" w:cs="宋体" w:eastAsia="宋体" w:hint="default"/>
                            <w:spacing w:val="2"/>
                            <w:sz w:val="18"/>
                            <w:szCs w:val="18"/>
                          </w:rPr>
                          <w:t>审</w:t>
                        </w:r>
                        <w:r>
                          <w:rPr>
                            <w:rFonts w:ascii="宋体" w:hAnsi="宋体" w:cs="宋体" w:eastAsia="宋体" w:hint="default"/>
                            <w:spacing w:val="2"/>
                            <w:sz w:val="18"/>
                            <w:szCs w:val="18"/>
                          </w:rPr>
                          <w:t>核</w:t>
                        </w:r>
                        <w:r>
                          <w:rPr>
                            <w:rFonts w:ascii="宋体" w:hAnsi="宋体" w:cs="宋体" w:eastAsia="宋体" w:hint="default"/>
                            <w:spacing w:val="2"/>
                            <w:sz w:val="18"/>
                            <w:szCs w:val="18"/>
                          </w:rPr>
                          <w:t>报告</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pacing w:val="-5"/>
                            <w:w w:val="101"/>
                            <w:sz w:val="18"/>
                            <w:szCs w:val="18"/>
                          </w:rPr>
                          <w:t>告</w:t>
                        </w:r>
                        <w:r>
                          <w:rPr>
                            <w:rFonts w:ascii="宋体" w:hAnsi="宋体" w:cs="宋体" w:eastAsia="宋体" w:hint="default"/>
                            <w:spacing w:val="-92"/>
                            <w:w w:val="101"/>
                            <w:sz w:val="18"/>
                            <w:szCs w:val="18"/>
                          </w:rPr>
                          <w:t>》</w:t>
                        </w:r>
                        <w:r>
                          <w:rPr>
                            <w:rFonts w:ascii="Courier New" w:hAnsi="Courier New" w:cs="Courier New" w:eastAsia="Courier New" w:hint="default"/>
                            <w:w w:val="84"/>
                            <w:sz w:val="18"/>
                            <w:szCs w:val="18"/>
                          </w:rPr>
                          <w:t>2</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08</w:t>
                        </w:r>
                        <w:r>
                          <w:rPr>
                            <w:rFonts w:ascii="Courier New" w:hAnsi="Courier New" w:cs="Courier New" w:eastAsia="Courier New" w:hint="default"/>
                            <w:spacing w:val="-70"/>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度</w:t>
                        </w:r>
                        <w:r>
                          <w:rPr>
                            <w:rFonts w:ascii="宋体" w:hAnsi="宋体" w:cs="宋体" w:eastAsia="宋体" w:hint="default"/>
                            <w:sz w:val="18"/>
                            <w:szCs w:val="18"/>
                          </w:rPr>
                        </w: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4"/>
                            <w:w w:val="101"/>
                            <w:sz w:val="18"/>
                            <w:szCs w:val="18"/>
                          </w:rPr>
                          <w:t>（</w:t>
                        </w:r>
                        <w:r>
                          <w:rPr>
                            <w:rFonts w:ascii="宋体" w:hAnsi="宋体" w:cs="宋体" w:eastAsia="宋体" w:hint="default"/>
                            <w:w w:val="101"/>
                            <w:sz w:val="18"/>
                            <w:szCs w:val="18"/>
                          </w:rPr>
                          <w:t>以</w:t>
                        </w:r>
                        <w:r>
                          <w:rPr>
                            <w:rFonts w:ascii="宋体" w:hAnsi="宋体" w:cs="宋体" w:eastAsia="宋体" w:hint="default"/>
                            <w:spacing w:val="4"/>
                            <w:w w:val="101"/>
                            <w:sz w:val="18"/>
                            <w:szCs w:val="18"/>
                          </w:rPr>
                          <w:t>下简</w:t>
                        </w:r>
                        <w:r>
                          <w:rPr>
                            <w:rFonts w:ascii="宋体" w:hAnsi="宋体" w:cs="宋体" w:eastAsia="宋体" w:hint="default"/>
                            <w:w w:val="101"/>
                            <w:sz w:val="18"/>
                            <w:szCs w:val="18"/>
                          </w:rPr>
                          <w:t>称</w:t>
                        </w:r>
                        <w:r>
                          <w:rPr>
                            <w:rFonts w:ascii="宋体" w:hAnsi="宋体" w:cs="宋体" w:eastAsia="宋体" w:hint="default"/>
                            <w:spacing w:val="9"/>
                            <w:w w:val="101"/>
                            <w:sz w:val="18"/>
                            <w:szCs w:val="18"/>
                          </w:rPr>
                          <w:t>“</w:t>
                        </w:r>
                        <w:r>
                          <w:rPr>
                            <w:rFonts w:ascii="宋体" w:hAnsi="宋体" w:cs="宋体" w:eastAsia="宋体" w:hint="default"/>
                            <w:w w:val="101"/>
                            <w:sz w:val="18"/>
                            <w:szCs w:val="18"/>
                          </w:rPr>
                          <w:t>实</w:t>
                        </w:r>
                        <w:r>
                          <w:rPr>
                            <w:rFonts w:ascii="宋体" w:hAnsi="宋体" w:cs="宋体" w:eastAsia="宋体" w:hint="default"/>
                            <w:spacing w:val="4"/>
                            <w:w w:val="101"/>
                            <w:sz w:val="18"/>
                            <w:szCs w:val="18"/>
                          </w:rPr>
                          <w:t>际</w:t>
                        </w:r>
                        <w:r>
                          <w:rPr>
                            <w:rFonts w:ascii="宋体" w:hAnsi="宋体" w:cs="宋体" w:eastAsia="宋体" w:hint="default"/>
                            <w:spacing w:val="4"/>
                            <w:w w:val="101"/>
                            <w:sz w:val="18"/>
                            <w:szCs w:val="18"/>
                          </w:rPr>
                          <w:t>盈</w:t>
                        </w:r>
                        <w:r>
                          <w:rPr>
                            <w:rFonts w:ascii="宋体" w:hAnsi="宋体" w:cs="宋体" w:eastAsia="宋体" w:hint="default"/>
                            <w:spacing w:val="4"/>
                            <w:w w:val="101"/>
                            <w:sz w:val="18"/>
                            <w:szCs w:val="18"/>
                          </w:rPr>
                          <w:t>利</w:t>
                        </w:r>
                        <w:r>
                          <w:rPr>
                            <w:rFonts w:ascii="宋体" w:hAnsi="宋体" w:cs="宋体" w:eastAsia="宋体" w:hint="default"/>
                            <w:w w:val="101"/>
                            <w:sz w:val="18"/>
                            <w:szCs w:val="18"/>
                          </w:rPr>
                          <w:t>审</w:t>
                        </w:r>
                        <w:r>
                          <w:rPr>
                            <w:rFonts w:ascii="宋体" w:hAnsi="宋体" w:cs="宋体" w:eastAsia="宋体" w:hint="default"/>
                            <w:spacing w:val="4"/>
                            <w:w w:val="101"/>
                            <w:sz w:val="18"/>
                            <w:szCs w:val="18"/>
                          </w:rPr>
                          <w:t>核</w:t>
                        </w:r>
                        <w:r>
                          <w:rPr>
                            <w:rFonts w:ascii="宋体" w:hAnsi="宋体" w:cs="宋体" w:eastAsia="宋体" w:hint="default"/>
                            <w:spacing w:val="4"/>
                            <w:w w:val="101"/>
                            <w:sz w:val="18"/>
                            <w:szCs w:val="18"/>
                          </w:rPr>
                          <w:t>报</w:t>
                        </w:r>
                        <w:r>
                          <w:rPr>
                            <w:rFonts w:ascii="宋体" w:hAnsi="宋体" w:cs="宋体" w:eastAsia="宋体" w:hint="default"/>
                            <w:w w:val="101"/>
                            <w:sz w:val="18"/>
                            <w:szCs w:val="18"/>
                          </w:rPr>
                          <w:t>告</w:t>
                        </w:r>
                        <w:r>
                          <w:rPr>
                            <w:rFonts w:ascii="宋体" w:hAnsi="宋体" w:cs="宋体" w:eastAsia="宋体" w:hint="default"/>
                            <w:spacing w:val="-82"/>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4"/>
                            <w:w w:val="101"/>
                            <w:sz w:val="18"/>
                            <w:szCs w:val="18"/>
                          </w:rPr>
                          <w:t>，</w:t>
                        </w:r>
                        <w:r>
                          <w:rPr>
                            <w:rFonts w:ascii="宋体" w:hAnsi="宋体" w:cs="宋体" w:eastAsia="宋体" w:hint="default"/>
                            <w:w w:val="101"/>
                            <w:sz w:val="18"/>
                            <w:szCs w:val="18"/>
                          </w:rPr>
                          <w:t>上</w:t>
                        </w:r>
                        <w:r>
                          <w:rPr>
                            <w:rFonts w:ascii="宋体" w:hAnsi="宋体" w:cs="宋体" w:eastAsia="宋体" w:hint="default"/>
                            <w:spacing w:val="4"/>
                            <w:w w:val="101"/>
                            <w:sz w:val="18"/>
                            <w:szCs w:val="18"/>
                          </w:rPr>
                          <w:t>市</w:t>
                        </w:r>
                        <w:r>
                          <w:rPr>
                            <w:rFonts w:ascii="宋体" w:hAnsi="宋体" w:cs="宋体" w:eastAsia="宋体" w:hint="default"/>
                            <w:spacing w:val="4"/>
                            <w:w w:val="101"/>
                            <w:sz w:val="18"/>
                            <w:szCs w:val="18"/>
                          </w:rPr>
                          <w:t>公司</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Courier New" w:hAnsi="Courier New" w:cs="Courier New" w:eastAsia="Courier New" w:hint="default"/>
                            <w:w w:val="95"/>
                            <w:sz w:val="18"/>
                            <w:szCs w:val="18"/>
                          </w:rPr>
                          <w:t>2009</w:t>
                        </w:r>
                        <w:r>
                          <w:rPr>
                            <w:rFonts w:ascii="Courier New" w:hAnsi="Courier New" w:cs="Courier New" w:eastAsia="Courier New" w:hint="default"/>
                            <w:spacing w:val="-69"/>
                            <w:w w:val="95"/>
                            <w:sz w:val="18"/>
                            <w:szCs w:val="18"/>
                          </w:rPr>
                          <w:t> </w:t>
                        </w:r>
                        <w:r>
                          <w:rPr>
                            <w:rFonts w:ascii="宋体" w:hAnsi="宋体" w:cs="宋体" w:eastAsia="宋体" w:hint="default"/>
                            <w:spacing w:val="-4"/>
                            <w:w w:val="95"/>
                            <w:sz w:val="18"/>
                            <w:szCs w:val="18"/>
                          </w:rPr>
                          <w:t>年度本公</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Courier New" w:hAnsi="Courier New" w:cs="Courier New" w:eastAsia="Courier New" w:hint="default"/>
                            <w:spacing w:val="-5"/>
                            <w:w w:val="95"/>
                            <w:sz w:val="18"/>
                            <w:szCs w:val="18"/>
                          </w:rPr>
                          <w:t>2008</w:t>
                        </w:r>
                        <w:r>
                          <w:rPr>
                            <w:rFonts w:ascii="宋体" w:hAnsi="宋体" w:cs="宋体" w:eastAsia="宋体" w:hint="default"/>
                            <w:spacing w:val="-5"/>
                            <w:w w:val="95"/>
                            <w:sz w:val="18"/>
                            <w:szCs w:val="18"/>
                          </w:rPr>
                          <w:t>、</w:t>
                        </w:r>
                        <w:r>
                          <w:rPr>
                            <w:rFonts w:ascii="Courier New" w:hAnsi="Courier New" w:cs="Courier New" w:eastAsia="Courier New" w:hint="default"/>
                            <w:spacing w:val="-5"/>
                            <w:w w:val="95"/>
                            <w:sz w:val="18"/>
                            <w:szCs w:val="18"/>
                          </w:rPr>
                          <w:t>2009</w:t>
                        </w:r>
                        <w:r>
                          <w:rPr>
                            <w:rFonts w:ascii="宋体" w:hAnsi="宋体" w:cs="宋体" w:eastAsia="宋体" w:hint="default"/>
                            <w:spacing w:val="-5"/>
                            <w:w w:val="95"/>
                            <w:sz w:val="18"/>
                            <w:szCs w:val="18"/>
                          </w:rPr>
                          <w:t>年度实</w:t>
                        </w:r>
                        <w:r>
                          <w:rPr>
                            <w:rFonts w:ascii="宋体" w:hAnsi="宋体" w:cs="宋体" w:eastAsia="宋体" w:hint="default"/>
                            <w:spacing w:val="-5"/>
                            <w:w w:val="95"/>
                            <w:sz w:val="18"/>
                            <w:szCs w:val="18"/>
                          </w:rPr>
                          <w:t>际</w:t>
                        </w:r>
                        <w:r>
                          <w:rPr>
                            <w:rFonts w:ascii="宋体" w:hAnsi="宋体" w:cs="宋体" w:eastAsia="宋体" w:hint="default"/>
                            <w:spacing w:val="-5"/>
                            <w:w w:val="95"/>
                            <w:sz w:val="18"/>
                            <w:szCs w:val="18"/>
                          </w:rPr>
                          <w:t>盈</w:t>
                        </w:r>
                        <w:r>
                          <w:rPr>
                            <w:rFonts w:ascii="宋体" w:hAnsi="宋体" w:cs="宋体" w:eastAsia="宋体" w:hint="default"/>
                            <w:spacing w:val="-5"/>
                            <w:w w:val="95"/>
                            <w:sz w:val="18"/>
                            <w:szCs w:val="18"/>
                          </w:rPr>
                          <w:t>利</w:t>
                        </w:r>
                        <w:r>
                          <w:rPr>
                            <w:rFonts w:ascii="宋体" w:hAnsi="宋体" w:cs="宋体" w:eastAsia="宋体" w:hint="default"/>
                            <w:spacing w:val="-5"/>
                            <w:w w:val="95"/>
                            <w:sz w:val="18"/>
                            <w:szCs w:val="18"/>
                          </w:rPr>
                          <w:t>数以</w:t>
                        </w:r>
                        <w:r>
                          <w:rPr>
                            <w:rFonts w:ascii="宋体" w:hAnsi="宋体" w:cs="宋体" w:eastAsia="宋体" w:hint="default"/>
                            <w:spacing w:val="-5"/>
                            <w:w w:val="95"/>
                            <w:sz w:val="18"/>
                            <w:szCs w:val="18"/>
                          </w:rPr>
                          <w:t>实</w:t>
                        </w:r>
                        <w:r>
                          <w:rPr>
                            <w:rFonts w:ascii="宋体" w:hAnsi="宋体" w:cs="宋体" w:eastAsia="宋体" w:hint="default"/>
                            <w:spacing w:val="-5"/>
                            <w:w w:val="95"/>
                            <w:sz w:val="18"/>
                            <w:szCs w:val="18"/>
                          </w:rPr>
                          <w:t>际</w:t>
                        </w:r>
                        <w:r>
                          <w:rPr>
                            <w:rFonts w:ascii="宋体" w:hAnsi="宋体" w:cs="宋体" w:eastAsia="宋体" w:hint="default"/>
                            <w:spacing w:val="-5"/>
                            <w:w w:val="95"/>
                            <w:sz w:val="18"/>
                            <w:szCs w:val="18"/>
                          </w:rPr>
                          <w:t>盈</w:t>
                        </w:r>
                        <w:r>
                          <w:rPr>
                            <w:rFonts w:ascii="宋体" w:hAnsi="宋体" w:cs="宋体" w:eastAsia="宋体" w:hint="default"/>
                            <w:spacing w:val="-5"/>
                            <w:w w:val="95"/>
                            <w:sz w:val="18"/>
                            <w:szCs w:val="18"/>
                          </w:rPr>
                          <w:t>利</w:t>
                        </w:r>
                        <w:r>
                          <w:rPr>
                            <w:rFonts w:ascii="宋体" w:hAnsi="宋体" w:cs="宋体" w:eastAsia="宋体" w:hint="default"/>
                            <w:spacing w:val="-5"/>
                            <w:w w:val="95"/>
                            <w:sz w:val="18"/>
                            <w:szCs w:val="18"/>
                          </w:rPr>
                          <w:t>审</w:t>
                        </w:r>
                        <w:r>
                          <w:rPr>
                            <w:rFonts w:ascii="宋体" w:hAnsi="宋体" w:cs="宋体" w:eastAsia="宋体" w:hint="default"/>
                            <w:spacing w:val="-5"/>
                            <w:w w:val="95"/>
                            <w:sz w:val="18"/>
                            <w:szCs w:val="18"/>
                          </w:rPr>
                          <w:t>核</w:t>
                        </w:r>
                        <w:r>
                          <w:rPr>
                            <w:rFonts w:ascii="宋体" w:hAnsi="宋体" w:cs="宋体" w:eastAsia="宋体" w:hint="default"/>
                            <w:spacing w:val="-5"/>
                            <w:w w:val="95"/>
                            <w:sz w:val="18"/>
                            <w:szCs w:val="18"/>
                          </w:rPr>
                          <w:t>报告</w:t>
                        </w:r>
                        <w:r>
                          <w:rPr>
                            <w:rFonts w:ascii="宋体" w:hAnsi="宋体" w:cs="宋体" w:eastAsia="宋体" w:hint="default"/>
                            <w:spacing w:val="-5"/>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司</w:t>
                        </w:r>
                        <w:r>
                          <w:rPr>
                            <w:rFonts w:ascii="宋体" w:hAnsi="宋体" w:cs="宋体" w:eastAsia="宋体" w:hint="default"/>
                            <w:spacing w:val="2"/>
                            <w:sz w:val="18"/>
                            <w:szCs w:val="18"/>
                          </w:rPr>
                          <w:t>累</w:t>
                        </w:r>
                        <w:r>
                          <w:rPr>
                            <w:rFonts w:ascii="宋体" w:hAnsi="宋体" w:cs="宋体" w:eastAsia="宋体" w:hint="default"/>
                            <w:spacing w:val="2"/>
                            <w:sz w:val="18"/>
                            <w:szCs w:val="18"/>
                          </w:rPr>
                          <w:t>计实</w:t>
                        </w:r>
                        <w:r>
                          <w:rPr>
                            <w:rFonts w:ascii="宋体" w:hAnsi="宋体" w:cs="宋体" w:eastAsia="宋体" w:hint="default"/>
                            <w:spacing w:val="2"/>
                            <w:sz w:val="18"/>
                            <w:szCs w:val="18"/>
                          </w:rPr>
                          <w:t>现</w:t>
                        </w:r>
                        <w:r>
                          <w:rPr>
                            <w:rFonts w:ascii="宋体" w:hAnsi="宋体" w:cs="宋体" w:eastAsia="宋体" w:hint="default"/>
                            <w:spacing w:val="2"/>
                            <w:sz w:val="18"/>
                            <w:szCs w:val="18"/>
                          </w:rPr>
                          <w:t>归</w:t>
                        </w: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记载的</w:t>
                        </w:r>
                        <w:r>
                          <w:rPr>
                            <w:rFonts w:ascii="宋体" w:hAnsi="宋体" w:cs="宋体" w:eastAsia="宋体" w:hint="default"/>
                            <w:spacing w:val="-3"/>
                            <w:sz w:val="18"/>
                            <w:szCs w:val="18"/>
                          </w:rPr>
                          <w:t>金</w:t>
                        </w:r>
                        <w:r>
                          <w:rPr>
                            <w:rFonts w:ascii="宋体" w:hAnsi="宋体" w:cs="宋体" w:eastAsia="宋体" w:hint="default"/>
                            <w:spacing w:val="-3"/>
                            <w:sz w:val="18"/>
                            <w:szCs w:val="18"/>
                          </w:rPr>
                          <w:t>额</w:t>
                        </w:r>
                        <w:r>
                          <w:rPr>
                            <w:rFonts w:ascii="宋体" w:hAnsi="宋体" w:cs="宋体" w:eastAsia="宋体" w:hint="default"/>
                            <w:spacing w:val="-3"/>
                            <w:sz w:val="18"/>
                            <w:szCs w:val="18"/>
                          </w:rPr>
                          <w:t>为准。</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属</w:t>
                        </w:r>
                        <w:r>
                          <w:rPr>
                            <w:rFonts w:ascii="宋体" w:hAnsi="宋体" w:cs="宋体" w:eastAsia="宋体" w:hint="default"/>
                            <w:spacing w:val="3"/>
                            <w:sz w:val="18"/>
                            <w:szCs w:val="18"/>
                          </w:rPr>
                          <w:t>于</w:t>
                        </w:r>
                        <w:r>
                          <w:rPr>
                            <w:rFonts w:ascii="宋体" w:hAnsi="宋体" w:cs="宋体" w:eastAsia="宋体" w:hint="default"/>
                            <w:spacing w:val="3"/>
                            <w:sz w:val="18"/>
                            <w:szCs w:val="18"/>
                          </w:rPr>
                          <w:t>母</w:t>
                        </w:r>
                        <w:r>
                          <w:rPr>
                            <w:rFonts w:ascii="宋体" w:hAnsi="宋体" w:cs="宋体" w:eastAsia="宋体" w:hint="default"/>
                            <w:spacing w:val="3"/>
                            <w:sz w:val="18"/>
                            <w:szCs w:val="18"/>
                          </w:rPr>
                          <w:t>公司的</w:t>
                        </w:r>
                        <w:r>
                          <w:rPr>
                            <w:rFonts w:ascii="宋体" w:hAnsi="宋体" w:cs="宋体" w:eastAsia="宋体" w:hint="default"/>
                            <w:sz w:val="18"/>
                            <w:szCs w:val="18"/>
                          </w:rPr>
                        </w:r>
                      </w:p>
                    </w:tc>
                  </w:tr>
                  <w:tr>
                    <w:trPr>
                      <w:trHeight w:val="247"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中南房地产</w:t>
                        </w:r>
                        <w:r>
                          <w:rPr>
                            <w:rFonts w:ascii="宋体" w:hAnsi="宋体" w:cs="宋体" w:eastAsia="宋体" w:hint="default"/>
                            <w:sz w:val="18"/>
                            <w:szCs w:val="18"/>
                          </w:rPr>
                          <w:t>和陈</w:t>
                        </w:r>
                        <w:r>
                          <w:rPr>
                            <w:rFonts w:ascii="宋体" w:hAnsi="宋体" w:cs="宋体" w:eastAsia="宋体" w:hint="default"/>
                            <w:sz w:val="18"/>
                            <w:szCs w:val="18"/>
                          </w:rPr>
                          <w:t>琳</w:t>
                        </w:r>
                        <w:r>
                          <w:rPr>
                            <w:rFonts w:ascii="宋体" w:hAnsi="宋体" w:cs="宋体" w:eastAsia="宋体" w:hint="default"/>
                            <w:sz w:val="18"/>
                            <w:szCs w:val="18"/>
                          </w:rPr>
                          <w:t>特</w:t>
                        </w:r>
                        <w:r>
                          <w:rPr>
                            <w:rFonts w:ascii="宋体" w:hAnsi="宋体" w:cs="宋体" w:eastAsia="宋体" w:hint="default"/>
                            <w:sz w:val="18"/>
                            <w:szCs w:val="18"/>
                          </w:rPr>
                          <w:t>此</w:t>
                        </w:r>
                        <w:r>
                          <w:rPr>
                            <w:rFonts w:ascii="宋体" w:hAnsi="宋体" w:cs="宋体" w:eastAsia="宋体" w:hint="default"/>
                            <w:sz w:val="18"/>
                            <w:szCs w:val="18"/>
                          </w:rPr>
                          <w:t>承</w:t>
                        </w:r>
                        <w:r>
                          <w:rPr>
                            <w:rFonts w:ascii="宋体" w:hAnsi="宋体" w:cs="宋体" w:eastAsia="宋体" w:hint="default"/>
                            <w:sz w:val="18"/>
                            <w:szCs w:val="18"/>
                          </w:rPr>
                          <w:t>诺</w:t>
                        </w:r>
                        <w:r>
                          <w:rPr>
                            <w:rFonts w:ascii="宋体" w:hAnsi="宋体" w:cs="宋体" w:eastAsia="宋体" w:hint="default"/>
                            <w:sz w:val="18"/>
                            <w:szCs w:val="18"/>
                          </w:rPr>
                          <w:t>，</w:t>
                        </w:r>
                        <w:r>
                          <w:rPr>
                            <w:rFonts w:ascii="宋体" w:hAnsi="宋体" w:cs="宋体" w:eastAsia="宋体" w:hint="default"/>
                            <w:sz w:val="18"/>
                            <w:szCs w:val="18"/>
                          </w:rPr>
                          <w:t>除</w:t>
                        </w:r>
                        <w:r>
                          <w:rPr>
                            <w:rFonts w:ascii="宋体" w:hAnsi="宋体" w:cs="宋体" w:eastAsia="宋体" w:hint="default"/>
                            <w:sz w:val="18"/>
                            <w:szCs w:val="18"/>
                          </w:rPr>
                          <w:t>因</w:t>
                        </w:r>
                        <w:r>
                          <w:rPr>
                            <w:rFonts w:ascii="宋体" w:hAnsi="宋体" w:cs="宋体" w:eastAsia="宋体" w:hint="default"/>
                            <w:sz w:val="18"/>
                            <w:szCs w:val="18"/>
                          </w:rPr>
                          <w:t>事</w:t>
                        </w:r>
                        <w:r>
                          <w:rPr>
                            <w:rFonts w:ascii="宋体" w:hAnsi="宋体" w:cs="宋体" w:eastAsia="宋体" w:hint="default"/>
                            <w:sz w:val="18"/>
                            <w:szCs w:val="18"/>
                          </w:rPr>
                          <w:t>前</w:t>
                        </w:r>
                        <w:r>
                          <w:rPr>
                            <w:rFonts w:ascii="宋体" w:hAnsi="宋体" w:cs="宋体" w:eastAsia="宋体" w:hint="default"/>
                            <w:sz w:val="18"/>
                            <w:szCs w:val="18"/>
                          </w:rPr>
                          <w:t>无法</w:t>
                        </w:r>
                      </w:p>
                    </w:tc>
                    <w:tc>
                      <w:tcPr>
                        <w:tcW w:w="1176" w:type="dxa"/>
                        <w:tcBorders>
                          <w:top w:val="nil" w:sz="6" w:space="0" w:color="auto"/>
                          <w:left w:val="single" w:sz="6" w:space="0" w:color="000000"/>
                          <w:bottom w:val="nil" w:sz="6" w:space="0" w:color="auto"/>
                          <w:right w:val="single" w:sz="6" w:space="0" w:color="000000"/>
                        </w:tcBorders>
                      </w:tcPr>
                      <w:p>
                        <w:pPr>
                          <w:pStyle w:val="TableParagraph"/>
                          <w:tabs>
                            <w:tab w:pos="494" w:val="left" w:leader="none"/>
                            <w:tab w:pos="959" w:val="left" w:leader="none"/>
                          </w:tabs>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净</w:t>
                          <w:tab/>
                          <w:t>利</w:t>
                          <w:tab/>
                          <w:t>润</w:t>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Courier New" w:hAnsi="Courier New" w:cs="Courier New" w:eastAsia="Courier New" w:hint="default"/>
                            <w:sz w:val="18"/>
                            <w:szCs w:val="18"/>
                          </w:rPr>
                        </w:pPr>
                        <w:r>
                          <w:rPr>
                            <w:rFonts w:ascii="宋体" w:hAnsi="宋体" w:cs="宋体" w:eastAsia="宋体" w:hint="default"/>
                            <w:spacing w:val="-5"/>
                            <w:sz w:val="18"/>
                            <w:szCs w:val="18"/>
                          </w:rPr>
                          <w:t>获</w:t>
                        </w:r>
                        <w:r>
                          <w:rPr>
                            <w:rFonts w:ascii="宋体" w:hAnsi="宋体" w:cs="宋体" w:eastAsia="宋体" w:hint="default"/>
                            <w:spacing w:val="-5"/>
                            <w:sz w:val="18"/>
                            <w:szCs w:val="18"/>
                          </w:rPr>
                          <w:t>知</w:t>
                        </w:r>
                        <w:r>
                          <w:rPr>
                            <w:rFonts w:ascii="宋体" w:hAnsi="宋体" w:cs="宋体" w:eastAsia="宋体" w:hint="default"/>
                            <w:spacing w:val="-5"/>
                            <w:sz w:val="18"/>
                            <w:szCs w:val="18"/>
                          </w:rPr>
                          <w:t>且</w:t>
                        </w:r>
                        <w:r>
                          <w:rPr>
                            <w:rFonts w:ascii="宋体" w:hAnsi="宋体" w:cs="宋体" w:eastAsia="宋体" w:hint="default"/>
                            <w:spacing w:val="-5"/>
                            <w:sz w:val="18"/>
                            <w:szCs w:val="18"/>
                          </w:rPr>
                          <w:t>事</w:t>
                        </w:r>
                        <w:r>
                          <w:rPr>
                            <w:rFonts w:ascii="宋体" w:hAnsi="宋体" w:cs="宋体" w:eastAsia="宋体" w:hint="default"/>
                            <w:spacing w:val="-5"/>
                            <w:sz w:val="18"/>
                            <w:szCs w:val="18"/>
                          </w:rPr>
                          <w:t>后</w:t>
                        </w:r>
                        <w:r>
                          <w:rPr>
                            <w:rFonts w:ascii="宋体" w:hAnsi="宋体" w:cs="宋体" w:eastAsia="宋体" w:hint="default"/>
                            <w:spacing w:val="-5"/>
                            <w:sz w:val="18"/>
                            <w:szCs w:val="18"/>
                          </w:rPr>
                          <w:t>无法</w:t>
                        </w:r>
                        <w:r>
                          <w:rPr>
                            <w:rFonts w:ascii="宋体" w:hAnsi="宋体" w:cs="宋体" w:eastAsia="宋体" w:hint="default"/>
                            <w:spacing w:val="-5"/>
                            <w:sz w:val="18"/>
                            <w:szCs w:val="18"/>
                          </w:rPr>
                          <w:t>控</w:t>
                        </w:r>
                        <w:r>
                          <w:rPr>
                            <w:rFonts w:ascii="宋体" w:hAnsi="宋体" w:cs="宋体" w:eastAsia="宋体" w:hint="default"/>
                            <w:spacing w:val="-5"/>
                            <w:sz w:val="18"/>
                            <w:szCs w:val="18"/>
                          </w:rPr>
                          <w:t>制</w:t>
                        </w:r>
                        <w:r>
                          <w:rPr>
                            <w:rFonts w:ascii="宋体" w:hAnsi="宋体" w:cs="宋体" w:eastAsia="宋体" w:hint="default"/>
                            <w:spacing w:val="-5"/>
                            <w:sz w:val="18"/>
                            <w:szCs w:val="18"/>
                          </w:rPr>
                          <w:t>的</w:t>
                        </w:r>
                        <w:r>
                          <w:rPr>
                            <w:rFonts w:ascii="宋体" w:hAnsi="宋体" w:cs="宋体" w:eastAsia="宋体" w:hint="default"/>
                            <w:spacing w:val="-5"/>
                            <w:sz w:val="18"/>
                            <w:szCs w:val="18"/>
                          </w:rPr>
                          <w:t>原</w:t>
                        </w:r>
                        <w:r>
                          <w:rPr>
                            <w:rFonts w:ascii="宋体" w:hAnsi="宋体" w:cs="宋体" w:eastAsia="宋体" w:hint="default"/>
                            <w:spacing w:val="-5"/>
                            <w:sz w:val="18"/>
                            <w:szCs w:val="18"/>
                          </w:rPr>
                          <w:t>因</w:t>
                        </w:r>
                        <w:r>
                          <w:rPr>
                            <w:rFonts w:ascii="宋体" w:hAnsi="宋体" w:cs="宋体" w:eastAsia="宋体" w:hint="default"/>
                            <w:spacing w:val="-5"/>
                            <w:sz w:val="18"/>
                            <w:szCs w:val="18"/>
                          </w:rPr>
                          <w:t>外</w:t>
                        </w:r>
                        <w:r>
                          <w:rPr>
                            <w:rFonts w:ascii="宋体" w:hAnsi="宋体" w:cs="宋体" w:eastAsia="宋体" w:hint="default"/>
                            <w:spacing w:val="-5"/>
                            <w:sz w:val="18"/>
                            <w:szCs w:val="18"/>
                          </w:rPr>
                          <w:t>，在</w:t>
                        </w:r>
                        <w:r>
                          <w:rPr>
                            <w:rFonts w:ascii="宋体" w:hAnsi="宋体" w:cs="宋体" w:eastAsia="宋体" w:hint="default"/>
                            <w:spacing w:val="-5"/>
                            <w:sz w:val="18"/>
                            <w:szCs w:val="18"/>
                          </w:rPr>
                          <w:t>上市</w:t>
                        </w:r>
                        <w:r>
                          <w:rPr>
                            <w:rFonts w:ascii="宋体" w:hAnsi="宋体" w:cs="宋体" w:eastAsia="宋体" w:hint="default"/>
                            <w:spacing w:val="-5"/>
                            <w:sz w:val="18"/>
                            <w:szCs w:val="18"/>
                          </w:rPr>
                          <w:t>公司</w:t>
                        </w:r>
                        <w:r>
                          <w:rPr>
                            <w:rFonts w:ascii="Courier New" w:hAnsi="Courier New" w:cs="Courier New" w:eastAsia="Courier New" w:hint="default"/>
                            <w:spacing w:val="-5"/>
                            <w:sz w:val="18"/>
                            <w:szCs w:val="18"/>
                          </w:rPr>
                          <w:t>2008</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Courier New" w:hAnsi="Courier New" w:cs="Courier New" w:eastAsia="Courier New" w:hint="default"/>
                            <w:w w:val="85"/>
                            <w:sz w:val="18"/>
                            <w:szCs w:val="18"/>
                          </w:rPr>
                          <w:t>104,668.08</w:t>
                        </w:r>
                        <w:r>
                          <w:rPr>
                            <w:rFonts w:ascii="Courier New" w:hAnsi="Courier New" w:cs="Courier New" w:eastAsia="Courier New" w:hint="default"/>
                            <w:spacing w:val="-46"/>
                            <w:w w:val="85"/>
                            <w:sz w:val="18"/>
                            <w:szCs w:val="18"/>
                          </w:rPr>
                          <w:t> </w:t>
                        </w:r>
                        <w:r>
                          <w:rPr>
                            <w:rFonts w:ascii="宋体" w:hAnsi="宋体" w:cs="宋体" w:eastAsia="宋体" w:hint="default"/>
                            <w:w w:val="85"/>
                            <w:sz w:val="18"/>
                            <w:szCs w:val="18"/>
                          </w:rPr>
                          <w:t>万</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年度和</w:t>
                        </w:r>
                        <w:r>
                          <w:rPr>
                            <w:rFonts w:ascii="Courier New" w:hAnsi="Courier New" w:cs="Courier New" w:eastAsia="Courier New" w:hint="default"/>
                            <w:spacing w:val="2"/>
                            <w:sz w:val="18"/>
                            <w:szCs w:val="18"/>
                          </w:rPr>
                          <w:t>2009</w:t>
                        </w:r>
                        <w:r>
                          <w:rPr>
                            <w:rFonts w:ascii="宋体" w:hAnsi="宋体" w:cs="宋体" w:eastAsia="宋体" w:hint="default"/>
                            <w:spacing w:val="2"/>
                            <w:sz w:val="18"/>
                            <w:szCs w:val="18"/>
                          </w:rPr>
                          <w:t>年度的实</w:t>
                        </w:r>
                        <w:r>
                          <w:rPr>
                            <w:rFonts w:ascii="宋体" w:hAnsi="宋体" w:cs="宋体" w:eastAsia="宋体" w:hint="default"/>
                            <w:spacing w:val="2"/>
                            <w:sz w:val="18"/>
                            <w:szCs w:val="18"/>
                          </w:rPr>
                          <w:t>际</w:t>
                        </w:r>
                        <w:r>
                          <w:rPr>
                            <w:rFonts w:ascii="宋体" w:hAnsi="宋体" w:cs="宋体" w:eastAsia="宋体" w:hint="default"/>
                            <w:spacing w:val="2"/>
                            <w:sz w:val="18"/>
                            <w:szCs w:val="18"/>
                          </w:rPr>
                          <w:t>盈</w:t>
                        </w:r>
                        <w:r>
                          <w:rPr>
                            <w:rFonts w:ascii="宋体" w:hAnsi="宋体" w:cs="宋体" w:eastAsia="宋体" w:hint="default"/>
                            <w:spacing w:val="2"/>
                            <w:sz w:val="18"/>
                            <w:szCs w:val="18"/>
                          </w:rPr>
                          <w:t>利</w:t>
                        </w:r>
                        <w:r>
                          <w:rPr>
                            <w:rFonts w:ascii="宋体" w:hAnsi="宋体" w:cs="宋体" w:eastAsia="宋体" w:hint="default"/>
                            <w:spacing w:val="2"/>
                            <w:sz w:val="18"/>
                            <w:szCs w:val="18"/>
                          </w:rPr>
                          <w:t>数</w:t>
                        </w:r>
                        <w:r>
                          <w:rPr>
                            <w:rFonts w:ascii="宋体" w:hAnsi="宋体" w:cs="宋体" w:eastAsia="宋体" w:hint="default"/>
                            <w:spacing w:val="2"/>
                            <w:sz w:val="18"/>
                            <w:szCs w:val="18"/>
                          </w:rPr>
                          <w:t>的</w:t>
                        </w:r>
                        <w:r>
                          <w:rPr>
                            <w:rFonts w:ascii="宋体" w:hAnsi="宋体" w:cs="宋体" w:eastAsia="宋体" w:hint="default"/>
                            <w:spacing w:val="2"/>
                            <w:sz w:val="18"/>
                            <w:szCs w:val="18"/>
                          </w:rPr>
                          <w:t>累</w:t>
                        </w:r>
                        <w:r>
                          <w:rPr>
                            <w:rFonts w:ascii="宋体" w:hAnsi="宋体" w:cs="宋体" w:eastAsia="宋体" w:hint="default"/>
                            <w:spacing w:val="2"/>
                            <w:sz w:val="18"/>
                            <w:szCs w:val="18"/>
                          </w:rPr>
                          <w:t>计</w:t>
                        </w:r>
                        <w:r>
                          <w:rPr>
                            <w:rFonts w:ascii="宋体" w:hAnsi="宋体" w:cs="宋体" w:eastAsia="宋体" w:hint="default"/>
                            <w:spacing w:val="2"/>
                            <w:sz w:val="18"/>
                            <w:szCs w:val="18"/>
                          </w:rPr>
                          <w:t>数</w:t>
                        </w:r>
                        <w:r>
                          <w:rPr>
                            <w:rFonts w:ascii="宋体" w:hAnsi="宋体" w:cs="宋体" w:eastAsia="宋体" w:hint="default"/>
                            <w:spacing w:val="2"/>
                            <w:sz w:val="18"/>
                            <w:szCs w:val="18"/>
                          </w:rPr>
                          <w:t>额</w:t>
                        </w:r>
                        <w:r>
                          <w:rPr>
                            <w:rFonts w:ascii="宋体" w:hAnsi="宋体" w:cs="宋体" w:eastAsia="宋体" w:hint="default"/>
                            <w:spacing w:val="2"/>
                            <w:sz w:val="18"/>
                            <w:szCs w:val="18"/>
                          </w:rPr>
                          <w:t>未达</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元</w:t>
                        </w:r>
                        <w:r>
                          <w:rPr>
                            <w:rFonts w:ascii="宋体" w:hAnsi="宋体" w:cs="宋体" w:eastAsia="宋体" w:hint="default"/>
                            <w:spacing w:val="2"/>
                            <w:sz w:val="18"/>
                            <w:szCs w:val="18"/>
                          </w:rPr>
                          <w:t>，</w:t>
                        </w:r>
                        <w:r>
                          <w:rPr>
                            <w:rFonts w:ascii="宋体" w:hAnsi="宋体" w:cs="宋体" w:eastAsia="宋体" w:hint="default"/>
                            <w:spacing w:val="2"/>
                            <w:sz w:val="18"/>
                            <w:szCs w:val="18"/>
                          </w:rPr>
                          <w:t>按照</w:t>
                        </w:r>
                        <w:r>
                          <w:rPr>
                            <w:rFonts w:ascii="宋体" w:hAnsi="宋体" w:cs="宋体" w:eastAsia="宋体" w:hint="default"/>
                            <w:spacing w:val="2"/>
                            <w:sz w:val="18"/>
                            <w:szCs w:val="18"/>
                          </w:rPr>
                          <w:t>盈</w:t>
                        </w:r>
                        <w:r>
                          <w:rPr>
                            <w:rFonts w:ascii="宋体" w:hAnsi="宋体" w:cs="宋体" w:eastAsia="宋体" w:hint="default"/>
                            <w:spacing w:val="2"/>
                            <w:sz w:val="18"/>
                            <w:szCs w:val="18"/>
                          </w:rPr>
                          <w:t>利</w:t>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pacing w:val="-5"/>
                            <w:w w:val="95"/>
                            <w:sz w:val="18"/>
                            <w:szCs w:val="18"/>
                          </w:rPr>
                          <w:t>到</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中</w:t>
                        </w:r>
                        <w:r>
                          <w:rPr>
                            <w:rFonts w:ascii="宋体" w:hAnsi="宋体" w:cs="宋体" w:eastAsia="宋体" w:hint="default"/>
                            <w:spacing w:val="-5"/>
                            <w:w w:val="95"/>
                            <w:sz w:val="18"/>
                            <w:szCs w:val="18"/>
                          </w:rPr>
                          <w:t>和正信</w:t>
                        </w:r>
                        <w:r>
                          <w:rPr>
                            <w:rFonts w:ascii="宋体" w:hAnsi="宋体" w:cs="宋体" w:eastAsia="宋体" w:hint="default"/>
                            <w:spacing w:val="-5"/>
                            <w:w w:val="95"/>
                            <w:sz w:val="18"/>
                            <w:szCs w:val="18"/>
                          </w:rPr>
                          <w:t>专</w:t>
                        </w:r>
                        <w:r>
                          <w:rPr>
                            <w:rFonts w:ascii="宋体" w:hAnsi="宋体" w:cs="宋体" w:eastAsia="宋体" w:hint="default"/>
                            <w:spacing w:val="-5"/>
                            <w:w w:val="95"/>
                            <w:sz w:val="18"/>
                            <w:szCs w:val="18"/>
                          </w:rPr>
                          <w:t>字</w:t>
                        </w:r>
                        <w:r>
                          <w:rPr>
                            <w:rFonts w:ascii="宋体" w:hAnsi="宋体" w:cs="宋体" w:eastAsia="宋体" w:hint="default"/>
                            <w:spacing w:val="-5"/>
                            <w:w w:val="95"/>
                            <w:sz w:val="18"/>
                            <w:szCs w:val="18"/>
                          </w:rPr>
                          <w:t>（</w:t>
                        </w:r>
                        <w:r>
                          <w:rPr>
                            <w:rFonts w:ascii="Courier New" w:hAnsi="Courier New" w:cs="Courier New" w:eastAsia="Courier New" w:hint="default"/>
                            <w:spacing w:val="-5"/>
                            <w:w w:val="95"/>
                            <w:sz w:val="18"/>
                            <w:szCs w:val="18"/>
                          </w:rPr>
                          <w:t>2008</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第</w:t>
                        </w:r>
                        <w:r>
                          <w:rPr>
                            <w:rFonts w:ascii="Courier New" w:hAnsi="Courier New" w:cs="Courier New" w:eastAsia="Courier New" w:hint="default"/>
                            <w:spacing w:val="-5"/>
                            <w:w w:val="95"/>
                            <w:sz w:val="18"/>
                            <w:szCs w:val="18"/>
                          </w:rPr>
                          <w:t>1</w:t>
                        </w:r>
                        <w:r>
                          <w:rPr>
                            <w:rFonts w:ascii="宋体" w:hAnsi="宋体" w:cs="宋体" w:eastAsia="宋体" w:hint="default"/>
                            <w:spacing w:val="-5"/>
                            <w:w w:val="95"/>
                            <w:sz w:val="18"/>
                            <w:szCs w:val="18"/>
                          </w:rPr>
                          <w:t>—</w:t>
                        </w:r>
                        <w:r>
                          <w:rPr>
                            <w:rFonts w:ascii="Courier New" w:hAnsi="Courier New" w:cs="Courier New" w:eastAsia="Courier New" w:hint="default"/>
                            <w:spacing w:val="-5"/>
                            <w:w w:val="95"/>
                            <w:sz w:val="18"/>
                            <w:szCs w:val="18"/>
                          </w:rPr>
                          <w:t>206</w:t>
                        </w:r>
                        <w:r>
                          <w:rPr>
                            <w:rFonts w:ascii="宋体" w:hAnsi="宋体" w:cs="宋体" w:eastAsia="宋体" w:hint="default"/>
                            <w:spacing w:val="-5"/>
                            <w:w w:val="95"/>
                            <w:sz w:val="18"/>
                            <w:szCs w:val="18"/>
                          </w:rPr>
                          <w:t>号</w:t>
                        </w:r>
                        <w:r>
                          <w:rPr>
                            <w:rFonts w:ascii="宋体" w:hAnsi="宋体" w:cs="宋体" w:eastAsia="宋体" w:hint="default"/>
                            <w:spacing w:val="-5"/>
                            <w:w w:val="95"/>
                            <w:sz w:val="18"/>
                            <w:szCs w:val="18"/>
                          </w:rPr>
                          <w:t>备</w:t>
                        </w:r>
                        <w:r>
                          <w:rPr>
                            <w:rFonts w:ascii="宋体" w:hAnsi="宋体" w:cs="宋体" w:eastAsia="宋体" w:hint="default"/>
                            <w:spacing w:val="-5"/>
                            <w:w w:val="95"/>
                            <w:sz w:val="18"/>
                            <w:szCs w:val="18"/>
                          </w:rPr>
                          <w:t>考</w:t>
                        </w:r>
                        <w:r>
                          <w:rPr>
                            <w:rFonts w:ascii="宋体" w:hAnsi="宋体" w:cs="宋体" w:eastAsia="宋体" w:hint="default"/>
                            <w:spacing w:val="-5"/>
                            <w:w w:val="95"/>
                            <w:sz w:val="18"/>
                            <w:szCs w:val="18"/>
                          </w:rPr>
                          <w:t>盈</w:t>
                        </w:r>
                        <w:r>
                          <w:rPr>
                            <w:rFonts w:ascii="宋体" w:hAnsi="宋体" w:cs="宋体" w:eastAsia="宋体" w:hint="default"/>
                            <w:spacing w:val="-5"/>
                            <w:w w:val="95"/>
                            <w:sz w:val="18"/>
                            <w:szCs w:val="18"/>
                          </w:rPr>
                          <w:t>利</w:t>
                        </w:r>
                        <w:r>
                          <w:rPr>
                            <w:rFonts w:ascii="宋体" w:hAnsi="宋体" w:cs="宋体" w:eastAsia="宋体" w:hint="default"/>
                            <w:spacing w:val="-5"/>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35"/>
                            <w:sz w:val="18"/>
                            <w:szCs w:val="18"/>
                          </w:rPr>
                          <w:t> </w:t>
                        </w:r>
                        <w:r>
                          <w:rPr>
                            <w:rFonts w:ascii="宋体" w:hAnsi="宋体" w:cs="宋体" w:eastAsia="宋体" w:hint="default"/>
                            <w:sz w:val="18"/>
                            <w:szCs w:val="18"/>
                          </w:rPr>
                          <w:t>测</w:t>
                        </w:r>
                        <w:r>
                          <w:rPr>
                            <w:rFonts w:ascii="宋体" w:hAnsi="宋体" w:cs="宋体" w:eastAsia="宋体" w:hint="default"/>
                            <w:spacing w:val="-35"/>
                            <w:sz w:val="18"/>
                            <w:szCs w:val="18"/>
                          </w:rPr>
                          <w:t> </w:t>
                        </w:r>
                        <w:r>
                          <w:rPr>
                            <w:rFonts w:ascii="宋体" w:hAnsi="宋体" w:cs="宋体" w:eastAsia="宋体" w:hint="default"/>
                            <w:sz w:val="18"/>
                            <w:szCs w:val="18"/>
                          </w:rPr>
                          <w:t>备</w:t>
                        </w:r>
                        <w:r>
                          <w:rPr>
                            <w:rFonts w:ascii="宋体" w:hAnsi="宋体" w:cs="宋体" w:eastAsia="宋体" w:hint="default"/>
                            <w:spacing w:val="-35"/>
                            <w:sz w:val="18"/>
                            <w:szCs w:val="18"/>
                          </w:rPr>
                          <w:t> </w:t>
                        </w:r>
                        <w:r>
                          <w:rPr>
                            <w:rFonts w:ascii="宋体" w:hAnsi="宋体" w:cs="宋体" w:eastAsia="宋体" w:hint="default"/>
                            <w:sz w:val="18"/>
                            <w:szCs w:val="18"/>
                          </w:rPr>
                          <w:t>考</w:t>
                        </w:r>
                        <w:r>
                          <w:rPr>
                            <w:rFonts w:ascii="宋体" w:hAnsi="宋体" w:cs="宋体" w:eastAsia="宋体" w:hint="default"/>
                            <w:spacing w:val="-40"/>
                            <w:sz w:val="18"/>
                            <w:szCs w:val="18"/>
                          </w:rPr>
                          <w:t> </w:t>
                        </w:r>
                        <w:r>
                          <w:rPr>
                            <w:rFonts w:ascii="宋体" w:hAnsi="宋体" w:cs="宋体" w:eastAsia="宋体" w:hint="default"/>
                            <w:sz w:val="18"/>
                            <w:szCs w:val="18"/>
                          </w:rPr>
                          <w:t>口</w:t>
                        </w:r>
                      </w:p>
                    </w:tc>
                  </w:tr>
                  <w:tr>
                    <w:trPr>
                      <w:trHeight w:val="468"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5"/>
                          <w:jc w:val="left"/>
                          <w:rPr>
                            <w:rFonts w:ascii="宋体" w:hAnsi="宋体" w:cs="宋体" w:eastAsia="宋体" w:hint="default"/>
                            <w:sz w:val="18"/>
                            <w:szCs w:val="18"/>
                          </w:rPr>
                        </w:pPr>
                        <w:r>
                          <w:rPr>
                            <w:rFonts w:ascii="宋体" w:hAnsi="宋体" w:cs="宋体" w:eastAsia="宋体" w:hint="default"/>
                            <w:spacing w:val="12"/>
                            <w:sz w:val="18"/>
                            <w:szCs w:val="18"/>
                          </w:rPr>
                          <w:t>中南房地产业</w:t>
                        </w:r>
                        <w:r>
                          <w:rPr>
                            <w:rFonts w:ascii="宋体" w:hAnsi="宋体" w:cs="宋体" w:eastAsia="宋体" w:hint="default"/>
                            <w:spacing w:val="12"/>
                            <w:sz w:val="18"/>
                            <w:szCs w:val="18"/>
                          </w:rPr>
                          <w:t>有限</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公司、陈</w:t>
                        </w:r>
                        <w:r>
                          <w:rPr>
                            <w:rFonts w:ascii="宋体" w:hAnsi="宋体" w:cs="宋体" w:eastAsia="宋体" w:hint="default"/>
                            <w:spacing w:val="-3"/>
                            <w:sz w:val="18"/>
                            <w:szCs w:val="18"/>
                          </w:rPr>
                          <w:t>昱</w:t>
                        </w:r>
                        <w:r>
                          <w:rPr>
                            <w:rFonts w:ascii="宋体" w:hAnsi="宋体" w:cs="宋体" w:eastAsia="宋体" w:hint="default"/>
                            <w:spacing w:val="-3"/>
                            <w:sz w:val="18"/>
                            <w:szCs w:val="18"/>
                          </w:rPr>
                          <w:t>含</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预</w:t>
                        </w:r>
                        <w:r>
                          <w:rPr>
                            <w:rFonts w:ascii="宋体" w:hAnsi="宋体" w:cs="宋体" w:eastAsia="宋体" w:hint="default"/>
                            <w:w w:val="101"/>
                            <w:sz w:val="18"/>
                            <w:szCs w:val="18"/>
                          </w:rPr>
                          <w:t>测</w:t>
                        </w:r>
                        <w:r>
                          <w:rPr>
                            <w:rFonts w:ascii="宋体" w:hAnsi="宋体" w:cs="宋体" w:eastAsia="宋体" w:hint="default"/>
                            <w:w w:val="101"/>
                            <w:sz w:val="18"/>
                            <w:szCs w:val="18"/>
                          </w:rPr>
                          <w:t>审</w:t>
                        </w:r>
                        <w:r>
                          <w:rPr>
                            <w:rFonts w:ascii="宋体" w:hAnsi="宋体" w:cs="宋体" w:eastAsia="宋体" w:hint="default"/>
                            <w:spacing w:val="-5"/>
                            <w:w w:val="101"/>
                            <w:sz w:val="18"/>
                            <w:szCs w:val="18"/>
                          </w:rPr>
                          <w:t>核</w:t>
                        </w:r>
                        <w:r>
                          <w:rPr>
                            <w:rFonts w:ascii="宋体" w:hAnsi="宋体" w:cs="宋体" w:eastAsia="宋体" w:hint="default"/>
                            <w:w w:val="101"/>
                            <w:sz w:val="18"/>
                            <w:szCs w:val="18"/>
                          </w:rPr>
                          <w:t>报</w:t>
                        </w:r>
                        <w:r>
                          <w:rPr>
                            <w:rFonts w:ascii="宋体" w:hAnsi="宋体" w:cs="宋体" w:eastAsia="宋体" w:hint="default"/>
                            <w:spacing w:val="-5"/>
                            <w:w w:val="101"/>
                            <w:sz w:val="18"/>
                            <w:szCs w:val="18"/>
                          </w:rPr>
                          <w:t>告</w:t>
                        </w:r>
                        <w:r>
                          <w:rPr>
                            <w:rFonts w:ascii="宋体" w:hAnsi="宋体" w:cs="宋体" w:eastAsia="宋体" w:hint="default"/>
                            <w:spacing w:val="-87"/>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中</w:t>
                        </w:r>
                        <w:r>
                          <w:rPr>
                            <w:rFonts w:ascii="宋体" w:hAnsi="宋体" w:cs="宋体" w:eastAsia="宋体" w:hint="default"/>
                            <w:w w:val="101"/>
                            <w:sz w:val="18"/>
                            <w:szCs w:val="18"/>
                          </w:rPr>
                          <w:t>和正信</w:t>
                        </w:r>
                        <w:r>
                          <w:rPr>
                            <w:rFonts w:ascii="宋体" w:hAnsi="宋体" w:cs="宋体" w:eastAsia="宋体" w:hint="default"/>
                            <w:w w:val="101"/>
                            <w:sz w:val="18"/>
                            <w:szCs w:val="18"/>
                          </w:rPr>
                          <w:t>专</w:t>
                        </w:r>
                        <w:r>
                          <w:rPr>
                            <w:rFonts w:ascii="宋体" w:hAnsi="宋体" w:cs="宋体" w:eastAsia="宋体" w:hint="default"/>
                            <w:w w:val="101"/>
                            <w:sz w:val="18"/>
                            <w:szCs w:val="18"/>
                          </w:rPr>
                          <w:t>字</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008</w:t>
                        </w:r>
                        <w:r>
                          <w:rPr>
                            <w:rFonts w:ascii="宋体" w:hAnsi="宋体" w:cs="宋体" w:eastAsia="宋体" w:hint="default"/>
                            <w:w w:val="101"/>
                            <w:sz w:val="18"/>
                            <w:szCs w:val="18"/>
                          </w:rPr>
                          <w:t>第</w:t>
                        </w:r>
                        <w:r>
                          <w:rPr>
                            <w:rFonts w:ascii="Courier New" w:hAnsi="Courier New" w:cs="Courier New" w:eastAsia="Courier New" w:hint="default"/>
                            <w:w w:val="84"/>
                            <w:sz w:val="18"/>
                            <w:szCs w:val="18"/>
                          </w:rPr>
                          <w:t>1</w:t>
                        </w:r>
                        <w:r>
                          <w:rPr>
                            <w:rFonts w:ascii="Courier New" w:hAnsi="Courier New" w:cs="Courier New" w:eastAsia="Courier New" w:hint="default"/>
                            <w:spacing w:val="-5"/>
                            <w:w w:val="84"/>
                            <w:sz w:val="18"/>
                            <w:szCs w:val="18"/>
                          </w:rPr>
                          <w:t>-</w:t>
                        </w:r>
                        <w:r>
                          <w:rPr>
                            <w:rFonts w:ascii="Courier New" w:hAnsi="Courier New" w:cs="Courier New" w:eastAsia="Courier New" w:hint="default"/>
                            <w:w w:val="84"/>
                            <w:sz w:val="18"/>
                            <w:szCs w:val="18"/>
                          </w:rPr>
                          <w:t>402</w:t>
                        </w:r>
                        <w:r>
                          <w:rPr>
                            <w:rFonts w:ascii="宋体" w:hAnsi="宋体" w:cs="宋体" w:eastAsia="宋体" w:hint="default"/>
                            <w:w w:val="101"/>
                            <w:sz w:val="18"/>
                            <w:szCs w:val="18"/>
                          </w:rPr>
                          <w:t>号</w:t>
                        </w:r>
                        <w:r>
                          <w:rPr>
                            <w:rFonts w:ascii="宋体" w:hAnsi="宋体" w:cs="宋体" w:eastAsia="宋体" w:hint="default"/>
                            <w:sz w:val="18"/>
                            <w:szCs w:val="18"/>
                          </w:rPr>
                        </w:r>
                      </w:p>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备</w:t>
                        </w:r>
                        <w:r>
                          <w:rPr>
                            <w:rFonts w:ascii="宋体" w:hAnsi="宋体" w:cs="宋体" w:eastAsia="宋体" w:hint="default"/>
                            <w:spacing w:val="-6"/>
                            <w:sz w:val="18"/>
                            <w:szCs w:val="18"/>
                          </w:rPr>
                          <w:t>考</w:t>
                        </w:r>
                        <w:r>
                          <w:rPr>
                            <w:rFonts w:ascii="宋体" w:hAnsi="宋体" w:cs="宋体" w:eastAsia="宋体" w:hint="default"/>
                            <w:spacing w:val="-6"/>
                            <w:sz w:val="18"/>
                            <w:szCs w:val="18"/>
                          </w:rPr>
                          <w:t>盈</w:t>
                        </w:r>
                        <w:r>
                          <w:rPr>
                            <w:rFonts w:ascii="宋体" w:hAnsi="宋体" w:cs="宋体" w:eastAsia="宋体" w:hint="default"/>
                            <w:spacing w:val="-6"/>
                            <w:sz w:val="18"/>
                            <w:szCs w:val="18"/>
                          </w:rPr>
                          <w:t>利</w:t>
                        </w:r>
                        <w:r>
                          <w:rPr>
                            <w:rFonts w:ascii="宋体" w:hAnsi="宋体" w:cs="宋体" w:eastAsia="宋体" w:hint="default"/>
                            <w:spacing w:val="-6"/>
                            <w:sz w:val="18"/>
                            <w:szCs w:val="18"/>
                          </w:rPr>
                          <w:t>预</w:t>
                        </w:r>
                        <w:r>
                          <w:rPr>
                            <w:rFonts w:ascii="宋体" w:hAnsi="宋体" w:cs="宋体" w:eastAsia="宋体" w:hint="default"/>
                            <w:spacing w:val="-6"/>
                            <w:sz w:val="18"/>
                            <w:szCs w:val="18"/>
                          </w:rPr>
                          <w:t>测</w:t>
                        </w:r>
                        <w:r>
                          <w:rPr>
                            <w:rFonts w:ascii="宋体" w:hAnsi="宋体" w:cs="宋体" w:eastAsia="宋体" w:hint="default"/>
                            <w:spacing w:val="-6"/>
                            <w:sz w:val="18"/>
                            <w:szCs w:val="18"/>
                          </w:rPr>
                          <w:t>审</w:t>
                        </w:r>
                        <w:r>
                          <w:rPr>
                            <w:rFonts w:ascii="宋体" w:hAnsi="宋体" w:cs="宋体" w:eastAsia="宋体" w:hint="default"/>
                            <w:spacing w:val="-6"/>
                            <w:sz w:val="18"/>
                            <w:szCs w:val="18"/>
                          </w:rPr>
                          <w:t>核</w:t>
                        </w:r>
                        <w:r>
                          <w:rPr>
                            <w:rFonts w:ascii="宋体" w:hAnsi="宋体" w:cs="宋体" w:eastAsia="宋体" w:hint="default"/>
                            <w:spacing w:val="-6"/>
                            <w:sz w:val="18"/>
                            <w:szCs w:val="18"/>
                          </w:rPr>
                          <w:t>报告</w:t>
                        </w:r>
                        <w:r>
                          <w:rPr>
                            <w:rFonts w:ascii="宋体" w:hAnsi="宋体" w:cs="宋体" w:eastAsia="宋体" w:hint="default"/>
                            <w:spacing w:val="-6"/>
                            <w:sz w:val="18"/>
                            <w:szCs w:val="18"/>
                          </w:rPr>
                          <w:t>》</w:t>
                        </w:r>
                        <w:r>
                          <w:rPr>
                            <w:rFonts w:ascii="宋体" w:hAnsi="宋体" w:cs="宋体" w:eastAsia="宋体" w:hint="default"/>
                            <w:spacing w:val="-6"/>
                            <w:sz w:val="18"/>
                            <w:szCs w:val="18"/>
                          </w:rPr>
                          <w:t>中</w:t>
                        </w:r>
                        <w:r>
                          <w:rPr>
                            <w:rFonts w:ascii="宋体" w:hAnsi="宋体" w:cs="宋体" w:eastAsia="宋体" w:hint="default"/>
                            <w:spacing w:val="-6"/>
                            <w:sz w:val="18"/>
                            <w:szCs w:val="18"/>
                          </w:rPr>
                          <w:t>盈</w:t>
                        </w:r>
                        <w:r>
                          <w:rPr>
                            <w:rFonts w:ascii="宋体" w:hAnsi="宋体" w:cs="宋体" w:eastAsia="宋体" w:hint="default"/>
                            <w:spacing w:val="-6"/>
                            <w:sz w:val="18"/>
                            <w:szCs w:val="18"/>
                          </w:rPr>
                          <w:t>利</w:t>
                        </w:r>
                        <w:r>
                          <w:rPr>
                            <w:rFonts w:ascii="宋体" w:hAnsi="宋体" w:cs="宋体" w:eastAsia="宋体" w:hint="default"/>
                            <w:spacing w:val="-6"/>
                            <w:sz w:val="18"/>
                            <w:szCs w:val="18"/>
                          </w:rPr>
                          <w:t>预</w:t>
                        </w:r>
                        <w:r>
                          <w:rPr>
                            <w:rFonts w:ascii="宋体" w:hAnsi="宋体" w:cs="宋体" w:eastAsia="宋体" w:hint="default"/>
                            <w:spacing w:val="-6"/>
                            <w:sz w:val="18"/>
                            <w:szCs w:val="18"/>
                          </w:rPr>
                          <w:t>测</w:t>
                        </w:r>
                        <w:r>
                          <w:rPr>
                            <w:rFonts w:ascii="宋体" w:hAnsi="宋体" w:cs="宋体" w:eastAsia="宋体" w:hint="default"/>
                            <w:spacing w:val="-6"/>
                            <w:sz w:val="18"/>
                            <w:szCs w:val="18"/>
                          </w:rPr>
                          <w:t>数</w:t>
                        </w:r>
                        <w:r>
                          <w:rPr>
                            <w:rFonts w:ascii="宋体" w:hAnsi="宋体" w:cs="宋体" w:eastAsia="宋体" w:hint="default"/>
                            <w:spacing w:val="-6"/>
                            <w:sz w:val="18"/>
                            <w:szCs w:val="18"/>
                          </w:rPr>
                          <w:t>的</w:t>
                        </w:r>
                        <w:r>
                          <w:rPr>
                            <w:rFonts w:ascii="宋体" w:hAnsi="宋体" w:cs="宋体" w:eastAsia="宋体" w:hint="default"/>
                            <w:spacing w:val="-6"/>
                            <w:sz w:val="18"/>
                            <w:szCs w:val="18"/>
                          </w:rPr>
                          <w:t>累</w:t>
                        </w:r>
                        <w:r>
                          <w:rPr>
                            <w:rFonts w:ascii="宋体" w:hAnsi="宋体" w:cs="宋体" w:eastAsia="宋体" w:hint="default"/>
                            <w:spacing w:val="-6"/>
                            <w:sz w:val="18"/>
                            <w:szCs w:val="18"/>
                          </w:rPr>
                          <w:t>计</w:t>
                        </w:r>
                        <w:r>
                          <w:rPr>
                            <w:rFonts w:ascii="宋体" w:hAnsi="宋体" w:cs="宋体" w:eastAsia="宋体" w:hint="default"/>
                            <w:spacing w:val="-6"/>
                            <w:sz w:val="18"/>
                            <w:szCs w:val="18"/>
                          </w:rPr>
                          <w:t>数</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径</w:t>
                        </w:r>
                        <w:r>
                          <w:rPr>
                            <w:rFonts w:ascii="宋体" w:hAnsi="宋体" w:cs="宋体" w:eastAsia="宋体" w:hint="default"/>
                            <w:spacing w:val="2"/>
                            <w:sz w:val="18"/>
                            <w:szCs w:val="18"/>
                          </w:rPr>
                          <w:t>，</w:t>
                        </w:r>
                        <w:r>
                          <w:rPr>
                            <w:rFonts w:ascii="宋体" w:hAnsi="宋体" w:cs="宋体" w:eastAsia="宋体" w:hint="default"/>
                            <w:spacing w:val="2"/>
                            <w:sz w:val="18"/>
                            <w:szCs w:val="18"/>
                          </w:rPr>
                          <w:t>剔</w:t>
                        </w:r>
                        <w:r>
                          <w:rPr>
                            <w:rFonts w:ascii="宋体" w:hAnsi="宋体" w:cs="宋体" w:eastAsia="宋体" w:hint="default"/>
                            <w:spacing w:val="2"/>
                            <w:sz w:val="18"/>
                            <w:szCs w:val="18"/>
                          </w:rPr>
                          <w:t>除</w:t>
                        </w:r>
                        <w:r>
                          <w:rPr>
                            <w:rFonts w:ascii="宋体" w:hAnsi="宋体" w:cs="宋体" w:eastAsia="宋体" w:hint="default"/>
                            <w:spacing w:val="2"/>
                            <w:sz w:val="18"/>
                            <w:szCs w:val="18"/>
                          </w:rPr>
                          <w:t>母</w:t>
                        </w:r>
                        <w:r>
                          <w:rPr>
                            <w:rFonts w:ascii="宋体" w:hAnsi="宋体" w:cs="宋体" w:eastAsia="宋体" w:hint="default"/>
                            <w:spacing w:val="2"/>
                            <w:sz w:val="18"/>
                            <w:szCs w:val="18"/>
                          </w:rPr>
                          <w:t>公</w:t>
                        </w:r>
                      </w:p>
                      <w:p>
                        <w:pPr>
                          <w:pStyle w:val="TableParagraph"/>
                          <w:spacing w:line="262" w:lineRule="exact"/>
                          <w:ind w:left="24" w:right="0"/>
                          <w:jc w:val="left"/>
                          <w:rPr>
                            <w:rFonts w:ascii="宋体" w:hAnsi="宋体" w:cs="宋体" w:eastAsia="宋体" w:hint="default"/>
                            <w:sz w:val="18"/>
                            <w:szCs w:val="18"/>
                          </w:rPr>
                        </w:pPr>
                        <w:r>
                          <w:rPr>
                            <w:rFonts w:ascii="宋体" w:hAnsi="宋体" w:cs="宋体" w:eastAsia="宋体" w:hint="default"/>
                            <w:sz w:val="18"/>
                            <w:szCs w:val="18"/>
                          </w:rPr>
                          <w:t>司 </w:t>
                        </w:r>
                        <w:r>
                          <w:rPr>
                            <w:rFonts w:ascii="Courier New" w:hAnsi="Courier New" w:cs="Courier New" w:eastAsia="Courier New" w:hint="default"/>
                            <w:sz w:val="18"/>
                            <w:szCs w:val="18"/>
                          </w:rPr>
                          <w:t>2009</w:t>
                        </w:r>
                        <w:r>
                          <w:rPr>
                            <w:rFonts w:ascii="Courier New" w:hAnsi="Courier New" w:cs="Courier New" w:eastAsia="Courier New" w:hint="default"/>
                            <w:spacing w:val="-62"/>
                            <w:sz w:val="18"/>
                            <w:szCs w:val="18"/>
                          </w:rPr>
                          <w:t> </w:t>
                        </w:r>
                        <w:r>
                          <w:rPr>
                            <w:rFonts w:ascii="宋体" w:hAnsi="宋体" w:cs="宋体" w:eastAsia="宋体" w:hint="default"/>
                            <w:spacing w:val="8"/>
                            <w:sz w:val="18"/>
                            <w:szCs w:val="18"/>
                          </w:rPr>
                          <w:t>年度</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pacing w:val="-5"/>
                            <w:sz w:val="18"/>
                            <w:szCs w:val="18"/>
                          </w:rPr>
                          <w:t>额</w:t>
                        </w:r>
                        <w:r>
                          <w:rPr>
                            <w:rFonts w:ascii="宋体" w:hAnsi="宋体" w:cs="宋体" w:eastAsia="宋体" w:hint="default"/>
                            <w:spacing w:val="-5"/>
                            <w:sz w:val="18"/>
                            <w:szCs w:val="18"/>
                          </w:rPr>
                          <w:t>时</w:t>
                        </w:r>
                        <w:r>
                          <w:rPr>
                            <w:rFonts w:ascii="宋体" w:hAnsi="宋体" w:cs="宋体" w:eastAsia="宋体" w:hint="default"/>
                            <w:spacing w:val="-5"/>
                            <w:sz w:val="18"/>
                            <w:szCs w:val="18"/>
                          </w:rPr>
                          <w:t>，</w:t>
                        </w:r>
                        <w:r>
                          <w:rPr>
                            <w:rFonts w:ascii="宋体" w:hAnsi="宋体" w:cs="宋体" w:eastAsia="宋体" w:hint="default"/>
                            <w:spacing w:val="-5"/>
                            <w:sz w:val="18"/>
                            <w:szCs w:val="18"/>
                          </w:rPr>
                          <w:t>中南房地产</w:t>
                        </w:r>
                        <w:r>
                          <w:rPr>
                            <w:rFonts w:ascii="宋体" w:hAnsi="宋体" w:cs="宋体" w:eastAsia="宋体" w:hint="default"/>
                            <w:spacing w:val="-5"/>
                            <w:sz w:val="18"/>
                            <w:szCs w:val="18"/>
                          </w:rPr>
                          <w:t>和陈</w:t>
                        </w:r>
                        <w:r>
                          <w:rPr>
                            <w:rFonts w:ascii="宋体" w:hAnsi="宋体" w:cs="宋体" w:eastAsia="宋体" w:hint="default"/>
                            <w:spacing w:val="-5"/>
                            <w:sz w:val="18"/>
                            <w:szCs w:val="18"/>
                          </w:rPr>
                          <w:t>琳</w:t>
                        </w:r>
                        <w:r>
                          <w:rPr>
                            <w:rFonts w:ascii="宋体" w:hAnsi="宋体" w:cs="宋体" w:eastAsia="宋体" w:hint="default"/>
                            <w:spacing w:val="-5"/>
                            <w:sz w:val="18"/>
                            <w:szCs w:val="18"/>
                          </w:rPr>
                          <w:t>将</w:t>
                        </w:r>
                        <w:r>
                          <w:rPr>
                            <w:rFonts w:ascii="宋体" w:hAnsi="宋体" w:cs="宋体" w:eastAsia="宋体" w:hint="default"/>
                            <w:spacing w:val="-5"/>
                            <w:sz w:val="18"/>
                            <w:szCs w:val="18"/>
                          </w:rPr>
                          <w:t>在大连</w:t>
                        </w:r>
                        <w:r>
                          <w:rPr>
                            <w:rFonts w:ascii="宋体" w:hAnsi="宋体" w:cs="宋体" w:eastAsia="宋体" w:hint="default"/>
                            <w:spacing w:val="-5"/>
                            <w:sz w:val="18"/>
                            <w:szCs w:val="18"/>
                          </w:rPr>
                          <w:t>金牛</w:t>
                        </w:r>
                        <w:r>
                          <w:rPr>
                            <w:rFonts w:ascii="Courier New" w:hAnsi="Courier New" w:cs="Courier New" w:eastAsia="Courier New" w:hint="default"/>
                            <w:spacing w:val="-5"/>
                            <w:sz w:val="18"/>
                            <w:szCs w:val="18"/>
                          </w:rPr>
                          <w:t>2009</w:t>
                        </w:r>
                        <w:r>
                          <w:rPr>
                            <w:rFonts w:ascii="宋体" w:hAnsi="宋体" w:cs="宋体" w:eastAsia="宋体" w:hint="default"/>
                            <w:spacing w:val="-5"/>
                            <w:sz w:val="18"/>
                            <w:szCs w:val="18"/>
                          </w:rPr>
                          <w:t>年年</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实</w:t>
                        </w:r>
                        <w:r>
                          <w:rPr>
                            <w:rFonts w:ascii="宋体" w:hAnsi="宋体" w:cs="宋体" w:eastAsia="宋体" w:hint="default"/>
                            <w:spacing w:val="3"/>
                            <w:sz w:val="18"/>
                            <w:szCs w:val="18"/>
                          </w:rPr>
                          <w:t>现</w:t>
                        </w:r>
                        <w:r>
                          <w:rPr>
                            <w:rFonts w:ascii="宋体" w:hAnsi="宋体" w:cs="宋体" w:eastAsia="宋体" w:hint="default"/>
                            <w:spacing w:val="3"/>
                            <w:sz w:val="18"/>
                            <w:szCs w:val="18"/>
                          </w:rPr>
                          <w:t>的</w:t>
                        </w:r>
                        <w:r>
                          <w:rPr>
                            <w:rFonts w:ascii="宋体" w:hAnsi="宋体" w:cs="宋体" w:eastAsia="宋体" w:hint="default"/>
                            <w:spacing w:val="3"/>
                            <w:sz w:val="18"/>
                            <w:szCs w:val="18"/>
                          </w:rPr>
                          <w:t>净利润</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3"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度报告出具</w:t>
                        </w:r>
                        <w:r>
                          <w:rPr>
                            <w:rFonts w:ascii="宋体" w:hAnsi="宋体" w:cs="宋体" w:eastAsia="宋体" w:hint="default"/>
                            <w:spacing w:val="2"/>
                            <w:sz w:val="18"/>
                            <w:szCs w:val="18"/>
                          </w:rPr>
                          <w:t>后</w:t>
                        </w:r>
                        <w:r>
                          <w:rPr>
                            <w:rFonts w:ascii="宋体" w:hAnsi="宋体" w:cs="宋体" w:eastAsia="宋体" w:hint="default"/>
                            <w:spacing w:val="2"/>
                            <w:sz w:val="18"/>
                            <w:szCs w:val="18"/>
                          </w:rPr>
                          <w:t>的</w:t>
                        </w:r>
                        <w:r>
                          <w:rPr>
                            <w:rFonts w:ascii="Courier New" w:hAnsi="Courier New" w:cs="Courier New" w:eastAsia="Courier New" w:hint="default"/>
                            <w:spacing w:val="2"/>
                            <w:sz w:val="18"/>
                            <w:szCs w:val="18"/>
                          </w:rPr>
                          <w:t>10</w:t>
                        </w:r>
                        <w:r>
                          <w:rPr>
                            <w:rFonts w:ascii="宋体" w:hAnsi="宋体" w:cs="宋体" w:eastAsia="宋体" w:hint="default"/>
                            <w:spacing w:val="2"/>
                            <w:sz w:val="18"/>
                            <w:szCs w:val="18"/>
                          </w:rPr>
                          <w:t>个</w:t>
                        </w:r>
                        <w:r>
                          <w:rPr>
                            <w:rFonts w:ascii="宋体" w:hAnsi="宋体" w:cs="宋体" w:eastAsia="宋体" w:hint="default"/>
                            <w:spacing w:val="2"/>
                            <w:sz w:val="18"/>
                            <w:szCs w:val="18"/>
                          </w:rPr>
                          <w:t>工</w:t>
                        </w:r>
                        <w:r>
                          <w:rPr>
                            <w:rFonts w:ascii="宋体" w:hAnsi="宋体" w:cs="宋体" w:eastAsia="宋体" w:hint="default"/>
                            <w:spacing w:val="2"/>
                            <w:sz w:val="18"/>
                            <w:szCs w:val="18"/>
                          </w:rPr>
                          <w:t>作</w:t>
                        </w:r>
                        <w:r>
                          <w:rPr>
                            <w:rFonts w:ascii="宋体" w:hAnsi="宋体" w:cs="宋体" w:eastAsia="宋体" w:hint="default"/>
                            <w:spacing w:val="2"/>
                            <w:sz w:val="18"/>
                            <w:szCs w:val="18"/>
                          </w:rPr>
                          <w:t>日</w:t>
                        </w:r>
                        <w:r>
                          <w:rPr>
                            <w:rFonts w:ascii="宋体" w:hAnsi="宋体" w:cs="宋体" w:eastAsia="宋体" w:hint="default"/>
                            <w:spacing w:val="2"/>
                            <w:sz w:val="18"/>
                            <w:szCs w:val="18"/>
                          </w:rPr>
                          <w:t>内</w:t>
                        </w:r>
                        <w:r>
                          <w:rPr>
                            <w:rFonts w:ascii="宋体" w:hAnsi="宋体" w:cs="宋体" w:eastAsia="宋体" w:hint="default"/>
                            <w:spacing w:val="2"/>
                            <w:sz w:val="18"/>
                            <w:szCs w:val="18"/>
                          </w:rPr>
                          <w:t>以</w:t>
                        </w:r>
                        <w:r>
                          <w:rPr>
                            <w:rFonts w:ascii="宋体" w:hAnsi="宋体" w:cs="宋体" w:eastAsia="宋体" w:hint="default"/>
                            <w:spacing w:val="2"/>
                            <w:sz w:val="18"/>
                            <w:szCs w:val="18"/>
                          </w:rPr>
                          <w:t>现</w:t>
                        </w:r>
                        <w:r>
                          <w:rPr>
                            <w:rFonts w:ascii="宋体" w:hAnsi="宋体" w:cs="宋体" w:eastAsia="宋体" w:hint="default"/>
                            <w:spacing w:val="2"/>
                            <w:sz w:val="18"/>
                            <w:szCs w:val="18"/>
                          </w:rPr>
                          <w:t>金</w:t>
                        </w:r>
                        <w:r>
                          <w:rPr>
                            <w:rFonts w:ascii="宋体" w:hAnsi="宋体" w:cs="宋体" w:eastAsia="宋体" w:hint="default"/>
                            <w:spacing w:val="2"/>
                            <w:sz w:val="18"/>
                            <w:szCs w:val="18"/>
                          </w:rPr>
                          <w:t>方</w:t>
                        </w:r>
                        <w:r>
                          <w:rPr>
                            <w:rFonts w:ascii="宋体" w:hAnsi="宋体" w:cs="宋体" w:eastAsia="宋体" w:hint="default"/>
                            <w:spacing w:val="2"/>
                            <w:sz w:val="18"/>
                            <w:szCs w:val="18"/>
                          </w:rPr>
                          <w:t>式</w:t>
                        </w:r>
                        <w:r>
                          <w:rPr>
                            <w:rFonts w:ascii="宋体" w:hAnsi="宋体" w:cs="宋体" w:eastAsia="宋体" w:hint="default"/>
                            <w:spacing w:val="2"/>
                            <w:sz w:val="18"/>
                            <w:szCs w:val="18"/>
                          </w:rPr>
                          <w:t>向</w:t>
                        </w:r>
                        <w:r>
                          <w:rPr>
                            <w:rFonts w:ascii="宋体" w:hAnsi="宋体" w:cs="宋体" w:eastAsia="宋体" w:hint="default"/>
                            <w:spacing w:val="2"/>
                            <w:sz w:val="18"/>
                            <w:szCs w:val="18"/>
                          </w:rPr>
                          <w:t>大</w:t>
                        </w:r>
                      </w:p>
                    </w:tc>
                    <w:tc>
                      <w:tcPr>
                        <w:tcW w:w="1176" w:type="dxa"/>
                        <w:tcBorders>
                          <w:top w:val="nil" w:sz="6" w:space="0" w:color="auto"/>
                          <w:left w:val="single" w:sz="6" w:space="0" w:color="000000"/>
                          <w:bottom w:val="nil" w:sz="6" w:space="0" w:color="auto"/>
                          <w:right w:val="single" w:sz="6" w:space="0" w:color="000000"/>
                        </w:tcBorders>
                      </w:tcPr>
                      <w:p>
                        <w:pPr>
                          <w:pStyle w:val="TableParagraph"/>
                          <w:tabs>
                            <w:tab w:pos="959" w:val="left" w:leader="none"/>
                          </w:tabs>
                          <w:spacing w:line="223" w:lineRule="exact"/>
                          <w:ind w:left="24" w:right="0"/>
                          <w:jc w:val="left"/>
                          <w:rPr>
                            <w:rFonts w:ascii="宋体" w:hAnsi="宋体" w:cs="宋体" w:eastAsia="宋体" w:hint="default"/>
                            <w:sz w:val="18"/>
                            <w:szCs w:val="18"/>
                          </w:rPr>
                        </w:pPr>
                        <w:r>
                          <w:rPr>
                            <w:rFonts w:ascii="Courier New" w:hAnsi="Courier New" w:cs="Courier New" w:eastAsia="Courier New" w:hint="default"/>
                            <w:spacing w:val="-2"/>
                            <w:w w:val="85"/>
                            <w:sz w:val="18"/>
                            <w:szCs w:val="18"/>
                          </w:rPr>
                          <w:t>-1062.60</w:t>
                          <w:tab/>
                        </w:r>
                        <w:r>
                          <w:rPr>
                            <w:rFonts w:ascii="宋体" w:hAnsi="宋体" w:cs="宋体" w:eastAsia="宋体" w:hint="default"/>
                            <w:sz w:val="18"/>
                            <w:szCs w:val="18"/>
                          </w:rPr>
                          <w:t>万</w:t>
                        </w:r>
                      </w:p>
                    </w:tc>
                  </w:tr>
                  <w:tr>
                    <w:trPr>
                      <w:trHeight w:val="22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连</w:t>
                        </w:r>
                        <w:r>
                          <w:rPr>
                            <w:rFonts w:ascii="宋体" w:hAnsi="宋体" w:cs="宋体" w:eastAsia="宋体" w:hint="default"/>
                            <w:spacing w:val="2"/>
                            <w:sz w:val="18"/>
                            <w:szCs w:val="18"/>
                          </w:rPr>
                          <w:t>金牛</w:t>
                        </w:r>
                        <w:r>
                          <w:rPr>
                            <w:rFonts w:ascii="宋体" w:hAnsi="宋体" w:cs="宋体" w:eastAsia="宋体" w:hint="default"/>
                            <w:spacing w:val="2"/>
                            <w:sz w:val="18"/>
                            <w:szCs w:val="18"/>
                          </w:rPr>
                          <w:t>补</w:t>
                        </w:r>
                        <w:r>
                          <w:rPr>
                            <w:rFonts w:ascii="宋体" w:hAnsi="宋体" w:cs="宋体" w:eastAsia="宋体" w:hint="default"/>
                            <w:spacing w:val="2"/>
                            <w:sz w:val="18"/>
                            <w:szCs w:val="18"/>
                          </w:rPr>
                          <w:t>足</w:t>
                        </w:r>
                        <w:r>
                          <w:rPr>
                            <w:rFonts w:ascii="宋体" w:hAnsi="宋体" w:cs="宋体" w:eastAsia="宋体" w:hint="default"/>
                            <w:spacing w:val="2"/>
                            <w:sz w:val="18"/>
                            <w:szCs w:val="18"/>
                          </w:rPr>
                          <w:t>实</w:t>
                        </w:r>
                        <w:r>
                          <w:rPr>
                            <w:rFonts w:ascii="宋体" w:hAnsi="宋体" w:cs="宋体" w:eastAsia="宋体" w:hint="default"/>
                            <w:spacing w:val="2"/>
                            <w:sz w:val="18"/>
                            <w:szCs w:val="18"/>
                          </w:rPr>
                          <w:t>际</w:t>
                        </w:r>
                        <w:r>
                          <w:rPr>
                            <w:rFonts w:ascii="宋体" w:hAnsi="宋体" w:cs="宋体" w:eastAsia="宋体" w:hint="default"/>
                            <w:spacing w:val="2"/>
                            <w:sz w:val="18"/>
                            <w:szCs w:val="18"/>
                          </w:rPr>
                          <w:t>盈</w:t>
                        </w:r>
                        <w:r>
                          <w:rPr>
                            <w:rFonts w:ascii="宋体" w:hAnsi="宋体" w:cs="宋体" w:eastAsia="宋体" w:hint="default"/>
                            <w:spacing w:val="2"/>
                            <w:sz w:val="18"/>
                            <w:szCs w:val="18"/>
                          </w:rPr>
                          <w:t>利</w:t>
                        </w:r>
                        <w:r>
                          <w:rPr>
                            <w:rFonts w:ascii="宋体" w:hAnsi="宋体" w:cs="宋体" w:eastAsia="宋体" w:hint="default"/>
                            <w:spacing w:val="2"/>
                            <w:sz w:val="18"/>
                            <w:szCs w:val="18"/>
                          </w:rPr>
                          <w:t>数</w:t>
                        </w:r>
                        <w:r>
                          <w:rPr>
                            <w:rFonts w:ascii="宋体" w:hAnsi="宋体" w:cs="宋体" w:eastAsia="宋体" w:hint="default"/>
                            <w:spacing w:val="2"/>
                            <w:sz w:val="18"/>
                            <w:szCs w:val="18"/>
                          </w:rPr>
                          <w:t>累</w:t>
                        </w:r>
                        <w:r>
                          <w:rPr>
                            <w:rFonts w:ascii="宋体" w:hAnsi="宋体" w:cs="宋体" w:eastAsia="宋体" w:hint="default"/>
                            <w:spacing w:val="2"/>
                            <w:sz w:val="18"/>
                            <w:szCs w:val="18"/>
                          </w:rPr>
                          <w:t>计</w:t>
                        </w:r>
                        <w:r>
                          <w:rPr>
                            <w:rFonts w:ascii="宋体" w:hAnsi="宋体" w:cs="宋体" w:eastAsia="宋体" w:hint="default"/>
                            <w:spacing w:val="2"/>
                            <w:sz w:val="18"/>
                            <w:szCs w:val="18"/>
                          </w:rPr>
                          <w:t>数</w:t>
                        </w:r>
                        <w:r>
                          <w:rPr>
                            <w:rFonts w:ascii="宋体" w:hAnsi="宋体" w:cs="宋体" w:eastAsia="宋体" w:hint="default"/>
                            <w:spacing w:val="2"/>
                            <w:sz w:val="18"/>
                            <w:szCs w:val="18"/>
                          </w:rPr>
                          <w:t>额</w:t>
                        </w:r>
                        <w:r>
                          <w:rPr>
                            <w:rFonts w:ascii="宋体" w:hAnsi="宋体" w:cs="宋体" w:eastAsia="宋体" w:hint="default"/>
                            <w:spacing w:val="2"/>
                            <w:sz w:val="18"/>
                            <w:szCs w:val="18"/>
                          </w:rPr>
                          <w:t>与</w:t>
                        </w:r>
                        <w:r>
                          <w:rPr>
                            <w:rFonts w:ascii="宋体" w:hAnsi="宋体" w:cs="宋体" w:eastAsia="宋体" w:hint="default"/>
                            <w:spacing w:val="2"/>
                            <w:sz w:val="18"/>
                            <w:szCs w:val="18"/>
                          </w:rPr>
                          <w:t>盈</w:t>
                        </w:r>
                        <w:r>
                          <w:rPr>
                            <w:rFonts w:ascii="宋体" w:hAnsi="宋体" w:cs="宋体" w:eastAsia="宋体" w:hint="default"/>
                            <w:spacing w:val="2"/>
                            <w:sz w:val="18"/>
                            <w:szCs w:val="18"/>
                          </w:rPr>
                          <w:t>利</w:t>
                        </w:r>
                        <w:r>
                          <w:rPr>
                            <w:rFonts w:ascii="宋体" w:hAnsi="宋体" w:cs="宋体" w:eastAsia="宋体" w:hint="default"/>
                            <w:spacing w:val="2"/>
                            <w:sz w:val="18"/>
                            <w:szCs w:val="18"/>
                          </w:rPr>
                          <w:t>预</w:t>
                        </w:r>
                        <w:r>
                          <w:rPr>
                            <w:rFonts w:ascii="宋体" w:hAnsi="宋体" w:cs="宋体" w:eastAsia="宋体" w:hint="default"/>
                            <w:spacing w:val="2"/>
                            <w:sz w:val="18"/>
                            <w:szCs w:val="18"/>
                          </w:rPr>
                          <w:t>测</w:t>
                        </w:r>
                        <w:r>
                          <w:rPr>
                            <w:rFonts w:ascii="宋体" w:hAnsi="宋体" w:cs="宋体" w:eastAsia="宋体" w:hint="default"/>
                            <w:spacing w:val="2"/>
                            <w:sz w:val="18"/>
                            <w:szCs w:val="18"/>
                          </w:rPr>
                          <w:t>数</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元</w:t>
                        </w:r>
                        <w:r>
                          <w:rPr>
                            <w:rFonts w:ascii="宋体" w:hAnsi="宋体" w:cs="宋体" w:eastAsia="宋体" w:hint="default"/>
                            <w:spacing w:val="2"/>
                            <w:sz w:val="18"/>
                            <w:szCs w:val="18"/>
                          </w:rPr>
                          <w:t>，本公司</w:t>
                        </w:r>
                        <w:r>
                          <w:rPr>
                            <w:rFonts w:ascii="宋体" w:hAnsi="宋体" w:cs="宋体" w:eastAsia="宋体" w:hint="default"/>
                            <w:spacing w:val="2"/>
                            <w:sz w:val="18"/>
                            <w:szCs w:val="18"/>
                          </w:rPr>
                          <w:t>定</w:t>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累</w:t>
                        </w:r>
                        <w:r>
                          <w:rPr>
                            <w:rFonts w:ascii="宋体" w:hAnsi="宋体" w:cs="宋体" w:eastAsia="宋体" w:hint="default"/>
                            <w:spacing w:val="2"/>
                            <w:sz w:val="18"/>
                            <w:szCs w:val="18"/>
                          </w:rPr>
                          <w:t>计</w:t>
                        </w:r>
                        <w:r>
                          <w:rPr>
                            <w:rFonts w:ascii="宋体" w:hAnsi="宋体" w:cs="宋体" w:eastAsia="宋体" w:hint="default"/>
                            <w:spacing w:val="2"/>
                            <w:sz w:val="18"/>
                            <w:szCs w:val="18"/>
                          </w:rPr>
                          <w:t>数</w:t>
                        </w:r>
                        <w:r>
                          <w:rPr>
                            <w:rFonts w:ascii="宋体" w:hAnsi="宋体" w:cs="宋体" w:eastAsia="宋体" w:hint="default"/>
                            <w:spacing w:val="2"/>
                            <w:sz w:val="18"/>
                            <w:szCs w:val="18"/>
                          </w:rPr>
                          <w:t>额</w:t>
                        </w:r>
                        <w:r>
                          <w:rPr>
                            <w:rFonts w:ascii="宋体" w:hAnsi="宋体" w:cs="宋体" w:eastAsia="宋体" w:hint="default"/>
                            <w:spacing w:val="2"/>
                            <w:sz w:val="18"/>
                            <w:szCs w:val="18"/>
                          </w:rPr>
                          <w:t>的</w:t>
                        </w:r>
                        <w:r>
                          <w:rPr>
                            <w:rFonts w:ascii="宋体" w:hAnsi="宋体" w:cs="宋体" w:eastAsia="宋体" w:hint="default"/>
                            <w:spacing w:val="2"/>
                            <w:sz w:val="18"/>
                            <w:szCs w:val="18"/>
                          </w:rPr>
                          <w:t>差</w:t>
                        </w:r>
                        <w:r>
                          <w:rPr>
                            <w:rFonts w:ascii="宋体" w:hAnsi="宋体" w:cs="宋体" w:eastAsia="宋体" w:hint="default"/>
                            <w:spacing w:val="2"/>
                            <w:sz w:val="18"/>
                            <w:szCs w:val="18"/>
                          </w:rPr>
                          <w:t>额</w:t>
                        </w:r>
                        <w:r>
                          <w:rPr>
                            <w:rFonts w:ascii="宋体" w:hAnsi="宋体" w:cs="宋体" w:eastAsia="宋体" w:hint="default"/>
                            <w:spacing w:val="2"/>
                            <w:sz w:val="18"/>
                            <w:szCs w:val="18"/>
                          </w:rPr>
                          <w:t>部</w:t>
                        </w:r>
                        <w:r>
                          <w:rPr>
                            <w:rFonts w:ascii="宋体" w:hAnsi="宋体" w:cs="宋体" w:eastAsia="宋体" w:hint="default"/>
                            <w:spacing w:val="2"/>
                            <w:sz w:val="18"/>
                            <w:szCs w:val="18"/>
                          </w:rPr>
                          <w:t>分</w:t>
                        </w:r>
                        <w:r>
                          <w:rPr>
                            <w:rFonts w:ascii="宋体" w:hAnsi="宋体" w:cs="宋体" w:eastAsia="宋体" w:hint="default"/>
                            <w:spacing w:val="2"/>
                            <w:sz w:val="18"/>
                            <w:szCs w:val="18"/>
                          </w:rPr>
                          <w:t>。对</w:t>
                        </w:r>
                        <w:r>
                          <w:rPr>
                            <w:rFonts w:ascii="宋体" w:hAnsi="宋体" w:cs="宋体" w:eastAsia="宋体" w:hint="default"/>
                            <w:spacing w:val="2"/>
                            <w:sz w:val="18"/>
                            <w:szCs w:val="18"/>
                          </w:rPr>
                          <w:t>前</w:t>
                        </w:r>
                        <w:r>
                          <w:rPr>
                            <w:rFonts w:ascii="宋体" w:hAnsi="宋体" w:cs="宋体" w:eastAsia="宋体" w:hint="default"/>
                            <w:spacing w:val="2"/>
                            <w:sz w:val="18"/>
                            <w:szCs w:val="18"/>
                          </w:rPr>
                          <w:t>述</w:t>
                        </w:r>
                        <w:r>
                          <w:rPr>
                            <w:rFonts w:ascii="宋体" w:hAnsi="宋体" w:cs="宋体" w:eastAsia="宋体" w:hint="default"/>
                            <w:spacing w:val="2"/>
                            <w:sz w:val="18"/>
                            <w:szCs w:val="18"/>
                          </w:rPr>
                          <w:t>利润</w:t>
                        </w:r>
                        <w:r>
                          <w:rPr>
                            <w:rFonts w:ascii="宋体" w:hAnsi="宋体" w:cs="宋体" w:eastAsia="宋体" w:hint="default"/>
                            <w:spacing w:val="2"/>
                            <w:sz w:val="18"/>
                            <w:szCs w:val="18"/>
                          </w:rPr>
                          <w:t>差</w:t>
                        </w:r>
                        <w:r>
                          <w:rPr>
                            <w:rFonts w:ascii="宋体" w:hAnsi="宋体" w:cs="宋体" w:eastAsia="宋体" w:hint="default"/>
                            <w:spacing w:val="2"/>
                            <w:sz w:val="18"/>
                            <w:szCs w:val="18"/>
                          </w:rPr>
                          <w:t>额</w:t>
                        </w:r>
                        <w:r>
                          <w:rPr>
                            <w:rFonts w:ascii="宋体" w:hAnsi="宋体" w:cs="宋体" w:eastAsia="宋体" w:hint="default"/>
                            <w:spacing w:val="2"/>
                            <w:sz w:val="18"/>
                            <w:szCs w:val="18"/>
                          </w:rPr>
                          <w:t>补</w:t>
                        </w:r>
                        <w:r>
                          <w:rPr>
                            <w:rFonts w:ascii="宋体" w:hAnsi="宋体" w:cs="宋体" w:eastAsia="宋体" w:hint="default"/>
                            <w:spacing w:val="2"/>
                            <w:sz w:val="18"/>
                            <w:szCs w:val="18"/>
                          </w:rPr>
                          <w:t>偿</w:t>
                        </w:r>
                        <w:r>
                          <w:rPr>
                            <w:rFonts w:ascii="宋体" w:hAnsi="宋体" w:cs="宋体" w:eastAsia="宋体" w:hint="default"/>
                            <w:spacing w:val="2"/>
                            <w:sz w:val="18"/>
                            <w:szCs w:val="18"/>
                          </w:rPr>
                          <w:t>义</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向</w:t>
                        </w:r>
                        <w:r>
                          <w:rPr>
                            <w:rFonts w:ascii="宋体" w:hAnsi="宋体" w:cs="宋体" w:eastAsia="宋体" w:hint="default"/>
                            <w:spacing w:val="3"/>
                            <w:sz w:val="18"/>
                            <w:szCs w:val="18"/>
                          </w:rPr>
                          <w:t>增</w:t>
                        </w:r>
                        <w:r>
                          <w:rPr>
                            <w:rFonts w:ascii="宋体" w:hAnsi="宋体" w:cs="宋体" w:eastAsia="宋体" w:hint="default"/>
                            <w:spacing w:val="3"/>
                            <w:sz w:val="18"/>
                            <w:szCs w:val="18"/>
                          </w:rPr>
                          <w:t>发</w:t>
                        </w:r>
                        <w:r>
                          <w:rPr>
                            <w:rFonts w:ascii="宋体" w:hAnsi="宋体" w:cs="宋体" w:eastAsia="宋体" w:hint="default"/>
                            <w:spacing w:val="3"/>
                            <w:sz w:val="18"/>
                            <w:szCs w:val="18"/>
                          </w:rPr>
                          <w:t>股份收</w:t>
                        </w:r>
                        <w:r>
                          <w:rPr>
                            <w:rFonts w:ascii="宋体" w:hAnsi="宋体" w:cs="宋体" w:eastAsia="宋体" w:hint="default"/>
                            <w:sz w:val="18"/>
                            <w:szCs w:val="18"/>
                          </w:rPr>
                        </w: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务，</w:t>
                        </w:r>
                        <w:r>
                          <w:rPr>
                            <w:rFonts w:ascii="宋体" w:hAnsi="宋体" w:cs="宋体" w:eastAsia="宋体" w:hint="default"/>
                            <w:spacing w:val="-3"/>
                            <w:sz w:val="18"/>
                            <w:szCs w:val="18"/>
                          </w:rPr>
                          <w:t>中南房地产</w:t>
                        </w:r>
                        <w:r>
                          <w:rPr>
                            <w:rFonts w:ascii="宋体" w:hAnsi="宋体" w:cs="宋体" w:eastAsia="宋体" w:hint="default"/>
                            <w:spacing w:val="-3"/>
                            <w:sz w:val="18"/>
                            <w:szCs w:val="18"/>
                          </w:rPr>
                          <w:t>和陈</w:t>
                        </w:r>
                        <w:r>
                          <w:rPr>
                            <w:rFonts w:ascii="宋体" w:hAnsi="宋体" w:cs="宋体" w:eastAsia="宋体" w:hint="default"/>
                            <w:spacing w:val="-3"/>
                            <w:sz w:val="18"/>
                            <w:szCs w:val="18"/>
                          </w:rPr>
                          <w:t>琳</w:t>
                        </w:r>
                        <w:r>
                          <w:rPr>
                            <w:rFonts w:ascii="宋体" w:hAnsi="宋体" w:cs="宋体" w:eastAsia="宋体" w:hint="default"/>
                            <w:spacing w:val="-3"/>
                            <w:sz w:val="18"/>
                            <w:szCs w:val="18"/>
                          </w:rPr>
                          <w:t>将</w:t>
                        </w:r>
                        <w:r>
                          <w:rPr>
                            <w:rFonts w:ascii="宋体" w:hAnsi="宋体" w:cs="宋体" w:eastAsia="宋体" w:hint="default"/>
                            <w:spacing w:val="-3"/>
                            <w:sz w:val="18"/>
                            <w:szCs w:val="18"/>
                          </w:rPr>
                          <w:t>承担连带责任。</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Courier New" w:hAnsi="Courier New" w:cs="Courier New" w:eastAsia="Courier New" w:hint="default"/>
                            <w:sz w:val="18"/>
                            <w:szCs w:val="18"/>
                          </w:rPr>
                        </w:pPr>
                        <w:r>
                          <w:rPr>
                            <w:rFonts w:ascii="宋体" w:hAnsi="宋体" w:cs="宋体" w:eastAsia="宋体" w:hint="default"/>
                            <w:sz w:val="18"/>
                            <w:szCs w:val="18"/>
                          </w:rPr>
                          <w:t>购</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产</w:t>
                        </w:r>
                        <w:r>
                          <w:rPr>
                            <w:rFonts w:ascii="宋体" w:hAnsi="宋体" w:cs="宋体" w:eastAsia="宋体" w:hint="default"/>
                            <w:spacing w:val="6"/>
                            <w:sz w:val="18"/>
                            <w:szCs w:val="18"/>
                          </w:rPr>
                          <w:t> </w:t>
                        </w:r>
                        <w:r>
                          <w:rPr>
                            <w:rFonts w:ascii="Courier New" w:hAnsi="Courier New" w:cs="Courier New" w:eastAsia="Courier New" w:hint="default"/>
                            <w:spacing w:val="-3"/>
                            <w:sz w:val="18"/>
                            <w:szCs w:val="18"/>
                          </w:rPr>
                          <w:t>2008</w:t>
                        </w:r>
                        <w:r>
                          <w:rPr>
                            <w:rFonts w:ascii="Courier New" w:hAnsi="Courier New" w:cs="Courier New" w:eastAsia="Courier New" w:hint="default"/>
                            <w:sz w:val="18"/>
                            <w:szCs w:val="18"/>
                          </w:rPr>
                        </w: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Courier New" w:hAnsi="Courier New" w:cs="Courier New" w:eastAsia="Courier New" w:hint="default"/>
                            <w:sz w:val="18"/>
                            <w:szCs w:val="18"/>
                          </w:rPr>
                          <w:t>3</w:t>
                        </w:r>
                        <w:r>
                          <w:rPr>
                            <w:rFonts w:ascii="宋体" w:hAnsi="宋体" w:cs="宋体" w:eastAsia="宋体" w:hint="default"/>
                            <w:sz w:val="18"/>
                            <w:szCs w:val="18"/>
                          </w:rPr>
                          <w:t>、为保证</w:t>
                        </w:r>
                        <w:r>
                          <w:rPr>
                            <w:rFonts w:ascii="宋体" w:hAnsi="宋体" w:cs="宋体" w:eastAsia="宋体" w:hint="default"/>
                            <w:sz w:val="18"/>
                            <w:szCs w:val="18"/>
                          </w:rPr>
                          <w:t>切</w:t>
                        </w:r>
                        <w:r>
                          <w:rPr>
                            <w:rFonts w:ascii="宋体" w:hAnsi="宋体" w:cs="宋体" w:eastAsia="宋体" w:hint="default"/>
                            <w:sz w:val="18"/>
                            <w:szCs w:val="18"/>
                          </w:rPr>
                          <w:t>实</w:t>
                        </w:r>
                        <w:r>
                          <w:rPr>
                            <w:rFonts w:ascii="宋体" w:hAnsi="宋体" w:cs="宋体" w:eastAsia="宋体" w:hint="default"/>
                            <w:sz w:val="18"/>
                            <w:szCs w:val="18"/>
                          </w:rPr>
                          <w:t>履</w:t>
                        </w:r>
                        <w:r>
                          <w:rPr>
                            <w:rFonts w:ascii="宋体" w:hAnsi="宋体" w:cs="宋体" w:eastAsia="宋体" w:hint="default"/>
                            <w:sz w:val="18"/>
                            <w:szCs w:val="18"/>
                          </w:rPr>
                          <w:t>行</w:t>
                        </w:r>
                        <w:r>
                          <w:rPr>
                            <w:rFonts w:ascii="宋体" w:hAnsi="宋体" w:cs="宋体" w:eastAsia="宋体" w:hint="default"/>
                            <w:sz w:val="18"/>
                            <w:szCs w:val="18"/>
                          </w:rPr>
                          <w:t>本</w:t>
                        </w:r>
                        <w:r>
                          <w:rPr>
                            <w:rFonts w:ascii="宋体" w:hAnsi="宋体" w:cs="宋体" w:eastAsia="宋体" w:hint="default"/>
                            <w:sz w:val="18"/>
                            <w:szCs w:val="18"/>
                          </w:rPr>
                          <w:t>协</w:t>
                        </w:r>
                        <w:r>
                          <w:rPr>
                            <w:rFonts w:ascii="宋体" w:hAnsi="宋体" w:cs="宋体" w:eastAsia="宋体" w:hint="default"/>
                            <w:sz w:val="18"/>
                            <w:szCs w:val="18"/>
                          </w:rPr>
                          <w:t>议</w:t>
                        </w:r>
                        <w:r>
                          <w:rPr>
                            <w:rFonts w:ascii="宋体" w:hAnsi="宋体" w:cs="宋体" w:eastAsia="宋体" w:hint="default"/>
                            <w:sz w:val="18"/>
                            <w:szCs w:val="18"/>
                          </w:rPr>
                          <w:t>项下</w:t>
                        </w:r>
                        <w:r>
                          <w:rPr>
                            <w:rFonts w:ascii="宋体" w:hAnsi="宋体" w:cs="宋体" w:eastAsia="宋体" w:hint="default"/>
                            <w:sz w:val="18"/>
                            <w:szCs w:val="18"/>
                          </w:rPr>
                          <w:t>的</w:t>
                        </w:r>
                        <w:r>
                          <w:rPr>
                            <w:rFonts w:ascii="宋体" w:hAnsi="宋体" w:cs="宋体" w:eastAsia="宋体" w:hint="default"/>
                            <w:sz w:val="18"/>
                            <w:szCs w:val="18"/>
                          </w:rPr>
                          <w:t>支</w:t>
                        </w:r>
                        <w:r>
                          <w:rPr>
                            <w:rFonts w:ascii="宋体" w:hAnsi="宋体" w:cs="宋体" w:eastAsia="宋体" w:hint="default"/>
                            <w:sz w:val="18"/>
                            <w:szCs w:val="18"/>
                          </w:rPr>
                          <w:t>付</w:t>
                        </w:r>
                        <w:r>
                          <w:rPr>
                            <w:rFonts w:ascii="宋体" w:hAnsi="宋体" w:cs="宋体" w:eastAsia="宋体" w:hint="default"/>
                            <w:sz w:val="18"/>
                            <w:szCs w:val="18"/>
                          </w:rPr>
                          <w:t>义</w:t>
                        </w:r>
                        <w:r>
                          <w:rPr>
                            <w:rFonts w:ascii="宋体" w:hAnsi="宋体" w:cs="宋体" w:eastAsia="宋体" w:hint="default"/>
                            <w:sz w:val="18"/>
                            <w:szCs w:val="18"/>
                          </w:rPr>
                          <w:t>务，</w:t>
                        </w:r>
                        <w:r>
                          <w:rPr>
                            <w:rFonts w:ascii="宋体" w:hAnsi="宋体" w:cs="宋体" w:eastAsia="宋体" w:hint="default"/>
                            <w:sz w:val="18"/>
                            <w:szCs w:val="18"/>
                          </w:rPr>
                          <w:t>中</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pacing w:val="-3"/>
                            <w:w w:val="95"/>
                            <w:sz w:val="18"/>
                            <w:szCs w:val="18"/>
                          </w:rPr>
                          <w:t>年度、</w:t>
                        </w:r>
                        <w:r>
                          <w:rPr>
                            <w:rFonts w:ascii="Courier New" w:hAnsi="Courier New" w:cs="Courier New" w:eastAsia="Courier New" w:hint="default"/>
                            <w:spacing w:val="-3"/>
                            <w:w w:val="95"/>
                            <w:sz w:val="18"/>
                            <w:szCs w:val="18"/>
                          </w:rPr>
                          <w:t>2009</w:t>
                        </w:r>
                        <w:r>
                          <w:rPr>
                            <w:rFonts w:ascii="Courier New" w:hAnsi="Courier New" w:cs="Courier New" w:eastAsia="Courier New" w:hint="default"/>
                            <w:spacing w:val="-59"/>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南房地产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r>
                          <w:rPr>
                            <w:rFonts w:ascii="宋体" w:hAnsi="宋体" w:cs="宋体" w:eastAsia="宋体" w:hint="default"/>
                            <w:spacing w:val="-6"/>
                            <w:sz w:val="18"/>
                            <w:szCs w:val="18"/>
                          </w:rPr>
                          <w:t>同</w:t>
                        </w:r>
                        <w:r>
                          <w:rPr>
                            <w:rFonts w:ascii="宋体" w:hAnsi="宋体" w:cs="宋体" w:eastAsia="宋体" w:hint="default"/>
                            <w:spacing w:val="-6"/>
                            <w:sz w:val="18"/>
                            <w:szCs w:val="18"/>
                          </w:rPr>
                          <w:t>意，大连</w:t>
                        </w:r>
                        <w:r>
                          <w:rPr>
                            <w:rFonts w:ascii="宋体" w:hAnsi="宋体" w:cs="宋体" w:eastAsia="宋体" w:hint="default"/>
                            <w:spacing w:val="-6"/>
                            <w:sz w:val="18"/>
                            <w:szCs w:val="18"/>
                          </w:rPr>
                          <w:t>金牛</w:t>
                        </w:r>
                        <w:r>
                          <w:rPr>
                            <w:rFonts w:ascii="宋体" w:hAnsi="宋体" w:cs="宋体" w:eastAsia="宋体" w:hint="default"/>
                            <w:spacing w:val="-6"/>
                            <w:sz w:val="18"/>
                            <w:szCs w:val="18"/>
                          </w:rPr>
                          <w:t>在</w:t>
                        </w:r>
                        <w:r>
                          <w:rPr>
                            <w:rFonts w:ascii="宋体" w:hAnsi="宋体" w:cs="宋体" w:eastAsia="宋体" w:hint="default"/>
                            <w:spacing w:val="-6"/>
                            <w:sz w:val="18"/>
                            <w:szCs w:val="18"/>
                          </w:rPr>
                          <w:t>上</w:t>
                        </w:r>
                        <w:r>
                          <w:rPr>
                            <w:rFonts w:ascii="宋体" w:hAnsi="宋体" w:cs="宋体" w:eastAsia="宋体" w:hint="default"/>
                            <w:spacing w:val="-6"/>
                            <w:sz w:val="18"/>
                            <w:szCs w:val="18"/>
                          </w:rPr>
                          <w:t>述报告</w:t>
                        </w:r>
                        <w:r>
                          <w:rPr>
                            <w:rFonts w:ascii="宋体" w:hAnsi="宋体" w:cs="宋体" w:eastAsia="宋体" w:hint="default"/>
                            <w:spacing w:val="-6"/>
                            <w:sz w:val="18"/>
                            <w:szCs w:val="18"/>
                          </w:rPr>
                          <w:t>期</w:t>
                        </w:r>
                        <w:r>
                          <w:rPr>
                            <w:rFonts w:ascii="宋体" w:hAnsi="宋体" w:cs="宋体" w:eastAsia="宋体" w:hint="default"/>
                            <w:spacing w:val="-6"/>
                            <w:sz w:val="18"/>
                            <w:szCs w:val="18"/>
                          </w:rPr>
                          <w:t>内</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度</w:t>
                        </w:r>
                        <w:r>
                          <w:rPr>
                            <w:rFonts w:ascii="宋体" w:hAnsi="宋体" w:cs="宋体" w:eastAsia="宋体" w:hint="default"/>
                            <w:spacing w:val="2"/>
                            <w:sz w:val="18"/>
                            <w:szCs w:val="18"/>
                          </w:rPr>
                          <w:t>累</w:t>
                        </w:r>
                        <w:r>
                          <w:rPr>
                            <w:rFonts w:ascii="宋体" w:hAnsi="宋体" w:cs="宋体" w:eastAsia="宋体" w:hint="default"/>
                            <w:spacing w:val="2"/>
                            <w:sz w:val="18"/>
                            <w:szCs w:val="18"/>
                          </w:rPr>
                          <w:t>计实</w:t>
                        </w:r>
                        <w:r>
                          <w:rPr>
                            <w:rFonts w:ascii="宋体" w:hAnsi="宋体" w:cs="宋体" w:eastAsia="宋体" w:hint="default"/>
                            <w:spacing w:val="2"/>
                            <w:sz w:val="18"/>
                            <w:szCs w:val="18"/>
                          </w:rPr>
                          <w:t>现</w:t>
                        </w:r>
                        <w:r>
                          <w:rPr>
                            <w:rFonts w:ascii="宋体" w:hAnsi="宋体" w:cs="宋体" w:eastAsia="宋体" w:hint="default"/>
                            <w:spacing w:val="2"/>
                            <w:sz w:val="18"/>
                            <w:szCs w:val="18"/>
                          </w:rPr>
                          <w:t>归</w:t>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如</w:t>
                        </w:r>
                        <w:r>
                          <w:rPr>
                            <w:rFonts w:ascii="宋体" w:hAnsi="宋体" w:cs="宋体" w:eastAsia="宋体" w:hint="default"/>
                            <w:spacing w:val="-6"/>
                            <w:sz w:val="18"/>
                            <w:szCs w:val="18"/>
                          </w:rPr>
                          <w:t>实</w:t>
                        </w:r>
                        <w:r>
                          <w:rPr>
                            <w:rFonts w:ascii="宋体" w:hAnsi="宋体" w:cs="宋体" w:eastAsia="宋体" w:hint="default"/>
                            <w:spacing w:val="-6"/>
                            <w:sz w:val="18"/>
                            <w:szCs w:val="18"/>
                          </w:rPr>
                          <w:t>施</w:t>
                        </w:r>
                        <w:r>
                          <w:rPr>
                            <w:rFonts w:ascii="宋体" w:hAnsi="宋体" w:cs="宋体" w:eastAsia="宋体" w:hint="default"/>
                            <w:spacing w:val="-6"/>
                            <w:sz w:val="18"/>
                            <w:szCs w:val="18"/>
                          </w:rPr>
                          <w:t>现</w:t>
                        </w:r>
                        <w:r>
                          <w:rPr>
                            <w:rFonts w:ascii="宋体" w:hAnsi="宋体" w:cs="宋体" w:eastAsia="宋体" w:hint="default"/>
                            <w:spacing w:val="-6"/>
                            <w:sz w:val="18"/>
                            <w:szCs w:val="18"/>
                          </w:rPr>
                          <w:t>金</w:t>
                        </w:r>
                        <w:r>
                          <w:rPr>
                            <w:rFonts w:ascii="宋体" w:hAnsi="宋体" w:cs="宋体" w:eastAsia="宋体" w:hint="default"/>
                            <w:spacing w:val="-6"/>
                            <w:sz w:val="18"/>
                            <w:szCs w:val="18"/>
                          </w:rPr>
                          <w:t>分</w:t>
                        </w:r>
                        <w:r>
                          <w:rPr>
                            <w:rFonts w:ascii="宋体" w:hAnsi="宋体" w:cs="宋体" w:eastAsia="宋体" w:hint="default"/>
                            <w:spacing w:val="-6"/>
                            <w:sz w:val="18"/>
                            <w:szCs w:val="18"/>
                          </w:rPr>
                          <w:t>红</w:t>
                        </w:r>
                        <w:r>
                          <w:rPr>
                            <w:rFonts w:ascii="宋体" w:hAnsi="宋体" w:cs="宋体" w:eastAsia="宋体" w:hint="default"/>
                            <w:spacing w:val="-6"/>
                            <w:sz w:val="18"/>
                            <w:szCs w:val="18"/>
                          </w:rPr>
                          <w:t>，</w:t>
                        </w:r>
                        <w:r>
                          <w:rPr>
                            <w:rFonts w:ascii="宋体" w:hAnsi="宋体" w:cs="宋体" w:eastAsia="宋体" w:hint="default"/>
                            <w:spacing w:val="-6"/>
                            <w:sz w:val="18"/>
                            <w:szCs w:val="18"/>
                          </w:rPr>
                          <w:t>中南房地产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r>
                          <w:rPr>
                            <w:rFonts w:ascii="宋体" w:hAnsi="宋体" w:cs="宋体" w:eastAsia="宋体" w:hint="default"/>
                            <w:spacing w:val="-6"/>
                            <w:sz w:val="18"/>
                            <w:szCs w:val="18"/>
                          </w:rPr>
                          <w:t>将</w:t>
                        </w:r>
                        <w:r>
                          <w:rPr>
                            <w:rFonts w:ascii="宋体" w:hAnsi="宋体" w:cs="宋体" w:eastAsia="宋体" w:hint="default"/>
                            <w:spacing w:val="-6"/>
                            <w:sz w:val="18"/>
                            <w:szCs w:val="18"/>
                          </w:rPr>
                          <w:t>其</w:t>
                        </w:r>
                        <w:r>
                          <w:rPr>
                            <w:rFonts w:ascii="宋体" w:hAnsi="宋体" w:cs="宋体" w:eastAsia="宋体" w:hint="default"/>
                            <w:spacing w:val="-6"/>
                            <w:sz w:val="18"/>
                            <w:szCs w:val="18"/>
                          </w:rPr>
                          <w:t>分</w:t>
                        </w:r>
                        <w:r>
                          <w:rPr>
                            <w:rFonts w:ascii="宋体" w:hAnsi="宋体" w:cs="宋体" w:eastAsia="宋体" w:hint="default"/>
                            <w:spacing w:val="-6"/>
                            <w:sz w:val="18"/>
                            <w:szCs w:val="18"/>
                          </w:rPr>
                          <w:t>红</w:t>
                        </w:r>
                        <w:r>
                          <w:rPr>
                            <w:rFonts w:ascii="宋体" w:hAnsi="宋体" w:cs="宋体" w:eastAsia="宋体" w:hint="default"/>
                            <w:spacing w:val="-6"/>
                            <w:sz w:val="18"/>
                            <w:szCs w:val="18"/>
                          </w:rPr>
                          <w:t>部</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属</w:t>
                        </w:r>
                        <w:r>
                          <w:rPr>
                            <w:rFonts w:ascii="宋体" w:hAnsi="宋体" w:cs="宋体" w:eastAsia="宋体" w:hint="default"/>
                            <w:spacing w:val="3"/>
                            <w:sz w:val="18"/>
                            <w:szCs w:val="18"/>
                          </w:rPr>
                          <w:t>于</w:t>
                        </w:r>
                        <w:r>
                          <w:rPr>
                            <w:rFonts w:ascii="宋体" w:hAnsi="宋体" w:cs="宋体" w:eastAsia="宋体" w:hint="default"/>
                            <w:spacing w:val="3"/>
                            <w:sz w:val="18"/>
                            <w:szCs w:val="18"/>
                          </w:rPr>
                          <w:t>母</w:t>
                        </w:r>
                        <w:r>
                          <w:rPr>
                            <w:rFonts w:ascii="宋体" w:hAnsi="宋体" w:cs="宋体" w:eastAsia="宋体" w:hint="default"/>
                            <w:spacing w:val="3"/>
                            <w:sz w:val="18"/>
                            <w:szCs w:val="18"/>
                          </w:rPr>
                          <w:t>公司的</w:t>
                        </w:r>
                        <w:r>
                          <w:rPr>
                            <w:rFonts w:ascii="宋体" w:hAnsi="宋体" w:cs="宋体" w:eastAsia="宋体" w:hint="default"/>
                            <w:sz w:val="18"/>
                            <w:szCs w:val="18"/>
                          </w:rPr>
                        </w: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分</w:t>
                        </w:r>
                        <w:r>
                          <w:rPr>
                            <w:rFonts w:ascii="宋体" w:hAnsi="宋体" w:cs="宋体" w:eastAsia="宋体" w:hint="default"/>
                            <w:spacing w:val="-6"/>
                            <w:sz w:val="18"/>
                            <w:szCs w:val="18"/>
                          </w:rPr>
                          <w:t>作</w:t>
                        </w:r>
                        <w:r>
                          <w:rPr>
                            <w:rFonts w:ascii="宋体" w:hAnsi="宋体" w:cs="宋体" w:eastAsia="宋体" w:hint="default"/>
                            <w:spacing w:val="-6"/>
                            <w:sz w:val="18"/>
                            <w:szCs w:val="18"/>
                          </w:rPr>
                          <w:t>为</w:t>
                        </w:r>
                        <w:r>
                          <w:rPr>
                            <w:rFonts w:ascii="宋体" w:hAnsi="宋体" w:cs="宋体" w:eastAsia="宋体" w:hint="default"/>
                            <w:spacing w:val="-6"/>
                            <w:sz w:val="18"/>
                            <w:szCs w:val="18"/>
                          </w:rPr>
                          <w:t>履</w:t>
                        </w:r>
                        <w:r>
                          <w:rPr>
                            <w:rFonts w:ascii="宋体" w:hAnsi="宋体" w:cs="宋体" w:eastAsia="宋体" w:hint="default"/>
                            <w:spacing w:val="-6"/>
                            <w:sz w:val="18"/>
                            <w:szCs w:val="18"/>
                          </w:rPr>
                          <w:t>约</w:t>
                        </w:r>
                        <w:r>
                          <w:rPr>
                            <w:rFonts w:ascii="宋体" w:hAnsi="宋体" w:cs="宋体" w:eastAsia="宋体" w:hint="default"/>
                            <w:spacing w:val="-6"/>
                            <w:sz w:val="18"/>
                            <w:szCs w:val="18"/>
                          </w:rPr>
                          <w:t>保证</w:t>
                        </w:r>
                        <w:r>
                          <w:rPr>
                            <w:rFonts w:ascii="宋体" w:hAnsi="宋体" w:cs="宋体" w:eastAsia="宋体" w:hint="default"/>
                            <w:spacing w:val="-6"/>
                            <w:sz w:val="18"/>
                            <w:szCs w:val="18"/>
                          </w:rPr>
                          <w:t>金交</w:t>
                        </w:r>
                        <w:r>
                          <w:rPr>
                            <w:rFonts w:ascii="宋体" w:hAnsi="宋体" w:cs="宋体" w:eastAsia="宋体" w:hint="default"/>
                            <w:spacing w:val="-6"/>
                            <w:sz w:val="18"/>
                            <w:szCs w:val="18"/>
                          </w:rPr>
                          <w:t>予</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w:t>
                        </w:r>
                        <w:r>
                          <w:rPr>
                            <w:rFonts w:ascii="宋体" w:hAnsi="宋体" w:cs="宋体" w:eastAsia="宋体" w:hint="default"/>
                            <w:spacing w:val="-6"/>
                            <w:sz w:val="18"/>
                            <w:szCs w:val="18"/>
                          </w:rPr>
                          <w:t>直</w:t>
                        </w:r>
                        <w:r>
                          <w:rPr>
                            <w:rFonts w:ascii="宋体" w:hAnsi="宋体" w:cs="宋体" w:eastAsia="宋体" w:hint="default"/>
                            <w:spacing w:val="-6"/>
                            <w:sz w:val="18"/>
                            <w:szCs w:val="18"/>
                          </w:rPr>
                          <w:t>至</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p>
                    </w:tc>
                    <w:tc>
                      <w:tcPr>
                        <w:tcW w:w="1176" w:type="dxa"/>
                        <w:tcBorders>
                          <w:top w:val="nil" w:sz="6" w:space="0" w:color="auto"/>
                          <w:left w:val="single" w:sz="6" w:space="0" w:color="000000"/>
                          <w:bottom w:val="nil" w:sz="6" w:space="0" w:color="auto"/>
                          <w:right w:val="single" w:sz="6" w:space="0" w:color="000000"/>
                        </w:tcBorders>
                      </w:tcPr>
                      <w:p>
                        <w:pPr>
                          <w:pStyle w:val="TableParagraph"/>
                          <w:tabs>
                            <w:tab w:pos="494" w:val="left" w:leader="none"/>
                            <w:tab w:pos="959" w:val="left" w:leader="none"/>
                          </w:tabs>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净</w:t>
                          <w:tab/>
                          <w:t>利</w:t>
                          <w:tab/>
                          <w:t>润</w:t>
                        </w: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Courier New" w:hAnsi="Courier New" w:cs="Courier New" w:eastAsia="Courier New" w:hint="default"/>
                            <w:spacing w:val="-5"/>
                            <w:w w:val="95"/>
                            <w:sz w:val="18"/>
                            <w:szCs w:val="18"/>
                          </w:rPr>
                          <w:t>2009</w:t>
                        </w:r>
                        <w:r>
                          <w:rPr>
                            <w:rFonts w:ascii="宋体" w:hAnsi="宋体" w:cs="宋体" w:eastAsia="宋体" w:hint="default"/>
                            <w:spacing w:val="-5"/>
                            <w:w w:val="95"/>
                            <w:sz w:val="18"/>
                            <w:szCs w:val="18"/>
                          </w:rPr>
                          <w:t>年年度报告出具</w:t>
                        </w:r>
                        <w:r>
                          <w:rPr>
                            <w:rFonts w:ascii="宋体" w:hAnsi="宋体" w:cs="宋体" w:eastAsia="宋体" w:hint="default"/>
                            <w:spacing w:val="-5"/>
                            <w:w w:val="95"/>
                            <w:sz w:val="18"/>
                            <w:szCs w:val="18"/>
                          </w:rPr>
                          <w:t>之</w:t>
                        </w:r>
                        <w:r>
                          <w:rPr>
                            <w:rFonts w:ascii="宋体" w:hAnsi="宋体" w:cs="宋体" w:eastAsia="宋体" w:hint="default"/>
                            <w:spacing w:val="-5"/>
                            <w:w w:val="95"/>
                            <w:sz w:val="18"/>
                            <w:szCs w:val="18"/>
                          </w:rPr>
                          <w:t>日</w:t>
                        </w:r>
                        <w:r>
                          <w:rPr>
                            <w:rFonts w:ascii="宋体" w:hAnsi="宋体" w:cs="宋体" w:eastAsia="宋体" w:hint="default"/>
                            <w:spacing w:val="-5"/>
                            <w:w w:val="95"/>
                            <w:sz w:val="18"/>
                            <w:szCs w:val="18"/>
                          </w:rPr>
                          <w:t>后</w:t>
                        </w:r>
                        <w:r>
                          <w:rPr>
                            <w:rFonts w:ascii="宋体" w:hAnsi="宋体" w:cs="宋体" w:eastAsia="宋体" w:hint="default"/>
                            <w:spacing w:val="-5"/>
                            <w:w w:val="95"/>
                            <w:sz w:val="18"/>
                            <w:szCs w:val="18"/>
                          </w:rPr>
                          <w:t>的</w:t>
                        </w:r>
                        <w:r>
                          <w:rPr>
                            <w:rFonts w:ascii="Courier New" w:hAnsi="Courier New" w:cs="Courier New" w:eastAsia="Courier New" w:hint="default"/>
                            <w:spacing w:val="-5"/>
                            <w:w w:val="95"/>
                            <w:sz w:val="18"/>
                            <w:szCs w:val="18"/>
                          </w:rPr>
                          <w:t>10</w:t>
                        </w:r>
                        <w:r>
                          <w:rPr>
                            <w:rFonts w:ascii="宋体" w:hAnsi="宋体" w:cs="宋体" w:eastAsia="宋体" w:hint="default"/>
                            <w:spacing w:val="-5"/>
                            <w:w w:val="95"/>
                            <w:sz w:val="18"/>
                            <w:szCs w:val="18"/>
                          </w:rPr>
                          <w:t>个</w:t>
                        </w:r>
                        <w:r>
                          <w:rPr>
                            <w:rFonts w:ascii="宋体" w:hAnsi="宋体" w:cs="宋体" w:eastAsia="宋体" w:hint="default"/>
                            <w:spacing w:val="-5"/>
                            <w:w w:val="95"/>
                            <w:sz w:val="18"/>
                            <w:szCs w:val="18"/>
                          </w:rPr>
                          <w:t>工</w:t>
                        </w:r>
                        <w:r>
                          <w:rPr>
                            <w:rFonts w:ascii="宋体" w:hAnsi="宋体" w:cs="宋体" w:eastAsia="宋体" w:hint="default"/>
                            <w:spacing w:val="-5"/>
                            <w:w w:val="95"/>
                            <w:sz w:val="18"/>
                            <w:szCs w:val="18"/>
                          </w:rPr>
                          <w:t>作</w:t>
                        </w:r>
                        <w:r>
                          <w:rPr>
                            <w:rFonts w:ascii="宋体" w:hAnsi="宋体" w:cs="宋体" w:eastAsia="宋体" w:hint="default"/>
                            <w:spacing w:val="-5"/>
                            <w:w w:val="95"/>
                            <w:sz w:val="18"/>
                            <w:szCs w:val="18"/>
                          </w:rPr>
                          <w:t>日</w:t>
                        </w:r>
                        <w:r>
                          <w:rPr>
                            <w:rFonts w:ascii="宋体" w:hAnsi="宋体" w:cs="宋体" w:eastAsia="宋体" w:hint="default"/>
                            <w:spacing w:val="-5"/>
                            <w:w w:val="95"/>
                            <w:sz w:val="18"/>
                            <w:szCs w:val="18"/>
                          </w:rPr>
                          <w:t>止</w:t>
                        </w:r>
                        <w:r>
                          <w:rPr>
                            <w:rFonts w:ascii="宋体" w:hAnsi="宋体" w:cs="宋体" w:eastAsia="宋体" w:hint="default"/>
                            <w:spacing w:val="-5"/>
                            <w:w w:val="95"/>
                            <w:sz w:val="18"/>
                            <w:szCs w:val="18"/>
                          </w:rPr>
                          <w:t>；</w:t>
                        </w:r>
                        <w:r>
                          <w:rPr>
                            <w:rFonts w:ascii="宋体" w:hAnsi="宋体" w:cs="宋体" w:eastAsia="宋体" w:hint="default"/>
                            <w:spacing w:val="-5"/>
                            <w:w w:val="95"/>
                            <w:sz w:val="18"/>
                            <w:szCs w:val="18"/>
                          </w:rPr>
                          <w:t>大</w:t>
                        </w:r>
                        <w:r>
                          <w:rPr>
                            <w:rFonts w:ascii="宋体" w:hAnsi="宋体" w:cs="宋体" w:eastAsia="宋体" w:hint="default"/>
                            <w:spacing w:val="-5"/>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3" w:right="0"/>
                          <w:jc w:val="left"/>
                          <w:rPr>
                            <w:rFonts w:ascii="宋体" w:hAnsi="宋体" w:cs="宋体" w:eastAsia="宋体" w:hint="default"/>
                            <w:sz w:val="18"/>
                            <w:szCs w:val="18"/>
                          </w:rPr>
                        </w:pPr>
                        <w:r>
                          <w:rPr>
                            <w:rFonts w:ascii="Courier New" w:hAnsi="Courier New" w:cs="Courier New" w:eastAsia="Courier New" w:hint="default"/>
                            <w:w w:val="85"/>
                            <w:sz w:val="18"/>
                            <w:szCs w:val="18"/>
                          </w:rPr>
                          <w:t>105,722.68</w:t>
                        </w:r>
                        <w:r>
                          <w:rPr>
                            <w:rFonts w:ascii="Courier New" w:hAnsi="Courier New" w:cs="Courier New" w:eastAsia="Courier New" w:hint="default"/>
                            <w:spacing w:val="-46"/>
                            <w:w w:val="85"/>
                            <w:sz w:val="18"/>
                            <w:szCs w:val="18"/>
                          </w:rPr>
                          <w:t> </w:t>
                        </w:r>
                        <w:r>
                          <w:rPr>
                            <w:rFonts w:ascii="宋体" w:hAnsi="宋体" w:cs="宋体" w:eastAsia="宋体" w:hint="default"/>
                            <w:w w:val="85"/>
                            <w:sz w:val="18"/>
                            <w:szCs w:val="18"/>
                          </w:rPr>
                          <w:t>万</w:t>
                        </w:r>
                        <w:r>
                          <w:rPr>
                            <w:rFonts w:ascii="宋体" w:hAnsi="宋体" w:cs="宋体" w:eastAsia="宋体" w:hint="default"/>
                            <w:sz w:val="18"/>
                            <w:szCs w:val="18"/>
                          </w:rPr>
                        </w: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连</w:t>
                        </w:r>
                        <w:r>
                          <w:rPr>
                            <w:rFonts w:ascii="宋体" w:hAnsi="宋体" w:cs="宋体" w:eastAsia="宋体" w:hint="default"/>
                            <w:spacing w:val="2"/>
                            <w:sz w:val="18"/>
                            <w:szCs w:val="18"/>
                          </w:rPr>
                          <w:t>金牛</w:t>
                        </w:r>
                        <w:r>
                          <w:rPr>
                            <w:rFonts w:ascii="宋体" w:hAnsi="宋体" w:cs="宋体" w:eastAsia="宋体" w:hint="default"/>
                            <w:spacing w:val="2"/>
                            <w:sz w:val="18"/>
                            <w:szCs w:val="18"/>
                          </w:rPr>
                          <w:t>在</w:t>
                        </w:r>
                        <w:r>
                          <w:rPr>
                            <w:rFonts w:ascii="宋体" w:hAnsi="宋体" w:cs="宋体" w:eastAsia="宋体" w:hint="default"/>
                            <w:spacing w:val="2"/>
                            <w:sz w:val="18"/>
                            <w:szCs w:val="18"/>
                          </w:rPr>
                          <w:t>上</w:t>
                        </w:r>
                        <w:r>
                          <w:rPr>
                            <w:rFonts w:ascii="宋体" w:hAnsi="宋体" w:cs="宋体" w:eastAsia="宋体" w:hint="default"/>
                            <w:spacing w:val="2"/>
                            <w:sz w:val="18"/>
                            <w:szCs w:val="18"/>
                          </w:rPr>
                          <w:t>述报告</w:t>
                        </w:r>
                        <w:r>
                          <w:rPr>
                            <w:rFonts w:ascii="宋体" w:hAnsi="宋体" w:cs="宋体" w:eastAsia="宋体" w:hint="default"/>
                            <w:spacing w:val="2"/>
                            <w:sz w:val="18"/>
                            <w:szCs w:val="18"/>
                          </w:rPr>
                          <w:t>期</w:t>
                        </w:r>
                        <w:r>
                          <w:rPr>
                            <w:rFonts w:ascii="宋体" w:hAnsi="宋体" w:cs="宋体" w:eastAsia="宋体" w:hint="default"/>
                            <w:spacing w:val="2"/>
                            <w:sz w:val="18"/>
                            <w:szCs w:val="18"/>
                          </w:rPr>
                          <w:t>内</w:t>
                        </w:r>
                        <w:r>
                          <w:rPr>
                            <w:rFonts w:ascii="宋体" w:hAnsi="宋体" w:cs="宋体" w:eastAsia="宋体" w:hint="default"/>
                            <w:spacing w:val="2"/>
                            <w:sz w:val="18"/>
                            <w:szCs w:val="18"/>
                          </w:rPr>
                          <w:t>除</w:t>
                        </w:r>
                        <w:r>
                          <w:rPr>
                            <w:rFonts w:ascii="宋体" w:hAnsi="宋体" w:cs="宋体" w:eastAsia="宋体" w:hint="default"/>
                            <w:spacing w:val="2"/>
                            <w:sz w:val="18"/>
                            <w:szCs w:val="18"/>
                          </w:rPr>
                          <w:t>上</w:t>
                        </w:r>
                        <w:r>
                          <w:rPr>
                            <w:rFonts w:ascii="宋体" w:hAnsi="宋体" w:cs="宋体" w:eastAsia="宋体" w:hint="default"/>
                            <w:spacing w:val="2"/>
                            <w:sz w:val="18"/>
                            <w:szCs w:val="18"/>
                          </w:rPr>
                          <w:t>述实</w:t>
                        </w:r>
                        <w:r>
                          <w:rPr>
                            <w:rFonts w:ascii="宋体" w:hAnsi="宋体" w:cs="宋体" w:eastAsia="宋体" w:hint="default"/>
                            <w:spacing w:val="2"/>
                            <w:sz w:val="18"/>
                            <w:szCs w:val="18"/>
                          </w:rPr>
                          <w:t>施</w:t>
                        </w:r>
                        <w:r>
                          <w:rPr>
                            <w:rFonts w:ascii="宋体" w:hAnsi="宋体" w:cs="宋体" w:eastAsia="宋体" w:hint="default"/>
                            <w:spacing w:val="2"/>
                            <w:sz w:val="18"/>
                            <w:szCs w:val="18"/>
                          </w:rPr>
                          <w:t>现</w:t>
                        </w:r>
                        <w:r>
                          <w:rPr>
                            <w:rFonts w:ascii="宋体" w:hAnsi="宋体" w:cs="宋体" w:eastAsia="宋体" w:hint="default"/>
                            <w:spacing w:val="2"/>
                            <w:sz w:val="18"/>
                            <w:szCs w:val="18"/>
                          </w:rPr>
                          <w:t>金</w:t>
                        </w:r>
                        <w:r>
                          <w:rPr>
                            <w:rFonts w:ascii="宋体" w:hAnsi="宋体" w:cs="宋体" w:eastAsia="宋体" w:hint="default"/>
                            <w:spacing w:val="2"/>
                            <w:sz w:val="18"/>
                            <w:szCs w:val="18"/>
                          </w:rPr>
                          <w:t>分</w:t>
                        </w:r>
                        <w:r>
                          <w:rPr>
                            <w:rFonts w:ascii="宋体" w:hAnsi="宋体" w:cs="宋体" w:eastAsia="宋体" w:hint="default"/>
                            <w:spacing w:val="2"/>
                            <w:sz w:val="18"/>
                            <w:szCs w:val="18"/>
                          </w:rPr>
                          <w:t>红</w:t>
                        </w:r>
                        <w:r>
                          <w:rPr>
                            <w:rFonts w:ascii="宋体" w:hAnsi="宋体" w:cs="宋体" w:eastAsia="宋体" w:hint="default"/>
                            <w:spacing w:val="2"/>
                            <w:sz w:val="18"/>
                            <w:szCs w:val="18"/>
                          </w:rPr>
                          <w:t>之</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较</w:t>
                        </w:r>
                        <w:r>
                          <w:rPr>
                            <w:rFonts w:ascii="宋体" w:hAnsi="宋体" w:cs="宋体" w:eastAsia="宋体" w:hint="default"/>
                            <w:spacing w:val="3"/>
                            <w:sz w:val="18"/>
                            <w:szCs w:val="18"/>
                          </w:rPr>
                          <w:t>本公司</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外</w:t>
                        </w:r>
                        <w:r>
                          <w:rPr>
                            <w:rFonts w:ascii="宋体" w:hAnsi="宋体" w:cs="宋体" w:eastAsia="宋体" w:hint="default"/>
                            <w:spacing w:val="-6"/>
                            <w:sz w:val="18"/>
                            <w:szCs w:val="18"/>
                          </w:rPr>
                          <w:t>尚</w:t>
                        </w:r>
                        <w:r>
                          <w:rPr>
                            <w:rFonts w:ascii="宋体" w:hAnsi="宋体" w:cs="宋体" w:eastAsia="宋体" w:hint="default"/>
                            <w:spacing w:val="-6"/>
                            <w:sz w:val="18"/>
                            <w:szCs w:val="18"/>
                          </w:rPr>
                          <w:t>有</w:t>
                        </w:r>
                        <w:r>
                          <w:rPr>
                            <w:rFonts w:ascii="宋体" w:hAnsi="宋体" w:cs="宋体" w:eastAsia="宋体" w:hint="default"/>
                            <w:spacing w:val="-6"/>
                            <w:sz w:val="18"/>
                            <w:szCs w:val="18"/>
                          </w:rPr>
                          <w:t>可</w:t>
                        </w:r>
                        <w:r>
                          <w:rPr>
                            <w:rFonts w:ascii="宋体" w:hAnsi="宋体" w:cs="宋体" w:eastAsia="宋体" w:hint="default"/>
                            <w:spacing w:val="-6"/>
                            <w:sz w:val="18"/>
                            <w:szCs w:val="18"/>
                          </w:rPr>
                          <w:t>供</w:t>
                        </w:r>
                        <w:r>
                          <w:rPr>
                            <w:rFonts w:ascii="宋体" w:hAnsi="宋体" w:cs="宋体" w:eastAsia="宋体" w:hint="default"/>
                            <w:spacing w:val="-6"/>
                            <w:sz w:val="18"/>
                            <w:szCs w:val="18"/>
                          </w:rPr>
                          <w:t>股东</w:t>
                        </w:r>
                        <w:r>
                          <w:rPr>
                            <w:rFonts w:ascii="宋体" w:hAnsi="宋体" w:cs="宋体" w:eastAsia="宋体" w:hint="default"/>
                            <w:spacing w:val="-6"/>
                            <w:sz w:val="18"/>
                            <w:szCs w:val="18"/>
                          </w:rPr>
                          <w:t>分</w:t>
                        </w:r>
                        <w:r>
                          <w:rPr>
                            <w:rFonts w:ascii="宋体" w:hAnsi="宋体" w:cs="宋体" w:eastAsia="宋体" w:hint="default"/>
                            <w:spacing w:val="-6"/>
                            <w:sz w:val="18"/>
                            <w:szCs w:val="18"/>
                          </w:rPr>
                          <w:t>配</w:t>
                        </w:r>
                        <w:r>
                          <w:rPr>
                            <w:rFonts w:ascii="宋体" w:hAnsi="宋体" w:cs="宋体" w:eastAsia="宋体" w:hint="default"/>
                            <w:spacing w:val="-6"/>
                            <w:sz w:val="18"/>
                            <w:szCs w:val="18"/>
                          </w:rPr>
                          <w:t>的</w:t>
                        </w:r>
                        <w:r>
                          <w:rPr>
                            <w:rFonts w:ascii="宋体" w:hAnsi="宋体" w:cs="宋体" w:eastAsia="宋体" w:hint="default"/>
                            <w:spacing w:val="-6"/>
                            <w:sz w:val="18"/>
                            <w:szCs w:val="18"/>
                          </w:rPr>
                          <w:t>利润</w:t>
                        </w:r>
                        <w:r>
                          <w:rPr>
                            <w:rFonts w:ascii="宋体" w:hAnsi="宋体" w:cs="宋体" w:eastAsia="宋体" w:hint="default"/>
                            <w:spacing w:val="-6"/>
                            <w:sz w:val="18"/>
                            <w:szCs w:val="18"/>
                          </w:rPr>
                          <w:t>，</w:t>
                        </w:r>
                        <w:r>
                          <w:rPr>
                            <w:rFonts w:ascii="宋体" w:hAnsi="宋体" w:cs="宋体" w:eastAsia="宋体" w:hint="default"/>
                            <w:spacing w:val="-6"/>
                            <w:sz w:val="18"/>
                            <w:szCs w:val="18"/>
                          </w:rPr>
                          <w:t>中南房地产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备</w:t>
                        </w:r>
                        <w:r>
                          <w:rPr>
                            <w:rFonts w:ascii="宋体" w:hAnsi="宋体" w:cs="宋体" w:eastAsia="宋体" w:hint="default"/>
                            <w:spacing w:val="3"/>
                            <w:sz w:val="18"/>
                            <w:szCs w:val="18"/>
                          </w:rPr>
                          <w:t>考</w:t>
                        </w:r>
                        <w:r>
                          <w:rPr>
                            <w:rFonts w:ascii="宋体" w:hAnsi="宋体" w:cs="宋体" w:eastAsia="宋体" w:hint="default"/>
                            <w:spacing w:val="3"/>
                            <w:sz w:val="18"/>
                            <w:szCs w:val="18"/>
                          </w:rPr>
                          <w:t>预</w:t>
                        </w:r>
                        <w:r>
                          <w:rPr>
                            <w:rFonts w:ascii="宋体" w:hAnsi="宋体" w:cs="宋体" w:eastAsia="宋体" w:hint="default"/>
                            <w:spacing w:val="3"/>
                            <w:sz w:val="18"/>
                            <w:szCs w:val="18"/>
                          </w:rPr>
                          <w:t>测</w:t>
                        </w:r>
                        <w:r>
                          <w:rPr>
                            <w:rFonts w:ascii="宋体" w:hAnsi="宋体" w:cs="宋体" w:eastAsia="宋体" w:hint="default"/>
                            <w:spacing w:val="3"/>
                            <w:sz w:val="18"/>
                            <w:szCs w:val="18"/>
                          </w:rPr>
                          <w:t>利润</w:t>
                        </w:r>
                        <w:r>
                          <w:rPr>
                            <w:rFonts w:ascii="宋体" w:hAnsi="宋体" w:cs="宋体" w:eastAsia="宋体" w:hint="default"/>
                            <w:sz w:val="18"/>
                            <w:szCs w:val="18"/>
                          </w:rPr>
                        </w: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享</w:t>
                        </w:r>
                        <w:r>
                          <w:rPr>
                            <w:rFonts w:ascii="宋体" w:hAnsi="宋体" w:cs="宋体" w:eastAsia="宋体" w:hint="default"/>
                            <w:spacing w:val="2"/>
                            <w:sz w:val="18"/>
                            <w:szCs w:val="18"/>
                          </w:rPr>
                          <w:t>有</w:t>
                        </w:r>
                        <w:r>
                          <w:rPr>
                            <w:rFonts w:ascii="宋体" w:hAnsi="宋体" w:cs="宋体" w:eastAsia="宋体" w:hint="default"/>
                            <w:spacing w:val="2"/>
                            <w:sz w:val="18"/>
                            <w:szCs w:val="18"/>
                          </w:rPr>
                          <w:t>部</w:t>
                        </w:r>
                        <w:r>
                          <w:rPr>
                            <w:rFonts w:ascii="宋体" w:hAnsi="宋体" w:cs="宋体" w:eastAsia="宋体" w:hint="default"/>
                            <w:spacing w:val="2"/>
                            <w:sz w:val="18"/>
                            <w:szCs w:val="18"/>
                          </w:rPr>
                          <w:t>分</w:t>
                        </w:r>
                        <w:r>
                          <w:rPr>
                            <w:rFonts w:ascii="宋体" w:hAnsi="宋体" w:cs="宋体" w:eastAsia="宋体" w:hint="default"/>
                            <w:spacing w:val="2"/>
                            <w:sz w:val="18"/>
                            <w:szCs w:val="18"/>
                          </w:rPr>
                          <w:t>亦</w:t>
                        </w:r>
                        <w:r>
                          <w:rPr>
                            <w:rFonts w:ascii="宋体" w:hAnsi="宋体" w:cs="宋体" w:eastAsia="宋体" w:hint="default"/>
                            <w:spacing w:val="2"/>
                            <w:sz w:val="18"/>
                            <w:szCs w:val="18"/>
                          </w:rPr>
                          <w:t>将</w:t>
                        </w:r>
                        <w:r>
                          <w:rPr>
                            <w:rFonts w:ascii="宋体" w:hAnsi="宋体" w:cs="宋体" w:eastAsia="宋体" w:hint="default"/>
                            <w:spacing w:val="2"/>
                            <w:sz w:val="18"/>
                            <w:szCs w:val="18"/>
                          </w:rPr>
                          <w:t>作</w:t>
                        </w:r>
                        <w:r>
                          <w:rPr>
                            <w:rFonts w:ascii="宋体" w:hAnsi="宋体" w:cs="宋体" w:eastAsia="宋体" w:hint="default"/>
                            <w:spacing w:val="2"/>
                            <w:sz w:val="18"/>
                            <w:szCs w:val="18"/>
                          </w:rPr>
                          <w:t>为</w:t>
                        </w:r>
                        <w:r>
                          <w:rPr>
                            <w:rFonts w:ascii="宋体" w:hAnsi="宋体" w:cs="宋体" w:eastAsia="宋体" w:hint="default"/>
                            <w:spacing w:val="2"/>
                            <w:sz w:val="18"/>
                            <w:szCs w:val="18"/>
                          </w:rPr>
                          <w:t>中南房地产</w:t>
                        </w:r>
                        <w:r>
                          <w:rPr>
                            <w:rFonts w:ascii="宋体" w:hAnsi="宋体" w:cs="宋体" w:eastAsia="宋体" w:hint="default"/>
                            <w:spacing w:val="2"/>
                            <w:sz w:val="18"/>
                            <w:szCs w:val="18"/>
                          </w:rPr>
                          <w:t>和陈</w:t>
                        </w:r>
                        <w:r>
                          <w:rPr>
                            <w:rFonts w:ascii="宋体" w:hAnsi="宋体" w:cs="宋体" w:eastAsia="宋体" w:hint="default"/>
                            <w:spacing w:val="2"/>
                            <w:sz w:val="18"/>
                            <w:szCs w:val="18"/>
                          </w:rPr>
                          <w:t>琳</w:t>
                        </w:r>
                        <w:r>
                          <w:rPr>
                            <w:rFonts w:ascii="宋体" w:hAnsi="宋体" w:cs="宋体" w:eastAsia="宋体" w:hint="default"/>
                            <w:spacing w:val="2"/>
                            <w:sz w:val="18"/>
                            <w:szCs w:val="18"/>
                          </w:rPr>
                          <w:t>对大连</w:t>
                        </w:r>
                        <w:r>
                          <w:rPr>
                            <w:rFonts w:ascii="宋体" w:hAnsi="宋体" w:cs="宋体" w:eastAsia="宋体" w:hint="default"/>
                            <w:spacing w:val="2"/>
                            <w:sz w:val="18"/>
                            <w:szCs w:val="18"/>
                          </w:rPr>
                          <w:t>金</w:t>
                        </w:r>
                      </w:p>
                    </w:tc>
                    <w:tc>
                      <w:tcPr>
                        <w:tcW w:w="1176" w:type="dxa"/>
                        <w:tcBorders>
                          <w:top w:val="nil" w:sz="6" w:space="0" w:color="auto"/>
                          <w:left w:val="single" w:sz="6" w:space="0" w:color="000000"/>
                          <w:bottom w:val="nil" w:sz="6" w:space="0" w:color="auto"/>
                          <w:right w:val="single" w:sz="6" w:space="0" w:color="000000"/>
                        </w:tcBorders>
                      </w:tcPr>
                      <w:p>
                        <w:pPr>
                          <w:pStyle w:val="TableParagraph"/>
                          <w:tabs>
                            <w:tab w:pos="494" w:val="left" w:leader="none"/>
                            <w:tab w:pos="959" w:val="left" w:leader="none"/>
                          </w:tabs>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数</w:t>
                          <w:tab/>
                        </w:r>
                        <w:r>
                          <w:rPr>
                            <w:rFonts w:ascii="宋体" w:hAnsi="宋体" w:cs="宋体" w:eastAsia="宋体" w:hint="default"/>
                            <w:sz w:val="18"/>
                            <w:szCs w:val="18"/>
                          </w:rPr>
                          <w:t>增</w:t>
                          <w:tab/>
                          <w:t>加</w:t>
                        </w:r>
                      </w:p>
                    </w:tc>
                  </w:tr>
                  <w:tr>
                    <w:trPr>
                      <w:trHeight w:val="247"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牛</w:t>
                        </w:r>
                        <w:r>
                          <w:rPr>
                            <w:rFonts w:ascii="宋体" w:hAnsi="宋体" w:cs="宋体" w:eastAsia="宋体" w:hint="default"/>
                            <w:spacing w:val="-4"/>
                            <w:sz w:val="18"/>
                            <w:szCs w:val="18"/>
                          </w:rPr>
                          <w:t>履</w:t>
                        </w:r>
                        <w:r>
                          <w:rPr>
                            <w:rFonts w:ascii="宋体" w:hAnsi="宋体" w:cs="宋体" w:eastAsia="宋体" w:hint="default"/>
                            <w:spacing w:val="-4"/>
                            <w:sz w:val="18"/>
                            <w:szCs w:val="18"/>
                          </w:rPr>
                          <w:t>行上</w:t>
                        </w:r>
                        <w:r>
                          <w:rPr>
                            <w:rFonts w:ascii="宋体" w:hAnsi="宋体" w:cs="宋体" w:eastAsia="宋体" w:hint="default"/>
                            <w:spacing w:val="-4"/>
                            <w:sz w:val="18"/>
                            <w:szCs w:val="18"/>
                          </w:rPr>
                          <w:t>述承</w:t>
                        </w:r>
                        <w:r>
                          <w:rPr>
                            <w:rFonts w:ascii="宋体" w:hAnsi="宋体" w:cs="宋体" w:eastAsia="宋体" w:hint="default"/>
                            <w:spacing w:val="-4"/>
                            <w:sz w:val="18"/>
                            <w:szCs w:val="18"/>
                          </w:rPr>
                          <w:t>诺</w:t>
                        </w:r>
                        <w:r>
                          <w:rPr>
                            <w:rFonts w:ascii="宋体" w:hAnsi="宋体" w:cs="宋体" w:eastAsia="宋体" w:hint="default"/>
                            <w:spacing w:val="-4"/>
                            <w:sz w:val="18"/>
                            <w:szCs w:val="18"/>
                          </w:rPr>
                          <w:t>的保证。</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3" w:right="0"/>
                          <w:jc w:val="left"/>
                          <w:rPr>
                            <w:rFonts w:ascii="宋体" w:hAnsi="宋体" w:cs="宋体" w:eastAsia="宋体" w:hint="default"/>
                            <w:sz w:val="18"/>
                            <w:szCs w:val="18"/>
                          </w:rPr>
                        </w:pPr>
                        <w:r>
                          <w:rPr>
                            <w:rFonts w:ascii="Courier New" w:hAnsi="Courier New" w:cs="Courier New" w:eastAsia="Courier New" w:hint="default"/>
                            <w:w w:val="90"/>
                            <w:sz w:val="18"/>
                            <w:szCs w:val="18"/>
                          </w:rPr>
                          <w:t>15,279.03</w:t>
                        </w:r>
                        <w:r>
                          <w:rPr>
                            <w:rFonts w:ascii="Courier New" w:hAnsi="Courier New" w:cs="Courier New" w:eastAsia="Courier New" w:hint="default"/>
                            <w:spacing w:val="-17"/>
                            <w:w w:val="90"/>
                            <w:sz w:val="18"/>
                            <w:szCs w:val="18"/>
                          </w:rPr>
                          <w:t> </w:t>
                        </w:r>
                        <w:r>
                          <w:rPr>
                            <w:rFonts w:ascii="宋体" w:hAnsi="宋体" w:cs="宋体" w:eastAsia="宋体" w:hint="default"/>
                            <w:w w:val="90"/>
                            <w:sz w:val="18"/>
                            <w:szCs w:val="18"/>
                          </w:rPr>
                          <w:t>万</w:t>
                        </w:r>
                        <w:r>
                          <w:rPr>
                            <w:rFonts w:ascii="宋体" w:hAnsi="宋体" w:cs="宋体" w:eastAsia="宋体" w:hint="default"/>
                            <w:sz w:val="18"/>
                            <w:szCs w:val="18"/>
                          </w:rPr>
                        </w:r>
                      </w:p>
                    </w:tc>
                  </w:tr>
                  <w:tr>
                    <w:trPr>
                      <w:trHeight w:val="237" w:hRule="exact"/>
                    </w:trPr>
                    <w:tc>
                      <w:tcPr>
                        <w:tcW w:w="1618"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如</w:t>
                        </w:r>
                        <w:r>
                          <w:rPr>
                            <w:rFonts w:ascii="宋体" w:hAnsi="宋体" w:cs="宋体" w:eastAsia="宋体" w:hint="default"/>
                            <w:spacing w:val="2"/>
                            <w:sz w:val="18"/>
                            <w:szCs w:val="18"/>
                          </w:rPr>
                          <w:t>届</w:t>
                        </w:r>
                        <w:r>
                          <w:rPr>
                            <w:rFonts w:ascii="宋体" w:hAnsi="宋体" w:cs="宋体" w:eastAsia="宋体" w:hint="default"/>
                            <w:spacing w:val="2"/>
                            <w:sz w:val="18"/>
                            <w:szCs w:val="18"/>
                          </w:rPr>
                          <w:t>时</w:t>
                        </w:r>
                        <w:r>
                          <w:rPr>
                            <w:rFonts w:ascii="宋体" w:hAnsi="宋体" w:cs="宋体" w:eastAsia="宋体" w:hint="default"/>
                            <w:spacing w:val="2"/>
                            <w:sz w:val="18"/>
                            <w:szCs w:val="18"/>
                          </w:rPr>
                          <w:t>中南房地产</w:t>
                        </w:r>
                        <w:r>
                          <w:rPr>
                            <w:rFonts w:ascii="宋体" w:hAnsi="宋体" w:cs="宋体" w:eastAsia="宋体" w:hint="default"/>
                            <w:spacing w:val="2"/>
                            <w:sz w:val="18"/>
                            <w:szCs w:val="18"/>
                          </w:rPr>
                          <w:t>和陈</w:t>
                        </w:r>
                        <w:r>
                          <w:rPr>
                            <w:rFonts w:ascii="宋体" w:hAnsi="宋体" w:cs="宋体" w:eastAsia="宋体" w:hint="default"/>
                            <w:spacing w:val="2"/>
                            <w:sz w:val="18"/>
                            <w:szCs w:val="18"/>
                          </w:rPr>
                          <w:t>琳</w:t>
                        </w:r>
                        <w:r>
                          <w:rPr>
                            <w:rFonts w:ascii="宋体" w:hAnsi="宋体" w:cs="宋体" w:eastAsia="宋体" w:hint="default"/>
                            <w:spacing w:val="2"/>
                            <w:sz w:val="18"/>
                            <w:szCs w:val="18"/>
                          </w:rPr>
                          <w:t>方</w:t>
                        </w:r>
                        <w:r>
                          <w:rPr>
                            <w:rFonts w:ascii="宋体" w:hAnsi="宋体" w:cs="宋体" w:eastAsia="宋体" w:hint="default"/>
                            <w:spacing w:val="2"/>
                            <w:sz w:val="18"/>
                            <w:szCs w:val="18"/>
                          </w:rPr>
                          <w:t>需</w:t>
                        </w:r>
                        <w:r>
                          <w:rPr>
                            <w:rFonts w:ascii="宋体" w:hAnsi="宋体" w:cs="宋体" w:eastAsia="宋体" w:hint="default"/>
                            <w:spacing w:val="2"/>
                            <w:sz w:val="18"/>
                            <w:szCs w:val="18"/>
                          </w:rPr>
                          <w:t>实</w:t>
                        </w:r>
                        <w:r>
                          <w:rPr>
                            <w:rFonts w:ascii="宋体" w:hAnsi="宋体" w:cs="宋体" w:eastAsia="宋体" w:hint="default"/>
                            <w:spacing w:val="2"/>
                            <w:sz w:val="18"/>
                            <w:szCs w:val="18"/>
                          </w:rPr>
                          <w:t>际</w:t>
                        </w:r>
                        <w:r>
                          <w:rPr>
                            <w:rFonts w:ascii="宋体" w:hAnsi="宋体" w:cs="宋体" w:eastAsia="宋体" w:hint="default"/>
                            <w:spacing w:val="2"/>
                            <w:sz w:val="18"/>
                            <w:szCs w:val="18"/>
                          </w:rPr>
                          <w:t>履</w:t>
                        </w:r>
                        <w:r>
                          <w:rPr>
                            <w:rFonts w:ascii="宋体" w:hAnsi="宋体" w:cs="宋体" w:eastAsia="宋体" w:hint="default"/>
                            <w:spacing w:val="2"/>
                            <w:sz w:val="18"/>
                            <w:szCs w:val="18"/>
                          </w:rPr>
                          <w:t>行</w:t>
                        </w:r>
                        <w:r>
                          <w:rPr>
                            <w:rFonts w:ascii="宋体" w:hAnsi="宋体" w:cs="宋体" w:eastAsia="宋体" w:hint="default"/>
                            <w:spacing w:val="2"/>
                            <w:sz w:val="18"/>
                            <w:szCs w:val="18"/>
                          </w:rPr>
                          <w:t>利润</w:t>
                        </w:r>
                        <w:r>
                          <w:rPr>
                            <w:rFonts w:ascii="宋体" w:hAnsi="宋体" w:cs="宋体" w:eastAsia="宋体" w:hint="default"/>
                            <w:spacing w:val="2"/>
                            <w:sz w:val="18"/>
                            <w:szCs w:val="18"/>
                          </w:rPr>
                          <w:t>差</w:t>
                        </w:r>
                      </w:p>
                    </w:tc>
                    <w:tc>
                      <w:tcPr>
                        <w:tcW w:w="1176" w:type="dxa"/>
                        <w:tcBorders>
                          <w:top w:val="nil" w:sz="6" w:space="0" w:color="auto"/>
                          <w:left w:val="single" w:sz="6" w:space="0" w:color="000000"/>
                          <w:bottom w:val="single" w:sz="6" w:space="0" w:color="000000"/>
                          <w:right w:val="single" w:sz="6"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元</w:t>
                        </w:r>
                        <w:r>
                          <w:rPr>
                            <w:rFonts w:ascii="宋体" w:hAnsi="宋体" w:cs="宋体" w:eastAsia="宋体" w:hint="default"/>
                            <w:spacing w:val="2"/>
                            <w:sz w:val="18"/>
                            <w:szCs w:val="18"/>
                          </w:rPr>
                          <w:t>，完</w:t>
                        </w:r>
                        <w:r>
                          <w:rPr>
                            <w:rFonts w:ascii="宋体" w:hAnsi="宋体" w:cs="宋体" w:eastAsia="宋体" w:hint="default"/>
                            <w:spacing w:val="2"/>
                            <w:sz w:val="18"/>
                            <w:szCs w:val="18"/>
                          </w:rPr>
                          <w:t>成</w:t>
                        </w:r>
                        <w:r>
                          <w:rPr>
                            <w:rFonts w:ascii="宋体" w:hAnsi="宋体" w:cs="宋体" w:eastAsia="宋体" w:hint="default"/>
                            <w:spacing w:val="2"/>
                            <w:sz w:val="18"/>
                            <w:szCs w:val="18"/>
                          </w:rPr>
                          <w:t>率</w:t>
                        </w:r>
                        <w:r>
                          <w:rPr>
                            <w:rFonts w:ascii="宋体" w:hAnsi="宋体" w:cs="宋体" w:eastAsia="宋体" w:hint="default"/>
                            <w:spacing w:val="2"/>
                            <w:sz w:val="18"/>
                            <w:szCs w:val="18"/>
                          </w:rPr>
                          <w:t>为</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spacing w:before="46"/>
        <w:ind w:left="0" w:right="114" w:firstLine="0"/>
        <w:jc w:val="right"/>
        <w:rPr>
          <w:rFonts w:ascii="宋体" w:hAnsi="宋体" w:cs="宋体" w:eastAsia="宋体" w:hint="default"/>
          <w:sz w:val="18"/>
          <w:szCs w:val="18"/>
        </w:rPr>
      </w:pPr>
      <w:r>
        <w:rPr>
          <w:rFonts w:ascii="宋体" w:hAnsi="宋体" w:cs="宋体" w:eastAsia="宋体" w:hint="default"/>
          <w:spacing w:val="-5"/>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78"/>
        <w:ind w:left="0" w:right="297" w:firstLine="0"/>
        <w:jc w:val="right"/>
        <w:rPr>
          <w:rFonts w:ascii="Times New Roman" w:hAnsi="Times New Roman" w:cs="Times New Roman" w:eastAsia="Times New Roman" w:hint="default"/>
          <w:sz w:val="18"/>
          <w:szCs w:val="18"/>
        </w:rPr>
      </w:pPr>
      <w:r>
        <w:rPr>
          <w:rFonts w:ascii="Times New Roman"/>
          <w:sz w:val="18"/>
        </w:rPr>
        <w:t>55</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9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20" w:type="dxa"/>
        <w:tblLayout w:type="fixed"/>
        <w:tblCellMar>
          <w:top w:w="0" w:type="dxa"/>
          <w:left w:w="0" w:type="dxa"/>
          <w:bottom w:w="0" w:type="dxa"/>
          <w:right w:w="0" w:type="dxa"/>
        </w:tblCellMar>
        <w:tblLook w:val="01E0"/>
      </w:tblPr>
      <w:tblGrid>
        <w:gridCol w:w="1618"/>
        <w:gridCol w:w="2520"/>
        <w:gridCol w:w="3782"/>
        <w:gridCol w:w="1176"/>
      </w:tblGrid>
      <w:tr>
        <w:trPr>
          <w:trHeight w:val="248" w:hRule="exact"/>
        </w:trPr>
        <w:tc>
          <w:tcPr>
            <w:tcW w:w="1618" w:type="dxa"/>
            <w:vMerge w:val="restart"/>
            <w:tcBorders>
              <w:top w:val="single" w:sz="6" w:space="0" w:color="000000"/>
              <w:left w:val="single" w:sz="6" w:space="0" w:color="000000"/>
              <w:right w:val="single" w:sz="6" w:space="0" w:color="000000"/>
            </w:tcBorders>
          </w:tcPr>
          <w:p>
            <w:pPr/>
          </w:p>
        </w:tc>
        <w:tc>
          <w:tcPr>
            <w:tcW w:w="2520" w:type="dxa"/>
            <w:vMerge w:val="restart"/>
            <w:tcBorders>
              <w:top w:val="single" w:sz="6" w:space="0" w:color="000000"/>
              <w:left w:val="single" w:sz="6" w:space="0" w:color="000000"/>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额</w:t>
            </w:r>
            <w:r>
              <w:rPr>
                <w:rFonts w:ascii="宋体" w:hAnsi="宋体" w:cs="宋体" w:eastAsia="宋体" w:hint="default"/>
                <w:spacing w:val="-6"/>
                <w:sz w:val="18"/>
                <w:szCs w:val="18"/>
              </w:rPr>
              <w:t>补</w:t>
            </w:r>
            <w:r>
              <w:rPr>
                <w:rFonts w:ascii="宋体" w:hAnsi="宋体" w:cs="宋体" w:eastAsia="宋体" w:hint="default"/>
                <w:spacing w:val="-6"/>
                <w:sz w:val="18"/>
                <w:szCs w:val="18"/>
              </w:rPr>
              <w:t>偿</w:t>
            </w:r>
            <w:r>
              <w:rPr>
                <w:rFonts w:ascii="宋体" w:hAnsi="宋体" w:cs="宋体" w:eastAsia="宋体" w:hint="default"/>
                <w:spacing w:val="-6"/>
                <w:sz w:val="18"/>
                <w:szCs w:val="18"/>
              </w:rPr>
              <w:t>义</w:t>
            </w:r>
            <w:r>
              <w:rPr>
                <w:rFonts w:ascii="宋体" w:hAnsi="宋体" w:cs="宋体" w:eastAsia="宋体" w:hint="default"/>
                <w:spacing w:val="-6"/>
                <w:sz w:val="18"/>
                <w:szCs w:val="18"/>
              </w:rPr>
              <w:t>务，</w:t>
            </w:r>
            <w:r>
              <w:rPr>
                <w:rFonts w:ascii="宋体" w:hAnsi="宋体" w:cs="宋体" w:eastAsia="宋体" w:hint="default"/>
                <w:spacing w:val="-6"/>
                <w:sz w:val="18"/>
                <w:szCs w:val="18"/>
              </w:rPr>
              <w:t>则</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可</w:t>
            </w:r>
            <w:r>
              <w:rPr>
                <w:rFonts w:ascii="宋体" w:hAnsi="宋体" w:cs="宋体" w:eastAsia="宋体" w:hint="default"/>
                <w:spacing w:val="-6"/>
                <w:sz w:val="18"/>
                <w:szCs w:val="18"/>
              </w:rPr>
              <w:t>以</w:t>
            </w:r>
            <w:r>
              <w:rPr>
                <w:rFonts w:ascii="宋体" w:hAnsi="宋体" w:cs="宋体" w:eastAsia="宋体" w:hint="default"/>
                <w:spacing w:val="-6"/>
                <w:sz w:val="18"/>
                <w:szCs w:val="18"/>
              </w:rPr>
              <w:t>优</w:t>
            </w:r>
            <w:r>
              <w:rPr>
                <w:rFonts w:ascii="宋体" w:hAnsi="宋体" w:cs="宋体" w:eastAsia="宋体" w:hint="default"/>
                <w:spacing w:val="-6"/>
                <w:sz w:val="18"/>
                <w:szCs w:val="18"/>
              </w:rPr>
              <w:t>先</w:t>
            </w:r>
            <w:r>
              <w:rPr>
                <w:rFonts w:ascii="宋体" w:hAnsi="宋体" w:cs="宋体" w:eastAsia="宋体" w:hint="default"/>
                <w:spacing w:val="-6"/>
                <w:sz w:val="18"/>
                <w:szCs w:val="18"/>
              </w:rPr>
              <w:t>从</w:t>
            </w:r>
            <w:r>
              <w:rPr>
                <w:rFonts w:ascii="宋体" w:hAnsi="宋体" w:cs="宋体" w:eastAsia="宋体" w:hint="default"/>
                <w:spacing w:val="-6"/>
                <w:sz w:val="18"/>
                <w:szCs w:val="18"/>
              </w:rPr>
              <w:t>上</w:t>
            </w:r>
            <w:r>
              <w:rPr>
                <w:rFonts w:ascii="宋体" w:hAnsi="宋体" w:cs="宋体" w:eastAsia="宋体" w:hint="default"/>
                <w:spacing w:val="-6"/>
                <w:sz w:val="18"/>
                <w:szCs w:val="18"/>
              </w:rPr>
              <w:t>述</w:t>
            </w:r>
            <w:r>
              <w:rPr>
                <w:rFonts w:ascii="宋体" w:hAnsi="宋体" w:cs="宋体" w:eastAsia="宋体" w:hint="default"/>
                <w:spacing w:val="-6"/>
                <w:sz w:val="18"/>
                <w:szCs w:val="18"/>
              </w:rPr>
              <w:t>履</w:t>
            </w:r>
            <w:r>
              <w:rPr>
                <w:rFonts w:ascii="宋体" w:hAnsi="宋体" w:cs="宋体" w:eastAsia="宋体" w:hint="default"/>
                <w:spacing w:val="-6"/>
                <w:sz w:val="18"/>
                <w:szCs w:val="18"/>
              </w:rPr>
              <w:t>约</w:t>
            </w:r>
            <w:r>
              <w:rPr>
                <w:rFonts w:ascii="宋体" w:hAnsi="宋体" w:cs="宋体" w:eastAsia="宋体" w:hint="default"/>
                <w:spacing w:val="-6"/>
                <w:sz w:val="18"/>
                <w:szCs w:val="18"/>
              </w:rPr>
              <w:t>保</w:t>
            </w:r>
          </w:p>
        </w:tc>
        <w:tc>
          <w:tcPr>
            <w:tcW w:w="1176"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24" w:right="0"/>
              <w:jc w:val="left"/>
              <w:rPr>
                <w:rFonts w:ascii="宋体" w:hAnsi="宋体" w:cs="宋体" w:eastAsia="宋体" w:hint="default"/>
                <w:sz w:val="18"/>
                <w:szCs w:val="18"/>
              </w:rPr>
            </w:pPr>
            <w:r>
              <w:rPr>
                <w:rFonts w:ascii="Courier New" w:hAnsi="Courier New" w:cs="Courier New" w:eastAsia="Courier New" w:hint="default"/>
                <w:w w:val="95"/>
                <w:sz w:val="18"/>
                <w:szCs w:val="18"/>
              </w:rPr>
              <w:t>116.89%</w:t>
            </w:r>
            <w:r>
              <w:rPr>
                <w:rFonts w:ascii="宋体" w:hAnsi="宋体" w:cs="宋体" w:eastAsia="宋体" w:hint="default"/>
                <w:w w:val="95"/>
                <w:sz w:val="18"/>
                <w:szCs w:val="18"/>
              </w:rPr>
              <w:t>。</w:t>
            </w:r>
            <w:r>
              <w:rPr>
                <w:rFonts w:ascii="宋体" w:hAnsi="宋体" w:cs="宋体" w:eastAsia="宋体" w:hint="default"/>
                <w:sz w:val="18"/>
                <w:szCs w:val="18"/>
              </w:rPr>
            </w:r>
          </w:p>
        </w:tc>
      </w:tr>
      <w:tr>
        <w:trPr>
          <w:trHeight w:val="221"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证</w:t>
            </w:r>
            <w:r>
              <w:rPr>
                <w:rFonts w:ascii="宋体" w:hAnsi="宋体" w:cs="宋体" w:eastAsia="宋体" w:hint="default"/>
                <w:spacing w:val="2"/>
                <w:sz w:val="18"/>
                <w:szCs w:val="18"/>
              </w:rPr>
              <w:t>金中</w:t>
            </w:r>
            <w:r>
              <w:rPr>
                <w:rFonts w:ascii="宋体" w:hAnsi="宋体" w:cs="宋体" w:eastAsia="宋体" w:hint="default"/>
                <w:spacing w:val="2"/>
                <w:sz w:val="18"/>
                <w:szCs w:val="18"/>
              </w:rPr>
              <w:t>扣</w:t>
            </w:r>
            <w:r>
              <w:rPr>
                <w:rFonts w:ascii="宋体" w:hAnsi="宋体" w:cs="宋体" w:eastAsia="宋体" w:hint="default"/>
                <w:spacing w:val="2"/>
                <w:sz w:val="18"/>
                <w:szCs w:val="18"/>
              </w:rPr>
              <w:t>除</w:t>
            </w:r>
            <w:r>
              <w:rPr>
                <w:rFonts w:ascii="宋体" w:hAnsi="宋体" w:cs="宋体" w:eastAsia="宋体" w:hint="default"/>
                <w:spacing w:val="2"/>
                <w:sz w:val="18"/>
                <w:szCs w:val="18"/>
              </w:rPr>
              <w:t>相</w:t>
            </w:r>
            <w:r>
              <w:rPr>
                <w:rFonts w:ascii="宋体" w:hAnsi="宋体" w:cs="宋体" w:eastAsia="宋体" w:hint="default"/>
                <w:spacing w:val="2"/>
                <w:sz w:val="18"/>
                <w:szCs w:val="18"/>
              </w:rPr>
              <w:t>应</w:t>
            </w:r>
            <w:r>
              <w:rPr>
                <w:rFonts w:ascii="宋体" w:hAnsi="宋体" w:cs="宋体" w:eastAsia="宋体" w:hint="default"/>
                <w:spacing w:val="2"/>
                <w:sz w:val="18"/>
                <w:szCs w:val="18"/>
              </w:rPr>
              <w:t>款</w:t>
            </w:r>
            <w:r>
              <w:rPr>
                <w:rFonts w:ascii="宋体" w:hAnsi="宋体" w:cs="宋体" w:eastAsia="宋体" w:hint="default"/>
                <w:spacing w:val="2"/>
                <w:sz w:val="18"/>
                <w:szCs w:val="18"/>
              </w:rPr>
              <w:t>项</w:t>
            </w:r>
            <w:r>
              <w:rPr>
                <w:rFonts w:ascii="宋体" w:hAnsi="宋体" w:cs="宋体" w:eastAsia="宋体" w:hint="default"/>
                <w:spacing w:val="2"/>
                <w:sz w:val="18"/>
                <w:szCs w:val="18"/>
              </w:rPr>
              <w:t>后</w:t>
            </w:r>
            <w:r>
              <w:rPr>
                <w:rFonts w:ascii="宋体" w:hAnsi="宋体" w:cs="宋体" w:eastAsia="宋体" w:hint="default"/>
                <w:spacing w:val="2"/>
                <w:sz w:val="18"/>
                <w:szCs w:val="18"/>
              </w:rPr>
              <w:t>将</w:t>
            </w:r>
            <w:r>
              <w:rPr>
                <w:rFonts w:ascii="宋体" w:hAnsi="宋体" w:cs="宋体" w:eastAsia="宋体" w:hint="default"/>
                <w:spacing w:val="2"/>
                <w:sz w:val="18"/>
                <w:szCs w:val="18"/>
              </w:rPr>
              <w:t>保证</w:t>
            </w:r>
            <w:r>
              <w:rPr>
                <w:rFonts w:ascii="宋体" w:hAnsi="宋体" w:cs="宋体" w:eastAsia="宋体" w:hint="default"/>
                <w:spacing w:val="2"/>
                <w:sz w:val="18"/>
                <w:szCs w:val="18"/>
              </w:rPr>
              <w:t>金</w:t>
            </w:r>
            <w:r>
              <w:rPr>
                <w:rFonts w:ascii="宋体" w:hAnsi="宋体" w:cs="宋体" w:eastAsia="宋体" w:hint="default"/>
                <w:spacing w:val="2"/>
                <w:sz w:val="18"/>
                <w:szCs w:val="18"/>
              </w:rPr>
              <w:t>余</w:t>
            </w:r>
            <w:r>
              <w:rPr>
                <w:rFonts w:ascii="宋体" w:hAnsi="宋体" w:cs="宋体" w:eastAsia="宋体" w:hint="default"/>
                <w:spacing w:val="2"/>
                <w:sz w:val="18"/>
                <w:szCs w:val="18"/>
              </w:rPr>
              <w:t>额</w:t>
            </w:r>
            <w:r>
              <w:rPr>
                <w:rFonts w:ascii="宋体" w:hAnsi="宋体" w:cs="宋体" w:eastAsia="宋体" w:hint="default"/>
                <w:spacing w:val="2"/>
                <w:sz w:val="18"/>
                <w:szCs w:val="18"/>
              </w:rPr>
              <w:t>退</w:t>
            </w:r>
            <w:r>
              <w:rPr>
                <w:rFonts w:ascii="宋体" w:hAnsi="宋体" w:cs="宋体" w:eastAsia="宋体" w:hint="default"/>
                <w:spacing w:val="2"/>
                <w:sz w:val="18"/>
                <w:szCs w:val="18"/>
              </w:rPr>
              <w:t>还</w:t>
            </w:r>
            <w:r>
              <w:rPr>
                <w:rFonts w:ascii="宋体" w:hAnsi="宋体" w:cs="宋体" w:eastAsia="宋体" w:hint="default"/>
                <w:spacing w:val="2"/>
                <w:sz w:val="18"/>
                <w:szCs w:val="18"/>
              </w:rPr>
              <w:t>中南</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未</w:t>
            </w:r>
            <w:r>
              <w:rPr>
                <w:rFonts w:ascii="宋体" w:hAnsi="宋体" w:cs="宋体" w:eastAsia="宋体" w:hint="default"/>
                <w:spacing w:val="2"/>
                <w:sz w:val="18"/>
                <w:szCs w:val="18"/>
              </w:rPr>
              <w:t>触</w:t>
            </w:r>
            <w:r>
              <w:rPr>
                <w:rFonts w:ascii="宋体" w:hAnsi="宋体" w:cs="宋体" w:eastAsia="宋体" w:hint="default"/>
                <w:spacing w:val="2"/>
                <w:sz w:val="18"/>
                <w:szCs w:val="18"/>
              </w:rPr>
              <w:t>及</w:t>
            </w:r>
            <w:r>
              <w:rPr>
                <w:rFonts w:ascii="宋体" w:hAnsi="宋体" w:cs="宋体" w:eastAsia="宋体" w:hint="default"/>
                <w:spacing w:val="2"/>
                <w:sz w:val="18"/>
                <w:szCs w:val="18"/>
              </w:rPr>
              <w:t>履</w:t>
            </w:r>
            <w:r>
              <w:rPr>
                <w:rFonts w:ascii="宋体" w:hAnsi="宋体" w:cs="宋体" w:eastAsia="宋体" w:hint="default"/>
                <w:spacing w:val="2"/>
                <w:sz w:val="18"/>
                <w:szCs w:val="18"/>
              </w:rPr>
              <w:t>约</w:t>
            </w:r>
            <w:r>
              <w:rPr>
                <w:rFonts w:ascii="宋体" w:hAnsi="宋体" w:cs="宋体" w:eastAsia="宋体" w:hint="default"/>
                <w:spacing w:val="2"/>
                <w:sz w:val="18"/>
                <w:szCs w:val="18"/>
              </w:rPr>
              <w:t>条</w:t>
            </w: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房地产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r>
              <w:rPr>
                <w:rFonts w:ascii="宋体" w:hAnsi="宋体" w:cs="宋体" w:eastAsia="宋体" w:hint="default"/>
                <w:spacing w:val="-6"/>
                <w:sz w:val="18"/>
                <w:szCs w:val="18"/>
              </w:rPr>
              <w:t>；</w:t>
            </w:r>
            <w:r>
              <w:rPr>
                <w:rFonts w:ascii="宋体" w:hAnsi="宋体" w:cs="宋体" w:eastAsia="宋体" w:hint="default"/>
                <w:spacing w:val="-6"/>
                <w:sz w:val="18"/>
                <w:szCs w:val="18"/>
              </w:rPr>
              <w:t>如</w:t>
            </w:r>
            <w:r>
              <w:rPr>
                <w:rFonts w:ascii="宋体" w:hAnsi="宋体" w:cs="宋体" w:eastAsia="宋体" w:hint="default"/>
                <w:spacing w:val="-6"/>
                <w:sz w:val="18"/>
                <w:szCs w:val="18"/>
              </w:rPr>
              <w:t>履</w:t>
            </w:r>
            <w:r>
              <w:rPr>
                <w:rFonts w:ascii="宋体" w:hAnsi="宋体" w:cs="宋体" w:eastAsia="宋体" w:hint="default"/>
                <w:spacing w:val="-6"/>
                <w:sz w:val="18"/>
                <w:szCs w:val="18"/>
              </w:rPr>
              <w:t>约</w:t>
            </w:r>
            <w:r>
              <w:rPr>
                <w:rFonts w:ascii="宋体" w:hAnsi="宋体" w:cs="宋体" w:eastAsia="宋体" w:hint="default"/>
                <w:spacing w:val="-6"/>
                <w:sz w:val="18"/>
                <w:szCs w:val="18"/>
              </w:rPr>
              <w:t>保证</w:t>
            </w:r>
            <w:r>
              <w:rPr>
                <w:rFonts w:ascii="宋体" w:hAnsi="宋体" w:cs="宋体" w:eastAsia="宋体" w:hint="default"/>
                <w:spacing w:val="-6"/>
                <w:sz w:val="18"/>
                <w:szCs w:val="18"/>
              </w:rPr>
              <w:t>金</w:t>
            </w:r>
            <w:r>
              <w:rPr>
                <w:rFonts w:ascii="宋体" w:hAnsi="宋体" w:cs="宋体" w:eastAsia="宋体" w:hint="default"/>
                <w:spacing w:val="-6"/>
                <w:sz w:val="18"/>
                <w:szCs w:val="18"/>
              </w:rPr>
              <w:t>不</w:t>
            </w:r>
            <w:r>
              <w:rPr>
                <w:rFonts w:ascii="宋体" w:hAnsi="宋体" w:cs="宋体" w:eastAsia="宋体" w:hint="default"/>
                <w:spacing w:val="-6"/>
                <w:sz w:val="18"/>
                <w:szCs w:val="18"/>
              </w:rPr>
              <w:t>足</w:t>
            </w:r>
            <w:r>
              <w:rPr>
                <w:rFonts w:ascii="宋体" w:hAnsi="宋体" w:cs="宋体" w:eastAsia="宋体" w:hint="default"/>
                <w:spacing w:val="-6"/>
                <w:sz w:val="18"/>
                <w:szCs w:val="18"/>
              </w:rPr>
              <w:t>以</w:t>
            </w:r>
            <w:r>
              <w:rPr>
                <w:rFonts w:ascii="宋体" w:hAnsi="宋体" w:cs="宋体" w:eastAsia="宋体" w:hint="default"/>
                <w:spacing w:val="-6"/>
                <w:sz w:val="18"/>
                <w:szCs w:val="18"/>
              </w:rPr>
              <w:t>补</w:t>
            </w:r>
            <w:r>
              <w:rPr>
                <w:rFonts w:ascii="宋体" w:hAnsi="宋体" w:cs="宋体" w:eastAsia="宋体" w:hint="default"/>
                <w:spacing w:val="-6"/>
                <w:sz w:val="18"/>
                <w:szCs w:val="18"/>
              </w:rPr>
              <w:t>偿</w:t>
            </w:r>
            <w:r>
              <w:rPr>
                <w:rFonts w:ascii="宋体" w:hAnsi="宋体" w:cs="宋体" w:eastAsia="宋体" w:hint="default"/>
                <w:spacing w:val="-6"/>
                <w:sz w:val="18"/>
                <w:szCs w:val="18"/>
              </w:rPr>
              <w:t>利润</w:t>
            </w:r>
            <w:r>
              <w:rPr>
                <w:rFonts w:ascii="宋体" w:hAnsi="宋体" w:cs="宋体" w:eastAsia="宋体" w:hint="default"/>
                <w:spacing w:val="-6"/>
                <w:sz w:val="18"/>
                <w:szCs w:val="18"/>
              </w:rPr>
              <w:t>差</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件</w:t>
            </w:r>
            <w:r>
              <w:rPr>
                <w:rFonts w:ascii="宋体" w:hAnsi="宋体" w:cs="宋体" w:eastAsia="宋体" w:hint="default"/>
                <w:spacing w:val="-3"/>
                <w:sz w:val="18"/>
                <w:szCs w:val="18"/>
              </w:rPr>
              <w:t>。</w:t>
            </w:r>
          </w:p>
        </w:tc>
      </w:tr>
      <w:tr>
        <w:trPr>
          <w:trHeight w:val="233" w:hRule="exact"/>
        </w:trPr>
        <w:tc>
          <w:tcPr>
            <w:tcW w:w="1618" w:type="dxa"/>
            <w:vMerge/>
            <w:tcBorders>
              <w:left w:val="single" w:sz="6" w:space="0" w:color="000000"/>
              <w:right w:val="single" w:sz="6" w:space="0" w:color="000000"/>
            </w:tcBorders>
          </w:tcPr>
          <w:p>
            <w:pPr/>
          </w:p>
        </w:tc>
        <w:tc>
          <w:tcPr>
            <w:tcW w:w="2520" w:type="dxa"/>
            <w:vMerge/>
            <w:tcBorders>
              <w:left w:val="single" w:sz="6" w:space="0" w:color="000000"/>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39"/>
              <w:jc w:val="left"/>
              <w:rPr>
                <w:rFonts w:ascii="宋体" w:hAnsi="宋体" w:cs="宋体" w:eastAsia="宋体" w:hint="default"/>
                <w:sz w:val="18"/>
                <w:szCs w:val="18"/>
              </w:rPr>
            </w:pPr>
            <w:r>
              <w:rPr>
                <w:rFonts w:ascii="宋体" w:hAnsi="宋体" w:cs="宋体" w:eastAsia="宋体" w:hint="default"/>
                <w:spacing w:val="-3"/>
                <w:sz w:val="18"/>
                <w:szCs w:val="18"/>
              </w:rPr>
              <w:t>额</w:t>
            </w:r>
            <w:r>
              <w:rPr>
                <w:rFonts w:ascii="宋体" w:hAnsi="宋体" w:cs="宋体" w:eastAsia="宋体" w:hint="default"/>
                <w:spacing w:val="-3"/>
                <w:sz w:val="18"/>
                <w:szCs w:val="18"/>
              </w:rPr>
              <w:t>，</w:t>
            </w:r>
            <w:r>
              <w:rPr>
                <w:rFonts w:ascii="宋体" w:hAnsi="宋体" w:cs="宋体" w:eastAsia="宋体" w:hint="default"/>
                <w:spacing w:val="-3"/>
                <w:sz w:val="18"/>
                <w:szCs w:val="18"/>
              </w:rPr>
              <w:t>则</w:t>
            </w:r>
            <w:r>
              <w:rPr>
                <w:rFonts w:ascii="宋体" w:hAnsi="宋体" w:cs="宋体" w:eastAsia="宋体" w:hint="default"/>
                <w:spacing w:val="-3"/>
                <w:sz w:val="18"/>
                <w:szCs w:val="18"/>
              </w:rPr>
              <w:t>大连</w:t>
            </w:r>
            <w:r>
              <w:rPr>
                <w:rFonts w:ascii="宋体" w:hAnsi="宋体" w:cs="宋体" w:eastAsia="宋体" w:hint="default"/>
                <w:spacing w:val="-3"/>
                <w:sz w:val="18"/>
                <w:szCs w:val="18"/>
              </w:rPr>
              <w:t>金牛</w:t>
            </w:r>
            <w:r>
              <w:rPr>
                <w:rFonts w:ascii="宋体" w:hAnsi="宋体" w:cs="宋体" w:eastAsia="宋体" w:hint="default"/>
                <w:spacing w:val="-3"/>
                <w:sz w:val="18"/>
                <w:szCs w:val="18"/>
              </w:rPr>
              <w:t>有</w:t>
            </w:r>
            <w:r>
              <w:rPr>
                <w:rFonts w:ascii="宋体" w:hAnsi="宋体" w:cs="宋体" w:eastAsia="宋体" w:hint="default"/>
                <w:spacing w:val="-3"/>
                <w:sz w:val="18"/>
                <w:szCs w:val="18"/>
              </w:rPr>
              <w:t>权</w:t>
            </w:r>
            <w:r>
              <w:rPr>
                <w:rFonts w:ascii="宋体" w:hAnsi="宋体" w:cs="宋体" w:eastAsia="宋体" w:hint="default"/>
                <w:spacing w:val="-3"/>
                <w:sz w:val="18"/>
                <w:szCs w:val="18"/>
              </w:rPr>
              <w:t>在</w:t>
            </w:r>
            <w:r>
              <w:rPr>
                <w:rFonts w:ascii="宋体" w:hAnsi="宋体" w:cs="宋体" w:eastAsia="宋体" w:hint="default"/>
                <w:spacing w:val="-3"/>
                <w:sz w:val="18"/>
                <w:szCs w:val="18"/>
              </w:rPr>
              <w:t>全</w:t>
            </w:r>
            <w:r>
              <w:rPr>
                <w:rFonts w:ascii="宋体" w:hAnsi="宋体" w:cs="宋体" w:eastAsia="宋体" w:hint="default"/>
                <w:spacing w:val="-3"/>
                <w:sz w:val="18"/>
                <w:szCs w:val="18"/>
              </w:rPr>
              <w:t>额扣</w:t>
            </w:r>
            <w:r>
              <w:rPr>
                <w:rFonts w:ascii="宋体" w:hAnsi="宋体" w:cs="宋体" w:eastAsia="宋体" w:hint="default"/>
                <w:spacing w:val="-3"/>
                <w:sz w:val="18"/>
                <w:szCs w:val="18"/>
              </w:rPr>
              <w:t>除</w:t>
            </w:r>
            <w:r>
              <w:rPr>
                <w:rFonts w:ascii="宋体" w:hAnsi="宋体" w:cs="宋体" w:eastAsia="宋体" w:hint="default"/>
                <w:spacing w:val="-3"/>
                <w:sz w:val="18"/>
                <w:szCs w:val="18"/>
              </w:rPr>
              <w:t>履</w:t>
            </w:r>
            <w:r>
              <w:rPr>
                <w:rFonts w:ascii="宋体" w:hAnsi="宋体" w:cs="宋体" w:eastAsia="宋体" w:hint="default"/>
                <w:spacing w:val="-3"/>
                <w:sz w:val="18"/>
                <w:szCs w:val="18"/>
              </w:rPr>
              <w:t>约</w:t>
            </w:r>
            <w:r>
              <w:rPr>
                <w:rFonts w:ascii="宋体" w:hAnsi="宋体" w:cs="宋体" w:eastAsia="宋体" w:hint="default"/>
                <w:spacing w:val="-3"/>
                <w:sz w:val="18"/>
                <w:szCs w:val="18"/>
              </w:rPr>
              <w:t>保证</w:t>
            </w:r>
            <w:r>
              <w:rPr>
                <w:rFonts w:ascii="宋体" w:hAnsi="宋体" w:cs="宋体" w:eastAsia="宋体" w:hint="default"/>
                <w:spacing w:val="-3"/>
                <w:sz w:val="18"/>
                <w:szCs w:val="18"/>
              </w:rPr>
              <w:t>金</w:t>
            </w:r>
            <w:r>
              <w:rPr>
                <w:rFonts w:ascii="宋体" w:hAnsi="宋体" w:cs="宋体" w:eastAsia="宋体" w:hint="default"/>
                <w:spacing w:val="-3"/>
                <w:sz w:val="18"/>
                <w:szCs w:val="18"/>
              </w:rPr>
              <w:t>后</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6" w:hRule="exact"/>
        </w:trPr>
        <w:tc>
          <w:tcPr>
            <w:tcW w:w="1618" w:type="dxa"/>
            <w:vMerge/>
            <w:tcBorders>
              <w:left w:val="single" w:sz="6" w:space="0" w:color="000000"/>
              <w:bottom w:val="single" w:sz="6" w:space="0" w:color="000000"/>
              <w:right w:val="single" w:sz="6" w:space="0" w:color="000000"/>
            </w:tcBorders>
          </w:tcPr>
          <w:p>
            <w:pPr/>
          </w:p>
        </w:tc>
        <w:tc>
          <w:tcPr>
            <w:tcW w:w="2520" w:type="dxa"/>
            <w:vMerge/>
            <w:tcBorders>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继</w:t>
            </w:r>
            <w:r>
              <w:rPr>
                <w:rFonts w:ascii="宋体" w:hAnsi="宋体" w:cs="宋体" w:eastAsia="宋体" w:hint="default"/>
                <w:spacing w:val="-3"/>
                <w:sz w:val="18"/>
                <w:szCs w:val="18"/>
              </w:rPr>
              <w:t>续</w:t>
            </w:r>
            <w:r>
              <w:rPr>
                <w:rFonts w:ascii="宋体" w:hAnsi="宋体" w:cs="宋体" w:eastAsia="宋体" w:hint="default"/>
                <w:spacing w:val="-3"/>
                <w:sz w:val="18"/>
                <w:szCs w:val="18"/>
              </w:rPr>
              <w:t>向</w:t>
            </w:r>
            <w:r>
              <w:rPr>
                <w:rFonts w:ascii="宋体" w:hAnsi="宋体" w:cs="宋体" w:eastAsia="宋体" w:hint="default"/>
                <w:spacing w:val="-3"/>
                <w:sz w:val="18"/>
                <w:szCs w:val="18"/>
              </w:rPr>
              <w:t>中南房地产</w:t>
            </w:r>
            <w:r>
              <w:rPr>
                <w:rFonts w:ascii="宋体" w:hAnsi="宋体" w:cs="宋体" w:eastAsia="宋体" w:hint="default"/>
                <w:spacing w:val="-3"/>
                <w:sz w:val="18"/>
                <w:szCs w:val="18"/>
              </w:rPr>
              <w:t>和陈</w:t>
            </w:r>
            <w:r>
              <w:rPr>
                <w:rFonts w:ascii="宋体" w:hAnsi="宋体" w:cs="宋体" w:eastAsia="宋体" w:hint="default"/>
                <w:spacing w:val="-3"/>
                <w:sz w:val="18"/>
                <w:szCs w:val="18"/>
              </w:rPr>
              <w:t>琳</w:t>
            </w:r>
            <w:r>
              <w:rPr>
                <w:rFonts w:ascii="宋体" w:hAnsi="宋体" w:cs="宋体" w:eastAsia="宋体" w:hint="default"/>
                <w:spacing w:val="-3"/>
                <w:sz w:val="18"/>
                <w:szCs w:val="18"/>
              </w:rPr>
              <w:t>追</w:t>
            </w:r>
            <w:r>
              <w:rPr>
                <w:rFonts w:ascii="宋体" w:hAnsi="宋体" w:cs="宋体" w:eastAsia="宋体" w:hint="default"/>
                <w:spacing w:val="-3"/>
                <w:sz w:val="18"/>
                <w:szCs w:val="18"/>
              </w:rPr>
              <w:t>偿</w:t>
            </w:r>
            <w:r>
              <w:rPr>
                <w:rFonts w:ascii="宋体" w:hAnsi="宋体" w:cs="宋体" w:eastAsia="宋体" w:hint="default"/>
                <w:spacing w:val="-3"/>
                <w:sz w:val="18"/>
                <w:szCs w:val="18"/>
              </w:rPr>
              <w:t>不</w:t>
            </w:r>
            <w:r>
              <w:rPr>
                <w:rFonts w:ascii="宋体" w:hAnsi="宋体" w:cs="宋体" w:eastAsia="宋体" w:hint="default"/>
                <w:spacing w:val="-3"/>
                <w:sz w:val="18"/>
                <w:szCs w:val="18"/>
              </w:rPr>
              <w:t>足</w:t>
            </w:r>
            <w:r>
              <w:rPr>
                <w:rFonts w:ascii="宋体" w:hAnsi="宋体" w:cs="宋体" w:eastAsia="宋体" w:hint="default"/>
                <w:spacing w:val="-3"/>
                <w:sz w:val="18"/>
                <w:szCs w:val="18"/>
              </w:rPr>
              <w:t>部</w:t>
            </w:r>
            <w:r>
              <w:rPr>
                <w:rFonts w:ascii="宋体" w:hAnsi="宋体" w:cs="宋体" w:eastAsia="宋体" w:hint="default"/>
                <w:spacing w:val="-3"/>
                <w:sz w:val="18"/>
                <w:szCs w:val="18"/>
              </w:rPr>
              <w:t>分</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r>
        <w:trPr>
          <w:trHeight w:val="237" w:hRule="exact"/>
        </w:trPr>
        <w:tc>
          <w:tcPr>
            <w:tcW w:w="1618" w:type="dxa"/>
            <w:vMerge w:val="restart"/>
            <w:tcBorders>
              <w:top w:val="single" w:sz="6" w:space="0" w:color="000000"/>
              <w:left w:val="single" w:sz="6" w:space="0" w:color="000000"/>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为保</w:t>
            </w:r>
            <w:r>
              <w:rPr>
                <w:rFonts w:ascii="宋体" w:hAnsi="宋体" w:cs="宋体" w:eastAsia="宋体" w:hint="default"/>
                <w:spacing w:val="-6"/>
                <w:sz w:val="18"/>
                <w:szCs w:val="18"/>
              </w:rPr>
              <w:t>护</w:t>
            </w:r>
            <w:r>
              <w:rPr>
                <w:rFonts w:ascii="宋体" w:hAnsi="宋体" w:cs="宋体" w:eastAsia="宋体" w:hint="default"/>
                <w:spacing w:val="-6"/>
                <w:sz w:val="18"/>
                <w:szCs w:val="18"/>
              </w:rPr>
              <w:t>全</w:t>
            </w:r>
            <w:r>
              <w:rPr>
                <w:rFonts w:ascii="宋体" w:hAnsi="宋体" w:cs="宋体" w:eastAsia="宋体" w:hint="default"/>
                <w:spacing w:val="-6"/>
                <w:sz w:val="18"/>
                <w:szCs w:val="18"/>
              </w:rPr>
              <w:t>体</w:t>
            </w:r>
            <w:r>
              <w:rPr>
                <w:rFonts w:ascii="宋体" w:hAnsi="宋体" w:cs="宋体" w:eastAsia="宋体" w:hint="default"/>
                <w:spacing w:val="-6"/>
                <w:sz w:val="18"/>
                <w:szCs w:val="18"/>
              </w:rPr>
              <w:t>股东</w:t>
            </w:r>
            <w:r>
              <w:rPr>
                <w:rFonts w:ascii="宋体" w:hAnsi="宋体" w:cs="宋体" w:eastAsia="宋体" w:hint="default"/>
                <w:spacing w:val="-6"/>
                <w:sz w:val="18"/>
                <w:szCs w:val="18"/>
              </w:rPr>
              <w:t>权益</w:t>
            </w:r>
            <w:r>
              <w:rPr>
                <w:rFonts w:ascii="宋体" w:hAnsi="宋体" w:cs="宋体" w:eastAsia="宋体" w:hint="default"/>
                <w:spacing w:val="-6"/>
                <w:sz w:val="18"/>
                <w:szCs w:val="18"/>
              </w:rPr>
              <w:t>，保证本</w:t>
            </w:r>
            <w:r>
              <w:rPr>
                <w:rFonts w:ascii="宋体" w:hAnsi="宋体" w:cs="宋体" w:eastAsia="宋体" w:hint="default"/>
                <w:spacing w:val="-6"/>
                <w:sz w:val="18"/>
                <w:szCs w:val="18"/>
              </w:rPr>
              <w:t>次</w:t>
            </w:r>
            <w:r>
              <w:rPr>
                <w:rFonts w:ascii="宋体" w:hAnsi="宋体" w:cs="宋体" w:eastAsia="宋体" w:hint="default"/>
                <w:spacing w:val="-6"/>
                <w:sz w:val="18"/>
                <w:szCs w:val="18"/>
              </w:rPr>
              <w:t>置</w:t>
            </w:r>
            <w:r>
              <w:rPr>
                <w:rFonts w:ascii="宋体" w:hAnsi="宋体" w:cs="宋体" w:eastAsia="宋体" w:hint="default"/>
                <w:spacing w:val="-6"/>
                <w:sz w:val="18"/>
                <w:szCs w:val="18"/>
              </w:rPr>
              <w:t>入</w:t>
            </w:r>
            <w:r>
              <w:rPr>
                <w:rFonts w:ascii="宋体" w:hAnsi="宋体" w:cs="宋体" w:eastAsia="宋体" w:hint="default"/>
                <w:spacing w:val="-6"/>
                <w:sz w:val="18"/>
                <w:szCs w:val="18"/>
              </w:rPr>
              <w:t>到</w:t>
            </w:r>
            <w:r>
              <w:rPr>
                <w:rFonts w:ascii="宋体" w:hAnsi="宋体" w:cs="宋体" w:eastAsia="宋体" w:hint="default"/>
                <w:spacing w:val="-6"/>
                <w:sz w:val="18"/>
                <w:szCs w:val="18"/>
              </w:rPr>
              <w:t>上市</w:t>
            </w:r>
            <w:r>
              <w:rPr>
                <w:rFonts w:ascii="宋体" w:hAnsi="宋体" w:cs="宋体" w:eastAsia="宋体" w:hint="default"/>
                <w:spacing w:val="-6"/>
                <w:sz w:val="18"/>
                <w:szCs w:val="18"/>
              </w:rPr>
              <w:t>公司</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的资</w:t>
            </w:r>
            <w:r>
              <w:rPr>
                <w:rFonts w:ascii="宋体" w:hAnsi="宋体" w:cs="宋体" w:eastAsia="宋体" w:hint="default"/>
                <w:spacing w:val="-6"/>
                <w:sz w:val="18"/>
                <w:szCs w:val="18"/>
              </w:rPr>
              <w:t>产</w:t>
            </w:r>
            <w:r>
              <w:rPr>
                <w:rFonts w:ascii="宋体" w:hAnsi="宋体" w:cs="宋体" w:eastAsia="宋体" w:hint="default"/>
                <w:spacing w:val="-6"/>
                <w:sz w:val="18"/>
                <w:szCs w:val="18"/>
              </w:rPr>
              <w:t>不</w:t>
            </w:r>
            <w:r>
              <w:rPr>
                <w:rFonts w:ascii="宋体" w:hAnsi="宋体" w:cs="宋体" w:eastAsia="宋体" w:hint="default"/>
                <w:spacing w:val="-6"/>
                <w:sz w:val="18"/>
                <w:szCs w:val="18"/>
              </w:rPr>
              <w:t>缩</w:t>
            </w:r>
            <w:r>
              <w:rPr>
                <w:rFonts w:ascii="宋体" w:hAnsi="宋体" w:cs="宋体" w:eastAsia="宋体" w:hint="default"/>
                <w:spacing w:val="-6"/>
                <w:sz w:val="18"/>
                <w:szCs w:val="18"/>
              </w:rPr>
              <w:t>水</w:t>
            </w:r>
            <w:r>
              <w:rPr>
                <w:rFonts w:ascii="宋体" w:hAnsi="宋体" w:cs="宋体" w:eastAsia="宋体" w:hint="default"/>
                <w:spacing w:val="-6"/>
                <w:sz w:val="18"/>
                <w:szCs w:val="18"/>
              </w:rPr>
              <w:t>，</w:t>
            </w:r>
            <w:r>
              <w:rPr>
                <w:rFonts w:ascii="宋体" w:hAnsi="宋体" w:cs="宋体" w:eastAsia="宋体" w:hint="default"/>
                <w:spacing w:val="-6"/>
                <w:sz w:val="18"/>
                <w:szCs w:val="18"/>
              </w:rPr>
              <w:t>上市</w:t>
            </w:r>
            <w:r>
              <w:rPr>
                <w:rFonts w:ascii="宋体" w:hAnsi="宋体" w:cs="宋体" w:eastAsia="宋体" w:hint="default"/>
                <w:spacing w:val="-6"/>
                <w:sz w:val="18"/>
                <w:szCs w:val="18"/>
              </w:rPr>
              <w:t>公司</w:t>
            </w:r>
            <w:r>
              <w:rPr>
                <w:rFonts w:ascii="宋体" w:hAnsi="宋体" w:cs="宋体" w:eastAsia="宋体" w:hint="default"/>
                <w:spacing w:val="-6"/>
                <w:sz w:val="18"/>
                <w:szCs w:val="18"/>
              </w:rPr>
              <w:t>将</w:t>
            </w:r>
            <w:r>
              <w:rPr>
                <w:rFonts w:ascii="宋体" w:hAnsi="宋体" w:cs="宋体" w:eastAsia="宋体" w:hint="default"/>
                <w:spacing w:val="-6"/>
                <w:sz w:val="18"/>
                <w:szCs w:val="18"/>
              </w:rPr>
              <w:t>聘请</w:t>
            </w:r>
            <w:r>
              <w:rPr>
                <w:rFonts w:ascii="宋体" w:hAnsi="宋体" w:cs="宋体" w:eastAsia="宋体" w:hint="default"/>
                <w:spacing w:val="-6"/>
                <w:sz w:val="18"/>
                <w:szCs w:val="18"/>
              </w:rPr>
              <w:t>独</w:t>
            </w:r>
            <w:r>
              <w:rPr>
                <w:rFonts w:ascii="宋体" w:hAnsi="宋体" w:cs="宋体" w:eastAsia="宋体" w:hint="default"/>
                <w:spacing w:val="-6"/>
                <w:sz w:val="18"/>
                <w:szCs w:val="18"/>
              </w:rPr>
              <w:t>立</w:t>
            </w:r>
            <w:r>
              <w:rPr>
                <w:rFonts w:ascii="宋体" w:hAnsi="宋体" w:cs="宋体" w:eastAsia="宋体" w:hint="default"/>
                <w:spacing w:val="-6"/>
                <w:sz w:val="18"/>
                <w:szCs w:val="18"/>
              </w:rPr>
              <w:t>的资</w:t>
            </w:r>
            <w:r>
              <w:rPr>
                <w:rFonts w:ascii="宋体" w:hAnsi="宋体" w:cs="宋体" w:eastAsia="宋体" w:hint="default"/>
                <w:spacing w:val="-6"/>
                <w:sz w:val="18"/>
                <w:szCs w:val="18"/>
              </w:rPr>
              <w:t>产</w:t>
            </w:r>
            <w:r>
              <w:rPr>
                <w:rFonts w:ascii="宋体" w:hAnsi="宋体" w:cs="宋体" w:eastAsia="宋体" w:hint="default"/>
                <w:spacing w:val="-6"/>
                <w:sz w:val="18"/>
                <w:szCs w:val="18"/>
              </w:rPr>
              <w:t>评</w:t>
            </w:r>
            <w:r>
              <w:rPr>
                <w:rFonts w:ascii="宋体" w:hAnsi="宋体" w:cs="宋体" w:eastAsia="宋体" w:hint="default"/>
                <w:spacing w:val="-6"/>
                <w:sz w:val="18"/>
                <w:szCs w:val="18"/>
              </w:rPr>
              <w:t>估</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机构</w:t>
            </w:r>
            <w:r>
              <w:rPr>
                <w:rFonts w:ascii="宋体" w:hAnsi="宋体" w:cs="宋体" w:eastAsia="宋体" w:hint="default"/>
                <w:spacing w:val="2"/>
                <w:sz w:val="18"/>
                <w:szCs w:val="18"/>
              </w:rPr>
              <w:t>分</w:t>
            </w:r>
            <w:r>
              <w:rPr>
                <w:rFonts w:ascii="宋体" w:hAnsi="宋体" w:cs="宋体" w:eastAsia="宋体" w:hint="default"/>
                <w:spacing w:val="2"/>
                <w:sz w:val="18"/>
                <w:szCs w:val="18"/>
              </w:rPr>
              <w:t>别</w:t>
            </w:r>
            <w:r>
              <w:rPr>
                <w:rFonts w:ascii="宋体" w:hAnsi="宋体" w:cs="宋体" w:eastAsia="宋体" w:hint="default"/>
                <w:spacing w:val="2"/>
                <w:sz w:val="18"/>
                <w:szCs w:val="18"/>
              </w:rPr>
              <w:t>以</w:t>
            </w:r>
            <w:r>
              <w:rPr>
                <w:rFonts w:ascii="宋体" w:hAnsi="宋体" w:cs="宋体" w:eastAsia="宋体" w:hint="default"/>
                <w:spacing w:val="2"/>
                <w:sz w:val="18"/>
                <w:szCs w:val="18"/>
              </w:rPr>
              <w:t>本</w:t>
            </w:r>
            <w:r>
              <w:rPr>
                <w:rFonts w:ascii="宋体" w:hAnsi="宋体" w:cs="宋体" w:eastAsia="宋体" w:hint="default"/>
                <w:spacing w:val="2"/>
                <w:sz w:val="18"/>
                <w:szCs w:val="18"/>
              </w:rPr>
              <w:t>次</w:t>
            </w:r>
            <w:r>
              <w:rPr>
                <w:rFonts w:ascii="宋体" w:hAnsi="宋体" w:cs="宋体" w:eastAsia="宋体" w:hint="default"/>
                <w:spacing w:val="2"/>
                <w:sz w:val="18"/>
                <w:szCs w:val="18"/>
              </w:rPr>
              <w:t>交</w:t>
            </w:r>
            <w:r>
              <w:rPr>
                <w:rFonts w:ascii="宋体" w:hAnsi="宋体" w:cs="宋体" w:eastAsia="宋体" w:hint="default"/>
                <w:spacing w:val="2"/>
                <w:sz w:val="18"/>
                <w:szCs w:val="18"/>
              </w:rPr>
              <w:t>易</w:t>
            </w:r>
            <w:r>
              <w:rPr>
                <w:rFonts w:ascii="宋体" w:hAnsi="宋体" w:cs="宋体" w:eastAsia="宋体" w:hint="default"/>
                <w:spacing w:val="2"/>
                <w:sz w:val="18"/>
                <w:szCs w:val="18"/>
              </w:rPr>
              <w:t>完</w:t>
            </w:r>
            <w:r>
              <w:rPr>
                <w:rFonts w:ascii="宋体" w:hAnsi="宋体" w:cs="宋体" w:eastAsia="宋体" w:hint="default"/>
                <w:spacing w:val="2"/>
                <w:sz w:val="18"/>
                <w:szCs w:val="18"/>
              </w:rPr>
              <w:t>成后</w:t>
            </w:r>
            <w:r>
              <w:rPr>
                <w:rFonts w:ascii="宋体" w:hAnsi="宋体" w:cs="宋体" w:eastAsia="宋体" w:hint="default"/>
                <w:spacing w:val="2"/>
                <w:sz w:val="18"/>
                <w:szCs w:val="18"/>
              </w:rPr>
              <w:t>的</w:t>
            </w:r>
            <w:r>
              <w:rPr>
                <w:rFonts w:ascii="宋体" w:hAnsi="宋体" w:cs="宋体" w:eastAsia="宋体" w:hint="default"/>
                <w:spacing w:val="2"/>
                <w:sz w:val="18"/>
                <w:szCs w:val="18"/>
              </w:rPr>
              <w:t>第二</w:t>
            </w:r>
            <w:r>
              <w:rPr>
                <w:rFonts w:ascii="宋体" w:hAnsi="宋体" w:cs="宋体" w:eastAsia="宋体" w:hint="default"/>
                <w:spacing w:val="2"/>
                <w:sz w:val="18"/>
                <w:szCs w:val="18"/>
              </w:rPr>
              <w:t>年</w:t>
            </w:r>
            <w:r>
              <w:rPr>
                <w:rFonts w:ascii="宋体" w:hAnsi="宋体" w:cs="宋体" w:eastAsia="宋体" w:hint="default"/>
                <w:spacing w:val="2"/>
                <w:sz w:val="18"/>
                <w:szCs w:val="18"/>
              </w:rPr>
              <w:t>末</w:t>
            </w:r>
            <w:r>
              <w:rPr>
                <w:rFonts w:ascii="宋体" w:hAnsi="宋体" w:cs="宋体" w:eastAsia="宋体" w:hint="default"/>
                <w:spacing w:val="2"/>
                <w:sz w:val="18"/>
                <w:szCs w:val="18"/>
              </w:rPr>
              <w:t>（</w:t>
            </w:r>
            <w:r>
              <w:rPr>
                <w:rFonts w:ascii="宋体" w:hAnsi="宋体" w:cs="宋体" w:eastAsia="宋体" w:hint="default"/>
                <w:spacing w:val="2"/>
                <w:sz w:val="18"/>
                <w:szCs w:val="18"/>
              </w:rPr>
              <w:t>即</w:t>
            </w:r>
            <w:r>
              <w:rPr>
                <w:rFonts w:ascii="宋体" w:hAnsi="宋体" w:cs="宋体" w:eastAsia="宋体" w:hint="default"/>
                <w:spacing w:val="2"/>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010</w:t>
            </w:r>
            <w:r>
              <w:rPr>
                <w:rFonts w:ascii="宋体" w:hAnsi="宋体" w:cs="宋体" w:eastAsia="宋体" w:hint="default"/>
                <w:w w:val="101"/>
                <w:sz w:val="18"/>
                <w:szCs w:val="18"/>
              </w:rPr>
              <w:t>年</w:t>
            </w:r>
            <w:r>
              <w:rPr>
                <w:rFonts w:ascii="Courier New" w:hAnsi="Courier New" w:cs="Courier New" w:eastAsia="Courier New" w:hint="default"/>
                <w:w w:val="84"/>
                <w:sz w:val="18"/>
                <w:szCs w:val="18"/>
              </w:rPr>
              <w:t>12</w:t>
            </w:r>
            <w:r>
              <w:rPr>
                <w:rFonts w:ascii="宋体" w:hAnsi="宋体" w:cs="宋体" w:eastAsia="宋体" w:hint="default"/>
                <w:w w:val="101"/>
                <w:sz w:val="18"/>
                <w:szCs w:val="18"/>
              </w:rPr>
              <w:t>月</w:t>
            </w:r>
            <w:r>
              <w:rPr>
                <w:rFonts w:ascii="Courier New" w:hAnsi="Courier New" w:cs="Courier New" w:eastAsia="Courier New" w:hint="default"/>
                <w:w w:val="84"/>
                <w:sz w:val="18"/>
                <w:szCs w:val="18"/>
              </w:rPr>
              <w:t>31</w:t>
            </w:r>
            <w:r>
              <w:rPr>
                <w:rFonts w:ascii="宋体" w:hAnsi="宋体" w:cs="宋体" w:eastAsia="宋体" w:hint="default"/>
                <w:spacing w:val="-5"/>
                <w:w w:val="101"/>
                <w:sz w:val="18"/>
                <w:szCs w:val="18"/>
              </w:rPr>
              <w:t>日</w:t>
            </w:r>
            <w:r>
              <w:rPr>
                <w:rFonts w:ascii="宋体" w:hAnsi="宋体" w:cs="宋体" w:eastAsia="宋体" w:hint="default"/>
                <w:spacing w:val="-87"/>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第三</w:t>
            </w:r>
            <w:r>
              <w:rPr>
                <w:rFonts w:ascii="宋体" w:hAnsi="宋体" w:cs="宋体" w:eastAsia="宋体" w:hint="default"/>
                <w:spacing w:val="-5"/>
                <w:w w:val="101"/>
                <w:sz w:val="18"/>
                <w:szCs w:val="18"/>
              </w:rPr>
              <w:t>年</w:t>
            </w:r>
            <w:r>
              <w:rPr>
                <w:rFonts w:ascii="宋体" w:hAnsi="宋体" w:cs="宋体" w:eastAsia="宋体" w:hint="default"/>
                <w:w w:val="101"/>
                <w:sz w:val="18"/>
                <w:szCs w:val="18"/>
              </w:rPr>
              <w:t>末</w:t>
            </w:r>
            <w:r>
              <w:rPr>
                <w:rFonts w:ascii="宋体" w:hAnsi="宋体" w:cs="宋体" w:eastAsia="宋体" w:hint="default"/>
                <w:w w:val="101"/>
                <w:sz w:val="18"/>
                <w:szCs w:val="18"/>
              </w:rPr>
              <w:t>（</w:t>
            </w:r>
            <w:r>
              <w:rPr>
                <w:rFonts w:ascii="宋体" w:hAnsi="宋体" w:cs="宋体" w:eastAsia="宋体" w:hint="default"/>
                <w:w w:val="101"/>
                <w:sz w:val="18"/>
                <w:szCs w:val="18"/>
              </w:rPr>
              <w:t>即</w:t>
            </w:r>
            <w:r>
              <w:rPr>
                <w:rFonts w:ascii="宋体" w:hAnsi="宋体" w:cs="宋体" w:eastAsia="宋体" w:hint="default"/>
                <w:w w:val="101"/>
                <w:sz w:val="18"/>
                <w:szCs w:val="18"/>
              </w:rPr>
              <w:t>：</w:t>
            </w:r>
            <w:r>
              <w:rPr>
                <w:rFonts w:ascii="Courier New" w:hAnsi="Courier New" w:cs="Courier New" w:eastAsia="Courier New" w:hint="default"/>
                <w:w w:val="84"/>
                <w:sz w:val="18"/>
                <w:szCs w:val="18"/>
              </w:rPr>
              <w:t>2</w:t>
            </w:r>
            <w:r>
              <w:rPr>
                <w:rFonts w:ascii="Courier New" w:hAnsi="Courier New" w:cs="Courier New" w:eastAsia="Courier New" w:hint="default"/>
                <w:spacing w:val="-5"/>
                <w:w w:val="84"/>
                <w:sz w:val="18"/>
                <w:szCs w:val="18"/>
              </w:rPr>
              <w:t>0</w:t>
            </w:r>
            <w:r>
              <w:rPr>
                <w:rFonts w:ascii="Courier New" w:hAnsi="Courier New" w:cs="Courier New" w:eastAsia="Courier New" w:hint="default"/>
                <w:w w:val="84"/>
                <w:sz w:val="18"/>
                <w:szCs w:val="18"/>
              </w:rPr>
              <w:t>11</w:t>
            </w:r>
            <w:r>
              <w:rPr>
                <w:rFonts w:ascii="宋体" w:hAnsi="宋体" w:cs="宋体" w:eastAsia="宋体" w:hint="default"/>
                <w:w w:val="101"/>
                <w:sz w:val="18"/>
                <w:szCs w:val="18"/>
              </w:rPr>
              <w:t>年</w:t>
            </w:r>
            <w:r>
              <w:rPr>
                <w:rFonts w:ascii="Courier New" w:hAnsi="Courier New" w:cs="Courier New" w:eastAsia="Courier New" w:hint="default"/>
                <w:w w:val="84"/>
                <w:sz w:val="18"/>
                <w:szCs w:val="18"/>
              </w:rPr>
              <w:t>12</w:t>
            </w:r>
            <w:r>
              <w:rPr>
                <w:rFonts w:ascii="宋体" w:hAnsi="宋体" w:cs="宋体" w:eastAsia="宋体" w:hint="default"/>
                <w:w w:val="101"/>
                <w:sz w:val="18"/>
                <w:szCs w:val="18"/>
              </w:rPr>
              <w:t>月</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26" w:lineRule="exact"/>
              <w:ind w:left="24" w:right="-39"/>
              <w:jc w:val="left"/>
              <w:rPr>
                <w:rFonts w:ascii="宋体" w:hAnsi="宋体" w:cs="宋体" w:eastAsia="宋体" w:hint="default"/>
                <w:sz w:val="18"/>
                <w:szCs w:val="18"/>
              </w:rPr>
            </w:pPr>
            <w:r>
              <w:rPr>
                <w:rFonts w:ascii="Courier New" w:hAnsi="Courier New" w:cs="Courier New" w:eastAsia="Courier New" w:hint="default"/>
                <w:spacing w:val="-3"/>
                <w:sz w:val="18"/>
                <w:szCs w:val="18"/>
              </w:rPr>
              <w:t>31</w:t>
            </w:r>
            <w:r>
              <w:rPr>
                <w:rFonts w:ascii="宋体" w:hAnsi="宋体" w:cs="宋体" w:eastAsia="宋体" w:hint="default"/>
                <w:spacing w:val="-3"/>
                <w:sz w:val="18"/>
                <w:szCs w:val="18"/>
              </w:rPr>
              <w:t>日</w:t>
            </w:r>
            <w:r>
              <w:rPr>
                <w:rFonts w:ascii="宋体" w:hAnsi="宋体" w:cs="宋体" w:eastAsia="宋体" w:hint="default"/>
                <w:spacing w:val="-3"/>
                <w:sz w:val="18"/>
                <w:szCs w:val="18"/>
              </w:rPr>
              <w:t>）</w:t>
            </w:r>
            <w:r>
              <w:rPr>
                <w:rFonts w:ascii="宋体" w:hAnsi="宋体" w:cs="宋体" w:eastAsia="宋体" w:hint="default"/>
                <w:spacing w:val="-3"/>
                <w:sz w:val="18"/>
                <w:szCs w:val="18"/>
              </w:rPr>
              <w:t>为</w:t>
            </w:r>
            <w:r>
              <w:rPr>
                <w:rFonts w:ascii="宋体" w:hAnsi="宋体" w:cs="宋体" w:eastAsia="宋体" w:hint="default"/>
                <w:spacing w:val="-3"/>
                <w:sz w:val="18"/>
                <w:szCs w:val="18"/>
              </w:rPr>
              <w:t>评</w:t>
            </w:r>
            <w:r>
              <w:rPr>
                <w:rFonts w:ascii="宋体" w:hAnsi="宋体" w:cs="宋体" w:eastAsia="宋体" w:hint="default"/>
                <w:spacing w:val="-3"/>
                <w:sz w:val="18"/>
                <w:szCs w:val="18"/>
              </w:rPr>
              <w:t>估</w:t>
            </w:r>
            <w:r>
              <w:rPr>
                <w:rFonts w:ascii="宋体" w:hAnsi="宋体" w:cs="宋体" w:eastAsia="宋体" w:hint="default"/>
                <w:spacing w:val="-3"/>
                <w:sz w:val="18"/>
                <w:szCs w:val="18"/>
              </w:rPr>
              <w:t>基</w:t>
            </w:r>
            <w:r>
              <w:rPr>
                <w:rFonts w:ascii="宋体" w:hAnsi="宋体" w:cs="宋体" w:eastAsia="宋体" w:hint="default"/>
                <w:spacing w:val="-3"/>
                <w:sz w:val="18"/>
                <w:szCs w:val="18"/>
              </w:rPr>
              <w:t>准</w:t>
            </w:r>
            <w:r>
              <w:rPr>
                <w:rFonts w:ascii="宋体" w:hAnsi="宋体" w:cs="宋体" w:eastAsia="宋体" w:hint="default"/>
                <w:spacing w:val="-3"/>
                <w:sz w:val="18"/>
                <w:szCs w:val="18"/>
              </w:rPr>
              <w:t>日</w:t>
            </w:r>
            <w:r>
              <w:rPr>
                <w:rFonts w:ascii="宋体" w:hAnsi="宋体" w:cs="宋体" w:eastAsia="宋体" w:hint="default"/>
                <w:spacing w:val="-3"/>
                <w:sz w:val="18"/>
                <w:szCs w:val="18"/>
              </w:rPr>
              <w:t>对</w:t>
            </w:r>
            <w:r>
              <w:rPr>
                <w:rFonts w:ascii="宋体" w:hAnsi="宋体" w:cs="宋体" w:eastAsia="宋体" w:hint="default"/>
                <w:spacing w:val="-3"/>
                <w:sz w:val="18"/>
                <w:szCs w:val="18"/>
              </w:rPr>
              <w:t>上市</w:t>
            </w:r>
            <w:r>
              <w:rPr>
                <w:rFonts w:ascii="宋体" w:hAnsi="宋体" w:cs="宋体" w:eastAsia="宋体" w:hint="default"/>
                <w:spacing w:val="-3"/>
                <w:sz w:val="18"/>
                <w:szCs w:val="18"/>
              </w:rPr>
              <w:t>公司</w:t>
            </w:r>
            <w:r>
              <w:rPr>
                <w:rFonts w:ascii="宋体" w:hAnsi="宋体" w:cs="宋体" w:eastAsia="宋体" w:hint="default"/>
                <w:spacing w:val="-3"/>
                <w:sz w:val="18"/>
                <w:szCs w:val="18"/>
              </w:rPr>
              <w:t>进</w:t>
            </w:r>
            <w:r>
              <w:rPr>
                <w:rFonts w:ascii="宋体" w:hAnsi="宋体" w:cs="宋体" w:eastAsia="宋体" w:hint="default"/>
                <w:spacing w:val="-3"/>
                <w:sz w:val="18"/>
                <w:szCs w:val="18"/>
              </w:rPr>
              <w:t>行</w:t>
            </w:r>
            <w:r>
              <w:rPr>
                <w:rFonts w:ascii="宋体" w:hAnsi="宋体" w:cs="宋体" w:eastAsia="宋体" w:hint="default"/>
                <w:spacing w:val="-3"/>
                <w:sz w:val="18"/>
                <w:szCs w:val="18"/>
              </w:rPr>
              <w:t>资</w:t>
            </w:r>
            <w:r>
              <w:rPr>
                <w:rFonts w:ascii="宋体" w:hAnsi="宋体" w:cs="宋体" w:eastAsia="宋体" w:hint="default"/>
                <w:spacing w:val="-3"/>
                <w:sz w:val="18"/>
                <w:szCs w:val="18"/>
              </w:rPr>
              <w:t>产</w:t>
            </w:r>
            <w:r>
              <w:rPr>
                <w:rFonts w:ascii="宋体" w:hAnsi="宋体" w:cs="宋体" w:eastAsia="宋体" w:hint="default"/>
                <w:spacing w:val="-3"/>
                <w:sz w:val="18"/>
                <w:szCs w:val="18"/>
              </w:rPr>
              <w:t>评</w:t>
            </w:r>
            <w:r>
              <w:rPr>
                <w:rFonts w:ascii="宋体" w:hAnsi="宋体" w:cs="宋体" w:eastAsia="宋体" w:hint="default"/>
                <w:spacing w:val="-3"/>
                <w:sz w:val="18"/>
                <w:szCs w:val="18"/>
              </w:rPr>
              <w:t>估</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如</w:t>
            </w:r>
            <w:r>
              <w:rPr>
                <w:rFonts w:ascii="宋体" w:hAnsi="宋体" w:cs="宋体" w:eastAsia="宋体" w:hint="default"/>
                <w:spacing w:val="2"/>
                <w:sz w:val="18"/>
                <w:szCs w:val="18"/>
              </w:rPr>
              <w:t>果</w:t>
            </w:r>
            <w:r>
              <w:rPr>
                <w:rFonts w:ascii="宋体" w:hAnsi="宋体" w:cs="宋体" w:eastAsia="宋体" w:hint="default"/>
                <w:spacing w:val="2"/>
                <w:sz w:val="18"/>
                <w:szCs w:val="18"/>
              </w:rPr>
              <w:t>届</w:t>
            </w:r>
            <w:r>
              <w:rPr>
                <w:rFonts w:ascii="宋体" w:hAnsi="宋体" w:cs="宋体" w:eastAsia="宋体" w:hint="default"/>
                <w:spacing w:val="2"/>
                <w:sz w:val="18"/>
                <w:szCs w:val="18"/>
              </w:rPr>
              <w:t>时</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结</w:t>
            </w:r>
            <w:r>
              <w:rPr>
                <w:rFonts w:ascii="宋体" w:hAnsi="宋体" w:cs="宋体" w:eastAsia="宋体" w:hint="default"/>
                <w:spacing w:val="2"/>
                <w:sz w:val="18"/>
                <w:szCs w:val="18"/>
              </w:rPr>
              <w:t>果</w:t>
            </w:r>
            <w:r>
              <w:rPr>
                <w:rFonts w:ascii="宋体" w:hAnsi="宋体" w:cs="宋体" w:eastAsia="宋体" w:hint="default"/>
                <w:spacing w:val="2"/>
                <w:sz w:val="18"/>
                <w:szCs w:val="18"/>
              </w:rPr>
              <w:t>加</w:t>
            </w:r>
            <w:r>
              <w:rPr>
                <w:rFonts w:ascii="宋体" w:hAnsi="宋体" w:cs="宋体" w:eastAsia="宋体" w:hint="default"/>
                <w:spacing w:val="2"/>
                <w:sz w:val="18"/>
                <w:szCs w:val="18"/>
              </w:rPr>
              <w:t>上</w:t>
            </w:r>
            <w:r>
              <w:rPr>
                <w:rFonts w:ascii="宋体" w:hAnsi="宋体" w:cs="宋体" w:eastAsia="宋体" w:hint="default"/>
                <w:spacing w:val="2"/>
                <w:sz w:val="18"/>
                <w:szCs w:val="18"/>
              </w:rPr>
              <w:t>期间</w:t>
            </w:r>
            <w:r>
              <w:rPr>
                <w:rFonts w:ascii="宋体" w:hAnsi="宋体" w:cs="宋体" w:eastAsia="宋体" w:hint="default"/>
                <w:spacing w:val="2"/>
                <w:sz w:val="18"/>
                <w:szCs w:val="18"/>
              </w:rPr>
              <w:t>现</w:t>
            </w:r>
            <w:r>
              <w:rPr>
                <w:rFonts w:ascii="宋体" w:hAnsi="宋体" w:cs="宋体" w:eastAsia="宋体" w:hint="default"/>
                <w:spacing w:val="2"/>
                <w:sz w:val="18"/>
                <w:szCs w:val="18"/>
              </w:rPr>
              <w:t>金</w:t>
            </w:r>
            <w:r>
              <w:rPr>
                <w:rFonts w:ascii="宋体" w:hAnsi="宋体" w:cs="宋体" w:eastAsia="宋体" w:hint="default"/>
                <w:spacing w:val="2"/>
                <w:sz w:val="18"/>
                <w:szCs w:val="18"/>
              </w:rPr>
              <w:t>分</w:t>
            </w:r>
            <w:r>
              <w:rPr>
                <w:rFonts w:ascii="宋体" w:hAnsi="宋体" w:cs="宋体" w:eastAsia="宋体" w:hint="default"/>
                <w:spacing w:val="2"/>
                <w:sz w:val="18"/>
                <w:szCs w:val="18"/>
              </w:rPr>
              <w:t>红</w:t>
            </w:r>
            <w:r>
              <w:rPr>
                <w:rFonts w:ascii="宋体" w:hAnsi="宋体" w:cs="宋体" w:eastAsia="宋体" w:hint="default"/>
                <w:spacing w:val="2"/>
                <w:sz w:val="18"/>
                <w:szCs w:val="18"/>
              </w:rPr>
              <w:t>部</w:t>
            </w:r>
            <w:r>
              <w:rPr>
                <w:rFonts w:ascii="宋体" w:hAnsi="宋体" w:cs="宋体" w:eastAsia="宋体" w:hint="default"/>
                <w:spacing w:val="2"/>
                <w:sz w:val="18"/>
                <w:szCs w:val="18"/>
              </w:rPr>
              <w:t>分</w:t>
            </w:r>
            <w:r>
              <w:rPr>
                <w:rFonts w:ascii="宋体" w:hAnsi="宋体" w:cs="宋体" w:eastAsia="宋体" w:hint="default"/>
                <w:spacing w:val="2"/>
                <w:sz w:val="18"/>
                <w:szCs w:val="18"/>
              </w:rPr>
              <w:t>减</w:t>
            </w:r>
            <w:r>
              <w:rPr>
                <w:rFonts w:ascii="宋体" w:hAnsi="宋体" w:cs="宋体" w:eastAsia="宋体" w:hint="default"/>
                <w:spacing w:val="2"/>
                <w:sz w:val="18"/>
                <w:szCs w:val="18"/>
              </w:rPr>
              <w:t>去</w:t>
            </w:r>
          </w:p>
        </w:tc>
        <w:tc>
          <w:tcPr>
            <w:tcW w:w="1176" w:type="dxa"/>
            <w:tcBorders>
              <w:top w:val="nil" w:sz="6" w:space="0" w:color="auto"/>
              <w:left w:val="single" w:sz="6" w:space="0" w:color="000000"/>
              <w:bottom w:val="nil" w:sz="6" w:space="0" w:color="auto"/>
              <w:right w:val="single" w:sz="6" w:space="0" w:color="000000"/>
            </w:tcBorders>
          </w:tcPr>
          <w:p>
            <w:pPr/>
          </w:p>
        </w:tc>
      </w:tr>
      <w:tr>
        <w:trPr>
          <w:trHeight w:val="468"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期间</w:t>
            </w:r>
            <w:r>
              <w:rPr>
                <w:rFonts w:ascii="宋体" w:hAnsi="宋体" w:cs="宋体" w:eastAsia="宋体" w:hint="default"/>
                <w:spacing w:val="2"/>
                <w:sz w:val="18"/>
                <w:szCs w:val="18"/>
              </w:rPr>
              <w:t>发</w:t>
            </w:r>
            <w:r>
              <w:rPr>
                <w:rFonts w:ascii="宋体" w:hAnsi="宋体" w:cs="宋体" w:eastAsia="宋体" w:hint="default"/>
                <w:spacing w:val="2"/>
                <w:sz w:val="18"/>
                <w:szCs w:val="18"/>
              </w:rPr>
              <w:t>生</w:t>
            </w:r>
            <w:r>
              <w:rPr>
                <w:rFonts w:ascii="宋体" w:hAnsi="宋体" w:cs="宋体" w:eastAsia="宋体" w:hint="default"/>
                <w:spacing w:val="2"/>
                <w:sz w:val="18"/>
                <w:szCs w:val="18"/>
              </w:rPr>
              <w:t>的</w:t>
            </w:r>
            <w:r>
              <w:rPr>
                <w:rFonts w:ascii="宋体" w:hAnsi="宋体" w:cs="宋体" w:eastAsia="宋体" w:hint="default"/>
                <w:spacing w:val="2"/>
                <w:sz w:val="18"/>
                <w:szCs w:val="18"/>
              </w:rPr>
              <w:t>因增</w:t>
            </w:r>
            <w:r>
              <w:rPr>
                <w:rFonts w:ascii="宋体" w:hAnsi="宋体" w:cs="宋体" w:eastAsia="宋体" w:hint="default"/>
                <w:spacing w:val="2"/>
                <w:sz w:val="18"/>
                <w:szCs w:val="18"/>
              </w:rPr>
              <w:t>资</w:t>
            </w:r>
            <w:r>
              <w:rPr>
                <w:rFonts w:ascii="宋体" w:hAnsi="宋体" w:cs="宋体" w:eastAsia="宋体" w:hint="default"/>
                <w:spacing w:val="2"/>
                <w:sz w:val="18"/>
                <w:szCs w:val="18"/>
              </w:rPr>
              <w:t>形</w:t>
            </w:r>
            <w:r>
              <w:rPr>
                <w:rFonts w:ascii="宋体" w:hAnsi="宋体" w:cs="宋体" w:eastAsia="宋体" w:hint="default"/>
                <w:spacing w:val="2"/>
                <w:sz w:val="18"/>
                <w:szCs w:val="18"/>
              </w:rPr>
              <w:t>成</w:t>
            </w:r>
            <w:r>
              <w:rPr>
                <w:rFonts w:ascii="宋体" w:hAnsi="宋体" w:cs="宋体" w:eastAsia="宋体" w:hint="default"/>
                <w:spacing w:val="2"/>
                <w:sz w:val="18"/>
                <w:szCs w:val="18"/>
              </w:rPr>
              <w:t>的所有者</w:t>
            </w:r>
            <w:r>
              <w:rPr>
                <w:rFonts w:ascii="宋体" w:hAnsi="宋体" w:cs="宋体" w:eastAsia="宋体" w:hint="default"/>
                <w:spacing w:val="2"/>
                <w:sz w:val="18"/>
                <w:szCs w:val="18"/>
              </w:rPr>
              <w:t>权益</w:t>
            </w:r>
            <w:r>
              <w:rPr>
                <w:rFonts w:ascii="宋体" w:hAnsi="宋体" w:cs="宋体" w:eastAsia="宋体" w:hint="default"/>
                <w:spacing w:val="2"/>
                <w:sz w:val="18"/>
                <w:szCs w:val="18"/>
              </w:rPr>
              <w:t>增加</w:t>
            </w:r>
            <w:r>
              <w:rPr>
                <w:rFonts w:ascii="宋体" w:hAnsi="宋体" w:cs="宋体" w:eastAsia="宋体" w:hint="default"/>
                <w:spacing w:val="2"/>
                <w:sz w:val="18"/>
                <w:szCs w:val="18"/>
              </w:rPr>
              <w:t>部</w:t>
            </w:r>
            <w:r>
              <w:rPr>
                <w:rFonts w:ascii="宋体" w:hAnsi="宋体" w:cs="宋体" w:eastAsia="宋体" w:hint="default"/>
                <w:spacing w:val="2"/>
                <w:sz w:val="18"/>
                <w:szCs w:val="18"/>
              </w:rPr>
              <w:t>分</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5"/>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w:t>
            </w:r>
            <w:r>
              <w:rPr>
                <w:rFonts w:ascii="宋体" w:hAnsi="宋体" w:cs="宋体" w:eastAsia="宋体" w:hint="default"/>
                <w:spacing w:val="-5"/>
                <w:w w:val="101"/>
                <w:sz w:val="18"/>
                <w:szCs w:val="18"/>
              </w:rPr>
              <w:t>简</w:t>
            </w:r>
            <w:r>
              <w:rPr>
                <w:rFonts w:ascii="宋体" w:hAnsi="宋体" w:cs="宋体" w:eastAsia="宋体" w:hint="default"/>
                <w:spacing w:val="-34"/>
                <w:w w:val="101"/>
                <w:sz w:val="18"/>
                <w:szCs w:val="18"/>
              </w:rPr>
              <w:t>称</w:t>
            </w:r>
            <w:r>
              <w:rPr>
                <w:rFonts w:ascii="宋体" w:hAnsi="宋体" w:cs="宋体" w:eastAsia="宋体" w:hint="default"/>
                <w:spacing w:val="4"/>
                <w:w w:val="101"/>
                <w:sz w:val="18"/>
                <w:szCs w:val="18"/>
              </w:rPr>
              <w:t>“</w:t>
            </w:r>
            <w:r>
              <w:rPr>
                <w:rFonts w:ascii="宋体" w:hAnsi="宋体" w:cs="宋体" w:eastAsia="宋体" w:hint="default"/>
                <w:spacing w:val="-5"/>
                <w:w w:val="101"/>
                <w:sz w:val="18"/>
                <w:szCs w:val="18"/>
              </w:rPr>
              <w:t>调</w:t>
            </w:r>
            <w:r>
              <w:rPr>
                <w:rFonts w:ascii="宋体" w:hAnsi="宋体" w:cs="宋体" w:eastAsia="宋体" w:hint="default"/>
                <w:w w:val="101"/>
                <w:sz w:val="18"/>
                <w:szCs w:val="18"/>
              </w:rPr>
              <w:t>整</w:t>
            </w:r>
            <w:r>
              <w:rPr>
                <w:rFonts w:ascii="宋体" w:hAnsi="宋体" w:cs="宋体" w:eastAsia="宋体" w:hint="default"/>
                <w:spacing w:val="-5"/>
                <w:w w:val="101"/>
                <w:sz w:val="18"/>
                <w:szCs w:val="18"/>
              </w:rPr>
              <w:t>后</w:t>
            </w:r>
            <w:r>
              <w:rPr>
                <w:rFonts w:ascii="宋体" w:hAnsi="宋体" w:cs="宋体" w:eastAsia="宋体" w:hint="default"/>
                <w:w w:val="101"/>
                <w:sz w:val="18"/>
                <w:szCs w:val="18"/>
              </w:rPr>
              <w:t>评</w:t>
            </w:r>
            <w:r>
              <w:rPr>
                <w:rFonts w:ascii="宋体" w:hAnsi="宋体" w:cs="宋体" w:eastAsia="宋体" w:hint="default"/>
                <w:spacing w:val="-5"/>
                <w:w w:val="101"/>
                <w:sz w:val="18"/>
                <w:szCs w:val="18"/>
              </w:rPr>
              <w:t>估</w:t>
            </w:r>
            <w:r>
              <w:rPr>
                <w:rFonts w:ascii="宋体" w:hAnsi="宋体" w:cs="宋体" w:eastAsia="宋体" w:hint="default"/>
                <w:w w:val="101"/>
                <w:sz w:val="18"/>
                <w:szCs w:val="18"/>
              </w:rPr>
              <w:t>结</w:t>
            </w:r>
            <w:r>
              <w:rPr>
                <w:rFonts w:ascii="宋体" w:hAnsi="宋体" w:cs="宋体" w:eastAsia="宋体" w:hint="default"/>
                <w:spacing w:val="-5"/>
                <w:w w:val="101"/>
                <w:sz w:val="18"/>
                <w:szCs w:val="18"/>
              </w:rPr>
              <w:t>果</w:t>
            </w:r>
            <w:r>
              <w:rPr>
                <w:rFonts w:ascii="宋体" w:hAnsi="宋体" w:cs="宋体" w:eastAsia="宋体" w:hint="default"/>
                <w:spacing w:val="-92"/>
                <w:w w:val="101"/>
                <w:sz w:val="18"/>
                <w:szCs w:val="18"/>
              </w:rPr>
              <w:t>”）</w:t>
            </w:r>
            <w:r>
              <w:rPr>
                <w:rFonts w:ascii="宋体" w:hAnsi="宋体" w:cs="宋体" w:eastAsia="宋体" w:hint="default"/>
                <w:spacing w:val="-34"/>
                <w:w w:val="101"/>
                <w:sz w:val="18"/>
                <w:szCs w:val="18"/>
              </w:rPr>
              <w:t>，</w:t>
            </w:r>
            <w:r>
              <w:rPr>
                <w:rFonts w:ascii="宋体" w:hAnsi="宋体" w:cs="宋体" w:eastAsia="宋体" w:hint="default"/>
                <w:w w:val="101"/>
                <w:sz w:val="18"/>
                <w:szCs w:val="18"/>
              </w:rPr>
              <w:t>低</w:t>
            </w:r>
            <w:r>
              <w:rPr>
                <w:rFonts w:ascii="宋体" w:hAnsi="宋体" w:cs="宋体" w:eastAsia="宋体" w:hint="default"/>
                <w:spacing w:val="-5"/>
                <w:w w:val="101"/>
                <w:sz w:val="18"/>
                <w:szCs w:val="18"/>
              </w:rPr>
              <w:t>于</w:t>
            </w:r>
            <w:r>
              <w:rPr>
                <w:rFonts w:ascii="宋体" w:hAnsi="宋体" w:cs="宋体" w:eastAsia="宋体" w:hint="default"/>
                <w:w w:val="101"/>
                <w:sz w:val="18"/>
                <w:szCs w:val="18"/>
              </w:rPr>
              <w:t>本</w:t>
            </w:r>
            <w:r>
              <w:rPr>
                <w:rFonts w:ascii="宋体" w:hAnsi="宋体" w:cs="宋体" w:eastAsia="宋体" w:hint="default"/>
                <w:spacing w:val="-5"/>
                <w:w w:val="101"/>
                <w:sz w:val="18"/>
                <w:szCs w:val="18"/>
              </w:rPr>
              <w:t>次</w:t>
            </w:r>
            <w:r>
              <w:rPr>
                <w:rFonts w:ascii="宋体" w:hAnsi="宋体" w:cs="宋体" w:eastAsia="宋体" w:hint="default"/>
                <w:w w:val="101"/>
                <w:sz w:val="18"/>
                <w:szCs w:val="18"/>
              </w:rPr>
              <w:t>交</w:t>
            </w:r>
            <w:r>
              <w:rPr>
                <w:rFonts w:ascii="宋体" w:hAnsi="宋体" w:cs="宋体" w:eastAsia="宋体" w:hint="default"/>
                <w:w w:val="101"/>
                <w:sz w:val="18"/>
                <w:szCs w:val="18"/>
              </w:rPr>
              <w:t>易</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承</w:t>
            </w:r>
            <w:r>
              <w:rPr>
                <w:rFonts w:ascii="宋体" w:hAnsi="宋体" w:cs="宋体" w:eastAsia="宋体" w:hint="default"/>
                <w:spacing w:val="2"/>
                <w:sz w:val="18"/>
                <w:szCs w:val="18"/>
              </w:rPr>
              <w:t>诺</w:t>
            </w:r>
            <w:r>
              <w:rPr>
                <w:rFonts w:ascii="宋体" w:hAnsi="宋体" w:cs="宋体" w:eastAsia="宋体" w:hint="default"/>
                <w:spacing w:val="2"/>
                <w:sz w:val="18"/>
                <w:szCs w:val="18"/>
              </w:rPr>
              <w:t>履</w:t>
            </w:r>
            <w:r>
              <w:rPr>
                <w:rFonts w:ascii="宋体" w:hAnsi="宋体" w:cs="宋体" w:eastAsia="宋体" w:hint="default"/>
                <w:spacing w:val="2"/>
                <w:sz w:val="18"/>
                <w:szCs w:val="18"/>
              </w:rPr>
              <w:t>行</w:t>
            </w:r>
            <w:r>
              <w:rPr>
                <w:rFonts w:ascii="宋体" w:hAnsi="宋体" w:cs="宋体" w:eastAsia="宋体" w:hint="default"/>
                <w:spacing w:val="2"/>
                <w:sz w:val="18"/>
                <w:szCs w:val="18"/>
              </w:rPr>
              <w:t>期</w:t>
            </w:r>
            <w:r>
              <w:rPr>
                <w:rFonts w:ascii="宋体" w:hAnsi="宋体" w:cs="宋体" w:eastAsia="宋体" w:hint="default"/>
                <w:spacing w:val="2"/>
                <w:sz w:val="18"/>
                <w:szCs w:val="18"/>
              </w:rPr>
              <w:t>限</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未</w:t>
            </w:r>
            <w:r>
              <w:rPr>
                <w:rFonts w:ascii="宋体" w:hAnsi="宋体" w:cs="宋体" w:eastAsia="宋体" w:hint="default"/>
                <w:spacing w:val="-3"/>
                <w:sz w:val="18"/>
                <w:szCs w:val="18"/>
              </w:rPr>
              <w:t>到</w:t>
            </w: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的</w:t>
            </w:r>
            <w:r>
              <w:rPr>
                <w:rFonts w:ascii="宋体" w:hAnsi="宋体" w:cs="宋体" w:eastAsia="宋体" w:hint="default"/>
                <w:spacing w:val="-6"/>
                <w:sz w:val="18"/>
                <w:szCs w:val="18"/>
              </w:rPr>
              <w:t>置</w:t>
            </w:r>
            <w:r>
              <w:rPr>
                <w:rFonts w:ascii="宋体" w:hAnsi="宋体" w:cs="宋体" w:eastAsia="宋体" w:hint="default"/>
                <w:spacing w:val="-6"/>
                <w:sz w:val="18"/>
                <w:szCs w:val="18"/>
              </w:rPr>
              <w:t>入</w:t>
            </w:r>
            <w:r>
              <w:rPr>
                <w:rFonts w:ascii="宋体" w:hAnsi="宋体" w:cs="宋体" w:eastAsia="宋体" w:hint="default"/>
                <w:spacing w:val="-6"/>
                <w:sz w:val="18"/>
                <w:szCs w:val="18"/>
              </w:rPr>
              <w:t>资</w:t>
            </w:r>
            <w:r>
              <w:rPr>
                <w:rFonts w:ascii="宋体" w:hAnsi="宋体" w:cs="宋体" w:eastAsia="宋体" w:hint="default"/>
                <w:spacing w:val="-6"/>
                <w:sz w:val="18"/>
                <w:szCs w:val="18"/>
              </w:rPr>
              <w:t>产</w:t>
            </w:r>
            <w:r>
              <w:rPr>
                <w:rFonts w:ascii="宋体" w:hAnsi="宋体" w:cs="宋体" w:eastAsia="宋体" w:hint="default"/>
                <w:spacing w:val="-6"/>
                <w:sz w:val="18"/>
                <w:szCs w:val="18"/>
              </w:rPr>
              <w:t>评</w:t>
            </w:r>
            <w:r>
              <w:rPr>
                <w:rFonts w:ascii="宋体" w:hAnsi="宋体" w:cs="宋体" w:eastAsia="宋体" w:hint="default"/>
                <w:spacing w:val="-6"/>
                <w:sz w:val="18"/>
                <w:szCs w:val="18"/>
              </w:rPr>
              <w:t>估</w:t>
            </w:r>
            <w:r>
              <w:rPr>
                <w:rFonts w:ascii="宋体" w:hAnsi="宋体" w:cs="宋体" w:eastAsia="宋体" w:hint="default"/>
                <w:spacing w:val="-6"/>
                <w:sz w:val="18"/>
                <w:szCs w:val="18"/>
              </w:rPr>
              <w:t>值</w:t>
            </w:r>
            <w:r>
              <w:rPr>
                <w:rFonts w:ascii="宋体" w:hAnsi="宋体" w:cs="宋体" w:eastAsia="宋体" w:hint="default"/>
                <w:spacing w:val="-6"/>
                <w:sz w:val="18"/>
                <w:szCs w:val="18"/>
              </w:rPr>
              <w:t>，</w:t>
            </w:r>
            <w:r>
              <w:rPr>
                <w:rFonts w:ascii="宋体" w:hAnsi="宋体" w:cs="宋体" w:eastAsia="宋体" w:hint="default"/>
                <w:spacing w:val="-6"/>
                <w:sz w:val="18"/>
                <w:szCs w:val="18"/>
              </w:rPr>
              <w:t>中南房地产</w:t>
            </w:r>
            <w:r>
              <w:rPr>
                <w:rFonts w:ascii="宋体" w:hAnsi="宋体" w:cs="宋体" w:eastAsia="宋体" w:hint="default"/>
                <w:spacing w:val="-6"/>
                <w:sz w:val="18"/>
                <w:szCs w:val="18"/>
              </w:rPr>
              <w:t>和陈</w:t>
            </w:r>
            <w:r>
              <w:rPr>
                <w:rFonts w:ascii="宋体" w:hAnsi="宋体" w:cs="宋体" w:eastAsia="宋体" w:hint="default"/>
                <w:spacing w:val="-6"/>
                <w:sz w:val="18"/>
                <w:szCs w:val="18"/>
              </w:rPr>
              <w:t>琳</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除</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因</w:t>
            </w:r>
            <w:r>
              <w:rPr>
                <w:rFonts w:ascii="宋体" w:hAnsi="宋体" w:cs="宋体" w:eastAsia="宋体" w:hint="default"/>
                <w:spacing w:val="-6"/>
                <w:sz w:val="18"/>
                <w:szCs w:val="18"/>
              </w:rPr>
              <w:t>事</w:t>
            </w:r>
            <w:r>
              <w:rPr>
                <w:rFonts w:ascii="宋体" w:hAnsi="宋体" w:cs="宋体" w:eastAsia="宋体" w:hint="default"/>
                <w:spacing w:val="-6"/>
                <w:sz w:val="18"/>
                <w:szCs w:val="18"/>
              </w:rPr>
              <w:t>前</w:t>
            </w:r>
            <w:r>
              <w:rPr>
                <w:rFonts w:ascii="宋体" w:hAnsi="宋体" w:cs="宋体" w:eastAsia="宋体" w:hint="default"/>
                <w:spacing w:val="-6"/>
                <w:sz w:val="18"/>
                <w:szCs w:val="18"/>
              </w:rPr>
              <w:t>无法</w:t>
            </w:r>
            <w:r>
              <w:rPr>
                <w:rFonts w:ascii="宋体" w:hAnsi="宋体" w:cs="宋体" w:eastAsia="宋体" w:hint="default"/>
                <w:spacing w:val="-6"/>
                <w:sz w:val="18"/>
                <w:szCs w:val="18"/>
              </w:rPr>
              <w:t>获</w:t>
            </w:r>
            <w:r>
              <w:rPr>
                <w:rFonts w:ascii="宋体" w:hAnsi="宋体" w:cs="宋体" w:eastAsia="宋体" w:hint="default"/>
                <w:spacing w:val="-6"/>
                <w:sz w:val="18"/>
                <w:szCs w:val="18"/>
              </w:rPr>
              <w:t>知</w:t>
            </w:r>
            <w:r>
              <w:rPr>
                <w:rFonts w:ascii="宋体" w:hAnsi="宋体" w:cs="宋体" w:eastAsia="宋体" w:hint="default"/>
                <w:spacing w:val="-6"/>
                <w:sz w:val="18"/>
                <w:szCs w:val="18"/>
              </w:rPr>
              <w:t>且</w:t>
            </w:r>
            <w:r>
              <w:rPr>
                <w:rFonts w:ascii="宋体" w:hAnsi="宋体" w:cs="宋体" w:eastAsia="宋体" w:hint="default"/>
                <w:spacing w:val="-6"/>
                <w:sz w:val="18"/>
                <w:szCs w:val="18"/>
              </w:rPr>
              <w:t>事</w:t>
            </w:r>
            <w:r>
              <w:rPr>
                <w:rFonts w:ascii="宋体" w:hAnsi="宋体" w:cs="宋体" w:eastAsia="宋体" w:hint="default"/>
                <w:spacing w:val="-6"/>
                <w:sz w:val="18"/>
                <w:szCs w:val="18"/>
              </w:rPr>
              <w:t>后</w:t>
            </w:r>
            <w:r>
              <w:rPr>
                <w:rFonts w:ascii="宋体" w:hAnsi="宋体" w:cs="宋体" w:eastAsia="宋体" w:hint="default"/>
                <w:spacing w:val="-6"/>
                <w:sz w:val="18"/>
                <w:szCs w:val="18"/>
              </w:rPr>
              <w:t>无法</w:t>
            </w:r>
            <w:r>
              <w:rPr>
                <w:rFonts w:ascii="宋体" w:hAnsi="宋体" w:cs="宋体" w:eastAsia="宋体" w:hint="default"/>
                <w:spacing w:val="-6"/>
                <w:sz w:val="18"/>
                <w:szCs w:val="18"/>
              </w:rPr>
              <w:t>控</w:t>
            </w:r>
            <w:r>
              <w:rPr>
                <w:rFonts w:ascii="宋体" w:hAnsi="宋体" w:cs="宋体" w:eastAsia="宋体" w:hint="default"/>
                <w:spacing w:val="-6"/>
                <w:sz w:val="18"/>
                <w:szCs w:val="18"/>
              </w:rPr>
              <w:t>制</w:t>
            </w:r>
            <w:r>
              <w:rPr>
                <w:rFonts w:ascii="宋体" w:hAnsi="宋体" w:cs="宋体" w:eastAsia="宋体" w:hint="default"/>
                <w:spacing w:val="-6"/>
                <w:sz w:val="18"/>
                <w:szCs w:val="18"/>
              </w:rPr>
              <w:t>的</w:t>
            </w:r>
            <w:r>
              <w:rPr>
                <w:rFonts w:ascii="宋体" w:hAnsi="宋体" w:cs="宋体" w:eastAsia="宋体" w:hint="default"/>
                <w:spacing w:val="-6"/>
                <w:sz w:val="18"/>
                <w:szCs w:val="18"/>
              </w:rPr>
              <w:t>原</w:t>
            </w:r>
            <w:r>
              <w:rPr>
                <w:rFonts w:ascii="宋体" w:hAnsi="宋体" w:cs="宋体" w:eastAsia="宋体" w:hint="default"/>
                <w:spacing w:val="-6"/>
                <w:sz w:val="18"/>
                <w:szCs w:val="18"/>
              </w:rPr>
              <w:t>因</w:t>
            </w:r>
            <w:r>
              <w:rPr>
                <w:rFonts w:ascii="宋体" w:hAnsi="宋体" w:cs="宋体" w:eastAsia="宋体" w:hint="default"/>
                <w:spacing w:val="-6"/>
                <w:sz w:val="18"/>
                <w:szCs w:val="18"/>
              </w:rPr>
              <w:t>外</w:t>
            </w:r>
            <w:r>
              <w:rPr>
                <w:rFonts w:ascii="宋体" w:hAnsi="宋体" w:cs="宋体" w:eastAsia="宋体" w:hint="default"/>
                <w:spacing w:val="-6"/>
                <w:sz w:val="18"/>
                <w:szCs w:val="18"/>
              </w:rPr>
              <w:t>，</w:t>
            </w:r>
            <w:r>
              <w:rPr>
                <w:rFonts w:ascii="宋体" w:hAnsi="宋体" w:cs="宋体" w:eastAsia="宋体" w:hint="default"/>
                <w:spacing w:val="-6"/>
                <w:sz w:val="18"/>
                <w:szCs w:val="18"/>
              </w:rPr>
              <w:t>中南</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房地产</w:t>
            </w:r>
            <w:r>
              <w:rPr>
                <w:rFonts w:ascii="宋体" w:hAnsi="宋体" w:cs="宋体" w:eastAsia="宋体" w:hint="default"/>
                <w:spacing w:val="2"/>
                <w:sz w:val="18"/>
                <w:szCs w:val="18"/>
              </w:rPr>
              <w:t>和陈</w:t>
            </w:r>
            <w:r>
              <w:rPr>
                <w:rFonts w:ascii="宋体" w:hAnsi="宋体" w:cs="宋体" w:eastAsia="宋体" w:hint="default"/>
                <w:spacing w:val="2"/>
                <w:sz w:val="18"/>
                <w:szCs w:val="18"/>
              </w:rPr>
              <w:t>琳</w:t>
            </w:r>
            <w:r>
              <w:rPr>
                <w:rFonts w:ascii="宋体" w:hAnsi="宋体" w:cs="宋体" w:eastAsia="宋体" w:hint="default"/>
                <w:spacing w:val="2"/>
                <w:sz w:val="18"/>
                <w:szCs w:val="18"/>
              </w:rPr>
              <w:t>将</w:t>
            </w:r>
            <w:r>
              <w:rPr>
                <w:rFonts w:ascii="宋体" w:hAnsi="宋体" w:cs="宋体" w:eastAsia="宋体" w:hint="default"/>
                <w:spacing w:val="2"/>
                <w:sz w:val="18"/>
                <w:szCs w:val="18"/>
              </w:rPr>
              <w:t>在</w:t>
            </w:r>
            <w:r>
              <w:rPr>
                <w:rFonts w:ascii="宋体" w:hAnsi="宋体" w:cs="宋体" w:eastAsia="宋体" w:hint="default"/>
                <w:spacing w:val="2"/>
                <w:sz w:val="18"/>
                <w:szCs w:val="18"/>
              </w:rPr>
              <w:t>前</w:t>
            </w:r>
            <w:r>
              <w:rPr>
                <w:rFonts w:ascii="宋体" w:hAnsi="宋体" w:cs="宋体" w:eastAsia="宋体" w:hint="default"/>
                <w:spacing w:val="2"/>
                <w:sz w:val="18"/>
                <w:szCs w:val="18"/>
              </w:rPr>
              <w:t>述资</w:t>
            </w:r>
            <w:r>
              <w:rPr>
                <w:rFonts w:ascii="宋体" w:hAnsi="宋体" w:cs="宋体" w:eastAsia="宋体" w:hint="default"/>
                <w:spacing w:val="2"/>
                <w:sz w:val="18"/>
                <w:szCs w:val="18"/>
              </w:rPr>
              <w:t>产</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报告出具</w:t>
            </w:r>
            <w:r>
              <w:rPr>
                <w:rFonts w:ascii="宋体" w:hAnsi="宋体" w:cs="宋体" w:eastAsia="宋体" w:hint="default"/>
                <w:spacing w:val="2"/>
                <w:sz w:val="18"/>
                <w:szCs w:val="18"/>
              </w:rPr>
              <w:t>后</w:t>
            </w:r>
            <w:r>
              <w:rPr>
                <w:rFonts w:ascii="宋体" w:hAnsi="宋体" w:cs="宋体" w:eastAsia="宋体" w:hint="default"/>
                <w:spacing w:val="2"/>
                <w:sz w:val="18"/>
                <w:szCs w:val="18"/>
              </w:rPr>
              <w:t>的</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30</w:t>
            </w:r>
            <w:r>
              <w:rPr>
                <w:rFonts w:ascii="宋体" w:hAnsi="宋体" w:cs="宋体" w:eastAsia="宋体" w:hint="default"/>
                <w:spacing w:val="-5"/>
                <w:sz w:val="18"/>
                <w:szCs w:val="18"/>
              </w:rPr>
              <w:t>个</w:t>
            </w:r>
            <w:r>
              <w:rPr>
                <w:rFonts w:ascii="宋体" w:hAnsi="宋体" w:cs="宋体" w:eastAsia="宋体" w:hint="default"/>
                <w:spacing w:val="-5"/>
                <w:sz w:val="18"/>
                <w:szCs w:val="18"/>
              </w:rPr>
              <w:t>工</w:t>
            </w:r>
            <w:r>
              <w:rPr>
                <w:rFonts w:ascii="宋体" w:hAnsi="宋体" w:cs="宋体" w:eastAsia="宋体" w:hint="default"/>
                <w:spacing w:val="-5"/>
                <w:sz w:val="18"/>
                <w:szCs w:val="18"/>
              </w:rPr>
              <w:t>作</w:t>
            </w:r>
            <w:r>
              <w:rPr>
                <w:rFonts w:ascii="宋体" w:hAnsi="宋体" w:cs="宋体" w:eastAsia="宋体" w:hint="default"/>
                <w:spacing w:val="-5"/>
                <w:sz w:val="18"/>
                <w:szCs w:val="18"/>
              </w:rPr>
              <w:t>日</w:t>
            </w:r>
            <w:r>
              <w:rPr>
                <w:rFonts w:ascii="宋体" w:hAnsi="宋体" w:cs="宋体" w:eastAsia="宋体" w:hint="default"/>
                <w:spacing w:val="-5"/>
                <w:sz w:val="18"/>
                <w:szCs w:val="18"/>
              </w:rPr>
              <w:t>内</w:t>
            </w:r>
            <w:r>
              <w:rPr>
                <w:rFonts w:ascii="宋体" w:hAnsi="宋体" w:cs="宋体" w:eastAsia="宋体" w:hint="default"/>
                <w:spacing w:val="-5"/>
                <w:sz w:val="18"/>
                <w:szCs w:val="18"/>
              </w:rPr>
              <w:t>以</w:t>
            </w:r>
            <w:r>
              <w:rPr>
                <w:rFonts w:ascii="宋体" w:hAnsi="宋体" w:cs="宋体" w:eastAsia="宋体" w:hint="default"/>
                <w:spacing w:val="-5"/>
                <w:sz w:val="18"/>
                <w:szCs w:val="18"/>
              </w:rPr>
              <w:t>现</w:t>
            </w:r>
            <w:r>
              <w:rPr>
                <w:rFonts w:ascii="宋体" w:hAnsi="宋体" w:cs="宋体" w:eastAsia="宋体" w:hint="default"/>
                <w:spacing w:val="-5"/>
                <w:sz w:val="18"/>
                <w:szCs w:val="18"/>
              </w:rPr>
              <w:t>金</w:t>
            </w:r>
            <w:r>
              <w:rPr>
                <w:rFonts w:ascii="宋体" w:hAnsi="宋体" w:cs="宋体" w:eastAsia="宋体" w:hint="default"/>
                <w:spacing w:val="-5"/>
                <w:sz w:val="18"/>
                <w:szCs w:val="18"/>
              </w:rPr>
              <w:t>、资</w:t>
            </w:r>
            <w:r>
              <w:rPr>
                <w:rFonts w:ascii="宋体" w:hAnsi="宋体" w:cs="宋体" w:eastAsia="宋体" w:hint="default"/>
                <w:spacing w:val="-5"/>
                <w:sz w:val="18"/>
                <w:szCs w:val="18"/>
              </w:rPr>
              <w:t>产</w:t>
            </w:r>
            <w:r>
              <w:rPr>
                <w:rFonts w:ascii="宋体" w:hAnsi="宋体" w:cs="宋体" w:eastAsia="宋体" w:hint="default"/>
                <w:spacing w:val="-5"/>
                <w:sz w:val="18"/>
                <w:szCs w:val="18"/>
              </w:rPr>
              <w:t>或</w:t>
            </w:r>
            <w:r>
              <w:rPr>
                <w:rFonts w:ascii="宋体" w:hAnsi="宋体" w:cs="宋体" w:eastAsia="宋体" w:hint="default"/>
                <w:spacing w:val="-5"/>
                <w:sz w:val="18"/>
                <w:szCs w:val="18"/>
              </w:rPr>
              <w:t>股</w:t>
            </w:r>
            <w:r>
              <w:rPr>
                <w:rFonts w:ascii="宋体" w:hAnsi="宋体" w:cs="宋体" w:eastAsia="宋体" w:hint="default"/>
                <w:spacing w:val="-5"/>
                <w:sz w:val="18"/>
                <w:szCs w:val="18"/>
              </w:rPr>
              <w:t>权方</w:t>
            </w:r>
            <w:r>
              <w:rPr>
                <w:rFonts w:ascii="宋体" w:hAnsi="宋体" w:cs="宋体" w:eastAsia="宋体" w:hint="default"/>
                <w:spacing w:val="-5"/>
                <w:sz w:val="18"/>
                <w:szCs w:val="18"/>
              </w:rPr>
              <w:t>式</w:t>
            </w:r>
            <w:r>
              <w:rPr>
                <w:rFonts w:ascii="宋体" w:hAnsi="宋体" w:cs="宋体" w:eastAsia="宋体" w:hint="default"/>
                <w:spacing w:val="-5"/>
                <w:sz w:val="18"/>
                <w:szCs w:val="18"/>
              </w:rPr>
              <w:t>向</w:t>
            </w:r>
            <w:r>
              <w:rPr>
                <w:rFonts w:ascii="宋体" w:hAnsi="宋体" w:cs="宋体" w:eastAsia="宋体" w:hint="default"/>
                <w:spacing w:val="-5"/>
                <w:sz w:val="18"/>
                <w:szCs w:val="18"/>
              </w:rPr>
              <w:t>大连</w:t>
            </w:r>
            <w:r>
              <w:rPr>
                <w:rFonts w:ascii="宋体" w:hAnsi="宋体" w:cs="宋体" w:eastAsia="宋体" w:hint="default"/>
                <w:spacing w:val="-5"/>
                <w:sz w:val="18"/>
                <w:szCs w:val="18"/>
              </w:rPr>
              <w:t>金</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牛</w:t>
            </w:r>
            <w:r>
              <w:rPr>
                <w:rFonts w:ascii="宋体" w:hAnsi="宋体" w:cs="宋体" w:eastAsia="宋体" w:hint="default"/>
                <w:spacing w:val="2"/>
                <w:sz w:val="18"/>
                <w:szCs w:val="18"/>
              </w:rPr>
              <w:t>补</w:t>
            </w:r>
            <w:r>
              <w:rPr>
                <w:rFonts w:ascii="宋体" w:hAnsi="宋体" w:cs="宋体" w:eastAsia="宋体" w:hint="default"/>
                <w:spacing w:val="2"/>
                <w:sz w:val="18"/>
                <w:szCs w:val="18"/>
              </w:rPr>
              <w:t>足</w:t>
            </w:r>
            <w:r>
              <w:rPr>
                <w:rFonts w:ascii="宋体" w:hAnsi="宋体" w:cs="宋体" w:eastAsia="宋体" w:hint="default"/>
                <w:spacing w:val="2"/>
                <w:sz w:val="18"/>
                <w:szCs w:val="18"/>
              </w:rPr>
              <w:t>调</w:t>
            </w:r>
            <w:r>
              <w:rPr>
                <w:rFonts w:ascii="宋体" w:hAnsi="宋体" w:cs="宋体" w:eastAsia="宋体" w:hint="default"/>
                <w:spacing w:val="2"/>
                <w:sz w:val="18"/>
                <w:szCs w:val="18"/>
              </w:rPr>
              <w:t>整</w:t>
            </w:r>
            <w:r>
              <w:rPr>
                <w:rFonts w:ascii="宋体" w:hAnsi="宋体" w:cs="宋体" w:eastAsia="宋体" w:hint="default"/>
                <w:spacing w:val="2"/>
                <w:sz w:val="18"/>
                <w:szCs w:val="18"/>
              </w:rPr>
              <w:t>后</w:t>
            </w:r>
            <w:r>
              <w:rPr>
                <w:rFonts w:ascii="宋体" w:hAnsi="宋体" w:cs="宋体" w:eastAsia="宋体" w:hint="default"/>
                <w:spacing w:val="2"/>
                <w:sz w:val="18"/>
                <w:szCs w:val="18"/>
              </w:rPr>
              <w:t>评</w:t>
            </w:r>
            <w:r>
              <w:rPr>
                <w:rFonts w:ascii="宋体" w:hAnsi="宋体" w:cs="宋体" w:eastAsia="宋体" w:hint="default"/>
                <w:spacing w:val="2"/>
                <w:sz w:val="18"/>
                <w:szCs w:val="18"/>
              </w:rPr>
              <w:t>估</w:t>
            </w:r>
            <w:r>
              <w:rPr>
                <w:rFonts w:ascii="宋体" w:hAnsi="宋体" w:cs="宋体" w:eastAsia="宋体" w:hint="default"/>
                <w:spacing w:val="2"/>
                <w:sz w:val="18"/>
                <w:szCs w:val="18"/>
              </w:rPr>
              <w:t>结</w:t>
            </w:r>
            <w:r>
              <w:rPr>
                <w:rFonts w:ascii="宋体" w:hAnsi="宋体" w:cs="宋体" w:eastAsia="宋体" w:hint="default"/>
                <w:spacing w:val="2"/>
                <w:sz w:val="18"/>
                <w:szCs w:val="18"/>
              </w:rPr>
              <w:t>果</w:t>
            </w:r>
            <w:r>
              <w:rPr>
                <w:rFonts w:ascii="宋体" w:hAnsi="宋体" w:cs="宋体" w:eastAsia="宋体" w:hint="default"/>
                <w:spacing w:val="2"/>
                <w:sz w:val="18"/>
                <w:szCs w:val="18"/>
              </w:rPr>
              <w:t>与</w:t>
            </w:r>
            <w:r>
              <w:rPr>
                <w:rFonts w:ascii="宋体" w:hAnsi="宋体" w:cs="宋体" w:eastAsia="宋体" w:hint="default"/>
                <w:spacing w:val="2"/>
                <w:sz w:val="18"/>
                <w:szCs w:val="18"/>
              </w:rPr>
              <w:t>本</w:t>
            </w:r>
            <w:r>
              <w:rPr>
                <w:rFonts w:ascii="宋体" w:hAnsi="宋体" w:cs="宋体" w:eastAsia="宋体" w:hint="default"/>
                <w:spacing w:val="2"/>
                <w:sz w:val="18"/>
                <w:szCs w:val="18"/>
              </w:rPr>
              <w:t>次</w:t>
            </w:r>
            <w:r>
              <w:rPr>
                <w:rFonts w:ascii="宋体" w:hAnsi="宋体" w:cs="宋体" w:eastAsia="宋体" w:hint="default"/>
                <w:spacing w:val="2"/>
                <w:sz w:val="18"/>
                <w:szCs w:val="18"/>
              </w:rPr>
              <w:t>交</w:t>
            </w:r>
            <w:r>
              <w:rPr>
                <w:rFonts w:ascii="宋体" w:hAnsi="宋体" w:cs="宋体" w:eastAsia="宋体" w:hint="default"/>
                <w:spacing w:val="2"/>
                <w:sz w:val="18"/>
                <w:szCs w:val="18"/>
              </w:rPr>
              <w:t>易</w:t>
            </w:r>
            <w:r>
              <w:rPr>
                <w:rFonts w:ascii="宋体" w:hAnsi="宋体" w:cs="宋体" w:eastAsia="宋体" w:hint="default"/>
                <w:spacing w:val="2"/>
                <w:sz w:val="18"/>
                <w:szCs w:val="18"/>
              </w:rPr>
              <w:t>的</w:t>
            </w:r>
            <w:r>
              <w:rPr>
                <w:rFonts w:ascii="宋体" w:hAnsi="宋体" w:cs="宋体" w:eastAsia="宋体" w:hint="default"/>
                <w:spacing w:val="2"/>
                <w:sz w:val="18"/>
                <w:szCs w:val="18"/>
              </w:rPr>
              <w:t>置</w:t>
            </w:r>
            <w:r>
              <w:rPr>
                <w:rFonts w:ascii="宋体" w:hAnsi="宋体" w:cs="宋体" w:eastAsia="宋体" w:hint="default"/>
                <w:spacing w:val="2"/>
                <w:sz w:val="18"/>
                <w:szCs w:val="18"/>
              </w:rPr>
              <w:t>入</w:t>
            </w:r>
            <w:r>
              <w:rPr>
                <w:rFonts w:ascii="宋体" w:hAnsi="宋体" w:cs="宋体" w:eastAsia="宋体" w:hint="default"/>
                <w:spacing w:val="2"/>
                <w:sz w:val="18"/>
                <w:szCs w:val="18"/>
              </w:rPr>
              <w:t>资</w:t>
            </w:r>
            <w:r>
              <w:rPr>
                <w:rFonts w:ascii="宋体" w:hAnsi="宋体" w:cs="宋体" w:eastAsia="宋体" w:hint="default"/>
                <w:spacing w:val="2"/>
                <w:sz w:val="18"/>
                <w:szCs w:val="18"/>
              </w:rPr>
              <w:t>产</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6" w:hRule="exact"/>
        </w:trPr>
        <w:tc>
          <w:tcPr>
            <w:tcW w:w="1618" w:type="dxa"/>
            <w:vMerge/>
            <w:tcBorders>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交</w:t>
            </w:r>
            <w:r>
              <w:rPr>
                <w:rFonts w:ascii="宋体" w:hAnsi="宋体" w:cs="宋体" w:eastAsia="宋体" w:hint="default"/>
                <w:spacing w:val="-3"/>
                <w:sz w:val="18"/>
                <w:szCs w:val="18"/>
              </w:rPr>
              <w:t>易</w:t>
            </w:r>
            <w:r>
              <w:rPr>
                <w:rFonts w:ascii="宋体" w:hAnsi="宋体" w:cs="宋体" w:eastAsia="宋体" w:hint="default"/>
                <w:spacing w:val="-3"/>
                <w:sz w:val="18"/>
                <w:szCs w:val="18"/>
              </w:rPr>
              <w:t>价格</w:t>
            </w:r>
            <w:r>
              <w:rPr>
                <w:rFonts w:ascii="宋体" w:hAnsi="宋体" w:cs="宋体" w:eastAsia="宋体" w:hint="default"/>
                <w:spacing w:val="-3"/>
                <w:sz w:val="18"/>
                <w:szCs w:val="18"/>
              </w:rPr>
              <w:t>的</w:t>
            </w:r>
            <w:r>
              <w:rPr>
                <w:rFonts w:ascii="宋体" w:hAnsi="宋体" w:cs="宋体" w:eastAsia="宋体" w:hint="default"/>
                <w:spacing w:val="-3"/>
                <w:sz w:val="18"/>
                <w:szCs w:val="18"/>
              </w:rPr>
              <w:t>差</w:t>
            </w:r>
            <w:r>
              <w:rPr>
                <w:rFonts w:ascii="宋体" w:hAnsi="宋体" w:cs="宋体" w:eastAsia="宋体" w:hint="default"/>
                <w:spacing w:val="-3"/>
                <w:sz w:val="18"/>
                <w:szCs w:val="18"/>
              </w:rPr>
              <w:t>额</w:t>
            </w:r>
            <w:r>
              <w:rPr>
                <w:rFonts w:ascii="宋体" w:hAnsi="宋体" w:cs="宋体" w:eastAsia="宋体" w:hint="default"/>
                <w:spacing w:val="-3"/>
                <w:sz w:val="18"/>
                <w:szCs w:val="18"/>
              </w:rPr>
              <w:t>部</w:t>
            </w:r>
            <w:r>
              <w:rPr>
                <w:rFonts w:ascii="宋体" w:hAnsi="宋体" w:cs="宋体" w:eastAsia="宋体" w:hint="default"/>
                <w:spacing w:val="-3"/>
                <w:sz w:val="18"/>
                <w:szCs w:val="18"/>
              </w:rPr>
              <w:t>分</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r>
        <w:trPr>
          <w:trHeight w:val="237" w:hRule="exact"/>
        </w:trPr>
        <w:tc>
          <w:tcPr>
            <w:tcW w:w="1618" w:type="dxa"/>
            <w:tcBorders>
              <w:top w:val="single" w:sz="6" w:space="0" w:color="000000"/>
              <w:left w:val="single" w:sz="6"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6"/>
                <w:sz w:val="18"/>
                <w:szCs w:val="18"/>
              </w:rPr>
              <w:t>中南房地产业</w:t>
            </w:r>
            <w:r>
              <w:rPr>
                <w:rFonts w:ascii="宋体" w:hAnsi="宋体" w:cs="宋体" w:eastAsia="宋体" w:hint="default"/>
                <w:spacing w:val="-6"/>
                <w:sz w:val="18"/>
                <w:szCs w:val="18"/>
              </w:rPr>
              <w:t>有限公司和陈</w:t>
            </w:r>
            <w:r>
              <w:rPr>
                <w:rFonts w:ascii="宋体" w:hAnsi="宋体" w:cs="宋体" w:eastAsia="宋体" w:hint="default"/>
                <w:spacing w:val="-6"/>
                <w:sz w:val="18"/>
                <w:szCs w:val="18"/>
              </w:rPr>
              <w:t>琳（</w:t>
            </w:r>
            <w:r>
              <w:rPr>
                <w:rFonts w:ascii="宋体" w:hAnsi="宋体" w:cs="宋体" w:eastAsia="宋体" w:hint="default"/>
                <w:spacing w:val="-6"/>
                <w:sz w:val="18"/>
                <w:szCs w:val="18"/>
              </w:rPr>
              <w:t>以下</w:t>
            </w:r>
            <w:r>
              <w:rPr>
                <w:rFonts w:ascii="宋体" w:hAnsi="宋体" w:cs="宋体" w:eastAsia="宋体" w:hint="default"/>
                <w:spacing w:val="-6"/>
                <w:sz w:val="18"/>
                <w:szCs w:val="18"/>
              </w:rPr>
              <w:t>合</w:t>
            </w:r>
            <w:r>
              <w:rPr>
                <w:rFonts w:ascii="宋体" w:hAnsi="宋体" w:cs="宋体" w:eastAsia="宋体" w:hint="default"/>
                <w:spacing w:val="-6"/>
                <w:sz w:val="18"/>
                <w:szCs w:val="18"/>
              </w:rPr>
              <w:t>称</w:t>
            </w:r>
            <w:r>
              <w:rPr>
                <w:rFonts w:ascii="宋体" w:hAnsi="宋体" w:cs="宋体" w:eastAsia="宋体" w:hint="default"/>
                <w:spacing w:val="-6"/>
                <w:sz w:val="18"/>
                <w:szCs w:val="18"/>
              </w:rPr>
              <w:t>“</w:t>
            </w:r>
            <w:r>
              <w:rPr>
                <w:rFonts w:ascii="宋体" w:hAnsi="宋体" w:cs="宋体" w:eastAsia="宋体" w:hint="default"/>
                <w:spacing w:val="-6"/>
                <w:sz w:val="18"/>
                <w:szCs w:val="18"/>
              </w:rPr>
              <w:t>承</w:t>
            </w:r>
            <w:r>
              <w:rPr>
                <w:rFonts w:ascii="宋体" w:hAnsi="宋体" w:cs="宋体" w:eastAsia="宋体" w:hint="default"/>
                <w:spacing w:val="-6"/>
                <w:sz w:val="18"/>
                <w:szCs w:val="18"/>
              </w:rPr>
              <w:t>诺</w:t>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5"/>
                <w:w w:val="101"/>
                <w:sz w:val="18"/>
                <w:szCs w:val="18"/>
              </w:rPr>
              <w:t>人</w:t>
            </w:r>
            <w:r>
              <w:rPr>
                <w:rFonts w:ascii="宋体" w:hAnsi="宋体" w:cs="宋体" w:eastAsia="宋体" w:hint="default"/>
                <w:spacing w:val="-87"/>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目</w:t>
            </w:r>
            <w:r>
              <w:rPr>
                <w:rFonts w:ascii="宋体" w:hAnsi="宋体" w:cs="宋体" w:eastAsia="宋体" w:hint="default"/>
                <w:w w:val="101"/>
                <w:sz w:val="18"/>
                <w:szCs w:val="18"/>
              </w:rPr>
              <w:t>前</w:t>
            </w:r>
            <w:r>
              <w:rPr>
                <w:rFonts w:ascii="宋体" w:hAnsi="宋体" w:cs="宋体" w:eastAsia="宋体" w:hint="default"/>
                <w:w w:val="101"/>
                <w:sz w:val="18"/>
                <w:szCs w:val="18"/>
              </w:rPr>
              <w:t>分</w:t>
            </w:r>
            <w:r>
              <w:rPr>
                <w:rFonts w:ascii="宋体" w:hAnsi="宋体" w:cs="宋体" w:eastAsia="宋体" w:hint="default"/>
                <w:w w:val="101"/>
                <w:sz w:val="18"/>
                <w:szCs w:val="18"/>
              </w:rPr>
              <w:t>别</w:t>
            </w:r>
            <w:r>
              <w:rPr>
                <w:rFonts w:ascii="宋体" w:hAnsi="宋体" w:cs="宋体" w:eastAsia="宋体" w:hint="default"/>
                <w:w w:val="101"/>
                <w:sz w:val="18"/>
                <w:szCs w:val="18"/>
              </w:rPr>
              <w:t>持</w:t>
            </w:r>
            <w:r>
              <w:rPr>
                <w:rFonts w:ascii="宋体" w:hAnsi="宋体" w:cs="宋体" w:eastAsia="宋体" w:hint="default"/>
                <w:w w:val="101"/>
                <w:sz w:val="18"/>
                <w:szCs w:val="18"/>
              </w:rPr>
              <w:t>有</w:t>
            </w:r>
            <w:r>
              <w:rPr>
                <w:rFonts w:ascii="宋体" w:hAnsi="宋体" w:cs="宋体" w:eastAsia="宋体" w:hint="default"/>
                <w:w w:val="101"/>
                <w:sz w:val="18"/>
                <w:szCs w:val="18"/>
              </w:rPr>
              <w:t>南</w:t>
            </w:r>
            <w:r>
              <w:rPr>
                <w:rFonts w:ascii="宋体" w:hAnsi="宋体" w:cs="宋体" w:eastAsia="宋体" w:hint="default"/>
                <w:spacing w:val="-5"/>
                <w:w w:val="101"/>
                <w:sz w:val="18"/>
                <w:szCs w:val="18"/>
              </w:rPr>
              <w:t>通</w:t>
            </w:r>
            <w:r>
              <w:rPr>
                <w:rFonts w:ascii="宋体" w:hAnsi="宋体" w:cs="宋体" w:eastAsia="宋体" w:hint="default"/>
                <w:w w:val="101"/>
                <w:sz w:val="18"/>
                <w:szCs w:val="18"/>
              </w:rPr>
              <w:t>建</w:t>
            </w:r>
            <w:r>
              <w:rPr>
                <w:rFonts w:ascii="宋体" w:hAnsi="宋体" w:cs="宋体" w:eastAsia="宋体" w:hint="default"/>
                <w:w w:val="101"/>
                <w:sz w:val="18"/>
                <w:szCs w:val="18"/>
              </w:rPr>
              <w:t>筑</w:t>
            </w:r>
            <w:r>
              <w:rPr>
                <w:rFonts w:ascii="宋体" w:hAnsi="宋体" w:cs="宋体" w:eastAsia="宋体" w:hint="default"/>
                <w:w w:val="101"/>
                <w:sz w:val="18"/>
                <w:szCs w:val="18"/>
              </w:rPr>
              <w:t>工</w:t>
            </w:r>
            <w:r>
              <w:rPr>
                <w:rFonts w:ascii="宋体" w:hAnsi="宋体" w:cs="宋体" w:eastAsia="宋体" w:hint="default"/>
                <w:w w:val="101"/>
                <w:sz w:val="18"/>
                <w:szCs w:val="18"/>
              </w:rPr>
              <w:t>程总</w:t>
            </w:r>
            <w:r>
              <w:rPr>
                <w:rFonts w:ascii="宋体" w:hAnsi="宋体" w:cs="宋体" w:eastAsia="宋体" w:hint="default"/>
                <w:w w:val="101"/>
                <w:sz w:val="18"/>
                <w:szCs w:val="18"/>
              </w:rPr>
              <w:t>承</w:t>
            </w:r>
            <w:r>
              <w:rPr>
                <w:rFonts w:ascii="宋体" w:hAnsi="宋体" w:cs="宋体" w:eastAsia="宋体" w:hint="default"/>
                <w:spacing w:val="-5"/>
                <w:w w:val="101"/>
                <w:sz w:val="18"/>
                <w:szCs w:val="18"/>
              </w:rPr>
              <w:t>包</w:t>
            </w:r>
            <w:r>
              <w:rPr>
                <w:rFonts w:ascii="宋体" w:hAnsi="宋体" w:cs="宋体" w:eastAsia="宋体" w:hint="default"/>
                <w:w w:val="101"/>
                <w:sz w:val="18"/>
                <w:szCs w:val="18"/>
              </w:rPr>
              <w:t>有限公</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Courier New" w:hAnsi="Courier New" w:cs="Courier New" w:eastAsia="Courier New" w:hint="default"/>
                <w:sz w:val="18"/>
                <w:szCs w:val="18"/>
              </w:rPr>
            </w:pPr>
            <w:r>
              <w:rPr>
                <w:rFonts w:ascii="宋体" w:hAnsi="宋体" w:cs="宋体" w:eastAsia="宋体" w:hint="default"/>
                <w:spacing w:val="4"/>
                <w:w w:val="101"/>
                <w:sz w:val="18"/>
                <w:szCs w:val="18"/>
              </w:rPr>
              <w:t>司</w:t>
            </w:r>
            <w:r>
              <w:rPr>
                <w:rFonts w:ascii="宋体" w:hAnsi="宋体" w:cs="宋体" w:eastAsia="宋体" w:hint="default"/>
                <w:spacing w:val="4"/>
                <w:w w:val="101"/>
                <w:sz w:val="18"/>
                <w:szCs w:val="18"/>
              </w:rPr>
              <w:t>（</w:t>
            </w:r>
            <w:r>
              <w:rPr>
                <w:rFonts w:ascii="宋体" w:hAnsi="宋体" w:cs="宋体" w:eastAsia="宋体" w:hint="default"/>
                <w:spacing w:val="4"/>
                <w:w w:val="101"/>
                <w:sz w:val="18"/>
                <w:szCs w:val="18"/>
              </w:rPr>
              <w:t>以下简称</w:t>
            </w:r>
            <w:r>
              <w:rPr>
                <w:rFonts w:ascii="宋体" w:hAnsi="宋体" w:cs="宋体" w:eastAsia="宋体" w:hint="default"/>
                <w:spacing w:val="9"/>
                <w:w w:val="101"/>
                <w:sz w:val="18"/>
                <w:szCs w:val="18"/>
              </w:rPr>
              <w:t>“</w:t>
            </w:r>
            <w:r>
              <w:rPr>
                <w:rFonts w:ascii="宋体" w:hAnsi="宋体" w:cs="宋体" w:eastAsia="宋体" w:hint="default"/>
                <w:spacing w:val="4"/>
                <w:w w:val="101"/>
                <w:sz w:val="18"/>
                <w:szCs w:val="18"/>
              </w:rPr>
              <w:t>南通</w:t>
            </w:r>
            <w:r>
              <w:rPr>
                <w:rFonts w:ascii="宋体" w:hAnsi="宋体" w:cs="宋体" w:eastAsia="宋体" w:hint="default"/>
                <w:spacing w:val="4"/>
                <w:w w:val="101"/>
                <w:sz w:val="18"/>
                <w:szCs w:val="18"/>
              </w:rPr>
              <w:t>总</w:t>
            </w:r>
            <w:r>
              <w:rPr>
                <w:rFonts w:ascii="宋体" w:hAnsi="宋体" w:cs="宋体" w:eastAsia="宋体" w:hint="default"/>
                <w:spacing w:val="4"/>
                <w:w w:val="101"/>
                <w:sz w:val="18"/>
                <w:szCs w:val="18"/>
              </w:rPr>
              <w:t>承</w:t>
            </w:r>
            <w:r>
              <w:rPr>
                <w:rFonts w:ascii="宋体" w:hAnsi="宋体" w:cs="宋体" w:eastAsia="宋体" w:hint="default"/>
                <w:spacing w:val="4"/>
                <w:w w:val="101"/>
                <w:sz w:val="18"/>
                <w:szCs w:val="18"/>
              </w:rPr>
              <w:t>包</w:t>
            </w:r>
            <w:r>
              <w:rPr>
                <w:rFonts w:ascii="宋体" w:hAnsi="宋体" w:cs="宋体" w:eastAsia="宋体" w:hint="default"/>
                <w:spacing w:val="-82"/>
                <w:w w:val="101"/>
                <w:sz w:val="18"/>
                <w:szCs w:val="18"/>
              </w:rPr>
              <w:t>”</w:t>
            </w:r>
            <w:r>
              <w:rPr>
                <w:rFonts w:ascii="宋体" w:hAnsi="宋体" w:cs="宋体" w:eastAsia="宋体" w:hint="default"/>
                <w:spacing w:val="4"/>
                <w:w w:val="101"/>
                <w:sz w:val="18"/>
                <w:szCs w:val="18"/>
              </w:rPr>
              <w:t>）</w:t>
            </w:r>
            <w:r>
              <w:rPr>
                <w:rFonts w:ascii="Courier New" w:hAnsi="Courier New" w:cs="Courier New" w:eastAsia="Courier New" w:hint="default"/>
                <w:spacing w:val="-5"/>
                <w:w w:val="84"/>
                <w:sz w:val="18"/>
                <w:szCs w:val="18"/>
              </w:rPr>
              <w:t>9</w:t>
            </w:r>
            <w:r>
              <w:rPr>
                <w:rFonts w:ascii="Courier New" w:hAnsi="Courier New" w:cs="Courier New" w:eastAsia="Courier New" w:hint="default"/>
                <w:w w:val="84"/>
                <w:sz w:val="18"/>
                <w:szCs w:val="18"/>
              </w:rPr>
              <w:t>7.3</w:t>
            </w:r>
            <w:r>
              <w:rPr>
                <w:rFonts w:ascii="Courier New" w:hAnsi="Courier New" w:cs="Courier New" w:eastAsia="Courier New" w:hint="default"/>
                <w:spacing w:val="-5"/>
                <w:w w:val="84"/>
                <w:sz w:val="18"/>
                <w:szCs w:val="18"/>
              </w:rPr>
              <w:t>6</w:t>
            </w:r>
            <w:r>
              <w:rPr>
                <w:rFonts w:ascii="Courier New" w:hAnsi="Courier New" w:cs="Courier New" w:eastAsia="Courier New" w:hint="default"/>
                <w:spacing w:val="4"/>
                <w:w w:val="84"/>
                <w:sz w:val="18"/>
                <w:szCs w:val="18"/>
              </w:rPr>
              <w:t>%</w:t>
            </w:r>
            <w:r>
              <w:rPr>
                <w:rFonts w:ascii="宋体" w:hAnsi="宋体" w:cs="宋体" w:eastAsia="宋体" w:hint="default"/>
                <w:spacing w:val="9"/>
                <w:w w:val="101"/>
                <w:sz w:val="18"/>
                <w:szCs w:val="18"/>
              </w:rPr>
              <w:t>和</w:t>
            </w:r>
            <w:r>
              <w:rPr>
                <w:rFonts w:ascii="Courier New" w:hAnsi="Courier New" w:cs="Courier New" w:eastAsia="Courier New" w:hint="default"/>
                <w:spacing w:val="-5"/>
                <w:w w:val="84"/>
                <w:sz w:val="18"/>
                <w:szCs w:val="18"/>
              </w:rPr>
              <w:t>2</w:t>
            </w:r>
            <w:r>
              <w:rPr>
                <w:rFonts w:ascii="Courier New" w:hAnsi="Courier New" w:cs="Courier New" w:eastAsia="Courier New" w:hint="default"/>
                <w:w w:val="84"/>
                <w:sz w:val="18"/>
                <w:szCs w:val="18"/>
              </w:rPr>
              <w:t>.64%</w:t>
            </w:r>
            <w:r>
              <w:rPr>
                <w:rFonts w:ascii="Courier New" w:hAnsi="Courier New" w:cs="Courier New" w:eastAsia="Courier New"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2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股</w:t>
            </w:r>
            <w:r>
              <w:rPr>
                <w:rFonts w:ascii="宋体" w:hAnsi="宋体" w:cs="宋体" w:eastAsia="宋体" w:hint="default"/>
                <w:spacing w:val="-6"/>
                <w:sz w:val="18"/>
                <w:szCs w:val="18"/>
              </w:rPr>
              <w:t>权</w:t>
            </w:r>
            <w:r>
              <w:rPr>
                <w:rFonts w:ascii="宋体" w:hAnsi="宋体" w:cs="宋体" w:eastAsia="宋体" w:hint="default"/>
                <w:spacing w:val="-6"/>
                <w:sz w:val="18"/>
                <w:szCs w:val="18"/>
              </w:rPr>
              <w:t>。</w:t>
            </w:r>
            <w:r>
              <w:rPr>
                <w:rFonts w:ascii="宋体" w:hAnsi="宋体" w:cs="宋体" w:eastAsia="宋体" w:hint="default"/>
                <w:spacing w:val="-6"/>
                <w:sz w:val="18"/>
                <w:szCs w:val="18"/>
              </w:rPr>
              <w:t>鉴</w:t>
            </w:r>
            <w:r>
              <w:rPr>
                <w:rFonts w:ascii="宋体" w:hAnsi="宋体" w:cs="宋体" w:eastAsia="宋体" w:hint="default"/>
                <w:spacing w:val="-6"/>
                <w:sz w:val="18"/>
                <w:szCs w:val="18"/>
              </w:rPr>
              <w:t>于南通</w:t>
            </w:r>
            <w:r>
              <w:rPr>
                <w:rFonts w:ascii="宋体" w:hAnsi="宋体" w:cs="宋体" w:eastAsia="宋体" w:hint="default"/>
                <w:spacing w:val="-6"/>
                <w:sz w:val="18"/>
                <w:szCs w:val="18"/>
              </w:rPr>
              <w:t>总</w:t>
            </w:r>
            <w:r>
              <w:rPr>
                <w:rFonts w:ascii="宋体" w:hAnsi="宋体" w:cs="宋体" w:eastAsia="宋体" w:hint="default"/>
                <w:spacing w:val="-6"/>
                <w:sz w:val="18"/>
                <w:szCs w:val="18"/>
              </w:rPr>
              <w:t>承</w:t>
            </w:r>
            <w:r>
              <w:rPr>
                <w:rFonts w:ascii="宋体" w:hAnsi="宋体" w:cs="宋体" w:eastAsia="宋体" w:hint="default"/>
                <w:spacing w:val="-6"/>
                <w:sz w:val="18"/>
                <w:szCs w:val="18"/>
              </w:rPr>
              <w:t>包</w:t>
            </w:r>
            <w:r>
              <w:rPr>
                <w:rFonts w:ascii="宋体" w:hAnsi="宋体" w:cs="宋体" w:eastAsia="宋体" w:hint="default"/>
                <w:spacing w:val="-6"/>
                <w:sz w:val="18"/>
                <w:szCs w:val="18"/>
              </w:rPr>
              <w:t>及其</w:t>
            </w:r>
            <w:r>
              <w:rPr>
                <w:rFonts w:ascii="宋体" w:hAnsi="宋体" w:cs="宋体" w:eastAsia="宋体" w:hint="default"/>
                <w:spacing w:val="-6"/>
                <w:sz w:val="18"/>
                <w:szCs w:val="18"/>
              </w:rPr>
              <w:t>子</w:t>
            </w:r>
            <w:r>
              <w:rPr>
                <w:rFonts w:ascii="宋体" w:hAnsi="宋体" w:cs="宋体" w:eastAsia="宋体" w:hint="default"/>
                <w:spacing w:val="-6"/>
                <w:sz w:val="18"/>
                <w:szCs w:val="18"/>
              </w:rPr>
              <w:t>公司</w:t>
            </w:r>
            <w:r>
              <w:rPr>
                <w:rFonts w:ascii="宋体" w:hAnsi="宋体" w:cs="宋体" w:eastAsia="宋体" w:hint="default"/>
                <w:spacing w:val="-6"/>
                <w:sz w:val="18"/>
                <w:szCs w:val="18"/>
              </w:rPr>
              <w:t>南通</w:t>
            </w:r>
            <w:r>
              <w:rPr>
                <w:rFonts w:ascii="宋体" w:hAnsi="宋体" w:cs="宋体" w:eastAsia="宋体" w:hint="default"/>
                <w:spacing w:val="-6"/>
                <w:sz w:val="18"/>
                <w:szCs w:val="18"/>
              </w:rPr>
              <w:t>市</w:t>
            </w:r>
            <w:r>
              <w:rPr>
                <w:rFonts w:ascii="宋体" w:hAnsi="宋体" w:cs="宋体" w:eastAsia="宋体" w:hint="default"/>
                <w:spacing w:val="-6"/>
                <w:sz w:val="18"/>
                <w:szCs w:val="18"/>
              </w:rPr>
              <w:t>中南建</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有限公司在</w:t>
            </w:r>
            <w:r>
              <w:rPr>
                <w:rFonts w:ascii="Courier New" w:hAnsi="Courier New" w:cs="Courier New" w:eastAsia="Courier New" w:hint="default"/>
                <w:spacing w:val="2"/>
                <w:sz w:val="18"/>
                <w:szCs w:val="18"/>
              </w:rPr>
              <w:t>2008</w:t>
            </w:r>
            <w:r>
              <w:rPr>
                <w:rFonts w:ascii="宋体" w:hAnsi="宋体" w:cs="宋体" w:eastAsia="宋体" w:hint="default"/>
                <w:spacing w:val="2"/>
                <w:sz w:val="18"/>
                <w:szCs w:val="18"/>
              </w:rPr>
              <w:t>年度及</w:t>
            </w:r>
            <w:r>
              <w:rPr>
                <w:rFonts w:ascii="宋体" w:hAnsi="宋体" w:cs="宋体" w:eastAsia="宋体" w:hint="default"/>
                <w:spacing w:val="2"/>
                <w:sz w:val="18"/>
                <w:szCs w:val="18"/>
              </w:rPr>
              <w:t>以</w:t>
            </w:r>
            <w:r>
              <w:rPr>
                <w:rFonts w:ascii="宋体" w:hAnsi="宋体" w:cs="宋体" w:eastAsia="宋体" w:hint="default"/>
                <w:spacing w:val="2"/>
                <w:sz w:val="18"/>
                <w:szCs w:val="18"/>
              </w:rPr>
              <w:t>前</w:t>
            </w:r>
            <w:r>
              <w:rPr>
                <w:rFonts w:ascii="宋体" w:hAnsi="宋体" w:cs="宋体" w:eastAsia="宋体" w:hint="default"/>
                <w:spacing w:val="2"/>
                <w:sz w:val="18"/>
                <w:szCs w:val="18"/>
              </w:rPr>
              <w:t>年度存</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在</w:t>
            </w:r>
            <w:r>
              <w:rPr>
                <w:rFonts w:ascii="宋体" w:hAnsi="宋体" w:cs="宋体" w:eastAsia="宋体" w:hint="default"/>
                <w:spacing w:val="-6"/>
                <w:sz w:val="18"/>
                <w:szCs w:val="18"/>
              </w:rPr>
              <w:t>按照核</w:t>
            </w:r>
            <w:r>
              <w:rPr>
                <w:rFonts w:ascii="宋体" w:hAnsi="宋体" w:cs="宋体" w:eastAsia="宋体" w:hint="default"/>
                <w:spacing w:val="-6"/>
                <w:sz w:val="18"/>
                <w:szCs w:val="18"/>
              </w:rPr>
              <w:t>定</w:t>
            </w:r>
            <w:r>
              <w:rPr>
                <w:rFonts w:ascii="宋体" w:hAnsi="宋体" w:cs="宋体" w:eastAsia="宋体" w:hint="default"/>
                <w:spacing w:val="-6"/>
                <w:sz w:val="18"/>
                <w:szCs w:val="18"/>
              </w:rPr>
              <w:t>方</w:t>
            </w:r>
            <w:r>
              <w:rPr>
                <w:rFonts w:ascii="宋体" w:hAnsi="宋体" w:cs="宋体" w:eastAsia="宋体" w:hint="default"/>
                <w:spacing w:val="-6"/>
                <w:sz w:val="18"/>
                <w:szCs w:val="18"/>
              </w:rPr>
              <w:t>式</w:t>
            </w:r>
            <w:r>
              <w:rPr>
                <w:rFonts w:ascii="宋体" w:hAnsi="宋体" w:cs="宋体" w:eastAsia="宋体" w:hint="default"/>
                <w:spacing w:val="-6"/>
                <w:sz w:val="18"/>
                <w:szCs w:val="18"/>
              </w:rPr>
              <w:t>缴</w:t>
            </w:r>
            <w:r>
              <w:rPr>
                <w:rFonts w:ascii="宋体" w:hAnsi="宋体" w:cs="宋体" w:eastAsia="宋体" w:hint="default"/>
                <w:spacing w:val="-6"/>
                <w:sz w:val="18"/>
                <w:szCs w:val="18"/>
              </w:rPr>
              <w:t>纳</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所</w:t>
            </w:r>
            <w:r>
              <w:rPr>
                <w:rFonts w:ascii="宋体" w:hAnsi="宋体" w:cs="宋体" w:eastAsia="宋体" w:hint="default"/>
                <w:spacing w:val="-6"/>
                <w:sz w:val="18"/>
                <w:szCs w:val="18"/>
              </w:rPr>
              <w:t>得</w:t>
            </w:r>
            <w:r>
              <w:rPr>
                <w:rFonts w:ascii="宋体" w:hAnsi="宋体" w:cs="宋体" w:eastAsia="宋体" w:hint="default"/>
                <w:spacing w:val="-6"/>
                <w:sz w:val="18"/>
                <w:szCs w:val="18"/>
              </w:rPr>
              <w:t>税</w:t>
            </w:r>
            <w:r>
              <w:rPr>
                <w:rFonts w:ascii="宋体" w:hAnsi="宋体" w:cs="宋体" w:eastAsia="宋体" w:hint="default"/>
                <w:spacing w:val="-6"/>
                <w:sz w:val="18"/>
                <w:szCs w:val="18"/>
              </w:rPr>
              <w:t>的</w:t>
            </w:r>
            <w:r>
              <w:rPr>
                <w:rFonts w:ascii="宋体" w:hAnsi="宋体" w:cs="宋体" w:eastAsia="宋体" w:hint="default"/>
                <w:spacing w:val="-6"/>
                <w:sz w:val="18"/>
                <w:szCs w:val="18"/>
              </w:rPr>
              <w:t>情况</w:t>
            </w:r>
            <w:r>
              <w:rPr>
                <w:rFonts w:ascii="宋体" w:hAnsi="宋体" w:cs="宋体" w:eastAsia="宋体" w:hint="default"/>
                <w:spacing w:val="-6"/>
                <w:sz w:val="18"/>
                <w:szCs w:val="18"/>
              </w:rPr>
              <w:t>，为保证</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大连</w:t>
            </w:r>
            <w:r>
              <w:rPr>
                <w:rFonts w:ascii="宋体" w:hAnsi="宋体" w:cs="宋体" w:eastAsia="宋体" w:hint="default"/>
                <w:spacing w:val="-6"/>
                <w:sz w:val="18"/>
                <w:szCs w:val="18"/>
              </w:rPr>
              <w:t>金牛股份</w:t>
            </w:r>
            <w:r>
              <w:rPr>
                <w:rFonts w:ascii="宋体" w:hAnsi="宋体" w:cs="宋体" w:eastAsia="宋体" w:hint="default"/>
                <w:spacing w:val="-6"/>
                <w:sz w:val="18"/>
                <w:szCs w:val="18"/>
              </w:rPr>
              <w:t>有限公司</w:t>
            </w:r>
            <w:r>
              <w:rPr>
                <w:rFonts w:ascii="宋体" w:hAnsi="宋体" w:cs="宋体" w:eastAsia="宋体" w:hint="default"/>
                <w:spacing w:val="-6"/>
                <w:sz w:val="18"/>
                <w:szCs w:val="18"/>
              </w:rPr>
              <w:t>（</w:t>
            </w:r>
            <w:r>
              <w:rPr>
                <w:rFonts w:ascii="宋体" w:hAnsi="宋体" w:cs="宋体" w:eastAsia="宋体" w:hint="default"/>
                <w:spacing w:val="-6"/>
                <w:sz w:val="18"/>
                <w:szCs w:val="18"/>
              </w:rPr>
              <w:t>以下简称</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w:t>
            </w:r>
            <w:r>
              <w:rPr>
                <w:rFonts w:ascii="宋体" w:hAnsi="宋体" w:cs="宋体" w:eastAsia="宋体" w:hint="default"/>
                <w:spacing w:val="-6"/>
                <w:sz w:val="18"/>
                <w:szCs w:val="18"/>
              </w:rPr>
              <w:t>及</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其</w:t>
            </w:r>
            <w:r>
              <w:rPr>
                <w:rFonts w:ascii="宋体" w:hAnsi="宋体" w:cs="宋体" w:eastAsia="宋体" w:hint="default"/>
                <w:spacing w:val="-6"/>
                <w:sz w:val="18"/>
                <w:szCs w:val="18"/>
              </w:rPr>
              <w:t>中</w:t>
            </w:r>
            <w:r>
              <w:rPr>
                <w:rFonts w:ascii="宋体" w:hAnsi="宋体" w:cs="宋体" w:eastAsia="宋体" w:hint="default"/>
                <w:spacing w:val="-6"/>
                <w:sz w:val="18"/>
                <w:szCs w:val="18"/>
              </w:rPr>
              <w:t>小</w:t>
            </w:r>
            <w:r>
              <w:rPr>
                <w:rFonts w:ascii="宋体" w:hAnsi="宋体" w:cs="宋体" w:eastAsia="宋体" w:hint="default"/>
                <w:spacing w:val="-6"/>
                <w:sz w:val="18"/>
                <w:szCs w:val="18"/>
              </w:rPr>
              <w:t>股东</w:t>
            </w:r>
            <w:r>
              <w:rPr>
                <w:rFonts w:ascii="宋体" w:hAnsi="宋体" w:cs="宋体" w:eastAsia="宋体" w:hint="default"/>
                <w:spacing w:val="-6"/>
                <w:sz w:val="18"/>
                <w:szCs w:val="18"/>
              </w:rPr>
              <w:t>的</w:t>
            </w:r>
            <w:r>
              <w:rPr>
                <w:rFonts w:ascii="宋体" w:hAnsi="宋体" w:cs="宋体" w:eastAsia="宋体" w:hint="default"/>
                <w:spacing w:val="-6"/>
                <w:sz w:val="18"/>
                <w:szCs w:val="18"/>
              </w:rPr>
              <w:t>利益</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特</w:t>
            </w:r>
            <w:r>
              <w:rPr>
                <w:rFonts w:ascii="宋体" w:hAnsi="宋体" w:cs="宋体" w:eastAsia="宋体" w:hint="default"/>
                <w:spacing w:val="-6"/>
                <w:sz w:val="18"/>
                <w:szCs w:val="18"/>
              </w:rPr>
              <w:t>此</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w:t>
            </w:r>
            <w:r>
              <w:rPr>
                <w:rFonts w:ascii="宋体" w:hAnsi="宋体" w:cs="宋体" w:eastAsia="宋体" w:hint="default"/>
                <w:spacing w:val="-6"/>
                <w:sz w:val="18"/>
                <w:szCs w:val="18"/>
              </w:rPr>
              <w:t>在大连</w:t>
            </w:r>
            <w:r>
              <w:rPr>
                <w:rFonts w:ascii="宋体" w:hAnsi="宋体" w:cs="宋体" w:eastAsia="宋体" w:hint="default"/>
                <w:spacing w:val="-6"/>
                <w:sz w:val="18"/>
                <w:szCs w:val="18"/>
              </w:rPr>
              <w:t>金</w:t>
            </w:r>
          </w:p>
        </w:tc>
        <w:tc>
          <w:tcPr>
            <w:tcW w:w="1176" w:type="dxa"/>
            <w:tcBorders>
              <w:top w:val="nil" w:sz="6" w:space="0" w:color="auto"/>
              <w:left w:val="single" w:sz="6" w:space="0" w:color="000000"/>
              <w:bottom w:val="nil" w:sz="6" w:space="0" w:color="auto"/>
              <w:right w:val="single" w:sz="6" w:space="0" w:color="000000"/>
            </w:tcBorders>
          </w:tcPr>
          <w:p>
            <w:pPr/>
          </w:p>
        </w:tc>
      </w:tr>
      <w:tr>
        <w:trPr>
          <w:trHeight w:val="701" w:hRule="exact"/>
        </w:trPr>
        <w:tc>
          <w:tcPr>
            <w:tcW w:w="1618" w:type="dxa"/>
            <w:tcBorders>
              <w:top w:val="nil" w:sz="6" w:space="0" w:color="auto"/>
              <w:left w:val="single" w:sz="6" w:space="0" w:color="000000"/>
              <w:bottom w:val="nil" w:sz="6" w:space="0" w:color="auto"/>
              <w:right w:val="single" w:sz="6" w:space="0" w:color="000000"/>
            </w:tcBorders>
          </w:tcPr>
          <w:p>
            <w:pPr>
              <w:pStyle w:val="TableParagraph"/>
              <w:spacing w:line="240" w:lineRule="auto" w:before="85"/>
              <w:ind w:left="24" w:right="-5"/>
              <w:jc w:val="left"/>
              <w:rPr>
                <w:rFonts w:ascii="宋体" w:hAnsi="宋体" w:cs="宋体" w:eastAsia="宋体" w:hint="default"/>
                <w:sz w:val="18"/>
                <w:szCs w:val="18"/>
              </w:rPr>
            </w:pPr>
            <w:r>
              <w:rPr>
                <w:rFonts w:ascii="宋体" w:hAnsi="宋体" w:cs="宋体" w:eastAsia="宋体" w:hint="default"/>
                <w:spacing w:val="12"/>
                <w:sz w:val="18"/>
                <w:szCs w:val="18"/>
              </w:rPr>
              <w:t>中南房地产业</w:t>
            </w:r>
            <w:r>
              <w:rPr>
                <w:rFonts w:ascii="宋体" w:hAnsi="宋体" w:cs="宋体" w:eastAsia="宋体" w:hint="default"/>
                <w:spacing w:val="12"/>
                <w:sz w:val="18"/>
                <w:szCs w:val="18"/>
              </w:rPr>
              <w:t>有限</w:t>
            </w:r>
            <w:r>
              <w:rPr>
                <w:rFonts w:ascii="宋体" w:hAnsi="宋体" w:cs="宋体" w:eastAsia="宋体" w:hint="default"/>
                <w:spacing w:val="-64"/>
                <w:sz w:val="18"/>
                <w:szCs w:val="18"/>
              </w:rPr>
              <w:t> </w:t>
            </w:r>
            <w:r>
              <w:rPr>
                <w:rFonts w:ascii="宋体" w:hAnsi="宋体" w:cs="宋体" w:eastAsia="宋体" w:hint="default"/>
                <w:spacing w:val="-3"/>
                <w:sz w:val="18"/>
                <w:szCs w:val="18"/>
              </w:rPr>
              <w:t>公司、陈</w:t>
            </w:r>
            <w:r>
              <w:rPr>
                <w:rFonts w:ascii="宋体" w:hAnsi="宋体" w:cs="宋体" w:eastAsia="宋体" w:hint="default"/>
                <w:spacing w:val="-3"/>
                <w:sz w:val="18"/>
                <w:szCs w:val="18"/>
              </w:rPr>
              <w:t>昱</w:t>
            </w:r>
            <w:r>
              <w:rPr>
                <w:rFonts w:ascii="宋体" w:hAnsi="宋体" w:cs="宋体" w:eastAsia="宋体" w:hint="default"/>
                <w:spacing w:val="-3"/>
                <w:sz w:val="18"/>
                <w:szCs w:val="18"/>
              </w:rPr>
              <w:t>含</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牛</w:t>
            </w:r>
            <w:r>
              <w:rPr>
                <w:rFonts w:ascii="宋体" w:hAnsi="宋体" w:cs="宋体" w:eastAsia="宋体" w:hint="default"/>
                <w:spacing w:val="-6"/>
                <w:sz w:val="18"/>
                <w:szCs w:val="18"/>
              </w:rPr>
              <w:t>本</w:t>
            </w:r>
            <w:r>
              <w:rPr>
                <w:rFonts w:ascii="宋体" w:hAnsi="宋体" w:cs="宋体" w:eastAsia="宋体" w:hint="default"/>
                <w:spacing w:val="-6"/>
                <w:sz w:val="18"/>
                <w:szCs w:val="18"/>
              </w:rPr>
              <w:t>次</w:t>
            </w:r>
            <w:r>
              <w:rPr>
                <w:rFonts w:ascii="宋体" w:hAnsi="宋体" w:cs="宋体" w:eastAsia="宋体" w:hint="default"/>
                <w:spacing w:val="-6"/>
                <w:sz w:val="18"/>
                <w:szCs w:val="18"/>
              </w:rPr>
              <w:t>重大重</w:t>
            </w:r>
            <w:r>
              <w:rPr>
                <w:rFonts w:ascii="宋体" w:hAnsi="宋体" w:cs="宋体" w:eastAsia="宋体" w:hint="default"/>
                <w:spacing w:val="-6"/>
                <w:sz w:val="18"/>
                <w:szCs w:val="18"/>
              </w:rPr>
              <w:t>组</w:t>
            </w:r>
            <w:r>
              <w:rPr>
                <w:rFonts w:ascii="宋体" w:hAnsi="宋体" w:cs="宋体" w:eastAsia="宋体" w:hint="default"/>
                <w:spacing w:val="-6"/>
                <w:sz w:val="18"/>
                <w:szCs w:val="18"/>
              </w:rPr>
              <w:t>经</w:t>
            </w:r>
            <w:r>
              <w:rPr>
                <w:rFonts w:ascii="宋体" w:hAnsi="宋体" w:cs="宋体" w:eastAsia="宋体" w:hint="default"/>
                <w:spacing w:val="-6"/>
                <w:sz w:val="18"/>
                <w:szCs w:val="18"/>
              </w:rPr>
              <w:t>中</w:t>
            </w:r>
            <w:r>
              <w:rPr>
                <w:rFonts w:ascii="宋体" w:hAnsi="宋体" w:cs="宋体" w:eastAsia="宋体" w:hint="default"/>
                <w:spacing w:val="-6"/>
                <w:sz w:val="18"/>
                <w:szCs w:val="18"/>
              </w:rPr>
              <w:t>国</w:t>
            </w:r>
            <w:r>
              <w:rPr>
                <w:rFonts w:ascii="宋体" w:hAnsi="宋体" w:cs="宋体" w:eastAsia="宋体" w:hint="default"/>
                <w:spacing w:val="-6"/>
                <w:sz w:val="18"/>
                <w:szCs w:val="18"/>
              </w:rPr>
              <w:t>证监会</w:t>
            </w:r>
            <w:r>
              <w:rPr>
                <w:rFonts w:ascii="宋体" w:hAnsi="宋体" w:cs="宋体" w:eastAsia="宋体" w:hint="default"/>
                <w:spacing w:val="-6"/>
                <w:sz w:val="18"/>
                <w:szCs w:val="18"/>
              </w:rPr>
              <w:t>批</w:t>
            </w:r>
            <w:r>
              <w:rPr>
                <w:rFonts w:ascii="宋体" w:hAnsi="宋体" w:cs="宋体" w:eastAsia="宋体" w:hint="default"/>
                <w:spacing w:val="-6"/>
                <w:sz w:val="18"/>
                <w:szCs w:val="18"/>
              </w:rPr>
              <w:t>准并实</w:t>
            </w:r>
            <w:r>
              <w:rPr>
                <w:rFonts w:ascii="宋体" w:hAnsi="宋体" w:cs="宋体" w:eastAsia="宋体" w:hint="default"/>
                <w:spacing w:val="-6"/>
                <w:sz w:val="18"/>
                <w:szCs w:val="18"/>
              </w:rPr>
              <w:t>施后</w:t>
            </w:r>
            <w:r>
              <w:rPr>
                <w:rFonts w:ascii="宋体" w:hAnsi="宋体" w:cs="宋体" w:eastAsia="宋体" w:hint="default"/>
                <w:spacing w:val="-6"/>
                <w:sz w:val="18"/>
                <w:szCs w:val="18"/>
              </w:rPr>
              <w:t>，</w:t>
            </w:r>
            <w:r>
              <w:rPr>
                <w:rFonts w:ascii="宋体" w:hAnsi="宋体" w:cs="宋体" w:eastAsia="宋体" w:hint="default"/>
                <w:spacing w:val="-6"/>
                <w:sz w:val="18"/>
                <w:szCs w:val="18"/>
              </w:rPr>
              <w:t>如</w:t>
            </w:r>
          </w:p>
          <w:p>
            <w:pPr>
              <w:pStyle w:val="TableParagraph"/>
              <w:spacing w:line="240" w:lineRule="auto"/>
              <w:ind w:left="24" w:right="12"/>
              <w:jc w:val="left"/>
              <w:rPr>
                <w:rFonts w:ascii="宋体" w:hAnsi="宋体" w:cs="宋体" w:eastAsia="宋体" w:hint="default"/>
                <w:sz w:val="18"/>
                <w:szCs w:val="18"/>
              </w:rPr>
            </w:pPr>
            <w:r>
              <w:rPr>
                <w:rFonts w:ascii="宋体" w:hAnsi="宋体" w:cs="宋体" w:eastAsia="宋体" w:hint="default"/>
                <w:spacing w:val="2"/>
                <w:sz w:val="18"/>
                <w:szCs w:val="18"/>
              </w:rPr>
              <w:t>有</w:t>
            </w:r>
            <w:r>
              <w:rPr>
                <w:rFonts w:ascii="宋体" w:hAnsi="宋体" w:cs="宋体" w:eastAsia="宋体" w:hint="default"/>
                <w:spacing w:val="2"/>
                <w:sz w:val="18"/>
                <w:szCs w:val="18"/>
              </w:rPr>
              <w:t>权税</w:t>
            </w:r>
            <w:r>
              <w:rPr>
                <w:rFonts w:ascii="宋体" w:hAnsi="宋体" w:cs="宋体" w:eastAsia="宋体" w:hint="default"/>
                <w:spacing w:val="2"/>
                <w:sz w:val="18"/>
                <w:szCs w:val="18"/>
              </w:rPr>
              <w:t>务</w:t>
            </w:r>
            <w:r>
              <w:rPr>
                <w:rFonts w:ascii="宋体" w:hAnsi="宋体" w:cs="宋体" w:eastAsia="宋体" w:hint="default"/>
                <w:spacing w:val="2"/>
                <w:sz w:val="18"/>
                <w:szCs w:val="18"/>
              </w:rPr>
              <w:t>部</w:t>
            </w:r>
            <w:r>
              <w:rPr>
                <w:rFonts w:ascii="宋体" w:hAnsi="宋体" w:cs="宋体" w:eastAsia="宋体" w:hint="default"/>
                <w:spacing w:val="2"/>
                <w:sz w:val="18"/>
                <w:szCs w:val="18"/>
              </w:rPr>
              <w:t>门</w:t>
            </w:r>
            <w:r>
              <w:rPr>
                <w:rFonts w:ascii="宋体" w:hAnsi="宋体" w:cs="宋体" w:eastAsia="宋体" w:hint="default"/>
                <w:spacing w:val="2"/>
                <w:sz w:val="18"/>
                <w:szCs w:val="18"/>
              </w:rPr>
              <w:t>要</w:t>
            </w:r>
            <w:r>
              <w:rPr>
                <w:rFonts w:ascii="宋体" w:hAnsi="宋体" w:cs="宋体" w:eastAsia="宋体" w:hint="default"/>
                <w:spacing w:val="2"/>
                <w:sz w:val="18"/>
                <w:szCs w:val="18"/>
              </w:rPr>
              <w:t>求</w:t>
            </w:r>
            <w:r>
              <w:rPr>
                <w:rFonts w:ascii="宋体" w:hAnsi="宋体" w:cs="宋体" w:eastAsia="宋体" w:hint="default"/>
                <w:spacing w:val="2"/>
                <w:sz w:val="18"/>
                <w:szCs w:val="18"/>
              </w:rPr>
              <w:t>南通</w:t>
            </w:r>
            <w:r>
              <w:rPr>
                <w:rFonts w:ascii="宋体" w:hAnsi="宋体" w:cs="宋体" w:eastAsia="宋体" w:hint="default"/>
                <w:spacing w:val="2"/>
                <w:sz w:val="18"/>
                <w:szCs w:val="18"/>
              </w:rPr>
              <w:t>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南通</w:t>
            </w:r>
            <w:r>
              <w:rPr>
                <w:rFonts w:ascii="宋体" w:hAnsi="宋体" w:cs="宋体" w:eastAsia="宋体" w:hint="default"/>
                <w:spacing w:val="2"/>
                <w:sz w:val="18"/>
                <w:szCs w:val="18"/>
              </w:rPr>
              <w:t>市</w:t>
            </w:r>
            <w:r>
              <w:rPr>
                <w:rFonts w:ascii="宋体" w:hAnsi="宋体" w:cs="宋体" w:eastAsia="宋体" w:hint="default"/>
                <w:spacing w:val="2"/>
                <w:sz w:val="18"/>
                <w:szCs w:val="18"/>
              </w:rPr>
              <w:t>中南建</w:t>
            </w:r>
            <w:r>
              <w:rPr>
                <w:rFonts w:ascii="宋体" w:hAnsi="宋体" w:cs="宋体" w:eastAsia="宋体" w:hint="default"/>
                <w:spacing w:val="-15"/>
                <w:sz w:val="18"/>
                <w:szCs w:val="18"/>
              </w:rPr>
              <w:t> </w:t>
            </w:r>
            <w:r>
              <w:rPr>
                <w:rFonts w:ascii="宋体" w:hAnsi="宋体" w:cs="宋体" w:eastAsia="宋体" w:hint="default"/>
                <w:spacing w:val="12"/>
                <w:sz w:val="18"/>
                <w:szCs w:val="18"/>
              </w:rPr>
              <w:t>工设备</w:t>
            </w:r>
            <w:r>
              <w:rPr>
                <w:rFonts w:ascii="宋体" w:hAnsi="宋体" w:cs="宋体" w:eastAsia="宋体" w:hint="default"/>
                <w:spacing w:val="12"/>
                <w:sz w:val="18"/>
                <w:szCs w:val="18"/>
              </w:rPr>
              <w:t>安装</w:t>
            </w:r>
            <w:r>
              <w:rPr>
                <w:rFonts w:ascii="宋体" w:hAnsi="宋体" w:cs="宋体" w:eastAsia="宋体" w:hint="default"/>
                <w:spacing w:val="12"/>
                <w:sz w:val="18"/>
                <w:szCs w:val="18"/>
              </w:rPr>
              <w:t>有限公司</w:t>
            </w:r>
            <w:r>
              <w:rPr>
                <w:rFonts w:ascii="宋体" w:hAnsi="宋体" w:cs="宋体" w:eastAsia="宋体" w:hint="default"/>
                <w:spacing w:val="12"/>
                <w:sz w:val="18"/>
                <w:szCs w:val="18"/>
              </w:rPr>
              <w:t>改</w:t>
            </w:r>
            <w:r>
              <w:rPr>
                <w:rFonts w:ascii="宋体" w:hAnsi="宋体" w:cs="宋体" w:eastAsia="宋体" w:hint="default"/>
                <w:spacing w:val="12"/>
                <w:sz w:val="18"/>
                <w:szCs w:val="18"/>
              </w:rPr>
              <w:t>按</w:t>
            </w:r>
            <w:r>
              <w:rPr>
                <w:rFonts w:ascii="宋体" w:hAnsi="宋体" w:cs="宋体" w:eastAsia="宋体" w:hint="default"/>
                <w:spacing w:val="12"/>
                <w:sz w:val="18"/>
                <w:szCs w:val="18"/>
              </w:rPr>
              <w:t>查</w:t>
            </w:r>
            <w:r>
              <w:rPr>
                <w:rFonts w:ascii="宋体" w:hAnsi="宋体" w:cs="宋体" w:eastAsia="宋体" w:hint="default"/>
                <w:spacing w:val="12"/>
                <w:sz w:val="18"/>
                <w:szCs w:val="18"/>
              </w:rPr>
              <w:t>账</w:t>
            </w:r>
            <w:r>
              <w:rPr>
                <w:rFonts w:ascii="宋体" w:hAnsi="宋体" w:cs="宋体" w:eastAsia="宋体" w:hint="default"/>
                <w:spacing w:val="12"/>
                <w:sz w:val="18"/>
                <w:szCs w:val="18"/>
              </w:rPr>
              <w:t>征</w:t>
            </w:r>
            <w:r>
              <w:rPr>
                <w:rFonts w:ascii="宋体" w:hAnsi="宋体" w:cs="宋体" w:eastAsia="宋体" w:hint="default"/>
                <w:spacing w:val="12"/>
                <w:sz w:val="18"/>
                <w:szCs w:val="18"/>
              </w:rPr>
              <w:t>收</w:t>
            </w:r>
            <w:r>
              <w:rPr>
                <w:rFonts w:ascii="宋体" w:hAnsi="宋体" w:cs="宋体" w:eastAsia="宋体" w:hint="default"/>
                <w:spacing w:val="12"/>
                <w:sz w:val="18"/>
                <w:szCs w:val="18"/>
              </w:rPr>
              <w:t>方</w:t>
            </w:r>
            <w:r>
              <w:rPr>
                <w:rFonts w:ascii="宋体" w:hAnsi="宋体" w:cs="宋体" w:eastAsia="宋体" w:hint="default"/>
                <w:spacing w:val="12"/>
                <w:sz w:val="18"/>
                <w:szCs w:val="18"/>
              </w:rPr>
              <w:t>式</w:t>
            </w:r>
            <w:r>
              <w:rPr>
                <w:rFonts w:ascii="宋体" w:hAnsi="宋体" w:cs="宋体" w:eastAsia="宋体" w:hint="default"/>
                <w:spacing w:val="12"/>
                <w:sz w:val="18"/>
                <w:szCs w:val="18"/>
              </w:rPr>
              <w:t>缴</w:t>
            </w:r>
            <w:r>
              <w:rPr>
                <w:rFonts w:ascii="宋体" w:hAnsi="宋体" w:cs="宋体" w:eastAsia="宋体" w:hint="default"/>
                <w:spacing w:val="12"/>
                <w:sz w:val="18"/>
                <w:szCs w:val="18"/>
              </w:rPr>
              <w:t>纳</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依</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44"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24" w:right="0"/>
              <w:jc w:val="left"/>
              <w:rPr>
                <w:rFonts w:ascii="宋体" w:hAnsi="宋体" w:cs="宋体" w:eastAsia="宋体" w:hint="default"/>
                <w:sz w:val="18"/>
                <w:szCs w:val="18"/>
              </w:rPr>
            </w:pPr>
            <w:r>
              <w:rPr>
                <w:rFonts w:ascii="Courier New" w:hAnsi="Courier New" w:cs="Courier New" w:eastAsia="Courier New" w:hint="default"/>
                <w:spacing w:val="-5"/>
                <w:sz w:val="18"/>
                <w:szCs w:val="18"/>
              </w:rPr>
              <w:t>2007</w:t>
            </w:r>
            <w:r>
              <w:rPr>
                <w:rFonts w:ascii="宋体" w:hAnsi="宋体" w:cs="宋体" w:eastAsia="宋体" w:hint="default"/>
                <w:spacing w:val="-5"/>
                <w:sz w:val="18"/>
                <w:szCs w:val="18"/>
              </w:rPr>
              <w:t>年度及</w:t>
            </w:r>
            <w:r>
              <w:rPr>
                <w:rFonts w:ascii="宋体" w:hAnsi="宋体" w:cs="宋体" w:eastAsia="宋体" w:hint="default"/>
                <w:spacing w:val="-5"/>
                <w:sz w:val="18"/>
                <w:szCs w:val="18"/>
              </w:rPr>
              <w:t>以</w:t>
            </w:r>
            <w:r>
              <w:rPr>
                <w:rFonts w:ascii="宋体" w:hAnsi="宋体" w:cs="宋体" w:eastAsia="宋体" w:hint="default"/>
                <w:spacing w:val="-5"/>
                <w:sz w:val="18"/>
                <w:szCs w:val="18"/>
              </w:rPr>
              <w:t>前</w:t>
            </w:r>
            <w:r>
              <w:rPr>
                <w:rFonts w:ascii="宋体" w:hAnsi="宋体" w:cs="宋体" w:eastAsia="宋体" w:hint="default"/>
                <w:spacing w:val="-5"/>
                <w:sz w:val="18"/>
                <w:szCs w:val="18"/>
              </w:rPr>
              <w:t>年度所</w:t>
            </w:r>
            <w:r>
              <w:rPr>
                <w:rFonts w:ascii="宋体" w:hAnsi="宋体" w:cs="宋体" w:eastAsia="宋体" w:hint="default"/>
                <w:spacing w:val="-5"/>
                <w:sz w:val="18"/>
                <w:szCs w:val="18"/>
              </w:rPr>
              <w:t>得</w:t>
            </w:r>
            <w:r>
              <w:rPr>
                <w:rFonts w:ascii="宋体" w:hAnsi="宋体" w:cs="宋体" w:eastAsia="宋体" w:hint="default"/>
                <w:spacing w:val="-5"/>
                <w:sz w:val="18"/>
                <w:szCs w:val="18"/>
              </w:rPr>
              <w:t>税</w:t>
            </w:r>
            <w:r>
              <w:rPr>
                <w:rFonts w:ascii="宋体" w:hAnsi="宋体" w:cs="宋体" w:eastAsia="宋体" w:hint="default"/>
                <w:spacing w:val="-5"/>
                <w:sz w:val="18"/>
                <w:szCs w:val="18"/>
              </w:rPr>
              <w:t>，并</w:t>
            </w:r>
            <w:r>
              <w:rPr>
                <w:rFonts w:ascii="宋体" w:hAnsi="宋体" w:cs="宋体" w:eastAsia="宋体" w:hint="default"/>
                <w:spacing w:val="-5"/>
                <w:sz w:val="18"/>
                <w:szCs w:val="18"/>
              </w:rPr>
              <w:t>由</w:t>
            </w:r>
            <w:r>
              <w:rPr>
                <w:rFonts w:ascii="宋体" w:hAnsi="宋体" w:cs="宋体" w:eastAsia="宋体" w:hint="default"/>
                <w:spacing w:val="-5"/>
                <w:sz w:val="18"/>
                <w:szCs w:val="18"/>
              </w:rPr>
              <w:t>此</w:t>
            </w:r>
            <w:r>
              <w:rPr>
                <w:rFonts w:ascii="宋体" w:hAnsi="宋体" w:cs="宋体" w:eastAsia="宋体" w:hint="default"/>
                <w:spacing w:val="-5"/>
                <w:sz w:val="18"/>
                <w:szCs w:val="18"/>
              </w:rPr>
              <w:t>导</w:t>
            </w:r>
            <w:r>
              <w:rPr>
                <w:rFonts w:ascii="宋体" w:hAnsi="宋体" w:cs="宋体" w:eastAsia="宋体" w:hint="default"/>
                <w:spacing w:val="-5"/>
                <w:sz w:val="18"/>
                <w:szCs w:val="18"/>
              </w:rPr>
              <w:t>致</w:t>
            </w:r>
            <w:r>
              <w:rPr>
                <w:rFonts w:ascii="宋体" w:hAnsi="宋体" w:cs="宋体" w:eastAsia="宋体" w:hint="default"/>
                <w:spacing w:val="-5"/>
                <w:sz w:val="18"/>
                <w:szCs w:val="18"/>
              </w:rPr>
              <w:t>南通</w:t>
            </w:r>
            <w:r>
              <w:rPr>
                <w:rFonts w:ascii="宋体" w:hAnsi="宋体" w:cs="宋体" w:eastAsia="宋体" w:hint="default"/>
                <w:spacing w:val="-5"/>
                <w:sz w:val="18"/>
                <w:szCs w:val="18"/>
              </w:rPr>
              <w:t>总</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21"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南通</w:t>
            </w:r>
            <w:r>
              <w:rPr>
                <w:rFonts w:ascii="宋体" w:hAnsi="宋体" w:cs="宋体" w:eastAsia="宋体" w:hint="default"/>
                <w:spacing w:val="2"/>
                <w:sz w:val="18"/>
                <w:szCs w:val="18"/>
              </w:rPr>
              <w:t>市</w:t>
            </w:r>
            <w:r>
              <w:rPr>
                <w:rFonts w:ascii="宋体" w:hAnsi="宋体" w:cs="宋体" w:eastAsia="宋体" w:hint="default"/>
                <w:spacing w:val="2"/>
                <w:sz w:val="18"/>
                <w:szCs w:val="18"/>
              </w:rPr>
              <w:t>中南建工设备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w:t>
            </w:r>
            <w:r>
              <w:rPr>
                <w:rFonts w:ascii="宋体" w:hAnsi="宋体" w:cs="宋体" w:eastAsia="宋体" w:hint="default"/>
                <w:spacing w:val="2"/>
                <w:sz w:val="18"/>
                <w:szCs w:val="18"/>
              </w:rPr>
              <w:t>需</w:t>
            </w:r>
            <w:r>
              <w:rPr>
                <w:rFonts w:ascii="宋体" w:hAnsi="宋体" w:cs="宋体" w:eastAsia="宋体" w:hint="default"/>
                <w:spacing w:val="2"/>
                <w:sz w:val="18"/>
                <w:szCs w:val="18"/>
              </w:rPr>
              <w:t>补</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缴</w:t>
            </w:r>
            <w:r>
              <w:rPr>
                <w:rFonts w:ascii="宋体" w:hAnsi="宋体" w:cs="宋体" w:eastAsia="宋体" w:hint="default"/>
                <w:spacing w:val="-6"/>
                <w:sz w:val="18"/>
                <w:szCs w:val="18"/>
              </w:rPr>
              <w:t>税</w:t>
            </w:r>
            <w:r>
              <w:rPr>
                <w:rFonts w:ascii="宋体" w:hAnsi="宋体" w:cs="宋体" w:eastAsia="宋体" w:hint="default"/>
                <w:spacing w:val="-6"/>
                <w:sz w:val="18"/>
                <w:szCs w:val="18"/>
              </w:rPr>
              <w:t>款</w:t>
            </w:r>
            <w:r>
              <w:rPr>
                <w:rFonts w:ascii="宋体" w:hAnsi="宋体" w:cs="宋体" w:eastAsia="宋体" w:hint="default"/>
                <w:spacing w:val="-6"/>
                <w:sz w:val="18"/>
                <w:szCs w:val="18"/>
              </w:rPr>
              <w:t>、</w:t>
            </w:r>
            <w:r>
              <w:rPr>
                <w:rFonts w:ascii="宋体" w:hAnsi="宋体" w:cs="宋体" w:eastAsia="宋体" w:hint="default"/>
                <w:spacing w:val="-6"/>
                <w:sz w:val="18"/>
                <w:szCs w:val="18"/>
              </w:rPr>
              <w:t>支</w:t>
            </w:r>
            <w:r>
              <w:rPr>
                <w:rFonts w:ascii="宋体" w:hAnsi="宋体" w:cs="宋体" w:eastAsia="宋体" w:hint="default"/>
                <w:spacing w:val="-6"/>
                <w:sz w:val="18"/>
                <w:szCs w:val="18"/>
              </w:rPr>
              <w:t>付</w:t>
            </w:r>
            <w:r>
              <w:rPr>
                <w:rFonts w:ascii="宋体" w:hAnsi="宋体" w:cs="宋体" w:eastAsia="宋体" w:hint="default"/>
                <w:spacing w:val="-6"/>
                <w:sz w:val="18"/>
                <w:szCs w:val="18"/>
              </w:rPr>
              <w:t>滞</w:t>
            </w:r>
            <w:r>
              <w:rPr>
                <w:rFonts w:ascii="宋体" w:hAnsi="宋体" w:cs="宋体" w:eastAsia="宋体" w:hint="default"/>
                <w:spacing w:val="-6"/>
                <w:sz w:val="18"/>
                <w:szCs w:val="18"/>
              </w:rPr>
              <w:t>纳</w:t>
            </w:r>
            <w:r>
              <w:rPr>
                <w:rFonts w:ascii="宋体" w:hAnsi="宋体" w:cs="宋体" w:eastAsia="宋体" w:hint="default"/>
                <w:spacing w:val="-6"/>
                <w:sz w:val="18"/>
                <w:szCs w:val="18"/>
              </w:rPr>
              <w:t>金</w:t>
            </w:r>
            <w:r>
              <w:rPr>
                <w:rFonts w:ascii="宋体" w:hAnsi="宋体" w:cs="宋体" w:eastAsia="宋体" w:hint="default"/>
                <w:spacing w:val="-6"/>
                <w:sz w:val="18"/>
                <w:szCs w:val="18"/>
              </w:rPr>
              <w:t>、</w:t>
            </w:r>
            <w:r>
              <w:rPr>
                <w:rFonts w:ascii="宋体" w:hAnsi="宋体" w:cs="宋体" w:eastAsia="宋体" w:hint="default"/>
                <w:spacing w:val="-6"/>
                <w:sz w:val="18"/>
                <w:szCs w:val="18"/>
              </w:rPr>
              <w:t>罚</w:t>
            </w:r>
            <w:r>
              <w:rPr>
                <w:rFonts w:ascii="宋体" w:hAnsi="宋体" w:cs="宋体" w:eastAsia="宋体" w:hint="default"/>
                <w:spacing w:val="-6"/>
                <w:sz w:val="18"/>
                <w:szCs w:val="18"/>
              </w:rPr>
              <w:t>款</w:t>
            </w:r>
            <w:r>
              <w:rPr>
                <w:rFonts w:ascii="宋体" w:hAnsi="宋体" w:cs="宋体" w:eastAsia="宋体" w:hint="default"/>
                <w:spacing w:val="-6"/>
                <w:sz w:val="18"/>
                <w:szCs w:val="18"/>
              </w:rPr>
              <w:t>或其</w:t>
            </w:r>
            <w:r>
              <w:rPr>
                <w:rFonts w:ascii="宋体" w:hAnsi="宋体" w:cs="宋体" w:eastAsia="宋体" w:hint="default"/>
                <w:spacing w:val="-6"/>
                <w:sz w:val="18"/>
                <w:szCs w:val="18"/>
              </w:rPr>
              <w:t>他</w:t>
            </w:r>
            <w:r>
              <w:rPr>
                <w:rFonts w:ascii="宋体" w:hAnsi="宋体" w:cs="宋体" w:eastAsia="宋体" w:hint="default"/>
                <w:spacing w:val="-6"/>
                <w:sz w:val="18"/>
                <w:szCs w:val="18"/>
              </w:rPr>
              <w:t>款</w:t>
            </w:r>
            <w:r>
              <w:rPr>
                <w:rFonts w:ascii="宋体" w:hAnsi="宋体" w:cs="宋体" w:eastAsia="宋体" w:hint="default"/>
                <w:spacing w:val="-6"/>
                <w:sz w:val="18"/>
                <w:szCs w:val="18"/>
              </w:rPr>
              <w:t>项</w:t>
            </w:r>
            <w:r>
              <w:rPr>
                <w:rFonts w:ascii="宋体" w:hAnsi="宋体" w:cs="宋体" w:eastAsia="宋体" w:hint="default"/>
                <w:spacing w:val="-6"/>
                <w:sz w:val="18"/>
                <w:szCs w:val="18"/>
              </w:rPr>
              <w:t>时</w:t>
            </w:r>
            <w:r>
              <w:rPr>
                <w:rFonts w:ascii="宋体" w:hAnsi="宋体" w:cs="宋体" w:eastAsia="宋体" w:hint="default"/>
                <w:spacing w:val="-6"/>
                <w:sz w:val="18"/>
                <w:szCs w:val="18"/>
              </w:rPr>
              <w:t>，承</w:t>
            </w:r>
            <w:r>
              <w:rPr>
                <w:rFonts w:ascii="宋体" w:hAnsi="宋体" w:cs="宋体" w:eastAsia="宋体" w:hint="default"/>
                <w:spacing w:val="-6"/>
                <w:sz w:val="18"/>
                <w:szCs w:val="18"/>
              </w:rPr>
              <w:t>诺</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人</w:t>
            </w:r>
            <w:r>
              <w:rPr>
                <w:rFonts w:ascii="宋体" w:hAnsi="宋体" w:cs="宋体" w:eastAsia="宋体" w:hint="default"/>
                <w:spacing w:val="-6"/>
                <w:sz w:val="18"/>
                <w:szCs w:val="18"/>
              </w:rPr>
              <w:t>将</w:t>
            </w:r>
            <w:r>
              <w:rPr>
                <w:rFonts w:ascii="宋体" w:hAnsi="宋体" w:cs="宋体" w:eastAsia="宋体" w:hint="default"/>
                <w:spacing w:val="-6"/>
                <w:sz w:val="18"/>
                <w:szCs w:val="18"/>
              </w:rPr>
              <w:t>在有</w:t>
            </w:r>
            <w:r>
              <w:rPr>
                <w:rFonts w:ascii="宋体" w:hAnsi="宋体" w:cs="宋体" w:eastAsia="宋体" w:hint="default"/>
                <w:spacing w:val="-6"/>
                <w:sz w:val="18"/>
                <w:szCs w:val="18"/>
              </w:rPr>
              <w:t>权税</w:t>
            </w:r>
            <w:r>
              <w:rPr>
                <w:rFonts w:ascii="宋体" w:hAnsi="宋体" w:cs="宋体" w:eastAsia="宋体" w:hint="default"/>
                <w:spacing w:val="-6"/>
                <w:sz w:val="18"/>
                <w:szCs w:val="18"/>
              </w:rPr>
              <w:t>务</w:t>
            </w:r>
            <w:r>
              <w:rPr>
                <w:rFonts w:ascii="宋体" w:hAnsi="宋体" w:cs="宋体" w:eastAsia="宋体" w:hint="default"/>
                <w:spacing w:val="-6"/>
                <w:sz w:val="18"/>
                <w:szCs w:val="18"/>
              </w:rPr>
              <w:t>部</w:t>
            </w:r>
            <w:r>
              <w:rPr>
                <w:rFonts w:ascii="宋体" w:hAnsi="宋体" w:cs="宋体" w:eastAsia="宋体" w:hint="default"/>
                <w:spacing w:val="-6"/>
                <w:sz w:val="18"/>
                <w:szCs w:val="18"/>
              </w:rPr>
              <w:t>门规定</w:t>
            </w:r>
            <w:r>
              <w:rPr>
                <w:rFonts w:ascii="宋体" w:hAnsi="宋体" w:cs="宋体" w:eastAsia="宋体" w:hint="default"/>
                <w:spacing w:val="-6"/>
                <w:sz w:val="18"/>
                <w:szCs w:val="18"/>
              </w:rPr>
              <w:t>的</w:t>
            </w:r>
            <w:r>
              <w:rPr>
                <w:rFonts w:ascii="宋体" w:hAnsi="宋体" w:cs="宋体" w:eastAsia="宋体" w:hint="default"/>
                <w:spacing w:val="-6"/>
                <w:sz w:val="18"/>
                <w:szCs w:val="18"/>
              </w:rPr>
              <w:t>期</w:t>
            </w:r>
            <w:r>
              <w:rPr>
                <w:rFonts w:ascii="宋体" w:hAnsi="宋体" w:cs="宋体" w:eastAsia="宋体" w:hint="default"/>
                <w:spacing w:val="-6"/>
                <w:sz w:val="18"/>
                <w:szCs w:val="18"/>
              </w:rPr>
              <w:t>限内，</w:t>
            </w:r>
            <w:r>
              <w:rPr>
                <w:rFonts w:ascii="宋体" w:hAnsi="宋体" w:cs="宋体" w:eastAsia="宋体" w:hint="default"/>
                <w:spacing w:val="-6"/>
                <w:sz w:val="18"/>
                <w:szCs w:val="18"/>
              </w:rPr>
              <w:t>且</w:t>
            </w:r>
            <w:r>
              <w:rPr>
                <w:rFonts w:ascii="宋体" w:hAnsi="宋体" w:cs="宋体" w:eastAsia="宋体" w:hint="default"/>
                <w:spacing w:val="-6"/>
                <w:sz w:val="18"/>
                <w:szCs w:val="18"/>
              </w:rPr>
              <w:t>最</w:t>
            </w:r>
            <w:r>
              <w:rPr>
                <w:rFonts w:ascii="宋体" w:hAnsi="宋体" w:cs="宋体" w:eastAsia="宋体" w:hint="default"/>
                <w:spacing w:val="-6"/>
                <w:sz w:val="18"/>
                <w:szCs w:val="18"/>
              </w:rPr>
              <w:t>迟</w:t>
            </w:r>
            <w:r>
              <w:rPr>
                <w:rFonts w:ascii="宋体" w:hAnsi="宋体" w:cs="宋体" w:eastAsia="宋体" w:hint="default"/>
                <w:spacing w:val="-6"/>
                <w:sz w:val="18"/>
                <w:szCs w:val="18"/>
              </w:rPr>
              <w:t>不</w:t>
            </w:r>
            <w:r>
              <w:rPr>
                <w:rFonts w:ascii="宋体" w:hAnsi="宋体" w:cs="宋体" w:eastAsia="宋体" w:hint="default"/>
                <w:spacing w:val="-6"/>
                <w:sz w:val="18"/>
                <w:szCs w:val="18"/>
              </w:rPr>
              <w:t>晚</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于</w:t>
            </w:r>
            <w:r>
              <w:rPr>
                <w:rFonts w:ascii="宋体" w:hAnsi="宋体" w:cs="宋体" w:eastAsia="宋体" w:hint="default"/>
                <w:spacing w:val="-6"/>
                <w:sz w:val="18"/>
                <w:szCs w:val="18"/>
              </w:rPr>
              <w:t>有</w:t>
            </w:r>
            <w:r>
              <w:rPr>
                <w:rFonts w:ascii="宋体" w:hAnsi="宋体" w:cs="宋体" w:eastAsia="宋体" w:hint="default"/>
                <w:spacing w:val="-6"/>
                <w:sz w:val="18"/>
                <w:szCs w:val="18"/>
              </w:rPr>
              <w:t>权税</w:t>
            </w:r>
            <w:r>
              <w:rPr>
                <w:rFonts w:ascii="宋体" w:hAnsi="宋体" w:cs="宋体" w:eastAsia="宋体" w:hint="default"/>
                <w:spacing w:val="-6"/>
                <w:sz w:val="18"/>
                <w:szCs w:val="18"/>
              </w:rPr>
              <w:t>务</w:t>
            </w:r>
            <w:r>
              <w:rPr>
                <w:rFonts w:ascii="宋体" w:hAnsi="宋体" w:cs="宋体" w:eastAsia="宋体" w:hint="default"/>
                <w:spacing w:val="-6"/>
                <w:sz w:val="18"/>
                <w:szCs w:val="18"/>
              </w:rPr>
              <w:t>部</w:t>
            </w:r>
            <w:r>
              <w:rPr>
                <w:rFonts w:ascii="宋体" w:hAnsi="宋体" w:cs="宋体" w:eastAsia="宋体" w:hint="default"/>
                <w:spacing w:val="-6"/>
                <w:sz w:val="18"/>
                <w:szCs w:val="18"/>
              </w:rPr>
              <w:t>门</w:t>
            </w:r>
            <w:r>
              <w:rPr>
                <w:rFonts w:ascii="宋体" w:hAnsi="宋体" w:cs="宋体" w:eastAsia="宋体" w:hint="default"/>
                <w:spacing w:val="-6"/>
                <w:sz w:val="18"/>
                <w:szCs w:val="18"/>
              </w:rPr>
              <w:t>出具</w:t>
            </w:r>
            <w:r>
              <w:rPr>
                <w:rFonts w:ascii="宋体" w:hAnsi="宋体" w:cs="宋体" w:eastAsia="宋体" w:hint="default"/>
                <w:spacing w:val="-6"/>
                <w:sz w:val="18"/>
                <w:szCs w:val="18"/>
              </w:rPr>
              <w:t>书</w:t>
            </w:r>
            <w:r>
              <w:rPr>
                <w:rFonts w:ascii="宋体" w:hAnsi="宋体" w:cs="宋体" w:eastAsia="宋体" w:hint="default"/>
                <w:spacing w:val="-6"/>
                <w:sz w:val="18"/>
                <w:szCs w:val="18"/>
              </w:rPr>
              <w:t>面</w:t>
            </w:r>
            <w:r>
              <w:rPr>
                <w:rFonts w:ascii="宋体" w:hAnsi="宋体" w:cs="宋体" w:eastAsia="宋体" w:hint="default"/>
                <w:spacing w:val="-6"/>
                <w:sz w:val="18"/>
                <w:szCs w:val="18"/>
              </w:rPr>
              <w:t>文件</w:t>
            </w:r>
            <w:r>
              <w:rPr>
                <w:rFonts w:ascii="宋体" w:hAnsi="宋体" w:cs="宋体" w:eastAsia="宋体" w:hint="default"/>
                <w:spacing w:val="-6"/>
                <w:sz w:val="18"/>
                <w:szCs w:val="18"/>
              </w:rPr>
              <w:t>后</w:t>
            </w:r>
            <w:r>
              <w:rPr>
                <w:rFonts w:ascii="宋体" w:hAnsi="宋体" w:cs="宋体" w:eastAsia="宋体" w:hint="default"/>
                <w:spacing w:val="-6"/>
                <w:sz w:val="18"/>
                <w:szCs w:val="18"/>
              </w:rPr>
              <w:t>的</w:t>
            </w:r>
            <w:r>
              <w:rPr>
                <w:rFonts w:ascii="宋体" w:hAnsi="宋体" w:cs="宋体" w:eastAsia="宋体" w:hint="default"/>
                <w:spacing w:val="-6"/>
                <w:sz w:val="18"/>
                <w:szCs w:val="18"/>
              </w:rPr>
              <w:t>一</w:t>
            </w:r>
            <w:r>
              <w:rPr>
                <w:rFonts w:ascii="宋体" w:hAnsi="宋体" w:cs="宋体" w:eastAsia="宋体" w:hint="default"/>
                <w:spacing w:val="-6"/>
                <w:sz w:val="18"/>
                <w:szCs w:val="18"/>
              </w:rPr>
              <w:t>个</w:t>
            </w:r>
            <w:r>
              <w:rPr>
                <w:rFonts w:ascii="宋体" w:hAnsi="宋体" w:cs="宋体" w:eastAsia="宋体" w:hint="default"/>
                <w:spacing w:val="-6"/>
                <w:sz w:val="18"/>
                <w:szCs w:val="18"/>
              </w:rPr>
              <w:t>月</w:t>
            </w:r>
            <w:r>
              <w:rPr>
                <w:rFonts w:ascii="宋体" w:hAnsi="宋体" w:cs="宋体" w:eastAsia="宋体" w:hint="default"/>
                <w:spacing w:val="-6"/>
                <w:sz w:val="18"/>
                <w:szCs w:val="18"/>
              </w:rPr>
              <w:t>内，</w:t>
            </w:r>
            <w:r>
              <w:rPr>
                <w:rFonts w:ascii="宋体" w:hAnsi="宋体" w:cs="宋体" w:eastAsia="宋体" w:hint="default"/>
                <w:spacing w:val="-6"/>
                <w:sz w:val="18"/>
                <w:szCs w:val="18"/>
              </w:rPr>
              <w:t>根</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据目</w:t>
            </w:r>
            <w:r>
              <w:rPr>
                <w:rFonts w:ascii="宋体" w:hAnsi="宋体" w:cs="宋体" w:eastAsia="宋体" w:hint="default"/>
                <w:spacing w:val="2"/>
                <w:sz w:val="18"/>
                <w:szCs w:val="18"/>
              </w:rPr>
              <w:t>前</w:t>
            </w:r>
            <w:r>
              <w:rPr>
                <w:rFonts w:ascii="宋体" w:hAnsi="宋体" w:cs="宋体" w:eastAsia="宋体" w:hint="default"/>
                <w:spacing w:val="2"/>
                <w:sz w:val="18"/>
                <w:szCs w:val="18"/>
              </w:rPr>
              <w:t>对</w:t>
            </w:r>
            <w:r>
              <w:rPr>
                <w:rFonts w:ascii="宋体" w:hAnsi="宋体" w:cs="宋体" w:eastAsia="宋体" w:hint="default"/>
                <w:spacing w:val="2"/>
                <w:sz w:val="18"/>
                <w:szCs w:val="18"/>
              </w:rPr>
              <w:t>南通</w:t>
            </w:r>
            <w:r>
              <w:rPr>
                <w:rFonts w:ascii="宋体" w:hAnsi="宋体" w:cs="宋体" w:eastAsia="宋体" w:hint="default"/>
                <w:spacing w:val="2"/>
                <w:sz w:val="18"/>
                <w:szCs w:val="18"/>
              </w:rPr>
              <w:t>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的</w:t>
            </w:r>
            <w:r>
              <w:rPr>
                <w:rFonts w:ascii="宋体" w:hAnsi="宋体" w:cs="宋体" w:eastAsia="宋体" w:hint="default"/>
                <w:spacing w:val="2"/>
                <w:sz w:val="18"/>
                <w:szCs w:val="18"/>
              </w:rPr>
              <w:t>持</w:t>
            </w:r>
            <w:r>
              <w:rPr>
                <w:rFonts w:ascii="宋体" w:hAnsi="宋体" w:cs="宋体" w:eastAsia="宋体" w:hint="default"/>
                <w:spacing w:val="2"/>
                <w:sz w:val="18"/>
                <w:szCs w:val="18"/>
              </w:rPr>
              <w:t>股</w:t>
            </w:r>
            <w:r>
              <w:rPr>
                <w:rFonts w:ascii="宋体" w:hAnsi="宋体" w:cs="宋体" w:eastAsia="宋体" w:hint="default"/>
                <w:spacing w:val="2"/>
                <w:sz w:val="18"/>
                <w:szCs w:val="18"/>
              </w:rPr>
              <w:t>比例</w:t>
            </w:r>
            <w:r>
              <w:rPr>
                <w:rFonts w:ascii="宋体" w:hAnsi="宋体" w:cs="宋体" w:eastAsia="宋体" w:hint="default"/>
                <w:spacing w:val="2"/>
                <w:sz w:val="18"/>
                <w:szCs w:val="18"/>
              </w:rPr>
              <w:t>承担</w:t>
            </w:r>
            <w:r>
              <w:rPr>
                <w:rFonts w:ascii="宋体" w:hAnsi="宋体" w:cs="宋体" w:eastAsia="宋体" w:hint="default"/>
                <w:spacing w:val="2"/>
                <w:sz w:val="18"/>
                <w:szCs w:val="18"/>
              </w:rPr>
              <w:t>南通</w:t>
            </w:r>
            <w:r>
              <w:rPr>
                <w:rFonts w:ascii="宋体" w:hAnsi="宋体" w:cs="宋体" w:eastAsia="宋体" w:hint="default"/>
                <w:spacing w:val="2"/>
                <w:sz w:val="18"/>
                <w:szCs w:val="18"/>
              </w:rPr>
              <w:t>总</w:t>
            </w:r>
            <w:r>
              <w:rPr>
                <w:rFonts w:ascii="宋体" w:hAnsi="宋体" w:cs="宋体" w:eastAsia="宋体" w:hint="default"/>
                <w:spacing w:val="2"/>
                <w:sz w:val="18"/>
                <w:szCs w:val="18"/>
              </w:rPr>
              <w:t>承</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tcBorders>
              <w:top w:val="nil" w:sz="6" w:space="0" w:color="auto"/>
              <w:left w:val="single" w:sz="6" w:space="0" w:color="000000"/>
              <w:bottom w:val="nil" w:sz="6" w:space="0" w:color="auto"/>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南通</w:t>
            </w:r>
            <w:r>
              <w:rPr>
                <w:rFonts w:ascii="宋体" w:hAnsi="宋体" w:cs="宋体" w:eastAsia="宋体" w:hint="default"/>
                <w:spacing w:val="2"/>
                <w:sz w:val="18"/>
                <w:szCs w:val="18"/>
              </w:rPr>
              <w:t>市</w:t>
            </w:r>
            <w:r>
              <w:rPr>
                <w:rFonts w:ascii="宋体" w:hAnsi="宋体" w:cs="宋体" w:eastAsia="宋体" w:hint="default"/>
                <w:spacing w:val="2"/>
                <w:sz w:val="18"/>
                <w:szCs w:val="18"/>
              </w:rPr>
              <w:t>中南建工设备</w:t>
            </w:r>
            <w:r>
              <w:rPr>
                <w:rFonts w:ascii="宋体" w:hAnsi="宋体" w:cs="宋体" w:eastAsia="宋体" w:hint="default"/>
                <w:spacing w:val="2"/>
                <w:sz w:val="18"/>
                <w:szCs w:val="18"/>
              </w:rPr>
              <w:t>安装</w:t>
            </w:r>
            <w:r>
              <w:rPr>
                <w:rFonts w:ascii="宋体" w:hAnsi="宋体" w:cs="宋体" w:eastAsia="宋体" w:hint="default"/>
                <w:spacing w:val="2"/>
                <w:sz w:val="18"/>
                <w:szCs w:val="18"/>
              </w:rPr>
              <w:t>有限公司</w:t>
            </w:r>
            <w:r>
              <w:rPr>
                <w:rFonts w:ascii="宋体" w:hAnsi="宋体" w:cs="宋体" w:eastAsia="宋体" w:hint="default"/>
                <w:spacing w:val="2"/>
                <w:sz w:val="18"/>
                <w:szCs w:val="18"/>
              </w:rPr>
              <w:t>需</w:t>
            </w:r>
            <w:r>
              <w:rPr>
                <w:rFonts w:ascii="宋体" w:hAnsi="宋体" w:cs="宋体" w:eastAsia="宋体" w:hint="default"/>
                <w:spacing w:val="2"/>
                <w:sz w:val="18"/>
                <w:szCs w:val="18"/>
              </w:rPr>
              <w:t>补</w:t>
            </w:r>
            <w:r>
              <w:rPr>
                <w:rFonts w:ascii="宋体" w:hAnsi="宋体" w:cs="宋体" w:eastAsia="宋体" w:hint="default"/>
                <w:spacing w:val="2"/>
                <w:sz w:val="18"/>
                <w:szCs w:val="18"/>
              </w:rPr>
              <w:t>缴</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3" w:hRule="exact"/>
        </w:trPr>
        <w:tc>
          <w:tcPr>
            <w:tcW w:w="1618" w:type="dxa"/>
            <w:tcBorders>
              <w:top w:val="nil" w:sz="6" w:space="0" w:color="auto"/>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税</w:t>
            </w:r>
            <w:r>
              <w:rPr>
                <w:rFonts w:ascii="宋体" w:hAnsi="宋体" w:cs="宋体" w:eastAsia="宋体" w:hint="default"/>
                <w:spacing w:val="-3"/>
                <w:sz w:val="18"/>
                <w:szCs w:val="18"/>
              </w:rPr>
              <w:t>款</w:t>
            </w:r>
            <w:r>
              <w:rPr>
                <w:rFonts w:ascii="宋体" w:hAnsi="宋体" w:cs="宋体" w:eastAsia="宋体" w:hint="default"/>
                <w:spacing w:val="-3"/>
                <w:sz w:val="18"/>
                <w:szCs w:val="18"/>
              </w:rPr>
              <w:t>、</w:t>
            </w:r>
            <w:r>
              <w:rPr>
                <w:rFonts w:ascii="宋体" w:hAnsi="宋体" w:cs="宋体" w:eastAsia="宋体" w:hint="default"/>
                <w:spacing w:val="-3"/>
                <w:sz w:val="18"/>
                <w:szCs w:val="18"/>
              </w:rPr>
              <w:t>滞</w:t>
            </w:r>
            <w:r>
              <w:rPr>
                <w:rFonts w:ascii="宋体" w:hAnsi="宋体" w:cs="宋体" w:eastAsia="宋体" w:hint="default"/>
                <w:spacing w:val="-3"/>
                <w:sz w:val="18"/>
                <w:szCs w:val="18"/>
              </w:rPr>
              <w:t>纳</w:t>
            </w:r>
            <w:r>
              <w:rPr>
                <w:rFonts w:ascii="宋体" w:hAnsi="宋体" w:cs="宋体" w:eastAsia="宋体" w:hint="default"/>
                <w:spacing w:val="-3"/>
                <w:sz w:val="18"/>
                <w:szCs w:val="18"/>
              </w:rPr>
              <w:t>金</w:t>
            </w:r>
            <w:r>
              <w:rPr>
                <w:rFonts w:ascii="宋体" w:hAnsi="宋体" w:cs="宋体" w:eastAsia="宋体" w:hint="default"/>
                <w:spacing w:val="-3"/>
                <w:sz w:val="18"/>
                <w:szCs w:val="18"/>
              </w:rPr>
              <w:t>、</w:t>
            </w:r>
            <w:r>
              <w:rPr>
                <w:rFonts w:ascii="宋体" w:hAnsi="宋体" w:cs="宋体" w:eastAsia="宋体" w:hint="default"/>
                <w:spacing w:val="-3"/>
                <w:sz w:val="18"/>
                <w:szCs w:val="18"/>
              </w:rPr>
              <w:t>罚</w:t>
            </w:r>
            <w:r>
              <w:rPr>
                <w:rFonts w:ascii="宋体" w:hAnsi="宋体" w:cs="宋体" w:eastAsia="宋体" w:hint="default"/>
                <w:spacing w:val="-3"/>
                <w:sz w:val="18"/>
                <w:szCs w:val="18"/>
              </w:rPr>
              <w:t>款</w:t>
            </w:r>
            <w:r>
              <w:rPr>
                <w:rFonts w:ascii="宋体" w:hAnsi="宋体" w:cs="宋体" w:eastAsia="宋体" w:hint="default"/>
                <w:spacing w:val="-3"/>
                <w:sz w:val="18"/>
                <w:szCs w:val="18"/>
              </w:rPr>
              <w:t>或其</w:t>
            </w:r>
            <w:r>
              <w:rPr>
                <w:rFonts w:ascii="宋体" w:hAnsi="宋体" w:cs="宋体" w:eastAsia="宋体" w:hint="default"/>
                <w:spacing w:val="-3"/>
                <w:sz w:val="18"/>
                <w:szCs w:val="18"/>
              </w:rPr>
              <w:t>他</w:t>
            </w:r>
            <w:r>
              <w:rPr>
                <w:rFonts w:ascii="宋体" w:hAnsi="宋体" w:cs="宋体" w:eastAsia="宋体" w:hint="default"/>
                <w:spacing w:val="-3"/>
                <w:sz w:val="18"/>
                <w:szCs w:val="18"/>
              </w:rPr>
              <w:t>款</w:t>
            </w:r>
            <w:r>
              <w:rPr>
                <w:rFonts w:ascii="宋体" w:hAnsi="宋体" w:cs="宋体" w:eastAsia="宋体" w:hint="default"/>
                <w:spacing w:val="-3"/>
                <w:sz w:val="18"/>
                <w:szCs w:val="18"/>
              </w:rPr>
              <w:t>项</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single" w:sz="6" w:space="0" w:color="000000"/>
              <w:right w:val="single" w:sz="6" w:space="0" w:color="000000"/>
            </w:tcBorders>
          </w:tcPr>
          <w:p>
            <w:pPr/>
          </w:p>
        </w:tc>
      </w:tr>
      <w:tr>
        <w:trPr>
          <w:trHeight w:val="237" w:hRule="exact"/>
        </w:trPr>
        <w:tc>
          <w:tcPr>
            <w:tcW w:w="1618" w:type="dxa"/>
            <w:vMerge w:val="restart"/>
            <w:tcBorders>
              <w:top w:val="single" w:sz="6" w:space="0" w:color="000000"/>
              <w:left w:val="single" w:sz="6" w:space="0" w:color="000000"/>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
        </w:tc>
        <w:tc>
          <w:tcPr>
            <w:tcW w:w="3782" w:type="dxa"/>
            <w:tcBorders>
              <w:top w:val="single" w:sz="6" w:space="0" w:color="000000"/>
              <w:left w:val="single" w:sz="6" w:space="0" w:color="000000"/>
              <w:bottom w:val="nil" w:sz="6" w:space="0" w:color="auto"/>
              <w:right w:val="single" w:sz="6" w:space="0" w:color="000000"/>
            </w:tcBorders>
          </w:tcPr>
          <w:p>
            <w:pPr>
              <w:pStyle w:val="TableParagraph"/>
              <w:spacing w:line="203"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鉴</w:t>
            </w:r>
            <w:r>
              <w:rPr>
                <w:rFonts w:ascii="宋体" w:hAnsi="宋体" w:cs="宋体" w:eastAsia="宋体" w:hint="default"/>
                <w:spacing w:val="2"/>
                <w:sz w:val="18"/>
                <w:szCs w:val="18"/>
              </w:rPr>
              <w:t>于南通建</w:t>
            </w:r>
            <w:r>
              <w:rPr>
                <w:rFonts w:ascii="宋体" w:hAnsi="宋体" w:cs="宋体" w:eastAsia="宋体" w:hint="default"/>
                <w:spacing w:val="2"/>
                <w:sz w:val="18"/>
                <w:szCs w:val="18"/>
              </w:rPr>
              <w:t>筑</w:t>
            </w:r>
            <w:r>
              <w:rPr>
                <w:rFonts w:ascii="宋体" w:hAnsi="宋体" w:cs="宋体" w:eastAsia="宋体" w:hint="default"/>
                <w:spacing w:val="2"/>
                <w:sz w:val="18"/>
                <w:szCs w:val="18"/>
              </w:rPr>
              <w:t>工</w:t>
            </w:r>
            <w:r>
              <w:rPr>
                <w:rFonts w:ascii="宋体" w:hAnsi="宋体" w:cs="宋体" w:eastAsia="宋体" w:hint="default"/>
                <w:spacing w:val="2"/>
                <w:sz w:val="18"/>
                <w:szCs w:val="18"/>
              </w:rPr>
              <w:t>程总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有限公司</w:t>
            </w:r>
            <w:r>
              <w:rPr>
                <w:rFonts w:ascii="宋体" w:hAnsi="宋体" w:cs="宋体" w:eastAsia="宋体" w:hint="default"/>
                <w:spacing w:val="2"/>
                <w:sz w:val="18"/>
                <w:szCs w:val="18"/>
              </w:rPr>
              <w:t>（</w:t>
            </w:r>
            <w:r>
              <w:rPr>
                <w:rFonts w:ascii="宋体" w:hAnsi="宋体" w:cs="宋体" w:eastAsia="宋体" w:hint="default"/>
                <w:spacing w:val="2"/>
                <w:sz w:val="18"/>
                <w:szCs w:val="18"/>
              </w:rPr>
              <w:t>以下简称</w:t>
            </w:r>
            <w:r>
              <w:rPr>
                <w:rFonts w:ascii="宋体" w:hAnsi="宋体" w:cs="宋体" w:eastAsia="宋体" w:hint="default"/>
                <w:sz w:val="18"/>
                <w:szCs w:val="18"/>
              </w:rPr>
            </w:r>
          </w:p>
        </w:tc>
        <w:tc>
          <w:tcPr>
            <w:tcW w:w="1176" w:type="dxa"/>
            <w:tcBorders>
              <w:top w:val="single" w:sz="6" w:space="0" w:color="000000"/>
              <w:left w:val="single" w:sz="6" w:space="0" w:color="000000"/>
              <w:bottom w:val="nil" w:sz="6" w:space="0" w:color="auto"/>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南</w:t>
            </w:r>
            <w:r>
              <w:rPr>
                <w:rFonts w:ascii="宋体" w:hAnsi="宋体" w:cs="宋体" w:eastAsia="宋体" w:hint="default"/>
                <w:spacing w:val="-5"/>
                <w:w w:val="101"/>
                <w:sz w:val="18"/>
                <w:szCs w:val="18"/>
              </w:rPr>
              <w:t>通</w:t>
            </w:r>
            <w:r>
              <w:rPr>
                <w:rFonts w:ascii="宋体" w:hAnsi="宋体" w:cs="宋体" w:eastAsia="宋体" w:hint="default"/>
                <w:w w:val="101"/>
                <w:sz w:val="18"/>
                <w:szCs w:val="18"/>
              </w:rPr>
              <w:t>总</w:t>
            </w:r>
            <w:r>
              <w:rPr>
                <w:rFonts w:ascii="宋体" w:hAnsi="宋体" w:cs="宋体" w:eastAsia="宋体" w:hint="default"/>
                <w:w w:val="101"/>
                <w:sz w:val="18"/>
                <w:szCs w:val="18"/>
              </w:rPr>
              <w:t>承</w:t>
            </w:r>
            <w:r>
              <w:rPr>
                <w:rFonts w:ascii="宋体" w:hAnsi="宋体" w:cs="宋体" w:eastAsia="宋体" w:hint="default"/>
                <w:spacing w:val="-5"/>
                <w:w w:val="101"/>
                <w:sz w:val="18"/>
                <w:szCs w:val="18"/>
              </w:rPr>
              <w:t>包</w:t>
            </w:r>
            <w:r>
              <w:rPr>
                <w:rFonts w:ascii="宋体" w:hAnsi="宋体" w:cs="宋体" w:eastAsia="宋体" w:hint="default"/>
                <w:spacing w:val="-87"/>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及其</w:t>
            </w:r>
            <w:r>
              <w:rPr>
                <w:rFonts w:ascii="宋体" w:hAnsi="宋体" w:cs="宋体" w:eastAsia="宋体" w:hint="default"/>
                <w:spacing w:val="-5"/>
                <w:w w:val="101"/>
                <w:sz w:val="18"/>
                <w:szCs w:val="18"/>
              </w:rPr>
              <w:t>子</w:t>
            </w:r>
            <w:r>
              <w:rPr>
                <w:rFonts w:ascii="宋体" w:hAnsi="宋体" w:cs="宋体" w:eastAsia="宋体" w:hint="default"/>
                <w:w w:val="101"/>
                <w:sz w:val="18"/>
                <w:szCs w:val="18"/>
              </w:rPr>
              <w:t>公司</w:t>
            </w:r>
            <w:r>
              <w:rPr>
                <w:rFonts w:ascii="宋体" w:hAnsi="宋体" w:cs="宋体" w:eastAsia="宋体" w:hint="default"/>
                <w:w w:val="101"/>
                <w:sz w:val="18"/>
                <w:szCs w:val="18"/>
              </w:rPr>
              <w:t>南通</w:t>
            </w:r>
            <w:r>
              <w:rPr>
                <w:rFonts w:ascii="宋体" w:hAnsi="宋体" w:cs="宋体" w:eastAsia="宋体" w:hint="default"/>
                <w:w w:val="101"/>
                <w:sz w:val="18"/>
                <w:szCs w:val="18"/>
              </w:rPr>
              <w:t>市</w:t>
            </w:r>
            <w:r>
              <w:rPr>
                <w:rFonts w:ascii="宋体" w:hAnsi="宋体" w:cs="宋体" w:eastAsia="宋体" w:hint="default"/>
                <w:w w:val="101"/>
                <w:sz w:val="18"/>
                <w:szCs w:val="18"/>
              </w:rPr>
              <w:t>中</w:t>
            </w:r>
            <w:r>
              <w:rPr>
                <w:rFonts w:ascii="宋体" w:hAnsi="宋体" w:cs="宋体" w:eastAsia="宋体" w:hint="default"/>
                <w:spacing w:val="-5"/>
                <w:w w:val="101"/>
                <w:sz w:val="18"/>
                <w:szCs w:val="18"/>
              </w:rPr>
              <w:t>南</w:t>
            </w:r>
            <w:r>
              <w:rPr>
                <w:rFonts w:ascii="宋体" w:hAnsi="宋体" w:cs="宋体" w:eastAsia="宋体" w:hint="default"/>
                <w:w w:val="101"/>
                <w:sz w:val="18"/>
                <w:szCs w:val="18"/>
              </w:rPr>
              <w:t>建工设</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w w:val="101"/>
                <w:sz w:val="18"/>
                <w:szCs w:val="18"/>
              </w:rPr>
              <w:t>安</w:t>
            </w:r>
            <w:r>
              <w:rPr>
                <w:rFonts w:ascii="宋体" w:hAnsi="宋体" w:cs="宋体" w:eastAsia="宋体" w:hint="default"/>
                <w:spacing w:val="-5"/>
                <w:w w:val="101"/>
                <w:sz w:val="18"/>
                <w:szCs w:val="18"/>
              </w:rPr>
              <w:t>装</w:t>
            </w:r>
            <w:r>
              <w:rPr>
                <w:rFonts w:ascii="宋体" w:hAnsi="宋体" w:cs="宋体" w:eastAsia="宋体" w:hint="default"/>
                <w:w w:val="101"/>
                <w:sz w:val="18"/>
                <w:szCs w:val="18"/>
              </w:rPr>
              <w:t>有限公司</w:t>
            </w:r>
            <w:r>
              <w:rPr>
                <w:rFonts w:ascii="宋体" w:hAnsi="宋体" w:cs="宋体" w:eastAsia="宋体" w:hint="default"/>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下简</w:t>
            </w:r>
            <w:r>
              <w:rPr>
                <w:rFonts w:ascii="宋体" w:hAnsi="宋体" w:cs="宋体" w:eastAsia="宋体" w:hint="default"/>
                <w:spacing w:val="-5"/>
                <w:w w:val="101"/>
                <w:sz w:val="18"/>
                <w:szCs w:val="18"/>
              </w:rPr>
              <w:t>称</w:t>
            </w:r>
            <w:r>
              <w:rPr>
                <w:rFonts w:ascii="宋体" w:hAnsi="宋体" w:cs="宋体" w:eastAsia="宋体" w:hint="default"/>
                <w:spacing w:val="4"/>
                <w:w w:val="101"/>
                <w:sz w:val="18"/>
                <w:szCs w:val="18"/>
              </w:rPr>
              <w:t>“</w:t>
            </w:r>
            <w:r>
              <w:rPr>
                <w:rFonts w:ascii="宋体" w:hAnsi="宋体" w:cs="宋体" w:eastAsia="宋体" w:hint="default"/>
                <w:w w:val="101"/>
                <w:sz w:val="18"/>
                <w:szCs w:val="18"/>
              </w:rPr>
              <w:t>中南</w:t>
            </w:r>
            <w:r>
              <w:rPr>
                <w:rFonts w:ascii="宋体" w:hAnsi="宋体" w:cs="宋体" w:eastAsia="宋体" w:hint="default"/>
                <w:spacing w:val="-5"/>
                <w:w w:val="101"/>
                <w:sz w:val="18"/>
                <w:szCs w:val="18"/>
              </w:rPr>
              <w:t>安装</w:t>
            </w:r>
            <w:r>
              <w:rPr>
                <w:rFonts w:ascii="宋体" w:hAnsi="宋体" w:cs="宋体" w:eastAsia="宋体" w:hint="default"/>
                <w:spacing w:val="-87"/>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存在</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按照核</w:t>
            </w:r>
            <w:r>
              <w:rPr>
                <w:rFonts w:ascii="宋体" w:hAnsi="宋体" w:cs="宋体" w:eastAsia="宋体" w:hint="default"/>
                <w:spacing w:val="-6"/>
                <w:sz w:val="18"/>
                <w:szCs w:val="18"/>
              </w:rPr>
              <w:t>定</w:t>
            </w:r>
            <w:r>
              <w:rPr>
                <w:rFonts w:ascii="宋体" w:hAnsi="宋体" w:cs="宋体" w:eastAsia="宋体" w:hint="default"/>
                <w:spacing w:val="-6"/>
                <w:sz w:val="18"/>
                <w:szCs w:val="18"/>
              </w:rPr>
              <w:t>方</w:t>
            </w:r>
            <w:r>
              <w:rPr>
                <w:rFonts w:ascii="宋体" w:hAnsi="宋体" w:cs="宋体" w:eastAsia="宋体" w:hint="default"/>
                <w:spacing w:val="-6"/>
                <w:sz w:val="18"/>
                <w:szCs w:val="18"/>
              </w:rPr>
              <w:t>式</w:t>
            </w:r>
            <w:r>
              <w:rPr>
                <w:rFonts w:ascii="宋体" w:hAnsi="宋体" w:cs="宋体" w:eastAsia="宋体" w:hint="default"/>
                <w:spacing w:val="-6"/>
                <w:sz w:val="18"/>
                <w:szCs w:val="18"/>
              </w:rPr>
              <w:t>缴</w:t>
            </w:r>
            <w:r>
              <w:rPr>
                <w:rFonts w:ascii="宋体" w:hAnsi="宋体" w:cs="宋体" w:eastAsia="宋体" w:hint="default"/>
                <w:spacing w:val="-6"/>
                <w:sz w:val="18"/>
                <w:szCs w:val="18"/>
              </w:rPr>
              <w:t>纳</w:t>
            </w:r>
            <w:r>
              <w:rPr>
                <w:rFonts w:ascii="宋体" w:hAnsi="宋体" w:cs="宋体" w:eastAsia="宋体" w:hint="default"/>
                <w:spacing w:val="-6"/>
                <w:sz w:val="18"/>
                <w:szCs w:val="18"/>
              </w:rPr>
              <w:t>企</w:t>
            </w:r>
            <w:r>
              <w:rPr>
                <w:rFonts w:ascii="宋体" w:hAnsi="宋体" w:cs="宋体" w:eastAsia="宋体" w:hint="default"/>
                <w:spacing w:val="-6"/>
                <w:sz w:val="18"/>
                <w:szCs w:val="18"/>
              </w:rPr>
              <w:t>业</w:t>
            </w:r>
            <w:r>
              <w:rPr>
                <w:rFonts w:ascii="宋体" w:hAnsi="宋体" w:cs="宋体" w:eastAsia="宋体" w:hint="default"/>
                <w:spacing w:val="-6"/>
                <w:sz w:val="18"/>
                <w:szCs w:val="18"/>
              </w:rPr>
              <w:t>所</w:t>
            </w:r>
            <w:r>
              <w:rPr>
                <w:rFonts w:ascii="宋体" w:hAnsi="宋体" w:cs="宋体" w:eastAsia="宋体" w:hint="default"/>
                <w:spacing w:val="-6"/>
                <w:sz w:val="18"/>
                <w:szCs w:val="18"/>
              </w:rPr>
              <w:t>得</w:t>
            </w:r>
            <w:r>
              <w:rPr>
                <w:rFonts w:ascii="宋体" w:hAnsi="宋体" w:cs="宋体" w:eastAsia="宋体" w:hint="default"/>
                <w:spacing w:val="-6"/>
                <w:sz w:val="18"/>
                <w:szCs w:val="18"/>
              </w:rPr>
              <w:t>税</w:t>
            </w:r>
            <w:r>
              <w:rPr>
                <w:rFonts w:ascii="宋体" w:hAnsi="宋体" w:cs="宋体" w:eastAsia="宋体" w:hint="default"/>
                <w:spacing w:val="-6"/>
                <w:sz w:val="18"/>
                <w:szCs w:val="18"/>
              </w:rPr>
              <w:t>的</w:t>
            </w:r>
            <w:r>
              <w:rPr>
                <w:rFonts w:ascii="宋体" w:hAnsi="宋体" w:cs="宋体" w:eastAsia="宋体" w:hint="default"/>
                <w:spacing w:val="-6"/>
                <w:sz w:val="18"/>
                <w:szCs w:val="18"/>
              </w:rPr>
              <w:t>情况</w:t>
            </w:r>
            <w:r>
              <w:rPr>
                <w:rFonts w:ascii="宋体" w:hAnsi="宋体" w:cs="宋体" w:eastAsia="宋体" w:hint="default"/>
                <w:spacing w:val="-6"/>
                <w:sz w:val="18"/>
                <w:szCs w:val="18"/>
              </w:rPr>
              <w:t>，为保</w:t>
            </w:r>
            <w:r>
              <w:rPr>
                <w:rFonts w:ascii="宋体" w:hAnsi="宋体" w:cs="宋体" w:eastAsia="宋体" w:hint="default"/>
                <w:spacing w:val="-6"/>
                <w:sz w:val="18"/>
                <w:szCs w:val="18"/>
              </w:rPr>
              <w:t>障</w:t>
            </w:r>
            <w:r>
              <w:rPr>
                <w:rFonts w:ascii="宋体" w:hAnsi="宋体" w:cs="宋体" w:eastAsia="宋体" w:hint="default"/>
                <w:spacing w:val="-6"/>
                <w:sz w:val="18"/>
                <w:szCs w:val="18"/>
              </w:rPr>
              <w:t>大</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连</w:t>
            </w:r>
            <w:r>
              <w:rPr>
                <w:rFonts w:ascii="宋体" w:hAnsi="宋体" w:cs="宋体" w:eastAsia="宋体" w:hint="default"/>
                <w:spacing w:val="-6"/>
                <w:sz w:val="18"/>
                <w:szCs w:val="18"/>
              </w:rPr>
              <w:t>金牛股份</w:t>
            </w:r>
            <w:r>
              <w:rPr>
                <w:rFonts w:ascii="宋体" w:hAnsi="宋体" w:cs="宋体" w:eastAsia="宋体" w:hint="default"/>
                <w:spacing w:val="-6"/>
                <w:sz w:val="18"/>
                <w:szCs w:val="18"/>
              </w:rPr>
              <w:t>有限公司</w:t>
            </w:r>
            <w:r>
              <w:rPr>
                <w:rFonts w:ascii="宋体" w:hAnsi="宋体" w:cs="宋体" w:eastAsia="宋体" w:hint="default"/>
                <w:spacing w:val="-6"/>
                <w:sz w:val="18"/>
                <w:szCs w:val="18"/>
              </w:rPr>
              <w:t>（</w:t>
            </w:r>
            <w:r>
              <w:rPr>
                <w:rFonts w:ascii="宋体" w:hAnsi="宋体" w:cs="宋体" w:eastAsia="宋体" w:hint="default"/>
                <w:spacing w:val="-6"/>
                <w:sz w:val="18"/>
                <w:szCs w:val="18"/>
              </w:rPr>
              <w:t>以下简称</w:t>
            </w:r>
            <w:r>
              <w:rPr>
                <w:rFonts w:ascii="宋体" w:hAnsi="宋体" w:cs="宋体" w:eastAsia="宋体" w:hint="default"/>
                <w:spacing w:val="-6"/>
                <w:sz w:val="18"/>
                <w:szCs w:val="18"/>
              </w:rPr>
              <w:t>“</w:t>
            </w:r>
            <w:r>
              <w:rPr>
                <w:rFonts w:ascii="宋体" w:hAnsi="宋体" w:cs="宋体" w:eastAsia="宋体" w:hint="default"/>
                <w:spacing w:val="-6"/>
                <w:sz w:val="18"/>
                <w:szCs w:val="18"/>
              </w:rPr>
              <w:t>大连</w:t>
            </w:r>
            <w:r>
              <w:rPr>
                <w:rFonts w:ascii="宋体" w:hAnsi="宋体" w:cs="宋体" w:eastAsia="宋体" w:hint="default"/>
                <w:spacing w:val="-6"/>
                <w:sz w:val="18"/>
                <w:szCs w:val="18"/>
              </w:rPr>
              <w:t>金牛</w:t>
            </w:r>
            <w:r>
              <w:rPr>
                <w:rFonts w:ascii="宋体" w:hAnsi="宋体" w:cs="宋体" w:eastAsia="宋体" w:hint="default"/>
                <w:spacing w:val="-6"/>
                <w:sz w:val="18"/>
                <w:szCs w:val="18"/>
              </w:rPr>
              <w:t>”</w:t>
            </w:r>
            <w:r>
              <w:rPr>
                <w:rFonts w:ascii="宋体" w:hAnsi="宋体" w:cs="宋体" w:eastAsia="宋体" w:hint="default"/>
                <w:spacing w:val="-6"/>
                <w:sz w:val="18"/>
                <w:szCs w:val="18"/>
              </w:rPr>
              <w:t>或</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市</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spacing w:val="-87"/>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及其</w:t>
            </w:r>
            <w:r>
              <w:rPr>
                <w:rFonts w:ascii="宋体" w:hAnsi="宋体" w:cs="宋体" w:eastAsia="宋体" w:hint="default"/>
                <w:w w:val="101"/>
                <w:sz w:val="18"/>
                <w:szCs w:val="18"/>
              </w:rPr>
              <w:t>中</w:t>
            </w:r>
            <w:r>
              <w:rPr>
                <w:rFonts w:ascii="宋体" w:hAnsi="宋体" w:cs="宋体" w:eastAsia="宋体" w:hint="default"/>
                <w:spacing w:val="-5"/>
                <w:w w:val="101"/>
                <w:sz w:val="18"/>
                <w:szCs w:val="18"/>
              </w:rPr>
              <w:t>小</w:t>
            </w:r>
            <w:r>
              <w:rPr>
                <w:rFonts w:ascii="宋体" w:hAnsi="宋体" w:cs="宋体" w:eastAsia="宋体" w:hint="default"/>
                <w:w w:val="101"/>
                <w:sz w:val="18"/>
                <w:szCs w:val="18"/>
              </w:rPr>
              <w:t>股东</w:t>
            </w:r>
            <w:r>
              <w:rPr>
                <w:rFonts w:ascii="宋体" w:hAnsi="宋体" w:cs="宋体" w:eastAsia="宋体" w:hint="default"/>
                <w:w w:val="101"/>
                <w:sz w:val="18"/>
                <w:szCs w:val="18"/>
              </w:rPr>
              <w:t>的</w:t>
            </w:r>
            <w:r>
              <w:rPr>
                <w:rFonts w:ascii="宋体" w:hAnsi="宋体" w:cs="宋体" w:eastAsia="宋体" w:hint="default"/>
                <w:w w:val="101"/>
                <w:sz w:val="18"/>
                <w:szCs w:val="18"/>
              </w:rPr>
              <w:t>利益</w:t>
            </w: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南房地</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0"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w w:val="101"/>
                <w:sz w:val="18"/>
                <w:szCs w:val="18"/>
              </w:rPr>
              <w:t>产业</w:t>
            </w:r>
            <w:r>
              <w:rPr>
                <w:rFonts w:ascii="宋体" w:hAnsi="宋体" w:cs="宋体" w:eastAsia="宋体" w:hint="default"/>
                <w:spacing w:val="-5"/>
                <w:w w:val="101"/>
                <w:sz w:val="18"/>
                <w:szCs w:val="18"/>
              </w:rPr>
              <w:t>有</w:t>
            </w:r>
            <w:r>
              <w:rPr>
                <w:rFonts w:ascii="宋体" w:hAnsi="宋体" w:cs="宋体" w:eastAsia="宋体" w:hint="default"/>
                <w:w w:val="101"/>
                <w:sz w:val="18"/>
                <w:szCs w:val="18"/>
              </w:rPr>
              <w:t>限公司和陈</w:t>
            </w:r>
            <w:r>
              <w:rPr>
                <w:rFonts w:ascii="宋体" w:hAnsi="宋体" w:cs="宋体" w:eastAsia="宋体" w:hint="default"/>
                <w:spacing w:val="-5"/>
                <w:w w:val="101"/>
                <w:sz w:val="18"/>
                <w:szCs w:val="18"/>
              </w:rPr>
              <w:t>琳</w:t>
            </w:r>
            <w:r>
              <w:rPr>
                <w:rFonts w:ascii="宋体" w:hAnsi="宋体" w:cs="宋体" w:eastAsia="宋体" w:hint="default"/>
                <w:w w:val="101"/>
                <w:sz w:val="18"/>
                <w:szCs w:val="18"/>
              </w:rPr>
              <w:t>（</w:t>
            </w:r>
            <w:r>
              <w:rPr>
                <w:rFonts w:ascii="宋体" w:hAnsi="宋体" w:cs="宋体" w:eastAsia="宋体" w:hint="default"/>
                <w:w w:val="101"/>
                <w:sz w:val="18"/>
                <w:szCs w:val="18"/>
              </w:rPr>
              <w:t>以下</w:t>
            </w:r>
            <w:r>
              <w:rPr>
                <w:rFonts w:ascii="宋体" w:hAnsi="宋体" w:cs="宋体" w:eastAsia="宋体" w:hint="default"/>
                <w:w w:val="101"/>
                <w:sz w:val="18"/>
                <w:szCs w:val="18"/>
              </w:rPr>
              <w:t>合</w:t>
            </w:r>
            <w:r>
              <w:rPr>
                <w:rFonts w:ascii="宋体" w:hAnsi="宋体" w:cs="宋体" w:eastAsia="宋体" w:hint="default"/>
                <w:spacing w:val="-5"/>
                <w:w w:val="101"/>
                <w:sz w:val="18"/>
                <w:szCs w:val="18"/>
              </w:rPr>
              <w:t>称</w:t>
            </w:r>
            <w:r>
              <w:rPr>
                <w:rFonts w:ascii="宋体" w:hAnsi="宋体" w:cs="宋体" w:eastAsia="宋体" w:hint="default"/>
                <w:spacing w:val="4"/>
                <w:w w:val="101"/>
                <w:sz w:val="18"/>
                <w:szCs w:val="18"/>
              </w:rPr>
              <w:t>“</w:t>
            </w:r>
            <w:r>
              <w:rPr>
                <w:rFonts w:ascii="宋体" w:hAnsi="宋体" w:cs="宋体" w:eastAsia="宋体" w:hint="default"/>
                <w:spacing w:val="-5"/>
                <w:w w:val="101"/>
                <w:sz w:val="18"/>
                <w:szCs w:val="18"/>
              </w:rPr>
              <w:t>承</w:t>
            </w:r>
            <w:r>
              <w:rPr>
                <w:rFonts w:ascii="宋体" w:hAnsi="宋体" w:cs="宋体" w:eastAsia="宋体" w:hint="default"/>
                <w:w w:val="101"/>
                <w:sz w:val="18"/>
                <w:szCs w:val="18"/>
              </w:rPr>
              <w:t>诺</w:t>
            </w:r>
            <w:r>
              <w:rPr>
                <w:rFonts w:ascii="宋体" w:hAnsi="宋体" w:cs="宋体" w:eastAsia="宋体" w:hint="default"/>
                <w:spacing w:val="-5"/>
                <w:w w:val="101"/>
                <w:sz w:val="18"/>
                <w:szCs w:val="18"/>
              </w:rPr>
              <w:t>人</w:t>
            </w:r>
            <w:r>
              <w:rPr>
                <w:rFonts w:ascii="宋体" w:hAnsi="宋体" w:cs="宋体" w:eastAsia="宋体" w:hint="default"/>
                <w:spacing w:val="-87"/>
                <w:w w:val="101"/>
                <w:sz w:val="18"/>
                <w:szCs w:val="18"/>
              </w:rPr>
              <w:t>”</w:t>
            </w:r>
            <w:r>
              <w:rPr>
                <w:rFonts w:ascii="宋体" w:hAnsi="宋体" w:cs="宋体" w:eastAsia="宋体" w:hint="default"/>
                <w:w w:val="101"/>
                <w:sz w:val="18"/>
                <w:szCs w:val="18"/>
              </w:rPr>
              <w:t>）</w:t>
            </w:r>
            <w:r>
              <w:rPr>
                <w:rFonts w:ascii="宋体" w:hAnsi="宋体" w:cs="宋体" w:eastAsia="宋体" w:hint="default"/>
                <w:w w:val="101"/>
                <w:sz w:val="18"/>
                <w:szCs w:val="18"/>
              </w:rPr>
              <w:t>就</w:t>
            </w:r>
            <w:r>
              <w:rPr>
                <w:rFonts w:ascii="宋体" w:hAnsi="宋体" w:cs="宋体" w:eastAsia="宋体" w:hint="default"/>
                <w:sz w:val="18"/>
                <w:szCs w:val="18"/>
              </w:rPr>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发行时</w:t>
            </w:r>
            <w:r>
              <w:rPr>
                <w:rFonts w:ascii="宋体" w:hAnsi="宋体" w:cs="宋体" w:eastAsia="宋体" w:hint="default"/>
                <w:spacing w:val="-3"/>
                <w:sz w:val="18"/>
                <w:szCs w:val="18"/>
              </w:rPr>
              <w:t>所</w:t>
            </w:r>
            <w:r>
              <w:rPr>
                <w:rFonts w:ascii="宋体" w:hAnsi="宋体" w:cs="宋体" w:eastAsia="宋体" w:hint="default"/>
                <w:spacing w:val="-3"/>
                <w:sz w:val="18"/>
                <w:szCs w:val="18"/>
              </w:rPr>
              <w:t>作</w:t>
            </w:r>
            <w:r>
              <w:rPr>
                <w:rFonts w:ascii="宋体" w:hAnsi="宋体" w:cs="宋体" w:eastAsia="宋体" w:hint="default"/>
                <w:spacing w:val="-3"/>
                <w:sz w:val="18"/>
                <w:szCs w:val="18"/>
              </w:rPr>
              <w:t>承</w:t>
            </w:r>
            <w:r>
              <w:rPr>
                <w:rFonts w:ascii="宋体" w:hAnsi="宋体" w:cs="宋体" w:eastAsia="宋体" w:hint="default"/>
                <w:spacing w:val="-3"/>
                <w:sz w:val="18"/>
                <w:szCs w:val="18"/>
              </w:rPr>
              <w:t>诺</w:t>
            </w: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11" w:lineRule="exact"/>
              <w:ind w:left="24" w:right="-39"/>
              <w:jc w:val="left"/>
              <w:rPr>
                <w:rFonts w:ascii="宋体" w:hAnsi="宋体" w:cs="宋体" w:eastAsia="宋体" w:hint="default"/>
                <w:sz w:val="18"/>
                <w:szCs w:val="18"/>
              </w:rPr>
            </w:pPr>
            <w:r>
              <w:rPr>
                <w:rFonts w:ascii="宋体" w:hAnsi="宋体" w:cs="宋体" w:eastAsia="宋体" w:hint="default"/>
                <w:spacing w:val="-3"/>
                <w:sz w:val="18"/>
                <w:szCs w:val="18"/>
              </w:rPr>
              <w:t>所出具的</w:t>
            </w:r>
            <w:r>
              <w:rPr>
                <w:rFonts w:ascii="宋体" w:hAnsi="宋体" w:cs="宋体" w:eastAsia="宋体" w:hint="default"/>
                <w:spacing w:val="-3"/>
                <w:sz w:val="18"/>
                <w:szCs w:val="18"/>
              </w:rPr>
              <w:t>税</w:t>
            </w:r>
            <w:r>
              <w:rPr>
                <w:rFonts w:ascii="宋体" w:hAnsi="宋体" w:cs="宋体" w:eastAsia="宋体" w:hint="default"/>
                <w:spacing w:val="-3"/>
                <w:sz w:val="18"/>
                <w:szCs w:val="18"/>
              </w:rPr>
              <w:t>务</w:t>
            </w:r>
            <w:r>
              <w:rPr>
                <w:rFonts w:ascii="宋体" w:hAnsi="宋体" w:cs="宋体" w:eastAsia="宋体" w:hint="default"/>
                <w:spacing w:val="-3"/>
                <w:sz w:val="18"/>
                <w:szCs w:val="18"/>
              </w:rPr>
              <w:t>补</w:t>
            </w:r>
            <w:r>
              <w:rPr>
                <w:rFonts w:ascii="宋体" w:hAnsi="宋体" w:cs="宋体" w:eastAsia="宋体" w:hint="default"/>
                <w:spacing w:val="-3"/>
                <w:sz w:val="18"/>
                <w:szCs w:val="18"/>
              </w:rPr>
              <w:t>偿</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中</w:t>
            </w:r>
            <w:r>
              <w:rPr>
                <w:rFonts w:ascii="宋体" w:hAnsi="宋体" w:cs="宋体" w:eastAsia="宋体" w:hint="default"/>
                <w:spacing w:val="-3"/>
                <w:sz w:val="18"/>
                <w:szCs w:val="18"/>
              </w:rPr>
              <w:t>的责任</w:t>
            </w:r>
            <w:r>
              <w:rPr>
                <w:rFonts w:ascii="宋体" w:hAnsi="宋体" w:cs="宋体" w:eastAsia="宋体" w:hint="default"/>
                <w:spacing w:val="-3"/>
                <w:sz w:val="18"/>
                <w:szCs w:val="18"/>
              </w:rPr>
              <w:t>期</w:t>
            </w:r>
            <w:r>
              <w:rPr>
                <w:rFonts w:ascii="宋体" w:hAnsi="宋体" w:cs="宋体" w:eastAsia="宋体" w:hint="default"/>
                <w:spacing w:val="-3"/>
                <w:sz w:val="18"/>
                <w:szCs w:val="18"/>
              </w:rPr>
              <w:t>限</w:t>
            </w:r>
            <w:r>
              <w:rPr>
                <w:rFonts w:ascii="宋体" w:hAnsi="宋体" w:cs="宋体" w:eastAsia="宋体" w:hint="default"/>
                <w:spacing w:val="-3"/>
                <w:sz w:val="18"/>
                <w:szCs w:val="18"/>
              </w:rPr>
              <w:t>明</w:t>
            </w:r>
            <w:r>
              <w:rPr>
                <w:rFonts w:ascii="宋体" w:hAnsi="宋体" w:cs="宋体" w:eastAsia="宋体" w:hint="default"/>
                <w:spacing w:val="-3"/>
                <w:sz w:val="18"/>
                <w:szCs w:val="18"/>
              </w:rPr>
              <w:t>确</w:t>
            </w:r>
            <w:r>
              <w:rPr>
                <w:rFonts w:ascii="宋体" w:hAnsi="宋体" w:cs="宋体" w:eastAsia="宋体" w:hint="default"/>
                <w:spacing w:val="-3"/>
                <w:sz w:val="18"/>
                <w:szCs w:val="18"/>
              </w:rPr>
              <w:t>如下：</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因</w:t>
            </w:r>
            <w:r>
              <w:rPr>
                <w:rFonts w:ascii="宋体" w:hAnsi="宋体" w:cs="宋体" w:eastAsia="宋体" w:hint="default"/>
                <w:spacing w:val="-3"/>
                <w:sz w:val="18"/>
                <w:szCs w:val="18"/>
              </w:rPr>
              <w:t>承</w:t>
            </w:r>
            <w:r>
              <w:rPr>
                <w:rFonts w:ascii="宋体" w:hAnsi="宋体" w:cs="宋体" w:eastAsia="宋体" w:hint="default"/>
                <w:spacing w:val="-3"/>
                <w:sz w:val="18"/>
                <w:szCs w:val="18"/>
              </w:rPr>
              <w:t>诺</w:t>
            </w:r>
            <w:r>
              <w:rPr>
                <w:rFonts w:ascii="宋体" w:hAnsi="宋体" w:cs="宋体" w:eastAsia="宋体" w:hint="default"/>
                <w:spacing w:val="-3"/>
                <w:sz w:val="18"/>
                <w:szCs w:val="18"/>
              </w:rPr>
              <w:t>履</w:t>
            </w:r>
            <w:r>
              <w:rPr>
                <w:rFonts w:ascii="宋体" w:hAnsi="宋体" w:cs="宋体" w:eastAsia="宋体" w:hint="default"/>
                <w:spacing w:val="-3"/>
                <w:sz w:val="18"/>
                <w:szCs w:val="18"/>
              </w:rPr>
              <w:t>行</w:t>
            </w: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pacing w:val="2"/>
                <w:sz w:val="18"/>
                <w:szCs w:val="18"/>
              </w:rPr>
              <w:t>南通</w:t>
            </w:r>
            <w:r>
              <w:rPr>
                <w:rFonts w:ascii="宋体" w:hAnsi="宋体" w:cs="宋体" w:eastAsia="宋体" w:hint="default"/>
                <w:spacing w:val="2"/>
                <w:sz w:val="18"/>
                <w:szCs w:val="18"/>
              </w:rPr>
              <w:t>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中南</w:t>
            </w:r>
            <w:r>
              <w:rPr>
                <w:rFonts w:ascii="宋体" w:hAnsi="宋体" w:cs="宋体" w:eastAsia="宋体" w:hint="default"/>
                <w:spacing w:val="2"/>
                <w:sz w:val="18"/>
                <w:szCs w:val="18"/>
              </w:rPr>
              <w:t>安装</w:t>
            </w:r>
            <w:r>
              <w:rPr>
                <w:rFonts w:ascii="宋体" w:hAnsi="宋体" w:cs="宋体" w:eastAsia="宋体" w:hint="default"/>
                <w:spacing w:val="2"/>
                <w:sz w:val="18"/>
                <w:szCs w:val="18"/>
              </w:rPr>
              <w:t>若</w:t>
            </w:r>
            <w:r>
              <w:rPr>
                <w:rFonts w:ascii="宋体" w:hAnsi="宋体" w:cs="宋体" w:eastAsia="宋体" w:hint="default"/>
                <w:spacing w:val="2"/>
                <w:sz w:val="18"/>
                <w:szCs w:val="18"/>
              </w:rPr>
              <w:t>因</w:t>
            </w:r>
            <w:r>
              <w:rPr>
                <w:rFonts w:ascii="宋体" w:hAnsi="宋体" w:cs="宋体" w:eastAsia="宋体" w:hint="default"/>
                <w:spacing w:val="2"/>
                <w:sz w:val="18"/>
                <w:szCs w:val="18"/>
              </w:rPr>
              <w:t>资</w:t>
            </w:r>
            <w:r>
              <w:rPr>
                <w:rFonts w:ascii="宋体" w:hAnsi="宋体" w:cs="宋体" w:eastAsia="宋体" w:hint="default"/>
                <w:spacing w:val="2"/>
                <w:sz w:val="18"/>
                <w:szCs w:val="18"/>
              </w:rPr>
              <w:t>产</w:t>
            </w:r>
            <w:r>
              <w:rPr>
                <w:rFonts w:ascii="宋体" w:hAnsi="宋体" w:cs="宋体" w:eastAsia="宋体" w:hint="default"/>
                <w:spacing w:val="2"/>
                <w:sz w:val="18"/>
                <w:szCs w:val="18"/>
              </w:rPr>
              <w:t>置</w:t>
            </w:r>
            <w:r>
              <w:rPr>
                <w:rFonts w:ascii="宋体" w:hAnsi="宋体" w:cs="宋体" w:eastAsia="宋体" w:hint="default"/>
                <w:spacing w:val="2"/>
                <w:sz w:val="18"/>
                <w:szCs w:val="18"/>
              </w:rPr>
              <w:t>换</w:t>
            </w:r>
            <w:r>
              <w:rPr>
                <w:rFonts w:ascii="宋体" w:hAnsi="宋体" w:cs="宋体" w:eastAsia="宋体" w:hint="default"/>
                <w:spacing w:val="2"/>
                <w:sz w:val="18"/>
                <w:szCs w:val="18"/>
              </w:rPr>
              <w:t>完</w:t>
            </w:r>
            <w:r>
              <w:rPr>
                <w:rFonts w:ascii="宋体" w:hAnsi="宋体" w:cs="宋体" w:eastAsia="宋体" w:hint="default"/>
                <w:spacing w:val="2"/>
                <w:sz w:val="18"/>
                <w:szCs w:val="18"/>
              </w:rPr>
              <w:t>成</w:t>
            </w:r>
            <w:r>
              <w:rPr>
                <w:rFonts w:ascii="宋体" w:hAnsi="宋体" w:cs="宋体" w:eastAsia="宋体" w:hint="default"/>
                <w:spacing w:val="2"/>
                <w:sz w:val="18"/>
                <w:szCs w:val="18"/>
              </w:rPr>
              <w:t>日</w:t>
            </w:r>
            <w:r>
              <w:rPr>
                <w:rFonts w:ascii="宋体" w:hAnsi="宋体" w:cs="宋体" w:eastAsia="宋体" w:hint="default"/>
                <w:spacing w:val="2"/>
                <w:sz w:val="18"/>
                <w:szCs w:val="18"/>
              </w:rPr>
              <w:t>前</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39"/>
              <w:jc w:val="left"/>
              <w:rPr>
                <w:rFonts w:ascii="宋体" w:hAnsi="宋体" w:cs="宋体" w:eastAsia="宋体" w:hint="default"/>
                <w:sz w:val="18"/>
                <w:szCs w:val="18"/>
              </w:rPr>
            </w:pPr>
            <w:r>
              <w:rPr>
                <w:rFonts w:ascii="宋体" w:hAnsi="宋体" w:cs="宋体" w:eastAsia="宋体" w:hint="default"/>
                <w:spacing w:val="-3"/>
                <w:sz w:val="18"/>
                <w:szCs w:val="18"/>
              </w:rPr>
              <w:t>的</w:t>
            </w:r>
            <w:r>
              <w:rPr>
                <w:rFonts w:ascii="宋体" w:hAnsi="宋体" w:cs="宋体" w:eastAsia="宋体" w:hint="default"/>
                <w:spacing w:val="-3"/>
                <w:sz w:val="18"/>
                <w:szCs w:val="18"/>
              </w:rPr>
              <w:t>经营</w:t>
            </w:r>
            <w:r>
              <w:rPr>
                <w:rFonts w:ascii="宋体" w:hAnsi="宋体" w:cs="宋体" w:eastAsia="宋体" w:hint="default"/>
                <w:spacing w:val="-3"/>
                <w:sz w:val="18"/>
                <w:szCs w:val="18"/>
              </w:rPr>
              <w:t>行</w:t>
            </w:r>
            <w:r>
              <w:rPr>
                <w:rFonts w:ascii="宋体" w:hAnsi="宋体" w:cs="宋体" w:eastAsia="宋体" w:hint="default"/>
                <w:spacing w:val="-3"/>
                <w:sz w:val="18"/>
                <w:szCs w:val="18"/>
              </w:rPr>
              <w:t>为或其</w:t>
            </w:r>
            <w:r>
              <w:rPr>
                <w:rFonts w:ascii="宋体" w:hAnsi="宋体" w:cs="宋体" w:eastAsia="宋体" w:hint="default"/>
                <w:spacing w:val="-3"/>
                <w:sz w:val="18"/>
                <w:szCs w:val="18"/>
              </w:rPr>
              <w:t>他行</w:t>
            </w:r>
            <w:r>
              <w:rPr>
                <w:rFonts w:ascii="宋体" w:hAnsi="宋体" w:cs="宋体" w:eastAsia="宋体" w:hint="default"/>
                <w:spacing w:val="-3"/>
                <w:sz w:val="18"/>
                <w:szCs w:val="18"/>
              </w:rPr>
              <w:t>为，</w:t>
            </w:r>
            <w:r>
              <w:rPr>
                <w:rFonts w:ascii="宋体" w:hAnsi="宋体" w:cs="宋体" w:eastAsia="宋体" w:hint="default"/>
                <w:spacing w:val="-3"/>
                <w:sz w:val="18"/>
                <w:szCs w:val="18"/>
              </w:rPr>
              <w:t>需</w:t>
            </w:r>
            <w:r>
              <w:rPr>
                <w:rFonts w:ascii="宋体" w:hAnsi="宋体" w:cs="宋体" w:eastAsia="宋体" w:hint="default"/>
                <w:spacing w:val="-3"/>
                <w:sz w:val="18"/>
                <w:szCs w:val="18"/>
              </w:rPr>
              <w:t>要</w:t>
            </w:r>
            <w:r>
              <w:rPr>
                <w:rFonts w:ascii="宋体" w:hAnsi="宋体" w:cs="宋体" w:eastAsia="宋体" w:hint="default"/>
                <w:spacing w:val="-3"/>
                <w:sz w:val="18"/>
                <w:szCs w:val="18"/>
              </w:rPr>
              <w:t>补</w:t>
            </w:r>
            <w:r>
              <w:rPr>
                <w:rFonts w:ascii="宋体" w:hAnsi="宋体" w:cs="宋体" w:eastAsia="宋体" w:hint="default"/>
                <w:spacing w:val="-3"/>
                <w:sz w:val="18"/>
                <w:szCs w:val="18"/>
              </w:rPr>
              <w:t>缴</w:t>
            </w:r>
            <w:r>
              <w:rPr>
                <w:rFonts w:ascii="宋体" w:hAnsi="宋体" w:cs="宋体" w:eastAsia="宋体" w:hint="default"/>
                <w:spacing w:val="-3"/>
                <w:sz w:val="18"/>
                <w:szCs w:val="18"/>
              </w:rPr>
              <w:t>企</w:t>
            </w:r>
            <w:r>
              <w:rPr>
                <w:rFonts w:ascii="宋体" w:hAnsi="宋体" w:cs="宋体" w:eastAsia="宋体" w:hint="default"/>
                <w:spacing w:val="-3"/>
                <w:sz w:val="18"/>
                <w:szCs w:val="18"/>
              </w:rPr>
              <w:t>业</w:t>
            </w:r>
            <w:r>
              <w:rPr>
                <w:rFonts w:ascii="宋体" w:hAnsi="宋体" w:cs="宋体" w:eastAsia="宋体" w:hint="default"/>
                <w:spacing w:val="-3"/>
                <w:sz w:val="18"/>
                <w:szCs w:val="18"/>
              </w:rPr>
              <w:t>所</w:t>
            </w:r>
            <w:r>
              <w:rPr>
                <w:rFonts w:ascii="宋体" w:hAnsi="宋体" w:cs="宋体" w:eastAsia="宋体" w:hint="default"/>
                <w:spacing w:val="-3"/>
                <w:sz w:val="18"/>
                <w:szCs w:val="18"/>
              </w:rPr>
              <w:t>得</w:t>
            </w:r>
            <w:r>
              <w:rPr>
                <w:rFonts w:ascii="宋体" w:hAnsi="宋体" w:cs="宋体" w:eastAsia="宋体" w:hint="default"/>
                <w:spacing w:val="-3"/>
                <w:sz w:val="18"/>
                <w:szCs w:val="18"/>
              </w:rPr>
              <w:t>税</w:t>
            </w:r>
            <w:r>
              <w:rPr>
                <w:rFonts w:ascii="宋体" w:hAnsi="宋体" w:cs="宋体" w:eastAsia="宋体" w:hint="default"/>
                <w:spacing w:val="-3"/>
                <w:sz w:val="18"/>
                <w:szCs w:val="18"/>
              </w:rPr>
              <w:t>、</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支</w:t>
            </w:r>
            <w:r>
              <w:rPr>
                <w:rFonts w:ascii="宋体" w:hAnsi="宋体" w:cs="宋体" w:eastAsia="宋体" w:hint="default"/>
                <w:spacing w:val="-6"/>
                <w:sz w:val="18"/>
                <w:szCs w:val="18"/>
              </w:rPr>
              <w:t>付</w:t>
            </w:r>
            <w:r>
              <w:rPr>
                <w:rFonts w:ascii="宋体" w:hAnsi="宋体" w:cs="宋体" w:eastAsia="宋体" w:hint="default"/>
                <w:spacing w:val="-6"/>
                <w:sz w:val="18"/>
                <w:szCs w:val="18"/>
              </w:rPr>
              <w:t>滞</w:t>
            </w:r>
            <w:r>
              <w:rPr>
                <w:rFonts w:ascii="宋体" w:hAnsi="宋体" w:cs="宋体" w:eastAsia="宋体" w:hint="default"/>
                <w:spacing w:val="-6"/>
                <w:sz w:val="18"/>
                <w:szCs w:val="18"/>
              </w:rPr>
              <w:t>纳</w:t>
            </w:r>
            <w:r>
              <w:rPr>
                <w:rFonts w:ascii="宋体" w:hAnsi="宋体" w:cs="宋体" w:eastAsia="宋体" w:hint="default"/>
                <w:spacing w:val="-6"/>
                <w:sz w:val="18"/>
                <w:szCs w:val="18"/>
              </w:rPr>
              <w:t>金</w:t>
            </w:r>
            <w:r>
              <w:rPr>
                <w:rFonts w:ascii="宋体" w:hAnsi="宋体" w:cs="宋体" w:eastAsia="宋体" w:hint="default"/>
                <w:spacing w:val="-6"/>
                <w:sz w:val="18"/>
                <w:szCs w:val="18"/>
              </w:rPr>
              <w:t>、</w:t>
            </w:r>
            <w:r>
              <w:rPr>
                <w:rFonts w:ascii="宋体" w:hAnsi="宋体" w:cs="宋体" w:eastAsia="宋体" w:hint="default"/>
                <w:spacing w:val="-6"/>
                <w:sz w:val="18"/>
                <w:szCs w:val="18"/>
              </w:rPr>
              <w:t>罚</w:t>
            </w:r>
            <w:r>
              <w:rPr>
                <w:rFonts w:ascii="宋体" w:hAnsi="宋体" w:cs="宋体" w:eastAsia="宋体" w:hint="default"/>
                <w:spacing w:val="-6"/>
                <w:sz w:val="18"/>
                <w:szCs w:val="18"/>
              </w:rPr>
              <w:t>款</w:t>
            </w:r>
            <w:r>
              <w:rPr>
                <w:rFonts w:ascii="宋体" w:hAnsi="宋体" w:cs="宋体" w:eastAsia="宋体" w:hint="default"/>
                <w:spacing w:val="-6"/>
                <w:sz w:val="18"/>
                <w:szCs w:val="18"/>
              </w:rPr>
              <w:t>或其</w:t>
            </w:r>
            <w:r>
              <w:rPr>
                <w:rFonts w:ascii="宋体" w:hAnsi="宋体" w:cs="宋体" w:eastAsia="宋体" w:hint="default"/>
                <w:spacing w:val="-6"/>
                <w:sz w:val="18"/>
                <w:szCs w:val="18"/>
              </w:rPr>
              <w:t>他</w:t>
            </w:r>
            <w:r>
              <w:rPr>
                <w:rFonts w:ascii="宋体" w:hAnsi="宋体" w:cs="宋体" w:eastAsia="宋体" w:hint="default"/>
                <w:spacing w:val="-6"/>
                <w:sz w:val="18"/>
                <w:szCs w:val="18"/>
              </w:rPr>
              <w:t>款</w:t>
            </w:r>
            <w:r>
              <w:rPr>
                <w:rFonts w:ascii="宋体" w:hAnsi="宋体" w:cs="宋体" w:eastAsia="宋体" w:hint="default"/>
                <w:spacing w:val="-6"/>
                <w:sz w:val="18"/>
                <w:szCs w:val="18"/>
              </w:rPr>
              <w:t>项</w:t>
            </w:r>
            <w:r>
              <w:rPr>
                <w:rFonts w:ascii="宋体" w:hAnsi="宋体" w:cs="宋体" w:eastAsia="宋体" w:hint="default"/>
                <w:spacing w:val="-6"/>
                <w:sz w:val="18"/>
                <w:szCs w:val="18"/>
              </w:rPr>
              <w:t>，承</w:t>
            </w:r>
            <w:r>
              <w:rPr>
                <w:rFonts w:ascii="宋体" w:hAnsi="宋体" w:cs="宋体" w:eastAsia="宋体" w:hint="default"/>
                <w:spacing w:val="-6"/>
                <w:sz w:val="18"/>
                <w:szCs w:val="18"/>
              </w:rPr>
              <w:t>诺</w:t>
            </w:r>
            <w:r>
              <w:rPr>
                <w:rFonts w:ascii="宋体" w:hAnsi="宋体" w:cs="宋体" w:eastAsia="宋体" w:hint="default"/>
                <w:spacing w:val="-6"/>
                <w:sz w:val="18"/>
                <w:szCs w:val="18"/>
              </w:rPr>
              <w:t>人</w:t>
            </w:r>
            <w:r>
              <w:rPr>
                <w:rFonts w:ascii="宋体" w:hAnsi="宋体" w:cs="宋体" w:eastAsia="宋体" w:hint="default"/>
                <w:spacing w:val="-6"/>
                <w:sz w:val="18"/>
                <w:szCs w:val="18"/>
              </w:rPr>
              <w:t>将</w:t>
            </w:r>
            <w:r>
              <w:rPr>
                <w:rFonts w:ascii="宋体" w:hAnsi="宋体" w:cs="宋体" w:eastAsia="宋体" w:hint="default"/>
                <w:spacing w:val="-6"/>
                <w:sz w:val="18"/>
                <w:szCs w:val="18"/>
              </w:rPr>
              <w:t>在</w:t>
            </w:r>
            <w:r>
              <w:rPr>
                <w:rFonts w:ascii="宋体" w:hAnsi="宋体" w:cs="宋体" w:eastAsia="宋体" w:hint="default"/>
                <w:spacing w:val="-6"/>
                <w:sz w:val="18"/>
                <w:szCs w:val="18"/>
              </w:rPr>
              <w:t>税</w:t>
            </w:r>
            <w:r>
              <w:rPr>
                <w:rFonts w:ascii="宋体" w:hAnsi="宋体" w:cs="宋体" w:eastAsia="宋体" w:hint="default"/>
                <w:spacing w:val="-6"/>
                <w:sz w:val="18"/>
                <w:szCs w:val="18"/>
              </w:rPr>
              <w:t>务</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机</w:t>
            </w:r>
            <w:r>
              <w:rPr>
                <w:rFonts w:ascii="宋体" w:hAnsi="宋体" w:cs="宋体" w:eastAsia="宋体" w:hint="default"/>
                <w:spacing w:val="-6"/>
                <w:sz w:val="18"/>
                <w:szCs w:val="18"/>
              </w:rPr>
              <w:t>关规定</w:t>
            </w:r>
            <w:r>
              <w:rPr>
                <w:rFonts w:ascii="宋体" w:hAnsi="宋体" w:cs="宋体" w:eastAsia="宋体" w:hint="default"/>
                <w:spacing w:val="-6"/>
                <w:sz w:val="18"/>
                <w:szCs w:val="18"/>
              </w:rPr>
              <w:t>的</w:t>
            </w:r>
            <w:r>
              <w:rPr>
                <w:rFonts w:ascii="宋体" w:hAnsi="宋体" w:cs="宋体" w:eastAsia="宋体" w:hint="default"/>
                <w:spacing w:val="-6"/>
                <w:sz w:val="18"/>
                <w:szCs w:val="18"/>
              </w:rPr>
              <w:t>期</w:t>
            </w:r>
            <w:r>
              <w:rPr>
                <w:rFonts w:ascii="宋体" w:hAnsi="宋体" w:cs="宋体" w:eastAsia="宋体" w:hint="default"/>
                <w:spacing w:val="-6"/>
                <w:sz w:val="18"/>
                <w:szCs w:val="18"/>
              </w:rPr>
              <w:t>限内，</w:t>
            </w:r>
            <w:r>
              <w:rPr>
                <w:rFonts w:ascii="宋体" w:hAnsi="宋体" w:cs="宋体" w:eastAsia="宋体" w:hint="default"/>
                <w:spacing w:val="-6"/>
                <w:sz w:val="18"/>
                <w:szCs w:val="18"/>
              </w:rPr>
              <w:t>且</w:t>
            </w:r>
            <w:r>
              <w:rPr>
                <w:rFonts w:ascii="宋体" w:hAnsi="宋体" w:cs="宋体" w:eastAsia="宋体" w:hint="default"/>
                <w:spacing w:val="-6"/>
                <w:sz w:val="18"/>
                <w:szCs w:val="18"/>
              </w:rPr>
              <w:t>最</w:t>
            </w:r>
            <w:r>
              <w:rPr>
                <w:rFonts w:ascii="宋体" w:hAnsi="宋体" w:cs="宋体" w:eastAsia="宋体" w:hint="default"/>
                <w:spacing w:val="-6"/>
                <w:sz w:val="18"/>
                <w:szCs w:val="18"/>
              </w:rPr>
              <w:t>迟</w:t>
            </w:r>
            <w:r>
              <w:rPr>
                <w:rFonts w:ascii="宋体" w:hAnsi="宋体" w:cs="宋体" w:eastAsia="宋体" w:hint="default"/>
                <w:spacing w:val="-6"/>
                <w:sz w:val="18"/>
                <w:szCs w:val="18"/>
              </w:rPr>
              <w:t>不</w:t>
            </w:r>
            <w:r>
              <w:rPr>
                <w:rFonts w:ascii="宋体" w:hAnsi="宋体" w:cs="宋体" w:eastAsia="宋体" w:hint="default"/>
                <w:spacing w:val="-6"/>
                <w:sz w:val="18"/>
                <w:szCs w:val="18"/>
              </w:rPr>
              <w:t>晚</w:t>
            </w:r>
            <w:r>
              <w:rPr>
                <w:rFonts w:ascii="宋体" w:hAnsi="宋体" w:cs="宋体" w:eastAsia="宋体" w:hint="default"/>
                <w:spacing w:val="-6"/>
                <w:sz w:val="18"/>
                <w:szCs w:val="18"/>
              </w:rPr>
              <w:t>于</w:t>
            </w:r>
            <w:r>
              <w:rPr>
                <w:rFonts w:ascii="宋体" w:hAnsi="宋体" w:cs="宋体" w:eastAsia="宋体" w:hint="default"/>
                <w:spacing w:val="-6"/>
                <w:sz w:val="18"/>
                <w:szCs w:val="18"/>
              </w:rPr>
              <w:t>税</w:t>
            </w:r>
            <w:r>
              <w:rPr>
                <w:rFonts w:ascii="宋体" w:hAnsi="宋体" w:cs="宋体" w:eastAsia="宋体" w:hint="default"/>
                <w:spacing w:val="-6"/>
                <w:sz w:val="18"/>
                <w:szCs w:val="18"/>
              </w:rPr>
              <w:t>务</w:t>
            </w:r>
            <w:r>
              <w:rPr>
                <w:rFonts w:ascii="宋体" w:hAnsi="宋体" w:cs="宋体" w:eastAsia="宋体" w:hint="default"/>
                <w:spacing w:val="-6"/>
                <w:sz w:val="18"/>
                <w:szCs w:val="18"/>
              </w:rPr>
              <w:t>机</w:t>
            </w:r>
            <w:r>
              <w:rPr>
                <w:rFonts w:ascii="宋体" w:hAnsi="宋体" w:cs="宋体" w:eastAsia="宋体" w:hint="default"/>
                <w:spacing w:val="-6"/>
                <w:sz w:val="18"/>
                <w:szCs w:val="18"/>
              </w:rPr>
              <w:t>关</w:t>
            </w:r>
            <w:r>
              <w:rPr>
                <w:rFonts w:ascii="宋体" w:hAnsi="宋体" w:cs="宋体" w:eastAsia="宋体" w:hint="default"/>
                <w:spacing w:val="-6"/>
                <w:sz w:val="18"/>
                <w:szCs w:val="18"/>
              </w:rPr>
              <w:t>出具</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5"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6"/>
                <w:sz w:val="18"/>
                <w:szCs w:val="18"/>
              </w:rPr>
              <w:t>书</w:t>
            </w:r>
            <w:r>
              <w:rPr>
                <w:rFonts w:ascii="宋体" w:hAnsi="宋体" w:cs="宋体" w:eastAsia="宋体" w:hint="default"/>
                <w:spacing w:val="-6"/>
                <w:sz w:val="18"/>
                <w:szCs w:val="18"/>
              </w:rPr>
              <w:t>面</w:t>
            </w:r>
            <w:r>
              <w:rPr>
                <w:rFonts w:ascii="宋体" w:hAnsi="宋体" w:cs="宋体" w:eastAsia="宋体" w:hint="default"/>
                <w:spacing w:val="-6"/>
                <w:sz w:val="18"/>
                <w:szCs w:val="18"/>
              </w:rPr>
              <w:t>文件</w:t>
            </w:r>
            <w:r>
              <w:rPr>
                <w:rFonts w:ascii="宋体" w:hAnsi="宋体" w:cs="宋体" w:eastAsia="宋体" w:hint="default"/>
                <w:spacing w:val="-6"/>
                <w:sz w:val="18"/>
                <w:szCs w:val="18"/>
              </w:rPr>
              <w:t>后</w:t>
            </w:r>
            <w:r>
              <w:rPr>
                <w:rFonts w:ascii="宋体" w:hAnsi="宋体" w:cs="宋体" w:eastAsia="宋体" w:hint="default"/>
                <w:spacing w:val="-6"/>
                <w:sz w:val="18"/>
                <w:szCs w:val="18"/>
              </w:rPr>
              <w:t>的</w:t>
            </w:r>
            <w:r>
              <w:rPr>
                <w:rFonts w:ascii="宋体" w:hAnsi="宋体" w:cs="宋体" w:eastAsia="宋体" w:hint="default"/>
                <w:spacing w:val="-6"/>
                <w:sz w:val="18"/>
                <w:szCs w:val="18"/>
              </w:rPr>
              <w:t>一</w:t>
            </w:r>
            <w:r>
              <w:rPr>
                <w:rFonts w:ascii="宋体" w:hAnsi="宋体" w:cs="宋体" w:eastAsia="宋体" w:hint="default"/>
                <w:spacing w:val="-6"/>
                <w:sz w:val="18"/>
                <w:szCs w:val="18"/>
              </w:rPr>
              <w:t>个</w:t>
            </w:r>
            <w:r>
              <w:rPr>
                <w:rFonts w:ascii="宋体" w:hAnsi="宋体" w:cs="宋体" w:eastAsia="宋体" w:hint="default"/>
                <w:spacing w:val="-6"/>
                <w:sz w:val="18"/>
                <w:szCs w:val="18"/>
              </w:rPr>
              <w:t>月</w:t>
            </w:r>
            <w:r>
              <w:rPr>
                <w:rFonts w:ascii="宋体" w:hAnsi="宋体" w:cs="宋体" w:eastAsia="宋体" w:hint="default"/>
                <w:spacing w:val="-6"/>
                <w:sz w:val="18"/>
                <w:szCs w:val="18"/>
              </w:rPr>
              <w:t>内，</w:t>
            </w:r>
            <w:r>
              <w:rPr>
                <w:rFonts w:ascii="宋体" w:hAnsi="宋体" w:cs="宋体" w:eastAsia="宋体" w:hint="default"/>
                <w:spacing w:val="-6"/>
                <w:sz w:val="18"/>
                <w:szCs w:val="18"/>
              </w:rPr>
              <w:t>按</w:t>
            </w:r>
            <w:r>
              <w:rPr>
                <w:rFonts w:ascii="宋体" w:hAnsi="宋体" w:cs="宋体" w:eastAsia="宋体" w:hint="default"/>
                <w:spacing w:val="-6"/>
                <w:sz w:val="18"/>
                <w:szCs w:val="18"/>
              </w:rPr>
              <w:t>持</w:t>
            </w:r>
            <w:r>
              <w:rPr>
                <w:rFonts w:ascii="宋体" w:hAnsi="宋体" w:cs="宋体" w:eastAsia="宋体" w:hint="default"/>
                <w:spacing w:val="-6"/>
                <w:sz w:val="18"/>
                <w:szCs w:val="18"/>
              </w:rPr>
              <w:t>股</w:t>
            </w:r>
            <w:r>
              <w:rPr>
                <w:rFonts w:ascii="宋体" w:hAnsi="宋体" w:cs="宋体" w:eastAsia="宋体" w:hint="default"/>
                <w:spacing w:val="-6"/>
                <w:sz w:val="18"/>
                <w:szCs w:val="18"/>
              </w:rPr>
              <w:t>比例</w:t>
            </w:r>
            <w:r>
              <w:rPr>
                <w:rFonts w:ascii="宋体" w:hAnsi="宋体" w:cs="宋体" w:eastAsia="宋体" w:hint="default"/>
                <w:spacing w:val="-6"/>
                <w:sz w:val="18"/>
                <w:szCs w:val="18"/>
              </w:rPr>
              <w:t>承担</w:t>
            </w:r>
            <w:r>
              <w:rPr>
                <w:rFonts w:ascii="宋体" w:hAnsi="宋体" w:cs="宋体" w:eastAsia="宋体" w:hint="default"/>
                <w:spacing w:val="-6"/>
                <w:sz w:val="18"/>
                <w:szCs w:val="18"/>
              </w:rPr>
              <w:t>；</w:t>
            </w:r>
            <w:r>
              <w:rPr>
                <w:rFonts w:ascii="宋体" w:hAnsi="宋体" w:cs="宋体" w:eastAsia="宋体" w:hint="default"/>
                <w:spacing w:val="-6"/>
                <w:sz w:val="18"/>
                <w:szCs w:val="18"/>
              </w:rPr>
              <w:t>南通</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33" w:hRule="exact"/>
        </w:trPr>
        <w:tc>
          <w:tcPr>
            <w:tcW w:w="1618" w:type="dxa"/>
            <w:vMerge/>
            <w:tcBorders>
              <w:left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
        </w:tc>
        <w:tc>
          <w:tcPr>
            <w:tcW w:w="3782"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总</w:t>
            </w:r>
            <w:r>
              <w:rPr>
                <w:rFonts w:ascii="宋体" w:hAnsi="宋体" w:cs="宋体" w:eastAsia="宋体" w:hint="default"/>
                <w:spacing w:val="2"/>
                <w:sz w:val="18"/>
                <w:szCs w:val="18"/>
              </w:rPr>
              <w:t>承</w:t>
            </w:r>
            <w:r>
              <w:rPr>
                <w:rFonts w:ascii="宋体" w:hAnsi="宋体" w:cs="宋体" w:eastAsia="宋体" w:hint="default"/>
                <w:spacing w:val="2"/>
                <w:sz w:val="18"/>
                <w:szCs w:val="18"/>
              </w:rPr>
              <w:t>包</w:t>
            </w:r>
            <w:r>
              <w:rPr>
                <w:rFonts w:ascii="宋体" w:hAnsi="宋体" w:cs="宋体" w:eastAsia="宋体" w:hint="default"/>
                <w:spacing w:val="2"/>
                <w:sz w:val="18"/>
                <w:szCs w:val="18"/>
              </w:rPr>
              <w:t>及</w:t>
            </w:r>
            <w:r>
              <w:rPr>
                <w:rFonts w:ascii="宋体" w:hAnsi="宋体" w:cs="宋体" w:eastAsia="宋体" w:hint="default"/>
                <w:spacing w:val="2"/>
                <w:sz w:val="18"/>
                <w:szCs w:val="18"/>
              </w:rPr>
              <w:t>中南</w:t>
            </w:r>
            <w:r>
              <w:rPr>
                <w:rFonts w:ascii="宋体" w:hAnsi="宋体" w:cs="宋体" w:eastAsia="宋体" w:hint="default"/>
                <w:spacing w:val="2"/>
                <w:sz w:val="18"/>
                <w:szCs w:val="18"/>
              </w:rPr>
              <w:t>安装</w:t>
            </w:r>
            <w:r>
              <w:rPr>
                <w:rFonts w:ascii="宋体" w:hAnsi="宋体" w:cs="宋体" w:eastAsia="宋体" w:hint="default"/>
                <w:spacing w:val="2"/>
                <w:sz w:val="18"/>
                <w:szCs w:val="18"/>
              </w:rPr>
              <w:t>在资</w:t>
            </w:r>
            <w:r>
              <w:rPr>
                <w:rFonts w:ascii="宋体" w:hAnsi="宋体" w:cs="宋体" w:eastAsia="宋体" w:hint="default"/>
                <w:spacing w:val="2"/>
                <w:sz w:val="18"/>
                <w:szCs w:val="18"/>
              </w:rPr>
              <w:t>产</w:t>
            </w:r>
            <w:r>
              <w:rPr>
                <w:rFonts w:ascii="宋体" w:hAnsi="宋体" w:cs="宋体" w:eastAsia="宋体" w:hint="default"/>
                <w:spacing w:val="2"/>
                <w:sz w:val="18"/>
                <w:szCs w:val="18"/>
              </w:rPr>
              <w:t>置</w:t>
            </w:r>
            <w:r>
              <w:rPr>
                <w:rFonts w:ascii="宋体" w:hAnsi="宋体" w:cs="宋体" w:eastAsia="宋体" w:hint="default"/>
                <w:spacing w:val="2"/>
                <w:sz w:val="18"/>
                <w:szCs w:val="18"/>
              </w:rPr>
              <w:t>换</w:t>
            </w:r>
            <w:r>
              <w:rPr>
                <w:rFonts w:ascii="宋体" w:hAnsi="宋体" w:cs="宋体" w:eastAsia="宋体" w:hint="default"/>
                <w:spacing w:val="2"/>
                <w:sz w:val="18"/>
                <w:szCs w:val="18"/>
              </w:rPr>
              <w:t>完</w:t>
            </w:r>
            <w:r>
              <w:rPr>
                <w:rFonts w:ascii="宋体" w:hAnsi="宋体" w:cs="宋体" w:eastAsia="宋体" w:hint="default"/>
                <w:spacing w:val="2"/>
                <w:sz w:val="18"/>
                <w:szCs w:val="18"/>
              </w:rPr>
              <w:t>成</w:t>
            </w:r>
            <w:r>
              <w:rPr>
                <w:rFonts w:ascii="宋体" w:hAnsi="宋体" w:cs="宋体" w:eastAsia="宋体" w:hint="default"/>
                <w:spacing w:val="2"/>
                <w:sz w:val="18"/>
                <w:szCs w:val="18"/>
              </w:rPr>
              <w:t>日</w:t>
            </w:r>
            <w:r>
              <w:rPr>
                <w:rFonts w:ascii="宋体" w:hAnsi="宋体" w:cs="宋体" w:eastAsia="宋体" w:hint="default"/>
                <w:spacing w:val="2"/>
                <w:sz w:val="18"/>
                <w:szCs w:val="18"/>
              </w:rPr>
              <w:t>后</w:t>
            </w:r>
            <w:r>
              <w:rPr>
                <w:rFonts w:ascii="宋体" w:hAnsi="宋体" w:cs="宋体" w:eastAsia="宋体" w:hint="default"/>
                <w:spacing w:val="2"/>
                <w:sz w:val="18"/>
                <w:szCs w:val="18"/>
              </w:rPr>
              <w:t>的</w:t>
            </w:r>
            <w:r>
              <w:rPr>
                <w:rFonts w:ascii="宋体" w:hAnsi="宋体" w:cs="宋体" w:eastAsia="宋体" w:hint="default"/>
                <w:spacing w:val="2"/>
                <w:sz w:val="18"/>
                <w:szCs w:val="18"/>
              </w:rPr>
              <w:t>应</w:t>
            </w:r>
            <w:r>
              <w:rPr>
                <w:rFonts w:ascii="宋体" w:hAnsi="宋体" w:cs="宋体" w:eastAsia="宋体" w:hint="default"/>
                <w:spacing w:val="2"/>
                <w:sz w:val="18"/>
                <w:szCs w:val="18"/>
              </w:rPr>
              <w:t>税</w:t>
            </w:r>
          </w:p>
        </w:tc>
        <w:tc>
          <w:tcPr>
            <w:tcW w:w="1176" w:type="dxa"/>
            <w:tcBorders>
              <w:top w:val="nil" w:sz="6" w:space="0" w:color="auto"/>
              <w:left w:val="single" w:sz="6" w:space="0" w:color="000000"/>
              <w:bottom w:val="nil" w:sz="6" w:space="0" w:color="auto"/>
              <w:right w:val="single" w:sz="6" w:space="0" w:color="000000"/>
            </w:tcBorders>
          </w:tcPr>
          <w:p>
            <w:pPr/>
          </w:p>
        </w:tc>
      </w:tr>
      <w:tr>
        <w:trPr>
          <w:trHeight w:val="246" w:hRule="exact"/>
        </w:trPr>
        <w:tc>
          <w:tcPr>
            <w:tcW w:w="1618" w:type="dxa"/>
            <w:vMerge/>
            <w:tcBorders>
              <w:left w:val="single" w:sz="6" w:space="0" w:color="000000"/>
              <w:bottom w:val="single" w:sz="6" w:space="0" w:color="000000"/>
              <w:right w:val="single" w:sz="6" w:space="0" w:color="000000"/>
            </w:tcBorders>
          </w:tcPr>
          <w:p>
            <w:pPr/>
          </w:p>
        </w:tc>
        <w:tc>
          <w:tcPr>
            <w:tcW w:w="2520" w:type="dxa"/>
            <w:tcBorders>
              <w:top w:val="nil" w:sz="6" w:space="0" w:color="auto"/>
              <w:left w:val="single" w:sz="6" w:space="0" w:color="000000"/>
              <w:bottom w:val="single" w:sz="6" w:space="0" w:color="000000"/>
              <w:right w:val="single" w:sz="6" w:space="0" w:color="000000"/>
            </w:tcBorders>
          </w:tcPr>
          <w:p>
            <w:pPr/>
          </w:p>
        </w:tc>
        <w:tc>
          <w:tcPr>
            <w:tcW w:w="3782"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责任，</w:t>
            </w:r>
            <w:r>
              <w:rPr>
                <w:rFonts w:ascii="宋体" w:hAnsi="宋体" w:cs="宋体" w:eastAsia="宋体" w:hint="default"/>
                <w:spacing w:val="-3"/>
                <w:sz w:val="18"/>
                <w:szCs w:val="18"/>
              </w:rPr>
              <w:t>由</w:t>
            </w:r>
            <w:r>
              <w:rPr>
                <w:rFonts w:ascii="宋体" w:hAnsi="宋体" w:cs="宋体" w:eastAsia="宋体" w:hint="default"/>
                <w:spacing w:val="-3"/>
                <w:sz w:val="18"/>
                <w:szCs w:val="18"/>
              </w:rPr>
              <w:t>大连</w:t>
            </w:r>
            <w:r>
              <w:rPr>
                <w:rFonts w:ascii="宋体" w:hAnsi="宋体" w:cs="宋体" w:eastAsia="宋体" w:hint="default"/>
                <w:spacing w:val="-3"/>
                <w:sz w:val="18"/>
                <w:szCs w:val="18"/>
              </w:rPr>
              <w:t>金牛</w:t>
            </w:r>
            <w:r>
              <w:rPr>
                <w:rFonts w:ascii="宋体" w:hAnsi="宋体" w:cs="宋体" w:eastAsia="宋体" w:hint="default"/>
                <w:spacing w:val="-3"/>
                <w:sz w:val="18"/>
                <w:szCs w:val="18"/>
              </w:rPr>
              <w:t>（上市</w:t>
            </w:r>
            <w:r>
              <w:rPr>
                <w:rFonts w:ascii="宋体" w:hAnsi="宋体" w:cs="宋体" w:eastAsia="宋体" w:hint="default"/>
                <w:spacing w:val="-3"/>
                <w:sz w:val="18"/>
                <w:szCs w:val="18"/>
              </w:rPr>
              <w:t>公司</w:t>
            </w:r>
            <w:r>
              <w:rPr>
                <w:rFonts w:ascii="宋体" w:hAnsi="宋体" w:cs="宋体" w:eastAsia="宋体" w:hint="default"/>
                <w:spacing w:val="-3"/>
                <w:sz w:val="18"/>
                <w:szCs w:val="18"/>
              </w:rPr>
              <w:t>）</w:t>
            </w:r>
            <w:r>
              <w:rPr>
                <w:rFonts w:ascii="宋体" w:hAnsi="宋体" w:cs="宋体" w:eastAsia="宋体" w:hint="default"/>
                <w:spacing w:val="-3"/>
                <w:sz w:val="18"/>
                <w:szCs w:val="18"/>
              </w:rPr>
              <w:t>承担。</w:t>
            </w:r>
            <w:r>
              <w:rPr>
                <w:rFonts w:ascii="宋体" w:hAnsi="宋体" w:cs="宋体" w:eastAsia="宋体" w:hint="default"/>
                <w:sz w:val="18"/>
                <w:szCs w:val="18"/>
              </w:rPr>
            </w:r>
          </w:p>
        </w:tc>
        <w:tc>
          <w:tcPr>
            <w:tcW w:w="1176" w:type="dxa"/>
            <w:tcBorders>
              <w:top w:val="nil" w:sz="6" w:space="0" w:color="auto"/>
              <w:left w:val="single" w:sz="6" w:space="0" w:color="000000"/>
              <w:bottom w:val="single" w:sz="6" w:space="0" w:color="000000"/>
              <w:right w:val="single" w:sz="6" w:space="0" w:color="000000"/>
            </w:tcBorders>
          </w:tcPr>
          <w:p>
            <w:pPr/>
          </w:p>
        </w:tc>
      </w:tr>
    </w:tbl>
    <w:p>
      <w:pPr>
        <w:pStyle w:val="Heading3"/>
        <w:spacing w:line="274" w:lineRule="exact" w:before="0"/>
        <w:ind w:left="1554" w:right="236"/>
        <w:jc w:val="left"/>
        <w:rPr>
          <w:rFonts w:ascii="宋体" w:hAnsi="宋体" w:cs="宋体" w:eastAsia="宋体" w:hint="default"/>
        </w:rPr>
      </w:pPr>
      <w:r>
        <w:rPr>
          <w:rFonts w:ascii="宋体" w:hAnsi="宋体" w:cs="宋体" w:eastAsia="宋体" w:hint="default"/>
        </w:rPr>
        <w:t>九</w:t>
      </w:r>
      <w:r>
        <w:rPr/>
        <w:t>、</w:t>
      </w:r>
      <w:r>
        <w:rPr>
          <w:rFonts w:ascii="宋体" w:hAnsi="宋体" w:cs="宋体" w:eastAsia="宋体" w:hint="default"/>
        </w:rPr>
        <w:t>聘</w:t>
      </w:r>
      <w:r>
        <w:rPr/>
        <w:t>任、</w:t>
      </w:r>
      <w:r>
        <w:rPr>
          <w:rFonts w:ascii="宋体" w:hAnsi="宋体" w:cs="宋体" w:eastAsia="宋体" w:hint="default"/>
        </w:rPr>
        <w:t>解聘</w:t>
      </w:r>
      <w:r>
        <w:rPr/>
        <w:t>会计师事务所</w:t>
      </w:r>
      <w:r>
        <w:rPr>
          <w:rFonts w:ascii="宋体" w:hAnsi="宋体" w:cs="宋体" w:eastAsia="宋体" w:hint="default"/>
        </w:rPr>
        <w:t>情况</w:t>
      </w:r>
    </w:p>
    <w:p>
      <w:pPr>
        <w:spacing w:line="240" w:lineRule="auto" w:before="9"/>
        <w:rPr>
          <w:rFonts w:ascii="宋体" w:hAnsi="宋体" w:cs="宋体" w:eastAsia="宋体" w:hint="default"/>
          <w:sz w:val="14"/>
          <w:szCs w:val="14"/>
        </w:rPr>
      </w:pPr>
    </w:p>
    <w:tbl>
      <w:tblPr>
        <w:tblW w:w="0" w:type="auto"/>
        <w:jc w:val="left"/>
        <w:tblInd w:w="1434" w:type="dxa"/>
        <w:tblLayout w:type="fixed"/>
        <w:tblCellMar>
          <w:top w:w="0" w:type="dxa"/>
          <w:left w:w="0" w:type="dxa"/>
          <w:bottom w:w="0" w:type="dxa"/>
          <w:right w:w="0" w:type="dxa"/>
        </w:tblCellMar>
        <w:tblLook w:val="01E0"/>
      </w:tblPr>
      <w:tblGrid>
        <w:gridCol w:w="2842"/>
        <w:gridCol w:w="2842"/>
        <w:gridCol w:w="2842"/>
      </w:tblGrid>
      <w:tr>
        <w:trPr>
          <w:trHeight w:val="427" w:hRule="exact"/>
        </w:trPr>
        <w:tc>
          <w:tcPr>
            <w:tcW w:w="2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否</w:t>
            </w:r>
            <w:r>
              <w:rPr>
                <w:rFonts w:ascii="宋体" w:hAnsi="宋体" w:cs="宋体" w:eastAsia="宋体" w:hint="default"/>
                <w:sz w:val="21"/>
                <w:szCs w:val="21"/>
              </w:rPr>
              <w:t>改</w:t>
            </w:r>
            <w:r>
              <w:rPr>
                <w:rFonts w:ascii="宋体" w:hAnsi="宋体" w:cs="宋体" w:eastAsia="宋体" w:hint="default"/>
                <w:sz w:val="21"/>
                <w:szCs w:val="21"/>
              </w:rPr>
              <w:t>聘</w:t>
            </w:r>
            <w:r>
              <w:rPr>
                <w:rFonts w:ascii="宋体" w:hAnsi="宋体" w:cs="宋体" w:eastAsia="宋体" w:hint="default"/>
                <w:sz w:val="21"/>
                <w:szCs w:val="21"/>
              </w:rPr>
              <w:t>会计师事务所</w:t>
            </w:r>
          </w:p>
        </w:tc>
        <w:tc>
          <w:tcPr>
            <w:tcW w:w="56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22" w:hRule="exact"/>
        </w:trPr>
        <w:tc>
          <w:tcPr>
            <w:tcW w:w="2842" w:type="dxa"/>
            <w:tcBorders>
              <w:top w:val="single" w:sz="6" w:space="0" w:color="000000"/>
              <w:left w:val="single" w:sz="6" w:space="0" w:color="000000"/>
              <w:bottom w:val="single" w:sz="6" w:space="0" w:color="000000"/>
              <w:right w:val="single" w:sz="6" w:space="0" w:color="000000"/>
            </w:tcBorders>
            <w:shd w:val="clear" w:color="auto" w:fill="BFBFBF"/>
          </w:tcPr>
          <w:p>
            <w:pPr/>
          </w:p>
        </w:tc>
        <w:tc>
          <w:tcPr>
            <w:tcW w:w="2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原聘</w:t>
            </w:r>
            <w:r>
              <w:rPr>
                <w:rFonts w:ascii="宋体" w:hAnsi="宋体" w:cs="宋体" w:eastAsia="宋体" w:hint="default"/>
                <w:sz w:val="21"/>
                <w:szCs w:val="21"/>
              </w:rPr>
              <w:t>任</w:t>
            </w:r>
          </w:p>
        </w:tc>
        <w:tc>
          <w:tcPr>
            <w:tcW w:w="2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z w:val="21"/>
                <w:szCs w:val="21"/>
              </w:rPr>
              <w:t>聘</w:t>
            </w:r>
            <w:r>
              <w:rPr>
                <w:rFonts w:ascii="宋体" w:hAnsi="宋体" w:cs="宋体" w:eastAsia="宋体" w:hint="default"/>
                <w:sz w:val="21"/>
                <w:szCs w:val="21"/>
              </w:rPr>
              <w:t>任</w:t>
            </w:r>
          </w:p>
        </w:tc>
      </w:tr>
      <w:tr>
        <w:trPr>
          <w:trHeight w:val="422" w:hRule="exact"/>
        </w:trPr>
        <w:tc>
          <w:tcPr>
            <w:tcW w:w="2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z w:val="21"/>
                <w:szCs w:val="21"/>
              </w:rPr>
              <w:t>内会计师事务所</w:t>
            </w:r>
            <w:r>
              <w:rPr>
                <w:rFonts w:ascii="宋体" w:hAnsi="宋体" w:cs="宋体" w:eastAsia="宋体" w:hint="default"/>
                <w:sz w:val="21"/>
                <w:szCs w:val="21"/>
              </w:rPr>
              <w:t>名</w:t>
            </w:r>
            <w:r>
              <w:rPr>
                <w:rFonts w:ascii="宋体" w:hAnsi="宋体" w:cs="宋体" w:eastAsia="宋体" w:hint="default"/>
                <w:sz w:val="21"/>
                <w:szCs w:val="21"/>
              </w:rPr>
              <w:t>称</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准会计师事务所有限公司</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天健正信会计师事务所</w:t>
            </w:r>
          </w:p>
        </w:tc>
      </w:tr>
    </w:tbl>
    <w:p>
      <w:pPr>
        <w:spacing w:before="48"/>
        <w:ind w:left="0" w:right="237" w:firstLine="0"/>
        <w:jc w:val="right"/>
        <w:rPr>
          <w:rFonts w:ascii="Times New Roman" w:hAnsi="Times New Roman" w:cs="Times New Roman" w:eastAsia="Times New Roman" w:hint="default"/>
          <w:sz w:val="18"/>
          <w:szCs w:val="18"/>
        </w:rPr>
      </w:pPr>
      <w:r>
        <w:rPr>
          <w:rFonts w:ascii="Times New Roman"/>
          <w:sz w:val="18"/>
        </w:rPr>
        <w:t>56</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0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34" w:type="dxa"/>
        <w:tblLayout w:type="fixed"/>
        <w:tblCellMar>
          <w:top w:w="0" w:type="dxa"/>
          <w:left w:w="0" w:type="dxa"/>
          <w:bottom w:w="0" w:type="dxa"/>
          <w:right w:w="0" w:type="dxa"/>
        </w:tblCellMar>
        <w:tblLook w:val="01E0"/>
      </w:tblPr>
      <w:tblGrid>
        <w:gridCol w:w="2842"/>
        <w:gridCol w:w="2842"/>
        <w:gridCol w:w="2842"/>
      </w:tblGrid>
      <w:tr>
        <w:trPr>
          <w:trHeight w:val="422" w:hRule="exact"/>
        </w:trPr>
        <w:tc>
          <w:tcPr>
            <w:tcW w:w="2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z w:val="21"/>
                <w:szCs w:val="21"/>
              </w:rPr>
              <w:t>内会计师事务所报</w:t>
            </w:r>
            <w:r>
              <w:rPr>
                <w:rFonts w:ascii="宋体" w:hAnsi="宋体" w:cs="宋体" w:eastAsia="宋体" w:hint="default"/>
                <w:sz w:val="21"/>
                <w:szCs w:val="21"/>
              </w:rPr>
              <w:t>酬</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1"/>
                <w:szCs w:val="21"/>
              </w:rPr>
            </w:pPr>
            <w:r>
              <w:rPr>
                <w:rFonts w:ascii="Courier New" w:hAnsi="Courier New" w:cs="Courier New" w:eastAsia="Courier New" w:hint="default"/>
                <w:spacing w:val="-3"/>
                <w:sz w:val="21"/>
                <w:szCs w:val="21"/>
              </w:rPr>
              <w:t>42</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1"/>
                <w:szCs w:val="21"/>
              </w:rPr>
            </w:pPr>
            <w:r>
              <w:rPr>
                <w:rFonts w:ascii="Courier New" w:hAnsi="Courier New" w:cs="Courier New" w:eastAsia="Courier New" w:hint="default"/>
                <w:spacing w:val="-3"/>
                <w:sz w:val="21"/>
                <w:szCs w:val="21"/>
              </w:rPr>
              <w:t>50</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427" w:hRule="exact"/>
        </w:trPr>
        <w:tc>
          <w:tcPr>
            <w:tcW w:w="284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z w:val="21"/>
                <w:szCs w:val="21"/>
              </w:rPr>
              <w:t>内会计师事务所审计年限</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10</w:t>
            </w:r>
            <w:r>
              <w:rPr>
                <w:rFonts w:ascii="宋体" w:hAnsi="宋体" w:cs="宋体" w:eastAsia="宋体" w:hint="default"/>
                <w:sz w:val="21"/>
                <w:szCs w:val="21"/>
              </w:rPr>
              <w:t>年</w:t>
            </w:r>
          </w:p>
        </w:tc>
        <w:tc>
          <w:tcPr>
            <w:tcW w:w="2842" w:type="dxa"/>
            <w:tcBorders>
              <w:top w:val="single" w:sz="6" w:space="0" w:color="000000"/>
              <w:left w:val="single" w:sz="6" w:space="0" w:color="000000"/>
              <w:bottom w:val="single" w:sz="6" w:space="0" w:color="000000"/>
              <w:right w:val="single" w:sz="6" w:space="0" w:color="000000"/>
            </w:tcBorders>
          </w:tcPr>
          <w:p>
            <w:pPr/>
          </w:p>
        </w:tc>
      </w:tr>
    </w:tbl>
    <w:p>
      <w:pPr>
        <w:spacing w:line="274" w:lineRule="exact" w:before="0"/>
        <w:ind w:left="1554" w:right="0" w:firstLine="422"/>
        <w:jc w:val="left"/>
        <w:rPr>
          <w:rFonts w:ascii="Courier New" w:hAnsi="Courier New" w:cs="Courier New" w:eastAsia="Courier New" w:hint="default"/>
          <w:sz w:val="21"/>
          <w:szCs w:val="21"/>
        </w:rPr>
      </w:pPr>
      <w:r>
        <w:rPr>
          <w:rFonts w:ascii="宋体" w:hAnsi="宋体" w:cs="宋体" w:eastAsia="宋体" w:hint="default"/>
          <w:sz w:val="21"/>
          <w:szCs w:val="21"/>
        </w:rPr>
        <w:t>注</w:t>
      </w:r>
      <w:r>
        <w:rPr>
          <w:rFonts w:ascii="宋体" w:hAnsi="宋体" w:cs="宋体" w:eastAsia="宋体" w:hint="default"/>
          <w:sz w:val="21"/>
          <w:szCs w:val="21"/>
        </w:rPr>
        <w:t>：</w:t>
      </w:r>
      <w:r>
        <w:rPr>
          <w:rFonts w:ascii="宋体" w:hAnsi="宋体" w:cs="宋体" w:eastAsia="宋体" w:hint="default"/>
          <w:sz w:val="21"/>
          <w:szCs w:val="21"/>
        </w:rPr>
        <w:t>因</w:t>
      </w:r>
      <w:r>
        <w:rPr>
          <w:rFonts w:ascii="宋体" w:hAnsi="宋体" w:cs="宋体" w:eastAsia="宋体" w:hint="default"/>
          <w:sz w:val="21"/>
          <w:szCs w:val="21"/>
        </w:rPr>
        <w:t>公司重大资</w:t>
      </w:r>
      <w:r>
        <w:rPr>
          <w:rFonts w:ascii="宋体" w:hAnsi="宋体" w:cs="宋体" w:eastAsia="宋体" w:hint="default"/>
          <w:sz w:val="21"/>
          <w:szCs w:val="21"/>
        </w:rPr>
        <w:t>产</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w:t>
      </w:r>
      <w:r>
        <w:rPr>
          <w:rFonts w:ascii="宋体" w:hAnsi="宋体" w:cs="宋体" w:eastAsia="宋体" w:hint="default"/>
          <w:sz w:val="21"/>
          <w:szCs w:val="21"/>
        </w:rPr>
        <w:t>原</w:t>
      </w:r>
      <w:r>
        <w:rPr>
          <w:rFonts w:ascii="宋体" w:hAnsi="宋体" w:cs="宋体" w:eastAsia="宋体" w:hint="default"/>
          <w:sz w:val="21"/>
          <w:szCs w:val="21"/>
        </w:rPr>
        <w:t>大连</w:t>
      </w:r>
      <w:r>
        <w:rPr>
          <w:rFonts w:ascii="宋体" w:hAnsi="宋体" w:cs="宋体" w:eastAsia="宋体" w:hint="default"/>
          <w:sz w:val="21"/>
          <w:szCs w:val="21"/>
        </w:rPr>
        <w:t>金牛</w:t>
      </w:r>
      <w:r>
        <w:rPr>
          <w:rFonts w:ascii="宋体" w:hAnsi="宋体" w:cs="宋体" w:eastAsia="宋体" w:hint="default"/>
          <w:sz w:val="21"/>
          <w:szCs w:val="21"/>
        </w:rPr>
        <w:t>审计</w:t>
      </w:r>
      <w:r>
        <w:rPr>
          <w:rFonts w:ascii="宋体" w:hAnsi="宋体" w:cs="宋体" w:eastAsia="宋体" w:hint="default"/>
          <w:sz w:val="21"/>
          <w:szCs w:val="21"/>
        </w:rPr>
        <w:t>机构中</w:t>
      </w:r>
      <w:r>
        <w:rPr>
          <w:rFonts w:ascii="宋体" w:hAnsi="宋体" w:cs="宋体" w:eastAsia="宋体" w:hint="default"/>
          <w:sz w:val="21"/>
          <w:szCs w:val="21"/>
        </w:rPr>
        <w:t>准会计师事务所有限公司</w:t>
      </w:r>
      <w:r>
        <w:rPr>
          <w:rFonts w:ascii="宋体" w:hAnsi="宋体" w:cs="宋体" w:eastAsia="宋体" w:hint="default"/>
          <w:sz w:val="21"/>
          <w:szCs w:val="21"/>
        </w:rPr>
        <w:t>辞</w:t>
      </w:r>
      <w:r>
        <w:rPr>
          <w:rFonts w:ascii="宋体" w:hAnsi="宋体" w:cs="宋体" w:eastAsia="宋体" w:hint="default"/>
          <w:sz w:val="21"/>
          <w:szCs w:val="21"/>
        </w:rPr>
        <w:t>聘</w:t>
      </w:r>
      <w:r>
        <w:rPr>
          <w:rFonts w:ascii="宋体" w:hAnsi="宋体" w:cs="宋体" w:eastAsia="宋体" w:hint="default"/>
          <w:sz w:val="21"/>
          <w:szCs w:val="21"/>
        </w:rPr>
        <w:t>，公司</w:t>
      </w:r>
      <w:r>
        <w:rPr>
          <w:rFonts w:ascii="Courier New" w:hAnsi="Courier New" w:cs="Courier New" w:eastAsia="Courier New" w:hint="default"/>
          <w:sz w:val="21"/>
          <w:szCs w:val="21"/>
        </w:rPr>
        <w:t>2009</w:t>
      </w:r>
    </w:p>
    <w:p>
      <w:pPr>
        <w:spacing w:line="336" w:lineRule="auto" w:before="99"/>
        <w:ind w:left="1554" w:right="167" w:firstLine="0"/>
        <w:jc w:val="both"/>
        <w:rPr>
          <w:rFonts w:ascii="宋体" w:hAnsi="宋体" w:cs="宋体" w:eastAsia="宋体" w:hint="default"/>
          <w:sz w:val="21"/>
          <w:szCs w:val="21"/>
        </w:rPr>
      </w:pPr>
      <w:r>
        <w:rPr>
          <w:rFonts w:ascii="宋体" w:hAnsi="宋体" w:cs="宋体" w:eastAsia="宋体" w:hint="default"/>
          <w:spacing w:val="-2"/>
          <w:sz w:val="21"/>
          <w:szCs w:val="21"/>
        </w:rPr>
        <w:t>年</w:t>
      </w:r>
      <w:r>
        <w:rPr>
          <w:rFonts w:ascii="宋体" w:hAnsi="宋体" w:cs="宋体" w:eastAsia="宋体" w:hint="default"/>
          <w:spacing w:val="-2"/>
          <w:sz w:val="21"/>
          <w:szCs w:val="21"/>
        </w:rPr>
        <w:t>第二</w:t>
      </w:r>
      <w:r>
        <w:rPr>
          <w:rFonts w:ascii="宋体" w:hAnsi="宋体" w:cs="宋体" w:eastAsia="宋体" w:hint="default"/>
          <w:spacing w:val="-2"/>
          <w:sz w:val="21"/>
          <w:szCs w:val="21"/>
        </w:rPr>
        <w:t>次</w:t>
      </w:r>
      <w:r>
        <w:rPr>
          <w:rFonts w:ascii="宋体" w:hAnsi="宋体" w:cs="宋体" w:eastAsia="宋体" w:hint="default"/>
          <w:spacing w:val="-2"/>
          <w:sz w:val="21"/>
          <w:szCs w:val="21"/>
        </w:rPr>
        <w:t>股东</w:t>
      </w:r>
      <w:r>
        <w:rPr>
          <w:rFonts w:ascii="宋体" w:hAnsi="宋体" w:cs="宋体" w:eastAsia="宋体" w:hint="default"/>
          <w:spacing w:val="-2"/>
          <w:sz w:val="21"/>
          <w:szCs w:val="21"/>
        </w:rPr>
        <w:t>大会审议</w:t>
      </w:r>
      <w:r>
        <w:rPr>
          <w:rFonts w:ascii="宋体" w:hAnsi="宋体" w:cs="宋体" w:eastAsia="宋体" w:hint="default"/>
          <w:spacing w:val="-2"/>
          <w:sz w:val="21"/>
          <w:szCs w:val="21"/>
        </w:rPr>
        <w:t>通</w:t>
      </w:r>
      <w:r>
        <w:rPr>
          <w:rFonts w:ascii="宋体" w:hAnsi="宋体" w:cs="宋体" w:eastAsia="宋体" w:hint="default"/>
          <w:spacing w:val="-2"/>
          <w:sz w:val="21"/>
          <w:szCs w:val="21"/>
        </w:rPr>
        <w:t>过</w:t>
      </w:r>
      <w:r>
        <w:rPr>
          <w:rFonts w:ascii="宋体" w:hAnsi="宋体" w:cs="宋体" w:eastAsia="宋体" w:hint="default"/>
          <w:spacing w:val="-2"/>
          <w:sz w:val="21"/>
          <w:szCs w:val="21"/>
        </w:rPr>
        <w:t>了</w:t>
      </w:r>
      <w:r>
        <w:rPr>
          <w:rFonts w:ascii="宋体" w:hAnsi="宋体" w:cs="宋体" w:eastAsia="宋体" w:hint="default"/>
          <w:spacing w:val="-2"/>
          <w:sz w:val="21"/>
          <w:szCs w:val="21"/>
        </w:rPr>
        <w:t>《关</w:t>
      </w:r>
      <w:r>
        <w:rPr>
          <w:rFonts w:ascii="宋体" w:hAnsi="宋体" w:cs="宋体" w:eastAsia="宋体" w:hint="default"/>
          <w:spacing w:val="-2"/>
          <w:sz w:val="21"/>
          <w:szCs w:val="21"/>
        </w:rPr>
        <w:t>于</w:t>
      </w:r>
      <w:r>
        <w:rPr>
          <w:rFonts w:ascii="宋体" w:hAnsi="宋体" w:cs="宋体" w:eastAsia="宋体" w:hint="default"/>
          <w:spacing w:val="-2"/>
          <w:sz w:val="21"/>
          <w:szCs w:val="21"/>
        </w:rPr>
        <w:t>聘请</w:t>
      </w:r>
      <w:r>
        <w:rPr>
          <w:rFonts w:ascii="宋体" w:hAnsi="宋体" w:cs="宋体" w:eastAsia="宋体" w:hint="default"/>
          <w:spacing w:val="-2"/>
          <w:sz w:val="21"/>
          <w:szCs w:val="21"/>
        </w:rPr>
        <w:t>中</w:t>
      </w:r>
      <w:r>
        <w:rPr>
          <w:rFonts w:ascii="宋体" w:hAnsi="宋体" w:cs="宋体" w:eastAsia="宋体" w:hint="default"/>
          <w:spacing w:val="-2"/>
          <w:sz w:val="21"/>
          <w:szCs w:val="21"/>
        </w:rPr>
        <w:t>和正信会计师事务所为公司</w:t>
      </w:r>
      <w:r>
        <w:rPr>
          <w:rFonts w:ascii="Courier New" w:hAnsi="Courier New" w:cs="Courier New" w:eastAsia="Courier New" w:hint="default"/>
          <w:spacing w:val="-2"/>
          <w:sz w:val="21"/>
          <w:szCs w:val="21"/>
        </w:rPr>
        <w:t>2009</w:t>
      </w:r>
      <w:r>
        <w:rPr>
          <w:rFonts w:ascii="宋体" w:hAnsi="宋体" w:cs="宋体" w:eastAsia="宋体" w:hint="default"/>
          <w:spacing w:val="-2"/>
          <w:sz w:val="21"/>
          <w:szCs w:val="21"/>
        </w:rPr>
        <w:t>年财务审计</w:t>
      </w:r>
      <w:r>
        <w:rPr>
          <w:rFonts w:ascii="宋体" w:hAnsi="宋体" w:cs="宋体" w:eastAsia="宋体" w:hint="default"/>
          <w:spacing w:val="-2"/>
          <w:sz w:val="21"/>
          <w:szCs w:val="21"/>
        </w:rPr>
        <w:t>机构</w:t>
      </w:r>
      <w:r>
        <w:rPr>
          <w:rFonts w:ascii="宋体" w:hAnsi="宋体" w:cs="宋体" w:eastAsia="宋体" w:hint="default"/>
          <w:spacing w:val="-2"/>
          <w:sz w:val="21"/>
          <w:szCs w:val="21"/>
        </w:rPr>
        <w:t>并确</w:t>
      </w:r>
      <w:r>
        <w:rPr>
          <w:rFonts w:ascii="宋体" w:hAnsi="宋体" w:cs="宋体" w:eastAsia="宋体" w:hint="default"/>
          <w:w w:val="100"/>
          <w:sz w:val="21"/>
          <w:szCs w:val="21"/>
        </w:rPr>
        <w:t> </w:t>
      </w:r>
      <w:r>
        <w:rPr>
          <w:rFonts w:ascii="宋体" w:hAnsi="宋体" w:cs="宋体" w:eastAsia="宋体" w:hint="default"/>
          <w:spacing w:val="-2"/>
          <w:sz w:val="21"/>
          <w:szCs w:val="21"/>
        </w:rPr>
        <w:t>定</w:t>
      </w:r>
      <w:r>
        <w:rPr>
          <w:rFonts w:ascii="宋体" w:hAnsi="宋体" w:cs="宋体" w:eastAsia="宋体" w:hint="default"/>
          <w:spacing w:val="-2"/>
          <w:sz w:val="21"/>
          <w:szCs w:val="21"/>
        </w:rPr>
        <w:t>审计</w:t>
      </w:r>
      <w:r>
        <w:rPr>
          <w:rFonts w:ascii="宋体" w:hAnsi="宋体" w:cs="宋体" w:eastAsia="宋体" w:hint="default"/>
          <w:spacing w:val="-2"/>
          <w:sz w:val="21"/>
          <w:szCs w:val="21"/>
        </w:rPr>
        <w:t>费</w:t>
      </w:r>
      <w:r>
        <w:rPr>
          <w:rFonts w:ascii="宋体" w:hAnsi="宋体" w:cs="宋体" w:eastAsia="宋体" w:hint="default"/>
          <w:spacing w:val="-2"/>
          <w:sz w:val="21"/>
          <w:szCs w:val="21"/>
        </w:rPr>
        <w:t>用</w:t>
      </w:r>
      <w:r>
        <w:rPr>
          <w:rFonts w:ascii="宋体" w:hAnsi="宋体" w:cs="宋体" w:eastAsia="宋体" w:hint="default"/>
          <w:spacing w:val="-2"/>
          <w:sz w:val="21"/>
          <w:szCs w:val="21"/>
        </w:rPr>
        <w:t>的议</w:t>
      </w:r>
      <w:r>
        <w:rPr>
          <w:rFonts w:ascii="宋体" w:hAnsi="宋体" w:cs="宋体" w:eastAsia="宋体" w:hint="default"/>
          <w:spacing w:val="-2"/>
          <w:sz w:val="21"/>
          <w:szCs w:val="21"/>
        </w:rPr>
        <w:t>案</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聘请</w:t>
      </w:r>
      <w:r>
        <w:rPr>
          <w:rFonts w:ascii="宋体" w:hAnsi="宋体" w:cs="宋体" w:eastAsia="宋体" w:hint="default"/>
          <w:spacing w:val="-2"/>
          <w:sz w:val="21"/>
          <w:szCs w:val="21"/>
        </w:rPr>
        <w:t>中</w:t>
      </w:r>
      <w:r>
        <w:rPr>
          <w:rFonts w:ascii="宋体" w:hAnsi="宋体" w:cs="宋体" w:eastAsia="宋体" w:hint="default"/>
          <w:spacing w:val="-2"/>
          <w:sz w:val="21"/>
          <w:szCs w:val="21"/>
        </w:rPr>
        <w:t>和正信会计师事务所有限公司为公司年度财务审计</w:t>
      </w:r>
      <w:r>
        <w:rPr>
          <w:rFonts w:ascii="宋体" w:hAnsi="宋体" w:cs="宋体" w:eastAsia="宋体" w:hint="default"/>
          <w:spacing w:val="-2"/>
          <w:sz w:val="21"/>
          <w:szCs w:val="21"/>
        </w:rPr>
        <w:t>机构</w:t>
      </w:r>
      <w:r>
        <w:rPr>
          <w:rFonts w:ascii="宋体" w:hAnsi="宋体" w:cs="宋体" w:eastAsia="宋体" w:hint="default"/>
          <w:spacing w:val="-2"/>
          <w:sz w:val="21"/>
          <w:szCs w:val="21"/>
        </w:rPr>
        <w:t>。</w:t>
      </w:r>
      <w:r>
        <w:rPr>
          <w:rFonts w:ascii="宋体" w:hAnsi="宋体" w:cs="宋体" w:eastAsia="宋体" w:hint="default"/>
          <w:spacing w:val="-2"/>
          <w:sz w:val="21"/>
          <w:szCs w:val="21"/>
        </w:rPr>
        <w:t>（现</w:t>
      </w:r>
      <w:r>
        <w:rPr>
          <w:rFonts w:ascii="宋体" w:hAnsi="宋体" w:cs="宋体" w:eastAsia="宋体" w:hint="default"/>
          <w:spacing w:val="-2"/>
          <w:sz w:val="21"/>
          <w:szCs w:val="21"/>
        </w:rPr>
        <w:t>已更</w:t>
      </w:r>
      <w:r>
        <w:rPr>
          <w:rFonts w:ascii="宋体" w:hAnsi="宋体" w:cs="宋体" w:eastAsia="宋体" w:hint="default"/>
          <w:spacing w:val="-26"/>
          <w:sz w:val="21"/>
          <w:szCs w:val="21"/>
        </w:rPr>
        <w:t> </w:t>
      </w:r>
      <w:r>
        <w:rPr>
          <w:rFonts w:ascii="宋体" w:hAnsi="宋体" w:cs="宋体" w:eastAsia="宋体" w:hint="default"/>
          <w:sz w:val="21"/>
          <w:szCs w:val="21"/>
        </w:rPr>
        <w:t>名</w:t>
      </w:r>
      <w:r>
        <w:rPr>
          <w:rFonts w:ascii="宋体" w:hAnsi="宋体" w:cs="宋体" w:eastAsia="宋体" w:hint="default"/>
          <w:sz w:val="21"/>
          <w:szCs w:val="21"/>
        </w:rPr>
        <w:t>为天健正信会计师事务所有限公司</w:t>
      </w:r>
      <w:r>
        <w:rPr>
          <w:rFonts w:ascii="宋体" w:hAnsi="宋体" w:cs="宋体" w:eastAsia="宋体" w:hint="default"/>
          <w:sz w:val="21"/>
          <w:szCs w:val="21"/>
        </w:rPr>
        <w:t>）</w:t>
      </w:r>
    </w:p>
    <w:p>
      <w:pPr>
        <w:pStyle w:val="Heading3"/>
        <w:spacing w:line="357" w:lineRule="auto" w:before="43"/>
        <w:ind w:left="1554" w:right="86"/>
        <w:jc w:val="left"/>
        <w:rPr>
          <w:rFonts w:ascii="宋体" w:hAnsi="宋体" w:cs="宋体" w:eastAsia="宋体" w:hint="default"/>
        </w:rPr>
      </w:pPr>
      <w:r>
        <w:rPr>
          <w:rFonts w:ascii="宋体" w:hAnsi="宋体" w:cs="宋体" w:eastAsia="宋体" w:hint="default"/>
        </w:rPr>
        <w:t> </w:t>
      </w:r>
      <w:r>
        <w:rPr>
          <w:rFonts w:ascii="宋体" w:hAnsi="宋体" w:cs="宋体" w:eastAsia="宋体" w:hint="default"/>
        </w:rPr>
        <w:t>十</w:t>
      </w:r>
      <w:r>
        <w:rPr/>
        <w:t>、</w:t>
      </w:r>
      <w:r>
        <w:rPr>
          <w:rFonts w:ascii="宋体" w:hAnsi="宋体" w:cs="宋体" w:eastAsia="宋体" w:hint="default"/>
        </w:rPr>
        <w:t>上市</w:t>
      </w:r>
      <w:r>
        <w:rPr/>
        <w:t>公司及其董事、监事、高级管理人员、公司</w:t>
      </w:r>
      <w:r>
        <w:rPr>
          <w:rFonts w:ascii="宋体" w:hAnsi="宋体" w:cs="宋体" w:eastAsia="宋体" w:hint="default"/>
        </w:rPr>
        <w:t>股东</w:t>
      </w:r>
      <w:r>
        <w:rPr/>
        <w:t>、实</w:t>
      </w:r>
      <w:r>
        <w:rPr>
          <w:rFonts w:ascii="宋体" w:hAnsi="宋体" w:cs="宋体" w:eastAsia="宋体" w:hint="default"/>
        </w:rPr>
        <w:t>际</w:t>
      </w:r>
      <w:r>
        <w:rPr>
          <w:rFonts w:ascii="宋体" w:hAnsi="宋体" w:cs="宋体" w:eastAsia="宋体" w:hint="default"/>
        </w:rPr>
        <w:t>控</w:t>
      </w:r>
      <w:r>
        <w:rPr>
          <w:rFonts w:ascii="宋体" w:hAnsi="宋体" w:cs="宋体" w:eastAsia="宋体" w:hint="default"/>
        </w:rPr>
        <w:t>制</w:t>
      </w:r>
      <w:r>
        <w:rPr/>
        <w:t>人</w:t>
      </w:r>
      <w:r>
        <w:rPr>
          <w:rFonts w:ascii="宋体" w:hAnsi="宋体" w:cs="宋体" w:eastAsia="宋体" w:hint="default"/>
        </w:rPr>
        <w:t>处</w:t>
      </w:r>
      <w:r>
        <w:rPr>
          <w:rFonts w:ascii="宋体" w:hAnsi="宋体" w:cs="宋体" w:eastAsia="宋体" w:hint="default"/>
        </w:rPr>
        <w:t>罚</w:t>
      </w:r>
      <w:r>
        <w:rPr/>
        <w:t>及整</w:t>
      </w:r>
      <w:r>
        <w:rPr>
          <w:rFonts w:ascii="宋体" w:hAnsi="宋体" w:cs="宋体" w:eastAsia="宋体" w:hint="default"/>
        </w:rPr>
        <w:t>改</w:t>
      </w:r>
      <w:r>
        <w:rPr>
          <w:rFonts w:ascii="宋体" w:hAnsi="宋体" w:cs="宋体" w:eastAsia="宋体" w:hint="default"/>
        </w:rPr>
        <w:t>情                                                                     </w:t>
      </w:r>
      <w:r>
        <w:rPr>
          <w:rFonts w:ascii="宋体" w:hAnsi="宋体" w:cs="宋体" w:eastAsia="宋体" w:hint="default"/>
          <w:spacing w:val="79"/>
        </w:rPr>
        <w:t> </w:t>
      </w:r>
      <w:r>
        <w:rPr>
          <w:rFonts w:ascii="宋体" w:hAnsi="宋体" w:cs="宋体" w:eastAsia="宋体" w:hint="default"/>
        </w:rPr>
        <w:t>况</w:t>
      </w:r>
    </w:p>
    <w:p>
      <w:pPr>
        <w:spacing w:line="357" w:lineRule="auto" w:before="34"/>
        <w:ind w:left="1554" w:right="0" w:firstLine="600"/>
        <w:jc w:val="left"/>
        <w:rPr>
          <w:rFonts w:ascii="宋体" w:hAnsi="宋体" w:cs="宋体" w:eastAsia="宋体" w:hint="default"/>
          <w:sz w:val="24"/>
          <w:szCs w:val="24"/>
        </w:rPr>
      </w:pPr>
      <w:r>
        <w:rPr>
          <w:rFonts w:ascii="宋体" w:hAnsi="宋体" w:cs="宋体" w:eastAsia="宋体" w:hint="default"/>
          <w:sz w:val="24"/>
          <w:szCs w:val="24"/>
        </w:rPr>
        <w:t>报告</w:t>
      </w:r>
      <w:r>
        <w:rPr>
          <w:rFonts w:ascii="宋体" w:hAnsi="宋体" w:cs="宋体" w:eastAsia="宋体" w:hint="default"/>
          <w:sz w:val="24"/>
          <w:szCs w:val="24"/>
        </w:rPr>
        <w:t>期</w:t>
      </w:r>
      <w:r>
        <w:rPr>
          <w:rFonts w:ascii="宋体" w:hAnsi="宋体" w:cs="宋体" w:eastAsia="宋体" w:hint="default"/>
          <w:sz w:val="24"/>
          <w:szCs w:val="24"/>
        </w:rPr>
        <w:t>内公司及其董事、监事、高级管理人员、公司</w:t>
      </w:r>
      <w:r>
        <w:rPr>
          <w:rFonts w:ascii="宋体" w:hAnsi="宋体" w:cs="宋体" w:eastAsia="宋体" w:hint="default"/>
          <w:sz w:val="24"/>
          <w:szCs w:val="24"/>
        </w:rPr>
        <w:t>股东</w:t>
      </w:r>
      <w:r>
        <w:rPr>
          <w:rFonts w:ascii="宋体" w:hAnsi="宋体" w:cs="宋体" w:eastAsia="宋体" w:hint="default"/>
          <w:sz w:val="24"/>
          <w:szCs w:val="24"/>
        </w:rPr>
        <w:t>、实</w:t>
      </w:r>
      <w:r>
        <w:rPr>
          <w:rFonts w:ascii="宋体" w:hAnsi="宋体" w:cs="宋体" w:eastAsia="宋体" w:hint="default"/>
          <w:sz w:val="24"/>
          <w:szCs w:val="24"/>
        </w:rPr>
        <w:t>际</w:t>
      </w:r>
      <w:r>
        <w:rPr>
          <w:rFonts w:ascii="宋体" w:hAnsi="宋体" w:cs="宋体" w:eastAsia="宋体" w:hint="default"/>
          <w:sz w:val="24"/>
          <w:szCs w:val="24"/>
        </w:rPr>
        <w:t>控</w:t>
      </w:r>
      <w:r>
        <w:rPr>
          <w:rFonts w:ascii="宋体" w:hAnsi="宋体" w:cs="宋体" w:eastAsia="宋体" w:hint="default"/>
          <w:sz w:val="24"/>
          <w:szCs w:val="24"/>
        </w:rPr>
        <w:t>制</w:t>
      </w:r>
      <w:r>
        <w:rPr>
          <w:rFonts w:ascii="宋体" w:hAnsi="宋体" w:cs="宋体" w:eastAsia="宋体" w:hint="default"/>
          <w:sz w:val="24"/>
          <w:szCs w:val="24"/>
        </w:rPr>
        <w:t>人均</w:t>
      </w:r>
      <w:r>
        <w:rPr>
          <w:rFonts w:ascii="宋体" w:hAnsi="宋体" w:cs="宋体" w:eastAsia="宋体" w:hint="default"/>
          <w:sz w:val="24"/>
          <w:szCs w:val="24"/>
        </w:rPr>
        <w:t>未</w:t>
      </w:r>
      <w:r>
        <w:rPr>
          <w:rFonts w:ascii="宋体" w:hAnsi="宋体" w:cs="宋体" w:eastAsia="宋体" w:hint="default"/>
          <w:sz w:val="24"/>
          <w:szCs w:val="24"/>
        </w:rPr>
        <w:t>受 </w:t>
      </w:r>
      <w:r>
        <w:rPr>
          <w:rFonts w:ascii="宋体" w:hAnsi="宋体" w:cs="宋体" w:eastAsia="宋体" w:hint="default"/>
          <w:spacing w:val="-2"/>
          <w:sz w:val="24"/>
          <w:szCs w:val="24"/>
        </w:rPr>
        <w:t>中</w:t>
      </w:r>
      <w:r>
        <w:rPr>
          <w:rFonts w:ascii="宋体" w:hAnsi="宋体" w:cs="宋体" w:eastAsia="宋体" w:hint="default"/>
          <w:spacing w:val="-2"/>
          <w:sz w:val="24"/>
          <w:szCs w:val="24"/>
        </w:rPr>
        <w:t>国</w:t>
      </w:r>
      <w:r>
        <w:rPr>
          <w:rFonts w:ascii="宋体" w:hAnsi="宋体" w:cs="宋体" w:eastAsia="宋体" w:hint="default"/>
          <w:spacing w:val="-2"/>
          <w:sz w:val="24"/>
          <w:szCs w:val="24"/>
        </w:rPr>
        <w:t>证监会的</w:t>
      </w:r>
      <w:r>
        <w:rPr>
          <w:rFonts w:ascii="宋体" w:hAnsi="宋体" w:cs="宋体" w:eastAsia="宋体" w:hint="default"/>
          <w:spacing w:val="-2"/>
          <w:sz w:val="24"/>
          <w:szCs w:val="24"/>
        </w:rPr>
        <w:t>稽</w:t>
      </w:r>
      <w:r>
        <w:rPr>
          <w:rFonts w:ascii="宋体" w:hAnsi="宋体" w:cs="宋体" w:eastAsia="宋体" w:hint="default"/>
          <w:spacing w:val="-2"/>
          <w:sz w:val="24"/>
          <w:szCs w:val="24"/>
        </w:rPr>
        <w:t>查</w:t>
      </w:r>
      <w:r>
        <w:rPr>
          <w:rFonts w:ascii="宋体" w:hAnsi="宋体" w:cs="宋体" w:eastAsia="宋体" w:hint="default"/>
          <w:spacing w:val="-2"/>
          <w:sz w:val="24"/>
          <w:szCs w:val="24"/>
        </w:rPr>
        <w:t>、</w:t>
      </w:r>
      <w:r>
        <w:rPr>
          <w:rFonts w:ascii="宋体" w:hAnsi="宋体" w:cs="宋体" w:eastAsia="宋体" w:hint="default"/>
          <w:spacing w:val="-2"/>
          <w:sz w:val="24"/>
          <w:szCs w:val="24"/>
        </w:rPr>
        <w:t>行政</w:t>
      </w:r>
      <w:r>
        <w:rPr>
          <w:rFonts w:ascii="宋体" w:hAnsi="宋体" w:cs="宋体" w:eastAsia="宋体" w:hint="default"/>
          <w:spacing w:val="-2"/>
          <w:sz w:val="24"/>
          <w:szCs w:val="24"/>
        </w:rPr>
        <w:t>处</w:t>
      </w:r>
      <w:r>
        <w:rPr>
          <w:rFonts w:ascii="宋体" w:hAnsi="宋体" w:cs="宋体" w:eastAsia="宋体" w:hint="default"/>
          <w:spacing w:val="-2"/>
          <w:sz w:val="24"/>
          <w:szCs w:val="24"/>
        </w:rPr>
        <w:t>罚</w:t>
      </w:r>
      <w:r>
        <w:rPr>
          <w:rFonts w:ascii="宋体" w:hAnsi="宋体" w:cs="宋体" w:eastAsia="宋体" w:hint="default"/>
          <w:spacing w:val="-2"/>
          <w:sz w:val="24"/>
          <w:szCs w:val="24"/>
        </w:rPr>
        <w:t>、</w:t>
      </w:r>
      <w:r>
        <w:rPr>
          <w:rFonts w:ascii="宋体" w:hAnsi="宋体" w:cs="宋体" w:eastAsia="宋体" w:hint="default"/>
          <w:spacing w:val="-2"/>
          <w:sz w:val="24"/>
          <w:szCs w:val="24"/>
        </w:rPr>
        <w:t>通</w:t>
      </w:r>
      <w:r>
        <w:rPr>
          <w:rFonts w:ascii="宋体" w:hAnsi="宋体" w:cs="宋体" w:eastAsia="宋体" w:hint="default"/>
          <w:spacing w:val="-2"/>
          <w:sz w:val="24"/>
          <w:szCs w:val="24"/>
        </w:rPr>
        <w:t>报</w:t>
      </w:r>
      <w:r>
        <w:rPr>
          <w:rFonts w:ascii="宋体" w:hAnsi="宋体" w:cs="宋体" w:eastAsia="宋体" w:hint="default"/>
          <w:spacing w:val="-2"/>
          <w:sz w:val="24"/>
          <w:szCs w:val="24"/>
        </w:rPr>
        <w:t>批</w:t>
      </w:r>
      <w:r>
        <w:rPr>
          <w:rFonts w:ascii="宋体" w:hAnsi="宋体" w:cs="宋体" w:eastAsia="宋体" w:hint="default"/>
          <w:spacing w:val="-2"/>
          <w:sz w:val="24"/>
          <w:szCs w:val="24"/>
        </w:rPr>
        <w:t>评</w:t>
      </w:r>
      <w:r>
        <w:rPr>
          <w:rFonts w:ascii="宋体" w:hAnsi="宋体" w:cs="宋体" w:eastAsia="宋体" w:hint="default"/>
          <w:spacing w:val="-2"/>
          <w:sz w:val="24"/>
          <w:szCs w:val="24"/>
        </w:rPr>
        <w:t>及证</w:t>
      </w:r>
      <w:r>
        <w:rPr>
          <w:rFonts w:ascii="宋体" w:hAnsi="宋体" w:cs="宋体" w:eastAsia="宋体" w:hint="default"/>
          <w:spacing w:val="-2"/>
          <w:sz w:val="24"/>
          <w:szCs w:val="24"/>
        </w:rPr>
        <w:t>券</w:t>
      </w:r>
      <w:r>
        <w:rPr>
          <w:rFonts w:ascii="宋体" w:hAnsi="宋体" w:cs="宋体" w:eastAsia="宋体" w:hint="default"/>
          <w:spacing w:val="-2"/>
          <w:sz w:val="24"/>
          <w:szCs w:val="24"/>
        </w:rPr>
        <w:t>交</w:t>
      </w:r>
      <w:r>
        <w:rPr>
          <w:rFonts w:ascii="宋体" w:hAnsi="宋体" w:cs="宋体" w:eastAsia="宋体" w:hint="default"/>
          <w:spacing w:val="-2"/>
          <w:sz w:val="24"/>
          <w:szCs w:val="24"/>
        </w:rPr>
        <w:t>易</w:t>
      </w:r>
      <w:r>
        <w:rPr>
          <w:rFonts w:ascii="宋体" w:hAnsi="宋体" w:cs="宋体" w:eastAsia="宋体" w:hint="default"/>
          <w:spacing w:val="-2"/>
          <w:sz w:val="24"/>
          <w:szCs w:val="24"/>
        </w:rPr>
        <w:t>所的公</w:t>
      </w:r>
      <w:r>
        <w:rPr>
          <w:rFonts w:ascii="宋体" w:hAnsi="宋体" w:cs="宋体" w:eastAsia="宋体" w:hint="default"/>
          <w:spacing w:val="-2"/>
          <w:sz w:val="24"/>
          <w:szCs w:val="24"/>
        </w:rPr>
        <w:t>开</w:t>
      </w:r>
      <w:r>
        <w:rPr>
          <w:rFonts w:ascii="宋体" w:hAnsi="宋体" w:cs="宋体" w:eastAsia="宋体" w:hint="default"/>
          <w:spacing w:val="-2"/>
          <w:sz w:val="24"/>
          <w:szCs w:val="24"/>
        </w:rPr>
        <w:t>谴</w:t>
      </w:r>
      <w:r>
        <w:rPr>
          <w:rFonts w:ascii="宋体" w:hAnsi="宋体" w:cs="宋体" w:eastAsia="宋体" w:hint="default"/>
          <w:spacing w:val="-2"/>
          <w:sz w:val="24"/>
          <w:szCs w:val="24"/>
        </w:rPr>
        <w:t>责。</w:t>
      </w:r>
      <w:r>
        <w:rPr>
          <w:rFonts w:ascii="宋体" w:hAnsi="宋体" w:cs="宋体" w:eastAsia="宋体" w:hint="default"/>
          <w:spacing w:val="-2"/>
          <w:sz w:val="24"/>
          <w:szCs w:val="24"/>
        </w:rPr>
        <w:t>但</w:t>
      </w:r>
      <w:r>
        <w:rPr>
          <w:rFonts w:ascii="宋体" w:hAnsi="宋体" w:cs="宋体" w:eastAsia="宋体" w:hint="default"/>
          <w:spacing w:val="-2"/>
          <w:sz w:val="24"/>
          <w:szCs w:val="24"/>
        </w:rPr>
        <w:t>公司</w:t>
      </w:r>
      <w:r>
        <w:rPr>
          <w:rFonts w:ascii="宋体" w:hAnsi="宋体" w:cs="宋体" w:eastAsia="宋体" w:hint="default"/>
          <w:spacing w:val="-2"/>
          <w:sz w:val="24"/>
          <w:szCs w:val="24"/>
        </w:rPr>
        <w:t>发</w:t>
      </w:r>
      <w:r>
        <w:rPr>
          <w:rFonts w:ascii="宋体" w:hAnsi="宋体" w:cs="宋体" w:eastAsia="宋体" w:hint="default"/>
          <w:spacing w:val="-2"/>
          <w:sz w:val="24"/>
          <w:szCs w:val="24"/>
        </w:rPr>
        <w:t>生</w:t>
      </w:r>
      <w:r>
        <w:rPr>
          <w:rFonts w:ascii="宋体" w:hAnsi="宋体" w:cs="宋体" w:eastAsia="宋体" w:hint="default"/>
          <w:spacing w:val="-2"/>
          <w:sz w:val="24"/>
          <w:szCs w:val="24"/>
        </w:rPr>
        <w:t>一</w:t>
      </w:r>
      <w:r>
        <w:rPr>
          <w:rFonts w:ascii="宋体" w:hAnsi="宋体" w:cs="宋体" w:eastAsia="宋体" w:hint="default"/>
          <w:spacing w:val="-2"/>
          <w:sz w:val="24"/>
          <w:szCs w:val="24"/>
        </w:rPr>
        <w:t>例</w:t>
      </w:r>
      <w:r>
        <w:rPr>
          <w:rFonts w:ascii="宋体" w:hAnsi="宋体" w:cs="宋体" w:eastAsia="宋体" w:hint="default"/>
          <w:spacing w:val="-87"/>
          <w:sz w:val="24"/>
          <w:szCs w:val="24"/>
        </w:rPr>
        <w:t> </w:t>
      </w:r>
      <w:r>
        <w:rPr>
          <w:rFonts w:ascii="宋体" w:hAnsi="宋体" w:cs="宋体" w:eastAsia="宋体" w:hint="default"/>
          <w:spacing w:val="-2"/>
          <w:sz w:val="24"/>
          <w:szCs w:val="24"/>
        </w:rPr>
        <w:t>个别董事</w:t>
      </w:r>
      <w:r>
        <w:rPr>
          <w:rFonts w:ascii="宋体" w:hAnsi="宋体" w:cs="宋体" w:eastAsia="宋体" w:hint="default"/>
          <w:spacing w:val="-2"/>
          <w:sz w:val="24"/>
          <w:szCs w:val="24"/>
        </w:rPr>
        <w:t>由</w:t>
      </w:r>
      <w:r>
        <w:rPr>
          <w:rFonts w:ascii="宋体" w:hAnsi="宋体" w:cs="宋体" w:eastAsia="宋体" w:hint="default"/>
          <w:spacing w:val="-2"/>
          <w:sz w:val="24"/>
          <w:szCs w:val="24"/>
        </w:rPr>
        <w:t>于</w:t>
      </w:r>
      <w:r>
        <w:rPr>
          <w:rFonts w:ascii="宋体" w:hAnsi="宋体" w:cs="宋体" w:eastAsia="宋体" w:hint="default"/>
          <w:spacing w:val="-2"/>
          <w:sz w:val="24"/>
          <w:szCs w:val="24"/>
        </w:rPr>
        <w:t>个人</w:t>
      </w:r>
      <w:r>
        <w:rPr>
          <w:rFonts w:ascii="宋体" w:hAnsi="宋体" w:cs="宋体" w:eastAsia="宋体" w:hint="default"/>
          <w:spacing w:val="-2"/>
          <w:sz w:val="24"/>
          <w:szCs w:val="24"/>
        </w:rPr>
        <w:t>原</w:t>
      </w:r>
      <w:r>
        <w:rPr>
          <w:rFonts w:ascii="宋体" w:hAnsi="宋体" w:cs="宋体" w:eastAsia="宋体" w:hint="default"/>
          <w:spacing w:val="-2"/>
          <w:sz w:val="24"/>
          <w:szCs w:val="24"/>
        </w:rPr>
        <w:t>因</w:t>
      </w:r>
      <w:r>
        <w:rPr>
          <w:rFonts w:ascii="宋体" w:hAnsi="宋体" w:cs="宋体" w:eastAsia="宋体" w:hint="default"/>
          <w:spacing w:val="-2"/>
          <w:sz w:val="24"/>
          <w:szCs w:val="24"/>
        </w:rPr>
        <w:t>，</w:t>
      </w:r>
      <w:r>
        <w:rPr>
          <w:rFonts w:ascii="宋体" w:hAnsi="宋体" w:cs="宋体" w:eastAsia="宋体" w:hint="default"/>
          <w:spacing w:val="-2"/>
          <w:sz w:val="24"/>
          <w:szCs w:val="24"/>
        </w:rPr>
        <w:t>未</w:t>
      </w:r>
      <w:r>
        <w:rPr>
          <w:rFonts w:ascii="宋体" w:hAnsi="宋体" w:cs="宋体" w:eastAsia="宋体" w:hint="default"/>
          <w:spacing w:val="-2"/>
          <w:sz w:val="24"/>
          <w:szCs w:val="24"/>
        </w:rPr>
        <w:t>能严</w:t>
      </w:r>
      <w:r>
        <w:rPr>
          <w:rFonts w:ascii="宋体" w:hAnsi="宋体" w:cs="宋体" w:eastAsia="宋体" w:hint="default"/>
          <w:spacing w:val="-2"/>
          <w:sz w:val="24"/>
          <w:szCs w:val="24"/>
        </w:rPr>
        <w:t>格</w:t>
      </w:r>
      <w:r>
        <w:rPr>
          <w:rFonts w:ascii="宋体" w:hAnsi="宋体" w:cs="宋体" w:eastAsia="宋体" w:hint="default"/>
          <w:spacing w:val="-2"/>
          <w:sz w:val="24"/>
          <w:szCs w:val="24"/>
        </w:rPr>
        <w:t>按照</w:t>
      </w:r>
      <w:r>
        <w:rPr>
          <w:rFonts w:ascii="宋体" w:hAnsi="宋体" w:cs="宋体" w:eastAsia="宋体" w:hint="default"/>
          <w:spacing w:val="-2"/>
          <w:sz w:val="24"/>
          <w:szCs w:val="24"/>
        </w:rPr>
        <w:t>法</w:t>
      </w:r>
      <w:r>
        <w:rPr>
          <w:rFonts w:ascii="宋体" w:hAnsi="宋体" w:cs="宋体" w:eastAsia="宋体" w:hint="default"/>
          <w:spacing w:val="-2"/>
          <w:sz w:val="24"/>
          <w:szCs w:val="24"/>
        </w:rPr>
        <w:t>律</w:t>
      </w:r>
      <w:r>
        <w:rPr>
          <w:rFonts w:ascii="宋体" w:hAnsi="宋体" w:cs="宋体" w:eastAsia="宋体" w:hint="default"/>
          <w:spacing w:val="-2"/>
          <w:sz w:val="24"/>
          <w:szCs w:val="24"/>
        </w:rPr>
        <w:t>法</w:t>
      </w:r>
      <w:r>
        <w:rPr>
          <w:rFonts w:ascii="宋体" w:hAnsi="宋体" w:cs="宋体" w:eastAsia="宋体" w:hint="default"/>
          <w:spacing w:val="-2"/>
          <w:sz w:val="24"/>
          <w:szCs w:val="24"/>
        </w:rPr>
        <w:t>规</w:t>
      </w:r>
      <w:r>
        <w:rPr>
          <w:rFonts w:ascii="宋体" w:hAnsi="宋体" w:cs="宋体" w:eastAsia="宋体" w:hint="default"/>
          <w:spacing w:val="-2"/>
          <w:sz w:val="24"/>
          <w:szCs w:val="24"/>
        </w:rPr>
        <w:t>和公司</w:t>
      </w:r>
      <w:r>
        <w:rPr>
          <w:rFonts w:ascii="宋体" w:hAnsi="宋体" w:cs="宋体" w:eastAsia="宋体" w:hint="default"/>
          <w:spacing w:val="-2"/>
          <w:sz w:val="24"/>
          <w:szCs w:val="24"/>
        </w:rPr>
        <w:t>章程规定</w:t>
      </w:r>
      <w:r>
        <w:rPr>
          <w:rFonts w:ascii="宋体" w:hAnsi="宋体" w:cs="宋体" w:eastAsia="宋体" w:hint="default"/>
          <w:spacing w:val="-2"/>
          <w:sz w:val="24"/>
          <w:szCs w:val="24"/>
        </w:rPr>
        <w:t>，</w:t>
      </w:r>
      <w:r>
        <w:rPr>
          <w:rFonts w:ascii="宋体" w:hAnsi="宋体" w:cs="宋体" w:eastAsia="宋体" w:hint="default"/>
          <w:spacing w:val="-2"/>
          <w:sz w:val="24"/>
          <w:szCs w:val="24"/>
        </w:rPr>
        <w:t>敏感</w:t>
      </w:r>
      <w:r>
        <w:rPr>
          <w:rFonts w:ascii="宋体" w:hAnsi="宋体" w:cs="宋体" w:eastAsia="宋体" w:hint="default"/>
          <w:spacing w:val="-2"/>
          <w:sz w:val="24"/>
          <w:szCs w:val="24"/>
        </w:rPr>
        <w:t>期买入</w:t>
      </w:r>
      <w:r>
        <w:rPr>
          <w:rFonts w:ascii="宋体" w:hAnsi="宋体" w:cs="宋体" w:eastAsia="宋体" w:hint="default"/>
          <w:spacing w:val="-2"/>
          <w:sz w:val="24"/>
          <w:szCs w:val="24"/>
        </w:rPr>
        <w:t>公司</w:t>
      </w:r>
      <w:r>
        <w:rPr>
          <w:rFonts w:ascii="宋体" w:hAnsi="宋体" w:cs="宋体" w:eastAsia="宋体" w:hint="default"/>
          <w:spacing w:val="-2"/>
          <w:sz w:val="24"/>
          <w:szCs w:val="24"/>
        </w:rPr>
        <w:t>股</w:t>
      </w:r>
      <w:r>
        <w:rPr>
          <w:rFonts w:ascii="宋体" w:hAnsi="宋体" w:cs="宋体" w:eastAsia="宋体" w:hint="default"/>
          <w:spacing w:val="-86"/>
          <w:sz w:val="24"/>
          <w:szCs w:val="24"/>
        </w:rPr>
        <w:t> </w:t>
      </w:r>
      <w:r>
        <w:rPr>
          <w:rFonts w:ascii="宋体" w:hAnsi="宋体" w:cs="宋体" w:eastAsia="宋体" w:hint="default"/>
          <w:spacing w:val="-2"/>
          <w:sz w:val="24"/>
          <w:szCs w:val="24"/>
        </w:rPr>
        <w:t>票</w:t>
      </w:r>
      <w:r>
        <w:rPr>
          <w:rFonts w:ascii="宋体" w:hAnsi="宋体" w:cs="宋体" w:eastAsia="宋体" w:hint="default"/>
          <w:spacing w:val="-2"/>
          <w:sz w:val="24"/>
          <w:szCs w:val="24"/>
        </w:rPr>
        <w:t>的</w:t>
      </w:r>
      <w:r>
        <w:rPr>
          <w:rFonts w:ascii="宋体" w:hAnsi="宋体" w:cs="宋体" w:eastAsia="宋体" w:hint="default"/>
          <w:spacing w:val="-2"/>
          <w:sz w:val="24"/>
          <w:szCs w:val="24"/>
        </w:rPr>
        <w:t>行</w:t>
      </w:r>
      <w:r>
        <w:rPr>
          <w:rFonts w:ascii="宋体" w:hAnsi="宋体" w:cs="宋体" w:eastAsia="宋体" w:hint="default"/>
          <w:spacing w:val="-2"/>
          <w:sz w:val="24"/>
          <w:szCs w:val="24"/>
        </w:rPr>
        <w:t>为。公司对</w:t>
      </w:r>
      <w:r>
        <w:rPr>
          <w:rFonts w:ascii="宋体" w:hAnsi="宋体" w:cs="宋体" w:eastAsia="宋体" w:hint="default"/>
          <w:spacing w:val="-2"/>
          <w:sz w:val="24"/>
          <w:szCs w:val="24"/>
        </w:rPr>
        <w:t>此</w:t>
      </w:r>
      <w:r>
        <w:rPr>
          <w:rFonts w:ascii="宋体" w:hAnsi="宋体" w:cs="宋体" w:eastAsia="宋体" w:hint="default"/>
          <w:spacing w:val="-2"/>
          <w:sz w:val="24"/>
          <w:szCs w:val="24"/>
        </w:rPr>
        <w:t>及</w:t>
      </w:r>
      <w:r>
        <w:rPr>
          <w:rFonts w:ascii="宋体" w:hAnsi="宋体" w:cs="宋体" w:eastAsia="宋体" w:hint="default"/>
          <w:spacing w:val="-2"/>
          <w:sz w:val="24"/>
          <w:szCs w:val="24"/>
        </w:rPr>
        <w:t>时</w:t>
      </w:r>
      <w:r>
        <w:rPr>
          <w:rFonts w:ascii="宋体" w:hAnsi="宋体" w:cs="宋体" w:eastAsia="宋体" w:hint="default"/>
          <w:spacing w:val="-2"/>
          <w:sz w:val="24"/>
          <w:szCs w:val="24"/>
        </w:rPr>
        <w:t>履</w:t>
      </w:r>
      <w:r>
        <w:rPr>
          <w:rFonts w:ascii="宋体" w:hAnsi="宋体" w:cs="宋体" w:eastAsia="宋体" w:hint="default"/>
          <w:spacing w:val="-2"/>
          <w:sz w:val="24"/>
          <w:szCs w:val="24"/>
        </w:rPr>
        <w:t>行</w:t>
      </w:r>
      <w:r>
        <w:rPr>
          <w:rFonts w:ascii="宋体" w:hAnsi="宋体" w:cs="宋体" w:eastAsia="宋体" w:hint="default"/>
          <w:spacing w:val="-2"/>
          <w:sz w:val="24"/>
          <w:szCs w:val="24"/>
        </w:rPr>
        <w:t>了报告</w:t>
      </w:r>
      <w:r>
        <w:rPr>
          <w:rFonts w:ascii="宋体" w:hAnsi="宋体" w:cs="宋体" w:eastAsia="宋体" w:hint="default"/>
          <w:spacing w:val="-2"/>
          <w:sz w:val="24"/>
          <w:szCs w:val="24"/>
        </w:rPr>
        <w:t>义</w:t>
      </w:r>
      <w:r>
        <w:rPr>
          <w:rFonts w:ascii="宋体" w:hAnsi="宋体" w:cs="宋体" w:eastAsia="宋体" w:hint="default"/>
          <w:spacing w:val="-2"/>
          <w:sz w:val="24"/>
          <w:szCs w:val="24"/>
        </w:rPr>
        <w:t>务，并对</w:t>
      </w:r>
      <w:r>
        <w:rPr>
          <w:rFonts w:ascii="宋体" w:hAnsi="宋体" w:cs="宋体" w:eastAsia="宋体" w:hint="default"/>
          <w:spacing w:val="-2"/>
          <w:sz w:val="24"/>
          <w:szCs w:val="24"/>
        </w:rPr>
        <w:t>此</w:t>
      </w:r>
      <w:r>
        <w:rPr>
          <w:rFonts w:ascii="宋体" w:hAnsi="宋体" w:cs="宋体" w:eastAsia="宋体" w:hint="default"/>
          <w:spacing w:val="-2"/>
          <w:sz w:val="24"/>
          <w:szCs w:val="24"/>
        </w:rPr>
        <w:t>事</w:t>
      </w:r>
      <w:r>
        <w:rPr>
          <w:rFonts w:ascii="宋体" w:hAnsi="宋体" w:cs="宋体" w:eastAsia="宋体" w:hint="default"/>
          <w:spacing w:val="-2"/>
          <w:sz w:val="24"/>
          <w:szCs w:val="24"/>
        </w:rPr>
        <w:t>认</w:t>
      </w:r>
      <w:r>
        <w:rPr>
          <w:rFonts w:ascii="宋体" w:hAnsi="宋体" w:cs="宋体" w:eastAsia="宋体" w:hint="default"/>
          <w:spacing w:val="-2"/>
          <w:sz w:val="24"/>
          <w:szCs w:val="24"/>
        </w:rPr>
        <w:t>真</w:t>
      </w:r>
      <w:r>
        <w:rPr>
          <w:rFonts w:ascii="宋体" w:hAnsi="宋体" w:cs="宋体" w:eastAsia="宋体" w:hint="default"/>
          <w:spacing w:val="-2"/>
          <w:sz w:val="24"/>
          <w:szCs w:val="24"/>
        </w:rPr>
        <w:t>总</w:t>
      </w:r>
      <w:r>
        <w:rPr>
          <w:rFonts w:ascii="宋体" w:hAnsi="宋体" w:cs="宋体" w:eastAsia="宋体" w:hint="default"/>
          <w:spacing w:val="-2"/>
          <w:sz w:val="24"/>
          <w:szCs w:val="24"/>
        </w:rPr>
        <w:t>结</w:t>
      </w:r>
      <w:r>
        <w:rPr>
          <w:rFonts w:ascii="宋体" w:hAnsi="宋体" w:cs="宋体" w:eastAsia="宋体" w:hint="default"/>
          <w:spacing w:val="-2"/>
          <w:sz w:val="24"/>
          <w:szCs w:val="24"/>
        </w:rPr>
        <w:t>，</w:t>
      </w:r>
      <w:r>
        <w:rPr>
          <w:rFonts w:ascii="宋体" w:hAnsi="宋体" w:cs="宋体" w:eastAsia="宋体" w:hint="default"/>
          <w:spacing w:val="-2"/>
          <w:sz w:val="24"/>
          <w:szCs w:val="24"/>
        </w:rPr>
        <w:t>加</w:t>
      </w:r>
      <w:r>
        <w:rPr>
          <w:rFonts w:ascii="宋体" w:hAnsi="宋体" w:cs="宋体" w:eastAsia="宋体" w:hint="default"/>
          <w:spacing w:val="-2"/>
          <w:sz w:val="24"/>
          <w:szCs w:val="24"/>
        </w:rPr>
        <w:t>强</w:t>
      </w:r>
      <w:r>
        <w:rPr>
          <w:rFonts w:ascii="宋体" w:hAnsi="宋体" w:cs="宋体" w:eastAsia="宋体" w:hint="default"/>
          <w:spacing w:val="-2"/>
          <w:sz w:val="24"/>
          <w:szCs w:val="24"/>
        </w:rPr>
        <w:t>学</w:t>
      </w:r>
      <w:r>
        <w:rPr>
          <w:rFonts w:ascii="宋体" w:hAnsi="宋体" w:cs="宋体" w:eastAsia="宋体" w:hint="default"/>
          <w:spacing w:val="-2"/>
          <w:sz w:val="24"/>
          <w:szCs w:val="24"/>
        </w:rPr>
        <w:t>习</w:t>
      </w:r>
      <w:r>
        <w:rPr>
          <w:rFonts w:ascii="宋体" w:hAnsi="宋体" w:cs="宋体" w:eastAsia="宋体" w:hint="default"/>
          <w:spacing w:val="-2"/>
          <w:sz w:val="24"/>
          <w:szCs w:val="24"/>
        </w:rPr>
        <w:t>，</w:t>
      </w:r>
      <w:r>
        <w:rPr>
          <w:rFonts w:ascii="宋体" w:hAnsi="宋体" w:cs="宋体" w:eastAsia="宋体" w:hint="default"/>
          <w:spacing w:val="-2"/>
          <w:sz w:val="24"/>
          <w:szCs w:val="24"/>
        </w:rPr>
        <w:t>以</w:t>
      </w:r>
      <w:r>
        <w:rPr>
          <w:rFonts w:ascii="宋体" w:hAnsi="宋体" w:cs="宋体" w:eastAsia="宋体" w:hint="default"/>
          <w:spacing w:val="-2"/>
          <w:sz w:val="24"/>
          <w:szCs w:val="24"/>
        </w:rPr>
        <w:t>增</w:t>
      </w:r>
      <w:r>
        <w:rPr>
          <w:rFonts w:ascii="宋体" w:hAnsi="宋体" w:cs="宋体" w:eastAsia="宋体" w:hint="default"/>
          <w:spacing w:val="-2"/>
          <w:sz w:val="24"/>
          <w:szCs w:val="24"/>
        </w:rPr>
        <w:t>强</w:t>
      </w:r>
      <w:r>
        <w:rPr>
          <w:rFonts w:ascii="宋体" w:hAnsi="宋体" w:cs="宋体" w:eastAsia="宋体" w:hint="default"/>
          <w:spacing w:val="-2"/>
          <w:sz w:val="24"/>
          <w:szCs w:val="24"/>
        </w:rPr>
        <w:t>全</w:t>
      </w:r>
      <w:r>
        <w:rPr>
          <w:rFonts w:ascii="宋体" w:hAnsi="宋体" w:cs="宋体" w:eastAsia="宋体" w:hint="default"/>
          <w:spacing w:val="-86"/>
          <w:sz w:val="24"/>
          <w:szCs w:val="24"/>
        </w:rPr>
        <w:t> </w:t>
      </w:r>
      <w:r>
        <w:rPr>
          <w:rFonts w:ascii="宋体" w:hAnsi="宋体" w:cs="宋体" w:eastAsia="宋体" w:hint="default"/>
          <w:sz w:val="24"/>
          <w:szCs w:val="24"/>
        </w:rPr>
        <w:t>体</w:t>
      </w:r>
      <w:r>
        <w:rPr>
          <w:rFonts w:ascii="宋体" w:hAnsi="宋体" w:cs="宋体" w:eastAsia="宋体" w:hint="default"/>
          <w:sz w:val="24"/>
          <w:szCs w:val="24"/>
        </w:rPr>
        <w:t>董事和高级管理人员的</w:t>
      </w:r>
      <w:r>
        <w:rPr>
          <w:rFonts w:ascii="宋体" w:hAnsi="宋体" w:cs="宋体" w:eastAsia="宋体" w:hint="default"/>
          <w:sz w:val="24"/>
          <w:szCs w:val="24"/>
        </w:rPr>
        <w:t>严</w:t>
      </w:r>
      <w:r>
        <w:rPr>
          <w:rFonts w:ascii="宋体" w:hAnsi="宋体" w:cs="宋体" w:eastAsia="宋体" w:hint="default"/>
          <w:sz w:val="24"/>
          <w:szCs w:val="24"/>
        </w:rPr>
        <w:t>格</w:t>
      </w:r>
      <w:r>
        <w:rPr>
          <w:rFonts w:ascii="宋体" w:hAnsi="宋体" w:cs="宋体" w:eastAsia="宋体" w:hint="default"/>
          <w:sz w:val="24"/>
          <w:szCs w:val="24"/>
        </w:rPr>
        <w:t>遵</w:t>
      </w:r>
      <w:r>
        <w:rPr>
          <w:rFonts w:ascii="宋体" w:hAnsi="宋体" w:cs="宋体" w:eastAsia="宋体" w:hint="default"/>
          <w:sz w:val="24"/>
          <w:szCs w:val="24"/>
        </w:rPr>
        <w:t>守</w:t>
      </w:r>
      <w:r>
        <w:rPr>
          <w:rFonts w:ascii="宋体" w:hAnsi="宋体" w:cs="宋体" w:eastAsia="宋体" w:hint="default"/>
          <w:sz w:val="24"/>
          <w:szCs w:val="24"/>
        </w:rPr>
        <w:t>法</w:t>
      </w:r>
      <w:r>
        <w:rPr>
          <w:rFonts w:ascii="宋体" w:hAnsi="宋体" w:cs="宋体" w:eastAsia="宋体" w:hint="default"/>
          <w:sz w:val="24"/>
          <w:szCs w:val="24"/>
        </w:rPr>
        <w:t>律</w:t>
      </w:r>
      <w:r>
        <w:rPr>
          <w:rFonts w:ascii="宋体" w:hAnsi="宋体" w:cs="宋体" w:eastAsia="宋体" w:hint="default"/>
          <w:sz w:val="24"/>
          <w:szCs w:val="24"/>
        </w:rPr>
        <w:t>、法</w:t>
      </w:r>
      <w:r>
        <w:rPr>
          <w:rFonts w:ascii="宋体" w:hAnsi="宋体" w:cs="宋体" w:eastAsia="宋体" w:hint="default"/>
          <w:sz w:val="24"/>
          <w:szCs w:val="24"/>
        </w:rPr>
        <w:t>规</w:t>
      </w:r>
      <w:r>
        <w:rPr>
          <w:rFonts w:ascii="宋体" w:hAnsi="宋体" w:cs="宋体" w:eastAsia="宋体" w:hint="default"/>
          <w:sz w:val="24"/>
          <w:szCs w:val="24"/>
        </w:rPr>
        <w:t>意</w:t>
      </w:r>
      <w:r>
        <w:rPr>
          <w:rFonts w:ascii="宋体" w:hAnsi="宋体" w:cs="宋体" w:eastAsia="宋体" w:hint="default"/>
          <w:sz w:val="24"/>
          <w:szCs w:val="24"/>
        </w:rPr>
        <w:t>识</w:t>
      </w:r>
      <w:r>
        <w:rPr>
          <w:rFonts w:ascii="宋体" w:hAnsi="宋体" w:cs="宋体" w:eastAsia="宋体" w:hint="default"/>
          <w:sz w:val="24"/>
          <w:szCs w:val="24"/>
        </w:rPr>
        <w:t>，</w:t>
      </w:r>
      <w:r>
        <w:rPr>
          <w:rFonts w:ascii="宋体" w:hAnsi="宋体" w:cs="宋体" w:eastAsia="宋体" w:hint="default"/>
          <w:sz w:val="24"/>
          <w:szCs w:val="24"/>
        </w:rPr>
        <w:t>避</w:t>
      </w:r>
      <w:r>
        <w:rPr>
          <w:rFonts w:ascii="宋体" w:hAnsi="宋体" w:cs="宋体" w:eastAsia="宋体" w:hint="default"/>
          <w:sz w:val="24"/>
          <w:szCs w:val="24"/>
        </w:rPr>
        <w:t>免类</w:t>
      </w:r>
      <w:r>
        <w:rPr>
          <w:rFonts w:ascii="宋体" w:hAnsi="宋体" w:cs="宋体" w:eastAsia="宋体" w:hint="default"/>
          <w:sz w:val="24"/>
          <w:szCs w:val="24"/>
        </w:rPr>
        <w:t>似</w:t>
      </w:r>
      <w:r>
        <w:rPr>
          <w:rFonts w:ascii="宋体" w:hAnsi="宋体" w:cs="宋体" w:eastAsia="宋体" w:hint="default"/>
          <w:sz w:val="24"/>
          <w:szCs w:val="24"/>
        </w:rPr>
        <w:t>行</w:t>
      </w:r>
      <w:r>
        <w:rPr>
          <w:rFonts w:ascii="宋体" w:hAnsi="宋体" w:cs="宋体" w:eastAsia="宋体" w:hint="default"/>
          <w:sz w:val="24"/>
          <w:szCs w:val="24"/>
        </w:rPr>
        <w:t>为</w:t>
      </w:r>
      <w:r>
        <w:rPr>
          <w:rFonts w:ascii="宋体" w:hAnsi="宋体" w:cs="宋体" w:eastAsia="宋体" w:hint="default"/>
          <w:sz w:val="24"/>
          <w:szCs w:val="24"/>
        </w:rPr>
        <w:t>发</w:t>
      </w:r>
      <w:r>
        <w:rPr>
          <w:rFonts w:ascii="宋体" w:hAnsi="宋体" w:cs="宋体" w:eastAsia="宋体" w:hint="default"/>
          <w:sz w:val="24"/>
          <w:szCs w:val="24"/>
        </w:rPr>
        <w:t>生</w:t>
      </w:r>
      <w:r>
        <w:rPr>
          <w:rFonts w:ascii="宋体" w:hAnsi="宋体" w:cs="宋体" w:eastAsia="宋体" w:hint="default"/>
          <w:sz w:val="24"/>
          <w:szCs w:val="24"/>
        </w:rPr>
        <w:t>。</w:t>
      </w:r>
    </w:p>
    <w:p>
      <w:pPr>
        <w:spacing w:before="34"/>
        <w:ind w:left="1554" w:right="0" w:firstLine="0"/>
        <w:jc w:val="left"/>
        <w:rPr>
          <w:rFonts w:ascii="宋体" w:hAnsi="宋体" w:cs="宋体" w:eastAsia="宋体" w:hint="default"/>
          <w:sz w:val="24"/>
          <w:szCs w:val="24"/>
        </w:rPr>
      </w:pPr>
      <w:r>
        <w:rPr>
          <w:rFonts w:ascii="宋体"/>
          <w:sz w:val="24"/>
        </w:rPr>
        <w:t> </w:t>
      </w:r>
    </w:p>
    <w:p>
      <w:pPr>
        <w:spacing w:before="151"/>
        <w:ind w:left="1554" w:right="0" w:firstLine="0"/>
        <w:jc w:val="left"/>
        <w:rPr>
          <w:rFonts w:ascii="宋体" w:hAnsi="宋体" w:cs="宋体" w:eastAsia="宋体" w:hint="default"/>
          <w:sz w:val="24"/>
          <w:szCs w:val="24"/>
        </w:rPr>
      </w:pPr>
      <w:r>
        <w:rPr>
          <w:rFonts w:ascii="宋体" w:hAnsi="宋体" w:cs="宋体" w:eastAsia="宋体" w:hint="default"/>
          <w:sz w:val="24"/>
          <w:szCs w:val="24"/>
        </w:rPr>
        <w:t>十一</w:t>
      </w:r>
      <w:r>
        <w:rPr>
          <w:rFonts w:ascii="宋体" w:hAnsi="宋体" w:cs="宋体" w:eastAsia="宋体" w:hint="default"/>
          <w:sz w:val="24"/>
          <w:szCs w:val="24"/>
        </w:rPr>
        <w:t>、信</w:t>
      </w:r>
      <w:r>
        <w:rPr>
          <w:rFonts w:ascii="宋体" w:hAnsi="宋体" w:cs="宋体" w:eastAsia="宋体" w:hint="default"/>
          <w:sz w:val="24"/>
          <w:szCs w:val="24"/>
        </w:rPr>
        <w:t>息披露</w:t>
      </w:r>
      <w:r>
        <w:rPr>
          <w:rFonts w:ascii="宋体" w:hAnsi="宋体" w:cs="宋体" w:eastAsia="宋体" w:hint="default"/>
          <w:sz w:val="24"/>
          <w:szCs w:val="24"/>
        </w:rPr>
        <w:t>索</w:t>
      </w:r>
      <w:r>
        <w:rPr>
          <w:rFonts w:ascii="宋体" w:hAnsi="宋体" w:cs="宋体" w:eastAsia="宋体" w:hint="default"/>
          <w:sz w:val="24"/>
          <w:szCs w:val="24"/>
        </w:rPr>
        <w:t>引</w:t>
      </w:r>
    </w:p>
    <w:p>
      <w:pPr>
        <w:spacing w:line="240" w:lineRule="auto" w:before="0"/>
        <w:rPr>
          <w:rFonts w:ascii="宋体" w:hAnsi="宋体" w:cs="宋体" w:eastAsia="宋体" w:hint="default"/>
          <w:sz w:val="15"/>
          <w:szCs w:val="15"/>
        </w:rPr>
      </w:pPr>
    </w:p>
    <w:tbl>
      <w:tblPr>
        <w:tblW w:w="0" w:type="auto"/>
        <w:jc w:val="left"/>
        <w:tblInd w:w="1434" w:type="dxa"/>
        <w:tblLayout w:type="fixed"/>
        <w:tblCellMar>
          <w:top w:w="0" w:type="dxa"/>
          <w:left w:w="0" w:type="dxa"/>
          <w:bottom w:w="0" w:type="dxa"/>
          <w:right w:w="0" w:type="dxa"/>
        </w:tblCellMar>
        <w:tblLook w:val="01E0"/>
      </w:tblPr>
      <w:tblGrid>
        <w:gridCol w:w="2093"/>
        <w:gridCol w:w="1978"/>
        <w:gridCol w:w="1982"/>
        <w:gridCol w:w="2880"/>
      </w:tblGrid>
      <w:tr>
        <w:trPr>
          <w:trHeight w:val="283" w:hRule="exact"/>
        </w:trPr>
        <w:tc>
          <w:tcPr>
            <w:tcW w:w="209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事</w:t>
            </w:r>
            <w:r>
              <w:rPr>
                <w:rFonts w:ascii="宋体" w:hAnsi="宋体" w:cs="宋体" w:eastAsia="宋体" w:hint="default"/>
                <w:spacing w:val="-3"/>
                <w:sz w:val="21"/>
                <w:szCs w:val="21"/>
              </w:rPr>
              <w:t>项</w:t>
            </w:r>
          </w:p>
        </w:tc>
        <w:tc>
          <w:tcPr>
            <w:tcW w:w="197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载的报</w:t>
            </w:r>
            <w:r>
              <w:rPr>
                <w:rFonts w:ascii="宋体" w:hAnsi="宋体" w:cs="宋体" w:eastAsia="宋体" w:hint="default"/>
                <w:sz w:val="21"/>
                <w:szCs w:val="21"/>
              </w:rPr>
              <w:t>刊名</w:t>
            </w:r>
            <w:r>
              <w:rPr>
                <w:rFonts w:ascii="宋体" w:hAnsi="宋体" w:cs="宋体" w:eastAsia="宋体" w:hint="default"/>
                <w:sz w:val="21"/>
                <w:szCs w:val="21"/>
              </w:rPr>
              <w:t>称</w:t>
            </w:r>
          </w:p>
        </w:tc>
        <w:tc>
          <w:tcPr>
            <w:tcW w:w="198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w:t>
            </w:r>
            <w:r>
              <w:rPr>
                <w:rFonts w:ascii="宋体" w:hAnsi="宋体" w:cs="宋体" w:eastAsia="宋体" w:hint="default"/>
                <w:sz w:val="21"/>
                <w:szCs w:val="21"/>
              </w:rPr>
              <w:t>日</w:t>
            </w:r>
            <w:r>
              <w:rPr>
                <w:rFonts w:ascii="宋体" w:hAnsi="宋体" w:cs="宋体" w:eastAsia="宋体" w:hint="default"/>
                <w:sz w:val="21"/>
                <w:szCs w:val="21"/>
              </w:rPr>
              <w:t>期</w:t>
            </w:r>
          </w:p>
        </w:tc>
        <w:tc>
          <w:tcPr>
            <w:tcW w:w="28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刊</w:t>
            </w:r>
            <w:r>
              <w:rPr>
                <w:rFonts w:ascii="宋体" w:hAnsi="宋体" w:cs="宋体" w:eastAsia="宋体" w:hint="default"/>
                <w:sz w:val="21"/>
                <w:szCs w:val="21"/>
              </w:rPr>
              <w:t>载的</w:t>
            </w:r>
            <w:r>
              <w:rPr>
                <w:rFonts w:ascii="宋体" w:hAnsi="宋体" w:cs="宋体" w:eastAsia="宋体" w:hint="default"/>
                <w:sz w:val="21"/>
                <w:szCs w:val="21"/>
              </w:rPr>
              <w:t>互联网网站</w:t>
            </w: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21"/>
                <w:sz w:val="21"/>
                <w:szCs w:val="21"/>
              </w:rPr>
              <w:t>关</w:t>
            </w:r>
            <w:r>
              <w:rPr>
                <w:rFonts w:ascii="宋体" w:hAnsi="宋体" w:cs="宋体" w:eastAsia="宋体" w:hint="default"/>
                <w:spacing w:val="21"/>
                <w:sz w:val="21"/>
                <w:szCs w:val="21"/>
              </w:rPr>
              <w:t>于</w:t>
            </w:r>
            <w:r>
              <w:rPr>
                <w:rFonts w:ascii="宋体" w:hAnsi="宋体" w:cs="宋体" w:eastAsia="宋体" w:hint="default"/>
                <w:spacing w:val="21"/>
                <w:sz w:val="21"/>
                <w:szCs w:val="21"/>
              </w:rPr>
              <w:t>公司</w:t>
            </w:r>
            <w:r>
              <w:rPr>
                <w:rFonts w:ascii="宋体" w:hAnsi="宋体" w:cs="宋体" w:eastAsia="宋体" w:hint="default"/>
                <w:spacing w:val="21"/>
                <w:sz w:val="21"/>
                <w:szCs w:val="21"/>
              </w:rPr>
              <w:t>发行</w:t>
            </w:r>
            <w:r>
              <w:rPr>
                <w:rFonts w:ascii="宋体" w:hAnsi="宋体" w:cs="宋体" w:eastAsia="宋体" w:hint="default"/>
                <w:spacing w:val="21"/>
                <w:sz w:val="21"/>
                <w:szCs w:val="21"/>
              </w:rPr>
              <w:t>股份</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2009.1.5</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购买</w:t>
            </w:r>
            <w:r>
              <w:rPr>
                <w:rFonts w:ascii="宋体" w:hAnsi="宋体" w:cs="宋体" w:eastAsia="宋体" w:hint="default"/>
                <w:spacing w:val="15"/>
                <w:sz w:val="21"/>
                <w:szCs w:val="21"/>
              </w:rPr>
              <w:t>资</w:t>
            </w:r>
            <w:r>
              <w:rPr>
                <w:rFonts w:ascii="宋体" w:hAnsi="宋体" w:cs="宋体" w:eastAsia="宋体" w:hint="default"/>
                <w:spacing w:val="-68"/>
                <w:sz w:val="21"/>
                <w:szCs w:val="21"/>
              </w:rPr>
              <w:t> </w:t>
            </w:r>
            <w:r>
              <w:rPr>
                <w:rFonts w:ascii="宋体" w:hAnsi="宋体" w:cs="宋体" w:eastAsia="宋体" w:hint="default"/>
                <w:spacing w:val="11"/>
                <w:sz w:val="21"/>
                <w:szCs w:val="21"/>
              </w:rPr>
              <w:t>产</w:t>
            </w:r>
            <w:r>
              <w:rPr>
                <w:rFonts w:ascii="宋体" w:hAnsi="宋体" w:cs="宋体" w:eastAsia="宋体" w:hint="default"/>
                <w:spacing w:val="11"/>
                <w:sz w:val="21"/>
                <w:szCs w:val="21"/>
              </w:rPr>
              <w:t>暨</w:t>
            </w:r>
            <w:r>
              <w:rPr>
                <w:rFonts w:ascii="宋体" w:hAnsi="宋体" w:cs="宋体" w:eastAsia="宋体" w:hint="default"/>
                <w:spacing w:val="-68"/>
                <w:sz w:val="21"/>
                <w:szCs w:val="21"/>
              </w:rPr>
              <w:t> </w:t>
            </w:r>
            <w:r>
              <w:rPr>
                <w:rFonts w:ascii="宋体" w:hAnsi="宋体" w:cs="宋体" w:eastAsia="宋体" w:hint="default"/>
                <w:spacing w:val="16"/>
                <w:sz w:val="21"/>
                <w:szCs w:val="21"/>
              </w:rPr>
              <w:t>重大资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产</w:t>
            </w:r>
            <w:r>
              <w:rPr>
                <w:rFonts w:ascii="宋体" w:hAnsi="宋体" w:cs="宋体" w:eastAsia="宋体" w:hint="default"/>
                <w:spacing w:val="15"/>
                <w:sz w:val="21"/>
                <w:szCs w:val="21"/>
              </w:rPr>
              <w:t>出</w:t>
            </w:r>
            <w:r>
              <w:rPr>
                <w:rFonts w:ascii="宋体" w:hAnsi="宋体" w:cs="宋体" w:eastAsia="宋体" w:hint="default"/>
                <w:spacing w:val="15"/>
                <w:sz w:val="21"/>
                <w:szCs w:val="21"/>
              </w:rPr>
              <w:t>售</w:t>
            </w:r>
            <w:r>
              <w:rPr>
                <w:rFonts w:ascii="宋体" w:hAnsi="宋体" w:cs="宋体" w:eastAsia="宋体" w:hint="default"/>
                <w:spacing w:val="-72"/>
                <w:sz w:val="21"/>
                <w:szCs w:val="21"/>
              </w:rPr>
              <w:t> </w:t>
            </w:r>
            <w:r>
              <w:rPr>
                <w:rFonts w:ascii="宋体" w:hAnsi="宋体" w:cs="宋体" w:eastAsia="宋体" w:hint="default"/>
                <w:spacing w:val="11"/>
                <w:sz w:val="21"/>
                <w:szCs w:val="21"/>
              </w:rPr>
              <w:t>方</w:t>
            </w:r>
            <w:r>
              <w:rPr>
                <w:rFonts w:ascii="宋体" w:hAnsi="宋体" w:cs="宋体" w:eastAsia="宋体" w:hint="default"/>
                <w:spacing w:val="11"/>
                <w:sz w:val="21"/>
                <w:szCs w:val="21"/>
              </w:rPr>
              <w:t>案</w:t>
            </w:r>
            <w:r>
              <w:rPr>
                <w:rFonts w:ascii="宋体" w:hAnsi="宋体" w:cs="宋体" w:eastAsia="宋体" w:hint="default"/>
                <w:spacing w:val="-72"/>
                <w:sz w:val="21"/>
                <w:szCs w:val="21"/>
              </w:rPr>
              <w:t> </w:t>
            </w:r>
            <w:r>
              <w:rPr>
                <w:rFonts w:ascii="宋体" w:hAnsi="宋体" w:cs="宋体" w:eastAsia="宋体" w:hint="default"/>
                <w:spacing w:val="11"/>
                <w:sz w:val="21"/>
                <w:szCs w:val="21"/>
              </w:rPr>
              <w:t>获得</w:t>
            </w:r>
            <w:r>
              <w:rPr>
                <w:rFonts w:ascii="宋体" w:hAnsi="宋体" w:cs="宋体" w:eastAsia="宋体" w:hint="default"/>
                <w:spacing w:val="-72"/>
                <w:sz w:val="21"/>
                <w:szCs w:val="21"/>
              </w:rPr>
              <w:t> </w:t>
            </w:r>
            <w:r>
              <w:rPr>
                <w:rFonts w:ascii="宋体" w:hAnsi="宋体" w:cs="宋体" w:eastAsia="宋体" w:hint="default"/>
                <w:sz w:val="21"/>
                <w:szCs w:val="21"/>
              </w:rPr>
              <w:t>中</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国</w:t>
            </w:r>
            <w:r>
              <w:rPr>
                <w:rFonts w:ascii="宋体" w:hAnsi="宋体" w:cs="宋体" w:eastAsia="宋体" w:hint="default"/>
                <w:spacing w:val="15"/>
                <w:sz w:val="21"/>
                <w:szCs w:val="21"/>
              </w:rPr>
              <w:t>证监</w:t>
            </w:r>
            <w:r>
              <w:rPr>
                <w:rFonts w:ascii="宋体" w:hAnsi="宋体" w:cs="宋体" w:eastAsia="宋体" w:hint="default"/>
                <w:spacing w:val="-72"/>
                <w:sz w:val="21"/>
                <w:szCs w:val="21"/>
              </w:rPr>
              <w:t> </w:t>
            </w:r>
            <w:r>
              <w:rPr>
                <w:rFonts w:ascii="宋体" w:hAnsi="宋体" w:cs="宋体" w:eastAsia="宋体" w:hint="default"/>
                <w:spacing w:val="11"/>
                <w:sz w:val="21"/>
                <w:szCs w:val="21"/>
              </w:rPr>
              <w:t>会并</w:t>
            </w:r>
            <w:r>
              <w:rPr>
                <w:rFonts w:ascii="宋体" w:hAnsi="宋体" w:cs="宋体" w:eastAsia="宋体" w:hint="default"/>
                <w:spacing w:val="-72"/>
                <w:sz w:val="21"/>
                <w:szCs w:val="21"/>
              </w:rPr>
              <w:t> </w:t>
            </w:r>
            <w:r>
              <w:rPr>
                <w:rFonts w:ascii="宋体" w:hAnsi="宋体" w:cs="宋体" w:eastAsia="宋体" w:hint="default"/>
                <w:spacing w:val="11"/>
                <w:sz w:val="21"/>
                <w:szCs w:val="21"/>
              </w:rPr>
              <w:t>购</w:t>
            </w:r>
            <w:r>
              <w:rPr>
                <w:rFonts w:ascii="宋体" w:hAnsi="宋体" w:cs="宋体" w:eastAsia="宋体" w:hint="default"/>
                <w:spacing w:val="11"/>
                <w:sz w:val="21"/>
                <w:szCs w:val="21"/>
              </w:rPr>
              <w:t>重</w:t>
            </w:r>
            <w:r>
              <w:rPr>
                <w:rFonts w:ascii="宋体" w:hAnsi="宋体" w:cs="宋体" w:eastAsia="宋体" w:hint="default"/>
                <w:spacing w:val="-72"/>
                <w:sz w:val="21"/>
                <w:szCs w:val="21"/>
              </w:rPr>
              <w:t> </w:t>
            </w:r>
            <w:r>
              <w:rPr>
                <w:rFonts w:ascii="宋体" w:hAnsi="宋体" w:cs="宋体" w:eastAsia="宋体" w:hint="default"/>
                <w:sz w:val="21"/>
                <w:szCs w:val="21"/>
              </w:rPr>
              <w:t>组</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审</w:t>
            </w:r>
            <w:r>
              <w:rPr>
                <w:rFonts w:ascii="宋体" w:hAnsi="宋体" w:cs="宋体" w:eastAsia="宋体" w:hint="default"/>
                <w:spacing w:val="15"/>
                <w:sz w:val="21"/>
                <w:szCs w:val="21"/>
              </w:rPr>
              <w:t>核</w:t>
            </w:r>
            <w:r>
              <w:rPr>
                <w:rFonts w:ascii="宋体" w:hAnsi="宋体" w:cs="宋体" w:eastAsia="宋体" w:hint="default"/>
                <w:spacing w:val="15"/>
                <w:sz w:val="21"/>
                <w:szCs w:val="21"/>
              </w:rPr>
              <w:t>委</w:t>
            </w:r>
            <w:r>
              <w:rPr>
                <w:rFonts w:ascii="宋体" w:hAnsi="宋体" w:cs="宋体" w:eastAsia="宋体" w:hint="default"/>
                <w:spacing w:val="-69"/>
                <w:sz w:val="21"/>
                <w:szCs w:val="21"/>
              </w:rPr>
              <w:t> </w:t>
            </w:r>
            <w:r>
              <w:rPr>
                <w:rFonts w:ascii="宋体" w:hAnsi="宋体" w:cs="宋体" w:eastAsia="宋体" w:hint="default"/>
                <w:spacing w:val="18"/>
                <w:sz w:val="21"/>
                <w:szCs w:val="21"/>
              </w:rPr>
              <w:t>员会有</w:t>
            </w:r>
            <w:r>
              <w:rPr>
                <w:rFonts w:ascii="宋体" w:hAnsi="宋体" w:cs="宋体" w:eastAsia="宋体" w:hint="default"/>
                <w:spacing w:val="18"/>
                <w:sz w:val="21"/>
                <w:szCs w:val="21"/>
              </w:rPr>
              <w:t>条</w:t>
            </w:r>
            <w:r>
              <w:rPr>
                <w:rFonts w:ascii="宋体" w:hAnsi="宋体" w:cs="宋体" w:eastAsia="宋体" w:hint="default"/>
                <w:spacing w:val="-69"/>
                <w:sz w:val="21"/>
                <w:szCs w:val="21"/>
              </w:rPr>
              <w:t> </w:t>
            </w:r>
            <w:r>
              <w:rPr>
                <w:rFonts w:ascii="宋体" w:hAnsi="宋体" w:cs="宋体" w:eastAsia="宋体" w:hint="default"/>
                <w:sz w:val="21"/>
                <w:szCs w:val="21"/>
              </w:rPr>
              <w:t>件</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z w:val="21"/>
                <w:szCs w:val="21"/>
              </w:rPr>
              <w:t>过</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6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四</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十三</w:t>
            </w:r>
            <w:r>
              <w:rPr>
                <w:rFonts w:ascii="宋体" w:hAnsi="宋体" w:cs="宋体" w:eastAsia="宋体" w:hint="default"/>
                <w:spacing w:val="-72"/>
                <w:sz w:val="21"/>
                <w:szCs w:val="21"/>
              </w:rPr>
              <w:t> </w:t>
            </w:r>
            <w:r>
              <w:rPr>
                <w:rFonts w:ascii="宋体" w:hAnsi="宋体" w:cs="宋体" w:eastAsia="宋体" w:hint="default"/>
                <w:sz w:val="21"/>
                <w:szCs w:val="21"/>
              </w:rPr>
              <w:t>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会议</w:t>
            </w:r>
            <w:r>
              <w:rPr>
                <w:rFonts w:ascii="宋体" w:hAnsi="宋体" w:cs="宋体" w:eastAsia="宋体" w:hint="default"/>
                <w:spacing w:val="-3"/>
                <w:sz w:val="21"/>
                <w:szCs w:val="21"/>
              </w:rPr>
              <w:t>决</w:t>
            </w:r>
            <w:r>
              <w:rPr>
                <w:rFonts w:ascii="宋体" w:hAnsi="宋体" w:cs="宋体" w:eastAsia="宋体" w:hint="default"/>
                <w:spacing w:val="-3"/>
                <w:sz w:val="21"/>
                <w:szCs w:val="21"/>
              </w:rPr>
              <w:t>议公告</w:t>
            </w:r>
            <w:r>
              <w:rPr>
                <w:rFonts w:ascii="宋体" w:hAnsi="宋体" w:cs="宋体" w:eastAsia="宋体" w:hint="default"/>
                <w:sz w:val="21"/>
                <w:szCs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2009.1.14</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543"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08" w:lineRule="auto"/>
              <w:ind w:left="105" w:right="71"/>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87"/>
                <w:sz w:val="21"/>
                <w:szCs w:val="21"/>
              </w:rPr>
              <w:t> </w:t>
            </w:r>
            <w:r>
              <w:rPr>
                <w:rFonts w:ascii="宋体" w:hAnsi="宋体" w:cs="宋体" w:eastAsia="宋体" w:hint="default"/>
                <w:sz w:val="21"/>
                <w:szCs w:val="21"/>
              </w:rPr>
              <w:t>于</w:t>
            </w:r>
            <w:r>
              <w:rPr>
                <w:rFonts w:ascii="宋体" w:hAnsi="宋体" w:cs="宋体" w:eastAsia="宋体" w:hint="default"/>
                <w:spacing w:val="-87"/>
                <w:sz w:val="21"/>
                <w:szCs w:val="21"/>
              </w:rPr>
              <w:t> </w:t>
            </w:r>
            <w:r>
              <w:rPr>
                <w:rFonts w:ascii="宋体" w:hAnsi="宋体" w:cs="宋体" w:eastAsia="宋体" w:hint="default"/>
                <w:sz w:val="21"/>
                <w:szCs w:val="21"/>
              </w:rPr>
              <w:t>召</w:t>
            </w:r>
            <w:r>
              <w:rPr>
                <w:rFonts w:ascii="宋体" w:hAnsi="宋体" w:cs="宋体" w:eastAsia="宋体" w:hint="default"/>
                <w:spacing w:val="-83"/>
                <w:sz w:val="21"/>
                <w:szCs w:val="21"/>
              </w:rPr>
              <w:t> </w:t>
            </w:r>
            <w:r>
              <w:rPr>
                <w:rFonts w:ascii="宋体" w:hAnsi="宋体" w:cs="宋体" w:eastAsia="宋体" w:hint="default"/>
                <w:sz w:val="21"/>
                <w:szCs w:val="21"/>
              </w:rPr>
              <w:t>开</w:t>
            </w:r>
            <w:r>
              <w:rPr>
                <w:rFonts w:ascii="宋体" w:hAnsi="宋体" w:cs="宋体" w:eastAsia="宋体" w:hint="default"/>
                <w:spacing w:val="-87"/>
                <w:sz w:val="21"/>
                <w:szCs w:val="21"/>
              </w:rPr>
              <w:t> </w:t>
            </w:r>
            <w:r>
              <w:rPr>
                <w:rFonts w:ascii="Courier New" w:hAnsi="Courier New" w:cs="Courier New" w:eastAsia="Courier New" w:hint="default"/>
                <w:sz w:val="21"/>
                <w:szCs w:val="21"/>
              </w:rPr>
              <w:t>2009</w:t>
            </w:r>
            <w:r>
              <w:rPr>
                <w:rFonts w:ascii="Courier New" w:hAnsi="Courier New" w:cs="Courier New" w:eastAsia="Courier New" w:hint="default"/>
                <w:spacing w:val="-104"/>
                <w:sz w:val="21"/>
                <w:szCs w:val="21"/>
              </w:rPr>
              <w:t> </w:t>
            </w:r>
            <w:r>
              <w:rPr>
                <w:rFonts w:ascii="宋体" w:hAnsi="宋体" w:cs="宋体" w:eastAsia="宋体" w:hint="default"/>
                <w:sz w:val="21"/>
                <w:szCs w:val="21"/>
              </w:rPr>
              <w:t>年</w:t>
            </w:r>
            <w:r>
              <w:rPr>
                <w:rFonts w:ascii="宋体" w:hAnsi="宋体" w:cs="宋体" w:eastAsia="宋体" w:hint="default"/>
                <w:spacing w:val="-87"/>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pacing w:val="15"/>
                <w:sz w:val="21"/>
                <w:szCs w:val="21"/>
              </w:rPr>
              <w:t>一</w:t>
            </w:r>
            <w:r>
              <w:rPr>
                <w:rFonts w:ascii="宋体" w:hAnsi="宋体" w:cs="宋体" w:eastAsia="宋体" w:hint="default"/>
                <w:spacing w:val="15"/>
                <w:sz w:val="21"/>
                <w:szCs w:val="21"/>
              </w:rPr>
              <w:t>次</w:t>
            </w:r>
            <w:r>
              <w:rPr>
                <w:rFonts w:ascii="宋体" w:hAnsi="宋体" w:cs="宋体" w:eastAsia="宋体" w:hint="default"/>
                <w:spacing w:val="15"/>
                <w:sz w:val="21"/>
                <w:szCs w:val="21"/>
              </w:rPr>
              <w:t>临</w:t>
            </w:r>
            <w:r>
              <w:rPr>
                <w:rFonts w:ascii="宋体" w:hAnsi="宋体" w:cs="宋体" w:eastAsia="宋体" w:hint="default"/>
                <w:spacing w:val="-61"/>
                <w:sz w:val="21"/>
                <w:szCs w:val="21"/>
              </w:rPr>
              <w:t> </w:t>
            </w:r>
            <w:r>
              <w:rPr>
                <w:rFonts w:ascii="宋体" w:hAnsi="宋体" w:cs="宋体" w:eastAsia="宋体" w:hint="default"/>
                <w:spacing w:val="20"/>
                <w:sz w:val="21"/>
                <w:szCs w:val="21"/>
              </w:rPr>
              <w:t>时</w:t>
            </w:r>
            <w:r>
              <w:rPr>
                <w:rFonts w:ascii="宋体" w:hAnsi="宋体" w:cs="宋体" w:eastAsia="宋体" w:hint="default"/>
                <w:spacing w:val="20"/>
                <w:sz w:val="21"/>
                <w:szCs w:val="21"/>
              </w:rPr>
              <w:t>股东</w:t>
            </w:r>
            <w:r>
              <w:rPr>
                <w:rFonts w:ascii="宋体" w:hAnsi="宋体" w:cs="宋体" w:eastAsia="宋体" w:hint="default"/>
                <w:spacing w:val="20"/>
                <w:sz w:val="21"/>
                <w:szCs w:val="21"/>
              </w:rPr>
              <w:t>大会</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2009.1.14</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通</w:t>
            </w:r>
            <w:r>
              <w:rPr>
                <w:rFonts w:ascii="宋体" w:hAnsi="宋体" w:cs="宋体" w:eastAsia="宋体" w:hint="default"/>
                <w:sz w:val="21"/>
                <w:szCs w:val="21"/>
              </w:rPr>
              <w:t>知</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13" w:lineRule="auto"/>
              <w:ind w:left="105" w:right="71"/>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5"/>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宋体" w:hAnsi="宋体" w:cs="宋体" w:eastAsia="宋体" w:hint="default"/>
                <w:spacing w:val="13"/>
                <w:sz w:val="21"/>
                <w:szCs w:val="21"/>
              </w:rPr>
              <w:t>第一</w:t>
            </w:r>
            <w:r>
              <w:rPr>
                <w:rFonts w:ascii="宋体" w:hAnsi="宋体" w:cs="宋体" w:eastAsia="宋体" w:hint="default"/>
                <w:spacing w:val="-88"/>
                <w:sz w:val="21"/>
                <w:szCs w:val="21"/>
              </w:rPr>
              <w:t> </w:t>
            </w:r>
            <w:r>
              <w:rPr>
                <w:rFonts w:ascii="宋体" w:hAnsi="宋体" w:cs="宋体" w:eastAsia="宋体" w:hint="default"/>
                <w:sz w:val="21"/>
                <w:szCs w:val="21"/>
              </w:rPr>
              <w:t>次</w:t>
            </w:r>
            <w:r>
              <w:rPr>
                <w:rFonts w:ascii="宋体" w:hAnsi="宋体" w:cs="宋体" w:eastAsia="宋体" w:hint="default"/>
                <w:spacing w:val="-88"/>
                <w:sz w:val="21"/>
                <w:szCs w:val="21"/>
              </w:rPr>
              <w:t> </w:t>
            </w:r>
            <w:r>
              <w:rPr>
                <w:rFonts w:ascii="宋体" w:hAnsi="宋体" w:cs="宋体" w:eastAsia="宋体" w:hint="default"/>
                <w:sz w:val="21"/>
                <w:szCs w:val="21"/>
              </w:rPr>
              <w:t>临</w:t>
            </w:r>
            <w:r>
              <w:rPr>
                <w:rFonts w:ascii="宋体" w:hAnsi="宋体" w:cs="宋体" w:eastAsia="宋体" w:hint="default"/>
                <w:spacing w:val="-84"/>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pacing w:val="15"/>
                <w:sz w:val="21"/>
                <w:szCs w:val="21"/>
              </w:rPr>
              <w:t>股东</w:t>
            </w:r>
            <w:r>
              <w:rPr>
                <w:rFonts w:ascii="宋体" w:hAnsi="宋体" w:cs="宋体" w:eastAsia="宋体" w:hint="default"/>
                <w:spacing w:val="15"/>
                <w:sz w:val="21"/>
                <w:szCs w:val="21"/>
              </w:rPr>
              <w:t>大</w:t>
            </w:r>
            <w:r>
              <w:rPr>
                <w:rFonts w:ascii="宋体" w:hAnsi="宋体" w:cs="宋体" w:eastAsia="宋体" w:hint="default"/>
                <w:spacing w:val="-68"/>
                <w:sz w:val="21"/>
                <w:szCs w:val="21"/>
              </w:rPr>
              <w:t> </w:t>
            </w:r>
            <w:r>
              <w:rPr>
                <w:rFonts w:ascii="宋体" w:hAnsi="宋体" w:cs="宋体" w:eastAsia="宋体" w:hint="default"/>
                <w:spacing w:val="11"/>
                <w:sz w:val="21"/>
                <w:szCs w:val="21"/>
              </w:rPr>
              <w:t>会法</w:t>
            </w:r>
            <w:r>
              <w:rPr>
                <w:rFonts w:ascii="宋体" w:hAnsi="宋体" w:cs="宋体" w:eastAsia="宋体" w:hint="default"/>
                <w:spacing w:val="-68"/>
                <w:sz w:val="21"/>
                <w:szCs w:val="21"/>
              </w:rPr>
              <w:t> </w:t>
            </w:r>
            <w:r>
              <w:rPr>
                <w:rFonts w:ascii="宋体" w:hAnsi="宋体" w:cs="宋体" w:eastAsia="宋体" w:hint="default"/>
                <w:spacing w:val="16"/>
                <w:sz w:val="21"/>
                <w:szCs w:val="21"/>
              </w:rPr>
              <w:t>律</w:t>
            </w:r>
            <w:r>
              <w:rPr>
                <w:rFonts w:ascii="宋体" w:hAnsi="宋体" w:cs="宋体" w:eastAsia="宋体" w:hint="default"/>
                <w:spacing w:val="16"/>
                <w:sz w:val="21"/>
                <w:szCs w:val="21"/>
              </w:rPr>
              <w:t>意见</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2009.2.3</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pacing w:val="13"/>
                <w:sz w:val="21"/>
                <w:szCs w:val="21"/>
              </w:rPr>
              <w:t>第一</w:t>
            </w:r>
            <w:r>
              <w:rPr>
                <w:rFonts w:ascii="宋体" w:hAnsi="宋体" w:cs="宋体" w:eastAsia="宋体" w:hint="default"/>
                <w:spacing w:val="-91"/>
                <w:sz w:val="21"/>
                <w:szCs w:val="21"/>
              </w:rPr>
              <w:t> </w:t>
            </w:r>
            <w:r>
              <w:rPr>
                <w:rFonts w:ascii="宋体" w:hAnsi="宋体" w:cs="宋体" w:eastAsia="宋体" w:hint="default"/>
                <w:sz w:val="21"/>
                <w:szCs w:val="21"/>
              </w:rPr>
              <w:t>次</w:t>
            </w:r>
            <w:r>
              <w:rPr>
                <w:rFonts w:ascii="宋体" w:hAnsi="宋体" w:cs="宋体" w:eastAsia="宋体" w:hint="default"/>
                <w:spacing w:val="-91"/>
                <w:sz w:val="21"/>
                <w:szCs w:val="21"/>
              </w:rPr>
              <w:t> </w:t>
            </w:r>
            <w:r>
              <w:rPr>
                <w:rFonts w:ascii="宋体" w:hAnsi="宋体" w:cs="宋体" w:eastAsia="宋体" w:hint="default"/>
                <w:sz w:val="21"/>
                <w:szCs w:val="21"/>
              </w:rPr>
              <w:t>临</w:t>
            </w:r>
            <w:r>
              <w:rPr>
                <w:rFonts w:ascii="宋体" w:hAnsi="宋体" w:cs="宋体" w:eastAsia="宋体" w:hint="default"/>
                <w:spacing w:val="-88"/>
                <w:sz w:val="21"/>
                <w:szCs w:val="21"/>
              </w:rPr>
              <w:t> </w:t>
            </w:r>
            <w:r>
              <w:rPr>
                <w:rFonts w:ascii="宋体" w:hAnsi="宋体" w:cs="宋体" w:eastAsia="宋体" w:hint="default"/>
                <w:sz w:val="21"/>
                <w:szCs w:val="21"/>
              </w:rPr>
              <w:t>时</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2009.2.3</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tc>
      </w:tr>
      <w:tr>
        <w:trPr>
          <w:trHeight w:val="29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大会</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56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2008</w:t>
            </w:r>
            <w:r>
              <w:rPr>
                <w:rFonts w:ascii="宋体" w:hAnsi="宋体" w:cs="宋体" w:eastAsia="宋体" w:hint="default"/>
                <w:sz w:val="21"/>
                <w:szCs w:val="21"/>
              </w:rPr>
              <w:t>年年度报告</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2009.2.10</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55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四</w:t>
            </w:r>
            <w:r>
              <w:rPr>
                <w:rFonts w:ascii="宋体" w:hAnsi="宋体" w:cs="宋体" w:eastAsia="宋体" w:hint="default"/>
                <w:spacing w:val="15"/>
                <w:sz w:val="21"/>
                <w:szCs w:val="21"/>
              </w:rPr>
              <w:t>届</w:t>
            </w:r>
            <w:r>
              <w:rPr>
                <w:rFonts w:ascii="宋体" w:hAnsi="宋体" w:cs="宋体" w:eastAsia="宋体" w:hint="default"/>
                <w:spacing w:val="15"/>
                <w:sz w:val="21"/>
                <w:szCs w:val="21"/>
              </w:rPr>
              <w:t>监</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九</w:t>
            </w:r>
            <w:r>
              <w:rPr>
                <w:rFonts w:ascii="宋体" w:hAnsi="宋体" w:cs="宋体" w:eastAsia="宋体" w:hint="default"/>
                <w:spacing w:val="11"/>
                <w:sz w:val="21"/>
                <w:szCs w:val="21"/>
              </w:rPr>
              <w:t>次</w:t>
            </w:r>
            <w:r>
              <w:rPr>
                <w:rFonts w:ascii="宋体" w:hAnsi="宋体" w:cs="宋体" w:eastAsia="宋体" w:hint="default"/>
                <w:spacing w:val="-72"/>
                <w:sz w:val="21"/>
                <w:szCs w:val="21"/>
              </w:rPr>
              <w:t> </w:t>
            </w:r>
            <w:r>
              <w:rPr>
                <w:rFonts w:ascii="宋体" w:hAnsi="宋体" w:cs="宋体" w:eastAsia="宋体" w:hint="default"/>
                <w:sz w:val="21"/>
                <w:szCs w:val="21"/>
              </w:rPr>
              <w:t>会</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2009.2.10</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56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91"/>
                <w:sz w:val="21"/>
                <w:szCs w:val="21"/>
              </w:rPr>
              <w:t> </w:t>
            </w:r>
            <w:r>
              <w:rPr>
                <w:rFonts w:ascii="宋体" w:hAnsi="宋体" w:cs="宋体" w:eastAsia="宋体" w:hint="default"/>
                <w:sz w:val="21"/>
                <w:szCs w:val="21"/>
              </w:rPr>
              <w:t>于</w:t>
            </w:r>
            <w:r>
              <w:rPr>
                <w:rFonts w:ascii="宋体" w:hAnsi="宋体" w:cs="宋体" w:eastAsia="宋体" w:hint="default"/>
                <w:spacing w:val="-91"/>
                <w:sz w:val="21"/>
                <w:szCs w:val="21"/>
              </w:rPr>
              <w:t> </w:t>
            </w:r>
            <w:r>
              <w:rPr>
                <w:rFonts w:ascii="宋体" w:hAnsi="宋体" w:cs="宋体" w:eastAsia="宋体" w:hint="default"/>
                <w:sz w:val="21"/>
                <w:szCs w:val="21"/>
              </w:rPr>
              <w:t>召</w:t>
            </w:r>
            <w:r>
              <w:rPr>
                <w:rFonts w:ascii="宋体" w:hAnsi="宋体" w:cs="宋体" w:eastAsia="宋体" w:hint="default"/>
                <w:spacing w:val="-88"/>
                <w:sz w:val="21"/>
                <w:szCs w:val="21"/>
              </w:rPr>
              <w:t> </w:t>
            </w:r>
            <w:r>
              <w:rPr>
                <w:rFonts w:ascii="宋体" w:hAnsi="宋体" w:cs="宋体" w:eastAsia="宋体" w:hint="default"/>
                <w:sz w:val="21"/>
                <w:szCs w:val="21"/>
              </w:rPr>
              <w:t>开</w:t>
            </w:r>
            <w:r>
              <w:rPr>
                <w:rFonts w:ascii="宋体" w:hAnsi="宋体" w:cs="宋体" w:eastAsia="宋体" w:hint="default"/>
                <w:spacing w:val="-91"/>
                <w:sz w:val="21"/>
                <w:szCs w:val="21"/>
              </w:rPr>
              <w:t> </w:t>
            </w:r>
            <w:r>
              <w:rPr>
                <w:rFonts w:ascii="Courier New" w:hAnsi="Courier New" w:cs="Courier New" w:eastAsia="Courier New" w:hint="default"/>
                <w:sz w:val="21"/>
                <w:szCs w:val="21"/>
              </w:rPr>
              <w:t>2008</w:t>
            </w:r>
            <w:r>
              <w:rPr>
                <w:rFonts w:ascii="Courier New" w:hAnsi="Courier New" w:cs="Courier New" w:eastAsia="Courier New" w:hint="default"/>
                <w:spacing w:val="-109"/>
                <w:sz w:val="21"/>
                <w:szCs w:val="21"/>
              </w:rPr>
              <w:t> </w:t>
            </w:r>
            <w:r>
              <w:rPr>
                <w:rFonts w:ascii="宋体" w:hAnsi="宋体" w:cs="宋体" w:eastAsia="宋体" w:hint="default"/>
                <w:spacing w:val="13"/>
                <w:sz w:val="21"/>
                <w:szCs w:val="21"/>
              </w:rPr>
              <w:t>年度</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大会的</w:t>
            </w:r>
            <w:r>
              <w:rPr>
                <w:rFonts w:ascii="宋体" w:hAnsi="宋体" w:cs="宋体" w:eastAsia="宋体" w:hint="default"/>
                <w:sz w:val="21"/>
                <w:szCs w:val="21"/>
              </w:rPr>
              <w:t>通</w:t>
            </w:r>
            <w:r>
              <w:rPr>
                <w:rFonts w:ascii="宋体" w:hAnsi="宋体" w:cs="宋体" w:eastAsia="宋体" w:hint="default"/>
                <w:sz w:val="21"/>
                <w:szCs w:val="21"/>
              </w:rPr>
              <w:t>知</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2009.2.10</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55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四</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十四</w:t>
            </w:r>
            <w:r>
              <w:rPr>
                <w:rFonts w:ascii="宋体" w:hAnsi="宋体" w:cs="宋体" w:eastAsia="宋体" w:hint="default"/>
                <w:spacing w:val="-72"/>
                <w:sz w:val="21"/>
                <w:szCs w:val="21"/>
              </w:rPr>
              <w:t> </w:t>
            </w:r>
            <w:r>
              <w:rPr>
                <w:rFonts w:ascii="宋体" w:hAnsi="宋体" w:cs="宋体" w:eastAsia="宋体" w:hint="default"/>
                <w:sz w:val="21"/>
                <w:szCs w:val="21"/>
              </w:rPr>
              <w:t>次</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会议</w:t>
            </w:r>
            <w:r>
              <w:rPr>
                <w:rFonts w:ascii="宋体" w:hAnsi="宋体" w:cs="宋体" w:eastAsia="宋体" w:hint="default"/>
                <w:spacing w:val="-4"/>
                <w:sz w:val="21"/>
                <w:szCs w:val="21"/>
              </w:rPr>
              <w:t>决</w:t>
            </w:r>
            <w:r>
              <w:rPr>
                <w:rFonts w:ascii="宋体" w:hAnsi="宋体" w:cs="宋体" w:eastAsia="宋体" w:hint="default"/>
                <w:spacing w:val="-4"/>
                <w:sz w:val="21"/>
                <w:szCs w:val="21"/>
              </w:rPr>
              <w:t>议公告、内</w:t>
            </w:r>
            <w:r>
              <w:rPr>
                <w:rFonts w:ascii="宋体" w:hAnsi="宋体" w:cs="宋体" w:eastAsia="宋体" w:hint="default"/>
                <w:spacing w:val="-4"/>
                <w:sz w:val="21"/>
                <w:szCs w:val="21"/>
              </w:rPr>
              <w:t>部</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2009.2.10</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bl>
    <w:p>
      <w:pPr>
        <w:spacing w:before="110"/>
        <w:ind w:left="0" w:right="137" w:firstLine="0"/>
        <w:jc w:val="right"/>
        <w:rPr>
          <w:rFonts w:ascii="Times New Roman" w:hAnsi="Times New Roman" w:cs="Times New Roman" w:eastAsia="Times New Roman" w:hint="default"/>
          <w:sz w:val="18"/>
          <w:szCs w:val="18"/>
        </w:rPr>
      </w:pPr>
      <w:r>
        <w:rPr>
          <w:rFonts w:ascii="Times New Roman"/>
          <w:sz w:val="18"/>
        </w:rPr>
        <w:t>57</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34" w:type="dxa"/>
        <w:tblLayout w:type="fixed"/>
        <w:tblCellMar>
          <w:top w:w="0" w:type="dxa"/>
          <w:left w:w="0" w:type="dxa"/>
          <w:bottom w:w="0" w:type="dxa"/>
          <w:right w:w="0" w:type="dxa"/>
        </w:tblCellMar>
        <w:tblLook w:val="01E0"/>
      </w:tblPr>
      <w:tblGrid>
        <w:gridCol w:w="2093"/>
        <w:gridCol w:w="1978"/>
        <w:gridCol w:w="1982"/>
        <w:gridCol w:w="2880"/>
      </w:tblGrid>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z w:val="21"/>
                <w:szCs w:val="21"/>
              </w:rPr>
              <w:t>制</w:t>
            </w:r>
            <w:r>
              <w:rPr>
                <w:rFonts w:ascii="宋体" w:hAnsi="宋体" w:cs="宋体" w:eastAsia="宋体" w:hint="default"/>
                <w:sz w:val="21"/>
                <w:szCs w:val="21"/>
              </w:rPr>
              <w:t>自</w:t>
            </w:r>
            <w:r>
              <w:rPr>
                <w:rFonts w:ascii="宋体" w:hAnsi="宋体" w:cs="宋体" w:eastAsia="宋体" w:hint="default"/>
                <w:sz w:val="21"/>
                <w:szCs w:val="21"/>
              </w:rPr>
              <w:t>我</w:t>
            </w:r>
            <w:r>
              <w:rPr>
                <w:rFonts w:ascii="宋体" w:hAnsi="宋体" w:cs="宋体" w:eastAsia="宋体" w:hint="default"/>
                <w:sz w:val="21"/>
                <w:szCs w:val="21"/>
              </w:rPr>
              <w:t>评</w:t>
            </w:r>
            <w:r>
              <w:rPr>
                <w:rFonts w:ascii="宋体" w:hAnsi="宋体" w:cs="宋体" w:eastAsia="宋体" w:hint="default"/>
                <w:sz w:val="21"/>
                <w:szCs w:val="21"/>
              </w:rPr>
              <w:t>价</w:t>
            </w:r>
            <w:r>
              <w:rPr>
                <w:rFonts w:ascii="宋体" w:hAnsi="宋体" w:cs="宋体" w:eastAsia="宋体" w:hint="default"/>
                <w:sz w:val="21"/>
                <w:szCs w:val="21"/>
              </w:rPr>
              <w:t>报告</w:t>
            </w:r>
          </w:p>
        </w:tc>
        <w:tc>
          <w:tcPr>
            <w:tcW w:w="1978"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Courier New" w:hAnsi="Courier New" w:cs="Courier New" w:eastAsia="Courier New" w:hint="default"/>
                <w:w w:val="95"/>
                <w:sz w:val="21"/>
                <w:szCs w:val="21"/>
              </w:rPr>
              <w:t>2008</w:t>
            </w:r>
            <w:r>
              <w:rPr>
                <w:rFonts w:ascii="宋体" w:hAnsi="宋体" w:cs="宋体" w:eastAsia="宋体" w:hint="default"/>
                <w:w w:val="95"/>
                <w:sz w:val="21"/>
                <w:szCs w:val="21"/>
              </w:rPr>
              <w:t>年度报告</w:t>
            </w:r>
            <w:r>
              <w:rPr>
                <w:rFonts w:ascii="宋体" w:hAnsi="宋体" w:cs="宋体" w:eastAsia="宋体" w:hint="default"/>
                <w:w w:val="95"/>
                <w:sz w:val="21"/>
                <w:szCs w:val="21"/>
              </w:rPr>
              <w:t>摘要</w:t>
            </w:r>
            <w:r>
              <w:rPr>
                <w:rFonts w:ascii="宋体" w:hAnsi="宋体" w:cs="宋体" w:eastAsia="宋体" w:hint="default"/>
                <w:w w:val="95"/>
                <w:sz w:val="21"/>
                <w:szCs w:val="21"/>
              </w:rPr>
              <w:t>、</w:t>
            </w:r>
          </w:p>
          <w:p>
            <w:pPr>
              <w:pStyle w:val="TableParagraph"/>
              <w:spacing w:line="291" w:lineRule="exact"/>
              <w:ind w:left="105" w:right="0"/>
              <w:jc w:val="left"/>
              <w:rPr>
                <w:rFonts w:ascii="宋体" w:hAnsi="宋体" w:cs="宋体" w:eastAsia="宋体" w:hint="default"/>
                <w:sz w:val="21"/>
                <w:szCs w:val="21"/>
              </w:rPr>
            </w:pPr>
            <w:r>
              <w:rPr>
                <w:rFonts w:ascii="Courier New" w:hAnsi="Courier New" w:cs="Courier New" w:eastAsia="Courier New" w:hint="default"/>
                <w:w w:val="95"/>
                <w:sz w:val="21"/>
                <w:szCs w:val="21"/>
              </w:rPr>
              <w:t>2008</w:t>
            </w:r>
            <w:r>
              <w:rPr>
                <w:rFonts w:ascii="宋体" w:hAnsi="宋体" w:cs="宋体" w:eastAsia="宋体" w:hint="default"/>
                <w:w w:val="95"/>
                <w:sz w:val="21"/>
                <w:szCs w:val="21"/>
              </w:rPr>
              <w:t>年度审计报告、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2009.2.10</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27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常关联</w:t>
            </w: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61"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Courier New" w:hAnsi="Courier New" w:cs="Courier New" w:eastAsia="Courier New" w:hint="default"/>
                <w:w w:val="95"/>
                <w:sz w:val="21"/>
                <w:szCs w:val="21"/>
              </w:rPr>
              <w:t>2008</w:t>
            </w:r>
            <w:r>
              <w:rPr>
                <w:rFonts w:ascii="Courier New" w:hAnsi="Courier New" w:cs="Courier New" w:eastAsia="Courier New" w:hint="default"/>
                <w:spacing w:val="-80"/>
                <w:w w:val="95"/>
                <w:sz w:val="21"/>
                <w:szCs w:val="21"/>
              </w:rPr>
              <w:t> </w:t>
            </w:r>
            <w:r>
              <w:rPr>
                <w:rFonts w:ascii="宋体" w:hAnsi="宋体" w:cs="宋体" w:eastAsia="宋体" w:hint="default"/>
                <w:spacing w:val="13"/>
                <w:w w:val="95"/>
                <w:sz w:val="21"/>
                <w:szCs w:val="21"/>
              </w:rPr>
              <w:t>年度</w:t>
            </w:r>
            <w:r>
              <w:rPr>
                <w:rFonts w:ascii="宋体" w:hAnsi="宋体" w:cs="宋体" w:eastAsia="宋体" w:hint="default"/>
                <w:spacing w:val="-66"/>
                <w:w w:val="95"/>
                <w:sz w:val="21"/>
                <w:szCs w:val="21"/>
              </w:rPr>
              <w:t> </w:t>
            </w:r>
            <w:r>
              <w:rPr>
                <w:rFonts w:ascii="宋体" w:hAnsi="宋体" w:cs="宋体" w:eastAsia="宋体" w:hint="default"/>
                <w:spacing w:val="13"/>
                <w:w w:val="95"/>
                <w:sz w:val="21"/>
                <w:szCs w:val="21"/>
              </w:rPr>
              <w:t>股东</w:t>
            </w:r>
            <w:r>
              <w:rPr>
                <w:rFonts w:ascii="宋体" w:hAnsi="宋体" w:cs="宋体" w:eastAsia="宋体" w:hint="default"/>
                <w:spacing w:val="-66"/>
                <w:w w:val="95"/>
                <w:sz w:val="21"/>
                <w:szCs w:val="21"/>
              </w:rPr>
              <w:t> </w:t>
            </w:r>
            <w:r>
              <w:rPr>
                <w:rFonts w:ascii="宋体" w:hAnsi="宋体" w:cs="宋体" w:eastAsia="宋体" w:hint="default"/>
                <w:spacing w:val="16"/>
                <w:w w:val="95"/>
                <w:sz w:val="21"/>
                <w:szCs w:val="21"/>
              </w:rPr>
              <w:t>大会</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91"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决</w:t>
            </w:r>
            <w:r>
              <w:rPr>
                <w:rFonts w:ascii="宋体" w:hAnsi="宋体" w:cs="宋体" w:eastAsia="宋体" w:hint="default"/>
                <w:spacing w:val="-3"/>
                <w:sz w:val="21"/>
                <w:szCs w:val="21"/>
              </w:rPr>
              <w:t>议、</w:t>
            </w:r>
            <w:r>
              <w:rPr>
                <w:rFonts w:ascii="Courier New" w:hAnsi="Courier New" w:cs="Courier New" w:eastAsia="Courier New" w:hint="default"/>
                <w:spacing w:val="-3"/>
                <w:sz w:val="21"/>
                <w:szCs w:val="21"/>
              </w:rPr>
              <w:t>2008</w:t>
            </w:r>
            <w:r>
              <w:rPr>
                <w:rFonts w:ascii="宋体" w:hAnsi="宋体" w:cs="宋体" w:eastAsia="宋体" w:hint="default"/>
                <w:spacing w:val="-3"/>
                <w:sz w:val="21"/>
                <w:szCs w:val="21"/>
              </w:rPr>
              <w:t>年度</w:t>
            </w:r>
            <w:r>
              <w:rPr>
                <w:rFonts w:ascii="宋体" w:hAnsi="宋体" w:cs="宋体" w:eastAsia="宋体" w:hint="default"/>
                <w:spacing w:val="-3"/>
                <w:sz w:val="21"/>
                <w:szCs w:val="21"/>
              </w:rPr>
              <w:t>股东</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209.3.4</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4"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大会法</w:t>
            </w:r>
            <w:r>
              <w:rPr>
                <w:rFonts w:ascii="宋体" w:hAnsi="宋体" w:cs="宋体" w:eastAsia="宋体" w:hint="default"/>
                <w:sz w:val="21"/>
                <w:szCs w:val="21"/>
              </w:rPr>
              <w:t>律</w:t>
            </w:r>
            <w:r>
              <w:rPr>
                <w:rFonts w:ascii="宋体" w:hAnsi="宋体" w:cs="宋体" w:eastAsia="宋体" w:hint="default"/>
                <w:sz w:val="21"/>
                <w:szCs w:val="21"/>
              </w:rPr>
              <w:t>意见</w:t>
            </w:r>
            <w:r>
              <w:rPr>
                <w:rFonts w:ascii="宋体" w:hAnsi="宋体" w:cs="宋体" w:eastAsia="宋体" w:hint="default"/>
                <w:sz w:val="21"/>
                <w:szCs w:val="21"/>
              </w:rPr>
              <w:t>书</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5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08" w:lineRule="auto"/>
              <w:ind w:left="105" w:right="65"/>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宋体" w:hAnsi="宋体" w:cs="宋体" w:eastAsia="宋体" w:hint="default"/>
                <w:spacing w:val="13"/>
                <w:sz w:val="21"/>
                <w:szCs w:val="21"/>
              </w:rPr>
              <w:t>第一</w:t>
            </w:r>
            <w:r>
              <w:rPr>
                <w:rFonts w:ascii="宋体" w:hAnsi="宋体" w:cs="宋体" w:eastAsia="宋体" w:hint="default"/>
                <w:spacing w:val="-89"/>
                <w:sz w:val="21"/>
                <w:szCs w:val="21"/>
              </w:rPr>
              <w:t> </w:t>
            </w:r>
            <w:r>
              <w:rPr>
                <w:rFonts w:ascii="宋体" w:hAnsi="宋体" w:cs="宋体" w:eastAsia="宋体" w:hint="default"/>
                <w:sz w:val="21"/>
                <w:szCs w:val="21"/>
              </w:rPr>
              <w:t>季</w:t>
            </w:r>
            <w:r>
              <w:rPr>
                <w:rFonts w:ascii="宋体" w:hAnsi="宋体" w:cs="宋体" w:eastAsia="宋体" w:hint="default"/>
                <w:spacing w:val="-89"/>
                <w:sz w:val="21"/>
                <w:szCs w:val="21"/>
              </w:rPr>
              <w:t> </w:t>
            </w:r>
            <w:r>
              <w:rPr>
                <w:rFonts w:ascii="宋体" w:hAnsi="宋体" w:cs="宋体" w:eastAsia="宋体" w:hint="default"/>
                <w:spacing w:val="16"/>
                <w:sz w:val="21"/>
                <w:szCs w:val="21"/>
              </w:rPr>
              <w:t>度报</w:t>
            </w:r>
            <w:r>
              <w:rPr>
                <w:rFonts w:ascii="宋体" w:hAnsi="宋体" w:cs="宋体" w:eastAsia="宋体" w:hint="default"/>
                <w:spacing w:val="-72"/>
                <w:sz w:val="21"/>
                <w:szCs w:val="21"/>
              </w:rPr>
              <w:t> </w:t>
            </w:r>
            <w:r>
              <w:rPr>
                <w:rFonts w:ascii="宋体" w:hAnsi="宋体" w:cs="宋体" w:eastAsia="宋体" w:hint="default"/>
                <w:sz w:val="21"/>
                <w:szCs w:val="21"/>
              </w:rPr>
              <w:t>告</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2009.4.22</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56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w:t>
            </w:r>
            <w:r>
              <w:rPr>
                <w:rFonts w:ascii="宋体" w:hAnsi="宋体" w:cs="宋体" w:eastAsia="宋体" w:hint="default"/>
                <w:spacing w:val="15"/>
                <w:sz w:val="21"/>
                <w:szCs w:val="21"/>
              </w:rPr>
              <w:t>票</w:t>
            </w:r>
            <w:r>
              <w:rPr>
                <w:rFonts w:ascii="宋体" w:hAnsi="宋体" w:cs="宋体" w:eastAsia="宋体" w:hint="default"/>
                <w:spacing w:val="15"/>
                <w:sz w:val="21"/>
                <w:szCs w:val="21"/>
              </w:rPr>
              <w:t>交</w:t>
            </w:r>
            <w:r>
              <w:rPr>
                <w:rFonts w:ascii="宋体" w:hAnsi="宋体" w:cs="宋体" w:eastAsia="宋体" w:hint="default"/>
                <w:spacing w:val="-72"/>
                <w:sz w:val="21"/>
                <w:szCs w:val="21"/>
              </w:rPr>
              <w:t> </w:t>
            </w:r>
            <w:r>
              <w:rPr>
                <w:rFonts w:ascii="宋体" w:hAnsi="宋体" w:cs="宋体" w:eastAsia="宋体" w:hint="default"/>
                <w:spacing w:val="11"/>
                <w:sz w:val="21"/>
                <w:szCs w:val="21"/>
              </w:rPr>
              <w:t>易</w:t>
            </w:r>
            <w:r>
              <w:rPr>
                <w:rFonts w:ascii="宋体" w:hAnsi="宋体" w:cs="宋体" w:eastAsia="宋体" w:hint="default"/>
                <w:spacing w:val="11"/>
                <w:sz w:val="21"/>
                <w:szCs w:val="21"/>
              </w:rPr>
              <w:t>异</w:t>
            </w:r>
            <w:r>
              <w:rPr>
                <w:rFonts w:ascii="宋体" w:hAnsi="宋体" w:cs="宋体" w:eastAsia="宋体" w:hint="default"/>
                <w:spacing w:val="-72"/>
                <w:sz w:val="21"/>
                <w:szCs w:val="21"/>
              </w:rPr>
              <w:t> </w:t>
            </w:r>
            <w:r>
              <w:rPr>
                <w:rFonts w:ascii="宋体" w:hAnsi="宋体" w:cs="宋体" w:eastAsia="宋体" w:hint="default"/>
                <w:spacing w:val="11"/>
                <w:sz w:val="21"/>
                <w:szCs w:val="21"/>
              </w:rPr>
              <w:t>常</w:t>
            </w:r>
            <w:r>
              <w:rPr>
                <w:rFonts w:ascii="宋体" w:hAnsi="宋体" w:cs="宋体" w:eastAsia="宋体" w:hint="default"/>
                <w:spacing w:val="11"/>
                <w:sz w:val="21"/>
                <w:szCs w:val="21"/>
              </w:rPr>
              <w:t>波</w:t>
            </w:r>
            <w:r>
              <w:rPr>
                <w:rFonts w:ascii="宋体" w:hAnsi="宋体" w:cs="宋体" w:eastAsia="宋体" w:hint="default"/>
                <w:spacing w:val="-72"/>
                <w:sz w:val="21"/>
                <w:szCs w:val="21"/>
              </w:rPr>
              <w:t> </w:t>
            </w:r>
            <w:r>
              <w:rPr>
                <w:rFonts w:ascii="宋体" w:hAnsi="宋体" w:cs="宋体" w:eastAsia="宋体" w:hint="default"/>
                <w:sz w:val="21"/>
                <w:szCs w:val="21"/>
              </w:rPr>
              <w:t>动</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z w:val="21"/>
                <w:szCs w:val="21"/>
              </w:rPr>
              <w:t>核</w:t>
            </w:r>
            <w:r>
              <w:rPr>
                <w:rFonts w:ascii="宋体" w:hAnsi="宋体" w:cs="宋体" w:eastAsia="宋体" w:hint="default"/>
                <w:sz w:val="21"/>
                <w:szCs w:val="21"/>
              </w:rPr>
              <w:t>查</w:t>
            </w:r>
            <w:r>
              <w:rPr>
                <w:rFonts w:ascii="宋体" w:hAnsi="宋体" w:cs="宋体" w:eastAsia="宋体" w:hint="default"/>
                <w:sz w:val="21"/>
                <w:szCs w:val="21"/>
              </w:rPr>
              <w:t>公告</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2009.5.11</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55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w:t>
            </w:r>
            <w:r>
              <w:rPr>
                <w:rFonts w:ascii="宋体" w:hAnsi="宋体" w:cs="宋体" w:eastAsia="宋体" w:hint="default"/>
                <w:spacing w:val="15"/>
                <w:sz w:val="21"/>
                <w:szCs w:val="21"/>
              </w:rPr>
              <w:t>票</w:t>
            </w:r>
            <w:r>
              <w:rPr>
                <w:rFonts w:ascii="宋体" w:hAnsi="宋体" w:cs="宋体" w:eastAsia="宋体" w:hint="default"/>
                <w:spacing w:val="15"/>
                <w:sz w:val="21"/>
                <w:szCs w:val="21"/>
              </w:rPr>
              <w:t>交</w:t>
            </w:r>
            <w:r>
              <w:rPr>
                <w:rFonts w:ascii="宋体" w:hAnsi="宋体" w:cs="宋体" w:eastAsia="宋体" w:hint="default"/>
                <w:spacing w:val="-72"/>
                <w:sz w:val="21"/>
                <w:szCs w:val="21"/>
              </w:rPr>
              <w:t> </w:t>
            </w:r>
            <w:r>
              <w:rPr>
                <w:rFonts w:ascii="宋体" w:hAnsi="宋体" w:cs="宋体" w:eastAsia="宋体" w:hint="default"/>
                <w:spacing w:val="11"/>
                <w:sz w:val="21"/>
                <w:szCs w:val="21"/>
              </w:rPr>
              <w:t>易</w:t>
            </w:r>
            <w:r>
              <w:rPr>
                <w:rFonts w:ascii="宋体" w:hAnsi="宋体" w:cs="宋体" w:eastAsia="宋体" w:hint="default"/>
                <w:spacing w:val="11"/>
                <w:sz w:val="21"/>
                <w:szCs w:val="21"/>
              </w:rPr>
              <w:t>异</w:t>
            </w:r>
            <w:r>
              <w:rPr>
                <w:rFonts w:ascii="宋体" w:hAnsi="宋体" w:cs="宋体" w:eastAsia="宋体" w:hint="default"/>
                <w:spacing w:val="-72"/>
                <w:sz w:val="21"/>
                <w:szCs w:val="21"/>
              </w:rPr>
              <w:t> </w:t>
            </w:r>
            <w:r>
              <w:rPr>
                <w:rFonts w:ascii="宋体" w:hAnsi="宋体" w:cs="宋体" w:eastAsia="宋体" w:hint="default"/>
                <w:spacing w:val="11"/>
                <w:sz w:val="21"/>
                <w:szCs w:val="21"/>
              </w:rPr>
              <w:t>常</w:t>
            </w:r>
            <w:r>
              <w:rPr>
                <w:rFonts w:ascii="宋体" w:hAnsi="宋体" w:cs="宋体" w:eastAsia="宋体" w:hint="default"/>
                <w:spacing w:val="11"/>
                <w:sz w:val="21"/>
                <w:szCs w:val="21"/>
              </w:rPr>
              <w:t>波</w:t>
            </w:r>
            <w:r>
              <w:rPr>
                <w:rFonts w:ascii="宋体" w:hAnsi="宋体" w:cs="宋体" w:eastAsia="宋体" w:hint="default"/>
                <w:spacing w:val="-72"/>
                <w:sz w:val="21"/>
                <w:szCs w:val="21"/>
              </w:rPr>
              <w:t> </w:t>
            </w:r>
            <w:r>
              <w:rPr>
                <w:rFonts w:ascii="宋体" w:hAnsi="宋体" w:cs="宋体" w:eastAsia="宋体" w:hint="default"/>
                <w:sz w:val="21"/>
                <w:szCs w:val="21"/>
              </w:rPr>
              <w:t>动</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公告</w:t>
            </w:r>
            <w:r>
              <w:rPr>
                <w:rFonts w:ascii="宋体" w:hAnsi="宋体" w:cs="宋体" w:eastAsia="宋体" w:hint="default"/>
                <w:sz w:val="21"/>
                <w:szCs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2009.5.15</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w:t>
            </w:r>
            <w:r>
              <w:rPr>
                <w:rFonts w:ascii="宋体" w:hAnsi="宋体" w:cs="宋体" w:eastAsia="宋体" w:hint="default"/>
                <w:spacing w:val="15"/>
                <w:sz w:val="21"/>
                <w:szCs w:val="21"/>
              </w:rPr>
              <w:t>票</w:t>
            </w:r>
            <w:r>
              <w:rPr>
                <w:rFonts w:ascii="宋体" w:hAnsi="宋体" w:cs="宋体" w:eastAsia="宋体" w:hint="default"/>
                <w:spacing w:val="15"/>
                <w:sz w:val="21"/>
                <w:szCs w:val="21"/>
              </w:rPr>
              <w:t>交</w:t>
            </w:r>
            <w:r>
              <w:rPr>
                <w:rFonts w:ascii="宋体" w:hAnsi="宋体" w:cs="宋体" w:eastAsia="宋体" w:hint="default"/>
                <w:spacing w:val="-72"/>
                <w:sz w:val="21"/>
                <w:szCs w:val="21"/>
              </w:rPr>
              <w:t> </w:t>
            </w:r>
            <w:r>
              <w:rPr>
                <w:rFonts w:ascii="宋体" w:hAnsi="宋体" w:cs="宋体" w:eastAsia="宋体" w:hint="default"/>
                <w:spacing w:val="11"/>
                <w:sz w:val="21"/>
                <w:szCs w:val="21"/>
              </w:rPr>
              <w:t>易</w:t>
            </w:r>
            <w:r>
              <w:rPr>
                <w:rFonts w:ascii="宋体" w:hAnsi="宋体" w:cs="宋体" w:eastAsia="宋体" w:hint="default"/>
                <w:spacing w:val="11"/>
                <w:sz w:val="21"/>
                <w:szCs w:val="21"/>
              </w:rPr>
              <w:t>异</w:t>
            </w:r>
            <w:r>
              <w:rPr>
                <w:rFonts w:ascii="宋体" w:hAnsi="宋体" w:cs="宋体" w:eastAsia="宋体" w:hint="default"/>
                <w:spacing w:val="-72"/>
                <w:sz w:val="21"/>
                <w:szCs w:val="21"/>
              </w:rPr>
              <w:t> </w:t>
            </w:r>
            <w:r>
              <w:rPr>
                <w:rFonts w:ascii="宋体" w:hAnsi="宋体" w:cs="宋体" w:eastAsia="宋体" w:hint="default"/>
                <w:spacing w:val="11"/>
                <w:sz w:val="21"/>
                <w:szCs w:val="21"/>
              </w:rPr>
              <w:t>常</w:t>
            </w:r>
            <w:r>
              <w:rPr>
                <w:rFonts w:ascii="宋体" w:hAnsi="宋体" w:cs="宋体" w:eastAsia="宋体" w:hint="default"/>
                <w:spacing w:val="11"/>
                <w:sz w:val="21"/>
                <w:szCs w:val="21"/>
              </w:rPr>
              <w:t>波</w:t>
            </w:r>
            <w:r>
              <w:rPr>
                <w:rFonts w:ascii="宋体" w:hAnsi="宋体" w:cs="宋体" w:eastAsia="宋体" w:hint="default"/>
                <w:spacing w:val="-72"/>
                <w:sz w:val="21"/>
                <w:szCs w:val="21"/>
              </w:rPr>
              <w:t> </w:t>
            </w:r>
            <w:r>
              <w:rPr>
                <w:rFonts w:ascii="宋体" w:hAnsi="宋体" w:cs="宋体" w:eastAsia="宋体" w:hint="default"/>
                <w:sz w:val="21"/>
                <w:szCs w:val="21"/>
              </w:rPr>
              <w:t>动</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2009.5.22</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9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公告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重</w:t>
            </w:r>
            <w:r>
              <w:rPr>
                <w:rFonts w:ascii="宋体" w:hAnsi="宋体" w:cs="宋体" w:eastAsia="宋体" w:hint="default"/>
                <w:spacing w:val="-72"/>
                <w:sz w:val="21"/>
                <w:szCs w:val="21"/>
              </w:rPr>
              <w:t> </w:t>
            </w:r>
            <w:r>
              <w:rPr>
                <w:rFonts w:ascii="宋体" w:hAnsi="宋体" w:cs="宋体" w:eastAsia="宋体" w:hint="default"/>
                <w:spacing w:val="11"/>
                <w:sz w:val="21"/>
                <w:szCs w:val="21"/>
              </w:rPr>
              <w:t>大资</w:t>
            </w:r>
            <w:r>
              <w:rPr>
                <w:rFonts w:ascii="宋体" w:hAnsi="宋体" w:cs="宋体" w:eastAsia="宋体" w:hint="default"/>
                <w:spacing w:val="-72"/>
                <w:sz w:val="21"/>
                <w:szCs w:val="21"/>
              </w:rPr>
              <w:t> </w:t>
            </w:r>
            <w:r>
              <w:rPr>
                <w:rFonts w:ascii="宋体" w:hAnsi="宋体" w:cs="宋体" w:eastAsia="宋体" w:hint="default"/>
                <w:spacing w:val="11"/>
                <w:sz w:val="21"/>
                <w:szCs w:val="21"/>
              </w:rPr>
              <w:t>产</w:t>
            </w:r>
            <w:r>
              <w:rPr>
                <w:rFonts w:ascii="宋体" w:hAnsi="宋体" w:cs="宋体" w:eastAsia="宋体" w:hint="default"/>
                <w:spacing w:val="11"/>
                <w:sz w:val="21"/>
                <w:szCs w:val="21"/>
              </w:rPr>
              <w:t>重</w:t>
            </w:r>
            <w:r>
              <w:rPr>
                <w:rFonts w:ascii="宋体" w:hAnsi="宋体" w:cs="宋体" w:eastAsia="宋体" w:hint="default"/>
                <w:spacing w:val="-72"/>
                <w:sz w:val="21"/>
                <w:szCs w:val="21"/>
              </w:rPr>
              <w:t> </w:t>
            </w:r>
            <w:r>
              <w:rPr>
                <w:rFonts w:ascii="宋体" w:hAnsi="宋体" w:cs="宋体" w:eastAsia="宋体" w:hint="default"/>
                <w:sz w:val="21"/>
                <w:szCs w:val="21"/>
              </w:rPr>
              <w:t>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获</w:t>
            </w:r>
            <w:r>
              <w:rPr>
                <w:rFonts w:ascii="宋体" w:hAnsi="宋体" w:cs="宋体" w:eastAsia="宋体" w:hint="default"/>
                <w:spacing w:val="15"/>
                <w:sz w:val="21"/>
                <w:szCs w:val="21"/>
              </w:rPr>
              <w:t>证监</w:t>
            </w:r>
            <w:r>
              <w:rPr>
                <w:rFonts w:ascii="宋体" w:hAnsi="宋体" w:cs="宋体" w:eastAsia="宋体" w:hint="default"/>
                <w:spacing w:val="-68"/>
                <w:sz w:val="21"/>
                <w:szCs w:val="21"/>
              </w:rPr>
              <w:t> </w:t>
            </w:r>
            <w:r>
              <w:rPr>
                <w:rFonts w:ascii="宋体" w:hAnsi="宋体" w:cs="宋体" w:eastAsia="宋体" w:hint="default"/>
                <w:spacing w:val="11"/>
                <w:sz w:val="21"/>
                <w:szCs w:val="21"/>
              </w:rPr>
              <w:t>会审</w:t>
            </w:r>
            <w:r>
              <w:rPr>
                <w:rFonts w:ascii="宋体" w:hAnsi="宋体" w:cs="宋体" w:eastAsia="宋体" w:hint="default"/>
                <w:spacing w:val="-68"/>
                <w:sz w:val="21"/>
                <w:szCs w:val="21"/>
              </w:rPr>
              <w:t> </w:t>
            </w:r>
            <w:r>
              <w:rPr>
                <w:rFonts w:ascii="宋体" w:hAnsi="宋体" w:cs="宋体" w:eastAsia="宋体" w:hint="default"/>
                <w:spacing w:val="16"/>
                <w:sz w:val="21"/>
                <w:szCs w:val="21"/>
              </w:rPr>
              <w:t>核</w:t>
            </w:r>
            <w:r>
              <w:rPr>
                <w:rFonts w:ascii="宋体" w:hAnsi="宋体" w:cs="宋体" w:eastAsia="宋体" w:hint="default"/>
                <w:spacing w:val="16"/>
                <w:sz w:val="21"/>
                <w:szCs w:val="21"/>
              </w:rPr>
              <w:t>的公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2009.5.22</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更</w:t>
            </w:r>
            <w:r>
              <w:rPr>
                <w:rFonts w:ascii="宋体" w:hAnsi="宋体" w:cs="宋体" w:eastAsia="宋体" w:hint="default"/>
                <w:sz w:val="21"/>
                <w:szCs w:val="21"/>
              </w:rPr>
              <w:t>正公告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2009.5.23</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9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向</w:t>
            </w:r>
            <w:r>
              <w:rPr>
                <w:rFonts w:ascii="宋体" w:hAnsi="宋体" w:cs="宋体" w:eastAsia="宋体" w:hint="default"/>
                <w:spacing w:val="15"/>
                <w:sz w:val="21"/>
                <w:szCs w:val="21"/>
              </w:rPr>
              <w:t>特</w:t>
            </w:r>
            <w:r>
              <w:rPr>
                <w:rFonts w:ascii="宋体" w:hAnsi="宋体" w:cs="宋体" w:eastAsia="宋体" w:hint="default"/>
                <w:spacing w:val="15"/>
                <w:sz w:val="21"/>
                <w:szCs w:val="21"/>
              </w:rPr>
              <w:t>定</w:t>
            </w:r>
            <w:r>
              <w:rPr>
                <w:rFonts w:ascii="宋体" w:hAnsi="宋体" w:cs="宋体" w:eastAsia="宋体" w:hint="default"/>
                <w:spacing w:val="-72"/>
                <w:sz w:val="21"/>
                <w:szCs w:val="21"/>
              </w:rPr>
              <w:t> </w:t>
            </w:r>
            <w:r>
              <w:rPr>
                <w:rFonts w:ascii="宋体" w:hAnsi="宋体" w:cs="宋体" w:eastAsia="宋体" w:hint="default"/>
                <w:spacing w:val="11"/>
                <w:sz w:val="21"/>
                <w:szCs w:val="21"/>
              </w:rPr>
              <w:t>对</w:t>
            </w:r>
            <w:r>
              <w:rPr>
                <w:rFonts w:ascii="宋体" w:hAnsi="宋体" w:cs="宋体" w:eastAsia="宋体" w:hint="default"/>
                <w:spacing w:val="11"/>
                <w:sz w:val="21"/>
                <w:szCs w:val="21"/>
              </w:rPr>
              <w:t>象</w:t>
            </w:r>
            <w:r>
              <w:rPr>
                <w:rFonts w:ascii="宋体" w:hAnsi="宋体" w:cs="宋体" w:eastAsia="宋体" w:hint="default"/>
                <w:spacing w:val="-72"/>
                <w:sz w:val="21"/>
                <w:szCs w:val="21"/>
              </w:rPr>
              <w:t> </w:t>
            </w:r>
            <w:r>
              <w:rPr>
                <w:rFonts w:ascii="宋体" w:hAnsi="宋体" w:cs="宋体" w:eastAsia="宋体" w:hint="default"/>
                <w:spacing w:val="11"/>
                <w:sz w:val="21"/>
                <w:szCs w:val="21"/>
              </w:rPr>
              <w:t>发行</w:t>
            </w:r>
            <w:r>
              <w:rPr>
                <w:rFonts w:ascii="宋体" w:hAnsi="宋体" w:cs="宋体" w:eastAsia="宋体" w:hint="default"/>
                <w:spacing w:val="-72"/>
                <w:sz w:val="21"/>
                <w:szCs w:val="21"/>
              </w:rPr>
              <w:t> </w:t>
            </w:r>
            <w:r>
              <w:rPr>
                <w:rFonts w:ascii="宋体" w:hAnsi="宋体" w:cs="宋体" w:eastAsia="宋体" w:hint="default"/>
                <w:sz w:val="21"/>
                <w:szCs w:val="21"/>
              </w:rPr>
              <w:t>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票</w:t>
            </w:r>
            <w:r>
              <w:rPr>
                <w:rFonts w:ascii="宋体" w:hAnsi="宋体" w:cs="宋体" w:eastAsia="宋体" w:hint="default"/>
                <w:spacing w:val="15"/>
                <w:sz w:val="21"/>
                <w:szCs w:val="21"/>
              </w:rPr>
              <w:t>购买</w:t>
            </w:r>
            <w:r>
              <w:rPr>
                <w:rFonts w:ascii="宋体" w:hAnsi="宋体" w:cs="宋体" w:eastAsia="宋体" w:hint="default"/>
                <w:spacing w:val="-68"/>
                <w:sz w:val="21"/>
                <w:szCs w:val="21"/>
              </w:rPr>
              <w:t> </w:t>
            </w:r>
            <w:r>
              <w:rPr>
                <w:rFonts w:ascii="宋体" w:hAnsi="宋体" w:cs="宋体" w:eastAsia="宋体" w:hint="default"/>
                <w:spacing w:val="11"/>
                <w:sz w:val="21"/>
                <w:szCs w:val="21"/>
              </w:rPr>
              <w:t>资</w:t>
            </w:r>
            <w:r>
              <w:rPr>
                <w:rFonts w:ascii="宋体" w:hAnsi="宋体" w:cs="宋体" w:eastAsia="宋体" w:hint="default"/>
                <w:spacing w:val="11"/>
                <w:sz w:val="21"/>
                <w:szCs w:val="21"/>
              </w:rPr>
              <w:t>产</w:t>
            </w:r>
            <w:r>
              <w:rPr>
                <w:rFonts w:ascii="宋体" w:hAnsi="宋体" w:cs="宋体" w:eastAsia="宋体" w:hint="default"/>
                <w:spacing w:val="-68"/>
                <w:sz w:val="21"/>
                <w:szCs w:val="21"/>
              </w:rPr>
              <w:t> </w:t>
            </w:r>
            <w:r>
              <w:rPr>
                <w:rFonts w:ascii="宋体" w:hAnsi="宋体" w:cs="宋体" w:eastAsia="宋体" w:hint="default"/>
                <w:spacing w:val="16"/>
                <w:sz w:val="21"/>
                <w:szCs w:val="21"/>
              </w:rPr>
              <w:t>及重大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2009.5.27</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资</w:t>
            </w:r>
            <w:r>
              <w:rPr>
                <w:rFonts w:ascii="宋体" w:hAnsi="宋体" w:cs="宋体" w:eastAsia="宋体" w:hint="default"/>
                <w:spacing w:val="15"/>
                <w:sz w:val="21"/>
                <w:szCs w:val="21"/>
              </w:rPr>
              <w:t>产</w:t>
            </w:r>
            <w:r>
              <w:rPr>
                <w:rFonts w:ascii="宋体" w:hAnsi="宋体" w:cs="宋体" w:eastAsia="宋体" w:hint="default"/>
                <w:spacing w:val="15"/>
                <w:sz w:val="21"/>
                <w:szCs w:val="21"/>
              </w:rPr>
              <w:t>出</w:t>
            </w:r>
            <w:r>
              <w:rPr>
                <w:rFonts w:ascii="宋体" w:hAnsi="宋体" w:cs="宋体" w:eastAsia="宋体" w:hint="default"/>
                <w:spacing w:val="-72"/>
                <w:sz w:val="21"/>
                <w:szCs w:val="21"/>
              </w:rPr>
              <w:t> </w:t>
            </w:r>
            <w:r>
              <w:rPr>
                <w:rFonts w:ascii="宋体" w:hAnsi="宋体" w:cs="宋体" w:eastAsia="宋体" w:hint="default"/>
                <w:spacing w:val="11"/>
                <w:sz w:val="21"/>
                <w:szCs w:val="21"/>
              </w:rPr>
              <w:t>售暨</w:t>
            </w:r>
            <w:r>
              <w:rPr>
                <w:rFonts w:ascii="宋体" w:hAnsi="宋体" w:cs="宋体" w:eastAsia="宋体" w:hint="default"/>
                <w:spacing w:val="-72"/>
                <w:sz w:val="21"/>
                <w:szCs w:val="21"/>
              </w:rPr>
              <w:t> </w:t>
            </w:r>
            <w:r>
              <w:rPr>
                <w:rFonts w:ascii="宋体" w:hAnsi="宋体" w:cs="宋体" w:eastAsia="宋体" w:hint="default"/>
                <w:spacing w:val="11"/>
                <w:sz w:val="21"/>
                <w:szCs w:val="21"/>
              </w:rPr>
              <w:t>关联</w:t>
            </w:r>
            <w:r>
              <w:rPr>
                <w:rFonts w:ascii="宋体" w:hAnsi="宋体" w:cs="宋体" w:eastAsia="宋体" w:hint="default"/>
                <w:spacing w:val="-72"/>
                <w:sz w:val="21"/>
                <w:szCs w:val="21"/>
              </w:rPr>
              <w:t> </w:t>
            </w:r>
            <w:r>
              <w:rPr>
                <w:rFonts w:ascii="宋体" w:hAnsi="宋体" w:cs="宋体" w:eastAsia="宋体" w:hint="default"/>
                <w:sz w:val="21"/>
                <w:szCs w:val="21"/>
              </w:rPr>
              <w:t>交</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易之</w:t>
            </w:r>
            <w:r>
              <w:rPr>
                <w:rFonts w:ascii="宋体" w:hAnsi="宋体" w:cs="宋体" w:eastAsia="宋体" w:hint="default"/>
                <w:spacing w:val="15"/>
                <w:sz w:val="21"/>
                <w:szCs w:val="21"/>
              </w:rPr>
              <w:t>补</w:t>
            </w:r>
            <w:r>
              <w:rPr>
                <w:rFonts w:ascii="宋体" w:hAnsi="宋体" w:cs="宋体" w:eastAsia="宋体" w:hint="default"/>
                <w:spacing w:val="-68"/>
                <w:sz w:val="21"/>
                <w:szCs w:val="21"/>
              </w:rPr>
              <w:t> </w:t>
            </w:r>
            <w:r>
              <w:rPr>
                <w:rFonts w:ascii="宋体" w:hAnsi="宋体" w:cs="宋体" w:eastAsia="宋体" w:hint="default"/>
                <w:spacing w:val="11"/>
                <w:sz w:val="21"/>
                <w:szCs w:val="21"/>
              </w:rPr>
              <w:t>充</w:t>
            </w:r>
            <w:r>
              <w:rPr>
                <w:rFonts w:ascii="宋体" w:hAnsi="宋体" w:cs="宋体" w:eastAsia="宋体" w:hint="default"/>
                <w:spacing w:val="11"/>
                <w:sz w:val="21"/>
                <w:szCs w:val="21"/>
              </w:rPr>
              <w:t>法</w:t>
            </w:r>
            <w:r>
              <w:rPr>
                <w:rFonts w:ascii="宋体" w:hAnsi="宋体" w:cs="宋体" w:eastAsia="宋体" w:hint="default"/>
                <w:spacing w:val="-68"/>
                <w:sz w:val="21"/>
                <w:szCs w:val="21"/>
              </w:rPr>
              <w:t> </w:t>
            </w:r>
            <w:r>
              <w:rPr>
                <w:rFonts w:ascii="宋体" w:hAnsi="宋体" w:cs="宋体" w:eastAsia="宋体" w:hint="default"/>
                <w:spacing w:val="16"/>
                <w:sz w:val="21"/>
                <w:szCs w:val="21"/>
              </w:rPr>
              <w:t>律</w:t>
            </w:r>
            <w:r>
              <w:rPr>
                <w:rFonts w:ascii="宋体" w:hAnsi="宋体" w:cs="宋体" w:eastAsia="宋体" w:hint="default"/>
                <w:spacing w:val="16"/>
                <w:sz w:val="21"/>
                <w:szCs w:val="21"/>
              </w:rPr>
              <w:t>意见</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pacing w:val="-10"/>
                <w:w w:val="100"/>
                <w:sz w:val="21"/>
                <w:szCs w:val="21"/>
              </w:rPr>
              <w:t>书</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一</w:t>
            </w:r>
            <w:r>
              <w:rPr>
                <w:rFonts w:ascii="Courier New" w:hAnsi="Courier New" w:cs="Courier New" w:eastAsia="Courier New" w:hint="default"/>
                <w:spacing w:val="4"/>
                <w:w w:val="83"/>
                <w:sz w:val="21"/>
                <w:szCs w:val="21"/>
              </w:rPr>
              <w:t>-</w:t>
            </w:r>
            <w:r>
              <w:rPr>
                <w:rFonts w:ascii="宋体" w:hAnsi="宋体" w:cs="宋体" w:eastAsia="宋体" w:hint="default"/>
                <w:w w:val="100"/>
                <w:sz w:val="21"/>
                <w:szCs w:val="21"/>
              </w:rPr>
              <w:t>六</w:t>
            </w:r>
            <w:r>
              <w:rPr>
                <w:rFonts w:ascii="宋体" w:hAnsi="宋体" w:cs="宋体" w:eastAsia="宋体" w:hint="default"/>
                <w:spacing w:val="-106"/>
                <w:w w:val="100"/>
                <w:sz w:val="21"/>
                <w:szCs w:val="21"/>
              </w:rPr>
              <w:t>）</w:t>
            </w:r>
            <w:r>
              <w:rPr>
                <w:rFonts w:ascii="宋体" w:hAnsi="宋体" w:cs="宋体" w:eastAsia="宋体" w:hint="default"/>
                <w:spacing w:val="-15"/>
                <w:w w:val="100"/>
                <w:sz w:val="21"/>
                <w:szCs w:val="21"/>
              </w:rPr>
              <w:t>、</w:t>
            </w:r>
            <w:r>
              <w:rPr>
                <w:rFonts w:ascii="宋体" w:hAnsi="宋体" w:cs="宋体" w:eastAsia="宋体" w:hint="default"/>
                <w:w w:val="100"/>
                <w:sz w:val="21"/>
                <w:szCs w:val="21"/>
              </w:rPr>
              <w:t>向</w:t>
            </w:r>
            <w:r>
              <w:rPr>
                <w:rFonts w:ascii="宋体" w:hAnsi="宋体" w:cs="宋体" w:eastAsia="宋体" w:hint="default"/>
                <w:w w:val="100"/>
                <w:sz w:val="21"/>
                <w:szCs w:val="21"/>
              </w:rPr>
              <w:t>特</w:t>
            </w:r>
            <w:r>
              <w:rPr>
                <w:rFonts w:ascii="宋体" w:hAnsi="宋体" w:cs="宋体" w:eastAsia="宋体" w:hint="default"/>
                <w:w w:val="100"/>
                <w:sz w:val="21"/>
                <w:szCs w:val="21"/>
              </w:rPr>
              <w:t>定</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21"/>
                <w:sz w:val="21"/>
                <w:szCs w:val="21"/>
              </w:rPr>
              <w:t>对</w:t>
            </w:r>
            <w:r>
              <w:rPr>
                <w:rFonts w:ascii="宋体" w:hAnsi="宋体" w:cs="宋体" w:eastAsia="宋体" w:hint="default"/>
                <w:spacing w:val="21"/>
                <w:sz w:val="21"/>
                <w:szCs w:val="21"/>
              </w:rPr>
              <w:t>象发行</w:t>
            </w:r>
            <w:r>
              <w:rPr>
                <w:rFonts w:ascii="宋体" w:hAnsi="宋体" w:cs="宋体" w:eastAsia="宋体" w:hint="default"/>
                <w:spacing w:val="21"/>
                <w:sz w:val="21"/>
                <w:szCs w:val="21"/>
              </w:rPr>
              <w:t>股份</w:t>
            </w:r>
            <w:r>
              <w:rPr>
                <w:rFonts w:ascii="宋体" w:hAnsi="宋体" w:cs="宋体" w:eastAsia="宋体" w:hint="default"/>
                <w:spacing w:val="21"/>
                <w:sz w:val="21"/>
                <w:szCs w:val="21"/>
              </w:rPr>
              <w:t>购买</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资</w:t>
            </w:r>
            <w:r>
              <w:rPr>
                <w:rFonts w:ascii="宋体" w:hAnsi="宋体" w:cs="宋体" w:eastAsia="宋体" w:hint="default"/>
                <w:spacing w:val="15"/>
                <w:sz w:val="21"/>
                <w:szCs w:val="21"/>
              </w:rPr>
              <w:t>产</w:t>
            </w:r>
            <w:r>
              <w:rPr>
                <w:rFonts w:ascii="宋体" w:hAnsi="宋体" w:cs="宋体" w:eastAsia="宋体" w:hint="default"/>
                <w:spacing w:val="15"/>
                <w:sz w:val="21"/>
                <w:szCs w:val="21"/>
              </w:rPr>
              <w:t>及</w:t>
            </w:r>
            <w:r>
              <w:rPr>
                <w:rFonts w:ascii="宋体" w:hAnsi="宋体" w:cs="宋体" w:eastAsia="宋体" w:hint="default"/>
                <w:spacing w:val="-69"/>
                <w:sz w:val="21"/>
                <w:szCs w:val="21"/>
              </w:rPr>
              <w:t> </w:t>
            </w:r>
            <w:r>
              <w:rPr>
                <w:rFonts w:ascii="宋体" w:hAnsi="宋体" w:cs="宋体" w:eastAsia="宋体" w:hint="default"/>
                <w:spacing w:val="18"/>
                <w:sz w:val="21"/>
                <w:szCs w:val="21"/>
              </w:rPr>
              <w:t>重大资</w:t>
            </w:r>
            <w:r>
              <w:rPr>
                <w:rFonts w:ascii="宋体" w:hAnsi="宋体" w:cs="宋体" w:eastAsia="宋体" w:hint="default"/>
                <w:spacing w:val="18"/>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出</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售暨关联</w:t>
            </w:r>
            <w:r>
              <w:rPr>
                <w:rFonts w:ascii="宋体" w:hAnsi="宋体" w:cs="宋体" w:eastAsia="宋体" w:hint="default"/>
                <w:spacing w:val="19"/>
                <w:sz w:val="21"/>
                <w:szCs w:val="21"/>
              </w:rPr>
              <w:t>交</w:t>
            </w:r>
            <w:r>
              <w:rPr>
                <w:rFonts w:ascii="宋体" w:hAnsi="宋体" w:cs="宋体" w:eastAsia="宋体" w:hint="default"/>
                <w:spacing w:val="-69"/>
                <w:sz w:val="21"/>
                <w:szCs w:val="21"/>
              </w:rPr>
              <w:t> </w:t>
            </w:r>
            <w:r>
              <w:rPr>
                <w:rFonts w:ascii="宋体" w:hAnsi="宋体" w:cs="宋体" w:eastAsia="宋体" w:hint="default"/>
                <w:spacing w:val="11"/>
                <w:sz w:val="21"/>
                <w:szCs w:val="21"/>
              </w:rPr>
              <w:t>易之</w:t>
            </w:r>
            <w:r>
              <w:rPr>
                <w:rFonts w:ascii="宋体" w:hAnsi="宋体" w:cs="宋体" w:eastAsia="宋体" w:hint="default"/>
                <w:spacing w:val="-69"/>
                <w:sz w:val="21"/>
                <w:szCs w:val="21"/>
              </w:rPr>
              <w:t> </w:t>
            </w:r>
            <w:r>
              <w:rPr>
                <w:rFonts w:ascii="宋体" w:hAnsi="宋体" w:cs="宋体" w:eastAsia="宋体" w:hint="default"/>
                <w:sz w:val="21"/>
                <w:szCs w:val="21"/>
              </w:rPr>
              <w:t>独</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立</w:t>
            </w:r>
            <w:r>
              <w:rPr>
                <w:rFonts w:ascii="宋体" w:hAnsi="宋体" w:cs="宋体" w:eastAsia="宋体" w:hint="default"/>
                <w:spacing w:val="-4"/>
                <w:sz w:val="21"/>
                <w:szCs w:val="21"/>
              </w:rPr>
              <w:t>财务</w:t>
            </w:r>
            <w:r>
              <w:rPr>
                <w:rFonts w:ascii="宋体" w:hAnsi="宋体" w:cs="宋体" w:eastAsia="宋体" w:hint="default"/>
                <w:spacing w:val="-4"/>
                <w:sz w:val="21"/>
                <w:szCs w:val="21"/>
              </w:rPr>
              <w:t>顾问</w:t>
            </w:r>
            <w:r>
              <w:rPr>
                <w:rFonts w:ascii="宋体" w:hAnsi="宋体" w:cs="宋体" w:eastAsia="宋体" w:hint="default"/>
                <w:spacing w:val="-4"/>
                <w:sz w:val="21"/>
                <w:szCs w:val="21"/>
              </w:rPr>
              <w:t>报告、</w:t>
            </w:r>
            <w:r>
              <w:rPr>
                <w:rFonts w:ascii="宋体" w:hAnsi="宋体" w:cs="宋体" w:eastAsia="宋体" w:hint="default"/>
                <w:spacing w:val="-4"/>
                <w:sz w:val="21"/>
                <w:szCs w:val="21"/>
              </w:rPr>
              <w:t>向</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特</w:t>
            </w:r>
            <w:r>
              <w:rPr>
                <w:rFonts w:ascii="宋体" w:hAnsi="宋体" w:cs="宋体" w:eastAsia="宋体" w:hint="default"/>
                <w:spacing w:val="15"/>
                <w:sz w:val="21"/>
                <w:szCs w:val="21"/>
              </w:rPr>
              <w:t>定</w:t>
            </w:r>
            <w:r>
              <w:rPr>
                <w:rFonts w:ascii="宋体" w:hAnsi="宋体" w:cs="宋体" w:eastAsia="宋体" w:hint="default"/>
                <w:spacing w:val="15"/>
                <w:sz w:val="21"/>
                <w:szCs w:val="21"/>
              </w:rPr>
              <w:t>对</w:t>
            </w:r>
            <w:r>
              <w:rPr>
                <w:rFonts w:ascii="宋体" w:hAnsi="宋体" w:cs="宋体" w:eastAsia="宋体" w:hint="default"/>
                <w:spacing w:val="-61"/>
                <w:sz w:val="21"/>
                <w:szCs w:val="21"/>
              </w:rPr>
              <w:t> </w:t>
            </w:r>
            <w:r>
              <w:rPr>
                <w:rFonts w:ascii="宋体" w:hAnsi="宋体" w:cs="宋体" w:eastAsia="宋体" w:hint="default"/>
                <w:spacing w:val="20"/>
                <w:sz w:val="21"/>
                <w:szCs w:val="21"/>
              </w:rPr>
              <w:t>象发行</w:t>
            </w:r>
            <w:r>
              <w:rPr>
                <w:rFonts w:ascii="宋体" w:hAnsi="宋体" w:cs="宋体" w:eastAsia="宋体" w:hint="default"/>
                <w:spacing w:val="20"/>
                <w:sz w:val="21"/>
                <w:szCs w:val="21"/>
              </w:rPr>
              <w:t>股份</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购买</w:t>
            </w:r>
            <w:r>
              <w:rPr>
                <w:rFonts w:ascii="宋体" w:hAnsi="宋体" w:cs="宋体" w:eastAsia="宋体" w:hint="default"/>
                <w:spacing w:val="15"/>
                <w:sz w:val="21"/>
                <w:szCs w:val="21"/>
              </w:rPr>
              <w:t>资</w:t>
            </w:r>
            <w:r>
              <w:rPr>
                <w:rFonts w:ascii="宋体" w:hAnsi="宋体" w:cs="宋体" w:eastAsia="宋体" w:hint="default"/>
                <w:spacing w:val="-68"/>
                <w:sz w:val="21"/>
                <w:szCs w:val="21"/>
              </w:rPr>
              <w:t> </w:t>
            </w:r>
            <w:r>
              <w:rPr>
                <w:rFonts w:ascii="宋体" w:hAnsi="宋体" w:cs="宋体" w:eastAsia="宋体" w:hint="default"/>
                <w:spacing w:val="11"/>
                <w:sz w:val="21"/>
                <w:szCs w:val="21"/>
              </w:rPr>
              <w:t>产</w:t>
            </w:r>
            <w:r>
              <w:rPr>
                <w:rFonts w:ascii="宋体" w:hAnsi="宋体" w:cs="宋体" w:eastAsia="宋体" w:hint="default"/>
                <w:spacing w:val="11"/>
                <w:sz w:val="21"/>
                <w:szCs w:val="21"/>
              </w:rPr>
              <w:t>及</w:t>
            </w:r>
            <w:r>
              <w:rPr>
                <w:rFonts w:ascii="宋体" w:hAnsi="宋体" w:cs="宋体" w:eastAsia="宋体" w:hint="default"/>
                <w:spacing w:val="-68"/>
                <w:sz w:val="21"/>
                <w:szCs w:val="21"/>
              </w:rPr>
              <w:t> </w:t>
            </w:r>
            <w:r>
              <w:rPr>
                <w:rFonts w:ascii="宋体" w:hAnsi="宋体" w:cs="宋体" w:eastAsia="宋体" w:hint="default"/>
                <w:spacing w:val="16"/>
                <w:sz w:val="21"/>
                <w:szCs w:val="21"/>
              </w:rPr>
              <w:t>重大资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产</w:t>
            </w:r>
            <w:r>
              <w:rPr>
                <w:rFonts w:ascii="宋体" w:hAnsi="宋体" w:cs="宋体" w:eastAsia="宋体" w:hint="default"/>
                <w:spacing w:val="15"/>
                <w:sz w:val="21"/>
                <w:szCs w:val="21"/>
              </w:rPr>
              <w:t>出</w:t>
            </w:r>
            <w:r>
              <w:rPr>
                <w:rFonts w:ascii="宋体" w:hAnsi="宋体" w:cs="宋体" w:eastAsia="宋体" w:hint="default"/>
                <w:spacing w:val="15"/>
                <w:sz w:val="21"/>
                <w:szCs w:val="21"/>
              </w:rPr>
              <w:t>售</w:t>
            </w:r>
            <w:r>
              <w:rPr>
                <w:rFonts w:ascii="宋体" w:hAnsi="宋体" w:cs="宋体" w:eastAsia="宋体" w:hint="default"/>
                <w:spacing w:val="-69"/>
                <w:sz w:val="21"/>
                <w:szCs w:val="21"/>
              </w:rPr>
              <w:t> </w:t>
            </w:r>
            <w:r>
              <w:rPr>
                <w:rFonts w:ascii="宋体" w:hAnsi="宋体" w:cs="宋体" w:eastAsia="宋体" w:hint="default"/>
                <w:spacing w:val="18"/>
                <w:sz w:val="21"/>
                <w:szCs w:val="21"/>
              </w:rPr>
              <w:t>暨关联</w:t>
            </w:r>
            <w:r>
              <w:rPr>
                <w:rFonts w:ascii="宋体" w:hAnsi="宋体" w:cs="宋体" w:eastAsia="宋体" w:hint="default"/>
                <w:spacing w:val="18"/>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
                <w:w w:val="100"/>
                <w:sz w:val="21"/>
                <w:szCs w:val="21"/>
              </w:rPr>
              <w:t>报告</w:t>
            </w:r>
            <w:r>
              <w:rPr>
                <w:rFonts w:ascii="宋体" w:hAnsi="宋体" w:cs="宋体" w:eastAsia="宋体" w:hint="default"/>
                <w:spacing w:val="9"/>
                <w:w w:val="100"/>
                <w:sz w:val="21"/>
                <w:szCs w:val="21"/>
              </w:rPr>
              <w:t>书（</w:t>
            </w:r>
            <w:r>
              <w:rPr>
                <w:rFonts w:ascii="宋体" w:hAnsi="宋体" w:cs="宋体" w:eastAsia="宋体" w:hint="default"/>
                <w:spacing w:val="9"/>
                <w:w w:val="100"/>
                <w:sz w:val="21"/>
                <w:szCs w:val="21"/>
              </w:rPr>
              <w:t>修订</w:t>
            </w:r>
            <w:r>
              <w:rPr>
                <w:rFonts w:ascii="宋体" w:hAnsi="宋体" w:cs="宋体" w:eastAsia="宋体" w:hint="default"/>
                <w:spacing w:val="9"/>
                <w:w w:val="100"/>
                <w:sz w:val="21"/>
                <w:szCs w:val="21"/>
              </w:rPr>
              <w:t>稿</w:t>
            </w:r>
            <w:r>
              <w:rPr>
                <w:rFonts w:ascii="宋体" w:hAnsi="宋体" w:cs="宋体" w:eastAsia="宋体" w:hint="default"/>
                <w:spacing w:val="-96"/>
                <w:w w:val="100"/>
                <w:sz w:val="21"/>
                <w:szCs w:val="21"/>
              </w:rPr>
              <w:t>）</w:t>
            </w:r>
            <w:r>
              <w:rPr>
                <w:rFonts w:ascii="宋体" w:hAnsi="宋体" w:cs="宋体" w:eastAsia="宋体" w:hint="default"/>
                <w:w w:val="100"/>
                <w:sz w:val="21"/>
                <w:szCs w:val="21"/>
              </w:rPr>
              <w:t>、</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关</w:t>
            </w:r>
            <w:r>
              <w:rPr>
                <w:rFonts w:ascii="宋体" w:hAnsi="宋体" w:cs="宋体" w:eastAsia="宋体" w:hint="default"/>
                <w:spacing w:val="-4"/>
                <w:sz w:val="21"/>
                <w:szCs w:val="21"/>
              </w:rPr>
              <w:t>于</w:t>
            </w:r>
            <w:r>
              <w:rPr>
                <w:rFonts w:ascii="宋体" w:hAnsi="宋体" w:cs="宋体" w:eastAsia="宋体" w:hint="default"/>
                <w:spacing w:val="-4"/>
                <w:sz w:val="21"/>
                <w:szCs w:val="21"/>
              </w:rPr>
              <w:t>《</w:t>
            </w:r>
            <w:r>
              <w:rPr>
                <w:rFonts w:ascii="宋体" w:hAnsi="宋体" w:cs="宋体" w:eastAsia="宋体" w:hint="default"/>
                <w:spacing w:val="-4"/>
                <w:sz w:val="21"/>
                <w:szCs w:val="21"/>
              </w:rPr>
              <w:t>大连</w:t>
            </w:r>
            <w:r>
              <w:rPr>
                <w:rFonts w:ascii="宋体" w:hAnsi="宋体" w:cs="宋体" w:eastAsia="宋体" w:hint="default"/>
                <w:spacing w:val="-4"/>
                <w:sz w:val="21"/>
                <w:szCs w:val="21"/>
              </w:rPr>
              <w:t>金牛股份</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有限公司</w:t>
            </w:r>
            <w:r>
              <w:rPr>
                <w:rFonts w:ascii="宋体" w:hAnsi="宋体" w:cs="宋体" w:eastAsia="宋体" w:hint="default"/>
                <w:spacing w:val="19"/>
                <w:sz w:val="21"/>
                <w:szCs w:val="21"/>
              </w:rPr>
              <w:t>收</w:t>
            </w:r>
            <w:r>
              <w:rPr>
                <w:rFonts w:ascii="宋体" w:hAnsi="宋体" w:cs="宋体" w:eastAsia="宋体" w:hint="default"/>
                <w:spacing w:val="-59"/>
                <w:sz w:val="21"/>
                <w:szCs w:val="21"/>
              </w:rPr>
              <w:t> </w:t>
            </w:r>
            <w:r>
              <w:rPr>
                <w:rFonts w:ascii="宋体" w:hAnsi="宋体" w:cs="宋体" w:eastAsia="宋体" w:hint="default"/>
                <w:spacing w:val="16"/>
                <w:sz w:val="21"/>
                <w:szCs w:val="21"/>
              </w:rPr>
              <w:t>购</w:t>
            </w:r>
            <w:r>
              <w:rPr>
                <w:rFonts w:ascii="宋体" w:hAnsi="宋体" w:cs="宋体" w:eastAsia="宋体" w:hint="default"/>
                <w:spacing w:val="16"/>
                <w:sz w:val="21"/>
                <w:szCs w:val="21"/>
              </w:rPr>
              <w:t>报告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书》</w:t>
            </w:r>
            <w:r>
              <w:rPr>
                <w:rFonts w:ascii="宋体" w:hAnsi="宋体" w:cs="宋体" w:eastAsia="宋体" w:hint="default"/>
                <w:spacing w:val="-4"/>
                <w:sz w:val="21"/>
                <w:szCs w:val="21"/>
              </w:rPr>
              <w:t>的</w:t>
            </w:r>
            <w:r>
              <w:rPr>
                <w:rFonts w:ascii="宋体" w:hAnsi="宋体" w:cs="宋体" w:eastAsia="宋体" w:hint="default"/>
                <w:spacing w:val="-4"/>
                <w:sz w:val="21"/>
                <w:szCs w:val="21"/>
              </w:rPr>
              <w:t>补</w:t>
            </w:r>
            <w:r>
              <w:rPr>
                <w:rFonts w:ascii="宋体" w:hAnsi="宋体" w:cs="宋体" w:eastAsia="宋体" w:hint="default"/>
                <w:spacing w:val="-4"/>
                <w:sz w:val="21"/>
                <w:szCs w:val="21"/>
              </w:rPr>
              <w:t>充</w:t>
            </w:r>
            <w:r>
              <w:rPr>
                <w:rFonts w:ascii="宋体" w:hAnsi="宋体" w:cs="宋体" w:eastAsia="宋体" w:hint="default"/>
                <w:spacing w:val="-4"/>
                <w:sz w:val="21"/>
                <w:szCs w:val="21"/>
              </w:rPr>
              <w:t>法</w:t>
            </w:r>
            <w:r>
              <w:rPr>
                <w:rFonts w:ascii="宋体" w:hAnsi="宋体" w:cs="宋体" w:eastAsia="宋体" w:hint="default"/>
                <w:spacing w:val="-4"/>
                <w:sz w:val="21"/>
                <w:szCs w:val="21"/>
              </w:rPr>
              <w:t>律</w:t>
            </w:r>
            <w:r>
              <w:rPr>
                <w:rFonts w:ascii="宋体" w:hAnsi="宋体" w:cs="宋体" w:eastAsia="宋体" w:hint="default"/>
                <w:spacing w:val="-4"/>
                <w:sz w:val="21"/>
                <w:szCs w:val="21"/>
              </w:rPr>
              <w:t>意见</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
                <w:w w:val="100"/>
                <w:sz w:val="21"/>
                <w:szCs w:val="21"/>
              </w:rPr>
              <w:t>书</w:t>
            </w:r>
            <w:r>
              <w:rPr>
                <w:rFonts w:ascii="宋体" w:hAnsi="宋体" w:cs="宋体" w:eastAsia="宋体" w:hint="default"/>
                <w:spacing w:val="-96"/>
                <w:w w:val="100"/>
                <w:sz w:val="21"/>
                <w:szCs w:val="21"/>
              </w:rPr>
              <w:t>、</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大连</w:t>
            </w:r>
            <w:r>
              <w:rPr>
                <w:rFonts w:ascii="宋体" w:hAnsi="宋体" w:cs="宋体" w:eastAsia="宋体" w:hint="default"/>
                <w:spacing w:val="9"/>
                <w:w w:val="100"/>
                <w:sz w:val="21"/>
                <w:szCs w:val="21"/>
              </w:rPr>
              <w:t>金牛股份</w:t>
            </w:r>
            <w:r>
              <w:rPr>
                <w:rFonts w:ascii="宋体" w:hAnsi="宋体" w:cs="宋体" w:eastAsia="宋体" w:hint="default"/>
                <w:w w:val="100"/>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有限公司</w:t>
            </w:r>
            <w:r>
              <w:rPr>
                <w:rFonts w:ascii="宋体" w:hAnsi="宋体" w:cs="宋体" w:eastAsia="宋体" w:hint="default"/>
                <w:spacing w:val="19"/>
                <w:sz w:val="21"/>
                <w:szCs w:val="21"/>
              </w:rPr>
              <w:t>收</w:t>
            </w:r>
            <w:r>
              <w:rPr>
                <w:rFonts w:ascii="宋体" w:hAnsi="宋体" w:cs="宋体" w:eastAsia="宋体" w:hint="default"/>
                <w:spacing w:val="-59"/>
                <w:sz w:val="21"/>
                <w:szCs w:val="21"/>
              </w:rPr>
              <w:t> </w:t>
            </w:r>
            <w:r>
              <w:rPr>
                <w:rFonts w:ascii="宋体" w:hAnsi="宋体" w:cs="宋体" w:eastAsia="宋体" w:hint="default"/>
                <w:spacing w:val="16"/>
                <w:sz w:val="21"/>
                <w:szCs w:val="21"/>
              </w:rPr>
              <w:t>购</w:t>
            </w:r>
            <w:r>
              <w:rPr>
                <w:rFonts w:ascii="宋体" w:hAnsi="宋体" w:cs="宋体" w:eastAsia="宋体" w:hint="default"/>
                <w:spacing w:val="16"/>
                <w:sz w:val="21"/>
                <w:szCs w:val="21"/>
              </w:rPr>
              <w:t>报告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书》</w:t>
            </w:r>
            <w:r>
              <w:rPr>
                <w:rFonts w:ascii="宋体" w:hAnsi="宋体" w:cs="宋体" w:eastAsia="宋体" w:hint="default"/>
                <w:sz w:val="21"/>
                <w:szCs w:val="21"/>
              </w:rPr>
              <w:t>的法</w:t>
            </w:r>
            <w:r>
              <w:rPr>
                <w:rFonts w:ascii="宋体" w:hAnsi="宋体" w:cs="宋体" w:eastAsia="宋体" w:hint="default"/>
                <w:sz w:val="21"/>
                <w:szCs w:val="21"/>
              </w:rPr>
              <w:t>律</w:t>
            </w:r>
            <w:r>
              <w:rPr>
                <w:rFonts w:ascii="宋体" w:hAnsi="宋体" w:cs="宋体" w:eastAsia="宋体" w:hint="default"/>
                <w:sz w:val="21"/>
                <w:szCs w:val="21"/>
              </w:rPr>
              <w:t>意见</w:t>
            </w:r>
            <w:r>
              <w:rPr>
                <w:rFonts w:ascii="宋体" w:hAnsi="宋体" w:cs="宋体" w:eastAsia="宋体" w:hint="default"/>
                <w:sz w:val="21"/>
                <w:szCs w:val="21"/>
              </w:rPr>
              <w:t>书</w:t>
            </w:r>
            <w:r>
              <w:rPr>
                <w:rFonts w:ascii="宋体" w:hAnsi="宋体" w:cs="宋体" w:eastAsia="宋体" w:hint="default"/>
                <w:sz w:val="21"/>
                <w:szCs w:val="21"/>
              </w:rPr>
              <w:t>、</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太</w:t>
            </w:r>
            <w:r>
              <w:rPr>
                <w:rFonts w:ascii="宋体" w:hAnsi="宋体" w:cs="宋体" w:eastAsia="宋体" w:hint="default"/>
                <w:spacing w:val="15"/>
                <w:sz w:val="21"/>
                <w:szCs w:val="21"/>
              </w:rPr>
              <w:t>平</w:t>
            </w:r>
            <w:r>
              <w:rPr>
                <w:rFonts w:ascii="宋体" w:hAnsi="宋体" w:cs="宋体" w:eastAsia="宋体" w:hint="default"/>
                <w:spacing w:val="15"/>
                <w:sz w:val="21"/>
                <w:szCs w:val="21"/>
              </w:rPr>
              <w:t>洋</w:t>
            </w:r>
            <w:r>
              <w:rPr>
                <w:rFonts w:ascii="宋体" w:hAnsi="宋体" w:cs="宋体" w:eastAsia="宋体" w:hint="default"/>
                <w:spacing w:val="-72"/>
                <w:sz w:val="21"/>
                <w:szCs w:val="21"/>
              </w:rPr>
              <w:t> </w:t>
            </w:r>
            <w:r>
              <w:rPr>
                <w:rFonts w:ascii="宋体" w:hAnsi="宋体" w:cs="宋体" w:eastAsia="宋体" w:hint="default"/>
                <w:spacing w:val="11"/>
                <w:sz w:val="21"/>
                <w:szCs w:val="21"/>
              </w:rPr>
              <w:t>证</w:t>
            </w:r>
            <w:r>
              <w:rPr>
                <w:rFonts w:ascii="宋体" w:hAnsi="宋体" w:cs="宋体" w:eastAsia="宋体" w:hint="default"/>
                <w:spacing w:val="11"/>
                <w:sz w:val="21"/>
                <w:szCs w:val="21"/>
              </w:rPr>
              <w:t>券</w:t>
            </w:r>
            <w:r>
              <w:rPr>
                <w:rFonts w:ascii="宋体" w:hAnsi="宋体" w:cs="宋体" w:eastAsia="宋体" w:hint="default"/>
                <w:spacing w:val="-72"/>
                <w:sz w:val="21"/>
                <w:szCs w:val="21"/>
              </w:rPr>
              <w:t> </w:t>
            </w:r>
            <w:r>
              <w:rPr>
                <w:rFonts w:ascii="宋体" w:hAnsi="宋体" w:cs="宋体" w:eastAsia="宋体" w:hint="default"/>
                <w:spacing w:val="11"/>
                <w:sz w:val="21"/>
                <w:szCs w:val="21"/>
              </w:rPr>
              <w:t>股份</w:t>
            </w:r>
            <w:r>
              <w:rPr>
                <w:rFonts w:ascii="宋体" w:hAnsi="宋体" w:cs="宋体" w:eastAsia="宋体" w:hint="default"/>
                <w:spacing w:val="-72"/>
                <w:sz w:val="21"/>
                <w:szCs w:val="21"/>
              </w:rPr>
              <w:t> </w:t>
            </w:r>
            <w:r>
              <w:rPr>
                <w:rFonts w:ascii="宋体" w:hAnsi="宋体" w:cs="宋体" w:eastAsia="宋体" w:hint="default"/>
                <w:sz w:val="21"/>
                <w:szCs w:val="21"/>
              </w:rPr>
              <w:t>有</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限公司</w:t>
            </w:r>
            <w:r>
              <w:rPr>
                <w:rFonts w:ascii="宋体" w:hAnsi="宋体" w:cs="宋体" w:eastAsia="宋体" w:hint="default"/>
                <w:spacing w:val="-68"/>
                <w:sz w:val="21"/>
                <w:szCs w:val="21"/>
              </w:rPr>
              <w:t> </w:t>
            </w:r>
            <w:r>
              <w:rPr>
                <w:rFonts w:ascii="宋体" w:hAnsi="宋体" w:cs="宋体" w:eastAsia="宋体" w:hint="default"/>
                <w:spacing w:val="11"/>
                <w:sz w:val="21"/>
                <w:szCs w:val="21"/>
              </w:rPr>
              <w:t>关</w:t>
            </w:r>
            <w:r>
              <w:rPr>
                <w:rFonts w:ascii="宋体" w:hAnsi="宋体" w:cs="宋体" w:eastAsia="宋体" w:hint="default"/>
                <w:spacing w:val="11"/>
                <w:sz w:val="21"/>
                <w:szCs w:val="21"/>
              </w:rPr>
              <w:t>于</w:t>
            </w:r>
            <w:r>
              <w:rPr>
                <w:rFonts w:ascii="宋体" w:hAnsi="宋体" w:cs="宋体" w:eastAsia="宋体" w:hint="default"/>
                <w:spacing w:val="-68"/>
                <w:sz w:val="21"/>
                <w:szCs w:val="21"/>
              </w:rPr>
              <w:t> </w:t>
            </w:r>
            <w:r>
              <w:rPr>
                <w:rFonts w:ascii="宋体" w:hAnsi="宋体" w:cs="宋体" w:eastAsia="宋体" w:hint="default"/>
                <w:spacing w:val="16"/>
                <w:sz w:val="21"/>
                <w:szCs w:val="21"/>
              </w:rPr>
              <w:t>中南房</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地产业</w:t>
            </w:r>
            <w:r>
              <w:rPr>
                <w:rFonts w:ascii="宋体" w:hAnsi="宋体" w:cs="宋体" w:eastAsia="宋体" w:hint="default"/>
                <w:spacing w:val="-68"/>
                <w:sz w:val="21"/>
                <w:szCs w:val="21"/>
              </w:rPr>
              <w:t> </w:t>
            </w:r>
            <w:r>
              <w:rPr>
                <w:rFonts w:ascii="宋体" w:hAnsi="宋体" w:cs="宋体" w:eastAsia="宋体" w:hint="default"/>
                <w:spacing w:val="11"/>
                <w:sz w:val="21"/>
                <w:szCs w:val="21"/>
              </w:rPr>
              <w:t>有限</w:t>
            </w:r>
            <w:r>
              <w:rPr>
                <w:rFonts w:ascii="宋体" w:hAnsi="宋体" w:cs="宋体" w:eastAsia="宋体" w:hint="default"/>
                <w:spacing w:val="-68"/>
                <w:sz w:val="21"/>
                <w:szCs w:val="21"/>
              </w:rPr>
              <w:t> </w:t>
            </w:r>
            <w:r>
              <w:rPr>
                <w:rFonts w:ascii="宋体" w:hAnsi="宋体" w:cs="宋体" w:eastAsia="宋体" w:hint="default"/>
                <w:spacing w:val="16"/>
                <w:sz w:val="21"/>
                <w:szCs w:val="21"/>
              </w:rPr>
              <w:t>公司及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陈</w:t>
            </w:r>
            <w:r>
              <w:rPr>
                <w:rFonts w:ascii="宋体" w:hAnsi="宋体" w:cs="宋体" w:eastAsia="宋体" w:hint="default"/>
                <w:spacing w:val="15"/>
                <w:sz w:val="21"/>
                <w:szCs w:val="21"/>
              </w:rPr>
              <w:t>琳</w:t>
            </w:r>
            <w:r>
              <w:rPr>
                <w:rFonts w:ascii="宋体" w:hAnsi="宋体" w:cs="宋体" w:eastAsia="宋体" w:hint="default"/>
                <w:spacing w:val="15"/>
                <w:sz w:val="21"/>
                <w:szCs w:val="21"/>
              </w:rPr>
              <w:t>收</w:t>
            </w:r>
            <w:r>
              <w:rPr>
                <w:rFonts w:ascii="宋体" w:hAnsi="宋体" w:cs="宋体" w:eastAsia="宋体" w:hint="default"/>
                <w:spacing w:val="-61"/>
                <w:sz w:val="21"/>
                <w:szCs w:val="21"/>
              </w:rPr>
              <w:t> </w:t>
            </w:r>
            <w:r>
              <w:rPr>
                <w:rFonts w:ascii="宋体" w:hAnsi="宋体" w:cs="宋体" w:eastAsia="宋体" w:hint="default"/>
                <w:spacing w:val="20"/>
                <w:sz w:val="21"/>
                <w:szCs w:val="21"/>
              </w:rPr>
              <w:t>购</w:t>
            </w:r>
            <w:r>
              <w:rPr>
                <w:rFonts w:ascii="宋体" w:hAnsi="宋体" w:cs="宋体" w:eastAsia="宋体" w:hint="default"/>
                <w:spacing w:val="20"/>
                <w:sz w:val="21"/>
                <w:szCs w:val="21"/>
              </w:rPr>
              <w:t>大连</w:t>
            </w:r>
            <w:r>
              <w:rPr>
                <w:rFonts w:ascii="宋体" w:hAnsi="宋体" w:cs="宋体" w:eastAsia="宋体" w:hint="default"/>
                <w:spacing w:val="20"/>
                <w:sz w:val="21"/>
                <w:szCs w:val="21"/>
              </w:rPr>
              <w:t>金牛</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股份</w:t>
            </w:r>
            <w:r>
              <w:rPr>
                <w:rFonts w:ascii="宋体" w:hAnsi="宋体" w:cs="宋体" w:eastAsia="宋体" w:hint="default"/>
                <w:spacing w:val="15"/>
                <w:sz w:val="21"/>
                <w:szCs w:val="21"/>
              </w:rPr>
              <w:t>有</w:t>
            </w:r>
            <w:r>
              <w:rPr>
                <w:rFonts w:ascii="宋体" w:hAnsi="宋体" w:cs="宋体" w:eastAsia="宋体" w:hint="default"/>
                <w:spacing w:val="-69"/>
                <w:sz w:val="21"/>
                <w:szCs w:val="21"/>
              </w:rPr>
              <w:t> </w:t>
            </w:r>
            <w:r>
              <w:rPr>
                <w:rFonts w:ascii="宋体" w:hAnsi="宋体" w:cs="宋体" w:eastAsia="宋体" w:hint="default"/>
                <w:spacing w:val="18"/>
                <w:sz w:val="21"/>
                <w:szCs w:val="21"/>
              </w:rPr>
              <w:t>限公司</w:t>
            </w:r>
            <w:r>
              <w:rPr>
                <w:rFonts w:ascii="宋体" w:hAnsi="宋体" w:cs="宋体" w:eastAsia="宋体" w:hint="default"/>
                <w:spacing w:val="18"/>
                <w:sz w:val="21"/>
                <w:szCs w:val="21"/>
              </w:rPr>
              <w:t>值</w:t>
            </w:r>
            <w:r>
              <w:rPr>
                <w:rFonts w:ascii="宋体" w:hAnsi="宋体" w:cs="宋体" w:eastAsia="宋体" w:hint="default"/>
                <w:spacing w:val="-69"/>
                <w:sz w:val="21"/>
                <w:szCs w:val="21"/>
              </w:rPr>
              <w:t> </w:t>
            </w:r>
            <w:r>
              <w:rPr>
                <w:rFonts w:ascii="宋体" w:hAnsi="宋体" w:cs="宋体" w:eastAsia="宋体" w:hint="default"/>
                <w:sz w:val="21"/>
                <w:szCs w:val="21"/>
              </w:rPr>
              <w:t>财</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务</w:t>
            </w:r>
            <w:r>
              <w:rPr>
                <w:rFonts w:ascii="宋体" w:hAnsi="宋体" w:cs="宋体" w:eastAsia="宋体" w:hint="default"/>
                <w:spacing w:val="-3"/>
                <w:sz w:val="21"/>
                <w:szCs w:val="21"/>
              </w:rPr>
              <w:t>顾问</w:t>
            </w:r>
            <w:r>
              <w:rPr>
                <w:rFonts w:ascii="宋体" w:hAnsi="宋体" w:cs="宋体" w:eastAsia="宋体" w:hint="default"/>
                <w:spacing w:val="-3"/>
                <w:sz w:val="21"/>
                <w:szCs w:val="21"/>
              </w:rPr>
              <w:t>报告、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四</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十六</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2009.6.4</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会议</w:t>
            </w:r>
            <w:r>
              <w:rPr>
                <w:rFonts w:ascii="宋体" w:hAnsi="宋体" w:cs="宋体" w:eastAsia="宋体" w:hint="default"/>
                <w:spacing w:val="-4"/>
                <w:sz w:val="21"/>
                <w:szCs w:val="21"/>
              </w:rPr>
              <w:t>决</w:t>
            </w:r>
            <w:r>
              <w:rPr>
                <w:rFonts w:ascii="宋体" w:hAnsi="宋体" w:cs="宋体" w:eastAsia="宋体" w:hint="default"/>
                <w:spacing w:val="-4"/>
                <w:sz w:val="21"/>
                <w:szCs w:val="21"/>
              </w:rPr>
              <w:t>议公告、</w:t>
            </w:r>
            <w:r>
              <w:rPr>
                <w:rFonts w:ascii="宋体" w:hAnsi="宋体" w:cs="宋体" w:eastAsia="宋体" w:hint="default"/>
                <w:spacing w:val="-4"/>
                <w:sz w:val="21"/>
                <w:szCs w:val="21"/>
              </w:rPr>
              <w:t>关</w:t>
            </w:r>
            <w:r>
              <w:rPr>
                <w:rFonts w:ascii="宋体" w:hAnsi="宋体" w:cs="宋体" w:eastAsia="宋体" w:hint="default"/>
                <w:spacing w:val="-4"/>
                <w:sz w:val="21"/>
                <w:szCs w:val="21"/>
              </w:rPr>
              <w:t>于</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召</w:t>
            </w:r>
            <w:r>
              <w:rPr>
                <w:rFonts w:ascii="宋体" w:hAnsi="宋体" w:cs="宋体" w:eastAsia="宋体" w:hint="default"/>
                <w:spacing w:val="-92"/>
                <w:sz w:val="21"/>
                <w:szCs w:val="21"/>
              </w:rPr>
              <w:t> </w:t>
            </w:r>
            <w:r>
              <w:rPr>
                <w:rFonts w:ascii="宋体" w:hAnsi="宋体" w:cs="宋体" w:eastAsia="宋体" w:hint="default"/>
                <w:sz w:val="21"/>
                <w:szCs w:val="21"/>
              </w:rPr>
              <w:t>开</w:t>
            </w:r>
            <w:r>
              <w:rPr>
                <w:rFonts w:ascii="宋体" w:hAnsi="宋体" w:cs="宋体" w:eastAsia="宋体" w:hint="default"/>
                <w:spacing w:val="-92"/>
                <w:sz w:val="21"/>
                <w:szCs w:val="21"/>
              </w:rPr>
              <w:t> </w:t>
            </w:r>
            <w:r>
              <w:rPr>
                <w:rFonts w:ascii="宋体" w:hAnsi="宋体" w:cs="宋体" w:eastAsia="宋体" w:hint="default"/>
                <w:spacing w:val="16"/>
                <w:sz w:val="21"/>
                <w:szCs w:val="21"/>
              </w:rPr>
              <w:t>公司</w:t>
            </w:r>
            <w:r>
              <w:rPr>
                <w:rFonts w:ascii="宋体" w:hAnsi="宋体" w:cs="宋体" w:eastAsia="宋体" w:hint="default"/>
                <w:spacing w:val="-92"/>
                <w:sz w:val="21"/>
                <w:szCs w:val="21"/>
              </w:rPr>
              <w:t> </w:t>
            </w:r>
            <w:r>
              <w:rPr>
                <w:rFonts w:ascii="Courier New" w:hAnsi="Courier New" w:cs="Courier New" w:eastAsia="Courier New" w:hint="default"/>
                <w:sz w:val="21"/>
                <w:szCs w:val="21"/>
              </w:rPr>
              <w:t>2009</w:t>
            </w:r>
            <w:r>
              <w:rPr>
                <w:rFonts w:ascii="Courier New" w:hAnsi="Courier New" w:cs="Courier New" w:eastAsia="Courier New" w:hint="default"/>
                <w:spacing w:val="-110"/>
                <w:sz w:val="21"/>
                <w:szCs w:val="21"/>
              </w:rPr>
              <w:t> </w:t>
            </w:r>
            <w:r>
              <w:rPr>
                <w:rFonts w:ascii="宋体" w:hAnsi="宋体" w:cs="宋体" w:eastAsia="宋体" w:hint="default"/>
                <w:sz w:val="21"/>
                <w:szCs w:val="21"/>
              </w:rPr>
              <w:t>年</w:t>
            </w:r>
            <w:r>
              <w:rPr>
                <w:rFonts w:ascii="宋体" w:hAnsi="宋体" w:cs="宋体" w:eastAsia="宋体" w:hint="default"/>
                <w:spacing w:val="-92"/>
                <w:sz w:val="21"/>
                <w:szCs w:val="21"/>
              </w:rPr>
              <w:t> </w:t>
            </w:r>
            <w:r>
              <w:rPr>
                <w:rFonts w:ascii="宋体" w:hAnsi="宋体" w:cs="宋体" w:eastAsia="宋体" w:hint="default"/>
                <w:sz w:val="21"/>
                <w:szCs w:val="21"/>
              </w:rPr>
              <w:t>第</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二</w:t>
            </w:r>
            <w:r>
              <w:rPr>
                <w:rFonts w:ascii="宋体" w:hAnsi="宋体" w:cs="宋体" w:eastAsia="宋体" w:hint="default"/>
                <w:spacing w:val="15"/>
                <w:sz w:val="21"/>
                <w:szCs w:val="21"/>
              </w:rPr>
              <w:t>次</w:t>
            </w:r>
            <w:r>
              <w:rPr>
                <w:rFonts w:ascii="宋体" w:hAnsi="宋体" w:cs="宋体" w:eastAsia="宋体" w:hint="default"/>
                <w:spacing w:val="15"/>
                <w:sz w:val="21"/>
                <w:szCs w:val="21"/>
              </w:rPr>
              <w:t>临</w:t>
            </w:r>
            <w:r>
              <w:rPr>
                <w:rFonts w:ascii="宋体" w:hAnsi="宋体" w:cs="宋体" w:eastAsia="宋体" w:hint="default"/>
                <w:spacing w:val="-61"/>
                <w:sz w:val="21"/>
                <w:szCs w:val="21"/>
              </w:rPr>
              <w:t> </w:t>
            </w:r>
            <w:r>
              <w:rPr>
                <w:rFonts w:ascii="宋体" w:hAnsi="宋体" w:cs="宋体" w:eastAsia="宋体" w:hint="default"/>
                <w:spacing w:val="20"/>
                <w:sz w:val="21"/>
                <w:szCs w:val="21"/>
              </w:rPr>
              <w:t>时</w:t>
            </w:r>
            <w:r>
              <w:rPr>
                <w:rFonts w:ascii="宋体" w:hAnsi="宋体" w:cs="宋体" w:eastAsia="宋体" w:hint="default"/>
                <w:spacing w:val="20"/>
                <w:sz w:val="21"/>
                <w:szCs w:val="21"/>
              </w:rPr>
              <w:t>股东</w:t>
            </w:r>
            <w:r>
              <w:rPr>
                <w:rFonts w:ascii="宋体" w:hAnsi="宋体" w:cs="宋体" w:eastAsia="宋体" w:hint="default"/>
                <w:spacing w:val="20"/>
                <w:sz w:val="21"/>
                <w:szCs w:val="21"/>
              </w:rPr>
              <w:t>大会</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的</w:t>
            </w:r>
            <w:r>
              <w:rPr>
                <w:rFonts w:ascii="宋体" w:hAnsi="宋体" w:cs="宋体" w:eastAsia="宋体" w:hint="default"/>
                <w:spacing w:val="-4"/>
                <w:sz w:val="21"/>
                <w:szCs w:val="21"/>
              </w:rPr>
              <w:t>通</w:t>
            </w:r>
            <w:r>
              <w:rPr>
                <w:rFonts w:ascii="宋体" w:hAnsi="宋体" w:cs="宋体" w:eastAsia="宋体" w:hint="default"/>
                <w:spacing w:val="-4"/>
                <w:sz w:val="21"/>
                <w:szCs w:val="21"/>
              </w:rPr>
              <w:t>知</w:t>
            </w:r>
            <w:r>
              <w:rPr>
                <w:rFonts w:ascii="宋体" w:hAnsi="宋体" w:cs="宋体" w:eastAsia="宋体" w:hint="default"/>
                <w:spacing w:val="-4"/>
                <w:sz w:val="21"/>
                <w:szCs w:val="21"/>
              </w:rPr>
              <w:t>、</w:t>
            </w:r>
            <w:r>
              <w:rPr>
                <w:rFonts w:ascii="宋体" w:hAnsi="宋体" w:cs="宋体" w:eastAsia="宋体" w:hint="default"/>
                <w:spacing w:val="-4"/>
                <w:sz w:val="21"/>
                <w:szCs w:val="21"/>
              </w:rPr>
              <w:t>四</w:t>
            </w:r>
            <w:r>
              <w:rPr>
                <w:rFonts w:ascii="宋体" w:hAnsi="宋体" w:cs="宋体" w:eastAsia="宋体" w:hint="default"/>
                <w:spacing w:val="-4"/>
                <w:sz w:val="21"/>
                <w:szCs w:val="21"/>
              </w:rPr>
              <w:t>届</w:t>
            </w:r>
            <w:r>
              <w:rPr>
                <w:rFonts w:ascii="宋体" w:hAnsi="宋体" w:cs="宋体" w:eastAsia="宋体" w:hint="default"/>
                <w:spacing w:val="-4"/>
                <w:sz w:val="21"/>
                <w:szCs w:val="21"/>
              </w:rPr>
              <w:t>监事会</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第十一</w:t>
            </w:r>
            <w:r>
              <w:rPr>
                <w:rFonts w:ascii="宋体" w:hAnsi="宋体" w:cs="宋体" w:eastAsia="宋体" w:hint="default"/>
                <w:sz w:val="21"/>
                <w:szCs w:val="21"/>
              </w:rPr>
              <w:t>次</w:t>
            </w:r>
            <w:r>
              <w:rPr>
                <w:rFonts w:ascii="宋体" w:hAnsi="宋体" w:cs="宋体" w:eastAsia="宋体" w:hint="default"/>
                <w:sz w:val="21"/>
                <w:szCs w:val="21"/>
              </w:rPr>
              <w:t>会议</w:t>
            </w:r>
            <w:r>
              <w:rPr>
                <w:rFonts w:ascii="宋体" w:hAnsi="宋体" w:cs="宋体" w:eastAsia="宋体" w:hint="default"/>
                <w:sz w:val="21"/>
                <w:szCs w:val="21"/>
              </w:rPr>
              <w:t>决</w:t>
            </w:r>
            <w:r>
              <w:rPr>
                <w:rFonts w:ascii="宋体" w:hAnsi="宋体" w:cs="宋体" w:eastAsia="宋体" w:hint="default"/>
                <w:sz w:val="21"/>
                <w:szCs w:val="21"/>
              </w:rPr>
              <w:t>议</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8"/>
          <w:szCs w:val="8"/>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58</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34" w:type="dxa"/>
        <w:tblLayout w:type="fixed"/>
        <w:tblCellMar>
          <w:top w:w="0" w:type="dxa"/>
          <w:left w:w="0" w:type="dxa"/>
          <w:bottom w:w="0" w:type="dxa"/>
          <w:right w:w="0" w:type="dxa"/>
        </w:tblCellMar>
        <w:tblLook w:val="01E0"/>
      </w:tblPr>
      <w:tblGrid>
        <w:gridCol w:w="2093"/>
        <w:gridCol w:w="1978"/>
        <w:gridCol w:w="1982"/>
        <w:gridCol w:w="2880"/>
      </w:tblGrid>
      <w:tr>
        <w:trPr>
          <w:trHeight w:val="562"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w:t>
            </w:r>
            <w:r>
              <w:rPr>
                <w:rFonts w:ascii="宋体" w:hAnsi="宋体" w:cs="宋体" w:eastAsia="宋体" w:hint="default"/>
                <w:spacing w:val="-3"/>
                <w:sz w:val="21"/>
                <w:szCs w:val="21"/>
              </w:rPr>
              <w:t>权</w:t>
            </w:r>
            <w:r>
              <w:rPr>
                <w:rFonts w:ascii="宋体" w:hAnsi="宋体" w:cs="宋体" w:eastAsia="宋体" w:hint="default"/>
                <w:spacing w:val="-3"/>
                <w:sz w:val="21"/>
                <w:szCs w:val="21"/>
              </w:rPr>
              <w:t>变动</w:t>
            </w:r>
            <w:r>
              <w:rPr>
                <w:rFonts w:ascii="宋体" w:hAnsi="宋体" w:cs="宋体" w:eastAsia="宋体" w:hint="default"/>
                <w:spacing w:val="-3"/>
                <w:sz w:val="21"/>
                <w:szCs w:val="21"/>
              </w:rPr>
              <w:t>公告</w:t>
            </w:r>
            <w:r>
              <w:rPr>
                <w:rFonts w:ascii="宋体" w:hAnsi="宋体" w:cs="宋体" w:eastAsia="宋体" w:hint="default"/>
                <w:sz w:val="21"/>
                <w:szCs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2009.6.12</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83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东北特</w:t>
            </w:r>
            <w:r>
              <w:rPr>
                <w:rFonts w:ascii="宋体" w:hAnsi="宋体" w:cs="宋体" w:eastAsia="宋体" w:hint="default"/>
                <w:spacing w:val="-72"/>
                <w:sz w:val="21"/>
                <w:szCs w:val="21"/>
              </w:rPr>
              <w:t> </w:t>
            </w:r>
            <w:r>
              <w:rPr>
                <w:rFonts w:ascii="宋体" w:hAnsi="宋体" w:cs="宋体" w:eastAsia="宋体" w:hint="default"/>
                <w:spacing w:val="11"/>
                <w:sz w:val="21"/>
                <w:szCs w:val="21"/>
              </w:rPr>
              <w:t>殊钢</w:t>
            </w:r>
            <w:r>
              <w:rPr>
                <w:rFonts w:ascii="宋体" w:hAnsi="宋体" w:cs="宋体" w:eastAsia="宋体" w:hint="default"/>
                <w:spacing w:val="-72"/>
                <w:sz w:val="21"/>
                <w:szCs w:val="21"/>
              </w:rPr>
              <w:t> </w:t>
            </w:r>
            <w:r>
              <w:rPr>
                <w:rFonts w:ascii="宋体" w:hAnsi="宋体" w:cs="宋体" w:eastAsia="宋体" w:hint="default"/>
                <w:spacing w:val="11"/>
                <w:sz w:val="21"/>
                <w:szCs w:val="21"/>
              </w:rPr>
              <w:t>集团</w:t>
            </w:r>
            <w:r>
              <w:rPr>
                <w:rFonts w:ascii="宋体" w:hAnsi="宋体" w:cs="宋体" w:eastAsia="宋体" w:hint="default"/>
                <w:spacing w:val="-72"/>
                <w:sz w:val="21"/>
                <w:szCs w:val="21"/>
              </w:rPr>
              <w:t> </w:t>
            </w:r>
            <w:r>
              <w:rPr>
                <w:rFonts w:ascii="宋体" w:hAnsi="宋体" w:cs="宋体" w:eastAsia="宋体" w:hint="default"/>
                <w:sz w:val="21"/>
                <w:szCs w:val="21"/>
              </w:rPr>
              <w:t>有</w:t>
            </w:r>
          </w:p>
          <w:p>
            <w:pPr>
              <w:pStyle w:val="TableParagraph"/>
              <w:spacing w:line="274" w:lineRule="exact" w:before="23"/>
              <w:ind w:left="105" w:right="98"/>
              <w:jc w:val="left"/>
              <w:rPr>
                <w:rFonts w:ascii="宋体" w:hAnsi="宋体" w:cs="宋体" w:eastAsia="宋体" w:hint="default"/>
                <w:sz w:val="21"/>
                <w:szCs w:val="21"/>
              </w:rPr>
            </w:pPr>
            <w:r>
              <w:rPr>
                <w:rFonts w:ascii="宋体" w:hAnsi="宋体" w:cs="宋体" w:eastAsia="宋体" w:hint="default"/>
                <w:spacing w:val="15"/>
                <w:sz w:val="21"/>
                <w:szCs w:val="21"/>
              </w:rPr>
              <w:t>限责任</w:t>
            </w:r>
            <w:r>
              <w:rPr>
                <w:rFonts w:ascii="宋体" w:hAnsi="宋体" w:cs="宋体" w:eastAsia="宋体" w:hint="default"/>
                <w:spacing w:val="-73"/>
                <w:sz w:val="21"/>
                <w:szCs w:val="21"/>
              </w:rPr>
              <w:t> </w:t>
            </w:r>
            <w:r>
              <w:rPr>
                <w:rFonts w:ascii="宋体" w:hAnsi="宋体" w:cs="宋体" w:eastAsia="宋体" w:hint="default"/>
                <w:spacing w:val="11"/>
                <w:sz w:val="21"/>
                <w:szCs w:val="21"/>
              </w:rPr>
              <w:t>公司</w:t>
            </w:r>
            <w:r>
              <w:rPr>
                <w:rFonts w:ascii="宋体" w:hAnsi="宋体" w:cs="宋体" w:eastAsia="宋体" w:hint="default"/>
                <w:spacing w:val="-73"/>
                <w:sz w:val="21"/>
                <w:szCs w:val="21"/>
              </w:rPr>
              <w:t> </w:t>
            </w:r>
            <w:r>
              <w:rPr>
                <w:rFonts w:ascii="宋体" w:hAnsi="宋体" w:cs="宋体" w:eastAsia="宋体" w:hint="default"/>
                <w:spacing w:val="11"/>
                <w:sz w:val="21"/>
                <w:szCs w:val="21"/>
              </w:rPr>
              <w:t>简</w:t>
            </w:r>
            <w:r>
              <w:rPr>
                <w:rFonts w:ascii="宋体" w:hAnsi="宋体" w:cs="宋体" w:eastAsia="宋体" w:hint="default"/>
                <w:spacing w:val="11"/>
                <w:sz w:val="21"/>
                <w:szCs w:val="21"/>
              </w:rPr>
              <w:t>式</w:t>
            </w:r>
            <w:r>
              <w:rPr>
                <w:rFonts w:ascii="宋体" w:hAnsi="宋体" w:cs="宋体" w:eastAsia="宋体" w:hint="default"/>
                <w:spacing w:val="-73"/>
                <w:sz w:val="21"/>
                <w:szCs w:val="21"/>
              </w:rPr>
              <w:t> </w:t>
            </w:r>
            <w:r>
              <w:rPr>
                <w:rFonts w:ascii="宋体" w:hAnsi="宋体" w:cs="宋体" w:eastAsia="宋体" w:hint="default"/>
                <w:sz w:val="21"/>
                <w:szCs w:val="21"/>
              </w:rPr>
              <w:t>权</w:t>
            </w:r>
            <w:r>
              <w:rPr>
                <w:rFonts w:ascii="宋体" w:hAnsi="宋体" w:cs="宋体" w:eastAsia="宋体" w:hint="default"/>
                <w:spacing w:val="-102"/>
                <w:sz w:val="21"/>
                <w:szCs w:val="21"/>
              </w:rPr>
              <w:t> </w:t>
            </w:r>
            <w:r>
              <w:rPr>
                <w:rFonts w:ascii="宋体" w:hAnsi="宋体" w:cs="宋体" w:eastAsia="宋体" w:hint="default"/>
                <w:sz w:val="21"/>
                <w:szCs w:val="21"/>
              </w:rPr>
              <w:t>益</w:t>
            </w:r>
            <w:r>
              <w:rPr>
                <w:rFonts w:ascii="宋体" w:hAnsi="宋体" w:cs="宋体" w:eastAsia="宋体" w:hint="default"/>
                <w:sz w:val="21"/>
                <w:szCs w:val="21"/>
              </w:rPr>
              <w:t>变动</w:t>
            </w:r>
            <w:r>
              <w:rPr>
                <w:rFonts w:ascii="宋体" w:hAnsi="宋体" w:cs="宋体" w:eastAsia="宋体" w:hint="default"/>
                <w:sz w:val="21"/>
                <w:szCs w:val="21"/>
              </w:rPr>
              <w:t>报告</w:t>
            </w:r>
            <w:r>
              <w:rPr>
                <w:rFonts w:ascii="宋体" w:hAnsi="宋体" w:cs="宋体" w:eastAsia="宋体" w:hint="default"/>
                <w:sz w:val="21"/>
                <w:szCs w:val="21"/>
              </w:rPr>
              <w:t>书</w:t>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2009.6.16</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国元</w:t>
            </w:r>
            <w:r>
              <w:rPr>
                <w:rFonts w:ascii="宋体" w:hAnsi="宋体" w:cs="宋体" w:eastAsia="宋体" w:hint="default"/>
                <w:spacing w:val="15"/>
                <w:sz w:val="21"/>
                <w:szCs w:val="21"/>
              </w:rPr>
              <w:t>证</w:t>
            </w:r>
            <w:r>
              <w:rPr>
                <w:rFonts w:ascii="宋体" w:hAnsi="宋体" w:cs="宋体" w:eastAsia="宋体" w:hint="default"/>
                <w:spacing w:val="-61"/>
                <w:sz w:val="21"/>
                <w:szCs w:val="21"/>
              </w:rPr>
              <w:t> </w:t>
            </w:r>
            <w:r>
              <w:rPr>
                <w:rFonts w:ascii="宋体" w:hAnsi="宋体" w:cs="宋体" w:eastAsia="宋体" w:hint="default"/>
                <w:spacing w:val="20"/>
                <w:sz w:val="21"/>
                <w:szCs w:val="21"/>
              </w:rPr>
              <w:t>券</w:t>
            </w:r>
            <w:r>
              <w:rPr>
                <w:rFonts w:ascii="宋体" w:hAnsi="宋体" w:cs="宋体" w:eastAsia="宋体" w:hint="default"/>
                <w:spacing w:val="20"/>
                <w:sz w:val="21"/>
                <w:szCs w:val="21"/>
              </w:rPr>
              <w:t>股份</w:t>
            </w:r>
            <w:r>
              <w:rPr>
                <w:rFonts w:ascii="宋体" w:hAnsi="宋体" w:cs="宋体" w:eastAsia="宋体" w:hint="default"/>
                <w:spacing w:val="20"/>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5"/>
                <w:sz w:val="21"/>
                <w:szCs w:val="21"/>
              </w:rPr>
              <w:t>关</w:t>
            </w:r>
            <w:r>
              <w:rPr>
                <w:rFonts w:ascii="宋体" w:hAnsi="宋体" w:cs="宋体" w:eastAsia="宋体" w:hint="default"/>
                <w:spacing w:val="-69"/>
                <w:sz w:val="21"/>
                <w:szCs w:val="21"/>
              </w:rPr>
              <w:t> </w:t>
            </w:r>
            <w:r>
              <w:rPr>
                <w:rFonts w:ascii="宋体" w:hAnsi="宋体" w:cs="宋体" w:eastAsia="宋体" w:hint="default"/>
                <w:spacing w:val="18"/>
                <w:sz w:val="21"/>
                <w:szCs w:val="21"/>
              </w:rPr>
              <w:t>于</w:t>
            </w:r>
            <w:r>
              <w:rPr>
                <w:rFonts w:ascii="宋体" w:hAnsi="宋体" w:cs="宋体" w:eastAsia="宋体" w:hint="default"/>
                <w:spacing w:val="18"/>
                <w:sz w:val="21"/>
                <w:szCs w:val="21"/>
              </w:rPr>
              <w:t>公司</w:t>
            </w:r>
            <w:r>
              <w:rPr>
                <w:rFonts w:ascii="宋体" w:hAnsi="宋体" w:cs="宋体" w:eastAsia="宋体" w:hint="default"/>
                <w:spacing w:val="18"/>
                <w:sz w:val="21"/>
                <w:szCs w:val="21"/>
              </w:rPr>
              <w:t>向</w:t>
            </w:r>
            <w:r>
              <w:rPr>
                <w:rFonts w:ascii="宋体" w:hAnsi="宋体" w:cs="宋体" w:eastAsia="宋体" w:hint="default"/>
                <w:spacing w:val="-69"/>
                <w:sz w:val="21"/>
                <w:szCs w:val="21"/>
              </w:rPr>
              <w:t> </w:t>
            </w:r>
            <w:r>
              <w:rPr>
                <w:rFonts w:ascii="宋体" w:hAnsi="宋体" w:cs="宋体" w:eastAsia="宋体" w:hint="default"/>
                <w:sz w:val="21"/>
                <w:szCs w:val="21"/>
              </w:rPr>
              <w:t>特</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2009.6.17</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定</w:t>
            </w:r>
            <w:r>
              <w:rPr>
                <w:rFonts w:ascii="宋体" w:hAnsi="宋体" w:cs="宋体" w:eastAsia="宋体" w:hint="default"/>
                <w:spacing w:val="15"/>
                <w:sz w:val="21"/>
                <w:szCs w:val="21"/>
              </w:rPr>
              <w:t>对</w:t>
            </w:r>
            <w:r>
              <w:rPr>
                <w:rFonts w:ascii="宋体" w:hAnsi="宋体" w:cs="宋体" w:eastAsia="宋体" w:hint="default"/>
                <w:spacing w:val="15"/>
                <w:sz w:val="21"/>
                <w:szCs w:val="21"/>
              </w:rPr>
              <w:t>象</w:t>
            </w:r>
            <w:r>
              <w:rPr>
                <w:rFonts w:ascii="宋体" w:hAnsi="宋体" w:cs="宋体" w:eastAsia="宋体" w:hint="default"/>
                <w:spacing w:val="-72"/>
                <w:sz w:val="21"/>
                <w:szCs w:val="21"/>
              </w:rPr>
              <w:t> </w:t>
            </w:r>
            <w:r>
              <w:rPr>
                <w:rFonts w:ascii="宋体" w:hAnsi="宋体" w:cs="宋体" w:eastAsia="宋体" w:hint="default"/>
                <w:spacing w:val="11"/>
                <w:sz w:val="21"/>
                <w:szCs w:val="21"/>
              </w:rPr>
              <w:t>发行</w:t>
            </w:r>
            <w:r>
              <w:rPr>
                <w:rFonts w:ascii="宋体" w:hAnsi="宋体" w:cs="宋体" w:eastAsia="宋体" w:hint="default"/>
                <w:spacing w:val="-72"/>
                <w:sz w:val="21"/>
                <w:szCs w:val="21"/>
              </w:rPr>
              <w:t> </w:t>
            </w:r>
            <w:r>
              <w:rPr>
                <w:rFonts w:ascii="宋体" w:hAnsi="宋体" w:cs="宋体" w:eastAsia="宋体" w:hint="default"/>
                <w:spacing w:val="11"/>
                <w:sz w:val="21"/>
                <w:szCs w:val="21"/>
              </w:rPr>
              <w:t>股份</w:t>
            </w:r>
            <w:r>
              <w:rPr>
                <w:rFonts w:ascii="宋体" w:hAnsi="宋体" w:cs="宋体" w:eastAsia="宋体" w:hint="default"/>
                <w:spacing w:val="-72"/>
                <w:sz w:val="21"/>
                <w:szCs w:val="21"/>
              </w:rPr>
              <w:t> </w:t>
            </w:r>
            <w:r>
              <w:rPr>
                <w:rFonts w:ascii="宋体" w:hAnsi="宋体" w:cs="宋体" w:eastAsia="宋体" w:hint="default"/>
                <w:sz w:val="21"/>
                <w:szCs w:val="21"/>
              </w:rPr>
              <w:t>购</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买</w:t>
            </w:r>
            <w:r>
              <w:rPr>
                <w:rFonts w:ascii="宋体" w:hAnsi="宋体" w:cs="宋体" w:eastAsia="宋体" w:hint="default"/>
                <w:spacing w:val="15"/>
                <w:sz w:val="21"/>
                <w:szCs w:val="21"/>
              </w:rPr>
              <w:t>资</w:t>
            </w:r>
            <w:r>
              <w:rPr>
                <w:rFonts w:ascii="宋体" w:hAnsi="宋体" w:cs="宋体" w:eastAsia="宋体" w:hint="default"/>
                <w:spacing w:val="15"/>
                <w:sz w:val="21"/>
                <w:szCs w:val="21"/>
              </w:rPr>
              <w:t>产</w:t>
            </w:r>
            <w:r>
              <w:rPr>
                <w:rFonts w:ascii="宋体" w:hAnsi="宋体" w:cs="宋体" w:eastAsia="宋体" w:hint="default"/>
                <w:spacing w:val="-72"/>
                <w:sz w:val="21"/>
                <w:szCs w:val="21"/>
              </w:rPr>
              <w:t> </w:t>
            </w:r>
            <w:r>
              <w:rPr>
                <w:rFonts w:ascii="宋体" w:hAnsi="宋体" w:cs="宋体" w:eastAsia="宋体" w:hint="default"/>
                <w:spacing w:val="11"/>
                <w:sz w:val="21"/>
                <w:szCs w:val="21"/>
              </w:rPr>
              <w:t>及重</w:t>
            </w:r>
            <w:r>
              <w:rPr>
                <w:rFonts w:ascii="宋体" w:hAnsi="宋体" w:cs="宋体" w:eastAsia="宋体" w:hint="default"/>
                <w:spacing w:val="-72"/>
                <w:sz w:val="21"/>
                <w:szCs w:val="21"/>
              </w:rPr>
              <w:t> </w:t>
            </w:r>
            <w:r>
              <w:rPr>
                <w:rFonts w:ascii="宋体" w:hAnsi="宋体" w:cs="宋体" w:eastAsia="宋体" w:hint="default"/>
                <w:spacing w:val="11"/>
                <w:sz w:val="21"/>
                <w:szCs w:val="21"/>
              </w:rPr>
              <w:t>大资</w:t>
            </w:r>
            <w:r>
              <w:rPr>
                <w:rFonts w:ascii="宋体" w:hAnsi="宋体" w:cs="宋体" w:eastAsia="宋体" w:hint="default"/>
                <w:spacing w:val="-72"/>
                <w:sz w:val="21"/>
                <w:szCs w:val="21"/>
              </w:rPr>
              <w:t> </w:t>
            </w:r>
            <w:r>
              <w:rPr>
                <w:rFonts w:ascii="宋体" w:hAnsi="宋体" w:cs="宋体" w:eastAsia="宋体" w:hint="default"/>
                <w:sz w:val="21"/>
                <w:szCs w:val="21"/>
              </w:rPr>
              <w:t>产</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出</w:t>
            </w:r>
            <w:r>
              <w:rPr>
                <w:rFonts w:ascii="宋体" w:hAnsi="宋体" w:cs="宋体" w:eastAsia="宋体" w:hint="default"/>
                <w:spacing w:val="15"/>
                <w:sz w:val="21"/>
                <w:szCs w:val="21"/>
              </w:rPr>
              <w:t>售暨</w:t>
            </w:r>
            <w:r>
              <w:rPr>
                <w:rFonts w:ascii="宋体" w:hAnsi="宋体" w:cs="宋体" w:eastAsia="宋体" w:hint="default"/>
                <w:spacing w:val="-72"/>
                <w:sz w:val="21"/>
                <w:szCs w:val="21"/>
              </w:rPr>
              <w:t> </w:t>
            </w:r>
            <w:r>
              <w:rPr>
                <w:rFonts w:ascii="宋体" w:hAnsi="宋体" w:cs="宋体" w:eastAsia="宋体" w:hint="default"/>
                <w:spacing w:val="11"/>
                <w:sz w:val="21"/>
                <w:szCs w:val="21"/>
              </w:rPr>
              <w:t>关联</w:t>
            </w:r>
            <w:r>
              <w:rPr>
                <w:rFonts w:ascii="宋体" w:hAnsi="宋体" w:cs="宋体" w:eastAsia="宋体" w:hint="default"/>
                <w:spacing w:val="-72"/>
                <w:sz w:val="21"/>
                <w:szCs w:val="21"/>
              </w:rPr>
              <w:t> </w:t>
            </w:r>
            <w:r>
              <w:rPr>
                <w:rFonts w:ascii="宋体" w:hAnsi="宋体" w:cs="宋体" w:eastAsia="宋体" w:hint="default"/>
                <w:spacing w:val="11"/>
                <w:sz w:val="21"/>
                <w:szCs w:val="21"/>
              </w:rPr>
              <w:t>交</w:t>
            </w:r>
            <w:r>
              <w:rPr>
                <w:rFonts w:ascii="宋体" w:hAnsi="宋体" w:cs="宋体" w:eastAsia="宋体" w:hint="default"/>
                <w:spacing w:val="11"/>
                <w:sz w:val="21"/>
                <w:szCs w:val="21"/>
              </w:rPr>
              <w:t>易</w:t>
            </w:r>
            <w:r>
              <w:rPr>
                <w:rFonts w:ascii="宋体" w:hAnsi="宋体" w:cs="宋体" w:eastAsia="宋体" w:hint="default"/>
                <w:spacing w:val="-72"/>
                <w:sz w:val="21"/>
                <w:szCs w:val="21"/>
              </w:rPr>
              <w:t> </w:t>
            </w:r>
            <w:r>
              <w:rPr>
                <w:rFonts w:ascii="宋体" w:hAnsi="宋体" w:cs="宋体" w:eastAsia="宋体" w:hint="default"/>
                <w:sz w:val="21"/>
                <w:szCs w:val="21"/>
              </w:rPr>
              <w:t>实</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施</w:t>
            </w:r>
            <w:r>
              <w:rPr>
                <w:rFonts w:ascii="宋体" w:hAnsi="宋体" w:cs="宋体" w:eastAsia="宋体" w:hint="default"/>
                <w:spacing w:val="15"/>
                <w:sz w:val="21"/>
                <w:szCs w:val="21"/>
              </w:rPr>
              <w:t>情况</w:t>
            </w:r>
            <w:r>
              <w:rPr>
                <w:rFonts w:ascii="宋体" w:hAnsi="宋体" w:cs="宋体" w:eastAsia="宋体" w:hint="default"/>
                <w:spacing w:val="-68"/>
                <w:sz w:val="21"/>
                <w:szCs w:val="21"/>
              </w:rPr>
              <w:t> </w:t>
            </w:r>
            <w:r>
              <w:rPr>
                <w:rFonts w:ascii="宋体" w:hAnsi="宋体" w:cs="宋体" w:eastAsia="宋体" w:hint="default"/>
                <w:spacing w:val="11"/>
                <w:sz w:val="21"/>
                <w:szCs w:val="21"/>
              </w:rPr>
              <w:t>之</w:t>
            </w:r>
            <w:r>
              <w:rPr>
                <w:rFonts w:ascii="宋体" w:hAnsi="宋体" w:cs="宋体" w:eastAsia="宋体" w:hint="default"/>
                <w:spacing w:val="11"/>
                <w:sz w:val="21"/>
                <w:szCs w:val="21"/>
              </w:rPr>
              <w:t>独</w:t>
            </w:r>
            <w:r>
              <w:rPr>
                <w:rFonts w:ascii="宋体" w:hAnsi="宋体" w:cs="宋体" w:eastAsia="宋体" w:hint="default"/>
                <w:spacing w:val="-68"/>
                <w:sz w:val="21"/>
                <w:szCs w:val="21"/>
              </w:rPr>
              <w:t> </w:t>
            </w:r>
            <w:r>
              <w:rPr>
                <w:rFonts w:ascii="宋体" w:hAnsi="宋体" w:cs="宋体" w:eastAsia="宋体" w:hint="default"/>
                <w:spacing w:val="16"/>
                <w:sz w:val="21"/>
                <w:szCs w:val="21"/>
              </w:rPr>
              <w:t>立</w:t>
            </w:r>
            <w:r>
              <w:rPr>
                <w:rFonts w:ascii="宋体" w:hAnsi="宋体" w:cs="宋体" w:eastAsia="宋体" w:hint="default"/>
                <w:spacing w:val="16"/>
                <w:sz w:val="21"/>
                <w:szCs w:val="21"/>
              </w:rPr>
              <w:t>财务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顾问</w:t>
            </w:r>
            <w:r>
              <w:rPr>
                <w:rFonts w:ascii="宋体" w:hAnsi="宋体" w:cs="宋体" w:eastAsia="宋体" w:hint="default"/>
                <w:spacing w:val="-4"/>
                <w:sz w:val="21"/>
                <w:szCs w:val="21"/>
              </w:rPr>
              <w:t>意见、</w:t>
            </w:r>
            <w:r>
              <w:rPr>
                <w:rFonts w:ascii="宋体" w:hAnsi="宋体" w:cs="宋体" w:eastAsia="宋体" w:hint="default"/>
                <w:spacing w:val="-4"/>
                <w:sz w:val="21"/>
                <w:szCs w:val="21"/>
              </w:rPr>
              <w:t>关</w:t>
            </w:r>
            <w:r>
              <w:rPr>
                <w:rFonts w:ascii="宋体" w:hAnsi="宋体" w:cs="宋体" w:eastAsia="宋体" w:hint="default"/>
                <w:spacing w:val="-4"/>
                <w:sz w:val="21"/>
                <w:szCs w:val="21"/>
              </w:rPr>
              <w:t>于</w:t>
            </w:r>
            <w:r>
              <w:rPr>
                <w:rFonts w:ascii="宋体" w:hAnsi="宋体" w:cs="宋体" w:eastAsia="宋体" w:hint="default"/>
                <w:spacing w:val="-4"/>
                <w:sz w:val="21"/>
                <w:szCs w:val="21"/>
              </w:rPr>
              <w:t>公司</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向</w:t>
            </w:r>
            <w:r>
              <w:rPr>
                <w:rFonts w:ascii="宋体" w:hAnsi="宋体" w:cs="宋体" w:eastAsia="宋体" w:hint="default"/>
                <w:spacing w:val="15"/>
                <w:sz w:val="21"/>
                <w:szCs w:val="21"/>
              </w:rPr>
              <w:t>特</w:t>
            </w:r>
            <w:r>
              <w:rPr>
                <w:rFonts w:ascii="宋体" w:hAnsi="宋体" w:cs="宋体" w:eastAsia="宋体" w:hint="default"/>
                <w:spacing w:val="15"/>
                <w:sz w:val="21"/>
                <w:szCs w:val="21"/>
              </w:rPr>
              <w:t>定</w:t>
            </w:r>
            <w:r>
              <w:rPr>
                <w:rFonts w:ascii="宋体" w:hAnsi="宋体" w:cs="宋体" w:eastAsia="宋体" w:hint="default"/>
                <w:spacing w:val="-72"/>
                <w:sz w:val="21"/>
                <w:szCs w:val="21"/>
              </w:rPr>
              <w:t> </w:t>
            </w:r>
            <w:r>
              <w:rPr>
                <w:rFonts w:ascii="宋体" w:hAnsi="宋体" w:cs="宋体" w:eastAsia="宋体" w:hint="default"/>
                <w:spacing w:val="11"/>
                <w:sz w:val="21"/>
                <w:szCs w:val="21"/>
              </w:rPr>
              <w:t>对</w:t>
            </w:r>
            <w:r>
              <w:rPr>
                <w:rFonts w:ascii="宋体" w:hAnsi="宋体" w:cs="宋体" w:eastAsia="宋体" w:hint="default"/>
                <w:spacing w:val="11"/>
                <w:sz w:val="21"/>
                <w:szCs w:val="21"/>
              </w:rPr>
              <w:t>象</w:t>
            </w:r>
            <w:r>
              <w:rPr>
                <w:rFonts w:ascii="宋体" w:hAnsi="宋体" w:cs="宋体" w:eastAsia="宋体" w:hint="default"/>
                <w:spacing w:val="-72"/>
                <w:sz w:val="21"/>
                <w:szCs w:val="21"/>
              </w:rPr>
              <w:t> </w:t>
            </w:r>
            <w:r>
              <w:rPr>
                <w:rFonts w:ascii="宋体" w:hAnsi="宋体" w:cs="宋体" w:eastAsia="宋体" w:hint="default"/>
                <w:spacing w:val="11"/>
                <w:sz w:val="21"/>
                <w:szCs w:val="21"/>
              </w:rPr>
              <w:t>发行</w:t>
            </w:r>
            <w:r>
              <w:rPr>
                <w:rFonts w:ascii="宋体" w:hAnsi="宋体" w:cs="宋体" w:eastAsia="宋体" w:hint="default"/>
                <w:spacing w:val="-72"/>
                <w:sz w:val="21"/>
                <w:szCs w:val="21"/>
              </w:rPr>
              <w:t> </w:t>
            </w:r>
            <w:r>
              <w:rPr>
                <w:rFonts w:ascii="宋体" w:hAnsi="宋体" w:cs="宋体" w:eastAsia="宋体" w:hint="default"/>
                <w:sz w:val="21"/>
                <w:szCs w:val="21"/>
              </w:rPr>
              <w:t>股</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票</w:t>
            </w:r>
            <w:r>
              <w:rPr>
                <w:rFonts w:ascii="宋体" w:hAnsi="宋体" w:cs="宋体" w:eastAsia="宋体" w:hint="default"/>
                <w:spacing w:val="15"/>
                <w:sz w:val="21"/>
                <w:szCs w:val="21"/>
              </w:rPr>
              <w:t>购买</w:t>
            </w:r>
            <w:r>
              <w:rPr>
                <w:rFonts w:ascii="宋体" w:hAnsi="宋体" w:cs="宋体" w:eastAsia="宋体" w:hint="default"/>
                <w:spacing w:val="-68"/>
                <w:sz w:val="21"/>
                <w:szCs w:val="21"/>
              </w:rPr>
              <w:t> </w:t>
            </w:r>
            <w:r>
              <w:rPr>
                <w:rFonts w:ascii="宋体" w:hAnsi="宋体" w:cs="宋体" w:eastAsia="宋体" w:hint="default"/>
                <w:spacing w:val="11"/>
                <w:sz w:val="21"/>
                <w:szCs w:val="21"/>
              </w:rPr>
              <w:t>资</w:t>
            </w:r>
            <w:r>
              <w:rPr>
                <w:rFonts w:ascii="宋体" w:hAnsi="宋体" w:cs="宋体" w:eastAsia="宋体" w:hint="default"/>
                <w:spacing w:val="11"/>
                <w:sz w:val="21"/>
                <w:szCs w:val="21"/>
              </w:rPr>
              <w:t>产</w:t>
            </w:r>
            <w:r>
              <w:rPr>
                <w:rFonts w:ascii="宋体" w:hAnsi="宋体" w:cs="宋体" w:eastAsia="宋体" w:hint="default"/>
                <w:spacing w:val="-68"/>
                <w:sz w:val="21"/>
                <w:szCs w:val="21"/>
              </w:rPr>
              <w:t> </w:t>
            </w:r>
            <w:r>
              <w:rPr>
                <w:rFonts w:ascii="宋体" w:hAnsi="宋体" w:cs="宋体" w:eastAsia="宋体" w:hint="default"/>
                <w:spacing w:val="16"/>
                <w:sz w:val="21"/>
                <w:szCs w:val="21"/>
              </w:rPr>
              <w:t>及重大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资</w:t>
            </w:r>
            <w:r>
              <w:rPr>
                <w:rFonts w:ascii="宋体" w:hAnsi="宋体" w:cs="宋体" w:eastAsia="宋体" w:hint="default"/>
                <w:spacing w:val="15"/>
                <w:sz w:val="21"/>
                <w:szCs w:val="21"/>
              </w:rPr>
              <w:t>产</w:t>
            </w:r>
            <w:r>
              <w:rPr>
                <w:rFonts w:ascii="宋体" w:hAnsi="宋体" w:cs="宋体" w:eastAsia="宋体" w:hint="default"/>
                <w:spacing w:val="15"/>
                <w:sz w:val="21"/>
                <w:szCs w:val="21"/>
              </w:rPr>
              <w:t>出</w:t>
            </w:r>
            <w:r>
              <w:rPr>
                <w:rFonts w:ascii="宋体" w:hAnsi="宋体" w:cs="宋体" w:eastAsia="宋体" w:hint="default"/>
                <w:spacing w:val="-72"/>
                <w:sz w:val="21"/>
                <w:szCs w:val="21"/>
              </w:rPr>
              <w:t> </w:t>
            </w:r>
            <w:r>
              <w:rPr>
                <w:rFonts w:ascii="宋体" w:hAnsi="宋体" w:cs="宋体" w:eastAsia="宋体" w:hint="default"/>
                <w:spacing w:val="11"/>
                <w:sz w:val="21"/>
                <w:szCs w:val="21"/>
              </w:rPr>
              <w:t>售暨</w:t>
            </w:r>
            <w:r>
              <w:rPr>
                <w:rFonts w:ascii="宋体" w:hAnsi="宋体" w:cs="宋体" w:eastAsia="宋体" w:hint="default"/>
                <w:spacing w:val="-72"/>
                <w:sz w:val="21"/>
                <w:szCs w:val="21"/>
              </w:rPr>
              <w:t> </w:t>
            </w:r>
            <w:r>
              <w:rPr>
                <w:rFonts w:ascii="宋体" w:hAnsi="宋体" w:cs="宋体" w:eastAsia="宋体" w:hint="default"/>
                <w:spacing w:val="11"/>
                <w:sz w:val="21"/>
                <w:szCs w:val="21"/>
              </w:rPr>
              <w:t>关联</w:t>
            </w:r>
            <w:r>
              <w:rPr>
                <w:rFonts w:ascii="宋体" w:hAnsi="宋体" w:cs="宋体" w:eastAsia="宋体" w:hint="default"/>
                <w:spacing w:val="-72"/>
                <w:sz w:val="21"/>
                <w:szCs w:val="21"/>
              </w:rPr>
              <w:t> </w:t>
            </w:r>
            <w:r>
              <w:rPr>
                <w:rFonts w:ascii="宋体" w:hAnsi="宋体" w:cs="宋体" w:eastAsia="宋体" w:hint="default"/>
                <w:sz w:val="21"/>
                <w:szCs w:val="21"/>
              </w:rPr>
              <w:t>交</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易</w:t>
            </w:r>
            <w:r>
              <w:rPr>
                <w:rFonts w:ascii="宋体" w:hAnsi="宋体" w:cs="宋体" w:eastAsia="宋体" w:hint="default"/>
                <w:spacing w:val="19"/>
                <w:sz w:val="21"/>
                <w:szCs w:val="21"/>
              </w:rPr>
              <w:t>相</w:t>
            </w:r>
            <w:r>
              <w:rPr>
                <w:rFonts w:ascii="宋体" w:hAnsi="宋体" w:cs="宋体" w:eastAsia="宋体" w:hint="default"/>
                <w:spacing w:val="19"/>
                <w:sz w:val="21"/>
                <w:szCs w:val="21"/>
              </w:rPr>
              <w:t>关置</w:t>
            </w:r>
            <w:r>
              <w:rPr>
                <w:rFonts w:ascii="宋体" w:hAnsi="宋体" w:cs="宋体" w:eastAsia="宋体" w:hint="default"/>
                <w:spacing w:val="19"/>
                <w:sz w:val="21"/>
                <w:szCs w:val="21"/>
              </w:rPr>
              <w:t>入</w:t>
            </w:r>
            <w:r>
              <w:rPr>
                <w:rFonts w:ascii="宋体" w:hAnsi="宋体" w:cs="宋体" w:eastAsia="宋体" w:hint="default"/>
                <w:spacing w:val="-69"/>
                <w:sz w:val="21"/>
                <w:szCs w:val="21"/>
              </w:rPr>
              <w:t> </w:t>
            </w:r>
            <w:r>
              <w:rPr>
                <w:rFonts w:ascii="宋体" w:hAnsi="宋体" w:cs="宋体" w:eastAsia="宋体" w:hint="default"/>
                <w:spacing w:val="11"/>
                <w:sz w:val="21"/>
                <w:szCs w:val="21"/>
              </w:rPr>
              <w:t>资</w:t>
            </w:r>
            <w:r>
              <w:rPr>
                <w:rFonts w:ascii="宋体" w:hAnsi="宋体" w:cs="宋体" w:eastAsia="宋体" w:hint="default"/>
                <w:spacing w:val="11"/>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过</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户</w:t>
            </w:r>
            <w:r>
              <w:rPr>
                <w:rFonts w:ascii="宋体" w:hAnsi="宋体" w:cs="宋体" w:eastAsia="宋体" w:hint="default"/>
                <w:spacing w:val="15"/>
                <w:sz w:val="21"/>
                <w:szCs w:val="21"/>
              </w:rPr>
              <w:t>情况</w:t>
            </w:r>
            <w:r>
              <w:rPr>
                <w:rFonts w:ascii="宋体" w:hAnsi="宋体" w:cs="宋体" w:eastAsia="宋体" w:hint="default"/>
                <w:spacing w:val="-68"/>
                <w:sz w:val="21"/>
                <w:szCs w:val="21"/>
              </w:rPr>
              <w:t> </w:t>
            </w:r>
            <w:r>
              <w:rPr>
                <w:rFonts w:ascii="宋体" w:hAnsi="宋体" w:cs="宋体" w:eastAsia="宋体" w:hint="default"/>
                <w:spacing w:val="11"/>
                <w:sz w:val="21"/>
                <w:szCs w:val="21"/>
              </w:rPr>
              <w:t>之</w:t>
            </w:r>
            <w:r>
              <w:rPr>
                <w:rFonts w:ascii="宋体" w:hAnsi="宋体" w:cs="宋体" w:eastAsia="宋体" w:hint="default"/>
                <w:spacing w:val="11"/>
                <w:sz w:val="21"/>
                <w:szCs w:val="21"/>
              </w:rPr>
              <w:t>法</w:t>
            </w:r>
            <w:r>
              <w:rPr>
                <w:rFonts w:ascii="宋体" w:hAnsi="宋体" w:cs="宋体" w:eastAsia="宋体" w:hint="default"/>
                <w:spacing w:val="-68"/>
                <w:sz w:val="21"/>
                <w:szCs w:val="21"/>
              </w:rPr>
              <w:t> </w:t>
            </w:r>
            <w:r>
              <w:rPr>
                <w:rFonts w:ascii="宋体" w:hAnsi="宋体" w:cs="宋体" w:eastAsia="宋体" w:hint="default"/>
                <w:spacing w:val="16"/>
                <w:sz w:val="21"/>
                <w:szCs w:val="21"/>
              </w:rPr>
              <w:t>律</w:t>
            </w:r>
            <w:r>
              <w:rPr>
                <w:rFonts w:ascii="宋体" w:hAnsi="宋体" w:cs="宋体" w:eastAsia="宋体" w:hint="default"/>
                <w:spacing w:val="16"/>
                <w:sz w:val="21"/>
                <w:szCs w:val="21"/>
              </w:rPr>
              <w:t>意见</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书</w:t>
            </w:r>
            <w:r>
              <w:rPr>
                <w:rFonts w:ascii="宋体" w:hAnsi="宋体" w:cs="宋体" w:eastAsia="宋体" w:hint="default"/>
                <w:spacing w:val="-4"/>
                <w:sz w:val="21"/>
                <w:szCs w:val="21"/>
              </w:rPr>
              <w:t>、重大资</w:t>
            </w:r>
            <w:r>
              <w:rPr>
                <w:rFonts w:ascii="宋体" w:hAnsi="宋体" w:cs="宋体" w:eastAsia="宋体" w:hint="default"/>
                <w:spacing w:val="-4"/>
                <w:sz w:val="21"/>
                <w:szCs w:val="21"/>
              </w:rPr>
              <w:t>产</w:t>
            </w:r>
            <w:r>
              <w:rPr>
                <w:rFonts w:ascii="宋体" w:hAnsi="宋体" w:cs="宋体" w:eastAsia="宋体" w:hint="default"/>
                <w:spacing w:val="-4"/>
                <w:sz w:val="21"/>
                <w:szCs w:val="21"/>
              </w:rPr>
              <w:t>重</w:t>
            </w:r>
            <w:r>
              <w:rPr>
                <w:rFonts w:ascii="宋体" w:hAnsi="宋体" w:cs="宋体" w:eastAsia="宋体" w:hint="default"/>
                <w:spacing w:val="-4"/>
                <w:sz w:val="21"/>
                <w:szCs w:val="21"/>
              </w:rPr>
              <w:t>组</w:t>
            </w:r>
            <w:r>
              <w:rPr>
                <w:rFonts w:ascii="宋体" w:hAnsi="宋体" w:cs="宋体" w:eastAsia="宋体" w:hint="default"/>
                <w:spacing w:val="-4"/>
                <w:sz w:val="21"/>
                <w:szCs w:val="21"/>
              </w:rPr>
              <w:t>手</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续</w:t>
            </w:r>
            <w:r>
              <w:rPr>
                <w:rFonts w:ascii="宋体" w:hAnsi="宋体" w:cs="宋体" w:eastAsia="宋体" w:hint="default"/>
                <w:sz w:val="21"/>
                <w:szCs w:val="21"/>
              </w:rPr>
              <w:t>进</w:t>
            </w:r>
            <w:r>
              <w:rPr>
                <w:rFonts w:ascii="宋体" w:hAnsi="宋体" w:cs="宋体" w:eastAsia="宋体" w:hint="default"/>
                <w:sz w:val="21"/>
                <w:szCs w:val="21"/>
              </w:rPr>
              <w:t>展</w:t>
            </w:r>
            <w:r>
              <w:rPr>
                <w:rFonts w:ascii="宋体" w:hAnsi="宋体" w:cs="宋体" w:eastAsia="宋体" w:hint="default"/>
                <w:sz w:val="21"/>
                <w:szCs w:val="21"/>
              </w:rPr>
              <w:t>情况</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四</w:t>
            </w:r>
            <w:r>
              <w:rPr>
                <w:rFonts w:ascii="宋体" w:hAnsi="宋体" w:cs="宋体" w:eastAsia="宋体" w:hint="default"/>
                <w:spacing w:val="15"/>
                <w:sz w:val="21"/>
                <w:szCs w:val="21"/>
              </w:rPr>
              <w:t>届</w:t>
            </w:r>
            <w:r>
              <w:rPr>
                <w:rFonts w:ascii="宋体" w:hAnsi="宋体" w:cs="宋体" w:eastAsia="宋体" w:hint="default"/>
                <w:spacing w:val="15"/>
                <w:sz w:val="21"/>
                <w:szCs w:val="21"/>
              </w:rPr>
              <w:t>董</w:t>
            </w:r>
            <w:r>
              <w:rPr>
                <w:rFonts w:ascii="宋体" w:hAnsi="宋体" w:cs="宋体" w:eastAsia="宋体" w:hint="default"/>
                <w:spacing w:val="-72"/>
                <w:sz w:val="21"/>
                <w:szCs w:val="21"/>
              </w:rPr>
              <w:t> </w:t>
            </w:r>
            <w:r>
              <w:rPr>
                <w:rFonts w:ascii="宋体" w:hAnsi="宋体" w:cs="宋体" w:eastAsia="宋体" w:hint="default"/>
                <w:spacing w:val="11"/>
                <w:sz w:val="21"/>
                <w:szCs w:val="21"/>
              </w:rPr>
              <w:t>事会</w:t>
            </w:r>
            <w:r>
              <w:rPr>
                <w:rFonts w:ascii="宋体" w:hAnsi="宋体" w:cs="宋体" w:eastAsia="宋体" w:hint="default"/>
                <w:spacing w:val="-72"/>
                <w:sz w:val="21"/>
                <w:szCs w:val="21"/>
              </w:rPr>
              <w:t> </w:t>
            </w:r>
            <w:r>
              <w:rPr>
                <w:rFonts w:ascii="宋体" w:hAnsi="宋体" w:cs="宋体" w:eastAsia="宋体" w:hint="default"/>
                <w:spacing w:val="11"/>
                <w:sz w:val="21"/>
                <w:szCs w:val="21"/>
              </w:rPr>
              <w:t>十七</w:t>
            </w:r>
            <w:r>
              <w:rPr>
                <w:rFonts w:ascii="宋体" w:hAnsi="宋体" w:cs="宋体" w:eastAsia="宋体" w:hint="default"/>
                <w:spacing w:val="-72"/>
                <w:sz w:val="21"/>
                <w:szCs w:val="21"/>
              </w:rPr>
              <w:t> </w:t>
            </w:r>
            <w:r>
              <w:rPr>
                <w:rFonts w:ascii="宋体" w:hAnsi="宋体" w:cs="宋体" w:eastAsia="宋体" w:hint="default"/>
                <w:sz w:val="21"/>
                <w:szCs w:val="21"/>
              </w:rPr>
              <w:t>次</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2009.6.23</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会议</w:t>
            </w:r>
            <w:r>
              <w:rPr>
                <w:rFonts w:ascii="宋体" w:hAnsi="宋体" w:cs="宋体" w:eastAsia="宋体" w:hint="default"/>
                <w:spacing w:val="-4"/>
                <w:sz w:val="21"/>
                <w:szCs w:val="21"/>
              </w:rPr>
              <w:t>决</w:t>
            </w:r>
            <w:r>
              <w:rPr>
                <w:rFonts w:ascii="宋体" w:hAnsi="宋体" w:cs="宋体" w:eastAsia="宋体" w:hint="default"/>
                <w:spacing w:val="-4"/>
                <w:sz w:val="21"/>
                <w:szCs w:val="21"/>
              </w:rPr>
              <w:t>议公告、</w:t>
            </w:r>
            <w:r>
              <w:rPr>
                <w:rFonts w:ascii="宋体" w:hAnsi="宋体" w:cs="宋体" w:eastAsia="宋体" w:hint="default"/>
                <w:spacing w:val="-4"/>
                <w:sz w:val="21"/>
                <w:szCs w:val="21"/>
              </w:rPr>
              <w:t>四</w:t>
            </w:r>
            <w:r>
              <w:rPr>
                <w:rFonts w:ascii="宋体" w:hAnsi="宋体" w:cs="宋体" w:eastAsia="宋体" w:hint="default"/>
                <w:spacing w:val="-4"/>
                <w:sz w:val="21"/>
                <w:szCs w:val="21"/>
              </w:rPr>
              <w:t>届</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董事会</w:t>
            </w:r>
            <w:r>
              <w:rPr>
                <w:rFonts w:ascii="宋体" w:hAnsi="宋体" w:cs="宋体" w:eastAsia="宋体" w:hint="default"/>
                <w:spacing w:val="-68"/>
                <w:sz w:val="21"/>
                <w:szCs w:val="21"/>
              </w:rPr>
              <w:t> </w:t>
            </w:r>
            <w:r>
              <w:rPr>
                <w:rFonts w:ascii="宋体" w:hAnsi="宋体" w:cs="宋体" w:eastAsia="宋体" w:hint="default"/>
                <w:spacing w:val="11"/>
                <w:sz w:val="21"/>
                <w:szCs w:val="21"/>
              </w:rPr>
              <w:t>十二</w:t>
            </w:r>
            <w:r>
              <w:rPr>
                <w:rFonts w:ascii="宋体" w:hAnsi="宋体" w:cs="宋体" w:eastAsia="宋体" w:hint="default"/>
                <w:spacing w:val="-68"/>
                <w:sz w:val="21"/>
                <w:szCs w:val="21"/>
              </w:rPr>
              <w:t> </w:t>
            </w:r>
            <w:r>
              <w:rPr>
                <w:rFonts w:ascii="宋体" w:hAnsi="宋体" w:cs="宋体" w:eastAsia="宋体" w:hint="default"/>
                <w:spacing w:val="16"/>
                <w:sz w:val="21"/>
                <w:szCs w:val="21"/>
              </w:rPr>
              <w:t>次</w:t>
            </w:r>
            <w:r>
              <w:rPr>
                <w:rFonts w:ascii="宋体" w:hAnsi="宋体" w:cs="宋体" w:eastAsia="宋体" w:hint="default"/>
                <w:spacing w:val="16"/>
                <w:sz w:val="21"/>
                <w:szCs w:val="21"/>
              </w:rPr>
              <w:t>监事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会会议</w:t>
            </w:r>
            <w:r>
              <w:rPr>
                <w:rFonts w:ascii="宋体" w:hAnsi="宋体" w:cs="宋体" w:eastAsia="宋体" w:hint="default"/>
                <w:spacing w:val="-68"/>
                <w:sz w:val="21"/>
                <w:szCs w:val="21"/>
              </w:rPr>
              <w:t> </w:t>
            </w:r>
            <w:r>
              <w:rPr>
                <w:rFonts w:ascii="宋体" w:hAnsi="宋体" w:cs="宋体" w:eastAsia="宋体" w:hint="default"/>
                <w:spacing w:val="11"/>
                <w:sz w:val="21"/>
                <w:szCs w:val="21"/>
              </w:rPr>
              <w:t>决</w:t>
            </w:r>
            <w:r>
              <w:rPr>
                <w:rFonts w:ascii="宋体" w:hAnsi="宋体" w:cs="宋体" w:eastAsia="宋体" w:hint="default"/>
                <w:spacing w:val="11"/>
                <w:sz w:val="21"/>
                <w:szCs w:val="21"/>
              </w:rPr>
              <w:t>议</w:t>
            </w:r>
            <w:r>
              <w:rPr>
                <w:rFonts w:ascii="宋体" w:hAnsi="宋体" w:cs="宋体" w:eastAsia="宋体" w:hint="default"/>
                <w:spacing w:val="-68"/>
                <w:sz w:val="21"/>
                <w:szCs w:val="21"/>
              </w:rPr>
              <w:t> </w:t>
            </w:r>
            <w:r>
              <w:rPr>
                <w:rFonts w:ascii="宋体" w:hAnsi="宋体" w:cs="宋体" w:eastAsia="宋体" w:hint="default"/>
                <w:spacing w:val="16"/>
                <w:sz w:val="21"/>
                <w:szCs w:val="21"/>
              </w:rPr>
              <w:t>公告、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3"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pacing w:val="13"/>
                <w:sz w:val="21"/>
                <w:szCs w:val="21"/>
              </w:rPr>
              <w:t>第二</w:t>
            </w:r>
            <w:r>
              <w:rPr>
                <w:rFonts w:ascii="宋体" w:hAnsi="宋体" w:cs="宋体" w:eastAsia="宋体" w:hint="default"/>
                <w:spacing w:val="-91"/>
                <w:sz w:val="21"/>
                <w:szCs w:val="21"/>
              </w:rPr>
              <w:t> </w:t>
            </w:r>
            <w:r>
              <w:rPr>
                <w:rFonts w:ascii="宋体" w:hAnsi="宋体" w:cs="宋体" w:eastAsia="宋体" w:hint="default"/>
                <w:sz w:val="21"/>
                <w:szCs w:val="21"/>
              </w:rPr>
              <w:t>次</w:t>
            </w:r>
            <w:r>
              <w:rPr>
                <w:rFonts w:ascii="宋体" w:hAnsi="宋体" w:cs="宋体" w:eastAsia="宋体" w:hint="default"/>
                <w:spacing w:val="-91"/>
                <w:sz w:val="21"/>
                <w:szCs w:val="21"/>
              </w:rPr>
              <w:t> </w:t>
            </w:r>
            <w:r>
              <w:rPr>
                <w:rFonts w:ascii="宋体" w:hAnsi="宋体" w:cs="宋体" w:eastAsia="宋体" w:hint="default"/>
                <w:sz w:val="21"/>
                <w:szCs w:val="21"/>
              </w:rPr>
              <w:t>临</w:t>
            </w:r>
            <w:r>
              <w:rPr>
                <w:rFonts w:ascii="宋体" w:hAnsi="宋体" w:cs="宋体" w:eastAsia="宋体" w:hint="default"/>
                <w:spacing w:val="-88"/>
                <w:sz w:val="21"/>
                <w:szCs w:val="21"/>
              </w:rPr>
              <w:t> </w:t>
            </w:r>
            <w:r>
              <w:rPr>
                <w:rFonts w:ascii="宋体" w:hAnsi="宋体" w:cs="宋体" w:eastAsia="宋体" w:hint="default"/>
                <w:sz w:val="21"/>
                <w:szCs w:val="21"/>
              </w:rPr>
              <w:t>时</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大会</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pacing w:val="13"/>
                <w:sz w:val="21"/>
                <w:szCs w:val="21"/>
              </w:rPr>
              <w:t>第二</w:t>
            </w:r>
            <w:r>
              <w:rPr>
                <w:rFonts w:ascii="宋体" w:hAnsi="宋体" w:cs="宋体" w:eastAsia="宋体" w:hint="default"/>
                <w:spacing w:val="-91"/>
                <w:sz w:val="21"/>
                <w:szCs w:val="21"/>
              </w:rPr>
              <w:t> </w:t>
            </w:r>
            <w:r>
              <w:rPr>
                <w:rFonts w:ascii="宋体" w:hAnsi="宋体" w:cs="宋体" w:eastAsia="宋体" w:hint="default"/>
                <w:sz w:val="21"/>
                <w:szCs w:val="21"/>
              </w:rPr>
              <w:t>次</w:t>
            </w:r>
            <w:r>
              <w:rPr>
                <w:rFonts w:ascii="宋体" w:hAnsi="宋体" w:cs="宋体" w:eastAsia="宋体" w:hint="default"/>
                <w:spacing w:val="-91"/>
                <w:sz w:val="21"/>
                <w:szCs w:val="21"/>
              </w:rPr>
              <w:t> </w:t>
            </w:r>
            <w:r>
              <w:rPr>
                <w:rFonts w:ascii="宋体" w:hAnsi="宋体" w:cs="宋体" w:eastAsia="宋体" w:hint="default"/>
                <w:sz w:val="21"/>
                <w:szCs w:val="21"/>
              </w:rPr>
              <w:t>临</w:t>
            </w:r>
            <w:r>
              <w:rPr>
                <w:rFonts w:ascii="宋体" w:hAnsi="宋体" w:cs="宋体" w:eastAsia="宋体" w:hint="default"/>
                <w:spacing w:val="-88"/>
                <w:sz w:val="21"/>
                <w:szCs w:val="21"/>
              </w:rPr>
              <w:t> </w:t>
            </w:r>
            <w:r>
              <w:rPr>
                <w:rFonts w:ascii="宋体" w:hAnsi="宋体" w:cs="宋体" w:eastAsia="宋体" w:hint="default"/>
                <w:sz w:val="21"/>
                <w:szCs w:val="21"/>
              </w:rPr>
              <w:t>时</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股东</w:t>
            </w:r>
            <w:r>
              <w:rPr>
                <w:rFonts w:ascii="宋体" w:hAnsi="宋体" w:cs="宋体" w:eastAsia="宋体" w:hint="default"/>
                <w:spacing w:val="15"/>
                <w:sz w:val="21"/>
                <w:szCs w:val="21"/>
              </w:rPr>
              <w:t>大</w:t>
            </w:r>
            <w:r>
              <w:rPr>
                <w:rFonts w:ascii="宋体" w:hAnsi="宋体" w:cs="宋体" w:eastAsia="宋体" w:hint="default"/>
                <w:spacing w:val="-68"/>
                <w:sz w:val="21"/>
                <w:szCs w:val="21"/>
              </w:rPr>
              <w:t> </w:t>
            </w:r>
            <w:r>
              <w:rPr>
                <w:rFonts w:ascii="宋体" w:hAnsi="宋体" w:cs="宋体" w:eastAsia="宋体" w:hint="default"/>
                <w:spacing w:val="11"/>
                <w:sz w:val="21"/>
                <w:szCs w:val="21"/>
              </w:rPr>
              <w:t>会法</w:t>
            </w:r>
            <w:r>
              <w:rPr>
                <w:rFonts w:ascii="宋体" w:hAnsi="宋体" w:cs="宋体" w:eastAsia="宋体" w:hint="default"/>
                <w:spacing w:val="-68"/>
                <w:sz w:val="21"/>
                <w:szCs w:val="21"/>
              </w:rPr>
              <w:t> </w:t>
            </w:r>
            <w:r>
              <w:rPr>
                <w:rFonts w:ascii="宋体" w:hAnsi="宋体" w:cs="宋体" w:eastAsia="宋体" w:hint="default"/>
                <w:spacing w:val="16"/>
                <w:sz w:val="21"/>
                <w:szCs w:val="21"/>
              </w:rPr>
              <w:t>律</w:t>
            </w:r>
            <w:r>
              <w:rPr>
                <w:rFonts w:ascii="宋体" w:hAnsi="宋体" w:cs="宋体" w:eastAsia="宋体" w:hint="default"/>
                <w:spacing w:val="16"/>
                <w:sz w:val="21"/>
                <w:szCs w:val="21"/>
              </w:rPr>
              <w:t>意见</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书</w:t>
            </w:r>
            <w:r>
              <w:rPr>
                <w:rFonts w:ascii="宋体" w:hAnsi="宋体" w:cs="宋体" w:eastAsia="宋体" w:hint="default"/>
                <w:spacing w:val="-3"/>
                <w:sz w:val="21"/>
                <w:szCs w:val="21"/>
              </w:rPr>
              <w:t>、</w:t>
            </w:r>
            <w:r>
              <w:rPr>
                <w:rFonts w:ascii="宋体" w:hAnsi="宋体" w:cs="宋体" w:eastAsia="宋体" w:hint="default"/>
                <w:spacing w:val="-3"/>
                <w:sz w:val="21"/>
                <w:szCs w:val="21"/>
              </w:rPr>
              <w:t>关</w:t>
            </w:r>
            <w:r>
              <w:rPr>
                <w:rFonts w:ascii="宋体" w:hAnsi="宋体" w:cs="宋体" w:eastAsia="宋体" w:hint="default"/>
                <w:spacing w:val="-3"/>
                <w:sz w:val="21"/>
                <w:szCs w:val="21"/>
              </w:rPr>
              <w:t>于</w:t>
            </w:r>
            <w:r>
              <w:rPr>
                <w:rFonts w:ascii="宋体" w:hAnsi="宋体" w:cs="宋体" w:eastAsia="宋体" w:hint="default"/>
                <w:spacing w:val="-3"/>
                <w:sz w:val="21"/>
                <w:szCs w:val="21"/>
              </w:rPr>
              <w:t>召</w:t>
            </w:r>
            <w:r>
              <w:rPr>
                <w:rFonts w:ascii="宋体" w:hAnsi="宋体" w:cs="宋体" w:eastAsia="宋体" w:hint="default"/>
                <w:spacing w:val="-3"/>
                <w:sz w:val="21"/>
                <w:szCs w:val="21"/>
              </w:rPr>
              <w:t>开</w:t>
            </w:r>
            <w:r>
              <w:rPr>
                <w:rFonts w:ascii="Courier New" w:hAnsi="Courier New" w:cs="Courier New" w:eastAsia="Courier New" w:hint="default"/>
                <w:spacing w:val="-3"/>
                <w:sz w:val="21"/>
                <w:szCs w:val="21"/>
              </w:rPr>
              <w:t>2009</w:t>
            </w:r>
            <w:r>
              <w:rPr>
                <w:rFonts w:ascii="宋体" w:hAnsi="宋体" w:cs="宋体" w:eastAsia="宋体" w:hint="default"/>
                <w:spacing w:val="-3"/>
                <w:sz w:val="21"/>
                <w:szCs w:val="21"/>
              </w:rPr>
              <w:t>年</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第三</w:t>
            </w:r>
            <w:r>
              <w:rPr>
                <w:rFonts w:ascii="宋体" w:hAnsi="宋体" w:cs="宋体" w:eastAsia="宋体" w:hint="default"/>
                <w:spacing w:val="15"/>
                <w:sz w:val="21"/>
                <w:szCs w:val="21"/>
              </w:rPr>
              <w:t>次</w:t>
            </w:r>
            <w:r>
              <w:rPr>
                <w:rFonts w:ascii="宋体" w:hAnsi="宋体" w:cs="宋体" w:eastAsia="宋体" w:hint="default"/>
                <w:spacing w:val="-72"/>
                <w:sz w:val="21"/>
                <w:szCs w:val="21"/>
              </w:rPr>
              <w:t> </w:t>
            </w:r>
            <w:r>
              <w:rPr>
                <w:rFonts w:ascii="宋体" w:hAnsi="宋体" w:cs="宋体" w:eastAsia="宋体" w:hint="default"/>
                <w:spacing w:val="11"/>
                <w:sz w:val="21"/>
                <w:szCs w:val="21"/>
              </w:rPr>
              <w:t>临</w:t>
            </w:r>
            <w:r>
              <w:rPr>
                <w:rFonts w:ascii="宋体" w:hAnsi="宋体" w:cs="宋体" w:eastAsia="宋体" w:hint="default"/>
                <w:spacing w:val="11"/>
                <w:sz w:val="21"/>
                <w:szCs w:val="21"/>
              </w:rPr>
              <w:t>时</w:t>
            </w:r>
            <w:r>
              <w:rPr>
                <w:rFonts w:ascii="宋体" w:hAnsi="宋体" w:cs="宋体" w:eastAsia="宋体" w:hint="default"/>
                <w:spacing w:val="-72"/>
                <w:sz w:val="21"/>
                <w:szCs w:val="21"/>
              </w:rPr>
              <w:t> </w:t>
            </w:r>
            <w:r>
              <w:rPr>
                <w:rFonts w:ascii="宋体" w:hAnsi="宋体" w:cs="宋体" w:eastAsia="宋体" w:hint="default"/>
                <w:spacing w:val="11"/>
                <w:sz w:val="21"/>
                <w:szCs w:val="21"/>
              </w:rPr>
              <w:t>股东</w:t>
            </w:r>
            <w:r>
              <w:rPr>
                <w:rFonts w:ascii="宋体" w:hAnsi="宋体" w:cs="宋体" w:eastAsia="宋体" w:hint="default"/>
                <w:spacing w:val="-72"/>
                <w:sz w:val="21"/>
                <w:szCs w:val="21"/>
              </w:rPr>
              <w:t> </w:t>
            </w:r>
            <w:r>
              <w:rPr>
                <w:rFonts w:ascii="宋体" w:hAnsi="宋体" w:cs="宋体" w:eastAsia="宋体" w:hint="default"/>
                <w:sz w:val="21"/>
                <w:szCs w:val="21"/>
              </w:rPr>
              <w:t>大</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会的</w:t>
            </w:r>
            <w:r>
              <w:rPr>
                <w:rFonts w:ascii="宋体" w:hAnsi="宋体" w:cs="宋体" w:eastAsia="宋体" w:hint="default"/>
                <w:spacing w:val="-4"/>
                <w:sz w:val="21"/>
                <w:szCs w:val="21"/>
              </w:rPr>
              <w:t>通</w:t>
            </w:r>
            <w:r>
              <w:rPr>
                <w:rFonts w:ascii="宋体" w:hAnsi="宋体" w:cs="宋体" w:eastAsia="宋体" w:hint="default"/>
                <w:spacing w:val="-4"/>
                <w:sz w:val="21"/>
                <w:szCs w:val="21"/>
              </w:rPr>
              <w:t>知</w:t>
            </w:r>
            <w:r>
              <w:rPr>
                <w:rFonts w:ascii="宋体" w:hAnsi="宋体" w:cs="宋体" w:eastAsia="宋体" w:hint="default"/>
                <w:spacing w:val="-4"/>
                <w:sz w:val="21"/>
                <w:szCs w:val="21"/>
              </w:rPr>
              <w:t>、公司</w:t>
            </w:r>
            <w:r>
              <w:rPr>
                <w:rFonts w:ascii="宋体" w:hAnsi="宋体" w:cs="宋体" w:eastAsia="宋体" w:hint="default"/>
                <w:spacing w:val="-4"/>
                <w:sz w:val="21"/>
                <w:szCs w:val="21"/>
              </w:rPr>
              <w:t>制</w:t>
            </w:r>
            <w:r>
              <w:rPr>
                <w:rFonts w:ascii="宋体" w:hAnsi="宋体" w:cs="宋体" w:eastAsia="宋体" w:hint="default"/>
                <w:spacing w:val="-4"/>
                <w:sz w:val="21"/>
                <w:szCs w:val="21"/>
              </w:rPr>
              <w:t>度</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3"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投</w:t>
            </w:r>
            <w:r>
              <w:rPr>
                <w:rFonts w:ascii="宋体" w:hAnsi="宋体" w:cs="宋体" w:eastAsia="宋体" w:hint="default"/>
                <w:spacing w:val="-72"/>
                <w:sz w:val="21"/>
                <w:szCs w:val="21"/>
              </w:rPr>
              <w:t> </w:t>
            </w:r>
            <w:r>
              <w:rPr>
                <w:rFonts w:ascii="宋体" w:hAnsi="宋体" w:cs="宋体" w:eastAsia="宋体" w:hint="default"/>
                <w:spacing w:val="11"/>
                <w:sz w:val="21"/>
                <w:szCs w:val="21"/>
              </w:rPr>
              <w:t>资者</w:t>
            </w:r>
            <w:r>
              <w:rPr>
                <w:rFonts w:ascii="宋体" w:hAnsi="宋体" w:cs="宋体" w:eastAsia="宋体" w:hint="default"/>
                <w:spacing w:val="-72"/>
                <w:sz w:val="21"/>
                <w:szCs w:val="21"/>
              </w:rPr>
              <w:t> </w:t>
            </w:r>
            <w:r>
              <w:rPr>
                <w:rFonts w:ascii="宋体" w:hAnsi="宋体" w:cs="宋体" w:eastAsia="宋体" w:hint="default"/>
                <w:spacing w:val="11"/>
                <w:sz w:val="21"/>
                <w:szCs w:val="21"/>
              </w:rPr>
              <w:t>咨询</w:t>
            </w:r>
            <w:r>
              <w:rPr>
                <w:rFonts w:ascii="宋体" w:hAnsi="宋体" w:cs="宋体" w:eastAsia="宋体" w:hint="default"/>
                <w:spacing w:val="-72"/>
                <w:sz w:val="21"/>
                <w:szCs w:val="21"/>
              </w:rPr>
              <w:t> </w:t>
            </w:r>
            <w:r>
              <w:rPr>
                <w:rFonts w:ascii="宋体" w:hAnsi="宋体" w:cs="宋体" w:eastAsia="宋体" w:hint="default"/>
                <w:sz w:val="21"/>
                <w:szCs w:val="21"/>
              </w:rPr>
              <w:t>电</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话</w:t>
            </w:r>
            <w:r>
              <w:rPr>
                <w:rFonts w:ascii="宋体" w:hAnsi="宋体" w:cs="宋体" w:eastAsia="宋体" w:hint="default"/>
                <w:spacing w:val="15"/>
                <w:sz w:val="21"/>
                <w:szCs w:val="21"/>
              </w:rPr>
              <w:t>等</w:t>
            </w:r>
            <w:r>
              <w:rPr>
                <w:rFonts w:ascii="宋体" w:hAnsi="宋体" w:cs="宋体" w:eastAsia="宋体" w:hint="default"/>
                <w:spacing w:val="15"/>
                <w:sz w:val="21"/>
                <w:szCs w:val="21"/>
              </w:rPr>
              <w:t>联</w:t>
            </w:r>
            <w:r>
              <w:rPr>
                <w:rFonts w:ascii="宋体" w:hAnsi="宋体" w:cs="宋体" w:eastAsia="宋体" w:hint="default"/>
                <w:spacing w:val="-72"/>
                <w:sz w:val="21"/>
                <w:szCs w:val="21"/>
              </w:rPr>
              <w:t> </w:t>
            </w:r>
            <w:r>
              <w:rPr>
                <w:rFonts w:ascii="宋体" w:hAnsi="宋体" w:cs="宋体" w:eastAsia="宋体" w:hint="default"/>
                <w:spacing w:val="11"/>
                <w:sz w:val="21"/>
                <w:szCs w:val="21"/>
              </w:rPr>
              <w:t>系</w:t>
            </w:r>
            <w:r>
              <w:rPr>
                <w:rFonts w:ascii="宋体" w:hAnsi="宋体" w:cs="宋体" w:eastAsia="宋体" w:hint="default"/>
                <w:spacing w:val="11"/>
                <w:sz w:val="21"/>
                <w:szCs w:val="21"/>
              </w:rPr>
              <w:t>方</w:t>
            </w:r>
            <w:r>
              <w:rPr>
                <w:rFonts w:ascii="宋体" w:hAnsi="宋体" w:cs="宋体" w:eastAsia="宋体" w:hint="default"/>
                <w:spacing w:val="-72"/>
                <w:sz w:val="21"/>
                <w:szCs w:val="21"/>
              </w:rPr>
              <w:t> </w:t>
            </w:r>
            <w:r>
              <w:rPr>
                <w:rFonts w:ascii="宋体" w:hAnsi="宋体" w:cs="宋体" w:eastAsia="宋体" w:hint="default"/>
                <w:spacing w:val="11"/>
                <w:sz w:val="21"/>
                <w:szCs w:val="21"/>
              </w:rPr>
              <w:t>式</w:t>
            </w:r>
            <w:r>
              <w:rPr>
                <w:rFonts w:ascii="宋体" w:hAnsi="宋体" w:cs="宋体" w:eastAsia="宋体" w:hint="default"/>
                <w:spacing w:val="11"/>
                <w:sz w:val="21"/>
                <w:szCs w:val="21"/>
              </w:rPr>
              <w:t>变</w:t>
            </w:r>
            <w:r>
              <w:rPr>
                <w:rFonts w:ascii="宋体" w:hAnsi="宋体" w:cs="宋体" w:eastAsia="宋体" w:hint="default"/>
                <w:spacing w:val="-72"/>
                <w:sz w:val="21"/>
                <w:szCs w:val="21"/>
              </w:rPr>
              <w:t> </w:t>
            </w:r>
            <w:r>
              <w:rPr>
                <w:rFonts w:ascii="宋体" w:hAnsi="宋体" w:cs="宋体" w:eastAsia="宋体" w:hint="default"/>
                <w:sz w:val="21"/>
                <w:szCs w:val="21"/>
              </w:rPr>
              <w:t>更</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2009.7.2</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13" w:lineRule="auto"/>
              <w:ind w:left="105" w:right="79"/>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6"/>
                <w:sz w:val="21"/>
                <w:szCs w:val="21"/>
              </w:rPr>
              <w:t> </w:t>
            </w:r>
            <w:r>
              <w:rPr>
                <w:rFonts w:ascii="宋体" w:hAnsi="宋体" w:cs="宋体" w:eastAsia="宋体" w:hint="default"/>
                <w:sz w:val="21"/>
                <w:szCs w:val="21"/>
              </w:rPr>
              <w:t>年</w:t>
            </w:r>
            <w:r>
              <w:rPr>
                <w:rFonts w:ascii="宋体" w:hAnsi="宋体" w:cs="宋体" w:eastAsia="宋体" w:hint="default"/>
                <w:spacing w:val="-88"/>
                <w:sz w:val="21"/>
                <w:szCs w:val="21"/>
              </w:rPr>
              <w:t> </w:t>
            </w:r>
            <w:r>
              <w:rPr>
                <w:rFonts w:ascii="宋体" w:hAnsi="宋体" w:cs="宋体" w:eastAsia="宋体" w:hint="default"/>
                <w:spacing w:val="13"/>
                <w:sz w:val="21"/>
                <w:szCs w:val="21"/>
              </w:rPr>
              <w:t>第三</w:t>
            </w:r>
            <w:r>
              <w:rPr>
                <w:rFonts w:ascii="宋体" w:hAnsi="宋体" w:cs="宋体" w:eastAsia="宋体" w:hint="default"/>
                <w:spacing w:val="-88"/>
                <w:sz w:val="21"/>
                <w:szCs w:val="21"/>
              </w:rPr>
              <w:t> </w:t>
            </w:r>
            <w:r>
              <w:rPr>
                <w:rFonts w:ascii="宋体" w:hAnsi="宋体" w:cs="宋体" w:eastAsia="宋体" w:hint="default"/>
                <w:sz w:val="21"/>
                <w:szCs w:val="21"/>
              </w:rPr>
              <w:t>次</w:t>
            </w:r>
            <w:r>
              <w:rPr>
                <w:rFonts w:ascii="宋体" w:hAnsi="宋体" w:cs="宋体" w:eastAsia="宋体" w:hint="default"/>
                <w:spacing w:val="-88"/>
                <w:sz w:val="21"/>
                <w:szCs w:val="21"/>
              </w:rPr>
              <w:t> </w:t>
            </w:r>
            <w:r>
              <w:rPr>
                <w:rFonts w:ascii="宋体" w:hAnsi="宋体" w:cs="宋体" w:eastAsia="宋体" w:hint="default"/>
                <w:sz w:val="21"/>
                <w:szCs w:val="21"/>
              </w:rPr>
              <w:t>临</w:t>
            </w:r>
            <w:r>
              <w:rPr>
                <w:rFonts w:ascii="宋体" w:hAnsi="宋体" w:cs="宋体" w:eastAsia="宋体" w:hint="default"/>
                <w:spacing w:val="-85"/>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z w:val="21"/>
                <w:szCs w:val="21"/>
              </w:rPr>
              <w:t>大会</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2009.7.9</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3"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pacing w:val="13"/>
                <w:sz w:val="21"/>
                <w:szCs w:val="21"/>
              </w:rPr>
              <w:t>第三</w:t>
            </w:r>
            <w:r>
              <w:rPr>
                <w:rFonts w:ascii="宋体" w:hAnsi="宋体" w:cs="宋体" w:eastAsia="宋体" w:hint="default"/>
                <w:spacing w:val="-91"/>
                <w:sz w:val="21"/>
                <w:szCs w:val="21"/>
              </w:rPr>
              <w:t> </w:t>
            </w:r>
            <w:r>
              <w:rPr>
                <w:rFonts w:ascii="宋体" w:hAnsi="宋体" w:cs="宋体" w:eastAsia="宋体" w:hint="default"/>
                <w:sz w:val="21"/>
                <w:szCs w:val="21"/>
              </w:rPr>
              <w:t>次</w:t>
            </w:r>
            <w:r>
              <w:rPr>
                <w:rFonts w:ascii="宋体" w:hAnsi="宋体" w:cs="宋体" w:eastAsia="宋体" w:hint="default"/>
                <w:spacing w:val="-91"/>
                <w:sz w:val="21"/>
                <w:szCs w:val="21"/>
              </w:rPr>
              <w:t> </w:t>
            </w:r>
            <w:r>
              <w:rPr>
                <w:rFonts w:ascii="宋体" w:hAnsi="宋体" w:cs="宋体" w:eastAsia="宋体" w:hint="default"/>
                <w:sz w:val="21"/>
                <w:szCs w:val="21"/>
              </w:rPr>
              <w:t>临</w:t>
            </w:r>
            <w:r>
              <w:rPr>
                <w:rFonts w:ascii="宋体" w:hAnsi="宋体" w:cs="宋体" w:eastAsia="宋体" w:hint="default"/>
                <w:spacing w:val="-88"/>
                <w:sz w:val="21"/>
                <w:szCs w:val="21"/>
              </w:rPr>
              <w:t> </w:t>
            </w:r>
            <w:r>
              <w:rPr>
                <w:rFonts w:ascii="宋体" w:hAnsi="宋体" w:cs="宋体" w:eastAsia="宋体" w:hint="default"/>
                <w:sz w:val="21"/>
                <w:szCs w:val="21"/>
              </w:rPr>
              <w:t>时</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60"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股东</w:t>
            </w:r>
            <w:r>
              <w:rPr>
                <w:rFonts w:ascii="宋体" w:hAnsi="宋体" w:cs="宋体" w:eastAsia="宋体" w:hint="default"/>
                <w:spacing w:val="15"/>
                <w:sz w:val="21"/>
                <w:szCs w:val="21"/>
              </w:rPr>
              <w:t>大</w:t>
            </w:r>
            <w:r>
              <w:rPr>
                <w:rFonts w:ascii="宋体" w:hAnsi="宋体" w:cs="宋体" w:eastAsia="宋体" w:hint="default"/>
                <w:spacing w:val="-68"/>
                <w:sz w:val="21"/>
                <w:szCs w:val="21"/>
              </w:rPr>
              <w:t> </w:t>
            </w:r>
            <w:r>
              <w:rPr>
                <w:rFonts w:ascii="宋体" w:hAnsi="宋体" w:cs="宋体" w:eastAsia="宋体" w:hint="default"/>
                <w:spacing w:val="11"/>
                <w:sz w:val="21"/>
                <w:szCs w:val="21"/>
              </w:rPr>
              <w:t>会法</w:t>
            </w:r>
            <w:r>
              <w:rPr>
                <w:rFonts w:ascii="宋体" w:hAnsi="宋体" w:cs="宋体" w:eastAsia="宋体" w:hint="default"/>
                <w:spacing w:val="-68"/>
                <w:sz w:val="21"/>
                <w:szCs w:val="21"/>
              </w:rPr>
              <w:t> </w:t>
            </w:r>
            <w:r>
              <w:rPr>
                <w:rFonts w:ascii="宋体" w:hAnsi="宋体" w:cs="宋体" w:eastAsia="宋体" w:hint="default"/>
                <w:spacing w:val="16"/>
                <w:sz w:val="21"/>
                <w:szCs w:val="21"/>
              </w:rPr>
              <w:t>律</w:t>
            </w:r>
            <w:r>
              <w:rPr>
                <w:rFonts w:ascii="宋体" w:hAnsi="宋体" w:cs="宋体" w:eastAsia="宋体" w:hint="default"/>
                <w:spacing w:val="16"/>
                <w:sz w:val="21"/>
                <w:szCs w:val="21"/>
              </w:rPr>
              <w:t>意见</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书</w:t>
            </w:r>
            <w:r>
              <w:rPr>
                <w:rFonts w:ascii="宋体" w:hAnsi="宋体" w:cs="宋体" w:eastAsia="宋体" w:hint="default"/>
                <w:spacing w:val="-3"/>
                <w:sz w:val="21"/>
                <w:szCs w:val="21"/>
              </w:rPr>
              <w:t>、公司</w:t>
            </w:r>
            <w:r>
              <w:rPr>
                <w:rFonts w:ascii="宋体" w:hAnsi="宋体" w:cs="宋体" w:eastAsia="宋体" w:hint="default"/>
                <w:spacing w:val="-3"/>
                <w:sz w:val="21"/>
                <w:szCs w:val="21"/>
              </w:rPr>
              <w:t>章程</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向</w:t>
            </w:r>
            <w:r>
              <w:rPr>
                <w:rFonts w:ascii="宋体" w:hAnsi="宋体" w:cs="宋体" w:eastAsia="宋体" w:hint="default"/>
                <w:spacing w:val="15"/>
                <w:sz w:val="21"/>
                <w:szCs w:val="21"/>
              </w:rPr>
              <w:t>特</w:t>
            </w:r>
            <w:r>
              <w:rPr>
                <w:rFonts w:ascii="宋体" w:hAnsi="宋体" w:cs="宋体" w:eastAsia="宋体" w:hint="default"/>
                <w:spacing w:val="15"/>
                <w:sz w:val="21"/>
                <w:szCs w:val="21"/>
              </w:rPr>
              <w:t>定</w:t>
            </w:r>
            <w:r>
              <w:rPr>
                <w:rFonts w:ascii="宋体" w:hAnsi="宋体" w:cs="宋体" w:eastAsia="宋体" w:hint="default"/>
                <w:spacing w:val="-72"/>
                <w:sz w:val="21"/>
                <w:szCs w:val="21"/>
              </w:rPr>
              <w:t> </w:t>
            </w:r>
            <w:r>
              <w:rPr>
                <w:rFonts w:ascii="宋体" w:hAnsi="宋体" w:cs="宋体" w:eastAsia="宋体" w:hint="default"/>
                <w:spacing w:val="11"/>
                <w:sz w:val="21"/>
                <w:szCs w:val="21"/>
              </w:rPr>
              <w:t>对</w:t>
            </w:r>
            <w:r>
              <w:rPr>
                <w:rFonts w:ascii="宋体" w:hAnsi="宋体" w:cs="宋体" w:eastAsia="宋体" w:hint="default"/>
                <w:spacing w:val="11"/>
                <w:sz w:val="21"/>
                <w:szCs w:val="21"/>
              </w:rPr>
              <w:t>象</w:t>
            </w:r>
            <w:r>
              <w:rPr>
                <w:rFonts w:ascii="宋体" w:hAnsi="宋体" w:cs="宋体" w:eastAsia="宋体" w:hint="default"/>
                <w:spacing w:val="-72"/>
                <w:sz w:val="21"/>
                <w:szCs w:val="21"/>
              </w:rPr>
              <w:t> </w:t>
            </w:r>
            <w:r>
              <w:rPr>
                <w:rFonts w:ascii="宋体" w:hAnsi="宋体" w:cs="宋体" w:eastAsia="宋体" w:hint="default"/>
                <w:spacing w:val="11"/>
                <w:sz w:val="21"/>
                <w:szCs w:val="21"/>
              </w:rPr>
              <w:t>发行</w:t>
            </w:r>
            <w:r>
              <w:rPr>
                <w:rFonts w:ascii="宋体" w:hAnsi="宋体" w:cs="宋体" w:eastAsia="宋体" w:hint="default"/>
                <w:spacing w:val="-72"/>
                <w:sz w:val="21"/>
                <w:szCs w:val="21"/>
              </w:rPr>
              <w:t> </w:t>
            </w:r>
            <w:r>
              <w:rPr>
                <w:rFonts w:ascii="宋体" w:hAnsi="宋体" w:cs="宋体" w:eastAsia="宋体" w:hint="default"/>
                <w:sz w:val="21"/>
                <w:szCs w:val="21"/>
              </w:rPr>
              <w:t>股</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份</w:t>
            </w:r>
            <w:r>
              <w:rPr>
                <w:rFonts w:ascii="宋体" w:hAnsi="宋体" w:cs="宋体" w:eastAsia="宋体" w:hint="default"/>
                <w:spacing w:val="15"/>
                <w:sz w:val="21"/>
                <w:szCs w:val="21"/>
              </w:rPr>
              <w:t>购买</w:t>
            </w:r>
            <w:r>
              <w:rPr>
                <w:rFonts w:ascii="宋体" w:hAnsi="宋体" w:cs="宋体" w:eastAsia="宋体" w:hint="default"/>
                <w:spacing w:val="-68"/>
                <w:sz w:val="21"/>
                <w:szCs w:val="21"/>
              </w:rPr>
              <w:t> </w:t>
            </w:r>
            <w:r>
              <w:rPr>
                <w:rFonts w:ascii="宋体" w:hAnsi="宋体" w:cs="宋体" w:eastAsia="宋体" w:hint="default"/>
                <w:spacing w:val="11"/>
                <w:sz w:val="21"/>
                <w:szCs w:val="21"/>
              </w:rPr>
              <w:t>资</w:t>
            </w:r>
            <w:r>
              <w:rPr>
                <w:rFonts w:ascii="宋体" w:hAnsi="宋体" w:cs="宋体" w:eastAsia="宋体" w:hint="default"/>
                <w:spacing w:val="11"/>
                <w:sz w:val="21"/>
                <w:szCs w:val="21"/>
              </w:rPr>
              <w:t>产</w:t>
            </w:r>
            <w:r>
              <w:rPr>
                <w:rFonts w:ascii="宋体" w:hAnsi="宋体" w:cs="宋体" w:eastAsia="宋体" w:hint="default"/>
                <w:spacing w:val="-68"/>
                <w:sz w:val="21"/>
                <w:szCs w:val="21"/>
              </w:rPr>
              <w:t> </w:t>
            </w:r>
            <w:r>
              <w:rPr>
                <w:rFonts w:ascii="宋体" w:hAnsi="宋体" w:cs="宋体" w:eastAsia="宋体" w:hint="default"/>
                <w:spacing w:val="16"/>
                <w:sz w:val="21"/>
                <w:szCs w:val="21"/>
              </w:rPr>
              <w:t>及重大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2009.7.14</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资</w:t>
            </w:r>
            <w:r>
              <w:rPr>
                <w:rFonts w:ascii="宋体" w:hAnsi="宋体" w:cs="宋体" w:eastAsia="宋体" w:hint="default"/>
                <w:spacing w:val="15"/>
                <w:sz w:val="21"/>
                <w:szCs w:val="21"/>
              </w:rPr>
              <w:t>产</w:t>
            </w:r>
            <w:r>
              <w:rPr>
                <w:rFonts w:ascii="宋体" w:hAnsi="宋体" w:cs="宋体" w:eastAsia="宋体" w:hint="default"/>
                <w:spacing w:val="15"/>
                <w:sz w:val="21"/>
                <w:szCs w:val="21"/>
              </w:rPr>
              <w:t>出</w:t>
            </w:r>
            <w:r>
              <w:rPr>
                <w:rFonts w:ascii="宋体" w:hAnsi="宋体" w:cs="宋体" w:eastAsia="宋体" w:hint="default"/>
                <w:spacing w:val="-72"/>
                <w:sz w:val="21"/>
                <w:szCs w:val="21"/>
              </w:rPr>
              <w:t> </w:t>
            </w:r>
            <w:r>
              <w:rPr>
                <w:rFonts w:ascii="宋体" w:hAnsi="宋体" w:cs="宋体" w:eastAsia="宋体" w:hint="default"/>
                <w:spacing w:val="11"/>
                <w:sz w:val="21"/>
                <w:szCs w:val="21"/>
              </w:rPr>
              <w:t>售暨</w:t>
            </w:r>
            <w:r>
              <w:rPr>
                <w:rFonts w:ascii="宋体" w:hAnsi="宋体" w:cs="宋体" w:eastAsia="宋体" w:hint="default"/>
                <w:spacing w:val="-72"/>
                <w:sz w:val="21"/>
                <w:szCs w:val="21"/>
              </w:rPr>
              <w:t> </w:t>
            </w:r>
            <w:r>
              <w:rPr>
                <w:rFonts w:ascii="宋体" w:hAnsi="宋体" w:cs="宋体" w:eastAsia="宋体" w:hint="default"/>
                <w:spacing w:val="11"/>
                <w:sz w:val="21"/>
                <w:szCs w:val="21"/>
              </w:rPr>
              <w:t>关联</w:t>
            </w:r>
            <w:r>
              <w:rPr>
                <w:rFonts w:ascii="宋体" w:hAnsi="宋体" w:cs="宋体" w:eastAsia="宋体" w:hint="default"/>
                <w:spacing w:val="-72"/>
                <w:sz w:val="21"/>
                <w:szCs w:val="21"/>
              </w:rPr>
              <w:t> </w:t>
            </w:r>
            <w:r>
              <w:rPr>
                <w:rFonts w:ascii="宋体" w:hAnsi="宋体" w:cs="宋体" w:eastAsia="宋体" w:hint="default"/>
                <w:sz w:val="21"/>
                <w:szCs w:val="21"/>
              </w:rPr>
              <w:t>交</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易之</w:t>
            </w:r>
            <w:r>
              <w:rPr>
                <w:rFonts w:ascii="宋体" w:hAnsi="宋体" w:cs="宋体" w:eastAsia="宋体" w:hint="default"/>
                <w:spacing w:val="15"/>
                <w:sz w:val="21"/>
                <w:szCs w:val="21"/>
              </w:rPr>
              <w:t>独</w:t>
            </w:r>
            <w:r>
              <w:rPr>
                <w:rFonts w:ascii="宋体" w:hAnsi="宋体" w:cs="宋体" w:eastAsia="宋体" w:hint="default"/>
                <w:spacing w:val="-61"/>
                <w:sz w:val="21"/>
                <w:szCs w:val="21"/>
              </w:rPr>
              <w:t> </w:t>
            </w:r>
            <w:r>
              <w:rPr>
                <w:rFonts w:ascii="宋体" w:hAnsi="宋体" w:cs="宋体" w:eastAsia="宋体" w:hint="default"/>
                <w:spacing w:val="20"/>
                <w:sz w:val="21"/>
                <w:szCs w:val="21"/>
              </w:rPr>
              <w:t>立</w:t>
            </w:r>
            <w:r>
              <w:rPr>
                <w:rFonts w:ascii="宋体" w:hAnsi="宋体" w:cs="宋体" w:eastAsia="宋体" w:hint="default"/>
                <w:spacing w:val="20"/>
                <w:sz w:val="21"/>
                <w:szCs w:val="21"/>
              </w:rPr>
              <w:t>财务</w:t>
            </w:r>
            <w:r>
              <w:rPr>
                <w:rFonts w:ascii="宋体" w:hAnsi="宋体" w:cs="宋体" w:eastAsia="宋体" w:hint="default"/>
                <w:spacing w:val="20"/>
                <w:sz w:val="21"/>
                <w:szCs w:val="21"/>
              </w:rPr>
              <w:t>顾问</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9"/>
                <w:w w:val="100"/>
                <w:sz w:val="21"/>
                <w:szCs w:val="21"/>
              </w:rPr>
              <w:t>报告</w:t>
            </w: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修订</w:t>
            </w:r>
            <w:r>
              <w:rPr>
                <w:rFonts w:ascii="宋体" w:hAnsi="宋体" w:cs="宋体" w:eastAsia="宋体" w:hint="default"/>
                <w:spacing w:val="9"/>
                <w:w w:val="100"/>
                <w:sz w:val="21"/>
                <w:szCs w:val="21"/>
              </w:rPr>
              <w:t>稿</w:t>
            </w:r>
            <w:r>
              <w:rPr>
                <w:rFonts w:ascii="宋体" w:hAnsi="宋体" w:cs="宋体" w:eastAsia="宋体" w:hint="default"/>
                <w:spacing w:val="-96"/>
                <w:w w:val="100"/>
                <w:sz w:val="21"/>
                <w:szCs w:val="21"/>
              </w:rPr>
              <w:t>）</w:t>
            </w:r>
            <w:r>
              <w:rPr>
                <w:rFonts w:ascii="宋体" w:hAnsi="宋体" w:cs="宋体" w:eastAsia="宋体" w:hint="default"/>
                <w:spacing w:val="9"/>
                <w:w w:val="100"/>
                <w:sz w:val="21"/>
                <w:szCs w:val="21"/>
              </w:rPr>
              <w:t>、</w:t>
            </w:r>
            <w:r>
              <w:rPr>
                <w:rFonts w:ascii="宋体" w:hAnsi="宋体" w:cs="宋体" w:eastAsia="宋体" w:hint="default"/>
                <w:w w:val="100"/>
                <w:sz w:val="21"/>
                <w:szCs w:val="21"/>
              </w:rPr>
              <w:t>向</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特</w:t>
            </w:r>
            <w:r>
              <w:rPr>
                <w:rFonts w:ascii="宋体" w:hAnsi="宋体" w:cs="宋体" w:eastAsia="宋体" w:hint="default"/>
                <w:spacing w:val="15"/>
                <w:sz w:val="21"/>
                <w:szCs w:val="21"/>
              </w:rPr>
              <w:t>定</w:t>
            </w:r>
            <w:r>
              <w:rPr>
                <w:rFonts w:ascii="宋体" w:hAnsi="宋体" w:cs="宋体" w:eastAsia="宋体" w:hint="default"/>
                <w:spacing w:val="15"/>
                <w:sz w:val="21"/>
                <w:szCs w:val="21"/>
              </w:rPr>
              <w:t>对</w:t>
            </w:r>
            <w:r>
              <w:rPr>
                <w:rFonts w:ascii="宋体" w:hAnsi="宋体" w:cs="宋体" w:eastAsia="宋体" w:hint="default"/>
                <w:spacing w:val="-69"/>
                <w:sz w:val="21"/>
                <w:szCs w:val="21"/>
              </w:rPr>
              <w:t> </w:t>
            </w:r>
            <w:r>
              <w:rPr>
                <w:rFonts w:ascii="宋体" w:hAnsi="宋体" w:cs="宋体" w:eastAsia="宋体" w:hint="default"/>
                <w:spacing w:val="18"/>
                <w:sz w:val="21"/>
                <w:szCs w:val="21"/>
              </w:rPr>
              <w:t>象发行</w:t>
            </w:r>
            <w:r>
              <w:rPr>
                <w:rFonts w:ascii="宋体" w:hAnsi="宋体" w:cs="宋体" w:eastAsia="宋体" w:hint="default"/>
                <w:spacing w:val="18"/>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票</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购买</w:t>
            </w:r>
            <w:r>
              <w:rPr>
                <w:rFonts w:ascii="宋体" w:hAnsi="宋体" w:cs="宋体" w:eastAsia="宋体" w:hint="default"/>
                <w:spacing w:val="15"/>
                <w:sz w:val="21"/>
                <w:szCs w:val="21"/>
              </w:rPr>
              <w:t>资</w:t>
            </w:r>
            <w:r>
              <w:rPr>
                <w:rFonts w:ascii="宋体" w:hAnsi="宋体" w:cs="宋体" w:eastAsia="宋体" w:hint="default"/>
                <w:spacing w:val="-68"/>
                <w:sz w:val="21"/>
                <w:szCs w:val="21"/>
              </w:rPr>
              <w:t> </w:t>
            </w:r>
            <w:r>
              <w:rPr>
                <w:rFonts w:ascii="宋体" w:hAnsi="宋体" w:cs="宋体" w:eastAsia="宋体" w:hint="default"/>
                <w:spacing w:val="11"/>
                <w:sz w:val="21"/>
                <w:szCs w:val="21"/>
              </w:rPr>
              <w:t>产</w:t>
            </w:r>
            <w:r>
              <w:rPr>
                <w:rFonts w:ascii="宋体" w:hAnsi="宋体" w:cs="宋体" w:eastAsia="宋体" w:hint="default"/>
                <w:spacing w:val="11"/>
                <w:sz w:val="21"/>
                <w:szCs w:val="21"/>
              </w:rPr>
              <w:t>及</w:t>
            </w:r>
            <w:r>
              <w:rPr>
                <w:rFonts w:ascii="宋体" w:hAnsi="宋体" w:cs="宋体" w:eastAsia="宋体" w:hint="default"/>
                <w:spacing w:val="-68"/>
                <w:sz w:val="21"/>
                <w:szCs w:val="21"/>
              </w:rPr>
              <w:t> </w:t>
            </w:r>
            <w:r>
              <w:rPr>
                <w:rFonts w:ascii="宋体" w:hAnsi="宋体" w:cs="宋体" w:eastAsia="宋体" w:hint="default"/>
                <w:spacing w:val="16"/>
                <w:sz w:val="21"/>
                <w:szCs w:val="21"/>
              </w:rPr>
              <w:t>重大资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产</w:t>
            </w:r>
            <w:r>
              <w:rPr>
                <w:rFonts w:ascii="宋体" w:hAnsi="宋体" w:cs="宋体" w:eastAsia="宋体" w:hint="default"/>
                <w:spacing w:val="15"/>
                <w:sz w:val="21"/>
                <w:szCs w:val="21"/>
              </w:rPr>
              <w:t>出</w:t>
            </w:r>
            <w:r>
              <w:rPr>
                <w:rFonts w:ascii="宋体" w:hAnsi="宋体" w:cs="宋体" w:eastAsia="宋体" w:hint="default"/>
                <w:spacing w:val="15"/>
                <w:sz w:val="21"/>
                <w:szCs w:val="21"/>
              </w:rPr>
              <w:t>售</w:t>
            </w:r>
            <w:r>
              <w:rPr>
                <w:rFonts w:ascii="宋体" w:hAnsi="宋体" w:cs="宋体" w:eastAsia="宋体" w:hint="default"/>
                <w:spacing w:val="-69"/>
                <w:sz w:val="21"/>
                <w:szCs w:val="21"/>
              </w:rPr>
              <w:t> </w:t>
            </w:r>
            <w:r>
              <w:rPr>
                <w:rFonts w:ascii="宋体" w:hAnsi="宋体" w:cs="宋体" w:eastAsia="宋体" w:hint="default"/>
                <w:spacing w:val="18"/>
                <w:sz w:val="21"/>
                <w:szCs w:val="21"/>
              </w:rPr>
              <w:t>暨关联</w:t>
            </w:r>
            <w:r>
              <w:rPr>
                <w:rFonts w:ascii="宋体" w:hAnsi="宋体" w:cs="宋体" w:eastAsia="宋体" w:hint="default"/>
                <w:spacing w:val="18"/>
                <w:sz w:val="21"/>
                <w:szCs w:val="21"/>
              </w:rPr>
              <w:t>交</w:t>
            </w:r>
            <w:r>
              <w:rPr>
                <w:rFonts w:ascii="宋体" w:hAnsi="宋体" w:cs="宋体" w:eastAsia="宋体" w:hint="default"/>
                <w:spacing w:val="-69"/>
                <w:sz w:val="21"/>
                <w:szCs w:val="21"/>
              </w:rPr>
              <w:t> </w:t>
            </w:r>
            <w:r>
              <w:rPr>
                <w:rFonts w:ascii="宋体" w:hAnsi="宋体" w:cs="宋体" w:eastAsia="宋体" w:hint="default"/>
                <w:sz w:val="21"/>
                <w:szCs w:val="21"/>
              </w:rPr>
              <w:t>易</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相</w:t>
            </w:r>
            <w:r>
              <w:rPr>
                <w:rFonts w:ascii="宋体" w:hAnsi="宋体" w:cs="宋体" w:eastAsia="宋体" w:hint="default"/>
                <w:spacing w:val="15"/>
                <w:sz w:val="21"/>
                <w:szCs w:val="21"/>
              </w:rPr>
              <w:t>关</w:t>
            </w:r>
            <w:r>
              <w:rPr>
                <w:rFonts w:ascii="宋体" w:hAnsi="宋体" w:cs="宋体" w:eastAsia="宋体" w:hint="default"/>
                <w:spacing w:val="15"/>
                <w:sz w:val="21"/>
                <w:szCs w:val="21"/>
              </w:rPr>
              <w:t>非</w:t>
            </w:r>
            <w:r>
              <w:rPr>
                <w:rFonts w:ascii="宋体" w:hAnsi="宋体" w:cs="宋体" w:eastAsia="宋体" w:hint="default"/>
                <w:spacing w:val="-72"/>
                <w:sz w:val="21"/>
                <w:szCs w:val="21"/>
              </w:rPr>
              <w:t> </w:t>
            </w:r>
            <w:r>
              <w:rPr>
                <w:rFonts w:ascii="宋体" w:hAnsi="宋体" w:cs="宋体" w:eastAsia="宋体" w:hint="default"/>
                <w:spacing w:val="11"/>
                <w:sz w:val="21"/>
                <w:szCs w:val="21"/>
              </w:rPr>
              <w:t>公</w:t>
            </w:r>
            <w:r>
              <w:rPr>
                <w:rFonts w:ascii="宋体" w:hAnsi="宋体" w:cs="宋体" w:eastAsia="宋体" w:hint="default"/>
                <w:spacing w:val="11"/>
                <w:sz w:val="21"/>
                <w:szCs w:val="21"/>
              </w:rPr>
              <w:t>开</w:t>
            </w:r>
            <w:r>
              <w:rPr>
                <w:rFonts w:ascii="宋体" w:hAnsi="宋体" w:cs="宋体" w:eastAsia="宋体" w:hint="default"/>
                <w:spacing w:val="-72"/>
                <w:sz w:val="21"/>
                <w:szCs w:val="21"/>
              </w:rPr>
              <w:t> </w:t>
            </w:r>
            <w:r>
              <w:rPr>
                <w:rFonts w:ascii="宋体" w:hAnsi="宋体" w:cs="宋体" w:eastAsia="宋体" w:hint="default"/>
                <w:spacing w:val="11"/>
                <w:sz w:val="21"/>
                <w:szCs w:val="21"/>
              </w:rPr>
              <w:t>发行</w:t>
            </w:r>
            <w:r>
              <w:rPr>
                <w:rFonts w:ascii="宋体" w:hAnsi="宋体" w:cs="宋体" w:eastAsia="宋体" w:hint="default"/>
                <w:spacing w:val="-72"/>
                <w:sz w:val="21"/>
                <w:szCs w:val="21"/>
              </w:rPr>
              <w:t> </w:t>
            </w:r>
            <w:r>
              <w:rPr>
                <w:rFonts w:ascii="宋体" w:hAnsi="宋体" w:cs="宋体" w:eastAsia="宋体" w:hint="default"/>
                <w:sz w:val="21"/>
                <w:szCs w:val="21"/>
              </w:rPr>
              <w:t>股</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票</w:t>
            </w:r>
            <w:r>
              <w:rPr>
                <w:rFonts w:ascii="宋体" w:hAnsi="宋体" w:cs="宋体" w:eastAsia="宋体" w:hint="default"/>
                <w:spacing w:val="15"/>
                <w:sz w:val="21"/>
                <w:szCs w:val="21"/>
              </w:rPr>
              <w:t>实</w:t>
            </w:r>
            <w:r>
              <w:rPr>
                <w:rFonts w:ascii="宋体" w:hAnsi="宋体" w:cs="宋体" w:eastAsia="宋体" w:hint="default"/>
                <w:spacing w:val="15"/>
                <w:sz w:val="21"/>
                <w:szCs w:val="21"/>
              </w:rPr>
              <w:t>施</w:t>
            </w:r>
            <w:r>
              <w:rPr>
                <w:rFonts w:ascii="宋体" w:hAnsi="宋体" w:cs="宋体" w:eastAsia="宋体" w:hint="default"/>
                <w:spacing w:val="-72"/>
                <w:sz w:val="21"/>
                <w:szCs w:val="21"/>
              </w:rPr>
              <w:t> </w:t>
            </w:r>
            <w:r>
              <w:rPr>
                <w:rFonts w:ascii="宋体" w:hAnsi="宋体" w:cs="宋体" w:eastAsia="宋体" w:hint="default"/>
                <w:spacing w:val="11"/>
                <w:sz w:val="21"/>
                <w:szCs w:val="21"/>
              </w:rPr>
              <w:t>情况</w:t>
            </w:r>
            <w:r>
              <w:rPr>
                <w:rFonts w:ascii="宋体" w:hAnsi="宋体" w:cs="宋体" w:eastAsia="宋体" w:hint="default"/>
                <w:spacing w:val="-72"/>
                <w:sz w:val="21"/>
                <w:szCs w:val="21"/>
              </w:rPr>
              <w:t> </w:t>
            </w:r>
            <w:r>
              <w:rPr>
                <w:rFonts w:ascii="宋体" w:hAnsi="宋体" w:cs="宋体" w:eastAsia="宋体" w:hint="default"/>
                <w:spacing w:val="11"/>
                <w:sz w:val="21"/>
                <w:szCs w:val="21"/>
              </w:rPr>
              <w:t>之</w:t>
            </w:r>
            <w:r>
              <w:rPr>
                <w:rFonts w:ascii="宋体" w:hAnsi="宋体" w:cs="宋体" w:eastAsia="宋体" w:hint="default"/>
                <w:spacing w:val="11"/>
                <w:sz w:val="21"/>
                <w:szCs w:val="21"/>
              </w:rPr>
              <w:t>法</w:t>
            </w:r>
            <w:r>
              <w:rPr>
                <w:rFonts w:ascii="宋体" w:hAnsi="宋体" w:cs="宋体" w:eastAsia="宋体" w:hint="default"/>
                <w:spacing w:val="-72"/>
                <w:sz w:val="21"/>
                <w:szCs w:val="21"/>
              </w:rPr>
              <w:t> </w:t>
            </w:r>
            <w:r>
              <w:rPr>
                <w:rFonts w:ascii="宋体" w:hAnsi="宋体" w:cs="宋体" w:eastAsia="宋体" w:hint="default"/>
                <w:sz w:val="21"/>
                <w:szCs w:val="21"/>
              </w:rPr>
              <w:t>律</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意见</w:t>
            </w:r>
            <w:r>
              <w:rPr>
                <w:rFonts w:ascii="宋体" w:hAnsi="宋体" w:cs="宋体" w:eastAsia="宋体" w:hint="default"/>
                <w:spacing w:val="-4"/>
                <w:sz w:val="21"/>
                <w:szCs w:val="21"/>
              </w:rPr>
              <w:t>书</w:t>
            </w:r>
            <w:r>
              <w:rPr>
                <w:rFonts w:ascii="宋体" w:hAnsi="宋体" w:cs="宋体" w:eastAsia="宋体" w:hint="default"/>
                <w:spacing w:val="-4"/>
                <w:sz w:val="21"/>
                <w:szCs w:val="21"/>
              </w:rPr>
              <w:t>、</w:t>
            </w:r>
            <w:r>
              <w:rPr>
                <w:rFonts w:ascii="宋体" w:hAnsi="宋体" w:cs="宋体" w:eastAsia="宋体" w:hint="default"/>
                <w:spacing w:val="-4"/>
                <w:sz w:val="21"/>
                <w:szCs w:val="21"/>
              </w:rPr>
              <w:t>中南房地产</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业</w:t>
            </w:r>
            <w:r>
              <w:rPr>
                <w:rFonts w:ascii="宋体" w:hAnsi="宋体" w:cs="宋体" w:eastAsia="宋体" w:hint="default"/>
                <w:spacing w:val="15"/>
                <w:sz w:val="21"/>
                <w:szCs w:val="21"/>
              </w:rPr>
              <w:t>有限</w:t>
            </w:r>
            <w:r>
              <w:rPr>
                <w:rFonts w:ascii="宋体" w:hAnsi="宋体" w:cs="宋体" w:eastAsia="宋体" w:hint="default"/>
                <w:spacing w:val="-72"/>
                <w:sz w:val="21"/>
                <w:szCs w:val="21"/>
              </w:rPr>
              <w:t> </w:t>
            </w:r>
            <w:r>
              <w:rPr>
                <w:rFonts w:ascii="宋体" w:hAnsi="宋体" w:cs="宋体" w:eastAsia="宋体" w:hint="default"/>
                <w:spacing w:val="11"/>
                <w:sz w:val="21"/>
                <w:szCs w:val="21"/>
              </w:rPr>
              <w:t>公司</w:t>
            </w:r>
            <w:r>
              <w:rPr>
                <w:rFonts w:ascii="宋体" w:hAnsi="宋体" w:cs="宋体" w:eastAsia="宋体" w:hint="default"/>
                <w:spacing w:val="-72"/>
                <w:sz w:val="21"/>
                <w:szCs w:val="21"/>
              </w:rPr>
              <w:t> </w:t>
            </w:r>
            <w:r>
              <w:rPr>
                <w:rFonts w:ascii="宋体" w:hAnsi="宋体" w:cs="宋体" w:eastAsia="宋体" w:hint="default"/>
                <w:spacing w:val="11"/>
                <w:sz w:val="21"/>
                <w:szCs w:val="21"/>
              </w:rPr>
              <w:t>及其</w:t>
            </w:r>
            <w:r>
              <w:rPr>
                <w:rFonts w:ascii="宋体" w:hAnsi="宋体" w:cs="宋体" w:eastAsia="宋体" w:hint="default"/>
                <w:spacing w:val="-72"/>
                <w:sz w:val="21"/>
                <w:szCs w:val="21"/>
              </w:rPr>
              <w:t> </w:t>
            </w:r>
            <w:r>
              <w:rPr>
                <w:rFonts w:ascii="宋体" w:hAnsi="宋体" w:cs="宋体" w:eastAsia="宋体" w:hint="default"/>
                <w:sz w:val="21"/>
                <w:szCs w:val="21"/>
              </w:rPr>
              <w:t>一</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致</w:t>
            </w:r>
            <w:r>
              <w:rPr>
                <w:rFonts w:ascii="宋体" w:hAnsi="宋体" w:cs="宋体" w:eastAsia="宋体" w:hint="default"/>
                <w:spacing w:val="15"/>
                <w:sz w:val="21"/>
                <w:szCs w:val="21"/>
              </w:rPr>
              <w:t>行</w:t>
            </w:r>
            <w:r>
              <w:rPr>
                <w:rFonts w:ascii="宋体" w:hAnsi="宋体" w:cs="宋体" w:eastAsia="宋体" w:hint="default"/>
                <w:spacing w:val="15"/>
                <w:sz w:val="21"/>
                <w:szCs w:val="21"/>
              </w:rPr>
              <w:t>动</w:t>
            </w:r>
            <w:r>
              <w:rPr>
                <w:rFonts w:ascii="宋体" w:hAnsi="宋体" w:cs="宋体" w:eastAsia="宋体" w:hint="default"/>
                <w:spacing w:val="-68"/>
                <w:sz w:val="21"/>
                <w:szCs w:val="21"/>
              </w:rPr>
              <w:t> </w:t>
            </w:r>
            <w:r>
              <w:rPr>
                <w:rFonts w:ascii="宋体" w:hAnsi="宋体" w:cs="宋体" w:eastAsia="宋体" w:hint="default"/>
                <w:spacing w:val="11"/>
                <w:sz w:val="21"/>
                <w:szCs w:val="21"/>
              </w:rPr>
              <w:t>人承</w:t>
            </w:r>
            <w:r>
              <w:rPr>
                <w:rFonts w:ascii="宋体" w:hAnsi="宋体" w:cs="宋体" w:eastAsia="宋体" w:hint="default"/>
                <w:spacing w:val="-68"/>
                <w:sz w:val="21"/>
                <w:szCs w:val="21"/>
              </w:rPr>
              <w:t> </w:t>
            </w:r>
            <w:r>
              <w:rPr>
                <w:rFonts w:ascii="宋体" w:hAnsi="宋体" w:cs="宋体" w:eastAsia="宋体" w:hint="default"/>
                <w:spacing w:val="16"/>
                <w:sz w:val="21"/>
                <w:szCs w:val="21"/>
              </w:rPr>
              <w:t>诺</w:t>
            </w:r>
            <w:r>
              <w:rPr>
                <w:rFonts w:ascii="宋体" w:hAnsi="宋体" w:cs="宋体" w:eastAsia="宋体" w:hint="default"/>
                <w:spacing w:val="16"/>
                <w:sz w:val="21"/>
                <w:szCs w:val="21"/>
              </w:rPr>
              <w:t>公告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13"/>
          <w:szCs w:val="13"/>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59</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34" w:type="dxa"/>
        <w:tblLayout w:type="fixed"/>
        <w:tblCellMar>
          <w:top w:w="0" w:type="dxa"/>
          <w:left w:w="0" w:type="dxa"/>
          <w:bottom w:w="0" w:type="dxa"/>
          <w:right w:w="0" w:type="dxa"/>
        </w:tblCellMar>
        <w:tblLook w:val="01E0"/>
      </w:tblPr>
      <w:tblGrid>
        <w:gridCol w:w="2093"/>
        <w:gridCol w:w="1978"/>
        <w:gridCol w:w="1982"/>
        <w:gridCol w:w="2880"/>
      </w:tblGrid>
      <w:tr>
        <w:trPr>
          <w:trHeight w:val="83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书</w:t>
            </w:r>
            <w:r>
              <w:rPr>
                <w:rFonts w:ascii="宋体" w:hAnsi="宋体" w:cs="宋体" w:eastAsia="宋体" w:hint="default"/>
                <w:spacing w:val="-4"/>
                <w:sz w:val="21"/>
                <w:szCs w:val="21"/>
              </w:rPr>
              <w:t>、</w:t>
            </w:r>
            <w:r>
              <w:rPr>
                <w:rFonts w:ascii="宋体" w:hAnsi="宋体" w:cs="宋体" w:eastAsia="宋体" w:hint="default"/>
                <w:spacing w:val="-4"/>
                <w:sz w:val="21"/>
                <w:szCs w:val="21"/>
              </w:rPr>
              <w:t>股份变动</w:t>
            </w:r>
            <w:r>
              <w:rPr>
                <w:rFonts w:ascii="宋体" w:hAnsi="宋体" w:cs="宋体" w:eastAsia="宋体" w:hint="default"/>
                <w:spacing w:val="-4"/>
                <w:sz w:val="21"/>
                <w:szCs w:val="21"/>
              </w:rPr>
              <w:t>报告</w:t>
            </w:r>
            <w:r>
              <w:rPr>
                <w:rFonts w:ascii="宋体" w:hAnsi="宋体" w:cs="宋体" w:eastAsia="宋体" w:hint="default"/>
                <w:spacing w:val="-4"/>
                <w:sz w:val="21"/>
                <w:szCs w:val="21"/>
              </w:rPr>
              <w:t>暨</w:t>
            </w:r>
          </w:p>
          <w:p>
            <w:pPr>
              <w:pStyle w:val="TableParagraph"/>
              <w:spacing w:line="268" w:lineRule="exact" w:before="30"/>
              <w:ind w:left="105" w:right="98"/>
              <w:jc w:val="left"/>
              <w:rPr>
                <w:rFonts w:ascii="宋体" w:hAnsi="宋体" w:cs="宋体" w:eastAsia="宋体" w:hint="default"/>
                <w:sz w:val="21"/>
                <w:szCs w:val="21"/>
              </w:rPr>
            </w:pPr>
            <w:r>
              <w:rPr>
                <w:rFonts w:ascii="宋体" w:hAnsi="宋体" w:cs="宋体" w:eastAsia="宋体" w:hint="default"/>
                <w:spacing w:val="6"/>
                <w:sz w:val="21"/>
                <w:szCs w:val="21"/>
              </w:rPr>
              <w:t>上市</w:t>
            </w:r>
            <w:r>
              <w:rPr>
                <w:rFonts w:ascii="宋体" w:hAnsi="宋体" w:cs="宋体" w:eastAsia="宋体" w:hint="default"/>
                <w:spacing w:val="6"/>
                <w:sz w:val="21"/>
                <w:szCs w:val="21"/>
              </w:rPr>
              <w:t>公告</w:t>
            </w:r>
            <w:r>
              <w:rPr>
                <w:rFonts w:ascii="宋体" w:hAnsi="宋体" w:cs="宋体" w:eastAsia="宋体" w:hint="default"/>
                <w:spacing w:val="6"/>
                <w:sz w:val="21"/>
                <w:szCs w:val="21"/>
              </w:rPr>
              <w:t>书</w:t>
            </w:r>
            <w:r>
              <w:rPr>
                <w:rFonts w:ascii="宋体" w:hAnsi="宋体" w:cs="宋体" w:eastAsia="宋体" w:hint="default"/>
                <w:spacing w:val="34"/>
                <w:sz w:val="21"/>
                <w:szCs w:val="21"/>
              </w:rPr>
              <w:t> </w:t>
            </w:r>
            <w:r>
              <w:rPr>
                <w:rFonts w:ascii="宋体" w:hAnsi="宋体" w:cs="宋体" w:eastAsia="宋体" w:hint="default"/>
                <w:spacing w:val="5"/>
                <w:sz w:val="21"/>
                <w:szCs w:val="21"/>
              </w:rPr>
              <w:t>、</w:t>
            </w:r>
            <w:r>
              <w:rPr>
                <w:rFonts w:ascii="宋体" w:hAnsi="宋体" w:cs="宋体" w:eastAsia="宋体" w:hint="default"/>
                <w:spacing w:val="5"/>
                <w:sz w:val="21"/>
                <w:szCs w:val="21"/>
              </w:rPr>
              <w:t>验</w:t>
            </w:r>
            <w:r>
              <w:rPr>
                <w:rFonts w:ascii="宋体" w:hAnsi="宋体" w:cs="宋体" w:eastAsia="宋体" w:hint="default"/>
                <w:spacing w:val="5"/>
                <w:sz w:val="21"/>
                <w:szCs w:val="21"/>
              </w:rPr>
              <w:t>资</w:t>
            </w:r>
            <w:r>
              <w:rPr>
                <w:rFonts w:ascii="宋体" w:hAnsi="宋体" w:cs="宋体" w:eastAsia="宋体" w:hint="default"/>
                <w:spacing w:val="-103"/>
                <w:sz w:val="21"/>
                <w:szCs w:val="21"/>
              </w:rPr>
              <w:t> </w:t>
            </w:r>
            <w:r>
              <w:rPr>
                <w:rFonts w:ascii="宋体" w:hAnsi="宋体" w:cs="宋体" w:eastAsia="宋体" w:hint="default"/>
                <w:sz w:val="21"/>
                <w:szCs w:val="21"/>
              </w:rPr>
              <w:t>报告</w:t>
            </w:r>
            <w:r>
              <w:rPr>
                <w:rFonts w:ascii="宋体" w:hAnsi="宋体" w:cs="宋体" w:eastAsia="宋体" w:hint="default"/>
                <w:sz w:val="21"/>
                <w:szCs w:val="21"/>
              </w:rPr>
              <w:t>书</w:t>
            </w:r>
          </w:p>
        </w:tc>
        <w:tc>
          <w:tcPr>
            <w:tcW w:w="1978"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5"/>
                <w:sz w:val="21"/>
                <w:szCs w:val="21"/>
              </w:rPr>
              <w:t>股</w:t>
            </w:r>
            <w:r>
              <w:rPr>
                <w:rFonts w:ascii="宋体" w:hAnsi="宋体" w:cs="宋体" w:eastAsia="宋体" w:hint="default"/>
                <w:spacing w:val="-72"/>
                <w:sz w:val="21"/>
                <w:szCs w:val="21"/>
              </w:rPr>
              <w:t> </w:t>
            </w:r>
            <w:r>
              <w:rPr>
                <w:rFonts w:ascii="宋体" w:hAnsi="宋体" w:cs="宋体" w:eastAsia="宋体" w:hint="default"/>
                <w:spacing w:val="11"/>
                <w:sz w:val="21"/>
                <w:szCs w:val="21"/>
              </w:rPr>
              <w:t>票</w:t>
            </w:r>
            <w:r>
              <w:rPr>
                <w:rFonts w:ascii="宋体" w:hAnsi="宋体" w:cs="宋体" w:eastAsia="宋体" w:hint="default"/>
                <w:spacing w:val="11"/>
                <w:sz w:val="21"/>
                <w:szCs w:val="21"/>
              </w:rPr>
              <w:t>简</w:t>
            </w:r>
            <w:r>
              <w:rPr>
                <w:rFonts w:ascii="宋体" w:hAnsi="宋体" w:cs="宋体" w:eastAsia="宋体" w:hint="default"/>
                <w:spacing w:val="-72"/>
                <w:sz w:val="21"/>
                <w:szCs w:val="21"/>
              </w:rPr>
              <w:t> </w:t>
            </w:r>
            <w:r>
              <w:rPr>
                <w:rFonts w:ascii="宋体" w:hAnsi="宋体" w:cs="宋体" w:eastAsia="宋体" w:hint="default"/>
                <w:spacing w:val="11"/>
                <w:sz w:val="21"/>
                <w:szCs w:val="21"/>
              </w:rPr>
              <w:t>称变</w:t>
            </w:r>
            <w:r>
              <w:rPr>
                <w:rFonts w:ascii="宋体" w:hAnsi="宋体" w:cs="宋体" w:eastAsia="宋体" w:hint="default"/>
                <w:spacing w:val="-72"/>
                <w:sz w:val="21"/>
                <w:szCs w:val="21"/>
              </w:rPr>
              <w:t> </w:t>
            </w:r>
            <w:r>
              <w:rPr>
                <w:rFonts w:ascii="宋体" w:hAnsi="宋体" w:cs="宋体" w:eastAsia="宋体" w:hint="default"/>
                <w:sz w:val="21"/>
                <w:szCs w:val="21"/>
              </w:rPr>
              <w:t>更</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2009.7.15</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的公告、公司</w:t>
            </w:r>
            <w:r>
              <w:rPr>
                <w:rFonts w:ascii="宋体" w:hAnsi="宋体" w:cs="宋体" w:eastAsia="宋体" w:hint="default"/>
                <w:spacing w:val="-4"/>
                <w:sz w:val="21"/>
                <w:szCs w:val="21"/>
              </w:rPr>
              <w:t>行</w:t>
            </w:r>
            <w:r>
              <w:rPr>
                <w:rFonts w:ascii="宋体" w:hAnsi="宋体" w:cs="宋体" w:eastAsia="宋体" w:hint="default"/>
                <w:spacing w:val="-4"/>
                <w:sz w:val="21"/>
                <w:szCs w:val="21"/>
              </w:rPr>
              <w:t>业</w:t>
            </w:r>
            <w:r>
              <w:rPr>
                <w:rFonts w:ascii="宋体" w:hAnsi="宋体" w:cs="宋体" w:eastAsia="宋体" w:hint="default"/>
                <w:spacing w:val="-4"/>
                <w:sz w:val="21"/>
                <w:szCs w:val="21"/>
              </w:rPr>
              <w:t>类</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别</w:t>
            </w:r>
            <w:r>
              <w:rPr>
                <w:rFonts w:ascii="宋体" w:hAnsi="宋体" w:cs="宋体" w:eastAsia="宋体" w:hint="default"/>
                <w:spacing w:val="-4"/>
                <w:sz w:val="21"/>
                <w:szCs w:val="21"/>
              </w:rPr>
              <w:t>变</w:t>
            </w:r>
            <w:r>
              <w:rPr>
                <w:rFonts w:ascii="宋体" w:hAnsi="宋体" w:cs="宋体" w:eastAsia="宋体" w:hint="default"/>
                <w:spacing w:val="-4"/>
                <w:sz w:val="21"/>
                <w:szCs w:val="21"/>
              </w:rPr>
              <w:t>更</w:t>
            </w:r>
            <w:r>
              <w:rPr>
                <w:rFonts w:ascii="宋体" w:hAnsi="宋体" w:cs="宋体" w:eastAsia="宋体" w:hint="default"/>
                <w:spacing w:val="-4"/>
                <w:sz w:val="21"/>
                <w:szCs w:val="21"/>
              </w:rPr>
              <w:t>的公告、公司</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9"/>
                <w:sz w:val="21"/>
                <w:szCs w:val="21"/>
              </w:rPr>
              <w:t>工</w:t>
            </w:r>
            <w:r>
              <w:rPr>
                <w:rFonts w:ascii="宋体" w:hAnsi="宋体" w:cs="宋体" w:eastAsia="宋体" w:hint="default"/>
                <w:spacing w:val="19"/>
                <w:sz w:val="21"/>
                <w:szCs w:val="21"/>
              </w:rPr>
              <w:t>商</w:t>
            </w:r>
            <w:r>
              <w:rPr>
                <w:rFonts w:ascii="宋体" w:hAnsi="宋体" w:cs="宋体" w:eastAsia="宋体" w:hint="default"/>
                <w:spacing w:val="19"/>
                <w:sz w:val="21"/>
                <w:szCs w:val="21"/>
              </w:rPr>
              <w:t>注册</w:t>
            </w:r>
            <w:r>
              <w:rPr>
                <w:rFonts w:ascii="宋体" w:hAnsi="宋体" w:cs="宋体" w:eastAsia="宋体" w:hint="default"/>
                <w:spacing w:val="19"/>
                <w:sz w:val="21"/>
                <w:szCs w:val="21"/>
              </w:rPr>
              <w:t>信</w:t>
            </w:r>
            <w:r>
              <w:rPr>
                <w:rFonts w:ascii="宋体" w:hAnsi="宋体" w:cs="宋体" w:eastAsia="宋体" w:hint="default"/>
                <w:spacing w:val="-69"/>
                <w:sz w:val="21"/>
                <w:szCs w:val="21"/>
              </w:rPr>
              <w:t> </w:t>
            </w:r>
            <w:r>
              <w:rPr>
                <w:rFonts w:ascii="宋体" w:hAnsi="宋体" w:cs="宋体" w:eastAsia="宋体" w:hint="default"/>
                <w:spacing w:val="11"/>
                <w:sz w:val="21"/>
                <w:szCs w:val="21"/>
              </w:rPr>
              <w:t>息</w:t>
            </w:r>
            <w:r>
              <w:rPr>
                <w:rFonts w:ascii="宋体" w:hAnsi="宋体" w:cs="宋体" w:eastAsia="宋体" w:hint="default"/>
                <w:spacing w:val="11"/>
                <w:sz w:val="21"/>
                <w:szCs w:val="21"/>
              </w:rPr>
              <w:t>变</w:t>
            </w:r>
            <w:r>
              <w:rPr>
                <w:rFonts w:ascii="宋体" w:hAnsi="宋体" w:cs="宋体" w:eastAsia="宋体" w:hint="default"/>
                <w:spacing w:val="-69"/>
                <w:sz w:val="21"/>
                <w:szCs w:val="21"/>
              </w:rPr>
              <w:t> </w:t>
            </w:r>
            <w:r>
              <w:rPr>
                <w:rFonts w:ascii="宋体" w:hAnsi="宋体" w:cs="宋体" w:eastAsia="宋体" w:hint="default"/>
                <w:sz w:val="21"/>
                <w:szCs w:val="21"/>
              </w:rPr>
              <w:t>更</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9"/>
                <w:sz w:val="21"/>
                <w:szCs w:val="21"/>
              </w:rPr>
              <w:t> </w:t>
            </w:r>
            <w:r>
              <w:rPr>
                <w:rFonts w:ascii="宋体" w:hAnsi="宋体" w:cs="宋体" w:eastAsia="宋体" w:hint="default"/>
                <w:sz w:val="21"/>
                <w:szCs w:val="21"/>
              </w:rPr>
              <w:t>年</w:t>
            </w:r>
            <w:r>
              <w:rPr>
                <w:rFonts w:ascii="宋体" w:hAnsi="宋体" w:cs="宋体" w:eastAsia="宋体" w:hint="default"/>
                <w:spacing w:val="-91"/>
                <w:sz w:val="21"/>
                <w:szCs w:val="21"/>
              </w:rPr>
              <w:t> </w:t>
            </w:r>
            <w:r>
              <w:rPr>
                <w:rFonts w:ascii="宋体" w:hAnsi="宋体" w:cs="宋体" w:eastAsia="宋体" w:hint="default"/>
                <w:sz w:val="21"/>
                <w:szCs w:val="21"/>
              </w:rPr>
              <w:t>下</w:t>
            </w:r>
            <w:r>
              <w:rPr>
                <w:rFonts w:ascii="宋体" w:hAnsi="宋体" w:cs="宋体" w:eastAsia="宋体" w:hint="default"/>
                <w:spacing w:val="-91"/>
                <w:sz w:val="21"/>
                <w:szCs w:val="21"/>
              </w:rPr>
              <w:t> </w:t>
            </w:r>
            <w:r>
              <w:rPr>
                <w:rFonts w:ascii="宋体" w:hAnsi="宋体" w:cs="宋体" w:eastAsia="宋体" w:hint="default"/>
                <w:sz w:val="21"/>
                <w:szCs w:val="21"/>
              </w:rPr>
              <w:t>半</w:t>
            </w:r>
            <w:r>
              <w:rPr>
                <w:rFonts w:ascii="宋体" w:hAnsi="宋体" w:cs="宋体" w:eastAsia="宋体" w:hint="default"/>
                <w:spacing w:val="-91"/>
                <w:sz w:val="21"/>
                <w:szCs w:val="21"/>
              </w:rPr>
              <w:t> </w:t>
            </w:r>
            <w:r>
              <w:rPr>
                <w:rFonts w:ascii="宋体" w:hAnsi="宋体" w:cs="宋体" w:eastAsia="宋体" w:hint="default"/>
                <w:spacing w:val="13"/>
                <w:sz w:val="21"/>
                <w:szCs w:val="21"/>
              </w:rPr>
              <w:t>年度</w:t>
            </w:r>
            <w:r>
              <w:rPr>
                <w:rFonts w:ascii="宋体" w:hAnsi="宋体" w:cs="宋体" w:eastAsia="宋体" w:hint="default"/>
                <w:spacing w:val="-88"/>
                <w:sz w:val="21"/>
                <w:szCs w:val="21"/>
              </w:rPr>
              <w:t> </w:t>
            </w:r>
            <w:r>
              <w:rPr>
                <w:rFonts w:ascii="宋体" w:hAnsi="宋体" w:cs="宋体" w:eastAsia="宋体" w:hint="default"/>
                <w:sz w:val="21"/>
                <w:szCs w:val="21"/>
              </w:rPr>
              <w:t>日</w:t>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常关联</w:t>
            </w:r>
            <w:r>
              <w:rPr>
                <w:rFonts w:ascii="宋体" w:hAnsi="宋体" w:cs="宋体" w:eastAsia="宋体" w:hint="default"/>
                <w:spacing w:val="-68"/>
                <w:sz w:val="21"/>
                <w:szCs w:val="21"/>
              </w:rPr>
              <w:t> </w:t>
            </w:r>
            <w:r>
              <w:rPr>
                <w:rFonts w:ascii="宋体" w:hAnsi="宋体" w:cs="宋体" w:eastAsia="宋体" w:hint="default"/>
                <w:spacing w:val="11"/>
                <w:sz w:val="21"/>
                <w:szCs w:val="21"/>
              </w:rPr>
              <w:t>交</w:t>
            </w:r>
            <w:r>
              <w:rPr>
                <w:rFonts w:ascii="宋体" w:hAnsi="宋体" w:cs="宋体" w:eastAsia="宋体" w:hint="default"/>
                <w:spacing w:val="11"/>
                <w:sz w:val="21"/>
                <w:szCs w:val="21"/>
              </w:rPr>
              <w:t>易</w:t>
            </w:r>
            <w:r>
              <w:rPr>
                <w:rFonts w:ascii="宋体" w:hAnsi="宋体" w:cs="宋体" w:eastAsia="宋体" w:hint="default"/>
                <w:spacing w:val="-68"/>
                <w:sz w:val="21"/>
                <w:szCs w:val="21"/>
              </w:rPr>
              <w:t> </w:t>
            </w:r>
            <w:r>
              <w:rPr>
                <w:rFonts w:ascii="宋体" w:hAnsi="宋体" w:cs="宋体" w:eastAsia="宋体" w:hint="default"/>
                <w:spacing w:val="16"/>
                <w:sz w:val="21"/>
                <w:szCs w:val="21"/>
              </w:rPr>
              <w:t>预</w:t>
            </w:r>
            <w:r>
              <w:rPr>
                <w:rFonts w:ascii="宋体" w:hAnsi="宋体" w:cs="宋体" w:eastAsia="宋体" w:hint="default"/>
                <w:spacing w:val="16"/>
                <w:sz w:val="21"/>
                <w:szCs w:val="21"/>
              </w:rPr>
              <w:t>计的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2009.7.17</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公告、</w:t>
            </w:r>
            <w:r>
              <w:rPr>
                <w:rFonts w:ascii="宋体" w:hAnsi="宋体" w:cs="宋体" w:eastAsia="宋体" w:hint="default"/>
                <w:spacing w:val="-4"/>
                <w:sz w:val="21"/>
                <w:szCs w:val="21"/>
              </w:rPr>
              <w:t>关</w:t>
            </w:r>
            <w:r>
              <w:rPr>
                <w:rFonts w:ascii="宋体" w:hAnsi="宋体" w:cs="宋体" w:eastAsia="宋体" w:hint="default"/>
                <w:spacing w:val="-4"/>
                <w:sz w:val="21"/>
                <w:szCs w:val="21"/>
              </w:rPr>
              <w:t>于</w:t>
            </w:r>
            <w:r>
              <w:rPr>
                <w:rFonts w:ascii="宋体" w:hAnsi="宋体" w:cs="宋体" w:eastAsia="宋体" w:hint="default"/>
                <w:spacing w:val="-4"/>
                <w:sz w:val="21"/>
                <w:szCs w:val="21"/>
              </w:rPr>
              <w:t>召</w:t>
            </w:r>
            <w:r>
              <w:rPr>
                <w:rFonts w:ascii="宋体" w:hAnsi="宋体" w:cs="宋体" w:eastAsia="宋体" w:hint="default"/>
                <w:spacing w:val="-4"/>
                <w:sz w:val="21"/>
                <w:szCs w:val="21"/>
              </w:rPr>
              <w:t>开</w:t>
            </w:r>
            <w:r>
              <w:rPr>
                <w:rFonts w:ascii="宋体" w:hAnsi="宋体" w:cs="宋体" w:eastAsia="宋体" w:hint="default"/>
                <w:spacing w:val="-4"/>
                <w:sz w:val="21"/>
                <w:szCs w:val="21"/>
              </w:rPr>
              <w:t>公司</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第四</w:t>
            </w:r>
            <w:r>
              <w:rPr>
                <w:rFonts w:ascii="宋体" w:hAnsi="宋体" w:cs="宋体" w:eastAsia="宋体" w:hint="default"/>
                <w:spacing w:val="15"/>
                <w:sz w:val="21"/>
                <w:szCs w:val="21"/>
              </w:rPr>
              <w:t>次</w:t>
            </w:r>
            <w:r>
              <w:rPr>
                <w:rFonts w:ascii="宋体" w:hAnsi="宋体" w:cs="宋体" w:eastAsia="宋体" w:hint="default"/>
                <w:spacing w:val="-72"/>
                <w:sz w:val="21"/>
                <w:szCs w:val="21"/>
              </w:rPr>
              <w:t> </w:t>
            </w:r>
            <w:r>
              <w:rPr>
                <w:rFonts w:ascii="宋体" w:hAnsi="宋体" w:cs="宋体" w:eastAsia="宋体" w:hint="default"/>
                <w:spacing w:val="11"/>
                <w:sz w:val="21"/>
                <w:szCs w:val="21"/>
              </w:rPr>
              <w:t>临</w:t>
            </w:r>
            <w:r>
              <w:rPr>
                <w:rFonts w:ascii="宋体" w:hAnsi="宋体" w:cs="宋体" w:eastAsia="宋体" w:hint="default"/>
                <w:spacing w:val="11"/>
                <w:sz w:val="21"/>
                <w:szCs w:val="21"/>
              </w:rPr>
              <w:t>时</w:t>
            </w:r>
            <w:r>
              <w:rPr>
                <w:rFonts w:ascii="宋体" w:hAnsi="宋体" w:cs="宋体" w:eastAsia="宋体" w:hint="default"/>
                <w:spacing w:val="-72"/>
                <w:sz w:val="21"/>
                <w:szCs w:val="21"/>
              </w:rPr>
              <w:t> </w:t>
            </w:r>
            <w:r>
              <w:rPr>
                <w:rFonts w:ascii="宋体" w:hAnsi="宋体" w:cs="宋体" w:eastAsia="宋体" w:hint="default"/>
                <w:spacing w:val="11"/>
                <w:sz w:val="21"/>
                <w:szCs w:val="21"/>
              </w:rPr>
              <w:t>股东</w:t>
            </w:r>
            <w:r>
              <w:rPr>
                <w:rFonts w:ascii="宋体" w:hAnsi="宋体" w:cs="宋体" w:eastAsia="宋体" w:hint="default"/>
                <w:spacing w:val="-72"/>
                <w:sz w:val="21"/>
                <w:szCs w:val="21"/>
              </w:rPr>
              <w:t> </w:t>
            </w:r>
            <w:r>
              <w:rPr>
                <w:rFonts w:ascii="宋体" w:hAnsi="宋体" w:cs="宋体" w:eastAsia="宋体" w:hint="default"/>
                <w:sz w:val="21"/>
                <w:szCs w:val="21"/>
              </w:rPr>
              <w:t>大</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会的</w:t>
            </w:r>
            <w:r>
              <w:rPr>
                <w:rFonts w:ascii="宋体" w:hAnsi="宋体" w:cs="宋体" w:eastAsia="宋体" w:hint="default"/>
                <w:spacing w:val="-4"/>
                <w:sz w:val="21"/>
                <w:szCs w:val="21"/>
              </w:rPr>
              <w:t>通</w:t>
            </w:r>
            <w:r>
              <w:rPr>
                <w:rFonts w:ascii="宋体" w:hAnsi="宋体" w:cs="宋体" w:eastAsia="宋体" w:hint="default"/>
                <w:spacing w:val="-4"/>
                <w:sz w:val="21"/>
                <w:szCs w:val="21"/>
              </w:rPr>
              <w:t>知</w:t>
            </w:r>
            <w:r>
              <w:rPr>
                <w:rFonts w:ascii="宋体" w:hAnsi="宋体" w:cs="宋体" w:eastAsia="宋体" w:hint="default"/>
                <w:spacing w:val="-4"/>
                <w:sz w:val="21"/>
                <w:szCs w:val="21"/>
              </w:rPr>
              <w:t>、</w:t>
            </w:r>
            <w:r>
              <w:rPr>
                <w:rFonts w:ascii="宋体" w:hAnsi="宋体" w:cs="宋体" w:eastAsia="宋体" w:hint="default"/>
                <w:spacing w:val="-4"/>
                <w:sz w:val="21"/>
                <w:szCs w:val="21"/>
              </w:rPr>
              <w:t>四</w:t>
            </w:r>
            <w:r>
              <w:rPr>
                <w:rFonts w:ascii="宋体" w:hAnsi="宋体" w:cs="宋体" w:eastAsia="宋体" w:hint="default"/>
                <w:spacing w:val="-4"/>
                <w:sz w:val="21"/>
                <w:szCs w:val="21"/>
              </w:rPr>
              <w:t>届</w:t>
            </w:r>
            <w:r>
              <w:rPr>
                <w:rFonts w:ascii="宋体" w:hAnsi="宋体" w:cs="宋体" w:eastAsia="宋体" w:hint="default"/>
                <w:spacing w:val="-4"/>
                <w:sz w:val="21"/>
                <w:szCs w:val="21"/>
              </w:rPr>
              <w:t>董事</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会</w:t>
            </w:r>
            <w:r>
              <w:rPr>
                <w:rFonts w:ascii="宋体" w:hAnsi="宋体" w:cs="宋体" w:eastAsia="宋体" w:hint="default"/>
                <w:spacing w:val="15"/>
                <w:sz w:val="21"/>
                <w:szCs w:val="21"/>
              </w:rPr>
              <w:t>十八</w:t>
            </w:r>
            <w:r>
              <w:rPr>
                <w:rFonts w:ascii="宋体" w:hAnsi="宋体" w:cs="宋体" w:eastAsia="宋体" w:hint="default"/>
                <w:spacing w:val="-69"/>
                <w:sz w:val="21"/>
                <w:szCs w:val="21"/>
              </w:rPr>
              <w:t> </w:t>
            </w:r>
            <w:r>
              <w:rPr>
                <w:rFonts w:ascii="宋体" w:hAnsi="宋体" w:cs="宋体" w:eastAsia="宋体" w:hint="default"/>
                <w:spacing w:val="18"/>
                <w:sz w:val="21"/>
                <w:szCs w:val="21"/>
              </w:rPr>
              <w:t>次</w:t>
            </w:r>
            <w:r>
              <w:rPr>
                <w:rFonts w:ascii="宋体" w:hAnsi="宋体" w:cs="宋体" w:eastAsia="宋体" w:hint="default"/>
                <w:spacing w:val="18"/>
                <w:sz w:val="21"/>
                <w:szCs w:val="21"/>
              </w:rPr>
              <w:t>会议</w:t>
            </w:r>
            <w:r>
              <w:rPr>
                <w:rFonts w:ascii="宋体" w:hAnsi="宋体" w:cs="宋体" w:eastAsia="宋体" w:hint="default"/>
                <w:spacing w:val="18"/>
                <w:sz w:val="21"/>
                <w:szCs w:val="21"/>
              </w:rPr>
              <w:t>决</w:t>
            </w:r>
            <w:r>
              <w:rPr>
                <w:rFonts w:ascii="宋体" w:hAnsi="宋体" w:cs="宋体" w:eastAsia="宋体" w:hint="default"/>
                <w:spacing w:val="-69"/>
                <w:sz w:val="21"/>
                <w:szCs w:val="21"/>
              </w:rPr>
              <w:t> </w:t>
            </w:r>
            <w:r>
              <w:rPr>
                <w:rFonts w:ascii="宋体" w:hAnsi="宋体" w:cs="宋体" w:eastAsia="宋体" w:hint="default"/>
                <w:sz w:val="21"/>
                <w:szCs w:val="21"/>
              </w:rPr>
              <w:t>议</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公告、</w:t>
            </w:r>
            <w:r>
              <w:rPr>
                <w:rFonts w:ascii="宋体" w:hAnsi="宋体" w:cs="宋体" w:eastAsia="宋体" w:hint="default"/>
                <w:spacing w:val="-4"/>
                <w:sz w:val="21"/>
                <w:szCs w:val="21"/>
              </w:rPr>
              <w:t>非</w:t>
            </w:r>
            <w:r>
              <w:rPr>
                <w:rFonts w:ascii="宋体" w:hAnsi="宋体" w:cs="宋体" w:eastAsia="宋体" w:hint="default"/>
                <w:spacing w:val="-4"/>
                <w:sz w:val="21"/>
                <w:szCs w:val="21"/>
              </w:rPr>
              <w:t>公</w:t>
            </w:r>
            <w:r>
              <w:rPr>
                <w:rFonts w:ascii="宋体" w:hAnsi="宋体" w:cs="宋体" w:eastAsia="宋体" w:hint="default"/>
                <w:spacing w:val="-4"/>
                <w:sz w:val="21"/>
                <w:szCs w:val="21"/>
              </w:rPr>
              <w:t>开发行</w:t>
            </w:r>
            <w:r>
              <w:rPr>
                <w:rFonts w:ascii="宋体" w:hAnsi="宋体" w:cs="宋体" w:eastAsia="宋体" w:hint="default"/>
                <w:spacing w:val="-4"/>
                <w:sz w:val="21"/>
                <w:szCs w:val="21"/>
              </w:rPr>
              <w:t>股</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z w:val="21"/>
                <w:szCs w:val="21"/>
              </w:rPr>
              <w:t>预案</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股东</w:t>
            </w:r>
            <w:r>
              <w:rPr>
                <w:rFonts w:ascii="宋体" w:hAnsi="宋体" w:cs="宋体" w:eastAsia="宋体" w:hint="default"/>
                <w:spacing w:val="-3"/>
                <w:sz w:val="21"/>
                <w:szCs w:val="21"/>
              </w:rPr>
              <w:t>减持</w:t>
            </w:r>
            <w:r>
              <w:rPr>
                <w:rFonts w:ascii="宋体" w:hAnsi="宋体" w:cs="宋体" w:eastAsia="宋体" w:hint="default"/>
                <w:spacing w:val="-3"/>
                <w:sz w:val="21"/>
                <w:szCs w:val="21"/>
              </w:rPr>
              <w:t>公告</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2009.7.22</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Courier New" w:hAnsi="Courier New" w:cs="Courier New" w:eastAsia="Courier New" w:hint="default"/>
                <w:sz w:val="21"/>
                <w:szCs w:val="21"/>
              </w:rPr>
            </w:pPr>
            <w:r>
              <w:rPr>
                <w:rFonts w:ascii="宋体" w:hAnsi="宋体" w:cs="宋体" w:eastAsia="宋体" w:hint="default"/>
                <w:sz w:val="21"/>
                <w:szCs w:val="21"/>
              </w:rPr>
              <w:t>关</w:t>
            </w:r>
            <w:r>
              <w:rPr>
                <w:rFonts w:ascii="宋体" w:hAnsi="宋体" w:cs="宋体" w:eastAsia="宋体" w:hint="default"/>
                <w:spacing w:val="-91"/>
                <w:sz w:val="21"/>
                <w:szCs w:val="21"/>
              </w:rPr>
              <w:t> </w:t>
            </w:r>
            <w:r>
              <w:rPr>
                <w:rFonts w:ascii="宋体" w:hAnsi="宋体" w:cs="宋体" w:eastAsia="宋体" w:hint="default"/>
                <w:sz w:val="21"/>
                <w:szCs w:val="21"/>
              </w:rPr>
              <w:t>于</w:t>
            </w:r>
            <w:r>
              <w:rPr>
                <w:rFonts w:ascii="宋体" w:hAnsi="宋体" w:cs="宋体" w:eastAsia="宋体" w:hint="default"/>
                <w:spacing w:val="-91"/>
                <w:sz w:val="21"/>
                <w:szCs w:val="21"/>
              </w:rPr>
              <w:t> </w:t>
            </w:r>
            <w:r>
              <w:rPr>
                <w:rFonts w:ascii="宋体" w:hAnsi="宋体" w:cs="宋体" w:eastAsia="宋体" w:hint="default"/>
                <w:sz w:val="21"/>
                <w:szCs w:val="21"/>
              </w:rPr>
              <w:t>召</w:t>
            </w:r>
            <w:r>
              <w:rPr>
                <w:rFonts w:ascii="宋体" w:hAnsi="宋体" w:cs="宋体" w:eastAsia="宋体" w:hint="default"/>
                <w:spacing w:val="-89"/>
                <w:sz w:val="21"/>
                <w:szCs w:val="21"/>
              </w:rPr>
              <w:t> </w:t>
            </w:r>
            <w:r>
              <w:rPr>
                <w:rFonts w:ascii="宋体" w:hAnsi="宋体" w:cs="宋体" w:eastAsia="宋体" w:hint="default"/>
                <w:sz w:val="21"/>
                <w:szCs w:val="21"/>
              </w:rPr>
              <w:t>开</w:t>
            </w:r>
            <w:r>
              <w:rPr>
                <w:rFonts w:ascii="宋体" w:hAnsi="宋体" w:cs="宋体" w:eastAsia="宋体" w:hint="default"/>
                <w:spacing w:val="-91"/>
                <w:sz w:val="21"/>
                <w:szCs w:val="21"/>
              </w:rPr>
              <w:t> </w:t>
            </w:r>
            <w:r>
              <w:rPr>
                <w:rFonts w:ascii="宋体" w:hAnsi="宋体" w:cs="宋体" w:eastAsia="宋体" w:hint="default"/>
                <w:spacing w:val="13"/>
                <w:sz w:val="21"/>
                <w:szCs w:val="21"/>
              </w:rPr>
              <w:t>公司</w:t>
            </w:r>
            <w:r>
              <w:rPr>
                <w:rFonts w:ascii="宋体" w:hAnsi="宋体" w:cs="宋体" w:eastAsia="宋体" w:hint="default"/>
                <w:spacing w:val="-91"/>
                <w:sz w:val="21"/>
                <w:szCs w:val="21"/>
              </w:rPr>
              <w:t> </w:t>
            </w:r>
            <w:r>
              <w:rPr>
                <w:rFonts w:ascii="Courier New" w:hAnsi="Courier New" w:cs="Courier New" w:eastAsia="Courier New" w:hint="default"/>
                <w:sz w:val="21"/>
                <w:szCs w:val="21"/>
              </w:rPr>
              <w:t>2009</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2009.7.27</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年</w:t>
            </w:r>
            <w:r>
              <w:rPr>
                <w:rFonts w:ascii="宋体" w:hAnsi="宋体" w:cs="宋体" w:eastAsia="宋体" w:hint="default"/>
                <w:spacing w:val="15"/>
                <w:sz w:val="21"/>
                <w:szCs w:val="21"/>
              </w:rPr>
              <w:t>第四</w:t>
            </w:r>
            <w:r>
              <w:rPr>
                <w:rFonts w:ascii="宋体" w:hAnsi="宋体" w:cs="宋体" w:eastAsia="宋体" w:hint="default"/>
                <w:spacing w:val="-68"/>
                <w:sz w:val="21"/>
                <w:szCs w:val="21"/>
              </w:rPr>
              <w:t> </w:t>
            </w:r>
            <w:r>
              <w:rPr>
                <w:rFonts w:ascii="宋体" w:hAnsi="宋体" w:cs="宋体" w:eastAsia="宋体" w:hint="default"/>
                <w:spacing w:val="11"/>
                <w:sz w:val="21"/>
                <w:szCs w:val="21"/>
              </w:rPr>
              <w:t>次</w:t>
            </w:r>
            <w:r>
              <w:rPr>
                <w:rFonts w:ascii="宋体" w:hAnsi="宋体" w:cs="宋体" w:eastAsia="宋体" w:hint="default"/>
                <w:spacing w:val="11"/>
                <w:sz w:val="21"/>
                <w:szCs w:val="21"/>
              </w:rPr>
              <w:t>临</w:t>
            </w:r>
            <w:r>
              <w:rPr>
                <w:rFonts w:ascii="宋体" w:hAnsi="宋体" w:cs="宋体" w:eastAsia="宋体" w:hint="default"/>
                <w:spacing w:val="-68"/>
                <w:sz w:val="21"/>
                <w:szCs w:val="21"/>
              </w:rPr>
              <w:t> </w:t>
            </w:r>
            <w:r>
              <w:rPr>
                <w:rFonts w:ascii="宋体" w:hAnsi="宋体" w:cs="宋体" w:eastAsia="宋体" w:hint="default"/>
                <w:spacing w:val="16"/>
                <w:sz w:val="21"/>
                <w:szCs w:val="21"/>
              </w:rPr>
              <w:t>时</w:t>
            </w:r>
            <w:r>
              <w:rPr>
                <w:rFonts w:ascii="宋体" w:hAnsi="宋体" w:cs="宋体" w:eastAsia="宋体" w:hint="default"/>
                <w:spacing w:val="16"/>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大会的</w:t>
            </w:r>
            <w:r>
              <w:rPr>
                <w:rFonts w:ascii="宋体" w:hAnsi="宋体" w:cs="宋体" w:eastAsia="宋体" w:hint="default"/>
                <w:sz w:val="21"/>
                <w:szCs w:val="21"/>
              </w:rPr>
              <w:t>提示</w:t>
            </w:r>
            <w:r>
              <w:rPr>
                <w:rFonts w:ascii="宋体" w:hAnsi="宋体" w:cs="宋体" w:eastAsia="宋体" w:hint="default"/>
                <w:sz w:val="21"/>
                <w:szCs w:val="21"/>
              </w:rPr>
              <w:t>性公告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业</w:t>
            </w:r>
            <w:r>
              <w:rPr>
                <w:rFonts w:ascii="宋体" w:hAnsi="宋体" w:cs="宋体" w:eastAsia="宋体" w:hint="default"/>
                <w:spacing w:val="-3"/>
                <w:sz w:val="21"/>
                <w:szCs w:val="21"/>
              </w:rPr>
              <w:t>绩</w:t>
            </w:r>
            <w:r>
              <w:rPr>
                <w:rFonts w:ascii="宋体" w:hAnsi="宋体" w:cs="宋体" w:eastAsia="宋体" w:hint="default"/>
                <w:spacing w:val="-3"/>
                <w:sz w:val="21"/>
                <w:szCs w:val="21"/>
              </w:rPr>
              <w:t>预</w:t>
            </w:r>
            <w:r>
              <w:rPr>
                <w:rFonts w:ascii="宋体" w:hAnsi="宋体" w:cs="宋体" w:eastAsia="宋体" w:hint="default"/>
                <w:spacing w:val="-3"/>
                <w:sz w:val="21"/>
                <w:szCs w:val="21"/>
              </w:rPr>
              <w:t>增</w:t>
            </w:r>
            <w:r>
              <w:rPr>
                <w:rFonts w:ascii="宋体" w:hAnsi="宋体" w:cs="宋体" w:eastAsia="宋体" w:hint="default"/>
                <w:spacing w:val="-3"/>
                <w:sz w:val="21"/>
                <w:szCs w:val="21"/>
              </w:rPr>
              <w:t>公告</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2009.7.30</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13" w:lineRule="auto"/>
              <w:ind w:left="105" w:right="98"/>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宋体" w:hAnsi="宋体" w:cs="宋体" w:eastAsia="宋体" w:hint="default"/>
                <w:spacing w:val="13"/>
                <w:sz w:val="21"/>
                <w:szCs w:val="21"/>
              </w:rPr>
              <w:t>第四</w:t>
            </w:r>
            <w:r>
              <w:rPr>
                <w:rFonts w:ascii="宋体" w:hAnsi="宋体" w:cs="宋体" w:eastAsia="宋体" w:hint="default"/>
                <w:spacing w:val="-89"/>
                <w:sz w:val="21"/>
                <w:szCs w:val="21"/>
              </w:rPr>
              <w:t> </w:t>
            </w:r>
            <w:r>
              <w:rPr>
                <w:rFonts w:ascii="宋体" w:hAnsi="宋体" w:cs="宋体" w:eastAsia="宋体" w:hint="default"/>
                <w:sz w:val="21"/>
                <w:szCs w:val="21"/>
              </w:rPr>
              <w:t>次</w:t>
            </w:r>
            <w:r>
              <w:rPr>
                <w:rFonts w:ascii="宋体" w:hAnsi="宋体" w:cs="宋体" w:eastAsia="宋体" w:hint="default"/>
                <w:spacing w:val="-89"/>
                <w:sz w:val="21"/>
                <w:szCs w:val="21"/>
              </w:rPr>
              <w:t> </w:t>
            </w:r>
            <w:r>
              <w:rPr>
                <w:rFonts w:ascii="宋体" w:hAnsi="宋体" w:cs="宋体" w:eastAsia="宋体" w:hint="default"/>
                <w:sz w:val="21"/>
                <w:szCs w:val="21"/>
              </w:rPr>
              <w:t>临</w:t>
            </w:r>
            <w:r>
              <w:rPr>
                <w:rFonts w:ascii="宋体" w:hAnsi="宋体" w:cs="宋体" w:eastAsia="宋体" w:hint="default"/>
                <w:spacing w:val="-86"/>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z w:val="21"/>
                <w:szCs w:val="21"/>
              </w:rPr>
              <w:t>大会</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2009.8.4</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3"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筹</w:t>
            </w:r>
            <w:r>
              <w:rPr>
                <w:rFonts w:ascii="宋体" w:hAnsi="宋体" w:cs="宋体" w:eastAsia="宋体" w:hint="default"/>
                <w:spacing w:val="-72"/>
                <w:sz w:val="21"/>
                <w:szCs w:val="21"/>
              </w:rPr>
              <w:t> </w:t>
            </w:r>
            <w:r>
              <w:rPr>
                <w:rFonts w:ascii="宋体" w:hAnsi="宋体" w:cs="宋体" w:eastAsia="宋体" w:hint="default"/>
                <w:spacing w:val="11"/>
                <w:sz w:val="21"/>
                <w:szCs w:val="21"/>
              </w:rPr>
              <w:t>划</w:t>
            </w:r>
            <w:r>
              <w:rPr>
                <w:rFonts w:ascii="宋体" w:hAnsi="宋体" w:cs="宋体" w:eastAsia="宋体" w:hint="default"/>
                <w:spacing w:val="11"/>
                <w:sz w:val="21"/>
                <w:szCs w:val="21"/>
              </w:rPr>
              <w:t>重</w:t>
            </w:r>
            <w:r>
              <w:rPr>
                <w:rFonts w:ascii="宋体" w:hAnsi="宋体" w:cs="宋体" w:eastAsia="宋体" w:hint="default"/>
                <w:spacing w:val="-72"/>
                <w:sz w:val="21"/>
                <w:szCs w:val="21"/>
              </w:rPr>
              <w:t> </w:t>
            </w:r>
            <w:r>
              <w:rPr>
                <w:rFonts w:ascii="宋体" w:hAnsi="宋体" w:cs="宋体" w:eastAsia="宋体" w:hint="default"/>
                <w:spacing w:val="11"/>
                <w:sz w:val="21"/>
                <w:szCs w:val="21"/>
              </w:rPr>
              <w:t>大事</w:t>
            </w:r>
            <w:r>
              <w:rPr>
                <w:rFonts w:ascii="宋体" w:hAnsi="宋体" w:cs="宋体" w:eastAsia="宋体" w:hint="default"/>
                <w:spacing w:val="-72"/>
                <w:sz w:val="21"/>
                <w:szCs w:val="21"/>
              </w:rPr>
              <w:t> </w:t>
            </w:r>
            <w:r>
              <w:rPr>
                <w:rFonts w:ascii="宋体" w:hAnsi="宋体" w:cs="宋体" w:eastAsia="宋体" w:hint="default"/>
                <w:sz w:val="21"/>
                <w:szCs w:val="21"/>
              </w:rPr>
              <w:t>项</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停</w:t>
            </w:r>
            <w:r>
              <w:rPr>
                <w:rFonts w:ascii="宋体" w:hAnsi="宋体" w:cs="宋体" w:eastAsia="宋体" w:hint="default"/>
                <w:sz w:val="21"/>
                <w:szCs w:val="21"/>
              </w:rPr>
              <w:t>牌</w:t>
            </w:r>
            <w:r>
              <w:rPr>
                <w:rFonts w:ascii="宋体" w:hAnsi="宋体" w:cs="宋体" w:eastAsia="宋体" w:hint="default"/>
                <w:sz w:val="21"/>
                <w:szCs w:val="21"/>
              </w:rPr>
              <w:t>的公告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2009.8.20</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关</w:t>
            </w:r>
            <w:r>
              <w:rPr>
                <w:rFonts w:ascii="宋体" w:hAnsi="宋体" w:cs="宋体" w:eastAsia="宋体" w:hint="default"/>
                <w:spacing w:val="15"/>
                <w:sz w:val="21"/>
                <w:szCs w:val="21"/>
              </w:rPr>
              <w:t>于</w:t>
            </w:r>
            <w:r>
              <w:rPr>
                <w:rFonts w:ascii="宋体" w:hAnsi="宋体" w:cs="宋体" w:eastAsia="宋体" w:hint="default"/>
                <w:spacing w:val="15"/>
                <w:sz w:val="21"/>
                <w:szCs w:val="21"/>
              </w:rPr>
              <w:t>签</w:t>
            </w:r>
            <w:r>
              <w:rPr>
                <w:rFonts w:ascii="宋体" w:hAnsi="宋体" w:cs="宋体" w:eastAsia="宋体" w:hint="default"/>
                <w:spacing w:val="-72"/>
                <w:sz w:val="21"/>
                <w:szCs w:val="21"/>
              </w:rPr>
              <w:t> </w:t>
            </w:r>
            <w:r>
              <w:rPr>
                <w:rFonts w:ascii="宋体" w:hAnsi="宋体" w:cs="宋体" w:eastAsia="宋体" w:hint="default"/>
                <w:spacing w:val="11"/>
                <w:sz w:val="21"/>
                <w:szCs w:val="21"/>
              </w:rPr>
              <w:t>订</w:t>
            </w:r>
            <w:r>
              <w:rPr>
                <w:rFonts w:ascii="宋体" w:hAnsi="宋体" w:cs="宋体" w:eastAsia="宋体" w:hint="default"/>
                <w:spacing w:val="11"/>
                <w:sz w:val="21"/>
                <w:szCs w:val="21"/>
              </w:rPr>
              <w:t>土</w:t>
            </w:r>
            <w:r>
              <w:rPr>
                <w:rFonts w:ascii="宋体" w:hAnsi="宋体" w:cs="宋体" w:eastAsia="宋体" w:hint="default"/>
                <w:spacing w:val="-72"/>
                <w:sz w:val="21"/>
                <w:szCs w:val="21"/>
              </w:rPr>
              <w:t> </w:t>
            </w:r>
            <w:r>
              <w:rPr>
                <w:rFonts w:ascii="宋体" w:hAnsi="宋体" w:cs="宋体" w:eastAsia="宋体" w:hint="default"/>
                <w:spacing w:val="11"/>
                <w:sz w:val="21"/>
                <w:szCs w:val="21"/>
              </w:rPr>
              <w:t>地</w:t>
            </w:r>
            <w:r>
              <w:rPr>
                <w:rFonts w:ascii="宋体" w:hAnsi="宋体" w:cs="宋体" w:eastAsia="宋体" w:hint="default"/>
                <w:spacing w:val="11"/>
                <w:sz w:val="21"/>
                <w:szCs w:val="21"/>
              </w:rPr>
              <w:t>成</w:t>
            </w:r>
            <w:r>
              <w:rPr>
                <w:rFonts w:ascii="宋体" w:hAnsi="宋体" w:cs="宋体" w:eastAsia="宋体" w:hint="default"/>
                <w:spacing w:val="-72"/>
                <w:sz w:val="21"/>
                <w:szCs w:val="21"/>
              </w:rPr>
              <w:t> </w:t>
            </w:r>
            <w:r>
              <w:rPr>
                <w:rFonts w:ascii="宋体" w:hAnsi="宋体" w:cs="宋体" w:eastAsia="宋体" w:hint="default"/>
                <w:sz w:val="21"/>
                <w:szCs w:val="21"/>
              </w:rPr>
              <w:t>片</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开发</w:t>
            </w:r>
            <w:r>
              <w:rPr>
                <w:rFonts w:ascii="宋体" w:hAnsi="宋体" w:cs="宋体" w:eastAsia="宋体" w:hint="default"/>
                <w:spacing w:val="15"/>
                <w:sz w:val="21"/>
                <w:szCs w:val="21"/>
              </w:rPr>
              <w:t>框</w:t>
            </w:r>
            <w:r>
              <w:rPr>
                <w:rFonts w:ascii="宋体" w:hAnsi="宋体" w:cs="宋体" w:eastAsia="宋体" w:hint="default"/>
                <w:spacing w:val="-68"/>
                <w:sz w:val="21"/>
                <w:szCs w:val="21"/>
              </w:rPr>
              <w:t> </w:t>
            </w:r>
            <w:r>
              <w:rPr>
                <w:rFonts w:ascii="宋体" w:hAnsi="宋体" w:cs="宋体" w:eastAsia="宋体" w:hint="default"/>
                <w:spacing w:val="11"/>
                <w:sz w:val="21"/>
                <w:szCs w:val="21"/>
              </w:rPr>
              <w:t>架</w:t>
            </w:r>
            <w:r>
              <w:rPr>
                <w:rFonts w:ascii="宋体" w:hAnsi="宋体" w:cs="宋体" w:eastAsia="宋体" w:hint="default"/>
                <w:spacing w:val="11"/>
                <w:sz w:val="21"/>
                <w:szCs w:val="21"/>
              </w:rPr>
              <w:t>协</w:t>
            </w:r>
            <w:r>
              <w:rPr>
                <w:rFonts w:ascii="宋体" w:hAnsi="宋体" w:cs="宋体" w:eastAsia="宋体" w:hint="default"/>
                <w:spacing w:val="-68"/>
                <w:sz w:val="21"/>
                <w:szCs w:val="21"/>
              </w:rPr>
              <w:t> </w:t>
            </w:r>
            <w:r>
              <w:rPr>
                <w:rFonts w:ascii="宋体" w:hAnsi="宋体" w:cs="宋体" w:eastAsia="宋体" w:hint="default"/>
                <w:spacing w:val="16"/>
                <w:sz w:val="21"/>
                <w:szCs w:val="21"/>
              </w:rPr>
              <w:t>议的公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2009.8.24</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52"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14"/>
                <w:sz w:val="21"/>
                <w:szCs w:val="21"/>
              </w:rPr>
              <w:t> </w:t>
            </w:r>
            <w:r>
              <w:rPr>
                <w:rFonts w:ascii="宋体" w:hAnsi="宋体" w:cs="宋体" w:eastAsia="宋体" w:hint="default"/>
                <w:sz w:val="21"/>
                <w:szCs w:val="21"/>
              </w:rPr>
              <w:t>年</w:t>
            </w:r>
            <w:r>
              <w:rPr>
                <w:rFonts w:ascii="宋体" w:hAnsi="宋体" w:cs="宋体" w:eastAsia="宋体" w:hint="default"/>
                <w:spacing w:val="-95"/>
                <w:sz w:val="21"/>
                <w:szCs w:val="21"/>
              </w:rPr>
              <w:t> </w:t>
            </w:r>
            <w:r>
              <w:rPr>
                <w:rFonts w:ascii="宋体" w:hAnsi="宋体" w:cs="宋体" w:eastAsia="宋体" w:hint="default"/>
                <w:sz w:val="21"/>
                <w:szCs w:val="21"/>
              </w:rPr>
              <w:t>半</w:t>
            </w:r>
            <w:r>
              <w:rPr>
                <w:rFonts w:ascii="宋体" w:hAnsi="宋体" w:cs="宋体" w:eastAsia="宋体" w:hint="default"/>
                <w:spacing w:val="-95"/>
                <w:sz w:val="21"/>
                <w:szCs w:val="21"/>
              </w:rPr>
              <w:t> </w:t>
            </w:r>
            <w:r>
              <w:rPr>
                <w:rFonts w:ascii="宋体" w:hAnsi="宋体" w:cs="宋体" w:eastAsia="宋体" w:hint="default"/>
                <w:spacing w:val="13"/>
                <w:sz w:val="21"/>
                <w:szCs w:val="21"/>
              </w:rPr>
              <w:t>年度</w:t>
            </w:r>
            <w:r>
              <w:rPr>
                <w:rFonts w:ascii="宋体" w:hAnsi="宋体" w:cs="宋体" w:eastAsia="宋体" w:hint="default"/>
                <w:spacing w:val="-95"/>
                <w:sz w:val="21"/>
                <w:szCs w:val="21"/>
              </w:rPr>
              <w:t> </w:t>
            </w:r>
            <w:r>
              <w:rPr>
                <w:rFonts w:ascii="宋体" w:hAnsi="宋体" w:cs="宋体" w:eastAsia="宋体" w:hint="default"/>
                <w:spacing w:val="16"/>
                <w:sz w:val="21"/>
                <w:szCs w:val="21"/>
              </w:rPr>
              <w:t>报告</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57"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摘要</w:t>
            </w:r>
            <w:r>
              <w:rPr>
                <w:rFonts w:ascii="宋体" w:hAnsi="宋体" w:cs="宋体" w:eastAsia="宋体" w:hint="default"/>
                <w:spacing w:val="-4"/>
                <w:sz w:val="21"/>
                <w:szCs w:val="21"/>
              </w:rPr>
              <w:t>、</w:t>
            </w:r>
            <w:r>
              <w:rPr>
                <w:rFonts w:ascii="宋体" w:hAnsi="宋体" w:cs="宋体" w:eastAsia="宋体" w:hint="default"/>
                <w:spacing w:val="-4"/>
                <w:sz w:val="21"/>
                <w:szCs w:val="21"/>
              </w:rPr>
              <w:t>关</w:t>
            </w:r>
            <w:r>
              <w:rPr>
                <w:rFonts w:ascii="宋体" w:hAnsi="宋体" w:cs="宋体" w:eastAsia="宋体" w:hint="default"/>
                <w:spacing w:val="-4"/>
                <w:sz w:val="21"/>
                <w:szCs w:val="21"/>
              </w:rPr>
              <w:t>于</w:t>
            </w:r>
            <w:r>
              <w:rPr>
                <w:rFonts w:ascii="宋体" w:hAnsi="宋体" w:cs="宋体" w:eastAsia="宋体" w:hint="default"/>
                <w:spacing w:val="-4"/>
                <w:sz w:val="21"/>
                <w:szCs w:val="21"/>
              </w:rPr>
              <w:t>公司</w:t>
            </w:r>
            <w:r>
              <w:rPr>
                <w:rFonts w:ascii="宋体" w:hAnsi="宋体" w:cs="宋体" w:eastAsia="宋体" w:hint="default"/>
                <w:spacing w:val="-4"/>
                <w:sz w:val="21"/>
                <w:szCs w:val="21"/>
              </w:rPr>
              <w:t>子</w:t>
            </w:r>
            <w:r>
              <w:rPr>
                <w:rFonts w:ascii="宋体" w:hAnsi="宋体" w:cs="宋体" w:eastAsia="宋体" w:hint="default"/>
                <w:spacing w:val="-4"/>
                <w:sz w:val="21"/>
                <w:szCs w:val="21"/>
              </w:rPr>
              <w:t>公</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Courier New" w:hAnsi="Courier New" w:cs="Courier New" w:eastAsia="Courier New" w:hint="default"/>
                <w:sz w:val="21"/>
                <w:szCs w:val="21"/>
              </w:rPr>
            </w:pPr>
            <w:r>
              <w:rPr>
                <w:rFonts w:ascii="Courier New" w:hAnsi="Courier New" w:cs="Courier New" w:eastAsia="Courier New" w:hint="default"/>
                <w:w w:val="95"/>
                <w:sz w:val="21"/>
                <w:szCs w:val="21"/>
              </w:rPr>
              <w:t>2009</w:t>
            </w:r>
            <w:r>
              <w:rPr>
                <w:rFonts w:ascii="宋体" w:hAnsi="宋体" w:cs="宋体" w:eastAsia="宋体" w:hint="default"/>
                <w:w w:val="95"/>
                <w:sz w:val="21"/>
                <w:szCs w:val="21"/>
              </w:rPr>
              <w:t>．</w:t>
            </w:r>
            <w:r>
              <w:rPr>
                <w:rFonts w:ascii="Courier New" w:hAnsi="Courier New" w:cs="Courier New" w:eastAsia="Courier New" w:hint="default"/>
                <w:w w:val="95"/>
                <w:sz w:val="21"/>
                <w:szCs w:val="21"/>
              </w:rPr>
              <w:t>8.25</w:t>
            </w:r>
            <w:r>
              <w:rPr>
                <w:rFonts w:ascii="Courier New" w:hAnsi="Courier New" w:cs="Courier New" w:eastAsia="Courier New" w:hint="default"/>
                <w:sz w:val="21"/>
                <w:szCs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w w:val="100"/>
                <w:sz w:val="21"/>
              </w:rPr>
            </w:r>
            <w:hyperlink r:id="rId17">
              <w:r>
                <w:rPr>
                  <w:rFonts w:ascii="Times New Roman"/>
                  <w:sz w:val="21"/>
                  <w:u w:val="single" w:color="000000"/>
                </w:rPr>
                <w:t>http://www.cninfo.com.cn/gszx</w:t>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/lsgg000961.html</w:t>
            </w: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司会计</w:t>
            </w:r>
            <w:r>
              <w:rPr>
                <w:rFonts w:ascii="宋体" w:hAnsi="宋体" w:cs="宋体" w:eastAsia="宋体" w:hint="default"/>
                <w:spacing w:val="-72"/>
                <w:sz w:val="21"/>
                <w:szCs w:val="21"/>
              </w:rPr>
              <w:t> </w:t>
            </w:r>
            <w:r>
              <w:rPr>
                <w:rFonts w:ascii="宋体" w:hAnsi="宋体" w:cs="宋体" w:eastAsia="宋体" w:hint="default"/>
                <w:spacing w:val="11"/>
                <w:sz w:val="21"/>
                <w:szCs w:val="21"/>
              </w:rPr>
              <w:t>政</w:t>
            </w:r>
            <w:r>
              <w:rPr>
                <w:rFonts w:ascii="宋体" w:hAnsi="宋体" w:cs="宋体" w:eastAsia="宋体" w:hint="default"/>
                <w:spacing w:val="11"/>
                <w:sz w:val="21"/>
                <w:szCs w:val="21"/>
              </w:rPr>
              <w:t>策</w:t>
            </w:r>
            <w:r>
              <w:rPr>
                <w:rFonts w:ascii="宋体" w:hAnsi="宋体" w:cs="宋体" w:eastAsia="宋体" w:hint="default"/>
                <w:spacing w:val="-72"/>
                <w:sz w:val="21"/>
                <w:szCs w:val="21"/>
              </w:rPr>
              <w:t> </w:t>
            </w:r>
            <w:r>
              <w:rPr>
                <w:rFonts w:ascii="宋体" w:hAnsi="宋体" w:cs="宋体" w:eastAsia="宋体" w:hint="default"/>
                <w:spacing w:val="11"/>
                <w:sz w:val="21"/>
                <w:szCs w:val="21"/>
              </w:rPr>
              <w:t>变</w:t>
            </w:r>
            <w:r>
              <w:rPr>
                <w:rFonts w:ascii="宋体" w:hAnsi="宋体" w:cs="宋体" w:eastAsia="宋体" w:hint="default"/>
                <w:spacing w:val="11"/>
                <w:sz w:val="21"/>
                <w:szCs w:val="21"/>
              </w:rPr>
              <w:t>更</w:t>
            </w:r>
            <w:r>
              <w:rPr>
                <w:rFonts w:ascii="宋体" w:hAnsi="宋体" w:cs="宋体" w:eastAsia="宋体" w:hint="default"/>
                <w:spacing w:val="-72"/>
                <w:sz w:val="21"/>
                <w:szCs w:val="21"/>
              </w:rPr>
              <w:t> </w:t>
            </w:r>
            <w:r>
              <w:rPr>
                <w:rFonts w:ascii="宋体" w:hAnsi="宋体" w:cs="宋体" w:eastAsia="宋体" w:hint="default"/>
                <w:sz w:val="21"/>
                <w:szCs w:val="21"/>
              </w:rPr>
              <w:t>的</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公告、</w:t>
            </w:r>
            <w:r>
              <w:rPr>
                <w:rFonts w:ascii="宋体" w:hAnsi="宋体" w:cs="宋体" w:eastAsia="宋体" w:hint="default"/>
                <w:spacing w:val="-4"/>
                <w:sz w:val="21"/>
                <w:szCs w:val="21"/>
              </w:rPr>
              <w:t>四</w:t>
            </w:r>
            <w:r>
              <w:rPr>
                <w:rFonts w:ascii="宋体" w:hAnsi="宋体" w:cs="宋体" w:eastAsia="宋体" w:hint="default"/>
                <w:spacing w:val="-4"/>
                <w:sz w:val="21"/>
                <w:szCs w:val="21"/>
              </w:rPr>
              <w:t>届</w:t>
            </w:r>
            <w:r>
              <w:rPr>
                <w:rFonts w:ascii="宋体" w:hAnsi="宋体" w:cs="宋体" w:eastAsia="宋体" w:hint="default"/>
                <w:spacing w:val="-4"/>
                <w:sz w:val="21"/>
                <w:szCs w:val="21"/>
              </w:rPr>
              <w:t>董事会</w:t>
            </w:r>
            <w:r>
              <w:rPr>
                <w:rFonts w:ascii="宋体" w:hAnsi="宋体" w:cs="宋体" w:eastAsia="宋体" w:hint="default"/>
                <w:spacing w:val="-4"/>
                <w:sz w:val="21"/>
                <w:szCs w:val="21"/>
              </w:rPr>
              <w:t>十</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z w:val="21"/>
                <w:szCs w:val="21"/>
              </w:rPr>
              <w:t>次</w:t>
            </w:r>
            <w:r>
              <w:rPr>
                <w:rFonts w:ascii="宋体" w:hAnsi="宋体" w:cs="宋体" w:eastAsia="宋体" w:hint="default"/>
                <w:sz w:val="21"/>
                <w:szCs w:val="21"/>
              </w:rPr>
              <w:t>会议</w:t>
            </w:r>
            <w:r>
              <w:rPr>
                <w:rFonts w:ascii="宋体" w:hAnsi="宋体" w:cs="宋体" w:eastAsia="宋体" w:hint="default"/>
                <w:sz w:val="21"/>
                <w:szCs w:val="21"/>
              </w:rPr>
              <w:t>决</w:t>
            </w:r>
            <w:r>
              <w:rPr>
                <w:rFonts w:ascii="宋体" w:hAnsi="宋体" w:cs="宋体" w:eastAsia="宋体" w:hint="default"/>
                <w:sz w:val="21"/>
                <w:szCs w:val="21"/>
              </w:rPr>
              <w:t>议公告、</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5" w:right="0"/>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14"/>
                <w:sz w:val="21"/>
                <w:szCs w:val="21"/>
              </w:rPr>
              <w:t> </w:t>
            </w:r>
            <w:r>
              <w:rPr>
                <w:rFonts w:ascii="宋体" w:hAnsi="宋体" w:cs="宋体" w:eastAsia="宋体" w:hint="default"/>
                <w:sz w:val="21"/>
                <w:szCs w:val="21"/>
              </w:rPr>
              <w:t>年</w:t>
            </w:r>
            <w:r>
              <w:rPr>
                <w:rFonts w:ascii="宋体" w:hAnsi="宋体" w:cs="宋体" w:eastAsia="宋体" w:hint="default"/>
                <w:spacing w:val="-95"/>
                <w:sz w:val="21"/>
                <w:szCs w:val="21"/>
              </w:rPr>
              <w:t> </w:t>
            </w:r>
            <w:r>
              <w:rPr>
                <w:rFonts w:ascii="宋体" w:hAnsi="宋体" w:cs="宋体" w:eastAsia="宋体" w:hint="default"/>
                <w:sz w:val="21"/>
                <w:szCs w:val="21"/>
              </w:rPr>
              <w:t>半</w:t>
            </w:r>
            <w:r>
              <w:rPr>
                <w:rFonts w:ascii="宋体" w:hAnsi="宋体" w:cs="宋体" w:eastAsia="宋体" w:hint="default"/>
                <w:spacing w:val="-95"/>
                <w:sz w:val="21"/>
                <w:szCs w:val="21"/>
              </w:rPr>
              <w:t> </w:t>
            </w:r>
            <w:r>
              <w:rPr>
                <w:rFonts w:ascii="宋体" w:hAnsi="宋体" w:cs="宋体" w:eastAsia="宋体" w:hint="default"/>
                <w:spacing w:val="13"/>
                <w:sz w:val="21"/>
                <w:szCs w:val="21"/>
              </w:rPr>
              <w:t>年度</w:t>
            </w:r>
            <w:r>
              <w:rPr>
                <w:rFonts w:ascii="宋体" w:hAnsi="宋体" w:cs="宋体" w:eastAsia="宋体" w:hint="default"/>
                <w:spacing w:val="-95"/>
                <w:sz w:val="21"/>
                <w:szCs w:val="21"/>
              </w:rPr>
              <w:t> </w:t>
            </w:r>
            <w:r>
              <w:rPr>
                <w:rFonts w:ascii="宋体" w:hAnsi="宋体" w:cs="宋体" w:eastAsia="宋体" w:hint="default"/>
                <w:spacing w:val="16"/>
                <w:sz w:val="21"/>
                <w:szCs w:val="21"/>
              </w:rPr>
              <w:t>财务</w:t>
            </w:r>
            <w:r>
              <w:rPr>
                <w:rFonts w:ascii="宋体" w:hAnsi="宋体" w:cs="宋体" w:eastAsia="宋体" w:hint="default"/>
                <w:spacing w:val="-72"/>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报告、</w:t>
            </w:r>
            <w:r>
              <w:rPr>
                <w:rFonts w:ascii="Courier New" w:hAnsi="Courier New" w:cs="Courier New" w:eastAsia="Courier New" w:hint="default"/>
                <w:spacing w:val="-3"/>
                <w:sz w:val="21"/>
                <w:szCs w:val="21"/>
              </w:rPr>
              <w:t>2009</w:t>
            </w:r>
            <w:r>
              <w:rPr>
                <w:rFonts w:ascii="宋体" w:hAnsi="宋体" w:cs="宋体" w:eastAsia="宋体" w:hint="default"/>
                <w:spacing w:val="-3"/>
                <w:sz w:val="21"/>
                <w:szCs w:val="21"/>
              </w:rPr>
              <w:t>年</w:t>
            </w:r>
            <w:r>
              <w:rPr>
                <w:rFonts w:ascii="宋体" w:hAnsi="宋体" w:cs="宋体" w:eastAsia="宋体" w:hint="default"/>
                <w:spacing w:val="-3"/>
                <w:sz w:val="21"/>
                <w:szCs w:val="21"/>
              </w:rPr>
              <w:t>半</w:t>
            </w:r>
            <w:r>
              <w:rPr>
                <w:rFonts w:ascii="宋体" w:hAnsi="宋体" w:cs="宋体" w:eastAsia="宋体" w:hint="default"/>
                <w:spacing w:val="-3"/>
                <w:sz w:val="21"/>
                <w:szCs w:val="21"/>
              </w:rPr>
              <w:t>年度</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报告、</w:t>
            </w:r>
            <w:r>
              <w:rPr>
                <w:rFonts w:ascii="宋体" w:hAnsi="宋体" w:cs="宋体" w:eastAsia="宋体" w:hint="default"/>
                <w:spacing w:val="-4"/>
                <w:sz w:val="21"/>
                <w:szCs w:val="21"/>
              </w:rPr>
              <w:t>四</w:t>
            </w:r>
            <w:r>
              <w:rPr>
                <w:rFonts w:ascii="宋体" w:hAnsi="宋体" w:cs="宋体" w:eastAsia="宋体" w:hint="default"/>
                <w:spacing w:val="-4"/>
                <w:sz w:val="21"/>
                <w:szCs w:val="21"/>
              </w:rPr>
              <w:t>届</w:t>
            </w:r>
            <w:r>
              <w:rPr>
                <w:rFonts w:ascii="宋体" w:hAnsi="宋体" w:cs="宋体" w:eastAsia="宋体" w:hint="default"/>
                <w:spacing w:val="-4"/>
                <w:sz w:val="21"/>
                <w:szCs w:val="21"/>
              </w:rPr>
              <w:t>监事会</w:t>
            </w:r>
            <w:r>
              <w:rPr>
                <w:rFonts w:ascii="宋体" w:hAnsi="宋体" w:cs="宋体" w:eastAsia="宋体" w:hint="default"/>
                <w:spacing w:val="-4"/>
                <w:sz w:val="21"/>
                <w:szCs w:val="21"/>
              </w:rPr>
              <w:t>十</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41"/>
                <w:sz w:val="21"/>
                <w:szCs w:val="21"/>
              </w:rPr>
              <w:t> </w:t>
            </w:r>
            <w:r>
              <w:rPr>
                <w:rFonts w:ascii="宋体" w:hAnsi="宋体" w:cs="宋体" w:eastAsia="宋体" w:hint="default"/>
                <w:sz w:val="21"/>
                <w:szCs w:val="21"/>
              </w:rPr>
              <w:t>次</w:t>
            </w:r>
            <w:r>
              <w:rPr>
                <w:rFonts w:ascii="宋体" w:hAnsi="宋体" w:cs="宋体" w:eastAsia="宋体" w:hint="default"/>
                <w:spacing w:val="-36"/>
                <w:sz w:val="21"/>
                <w:szCs w:val="21"/>
              </w:rPr>
              <w:t> </w:t>
            </w:r>
            <w:r>
              <w:rPr>
                <w:rFonts w:ascii="宋体" w:hAnsi="宋体" w:cs="宋体" w:eastAsia="宋体" w:hint="default"/>
                <w:spacing w:val="33"/>
                <w:sz w:val="21"/>
                <w:szCs w:val="21"/>
              </w:rPr>
              <w:t>会议</w:t>
            </w:r>
            <w:r>
              <w:rPr>
                <w:rFonts w:ascii="宋体" w:hAnsi="宋体" w:cs="宋体" w:eastAsia="宋体" w:hint="default"/>
                <w:spacing w:val="-41"/>
                <w:sz w:val="21"/>
                <w:szCs w:val="21"/>
              </w:rPr>
              <w:t> </w:t>
            </w:r>
            <w:r>
              <w:rPr>
                <w:rFonts w:ascii="宋体" w:hAnsi="宋体" w:cs="宋体" w:eastAsia="宋体" w:hint="default"/>
                <w:sz w:val="21"/>
                <w:szCs w:val="21"/>
              </w:rPr>
              <w:t>决</w:t>
            </w:r>
            <w:r>
              <w:rPr>
                <w:rFonts w:ascii="宋体" w:hAnsi="宋体" w:cs="宋体" w:eastAsia="宋体" w:hint="default"/>
                <w:spacing w:val="-36"/>
                <w:sz w:val="21"/>
                <w:szCs w:val="21"/>
              </w:rPr>
              <w:t> </w:t>
            </w:r>
            <w:r>
              <w:rPr>
                <w:rFonts w:ascii="宋体" w:hAnsi="宋体" w:cs="宋体" w:eastAsia="宋体" w:hint="default"/>
                <w:spacing w:val="33"/>
                <w:sz w:val="21"/>
                <w:szCs w:val="21"/>
              </w:rPr>
              <w:t>议公</w:t>
            </w:r>
            <w:r>
              <w:rPr>
                <w:rFonts w:ascii="宋体" w:hAnsi="宋体" w:cs="宋体" w:eastAsia="宋体" w:hint="default"/>
                <w:spacing w:val="-38"/>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告、</w:t>
            </w:r>
            <w:r>
              <w:rPr>
                <w:rFonts w:ascii="宋体" w:hAnsi="宋体" w:cs="宋体" w:eastAsia="宋体" w:hint="default"/>
                <w:spacing w:val="-4"/>
                <w:sz w:val="21"/>
                <w:szCs w:val="21"/>
              </w:rPr>
              <w:t>四</w:t>
            </w:r>
            <w:r>
              <w:rPr>
                <w:rFonts w:ascii="宋体" w:hAnsi="宋体" w:cs="宋体" w:eastAsia="宋体" w:hint="default"/>
                <w:spacing w:val="-4"/>
                <w:sz w:val="21"/>
                <w:szCs w:val="21"/>
              </w:rPr>
              <w:t>届</w:t>
            </w:r>
            <w:r>
              <w:rPr>
                <w:rFonts w:ascii="宋体" w:hAnsi="宋体" w:cs="宋体" w:eastAsia="宋体" w:hint="default"/>
                <w:spacing w:val="-4"/>
                <w:sz w:val="21"/>
                <w:szCs w:val="21"/>
              </w:rPr>
              <w:t>董事会</w:t>
            </w:r>
            <w:r>
              <w:rPr>
                <w:rFonts w:ascii="宋体" w:hAnsi="宋体" w:cs="宋体" w:eastAsia="宋体" w:hint="default"/>
                <w:spacing w:val="-4"/>
                <w:sz w:val="21"/>
                <w:szCs w:val="21"/>
              </w:rPr>
              <w:t>独</w:t>
            </w:r>
            <w:r>
              <w:rPr>
                <w:rFonts w:ascii="宋体" w:hAnsi="宋体" w:cs="宋体" w:eastAsia="宋体" w:hint="default"/>
                <w:spacing w:val="-4"/>
                <w:sz w:val="21"/>
                <w:szCs w:val="21"/>
              </w:rPr>
              <w:t>立</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5" w:right="0"/>
              <w:jc w:val="left"/>
              <w:rPr>
                <w:rFonts w:ascii="Courier New" w:hAnsi="Courier New" w:cs="Courier New" w:eastAsia="Courier New" w:hint="default"/>
                <w:sz w:val="21"/>
                <w:szCs w:val="21"/>
              </w:rPr>
            </w:pPr>
            <w:r>
              <w:rPr>
                <w:rFonts w:ascii="宋体" w:hAnsi="宋体" w:cs="宋体" w:eastAsia="宋体" w:hint="default"/>
                <w:spacing w:val="13"/>
                <w:sz w:val="21"/>
                <w:szCs w:val="21"/>
              </w:rPr>
              <w:t>董事</w:t>
            </w:r>
            <w:r>
              <w:rPr>
                <w:rFonts w:ascii="宋体" w:hAnsi="宋体" w:cs="宋体" w:eastAsia="宋体" w:hint="default"/>
                <w:spacing w:val="-94"/>
                <w:sz w:val="21"/>
                <w:szCs w:val="21"/>
              </w:rPr>
              <w:t> </w:t>
            </w:r>
            <w:r>
              <w:rPr>
                <w:rFonts w:ascii="宋体" w:hAnsi="宋体" w:cs="宋体" w:eastAsia="宋体" w:hint="default"/>
                <w:sz w:val="21"/>
                <w:szCs w:val="21"/>
              </w:rPr>
              <w:t>关</w:t>
            </w:r>
            <w:r>
              <w:rPr>
                <w:rFonts w:ascii="宋体" w:hAnsi="宋体" w:cs="宋体" w:eastAsia="宋体" w:hint="default"/>
                <w:spacing w:val="-92"/>
                <w:sz w:val="21"/>
                <w:szCs w:val="21"/>
              </w:rPr>
              <w:t> </w:t>
            </w:r>
            <w:r>
              <w:rPr>
                <w:rFonts w:ascii="宋体" w:hAnsi="宋体" w:cs="宋体" w:eastAsia="宋体" w:hint="default"/>
                <w:sz w:val="21"/>
                <w:szCs w:val="21"/>
              </w:rPr>
              <w:t>于</w:t>
            </w:r>
            <w:r>
              <w:rPr>
                <w:rFonts w:ascii="宋体" w:hAnsi="宋体" w:cs="宋体" w:eastAsia="宋体" w:hint="default"/>
                <w:spacing w:val="-94"/>
                <w:sz w:val="21"/>
                <w:szCs w:val="21"/>
              </w:rPr>
              <w:t> </w:t>
            </w:r>
            <w:r>
              <w:rPr>
                <w:rFonts w:ascii="宋体" w:hAnsi="宋体" w:cs="宋体" w:eastAsia="宋体" w:hint="default"/>
                <w:spacing w:val="13"/>
                <w:sz w:val="21"/>
                <w:szCs w:val="21"/>
              </w:rPr>
              <w:t>公司</w:t>
            </w:r>
            <w:r>
              <w:rPr>
                <w:rFonts w:ascii="宋体" w:hAnsi="宋体" w:cs="宋体" w:eastAsia="宋体" w:hint="default"/>
                <w:spacing w:val="-94"/>
                <w:sz w:val="21"/>
                <w:szCs w:val="21"/>
              </w:rPr>
              <w:t> </w:t>
            </w:r>
            <w:r>
              <w:rPr>
                <w:rFonts w:ascii="Courier New" w:hAnsi="Courier New" w:cs="Courier New" w:eastAsia="Courier New" w:hint="default"/>
                <w:sz w:val="21"/>
                <w:szCs w:val="21"/>
              </w:rPr>
              <w:t>2009</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58"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27"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年</w:t>
            </w:r>
            <w:r>
              <w:rPr>
                <w:rFonts w:ascii="宋体" w:hAnsi="宋体" w:cs="宋体" w:eastAsia="宋体" w:hint="default"/>
                <w:spacing w:val="15"/>
                <w:sz w:val="21"/>
                <w:szCs w:val="21"/>
              </w:rPr>
              <w:t>上</w:t>
            </w:r>
            <w:r>
              <w:rPr>
                <w:rFonts w:ascii="宋体" w:hAnsi="宋体" w:cs="宋体" w:eastAsia="宋体" w:hint="default"/>
                <w:spacing w:val="15"/>
                <w:sz w:val="21"/>
                <w:szCs w:val="21"/>
              </w:rPr>
              <w:t>半</w:t>
            </w:r>
            <w:r>
              <w:rPr>
                <w:rFonts w:ascii="宋体" w:hAnsi="宋体" w:cs="宋体" w:eastAsia="宋体" w:hint="default"/>
                <w:spacing w:val="-72"/>
                <w:sz w:val="21"/>
                <w:szCs w:val="21"/>
              </w:rPr>
              <w:t> </w:t>
            </w:r>
            <w:r>
              <w:rPr>
                <w:rFonts w:ascii="宋体" w:hAnsi="宋体" w:cs="宋体" w:eastAsia="宋体" w:hint="default"/>
                <w:spacing w:val="11"/>
                <w:sz w:val="21"/>
                <w:szCs w:val="21"/>
              </w:rPr>
              <w:t>年度</w:t>
            </w:r>
            <w:r>
              <w:rPr>
                <w:rFonts w:ascii="宋体" w:hAnsi="宋体" w:cs="宋体" w:eastAsia="宋体" w:hint="default"/>
                <w:spacing w:val="-72"/>
                <w:sz w:val="21"/>
                <w:szCs w:val="21"/>
              </w:rPr>
              <w:t> </w:t>
            </w:r>
            <w:r>
              <w:rPr>
                <w:rFonts w:ascii="宋体" w:hAnsi="宋体" w:cs="宋体" w:eastAsia="宋体" w:hint="default"/>
                <w:spacing w:val="11"/>
                <w:sz w:val="21"/>
                <w:szCs w:val="21"/>
              </w:rPr>
              <w:t>关联</w:t>
            </w:r>
            <w:r>
              <w:rPr>
                <w:rFonts w:ascii="宋体" w:hAnsi="宋体" w:cs="宋体" w:eastAsia="宋体" w:hint="default"/>
                <w:spacing w:val="-72"/>
                <w:sz w:val="21"/>
                <w:szCs w:val="21"/>
              </w:rPr>
              <w:t> </w:t>
            </w:r>
            <w:r>
              <w:rPr>
                <w:rFonts w:ascii="宋体" w:hAnsi="宋体" w:cs="宋体" w:eastAsia="宋体" w:hint="default"/>
                <w:sz w:val="21"/>
                <w:szCs w:val="21"/>
              </w:rPr>
              <w:t>方</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资</w:t>
            </w:r>
            <w:r>
              <w:rPr>
                <w:rFonts w:ascii="宋体" w:hAnsi="宋体" w:cs="宋体" w:eastAsia="宋体" w:hint="default"/>
                <w:spacing w:val="15"/>
                <w:sz w:val="21"/>
                <w:szCs w:val="21"/>
              </w:rPr>
              <w:t>金</w:t>
            </w:r>
            <w:r>
              <w:rPr>
                <w:rFonts w:ascii="宋体" w:hAnsi="宋体" w:cs="宋体" w:eastAsia="宋体" w:hint="default"/>
                <w:spacing w:val="15"/>
                <w:sz w:val="21"/>
                <w:szCs w:val="21"/>
              </w:rPr>
              <w:t>往</w:t>
            </w:r>
            <w:r>
              <w:rPr>
                <w:rFonts w:ascii="宋体" w:hAnsi="宋体" w:cs="宋体" w:eastAsia="宋体" w:hint="default"/>
                <w:spacing w:val="-69"/>
                <w:sz w:val="21"/>
                <w:szCs w:val="21"/>
              </w:rPr>
              <w:t> </w:t>
            </w:r>
            <w:r>
              <w:rPr>
                <w:rFonts w:ascii="宋体" w:hAnsi="宋体" w:cs="宋体" w:eastAsia="宋体" w:hint="default"/>
                <w:spacing w:val="18"/>
                <w:sz w:val="21"/>
                <w:szCs w:val="21"/>
              </w:rPr>
              <w:t>来</w:t>
            </w:r>
            <w:r>
              <w:rPr>
                <w:rFonts w:ascii="宋体" w:hAnsi="宋体" w:cs="宋体" w:eastAsia="宋体" w:hint="default"/>
                <w:spacing w:val="18"/>
                <w:sz w:val="21"/>
                <w:szCs w:val="21"/>
              </w:rPr>
              <w:t>和对</w:t>
            </w:r>
            <w:r>
              <w:rPr>
                <w:rFonts w:ascii="宋体" w:hAnsi="宋体" w:cs="宋体" w:eastAsia="宋体" w:hint="default"/>
                <w:spacing w:val="18"/>
                <w:sz w:val="21"/>
                <w:szCs w:val="21"/>
              </w:rPr>
              <w:t>外</w:t>
            </w:r>
            <w:r>
              <w:rPr>
                <w:rFonts w:ascii="宋体" w:hAnsi="宋体" w:cs="宋体" w:eastAsia="宋体" w:hint="default"/>
                <w:spacing w:val="-69"/>
                <w:sz w:val="21"/>
                <w:szCs w:val="21"/>
              </w:rPr>
              <w:t> </w:t>
            </w:r>
            <w:r>
              <w:rPr>
                <w:rFonts w:ascii="宋体" w:hAnsi="宋体" w:cs="宋体" w:eastAsia="宋体" w:hint="default"/>
                <w:sz w:val="21"/>
                <w:szCs w:val="21"/>
              </w:rPr>
              <w:t>担</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保</w:t>
            </w:r>
            <w:r>
              <w:rPr>
                <w:rFonts w:ascii="宋体" w:hAnsi="宋体" w:cs="宋体" w:eastAsia="宋体" w:hint="default"/>
                <w:spacing w:val="15"/>
                <w:sz w:val="21"/>
                <w:szCs w:val="21"/>
              </w:rPr>
              <w:t>情况</w:t>
            </w:r>
            <w:r>
              <w:rPr>
                <w:rFonts w:ascii="宋体" w:hAnsi="宋体" w:cs="宋体" w:eastAsia="宋体" w:hint="default"/>
                <w:spacing w:val="-68"/>
                <w:sz w:val="21"/>
                <w:szCs w:val="21"/>
              </w:rPr>
              <w:t> </w:t>
            </w:r>
            <w:r>
              <w:rPr>
                <w:rFonts w:ascii="宋体" w:hAnsi="宋体" w:cs="宋体" w:eastAsia="宋体" w:hint="default"/>
                <w:spacing w:val="11"/>
                <w:sz w:val="21"/>
                <w:szCs w:val="21"/>
              </w:rPr>
              <w:t>的</w:t>
            </w:r>
            <w:r>
              <w:rPr>
                <w:rFonts w:ascii="宋体" w:hAnsi="宋体" w:cs="宋体" w:eastAsia="宋体" w:hint="default"/>
                <w:spacing w:val="11"/>
                <w:sz w:val="21"/>
                <w:szCs w:val="21"/>
              </w:rPr>
              <w:t>专</w:t>
            </w:r>
            <w:r>
              <w:rPr>
                <w:rFonts w:ascii="宋体" w:hAnsi="宋体" w:cs="宋体" w:eastAsia="宋体" w:hint="default"/>
                <w:spacing w:val="-68"/>
                <w:sz w:val="21"/>
                <w:szCs w:val="21"/>
              </w:rPr>
              <w:t> </w:t>
            </w:r>
            <w:r>
              <w:rPr>
                <w:rFonts w:ascii="宋体" w:hAnsi="宋体" w:cs="宋体" w:eastAsia="宋体" w:hint="default"/>
                <w:spacing w:val="16"/>
                <w:sz w:val="21"/>
                <w:szCs w:val="21"/>
              </w:rPr>
              <w:t>项说明</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和</w:t>
            </w:r>
            <w:r>
              <w:rPr>
                <w:rFonts w:ascii="宋体" w:hAnsi="宋体" w:cs="宋体" w:eastAsia="宋体" w:hint="default"/>
                <w:spacing w:val="-4"/>
                <w:sz w:val="21"/>
                <w:szCs w:val="21"/>
              </w:rPr>
              <w:t>独</w:t>
            </w:r>
            <w:r>
              <w:rPr>
                <w:rFonts w:ascii="宋体" w:hAnsi="宋体" w:cs="宋体" w:eastAsia="宋体" w:hint="default"/>
                <w:spacing w:val="-4"/>
                <w:sz w:val="21"/>
                <w:szCs w:val="21"/>
              </w:rPr>
              <w:t>立</w:t>
            </w:r>
            <w:r>
              <w:rPr>
                <w:rFonts w:ascii="宋体" w:hAnsi="宋体" w:cs="宋体" w:eastAsia="宋体" w:hint="default"/>
                <w:spacing w:val="-4"/>
                <w:sz w:val="21"/>
                <w:szCs w:val="21"/>
              </w:rPr>
              <w:t>意见、</w:t>
            </w:r>
            <w:r>
              <w:rPr>
                <w:rFonts w:ascii="宋体" w:hAnsi="宋体" w:cs="宋体" w:eastAsia="宋体" w:hint="default"/>
                <w:spacing w:val="-4"/>
                <w:sz w:val="21"/>
                <w:szCs w:val="21"/>
              </w:rPr>
              <w:t>四</w:t>
            </w:r>
            <w:r>
              <w:rPr>
                <w:rFonts w:ascii="宋体" w:hAnsi="宋体" w:cs="宋体" w:eastAsia="宋体" w:hint="default"/>
                <w:spacing w:val="-4"/>
                <w:sz w:val="21"/>
                <w:szCs w:val="21"/>
              </w:rPr>
              <w:t>届</w:t>
            </w:r>
            <w:r>
              <w:rPr>
                <w:rFonts w:ascii="宋体" w:hAnsi="宋体" w:cs="宋体" w:eastAsia="宋体" w:hint="default"/>
                <w:spacing w:val="-4"/>
                <w:sz w:val="21"/>
                <w:szCs w:val="21"/>
              </w:rPr>
              <w:t>董</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事会</w:t>
            </w:r>
            <w:r>
              <w:rPr>
                <w:rFonts w:ascii="宋体" w:hAnsi="宋体" w:cs="宋体" w:eastAsia="宋体" w:hint="default"/>
                <w:spacing w:val="15"/>
                <w:sz w:val="21"/>
                <w:szCs w:val="21"/>
              </w:rPr>
              <w:t>独</w:t>
            </w:r>
            <w:r>
              <w:rPr>
                <w:rFonts w:ascii="宋体" w:hAnsi="宋体" w:cs="宋体" w:eastAsia="宋体" w:hint="default"/>
                <w:spacing w:val="-69"/>
                <w:sz w:val="21"/>
                <w:szCs w:val="21"/>
              </w:rPr>
              <w:t> </w:t>
            </w:r>
            <w:r>
              <w:rPr>
                <w:rFonts w:ascii="宋体" w:hAnsi="宋体" w:cs="宋体" w:eastAsia="宋体" w:hint="default"/>
                <w:spacing w:val="18"/>
                <w:sz w:val="21"/>
                <w:szCs w:val="21"/>
              </w:rPr>
              <w:t>立</w:t>
            </w:r>
            <w:r>
              <w:rPr>
                <w:rFonts w:ascii="宋体" w:hAnsi="宋体" w:cs="宋体" w:eastAsia="宋体" w:hint="default"/>
                <w:spacing w:val="18"/>
                <w:sz w:val="21"/>
                <w:szCs w:val="21"/>
              </w:rPr>
              <w:t>董事</w:t>
            </w:r>
            <w:r>
              <w:rPr>
                <w:rFonts w:ascii="宋体" w:hAnsi="宋体" w:cs="宋体" w:eastAsia="宋体" w:hint="default"/>
                <w:spacing w:val="18"/>
                <w:sz w:val="21"/>
                <w:szCs w:val="21"/>
              </w:rPr>
              <w:t>关</w:t>
            </w:r>
            <w:r>
              <w:rPr>
                <w:rFonts w:ascii="宋体" w:hAnsi="宋体" w:cs="宋体" w:eastAsia="宋体" w:hint="default"/>
                <w:spacing w:val="-69"/>
                <w:sz w:val="21"/>
                <w:szCs w:val="21"/>
              </w:rPr>
              <w:t> </w:t>
            </w:r>
            <w:r>
              <w:rPr>
                <w:rFonts w:ascii="宋体" w:hAnsi="宋体" w:cs="宋体" w:eastAsia="宋体" w:hint="default"/>
                <w:sz w:val="21"/>
                <w:szCs w:val="21"/>
              </w:rPr>
              <w:t>于</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5"/>
                <w:sz w:val="21"/>
                <w:szCs w:val="21"/>
              </w:rPr>
              <w:t>子</w:t>
            </w:r>
            <w:r>
              <w:rPr>
                <w:rFonts w:ascii="宋体" w:hAnsi="宋体" w:cs="宋体" w:eastAsia="宋体" w:hint="default"/>
                <w:spacing w:val="-72"/>
                <w:sz w:val="21"/>
                <w:szCs w:val="21"/>
              </w:rPr>
              <w:t> </w:t>
            </w:r>
            <w:r>
              <w:rPr>
                <w:rFonts w:ascii="宋体" w:hAnsi="宋体" w:cs="宋体" w:eastAsia="宋体" w:hint="default"/>
                <w:spacing w:val="11"/>
                <w:sz w:val="21"/>
                <w:szCs w:val="21"/>
              </w:rPr>
              <w:t>公司</w:t>
            </w:r>
            <w:r>
              <w:rPr>
                <w:rFonts w:ascii="宋体" w:hAnsi="宋体" w:cs="宋体" w:eastAsia="宋体" w:hint="default"/>
                <w:spacing w:val="-72"/>
                <w:sz w:val="21"/>
                <w:szCs w:val="21"/>
              </w:rPr>
              <w:t> </w:t>
            </w:r>
            <w:r>
              <w:rPr>
                <w:rFonts w:ascii="宋体" w:hAnsi="宋体" w:cs="宋体" w:eastAsia="宋体" w:hint="default"/>
                <w:spacing w:val="11"/>
                <w:sz w:val="21"/>
                <w:szCs w:val="21"/>
              </w:rPr>
              <w:t>会计</w:t>
            </w:r>
            <w:r>
              <w:rPr>
                <w:rFonts w:ascii="宋体" w:hAnsi="宋体" w:cs="宋体" w:eastAsia="宋体" w:hint="default"/>
                <w:spacing w:val="-72"/>
                <w:sz w:val="21"/>
                <w:szCs w:val="21"/>
              </w:rPr>
              <w:t> </w:t>
            </w:r>
            <w:r>
              <w:rPr>
                <w:rFonts w:ascii="宋体" w:hAnsi="宋体" w:cs="宋体" w:eastAsia="宋体" w:hint="default"/>
                <w:sz w:val="21"/>
                <w:szCs w:val="21"/>
              </w:rPr>
              <w:t>政</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bl>
    <w:p>
      <w:pPr>
        <w:spacing w:line="240" w:lineRule="auto" w:before="10"/>
        <w:rPr>
          <w:rFonts w:ascii="Times New Roman" w:hAnsi="Times New Roman" w:cs="Times New Roman" w:eastAsia="Times New Roman" w:hint="default"/>
          <w:sz w:val="9"/>
          <w:szCs w:val="9"/>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60</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434" w:type="dxa"/>
        <w:tblLayout w:type="fixed"/>
        <w:tblCellMar>
          <w:top w:w="0" w:type="dxa"/>
          <w:left w:w="0" w:type="dxa"/>
          <w:bottom w:w="0" w:type="dxa"/>
          <w:right w:w="0" w:type="dxa"/>
        </w:tblCellMar>
        <w:tblLook w:val="01E0"/>
      </w:tblPr>
      <w:tblGrid>
        <w:gridCol w:w="2093"/>
        <w:gridCol w:w="1978"/>
        <w:gridCol w:w="1982"/>
        <w:gridCol w:w="2880"/>
      </w:tblGrid>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策</w:t>
            </w:r>
            <w:r>
              <w:rPr>
                <w:rFonts w:ascii="宋体" w:hAnsi="宋体" w:cs="宋体" w:eastAsia="宋体" w:hint="default"/>
                <w:sz w:val="21"/>
                <w:szCs w:val="21"/>
              </w:rPr>
              <w:t>变</w:t>
            </w:r>
            <w:r>
              <w:rPr>
                <w:rFonts w:ascii="宋体" w:hAnsi="宋体" w:cs="宋体" w:eastAsia="宋体" w:hint="default"/>
                <w:sz w:val="21"/>
                <w:szCs w:val="21"/>
              </w:rPr>
              <w:t>更</w:t>
            </w:r>
            <w:r>
              <w:rPr>
                <w:rFonts w:ascii="宋体" w:hAnsi="宋体" w:cs="宋体" w:eastAsia="宋体" w:hint="default"/>
                <w:sz w:val="21"/>
                <w:szCs w:val="21"/>
              </w:rPr>
              <w:t>的</w:t>
            </w:r>
            <w:r>
              <w:rPr>
                <w:rFonts w:ascii="宋体" w:hAnsi="宋体" w:cs="宋体" w:eastAsia="宋体" w:hint="default"/>
                <w:sz w:val="21"/>
                <w:szCs w:val="21"/>
              </w:rPr>
              <w:t>独</w:t>
            </w:r>
            <w:r>
              <w:rPr>
                <w:rFonts w:ascii="宋体" w:hAnsi="宋体" w:cs="宋体" w:eastAsia="宋体" w:hint="default"/>
                <w:sz w:val="21"/>
                <w:szCs w:val="21"/>
              </w:rPr>
              <w:t>立</w:t>
            </w:r>
            <w:r>
              <w:rPr>
                <w:rFonts w:ascii="宋体" w:hAnsi="宋体" w:cs="宋体" w:eastAsia="宋体" w:hint="default"/>
                <w:sz w:val="21"/>
                <w:szCs w:val="21"/>
              </w:rPr>
              <w:t>意见</w:t>
            </w:r>
          </w:p>
        </w:tc>
        <w:tc>
          <w:tcPr>
            <w:tcW w:w="1978"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2880"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股东</w:t>
            </w:r>
            <w:r>
              <w:rPr>
                <w:rFonts w:ascii="宋体" w:hAnsi="宋体" w:cs="宋体" w:eastAsia="宋体" w:hint="default"/>
                <w:spacing w:val="-3"/>
                <w:sz w:val="21"/>
                <w:szCs w:val="21"/>
              </w:rPr>
              <w:t>减持</w:t>
            </w:r>
            <w:r>
              <w:rPr>
                <w:rFonts w:ascii="宋体" w:hAnsi="宋体" w:cs="宋体" w:eastAsia="宋体" w:hint="default"/>
                <w:spacing w:val="-3"/>
                <w:sz w:val="21"/>
                <w:szCs w:val="21"/>
              </w:rPr>
              <w:t>公告</w:t>
            </w:r>
            <w:r>
              <w:rPr>
                <w:rFonts w:ascii="宋体" w:hAnsi="宋体" w:cs="宋体" w:eastAsia="宋体" w:hint="default"/>
                <w:sz w:val="21"/>
                <w:szCs w:val="21"/>
              </w:rPr>
            </w:r>
          </w:p>
        </w:tc>
        <w:tc>
          <w:tcPr>
            <w:tcW w:w="19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2009.8.26</w:t>
            </w:r>
            <w:r>
              <w:rPr>
                <w:rFonts w:ascii="Courier New"/>
                <w:sz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54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国元</w:t>
            </w:r>
            <w:r>
              <w:rPr>
                <w:rFonts w:ascii="宋体" w:hAnsi="宋体" w:cs="宋体" w:eastAsia="宋体" w:hint="default"/>
                <w:spacing w:val="15"/>
                <w:sz w:val="21"/>
                <w:szCs w:val="21"/>
              </w:rPr>
              <w:t>证</w:t>
            </w:r>
            <w:r>
              <w:rPr>
                <w:rFonts w:ascii="宋体" w:hAnsi="宋体" w:cs="宋体" w:eastAsia="宋体" w:hint="default"/>
                <w:spacing w:val="-61"/>
                <w:sz w:val="21"/>
                <w:szCs w:val="21"/>
              </w:rPr>
              <w:t> </w:t>
            </w:r>
            <w:r>
              <w:rPr>
                <w:rFonts w:ascii="宋体" w:hAnsi="宋体" w:cs="宋体" w:eastAsia="宋体" w:hint="default"/>
                <w:spacing w:val="20"/>
                <w:sz w:val="21"/>
                <w:szCs w:val="21"/>
              </w:rPr>
              <w:t>券</w:t>
            </w:r>
            <w:r>
              <w:rPr>
                <w:rFonts w:ascii="宋体" w:hAnsi="宋体" w:cs="宋体" w:eastAsia="宋体" w:hint="default"/>
                <w:spacing w:val="20"/>
                <w:sz w:val="21"/>
                <w:szCs w:val="21"/>
              </w:rPr>
              <w:t>股份</w:t>
            </w:r>
            <w:r>
              <w:rPr>
                <w:rFonts w:ascii="宋体" w:hAnsi="宋体" w:cs="宋体" w:eastAsia="宋体" w:hint="default"/>
                <w:spacing w:val="20"/>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公司</w:t>
            </w:r>
            <w:r>
              <w:rPr>
                <w:rFonts w:ascii="宋体" w:hAnsi="宋体" w:cs="宋体" w:eastAsia="宋体" w:hint="default"/>
                <w:spacing w:val="15"/>
                <w:sz w:val="21"/>
                <w:szCs w:val="21"/>
              </w:rPr>
              <w:t>关</w:t>
            </w:r>
            <w:r>
              <w:rPr>
                <w:rFonts w:ascii="宋体" w:hAnsi="宋体" w:cs="宋体" w:eastAsia="宋体" w:hint="default"/>
                <w:spacing w:val="-69"/>
                <w:sz w:val="21"/>
                <w:szCs w:val="21"/>
              </w:rPr>
              <w:t> </w:t>
            </w:r>
            <w:r>
              <w:rPr>
                <w:rFonts w:ascii="宋体" w:hAnsi="宋体" w:cs="宋体" w:eastAsia="宋体" w:hint="default"/>
                <w:spacing w:val="18"/>
                <w:sz w:val="21"/>
                <w:szCs w:val="21"/>
              </w:rPr>
              <w:t>于</w:t>
            </w:r>
            <w:r>
              <w:rPr>
                <w:rFonts w:ascii="宋体" w:hAnsi="宋体" w:cs="宋体" w:eastAsia="宋体" w:hint="default"/>
                <w:spacing w:val="18"/>
                <w:sz w:val="21"/>
                <w:szCs w:val="21"/>
              </w:rPr>
              <w:t>公司</w:t>
            </w:r>
            <w:r>
              <w:rPr>
                <w:rFonts w:ascii="宋体" w:hAnsi="宋体" w:cs="宋体" w:eastAsia="宋体" w:hint="default"/>
                <w:spacing w:val="18"/>
                <w:sz w:val="21"/>
                <w:szCs w:val="21"/>
              </w:rPr>
              <w:t>向</w:t>
            </w:r>
            <w:r>
              <w:rPr>
                <w:rFonts w:ascii="宋体" w:hAnsi="宋体" w:cs="宋体" w:eastAsia="宋体" w:hint="default"/>
                <w:spacing w:val="-69"/>
                <w:sz w:val="21"/>
                <w:szCs w:val="21"/>
              </w:rPr>
              <w:t> </w:t>
            </w:r>
            <w:r>
              <w:rPr>
                <w:rFonts w:ascii="宋体" w:hAnsi="宋体" w:cs="宋体" w:eastAsia="宋体" w:hint="default"/>
                <w:sz w:val="21"/>
                <w:szCs w:val="21"/>
              </w:rPr>
              <w:t>特</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2009.9.11</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定</w:t>
            </w:r>
            <w:r>
              <w:rPr>
                <w:rFonts w:ascii="宋体" w:hAnsi="宋体" w:cs="宋体" w:eastAsia="宋体" w:hint="default"/>
                <w:spacing w:val="15"/>
                <w:sz w:val="21"/>
                <w:szCs w:val="21"/>
              </w:rPr>
              <w:t>对</w:t>
            </w:r>
            <w:r>
              <w:rPr>
                <w:rFonts w:ascii="宋体" w:hAnsi="宋体" w:cs="宋体" w:eastAsia="宋体" w:hint="default"/>
                <w:spacing w:val="15"/>
                <w:sz w:val="21"/>
                <w:szCs w:val="21"/>
              </w:rPr>
              <w:t>象</w:t>
            </w:r>
            <w:r>
              <w:rPr>
                <w:rFonts w:ascii="宋体" w:hAnsi="宋体" w:cs="宋体" w:eastAsia="宋体" w:hint="default"/>
                <w:spacing w:val="-72"/>
                <w:sz w:val="21"/>
                <w:szCs w:val="21"/>
              </w:rPr>
              <w:t> </w:t>
            </w:r>
            <w:r>
              <w:rPr>
                <w:rFonts w:ascii="宋体" w:hAnsi="宋体" w:cs="宋体" w:eastAsia="宋体" w:hint="default"/>
                <w:spacing w:val="11"/>
                <w:sz w:val="21"/>
                <w:szCs w:val="21"/>
              </w:rPr>
              <w:t>发行</w:t>
            </w:r>
            <w:r>
              <w:rPr>
                <w:rFonts w:ascii="宋体" w:hAnsi="宋体" w:cs="宋体" w:eastAsia="宋体" w:hint="default"/>
                <w:spacing w:val="-72"/>
                <w:sz w:val="21"/>
                <w:szCs w:val="21"/>
              </w:rPr>
              <w:t> </w:t>
            </w:r>
            <w:r>
              <w:rPr>
                <w:rFonts w:ascii="宋体" w:hAnsi="宋体" w:cs="宋体" w:eastAsia="宋体" w:hint="default"/>
                <w:spacing w:val="11"/>
                <w:sz w:val="21"/>
                <w:szCs w:val="21"/>
              </w:rPr>
              <w:t>股份</w:t>
            </w:r>
            <w:r>
              <w:rPr>
                <w:rFonts w:ascii="宋体" w:hAnsi="宋体" w:cs="宋体" w:eastAsia="宋体" w:hint="default"/>
                <w:spacing w:val="-72"/>
                <w:sz w:val="21"/>
                <w:szCs w:val="21"/>
              </w:rPr>
              <w:t> </w:t>
            </w:r>
            <w:r>
              <w:rPr>
                <w:rFonts w:ascii="宋体" w:hAnsi="宋体" w:cs="宋体" w:eastAsia="宋体" w:hint="default"/>
                <w:sz w:val="21"/>
                <w:szCs w:val="21"/>
              </w:rPr>
              <w:t>置</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入</w:t>
            </w:r>
            <w:r>
              <w:rPr>
                <w:rFonts w:ascii="宋体" w:hAnsi="宋体" w:cs="宋体" w:eastAsia="宋体" w:hint="default"/>
                <w:spacing w:val="15"/>
                <w:sz w:val="21"/>
                <w:szCs w:val="21"/>
              </w:rPr>
              <w:t>资</w:t>
            </w:r>
            <w:r>
              <w:rPr>
                <w:rFonts w:ascii="宋体" w:hAnsi="宋体" w:cs="宋体" w:eastAsia="宋体" w:hint="default"/>
                <w:spacing w:val="15"/>
                <w:sz w:val="21"/>
                <w:szCs w:val="21"/>
              </w:rPr>
              <w:t>产</w:t>
            </w:r>
            <w:r>
              <w:rPr>
                <w:rFonts w:ascii="宋体" w:hAnsi="宋体" w:cs="宋体" w:eastAsia="宋体" w:hint="default"/>
                <w:spacing w:val="-72"/>
                <w:sz w:val="21"/>
                <w:szCs w:val="21"/>
              </w:rPr>
              <w:t> </w:t>
            </w:r>
            <w:r>
              <w:rPr>
                <w:rFonts w:ascii="宋体" w:hAnsi="宋体" w:cs="宋体" w:eastAsia="宋体" w:hint="default"/>
                <w:spacing w:val="11"/>
                <w:sz w:val="21"/>
                <w:szCs w:val="21"/>
              </w:rPr>
              <w:t>及重</w:t>
            </w:r>
            <w:r>
              <w:rPr>
                <w:rFonts w:ascii="宋体" w:hAnsi="宋体" w:cs="宋体" w:eastAsia="宋体" w:hint="default"/>
                <w:spacing w:val="-72"/>
                <w:sz w:val="21"/>
                <w:szCs w:val="21"/>
              </w:rPr>
              <w:t> </w:t>
            </w:r>
            <w:r>
              <w:rPr>
                <w:rFonts w:ascii="宋体" w:hAnsi="宋体" w:cs="宋体" w:eastAsia="宋体" w:hint="default"/>
                <w:spacing w:val="11"/>
                <w:sz w:val="21"/>
                <w:szCs w:val="21"/>
              </w:rPr>
              <w:t>大资</w:t>
            </w:r>
            <w:r>
              <w:rPr>
                <w:rFonts w:ascii="宋体" w:hAnsi="宋体" w:cs="宋体" w:eastAsia="宋体" w:hint="default"/>
                <w:spacing w:val="-72"/>
                <w:sz w:val="21"/>
                <w:szCs w:val="21"/>
              </w:rPr>
              <w:t> </w:t>
            </w:r>
            <w:r>
              <w:rPr>
                <w:rFonts w:ascii="宋体" w:hAnsi="宋体" w:cs="宋体" w:eastAsia="宋体" w:hint="default"/>
                <w:sz w:val="21"/>
                <w:szCs w:val="21"/>
              </w:rPr>
              <w:t>产</w:t>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出</w:t>
            </w:r>
            <w:r>
              <w:rPr>
                <w:rFonts w:ascii="宋体" w:hAnsi="宋体" w:cs="宋体" w:eastAsia="宋体" w:hint="default"/>
                <w:spacing w:val="15"/>
                <w:sz w:val="21"/>
                <w:szCs w:val="21"/>
              </w:rPr>
              <w:t>售暨</w:t>
            </w:r>
            <w:r>
              <w:rPr>
                <w:rFonts w:ascii="宋体" w:hAnsi="宋体" w:cs="宋体" w:eastAsia="宋体" w:hint="default"/>
                <w:spacing w:val="-68"/>
                <w:sz w:val="21"/>
                <w:szCs w:val="21"/>
              </w:rPr>
              <w:t> </w:t>
            </w:r>
            <w:r>
              <w:rPr>
                <w:rFonts w:ascii="宋体" w:hAnsi="宋体" w:cs="宋体" w:eastAsia="宋体" w:hint="default"/>
                <w:spacing w:val="11"/>
                <w:sz w:val="21"/>
                <w:szCs w:val="21"/>
              </w:rPr>
              <w:t>关联</w:t>
            </w:r>
            <w:r>
              <w:rPr>
                <w:rFonts w:ascii="宋体" w:hAnsi="宋体" w:cs="宋体" w:eastAsia="宋体" w:hint="default"/>
                <w:spacing w:val="-68"/>
                <w:sz w:val="21"/>
                <w:szCs w:val="21"/>
              </w:rPr>
              <w:t> </w:t>
            </w:r>
            <w:r>
              <w:rPr>
                <w:rFonts w:ascii="宋体" w:hAnsi="宋体" w:cs="宋体" w:eastAsia="宋体" w:hint="default"/>
                <w:spacing w:val="16"/>
                <w:sz w:val="21"/>
                <w:szCs w:val="21"/>
              </w:rPr>
              <w:t>交</w:t>
            </w:r>
            <w:r>
              <w:rPr>
                <w:rFonts w:ascii="宋体" w:hAnsi="宋体" w:cs="宋体" w:eastAsia="宋体" w:hint="default"/>
                <w:spacing w:val="16"/>
                <w:sz w:val="21"/>
                <w:szCs w:val="21"/>
              </w:rPr>
              <w:t>易之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978" w:type="dxa"/>
            <w:tcBorders>
              <w:top w:val="nil" w:sz="6" w:space="0" w:color="auto"/>
              <w:left w:val="single" w:sz="6" w:space="0" w:color="000000"/>
              <w:bottom w:val="nil" w:sz="6" w:space="0" w:color="auto"/>
              <w:right w:val="single" w:sz="6" w:space="0" w:color="000000"/>
            </w:tcBorders>
          </w:tcPr>
          <w:p>
            <w:pP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持</w:t>
            </w:r>
            <w:r>
              <w:rPr>
                <w:rFonts w:ascii="宋体" w:hAnsi="宋体" w:cs="宋体" w:eastAsia="宋体" w:hint="default"/>
                <w:spacing w:val="-3"/>
                <w:sz w:val="21"/>
                <w:szCs w:val="21"/>
              </w:rPr>
              <w:t>续</w:t>
            </w:r>
            <w:r>
              <w:rPr>
                <w:rFonts w:ascii="宋体" w:hAnsi="宋体" w:cs="宋体" w:eastAsia="宋体" w:hint="default"/>
                <w:spacing w:val="-3"/>
                <w:sz w:val="21"/>
                <w:szCs w:val="21"/>
              </w:rPr>
              <w:t>督</w:t>
            </w:r>
            <w:r>
              <w:rPr>
                <w:rFonts w:ascii="宋体" w:hAnsi="宋体" w:cs="宋体" w:eastAsia="宋体" w:hint="default"/>
                <w:spacing w:val="-3"/>
                <w:sz w:val="21"/>
                <w:szCs w:val="21"/>
              </w:rPr>
              <w:t>导报告</w:t>
            </w:r>
            <w:r>
              <w:rPr>
                <w:rFonts w:ascii="宋体" w:hAnsi="宋体" w:cs="宋体" w:eastAsia="宋体" w:hint="default"/>
                <w:sz w:val="21"/>
                <w:szCs w:val="21"/>
              </w:rPr>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3"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实</w:t>
            </w:r>
            <w:r>
              <w:rPr>
                <w:rFonts w:ascii="宋体" w:hAnsi="宋体" w:cs="宋体" w:eastAsia="宋体" w:hint="default"/>
                <w:sz w:val="21"/>
                <w:szCs w:val="21"/>
              </w:rPr>
              <w:t>施</w:t>
            </w:r>
            <w:r>
              <w:rPr>
                <w:rFonts w:ascii="宋体" w:hAnsi="宋体" w:cs="宋体" w:eastAsia="宋体" w:hint="default"/>
                <w:sz w:val="21"/>
                <w:szCs w:val="21"/>
              </w:rPr>
              <w:t>进</w:t>
            </w:r>
            <w:r>
              <w:rPr>
                <w:rFonts w:ascii="宋体" w:hAnsi="宋体" w:cs="宋体" w:eastAsia="宋体" w:hint="default"/>
                <w:sz w:val="21"/>
                <w:szCs w:val="21"/>
              </w:rPr>
              <w:t>展</w:t>
            </w:r>
            <w:r>
              <w:rPr>
                <w:rFonts w:ascii="宋体" w:hAnsi="宋体" w:cs="宋体" w:eastAsia="宋体" w:hint="default"/>
                <w:sz w:val="21"/>
                <w:szCs w:val="21"/>
              </w:rPr>
              <w:t>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2009.9.11</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21"/>
                <w:sz w:val="21"/>
                <w:szCs w:val="21"/>
              </w:rPr>
              <w:t>关</w:t>
            </w:r>
            <w:r>
              <w:rPr>
                <w:rFonts w:ascii="宋体" w:hAnsi="宋体" w:cs="宋体" w:eastAsia="宋体" w:hint="default"/>
                <w:spacing w:val="21"/>
                <w:sz w:val="21"/>
                <w:szCs w:val="21"/>
              </w:rPr>
              <w:t>于</w:t>
            </w:r>
            <w:r>
              <w:rPr>
                <w:rFonts w:ascii="宋体" w:hAnsi="宋体" w:cs="宋体" w:eastAsia="宋体" w:hint="default"/>
                <w:spacing w:val="21"/>
                <w:sz w:val="21"/>
                <w:szCs w:val="21"/>
              </w:rPr>
              <w:t>公司</w:t>
            </w:r>
            <w:r>
              <w:rPr>
                <w:rFonts w:ascii="宋体" w:hAnsi="宋体" w:cs="宋体" w:eastAsia="宋体" w:hint="default"/>
                <w:spacing w:val="21"/>
                <w:sz w:val="21"/>
                <w:szCs w:val="21"/>
              </w:rPr>
              <w:t>股东</w:t>
            </w:r>
            <w:r>
              <w:rPr>
                <w:rFonts w:ascii="宋体" w:hAnsi="宋体" w:cs="宋体" w:eastAsia="宋体" w:hint="default"/>
                <w:spacing w:val="21"/>
                <w:sz w:val="21"/>
                <w:szCs w:val="21"/>
              </w:rPr>
              <w:t>短线</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z w:val="21"/>
                <w:szCs w:val="21"/>
              </w:rPr>
              <w:t>易</w:t>
            </w:r>
            <w:r>
              <w:rPr>
                <w:rFonts w:ascii="宋体" w:hAnsi="宋体" w:cs="宋体" w:eastAsia="宋体" w:hint="default"/>
                <w:sz w:val="21"/>
                <w:szCs w:val="21"/>
              </w:rPr>
              <w:t>的公告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2009.9.29</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对</w:t>
            </w:r>
            <w:r>
              <w:rPr>
                <w:rFonts w:ascii="宋体" w:hAnsi="宋体" w:cs="宋体" w:eastAsia="宋体" w:hint="default"/>
                <w:spacing w:val="15"/>
                <w:sz w:val="21"/>
                <w:szCs w:val="21"/>
              </w:rPr>
              <w:t>外</w:t>
            </w:r>
            <w:r>
              <w:rPr>
                <w:rFonts w:ascii="宋体" w:hAnsi="宋体" w:cs="宋体" w:eastAsia="宋体" w:hint="default"/>
                <w:spacing w:val="15"/>
                <w:sz w:val="21"/>
                <w:szCs w:val="21"/>
              </w:rPr>
              <w:t>投</w:t>
            </w:r>
            <w:r>
              <w:rPr>
                <w:rFonts w:ascii="宋体" w:hAnsi="宋体" w:cs="宋体" w:eastAsia="宋体" w:hint="default"/>
                <w:spacing w:val="-72"/>
                <w:sz w:val="21"/>
                <w:szCs w:val="21"/>
              </w:rPr>
              <w:t> </w:t>
            </w:r>
            <w:r>
              <w:rPr>
                <w:rFonts w:ascii="宋体" w:hAnsi="宋体" w:cs="宋体" w:eastAsia="宋体" w:hint="default"/>
                <w:spacing w:val="11"/>
                <w:sz w:val="21"/>
                <w:szCs w:val="21"/>
              </w:rPr>
              <w:t>资</w:t>
            </w:r>
            <w:r>
              <w:rPr>
                <w:rFonts w:ascii="宋体" w:hAnsi="宋体" w:cs="宋体" w:eastAsia="宋体" w:hint="default"/>
                <w:spacing w:val="11"/>
                <w:sz w:val="21"/>
                <w:szCs w:val="21"/>
              </w:rPr>
              <w:t>设</w:t>
            </w:r>
            <w:r>
              <w:rPr>
                <w:rFonts w:ascii="宋体" w:hAnsi="宋体" w:cs="宋体" w:eastAsia="宋体" w:hint="default"/>
                <w:spacing w:val="-72"/>
                <w:sz w:val="21"/>
                <w:szCs w:val="21"/>
              </w:rPr>
              <w:t> </w:t>
            </w:r>
            <w:r>
              <w:rPr>
                <w:rFonts w:ascii="宋体" w:hAnsi="宋体" w:cs="宋体" w:eastAsia="宋体" w:hint="default"/>
                <w:spacing w:val="11"/>
                <w:sz w:val="21"/>
                <w:szCs w:val="21"/>
              </w:rPr>
              <w:t>立子</w:t>
            </w:r>
            <w:r>
              <w:rPr>
                <w:rFonts w:ascii="宋体" w:hAnsi="宋体" w:cs="宋体" w:eastAsia="宋体" w:hint="default"/>
                <w:spacing w:val="-72"/>
                <w:sz w:val="21"/>
                <w:szCs w:val="21"/>
              </w:rPr>
              <w:t> </w:t>
            </w:r>
            <w:r>
              <w:rPr>
                <w:rFonts w:ascii="宋体" w:hAnsi="宋体" w:cs="宋体" w:eastAsia="宋体" w:hint="default"/>
                <w:sz w:val="21"/>
                <w:szCs w:val="21"/>
              </w:rPr>
              <w:t>公</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2009.10.13</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司的公告、</w:t>
            </w:r>
            <w:r>
              <w:rPr>
                <w:rFonts w:ascii="宋体" w:hAnsi="宋体" w:cs="宋体" w:eastAsia="宋体" w:hint="default"/>
                <w:spacing w:val="-4"/>
                <w:sz w:val="21"/>
                <w:szCs w:val="21"/>
              </w:rPr>
              <w:t>关</w:t>
            </w:r>
            <w:r>
              <w:rPr>
                <w:rFonts w:ascii="宋体" w:hAnsi="宋体" w:cs="宋体" w:eastAsia="宋体" w:hint="default"/>
                <w:spacing w:val="-4"/>
                <w:sz w:val="21"/>
                <w:szCs w:val="21"/>
              </w:rPr>
              <w:t>于</w:t>
            </w:r>
            <w:r>
              <w:rPr>
                <w:rFonts w:ascii="宋体" w:hAnsi="宋体" w:cs="宋体" w:eastAsia="宋体" w:hint="default"/>
                <w:spacing w:val="-4"/>
                <w:sz w:val="21"/>
                <w:szCs w:val="21"/>
              </w:rPr>
              <w:t>董事</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74"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违</w:t>
            </w:r>
            <w:r>
              <w:rPr>
                <w:rFonts w:ascii="宋体" w:hAnsi="宋体" w:cs="宋体" w:eastAsia="宋体" w:hint="default"/>
                <w:spacing w:val="15"/>
                <w:sz w:val="21"/>
                <w:szCs w:val="21"/>
              </w:rPr>
              <w:t>规</w:t>
            </w:r>
            <w:r>
              <w:rPr>
                <w:rFonts w:ascii="宋体" w:hAnsi="宋体" w:cs="宋体" w:eastAsia="宋体" w:hint="default"/>
                <w:spacing w:val="15"/>
                <w:sz w:val="21"/>
                <w:szCs w:val="21"/>
              </w:rPr>
              <w:t>买</w:t>
            </w:r>
            <w:r>
              <w:rPr>
                <w:rFonts w:ascii="宋体" w:hAnsi="宋体" w:cs="宋体" w:eastAsia="宋体" w:hint="default"/>
                <w:spacing w:val="-69"/>
                <w:sz w:val="21"/>
                <w:szCs w:val="21"/>
              </w:rPr>
              <w:t> </w:t>
            </w:r>
            <w:r>
              <w:rPr>
                <w:rFonts w:ascii="宋体" w:hAnsi="宋体" w:cs="宋体" w:eastAsia="宋体" w:hint="default"/>
                <w:spacing w:val="18"/>
                <w:sz w:val="21"/>
                <w:szCs w:val="21"/>
              </w:rPr>
              <w:t>卖</w:t>
            </w:r>
            <w:r>
              <w:rPr>
                <w:rFonts w:ascii="宋体" w:hAnsi="宋体" w:cs="宋体" w:eastAsia="宋体" w:hint="default"/>
                <w:spacing w:val="18"/>
                <w:sz w:val="21"/>
                <w:szCs w:val="21"/>
              </w:rPr>
              <w:t>公司</w:t>
            </w:r>
            <w:r>
              <w:rPr>
                <w:rFonts w:ascii="宋体" w:hAnsi="宋体" w:cs="宋体" w:eastAsia="宋体" w:hint="default"/>
                <w:spacing w:val="18"/>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票</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5"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实</w:t>
            </w:r>
            <w:r>
              <w:rPr>
                <w:rFonts w:ascii="宋体" w:hAnsi="宋体" w:cs="宋体" w:eastAsia="宋体" w:hint="default"/>
                <w:sz w:val="21"/>
                <w:szCs w:val="21"/>
              </w:rPr>
              <w:t>施</w:t>
            </w:r>
            <w:r>
              <w:rPr>
                <w:rFonts w:ascii="宋体" w:hAnsi="宋体" w:cs="宋体" w:eastAsia="宋体" w:hint="default"/>
                <w:sz w:val="21"/>
                <w:szCs w:val="21"/>
              </w:rPr>
              <w:t>进</w:t>
            </w:r>
            <w:r>
              <w:rPr>
                <w:rFonts w:ascii="宋体" w:hAnsi="宋体" w:cs="宋体" w:eastAsia="宋体" w:hint="default"/>
                <w:sz w:val="21"/>
                <w:szCs w:val="21"/>
              </w:rPr>
              <w:t>展</w:t>
            </w:r>
            <w:r>
              <w:rPr>
                <w:rFonts w:ascii="宋体" w:hAnsi="宋体" w:cs="宋体" w:eastAsia="宋体" w:hint="default"/>
                <w:sz w:val="21"/>
                <w:szCs w:val="21"/>
              </w:rPr>
              <w:t>公告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2009.10.14</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6"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13" w:lineRule="auto"/>
              <w:ind w:left="105" w:right="65"/>
              <w:jc w:val="left"/>
              <w:rPr>
                <w:rFonts w:ascii="宋体" w:hAnsi="宋体" w:cs="宋体" w:eastAsia="宋体" w:hint="default"/>
                <w:sz w:val="21"/>
                <w:szCs w:val="21"/>
              </w:rPr>
            </w:pPr>
            <w:r>
              <w:rPr>
                <w:rFonts w:ascii="Courier New" w:hAnsi="Courier New" w:cs="Courier New" w:eastAsia="Courier New" w:hint="default"/>
                <w:sz w:val="21"/>
                <w:szCs w:val="21"/>
              </w:rPr>
              <w:t>2009</w:t>
            </w:r>
            <w:r>
              <w:rPr>
                <w:rFonts w:ascii="Courier New" w:hAnsi="Courier New" w:cs="Courier New" w:eastAsia="Courier New" w:hint="default"/>
                <w:spacing w:val="-107"/>
                <w:sz w:val="21"/>
                <w:szCs w:val="21"/>
              </w:rPr>
              <w:t> </w:t>
            </w:r>
            <w:r>
              <w:rPr>
                <w:rFonts w:ascii="宋体" w:hAnsi="宋体" w:cs="宋体" w:eastAsia="宋体" w:hint="default"/>
                <w:sz w:val="21"/>
                <w:szCs w:val="21"/>
              </w:rPr>
              <w:t>年</w:t>
            </w:r>
            <w:r>
              <w:rPr>
                <w:rFonts w:ascii="宋体" w:hAnsi="宋体" w:cs="宋体" w:eastAsia="宋体" w:hint="default"/>
                <w:spacing w:val="-89"/>
                <w:sz w:val="21"/>
                <w:szCs w:val="21"/>
              </w:rPr>
              <w:t> </w:t>
            </w:r>
            <w:r>
              <w:rPr>
                <w:rFonts w:ascii="宋体" w:hAnsi="宋体" w:cs="宋体" w:eastAsia="宋体" w:hint="default"/>
                <w:spacing w:val="13"/>
                <w:sz w:val="21"/>
                <w:szCs w:val="21"/>
              </w:rPr>
              <w:t>第三</w:t>
            </w:r>
            <w:r>
              <w:rPr>
                <w:rFonts w:ascii="宋体" w:hAnsi="宋体" w:cs="宋体" w:eastAsia="宋体" w:hint="default"/>
                <w:spacing w:val="-89"/>
                <w:sz w:val="21"/>
                <w:szCs w:val="21"/>
              </w:rPr>
              <w:t> </w:t>
            </w:r>
            <w:r>
              <w:rPr>
                <w:rFonts w:ascii="宋体" w:hAnsi="宋体" w:cs="宋体" w:eastAsia="宋体" w:hint="default"/>
                <w:sz w:val="21"/>
                <w:szCs w:val="21"/>
              </w:rPr>
              <w:t>季</w:t>
            </w:r>
            <w:r>
              <w:rPr>
                <w:rFonts w:ascii="宋体" w:hAnsi="宋体" w:cs="宋体" w:eastAsia="宋体" w:hint="default"/>
                <w:spacing w:val="-89"/>
                <w:sz w:val="21"/>
                <w:szCs w:val="21"/>
              </w:rPr>
              <w:t> </w:t>
            </w:r>
            <w:r>
              <w:rPr>
                <w:rFonts w:ascii="宋体" w:hAnsi="宋体" w:cs="宋体" w:eastAsia="宋体" w:hint="default"/>
                <w:spacing w:val="16"/>
                <w:sz w:val="21"/>
                <w:szCs w:val="21"/>
              </w:rPr>
              <w:t>度报</w:t>
            </w:r>
            <w:r>
              <w:rPr>
                <w:rFonts w:ascii="宋体" w:hAnsi="宋体" w:cs="宋体" w:eastAsia="宋体" w:hint="default"/>
                <w:spacing w:val="-72"/>
                <w:sz w:val="21"/>
                <w:szCs w:val="21"/>
              </w:rPr>
              <w:t> </w:t>
            </w:r>
            <w:r>
              <w:rPr>
                <w:rFonts w:ascii="宋体" w:hAnsi="宋体" w:cs="宋体" w:eastAsia="宋体" w:hint="default"/>
                <w:sz w:val="21"/>
                <w:szCs w:val="21"/>
              </w:rPr>
              <w:t>告</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2009.10.28</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5"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548"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解</w:t>
            </w:r>
            <w:r>
              <w:rPr>
                <w:rFonts w:ascii="宋体" w:hAnsi="宋体" w:cs="宋体" w:eastAsia="宋体" w:hint="default"/>
                <w:spacing w:val="15"/>
                <w:sz w:val="21"/>
                <w:szCs w:val="21"/>
              </w:rPr>
              <w:t>除</w:t>
            </w:r>
            <w:r>
              <w:rPr>
                <w:rFonts w:ascii="宋体" w:hAnsi="宋体" w:cs="宋体" w:eastAsia="宋体" w:hint="default"/>
                <w:spacing w:val="15"/>
                <w:sz w:val="21"/>
                <w:szCs w:val="21"/>
              </w:rPr>
              <w:t>限</w:t>
            </w:r>
            <w:r>
              <w:rPr>
                <w:rFonts w:ascii="宋体" w:hAnsi="宋体" w:cs="宋体" w:eastAsia="宋体" w:hint="default"/>
                <w:spacing w:val="-72"/>
                <w:sz w:val="21"/>
                <w:szCs w:val="21"/>
              </w:rPr>
              <w:t> </w:t>
            </w:r>
            <w:r>
              <w:rPr>
                <w:rFonts w:ascii="宋体" w:hAnsi="宋体" w:cs="宋体" w:eastAsia="宋体" w:hint="default"/>
                <w:spacing w:val="11"/>
                <w:sz w:val="21"/>
                <w:szCs w:val="21"/>
              </w:rPr>
              <w:t>售</w:t>
            </w:r>
            <w:r>
              <w:rPr>
                <w:rFonts w:ascii="宋体" w:hAnsi="宋体" w:cs="宋体" w:eastAsia="宋体" w:hint="default"/>
                <w:spacing w:val="11"/>
                <w:sz w:val="21"/>
                <w:szCs w:val="21"/>
              </w:rPr>
              <w:t>的</w:t>
            </w:r>
            <w:r>
              <w:rPr>
                <w:rFonts w:ascii="宋体" w:hAnsi="宋体" w:cs="宋体" w:eastAsia="宋体" w:hint="default"/>
                <w:spacing w:val="-72"/>
                <w:sz w:val="21"/>
                <w:szCs w:val="21"/>
              </w:rPr>
              <w:t> </w:t>
            </w:r>
            <w:r>
              <w:rPr>
                <w:rFonts w:ascii="宋体" w:hAnsi="宋体" w:cs="宋体" w:eastAsia="宋体" w:hint="default"/>
                <w:spacing w:val="11"/>
                <w:sz w:val="21"/>
                <w:szCs w:val="21"/>
              </w:rPr>
              <w:t>提示</w:t>
            </w:r>
            <w:r>
              <w:rPr>
                <w:rFonts w:ascii="宋体" w:hAnsi="宋体" w:cs="宋体" w:eastAsia="宋体" w:hint="default"/>
                <w:spacing w:val="-72"/>
                <w:sz w:val="21"/>
                <w:szCs w:val="21"/>
              </w:rPr>
              <w:t> </w:t>
            </w:r>
            <w:r>
              <w:rPr>
                <w:rFonts w:ascii="宋体" w:hAnsi="宋体" w:cs="宋体" w:eastAsia="宋体" w:hint="default"/>
                <w:sz w:val="21"/>
                <w:szCs w:val="21"/>
              </w:rPr>
              <w:t>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5"/>
                <w:sz w:val="21"/>
                <w:szCs w:val="21"/>
              </w:rPr>
              <w:t>公告</w:t>
            </w:r>
            <w:r>
              <w:rPr>
                <w:rFonts w:ascii="宋体" w:hAnsi="宋体" w:cs="宋体" w:eastAsia="宋体" w:hint="default"/>
                <w:sz w:val="21"/>
                <w:szCs w:val="21"/>
              </w:rPr>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2009.11.9</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2"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2" w:hRule="exact"/>
        </w:trPr>
        <w:tc>
          <w:tcPr>
            <w:tcW w:w="2093" w:type="dxa"/>
            <w:tcBorders>
              <w:top w:val="nil" w:sz="6" w:space="0" w:color="auto"/>
              <w:left w:val="single" w:sz="6" w:space="0" w:color="000000"/>
              <w:bottom w:val="single" w:sz="6" w:space="0" w:color="000000"/>
              <w:right w:val="single" w:sz="6" w:space="0" w:color="000000"/>
            </w:tcBorders>
          </w:tcPr>
          <w:p>
            <w:pP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r>
        <w:trPr>
          <w:trHeight w:val="269" w:hRule="exact"/>
        </w:trPr>
        <w:tc>
          <w:tcPr>
            <w:tcW w:w="2093" w:type="dxa"/>
            <w:tcBorders>
              <w:top w:val="single" w:sz="6" w:space="0" w:color="000000"/>
              <w:left w:val="single" w:sz="6" w:space="0" w:color="000000"/>
              <w:bottom w:val="nil" w:sz="6" w:space="0" w:color="auto"/>
              <w:right w:val="single" w:sz="6" w:space="0" w:color="000000"/>
            </w:tcBorders>
          </w:tcPr>
          <w:p>
            <w:pPr>
              <w:pStyle w:val="TableParagraph"/>
              <w:spacing w:line="269" w:lineRule="exact"/>
              <w:ind w:left="105"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91"/>
                <w:sz w:val="21"/>
                <w:szCs w:val="21"/>
              </w:rPr>
              <w:t> </w:t>
            </w:r>
            <w:r>
              <w:rPr>
                <w:rFonts w:ascii="宋体" w:hAnsi="宋体" w:cs="宋体" w:eastAsia="宋体" w:hint="default"/>
                <w:sz w:val="21"/>
                <w:szCs w:val="21"/>
              </w:rPr>
              <w:t>于</w:t>
            </w:r>
            <w:r>
              <w:rPr>
                <w:rFonts w:ascii="宋体" w:hAnsi="宋体" w:cs="宋体" w:eastAsia="宋体" w:hint="default"/>
                <w:spacing w:val="-91"/>
                <w:sz w:val="21"/>
                <w:szCs w:val="21"/>
              </w:rPr>
              <w:t> </w:t>
            </w:r>
            <w:r>
              <w:rPr>
                <w:rFonts w:ascii="Courier New" w:hAnsi="Courier New" w:cs="Courier New" w:eastAsia="Courier New" w:hint="default"/>
                <w:sz w:val="21"/>
                <w:szCs w:val="21"/>
              </w:rPr>
              <w:t>2009</w:t>
            </w:r>
            <w:r>
              <w:rPr>
                <w:rFonts w:ascii="Courier New" w:hAnsi="Courier New" w:cs="Courier New" w:eastAsia="Courier New" w:hint="default"/>
                <w:spacing w:val="-109"/>
                <w:sz w:val="21"/>
                <w:szCs w:val="21"/>
              </w:rPr>
              <w:t> </w:t>
            </w:r>
            <w:r>
              <w:rPr>
                <w:rFonts w:ascii="宋体" w:hAnsi="宋体" w:cs="宋体" w:eastAsia="宋体" w:hint="default"/>
                <w:spacing w:val="13"/>
                <w:sz w:val="21"/>
                <w:szCs w:val="21"/>
              </w:rPr>
              <w:t>年度</w:t>
            </w:r>
            <w:r>
              <w:rPr>
                <w:rFonts w:ascii="宋体" w:hAnsi="宋体" w:cs="宋体" w:eastAsia="宋体" w:hint="default"/>
                <w:spacing w:val="-91"/>
                <w:sz w:val="21"/>
                <w:szCs w:val="21"/>
              </w:rPr>
              <w:t> </w:t>
            </w:r>
            <w:r>
              <w:rPr>
                <w:rFonts w:ascii="宋体" w:hAnsi="宋体" w:cs="宋体" w:eastAsia="宋体" w:hint="default"/>
                <w:sz w:val="21"/>
                <w:szCs w:val="21"/>
              </w:rPr>
              <w:t>聘</w:t>
            </w:r>
            <w:r>
              <w:rPr>
                <w:rFonts w:ascii="宋体" w:hAnsi="宋体" w:cs="宋体" w:eastAsia="宋体" w:hint="default"/>
                <w:spacing w:val="-88"/>
                <w:sz w:val="21"/>
                <w:szCs w:val="21"/>
              </w:rPr>
              <w:t> </w:t>
            </w:r>
            <w:r>
              <w:rPr>
                <w:rFonts w:ascii="宋体" w:hAnsi="宋体" w:cs="宋体" w:eastAsia="宋体" w:hint="default"/>
                <w:sz w:val="21"/>
                <w:szCs w:val="21"/>
              </w:rPr>
              <w:t>任</w:t>
            </w:r>
          </w:p>
        </w:tc>
        <w:tc>
          <w:tcPr>
            <w:tcW w:w="1978" w:type="dxa"/>
            <w:tcBorders>
              <w:top w:val="single" w:sz="6" w:space="0" w:color="000000"/>
              <w:left w:val="single" w:sz="6" w:space="0" w:color="000000"/>
              <w:bottom w:val="nil" w:sz="6" w:space="0" w:color="auto"/>
              <w:right w:val="single" w:sz="6" w:space="0" w:color="000000"/>
            </w:tcBorders>
          </w:tcPr>
          <w:p>
            <w:pPr>
              <w:pStyle w:val="TableParagraph"/>
              <w:spacing w:line="236"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中</w:t>
            </w:r>
            <w:r>
              <w:rPr>
                <w:rFonts w:ascii="宋体" w:hAnsi="宋体" w:cs="宋体" w:eastAsia="宋体" w:hint="default"/>
                <w:sz w:val="21"/>
                <w:szCs w:val="21"/>
              </w:rPr>
              <w:t>国</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1"/>
              <w:ind w:left="105" w:right="0"/>
              <w:jc w:val="left"/>
              <w:rPr>
                <w:rFonts w:ascii="Courier New" w:hAnsi="Courier New" w:cs="Courier New" w:eastAsia="Courier New" w:hint="default"/>
                <w:sz w:val="21"/>
                <w:szCs w:val="21"/>
              </w:rPr>
            </w:pPr>
            <w:r>
              <w:rPr>
                <w:rFonts w:ascii="Courier New"/>
                <w:w w:val="95"/>
                <w:sz w:val="21"/>
              </w:rPr>
              <w:t>2009.12.10</w:t>
            </w:r>
            <w:r>
              <w:rPr>
                <w:rFonts w:ascii="Courier New"/>
                <w:sz w:val="21"/>
              </w:rPr>
            </w: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33"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hyperlink r:id="rId17">
              <w:r>
                <w:rPr>
                  <w:rFonts w:ascii="Times New Roman"/>
                  <w:color w:val="0000FF"/>
                  <w:sz w:val="21"/>
                  <w:u w:val="single" w:color="0000FF"/>
                </w:rPr>
                <w:t>http://www.cninfo.com.cn/gszx</w:t>
              </w:r>
              <w:r>
                <w:rPr>
                  <w:rFonts w:ascii="Times New Roman"/>
                  <w:color w:val="0000FF"/>
                  <w:sz w:val="21"/>
                </w:rPr>
              </w:r>
              <w:r>
                <w:rPr>
                  <w:rFonts w:ascii="Times New Roman"/>
                  <w:sz w:val="21"/>
                </w:rPr>
              </w:r>
            </w:hyperlink>
          </w:p>
        </w:tc>
      </w:tr>
      <w:tr>
        <w:trPr>
          <w:trHeight w:val="279"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的年度</w:t>
            </w:r>
            <w:r>
              <w:rPr>
                <w:rFonts w:ascii="宋体" w:hAnsi="宋体" w:cs="宋体" w:eastAsia="宋体" w:hint="default"/>
                <w:spacing w:val="-72"/>
                <w:sz w:val="21"/>
                <w:szCs w:val="21"/>
              </w:rPr>
              <w:t> </w:t>
            </w:r>
            <w:r>
              <w:rPr>
                <w:rFonts w:ascii="宋体" w:hAnsi="宋体" w:cs="宋体" w:eastAsia="宋体" w:hint="default"/>
                <w:spacing w:val="11"/>
                <w:sz w:val="21"/>
                <w:szCs w:val="21"/>
              </w:rPr>
              <w:t>审计</w:t>
            </w:r>
            <w:r>
              <w:rPr>
                <w:rFonts w:ascii="宋体" w:hAnsi="宋体" w:cs="宋体" w:eastAsia="宋体" w:hint="default"/>
                <w:spacing w:val="-72"/>
                <w:sz w:val="21"/>
                <w:szCs w:val="21"/>
              </w:rPr>
              <w:t> </w:t>
            </w:r>
            <w:r>
              <w:rPr>
                <w:rFonts w:ascii="宋体" w:hAnsi="宋体" w:cs="宋体" w:eastAsia="宋体" w:hint="default"/>
                <w:spacing w:val="11"/>
                <w:sz w:val="21"/>
                <w:szCs w:val="21"/>
              </w:rPr>
              <w:t>机构</w:t>
            </w:r>
            <w:r>
              <w:rPr>
                <w:rFonts w:ascii="宋体" w:hAnsi="宋体" w:cs="宋体" w:eastAsia="宋体" w:hint="default"/>
                <w:spacing w:val="-72"/>
                <w:sz w:val="21"/>
                <w:szCs w:val="21"/>
              </w:rPr>
              <w:t> </w:t>
            </w:r>
            <w:r>
              <w:rPr>
                <w:rFonts w:ascii="宋体" w:hAnsi="宋体" w:cs="宋体" w:eastAsia="宋体" w:hint="default"/>
                <w:sz w:val="21"/>
                <w:szCs w:val="21"/>
              </w:rPr>
              <w:t>更</w:t>
            </w:r>
          </w:p>
        </w:tc>
        <w:tc>
          <w:tcPr>
            <w:tcW w:w="1978"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证</w:t>
            </w:r>
            <w:r>
              <w:rPr>
                <w:rFonts w:ascii="宋体" w:hAnsi="宋体" w:cs="宋体" w:eastAsia="宋体" w:hint="default"/>
                <w:sz w:val="21"/>
                <w:szCs w:val="21"/>
              </w:rPr>
              <w:t>券时</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nil" w:sz="6" w:space="0" w:color="auto"/>
              <w:right w:val="single" w:sz="6" w:space="0" w:color="000000"/>
            </w:tcBorders>
          </w:tcPr>
          <w:p>
            <w:pP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Times New Roman" w:hAnsi="Times New Roman" w:cs="Times New Roman" w:eastAsia="Times New Roman" w:hint="default"/>
                <w:sz w:val="21"/>
                <w:szCs w:val="21"/>
              </w:rPr>
            </w:pPr>
            <w:r>
              <w:rPr>
                <w:rFonts w:ascii="Times New Roman"/>
                <w:color w:val="0000FF"/>
                <w:w w:val="100"/>
                <w:sz w:val="21"/>
              </w:rPr>
            </w:r>
            <w:r>
              <w:rPr>
                <w:rFonts w:ascii="Times New Roman"/>
                <w:color w:val="0000FF"/>
                <w:sz w:val="21"/>
                <w:u w:val="single" w:color="0000FF"/>
              </w:rPr>
              <w:t>/lsgg000961.html</w:t>
            </w:r>
            <w:r>
              <w:rPr>
                <w:rFonts w:ascii="Times New Roman"/>
                <w:color w:val="0000FF"/>
                <w:sz w:val="21"/>
              </w:rPr>
            </w:r>
            <w:r>
              <w:rPr>
                <w:rFonts w:ascii="Times New Roman"/>
                <w:sz w:val="21"/>
              </w:rPr>
            </w:r>
          </w:p>
        </w:tc>
      </w:tr>
      <w:tr>
        <w:trPr>
          <w:trHeight w:val="287" w:hRule="exact"/>
        </w:trPr>
        <w:tc>
          <w:tcPr>
            <w:tcW w:w="2093"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名</w:t>
            </w:r>
            <w:r>
              <w:rPr>
                <w:rFonts w:ascii="宋体" w:hAnsi="宋体" w:cs="宋体" w:eastAsia="宋体" w:hint="default"/>
                <w:sz w:val="21"/>
                <w:szCs w:val="21"/>
              </w:rPr>
              <w:t>的公告</w:t>
            </w:r>
          </w:p>
        </w:tc>
        <w:tc>
          <w:tcPr>
            <w:tcW w:w="1978" w:type="dxa"/>
            <w:tcBorders>
              <w:top w:val="nil" w:sz="6" w:space="0" w:color="auto"/>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报</w:t>
            </w:r>
            <w:r>
              <w:rPr>
                <w:rFonts w:ascii="宋体" w:hAnsi="宋体" w:cs="宋体" w:eastAsia="宋体" w:hint="default"/>
                <w:sz w:val="21"/>
                <w:szCs w:val="21"/>
              </w:rPr>
              <w:t>》</w:t>
            </w:r>
          </w:p>
        </w:tc>
        <w:tc>
          <w:tcPr>
            <w:tcW w:w="1982"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
        </w:tc>
      </w:tr>
    </w:tbl>
    <w:p>
      <w:pPr>
        <w:pStyle w:val="Heading3"/>
        <w:spacing w:line="274" w:lineRule="exact" w:before="0"/>
        <w:ind w:left="1554" w:right="0"/>
        <w:jc w:val="left"/>
        <w:rPr>
          <w:rFonts w:ascii="宋体" w:hAnsi="宋体" w:cs="宋体" w:eastAsia="宋体" w:hint="default"/>
        </w:rPr>
      </w:pPr>
      <w:r>
        <w:rPr>
          <w:rFonts w:ascii="宋体"/>
        </w:rPr>
        <w:t> </w:t>
      </w:r>
    </w:p>
    <w:p>
      <w:pPr>
        <w:spacing w:before="151"/>
        <w:ind w:left="1554" w:right="0" w:firstLine="0"/>
        <w:jc w:val="left"/>
        <w:rPr>
          <w:rFonts w:ascii="宋体" w:hAnsi="宋体" w:cs="宋体" w:eastAsia="宋体" w:hint="default"/>
          <w:sz w:val="24"/>
          <w:szCs w:val="24"/>
        </w:rPr>
      </w:pPr>
      <w:r>
        <w:rPr>
          <w:rFonts w:ascii="宋体" w:hAnsi="宋体" w:cs="宋体" w:eastAsia="宋体" w:hint="default"/>
          <w:sz w:val="24"/>
          <w:szCs w:val="24"/>
        </w:rPr>
        <w:t>十二</w:t>
      </w:r>
      <w:r>
        <w:rPr>
          <w:rFonts w:ascii="宋体" w:hAnsi="宋体" w:cs="宋体" w:eastAsia="宋体" w:hint="default"/>
          <w:sz w:val="24"/>
          <w:szCs w:val="24"/>
        </w:rPr>
        <w:t>、报告</w:t>
      </w:r>
      <w:r>
        <w:rPr>
          <w:rFonts w:ascii="宋体" w:hAnsi="宋体" w:cs="宋体" w:eastAsia="宋体" w:hint="default"/>
          <w:sz w:val="24"/>
          <w:szCs w:val="24"/>
        </w:rPr>
        <w:t>期</w:t>
      </w:r>
      <w:r>
        <w:rPr>
          <w:rFonts w:ascii="宋体" w:hAnsi="宋体" w:cs="宋体" w:eastAsia="宋体" w:hint="default"/>
          <w:sz w:val="24"/>
          <w:szCs w:val="24"/>
        </w:rPr>
        <w:t>接</w:t>
      </w:r>
      <w:r>
        <w:rPr>
          <w:rFonts w:ascii="宋体" w:hAnsi="宋体" w:cs="宋体" w:eastAsia="宋体" w:hint="default"/>
          <w:sz w:val="24"/>
          <w:szCs w:val="24"/>
        </w:rPr>
        <w:t>待</w:t>
      </w:r>
      <w:r>
        <w:rPr>
          <w:rFonts w:ascii="宋体" w:hAnsi="宋体" w:cs="宋体" w:eastAsia="宋体" w:hint="default"/>
          <w:sz w:val="24"/>
          <w:szCs w:val="24"/>
        </w:rPr>
        <w:t>调</w:t>
      </w:r>
      <w:r>
        <w:rPr>
          <w:rFonts w:ascii="宋体" w:hAnsi="宋体" w:cs="宋体" w:eastAsia="宋体" w:hint="default"/>
          <w:sz w:val="24"/>
          <w:szCs w:val="24"/>
        </w:rPr>
        <w:t>研</w:t>
      </w:r>
      <w:r>
        <w:rPr>
          <w:rFonts w:ascii="宋体" w:hAnsi="宋体" w:cs="宋体" w:eastAsia="宋体" w:hint="default"/>
          <w:sz w:val="24"/>
          <w:szCs w:val="24"/>
        </w:rPr>
        <w:t>、</w:t>
      </w:r>
      <w:r>
        <w:rPr>
          <w:rFonts w:ascii="宋体" w:hAnsi="宋体" w:cs="宋体" w:eastAsia="宋体" w:hint="default"/>
          <w:sz w:val="24"/>
          <w:szCs w:val="24"/>
        </w:rPr>
        <w:t>沟</w:t>
      </w:r>
      <w:r>
        <w:rPr>
          <w:rFonts w:ascii="宋体" w:hAnsi="宋体" w:cs="宋体" w:eastAsia="宋体" w:hint="default"/>
          <w:sz w:val="24"/>
          <w:szCs w:val="24"/>
        </w:rPr>
        <w:t>通</w:t>
      </w:r>
      <w:r>
        <w:rPr>
          <w:rFonts w:ascii="宋体" w:hAnsi="宋体" w:cs="宋体" w:eastAsia="宋体" w:hint="default"/>
          <w:sz w:val="24"/>
          <w:szCs w:val="24"/>
        </w:rPr>
        <w:t>、</w:t>
      </w:r>
      <w:r>
        <w:rPr>
          <w:rFonts w:ascii="宋体" w:hAnsi="宋体" w:cs="宋体" w:eastAsia="宋体" w:hint="default"/>
          <w:sz w:val="24"/>
          <w:szCs w:val="24"/>
        </w:rPr>
        <w:t>采</w:t>
      </w:r>
      <w:r>
        <w:rPr>
          <w:rFonts w:ascii="宋体" w:hAnsi="宋体" w:cs="宋体" w:eastAsia="宋体" w:hint="default"/>
          <w:sz w:val="24"/>
          <w:szCs w:val="24"/>
        </w:rPr>
        <w:t>访</w:t>
      </w:r>
      <w:r>
        <w:rPr>
          <w:rFonts w:ascii="宋体" w:hAnsi="宋体" w:cs="宋体" w:eastAsia="宋体" w:hint="default"/>
          <w:sz w:val="24"/>
          <w:szCs w:val="24"/>
        </w:rPr>
        <w:t>等活</w:t>
      </w:r>
      <w:r>
        <w:rPr>
          <w:rFonts w:ascii="宋体" w:hAnsi="宋体" w:cs="宋体" w:eastAsia="宋体" w:hint="default"/>
          <w:sz w:val="24"/>
          <w:szCs w:val="24"/>
        </w:rPr>
        <w:t>动情况</w:t>
      </w:r>
    </w:p>
    <w:p>
      <w:pPr>
        <w:spacing w:line="240" w:lineRule="auto" w:before="9"/>
        <w:rPr>
          <w:rFonts w:ascii="宋体" w:hAnsi="宋体" w:cs="宋体" w:eastAsia="宋体" w:hint="default"/>
          <w:sz w:val="14"/>
          <w:szCs w:val="14"/>
        </w:rPr>
      </w:pPr>
    </w:p>
    <w:tbl>
      <w:tblPr>
        <w:tblW w:w="0" w:type="auto"/>
        <w:jc w:val="left"/>
        <w:tblInd w:w="1544" w:type="dxa"/>
        <w:tblLayout w:type="fixed"/>
        <w:tblCellMar>
          <w:top w:w="0" w:type="dxa"/>
          <w:left w:w="0" w:type="dxa"/>
          <w:bottom w:w="0" w:type="dxa"/>
          <w:right w:w="0" w:type="dxa"/>
        </w:tblCellMar>
        <w:tblLook w:val="01E0"/>
      </w:tblPr>
      <w:tblGrid>
        <w:gridCol w:w="1622"/>
        <w:gridCol w:w="1440"/>
        <w:gridCol w:w="1258"/>
        <w:gridCol w:w="1622"/>
        <w:gridCol w:w="2880"/>
      </w:tblGrid>
      <w:tr>
        <w:trPr>
          <w:trHeight w:val="288" w:hRule="exact"/>
        </w:trPr>
        <w:tc>
          <w:tcPr>
            <w:tcW w:w="162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9" w:right="0"/>
              <w:jc w:val="center"/>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时</w:t>
            </w:r>
            <w:r>
              <w:rPr>
                <w:rFonts w:ascii="宋体" w:hAnsi="宋体" w:cs="宋体" w:eastAsia="宋体" w:hint="default"/>
                <w:sz w:val="21"/>
                <w:szCs w:val="21"/>
              </w:rPr>
              <w:t>间</w:t>
            </w:r>
          </w:p>
        </w:tc>
        <w:tc>
          <w:tcPr>
            <w:tcW w:w="144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right="0"/>
              <w:jc w:val="center"/>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地</w:t>
            </w:r>
            <w:r>
              <w:rPr>
                <w:rFonts w:ascii="宋体" w:hAnsi="宋体" w:cs="宋体" w:eastAsia="宋体" w:hint="default"/>
                <w:sz w:val="21"/>
                <w:szCs w:val="21"/>
              </w:rPr>
              <w:t>点</w:t>
            </w:r>
          </w:p>
        </w:tc>
        <w:tc>
          <w:tcPr>
            <w:tcW w:w="125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201"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方</w:t>
            </w:r>
            <w:r>
              <w:rPr>
                <w:rFonts w:ascii="宋体" w:hAnsi="宋体" w:cs="宋体" w:eastAsia="宋体" w:hint="default"/>
                <w:sz w:val="21"/>
                <w:szCs w:val="21"/>
              </w:rPr>
              <w:t>式</w:t>
            </w:r>
          </w:p>
        </w:tc>
        <w:tc>
          <w:tcPr>
            <w:tcW w:w="162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388" w:right="0"/>
              <w:jc w:val="left"/>
              <w:rPr>
                <w:rFonts w:ascii="宋体" w:hAnsi="宋体" w:cs="宋体" w:eastAsia="宋体" w:hint="default"/>
                <w:sz w:val="21"/>
                <w:szCs w:val="21"/>
              </w:rPr>
            </w:pPr>
            <w:r>
              <w:rPr>
                <w:rFonts w:ascii="宋体" w:hAnsi="宋体" w:cs="宋体" w:eastAsia="宋体" w:hint="default"/>
                <w:sz w:val="21"/>
                <w:szCs w:val="21"/>
              </w:rPr>
              <w:t>接</w:t>
            </w:r>
            <w:r>
              <w:rPr>
                <w:rFonts w:ascii="宋体" w:hAnsi="宋体" w:cs="宋体" w:eastAsia="宋体" w:hint="default"/>
                <w:sz w:val="21"/>
                <w:szCs w:val="21"/>
              </w:rPr>
              <w:t>待</w:t>
            </w:r>
            <w:r>
              <w:rPr>
                <w:rFonts w:ascii="宋体" w:hAnsi="宋体" w:cs="宋体" w:eastAsia="宋体" w:hint="default"/>
                <w:sz w:val="21"/>
                <w:szCs w:val="21"/>
              </w:rPr>
              <w:t>对</w:t>
            </w:r>
            <w:r>
              <w:rPr>
                <w:rFonts w:ascii="宋体" w:hAnsi="宋体" w:cs="宋体" w:eastAsia="宋体" w:hint="default"/>
                <w:sz w:val="21"/>
                <w:szCs w:val="21"/>
              </w:rPr>
              <w:t>象</w:t>
            </w:r>
          </w:p>
        </w:tc>
        <w:tc>
          <w:tcPr>
            <w:tcW w:w="28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36" w:lineRule="exact"/>
              <w:ind w:left="172" w:right="0"/>
              <w:jc w:val="left"/>
              <w:rPr>
                <w:rFonts w:ascii="宋体" w:hAnsi="宋体" w:cs="宋体" w:eastAsia="宋体" w:hint="default"/>
                <w:sz w:val="21"/>
                <w:szCs w:val="21"/>
              </w:rPr>
            </w:pPr>
            <w:r>
              <w:rPr>
                <w:rFonts w:ascii="宋体" w:hAnsi="宋体" w:cs="宋体" w:eastAsia="宋体" w:hint="default"/>
                <w:sz w:val="21"/>
                <w:szCs w:val="21"/>
              </w:rPr>
              <w:t>谈</w:t>
            </w:r>
            <w:r>
              <w:rPr>
                <w:rFonts w:ascii="宋体" w:hAnsi="宋体" w:cs="宋体" w:eastAsia="宋体" w:hint="default"/>
                <w:sz w:val="21"/>
                <w:szCs w:val="21"/>
              </w:rPr>
              <w:t>论</w:t>
            </w:r>
            <w:r>
              <w:rPr>
                <w:rFonts w:ascii="宋体" w:hAnsi="宋体" w:cs="宋体" w:eastAsia="宋体" w:hint="default"/>
                <w:sz w:val="21"/>
                <w:szCs w:val="21"/>
              </w:rPr>
              <w:t>主</w:t>
            </w:r>
            <w:r>
              <w:rPr>
                <w:rFonts w:ascii="宋体" w:hAnsi="宋体" w:cs="宋体" w:eastAsia="宋体" w:hint="default"/>
                <w:sz w:val="21"/>
                <w:szCs w:val="21"/>
              </w:rPr>
              <w:t>要</w:t>
            </w:r>
            <w:r>
              <w:rPr>
                <w:rFonts w:ascii="宋体" w:hAnsi="宋体" w:cs="宋体" w:eastAsia="宋体" w:hint="default"/>
                <w:sz w:val="21"/>
                <w:szCs w:val="21"/>
              </w:rPr>
              <w:t>内容及</w:t>
            </w:r>
            <w:r>
              <w:rPr>
                <w:rFonts w:ascii="宋体" w:hAnsi="宋体" w:cs="宋体" w:eastAsia="宋体" w:hint="default"/>
                <w:sz w:val="21"/>
                <w:szCs w:val="21"/>
              </w:rPr>
              <w:t>提</w:t>
            </w:r>
            <w:r>
              <w:rPr>
                <w:rFonts w:ascii="宋体" w:hAnsi="宋体" w:cs="宋体" w:eastAsia="宋体" w:hint="default"/>
                <w:sz w:val="21"/>
                <w:szCs w:val="21"/>
              </w:rPr>
              <w:t>供</w:t>
            </w:r>
            <w:r>
              <w:rPr>
                <w:rFonts w:ascii="宋体" w:hAnsi="宋体" w:cs="宋体" w:eastAsia="宋体" w:hint="default"/>
                <w:sz w:val="21"/>
                <w:szCs w:val="21"/>
              </w:rPr>
              <w:t>的资料</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01</w:t>
            </w:r>
            <w:r>
              <w:rPr>
                <w:rFonts w:ascii="宋体" w:hAnsi="宋体" w:cs="宋体" w:eastAsia="宋体" w:hint="default"/>
                <w:w w:val="90"/>
                <w:sz w:val="21"/>
                <w:szCs w:val="21"/>
              </w:rPr>
              <w:t>月</w:t>
            </w:r>
            <w:r>
              <w:rPr>
                <w:rFonts w:ascii="Courier New" w:hAnsi="Courier New" w:cs="Courier New" w:eastAsia="Courier New" w:hint="default"/>
                <w:w w:val="90"/>
                <w:sz w:val="21"/>
                <w:szCs w:val="21"/>
              </w:rPr>
              <w:t>06</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组上</w:t>
            </w:r>
            <w:r>
              <w:rPr>
                <w:rFonts w:ascii="宋体" w:hAnsi="宋体" w:cs="宋体" w:eastAsia="宋体" w:hint="default"/>
                <w:sz w:val="21"/>
                <w:szCs w:val="21"/>
              </w:rPr>
              <w:t>会</w:t>
            </w:r>
            <w:r>
              <w:rPr>
                <w:rFonts w:ascii="宋体" w:hAnsi="宋体" w:cs="宋体" w:eastAsia="宋体" w:hint="default"/>
                <w:sz w:val="21"/>
                <w:szCs w:val="21"/>
              </w:rPr>
              <w:t>情况</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01</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23</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进</w:t>
            </w:r>
            <w:r>
              <w:rPr>
                <w:rFonts w:ascii="宋体" w:hAnsi="宋体" w:cs="宋体" w:eastAsia="宋体" w:hint="default"/>
                <w:sz w:val="21"/>
                <w:szCs w:val="21"/>
              </w:rPr>
              <w:t>展</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02</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20</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进</w:t>
            </w:r>
            <w:r>
              <w:rPr>
                <w:rFonts w:ascii="宋体" w:hAnsi="宋体" w:cs="宋体" w:eastAsia="宋体" w:hint="default"/>
                <w:sz w:val="21"/>
                <w:szCs w:val="21"/>
              </w:rPr>
              <w:t>展</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03</w:t>
            </w:r>
            <w:r>
              <w:rPr>
                <w:rFonts w:ascii="宋体" w:hAnsi="宋体" w:cs="宋体" w:eastAsia="宋体" w:hint="default"/>
                <w:w w:val="90"/>
                <w:sz w:val="21"/>
                <w:szCs w:val="21"/>
              </w:rPr>
              <w:t>月</w:t>
            </w:r>
            <w:r>
              <w:rPr>
                <w:rFonts w:ascii="Courier New" w:hAnsi="Courier New" w:cs="Courier New" w:eastAsia="Courier New" w:hint="default"/>
                <w:w w:val="90"/>
                <w:sz w:val="21"/>
                <w:szCs w:val="21"/>
              </w:rPr>
              <w:t>15</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进</w:t>
            </w:r>
            <w:r>
              <w:rPr>
                <w:rFonts w:ascii="宋体" w:hAnsi="宋体" w:cs="宋体" w:eastAsia="宋体" w:hint="default"/>
                <w:sz w:val="21"/>
                <w:szCs w:val="21"/>
              </w:rPr>
              <w:t>展</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04</w:t>
            </w:r>
            <w:r>
              <w:rPr>
                <w:rFonts w:ascii="宋体" w:hAnsi="宋体" w:cs="宋体" w:eastAsia="宋体" w:hint="default"/>
                <w:w w:val="90"/>
                <w:sz w:val="21"/>
                <w:szCs w:val="21"/>
              </w:rPr>
              <w:t>月</w:t>
            </w:r>
            <w:r>
              <w:rPr>
                <w:rFonts w:ascii="Courier New" w:hAnsi="Courier New" w:cs="Courier New" w:eastAsia="Courier New" w:hint="default"/>
                <w:w w:val="90"/>
                <w:sz w:val="21"/>
                <w:szCs w:val="21"/>
              </w:rPr>
              <w:t>03</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一</w:t>
            </w:r>
            <w:r>
              <w:rPr>
                <w:rFonts w:ascii="宋体" w:hAnsi="宋体" w:cs="宋体" w:eastAsia="宋体" w:hint="default"/>
                <w:sz w:val="21"/>
                <w:szCs w:val="21"/>
              </w:rPr>
              <w:t>季</w:t>
            </w:r>
            <w:r>
              <w:rPr>
                <w:rFonts w:ascii="宋体" w:hAnsi="宋体" w:cs="宋体" w:eastAsia="宋体" w:hint="default"/>
                <w:sz w:val="21"/>
                <w:szCs w:val="21"/>
              </w:rPr>
              <w:t>报</w:t>
            </w:r>
            <w:r>
              <w:rPr>
                <w:rFonts w:ascii="宋体" w:hAnsi="宋体" w:cs="宋体" w:eastAsia="宋体" w:hint="default"/>
                <w:sz w:val="21"/>
                <w:szCs w:val="21"/>
              </w:rPr>
              <w:t>情况</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04</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28</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进</w:t>
            </w:r>
            <w:r>
              <w:rPr>
                <w:rFonts w:ascii="宋体" w:hAnsi="宋体" w:cs="宋体" w:eastAsia="宋体" w:hint="default"/>
                <w:sz w:val="21"/>
                <w:szCs w:val="21"/>
              </w:rPr>
              <w:t>展</w:t>
            </w:r>
          </w:p>
        </w:tc>
      </w:tr>
      <w:tr>
        <w:trPr>
          <w:trHeight w:val="283"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05</w:t>
            </w:r>
            <w:r>
              <w:rPr>
                <w:rFonts w:ascii="宋体" w:hAnsi="宋体" w:cs="宋体" w:eastAsia="宋体" w:hint="default"/>
                <w:w w:val="90"/>
                <w:sz w:val="21"/>
                <w:szCs w:val="21"/>
              </w:rPr>
              <w:t>月</w:t>
            </w:r>
            <w:r>
              <w:rPr>
                <w:rFonts w:ascii="Courier New" w:hAnsi="Courier New" w:cs="Courier New" w:eastAsia="Courier New" w:hint="default"/>
                <w:w w:val="90"/>
                <w:sz w:val="21"/>
                <w:szCs w:val="21"/>
              </w:rPr>
              <w:t>15</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进</w:t>
            </w:r>
            <w:r>
              <w:rPr>
                <w:rFonts w:ascii="宋体" w:hAnsi="宋体" w:cs="宋体" w:eastAsia="宋体" w:hint="default"/>
                <w:sz w:val="21"/>
                <w:szCs w:val="21"/>
              </w:rPr>
              <w:t>展</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05</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25</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进</w:t>
            </w:r>
            <w:r>
              <w:rPr>
                <w:rFonts w:ascii="宋体" w:hAnsi="宋体" w:cs="宋体" w:eastAsia="宋体" w:hint="default"/>
                <w:sz w:val="21"/>
                <w:szCs w:val="21"/>
              </w:rPr>
              <w:t>展</w:t>
            </w:r>
          </w:p>
        </w:tc>
      </w:tr>
      <w:tr>
        <w:trPr>
          <w:trHeight w:val="562"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06</w:t>
            </w:r>
            <w:r>
              <w:rPr>
                <w:rFonts w:ascii="宋体" w:hAnsi="宋体" w:cs="宋体" w:eastAsia="宋体" w:hint="default"/>
                <w:w w:val="90"/>
                <w:sz w:val="21"/>
                <w:szCs w:val="21"/>
              </w:rPr>
              <w:t>月</w:t>
            </w:r>
            <w:r>
              <w:rPr>
                <w:rFonts w:ascii="Courier New" w:hAnsi="Courier New" w:cs="Courier New" w:eastAsia="Courier New" w:hint="default"/>
                <w:w w:val="90"/>
                <w:sz w:val="21"/>
                <w:szCs w:val="21"/>
              </w:rPr>
              <w:t>05</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重</w:t>
            </w:r>
            <w:r>
              <w:rPr>
                <w:rFonts w:ascii="宋体" w:hAnsi="宋体" w:cs="宋体" w:eastAsia="宋体" w:hint="default"/>
                <w:sz w:val="21"/>
                <w:szCs w:val="21"/>
              </w:rPr>
              <w:t>组</w:t>
            </w:r>
            <w:r>
              <w:rPr>
                <w:rFonts w:ascii="宋体" w:hAnsi="宋体" w:cs="宋体" w:eastAsia="宋体" w:hint="default"/>
                <w:sz w:val="21"/>
                <w:szCs w:val="21"/>
              </w:rPr>
              <w:t>进</w:t>
            </w:r>
            <w:r>
              <w:rPr>
                <w:rFonts w:ascii="宋体" w:hAnsi="宋体" w:cs="宋体" w:eastAsia="宋体" w:hint="default"/>
                <w:sz w:val="21"/>
                <w:szCs w:val="21"/>
              </w:rPr>
              <w:t>展</w:t>
            </w:r>
            <w:r>
              <w:rPr>
                <w:rFonts w:ascii="宋体" w:hAnsi="宋体" w:cs="宋体" w:eastAsia="宋体" w:hint="default"/>
                <w:sz w:val="21"/>
                <w:szCs w:val="21"/>
              </w:rPr>
              <w:t>和公司</w:t>
            </w:r>
            <w:r>
              <w:rPr>
                <w:rFonts w:ascii="宋体" w:hAnsi="宋体" w:cs="宋体" w:eastAsia="宋体" w:hint="default"/>
                <w:sz w:val="21"/>
                <w:szCs w:val="21"/>
              </w:rPr>
              <w:t>房地产</w:t>
            </w:r>
            <w:r>
              <w:rPr>
                <w:rFonts w:ascii="宋体" w:hAnsi="宋体" w:cs="宋体" w:eastAsia="宋体" w:hint="default"/>
                <w:sz w:val="21"/>
                <w:szCs w:val="21"/>
              </w:rPr>
              <w:t>销</w:t>
            </w:r>
          </w:p>
          <w:p>
            <w:pPr>
              <w:pStyle w:val="TableParagraph"/>
              <w:spacing w:line="274" w:lineRule="exact"/>
              <w:ind w:left="19"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z w:val="21"/>
                <w:szCs w:val="21"/>
              </w:rPr>
              <w:t>情况</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06</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20</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非</w:t>
            </w:r>
            <w:r>
              <w:rPr>
                <w:rFonts w:ascii="宋体" w:hAnsi="宋体" w:cs="宋体" w:eastAsia="宋体" w:hint="default"/>
                <w:sz w:val="21"/>
                <w:szCs w:val="21"/>
              </w:rPr>
              <w:t>公</w:t>
            </w:r>
            <w:r>
              <w:rPr>
                <w:rFonts w:ascii="宋体" w:hAnsi="宋体" w:cs="宋体" w:eastAsia="宋体" w:hint="default"/>
                <w:sz w:val="21"/>
                <w:szCs w:val="21"/>
              </w:rPr>
              <w:t>开发行</w:t>
            </w:r>
            <w:r>
              <w:rPr>
                <w:rFonts w:ascii="宋体" w:hAnsi="宋体" w:cs="宋体" w:eastAsia="宋体" w:hint="default"/>
                <w:sz w:val="21"/>
                <w:szCs w:val="21"/>
              </w:rPr>
              <w:t>股份</w:t>
            </w:r>
            <w:r>
              <w:rPr>
                <w:rFonts w:ascii="宋体" w:hAnsi="宋体" w:cs="宋体" w:eastAsia="宋体" w:hint="default"/>
                <w:sz w:val="21"/>
                <w:szCs w:val="21"/>
              </w:rPr>
              <w:t>上市</w:t>
            </w:r>
            <w:r>
              <w:rPr>
                <w:rFonts w:ascii="宋体" w:hAnsi="宋体" w:cs="宋体" w:eastAsia="宋体" w:hint="default"/>
                <w:sz w:val="21"/>
                <w:szCs w:val="21"/>
              </w:rPr>
              <w:t>情况</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06</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24</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股东</w:t>
            </w:r>
            <w:r>
              <w:rPr>
                <w:rFonts w:ascii="宋体" w:hAnsi="宋体" w:cs="宋体" w:eastAsia="宋体" w:hint="default"/>
                <w:sz w:val="21"/>
                <w:szCs w:val="21"/>
              </w:rPr>
              <w:t>大会</w:t>
            </w:r>
            <w:r>
              <w:rPr>
                <w:rFonts w:ascii="宋体" w:hAnsi="宋体" w:cs="宋体" w:eastAsia="宋体" w:hint="default"/>
                <w:sz w:val="21"/>
                <w:szCs w:val="21"/>
              </w:rPr>
              <w:t>时</w:t>
            </w:r>
            <w:r>
              <w:rPr>
                <w:rFonts w:ascii="宋体" w:hAnsi="宋体" w:cs="宋体" w:eastAsia="宋体" w:hint="default"/>
                <w:sz w:val="21"/>
                <w:szCs w:val="21"/>
              </w:rPr>
              <w:t>间</w:t>
            </w:r>
            <w:r>
              <w:rPr>
                <w:rFonts w:ascii="宋体" w:hAnsi="宋体" w:cs="宋体" w:eastAsia="宋体" w:hint="default"/>
                <w:sz w:val="21"/>
                <w:szCs w:val="21"/>
              </w:rPr>
              <w:t>、议</w:t>
            </w:r>
            <w:r>
              <w:rPr>
                <w:rFonts w:ascii="宋体" w:hAnsi="宋体" w:cs="宋体" w:eastAsia="宋体" w:hint="default"/>
                <w:sz w:val="21"/>
                <w:szCs w:val="21"/>
              </w:rPr>
              <w:t>案</w:t>
            </w:r>
          </w:p>
        </w:tc>
      </w:tr>
      <w:tr>
        <w:trPr>
          <w:trHeight w:val="557"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89"/>
              <w:jc w:val="center"/>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06</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28</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27"/>
              <w:jc w:val="center"/>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部</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z w:val="21"/>
                <w:szCs w:val="21"/>
              </w:rPr>
              <w:t>资者</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9" w:right="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问</w:t>
            </w:r>
            <w:r>
              <w:rPr>
                <w:rFonts w:ascii="宋体" w:hAnsi="宋体" w:cs="宋体" w:eastAsia="宋体" w:hint="default"/>
                <w:sz w:val="21"/>
                <w:szCs w:val="21"/>
              </w:rPr>
              <w:t>股东</w:t>
            </w:r>
            <w:r>
              <w:rPr>
                <w:rFonts w:ascii="宋体" w:hAnsi="宋体" w:cs="宋体" w:eastAsia="宋体" w:hint="default"/>
                <w:sz w:val="21"/>
                <w:szCs w:val="21"/>
              </w:rPr>
              <w:t>大会议</w:t>
            </w:r>
            <w:r>
              <w:rPr>
                <w:rFonts w:ascii="宋体" w:hAnsi="宋体" w:cs="宋体" w:eastAsia="宋体" w:hint="default"/>
                <w:sz w:val="21"/>
                <w:szCs w:val="21"/>
              </w:rPr>
              <w:t>案</w:t>
            </w:r>
            <w:r>
              <w:rPr>
                <w:rFonts w:ascii="宋体" w:hAnsi="宋体" w:cs="宋体" w:eastAsia="宋体" w:hint="default"/>
                <w:sz w:val="21"/>
                <w:szCs w:val="21"/>
              </w:rPr>
              <w:t>、公司</w:t>
            </w:r>
            <w:r>
              <w:rPr>
                <w:rFonts w:ascii="宋体" w:hAnsi="宋体" w:cs="宋体" w:eastAsia="宋体" w:hint="default"/>
                <w:sz w:val="21"/>
                <w:szCs w:val="21"/>
              </w:rPr>
              <w:t>业</w:t>
            </w:r>
            <w:r>
              <w:rPr>
                <w:rFonts w:ascii="宋体" w:hAnsi="宋体" w:cs="宋体" w:eastAsia="宋体" w:hint="default"/>
                <w:sz w:val="21"/>
                <w:szCs w:val="21"/>
              </w:rPr>
              <w:t>绩</w:t>
            </w:r>
          </w:p>
          <w:p>
            <w:pPr>
              <w:pStyle w:val="TableParagraph"/>
              <w:spacing w:line="272" w:lineRule="exact"/>
              <w:ind w:left="19" w:right="0"/>
              <w:jc w:val="left"/>
              <w:rPr>
                <w:rFonts w:ascii="宋体" w:hAnsi="宋体" w:cs="宋体" w:eastAsia="宋体" w:hint="default"/>
                <w:sz w:val="21"/>
                <w:szCs w:val="21"/>
              </w:rPr>
            </w:pPr>
            <w:r>
              <w:rPr>
                <w:rFonts w:ascii="宋体" w:hAnsi="宋体" w:cs="宋体" w:eastAsia="宋体" w:hint="default"/>
                <w:spacing w:val="-5"/>
                <w:sz w:val="21"/>
                <w:szCs w:val="21"/>
              </w:rPr>
              <w:t>情况</w:t>
            </w:r>
            <w:r>
              <w:rPr>
                <w:rFonts w:ascii="宋体" w:hAnsi="宋体" w:cs="宋体" w:eastAsia="宋体" w:hint="default"/>
                <w:sz w:val="21"/>
                <w:szCs w:val="21"/>
              </w:rPr>
            </w:r>
          </w:p>
        </w:tc>
      </w:tr>
    </w:tbl>
    <w:p>
      <w:pPr>
        <w:spacing w:line="240" w:lineRule="auto" w:before="8"/>
        <w:rPr>
          <w:rFonts w:ascii="宋体" w:hAnsi="宋体" w:cs="宋体" w:eastAsia="宋体" w:hint="default"/>
          <w:sz w:val="4"/>
          <w:szCs w:val="4"/>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61</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544" w:type="dxa"/>
        <w:tblLayout w:type="fixed"/>
        <w:tblCellMar>
          <w:top w:w="0" w:type="dxa"/>
          <w:left w:w="0" w:type="dxa"/>
          <w:bottom w:w="0" w:type="dxa"/>
          <w:right w:w="0" w:type="dxa"/>
        </w:tblCellMar>
        <w:tblLook w:val="01E0"/>
      </w:tblPr>
      <w:tblGrid>
        <w:gridCol w:w="1622"/>
        <w:gridCol w:w="1440"/>
        <w:gridCol w:w="1258"/>
        <w:gridCol w:w="1622"/>
        <w:gridCol w:w="2880"/>
      </w:tblGrid>
      <w:tr>
        <w:trPr>
          <w:trHeight w:val="562"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08</w:t>
            </w:r>
            <w:r>
              <w:rPr>
                <w:rFonts w:ascii="宋体" w:hAnsi="宋体" w:cs="宋体" w:eastAsia="宋体" w:hint="default"/>
                <w:w w:val="90"/>
                <w:sz w:val="21"/>
                <w:szCs w:val="21"/>
              </w:rPr>
              <w:t>月</w:t>
            </w:r>
            <w:r>
              <w:rPr>
                <w:rFonts w:ascii="Courier New" w:hAnsi="Courier New" w:cs="Courier New" w:eastAsia="Courier New" w:hint="default"/>
                <w:w w:val="90"/>
                <w:sz w:val="21"/>
                <w:szCs w:val="21"/>
              </w:rPr>
              <w:t>17</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z w:val="21"/>
                <w:szCs w:val="21"/>
              </w:rPr>
              <w:t>业</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王</w:t>
            </w:r>
            <w:r>
              <w:rPr>
                <w:rFonts w:ascii="宋体" w:hAnsi="宋体" w:cs="宋体" w:eastAsia="宋体" w:hint="default"/>
                <w:sz w:val="21"/>
                <w:szCs w:val="21"/>
              </w:rPr>
              <w:t>嘉</w:t>
            </w:r>
            <w:r>
              <w:rPr>
                <w:rFonts w:ascii="宋体" w:hAnsi="宋体" w:cs="宋体" w:eastAsia="宋体" w:hint="default"/>
                <w:sz w:val="21"/>
                <w:szCs w:val="21"/>
              </w:rPr>
              <w:t>、</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z w:val="21"/>
                <w:szCs w:val="21"/>
              </w:rPr>
              <w:t>晓</w:t>
            </w:r>
            <w:r>
              <w:rPr>
                <w:rFonts w:ascii="宋体" w:hAnsi="宋体" w:cs="宋体" w:eastAsia="宋体" w:hint="default"/>
                <w:sz w:val="21"/>
                <w:szCs w:val="21"/>
              </w:rPr>
              <w:t>东</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战</w:t>
            </w:r>
            <w:r>
              <w:rPr>
                <w:rFonts w:ascii="宋体" w:hAnsi="宋体" w:cs="宋体" w:eastAsia="宋体" w:hint="default"/>
                <w:sz w:val="21"/>
                <w:szCs w:val="21"/>
              </w:rPr>
              <w:t>略</w:t>
            </w:r>
            <w:r>
              <w:rPr>
                <w:rFonts w:ascii="宋体" w:hAnsi="宋体" w:cs="宋体" w:eastAsia="宋体" w:hint="default"/>
                <w:sz w:val="21"/>
                <w:szCs w:val="21"/>
              </w:rPr>
              <w:t>目</w:t>
            </w:r>
            <w:r>
              <w:rPr>
                <w:rFonts w:ascii="宋体" w:hAnsi="宋体" w:cs="宋体" w:eastAsia="宋体" w:hint="default"/>
                <w:sz w:val="21"/>
                <w:szCs w:val="21"/>
              </w:rPr>
              <w:t>标、</w:t>
            </w:r>
            <w:r>
              <w:rPr>
                <w:rFonts w:ascii="宋体" w:hAnsi="宋体" w:cs="宋体" w:eastAsia="宋体" w:hint="default"/>
                <w:sz w:val="21"/>
                <w:szCs w:val="21"/>
              </w:rPr>
              <w:t>土</w:t>
            </w:r>
          </w:p>
          <w:p>
            <w:pPr>
              <w:pStyle w:val="TableParagraph"/>
              <w:spacing w:line="274" w:lineRule="exact"/>
              <w:ind w:left="19"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储</w:t>
            </w:r>
            <w:r>
              <w:rPr>
                <w:rFonts w:ascii="宋体" w:hAnsi="宋体" w:cs="宋体" w:eastAsia="宋体" w:hint="default"/>
                <w:sz w:val="21"/>
                <w:szCs w:val="21"/>
              </w:rPr>
              <w:t>备情况</w:t>
            </w:r>
          </w:p>
        </w:tc>
      </w:tr>
      <w:tr>
        <w:trPr>
          <w:trHeight w:val="830"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09</w:t>
            </w:r>
            <w:r>
              <w:rPr>
                <w:rFonts w:ascii="宋体" w:hAnsi="宋体" w:cs="宋体" w:eastAsia="宋体" w:hint="default"/>
                <w:w w:val="90"/>
                <w:sz w:val="21"/>
                <w:szCs w:val="21"/>
              </w:rPr>
              <w:t>月</w:t>
            </w:r>
            <w:r>
              <w:rPr>
                <w:rFonts w:ascii="Courier New" w:hAnsi="Courier New" w:cs="Courier New" w:eastAsia="Courier New" w:hint="default"/>
                <w:w w:val="90"/>
                <w:sz w:val="21"/>
                <w:szCs w:val="21"/>
              </w:rPr>
              <w:t>03</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z w:val="21"/>
                <w:szCs w:val="21"/>
              </w:rPr>
              <w:t>南</w:t>
            </w:r>
            <w:r>
              <w:rPr>
                <w:rFonts w:ascii="宋体" w:hAnsi="宋体" w:cs="宋体" w:eastAsia="宋体" w:hint="default"/>
                <w:sz w:val="21"/>
                <w:szCs w:val="21"/>
              </w:rPr>
              <w:t>京</w:t>
            </w:r>
            <w:r>
              <w:rPr>
                <w:rFonts w:ascii="宋体" w:hAnsi="宋体" w:cs="宋体" w:eastAsia="宋体" w:hint="default"/>
                <w:sz w:val="21"/>
                <w:szCs w:val="21"/>
              </w:rPr>
              <w:t>证</w:t>
            </w:r>
            <w:r>
              <w:rPr>
                <w:rFonts w:ascii="宋体" w:hAnsi="宋体" w:cs="宋体" w:eastAsia="宋体" w:hint="default"/>
                <w:sz w:val="21"/>
                <w:szCs w:val="21"/>
              </w:rPr>
              <w:t>券包</w:t>
            </w:r>
            <w:r>
              <w:rPr>
                <w:rFonts w:ascii="宋体" w:hAnsi="宋体" w:cs="宋体" w:eastAsia="宋体" w:hint="default"/>
                <w:sz w:val="21"/>
                <w:szCs w:val="21"/>
              </w:rPr>
              <w:t>晓</w:t>
            </w:r>
          </w:p>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霞</w:t>
            </w:r>
            <w:r>
              <w:rPr>
                <w:rFonts w:ascii="宋体" w:hAnsi="宋体" w:cs="宋体" w:eastAsia="宋体" w:hint="default"/>
                <w:sz w:val="21"/>
                <w:szCs w:val="21"/>
              </w:rPr>
              <w:t>、</w:t>
            </w:r>
            <w:r>
              <w:rPr>
                <w:rFonts w:ascii="宋体" w:hAnsi="宋体" w:cs="宋体" w:eastAsia="宋体" w:hint="default"/>
                <w:sz w:val="21"/>
                <w:szCs w:val="21"/>
              </w:rPr>
              <w:t>国</w:t>
            </w:r>
            <w:r>
              <w:rPr>
                <w:rFonts w:ascii="宋体" w:hAnsi="宋体" w:cs="宋体" w:eastAsia="宋体" w:hint="default"/>
                <w:sz w:val="21"/>
                <w:szCs w:val="21"/>
              </w:rPr>
              <w:t>投</w:t>
            </w:r>
            <w:r>
              <w:rPr>
                <w:rFonts w:ascii="宋体" w:hAnsi="宋体" w:cs="宋体" w:eastAsia="宋体" w:hint="default"/>
                <w:sz w:val="21"/>
                <w:szCs w:val="21"/>
              </w:rPr>
              <w:t>瑞</w:t>
            </w:r>
            <w:r>
              <w:rPr>
                <w:rFonts w:ascii="宋体" w:hAnsi="宋体" w:cs="宋体" w:eastAsia="宋体" w:hint="default"/>
                <w:sz w:val="21"/>
                <w:szCs w:val="21"/>
              </w:rPr>
              <w:t>银</w:t>
            </w:r>
            <w:r>
              <w:rPr>
                <w:rFonts w:ascii="宋体" w:hAnsi="宋体" w:cs="宋体" w:eastAsia="宋体" w:hint="default"/>
                <w:sz w:val="21"/>
                <w:szCs w:val="21"/>
              </w:rPr>
              <w:t>陈</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小</w:t>
            </w:r>
            <w:r>
              <w:rPr>
                <w:rFonts w:ascii="宋体" w:hAnsi="宋体" w:cs="宋体" w:eastAsia="宋体" w:hint="default"/>
                <w:spacing w:val="-3"/>
                <w:sz w:val="21"/>
                <w:szCs w:val="21"/>
              </w:rPr>
              <w:t>玲</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before="126"/>
              <w:ind w:left="19" w:right="113"/>
              <w:jc w:val="left"/>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2"/>
                <w:sz w:val="21"/>
                <w:szCs w:val="21"/>
              </w:rPr>
              <w:t>基</w:t>
            </w:r>
            <w:r>
              <w:rPr>
                <w:rFonts w:ascii="宋体" w:hAnsi="宋体" w:cs="宋体" w:eastAsia="宋体" w:hint="default"/>
                <w:spacing w:val="-2"/>
                <w:sz w:val="21"/>
                <w:szCs w:val="21"/>
              </w:rPr>
              <w:t>本</w:t>
            </w:r>
            <w:r>
              <w:rPr>
                <w:rFonts w:ascii="宋体" w:hAnsi="宋体" w:cs="宋体" w:eastAsia="宋体" w:hint="default"/>
                <w:spacing w:val="-2"/>
                <w:sz w:val="21"/>
                <w:szCs w:val="21"/>
              </w:rPr>
              <w:t>情况</w:t>
            </w:r>
            <w:r>
              <w:rPr>
                <w:rFonts w:ascii="宋体" w:hAnsi="宋体" w:cs="宋体" w:eastAsia="宋体" w:hint="default"/>
                <w:spacing w:val="-2"/>
                <w:sz w:val="21"/>
                <w:szCs w:val="21"/>
              </w:rPr>
              <w:t>，</w:t>
            </w:r>
            <w:r>
              <w:rPr>
                <w:rFonts w:ascii="宋体" w:hAnsi="宋体" w:cs="宋体" w:eastAsia="宋体" w:hint="default"/>
                <w:spacing w:val="-2"/>
                <w:sz w:val="21"/>
                <w:szCs w:val="21"/>
              </w:rPr>
              <w:t>战</w:t>
            </w:r>
            <w:r>
              <w:rPr>
                <w:rFonts w:ascii="宋体" w:hAnsi="宋体" w:cs="宋体" w:eastAsia="宋体" w:hint="default"/>
                <w:spacing w:val="-2"/>
                <w:sz w:val="21"/>
                <w:szCs w:val="21"/>
              </w:rPr>
              <w:t>略</w:t>
            </w:r>
            <w:r>
              <w:rPr>
                <w:rFonts w:ascii="宋体" w:hAnsi="宋体" w:cs="宋体" w:eastAsia="宋体" w:hint="default"/>
                <w:spacing w:val="-2"/>
                <w:sz w:val="21"/>
                <w:szCs w:val="21"/>
              </w:rPr>
              <w:t>目</w:t>
            </w:r>
            <w:r>
              <w:rPr>
                <w:rFonts w:ascii="宋体" w:hAnsi="宋体" w:cs="宋体" w:eastAsia="宋体" w:hint="default"/>
                <w:spacing w:val="-2"/>
                <w:sz w:val="21"/>
                <w:szCs w:val="21"/>
              </w:rPr>
              <w:t>标和</w:t>
            </w:r>
            <w:r>
              <w:rPr>
                <w:rFonts w:ascii="宋体" w:hAnsi="宋体" w:cs="宋体" w:eastAsia="宋体" w:hint="default"/>
                <w:spacing w:val="-2"/>
                <w:sz w:val="21"/>
                <w:szCs w:val="21"/>
              </w:rPr>
              <w:t>半</w:t>
            </w:r>
            <w:r>
              <w:rPr>
                <w:rFonts w:ascii="宋体" w:hAnsi="宋体" w:cs="宋体" w:eastAsia="宋体" w:hint="default"/>
                <w:spacing w:val="-79"/>
                <w:sz w:val="21"/>
                <w:szCs w:val="21"/>
              </w:rPr>
              <w:t> </w:t>
            </w:r>
            <w:r>
              <w:rPr>
                <w:rFonts w:ascii="宋体" w:hAnsi="宋体" w:cs="宋体" w:eastAsia="宋体" w:hint="default"/>
                <w:spacing w:val="-3"/>
                <w:sz w:val="21"/>
                <w:szCs w:val="21"/>
              </w:rPr>
              <w:t>年报</w:t>
            </w:r>
            <w:r>
              <w:rPr>
                <w:rFonts w:ascii="宋体" w:hAnsi="宋体" w:cs="宋体" w:eastAsia="宋体" w:hint="default"/>
                <w:spacing w:val="-3"/>
                <w:sz w:val="21"/>
                <w:szCs w:val="21"/>
              </w:rPr>
              <w:t>业</w:t>
            </w:r>
            <w:r>
              <w:rPr>
                <w:rFonts w:ascii="宋体" w:hAnsi="宋体" w:cs="宋体" w:eastAsia="宋体" w:hint="default"/>
                <w:spacing w:val="-3"/>
                <w:sz w:val="21"/>
                <w:szCs w:val="21"/>
              </w:rPr>
              <w:t>绩</w:t>
            </w:r>
            <w:r>
              <w:rPr>
                <w:rFonts w:ascii="宋体" w:hAnsi="宋体" w:cs="宋体" w:eastAsia="宋体" w:hint="default"/>
                <w:spacing w:val="-3"/>
                <w:sz w:val="21"/>
                <w:szCs w:val="21"/>
              </w:rPr>
              <w:t>情况</w:t>
            </w:r>
            <w:r>
              <w:rPr>
                <w:rFonts w:ascii="宋体" w:hAnsi="宋体" w:cs="宋体" w:eastAsia="宋体" w:hint="default"/>
                <w:sz w:val="21"/>
                <w:szCs w:val="21"/>
              </w:rPr>
            </w:r>
          </w:p>
        </w:tc>
      </w:tr>
      <w:tr>
        <w:trPr>
          <w:trHeight w:val="137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09</w:t>
            </w:r>
            <w:r>
              <w:rPr>
                <w:rFonts w:ascii="宋体" w:hAnsi="宋体" w:cs="宋体" w:eastAsia="宋体" w:hint="default"/>
                <w:w w:val="90"/>
                <w:sz w:val="21"/>
                <w:szCs w:val="21"/>
              </w:rPr>
              <w:t>月</w:t>
            </w:r>
            <w:r>
              <w:rPr>
                <w:rFonts w:ascii="Courier New" w:hAnsi="Courier New" w:cs="Courier New" w:eastAsia="Courier New" w:hint="default"/>
                <w:w w:val="90"/>
                <w:sz w:val="21"/>
                <w:szCs w:val="21"/>
              </w:rPr>
              <w:t>09</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z w:val="21"/>
                <w:szCs w:val="21"/>
              </w:rPr>
              <w:t>信证</w:t>
            </w:r>
            <w:r>
              <w:rPr>
                <w:rFonts w:ascii="宋体" w:hAnsi="宋体" w:cs="宋体" w:eastAsia="宋体" w:hint="default"/>
                <w:sz w:val="21"/>
                <w:szCs w:val="21"/>
              </w:rPr>
              <w:t>券</w:t>
            </w:r>
            <w:r>
              <w:rPr>
                <w:rFonts w:ascii="宋体" w:hAnsi="宋体" w:cs="宋体" w:eastAsia="宋体" w:hint="default"/>
                <w:sz w:val="21"/>
                <w:szCs w:val="21"/>
              </w:rPr>
              <w:t>陈</w:t>
            </w:r>
            <w:r>
              <w:rPr>
                <w:rFonts w:ascii="宋体" w:hAnsi="宋体" w:cs="宋体" w:eastAsia="宋体" w:hint="default"/>
                <w:sz w:val="21"/>
                <w:szCs w:val="21"/>
              </w:rPr>
              <w:t>聪</w:t>
            </w:r>
            <w:r>
              <w:rPr>
                <w:rFonts w:ascii="宋体" w:hAnsi="宋体" w:cs="宋体" w:eastAsia="宋体" w:hint="default"/>
                <w:sz w:val="21"/>
                <w:szCs w:val="21"/>
              </w:rPr>
              <w:t>、</w:t>
            </w:r>
          </w:p>
          <w:p>
            <w:pPr>
              <w:pStyle w:val="TableParagraph"/>
              <w:spacing w:line="237" w:lineRule="auto" w:before="2"/>
              <w:ind w:left="23" w:right="113"/>
              <w:jc w:val="left"/>
              <w:rPr>
                <w:rFonts w:ascii="宋体" w:hAnsi="宋体" w:cs="宋体" w:eastAsia="宋体" w:hint="default"/>
                <w:sz w:val="21"/>
                <w:szCs w:val="21"/>
              </w:rPr>
            </w:pPr>
            <w:r>
              <w:rPr>
                <w:rFonts w:ascii="宋体" w:hAnsi="宋体" w:cs="宋体" w:eastAsia="宋体" w:hint="default"/>
                <w:sz w:val="21"/>
                <w:szCs w:val="21"/>
              </w:rPr>
              <w:t>汇添富</w:t>
            </w:r>
            <w:r>
              <w:rPr>
                <w:rFonts w:ascii="宋体" w:hAnsi="宋体" w:cs="宋体" w:eastAsia="宋体" w:hint="default"/>
                <w:sz w:val="21"/>
                <w:szCs w:val="21"/>
              </w:rPr>
              <w:t>基金</w:t>
            </w:r>
            <w:r>
              <w:rPr>
                <w:rFonts w:ascii="宋体" w:hAnsi="宋体" w:cs="宋体" w:eastAsia="宋体" w:hint="default"/>
                <w:sz w:val="21"/>
                <w:szCs w:val="21"/>
              </w:rPr>
              <w:t>李</w:t>
            </w:r>
            <w:r>
              <w:rPr>
                <w:rFonts w:ascii="宋体" w:hAnsi="宋体" w:cs="宋体" w:eastAsia="宋体" w:hint="default"/>
                <w:w w:val="100"/>
                <w:sz w:val="21"/>
                <w:szCs w:val="21"/>
              </w:rPr>
              <w:t> </w:t>
            </w:r>
            <w:r>
              <w:rPr>
                <w:rFonts w:ascii="宋体" w:hAnsi="宋体" w:cs="宋体" w:eastAsia="宋体" w:hint="default"/>
                <w:sz w:val="21"/>
                <w:szCs w:val="21"/>
              </w:rPr>
              <w:t>威</w:t>
            </w:r>
            <w:r>
              <w:rPr>
                <w:rFonts w:ascii="宋体" w:hAnsi="宋体" w:cs="宋体" w:eastAsia="宋体" w:hint="default"/>
                <w:sz w:val="21"/>
                <w:szCs w:val="21"/>
              </w:rPr>
              <w:t>、</w:t>
            </w:r>
            <w:r>
              <w:rPr>
                <w:rFonts w:ascii="宋体" w:hAnsi="宋体" w:cs="宋体" w:eastAsia="宋体" w:hint="default"/>
                <w:sz w:val="21"/>
                <w:szCs w:val="21"/>
              </w:rPr>
              <w:t>工</w:t>
            </w:r>
            <w:r>
              <w:rPr>
                <w:rFonts w:ascii="宋体" w:hAnsi="宋体" w:cs="宋体" w:eastAsia="宋体" w:hint="default"/>
                <w:sz w:val="21"/>
                <w:szCs w:val="21"/>
              </w:rPr>
              <w:t>银</w:t>
            </w:r>
            <w:r>
              <w:rPr>
                <w:rFonts w:ascii="宋体" w:hAnsi="宋体" w:cs="宋体" w:eastAsia="宋体" w:hint="default"/>
                <w:sz w:val="21"/>
                <w:szCs w:val="21"/>
              </w:rPr>
              <w:t>瑞</w:t>
            </w:r>
            <w:r>
              <w:rPr>
                <w:rFonts w:ascii="宋体" w:hAnsi="宋体" w:cs="宋体" w:eastAsia="宋体" w:hint="default"/>
                <w:sz w:val="21"/>
                <w:szCs w:val="21"/>
              </w:rPr>
              <w:t>信</w:t>
            </w:r>
            <w:r>
              <w:rPr>
                <w:rFonts w:ascii="宋体" w:hAnsi="宋体" w:cs="宋体" w:eastAsia="宋体" w:hint="default"/>
                <w:sz w:val="21"/>
                <w:szCs w:val="21"/>
              </w:rPr>
              <w:t>贾</w:t>
            </w:r>
            <w:r>
              <w:rPr>
                <w:rFonts w:ascii="宋体" w:hAnsi="宋体" w:cs="宋体" w:eastAsia="宋体" w:hint="default"/>
                <w:w w:val="100"/>
                <w:sz w:val="21"/>
                <w:szCs w:val="21"/>
              </w:rPr>
              <w:t> </w:t>
            </w:r>
            <w:r>
              <w:rPr>
                <w:rFonts w:ascii="宋体" w:hAnsi="宋体" w:cs="宋体" w:eastAsia="宋体" w:hint="default"/>
                <w:sz w:val="21"/>
                <w:szCs w:val="21"/>
              </w:rPr>
              <w:t>蓓</w:t>
            </w:r>
            <w:r>
              <w:rPr>
                <w:rFonts w:ascii="宋体" w:hAnsi="宋体" w:cs="宋体" w:eastAsia="宋体" w:hint="default"/>
                <w:sz w:val="21"/>
                <w:szCs w:val="21"/>
              </w:rPr>
              <w:t>、</w:t>
            </w:r>
            <w:r>
              <w:rPr>
                <w:rFonts w:ascii="宋体" w:hAnsi="宋体" w:cs="宋体" w:eastAsia="宋体" w:hint="default"/>
                <w:sz w:val="21"/>
                <w:szCs w:val="21"/>
              </w:rPr>
              <w:t>嘉</w:t>
            </w:r>
            <w:r>
              <w:rPr>
                <w:rFonts w:ascii="宋体" w:hAnsi="宋体" w:cs="宋体" w:eastAsia="宋体" w:hint="default"/>
                <w:sz w:val="21"/>
                <w:szCs w:val="21"/>
              </w:rPr>
              <w:t>实</w:t>
            </w:r>
            <w:r>
              <w:rPr>
                <w:rFonts w:ascii="宋体" w:hAnsi="宋体" w:cs="宋体" w:eastAsia="宋体" w:hint="default"/>
                <w:sz w:val="21"/>
                <w:szCs w:val="21"/>
              </w:rPr>
              <w:t>基金</w:t>
            </w:r>
            <w:r>
              <w:rPr>
                <w:rFonts w:ascii="宋体" w:hAnsi="宋体" w:cs="宋体" w:eastAsia="宋体" w:hint="default"/>
                <w:sz w:val="21"/>
                <w:szCs w:val="21"/>
              </w:rPr>
              <w:t>潘</w:t>
            </w:r>
            <w:r>
              <w:rPr>
                <w:rFonts w:ascii="宋体" w:hAnsi="宋体" w:cs="宋体" w:eastAsia="宋体" w:hint="default"/>
                <w:w w:val="100"/>
                <w:sz w:val="21"/>
                <w:szCs w:val="21"/>
              </w:rPr>
              <w:t> </w:t>
            </w:r>
            <w:r>
              <w:rPr>
                <w:rFonts w:ascii="宋体" w:hAnsi="宋体" w:cs="宋体" w:eastAsia="宋体" w:hint="default"/>
                <w:spacing w:val="-3"/>
                <w:sz w:val="21"/>
                <w:szCs w:val="21"/>
              </w:rPr>
              <w:t>知</w:t>
            </w:r>
            <w:r>
              <w:rPr>
                <w:rFonts w:ascii="宋体" w:hAnsi="宋体" w:cs="宋体" w:eastAsia="宋体" w:hint="default"/>
                <w:spacing w:val="-3"/>
                <w:sz w:val="21"/>
                <w:szCs w:val="21"/>
              </w:rPr>
              <w:t>洋</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9"/>
              <w:ind w:left="19" w:right="113"/>
              <w:jc w:val="left"/>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2"/>
                <w:sz w:val="21"/>
                <w:szCs w:val="21"/>
              </w:rPr>
              <w:t>基</w:t>
            </w:r>
            <w:r>
              <w:rPr>
                <w:rFonts w:ascii="宋体" w:hAnsi="宋体" w:cs="宋体" w:eastAsia="宋体" w:hint="default"/>
                <w:spacing w:val="-2"/>
                <w:sz w:val="21"/>
                <w:szCs w:val="21"/>
              </w:rPr>
              <w:t>本</w:t>
            </w:r>
            <w:r>
              <w:rPr>
                <w:rFonts w:ascii="宋体" w:hAnsi="宋体" w:cs="宋体" w:eastAsia="宋体" w:hint="default"/>
                <w:spacing w:val="-2"/>
                <w:sz w:val="21"/>
                <w:szCs w:val="21"/>
              </w:rPr>
              <w:t>情况</w:t>
            </w:r>
            <w:r>
              <w:rPr>
                <w:rFonts w:ascii="宋体" w:hAnsi="宋体" w:cs="宋体" w:eastAsia="宋体" w:hint="default"/>
                <w:spacing w:val="-2"/>
                <w:sz w:val="21"/>
                <w:szCs w:val="21"/>
              </w:rPr>
              <w:t>，</w:t>
            </w:r>
            <w:r>
              <w:rPr>
                <w:rFonts w:ascii="宋体" w:hAnsi="宋体" w:cs="宋体" w:eastAsia="宋体" w:hint="default"/>
                <w:spacing w:val="-2"/>
                <w:sz w:val="21"/>
                <w:szCs w:val="21"/>
              </w:rPr>
              <w:t>战</w:t>
            </w:r>
            <w:r>
              <w:rPr>
                <w:rFonts w:ascii="宋体" w:hAnsi="宋体" w:cs="宋体" w:eastAsia="宋体" w:hint="default"/>
                <w:spacing w:val="-2"/>
                <w:sz w:val="21"/>
                <w:szCs w:val="21"/>
              </w:rPr>
              <w:t>略</w:t>
            </w:r>
            <w:r>
              <w:rPr>
                <w:rFonts w:ascii="宋体" w:hAnsi="宋体" w:cs="宋体" w:eastAsia="宋体" w:hint="default"/>
                <w:spacing w:val="-2"/>
                <w:sz w:val="21"/>
                <w:szCs w:val="21"/>
              </w:rPr>
              <w:t>目</w:t>
            </w:r>
            <w:r>
              <w:rPr>
                <w:rFonts w:ascii="宋体" w:hAnsi="宋体" w:cs="宋体" w:eastAsia="宋体" w:hint="default"/>
                <w:spacing w:val="-2"/>
                <w:sz w:val="21"/>
                <w:szCs w:val="21"/>
              </w:rPr>
              <w:t>标和</w:t>
            </w:r>
            <w:r>
              <w:rPr>
                <w:rFonts w:ascii="宋体" w:hAnsi="宋体" w:cs="宋体" w:eastAsia="宋体" w:hint="default"/>
                <w:spacing w:val="-2"/>
                <w:sz w:val="21"/>
                <w:szCs w:val="21"/>
              </w:rPr>
              <w:t>半</w:t>
            </w:r>
            <w:r>
              <w:rPr>
                <w:rFonts w:ascii="宋体" w:hAnsi="宋体" w:cs="宋体" w:eastAsia="宋体" w:hint="default"/>
                <w:spacing w:val="-79"/>
                <w:sz w:val="21"/>
                <w:szCs w:val="21"/>
              </w:rPr>
              <w:t> </w:t>
            </w:r>
            <w:r>
              <w:rPr>
                <w:rFonts w:ascii="宋体" w:hAnsi="宋体" w:cs="宋体" w:eastAsia="宋体" w:hint="default"/>
                <w:spacing w:val="-3"/>
                <w:sz w:val="21"/>
                <w:szCs w:val="21"/>
              </w:rPr>
              <w:t>年报</w:t>
            </w:r>
            <w:r>
              <w:rPr>
                <w:rFonts w:ascii="宋体" w:hAnsi="宋体" w:cs="宋体" w:eastAsia="宋体" w:hint="default"/>
                <w:spacing w:val="-3"/>
                <w:sz w:val="21"/>
                <w:szCs w:val="21"/>
              </w:rPr>
              <w:t>业</w:t>
            </w:r>
            <w:r>
              <w:rPr>
                <w:rFonts w:ascii="宋体" w:hAnsi="宋体" w:cs="宋体" w:eastAsia="宋体" w:hint="default"/>
                <w:spacing w:val="-3"/>
                <w:sz w:val="21"/>
                <w:szCs w:val="21"/>
              </w:rPr>
              <w:t>绩</w:t>
            </w:r>
            <w:r>
              <w:rPr>
                <w:rFonts w:ascii="宋体" w:hAnsi="宋体" w:cs="宋体" w:eastAsia="宋体" w:hint="default"/>
                <w:spacing w:val="-3"/>
                <w:sz w:val="21"/>
                <w:szCs w:val="21"/>
              </w:rPr>
              <w:t>情况</w:t>
            </w:r>
            <w:r>
              <w:rPr>
                <w:rFonts w:ascii="宋体" w:hAnsi="宋体" w:cs="宋体" w:eastAsia="宋体" w:hint="default"/>
                <w:sz w:val="21"/>
                <w:szCs w:val="21"/>
              </w:rPr>
            </w:r>
          </w:p>
        </w:tc>
      </w:tr>
      <w:tr>
        <w:trPr>
          <w:trHeight w:val="830"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09</w:t>
            </w:r>
            <w:r>
              <w:rPr>
                <w:rFonts w:ascii="宋体" w:hAnsi="宋体" w:cs="宋体" w:eastAsia="宋体" w:hint="default"/>
                <w:w w:val="90"/>
                <w:sz w:val="21"/>
                <w:szCs w:val="21"/>
              </w:rPr>
              <w:t>月</w:t>
            </w:r>
            <w:r>
              <w:rPr>
                <w:rFonts w:ascii="Courier New" w:hAnsi="Courier New" w:cs="Courier New" w:eastAsia="Courier New" w:hint="default"/>
                <w:w w:val="90"/>
                <w:sz w:val="21"/>
                <w:szCs w:val="21"/>
              </w:rPr>
              <w:t>18</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z w:val="21"/>
                <w:szCs w:val="21"/>
              </w:rPr>
              <w:t>第一</w:t>
            </w:r>
            <w:r>
              <w:rPr>
                <w:rFonts w:ascii="宋体" w:hAnsi="宋体" w:cs="宋体" w:eastAsia="宋体" w:hint="default"/>
                <w:sz w:val="21"/>
                <w:szCs w:val="21"/>
              </w:rPr>
              <w:t>创</w:t>
            </w:r>
            <w:r>
              <w:rPr>
                <w:rFonts w:ascii="宋体" w:hAnsi="宋体" w:cs="宋体" w:eastAsia="宋体" w:hint="default"/>
                <w:sz w:val="21"/>
                <w:szCs w:val="21"/>
              </w:rPr>
              <w:t>业</w:t>
            </w:r>
            <w:r>
              <w:rPr>
                <w:rFonts w:ascii="宋体" w:hAnsi="宋体" w:cs="宋体" w:eastAsia="宋体" w:hint="default"/>
                <w:sz w:val="21"/>
                <w:szCs w:val="21"/>
              </w:rPr>
              <w:t>陈</w:t>
            </w:r>
            <w:r>
              <w:rPr>
                <w:rFonts w:ascii="宋体" w:hAnsi="宋体" w:cs="宋体" w:eastAsia="宋体" w:hint="default"/>
                <w:sz w:val="21"/>
                <w:szCs w:val="21"/>
              </w:rPr>
              <w:t>晓</w:t>
            </w:r>
          </w:p>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z w:val="21"/>
                <w:szCs w:val="21"/>
              </w:rPr>
              <w:t>波</w:t>
            </w:r>
            <w:r>
              <w:rPr>
                <w:rFonts w:ascii="宋体" w:hAnsi="宋体" w:cs="宋体" w:eastAsia="宋体" w:hint="default"/>
                <w:sz w:val="21"/>
                <w:szCs w:val="21"/>
              </w:rPr>
              <w:t>、长</w:t>
            </w:r>
            <w:r>
              <w:rPr>
                <w:rFonts w:ascii="宋体" w:hAnsi="宋体" w:cs="宋体" w:eastAsia="宋体" w:hint="default"/>
                <w:sz w:val="21"/>
                <w:szCs w:val="21"/>
              </w:rPr>
              <w:t>城</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清</w:t>
            </w:r>
            <w:r>
              <w:rPr>
                <w:rFonts w:ascii="宋体" w:hAnsi="宋体" w:cs="宋体" w:eastAsia="宋体" w:hint="default"/>
                <w:spacing w:val="-3"/>
                <w:sz w:val="21"/>
                <w:szCs w:val="21"/>
              </w:rPr>
              <w:t>林</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95"/>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战</w:t>
            </w:r>
            <w:r>
              <w:rPr>
                <w:rFonts w:ascii="宋体" w:hAnsi="宋体" w:cs="宋体" w:eastAsia="宋体" w:hint="default"/>
                <w:sz w:val="21"/>
                <w:szCs w:val="21"/>
              </w:rPr>
              <w:t>略</w:t>
            </w:r>
            <w:r>
              <w:rPr>
                <w:rFonts w:ascii="宋体" w:hAnsi="宋体" w:cs="宋体" w:eastAsia="宋体" w:hint="default"/>
                <w:sz w:val="21"/>
                <w:szCs w:val="21"/>
              </w:rPr>
              <w:t>目</w:t>
            </w:r>
            <w:r>
              <w:rPr>
                <w:rFonts w:ascii="宋体" w:hAnsi="宋体" w:cs="宋体" w:eastAsia="宋体" w:hint="default"/>
                <w:sz w:val="21"/>
                <w:szCs w:val="21"/>
              </w:rPr>
              <w:t>标、</w:t>
            </w:r>
            <w:r>
              <w:rPr>
                <w:rFonts w:ascii="宋体" w:hAnsi="宋体" w:cs="宋体" w:eastAsia="宋体" w:hint="default"/>
                <w:sz w:val="21"/>
                <w:szCs w:val="21"/>
              </w:rPr>
              <w:t>土</w:t>
            </w:r>
          </w:p>
          <w:p>
            <w:pPr>
              <w:pStyle w:val="TableParagraph"/>
              <w:spacing w:line="272" w:lineRule="exact"/>
              <w:ind w:left="19"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储</w:t>
            </w:r>
            <w:r>
              <w:rPr>
                <w:rFonts w:ascii="宋体" w:hAnsi="宋体" w:cs="宋体" w:eastAsia="宋体" w:hint="default"/>
                <w:sz w:val="21"/>
                <w:szCs w:val="21"/>
              </w:rPr>
              <w:t>备情况</w:t>
            </w:r>
          </w:p>
        </w:tc>
      </w:tr>
      <w:tr>
        <w:trPr>
          <w:trHeight w:val="2194"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31"/>
                <w:szCs w:val="31"/>
              </w:rPr>
            </w:pPr>
          </w:p>
          <w:p>
            <w:pPr>
              <w:pStyle w:val="TableParagraph"/>
              <w:spacing w:line="240" w:lineRule="auto"/>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09</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23</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 w:right="0"/>
              <w:jc w:val="left"/>
              <w:rPr>
                <w:rFonts w:ascii="宋体" w:hAnsi="宋体" w:cs="宋体" w:eastAsia="宋体" w:hint="default"/>
                <w:sz w:val="21"/>
                <w:szCs w:val="21"/>
              </w:rPr>
            </w:pPr>
            <w:r>
              <w:rPr>
                <w:rFonts w:ascii="宋体" w:hAnsi="宋体" w:cs="宋体" w:eastAsia="宋体" w:hint="default"/>
                <w:sz w:val="21"/>
                <w:szCs w:val="21"/>
              </w:rPr>
              <w:t>兴</w:t>
            </w:r>
            <w:r>
              <w:rPr>
                <w:rFonts w:ascii="宋体" w:hAnsi="宋体" w:cs="宋体" w:eastAsia="宋体" w:hint="default"/>
                <w:sz w:val="21"/>
                <w:szCs w:val="21"/>
              </w:rPr>
              <w:t>业</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王</w:t>
            </w:r>
            <w:r>
              <w:rPr>
                <w:rFonts w:ascii="宋体" w:hAnsi="宋体" w:cs="宋体" w:eastAsia="宋体" w:hint="default"/>
                <w:sz w:val="21"/>
                <w:szCs w:val="21"/>
              </w:rPr>
              <w:t>晓</w:t>
            </w:r>
          </w:p>
          <w:p>
            <w:pPr>
              <w:pStyle w:val="TableParagraph"/>
              <w:spacing w:line="237" w:lineRule="auto" w:before="2"/>
              <w:ind w:left="23" w:right="113"/>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z w:val="21"/>
                <w:szCs w:val="21"/>
              </w:rPr>
              <w:t>、</w:t>
            </w:r>
            <w:r>
              <w:rPr>
                <w:rFonts w:ascii="宋体" w:hAnsi="宋体" w:cs="宋体" w:eastAsia="宋体" w:hint="default"/>
                <w:sz w:val="21"/>
                <w:szCs w:val="21"/>
              </w:rPr>
              <w:t>王</w:t>
            </w:r>
            <w:r>
              <w:rPr>
                <w:rFonts w:ascii="宋体" w:hAnsi="宋体" w:cs="宋体" w:eastAsia="宋体" w:hint="default"/>
                <w:sz w:val="21"/>
                <w:szCs w:val="21"/>
              </w:rPr>
              <w:t>嘉</w:t>
            </w:r>
            <w:r>
              <w:rPr>
                <w:rFonts w:ascii="宋体" w:hAnsi="宋体" w:cs="宋体" w:eastAsia="宋体" w:hint="default"/>
                <w:sz w:val="21"/>
                <w:szCs w:val="21"/>
              </w:rPr>
              <w:t>、</w:t>
            </w:r>
            <w:r>
              <w:rPr>
                <w:rFonts w:ascii="宋体" w:hAnsi="宋体" w:cs="宋体" w:eastAsia="宋体" w:hint="default"/>
                <w:sz w:val="21"/>
                <w:szCs w:val="21"/>
              </w:rPr>
              <w:t>海</w:t>
            </w:r>
            <w:r>
              <w:rPr>
                <w:rFonts w:ascii="宋体" w:hAnsi="宋体" w:cs="宋体" w:eastAsia="宋体" w:hint="default"/>
                <w:sz w:val="21"/>
                <w:szCs w:val="21"/>
              </w:rPr>
              <w:t>富</w:t>
            </w:r>
            <w:r>
              <w:rPr>
                <w:rFonts w:ascii="宋体" w:hAnsi="宋体" w:cs="宋体" w:eastAsia="宋体" w:hint="default"/>
                <w:w w:val="100"/>
                <w:sz w:val="21"/>
                <w:szCs w:val="21"/>
              </w:rPr>
              <w:t> </w:t>
            </w:r>
            <w:r>
              <w:rPr>
                <w:rFonts w:ascii="宋体" w:hAnsi="宋体" w:cs="宋体" w:eastAsia="宋体" w:hint="default"/>
                <w:sz w:val="21"/>
                <w:szCs w:val="21"/>
              </w:rPr>
              <w:t>通基金</w:t>
            </w:r>
            <w:r>
              <w:rPr>
                <w:rFonts w:ascii="宋体" w:hAnsi="宋体" w:cs="宋体" w:eastAsia="宋体" w:hint="default"/>
                <w:sz w:val="21"/>
                <w:szCs w:val="21"/>
              </w:rPr>
              <w:t>石</w:t>
            </w:r>
            <w:r>
              <w:rPr>
                <w:rFonts w:ascii="宋体" w:hAnsi="宋体" w:cs="宋体" w:eastAsia="宋体" w:hint="default"/>
                <w:sz w:val="21"/>
                <w:szCs w:val="21"/>
              </w:rPr>
              <w:t>红</w:t>
            </w:r>
            <w:r>
              <w:rPr>
                <w:rFonts w:ascii="宋体" w:hAnsi="宋体" w:cs="宋体" w:eastAsia="宋体" w:hint="default"/>
                <w:sz w:val="21"/>
                <w:szCs w:val="21"/>
              </w:rPr>
              <w:t>军</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华</w:t>
            </w:r>
            <w:r>
              <w:rPr>
                <w:rFonts w:ascii="宋体" w:hAnsi="宋体" w:cs="宋体" w:eastAsia="宋体" w:hint="default"/>
                <w:sz w:val="21"/>
                <w:szCs w:val="21"/>
              </w:rPr>
              <w:t>夏</w:t>
            </w:r>
            <w:r>
              <w:rPr>
                <w:rFonts w:ascii="宋体" w:hAnsi="宋体" w:cs="宋体" w:eastAsia="宋体" w:hint="default"/>
                <w:sz w:val="21"/>
                <w:szCs w:val="21"/>
              </w:rPr>
              <w:t>基金</w:t>
            </w:r>
            <w:r>
              <w:rPr>
                <w:rFonts w:ascii="宋体" w:hAnsi="宋体" w:cs="宋体" w:eastAsia="宋体" w:hint="default"/>
                <w:sz w:val="21"/>
                <w:szCs w:val="21"/>
              </w:rPr>
              <w:t>崔</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魁</w:t>
            </w:r>
            <w:r>
              <w:rPr>
                <w:rFonts w:ascii="宋体" w:hAnsi="宋体" w:cs="宋体" w:eastAsia="宋体" w:hint="default"/>
                <w:sz w:val="21"/>
                <w:szCs w:val="21"/>
              </w:rPr>
              <w:t>、</w:t>
            </w:r>
            <w:r>
              <w:rPr>
                <w:rFonts w:ascii="宋体" w:hAnsi="宋体" w:cs="宋体" w:eastAsia="宋体" w:hint="default"/>
                <w:sz w:val="21"/>
                <w:szCs w:val="21"/>
              </w:rPr>
              <w:t>泰达荷</w:t>
            </w:r>
            <w:r>
              <w:rPr>
                <w:rFonts w:ascii="宋体" w:hAnsi="宋体" w:cs="宋体" w:eastAsia="宋体" w:hint="default"/>
                <w:sz w:val="21"/>
                <w:szCs w:val="21"/>
              </w:rPr>
              <w:t>银</w:t>
            </w:r>
            <w:r>
              <w:rPr>
                <w:rFonts w:ascii="宋体" w:hAnsi="宋体" w:cs="宋体" w:eastAsia="宋体" w:hint="default"/>
                <w:sz w:val="21"/>
                <w:szCs w:val="21"/>
              </w:rPr>
              <w:t>王</w:t>
            </w:r>
            <w:r>
              <w:rPr>
                <w:rFonts w:ascii="宋体" w:hAnsi="宋体" w:cs="宋体" w:eastAsia="宋体" w:hint="default"/>
                <w:w w:val="100"/>
                <w:sz w:val="21"/>
                <w:szCs w:val="21"/>
              </w:rPr>
              <w:t> </w:t>
            </w:r>
            <w:r>
              <w:rPr>
                <w:rFonts w:ascii="宋体" w:hAnsi="宋体" w:cs="宋体" w:eastAsia="宋体" w:hint="default"/>
                <w:sz w:val="21"/>
                <w:szCs w:val="21"/>
              </w:rPr>
              <w:t>君</w:t>
            </w:r>
            <w:r>
              <w:rPr>
                <w:rFonts w:ascii="宋体" w:hAnsi="宋体" w:cs="宋体" w:eastAsia="宋体" w:hint="default"/>
                <w:sz w:val="21"/>
                <w:szCs w:val="21"/>
              </w:rPr>
              <w:t>正、</w:t>
            </w:r>
            <w:r>
              <w:rPr>
                <w:rFonts w:ascii="宋体" w:hAnsi="宋体" w:cs="宋体" w:eastAsia="宋体" w:hint="default"/>
                <w:sz w:val="21"/>
                <w:szCs w:val="21"/>
              </w:rPr>
              <w:t>联</w:t>
            </w:r>
            <w:r>
              <w:rPr>
                <w:rFonts w:ascii="宋体" w:hAnsi="宋体" w:cs="宋体" w:eastAsia="宋体" w:hint="default"/>
                <w:sz w:val="21"/>
                <w:szCs w:val="21"/>
              </w:rPr>
              <w:t>合</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鱼晋</w:t>
            </w:r>
            <w:r>
              <w:rPr>
                <w:rFonts w:ascii="宋体" w:hAnsi="宋体" w:cs="宋体" w:eastAsia="宋体" w:hint="default"/>
                <w:sz w:val="21"/>
                <w:szCs w:val="21"/>
              </w:rPr>
              <w:t>华</w:t>
            </w:r>
            <w:r>
              <w:rPr>
                <w:rFonts w:ascii="宋体" w:hAnsi="宋体" w:cs="宋体" w:eastAsia="宋体" w:hint="default"/>
                <w:sz w:val="21"/>
                <w:szCs w:val="21"/>
              </w:rPr>
              <w:t>、</w:t>
            </w:r>
            <w:r>
              <w:rPr>
                <w:rFonts w:ascii="宋体" w:hAnsi="宋体" w:cs="宋体" w:eastAsia="宋体" w:hint="default"/>
                <w:sz w:val="21"/>
                <w:szCs w:val="21"/>
              </w:rPr>
              <w:t>华</w:t>
            </w:r>
            <w:r>
              <w:rPr>
                <w:rFonts w:ascii="宋体" w:hAnsi="宋体" w:cs="宋体" w:eastAsia="宋体" w:hint="default"/>
                <w:sz w:val="21"/>
                <w:szCs w:val="21"/>
              </w:rPr>
              <w:t>宝</w:t>
            </w:r>
            <w:r>
              <w:rPr>
                <w:rFonts w:ascii="宋体" w:hAnsi="宋体" w:cs="宋体" w:eastAsia="宋体" w:hint="default"/>
                <w:sz w:val="21"/>
                <w:szCs w:val="21"/>
              </w:rPr>
              <w:t>兴</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z w:val="21"/>
                <w:szCs w:val="21"/>
              </w:rPr>
              <w:t>孙</w:t>
            </w:r>
            <w:r>
              <w:rPr>
                <w:rFonts w:ascii="宋体" w:hAnsi="宋体" w:cs="宋体" w:eastAsia="宋体" w:hint="default"/>
                <w:sz w:val="21"/>
                <w:szCs w:val="21"/>
              </w:rPr>
              <w:t>鸾</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19" w:right="113"/>
              <w:jc w:val="left"/>
              <w:rPr>
                <w:rFonts w:ascii="宋体" w:hAnsi="宋体" w:cs="宋体" w:eastAsia="宋体" w:hint="default"/>
                <w:sz w:val="21"/>
                <w:szCs w:val="21"/>
              </w:rPr>
            </w:pPr>
            <w:r>
              <w:rPr>
                <w:rFonts w:ascii="宋体" w:hAnsi="宋体" w:cs="宋体" w:eastAsia="宋体" w:hint="default"/>
                <w:spacing w:val="-2"/>
                <w:sz w:val="21"/>
                <w:szCs w:val="21"/>
              </w:rPr>
              <w:t>公司</w:t>
            </w:r>
            <w:r>
              <w:rPr>
                <w:rFonts w:ascii="宋体" w:hAnsi="宋体" w:cs="宋体" w:eastAsia="宋体" w:hint="default"/>
                <w:spacing w:val="-2"/>
                <w:sz w:val="21"/>
                <w:szCs w:val="21"/>
              </w:rPr>
              <w:t>基</w:t>
            </w:r>
            <w:r>
              <w:rPr>
                <w:rFonts w:ascii="宋体" w:hAnsi="宋体" w:cs="宋体" w:eastAsia="宋体" w:hint="default"/>
                <w:spacing w:val="-2"/>
                <w:sz w:val="21"/>
                <w:szCs w:val="21"/>
              </w:rPr>
              <w:t>本</w:t>
            </w:r>
            <w:r>
              <w:rPr>
                <w:rFonts w:ascii="宋体" w:hAnsi="宋体" w:cs="宋体" w:eastAsia="宋体" w:hint="default"/>
                <w:spacing w:val="-2"/>
                <w:sz w:val="21"/>
                <w:szCs w:val="21"/>
              </w:rPr>
              <w:t>情况</w:t>
            </w:r>
            <w:r>
              <w:rPr>
                <w:rFonts w:ascii="宋体" w:hAnsi="宋体" w:cs="宋体" w:eastAsia="宋体" w:hint="default"/>
                <w:spacing w:val="-2"/>
                <w:sz w:val="21"/>
                <w:szCs w:val="21"/>
              </w:rPr>
              <w:t>，</w:t>
            </w:r>
            <w:r>
              <w:rPr>
                <w:rFonts w:ascii="宋体" w:hAnsi="宋体" w:cs="宋体" w:eastAsia="宋体" w:hint="default"/>
                <w:spacing w:val="-2"/>
                <w:sz w:val="21"/>
                <w:szCs w:val="21"/>
              </w:rPr>
              <w:t>战</w:t>
            </w:r>
            <w:r>
              <w:rPr>
                <w:rFonts w:ascii="宋体" w:hAnsi="宋体" w:cs="宋体" w:eastAsia="宋体" w:hint="default"/>
                <w:spacing w:val="-2"/>
                <w:sz w:val="21"/>
                <w:szCs w:val="21"/>
              </w:rPr>
              <w:t>略</w:t>
            </w:r>
            <w:r>
              <w:rPr>
                <w:rFonts w:ascii="宋体" w:hAnsi="宋体" w:cs="宋体" w:eastAsia="宋体" w:hint="default"/>
                <w:spacing w:val="-2"/>
                <w:sz w:val="21"/>
                <w:szCs w:val="21"/>
              </w:rPr>
              <w:t>目</w:t>
            </w:r>
            <w:r>
              <w:rPr>
                <w:rFonts w:ascii="宋体" w:hAnsi="宋体" w:cs="宋体" w:eastAsia="宋体" w:hint="default"/>
                <w:spacing w:val="-2"/>
                <w:sz w:val="21"/>
                <w:szCs w:val="21"/>
              </w:rPr>
              <w:t>标和</w:t>
            </w:r>
            <w:r>
              <w:rPr>
                <w:rFonts w:ascii="宋体" w:hAnsi="宋体" w:cs="宋体" w:eastAsia="宋体" w:hint="default"/>
                <w:spacing w:val="-2"/>
                <w:sz w:val="21"/>
                <w:szCs w:val="21"/>
              </w:rPr>
              <w:t>半</w:t>
            </w:r>
            <w:r>
              <w:rPr>
                <w:rFonts w:ascii="宋体" w:hAnsi="宋体" w:cs="宋体" w:eastAsia="宋体" w:hint="default"/>
                <w:spacing w:val="-79"/>
                <w:sz w:val="21"/>
                <w:szCs w:val="21"/>
              </w:rPr>
              <w:t> </w:t>
            </w:r>
            <w:r>
              <w:rPr>
                <w:rFonts w:ascii="宋体" w:hAnsi="宋体" w:cs="宋体" w:eastAsia="宋体" w:hint="default"/>
                <w:spacing w:val="-3"/>
                <w:sz w:val="21"/>
                <w:szCs w:val="21"/>
              </w:rPr>
              <w:t>年报</w:t>
            </w:r>
            <w:r>
              <w:rPr>
                <w:rFonts w:ascii="宋体" w:hAnsi="宋体" w:cs="宋体" w:eastAsia="宋体" w:hint="default"/>
                <w:spacing w:val="-3"/>
                <w:sz w:val="21"/>
                <w:szCs w:val="21"/>
              </w:rPr>
              <w:t>业</w:t>
            </w:r>
            <w:r>
              <w:rPr>
                <w:rFonts w:ascii="宋体" w:hAnsi="宋体" w:cs="宋体" w:eastAsia="宋体" w:hint="default"/>
                <w:spacing w:val="-3"/>
                <w:sz w:val="21"/>
                <w:szCs w:val="21"/>
              </w:rPr>
              <w:t>绩</w:t>
            </w:r>
            <w:r>
              <w:rPr>
                <w:rFonts w:ascii="宋体" w:hAnsi="宋体" w:cs="宋体" w:eastAsia="宋体" w:hint="default"/>
                <w:spacing w:val="-3"/>
                <w:sz w:val="21"/>
                <w:szCs w:val="21"/>
              </w:rPr>
              <w:t>情况</w:t>
            </w:r>
            <w:r>
              <w:rPr>
                <w:rFonts w:ascii="宋体" w:hAnsi="宋体" w:cs="宋体" w:eastAsia="宋体" w:hint="default"/>
                <w:sz w:val="21"/>
                <w:szCs w:val="21"/>
              </w:rPr>
            </w:r>
          </w:p>
        </w:tc>
      </w:tr>
      <w:tr>
        <w:trPr>
          <w:trHeight w:val="562"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10</w:t>
            </w:r>
            <w:r>
              <w:rPr>
                <w:rFonts w:ascii="宋体" w:hAnsi="宋体" w:cs="宋体" w:eastAsia="宋体" w:hint="default"/>
                <w:w w:val="90"/>
                <w:sz w:val="21"/>
                <w:szCs w:val="21"/>
              </w:rPr>
              <w:t>月</w:t>
            </w:r>
            <w:r>
              <w:rPr>
                <w:rFonts w:ascii="Courier New" w:hAnsi="Courier New" w:cs="Courier New" w:eastAsia="Courier New" w:hint="default"/>
                <w:w w:val="90"/>
                <w:sz w:val="21"/>
                <w:szCs w:val="21"/>
              </w:rPr>
              <w:t>14</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z w:val="21"/>
                <w:szCs w:val="21"/>
              </w:rPr>
              <w:t>容</w:t>
            </w:r>
            <w:r>
              <w:rPr>
                <w:rFonts w:ascii="宋体" w:hAnsi="宋体" w:cs="宋体" w:eastAsia="宋体" w:hint="default"/>
                <w:sz w:val="21"/>
                <w:szCs w:val="21"/>
              </w:rPr>
              <w:t>投</w:t>
            </w:r>
            <w:r>
              <w:rPr>
                <w:rFonts w:ascii="宋体" w:hAnsi="宋体" w:cs="宋体" w:eastAsia="宋体" w:hint="default"/>
                <w:sz w:val="21"/>
                <w:szCs w:val="21"/>
              </w:rPr>
              <w:t>资</w:t>
            </w:r>
            <w:r>
              <w:rPr>
                <w:rFonts w:ascii="宋体" w:hAnsi="宋体" w:cs="宋体" w:eastAsia="宋体" w:hint="default"/>
                <w:sz w:val="21"/>
                <w:szCs w:val="21"/>
              </w:rPr>
              <w:t>刘</w:t>
            </w:r>
            <w:r>
              <w:rPr>
                <w:rFonts w:ascii="宋体" w:hAnsi="宋体" w:cs="宋体" w:eastAsia="宋体" w:hint="default"/>
                <w:sz w:val="21"/>
                <w:szCs w:val="21"/>
              </w:rPr>
              <w:t>佳</w:t>
            </w:r>
            <w:r>
              <w:rPr>
                <w:rFonts w:ascii="宋体" w:hAnsi="宋体" w:cs="宋体" w:eastAsia="宋体" w:hint="default"/>
                <w:sz w:val="21"/>
                <w:szCs w:val="21"/>
              </w:rPr>
              <w:t>伟</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战</w:t>
            </w:r>
            <w:r>
              <w:rPr>
                <w:rFonts w:ascii="宋体" w:hAnsi="宋体" w:cs="宋体" w:eastAsia="宋体" w:hint="default"/>
                <w:sz w:val="21"/>
                <w:szCs w:val="21"/>
              </w:rPr>
              <w:t>略</w:t>
            </w:r>
            <w:r>
              <w:rPr>
                <w:rFonts w:ascii="宋体" w:hAnsi="宋体" w:cs="宋体" w:eastAsia="宋体" w:hint="default"/>
                <w:sz w:val="21"/>
                <w:szCs w:val="21"/>
              </w:rPr>
              <w:t>目</w:t>
            </w:r>
            <w:r>
              <w:rPr>
                <w:rFonts w:ascii="宋体" w:hAnsi="宋体" w:cs="宋体" w:eastAsia="宋体" w:hint="default"/>
                <w:sz w:val="21"/>
                <w:szCs w:val="21"/>
              </w:rPr>
              <w:t>标、</w:t>
            </w:r>
            <w:r>
              <w:rPr>
                <w:rFonts w:ascii="宋体" w:hAnsi="宋体" w:cs="宋体" w:eastAsia="宋体" w:hint="default"/>
                <w:sz w:val="21"/>
                <w:szCs w:val="21"/>
              </w:rPr>
              <w:t>土</w:t>
            </w:r>
          </w:p>
          <w:p>
            <w:pPr>
              <w:pStyle w:val="TableParagraph"/>
              <w:spacing w:line="274" w:lineRule="exact"/>
              <w:ind w:left="19"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储</w:t>
            </w:r>
            <w:r>
              <w:rPr>
                <w:rFonts w:ascii="宋体" w:hAnsi="宋体" w:cs="宋体" w:eastAsia="宋体" w:hint="default"/>
                <w:sz w:val="21"/>
                <w:szCs w:val="21"/>
              </w:rPr>
              <w:t>备情况</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10</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23</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公司会议</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z w:val="21"/>
                <w:szCs w:val="21"/>
              </w:rPr>
              <w:t>信证</w:t>
            </w:r>
            <w:r>
              <w:rPr>
                <w:rFonts w:ascii="宋体" w:hAnsi="宋体" w:cs="宋体" w:eastAsia="宋体" w:hint="default"/>
                <w:sz w:val="21"/>
                <w:szCs w:val="21"/>
              </w:rPr>
              <w:t>券</w:t>
            </w:r>
            <w:r>
              <w:rPr>
                <w:rFonts w:ascii="宋体" w:hAnsi="宋体" w:cs="宋体" w:eastAsia="宋体" w:hint="default"/>
                <w:sz w:val="21"/>
                <w:szCs w:val="21"/>
              </w:rPr>
              <w:t>李</w:t>
            </w:r>
            <w:r>
              <w:rPr>
                <w:rFonts w:ascii="宋体" w:hAnsi="宋体" w:cs="宋体" w:eastAsia="宋体" w:hint="default"/>
                <w:sz w:val="21"/>
                <w:szCs w:val="21"/>
              </w:rPr>
              <w:t>孔</w:t>
            </w:r>
            <w:r>
              <w:rPr>
                <w:rFonts w:ascii="宋体" w:hAnsi="宋体" w:cs="宋体" w:eastAsia="宋体" w:hint="default"/>
                <w:sz w:val="21"/>
                <w:szCs w:val="21"/>
              </w:rPr>
              <w:t>逸</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战</w:t>
            </w:r>
            <w:r>
              <w:rPr>
                <w:rFonts w:ascii="宋体" w:hAnsi="宋体" w:cs="宋体" w:eastAsia="宋体" w:hint="default"/>
                <w:sz w:val="21"/>
                <w:szCs w:val="21"/>
              </w:rPr>
              <w:t>略</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、公司</w:t>
            </w:r>
            <w:r>
              <w:rPr>
                <w:rFonts w:ascii="宋体" w:hAnsi="宋体" w:cs="宋体" w:eastAsia="宋体" w:hint="default"/>
                <w:sz w:val="21"/>
                <w:szCs w:val="21"/>
              </w:rPr>
              <w:t>项目介</w:t>
            </w:r>
            <w:r>
              <w:rPr>
                <w:rFonts w:ascii="宋体" w:hAnsi="宋体" w:cs="宋体" w:eastAsia="宋体" w:hint="default"/>
                <w:sz w:val="21"/>
                <w:szCs w:val="21"/>
              </w:rPr>
              <w:t>绍</w:t>
            </w:r>
          </w:p>
        </w:tc>
      </w:tr>
      <w:tr>
        <w:trPr>
          <w:trHeight w:val="557"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11</w:t>
            </w:r>
            <w:r>
              <w:rPr>
                <w:rFonts w:ascii="宋体" w:hAnsi="宋体" w:cs="宋体" w:eastAsia="宋体" w:hint="default"/>
                <w:w w:val="90"/>
                <w:sz w:val="21"/>
                <w:szCs w:val="21"/>
              </w:rPr>
              <w:t>月</w:t>
            </w:r>
            <w:r>
              <w:rPr>
                <w:rFonts w:ascii="Courier New" w:hAnsi="Courier New" w:cs="Courier New" w:eastAsia="Courier New" w:hint="default"/>
                <w:w w:val="90"/>
                <w:sz w:val="21"/>
                <w:szCs w:val="21"/>
              </w:rPr>
              <w:t>12</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3" w:right="0"/>
              <w:jc w:val="left"/>
              <w:rPr>
                <w:rFonts w:ascii="宋体" w:hAnsi="宋体" w:cs="宋体" w:eastAsia="宋体" w:hint="default"/>
                <w:sz w:val="21"/>
                <w:szCs w:val="21"/>
              </w:rPr>
            </w:pPr>
            <w:r>
              <w:rPr>
                <w:rFonts w:ascii="宋体" w:hAnsi="宋体" w:cs="宋体" w:eastAsia="宋体" w:hint="default"/>
                <w:sz w:val="21"/>
                <w:szCs w:val="21"/>
              </w:rPr>
              <w:t>平</w:t>
            </w:r>
            <w:r>
              <w:rPr>
                <w:rFonts w:ascii="宋体" w:hAnsi="宋体" w:cs="宋体" w:eastAsia="宋体" w:hint="default"/>
                <w:sz w:val="21"/>
                <w:szCs w:val="21"/>
              </w:rPr>
              <w:t>安</w:t>
            </w:r>
            <w:r>
              <w:rPr>
                <w:rFonts w:ascii="宋体" w:hAnsi="宋体" w:cs="宋体" w:eastAsia="宋体" w:hint="default"/>
                <w:sz w:val="21"/>
                <w:szCs w:val="21"/>
              </w:rPr>
              <w:t>证</w:t>
            </w:r>
            <w:r>
              <w:rPr>
                <w:rFonts w:ascii="宋体" w:hAnsi="宋体" w:cs="宋体" w:eastAsia="宋体" w:hint="default"/>
                <w:sz w:val="21"/>
                <w:szCs w:val="21"/>
              </w:rPr>
              <w:t>券</w:t>
            </w:r>
            <w:r>
              <w:rPr>
                <w:rFonts w:ascii="宋体" w:hAnsi="宋体" w:cs="宋体" w:eastAsia="宋体" w:hint="default"/>
                <w:sz w:val="21"/>
                <w:szCs w:val="21"/>
              </w:rPr>
              <w:t>李</w:t>
            </w:r>
            <w:r>
              <w:rPr>
                <w:rFonts w:ascii="宋体" w:hAnsi="宋体" w:cs="宋体" w:eastAsia="宋体" w:hint="default"/>
                <w:sz w:val="21"/>
                <w:szCs w:val="21"/>
              </w:rPr>
              <w:t>晓</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z w:val="21"/>
                <w:szCs w:val="21"/>
              </w:rPr>
              <w:t>、</w:t>
            </w:r>
            <w:r>
              <w:rPr>
                <w:rFonts w:ascii="宋体" w:hAnsi="宋体" w:cs="宋体" w:eastAsia="宋体" w:hint="default"/>
                <w:sz w:val="21"/>
                <w:szCs w:val="21"/>
              </w:rPr>
              <w:t>刘</w:t>
            </w:r>
            <w:r>
              <w:rPr>
                <w:rFonts w:ascii="宋体" w:hAnsi="宋体" w:cs="宋体" w:eastAsia="宋体" w:hint="default"/>
                <w:sz w:val="21"/>
                <w:szCs w:val="21"/>
              </w:rPr>
              <w:t>细</w:t>
            </w:r>
            <w:r>
              <w:rPr>
                <w:rFonts w:ascii="宋体" w:hAnsi="宋体" w:cs="宋体" w:eastAsia="宋体" w:hint="default"/>
                <w:sz w:val="21"/>
                <w:szCs w:val="21"/>
              </w:rPr>
              <w:t>辉</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项目介</w:t>
            </w:r>
            <w:r>
              <w:rPr>
                <w:rFonts w:ascii="宋体" w:hAnsi="宋体" w:cs="宋体" w:eastAsia="宋体" w:hint="default"/>
                <w:sz w:val="21"/>
                <w:szCs w:val="21"/>
              </w:rPr>
              <w:t>绍</w:t>
            </w:r>
            <w:r>
              <w:rPr>
                <w:rFonts w:ascii="宋体" w:hAnsi="宋体" w:cs="宋体" w:eastAsia="宋体" w:hint="default"/>
                <w:sz w:val="21"/>
                <w:szCs w:val="21"/>
              </w:rPr>
              <w:t>、</w:t>
            </w:r>
            <w:r>
              <w:rPr>
                <w:rFonts w:ascii="宋体" w:hAnsi="宋体" w:cs="宋体" w:eastAsia="宋体" w:hint="default"/>
                <w:sz w:val="21"/>
                <w:szCs w:val="21"/>
              </w:rPr>
              <w:t>土</w:t>
            </w:r>
          </w:p>
          <w:p>
            <w:pPr>
              <w:pStyle w:val="TableParagraph"/>
              <w:spacing w:line="272" w:lineRule="exact"/>
              <w:ind w:left="19"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储</w:t>
            </w:r>
            <w:r>
              <w:rPr>
                <w:rFonts w:ascii="宋体" w:hAnsi="宋体" w:cs="宋体" w:eastAsia="宋体" w:hint="default"/>
                <w:sz w:val="21"/>
                <w:szCs w:val="21"/>
              </w:rPr>
              <w:t>备情况</w:t>
            </w:r>
          </w:p>
        </w:tc>
      </w:tr>
      <w:tr>
        <w:trPr>
          <w:trHeight w:val="562"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11</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25</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pacing w:val="-3"/>
                <w:sz w:val="21"/>
                <w:szCs w:val="21"/>
              </w:rPr>
              <w:t>信</w:t>
            </w:r>
            <w:r>
              <w:rPr>
                <w:rFonts w:ascii="宋体" w:hAnsi="宋体" w:cs="宋体" w:eastAsia="宋体" w:hint="default"/>
                <w:spacing w:val="-3"/>
                <w:sz w:val="21"/>
                <w:szCs w:val="21"/>
              </w:rPr>
              <w:t>达</w:t>
            </w:r>
            <w:r>
              <w:rPr>
                <w:rFonts w:ascii="宋体" w:hAnsi="宋体" w:cs="宋体" w:eastAsia="宋体" w:hint="default"/>
                <w:spacing w:val="-3"/>
                <w:sz w:val="21"/>
                <w:szCs w:val="21"/>
              </w:rPr>
              <w:t>澳</w:t>
            </w:r>
            <w:r>
              <w:rPr>
                <w:rFonts w:ascii="宋体" w:hAnsi="宋体" w:cs="宋体" w:eastAsia="宋体" w:hint="default"/>
                <w:spacing w:val="-3"/>
                <w:sz w:val="21"/>
                <w:szCs w:val="21"/>
              </w:rPr>
              <w:t>银</w:t>
            </w:r>
            <w:r>
              <w:rPr>
                <w:rFonts w:ascii="宋体" w:hAnsi="宋体" w:cs="宋体" w:eastAsia="宋体" w:hint="default"/>
                <w:spacing w:val="-3"/>
                <w:sz w:val="21"/>
                <w:szCs w:val="21"/>
              </w:rPr>
              <w:t>柯雷</w:t>
            </w:r>
            <w:r>
              <w:rPr>
                <w:rFonts w:ascii="宋体" w:hAnsi="宋体" w:cs="宋体" w:eastAsia="宋体" w:hint="default"/>
                <w:sz w:val="21"/>
                <w:szCs w:val="21"/>
              </w:rPr>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基</w:t>
            </w:r>
            <w:r>
              <w:rPr>
                <w:rFonts w:ascii="宋体" w:hAnsi="宋体" w:cs="宋体" w:eastAsia="宋体" w:hint="default"/>
                <w:sz w:val="21"/>
                <w:szCs w:val="21"/>
              </w:rPr>
              <w:t>本</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项目介</w:t>
            </w:r>
            <w:r>
              <w:rPr>
                <w:rFonts w:ascii="宋体" w:hAnsi="宋体" w:cs="宋体" w:eastAsia="宋体" w:hint="default"/>
                <w:sz w:val="21"/>
                <w:szCs w:val="21"/>
              </w:rPr>
              <w:t>绍</w:t>
            </w:r>
            <w:r>
              <w:rPr>
                <w:rFonts w:ascii="宋体" w:hAnsi="宋体" w:cs="宋体" w:eastAsia="宋体" w:hint="default"/>
                <w:sz w:val="21"/>
                <w:szCs w:val="21"/>
              </w:rPr>
              <w:t>、</w:t>
            </w:r>
            <w:r>
              <w:rPr>
                <w:rFonts w:ascii="宋体" w:hAnsi="宋体" w:cs="宋体" w:eastAsia="宋体" w:hint="default"/>
                <w:sz w:val="21"/>
                <w:szCs w:val="21"/>
              </w:rPr>
              <w:t>土</w:t>
            </w:r>
          </w:p>
          <w:p>
            <w:pPr>
              <w:pStyle w:val="TableParagraph"/>
              <w:spacing w:line="274" w:lineRule="exact"/>
              <w:ind w:left="19" w:right="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z w:val="21"/>
                <w:szCs w:val="21"/>
              </w:rPr>
              <w:t>储</w:t>
            </w:r>
            <w:r>
              <w:rPr>
                <w:rFonts w:ascii="宋体" w:hAnsi="宋体" w:cs="宋体" w:eastAsia="宋体" w:hint="default"/>
                <w:sz w:val="21"/>
                <w:szCs w:val="21"/>
              </w:rPr>
              <w:t>备情况</w:t>
            </w:r>
          </w:p>
        </w:tc>
      </w:tr>
      <w:tr>
        <w:trPr>
          <w:trHeight w:val="557"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12</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25</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9"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z w:val="21"/>
                <w:szCs w:val="21"/>
              </w:rPr>
              <w:t>地</w:t>
            </w:r>
            <w:r>
              <w:rPr>
                <w:rFonts w:ascii="宋体" w:hAnsi="宋体" w:cs="宋体" w:eastAsia="宋体" w:hint="default"/>
                <w:sz w:val="21"/>
                <w:szCs w:val="21"/>
              </w:rPr>
              <w:t>调</w:t>
            </w:r>
            <w:r>
              <w:rPr>
                <w:rFonts w:ascii="宋体" w:hAnsi="宋体" w:cs="宋体" w:eastAsia="宋体" w:hint="default"/>
                <w:sz w:val="21"/>
                <w:szCs w:val="21"/>
              </w:rPr>
              <w:t>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23" w:right="0"/>
              <w:jc w:val="left"/>
              <w:rPr>
                <w:rFonts w:ascii="宋体" w:hAnsi="宋体" w:cs="宋体" w:eastAsia="宋体" w:hint="default"/>
                <w:sz w:val="21"/>
                <w:szCs w:val="21"/>
              </w:rPr>
            </w:pPr>
            <w:r>
              <w:rPr>
                <w:rFonts w:ascii="宋体" w:hAnsi="宋体" w:cs="宋体" w:eastAsia="宋体" w:hint="default"/>
                <w:sz w:val="21"/>
                <w:szCs w:val="21"/>
              </w:rPr>
              <w:t>泰达荷</w:t>
            </w:r>
            <w:r>
              <w:rPr>
                <w:rFonts w:ascii="宋体" w:hAnsi="宋体" w:cs="宋体" w:eastAsia="宋体" w:hint="default"/>
                <w:sz w:val="21"/>
                <w:szCs w:val="21"/>
              </w:rPr>
              <w:t>银</w:t>
            </w:r>
            <w:r>
              <w:rPr>
                <w:rFonts w:ascii="宋体" w:hAnsi="宋体" w:cs="宋体" w:eastAsia="宋体" w:hint="default"/>
                <w:sz w:val="21"/>
                <w:szCs w:val="21"/>
              </w:rPr>
              <w:t>许</w:t>
            </w:r>
            <w:r>
              <w:rPr>
                <w:rFonts w:ascii="宋体" w:hAnsi="宋体" w:cs="宋体" w:eastAsia="宋体" w:hint="default"/>
                <w:sz w:val="21"/>
                <w:szCs w:val="21"/>
              </w:rPr>
              <w:t>杰</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9" w:right="0"/>
              <w:jc w:val="left"/>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sz w:val="21"/>
                <w:szCs w:val="21"/>
              </w:rPr>
              <w:t>公司管理</w:t>
            </w:r>
            <w:r>
              <w:rPr>
                <w:rFonts w:ascii="宋体" w:hAnsi="宋体" w:cs="宋体" w:eastAsia="宋体" w:hint="default"/>
                <w:sz w:val="21"/>
                <w:szCs w:val="21"/>
              </w:rPr>
              <w:t>层</w:t>
            </w:r>
            <w:r>
              <w:rPr>
                <w:rFonts w:ascii="宋体" w:hAnsi="宋体" w:cs="宋体" w:eastAsia="宋体" w:hint="default"/>
                <w:sz w:val="21"/>
                <w:szCs w:val="21"/>
              </w:rPr>
              <w:t>谈</w:t>
            </w:r>
            <w:r>
              <w:rPr>
                <w:rFonts w:ascii="宋体" w:hAnsi="宋体" w:cs="宋体" w:eastAsia="宋体" w:hint="default"/>
                <w:sz w:val="21"/>
                <w:szCs w:val="21"/>
              </w:rPr>
              <w:t>地产</w:t>
            </w:r>
            <w:r>
              <w:rPr>
                <w:rFonts w:ascii="宋体" w:hAnsi="宋体" w:cs="宋体" w:eastAsia="宋体" w:hint="default"/>
                <w:sz w:val="21"/>
                <w:szCs w:val="21"/>
              </w:rPr>
              <w:t>政</w:t>
            </w:r>
            <w:r>
              <w:rPr>
                <w:rFonts w:ascii="宋体" w:hAnsi="宋体" w:cs="宋体" w:eastAsia="宋体" w:hint="default"/>
                <w:sz w:val="21"/>
                <w:szCs w:val="21"/>
              </w:rPr>
              <w:t>策</w:t>
            </w:r>
            <w:r>
              <w:rPr>
                <w:rFonts w:ascii="宋体" w:hAnsi="宋体" w:cs="宋体" w:eastAsia="宋体" w:hint="default"/>
                <w:sz w:val="21"/>
                <w:szCs w:val="21"/>
              </w:rPr>
              <w:t>影</w:t>
            </w:r>
          </w:p>
          <w:p>
            <w:pPr>
              <w:pStyle w:val="TableParagraph"/>
              <w:spacing w:line="272" w:lineRule="exact"/>
              <w:ind w:left="19" w:right="0"/>
              <w:jc w:val="left"/>
              <w:rPr>
                <w:rFonts w:ascii="宋体" w:hAnsi="宋体" w:cs="宋体" w:eastAsia="宋体" w:hint="default"/>
                <w:sz w:val="21"/>
                <w:szCs w:val="21"/>
              </w:rPr>
            </w:pPr>
            <w:r>
              <w:rPr>
                <w:rFonts w:ascii="宋体" w:hAnsi="宋体" w:cs="宋体" w:eastAsia="宋体" w:hint="default"/>
                <w:sz w:val="21"/>
                <w:szCs w:val="21"/>
              </w:rPr>
              <w:t>响</w:t>
            </w:r>
            <w:r>
              <w:rPr>
                <w:rFonts w:ascii="宋体" w:hAnsi="宋体" w:cs="宋体" w:eastAsia="宋体" w:hint="default"/>
                <w:sz w:val="21"/>
                <w:szCs w:val="21"/>
              </w:rPr>
              <w:t>、公司</w:t>
            </w:r>
            <w:r>
              <w:rPr>
                <w:rFonts w:ascii="宋体" w:hAnsi="宋体" w:cs="宋体" w:eastAsia="宋体" w:hint="default"/>
                <w:sz w:val="21"/>
                <w:szCs w:val="21"/>
              </w:rPr>
              <w:t>销</w:t>
            </w:r>
            <w:r>
              <w:rPr>
                <w:rFonts w:ascii="宋体" w:hAnsi="宋体" w:cs="宋体" w:eastAsia="宋体" w:hint="default"/>
                <w:sz w:val="21"/>
                <w:szCs w:val="21"/>
              </w:rPr>
              <w:t>售</w:t>
            </w:r>
            <w:r>
              <w:rPr>
                <w:rFonts w:ascii="宋体" w:hAnsi="宋体" w:cs="宋体" w:eastAsia="宋体" w:hint="default"/>
                <w:sz w:val="21"/>
                <w:szCs w:val="21"/>
              </w:rPr>
              <w:t>情况</w:t>
            </w:r>
            <w:r>
              <w:rPr>
                <w:rFonts w:ascii="宋体" w:hAnsi="宋体" w:cs="宋体" w:eastAsia="宋体" w:hint="default"/>
                <w:sz w:val="21"/>
                <w:szCs w:val="21"/>
              </w:rPr>
              <w:t>、</w:t>
            </w:r>
            <w:r>
              <w:rPr>
                <w:rFonts w:ascii="宋体" w:hAnsi="宋体" w:cs="宋体" w:eastAsia="宋体" w:hint="default"/>
                <w:sz w:val="21"/>
                <w:szCs w:val="21"/>
              </w:rPr>
              <w:t>发</w:t>
            </w:r>
            <w:r>
              <w:rPr>
                <w:rFonts w:ascii="宋体" w:hAnsi="宋体" w:cs="宋体" w:eastAsia="宋体" w:hint="default"/>
                <w:sz w:val="21"/>
                <w:szCs w:val="21"/>
              </w:rPr>
              <w:t>展</w:t>
            </w:r>
            <w:r>
              <w:rPr>
                <w:rFonts w:ascii="宋体" w:hAnsi="宋体" w:cs="宋体" w:eastAsia="宋体" w:hint="default"/>
                <w:sz w:val="21"/>
                <w:szCs w:val="21"/>
              </w:rPr>
              <w:t>模</w:t>
            </w:r>
            <w:r>
              <w:rPr>
                <w:rFonts w:ascii="宋体" w:hAnsi="宋体" w:cs="宋体" w:eastAsia="宋体" w:hint="default"/>
                <w:sz w:val="21"/>
                <w:szCs w:val="21"/>
              </w:rPr>
              <w:t>式</w:t>
            </w:r>
          </w:p>
        </w:tc>
      </w:tr>
      <w:tr>
        <w:trPr>
          <w:trHeight w:val="288"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24" w:right="0"/>
              <w:jc w:val="left"/>
              <w:rPr>
                <w:rFonts w:ascii="宋体" w:hAnsi="宋体" w:cs="宋体" w:eastAsia="宋体" w:hint="default"/>
                <w:sz w:val="21"/>
                <w:szCs w:val="21"/>
              </w:rPr>
            </w:pPr>
            <w:r>
              <w:rPr>
                <w:rFonts w:ascii="Courier New" w:hAnsi="Courier New" w:cs="Courier New" w:eastAsia="Courier New" w:hint="default"/>
                <w:w w:val="90"/>
                <w:sz w:val="21"/>
                <w:szCs w:val="21"/>
              </w:rPr>
              <w:t>2009</w:t>
            </w:r>
            <w:r>
              <w:rPr>
                <w:rFonts w:ascii="宋体" w:hAnsi="宋体" w:cs="宋体" w:eastAsia="宋体" w:hint="default"/>
                <w:w w:val="90"/>
                <w:sz w:val="21"/>
                <w:szCs w:val="21"/>
              </w:rPr>
              <w:t>年</w:t>
            </w:r>
            <w:r>
              <w:rPr>
                <w:rFonts w:ascii="Courier New" w:hAnsi="Courier New" w:cs="Courier New" w:eastAsia="Courier New" w:hint="default"/>
                <w:w w:val="90"/>
                <w:sz w:val="21"/>
                <w:szCs w:val="21"/>
              </w:rPr>
              <w:t>12</w:t>
            </w:r>
            <w:r>
              <w:rPr>
                <w:rFonts w:ascii="宋体" w:hAnsi="宋体" w:cs="宋体" w:eastAsia="宋体" w:hint="default"/>
                <w:w w:val="90"/>
                <w:sz w:val="21"/>
                <w:szCs w:val="21"/>
              </w:rPr>
              <w:t>月</w:t>
            </w:r>
            <w:r>
              <w:rPr>
                <w:rFonts w:ascii="Courier New" w:hAnsi="Courier New" w:cs="Courier New" w:eastAsia="Courier New" w:hint="default"/>
                <w:w w:val="90"/>
                <w:sz w:val="21"/>
                <w:szCs w:val="21"/>
              </w:rPr>
              <w:t>28</w:t>
            </w:r>
            <w:r>
              <w:rPr>
                <w:rFonts w:ascii="宋体" w:hAnsi="宋体" w:cs="宋体" w:eastAsia="宋体" w:hint="default"/>
                <w:w w:val="90"/>
                <w:sz w:val="21"/>
                <w:szCs w:val="21"/>
              </w:rPr>
              <w:t>日</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办</w:t>
            </w:r>
            <w:r>
              <w:rPr>
                <w:rFonts w:ascii="宋体" w:hAnsi="宋体" w:cs="宋体" w:eastAsia="宋体" w:hint="default"/>
                <w:sz w:val="21"/>
                <w:szCs w:val="21"/>
              </w:rPr>
              <w:t>公</w:t>
            </w:r>
            <w:r>
              <w:rPr>
                <w:rFonts w:ascii="宋体" w:hAnsi="宋体" w:cs="宋体" w:eastAsia="宋体" w:hint="default"/>
                <w:sz w:val="21"/>
                <w:szCs w:val="21"/>
              </w:rPr>
              <w:t>室</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沟</w:t>
            </w:r>
            <w:r>
              <w:rPr>
                <w:rFonts w:ascii="宋体" w:hAnsi="宋体" w:cs="宋体" w:eastAsia="宋体" w:hint="default"/>
                <w:sz w:val="21"/>
                <w:szCs w:val="21"/>
              </w:rPr>
              <w:t>通</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23" w:right="0"/>
              <w:jc w:val="left"/>
              <w:rPr>
                <w:rFonts w:ascii="宋体" w:hAnsi="宋体" w:cs="宋体" w:eastAsia="宋体" w:hint="default"/>
                <w:sz w:val="21"/>
                <w:szCs w:val="21"/>
              </w:rPr>
            </w:pPr>
            <w:r>
              <w:rPr>
                <w:rFonts w:ascii="宋体" w:hAnsi="宋体" w:cs="宋体" w:eastAsia="宋体" w:hint="default"/>
                <w:sz w:val="21"/>
                <w:szCs w:val="21"/>
              </w:rPr>
              <w:t>天</w:t>
            </w:r>
            <w:r>
              <w:rPr>
                <w:rFonts w:ascii="宋体" w:hAnsi="宋体" w:cs="宋体" w:eastAsia="宋体" w:hint="default"/>
                <w:sz w:val="21"/>
                <w:szCs w:val="21"/>
              </w:rPr>
              <w:t>治基金</w:t>
            </w:r>
            <w:r>
              <w:rPr>
                <w:rFonts w:ascii="宋体" w:hAnsi="宋体" w:cs="宋体" w:eastAsia="宋体" w:hint="default"/>
                <w:sz w:val="21"/>
                <w:szCs w:val="21"/>
              </w:rPr>
              <w:t>周</w:t>
            </w:r>
            <w:r>
              <w:rPr>
                <w:rFonts w:ascii="宋体" w:hAnsi="宋体" w:cs="宋体" w:eastAsia="宋体" w:hint="default"/>
                <w:sz w:val="21"/>
                <w:szCs w:val="21"/>
              </w:rPr>
              <w:t>雪</w:t>
            </w:r>
            <w:r>
              <w:rPr>
                <w:rFonts w:ascii="宋体" w:hAnsi="宋体" w:cs="宋体" w:eastAsia="宋体" w:hint="default"/>
                <w:sz w:val="21"/>
                <w:szCs w:val="21"/>
              </w:rPr>
              <w:t>军</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left="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项目情况</w:t>
            </w:r>
            <w:r>
              <w:rPr>
                <w:rFonts w:ascii="宋体" w:hAnsi="宋体" w:cs="宋体" w:eastAsia="宋体" w:hint="default"/>
                <w:sz w:val="21"/>
                <w:szCs w:val="21"/>
              </w:rPr>
              <w:t>、</w:t>
            </w:r>
            <w:r>
              <w:rPr>
                <w:rFonts w:ascii="宋体" w:hAnsi="宋体" w:cs="宋体" w:eastAsia="宋体" w:hint="default"/>
                <w:sz w:val="21"/>
                <w:szCs w:val="21"/>
              </w:rPr>
              <w:t>土</w:t>
            </w:r>
            <w:r>
              <w:rPr>
                <w:rFonts w:ascii="宋体" w:hAnsi="宋体" w:cs="宋体" w:eastAsia="宋体" w:hint="default"/>
                <w:sz w:val="21"/>
                <w:szCs w:val="21"/>
              </w:rPr>
              <w:t>地</w:t>
            </w:r>
            <w:r>
              <w:rPr>
                <w:rFonts w:ascii="宋体" w:hAnsi="宋体" w:cs="宋体" w:eastAsia="宋体" w:hint="default"/>
                <w:sz w:val="21"/>
                <w:szCs w:val="21"/>
              </w:rPr>
              <w:t>储</w:t>
            </w:r>
            <w:r>
              <w:rPr>
                <w:rFonts w:ascii="宋体" w:hAnsi="宋体" w:cs="宋体" w:eastAsia="宋体" w:hint="default"/>
                <w:sz w:val="21"/>
                <w:szCs w:val="21"/>
              </w:rPr>
              <w:t>备</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before="78"/>
        <w:ind w:left="0" w:right="137" w:firstLine="0"/>
        <w:jc w:val="right"/>
        <w:rPr>
          <w:rFonts w:ascii="Times New Roman" w:hAnsi="Times New Roman" w:cs="Times New Roman" w:eastAsia="Times New Roman" w:hint="default"/>
          <w:sz w:val="18"/>
          <w:szCs w:val="18"/>
        </w:rPr>
      </w:pPr>
      <w:r>
        <w:rPr>
          <w:rFonts w:ascii="Times New Roman"/>
          <w:sz w:val="18"/>
        </w:rPr>
        <w:t>62</w:t>
      </w:r>
    </w:p>
    <w:p>
      <w:pPr>
        <w:spacing w:after="0"/>
        <w:jc w:val="right"/>
        <w:rPr>
          <w:rFonts w:ascii="Times New Roman" w:hAnsi="Times New Roman" w:cs="Times New Roman" w:eastAsia="Times New Roman" w:hint="default"/>
          <w:sz w:val="18"/>
          <w:szCs w:val="18"/>
        </w:rPr>
        <w:sectPr>
          <w:pgSz w:w="11900" w:h="16840"/>
          <w:pgMar w:header="872" w:footer="246" w:top="1120" w:bottom="440" w:left="260" w:right="110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ind w:right="236"/>
        <w:jc w:val="left"/>
        <w:rPr>
          <w:b w:val="0"/>
          <w:bCs w:val="0"/>
        </w:rPr>
      </w:pPr>
      <w:r>
        <w:rPr/>
        <w:t>十一</w:t>
      </w:r>
      <w:r>
        <w:rPr>
          <w:spacing w:val="69"/>
        </w:rPr>
        <w:t> </w:t>
      </w:r>
      <w:r>
        <w:rPr>
          <w:spacing w:val="2"/>
        </w:rPr>
        <w:t>财务会计报告</w:t>
      </w:r>
      <w:r>
        <w:rPr>
          <w:b w:val="0"/>
          <w:bCs w:val="0"/>
        </w:rPr>
      </w:r>
    </w:p>
    <w:p>
      <w:pPr>
        <w:spacing w:line="240" w:lineRule="auto" w:before="9"/>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pgSz w:w="11900" w:h="16840"/>
          <w:pgMar w:header="872" w:footer="246" w:top="1120" w:bottom="440" w:left="260" w:right="1000"/>
        </w:sectPr>
      </w:pPr>
    </w:p>
    <w:p>
      <w:pPr>
        <w:pStyle w:val="Heading3"/>
        <w:spacing w:line="240" w:lineRule="auto" w:before="26"/>
        <w:ind w:left="1554" w:right="-20"/>
        <w:jc w:val="left"/>
      </w:pPr>
      <w:r>
        <w:rPr>
          <w:rFonts w:ascii="宋体" w:hAnsi="宋体" w:cs="宋体" w:eastAsia="宋体" w:hint="default"/>
        </w:rPr>
        <w:t>一</w:t>
      </w:r>
      <w:r>
        <w:rPr/>
        <w:t>、审计报告</w:t>
      </w:r>
    </w:p>
    <w:p>
      <w:pPr>
        <w:spacing w:line="240" w:lineRule="auto" w:before="1"/>
        <w:rPr>
          <w:rFonts w:ascii="宋体" w:hAnsi="宋体" w:cs="宋体" w:eastAsia="宋体" w:hint="default"/>
          <w:sz w:val="32"/>
          <w:szCs w:val="32"/>
        </w:rPr>
      </w:pPr>
      <w:r>
        <w:rPr/>
        <w:br w:type="column"/>
      </w:r>
      <w:r>
        <w:rPr>
          <w:rFonts w:ascii="宋体"/>
          <w:sz w:val="32"/>
        </w:rPr>
      </w:r>
    </w:p>
    <w:p>
      <w:pPr>
        <w:spacing w:before="0"/>
        <w:ind w:left="1554" w:right="-2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审计报告</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6"/>
          <w:szCs w:val="26"/>
        </w:rPr>
      </w:pPr>
      <w:r>
        <w:rPr/>
        <w:br w:type="column"/>
      </w:r>
      <w:r>
        <w:rPr>
          <w:rFonts w:ascii="Microsoft JhengHei"/>
          <w:b/>
          <w:sz w:val="26"/>
        </w:rPr>
      </w:r>
    </w:p>
    <w:p>
      <w:pPr>
        <w:spacing w:line="240" w:lineRule="auto" w:before="5"/>
        <w:rPr>
          <w:rFonts w:ascii="Microsoft JhengHei" w:hAnsi="Microsoft JhengHei" w:cs="Microsoft JhengHei" w:eastAsia="Microsoft JhengHei" w:hint="default"/>
          <w:b/>
          <w:bCs/>
          <w:sz w:val="29"/>
          <w:szCs w:val="29"/>
        </w:rPr>
      </w:pPr>
    </w:p>
    <w:p>
      <w:pPr>
        <w:pStyle w:val="Heading3"/>
        <w:spacing w:line="240" w:lineRule="auto" w:before="0"/>
        <w:ind w:left="939" w:right="0"/>
        <w:jc w:val="left"/>
        <w:rPr>
          <w:rFonts w:ascii="宋体" w:hAnsi="宋体" w:cs="宋体" w:eastAsia="宋体" w:hint="default"/>
        </w:rPr>
      </w:pPr>
      <w:r>
        <w:rPr>
          <w:w w:val="95"/>
        </w:rPr>
        <w:t>天健正信审</w:t>
      </w:r>
      <w:r>
        <w:rPr>
          <w:rFonts w:ascii="宋体" w:hAnsi="宋体" w:cs="宋体" w:eastAsia="宋体" w:hint="default"/>
          <w:w w:val="95"/>
        </w:rPr>
        <w:t>（</w:t>
      </w:r>
      <w:r>
        <w:rPr>
          <w:rFonts w:ascii="Courier New" w:hAnsi="Courier New" w:cs="Courier New" w:eastAsia="Courier New" w:hint="default"/>
          <w:w w:val="95"/>
        </w:rPr>
        <w:t>2010</w:t>
      </w:r>
      <w:r>
        <w:rPr>
          <w:rFonts w:ascii="宋体" w:hAnsi="宋体" w:cs="宋体" w:eastAsia="宋体" w:hint="default"/>
          <w:w w:val="95"/>
        </w:rPr>
        <w:t>）</w:t>
      </w:r>
      <w:r>
        <w:rPr>
          <w:rFonts w:ascii="Courier New" w:hAnsi="Courier New" w:cs="Courier New" w:eastAsia="Courier New" w:hint="default"/>
          <w:w w:val="95"/>
        </w:rPr>
        <w:t>GF</w:t>
      </w:r>
      <w:r>
        <w:rPr>
          <w:rFonts w:ascii="Courier New" w:hAnsi="Courier New" w:cs="Courier New" w:eastAsia="Courier New" w:hint="default"/>
          <w:spacing w:val="-62"/>
          <w:w w:val="95"/>
        </w:rPr>
        <w:t> </w:t>
      </w:r>
      <w:r>
        <w:rPr>
          <w:rFonts w:ascii="宋体" w:hAnsi="宋体" w:cs="宋体" w:eastAsia="宋体" w:hint="default"/>
          <w:w w:val="95"/>
        </w:rPr>
        <w:t>字</w:t>
      </w:r>
      <w:r>
        <w:rPr>
          <w:rFonts w:ascii="宋体" w:hAnsi="宋体" w:cs="宋体" w:eastAsia="宋体" w:hint="default"/>
          <w:w w:val="95"/>
        </w:rPr>
        <w:t>第</w:t>
      </w:r>
      <w:r>
        <w:rPr>
          <w:rFonts w:ascii="宋体" w:hAnsi="宋体" w:cs="宋体" w:eastAsia="宋体" w:hint="default"/>
          <w:w w:val="95"/>
        </w:rPr>
        <w:t>号</w:t>
      </w:r>
    </w:p>
    <w:p>
      <w:pPr>
        <w:spacing w:after="0" w:line="240" w:lineRule="auto"/>
        <w:jc w:val="left"/>
        <w:rPr>
          <w:rFonts w:ascii="宋体" w:hAnsi="宋体" w:cs="宋体" w:eastAsia="宋体" w:hint="default"/>
        </w:rPr>
        <w:sectPr>
          <w:type w:val="continuous"/>
          <w:pgSz w:w="11900" w:h="16840"/>
          <w:pgMar w:top="1600" w:bottom="440" w:left="260" w:right="1000"/>
          <w:cols w:num="3" w:equalWidth="0">
            <w:col w:w="2995" w:space="735"/>
            <w:col w:w="2515" w:space="40"/>
            <w:col w:w="4355"/>
          </w:cols>
        </w:sectPr>
      </w:pPr>
    </w:p>
    <w:p>
      <w:pPr>
        <w:spacing w:before="113"/>
        <w:ind w:left="1554" w:right="236" w:firstLine="0"/>
        <w:jc w:val="left"/>
        <w:rPr>
          <w:rFonts w:ascii="宋体" w:hAnsi="宋体" w:cs="宋体" w:eastAsia="宋体" w:hint="default"/>
          <w:sz w:val="24"/>
          <w:szCs w:val="24"/>
        </w:rPr>
      </w:pPr>
      <w:r>
        <w:rPr>
          <w:rFonts w:ascii="宋体" w:hAnsi="宋体" w:cs="宋体" w:eastAsia="宋体" w:hint="default"/>
          <w:sz w:val="24"/>
          <w:szCs w:val="24"/>
        </w:rPr>
        <w:t>江苏中南建设集团股份</w:t>
      </w:r>
      <w:r>
        <w:rPr>
          <w:rFonts w:ascii="宋体" w:hAnsi="宋体" w:cs="宋体" w:eastAsia="宋体" w:hint="default"/>
          <w:sz w:val="24"/>
          <w:szCs w:val="24"/>
        </w:rPr>
        <w:t>有限公司</w:t>
      </w:r>
      <w:r>
        <w:rPr>
          <w:rFonts w:ascii="宋体" w:hAnsi="宋体" w:cs="宋体" w:eastAsia="宋体" w:hint="default"/>
          <w:sz w:val="24"/>
          <w:szCs w:val="24"/>
        </w:rPr>
        <w:t>全</w:t>
      </w:r>
      <w:r>
        <w:rPr>
          <w:rFonts w:ascii="宋体" w:hAnsi="宋体" w:cs="宋体" w:eastAsia="宋体" w:hint="default"/>
          <w:sz w:val="24"/>
          <w:szCs w:val="24"/>
        </w:rPr>
        <w:t>体</w:t>
      </w:r>
      <w:r>
        <w:rPr>
          <w:rFonts w:ascii="宋体" w:hAnsi="宋体" w:cs="宋体" w:eastAsia="宋体" w:hint="default"/>
          <w:sz w:val="24"/>
          <w:szCs w:val="24"/>
        </w:rPr>
        <w:t>股东：</w:t>
      </w:r>
    </w:p>
    <w:p>
      <w:pPr>
        <w:spacing w:line="338" w:lineRule="auto" w:before="151"/>
        <w:ind w:left="1554" w:right="117" w:firstLine="480"/>
        <w:jc w:val="both"/>
        <w:rPr>
          <w:rFonts w:ascii="宋体" w:hAnsi="宋体" w:cs="宋体" w:eastAsia="宋体" w:hint="default"/>
          <w:sz w:val="24"/>
          <w:szCs w:val="24"/>
        </w:rPr>
      </w:pPr>
      <w:r>
        <w:rPr>
          <w:rFonts w:ascii="宋体" w:hAnsi="宋体" w:cs="宋体" w:eastAsia="宋体" w:hint="default"/>
          <w:sz w:val="24"/>
          <w:szCs w:val="24"/>
        </w:rPr>
        <w:t>我</w:t>
      </w:r>
      <w:r>
        <w:rPr>
          <w:rFonts w:ascii="宋体" w:hAnsi="宋体" w:cs="宋体" w:eastAsia="宋体" w:hint="default"/>
          <w:sz w:val="24"/>
          <w:szCs w:val="24"/>
        </w:rPr>
        <w:t>们</w:t>
      </w:r>
      <w:r>
        <w:rPr>
          <w:rFonts w:ascii="宋体" w:hAnsi="宋体" w:cs="宋体" w:eastAsia="宋体" w:hint="default"/>
          <w:sz w:val="24"/>
          <w:szCs w:val="24"/>
        </w:rPr>
        <w:t>审计了</w:t>
      </w:r>
      <w:r>
        <w:rPr>
          <w:rFonts w:ascii="宋体" w:hAnsi="宋体" w:cs="宋体" w:eastAsia="宋体" w:hint="default"/>
          <w:sz w:val="24"/>
          <w:szCs w:val="24"/>
        </w:rPr>
        <w:t>后</w:t>
      </w:r>
      <w:r>
        <w:rPr>
          <w:rFonts w:ascii="宋体" w:hAnsi="宋体" w:cs="宋体" w:eastAsia="宋体" w:hint="default"/>
          <w:sz w:val="24"/>
          <w:szCs w:val="24"/>
        </w:rPr>
        <w:t>附</w:t>
      </w:r>
      <w:r>
        <w:rPr>
          <w:rFonts w:ascii="宋体" w:hAnsi="宋体" w:cs="宋体" w:eastAsia="宋体" w:hint="default"/>
          <w:sz w:val="24"/>
          <w:szCs w:val="24"/>
        </w:rPr>
        <w:t>的</w:t>
      </w:r>
      <w:r>
        <w:rPr>
          <w:rFonts w:ascii="宋体" w:hAnsi="宋体" w:cs="宋体" w:eastAsia="宋体" w:hint="default"/>
          <w:sz w:val="24"/>
          <w:szCs w:val="24"/>
        </w:rPr>
        <w:t>江苏中南建设集团股份</w:t>
      </w:r>
      <w:r>
        <w:rPr>
          <w:rFonts w:ascii="宋体" w:hAnsi="宋体" w:cs="宋体" w:eastAsia="宋体" w:hint="default"/>
          <w:sz w:val="24"/>
          <w:szCs w:val="24"/>
        </w:rPr>
        <w:t>有限公司</w:t>
      </w:r>
      <w:r>
        <w:rPr>
          <w:rFonts w:ascii="宋体" w:hAnsi="宋体" w:cs="宋体" w:eastAsia="宋体" w:hint="default"/>
          <w:sz w:val="24"/>
          <w:szCs w:val="24"/>
        </w:rPr>
        <w:t>（</w:t>
      </w:r>
      <w:r>
        <w:rPr>
          <w:rFonts w:ascii="宋体" w:hAnsi="宋体" w:cs="宋体" w:eastAsia="宋体" w:hint="default"/>
          <w:sz w:val="24"/>
          <w:szCs w:val="24"/>
        </w:rPr>
        <w:t>以下简称中南建设</w:t>
      </w:r>
      <w:r>
        <w:rPr>
          <w:rFonts w:ascii="宋体" w:hAnsi="宋体" w:cs="宋体" w:eastAsia="宋体" w:hint="default"/>
          <w:sz w:val="24"/>
          <w:szCs w:val="24"/>
        </w:rPr>
        <w:t>）</w:t>
      </w:r>
      <w:r>
        <w:rPr>
          <w:rFonts w:ascii="宋体" w:hAnsi="宋体" w:cs="宋体" w:eastAsia="宋体" w:hint="default"/>
          <w:sz w:val="24"/>
          <w:szCs w:val="24"/>
        </w:rPr>
        <w:t>财务报 </w:t>
      </w:r>
      <w:r>
        <w:rPr>
          <w:rFonts w:ascii="宋体" w:hAnsi="宋体" w:cs="宋体" w:eastAsia="宋体" w:hint="default"/>
          <w:sz w:val="24"/>
          <w:szCs w:val="24"/>
        </w:rPr>
        <w:t>表</w:t>
      </w:r>
      <w:r>
        <w:rPr>
          <w:rFonts w:ascii="宋体" w:hAnsi="宋体" w:cs="宋体" w:eastAsia="宋体" w:hint="default"/>
          <w:sz w:val="24"/>
          <w:szCs w:val="24"/>
        </w:rPr>
        <w:t>，</w:t>
      </w:r>
      <w:r>
        <w:rPr>
          <w:rFonts w:ascii="宋体" w:hAnsi="宋体" w:cs="宋体" w:eastAsia="宋体" w:hint="default"/>
          <w:sz w:val="24"/>
          <w:szCs w:val="24"/>
        </w:rPr>
        <w:t>包</w:t>
      </w:r>
      <w:r>
        <w:rPr>
          <w:rFonts w:ascii="宋体" w:hAnsi="宋体" w:cs="宋体" w:eastAsia="宋体" w:hint="default"/>
          <w:sz w:val="24"/>
          <w:szCs w:val="24"/>
        </w:rPr>
        <w:t>括</w:t>
      </w:r>
      <w:r>
        <w:rPr>
          <w:rFonts w:ascii="宋体" w:hAnsi="宋体" w:cs="宋体" w:eastAsia="宋体" w:hint="default"/>
          <w:spacing w:val="-93"/>
          <w:sz w:val="24"/>
          <w:szCs w:val="24"/>
        </w:rPr>
        <w:t> </w:t>
      </w:r>
      <w:r>
        <w:rPr>
          <w:rFonts w:ascii="Courier New" w:hAnsi="Courier New" w:cs="Courier New" w:eastAsia="Courier New" w:hint="default"/>
          <w:sz w:val="24"/>
          <w:szCs w:val="24"/>
        </w:rPr>
        <w:t>2009</w:t>
      </w:r>
      <w:r>
        <w:rPr>
          <w:rFonts w:ascii="Courier New" w:hAnsi="Courier New" w:cs="Courier New" w:eastAsia="Courier New" w:hint="default"/>
          <w:spacing w:val="-112"/>
          <w:sz w:val="24"/>
          <w:szCs w:val="24"/>
        </w:rPr>
        <w:t> </w:t>
      </w:r>
      <w:r>
        <w:rPr>
          <w:rFonts w:ascii="宋体" w:hAnsi="宋体" w:cs="宋体" w:eastAsia="宋体" w:hint="default"/>
          <w:sz w:val="24"/>
          <w:szCs w:val="24"/>
        </w:rPr>
        <w:t>年</w:t>
      </w:r>
      <w:r>
        <w:rPr>
          <w:rFonts w:ascii="宋体" w:hAnsi="宋体" w:cs="宋体" w:eastAsia="宋体" w:hint="default"/>
          <w:spacing w:val="-90"/>
          <w:sz w:val="24"/>
          <w:szCs w:val="24"/>
        </w:rPr>
        <w:t> </w:t>
      </w:r>
      <w:r>
        <w:rPr>
          <w:rFonts w:ascii="Courier New" w:hAnsi="Courier New" w:cs="Courier New" w:eastAsia="Courier New" w:hint="default"/>
          <w:sz w:val="24"/>
          <w:szCs w:val="24"/>
        </w:rPr>
        <w:t>12</w:t>
      </w:r>
      <w:r>
        <w:rPr>
          <w:rFonts w:ascii="Courier New" w:hAnsi="Courier New" w:cs="Courier New" w:eastAsia="Courier New" w:hint="default"/>
          <w:spacing w:val="-112"/>
          <w:sz w:val="24"/>
          <w:szCs w:val="24"/>
        </w:rPr>
        <w:t> </w:t>
      </w:r>
      <w:r>
        <w:rPr>
          <w:rFonts w:ascii="宋体" w:hAnsi="宋体" w:cs="宋体" w:eastAsia="宋体" w:hint="default"/>
          <w:sz w:val="24"/>
          <w:szCs w:val="24"/>
        </w:rPr>
        <w:t>月</w:t>
      </w:r>
      <w:r>
        <w:rPr>
          <w:rFonts w:ascii="宋体" w:hAnsi="宋体" w:cs="宋体" w:eastAsia="宋体" w:hint="default"/>
          <w:spacing w:val="-93"/>
          <w:sz w:val="24"/>
          <w:szCs w:val="24"/>
        </w:rPr>
        <w:t> </w:t>
      </w:r>
      <w:r>
        <w:rPr>
          <w:rFonts w:ascii="Courier New" w:hAnsi="Courier New" w:cs="Courier New" w:eastAsia="Courier New" w:hint="default"/>
          <w:sz w:val="24"/>
          <w:szCs w:val="24"/>
        </w:rPr>
        <w:t>31</w:t>
      </w:r>
      <w:r>
        <w:rPr>
          <w:rFonts w:ascii="Courier New" w:hAnsi="Courier New" w:cs="Courier New" w:eastAsia="Courier New" w:hint="default"/>
          <w:spacing w:val="-112"/>
          <w:sz w:val="24"/>
          <w:szCs w:val="24"/>
        </w:rPr>
        <w:t> </w:t>
      </w:r>
      <w:r>
        <w:rPr>
          <w:rFonts w:ascii="宋体" w:hAnsi="宋体" w:cs="宋体" w:eastAsia="宋体" w:hint="default"/>
          <w:sz w:val="24"/>
          <w:szCs w:val="24"/>
        </w:rPr>
        <w:t>日</w:t>
      </w:r>
      <w:r>
        <w:rPr>
          <w:rFonts w:ascii="宋体" w:hAnsi="宋体" w:cs="宋体" w:eastAsia="宋体" w:hint="default"/>
          <w:sz w:val="24"/>
          <w:szCs w:val="24"/>
        </w:rPr>
        <w:t>的资</w:t>
      </w:r>
      <w:r>
        <w:rPr>
          <w:rFonts w:ascii="宋体" w:hAnsi="宋体" w:cs="宋体" w:eastAsia="宋体" w:hint="default"/>
          <w:sz w:val="24"/>
          <w:szCs w:val="24"/>
        </w:rPr>
        <w:t>产</w:t>
      </w:r>
      <w:r>
        <w:rPr>
          <w:rFonts w:ascii="宋体" w:hAnsi="宋体" w:cs="宋体" w:eastAsia="宋体" w:hint="default"/>
          <w:sz w:val="24"/>
          <w:szCs w:val="24"/>
        </w:rPr>
        <w:t>负</w:t>
      </w:r>
      <w:r>
        <w:rPr>
          <w:rFonts w:ascii="宋体" w:hAnsi="宋体" w:cs="宋体" w:eastAsia="宋体" w:hint="default"/>
          <w:sz w:val="24"/>
          <w:szCs w:val="24"/>
        </w:rPr>
        <w:t>债</w:t>
      </w:r>
      <w:r>
        <w:rPr>
          <w:rFonts w:ascii="宋体" w:hAnsi="宋体" w:cs="宋体" w:eastAsia="宋体" w:hint="default"/>
          <w:sz w:val="24"/>
          <w:szCs w:val="24"/>
        </w:rPr>
        <w:t>表</w:t>
      </w:r>
      <w:r>
        <w:rPr>
          <w:rFonts w:ascii="宋体" w:hAnsi="宋体" w:cs="宋体" w:eastAsia="宋体" w:hint="default"/>
          <w:sz w:val="24"/>
          <w:szCs w:val="24"/>
        </w:rPr>
        <w:t>、</w:t>
      </w:r>
      <w:r>
        <w:rPr>
          <w:rFonts w:ascii="宋体" w:hAnsi="宋体" w:cs="宋体" w:eastAsia="宋体" w:hint="default"/>
          <w:sz w:val="24"/>
          <w:szCs w:val="24"/>
        </w:rPr>
        <w:t>合</w:t>
      </w:r>
      <w:r>
        <w:rPr>
          <w:rFonts w:ascii="宋体" w:hAnsi="宋体" w:cs="宋体" w:eastAsia="宋体" w:hint="default"/>
          <w:sz w:val="24"/>
          <w:szCs w:val="24"/>
        </w:rPr>
        <w:t>并资</w:t>
      </w:r>
      <w:r>
        <w:rPr>
          <w:rFonts w:ascii="宋体" w:hAnsi="宋体" w:cs="宋体" w:eastAsia="宋体" w:hint="default"/>
          <w:sz w:val="24"/>
          <w:szCs w:val="24"/>
        </w:rPr>
        <w:t>产</w:t>
      </w:r>
      <w:r>
        <w:rPr>
          <w:rFonts w:ascii="宋体" w:hAnsi="宋体" w:cs="宋体" w:eastAsia="宋体" w:hint="default"/>
          <w:sz w:val="24"/>
          <w:szCs w:val="24"/>
        </w:rPr>
        <w:t>负</w:t>
      </w:r>
      <w:r>
        <w:rPr>
          <w:rFonts w:ascii="宋体" w:hAnsi="宋体" w:cs="宋体" w:eastAsia="宋体" w:hint="default"/>
          <w:sz w:val="24"/>
          <w:szCs w:val="24"/>
        </w:rPr>
        <w:t>债</w:t>
      </w:r>
      <w:r>
        <w:rPr>
          <w:rFonts w:ascii="宋体" w:hAnsi="宋体" w:cs="宋体" w:eastAsia="宋体" w:hint="default"/>
          <w:sz w:val="24"/>
          <w:szCs w:val="24"/>
        </w:rPr>
        <w:t>表</w:t>
      </w:r>
      <w:r>
        <w:rPr>
          <w:rFonts w:ascii="宋体" w:hAnsi="宋体" w:cs="宋体" w:eastAsia="宋体" w:hint="default"/>
          <w:sz w:val="24"/>
          <w:szCs w:val="24"/>
        </w:rPr>
        <w:t>，</w:t>
      </w:r>
      <w:r>
        <w:rPr>
          <w:rFonts w:ascii="Courier New" w:hAnsi="Courier New" w:cs="Courier New" w:eastAsia="Courier New" w:hint="default"/>
          <w:sz w:val="24"/>
          <w:szCs w:val="24"/>
        </w:rPr>
        <w:t>2009</w:t>
      </w:r>
      <w:r>
        <w:rPr>
          <w:rFonts w:ascii="Courier New" w:hAnsi="Courier New" w:cs="Courier New" w:eastAsia="Courier New" w:hint="default"/>
          <w:spacing w:val="-112"/>
          <w:sz w:val="24"/>
          <w:szCs w:val="24"/>
        </w:rPr>
        <w:t> </w:t>
      </w:r>
      <w:r>
        <w:rPr>
          <w:rFonts w:ascii="宋体" w:hAnsi="宋体" w:cs="宋体" w:eastAsia="宋体" w:hint="default"/>
          <w:sz w:val="24"/>
          <w:szCs w:val="24"/>
        </w:rPr>
        <w:t>年度的</w:t>
      </w:r>
      <w:r>
        <w:rPr>
          <w:rFonts w:ascii="宋体" w:hAnsi="宋体" w:cs="宋体" w:eastAsia="宋体" w:hint="default"/>
          <w:sz w:val="24"/>
          <w:szCs w:val="24"/>
        </w:rPr>
        <w:t>利润</w:t>
      </w:r>
      <w:r>
        <w:rPr>
          <w:rFonts w:ascii="宋体" w:hAnsi="宋体" w:cs="宋体" w:eastAsia="宋体" w:hint="default"/>
          <w:sz w:val="24"/>
          <w:szCs w:val="24"/>
        </w:rPr>
        <w:t>表</w:t>
      </w:r>
      <w:r>
        <w:rPr>
          <w:rFonts w:ascii="宋体" w:hAnsi="宋体" w:cs="宋体" w:eastAsia="宋体" w:hint="default"/>
          <w:sz w:val="24"/>
          <w:szCs w:val="24"/>
        </w:rPr>
        <w:t>、 </w:t>
      </w:r>
      <w:r>
        <w:rPr>
          <w:rFonts w:ascii="宋体" w:hAnsi="宋体" w:cs="宋体" w:eastAsia="宋体" w:hint="default"/>
          <w:spacing w:val="-5"/>
          <w:sz w:val="24"/>
          <w:szCs w:val="24"/>
        </w:rPr>
        <w:t>合</w:t>
      </w:r>
      <w:r>
        <w:rPr>
          <w:rFonts w:ascii="宋体" w:hAnsi="宋体" w:cs="宋体" w:eastAsia="宋体" w:hint="default"/>
          <w:spacing w:val="-5"/>
          <w:sz w:val="24"/>
          <w:szCs w:val="24"/>
        </w:rPr>
        <w:t>并</w:t>
      </w:r>
      <w:r>
        <w:rPr>
          <w:rFonts w:ascii="宋体" w:hAnsi="宋体" w:cs="宋体" w:eastAsia="宋体" w:hint="default"/>
          <w:spacing w:val="-5"/>
          <w:sz w:val="24"/>
          <w:szCs w:val="24"/>
        </w:rPr>
        <w:t>利润</w:t>
      </w:r>
      <w:r>
        <w:rPr>
          <w:rFonts w:ascii="宋体" w:hAnsi="宋体" w:cs="宋体" w:eastAsia="宋体" w:hint="default"/>
          <w:spacing w:val="-5"/>
          <w:sz w:val="24"/>
          <w:szCs w:val="24"/>
        </w:rPr>
        <w:t>表</w:t>
      </w:r>
      <w:r>
        <w:rPr>
          <w:rFonts w:ascii="宋体" w:hAnsi="宋体" w:cs="宋体" w:eastAsia="宋体" w:hint="default"/>
          <w:spacing w:val="-5"/>
          <w:sz w:val="24"/>
          <w:szCs w:val="24"/>
        </w:rPr>
        <w:t>和</w:t>
      </w:r>
      <w:r>
        <w:rPr>
          <w:rFonts w:ascii="宋体" w:hAnsi="宋体" w:cs="宋体" w:eastAsia="宋体" w:hint="default"/>
          <w:spacing w:val="-5"/>
          <w:sz w:val="24"/>
          <w:szCs w:val="24"/>
        </w:rPr>
        <w:t>现</w:t>
      </w:r>
      <w:r>
        <w:rPr>
          <w:rFonts w:ascii="宋体" w:hAnsi="宋体" w:cs="宋体" w:eastAsia="宋体" w:hint="default"/>
          <w:spacing w:val="-5"/>
          <w:sz w:val="24"/>
          <w:szCs w:val="24"/>
        </w:rPr>
        <w:t>金</w:t>
      </w:r>
      <w:r>
        <w:rPr>
          <w:rFonts w:ascii="宋体" w:hAnsi="宋体" w:cs="宋体" w:eastAsia="宋体" w:hint="default"/>
          <w:spacing w:val="-5"/>
          <w:sz w:val="24"/>
          <w:szCs w:val="24"/>
        </w:rPr>
        <w:t>流量</w:t>
      </w:r>
      <w:r>
        <w:rPr>
          <w:rFonts w:ascii="宋体" w:hAnsi="宋体" w:cs="宋体" w:eastAsia="宋体" w:hint="default"/>
          <w:spacing w:val="-5"/>
          <w:sz w:val="24"/>
          <w:szCs w:val="24"/>
        </w:rPr>
        <w:t>表</w:t>
      </w:r>
      <w:r>
        <w:rPr>
          <w:rFonts w:ascii="宋体" w:hAnsi="宋体" w:cs="宋体" w:eastAsia="宋体" w:hint="default"/>
          <w:spacing w:val="-5"/>
          <w:sz w:val="24"/>
          <w:szCs w:val="24"/>
        </w:rPr>
        <w:t>、</w:t>
      </w:r>
      <w:r>
        <w:rPr>
          <w:rFonts w:ascii="宋体" w:hAnsi="宋体" w:cs="宋体" w:eastAsia="宋体" w:hint="default"/>
          <w:spacing w:val="-5"/>
          <w:sz w:val="24"/>
          <w:szCs w:val="24"/>
        </w:rPr>
        <w:t>合</w:t>
      </w:r>
      <w:r>
        <w:rPr>
          <w:rFonts w:ascii="宋体" w:hAnsi="宋体" w:cs="宋体" w:eastAsia="宋体" w:hint="default"/>
          <w:spacing w:val="-5"/>
          <w:sz w:val="24"/>
          <w:szCs w:val="24"/>
        </w:rPr>
        <w:t>并</w:t>
      </w:r>
      <w:r>
        <w:rPr>
          <w:rFonts w:ascii="宋体" w:hAnsi="宋体" w:cs="宋体" w:eastAsia="宋体" w:hint="default"/>
          <w:spacing w:val="-5"/>
          <w:sz w:val="24"/>
          <w:szCs w:val="24"/>
        </w:rPr>
        <w:t>现</w:t>
      </w:r>
      <w:r>
        <w:rPr>
          <w:rFonts w:ascii="宋体" w:hAnsi="宋体" w:cs="宋体" w:eastAsia="宋体" w:hint="default"/>
          <w:spacing w:val="-5"/>
          <w:sz w:val="24"/>
          <w:szCs w:val="24"/>
        </w:rPr>
        <w:t>金</w:t>
      </w:r>
      <w:r>
        <w:rPr>
          <w:rFonts w:ascii="宋体" w:hAnsi="宋体" w:cs="宋体" w:eastAsia="宋体" w:hint="default"/>
          <w:spacing w:val="-5"/>
          <w:sz w:val="24"/>
          <w:szCs w:val="24"/>
        </w:rPr>
        <w:t>流量</w:t>
      </w:r>
      <w:r>
        <w:rPr>
          <w:rFonts w:ascii="宋体" w:hAnsi="宋体" w:cs="宋体" w:eastAsia="宋体" w:hint="default"/>
          <w:spacing w:val="-5"/>
          <w:sz w:val="24"/>
          <w:szCs w:val="24"/>
        </w:rPr>
        <w:t>表</w:t>
      </w:r>
      <w:r>
        <w:rPr>
          <w:rFonts w:ascii="宋体" w:hAnsi="宋体" w:cs="宋体" w:eastAsia="宋体" w:hint="default"/>
          <w:spacing w:val="-5"/>
          <w:sz w:val="24"/>
          <w:szCs w:val="24"/>
        </w:rPr>
        <w:t>及</w:t>
      </w:r>
      <w:r>
        <w:rPr>
          <w:rFonts w:ascii="宋体" w:hAnsi="宋体" w:cs="宋体" w:eastAsia="宋体" w:hint="default"/>
          <w:spacing w:val="-5"/>
          <w:sz w:val="24"/>
          <w:szCs w:val="24"/>
        </w:rPr>
        <w:t>股东</w:t>
      </w:r>
      <w:r>
        <w:rPr>
          <w:rFonts w:ascii="宋体" w:hAnsi="宋体" w:cs="宋体" w:eastAsia="宋体" w:hint="default"/>
          <w:spacing w:val="-5"/>
          <w:sz w:val="24"/>
          <w:szCs w:val="24"/>
        </w:rPr>
        <w:t>权益</w:t>
      </w:r>
      <w:r>
        <w:rPr>
          <w:rFonts w:ascii="宋体" w:hAnsi="宋体" w:cs="宋体" w:eastAsia="宋体" w:hint="default"/>
          <w:spacing w:val="-5"/>
          <w:sz w:val="24"/>
          <w:szCs w:val="24"/>
        </w:rPr>
        <w:t>变动</w:t>
      </w:r>
      <w:r>
        <w:rPr>
          <w:rFonts w:ascii="宋体" w:hAnsi="宋体" w:cs="宋体" w:eastAsia="宋体" w:hint="default"/>
          <w:spacing w:val="-5"/>
          <w:sz w:val="24"/>
          <w:szCs w:val="24"/>
        </w:rPr>
        <w:t>表</w:t>
      </w:r>
      <w:r>
        <w:rPr>
          <w:rFonts w:ascii="宋体" w:hAnsi="宋体" w:cs="宋体" w:eastAsia="宋体" w:hint="default"/>
          <w:spacing w:val="-5"/>
          <w:sz w:val="24"/>
          <w:szCs w:val="24"/>
        </w:rPr>
        <w:t>、</w:t>
      </w:r>
      <w:r>
        <w:rPr>
          <w:rFonts w:ascii="宋体" w:hAnsi="宋体" w:cs="宋体" w:eastAsia="宋体" w:hint="default"/>
          <w:spacing w:val="-5"/>
          <w:sz w:val="24"/>
          <w:szCs w:val="24"/>
        </w:rPr>
        <w:t>合</w:t>
      </w:r>
      <w:r>
        <w:rPr>
          <w:rFonts w:ascii="宋体" w:hAnsi="宋体" w:cs="宋体" w:eastAsia="宋体" w:hint="default"/>
          <w:spacing w:val="-5"/>
          <w:sz w:val="24"/>
          <w:szCs w:val="24"/>
        </w:rPr>
        <w:t>并</w:t>
      </w:r>
      <w:r>
        <w:rPr>
          <w:rFonts w:ascii="宋体" w:hAnsi="宋体" w:cs="宋体" w:eastAsia="宋体" w:hint="default"/>
          <w:spacing w:val="-5"/>
          <w:sz w:val="24"/>
          <w:szCs w:val="24"/>
        </w:rPr>
        <w:t>股东</w:t>
      </w:r>
      <w:r>
        <w:rPr>
          <w:rFonts w:ascii="宋体" w:hAnsi="宋体" w:cs="宋体" w:eastAsia="宋体" w:hint="default"/>
          <w:spacing w:val="-5"/>
          <w:sz w:val="24"/>
          <w:szCs w:val="24"/>
        </w:rPr>
        <w:t>权益</w:t>
      </w:r>
      <w:r>
        <w:rPr>
          <w:rFonts w:ascii="宋体" w:hAnsi="宋体" w:cs="宋体" w:eastAsia="宋体" w:hint="default"/>
          <w:spacing w:val="-5"/>
          <w:sz w:val="24"/>
          <w:szCs w:val="24"/>
        </w:rPr>
        <w:t>变动</w:t>
      </w:r>
      <w:r>
        <w:rPr>
          <w:rFonts w:ascii="宋体" w:hAnsi="宋体" w:cs="宋体" w:eastAsia="宋体" w:hint="default"/>
          <w:spacing w:val="-5"/>
          <w:sz w:val="24"/>
          <w:szCs w:val="24"/>
        </w:rPr>
        <w:t>表</w:t>
      </w:r>
      <w:r>
        <w:rPr>
          <w:rFonts w:ascii="宋体" w:hAnsi="宋体" w:cs="宋体" w:eastAsia="宋体" w:hint="default"/>
          <w:spacing w:val="-5"/>
          <w:sz w:val="24"/>
          <w:szCs w:val="24"/>
        </w:rPr>
        <w:t>，</w:t>
      </w:r>
    </w:p>
    <w:p>
      <w:pPr>
        <w:spacing w:line="360" w:lineRule="auto" w:before="53"/>
        <w:ind w:left="2034" w:right="5466" w:hanging="480"/>
        <w:jc w:val="left"/>
        <w:rPr>
          <w:rFonts w:ascii="宋体" w:hAnsi="宋体" w:cs="宋体" w:eastAsia="宋体" w:hint="default"/>
          <w:sz w:val="24"/>
          <w:szCs w:val="24"/>
        </w:rPr>
      </w:pPr>
      <w:r>
        <w:rPr>
          <w:rFonts w:ascii="宋体" w:hAnsi="宋体" w:cs="宋体" w:eastAsia="宋体" w:hint="default"/>
          <w:sz w:val="24"/>
          <w:szCs w:val="24"/>
        </w:rPr>
        <w:t>以</w:t>
      </w:r>
      <w:r>
        <w:rPr>
          <w:rFonts w:ascii="宋体" w:hAnsi="宋体" w:cs="宋体" w:eastAsia="宋体" w:hint="default"/>
          <w:sz w:val="24"/>
          <w:szCs w:val="24"/>
        </w:rPr>
        <w:t>及财务报</w:t>
      </w:r>
      <w:r>
        <w:rPr>
          <w:rFonts w:ascii="宋体" w:hAnsi="宋体" w:cs="宋体" w:eastAsia="宋体" w:hint="default"/>
          <w:sz w:val="24"/>
          <w:szCs w:val="24"/>
        </w:rPr>
        <w:t>表</w:t>
      </w:r>
      <w:r>
        <w:rPr>
          <w:rFonts w:ascii="宋体" w:hAnsi="宋体" w:cs="宋体" w:eastAsia="宋体" w:hint="default"/>
          <w:sz w:val="24"/>
          <w:szCs w:val="24"/>
        </w:rPr>
        <w:t>附</w:t>
      </w:r>
      <w:r>
        <w:rPr>
          <w:rFonts w:ascii="宋体" w:hAnsi="宋体" w:cs="宋体" w:eastAsia="宋体" w:hint="default"/>
          <w:sz w:val="24"/>
          <w:szCs w:val="24"/>
        </w:rPr>
        <w:t>注</w:t>
      </w:r>
      <w:r>
        <w:rPr>
          <w:rFonts w:ascii="宋体" w:hAnsi="宋体" w:cs="宋体" w:eastAsia="宋体" w:hint="default"/>
          <w:sz w:val="24"/>
          <w:szCs w:val="24"/>
        </w:rPr>
        <w:t>。 </w:t>
      </w:r>
      <w:r>
        <w:rPr>
          <w:rFonts w:ascii="宋体" w:hAnsi="宋体" w:cs="宋体" w:eastAsia="宋体" w:hint="default"/>
          <w:sz w:val="24"/>
          <w:szCs w:val="24"/>
        </w:rPr>
        <w:t>一</w:t>
      </w:r>
      <w:r>
        <w:rPr>
          <w:rFonts w:ascii="宋体" w:hAnsi="宋体" w:cs="宋体" w:eastAsia="宋体" w:hint="default"/>
          <w:sz w:val="24"/>
          <w:szCs w:val="24"/>
        </w:rPr>
        <w:t>、管理</w:t>
      </w:r>
      <w:r>
        <w:rPr>
          <w:rFonts w:ascii="宋体" w:hAnsi="宋体" w:cs="宋体" w:eastAsia="宋体" w:hint="default"/>
          <w:sz w:val="24"/>
          <w:szCs w:val="24"/>
        </w:rPr>
        <w:t>层</w:t>
      </w:r>
      <w:r>
        <w:rPr>
          <w:rFonts w:ascii="宋体" w:hAnsi="宋体" w:cs="宋体" w:eastAsia="宋体" w:hint="default"/>
          <w:sz w:val="24"/>
          <w:szCs w:val="24"/>
        </w:rPr>
        <w:t>对财务报</w:t>
      </w:r>
      <w:r>
        <w:rPr>
          <w:rFonts w:ascii="宋体" w:hAnsi="宋体" w:cs="宋体" w:eastAsia="宋体" w:hint="default"/>
          <w:sz w:val="24"/>
          <w:szCs w:val="24"/>
        </w:rPr>
        <w:t>表</w:t>
      </w:r>
      <w:r>
        <w:rPr>
          <w:rFonts w:ascii="宋体" w:hAnsi="宋体" w:cs="宋体" w:eastAsia="宋体" w:hint="default"/>
          <w:sz w:val="24"/>
          <w:szCs w:val="24"/>
        </w:rPr>
        <w:t>的责任</w:t>
      </w:r>
    </w:p>
    <w:p>
      <w:pPr>
        <w:spacing w:line="336" w:lineRule="auto" w:before="31"/>
        <w:ind w:left="1554" w:right="243" w:firstLine="480"/>
        <w:jc w:val="both"/>
        <w:rPr>
          <w:rFonts w:ascii="宋体" w:hAnsi="宋体" w:cs="宋体" w:eastAsia="宋体" w:hint="default"/>
          <w:sz w:val="24"/>
          <w:szCs w:val="24"/>
        </w:rPr>
      </w:pPr>
      <w:r>
        <w:rPr>
          <w:rFonts w:ascii="宋体" w:hAnsi="宋体" w:cs="宋体" w:eastAsia="宋体" w:hint="default"/>
          <w:spacing w:val="5"/>
          <w:sz w:val="24"/>
          <w:szCs w:val="24"/>
        </w:rPr>
        <w:t>按照企</w:t>
      </w:r>
      <w:r>
        <w:rPr>
          <w:rFonts w:ascii="宋体" w:hAnsi="宋体" w:cs="宋体" w:eastAsia="宋体" w:hint="default"/>
          <w:spacing w:val="5"/>
          <w:sz w:val="24"/>
          <w:szCs w:val="24"/>
        </w:rPr>
        <w:t>业</w:t>
      </w:r>
      <w:r>
        <w:rPr>
          <w:rFonts w:ascii="宋体" w:hAnsi="宋体" w:cs="宋体" w:eastAsia="宋体" w:hint="default"/>
          <w:spacing w:val="5"/>
          <w:sz w:val="24"/>
          <w:szCs w:val="24"/>
        </w:rPr>
        <w:t>会计准</w:t>
      </w:r>
      <w:r>
        <w:rPr>
          <w:rFonts w:ascii="宋体" w:hAnsi="宋体" w:cs="宋体" w:eastAsia="宋体" w:hint="default"/>
          <w:spacing w:val="5"/>
          <w:sz w:val="24"/>
          <w:szCs w:val="24"/>
        </w:rPr>
        <w:t>则</w:t>
      </w:r>
      <w:r>
        <w:rPr>
          <w:rFonts w:ascii="宋体" w:hAnsi="宋体" w:cs="宋体" w:eastAsia="宋体" w:hint="default"/>
          <w:spacing w:val="5"/>
          <w:sz w:val="24"/>
          <w:szCs w:val="24"/>
        </w:rPr>
        <w:t>的</w:t>
      </w:r>
      <w:r>
        <w:rPr>
          <w:rFonts w:ascii="宋体" w:hAnsi="宋体" w:cs="宋体" w:eastAsia="宋体" w:hint="default"/>
          <w:spacing w:val="5"/>
          <w:sz w:val="24"/>
          <w:szCs w:val="24"/>
        </w:rPr>
        <w:t>规定编制</w:t>
      </w:r>
      <w:r>
        <w:rPr>
          <w:rFonts w:ascii="宋体" w:hAnsi="宋体" w:cs="宋体" w:eastAsia="宋体" w:hint="default"/>
          <w:spacing w:val="5"/>
          <w:sz w:val="24"/>
          <w:szCs w:val="24"/>
        </w:rPr>
        <w:t>财务报</w:t>
      </w:r>
      <w:r>
        <w:rPr>
          <w:rFonts w:ascii="宋体" w:hAnsi="宋体" w:cs="宋体" w:eastAsia="宋体" w:hint="default"/>
          <w:spacing w:val="5"/>
          <w:sz w:val="24"/>
          <w:szCs w:val="24"/>
        </w:rPr>
        <w:t>表</w:t>
      </w:r>
      <w:r>
        <w:rPr>
          <w:rFonts w:ascii="宋体" w:hAnsi="宋体" w:cs="宋体" w:eastAsia="宋体" w:hint="default"/>
          <w:spacing w:val="5"/>
          <w:sz w:val="24"/>
          <w:szCs w:val="24"/>
        </w:rPr>
        <w:t>是</w:t>
      </w:r>
      <w:r>
        <w:rPr>
          <w:rFonts w:ascii="宋体" w:hAnsi="宋体" w:cs="宋体" w:eastAsia="宋体" w:hint="default"/>
          <w:spacing w:val="5"/>
          <w:sz w:val="24"/>
          <w:szCs w:val="24"/>
        </w:rPr>
        <w:t>中南建设</w:t>
      </w:r>
      <w:r>
        <w:rPr>
          <w:rFonts w:ascii="宋体" w:hAnsi="宋体" w:cs="宋体" w:eastAsia="宋体" w:hint="default"/>
          <w:spacing w:val="5"/>
          <w:sz w:val="24"/>
          <w:szCs w:val="24"/>
        </w:rPr>
        <w:t>管理</w:t>
      </w:r>
      <w:r>
        <w:rPr>
          <w:rFonts w:ascii="宋体" w:hAnsi="宋体" w:cs="宋体" w:eastAsia="宋体" w:hint="default"/>
          <w:spacing w:val="5"/>
          <w:sz w:val="24"/>
          <w:szCs w:val="24"/>
        </w:rPr>
        <w:t>层</w:t>
      </w:r>
      <w:r>
        <w:rPr>
          <w:rFonts w:ascii="宋体" w:hAnsi="宋体" w:cs="宋体" w:eastAsia="宋体" w:hint="default"/>
          <w:spacing w:val="5"/>
          <w:sz w:val="24"/>
          <w:szCs w:val="24"/>
        </w:rPr>
        <w:t>的责任。</w:t>
      </w:r>
      <w:r>
        <w:rPr>
          <w:rFonts w:ascii="宋体" w:hAnsi="宋体" w:cs="宋体" w:eastAsia="宋体" w:hint="default"/>
          <w:spacing w:val="5"/>
          <w:sz w:val="24"/>
          <w:szCs w:val="24"/>
        </w:rPr>
        <w:t>这</w:t>
      </w:r>
      <w:r>
        <w:rPr>
          <w:rFonts w:ascii="宋体" w:hAnsi="宋体" w:cs="宋体" w:eastAsia="宋体" w:hint="default"/>
          <w:spacing w:val="5"/>
          <w:sz w:val="24"/>
          <w:szCs w:val="24"/>
        </w:rPr>
        <w:t>种</w:t>
      </w:r>
      <w:r>
        <w:rPr>
          <w:rFonts w:ascii="宋体" w:hAnsi="宋体" w:cs="宋体" w:eastAsia="宋体" w:hint="default"/>
          <w:spacing w:val="5"/>
          <w:sz w:val="24"/>
          <w:szCs w:val="24"/>
        </w:rPr>
        <w:t>责任</w:t>
      </w:r>
      <w:r>
        <w:rPr>
          <w:rFonts w:ascii="宋体" w:hAnsi="宋体" w:cs="宋体" w:eastAsia="宋体" w:hint="default"/>
          <w:spacing w:val="5"/>
          <w:sz w:val="24"/>
          <w:szCs w:val="24"/>
        </w:rPr>
        <w:t>包</w:t>
      </w:r>
      <w:r>
        <w:rPr>
          <w:rFonts w:ascii="宋体" w:hAnsi="宋体" w:cs="宋体" w:eastAsia="宋体" w:hint="default"/>
          <w:sz w:val="24"/>
          <w:szCs w:val="24"/>
        </w:rPr>
        <w:t> </w:t>
      </w:r>
      <w:r>
        <w:rPr>
          <w:rFonts w:ascii="宋体" w:hAnsi="宋体" w:cs="宋体" w:eastAsia="宋体" w:hint="default"/>
          <w:spacing w:val="-5"/>
          <w:w w:val="99"/>
          <w:sz w:val="24"/>
          <w:szCs w:val="24"/>
        </w:rPr>
        <w:t>括</w:t>
      </w:r>
      <w:r>
        <w:rPr>
          <w:rFonts w:ascii="宋体" w:hAnsi="宋体" w:cs="宋体" w:eastAsia="宋体" w:hint="default"/>
          <w:spacing w:val="-5"/>
          <w:w w:val="99"/>
          <w:sz w:val="24"/>
          <w:szCs w:val="24"/>
        </w:rPr>
        <w:t>：</w:t>
      </w:r>
      <w:r>
        <w:rPr>
          <w:rFonts w:ascii="宋体" w:hAnsi="宋体" w:cs="宋体" w:eastAsia="宋体" w:hint="default"/>
          <w:spacing w:val="-5"/>
          <w:w w:val="99"/>
          <w:sz w:val="24"/>
          <w:szCs w:val="24"/>
        </w:rPr>
        <w:t>（</w:t>
      </w:r>
      <w:r>
        <w:rPr>
          <w:rFonts w:ascii="Courier New" w:hAnsi="Courier New" w:cs="Courier New" w:eastAsia="Courier New" w:hint="default"/>
          <w:spacing w:val="-5"/>
          <w:w w:val="99"/>
          <w:sz w:val="24"/>
          <w:szCs w:val="24"/>
        </w:rPr>
        <w:t>1</w:t>
      </w:r>
      <w:r>
        <w:rPr>
          <w:rFonts w:ascii="宋体" w:hAnsi="宋体" w:cs="宋体" w:eastAsia="宋体" w:hint="default"/>
          <w:spacing w:val="-5"/>
          <w:w w:val="99"/>
          <w:sz w:val="24"/>
          <w:szCs w:val="24"/>
        </w:rPr>
        <w:t>）</w:t>
      </w:r>
      <w:r>
        <w:rPr>
          <w:rFonts w:ascii="宋体" w:hAnsi="宋体" w:cs="宋体" w:eastAsia="宋体" w:hint="default"/>
          <w:spacing w:val="-5"/>
          <w:w w:val="99"/>
          <w:sz w:val="24"/>
          <w:szCs w:val="24"/>
        </w:rPr>
        <w:t>设</w:t>
      </w:r>
      <w:r>
        <w:rPr>
          <w:rFonts w:ascii="宋体" w:hAnsi="宋体" w:cs="宋体" w:eastAsia="宋体" w:hint="default"/>
          <w:spacing w:val="-5"/>
          <w:w w:val="99"/>
          <w:sz w:val="24"/>
          <w:szCs w:val="24"/>
        </w:rPr>
        <w:t>计、实</w:t>
      </w:r>
      <w:r>
        <w:rPr>
          <w:rFonts w:ascii="宋体" w:hAnsi="宋体" w:cs="宋体" w:eastAsia="宋体" w:hint="default"/>
          <w:spacing w:val="-5"/>
          <w:w w:val="99"/>
          <w:sz w:val="24"/>
          <w:szCs w:val="24"/>
        </w:rPr>
        <w:t>施</w:t>
      </w:r>
      <w:r>
        <w:rPr>
          <w:rFonts w:ascii="宋体" w:hAnsi="宋体" w:cs="宋体" w:eastAsia="宋体" w:hint="default"/>
          <w:spacing w:val="-5"/>
          <w:w w:val="99"/>
          <w:sz w:val="24"/>
          <w:szCs w:val="24"/>
        </w:rPr>
        <w:t>和</w:t>
      </w:r>
      <w:r>
        <w:rPr>
          <w:rFonts w:ascii="宋体" w:hAnsi="宋体" w:cs="宋体" w:eastAsia="宋体" w:hint="default"/>
          <w:spacing w:val="-5"/>
          <w:w w:val="99"/>
          <w:sz w:val="24"/>
          <w:szCs w:val="24"/>
        </w:rPr>
        <w:t>维护</w:t>
      </w:r>
      <w:r>
        <w:rPr>
          <w:rFonts w:ascii="宋体" w:hAnsi="宋体" w:cs="宋体" w:eastAsia="宋体" w:hint="default"/>
          <w:spacing w:val="-5"/>
          <w:w w:val="99"/>
          <w:sz w:val="24"/>
          <w:szCs w:val="24"/>
        </w:rPr>
        <w:t>与</w:t>
      </w:r>
      <w:r>
        <w:rPr>
          <w:rFonts w:ascii="宋体" w:hAnsi="宋体" w:cs="宋体" w:eastAsia="宋体" w:hint="default"/>
          <w:spacing w:val="-5"/>
          <w:w w:val="99"/>
          <w:sz w:val="24"/>
          <w:szCs w:val="24"/>
        </w:rPr>
        <w:t>财务报</w:t>
      </w:r>
      <w:r>
        <w:rPr>
          <w:rFonts w:ascii="宋体" w:hAnsi="宋体" w:cs="宋体" w:eastAsia="宋体" w:hint="default"/>
          <w:spacing w:val="-5"/>
          <w:w w:val="99"/>
          <w:sz w:val="24"/>
          <w:szCs w:val="24"/>
        </w:rPr>
        <w:t>表编制</w:t>
      </w:r>
      <w:r>
        <w:rPr>
          <w:rFonts w:ascii="宋体" w:hAnsi="宋体" w:cs="宋体" w:eastAsia="宋体" w:hint="default"/>
          <w:spacing w:val="-5"/>
          <w:w w:val="99"/>
          <w:sz w:val="24"/>
          <w:szCs w:val="24"/>
        </w:rPr>
        <w:t>相</w:t>
      </w:r>
      <w:r>
        <w:rPr>
          <w:rFonts w:ascii="宋体" w:hAnsi="宋体" w:cs="宋体" w:eastAsia="宋体" w:hint="default"/>
          <w:spacing w:val="-5"/>
          <w:w w:val="99"/>
          <w:sz w:val="24"/>
          <w:szCs w:val="24"/>
        </w:rPr>
        <w:t>关</w:t>
      </w:r>
      <w:r>
        <w:rPr>
          <w:rFonts w:ascii="宋体" w:hAnsi="宋体" w:cs="宋体" w:eastAsia="宋体" w:hint="default"/>
          <w:spacing w:val="-5"/>
          <w:w w:val="99"/>
          <w:sz w:val="24"/>
          <w:szCs w:val="24"/>
        </w:rPr>
        <w:t>的内</w:t>
      </w:r>
      <w:r>
        <w:rPr>
          <w:rFonts w:ascii="宋体" w:hAnsi="宋体" w:cs="宋体" w:eastAsia="宋体" w:hint="default"/>
          <w:spacing w:val="-5"/>
          <w:w w:val="99"/>
          <w:sz w:val="24"/>
          <w:szCs w:val="24"/>
        </w:rPr>
        <w:t>部控</w:t>
      </w:r>
      <w:r>
        <w:rPr>
          <w:rFonts w:ascii="宋体" w:hAnsi="宋体" w:cs="宋体" w:eastAsia="宋体" w:hint="default"/>
          <w:spacing w:val="-5"/>
          <w:w w:val="99"/>
          <w:sz w:val="24"/>
          <w:szCs w:val="24"/>
        </w:rPr>
        <w:t>制</w:t>
      </w:r>
      <w:r>
        <w:rPr>
          <w:rFonts w:ascii="宋体" w:hAnsi="宋体" w:cs="宋体" w:eastAsia="宋体" w:hint="default"/>
          <w:spacing w:val="-5"/>
          <w:w w:val="99"/>
          <w:sz w:val="24"/>
          <w:szCs w:val="24"/>
        </w:rPr>
        <w:t>，</w:t>
      </w:r>
      <w:r>
        <w:rPr>
          <w:rFonts w:ascii="宋体" w:hAnsi="宋体" w:cs="宋体" w:eastAsia="宋体" w:hint="default"/>
          <w:spacing w:val="-5"/>
          <w:w w:val="99"/>
          <w:sz w:val="24"/>
          <w:szCs w:val="24"/>
        </w:rPr>
        <w:t>以</w:t>
      </w:r>
      <w:r>
        <w:rPr>
          <w:rFonts w:ascii="宋体" w:hAnsi="宋体" w:cs="宋体" w:eastAsia="宋体" w:hint="default"/>
          <w:spacing w:val="-5"/>
          <w:w w:val="99"/>
          <w:sz w:val="24"/>
          <w:szCs w:val="24"/>
        </w:rPr>
        <w:t>使</w:t>
      </w:r>
      <w:r>
        <w:rPr>
          <w:rFonts w:ascii="宋体" w:hAnsi="宋体" w:cs="宋体" w:eastAsia="宋体" w:hint="default"/>
          <w:spacing w:val="-5"/>
          <w:w w:val="99"/>
          <w:sz w:val="24"/>
          <w:szCs w:val="24"/>
        </w:rPr>
        <w:t>财务报</w:t>
      </w:r>
      <w:r>
        <w:rPr>
          <w:rFonts w:ascii="宋体" w:hAnsi="宋体" w:cs="宋体" w:eastAsia="宋体" w:hint="default"/>
          <w:spacing w:val="-5"/>
          <w:w w:val="99"/>
          <w:sz w:val="24"/>
          <w:szCs w:val="24"/>
        </w:rPr>
        <w:t>表</w:t>
      </w:r>
      <w:r>
        <w:rPr>
          <w:rFonts w:ascii="宋体" w:hAnsi="宋体" w:cs="宋体" w:eastAsia="宋体" w:hint="default"/>
          <w:spacing w:val="-5"/>
          <w:w w:val="99"/>
          <w:sz w:val="24"/>
          <w:szCs w:val="24"/>
        </w:rPr>
        <w:t>不存在</w:t>
      </w:r>
      <w:r>
        <w:rPr>
          <w:rFonts w:ascii="宋体" w:hAnsi="宋体" w:cs="宋体" w:eastAsia="宋体" w:hint="default"/>
          <w:spacing w:val="-5"/>
          <w:w w:val="99"/>
          <w:sz w:val="24"/>
          <w:szCs w:val="24"/>
        </w:rPr>
        <w:t>由</w:t>
      </w:r>
      <w:r>
        <w:rPr>
          <w:rFonts w:ascii="宋体" w:hAnsi="宋体" w:cs="宋体" w:eastAsia="宋体" w:hint="default"/>
          <w:spacing w:val="-75"/>
          <w:w w:val="99"/>
          <w:sz w:val="24"/>
          <w:szCs w:val="24"/>
        </w:rPr>
        <w:t> </w:t>
      </w:r>
      <w:r>
        <w:rPr>
          <w:rFonts w:ascii="宋体" w:hAnsi="宋体" w:cs="宋体" w:eastAsia="宋体" w:hint="default"/>
          <w:spacing w:val="-8"/>
          <w:w w:val="99"/>
          <w:sz w:val="24"/>
          <w:szCs w:val="24"/>
        </w:rPr>
        <w:t>于</w:t>
      </w:r>
      <w:r>
        <w:rPr>
          <w:rFonts w:ascii="宋体" w:hAnsi="宋体" w:cs="宋体" w:eastAsia="宋体" w:hint="default"/>
          <w:spacing w:val="-8"/>
          <w:w w:val="99"/>
          <w:sz w:val="24"/>
          <w:szCs w:val="24"/>
        </w:rPr>
        <w:t>舞弊</w:t>
      </w:r>
      <w:r>
        <w:rPr>
          <w:rFonts w:ascii="宋体" w:hAnsi="宋体" w:cs="宋体" w:eastAsia="宋体" w:hint="default"/>
          <w:spacing w:val="-8"/>
          <w:w w:val="99"/>
          <w:sz w:val="24"/>
          <w:szCs w:val="24"/>
        </w:rPr>
        <w:t>或</w:t>
      </w:r>
      <w:r>
        <w:rPr>
          <w:rFonts w:ascii="宋体" w:hAnsi="宋体" w:cs="宋体" w:eastAsia="宋体" w:hint="default"/>
          <w:spacing w:val="-8"/>
          <w:w w:val="99"/>
          <w:sz w:val="24"/>
          <w:szCs w:val="24"/>
        </w:rPr>
        <w:t>错</w:t>
      </w:r>
      <w:r>
        <w:rPr>
          <w:rFonts w:ascii="宋体" w:hAnsi="宋体" w:cs="宋体" w:eastAsia="宋体" w:hint="default"/>
          <w:spacing w:val="-8"/>
          <w:w w:val="99"/>
          <w:sz w:val="24"/>
          <w:szCs w:val="24"/>
        </w:rPr>
        <w:t>误</w:t>
      </w:r>
      <w:r>
        <w:rPr>
          <w:rFonts w:ascii="宋体" w:hAnsi="宋体" w:cs="宋体" w:eastAsia="宋体" w:hint="default"/>
          <w:spacing w:val="-8"/>
          <w:w w:val="99"/>
          <w:sz w:val="24"/>
          <w:szCs w:val="24"/>
        </w:rPr>
        <w:t>而</w:t>
      </w:r>
      <w:r>
        <w:rPr>
          <w:rFonts w:ascii="宋体" w:hAnsi="宋体" w:cs="宋体" w:eastAsia="宋体" w:hint="default"/>
          <w:spacing w:val="-8"/>
          <w:w w:val="99"/>
          <w:sz w:val="24"/>
          <w:szCs w:val="24"/>
        </w:rPr>
        <w:t>导</w:t>
      </w:r>
      <w:r>
        <w:rPr>
          <w:rFonts w:ascii="宋体" w:hAnsi="宋体" w:cs="宋体" w:eastAsia="宋体" w:hint="default"/>
          <w:spacing w:val="-8"/>
          <w:w w:val="99"/>
          <w:sz w:val="24"/>
          <w:szCs w:val="24"/>
        </w:rPr>
        <w:t>致</w:t>
      </w:r>
      <w:r>
        <w:rPr>
          <w:rFonts w:ascii="宋体" w:hAnsi="宋体" w:cs="宋体" w:eastAsia="宋体" w:hint="default"/>
          <w:spacing w:val="-8"/>
          <w:w w:val="99"/>
          <w:sz w:val="24"/>
          <w:szCs w:val="24"/>
        </w:rPr>
        <w:t>的重大</w:t>
      </w:r>
      <w:r>
        <w:rPr>
          <w:rFonts w:ascii="宋体" w:hAnsi="宋体" w:cs="宋体" w:eastAsia="宋体" w:hint="default"/>
          <w:spacing w:val="-8"/>
          <w:w w:val="99"/>
          <w:sz w:val="24"/>
          <w:szCs w:val="24"/>
        </w:rPr>
        <w:t>错</w:t>
      </w:r>
      <w:r>
        <w:rPr>
          <w:rFonts w:ascii="宋体" w:hAnsi="宋体" w:cs="宋体" w:eastAsia="宋体" w:hint="default"/>
          <w:spacing w:val="-8"/>
          <w:w w:val="99"/>
          <w:sz w:val="24"/>
          <w:szCs w:val="24"/>
        </w:rPr>
        <w:t>报</w:t>
      </w:r>
      <w:r>
        <w:rPr>
          <w:rFonts w:ascii="宋体" w:hAnsi="宋体" w:cs="宋体" w:eastAsia="宋体" w:hint="default"/>
          <w:spacing w:val="-8"/>
          <w:w w:val="99"/>
          <w:sz w:val="24"/>
          <w:szCs w:val="24"/>
        </w:rPr>
        <w:t>；</w:t>
      </w:r>
      <w:r>
        <w:rPr>
          <w:rFonts w:ascii="宋体" w:hAnsi="宋体" w:cs="宋体" w:eastAsia="宋体" w:hint="default"/>
          <w:spacing w:val="-8"/>
          <w:w w:val="99"/>
          <w:sz w:val="24"/>
          <w:szCs w:val="24"/>
        </w:rPr>
        <w:t>（</w:t>
      </w:r>
      <w:r>
        <w:rPr>
          <w:rFonts w:ascii="Courier New" w:hAnsi="Courier New" w:cs="Courier New" w:eastAsia="Courier New" w:hint="default"/>
          <w:spacing w:val="-8"/>
          <w:w w:val="99"/>
          <w:sz w:val="24"/>
          <w:szCs w:val="24"/>
        </w:rPr>
        <w:t>2</w:t>
      </w:r>
      <w:r>
        <w:rPr>
          <w:rFonts w:ascii="宋体" w:hAnsi="宋体" w:cs="宋体" w:eastAsia="宋体" w:hint="default"/>
          <w:spacing w:val="-8"/>
          <w:w w:val="99"/>
          <w:sz w:val="24"/>
          <w:szCs w:val="24"/>
        </w:rPr>
        <w:t>）</w:t>
      </w:r>
      <w:r>
        <w:rPr>
          <w:rFonts w:ascii="宋体" w:hAnsi="宋体" w:cs="宋体" w:eastAsia="宋体" w:hint="default"/>
          <w:spacing w:val="-8"/>
          <w:w w:val="99"/>
          <w:sz w:val="24"/>
          <w:szCs w:val="24"/>
        </w:rPr>
        <w:t>选</w:t>
      </w:r>
      <w:r>
        <w:rPr>
          <w:rFonts w:ascii="宋体" w:hAnsi="宋体" w:cs="宋体" w:eastAsia="宋体" w:hint="default"/>
          <w:spacing w:val="-8"/>
          <w:w w:val="99"/>
          <w:sz w:val="24"/>
          <w:szCs w:val="24"/>
        </w:rPr>
        <w:t>择</w:t>
      </w:r>
      <w:r>
        <w:rPr>
          <w:rFonts w:ascii="宋体" w:hAnsi="宋体" w:cs="宋体" w:eastAsia="宋体" w:hint="default"/>
          <w:spacing w:val="-8"/>
          <w:w w:val="99"/>
          <w:sz w:val="24"/>
          <w:szCs w:val="24"/>
        </w:rPr>
        <w:t>和</w:t>
      </w:r>
      <w:r>
        <w:rPr>
          <w:rFonts w:ascii="宋体" w:hAnsi="宋体" w:cs="宋体" w:eastAsia="宋体" w:hint="default"/>
          <w:spacing w:val="-8"/>
          <w:w w:val="99"/>
          <w:sz w:val="24"/>
          <w:szCs w:val="24"/>
        </w:rPr>
        <w:t>运</w:t>
      </w:r>
      <w:r>
        <w:rPr>
          <w:rFonts w:ascii="宋体" w:hAnsi="宋体" w:cs="宋体" w:eastAsia="宋体" w:hint="default"/>
          <w:spacing w:val="-8"/>
          <w:w w:val="99"/>
          <w:sz w:val="24"/>
          <w:szCs w:val="24"/>
        </w:rPr>
        <w:t>用</w:t>
      </w:r>
      <w:r>
        <w:rPr>
          <w:rFonts w:ascii="宋体" w:hAnsi="宋体" w:cs="宋体" w:eastAsia="宋体" w:hint="default"/>
          <w:spacing w:val="-8"/>
          <w:w w:val="99"/>
          <w:sz w:val="24"/>
          <w:szCs w:val="24"/>
        </w:rPr>
        <w:t>恰</w:t>
      </w:r>
      <w:r>
        <w:rPr>
          <w:rFonts w:ascii="宋体" w:hAnsi="宋体" w:cs="宋体" w:eastAsia="宋体" w:hint="default"/>
          <w:spacing w:val="-8"/>
          <w:w w:val="99"/>
          <w:sz w:val="24"/>
          <w:szCs w:val="24"/>
        </w:rPr>
        <w:t>当</w:t>
      </w:r>
      <w:r>
        <w:rPr>
          <w:rFonts w:ascii="宋体" w:hAnsi="宋体" w:cs="宋体" w:eastAsia="宋体" w:hint="default"/>
          <w:spacing w:val="-8"/>
          <w:w w:val="99"/>
          <w:sz w:val="24"/>
          <w:szCs w:val="24"/>
        </w:rPr>
        <w:t>的会计</w:t>
      </w:r>
      <w:r>
        <w:rPr>
          <w:rFonts w:ascii="宋体" w:hAnsi="宋体" w:cs="宋体" w:eastAsia="宋体" w:hint="default"/>
          <w:spacing w:val="-8"/>
          <w:w w:val="99"/>
          <w:sz w:val="24"/>
          <w:szCs w:val="24"/>
        </w:rPr>
        <w:t>政</w:t>
      </w:r>
      <w:r>
        <w:rPr>
          <w:rFonts w:ascii="宋体" w:hAnsi="宋体" w:cs="宋体" w:eastAsia="宋体" w:hint="default"/>
          <w:spacing w:val="-8"/>
          <w:w w:val="99"/>
          <w:sz w:val="24"/>
          <w:szCs w:val="24"/>
        </w:rPr>
        <w:t>策</w:t>
      </w:r>
      <w:r>
        <w:rPr>
          <w:rFonts w:ascii="宋体" w:hAnsi="宋体" w:cs="宋体" w:eastAsia="宋体" w:hint="default"/>
          <w:spacing w:val="-8"/>
          <w:w w:val="99"/>
          <w:sz w:val="24"/>
          <w:szCs w:val="24"/>
        </w:rPr>
        <w:t>；</w:t>
      </w:r>
      <w:r>
        <w:rPr>
          <w:rFonts w:ascii="宋体" w:hAnsi="宋体" w:cs="宋体" w:eastAsia="宋体" w:hint="default"/>
          <w:spacing w:val="-8"/>
          <w:w w:val="99"/>
          <w:sz w:val="24"/>
          <w:szCs w:val="24"/>
        </w:rPr>
        <w:t>（</w:t>
      </w:r>
      <w:r>
        <w:rPr>
          <w:rFonts w:ascii="Courier New" w:hAnsi="Courier New" w:cs="Courier New" w:eastAsia="Courier New" w:hint="default"/>
          <w:spacing w:val="-8"/>
          <w:w w:val="99"/>
          <w:sz w:val="24"/>
          <w:szCs w:val="24"/>
        </w:rPr>
        <w:t>3</w:t>
      </w:r>
      <w:r>
        <w:rPr>
          <w:rFonts w:ascii="宋体" w:hAnsi="宋体" w:cs="宋体" w:eastAsia="宋体" w:hint="default"/>
          <w:spacing w:val="-8"/>
          <w:w w:val="99"/>
          <w:sz w:val="24"/>
          <w:szCs w:val="24"/>
        </w:rPr>
        <w:t>）做</w:t>
      </w:r>
      <w:r>
        <w:rPr>
          <w:rFonts w:ascii="宋体" w:hAnsi="宋体" w:cs="宋体" w:eastAsia="宋体" w:hint="default"/>
          <w:spacing w:val="-8"/>
          <w:w w:val="99"/>
          <w:sz w:val="24"/>
          <w:szCs w:val="24"/>
        </w:rPr>
        <w:t>出</w:t>
      </w:r>
      <w:r>
        <w:rPr>
          <w:rFonts w:ascii="宋体" w:hAnsi="宋体" w:cs="宋体" w:eastAsia="宋体" w:hint="default"/>
          <w:spacing w:val="-8"/>
          <w:w w:val="99"/>
          <w:sz w:val="24"/>
          <w:szCs w:val="24"/>
        </w:rPr>
        <w:t>合</w:t>
      </w:r>
      <w:r>
        <w:rPr>
          <w:rFonts w:ascii="宋体" w:hAnsi="宋体" w:cs="宋体" w:eastAsia="宋体" w:hint="default"/>
          <w:spacing w:val="-8"/>
          <w:w w:val="99"/>
          <w:sz w:val="24"/>
          <w:szCs w:val="24"/>
        </w:rPr>
        <w:t>理的</w:t>
      </w:r>
    </w:p>
    <w:p>
      <w:pPr>
        <w:spacing w:before="6"/>
        <w:ind w:left="1554" w:right="236" w:firstLine="0"/>
        <w:jc w:val="left"/>
        <w:rPr>
          <w:rFonts w:ascii="宋体" w:hAnsi="宋体" w:cs="宋体" w:eastAsia="宋体" w:hint="default"/>
          <w:sz w:val="24"/>
          <w:szCs w:val="24"/>
        </w:rPr>
      </w:pPr>
      <w:r>
        <w:rPr>
          <w:rFonts w:ascii="宋体" w:hAnsi="宋体" w:cs="宋体" w:eastAsia="宋体" w:hint="default"/>
          <w:sz w:val="24"/>
          <w:szCs w:val="24"/>
        </w:rPr>
        <w:t>会计</w:t>
      </w:r>
      <w:r>
        <w:rPr>
          <w:rFonts w:ascii="宋体" w:hAnsi="宋体" w:cs="宋体" w:eastAsia="宋体" w:hint="default"/>
          <w:sz w:val="24"/>
          <w:szCs w:val="24"/>
        </w:rPr>
        <w:t>估</w:t>
      </w:r>
      <w:r>
        <w:rPr>
          <w:rFonts w:ascii="宋体" w:hAnsi="宋体" w:cs="宋体" w:eastAsia="宋体" w:hint="default"/>
          <w:sz w:val="24"/>
          <w:szCs w:val="24"/>
        </w:rPr>
        <w:t>计。</w:t>
      </w:r>
    </w:p>
    <w:p>
      <w:pPr>
        <w:spacing w:before="151"/>
        <w:ind w:left="2034" w:right="236" w:firstLine="0"/>
        <w:jc w:val="left"/>
        <w:rPr>
          <w:rFonts w:ascii="宋体" w:hAnsi="宋体" w:cs="宋体" w:eastAsia="宋体" w:hint="default"/>
          <w:sz w:val="24"/>
          <w:szCs w:val="24"/>
        </w:rPr>
      </w:pPr>
      <w:r>
        <w:rPr>
          <w:rFonts w:ascii="宋体" w:hAnsi="宋体" w:cs="宋体" w:eastAsia="宋体" w:hint="default"/>
          <w:sz w:val="24"/>
          <w:szCs w:val="24"/>
        </w:rPr>
        <w:t>二</w:t>
      </w:r>
      <w:r>
        <w:rPr>
          <w:rFonts w:ascii="宋体" w:hAnsi="宋体" w:cs="宋体" w:eastAsia="宋体" w:hint="default"/>
          <w:sz w:val="24"/>
          <w:szCs w:val="24"/>
        </w:rPr>
        <w:t>、</w:t>
      </w:r>
      <w:r>
        <w:rPr>
          <w:rFonts w:ascii="宋体" w:hAnsi="宋体" w:cs="宋体" w:eastAsia="宋体" w:hint="default"/>
          <w:sz w:val="24"/>
          <w:szCs w:val="24"/>
        </w:rPr>
        <w:t>注册</w:t>
      </w:r>
      <w:r>
        <w:rPr>
          <w:rFonts w:ascii="宋体" w:hAnsi="宋体" w:cs="宋体" w:eastAsia="宋体" w:hint="default"/>
          <w:sz w:val="24"/>
          <w:szCs w:val="24"/>
        </w:rPr>
        <w:t>会计师的责任</w:t>
      </w:r>
    </w:p>
    <w:p>
      <w:pPr>
        <w:spacing w:line="357" w:lineRule="auto" w:before="151"/>
        <w:ind w:left="1554" w:right="243" w:firstLine="480"/>
        <w:jc w:val="both"/>
        <w:rPr>
          <w:rFonts w:ascii="宋体" w:hAnsi="宋体" w:cs="宋体" w:eastAsia="宋体" w:hint="default"/>
          <w:sz w:val="24"/>
          <w:szCs w:val="24"/>
        </w:rPr>
      </w:pPr>
      <w:r>
        <w:rPr>
          <w:rFonts w:ascii="宋体" w:hAnsi="宋体" w:cs="宋体" w:eastAsia="宋体" w:hint="default"/>
          <w:spacing w:val="-2"/>
          <w:sz w:val="24"/>
          <w:szCs w:val="24"/>
        </w:rPr>
        <w:t>我</w:t>
      </w:r>
      <w:r>
        <w:rPr>
          <w:rFonts w:ascii="宋体" w:hAnsi="宋体" w:cs="宋体" w:eastAsia="宋体" w:hint="default"/>
          <w:spacing w:val="-2"/>
          <w:sz w:val="24"/>
          <w:szCs w:val="24"/>
        </w:rPr>
        <w:t>们</w:t>
      </w:r>
      <w:r>
        <w:rPr>
          <w:rFonts w:ascii="宋体" w:hAnsi="宋体" w:cs="宋体" w:eastAsia="宋体" w:hint="default"/>
          <w:spacing w:val="-2"/>
          <w:sz w:val="24"/>
          <w:szCs w:val="24"/>
        </w:rPr>
        <w:t>的责任</w:t>
      </w:r>
      <w:r>
        <w:rPr>
          <w:rFonts w:ascii="宋体" w:hAnsi="宋体" w:cs="宋体" w:eastAsia="宋体" w:hint="default"/>
          <w:spacing w:val="-2"/>
          <w:sz w:val="24"/>
          <w:szCs w:val="24"/>
        </w:rPr>
        <w:t>是</w:t>
      </w:r>
      <w:r>
        <w:rPr>
          <w:rFonts w:ascii="宋体" w:hAnsi="宋体" w:cs="宋体" w:eastAsia="宋体" w:hint="default"/>
          <w:spacing w:val="-2"/>
          <w:sz w:val="24"/>
          <w:szCs w:val="24"/>
        </w:rPr>
        <w:t>在实</w:t>
      </w:r>
      <w:r>
        <w:rPr>
          <w:rFonts w:ascii="宋体" w:hAnsi="宋体" w:cs="宋体" w:eastAsia="宋体" w:hint="default"/>
          <w:spacing w:val="-2"/>
          <w:sz w:val="24"/>
          <w:szCs w:val="24"/>
        </w:rPr>
        <w:t>施</w:t>
      </w:r>
      <w:r>
        <w:rPr>
          <w:rFonts w:ascii="宋体" w:hAnsi="宋体" w:cs="宋体" w:eastAsia="宋体" w:hint="default"/>
          <w:spacing w:val="-2"/>
          <w:sz w:val="24"/>
          <w:szCs w:val="24"/>
        </w:rPr>
        <w:t>审计</w:t>
      </w:r>
      <w:r>
        <w:rPr>
          <w:rFonts w:ascii="宋体" w:hAnsi="宋体" w:cs="宋体" w:eastAsia="宋体" w:hint="default"/>
          <w:spacing w:val="-2"/>
          <w:sz w:val="24"/>
          <w:szCs w:val="24"/>
        </w:rPr>
        <w:t>工</w:t>
      </w:r>
      <w:r>
        <w:rPr>
          <w:rFonts w:ascii="宋体" w:hAnsi="宋体" w:cs="宋体" w:eastAsia="宋体" w:hint="default"/>
          <w:spacing w:val="-2"/>
          <w:sz w:val="24"/>
          <w:szCs w:val="24"/>
        </w:rPr>
        <w:t>作</w:t>
      </w:r>
      <w:r>
        <w:rPr>
          <w:rFonts w:ascii="宋体" w:hAnsi="宋体" w:cs="宋体" w:eastAsia="宋体" w:hint="default"/>
          <w:spacing w:val="-2"/>
          <w:sz w:val="24"/>
          <w:szCs w:val="24"/>
        </w:rPr>
        <w:t>的</w:t>
      </w:r>
      <w:r>
        <w:rPr>
          <w:rFonts w:ascii="宋体" w:hAnsi="宋体" w:cs="宋体" w:eastAsia="宋体" w:hint="default"/>
          <w:spacing w:val="-2"/>
          <w:sz w:val="24"/>
          <w:szCs w:val="24"/>
        </w:rPr>
        <w:t>基</w:t>
      </w:r>
      <w:r>
        <w:rPr>
          <w:rFonts w:ascii="宋体" w:hAnsi="宋体" w:cs="宋体" w:eastAsia="宋体" w:hint="default"/>
          <w:spacing w:val="-2"/>
          <w:sz w:val="24"/>
          <w:szCs w:val="24"/>
        </w:rPr>
        <w:t>础</w:t>
      </w:r>
      <w:r>
        <w:rPr>
          <w:rFonts w:ascii="宋体" w:hAnsi="宋体" w:cs="宋体" w:eastAsia="宋体" w:hint="default"/>
          <w:spacing w:val="-2"/>
          <w:sz w:val="24"/>
          <w:szCs w:val="24"/>
        </w:rPr>
        <w:t>上</w:t>
      </w:r>
      <w:r>
        <w:rPr>
          <w:rFonts w:ascii="宋体" w:hAnsi="宋体" w:cs="宋体" w:eastAsia="宋体" w:hint="default"/>
          <w:spacing w:val="-2"/>
          <w:sz w:val="24"/>
          <w:szCs w:val="24"/>
        </w:rPr>
        <w:t>对财务报</w:t>
      </w:r>
      <w:r>
        <w:rPr>
          <w:rFonts w:ascii="宋体" w:hAnsi="宋体" w:cs="宋体" w:eastAsia="宋体" w:hint="default"/>
          <w:spacing w:val="-2"/>
          <w:sz w:val="24"/>
          <w:szCs w:val="24"/>
        </w:rPr>
        <w:t>表发表</w:t>
      </w:r>
      <w:r>
        <w:rPr>
          <w:rFonts w:ascii="宋体" w:hAnsi="宋体" w:cs="宋体" w:eastAsia="宋体" w:hint="default"/>
          <w:spacing w:val="-2"/>
          <w:sz w:val="24"/>
          <w:szCs w:val="24"/>
        </w:rPr>
        <w:t>审计意见。</w:t>
      </w:r>
      <w:r>
        <w:rPr>
          <w:rFonts w:ascii="宋体" w:hAnsi="宋体" w:cs="宋体" w:eastAsia="宋体" w:hint="default"/>
          <w:spacing w:val="-2"/>
          <w:sz w:val="24"/>
          <w:szCs w:val="24"/>
        </w:rPr>
        <w:t>我</w:t>
      </w:r>
      <w:r>
        <w:rPr>
          <w:rFonts w:ascii="宋体" w:hAnsi="宋体" w:cs="宋体" w:eastAsia="宋体" w:hint="default"/>
          <w:spacing w:val="-2"/>
          <w:sz w:val="24"/>
          <w:szCs w:val="24"/>
        </w:rPr>
        <w:t>们</w:t>
      </w:r>
      <w:r>
        <w:rPr>
          <w:rFonts w:ascii="宋体" w:hAnsi="宋体" w:cs="宋体" w:eastAsia="宋体" w:hint="default"/>
          <w:spacing w:val="-2"/>
          <w:sz w:val="24"/>
          <w:szCs w:val="24"/>
        </w:rPr>
        <w:t>按照</w:t>
      </w:r>
      <w:r>
        <w:rPr>
          <w:rFonts w:ascii="宋体" w:hAnsi="宋体" w:cs="宋体" w:eastAsia="宋体" w:hint="default"/>
          <w:spacing w:val="-2"/>
          <w:sz w:val="24"/>
          <w:szCs w:val="24"/>
        </w:rPr>
        <w:t>中</w:t>
      </w:r>
      <w:r>
        <w:rPr>
          <w:rFonts w:ascii="宋体" w:hAnsi="宋体" w:cs="宋体" w:eastAsia="宋体" w:hint="default"/>
          <w:spacing w:val="-2"/>
          <w:sz w:val="24"/>
          <w:szCs w:val="24"/>
        </w:rPr>
        <w:t>国</w:t>
      </w:r>
      <w:r>
        <w:rPr>
          <w:rFonts w:ascii="宋体" w:hAnsi="宋体" w:cs="宋体" w:eastAsia="宋体" w:hint="default"/>
          <w:sz w:val="24"/>
          <w:szCs w:val="24"/>
        </w:rPr>
        <w:t> </w:t>
      </w:r>
      <w:r>
        <w:rPr>
          <w:rFonts w:ascii="宋体" w:hAnsi="宋体" w:cs="宋体" w:eastAsia="宋体" w:hint="default"/>
          <w:spacing w:val="-2"/>
          <w:sz w:val="24"/>
          <w:szCs w:val="24"/>
        </w:rPr>
        <w:t>注册</w:t>
      </w:r>
      <w:r>
        <w:rPr>
          <w:rFonts w:ascii="宋体" w:hAnsi="宋体" w:cs="宋体" w:eastAsia="宋体" w:hint="default"/>
          <w:spacing w:val="-2"/>
          <w:sz w:val="24"/>
          <w:szCs w:val="24"/>
        </w:rPr>
        <w:t>会计师审计准</w:t>
      </w:r>
      <w:r>
        <w:rPr>
          <w:rFonts w:ascii="宋体" w:hAnsi="宋体" w:cs="宋体" w:eastAsia="宋体" w:hint="default"/>
          <w:spacing w:val="-2"/>
          <w:sz w:val="24"/>
          <w:szCs w:val="24"/>
        </w:rPr>
        <w:t>则</w:t>
      </w:r>
      <w:r>
        <w:rPr>
          <w:rFonts w:ascii="宋体" w:hAnsi="宋体" w:cs="宋体" w:eastAsia="宋体" w:hint="default"/>
          <w:spacing w:val="-2"/>
          <w:sz w:val="24"/>
          <w:szCs w:val="24"/>
        </w:rPr>
        <w:t>的</w:t>
      </w:r>
      <w:r>
        <w:rPr>
          <w:rFonts w:ascii="宋体" w:hAnsi="宋体" w:cs="宋体" w:eastAsia="宋体" w:hint="default"/>
          <w:spacing w:val="-2"/>
          <w:sz w:val="24"/>
          <w:szCs w:val="24"/>
        </w:rPr>
        <w:t>规定</w:t>
      </w:r>
      <w:r>
        <w:rPr>
          <w:rFonts w:ascii="宋体" w:hAnsi="宋体" w:cs="宋体" w:eastAsia="宋体" w:hint="default"/>
          <w:spacing w:val="-2"/>
          <w:sz w:val="24"/>
          <w:szCs w:val="24"/>
        </w:rPr>
        <w:t>执</w:t>
      </w:r>
      <w:r>
        <w:rPr>
          <w:rFonts w:ascii="宋体" w:hAnsi="宋体" w:cs="宋体" w:eastAsia="宋体" w:hint="default"/>
          <w:spacing w:val="-2"/>
          <w:sz w:val="24"/>
          <w:szCs w:val="24"/>
        </w:rPr>
        <w:t>行</w:t>
      </w:r>
      <w:r>
        <w:rPr>
          <w:rFonts w:ascii="宋体" w:hAnsi="宋体" w:cs="宋体" w:eastAsia="宋体" w:hint="default"/>
          <w:spacing w:val="-2"/>
          <w:sz w:val="24"/>
          <w:szCs w:val="24"/>
        </w:rPr>
        <w:t>了审计</w:t>
      </w:r>
      <w:r>
        <w:rPr>
          <w:rFonts w:ascii="宋体" w:hAnsi="宋体" w:cs="宋体" w:eastAsia="宋体" w:hint="default"/>
          <w:spacing w:val="-2"/>
          <w:sz w:val="24"/>
          <w:szCs w:val="24"/>
        </w:rPr>
        <w:t>工</w:t>
      </w:r>
      <w:r>
        <w:rPr>
          <w:rFonts w:ascii="宋体" w:hAnsi="宋体" w:cs="宋体" w:eastAsia="宋体" w:hint="default"/>
          <w:spacing w:val="-2"/>
          <w:sz w:val="24"/>
          <w:szCs w:val="24"/>
        </w:rPr>
        <w:t>作</w:t>
      </w:r>
      <w:r>
        <w:rPr>
          <w:rFonts w:ascii="宋体" w:hAnsi="宋体" w:cs="宋体" w:eastAsia="宋体" w:hint="default"/>
          <w:spacing w:val="-2"/>
          <w:sz w:val="24"/>
          <w:szCs w:val="24"/>
        </w:rPr>
        <w:t>。</w:t>
      </w:r>
      <w:r>
        <w:rPr>
          <w:rFonts w:ascii="宋体" w:hAnsi="宋体" w:cs="宋体" w:eastAsia="宋体" w:hint="default"/>
          <w:spacing w:val="-2"/>
          <w:sz w:val="24"/>
          <w:szCs w:val="24"/>
        </w:rPr>
        <w:t>中</w:t>
      </w:r>
      <w:r>
        <w:rPr>
          <w:rFonts w:ascii="宋体" w:hAnsi="宋体" w:cs="宋体" w:eastAsia="宋体" w:hint="default"/>
          <w:spacing w:val="-2"/>
          <w:sz w:val="24"/>
          <w:szCs w:val="24"/>
        </w:rPr>
        <w:t>国注册</w:t>
      </w:r>
      <w:r>
        <w:rPr>
          <w:rFonts w:ascii="宋体" w:hAnsi="宋体" w:cs="宋体" w:eastAsia="宋体" w:hint="default"/>
          <w:spacing w:val="-2"/>
          <w:sz w:val="24"/>
          <w:szCs w:val="24"/>
        </w:rPr>
        <w:t>会计师审计准</w:t>
      </w:r>
      <w:r>
        <w:rPr>
          <w:rFonts w:ascii="宋体" w:hAnsi="宋体" w:cs="宋体" w:eastAsia="宋体" w:hint="default"/>
          <w:spacing w:val="-2"/>
          <w:sz w:val="24"/>
          <w:szCs w:val="24"/>
        </w:rPr>
        <w:t>则</w:t>
      </w:r>
      <w:r>
        <w:rPr>
          <w:rFonts w:ascii="宋体" w:hAnsi="宋体" w:cs="宋体" w:eastAsia="宋体" w:hint="default"/>
          <w:spacing w:val="-2"/>
          <w:sz w:val="24"/>
          <w:szCs w:val="24"/>
        </w:rPr>
        <w:t>要</w:t>
      </w:r>
      <w:r>
        <w:rPr>
          <w:rFonts w:ascii="宋体" w:hAnsi="宋体" w:cs="宋体" w:eastAsia="宋体" w:hint="default"/>
          <w:spacing w:val="-2"/>
          <w:sz w:val="24"/>
          <w:szCs w:val="24"/>
        </w:rPr>
        <w:t>求</w:t>
      </w:r>
      <w:r>
        <w:rPr>
          <w:rFonts w:ascii="宋体" w:hAnsi="宋体" w:cs="宋体" w:eastAsia="宋体" w:hint="default"/>
          <w:spacing w:val="-2"/>
          <w:sz w:val="24"/>
          <w:szCs w:val="24"/>
        </w:rPr>
        <w:t>我</w:t>
      </w:r>
      <w:r>
        <w:rPr>
          <w:rFonts w:ascii="宋体" w:hAnsi="宋体" w:cs="宋体" w:eastAsia="宋体" w:hint="default"/>
          <w:spacing w:val="-2"/>
          <w:sz w:val="24"/>
          <w:szCs w:val="24"/>
        </w:rPr>
        <w:t>们</w:t>
      </w:r>
      <w:r>
        <w:rPr>
          <w:rFonts w:ascii="宋体" w:hAnsi="宋体" w:cs="宋体" w:eastAsia="宋体" w:hint="default"/>
          <w:spacing w:val="-2"/>
          <w:sz w:val="24"/>
          <w:szCs w:val="24"/>
        </w:rPr>
        <w:t>遵</w:t>
      </w:r>
      <w:r>
        <w:rPr>
          <w:rFonts w:ascii="宋体" w:hAnsi="宋体" w:cs="宋体" w:eastAsia="宋体" w:hint="default"/>
          <w:spacing w:val="-2"/>
          <w:sz w:val="24"/>
          <w:szCs w:val="24"/>
        </w:rPr>
        <w:t>守</w:t>
      </w:r>
      <w:r>
        <w:rPr>
          <w:rFonts w:ascii="宋体" w:hAnsi="宋体" w:cs="宋体" w:eastAsia="宋体" w:hint="default"/>
          <w:spacing w:val="-85"/>
          <w:sz w:val="24"/>
          <w:szCs w:val="24"/>
        </w:rPr>
        <w:t> </w:t>
      </w:r>
      <w:r>
        <w:rPr>
          <w:rFonts w:ascii="宋体" w:hAnsi="宋体" w:cs="宋体" w:eastAsia="宋体" w:hint="default"/>
          <w:spacing w:val="4"/>
          <w:sz w:val="24"/>
          <w:szCs w:val="24"/>
        </w:rPr>
        <w:t>职</w:t>
      </w:r>
      <w:r>
        <w:rPr>
          <w:rFonts w:ascii="宋体" w:hAnsi="宋体" w:cs="宋体" w:eastAsia="宋体" w:hint="default"/>
          <w:spacing w:val="4"/>
          <w:sz w:val="24"/>
          <w:szCs w:val="24"/>
        </w:rPr>
        <w:t>业</w:t>
      </w:r>
      <w:r>
        <w:rPr>
          <w:rFonts w:ascii="宋体" w:hAnsi="宋体" w:cs="宋体" w:eastAsia="宋体" w:hint="default"/>
          <w:spacing w:val="4"/>
          <w:sz w:val="24"/>
          <w:szCs w:val="24"/>
        </w:rPr>
        <w:t>道</w:t>
      </w:r>
      <w:r>
        <w:rPr>
          <w:rFonts w:ascii="宋体" w:hAnsi="宋体" w:cs="宋体" w:eastAsia="宋体" w:hint="default"/>
          <w:spacing w:val="4"/>
          <w:sz w:val="24"/>
          <w:szCs w:val="24"/>
        </w:rPr>
        <w:t>德</w:t>
      </w:r>
      <w:r>
        <w:rPr>
          <w:rFonts w:ascii="宋体" w:hAnsi="宋体" w:cs="宋体" w:eastAsia="宋体" w:hint="default"/>
          <w:spacing w:val="4"/>
          <w:sz w:val="24"/>
          <w:szCs w:val="24"/>
        </w:rPr>
        <w:t>规</w:t>
      </w:r>
      <w:r>
        <w:rPr>
          <w:rFonts w:ascii="宋体" w:hAnsi="宋体" w:cs="宋体" w:eastAsia="宋体" w:hint="default"/>
          <w:spacing w:val="4"/>
          <w:sz w:val="24"/>
          <w:szCs w:val="24"/>
        </w:rPr>
        <w:t>范</w:t>
      </w:r>
      <w:r>
        <w:rPr>
          <w:rFonts w:ascii="宋体" w:hAnsi="宋体" w:cs="宋体" w:eastAsia="宋体" w:hint="default"/>
          <w:spacing w:val="4"/>
          <w:sz w:val="24"/>
          <w:szCs w:val="24"/>
        </w:rPr>
        <w:t>，计</w:t>
      </w:r>
      <w:r>
        <w:rPr>
          <w:rFonts w:ascii="宋体" w:hAnsi="宋体" w:cs="宋体" w:eastAsia="宋体" w:hint="default"/>
          <w:spacing w:val="4"/>
          <w:sz w:val="24"/>
          <w:szCs w:val="24"/>
        </w:rPr>
        <w:t>划</w:t>
      </w:r>
      <w:r>
        <w:rPr>
          <w:rFonts w:ascii="宋体" w:hAnsi="宋体" w:cs="宋体" w:eastAsia="宋体" w:hint="default"/>
          <w:spacing w:val="4"/>
          <w:sz w:val="24"/>
          <w:szCs w:val="24"/>
        </w:rPr>
        <w:t>和实</w:t>
      </w:r>
      <w:r>
        <w:rPr>
          <w:rFonts w:ascii="宋体" w:hAnsi="宋体" w:cs="宋体" w:eastAsia="宋体" w:hint="default"/>
          <w:spacing w:val="4"/>
          <w:sz w:val="24"/>
          <w:szCs w:val="24"/>
        </w:rPr>
        <w:t>施</w:t>
      </w:r>
      <w:r>
        <w:rPr>
          <w:rFonts w:ascii="宋体" w:hAnsi="宋体" w:cs="宋体" w:eastAsia="宋体" w:hint="default"/>
          <w:spacing w:val="4"/>
          <w:sz w:val="24"/>
          <w:szCs w:val="24"/>
        </w:rPr>
        <w:t>审计</w:t>
      </w:r>
      <w:r>
        <w:rPr>
          <w:rFonts w:ascii="宋体" w:hAnsi="宋体" w:cs="宋体" w:eastAsia="宋体" w:hint="default"/>
          <w:spacing w:val="4"/>
          <w:sz w:val="24"/>
          <w:szCs w:val="24"/>
        </w:rPr>
        <w:t>工</w:t>
      </w:r>
      <w:r>
        <w:rPr>
          <w:rFonts w:ascii="宋体" w:hAnsi="宋体" w:cs="宋体" w:eastAsia="宋体" w:hint="default"/>
          <w:spacing w:val="4"/>
          <w:sz w:val="24"/>
          <w:szCs w:val="24"/>
        </w:rPr>
        <w:t>作</w:t>
      </w:r>
      <w:r>
        <w:rPr>
          <w:rFonts w:ascii="宋体" w:hAnsi="宋体" w:cs="宋体" w:eastAsia="宋体" w:hint="default"/>
          <w:spacing w:val="4"/>
          <w:sz w:val="24"/>
          <w:szCs w:val="24"/>
        </w:rPr>
        <w:t>以</w:t>
      </w:r>
      <w:r>
        <w:rPr>
          <w:rFonts w:ascii="宋体" w:hAnsi="宋体" w:cs="宋体" w:eastAsia="宋体" w:hint="default"/>
          <w:spacing w:val="4"/>
          <w:sz w:val="24"/>
          <w:szCs w:val="24"/>
        </w:rPr>
        <w:t>对财务报</w:t>
      </w:r>
      <w:r>
        <w:rPr>
          <w:rFonts w:ascii="宋体" w:hAnsi="宋体" w:cs="宋体" w:eastAsia="宋体" w:hint="default"/>
          <w:spacing w:val="4"/>
          <w:sz w:val="24"/>
          <w:szCs w:val="24"/>
        </w:rPr>
        <w:t>表</w:t>
      </w:r>
      <w:r>
        <w:rPr>
          <w:rFonts w:ascii="宋体" w:hAnsi="宋体" w:cs="宋体" w:eastAsia="宋体" w:hint="default"/>
          <w:spacing w:val="4"/>
          <w:sz w:val="24"/>
          <w:szCs w:val="24"/>
        </w:rPr>
        <w:t>是</w:t>
      </w:r>
      <w:r>
        <w:rPr>
          <w:rFonts w:ascii="宋体" w:hAnsi="宋体" w:cs="宋体" w:eastAsia="宋体" w:hint="default"/>
          <w:spacing w:val="4"/>
          <w:sz w:val="24"/>
          <w:szCs w:val="24"/>
        </w:rPr>
        <w:t>否</w:t>
      </w:r>
      <w:r>
        <w:rPr>
          <w:rFonts w:ascii="宋体" w:hAnsi="宋体" w:cs="宋体" w:eastAsia="宋体" w:hint="default"/>
          <w:spacing w:val="4"/>
          <w:sz w:val="24"/>
          <w:szCs w:val="24"/>
        </w:rPr>
        <w:t>不存在重大</w:t>
      </w:r>
      <w:r>
        <w:rPr>
          <w:rFonts w:ascii="宋体" w:hAnsi="宋体" w:cs="宋体" w:eastAsia="宋体" w:hint="default"/>
          <w:spacing w:val="4"/>
          <w:sz w:val="24"/>
          <w:szCs w:val="24"/>
        </w:rPr>
        <w:t>错</w:t>
      </w:r>
      <w:r>
        <w:rPr>
          <w:rFonts w:ascii="宋体" w:hAnsi="宋体" w:cs="宋体" w:eastAsia="宋体" w:hint="default"/>
          <w:spacing w:val="4"/>
          <w:sz w:val="24"/>
          <w:szCs w:val="24"/>
        </w:rPr>
        <w:t>报</w:t>
      </w:r>
      <w:r>
        <w:rPr>
          <w:rFonts w:ascii="宋体" w:hAnsi="宋体" w:cs="宋体" w:eastAsia="宋体" w:hint="default"/>
          <w:spacing w:val="4"/>
          <w:sz w:val="24"/>
          <w:szCs w:val="24"/>
        </w:rPr>
        <w:t>获取</w:t>
      </w:r>
      <w:r>
        <w:rPr>
          <w:rFonts w:ascii="宋体" w:hAnsi="宋体" w:cs="宋体" w:eastAsia="宋体" w:hint="default"/>
          <w:spacing w:val="4"/>
          <w:sz w:val="24"/>
          <w:szCs w:val="24"/>
        </w:rPr>
        <w:t>合</w:t>
      </w:r>
      <w:r>
        <w:rPr>
          <w:rFonts w:ascii="宋体" w:hAnsi="宋体" w:cs="宋体" w:eastAsia="宋体" w:hint="default"/>
          <w:spacing w:val="4"/>
          <w:sz w:val="24"/>
          <w:szCs w:val="24"/>
        </w:rPr>
        <w:t>理保</w:t>
      </w:r>
      <w:r>
        <w:rPr>
          <w:rFonts w:ascii="宋体" w:hAnsi="宋体" w:cs="宋体" w:eastAsia="宋体" w:hint="default"/>
          <w:spacing w:val="-91"/>
          <w:sz w:val="24"/>
          <w:szCs w:val="24"/>
        </w:rPr>
        <w:t> </w:t>
      </w:r>
      <w:r>
        <w:rPr>
          <w:rFonts w:ascii="宋体" w:hAnsi="宋体" w:cs="宋体" w:eastAsia="宋体" w:hint="default"/>
          <w:sz w:val="24"/>
          <w:szCs w:val="24"/>
        </w:rPr>
        <w:t>证。</w:t>
      </w:r>
    </w:p>
    <w:p>
      <w:pPr>
        <w:spacing w:line="357" w:lineRule="auto" w:before="34"/>
        <w:ind w:left="1554" w:right="243" w:firstLine="480"/>
        <w:jc w:val="both"/>
        <w:rPr>
          <w:rFonts w:ascii="宋体" w:hAnsi="宋体" w:cs="宋体" w:eastAsia="宋体" w:hint="default"/>
          <w:sz w:val="24"/>
          <w:szCs w:val="24"/>
        </w:rPr>
      </w:pPr>
      <w:r>
        <w:rPr>
          <w:rFonts w:ascii="宋体" w:hAnsi="宋体" w:cs="宋体" w:eastAsia="宋体" w:hint="default"/>
          <w:spacing w:val="-2"/>
          <w:sz w:val="24"/>
          <w:szCs w:val="24"/>
        </w:rPr>
        <w:t>审计</w:t>
      </w:r>
      <w:r>
        <w:rPr>
          <w:rFonts w:ascii="宋体" w:hAnsi="宋体" w:cs="宋体" w:eastAsia="宋体" w:hint="default"/>
          <w:spacing w:val="-2"/>
          <w:sz w:val="24"/>
          <w:szCs w:val="24"/>
        </w:rPr>
        <w:t>工</w:t>
      </w:r>
      <w:r>
        <w:rPr>
          <w:rFonts w:ascii="宋体" w:hAnsi="宋体" w:cs="宋体" w:eastAsia="宋体" w:hint="default"/>
          <w:spacing w:val="-2"/>
          <w:sz w:val="24"/>
          <w:szCs w:val="24"/>
        </w:rPr>
        <w:t>作</w:t>
      </w:r>
      <w:r>
        <w:rPr>
          <w:rFonts w:ascii="宋体" w:hAnsi="宋体" w:cs="宋体" w:eastAsia="宋体" w:hint="default"/>
          <w:spacing w:val="-2"/>
          <w:sz w:val="24"/>
          <w:szCs w:val="24"/>
        </w:rPr>
        <w:t>涉</w:t>
      </w:r>
      <w:r>
        <w:rPr>
          <w:rFonts w:ascii="宋体" w:hAnsi="宋体" w:cs="宋体" w:eastAsia="宋体" w:hint="default"/>
          <w:spacing w:val="-2"/>
          <w:sz w:val="24"/>
          <w:szCs w:val="24"/>
        </w:rPr>
        <w:t>及实</w:t>
      </w:r>
      <w:r>
        <w:rPr>
          <w:rFonts w:ascii="宋体" w:hAnsi="宋体" w:cs="宋体" w:eastAsia="宋体" w:hint="default"/>
          <w:spacing w:val="-2"/>
          <w:sz w:val="24"/>
          <w:szCs w:val="24"/>
        </w:rPr>
        <w:t>施</w:t>
      </w:r>
      <w:r>
        <w:rPr>
          <w:rFonts w:ascii="宋体" w:hAnsi="宋体" w:cs="宋体" w:eastAsia="宋体" w:hint="default"/>
          <w:spacing w:val="-2"/>
          <w:sz w:val="24"/>
          <w:szCs w:val="24"/>
        </w:rPr>
        <w:t>审计</w:t>
      </w:r>
      <w:r>
        <w:rPr>
          <w:rFonts w:ascii="宋体" w:hAnsi="宋体" w:cs="宋体" w:eastAsia="宋体" w:hint="default"/>
          <w:spacing w:val="-2"/>
          <w:sz w:val="24"/>
          <w:szCs w:val="24"/>
        </w:rPr>
        <w:t>程</w:t>
      </w:r>
      <w:r>
        <w:rPr>
          <w:rFonts w:ascii="宋体" w:hAnsi="宋体" w:cs="宋体" w:eastAsia="宋体" w:hint="default"/>
          <w:spacing w:val="-2"/>
          <w:sz w:val="24"/>
          <w:szCs w:val="24"/>
        </w:rPr>
        <w:t>序</w:t>
      </w:r>
      <w:r>
        <w:rPr>
          <w:rFonts w:ascii="宋体" w:hAnsi="宋体" w:cs="宋体" w:eastAsia="宋体" w:hint="default"/>
          <w:spacing w:val="-2"/>
          <w:sz w:val="24"/>
          <w:szCs w:val="24"/>
        </w:rPr>
        <w:t>，</w:t>
      </w:r>
      <w:r>
        <w:rPr>
          <w:rFonts w:ascii="宋体" w:hAnsi="宋体" w:cs="宋体" w:eastAsia="宋体" w:hint="default"/>
          <w:spacing w:val="-2"/>
          <w:sz w:val="24"/>
          <w:szCs w:val="24"/>
        </w:rPr>
        <w:t>以</w:t>
      </w:r>
      <w:r>
        <w:rPr>
          <w:rFonts w:ascii="宋体" w:hAnsi="宋体" w:cs="宋体" w:eastAsia="宋体" w:hint="default"/>
          <w:spacing w:val="-2"/>
          <w:sz w:val="24"/>
          <w:szCs w:val="24"/>
        </w:rPr>
        <w:t>获取</w:t>
      </w:r>
      <w:r>
        <w:rPr>
          <w:rFonts w:ascii="宋体" w:hAnsi="宋体" w:cs="宋体" w:eastAsia="宋体" w:hint="default"/>
          <w:spacing w:val="-2"/>
          <w:sz w:val="24"/>
          <w:szCs w:val="24"/>
        </w:rPr>
        <w:t>有</w:t>
      </w:r>
      <w:r>
        <w:rPr>
          <w:rFonts w:ascii="宋体" w:hAnsi="宋体" w:cs="宋体" w:eastAsia="宋体" w:hint="default"/>
          <w:spacing w:val="-2"/>
          <w:sz w:val="24"/>
          <w:szCs w:val="24"/>
        </w:rPr>
        <w:t>关</w:t>
      </w:r>
      <w:r>
        <w:rPr>
          <w:rFonts w:ascii="宋体" w:hAnsi="宋体" w:cs="宋体" w:eastAsia="宋体" w:hint="default"/>
          <w:spacing w:val="-2"/>
          <w:sz w:val="24"/>
          <w:szCs w:val="24"/>
        </w:rPr>
        <w:t>财务报</w:t>
      </w:r>
      <w:r>
        <w:rPr>
          <w:rFonts w:ascii="宋体" w:hAnsi="宋体" w:cs="宋体" w:eastAsia="宋体" w:hint="default"/>
          <w:spacing w:val="-2"/>
          <w:sz w:val="24"/>
          <w:szCs w:val="24"/>
        </w:rPr>
        <w:t>表</w:t>
      </w:r>
      <w:r>
        <w:rPr>
          <w:rFonts w:ascii="宋体" w:hAnsi="宋体" w:cs="宋体" w:eastAsia="宋体" w:hint="default"/>
          <w:spacing w:val="-2"/>
          <w:sz w:val="24"/>
          <w:szCs w:val="24"/>
        </w:rPr>
        <w:t>金</w:t>
      </w:r>
      <w:r>
        <w:rPr>
          <w:rFonts w:ascii="宋体" w:hAnsi="宋体" w:cs="宋体" w:eastAsia="宋体" w:hint="default"/>
          <w:spacing w:val="-2"/>
          <w:sz w:val="24"/>
          <w:szCs w:val="24"/>
        </w:rPr>
        <w:t>额</w:t>
      </w:r>
      <w:r>
        <w:rPr>
          <w:rFonts w:ascii="宋体" w:hAnsi="宋体" w:cs="宋体" w:eastAsia="宋体" w:hint="default"/>
          <w:spacing w:val="-2"/>
          <w:sz w:val="24"/>
          <w:szCs w:val="24"/>
        </w:rPr>
        <w:t>和</w:t>
      </w:r>
      <w:r>
        <w:rPr>
          <w:rFonts w:ascii="宋体" w:hAnsi="宋体" w:cs="宋体" w:eastAsia="宋体" w:hint="default"/>
          <w:spacing w:val="-2"/>
          <w:sz w:val="24"/>
          <w:szCs w:val="24"/>
        </w:rPr>
        <w:t>披露</w:t>
      </w:r>
      <w:r>
        <w:rPr>
          <w:rFonts w:ascii="宋体" w:hAnsi="宋体" w:cs="宋体" w:eastAsia="宋体" w:hint="default"/>
          <w:spacing w:val="-2"/>
          <w:sz w:val="24"/>
          <w:szCs w:val="24"/>
        </w:rPr>
        <w:t>的审计证</w:t>
      </w:r>
      <w:r>
        <w:rPr>
          <w:rFonts w:ascii="宋体" w:hAnsi="宋体" w:cs="宋体" w:eastAsia="宋体" w:hint="default"/>
          <w:spacing w:val="-2"/>
          <w:sz w:val="24"/>
          <w:szCs w:val="24"/>
        </w:rPr>
        <w:t>据</w:t>
      </w:r>
      <w:r>
        <w:rPr>
          <w:rFonts w:ascii="宋体" w:hAnsi="宋体" w:cs="宋体" w:eastAsia="宋体" w:hint="default"/>
          <w:spacing w:val="-2"/>
          <w:sz w:val="24"/>
          <w:szCs w:val="24"/>
        </w:rPr>
        <w:t>。</w:t>
      </w:r>
      <w:r>
        <w:rPr>
          <w:rFonts w:ascii="宋体" w:hAnsi="宋体" w:cs="宋体" w:eastAsia="宋体" w:hint="default"/>
          <w:spacing w:val="-2"/>
          <w:sz w:val="24"/>
          <w:szCs w:val="24"/>
        </w:rPr>
        <w:t>选</w:t>
      </w:r>
      <w:r>
        <w:rPr>
          <w:rFonts w:ascii="宋体" w:hAnsi="宋体" w:cs="宋体" w:eastAsia="宋体" w:hint="default"/>
          <w:spacing w:val="-2"/>
          <w:sz w:val="24"/>
          <w:szCs w:val="24"/>
        </w:rPr>
        <w:t>择</w:t>
      </w:r>
      <w:r>
        <w:rPr>
          <w:rFonts w:ascii="宋体" w:hAnsi="宋体" w:cs="宋体" w:eastAsia="宋体" w:hint="default"/>
          <w:sz w:val="24"/>
          <w:szCs w:val="24"/>
        </w:rPr>
        <w:t> </w:t>
      </w:r>
      <w:r>
        <w:rPr>
          <w:rFonts w:ascii="宋体" w:hAnsi="宋体" w:cs="宋体" w:eastAsia="宋体" w:hint="default"/>
          <w:spacing w:val="-2"/>
          <w:sz w:val="24"/>
          <w:szCs w:val="24"/>
        </w:rPr>
        <w:t>的审计</w:t>
      </w:r>
      <w:r>
        <w:rPr>
          <w:rFonts w:ascii="宋体" w:hAnsi="宋体" w:cs="宋体" w:eastAsia="宋体" w:hint="default"/>
          <w:spacing w:val="-2"/>
          <w:sz w:val="24"/>
          <w:szCs w:val="24"/>
        </w:rPr>
        <w:t>程</w:t>
      </w:r>
      <w:r>
        <w:rPr>
          <w:rFonts w:ascii="宋体" w:hAnsi="宋体" w:cs="宋体" w:eastAsia="宋体" w:hint="default"/>
          <w:spacing w:val="-2"/>
          <w:sz w:val="24"/>
          <w:szCs w:val="24"/>
        </w:rPr>
        <w:t>序</w:t>
      </w:r>
      <w:r>
        <w:rPr>
          <w:rFonts w:ascii="宋体" w:hAnsi="宋体" w:cs="宋体" w:eastAsia="宋体" w:hint="default"/>
          <w:spacing w:val="-2"/>
          <w:sz w:val="24"/>
          <w:szCs w:val="24"/>
        </w:rPr>
        <w:t>取</w:t>
      </w:r>
      <w:r>
        <w:rPr>
          <w:rFonts w:ascii="宋体" w:hAnsi="宋体" w:cs="宋体" w:eastAsia="宋体" w:hint="default"/>
          <w:spacing w:val="-2"/>
          <w:sz w:val="24"/>
          <w:szCs w:val="24"/>
        </w:rPr>
        <w:t>决</w:t>
      </w:r>
      <w:r>
        <w:rPr>
          <w:rFonts w:ascii="宋体" w:hAnsi="宋体" w:cs="宋体" w:eastAsia="宋体" w:hint="default"/>
          <w:spacing w:val="-2"/>
          <w:sz w:val="24"/>
          <w:szCs w:val="24"/>
        </w:rPr>
        <w:t>于</w:t>
      </w:r>
      <w:r>
        <w:rPr>
          <w:rFonts w:ascii="宋体" w:hAnsi="宋体" w:cs="宋体" w:eastAsia="宋体" w:hint="default"/>
          <w:spacing w:val="-2"/>
          <w:sz w:val="24"/>
          <w:szCs w:val="24"/>
        </w:rPr>
        <w:t>注册</w:t>
      </w:r>
      <w:r>
        <w:rPr>
          <w:rFonts w:ascii="宋体" w:hAnsi="宋体" w:cs="宋体" w:eastAsia="宋体" w:hint="default"/>
          <w:spacing w:val="-2"/>
          <w:sz w:val="24"/>
          <w:szCs w:val="24"/>
        </w:rPr>
        <w:t>会计师的</w:t>
      </w:r>
      <w:r>
        <w:rPr>
          <w:rFonts w:ascii="宋体" w:hAnsi="宋体" w:cs="宋体" w:eastAsia="宋体" w:hint="default"/>
          <w:spacing w:val="-2"/>
          <w:sz w:val="24"/>
          <w:szCs w:val="24"/>
        </w:rPr>
        <w:t>判断</w:t>
      </w:r>
      <w:r>
        <w:rPr>
          <w:rFonts w:ascii="宋体" w:hAnsi="宋体" w:cs="宋体" w:eastAsia="宋体" w:hint="default"/>
          <w:spacing w:val="-2"/>
          <w:sz w:val="24"/>
          <w:szCs w:val="24"/>
        </w:rPr>
        <w:t>，</w:t>
      </w:r>
      <w:r>
        <w:rPr>
          <w:rFonts w:ascii="宋体" w:hAnsi="宋体" w:cs="宋体" w:eastAsia="宋体" w:hint="default"/>
          <w:spacing w:val="-2"/>
          <w:sz w:val="24"/>
          <w:szCs w:val="24"/>
        </w:rPr>
        <w:t>包</w:t>
      </w:r>
      <w:r>
        <w:rPr>
          <w:rFonts w:ascii="宋体" w:hAnsi="宋体" w:cs="宋体" w:eastAsia="宋体" w:hint="default"/>
          <w:spacing w:val="-2"/>
          <w:sz w:val="24"/>
          <w:szCs w:val="24"/>
        </w:rPr>
        <w:t>括</w:t>
      </w:r>
      <w:r>
        <w:rPr>
          <w:rFonts w:ascii="宋体" w:hAnsi="宋体" w:cs="宋体" w:eastAsia="宋体" w:hint="default"/>
          <w:spacing w:val="-2"/>
          <w:sz w:val="24"/>
          <w:szCs w:val="24"/>
        </w:rPr>
        <w:t>对</w:t>
      </w:r>
      <w:r>
        <w:rPr>
          <w:rFonts w:ascii="宋体" w:hAnsi="宋体" w:cs="宋体" w:eastAsia="宋体" w:hint="default"/>
          <w:spacing w:val="-2"/>
          <w:sz w:val="24"/>
          <w:szCs w:val="24"/>
        </w:rPr>
        <w:t>由</w:t>
      </w:r>
      <w:r>
        <w:rPr>
          <w:rFonts w:ascii="宋体" w:hAnsi="宋体" w:cs="宋体" w:eastAsia="宋体" w:hint="default"/>
          <w:spacing w:val="-2"/>
          <w:sz w:val="24"/>
          <w:szCs w:val="24"/>
        </w:rPr>
        <w:t>于</w:t>
      </w:r>
      <w:r>
        <w:rPr>
          <w:rFonts w:ascii="宋体" w:hAnsi="宋体" w:cs="宋体" w:eastAsia="宋体" w:hint="default"/>
          <w:spacing w:val="-2"/>
          <w:sz w:val="24"/>
          <w:szCs w:val="24"/>
        </w:rPr>
        <w:t>舞弊</w:t>
      </w:r>
      <w:r>
        <w:rPr>
          <w:rFonts w:ascii="宋体" w:hAnsi="宋体" w:cs="宋体" w:eastAsia="宋体" w:hint="default"/>
          <w:spacing w:val="-2"/>
          <w:sz w:val="24"/>
          <w:szCs w:val="24"/>
        </w:rPr>
        <w:t>或</w:t>
      </w:r>
      <w:r>
        <w:rPr>
          <w:rFonts w:ascii="宋体" w:hAnsi="宋体" w:cs="宋体" w:eastAsia="宋体" w:hint="default"/>
          <w:spacing w:val="-2"/>
          <w:sz w:val="24"/>
          <w:szCs w:val="24"/>
        </w:rPr>
        <w:t>错</w:t>
      </w:r>
      <w:r>
        <w:rPr>
          <w:rFonts w:ascii="宋体" w:hAnsi="宋体" w:cs="宋体" w:eastAsia="宋体" w:hint="default"/>
          <w:spacing w:val="-2"/>
          <w:sz w:val="24"/>
          <w:szCs w:val="24"/>
        </w:rPr>
        <w:t>误导</w:t>
      </w:r>
      <w:r>
        <w:rPr>
          <w:rFonts w:ascii="宋体" w:hAnsi="宋体" w:cs="宋体" w:eastAsia="宋体" w:hint="default"/>
          <w:spacing w:val="-2"/>
          <w:sz w:val="24"/>
          <w:szCs w:val="24"/>
        </w:rPr>
        <w:t>致</w:t>
      </w:r>
      <w:r>
        <w:rPr>
          <w:rFonts w:ascii="宋体" w:hAnsi="宋体" w:cs="宋体" w:eastAsia="宋体" w:hint="default"/>
          <w:spacing w:val="-2"/>
          <w:sz w:val="24"/>
          <w:szCs w:val="24"/>
        </w:rPr>
        <w:t>的财务报</w:t>
      </w:r>
      <w:r>
        <w:rPr>
          <w:rFonts w:ascii="宋体" w:hAnsi="宋体" w:cs="宋体" w:eastAsia="宋体" w:hint="default"/>
          <w:spacing w:val="-2"/>
          <w:sz w:val="24"/>
          <w:szCs w:val="24"/>
        </w:rPr>
        <w:t>表</w:t>
      </w:r>
      <w:r>
        <w:rPr>
          <w:rFonts w:ascii="宋体" w:hAnsi="宋体" w:cs="宋体" w:eastAsia="宋体" w:hint="default"/>
          <w:spacing w:val="-2"/>
          <w:sz w:val="24"/>
          <w:szCs w:val="24"/>
        </w:rPr>
        <w:t>重大</w:t>
      </w:r>
      <w:r>
        <w:rPr>
          <w:rFonts w:ascii="宋体" w:hAnsi="宋体" w:cs="宋体" w:eastAsia="宋体" w:hint="default"/>
          <w:spacing w:val="-2"/>
          <w:sz w:val="24"/>
          <w:szCs w:val="24"/>
        </w:rPr>
        <w:t>错</w:t>
      </w:r>
      <w:r>
        <w:rPr>
          <w:rFonts w:ascii="宋体" w:hAnsi="宋体" w:cs="宋体" w:eastAsia="宋体" w:hint="default"/>
          <w:spacing w:val="-85"/>
          <w:sz w:val="24"/>
          <w:szCs w:val="24"/>
        </w:rPr>
        <w:t> </w:t>
      </w:r>
      <w:r>
        <w:rPr>
          <w:rFonts w:ascii="宋体" w:hAnsi="宋体" w:cs="宋体" w:eastAsia="宋体" w:hint="default"/>
          <w:spacing w:val="-2"/>
          <w:sz w:val="24"/>
          <w:szCs w:val="24"/>
        </w:rPr>
        <w:t>报</w:t>
      </w:r>
      <w:r>
        <w:rPr>
          <w:rFonts w:ascii="宋体" w:hAnsi="宋体" w:cs="宋体" w:eastAsia="宋体" w:hint="default"/>
          <w:spacing w:val="-2"/>
          <w:sz w:val="24"/>
          <w:szCs w:val="24"/>
        </w:rPr>
        <w:t>风</w:t>
      </w:r>
      <w:r>
        <w:rPr>
          <w:rFonts w:ascii="宋体" w:hAnsi="宋体" w:cs="宋体" w:eastAsia="宋体" w:hint="default"/>
          <w:spacing w:val="-2"/>
          <w:sz w:val="24"/>
          <w:szCs w:val="24"/>
        </w:rPr>
        <w:t>险</w:t>
      </w:r>
      <w:r>
        <w:rPr>
          <w:rFonts w:ascii="宋体" w:hAnsi="宋体" w:cs="宋体" w:eastAsia="宋体" w:hint="default"/>
          <w:spacing w:val="-2"/>
          <w:sz w:val="24"/>
          <w:szCs w:val="24"/>
        </w:rPr>
        <w:t>的</w:t>
      </w:r>
      <w:r>
        <w:rPr>
          <w:rFonts w:ascii="宋体" w:hAnsi="宋体" w:cs="宋体" w:eastAsia="宋体" w:hint="default"/>
          <w:spacing w:val="-2"/>
          <w:sz w:val="24"/>
          <w:szCs w:val="24"/>
        </w:rPr>
        <w:t>评</w:t>
      </w:r>
      <w:r>
        <w:rPr>
          <w:rFonts w:ascii="宋体" w:hAnsi="宋体" w:cs="宋体" w:eastAsia="宋体" w:hint="default"/>
          <w:spacing w:val="-2"/>
          <w:sz w:val="24"/>
          <w:szCs w:val="24"/>
        </w:rPr>
        <w:t>估</w:t>
      </w:r>
      <w:r>
        <w:rPr>
          <w:rFonts w:ascii="宋体" w:hAnsi="宋体" w:cs="宋体" w:eastAsia="宋体" w:hint="default"/>
          <w:spacing w:val="-2"/>
          <w:sz w:val="24"/>
          <w:szCs w:val="24"/>
        </w:rPr>
        <w:t>。在</w:t>
      </w:r>
      <w:r>
        <w:rPr>
          <w:rFonts w:ascii="宋体" w:hAnsi="宋体" w:cs="宋体" w:eastAsia="宋体" w:hint="default"/>
          <w:spacing w:val="-2"/>
          <w:sz w:val="24"/>
          <w:szCs w:val="24"/>
        </w:rPr>
        <w:t>进</w:t>
      </w:r>
      <w:r>
        <w:rPr>
          <w:rFonts w:ascii="宋体" w:hAnsi="宋体" w:cs="宋体" w:eastAsia="宋体" w:hint="default"/>
          <w:spacing w:val="-2"/>
          <w:sz w:val="24"/>
          <w:szCs w:val="24"/>
        </w:rPr>
        <w:t>行</w:t>
      </w:r>
      <w:r>
        <w:rPr>
          <w:rFonts w:ascii="宋体" w:hAnsi="宋体" w:cs="宋体" w:eastAsia="宋体" w:hint="default"/>
          <w:spacing w:val="-2"/>
          <w:sz w:val="24"/>
          <w:szCs w:val="24"/>
        </w:rPr>
        <w:t>风</w:t>
      </w:r>
      <w:r>
        <w:rPr>
          <w:rFonts w:ascii="宋体" w:hAnsi="宋体" w:cs="宋体" w:eastAsia="宋体" w:hint="default"/>
          <w:spacing w:val="-2"/>
          <w:sz w:val="24"/>
          <w:szCs w:val="24"/>
        </w:rPr>
        <w:t>险</w:t>
      </w:r>
      <w:r>
        <w:rPr>
          <w:rFonts w:ascii="宋体" w:hAnsi="宋体" w:cs="宋体" w:eastAsia="宋体" w:hint="default"/>
          <w:spacing w:val="-2"/>
          <w:sz w:val="24"/>
          <w:szCs w:val="24"/>
        </w:rPr>
        <w:t>评</w:t>
      </w:r>
      <w:r>
        <w:rPr>
          <w:rFonts w:ascii="宋体" w:hAnsi="宋体" w:cs="宋体" w:eastAsia="宋体" w:hint="default"/>
          <w:spacing w:val="-2"/>
          <w:sz w:val="24"/>
          <w:szCs w:val="24"/>
        </w:rPr>
        <w:t>估</w:t>
      </w:r>
      <w:r>
        <w:rPr>
          <w:rFonts w:ascii="宋体" w:hAnsi="宋体" w:cs="宋体" w:eastAsia="宋体" w:hint="default"/>
          <w:spacing w:val="-2"/>
          <w:sz w:val="24"/>
          <w:szCs w:val="24"/>
        </w:rPr>
        <w:t>时</w:t>
      </w:r>
      <w:r>
        <w:rPr>
          <w:rFonts w:ascii="宋体" w:hAnsi="宋体" w:cs="宋体" w:eastAsia="宋体" w:hint="default"/>
          <w:spacing w:val="-2"/>
          <w:sz w:val="24"/>
          <w:szCs w:val="24"/>
        </w:rPr>
        <w:t>，</w:t>
      </w:r>
      <w:r>
        <w:rPr>
          <w:rFonts w:ascii="宋体" w:hAnsi="宋体" w:cs="宋体" w:eastAsia="宋体" w:hint="default"/>
          <w:spacing w:val="-2"/>
          <w:sz w:val="24"/>
          <w:szCs w:val="24"/>
        </w:rPr>
        <w:t>我</w:t>
      </w:r>
      <w:r>
        <w:rPr>
          <w:rFonts w:ascii="宋体" w:hAnsi="宋体" w:cs="宋体" w:eastAsia="宋体" w:hint="default"/>
          <w:spacing w:val="-2"/>
          <w:sz w:val="24"/>
          <w:szCs w:val="24"/>
        </w:rPr>
        <w:t>们</w:t>
      </w:r>
      <w:r>
        <w:rPr>
          <w:rFonts w:ascii="宋体" w:hAnsi="宋体" w:cs="宋体" w:eastAsia="宋体" w:hint="default"/>
          <w:spacing w:val="-2"/>
          <w:sz w:val="24"/>
          <w:szCs w:val="24"/>
        </w:rPr>
        <w:t>考</w:t>
      </w:r>
      <w:r>
        <w:rPr>
          <w:rFonts w:ascii="宋体" w:hAnsi="宋体" w:cs="宋体" w:eastAsia="宋体" w:hint="default"/>
          <w:spacing w:val="-2"/>
          <w:sz w:val="24"/>
          <w:szCs w:val="24"/>
        </w:rPr>
        <w:t>虑</w:t>
      </w:r>
      <w:r>
        <w:rPr>
          <w:rFonts w:ascii="宋体" w:hAnsi="宋体" w:cs="宋体" w:eastAsia="宋体" w:hint="default"/>
          <w:spacing w:val="-2"/>
          <w:sz w:val="24"/>
          <w:szCs w:val="24"/>
        </w:rPr>
        <w:t>与</w:t>
      </w:r>
      <w:r>
        <w:rPr>
          <w:rFonts w:ascii="宋体" w:hAnsi="宋体" w:cs="宋体" w:eastAsia="宋体" w:hint="default"/>
          <w:spacing w:val="-2"/>
          <w:sz w:val="24"/>
          <w:szCs w:val="24"/>
        </w:rPr>
        <w:t>财务报</w:t>
      </w:r>
      <w:r>
        <w:rPr>
          <w:rFonts w:ascii="宋体" w:hAnsi="宋体" w:cs="宋体" w:eastAsia="宋体" w:hint="default"/>
          <w:spacing w:val="-2"/>
          <w:sz w:val="24"/>
          <w:szCs w:val="24"/>
        </w:rPr>
        <w:t>表编制</w:t>
      </w:r>
      <w:r>
        <w:rPr>
          <w:rFonts w:ascii="宋体" w:hAnsi="宋体" w:cs="宋体" w:eastAsia="宋体" w:hint="default"/>
          <w:spacing w:val="-2"/>
          <w:sz w:val="24"/>
          <w:szCs w:val="24"/>
        </w:rPr>
        <w:t>相</w:t>
      </w:r>
      <w:r>
        <w:rPr>
          <w:rFonts w:ascii="宋体" w:hAnsi="宋体" w:cs="宋体" w:eastAsia="宋体" w:hint="default"/>
          <w:spacing w:val="-2"/>
          <w:sz w:val="24"/>
          <w:szCs w:val="24"/>
        </w:rPr>
        <w:t>关</w:t>
      </w:r>
      <w:r>
        <w:rPr>
          <w:rFonts w:ascii="宋体" w:hAnsi="宋体" w:cs="宋体" w:eastAsia="宋体" w:hint="default"/>
          <w:spacing w:val="-2"/>
          <w:sz w:val="24"/>
          <w:szCs w:val="24"/>
        </w:rPr>
        <w:t>的内</w:t>
      </w:r>
      <w:r>
        <w:rPr>
          <w:rFonts w:ascii="宋体" w:hAnsi="宋体" w:cs="宋体" w:eastAsia="宋体" w:hint="default"/>
          <w:spacing w:val="-2"/>
          <w:sz w:val="24"/>
          <w:szCs w:val="24"/>
        </w:rPr>
        <w:t>部控</w:t>
      </w:r>
      <w:r>
        <w:rPr>
          <w:rFonts w:ascii="宋体" w:hAnsi="宋体" w:cs="宋体" w:eastAsia="宋体" w:hint="default"/>
          <w:spacing w:val="-2"/>
          <w:sz w:val="24"/>
          <w:szCs w:val="24"/>
        </w:rPr>
        <w:t>制</w:t>
      </w:r>
      <w:r>
        <w:rPr>
          <w:rFonts w:ascii="宋体" w:hAnsi="宋体" w:cs="宋体" w:eastAsia="宋体" w:hint="default"/>
          <w:spacing w:val="-2"/>
          <w:sz w:val="24"/>
          <w:szCs w:val="24"/>
        </w:rPr>
        <w:t>，</w:t>
      </w:r>
      <w:r>
        <w:rPr>
          <w:rFonts w:ascii="宋体" w:hAnsi="宋体" w:cs="宋体" w:eastAsia="宋体" w:hint="default"/>
          <w:spacing w:val="-2"/>
          <w:sz w:val="24"/>
          <w:szCs w:val="24"/>
        </w:rPr>
        <w:t>以设</w:t>
      </w:r>
      <w:r>
        <w:rPr>
          <w:rFonts w:ascii="宋体" w:hAnsi="宋体" w:cs="宋体" w:eastAsia="宋体" w:hint="default"/>
          <w:spacing w:val="-87"/>
          <w:sz w:val="24"/>
          <w:szCs w:val="24"/>
        </w:rPr>
        <w:t> </w:t>
      </w:r>
      <w:r>
        <w:rPr>
          <w:rFonts w:ascii="宋体" w:hAnsi="宋体" w:cs="宋体" w:eastAsia="宋体" w:hint="default"/>
          <w:spacing w:val="-2"/>
          <w:sz w:val="24"/>
          <w:szCs w:val="24"/>
        </w:rPr>
        <w:t>计</w:t>
      </w:r>
      <w:r>
        <w:rPr>
          <w:rFonts w:ascii="宋体" w:hAnsi="宋体" w:cs="宋体" w:eastAsia="宋体" w:hint="default"/>
          <w:spacing w:val="-2"/>
          <w:sz w:val="24"/>
          <w:szCs w:val="24"/>
        </w:rPr>
        <w:t>恰</w:t>
      </w:r>
      <w:r>
        <w:rPr>
          <w:rFonts w:ascii="宋体" w:hAnsi="宋体" w:cs="宋体" w:eastAsia="宋体" w:hint="default"/>
          <w:spacing w:val="-2"/>
          <w:sz w:val="24"/>
          <w:szCs w:val="24"/>
        </w:rPr>
        <w:t>当</w:t>
      </w:r>
      <w:r>
        <w:rPr>
          <w:rFonts w:ascii="宋体" w:hAnsi="宋体" w:cs="宋体" w:eastAsia="宋体" w:hint="default"/>
          <w:spacing w:val="-2"/>
          <w:sz w:val="24"/>
          <w:szCs w:val="24"/>
        </w:rPr>
        <w:t>的审计</w:t>
      </w:r>
      <w:r>
        <w:rPr>
          <w:rFonts w:ascii="宋体" w:hAnsi="宋体" w:cs="宋体" w:eastAsia="宋体" w:hint="default"/>
          <w:spacing w:val="-2"/>
          <w:sz w:val="24"/>
          <w:szCs w:val="24"/>
        </w:rPr>
        <w:t>程</w:t>
      </w:r>
      <w:r>
        <w:rPr>
          <w:rFonts w:ascii="宋体" w:hAnsi="宋体" w:cs="宋体" w:eastAsia="宋体" w:hint="default"/>
          <w:spacing w:val="-2"/>
          <w:sz w:val="24"/>
          <w:szCs w:val="24"/>
        </w:rPr>
        <w:t>序</w:t>
      </w:r>
      <w:r>
        <w:rPr>
          <w:rFonts w:ascii="宋体" w:hAnsi="宋体" w:cs="宋体" w:eastAsia="宋体" w:hint="default"/>
          <w:spacing w:val="-2"/>
          <w:sz w:val="24"/>
          <w:szCs w:val="24"/>
        </w:rPr>
        <w:t>，</w:t>
      </w:r>
      <w:r>
        <w:rPr>
          <w:rFonts w:ascii="宋体" w:hAnsi="宋体" w:cs="宋体" w:eastAsia="宋体" w:hint="default"/>
          <w:spacing w:val="-2"/>
          <w:sz w:val="24"/>
          <w:szCs w:val="24"/>
        </w:rPr>
        <w:t>但</w:t>
      </w:r>
      <w:r>
        <w:rPr>
          <w:rFonts w:ascii="宋体" w:hAnsi="宋体" w:cs="宋体" w:eastAsia="宋体" w:hint="default"/>
          <w:spacing w:val="-2"/>
          <w:sz w:val="24"/>
          <w:szCs w:val="24"/>
        </w:rPr>
        <w:t>目</w:t>
      </w:r>
      <w:r>
        <w:rPr>
          <w:rFonts w:ascii="宋体" w:hAnsi="宋体" w:cs="宋体" w:eastAsia="宋体" w:hint="default"/>
          <w:spacing w:val="-2"/>
          <w:sz w:val="24"/>
          <w:szCs w:val="24"/>
        </w:rPr>
        <w:t>的并</w:t>
      </w:r>
      <w:r>
        <w:rPr>
          <w:rFonts w:ascii="宋体" w:hAnsi="宋体" w:cs="宋体" w:eastAsia="宋体" w:hint="default"/>
          <w:spacing w:val="-2"/>
          <w:sz w:val="24"/>
          <w:szCs w:val="24"/>
        </w:rPr>
        <w:t>非</w:t>
      </w:r>
      <w:r>
        <w:rPr>
          <w:rFonts w:ascii="宋体" w:hAnsi="宋体" w:cs="宋体" w:eastAsia="宋体" w:hint="default"/>
          <w:spacing w:val="-2"/>
          <w:sz w:val="24"/>
          <w:szCs w:val="24"/>
        </w:rPr>
        <w:t>对内</w:t>
      </w:r>
      <w:r>
        <w:rPr>
          <w:rFonts w:ascii="宋体" w:hAnsi="宋体" w:cs="宋体" w:eastAsia="宋体" w:hint="default"/>
          <w:spacing w:val="-2"/>
          <w:sz w:val="24"/>
          <w:szCs w:val="24"/>
        </w:rPr>
        <w:t>部控</w:t>
      </w:r>
      <w:r>
        <w:rPr>
          <w:rFonts w:ascii="宋体" w:hAnsi="宋体" w:cs="宋体" w:eastAsia="宋体" w:hint="default"/>
          <w:spacing w:val="-2"/>
          <w:sz w:val="24"/>
          <w:szCs w:val="24"/>
        </w:rPr>
        <w:t>制</w:t>
      </w:r>
      <w:r>
        <w:rPr>
          <w:rFonts w:ascii="宋体" w:hAnsi="宋体" w:cs="宋体" w:eastAsia="宋体" w:hint="default"/>
          <w:spacing w:val="-2"/>
          <w:sz w:val="24"/>
          <w:szCs w:val="24"/>
        </w:rPr>
        <w:t>的有</w:t>
      </w:r>
      <w:r>
        <w:rPr>
          <w:rFonts w:ascii="宋体" w:hAnsi="宋体" w:cs="宋体" w:eastAsia="宋体" w:hint="default"/>
          <w:spacing w:val="-2"/>
          <w:sz w:val="24"/>
          <w:szCs w:val="24"/>
        </w:rPr>
        <w:t>效</w:t>
      </w:r>
      <w:r>
        <w:rPr>
          <w:rFonts w:ascii="宋体" w:hAnsi="宋体" w:cs="宋体" w:eastAsia="宋体" w:hint="default"/>
          <w:spacing w:val="-2"/>
          <w:sz w:val="24"/>
          <w:szCs w:val="24"/>
        </w:rPr>
        <w:t>性</w:t>
      </w:r>
      <w:r>
        <w:rPr>
          <w:rFonts w:ascii="宋体" w:hAnsi="宋体" w:cs="宋体" w:eastAsia="宋体" w:hint="default"/>
          <w:spacing w:val="-2"/>
          <w:sz w:val="24"/>
          <w:szCs w:val="24"/>
        </w:rPr>
        <w:t>发表</w:t>
      </w:r>
      <w:r>
        <w:rPr>
          <w:rFonts w:ascii="宋体" w:hAnsi="宋体" w:cs="宋体" w:eastAsia="宋体" w:hint="default"/>
          <w:spacing w:val="-2"/>
          <w:sz w:val="24"/>
          <w:szCs w:val="24"/>
        </w:rPr>
        <w:t>意见。审计</w:t>
      </w:r>
      <w:r>
        <w:rPr>
          <w:rFonts w:ascii="宋体" w:hAnsi="宋体" w:cs="宋体" w:eastAsia="宋体" w:hint="default"/>
          <w:spacing w:val="-2"/>
          <w:sz w:val="24"/>
          <w:szCs w:val="24"/>
        </w:rPr>
        <w:t>工</w:t>
      </w:r>
      <w:r>
        <w:rPr>
          <w:rFonts w:ascii="宋体" w:hAnsi="宋体" w:cs="宋体" w:eastAsia="宋体" w:hint="default"/>
          <w:spacing w:val="-2"/>
          <w:sz w:val="24"/>
          <w:szCs w:val="24"/>
        </w:rPr>
        <w:t>作</w:t>
      </w:r>
      <w:r>
        <w:rPr>
          <w:rFonts w:ascii="宋体" w:hAnsi="宋体" w:cs="宋体" w:eastAsia="宋体" w:hint="default"/>
          <w:spacing w:val="-2"/>
          <w:sz w:val="24"/>
          <w:szCs w:val="24"/>
        </w:rPr>
        <w:t>还</w:t>
      </w:r>
      <w:r>
        <w:rPr>
          <w:rFonts w:ascii="宋体" w:hAnsi="宋体" w:cs="宋体" w:eastAsia="宋体" w:hint="default"/>
          <w:spacing w:val="-2"/>
          <w:sz w:val="24"/>
          <w:szCs w:val="24"/>
        </w:rPr>
        <w:t>包</w:t>
      </w:r>
      <w:r>
        <w:rPr>
          <w:rFonts w:ascii="宋体" w:hAnsi="宋体" w:cs="宋体" w:eastAsia="宋体" w:hint="default"/>
          <w:spacing w:val="-2"/>
          <w:sz w:val="24"/>
          <w:szCs w:val="24"/>
        </w:rPr>
        <w:t>括</w:t>
      </w:r>
      <w:r>
        <w:rPr>
          <w:rFonts w:ascii="宋体" w:hAnsi="宋体" w:cs="宋体" w:eastAsia="宋体" w:hint="default"/>
          <w:spacing w:val="-2"/>
          <w:sz w:val="24"/>
          <w:szCs w:val="24"/>
        </w:rPr>
        <w:t>评</w:t>
      </w:r>
      <w:r>
        <w:rPr>
          <w:rFonts w:ascii="宋体" w:hAnsi="宋体" w:cs="宋体" w:eastAsia="宋体" w:hint="default"/>
          <w:spacing w:val="-2"/>
          <w:sz w:val="24"/>
          <w:szCs w:val="24"/>
        </w:rPr>
        <w:t>价</w:t>
      </w:r>
      <w:r>
        <w:rPr>
          <w:rFonts w:ascii="宋体" w:hAnsi="宋体" w:cs="宋体" w:eastAsia="宋体" w:hint="default"/>
          <w:spacing w:val="-86"/>
          <w:sz w:val="24"/>
          <w:szCs w:val="24"/>
        </w:rPr>
        <w:t> </w:t>
      </w:r>
      <w:r>
        <w:rPr>
          <w:rFonts w:ascii="宋体" w:hAnsi="宋体" w:cs="宋体" w:eastAsia="宋体" w:hint="default"/>
          <w:spacing w:val="-2"/>
          <w:sz w:val="24"/>
          <w:szCs w:val="24"/>
        </w:rPr>
        <w:t>管理</w:t>
      </w:r>
      <w:r>
        <w:rPr>
          <w:rFonts w:ascii="宋体" w:hAnsi="宋体" w:cs="宋体" w:eastAsia="宋体" w:hint="default"/>
          <w:spacing w:val="-2"/>
          <w:sz w:val="24"/>
          <w:szCs w:val="24"/>
        </w:rPr>
        <w:t>层选</w:t>
      </w:r>
      <w:r>
        <w:rPr>
          <w:rFonts w:ascii="宋体" w:hAnsi="宋体" w:cs="宋体" w:eastAsia="宋体" w:hint="default"/>
          <w:spacing w:val="-2"/>
          <w:sz w:val="24"/>
          <w:szCs w:val="24"/>
        </w:rPr>
        <w:t>用</w:t>
      </w:r>
      <w:r>
        <w:rPr>
          <w:rFonts w:ascii="宋体" w:hAnsi="宋体" w:cs="宋体" w:eastAsia="宋体" w:hint="default"/>
          <w:spacing w:val="-2"/>
          <w:sz w:val="24"/>
          <w:szCs w:val="24"/>
        </w:rPr>
        <w:t>会计</w:t>
      </w:r>
      <w:r>
        <w:rPr>
          <w:rFonts w:ascii="宋体" w:hAnsi="宋体" w:cs="宋体" w:eastAsia="宋体" w:hint="default"/>
          <w:spacing w:val="-2"/>
          <w:sz w:val="24"/>
          <w:szCs w:val="24"/>
        </w:rPr>
        <w:t>政</w:t>
      </w:r>
      <w:r>
        <w:rPr>
          <w:rFonts w:ascii="宋体" w:hAnsi="宋体" w:cs="宋体" w:eastAsia="宋体" w:hint="default"/>
          <w:spacing w:val="-2"/>
          <w:sz w:val="24"/>
          <w:szCs w:val="24"/>
        </w:rPr>
        <w:t>策</w:t>
      </w:r>
      <w:r>
        <w:rPr>
          <w:rFonts w:ascii="宋体" w:hAnsi="宋体" w:cs="宋体" w:eastAsia="宋体" w:hint="default"/>
          <w:spacing w:val="-2"/>
          <w:sz w:val="24"/>
          <w:szCs w:val="24"/>
        </w:rPr>
        <w:t>的</w:t>
      </w:r>
      <w:r>
        <w:rPr>
          <w:rFonts w:ascii="宋体" w:hAnsi="宋体" w:cs="宋体" w:eastAsia="宋体" w:hint="default"/>
          <w:spacing w:val="-2"/>
          <w:sz w:val="24"/>
          <w:szCs w:val="24"/>
        </w:rPr>
        <w:t>恰</w:t>
      </w:r>
      <w:r>
        <w:rPr>
          <w:rFonts w:ascii="宋体" w:hAnsi="宋体" w:cs="宋体" w:eastAsia="宋体" w:hint="default"/>
          <w:spacing w:val="-2"/>
          <w:sz w:val="24"/>
          <w:szCs w:val="24"/>
        </w:rPr>
        <w:t>当</w:t>
      </w:r>
      <w:r>
        <w:rPr>
          <w:rFonts w:ascii="宋体" w:hAnsi="宋体" w:cs="宋体" w:eastAsia="宋体" w:hint="default"/>
          <w:spacing w:val="-2"/>
          <w:sz w:val="24"/>
          <w:szCs w:val="24"/>
        </w:rPr>
        <w:t>性和</w:t>
      </w:r>
      <w:r>
        <w:rPr>
          <w:rFonts w:ascii="宋体" w:hAnsi="宋体" w:cs="宋体" w:eastAsia="宋体" w:hint="default"/>
          <w:spacing w:val="-2"/>
          <w:sz w:val="24"/>
          <w:szCs w:val="24"/>
        </w:rPr>
        <w:t>做</w:t>
      </w:r>
      <w:r>
        <w:rPr>
          <w:rFonts w:ascii="宋体" w:hAnsi="宋体" w:cs="宋体" w:eastAsia="宋体" w:hint="default"/>
          <w:spacing w:val="-2"/>
          <w:sz w:val="24"/>
          <w:szCs w:val="24"/>
        </w:rPr>
        <w:t>出会计</w:t>
      </w:r>
      <w:r>
        <w:rPr>
          <w:rFonts w:ascii="宋体" w:hAnsi="宋体" w:cs="宋体" w:eastAsia="宋体" w:hint="default"/>
          <w:spacing w:val="-2"/>
          <w:sz w:val="24"/>
          <w:szCs w:val="24"/>
        </w:rPr>
        <w:t>估</w:t>
      </w:r>
      <w:r>
        <w:rPr>
          <w:rFonts w:ascii="宋体" w:hAnsi="宋体" w:cs="宋体" w:eastAsia="宋体" w:hint="default"/>
          <w:spacing w:val="-2"/>
          <w:sz w:val="24"/>
          <w:szCs w:val="24"/>
        </w:rPr>
        <w:t>计的</w:t>
      </w:r>
      <w:r>
        <w:rPr>
          <w:rFonts w:ascii="宋体" w:hAnsi="宋体" w:cs="宋体" w:eastAsia="宋体" w:hint="default"/>
          <w:spacing w:val="-2"/>
          <w:sz w:val="24"/>
          <w:szCs w:val="24"/>
        </w:rPr>
        <w:t>合</w:t>
      </w:r>
      <w:r>
        <w:rPr>
          <w:rFonts w:ascii="宋体" w:hAnsi="宋体" w:cs="宋体" w:eastAsia="宋体" w:hint="default"/>
          <w:spacing w:val="-2"/>
          <w:sz w:val="24"/>
          <w:szCs w:val="24"/>
        </w:rPr>
        <w:t>理性，</w:t>
      </w:r>
      <w:r>
        <w:rPr>
          <w:rFonts w:ascii="宋体" w:hAnsi="宋体" w:cs="宋体" w:eastAsia="宋体" w:hint="default"/>
          <w:spacing w:val="-2"/>
          <w:sz w:val="24"/>
          <w:szCs w:val="24"/>
        </w:rPr>
        <w:t>以</w:t>
      </w:r>
      <w:r>
        <w:rPr>
          <w:rFonts w:ascii="宋体" w:hAnsi="宋体" w:cs="宋体" w:eastAsia="宋体" w:hint="default"/>
          <w:spacing w:val="-2"/>
          <w:sz w:val="24"/>
          <w:szCs w:val="24"/>
        </w:rPr>
        <w:t>及</w:t>
      </w:r>
      <w:r>
        <w:rPr>
          <w:rFonts w:ascii="宋体" w:hAnsi="宋体" w:cs="宋体" w:eastAsia="宋体" w:hint="default"/>
          <w:spacing w:val="-2"/>
          <w:sz w:val="24"/>
          <w:szCs w:val="24"/>
        </w:rPr>
        <w:t>评</w:t>
      </w:r>
      <w:r>
        <w:rPr>
          <w:rFonts w:ascii="宋体" w:hAnsi="宋体" w:cs="宋体" w:eastAsia="宋体" w:hint="default"/>
          <w:spacing w:val="-2"/>
          <w:sz w:val="24"/>
          <w:szCs w:val="24"/>
        </w:rPr>
        <w:t>价</w:t>
      </w:r>
      <w:r>
        <w:rPr>
          <w:rFonts w:ascii="宋体" w:hAnsi="宋体" w:cs="宋体" w:eastAsia="宋体" w:hint="default"/>
          <w:spacing w:val="-2"/>
          <w:sz w:val="24"/>
          <w:szCs w:val="24"/>
        </w:rPr>
        <w:t>财务报</w:t>
      </w:r>
      <w:r>
        <w:rPr>
          <w:rFonts w:ascii="宋体" w:hAnsi="宋体" w:cs="宋体" w:eastAsia="宋体" w:hint="default"/>
          <w:spacing w:val="-2"/>
          <w:sz w:val="24"/>
          <w:szCs w:val="24"/>
        </w:rPr>
        <w:t>表</w:t>
      </w:r>
      <w:r>
        <w:rPr>
          <w:rFonts w:ascii="宋体" w:hAnsi="宋体" w:cs="宋体" w:eastAsia="宋体" w:hint="default"/>
          <w:spacing w:val="-2"/>
          <w:sz w:val="24"/>
          <w:szCs w:val="24"/>
        </w:rPr>
        <w:t>的</w:t>
      </w:r>
      <w:r>
        <w:rPr>
          <w:rFonts w:ascii="宋体" w:hAnsi="宋体" w:cs="宋体" w:eastAsia="宋体" w:hint="default"/>
          <w:spacing w:val="-2"/>
          <w:sz w:val="24"/>
          <w:szCs w:val="24"/>
        </w:rPr>
        <w:t>总</w:t>
      </w:r>
      <w:r>
        <w:rPr>
          <w:rFonts w:ascii="宋体" w:hAnsi="宋体" w:cs="宋体" w:eastAsia="宋体" w:hint="default"/>
          <w:spacing w:val="-2"/>
          <w:sz w:val="24"/>
          <w:szCs w:val="24"/>
        </w:rPr>
        <w:t>体</w:t>
      </w:r>
      <w:r>
        <w:rPr>
          <w:rFonts w:ascii="宋体" w:hAnsi="宋体" w:cs="宋体" w:eastAsia="宋体" w:hint="default"/>
          <w:spacing w:val="-2"/>
          <w:sz w:val="24"/>
          <w:szCs w:val="24"/>
        </w:rPr>
        <w:t>列</w:t>
      </w:r>
      <w:r>
        <w:rPr>
          <w:rFonts w:ascii="宋体" w:hAnsi="宋体" w:cs="宋体" w:eastAsia="宋体" w:hint="default"/>
          <w:spacing w:val="-85"/>
          <w:sz w:val="24"/>
          <w:szCs w:val="24"/>
        </w:rPr>
        <w:t> </w:t>
      </w:r>
      <w:r>
        <w:rPr>
          <w:rFonts w:ascii="宋体" w:hAnsi="宋体" w:cs="宋体" w:eastAsia="宋体" w:hint="default"/>
          <w:sz w:val="24"/>
          <w:szCs w:val="24"/>
        </w:rPr>
        <w:t>报。</w:t>
      </w:r>
    </w:p>
    <w:p>
      <w:pPr>
        <w:spacing w:before="34"/>
        <w:ind w:left="2034" w:right="0" w:firstLine="0"/>
        <w:jc w:val="left"/>
        <w:rPr>
          <w:rFonts w:ascii="宋体" w:hAnsi="宋体" w:cs="宋体" w:eastAsia="宋体" w:hint="default"/>
          <w:sz w:val="24"/>
          <w:szCs w:val="24"/>
        </w:rPr>
      </w:pPr>
      <w:r>
        <w:rPr>
          <w:rFonts w:ascii="宋体" w:hAnsi="宋体" w:cs="宋体" w:eastAsia="宋体" w:hint="default"/>
          <w:sz w:val="24"/>
          <w:szCs w:val="24"/>
        </w:rPr>
        <w:t>我</w:t>
      </w:r>
      <w:r>
        <w:rPr>
          <w:rFonts w:ascii="宋体" w:hAnsi="宋体" w:cs="宋体" w:eastAsia="宋体" w:hint="default"/>
          <w:sz w:val="24"/>
          <w:szCs w:val="24"/>
        </w:rPr>
        <w:t>们</w:t>
      </w:r>
      <w:r>
        <w:rPr>
          <w:rFonts w:ascii="宋体" w:hAnsi="宋体" w:cs="宋体" w:eastAsia="宋体" w:hint="default"/>
          <w:sz w:val="24"/>
          <w:szCs w:val="24"/>
        </w:rPr>
        <w:t>相</w:t>
      </w:r>
      <w:r>
        <w:rPr>
          <w:rFonts w:ascii="宋体" w:hAnsi="宋体" w:cs="宋体" w:eastAsia="宋体" w:hint="default"/>
          <w:sz w:val="24"/>
          <w:szCs w:val="24"/>
        </w:rPr>
        <w:t>信，</w:t>
      </w:r>
      <w:r>
        <w:rPr>
          <w:rFonts w:ascii="宋体" w:hAnsi="宋体" w:cs="宋体" w:eastAsia="宋体" w:hint="default"/>
          <w:sz w:val="24"/>
          <w:szCs w:val="24"/>
        </w:rPr>
        <w:t>我</w:t>
      </w:r>
      <w:r>
        <w:rPr>
          <w:rFonts w:ascii="宋体" w:hAnsi="宋体" w:cs="宋体" w:eastAsia="宋体" w:hint="default"/>
          <w:sz w:val="24"/>
          <w:szCs w:val="24"/>
        </w:rPr>
        <w:t>们</w:t>
      </w:r>
      <w:r>
        <w:rPr>
          <w:rFonts w:ascii="宋体" w:hAnsi="宋体" w:cs="宋体" w:eastAsia="宋体" w:hint="default"/>
          <w:sz w:val="24"/>
          <w:szCs w:val="24"/>
        </w:rPr>
        <w:t>获取</w:t>
      </w:r>
      <w:r>
        <w:rPr>
          <w:rFonts w:ascii="宋体" w:hAnsi="宋体" w:cs="宋体" w:eastAsia="宋体" w:hint="default"/>
          <w:sz w:val="24"/>
          <w:szCs w:val="24"/>
        </w:rPr>
        <w:t>的审计证</w:t>
      </w:r>
      <w:r>
        <w:rPr>
          <w:rFonts w:ascii="宋体" w:hAnsi="宋体" w:cs="宋体" w:eastAsia="宋体" w:hint="default"/>
          <w:sz w:val="24"/>
          <w:szCs w:val="24"/>
        </w:rPr>
        <w:t>据</w:t>
      </w:r>
      <w:r>
        <w:rPr>
          <w:rFonts w:ascii="宋体" w:hAnsi="宋体" w:cs="宋体" w:eastAsia="宋体" w:hint="default"/>
          <w:sz w:val="24"/>
          <w:szCs w:val="24"/>
        </w:rPr>
        <w:t>是</w:t>
      </w:r>
      <w:r>
        <w:rPr>
          <w:rFonts w:ascii="宋体" w:hAnsi="宋体" w:cs="宋体" w:eastAsia="宋体" w:hint="default"/>
          <w:sz w:val="24"/>
          <w:szCs w:val="24"/>
        </w:rPr>
        <w:t>充</w:t>
      </w:r>
      <w:r>
        <w:rPr>
          <w:rFonts w:ascii="宋体" w:hAnsi="宋体" w:cs="宋体" w:eastAsia="宋体" w:hint="default"/>
          <w:sz w:val="24"/>
          <w:szCs w:val="24"/>
        </w:rPr>
        <w:t>分</w:t>
      </w:r>
      <w:r>
        <w:rPr>
          <w:rFonts w:ascii="宋体" w:hAnsi="宋体" w:cs="宋体" w:eastAsia="宋体" w:hint="default"/>
          <w:sz w:val="24"/>
          <w:szCs w:val="24"/>
        </w:rPr>
        <w:t>、</w:t>
      </w:r>
      <w:r>
        <w:rPr>
          <w:rFonts w:ascii="宋体" w:hAnsi="宋体" w:cs="宋体" w:eastAsia="宋体" w:hint="default"/>
          <w:sz w:val="24"/>
          <w:szCs w:val="24"/>
        </w:rPr>
        <w:t>适当</w:t>
      </w:r>
      <w:r>
        <w:rPr>
          <w:rFonts w:ascii="宋体" w:hAnsi="宋体" w:cs="宋体" w:eastAsia="宋体" w:hint="default"/>
          <w:sz w:val="24"/>
          <w:szCs w:val="24"/>
        </w:rPr>
        <w:t>的，为</w:t>
      </w:r>
      <w:r>
        <w:rPr>
          <w:rFonts w:ascii="宋体" w:hAnsi="宋体" w:cs="宋体" w:eastAsia="宋体" w:hint="default"/>
          <w:sz w:val="24"/>
          <w:szCs w:val="24"/>
        </w:rPr>
        <w:t>发表</w:t>
      </w:r>
      <w:r>
        <w:rPr>
          <w:rFonts w:ascii="宋体" w:hAnsi="宋体" w:cs="宋体" w:eastAsia="宋体" w:hint="default"/>
          <w:sz w:val="24"/>
          <w:szCs w:val="24"/>
        </w:rPr>
        <w:t>审计意见</w:t>
      </w:r>
      <w:r>
        <w:rPr>
          <w:rFonts w:ascii="宋体" w:hAnsi="宋体" w:cs="宋体" w:eastAsia="宋体" w:hint="default"/>
          <w:sz w:val="24"/>
          <w:szCs w:val="24"/>
        </w:rPr>
        <w:t>提</w:t>
      </w:r>
      <w:r>
        <w:rPr>
          <w:rFonts w:ascii="宋体" w:hAnsi="宋体" w:cs="宋体" w:eastAsia="宋体" w:hint="default"/>
          <w:sz w:val="24"/>
          <w:szCs w:val="24"/>
        </w:rPr>
        <w:t>供</w:t>
      </w:r>
      <w:r>
        <w:rPr>
          <w:rFonts w:ascii="宋体" w:hAnsi="宋体" w:cs="宋体" w:eastAsia="宋体" w:hint="default"/>
          <w:sz w:val="24"/>
          <w:szCs w:val="24"/>
        </w:rPr>
        <w:t>了</w:t>
      </w:r>
      <w:r>
        <w:rPr>
          <w:rFonts w:ascii="宋体" w:hAnsi="宋体" w:cs="宋体" w:eastAsia="宋体" w:hint="default"/>
          <w:sz w:val="24"/>
          <w:szCs w:val="24"/>
        </w:rPr>
        <w:t>基</w:t>
      </w:r>
      <w:r>
        <w:rPr>
          <w:rFonts w:ascii="宋体" w:hAnsi="宋体" w:cs="宋体" w:eastAsia="宋体" w:hint="default"/>
          <w:sz w:val="24"/>
          <w:szCs w:val="24"/>
        </w:rPr>
        <w:t>础</w:t>
      </w:r>
      <w:r>
        <w:rPr>
          <w:rFonts w:ascii="宋体" w:hAnsi="宋体" w:cs="宋体" w:eastAsia="宋体" w:hint="default"/>
          <w:sz w:val="24"/>
          <w:szCs w:val="24"/>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78"/>
        <w:ind w:left="0" w:right="237" w:firstLine="0"/>
        <w:jc w:val="right"/>
        <w:rPr>
          <w:rFonts w:ascii="Times New Roman" w:hAnsi="Times New Roman" w:cs="Times New Roman" w:eastAsia="Times New Roman" w:hint="default"/>
          <w:sz w:val="18"/>
          <w:szCs w:val="18"/>
        </w:rPr>
      </w:pPr>
      <w:r>
        <w:rPr>
          <w:rFonts w:ascii="Times New Roman"/>
          <w:sz w:val="18"/>
        </w:rPr>
        <w:t>63</w:t>
      </w:r>
    </w:p>
    <w:p>
      <w:pPr>
        <w:spacing w:after="0"/>
        <w:jc w:val="right"/>
        <w:rPr>
          <w:rFonts w:ascii="Times New Roman" w:hAnsi="Times New Roman" w:cs="Times New Roman" w:eastAsia="Times New Roman" w:hint="default"/>
          <w:sz w:val="18"/>
          <w:szCs w:val="18"/>
        </w:rPr>
        <w:sectPr>
          <w:type w:val="continuous"/>
          <w:pgSz w:w="11900" w:h="16840"/>
          <w:pgMar w:top="1600" w:bottom="440" w:left="260" w:right="10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67" w:right="0"/>
        <w:jc w:val="left"/>
      </w:pPr>
      <w:r>
        <w:rPr>
          <w:rFonts w:ascii="宋体" w:hAnsi="宋体" w:cs="宋体" w:eastAsia="宋体" w:hint="default"/>
        </w:rPr>
        <w:t>三</w:t>
      </w:r>
      <w:r>
        <w:rPr/>
        <w:t>、审计意见</w:t>
      </w:r>
    </w:p>
    <w:p>
      <w:pPr>
        <w:pStyle w:val="BodyText"/>
        <w:spacing w:line="343" w:lineRule="auto" w:before="150"/>
        <w:ind w:left="1501" w:right="266" w:firstLine="465"/>
        <w:jc w:val="both"/>
      </w:pPr>
      <w:r>
        <w:rPr>
          <w:rFonts w:ascii="宋体" w:hAnsi="宋体" w:cs="宋体" w:eastAsia="宋体" w:hint="default"/>
          <w:spacing w:val="-2"/>
        </w:rPr>
        <w:t>我</w:t>
      </w:r>
      <w:r>
        <w:rPr>
          <w:rFonts w:ascii="宋体" w:hAnsi="宋体" w:cs="宋体" w:eastAsia="宋体" w:hint="default"/>
          <w:spacing w:val="-2"/>
        </w:rPr>
        <w:t>们</w:t>
      </w:r>
      <w:r>
        <w:rPr>
          <w:rFonts w:ascii="宋体" w:hAnsi="宋体" w:cs="宋体" w:eastAsia="宋体" w:hint="default"/>
          <w:spacing w:val="-2"/>
        </w:rPr>
        <w:t>认</w:t>
      </w:r>
      <w:r>
        <w:rPr>
          <w:spacing w:val="-2"/>
        </w:rPr>
        <w:t>为，</w:t>
      </w:r>
      <w:r>
        <w:rPr>
          <w:rFonts w:ascii="宋体" w:hAnsi="宋体" w:cs="宋体" w:eastAsia="宋体" w:hint="default"/>
          <w:spacing w:val="-2"/>
        </w:rPr>
        <w:t>中南建设</w:t>
      </w:r>
      <w:r>
        <w:rPr>
          <w:spacing w:val="-2"/>
        </w:rPr>
        <w:t>财务报</w:t>
      </w:r>
      <w:r>
        <w:rPr>
          <w:rFonts w:ascii="宋体" w:hAnsi="宋体" w:cs="宋体" w:eastAsia="宋体" w:hint="default"/>
          <w:spacing w:val="-2"/>
        </w:rPr>
        <w:t>表</w:t>
      </w:r>
      <w:r>
        <w:rPr>
          <w:rFonts w:ascii="宋体" w:hAnsi="宋体" w:cs="宋体" w:eastAsia="宋体" w:hint="default"/>
          <w:spacing w:val="-2"/>
        </w:rPr>
        <w:t>已经按照企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spacing w:val="-2"/>
        </w:rPr>
        <w:t>的</w:t>
      </w:r>
      <w:r>
        <w:rPr>
          <w:rFonts w:ascii="宋体" w:hAnsi="宋体" w:cs="宋体" w:eastAsia="宋体" w:hint="default"/>
          <w:spacing w:val="-2"/>
        </w:rPr>
        <w:t>规定编制</w:t>
      </w:r>
      <w:r>
        <w:rPr>
          <w:spacing w:val="-2"/>
        </w:rPr>
        <w:t>，在所有重大</w:t>
      </w:r>
      <w:r>
        <w:rPr>
          <w:spacing w:val="-5"/>
          <w:w w:val="102"/>
        </w:rPr>
        <w:t> </w:t>
      </w:r>
      <w:r>
        <w:rPr>
          <w:rFonts w:ascii="宋体" w:hAnsi="宋体" w:cs="宋体" w:eastAsia="宋体" w:hint="default"/>
        </w:rPr>
        <w:t>方</w:t>
      </w:r>
      <w:r>
        <w:rPr>
          <w:rFonts w:ascii="宋体" w:hAnsi="宋体" w:cs="宋体" w:eastAsia="宋体" w:hint="default"/>
        </w:rPr>
        <w:t>面</w:t>
      </w:r>
      <w:r>
        <w:rPr/>
        <w:t>公</w:t>
      </w:r>
      <w:r>
        <w:rPr>
          <w:rFonts w:ascii="宋体" w:hAnsi="宋体" w:cs="宋体" w:eastAsia="宋体" w:hint="default"/>
        </w:rPr>
        <w:t>允</w:t>
      </w:r>
      <w:r>
        <w:rPr>
          <w:rFonts w:ascii="宋体" w:hAnsi="宋体" w:cs="宋体" w:eastAsia="宋体" w:hint="default"/>
        </w:rPr>
        <w:t>反</w:t>
      </w:r>
      <w:r>
        <w:rPr>
          <w:rFonts w:ascii="宋体" w:hAnsi="宋体" w:cs="宋体" w:eastAsia="宋体" w:hint="default"/>
        </w:rPr>
        <w:t>映</w:t>
      </w:r>
      <w:r>
        <w:rPr/>
        <w:t>了</w:t>
      </w:r>
      <w:r>
        <w:rPr>
          <w:rFonts w:ascii="宋体" w:hAnsi="宋体" w:cs="宋体" w:eastAsia="宋体" w:hint="default"/>
        </w:rPr>
        <w:t>中南建设</w:t>
      </w:r>
      <w:r>
        <w:rPr>
          <w:rFonts w:ascii="宋体" w:hAnsi="宋体" w:cs="宋体" w:eastAsia="宋体" w:hint="default"/>
          <w:spacing w:val="-82"/>
        </w:rPr>
        <w:t> </w:t>
      </w:r>
      <w:r>
        <w:rPr>
          <w:rFonts w:ascii="Courier New" w:hAnsi="Courier New" w:cs="Courier New" w:eastAsia="Courier New" w:hint="default"/>
        </w:rPr>
        <w:t>2009</w:t>
      </w:r>
      <w:r>
        <w:rPr>
          <w:rFonts w:ascii="Courier New" w:hAnsi="Courier New" w:cs="Courier New" w:eastAsia="Courier New" w:hint="default"/>
          <w:spacing w:val="-97"/>
        </w:rPr>
        <w:t> </w:t>
      </w:r>
      <w:r>
        <w:rPr/>
        <w:t>年</w:t>
      </w:r>
      <w:r>
        <w:rPr>
          <w:spacing w:val="-82"/>
        </w:rPr>
        <w:t> </w:t>
      </w:r>
      <w:r>
        <w:rPr>
          <w:rFonts w:ascii="Courier New" w:hAnsi="Courier New" w:cs="Courier New" w:eastAsia="Courier New" w:hint="default"/>
          <w:spacing w:val="4"/>
        </w:rPr>
        <w:t>12</w:t>
      </w:r>
      <w:r>
        <w:rPr>
          <w:rFonts w:ascii="Courier New" w:hAnsi="Courier New" w:cs="Courier New" w:eastAsia="Courier New" w:hint="default"/>
          <w:spacing w:val="-97"/>
        </w:rPr>
        <w:t> </w:t>
      </w:r>
      <w:r>
        <w:rPr>
          <w:rFonts w:ascii="宋体" w:hAnsi="宋体" w:cs="宋体" w:eastAsia="宋体" w:hint="default"/>
        </w:rPr>
        <w:t>月</w:t>
      </w:r>
      <w:r>
        <w:rPr>
          <w:rFonts w:ascii="宋体" w:hAnsi="宋体" w:cs="宋体" w:eastAsia="宋体" w:hint="default"/>
          <w:spacing w:val="-82"/>
        </w:rPr>
        <w:t> </w:t>
      </w:r>
      <w:r>
        <w:rPr>
          <w:rFonts w:ascii="Courier New" w:hAnsi="Courier New" w:cs="Courier New" w:eastAsia="Courier New" w:hint="default"/>
        </w:rPr>
        <w:t>31</w:t>
      </w:r>
      <w:r>
        <w:rPr>
          <w:rFonts w:ascii="Courier New" w:hAnsi="Courier New" w:cs="Courier New" w:eastAsia="Courier New" w:hint="default"/>
          <w:spacing w:val="-97"/>
        </w:rPr>
        <w:t> </w:t>
      </w:r>
      <w:r>
        <w:rPr>
          <w:rFonts w:ascii="宋体" w:hAnsi="宋体" w:cs="宋体" w:eastAsia="宋体" w:hint="default"/>
        </w:rPr>
        <w:t>日</w:t>
      </w:r>
      <w:r>
        <w:rPr/>
        <w:t>的财务</w:t>
      </w:r>
      <w:r>
        <w:rPr>
          <w:rFonts w:ascii="宋体" w:hAnsi="宋体" w:cs="宋体" w:eastAsia="宋体" w:hint="default"/>
        </w:rPr>
        <w:t>状</w:t>
      </w:r>
      <w:r>
        <w:rPr>
          <w:rFonts w:ascii="宋体" w:hAnsi="宋体" w:cs="宋体" w:eastAsia="宋体" w:hint="default"/>
        </w:rPr>
        <w:t>况以</w:t>
      </w:r>
      <w:r>
        <w:rPr/>
        <w:t>及</w:t>
      </w:r>
      <w:r>
        <w:rPr>
          <w:spacing w:val="-82"/>
        </w:rPr>
        <w:t> </w:t>
      </w:r>
      <w:r>
        <w:rPr>
          <w:rFonts w:ascii="Courier New" w:hAnsi="Courier New" w:cs="Courier New" w:eastAsia="Courier New" w:hint="default"/>
        </w:rPr>
        <w:t>2009</w:t>
      </w:r>
      <w:r>
        <w:rPr>
          <w:rFonts w:ascii="Courier New" w:hAnsi="Courier New" w:cs="Courier New" w:eastAsia="Courier New" w:hint="default"/>
          <w:spacing w:val="-97"/>
        </w:rPr>
        <w:t> </w:t>
      </w:r>
      <w:r>
        <w:rPr/>
        <w:t>年度的</w:t>
      </w:r>
      <w:r>
        <w:rPr>
          <w:rFonts w:ascii="宋体" w:hAnsi="宋体" w:cs="宋体" w:eastAsia="宋体" w:hint="default"/>
        </w:rPr>
        <w:t>经营成</w:t>
      </w:r>
      <w:r>
        <w:rPr>
          <w:rFonts w:ascii="宋体" w:hAnsi="宋体" w:cs="宋体" w:eastAsia="宋体" w:hint="default"/>
        </w:rPr>
        <w:t>果</w:t>
      </w:r>
      <w:r>
        <w:rPr>
          <w:rFonts w:ascii="宋体" w:hAnsi="宋体" w:cs="宋体" w:eastAsia="宋体" w:hint="default"/>
          <w:w w:val="102"/>
        </w:rPr>
        <w:t> </w:t>
      </w:r>
      <w:r>
        <w:rPr/>
        <w:t>和</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r>
        <w:rPr/>
        <w:t>。</w:t>
      </w:r>
    </w:p>
    <w:p>
      <w:pPr>
        <w:spacing w:line="240" w:lineRule="auto" w:before="0"/>
        <w:rPr>
          <w:rFonts w:ascii="宋体" w:hAnsi="宋体" w:cs="宋体" w:eastAsia="宋体" w:hint="default"/>
          <w:sz w:val="24"/>
          <w:szCs w:val="24"/>
        </w:rPr>
      </w:pPr>
    </w:p>
    <w:p>
      <w:pPr>
        <w:pStyle w:val="BodyText"/>
        <w:tabs>
          <w:tab w:pos="8451" w:val="left" w:leader="none"/>
        </w:tabs>
        <w:spacing w:line="240" w:lineRule="auto" w:before="193"/>
        <w:ind w:left="6584" w:right="0"/>
        <w:jc w:val="left"/>
        <w:rPr>
          <w:rFonts w:ascii="宋体" w:hAnsi="宋体" w:cs="宋体" w:eastAsia="宋体" w:hint="default"/>
        </w:rPr>
      </w:pPr>
      <w:r>
        <w:rPr>
          <w:rFonts w:ascii="宋体" w:hAnsi="宋体" w:cs="宋体" w:eastAsia="宋体" w:hint="default"/>
          <w:spacing w:val="-2"/>
        </w:rPr>
        <w:t>中</w:t>
      </w:r>
      <w:r>
        <w:rPr>
          <w:rFonts w:ascii="宋体" w:hAnsi="宋体" w:cs="宋体" w:eastAsia="宋体" w:hint="default"/>
          <w:spacing w:val="-2"/>
        </w:rPr>
        <w:t>国注册</w:t>
      </w:r>
      <w:r>
        <w:rPr>
          <w:spacing w:val="-2"/>
        </w:rPr>
        <w:t>会计师</w:t>
        <w:tab/>
      </w:r>
      <w:r>
        <w:rPr>
          <w:rFonts w:ascii="宋体" w:hAnsi="宋体" w:cs="宋体" w:eastAsia="宋体" w:hint="default"/>
        </w:rPr>
        <w:t>赵</w:t>
      </w:r>
      <w:r>
        <w:rPr>
          <w:rFonts w:ascii="宋体" w:hAnsi="宋体" w:cs="宋体" w:eastAsia="宋体" w:hint="default"/>
        </w:rPr>
        <w:t>继</w:t>
      </w:r>
      <w:r>
        <w:rPr>
          <w:rFonts w:ascii="宋体" w:hAnsi="宋体" w:cs="宋体" w:eastAsia="宋体" w:hint="default"/>
        </w:rPr>
        <w:t>平</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13"/>
        <w:ind w:left="2101" w:right="0"/>
        <w:jc w:val="left"/>
      </w:pPr>
      <w:r>
        <w:rPr>
          <w:spacing w:val="-3"/>
        </w:rPr>
        <w:t>天健正信会计师事务所有限公司</w:t>
      </w:r>
      <w:r>
        <w:rPr/>
      </w:r>
    </w:p>
    <w:p>
      <w:pPr>
        <w:spacing w:line="240" w:lineRule="auto" w:before="4"/>
        <w:rPr>
          <w:rFonts w:ascii="宋体" w:hAnsi="宋体" w:cs="宋体" w:eastAsia="宋体" w:hint="default"/>
          <w:sz w:val="20"/>
          <w:szCs w:val="20"/>
        </w:rPr>
      </w:pPr>
    </w:p>
    <w:p>
      <w:pPr>
        <w:pStyle w:val="BodyText"/>
        <w:tabs>
          <w:tab w:pos="6584" w:val="left" w:leader="none"/>
          <w:tab w:pos="8451" w:val="left" w:leader="none"/>
        </w:tabs>
        <w:spacing w:line="240" w:lineRule="auto"/>
        <w:ind w:left="2903" w:right="0"/>
        <w:jc w:val="left"/>
        <w:rPr>
          <w:rFonts w:ascii="宋体" w:hAnsi="宋体" w:cs="宋体" w:eastAsia="宋体" w:hint="default"/>
        </w:rPr>
      </w:pPr>
      <w:r>
        <w:rPr>
          <w:rFonts w:ascii="宋体" w:hAnsi="宋体" w:cs="宋体" w:eastAsia="宋体" w:hint="default"/>
          <w:spacing w:val="-1"/>
        </w:rPr>
        <w:t>中</w:t>
      </w:r>
      <w:r>
        <w:rPr>
          <w:rFonts w:ascii="宋体" w:hAnsi="宋体" w:cs="宋体" w:eastAsia="宋体" w:hint="default"/>
          <w:spacing w:val="-1"/>
        </w:rPr>
        <w:t>国</w:t>
      </w:r>
      <w:r>
        <w:rPr>
          <w:rFonts w:ascii="宋体" w:hAnsi="宋体" w:cs="宋体" w:eastAsia="宋体" w:hint="default"/>
          <w:spacing w:val="-1"/>
        </w:rPr>
        <w:t>·</w:t>
      </w:r>
      <w:r>
        <w:rPr>
          <w:rFonts w:ascii="宋体" w:hAnsi="宋体" w:cs="宋体" w:eastAsia="宋体" w:hint="default"/>
          <w:spacing w:val="-1"/>
        </w:rPr>
        <w:t>北</w:t>
      </w:r>
      <w:r>
        <w:rPr>
          <w:rFonts w:ascii="宋体" w:hAnsi="宋体" w:cs="宋体" w:eastAsia="宋体" w:hint="default"/>
          <w:spacing w:val="-1"/>
        </w:rPr>
        <w:t>京</w:t>
        <w:tab/>
      </w:r>
      <w:r>
        <w:rPr>
          <w:rFonts w:ascii="宋体" w:hAnsi="宋体" w:cs="宋体" w:eastAsia="宋体" w:hint="default"/>
          <w:spacing w:val="-2"/>
        </w:rPr>
        <w:t>中</w:t>
      </w:r>
      <w:r>
        <w:rPr>
          <w:rFonts w:ascii="宋体" w:hAnsi="宋体" w:cs="宋体" w:eastAsia="宋体" w:hint="default"/>
          <w:spacing w:val="-2"/>
        </w:rPr>
        <w:t>国注册</w:t>
      </w:r>
      <w:r>
        <w:rPr>
          <w:spacing w:val="-2"/>
        </w:rPr>
        <w:t>会计师</w:t>
        <w:tab/>
      </w:r>
      <w:r>
        <w:rPr>
          <w:rFonts w:ascii="宋体" w:hAnsi="宋体" w:cs="宋体" w:eastAsia="宋体" w:hint="default"/>
        </w:rPr>
        <w:t>王</w:t>
      </w:r>
      <w:r>
        <w:rPr>
          <w:rFonts w:ascii="宋体" w:hAnsi="宋体" w:cs="宋体" w:eastAsia="宋体" w:hint="default"/>
        </w:rPr>
        <w:t>晶</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BodyText"/>
        <w:spacing w:line="240" w:lineRule="auto"/>
        <w:ind w:left="6584" w:right="0"/>
        <w:jc w:val="left"/>
        <w:rPr>
          <w:rFonts w:ascii="宋体" w:hAnsi="宋体" w:cs="宋体" w:eastAsia="宋体" w:hint="default"/>
        </w:rPr>
      </w:pPr>
      <w:r>
        <w:rPr>
          <w:spacing w:val="-3"/>
        </w:rPr>
        <w:t>报告</w:t>
      </w:r>
      <w:r>
        <w:rPr>
          <w:rFonts w:ascii="宋体" w:hAnsi="宋体" w:cs="宋体" w:eastAsia="宋体" w:hint="default"/>
          <w:spacing w:val="-3"/>
        </w:rPr>
        <w:t>日</w:t>
      </w:r>
      <w:r>
        <w:rPr>
          <w:rFonts w:ascii="宋体" w:hAnsi="宋体" w:cs="宋体" w:eastAsia="宋体" w:hint="default"/>
          <w:spacing w:val="-3"/>
        </w:rPr>
        <w:t>期</w:t>
      </w:r>
      <w:r>
        <w:rPr>
          <w:rFonts w:ascii="宋体" w:hAnsi="宋体" w:cs="宋体" w:eastAsia="宋体" w:hint="default"/>
          <w:spacing w:val="-3"/>
        </w:rPr>
        <w:t>：</w:t>
      </w:r>
      <w:r>
        <w:rPr>
          <w:rFonts w:ascii="Courier New" w:hAnsi="Courier New" w:cs="Courier New" w:eastAsia="Courier New" w:hint="default"/>
          <w:spacing w:val="-3"/>
        </w:rPr>
        <w:t>2010</w:t>
      </w:r>
      <w:r>
        <w:rPr>
          <w:rFonts w:ascii="Courier New" w:hAnsi="Courier New" w:cs="Courier New" w:eastAsia="Courier New" w:hint="default"/>
          <w:spacing w:val="-95"/>
        </w:rPr>
        <w:t> </w:t>
      </w:r>
      <w:r>
        <w:rPr/>
        <w:t>年</w:t>
      </w:r>
      <w:r>
        <w:rPr>
          <w:spacing w:val="-73"/>
        </w:rPr>
        <w:t> </w:t>
      </w:r>
      <w:r>
        <w:rPr>
          <w:rFonts w:ascii="Courier New" w:hAnsi="Courier New" w:cs="Courier New" w:eastAsia="Courier New" w:hint="default"/>
        </w:rPr>
        <w:t>3</w:t>
      </w:r>
      <w:r>
        <w:rPr>
          <w:rFonts w:ascii="Courier New" w:hAnsi="Courier New" w:cs="Courier New" w:eastAsia="Courier New" w:hint="default"/>
          <w:spacing w:val="-95"/>
        </w:rPr>
        <w:t> </w:t>
      </w:r>
      <w:r>
        <w:rPr>
          <w:rFonts w:ascii="宋体" w:hAnsi="宋体" w:cs="宋体" w:eastAsia="宋体" w:hint="default"/>
        </w:rPr>
        <w:t>月</w:t>
      </w:r>
      <w:r>
        <w:rPr>
          <w:rFonts w:ascii="宋体" w:hAnsi="宋体" w:cs="宋体" w:eastAsia="宋体" w:hint="default"/>
          <w:spacing w:val="-77"/>
        </w:rPr>
        <w:t> </w:t>
      </w:r>
      <w:r>
        <w:rPr>
          <w:rFonts w:ascii="Courier New" w:hAnsi="Courier New" w:cs="Courier New" w:eastAsia="Courier New" w:hint="default"/>
        </w:rPr>
        <w:t>4</w:t>
      </w:r>
      <w:r>
        <w:rPr>
          <w:rFonts w:ascii="Courier New" w:hAnsi="Courier New" w:cs="Courier New" w:eastAsia="Courier New" w:hint="default"/>
          <w:spacing w:val="-95"/>
        </w:rPr>
        <w:t> </w:t>
      </w:r>
      <w:r>
        <w:rPr>
          <w:rFonts w:ascii="宋体" w:hAnsi="宋体" w:cs="宋体" w:eastAsia="宋体" w:hint="default"/>
        </w:rPr>
        <w:t>日</w:t>
      </w:r>
    </w:p>
    <w:p>
      <w:pPr>
        <w:spacing w:line="240" w:lineRule="auto" w:before="11"/>
        <w:rPr>
          <w:rFonts w:ascii="宋体" w:hAnsi="宋体" w:cs="宋体" w:eastAsia="宋体" w:hint="default"/>
          <w:sz w:val="28"/>
          <w:szCs w:val="28"/>
        </w:rPr>
      </w:pPr>
    </w:p>
    <w:p>
      <w:pPr>
        <w:pStyle w:val="BodyText"/>
        <w:spacing w:line="240" w:lineRule="auto" w:before="33"/>
        <w:ind w:left="1501" w:right="0"/>
        <w:jc w:val="left"/>
        <w:rPr>
          <w:rFonts w:ascii="宋体" w:hAnsi="宋体" w:cs="宋体" w:eastAsia="宋体" w:hint="default"/>
        </w:rPr>
      </w:pPr>
      <w:r>
        <w:rPr>
          <w:rFonts w:ascii="宋体" w:hAnsi="宋体" w:cs="宋体" w:eastAsia="宋体" w:hint="default"/>
        </w:rPr>
        <w:t>二</w:t>
      </w:r>
      <w:r>
        <w:rPr/>
        <w:t>、财务报</w:t>
      </w:r>
      <w:r>
        <w:rPr>
          <w:rFonts w:ascii="宋体" w:hAnsi="宋体" w:cs="宋体" w:eastAsia="宋体" w:hint="default"/>
        </w:rPr>
        <w:t>表</w:t>
      </w:r>
    </w:p>
    <w:p>
      <w:pPr>
        <w:pStyle w:val="BodyText"/>
        <w:spacing w:line="240" w:lineRule="auto" w:before="121"/>
        <w:ind w:left="5111" w:right="3879"/>
        <w:jc w:val="center"/>
        <w:rPr>
          <w:rFonts w:ascii="宋体" w:hAnsi="宋体" w:cs="宋体" w:eastAsia="宋体" w:hint="default"/>
        </w:rPr>
      </w:pP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tabs>
          <w:tab w:pos="5893" w:val="left" w:leader="none"/>
          <w:tab w:pos="9013" w:val="left" w:leader="none"/>
        </w:tabs>
        <w:spacing w:before="43"/>
        <w:ind w:left="1501" w:right="0" w:firstLine="0"/>
        <w:jc w:val="left"/>
        <w:rPr>
          <w:rFonts w:ascii="宋体" w:hAnsi="宋体" w:cs="宋体" w:eastAsia="宋体" w:hint="default"/>
          <w:sz w:val="20"/>
          <w:szCs w:val="20"/>
        </w:rPr>
      </w:pPr>
      <w:r>
        <w:rPr>
          <w:rFonts w:ascii="宋体" w:hAnsi="宋体" w:cs="宋体" w:eastAsia="宋体" w:hint="default"/>
          <w:spacing w:val="-3"/>
          <w:sz w:val="20"/>
          <w:szCs w:val="20"/>
        </w:rPr>
        <w:t>编制</w:t>
      </w:r>
      <w:r>
        <w:rPr>
          <w:rFonts w:ascii="宋体" w:hAnsi="宋体" w:cs="宋体" w:eastAsia="宋体" w:hint="default"/>
          <w:spacing w:val="-3"/>
          <w:sz w:val="20"/>
          <w:szCs w:val="20"/>
        </w:rPr>
        <w:t>单位</w:t>
      </w:r>
      <w:r>
        <w:rPr>
          <w:rFonts w:ascii="宋体" w:hAnsi="宋体" w:cs="宋体" w:eastAsia="宋体" w:hint="default"/>
          <w:spacing w:val="-3"/>
          <w:sz w:val="20"/>
          <w:szCs w:val="20"/>
        </w:rPr>
        <w:t>：江苏中南建设集团股份</w:t>
      </w:r>
      <w:r>
        <w:rPr>
          <w:rFonts w:ascii="宋体" w:hAnsi="宋体" w:cs="宋体" w:eastAsia="宋体" w:hint="default"/>
          <w:spacing w:val="-3"/>
          <w:sz w:val="20"/>
          <w:szCs w:val="20"/>
        </w:rPr>
        <w:t>有限公司</w:t>
        <w:tab/>
      </w:r>
      <w:r>
        <w:rPr>
          <w:rFonts w:ascii="Courier New" w:hAnsi="Courier New" w:cs="Courier New" w:eastAsia="Courier New" w:hint="default"/>
          <w:sz w:val="20"/>
          <w:szCs w:val="20"/>
        </w:rPr>
        <w:t>2009</w:t>
      </w:r>
      <w:r>
        <w:rPr>
          <w:rFonts w:ascii="Courier New" w:hAnsi="Courier New" w:cs="Courier New" w:eastAsia="Courier New" w:hint="default"/>
          <w:spacing w:val="-95"/>
          <w:sz w:val="20"/>
          <w:szCs w:val="20"/>
        </w:rPr>
        <w:t> </w:t>
      </w:r>
      <w:r>
        <w:rPr>
          <w:rFonts w:ascii="宋体" w:hAnsi="宋体" w:cs="宋体" w:eastAsia="宋体" w:hint="default"/>
          <w:sz w:val="20"/>
          <w:szCs w:val="20"/>
        </w:rPr>
        <w:t>年</w:t>
      </w:r>
      <w:r>
        <w:rPr>
          <w:rFonts w:ascii="宋体" w:hAnsi="宋体" w:cs="宋体" w:eastAsia="宋体" w:hint="default"/>
          <w:spacing w:val="-76"/>
          <w:sz w:val="20"/>
          <w:szCs w:val="20"/>
        </w:rPr>
        <w:t> </w:t>
      </w:r>
      <w:r>
        <w:rPr>
          <w:rFonts w:ascii="Courier New" w:hAnsi="Courier New" w:cs="Courier New" w:eastAsia="Courier New" w:hint="default"/>
          <w:sz w:val="20"/>
          <w:szCs w:val="20"/>
        </w:rPr>
        <w:t>12</w:t>
      </w:r>
      <w:r>
        <w:rPr>
          <w:rFonts w:ascii="Courier New" w:hAnsi="Courier New" w:cs="Courier New" w:eastAsia="Courier New" w:hint="default"/>
          <w:spacing w:val="-95"/>
          <w:sz w:val="20"/>
          <w:szCs w:val="20"/>
        </w:rPr>
        <w:t> </w:t>
      </w:r>
      <w:r>
        <w:rPr>
          <w:rFonts w:ascii="宋体" w:hAnsi="宋体" w:cs="宋体" w:eastAsia="宋体" w:hint="default"/>
          <w:sz w:val="20"/>
          <w:szCs w:val="20"/>
        </w:rPr>
        <w:t>月</w:t>
      </w:r>
      <w:r>
        <w:rPr>
          <w:rFonts w:ascii="宋体" w:hAnsi="宋体" w:cs="宋体" w:eastAsia="宋体" w:hint="default"/>
          <w:spacing w:val="-76"/>
          <w:sz w:val="20"/>
          <w:szCs w:val="20"/>
        </w:rPr>
        <w:t> </w:t>
      </w:r>
      <w:r>
        <w:rPr>
          <w:rFonts w:ascii="Courier New" w:hAnsi="Courier New" w:cs="Courier New" w:eastAsia="Courier New" w:hint="default"/>
          <w:sz w:val="20"/>
          <w:szCs w:val="20"/>
        </w:rPr>
        <w:t>31</w:t>
      </w:r>
      <w:r>
        <w:rPr>
          <w:rFonts w:ascii="Courier New" w:hAnsi="Courier New" w:cs="Courier New" w:eastAsia="Courier New" w:hint="default"/>
          <w:spacing w:val="-93"/>
          <w:sz w:val="20"/>
          <w:szCs w:val="20"/>
        </w:rPr>
        <w:t> </w:t>
      </w:r>
      <w:r>
        <w:rPr>
          <w:rFonts w:ascii="宋体" w:hAnsi="宋体" w:cs="宋体" w:eastAsia="宋体" w:hint="default"/>
          <w:sz w:val="20"/>
          <w:szCs w:val="20"/>
        </w:rPr>
        <w:t>日</w:t>
        <w:tab/>
      </w:r>
      <w:r>
        <w:rPr>
          <w:rFonts w:ascii="宋体" w:hAnsi="宋体" w:cs="宋体" w:eastAsia="宋体" w:hint="default"/>
          <w:spacing w:val="-3"/>
          <w:sz w:val="20"/>
          <w:szCs w:val="20"/>
        </w:rPr>
        <w:t>单位</w:t>
      </w:r>
      <w:r>
        <w:rPr>
          <w:rFonts w:ascii="宋体" w:hAnsi="宋体" w:cs="宋体" w:eastAsia="宋体" w:hint="default"/>
          <w:spacing w:val="-3"/>
          <w:sz w:val="20"/>
          <w:szCs w:val="20"/>
        </w:rPr>
        <w:t>：</w:t>
      </w:r>
      <w:r>
        <w:rPr>
          <w:rFonts w:ascii="宋体" w:hAnsi="宋体" w:cs="宋体" w:eastAsia="宋体" w:hint="default"/>
          <w:spacing w:val="-3"/>
          <w:sz w:val="20"/>
          <w:szCs w:val="20"/>
        </w:rPr>
        <w:t>元</w:t>
      </w:r>
    </w:p>
    <w:tbl>
      <w:tblPr>
        <w:tblW w:w="0" w:type="auto"/>
        <w:jc w:val="left"/>
        <w:tblInd w:w="1508" w:type="dxa"/>
        <w:tblLayout w:type="fixed"/>
        <w:tblCellMar>
          <w:top w:w="0" w:type="dxa"/>
          <w:left w:w="0" w:type="dxa"/>
          <w:bottom w:w="0" w:type="dxa"/>
          <w:right w:w="0" w:type="dxa"/>
        </w:tblCellMar>
        <w:tblLook w:val="01E0"/>
      </w:tblPr>
      <w:tblGrid>
        <w:gridCol w:w="1728"/>
        <w:gridCol w:w="1783"/>
        <w:gridCol w:w="1560"/>
        <w:gridCol w:w="1752"/>
        <w:gridCol w:w="1728"/>
      </w:tblGrid>
      <w:tr>
        <w:trPr>
          <w:trHeight w:val="115" w:hRule="exact"/>
        </w:trPr>
        <w:tc>
          <w:tcPr>
            <w:tcW w:w="1728" w:type="dxa"/>
            <w:tcBorders>
              <w:top w:val="single" w:sz="4" w:space="0" w:color="000000"/>
              <w:left w:val="single" w:sz="4" w:space="0" w:color="000000"/>
              <w:bottom w:val="nil" w:sz="6" w:space="0" w:color="auto"/>
              <w:right w:val="single" w:sz="4" w:space="0" w:color="000000"/>
            </w:tcBorders>
            <w:shd w:val="clear" w:color="auto" w:fill="DCDCDC"/>
          </w:tcPr>
          <w:p>
            <w:pPr/>
          </w:p>
        </w:tc>
        <w:tc>
          <w:tcPr>
            <w:tcW w:w="3343"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21" w:right="0"/>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348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初余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20" w:hRule="exact"/>
        </w:trPr>
        <w:tc>
          <w:tcPr>
            <w:tcW w:w="172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343" w:type="dxa"/>
            <w:gridSpan w:val="2"/>
            <w:vMerge/>
            <w:tcBorders>
              <w:left w:val="single" w:sz="4" w:space="0" w:color="000000"/>
              <w:bottom w:val="single" w:sz="4" w:space="0" w:color="000000"/>
              <w:right w:val="single" w:sz="4" w:space="0" w:color="000000"/>
            </w:tcBorders>
            <w:shd w:val="clear" w:color="auto" w:fill="DCDCDC"/>
          </w:tcPr>
          <w:p>
            <w:pPr/>
          </w:p>
        </w:tc>
        <w:tc>
          <w:tcPr>
            <w:tcW w:w="3480" w:type="dxa"/>
            <w:gridSpan w:val="2"/>
            <w:vMerge/>
            <w:tcBorders>
              <w:left w:val="single" w:sz="4" w:space="0" w:color="000000"/>
              <w:bottom w:val="single" w:sz="4" w:space="0" w:color="000000"/>
              <w:right w:val="single" w:sz="4" w:space="0" w:color="000000"/>
            </w:tcBorders>
            <w:shd w:val="clear" w:color="auto" w:fill="DCDCDC"/>
          </w:tcPr>
          <w:p>
            <w:pPr/>
          </w:p>
        </w:tc>
      </w:tr>
      <w:tr>
        <w:trPr>
          <w:trHeight w:val="175" w:hRule="exact"/>
        </w:trPr>
        <w:tc>
          <w:tcPr>
            <w:tcW w:w="1728" w:type="dxa"/>
            <w:vMerge/>
            <w:tcBorders>
              <w:left w:val="single" w:sz="4" w:space="0" w:color="000000"/>
              <w:bottom w:val="single" w:sz="4" w:space="0" w:color="000000"/>
              <w:right w:val="single" w:sz="4" w:space="0" w:color="000000"/>
            </w:tcBorders>
            <w:shd w:val="clear" w:color="auto" w:fill="DCDCDC"/>
          </w:tcPr>
          <w:p>
            <w:pP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2"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13"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7"/>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0"/>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30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流</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产：</w:t>
            </w:r>
            <w:r>
              <w:rPr>
                <w:rFonts w:ascii="宋体" w:hAnsi="宋体" w:cs="宋体" w:eastAsia="宋体" w:hint="default"/>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货</w:t>
            </w:r>
            <w:r>
              <w:rPr>
                <w:rFonts w:ascii="宋体" w:hAnsi="宋体" w:cs="宋体" w:eastAsia="宋体" w:hint="default"/>
                <w:spacing w:val="-3"/>
                <w:w w:val="105"/>
                <w:sz w:val="17"/>
                <w:szCs w:val="17"/>
              </w:rPr>
              <w:t>币</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1,960,086,110.79</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57,549,624.59</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560,627,824.85</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420,990,744.15</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结</w:t>
            </w:r>
            <w:r>
              <w:rPr>
                <w:rFonts w:ascii="宋体" w:hAnsi="宋体" w:cs="宋体" w:eastAsia="宋体" w:hint="default"/>
                <w:w w:val="105"/>
                <w:sz w:val="17"/>
                <w:szCs w:val="17"/>
              </w:rPr>
              <w:t>算</w:t>
            </w:r>
            <w:r>
              <w:rPr>
                <w:rFonts w:ascii="宋体" w:hAnsi="宋体" w:cs="宋体" w:eastAsia="宋体" w:hint="default"/>
                <w:w w:val="105"/>
                <w:sz w:val="17"/>
                <w:szCs w:val="17"/>
              </w:rPr>
              <w:t>备</w:t>
            </w:r>
            <w:r>
              <w:rPr>
                <w:rFonts w:ascii="宋体" w:hAnsi="宋体" w:cs="宋体" w:eastAsia="宋体" w:hint="default"/>
                <w:w w:val="105"/>
                <w:sz w:val="17"/>
                <w:szCs w:val="17"/>
              </w:rPr>
              <w:t>付</w:t>
            </w:r>
            <w:r>
              <w:rPr>
                <w:rFonts w:ascii="宋体" w:hAnsi="宋体" w:cs="宋体" w:eastAsia="宋体" w:hint="default"/>
                <w:w w:val="105"/>
                <w:sz w:val="17"/>
                <w:szCs w:val="17"/>
              </w:rPr>
              <w:t>金</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出资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交</w:t>
            </w:r>
            <w:r>
              <w:rPr>
                <w:rFonts w:ascii="宋体" w:hAnsi="宋体" w:cs="宋体" w:eastAsia="宋体" w:hint="default"/>
                <w:spacing w:val="-3"/>
                <w:w w:val="105"/>
                <w:sz w:val="17"/>
                <w:szCs w:val="17"/>
              </w:rPr>
              <w:t>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2,862,790.57</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8,008,688.68</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票</w:t>
            </w:r>
            <w:r>
              <w:rPr>
                <w:rFonts w:ascii="宋体" w:hAnsi="宋体" w:cs="宋体" w:eastAsia="宋体" w:hint="default"/>
                <w:spacing w:val="-3"/>
                <w:w w:val="105"/>
                <w:sz w:val="17"/>
                <w:szCs w:val="17"/>
              </w:rPr>
              <w:t>据</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750,000.00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35,639,071.97</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1,943,867,258.89</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1,739,187,264.07</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255,794,582.20</w:t>
            </w:r>
            <w:r>
              <w:rPr>
                <w:rFonts w:ascii="Courier New"/>
                <w:sz w:val="17"/>
              </w:rPr>
            </w:r>
          </w:p>
        </w:tc>
      </w:tr>
      <w:tr>
        <w:trPr>
          <w:trHeight w:val="238"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523,550,297.64</w:t>
            </w:r>
            <w:r>
              <w:rPr>
                <w:rFonts w:ascii="Courier New"/>
                <w:sz w:val="17"/>
              </w:rPr>
            </w:r>
          </w:p>
        </w:tc>
        <w:tc>
          <w:tcPr>
            <w:tcW w:w="15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37,673,386.96</w:t>
            </w:r>
            <w:r>
              <w:rPr>
                <w:rFonts w:ascii="Courier New"/>
                <w:sz w:val="17"/>
              </w:rPr>
            </w:r>
          </w:p>
        </w:tc>
        <w:tc>
          <w:tcPr>
            <w:tcW w:w="17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444,857,841.03</w:t>
            </w:r>
            <w:r>
              <w:rPr>
                <w:rFonts w:ascii="Courier New"/>
                <w:sz w:val="17"/>
              </w:rPr>
            </w:r>
          </w:p>
        </w:tc>
        <w:tc>
          <w:tcPr>
            <w:tcW w:w="172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160,224,732.13</w:t>
            </w:r>
            <w:r>
              <w:rPr>
                <w:rFonts w:ascii="Courier New"/>
                <w:sz w:val="17"/>
              </w:rPr>
            </w:r>
          </w:p>
        </w:tc>
      </w:tr>
      <w:tr>
        <w:trPr>
          <w:trHeight w:val="238"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783" w:type="dxa"/>
            <w:tcBorders>
              <w:top w:val="single" w:sz="2" w:space="0" w:color="000000"/>
              <w:left w:val="single" w:sz="13" w:space="0" w:color="DCDCDC"/>
              <w:bottom w:val="single" w:sz="4" w:space="0" w:color="000000"/>
              <w:right w:val="single" w:sz="4" w:space="0" w:color="000000"/>
            </w:tcBorders>
          </w:tcPr>
          <w:p>
            <w:pPr/>
          </w:p>
        </w:tc>
        <w:tc>
          <w:tcPr>
            <w:tcW w:w="1560" w:type="dxa"/>
            <w:tcBorders>
              <w:top w:val="single" w:sz="2" w:space="0" w:color="000000"/>
              <w:left w:val="single" w:sz="4" w:space="0" w:color="000000"/>
              <w:bottom w:val="single" w:sz="4" w:space="0" w:color="000000"/>
              <w:right w:val="single" w:sz="4" w:space="0" w:color="000000"/>
            </w:tcBorders>
          </w:tcPr>
          <w:p>
            <w:pPr/>
          </w:p>
        </w:tc>
        <w:tc>
          <w:tcPr>
            <w:tcW w:w="1752" w:type="dxa"/>
            <w:tcBorders>
              <w:top w:val="single" w:sz="2" w:space="0" w:color="000000"/>
              <w:left w:val="single" w:sz="4" w:space="0" w:color="000000"/>
              <w:bottom w:val="single" w:sz="4" w:space="0" w:color="000000"/>
              <w:right w:val="single" w:sz="4" w:space="0" w:color="000000"/>
            </w:tcBorders>
          </w:tcPr>
          <w:p>
            <w:pPr/>
          </w:p>
        </w:tc>
        <w:tc>
          <w:tcPr>
            <w:tcW w:w="1728" w:type="dxa"/>
            <w:tcBorders>
              <w:top w:val="single" w:sz="2"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收股</w:t>
            </w:r>
            <w:r>
              <w:rPr>
                <w:rFonts w:ascii="宋体" w:hAnsi="宋体" w:cs="宋体" w:eastAsia="宋体" w:hint="default"/>
                <w:spacing w:val="-3"/>
                <w:w w:val="105"/>
                <w:sz w:val="17"/>
                <w:szCs w:val="17"/>
              </w:rPr>
              <w:t>利</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w w:val="105"/>
                <w:sz w:val="17"/>
                <w:szCs w:val="17"/>
              </w:rPr>
              <w:t>款</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2,618,711,565.97</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2,757,413,459.57</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3,856,105,347.63</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3,382,061.08</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买入</w:t>
            </w:r>
            <w:r>
              <w:rPr>
                <w:rFonts w:ascii="宋体" w:hAnsi="宋体" w:cs="宋体" w:eastAsia="宋体" w:hint="default"/>
                <w:spacing w:val="-3"/>
                <w:w w:val="105"/>
                <w:sz w:val="17"/>
                <w:szCs w:val="17"/>
              </w:rPr>
              <w:t>返</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8,627,941,825.29</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5,762,842,324.83</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745,729,222.61</w:t>
            </w:r>
            <w:r>
              <w:rPr>
                <w:rFonts w:ascii="Courier New"/>
                <w:sz w:val="17"/>
              </w:rPr>
            </w: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年内</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产</w:t>
            </w:r>
            <w:r>
              <w:rPr>
                <w:rFonts w:ascii="宋体" w:hAnsi="宋体" w:cs="宋体" w:eastAsia="宋体" w:hint="default"/>
                <w:spacing w:val="-4"/>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84"/>
        <w:ind w:left="0" w:right="263" w:firstLine="0"/>
        <w:jc w:val="right"/>
        <w:rPr>
          <w:rFonts w:ascii="Times New Roman" w:hAnsi="Times New Roman" w:cs="Times New Roman" w:eastAsia="Times New Roman" w:hint="default"/>
          <w:sz w:val="17"/>
          <w:szCs w:val="17"/>
        </w:rPr>
      </w:pPr>
      <w:r>
        <w:rPr>
          <w:rFonts w:ascii="Times New Roman"/>
          <w:w w:val="105"/>
          <w:sz w:val="17"/>
        </w:rPr>
        <w:t>64</w:t>
      </w:r>
      <w:r>
        <w:rPr>
          <w:rFonts w:ascii="Times New Roman"/>
          <w:sz w:val="17"/>
        </w:rPr>
      </w:r>
    </w:p>
    <w:p>
      <w:pPr>
        <w:spacing w:after="0"/>
        <w:jc w:val="right"/>
        <w:rPr>
          <w:rFonts w:ascii="Times New Roman" w:hAnsi="Times New Roman" w:cs="Times New Roman" w:eastAsia="Times New Roman" w:hint="default"/>
          <w:sz w:val="17"/>
          <w:szCs w:val="17"/>
        </w:rPr>
        <w:sectPr>
          <w:headerReference w:type="default" r:id="rId18"/>
          <w:pgSz w:w="11900" w:h="16840"/>
          <w:pgMar w:header="1447" w:footer="246" w:top="1680" w:bottom="440" w:left="2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728"/>
        <w:gridCol w:w="1783"/>
        <w:gridCol w:w="1560"/>
        <w:gridCol w:w="1752"/>
        <w:gridCol w:w="1728"/>
      </w:tblGrid>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15,677,769,849.15</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2,852,636,471.12</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12,371,629,291.09</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1,621,760,414.14</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发</w:t>
            </w:r>
            <w:r>
              <w:rPr>
                <w:rFonts w:ascii="宋体" w:hAnsi="宋体" w:cs="宋体" w:eastAsia="宋体" w:hint="default"/>
                <w:spacing w:val="-3"/>
                <w:w w:val="105"/>
                <w:sz w:val="17"/>
                <w:szCs w:val="17"/>
              </w:rPr>
              <w:t>放</w:t>
            </w:r>
            <w:r>
              <w:rPr>
                <w:rFonts w:ascii="宋体" w:hAnsi="宋体" w:cs="宋体" w:eastAsia="宋体" w:hint="default"/>
                <w:spacing w:val="-3"/>
                <w:w w:val="105"/>
                <w:sz w:val="17"/>
                <w:szCs w:val="17"/>
              </w:rPr>
              <w:t>贷款</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垫</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可</w:t>
            </w:r>
            <w:r>
              <w:rPr>
                <w:rFonts w:ascii="宋体" w:hAnsi="宋体" w:cs="宋体" w:eastAsia="宋体" w:hint="default"/>
                <w:spacing w:val="-3"/>
                <w:sz w:val="17"/>
                <w:szCs w:val="17"/>
              </w:rPr>
              <w:t>供</w:t>
            </w:r>
            <w:r>
              <w:rPr>
                <w:rFonts w:ascii="宋体" w:hAnsi="宋体" w:cs="宋体" w:eastAsia="宋体" w:hint="default"/>
                <w:spacing w:val="-3"/>
                <w:sz w:val="17"/>
                <w:szCs w:val="17"/>
              </w:rPr>
              <w:t>出</w:t>
            </w:r>
            <w:r>
              <w:rPr>
                <w:rFonts w:ascii="宋体" w:hAnsi="宋体" w:cs="宋体" w:eastAsia="宋体" w:hint="default"/>
                <w:spacing w:val="-3"/>
                <w:sz w:val="17"/>
                <w:szCs w:val="17"/>
              </w:rPr>
              <w:t>售</w:t>
            </w:r>
            <w:r>
              <w:rPr>
                <w:rFonts w:ascii="宋体" w:hAnsi="宋体" w:cs="宋体" w:eastAsia="宋体" w:hint="default"/>
                <w:spacing w:val="-3"/>
                <w:sz w:val="17"/>
                <w:szCs w:val="17"/>
              </w:rPr>
              <w:t>金</w:t>
            </w:r>
            <w:r>
              <w:rPr>
                <w:rFonts w:ascii="宋体" w:hAnsi="宋体" w:cs="宋体" w:eastAsia="宋体" w:hint="default"/>
                <w:spacing w:val="-3"/>
                <w:sz w:val="17"/>
                <w:szCs w:val="17"/>
              </w:rPr>
              <w:t>融</w:t>
            </w:r>
            <w:r>
              <w:rPr>
                <w:rFonts w:ascii="宋体" w:hAnsi="宋体" w:cs="宋体" w:eastAsia="宋体" w:hint="default"/>
                <w:spacing w:val="-3"/>
                <w:sz w:val="17"/>
                <w:szCs w:val="17"/>
              </w:rPr>
              <w:t>资</w:t>
            </w:r>
            <w:r>
              <w:rPr>
                <w:rFonts w:ascii="宋体" w:hAnsi="宋体" w:cs="宋体" w:eastAsia="宋体" w:hint="default"/>
                <w:spacing w:val="-3"/>
                <w:sz w:val="17"/>
                <w:szCs w:val="17"/>
              </w:rPr>
              <w:t>产</w:t>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至</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90,000,000.00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长</w:t>
            </w:r>
            <w:r>
              <w:rPr>
                <w:rFonts w:ascii="宋体" w:hAnsi="宋体" w:cs="宋体" w:eastAsia="宋体" w:hint="default"/>
                <w:w w:val="105"/>
                <w:sz w:val="17"/>
                <w:szCs w:val="17"/>
              </w:rPr>
              <w:t>期</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w w:val="105"/>
                <w:sz w:val="17"/>
                <w:szCs w:val="17"/>
              </w:rPr>
              <w:t>款</w:t>
            </w:r>
            <w:r>
              <w:rPr>
                <w:rFonts w:ascii="宋体" w:hAnsi="宋体" w:cs="宋体" w:eastAsia="宋体" w:hint="default"/>
                <w:sz w:val="17"/>
                <w:szCs w:val="17"/>
              </w:rPr>
            </w:r>
          </w:p>
        </w:tc>
        <w:tc>
          <w:tcPr>
            <w:tcW w:w="1783" w:type="dxa"/>
            <w:tcBorders>
              <w:top w:val="single" w:sz="4" w:space="0" w:color="000000"/>
              <w:left w:val="single" w:sz="13" w:space="0" w:color="DCDCDC"/>
              <w:bottom w:val="single" w:sz="2" w:space="0" w:color="000000"/>
              <w:right w:val="single" w:sz="4" w:space="0" w:color="000000"/>
            </w:tcBorders>
          </w:tcPr>
          <w:p>
            <w:pPr/>
          </w:p>
        </w:tc>
        <w:tc>
          <w:tcPr>
            <w:tcW w:w="1560" w:type="dxa"/>
            <w:tcBorders>
              <w:top w:val="single" w:sz="4" w:space="0" w:color="000000"/>
              <w:left w:val="single" w:sz="4" w:space="0" w:color="000000"/>
              <w:bottom w:val="single" w:sz="2" w:space="0" w:color="000000"/>
              <w:right w:val="single" w:sz="4" w:space="0" w:color="000000"/>
            </w:tcBorders>
          </w:tcPr>
          <w:p>
            <w:pPr/>
          </w:p>
        </w:tc>
        <w:tc>
          <w:tcPr>
            <w:tcW w:w="1752" w:type="dxa"/>
            <w:tcBorders>
              <w:top w:val="single" w:sz="4" w:space="0" w:color="000000"/>
              <w:left w:val="single" w:sz="4" w:space="0" w:color="000000"/>
              <w:bottom w:val="single" w:sz="2" w:space="0" w:color="000000"/>
              <w:right w:val="single" w:sz="4" w:space="0" w:color="000000"/>
            </w:tcBorders>
          </w:tcPr>
          <w:p>
            <w:pPr/>
          </w:p>
        </w:tc>
        <w:tc>
          <w:tcPr>
            <w:tcW w:w="1728" w:type="dxa"/>
            <w:tcBorders>
              <w:top w:val="single" w:sz="4" w:space="0" w:color="000000"/>
              <w:left w:val="single" w:sz="4" w:space="0" w:color="000000"/>
              <w:bottom w:val="single" w:sz="2" w:space="0" w:color="000000"/>
              <w:right w:val="single" w:sz="4" w:space="0" w:color="000000"/>
            </w:tcBorders>
          </w:tcPr>
          <w:p>
            <w:pPr/>
          </w:p>
        </w:tc>
      </w:tr>
      <w:tr>
        <w:trPr>
          <w:trHeight w:val="238"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权</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783" w:type="dxa"/>
            <w:tcBorders>
              <w:top w:val="single" w:sz="2" w:space="0" w:color="000000"/>
              <w:left w:val="single" w:sz="13" w:space="0" w:color="DCDCDC"/>
              <w:bottom w:val="single" w:sz="4" w:space="0" w:color="000000"/>
              <w:right w:val="single" w:sz="4" w:space="0" w:color="000000"/>
            </w:tcBorders>
          </w:tcPr>
          <w:p>
            <w:pPr/>
          </w:p>
        </w:tc>
        <w:tc>
          <w:tcPr>
            <w:tcW w:w="1560"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4,842,200,564.88</w:t>
            </w:r>
            <w:r>
              <w:rPr>
                <w:rFonts w:ascii="Courier New"/>
                <w:sz w:val="17"/>
              </w:rPr>
            </w:r>
          </w:p>
        </w:tc>
        <w:tc>
          <w:tcPr>
            <w:tcW w:w="1752" w:type="dxa"/>
            <w:tcBorders>
              <w:top w:val="single" w:sz="2" w:space="0" w:color="000000"/>
              <w:left w:val="single" w:sz="4" w:space="0" w:color="000000"/>
              <w:bottom w:val="single" w:sz="4" w:space="0" w:color="000000"/>
              <w:right w:val="single" w:sz="4" w:space="0" w:color="000000"/>
            </w:tcBorders>
          </w:tcPr>
          <w:p>
            <w:pPr/>
          </w:p>
        </w:tc>
        <w:tc>
          <w:tcPr>
            <w:tcW w:w="172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2"/>
                <w:w w:val="85"/>
                <w:sz w:val="17"/>
              </w:rPr>
              <w:t>6,300,000.00</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资性</w:t>
            </w:r>
            <w:r>
              <w:rPr>
                <w:rFonts w:ascii="宋体" w:hAnsi="宋体" w:cs="宋体" w:eastAsia="宋体" w:hint="default"/>
                <w:spacing w:val="-4"/>
                <w:w w:val="105"/>
                <w:sz w:val="17"/>
                <w:szCs w:val="17"/>
              </w:rPr>
              <w:t>房地产</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46,562,907.98</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47,429,326.98</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固</w:t>
            </w:r>
            <w:r>
              <w:rPr>
                <w:rFonts w:ascii="宋体" w:hAnsi="宋体" w:cs="宋体" w:eastAsia="宋体" w:hint="default"/>
                <w:spacing w:val="-3"/>
                <w:w w:val="105"/>
                <w:sz w:val="17"/>
                <w:szCs w:val="17"/>
              </w:rPr>
              <w:t>定</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856,587,138.41</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832,390,032.80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1,537,518,140.93</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在</w:t>
            </w:r>
            <w:r>
              <w:rPr>
                <w:rFonts w:ascii="宋体" w:hAnsi="宋体" w:cs="宋体" w:eastAsia="宋体" w:hint="default"/>
                <w:spacing w:val="-3"/>
                <w:w w:val="105"/>
                <w:sz w:val="17"/>
                <w:szCs w:val="17"/>
              </w:rPr>
              <w:t>建工</w:t>
            </w:r>
            <w:r>
              <w:rPr>
                <w:rFonts w:ascii="宋体" w:hAnsi="宋体" w:cs="宋体" w:eastAsia="宋体" w:hint="default"/>
                <w:spacing w:val="-3"/>
                <w:w w:val="105"/>
                <w:sz w:val="17"/>
                <w:szCs w:val="17"/>
              </w:rPr>
              <w:t>程</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12,233,649.52</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3,832,200.00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135,231,558.91</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程物</w:t>
            </w:r>
            <w:r>
              <w:rPr>
                <w:rFonts w:ascii="宋体" w:hAnsi="宋体" w:cs="宋体" w:eastAsia="宋体" w:hint="default"/>
                <w:spacing w:val="-3"/>
                <w:w w:val="105"/>
                <w:sz w:val="17"/>
                <w:szCs w:val="17"/>
              </w:rPr>
              <w:t>资</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282,709,321.13</w:t>
            </w:r>
            <w:r>
              <w:rPr>
                <w:rFonts w:ascii="Courier New"/>
                <w:sz w:val="17"/>
              </w:rPr>
            </w: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固</w:t>
            </w:r>
            <w:r>
              <w:rPr>
                <w:rFonts w:ascii="宋体" w:hAnsi="宋体" w:cs="宋体" w:eastAsia="宋体" w:hint="default"/>
                <w:spacing w:val="-3"/>
                <w:w w:val="105"/>
                <w:sz w:val="17"/>
                <w:szCs w:val="17"/>
              </w:rPr>
              <w:t>定</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清</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油</w:t>
            </w:r>
            <w:r>
              <w:rPr>
                <w:rFonts w:ascii="宋体" w:hAnsi="宋体" w:cs="宋体" w:eastAsia="宋体" w:hint="default"/>
                <w:spacing w:val="-3"/>
                <w:w w:val="105"/>
                <w:sz w:val="17"/>
                <w:szCs w:val="17"/>
              </w:rPr>
              <w:t>气</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无</w:t>
            </w:r>
            <w:r>
              <w:rPr>
                <w:rFonts w:ascii="宋体" w:hAnsi="宋体" w:cs="宋体" w:eastAsia="宋体" w:hint="default"/>
                <w:spacing w:val="-3"/>
                <w:w w:val="105"/>
                <w:sz w:val="17"/>
                <w:szCs w:val="17"/>
              </w:rPr>
              <w:t>形</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4,543,763.85</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4,502,173.13</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2,882,168.60</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誉</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4,188,653.58</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5,687,954.47</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待</w:t>
            </w:r>
            <w:r>
              <w:rPr>
                <w:rFonts w:ascii="宋体" w:hAnsi="宋体" w:cs="宋体" w:eastAsia="宋体" w:hint="default"/>
                <w:spacing w:val="-3"/>
                <w:w w:val="105"/>
                <w:sz w:val="17"/>
                <w:szCs w:val="17"/>
              </w:rPr>
              <w:t>摊</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310,529,862.45</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192,576,047.83</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递</w:t>
            </w:r>
            <w:r>
              <w:rPr>
                <w:rFonts w:ascii="宋体" w:hAnsi="宋体" w:cs="宋体" w:eastAsia="宋体" w:hint="default"/>
                <w:spacing w:val="-3"/>
                <w:w w:val="105"/>
                <w:sz w:val="17"/>
                <w:szCs w:val="17"/>
              </w:rPr>
              <w:t>延</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126,019,292.72</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243,240,277.68</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10,116,599.43</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12,303,693.49</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10,395,290.74</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1,462,968,962.00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4,842,200,564.88</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1,340,053,303.63</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1,974,757,789.00</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17,140,738,811.15</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7,694,837,036.00</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13,711,682,594.72</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3,596,518,203.14</w:t>
            </w:r>
            <w:r>
              <w:rPr>
                <w:rFonts w:ascii="Courier New"/>
                <w:sz w:val="17"/>
              </w:rPr>
            </w:r>
          </w:p>
        </w:tc>
      </w:tr>
      <w:tr>
        <w:trPr>
          <w:trHeight w:val="238"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流</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负</w:t>
            </w:r>
            <w:r>
              <w:rPr>
                <w:rFonts w:ascii="宋体" w:hAnsi="宋体" w:cs="宋体" w:eastAsia="宋体" w:hint="default"/>
                <w:spacing w:val="-4"/>
                <w:w w:val="105"/>
                <w:sz w:val="17"/>
                <w:szCs w:val="17"/>
              </w:rPr>
              <w:t>债：</w:t>
            </w:r>
            <w:r>
              <w:rPr>
                <w:rFonts w:ascii="宋体" w:hAnsi="宋体" w:cs="宋体" w:eastAsia="宋体" w:hint="default"/>
                <w:sz w:val="17"/>
                <w:szCs w:val="17"/>
              </w:rPr>
            </w:r>
          </w:p>
        </w:tc>
        <w:tc>
          <w:tcPr>
            <w:tcW w:w="1783" w:type="dxa"/>
            <w:tcBorders>
              <w:top w:val="single" w:sz="4" w:space="0" w:color="000000"/>
              <w:left w:val="single" w:sz="4" w:space="0" w:color="000000"/>
              <w:bottom w:val="single" w:sz="2"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2" w:space="0" w:color="000000"/>
              <w:right w:val="single" w:sz="4" w:space="0" w:color="000000"/>
            </w:tcBorders>
            <w:shd w:val="clear" w:color="auto" w:fill="DCDCDC"/>
          </w:tcPr>
          <w:p>
            <w:pPr/>
          </w:p>
        </w:tc>
        <w:tc>
          <w:tcPr>
            <w:tcW w:w="1752" w:type="dxa"/>
            <w:tcBorders>
              <w:top w:val="single" w:sz="4" w:space="0" w:color="000000"/>
              <w:left w:val="single" w:sz="4" w:space="0" w:color="000000"/>
              <w:bottom w:val="single" w:sz="2" w:space="0" w:color="000000"/>
              <w:right w:val="single" w:sz="4" w:space="0" w:color="000000"/>
            </w:tcBorders>
            <w:shd w:val="clear" w:color="auto" w:fill="DCDCDC"/>
          </w:tcPr>
          <w:p>
            <w:pPr/>
          </w:p>
        </w:tc>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
        </w:tc>
      </w:tr>
      <w:tr>
        <w:trPr>
          <w:trHeight w:val="238"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短</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2" w:space="0" w:color="000000"/>
              <w:left w:val="single" w:sz="13" w:space="0" w:color="DCDCDC"/>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1,273,000,000.00</w:t>
            </w:r>
            <w:r>
              <w:rPr>
                <w:rFonts w:ascii="Courier New"/>
                <w:sz w:val="17"/>
              </w:rPr>
            </w:r>
          </w:p>
        </w:tc>
        <w:tc>
          <w:tcPr>
            <w:tcW w:w="1560" w:type="dxa"/>
            <w:tcBorders>
              <w:top w:val="single" w:sz="2" w:space="0" w:color="000000"/>
              <w:left w:val="single" w:sz="4" w:space="0" w:color="000000"/>
              <w:bottom w:val="single" w:sz="4" w:space="0" w:color="000000"/>
              <w:right w:val="single" w:sz="4" w:space="0" w:color="000000"/>
            </w:tcBorders>
          </w:tcPr>
          <w:p>
            <w:pPr/>
          </w:p>
        </w:tc>
        <w:tc>
          <w:tcPr>
            <w:tcW w:w="1752"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Courier New" w:hAnsi="Courier New" w:cs="Courier New" w:eastAsia="Courier New" w:hint="default"/>
                <w:sz w:val="17"/>
                <w:szCs w:val="17"/>
              </w:rPr>
            </w:pPr>
            <w:r>
              <w:rPr>
                <w:rFonts w:ascii="Courier New"/>
                <w:spacing w:val="-3"/>
                <w:w w:val="85"/>
                <w:sz w:val="17"/>
              </w:rPr>
              <w:t>854,200,000.00</w:t>
            </w:r>
            <w:r>
              <w:rPr>
                <w:rFonts w:ascii="Courier New"/>
                <w:sz w:val="17"/>
              </w:rPr>
            </w:r>
          </w:p>
        </w:tc>
        <w:tc>
          <w:tcPr>
            <w:tcW w:w="1728"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1,229,400,860.00</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吸</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存</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放</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入</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交</w:t>
            </w:r>
            <w:r>
              <w:rPr>
                <w:rFonts w:ascii="宋体" w:hAnsi="宋体" w:cs="宋体" w:eastAsia="宋体" w:hint="default"/>
                <w:spacing w:val="-3"/>
                <w:w w:val="105"/>
                <w:sz w:val="17"/>
                <w:szCs w:val="17"/>
              </w:rPr>
              <w:t>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票</w:t>
            </w:r>
            <w:r>
              <w:rPr>
                <w:rFonts w:ascii="宋体" w:hAnsi="宋体" w:cs="宋体" w:eastAsia="宋体" w:hint="default"/>
                <w:spacing w:val="-3"/>
                <w:w w:val="105"/>
                <w:sz w:val="17"/>
                <w:szCs w:val="17"/>
              </w:rPr>
              <w:t>据</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203,500,000.00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173,500,000.00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567,000,000.00</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1,918,853,240.74</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1,580,669,861.33</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436,146,266.83</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5,101,828,220.58</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3,245,801,070.54</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118,596,165.94</w:t>
            </w:r>
            <w:r>
              <w:rPr>
                <w:rFonts w:ascii="Courier New"/>
                <w:sz w:val="17"/>
              </w:rPr>
            </w: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卖</w:t>
            </w:r>
            <w:r>
              <w:rPr>
                <w:rFonts w:ascii="宋体" w:hAnsi="宋体" w:cs="宋体" w:eastAsia="宋体" w:hint="default"/>
                <w:spacing w:val="-3"/>
                <w:w w:val="105"/>
                <w:sz w:val="17"/>
                <w:szCs w:val="17"/>
              </w:rPr>
              <w:t>出</w:t>
            </w: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购</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应</w:t>
            </w:r>
            <w:r>
              <w:rPr>
                <w:rFonts w:ascii="宋体" w:hAnsi="宋体" w:cs="宋体" w:eastAsia="宋体" w:hint="default"/>
                <w:spacing w:val="-3"/>
                <w:sz w:val="17"/>
                <w:szCs w:val="17"/>
              </w:rPr>
              <w:t>付</w:t>
            </w:r>
            <w:r>
              <w:rPr>
                <w:rFonts w:ascii="宋体" w:hAnsi="宋体" w:cs="宋体" w:eastAsia="宋体" w:hint="default"/>
                <w:spacing w:val="-3"/>
                <w:sz w:val="17"/>
                <w:szCs w:val="17"/>
              </w:rPr>
              <w:t>手续</w:t>
            </w:r>
            <w:r>
              <w:rPr>
                <w:rFonts w:ascii="宋体" w:hAnsi="宋体" w:cs="宋体" w:eastAsia="宋体" w:hint="default"/>
                <w:spacing w:val="-3"/>
                <w:sz w:val="17"/>
                <w:szCs w:val="17"/>
              </w:rPr>
              <w:t>费</w:t>
            </w:r>
            <w:r>
              <w:rPr>
                <w:rFonts w:ascii="宋体" w:hAnsi="宋体" w:cs="宋体" w:eastAsia="宋体" w:hint="default"/>
                <w:spacing w:val="-3"/>
                <w:sz w:val="17"/>
                <w:szCs w:val="17"/>
              </w:rPr>
              <w:t>及</w:t>
            </w:r>
            <w:r>
              <w:rPr>
                <w:rFonts w:ascii="宋体" w:hAnsi="宋体" w:cs="宋体" w:eastAsia="宋体" w:hint="default"/>
                <w:spacing w:val="-3"/>
                <w:sz w:val="17"/>
                <w:szCs w:val="17"/>
              </w:rPr>
              <w:t>佣</w:t>
            </w:r>
            <w:r>
              <w:rPr>
                <w:rFonts w:ascii="宋体" w:hAnsi="宋体" w:cs="宋体" w:eastAsia="宋体" w:hint="default"/>
                <w:spacing w:val="-3"/>
                <w:sz w:val="17"/>
                <w:szCs w:val="17"/>
              </w:rPr>
              <w:t>金</w:t>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4"/>
                <w:w w:val="105"/>
                <w:sz w:val="17"/>
                <w:szCs w:val="17"/>
              </w:rPr>
              <w:t>应</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职</w:t>
            </w:r>
            <w:r>
              <w:rPr>
                <w:rFonts w:ascii="宋体" w:hAnsi="宋体" w:cs="宋体" w:eastAsia="宋体" w:hint="default"/>
                <w:spacing w:val="-4"/>
                <w:w w:val="105"/>
                <w:sz w:val="17"/>
                <w:szCs w:val="17"/>
              </w:rPr>
              <w:t>工</w:t>
            </w:r>
            <w:r>
              <w:rPr>
                <w:rFonts w:ascii="宋体" w:hAnsi="宋体" w:cs="宋体" w:eastAsia="宋体" w:hint="default"/>
                <w:spacing w:val="-4"/>
                <w:w w:val="105"/>
                <w:sz w:val="17"/>
                <w:szCs w:val="17"/>
              </w:rPr>
              <w:t>薪酬</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361,920,352.00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1,244,400.00</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243,698,557.44</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2,237,983.90</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交</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854,952,209.77</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783,268,941.06</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-6,599,589.71</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利</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1,229,903,758.71</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2,806,108,151.29</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2,314,017,130.54</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62,425,384.94</w:t>
            </w:r>
            <w:r>
              <w:rPr>
                <w:rFonts w:ascii="Courier New"/>
                <w:sz w:val="17"/>
              </w:rPr>
            </w: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备金</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代</w:t>
            </w:r>
            <w:r>
              <w:rPr>
                <w:rFonts w:ascii="宋体" w:hAnsi="宋体" w:cs="宋体" w:eastAsia="宋体" w:hint="default"/>
                <w:spacing w:val="-3"/>
                <w:w w:val="105"/>
                <w:sz w:val="17"/>
                <w:szCs w:val="17"/>
              </w:rPr>
              <w:t>理</w:t>
            </w:r>
            <w:r>
              <w:rPr>
                <w:rFonts w:ascii="宋体" w:hAnsi="宋体" w:cs="宋体" w:eastAsia="宋体" w:hint="default"/>
                <w:spacing w:val="-3"/>
                <w:w w:val="105"/>
                <w:sz w:val="17"/>
                <w:szCs w:val="17"/>
              </w:rPr>
              <w:t>买</w:t>
            </w:r>
            <w:r>
              <w:rPr>
                <w:rFonts w:ascii="宋体" w:hAnsi="宋体" w:cs="宋体" w:eastAsia="宋体" w:hint="default"/>
                <w:spacing w:val="-3"/>
                <w:w w:val="105"/>
                <w:sz w:val="17"/>
                <w:szCs w:val="17"/>
              </w:rPr>
              <w:t>卖</w:t>
            </w:r>
            <w:r>
              <w:rPr>
                <w:rFonts w:ascii="宋体" w:hAnsi="宋体" w:cs="宋体" w:eastAsia="宋体" w:hint="default"/>
                <w:spacing w:val="-3"/>
                <w:w w:val="105"/>
                <w:sz w:val="17"/>
                <w:szCs w:val="17"/>
              </w:rPr>
              <w:t>证</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代</w:t>
            </w:r>
            <w:r>
              <w:rPr>
                <w:rFonts w:ascii="宋体" w:hAnsi="宋体" w:cs="宋体" w:eastAsia="宋体" w:hint="default"/>
                <w:spacing w:val="-3"/>
                <w:w w:val="105"/>
                <w:sz w:val="17"/>
                <w:szCs w:val="17"/>
              </w:rPr>
              <w:t>理承</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证</w:t>
            </w:r>
            <w:r>
              <w:rPr>
                <w:rFonts w:ascii="宋体" w:hAnsi="宋体" w:cs="宋体" w:eastAsia="宋体" w:hint="default"/>
                <w:spacing w:val="-3"/>
                <w:w w:val="105"/>
                <w:sz w:val="17"/>
                <w:szCs w:val="17"/>
              </w:rPr>
              <w:t>券</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年内</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负</w:t>
            </w:r>
            <w:r>
              <w:rPr>
                <w:rFonts w:ascii="宋体" w:hAnsi="宋体" w:cs="宋体" w:eastAsia="宋体" w:hint="default"/>
                <w:spacing w:val="-4"/>
                <w:w w:val="105"/>
                <w:sz w:val="17"/>
                <w:szCs w:val="17"/>
              </w:rPr>
              <w:t>债</w:t>
            </w:r>
            <w:r>
              <w:rPr>
                <w:rFonts w:ascii="宋体" w:hAnsi="宋体" w:cs="宋体" w:eastAsia="宋体" w:hint="default"/>
                <w:spacing w:val="-4"/>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150,000,000.00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160,000,000.00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11,093,957,781.80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2,807,352,551.29</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9,355,155,560.91</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2,409,207,071.90</w:t>
            </w:r>
            <w:r>
              <w:rPr>
                <w:rFonts w:ascii="Courier New"/>
                <w:sz w:val="17"/>
              </w:rPr>
            </w:r>
          </w:p>
        </w:tc>
      </w:tr>
      <w:tr>
        <w:trPr>
          <w:trHeight w:val="235"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783" w:type="dxa"/>
            <w:tcBorders>
              <w:top w:val="single" w:sz="4" w:space="0" w:color="000000"/>
              <w:left w:val="single" w:sz="4" w:space="0" w:color="000000"/>
              <w:bottom w:val="single" w:sz="2"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2" w:space="0" w:color="000000"/>
              <w:right w:val="single" w:sz="4" w:space="0" w:color="000000"/>
            </w:tcBorders>
            <w:shd w:val="clear" w:color="auto" w:fill="DCDCDC"/>
          </w:tcPr>
          <w:p>
            <w:pPr/>
          </w:p>
        </w:tc>
        <w:tc>
          <w:tcPr>
            <w:tcW w:w="1752" w:type="dxa"/>
            <w:tcBorders>
              <w:top w:val="single" w:sz="4" w:space="0" w:color="000000"/>
              <w:left w:val="single" w:sz="4" w:space="0" w:color="000000"/>
              <w:bottom w:val="single" w:sz="2" w:space="0" w:color="000000"/>
              <w:right w:val="single" w:sz="4" w:space="0" w:color="000000"/>
            </w:tcBorders>
            <w:shd w:val="clear" w:color="auto" w:fill="DCDCDC"/>
          </w:tcPr>
          <w:p>
            <w:pPr/>
          </w:p>
        </w:tc>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
        </w:tc>
      </w:tr>
      <w:tr>
        <w:trPr>
          <w:trHeight w:val="235"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6"/>
              <w:ind w:right="12"/>
              <w:jc w:val="right"/>
              <w:rPr>
                <w:rFonts w:ascii="Courier New" w:hAnsi="Courier New" w:cs="Courier New" w:eastAsia="Courier New" w:hint="default"/>
                <w:sz w:val="17"/>
                <w:szCs w:val="17"/>
              </w:rPr>
            </w:pPr>
            <w:r>
              <w:rPr>
                <w:rFonts w:ascii="Courier New"/>
                <w:spacing w:val="-3"/>
                <w:w w:val="85"/>
                <w:sz w:val="17"/>
              </w:rPr>
              <w:t>2,055,000,000.00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Courier New" w:hAnsi="Courier New" w:cs="Courier New" w:eastAsia="Courier New" w:hint="default"/>
                <w:sz w:val="17"/>
                <w:szCs w:val="17"/>
              </w:rPr>
            </w:pPr>
            <w:r>
              <w:rPr>
                <w:rFonts w:ascii="Courier New"/>
                <w:spacing w:val="-3"/>
                <w:w w:val="85"/>
                <w:sz w:val="17"/>
              </w:rPr>
              <w:t>1,239,440,000.00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券</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长</w:t>
            </w:r>
            <w:r>
              <w:rPr>
                <w:rFonts w:ascii="宋体" w:hAnsi="宋体" w:cs="宋体" w:eastAsia="宋体" w:hint="default"/>
                <w:w w:val="105"/>
                <w:sz w:val="17"/>
                <w:szCs w:val="17"/>
              </w:rPr>
              <w:t>期</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spacing w:before="84"/>
        <w:ind w:left="0" w:right="263" w:firstLine="0"/>
        <w:jc w:val="right"/>
        <w:rPr>
          <w:rFonts w:ascii="Times New Roman" w:hAnsi="Times New Roman" w:cs="Times New Roman" w:eastAsia="Times New Roman" w:hint="default"/>
          <w:sz w:val="17"/>
          <w:szCs w:val="17"/>
        </w:rPr>
      </w:pPr>
      <w:r>
        <w:rPr>
          <w:rFonts w:ascii="Times New Roman"/>
          <w:w w:val="105"/>
          <w:sz w:val="17"/>
        </w:rPr>
        <w:t>65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1728"/>
        <w:gridCol w:w="1783"/>
        <w:gridCol w:w="1560"/>
        <w:gridCol w:w="1752"/>
        <w:gridCol w:w="1728"/>
      </w:tblGrid>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专</w:t>
            </w:r>
            <w:r>
              <w:rPr>
                <w:rFonts w:ascii="宋体" w:hAnsi="宋体" w:cs="宋体" w:eastAsia="宋体" w:hint="default"/>
                <w:w w:val="105"/>
                <w:sz w:val="17"/>
                <w:szCs w:val="17"/>
              </w:rPr>
              <w:t>项</w:t>
            </w:r>
            <w:r>
              <w:rPr>
                <w:rFonts w:ascii="宋体" w:hAnsi="宋体" w:cs="宋体" w:eastAsia="宋体" w:hint="default"/>
                <w:w w:val="105"/>
                <w:sz w:val="17"/>
                <w:szCs w:val="17"/>
              </w:rPr>
              <w:t>应</w:t>
            </w:r>
            <w:r>
              <w:rPr>
                <w:rFonts w:ascii="宋体" w:hAnsi="宋体" w:cs="宋体" w:eastAsia="宋体" w:hint="default"/>
                <w:w w:val="105"/>
                <w:sz w:val="17"/>
                <w:szCs w:val="17"/>
              </w:rPr>
              <w:t>付</w:t>
            </w:r>
            <w:r>
              <w:rPr>
                <w:rFonts w:ascii="宋体" w:hAnsi="宋体" w:cs="宋体" w:eastAsia="宋体" w:hint="default"/>
                <w:w w:val="105"/>
                <w:sz w:val="17"/>
                <w:szCs w:val="17"/>
              </w:rPr>
              <w:t>款</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计负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递</w:t>
            </w:r>
            <w:r>
              <w:rPr>
                <w:rFonts w:ascii="宋体" w:hAnsi="宋体" w:cs="宋体" w:eastAsia="宋体" w:hint="default"/>
                <w:spacing w:val="-3"/>
                <w:w w:val="105"/>
                <w:sz w:val="17"/>
                <w:szCs w:val="17"/>
              </w:rPr>
              <w:t>延</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非</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2,055,000,000.00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1,239,440,000.00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4" w:space="0" w:color="DCDCDC"/>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13,148,957,781.80</w:t>
            </w:r>
            <w:r>
              <w:rPr>
                <w:rFonts w:ascii="Courier New"/>
                <w:sz w:val="17"/>
              </w:rPr>
            </w:r>
          </w:p>
        </w:tc>
        <w:tc>
          <w:tcPr>
            <w:tcW w:w="1560" w:type="dxa"/>
            <w:tcBorders>
              <w:top w:val="single" w:sz="4" w:space="0" w:color="000000"/>
              <w:left w:val="single" w:sz="4" w:space="0" w:color="000000"/>
              <w:bottom w:val="single" w:sz="44" w:space="0" w:color="DCDCDC"/>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2,807,352,551.29</w:t>
            </w:r>
            <w:r>
              <w:rPr>
                <w:rFonts w:ascii="Courier New"/>
                <w:sz w:val="17"/>
              </w:rPr>
            </w:r>
          </w:p>
        </w:tc>
        <w:tc>
          <w:tcPr>
            <w:tcW w:w="1752" w:type="dxa"/>
            <w:tcBorders>
              <w:top w:val="single" w:sz="4" w:space="0" w:color="000000"/>
              <w:left w:val="single" w:sz="4" w:space="0" w:color="000000"/>
              <w:bottom w:val="single" w:sz="44" w:space="0" w:color="DCDCDC"/>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10,594,595,560.91</w:t>
            </w:r>
            <w:r>
              <w:rPr>
                <w:rFonts w:ascii="Courier New"/>
                <w:sz w:val="17"/>
              </w:rPr>
            </w:r>
          </w:p>
        </w:tc>
        <w:tc>
          <w:tcPr>
            <w:tcW w:w="1728" w:type="dxa"/>
            <w:tcBorders>
              <w:top w:val="single" w:sz="4" w:space="0" w:color="000000"/>
              <w:left w:val="single" w:sz="4" w:space="0" w:color="000000"/>
              <w:bottom w:val="single" w:sz="44" w:space="0" w:color="DCDCDC"/>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2,409,207,071.90</w:t>
            </w:r>
            <w:r>
              <w:rPr>
                <w:rFonts w:ascii="Courier New"/>
                <w:sz w:val="17"/>
              </w:rPr>
            </w:r>
          </w:p>
        </w:tc>
      </w:tr>
      <w:tr>
        <w:trPr>
          <w:trHeight w:val="354"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42" w:lineRule="exact"/>
              <w:ind w:left="11" w:right="0"/>
              <w:jc w:val="left"/>
              <w:rPr>
                <w:rFonts w:ascii="宋体" w:hAnsi="宋体" w:cs="宋体" w:eastAsia="宋体" w:hint="default"/>
                <w:sz w:val="17"/>
                <w:szCs w:val="17"/>
              </w:rPr>
            </w:pPr>
            <w:r>
              <w:rPr>
                <w:rFonts w:ascii="宋体" w:hAnsi="宋体" w:cs="宋体" w:eastAsia="宋体" w:hint="default"/>
                <w:spacing w:val="-9"/>
                <w:w w:val="105"/>
                <w:sz w:val="17"/>
                <w:szCs w:val="17"/>
              </w:rPr>
              <w:t>所有者</w:t>
            </w:r>
            <w:r>
              <w:rPr>
                <w:rFonts w:ascii="宋体" w:hAnsi="宋体" w:cs="宋体" w:eastAsia="宋体" w:hint="default"/>
                <w:spacing w:val="-9"/>
                <w:w w:val="105"/>
                <w:sz w:val="17"/>
                <w:szCs w:val="17"/>
              </w:rPr>
              <w:t>权益</w:t>
            </w:r>
            <w:r>
              <w:rPr>
                <w:rFonts w:ascii="宋体" w:hAnsi="宋体" w:cs="宋体" w:eastAsia="宋体" w:hint="default"/>
                <w:spacing w:val="-9"/>
                <w:w w:val="105"/>
                <w:sz w:val="17"/>
                <w:szCs w:val="17"/>
              </w:rPr>
              <w:t>（</w:t>
            </w:r>
            <w:r>
              <w:rPr>
                <w:rFonts w:ascii="宋体" w:hAnsi="宋体" w:cs="宋体" w:eastAsia="宋体" w:hint="default"/>
                <w:spacing w:val="-9"/>
                <w:w w:val="105"/>
                <w:sz w:val="17"/>
                <w:szCs w:val="17"/>
              </w:rPr>
              <w:t>或</w:t>
            </w:r>
            <w:r>
              <w:rPr>
                <w:rFonts w:ascii="宋体" w:hAnsi="宋体" w:cs="宋体" w:eastAsia="宋体" w:hint="default"/>
                <w:spacing w:val="-9"/>
                <w:w w:val="105"/>
                <w:sz w:val="17"/>
                <w:szCs w:val="17"/>
              </w:rPr>
              <w:t>股东</w:t>
            </w:r>
            <w:r>
              <w:rPr>
                <w:rFonts w:ascii="宋体" w:hAnsi="宋体" w:cs="宋体" w:eastAsia="宋体" w:hint="default"/>
                <w:spacing w:val="-9"/>
                <w:w w:val="105"/>
                <w:sz w:val="17"/>
                <w:szCs w:val="17"/>
              </w:rPr>
              <w:t>权</w:t>
            </w:r>
            <w:r>
              <w:rPr>
                <w:rFonts w:ascii="宋体" w:hAnsi="宋体" w:cs="宋体" w:eastAsia="宋体" w:hint="default"/>
                <w:spacing w:val="-9"/>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5"/>
                <w:w w:val="104"/>
                <w:sz w:val="17"/>
                <w:szCs w:val="17"/>
              </w:rPr>
              <w:t>益</w:t>
            </w:r>
            <w:r>
              <w:rPr>
                <w:rFonts w:ascii="宋体" w:hAnsi="宋体" w:cs="宋体" w:eastAsia="宋体" w:hint="default"/>
                <w:spacing w:val="-92"/>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c>
          <w:tcPr>
            <w:tcW w:w="178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2"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1"/>
              <w:ind w:left="184" w:right="-46"/>
              <w:jc w:val="left"/>
              <w:rPr>
                <w:rFonts w:ascii="宋体" w:hAnsi="宋体" w:cs="宋体" w:eastAsia="宋体" w:hint="default"/>
                <w:sz w:val="17"/>
                <w:szCs w:val="17"/>
              </w:rPr>
            </w:pP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资本</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783"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778,559,484.00</w:t>
            </w:r>
            <w:r>
              <w:rPr>
                <w:rFonts w:ascii="Courier New"/>
                <w:sz w:val="17"/>
              </w:rPr>
            </w:r>
          </w:p>
        </w:tc>
        <w:tc>
          <w:tcPr>
            <w:tcW w:w="1560"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778,559,484.00</w:t>
            </w:r>
            <w:r>
              <w:rPr>
                <w:rFonts w:ascii="Courier New"/>
                <w:sz w:val="17"/>
              </w:rPr>
            </w:r>
          </w:p>
        </w:tc>
        <w:tc>
          <w:tcPr>
            <w:tcW w:w="1752"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478,029,484.00</w:t>
            </w:r>
            <w:r>
              <w:rPr>
                <w:rFonts w:ascii="Courier New"/>
                <w:sz w:val="17"/>
              </w:rPr>
            </w:r>
          </w:p>
        </w:tc>
        <w:tc>
          <w:tcPr>
            <w:tcW w:w="1728" w:type="dxa"/>
            <w:tcBorders>
              <w:top w:val="single" w:sz="50" w:space="0" w:color="DCDCDC"/>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300,530,000.00</w:t>
            </w:r>
            <w:r>
              <w:rPr>
                <w:rFonts w:ascii="Courier New"/>
                <w:sz w:val="17"/>
              </w:rPr>
            </w:r>
          </w:p>
        </w:tc>
      </w:tr>
      <w:tr>
        <w:trPr>
          <w:trHeight w:val="238" w:hRule="exact"/>
        </w:trPr>
        <w:tc>
          <w:tcPr>
            <w:tcW w:w="172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资本公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2"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1,007,856,150.54</w:t>
            </w:r>
            <w:r>
              <w:rPr>
                <w:rFonts w:ascii="Courier New"/>
                <w:sz w:val="17"/>
              </w:rPr>
            </w:r>
          </w:p>
        </w:tc>
        <w:tc>
          <w:tcPr>
            <w:tcW w:w="1560"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3,847,228,102.49</w:t>
            </w:r>
            <w:r>
              <w:rPr>
                <w:rFonts w:ascii="Courier New"/>
                <w:sz w:val="17"/>
              </w:rPr>
            </w:r>
          </w:p>
        </w:tc>
        <w:tc>
          <w:tcPr>
            <w:tcW w:w="1752"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1,002,476,150.54</w:t>
            </w:r>
            <w:r>
              <w:rPr>
                <w:rFonts w:ascii="Courier New"/>
                <w:sz w:val="17"/>
              </w:rPr>
            </w:r>
          </w:p>
        </w:tc>
        <w:tc>
          <w:tcPr>
            <w:tcW w:w="1728"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587,067,021.61</w:t>
            </w:r>
            <w:r>
              <w:rPr>
                <w:rFonts w:ascii="Courier New"/>
                <w:sz w:val="17"/>
              </w:rPr>
            </w:r>
          </w:p>
        </w:tc>
      </w:tr>
      <w:tr>
        <w:trPr>
          <w:trHeight w:val="238" w:hRule="exact"/>
        </w:trPr>
        <w:tc>
          <w:tcPr>
            <w:tcW w:w="172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减</w:t>
            </w:r>
            <w:r>
              <w:rPr>
                <w:rFonts w:ascii="宋体" w:hAnsi="宋体" w:cs="宋体" w:eastAsia="宋体" w:hint="default"/>
                <w:w w:val="105"/>
                <w:sz w:val="17"/>
                <w:szCs w:val="17"/>
              </w:rPr>
              <w:t>：</w:t>
            </w:r>
            <w:r>
              <w:rPr>
                <w:rFonts w:ascii="宋体" w:hAnsi="宋体" w:cs="宋体" w:eastAsia="宋体" w:hint="default"/>
                <w:w w:val="105"/>
                <w:sz w:val="17"/>
                <w:szCs w:val="17"/>
              </w:rPr>
              <w:t>库</w:t>
            </w:r>
            <w:r>
              <w:rPr>
                <w:rFonts w:ascii="宋体" w:hAnsi="宋体" w:cs="宋体" w:eastAsia="宋体" w:hint="default"/>
                <w:w w:val="105"/>
                <w:sz w:val="17"/>
                <w:szCs w:val="17"/>
              </w:rPr>
              <w:t>存</w:t>
            </w:r>
            <w:r>
              <w:rPr>
                <w:rFonts w:ascii="宋体" w:hAnsi="宋体" w:cs="宋体" w:eastAsia="宋体" w:hint="default"/>
                <w:w w:val="105"/>
                <w:sz w:val="17"/>
                <w:szCs w:val="17"/>
              </w:rPr>
              <w:t>股</w:t>
            </w:r>
            <w:r>
              <w:rPr>
                <w:rFonts w:ascii="宋体" w:hAnsi="宋体" w:cs="宋体" w:eastAsia="宋体" w:hint="default"/>
                <w:sz w:val="17"/>
                <w:szCs w:val="17"/>
              </w:rPr>
            </w:r>
          </w:p>
        </w:tc>
        <w:tc>
          <w:tcPr>
            <w:tcW w:w="1783" w:type="dxa"/>
            <w:tcBorders>
              <w:top w:val="single" w:sz="2" w:space="0" w:color="000000"/>
              <w:left w:val="single" w:sz="13" w:space="0" w:color="DCDCDC"/>
              <w:bottom w:val="single" w:sz="4" w:space="0" w:color="000000"/>
              <w:right w:val="single" w:sz="4" w:space="0" w:color="000000"/>
            </w:tcBorders>
          </w:tcPr>
          <w:p>
            <w:pPr/>
          </w:p>
        </w:tc>
        <w:tc>
          <w:tcPr>
            <w:tcW w:w="1560" w:type="dxa"/>
            <w:tcBorders>
              <w:top w:val="single" w:sz="2" w:space="0" w:color="000000"/>
              <w:left w:val="single" w:sz="4" w:space="0" w:color="000000"/>
              <w:bottom w:val="single" w:sz="4" w:space="0" w:color="000000"/>
              <w:right w:val="single" w:sz="4" w:space="0" w:color="000000"/>
            </w:tcBorders>
          </w:tcPr>
          <w:p>
            <w:pPr/>
          </w:p>
        </w:tc>
        <w:tc>
          <w:tcPr>
            <w:tcW w:w="1752" w:type="dxa"/>
            <w:tcBorders>
              <w:top w:val="single" w:sz="2" w:space="0" w:color="000000"/>
              <w:left w:val="single" w:sz="4" w:space="0" w:color="000000"/>
              <w:bottom w:val="single" w:sz="4" w:space="0" w:color="000000"/>
              <w:right w:val="single" w:sz="4" w:space="0" w:color="000000"/>
            </w:tcBorders>
          </w:tcPr>
          <w:p>
            <w:pPr/>
          </w:p>
        </w:tc>
        <w:tc>
          <w:tcPr>
            <w:tcW w:w="1728" w:type="dxa"/>
            <w:tcBorders>
              <w:top w:val="single" w:sz="2"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专</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储</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盈</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196,795,165.40</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46,141,497.77</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135,057,408.37</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46,141,497.77</w:t>
            </w:r>
            <w:r>
              <w:rPr>
                <w:rFonts w:ascii="Courier New"/>
                <w:sz w:val="17"/>
              </w:rPr>
            </w: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般</w:t>
            </w:r>
            <w:r>
              <w:rPr>
                <w:rFonts w:ascii="宋体" w:hAnsi="宋体" w:cs="宋体" w:eastAsia="宋体" w:hint="default"/>
                <w:spacing w:val="-3"/>
                <w:w w:val="105"/>
                <w:sz w:val="17"/>
                <w:szCs w:val="17"/>
              </w:rPr>
              <w:t>风</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w w:val="105"/>
                <w:sz w:val="17"/>
                <w:szCs w:val="17"/>
              </w:rPr>
              <w:t>未</w:t>
            </w:r>
            <w:r>
              <w:rPr>
                <w:rFonts w:ascii="宋体" w:hAnsi="宋体" w:cs="宋体" w:eastAsia="宋体" w:hint="default"/>
                <w:w w:val="105"/>
                <w:sz w:val="17"/>
                <w:szCs w:val="17"/>
              </w:rPr>
              <w:t>分</w:t>
            </w:r>
            <w:r>
              <w:rPr>
                <w:rFonts w:ascii="宋体" w:hAnsi="宋体" w:cs="宋体" w:eastAsia="宋体" w:hint="default"/>
                <w:w w:val="105"/>
                <w:sz w:val="17"/>
                <w:szCs w:val="17"/>
              </w:rPr>
              <w:t>配</w:t>
            </w:r>
            <w:r>
              <w:rPr>
                <w:rFonts w:ascii="宋体" w:hAnsi="宋体" w:cs="宋体" w:eastAsia="宋体" w:hint="default"/>
                <w:w w:val="105"/>
                <w:sz w:val="17"/>
                <w:szCs w:val="17"/>
              </w:rPr>
              <w:t>利润</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1,891,075,161.52</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215,555,400.45</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1,393,053,540.80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253,572,611.86</w:t>
            </w:r>
            <w:r>
              <w:rPr>
                <w:rFonts w:ascii="Courier New"/>
                <w:sz w:val="17"/>
              </w:rPr>
            </w: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币</w:t>
            </w:r>
            <w:r>
              <w:rPr>
                <w:rFonts w:ascii="宋体" w:hAnsi="宋体" w:cs="宋体" w:eastAsia="宋体" w:hint="default"/>
                <w:spacing w:val="-3"/>
                <w:w w:val="105"/>
                <w:sz w:val="17"/>
                <w:szCs w:val="17"/>
              </w:rPr>
              <w:t>报</w:t>
            </w:r>
            <w:r>
              <w:rPr>
                <w:rFonts w:ascii="宋体" w:hAnsi="宋体" w:cs="宋体" w:eastAsia="宋体" w:hint="default"/>
                <w:spacing w:val="-3"/>
                <w:w w:val="105"/>
                <w:sz w:val="17"/>
                <w:szCs w:val="17"/>
              </w:rPr>
              <w:t>表</w:t>
            </w:r>
            <w:r>
              <w:rPr>
                <w:rFonts w:ascii="宋体" w:hAnsi="宋体" w:cs="宋体" w:eastAsia="宋体" w:hint="default"/>
                <w:spacing w:val="-3"/>
                <w:w w:val="105"/>
                <w:sz w:val="17"/>
                <w:szCs w:val="17"/>
              </w:rPr>
              <w:t>折</w:t>
            </w:r>
            <w:r>
              <w:rPr>
                <w:rFonts w:ascii="宋体" w:hAnsi="宋体" w:cs="宋体" w:eastAsia="宋体" w:hint="default"/>
                <w:spacing w:val="-3"/>
                <w:w w:val="105"/>
                <w:sz w:val="17"/>
                <w:szCs w:val="17"/>
              </w:rPr>
              <w:t>算</w:t>
            </w:r>
            <w:r>
              <w:rPr>
                <w:rFonts w:ascii="宋体" w:hAnsi="宋体" w:cs="宋体" w:eastAsia="宋体" w:hint="default"/>
                <w:spacing w:val="-3"/>
                <w:w w:val="105"/>
                <w:sz w:val="17"/>
                <w:szCs w:val="17"/>
              </w:rPr>
              <w:t>差</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归属</w:t>
            </w:r>
            <w:r>
              <w:rPr>
                <w:rFonts w:ascii="宋体" w:hAnsi="宋体" w:cs="宋体" w:eastAsia="宋体" w:hint="default"/>
                <w:spacing w:val="-4"/>
                <w:w w:val="105"/>
                <w:sz w:val="17"/>
                <w:szCs w:val="17"/>
              </w:rPr>
              <w:t>于</w:t>
            </w:r>
            <w:r>
              <w:rPr>
                <w:rFonts w:ascii="宋体" w:hAnsi="宋体" w:cs="宋体" w:eastAsia="宋体" w:hint="default"/>
                <w:spacing w:val="-4"/>
                <w:w w:val="105"/>
                <w:sz w:val="17"/>
                <w:szCs w:val="17"/>
              </w:rPr>
              <w:t>母</w:t>
            </w:r>
            <w:r>
              <w:rPr>
                <w:rFonts w:ascii="宋体" w:hAnsi="宋体" w:cs="宋体" w:eastAsia="宋体" w:hint="default"/>
                <w:spacing w:val="-4"/>
                <w:w w:val="105"/>
                <w:sz w:val="17"/>
                <w:szCs w:val="17"/>
              </w:rPr>
              <w:t>公司所有者</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权益合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3,874,285,961.46</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4,887,484,484.71</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3,008,616,583.71</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1,187,311,131.24</w:t>
            </w:r>
            <w:r>
              <w:rPr>
                <w:rFonts w:ascii="Courier New"/>
                <w:sz w:val="17"/>
              </w:rPr>
            </w:r>
          </w:p>
        </w:tc>
      </w:tr>
      <w:tr>
        <w:trPr>
          <w:trHeight w:val="23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权益</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117,495,067.89</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108,470,450.10</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所有者</w:t>
            </w:r>
            <w:r>
              <w:rPr>
                <w:rFonts w:ascii="宋体" w:hAnsi="宋体" w:cs="宋体" w:eastAsia="宋体" w:hint="default"/>
                <w:spacing w:val="-3"/>
                <w:w w:val="105"/>
                <w:sz w:val="17"/>
                <w:szCs w:val="17"/>
              </w:rPr>
              <w:t>权益合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3,991,781,029.35</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4,887,484,484.71</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3,117,087,033.81</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1,187,311,131.24</w:t>
            </w:r>
            <w:r>
              <w:rPr>
                <w:rFonts w:ascii="Courier New"/>
                <w:sz w:val="17"/>
              </w:rPr>
            </w:r>
          </w:p>
        </w:tc>
      </w:tr>
      <w:tr>
        <w:trPr>
          <w:trHeight w:val="466" w:hRule="exact"/>
        </w:trPr>
        <w:tc>
          <w:tcPr>
            <w:tcW w:w="17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负</w:t>
            </w:r>
            <w:r>
              <w:rPr>
                <w:rFonts w:ascii="宋体" w:hAnsi="宋体" w:cs="宋体" w:eastAsia="宋体" w:hint="default"/>
                <w:spacing w:val="-3"/>
                <w:w w:val="105"/>
                <w:sz w:val="17"/>
                <w:szCs w:val="17"/>
              </w:rPr>
              <w:t>债</w:t>
            </w:r>
            <w:r>
              <w:rPr>
                <w:rFonts w:ascii="宋体" w:hAnsi="宋体" w:cs="宋体" w:eastAsia="宋体" w:hint="default"/>
                <w:spacing w:val="-3"/>
                <w:w w:val="105"/>
                <w:sz w:val="17"/>
                <w:szCs w:val="17"/>
              </w:rPr>
              <w:t>和所有者</w:t>
            </w:r>
            <w:r>
              <w:rPr>
                <w:rFonts w:ascii="宋体" w:hAnsi="宋体" w:cs="宋体" w:eastAsia="宋体" w:hint="default"/>
                <w:spacing w:val="-3"/>
                <w:w w:val="105"/>
                <w:sz w:val="17"/>
                <w:szCs w:val="17"/>
              </w:rPr>
              <w:t>权益</w:t>
            </w:r>
            <w:r>
              <w:rPr>
                <w:rFonts w:ascii="宋体" w:hAnsi="宋体" w:cs="宋体" w:eastAsia="宋体" w:hint="default"/>
                <w:spacing w:val="-3"/>
                <w:w w:val="105"/>
                <w:sz w:val="17"/>
                <w:szCs w:val="17"/>
              </w:rPr>
              <w:t>总</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计</w:t>
            </w:r>
            <w:r>
              <w:rPr>
                <w:rFonts w:ascii="宋体" w:hAnsi="宋体" w:cs="宋体" w:eastAsia="宋体" w:hint="default"/>
                <w:sz w:val="17"/>
                <w:szCs w:val="17"/>
              </w:rPr>
            </w:r>
          </w:p>
        </w:tc>
        <w:tc>
          <w:tcPr>
            <w:tcW w:w="178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17,140,738,811.15</w:t>
            </w:r>
            <w:r>
              <w:rPr>
                <w:rFonts w:ascii="Courier New"/>
                <w:sz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7,694,837,036.00</w:t>
            </w:r>
            <w:r>
              <w:rPr>
                <w:rFonts w:ascii="Courier New"/>
                <w:sz w:val="17"/>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13,711,682,594.72</w:t>
            </w:r>
            <w:r>
              <w:rPr>
                <w:rFonts w:ascii="Courier New"/>
                <w:sz w:val="17"/>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3,596,518,203.14</w:t>
            </w:r>
            <w:r>
              <w:rPr>
                <w:rFonts w:ascii="Courier New"/>
                <w:sz w:val="17"/>
              </w:rPr>
            </w:r>
          </w:p>
        </w:tc>
      </w:tr>
    </w:tbl>
    <w:p>
      <w:pPr>
        <w:spacing w:line="240" w:lineRule="auto" w:before="2"/>
        <w:rPr>
          <w:rFonts w:ascii="Times New Roman" w:hAnsi="Times New Roman" w:cs="Times New Roman" w:eastAsia="Times New Roman" w:hint="default"/>
          <w:sz w:val="14"/>
          <w:szCs w:val="14"/>
        </w:rPr>
      </w:pPr>
    </w:p>
    <w:p>
      <w:pPr>
        <w:pStyle w:val="BodyText"/>
        <w:spacing w:line="240" w:lineRule="auto" w:before="33"/>
        <w:ind w:left="5111" w:right="3919"/>
        <w:jc w:val="center"/>
        <w:rPr>
          <w:rFonts w:ascii="宋体" w:hAnsi="宋体" w:cs="宋体" w:eastAsia="宋体" w:hint="default"/>
        </w:rPr>
      </w:pPr>
      <w:r>
        <w:rPr>
          <w:rFonts w:ascii="宋体" w:hAnsi="宋体" w:cs="宋体" w:eastAsia="宋体" w:hint="default"/>
        </w:rPr>
        <w:t>利润</w:t>
      </w:r>
      <w:r>
        <w:rPr>
          <w:rFonts w:ascii="宋体" w:hAnsi="宋体" w:cs="宋体" w:eastAsia="宋体" w:hint="default"/>
        </w:rPr>
        <w:t>表</w:t>
      </w:r>
    </w:p>
    <w:p>
      <w:pPr>
        <w:spacing w:line="240" w:lineRule="auto" w:before="9"/>
        <w:rPr>
          <w:rFonts w:ascii="宋体" w:hAnsi="宋体" w:cs="宋体" w:eastAsia="宋体" w:hint="default"/>
          <w:sz w:val="23"/>
          <w:szCs w:val="23"/>
        </w:rPr>
      </w:pPr>
    </w:p>
    <w:p>
      <w:pPr>
        <w:tabs>
          <w:tab w:pos="6200" w:val="left" w:leader="none"/>
          <w:tab w:pos="8811" w:val="left" w:leader="none"/>
        </w:tabs>
        <w:spacing w:before="0"/>
        <w:ind w:left="1501" w:right="0" w:firstLine="0"/>
        <w:jc w:val="left"/>
        <w:rPr>
          <w:rFonts w:ascii="宋体" w:hAnsi="宋体" w:cs="宋体" w:eastAsia="宋体" w:hint="default"/>
          <w:sz w:val="20"/>
          <w:szCs w:val="20"/>
        </w:rPr>
      </w:pPr>
      <w:r>
        <w:rPr>
          <w:rFonts w:ascii="宋体" w:hAnsi="宋体" w:cs="宋体" w:eastAsia="宋体" w:hint="default"/>
          <w:spacing w:val="-3"/>
          <w:sz w:val="20"/>
          <w:szCs w:val="20"/>
        </w:rPr>
        <w:t>编制</w:t>
      </w:r>
      <w:r>
        <w:rPr>
          <w:rFonts w:ascii="宋体" w:hAnsi="宋体" w:cs="宋体" w:eastAsia="宋体" w:hint="default"/>
          <w:spacing w:val="-3"/>
          <w:sz w:val="20"/>
          <w:szCs w:val="20"/>
        </w:rPr>
        <w:t>单位</w:t>
      </w:r>
      <w:r>
        <w:rPr>
          <w:rFonts w:ascii="宋体" w:hAnsi="宋体" w:cs="宋体" w:eastAsia="宋体" w:hint="default"/>
          <w:spacing w:val="-3"/>
          <w:sz w:val="20"/>
          <w:szCs w:val="20"/>
        </w:rPr>
        <w:t>：江苏中南建设集团股份</w:t>
      </w:r>
      <w:r>
        <w:rPr>
          <w:rFonts w:ascii="宋体" w:hAnsi="宋体" w:cs="宋体" w:eastAsia="宋体" w:hint="default"/>
          <w:spacing w:val="-3"/>
          <w:sz w:val="20"/>
          <w:szCs w:val="20"/>
        </w:rPr>
        <w:t>有限公司</w:t>
        <w:tab/>
      </w:r>
      <w:r>
        <w:rPr>
          <w:rFonts w:ascii="Courier New" w:hAnsi="Courier New" w:cs="Courier New" w:eastAsia="Courier New" w:hint="default"/>
          <w:w w:val="95"/>
          <w:sz w:val="20"/>
          <w:szCs w:val="20"/>
        </w:rPr>
        <w:t>2009</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pacing w:val="-70"/>
          <w:w w:val="95"/>
          <w:sz w:val="20"/>
          <w:szCs w:val="20"/>
        </w:rPr>
        <w:t> </w:t>
      </w:r>
      <w:r>
        <w:rPr>
          <w:rFonts w:ascii="Courier New" w:hAnsi="Courier New" w:cs="Courier New" w:eastAsia="Courier New" w:hint="default"/>
          <w:w w:val="95"/>
          <w:sz w:val="20"/>
          <w:szCs w:val="20"/>
        </w:rPr>
        <w:t>1-12</w:t>
      </w:r>
      <w:r>
        <w:rPr>
          <w:rFonts w:ascii="Courier New" w:hAnsi="Courier New" w:cs="Courier New" w:eastAsia="Courier New" w:hint="default"/>
          <w:spacing w:val="-85"/>
          <w:w w:val="95"/>
          <w:sz w:val="20"/>
          <w:szCs w:val="20"/>
        </w:rPr>
        <w:t> </w:t>
      </w:r>
      <w:r>
        <w:rPr>
          <w:rFonts w:ascii="宋体" w:hAnsi="宋体" w:cs="宋体" w:eastAsia="宋体" w:hint="default"/>
          <w:w w:val="95"/>
          <w:sz w:val="20"/>
          <w:szCs w:val="20"/>
        </w:rPr>
        <w:t>月</w:t>
        <w:tab/>
      </w:r>
      <w:r>
        <w:rPr>
          <w:rFonts w:ascii="宋体" w:hAnsi="宋体" w:cs="宋体" w:eastAsia="宋体" w:hint="default"/>
          <w:spacing w:val="-3"/>
          <w:sz w:val="20"/>
          <w:szCs w:val="20"/>
        </w:rPr>
        <w:t>单位</w:t>
      </w:r>
      <w:r>
        <w:rPr>
          <w:rFonts w:ascii="宋体" w:hAnsi="宋体" w:cs="宋体" w:eastAsia="宋体" w:hint="default"/>
          <w:spacing w:val="-3"/>
          <w:sz w:val="20"/>
          <w:szCs w:val="20"/>
        </w:rPr>
        <w:t>：</w:t>
      </w:r>
      <w:r>
        <w:rPr>
          <w:rFonts w:ascii="宋体" w:hAnsi="宋体" w:cs="宋体" w:eastAsia="宋体" w:hint="default"/>
          <w:spacing w:val="-3"/>
          <w:sz w:val="20"/>
          <w:szCs w:val="20"/>
        </w:rPr>
        <w:t>元</w:t>
      </w:r>
    </w:p>
    <w:tbl>
      <w:tblPr>
        <w:tblW w:w="0" w:type="auto"/>
        <w:jc w:val="left"/>
        <w:tblInd w:w="1508" w:type="dxa"/>
        <w:tblLayout w:type="fixed"/>
        <w:tblCellMar>
          <w:top w:w="0" w:type="dxa"/>
          <w:left w:w="0" w:type="dxa"/>
          <w:bottom w:w="0" w:type="dxa"/>
          <w:right w:w="0" w:type="dxa"/>
        </w:tblCellMar>
        <w:tblLook w:val="01E0"/>
      </w:tblPr>
      <w:tblGrid>
        <w:gridCol w:w="2078"/>
        <w:gridCol w:w="1591"/>
        <w:gridCol w:w="1574"/>
        <w:gridCol w:w="1579"/>
        <w:gridCol w:w="1771"/>
      </w:tblGrid>
      <w:tr>
        <w:trPr>
          <w:trHeight w:val="115" w:hRule="exact"/>
        </w:trPr>
        <w:tc>
          <w:tcPr>
            <w:tcW w:w="2078"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16"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335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上</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20" w:hRule="exact"/>
        </w:trPr>
        <w:tc>
          <w:tcPr>
            <w:tcW w:w="207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166" w:type="dxa"/>
            <w:gridSpan w:val="2"/>
            <w:vMerge/>
            <w:tcBorders>
              <w:left w:val="single" w:sz="4" w:space="0" w:color="000000"/>
              <w:bottom w:val="single" w:sz="4" w:space="0" w:color="000000"/>
              <w:right w:val="single" w:sz="4" w:space="0" w:color="000000"/>
            </w:tcBorders>
            <w:shd w:val="clear" w:color="auto" w:fill="DCDCDC"/>
          </w:tcPr>
          <w:p>
            <w:pPr/>
          </w:p>
        </w:tc>
        <w:tc>
          <w:tcPr>
            <w:tcW w:w="3350" w:type="dxa"/>
            <w:gridSpan w:val="2"/>
            <w:vMerge/>
            <w:tcBorders>
              <w:left w:val="single" w:sz="4" w:space="0" w:color="000000"/>
              <w:bottom w:val="single" w:sz="4" w:space="0" w:color="000000"/>
              <w:right w:val="single" w:sz="4" w:space="0" w:color="000000"/>
            </w:tcBorders>
            <w:shd w:val="clear" w:color="auto" w:fill="DCDCDC"/>
          </w:tcPr>
          <w:p>
            <w:pPr/>
          </w:p>
        </w:tc>
      </w:tr>
      <w:tr>
        <w:trPr>
          <w:trHeight w:val="240" w:hRule="exact"/>
        </w:trPr>
        <w:tc>
          <w:tcPr>
            <w:tcW w:w="2078" w:type="dxa"/>
            <w:vMerge/>
            <w:tcBorders>
              <w:left w:val="single" w:sz="4" w:space="0" w:color="000000"/>
              <w:bottom w:val="single" w:sz="4" w:space="0" w:color="000000"/>
              <w:right w:val="single" w:sz="4" w:space="0" w:color="000000"/>
            </w:tcBorders>
            <w:shd w:val="clear" w:color="auto" w:fill="DCDCDC"/>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21"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518"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12"/>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5,684,234,514.04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955,383,851.13</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4,629,199,842.44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3,479,169,462.09</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5,684,234,514.04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955,383,851.13</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4,629,199,842.44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3,479,169,462.09</w:t>
            </w:r>
            <w:r>
              <w:rPr>
                <w:rFonts w:ascii="Courier New"/>
                <w:sz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已</w:t>
            </w:r>
            <w:r>
              <w:rPr>
                <w:rFonts w:ascii="宋体" w:hAnsi="宋体" w:cs="宋体" w:eastAsia="宋体" w:hint="default"/>
                <w:spacing w:val="-3"/>
                <w:w w:val="105"/>
                <w:sz w:val="17"/>
                <w:szCs w:val="17"/>
              </w:rPr>
              <w:t>赚</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手续</w:t>
            </w:r>
            <w:r>
              <w:rPr>
                <w:rFonts w:ascii="宋体" w:hAnsi="宋体" w:cs="宋体" w:eastAsia="宋体" w:hint="default"/>
                <w:spacing w:val="-3"/>
                <w:sz w:val="17"/>
                <w:szCs w:val="17"/>
              </w:rPr>
              <w:t>费</w:t>
            </w:r>
            <w:r>
              <w:rPr>
                <w:rFonts w:ascii="宋体" w:hAnsi="宋体" w:cs="宋体" w:eastAsia="宋体" w:hint="default"/>
                <w:spacing w:val="-3"/>
                <w:sz w:val="17"/>
                <w:szCs w:val="17"/>
              </w:rPr>
              <w:t>及</w:t>
            </w:r>
            <w:r>
              <w:rPr>
                <w:rFonts w:ascii="宋体" w:hAnsi="宋体" w:cs="宋体" w:eastAsia="宋体" w:hint="default"/>
                <w:spacing w:val="-3"/>
                <w:sz w:val="17"/>
                <w:szCs w:val="17"/>
              </w:rPr>
              <w:t>佣</w:t>
            </w:r>
            <w:r>
              <w:rPr>
                <w:rFonts w:ascii="宋体" w:hAnsi="宋体" w:cs="宋体" w:eastAsia="宋体" w:hint="default"/>
                <w:spacing w:val="-3"/>
                <w:sz w:val="17"/>
                <w:szCs w:val="17"/>
              </w:rPr>
              <w:t>金收</w:t>
            </w:r>
            <w:r>
              <w:rPr>
                <w:rFonts w:ascii="宋体" w:hAnsi="宋体" w:cs="宋体" w:eastAsia="宋体" w:hint="default"/>
                <w:spacing w:val="-3"/>
                <w:sz w:val="17"/>
                <w:szCs w:val="17"/>
              </w:rPr>
              <w:t>入</w:t>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二</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成</w:t>
            </w:r>
            <w:r>
              <w:rPr>
                <w:rFonts w:ascii="宋体" w:hAnsi="宋体" w:cs="宋体" w:eastAsia="宋体" w:hint="default"/>
                <w:spacing w:val="-3"/>
                <w:w w:val="105"/>
                <w:sz w:val="17"/>
                <w:szCs w:val="17"/>
              </w:rPr>
              <w:t>本</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4,880,566,105.38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962,759,499.06</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4,008,503,681.92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3,451,754,456.92</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成</w:t>
            </w:r>
            <w:r>
              <w:rPr>
                <w:rFonts w:ascii="宋体" w:hAnsi="宋体" w:cs="宋体" w:eastAsia="宋体" w:hint="default"/>
                <w:spacing w:val="-3"/>
                <w:w w:val="105"/>
                <w:sz w:val="17"/>
                <w:szCs w:val="17"/>
              </w:rPr>
              <w:t>本</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4,243,156,251.05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879,513,327.17</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3,300,207,574.76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3,255,172,495.76</w:t>
            </w:r>
            <w:r>
              <w:rPr>
                <w:rFonts w:ascii="Courier New"/>
                <w:sz w:val="17"/>
              </w:rPr>
            </w:r>
          </w:p>
        </w:tc>
      </w:tr>
      <w:tr>
        <w:trPr>
          <w:trHeight w:val="233" w:hRule="exact"/>
        </w:trPr>
        <w:tc>
          <w:tcPr>
            <w:tcW w:w="207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2" w:space="0" w:color="000000"/>
              <w:right w:val="single" w:sz="4" w:space="0" w:color="000000"/>
            </w:tcBorders>
          </w:tcPr>
          <w:p>
            <w:pPr/>
          </w:p>
        </w:tc>
        <w:tc>
          <w:tcPr>
            <w:tcW w:w="1574" w:type="dxa"/>
            <w:tcBorders>
              <w:top w:val="single" w:sz="4" w:space="0" w:color="000000"/>
              <w:left w:val="single" w:sz="4" w:space="0" w:color="000000"/>
              <w:bottom w:val="single" w:sz="2" w:space="0" w:color="000000"/>
              <w:right w:val="single" w:sz="4" w:space="0" w:color="000000"/>
            </w:tcBorders>
          </w:tcPr>
          <w:p>
            <w:pPr/>
          </w:p>
        </w:tc>
        <w:tc>
          <w:tcPr>
            <w:tcW w:w="1579"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r>
      <w:tr>
        <w:trPr>
          <w:trHeight w:val="238" w:hRule="exact"/>
        </w:trPr>
        <w:tc>
          <w:tcPr>
            <w:tcW w:w="207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2"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手续</w:t>
            </w:r>
            <w:r>
              <w:rPr>
                <w:rFonts w:ascii="宋体" w:hAnsi="宋体" w:cs="宋体" w:eastAsia="宋体" w:hint="default"/>
                <w:spacing w:val="-3"/>
                <w:sz w:val="17"/>
                <w:szCs w:val="17"/>
              </w:rPr>
              <w:t>费</w:t>
            </w:r>
            <w:r>
              <w:rPr>
                <w:rFonts w:ascii="宋体" w:hAnsi="宋体" w:cs="宋体" w:eastAsia="宋体" w:hint="default"/>
                <w:spacing w:val="-3"/>
                <w:sz w:val="17"/>
                <w:szCs w:val="17"/>
              </w:rPr>
              <w:t>及</w:t>
            </w:r>
            <w:r>
              <w:rPr>
                <w:rFonts w:ascii="宋体" w:hAnsi="宋体" w:cs="宋体" w:eastAsia="宋体" w:hint="default"/>
                <w:spacing w:val="-3"/>
                <w:sz w:val="17"/>
                <w:szCs w:val="17"/>
              </w:rPr>
              <w:t>佣</w:t>
            </w:r>
            <w:r>
              <w:rPr>
                <w:rFonts w:ascii="宋体" w:hAnsi="宋体" w:cs="宋体" w:eastAsia="宋体" w:hint="default"/>
                <w:spacing w:val="-3"/>
                <w:sz w:val="17"/>
                <w:szCs w:val="17"/>
              </w:rPr>
              <w:t>金</w:t>
            </w:r>
            <w:r>
              <w:rPr>
                <w:rFonts w:ascii="宋体" w:hAnsi="宋体" w:cs="宋体" w:eastAsia="宋体" w:hint="default"/>
                <w:spacing w:val="-3"/>
                <w:sz w:val="17"/>
                <w:szCs w:val="17"/>
              </w:rPr>
              <w:t>支</w:t>
            </w:r>
            <w:r>
              <w:rPr>
                <w:rFonts w:ascii="宋体" w:hAnsi="宋体" w:cs="宋体" w:eastAsia="宋体" w:hint="default"/>
                <w:spacing w:val="-3"/>
                <w:sz w:val="17"/>
                <w:szCs w:val="17"/>
              </w:rPr>
              <w:t>出</w:t>
            </w:r>
          </w:p>
        </w:tc>
        <w:tc>
          <w:tcPr>
            <w:tcW w:w="1591" w:type="dxa"/>
            <w:tcBorders>
              <w:top w:val="single" w:sz="2" w:space="0" w:color="000000"/>
              <w:left w:val="single" w:sz="10" w:space="0" w:color="DCDCDC"/>
              <w:bottom w:val="single" w:sz="4" w:space="0" w:color="000000"/>
              <w:right w:val="single" w:sz="4" w:space="0" w:color="000000"/>
            </w:tcBorders>
          </w:tcPr>
          <w:p>
            <w:pPr/>
          </w:p>
        </w:tc>
        <w:tc>
          <w:tcPr>
            <w:tcW w:w="1574" w:type="dxa"/>
            <w:tcBorders>
              <w:top w:val="single" w:sz="2" w:space="0" w:color="000000"/>
              <w:left w:val="single" w:sz="4" w:space="0" w:color="000000"/>
              <w:bottom w:val="single" w:sz="4" w:space="0" w:color="000000"/>
              <w:right w:val="single" w:sz="4" w:space="0" w:color="000000"/>
            </w:tcBorders>
          </w:tcPr>
          <w:p>
            <w:pPr/>
          </w:p>
        </w:tc>
        <w:tc>
          <w:tcPr>
            <w:tcW w:w="1579" w:type="dxa"/>
            <w:tcBorders>
              <w:top w:val="single" w:sz="2" w:space="0" w:color="000000"/>
              <w:left w:val="single" w:sz="4" w:space="0" w:color="000000"/>
              <w:bottom w:val="single" w:sz="4" w:space="0" w:color="000000"/>
              <w:right w:val="single" w:sz="4" w:space="0" w:color="000000"/>
            </w:tcBorders>
          </w:tcPr>
          <w:p>
            <w:pPr/>
          </w:p>
        </w:tc>
        <w:tc>
          <w:tcPr>
            <w:tcW w:w="1771" w:type="dxa"/>
            <w:tcBorders>
              <w:top w:val="single" w:sz="2" w:space="0" w:color="000000"/>
              <w:left w:val="single" w:sz="4" w:space="0" w:color="000000"/>
              <w:bottom w:val="single" w:sz="4" w:space="0" w:color="000000"/>
              <w:right w:val="single" w:sz="4" w:space="0" w:color="000000"/>
            </w:tcBorders>
          </w:tcPr>
          <w:p>
            <w:pP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w w:val="105"/>
                <w:sz w:val="17"/>
                <w:szCs w:val="17"/>
              </w:rPr>
              <w:t>退</w:t>
            </w:r>
            <w:r>
              <w:rPr>
                <w:rFonts w:ascii="宋体" w:hAnsi="宋体" w:cs="宋体" w:eastAsia="宋体" w:hint="default"/>
                <w:w w:val="105"/>
                <w:sz w:val="17"/>
                <w:szCs w:val="17"/>
              </w:rPr>
              <w:t>保</w:t>
            </w:r>
            <w:r>
              <w:rPr>
                <w:rFonts w:ascii="宋体" w:hAnsi="宋体" w:cs="宋体" w:eastAsia="宋体" w:hint="default"/>
                <w:w w:val="105"/>
                <w:sz w:val="17"/>
                <w:szCs w:val="17"/>
              </w:rPr>
              <w:t>金</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赔</w:t>
            </w:r>
            <w:r>
              <w:rPr>
                <w:rFonts w:ascii="宋体" w:hAnsi="宋体" w:cs="宋体" w:eastAsia="宋体" w:hint="default"/>
                <w:spacing w:val="-4"/>
                <w:w w:val="105"/>
                <w:sz w:val="17"/>
                <w:szCs w:val="17"/>
              </w:rPr>
              <w:t>付</w:t>
            </w:r>
            <w:r>
              <w:rPr>
                <w:rFonts w:ascii="宋体" w:hAnsi="宋体" w:cs="宋体" w:eastAsia="宋体" w:hint="default"/>
                <w:spacing w:val="-4"/>
                <w:w w:val="105"/>
                <w:sz w:val="17"/>
                <w:szCs w:val="17"/>
              </w:rPr>
              <w:t>支</w:t>
            </w:r>
            <w:r>
              <w:rPr>
                <w:rFonts w:ascii="宋体" w:hAnsi="宋体" w:cs="宋体" w:eastAsia="宋体" w:hint="default"/>
                <w:spacing w:val="-4"/>
                <w:w w:val="105"/>
                <w:sz w:val="17"/>
                <w:szCs w:val="17"/>
              </w:rPr>
              <w:t>出</w:t>
            </w:r>
            <w:r>
              <w:rPr>
                <w:rFonts w:ascii="宋体" w:hAnsi="宋体" w:cs="宋体" w:eastAsia="宋体" w:hint="default"/>
                <w:spacing w:val="-4"/>
                <w:w w:val="105"/>
                <w:sz w:val="17"/>
                <w:szCs w:val="17"/>
              </w:rPr>
              <w:t>净额</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提</w:t>
            </w:r>
            <w:r>
              <w:rPr>
                <w:rFonts w:ascii="宋体" w:hAnsi="宋体" w:cs="宋体" w:eastAsia="宋体" w:hint="default"/>
                <w:spacing w:val="-3"/>
                <w:w w:val="105"/>
                <w:sz w:val="17"/>
                <w:szCs w:val="17"/>
              </w:rPr>
              <w:t>取</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金</w:t>
            </w:r>
            <w:r>
              <w:rPr>
                <w:rFonts w:ascii="宋体" w:hAnsi="宋体" w:cs="宋体" w:eastAsia="宋体" w:hint="default"/>
                <w:spacing w:val="-5"/>
                <w:w w:val="105"/>
                <w:sz w:val="17"/>
                <w:szCs w:val="17"/>
              </w:rPr>
              <w:t>净额</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单</w:t>
            </w:r>
            <w:r>
              <w:rPr>
                <w:rFonts w:ascii="宋体" w:hAnsi="宋体" w:cs="宋体" w:eastAsia="宋体" w:hint="default"/>
                <w:spacing w:val="-3"/>
                <w:w w:val="105"/>
                <w:sz w:val="17"/>
                <w:szCs w:val="17"/>
              </w:rPr>
              <w:t>红</w:t>
            </w: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附加</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308,341,719.89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4,146,943.62</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244,589,679.92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11,779,244.22</w:t>
            </w:r>
            <w:r>
              <w:rPr>
                <w:rFonts w:ascii="Courier New"/>
                <w:sz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69,722,429.25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13,031,982.28</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82,544,515.58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51,570,414.36</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262,092,999.87</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27,683,376.89</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180,556,628.33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42,961,794.29</w:t>
            </w:r>
            <w:r>
              <w:rPr>
                <w:rFonts w:ascii="Courier New"/>
                <w:sz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财务</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60,949,936.97</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34,150,396.42</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70,124,083.64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94,249,351.64</w:t>
            </w:r>
            <w:r>
              <w:rPr>
                <w:rFonts w:ascii="Courier New"/>
                <w:sz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减值</w:t>
            </w:r>
            <w:r>
              <w:rPr>
                <w:rFonts w:ascii="宋体" w:hAnsi="宋体" w:cs="宋体" w:eastAsia="宋体" w:hint="default"/>
                <w:spacing w:val="-3"/>
                <w:w w:val="105"/>
                <w:sz w:val="17"/>
                <w:szCs w:val="17"/>
              </w:rPr>
              <w:t>损</w:t>
            </w:r>
            <w:r>
              <w:rPr>
                <w:rFonts w:ascii="宋体" w:hAnsi="宋体" w:cs="宋体" w:eastAsia="宋体" w:hint="default"/>
                <w:spacing w:val="-3"/>
                <w:w w:val="105"/>
                <w:sz w:val="17"/>
                <w:szCs w:val="17"/>
              </w:rPr>
              <w:t>失</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-63,697,231.65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4,233,472.68</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130,481,199.69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-3,978,843.35</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允</w:t>
            </w:r>
            <w:r>
              <w:rPr>
                <w:rFonts w:ascii="宋体" w:hAnsi="宋体" w:cs="宋体" w:eastAsia="宋体" w:hint="default"/>
                <w:spacing w:val="-3"/>
                <w:w w:val="105"/>
                <w:sz w:val="17"/>
                <w:szCs w:val="17"/>
              </w:rPr>
              <w:t>价值</w:t>
            </w:r>
            <w:r>
              <w:rPr>
                <w:rFonts w:ascii="宋体" w:hAnsi="宋体" w:cs="宋体" w:eastAsia="宋体" w:hint="default"/>
                <w:spacing w:val="-3"/>
                <w:w w:val="105"/>
                <w:sz w:val="17"/>
                <w:szCs w:val="17"/>
              </w:rPr>
              <w:t>变动收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损</w:t>
            </w:r>
            <w:r>
              <w:rPr>
                <w:rFonts w:ascii="宋体" w:hAnsi="宋体" w:cs="宋体" w:eastAsia="宋体" w:hint="default"/>
                <w:spacing w:val="-3"/>
                <w:w w:val="105"/>
                <w:sz w:val="17"/>
                <w:szCs w:val="17"/>
              </w:rPr>
              <w:t>失</w:t>
            </w:r>
            <w:r>
              <w:rPr>
                <w:rFonts w:ascii="宋体" w:hAnsi="宋体" w:cs="宋体" w:eastAsia="宋体" w:hint="default"/>
                <w:spacing w:val="-3"/>
                <w:w w:val="105"/>
                <w:sz w:val="17"/>
                <w:szCs w:val="17"/>
              </w:rPr>
              <w:t>以</w:t>
            </w:r>
            <w:r>
              <w:rPr>
                <w:rFonts w:ascii="宋体" w:hAnsi="宋体" w:cs="宋体" w:eastAsia="宋体" w:hint="default"/>
                <w:spacing w:val="-3"/>
                <w:w w:val="105"/>
                <w:sz w:val="17"/>
                <w:szCs w:val="17"/>
              </w:rPr>
              <w:t>“</w:t>
            </w:r>
            <w:r>
              <w:rPr>
                <w:rFonts w:ascii="Courier New" w:hAnsi="Courier New" w:cs="Courier New" w:eastAsia="Courier New" w:hint="default"/>
                <w:spacing w:val="-3"/>
                <w:w w:val="105"/>
                <w:sz w:val="17"/>
                <w:szCs w:val="17"/>
              </w:rPr>
              <w:t>-</w:t>
            </w:r>
            <w:r>
              <w:rPr>
                <w:rFonts w:ascii="宋体" w:hAnsi="宋体" w:cs="宋体" w:eastAsia="宋体" w:hint="default"/>
                <w:spacing w:val="-3"/>
                <w:w w:val="105"/>
                <w:sz w:val="17"/>
                <w:szCs w:val="17"/>
              </w:rPr>
              <w:t>”号</w:t>
            </w:r>
            <w:r>
              <w:rPr>
                <w:rFonts w:ascii="宋体" w:hAnsi="宋体" w:cs="宋体" w:eastAsia="宋体" w:hint="default"/>
                <w:spacing w:val="-3"/>
                <w:w w:val="105"/>
                <w:sz w:val="17"/>
                <w:szCs w:val="17"/>
              </w:rPr>
              <w:t>填</w:t>
            </w: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2"/>
                <w:w w:val="85"/>
                <w:sz w:val="17"/>
              </w:rPr>
              <w:t>2,022,099.68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-2,361,311.32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损</w:t>
            </w:r>
            <w:r>
              <w:rPr>
                <w:rFonts w:ascii="宋体" w:hAnsi="宋体" w:cs="宋体" w:eastAsia="宋体" w:hint="default"/>
                <w:spacing w:val="-3"/>
                <w:w w:val="105"/>
                <w:sz w:val="17"/>
                <w:szCs w:val="17"/>
              </w:rPr>
              <w:t>失</w:t>
            </w:r>
            <w:r>
              <w:rPr>
                <w:rFonts w:ascii="宋体" w:hAnsi="宋体" w:cs="宋体" w:eastAsia="宋体" w:hint="default"/>
                <w:spacing w:val="-3"/>
                <w:w w:val="105"/>
                <w:sz w:val="17"/>
                <w:szCs w:val="17"/>
              </w:rPr>
              <w:t>以</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”号</w:t>
            </w:r>
            <w:r>
              <w:rPr>
                <w:rFonts w:ascii="宋体" w:hAnsi="宋体" w:cs="宋体" w:eastAsia="宋体" w:hint="default"/>
                <w:spacing w:val="-3"/>
                <w:sz w:val="17"/>
                <w:szCs w:val="17"/>
              </w:rPr>
              <w:t>填</w:t>
            </w:r>
            <w:r>
              <w:rPr>
                <w:rFonts w:ascii="宋体" w:hAnsi="宋体" w:cs="宋体" w:eastAsia="宋体" w:hint="default"/>
                <w:spacing w:val="-3"/>
                <w:sz w:val="17"/>
                <w:szCs w:val="17"/>
              </w:rPr>
              <w:t>列</w:t>
            </w:r>
            <w:r>
              <w:rPr>
                <w:rFonts w:ascii="宋体" w:hAnsi="宋体" w:cs="宋体" w:eastAsia="宋体" w:hint="default"/>
                <w:spacing w:val="-3"/>
                <w:sz w:val="17"/>
                <w:szCs w:val="17"/>
              </w:rPr>
              <w:t>）</w:t>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2"/>
                <w:w w:val="85"/>
                <w:sz w:val="17"/>
              </w:rPr>
              <w:t>3,021,140.70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-54,608.77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84"/>
        <w:ind w:left="0" w:right="303" w:firstLine="0"/>
        <w:jc w:val="right"/>
        <w:rPr>
          <w:rFonts w:ascii="Times New Roman" w:hAnsi="Times New Roman" w:cs="Times New Roman" w:eastAsia="Times New Roman" w:hint="default"/>
          <w:sz w:val="17"/>
          <w:szCs w:val="17"/>
        </w:rPr>
      </w:pPr>
      <w:r>
        <w:rPr>
          <w:rFonts w:ascii="Times New Roman"/>
          <w:w w:val="105"/>
          <w:sz w:val="17"/>
        </w:rPr>
        <w:t>66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2078"/>
        <w:gridCol w:w="1591"/>
        <w:gridCol w:w="1574"/>
        <w:gridCol w:w="1579"/>
        <w:gridCol w:w="1771"/>
      </w:tblGrid>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spacing w:val="-9"/>
                <w:w w:val="105"/>
                <w:sz w:val="17"/>
                <w:szCs w:val="17"/>
              </w:rPr>
              <w:t>其</w:t>
            </w:r>
            <w:r>
              <w:rPr>
                <w:rFonts w:ascii="宋体" w:hAnsi="宋体" w:cs="宋体" w:eastAsia="宋体" w:hint="default"/>
                <w:spacing w:val="-9"/>
                <w:w w:val="105"/>
                <w:sz w:val="17"/>
                <w:szCs w:val="17"/>
              </w:rPr>
              <w:t>中：</w:t>
            </w:r>
            <w:r>
              <w:rPr>
                <w:rFonts w:ascii="宋体" w:hAnsi="宋体" w:cs="宋体" w:eastAsia="宋体" w:hint="default"/>
                <w:spacing w:val="-9"/>
                <w:w w:val="105"/>
                <w:sz w:val="17"/>
                <w:szCs w:val="17"/>
              </w:rPr>
              <w:t>对</w:t>
            </w:r>
            <w:r>
              <w:rPr>
                <w:rFonts w:ascii="宋体" w:hAnsi="宋体" w:cs="宋体" w:eastAsia="宋体" w:hint="default"/>
                <w:spacing w:val="-9"/>
                <w:w w:val="105"/>
                <w:sz w:val="17"/>
                <w:szCs w:val="17"/>
              </w:rPr>
              <w:t>联</w:t>
            </w:r>
            <w:r>
              <w:rPr>
                <w:rFonts w:ascii="宋体" w:hAnsi="宋体" w:cs="宋体" w:eastAsia="宋体" w:hint="default"/>
                <w:spacing w:val="-9"/>
                <w:w w:val="105"/>
                <w:sz w:val="17"/>
                <w:szCs w:val="17"/>
              </w:rPr>
              <w:t>营企</w:t>
            </w:r>
            <w:r>
              <w:rPr>
                <w:rFonts w:ascii="宋体" w:hAnsi="宋体" w:cs="宋体" w:eastAsia="宋体" w:hint="default"/>
                <w:spacing w:val="-9"/>
                <w:w w:val="105"/>
                <w:sz w:val="17"/>
                <w:szCs w:val="17"/>
              </w:rPr>
              <w:t>业</w:t>
            </w:r>
            <w:r>
              <w:rPr>
                <w:rFonts w:ascii="宋体" w:hAnsi="宋体" w:cs="宋体" w:eastAsia="宋体" w:hint="default"/>
                <w:spacing w:val="-9"/>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合营企</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57" w:right="0"/>
              <w:jc w:val="left"/>
              <w:rPr>
                <w:rFonts w:ascii="Courier New" w:hAnsi="Courier New" w:cs="Courier New" w:eastAsia="Courier New" w:hint="default"/>
                <w:sz w:val="17"/>
                <w:szCs w:val="17"/>
              </w:rPr>
            </w:pPr>
            <w:r>
              <w:rPr>
                <w:rFonts w:ascii="宋体" w:hAnsi="宋体" w:cs="宋体" w:eastAsia="宋体" w:hint="default"/>
                <w:spacing w:val="-8"/>
                <w:w w:val="105"/>
                <w:sz w:val="17"/>
                <w:szCs w:val="17"/>
              </w:rPr>
              <w:t>汇</w:t>
            </w:r>
            <w:r>
              <w:rPr>
                <w:rFonts w:ascii="宋体" w:hAnsi="宋体" w:cs="宋体" w:eastAsia="宋体" w:hint="default"/>
                <w:spacing w:val="-8"/>
                <w:w w:val="105"/>
                <w:sz w:val="17"/>
                <w:szCs w:val="17"/>
              </w:rPr>
              <w:t>兑</w:t>
            </w:r>
            <w:r>
              <w:rPr>
                <w:rFonts w:ascii="宋体" w:hAnsi="宋体" w:cs="宋体" w:eastAsia="宋体" w:hint="default"/>
                <w:spacing w:val="-8"/>
                <w:w w:val="105"/>
                <w:sz w:val="17"/>
                <w:szCs w:val="17"/>
              </w:rPr>
              <w:t>收</w:t>
            </w:r>
            <w:r>
              <w:rPr>
                <w:rFonts w:ascii="宋体" w:hAnsi="宋体" w:cs="宋体" w:eastAsia="宋体" w:hint="default"/>
                <w:spacing w:val="-8"/>
                <w:w w:val="105"/>
                <w:sz w:val="17"/>
                <w:szCs w:val="17"/>
              </w:rPr>
              <w:t>益</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损</w:t>
            </w:r>
            <w:r>
              <w:rPr>
                <w:rFonts w:ascii="宋体" w:hAnsi="宋体" w:cs="宋体" w:eastAsia="宋体" w:hint="default"/>
                <w:spacing w:val="-8"/>
                <w:w w:val="105"/>
                <w:sz w:val="17"/>
                <w:szCs w:val="17"/>
              </w:rPr>
              <w:t>失</w:t>
            </w:r>
            <w:r>
              <w:rPr>
                <w:rFonts w:ascii="宋体" w:hAnsi="宋体" w:cs="宋体" w:eastAsia="宋体" w:hint="default"/>
                <w:spacing w:val="-8"/>
                <w:w w:val="105"/>
                <w:sz w:val="17"/>
                <w:szCs w:val="17"/>
              </w:rPr>
              <w:t>以</w:t>
            </w:r>
            <w:r>
              <w:rPr>
                <w:rFonts w:ascii="宋体" w:hAnsi="宋体" w:cs="宋体" w:eastAsia="宋体" w:hint="default"/>
                <w:spacing w:val="-8"/>
                <w:w w:val="105"/>
                <w:sz w:val="17"/>
                <w:szCs w:val="17"/>
              </w:rPr>
              <w:t>“</w:t>
            </w:r>
            <w:r>
              <w:rPr>
                <w:rFonts w:ascii="Courier New" w:hAnsi="Courier New" w:cs="Courier New" w:eastAsia="Courier New" w:hint="default"/>
                <w:spacing w:val="-8"/>
                <w:w w:val="105"/>
                <w:sz w:val="17"/>
                <w:szCs w:val="17"/>
              </w:rPr>
              <w:t>-</w:t>
            </w:r>
            <w:r>
              <w:rPr>
                <w:rFonts w:ascii="Courier New" w:hAnsi="Courier New" w:cs="Courier New" w:eastAsia="Courier New" w:hint="default"/>
                <w:spacing w:val="-8"/>
                <w:sz w:val="17"/>
                <w:szCs w:val="17"/>
              </w:rPr>
            </w:r>
          </w:p>
          <w:p>
            <w:pPr>
              <w:pStyle w:val="TableParagraph"/>
              <w:spacing w:line="213"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号</w:t>
            </w:r>
            <w:r>
              <w:rPr>
                <w:rFonts w:ascii="宋体" w:hAnsi="宋体" w:cs="宋体" w:eastAsia="宋体" w:hint="default"/>
                <w:spacing w:val="-3"/>
                <w:w w:val="105"/>
                <w:sz w:val="17"/>
                <w:szCs w:val="17"/>
              </w:rPr>
              <w:t>填</w:t>
            </w: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197" w:lineRule="exact"/>
              <w:ind w:left="-116"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9" w:lineRule="exact"/>
              <w:ind w:left="11" w:right="0"/>
              <w:jc w:val="left"/>
              <w:rPr>
                <w:rFonts w:ascii="Courier New" w:hAnsi="Courier New" w:cs="Courier New" w:eastAsia="Courier New" w:hint="default"/>
                <w:sz w:val="17"/>
                <w:szCs w:val="17"/>
              </w:rPr>
            </w:pPr>
            <w:r>
              <w:rPr>
                <w:rFonts w:ascii="宋体" w:hAnsi="宋体" w:cs="宋体" w:eastAsia="宋体" w:hint="default"/>
                <w:spacing w:val="-8"/>
                <w:w w:val="105"/>
                <w:sz w:val="17"/>
                <w:szCs w:val="17"/>
              </w:rPr>
              <w:t>三</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营</w:t>
            </w:r>
            <w:r>
              <w:rPr>
                <w:rFonts w:ascii="宋体" w:hAnsi="宋体" w:cs="宋体" w:eastAsia="宋体" w:hint="default"/>
                <w:spacing w:val="-8"/>
                <w:w w:val="105"/>
                <w:sz w:val="17"/>
                <w:szCs w:val="17"/>
              </w:rPr>
              <w:t>业</w:t>
            </w:r>
            <w:r>
              <w:rPr>
                <w:rFonts w:ascii="宋体" w:hAnsi="宋体" w:cs="宋体" w:eastAsia="宋体" w:hint="default"/>
                <w:spacing w:val="-8"/>
                <w:w w:val="105"/>
                <w:sz w:val="17"/>
                <w:szCs w:val="17"/>
              </w:rPr>
              <w:t>利润</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亏</w:t>
            </w:r>
            <w:r>
              <w:rPr>
                <w:rFonts w:ascii="宋体" w:hAnsi="宋体" w:cs="宋体" w:eastAsia="宋体" w:hint="default"/>
                <w:spacing w:val="-8"/>
                <w:w w:val="105"/>
                <w:sz w:val="17"/>
                <w:szCs w:val="17"/>
              </w:rPr>
              <w:t>损</w:t>
            </w:r>
            <w:r>
              <w:rPr>
                <w:rFonts w:ascii="宋体" w:hAnsi="宋体" w:cs="宋体" w:eastAsia="宋体" w:hint="default"/>
                <w:spacing w:val="-8"/>
                <w:w w:val="105"/>
                <w:sz w:val="17"/>
                <w:szCs w:val="17"/>
              </w:rPr>
              <w:t>以</w:t>
            </w:r>
            <w:r>
              <w:rPr>
                <w:rFonts w:ascii="宋体" w:hAnsi="宋体" w:cs="宋体" w:eastAsia="宋体" w:hint="default"/>
                <w:spacing w:val="-8"/>
                <w:w w:val="105"/>
                <w:sz w:val="17"/>
                <w:szCs w:val="17"/>
              </w:rPr>
              <w:t>“</w:t>
            </w:r>
            <w:r>
              <w:rPr>
                <w:rFonts w:ascii="Courier New" w:hAnsi="Courier New" w:cs="Courier New" w:eastAsia="Courier New" w:hint="default"/>
                <w:spacing w:val="-8"/>
                <w:w w:val="105"/>
                <w:sz w:val="17"/>
                <w:szCs w:val="17"/>
              </w:rPr>
              <w:t>-</w:t>
            </w:r>
            <w:r>
              <w:rPr>
                <w:rFonts w:ascii="Courier New" w:hAnsi="Courier New" w:cs="Courier New" w:eastAsia="Courier New" w:hint="default"/>
                <w:spacing w:val="-8"/>
                <w:sz w:val="17"/>
                <w:szCs w:val="17"/>
              </w:rPr>
            </w:r>
          </w:p>
          <w:p>
            <w:pPr>
              <w:pStyle w:val="TableParagraph"/>
              <w:spacing w:line="208"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号</w:t>
            </w:r>
            <w:r>
              <w:rPr>
                <w:rFonts w:ascii="宋体" w:hAnsi="宋体" w:cs="宋体" w:eastAsia="宋体" w:hint="default"/>
                <w:spacing w:val="-3"/>
                <w:w w:val="105"/>
                <w:sz w:val="17"/>
                <w:szCs w:val="17"/>
              </w:rPr>
              <w:t>填</w:t>
            </w: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169" w:lineRule="exact"/>
              <w:ind w:left="-116"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165" w:lineRule="exact"/>
              <w:ind w:left="331" w:right="0"/>
              <w:jc w:val="left"/>
              <w:rPr>
                <w:rFonts w:ascii="Courier New" w:hAnsi="Courier New" w:cs="Courier New" w:eastAsia="Courier New" w:hint="default"/>
                <w:sz w:val="17"/>
                <w:szCs w:val="17"/>
              </w:rPr>
            </w:pPr>
            <w:r>
              <w:rPr>
                <w:rFonts w:ascii="Courier New"/>
                <w:spacing w:val="-3"/>
                <w:w w:val="85"/>
                <w:sz w:val="17"/>
              </w:rPr>
              <w:t>808,711,649.04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-7,375,647.93</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618,280,240.43</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27,415,005.17</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3,785,333.49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937,483.57</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4,880,339.90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5,289,756.38</w:t>
            </w:r>
            <w:r>
              <w:rPr>
                <w:rFonts w:ascii="Courier New"/>
                <w:sz w:val="17"/>
              </w:rPr>
            </w:r>
          </w:p>
        </w:tc>
      </w:tr>
      <w:tr>
        <w:trPr>
          <w:trHeight w:val="23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减</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营</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6,281,892.00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30,440,241.66</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6,694,926.35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其</w:t>
            </w:r>
            <w:r>
              <w:rPr>
                <w:rFonts w:ascii="宋体" w:hAnsi="宋体" w:cs="宋体" w:eastAsia="宋体" w:hint="default"/>
                <w:spacing w:val="-8"/>
                <w:w w:val="105"/>
                <w:sz w:val="17"/>
                <w:szCs w:val="17"/>
              </w:rPr>
              <w:t>中：非</w:t>
            </w:r>
            <w:r>
              <w:rPr>
                <w:rFonts w:ascii="宋体" w:hAnsi="宋体" w:cs="宋体" w:eastAsia="宋体" w:hint="default"/>
                <w:spacing w:val="-8"/>
                <w:w w:val="105"/>
                <w:sz w:val="17"/>
                <w:szCs w:val="17"/>
              </w:rPr>
              <w:t>流</w:t>
            </w:r>
            <w:r>
              <w:rPr>
                <w:rFonts w:ascii="宋体" w:hAnsi="宋体" w:cs="宋体" w:eastAsia="宋体" w:hint="default"/>
                <w:spacing w:val="-8"/>
                <w:w w:val="105"/>
                <w:sz w:val="17"/>
                <w:szCs w:val="17"/>
              </w:rPr>
              <w:t>动</w:t>
            </w:r>
            <w:r>
              <w:rPr>
                <w:rFonts w:ascii="宋体" w:hAnsi="宋体" w:cs="宋体" w:eastAsia="宋体" w:hint="default"/>
                <w:spacing w:val="-8"/>
                <w:w w:val="105"/>
                <w:sz w:val="17"/>
                <w:szCs w:val="17"/>
              </w:rPr>
              <w:t>资</w:t>
            </w:r>
            <w:r>
              <w:rPr>
                <w:rFonts w:ascii="宋体" w:hAnsi="宋体" w:cs="宋体" w:eastAsia="宋体" w:hint="default"/>
                <w:spacing w:val="-8"/>
                <w:w w:val="105"/>
                <w:sz w:val="17"/>
                <w:szCs w:val="17"/>
              </w:rPr>
              <w:t>产</w:t>
            </w:r>
            <w:r>
              <w:rPr>
                <w:rFonts w:ascii="宋体" w:hAnsi="宋体" w:cs="宋体" w:eastAsia="宋体" w:hint="default"/>
                <w:spacing w:val="-8"/>
                <w:w w:val="105"/>
                <w:sz w:val="17"/>
                <w:szCs w:val="17"/>
              </w:rPr>
              <w:t>处</w:t>
            </w:r>
            <w:r>
              <w:rPr>
                <w:rFonts w:ascii="宋体" w:hAnsi="宋体" w:cs="宋体" w:eastAsia="宋体" w:hint="default"/>
                <w:spacing w:val="-8"/>
                <w:w w:val="105"/>
                <w:sz w:val="17"/>
                <w:szCs w:val="17"/>
              </w:rPr>
              <w:t>置</w:t>
            </w:r>
            <w:r>
              <w:rPr>
                <w:rFonts w:ascii="宋体" w:hAnsi="宋体" w:cs="宋体" w:eastAsia="宋体" w:hint="default"/>
                <w:spacing w:val="-8"/>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损</w:t>
            </w:r>
            <w:r>
              <w:rPr>
                <w:rFonts w:ascii="宋体" w:hAnsi="宋体" w:cs="宋体" w:eastAsia="宋体" w:hint="default"/>
                <w:spacing w:val="-3"/>
                <w:w w:val="105"/>
                <w:sz w:val="17"/>
                <w:szCs w:val="17"/>
              </w:rPr>
              <w:t>失</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11" w:right="0"/>
              <w:jc w:val="left"/>
              <w:rPr>
                <w:rFonts w:ascii="宋体" w:hAnsi="宋体" w:cs="宋体" w:eastAsia="宋体" w:hint="default"/>
                <w:sz w:val="17"/>
                <w:szCs w:val="17"/>
              </w:rPr>
            </w:pPr>
            <w:r>
              <w:rPr>
                <w:rFonts w:ascii="宋体" w:hAnsi="宋体" w:cs="宋体" w:eastAsia="宋体" w:hint="default"/>
                <w:spacing w:val="-8"/>
                <w:w w:val="105"/>
                <w:sz w:val="17"/>
                <w:szCs w:val="17"/>
              </w:rPr>
              <w:t>四</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利润</w:t>
            </w:r>
            <w:r>
              <w:rPr>
                <w:rFonts w:ascii="宋体" w:hAnsi="宋体" w:cs="宋体" w:eastAsia="宋体" w:hint="default"/>
                <w:spacing w:val="-8"/>
                <w:w w:val="105"/>
                <w:sz w:val="17"/>
                <w:szCs w:val="17"/>
              </w:rPr>
              <w:t>总</w:t>
            </w:r>
            <w:r>
              <w:rPr>
                <w:rFonts w:ascii="宋体" w:hAnsi="宋体" w:cs="宋体" w:eastAsia="宋体" w:hint="default"/>
                <w:spacing w:val="-8"/>
                <w:w w:val="105"/>
                <w:sz w:val="17"/>
                <w:szCs w:val="17"/>
              </w:rPr>
              <w:t>额</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亏</w:t>
            </w:r>
            <w:r>
              <w:rPr>
                <w:rFonts w:ascii="宋体" w:hAnsi="宋体" w:cs="宋体" w:eastAsia="宋体" w:hint="default"/>
                <w:spacing w:val="-8"/>
                <w:w w:val="105"/>
                <w:sz w:val="17"/>
                <w:szCs w:val="17"/>
              </w:rPr>
              <w:t>损</w:t>
            </w:r>
            <w:r>
              <w:rPr>
                <w:rFonts w:ascii="宋体" w:hAnsi="宋体" w:cs="宋体" w:eastAsia="宋体" w:hint="default"/>
                <w:spacing w:val="-8"/>
                <w:w w:val="105"/>
                <w:sz w:val="17"/>
                <w:szCs w:val="17"/>
              </w:rPr>
              <w:t>总</w:t>
            </w:r>
            <w:r>
              <w:rPr>
                <w:rFonts w:ascii="宋体" w:hAnsi="宋体" w:cs="宋体" w:eastAsia="宋体" w:hint="default"/>
                <w:spacing w:val="-8"/>
                <w:w w:val="105"/>
                <w:sz w:val="17"/>
                <w:szCs w:val="17"/>
              </w:rPr>
              <w:t>额</w:t>
            </w:r>
            <w:r>
              <w:rPr>
                <w:rFonts w:ascii="宋体" w:hAnsi="宋体" w:cs="宋体" w:eastAsia="宋体" w:hint="default"/>
                <w:spacing w:val="-8"/>
                <w:w w:val="105"/>
                <w:sz w:val="17"/>
                <w:szCs w:val="17"/>
              </w:rPr>
              <w:t>以</w:t>
            </w:r>
            <w:r>
              <w:rPr>
                <w:rFonts w:ascii="宋体" w:hAnsi="宋体" w:cs="宋体" w:eastAsia="宋体" w:hint="default"/>
                <w:spacing w:val="-8"/>
                <w:sz w:val="17"/>
                <w:szCs w:val="17"/>
              </w:rPr>
            </w:r>
          </w:p>
          <w:p>
            <w:pPr>
              <w:pStyle w:val="TableParagraph"/>
              <w:spacing w:line="249" w:lineRule="exact"/>
              <w:ind w:left="11" w:right="0"/>
              <w:jc w:val="left"/>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”号</w:t>
            </w:r>
            <w:r>
              <w:rPr>
                <w:rFonts w:ascii="宋体" w:hAnsi="宋体" w:cs="宋体" w:eastAsia="宋体" w:hint="default"/>
                <w:spacing w:val="-3"/>
                <w:sz w:val="17"/>
                <w:szCs w:val="17"/>
              </w:rPr>
              <w:t>填</w:t>
            </w:r>
            <w:r>
              <w:rPr>
                <w:rFonts w:ascii="宋体" w:hAnsi="宋体" w:cs="宋体" w:eastAsia="宋体" w:hint="default"/>
                <w:spacing w:val="-3"/>
                <w:sz w:val="17"/>
                <w:szCs w:val="17"/>
              </w:rPr>
              <w:t>列</w:t>
            </w:r>
            <w:r>
              <w:rPr>
                <w:rFonts w:ascii="宋体" w:hAnsi="宋体" w:cs="宋体" w:eastAsia="宋体" w:hint="default"/>
                <w:spacing w:val="-3"/>
                <w:sz w:val="17"/>
                <w:szCs w:val="17"/>
              </w:rPr>
              <w:t>）</w:t>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806,215,090.53</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-36,878,406.02</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616,465,653.98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32,704,761.55</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84" w:right="0"/>
              <w:jc w:val="left"/>
              <w:rPr>
                <w:rFonts w:ascii="宋体" w:hAnsi="宋体" w:cs="宋体" w:eastAsia="宋体" w:hint="default"/>
                <w:sz w:val="17"/>
                <w:szCs w:val="17"/>
              </w:rPr>
            </w:pPr>
            <w:r>
              <w:rPr>
                <w:rFonts w:ascii="宋体" w:hAnsi="宋体" w:cs="宋体" w:eastAsia="宋体" w:hint="default"/>
                <w:spacing w:val="-3"/>
                <w:w w:val="105"/>
                <w:sz w:val="17"/>
                <w:szCs w:val="17"/>
              </w:rPr>
              <w:t>减</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所</w:t>
            </w:r>
            <w:r>
              <w:rPr>
                <w:rFonts w:ascii="宋体" w:hAnsi="宋体" w:cs="宋体" w:eastAsia="宋体" w:hint="default"/>
                <w:spacing w:val="-3"/>
                <w:w w:val="105"/>
                <w:sz w:val="17"/>
                <w:szCs w:val="17"/>
              </w:rPr>
              <w:t>得</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用</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239,118,642.90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1,138,805.39</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104,241,935.64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2"/>
                <w:w w:val="85"/>
                <w:sz w:val="17"/>
              </w:rPr>
              <w:t>5,795,052.97</w:t>
            </w:r>
            <w:r>
              <w:rPr>
                <w:rFonts w:ascii="Courier New"/>
                <w:sz w:val="17"/>
              </w:rPr>
            </w: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11" w:right="0"/>
              <w:jc w:val="left"/>
              <w:rPr>
                <w:rFonts w:ascii="Courier New" w:hAnsi="Courier New" w:cs="Courier New" w:eastAsia="Courier New" w:hint="default"/>
                <w:sz w:val="17"/>
                <w:szCs w:val="17"/>
              </w:rPr>
            </w:pPr>
            <w:r>
              <w:rPr>
                <w:rFonts w:ascii="宋体" w:hAnsi="宋体" w:cs="宋体" w:eastAsia="宋体" w:hint="default"/>
                <w:spacing w:val="-7"/>
                <w:w w:val="105"/>
                <w:sz w:val="17"/>
                <w:szCs w:val="17"/>
              </w:rPr>
              <w:t>五</w:t>
            </w:r>
            <w:r>
              <w:rPr>
                <w:rFonts w:ascii="宋体" w:hAnsi="宋体" w:cs="宋体" w:eastAsia="宋体" w:hint="default"/>
                <w:spacing w:val="-7"/>
                <w:w w:val="105"/>
                <w:sz w:val="17"/>
                <w:szCs w:val="17"/>
              </w:rPr>
              <w:t>、</w:t>
            </w:r>
            <w:r>
              <w:rPr>
                <w:rFonts w:ascii="宋体" w:hAnsi="宋体" w:cs="宋体" w:eastAsia="宋体" w:hint="default"/>
                <w:spacing w:val="-7"/>
                <w:w w:val="105"/>
                <w:sz w:val="17"/>
                <w:szCs w:val="17"/>
              </w:rPr>
              <w:t>净利润</w:t>
            </w:r>
            <w:r>
              <w:rPr>
                <w:rFonts w:ascii="宋体" w:hAnsi="宋体" w:cs="宋体" w:eastAsia="宋体" w:hint="default"/>
                <w:spacing w:val="-7"/>
                <w:w w:val="105"/>
                <w:sz w:val="17"/>
                <w:szCs w:val="17"/>
              </w:rPr>
              <w:t>（</w:t>
            </w:r>
            <w:r>
              <w:rPr>
                <w:rFonts w:ascii="宋体" w:hAnsi="宋体" w:cs="宋体" w:eastAsia="宋体" w:hint="default"/>
                <w:spacing w:val="-7"/>
                <w:w w:val="105"/>
                <w:sz w:val="17"/>
                <w:szCs w:val="17"/>
              </w:rPr>
              <w:t>净</w:t>
            </w:r>
            <w:r>
              <w:rPr>
                <w:rFonts w:ascii="宋体" w:hAnsi="宋体" w:cs="宋体" w:eastAsia="宋体" w:hint="default"/>
                <w:spacing w:val="-7"/>
                <w:w w:val="105"/>
                <w:sz w:val="17"/>
                <w:szCs w:val="17"/>
              </w:rPr>
              <w:t>亏</w:t>
            </w:r>
            <w:r>
              <w:rPr>
                <w:rFonts w:ascii="宋体" w:hAnsi="宋体" w:cs="宋体" w:eastAsia="宋体" w:hint="default"/>
                <w:spacing w:val="-7"/>
                <w:w w:val="105"/>
                <w:sz w:val="17"/>
                <w:szCs w:val="17"/>
              </w:rPr>
              <w:t>损</w:t>
            </w:r>
            <w:r>
              <w:rPr>
                <w:rFonts w:ascii="宋体" w:hAnsi="宋体" w:cs="宋体" w:eastAsia="宋体" w:hint="default"/>
                <w:spacing w:val="-7"/>
                <w:w w:val="105"/>
                <w:sz w:val="17"/>
                <w:szCs w:val="17"/>
              </w:rPr>
              <w:t>以</w:t>
            </w:r>
            <w:r>
              <w:rPr>
                <w:rFonts w:ascii="宋体" w:hAnsi="宋体" w:cs="宋体" w:eastAsia="宋体" w:hint="default"/>
                <w:spacing w:val="-7"/>
                <w:w w:val="105"/>
                <w:sz w:val="17"/>
                <w:szCs w:val="17"/>
              </w:rPr>
              <w:t>“</w:t>
            </w:r>
            <w:r>
              <w:rPr>
                <w:rFonts w:ascii="Courier New" w:hAnsi="Courier New" w:cs="Courier New" w:eastAsia="Courier New" w:hint="default"/>
                <w:spacing w:val="-7"/>
                <w:w w:val="105"/>
                <w:sz w:val="17"/>
                <w:szCs w:val="17"/>
              </w:rPr>
              <w:t>-</w:t>
            </w:r>
            <w:r>
              <w:rPr>
                <w:rFonts w:ascii="Courier New" w:hAnsi="Courier New" w:cs="Courier New" w:eastAsia="Courier New" w:hint="default"/>
                <w:spacing w:val="-7"/>
                <w:sz w:val="17"/>
                <w:szCs w:val="17"/>
              </w:rPr>
            </w:r>
          </w:p>
          <w:p>
            <w:pPr>
              <w:pStyle w:val="TableParagraph"/>
              <w:spacing w:line="210"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号</w:t>
            </w:r>
            <w:r>
              <w:rPr>
                <w:rFonts w:ascii="宋体" w:hAnsi="宋体" w:cs="宋体" w:eastAsia="宋体" w:hint="default"/>
                <w:spacing w:val="-3"/>
                <w:w w:val="105"/>
                <w:sz w:val="17"/>
                <w:szCs w:val="17"/>
              </w:rPr>
              <w:t>填</w:t>
            </w: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169" w:lineRule="exact"/>
              <w:ind w:left="-116"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165" w:lineRule="exact"/>
              <w:ind w:left="331" w:right="0"/>
              <w:jc w:val="left"/>
              <w:rPr>
                <w:rFonts w:ascii="Courier New" w:hAnsi="Courier New" w:cs="Courier New" w:eastAsia="Courier New" w:hint="default"/>
                <w:sz w:val="17"/>
                <w:szCs w:val="17"/>
              </w:rPr>
            </w:pPr>
            <w:r>
              <w:rPr>
                <w:rFonts w:ascii="Courier New"/>
                <w:spacing w:val="-3"/>
                <w:w w:val="85"/>
                <w:sz w:val="17"/>
              </w:rPr>
              <w:t>567,096,447.63</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-38,017,211.41</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512,223,718.34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26,909,708.58</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归属</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母</w:t>
            </w:r>
            <w:r>
              <w:rPr>
                <w:rFonts w:ascii="宋体" w:hAnsi="宋体" w:cs="宋体" w:eastAsia="宋体" w:hint="default"/>
                <w:spacing w:val="-3"/>
                <w:w w:val="105"/>
                <w:sz w:val="17"/>
                <w:szCs w:val="17"/>
              </w:rPr>
              <w:t>公司所有者</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净利润</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559,759,377.75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-38,017,211.41</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486,841,563.70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26,909,708.58</w:t>
            </w:r>
            <w:r>
              <w:rPr>
                <w:rFonts w:ascii="Courier New"/>
                <w:sz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5"/>
                <w:sz w:val="17"/>
                <w:szCs w:val="17"/>
              </w:rPr>
              <w:t>少</w:t>
            </w:r>
            <w:r>
              <w:rPr>
                <w:rFonts w:ascii="宋体" w:hAnsi="宋体" w:cs="宋体" w:eastAsia="宋体" w:hint="default"/>
                <w:w w:val="105"/>
                <w:sz w:val="17"/>
                <w:szCs w:val="17"/>
              </w:rPr>
              <w:t>数股东</w:t>
            </w:r>
            <w:r>
              <w:rPr>
                <w:rFonts w:ascii="宋体" w:hAnsi="宋体" w:cs="宋体" w:eastAsia="宋体" w:hint="default"/>
                <w:w w:val="105"/>
                <w:sz w:val="17"/>
                <w:szCs w:val="17"/>
              </w:rPr>
              <w:t>损益</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7,337,069.88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1"/>
                <w:w w:val="85"/>
                <w:sz w:val="17"/>
              </w:rPr>
              <w:t>0.00</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25,382,154.64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1"/>
                <w:w w:val="85"/>
                <w:sz w:val="17"/>
              </w:rPr>
              <w:t>0.00</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六</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每</w:t>
            </w:r>
            <w:r>
              <w:rPr>
                <w:rFonts w:ascii="宋体" w:hAnsi="宋体" w:cs="宋体" w:eastAsia="宋体" w:hint="default"/>
                <w:spacing w:val="-3"/>
                <w:w w:val="105"/>
                <w:sz w:val="17"/>
                <w:szCs w:val="17"/>
              </w:rPr>
              <w:t>股收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w:t>
            </w:r>
            <w:r>
              <w:rPr>
                <w:rFonts w:ascii="宋体" w:hAnsi="宋体" w:cs="宋体" w:eastAsia="宋体" w:hint="default"/>
                <w:spacing w:val="-3"/>
                <w:sz w:val="17"/>
                <w:szCs w:val="17"/>
              </w:rPr>
              <w:t>一</w:t>
            </w:r>
            <w:r>
              <w:rPr>
                <w:rFonts w:ascii="宋体" w:hAnsi="宋体" w:cs="宋体" w:eastAsia="宋体" w:hint="default"/>
                <w:spacing w:val="-3"/>
                <w:sz w:val="17"/>
                <w:szCs w:val="17"/>
              </w:rPr>
              <w:t>）</w:t>
            </w:r>
            <w:r>
              <w:rPr>
                <w:rFonts w:ascii="宋体" w:hAnsi="宋体" w:cs="宋体" w:eastAsia="宋体" w:hint="default"/>
                <w:spacing w:val="-3"/>
                <w:sz w:val="17"/>
                <w:szCs w:val="17"/>
              </w:rPr>
              <w:t>基</w:t>
            </w:r>
            <w:r>
              <w:rPr>
                <w:rFonts w:ascii="宋体" w:hAnsi="宋体" w:cs="宋体" w:eastAsia="宋体" w:hint="default"/>
                <w:spacing w:val="-3"/>
                <w:sz w:val="17"/>
                <w:szCs w:val="17"/>
              </w:rPr>
              <w:t>本</w:t>
            </w:r>
            <w:r>
              <w:rPr>
                <w:rFonts w:ascii="宋体" w:hAnsi="宋体" w:cs="宋体" w:eastAsia="宋体" w:hint="default"/>
                <w:spacing w:val="-3"/>
                <w:sz w:val="17"/>
                <w:szCs w:val="17"/>
              </w:rPr>
              <w:t>每</w:t>
            </w:r>
            <w:r>
              <w:rPr>
                <w:rFonts w:ascii="宋体" w:hAnsi="宋体" w:cs="宋体" w:eastAsia="宋体" w:hint="default"/>
                <w:spacing w:val="-3"/>
                <w:sz w:val="17"/>
                <w:szCs w:val="17"/>
              </w:rPr>
              <w:t>股收</w:t>
            </w:r>
            <w:r>
              <w:rPr>
                <w:rFonts w:ascii="宋体" w:hAnsi="宋体" w:cs="宋体" w:eastAsia="宋体" w:hint="default"/>
                <w:spacing w:val="-3"/>
                <w:sz w:val="17"/>
                <w:szCs w:val="17"/>
              </w:rPr>
              <w:t>益</w:t>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1"/>
                <w:w w:val="85"/>
                <w:sz w:val="17"/>
              </w:rPr>
              <w:t>0.89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1"/>
                <w:w w:val="85"/>
                <w:sz w:val="17"/>
              </w:rPr>
              <w:t>1.02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w:t>
            </w:r>
            <w:r>
              <w:rPr>
                <w:rFonts w:ascii="宋体" w:hAnsi="宋体" w:cs="宋体" w:eastAsia="宋体" w:hint="default"/>
                <w:spacing w:val="-3"/>
                <w:sz w:val="17"/>
                <w:szCs w:val="17"/>
              </w:rPr>
              <w:t>二</w:t>
            </w:r>
            <w:r>
              <w:rPr>
                <w:rFonts w:ascii="宋体" w:hAnsi="宋体" w:cs="宋体" w:eastAsia="宋体" w:hint="default"/>
                <w:spacing w:val="-3"/>
                <w:sz w:val="17"/>
                <w:szCs w:val="17"/>
              </w:rPr>
              <w:t>）</w:t>
            </w:r>
            <w:r>
              <w:rPr>
                <w:rFonts w:ascii="宋体" w:hAnsi="宋体" w:cs="宋体" w:eastAsia="宋体" w:hint="default"/>
                <w:spacing w:val="-3"/>
                <w:sz w:val="17"/>
                <w:szCs w:val="17"/>
              </w:rPr>
              <w:t>稀</w:t>
            </w:r>
            <w:r>
              <w:rPr>
                <w:rFonts w:ascii="宋体" w:hAnsi="宋体" w:cs="宋体" w:eastAsia="宋体" w:hint="default"/>
                <w:spacing w:val="-3"/>
                <w:sz w:val="17"/>
                <w:szCs w:val="17"/>
              </w:rPr>
              <w:t>释</w:t>
            </w:r>
            <w:r>
              <w:rPr>
                <w:rFonts w:ascii="宋体" w:hAnsi="宋体" w:cs="宋体" w:eastAsia="宋体" w:hint="default"/>
                <w:spacing w:val="-3"/>
                <w:sz w:val="17"/>
                <w:szCs w:val="17"/>
              </w:rPr>
              <w:t>每</w:t>
            </w:r>
            <w:r>
              <w:rPr>
                <w:rFonts w:ascii="宋体" w:hAnsi="宋体" w:cs="宋体" w:eastAsia="宋体" w:hint="default"/>
                <w:spacing w:val="-3"/>
                <w:sz w:val="17"/>
                <w:szCs w:val="17"/>
              </w:rPr>
              <w:t>股收</w:t>
            </w:r>
            <w:r>
              <w:rPr>
                <w:rFonts w:ascii="宋体" w:hAnsi="宋体" w:cs="宋体" w:eastAsia="宋体" w:hint="default"/>
                <w:spacing w:val="-3"/>
                <w:sz w:val="17"/>
                <w:szCs w:val="17"/>
              </w:rPr>
              <w:t>益</w:t>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1"/>
                <w:w w:val="85"/>
                <w:sz w:val="17"/>
              </w:rPr>
              <w:t>0.89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1"/>
                <w:w w:val="85"/>
                <w:sz w:val="17"/>
              </w:rPr>
              <w:t>1.02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七</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八</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567,096,447.63</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-38,017,211.41</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512,223,718.34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26,909,708.58</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归属</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母</w:t>
            </w:r>
            <w:r>
              <w:rPr>
                <w:rFonts w:ascii="宋体" w:hAnsi="宋体" w:cs="宋体" w:eastAsia="宋体" w:hint="default"/>
                <w:spacing w:val="-3"/>
                <w:w w:val="105"/>
                <w:sz w:val="17"/>
                <w:szCs w:val="17"/>
              </w:rPr>
              <w:t>公司所有者</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综</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559,759,377.75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-38,017,211.41</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486,841,563.70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26,909,708.58</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归属</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综</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2"/>
                <w:w w:val="85"/>
                <w:sz w:val="17"/>
              </w:rPr>
              <w:t>7,337,069.88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1"/>
                <w:w w:val="85"/>
                <w:sz w:val="17"/>
              </w:rPr>
              <w:t>0.00</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25,382,154.64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1"/>
                <w:w w:val="85"/>
                <w:sz w:val="17"/>
              </w:rPr>
              <w:t>0.00</w:t>
            </w:r>
            <w:r>
              <w:rPr>
                <w:rFonts w:ascii="Courier New"/>
                <w:sz w:val="17"/>
              </w:rPr>
            </w:r>
          </w:p>
        </w:tc>
      </w:tr>
    </w:tbl>
    <w:p>
      <w:pPr>
        <w:spacing w:line="240" w:lineRule="auto" w:before="1"/>
        <w:rPr>
          <w:rFonts w:ascii="Times New Roman" w:hAnsi="Times New Roman" w:cs="Times New Roman" w:eastAsia="Times New Roman" w:hint="default"/>
          <w:sz w:val="20"/>
          <w:szCs w:val="20"/>
        </w:rPr>
      </w:pPr>
    </w:p>
    <w:p>
      <w:pPr>
        <w:pStyle w:val="BodyText"/>
        <w:spacing w:line="240" w:lineRule="auto" w:before="33"/>
        <w:ind w:left="5111" w:right="3919"/>
        <w:jc w:val="center"/>
        <w:rPr>
          <w:rFonts w:ascii="宋体" w:hAnsi="宋体" w:cs="宋体" w:eastAsia="宋体" w:hint="default"/>
        </w:rPr>
      </w:pP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r>
        <w:rPr>
          <w:rFonts w:ascii="宋体" w:hAnsi="宋体" w:cs="宋体" w:eastAsia="宋体" w:hint="default"/>
        </w:rPr>
        <w:t>表</w:t>
      </w:r>
    </w:p>
    <w:p>
      <w:pPr>
        <w:spacing w:line="240" w:lineRule="auto" w:before="9"/>
        <w:rPr>
          <w:rFonts w:ascii="宋体" w:hAnsi="宋体" w:cs="宋体" w:eastAsia="宋体" w:hint="default"/>
          <w:sz w:val="23"/>
          <w:szCs w:val="23"/>
        </w:rPr>
      </w:pPr>
    </w:p>
    <w:p>
      <w:pPr>
        <w:tabs>
          <w:tab w:pos="5994" w:val="left" w:leader="none"/>
          <w:tab w:pos="8605" w:val="left" w:leader="none"/>
        </w:tabs>
        <w:spacing w:before="0"/>
        <w:ind w:left="1501" w:right="0" w:firstLine="0"/>
        <w:jc w:val="left"/>
        <w:rPr>
          <w:rFonts w:ascii="宋体" w:hAnsi="宋体" w:cs="宋体" w:eastAsia="宋体" w:hint="default"/>
          <w:sz w:val="20"/>
          <w:szCs w:val="20"/>
        </w:rPr>
      </w:pPr>
      <w:r>
        <w:rPr>
          <w:rFonts w:ascii="宋体" w:hAnsi="宋体" w:cs="宋体" w:eastAsia="宋体" w:hint="default"/>
          <w:spacing w:val="-3"/>
          <w:sz w:val="20"/>
          <w:szCs w:val="20"/>
        </w:rPr>
        <w:t>编制</w:t>
      </w:r>
      <w:r>
        <w:rPr>
          <w:rFonts w:ascii="宋体" w:hAnsi="宋体" w:cs="宋体" w:eastAsia="宋体" w:hint="default"/>
          <w:spacing w:val="-3"/>
          <w:sz w:val="20"/>
          <w:szCs w:val="20"/>
        </w:rPr>
        <w:t>单位</w:t>
      </w:r>
      <w:r>
        <w:rPr>
          <w:rFonts w:ascii="宋体" w:hAnsi="宋体" w:cs="宋体" w:eastAsia="宋体" w:hint="default"/>
          <w:spacing w:val="-3"/>
          <w:sz w:val="20"/>
          <w:szCs w:val="20"/>
        </w:rPr>
        <w:t>：江苏中南建设集团股份</w:t>
      </w:r>
      <w:r>
        <w:rPr>
          <w:rFonts w:ascii="宋体" w:hAnsi="宋体" w:cs="宋体" w:eastAsia="宋体" w:hint="default"/>
          <w:spacing w:val="-3"/>
          <w:sz w:val="20"/>
          <w:szCs w:val="20"/>
        </w:rPr>
        <w:t>有限公司</w:t>
        <w:tab/>
      </w:r>
      <w:r>
        <w:rPr>
          <w:rFonts w:ascii="Courier New" w:hAnsi="Courier New" w:cs="Courier New" w:eastAsia="Courier New" w:hint="default"/>
          <w:w w:val="95"/>
          <w:sz w:val="20"/>
          <w:szCs w:val="20"/>
        </w:rPr>
        <w:t>2009</w:t>
      </w:r>
      <w:r>
        <w:rPr>
          <w:rFonts w:ascii="Courier New" w:hAnsi="Courier New" w:cs="Courier New" w:eastAsia="Courier New" w:hint="default"/>
          <w:spacing w:val="-83"/>
          <w:w w:val="95"/>
          <w:sz w:val="20"/>
          <w:szCs w:val="20"/>
        </w:rPr>
        <w:t> </w:t>
      </w:r>
      <w:r>
        <w:rPr>
          <w:rFonts w:ascii="宋体" w:hAnsi="宋体" w:cs="宋体" w:eastAsia="宋体" w:hint="default"/>
          <w:w w:val="95"/>
          <w:sz w:val="20"/>
          <w:szCs w:val="20"/>
        </w:rPr>
        <w:t>年</w:t>
      </w:r>
      <w:r>
        <w:rPr>
          <w:rFonts w:ascii="宋体" w:hAnsi="宋体" w:cs="宋体" w:eastAsia="宋体" w:hint="default"/>
          <w:spacing w:val="-68"/>
          <w:w w:val="95"/>
          <w:sz w:val="20"/>
          <w:szCs w:val="20"/>
        </w:rPr>
        <w:t> </w:t>
      </w:r>
      <w:r>
        <w:rPr>
          <w:rFonts w:ascii="Courier New" w:hAnsi="Courier New" w:cs="Courier New" w:eastAsia="Courier New" w:hint="default"/>
          <w:w w:val="95"/>
          <w:sz w:val="20"/>
          <w:szCs w:val="20"/>
        </w:rPr>
        <w:t>1-12</w:t>
      </w:r>
      <w:r>
        <w:rPr>
          <w:rFonts w:ascii="Courier New" w:hAnsi="Courier New" w:cs="Courier New" w:eastAsia="Courier New" w:hint="default"/>
          <w:spacing w:val="-83"/>
          <w:w w:val="95"/>
          <w:sz w:val="20"/>
          <w:szCs w:val="20"/>
        </w:rPr>
        <w:t> </w:t>
      </w:r>
      <w:r>
        <w:rPr>
          <w:rFonts w:ascii="宋体" w:hAnsi="宋体" w:cs="宋体" w:eastAsia="宋体" w:hint="default"/>
          <w:w w:val="95"/>
          <w:sz w:val="20"/>
          <w:szCs w:val="20"/>
        </w:rPr>
        <w:t>月</w:t>
        <w:tab/>
      </w:r>
      <w:r>
        <w:rPr>
          <w:rFonts w:ascii="宋体" w:hAnsi="宋体" w:cs="宋体" w:eastAsia="宋体" w:hint="default"/>
          <w:spacing w:val="-3"/>
          <w:sz w:val="20"/>
          <w:szCs w:val="20"/>
        </w:rPr>
        <w:t>单位</w:t>
      </w:r>
      <w:r>
        <w:rPr>
          <w:rFonts w:ascii="宋体" w:hAnsi="宋体" w:cs="宋体" w:eastAsia="宋体" w:hint="default"/>
          <w:spacing w:val="-3"/>
          <w:sz w:val="20"/>
          <w:szCs w:val="20"/>
        </w:rPr>
        <w:t>：</w:t>
      </w:r>
      <w:r>
        <w:rPr>
          <w:rFonts w:ascii="宋体" w:hAnsi="宋体" w:cs="宋体" w:eastAsia="宋体" w:hint="default"/>
          <w:spacing w:val="-3"/>
          <w:sz w:val="20"/>
          <w:szCs w:val="20"/>
        </w:rPr>
        <w:t>元</w:t>
      </w:r>
    </w:p>
    <w:tbl>
      <w:tblPr>
        <w:tblW w:w="0" w:type="auto"/>
        <w:jc w:val="left"/>
        <w:tblInd w:w="1508" w:type="dxa"/>
        <w:tblLayout w:type="fixed"/>
        <w:tblCellMar>
          <w:top w:w="0" w:type="dxa"/>
          <w:left w:w="0" w:type="dxa"/>
          <w:bottom w:w="0" w:type="dxa"/>
          <w:right w:w="0" w:type="dxa"/>
        </w:tblCellMar>
        <w:tblLook w:val="01E0"/>
      </w:tblPr>
      <w:tblGrid>
        <w:gridCol w:w="2078"/>
        <w:gridCol w:w="1591"/>
        <w:gridCol w:w="1574"/>
        <w:gridCol w:w="1579"/>
        <w:gridCol w:w="1771"/>
      </w:tblGrid>
      <w:tr>
        <w:trPr>
          <w:trHeight w:val="120" w:hRule="exact"/>
        </w:trPr>
        <w:tc>
          <w:tcPr>
            <w:tcW w:w="2078"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left="16"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335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上</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15" w:hRule="exact"/>
        </w:trPr>
        <w:tc>
          <w:tcPr>
            <w:tcW w:w="207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3166" w:type="dxa"/>
            <w:gridSpan w:val="2"/>
            <w:vMerge/>
            <w:tcBorders>
              <w:left w:val="single" w:sz="4" w:space="0" w:color="000000"/>
              <w:bottom w:val="single" w:sz="4" w:space="0" w:color="000000"/>
              <w:right w:val="single" w:sz="4" w:space="0" w:color="000000"/>
            </w:tcBorders>
            <w:shd w:val="clear" w:color="auto" w:fill="DCDCDC"/>
          </w:tcPr>
          <w:p>
            <w:pPr/>
          </w:p>
        </w:tc>
        <w:tc>
          <w:tcPr>
            <w:tcW w:w="3350" w:type="dxa"/>
            <w:gridSpan w:val="2"/>
            <w:vMerge/>
            <w:tcBorders>
              <w:left w:val="single" w:sz="4" w:space="0" w:color="000000"/>
              <w:bottom w:val="single" w:sz="4" w:space="0" w:color="000000"/>
              <w:right w:val="single" w:sz="4" w:space="0" w:color="000000"/>
            </w:tcBorders>
            <w:shd w:val="clear" w:color="auto" w:fill="DCDCDC"/>
          </w:tcPr>
          <w:p>
            <w:pPr/>
          </w:p>
        </w:tc>
      </w:tr>
      <w:tr>
        <w:trPr>
          <w:trHeight w:val="295" w:hRule="exact"/>
        </w:trPr>
        <w:tc>
          <w:tcPr>
            <w:tcW w:w="2078" w:type="dxa"/>
            <w:vMerge/>
            <w:tcBorders>
              <w:left w:val="single" w:sz="4" w:space="0" w:color="000000"/>
              <w:bottom w:val="single" w:sz="2" w:space="0" w:color="000000"/>
              <w:right w:val="single" w:sz="4" w:space="0" w:color="000000"/>
            </w:tcBorders>
            <w:shd w:val="clear" w:color="auto" w:fill="DCDCDC"/>
          </w:tcPr>
          <w:p>
            <w:pPr/>
          </w:p>
        </w:tc>
        <w:tc>
          <w:tcPr>
            <w:tcW w:w="159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02" w:lineRule="exact"/>
              <w:ind w:left="21"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574"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02" w:lineRule="exact"/>
              <w:ind w:left="518" w:right="0"/>
              <w:jc w:val="left"/>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579"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02" w:lineRule="exact"/>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c>
          <w:tcPr>
            <w:tcW w:w="1771"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202" w:lineRule="exact"/>
              <w:ind w:right="12"/>
              <w:jc w:val="center"/>
              <w:rPr>
                <w:rFonts w:ascii="宋体" w:hAnsi="宋体" w:cs="宋体" w:eastAsia="宋体" w:hint="default"/>
                <w:sz w:val="17"/>
                <w:szCs w:val="17"/>
              </w:rPr>
            </w:pPr>
            <w:r>
              <w:rPr>
                <w:rFonts w:ascii="宋体" w:hAnsi="宋体" w:cs="宋体" w:eastAsia="宋体" w:hint="default"/>
                <w:spacing w:val="-5"/>
                <w:w w:val="105"/>
                <w:sz w:val="17"/>
                <w:szCs w:val="17"/>
              </w:rPr>
              <w:t>母</w:t>
            </w:r>
            <w:r>
              <w:rPr>
                <w:rFonts w:ascii="宋体" w:hAnsi="宋体" w:cs="宋体" w:eastAsia="宋体" w:hint="default"/>
                <w:spacing w:val="-5"/>
                <w:w w:val="105"/>
                <w:sz w:val="17"/>
                <w:szCs w:val="17"/>
              </w:rPr>
              <w:t>公司</w:t>
            </w:r>
            <w:r>
              <w:rPr>
                <w:rFonts w:ascii="宋体" w:hAnsi="宋体" w:cs="宋体" w:eastAsia="宋体" w:hint="default"/>
                <w:sz w:val="17"/>
                <w:szCs w:val="17"/>
              </w:rPr>
            </w:r>
          </w:p>
        </w:tc>
      </w:tr>
      <w:tr>
        <w:trPr>
          <w:trHeight w:val="353" w:hRule="exact"/>
        </w:trPr>
        <w:tc>
          <w:tcPr>
            <w:tcW w:w="207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144" w:lineRule="exact"/>
              <w:ind w:left="11" w:right="0"/>
              <w:jc w:val="left"/>
              <w:rPr>
                <w:rFonts w:ascii="宋体" w:hAnsi="宋体" w:cs="宋体" w:eastAsia="宋体" w:hint="default"/>
                <w:sz w:val="17"/>
                <w:szCs w:val="17"/>
              </w:rPr>
            </w:pPr>
            <w:r>
              <w:rPr>
                <w:rFonts w:ascii="宋体" w:hAnsi="宋体" w:cs="宋体" w:eastAsia="宋体" w:hint="default"/>
                <w:spacing w:val="-8"/>
                <w:w w:val="105"/>
                <w:sz w:val="17"/>
                <w:szCs w:val="17"/>
              </w:rPr>
              <w:t>一</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经营活</w:t>
            </w:r>
            <w:r>
              <w:rPr>
                <w:rFonts w:ascii="宋体" w:hAnsi="宋体" w:cs="宋体" w:eastAsia="宋体" w:hint="default"/>
                <w:spacing w:val="-8"/>
                <w:w w:val="105"/>
                <w:sz w:val="17"/>
                <w:szCs w:val="17"/>
              </w:rPr>
              <w:t>动产</w:t>
            </w:r>
            <w:r>
              <w:rPr>
                <w:rFonts w:ascii="宋体" w:hAnsi="宋体" w:cs="宋体" w:eastAsia="宋体" w:hint="default"/>
                <w:spacing w:val="-8"/>
                <w:w w:val="105"/>
                <w:sz w:val="17"/>
                <w:szCs w:val="17"/>
              </w:rPr>
              <w:t>生</w:t>
            </w:r>
            <w:r>
              <w:rPr>
                <w:rFonts w:ascii="宋体" w:hAnsi="宋体" w:cs="宋体" w:eastAsia="宋体" w:hint="default"/>
                <w:spacing w:val="-8"/>
                <w:w w:val="105"/>
                <w:sz w:val="17"/>
                <w:szCs w:val="17"/>
              </w:rPr>
              <w:t>的</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流</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2"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2"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2"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2" w:space="0" w:color="000000"/>
              <w:left w:val="single" w:sz="4" w:space="0" w:color="000000"/>
              <w:bottom w:val="single" w:sz="4" w:space="0" w:color="000000"/>
              <w:right w:val="single" w:sz="4" w:space="0" w:color="000000"/>
            </w:tcBorders>
            <w:shd w:val="clear" w:color="auto" w:fill="DCDCDC"/>
          </w:tcPr>
          <w:p>
            <w:pPr/>
          </w:p>
        </w:tc>
      </w:tr>
      <w:tr>
        <w:trPr>
          <w:trHeight w:val="519"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销</w:t>
            </w:r>
            <w:r>
              <w:rPr>
                <w:rFonts w:ascii="宋体" w:hAnsi="宋体" w:cs="宋体" w:eastAsia="宋体" w:hint="default"/>
                <w:spacing w:val="-8"/>
                <w:w w:val="105"/>
                <w:sz w:val="17"/>
                <w:szCs w:val="17"/>
              </w:rPr>
              <w:t>售</w:t>
            </w:r>
            <w:r>
              <w:rPr>
                <w:rFonts w:ascii="宋体" w:hAnsi="宋体" w:cs="宋体" w:eastAsia="宋体" w:hint="default"/>
                <w:spacing w:val="-8"/>
                <w:w w:val="105"/>
                <w:sz w:val="17"/>
                <w:szCs w:val="17"/>
              </w:rPr>
              <w:t>商</w:t>
            </w:r>
            <w:r>
              <w:rPr>
                <w:rFonts w:ascii="宋体" w:hAnsi="宋体" w:cs="宋体" w:eastAsia="宋体" w:hint="default"/>
                <w:spacing w:val="-8"/>
                <w:w w:val="105"/>
                <w:sz w:val="17"/>
                <w:szCs w:val="17"/>
              </w:rPr>
              <w:t>品</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提</w:t>
            </w:r>
            <w:r>
              <w:rPr>
                <w:rFonts w:ascii="宋体" w:hAnsi="宋体" w:cs="宋体" w:eastAsia="宋体" w:hint="default"/>
                <w:spacing w:val="-8"/>
                <w:w w:val="105"/>
                <w:sz w:val="17"/>
                <w:szCs w:val="17"/>
              </w:rPr>
              <w:t>供</w:t>
            </w:r>
            <w:r>
              <w:rPr>
                <w:rFonts w:ascii="宋体" w:hAnsi="宋体" w:cs="宋体" w:eastAsia="宋体" w:hint="default"/>
                <w:spacing w:val="-8"/>
                <w:w w:val="105"/>
                <w:sz w:val="17"/>
                <w:szCs w:val="17"/>
              </w:rPr>
              <w:t>劳</w:t>
            </w:r>
            <w:r>
              <w:rPr>
                <w:rFonts w:ascii="宋体" w:hAnsi="宋体" w:cs="宋体" w:eastAsia="宋体" w:hint="default"/>
                <w:spacing w:val="-8"/>
                <w:w w:val="105"/>
                <w:sz w:val="17"/>
                <w:szCs w:val="17"/>
              </w:rPr>
              <w:t>务</w:t>
            </w:r>
            <w:r>
              <w:rPr>
                <w:rFonts w:ascii="宋体" w:hAnsi="宋体" w:cs="宋体" w:eastAsia="宋体" w:hint="default"/>
                <w:spacing w:val="-8"/>
                <w:w w:val="105"/>
                <w:sz w:val="17"/>
                <w:szCs w:val="17"/>
              </w:rPr>
              <w:t>收</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6" w:space="0" w:color="DCDCDC"/>
              <w:left w:val="single" w:sz="10" w:space="0" w:color="DCDCDC"/>
              <w:bottom w:val="single" w:sz="4" w:space="0" w:color="000000"/>
              <w:right w:val="single" w:sz="4" w:space="0" w:color="000000"/>
            </w:tcBorders>
          </w:tcPr>
          <w:p>
            <w:pPr>
              <w:pStyle w:val="TableParagraph"/>
              <w:spacing w:line="240" w:lineRule="auto" w:before="146"/>
              <w:ind w:left="153" w:right="0"/>
              <w:jc w:val="left"/>
              <w:rPr>
                <w:rFonts w:ascii="Courier New" w:hAnsi="Courier New" w:cs="Courier New" w:eastAsia="Courier New" w:hint="default"/>
                <w:sz w:val="17"/>
                <w:szCs w:val="17"/>
              </w:rPr>
            </w:pPr>
            <w:r>
              <w:rPr>
                <w:rFonts w:ascii="Courier New"/>
                <w:spacing w:val="-3"/>
                <w:w w:val="90"/>
                <w:sz w:val="17"/>
              </w:rPr>
              <w:t>5,264,498,915.81</w:t>
            </w:r>
            <w:r>
              <w:rPr>
                <w:rFonts w:ascii="Courier New"/>
                <w:sz w:val="17"/>
              </w:rPr>
            </w:r>
          </w:p>
        </w:tc>
        <w:tc>
          <w:tcPr>
            <w:tcW w:w="1574"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46"/>
              <w:ind w:left="321" w:right="0"/>
              <w:jc w:val="left"/>
              <w:rPr>
                <w:rFonts w:ascii="Courier New" w:hAnsi="Courier New" w:cs="Courier New" w:eastAsia="Courier New" w:hint="default"/>
                <w:sz w:val="17"/>
                <w:szCs w:val="17"/>
              </w:rPr>
            </w:pPr>
            <w:r>
              <w:rPr>
                <w:rFonts w:ascii="Courier New"/>
                <w:spacing w:val="-3"/>
                <w:w w:val="85"/>
                <w:sz w:val="17"/>
              </w:rPr>
              <w:t>989,491,206.07</w:t>
            </w:r>
            <w:r>
              <w:rPr>
                <w:rFonts w:ascii="Courier New"/>
                <w:sz w:val="17"/>
              </w:rPr>
            </w:r>
          </w:p>
        </w:tc>
        <w:tc>
          <w:tcPr>
            <w:tcW w:w="1579"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46"/>
              <w:ind w:left="134" w:right="0"/>
              <w:jc w:val="center"/>
              <w:rPr>
                <w:rFonts w:ascii="Courier New" w:hAnsi="Courier New" w:cs="Courier New" w:eastAsia="Courier New" w:hint="default"/>
                <w:sz w:val="17"/>
                <w:szCs w:val="17"/>
              </w:rPr>
            </w:pPr>
            <w:r>
              <w:rPr>
                <w:rFonts w:ascii="Courier New"/>
                <w:spacing w:val="-3"/>
                <w:w w:val="85"/>
                <w:sz w:val="17"/>
              </w:rPr>
              <w:t>3,513,029,466.49</w:t>
            </w:r>
            <w:r>
              <w:rPr>
                <w:rFonts w:ascii="Courier New"/>
                <w:sz w:val="17"/>
              </w:rPr>
            </w:r>
          </w:p>
        </w:tc>
        <w:tc>
          <w:tcPr>
            <w:tcW w:w="1771" w:type="dxa"/>
            <w:tcBorders>
              <w:top w:val="single" w:sz="46" w:space="0" w:color="DCDCDC"/>
              <w:left w:val="single" w:sz="4" w:space="0" w:color="000000"/>
              <w:bottom w:val="single" w:sz="4" w:space="0" w:color="000000"/>
              <w:right w:val="single" w:sz="4" w:space="0" w:color="000000"/>
            </w:tcBorders>
          </w:tcPr>
          <w:p>
            <w:pPr>
              <w:pStyle w:val="TableParagraph"/>
              <w:spacing w:line="240" w:lineRule="auto" w:before="146"/>
              <w:ind w:left="335" w:right="0"/>
              <w:jc w:val="left"/>
              <w:rPr>
                <w:rFonts w:ascii="Courier New" w:hAnsi="Courier New" w:cs="Courier New" w:eastAsia="Courier New" w:hint="default"/>
                <w:sz w:val="17"/>
                <w:szCs w:val="17"/>
              </w:rPr>
            </w:pPr>
            <w:r>
              <w:rPr>
                <w:rFonts w:ascii="Courier New"/>
                <w:spacing w:val="-3"/>
                <w:w w:val="85"/>
                <w:sz w:val="17"/>
              </w:rPr>
              <w:t>3,963,936,661.18</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客户</w:t>
            </w: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放</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借</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向</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机构</w:t>
            </w:r>
            <w:r>
              <w:rPr>
                <w:rFonts w:ascii="宋体" w:hAnsi="宋体" w:cs="宋体" w:eastAsia="宋体" w:hint="default"/>
                <w:spacing w:val="-3"/>
                <w:w w:val="105"/>
                <w:sz w:val="17"/>
                <w:szCs w:val="17"/>
              </w:rPr>
              <w:t>拆</w:t>
            </w:r>
            <w:r>
              <w:rPr>
                <w:rFonts w:ascii="宋体" w:hAnsi="宋体" w:cs="宋体" w:eastAsia="宋体" w:hint="default"/>
                <w:spacing w:val="-3"/>
                <w:w w:val="105"/>
                <w:sz w:val="17"/>
                <w:szCs w:val="17"/>
              </w:rPr>
              <w:t>入</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原</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再</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户</w:t>
            </w:r>
            <w:r>
              <w:rPr>
                <w:rFonts w:ascii="宋体" w:hAnsi="宋体" w:cs="宋体" w:eastAsia="宋体" w:hint="default"/>
                <w:spacing w:val="-3"/>
                <w:w w:val="105"/>
                <w:sz w:val="17"/>
                <w:szCs w:val="17"/>
              </w:rPr>
              <w:t>储</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净</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增加</w:t>
            </w:r>
            <w:r>
              <w:rPr>
                <w:rFonts w:ascii="宋体" w:hAnsi="宋体" w:cs="宋体" w:eastAsia="宋体" w:hint="default"/>
                <w:spacing w:val="-4"/>
                <w:w w:val="105"/>
                <w:sz w:val="17"/>
                <w:szCs w:val="17"/>
              </w:rPr>
              <w:t>额</w:t>
            </w:r>
            <w:r>
              <w:rPr>
                <w:rFonts w:ascii="宋体" w:hAnsi="宋体" w:cs="宋体" w:eastAsia="宋体" w:hint="default"/>
                <w:spacing w:val="-4"/>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w:t>
            </w:r>
            <w:r>
              <w:rPr>
                <w:rFonts w:ascii="宋体" w:hAnsi="宋体" w:cs="宋体" w:eastAsia="宋体" w:hint="default"/>
                <w:spacing w:val="-3"/>
                <w:w w:val="105"/>
                <w:sz w:val="17"/>
                <w:szCs w:val="17"/>
              </w:rPr>
              <w:t>交</w:t>
            </w:r>
            <w:r>
              <w:rPr>
                <w:rFonts w:ascii="宋体" w:hAnsi="宋体" w:cs="宋体" w:eastAsia="宋体" w:hint="default"/>
                <w:spacing w:val="-3"/>
                <w:w w:val="105"/>
                <w:sz w:val="17"/>
                <w:szCs w:val="17"/>
              </w:rPr>
              <w:t>易</w:t>
            </w:r>
            <w:r>
              <w:rPr>
                <w:rFonts w:ascii="宋体" w:hAnsi="宋体" w:cs="宋体" w:eastAsia="宋体" w:hint="default"/>
                <w:spacing w:val="-3"/>
                <w:w w:val="105"/>
                <w:sz w:val="17"/>
                <w:szCs w:val="17"/>
              </w:rPr>
              <w:t>性</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融</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收</w:t>
            </w:r>
            <w:r>
              <w:rPr>
                <w:rFonts w:ascii="宋体" w:hAnsi="宋体" w:cs="宋体" w:eastAsia="宋体" w:hint="default"/>
                <w:spacing w:val="-8"/>
                <w:w w:val="105"/>
                <w:sz w:val="17"/>
                <w:szCs w:val="17"/>
              </w:rPr>
              <w:t>取</w:t>
            </w:r>
            <w:r>
              <w:rPr>
                <w:rFonts w:ascii="宋体" w:hAnsi="宋体" w:cs="宋体" w:eastAsia="宋体" w:hint="default"/>
                <w:spacing w:val="-8"/>
                <w:w w:val="105"/>
                <w:sz w:val="17"/>
                <w:szCs w:val="17"/>
              </w:rPr>
              <w:t>利</w:t>
            </w:r>
            <w:r>
              <w:rPr>
                <w:rFonts w:ascii="宋体" w:hAnsi="宋体" w:cs="宋体" w:eastAsia="宋体" w:hint="default"/>
                <w:spacing w:val="-8"/>
                <w:w w:val="105"/>
                <w:sz w:val="17"/>
                <w:szCs w:val="17"/>
              </w:rPr>
              <w:t>息</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手续</w:t>
            </w:r>
            <w:r>
              <w:rPr>
                <w:rFonts w:ascii="宋体" w:hAnsi="宋体" w:cs="宋体" w:eastAsia="宋体" w:hint="default"/>
                <w:spacing w:val="-8"/>
                <w:w w:val="105"/>
                <w:sz w:val="17"/>
                <w:szCs w:val="17"/>
              </w:rPr>
              <w:t>费</w:t>
            </w:r>
            <w:r>
              <w:rPr>
                <w:rFonts w:ascii="宋体" w:hAnsi="宋体" w:cs="宋体" w:eastAsia="宋体" w:hint="default"/>
                <w:spacing w:val="-8"/>
                <w:w w:val="105"/>
                <w:sz w:val="17"/>
                <w:szCs w:val="17"/>
              </w:rPr>
              <w:t>及</w:t>
            </w:r>
            <w:r>
              <w:rPr>
                <w:rFonts w:ascii="宋体" w:hAnsi="宋体" w:cs="宋体" w:eastAsia="宋体" w:hint="default"/>
                <w:spacing w:val="-8"/>
                <w:w w:val="105"/>
                <w:sz w:val="17"/>
                <w:szCs w:val="17"/>
              </w:rPr>
              <w:t>佣</w:t>
            </w:r>
            <w:r>
              <w:rPr>
                <w:rFonts w:ascii="宋体" w:hAnsi="宋体" w:cs="宋体" w:eastAsia="宋体" w:hint="default"/>
                <w:spacing w:val="-8"/>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before="84"/>
        <w:ind w:left="0" w:right="303" w:firstLine="0"/>
        <w:jc w:val="right"/>
        <w:rPr>
          <w:rFonts w:ascii="Times New Roman" w:hAnsi="Times New Roman" w:cs="Times New Roman" w:eastAsia="Times New Roman" w:hint="default"/>
          <w:sz w:val="17"/>
          <w:szCs w:val="17"/>
        </w:rPr>
      </w:pPr>
      <w:r>
        <w:rPr>
          <w:rFonts w:ascii="Times New Roman"/>
          <w:w w:val="105"/>
          <w:sz w:val="17"/>
        </w:rPr>
        <w:t>67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2078"/>
        <w:gridCol w:w="1591"/>
        <w:gridCol w:w="1574"/>
        <w:gridCol w:w="1579"/>
        <w:gridCol w:w="1771"/>
      </w:tblGrid>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5"/>
                <w:sz w:val="17"/>
                <w:szCs w:val="17"/>
              </w:rPr>
              <w:t>拆</w:t>
            </w:r>
            <w:r>
              <w:rPr>
                <w:rFonts w:ascii="宋体" w:hAnsi="宋体" w:cs="宋体" w:eastAsia="宋体" w:hint="default"/>
                <w:w w:val="105"/>
                <w:sz w:val="17"/>
                <w:szCs w:val="17"/>
              </w:rPr>
              <w:t>入</w:t>
            </w:r>
            <w:r>
              <w:rPr>
                <w:rFonts w:ascii="宋体" w:hAnsi="宋体" w:cs="宋体" w:eastAsia="宋体" w:hint="default"/>
                <w:w w:val="105"/>
                <w:sz w:val="17"/>
                <w:szCs w:val="17"/>
              </w:rPr>
              <w:t>资</w:t>
            </w:r>
            <w:r>
              <w:rPr>
                <w:rFonts w:ascii="宋体" w:hAnsi="宋体" w:cs="宋体" w:eastAsia="宋体" w:hint="default"/>
                <w:w w:val="105"/>
                <w:sz w:val="17"/>
                <w:szCs w:val="17"/>
              </w:rPr>
              <w:t>金</w:t>
            </w:r>
            <w:r>
              <w:rPr>
                <w:rFonts w:ascii="宋体" w:hAnsi="宋体" w:cs="宋体" w:eastAsia="宋体" w:hint="default"/>
                <w:w w:val="105"/>
                <w:sz w:val="17"/>
                <w:szCs w:val="17"/>
              </w:rPr>
              <w:t>净</w:t>
            </w:r>
            <w:r>
              <w:rPr>
                <w:rFonts w:ascii="宋体" w:hAnsi="宋体" w:cs="宋体" w:eastAsia="宋体" w:hint="default"/>
                <w:w w:val="105"/>
                <w:sz w:val="17"/>
                <w:szCs w:val="17"/>
              </w:rPr>
              <w:t>增加</w:t>
            </w:r>
            <w:r>
              <w:rPr>
                <w:rFonts w:ascii="宋体" w:hAnsi="宋体" w:cs="宋体" w:eastAsia="宋体" w:hint="default"/>
                <w:w w:val="105"/>
                <w:sz w:val="17"/>
                <w:szCs w:val="17"/>
              </w:rPr>
              <w:t>额</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购</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务资</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w w:val="105"/>
                <w:sz w:val="17"/>
                <w:szCs w:val="17"/>
              </w:rPr>
              <w:t>返还</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614,173.13</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2"/>
                <w:w w:val="85"/>
                <w:sz w:val="17"/>
              </w:rPr>
              <w:t>2,998,396.47</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460,000.00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871,313.88</w:t>
            </w:r>
            <w:r>
              <w:rPr>
                <w:rFonts w:ascii="Courier New"/>
                <w:sz w:val="17"/>
              </w:rPr>
            </w:r>
          </w:p>
        </w:tc>
      </w:tr>
      <w:tr>
        <w:trPr>
          <w:trHeight w:val="47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经营活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1,654,984,136.42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2,946,918,103.83</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1,684,016,377.00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2"/>
                <w:w w:val="85"/>
                <w:sz w:val="17"/>
              </w:rPr>
              <w:t>8,750,158.58</w:t>
            </w:r>
            <w:r>
              <w:rPr>
                <w:rFonts w:ascii="Courier New"/>
                <w:sz w:val="17"/>
              </w:rPr>
            </w: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6"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经营活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w:t>
            </w: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流入</w:t>
            </w:r>
            <w:r>
              <w:rPr>
                <w:rFonts w:ascii="宋体" w:hAnsi="宋体" w:cs="宋体" w:eastAsia="宋体" w:hint="default"/>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6,920,097,225.36</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3,939,407,706.37</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5,197,505,843.49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3,973,558,133.64</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购买商</w:t>
            </w:r>
            <w:r>
              <w:rPr>
                <w:rFonts w:ascii="宋体" w:hAnsi="宋体" w:cs="宋体" w:eastAsia="宋体" w:hint="default"/>
                <w:spacing w:val="-8"/>
                <w:w w:val="105"/>
                <w:sz w:val="17"/>
                <w:szCs w:val="17"/>
              </w:rPr>
              <w:t>品</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接</w:t>
            </w:r>
            <w:r>
              <w:rPr>
                <w:rFonts w:ascii="宋体" w:hAnsi="宋体" w:cs="宋体" w:eastAsia="宋体" w:hint="default"/>
                <w:spacing w:val="-8"/>
                <w:w w:val="105"/>
                <w:sz w:val="17"/>
                <w:szCs w:val="17"/>
              </w:rPr>
              <w:t>受</w:t>
            </w:r>
            <w:r>
              <w:rPr>
                <w:rFonts w:ascii="宋体" w:hAnsi="宋体" w:cs="宋体" w:eastAsia="宋体" w:hint="default"/>
                <w:spacing w:val="-8"/>
                <w:w w:val="105"/>
                <w:sz w:val="17"/>
                <w:szCs w:val="17"/>
              </w:rPr>
              <w:t>劳</w:t>
            </w:r>
            <w:r>
              <w:rPr>
                <w:rFonts w:ascii="宋体" w:hAnsi="宋体" w:cs="宋体" w:eastAsia="宋体" w:hint="default"/>
                <w:spacing w:val="-8"/>
                <w:w w:val="105"/>
                <w:sz w:val="17"/>
                <w:szCs w:val="17"/>
              </w:rPr>
              <w:t>务</w:t>
            </w:r>
            <w:r>
              <w:rPr>
                <w:rFonts w:ascii="宋体" w:hAnsi="宋体" w:cs="宋体" w:eastAsia="宋体" w:hint="default"/>
                <w:spacing w:val="-8"/>
                <w:w w:val="105"/>
                <w:sz w:val="17"/>
                <w:szCs w:val="17"/>
              </w:rPr>
              <w:t>支</w:t>
            </w:r>
            <w:r>
              <w:rPr>
                <w:rFonts w:ascii="宋体" w:hAnsi="宋体" w:cs="宋体" w:eastAsia="宋体" w:hint="default"/>
                <w:spacing w:val="-8"/>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4,264,505,400.14</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960,927,301.80</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2,877,451,773.72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3,210,424,439.27</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客户</w:t>
            </w:r>
            <w:r>
              <w:rPr>
                <w:rFonts w:ascii="宋体" w:hAnsi="宋体" w:cs="宋体" w:eastAsia="宋体" w:hint="default"/>
                <w:spacing w:val="-3"/>
                <w:w w:val="105"/>
                <w:sz w:val="17"/>
                <w:szCs w:val="17"/>
              </w:rPr>
              <w:t>贷款</w:t>
            </w:r>
            <w:r>
              <w:rPr>
                <w:rFonts w:ascii="宋体" w:hAnsi="宋体" w:cs="宋体" w:eastAsia="宋体" w:hint="default"/>
                <w:spacing w:val="-3"/>
                <w:w w:val="105"/>
                <w:sz w:val="17"/>
                <w:szCs w:val="17"/>
              </w:rPr>
              <w:t>及</w:t>
            </w:r>
            <w:r>
              <w:rPr>
                <w:rFonts w:ascii="宋体" w:hAnsi="宋体" w:cs="宋体" w:eastAsia="宋体" w:hint="default"/>
                <w:spacing w:val="-3"/>
                <w:w w:val="105"/>
                <w:sz w:val="17"/>
                <w:szCs w:val="17"/>
              </w:rPr>
              <w:t>垫</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放</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央</w:t>
            </w:r>
            <w:r>
              <w:rPr>
                <w:rFonts w:ascii="宋体" w:hAnsi="宋体" w:cs="宋体" w:eastAsia="宋体" w:hint="default"/>
                <w:spacing w:val="-3"/>
                <w:w w:val="105"/>
                <w:sz w:val="17"/>
                <w:szCs w:val="17"/>
              </w:rPr>
              <w:t>银</w:t>
            </w:r>
            <w:r>
              <w:rPr>
                <w:rFonts w:ascii="宋体" w:hAnsi="宋体" w:cs="宋体" w:eastAsia="宋体" w:hint="default"/>
                <w:spacing w:val="-3"/>
                <w:w w:val="105"/>
                <w:sz w:val="17"/>
                <w:szCs w:val="17"/>
              </w:rPr>
              <w:t>行</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增加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原</w:t>
            </w:r>
            <w:r>
              <w:rPr>
                <w:rFonts w:ascii="宋体" w:hAnsi="宋体" w:cs="宋体" w:eastAsia="宋体" w:hint="default"/>
                <w:spacing w:val="-3"/>
                <w:w w:val="105"/>
                <w:sz w:val="17"/>
                <w:szCs w:val="17"/>
              </w:rPr>
              <w:t>保</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同</w:t>
            </w:r>
            <w:r>
              <w:rPr>
                <w:rFonts w:ascii="宋体" w:hAnsi="宋体" w:cs="宋体" w:eastAsia="宋体" w:hint="default"/>
                <w:spacing w:val="-3"/>
                <w:w w:val="105"/>
                <w:sz w:val="17"/>
                <w:szCs w:val="17"/>
              </w:rPr>
              <w:t>赔</w:t>
            </w:r>
            <w:r>
              <w:rPr>
                <w:rFonts w:ascii="宋体" w:hAnsi="宋体" w:cs="宋体" w:eastAsia="宋体" w:hint="default"/>
                <w:spacing w:val="-3"/>
                <w:w w:val="105"/>
                <w:sz w:val="17"/>
                <w:szCs w:val="17"/>
              </w:rPr>
              <w:t>付</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支</w:t>
            </w:r>
            <w:r>
              <w:rPr>
                <w:rFonts w:ascii="宋体" w:hAnsi="宋体" w:cs="宋体" w:eastAsia="宋体" w:hint="default"/>
                <w:spacing w:val="-8"/>
                <w:w w:val="105"/>
                <w:sz w:val="17"/>
                <w:szCs w:val="17"/>
              </w:rPr>
              <w:t>付</w:t>
            </w:r>
            <w:r>
              <w:rPr>
                <w:rFonts w:ascii="宋体" w:hAnsi="宋体" w:cs="宋体" w:eastAsia="宋体" w:hint="default"/>
                <w:spacing w:val="-8"/>
                <w:w w:val="105"/>
                <w:sz w:val="17"/>
                <w:szCs w:val="17"/>
              </w:rPr>
              <w:t>利</w:t>
            </w:r>
            <w:r>
              <w:rPr>
                <w:rFonts w:ascii="宋体" w:hAnsi="宋体" w:cs="宋体" w:eastAsia="宋体" w:hint="default"/>
                <w:spacing w:val="-8"/>
                <w:w w:val="105"/>
                <w:sz w:val="17"/>
                <w:szCs w:val="17"/>
              </w:rPr>
              <w:t>息</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手续</w:t>
            </w:r>
            <w:r>
              <w:rPr>
                <w:rFonts w:ascii="宋体" w:hAnsi="宋体" w:cs="宋体" w:eastAsia="宋体" w:hint="default"/>
                <w:spacing w:val="-8"/>
                <w:w w:val="105"/>
                <w:sz w:val="17"/>
                <w:szCs w:val="17"/>
              </w:rPr>
              <w:t>费</w:t>
            </w:r>
            <w:r>
              <w:rPr>
                <w:rFonts w:ascii="宋体" w:hAnsi="宋体" w:cs="宋体" w:eastAsia="宋体" w:hint="default"/>
                <w:spacing w:val="-8"/>
                <w:w w:val="105"/>
                <w:sz w:val="17"/>
                <w:szCs w:val="17"/>
              </w:rPr>
              <w:t>及</w:t>
            </w:r>
            <w:r>
              <w:rPr>
                <w:rFonts w:ascii="宋体" w:hAnsi="宋体" w:cs="宋体" w:eastAsia="宋体" w:hint="default"/>
                <w:spacing w:val="-8"/>
                <w:w w:val="105"/>
                <w:sz w:val="17"/>
                <w:szCs w:val="17"/>
              </w:rPr>
              <w:t>佣</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支</w:t>
            </w:r>
            <w:r>
              <w:rPr>
                <w:rFonts w:ascii="宋体" w:hAnsi="宋体" w:cs="宋体" w:eastAsia="宋体" w:hint="default"/>
                <w:spacing w:val="-3"/>
                <w:sz w:val="17"/>
                <w:szCs w:val="17"/>
              </w:rPr>
              <w:t>付</w:t>
            </w:r>
            <w:r>
              <w:rPr>
                <w:rFonts w:ascii="宋体" w:hAnsi="宋体" w:cs="宋体" w:eastAsia="宋体" w:hint="default"/>
                <w:spacing w:val="-3"/>
                <w:sz w:val="17"/>
                <w:szCs w:val="17"/>
              </w:rPr>
              <w:t>保</w:t>
            </w:r>
            <w:r>
              <w:rPr>
                <w:rFonts w:ascii="宋体" w:hAnsi="宋体" w:cs="宋体" w:eastAsia="宋体" w:hint="default"/>
                <w:spacing w:val="-3"/>
                <w:sz w:val="17"/>
                <w:szCs w:val="17"/>
              </w:rPr>
              <w:t>单</w:t>
            </w:r>
            <w:r>
              <w:rPr>
                <w:rFonts w:ascii="宋体" w:hAnsi="宋体" w:cs="宋体" w:eastAsia="宋体" w:hint="default"/>
                <w:spacing w:val="-3"/>
                <w:sz w:val="17"/>
                <w:szCs w:val="17"/>
              </w:rPr>
              <w:t>红</w:t>
            </w:r>
            <w:r>
              <w:rPr>
                <w:rFonts w:ascii="宋体" w:hAnsi="宋体" w:cs="宋体" w:eastAsia="宋体" w:hint="default"/>
                <w:spacing w:val="-3"/>
                <w:sz w:val="17"/>
                <w:szCs w:val="17"/>
              </w:rPr>
              <w:t>利</w:t>
            </w:r>
            <w:r>
              <w:rPr>
                <w:rFonts w:ascii="宋体" w:hAnsi="宋体" w:cs="宋体" w:eastAsia="宋体" w:hint="default"/>
                <w:spacing w:val="-3"/>
                <w:sz w:val="17"/>
                <w:szCs w:val="17"/>
              </w:rPr>
              <w:t>的</w:t>
            </w:r>
            <w:r>
              <w:rPr>
                <w:rFonts w:ascii="宋体" w:hAnsi="宋体" w:cs="宋体" w:eastAsia="宋体" w:hint="default"/>
                <w:spacing w:val="-3"/>
                <w:sz w:val="17"/>
                <w:szCs w:val="17"/>
              </w:rPr>
              <w:t>现</w:t>
            </w:r>
            <w:r>
              <w:rPr>
                <w:rFonts w:ascii="宋体" w:hAnsi="宋体" w:cs="宋体" w:eastAsia="宋体" w:hint="default"/>
                <w:spacing w:val="-3"/>
                <w:sz w:val="17"/>
                <w:szCs w:val="17"/>
              </w:rPr>
              <w:t>金</w:t>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给</w:t>
            </w:r>
            <w:r>
              <w:rPr>
                <w:rFonts w:ascii="宋体" w:hAnsi="宋体" w:cs="宋体" w:eastAsia="宋体" w:hint="default"/>
                <w:spacing w:val="-3"/>
                <w:w w:val="105"/>
                <w:sz w:val="17"/>
                <w:szCs w:val="17"/>
              </w:rPr>
              <w:t>职</w:t>
            </w:r>
            <w:r>
              <w:rPr>
                <w:rFonts w:ascii="宋体" w:hAnsi="宋体" w:cs="宋体" w:eastAsia="宋体" w:hint="default"/>
                <w:spacing w:val="-3"/>
                <w:w w:val="105"/>
                <w:sz w:val="17"/>
                <w:szCs w:val="17"/>
              </w:rPr>
              <w:t>工以</w:t>
            </w:r>
            <w:r>
              <w:rPr>
                <w:rFonts w:ascii="宋体" w:hAnsi="宋体" w:cs="宋体" w:eastAsia="宋体" w:hint="default"/>
                <w:spacing w:val="-3"/>
                <w:w w:val="105"/>
                <w:sz w:val="17"/>
                <w:szCs w:val="17"/>
              </w:rPr>
              <w:t>及为</w:t>
            </w:r>
            <w:r>
              <w:rPr>
                <w:rFonts w:ascii="宋体" w:hAnsi="宋体" w:cs="宋体" w:eastAsia="宋体" w:hint="default"/>
                <w:spacing w:val="-3"/>
                <w:w w:val="105"/>
                <w:sz w:val="17"/>
                <w:szCs w:val="17"/>
              </w:rPr>
              <w:t>职</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545,442,556.57</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53,183,935.70</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432,556,461.77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151,990,888.31</w:t>
            </w:r>
            <w:r>
              <w:rPr>
                <w:rFonts w:ascii="Courier New"/>
                <w:sz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各</w:t>
            </w:r>
            <w:r>
              <w:rPr>
                <w:rFonts w:ascii="宋体" w:hAnsi="宋体" w:cs="宋体" w:eastAsia="宋体" w:hint="default"/>
                <w:spacing w:val="-3"/>
                <w:w w:val="105"/>
                <w:sz w:val="17"/>
                <w:szCs w:val="17"/>
              </w:rPr>
              <w:t>项</w:t>
            </w:r>
            <w:r>
              <w:rPr>
                <w:rFonts w:ascii="宋体" w:hAnsi="宋体" w:cs="宋体" w:eastAsia="宋体" w:hint="default"/>
                <w:spacing w:val="-3"/>
                <w:w w:val="105"/>
                <w:sz w:val="17"/>
                <w:szCs w:val="17"/>
              </w:rPr>
              <w:t>税</w:t>
            </w:r>
            <w:r>
              <w:rPr>
                <w:rFonts w:ascii="宋体" w:hAnsi="宋体" w:cs="宋体" w:eastAsia="宋体" w:hint="default"/>
                <w:spacing w:val="-3"/>
                <w:w w:val="105"/>
                <w:sz w:val="17"/>
                <w:szCs w:val="17"/>
              </w:rPr>
              <w:t>费</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482,836,955.32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30,898,846.75</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362,708,053.17</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130,569,811.15</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经营活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1,488,800,231.02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2,973,220,395.73</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2,355,758,816.88</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184,772,917.97</w:t>
            </w:r>
            <w:r>
              <w:rPr>
                <w:rFonts w:ascii="Courier New"/>
                <w:sz w:val="17"/>
              </w:rPr>
            </w: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经营活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6,781,585,143.05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4,018,230,479.98</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6,028,475,105.54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3,677,758,056.70</w:t>
            </w:r>
            <w:r>
              <w:rPr>
                <w:rFonts w:ascii="Courier New"/>
                <w:sz w:val="17"/>
              </w:rPr>
            </w:r>
          </w:p>
        </w:tc>
      </w:tr>
      <w:tr>
        <w:trPr>
          <w:trHeight w:val="523"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spacing w:val="-3"/>
                <w:w w:val="105"/>
                <w:sz w:val="17"/>
                <w:szCs w:val="17"/>
              </w:rPr>
              <w:t>经营活</w:t>
            </w:r>
            <w:r>
              <w:rPr>
                <w:rFonts w:ascii="宋体" w:hAnsi="宋体" w:cs="宋体" w:eastAsia="宋体" w:hint="default"/>
                <w:spacing w:val="-3"/>
                <w:w w:val="105"/>
                <w:sz w:val="17"/>
                <w:szCs w:val="17"/>
              </w:rPr>
              <w:t>动产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流量净额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50" w:space="0" w:color="DCDCDC"/>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138,512,082.31</w:t>
            </w:r>
            <w:r>
              <w:rPr>
                <w:rFonts w:ascii="Courier New"/>
                <w:sz w:val="17"/>
              </w:rPr>
            </w:r>
          </w:p>
        </w:tc>
        <w:tc>
          <w:tcPr>
            <w:tcW w:w="1574"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-78,822,773.61</w:t>
            </w:r>
            <w:r>
              <w:rPr>
                <w:rFonts w:ascii="Courier New"/>
                <w:sz w:val="17"/>
              </w:rPr>
            </w:r>
          </w:p>
        </w:tc>
        <w:tc>
          <w:tcPr>
            <w:tcW w:w="1579"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-830,969,262.05</w:t>
            </w:r>
            <w:r>
              <w:rPr>
                <w:rFonts w:ascii="Courier New"/>
                <w:sz w:val="17"/>
              </w:rPr>
            </w:r>
          </w:p>
        </w:tc>
        <w:tc>
          <w:tcPr>
            <w:tcW w:w="1771"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295,800,076.94</w:t>
            </w:r>
            <w:r>
              <w:rPr>
                <w:rFonts w:ascii="Courier New"/>
                <w:sz w:val="17"/>
              </w:rPr>
            </w:r>
          </w:p>
        </w:tc>
      </w:tr>
      <w:tr>
        <w:trPr>
          <w:trHeight w:val="349"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11" w:right="0"/>
              <w:jc w:val="left"/>
              <w:rPr>
                <w:rFonts w:ascii="宋体" w:hAnsi="宋体" w:cs="宋体" w:eastAsia="宋体" w:hint="default"/>
                <w:sz w:val="17"/>
                <w:szCs w:val="17"/>
              </w:rPr>
            </w:pPr>
            <w:r>
              <w:rPr>
                <w:rFonts w:ascii="宋体" w:hAnsi="宋体" w:cs="宋体" w:eastAsia="宋体" w:hint="default"/>
                <w:spacing w:val="-8"/>
                <w:w w:val="105"/>
                <w:sz w:val="17"/>
                <w:szCs w:val="17"/>
              </w:rPr>
              <w:t>二</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投</w:t>
            </w:r>
            <w:r>
              <w:rPr>
                <w:rFonts w:ascii="宋体" w:hAnsi="宋体" w:cs="宋体" w:eastAsia="宋体" w:hint="default"/>
                <w:spacing w:val="-8"/>
                <w:w w:val="105"/>
                <w:sz w:val="17"/>
                <w:szCs w:val="17"/>
              </w:rPr>
              <w:t>资</w:t>
            </w:r>
            <w:r>
              <w:rPr>
                <w:rFonts w:ascii="宋体" w:hAnsi="宋体" w:cs="宋体" w:eastAsia="宋体" w:hint="default"/>
                <w:spacing w:val="-8"/>
                <w:w w:val="105"/>
                <w:sz w:val="17"/>
                <w:szCs w:val="17"/>
              </w:rPr>
              <w:t>活</w:t>
            </w:r>
            <w:r>
              <w:rPr>
                <w:rFonts w:ascii="宋体" w:hAnsi="宋体" w:cs="宋体" w:eastAsia="宋体" w:hint="default"/>
                <w:spacing w:val="-8"/>
                <w:w w:val="105"/>
                <w:sz w:val="17"/>
                <w:szCs w:val="17"/>
              </w:rPr>
              <w:t>动产</w:t>
            </w:r>
            <w:r>
              <w:rPr>
                <w:rFonts w:ascii="宋体" w:hAnsi="宋体" w:cs="宋体" w:eastAsia="宋体" w:hint="default"/>
                <w:spacing w:val="-8"/>
                <w:w w:val="105"/>
                <w:sz w:val="17"/>
                <w:szCs w:val="17"/>
              </w:rPr>
              <w:t>生</w:t>
            </w:r>
            <w:r>
              <w:rPr>
                <w:rFonts w:ascii="宋体" w:hAnsi="宋体" w:cs="宋体" w:eastAsia="宋体" w:hint="default"/>
                <w:spacing w:val="-8"/>
                <w:w w:val="105"/>
                <w:sz w:val="17"/>
                <w:szCs w:val="17"/>
              </w:rPr>
              <w:t>的</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流</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131"/>
              <w:jc w:val="right"/>
              <w:rPr>
                <w:rFonts w:ascii="宋体" w:hAnsi="宋体" w:cs="宋体" w:eastAsia="宋体" w:hint="default"/>
                <w:sz w:val="17"/>
                <w:szCs w:val="17"/>
              </w:rPr>
            </w:pPr>
            <w:r>
              <w:rPr>
                <w:rFonts w:ascii="宋体" w:hAnsi="宋体" w:cs="宋体" w:eastAsia="宋体" w:hint="default"/>
                <w:spacing w:val="-3"/>
                <w:sz w:val="17"/>
                <w:szCs w:val="17"/>
              </w:rPr>
              <w:t>收</w:t>
            </w:r>
            <w:r>
              <w:rPr>
                <w:rFonts w:ascii="宋体" w:hAnsi="宋体" w:cs="宋体" w:eastAsia="宋体" w:hint="default"/>
                <w:spacing w:val="-3"/>
                <w:sz w:val="17"/>
                <w:szCs w:val="17"/>
              </w:rPr>
              <w:t>回</w:t>
            </w:r>
            <w:r>
              <w:rPr>
                <w:rFonts w:ascii="宋体" w:hAnsi="宋体" w:cs="宋体" w:eastAsia="宋体" w:hint="default"/>
                <w:spacing w:val="-3"/>
                <w:sz w:val="17"/>
                <w:szCs w:val="17"/>
              </w:rPr>
              <w:t>投</w:t>
            </w:r>
            <w:r>
              <w:rPr>
                <w:rFonts w:ascii="宋体" w:hAnsi="宋体" w:cs="宋体" w:eastAsia="宋体" w:hint="default"/>
                <w:spacing w:val="-3"/>
                <w:sz w:val="17"/>
                <w:szCs w:val="17"/>
              </w:rPr>
              <w:t>资</w:t>
            </w:r>
            <w:r>
              <w:rPr>
                <w:rFonts w:ascii="宋体" w:hAnsi="宋体" w:cs="宋体" w:eastAsia="宋体" w:hint="default"/>
                <w:spacing w:val="-3"/>
                <w:sz w:val="17"/>
                <w:szCs w:val="17"/>
              </w:rPr>
              <w:t>收</w:t>
            </w:r>
            <w:r>
              <w:rPr>
                <w:rFonts w:ascii="宋体" w:hAnsi="宋体" w:cs="宋体" w:eastAsia="宋体" w:hint="default"/>
                <w:spacing w:val="-3"/>
                <w:sz w:val="17"/>
                <w:szCs w:val="17"/>
              </w:rPr>
              <w:t>到</w:t>
            </w:r>
            <w:r>
              <w:rPr>
                <w:rFonts w:ascii="宋体" w:hAnsi="宋体" w:cs="宋体" w:eastAsia="宋体" w:hint="default"/>
                <w:spacing w:val="-3"/>
                <w:sz w:val="17"/>
                <w:szCs w:val="17"/>
              </w:rPr>
              <w:t>的</w:t>
            </w:r>
            <w:r>
              <w:rPr>
                <w:rFonts w:ascii="宋体" w:hAnsi="宋体" w:cs="宋体" w:eastAsia="宋体" w:hint="default"/>
                <w:spacing w:val="-3"/>
                <w:sz w:val="17"/>
                <w:szCs w:val="17"/>
              </w:rPr>
              <w:t>现</w:t>
            </w:r>
            <w:r>
              <w:rPr>
                <w:rFonts w:ascii="宋体" w:hAnsi="宋体" w:cs="宋体" w:eastAsia="宋体" w:hint="default"/>
                <w:spacing w:val="-3"/>
                <w:sz w:val="17"/>
                <w:szCs w:val="17"/>
              </w:rPr>
              <w:t>金</w:t>
            </w:r>
          </w:p>
        </w:tc>
        <w:tc>
          <w:tcPr>
            <w:tcW w:w="1591" w:type="dxa"/>
            <w:tcBorders>
              <w:top w:val="single" w:sz="48" w:space="0" w:color="DCDCDC"/>
              <w:left w:val="single" w:sz="10"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17"/>
                <w:szCs w:val="17"/>
              </w:rPr>
            </w:pPr>
            <w:r>
              <w:rPr>
                <w:rFonts w:ascii="Courier New"/>
                <w:spacing w:val="-3"/>
                <w:w w:val="85"/>
                <w:sz w:val="17"/>
              </w:rPr>
              <w:t>93,050,000.00</w:t>
            </w:r>
            <w:r>
              <w:rPr>
                <w:rFonts w:ascii="Courier New"/>
                <w:sz w:val="17"/>
              </w:rPr>
            </w:r>
          </w:p>
        </w:tc>
        <w:tc>
          <w:tcPr>
            <w:tcW w:w="1574" w:type="dxa"/>
            <w:tcBorders>
              <w:top w:val="single" w:sz="48" w:space="0" w:color="DCDCDC"/>
              <w:left w:val="single" w:sz="4" w:space="0" w:color="000000"/>
              <w:bottom w:val="single" w:sz="4" w:space="0" w:color="000000"/>
              <w:right w:val="single" w:sz="4" w:space="0" w:color="000000"/>
            </w:tcBorders>
          </w:tcPr>
          <w:p>
            <w:pPr/>
          </w:p>
        </w:tc>
        <w:tc>
          <w:tcPr>
            <w:tcW w:w="1579" w:type="dxa"/>
            <w:tcBorders>
              <w:top w:val="single" w:sz="48" w:space="0" w:color="DCDCDC"/>
              <w:left w:val="single" w:sz="4" w:space="0" w:color="000000"/>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17"/>
                <w:szCs w:val="17"/>
              </w:rPr>
            </w:pPr>
            <w:r>
              <w:rPr>
                <w:rFonts w:ascii="Courier New"/>
                <w:spacing w:val="-3"/>
                <w:w w:val="85"/>
                <w:sz w:val="17"/>
              </w:rPr>
              <w:t>12,000,000.00</w:t>
            </w:r>
            <w:r>
              <w:rPr>
                <w:rFonts w:ascii="Courier New"/>
                <w:sz w:val="17"/>
              </w:rPr>
            </w:r>
          </w:p>
        </w:tc>
        <w:tc>
          <w:tcPr>
            <w:tcW w:w="1771" w:type="dxa"/>
            <w:tcBorders>
              <w:top w:val="single" w:sz="48" w:space="0" w:color="DCDCDC"/>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2"/>
                <w:w w:val="85"/>
                <w:sz w:val="17"/>
              </w:rPr>
              <w:t>3,038,566.70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2"/>
                <w:w w:val="85"/>
                <w:sz w:val="17"/>
              </w:rPr>
              <w:t>14,625.52</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处</w:t>
            </w:r>
            <w:r>
              <w:rPr>
                <w:rFonts w:ascii="宋体" w:hAnsi="宋体" w:cs="宋体" w:eastAsia="宋体" w:hint="default"/>
                <w:spacing w:val="-8"/>
                <w:w w:val="105"/>
                <w:sz w:val="17"/>
                <w:szCs w:val="17"/>
              </w:rPr>
              <w:t>置</w:t>
            </w:r>
            <w:r>
              <w:rPr>
                <w:rFonts w:ascii="宋体" w:hAnsi="宋体" w:cs="宋体" w:eastAsia="宋体" w:hint="default"/>
                <w:spacing w:val="-8"/>
                <w:w w:val="105"/>
                <w:sz w:val="17"/>
                <w:szCs w:val="17"/>
              </w:rPr>
              <w:t>固</w:t>
            </w:r>
            <w:r>
              <w:rPr>
                <w:rFonts w:ascii="宋体" w:hAnsi="宋体" w:cs="宋体" w:eastAsia="宋体" w:hint="default"/>
                <w:spacing w:val="-8"/>
                <w:w w:val="105"/>
                <w:sz w:val="17"/>
                <w:szCs w:val="17"/>
              </w:rPr>
              <w:t>定</w:t>
            </w:r>
            <w:r>
              <w:rPr>
                <w:rFonts w:ascii="宋体" w:hAnsi="宋体" w:cs="宋体" w:eastAsia="宋体" w:hint="default"/>
                <w:spacing w:val="-8"/>
                <w:w w:val="105"/>
                <w:sz w:val="17"/>
                <w:szCs w:val="17"/>
              </w:rPr>
              <w:t>资</w:t>
            </w:r>
            <w:r>
              <w:rPr>
                <w:rFonts w:ascii="宋体" w:hAnsi="宋体" w:cs="宋体" w:eastAsia="宋体" w:hint="default"/>
                <w:spacing w:val="-8"/>
                <w:w w:val="105"/>
                <w:sz w:val="17"/>
                <w:szCs w:val="17"/>
              </w:rPr>
              <w:t>产</w:t>
            </w:r>
            <w:r>
              <w:rPr>
                <w:rFonts w:ascii="宋体" w:hAnsi="宋体" w:cs="宋体" w:eastAsia="宋体" w:hint="default"/>
                <w:spacing w:val="-8"/>
                <w:w w:val="105"/>
                <w:sz w:val="17"/>
                <w:szCs w:val="17"/>
              </w:rPr>
              <w:t>、无</w:t>
            </w:r>
            <w:r>
              <w:rPr>
                <w:rFonts w:ascii="宋体" w:hAnsi="宋体" w:cs="宋体" w:eastAsia="宋体" w:hint="default"/>
                <w:spacing w:val="-8"/>
                <w:w w:val="105"/>
                <w:sz w:val="17"/>
                <w:szCs w:val="17"/>
              </w:rPr>
              <w:t>形</w:t>
            </w:r>
            <w:r>
              <w:rPr>
                <w:rFonts w:ascii="宋体" w:hAnsi="宋体" w:cs="宋体" w:eastAsia="宋体" w:hint="default"/>
                <w:spacing w:val="-8"/>
                <w:w w:val="105"/>
                <w:sz w:val="17"/>
                <w:szCs w:val="17"/>
              </w:rPr>
              <w:t>资</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和其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产收</w:t>
            </w:r>
            <w:r>
              <w:rPr>
                <w:rFonts w:ascii="宋体" w:hAnsi="宋体" w:cs="宋体" w:eastAsia="宋体" w:hint="default"/>
                <w:spacing w:val="-3"/>
                <w:w w:val="105"/>
                <w:sz w:val="17"/>
                <w:szCs w:val="17"/>
              </w:rPr>
              <w:t>回</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3"/>
                <w:w w:val="85"/>
                <w:sz w:val="17"/>
              </w:rPr>
              <w:t>135,634.00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2"/>
                <w:w w:val="85"/>
                <w:sz w:val="17"/>
              </w:rPr>
              <w:t>10,350.00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处</w:t>
            </w:r>
            <w:r>
              <w:rPr>
                <w:rFonts w:ascii="宋体" w:hAnsi="宋体" w:cs="宋体" w:eastAsia="宋体" w:hint="default"/>
                <w:spacing w:val="-3"/>
                <w:w w:val="105"/>
                <w:sz w:val="17"/>
                <w:szCs w:val="17"/>
              </w:rPr>
              <w:t>置</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公司及其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营</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2"/>
                <w:w w:val="85"/>
                <w:sz w:val="17"/>
              </w:rPr>
              <w:t>2,420,000.00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110,957,376.90</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078"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2"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339,058,760.03</w:t>
            </w:r>
            <w:r>
              <w:rPr>
                <w:rFonts w:ascii="Courier New"/>
                <w:sz w:val="17"/>
              </w:rPr>
            </w:r>
          </w:p>
        </w:tc>
        <w:tc>
          <w:tcPr>
            <w:tcW w:w="1574" w:type="dxa"/>
            <w:tcBorders>
              <w:top w:val="single" w:sz="4" w:space="0" w:color="000000"/>
              <w:left w:val="single" w:sz="4" w:space="0" w:color="000000"/>
              <w:bottom w:val="single" w:sz="2" w:space="0" w:color="000000"/>
              <w:right w:val="single" w:sz="4" w:space="0" w:color="000000"/>
            </w:tcBorders>
          </w:tcPr>
          <w:p>
            <w:pPr/>
          </w:p>
        </w:tc>
        <w:tc>
          <w:tcPr>
            <w:tcW w:w="1579" w:type="dxa"/>
            <w:tcBorders>
              <w:top w:val="single" w:sz="4" w:space="0" w:color="000000"/>
              <w:left w:val="single" w:sz="4" w:space="0" w:color="000000"/>
              <w:bottom w:val="single" w:sz="2" w:space="0" w:color="000000"/>
              <w:right w:val="single" w:sz="4" w:space="0" w:color="000000"/>
            </w:tcBorders>
          </w:tcPr>
          <w:p>
            <w:pPr/>
          </w:p>
        </w:tc>
        <w:tc>
          <w:tcPr>
            <w:tcW w:w="1771" w:type="dxa"/>
            <w:tcBorders>
              <w:top w:val="single" w:sz="4" w:space="0" w:color="000000"/>
              <w:left w:val="single" w:sz="4" w:space="0" w:color="000000"/>
              <w:bottom w:val="single" w:sz="2" w:space="0" w:color="000000"/>
              <w:right w:val="single" w:sz="4" w:space="0" w:color="000000"/>
            </w:tcBorders>
          </w:tcPr>
          <w:p>
            <w:pPr/>
          </w:p>
        </w:tc>
      </w:tr>
      <w:tr>
        <w:trPr>
          <w:trHeight w:val="463" w:hRule="exact"/>
        </w:trPr>
        <w:tc>
          <w:tcPr>
            <w:tcW w:w="2078"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201"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w:t>
            </w: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流入</w:t>
            </w:r>
            <w:r>
              <w:rPr>
                <w:rFonts w:ascii="宋体" w:hAnsi="宋体" w:cs="宋体" w:eastAsia="宋体" w:hint="default"/>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2"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437,702,960.73</w:t>
            </w:r>
            <w:r>
              <w:rPr>
                <w:rFonts w:ascii="Courier New"/>
                <w:sz w:val="17"/>
              </w:rPr>
            </w:r>
          </w:p>
        </w:tc>
        <w:tc>
          <w:tcPr>
            <w:tcW w:w="1574"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110,957,376.90</w:t>
            </w:r>
            <w:r>
              <w:rPr>
                <w:rFonts w:ascii="Courier New"/>
                <w:sz w:val="17"/>
              </w:rPr>
            </w:r>
          </w:p>
        </w:tc>
        <w:tc>
          <w:tcPr>
            <w:tcW w:w="1579" w:type="dxa"/>
            <w:tcBorders>
              <w:top w:val="single" w:sz="2"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12,024,975.52</w:t>
            </w:r>
            <w:r>
              <w:rPr>
                <w:rFonts w:ascii="Courier New"/>
                <w:sz w:val="17"/>
              </w:rPr>
            </w:r>
          </w:p>
        </w:tc>
        <w:tc>
          <w:tcPr>
            <w:tcW w:w="1771" w:type="dxa"/>
            <w:tcBorders>
              <w:top w:val="single" w:sz="2" w:space="0" w:color="000000"/>
              <w:left w:val="single" w:sz="4" w:space="0" w:color="000000"/>
              <w:bottom w:val="single" w:sz="4" w:space="0" w:color="000000"/>
              <w:right w:val="single" w:sz="4" w:space="0" w:color="000000"/>
            </w:tcBorders>
          </w:tcPr>
          <w:p>
            <w:pPr/>
          </w:p>
        </w:tc>
      </w:tr>
      <w:tr>
        <w:trPr>
          <w:trHeight w:val="69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购</w:t>
            </w:r>
            <w:r>
              <w:rPr>
                <w:rFonts w:ascii="宋体" w:hAnsi="宋体" w:cs="宋体" w:eastAsia="宋体" w:hint="default"/>
                <w:spacing w:val="-8"/>
                <w:w w:val="105"/>
                <w:sz w:val="17"/>
                <w:szCs w:val="17"/>
              </w:rPr>
              <w:t>建</w:t>
            </w:r>
            <w:r>
              <w:rPr>
                <w:rFonts w:ascii="宋体" w:hAnsi="宋体" w:cs="宋体" w:eastAsia="宋体" w:hint="default"/>
                <w:spacing w:val="-8"/>
                <w:w w:val="105"/>
                <w:sz w:val="17"/>
                <w:szCs w:val="17"/>
              </w:rPr>
              <w:t>固</w:t>
            </w:r>
            <w:r>
              <w:rPr>
                <w:rFonts w:ascii="宋体" w:hAnsi="宋体" w:cs="宋体" w:eastAsia="宋体" w:hint="default"/>
                <w:spacing w:val="-8"/>
                <w:w w:val="105"/>
                <w:sz w:val="17"/>
                <w:szCs w:val="17"/>
              </w:rPr>
              <w:t>定</w:t>
            </w:r>
            <w:r>
              <w:rPr>
                <w:rFonts w:ascii="宋体" w:hAnsi="宋体" w:cs="宋体" w:eastAsia="宋体" w:hint="default"/>
                <w:spacing w:val="-8"/>
                <w:w w:val="105"/>
                <w:sz w:val="17"/>
                <w:szCs w:val="17"/>
              </w:rPr>
              <w:t>资</w:t>
            </w:r>
            <w:r>
              <w:rPr>
                <w:rFonts w:ascii="宋体" w:hAnsi="宋体" w:cs="宋体" w:eastAsia="宋体" w:hint="default"/>
                <w:spacing w:val="-8"/>
                <w:w w:val="105"/>
                <w:sz w:val="17"/>
                <w:szCs w:val="17"/>
              </w:rPr>
              <w:t>产</w:t>
            </w:r>
            <w:r>
              <w:rPr>
                <w:rFonts w:ascii="宋体" w:hAnsi="宋体" w:cs="宋体" w:eastAsia="宋体" w:hint="default"/>
                <w:spacing w:val="-8"/>
                <w:w w:val="105"/>
                <w:sz w:val="17"/>
                <w:szCs w:val="17"/>
              </w:rPr>
              <w:t>、无</w:t>
            </w:r>
            <w:r>
              <w:rPr>
                <w:rFonts w:ascii="宋体" w:hAnsi="宋体" w:cs="宋体" w:eastAsia="宋体" w:hint="default"/>
                <w:spacing w:val="-8"/>
                <w:w w:val="105"/>
                <w:sz w:val="17"/>
                <w:szCs w:val="17"/>
              </w:rPr>
              <w:t>形</w:t>
            </w:r>
            <w:r>
              <w:rPr>
                <w:rFonts w:ascii="宋体" w:hAnsi="宋体" w:cs="宋体" w:eastAsia="宋体" w:hint="default"/>
                <w:spacing w:val="-8"/>
                <w:w w:val="105"/>
                <w:sz w:val="17"/>
                <w:szCs w:val="17"/>
              </w:rPr>
              <w:t>资</w:t>
            </w:r>
            <w:r>
              <w:rPr>
                <w:rFonts w:ascii="宋体" w:hAnsi="宋体" w:cs="宋体" w:eastAsia="宋体" w:hint="default"/>
                <w:spacing w:val="-8"/>
                <w:sz w:val="17"/>
                <w:szCs w:val="17"/>
              </w:rPr>
            </w:r>
          </w:p>
          <w:p>
            <w:pPr>
              <w:pStyle w:val="TableParagraph"/>
              <w:spacing w:line="222" w:lineRule="exact"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和其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长</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22" w:lineRule="exact"/>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3"/>
                <w:w w:val="85"/>
                <w:sz w:val="17"/>
              </w:rPr>
              <w:t>33,156,028.89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3"/>
                <w:w w:val="85"/>
                <w:sz w:val="17"/>
              </w:rPr>
              <w:t>13,540,136.03</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Courier New" w:hAnsi="Courier New" w:cs="Courier New" w:eastAsia="Courier New" w:hint="default"/>
                <w:sz w:val="17"/>
                <w:szCs w:val="17"/>
              </w:rPr>
            </w:pPr>
            <w:r>
              <w:rPr>
                <w:rFonts w:ascii="Courier New"/>
                <w:spacing w:val="-2"/>
                <w:w w:val="85"/>
                <w:sz w:val="17"/>
              </w:rPr>
              <w:t>4,908,931.60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Courier New" w:hAnsi="Courier New" w:cs="Courier New" w:eastAsia="Courier New" w:hint="default"/>
                <w:sz w:val="17"/>
                <w:szCs w:val="17"/>
              </w:rPr>
            </w:pPr>
            <w:r>
              <w:rPr>
                <w:rFonts w:ascii="Courier New"/>
                <w:spacing w:val="-3"/>
                <w:w w:val="85"/>
                <w:sz w:val="17"/>
              </w:rPr>
              <w:t>20,974,959.92</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175,500,000.00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250,000,000.00</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11,200,000.00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w w:val="105"/>
                <w:sz w:val="17"/>
                <w:szCs w:val="17"/>
              </w:rPr>
              <w:t>质</w:t>
            </w:r>
            <w:r>
              <w:rPr>
                <w:rFonts w:ascii="宋体" w:hAnsi="宋体" w:cs="宋体" w:eastAsia="宋体" w:hint="default"/>
                <w:w w:val="105"/>
                <w:sz w:val="17"/>
                <w:szCs w:val="17"/>
              </w:rPr>
              <w:t>押贷款</w:t>
            </w:r>
            <w:r>
              <w:rPr>
                <w:rFonts w:ascii="宋体" w:hAnsi="宋体" w:cs="宋体" w:eastAsia="宋体" w:hint="default"/>
                <w:w w:val="105"/>
                <w:sz w:val="17"/>
                <w:szCs w:val="17"/>
              </w:rPr>
              <w:t>净</w:t>
            </w:r>
            <w:r>
              <w:rPr>
                <w:rFonts w:ascii="宋体" w:hAnsi="宋体" w:cs="宋体" w:eastAsia="宋体" w:hint="default"/>
                <w:w w:val="105"/>
                <w:sz w:val="17"/>
                <w:szCs w:val="17"/>
              </w:rPr>
              <w:t>增加</w:t>
            </w:r>
            <w:r>
              <w:rPr>
                <w:rFonts w:ascii="宋体" w:hAnsi="宋体" w:cs="宋体" w:eastAsia="宋体" w:hint="default"/>
                <w:w w:val="105"/>
                <w:sz w:val="17"/>
                <w:szCs w:val="17"/>
              </w:rPr>
              <w:t>额</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取得</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公司及其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营</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净额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208,656,028.89</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263,540,136.03</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16,108,931.60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20,974,959.92</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before="84"/>
        <w:ind w:left="0" w:right="303" w:firstLine="0"/>
        <w:jc w:val="right"/>
        <w:rPr>
          <w:rFonts w:ascii="Times New Roman" w:hAnsi="Times New Roman" w:cs="Times New Roman" w:eastAsia="Times New Roman" w:hint="default"/>
          <w:sz w:val="17"/>
          <w:szCs w:val="17"/>
        </w:rPr>
      </w:pPr>
      <w:r>
        <w:rPr>
          <w:rFonts w:ascii="Times New Roman"/>
          <w:w w:val="105"/>
          <w:sz w:val="17"/>
        </w:rPr>
        <w:t>68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08" w:type="dxa"/>
        <w:tblLayout w:type="fixed"/>
        <w:tblCellMar>
          <w:top w:w="0" w:type="dxa"/>
          <w:left w:w="0" w:type="dxa"/>
          <w:bottom w:w="0" w:type="dxa"/>
          <w:right w:w="0" w:type="dxa"/>
        </w:tblCellMar>
        <w:tblLook w:val="01E0"/>
      </w:tblPr>
      <w:tblGrid>
        <w:gridCol w:w="2078"/>
        <w:gridCol w:w="1591"/>
        <w:gridCol w:w="1574"/>
        <w:gridCol w:w="1579"/>
        <w:gridCol w:w="1771"/>
      </w:tblGrid>
      <w:tr>
        <w:trPr>
          <w:trHeight w:val="519"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流量净额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6" w:space="0" w:color="DCDCDC"/>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229,046,931.84</w:t>
            </w:r>
            <w:r>
              <w:rPr>
                <w:rFonts w:ascii="Courier New"/>
                <w:sz w:val="17"/>
              </w:rPr>
            </w:r>
          </w:p>
        </w:tc>
        <w:tc>
          <w:tcPr>
            <w:tcW w:w="1574"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-152,582,759.13</w:t>
            </w:r>
            <w:r>
              <w:rPr>
                <w:rFonts w:ascii="Courier New"/>
                <w:sz w:val="17"/>
              </w:rPr>
            </w:r>
          </w:p>
        </w:tc>
        <w:tc>
          <w:tcPr>
            <w:tcW w:w="1579"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-4,083,956.08</w:t>
            </w:r>
            <w:r>
              <w:rPr>
                <w:rFonts w:ascii="Courier New"/>
                <w:sz w:val="17"/>
              </w:rPr>
            </w:r>
          </w:p>
        </w:tc>
        <w:tc>
          <w:tcPr>
            <w:tcW w:w="1771"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-20,974,959.92</w:t>
            </w:r>
            <w:r>
              <w:rPr>
                <w:rFonts w:ascii="Courier New"/>
                <w:sz w:val="17"/>
              </w:rPr>
            </w:r>
          </w:p>
        </w:tc>
      </w:tr>
      <w:tr>
        <w:trPr>
          <w:trHeight w:val="353"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184" w:right="0"/>
              <w:jc w:val="left"/>
              <w:rPr>
                <w:rFonts w:ascii="宋体" w:hAnsi="宋体" w:cs="宋体" w:eastAsia="宋体" w:hint="default"/>
                <w:sz w:val="17"/>
                <w:szCs w:val="17"/>
              </w:rPr>
            </w:pPr>
            <w:r>
              <w:rPr>
                <w:rFonts w:ascii="宋体" w:hAnsi="宋体" w:cs="宋体" w:eastAsia="宋体" w:hint="default"/>
                <w:spacing w:val="-8"/>
                <w:w w:val="105"/>
                <w:sz w:val="17"/>
                <w:szCs w:val="17"/>
              </w:rPr>
              <w:t>三</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筹</w:t>
            </w:r>
            <w:r>
              <w:rPr>
                <w:rFonts w:ascii="宋体" w:hAnsi="宋体" w:cs="宋体" w:eastAsia="宋体" w:hint="default"/>
                <w:spacing w:val="-8"/>
                <w:w w:val="105"/>
                <w:sz w:val="17"/>
                <w:szCs w:val="17"/>
              </w:rPr>
              <w:t>资</w:t>
            </w:r>
            <w:r>
              <w:rPr>
                <w:rFonts w:ascii="宋体" w:hAnsi="宋体" w:cs="宋体" w:eastAsia="宋体" w:hint="default"/>
                <w:spacing w:val="-8"/>
                <w:w w:val="105"/>
                <w:sz w:val="17"/>
                <w:szCs w:val="17"/>
              </w:rPr>
              <w:t>活</w:t>
            </w:r>
            <w:r>
              <w:rPr>
                <w:rFonts w:ascii="宋体" w:hAnsi="宋体" w:cs="宋体" w:eastAsia="宋体" w:hint="default"/>
                <w:spacing w:val="-8"/>
                <w:w w:val="105"/>
                <w:sz w:val="17"/>
                <w:szCs w:val="17"/>
              </w:rPr>
              <w:t>动产</w:t>
            </w:r>
            <w:r>
              <w:rPr>
                <w:rFonts w:ascii="宋体" w:hAnsi="宋体" w:cs="宋体" w:eastAsia="宋体" w:hint="default"/>
                <w:spacing w:val="-8"/>
                <w:w w:val="105"/>
                <w:sz w:val="17"/>
                <w:szCs w:val="17"/>
              </w:rPr>
              <w:t>生</w:t>
            </w:r>
            <w:r>
              <w:rPr>
                <w:rFonts w:ascii="宋体" w:hAnsi="宋体" w:cs="宋体" w:eastAsia="宋体" w:hint="default"/>
                <w:spacing w:val="-8"/>
                <w:w w:val="105"/>
                <w:sz w:val="17"/>
                <w:szCs w:val="17"/>
              </w:rPr>
              <w:t>的</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流量</w:t>
            </w:r>
            <w:r>
              <w:rPr>
                <w:rFonts w:ascii="宋体" w:hAnsi="宋体" w:cs="宋体" w:eastAsia="宋体" w:hint="default"/>
                <w:spacing w:val="-4"/>
                <w:w w:val="105"/>
                <w:sz w:val="17"/>
                <w:szCs w:val="17"/>
              </w:rPr>
              <w:t>：</w:t>
            </w:r>
            <w:r>
              <w:rPr>
                <w:rFonts w:ascii="宋体" w:hAnsi="宋体" w:cs="宋体" w:eastAsia="宋体" w:hint="default"/>
                <w:spacing w:val="-4"/>
                <w:sz w:val="17"/>
                <w:szCs w:val="17"/>
              </w:rPr>
            </w:r>
          </w:p>
        </w:tc>
        <w:tc>
          <w:tcPr>
            <w:tcW w:w="159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131"/>
              <w:jc w:val="right"/>
              <w:rPr>
                <w:rFonts w:ascii="宋体" w:hAnsi="宋体" w:cs="宋体" w:eastAsia="宋体" w:hint="default"/>
                <w:sz w:val="17"/>
                <w:szCs w:val="17"/>
              </w:rPr>
            </w:pPr>
            <w:r>
              <w:rPr>
                <w:rFonts w:ascii="宋体" w:hAnsi="宋体" w:cs="宋体" w:eastAsia="宋体" w:hint="default"/>
                <w:spacing w:val="-3"/>
                <w:sz w:val="17"/>
                <w:szCs w:val="17"/>
              </w:rPr>
              <w:t>吸</w:t>
            </w:r>
            <w:r>
              <w:rPr>
                <w:rFonts w:ascii="宋体" w:hAnsi="宋体" w:cs="宋体" w:eastAsia="宋体" w:hint="default"/>
                <w:spacing w:val="-3"/>
                <w:sz w:val="17"/>
                <w:szCs w:val="17"/>
              </w:rPr>
              <w:t>收</w:t>
            </w:r>
            <w:r>
              <w:rPr>
                <w:rFonts w:ascii="宋体" w:hAnsi="宋体" w:cs="宋体" w:eastAsia="宋体" w:hint="default"/>
                <w:spacing w:val="-3"/>
                <w:sz w:val="17"/>
                <w:szCs w:val="17"/>
              </w:rPr>
              <w:t>投</w:t>
            </w:r>
            <w:r>
              <w:rPr>
                <w:rFonts w:ascii="宋体" w:hAnsi="宋体" w:cs="宋体" w:eastAsia="宋体" w:hint="default"/>
                <w:spacing w:val="-3"/>
                <w:sz w:val="17"/>
                <w:szCs w:val="17"/>
              </w:rPr>
              <w:t>资</w:t>
            </w:r>
            <w:r>
              <w:rPr>
                <w:rFonts w:ascii="宋体" w:hAnsi="宋体" w:cs="宋体" w:eastAsia="宋体" w:hint="default"/>
                <w:spacing w:val="-3"/>
                <w:sz w:val="17"/>
                <w:szCs w:val="17"/>
              </w:rPr>
              <w:t>收</w:t>
            </w:r>
            <w:r>
              <w:rPr>
                <w:rFonts w:ascii="宋体" w:hAnsi="宋体" w:cs="宋体" w:eastAsia="宋体" w:hint="default"/>
                <w:spacing w:val="-3"/>
                <w:sz w:val="17"/>
                <w:szCs w:val="17"/>
              </w:rPr>
              <w:t>到</w:t>
            </w:r>
            <w:r>
              <w:rPr>
                <w:rFonts w:ascii="宋体" w:hAnsi="宋体" w:cs="宋体" w:eastAsia="宋体" w:hint="default"/>
                <w:spacing w:val="-3"/>
                <w:sz w:val="17"/>
                <w:szCs w:val="17"/>
              </w:rPr>
              <w:t>的</w:t>
            </w:r>
            <w:r>
              <w:rPr>
                <w:rFonts w:ascii="宋体" w:hAnsi="宋体" w:cs="宋体" w:eastAsia="宋体" w:hint="default"/>
                <w:spacing w:val="-3"/>
                <w:sz w:val="17"/>
                <w:szCs w:val="17"/>
              </w:rPr>
              <w:t>现</w:t>
            </w:r>
            <w:r>
              <w:rPr>
                <w:rFonts w:ascii="宋体" w:hAnsi="宋体" w:cs="宋体" w:eastAsia="宋体" w:hint="default"/>
                <w:spacing w:val="-3"/>
                <w:sz w:val="17"/>
                <w:szCs w:val="17"/>
              </w:rPr>
              <w:t>金</w:t>
            </w:r>
          </w:p>
        </w:tc>
        <w:tc>
          <w:tcPr>
            <w:tcW w:w="1591" w:type="dxa"/>
            <w:tcBorders>
              <w:top w:val="single" w:sz="48" w:space="0" w:color="DCDCDC"/>
              <w:left w:val="single" w:sz="10" w:space="0" w:color="DCDCDC"/>
              <w:bottom w:val="single" w:sz="4" w:space="0" w:color="000000"/>
              <w:right w:val="single" w:sz="4" w:space="0" w:color="000000"/>
            </w:tcBorders>
          </w:tcPr>
          <w:p>
            <w:pPr>
              <w:pStyle w:val="TableParagraph"/>
              <w:spacing w:line="240" w:lineRule="auto" w:before="35"/>
              <w:ind w:right="12"/>
              <w:jc w:val="right"/>
              <w:rPr>
                <w:rFonts w:ascii="Courier New" w:hAnsi="Courier New" w:cs="Courier New" w:eastAsia="Courier New" w:hint="default"/>
                <w:sz w:val="17"/>
                <w:szCs w:val="17"/>
              </w:rPr>
            </w:pPr>
            <w:r>
              <w:rPr>
                <w:rFonts w:ascii="Courier New"/>
                <w:spacing w:val="-2"/>
                <w:w w:val="85"/>
                <w:sz w:val="17"/>
              </w:rPr>
              <w:t>1,750,000.00</w:t>
            </w:r>
            <w:r>
              <w:rPr>
                <w:rFonts w:ascii="Courier New"/>
                <w:sz w:val="17"/>
              </w:rPr>
            </w:r>
          </w:p>
        </w:tc>
        <w:tc>
          <w:tcPr>
            <w:tcW w:w="1574" w:type="dxa"/>
            <w:tcBorders>
              <w:top w:val="single" w:sz="48" w:space="0" w:color="DCDCDC"/>
              <w:left w:val="single" w:sz="4" w:space="0" w:color="000000"/>
              <w:bottom w:val="single" w:sz="4" w:space="0" w:color="000000"/>
              <w:right w:val="single" w:sz="4" w:space="0" w:color="000000"/>
            </w:tcBorders>
          </w:tcPr>
          <w:p>
            <w:pPr/>
          </w:p>
        </w:tc>
        <w:tc>
          <w:tcPr>
            <w:tcW w:w="1579" w:type="dxa"/>
            <w:tcBorders>
              <w:top w:val="single" w:sz="48" w:space="0" w:color="DCDCDC"/>
              <w:left w:val="single" w:sz="4" w:space="0" w:color="000000"/>
              <w:bottom w:val="single" w:sz="4" w:space="0" w:color="000000"/>
              <w:right w:val="single" w:sz="4" w:space="0" w:color="000000"/>
            </w:tcBorders>
          </w:tcPr>
          <w:p>
            <w:pPr/>
          </w:p>
        </w:tc>
        <w:tc>
          <w:tcPr>
            <w:tcW w:w="1771" w:type="dxa"/>
            <w:tcBorders>
              <w:top w:val="single" w:sz="48" w:space="0" w:color="DCDCDC"/>
              <w:left w:val="single" w:sz="4" w:space="0" w:color="000000"/>
              <w:bottom w:val="single" w:sz="4" w:space="0" w:color="000000"/>
              <w:right w:val="single" w:sz="4" w:space="0" w:color="000000"/>
            </w:tcBorders>
          </w:tcPr>
          <w:p>
            <w:pPr/>
          </w:p>
        </w:tc>
      </w:tr>
      <w:tr>
        <w:trPr>
          <w:trHeight w:val="47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其</w:t>
            </w:r>
            <w:r>
              <w:rPr>
                <w:rFonts w:ascii="宋体" w:hAnsi="宋体" w:cs="宋体" w:eastAsia="宋体" w:hint="default"/>
                <w:spacing w:val="-8"/>
                <w:w w:val="105"/>
                <w:sz w:val="17"/>
                <w:szCs w:val="17"/>
              </w:rPr>
              <w:t>中：子</w:t>
            </w:r>
            <w:r>
              <w:rPr>
                <w:rFonts w:ascii="宋体" w:hAnsi="宋体" w:cs="宋体" w:eastAsia="宋体" w:hint="default"/>
                <w:spacing w:val="-8"/>
                <w:w w:val="105"/>
                <w:sz w:val="17"/>
                <w:szCs w:val="17"/>
              </w:rPr>
              <w:t>公司</w:t>
            </w:r>
            <w:r>
              <w:rPr>
                <w:rFonts w:ascii="宋体" w:hAnsi="宋体" w:cs="宋体" w:eastAsia="宋体" w:hint="default"/>
                <w:spacing w:val="-8"/>
                <w:w w:val="105"/>
                <w:sz w:val="17"/>
                <w:szCs w:val="17"/>
              </w:rPr>
              <w:t>吸</w:t>
            </w:r>
            <w:r>
              <w:rPr>
                <w:rFonts w:ascii="宋体" w:hAnsi="宋体" w:cs="宋体" w:eastAsia="宋体" w:hint="default"/>
                <w:spacing w:val="-8"/>
                <w:w w:val="105"/>
                <w:sz w:val="17"/>
                <w:szCs w:val="17"/>
              </w:rPr>
              <w:t>收</w:t>
            </w:r>
            <w:r>
              <w:rPr>
                <w:rFonts w:ascii="宋体" w:hAnsi="宋体" w:cs="宋体" w:eastAsia="宋体" w:hint="default"/>
                <w:spacing w:val="-8"/>
                <w:w w:val="105"/>
                <w:sz w:val="17"/>
                <w:szCs w:val="17"/>
              </w:rPr>
              <w:t>少</w:t>
            </w:r>
            <w:r>
              <w:rPr>
                <w:rFonts w:ascii="宋体" w:hAnsi="宋体" w:cs="宋体" w:eastAsia="宋体" w:hint="default"/>
                <w:spacing w:val="-8"/>
                <w:w w:val="105"/>
                <w:sz w:val="17"/>
                <w:szCs w:val="17"/>
              </w:rPr>
              <w:t>数</w:t>
            </w:r>
            <w:r>
              <w:rPr>
                <w:rFonts w:ascii="宋体" w:hAnsi="宋体" w:cs="宋体" w:eastAsia="宋体" w:hint="default"/>
                <w:spacing w:val="-8"/>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股东</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2"/>
                <w:w w:val="85"/>
                <w:sz w:val="17"/>
              </w:rPr>
              <w:t>1,750,000.00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取得</w:t>
            </w:r>
            <w:r>
              <w:rPr>
                <w:rFonts w:ascii="宋体" w:hAnsi="宋体" w:cs="宋体" w:eastAsia="宋体" w:hint="default"/>
                <w:spacing w:val="-3"/>
                <w:sz w:val="17"/>
                <w:szCs w:val="17"/>
              </w:rPr>
              <w:t>借</w:t>
            </w:r>
            <w:r>
              <w:rPr>
                <w:rFonts w:ascii="宋体" w:hAnsi="宋体" w:cs="宋体" w:eastAsia="宋体" w:hint="default"/>
                <w:spacing w:val="-3"/>
                <w:sz w:val="17"/>
                <w:szCs w:val="17"/>
              </w:rPr>
              <w:t>款</w:t>
            </w:r>
            <w:r>
              <w:rPr>
                <w:rFonts w:ascii="宋体" w:hAnsi="宋体" w:cs="宋体" w:eastAsia="宋体" w:hint="default"/>
                <w:spacing w:val="-3"/>
                <w:sz w:val="17"/>
                <w:szCs w:val="17"/>
              </w:rPr>
              <w:t>收</w:t>
            </w:r>
            <w:r>
              <w:rPr>
                <w:rFonts w:ascii="宋体" w:hAnsi="宋体" w:cs="宋体" w:eastAsia="宋体" w:hint="default"/>
                <w:spacing w:val="-3"/>
                <w:sz w:val="17"/>
                <w:szCs w:val="17"/>
              </w:rPr>
              <w:t>到</w:t>
            </w:r>
            <w:r>
              <w:rPr>
                <w:rFonts w:ascii="宋体" w:hAnsi="宋体" w:cs="宋体" w:eastAsia="宋体" w:hint="default"/>
                <w:spacing w:val="-3"/>
                <w:sz w:val="17"/>
                <w:szCs w:val="17"/>
              </w:rPr>
              <w:t>的</w:t>
            </w:r>
            <w:r>
              <w:rPr>
                <w:rFonts w:ascii="宋体" w:hAnsi="宋体" w:cs="宋体" w:eastAsia="宋体" w:hint="default"/>
                <w:spacing w:val="-3"/>
                <w:sz w:val="17"/>
                <w:szCs w:val="17"/>
              </w:rPr>
              <w:t>现</w:t>
            </w:r>
            <w:r>
              <w:rPr>
                <w:rFonts w:ascii="宋体" w:hAnsi="宋体" w:cs="宋体" w:eastAsia="宋体" w:hint="default"/>
                <w:spacing w:val="-3"/>
                <w:sz w:val="17"/>
                <w:szCs w:val="17"/>
              </w:rPr>
              <w:t>金</w:t>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3,567,500,000.00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494,901,510.88</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1,853,900,000.00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1,591,939,080.00</w:t>
            </w:r>
            <w:r>
              <w:rPr>
                <w:rFonts w:ascii="Courier New"/>
                <w:sz w:val="17"/>
              </w:rPr>
            </w:r>
          </w:p>
        </w:tc>
      </w:tr>
      <w:tr>
        <w:trPr>
          <w:trHeight w:val="240"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发行</w:t>
            </w:r>
            <w:r>
              <w:rPr>
                <w:rFonts w:ascii="宋体" w:hAnsi="宋体" w:cs="宋体" w:eastAsia="宋体" w:hint="default"/>
                <w:spacing w:val="-3"/>
                <w:sz w:val="17"/>
                <w:szCs w:val="17"/>
              </w:rPr>
              <w:t>债</w:t>
            </w:r>
            <w:r>
              <w:rPr>
                <w:rFonts w:ascii="宋体" w:hAnsi="宋体" w:cs="宋体" w:eastAsia="宋体" w:hint="default"/>
                <w:spacing w:val="-3"/>
                <w:sz w:val="17"/>
                <w:szCs w:val="17"/>
              </w:rPr>
              <w:t>券</w:t>
            </w:r>
            <w:r>
              <w:rPr>
                <w:rFonts w:ascii="宋体" w:hAnsi="宋体" w:cs="宋体" w:eastAsia="宋体" w:hint="default"/>
                <w:spacing w:val="-3"/>
                <w:sz w:val="17"/>
                <w:szCs w:val="17"/>
              </w:rPr>
              <w:t>收</w:t>
            </w:r>
            <w:r>
              <w:rPr>
                <w:rFonts w:ascii="宋体" w:hAnsi="宋体" w:cs="宋体" w:eastAsia="宋体" w:hint="default"/>
                <w:spacing w:val="-3"/>
                <w:sz w:val="17"/>
                <w:szCs w:val="17"/>
              </w:rPr>
              <w:t>到</w:t>
            </w:r>
            <w:r>
              <w:rPr>
                <w:rFonts w:ascii="宋体" w:hAnsi="宋体" w:cs="宋体" w:eastAsia="宋体" w:hint="default"/>
                <w:spacing w:val="-3"/>
                <w:sz w:val="17"/>
                <w:szCs w:val="17"/>
              </w:rPr>
              <w:t>的</w:t>
            </w:r>
            <w:r>
              <w:rPr>
                <w:rFonts w:ascii="宋体" w:hAnsi="宋体" w:cs="宋体" w:eastAsia="宋体" w:hint="default"/>
                <w:spacing w:val="-3"/>
                <w:sz w:val="17"/>
                <w:szCs w:val="17"/>
              </w:rPr>
              <w:t>现</w:t>
            </w:r>
            <w:r>
              <w:rPr>
                <w:rFonts w:ascii="宋体" w:hAnsi="宋体" w:cs="宋体" w:eastAsia="宋体" w:hint="default"/>
                <w:spacing w:val="-3"/>
                <w:sz w:val="17"/>
                <w:szCs w:val="17"/>
              </w:rPr>
              <w:t>金</w:t>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4"/>
                <w:w w:val="105"/>
                <w:sz w:val="17"/>
                <w:szCs w:val="17"/>
              </w:rPr>
              <w:t>筹</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活</w:t>
            </w:r>
            <w:r>
              <w:rPr>
                <w:rFonts w:ascii="宋体" w:hAnsi="宋体" w:cs="宋体" w:eastAsia="宋体" w:hint="default"/>
                <w:spacing w:val="-4"/>
                <w:w w:val="105"/>
                <w:sz w:val="17"/>
                <w:szCs w:val="17"/>
              </w:rPr>
              <w:t>动</w:t>
            </w:r>
            <w:r>
              <w:rPr>
                <w:rFonts w:ascii="宋体" w:hAnsi="宋体" w:cs="宋体" w:eastAsia="宋体" w:hint="default"/>
                <w:spacing w:val="-4"/>
                <w:w w:val="105"/>
                <w:sz w:val="17"/>
                <w:szCs w:val="17"/>
              </w:rPr>
              <w:t>现</w:t>
            </w: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流入</w:t>
            </w:r>
            <w:r>
              <w:rPr>
                <w:rFonts w:ascii="宋体" w:hAnsi="宋体" w:cs="宋体" w:eastAsia="宋体" w:hint="default"/>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3,569,250,000.00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494,901,510.88</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1,853,900,000.00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1,591,939,080.00</w:t>
            </w:r>
            <w:r>
              <w:rPr>
                <w:rFonts w:ascii="Courier New"/>
                <w:sz w:val="17"/>
              </w:rPr>
            </w:r>
          </w:p>
        </w:tc>
      </w:tr>
      <w:tr>
        <w:trPr>
          <w:trHeight w:val="235"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131"/>
              <w:jc w:val="right"/>
              <w:rPr>
                <w:rFonts w:ascii="宋体" w:hAnsi="宋体" w:cs="宋体" w:eastAsia="宋体" w:hint="default"/>
                <w:sz w:val="17"/>
                <w:szCs w:val="17"/>
              </w:rPr>
            </w:pPr>
            <w:r>
              <w:rPr>
                <w:rFonts w:ascii="宋体" w:hAnsi="宋体" w:cs="宋体" w:eastAsia="宋体" w:hint="default"/>
                <w:spacing w:val="-3"/>
                <w:sz w:val="17"/>
                <w:szCs w:val="17"/>
              </w:rPr>
              <w:t>偿</w:t>
            </w:r>
            <w:r>
              <w:rPr>
                <w:rFonts w:ascii="宋体" w:hAnsi="宋体" w:cs="宋体" w:eastAsia="宋体" w:hint="default"/>
                <w:spacing w:val="-3"/>
                <w:sz w:val="17"/>
                <w:szCs w:val="17"/>
              </w:rPr>
              <w:t>还</w:t>
            </w:r>
            <w:r>
              <w:rPr>
                <w:rFonts w:ascii="宋体" w:hAnsi="宋体" w:cs="宋体" w:eastAsia="宋体" w:hint="default"/>
                <w:spacing w:val="-3"/>
                <w:sz w:val="17"/>
                <w:szCs w:val="17"/>
              </w:rPr>
              <w:t>债</w:t>
            </w:r>
            <w:r>
              <w:rPr>
                <w:rFonts w:ascii="宋体" w:hAnsi="宋体" w:cs="宋体" w:eastAsia="宋体" w:hint="default"/>
                <w:spacing w:val="-3"/>
                <w:sz w:val="17"/>
                <w:szCs w:val="17"/>
              </w:rPr>
              <w:t>务</w:t>
            </w:r>
            <w:r>
              <w:rPr>
                <w:rFonts w:ascii="宋体" w:hAnsi="宋体" w:cs="宋体" w:eastAsia="宋体" w:hint="default"/>
                <w:spacing w:val="-3"/>
                <w:sz w:val="17"/>
                <w:szCs w:val="17"/>
              </w:rPr>
              <w:t>支</w:t>
            </w:r>
            <w:r>
              <w:rPr>
                <w:rFonts w:ascii="宋体" w:hAnsi="宋体" w:cs="宋体" w:eastAsia="宋体" w:hint="default"/>
                <w:spacing w:val="-3"/>
                <w:sz w:val="17"/>
                <w:szCs w:val="17"/>
              </w:rPr>
              <w:t>付</w:t>
            </w:r>
            <w:r>
              <w:rPr>
                <w:rFonts w:ascii="宋体" w:hAnsi="宋体" w:cs="宋体" w:eastAsia="宋体" w:hint="default"/>
                <w:spacing w:val="-3"/>
                <w:sz w:val="17"/>
                <w:szCs w:val="17"/>
              </w:rPr>
              <w:t>的</w:t>
            </w:r>
            <w:r>
              <w:rPr>
                <w:rFonts w:ascii="宋体" w:hAnsi="宋体" w:cs="宋体" w:eastAsia="宋体" w:hint="default"/>
                <w:spacing w:val="-3"/>
                <w:sz w:val="17"/>
                <w:szCs w:val="17"/>
              </w:rPr>
              <w:t>现</w:t>
            </w:r>
            <w:r>
              <w:rPr>
                <w:rFonts w:ascii="宋体" w:hAnsi="宋体" w:cs="宋体" w:eastAsia="宋体" w:hint="default"/>
                <w:spacing w:val="-3"/>
                <w:sz w:val="17"/>
                <w:szCs w:val="17"/>
              </w:rPr>
              <w:t>金</w:t>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right="12"/>
              <w:jc w:val="right"/>
              <w:rPr>
                <w:rFonts w:ascii="Courier New" w:hAnsi="Courier New" w:cs="Courier New" w:eastAsia="Courier New" w:hint="default"/>
                <w:sz w:val="17"/>
                <w:szCs w:val="17"/>
              </w:rPr>
            </w:pPr>
            <w:r>
              <w:rPr>
                <w:rFonts w:ascii="Courier New"/>
                <w:spacing w:val="-3"/>
                <w:w w:val="85"/>
                <w:sz w:val="17"/>
              </w:rPr>
              <w:t>2,302,920,000.00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307,828,150.12</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976,140,000.00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spacing w:val="-3"/>
                <w:w w:val="85"/>
                <w:sz w:val="17"/>
              </w:rPr>
              <w:t>1,862,123,210.00</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分</w:t>
            </w:r>
            <w:r>
              <w:rPr>
                <w:rFonts w:ascii="宋体" w:hAnsi="宋体" w:cs="宋体" w:eastAsia="宋体" w:hint="default"/>
                <w:spacing w:val="-8"/>
                <w:w w:val="105"/>
                <w:sz w:val="17"/>
                <w:szCs w:val="17"/>
              </w:rPr>
              <w:t>配</w:t>
            </w:r>
            <w:r>
              <w:rPr>
                <w:rFonts w:ascii="宋体" w:hAnsi="宋体" w:cs="宋体" w:eastAsia="宋体" w:hint="default"/>
                <w:spacing w:val="-8"/>
                <w:w w:val="105"/>
                <w:sz w:val="17"/>
                <w:szCs w:val="17"/>
              </w:rPr>
              <w:t>股</w:t>
            </w:r>
            <w:r>
              <w:rPr>
                <w:rFonts w:ascii="宋体" w:hAnsi="宋体" w:cs="宋体" w:eastAsia="宋体" w:hint="default"/>
                <w:spacing w:val="-8"/>
                <w:w w:val="105"/>
                <w:sz w:val="17"/>
                <w:szCs w:val="17"/>
              </w:rPr>
              <w:t>利</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利润</w:t>
            </w:r>
            <w:r>
              <w:rPr>
                <w:rFonts w:ascii="宋体" w:hAnsi="宋体" w:cs="宋体" w:eastAsia="宋体" w:hint="default"/>
                <w:spacing w:val="-8"/>
                <w:w w:val="105"/>
                <w:sz w:val="17"/>
                <w:szCs w:val="17"/>
              </w:rPr>
              <w:t>或</w:t>
            </w:r>
            <w:r>
              <w:rPr>
                <w:rFonts w:ascii="宋体" w:hAnsi="宋体" w:cs="宋体" w:eastAsia="宋体" w:hint="default"/>
                <w:spacing w:val="-8"/>
                <w:w w:val="105"/>
                <w:sz w:val="17"/>
                <w:szCs w:val="17"/>
              </w:rPr>
              <w:t>偿</w:t>
            </w:r>
            <w:r>
              <w:rPr>
                <w:rFonts w:ascii="宋体" w:hAnsi="宋体" w:cs="宋体" w:eastAsia="宋体" w:hint="default"/>
                <w:spacing w:val="-8"/>
                <w:w w:val="105"/>
                <w:sz w:val="17"/>
                <w:szCs w:val="17"/>
              </w:rPr>
              <w:t>付</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利</w:t>
            </w:r>
            <w:r>
              <w:rPr>
                <w:rFonts w:ascii="宋体" w:hAnsi="宋体" w:cs="宋体" w:eastAsia="宋体" w:hint="default"/>
                <w:spacing w:val="-3"/>
                <w:w w:val="105"/>
                <w:sz w:val="17"/>
                <w:szCs w:val="17"/>
              </w:rPr>
              <w:t>息</w:t>
            </w: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196,596,989.18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32,737,593.82</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153,109,565.16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101,558,271.23</w:t>
            </w:r>
            <w:r>
              <w:rPr>
                <w:rFonts w:ascii="Courier New"/>
                <w:sz w:val="17"/>
              </w:rPr>
            </w: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其</w:t>
            </w:r>
            <w:r>
              <w:rPr>
                <w:rFonts w:ascii="宋体" w:hAnsi="宋体" w:cs="宋体" w:eastAsia="宋体" w:hint="default"/>
                <w:spacing w:val="-8"/>
                <w:w w:val="105"/>
                <w:sz w:val="17"/>
                <w:szCs w:val="17"/>
              </w:rPr>
              <w:t>中：子</w:t>
            </w:r>
            <w:r>
              <w:rPr>
                <w:rFonts w:ascii="宋体" w:hAnsi="宋体" w:cs="宋体" w:eastAsia="宋体" w:hint="default"/>
                <w:spacing w:val="-8"/>
                <w:w w:val="105"/>
                <w:sz w:val="17"/>
                <w:szCs w:val="17"/>
              </w:rPr>
              <w:t>公司</w:t>
            </w:r>
            <w:r>
              <w:rPr>
                <w:rFonts w:ascii="宋体" w:hAnsi="宋体" w:cs="宋体" w:eastAsia="宋体" w:hint="default"/>
                <w:spacing w:val="-8"/>
                <w:w w:val="105"/>
                <w:sz w:val="17"/>
                <w:szCs w:val="17"/>
              </w:rPr>
              <w:t>支</w:t>
            </w:r>
            <w:r>
              <w:rPr>
                <w:rFonts w:ascii="宋体" w:hAnsi="宋体" w:cs="宋体" w:eastAsia="宋体" w:hint="default"/>
                <w:spacing w:val="-8"/>
                <w:w w:val="105"/>
                <w:sz w:val="17"/>
                <w:szCs w:val="17"/>
              </w:rPr>
              <w:t>付</w:t>
            </w:r>
            <w:r>
              <w:rPr>
                <w:rFonts w:ascii="宋体" w:hAnsi="宋体" w:cs="宋体" w:eastAsia="宋体" w:hint="default"/>
                <w:spacing w:val="-8"/>
                <w:w w:val="105"/>
                <w:sz w:val="17"/>
                <w:szCs w:val="17"/>
              </w:rPr>
              <w:t>给</w:t>
            </w:r>
            <w:r>
              <w:rPr>
                <w:rFonts w:ascii="宋体" w:hAnsi="宋体" w:cs="宋体" w:eastAsia="宋体" w:hint="default"/>
                <w:spacing w:val="-8"/>
                <w:w w:val="105"/>
                <w:sz w:val="17"/>
                <w:szCs w:val="17"/>
              </w:rPr>
              <w:t>少</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4"/>
                <w:w w:val="105"/>
                <w:sz w:val="17"/>
                <w:szCs w:val="17"/>
              </w:rPr>
              <w:t>数股东</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股</w:t>
            </w:r>
            <w:r>
              <w:rPr>
                <w:rFonts w:ascii="宋体" w:hAnsi="宋体" w:cs="宋体" w:eastAsia="宋体" w:hint="default"/>
                <w:spacing w:val="-4"/>
                <w:w w:val="105"/>
                <w:sz w:val="17"/>
                <w:szCs w:val="17"/>
              </w:rPr>
              <w:t>利</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利润</w:t>
            </w:r>
            <w:r>
              <w:rPr>
                <w:rFonts w:ascii="宋体" w:hAnsi="宋体" w:cs="宋体" w:eastAsia="宋体" w:hint="default"/>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3"/>
                <w:w w:val="105"/>
                <w:sz w:val="17"/>
                <w:szCs w:val="17"/>
              </w:rPr>
              <w:t>支</w:t>
            </w:r>
            <w:r>
              <w:rPr>
                <w:rFonts w:ascii="宋体" w:hAnsi="宋体" w:cs="宋体" w:eastAsia="宋体" w:hint="default"/>
                <w:spacing w:val="-3"/>
                <w:w w:val="105"/>
                <w:sz w:val="17"/>
                <w:szCs w:val="17"/>
              </w:rPr>
              <w:t>付</w:t>
            </w: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有</w:t>
            </w:r>
            <w:r>
              <w:rPr>
                <w:rFonts w:ascii="宋体" w:hAnsi="宋体" w:cs="宋体" w:eastAsia="宋体" w:hint="default"/>
                <w:spacing w:val="-3"/>
                <w:w w:val="105"/>
                <w:sz w:val="17"/>
                <w:szCs w:val="17"/>
              </w:rPr>
              <w:t>关</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2"/>
                <w:w w:val="85"/>
                <w:sz w:val="17"/>
              </w:rPr>
              <w:t>6,103,000.00</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2"/>
                <w:w w:val="85"/>
                <w:sz w:val="17"/>
              </w:rPr>
              <w:t>1,000,000.00</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535" w:right="0"/>
              <w:jc w:val="left"/>
              <w:rPr>
                <w:rFonts w:ascii="宋体" w:hAnsi="宋体" w:cs="宋体" w:eastAsia="宋体" w:hint="default"/>
                <w:sz w:val="17"/>
                <w:szCs w:val="17"/>
              </w:rPr>
            </w:pP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w:t>
            </w: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w:t>
            </w:r>
            <w:r>
              <w:rPr>
                <w:rFonts w:ascii="宋体" w:hAnsi="宋体" w:cs="宋体" w:eastAsia="宋体" w:hint="default"/>
                <w:spacing w:val="-3"/>
                <w:w w:val="105"/>
                <w:sz w:val="17"/>
                <w:szCs w:val="17"/>
              </w:rPr>
              <w:t>出</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2,505,619,989.18</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340,565,743.94</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1,130,249,565.16</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1,963,681,481.23</w:t>
            </w:r>
            <w:r>
              <w:rPr>
                <w:rFonts w:ascii="Courier New"/>
                <w:sz w:val="17"/>
              </w:rPr>
            </w: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707" w:right="0"/>
              <w:jc w:val="left"/>
              <w:rPr>
                <w:rFonts w:ascii="宋体" w:hAnsi="宋体" w:cs="宋体" w:eastAsia="宋体" w:hint="default"/>
                <w:sz w:val="17"/>
                <w:szCs w:val="17"/>
              </w:rPr>
            </w:pPr>
            <w:r>
              <w:rPr>
                <w:rFonts w:ascii="宋体" w:hAnsi="宋体" w:cs="宋体" w:eastAsia="宋体" w:hint="default"/>
                <w:spacing w:val="-3"/>
                <w:w w:val="105"/>
                <w:sz w:val="17"/>
                <w:szCs w:val="17"/>
              </w:rPr>
              <w:t>筹</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活</w:t>
            </w:r>
            <w:r>
              <w:rPr>
                <w:rFonts w:ascii="宋体" w:hAnsi="宋体" w:cs="宋体" w:eastAsia="宋体" w:hint="default"/>
                <w:spacing w:val="-3"/>
                <w:w w:val="105"/>
                <w:sz w:val="17"/>
                <w:szCs w:val="17"/>
              </w:rPr>
              <w:t>动产</w:t>
            </w:r>
            <w:r>
              <w:rPr>
                <w:rFonts w:ascii="宋体" w:hAnsi="宋体" w:cs="宋体" w:eastAsia="宋体" w:hint="default"/>
                <w:spacing w:val="-3"/>
                <w:w w:val="105"/>
                <w:sz w:val="17"/>
                <w:szCs w:val="17"/>
              </w:rPr>
              <w:t>生</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现</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流量净额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2"/>
              <w:jc w:val="right"/>
              <w:rPr>
                <w:rFonts w:ascii="Courier New" w:hAnsi="Courier New" w:cs="Courier New" w:eastAsia="Courier New" w:hint="default"/>
                <w:sz w:val="17"/>
                <w:szCs w:val="17"/>
              </w:rPr>
            </w:pPr>
            <w:r>
              <w:rPr>
                <w:rFonts w:ascii="Courier New"/>
                <w:spacing w:val="-3"/>
                <w:w w:val="85"/>
                <w:sz w:val="17"/>
              </w:rPr>
              <w:t>1,063,630,010.82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154,335,766.94</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723,650,434.84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-371,742,401.23</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8"/>
                <w:w w:val="105"/>
                <w:sz w:val="17"/>
                <w:szCs w:val="17"/>
              </w:rPr>
              <w:t>四</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汇率</w:t>
            </w:r>
            <w:r>
              <w:rPr>
                <w:rFonts w:ascii="宋体" w:hAnsi="宋体" w:cs="宋体" w:eastAsia="宋体" w:hint="default"/>
                <w:spacing w:val="-8"/>
                <w:w w:val="105"/>
                <w:sz w:val="17"/>
                <w:szCs w:val="17"/>
              </w:rPr>
              <w:t>变动</w:t>
            </w:r>
            <w:r>
              <w:rPr>
                <w:rFonts w:ascii="宋体" w:hAnsi="宋体" w:cs="宋体" w:eastAsia="宋体" w:hint="default"/>
                <w:spacing w:val="-8"/>
                <w:w w:val="105"/>
                <w:sz w:val="17"/>
                <w:szCs w:val="17"/>
              </w:rPr>
              <w:t>对</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及</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等</w:t>
            </w:r>
            <w:r>
              <w:rPr>
                <w:rFonts w:ascii="宋体" w:hAnsi="宋体" w:cs="宋体" w:eastAsia="宋体" w:hint="default"/>
                <w:spacing w:val="-3"/>
                <w:w w:val="105"/>
                <w:sz w:val="17"/>
                <w:szCs w:val="17"/>
              </w:rPr>
              <w:t>价</w:t>
            </w: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影响</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8"/>
                <w:w w:val="105"/>
                <w:sz w:val="17"/>
                <w:szCs w:val="17"/>
              </w:rPr>
              <w:t>五</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及</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等</w:t>
            </w:r>
            <w:r>
              <w:rPr>
                <w:rFonts w:ascii="宋体" w:hAnsi="宋体" w:cs="宋体" w:eastAsia="宋体" w:hint="default"/>
                <w:spacing w:val="-8"/>
                <w:w w:val="105"/>
                <w:sz w:val="17"/>
                <w:szCs w:val="17"/>
              </w:rPr>
              <w:t>价</w:t>
            </w:r>
            <w:r>
              <w:rPr>
                <w:rFonts w:ascii="宋体" w:hAnsi="宋体" w:cs="宋体" w:eastAsia="宋体" w:hint="default"/>
                <w:spacing w:val="-8"/>
                <w:w w:val="105"/>
                <w:sz w:val="17"/>
                <w:szCs w:val="17"/>
              </w:rPr>
              <w:t>物</w:t>
            </w:r>
            <w:r>
              <w:rPr>
                <w:rFonts w:ascii="宋体" w:hAnsi="宋体" w:cs="宋体" w:eastAsia="宋体" w:hint="default"/>
                <w:spacing w:val="-8"/>
                <w:w w:val="105"/>
                <w:sz w:val="17"/>
                <w:szCs w:val="17"/>
              </w:rPr>
              <w:t>净</w:t>
            </w:r>
            <w:r>
              <w:rPr>
                <w:rFonts w:ascii="宋体" w:hAnsi="宋体" w:cs="宋体" w:eastAsia="宋体" w:hint="default"/>
                <w:spacing w:val="-8"/>
                <w:w w:val="105"/>
                <w:sz w:val="17"/>
                <w:szCs w:val="17"/>
              </w:rPr>
              <w:t>增</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加</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1,431,189,024.97</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-77,069,765.80</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-111,402,783.29</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-96,917,284.21</w:t>
            </w:r>
            <w:r>
              <w:rPr>
                <w:rFonts w:ascii="Courier New"/>
                <w:sz w:val="17"/>
              </w:rPr>
            </w:r>
          </w:p>
        </w:tc>
      </w:tr>
      <w:tr>
        <w:trPr>
          <w:trHeight w:val="461"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357" w:right="0"/>
              <w:jc w:val="left"/>
              <w:rPr>
                <w:rFonts w:ascii="宋体" w:hAnsi="宋体" w:cs="宋体" w:eastAsia="宋体" w:hint="default"/>
                <w:sz w:val="17"/>
                <w:szCs w:val="17"/>
              </w:rPr>
            </w:pPr>
            <w:r>
              <w:rPr>
                <w:rFonts w:ascii="宋体" w:hAnsi="宋体" w:cs="宋体" w:eastAsia="宋体" w:hint="default"/>
                <w:spacing w:val="-8"/>
                <w:w w:val="105"/>
                <w:sz w:val="17"/>
                <w:szCs w:val="17"/>
              </w:rPr>
              <w:t>加</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期</w:t>
            </w:r>
            <w:r>
              <w:rPr>
                <w:rFonts w:ascii="宋体" w:hAnsi="宋体" w:cs="宋体" w:eastAsia="宋体" w:hint="default"/>
                <w:spacing w:val="-8"/>
                <w:w w:val="105"/>
                <w:sz w:val="17"/>
                <w:szCs w:val="17"/>
              </w:rPr>
              <w:t>初</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及</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等</w:t>
            </w:r>
            <w:r>
              <w:rPr>
                <w:rFonts w:ascii="宋体" w:hAnsi="宋体" w:cs="宋体" w:eastAsia="宋体" w:hint="default"/>
                <w:spacing w:val="-8"/>
                <w:sz w:val="17"/>
                <w:szCs w:val="17"/>
              </w:rPr>
            </w:r>
          </w:p>
          <w:p>
            <w:pPr>
              <w:pStyle w:val="TableParagraph"/>
              <w:spacing w:line="240" w:lineRule="auto" w:before="3"/>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价</w:t>
            </w: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385,575,499.85</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112,575,004.42</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right"/>
              <w:rPr>
                <w:rFonts w:ascii="Courier New" w:hAnsi="Courier New" w:cs="Courier New" w:eastAsia="Courier New" w:hint="default"/>
                <w:sz w:val="17"/>
                <w:szCs w:val="17"/>
              </w:rPr>
            </w:pPr>
            <w:r>
              <w:rPr>
                <w:rFonts w:ascii="Courier New"/>
                <w:spacing w:val="-3"/>
                <w:w w:val="85"/>
                <w:sz w:val="17"/>
              </w:rPr>
              <w:t>496,978,283.14</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Courier New" w:hAnsi="Courier New" w:cs="Courier New" w:eastAsia="Courier New" w:hint="default"/>
                <w:sz w:val="17"/>
                <w:szCs w:val="17"/>
              </w:rPr>
            </w:pPr>
            <w:r>
              <w:rPr>
                <w:rFonts w:ascii="Courier New"/>
                <w:spacing w:val="-3"/>
                <w:w w:val="85"/>
                <w:sz w:val="17"/>
              </w:rPr>
              <w:t>209,492,288.63</w:t>
            </w:r>
            <w:r>
              <w:rPr>
                <w:rFonts w:ascii="Courier New"/>
                <w:sz w:val="17"/>
              </w:rPr>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1" w:right="0"/>
              <w:jc w:val="left"/>
              <w:rPr>
                <w:rFonts w:ascii="宋体" w:hAnsi="宋体" w:cs="宋体" w:eastAsia="宋体" w:hint="default"/>
                <w:sz w:val="17"/>
                <w:szCs w:val="17"/>
              </w:rPr>
            </w:pPr>
            <w:r>
              <w:rPr>
                <w:rFonts w:ascii="宋体" w:hAnsi="宋体" w:cs="宋体" w:eastAsia="宋体" w:hint="default"/>
                <w:spacing w:val="-8"/>
                <w:w w:val="105"/>
                <w:sz w:val="17"/>
                <w:szCs w:val="17"/>
              </w:rPr>
              <w:t>六</w:t>
            </w:r>
            <w:r>
              <w:rPr>
                <w:rFonts w:ascii="宋体" w:hAnsi="宋体" w:cs="宋体" w:eastAsia="宋体" w:hint="default"/>
                <w:spacing w:val="-8"/>
                <w:w w:val="105"/>
                <w:sz w:val="17"/>
                <w:szCs w:val="17"/>
              </w:rPr>
              <w:t>、</w:t>
            </w:r>
            <w:r>
              <w:rPr>
                <w:rFonts w:ascii="宋体" w:hAnsi="宋体" w:cs="宋体" w:eastAsia="宋体" w:hint="default"/>
                <w:spacing w:val="-8"/>
                <w:w w:val="105"/>
                <w:sz w:val="17"/>
                <w:szCs w:val="17"/>
              </w:rPr>
              <w:t>期</w:t>
            </w:r>
            <w:r>
              <w:rPr>
                <w:rFonts w:ascii="宋体" w:hAnsi="宋体" w:cs="宋体" w:eastAsia="宋体" w:hint="default"/>
                <w:spacing w:val="-8"/>
                <w:w w:val="105"/>
                <w:sz w:val="17"/>
                <w:szCs w:val="17"/>
              </w:rPr>
              <w:t>末</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及</w:t>
            </w:r>
            <w:r>
              <w:rPr>
                <w:rFonts w:ascii="宋体" w:hAnsi="宋体" w:cs="宋体" w:eastAsia="宋体" w:hint="default"/>
                <w:spacing w:val="-8"/>
                <w:w w:val="105"/>
                <w:sz w:val="17"/>
                <w:szCs w:val="17"/>
              </w:rPr>
              <w:t>现</w:t>
            </w:r>
            <w:r>
              <w:rPr>
                <w:rFonts w:ascii="宋体" w:hAnsi="宋体" w:cs="宋体" w:eastAsia="宋体" w:hint="default"/>
                <w:spacing w:val="-8"/>
                <w:w w:val="105"/>
                <w:sz w:val="17"/>
                <w:szCs w:val="17"/>
              </w:rPr>
              <w:t>金</w:t>
            </w:r>
            <w:r>
              <w:rPr>
                <w:rFonts w:ascii="宋体" w:hAnsi="宋体" w:cs="宋体" w:eastAsia="宋体" w:hint="default"/>
                <w:spacing w:val="-8"/>
                <w:w w:val="105"/>
                <w:sz w:val="17"/>
                <w:szCs w:val="17"/>
              </w:rPr>
              <w:t>等</w:t>
            </w:r>
            <w:r>
              <w:rPr>
                <w:rFonts w:ascii="宋体" w:hAnsi="宋体" w:cs="宋体" w:eastAsia="宋体" w:hint="default"/>
                <w:spacing w:val="-8"/>
                <w:w w:val="105"/>
                <w:sz w:val="17"/>
                <w:szCs w:val="17"/>
              </w:rPr>
              <w:t>价</w:t>
            </w:r>
            <w:r>
              <w:rPr>
                <w:rFonts w:ascii="宋体" w:hAnsi="宋体" w:cs="宋体" w:eastAsia="宋体" w:hint="default"/>
                <w:spacing w:val="-8"/>
                <w:w w:val="105"/>
                <w:sz w:val="17"/>
                <w:szCs w:val="17"/>
              </w:rPr>
              <w:t>物</w:t>
            </w:r>
            <w:r>
              <w:rPr>
                <w:rFonts w:ascii="宋体" w:hAnsi="宋体" w:cs="宋体" w:eastAsia="宋体" w:hint="default"/>
                <w:spacing w:val="-8"/>
                <w:sz w:val="17"/>
                <w:szCs w:val="17"/>
              </w:rPr>
            </w:r>
          </w:p>
          <w:p>
            <w:pPr>
              <w:pStyle w:val="TableParagraph"/>
              <w:spacing w:line="240" w:lineRule="auto" w:before="8"/>
              <w:ind w:left="11" w:right="0"/>
              <w:jc w:val="left"/>
              <w:rPr>
                <w:rFonts w:ascii="宋体" w:hAnsi="宋体" w:cs="宋体" w:eastAsia="宋体" w:hint="default"/>
                <w:sz w:val="17"/>
                <w:szCs w:val="17"/>
              </w:rPr>
            </w:pP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59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1,816,764,524.82</w:t>
            </w:r>
            <w:r>
              <w:rPr>
                <w:rFonts w:ascii="Courier New"/>
                <w:sz w:val="17"/>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2"/>
              <w:jc w:val="right"/>
              <w:rPr>
                <w:rFonts w:ascii="Courier New" w:hAnsi="Courier New" w:cs="Courier New" w:eastAsia="Courier New" w:hint="default"/>
                <w:sz w:val="17"/>
                <w:szCs w:val="17"/>
              </w:rPr>
            </w:pPr>
            <w:r>
              <w:rPr>
                <w:rFonts w:ascii="Courier New"/>
                <w:spacing w:val="-3"/>
                <w:w w:val="85"/>
                <w:sz w:val="17"/>
              </w:rPr>
              <w:t>35,505,238.62</w:t>
            </w:r>
            <w:r>
              <w:rPr>
                <w:rFonts w:ascii="Courier New"/>
                <w:sz w:val="17"/>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
              <w:jc w:val="right"/>
              <w:rPr>
                <w:rFonts w:ascii="Courier New" w:hAnsi="Courier New" w:cs="Courier New" w:eastAsia="Courier New" w:hint="default"/>
                <w:sz w:val="17"/>
                <w:szCs w:val="17"/>
              </w:rPr>
            </w:pPr>
            <w:r>
              <w:rPr>
                <w:rFonts w:ascii="Courier New"/>
                <w:spacing w:val="-3"/>
                <w:w w:val="85"/>
                <w:sz w:val="17"/>
              </w:rPr>
              <w:t>385,575,499.85</w:t>
            </w:r>
            <w:r>
              <w:rPr>
                <w:rFonts w:ascii="Courier New"/>
                <w:sz w:val="17"/>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3"/>
              <w:jc w:val="right"/>
              <w:rPr>
                <w:rFonts w:ascii="Courier New" w:hAnsi="Courier New" w:cs="Courier New" w:eastAsia="Courier New" w:hint="default"/>
                <w:sz w:val="17"/>
                <w:szCs w:val="17"/>
              </w:rPr>
            </w:pPr>
            <w:r>
              <w:rPr>
                <w:rFonts w:ascii="Courier New"/>
                <w:spacing w:val="-3"/>
                <w:w w:val="85"/>
                <w:sz w:val="17"/>
              </w:rPr>
              <w:t>112,575,004.42</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4"/>
          <w:szCs w:val="24"/>
        </w:rPr>
      </w:pPr>
    </w:p>
    <w:p>
      <w:pPr>
        <w:spacing w:before="84"/>
        <w:ind w:left="0" w:right="303" w:firstLine="0"/>
        <w:jc w:val="right"/>
        <w:rPr>
          <w:rFonts w:ascii="Times New Roman" w:hAnsi="Times New Roman" w:cs="Times New Roman" w:eastAsia="Times New Roman" w:hint="default"/>
          <w:sz w:val="17"/>
          <w:szCs w:val="17"/>
        </w:rPr>
      </w:pPr>
      <w:r>
        <w:rPr>
          <w:rFonts w:ascii="Times New Roman"/>
          <w:w w:val="105"/>
          <w:sz w:val="17"/>
        </w:rPr>
        <w:t>69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BodyText"/>
        <w:spacing w:line="240" w:lineRule="auto" w:before="33"/>
        <w:ind w:left="7006" w:right="5514"/>
        <w:jc w:val="center"/>
        <w:rPr>
          <w:rFonts w:ascii="宋体" w:hAnsi="宋体" w:cs="宋体" w:eastAsia="宋体" w:hint="default"/>
        </w:rPr>
      </w:pPr>
      <w:r>
        <w:rPr>
          <w:rFonts w:ascii="宋体" w:hAnsi="宋体" w:cs="宋体" w:eastAsia="宋体" w:hint="default"/>
        </w:rPr>
        <w:t>合</w:t>
      </w:r>
      <w:r>
        <w:rPr/>
        <w:t>并所有者</w:t>
      </w:r>
      <w:r>
        <w:rPr>
          <w:rFonts w:ascii="宋体" w:hAnsi="宋体" w:cs="宋体" w:eastAsia="宋体" w:hint="default"/>
        </w:rPr>
        <w:t>权益</w:t>
      </w:r>
      <w:r>
        <w:rPr>
          <w:rFonts w:ascii="宋体" w:hAnsi="宋体" w:cs="宋体" w:eastAsia="宋体" w:hint="default"/>
        </w:rPr>
        <w:t>变动</w:t>
      </w:r>
      <w:r>
        <w:rPr>
          <w:rFonts w:ascii="宋体" w:hAnsi="宋体" w:cs="宋体" w:eastAsia="宋体" w:hint="default"/>
        </w:rPr>
        <w:t>表</w:t>
      </w:r>
    </w:p>
    <w:p>
      <w:pPr>
        <w:spacing w:line="240" w:lineRule="auto" w:before="9"/>
        <w:rPr>
          <w:rFonts w:ascii="宋体" w:hAnsi="宋体" w:cs="宋体" w:eastAsia="宋体" w:hint="default"/>
          <w:sz w:val="23"/>
          <w:szCs w:val="23"/>
        </w:rPr>
      </w:pPr>
    </w:p>
    <w:p>
      <w:pPr>
        <w:tabs>
          <w:tab w:pos="8207" w:val="left" w:leader="none"/>
          <w:tab w:pos="13266" w:val="left" w:leader="none"/>
        </w:tabs>
        <w:spacing w:before="0"/>
        <w:ind w:left="2072" w:right="0" w:firstLine="0"/>
        <w:jc w:val="left"/>
        <w:rPr>
          <w:rFonts w:ascii="宋体" w:hAnsi="宋体" w:cs="宋体" w:eastAsia="宋体" w:hint="default"/>
          <w:sz w:val="20"/>
          <w:szCs w:val="20"/>
        </w:rPr>
      </w:pPr>
      <w:r>
        <w:rPr>
          <w:rFonts w:ascii="宋体" w:hAnsi="宋体" w:cs="宋体" w:eastAsia="宋体" w:hint="default"/>
          <w:spacing w:val="-3"/>
          <w:sz w:val="20"/>
          <w:szCs w:val="20"/>
        </w:rPr>
        <w:t>编制</w:t>
      </w:r>
      <w:r>
        <w:rPr>
          <w:rFonts w:ascii="宋体" w:hAnsi="宋体" w:cs="宋体" w:eastAsia="宋体" w:hint="default"/>
          <w:spacing w:val="-3"/>
          <w:sz w:val="20"/>
          <w:szCs w:val="20"/>
        </w:rPr>
        <w:t>单位</w:t>
      </w:r>
      <w:r>
        <w:rPr>
          <w:rFonts w:ascii="宋体" w:hAnsi="宋体" w:cs="宋体" w:eastAsia="宋体" w:hint="default"/>
          <w:spacing w:val="-3"/>
          <w:sz w:val="20"/>
          <w:szCs w:val="20"/>
        </w:rPr>
        <w:t>：江苏中南建设集团股份</w:t>
      </w:r>
      <w:r>
        <w:rPr>
          <w:rFonts w:ascii="宋体" w:hAnsi="宋体" w:cs="宋体" w:eastAsia="宋体" w:hint="default"/>
          <w:spacing w:val="-3"/>
          <w:sz w:val="20"/>
          <w:szCs w:val="20"/>
        </w:rPr>
        <w:t>有限公司</w:t>
        <w:tab/>
      </w:r>
      <w:r>
        <w:rPr>
          <w:rFonts w:ascii="Courier New" w:hAnsi="Courier New" w:cs="Courier New" w:eastAsia="Courier New" w:hint="default"/>
          <w:w w:val="95"/>
          <w:sz w:val="20"/>
          <w:szCs w:val="20"/>
        </w:rPr>
        <w:t>2009</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年度</w:t>
        <w:tab/>
      </w:r>
      <w:r>
        <w:rPr>
          <w:rFonts w:ascii="宋体" w:hAnsi="宋体" w:cs="宋体" w:eastAsia="宋体" w:hint="default"/>
          <w:spacing w:val="-4"/>
          <w:sz w:val="20"/>
          <w:szCs w:val="20"/>
        </w:rPr>
        <w:t>单位</w:t>
      </w:r>
      <w:r>
        <w:rPr>
          <w:rFonts w:ascii="宋体" w:hAnsi="宋体" w:cs="宋体" w:eastAsia="宋体" w:hint="default"/>
          <w:spacing w:val="-4"/>
          <w:sz w:val="20"/>
          <w:szCs w:val="20"/>
        </w:rPr>
        <w:t>：</w:t>
      </w:r>
      <w:r>
        <w:rPr>
          <w:rFonts w:ascii="宋体" w:hAnsi="宋体" w:cs="宋体" w:eastAsia="宋体" w:hint="default"/>
          <w:spacing w:val="-4"/>
          <w:sz w:val="20"/>
          <w:szCs w:val="20"/>
        </w:rPr>
        <w:t>元</w:t>
      </w:r>
    </w:p>
    <w:tbl>
      <w:tblPr>
        <w:tblW w:w="0" w:type="auto"/>
        <w:jc w:val="left"/>
        <w:tblInd w:w="1849" w:type="dxa"/>
        <w:tblLayout w:type="fixed"/>
        <w:tblCellMar>
          <w:top w:w="0" w:type="dxa"/>
          <w:left w:w="0" w:type="dxa"/>
          <w:bottom w:w="0" w:type="dxa"/>
          <w:right w:w="0" w:type="dxa"/>
        </w:tblCellMar>
        <w:tblLook w:val="01E0"/>
      </w:tblPr>
      <w:tblGrid>
        <w:gridCol w:w="1402"/>
        <w:gridCol w:w="878"/>
        <w:gridCol w:w="607"/>
        <w:gridCol w:w="444"/>
        <w:gridCol w:w="350"/>
        <w:gridCol w:w="701"/>
        <w:gridCol w:w="607"/>
        <w:gridCol w:w="607"/>
        <w:gridCol w:w="278"/>
        <w:gridCol w:w="610"/>
        <w:gridCol w:w="607"/>
        <w:gridCol w:w="967"/>
        <w:gridCol w:w="610"/>
        <w:gridCol w:w="547"/>
        <w:gridCol w:w="350"/>
        <w:gridCol w:w="610"/>
        <w:gridCol w:w="605"/>
        <w:gridCol w:w="610"/>
        <w:gridCol w:w="278"/>
        <w:gridCol w:w="610"/>
        <w:gridCol w:w="605"/>
      </w:tblGrid>
      <w:tr>
        <w:trPr>
          <w:trHeight w:val="238" w:hRule="exact"/>
        </w:trPr>
        <w:tc>
          <w:tcPr>
            <w:tcW w:w="1402" w:type="dxa"/>
            <w:vMerge w:val="restart"/>
            <w:tcBorders>
              <w:top w:val="single" w:sz="4" w:space="0" w:color="000000"/>
              <w:left w:val="single" w:sz="4" w:space="0" w:color="000000"/>
              <w:right w:val="single" w:sz="4" w:space="0" w:color="000000"/>
            </w:tcBorders>
            <w:shd w:val="clear" w:color="auto" w:fill="DCDCDC"/>
          </w:tcPr>
          <w:p>
            <w:pPr/>
          </w:p>
        </w:tc>
        <w:tc>
          <w:tcPr>
            <w:tcW w:w="5690" w:type="dxa"/>
            <w:gridSpan w:val="10"/>
            <w:tcBorders>
              <w:top w:val="single" w:sz="4" w:space="0" w:color="000000"/>
              <w:left w:val="single" w:sz="4" w:space="0" w:color="000000"/>
              <w:bottom w:val="single" w:sz="4" w:space="0" w:color="000000"/>
              <w:right w:val="single" w:sz="2"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5791" w:type="dxa"/>
            <w:gridSpan w:val="10"/>
            <w:tcBorders>
              <w:top w:val="single" w:sz="4" w:space="0" w:color="000000"/>
              <w:left w:val="single" w:sz="2" w:space="0" w:color="000000"/>
              <w:bottom w:val="single" w:sz="4" w:space="0" w:color="000000"/>
              <w:right w:val="single" w:sz="4" w:space="0" w:color="000000"/>
            </w:tcBorders>
            <w:shd w:val="clear" w:color="auto" w:fill="DCDCDC"/>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上</w:t>
            </w: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230" w:hRule="exact"/>
        </w:trPr>
        <w:tc>
          <w:tcPr>
            <w:tcW w:w="1402" w:type="dxa"/>
            <w:vMerge/>
            <w:tcBorders>
              <w:left w:val="single" w:sz="4" w:space="0" w:color="000000"/>
              <w:right w:val="single" w:sz="4" w:space="0" w:color="000000"/>
            </w:tcBorders>
            <w:shd w:val="clear" w:color="auto" w:fill="DCDCDC"/>
          </w:tcPr>
          <w:p>
            <w:pPr/>
          </w:p>
        </w:tc>
        <w:tc>
          <w:tcPr>
            <w:tcW w:w="4474"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9" w:lineRule="exact"/>
              <w:ind w:left="1272" w:right="0"/>
              <w:jc w:val="left"/>
              <w:rPr>
                <w:rFonts w:ascii="宋体" w:hAnsi="宋体" w:cs="宋体" w:eastAsia="宋体" w:hint="default"/>
                <w:sz w:val="17"/>
                <w:szCs w:val="17"/>
              </w:rPr>
            </w:pPr>
            <w:r>
              <w:rPr>
                <w:rFonts w:ascii="宋体" w:hAnsi="宋体" w:cs="宋体" w:eastAsia="宋体" w:hint="default"/>
                <w:spacing w:val="-4"/>
                <w:w w:val="105"/>
                <w:sz w:val="17"/>
                <w:szCs w:val="17"/>
              </w:rPr>
              <w:t>归属</w:t>
            </w:r>
            <w:r>
              <w:rPr>
                <w:rFonts w:ascii="宋体" w:hAnsi="宋体" w:cs="宋体" w:eastAsia="宋体" w:hint="default"/>
                <w:spacing w:val="-4"/>
                <w:w w:val="105"/>
                <w:sz w:val="17"/>
                <w:szCs w:val="17"/>
              </w:rPr>
              <w:t>于</w:t>
            </w:r>
            <w:r>
              <w:rPr>
                <w:rFonts w:ascii="宋体" w:hAnsi="宋体" w:cs="宋体" w:eastAsia="宋体" w:hint="default"/>
                <w:spacing w:val="-4"/>
                <w:w w:val="105"/>
                <w:sz w:val="17"/>
                <w:szCs w:val="17"/>
              </w:rPr>
              <w:t>母</w:t>
            </w:r>
            <w:r>
              <w:rPr>
                <w:rFonts w:ascii="宋体" w:hAnsi="宋体" w:cs="宋体" w:eastAsia="宋体" w:hint="default"/>
                <w:spacing w:val="-4"/>
                <w:w w:val="105"/>
                <w:sz w:val="17"/>
                <w:szCs w:val="17"/>
              </w:rPr>
              <w:t>公司所有者</w:t>
            </w:r>
            <w:r>
              <w:rPr>
                <w:rFonts w:ascii="宋体" w:hAnsi="宋体" w:cs="宋体" w:eastAsia="宋体" w:hint="default"/>
                <w:spacing w:val="-4"/>
                <w:w w:val="105"/>
                <w:sz w:val="17"/>
                <w:szCs w:val="17"/>
              </w:rPr>
              <w:t>权益</w:t>
            </w:r>
            <w:r>
              <w:rPr>
                <w:rFonts w:ascii="宋体" w:hAnsi="宋体" w:cs="宋体" w:eastAsia="宋体" w:hint="default"/>
                <w:sz w:val="17"/>
                <w:szCs w:val="17"/>
              </w:rPr>
            </w:r>
          </w:p>
        </w:tc>
        <w:tc>
          <w:tcPr>
            <w:tcW w:w="610" w:type="dxa"/>
            <w:vMerge w:val="restart"/>
            <w:tcBorders>
              <w:top w:val="single" w:sz="4" w:space="0" w:color="000000"/>
              <w:left w:val="single" w:sz="4" w:space="0" w:color="000000"/>
              <w:right w:val="single" w:sz="4" w:space="0" w:color="000000"/>
            </w:tcBorders>
            <w:shd w:val="clear" w:color="auto" w:fill="DCDCDC"/>
          </w:tcPr>
          <w:p>
            <w:pPr/>
          </w:p>
        </w:tc>
        <w:tc>
          <w:tcPr>
            <w:tcW w:w="607" w:type="dxa"/>
            <w:tcBorders>
              <w:top w:val="single" w:sz="4" w:space="0" w:color="000000"/>
              <w:left w:val="single" w:sz="4" w:space="0" w:color="000000"/>
              <w:bottom w:val="nil" w:sz="6" w:space="0" w:color="auto"/>
              <w:right w:val="single" w:sz="2" w:space="0" w:color="000000"/>
            </w:tcBorders>
            <w:shd w:val="clear" w:color="auto" w:fill="DCDCDC"/>
          </w:tcPr>
          <w:p>
            <w:pPr/>
          </w:p>
        </w:tc>
        <w:tc>
          <w:tcPr>
            <w:tcW w:w="4577" w:type="dxa"/>
            <w:gridSpan w:val="8"/>
            <w:tcBorders>
              <w:top w:val="single" w:sz="4" w:space="0" w:color="000000"/>
              <w:left w:val="single" w:sz="2" w:space="0" w:color="000000"/>
              <w:bottom w:val="single" w:sz="4" w:space="0" w:color="000000"/>
              <w:right w:val="single" w:sz="4" w:space="0" w:color="000000"/>
            </w:tcBorders>
            <w:shd w:val="clear" w:color="auto" w:fill="DCDCDC"/>
          </w:tcPr>
          <w:p>
            <w:pPr>
              <w:pStyle w:val="TableParagraph"/>
              <w:spacing w:line="199" w:lineRule="exact"/>
              <w:ind w:left="1319" w:right="0"/>
              <w:jc w:val="left"/>
              <w:rPr>
                <w:rFonts w:ascii="宋体" w:hAnsi="宋体" w:cs="宋体" w:eastAsia="宋体" w:hint="default"/>
                <w:sz w:val="17"/>
                <w:szCs w:val="17"/>
              </w:rPr>
            </w:pPr>
            <w:r>
              <w:rPr>
                <w:rFonts w:ascii="宋体" w:hAnsi="宋体" w:cs="宋体" w:eastAsia="宋体" w:hint="default"/>
                <w:spacing w:val="-4"/>
                <w:w w:val="105"/>
                <w:sz w:val="17"/>
                <w:szCs w:val="17"/>
              </w:rPr>
              <w:t>归属</w:t>
            </w:r>
            <w:r>
              <w:rPr>
                <w:rFonts w:ascii="宋体" w:hAnsi="宋体" w:cs="宋体" w:eastAsia="宋体" w:hint="default"/>
                <w:spacing w:val="-4"/>
                <w:w w:val="105"/>
                <w:sz w:val="17"/>
                <w:szCs w:val="17"/>
              </w:rPr>
              <w:t>于</w:t>
            </w:r>
            <w:r>
              <w:rPr>
                <w:rFonts w:ascii="宋体" w:hAnsi="宋体" w:cs="宋体" w:eastAsia="宋体" w:hint="default"/>
                <w:spacing w:val="-4"/>
                <w:w w:val="105"/>
                <w:sz w:val="17"/>
                <w:szCs w:val="17"/>
              </w:rPr>
              <w:t>母</w:t>
            </w:r>
            <w:r>
              <w:rPr>
                <w:rFonts w:ascii="宋体" w:hAnsi="宋体" w:cs="宋体" w:eastAsia="宋体" w:hint="default"/>
                <w:spacing w:val="-4"/>
                <w:w w:val="105"/>
                <w:sz w:val="17"/>
                <w:szCs w:val="17"/>
              </w:rPr>
              <w:t>公司所有者</w:t>
            </w:r>
            <w:r>
              <w:rPr>
                <w:rFonts w:ascii="宋体" w:hAnsi="宋体" w:cs="宋体" w:eastAsia="宋体" w:hint="default"/>
                <w:spacing w:val="-4"/>
                <w:w w:val="105"/>
                <w:sz w:val="17"/>
                <w:szCs w:val="17"/>
              </w:rPr>
              <w:t>权益</w:t>
            </w:r>
            <w:r>
              <w:rPr>
                <w:rFonts w:ascii="宋体" w:hAnsi="宋体" w:cs="宋体" w:eastAsia="宋体" w:hint="default"/>
                <w:sz w:val="17"/>
                <w:szCs w:val="17"/>
              </w:rPr>
            </w:r>
          </w:p>
        </w:tc>
        <w:tc>
          <w:tcPr>
            <w:tcW w:w="610" w:type="dxa"/>
            <w:vMerge w:val="restart"/>
            <w:tcBorders>
              <w:top w:val="single" w:sz="4" w:space="0" w:color="000000"/>
              <w:left w:val="single" w:sz="4" w:space="0" w:color="000000"/>
              <w:right w:val="single" w:sz="4" w:space="0" w:color="000000"/>
            </w:tcBorders>
            <w:shd w:val="clear" w:color="auto" w:fill="DCDCDC"/>
          </w:tcPr>
          <w:p>
            <w:pPr/>
          </w:p>
        </w:tc>
        <w:tc>
          <w:tcPr>
            <w:tcW w:w="60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7" w:hRule="exact"/>
        </w:trPr>
        <w:tc>
          <w:tcPr>
            <w:tcW w:w="1402" w:type="dxa"/>
            <w:vMerge/>
            <w:tcBorders>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4" w:space="0" w:color="000000"/>
              <w:right w:val="single" w:sz="4" w:space="0" w:color="000000"/>
            </w:tcBorders>
            <w:shd w:val="clear" w:color="auto" w:fill="DCDCDC"/>
          </w:tcPr>
          <w:p>
            <w:pPr/>
          </w:p>
        </w:tc>
        <w:tc>
          <w:tcPr>
            <w:tcW w:w="607" w:type="dxa"/>
            <w:vMerge w:val="restart"/>
            <w:tcBorders>
              <w:top w:val="single" w:sz="4" w:space="0" w:color="000000"/>
              <w:left w:val="single" w:sz="4" w:space="0" w:color="000000"/>
              <w:right w:val="single" w:sz="2" w:space="0" w:color="000000"/>
            </w:tcBorders>
            <w:shd w:val="clear" w:color="auto" w:fill="DCDCDC"/>
          </w:tcPr>
          <w:p>
            <w:pPr/>
          </w:p>
        </w:tc>
        <w:tc>
          <w:tcPr>
            <w:tcW w:w="444" w:type="dxa"/>
            <w:tcBorders>
              <w:top w:val="single" w:sz="4" w:space="0" w:color="000000"/>
              <w:left w:val="single" w:sz="2" w:space="0" w:color="000000"/>
              <w:bottom w:val="nil" w:sz="6" w:space="0" w:color="auto"/>
              <w:right w:val="single" w:sz="4" w:space="0" w:color="000000"/>
            </w:tcBorders>
            <w:shd w:val="clear" w:color="auto" w:fill="DCDCDC"/>
          </w:tcPr>
          <w:p>
            <w:pPr/>
          </w:p>
        </w:tc>
        <w:tc>
          <w:tcPr>
            <w:tcW w:w="350" w:type="dxa"/>
            <w:vMerge w:val="restart"/>
            <w:tcBorders>
              <w:top w:val="single" w:sz="4" w:space="0" w:color="000000"/>
              <w:left w:val="single" w:sz="4" w:space="0" w:color="000000"/>
              <w:right w:val="single" w:sz="4" w:space="0" w:color="000000"/>
            </w:tcBorders>
            <w:shd w:val="clear" w:color="auto" w:fill="DCDCDC"/>
          </w:tcPr>
          <w:p>
            <w:pPr>
              <w:pStyle w:val="TableParagraph"/>
              <w:spacing w:line="199" w:lineRule="exact"/>
              <w:ind w:left="81" w:right="0"/>
              <w:jc w:val="both"/>
              <w:rPr>
                <w:rFonts w:ascii="宋体" w:hAnsi="宋体" w:cs="宋体" w:eastAsia="宋体" w:hint="default"/>
                <w:sz w:val="17"/>
                <w:szCs w:val="17"/>
              </w:rPr>
            </w:pPr>
            <w:r>
              <w:rPr>
                <w:rFonts w:ascii="宋体" w:hAnsi="宋体" w:cs="宋体" w:eastAsia="宋体" w:hint="default"/>
                <w:w w:val="104"/>
                <w:sz w:val="17"/>
                <w:szCs w:val="17"/>
              </w:rPr>
              <w:t>专</w:t>
            </w:r>
            <w:r>
              <w:rPr>
                <w:rFonts w:ascii="宋体" w:hAnsi="宋体" w:cs="宋体" w:eastAsia="宋体" w:hint="default"/>
                <w:sz w:val="17"/>
                <w:szCs w:val="17"/>
              </w:rPr>
            </w:r>
          </w:p>
          <w:p>
            <w:pPr>
              <w:pStyle w:val="TableParagraph"/>
              <w:spacing w:line="242" w:lineRule="auto" w:before="8"/>
              <w:ind w:left="81" w:right="79"/>
              <w:jc w:val="both"/>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w w:val="104"/>
                <w:sz w:val="17"/>
                <w:szCs w:val="17"/>
              </w:rPr>
              <w:t> </w:t>
            </w:r>
            <w:r>
              <w:rPr>
                <w:rFonts w:ascii="宋体" w:hAnsi="宋体" w:cs="宋体" w:eastAsia="宋体" w:hint="default"/>
                <w:w w:val="105"/>
                <w:sz w:val="17"/>
                <w:szCs w:val="17"/>
              </w:rPr>
              <w:t>储</w:t>
            </w:r>
            <w:r>
              <w:rPr>
                <w:rFonts w:ascii="宋体" w:hAnsi="宋体" w:cs="宋体" w:eastAsia="宋体" w:hint="default"/>
                <w:w w:val="104"/>
                <w:sz w:val="17"/>
                <w:szCs w:val="17"/>
              </w:rPr>
              <w:t> </w:t>
            </w:r>
            <w:r>
              <w:rPr>
                <w:rFonts w:ascii="宋体" w:hAnsi="宋体" w:cs="宋体" w:eastAsia="宋体" w:hint="default"/>
                <w:w w:val="105"/>
                <w:sz w:val="17"/>
                <w:szCs w:val="17"/>
              </w:rPr>
              <w:t>备</w:t>
            </w:r>
            <w:r>
              <w:rPr>
                <w:rFonts w:ascii="宋体" w:hAnsi="宋体" w:cs="宋体" w:eastAsia="宋体" w:hint="default"/>
                <w:sz w:val="17"/>
                <w:szCs w:val="17"/>
              </w:rPr>
            </w:r>
          </w:p>
        </w:tc>
        <w:tc>
          <w:tcPr>
            <w:tcW w:w="701" w:type="dxa"/>
            <w:vMerge w:val="restart"/>
            <w:tcBorders>
              <w:top w:val="single" w:sz="4" w:space="0" w:color="000000"/>
              <w:left w:val="single" w:sz="4" w:space="0" w:color="000000"/>
              <w:right w:val="single" w:sz="4" w:space="0" w:color="000000"/>
            </w:tcBorders>
            <w:shd w:val="clear" w:color="auto" w:fill="DCDCDC"/>
          </w:tcPr>
          <w:p>
            <w:pPr/>
          </w:p>
        </w:tc>
        <w:tc>
          <w:tcPr>
            <w:tcW w:w="607" w:type="dxa"/>
            <w:vMerge w:val="restart"/>
            <w:tcBorders>
              <w:top w:val="single" w:sz="4" w:space="0" w:color="000000"/>
              <w:left w:val="single" w:sz="4" w:space="0" w:color="000000"/>
              <w:right w:val="single" w:sz="2" w:space="0" w:color="000000"/>
            </w:tcBorders>
            <w:shd w:val="clear" w:color="auto" w:fill="DCDCDC"/>
          </w:tcPr>
          <w:p>
            <w:pPr/>
          </w:p>
        </w:tc>
        <w:tc>
          <w:tcPr>
            <w:tcW w:w="607" w:type="dxa"/>
            <w:vMerge w:val="restart"/>
            <w:tcBorders>
              <w:top w:val="single" w:sz="4" w:space="0" w:color="000000"/>
              <w:left w:val="single" w:sz="2" w:space="0" w:color="000000"/>
              <w:right w:val="single" w:sz="4" w:space="0" w:color="000000"/>
            </w:tcBorders>
            <w:shd w:val="clear" w:color="auto" w:fill="DCDCDC"/>
          </w:tcPr>
          <w:p>
            <w:pPr/>
          </w:p>
        </w:tc>
        <w:tc>
          <w:tcPr>
            <w:tcW w:w="278" w:type="dxa"/>
            <w:vMerge w:val="restart"/>
            <w:tcBorders>
              <w:top w:val="single" w:sz="4" w:space="0" w:color="000000"/>
              <w:left w:val="single" w:sz="4" w:space="0" w:color="000000"/>
              <w:right w:val="single" w:sz="4" w:space="0" w:color="000000"/>
            </w:tcBorders>
            <w:shd w:val="clear" w:color="auto" w:fill="DCDCDC"/>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607" w:type="dxa"/>
            <w:vMerge w:val="restart"/>
            <w:tcBorders>
              <w:top w:val="nil" w:sz="6" w:space="0" w:color="auto"/>
              <w:left w:val="single" w:sz="4" w:space="0" w:color="000000"/>
              <w:right w:val="single" w:sz="2" w:space="0" w:color="000000"/>
            </w:tcBorders>
            <w:shd w:val="clear" w:color="auto" w:fill="DCDCDC"/>
          </w:tcPr>
          <w:p>
            <w:pPr>
              <w:pStyle w:val="TableParagraph"/>
              <w:spacing w:line="196" w:lineRule="exact"/>
              <w:ind w:right="12"/>
              <w:jc w:val="center"/>
              <w:rPr>
                <w:rFonts w:ascii="宋体" w:hAnsi="宋体" w:cs="宋体" w:eastAsia="宋体" w:hint="default"/>
                <w:sz w:val="17"/>
                <w:szCs w:val="17"/>
              </w:rPr>
            </w:pPr>
            <w:r>
              <w:rPr>
                <w:rFonts w:ascii="宋体" w:hAnsi="宋体" w:cs="宋体" w:eastAsia="宋体" w:hint="default"/>
                <w:spacing w:val="-5"/>
                <w:w w:val="105"/>
                <w:sz w:val="17"/>
                <w:szCs w:val="17"/>
              </w:rPr>
              <w:t>所有者</w:t>
            </w:r>
            <w:r>
              <w:rPr>
                <w:rFonts w:ascii="宋体" w:hAnsi="宋体" w:cs="宋体" w:eastAsia="宋体" w:hint="default"/>
                <w:sz w:val="17"/>
                <w:szCs w:val="17"/>
              </w:rPr>
            </w:r>
          </w:p>
          <w:p>
            <w:pPr>
              <w:pStyle w:val="TableParagraph"/>
              <w:spacing w:line="240" w:lineRule="auto" w:before="3"/>
              <w:ind w:right="12"/>
              <w:jc w:val="center"/>
              <w:rPr>
                <w:rFonts w:ascii="宋体" w:hAnsi="宋体" w:cs="宋体" w:eastAsia="宋体" w:hint="default"/>
                <w:sz w:val="17"/>
                <w:szCs w:val="17"/>
              </w:rPr>
            </w:pPr>
            <w:r>
              <w:rPr>
                <w:rFonts w:ascii="宋体" w:hAnsi="宋体" w:cs="宋体" w:eastAsia="宋体" w:hint="default"/>
                <w:spacing w:val="-5"/>
                <w:w w:val="105"/>
                <w:sz w:val="17"/>
                <w:szCs w:val="17"/>
              </w:rPr>
              <w:t>权益合</w:t>
            </w:r>
            <w:r>
              <w:rPr>
                <w:rFonts w:ascii="宋体" w:hAnsi="宋体" w:cs="宋体" w:eastAsia="宋体" w:hint="default"/>
                <w:sz w:val="17"/>
                <w:szCs w:val="17"/>
              </w:rPr>
            </w:r>
          </w:p>
          <w:p>
            <w:pPr>
              <w:pStyle w:val="TableParagraph"/>
              <w:spacing w:line="240" w:lineRule="auto" w:before="8"/>
              <w:ind w:right="7"/>
              <w:jc w:val="center"/>
              <w:rPr>
                <w:rFonts w:ascii="宋体" w:hAnsi="宋体" w:cs="宋体" w:eastAsia="宋体" w:hint="default"/>
                <w:sz w:val="17"/>
                <w:szCs w:val="17"/>
              </w:rPr>
            </w:pPr>
            <w:r>
              <w:rPr>
                <w:rFonts w:ascii="宋体" w:hAnsi="宋体" w:cs="宋体" w:eastAsia="宋体" w:hint="default"/>
                <w:w w:val="104"/>
                <w:sz w:val="17"/>
                <w:szCs w:val="17"/>
              </w:rPr>
              <w:t>计</w:t>
            </w:r>
            <w:r>
              <w:rPr>
                <w:rFonts w:ascii="宋体" w:hAnsi="宋体" w:cs="宋体" w:eastAsia="宋体" w:hint="default"/>
                <w:sz w:val="17"/>
                <w:szCs w:val="17"/>
              </w:rPr>
            </w:r>
          </w:p>
        </w:tc>
        <w:tc>
          <w:tcPr>
            <w:tcW w:w="967" w:type="dxa"/>
            <w:vMerge w:val="restart"/>
            <w:tcBorders>
              <w:top w:val="single" w:sz="4" w:space="0" w:color="000000"/>
              <w:left w:val="single" w:sz="2" w:space="0" w:color="000000"/>
              <w:right w:val="single" w:sz="4" w:space="0" w:color="000000"/>
            </w:tcBorders>
            <w:shd w:val="clear" w:color="auto" w:fill="DCDCDC"/>
          </w:tcPr>
          <w:p>
            <w:pPr/>
          </w:p>
        </w:tc>
        <w:tc>
          <w:tcPr>
            <w:tcW w:w="610"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
        </w:tc>
        <w:tc>
          <w:tcPr>
            <w:tcW w:w="350" w:type="dxa"/>
            <w:vMerge w:val="restart"/>
            <w:tcBorders>
              <w:top w:val="single" w:sz="4" w:space="0" w:color="000000"/>
              <w:left w:val="single" w:sz="4" w:space="0" w:color="000000"/>
              <w:right w:val="single" w:sz="4" w:space="0" w:color="000000"/>
            </w:tcBorders>
            <w:shd w:val="clear" w:color="auto" w:fill="DCDCDC"/>
          </w:tcPr>
          <w:p>
            <w:pPr>
              <w:pStyle w:val="TableParagraph"/>
              <w:spacing w:line="201" w:lineRule="exact"/>
              <w:ind w:left="81" w:right="0"/>
              <w:jc w:val="both"/>
              <w:rPr>
                <w:rFonts w:ascii="宋体" w:hAnsi="宋体" w:cs="宋体" w:eastAsia="宋体" w:hint="default"/>
                <w:sz w:val="17"/>
                <w:szCs w:val="17"/>
              </w:rPr>
            </w:pPr>
            <w:r>
              <w:rPr>
                <w:rFonts w:ascii="宋体" w:hAnsi="宋体" w:cs="宋体" w:eastAsia="宋体" w:hint="default"/>
                <w:w w:val="104"/>
                <w:sz w:val="17"/>
                <w:szCs w:val="17"/>
              </w:rPr>
              <w:t>专</w:t>
            </w:r>
            <w:r>
              <w:rPr>
                <w:rFonts w:ascii="宋体" w:hAnsi="宋体" w:cs="宋体" w:eastAsia="宋体" w:hint="default"/>
                <w:sz w:val="17"/>
                <w:szCs w:val="17"/>
              </w:rPr>
            </w:r>
          </w:p>
          <w:p>
            <w:pPr>
              <w:pStyle w:val="TableParagraph"/>
              <w:spacing w:line="242" w:lineRule="auto" w:before="8"/>
              <w:ind w:left="81" w:right="79"/>
              <w:jc w:val="both"/>
              <w:rPr>
                <w:rFonts w:ascii="宋体" w:hAnsi="宋体" w:cs="宋体" w:eastAsia="宋体" w:hint="default"/>
                <w:sz w:val="17"/>
                <w:szCs w:val="17"/>
              </w:rPr>
            </w:pPr>
            <w:r>
              <w:rPr>
                <w:rFonts w:ascii="宋体" w:hAnsi="宋体" w:cs="宋体" w:eastAsia="宋体" w:hint="default"/>
                <w:w w:val="105"/>
                <w:sz w:val="17"/>
                <w:szCs w:val="17"/>
              </w:rPr>
              <w:t>项</w:t>
            </w:r>
            <w:r>
              <w:rPr>
                <w:rFonts w:ascii="宋体" w:hAnsi="宋体" w:cs="宋体" w:eastAsia="宋体" w:hint="default"/>
                <w:w w:val="104"/>
                <w:sz w:val="17"/>
                <w:szCs w:val="17"/>
              </w:rPr>
              <w:t> </w:t>
            </w:r>
            <w:r>
              <w:rPr>
                <w:rFonts w:ascii="宋体" w:hAnsi="宋体" w:cs="宋体" w:eastAsia="宋体" w:hint="default"/>
                <w:w w:val="105"/>
                <w:sz w:val="17"/>
                <w:szCs w:val="17"/>
              </w:rPr>
              <w:t>储</w:t>
            </w:r>
            <w:r>
              <w:rPr>
                <w:rFonts w:ascii="宋体" w:hAnsi="宋体" w:cs="宋体" w:eastAsia="宋体" w:hint="default"/>
                <w:w w:val="104"/>
                <w:sz w:val="17"/>
                <w:szCs w:val="17"/>
              </w:rPr>
              <w:t> </w:t>
            </w:r>
            <w:r>
              <w:rPr>
                <w:rFonts w:ascii="宋体" w:hAnsi="宋体" w:cs="宋体" w:eastAsia="宋体" w:hint="default"/>
                <w:w w:val="105"/>
                <w:sz w:val="17"/>
                <w:szCs w:val="17"/>
              </w:rPr>
              <w:t>备</w:t>
            </w:r>
            <w:r>
              <w:rPr>
                <w:rFonts w:ascii="宋体" w:hAnsi="宋体" w:cs="宋体" w:eastAsia="宋体" w:hint="default"/>
                <w:sz w:val="17"/>
                <w:szCs w:val="17"/>
              </w:rPr>
            </w:r>
          </w:p>
        </w:tc>
        <w:tc>
          <w:tcPr>
            <w:tcW w:w="610" w:type="dxa"/>
            <w:vMerge w:val="restart"/>
            <w:tcBorders>
              <w:top w:val="single" w:sz="4" w:space="0" w:color="000000"/>
              <w:left w:val="single" w:sz="4" w:space="0" w:color="000000"/>
              <w:right w:val="single" w:sz="4" w:space="0" w:color="000000"/>
            </w:tcBorders>
            <w:shd w:val="clear" w:color="auto" w:fill="DCDCDC"/>
          </w:tcPr>
          <w:p>
            <w:pPr/>
          </w:p>
        </w:tc>
        <w:tc>
          <w:tcPr>
            <w:tcW w:w="605" w:type="dxa"/>
            <w:vMerge w:val="restart"/>
            <w:tcBorders>
              <w:top w:val="single" w:sz="4" w:space="0" w:color="000000"/>
              <w:left w:val="single" w:sz="4" w:space="0" w:color="000000"/>
              <w:right w:val="single" w:sz="4" w:space="0" w:color="000000"/>
            </w:tcBorders>
            <w:shd w:val="clear" w:color="auto" w:fill="DCDCDC"/>
          </w:tcPr>
          <w:p>
            <w:pPr/>
          </w:p>
        </w:tc>
        <w:tc>
          <w:tcPr>
            <w:tcW w:w="610" w:type="dxa"/>
            <w:vMerge w:val="restart"/>
            <w:tcBorders>
              <w:top w:val="single" w:sz="4" w:space="0" w:color="000000"/>
              <w:left w:val="single" w:sz="4" w:space="0" w:color="000000"/>
              <w:right w:val="single" w:sz="4" w:space="0" w:color="000000"/>
            </w:tcBorders>
            <w:shd w:val="clear" w:color="auto" w:fill="DCDCDC"/>
          </w:tcPr>
          <w:p>
            <w:pPr/>
          </w:p>
        </w:tc>
        <w:tc>
          <w:tcPr>
            <w:tcW w:w="278" w:type="dxa"/>
            <w:vMerge w:val="restart"/>
            <w:tcBorders>
              <w:top w:val="single" w:sz="4" w:space="0" w:color="000000"/>
              <w:left w:val="single" w:sz="4" w:space="0" w:color="000000"/>
              <w:right w:val="single" w:sz="4" w:space="0" w:color="000000"/>
            </w:tcBorders>
            <w:shd w:val="clear" w:color="auto" w:fill="DCDCDC"/>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605" w:type="dxa"/>
            <w:vMerge w:val="restart"/>
            <w:tcBorders>
              <w:top w:val="nil" w:sz="6" w:space="0" w:color="auto"/>
              <w:left w:val="single" w:sz="4" w:space="0" w:color="000000"/>
              <w:right w:val="single" w:sz="4" w:space="0" w:color="000000"/>
            </w:tcBorders>
            <w:shd w:val="clear" w:color="auto" w:fill="DCDCDC"/>
          </w:tcPr>
          <w:p>
            <w:pPr>
              <w:pStyle w:val="TableParagraph"/>
              <w:spacing w:line="196" w:lineRule="exact"/>
              <w:ind w:right="7"/>
              <w:jc w:val="center"/>
              <w:rPr>
                <w:rFonts w:ascii="宋体" w:hAnsi="宋体" w:cs="宋体" w:eastAsia="宋体" w:hint="default"/>
                <w:sz w:val="17"/>
                <w:szCs w:val="17"/>
              </w:rPr>
            </w:pPr>
            <w:r>
              <w:rPr>
                <w:rFonts w:ascii="宋体" w:hAnsi="宋体" w:cs="宋体" w:eastAsia="宋体" w:hint="default"/>
                <w:spacing w:val="-5"/>
                <w:w w:val="105"/>
                <w:sz w:val="17"/>
                <w:szCs w:val="17"/>
              </w:rPr>
              <w:t>所有者</w:t>
            </w:r>
            <w:r>
              <w:rPr>
                <w:rFonts w:ascii="宋体" w:hAnsi="宋体" w:cs="宋体" w:eastAsia="宋体" w:hint="default"/>
                <w:sz w:val="17"/>
                <w:szCs w:val="17"/>
              </w:rPr>
            </w:r>
          </w:p>
          <w:p>
            <w:pPr>
              <w:pStyle w:val="TableParagraph"/>
              <w:spacing w:line="240" w:lineRule="auto" w:before="3"/>
              <w:ind w:right="7"/>
              <w:jc w:val="center"/>
              <w:rPr>
                <w:rFonts w:ascii="宋体" w:hAnsi="宋体" w:cs="宋体" w:eastAsia="宋体" w:hint="default"/>
                <w:sz w:val="17"/>
                <w:szCs w:val="17"/>
              </w:rPr>
            </w:pPr>
            <w:r>
              <w:rPr>
                <w:rFonts w:ascii="宋体" w:hAnsi="宋体" w:cs="宋体" w:eastAsia="宋体" w:hint="default"/>
                <w:spacing w:val="-5"/>
                <w:w w:val="105"/>
                <w:sz w:val="17"/>
                <w:szCs w:val="17"/>
              </w:rPr>
              <w:t>权益合</w:t>
            </w:r>
            <w:r>
              <w:rPr>
                <w:rFonts w:ascii="宋体" w:hAnsi="宋体" w:cs="宋体" w:eastAsia="宋体" w:hint="default"/>
                <w:sz w:val="17"/>
                <w:szCs w:val="17"/>
              </w:rPr>
            </w:r>
          </w:p>
          <w:p>
            <w:pPr>
              <w:pStyle w:val="TableParagraph"/>
              <w:spacing w:line="240" w:lineRule="auto" w:before="8"/>
              <w:ind w:right="2"/>
              <w:jc w:val="center"/>
              <w:rPr>
                <w:rFonts w:ascii="宋体" w:hAnsi="宋体" w:cs="宋体" w:eastAsia="宋体" w:hint="default"/>
                <w:sz w:val="17"/>
                <w:szCs w:val="17"/>
              </w:rPr>
            </w:pPr>
            <w:r>
              <w:rPr>
                <w:rFonts w:ascii="宋体" w:hAnsi="宋体" w:cs="宋体" w:eastAsia="宋体" w:hint="default"/>
                <w:w w:val="104"/>
                <w:sz w:val="17"/>
                <w:szCs w:val="17"/>
              </w:rPr>
              <w:t>计</w:t>
            </w:r>
            <w:r>
              <w:rPr>
                <w:rFonts w:ascii="宋体" w:hAnsi="宋体" w:cs="宋体" w:eastAsia="宋体" w:hint="default"/>
                <w:sz w:val="17"/>
                <w:szCs w:val="17"/>
              </w:rPr>
            </w:r>
          </w:p>
        </w:tc>
      </w:tr>
      <w:tr>
        <w:trPr>
          <w:trHeight w:val="120" w:hRule="exact"/>
        </w:trPr>
        <w:tc>
          <w:tcPr>
            <w:tcW w:w="1402" w:type="dxa"/>
            <w:vMerge w:val="restart"/>
            <w:tcBorders>
              <w:top w:val="nil" w:sz="6" w:space="0" w:color="auto"/>
              <w:left w:val="single" w:sz="4" w:space="0" w:color="000000"/>
              <w:right w:val="single" w:sz="4" w:space="0" w:color="000000"/>
            </w:tcBorders>
            <w:shd w:val="clear" w:color="auto" w:fill="DCDCDC"/>
          </w:tcPr>
          <w:p>
            <w:pPr>
              <w:pStyle w:val="TableParagraph"/>
              <w:spacing w:line="189" w:lineRule="exact"/>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878" w:type="dxa"/>
            <w:vMerge/>
            <w:tcBorders>
              <w:left w:val="single" w:sz="4" w:space="0" w:color="000000"/>
              <w:bottom w:val="nil" w:sz="6" w:space="0" w:color="auto"/>
              <w:right w:val="single" w:sz="4" w:space="0" w:color="000000"/>
            </w:tcBorders>
            <w:shd w:val="clear" w:color="auto" w:fill="DCDCDC"/>
          </w:tcPr>
          <w:p>
            <w:pPr/>
          </w:p>
        </w:tc>
        <w:tc>
          <w:tcPr>
            <w:tcW w:w="607" w:type="dxa"/>
            <w:vMerge/>
            <w:tcBorders>
              <w:left w:val="single" w:sz="4" w:space="0" w:color="000000"/>
              <w:bottom w:val="nil" w:sz="6" w:space="0" w:color="auto"/>
              <w:right w:val="single" w:sz="2" w:space="0" w:color="000000"/>
            </w:tcBorders>
            <w:shd w:val="clear" w:color="auto" w:fill="DCDCDC"/>
          </w:tcPr>
          <w:p>
            <w:pPr/>
          </w:p>
        </w:tc>
        <w:tc>
          <w:tcPr>
            <w:tcW w:w="444" w:type="dxa"/>
            <w:vMerge w:val="restart"/>
            <w:tcBorders>
              <w:top w:val="nil" w:sz="6" w:space="0" w:color="auto"/>
              <w:left w:val="single" w:sz="2" w:space="0" w:color="000000"/>
              <w:right w:val="single" w:sz="4" w:space="0" w:color="000000"/>
            </w:tcBorders>
            <w:shd w:val="clear" w:color="auto" w:fill="DCDCDC"/>
          </w:tcPr>
          <w:p>
            <w:pPr>
              <w:pStyle w:val="TableParagraph"/>
              <w:spacing w:line="203" w:lineRule="exact"/>
              <w:ind w:left="38" w:right="0"/>
              <w:jc w:val="left"/>
              <w:rPr>
                <w:rFonts w:ascii="宋体" w:hAnsi="宋体" w:cs="宋体" w:eastAsia="宋体" w:hint="default"/>
                <w:sz w:val="17"/>
                <w:szCs w:val="17"/>
              </w:rPr>
            </w:pPr>
            <w:r>
              <w:rPr>
                <w:rFonts w:ascii="宋体" w:hAnsi="宋体" w:cs="宋体" w:eastAsia="宋体" w:hint="default"/>
                <w:spacing w:val="-3"/>
                <w:w w:val="105"/>
                <w:sz w:val="17"/>
                <w:szCs w:val="17"/>
              </w:rPr>
              <w:t>减</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p>
            <w:pPr>
              <w:pStyle w:val="TableParagraph"/>
              <w:spacing w:line="240" w:lineRule="auto" w:before="3"/>
              <w:ind w:left="38" w:right="0"/>
              <w:jc w:val="left"/>
              <w:rPr>
                <w:rFonts w:ascii="宋体" w:hAnsi="宋体" w:cs="宋体" w:eastAsia="宋体" w:hint="default"/>
                <w:sz w:val="17"/>
                <w:szCs w:val="17"/>
              </w:rPr>
            </w:pPr>
            <w:r>
              <w:rPr>
                <w:rFonts w:ascii="宋体" w:hAnsi="宋体" w:cs="宋体" w:eastAsia="宋体" w:hint="default"/>
                <w:spacing w:val="-3"/>
                <w:w w:val="105"/>
                <w:sz w:val="17"/>
                <w:szCs w:val="17"/>
              </w:rPr>
              <w:t>库</w:t>
            </w:r>
            <w:r>
              <w:rPr>
                <w:rFonts w:ascii="宋体" w:hAnsi="宋体" w:cs="宋体" w:eastAsia="宋体" w:hint="default"/>
                <w:spacing w:val="-3"/>
                <w:w w:val="105"/>
                <w:sz w:val="17"/>
                <w:szCs w:val="17"/>
              </w:rPr>
              <w:t>存</w:t>
            </w:r>
            <w:r>
              <w:rPr>
                <w:rFonts w:ascii="宋体" w:hAnsi="宋体" w:cs="宋体" w:eastAsia="宋体" w:hint="default"/>
                <w:spacing w:val="-3"/>
                <w:sz w:val="17"/>
                <w:szCs w:val="17"/>
              </w:rPr>
            </w:r>
          </w:p>
          <w:p>
            <w:pPr>
              <w:pStyle w:val="TableParagraph"/>
              <w:spacing w:line="240" w:lineRule="auto" w:before="3"/>
              <w:ind w:left="129" w:right="0"/>
              <w:jc w:val="left"/>
              <w:rPr>
                <w:rFonts w:ascii="宋体" w:hAnsi="宋体" w:cs="宋体" w:eastAsia="宋体" w:hint="default"/>
                <w:sz w:val="17"/>
                <w:szCs w:val="17"/>
              </w:rPr>
            </w:pPr>
            <w:r>
              <w:rPr>
                <w:rFonts w:ascii="宋体" w:hAnsi="宋体" w:cs="宋体" w:eastAsia="宋体" w:hint="default"/>
                <w:w w:val="104"/>
                <w:sz w:val="17"/>
                <w:szCs w:val="17"/>
              </w:rPr>
              <w:t>股</w:t>
            </w:r>
            <w:r>
              <w:rPr>
                <w:rFonts w:ascii="宋体" w:hAnsi="宋体" w:cs="宋体" w:eastAsia="宋体" w:hint="default"/>
                <w:sz w:val="17"/>
                <w:szCs w:val="17"/>
              </w:rPr>
            </w:r>
          </w:p>
        </w:tc>
        <w:tc>
          <w:tcPr>
            <w:tcW w:w="350" w:type="dxa"/>
            <w:vMerge/>
            <w:tcBorders>
              <w:left w:val="single" w:sz="4" w:space="0" w:color="000000"/>
              <w:right w:val="single" w:sz="4" w:space="0" w:color="000000"/>
            </w:tcBorders>
            <w:shd w:val="clear" w:color="auto" w:fill="DCDCDC"/>
          </w:tcPr>
          <w:p>
            <w:pPr/>
          </w:p>
        </w:tc>
        <w:tc>
          <w:tcPr>
            <w:tcW w:w="701" w:type="dxa"/>
            <w:vMerge/>
            <w:tcBorders>
              <w:left w:val="single" w:sz="4" w:space="0" w:color="000000"/>
              <w:bottom w:val="nil" w:sz="6" w:space="0" w:color="auto"/>
              <w:right w:val="single" w:sz="4" w:space="0" w:color="000000"/>
            </w:tcBorders>
            <w:shd w:val="clear" w:color="auto" w:fill="DCDCDC"/>
          </w:tcPr>
          <w:p>
            <w:pPr/>
          </w:p>
        </w:tc>
        <w:tc>
          <w:tcPr>
            <w:tcW w:w="607" w:type="dxa"/>
            <w:vMerge/>
            <w:tcBorders>
              <w:left w:val="single" w:sz="4" w:space="0" w:color="000000"/>
              <w:bottom w:val="nil" w:sz="6" w:space="0" w:color="auto"/>
              <w:right w:val="single" w:sz="2" w:space="0" w:color="000000"/>
            </w:tcBorders>
            <w:shd w:val="clear" w:color="auto" w:fill="DCDCDC"/>
          </w:tcPr>
          <w:p>
            <w:pPr/>
          </w:p>
        </w:tc>
        <w:tc>
          <w:tcPr>
            <w:tcW w:w="607" w:type="dxa"/>
            <w:vMerge/>
            <w:tcBorders>
              <w:left w:val="single" w:sz="2" w:space="0" w:color="000000"/>
              <w:bottom w:val="nil" w:sz="6" w:space="0" w:color="auto"/>
              <w:right w:val="single" w:sz="4" w:space="0" w:color="000000"/>
            </w:tcBorders>
            <w:shd w:val="clear" w:color="auto" w:fill="DCDCDC"/>
          </w:tcPr>
          <w:p>
            <w:pPr/>
          </w:p>
        </w:tc>
        <w:tc>
          <w:tcPr>
            <w:tcW w:w="278" w:type="dxa"/>
            <w:vMerge/>
            <w:tcBorders>
              <w:left w:val="single" w:sz="4" w:space="0" w:color="000000"/>
              <w:bottom w:val="nil" w:sz="6" w:space="0" w:color="auto"/>
              <w:right w:val="single" w:sz="4" w:space="0" w:color="000000"/>
            </w:tcBorders>
            <w:shd w:val="clear" w:color="auto" w:fill="DCDCDC"/>
          </w:tcPr>
          <w:p>
            <w:pPr/>
          </w:p>
        </w:tc>
        <w:tc>
          <w:tcPr>
            <w:tcW w:w="610" w:type="dxa"/>
            <w:vMerge w:val="restart"/>
            <w:tcBorders>
              <w:top w:val="nil" w:sz="6" w:space="0" w:color="auto"/>
              <w:left w:val="single" w:sz="10" w:space="0" w:color="DCDCDC"/>
              <w:right w:val="single" w:sz="12" w:space="0" w:color="DCDCDC"/>
            </w:tcBorders>
          </w:tcPr>
          <w:p>
            <w:pPr>
              <w:pStyle w:val="TableParagraph"/>
              <w:spacing w:line="197" w:lineRule="exact"/>
              <w:ind w:left="26"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5"/>
                <w:w w:val="105"/>
                <w:sz w:val="17"/>
                <w:szCs w:val="17"/>
                <w:shd w:fill="DCDCDC" w:color="auto" w:val="clear"/>
              </w:rPr>
              <w:t>少</w:t>
            </w:r>
            <w:r>
              <w:rPr>
                <w:rFonts w:ascii="宋体" w:hAnsi="宋体" w:cs="宋体" w:eastAsia="宋体" w:hint="default"/>
                <w:spacing w:val="-5"/>
                <w:w w:val="105"/>
                <w:sz w:val="17"/>
                <w:szCs w:val="17"/>
                <w:shd w:fill="DCDCDC" w:color="auto" w:val="clear"/>
              </w:rPr>
              <w:t>数股</w:t>
            </w:r>
            <w:r>
              <w:rPr>
                <w:rFonts w:ascii="宋体" w:hAnsi="宋体" w:cs="宋体" w:eastAsia="宋体" w:hint="default"/>
                <w:spacing w:val="-5"/>
                <w:w w:val="105"/>
                <w:sz w:val="17"/>
                <w:szCs w:val="17"/>
              </w:rPr>
            </w:r>
            <w:r>
              <w:rPr>
                <w:rFonts w:ascii="宋体" w:hAnsi="宋体" w:cs="宋体" w:eastAsia="宋体" w:hint="default"/>
                <w:sz w:val="17"/>
                <w:szCs w:val="17"/>
              </w:rPr>
            </w:r>
          </w:p>
          <w:p>
            <w:pPr>
              <w:pStyle w:val="TableParagraph"/>
              <w:spacing w:line="222" w:lineRule="exact"/>
              <w:ind w:left="26"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5"/>
                <w:w w:val="105"/>
                <w:sz w:val="17"/>
                <w:szCs w:val="17"/>
                <w:shd w:fill="DCDCDC" w:color="auto" w:val="clear"/>
              </w:rPr>
              <w:t>东</w:t>
            </w:r>
            <w:r>
              <w:rPr>
                <w:rFonts w:ascii="宋体" w:hAnsi="宋体" w:cs="宋体" w:eastAsia="宋体" w:hint="default"/>
                <w:spacing w:val="-5"/>
                <w:w w:val="105"/>
                <w:sz w:val="17"/>
                <w:szCs w:val="17"/>
                <w:shd w:fill="DCDCDC" w:color="auto" w:val="clear"/>
              </w:rPr>
              <w:t>权益</w:t>
            </w:r>
            <w:r>
              <w:rPr>
                <w:rFonts w:ascii="宋体" w:hAnsi="宋体" w:cs="宋体" w:eastAsia="宋体" w:hint="default"/>
                <w:spacing w:val="-5"/>
                <w:w w:val="105"/>
                <w:sz w:val="17"/>
                <w:szCs w:val="17"/>
              </w:rPr>
            </w:r>
            <w:r>
              <w:rPr>
                <w:rFonts w:ascii="宋体" w:hAnsi="宋体" w:cs="宋体" w:eastAsia="宋体" w:hint="default"/>
                <w:sz w:val="17"/>
                <w:szCs w:val="17"/>
              </w:rPr>
            </w:r>
          </w:p>
        </w:tc>
        <w:tc>
          <w:tcPr>
            <w:tcW w:w="607" w:type="dxa"/>
            <w:vMerge/>
            <w:tcBorders>
              <w:left w:val="single" w:sz="4" w:space="0" w:color="000000"/>
              <w:right w:val="single" w:sz="2" w:space="0" w:color="000000"/>
            </w:tcBorders>
            <w:shd w:val="clear" w:color="auto" w:fill="DCDCDC"/>
          </w:tcPr>
          <w:p>
            <w:pPr/>
          </w:p>
        </w:tc>
        <w:tc>
          <w:tcPr>
            <w:tcW w:w="967" w:type="dxa"/>
            <w:vMerge/>
            <w:tcBorders>
              <w:left w:val="single" w:sz="2" w:space="0" w:color="000000"/>
              <w:bottom w:val="nil" w:sz="6" w:space="0" w:color="auto"/>
              <w:right w:val="single" w:sz="4" w:space="0" w:color="000000"/>
            </w:tcBorders>
            <w:shd w:val="clear" w:color="auto" w:fill="DCDCDC"/>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605" w:type="dxa"/>
            <w:vMerge/>
            <w:tcBorders>
              <w:left w:val="single" w:sz="4" w:space="0" w:color="000000"/>
              <w:bottom w:val="nil" w:sz="6" w:space="0" w:color="auto"/>
              <w:right w:val="single" w:sz="4" w:space="0" w:color="000000"/>
            </w:tcBorders>
            <w:shd w:val="clear" w:color="auto" w:fill="DCDCDC"/>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278" w:type="dxa"/>
            <w:vMerge/>
            <w:tcBorders>
              <w:left w:val="single" w:sz="4" w:space="0" w:color="000000"/>
              <w:bottom w:val="nil" w:sz="6" w:space="0" w:color="auto"/>
              <w:right w:val="single" w:sz="4" w:space="0" w:color="000000"/>
            </w:tcBorders>
            <w:shd w:val="clear" w:color="auto" w:fill="DCDCDC"/>
          </w:tcPr>
          <w:p>
            <w:pPr/>
          </w:p>
        </w:tc>
        <w:tc>
          <w:tcPr>
            <w:tcW w:w="610" w:type="dxa"/>
            <w:vMerge w:val="restart"/>
            <w:tcBorders>
              <w:top w:val="nil" w:sz="6" w:space="0" w:color="auto"/>
              <w:left w:val="single" w:sz="10" w:space="0" w:color="DCDCDC"/>
              <w:right w:val="single" w:sz="12" w:space="0" w:color="DCDCDC"/>
            </w:tcBorders>
          </w:tcPr>
          <w:p>
            <w:pPr>
              <w:pStyle w:val="TableParagraph"/>
              <w:spacing w:line="197" w:lineRule="exact"/>
              <w:ind w:left="26"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5"/>
                <w:w w:val="105"/>
                <w:sz w:val="17"/>
                <w:szCs w:val="17"/>
                <w:shd w:fill="DCDCDC" w:color="auto" w:val="clear"/>
              </w:rPr>
              <w:t>少</w:t>
            </w:r>
            <w:r>
              <w:rPr>
                <w:rFonts w:ascii="宋体" w:hAnsi="宋体" w:cs="宋体" w:eastAsia="宋体" w:hint="default"/>
                <w:spacing w:val="-5"/>
                <w:w w:val="105"/>
                <w:sz w:val="17"/>
                <w:szCs w:val="17"/>
                <w:shd w:fill="DCDCDC" w:color="auto" w:val="clear"/>
              </w:rPr>
              <w:t>数股</w:t>
            </w:r>
            <w:r>
              <w:rPr>
                <w:rFonts w:ascii="宋体" w:hAnsi="宋体" w:cs="宋体" w:eastAsia="宋体" w:hint="default"/>
                <w:spacing w:val="-5"/>
                <w:w w:val="105"/>
                <w:sz w:val="17"/>
                <w:szCs w:val="17"/>
              </w:rPr>
            </w:r>
            <w:r>
              <w:rPr>
                <w:rFonts w:ascii="宋体" w:hAnsi="宋体" w:cs="宋体" w:eastAsia="宋体" w:hint="default"/>
                <w:sz w:val="17"/>
                <w:szCs w:val="17"/>
              </w:rPr>
            </w:r>
          </w:p>
          <w:p>
            <w:pPr>
              <w:pStyle w:val="TableParagraph"/>
              <w:spacing w:line="222" w:lineRule="exact"/>
              <w:ind w:left="26"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5"/>
                <w:w w:val="105"/>
                <w:sz w:val="17"/>
                <w:szCs w:val="17"/>
                <w:shd w:fill="DCDCDC" w:color="auto" w:val="clear"/>
              </w:rPr>
              <w:t>东</w:t>
            </w:r>
            <w:r>
              <w:rPr>
                <w:rFonts w:ascii="宋体" w:hAnsi="宋体" w:cs="宋体" w:eastAsia="宋体" w:hint="default"/>
                <w:spacing w:val="-5"/>
                <w:w w:val="105"/>
                <w:sz w:val="17"/>
                <w:szCs w:val="17"/>
                <w:shd w:fill="DCDCDC" w:color="auto" w:val="clear"/>
              </w:rPr>
              <w:t>权益</w:t>
            </w:r>
            <w:r>
              <w:rPr>
                <w:rFonts w:ascii="宋体" w:hAnsi="宋体" w:cs="宋体" w:eastAsia="宋体" w:hint="default"/>
                <w:spacing w:val="-5"/>
                <w:w w:val="105"/>
                <w:sz w:val="17"/>
                <w:szCs w:val="17"/>
              </w:rPr>
            </w:r>
            <w:r>
              <w:rPr>
                <w:rFonts w:ascii="宋体" w:hAnsi="宋体" w:cs="宋体" w:eastAsia="宋体" w:hint="default"/>
                <w:sz w:val="17"/>
                <w:szCs w:val="17"/>
              </w:rPr>
            </w:r>
          </w:p>
        </w:tc>
        <w:tc>
          <w:tcPr>
            <w:tcW w:w="605" w:type="dxa"/>
            <w:vMerge/>
            <w:tcBorders>
              <w:left w:val="single" w:sz="4" w:space="0" w:color="000000"/>
              <w:right w:val="single" w:sz="4" w:space="0" w:color="000000"/>
            </w:tcBorders>
            <w:shd w:val="clear" w:color="auto" w:fill="DCDCDC"/>
          </w:tcPr>
          <w:p>
            <w:pPr/>
          </w:p>
        </w:tc>
      </w:tr>
      <w:tr>
        <w:trPr>
          <w:trHeight w:val="92" w:hRule="exact"/>
        </w:trPr>
        <w:tc>
          <w:tcPr>
            <w:tcW w:w="1402" w:type="dxa"/>
            <w:vMerge/>
            <w:tcBorders>
              <w:left w:val="single" w:sz="4" w:space="0" w:color="000000"/>
              <w:bottom w:val="nil" w:sz="6" w:space="0" w:color="auto"/>
              <w:right w:val="single" w:sz="4" w:space="0" w:color="000000"/>
            </w:tcBorders>
            <w:shd w:val="clear" w:color="auto" w:fill="DCDCDC"/>
          </w:tcPr>
          <w:p>
            <w:pPr/>
          </w:p>
        </w:tc>
        <w:tc>
          <w:tcPr>
            <w:tcW w:w="878" w:type="dxa"/>
            <w:vMerge w:val="restart"/>
            <w:tcBorders>
              <w:top w:val="nil" w:sz="6" w:space="0" w:color="auto"/>
              <w:left w:val="single" w:sz="23" w:space="0" w:color="DCDCDC"/>
              <w:right w:val="single" w:sz="21" w:space="0" w:color="DCDCDC"/>
            </w:tcBorders>
          </w:tcPr>
          <w:p>
            <w:pPr>
              <w:pStyle w:val="TableParagraph"/>
              <w:spacing w:line="198" w:lineRule="exact"/>
              <w:ind w:left="62" w:right="0"/>
              <w:jc w:val="left"/>
              <w:rPr>
                <w:rFonts w:ascii="宋体" w:hAnsi="宋体" w:cs="宋体" w:eastAsia="宋体" w:hint="default"/>
                <w:sz w:val="17"/>
                <w:szCs w:val="17"/>
              </w:rPr>
            </w:pP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资本</w:t>
            </w:r>
            <w:r>
              <w:rPr>
                <w:rFonts w:ascii="宋体" w:hAnsi="宋体" w:cs="宋体" w:eastAsia="宋体" w:hint="default"/>
                <w:spacing w:val="-3"/>
                <w:sz w:val="17"/>
                <w:szCs w:val="17"/>
              </w:rPr>
            </w:r>
          </w:p>
        </w:tc>
        <w:tc>
          <w:tcPr>
            <w:tcW w:w="607" w:type="dxa"/>
            <w:vMerge w:val="restart"/>
            <w:tcBorders>
              <w:top w:val="nil" w:sz="6" w:space="0" w:color="auto"/>
              <w:left w:val="single" w:sz="4" w:space="0" w:color="000000"/>
              <w:right w:val="single" w:sz="2" w:space="0" w:color="000000"/>
            </w:tcBorders>
            <w:shd w:val="clear" w:color="auto" w:fill="DCDCDC"/>
          </w:tcPr>
          <w:p>
            <w:pPr>
              <w:pStyle w:val="TableParagraph"/>
              <w:spacing w:line="198" w:lineRule="exact"/>
              <w:ind w:right="12"/>
              <w:jc w:val="center"/>
              <w:rPr>
                <w:rFonts w:ascii="宋体" w:hAnsi="宋体" w:cs="宋体" w:eastAsia="宋体" w:hint="default"/>
                <w:sz w:val="17"/>
                <w:szCs w:val="17"/>
              </w:rPr>
            </w:pPr>
            <w:r>
              <w:rPr>
                <w:rFonts w:ascii="宋体" w:hAnsi="宋体" w:cs="宋体" w:eastAsia="宋体" w:hint="default"/>
                <w:spacing w:val="-5"/>
                <w:w w:val="105"/>
                <w:sz w:val="17"/>
                <w:szCs w:val="17"/>
              </w:rPr>
              <w:t>资本公</w:t>
            </w:r>
            <w:r>
              <w:rPr>
                <w:rFonts w:ascii="宋体" w:hAnsi="宋体" w:cs="宋体" w:eastAsia="宋体" w:hint="default"/>
                <w:sz w:val="17"/>
                <w:szCs w:val="17"/>
              </w:rPr>
            </w:r>
          </w:p>
          <w:p>
            <w:pPr>
              <w:pStyle w:val="TableParagraph"/>
              <w:spacing w:line="240" w:lineRule="auto" w:before="8"/>
              <w:ind w:right="7"/>
              <w:jc w:val="center"/>
              <w:rPr>
                <w:rFonts w:ascii="宋体" w:hAnsi="宋体" w:cs="宋体" w:eastAsia="宋体" w:hint="default"/>
                <w:sz w:val="17"/>
                <w:szCs w:val="17"/>
              </w:rPr>
            </w:pPr>
            <w:r>
              <w:rPr>
                <w:rFonts w:ascii="宋体" w:hAnsi="宋体" w:cs="宋体" w:eastAsia="宋体" w:hint="default"/>
                <w:w w:val="104"/>
                <w:sz w:val="17"/>
                <w:szCs w:val="17"/>
              </w:rPr>
              <w:t>积</w:t>
            </w:r>
            <w:r>
              <w:rPr>
                <w:rFonts w:ascii="宋体" w:hAnsi="宋体" w:cs="宋体" w:eastAsia="宋体" w:hint="default"/>
                <w:sz w:val="17"/>
                <w:szCs w:val="17"/>
              </w:rPr>
            </w:r>
          </w:p>
        </w:tc>
        <w:tc>
          <w:tcPr>
            <w:tcW w:w="444" w:type="dxa"/>
            <w:vMerge/>
            <w:tcBorders>
              <w:left w:val="single" w:sz="2" w:space="0" w:color="000000"/>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701"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right="2"/>
              <w:jc w:val="center"/>
              <w:rPr>
                <w:rFonts w:ascii="宋体" w:hAnsi="宋体" w:cs="宋体" w:eastAsia="宋体" w:hint="default"/>
                <w:sz w:val="17"/>
                <w:szCs w:val="17"/>
              </w:rPr>
            </w:pPr>
            <w:r>
              <w:rPr>
                <w:rFonts w:ascii="宋体" w:hAnsi="宋体" w:cs="宋体" w:eastAsia="宋体" w:hint="default"/>
                <w:spacing w:val="-4"/>
                <w:w w:val="105"/>
                <w:sz w:val="17"/>
                <w:szCs w:val="17"/>
              </w:rPr>
              <w:t>盈</w:t>
            </w:r>
            <w:r>
              <w:rPr>
                <w:rFonts w:ascii="宋体" w:hAnsi="宋体" w:cs="宋体" w:eastAsia="宋体" w:hint="default"/>
                <w:spacing w:val="-4"/>
                <w:w w:val="105"/>
                <w:sz w:val="17"/>
                <w:szCs w:val="17"/>
              </w:rPr>
              <w:t>余</w:t>
            </w:r>
            <w:r>
              <w:rPr>
                <w:rFonts w:ascii="宋体" w:hAnsi="宋体" w:cs="宋体" w:eastAsia="宋体" w:hint="default"/>
                <w:spacing w:val="-4"/>
                <w:w w:val="105"/>
                <w:sz w:val="17"/>
                <w:szCs w:val="17"/>
              </w:rPr>
              <w:t>公</w:t>
            </w:r>
            <w:r>
              <w:rPr>
                <w:rFonts w:ascii="宋体" w:hAnsi="宋体" w:cs="宋体" w:eastAsia="宋体" w:hint="default"/>
                <w:spacing w:val="-4"/>
                <w:sz w:val="17"/>
                <w:szCs w:val="17"/>
              </w:rPr>
            </w:r>
          </w:p>
          <w:p>
            <w:pPr>
              <w:pStyle w:val="TableParagraph"/>
              <w:spacing w:line="240" w:lineRule="auto" w:before="8"/>
              <w:ind w:right="2"/>
              <w:jc w:val="center"/>
              <w:rPr>
                <w:rFonts w:ascii="宋体" w:hAnsi="宋体" w:cs="宋体" w:eastAsia="宋体" w:hint="default"/>
                <w:sz w:val="17"/>
                <w:szCs w:val="17"/>
              </w:rPr>
            </w:pPr>
            <w:r>
              <w:rPr>
                <w:rFonts w:ascii="宋体" w:hAnsi="宋体" w:cs="宋体" w:eastAsia="宋体" w:hint="default"/>
                <w:w w:val="104"/>
                <w:sz w:val="17"/>
                <w:szCs w:val="17"/>
              </w:rPr>
              <w:t>积</w:t>
            </w:r>
            <w:r>
              <w:rPr>
                <w:rFonts w:ascii="宋体" w:hAnsi="宋体" w:cs="宋体" w:eastAsia="宋体" w:hint="default"/>
                <w:sz w:val="17"/>
                <w:szCs w:val="17"/>
              </w:rPr>
            </w:r>
          </w:p>
        </w:tc>
        <w:tc>
          <w:tcPr>
            <w:tcW w:w="607" w:type="dxa"/>
            <w:vMerge w:val="restart"/>
            <w:tcBorders>
              <w:top w:val="nil" w:sz="6" w:space="0" w:color="auto"/>
              <w:left w:val="single" w:sz="12" w:space="0" w:color="DCDCDC"/>
              <w:right w:val="single" w:sz="12" w:space="0" w:color="DCDCDC"/>
            </w:tcBorders>
          </w:tcPr>
          <w:p>
            <w:pPr>
              <w:pStyle w:val="TableParagraph"/>
              <w:spacing w:line="198" w:lineRule="exact"/>
              <w:ind w:left="23" w:right="0"/>
              <w:jc w:val="left"/>
              <w:rPr>
                <w:rFonts w:ascii="宋体" w:hAnsi="宋体" w:cs="宋体" w:eastAsia="宋体" w:hint="default"/>
                <w:sz w:val="17"/>
                <w:szCs w:val="17"/>
              </w:rPr>
            </w:pPr>
            <w:r>
              <w:rPr>
                <w:rFonts w:ascii="宋体" w:hAnsi="宋体" w:cs="宋体" w:eastAsia="宋体" w:hint="default"/>
                <w:spacing w:val="-4"/>
                <w:w w:val="105"/>
                <w:sz w:val="17"/>
                <w:szCs w:val="17"/>
              </w:rPr>
              <w:t>一</w:t>
            </w:r>
            <w:r>
              <w:rPr>
                <w:rFonts w:ascii="宋体" w:hAnsi="宋体" w:cs="宋体" w:eastAsia="宋体" w:hint="default"/>
                <w:spacing w:val="-4"/>
                <w:w w:val="105"/>
                <w:sz w:val="17"/>
                <w:szCs w:val="17"/>
              </w:rPr>
              <w:t>般</w:t>
            </w:r>
            <w:r>
              <w:rPr>
                <w:rFonts w:ascii="宋体" w:hAnsi="宋体" w:cs="宋体" w:eastAsia="宋体" w:hint="default"/>
                <w:spacing w:val="-4"/>
                <w:w w:val="105"/>
                <w:sz w:val="17"/>
                <w:szCs w:val="17"/>
              </w:rPr>
              <w:t>风</w:t>
            </w:r>
            <w:r>
              <w:rPr>
                <w:rFonts w:ascii="宋体" w:hAnsi="宋体" w:cs="宋体" w:eastAsia="宋体" w:hint="default"/>
                <w:spacing w:val="-4"/>
                <w:sz w:val="17"/>
                <w:szCs w:val="17"/>
              </w:rPr>
            </w:r>
          </w:p>
        </w:tc>
        <w:tc>
          <w:tcPr>
            <w:tcW w:w="607" w:type="dxa"/>
            <w:vMerge w:val="restart"/>
            <w:tcBorders>
              <w:top w:val="nil" w:sz="6" w:space="0" w:color="auto"/>
              <w:left w:val="single" w:sz="2" w:space="0" w:color="000000"/>
              <w:right w:val="single" w:sz="4" w:space="0" w:color="000000"/>
            </w:tcBorders>
            <w:shd w:val="clear" w:color="auto" w:fill="DCDCDC"/>
          </w:tcPr>
          <w:p>
            <w:pPr>
              <w:pStyle w:val="TableParagraph"/>
              <w:spacing w:line="198" w:lineRule="exact"/>
              <w:ind w:left="124" w:right="0" w:hanging="92"/>
              <w:jc w:val="left"/>
              <w:rPr>
                <w:rFonts w:ascii="宋体" w:hAnsi="宋体" w:cs="宋体" w:eastAsia="宋体" w:hint="default"/>
                <w:sz w:val="17"/>
                <w:szCs w:val="17"/>
              </w:rPr>
            </w:pPr>
            <w:r>
              <w:rPr>
                <w:rFonts w:ascii="宋体" w:hAnsi="宋体" w:cs="宋体" w:eastAsia="宋体" w:hint="default"/>
                <w:spacing w:val="-4"/>
                <w:w w:val="105"/>
                <w:sz w:val="17"/>
                <w:szCs w:val="17"/>
              </w:rPr>
              <w:t>未</w:t>
            </w:r>
            <w:r>
              <w:rPr>
                <w:rFonts w:ascii="宋体" w:hAnsi="宋体" w:cs="宋体" w:eastAsia="宋体" w:hint="default"/>
                <w:spacing w:val="-4"/>
                <w:w w:val="105"/>
                <w:sz w:val="17"/>
                <w:szCs w:val="17"/>
              </w:rPr>
              <w:t>分</w:t>
            </w:r>
            <w:r>
              <w:rPr>
                <w:rFonts w:ascii="宋体" w:hAnsi="宋体" w:cs="宋体" w:eastAsia="宋体" w:hint="default"/>
                <w:spacing w:val="-4"/>
                <w:w w:val="105"/>
                <w:sz w:val="17"/>
                <w:szCs w:val="17"/>
              </w:rPr>
              <w:t>配</w:t>
            </w:r>
            <w:r>
              <w:rPr>
                <w:rFonts w:ascii="宋体" w:hAnsi="宋体" w:cs="宋体" w:eastAsia="宋体" w:hint="default"/>
                <w:spacing w:val="-4"/>
                <w:sz w:val="17"/>
                <w:szCs w:val="17"/>
              </w:rPr>
            </w:r>
          </w:p>
          <w:p>
            <w:pPr>
              <w:pStyle w:val="TableParagraph"/>
              <w:spacing w:line="240" w:lineRule="auto" w:before="8"/>
              <w:ind w:left="124" w:right="0"/>
              <w:jc w:val="left"/>
              <w:rPr>
                <w:rFonts w:ascii="宋体" w:hAnsi="宋体" w:cs="宋体" w:eastAsia="宋体" w:hint="default"/>
                <w:sz w:val="17"/>
                <w:szCs w:val="17"/>
              </w:rPr>
            </w:pPr>
            <w:r>
              <w:rPr>
                <w:rFonts w:ascii="宋体" w:hAnsi="宋体" w:cs="宋体" w:eastAsia="宋体" w:hint="default"/>
                <w:spacing w:val="-5"/>
                <w:w w:val="105"/>
                <w:sz w:val="17"/>
                <w:szCs w:val="17"/>
              </w:rPr>
              <w:t>利润</w:t>
            </w:r>
            <w:r>
              <w:rPr>
                <w:rFonts w:ascii="宋体" w:hAnsi="宋体" w:cs="宋体" w:eastAsia="宋体" w:hint="default"/>
                <w:sz w:val="17"/>
                <w:szCs w:val="17"/>
              </w:rPr>
            </w:r>
          </w:p>
        </w:tc>
        <w:tc>
          <w:tcPr>
            <w:tcW w:w="278" w:type="dxa"/>
            <w:vMerge w:val="restart"/>
            <w:tcBorders>
              <w:top w:val="nil" w:sz="6" w:space="0" w:color="auto"/>
              <w:left w:val="single" w:sz="12" w:space="0" w:color="DCDCDC"/>
              <w:right w:val="single" w:sz="10" w:space="0" w:color="DCDCDC"/>
            </w:tcBorders>
          </w:tcPr>
          <w:p>
            <w:pPr>
              <w:pStyle w:val="TableParagraph"/>
              <w:spacing w:line="198" w:lineRule="exact"/>
              <w:ind w:left="33" w:right="0"/>
              <w:jc w:val="left"/>
              <w:rPr>
                <w:rFonts w:ascii="宋体" w:hAnsi="宋体" w:cs="宋体" w:eastAsia="宋体" w:hint="default"/>
                <w:sz w:val="17"/>
                <w:szCs w:val="17"/>
              </w:rPr>
            </w:pPr>
            <w:r>
              <w:rPr>
                <w:rFonts w:ascii="宋体" w:hAnsi="宋体" w:cs="宋体" w:eastAsia="宋体" w:hint="default"/>
                <w:w w:val="104"/>
                <w:sz w:val="17"/>
                <w:szCs w:val="17"/>
              </w:rPr>
              <w:t>其</w:t>
            </w:r>
            <w:r>
              <w:rPr>
                <w:rFonts w:ascii="宋体" w:hAnsi="宋体" w:cs="宋体" w:eastAsia="宋体" w:hint="default"/>
                <w:sz w:val="17"/>
                <w:szCs w:val="17"/>
              </w:rPr>
            </w:r>
          </w:p>
        </w:tc>
        <w:tc>
          <w:tcPr>
            <w:tcW w:w="610" w:type="dxa"/>
            <w:vMerge/>
            <w:tcBorders>
              <w:left w:val="single" w:sz="10" w:space="0" w:color="DCDCDC"/>
              <w:right w:val="single" w:sz="12" w:space="0" w:color="DCDCDC"/>
            </w:tcBorders>
          </w:tcPr>
          <w:p>
            <w:pPr/>
          </w:p>
        </w:tc>
        <w:tc>
          <w:tcPr>
            <w:tcW w:w="607" w:type="dxa"/>
            <w:vMerge/>
            <w:tcBorders>
              <w:left w:val="single" w:sz="4" w:space="0" w:color="000000"/>
              <w:right w:val="single" w:sz="2" w:space="0" w:color="000000"/>
            </w:tcBorders>
            <w:shd w:val="clear" w:color="auto" w:fill="DCDCDC"/>
          </w:tcPr>
          <w:p>
            <w:pPr/>
          </w:p>
        </w:tc>
        <w:tc>
          <w:tcPr>
            <w:tcW w:w="967" w:type="dxa"/>
            <w:vMerge w:val="restart"/>
            <w:tcBorders>
              <w:top w:val="nil" w:sz="6" w:space="0" w:color="auto"/>
              <w:left w:val="single" w:sz="2" w:space="0" w:color="000000"/>
              <w:right w:val="single" w:sz="4" w:space="0" w:color="000000"/>
            </w:tcBorders>
            <w:shd w:val="clear" w:color="auto" w:fill="DCDCDC"/>
          </w:tcPr>
          <w:p>
            <w:pPr>
              <w:pStyle w:val="TableParagraph"/>
              <w:spacing w:line="198" w:lineRule="exact"/>
              <w:ind w:left="129" w:right="0"/>
              <w:jc w:val="left"/>
              <w:rPr>
                <w:rFonts w:ascii="宋体" w:hAnsi="宋体" w:cs="宋体" w:eastAsia="宋体" w:hint="default"/>
                <w:sz w:val="17"/>
                <w:szCs w:val="17"/>
              </w:rPr>
            </w:pP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资本</w:t>
            </w:r>
            <w:r>
              <w:rPr>
                <w:rFonts w:ascii="宋体" w:hAnsi="宋体" w:cs="宋体" w:eastAsia="宋体" w:hint="default"/>
                <w:spacing w:val="-3"/>
                <w:sz w:val="17"/>
                <w:szCs w:val="17"/>
              </w:rPr>
            </w:r>
          </w:p>
          <w:p>
            <w:pPr>
              <w:pStyle w:val="TableParagraph"/>
              <w:spacing w:line="240" w:lineRule="auto" w:before="8"/>
              <w:ind w:left="43"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610"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right="2"/>
              <w:jc w:val="center"/>
              <w:rPr>
                <w:rFonts w:ascii="宋体" w:hAnsi="宋体" w:cs="宋体" w:eastAsia="宋体" w:hint="default"/>
                <w:sz w:val="17"/>
                <w:szCs w:val="17"/>
              </w:rPr>
            </w:pPr>
            <w:r>
              <w:rPr>
                <w:rFonts w:ascii="宋体" w:hAnsi="宋体" w:cs="宋体" w:eastAsia="宋体" w:hint="default"/>
                <w:spacing w:val="-5"/>
                <w:w w:val="105"/>
                <w:sz w:val="17"/>
                <w:szCs w:val="17"/>
              </w:rPr>
              <w:t>资本公</w:t>
            </w:r>
            <w:r>
              <w:rPr>
                <w:rFonts w:ascii="宋体" w:hAnsi="宋体" w:cs="宋体" w:eastAsia="宋体" w:hint="default"/>
                <w:sz w:val="17"/>
                <w:szCs w:val="17"/>
              </w:rPr>
            </w:r>
          </w:p>
          <w:p>
            <w:pPr>
              <w:pStyle w:val="TableParagraph"/>
              <w:spacing w:line="240" w:lineRule="auto" w:before="8"/>
              <w:ind w:right="0"/>
              <w:jc w:val="center"/>
              <w:rPr>
                <w:rFonts w:ascii="宋体" w:hAnsi="宋体" w:cs="宋体" w:eastAsia="宋体" w:hint="default"/>
                <w:sz w:val="17"/>
                <w:szCs w:val="17"/>
              </w:rPr>
            </w:pPr>
            <w:r>
              <w:rPr>
                <w:rFonts w:ascii="宋体" w:hAnsi="宋体" w:cs="宋体" w:eastAsia="宋体" w:hint="default"/>
                <w:w w:val="104"/>
                <w:sz w:val="17"/>
                <w:szCs w:val="17"/>
              </w:rPr>
              <w:t>积</w:t>
            </w:r>
            <w:r>
              <w:rPr>
                <w:rFonts w:ascii="宋体" w:hAnsi="宋体" w:cs="宋体" w:eastAsia="宋体" w:hint="default"/>
                <w:sz w:val="17"/>
                <w:szCs w:val="17"/>
              </w:rPr>
            </w:r>
          </w:p>
        </w:tc>
        <w:tc>
          <w:tcPr>
            <w:tcW w:w="547"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left="95" w:right="0" w:hanging="77"/>
              <w:jc w:val="left"/>
              <w:rPr>
                <w:rFonts w:ascii="宋体" w:hAnsi="宋体" w:cs="宋体" w:eastAsia="宋体" w:hint="default"/>
                <w:sz w:val="17"/>
                <w:szCs w:val="17"/>
              </w:rPr>
            </w:pPr>
            <w:r>
              <w:rPr>
                <w:rFonts w:ascii="宋体" w:hAnsi="宋体" w:cs="宋体" w:eastAsia="宋体" w:hint="default"/>
                <w:spacing w:val="-11"/>
                <w:w w:val="105"/>
                <w:sz w:val="17"/>
                <w:szCs w:val="17"/>
              </w:rPr>
              <w:t>减</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库</w:t>
            </w:r>
            <w:r>
              <w:rPr>
                <w:rFonts w:ascii="宋体" w:hAnsi="宋体" w:cs="宋体" w:eastAsia="宋体" w:hint="default"/>
                <w:spacing w:val="-11"/>
                <w:sz w:val="17"/>
                <w:szCs w:val="17"/>
              </w:rPr>
            </w:r>
          </w:p>
          <w:p>
            <w:pPr>
              <w:pStyle w:val="TableParagraph"/>
              <w:spacing w:line="240" w:lineRule="auto" w:before="8"/>
              <w:ind w:left="95"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350" w:type="dxa"/>
            <w:vMerge/>
            <w:tcBorders>
              <w:left w:val="single" w:sz="4" w:space="0" w:color="000000"/>
              <w:right w:val="single" w:sz="4" w:space="0" w:color="000000"/>
            </w:tcBorders>
            <w:shd w:val="clear" w:color="auto" w:fill="DCDCDC"/>
          </w:tcPr>
          <w:p>
            <w:pPr/>
          </w:p>
        </w:tc>
        <w:tc>
          <w:tcPr>
            <w:tcW w:w="610"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right="7"/>
              <w:jc w:val="center"/>
              <w:rPr>
                <w:rFonts w:ascii="宋体" w:hAnsi="宋体" w:cs="宋体" w:eastAsia="宋体" w:hint="default"/>
                <w:sz w:val="17"/>
                <w:szCs w:val="17"/>
              </w:rPr>
            </w:pPr>
            <w:r>
              <w:rPr>
                <w:rFonts w:ascii="宋体" w:hAnsi="宋体" w:cs="宋体" w:eastAsia="宋体" w:hint="default"/>
                <w:spacing w:val="-4"/>
                <w:w w:val="105"/>
                <w:sz w:val="17"/>
                <w:szCs w:val="17"/>
              </w:rPr>
              <w:t>盈</w:t>
            </w:r>
            <w:r>
              <w:rPr>
                <w:rFonts w:ascii="宋体" w:hAnsi="宋体" w:cs="宋体" w:eastAsia="宋体" w:hint="default"/>
                <w:spacing w:val="-4"/>
                <w:w w:val="105"/>
                <w:sz w:val="17"/>
                <w:szCs w:val="17"/>
              </w:rPr>
              <w:t>余</w:t>
            </w:r>
            <w:r>
              <w:rPr>
                <w:rFonts w:ascii="宋体" w:hAnsi="宋体" w:cs="宋体" w:eastAsia="宋体" w:hint="default"/>
                <w:spacing w:val="-4"/>
                <w:w w:val="105"/>
                <w:sz w:val="17"/>
                <w:szCs w:val="17"/>
              </w:rPr>
              <w:t>公</w:t>
            </w:r>
            <w:r>
              <w:rPr>
                <w:rFonts w:ascii="宋体" w:hAnsi="宋体" w:cs="宋体" w:eastAsia="宋体" w:hint="default"/>
                <w:spacing w:val="-4"/>
                <w:sz w:val="17"/>
                <w:szCs w:val="17"/>
              </w:rPr>
            </w:r>
          </w:p>
          <w:p>
            <w:pPr>
              <w:pStyle w:val="TableParagraph"/>
              <w:spacing w:line="240" w:lineRule="auto" w:before="8"/>
              <w:ind w:right="7"/>
              <w:jc w:val="center"/>
              <w:rPr>
                <w:rFonts w:ascii="宋体" w:hAnsi="宋体" w:cs="宋体" w:eastAsia="宋体" w:hint="default"/>
                <w:sz w:val="17"/>
                <w:szCs w:val="17"/>
              </w:rPr>
            </w:pPr>
            <w:r>
              <w:rPr>
                <w:rFonts w:ascii="宋体" w:hAnsi="宋体" w:cs="宋体" w:eastAsia="宋体" w:hint="default"/>
                <w:w w:val="104"/>
                <w:sz w:val="17"/>
                <w:szCs w:val="17"/>
              </w:rPr>
              <w:t>积</w:t>
            </w:r>
            <w:r>
              <w:rPr>
                <w:rFonts w:ascii="宋体" w:hAnsi="宋体" w:cs="宋体" w:eastAsia="宋体" w:hint="default"/>
                <w:sz w:val="17"/>
                <w:szCs w:val="17"/>
              </w:rPr>
            </w:r>
          </w:p>
        </w:tc>
        <w:tc>
          <w:tcPr>
            <w:tcW w:w="605" w:type="dxa"/>
            <w:vMerge w:val="restart"/>
            <w:tcBorders>
              <w:top w:val="nil" w:sz="6" w:space="0" w:color="auto"/>
              <w:left w:val="single" w:sz="23" w:space="0" w:color="DCDCDC"/>
              <w:right w:val="single" w:sz="21" w:space="0" w:color="DCDCDC"/>
            </w:tcBorders>
          </w:tcPr>
          <w:p>
            <w:pPr>
              <w:pStyle w:val="TableParagraph"/>
              <w:spacing w:line="198" w:lineRule="exact"/>
              <w:ind w:left="9"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4"/>
                <w:w w:val="105"/>
                <w:sz w:val="17"/>
                <w:szCs w:val="17"/>
                <w:shd w:fill="DCDCDC" w:color="auto" w:val="clear"/>
              </w:rPr>
              <w:t>一</w:t>
            </w:r>
            <w:r>
              <w:rPr>
                <w:rFonts w:ascii="宋体" w:hAnsi="宋体" w:cs="宋体" w:eastAsia="宋体" w:hint="default"/>
                <w:spacing w:val="-4"/>
                <w:w w:val="105"/>
                <w:sz w:val="17"/>
                <w:szCs w:val="17"/>
                <w:shd w:fill="DCDCDC" w:color="auto" w:val="clear"/>
              </w:rPr>
              <w:t>般</w:t>
            </w:r>
            <w:r>
              <w:rPr>
                <w:rFonts w:ascii="宋体" w:hAnsi="宋体" w:cs="宋体" w:eastAsia="宋体" w:hint="default"/>
                <w:spacing w:val="-4"/>
                <w:w w:val="105"/>
                <w:sz w:val="17"/>
                <w:szCs w:val="17"/>
                <w:shd w:fill="DCDCDC" w:color="auto" w:val="clear"/>
              </w:rPr>
              <w:t>风</w:t>
            </w:r>
            <w:r>
              <w:rPr>
                <w:rFonts w:ascii="宋体" w:hAnsi="宋体" w:cs="宋体" w:eastAsia="宋体" w:hint="default"/>
                <w:spacing w:val="-4"/>
                <w:w w:val="105"/>
                <w:sz w:val="17"/>
                <w:szCs w:val="17"/>
              </w:rPr>
            </w:r>
            <w:r>
              <w:rPr>
                <w:rFonts w:ascii="宋体" w:hAnsi="宋体" w:cs="宋体" w:eastAsia="宋体" w:hint="default"/>
                <w:spacing w:val="-4"/>
                <w:sz w:val="17"/>
                <w:szCs w:val="17"/>
              </w:rPr>
            </w:r>
          </w:p>
          <w:p>
            <w:pPr>
              <w:pStyle w:val="TableParagraph"/>
              <w:spacing w:line="240" w:lineRule="auto" w:before="8"/>
              <w:ind w:left="9"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4"/>
                <w:w w:val="105"/>
                <w:sz w:val="17"/>
                <w:szCs w:val="17"/>
                <w:shd w:fill="DCDCDC" w:color="auto" w:val="clear"/>
              </w:rPr>
              <w:t>险</w:t>
            </w:r>
            <w:r>
              <w:rPr>
                <w:rFonts w:ascii="宋体" w:hAnsi="宋体" w:cs="宋体" w:eastAsia="宋体" w:hint="default"/>
                <w:spacing w:val="-4"/>
                <w:w w:val="105"/>
                <w:sz w:val="17"/>
                <w:szCs w:val="17"/>
                <w:shd w:fill="DCDCDC" w:color="auto" w:val="clear"/>
              </w:rPr>
              <w:t>准</w:t>
            </w:r>
            <w:r>
              <w:rPr>
                <w:rFonts w:ascii="宋体" w:hAnsi="宋体" w:cs="宋体" w:eastAsia="宋体" w:hint="default"/>
                <w:spacing w:val="-4"/>
                <w:w w:val="105"/>
                <w:sz w:val="17"/>
                <w:szCs w:val="17"/>
                <w:shd w:fill="DCDCDC" w:color="auto" w:val="clear"/>
              </w:rPr>
              <w:t>备</w:t>
            </w:r>
            <w:r>
              <w:rPr>
                <w:rFonts w:ascii="宋体" w:hAnsi="宋体" w:cs="宋体" w:eastAsia="宋体" w:hint="default"/>
                <w:spacing w:val="-4"/>
                <w:w w:val="105"/>
                <w:sz w:val="17"/>
                <w:szCs w:val="17"/>
              </w:rPr>
            </w:r>
            <w:r>
              <w:rPr>
                <w:rFonts w:ascii="宋体" w:hAnsi="宋体" w:cs="宋体" w:eastAsia="宋体" w:hint="default"/>
                <w:spacing w:val="-4"/>
                <w:sz w:val="17"/>
                <w:szCs w:val="17"/>
              </w:rPr>
            </w:r>
          </w:p>
        </w:tc>
        <w:tc>
          <w:tcPr>
            <w:tcW w:w="610"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left="124" w:right="0" w:hanging="92"/>
              <w:jc w:val="left"/>
              <w:rPr>
                <w:rFonts w:ascii="宋体" w:hAnsi="宋体" w:cs="宋体" w:eastAsia="宋体" w:hint="default"/>
                <w:sz w:val="17"/>
                <w:szCs w:val="17"/>
              </w:rPr>
            </w:pPr>
            <w:r>
              <w:rPr>
                <w:rFonts w:ascii="宋体" w:hAnsi="宋体" w:cs="宋体" w:eastAsia="宋体" w:hint="default"/>
                <w:spacing w:val="-4"/>
                <w:w w:val="105"/>
                <w:sz w:val="17"/>
                <w:szCs w:val="17"/>
              </w:rPr>
              <w:t>未</w:t>
            </w:r>
            <w:r>
              <w:rPr>
                <w:rFonts w:ascii="宋体" w:hAnsi="宋体" w:cs="宋体" w:eastAsia="宋体" w:hint="default"/>
                <w:spacing w:val="-4"/>
                <w:w w:val="105"/>
                <w:sz w:val="17"/>
                <w:szCs w:val="17"/>
              </w:rPr>
              <w:t>分</w:t>
            </w:r>
            <w:r>
              <w:rPr>
                <w:rFonts w:ascii="宋体" w:hAnsi="宋体" w:cs="宋体" w:eastAsia="宋体" w:hint="default"/>
                <w:spacing w:val="-4"/>
                <w:w w:val="105"/>
                <w:sz w:val="17"/>
                <w:szCs w:val="17"/>
              </w:rPr>
              <w:t>配</w:t>
            </w:r>
            <w:r>
              <w:rPr>
                <w:rFonts w:ascii="宋体" w:hAnsi="宋体" w:cs="宋体" w:eastAsia="宋体" w:hint="default"/>
                <w:spacing w:val="-4"/>
                <w:sz w:val="17"/>
                <w:szCs w:val="17"/>
              </w:rPr>
            </w:r>
          </w:p>
          <w:p>
            <w:pPr>
              <w:pStyle w:val="TableParagraph"/>
              <w:spacing w:line="240" w:lineRule="auto" w:before="8"/>
              <w:ind w:left="124" w:right="0"/>
              <w:jc w:val="left"/>
              <w:rPr>
                <w:rFonts w:ascii="宋体" w:hAnsi="宋体" w:cs="宋体" w:eastAsia="宋体" w:hint="default"/>
                <w:sz w:val="17"/>
                <w:szCs w:val="17"/>
              </w:rPr>
            </w:pPr>
            <w:r>
              <w:rPr>
                <w:rFonts w:ascii="宋体" w:hAnsi="宋体" w:cs="宋体" w:eastAsia="宋体" w:hint="default"/>
                <w:spacing w:val="-5"/>
                <w:w w:val="105"/>
                <w:sz w:val="17"/>
                <w:szCs w:val="17"/>
              </w:rPr>
              <w:t>利润</w:t>
            </w:r>
            <w:r>
              <w:rPr>
                <w:rFonts w:ascii="宋体" w:hAnsi="宋体" w:cs="宋体" w:eastAsia="宋体" w:hint="default"/>
                <w:sz w:val="17"/>
                <w:szCs w:val="17"/>
              </w:rPr>
            </w:r>
          </w:p>
        </w:tc>
        <w:tc>
          <w:tcPr>
            <w:tcW w:w="278" w:type="dxa"/>
            <w:vMerge w:val="restart"/>
            <w:tcBorders>
              <w:top w:val="nil" w:sz="6" w:space="0" w:color="auto"/>
              <w:left w:val="single" w:sz="23" w:space="0" w:color="DCDCDC"/>
              <w:right w:val="single" w:sz="10" w:space="0" w:color="DCDCDC"/>
            </w:tcBorders>
          </w:tcPr>
          <w:p>
            <w:pPr>
              <w:pStyle w:val="TableParagraph"/>
              <w:spacing w:line="198" w:lineRule="exact"/>
              <w:ind w:left="19"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w w:val="104"/>
                <w:sz w:val="17"/>
                <w:szCs w:val="17"/>
                <w:shd w:fill="DCDCDC" w:color="auto" w:val="clear"/>
              </w:rPr>
              <w:t>其</w:t>
            </w:r>
            <w:r>
              <w:rPr>
                <w:rFonts w:ascii="宋体" w:hAnsi="宋体" w:cs="宋体" w:eastAsia="宋体" w:hint="default"/>
                <w:w w:val="104"/>
                <w:sz w:val="17"/>
                <w:szCs w:val="17"/>
              </w:rPr>
            </w:r>
            <w:r>
              <w:rPr>
                <w:rFonts w:ascii="宋体" w:hAnsi="宋体" w:cs="宋体" w:eastAsia="宋体" w:hint="default"/>
                <w:sz w:val="17"/>
                <w:szCs w:val="17"/>
              </w:rPr>
            </w:r>
          </w:p>
          <w:p>
            <w:pPr>
              <w:pStyle w:val="TableParagraph"/>
              <w:spacing w:line="240" w:lineRule="auto" w:before="8"/>
              <w:ind w:left="19"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w w:val="104"/>
                <w:sz w:val="17"/>
                <w:szCs w:val="17"/>
                <w:shd w:fill="DCDCDC" w:color="auto" w:val="clear"/>
              </w:rPr>
              <w:t>他</w:t>
            </w:r>
            <w:r>
              <w:rPr>
                <w:rFonts w:ascii="宋体" w:hAnsi="宋体" w:cs="宋体" w:eastAsia="宋体" w:hint="default"/>
                <w:w w:val="104"/>
                <w:sz w:val="17"/>
                <w:szCs w:val="17"/>
              </w:rPr>
            </w:r>
            <w:r>
              <w:rPr>
                <w:rFonts w:ascii="宋体" w:hAnsi="宋体" w:cs="宋体" w:eastAsia="宋体" w:hint="default"/>
                <w:sz w:val="17"/>
                <w:szCs w:val="17"/>
              </w:rPr>
            </w:r>
          </w:p>
        </w:tc>
        <w:tc>
          <w:tcPr>
            <w:tcW w:w="610" w:type="dxa"/>
            <w:vMerge/>
            <w:tcBorders>
              <w:left w:val="single" w:sz="10" w:space="0" w:color="DCDCDC"/>
              <w:right w:val="single" w:sz="12" w:space="0" w:color="DCDCDC"/>
            </w:tcBorders>
          </w:tcPr>
          <w:p>
            <w:pPr/>
          </w:p>
        </w:tc>
        <w:tc>
          <w:tcPr>
            <w:tcW w:w="605" w:type="dxa"/>
            <w:vMerge/>
            <w:tcBorders>
              <w:left w:val="single" w:sz="4" w:space="0" w:color="000000"/>
              <w:right w:val="single" w:sz="4" w:space="0" w:color="000000"/>
            </w:tcBorders>
            <w:shd w:val="clear" w:color="auto" w:fill="DCDCDC"/>
          </w:tcPr>
          <w:p>
            <w:pPr/>
          </w:p>
        </w:tc>
      </w:tr>
      <w:tr>
        <w:trPr>
          <w:trHeight w:val="133" w:hRule="exact"/>
        </w:trPr>
        <w:tc>
          <w:tcPr>
            <w:tcW w:w="1402" w:type="dxa"/>
            <w:vMerge w:val="restart"/>
            <w:tcBorders>
              <w:top w:val="nil" w:sz="6" w:space="0" w:color="auto"/>
              <w:left w:val="single" w:sz="4" w:space="0" w:color="000000"/>
              <w:right w:val="single" w:sz="4" w:space="0" w:color="000000"/>
            </w:tcBorders>
            <w:shd w:val="clear" w:color="auto" w:fill="DCDCDC"/>
          </w:tcPr>
          <w:p>
            <w:pPr/>
          </w:p>
        </w:tc>
        <w:tc>
          <w:tcPr>
            <w:tcW w:w="878" w:type="dxa"/>
            <w:vMerge/>
            <w:tcBorders>
              <w:left w:val="single" w:sz="23" w:space="0" w:color="DCDCDC"/>
              <w:bottom w:val="nil" w:sz="6" w:space="0" w:color="auto"/>
              <w:right w:val="single" w:sz="21" w:space="0" w:color="DCDCDC"/>
            </w:tcBorders>
          </w:tcPr>
          <w:p>
            <w:pPr/>
          </w:p>
        </w:tc>
        <w:tc>
          <w:tcPr>
            <w:tcW w:w="607" w:type="dxa"/>
            <w:vMerge/>
            <w:tcBorders>
              <w:left w:val="single" w:sz="4" w:space="0" w:color="000000"/>
              <w:right w:val="single" w:sz="2" w:space="0" w:color="000000"/>
            </w:tcBorders>
            <w:shd w:val="clear" w:color="auto" w:fill="DCDCDC"/>
          </w:tcPr>
          <w:p>
            <w:pPr/>
          </w:p>
        </w:tc>
        <w:tc>
          <w:tcPr>
            <w:tcW w:w="444" w:type="dxa"/>
            <w:vMerge/>
            <w:tcBorders>
              <w:left w:val="single" w:sz="2" w:space="0" w:color="000000"/>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07" w:type="dxa"/>
            <w:vMerge/>
            <w:tcBorders>
              <w:left w:val="single" w:sz="12" w:space="0" w:color="DCDCDC"/>
              <w:bottom w:val="nil" w:sz="6" w:space="0" w:color="auto"/>
              <w:right w:val="single" w:sz="12" w:space="0" w:color="DCDCDC"/>
            </w:tcBorders>
          </w:tcPr>
          <w:p>
            <w:pPr/>
          </w:p>
        </w:tc>
        <w:tc>
          <w:tcPr>
            <w:tcW w:w="607" w:type="dxa"/>
            <w:vMerge/>
            <w:tcBorders>
              <w:left w:val="single" w:sz="2" w:space="0" w:color="000000"/>
              <w:right w:val="single" w:sz="4" w:space="0" w:color="000000"/>
            </w:tcBorders>
            <w:shd w:val="clear" w:color="auto" w:fill="DCDCDC"/>
          </w:tcPr>
          <w:p>
            <w:pPr/>
          </w:p>
        </w:tc>
        <w:tc>
          <w:tcPr>
            <w:tcW w:w="278" w:type="dxa"/>
            <w:vMerge/>
            <w:tcBorders>
              <w:left w:val="single" w:sz="12" w:space="0" w:color="DCDCDC"/>
              <w:bottom w:val="nil" w:sz="6" w:space="0" w:color="auto"/>
              <w:right w:val="single" w:sz="10" w:space="0" w:color="DCDCDC"/>
            </w:tcBorders>
          </w:tcPr>
          <w:p>
            <w:pPr/>
          </w:p>
        </w:tc>
        <w:tc>
          <w:tcPr>
            <w:tcW w:w="610" w:type="dxa"/>
            <w:vMerge/>
            <w:tcBorders>
              <w:left w:val="single" w:sz="10" w:space="0" w:color="DCDCDC"/>
              <w:right w:val="single" w:sz="12" w:space="0" w:color="DCDCDC"/>
            </w:tcBorders>
          </w:tcPr>
          <w:p>
            <w:pPr/>
          </w:p>
        </w:tc>
        <w:tc>
          <w:tcPr>
            <w:tcW w:w="607" w:type="dxa"/>
            <w:vMerge/>
            <w:tcBorders>
              <w:left w:val="single" w:sz="4" w:space="0" w:color="000000"/>
              <w:right w:val="single" w:sz="2" w:space="0" w:color="000000"/>
            </w:tcBorders>
            <w:shd w:val="clear" w:color="auto" w:fill="DCDCDC"/>
          </w:tcPr>
          <w:p>
            <w:pPr/>
          </w:p>
        </w:tc>
        <w:tc>
          <w:tcPr>
            <w:tcW w:w="967" w:type="dxa"/>
            <w:vMerge/>
            <w:tcBorders>
              <w:left w:val="single" w:sz="2" w:space="0" w:color="000000"/>
              <w:right w:val="single" w:sz="4" w:space="0" w:color="000000"/>
            </w:tcBorders>
            <w:shd w:val="clear" w:color="auto" w:fill="DCDCDC"/>
          </w:tcPr>
          <w:p>
            <w:pPr/>
          </w:p>
        </w:tc>
        <w:tc>
          <w:tcPr>
            <w:tcW w:w="61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610" w:type="dxa"/>
            <w:vMerge/>
            <w:tcBorders>
              <w:left w:val="single" w:sz="4" w:space="0" w:color="000000"/>
              <w:right w:val="single" w:sz="4" w:space="0" w:color="000000"/>
            </w:tcBorders>
            <w:shd w:val="clear" w:color="auto" w:fill="DCDCDC"/>
          </w:tcPr>
          <w:p>
            <w:pPr/>
          </w:p>
        </w:tc>
        <w:tc>
          <w:tcPr>
            <w:tcW w:w="605" w:type="dxa"/>
            <w:vMerge/>
            <w:tcBorders>
              <w:left w:val="single" w:sz="23" w:space="0" w:color="DCDCDC"/>
              <w:right w:val="single" w:sz="21" w:space="0" w:color="DCDCDC"/>
            </w:tcBorders>
          </w:tcPr>
          <w:p>
            <w:pPr/>
          </w:p>
        </w:tc>
        <w:tc>
          <w:tcPr>
            <w:tcW w:w="610" w:type="dxa"/>
            <w:vMerge/>
            <w:tcBorders>
              <w:left w:val="single" w:sz="4" w:space="0" w:color="000000"/>
              <w:right w:val="single" w:sz="4" w:space="0" w:color="000000"/>
            </w:tcBorders>
            <w:shd w:val="clear" w:color="auto" w:fill="DCDCDC"/>
          </w:tcPr>
          <w:p>
            <w:pPr/>
          </w:p>
        </w:tc>
        <w:tc>
          <w:tcPr>
            <w:tcW w:w="278" w:type="dxa"/>
            <w:vMerge/>
            <w:tcBorders>
              <w:left w:val="single" w:sz="23" w:space="0" w:color="DCDCDC"/>
              <w:right w:val="single" w:sz="10" w:space="0" w:color="DCDCDC"/>
            </w:tcBorders>
          </w:tcPr>
          <w:p>
            <w:pPr/>
          </w:p>
        </w:tc>
        <w:tc>
          <w:tcPr>
            <w:tcW w:w="610" w:type="dxa"/>
            <w:vMerge/>
            <w:tcBorders>
              <w:left w:val="single" w:sz="10" w:space="0" w:color="DCDCDC"/>
              <w:right w:val="single" w:sz="12" w:space="0" w:color="DCDCDC"/>
            </w:tcBorders>
          </w:tcPr>
          <w:p>
            <w:pPr/>
          </w:p>
        </w:tc>
        <w:tc>
          <w:tcPr>
            <w:tcW w:w="605" w:type="dxa"/>
            <w:vMerge/>
            <w:tcBorders>
              <w:left w:val="single" w:sz="4" w:space="0" w:color="000000"/>
              <w:right w:val="single" w:sz="4" w:space="0" w:color="000000"/>
            </w:tcBorders>
            <w:shd w:val="clear" w:color="auto" w:fill="DCDCDC"/>
          </w:tcPr>
          <w:p>
            <w:pPr/>
          </w:p>
        </w:tc>
      </w:tr>
      <w:tr>
        <w:trPr>
          <w:trHeight w:val="107" w:hRule="exact"/>
        </w:trPr>
        <w:tc>
          <w:tcPr>
            <w:tcW w:w="1402" w:type="dxa"/>
            <w:vMerge/>
            <w:tcBorders>
              <w:left w:val="single" w:sz="4" w:space="0" w:color="000000"/>
              <w:right w:val="single" w:sz="4" w:space="0" w:color="000000"/>
            </w:tcBorders>
            <w:shd w:val="clear" w:color="auto" w:fill="DCDCDC"/>
          </w:tcPr>
          <w:p>
            <w:pPr/>
          </w:p>
        </w:tc>
        <w:tc>
          <w:tcPr>
            <w:tcW w:w="878" w:type="dxa"/>
            <w:vMerge w:val="restart"/>
            <w:tcBorders>
              <w:top w:val="nil" w:sz="6" w:space="0" w:color="auto"/>
              <w:left w:val="single" w:sz="13" w:space="0" w:color="DCDCDC"/>
              <w:right w:val="single" w:sz="21" w:space="0" w:color="DCDCDC"/>
            </w:tcBorders>
          </w:tcPr>
          <w:p>
            <w:pPr>
              <w:pStyle w:val="TableParagraph"/>
              <w:spacing w:line="203" w:lineRule="exact"/>
              <w:ind w:left="11" w:right="-56"/>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w w:val="105"/>
                <w:sz w:val="17"/>
                <w:szCs w:val="17"/>
                <w:shd w:fill="DCDCDC" w:color="auto" w:val="clear"/>
              </w:rPr>
              <w:t>（</w:t>
            </w:r>
            <w:r>
              <w:rPr>
                <w:rFonts w:ascii="宋体" w:hAnsi="宋体" w:cs="宋体" w:eastAsia="宋体" w:hint="default"/>
                <w:w w:val="105"/>
                <w:sz w:val="17"/>
                <w:szCs w:val="17"/>
                <w:shd w:fill="DCDCDC" w:color="auto" w:val="clear"/>
              </w:rPr>
              <w:t>或</w:t>
            </w:r>
            <w:r>
              <w:rPr>
                <w:rFonts w:ascii="宋体" w:hAnsi="宋体" w:cs="宋体" w:eastAsia="宋体" w:hint="default"/>
                <w:w w:val="105"/>
                <w:sz w:val="17"/>
                <w:szCs w:val="17"/>
                <w:shd w:fill="DCDCDC" w:color="auto" w:val="clear"/>
              </w:rPr>
              <w:t>股</w:t>
            </w:r>
            <w:r>
              <w:rPr>
                <w:rFonts w:ascii="宋体" w:hAnsi="宋体" w:cs="宋体" w:eastAsia="宋体" w:hint="default"/>
                <w:w w:val="105"/>
                <w:sz w:val="17"/>
                <w:szCs w:val="17"/>
                <w:shd w:fill="DCDCDC" w:color="auto" w:val="clear"/>
              </w:rPr>
              <w:t>本</w:t>
            </w:r>
            <w:r>
              <w:rPr>
                <w:rFonts w:ascii="宋体" w:hAnsi="宋体" w:cs="宋体" w:eastAsia="宋体" w:hint="default"/>
                <w:w w:val="105"/>
                <w:sz w:val="17"/>
                <w:szCs w:val="17"/>
                <w:shd w:fill="DCDCDC" w:color="auto" w:val="clear"/>
              </w:rPr>
              <w:t>）</w:t>
            </w:r>
            <w:r>
              <w:rPr>
                <w:rFonts w:ascii="宋体" w:hAnsi="宋体" w:cs="宋体" w:eastAsia="宋体" w:hint="default"/>
                <w:w w:val="105"/>
                <w:sz w:val="17"/>
                <w:szCs w:val="17"/>
              </w:rPr>
            </w:r>
            <w:r>
              <w:rPr>
                <w:rFonts w:ascii="宋体" w:hAnsi="宋体" w:cs="宋体" w:eastAsia="宋体" w:hint="default"/>
                <w:sz w:val="17"/>
                <w:szCs w:val="17"/>
              </w:rPr>
            </w:r>
          </w:p>
        </w:tc>
        <w:tc>
          <w:tcPr>
            <w:tcW w:w="607" w:type="dxa"/>
            <w:vMerge/>
            <w:tcBorders>
              <w:left w:val="single" w:sz="4" w:space="0" w:color="000000"/>
              <w:right w:val="single" w:sz="2" w:space="0" w:color="000000"/>
            </w:tcBorders>
            <w:shd w:val="clear" w:color="auto" w:fill="DCDCDC"/>
          </w:tcPr>
          <w:p>
            <w:pPr/>
          </w:p>
        </w:tc>
        <w:tc>
          <w:tcPr>
            <w:tcW w:w="444" w:type="dxa"/>
            <w:vMerge/>
            <w:tcBorders>
              <w:left w:val="single" w:sz="2" w:space="0" w:color="000000"/>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701" w:type="dxa"/>
            <w:vMerge/>
            <w:tcBorders>
              <w:left w:val="single" w:sz="4" w:space="0" w:color="000000"/>
              <w:right w:val="single" w:sz="4" w:space="0" w:color="000000"/>
            </w:tcBorders>
            <w:shd w:val="clear" w:color="auto" w:fill="DCDCDC"/>
          </w:tcPr>
          <w:p>
            <w:pPr/>
          </w:p>
        </w:tc>
        <w:tc>
          <w:tcPr>
            <w:tcW w:w="607" w:type="dxa"/>
            <w:vMerge w:val="restart"/>
            <w:tcBorders>
              <w:top w:val="nil" w:sz="6" w:space="0" w:color="auto"/>
              <w:left w:val="single" w:sz="12" w:space="0" w:color="DCDCDC"/>
              <w:right w:val="single" w:sz="12" w:space="0" w:color="DCDCDC"/>
            </w:tcBorders>
          </w:tcPr>
          <w:p>
            <w:pPr>
              <w:pStyle w:val="TableParagraph"/>
              <w:spacing w:line="203" w:lineRule="exact"/>
              <w:ind w:left="23"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4"/>
                <w:w w:val="105"/>
                <w:sz w:val="17"/>
                <w:szCs w:val="17"/>
                <w:shd w:fill="DCDCDC" w:color="auto" w:val="clear"/>
              </w:rPr>
              <w:t>险</w:t>
            </w:r>
            <w:r>
              <w:rPr>
                <w:rFonts w:ascii="宋体" w:hAnsi="宋体" w:cs="宋体" w:eastAsia="宋体" w:hint="default"/>
                <w:spacing w:val="-4"/>
                <w:w w:val="105"/>
                <w:sz w:val="17"/>
                <w:szCs w:val="17"/>
                <w:shd w:fill="DCDCDC" w:color="auto" w:val="clear"/>
              </w:rPr>
              <w:t>准</w:t>
            </w:r>
            <w:r>
              <w:rPr>
                <w:rFonts w:ascii="宋体" w:hAnsi="宋体" w:cs="宋体" w:eastAsia="宋体" w:hint="default"/>
                <w:spacing w:val="-4"/>
                <w:w w:val="105"/>
                <w:sz w:val="17"/>
                <w:szCs w:val="17"/>
                <w:shd w:fill="DCDCDC" w:color="auto" w:val="clear"/>
              </w:rPr>
              <w:t>备</w:t>
            </w:r>
            <w:r>
              <w:rPr>
                <w:rFonts w:ascii="宋体" w:hAnsi="宋体" w:cs="宋体" w:eastAsia="宋体" w:hint="default"/>
                <w:spacing w:val="-4"/>
                <w:w w:val="105"/>
                <w:sz w:val="17"/>
                <w:szCs w:val="17"/>
              </w:rPr>
            </w:r>
            <w:r>
              <w:rPr>
                <w:rFonts w:ascii="宋体" w:hAnsi="宋体" w:cs="宋体" w:eastAsia="宋体" w:hint="default"/>
                <w:spacing w:val="-4"/>
                <w:sz w:val="17"/>
                <w:szCs w:val="17"/>
              </w:rPr>
            </w:r>
          </w:p>
        </w:tc>
        <w:tc>
          <w:tcPr>
            <w:tcW w:w="607" w:type="dxa"/>
            <w:vMerge/>
            <w:tcBorders>
              <w:left w:val="single" w:sz="2" w:space="0" w:color="000000"/>
              <w:right w:val="single" w:sz="4" w:space="0" w:color="000000"/>
            </w:tcBorders>
            <w:shd w:val="clear" w:color="auto" w:fill="DCDCDC"/>
          </w:tcPr>
          <w:p>
            <w:pPr/>
          </w:p>
        </w:tc>
        <w:tc>
          <w:tcPr>
            <w:tcW w:w="278" w:type="dxa"/>
            <w:vMerge w:val="restart"/>
            <w:tcBorders>
              <w:top w:val="nil" w:sz="6" w:space="0" w:color="auto"/>
              <w:left w:val="single" w:sz="12" w:space="0" w:color="DCDCDC"/>
              <w:right w:val="single" w:sz="10" w:space="0" w:color="DCDCDC"/>
            </w:tcBorders>
          </w:tcPr>
          <w:p>
            <w:pPr>
              <w:pStyle w:val="TableParagraph"/>
              <w:spacing w:line="203" w:lineRule="exact"/>
              <w:ind w:left="33"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w w:val="104"/>
                <w:sz w:val="17"/>
                <w:szCs w:val="17"/>
                <w:shd w:fill="DCDCDC" w:color="auto" w:val="clear"/>
              </w:rPr>
              <w:t>他</w:t>
            </w:r>
            <w:r>
              <w:rPr>
                <w:rFonts w:ascii="宋体" w:hAnsi="宋体" w:cs="宋体" w:eastAsia="宋体" w:hint="default"/>
                <w:w w:val="104"/>
                <w:sz w:val="17"/>
                <w:szCs w:val="17"/>
              </w:rPr>
            </w:r>
            <w:r>
              <w:rPr>
                <w:rFonts w:ascii="宋体" w:hAnsi="宋体" w:cs="宋体" w:eastAsia="宋体" w:hint="default"/>
                <w:sz w:val="17"/>
                <w:szCs w:val="17"/>
              </w:rPr>
            </w:r>
          </w:p>
        </w:tc>
        <w:tc>
          <w:tcPr>
            <w:tcW w:w="610" w:type="dxa"/>
            <w:vMerge/>
            <w:tcBorders>
              <w:left w:val="single" w:sz="10" w:space="0" w:color="DCDCDC"/>
              <w:bottom w:val="nil" w:sz="6" w:space="0" w:color="auto"/>
              <w:right w:val="single" w:sz="12" w:space="0" w:color="DCDCDC"/>
            </w:tcBorders>
          </w:tcPr>
          <w:p>
            <w:pPr/>
          </w:p>
        </w:tc>
        <w:tc>
          <w:tcPr>
            <w:tcW w:w="607" w:type="dxa"/>
            <w:vMerge/>
            <w:tcBorders>
              <w:left w:val="single" w:sz="4" w:space="0" w:color="000000"/>
              <w:right w:val="single" w:sz="2" w:space="0" w:color="000000"/>
            </w:tcBorders>
            <w:shd w:val="clear" w:color="auto" w:fill="DCDCDC"/>
          </w:tcPr>
          <w:p>
            <w:pPr/>
          </w:p>
        </w:tc>
        <w:tc>
          <w:tcPr>
            <w:tcW w:w="967" w:type="dxa"/>
            <w:vMerge/>
            <w:tcBorders>
              <w:left w:val="single" w:sz="2" w:space="0" w:color="000000"/>
              <w:right w:val="single" w:sz="4" w:space="0" w:color="000000"/>
            </w:tcBorders>
            <w:shd w:val="clear" w:color="auto" w:fill="DCDCDC"/>
          </w:tcPr>
          <w:p>
            <w:pPr/>
          </w:p>
        </w:tc>
        <w:tc>
          <w:tcPr>
            <w:tcW w:w="61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610" w:type="dxa"/>
            <w:vMerge/>
            <w:tcBorders>
              <w:left w:val="single" w:sz="4" w:space="0" w:color="000000"/>
              <w:right w:val="single" w:sz="4" w:space="0" w:color="000000"/>
            </w:tcBorders>
            <w:shd w:val="clear" w:color="auto" w:fill="DCDCDC"/>
          </w:tcPr>
          <w:p>
            <w:pPr/>
          </w:p>
        </w:tc>
        <w:tc>
          <w:tcPr>
            <w:tcW w:w="605" w:type="dxa"/>
            <w:vMerge/>
            <w:tcBorders>
              <w:left w:val="single" w:sz="23" w:space="0" w:color="DCDCDC"/>
              <w:right w:val="single" w:sz="21" w:space="0" w:color="DCDCDC"/>
            </w:tcBorders>
          </w:tcPr>
          <w:p>
            <w:pPr/>
          </w:p>
        </w:tc>
        <w:tc>
          <w:tcPr>
            <w:tcW w:w="610" w:type="dxa"/>
            <w:vMerge/>
            <w:tcBorders>
              <w:left w:val="single" w:sz="4" w:space="0" w:color="000000"/>
              <w:right w:val="single" w:sz="4" w:space="0" w:color="000000"/>
            </w:tcBorders>
            <w:shd w:val="clear" w:color="auto" w:fill="DCDCDC"/>
          </w:tcPr>
          <w:p>
            <w:pPr/>
          </w:p>
        </w:tc>
        <w:tc>
          <w:tcPr>
            <w:tcW w:w="278" w:type="dxa"/>
            <w:vMerge/>
            <w:tcBorders>
              <w:left w:val="single" w:sz="23" w:space="0" w:color="DCDCDC"/>
              <w:right w:val="single" w:sz="10" w:space="0" w:color="DCDCDC"/>
            </w:tcBorders>
          </w:tcPr>
          <w:p>
            <w:pPr/>
          </w:p>
        </w:tc>
        <w:tc>
          <w:tcPr>
            <w:tcW w:w="610" w:type="dxa"/>
            <w:vMerge/>
            <w:tcBorders>
              <w:left w:val="single" w:sz="10" w:space="0" w:color="DCDCDC"/>
              <w:bottom w:val="nil" w:sz="6" w:space="0" w:color="auto"/>
              <w:right w:val="single" w:sz="12" w:space="0" w:color="DCDCDC"/>
            </w:tcBorders>
          </w:tcPr>
          <w:p>
            <w:pPr/>
          </w:p>
        </w:tc>
        <w:tc>
          <w:tcPr>
            <w:tcW w:w="605" w:type="dxa"/>
            <w:vMerge/>
            <w:tcBorders>
              <w:left w:val="single" w:sz="4" w:space="0" w:color="000000"/>
              <w:right w:val="single" w:sz="4" w:space="0" w:color="000000"/>
            </w:tcBorders>
            <w:shd w:val="clear" w:color="auto" w:fill="DCDCDC"/>
          </w:tcPr>
          <w:p>
            <w:pPr/>
          </w:p>
        </w:tc>
      </w:tr>
      <w:tr>
        <w:trPr>
          <w:trHeight w:val="120" w:hRule="exact"/>
        </w:trPr>
        <w:tc>
          <w:tcPr>
            <w:tcW w:w="1402" w:type="dxa"/>
            <w:vMerge/>
            <w:tcBorders>
              <w:left w:val="single" w:sz="4" w:space="0" w:color="000000"/>
              <w:right w:val="single" w:sz="4" w:space="0" w:color="000000"/>
            </w:tcBorders>
            <w:shd w:val="clear" w:color="auto" w:fill="DCDCDC"/>
          </w:tcPr>
          <w:p>
            <w:pPr/>
          </w:p>
        </w:tc>
        <w:tc>
          <w:tcPr>
            <w:tcW w:w="878" w:type="dxa"/>
            <w:vMerge/>
            <w:tcBorders>
              <w:left w:val="single" w:sz="13" w:space="0" w:color="DCDCDC"/>
              <w:bottom w:val="nil" w:sz="6" w:space="0" w:color="auto"/>
              <w:right w:val="single" w:sz="21" w:space="0" w:color="DCDCDC"/>
            </w:tcBorders>
          </w:tcPr>
          <w:p>
            <w:pPr/>
          </w:p>
        </w:tc>
        <w:tc>
          <w:tcPr>
            <w:tcW w:w="607" w:type="dxa"/>
            <w:vMerge/>
            <w:tcBorders>
              <w:left w:val="single" w:sz="4" w:space="0" w:color="000000"/>
              <w:bottom w:val="nil" w:sz="6" w:space="0" w:color="auto"/>
              <w:right w:val="single" w:sz="2" w:space="0" w:color="000000"/>
            </w:tcBorders>
            <w:shd w:val="clear" w:color="auto" w:fill="DCDCDC"/>
          </w:tcPr>
          <w:p>
            <w:pPr/>
          </w:p>
        </w:tc>
        <w:tc>
          <w:tcPr>
            <w:tcW w:w="444" w:type="dxa"/>
            <w:vMerge/>
            <w:tcBorders>
              <w:left w:val="single" w:sz="2" w:space="0" w:color="000000"/>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701" w:type="dxa"/>
            <w:vMerge/>
            <w:tcBorders>
              <w:left w:val="single" w:sz="4" w:space="0" w:color="000000"/>
              <w:bottom w:val="nil" w:sz="6" w:space="0" w:color="auto"/>
              <w:right w:val="single" w:sz="4" w:space="0" w:color="000000"/>
            </w:tcBorders>
            <w:shd w:val="clear" w:color="auto" w:fill="DCDCDC"/>
          </w:tcPr>
          <w:p>
            <w:pPr/>
          </w:p>
        </w:tc>
        <w:tc>
          <w:tcPr>
            <w:tcW w:w="607" w:type="dxa"/>
            <w:vMerge/>
            <w:tcBorders>
              <w:left w:val="single" w:sz="12" w:space="0" w:color="DCDCDC"/>
              <w:bottom w:val="nil" w:sz="6" w:space="0" w:color="auto"/>
              <w:right w:val="single" w:sz="12" w:space="0" w:color="DCDCDC"/>
            </w:tcBorders>
          </w:tcPr>
          <w:p>
            <w:pPr/>
          </w:p>
        </w:tc>
        <w:tc>
          <w:tcPr>
            <w:tcW w:w="607" w:type="dxa"/>
            <w:vMerge/>
            <w:tcBorders>
              <w:left w:val="single" w:sz="2" w:space="0" w:color="000000"/>
              <w:bottom w:val="nil" w:sz="6" w:space="0" w:color="auto"/>
              <w:right w:val="single" w:sz="4" w:space="0" w:color="000000"/>
            </w:tcBorders>
            <w:shd w:val="clear" w:color="auto" w:fill="DCDCDC"/>
          </w:tcPr>
          <w:p>
            <w:pPr/>
          </w:p>
        </w:tc>
        <w:tc>
          <w:tcPr>
            <w:tcW w:w="278" w:type="dxa"/>
            <w:vMerge/>
            <w:tcBorders>
              <w:left w:val="single" w:sz="12" w:space="0" w:color="DCDCDC"/>
              <w:bottom w:val="nil" w:sz="6" w:space="0" w:color="auto"/>
              <w:right w:val="single" w:sz="10" w:space="0" w:color="DCDCDC"/>
            </w:tcBorders>
          </w:tcPr>
          <w:p>
            <w:pPr/>
          </w:p>
        </w:tc>
        <w:tc>
          <w:tcPr>
            <w:tcW w:w="610" w:type="dxa"/>
            <w:vMerge w:val="restart"/>
            <w:tcBorders>
              <w:top w:val="nil" w:sz="6" w:space="0" w:color="auto"/>
              <w:left w:val="single" w:sz="4" w:space="0" w:color="000000"/>
              <w:right w:val="single" w:sz="4" w:space="0" w:color="000000"/>
            </w:tcBorders>
            <w:shd w:val="clear" w:color="auto" w:fill="DCDCDC"/>
          </w:tcPr>
          <w:p>
            <w:pPr/>
          </w:p>
        </w:tc>
        <w:tc>
          <w:tcPr>
            <w:tcW w:w="607" w:type="dxa"/>
            <w:vMerge/>
            <w:tcBorders>
              <w:left w:val="single" w:sz="4" w:space="0" w:color="000000"/>
              <w:bottom w:val="nil" w:sz="6" w:space="0" w:color="auto"/>
              <w:right w:val="single" w:sz="2" w:space="0" w:color="000000"/>
            </w:tcBorders>
            <w:shd w:val="clear" w:color="auto" w:fill="DCDCDC"/>
          </w:tcPr>
          <w:p>
            <w:pPr/>
          </w:p>
        </w:tc>
        <w:tc>
          <w:tcPr>
            <w:tcW w:w="967" w:type="dxa"/>
            <w:vMerge/>
            <w:tcBorders>
              <w:left w:val="single" w:sz="2" w:space="0" w:color="000000"/>
              <w:bottom w:val="nil" w:sz="6" w:space="0" w:color="auto"/>
              <w:right w:val="single" w:sz="4" w:space="0" w:color="000000"/>
            </w:tcBorders>
            <w:shd w:val="clear" w:color="auto" w:fill="DCDCDC"/>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350" w:type="dxa"/>
            <w:vMerge/>
            <w:tcBorders>
              <w:left w:val="single" w:sz="4" w:space="0" w:color="000000"/>
              <w:right w:val="single" w:sz="4" w:space="0" w:color="000000"/>
            </w:tcBorders>
            <w:shd w:val="clear" w:color="auto" w:fill="DCDCDC"/>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605" w:type="dxa"/>
            <w:vMerge/>
            <w:tcBorders>
              <w:left w:val="single" w:sz="23" w:space="0" w:color="DCDCDC"/>
              <w:bottom w:val="nil" w:sz="6" w:space="0" w:color="auto"/>
              <w:right w:val="single" w:sz="21" w:space="0" w:color="DCDCDC"/>
            </w:tcBorders>
          </w:tcPr>
          <w:p>
            <w:pPr/>
          </w:p>
        </w:tc>
        <w:tc>
          <w:tcPr>
            <w:tcW w:w="610" w:type="dxa"/>
            <w:vMerge/>
            <w:tcBorders>
              <w:left w:val="single" w:sz="4" w:space="0" w:color="000000"/>
              <w:bottom w:val="nil" w:sz="6" w:space="0" w:color="auto"/>
              <w:right w:val="single" w:sz="4" w:space="0" w:color="000000"/>
            </w:tcBorders>
            <w:shd w:val="clear" w:color="auto" w:fill="DCDCDC"/>
          </w:tcPr>
          <w:p>
            <w:pPr/>
          </w:p>
        </w:tc>
        <w:tc>
          <w:tcPr>
            <w:tcW w:w="278" w:type="dxa"/>
            <w:vMerge/>
            <w:tcBorders>
              <w:left w:val="single" w:sz="23" w:space="0" w:color="DCDCDC"/>
              <w:bottom w:val="nil" w:sz="6" w:space="0" w:color="auto"/>
              <w:right w:val="single" w:sz="10" w:space="0" w:color="DCDCDC"/>
            </w:tcBorders>
          </w:tcPr>
          <w:p>
            <w:pPr/>
          </w:p>
        </w:tc>
        <w:tc>
          <w:tcPr>
            <w:tcW w:w="610" w:type="dxa"/>
            <w:vMerge w:val="restart"/>
            <w:tcBorders>
              <w:top w:val="nil" w:sz="6" w:space="0" w:color="auto"/>
              <w:left w:val="single" w:sz="4" w:space="0" w:color="000000"/>
              <w:right w:val="single" w:sz="4" w:space="0" w:color="000000"/>
            </w:tcBorders>
            <w:shd w:val="clear" w:color="auto" w:fill="DCDCDC"/>
          </w:tcPr>
          <w:p>
            <w:pPr/>
          </w:p>
        </w:tc>
        <w:tc>
          <w:tcPr>
            <w:tcW w:w="605" w:type="dxa"/>
            <w:vMerge/>
            <w:tcBorders>
              <w:left w:val="single" w:sz="4" w:space="0" w:color="000000"/>
              <w:bottom w:val="nil" w:sz="6" w:space="0" w:color="auto"/>
              <w:right w:val="single" w:sz="4" w:space="0" w:color="000000"/>
            </w:tcBorders>
            <w:shd w:val="clear" w:color="auto" w:fill="DCDCDC"/>
          </w:tcPr>
          <w:p>
            <w:pPr/>
          </w:p>
        </w:tc>
      </w:tr>
      <w:tr>
        <w:trPr>
          <w:trHeight w:val="244" w:hRule="exact"/>
        </w:trPr>
        <w:tc>
          <w:tcPr>
            <w:tcW w:w="1402" w:type="dxa"/>
            <w:vMerge/>
            <w:tcBorders>
              <w:left w:val="single" w:sz="4" w:space="0" w:color="000000"/>
              <w:bottom w:val="single" w:sz="4" w:space="0" w:color="000000"/>
              <w:right w:val="single" w:sz="4" w:space="0" w:color="000000"/>
            </w:tcBorders>
            <w:shd w:val="clear" w:color="auto" w:fill="DCDCDC"/>
          </w:tcPr>
          <w:p>
            <w:pPr/>
          </w:p>
        </w:tc>
        <w:tc>
          <w:tcPr>
            <w:tcW w:w="878" w:type="dxa"/>
            <w:tcBorders>
              <w:top w:val="nil" w:sz="6" w:space="0" w:color="auto"/>
              <w:left w:val="single" w:sz="4" w:space="0" w:color="000000"/>
              <w:bottom w:val="single" w:sz="4" w:space="0" w:color="000000"/>
              <w:right w:val="single" w:sz="4" w:space="0" w:color="000000"/>
            </w:tcBorders>
            <w:shd w:val="clear" w:color="auto" w:fill="DCDCDC"/>
          </w:tcPr>
          <w:p>
            <w:pPr/>
          </w:p>
        </w:tc>
        <w:tc>
          <w:tcPr>
            <w:tcW w:w="607" w:type="dxa"/>
            <w:tcBorders>
              <w:top w:val="nil" w:sz="6" w:space="0" w:color="auto"/>
              <w:left w:val="single" w:sz="4" w:space="0" w:color="000000"/>
              <w:bottom w:val="single" w:sz="4" w:space="0" w:color="000000"/>
              <w:right w:val="single" w:sz="2" w:space="0" w:color="000000"/>
            </w:tcBorders>
            <w:shd w:val="clear" w:color="auto" w:fill="DCDCDC"/>
          </w:tcPr>
          <w:p>
            <w:pPr/>
          </w:p>
        </w:tc>
        <w:tc>
          <w:tcPr>
            <w:tcW w:w="444" w:type="dxa"/>
            <w:vMerge/>
            <w:tcBorders>
              <w:left w:val="single" w:sz="2" w:space="0" w:color="000000"/>
              <w:bottom w:val="single" w:sz="4" w:space="0" w:color="000000"/>
              <w:right w:val="single" w:sz="4" w:space="0" w:color="000000"/>
            </w:tcBorders>
            <w:shd w:val="clear" w:color="auto" w:fill="DCDCDC"/>
          </w:tcPr>
          <w:p>
            <w:pPr/>
          </w:p>
        </w:tc>
        <w:tc>
          <w:tcPr>
            <w:tcW w:w="350" w:type="dxa"/>
            <w:vMerge/>
            <w:tcBorders>
              <w:left w:val="single" w:sz="4" w:space="0" w:color="000000"/>
              <w:bottom w:val="single" w:sz="4" w:space="0" w:color="000000"/>
              <w:right w:val="single" w:sz="4" w:space="0" w:color="000000"/>
            </w:tcBorders>
            <w:shd w:val="clear" w:color="auto" w:fill="DCDCDC"/>
          </w:tcPr>
          <w:p>
            <w:pPr/>
          </w:p>
        </w:tc>
        <w:tc>
          <w:tcPr>
            <w:tcW w:w="701" w:type="dxa"/>
            <w:tcBorders>
              <w:top w:val="nil" w:sz="6" w:space="0" w:color="auto"/>
              <w:left w:val="single" w:sz="4" w:space="0" w:color="000000"/>
              <w:bottom w:val="single" w:sz="4" w:space="0" w:color="000000"/>
              <w:right w:val="single" w:sz="4" w:space="0" w:color="000000"/>
            </w:tcBorders>
            <w:shd w:val="clear" w:color="auto" w:fill="DCDCDC"/>
          </w:tcPr>
          <w:p>
            <w:pPr/>
          </w:p>
        </w:tc>
        <w:tc>
          <w:tcPr>
            <w:tcW w:w="607" w:type="dxa"/>
            <w:tcBorders>
              <w:top w:val="nil" w:sz="6" w:space="0" w:color="auto"/>
              <w:left w:val="single" w:sz="4" w:space="0" w:color="000000"/>
              <w:bottom w:val="single" w:sz="4" w:space="0" w:color="000000"/>
              <w:right w:val="single" w:sz="2" w:space="0" w:color="000000"/>
            </w:tcBorders>
            <w:shd w:val="clear" w:color="auto" w:fill="DCDCDC"/>
          </w:tcPr>
          <w:p>
            <w:pPr/>
          </w:p>
        </w:tc>
        <w:tc>
          <w:tcPr>
            <w:tcW w:w="607" w:type="dxa"/>
            <w:tcBorders>
              <w:top w:val="nil" w:sz="6" w:space="0" w:color="auto"/>
              <w:left w:val="single" w:sz="2" w:space="0" w:color="000000"/>
              <w:bottom w:val="single" w:sz="4" w:space="0" w:color="000000"/>
              <w:right w:val="single" w:sz="4" w:space="0" w:color="000000"/>
            </w:tcBorders>
            <w:shd w:val="clear" w:color="auto" w:fill="DCDCDC"/>
          </w:tcPr>
          <w:p>
            <w:pPr/>
          </w:p>
        </w:tc>
        <w:tc>
          <w:tcPr>
            <w:tcW w:w="278" w:type="dxa"/>
            <w:tcBorders>
              <w:top w:val="nil" w:sz="6" w:space="0" w:color="auto"/>
              <w:left w:val="single" w:sz="4" w:space="0" w:color="000000"/>
              <w:bottom w:val="single" w:sz="4" w:space="0" w:color="000000"/>
              <w:right w:val="single" w:sz="4" w:space="0" w:color="000000"/>
            </w:tcBorders>
            <w:shd w:val="clear" w:color="auto" w:fill="DCDCDC"/>
          </w:tcPr>
          <w:p>
            <w:pPr/>
          </w:p>
        </w:tc>
        <w:tc>
          <w:tcPr>
            <w:tcW w:w="610" w:type="dxa"/>
            <w:vMerge/>
            <w:tcBorders>
              <w:left w:val="single" w:sz="4" w:space="0" w:color="000000"/>
              <w:bottom w:val="single" w:sz="4" w:space="0" w:color="000000"/>
              <w:right w:val="single" w:sz="4" w:space="0" w:color="000000"/>
            </w:tcBorders>
            <w:shd w:val="clear" w:color="auto" w:fill="DCDCDC"/>
          </w:tcPr>
          <w:p>
            <w:pPr/>
          </w:p>
        </w:tc>
        <w:tc>
          <w:tcPr>
            <w:tcW w:w="607" w:type="dxa"/>
            <w:tcBorders>
              <w:top w:val="nil" w:sz="6" w:space="0" w:color="auto"/>
              <w:left w:val="single" w:sz="4" w:space="0" w:color="000000"/>
              <w:bottom w:val="single" w:sz="4" w:space="0" w:color="000000"/>
              <w:right w:val="single" w:sz="2" w:space="0" w:color="000000"/>
            </w:tcBorders>
            <w:shd w:val="clear" w:color="auto" w:fill="DCDCDC"/>
          </w:tcPr>
          <w:p>
            <w:pPr/>
          </w:p>
        </w:tc>
        <w:tc>
          <w:tcPr>
            <w:tcW w:w="967" w:type="dxa"/>
            <w:tcBorders>
              <w:top w:val="nil" w:sz="6" w:space="0" w:color="auto"/>
              <w:left w:val="single" w:sz="2" w:space="0" w:color="000000"/>
              <w:bottom w:val="single" w:sz="4" w:space="0" w:color="000000"/>
              <w:right w:val="single" w:sz="4" w:space="0" w:color="000000"/>
            </w:tcBorders>
            <w:shd w:val="clear" w:color="auto" w:fill="DCDCDC"/>
          </w:tcPr>
          <w:p>
            <w:pPr/>
          </w:p>
        </w:tc>
        <w:tc>
          <w:tcPr>
            <w:tcW w:w="61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7" w:type="dxa"/>
            <w:tcBorders>
              <w:top w:val="nil" w:sz="6" w:space="0" w:color="auto"/>
              <w:left w:val="single" w:sz="4" w:space="0" w:color="000000"/>
              <w:bottom w:val="single" w:sz="4" w:space="0" w:color="000000"/>
              <w:right w:val="single" w:sz="4" w:space="0" w:color="000000"/>
            </w:tcBorders>
            <w:shd w:val="clear" w:color="auto" w:fill="DCDCDC"/>
          </w:tcPr>
          <w:p>
            <w:pPr/>
          </w:p>
        </w:tc>
        <w:tc>
          <w:tcPr>
            <w:tcW w:w="350" w:type="dxa"/>
            <w:vMerge/>
            <w:tcBorders>
              <w:left w:val="single" w:sz="4" w:space="0" w:color="000000"/>
              <w:bottom w:val="single" w:sz="4" w:space="0" w:color="000000"/>
              <w:right w:val="single" w:sz="4" w:space="0" w:color="000000"/>
            </w:tcBorders>
            <w:shd w:val="clear" w:color="auto" w:fill="DCDCDC"/>
          </w:tcPr>
          <w:p>
            <w:pPr/>
          </w:p>
        </w:tc>
        <w:tc>
          <w:tcPr>
            <w:tcW w:w="610" w:type="dxa"/>
            <w:tcBorders>
              <w:top w:val="nil" w:sz="6" w:space="0" w:color="auto"/>
              <w:left w:val="single" w:sz="4" w:space="0" w:color="000000"/>
              <w:bottom w:val="single" w:sz="4" w:space="0" w:color="000000"/>
              <w:right w:val="single" w:sz="4" w:space="0" w:color="000000"/>
            </w:tcBorders>
            <w:shd w:val="clear" w:color="auto" w:fill="DCDCDC"/>
          </w:tcPr>
          <w:p>
            <w:pPr/>
          </w:p>
        </w:tc>
        <w:tc>
          <w:tcPr>
            <w:tcW w:w="605" w:type="dxa"/>
            <w:tcBorders>
              <w:top w:val="nil" w:sz="6" w:space="0" w:color="auto"/>
              <w:left w:val="single" w:sz="4" w:space="0" w:color="000000"/>
              <w:bottom w:val="single" w:sz="4" w:space="0" w:color="000000"/>
              <w:right w:val="single" w:sz="4" w:space="0" w:color="000000"/>
            </w:tcBorders>
            <w:shd w:val="clear" w:color="auto" w:fill="DCDCDC"/>
          </w:tcPr>
          <w:p>
            <w:pPr/>
          </w:p>
        </w:tc>
        <w:tc>
          <w:tcPr>
            <w:tcW w:w="610" w:type="dxa"/>
            <w:tcBorders>
              <w:top w:val="nil" w:sz="6" w:space="0" w:color="auto"/>
              <w:left w:val="single" w:sz="4" w:space="0" w:color="000000"/>
              <w:bottom w:val="single" w:sz="4" w:space="0" w:color="000000"/>
              <w:right w:val="single" w:sz="4" w:space="0" w:color="000000"/>
            </w:tcBorders>
            <w:shd w:val="clear" w:color="auto" w:fill="DCDCDC"/>
          </w:tcPr>
          <w:p>
            <w:pPr/>
          </w:p>
        </w:tc>
        <w:tc>
          <w:tcPr>
            <w:tcW w:w="278" w:type="dxa"/>
            <w:tcBorders>
              <w:top w:val="nil" w:sz="6" w:space="0" w:color="auto"/>
              <w:left w:val="single" w:sz="4" w:space="0" w:color="000000"/>
              <w:bottom w:val="single" w:sz="4" w:space="0" w:color="000000"/>
              <w:right w:val="single" w:sz="4" w:space="0" w:color="000000"/>
            </w:tcBorders>
            <w:shd w:val="clear" w:color="auto" w:fill="DCDCDC"/>
          </w:tcPr>
          <w:p>
            <w:pPr/>
          </w:p>
        </w:tc>
        <w:tc>
          <w:tcPr>
            <w:tcW w:w="610" w:type="dxa"/>
            <w:vMerge/>
            <w:tcBorders>
              <w:left w:val="single" w:sz="4" w:space="0" w:color="000000"/>
              <w:bottom w:val="single" w:sz="4" w:space="0" w:color="000000"/>
              <w:right w:val="single" w:sz="4" w:space="0" w:color="000000"/>
            </w:tcBorders>
            <w:shd w:val="clear" w:color="auto" w:fill="DCDCDC"/>
          </w:tcPr>
          <w:p>
            <w:pPr/>
          </w:p>
        </w:tc>
        <w:tc>
          <w:tcPr>
            <w:tcW w:w="60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31"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0" w:space="0" w:color="DCDCDC"/>
              <w:right w:val="single" w:sz="4" w:space="0" w:color="000000"/>
            </w:tcBorders>
          </w:tcPr>
          <w:p>
            <w:pPr>
              <w:pStyle w:val="TableParagraph"/>
              <w:spacing w:line="240" w:lineRule="auto" w:before="141"/>
              <w:ind w:left="50" w:right="0"/>
              <w:jc w:val="left"/>
              <w:rPr>
                <w:rFonts w:ascii="Courier New" w:hAnsi="Courier New" w:cs="Courier New" w:eastAsia="Courier New" w:hint="default"/>
                <w:sz w:val="17"/>
                <w:szCs w:val="17"/>
              </w:rPr>
            </w:pPr>
            <w:r>
              <w:rPr>
                <w:rFonts w:ascii="Courier New"/>
                <w:spacing w:val="-2"/>
                <w:w w:val="90"/>
                <w:sz w:val="17"/>
              </w:rPr>
              <w:t>478,029,4</w:t>
            </w:r>
            <w:r>
              <w:rPr>
                <w:rFonts w:ascii="Courier New"/>
                <w:sz w:val="17"/>
              </w:rPr>
            </w:r>
          </w:p>
          <w:p>
            <w:pPr>
              <w:pStyle w:val="TableParagraph"/>
              <w:spacing w:line="240" w:lineRule="auto" w:before="33"/>
              <w:ind w:left="405" w:right="0"/>
              <w:jc w:val="left"/>
              <w:rPr>
                <w:rFonts w:ascii="Courier New" w:hAnsi="Courier New" w:cs="Courier New" w:eastAsia="Courier New" w:hint="default"/>
                <w:sz w:val="17"/>
                <w:szCs w:val="17"/>
              </w:rPr>
            </w:pPr>
            <w:r>
              <w:rPr>
                <w:rFonts w:ascii="Courier New"/>
                <w:w w:val="90"/>
                <w:sz w:val="17"/>
              </w:rPr>
              <w:t>84.00</w:t>
            </w:r>
            <w:r>
              <w:rPr>
                <w:rFonts w:ascii="Courier New"/>
                <w:sz w:val="17"/>
              </w:rPr>
            </w:r>
          </w:p>
        </w:tc>
        <w:tc>
          <w:tcPr>
            <w:tcW w:w="607" w:type="dxa"/>
            <w:vMerge w:val="restart"/>
            <w:tcBorders>
              <w:top w:val="single" w:sz="4" w:space="0" w:color="000000"/>
              <w:left w:val="single" w:sz="4" w:space="0" w:color="000000"/>
              <w:right w:val="single" w:sz="2" w:space="0" w:color="000000"/>
            </w:tcBorders>
          </w:tcPr>
          <w:p>
            <w:pPr>
              <w:pStyle w:val="TableParagraph"/>
              <w:spacing w:line="240" w:lineRule="auto" w:before="31"/>
              <w:ind w:left="9" w:right="0"/>
              <w:jc w:val="center"/>
              <w:rPr>
                <w:rFonts w:ascii="Courier New" w:hAnsi="Courier New" w:cs="Courier New" w:eastAsia="Courier New" w:hint="default"/>
                <w:sz w:val="17"/>
                <w:szCs w:val="17"/>
              </w:rPr>
            </w:pPr>
            <w:r>
              <w:rPr>
                <w:rFonts w:ascii="Courier New"/>
                <w:spacing w:val="-5"/>
                <w:w w:val="90"/>
                <w:sz w:val="17"/>
              </w:rPr>
              <w:t>1,002,</w:t>
            </w:r>
            <w:r>
              <w:rPr>
                <w:rFonts w:ascii="Courier New"/>
                <w:sz w:val="17"/>
              </w:rPr>
            </w:r>
          </w:p>
          <w:p>
            <w:pPr>
              <w:pStyle w:val="TableParagraph"/>
              <w:spacing w:line="240" w:lineRule="auto" w:before="33"/>
              <w:ind w:left="9" w:right="0"/>
              <w:jc w:val="center"/>
              <w:rPr>
                <w:rFonts w:ascii="Courier New" w:hAnsi="Courier New" w:cs="Courier New" w:eastAsia="Courier New" w:hint="default"/>
                <w:sz w:val="17"/>
                <w:szCs w:val="17"/>
              </w:rPr>
            </w:pPr>
            <w:r>
              <w:rPr>
                <w:rFonts w:ascii="Courier New"/>
                <w:spacing w:val="-5"/>
                <w:w w:val="90"/>
                <w:sz w:val="17"/>
              </w:rPr>
              <w:t>476,15</w:t>
            </w:r>
            <w:r>
              <w:rPr>
                <w:rFonts w:ascii="Courier New"/>
                <w:sz w:val="17"/>
              </w:rPr>
            </w:r>
          </w:p>
          <w:p>
            <w:pPr>
              <w:pStyle w:val="TableParagraph"/>
              <w:spacing w:line="240" w:lineRule="auto" w:before="33"/>
              <w:ind w:left="196" w:right="0"/>
              <w:jc w:val="center"/>
              <w:rPr>
                <w:rFonts w:ascii="Courier New" w:hAnsi="Courier New" w:cs="Courier New" w:eastAsia="Courier New" w:hint="default"/>
                <w:sz w:val="17"/>
                <w:szCs w:val="17"/>
              </w:rPr>
            </w:pPr>
            <w:r>
              <w:rPr>
                <w:rFonts w:ascii="Courier New"/>
                <w:spacing w:val="-4"/>
                <w:w w:val="90"/>
                <w:sz w:val="17"/>
              </w:rPr>
              <w:t>0.54</w:t>
            </w:r>
            <w:r>
              <w:rPr>
                <w:rFonts w:ascii="Courier New"/>
                <w:sz w:val="17"/>
              </w:rPr>
            </w:r>
          </w:p>
        </w:tc>
        <w:tc>
          <w:tcPr>
            <w:tcW w:w="444" w:type="dxa"/>
            <w:vMerge w:val="restart"/>
            <w:tcBorders>
              <w:top w:val="single" w:sz="50" w:space="0" w:color="DCDCDC"/>
              <w:left w:val="single" w:sz="2"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141"/>
              <w:ind w:left="52" w:right="0"/>
              <w:jc w:val="left"/>
              <w:rPr>
                <w:rFonts w:ascii="Courier New" w:hAnsi="Courier New" w:cs="Courier New" w:eastAsia="Courier New" w:hint="default"/>
                <w:sz w:val="17"/>
                <w:szCs w:val="17"/>
              </w:rPr>
            </w:pPr>
            <w:r>
              <w:rPr>
                <w:rFonts w:ascii="Courier New"/>
                <w:spacing w:val="-3"/>
                <w:w w:val="90"/>
                <w:sz w:val="17"/>
              </w:rPr>
              <w:t>135,057</w:t>
            </w:r>
            <w:r>
              <w:rPr>
                <w:rFonts w:ascii="Courier New"/>
                <w:sz w:val="17"/>
              </w:rPr>
            </w:r>
          </w:p>
          <w:p>
            <w:pPr>
              <w:pStyle w:val="TableParagraph"/>
              <w:spacing w:line="240" w:lineRule="auto" w:before="33"/>
              <w:ind w:left="57" w:right="0"/>
              <w:jc w:val="left"/>
              <w:rPr>
                <w:rFonts w:ascii="Courier New" w:hAnsi="Courier New" w:cs="Courier New" w:eastAsia="Courier New" w:hint="default"/>
                <w:sz w:val="17"/>
                <w:szCs w:val="17"/>
              </w:rPr>
            </w:pPr>
            <w:r>
              <w:rPr>
                <w:rFonts w:ascii="Courier New"/>
                <w:spacing w:val="-3"/>
                <w:w w:val="90"/>
                <w:sz w:val="17"/>
              </w:rPr>
              <w:t>,408.37</w:t>
            </w:r>
            <w:r>
              <w:rPr>
                <w:rFonts w:ascii="Courier New"/>
                <w:sz w:val="17"/>
              </w:rPr>
            </w:r>
          </w:p>
        </w:tc>
        <w:tc>
          <w:tcPr>
            <w:tcW w:w="607" w:type="dxa"/>
            <w:vMerge w:val="restart"/>
            <w:tcBorders>
              <w:top w:val="single" w:sz="4" w:space="0" w:color="000000"/>
              <w:left w:val="single" w:sz="4" w:space="0" w:color="000000"/>
              <w:right w:val="single" w:sz="2" w:space="0" w:color="000000"/>
            </w:tcBorders>
          </w:tcPr>
          <w:p>
            <w:pPr/>
          </w:p>
        </w:tc>
        <w:tc>
          <w:tcPr>
            <w:tcW w:w="607" w:type="dxa"/>
            <w:vMerge w:val="restart"/>
            <w:tcBorders>
              <w:top w:val="single" w:sz="4" w:space="0" w:color="000000"/>
              <w:left w:val="single" w:sz="2"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3"/>
                <w:w w:val="90"/>
                <w:sz w:val="17"/>
              </w:rPr>
              <w:t>1,393,</w:t>
            </w:r>
            <w:r>
              <w:rPr>
                <w:rFonts w:ascii="Courier New"/>
                <w:sz w:val="17"/>
              </w:rPr>
            </w:r>
          </w:p>
          <w:p>
            <w:pPr>
              <w:pStyle w:val="TableParagraph"/>
              <w:spacing w:line="240" w:lineRule="auto" w:before="33"/>
              <w:ind w:left="19" w:right="0"/>
              <w:jc w:val="center"/>
              <w:rPr>
                <w:rFonts w:ascii="Courier New" w:hAnsi="Courier New" w:cs="Courier New" w:eastAsia="Courier New" w:hint="default"/>
                <w:sz w:val="17"/>
                <w:szCs w:val="17"/>
              </w:rPr>
            </w:pPr>
            <w:r>
              <w:rPr>
                <w:rFonts w:ascii="Courier New"/>
                <w:spacing w:val="-3"/>
                <w:w w:val="90"/>
                <w:sz w:val="17"/>
              </w:rPr>
              <w:t>053,54</w:t>
            </w:r>
            <w:r>
              <w:rPr>
                <w:rFonts w:ascii="Courier New"/>
                <w:sz w:val="17"/>
              </w:rPr>
            </w:r>
          </w:p>
          <w:p>
            <w:pPr>
              <w:pStyle w:val="TableParagraph"/>
              <w:spacing w:line="240" w:lineRule="auto" w:before="33"/>
              <w:ind w:left="206" w:right="0"/>
              <w:jc w:val="center"/>
              <w:rPr>
                <w:rFonts w:ascii="Courier New" w:hAnsi="Courier New" w:cs="Courier New" w:eastAsia="Courier New" w:hint="default"/>
                <w:sz w:val="17"/>
                <w:szCs w:val="17"/>
              </w:rPr>
            </w:pPr>
            <w:r>
              <w:rPr>
                <w:rFonts w:ascii="Courier New"/>
                <w:w w:val="90"/>
                <w:sz w:val="17"/>
              </w:rPr>
              <w:t>0.80</w:t>
            </w:r>
            <w:r>
              <w:rPr>
                <w:rFonts w:ascii="Courier New"/>
                <w:sz w:val="17"/>
              </w:rPr>
            </w: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108,47</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0,450.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10</w:t>
            </w:r>
            <w:r>
              <w:rPr>
                <w:rFonts w:ascii="Courier New"/>
                <w:sz w:val="17"/>
              </w:rPr>
            </w:r>
          </w:p>
        </w:tc>
        <w:tc>
          <w:tcPr>
            <w:tcW w:w="607" w:type="dxa"/>
            <w:vMerge w:val="restart"/>
            <w:tcBorders>
              <w:top w:val="single" w:sz="4" w:space="0" w:color="000000"/>
              <w:left w:val="single" w:sz="4" w:space="0" w:color="000000"/>
              <w:right w:val="single" w:sz="2" w:space="0" w:color="000000"/>
            </w:tcBorders>
          </w:tcPr>
          <w:p>
            <w:pPr>
              <w:pStyle w:val="TableParagraph"/>
              <w:spacing w:line="240" w:lineRule="auto" w:before="31"/>
              <w:ind w:left="9" w:right="0"/>
              <w:jc w:val="center"/>
              <w:rPr>
                <w:rFonts w:ascii="Courier New" w:hAnsi="Courier New" w:cs="Courier New" w:eastAsia="Courier New" w:hint="default"/>
                <w:sz w:val="17"/>
                <w:szCs w:val="17"/>
              </w:rPr>
            </w:pPr>
            <w:r>
              <w:rPr>
                <w:rFonts w:ascii="Courier New"/>
                <w:spacing w:val="-5"/>
                <w:w w:val="90"/>
                <w:sz w:val="17"/>
              </w:rPr>
              <w:t>3,117,</w:t>
            </w:r>
            <w:r>
              <w:rPr>
                <w:rFonts w:ascii="Courier New"/>
                <w:sz w:val="17"/>
              </w:rPr>
            </w:r>
          </w:p>
          <w:p>
            <w:pPr>
              <w:pStyle w:val="TableParagraph"/>
              <w:spacing w:line="240" w:lineRule="auto" w:before="33"/>
              <w:ind w:left="9" w:right="0"/>
              <w:jc w:val="center"/>
              <w:rPr>
                <w:rFonts w:ascii="Courier New" w:hAnsi="Courier New" w:cs="Courier New" w:eastAsia="Courier New" w:hint="default"/>
                <w:sz w:val="17"/>
                <w:szCs w:val="17"/>
              </w:rPr>
            </w:pPr>
            <w:r>
              <w:rPr>
                <w:rFonts w:ascii="Courier New"/>
                <w:spacing w:val="-5"/>
                <w:w w:val="90"/>
                <w:sz w:val="17"/>
              </w:rPr>
              <w:t>087,03</w:t>
            </w:r>
            <w:r>
              <w:rPr>
                <w:rFonts w:ascii="Courier New"/>
                <w:sz w:val="17"/>
              </w:rPr>
            </w:r>
          </w:p>
          <w:p>
            <w:pPr>
              <w:pStyle w:val="TableParagraph"/>
              <w:spacing w:line="240" w:lineRule="auto" w:before="33"/>
              <w:ind w:left="196" w:right="0"/>
              <w:jc w:val="center"/>
              <w:rPr>
                <w:rFonts w:ascii="Courier New" w:hAnsi="Courier New" w:cs="Courier New" w:eastAsia="Courier New" w:hint="default"/>
                <w:sz w:val="17"/>
                <w:szCs w:val="17"/>
              </w:rPr>
            </w:pPr>
            <w:r>
              <w:rPr>
                <w:rFonts w:ascii="Courier New"/>
                <w:spacing w:val="-4"/>
                <w:w w:val="90"/>
                <w:sz w:val="17"/>
              </w:rPr>
              <w:t>3.81</w:t>
            </w:r>
            <w:r>
              <w:rPr>
                <w:rFonts w:ascii="Courier New"/>
                <w:sz w:val="17"/>
              </w:rPr>
            </w:r>
          </w:p>
        </w:tc>
        <w:tc>
          <w:tcPr>
            <w:tcW w:w="967" w:type="dxa"/>
            <w:vMerge w:val="restart"/>
            <w:tcBorders>
              <w:top w:val="single" w:sz="4" w:space="0" w:color="000000"/>
              <w:left w:val="single" w:sz="2" w:space="0" w:color="000000"/>
              <w:right w:val="single" w:sz="4" w:space="0" w:color="000000"/>
            </w:tcBorders>
          </w:tcPr>
          <w:p>
            <w:pPr>
              <w:pStyle w:val="TableParagraph"/>
              <w:spacing w:line="240" w:lineRule="auto" w:before="141"/>
              <w:ind w:left="62" w:right="0"/>
              <w:jc w:val="left"/>
              <w:rPr>
                <w:rFonts w:ascii="Courier New" w:hAnsi="Courier New" w:cs="Courier New" w:eastAsia="Courier New" w:hint="default"/>
                <w:sz w:val="17"/>
                <w:szCs w:val="17"/>
              </w:rPr>
            </w:pPr>
            <w:r>
              <w:rPr>
                <w:rFonts w:ascii="Courier New"/>
                <w:spacing w:val="-3"/>
                <w:w w:val="90"/>
                <w:sz w:val="17"/>
              </w:rPr>
              <w:t>478,029,48</w:t>
            </w:r>
            <w:r>
              <w:rPr>
                <w:rFonts w:ascii="Courier New"/>
                <w:sz w:val="17"/>
              </w:rPr>
            </w:r>
          </w:p>
          <w:p>
            <w:pPr>
              <w:pStyle w:val="TableParagraph"/>
              <w:spacing w:line="240" w:lineRule="auto" w:before="33"/>
              <w:ind w:left="590" w:right="0"/>
              <w:jc w:val="left"/>
              <w:rPr>
                <w:rFonts w:ascii="Courier New" w:hAnsi="Courier New" w:cs="Courier New" w:eastAsia="Courier New" w:hint="default"/>
                <w:sz w:val="17"/>
                <w:szCs w:val="17"/>
              </w:rPr>
            </w:pPr>
            <w:r>
              <w:rPr>
                <w:rFonts w:ascii="Courier New"/>
                <w:w w:val="90"/>
                <w:sz w:val="17"/>
              </w:rPr>
              <w:t>4.00</w:t>
            </w:r>
            <w:r>
              <w:rPr>
                <w:rFonts w:ascii="Courier New"/>
                <w:sz w:val="17"/>
              </w:rPr>
            </w: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5"/>
                <w:w w:val="90"/>
                <w:sz w:val="17"/>
              </w:rPr>
              <w:t>1,002,</w:t>
            </w:r>
            <w:r>
              <w:rPr>
                <w:rFonts w:ascii="Courier New"/>
                <w:sz w:val="17"/>
              </w:rPr>
            </w:r>
          </w:p>
          <w:p>
            <w:pPr>
              <w:pStyle w:val="TableParagraph"/>
              <w:spacing w:line="240" w:lineRule="auto" w:before="33"/>
              <w:ind w:left="19" w:right="0"/>
              <w:jc w:val="center"/>
              <w:rPr>
                <w:rFonts w:ascii="Courier New" w:hAnsi="Courier New" w:cs="Courier New" w:eastAsia="Courier New" w:hint="default"/>
                <w:sz w:val="17"/>
                <w:szCs w:val="17"/>
              </w:rPr>
            </w:pPr>
            <w:r>
              <w:rPr>
                <w:rFonts w:ascii="Courier New"/>
                <w:spacing w:val="-5"/>
                <w:w w:val="90"/>
                <w:sz w:val="17"/>
              </w:rPr>
              <w:t>476,15</w:t>
            </w:r>
            <w:r>
              <w:rPr>
                <w:rFonts w:ascii="Courier New"/>
                <w:sz w:val="17"/>
              </w:rPr>
            </w:r>
          </w:p>
          <w:p>
            <w:pPr>
              <w:pStyle w:val="TableParagraph"/>
              <w:spacing w:line="240" w:lineRule="auto" w:before="33"/>
              <w:ind w:left="206" w:right="0"/>
              <w:jc w:val="center"/>
              <w:rPr>
                <w:rFonts w:ascii="Courier New" w:hAnsi="Courier New" w:cs="Courier New" w:eastAsia="Courier New" w:hint="default"/>
                <w:sz w:val="17"/>
                <w:szCs w:val="17"/>
              </w:rPr>
            </w:pPr>
            <w:r>
              <w:rPr>
                <w:rFonts w:ascii="Courier New"/>
                <w:spacing w:val="-4"/>
                <w:w w:val="90"/>
                <w:sz w:val="17"/>
              </w:rPr>
              <w:t>0.54</w:t>
            </w:r>
            <w:r>
              <w:rPr>
                <w:rFonts w:ascii="Courier New"/>
                <w:sz w:val="17"/>
              </w:rPr>
            </w:r>
          </w:p>
        </w:tc>
        <w:tc>
          <w:tcPr>
            <w:tcW w:w="547" w:type="dxa"/>
            <w:vMerge w:val="restart"/>
            <w:tcBorders>
              <w:top w:val="single" w:sz="4" w:space="0" w:color="000000"/>
              <w:left w:val="single" w:sz="4"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80,386</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,023.5</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1</w:t>
            </w:r>
            <w:r>
              <w:rPr>
                <w:rFonts w:ascii="Courier New"/>
                <w:sz w:val="17"/>
              </w:rPr>
            </w:r>
          </w:p>
        </w:tc>
        <w:tc>
          <w:tcPr>
            <w:tcW w:w="605"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925,16</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1,470.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37</w:t>
            </w:r>
            <w:r>
              <w:rPr>
                <w:rFonts w:ascii="Courier New"/>
                <w:sz w:val="17"/>
              </w:rPr>
            </w: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80,756</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,533.3</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7</w:t>
            </w:r>
            <w:r>
              <w:rPr>
                <w:rFonts w:ascii="Courier New"/>
                <w:sz w:val="17"/>
              </w:rPr>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5"/>
                <w:w w:val="90"/>
                <w:sz w:val="17"/>
              </w:rPr>
              <w:t>2,566,</w:t>
            </w:r>
            <w:r>
              <w:rPr>
                <w:rFonts w:ascii="Courier New"/>
                <w:sz w:val="17"/>
              </w:rPr>
            </w:r>
          </w:p>
          <w:p>
            <w:pPr>
              <w:pStyle w:val="TableParagraph"/>
              <w:spacing w:line="240" w:lineRule="auto" w:before="33"/>
              <w:ind w:left="14" w:right="0"/>
              <w:jc w:val="center"/>
              <w:rPr>
                <w:rFonts w:ascii="Courier New" w:hAnsi="Courier New" w:cs="Courier New" w:eastAsia="Courier New" w:hint="default"/>
                <w:sz w:val="17"/>
                <w:szCs w:val="17"/>
              </w:rPr>
            </w:pPr>
            <w:r>
              <w:rPr>
                <w:rFonts w:ascii="Courier New"/>
                <w:spacing w:val="-5"/>
                <w:w w:val="90"/>
                <w:sz w:val="17"/>
              </w:rPr>
              <w:t>809,66</w:t>
            </w:r>
            <w:r>
              <w:rPr>
                <w:rFonts w:ascii="Courier New"/>
                <w:sz w:val="17"/>
              </w:rPr>
            </w:r>
          </w:p>
          <w:p>
            <w:pPr>
              <w:pStyle w:val="TableParagraph"/>
              <w:spacing w:line="240" w:lineRule="auto" w:before="33"/>
              <w:ind w:left="201" w:right="0"/>
              <w:jc w:val="center"/>
              <w:rPr>
                <w:rFonts w:ascii="Courier New" w:hAnsi="Courier New" w:cs="Courier New" w:eastAsia="Courier New" w:hint="default"/>
                <w:sz w:val="17"/>
                <w:szCs w:val="17"/>
              </w:rPr>
            </w:pPr>
            <w:r>
              <w:rPr>
                <w:rFonts w:ascii="Courier New"/>
                <w:spacing w:val="-4"/>
                <w:w w:val="90"/>
                <w:sz w:val="17"/>
              </w:rPr>
              <w:t>1.79</w:t>
            </w:r>
            <w:r>
              <w:rPr>
                <w:rFonts w:ascii="Courier New"/>
                <w:sz w:val="17"/>
              </w:rPr>
            </w:r>
          </w:p>
        </w:tc>
      </w:tr>
      <w:tr>
        <w:trPr>
          <w:trHeight w:val="220" w:hRule="exact"/>
        </w:trPr>
        <w:tc>
          <w:tcPr>
            <w:tcW w:w="1402" w:type="dxa"/>
            <w:tcBorders>
              <w:top w:val="nil" w:sz="6" w:space="0" w:color="auto"/>
              <w:left w:val="single" w:sz="13" w:space="0" w:color="DCDCDC"/>
              <w:bottom w:val="nil" w:sz="6" w:space="0" w:color="auto"/>
              <w:right w:val="single" w:sz="10" w:space="0" w:color="DCDCDC"/>
            </w:tcBorders>
          </w:tcPr>
          <w:p>
            <w:pPr>
              <w:pStyle w:val="TableParagraph"/>
              <w:spacing w:line="196" w:lineRule="exact"/>
              <w:ind w:right="14"/>
              <w:jc w:val="righ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10"/>
                <w:sz w:val="17"/>
                <w:szCs w:val="17"/>
                <w:shd w:fill="DCDCDC" w:color="auto" w:val="clear"/>
              </w:rPr>
              <w:t>一</w:t>
            </w:r>
            <w:r>
              <w:rPr>
                <w:rFonts w:ascii="宋体" w:hAnsi="宋体" w:cs="宋体" w:eastAsia="宋体" w:hint="default"/>
                <w:spacing w:val="-10"/>
                <w:sz w:val="17"/>
                <w:szCs w:val="17"/>
                <w:shd w:fill="DCDCDC" w:color="auto" w:val="clear"/>
              </w:rPr>
              <w:t>、</w:t>
            </w:r>
            <w:r>
              <w:rPr>
                <w:rFonts w:ascii="宋体" w:hAnsi="宋体" w:cs="宋体" w:eastAsia="宋体" w:hint="default"/>
                <w:spacing w:val="-10"/>
                <w:sz w:val="17"/>
                <w:szCs w:val="17"/>
                <w:shd w:fill="DCDCDC" w:color="auto" w:val="clear"/>
              </w:rPr>
              <w:t>上</w:t>
            </w:r>
            <w:r>
              <w:rPr>
                <w:rFonts w:ascii="宋体" w:hAnsi="宋体" w:cs="宋体" w:eastAsia="宋体" w:hint="default"/>
                <w:spacing w:val="-10"/>
                <w:sz w:val="17"/>
                <w:szCs w:val="17"/>
                <w:shd w:fill="DCDCDC" w:color="auto" w:val="clear"/>
              </w:rPr>
              <w:t>年年</w:t>
            </w:r>
            <w:r>
              <w:rPr>
                <w:rFonts w:ascii="宋体" w:hAnsi="宋体" w:cs="宋体" w:eastAsia="宋体" w:hint="default"/>
                <w:spacing w:val="-10"/>
                <w:sz w:val="17"/>
                <w:szCs w:val="17"/>
                <w:shd w:fill="DCDCDC" w:color="auto" w:val="clear"/>
              </w:rPr>
              <w:t>末余</w:t>
            </w:r>
            <w:r>
              <w:rPr>
                <w:rFonts w:ascii="宋体" w:hAnsi="宋体" w:cs="宋体" w:eastAsia="宋体" w:hint="default"/>
                <w:spacing w:val="-10"/>
                <w:sz w:val="17"/>
                <w:szCs w:val="17"/>
                <w:shd w:fill="DCDCDC" w:color="auto" w:val="clear"/>
              </w:rPr>
              <w:t>额</w:t>
            </w:r>
            <w:r>
              <w:rPr>
                <w:rFonts w:ascii="宋体" w:hAnsi="宋体" w:cs="宋体" w:eastAsia="宋体" w:hint="default"/>
                <w:spacing w:val="-10"/>
                <w:sz w:val="17"/>
                <w:szCs w:val="17"/>
              </w:rPr>
            </w:r>
          </w:p>
        </w:tc>
        <w:tc>
          <w:tcPr>
            <w:tcW w:w="878" w:type="dxa"/>
            <w:vMerge/>
            <w:tcBorders>
              <w:left w:val="single" w:sz="10" w:space="0" w:color="DCDCDC"/>
              <w:right w:val="single" w:sz="4" w:space="0" w:color="000000"/>
            </w:tcBorders>
          </w:tcPr>
          <w:p>
            <w:pPr/>
          </w:p>
        </w:tc>
        <w:tc>
          <w:tcPr>
            <w:tcW w:w="607" w:type="dxa"/>
            <w:vMerge/>
            <w:tcBorders>
              <w:left w:val="single" w:sz="4" w:space="0" w:color="000000"/>
              <w:right w:val="single" w:sz="2" w:space="0" w:color="000000"/>
            </w:tcBorders>
          </w:tcPr>
          <w:p>
            <w:pPr/>
          </w:p>
        </w:tc>
        <w:tc>
          <w:tcPr>
            <w:tcW w:w="444" w:type="dxa"/>
            <w:vMerge/>
            <w:tcBorders>
              <w:left w:val="single" w:sz="2" w:space="0" w:color="000000"/>
              <w:right w:val="single" w:sz="4" w:space="0" w:color="000000"/>
            </w:tcBorders>
          </w:tcPr>
          <w:p>
            <w:pPr/>
          </w:p>
        </w:tc>
        <w:tc>
          <w:tcPr>
            <w:tcW w:w="350"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607" w:type="dxa"/>
            <w:vMerge/>
            <w:tcBorders>
              <w:left w:val="single" w:sz="4" w:space="0" w:color="000000"/>
              <w:right w:val="single" w:sz="2" w:space="0" w:color="000000"/>
            </w:tcBorders>
          </w:tcPr>
          <w:p>
            <w:pPr/>
          </w:p>
        </w:tc>
        <w:tc>
          <w:tcPr>
            <w:tcW w:w="607" w:type="dxa"/>
            <w:vMerge/>
            <w:tcBorders>
              <w:left w:val="single" w:sz="2" w:space="0" w:color="000000"/>
              <w:right w:val="single" w:sz="4" w:space="0" w:color="000000"/>
            </w:tcBorders>
          </w:tcPr>
          <w:p>
            <w:pPr/>
          </w:p>
        </w:tc>
        <w:tc>
          <w:tcPr>
            <w:tcW w:w="278"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7" w:type="dxa"/>
            <w:vMerge/>
            <w:tcBorders>
              <w:left w:val="single" w:sz="4" w:space="0" w:color="000000"/>
              <w:right w:val="single" w:sz="2" w:space="0" w:color="000000"/>
            </w:tcBorders>
          </w:tcPr>
          <w:p>
            <w:pPr/>
          </w:p>
        </w:tc>
        <w:tc>
          <w:tcPr>
            <w:tcW w:w="967" w:type="dxa"/>
            <w:vMerge/>
            <w:tcBorders>
              <w:left w:val="single" w:sz="2"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350"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278"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r>
      <w:tr>
        <w:trPr>
          <w:trHeight w:val="240"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
        </w:tc>
        <w:tc>
          <w:tcPr>
            <w:tcW w:w="878" w:type="dxa"/>
            <w:vMerge/>
            <w:tcBorders>
              <w:left w:val="single" w:sz="10" w:space="0" w:color="DCDCDC"/>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444" w:type="dxa"/>
            <w:vMerge/>
            <w:tcBorders>
              <w:left w:val="single" w:sz="2"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607" w:type="dxa"/>
            <w:vMerge/>
            <w:tcBorders>
              <w:left w:val="single" w:sz="2"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967" w:type="dxa"/>
            <w:vMerge/>
            <w:tcBorders>
              <w:left w:val="single" w:sz="2"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r>
      <w:tr>
        <w:trPr>
          <w:trHeight w:val="115"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0" w:space="0" w:color="DCDCDC"/>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444" w:type="dxa"/>
            <w:vMerge w:val="restart"/>
            <w:tcBorders>
              <w:top w:val="single" w:sz="4" w:space="0" w:color="000000"/>
              <w:left w:val="single" w:sz="2"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607" w:type="dxa"/>
            <w:vMerge w:val="restart"/>
            <w:tcBorders>
              <w:top w:val="single" w:sz="4" w:space="0" w:color="000000"/>
              <w:left w:val="single" w:sz="2" w:space="0" w:color="000000"/>
              <w:right w:val="single" w:sz="4" w:space="0" w:color="000000"/>
            </w:tcBorders>
          </w:tcPr>
          <w:p>
            <w:pP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967" w:type="dxa"/>
            <w:vMerge w:val="restart"/>
            <w:tcBorders>
              <w:top w:val="single" w:sz="4" w:space="0" w:color="000000"/>
              <w:left w:val="single" w:sz="2"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141"/>
              <w:ind w:left="48" w:right="0"/>
              <w:jc w:val="left"/>
              <w:rPr>
                <w:rFonts w:ascii="Courier New" w:hAnsi="Courier New" w:cs="Courier New" w:eastAsia="Courier New" w:hint="default"/>
                <w:sz w:val="17"/>
                <w:szCs w:val="17"/>
              </w:rPr>
            </w:pPr>
            <w:r>
              <w:rPr>
                <w:rFonts w:ascii="Courier New"/>
                <w:spacing w:val="-3"/>
                <w:w w:val="90"/>
                <w:sz w:val="17"/>
              </w:rPr>
              <w:t>3,805,</w:t>
            </w:r>
            <w:r>
              <w:rPr>
                <w:rFonts w:ascii="Courier New"/>
                <w:sz w:val="17"/>
              </w:rPr>
            </w:r>
          </w:p>
          <w:p>
            <w:pPr>
              <w:pStyle w:val="TableParagraph"/>
              <w:spacing w:line="240" w:lineRule="auto" w:before="33"/>
              <w:ind w:left="52" w:right="0"/>
              <w:jc w:val="left"/>
              <w:rPr>
                <w:rFonts w:ascii="Courier New" w:hAnsi="Courier New" w:cs="Courier New" w:eastAsia="Courier New" w:hint="default"/>
                <w:sz w:val="17"/>
                <w:szCs w:val="17"/>
              </w:rPr>
            </w:pPr>
            <w:r>
              <w:rPr>
                <w:rFonts w:ascii="Courier New"/>
                <w:spacing w:val="-3"/>
                <w:w w:val="90"/>
                <w:sz w:val="17"/>
              </w:rPr>
              <w:t>365.36</w:t>
            </w:r>
            <w:r>
              <w:rPr>
                <w:rFonts w:ascii="Courier New"/>
                <w:sz w:val="17"/>
              </w:rPr>
            </w:r>
          </w:p>
        </w:tc>
        <w:tc>
          <w:tcPr>
            <w:tcW w:w="605"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31,916</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,526.2</w:t>
            </w:r>
            <w:r>
              <w:rPr>
                <w:rFonts w:ascii="Courier New"/>
                <w:sz w:val="17"/>
              </w:rPr>
            </w:r>
          </w:p>
          <w:p>
            <w:pPr>
              <w:pStyle w:val="TableParagraph"/>
              <w:spacing w:line="240" w:lineRule="auto" w:before="38"/>
              <w:ind w:right="19"/>
              <w:jc w:val="right"/>
              <w:rPr>
                <w:rFonts w:ascii="Courier New" w:hAnsi="Courier New" w:cs="Courier New" w:eastAsia="Courier New" w:hint="default"/>
                <w:sz w:val="17"/>
                <w:szCs w:val="17"/>
              </w:rPr>
            </w:pPr>
            <w:r>
              <w:rPr>
                <w:rFonts w:ascii="Courier New"/>
                <w:w w:val="87"/>
                <w:sz w:val="17"/>
              </w:rPr>
              <w:t>3</w:t>
            </w:r>
            <w:r>
              <w:rPr>
                <w:rFonts w:ascii="Courier New"/>
                <w:sz w:val="17"/>
              </w:rPr>
            </w: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141"/>
              <w:ind w:left="47" w:right="0"/>
              <w:jc w:val="left"/>
              <w:rPr>
                <w:rFonts w:ascii="Courier New" w:hAnsi="Courier New" w:cs="Courier New" w:eastAsia="Courier New" w:hint="default"/>
                <w:sz w:val="17"/>
                <w:szCs w:val="17"/>
              </w:rPr>
            </w:pPr>
            <w:r>
              <w:rPr>
                <w:rFonts w:ascii="Courier New"/>
                <w:spacing w:val="-3"/>
                <w:w w:val="90"/>
                <w:sz w:val="17"/>
              </w:rPr>
              <w:t>2,331,</w:t>
            </w:r>
            <w:r>
              <w:rPr>
                <w:rFonts w:ascii="Courier New"/>
                <w:sz w:val="17"/>
              </w:rPr>
            </w:r>
          </w:p>
          <w:p>
            <w:pPr>
              <w:pStyle w:val="TableParagraph"/>
              <w:spacing w:line="240" w:lineRule="auto" w:before="33"/>
              <w:ind w:left="52" w:right="0"/>
              <w:jc w:val="left"/>
              <w:rPr>
                <w:rFonts w:ascii="Courier New" w:hAnsi="Courier New" w:cs="Courier New" w:eastAsia="Courier New" w:hint="default"/>
                <w:sz w:val="17"/>
                <w:szCs w:val="17"/>
              </w:rPr>
            </w:pPr>
            <w:r>
              <w:rPr>
                <w:rFonts w:ascii="Courier New"/>
                <w:spacing w:val="-3"/>
                <w:w w:val="90"/>
                <w:sz w:val="17"/>
              </w:rPr>
              <w:t>762.09</w:t>
            </w:r>
            <w:r>
              <w:rPr>
                <w:rFonts w:ascii="Courier New"/>
                <w:sz w:val="17"/>
              </w:rPr>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5"/>
                <w:w w:val="85"/>
                <w:sz w:val="17"/>
              </w:rPr>
              <w:t>38,053</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5"/>
                <w:w w:val="85"/>
                <w:sz w:val="17"/>
              </w:rPr>
              <w:t>,653.6</w:t>
            </w:r>
            <w:r>
              <w:rPr>
                <w:rFonts w:ascii="Courier New"/>
                <w:sz w:val="17"/>
              </w:rPr>
            </w:r>
          </w:p>
          <w:p>
            <w:pPr>
              <w:pStyle w:val="TableParagraph"/>
              <w:spacing w:line="240" w:lineRule="auto" w:before="38"/>
              <w:ind w:right="19"/>
              <w:jc w:val="right"/>
              <w:rPr>
                <w:rFonts w:ascii="Courier New" w:hAnsi="Courier New" w:cs="Courier New" w:eastAsia="Courier New" w:hint="default"/>
                <w:sz w:val="17"/>
                <w:szCs w:val="17"/>
              </w:rPr>
            </w:pPr>
            <w:r>
              <w:rPr>
                <w:rFonts w:ascii="Courier New"/>
                <w:w w:val="87"/>
                <w:sz w:val="17"/>
              </w:rPr>
              <w:t>8</w:t>
            </w:r>
            <w:r>
              <w:rPr>
                <w:rFonts w:ascii="Courier New"/>
                <w:sz w:val="17"/>
              </w:rPr>
            </w:r>
          </w:p>
        </w:tc>
      </w:tr>
      <w:tr>
        <w:trPr>
          <w:trHeight w:val="576"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加</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会计</w:t>
            </w:r>
            <w:r>
              <w:rPr>
                <w:rFonts w:ascii="宋体" w:hAnsi="宋体" w:cs="宋体" w:eastAsia="宋体" w:hint="default"/>
                <w:spacing w:val="-11"/>
                <w:w w:val="105"/>
                <w:sz w:val="17"/>
                <w:szCs w:val="17"/>
              </w:rPr>
              <w:t>政</w:t>
            </w:r>
            <w:r>
              <w:rPr>
                <w:rFonts w:ascii="宋体" w:hAnsi="宋体" w:cs="宋体" w:eastAsia="宋体" w:hint="default"/>
                <w:spacing w:val="-11"/>
                <w:w w:val="105"/>
                <w:sz w:val="17"/>
                <w:szCs w:val="17"/>
              </w:rPr>
              <w:t>策</w:t>
            </w:r>
            <w:r>
              <w:rPr>
                <w:rFonts w:ascii="宋体" w:hAnsi="宋体" w:cs="宋体" w:eastAsia="宋体" w:hint="default"/>
                <w:spacing w:val="-11"/>
                <w:w w:val="105"/>
                <w:sz w:val="17"/>
                <w:szCs w:val="17"/>
              </w:rPr>
              <w:t>变</w:t>
            </w:r>
            <w:r>
              <w:rPr>
                <w:rFonts w:ascii="宋体" w:hAnsi="宋体" w:cs="宋体" w:eastAsia="宋体" w:hint="default"/>
                <w:spacing w:val="-11"/>
                <w:sz w:val="17"/>
                <w:szCs w:val="17"/>
              </w:rPr>
            </w:r>
          </w:p>
          <w:p>
            <w:pPr>
              <w:pStyle w:val="TableParagraph"/>
              <w:spacing w:line="240" w:lineRule="auto" w:before="3"/>
              <w:ind w:left="24" w:right="0"/>
              <w:jc w:val="left"/>
              <w:rPr>
                <w:rFonts w:ascii="宋体" w:hAnsi="宋体" w:cs="宋体" w:eastAsia="宋体" w:hint="default"/>
                <w:sz w:val="17"/>
                <w:szCs w:val="17"/>
              </w:rPr>
            </w:pPr>
            <w:r>
              <w:rPr>
                <w:rFonts w:ascii="宋体" w:hAnsi="宋体" w:cs="宋体" w:eastAsia="宋体" w:hint="default"/>
                <w:w w:val="104"/>
                <w:sz w:val="17"/>
                <w:szCs w:val="17"/>
              </w:rPr>
              <w:t>更</w:t>
            </w:r>
            <w:r>
              <w:rPr>
                <w:rFonts w:ascii="宋体" w:hAnsi="宋体" w:cs="宋体" w:eastAsia="宋体" w:hint="default"/>
                <w:sz w:val="17"/>
                <w:szCs w:val="17"/>
              </w:rPr>
            </w:r>
          </w:p>
        </w:tc>
        <w:tc>
          <w:tcPr>
            <w:tcW w:w="878" w:type="dxa"/>
            <w:vMerge/>
            <w:tcBorders>
              <w:left w:val="single" w:sz="10" w:space="0" w:color="DCDCDC"/>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444" w:type="dxa"/>
            <w:vMerge/>
            <w:tcBorders>
              <w:left w:val="single" w:sz="2"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607" w:type="dxa"/>
            <w:vMerge/>
            <w:tcBorders>
              <w:left w:val="single" w:sz="2"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967" w:type="dxa"/>
            <w:vMerge/>
            <w:tcBorders>
              <w:left w:val="single" w:sz="2"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3"/>
                <w:w w:val="105"/>
                <w:sz w:val="17"/>
                <w:szCs w:val="17"/>
              </w:rPr>
              <w:t>前</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差错</w:t>
            </w:r>
            <w:r>
              <w:rPr>
                <w:rFonts w:ascii="宋体" w:hAnsi="宋体" w:cs="宋体" w:eastAsia="宋体" w:hint="default"/>
                <w:spacing w:val="-3"/>
                <w:w w:val="105"/>
                <w:sz w:val="17"/>
                <w:szCs w:val="17"/>
              </w:rPr>
              <w:t>更</w:t>
            </w:r>
            <w:r>
              <w:rPr>
                <w:rFonts w:ascii="宋体" w:hAnsi="宋体" w:cs="宋体" w:eastAsia="宋体" w:hint="default"/>
                <w:spacing w:val="-3"/>
                <w:w w:val="105"/>
                <w:sz w:val="17"/>
                <w:szCs w:val="17"/>
              </w:rPr>
              <w:t>正</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233" w:hRule="exact"/>
        </w:trPr>
        <w:tc>
          <w:tcPr>
            <w:tcW w:w="1402" w:type="dxa"/>
            <w:tcBorders>
              <w:top w:val="single" w:sz="4" w:space="0" w:color="000000"/>
              <w:left w:val="single" w:sz="4" w:space="0" w:color="000000"/>
              <w:bottom w:val="single" w:sz="2"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2" w:space="0" w:color="000000"/>
              <w:right w:val="single" w:sz="4" w:space="0" w:color="000000"/>
            </w:tcBorders>
          </w:tcPr>
          <w:p>
            <w:pPr/>
          </w:p>
        </w:tc>
        <w:tc>
          <w:tcPr>
            <w:tcW w:w="607" w:type="dxa"/>
            <w:tcBorders>
              <w:top w:val="single" w:sz="4" w:space="0" w:color="000000"/>
              <w:left w:val="single" w:sz="4" w:space="0" w:color="000000"/>
              <w:bottom w:val="single" w:sz="2" w:space="0" w:color="000000"/>
              <w:right w:val="single" w:sz="2" w:space="0" w:color="000000"/>
            </w:tcBorders>
          </w:tcPr>
          <w:p>
            <w:pPr/>
          </w:p>
        </w:tc>
        <w:tc>
          <w:tcPr>
            <w:tcW w:w="444" w:type="dxa"/>
            <w:tcBorders>
              <w:top w:val="single" w:sz="4" w:space="0" w:color="000000"/>
              <w:left w:val="single" w:sz="2" w:space="0" w:color="000000"/>
              <w:bottom w:val="single" w:sz="2" w:space="0" w:color="000000"/>
              <w:right w:val="single" w:sz="4" w:space="0" w:color="000000"/>
            </w:tcBorders>
          </w:tcPr>
          <w:p>
            <w:pPr/>
          </w:p>
        </w:tc>
        <w:tc>
          <w:tcPr>
            <w:tcW w:w="350" w:type="dxa"/>
            <w:tcBorders>
              <w:top w:val="single" w:sz="4" w:space="0" w:color="000000"/>
              <w:left w:val="single" w:sz="4" w:space="0" w:color="000000"/>
              <w:bottom w:val="single" w:sz="2" w:space="0" w:color="000000"/>
              <w:right w:val="single" w:sz="4" w:space="0" w:color="000000"/>
            </w:tcBorders>
          </w:tcPr>
          <w:p>
            <w:pPr/>
          </w:p>
        </w:tc>
        <w:tc>
          <w:tcPr>
            <w:tcW w:w="701" w:type="dxa"/>
            <w:tcBorders>
              <w:top w:val="single" w:sz="4" w:space="0" w:color="000000"/>
              <w:left w:val="single" w:sz="4" w:space="0" w:color="000000"/>
              <w:bottom w:val="single" w:sz="2" w:space="0" w:color="000000"/>
              <w:right w:val="single" w:sz="4" w:space="0" w:color="000000"/>
            </w:tcBorders>
          </w:tcPr>
          <w:p>
            <w:pPr/>
          </w:p>
        </w:tc>
        <w:tc>
          <w:tcPr>
            <w:tcW w:w="607" w:type="dxa"/>
            <w:tcBorders>
              <w:top w:val="single" w:sz="4" w:space="0" w:color="000000"/>
              <w:left w:val="single" w:sz="4" w:space="0" w:color="000000"/>
              <w:bottom w:val="single" w:sz="2" w:space="0" w:color="000000"/>
              <w:right w:val="single" w:sz="2" w:space="0" w:color="000000"/>
            </w:tcBorders>
          </w:tcPr>
          <w:p>
            <w:pPr/>
          </w:p>
        </w:tc>
        <w:tc>
          <w:tcPr>
            <w:tcW w:w="607" w:type="dxa"/>
            <w:tcBorders>
              <w:top w:val="single" w:sz="4" w:space="0" w:color="000000"/>
              <w:left w:val="single" w:sz="2" w:space="0" w:color="000000"/>
              <w:bottom w:val="single" w:sz="2" w:space="0" w:color="000000"/>
              <w:right w:val="single" w:sz="4" w:space="0" w:color="000000"/>
            </w:tcBorders>
          </w:tcPr>
          <w:p>
            <w:pPr/>
          </w:p>
        </w:tc>
        <w:tc>
          <w:tcPr>
            <w:tcW w:w="278" w:type="dxa"/>
            <w:tcBorders>
              <w:top w:val="single" w:sz="4" w:space="0" w:color="000000"/>
              <w:left w:val="single" w:sz="4" w:space="0" w:color="000000"/>
              <w:bottom w:val="single" w:sz="2" w:space="0" w:color="000000"/>
              <w:right w:val="single" w:sz="4" w:space="0" w:color="000000"/>
            </w:tcBorders>
          </w:tcPr>
          <w:p>
            <w:pPr/>
          </w:p>
        </w:tc>
        <w:tc>
          <w:tcPr>
            <w:tcW w:w="610" w:type="dxa"/>
            <w:tcBorders>
              <w:top w:val="single" w:sz="4" w:space="0" w:color="000000"/>
              <w:left w:val="single" w:sz="4" w:space="0" w:color="000000"/>
              <w:bottom w:val="single" w:sz="2" w:space="0" w:color="000000"/>
              <w:right w:val="single" w:sz="4" w:space="0" w:color="000000"/>
            </w:tcBorders>
          </w:tcPr>
          <w:p>
            <w:pPr/>
          </w:p>
        </w:tc>
        <w:tc>
          <w:tcPr>
            <w:tcW w:w="607" w:type="dxa"/>
            <w:tcBorders>
              <w:top w:val="single" w:sz="4" w:space="0" w:color="000000"/>
              <w:left w:val="single" w:sz="4" w:space="0" w:color="000000"/>
              <w:bottom w:val="single" w:sz="2" w:space="0" w:color="000000"/>
              <w:right w:val="single" w:sz="2" w:space="0" w:color="000000"/>
            </w:tcBorders>
          </w:tcPr>
          <w:p>
            <w:pPr/>
          </w:p>
        </w:tc>
        <w:tc>
          <w:tcPr>
            <w:tcW w:w="967" w:type="dxa"/>
            <w:tcBorders>
              <w:top w:val="single" w:sz="4" w:space="0" w:color="000000"/>
              <w:left w:val="single" w:sz="2" w:space="0" w:color="000000"/>
              <w:bottom w:val="single" w:sz="2" w:space="0" w:color="000000"/>
              <w:right w:val="single" w:sz="4" w:space="0" w:color="000000"/>
            </w:tcBorders>
          </w:tcPr>
          <w:p>
            <w:pPr/>
          </w:p>
        </w:tc>
        <w:tc>
          <w:tcPr>
            <w:tcW w:w="610" w:type="dxa"/>
            <w:tcBorders>
              <w:top w:val="single" w:sz="4" w:space="0" w:color="000000"/>
              <w:left w:val="single" w:sz="4" w:space="0" w:color="000000"/>
              <w:bottom w:val="single" w:sz="2" w:space="0" w:color="000000"/>
              <w:right w:val="single" w:sz="4" w:space="0" w:color="000000"/>
            </w:tcBorders>
          </w:tcPr>
          <w:p>
            <w:pPr/>
          </w:p>
        </w:tc>
        <w:tc>
          <w:tcPr>
            <w:tcW w:w="547" w:type="dxa"/>
            <w:tcBorders>
              <w:top w:val="single" w:sz="4" w:space="0" w:color="000000"/>
              <w:left w:val="single" w:sz="4" w:space="0" w:color="000000"/>
              <w:bottom w:val="single" w:sz="2" w:space="0" w:color="000000"/>
              <w:right w:val="single" w:sz="4" w:space="0" w:color="000000"/>
            </w:tcBorders>
          </w:tcPr>
          <w:p>
            <w:pPr/>
          </w:p>
        </w:tc>
        <w:tc>
          <w:tcPr>
            <w:tcW w:w="350" w:type="dxa"/>
            <w:tcBorders>
              <w:top w:val="single" w:sz="4" w:space="0" w:color="000000"/>
              <w:left w:val="single" w:sz="4" w:space="0" w:color="000000"/>
              <w:bottom w:val="single" w:sz="2" w:space="0" w:color="000000"/>
              <w:right w:val="single" w:sz="4" w:space="0" w:color="000000"/>
            </w:tcBorders>
          </w:tcPr>
          <w:p>
            <w:pPr/>
          </w:p>
        </w:tc>
        <w:tc>
          <w:tcPr>
            <w:tcW w:w="610" w:type="dxa"/>
            <w:tcBorders>
              <w:top w:val="single" w:sz="4" w:space="0" w:color="000000"/>
              <w:left w:val="single" w:sz="4" w:space="0" w:color="000000"/>
              <w:bottom w:val="single" w:sz="2" w:space="0" w:color="000000"/>
              <w:right w:val="single" w:sz="4" w:space="0" w:color="000000"/>
            </w:tcBorders>
          </w:tcPr>
          <w:p>
            <w:pPr/>
          </w:p>
        </w:tc>
        <w:tc>
          <w:tcPr>
            <w:tcW w:w="605" w:type="dxa"/>
            <w:tcBorders>
              <w:top w:val="single" w:sz="4" w:space="0" w:color="000000"/>
              <w:left w:val="single" w:sz="4" w:space="0" w:color="000000"/>
              <w:bottom w:val="single" w:sz="2" w:space="0" w:color="000000"/>
              <w:right w:val="single" w:sz="4" w:space="0" w:color="000000"/>
            </w:tcBorders>
          </w:tcPr>
          <w:p>
            <w:pPr/>
          </w:p>
        </w:tc>
        <w:tc>
          <w:tcPr>
            <w:tcW w:w="610" w:type="dxa"/>
            <w:tcBorders>
              <w:top w:val="single" w:sz="4" w:space="0" w:color="000000"/>
              <w:left w:val="single" w:sz="4" w:space="0" w:color="000000"/>
              <w:bottom w:val="single" w:sz="2" w:space="0" w:color="000000"/>
              <w:right w:val="single" w:sz="4" w:space="0" w:color="000000"/>
            </w:tcBorders>
          </w:tcPr>
          <w:p>
            <w:pPr/>
          </w:p>
        </w:tc>
        <w:tc>
          <w:tcPr>
            <w:tcW w:w="278" w:type="dxa"/>
            <w:tcBorders>
              <w:top w:val="single" w:sz="4" w:space="0" w:color="000000"/>
              <w:left w:val="single" w:sz="4" w:space="0" w:color="000000"/>
              <w:bottom w:val="single" w:sz="2" w:space="0" w:color="000000"/>
              <w:right w:val="single" w:sz="4" w:space="0" w:color="000000"/>
            </w:tcBorders>
          </w:tcPr>
          <w:p>
            <w:pPr/>
          </w:p>
        </w:tc>
        <w:tc>
          <w:tcPr>
            <w:tcW w:w="610" w:type="dxa"/>
            <w:tcBorders>
              <w:top w:val="single" w:sz="4" w:space="0" w:color="000000"/>
              <w:left w:val="single" w:sz="4" w:space="0" w:color="000000"/>
              <w:bottom w:val="single" w:sz="2" w:space="0" w:color="000000"/>
              <w:right w:val="single" w:sz="4" w:space="0" w:color="000000"/>
            </w:tcBorders>
          </w:tcPr>
          <w:p>
            <w:pPr/>
          </w:p>
        </w:tc>
        <w:tc>
          <w:tcPr>
            <w:tcW w:w="605" w:type="dxa"/>
            <w:tcBorders>
              <w:top w:val="single" w:sz="4" w:space="0" w:color="000000"/>
              <w:left w:val="single" w:sz="4" w:space="0" w:color="000000"/>
              <w:bottom w:val="single" w:sz="2" w:space="0" w:color="000000"/>
              <w:right w:val="single" w:sz="4" w:space="0" w:color="000000"/>
            </w:tcBorders>
          </w:tcPr>
          <w:p>
            <w:pPr/>
          </w:p>
        </w:tc>
      </w:tr>
      <w:tr>
        <w:trPr>
          <w:trHeight w:val="228" w:hRule="exact"/>
        </w:trPr>
        <w:tc>
          <w:tcPr>
            <w:tcW w:w="1402" w:type="dxa"/>
            <w:tcBorders>
              <w:top w:val="single" w:sz="2"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2" w:space="0" w:color="000000"/>
              <w:left w:val="single" w:sz="10" w:space="0" w:color="DCDCDC"/>
              <w:right w:val="single" w:sz="4" w:space="0" w:color="000000"/>
            </w:tcBorders>
          </w:tcPr>
          <w:p>
            <w:pPr>
              <w:pStyle w:val="TableParagraph"/>
              <w:spacing w:line="240" w:lineRule="auto" w:before="146"/>
              <w:ind w:left="50" w:right="0"/>
              <w:jc w:val="left"/>
              <w:rPr>
                <w:rFonts w:ascii="Courier New" w:hAnsi="Courier New" w:cs="Courier New" w:eastAsia="Courier New" w:hint="default"/>
                <w:sz w:val="17"/>
                <w:szCs w:val="17"/>
              </w:rPr>
            </w:pPr>
            <w:r>
              <w:rPr>
                <w:rFonts w:ascii="Courier New"/>
                <w:spacing w:val="-2"/>
                <w:w w:val="90"/>
                <w:sz w:val="17"/>
              </w:rPr>
              <w:t>478,029,4</w:t>
            </w:r>
            <w:r>
              <w:rPr>
                <w:rFonts w:ascii="Courier New"/>
                <w:sz w:val="17"/>
              </w:rPr>
            </w:r>
          </w:p>
          <w:p>
            <w:pPr>
              <w:pStyle w:val="TableParagraph"/>
              <w:spacing w:line="240" w:lineRule="auto" w:before="38"/>
              <w:ind w:left="405" w:right="0"/>
              <w:jc w:val="left"/>
              <w:rPr>
                <w:rFonts w:ascii="Courier New" w:hAnsi="Courier New" w:cs="Courier New" w:eastAsia="Courier New" w:hint="default"/>
                <w:sz w:val="17"/>
                <w:szCs w:val="17"/>
              </w:rPr>
            </w:pPr>
            <w:r>
              <w:rPr>
                <w:rFonts w:ascii="Courier New"/>
                <w:w w:val="90"/>
                <w:sz w:val="17"/>
              </w:rPr>
              <w:t>84.00</w:t>
            </w:r>
            <w:r>
              <w:rPr>
                <w:rFonts w:ascii="Courier New"/>
                <w:sz w:val="17"/>
              </w:rPr>
            </w:r>
          </w:p>
        </w:tc>
        <w:tc>
          <w:tcPr>
            <w:tcW w:w="607" w:type="dxa"/>
            <w:vMerge w:val="restart"/>
            <w:tcBorders>
              <w:top w:val="single" w:sz="2" w:space="0" w:color="000000"/>
              <w:left w:val="single" w:sz="4" w:space="0" w:color="000000"/>
              <w:right w:val="single" w:sz="2" w:space="0" w:color="000000"/>
            </w:tcBorders>
          </w:tcPr>
          <w:p>
            <w:pPr>
              <w:pStyle w:val="TableParagraph"/>
              <w:spacing w:line="240" w:lineRule="auto" w:before="31"/>
              <w:ind w:left="9" w:right="0"/>
              <w:jc w:val="center"/>
              <w:rPr>
                <w:rFonts w:ascii="Courier New" w:hAnsi="Courier New" w:cs="Courier New" w:eastAsia="Courier New" w:hint="default"/>
                <w:sz w:val="17"/>
                <w:szCs w:val="17"/>
              </w:rPr>
            </w:pPr>
            <w:r>
              <w:rPr>
                <w:rFonts w:ascii="Courier New"/>
                <w:spacing w:val="-5"/>
                <w:w w:val="90"/>
                <w:sz w:val="17"/>
              </w:rPr>
              <w:t>1,002,</w:t>
            </w:r>
            <w:r>
              <w:rPr>
                <w:rFonts w:ascii="Courier New"/>
                <w:sz w:val="17"/>
              </w:rPr>
            </w:r>
          </w:p>
          <w:p>
            <w:pPr>
              <w:pStyle w:val="TableParagraph"/>
              <w:spacing w:line="240" w:lineRule="auto" w:before="38"/>
              <w:ind w:left="9" w:right="0"/>
              <w:jc w:val="center"/>
              <w:rPr>
                <w:rFonts w:ascii="Courier New" w:hAnsi="Courier New" w:cs="Courier New" w:eastAsia="Courier New" w:hint="default"/>
                <w:sz w:val="17"/>
                <w:szCs w:val="17"/>
              </w:rPr>
            </w:pPr>
            <w:r>
              <w:rPr>
                <w:rFonts w:ascii="Courier New"/>
                <w:spacing w:val="-5"/>
                <w:w w:val="90"/>
                <w:sz w:val="17"/>
              </w:rPr>
              <w:t>476,15</w:t>
            </w:r>
            <w:r>
              <w:rPr>
                <w:rFonts w:ascii="Courier New"/>
                <w:sz w:val="17"/>
              </w:rPr>
            </w:r>
          </w:p>
          <w:p>
            <w:pPr>
              <w:pStyle w:val="TableParagraph"/>
              <w:spacing w:line="240" w:lineRule="auto" w:before="38"/>
              <w:ind w:left="196" w:right="0"/>
              <w:jc w:val="center"/>
              <w:rPr>
                <w:rFonts w:ascii="Courier New" w:hAnsi="Courier New" w:cs="Courier New" w:eastAsia="Courier New" w:hint="default"/>
                <w:sz w:val="17"/>
                <w:szCs w:val="17"/>
              </w:rPr>
            </w:pPr>
            <w:r>
              <w:rPr>
                <w:rFonts w:ascii="Courier New"/>
                <w:spacing w:val="-4"/>
                <w:w w:val="90"/>
                <w:sz w:val="17"/>
              </w:rPr>
              <w:t>0.54</w:t>
            </w:r>
            <w:r>
              <w:rPr>
                <w:rFonts w:ascii="Courier New"/>
                <w:sz w:val="17"/>
              </w:rPr>
            </w:r>
          </w:p>
        </w:tc>
        <w:tc>
          <w:tcPr>
            <w:tcW w:w="444" w:type="dxa"/>
            <w:vMerge w:val="restart"/>
            <w:tcBorders>
              <w:top w:val="single" w:sz="2" w:space="0" w:color="000000"/>
              <w:left w:val="single" w:sz="2" w:space="0" w:color="000000"/>
              <w:right w:val="single" w:sz="4" w:space="0" w:color="000000"/>
            </w:tcBorders>
          </w:tcPr>
          <w:p>
            <w:pPr/>
          </w:p>
        </w:tc>
        <w:tc>
          <w:tcPr>
            <w:tcW w:w="350" w:type="dxa"/>
            <w:vMerge w:val="restart"/>
            <w:tcBorders>
              <w:top w:val="single" w:sz="2" w:space="0" w:color="000000"/>
              <w:left w:val="single" w:sz="4" w:space="0" w:color="000000"/>
              <w:right w:val="single" w:sz="4" w:space="0" w:color="000000"/>
            </w:tcBorders>
          </w:tcPr>
          <w:p>
            <w:pPr/>
          </w:p>
        </w:tc>
        <w:tc>
          <w:tcPr>
            <w:tcW w:w="701" w:type="dxa"/>
            <w:vMerge w:val="restart"/>
            <w:tcBorders>
              <w:top w:val="single" w:sz="2" w:space="0" w:color="000000"/>
              <w:left w:val="single" w:sz="4" w:space="0" w:color="000000"/>
              <w:right w:val="single" w:sz="4" w:space="0" w:color="000000"/>
            </w:tcBorders>
          </w:tcPr>
          <w:p>
            <w:pPr>
              <w:pStyle w:val="TableParagraph"/>
              <w:spacing w:line="240" w:lineRule="auto" w:before="146"/>
              <w:ind w:left="52" w:right="0"/>
              <w:jc w:val="left"/>
              <w:rPr>
                <w:rFonts w:ascii="Courier New" w:hAnsi="Courier New" w:cs="Courier New" w:eastAsia="Courier New" w:hint="default"/>
                <w:sz w:val="17"/>
                <w:szCs w:val="17"/>
              </w:rPr>
            </w:pPr>
            <w:r>
              <w:rPr>
                <w:rFonts w:ascii="Courier New"/>
                <w:spacing w:val="-3"/>
                <w:w w:val="90"/>
                <w:sz w:val="17"/>
              </w:rPr>
              <w:t>135,057</w:t>
            </w:r>
            <w:r>
              <w:rPr>
                <w:rFonts w:ascii="Courier New"/>
                <w:sz w:val="17"/>
              </w:rPr>
            </w:r>
          </w:p>
          <w:p>
            <w:pPr>
              <w:pStyle w:val="TableParagraph"/>
              <w:spacing w:line="240" w:lineRule="auto" w:before="38"/>
              <w:ind w:left="57" w:right="0"/>
              <w:jc w:val="left"/>
              <w:rPr>
                <w:rFonts w:ascii="Courier New" w:hAnsi="Courier New" w:cs="Courier New" w:eastAsia="Courier New" w:hint="default"/>
                <w:sz w:val="17"/>
                <w:szCs w:val="17"/>
              </w:rPr>
            </w:pPr>
            <w:r>
              <w:rPr>
                <w:rFonts w:ascii="Courier New"/>
                <w:spacing w:val="-3"/>
                <w:w w:val="90"/>
                <w:sz w:val="17"/>
              </w:rPr>
              <w:t>,408.37</w:t>
            </w:r>
            <w:r>
              <w:rPr>
                <w:rFonts w:ascii="Courier New"/>
                <w:sz w:val="17"/>
              </w:rPr>
            </w:r>
          </w:p>
        </w:tc>
        <w:tc>
          <w:tcPr>
            <w:tcW w:w="607" w:type="dxa"/>
            <w:vMerge w:val="restart"/>
            <w:tcBorders>
              <w:top w:val="single" w:sz="2" w:space="0" w:color="000000"/>
              <w:left w:val="single" w:sz="4" w:space="0" w:color="000000"/>
              <w:right w:val="single" w:sz="2" w:space="0" w:color="000000"/>
            </w:tcBorders>
          </w:tcPr>
          <w:p>
            <w:pPr/>
          </w:p>
        </w:tc>
        <w:tc>
          <w:tcPr>
            <w:tcW w:w="607" w:type="dxa"/>
            <w:vMerge w:val="restart"/>
            <w:tcBorders>
              <w:top w:val="single" w:sz="2" w:space="0" w:color="000000"/>
              <w:left w:val="single" w:sz="2"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3"/>
                <w:w w:val="90"/>
                <w:sz w:val="17"/>
              </w:rPr>
              <w:t>1,393,</w:t>
            </w:r>
            <w:r>
              <w:rPr>
                <w:rFonts w:ascii="Courier New"/>
                <w:sz w:val="17"/>
              </w:rPr>
            </w:r>
          </w:p>
          <w:p>
            <w:pPr>
              <w:pStyle w:val="TableParagraph"/>
              <w:spacing w:line="240" w:lineRule="auto" w:before="38"/>
              <w:ind w:left="19" w:right="0"/>
              <w:jc w:val="center"/>
              <w:rPr>
                <w:rFonts w:ascii="Courier New" w:hAnsi="Courier New" w:cs="Courier New" w:eastAsia="Courier New" w:hint="default"/>
                <w:sz w:val="17"/>
                <w:szCs w:val="17"/>
              </w:rPr>
            </w:pPr>
            <w:r>
              <w:rPr>
                <w:rFonts w:ascii="Courier New"/>
                <w:spacing w:val="-3"/>
                <w:w w:val="90"/>
                <w:sz w:val="17"/>
              </w:rPr>
              <w:t>053,54</w:t>
            </w:r>
            <w:r>
              <w:rPr>
                <w:rFonts w:ascii="Courier New"/>
                <w:sz w:val="17"/>
              </w:rPr>
            </w:r>
          </w:p>
          <w:p>
            <w:pPr>
              <w:pStyle w:val="TableParagraph"/>
              <w:spacing w:line="240" w:lineRule="auto" w:before="38"/>
              <w:ind w:left="206" w:right="0"/>
              <w:jc w:val="center"/>
              <w:rPr>
                <w:rFonts w:ascii="Courier New" w:hAnsi="Courier New" w:cs="Courier New" w:eastAsia="Courier New" w:hint="default"/>
                <w:sz w:val="17"/>
                <w:szCs w:val="17"/>
              </w:rPr>
            </w:pPr>
            <w:r>
              <w:rPr>
                <w:rFonts w:ascii="Courier New"/>
                <w:w w:val="90"/>
                <w:sz w:val="17"/>
              </w:rPr>
              <w:t>0.80</w:t>
            </w:r>
            <w:r>
              <w:rPr>
                <w:rFonts w:ascii="Courier New"/>
                <w:sz w:val="17"/>
              </w:rPr>
            </w:r>
          </w:p>
        </w:tc>
        <w:tc>
          <w:tcPr>
            <w:tcW w:w="278" w:type="dxa"/>
            <w:vMerge w:val="restart"/>
            <w:tcBorders>
              <w:top w:val="single" w:sz="2" w:space="0" w:color="000000"/>
              <w:left w:val="single" w:sz="4" w:space="0" w:color="000000"/>
              <w:right w:val="single" w:sz="4" w:space="0" w:color="000000"/>
            </w:tcBorders>
          </w:tcPr>
          <w:p>
            <w:pPr/>
          </w:p>
        </w:tc>
        <w:tc>
          <w:tcPr>
            <w:tcW w:w="610" w:type="dxa"/>
            <w:vMerge w:val="restart"/>
            <w:tcBorders>
              <w:top w:val="single" w:sz="2"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108,47</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spacing w:val="-3"/>
                <w:w w:val="85"/>
                <w:sz w:val="17"/>
              </w:rPr>
              <w:t>0,450.</w:t>
            </w:r>
            <w:r>
              <w:rPr>
                <w:rFonts w:ascii="Courier New"/>
                <w:sz w:val="17"/>
              </w:rPr>
            </w:r>
          </w:p>
          <w:p>
            <w:pPr>
              <w:pStyle w:val="TableParagraph"/>
              <w:spacing w:line="240" w:lineRule="auto" w:before="38"/>
              <w:ind w:right="23"/>
              <w:jc w:val="right"/>
              <w:rPr>
                <w:rFonts w:ascii="Courier New" w:hAnsi="Courier New" w:cs="Courier New" w:eastAsia="Courier New" w:hint="default"/>
                <w:sz w:val="17"/>
                <w:szCs w:val="17"/>
              </w:rPr>
            </w:pPr>
            <w:r>
              <w:rPr>
                <w:rFonts w:ascii="Courier New"/>
                <w:spacing w:val="-4"/>
                <w:w w:val="85"/>
                <w:sz w:val="17"/>
              </w:rPr>
              <w:t>10</w:t>
            </w:r>
            <w:r>
              <w:rPr>
                <w:rFonts w:ascii="Courier New"/>
                <w:sz w:val="17"/>
              </w:rPr>
            </w:r>
          </w:p>
        </w:tc>
        <w:tc>
          <w:tcPr>
            <w:tcW w:w="607" w:type="dxa"/>
            <w:vMerge w:val="restart"/>
            <w:tcBorders>
              <w:top w:val="single" w:sz="2" w:space="0" w:color="000000"/>
              <w:left w:val="single" w:sz="4" w:space="0" w:color="000000"/>
              <w:right w:val="single" w:sz="2" w:space="0" w:color="000000"/>
            </w:tcBorders>
          </w:tcPr>
          <w:p>
            <w:pPr>
              <w:pStyle w:val="TableParagraph"/>
              <w:spacing w:line="240" w:lineRule="auto" w:before="31"/>
              <w:ind w:left="9" w:right="0"/>
              <w:jc w:val="center"/>
              <w:rPr>
                <w:rFonts w:ascii="Courier New" w:hAnsi="Courier New" w:cs="Courier New" w:eastAsia="Courier New" w:hint="default"/>
                <w:sz w:val="17"/>
                <w:szCs w:val="17"/>
              </w:rPr>
            </w:pPr>
            <w:r>
              <w:rPr>
                <w:rFonts w:ascii="Courier New"/>
                <w:spacing w:val="-5"/>
                <w:w w:val="90"/>
                <w:sz w:val="17"/>
              </w:rPr>
              <w:t>3,117,</w:t>
            </w:r>
            <w:r>
              <w:rPr>
                <w:rFonts w:ascii="Courier New"/>
                <w:sz w:val="17"/>
              </w:rPr>
            </w:r>
          </w:p>
          <w:p>
            <w:pPr>
              <w:pStyle w:val="TableParagraph"/>
              <w:spacing w:line="240" w:lineRule="auto" w:before="38"/>
              <w:ind w:left="9" w:right="0"/>
              <w:jc w:val="center"/>
              <w:rPr>
                <w:rFonts w:ascii="Courier New" w:hAnsi="Courier New" w:cs="Courier New" w:eastAsia="Courier New" w:hint="default"/>
                <w:sz w:val="17"/>
                <w:szCs w:val="17"/>
              </w:rPr>
            </w:pPr>
            <w:r>
              <w:rPr>
                <w:rFonts w:ascii="Courier New"/>
                <w:spacing w:val="-5"/>
                <w:w w:val="90"/>
                <w:sz w:val="17"/>
              </w:rPr>
              <w:t>087,03</w:t>
            </w:r>
            <w:r>
              <w:rPr>
                <w:rFonts w:ascii="Courier New"/>
                <w:sz w:val="17"/>
              </w:rPr>
            </w:r>
          </w:p>
          <w:p>
            <w:pPr>
              <w:pStyle w:val="TableParagraph"/>
              <w:spacing w:line="240" w:lineRule="auto" w:before="38"/>
              <w:ind w:left="196" w:right="0"/>
              <w:jc w:val="center"/>
              <w:rPr>
                <w:rFonts w:ascii="Courier New" w:hAnsi="Courier New" w:cs="Courier New" w:eastAsia="Courier New" w:hint="default"/>
                <w:sz w:val="17"/>
                <w:szCs w:val="17"/>
              </w:rPr>
            </w:pPr>
            <w:r>
              <w:rPr>
                <w:rFonts w:ascii="Courier New"/>
                <w:spacing w:val="-4"/>
                <w:w w:val="90"/>
                <w:sz w:val="17"/>
              </w:rPr>
              <w:t>3.81</w:t>
            </w:r>
            <w:r>
              <w:rPr>
                <w:rFonts w:ascii="Courier New"/>
                <w:sz w:val="17"/>
              </w:rPr>
            </w:r>
          </w:p>
        </w:tc>
        <w:tc>
          <w:tcPr>
            <w:tcW w:w="967" w:type="dxa"/>
            <w:vMerge w:val="restart"/>
            <w:tcBorders>
              <w:top w:val="single" w:sz="2" w:space="0" w:color="000000"/>
              <w:left w:val="single" w:sz="2" w:space="0" w:color="000000"/>
              <w:right w:val="single" w:sz="4" w:space="0" w:color="000000"/>
            </w:tcBorders>
          </w:tcPr>
          <w:p>
            <w:pPr>
              <w:pStyle w:val="TableParagraph"/>
              <w:spacing w:line="240" w:lineRule="auto" w:before="146"/>
              <w:ind w:left="62" w:right="0"/>
              <w:jc w:val="left"/>
              <w:rPr>
                <w:rFonts w:ascii="Courier New" w:hAnsi="Courier New" w:cs="Courier New" w:eastAsia="Courier New" w:hint="default"/>
                <w:sz w:val="17"/>
                <w:szCs w:val="17"/>
              </w:rPr>
            </w:pPr>
            <w:r>
              <w:rPr>
                <w:rFonts w:ascii="Courier New"/>
                <w:spacing w:val="-3"/>
                <w:w w:val="90"/>
                <w:sz w:val="17"/>
              </w:rPr>
              <w:t>478,029,48</w:t>
            </w:r>
            <w:r>
              <w:rPr>
                <w:rFonts w:ascii="Courier New"/>
                <w:sz w:val="17"/>
              </w:rPr>
            </w:r>
          </w:p>
          <w:p>
            <w:pPr>
              <w:pStyle w:val="TableParagraph"/>
              <w:spacing w:line="240" w:lineRule="auto" w:before="38"/>
              <w:ind w:left="590" w:right="0"/>
              <w:jc w:val="left"/>
              <w:rPr>
                <w:rFonts w:ascii="Courier New" w:hAnsi="Courier New" w:cs="Courier New" w:eastAsia="Courier New" w:hint="default"/>
                <w:sz w:val="17"/>
                <w:szCs w:val="17"/>
              </w:rPr>
            </w:pPr>
            <w:r>
              <w:rPr>
                <w:rFonts w:ascii="Courier New"/>
                <w:w w:val="90"/>
                <w:sz w:val="17"/>
              </w:rPr>
              <w:t>4.00</w:t>
            </w:r>
            <w:r>
              <w:rPr>
                <w:rFonts w:ascii="Courier New"/>
                <w:sz w:val="17"/>
              </w:rPr>
            </w:r>
          </w:p>
        </w:tc>
        <w:tc>
          <w:tcPr>
            <w:tcW w:w="610" w:type="dxa"/>
            <w:vMerge w:val="restart"/>
            <w:tcBorders>
              <w:top w:val="single" w:sz="2" w:space="0" w:color="000000"/>
              <w:left w:val="single" w:sz="4"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5"/>
                <w:w w:val="90"/>
                <w:sz w:val="17"/>
              </w:rPr>
              <w:t>1,002,</w:t>
            </w:r>
            <w:r>
              <w:rPr>
                <w:rFonts w:ascii="Courier New"/>
                <w:sz w:val="17"/>
              </w:rPr>
            </w:r>
          </w:p>
          <w:p>
            <w:pPr>
              <w:pStyle w:val="TableParagraph"/>
              <w:spacing w:line="240" w:lineRule="auto" w:before="38"/>
              <w:ind w:left="19" w:right="0"/>
              <w:jc w:val="center"/>
              <w:rPr>
                <w:rFonts w:ascii="Courier New" w:hAnsi="Courier New" w:cs="Courier New" w:eastAsia="Courier New" w:hint="default"/>
                <w:sz w:val="17"/>
                <w:szCs w:val="17"/>
              </w:rPr>
            </w:pPr>
            <w:r>
              <w:rPr>
                <w:rFonts w:ascii="Courier New"/>
                <w:spacing w:val="-5"/>
                <w:w w:val="90"/>
                <w:sz w:val="17"/>
              </w:rPr>
              <w:t>476,15</w:t>
            </w:r>
            <w:r>
              <w:rPr>
                <w:rFonts w:ascii="Courier New"/>
                <w:sz w:val="17"/>
              </w:rPr>
            </w:r>
          </w:p>
          <w:p>
            <w:pPr>
              <w:pStyle w:val="TableParagraph"/>
              <w:spacing w:line="240" w:lineRule="auto" w:before="38"/>
              <w:ind w:left="206" w:right="0"/>
              <w:jc w:val="center"/>
              <w:rPr>
                <w:rFonts w:ascii="Courier New" w:hAnsi="Courier New" w:cs="Courier New" w:eastAsia="Courier New" w:hint="default"/>
                <w:sz w:val="17"/>
                <w:szCs w:val="17"/>
              </w:rPr>
            </w:pPr>
            <w:r>
              <w:rPr>
                <w:rFonts w:ascii="Courier New"/>
                <w:spacing w:val="-4"/>
                <w:w w:val="90"/>
                <w:sz w:val="17"/>
              </w:rPr>
              <w:t>0.54</w:t>
            </w:r>
            <w:r>
              <w:rPr>
                <w:rFonts w:ascii="Courier New"/>
                <w:sz w:val="17"/>
              </w:rPr>
            </w:r>
          </w:p>
        </w:tc>
        <w:tc>
          <w:tcPr>
            <w:tcW w:w="547" w:type="dxa"/>
            <w:vMerge w:val="restart"/>
            <w:tcBorders>
              <w:top w:val="single" w:sz="2" w:space="0" w:color="000000"/>
              <w:left w:val="single" w:sz="4" w:space="0" w:color="000000"/>
              <w:right w:val="single" w:sz="4" w:space="0" w:color="000000"/>
            </w:tcBorders>
          </w:tcPr>
          <w:p>
            <w:pPr/>
          </w:p>
        </w:tc>
        <w:tc>
          <w:tcPr>
            <w:tcW w:w="350" w:type="dxa"/>
            <w:vMerge w:val="restart"/>
            <w:tcBorders>
              <w:top w:val="single" w:sz="2" w:space="0" w:color="000000"/>
              <w:left w:val="single" w:sz="4" w:space="0" w:color="000000"/>
              <w:right w:val="single" w:sz="4" w:space="0" w:color="000000"/>
            </w:tcBorders>
          </w:tcPr>
          <w:p>
            <w:pPr/>
          </w:p>
        </w:tc>
        <w:tc>
          <w:tcPr>
            <w:tcW w:w="610" w:type="dxa"/>
            <w:vMerge w:val="restart"/>
            <w:tcBorders>
              <w:top w:val="single" w:sz="2"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84,191</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spacing w:val="-3"/>
                <w:w w:val="85"/>
                <w:sz w:val="17"/>
              </w:rPr>
              <w:t>,388.8</w:t>
            </w:r>
            <w:r>
              <w:rPr>
                <w:rFonts w:ascii="Courier New"/>
                <w:sz w:val="17"/>
              </w:rPr>
            </w:r>
          </w:p>
          <w:p>
            <w:pPr>
              <w:pStyle w:val="TableParagraph"/>
              <w:spacing w:line="240" w:lineRule="auto" w:before="38"/>
              <w:ind w:right="19"/>
              <w:jc w:val="right"/>
              <w:rPr>
                <w:rFonts w:ascii="Courier New" w:hAnsi="Courier New" w:cs="Courier New" w:eastAsia="Courier New" w:hint="default"/>
                <w:sz w:val="17"/>
                <w:szCs w:val="17"/>
              </w:rPr>
            </w:pPr>
            <w:r>
              <w:rPr>
                <w:rFonts w:ascii="Courier New"/>
                <w:w w:val="87"/>
                <w:sz w:val="17"/>
              </w:rPr>
              <w:t>7</w:t>
            </w:r>
            <w:r>
              <w:rPr>
                <w:rFonts w:ascii="Courier New"/>
                <w:sz w:val="17"/>
              </w:rPr>
            </w:r>
          </w:p>
        </w:tc>
        <w:tc>
          <w:tcPr>
            <w:tcW w:w="605" w:type="dxa"/>
            <w:vMerge w:val="restart"/>
            <w:tcBorders>
              <w:top w:val="single" w:sz="2" w:space="0" w:color="000000"/>
              <w:left w:val="single" w:sz="4" w:space="0" w:color="000000"/>
              <w:right w:val="single" w:sz="4" w:space="0" w:color="000000"/>
            </w:tcBorders>
          </w:tcPr>
          <w:p>
            <w:pPr/>
          </w:p>
        </w:tc>
        <w:tc>
          <w:tcPr>
            <w:tcW w:w="610" w:type="dxa"/>
            <w:vMerge w:val="restart"/>
            <w:tcBorders>
              <w:top w:val="single" w:sz="2"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957,07</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spacing w:val="-3"/>
                <w:w w:val="85"/>
                <w:sz w:val="17"/>
              </w:rPr>
              <w:t>7,996.</w:t>
            </w:r>
            <w:r>
              <w:rPr>
                <w:rFonts w:ascii="Courier New"/>
                <w:sz w:val="17"/>
              </w:rPr>
            </w:r>
          </w:p>
          <w:p>
            <w:pPr>
              <w:pStyle w:val="TableParagraph"/>
              <w:spacing w:line="240" w:lineRule="auto" w:before="38"/>
              <w:ind w:right="23"/>
              <w:jc w:val="right"/>
              <w:rPr>
                <w:rFonts w:ascii="Courier New" w:hAnsi="Courier New" w:cs="Courier New" w:eastAsia="Courier New" w:hint="default"/>
                <w:sz w:val="17"/>
                <w:szCs w:val="17"/>
              </w:rPr>
            </w:pPr>
            <w:r>
              <w:rPr>
                <w:rFonts w:ascii="Courier New"/>
                <w:spacing w:val="-4"/>
                <w:w w:val="85"/>
                <w:sz w:val="17"/>
              </w:rPr>
              <w:t>60</w:t>
            </w:r>
            <w:r>
              <w:rPr>
                <w:rFonts w:ascii="Courier New"/>
                <w:sz w:val="17"/>
              </w:rPr>
            </w:r>
          </w:p>
        </w:tc>
        <w:tc>
          <w:tcPr>
            <w:tcW w:w="278" w:type="dxa"/>
            <w:vMerge w:val="restart"/>
            <w:tcBorders>
              <w:top w:val="single" w:sz="2" w:space="0" w:color="000000"/>
              <w:left w:val="single" w:sz="4" w:space="0" w:color="000000"/>
              <w:right w:val="single" w:sz="4" w:space="0" w:color="000000"/>
            </w:tcBorders>
          </w:tcPr>
          <w:p>
            <w:pPr/>
          </w:p>
        </w:tc>
        <w:tc>
          <w:tcPr>
            <w:tcW w:w="610" w:type="dxa"/>
            <w:vMerge w:val="restart"/>
            <w:tcBorders>
              <w:top w:val="single" w:sz="2"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83,088</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spacing w:val="-3"/>
                <w:w w:val="85"/>
                <w:sz w:val="17"/>
              </w:rPr>
              <w:t>,295.4</w:t>
            </w:r>
            <w:r>
              <w:rPr>
                <w:rFonts w:ascii="Courier New"/>
                <w:sz w:val="17"/>
              </w:rPr>
            </w:r>
          </w:p>
          <w:p>
            <w:pPr>
              <w:pStyle w:val="TableParagraph"/>
              <w:spacing w:line="240" w:lineRule="auto" w:before="38"/>
              <w:ind w:right="19"/>
              <w:jc w:val="right"/>
              <w:rPr>
                <w:rFonts w:ascii="Courier New" w:hAnsi="Courier New" w:cs="Courier New" w:eastAsia="Courier New" w:hint="default"/>
                <w:sz w:val="17"/>
                <w:szCs w:val="17"/>
              </w:rPr>
            </w:pPr>
            <w:r>
              <w:rPr>
                <w:rFonts w:ascii="Courier New"/>
                <w:w w:val="87"/>
                <w:sz w:val="17"/>
              </w:rPr>
              <w:t>6</w:t>
            </w:r>
            <w:r>
              <w:rPr>
                <w:rFonts w:ascii="Courier New"/>
                <w:sz w:val="17"/>
              </w:rPr>
            </w:r>
          </w:p>
        </w:tc>
        <w:tc>
          <w:tcPr>
            <w:tcW w:w="605" w:type="dxa"/>
            <w:vMerge w:val="restart"/>
            <w:tcBorders>
              <w:top w:val="single" w:sz="2" w:space="0" w:color="000000"/>
              <w:left w:val="single" w:sz="4" w:space="0" w:color="000000"/>
              <w:right w:val="single" w:sz="4"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5"/>
                <w:w w:val="90"/>
                <w:sz w:val="17"/>
              </w:rPr>
              <w:t>2,604,</w:t>
            </w:r>
            <w:r>
              <w:rPr>
                <w:rFonts w:ascii="Courier New"/>
                <w:sz w:val="17"/>
              </w:rPr>
            </w:r>
          </w:p>
          <w:p>
            <w:pPr>
              <w:pStyle w:val="TableParagraph"/>
              <w:spacing w:line="240" w:lineRule="auto" w:before="38"/>
              <w:ind w:left="14" w:right="0"/>
              <w:jc w:val="center"/>
              <w:rPr>
                <w:rFonts w:ascii="Courier New" w:hAnsi="Courier New" w:cs="Courier New" w:eastAsia="Courier New" w:hint="default"/>
                <w:sz w:val="17"/>
                <w:szCs w:val="17"/>
              </w:rPr>
            </w:pPr>
            <w:r>
              <w:rPr>
                <w:rFonts w:ascii="Courier New"/>
                <w:spacing w:val="-5"/>
                <w:w w:val="90"/>
                <w:sz w:val="17"/>
              </w:rPr>
              <w:t>863,31</w:t>
            </w:r>
            <w:r>
              <w:rPr>
                <w:rFonts w:ascii="Courier New"/>
                <w:sz w:val="17"/>
              </w:rPr>
            </w:r>
          </w:p>
          <w:p>
            <w:pPr>
              <w:pStyle w:val="TableParagraph"/>
              <w:spacing w:line="240" w:lineRule="auto" w:before="38"/>
              <w:ind w:left="201" w:right="0"/>
              <w:jc w:val="center"/>
              <w:rPr>
                <w:rFonts w:ascii="Courier New" w:hAnsi="Courier New" w:cs="Courier New" w:eastAsia="Courier New" w:hint="default"/>
                <w:sz w:val="17"/>
                <w:szCs w:val="17"/>
              </w:rPr>
            </w:pPr>
            <w:r>
              <w:rPr>
                <w:rFonts w:ascii="Courier New"/>
                <w:spacing w:val="-4"/>
                <w:w w:val="90"/>
                <w:sz w:val="17"/>
              </w:rPr>
              <w:t>5.47</w:t>
            </w:r>
            <w:r>
              <w:rPr>
                <w:rFonts w:ascii="Courier New"/>
                <w:sz w:val="17"/>
              </w:rPr>
            </w:r>
          </w:p>
        </w:tc>
      </w:tr>
      <w:tr>
        <w:trPr>
          <w:trHeight w:val="230" w:hRule="exact"/>
        </w:trPr>
        <w:tc>
          <w:tcPr>
            <w:tcW w:w="1402" w:type="dxa"/>
            <w:tcBorders>
              <w:top w:val="nil" w:sz="6" w:space="0" w:color="auto"/>
              <w:left w:val="single" w:sz="13" w:space="0" w:color="DCDCDC"/>
              <w:bottom w:val="nil" w:sz="6" w:space="0" w:color="auto"/>
              <w:right w:val="single" w:sz="10" w:space="0" w:color="DCDCDC"/>
            </w:tcBorders>
          </w:tcPr>
          <w:p>
            <w:pPr>
              <w:pStyle w:val="TableParagraph"/>
              <w:spacing w:line="197" w:lineRule="exact"/>
              <w:ind w:right="14"/>
              <w:jc w:val="righ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10"/>
                <w:sz w:val="17"/>
                <w:szCs w:val="17"/>
                <w:shd w:fill="DCDCDC" w:color="auto" w:val="clear"/>
              </w:rPr>
              <w:t>二</w:t>
            </w:r>
            <w:r>
              <w:rPr>
                <w:rFonts w:ascii="宋体" w:hAnsi="宋体" w:cs="宋体" w:eastAsia="宋体" w:hint="default"/>
                <w:spacing w:val="-10"/>
                <w:sz w:val="17"/>
                <w:szCs w:val="17"/>
                <w:shd w:fill="DCDCDC" w:color="auto" w:val="clear"/>
              </w:rPr>
              <w:t>、本年年</w:t>
            </w:r>
            <w:r>
              <w:rPr>
                <w:rFonts w:ascii="宋体" w:hAnsi="宋体" w:cs="宋体" w:eastAsia="宋体" w:hint="default"/>
                <w:spacing w:val="-10"/>
                <w:sz w:val="17"/>
                <w:szCs w:val="17"/>
                <w:shd w:fill="DCDCDC" w:color="auto" w:val="clear"/>
              </w:rPr>
              <w:t>初余</w:t>
            </w:r>
            <w:r>
              <w:rPr>
                <w:rFonts w:ascii="宋体" w:hAnsi="宋体" w:cs="宋体" w:eastAsia="宋体" w:hint="default"/>
                <w:spacing w:val="-10"/>
                <w:sz w:val="17"/>
                <w:szCs w:val="17"/>
                <w:shd w:fill="DCDCDC" w:color="auto" w:val="clear"/>
              </w:rPr>
              <w:t>额</w:t>
            </w:r>
            <w:r>
              <w:rPr>
                <w:rFonts w:ascii="宋体" w:hAnsi="宋体" w:cs="宋体" w:eastAsia="宋体" w:hint="default"/>
                <w:spacing w:val="-10"/>
                <w:sz w:val="17"/>
                <w:szCs w:val="17"/>
              </w:rPr>
            </w:r>
          </w:p>
        </w:tc>
        <w:tc>
          <w:tcPr>
            <w:tcW w:w="878" w:type="dxa"/>
            <w:vMerge/>
            <w:tcBorders>
              <w:left w:val="single" w:sz="10" w:space="0" w:color="DCDCDC"/>
              <w:right w:val="single" w:sz="4" w:space="0" w:color="000000"/>
            </w:tcBorders>
          </w:tcPr>
          <w:p>
            <w:pPr/>
          </w:p>
        </w:tc>
        <w:tc>
          <w:tcPr>
            <w:tcW w:w="607" w:type="dxa"/>
            <w:vMerge/>
            <w:tcBorders>
              <w:left w:val="single" w:sz="4" w:space="0" w:color="000000"/>
              <w:right w:val="single" w:sz="2" w:space="0" w:color="000000"/>
            </w:tcBorders>
          </w:tcPr>
          <w:p>
            <w:pPr/>
          </w:p>
        </w:tc>
        <w:tc>
          <w:tcPr>
            <w:tcW w:w="444" w:type="dxa"/>
            <w:vMerge/>
            <w:tcBorders>
              <w:left w:val="single" w:sz="2" w:space="0" w:color="000000"/>
              <w:right w:val="single" w:sz="4" w:space="0" w:color="000000"/>
            </w:tcBorders>
          </w:tcPr>
          <w:p>
            <w:pPr/>
          </w:p>
        </w:tc>
        <w:tc>
          <w:tcPr>
            <w:tcW w:w="350"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607" w:type="dxa"/>
            <w:vMerge/>
            <w:tcBorders>
              <w:left w:val="single" w:sz="4" w:space="0" w:color="000000"/>
              <w:right w:val="single" w:sz="2" w:space="0" w:color="000000"/>
            </w:tcBorders>
          </w:tcPr>
          <w:p>
            <w:pPr/>
          </w:p>
        </w:tc>
        <w:tc>
          <w:tcPr>
            <w:tcW w:w="607" w:type="dxa"/>
            <w:vMerge/>
            <w:tcBorders>
              <w:left w:val="single" w:sz="2" w:space="0" w:color="000000"/>
              <w:right w:val="single" w:sz="4" w:space="0" w:color="000000"/>
            </w:tcBorders>
          </w:tcPr>
          <w:p>
            <w:pPr/>
          </w:p>
        </w:tc>
        <w:tc>
          <w:tcPr>
            <w:tcW w:w="278"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7" w:type="dxa"/>
            <w:vMerge/>
            <w:tcBorders>
              <w:left w:val="single" w:sz="4" w:space="0" w:color="000000"/>
              <w:right w:val="single" w:sz="2" w:space="0" w:color="000000"/>
            </w:tcBorders>
          </w:tcPr>
          <w:p>
            <w:pPr/>
          </w:p>
        </w:tc>
        <w:tc>
          <w:tcPr>
            <w:tcW w:w="967" w:type="dxa"/>
            <w:vMerge/>
            <w:tcBorders>
              <w:left w:val="single" w:sz="2"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350"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278"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r>
      <w:tr>
        <w:trPr>
          <w:trHeight w:val="236"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
        </w:tc>
        <w:tc>
          <w:tcPr>
            <w:tcW w:w="878" w:type="dxa"/>
            <w:vMerge/>
            <w:tcBorders>
              <w:left w:val="single" w:sz="10" w:space="0" w:color="DCDCDC"/>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444" w:type="dxa"/>
            <w:vMerge/>
            <w:tcBorders>
              <w:left w:val="single" w:sz="2"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607" w:type="dxa"/>
            <w:vMerge/>
            <w:tcBorders>
              <w:left w:val="single" w:sz="2"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967" w:type="dxa"/>
            <w:vMerge/>
            <w:tcBorders>
              <w:left w:val="single" w:sz="2"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11"/>
                <w:w w:val="105"/>
                <w:sz w:val="17"/>
                <w:szCs w:val="17"/>
              </w:rPr>
              <w:t>三</w:t>
            </w:r>
            <w:r>
              <w:rPr>
                <w:rFonts w:ascii="宋体" w:hAnsi="宋体" w:cs="宋体" w:eastAsia="宋体" w:hint="default"/>
                <w:spacing w:val="-11"/>
                <w:w w:val="105"/>
                <w:sz w:val="17"/>
                <w:szCs w:val="17"/>
              </w:rPr>
              <w:t>、本年</w:t>
            </w:r>
            <w:r>
              <w:rPr>
                <w:rFonts w:ascii="宋体" w:hAnsi="宋体" w:cs="宋体" w:eastAsia="宋体" w:hint="default"/>
                <w:spacing w:val="-11"/>
                <w:w w:val="105"/>
                <w:sz w:val="17"/>
                <w:szCs w:val="17"/>
              </w:rPr>
              <w:t>增减</w:t>
            </w:r>
            <w:r>
              <w:rPr>
                <w:rFonts w:ascii="宋体" w:hAnsi="宋体" w:cs="宋体" w:eastAsia="宋体" w:hint="default"/>
                <w:spacing w:val="-11"/>
                <w:w w:val="105"/>
                <w:sz w:val="17"/>
                <w:szCs w:val="17"/>
              </w:rPr>
              <w:t>变动</w:t>
            </w:r>
            <w:r>
              <w:rPr>
                <w:rFonts w:ascii="宋体" w:hAnsi="宋体" w:cs="宋体" w:eastAsia="宋体" w:hint="default"/>
                <w:sz w:val="17"/>
                <w:szCs w:val="17"/>
              </w:rPr>
            </w:r>
          </w:p>
          <w:p>
            <w:pPr>
              <w:pStyle w:val="TableParagraph"/>
              <w:spacing w:line="238" w:lineRule="exact" w:before="3"/>
              <w:ind w:left="24" w:right="0"/>
              <w:jc w:val="left"/>
              <w:rPr>
                <w:rFonts w:ascii="Courier New" w:hAnsi="Courier New" w:cs="Courier New" w:eastAsia="Courier New" w:hint="default"/>
                <w:sz w:val="17"/>
                <w:szCs w:val="17"/>
              </w:rPr>
            </w:pPr>
            <w:r>
              <w:rPr>
                <w:rFonts w:ascii="宋体" w:hAnsi="宋体" w:cs="宋体" w:eastAsia="宋体" w:hint="default"/>
                <w:spacing w:val="-9"/>
                <w:sz w:val="17"/>
                <w:szCs w:val="17"/>
              </w:rPr>
              <w:t>金</w:t>
            </w:r>
            <w:r>
              <w:rPr>
                <w:rFonts w:ascii="宋体" w:hAnsi="宋体" w:cs="宋体" w:eastAsia="宋体" w:hint="default"/>
                <w:spacing w:val="-9"/>
                <w:sz w:val="17"/>
                <w:szCs w:val="17"/>
              </w:rPr>
              <w:t>额</w:t>
            </w:r>
            <w:r>
              <w:rPr>
                <w:rFonts w:ascii="宋体" w:hAnsi="宋体" w:cs="宋体" w:eastAsia="宋体" w:hint="default"/>
                <w:spacing w:val="-9"/>
                <w:sz w:val="17"/>
                <w:szCs w:val="17"/>
              </w:rPr>
              <w:t>（</w:t>
            </w:r>
            <w:r>
              <w:rPr>
                <w:rFonts w:ascii="宋体" w:hAnsi="宋体" w:cs="宋体" w:eastAsia="宋体" w:hint="default"/>
                <w:spacing w:val="-9"/>
                <w:sz w:val="17"/>
                <w:szCs w:val="17"/>
              </w:rPr>
              <w:t>减少</w:t>
            </w:r>
            <w:r>
              <w:rPr>
                <w:rFonts w:ascii="宋体" w:hAnsi="宋体" w:cs="宋体" w:eastAsia="宋体" w:hint="default"/>
                <w:spacing w:val="-9"/>
                <w:sz w:val="17"/>
                <w:szCs w:val="17"/>
              </w:rPr>
              <w:t>以</w:t>
            </w:r>
            <w:r>
              <w:rPr>
                <w:rFonts w:ascii="宋体" w:hAnsi="宋体" w:cs="宋体" w:eastAsia="宋体" w:hint="default"/>
                <w:spacing w:val="-9"/>
                <w:sz w:val="17"/>
                <w:szCs w:val="17"/>
              </w:rPr>
              <w:t>“</w:t>
            </w:r>
            <w:r>
              <w:rPr>
                <w:rFonts w:ascii="Courier New" w:hAnsi="Courier New" w:cs="Courier New" w:eastAsia="Courier New" w:hint="default"/>
                <w:spacing w:val="-9"/>
                <w:sz w:val="17"/>
                <w:szCs w:val="17"/>
              </w:rPr>
              <w:t>-</w:t>
            </w:r>
          </w:p>
          <w:p>
            <w:pPr>
              <w:pStyle w:val="TableParagraph"/>
              <w:spacing w:line="210"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号</w:t>
            </w:r>
            <w:r>
              <w:rPr>
                <w:rFonts w:ascii="宋体" w:hAnsi="宋体" w:cs="宋体" w:eastAsia="宋体" w:hint="default"/>
                <w:spacing w:val="-3"/>
                <w:w w:val="105"/>
                <w:sz w:val="17"/>
                <w:szCs w:val="17"/>
              </w:rPr>
              <w:t>填</w:t>
            </w: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Style w:val="TableParagraph"/>
              <w:spacing w:line="125" w:lineRule="exact" w:before="141"/>
              <w:ind w:left="50" w:right="0"/>
              <w:jc w:val="left"/>
              <w:rPr>
                <w:rFonts w:ascii="Courier New" w:hAnsi="Courier New" w:cs="Courier New" w:eastAsia="Courier New" w:hint="default"/>
                <w:sz w:val="17"/>
                <w:szCs w:val="17"/>
              </w:rPr>
            </w:pPr>
            <w:r>
              <w:rPr>
                <w:rFonts w:ascii="Courier New"/>
                <w:spacing w:val="-2"/>
                <w:w w:val="90"/>
                <w:sz w:val="17"/>
              </w:rPr>
              <w:t>300,530,0</w:t>
            </w:r>
            <w:r>
              <w:rPr>
                <w:rFonts w:ascii="Courier New"/>
                <w:sz w:val="17"/>
              </w:rPr>
            </w:r>
          </w:p>
          <w:p>
            <w:pPr>
              <w:pStyle w:val="TableParagraph"/>
              <w:spacing w:line="130" w:lineRule="exact"/>
              <w:ind w:left="-128"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167" w:lineRule="exact"/>
              <w:ind w:left="405" w:right="0"/>
              <w:jc w:val="left"/>
              <w:rPr>
                <w:rFonts w:ascii="Courier New" w:hAnsi="Courier New" w:cs="Courier New" w:eastAsia="Courier New" w:hint="default"/>
                <w:sz w:val="17"/>
                <w:szCs w:val="17"/>
              </w:rPr>
            </w:pPr>
            <w:r>
              <w:rPr>
                <w:rFonts w:ascii="Courier New"/>
                <w:w w:val="90"/>
                <w:sz w:val="17"/>
              </w:rPr>
              <w:t>00.00</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41"/>
              <w:ind w:left="48" w:right="0"/>
              <w:jc w:val="left"/>
              <w:rPr>
                <w:rFonts w:ascii="Courier New" w:hAnsi="Courier New" w:cs="Courier New" w:eastAsia="Courier New" w:hint="default"/>
                <w:sz w:val="17"/>
                <w:szCs w:val="17"/>
              </w:rPr>
            </w:pPr>
            <w:r>
              <w:rPr>
                <w:rFonts w:ascii="Courier New"/>
                <w:spacing w:val="-5"/>
                <w:w w:val="90"/>
                <w:sz w:val="17"/>
              </w:rPr>
              <w:t>5,380,</w:t>
            </w:r>
            <w:r>
              <w:rPr>
                <w:rFonts w:ascii="Courier New"/>
                <w:sz w:val="17"/>
              </w:rPr>
            </w:r>
          </w:p>
          <w:p>
            <w:pPr>
              <w:pStyle w:val="TableParagraph"/>
              <w:spacing w:line="240" w:lineRule="auto" w:before="38"/>
              <w:ind w:left="52" w:right="0"/>
              <w:jc w:val="left"/>
              <w:rPr>
                <w:rFonts w:ascii="Courier New" w:hAnsi="Courier New" w:cs="Courier New" w:eastAsia="Courier New" w:hint="default"/>
                <w:sz w:val="17"/>
                <w:szCs w:val="17"/>
              </w:rPr>
            </w:pPr>
            <w:r>
              <w:rPr>
                <w:rFonts w:ascii="Courier New"/>
                <w:spacing w:val="-5"/>
                <w:w w:val="90"/>
                <w:sz w:val="17"/>
              </w:rPr>
              <w:t>000.00</w:t>
            </w:r>
            <w:r>
              <w:rPr>
                <w:rFonts w:ascii="Courier New"/>
                <w:sz w:val="17"/>
              </w:rPr>
            </w: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 w:right="0"/>
              <w:jc w:val="left"/>
              <w:rPr>
                <w:rFonts w:ascii="Courier New" w:hAnsi="Courier New" w:cs="Courier New" w:eastAsia="Courier New" w:hint="default"/>
                <w:sz w:val="17"/>
                <w:szCs w:val="17"/>
              </w:rPr>
            </w:pPr>
            <w:r>
              <w:rPr>
                <w:rFonts w:ascii="Courier New"/>
                <w:spacing w:val="-3"/>
                <w:w w:val="90"/>
                <w:sz w:val="17"/>
              </w:rPr>
              <w:t>61,737,</w:t>
            </w:r>
            <w:r>
              <w:rPr>
                <w:rFonts w:ascii="Courier New"/>
                <w:sz w:val="17"/>
              </w:rPr>
            </w:r>
          </w:p>
          <w:p>
            <w:pPr>
              <w:pStyle w:val="TableParagraph"/>
              <w:spacing w:line="240" w:lineRule="auto" w:before="38"/>
              <w:ind w:left="143" w:right="0"/>
              <w:jc w:val="left"/>
              <w:rPr>
                <w:rFonts w:ascii="Courier New" w:hAnsi="Courier New" w:cs="Courier New" w:eastAsia="Courier New" w:hint="default"/>
                <w:sz w:val="17"/>
                <w:szCs w:val="17"/>
              </w:rPr>
            </w:pPr>
            <w:r>
              <w:rPr>
                <w:rFonts w:ascii="Courier New"/>
                <w:spacing w:val="-3"/>
                <w:w w:val="90"/>
                <w:sz w:val="17"/>
              </w:rPr>
              <w:t>757.03</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498,02</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1,620.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72</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8" w:right="0"/>
              <w:jc w:val="left"/>
              <w:rPr>
                <w:rFonts w:ascii="Courier New" w:hAnsi="Courier New" w:cs="Courier New" w:eastAsia="Courier New" w:hint="default"/>
                <w:sz w:val="17"/>
                <w:szCs w:val="17"/>
              </w:rPr>
            </w:pPr>
            <w:r>
              <w:rPr>
                <w:rFonts w:ascii="Courier New"/>
                <w:spacing w:val="-3"/>
                <w:w w:val="90"/>
                <w:sz w:val="17"/>
              </w:rPr>
              <w:t>9,024,</w:t>
            </w:r>
            <w:r>
              <w:rPr>
                <w:rFonts w:ascii="Courier New"/>
                <w:sz w:val="17"/>
              </w:rPr>
            </w:r>
          </w:p>
          <w:p>
            <w:pPr>
              <w:pStyle w:val="TableParagraph"/>
              <w:spacing w:line="240" w:lineRule="auto" w:before="38"/>
              <w:ind w:left="52" w:right="0"/>
              <w:jc w:val="left"/>
              <w:rPr>
                <w:rFonts w:ascii="Courier New" w:hAnsi="Courier New" w:cs="Courier New" w:eastAsia="Courier New" w:hint="default"/>
                <w:sz w:val="17"/>
                <w:szCs w:val="17"/>
              </w:rPr>
            </w:pPr>
            <w:r>
              <w:rPr>
                <w:rFonts w:ascii="Courier New"/>
                <w:spacing w:val="-3"/>
                <w:w w:val="90"/>
                <w:sz w:val="17"/>
              </w:rPr>
              <w:t>617.79</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36"/>
              <w:jc w:val="right"/>
              <w:rPr>
                <w:rFonts w:ascii="Courier New" w:hAnsi="Courier New" w:cs="Courier New" w:eastAsia="Courier New" w:hint="default"/>
                <w:sz w:val="17"/>
                <w:szCs w:val="17"/>
              </w:rPr>
            </w:pPr>
            <w:r>
              <w:rPr>
                <w:rFonts w:ascii="Courier New"/>
                <w:spacing w:val="-5"/>
                <w:w w:val="85"/>
                <w:sz w:val="17"/>
              </w:rPr>
              <w:t>874,69</w:t>
            </w:r>
            <w:r>
              <w:rPr>
                <w:rFonts w:ascii="Courier New"/>
                <w:sz w:val="17"/>
              </w:rPr>
            </w:r>
          </w:p>
          <w:p>
            <w:pPr>
              <w:pStyle w:val="TableParagraph"/>
              <w:spacing w:line="240" w:lineRule="auto" w:before="33"/>
              <w:ind w:right="36"/>
              <w:jc w:val="right"/>
              <w:rPr>
                <w:rFonts w:ascii="Courier New" w:hAnsi="Courier New" w:cs="Courier New" w:eastAsia="Courier New" w:hint="default"/>
                <w:sz w:val="17"/>
                <w:szCs w:val="17"/>
              </w:rPr>
            </w:pPr>
            <w:r>
              <w:rPr>
                <w:rFonts w:ascii="Courier New"/>
                <w:spacing w:val="-5"/>
                <w:w w:val="85"/>
                <w:sz w:val="17"/>
              </w:rPr>
              <w:t>3,995.</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10"/>
                <w:w w:val="85"/>
                <w:sz w:val="17"/>
              </w:rPr>
              <w:t>54</w:t>
            </w:r>
            <w:r>
              <w:rPr>
                <w:rFonts w:ascii="Courier New"/>
                <w:sz w:val="17"/>
              </w:rPr>
            </w: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50,866</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,019.5</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435,97</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5,544.</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20</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25,382</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,154.6</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4</w:t>
            </w:r>
            <w:r>
              <w:rPr>
                <w:rFonts w:ascii="Courier New"/>
                <w:sz w:val="17"/>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5"/>
                <w:w w:val="85"/>
                <w:sz w:val="17"/>
              </w:rPr>
              <w:t>512,22</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5"/>
                <w:w w:val="85"/>
                <w:sz w:val="17"/>
              </w:rPr>
              <w:t>3,718.</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10"/>
                <w:w w:val="85"/>
                <w:sz w:val="17"/>
              </w:rPr>
              <w:t>34</w:t>
            </w:r>
            <w:r>
              <w:rPr>
                <w:rFonts w:ascii="Courier New"/>
                <w:sz w:val="17"/>
              </w:rPr>
            </w:r>
          </w:p>
        </w:tc>
      </w:tr>
      <w:tr>
        <w:trPr>
          <w:trHeight w:val="225"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0" w:space="0" w:color="DCDCDC"/>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444" w:type="dxa"/>
            <w:vMerge w:val="restart"/>
            <w:tcBorders>
              <w:top w:val="single" w:sz="4" w:space="0" w:color="000000"/>
              <w:left w:val="single" w:sz="2"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607" w:type="dxa"/>
            <w:vMerge w:val="restart"/>
            <w:tcBorders>
              <w:top w:val="single" w:sz="4" w:space="0" w:color="000000"/>
              <w:left w:val="single" w:sz="2"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559,75</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9,377.</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75</w:t>
            </w:r>
            <w:r>
              <w:rPr>
                <w:rFonts w:ascii="Courier New"/>
                <w:sz w:val="17"/>
              </w:rPr>
            </w: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141"/>
              <w:ind w:left="48" w:right="0"/>
              <w:jc w:val="left"/>
              <w:rPr>
                <w:rFonts w:ascii="Courier New" w:hAnsi="Courier New" w:cs="Courier New" w:eastAsia="Courier New" w:hint="default"/>
                <w:sz w:val="17"/>
                <w:szCs w:val="17"/>
              </w:rPr>
            </w:pPr>
            <w:r>
              <w:rPr>
                <w:rFonts w:ascii="Courier New"/>
                <w:spacing w:val="-3"/>
                <w:w w:val="90"/>
                <w:sz w:val="17"/>
              </w:rPr>
              <w:t>7,337,</w:t>
            </w:r>
            <w:r>
              <w:rPr>
                <w:rFonts w:ascii="Courier New"/>
                <w:sz w:val="17"/>
              </w:rPr>
            </w:r>
          </w:p>
          <w:p>
            <w:pPr>
              <w:pStyle w:val="TableParagraph"/>
              <w:spacing w:line="240" w:lineRule="auto" w:before="38"/>
              <w:ind w:left="52" w:right="0"/>
              <w:jc w:val="left"/>
              <w:rPr>
                <w:rFonts w:ascii="Courier New" w:hAnsi="Courier New" w:cs="Courier New" w:eastAsia="Courier New" w:hint="default"/>
                <w:sz w:val="17"/>
                <w:szCs w:val="17"/>
              </w:rPr>
            </w:pPr>
            <w:r>
              <w:rPr>
                <w:rFonts w:ascii="Courier New"/>
                <w:spacing w:val="-3"/>
                <w:w w:val="90"/>
                <w:sz w:val="17"/>
              </w:rPr>
              <w:t>069.88</w:t>
            </w:r>
            <w:r>
              <w:rPr>
                <w:rFonts w:ascii="Courier New"/>
                <w:sz w:val="17"/>
              </w:rPr>
            </w:r>
          </w:p>
        </w:tc>
        <w:tc>
          <w:tcPr>
            <w:tcW w:w="607" w:type="dxa"/>
            <w:vMerge w:val="restart"/>
            <w:tcBorders>
              <w:top w:val="single" w:sz="4" w:space="0" w:color="000000"/>
              <w:left w:val="single" w:sz="4" w:space="0" w:color="000000"/>
              <w:right w:val="single" w:sz="2" w:space="0" w:color="000000"/>
            </w:tcBorders>
          </w:tcPr>
          <w:p>
            <w:pPr>
              <w:pStyle w:val="TableParagraph"/>
              <w:spacing w:line="240" w:lineRule="auto" w:before="31"/>
              <w:ind w:right="36"/>
              <w:jc w:val="right"/>
              <w:rPr>
                <w:rFonts w:ascii="Courier New" w:hAnsi="Courier New" w:cs="Courier New" w:eastAsia="Courier New" w:hint="default"/>
                <w:sz w:val="17"/>
                <w:szCs w:val="17"/>
              </w:rPr>
            </w:pPr>
            <w:r>
              <w:rPr>
                <w:rFonts w:ascii="Courier New"/>
                <w:spacing w:val="-5"/>
                <w:w w:val="85"/>
                <w:sz w:val="17"/>
              </w:rPr>
              <w:t>567,09</w:t>
            </w:r>
            <w:r>
              <w:rPr>
                <w:rFonts w:ascii="Courier New"/>
                <w:sz w:val="17"/>
              </w:rPr>
            </w:r>
          </w:p>
          <w:p>
            <w:pPr>
              <w:pStyle w:val="TableParagraph"/>
              <w:spacing w:line="240" w:lineRule="auto" w:before="33"/>
              <w:ind w:right="36"/>
              <w:jc w:val="right"/>
              <w:rPr>
                <w:rFonts w:ascii="Courier New" w:hAnsi="Courier New" w:cs="Courier New" w:eastAsia="Courier New" w:hint="default"/>
                <w:sz w:val="17"/>
                <w:szCs w:val="17"/>
              </w:rPr>
            </w:pPr>
            <w:r>
              <w:rPr>
                <w:rFonts w:ascii="Courier New"/>
                <w:spacing w:val="-5"/>
                <w:w w:val="85"/>
                <w:sz w:val="17"/>
              </w:rPr>
              <w:t>6,447.</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10"/>
                <w:w w:val="85"/>
                <w:sz w:val="17"/>
              </w:rPr>
              <w:t>63</w:t>
            </w:r>
            <w:r>
              <w:rPr>
                <w:rFonts w:ascii="Courier New"/>
                <w:sz w:val="17"/>
              </w:rPr>
            </w:r>
          </w:p>
        </w:tc>
        <w:tc>
          <w:tcPr>
            <w:tcW w:w="967" w:type="dxa"/>
            <w:vMerge w:val="restart"/>
            <w:tcBorders>
              <w:top w:val="single" w:sz="4" w:space="0" w:color="000000"/>
              <w:left w:val="single" w:sz="2"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486,84</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1,563.</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70</w:t>
            </w:r>
            <w:r>
              <w:rPr>
                <w:rFonts w:ascii="Courier New"/>
                <w:sz w:val="17"/>
              </w:rPr>
            </w: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25,382</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,154.6</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4</w:t>
            </w:r>
            <w:r>
              <w:rPr>
                <w:rFonts w:ascii="Courier New"/>
                <w:sz w:val="17"/>
              </w:rPr>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5"/>
                <w:w w:val="85"/>
                <w:sz w:val="17"/>
              </w:rPr>
              <w:t>512,22</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5"/>
                <w:w w:val="85"/>
                <w:sz w:val="17"/>
              </w:rPr>
              <w:t>3,718.</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10"/>
                <w:w w:val="85"/>
                <w:sz w:val="17"/>
              </w:rPr>
              <w:t>34</w:t>
            </w:r>
            <w:r>
              <w:rPr>
                <w:rFonts w:ascii="Courier New"/>
                <w:sz w:val="17"/>
              </w:rPr>
            </w:r>
          </w:p>
        </w:tc>
      </w:tr>
      <w:tr>
        <w:trPr>
          <w:trHeight w:val="231" w:hRule="exact"/>
        </w:trPr>
        <w:tc>
          <w:tcPr>
            <w:tcW w:w="140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一</w:t>
            </w:r>
            <w:r>
              <w:rPr>
                <w:rFonts w:ascii="宋体" w:hAnsi="宋体" w:cs="宋体" w:eastAsia="宋体" w:hint="default"/>
                <w:spacing w:val="-4"/>
                <w:w w:val="105"/>
                <w:sz w:val="17"/>
                <w:szCs w:val="17"/>
              </w:rPr>
              <w:t>）净利润</w:t>
            </w:r>
            <w:r>
              <w:rPr>
                <w:rFonts w:ascii="宋体" w:hAnsi="宋体" w:cs="宋体" w:eastAsia="宋体" w:hint="default"/>
                <w:sz w:val="17"/>
                <w:szCs w:val="17"/>
              </w:rPr>
            </w:r>
          </w:p>
        </w:tc>
        <w:tc>
          <w:tcPr>
            <w:tcW w:w="878" w:type="dxa"/>
            <w:vMerge/>
            <w:tcBorders>
              <w:left w:val="single" w:sz="10" w:space="0" w:color="DCDCDC"/>
              <w:right w:val="single" w:sz="4" w:space="0" w:color="000000"/>
            </w:tcBorders>
          </w:tcPr>
          <w:p>
            <w:pPr/>
          </w:p>
        </w:tc>
        <w:tc>
          <w:tcPr>
            <w:tcW w:w="607" w:type="dxa"/>
            <w:vMerge/>
            <w:tcBorders>
              <w:left w:val="single" w:sz="4" w:space="0" w:color="000000"/>
              <w:right w:val="single" w:sz="2" w:space="0" w:color="000000"/>
            </w:tcBorders>
          </w:tcPr>
          <w:p>
            <w:pPr/>
          </w:p>
        </w:tc>
        <w:tc>
          <w:tcPr>
            <w:tcW w:w="444" w:type="dxa"/>
            <w:vMerge/>
            <w:tcBorders>
              <w:left w:val="single" w:sz="2" w:space="0" w:color="000000"/>
              <w:right w:val="single" w:sz="4" w:space="0" w:color="000000"/>
            </w:tcBorders>
          </w:tcPr>
          <w:p>
            <w:pPr/>
          </w:p>
        </w:tc>
        <w:tc>
          <w:tcPr>
            <w:tcW w:w="350" w:type="dxa"/>
            <w:vMerge/>
            <w:tcBorders>
              <w:left w:val="single" w:sz="4" w:space="0" w:color="000000"/>
              <w:right w:val="single" w:sz="4" w:space="0" w:color="000000"/>
            </w:tcBorders>
          </w:tcPr>
          <w:p>
            <w:pPr/>
          </w:p>
        </w:tc>
        <w:tc>
          <w:tcPr>
            <w:tcW w:w="701" w:type="dxa"/>
            <w:vMerge/>
            <w:tcBorders>
              <w:left w:val="single" w:sz="4" w:space="0" w:color="000000"/>
              <w:right w:val="single" w:sz="4" w:space="0" w:color="000000"/>
            </w:tcBorders>
          </w:tcPr>
          <w:p>
            <w:pPr/>
          </w:p>
        </w:tc>
        <w:tc>
          <w:tcPr>
            <w:tcW w:w="607" w:type="dxa"/>
            <w:vMerge/>
            <w:tcBorders>
              <w:left w:val="single" w:sz="4" w:space="0" w:color="000000"/>
              <w:right w:val="single" w:sz="2" w:space="0" w:color="000000"/>
            </w:tcBorders>
          </w:tcPr>
          <w:p>
            <w:pPr/>
          </w:p>
        </w:tc>
        <w:tc>
          <w:tcPr>
            <w:tcW w:w="607" w:type="dxa"/>
            <w:vMerge/>
            <w:tcBorders>
              <w:left w:val="single" w:sz="2" w:space="0" w:color="000000"/>
              <w:right w:val="single" w:sz="4" w:space="0" w:color="000000"/>
            </w:tcBorders>
          </w:tcPr>
          <w:p>
            <w:pPr/>
          </w:p>
        </w:tc>
        <w:tc>
          <w:tcPr>
            <w:tcW w:w="278"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7" w:type="dxa"/>
            <w:vMerge/>
            <w:tcBorders>
              <w:left w:val="single" w:sz="4" w:space="0" w:color="000000"/>
              <w:right w:val="single" w:sz="2" w:space="0" w:color="000000"/>
            </w:tcBorders>
          </w:tcPr>
          <w:p>
            <w:pPr/>
          </w:p>
        </w:tc>
        <w:tc>
          <w:tcPr>
            <w:tcW w:w="967" w:type="dxa"/>
            <w:vMerge/>
            <w:tcBorders>
              <w:left w:val="single" w:sz="2"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350"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278" w:type="dxa"/>
            <w:vMerge/>
            <w:tcBorders>
              <w:left w:val="single" w:sz="4" w:space="0" w:color="000000"/>
              <w:right w:val="single" w:sz="4" w:space="0" w:color="000000"/>
            </w:tcBorders>
          </w:tcPr>
          <w:p>
            <w:pPr/>
          </w:p>
        </w:tc>
        <w:tc>
          <w:tcPr>
            <w:tcW w:w="610"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r>
      <w:tr>
        <w:trPr>
          <w:trHeight w:val="235"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
        </w:tc>
        <w:tc>
          <w:tcPr>
            <w:tcW w:w="878" w:type="dxa"/>
            <w:vMerge/>
            <w:tcBorders>
              <w:left w:val="single" w:sz="10" w:space="0" w:color="DCDCDC"/>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444" w:type="dxa"/>
            <w:vMerge/>
            <w:tcBorders>
              <w:left w:val="single" w:sz="2"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607" w:type="dxa"/>
            <w:vMerge/>
            <w:tcBorders>
              <w:left w:val="single" w:sz="2"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967" w:type="dxa"/>
            <w:vMerge/>
            <w:tcBorders>
              <w:left w:val="single" w:sz="2"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r>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二</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其</w:t>
            </w:r>
            <w:r>
              <w:rPr>
                <w:rFonts w:ascii="宋体" w:hAnsi="宋体" w:cs="宋体" w:eastAsia="宋体" w:hint="default"/>
                <w:spacing w:val="-11"/>
                <w:w w:val="105"/>
                <w:sz w:val="17"/>
                <w:szCs w:val="17"/>
              </w:rPr>
              <w:t>他</w:t>
            </w:r>
            <w:r>
              <w:rPr>
                <w:rFonts w:ascii="宋体" w:hAnsi="宋体" w:cs="宋体" w:eastAsia="宋体" w:hint="default"/>
                <w:spacing w:val="-11"/>
                <w:w w:val="105"/>
                <w:sz w:val="17"/>
                <w:szCs w:val="17"/>
              </w:rPr>
              <w:t>综</w:t>
            </w:r>
            <w:r>
              <w:rPr>
                <w:rFonts w:ascii="宋体" w:hAnsi="宋体" w:cs="宋体" w:eastAsia="宋体" w:hint="default"/>
                <w:spacing w:val="-11"/>
                <w:w w:val="105"/>
                <w:sz w:val="17"/>
                <w:szCs w:val="17"/>
              </w:rPr>
              <w:t>合</w:t>
            </w:r>
            <w:r>
              <w:rPr>
                <w:rFonts w:ascii="宋体" w:hAnsi="宋体" w:cs="宋体" w:eastAsia="宋体" w:hint="default"/>
                <w:spacing w:val="-11"/>
                <w:sz w:val="17"/>
                <w:szCs w:val="17"/>
              </w:rPr>
            </w:r>
          </w:p>
          <w:p>
            <w:pPr>
              <w:pStyle w:val="TableParagraph"/>
              <w:spacing w:line="240" w:lineRule="auto" w:before="3"/>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115"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0" w:space="0" w:color="DCDCDC"/>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444" w:type="dxa"/>
            <w:vMerge w:val="restart"/>
            <w:tcBorders>
              <w:top w:val="single" w:sz="4" w:space="0" w:color="000000"/>
              <w:left w:val="single" w:sz="2"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607" w:type="dxa"/>
            <w:vMerge w:val="restart"/>
            <w:tcBorders>
              <w:top w:val="single" w:sz="4" w:space="0" w:color="000000"/>
              <w:left w:val="single" w:sz="2"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559,75</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9,377.</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75</w:t>
            </w:r>
            <w:r>
              <w:rPr>
                <w:rFonts w:ascii="Courier New"/>
                <w:sz w:val="17"/>
              </w:rPr>
            </w: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141"/>
              <w:ind w:left="48" w:right="0"/>
              <w:jc w:val="left"/>
              <w:rPr>
                <w:rFonts w:ascii="Courier New" w:hAnsi="Courier New" w:cs="Courier New" w:eastAsia="Courier New" w:hint="default"/>
                <w:sz w:val="17"/>
                <w:szCs w:val="17"/>
              </w:rPr>
            </w:pPr>
            <w:r>
              <w:rPr>
                <w:rFonts w:ascii="Courier New"/>
                <w:spacing w:val="-3"/>
                <w:w w:val="90"/>
                <w:sz w:val="17"/>
              </w:rPr>
              <w:t>7,337,</w:t>
            </w:r>
            <w:r>
              <w:rPr>
                <w:rFonts w:ascii="Courier New"/>
                <w:sz w:val="17"/>
              </w:rPr>
            </w:r>
          </w:p>
          <w:p>
            <w:pPr>
              <w:pStyle w:val="TableParagraph"/>
              <w:spacing w:line="240" w:lineRule="auto" w:before="33"/>
              <w:ind w:left="52" w:right="0"/>
              <w:jc w:val="left"/>
              <w:rPr>
                <w:rFonts w:ascii="Courier New" w:hAnsi="Courier New" w:cs="Courier New" w:eastAsia="Courier New" w:hint="default"/>
                <w:sz w:val="17"/>
                <w:szCs w:val="17"/>
              </w:rPr>
            </w:pPr>
            <w:r>
              <w:rPr>
                <w:rFonts w:ascii="Courier New"/>
                <w:spacing w:val="-3"/>
                <w:w w:val="90"/>
                <w:sz w:val="17"/>
              </w:rPr>
              <w:t>069.88</w:t>
            </w:r>
            <w:r>
              <w:rPr>
                <w:rFonts w:ascii="Courier New"/>
                <w:sz w:val="17"/>
              </w:rPr>
            </w:r>
          </w:p>
        </w:tc>
        <w:tc>
          <w:tcPr>
            <w:tcW w:w="607" w:type="dxa"/>
            <w:vMerge w:val="restart"/>
            <w:tcBorders>
              <w:top w:val="single" w:sz="4" w:space="0" w:color="000000"/>
              <w:left w:val="single" w:sz="4" w:space="0" w:color="000000"/>
              <w:right w:val="single" w:sz="2" w:space="0" w:color="000000"/>
            </w:tcBorders>
          </w:tcPr>
          <w:p>
            <w:pPr>
              <w:pStyle w:val="TableParagraph"/>
              <w:spacing w:line="240" w:lineRule="auto" w:before="31"/>
              <w:ind w:right="36"/>
              <w:jc w:val="right"/>
              <w:rPr>
                <w:rFonts w:ascii="Courier New" w:hAnsi="Courier New" w:cs="Courier New" w:eastAsia="Courier New" w:hint="default"/>
                <w:sz w:val="17"/>
                <w:szCs w:val="17"/>
              </w:rPr>
            </w:pPr>
            <w:r>
              <w:rPr>
                <w:rFonts w:ascii="Courier New"/>
                <w:spacing w:val="-5"/>
                <w:w w:val="85"/>
                <w:sz w:val="17"/>
              </w:rPr>
              <w:t>567,09</w:t>
            </w:r>
            <w:r>
              <w:rPr>
                <w:rFonts w:ascii="Courier New"/>
                <w:sz w:val="17"/>
              </w:rPr>
            </w:r>
          </w:p>
          <w:p>
            <w:pPr>
              <w:pStyle w:val="TableParagraph"/>
              <w:spacing w:line="240" w:lineRule="auto" w:before="33"/>
              <w:ind w:right="36"/>
              <w:jc w:val="right"/>
              <w:rPr>
                <w:rFonts w:ascii="Courier New" w:hAnsi="Courier New" w:cs="Courier New" w:eastAsia="Courier New" w:hint="default"/>
                <w:sz w:val="17"/>
                <w:szCs w:val="17"/>
              </w:rPr>
            </w:pPr>
            <w:r>
              <w:rPr>
                <w:rFonts w:ascii="Courier New"/>
                <w:spacing w:val="-5"/>
                <w:w w:val="85"/>
                <w:sz w:val="17"/>
              </w:rPr>
              <w:t>6,447.</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10"/>
                <w:w w:val="85"/>
                <w:sz w:val="17"/>
              </w:rPr>
              <w:t>63</w:t>
            </w:r>
            <w:r>
              <w:rPr>
                <w:rFonts w:ascii="Courier New"/>
                <w:sz w:val="17"/>
              </w:rPr>
            </w:r>
          </w:p>
        </w:tc>
        <w:tc>
          <w:tcPr>
            <w:tcW w:w="967" w:type="dxa"/>
            <w:vMerge w:val="restart"/>
            <w:tcBorders>
              <w:top w:val="single" w:sz="4" w:space="0" w:color="000000"/>
              <w:left w:val="single" w:sz="2"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486,84</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1,563.</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70</w:t>
            </w:r>
            <w:r>
              <w:rPr>
                <w:rFonts w:ascii="Courier New"/>
                <w:sz w:val="17"/>
              </w:rPr>
            </w: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25,382</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,154.6</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4</w:t>
            </w:r>
            <w:r>
              <w:rPr>
                <w:rFonts w:ascii="Courier New"/>
                <w:sz w:val="17"/>
              </w:rPr>
            </w:r>
          </w:p>
        </w:tc>
        <w:tc>
          <w:tcPr>
            <w:tcW w:w="605" w:type="dxa"/>
            <w:vMerge w:val="restart"/>
            <w:tcBorders>
              <w:top w:val="single" w:sz="4" w:space="0" w:color="000000"/>
              <w:left w:val="single" w:sz="4" w:space="0" w:color="000000"/>
              <w:right w:val="single" w:sz="4" w:space="0" w:color="000000"/>
            </w:tcBorders>
          </w:tcPr>
          <w:p>
            <w:pPr>
              <w:pStyle w:val="TableParagraph"/>
              <w:spacing w:line="240" w:lineRule="auto" w:before="31"/>
              <w:ind w:right="31"/>
              <w:jc w:val="right"/>
              <w:rPr>
                <w:rFonts w:ascii="Courier New" w:hAnsi="Courier New" w:cs="Courier New" w:eastAsia="Courier New" w:hint="default"/>
                <w:sz w:val="17"/>
                <w:szCs w:val="17"/>
              </w:rPr>
            </w:pPr>
            <w:r>
              <w:rPr>
                <w:rFonts w:ascii="Courier New"/>
                <w:spacing w:val="-5"/>
                <w:w w:val="85"/>
                <w:sz w:val="17"/>
              </w:rPr>
              <w:t>512,22</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5"/>
                <w:w w:val="85"/>
                <w:sz w:val="17"/>
              </w:rPr>
              <w:t>3,718.</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10"/>
                <w:w w:val="85"/>
                <w:sz w:val="17"/>
              </w:rPr>
              <w:t>34</w:t>
            </w:r>
            <w:r>
              <w:rPr>
                <w:rFonts w:ascii="Courier New"/>
                <w:sz w:val="17"/>
              </w:rPr>
            </w:r>
          </w:p>
        </w:tc>
      </w:tr>
      <w:tr>
        <w:trPr>
          <w:trHeight w:val="576"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3"/>
                <w:w w:val="105"/>
                <w:sz w:val="17"/>
                <w:szCs w:val="17"/>
              </w:rPr>
              <w:t>上</w:t>
            </w:r>
            <w:r>
              <w:rPr>
                <w:rFonts w:ascii="宋体" w:hAnsi="宋体" w:cs="宋体" w:eastAsia="宋体" w:hint="default"/>
                <w:spacing w:val="-3"/>
                <w:w w:val="105"/>
                <w:sz w:val="17"/>
                <w:szCs w:val="17"/>
              </w:rPr>
              <w:t>述</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和</w:t>
            </w:r>
            <w:r>
              <w:rPr>
                <w:rFonts w:ascii="宋体" w:hAnsi="宋体" w:cs="宋体" w:eastAsia="宋体" w:hint="default"/>
                <w:spacing w:val="-3"/>
                <w:sz w:val="17"/>
                <w:szCs w:val="17"/>
              </w:rPr>
            </w:r>
          </w:p>
          <w:p>
            <w:pPr>
              <w:pStyle w:val="TableParagraph"/>
              <w:spacing w:line="240" w:lineRule="auto" w:before="3"/>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二</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878" w:type="dxa"/>
            <w:vMerge/>
            <w:tcBorders>
              <w:left w:val="single" w:sz="10" w:space="0" w:color="DCDCDC"/>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444" w:type="dxa"/>
            <w:vMerge/>
            <w:tcBorders>
              <w:left w:val="single" w:sz="2"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607" w:type="dxa"/>
            <w:vMerge/>
            <w:tcBorders>
              <w:left w:val="single" w:sz="2"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967" w:type="dxa"/>
            <w:vMerge/>
            <w:tcBorders>
              <w:left w:val="single" w:sz="2"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r>
      <w:tr>
        <w:trPr>
          <w:trHeight w:val="115"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0" w:space="0" w:color="DCDCDC"/>
              <w:right w:val="single" w:sz="4" w:space="0" w:color="000000"/>
            </w:tcBorders>
          </w:tcPr>
          <w:p>
            <w:pPr>
              <w:pStyle w:val="TableParagraph"/>
              <w:spacing w:line="240" w:lineRule="auto" w:before="141"/>
              <w:ind w:left="50" w:right="0"/>
              <w:jc w:val="left"/>
              <w:rPr>
                <w:rFonts w:ascii="Courier New" w:hAnsi="Courier New" w:cs="Courier New" w:eastAsia="Courier New" w:hint="default"/>
                <w:sz w:val="17"/>
                <w:szCs w:val="17"/>
              </w:rPr>
            </w:pPr>
            <w:r>
              <w:rPr>
                <w:rFonts w:ascii="Courier New"/>
                <w:spacing w:val="-2"/>
                <w:w w:val="90"/>
                <w:sz w:val="17"/>
              </w:rPr>
              <w:t>300,530,0</w:t>
            </w:r>
            <w:r>
              <w:rPr>
                <w:rFonts w:ascii="Courier New"/>
                <w:sz w:val="17"/>
              </w:rPr>
            </w:r>
          </w:p>
          <w:p>
            <w:pPr>
              <w:pStyle w:val="TableParagraph"/>
              <w:spacing w:line="240" w:lineRule="auto" w:before="33"/>
              <w:ind w:left="405" w:right="0"/>
              <w:jc w:val="left"/>
              <w:rPr>
                <w:rFonts w:ascii="Courier New" w:hAnsi="Courier New" w:cs="Courier New" w:eastAsia="Courier New" w:hint="default"/>
                <w:sz w:val="17"/>
                <w:szCs w:val="17"/>
              </w:rPr>
            </w:pPr>
            <w:r>
              <w:rPr>
                <w:rFonts w:ascii="Courier New"/>
                <w:w w:val="90"/>
                <w:sz w:val="17"/>
              </w:rPr>
              <w:t>00.00</w:t>
            </w:r>
            <w:r>
              <w:rPr>
                <w:rFonts w:ascii="Courier New"/>
                <w:sz w:val="17"/>
              </w:rPr>
            </w:r>
          </w:p>
        </w:tc>
        <w:tc>
          <w:tcPr>
            <w:tcW w:w="607" w:type="dxa"/>
            <w:vMerge w:val="restart"/>
            <w:tcBorders>
              <w:top w:val="single" w:sz="4" w:space="0" w:color="000000"/>
              <w:left w:val="single" w:sz="4" w:space="0" w:color="000000"/>
              <w:right w:val="single" w:sz="2" w:space="0" w:color="000000"/>
            </w:tcBorders>
          </w:tcPr>
          <w:p>
            <w:pPr>
              <w:pStyle w:val="TableParagraph"/>
              <w:spacing w:line="240" w:lineRule="auto" w:before="141"/>
              <w:ind w:left="48" w:right="0"/>
              <w:jc w:val="left"/>
              <w:rPr>
                <w:rFonts w:ascii="Courier New" w:hAnsi="Courier New" w:cs="Courier New" w:eastAsia="Courier New" w:hint="default"/>
                <w:sz w:val="17"/>
                <w:szCs w:val="17"/>
              </w:rPr>
            </w:pPr>
            <w:r>
              <w:rPr>
                <w:rFonts w:ascii="Courier New"/>
                <w:spacing w:val="-5"/>
                <w:w w:val="90"/>
                <w:sz w:val="17"/>
              </w:rPr>
              <w:t>5,380,</w:t>
            </w:r>
            <w:r>
              <w:rPr>
                <w:rFonts w:ascii="Courier New"/>
                <w:sz w:val="17"/>
              </w:rPr>
            </w:r>
          </w:p>
          <w:p>
            <w:pPr>
              <w:pStyle w:val="TableParagraph"/>
              <w:spacing w:line="240" w:lineRule="auto" w:before="33"/>
              <w:ind w:left="52" w:right="0"/>
              <w:jc w:val="left"/>
              <w:rPr>
                <w:rFonts w:ascii="Courier New" w:hAnsi="Courier New" w:cs="Courier New" w:eastAsia="Courier New" w:hint="default"/>
                <w:sz w:val="17"/>
                <w:szCs w:val="17"/>
              </w:rPr>
            </w:pPr>
            <w:r>
              <w:rPr>
                <w:rFonts w:ascii="Courier New"/>
                <w:spacing w:val="-5"/>
                <w:w w:val="90"/>
                <w:sz w:val="17"/>
              </w:rPr>
              <w:t>000.00</w:t>
            </w:r>
            <w:r>
              <w:rPr>
                <w:rFonts w:ascii="Courier New"/>
                <w:sz w:val="17"/>
              </w:rPr>
            </w:r>
          </w:p>
        </w:tc>
        <w:tc>
          <w:tcPr>
            <w:tcW w:w="444" w:type="dxa"/>
            <w:vMerge w:val="restart"/>
            <w:tcBorders>
              <w:top w:val="single" w:sz="4" w:space="0" w:color="000000"/>
              <w:left w:val="single" w:sz="2"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607" w:type="dxa"/>
            <w:vMerge w:val="restart"/>
            <w:tcBorders>
              <w:top w:val="single" w:sz="4" w:space="0" w:color="000000"/>
              <w:left w:val="single" w:sz="4" w:space="0" w:color="000000"/>
              <w:right w:val="single" w:sz="2" w:space="0" w:color="000000"/>
            </w:tcBorders>
          </w:tcPr>
          <w:p>
            <w:pPr/>
          </w:p>
        </w:tc>
        <w:tc>
          <w:tcPr>
            <w:tcW w:w="607" w:type="dxa"/>
            <w:vMerge w:val="restart"/>
            <w:tcBorders>
              <w:top w:val="single" w:sz="4" w:space="0" w:color="000000"/>
              <w:left w:val="single" w:sz="2" w:space="0" w:color="000000"/>
              <w:right w:val="single" w:sz="4" w:space="0" w:color="000000"/>
            </w:tcBorders>
          </w:tcPr>
          <w:p>
            <w:pP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Style w:val="TableParagraph"/>
              <w:spacing w:line="240" w:lineRule="auto" w:before="141"/>
              <w:ind w:left="48" w:right="0"/>
              <w:jc w:val="left"/>
              <w:rPr>
                <w:rFonts w:ascii="Courier New" w:hAnsi="Courier New" w:cs="Courier New" w:eastAsia="Courier New" w:hint="default"/>
                <w:sz w:val="17"/>
                <w:szCs w:val="17"/>
              </w:rPr>
            </w:pPr>
            <w:r>
              <w:rPr>
                <w:rFonts w:ascii="Courier New"/>
                <w:spacing w:val="-3"/>
                <w:w w:val="90"/>
                <w:sz w:val="17"/>
              </w:rPr>
              <w:t>1,687,</w:t>
            </w:r>
            <w:r>
              <w:rPr>
                <w:rFonts w:ascii="Courier New"/>
                <w:sz w:val="17"/>
              </w:rPr>
            </w:r>
          </w:p>
          <w:p>
            <w:pPr>
              <w:pStyle w:val="TableParagraph"/>
              <w:spacing w:line="240" w:lineRule="auto" w:before="33"/>
              <w:ind w:left="52" w:right="0"/>
              <w:jc w:val="left"/>
              <w:rPr>
                <w:rFonts w:ascii="Courier New" w:hAnsi="Courier New" w:cs="Courier New" w:eastAsia="Courier New" w:hint="default"/>
                <w:sz w:val="17"/>
                <w:szCs w:val="17"/>
              </w:rPr>
            </w:pPr>
            <w:r>
              <w:rPr>
                <w:rFonts w:ascii="Courier New"/>
                <w:spacing w:val="-3"/>
                <w:w w:val="90"/>
                <w:sz w:val="17"/>
              </w:rPr>
              <w:t>547.91</w:t>
            </w:r>
            <w:r>
              <w:rPr>
                <w:rFonts w:ascii="Courier New"/>
                <w:sz w:val="17"/>
              </w:rPr>
            </w:r>
          </w:p>
        </w:tc>
        <w:tc>
          <w:tcPr>
            <w:tcW w:w="607" w:type="dxa"/>
            <w:vMerge w:val="restart"/>
            <w:tcBorders>
              <w:top w:val="single" w:sz="4" w:space="0" w:color="000000"/>
              <w:left w:val="single" w:sz="4" w:space="0" w:color="000000"/>
              <w:right w:val="single" w:sz="2" w:space="0" w:color="000000"/>
            </w:tcBorders>
          </w:tcPr>
          <w:p>
            <w:pPr>
              <w:pStyle w:val="TableParagraph"/>
              <w:spacing w:line="240" w:lineRule="auto" w:before="31"/>
              <w:ind w:right="36"/>
              <w:jc w:val="right"/>
              <w:rPr>
                <w:rFonts w:ascii="Courier New" w:hAnsi="Courier New" w:cs="Courier New" w:eastAsia="Courier New" w:hint="default"/>
                <w:sz w:val="17"/>
                <w:szCs w:val="17"/>
              </w:rPr>
            </w:pPr>
            <w:r>
              <w:rPr>
                <w:rFonts w:ascii="Courier New"/>
                <w:spacing w:val="-5"/>
                <w:w w:val="85"/>
                <w:sz w:val="17"/>
              </w:rPr>
              <w:t>307,59</w:t>
            </w:r>
            <w:r>
              <w:rPr>
                <w:rFonts w:ascii="Courier New"/>
                <w:sz w:val="17"/>
              </w:rPr>
            </w:r>
          </w:p>
          <w:p>
            <w:pPr>
              <w:pStyle w:val="TableParagraph"/>
              <w:spacing w:line="240" w:lineRule="auto" w:before="33"/>
              <w:ind w:right="36"/>
              <w:jc w:val="right"/>
              <w:rPr>
                <w:rFonts w:ascii="Courier New" w:hAnsi="Courier New" w:cs="Courier New" w:eastAsia="Courier New" w:hint="default"/>
                <w:sz w:val="17"/>
                <w:szCs w:val="17"/>
              </w:rPr>
            </w:pPr>
            <w:r>
              <w:rPr>
                <w:rFonts w:ascii="Courier New"/>
                <w:spacing w:val="-5"/>
                <w:w w:val="85"/>
                <w:sz w:val="17"/>
              </w:rPr>
              <w:t>7,547.</w:t>
            </w:r>
            <w:r>
              <w:rPr>
                <w:rFonts w:ascii="Courier New"/>
                <w:sz w:val="17"/>
              </w:rPr>
            </w:r>
          </w:p>
          <w:p>
            <w:pPr>
              <w:pStyle w:val="TableParagraph"/>
              <w:spacing w:line="240" w:lineRule="auto" w:before="33"/>
              <w:ind w:right="31"/>
              <w:jc w:val="right"/>
              <w:rPr>
                <w:rFonts w:ascii="Courier New" w:hAnsi="Courier New" w:cs="Courier New" w:eastAsia="Courier New" w:hint="default"/>
                <w:sz w:val="17"/>
                <w:szCs w:val="17"/>
              </w:rPr>
            </w:pPr>
            <w:r>
              <w:rPr>
                <w:rFonts w:ascii="Courier New"/>
                <w:spacing w:val="-10"/>
                <w:w w:val="85"/>
                <w:sz w:val="17"/>
              </w:rPr>
              <w:t>91</w:t>
            </w:r>
            <w:r>
              <w:rPr>
                <w:rFonts w:ascii="Courier New"/>
                <w:sz w:val="17"/>
              </w:rPr>
            </w:r>
          </w:p>
        </w:tc>
        <w:tc>
          <w:tcPr>
            <w:tcW w:w="967" w:type="dxa"/>
            <w:vMerge w:val="restart"/>
            <w:tcBorders>
              <w:top w:val="single" w:sz="4" w:space="0" w:color="000000"/>
              <w:left w:val="single" w:sz="2"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350"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278" w:type="dxa"/>
            <w:vMerge w:val="restart"/>
            <w:tcBorders>
              <w:top w:val="single" w:sz="4" w:space="0" w:color="000000"/>
              <w:left w:val="single" w:sz="4" w:space="0" w:color="000000"/>
              <w:right w:val="single" w:sz="4" w:space="0" w:color="000000"/>
            </w:tcBorders>
          </w:tcPr>
          <w:p>
            <w:pPr/>
          </w:p>
        </w:tc>
        <w:tc>
          <w:tcPr>
            <w:tcW w:w="610"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r>
      <w:tr>
        <w:trPr>
          <w:trHeight w:val="576"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三</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所有者</w:t>
            </w:r>
            <w:r>
              <w:rPr>
                <w:rFonts w:ascii="宋体" w:hAnsi="宋体" w:cs="宋体" w:eastAsia="宋体" w:hint="default"/>
                <w:spacing w:val="-11"/>
                <w:w w:val="105"/>
                <w:sz w:val="17"/>
                <w:szCs w:val="17"/>
              </w:rPr>
              <w:t>投</w:t>
            </w:r>
            <w:r>
              <w:rPr>
                <w:rFonts w:ascii="宋体" w:hAnsi="宋体" w:cs="宋体" w:eastAsia="宋体" w:hint="default"/>
                <w:spacing w:val="-11"/>
                <w:sz w:val="17"/>
                <w:szCs w:val="17"/>
              </w:rPr>
            </w:r>
          </w:p>
          <w:p>
            <w:pPr>
              <w:pStyle w:val="TableParagraph"/>
              <w:spacing w:line="240" w:lineRule="auto" w:before="3"/>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入</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减少</w:t>
            </w:r>
            <w:r>
              <w:rPr>
                <w:rFonts w:ascii="宋体" w:hAnsi="宋体" w:cs="宋体" w:eastAsia="宋体" w:hint="default"/>
                <w:spacing w:val="-3"/>
                <w:w w:val="105"/>
                <w:sz w:val="17"/>
                <w:szCs w:val="17"/>
              </w:rPr>
              <w:t>资本</w:t>
            </w:r>
            <w:r>
              <w:rPr>
                <w:rFonts w:ascii="宋体" w:hAnsi="宋体" w:cs="宋体" w:eastAsia="宋体" w:hint="default"/>
                <w:spacing w:val="-3"/>
                <w:sz w:val="17"/>
                <w:szCs w:val="17"/>
              </w:rPr>
            </w:r>
          </w:p>
        </w:tc>
        <w:tc>
          <w:tcPr>
            <w:tcW w:w="878" w:type="dxa"/>
            <w:vMerge/>
            <w:tcBorders>
              <w:left w:val="single" w:sz="10" w:space="0" w:color="DCDCDC"/>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444" w:type="dxa"/>
            <w:vMerge/>
            <w:tcBorders>
              <w:left w:val="single" w:sz="2"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607" w:type="dxa"/>
            <w:vMerge/>
            <w:tcBorders>
              <w:left w:val="single" w:sz="2"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7" w:type="dxa"/>
            <w:vMerge/>
            <w:tcBorders>
              <w:left w:val="single" w:sz="4" w:space="0" w:color="000000"/>
              <w:bottom w:val="single" w:sz="4" w:space="0" w:color="000000"/>
              <w:right w:val="single" w:sz="2" w:space="0" w:color="000000"/>
            </w:tcBorders>
          </w:tcPr>
          <w:p>
            <w:pPr/>
          </w:p>
        </w:tc>
        <w:tc>
          <w:tcPr>
            <w:tcW w:w="967" w:type="dxa"/>
            <w:vMerge/>
            <w:tcBorders>
              <w:left w:val="single" w:sz="2"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350"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278" w:type="dxa"/>
            <w:vMerge/>
            <w:tcBorders>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r>
      <w:tr>
        <w:trPr>
          <w:trHeight w:val="2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right="55"/>
              <w:jc w:val="righ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所有者</w:t>
            </w:r>
            <w:r>
              <w:rPr>
                <w:rFonts w:ascii="宋体" w:hAnsi="宋体" w:cs="宋体" w:eastAsia="宋体" w:hint="default"/>
                <w:spacing w:val="-4"/>
                <w:sz w:val="17"/>
                <w:szCs w:val="17"/>
              </w:rPr>
              <w:t>投</w:t>
            </w:r>
          </w:p>
        </w:tc>
        <w:tc>
          <w:tcPr>
            <w:tcW w:w="8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left="50" w:right="0"/>
              <w:jc w:val="left"/>
              <w:rPr>
                <w:rFonts w:ascii="Courier New" w:hAnsi="Courier New" w:cs="Courier New" w:eastAsia="Courier New" w:hint="default"/>
                <w:sz w:val="17"/>
                <w:szCs w:val="17"/>
              </w:rPr>
            </w:pPr>
            <w:r>
              <w:rPr>
                <w:rFonts w:ascii="Courier New"/>
                <w:spacing w:val="-2"/>
                <w:w w:val="90"/>
                <w:sz w:val="17"/>
              </w:rPr>
              <w:t>300,530,0</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8" w:right="0"/>
              <w:jc w:val="left"/>
              <w:rPr>
                <w:rFonts w:ascii="Courier New" w:hAnsi="Courier New" w:cs="Courier New" w:eastAsia="Courier New" w:hint="default"/>
                <w:sz w:val="17"/>
                <w:szCs w:val="17"/>
              </w:rPr>
            </w:pPr>
            <w:r>
              <w:rPr>
                <w:rFonts w:ascii="Courier New"/>
                <w:spacing w:val="-3"/>
                <w:w w:val="90"/>
                <w:sz w:val="17"/>
              </w:rPr>
              <w:t>1,750,</w:t>
            </w:r>
            <w:r>
              <w:rPr>
                <w:rFonts w:ascii="Courier New"/>
                <w:spacing w:val="-3"/>
                <w:sz w:val="17"/>
              </w:rPr>
            </w: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left="48" w:right="0"/>
              <w:jc w:val="left"/>
              <w:rPr>
                <w:rFonts w:ascii="Courier New" w:hAnsi="Courier New" w:cs="Courier New" w:eastAsia="Courier New" w:hint="default"/>
                <w:sz w:val="17"/>
                <w:szCs w:val="17"/>
              </w:rPr>
            </w:pPr>
            <w:r>
              <w:rPr>
                <w:rFonts w:ascii="Courier New"/>
                <w:spacing w:val="-5"/>
                <w:w w:val="90"/>
                <w:sz w:val="17"/>
              </w:rPr>
              <w:t>302,28</w:t>
            </w:r>
            <w:r>
              <w:rPr>
                <w:rFonts w:ascii="Courier New"/>
                <w:sz w:val="17"/>
              </w:rPr>
            </w: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6840" w:h="11900" w:orient="landscape"/>
          <w:pgMar w:header="727" w:footer="668" w:top="960" w:bottom="860" w:left="260" w:right="172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tbl>
      <w:tblPr>
        <w:tblW w:w="0" w:type="auto"/>
        <w:jc w:val="left"/>
        <w:tblInd w:w="1861" w:type="dxa"/>
        <w:tblLayout w:type="fixed"/>
        <w:tblCellMar>
          <w:top w:w="0" w:type="dxa"/>
          <w:left w:w="0" w:type="dxa"/>
          <w:bottom w:w="0" w:type="dxa"/>
          <w:right w:w="0" w:type="dxa"/>
        </w:tblCellMar>
        <w:tblLook w:val="01E0"/>
      </w:tblPr>
      <w:tblGrid>
        <w:gridCol w:w="1402"/>
        <w:gridCol w:w="878"/>
        <w:gridCol w:w="607"/>
        <w:gridCol w:w="444"/>
        <w:gridCol w:w="350"/>
        <w:gridCol w:w="701"/>
        <w:gridCol w:w="607"/>
        <w:gridCol w:w="607"/>
        <w:gridCol w:w="278"/>
        <w:gridCol w:w="610"/>
        <w:gridCol w:w="607"/>
        <w:gridCol w:w="967"/>
        <w:gridCol w:w="610"/>
        <w:gridCol w:w="547"/>
        <w:gridCol w:w="350"/>
        <w:gridCol w:w="610"/>
        <w:gridCol w:w="605"/>
        <w:gridCol w:w="610"/>
        <w:gridCol w:w="278"/>
        <w:gridCol w:w="610"/>
        <w:gridCol w:w="605"/>
      </w:tblGrid>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入</w:t>
            </w:r>
            <w:r>
              <w:rPr>
                <w:rFonts w:ascii="宋体" w:hAnsi="宋体" w:cs="宋体" w:eastAsia="宋体" w:hint="default"/>
                <w:spacing w:val="-5"/>
                <w:w w:val="105"/>
                <w:sz w:val="17"/>
                <w:szCs w:val="17"/>
              </w:rPr>
              <w:t>资本</w:t>
            </w:r>
            <w:r>
              <w:rPr>
                <w:rFonts w:ascii="宋体" w:hAnsi="宋体" w:cs="宋体" w:eastAsia="宋体" w:hint="default"/>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12" w:right="0"/>
              <w:jc w:val="left"/>
              <w:rPr>
                <w:rFonts w:ascii="Courier New" w:hAnsi="Courier New" w:cs="Courier New" w:eastAsia="Courier New" w:hint="default"/>
                <w:sz w:val="17"/>
                <w:szCs w:val="17"/>
              </w:rPr>
            </w:pPr>
            <w:r>
              <w:rPr>
                <w:rFonts w:ascii="Courier New"/>
                <w:w w:val="85"/>
                <w:sz w:val="17"/>
              </w:rPr>
              <w:t>00.00</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Courier New" w:hAnsi="Courier New" w:cs="Courier New" w:eastAsia="Courier New" w:hint="default"/>
                <w:sz w:val="17"/>
                <w:szCs w:val="17"/>
              </w:rPr>
            </w:pPr>
            <w:r>
              <w:rPr>
                <w:rFonts w:ascii="Courier New"/>
                <w:spacing w:val="-3"/>
                <w:w w:val="90"/>
                <w:sz w:val="17"/>
              </w:rPr>
              <w:t>000.00</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right="36"/>
              <w:jc w:val="right"/>
              <w:rPr>
                <w:rFonts w:ascii="Courier New" w:hAnsi="Courier New" w:cs="Courier New" w:eastAsia="Courier New" w:hint="default"/>
                <w:sz w:val="17"/>
                <w:szCs w:val="17"/>
              </w:rPr>
            </w:pPr>
            <w:r>
              <w:rPr>
                <w:rFonts w:ascii="Courier New"/>
                <w:spacing w:val="-5"/>
                <w:w w:val="85"/>
                <w:sz w:val="17"/>
              </w:rPr>
              <w:t>0,000.</w:t>
            </w:r>
            <w:r>
              <w:rPr>
                <w:rFonts w:ascii="Courier New"/>
                <w:sz w:val="17"/>
              </w:rPr>
            </w:r>
          </w:p>
          <w:p>
            <w:pPr>
              <w:pStyle w:val="TableParagraph"/>
              <w:spacing w:line="240" w:lineRule="auto" w:before="38"/>
              <w:ind w:right="31"/>
              <w:jc w:val="right"/>
              <w:rPr>
                <w:rFonts w:ascii="Courier New" w:hAnsi="Courier New" w:cs="Courier New" w:eastAsia="Courier New" w:hint="default"/>
                <w:sz w:val="17"/>
                <w:szCs w:val="17"/>
              </w:rPr>
            </w:pPr>
            <w:r>
              <w:rPr>
                <w:rFonts w:ascii="Courier New"/>
                <w:spacing w:val="-10"/>
                <w:w w:val="85"/>
                <w:sz w:val="17"/>
              </w:rPr>
              <w:t>00</w:t>
            </w:r>
            <w:r>
              <w:rPr>
                <w:rFonts w:ascii="Courier New"/>
                <w:sz w:val="17"/>
              </w:rPr>
            </w: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股份</w:t>
            </w:r>
            <w:r>
              <w:rPr>
                <w:rFonts w:ascii="宋体" w:hAnsi="宋体" w:cs="宋体" w:eastAsia="宋体" w:hint="default"/>
                <w:spacing w:val="-4"/>
                <w:sz w:val="17"/>
                <w:szCs w:val="17"/>
              </w:rPr>
              <w:t>支</w:t>
            </w:r>
            <w:r>
              <w:rPr>
                <w:rFonts w:ascii="宋体" w:hAnsi="宋体" w:cs="宋体" w:eastAsia="宋体" w:hint="default"/>
                <w:spacing w:val="-4"/>
                <w:sz w:val="17"/>
                <w:szCs w:val="17"/>
              </w:rPr>
              <w:t>付</w:t>
            </w:r>
          </w:p>
          <w:p>
            <w:pPr>
              <w:pStyle w:val="TableParagraph"/>
              <w:spacing w:line="230" w:lineRule="exact" w:before="2"/>
              <w:ind w:left="24" w:right="146"/>
              <w:jc w:val="left"/>
              <w:rPr>
                <w:rFonts w:ascii="宋体" w:hAnsi="宋体" w:cs="宋体" w:eastAsia="宋体" w:hint="default"/>
                <w:sz w:val="17"/>
                <w:szCs w:val="17"/>
              </w:rPr>
            </w:pPr>
            <w:r>
              <w:rPr>
                <w:rFonts w:ascii="宋体" w:hAnsi="宋体" w:cs="宋体" w:eastAsia="宋体" w:hint="default"/>
                <w:spacing w:val="-4"/>
                <w:w w:val="105"/>
                <w:sz w:val="17"/>
                <w:szCs w:val="17"/>
              </w:rPr>
              <w:t>计</w:t>
            </w:r>
            <w:r>
              <w:rPr>
                <w:rFonts w:ascii="宋体" w:hAnsi="宋体" w:cs="宋体" w:eastAsia="宋体" w:hint="default"/>
                <w:spacing w:val="-4"/>
                <w:w w:val="105"/>
                <w:sz w:val="17"/>
                <w:szCs w:val="17"/>
              </w:rPr>
              <w:t>入</w:t>
            </w:r>
            <w:r>
              <w:rPr>
                <w:rFonts w:ascii="宋体" w:hAnsi="宋体" w:cs="宋体" w:eastAsia="宋体" w:hint="default"/>
                <w:spacing w:val="-4"/>
                <w:w w:val="105"/>
                <w:sz w:val="17"/>
                <w:szCs w:val="17"/>
              </w:rPr>
              <w:t>所有者</w:t>
            </w:r>
            <w:r>
              <w:rPr>
                <w:rFonts w:ascii="宋体" w:hAnsi="宋体" w:cs="宋体" w:eastAsia="宋体" w:hint="default"/>
                <w:spacing w:val="-4"/>
                <w:w w:val="105"/>
                <w:sz w:val="17"/>
                <w:szCs w:val="17"/>
              </w:rPr>
              <w:t>权益</w:t>
            </w:r>
            <w:r>
              <w:rPr>
                <w:rFonts w:ascii="宋体" w:hAnsi="宋体" w:cs="宋体" w:eastAsia="宋体" w:hint="default"/>
                <w:spacing w:val="-5"/>
                <w:w w:val="104"/>
                <w:sz w:val="17"/>
                <w:szCs w:val="17"/>
              </w:rPr>
              <w:t> </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额</w:t>
            </w:r>
            <w:r>
              <w:rPr>
                <w:rFonts w:ascii="宋体" w:hAnsi="宋体" w:cs="宋体" w:eastAsia="宋体" w:hint="default"/>
                <w:spacing w:val="-4"/>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3</w:t>
            </w:r>
            <w:r>
              <w:rPr>
                <w:rFonts w:ascii="宋体" w:hAnsi="宋体" w:cs="宋体" w:eastAsia="宋体" w:hint="default"/>
                <w:spacing w:val="-4"/>
                <w:sz w:val="17"/>
                <w:szCs w:val="17"/>
              </w:rPr>
              <w:t>．</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left="47" w:right="0"/>
              <w:jc w:val="left"/>
              <w:rPr>
                <w:rFonts w:ascii="Courier New" w:hAnsi="Courier New" w:cs="Courier New" w:eastAsia="Courier New" w:hint="default"/>
                <w:sz w:val="17"/>
                <w:szCs w:val="17"/>
              </w:rPr>
            </w:pPr>
            <w:r>
              <w:rPr>
                <w:rFonts w:ascii="Courier New"/>
                <w:spacing w:val="-5"/>
                <w:w w:val="90"/>
                <w:sz w:val="17"/>
              </w:rPr>
              <w:t>5,380,</w:t>
            </w:r>
            <w:r>
              <w:rPr>
                <w:rFonts w:ascii="Courier New"/>
                <w:sz w:val="17"/>
              </w:rPr>
            </w:r>
          </w:p>
          <w:p>
            <w:pPr>
              <w:pStyle w:val="TableParagraph"/>
              <w:spacing w:line="240" w:lineRule="auto" w:before="33"/>
              <w:ind w:left="52" w:right="0"/>
              <w:jc w:val="left"/>
              <w:rPr>
                <w:rFonts w:ascii="Courier New" w:hAnsi="Courier New" w:cs="Courier New" w:eastAsia="Courier New" w:hint="default"/>
                <w:sz w:val="17"/>
                <w:szCs w:val="17"/>
              </w:rPr>
            </w:pPr>
            <w:r>
              <w:rPr>
                <w:rFonts w:ascii="Courier New"/>
                <w:spacing w:val="-5"/>
                <w:w w:val="90"/>
                <w:sz w:val="17"/>
              </w:rPr>
              <w:t>000.00</w:t>
            </w:r>
            <w:r>
              <w:rPr>
                <w:rFonts w:ascii="Courier New"/>
                <w:sz w:val="17"/>
              </w:rPr>
            </w: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3"/>
                <w:w w:val="90"/>
                <w:sz w:val="17"/>
              </w:rPr>
              <w:t>-62,45</w:t>
            </w:r>
            <w:r>
              <w:rPr>
                <w:rFonts w:ascii="Courier New"/>
                <w:sz w:val="17"/>
              </w:rPr>
            </w:r>
          </w:p>
          <w:p>
            <w:pPr>
              <w:pStyle w:val="TableParagraph"/>
              <w:spacing w:line="240" w:lineRule="auto" w:before="33"/>
              <w:ind w:left="206" w:right="0"/>
              <w:jc w:val="center"/>
              <w:rPr>
                <w:rFonts w:ascii="Courier New" w:hAnsi="Courier New" w:cs="Courier New" w:eastAsia="Courier New" w:hint="default"/>
                <w:sz w:val="17"/>
                <w:szCs w:val="17"/>
              </w:rPr>
            </w:pPr>
            <w:r>
              <w:rPr>
                <w:rFonts w:ascii="Courier New"/>
                <w:w w:val="90"/>
                <w:sz w:val="17"/>
              </w:rPr>
              <w:t>2.09</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left="47" w:right="0"/>
              <w:jc w:val="left"/>
              <w:rPr>
                <w:rFonts w:ascii="Courier New" w:hAnsi="Courier New" w:cs="Courier New" w:eastAsia="Courier New" w:hint="default"/>
                <w:sz w:val="17"/>
                <w:szCs w:val="17"/>
              </w:rPr>
            </w:pPr>
            <w:r>
              <w:rPr>
                <w:rFonts w:ascii="Courier New"/>
                <w:spacing w:val="-5"/>
                <w:w w:val="90"/>
                <w:sz w:val="17"/>
              </w:rPr>
              <w:t>5,317,</w:t>
            </w:r>
            <w:r>
              <w:rPr>
                <w:rFonts w:ascii="Courier New"/>
                <w:sz w:val="17"/>
              </w:rPr>
            </w:r>
          </w:p>
          <w:p>
            <w:pPr>
              <w:pStyle w:val="TableParagraph"/>
              <w:spacing w:line="240" w:lineRule="auto" w:before="33"/>
              <w:ind w:left="52" w:right="0"/>
              <w:jc w:val="left"/>
              <w:rPr>
                <w:rFonts w:ascii="Courier New" w:hAnsi="Courier New" w:cs="Courier New" w:eastAsia="Courier New" w:hint="default"/>
                <w:sz w:val="17"/>
                <w:szCs w:val="17"/>
              </w:rPr>
            </w:pPr>
            <w:r>
              <w:rPr>
                <w:rFonts w:ascii="Courier New"/>
                <w:spacing w:val="-5"/>
                <w:w w:val="90"/>
                <w:sz w:val="17"/>
              </w:rPr>
              <w:t>547.91</w:t>
            </w:r>
            <w:r>
              <w:rPr>
                <w:rFonts w:ascii="Courier New"/>
                <w:sz w:val="17"/>
              </w:rPr>
            </w: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宋体" w:hAnsi="宋体" w:cs="宋体" w:eastAsia="宋体" w:hint="default"/>
                <w:sz w:val="17"/>
                <w:szCs w:val="17"/>
              </w:rPr>
            </w:pPr>
            <w:r>
              <w:rPr>
                <w:rFonts w:ascii="宋体" w:hAnsi="宋体" w:cs="宋体" w:eastAsia="宋体" w:hint="default"/>
                <w:spacing w:val="-11"/>
                <w:sz w:val="17"/>
                <w:szCs w:val="17"/>
              </w:rPr>
              <w:t>（</w:t>
            </w:r>
            <w:r>
              <w:rPr>
                <w:rFonts w:ascii="宋体" w:hAnsi="宋体" w:cs="宋体" w:eastAsia="宋体" w:hint="default"/>
                <w:spacing w:val="-11"/>
                <w:sz w:val="17"/>
                <w:szCs w:val="17"/>
              </w:rPr>
              <w:t>四</w:t>
            </w:r>
            <w:r>
              <w:rPr>
                <w:rFonts w:ascii="宋体" w:hAnsi="宋体" w:cs="宋体" w:eastAsia="宋体" w:hint="default"/>
                <w:spacing w:val="-11"/>
                <w:sz w:val="17"/>
                <w:szCs w:val="17"/>
              </w:rPr>
              <w:t>）利润</w:t>
            </w:r>
            <w:r>
              <w:rPr>
                <w:rFonts w:ascii="宋体" w:hAnsi="宋体" w:cs="宋体" w:eastAsia="宋体" w:hint="default"/>
                <w:spacing w:val="-11"/>
                <w:sz w:val="17"/>
                <w:szCs w:val="17"/>
              </w:rPr>
              <w:t>分</w:t>
            </w:r>
            <w:r>
              <w:rPr>
                <w:rFonts w:ascii="宋体" w:hAnsi="宋体" w:cs="宋体" w:eastAsia="宋体" w:hint="default"/>
                <w:spacing w:val="-11"/>
                <w:sz w:val="17"/>
                <w:szCs w:val="17"/>
              </w:rPr>
              <w:t>配</w:t>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 w:right="0"/>
              <w:jc w:val="left"/>
              <w:rPr>
                <w:rFonts w:ascii="Courier New" w:hAnsi="Courier New" w:cs="Courier New" w:eastAsia="Courier New" w:hint="default"/>
                <w:sz w:val="17"/>
                <w:szCs w:val="17"/>
              </w:rPr>
            </w:pPr>
            <w:r>
              <w:rPr>
                <w:rFonts w:ascii="Courier New"/>
                <w:spacing w:val="-3"/>
                <w:w w:val="90"/>
                <w:sz w:val="17"/>
              </w:rPr>
              <w:t>61,737,</w:t>
            </w:r>
            <w:r>
              <w:rPr>
                <w:rFonts w:ascii="Courier New"/>
                <w:sz w:val="17"/>
              </w:rPr>
            </w:r>
          </w:p>
          <w:p>
            <w:pPr>
              <w:pStyle w:val="TableParagraph"/>
              <w:spacing w:line="240" w:lineRule="auto" w:before="38"/>
              <w:ind w:left="143" w:right="0"/>
              <w:jc w:val="left"/>
              <w:rPr>
                <w:rFonts w:ascii="Courier New" w:hAnsi="Courier New" w:cs="Courier New" w:eastAsia="Courier New" w:hint="default"/>
                <w:sz w:val="17"/>
                <w:szCs w:val="17"/>
              </w:rPr>
            </w:pPr>
            <w:r>
              <w:rPr>
                <w:rFonts w:ascii="Courier New"/>
                <w:spacing w:val="-3"/>
                <w:w w:val="90"/>
                <w:sz w:val="17"/>
              </w:rPr>
              <w:t>757.03</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-61,73</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7,757.</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03</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50,866</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,019.5</w:t>
            </w:r>
            <w:r>
              <w:rPr>
                <w:rFonts w:ascii="Courier New"/>
                <w:sz w:val="17"/>
              </w:rPr>
            </w:r>
          </w:p>
          <w:p>
            <w:pPr>
              <w:pStyle w:val="TableParagraph"/>
              <w:spacing w:line="240" w:lineRule="auto" w:before="33"/>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-50,86</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6,019.</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50</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84"/>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提</w:t>
            </w:r>
            <w:r>
              <w:rPr>
                <w:rFonts w:ascii="宋体" w:hAnsi="宋体" w:cs="宋体" w:eastAsia="宋体" w:hint="default"/>
                <w:spacing w:val="-4"/>
                <w:sz w:val="17"/>
                <w:szCs w:val="17"/>
              </w:rPr>
              <w:t>取</w:t>
            </w:r>
            <w:r>
              <w:rPr>
                <w:rFonts w:ascii="宋体" w:hAnsi="宋体" w:cs="宋体" w:eastAsia="宋体" w:hint="default"/>
                <w:spacing w:val="-4"/>
                <w:sz w:val="17"/>
                <w:szCs w:val="17"/>
              </w:rPr>
              <w:t>盈</w:t>
            </w:r>
            <w:r>
              <w:rPr>
                <w:rFonts w:ascii="宋体" w:hAnsi="宋体" w:cs="宋体" w:eastAsia="宋体" w:hint="default"/>
                <w:spacing w:val="-4"/>
                <w:sz w:val="17"/>
                <w:szCs w:val="17"/>
              </w:rPr>
              <w:t>余</w:t>
            </w:r>
          </w:p>
          <w:p>
            <w:pPr>
              <w:pStyle w:val="TableParagraph"/>
              <w:spacing w:line="213"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 w:right="0"/>
              <w:jc w:val="left"/>
              <w:rPr>
                <w:rFonts w:ascii="Courier New" w:hAnsi="Courier New" w:cs="Courier New" w:eastAsia="Courier New" w:hint="default"/>
                <w:sz w:val="17"/>
                <w:szCs w:val="17"/>
              </w:rPr>
            </w:pPr>
            <w:r>
              <w:rPr>
                <w:rFonts w:ascii="Courier New"/>
                <w:spacing w:val="-3"/>
                <w:w w:val="90"/>
                <w:sz w:val="17"/>
              </w:rPr>
              <w:t>61,737,</w:t>
            </w:r>
            <w:r>
              <w:rPr>
                <w:rFonts w:ascii="Courier New"/>
                <w:sz w:val="17"/>
              </w:rPr>
            </w:r>
          </w:p>
          <w:p>
            <w:pPr>
              <w:pStyle w:val="TableParagraph"/>
              <w:spacing w:line="240" w:lineRule="auto" w:before="38"/>
              <w:ind w:left="143" w:right="0"/>
              <w:jc w:val="left"/>
              <w:rPr>
                <w:rFonts w:ascii="Courier New" w:hAnsi="Courier New" w:cs="Courier New" w:eastAsia="Courier New" w:hint="default"/>
                <w:sz w:val="17"/>
                <w:szCs w:val="17"/>
              </w:rPr>
            </w:pPr>
            <w:r>
              <w:rPr>
                <w:rFonts w:ascii="Courier New"/>
                <w:spacing w:val="-3"/>
                <w:w w:val="90"/>
                <w:sz w:val="17"/>
              </w:rPr>
              <w:t>757.03</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-61,73</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spacing w:val="-3"/>
                <w:w w:val="85"/>
                <w:sz w:val="17"/>
              </w:rPr>
              <w:t>7,757.</w:t>
            </w:r>
            <w:r>
              <w:rPr>
                <w:rFonts w:ascii="Courier New"/>
                <w:sz w:val="17"/>
              </w:rPr>
            </w:r>
          </w:p>
          <w:p>
            <w:pPr>
              <w:pStyle w:val="TableParagraph"/>
              <w:spacing w:line="240" w:lineRule="auto" w:before="28"/>
              <w:ind w:right="23"/>
              <w:jc w:val="right"/>
              <w:rPr>
                <w:rFonts w:ascii="Courier New" w:hAnsi="Courier New" w:cs="Courier New" w:eastAsia="Courier New" w:hint="default"/>
                <w:sz w:val="17"/>
                <w:szCs w:val="17"/>
              </w:rPr>
            </w:pPr>
            <w:r>
              <w:rPr>
                <w:rFonts w:ascii="Courier New"/>
                <w:spacing w:val="-4"/>
                <w:w w:val="85"/>
                <w:sz w:val="17"/>
              </w:rPr>
              <w:t>03</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50,866</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spacing w:val="-3"/>
                <w:w w:val="85"/>
                <w:sz w:val="17"/>
              </w:rPr>
              <w:t>,019.5</w:t>
            </w:r>
            <w:r>
              <w:rPr>
                <w:rFonts w:ascii="Courier New"/>
                <w:sz w:val="17"/>
              </w:rPr>
            </w:r>
          </w:p>
          <w:p>
            <w:pPr>
              <w:pStyle w:val="TableParagraph"/>
              <w:spacing w:line="240" w:lineRule="auto" w:before="28"/>
              <w:ind w:right="19"/>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-50,86</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spacing w:val="-3"/>
                <w:w w:val="85"/>
                <w:sz w:val="17"/>
              </w:rPr>
              <w:t>6,019.</w:t>
            </w:r>
            <w:r>
              <w:rPr>
                <w:rFonts w:ascii="Courier New"/>
                <w:sz w:val="17"/>
              </w:rPr>
            </w:r>
          </w:p>
          <w:p>
            <w:pPr>
              <w:pStyle w:val="TableParagraph"/>
              <w:spacing w:line="240" w:lineRule="auto" w:before="28"/>
              <w:ind w:right="23"/>
              <w:jc w:val="right"/>
              <w:rPr>
                <w:rFonts w:ascii="Courier New" w:hAnsi="Courier New" w:cs="Courier New" w:eastAsia="Courier New" w:hint="default"/>
                <w:sz w:val="17"/>
                <w:szCs w:val="17"/>
              </w:rPr>
            </w:pPr>
            <w:r>
              <w:rPr>
                <w:rFonts w:ascii="Courier New"/>
                <w:spacing w:val="-4"/>
                <w:w w:val="85"/>
                <w:sz w:val="17"/>
              </w:rPr>
              <w:t>50</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提</w:t>
            </w:r>
            <w:r>
              <w:rPr>
                <w:rFonts w:ascii="宋体" w:hAnsi="宋体" w:cs="宋体" w:eastAsia="宋体" w:hint="default"/>
                <w:spacing w:val="-4"/>
                <w:sz w:val="17"/>
                <w:szCs w:val="17"/>
              </w:rPr>
              <w:t>取</w:t>
            </w:r>
            <w:r>
              <w:rPr>
                <w:rFonts w:ascii="宋体" w:hAnsi="宋体" w:cs="宋体" w:eastAsia="宋体" w:hint="default"/>
                <w:spacing w:val="-4"/>
                <w:sz w:val="17"/>
                <w:szCs w:val="17"/>
              </w:rPr>
              <w:t>一</w:t>
            </w:r>
            <w:r>
              <w:rPr>
                <w:rFonts w:ascii="宋体" w:hAnsi="宋体" w:cs="宋体" w:eastAsia="宋体" w:hint="default"/>
                <w:spacing w:val="-4"/>
                <w:sz w:val="17"/>
                <w:szCs w:val="17"/>
              </w:rPr>
              <w:t>般</w:t>
            </w:r>
          </w:p>
          <w:p>
            <w:pPr>
              <w:pStyle w:val="TableParagraph"/>
              <w:spacing w:line="213"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风</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74" w:right="0"/>
              <w:jc w:val="left"/>
              <w:rPr>
                <w:rFonts w:ascii="宋体" w:hAnsi="宋体" w:cs="宋体" w:eastAsia="宋体" w:hint="default"/>
                <w:sz w:val="17"/>
                <w:szCs w:val="17"/>
              </w:rPr>
            </w:pPr>
            <w:r>
              <w:rPr>
                <w:rFonts w:ascii="Courier New" w:hAnsi="Courier New" w:cs="Courier New" w:eastAsia="Courier New" w:hint="default"/>
                <w:spacing w:val="-5"/>
                <w:sz w:val="17"/>
                <w:szCs w:val="17"/>
              </w:rPr>
              <w:t>3</w:t>
            </w:r>
            <w:r>
              <w:rPr>
                <w:rFonts w:ascii="宋体" w:hAnsi="宋体" w:cs="宋体" w:eastAsia="宋体" w:hint="default"/>
                <w:spacing w:val="-5"/>
                <w:sz w:val="17"/>
                <w:szCs w:val="17"/>
              </w:rPr>
              <w:t>．</w:t>
            </w:r>
            <w:r>
              <w:rPr>
                <w:rFonts w:ascii="宋体" w:hAnsi="宋体" w:cs="宋体" w:eastAsia="宋体" w:hint="default"/>
                <w:spacing w:val="-5"/>
                <w:sz w:val="17"/>
                <w:szCs w:val="17"/>
              </w:rPr>
              <w:t>对所有者</w:t>
            </w:r>
            <w:r>
              <w:rPr>
                <w:rFonts w:ascii="宋体" w:hAnsi="宋体" w:cs="宋体" w:eastAsia="宋体" w:hint="default"/>
                <w:sz w:val="17"/>
                <w:szCs w:val="17"/>
              </w:rPr>
            </w:r>
          </w:p>
          <w:p>
            <w:pPr>
              <w:pStyle w:val="TableParagraph"/>
              <w:spacing w:line="213" w:lineRule="exact"/>
              <w:ind w:left="24" w:right="0"/>
              <w:jc w:val="left"/>
              <w:rPr>
                <w:rFonts w:ascii="宋体" w:hAnsi="宋体" w:cs="宋体" w:eastAsia="宋体" w:hint="default"/>
                <w:sz w:val="17"/>
                <w:szCs w:val="17"/>
              </w:rPr>
            </w:pP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或</w:t>
            </w:r>
            <w:r>
              <w:rPr>
                <w:rFonts w:ascii="宋体" w:hAnsi="宋体" w:cs="宋体" w:eastAsia="宋体" w:hint="default"/>
                <w:spacing w:val="-10"/>
                <w:w w:val="105"/>
                <w:sz w:val="17"/>
                <w:szCs w:val="17"/>
              </w:rPr>
              <w:t>股东</w:t>
            </w: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的</w:t>
            </w:r>
            <w:r>
              <w:rPr>
                <w:rFonts w:ascii="宋体" w:hAnsi="宋体" w:cs="宋体" w:eastAsia="宋体" w:hint="default"/>
                <w:spacing w:val="-10"/>
                <w:w w:val="105"/>
                <w:sz w:val="17"/>
                <w:szCs w:val="17"/>
              </w:rPr>
              <w:t>分</w:t>
            </w:r>
            <w:r>
              <w:rPr>
                <w:rFonts w:ascii="宋体" w:hAnsi="宋体" w:cs="宋体" w:eastAsia="宋体" w:hint="default"/>
                <w:spacing w:val="-10"/>
                <w:w w:val="105"/>
                <w:sz w:val="17"/>
                <w:szCs w:val="17"/>
              </w:rPr>
              <w:t>配</w:t>
            </w:r>
            <w:r>
              <w:rPr>
                <w:rFonts w:ascii="宋体" w:hAnsi="宋体" w:cs="宋体" w:eastAsia="宋体" w:hint="default"/>
                <w:spacing w:val="-10"/>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23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五</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所有者</w:t>
            </w:r>
            <w:r>
              <w:rPr>
                <w:rFonts w:ascii="宋体" w:hAnsi="宋体" w:cs="宋体" w:eastAsia="宋体" w:hint="default"/>
                <w:spacing w:val="-11"/>
                <w:w w:val="105"/>
                <w:sz w:val="17"/>
                <w:szCs w:val="17"/>
              </w:rPr>
              <w:t>权</w:t>
            </w:r>
            <w:r>
              <w:rPr>
                <w:rFonts w:ascii="宋体" w:hAnsi="宋体" w:cs="宋体" w:eastAsia="宋体" w:hint="default"/>
                <w:spacing w:val="-11"/>
                <w:sz w:val="17"/>
                <w:szCs w:val="17"/>
              </w:rPr>
            </w:r>
          </w:p>
          <w:p>
            <w:pPr>
              <w:pStyle w:val="TableParagraph"/>
              <w:spacing w:line="240" w:lineRule="auto" w:before="8"/>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内</w:t>
            </w:r>
            <w:r>
              <w:rPr>
                <w:rFonts w:ascii="宋体" w:hAnsi="宋体" w:cs="宋体" w:eastAsia="宋体" w:hint="default"/>
                <w:spacing w:val="-3"/>
                <w:w w:val="105"/>
                <w:sz w:val="17"/>
                <w:szCs w:val="17"/>
              </w:rPr>
              <w:t>部结</w:t>
            </w:r>
            <w:r>
              <w:rPr>
                <w:rFonts w:ascii="宋体" w:hAnsi="宋体" w:cs="宋体" w:eastAsia="宋体" w:hint="default"/>
                <w:spacing w:val="-3"/>
                <w:w w:val="105"/>
                <w:sz w:val="17"/>
                <w:szCs w:val="17"/>
              </w:rPr>
              <w:t>转</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auto"/>
              <w:ind w:left="24" w:right="55" w:firstLine="350"/>
              <w:jc w:val="lef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资本公</w:t>
            </w:r>
            <w:r>
              <w:rPr>
                <w:rFonts w:ascii="宋体" w:hAnsi="宋体" w:cs="宋体" w:eastAsia="宋体" w:hint="default"/>
                <w:spacing w:val="-4"/>
                <w:sz w:val="17"/>
                <w:szCs w:val="17"/>
              </w:rPr>
              <w:t>积</w:t>
            </w:r>
            <w:r>
              <w:rPr>
                <w:rFonts w:ascii="宋体" w:hAnsi="宋体" w:cs="宋体" w:eastAsia="宋体" w:hint="default"/>
                <w:w w:val="104"/>
                <w:sz w:val="17"/>
                <w:szCs w:val="17"/>
              </w:rPr>
              <w:t> </w:t>
            </w:r>
            <w:r>
              <w:rPr>
                <w:rFonts w:ascii="宋体" w:hAnsi="宋体" w:cs="宋体" w:eastAsia="宋体" w:hint="default"/>
                <w:spacing w:val="-3"/>
                <w:w w:val="105"/>
                <w:sz w:val="17"/>
                <w:szCs w:val="17"/>
              </w:rPr>
              <w:t>转增</w:t>
            </w:r>
            <w:r>
              <w:rPr>
                <w:rFonts w:ascii="宋体" w:hAnsi="宋体" w:cs="宋体" w:eastAsia="宋体" w:hint="default"/>
                <w:spacing w:val="-3"/>
                <w:w w:val="105"/>
                <w:sz w:val="17"/>
                <w:szCs w:val="17"/>
              </w:rPr>
              <w:t>资本</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auto"/>
              <w:ind w:left="24" w:right="55" w:firstLine="35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盈</w:t>
            </w:r>
            <w:r>
              <w:rPr>
                <w:rFonts w:ascii="宋体" w:hAnsi="宋体" w:cs="宋体" w:eastAsia="宋体" w:hint="default"/>
                <w:spacing w:val="-4"/>
                <w:sz w:val="17"/>
                <w:szCs w:val="17"/>
              </w:rPr>
              <w:t>余</w:t>
            </w:r>
            <w:r>
              <w:rPr>
                <w:rFonts w:ascii="宋体" w:hAnsi="宋体" w:cs="宋体" w:eastAsia="宋体" w:hint="default"/>
                <w:spacing w:val="-4"/>
                <w:sz w:val="17"/>
                <w:szCs w:val="17"/>
              </w:rPr>
              <w:t>公</w:t>
            </w:r>
            <w:r>
              <w:rPr>
                <w:rFonts w:ascii="宋体" w:hAnsi="宋体" w:cs="宋体" w:eastAsia="宋体" w:hint="default"/>
                <w:spacing w:val="-4"/>
                <w:sz w:val="17"/>
                <w:szCs w:val="17"/>
              </w:rPr>
              <w:t>积</w:t>
            </w:r>
            <w:r>
              <w:rPr>
                <w:rFonts w:ascii="宋体" w:hAnsi="宋体" w:cs="宋体" w:eastAsia="宋体" w:hint="default"/>
                <w:w w:val="104"/>
                <w:sz w:val="17"/>
                <w:szCs w:val="17"/>
              </w:rPr>
              <w:t> </w:t>
            </w:r>
            <w:r>
              <w:rPr>
                <w:rFonts w:ascii="宋体" w:hAnsi="宋体" w:cs="宋体" w:eastAsia="宋体" w:hint="default"/>
                <w:spacing w:val="-3"/>
                <w:w w:val="105"/>
                <w:sz w:val="17"/>
                <w:szCs w:val="17"/>
              </w:rPr>
              <w:t>转增</w:t>
            </w:r>
            <w:r>
              <w:rPr>
                <w:rFonts w:ascii="宋体" w:hAnsi="宋体" w:cs="宋体" w:eastAsia="宋体" w:hint="default"/>
                <w:spacing w:val="-3"/>
                <w:w w:val="105"/>
                <w:sz w:val="17"/>
                <w:szCs w:val="17"/>
              </w:rPr>
              <w:t>资本</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9"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3</w:t>
            </w:r>
            <w:r>
              <w:rPr>
                <w:rFonts w:ascii="宋体" w:hAnsi="宋体" w:cs="宋体" w:eastAsia="宋体" w:hint="default"/>
                <w:spacing w:val="-4"/>
                <w:sz w:val="17"/>
                <w:szCs w:val="17"/>
              </w:rPr>
              <w:t>．</w:t>
            </w:r>
            <w:r>
              <w:rPr>
                <w:rFonts w:ascii="宋体" w:hAnsi="宋体" w:cs="宋体" w:eastAsia="宋体" w:hint="default"/>
                <w:spacing w:val="-4"/>
                <w:sz w:val="17"/>
                <w:szCs w:val="17"/>
              </w:rPr>
              <w:t>盈</w:t>
            </w:r>
            <w:r>
              <w:rPr>
                <w:rFonts w:ascii="宋体" w:hAnsi="宋体" w:cs="宋体" w:eastAsia="宋体" w:hint="default"/>
                <w:spacing w:val="-4"/>
                <w:sz w:val="17"/>
                <w:szCs w:val="17"/>
              </w:rPr>
              <w:t>余</w:t>
            </w:r>
            <w:r>
              <w:rPr>
                <w:rFonts w:ascii="宋体" w:hAnsi="宋体" w:cs="宋体" w:eastAsia="宋体" w:hint="default"/>
                <w:spacing w:val="-4"/>
                <w:sz w:val="17"/>
                <w:szCs w:val="17"/>
              </w:rPr>
              <w:t>公</w:t>
            </w:r>
            <w:r>
              <w:rPr>
                <w:rFonts w:ascii="宋体" w:hAnsi="宋体" w:cs="宋体" w:eastAsia="宋体" w:hint="default"/>
                <w:spacing w:val="-4"/>
                <w:sz w:val="17"/>
                <w:szCs w:val="17"/>
              </w:rPr>
              <w:t>积</w:t>
            </w:r>
          </w:p>
          <w:p>
            <w:pPr>
              <w:pStyle w:val="TableParagraph"/>
              <w:spacing w:line="208"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弥</w:t>
            </w:r>
            <w:r>
              <w:rPr>
                <w:rFonts w:ascii="宋体" w:hAnsi="宋体" w:cs="宋体" w:eastAsia="宋体" w:hint="default"/>
                <w:spacing w:val="-3"/>
                <w:w w:val="105"/>
                <w:sz w:val="17"/>
                <w:szCs w:val="17"/>
              </w:rPr>
              <w:t>补</w:t>
            </w:r>
            <w:r>
              <w:rPr>
                <w:rFonts w:ascii="宋体" w:hAnsi="宋体" w:cs="宋体" w:eastAsia="宋体" w:hint="default"/>
                <w:spacing w:val="-3"/>
                <w:w w:val="105"/>
                <w:sz w:val="17"/>
                <w:szCs w:val="17"/>
              </w:rPr>
              <w:t>亏</w:t>
            </w:r>
            <w:r>
              <w:rPr>
                <w:rFonts w:ascii="宋体" w:hAnsi="宋体" w:cs="宋体" w:eastAsia="宋体" w:hint="default"/>
                <w:spacing w:val="-3"/>
                <w:w w:val="105"/>
                <w:sz w:val="17"/>
                <w:szCs w:val="17"/>
              </w:rPr>
              <w:t>损</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23"/>
              <w:jc w:val="right"/>
              <w:rPr>
                <w:rFonts w:ascii="宋体" w:hAnsi="宋体" w:cs="宋体" w:eastAsia="宋体" w:hint="default"/>
                <w:sz w:val="17"/>
                <w:szCs w:val="17"/>
              </w:rPr>
            </w:pPr>
            <w:r>
              <w:rPr>
                <w:rFonts w:ascii="宋体" w:hAnsi="宋体" w:cs="宋体" w:eastAsia="宋体" w:hint="default"/>
                <w:spacing w:val="-11"/>
                <w:sz w:val="17"/>
                <w:szCs w:val="17"/>
              </w:rPr>
              <w:t>（</w:t>
            </w:r>
            <w:r>
              <w:rPr>
                <w:rFonts w:ascii="宋体" w:hAnsi="宋体" w:cs="宋体" w:eastAsia="宋体" w:hint="default"/>
                <w:spacing w:val="-11"/>
                <w:sz w:val="17"/>
                <w:szCs w:val="17"/>
              </w:rPr>
              <w:t>六</w:t>
            </w:r>
            <w:r>
              <w:rPr>
                <w:rFonts w:ascii="宋体" w:hAnsi="宋体" w:cs="宋体" w:eastAsia="宋体" w:hint="default"/>
                <w:spacing w:val="-11"/>
                <w:sz w:val="17"/>
                <w:szCs w:val="17"/>
              </w:rPr>
              <w:t>）</w:t>
            </w:r>
            <w:r>
              <w:rPr>
                <w:rFonts w:ascii="宋体" w:hAnsi="宋体" w:cs="宋体" w:eastAsia="宋体" w:hint="default"/>
                <w:spacing w:val="-11"/>
                <w:sz w:val="17"/>
                <w:szCs w:val="17"/>
              </w:rPr>
              <w:t>专</w:t>
            </w:r>
            <w:r>
              <w:rPr>
                <w:rFonts w:ascii="宋体" w:hAnsi="宋体" w:cs="宋体" w:eastAsia="宋体" w:hint="default"/>
                <w:spacing w:val="-11"/>
                <w:sz w:val="17"/>
                <w:szCs w:val="17"/>
              </w:rPr>
              <w:t>项</w:t>
            </w:r>
            <w:r>
              <w:rPr>
                <w:rFonts w:ascii="宋体" w:hAnsi="宋体" w:cs="宋体" w:eastAsia="宋体" w:hint="default"/>
                <w:spacing w:val="-11"/>
                <w:sz w:val="17"/>
                <w:szCs w:val="17"/>
              </w:rPr>
              <w:t>储</w:t>
            </w:r>
            <w:r>
              <w:rPr>
                <w:rFonts w:ascii="宋体" w:hAnsi="宋体" w:cs="宋体" w:eastAsia="宋体" w:hint="default"/>
                <w:spacing w:val="-11"/>
                <w:sz w:val="17"/>
                <w:szCs w:val="17"/>
              </w:rPr>
              <w:t>备</w:t>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right="55"/>
              <w:jc w:val="righ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本</w:t>
            </w:r>
            <w:r>
              <w:rPr>
                <w:rFonts w:ascii="宋体" w:hAnsi="宋体" w:cs="宋体" w:eastAsia="宋体" w:hint="default"/>
                <w:spacing w:val="-4"/>
                <w:sz w:val="17"/>
                <w:szCs w:val="17"/>
              </w:rPr>
              <w:t>期</w:t>
            </w:r>
            <w:r>
              <w:rPr>
                <w:rFonts w:ascii="宋体" w:hAnsi="宋体" w:cs="宋体" w:eastAsia="宋体" w:hint="default"/>
                <w:spacing w:val="-4"/>
                <w:sz w:val="17"/>
                <w:szCs w:val="17"/>
              </w:rPr>
              <w:t>提</w:t>
            </w:r>
            <w:r>
              <w:rPr>
                <w:rFonts w:ascii="宋体" w:hAnsi="宋体" w:cs="宋体" w:eastAsia="宋体" w:hint="default"/>
                <w:spacing w:val="-4"/>
                <w:sz w:val="17"/>
                <w:szCs w:val="17"/>
              </w:rPr>
              <w:t>取</w:t>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right="55"/>
              <w:jc w:val="righ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本</w:t>
            </w:r>
            <w:r>
              <w:rPr>
                <w:rFonts w:ascii="宋体" w:hAnsi="宋体" w:cs="宋体" w:eastAsia="宋体" w:hint="default"/>
                <w:spacing w:val="-4"/>
                <w:sz w:val="17"/>
                <w:szCs w:val="17"/>
              </w:rPr>
              <w:t>期</w:t>
            </w:r>
            <w:r>
              <w:rPr>
                <w:rFonts w:ascii="宋体" w:hAnsi="宋体" w:cs="宋体" w:eastAsia="宋体" w:hint="default"/>
                <w:spacing w:val="-4"/>
                <w:sz w:val="17"/>
                <w:szCs w:val="17"/>
              </w:rPr>
              <w:t>使</w:t>
            </w:r>
            <w:r>
              <w:rPr>
                <w:rFonts w:ascii="宋体" w:hAnsi="宋体" w:cs="宋体" w:eastAsia="宋体" w:hint="default"/>
                <w:spacing w:val="-4"/>
                <w:sz w:val="17"/>
                <w:szCs w:val="17"/>
              </w:rPr>
              <w:t>用</w:t>
            </w:r>
          </w:p>
        </w:tc>
        <w:tc>
          <w:tcPr>
            <w:tcW w:w="878"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2" w:space="0" w:color="000000"/>
            </w:tcBorders>
          </w:tcPr>
          <w:p>
            <w:pPr/>
          </w:p>
        </w:tc>
        <w:tc>
          <w:tcPr>
            <w:tcW w:w="967" w:type="dxa"/>
            <w:tcBorders>
              <w:top w:val="single" w:sz="4" w:space="0" w:color="000000"/>
              <w:left w:val="single" w:sz="2"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10"/>
                <w:w w:val="105"/>
                <w:sz w:val="17"/>
                <w:szCs w:val="17"/>
              </w:rPr>
              <w:t>四</w:t>
            </w:r>
            <w:r>
              <w:rPr>
                <w:rFonts w:ascii="宋体" w:hAnsi="宋体" w:cs="宋体" w:eastAsia="宋体" w:hint="default"/>
                <w:spacing w:val="-10"/>
                <w:w w:val="105"/>
                <w:sz w:val="17"/>
                <w:szCs w:val="17"/>
              </w:rPr>
              <w:t>、本</w:t>
            </w:r>
            <w:r>
              <w:rPr>
                <w:rFonts w:ascii="宋体" w:hAnsi="宋体" w:cs="宋体" w:eastAsia="宋体" w:hint="default"/>
                <w:spacing w:val="-10"/>
                <w:w w:val="105"/>
                <w:sz w:val="17"/>
                <w:szCs w:val="17"/>
              </w:rPr>
              <w:t>期期</w:t>
            </w:r>
            <w:r>
              <w:rPr>
                <w:rFonts w:ascii="宋体" w:hAnsi="宋体" w:cs="宋体" w:eastAsia="宋体" w:hint="default"/>
                <w:spacing w:val="-10"/>
                <w:w w:val="105"/>
                <w:sz w:val="17"/>
                <w:szCs w:val="17"/>
              </w:rPr>
              <w:t>末余</w:t>
            </w:r>
            <w:r>
              <w:rPr>
                <w:rFonts w:ascii="宋体" w:hAnsi="宋体" w:cs="宋体" w:eastAsia="宋体" w:hint="default"/>
                <w:spacing w:val="-10"/>
                <w:w w:val="105"/>
                <w:sz w:val="17"/>
                <w:szCs w:val="17"/>
              </w:rPr>
              <w:t>额</w:t>
            </w:r>
            <w:r>
              <w:rPr>
                <w:rFonts w:ascii="宋体" w:hAnsi="宋体" w:cs="宋体" w:eastAsia="宋体" w:hint="default"/>
                <w:spacing w:val="-10"/>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7" w:right="0"/>
              <w:jc w:val="left"/>
              <w:rPr>
                <w:rFonts w:ascii="Courier New" w:hAnsi="Courier New" w:cs="Courier New" w:eastAsia="Courier New" w:hint="default"/>
                <w:sz w:val="17"/>
                <w:szCs w:val="17"/>
              </w:rPr>
            </w:pPr>
            <w:r>
              <w:rPr>
                <w:rFonts w:ascii="Courier New"/>
                <w:spacing w:val="-2"/>
                <w:w w:val="85"/>
                <w:sz w:val="17"/>
              </w:rPr>
              <w:t>778,559,4</w:t>
            </w:r>
            <w:r>
              <w:rPr>
                <w:rFonts w:ascii="Courier New"/>
                <w:sz w:val="17"/>
              </w:rPr>
            </w:r>
          </w:p>
          <w:p>
            <w:pPr>
              <w:pStyle w:val="TableParagraph"/>
              <w:spacing w:line="240" w:lineRule="auto" w:before="38"/>
              <w:ind w:left="412" w:right="0"/>
              <w:jc w:val="left"/>
              <w:rPr>
                <w:rFonts w:ascii="Courier New" w:hAnsi="Courier New" w:cs="Courier New" w:eastAsia="Courier New" w:hint="default"/>
                <w:sz w:val="17"/>
                <w:szCs w:val="17"/>
              </w:rPr>
            </w:pPr>
            <w:r>
              <w:rPr>
                <w:rFonts w:ascii="Courier New"/>
                <w:w w:val="85"/>
                <w:sz w:val="17"/>
              </w:rPr>
              <w:t>84.00</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left="9" w:right="0"/>
              <w:jc w:val="center"/>
              <w:rPr>
                <w:rFonts w:ascii="Courier New" w:hAnsi="Courier New" w:cs="Courier New" w:eastAsia="Courier New" w:hint="default"/>
                <w:sz w:val="17"/>
                <w:szCs w:val="17"/>
              </w:rPr>
            </w:pPr>
            <w:r>
              <w:rPr>
                <w:rFonts w:ascii="Courier New"/>
                <w:spacing w:val="-5"/>
                <w:w w:val="90"/>
                <w:sz w:val="17"/>
              </w:rPr>
              <w:t>1,007,</w:t>
            </w:r>
            <w:r>
              <w:rPr>
                <w:rFonts w:ascii="Courier New"/>
                <w:sz w:val="17"/>
              </w:rPr>
            </w:r>
          </w:p>
          <w:p>
            <w:pPr>
              <w:pStyle w:val="TableParagraph"/>
              <w:spacing w:line="240" w:lineRule="auto" w:before="33"/>
              <w:ind w:left="9" w:right="0"/>
              <w:jc w:val="center"/>
              <w:rPr>
                <w:rFonts w:ascii="Courier New" w:hAnsi="Courier New" w:cs="Courier New" w:eastAsia="Courier New" w:hint="default"/>
                <w:sz w:val="17"/>
                <w:szCs w:val="17"/>
              </w:rPr>
            </w:pPr>
            <w:r>
              <w:rPr>
                <w:rFonts w:ascii="Courier New"/>
                <w:spacing w:val="-5"/>
                <w:w w:val="90"/>
                <w:sz w:val="17"/>
              </w:rPr>
              <w:t>856,15</w:t>
            </w:r>
            <w:r>
              <w:rPr>
                <w:rFonts w:ascii="Courier New"/>
                <w:sz w:val="17"/>
              </w:rPr>
            </w:r>
          </w:p>
          <w:p>
            <w:pPr>
              <w:pStyle w:val="TableParagraph"/>
              <w:spacing w:line="240" w:lineRule="auto" w:before="33"/>
              <w:ind w:left="196" w:right="0"/>
              <w:jc w:val="center"/>
              <w:rPr>
                <w:rFonts w:ascii="Courier New" w:hAnsi="Courier New" w:cs="Courier New" w:eastAsia="Courier New" w:hint="default"/>
                <w:sz w:val="17"/>
                <w:szCs w:val="17"/>
              </w:rPr>
            </w:pPr>
            <w:r>
              <w:rPr>
                <w:rFonts w:ascii="Courier New"/>
                <w:spacing w:val="-4"/>
                <w:w w:val="90"/>
                <w:sz w:val="17"/>
              </w:rPr>
              <w:t>0.54</w:t>
            </w:r>
            <w:r>
              <w:rPr>
                <w:rFonts w:ascii="Courier New"/>
                <w:sz w:val="17"/>
              </w:rPr>
            </w:r>
          </w:p>
        </w:tc>
        <w:tc>
          <w:tcPr>
            <w:tcW w:w="444" w:type="dxa"/>
            <w:tcBorders>
              <w:top w:val="single" w:sz="4" w:space="0" w:color="000000"/>
              <w:left w:val="single" w:sz="2"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 w:right="0"/>
              <w:jc w:val="left"/>
              <w:rPr>
                <w:rFonts w:ascii="Courier New" w:hAnsi="Courier New" w:cs="Courier New" w:eastAsia="Courier New" w:hint="default"/>
                <w:sz w:val="17"/>
                <w:szCs w:val="17"/>
              </w:rPr>
            </w:pPr>
            <w:r>
              <w:rPr>
                <w:rFonts w:ascii="Courier New"/>
                <w:spacing w:val="-3"/>
                <w:w w:val="90"/>
                <w:sz w:val="17"/>
              </w:rPr>
              <w:t>196,795</w:t>
            </w:r>
            <w:r>
              <w:rPr>
                <w:rFonts w:ascii="Courier New"/>
                <w:sz w:val="17"/>
              </w:rPr>
            </w:r>
          </w:p>
          <w:p>
            <w:pPr>
              <w:pStyle w:val="TableParagraph"/>
              <w:spacing w:line="240" w:lineRule="auto" w:before="38"/>
              <w:ind w:left="57" w:right="0"/>
              <w:jc w:val="left"/>
              <w:rPr>
                <w:rFonts w:ascii="Courier New" w:hAnsi="Courier New" w:cs="Courier New" w:eastAsia="Courier New" w:hint="default"/>
                <w:sz w:val="17"/>
                <w:szCs w:val="17"/>
              </w:rPr>
            </w:pPr>
            <w:r>
              <w:rPr>
                <w:rFonts w:ascii="Courier New"/>
                <w:spacing w:val="-3"/>
                <w:w w:val="90"/>
                <w:sz w:val="17"/>
              </w:rPr>
              <w:t>,165.40</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
        </w:tc>
        <w:tc>
          <w:tcPr>
            <w:tcW w:w="607"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3"/>
                <w:w w:val="90"/>
                <w:sz w:val="17"/>
              </w:rPr>
              <w:t>1,891,</w:t>
            </w:r>
            <w:r>
              <w:rPr>
                <w:rFonts w:ascii="Courier New"/>
                <w:sz w:val="17"/>
              </w:rPr>
            </w:r>
          </w:p>
          <w:p>
            <w:pPr>
              <w:pStyle w:val="TableParagraph"/>
              <w:spacing w:line="240" w:lineRule="auto" w:before="33"/>
              <w:ind w:left="19" w:right="0"/>
              <w:jc w:val="center"/>
              <w:rPr>
                <w:rFonts w:ascii="Courier New" w:hAnsi="Courier New" w:cs="Courier New" w:eastAsia="Courier New" w:hint="default"/>
                <w:sz w:val="17"/>
                <w:szCs w:val="17"/>
              </w:rPr>
            </w:pPr>
            <w:r>
              <w:rPr>
                <w:rFonts w:ascii="Courier New"/>
                <w:spacing w:val="-3"/>
                <w:w w:val="90"/>
                <w:sz w:val="17"/>
              </w:rPr>
              <w:t>075,16</w:t>
            </w:r>
            <w:r>
              <w:rPr>
                <w:rFonts w:ascii="Courier New"/>
                <w:sz w:val="17"/>
              </w:rPr>
            </w:r>
          </w:p>
          <w:p>
            <w:pPr>
              <w:pStyle w:val="TableParagraph"/>
              <w:spacing w:line="240" w:lineRule="auto" w:before="33"/>
              <w:ind w:left="206" w:right="0"/>
              <w:jc w:val="center"/>
              <w:rPr>
                <w:rFonts w:ascii="Courier New" w:hAnsi="Courier New" w:cs="Courier New" w:eastAsia="Courier New" w:hint="default"/>
                <w:sz w:val="17"/>
                <w:szCs w:val="17"/>
              </w:rPr>
            </w:pPr>
            <w:r>
              <w:rPr>
                <w:rFonts w:ascii="Courier New"/>
                <w:w w:val="90"/>
                <w:sz w:val="17"/>
              </w:rPr>
              <w:t>1.52</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117,49</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5,067.</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89</w:t>
            </w:r>
            <w:r>
              <w:rPr>
                <w:rFonts w:ascii="Courier New"/>
                <w:sz w:val="17"/>
              </w:rPr>
            </w:r>
          </w:p>
        </w:tc>
        <w:tc>
          <w:tcPr>
            <w:tcW w:w="607"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31"/>
              <w:ind w:left="9" w:right="0"/>
              <w:jc w:val="center"/>
              <w:rPr>
                <w:rFonts w:ascii="Courier New" w:hAnsi="Courier New" w:cs="Courier New" w:eastAsia="Courier New" w:hint="default"/>
                <w:sz w:val="17"/>
                <w:szCs w:val="17"/>
              </w:rPr>
            </w:pPr>
            <w:r>
              <w:rPr>
                <w:rFonts w:ascii="Courier New"/>
                <w:spacing w:val="-5"/>
                <w:w w:val="90"/>
                <w:sz w:val="17"/>
              </w:rPr>
              <w:t>3,991,</w:t>
            </w:r>
            <w:r>
              <w:rPr>
                <w:rFonts w:ascii="Courier New"/>
                <w:sz w:val="17"/>
              </w:rPr>
            </w:r>
          </w:p>
          <w:p>
            <w:pPr>
              <w:pStyle w:val="TableParagraph"/>
              <w:spacing w:line="240" w:lineRule="auto" w:before="33"/>
              <w:ind w:left="9" w:right="0"/>
              <w:jc w:val="center"/>
              <w:rPr>
                <w:rFonts w:ascii="Courier New" w:hAnsi="Courier New" w:cs="Courier New" w:eastAsia="Courier New" w:hint="default"/>
                <w:sz w:val="17"/>
                <w:szCs w:val="17"/>
              </w:rPr>
            </w:pPr>
            <w:r>
              <w:rPr>
                <w:rFonts w:ascii="Courier New"/>
                <w:spacing w:val="-5"/>
                <w:w w:val="90"/>
                <w:sz w:val="17"/>
              </w:rPr>
              <w:t>781,02</w:t>
            </w:r>
            <w:r>
              <w:rPr>
                <w:rFonts w:ascii="Courier New"/>
                <w:sz w:val="17"/>
              </w:rPr>
            </w:r>
          </w:p>
          <w:p>
            <w:pPr>
              <w:pStyle w:val="TableParagraph"/>
              <w:spacing w:line="240" w:lineRule="auto" w:before="33"/>
              <w:ind w:left="196" w:right="0"/>
              <w:jc w:val="center"/>
              <w:rPr>
                <w:rFonts w:ascii="Courier New" w:hAnsi="Courier New" w:cs="Courier New" w:eastAsia="Courier New" w:hint="default"/>
                <w:sz w:val="17"/>
                <w:szCs w:val="17"/>
              </w:rPr>
            </w:pPr>
            <w:r>
              <w:rPr>
                <w:rFonts w:ascii="Courier New"/>
                <w:spacing w:val="-4"/>
                <w:w w:val="90"/>
                <w:sz w:val="17"/>
              </w:rPr>
              <w:t>9.35</w:t>
            </w:r>
            <w:r>
              <w:rPr>
                <w:rFonts w:ascii="Courier New"/>
                <w:sz w:val="17"/>
              </w:rPr>
            </w:r>
          </w:p>
        </w:tc>
        <w:tc>
          <w:tcPr>
            <w:tcW w:w="967"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141"/>
              <w:ind w:left="62" w:right="0"/>
              <w:jc w:val="left"/>
              <w:rPr>
                <w:rFonts w:ascii="Courier New" w:hAnsi="Courier New" w:cs="Courier New" w:eastAsia="Courier New" w:hint="default"/>
                <w:sz w:val="17"/>
                <w:szCs w:val="17"/>
              </w:rPr>
            </w:pPr>
            <w:r>
              <w:rPr>
                <w:rFonts w:ascii="Courier New"/>
                <w:spacing w:val="-3"/>
                <w:w w:val="90"/>
                <w:sz w:val="17"/>
              </w:rPr>
              <w:t>478,029,48</w:t>
            </w:r>
            <w:r>
              <w:rPr>
                <w:rFonts w:ascii="Courier New"/>
                <w:sz w:val="17"/>
              </w:rPr>
            </w:r>
          </w:p>
          <w:p>
            <w:pPr>
              <w:pStyle w:val="TableParagraph"/>
              <w:spacing w:line="240" w:lineRule="auto" w:before="38"/>
              <w:ind w:left="590" w:right="0"/>
              <w:jc w:val="left"/>
              <w:rPr>
                <w:rFonts w:ascii="Courier New" w:hAnsi="Courier New" w:cs="Courier New" w:eastAsia="Courier New" w:hint="default"/>
                <w:sz w:val="17"/>
                <w:szCs w:val="17"/>
              </w:rPr>
            </w:pPr>
            <w:r>
              <w:rPr>
                <w:rFonts w:ascii="Courier New"/>
                <w:w w:val="90"/>
                <w:sz w:val="17"/>
              </w:rPr>
              <w:t>4.00</w:t>
            </w:r>
            <w:r>
              <w:rPr>
                <w:rFonts w:ascii="Courier New"/>
                <w:sz w:val="17"/>
              </w:rPr>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5"/>
                <w:w w:val="90"/>
                <w:sz w:val="17"/>
              </w:rPr>
              <w:t>1,002,</w:t>
            </w:r>
            <w:r>
              <w:rPr>
                <w:rFonts w:ascii="Courier New"/>
                <w:sz w:val="17"/>
              </w:rPr>
            </w:r>
          </w:p>
          <w:p>
            <w:pPr>
              <w:pStyle w:val="TableParagraph"/>
              <w:spacing w:line="240" w:lineRule="auto" w:before="33"/>
              <w:ind w:left="19" w:right="0"/>
              <w:jc w:val="center"/>
              <w:rPr>
                <w:rFonts w:ascii="Courier New" w:hAnsi="Courier New" w:cs="Courier New" w:eastAsia="Courier New" w:hint="default"/>
                <w:sz w:val="17"/>
                <w:szCs w:val="17"/>
              </w:rPr>
            </w:pPr>
            <w:r>
              <w:rPr>
                <w:rFonts w:ascii="Courier New"/>
                <w:spacing w:val="-5"/>
                <w:w w:val="90"/>
                <w:sz w:val="17"/>
              </w:rPr>
              <w:t>476,15</w:t>
            </w:r>
            <w:r>
              <w:rPr>
                <w:rFonts w:ascii="Courier New"/>
                <w:sz w:val="17"/>
              </w:rPr>
            </w:r>
          </w:p>
          <w:p>
            <w:pPr>
              <w:pStyle w:val="TableParagraph"/>
              <w:spacing w:line="240" w:lineRule="auto" w:before="33"/>
              <w:ind w:left="206" w:right="0"/>
              <w:jc w:val="center"/>
              <w:rPr>
                <w:rFonts w:ascii="Courier New" w:hAnsi="Courier New" w:cs="Courier New" w:eastAsia="Courier New" w:hint="default"/>
                <w:sz w:val="17"/>
                <w:szCs w:val="17"/>
              </w:rPr>
            </w:pPr>
            <w:r>
              <w:rPr>
                <w:rFonts w:ascii="Courier New"/>
                <w:spacing w:val="-4"/>
                <w:w w:val="90"/>
                <w:sz w:val="17"/>
              </w:rPr>
              <w:t>0.54</w:t>
            </w:r>
            <w:r>
              <w:rPr>
                <w:rFonts w:ascii="Courier New"/>
                <w:sz w:val="17"/>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135,05</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7,408.</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37</w:t>
            </w:r>
            <w:r>
              <w:rPr>
                <w:rFonts w:ascii="Courier New"/>
                <w:sz w:val="17"/>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 w:right="0"/>
              <w:jc w:val="center"/>
              <w:rPr>
                <w:rFonts w:ascii="Courier New" w:hAnsi="Courier New" w:cs="Courier New" w:eastAsia="Courier New" w:hint="default"/>
                <w:sz w:val="17"/>
                <w:szCs w:val="17"/>
              </w:rPr>
            </w:pPr>
            <w:r>
              <w:rPr>
                <w:rFonts w:ascii="Courier New"/>
                <w:spacing w:val="-3"/>
                <w:w w:val="90"/>
                <w:sz w:val="17"/>
              </w:rPr>
              <w:t>1,393,</w:t>
            </w:r>
            <w:r>
              <w:rPr>
                <w:rFonts w:ascii="Courier New"/>
                <w:sz w:val="17"/>
              </w:rPr>
            </w:r>
          </w:p>
          <w:p>
            <w:pPr>
              <w:pStyle w:val="TableParagraph"/>
              <w:spacing w:line="240" w:lineRule="auto" w:before="33"/>
              <w:ind w:left="19" w:right="0"/>
              <w:jc w:val="center"/>
              <w:rPr>
                <w:rFonts w:ascii="Courier New" w:hAnsi="Courier New" w:cs="Courier New" w:eastAsia="Courier New" w:hint="default"/>
                <w:sz w:val="17"/>
                <w:szCs w:val="17"/>
              </w:rPr>
            </w:pPr>
            <w:r>
              <w:rPr>
                <w:rFonts w:ascii="Courier New"/>
                <w:spacing w:val="-3"/>
                <w:w w:val="90"/>
                <w:sz w:val="17"/>
              </w:rPr>
              <w:t>053,54</w:t>
            </w:r>
            <w:r>
              <w:rPr>
                <w:rFonts w:ascii="Courier New"/>
                <w:sz w:val="17"/>
              </w:rPr>
            </w:r>
          </w:p>
          <w:p>
            <w:pPr>
              <w:pStyle w:val="TableParagraph"/>
              <w:spacing w:line="240" w:lineRule="auto" w:before="33"/>
              <w:ind w:left="206" w:right="0"/>
              <w:jc w:val="center"/>
              <w:rPr>
                <w:rFonts w:ascii="Courier New" w:hAnsi="Courier New" w:cs="Courier New" w:eastAsia="Courier New" w:hint="default"/>
                <w:sz w:val="17"/>
                <w:szCs w:val="17"/>
              </w:rPr>
            </w:pPr>
            <w:r>
              <w:rPr>
                <w:rFonts w:ascii="Courier New"/>
                <w:w w:val="90"/>
                <w:sz w:val="17"/>
              </w:rPr>
              <w:t>0.80</w:t>
            </w:r>
            <w:r>
              <w:rPr>
                <w:rFonts w:ascii="Courier New"/>
                <w:sz w:val="17"/>
              </w:rPr>
            </w:r>
          </w:p>
        </w:tc>
        <w:tc>
          <w:tcPr>
            <w:tcW w:w="278"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108,47</w:t>
            </w:r>
            <w:r>
              <w:rPr>
                <w:rFonts w:ascii="Courier New"/>
                <w:sz w:val="17"/>
              </w:rPr>
            </w:r>
          </w:p>
          <w:p>
            <w:pPr>
              <w:pStyle w:val="TableParagraph"/>
              <w:spacing w:line="240" w:lineRule="auto" w:before="33"/>
              <w:ind w:right="26"/>
              <w:jc w:val="right"/>
              <w:rPr>
                <w:rFonts w:ascii="Courier New" w:hAnsi="Courier New" w:cs="Courier New" w:eastAsia="Courier New" w:hint="default"/>
                <w:sz w:val="17"/>
                <w:szCs w:val="17"/>
              </w:rPr>
            </w:pPr>
            <w:r>
              <w:rPr>
                <w:rFonts w:ascii="Courier New"/>
                <w:spacing w:val="-3"/>
                <w:w w:val="85"/>
                <w:sz w:val="17"/>
              </w:rPr>
              <w:t>0,450.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10</w:t>
            </w:r>
            <w:r>
              <w:rPr>
                <w:rFonts w:ascii="Courier New"/>
                <w:sz w:val="17"/>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5"/>
                <w:w w:val="90"/>
                <w:sz w:val="17"/>
              </w:rPr>
              <w:t>3,117,</w:t>
            </w:r>
            <w:r>
              <w:rPr>
                <w:rFonts w:ascii="Courier New"/>
                <w:sz w:val="17"/>
              </w:rPr>
            </w:r>
          </w:p>
          <w:p>
            <w:pPr>
              <w:pStyle w:val="TableParagraph"/>
              <w:spacing w:line="240" w:lineRule="auto" w:before="33"/>
              <w:ind w:left="14" w:right="0"/>
              <w:jc w:val="center"/>
              <w:rPr>
                <w:rFonts w:ascii="Courier New" w:hAnsi="Courier New" w:cs="Courier New" w:eastAsia="Courier New" w:hint="default"/>
                <w:sz w:val="17"/>
                <w:szCs w:val="17"/>
              </w:rPr>
            </w:pPr>
            <w:r>
              <w:rPr>
                <w:rFonts w:ascii="Courier New"/>
                <w:spacing w:val="-5"/>
                <w:w w:val="90"/>
                <w:sz w:val="17"/>
              </w:rPr>
              <w:t>087,03</w:t>
            </w:r>
            <w:r>
              <w:rPr>
                <w:rFonts w:ascii="Courier New"/>
                <w:sz w:val="17"/>
              </w:rPr>
            </w:r>
          </w:p>
          <w:p>
            <w:pPr>
              <w:pStyle w:val="TableParagraph"/>
              <w:spacing w:line="240" w:lineRule="auto" w:before="33"/>
              <w:ind w:left="201" w:right="0"/>
              <w:jc w:val="center"/>
              <w:rPr>
                <w:rFonts w:ascii="Courier New" w:hAnsi="Courier New" w:cs="Courier New" w:eastAsia="Courier New" w:hint="default"/>
                <w:sz w:val="17"/>
                <w:szCs w:val="17"/>
              </w:rPr>
            </w:pPr>
            <w:r>
              <w:rPr>
                <w:rFonts w:ascii="Courier New"/>
                <w:spacing w:val="-4"/>
                <w:w w:val="90"/>
                <w:sz w:val="17"/>
              </w:rPr>
              <w:t>3.81</w:t>
            </w:r>
            <w:r>
              <w:rPr>
                <w:rFonts w:ascii="Courier New"/>
                <w:sz w:val="17"/>
              </w:rPr>
            </w:r>
          </w:p>
        </w:tc>
      </w:tr>
    </w:tbl>
    <w:p>
      <w:pPr>
        <w:spacing w:after="0" w:line="240" w:lineRule="auto"/>
        <w:jc w:val="center"/>
        <w:rPr>
          <w:rFonts w:ascii="Courier New" w:hAnsi="Courier New" w:cs="Courier New" w:eastAsia="Courier New" w:hint="default"/>
          <w:sz w:val="17"/>
          <w:szCs w:val="17"/>
        </w:rPr>
        <w:sectPr>
          <w:pgSz w:w="16840" w:h="11900" w:orient="landscape"/>
          <w:pgMar w:header="727" w:footer="668" w:top="960" w:bottom="860" w:left="260" w:right="17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pStyle w:val="BodyText"/>
        <w:spacing w:line="240" w:lineRule="auto" w:before="33"/>
        <w:ind w:left="6888" w:right="5161"/>
        <w:jc w:val="center"/>
        <w:rPr>
          <w:rFonts w:ascii="宋体" w:hAnsi="宋体" w:cs="宋体" w:eastAsia="宋体" w:hint="default"/>
        </w:rPr>
      </w:pPr>
      <w:r>
        <w:rPr>
          <w:rFonts w:ascii="宋体" w:hAnsi="宋体" w:cs="宋体" w:eastAsia="宋体" w:hint="default"/>
        </w:rPr>
        <w:t>母</w:t>
      </w:r>
      <w:r>
        <w:rPr/>
        <w:t>公司所有者</w:t>
      </w:r>
      <w:r>
        <w:rPr>
          <w:rFonts w:ascii="宋体" w:hAnsi="宋体" w:cs="宋体" w:eastAsia="宋体" w:hint="default"/>
        </w:rPr>
        <w:t>权益</w:t>
      </w:r>
      <w:r>
        <w:rPr>
          <w:rFonts w:ascii="宋体" w:hAnsi="宋体" w:cs="宋体" w:eastAsia="宋体" w:hint="default"/>
        </w:rPr>
        <w:t>变动</w:t>
      </w:r>
      <w:r>
        <w:rPr>
          <w:rFonts w:ascii="宋体" w:hAnsi="宋体" w:cs="宋体" w:eastAsia="宋体" w:hint="default"/>
        </w:rPr>
        <w:t>表</w:t>
      </w:r>
    </w:p>
    <w:p>
      <w:pPr>
        <w:spacing w:line="240" w:lineRule="auto" w:before="9"/>
        <w:rPr>
          <w:rFonts w:ascii="宋体" w:hAnsi="宋体" w:cs="宋体" w:eastAsia="宋体" w:hint="default"/>
          <w:sz w:val="23"/>
          <w:szCs w:val="23"/>
        </w:rPr>
      </w:pPr>
    </w:p>
    <w:p>
      <w:pPr>
        <w:tabs>
          <w:tab w:pos="7693" w:val="left" w:leader="none"/>
          <w:tab w:pos="13467" w:val="left" w:leader="none"/>
        </w:tabs>
        <w:spacing w:before="0"/>
        <w:ind w:left="1866" w:right="0" w:firstLine="0"/>
        <w:jc w:val="left"/>
        <w:rPr>
          <w:rFonts w:ascii="宋体" w:hAnsi="宋体" w:cs="宋体" w:eastAsia="宋体" w:hint="default"/>
          <w:sz w:val="20"/>
          <w:szCs w:val="20"/>
        </w:rPr>
      </w:pPr>
      <w:r>
        <w:rPr>
          <w:rFonts w:ascii="宋体" w:hAnsi="宋体" w:cs="宋体" w:eastAsia="宋体" w:hint="default"/>
          <w:spacing w:val="-3"/>
          <w:sz w:val="20"/>
          <w:szCs w:val="20"/>
        </w:rPr>
        <w:t>编制</w:t>
      </w:r>
      <w:r>
        <w:rPr>
          <w:rFonts w:ascii="宋体" w:hAnsi="宋体" w:cs="宋体" w:eastAsia="宋体" w:hint="default"/>
          <w:spacing w:val="-3"/>
          <w:sz w:val="20"/>
          <w:szCs w:val="20"/>
        </w:rPr>
        <w:t>单位</w:t>
      </w:r>
      <w:r>
        <w:rPr>
          <w:rFonts w:ascii="宋体" w:hAnsi="宋体" w:cs="宋体" w:eastAsia="宋体" w:hint="default"/>
          <w:spacing w:val="-3"/>
          <w:sz w:val="20"/>
          <w:szCs w:val="20"/>
        </w:rPr>
        <w:t>：江苏中南建设集团股份</w:t>
      </w:r>
      <w:r>
        <w:rPr>
          <w:rFonts w:ascii="宋体" w:hAnsi="宋体" w:cs="宋体" w:eastAsia="宋体" w:hint="default"/>
          <w:spacing w:val="-3"/>
          <w:sz w:val="20"/>
          <w:szCs w:val="20"/>
        </w:rPr>
        <w:t>有限公司</w:t>
        <w:tab/>
      </w:r>
      <w:r>
        <w:rPr>
          <w:rFonts w:ascii="Courier New" w:hAnsi="Courier New" w:cs="Courier New" w:eastAsia="Courier New" w:hint="default"/>
          <w:w w:val="95"/>
          <w:sz w:val="20"/>
          <w:szCs w:val="20"/>
        </w:rPr>
        <w:t>2009</w:t>
      </w:r>
      <w:r>
        <w:rPr>
          <w:rFonts w:ascii="Courier New" w:hAnsi="Courier New" w:cs="Courier New" w:eastAsia="Courier New" w:hint="default"/>
          <w:spacing w:val="-78"/>
          <w:w w:val="95"/>
          <w:sz w:val="20"/>
          <w:szCs w:val="20"/>
        </w:rPr>
        <w:t> </w:t>
      </w:r>
      <w:r>
        <w:rPr>
          <w:rFonts w:ascii="宋体" w:hAnsi="宋体" w:cs="宋体" w:eastAsia="宋体" w:hint="default"/>
          <w:spacing w:val="-3"/>
          <w:w w:val="95"/>
          <w:sz w:val="20"/>
          <w:szCs w:val="20"/>
        </w:rPr>
        <w:t>年度</w:t>
        <w:tab/>
      </w:r>
      <w:r>
        <w:rPr>
          <w:rFonts w:ascii="宋体" w:hAnsi="宋体" w:cs="宋体" w:eastAsia="宋体" w:hint="default"/>
          <w:spacing w:val="-4"/>
          <w:sz w:val="20"/>
          <w:szCs w:val="20"/>
        </w:rPr>
        <w:t>单位</w:t>
      </w:r>
      <w:r>
        <w:rPr>
          <w:rFonts w:ascii="宋体" w:hAnsi="宋体" w:cs="宋体" w:eastAsia="宋体" w:hint="default"/>
          <w:spacing w:val="-4"/>
          <w:sz w:val="20"/>
          <w:szCs w:val="20"/>
        </w:rPr>
        <w:t>：</w:t>
      </w:r>
      <w:r>
        <w:rPr>
          <w:rFonts w:ascii="宋体" w:hAnsi="宋体" w:cs="宋体" w:eastAsia="宋体" w:hint="default"/>
          <w:spacing w:val="-4"/>
          <w:sz w:val="20"/>
          <w:szCs w:val="20"/>
        </w:rPr>
        <w:t>元</w:t>
      </w:r>
    </w:p>
    <w:tbl>
      <w:tblPr>
        <w:tblW w:w="0" w:type="auto"/>
        <w:jc w:val="left"/>
        <w:tblInd w:w="1849" w:type="dxa"/>
        <w:tblLayout w:type="fixed"/>
        <w:tblCellMar>
          <w:top w:w="0" w:type="dxa"/>
          <w:left w:w="0" w:type="dxa"/>
          <w:bottom w:w="0" w:type="dxa"/>
          <w:right w:w="0" w:type="dxa"/>
        </w:tblCellMar>
        <w:tblLook w:val="01E0"/>
      </w:tblPr>
      <w:tblGrid>
        <w:gridCol w:w="1402"/>
        <w:gridCol w:w="878"/>
        <w:gridCol w:w="874"/>
        <w:gridCol w:w="528"/>
        <w:gridCol w:w="523"/>
        <w:gridCol w:w="701"/>
        <w:gridCol w:w="528"/>
        <w:gridCol w:w="701"/>
        <w:gridCol w:w="758"/>
        <w:gridCol w:w="994"/>
        <w:gridCol w:w="758"/>
        <w:gridCol w:w="643"/>
        <w:gridCol w:w="408"/>
        <w:gridCol w:w="758"/>
        <w:gridCol w:w="643"/>
        <w:gridCol w:w="758"/>
        <w:gridCol w:w="758"/>
      </w:tblGrid>
      <w:tr>
        <w:trPr>
          <w:trHeight w:val="238" w:hRule="exact"/>
        </w:trPr>
        <w:tc>
          <w:tcPr>
            <w:tcW w:w="1402" w:type="dxa"/>
            <w:vMerge w:val="restart"/>
            <w:tcBorders>
              <w:top w:val="single" w:sz="4" w:space="0" w:color="000000"/>
              <w:left w:val="single" w:sz="4" w:space="0" w:color="000000"/>
              <w:right w:val="single" w:sz="4" w:space="0" w:color="000000"/>
            </w:tcBorders>
            <w:shd w:val="clear" w:color="auto" w:fill="DCDCDC"/>
          </w:tcPr>
          <w:p>
            <w:pPr/>
          </w:p>
        </w:tc>
        <w:tc>
          <w:tcPr>
            <w:tcW w:w="549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572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上</w:t>
            </w: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113" w:hRule="exact"/>
        </w:trPr>
        <w:tc>
          <w:tcPr>
            <w:tcW w:w="1402" w:type="dxa"/>
            <w:vMerge/>
            <w:tcBorders>
              <w:left w:val="single" w:sz="4" w:space="0" w:color="000000"/>
              <w:bottom w:val="nil" w:sz="6" w:space="0" w:color="auto"/>
              <w:right w:val="single" w:sz="4" w:space="0" w:color="000000"/>
            </w:tcBorders>
            <w:shd w:val="clear" w:color="auto" w:fill="DCDCDC"/>
          </w:tcPr>
          <w:p>
            <w:pPr/>
          </w:p>
        </w:tc>
        <w:tc>
          <w:tcPr>
            <w:tcW w:w="878" w:type="dxa"/>
            <w:vMerge w:val="restart"/>
            <w:tcBorders>
              <w:top w:val="single" w:sz="50" w:space="0" w:color="DCDCDC"/>
              <w:left w:val="single" w:sz="23" w:space="0" w:color="DCDCDC"/>
              <w:right w:val="single" w:sz="10" w:space="0" w:color="DCDCDC"/>
            </w:tcBorders>
          </w:tcPr>
          <w:p>
            <w:pPr>
              <w:pStyle w:val="TableParagraph"/>
              <w:spacing w:line="240" w:lineRule="auto" w:before="30"/>
              <w:ind w:left="62"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实</w:t>
            </w:r>
            <w:r>
              <w:rPr>
                <w:rFonts w:ascii="宋体" w:hAnsi="宋体" w:cs="宋体" w:eastAsia="宋体" w:hint="default"/>
                <w:spacing w:val="-3"/>
                <w:w w:val="105"/>
                <w:sz w:val="17"/>
                <w:szCs w:val="17"/>
                <w:shd w:fill="DCDCDC" w:color="auto" w:val="clear"/>
              </w:rPr>
              <w:t>收</w:t>
            </w:r>
            <w:r>
              <w:rPr>
                <w:rFonts w:ascii="宋体" w:hAnsi="宋体" w:cs="宋体" w:eastAsia="宋体" w:hint="default"/>
                <w:spacing w:val="-3"/>
                <w:w w:val="105"/>
                <w:sz w:val="17"/>
                <w:szCs w:val="17"/>
                <w:shd w:fill="DCDCDC" w:color="auto" w:val="clear"/>
              </w:rPr>
              <w:t>资本</w:t>
            </w:r>
            <w:r>
              <w:rPr>
                <w:rFonts w:ascii="宋体" w:hAnsi="宋体" w:cs="宋体" w:eastAsia="宋体" w:hint="default"/>
                <w:spacing w:val="-3"/>
                <w:w w:val="105"/>
                <w:sz w:val="17"/>
                <w:szCs w:val="17"/>
              </w:rPr>
            </w:r>
            <w:r>
              <w:rPr>
                <w:rFonts w:ascii="宋体" w:hAnsi="宋体" w:cs="宋体" w:eastAsia="宋体" w:hint="default"/>
                <w:spacing w:val="-3"/>
                <w:sz w:val="17"/>
                <w:szCs w:val="17"/>
              </w:rPr>
            </w:r>
          </w:p>
          <w:p>
            <w:pPr>
              <w:pStyle w:val="TableParagraph"/>
              <w:spacing w:line="240" w:lineRule="auto" w:before="3"/>
              <w:ind w:right="-41"/>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w w:val="105"/>
                <w:sz w:val="17"/>
                <w:szCs w:val="17"/>
                <w:shd w:fill="DCDCDC" w:color="auto" w:val="clear"/>
              </w:rPr>
              <w:t>（</w:t>
            </w:r>
            <w:r>
              <w:rPr>
                <w:rFonts w:ascii="宋体" w:hAnsi="宋体" w:cs="宋体" w:eastAsia="宋体" w:hint="default"/>
                <w:w w:val="105"/>
                <w:sz w:val="17"/>
                <w:szCs w:val="17"/>
                <w:shd w:fill="DCDCDC" w:color="auto" w:val="clear"/>
              </w:rPr>
              <w:t>或</w:t>
            </w:r>
            <w:r>
              <w:rPr>
                <w:rFonts w:ascii="宋体" w:hAnsi="宋体" w:cs="宋体" w:eastAsia="宋体" w:hint="default"/>
                <w:w w:val="105"/>
                <w:sz w:val="17"/>
                <w:szCs w:val="17"/>
                <w:shd w:fill="DCDCDC" w:color="auto" w:val="clear"/>
              </w:rPr>
              <w:t>股</w:t>
            </w:r>
            <w:r>
              <w:rPr>
                <w:rFonts w:ascii="宋体" w:hAnsi="宋体" w:cs="宋体" w:eastAsia="宋体" w:hint="default"/>
                <w:w w:val="105"/>
                <w:sz w:val="17"/>
                <w:szCs w:val="17"/>
                <w:shd w:fill="DCDCDC" w:color="auto" w:val="clear"/>
              </w:rPr>
              <w:t>本</w:t>
            </w:r>
            <w:r>
              <w:rPr>
                <w:rFonts w:ascii="宋体" w:hAnsi="宋体" w:cs="宋体" w:eastAsia="宋体" w:hint="default"/>
                <w:w w:val="105"/>
                <w:sz w:val="17"/>
                <w:szCs w:val="17"/>
                <w:shd w:fill="DCDCDC" w:color="auto" w:val="clear"/>
              </w:rPr>
              <w:t>）</w:t>
            </w:r>
            <w:r>
              <w:rPr>
                <w:rFonts w:ascii="宋体" w:hAnsi="宋体" w:cs="宋体" w:eastAsia="宋体" w:hint="default"/>
                <w:w w:val="105"/>
                <w:sz w:val="17"/>
                <w:szCs w:val="17"/>
              </w:rPr>
            </w:r>
            <w:r>
              <w:rPr>
                <w:rFonts w:ascii="宋体" w:hAnsi="宋体" w:cs="宋体" w:eastAsia="宋体" w:hint="default"/>
                <w:sz w:val="17"/>
                <w:szCs w:val="17"/>
              </w:rPr>
            </w:r>
          </w:p>
        </w:tc>
        <w:tc>
          <w:tcPr>
            <w:tcW w:w="874" w:type="dxa"/>
            <w:vMerge w:val="restart"/>
            <w:tcBorders>
              <w:top w:val="single" w:sz="4" w:space="0" w:color="000000"/>
              <w:left w:val="single" w:sz="4" w:space="0" w:color="000000"/>
              <w:right w:val="single" w:sz="4" w:space="0" w:color="000000"/>
            </w:tcBorders>
            <w:shd w:val="clear" w:color="auto" w:fill="DCDCDC"/>
          </w:tcPr>
          <w:p>
            <w:pPr/>
          </w:p>
        </w:tc>
        <w:tc>
          <w:tcPr>
            <w:tcW w:w="528" w:type="dxa"/>
            <w:vMerge w:val="restart"/>
            <w:tcBorders>
              <w:top w:val="single" w:sz="50" w:space="0" w:color="DCDCDC"/>
              <w:left w:val="single" w:sz="13" w:space="0" w:color="DCDCDC"/>
              <w:right w:val="single" w:sz="21" w:space="0" w:color="DCDCDC"/>
            </w:tcBorders>
          </w:tcPr>
          <w:p>
            <w:pPr>
              <w:pStyle w:val="TableParagraph"/>
              <w:spacing w:line="240" w:lineRule="auto" w:before="30"/>
              <w:ind w:left="11"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21"/>
                <w:w w:val="105"/>
                <w:sz w:val="17"/>
                <w:szCs w:val="17"/>
                <w:shd w:fill="DCDCDC" w:color="auto" w:val="clear"/>
              </w:rPr>
              <w:t>减</w:t>
            </w:r>
            <w:r>
              <w:rPr>
                <w:rFonts w:ascii="宋体" w:hAnsi="宋体" w:cs="宋体" w:eastAsia="宋体" w:hint="default"/>
                <w:spacing w:val="-21"/>
                <w:w w:val="105"/>
                <w:sz w:val="17"/>
                <w:szCs w:val="17"/>
                <w:shd w:fill="DCDCDC" w:color="auto" w:val="clear"/>
              </w:rPr>
              <w:t>：</w:t>
            </w:r>
            <w:r>
              <w:rPr>
                <w:rFonts w:ascii="宋体" w:hAnsi="宋体" w:cs="宋体" w:eastAsia="宋体" w:hint="default"/>
                <w:spacing w:val="-21"/>
                <w:w w:val="105"/>
                <w:sz w:val="17"/>
                <w:szCs w:val="17"/>
                <w:shd w:fill="DCDCDC" w:color="auto" w:val="clear"/>
              </w:rPr>
              <w:t>库</w:t>
            </w:r>
            <w:r>
              <w:rPr>
                <w:rFonts w:ascii="宋体" w:hAnsi="宋体" w:cs="宋体" w:eastAsia="宋体" w:hint="default"/>
                <w:spacing w:val="-21"/>
                <w:w w:val="105"/>
                <w:sz w:val="17"/>
                <w:szCs w:val="17"/>
              </w:rPr>
            </w:r>
            <w:r>
              <w:rPr>
                <w:rFonts w:ascii="宋体" w:hAnsi="宋体" w:cs="宋体" w:eastAsia="宋体" w:hint="default"/>
                <w:spacing w:val="-21"/>
                <w:sz w:val="17"/>
                <w:szCs w:val="17"/>
              </w:rPr>
            </w:r>
          </w:p>
          <w:p>
            <w:pPr>
              <w:pStyle w:val="TableParagraph"/>
              <w:spacing w:line="240" w:lineRule="auto" w:before="3"/>
              <w:ind w:left="74"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存</w:t>
            </w:r>
            <w:r>
              <w:rPr>
                <w:rFonts w:ascii="宋体" w:hAnsi="宋体" w:cs="宋体" w:eastAsia="宋体" w:hint="default"/>
                <w:spacing w:val="-3"/>
                <w:w w:val="105"/>
                <w:sz w:val="17"/>
                <w:szCs w:val="17"/>
                <w:shd w:fill="DCDCDC" w:color="auto" w:val="clear"/>
              </w:rPr>
              <w:t>股</w:t>
            </w:r>
            <w:r>
              <w:rPr>
                <w:rFonts w:ascii="宋体" w:hAnsi="宋体" w:cs="宋体" w:eastAsia="宋体" w:hint="default"/>
                <w:spacing w:val="-3"/>
                <w:w w:val="105"/>
                <w:sz w:val="17"/>
                <w:szCs w:val="17"/>
              </w:rPr>
            </w:r>
            <w:r>
              <w:rPr>
                <w:rFonts w:ascii="宋体" w:hAnsi="宋体" w:cs="宋体" w:eastAsia="宋体" w:hint="default"/>
                <w:spacing w:val="-3"/>
                <w:sz w:val="17"/>
                <w:szCs w:val="17"/>
              </w:rPr>
            </w:r>
          </w:p>
        </w:tc>
        <w:tc>
          <w:tcPr>
            <w:tcW w:w="523" w:type="dxa"/>
            <w:vMerge w:val="restart"/>
            <w:tcBorders>
              <w:top w:val="single" w:sz="50" w:space="0" w:color="DCDCDC"/>
              <w:left w:val="single" w:sz="21" w:space="0" w:color="DCDCDC"/>
              <w:right w:val="single" w:sz="10" w:space="0" w:color="DCDCDC"/>
            </w:tcBorders>
          </w:tcPr>
          <w:p>
            <w:pPr>
              <w:pStyle w:val="TableParagraph"/>
              <w:spacing w:line="240" w:lineRule="auto" w:before="30"/>
              <w:ind w:left="60"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专</w:t>
            </w:r>
            <w:r>
              <w:rPr>
                <w:rFonts w:ascii="宋体" w:hAnsi="宋体" w:cs="宋体" w:eastAsia="宋体" w:hint="default"/>
                <w:spacing w:val="-3"/>
                <w:w w:val="105"/>
                <w:sz w:val="17"/>
                <w:szCs w:val="17"/>
                <w:shd w:fill="DCDCDC" w:color="auto" w:val="clear"/>
              </w:rPr>
              <w:t>项</w:t>
            </w:r>
            <w:r>
              <w:rPr>
                <w:rFonts w:ascii="宋体" w:hAnsi="宋体" w:cs="宋体" w:eastAsia="宋体" w:hint="default"/>
                <w:spacing w:val="-3"/>
                <w:w w:val="105"/>
                <w:sz w:val="17"/>
                <w:szCs w:val="17"/>
              </w:rPr>
            </w:r>
            <w:r>
              <w:rPr>
                <w:rFonts w:ascii="宋体" w:hAnsi="宋体" w:cs="宋体" w:eastAsia="宋体" w:hint="default"/>
                <w:spacing w:val="-3"/>
                <w:sz w:val="17"/>
                <w:szCs w:val="17"/>
              </w:rPr>
            </w:r>
          </w:p>
          <w:p>
            <w:pPr>
              <w:pStyle w:val="TableParagraph"/>
              <w:spacing w:line="240" w:lineRule="auto" w:before="3"/>
              <w:ind w:left="60"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储</w:t>
            </w:r>
            <w:r>
              <w:rPr>
                <w:rFonts w:ascii="宋体" w:hAnsi="宋体" w:cs="宋体" w:eastAsia="宋体" w:hint="default"/>
                <w:spacing w:val="-3"/>
                <w:w w:val="105"/>
                <w:sz w:val="17"/>
                <w:szCs w:val="17"/>
                <w:shd w:fill="DCDCDC" w:color="auto" w:val="clear"/>
              </w:rPr>
              <w:t>备</w:t>
            </w:r>
            <w:r>
              <w:rPr>
                <w:rFonts w:ascii="宋体" w:hAnsi="宋体" w:cs="宋体" w:eastAsia="宋体" w:hint="default"/>
                <w:spacing w:val="-3"/>
                <w:w w:val="105"/>
                <w:sz w:val="17"/>
                <w:szCs w:val="17"/>
              </w:rPr>
            </w:r>
            <w:r>
              <w:rPr>
                <w:rFonts w:ascii="宋体" w:hAnsi="宋体" w:cs="宋体" w:eastAsia="宋体" w:hint="default"/>
                <w:spacing w:val="-3"/>
                <w:sz w:val="17"/>
                <w:szCs w:val="17"/>
              </w:rPr>
            </w:r>
          </w:p>
        </w:tc>
        <w:tc>
          <w:tcPr>
            <w:tcW w:w="701" w:type="dxa"/>
            <w:tcBorders>
              <w:top w:val="single" w:sz="4" w:space="0" w:color="000000"/>
              <w:left w:val="single" w:sz="4" w:space="0" w:color="000000"/>
              <w:bottom w:val="nil" w:sz="6" w:space="0" w:color="auto"/>
              <w:right w:val="single" w:sz="4" w:space="0" w:color="000000"/>
            </w:tcBorders>
            <w:shd w:val="clear" w:color="auto" w:fill="DCDCDC"/>
          </w:tcPr>
          <w:p>
            <w:pPr/>
          </w:p>
        </w:tc>
        <w:tc>
          <w:tcPr>
            <w:tcW w:w="528" w:type="dxa"/>
            <w:vMerge w:val="restart"/>
            <w:tcBorders>
              <w:top w:val="single" w:sz="6" w:space="0" w:color="000000"/>
              <w:left w:val="single" w:sz="23" w:space="0" w:color="DCDCDC"/>
              <w:right w:val="single" w:sz="10" w:space="0" w:color="DCDCDC"/>
            </w:tcBorders>
          </w:tcPr>
          <w:p>
            <w:pPr>
              <w:pStyle w:val="TableParagraph"/>
              <w:spacing w:line="197" w:lineRule="exact"/>
              <w:ind w:left="62" w:right="0"/>
              <w:jc w:val="left"/>
              <w:rPr>
                <w:rFonts w:ascii="宋体" w:hAnsi="宋体" w:cs="宋体" w:eastAsia="宋体" w:hint="default"/>
                <w:sz w:val="17"/>
                <w:szCs w:val="17"/>
              </w:rPr>
            </w:pP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般</w:t>
            </w:r>
            <w:r>
              <w:rPr>
                <w:rFonts w:ascii="宋体" w:hAnsi="宋体" w:cs="宋体" w:eastAsia="宋体" w:hint="default"/>
                <w:spacing w:val="-3"/>
                <w:sz w:val="17"/>
                <w:szCs w:val="17"/>
              </w:rPr>
            </w:r>
          </w:p>
        </w:tc>
        <w:tc>
          <w:tcPr>
            <w:tcW w:w="701"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vMerge w:val="restart"/>
            <w:tcBorders>
              <w:top w:val="single" w:sz="4" w:space="0" w:color="000000"/>
              <w:left w:val="single" w:sz="4" w:space="0" w:color="000000"/>
              <w:right w:val="single" w:sz="4" w:space="0" w:color="000000"/>
            </w:tcBorders>
            <w:shd w:val="clear" w:color="auto" w:fill="DCDCDC"/>
          </w:tcPr>
          <w:p>
            <w:pPr/>
          </w:p>
        </w:tc>
        <w:tc>
          <w:tcPr>
            <w:tcW w:w="643" w:type="dxa"/>
            <w:tcBorders>
              <w:top w:val="single" w:sz="4" w:space="0" w:color="000000"/>
              <w:left w:val="single" w:sz="4" w:space="0" w:color="000000"/>
              <w:bottom w:val="nil" w:sz="6" w:space="0" w:color="auto"/>
              <w:right w:val="single" w:sz="4" w:space="0" w:color="000000"/>
            </w:tcBorders>
            <w:shd w:val="clear" w:color="auto" w:fill="DCDCDC"/>
          </w:tcPr>
          <w:p>
            <w:pPr/>
          </w:p>
        </w:tc>
        <w:tc>
          <w:tcPr>
            <w:tcW w:w="408" w:type="dxa"/>
            <w:vMerge w:val="restart"/>
            <w:tcBorders>
              <w:top w:val="single" w:sz="50" w:space="0" w:color="DCDCDC"/>
              <w:left w:val="single" w:sz="10" w:space="0" w:color="DCDCDC"/>
              <w:right w:val="single" w:sz="13" w:space="0" w:color="DCDCDC"/>
            </w:tcBorders>
          </w:tcPr>
          <w:p>
            <w:pPr>
              <w:pStyle w:val="TableParagraph"/>
              <w:spacing w:line="240" w:lineRule="auto" w:before="30"/>
              <w:ind w:left="11"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专</w:t>
            </w:r>
            <w:r>
              <w:rPr>
                <w:rFonts w:ascii="宋体" w:hAnsi="宋体" w:cs="宋体" w:eastAsia="宋体" w:hint="default"/>
                <w:spacing w:val="-3"/>
                <w:w w:val="105"/>
                <w:sz w:val="17"/>
                <w:szCs w:val="17"/>
                <w:shd w:fill="DCDCDC" w:color="auto" w:val="clear"/>
              </w:rPr>
              <w:t>项</w:t>
            </w:r>
            <w:r>
              <w:rPr>
                <w:rFonts w:ascii="宋体" w:hAnsi="宋体" w:cs="宋体" w:eastAsia="宋体" w:hint="default"/>
                <w:spacing w:val="-3"/>
                <w:w w:val="105"/>
                <w:sz w:val="17"/>
                <w:szCs w:val="17"/>
              </w:rPr>
            </w:r>
            <w:r>
              <w:rPr>
                <w:rFonts w:ascii="宋体" w:hAnsi="宋体" w:cs="宋体" w:eastAsia="宋体" w:hint="default"/>
                <w:spacing w:val="-3"/>
                <w:sz w:val="17"/>
                <w:szCs w:val="17"/>
              </w:rPr>
            </w:r>
          </w:p>
          <w:p>
            <w:pPr>
              <w:pStyle w:val="TableParagraph"/>
              <w:spacing w:line="240" w:lineRule="auto" w:before="3"/>
              <w:ind w:left="16"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储</w:t>
            </w:r>
            <w:r>
              <w:rPr>
                <w:rFonts w:ascii="宋体" w:hAnsi="宋体" w:cs="宋体" w:eastAsia="宋体" w:hint="default"/>
                <w:spacing w:val="-3"/>
                <w:w w:val="105"/>
                <w:sz w:val="17"/>
                <w:szCs w:val="17"/>
                <w:shd w:fill="DCDCDC" w:color="auto" w:val="clear"/>
              </w:rPr>
              <w:t>备</w:t>
            </w:r>
            <w:r>
              <w:rPr>
                <w:rFonts w:ascii="宋体" w:hAnsi="宋体" w:cs="宋体" w:eastAsia="宋体" w:hint="default"/>
                <w:spacing w:val="-3"/>
                <w:w w:val="105"/>
                <w:sz w:val="17"/>
                <w:szCs w:val="17"/>
              </w:rPr>
            </w:r>
            <w:r>
              <w:rPr>
                <w:rFonts w:ascii="宋体" w:hAnsi="宋体" w:cs="宋体" w:eastAsia="宋体" w:hint="default"/>
                <w:spacing w:val="-3"/>
                <w:sz w:val="17"/>
                <w:szCs w:val="17"/>
              </w:rPr>
            </w:r>
          </w:p>
        </w:tc>
        <w:tc>
          <w:tcPr>
            <w:tcW w:w="758" w:type="dxa"/>
            <w:vMerge w:val="restart"/>
            <w:tcBorders>
              <w:top w:val="single" w:sz="4" w:space="0" w:color="000000"/>
              <w:left w:val="single" w:sz="4" w:space="0" w:color="000000"/>
              <w:right w:val="single" w:sz="4" w:space="0" w:color="000000"/>
            </w:tcBorders>
            <w:shd w:val="clear" w:color="auto" w:fill="DCDCDC"/>
          </w:tcPr>
          <w:p>
            <w:pPr/>
          </w:p>
        </w:tc>
        <w:tc>
          <w:tcPr>
            <w:tcW w:w="643" w:type="dxa"/>
            <w:vMerge w:val="restart"/>
            <w:tcBorders>
              <w:top w:val="single" w:sz="50" w:space="0" w:color="DCDCDC"/>
              <w:left w:val="single" w:sz="12" w:space="0" w:color="DCDCDC"/>
              <w:right w:val="single" w:sz="10" w:space="0" w:color="DCDCDC"/>
            </w:tcBorders>
          </w:tcPr>
          <w:p>
            <w:pPr>
              <w:pStyle w:val="TableParagraph"/>
              <w:spacing w:line="240" w:lineRule="auto" w:before="30"/>
              <w:ind w:left="43"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4"/>
                <w:w w:val="105"/>
                <w:sz w:val="17"/>
                <w:szCs w:val="17"/>
                <w:shd w:fill="DCDCDC" w:color="auto" w:val="clear"/>
              </w:rPr>
              <w:t>一</w:t>
            </w:r>
            <w:r>
              <w:rPr>
                <w:rFonts w:ascii="宋体" w:hAnsi="宋体" w:cs="宋体" w:eastAsia="宋体" w:hint="default"/>
                <w:spacing w:val="-4"/>
                <w:w w:val="105"/>
                <w:sz w:val="17"/>
                <w:szCs w:val="17"/>
                <w:shd w:fill="DCDCDC" w:color="auto" w:val="clear"/>
              </w:rPr>
              <w:t>般</w:t>
            </w:r>
            <w:r>
              <w:rPr>
                <w:rFonts w:ascii="宋体" w:hAnsi="宋体" w:cs="宋体" w:eastAsia="宋体" w:hint="default"/>
                <w:spacing w:val="-4"/>
                <w:w w:val="105"/>
                <w:sz w:val="17"/>
                <w:szCs w:val="17"/>
                <w:shd w:fill="DCDCDC" w:color="auto" w:val="clear"/>
              </w:rPr>
              <w:t>风</w:t>
            </w:r>
            <w:r>
              <w:rPr>
                <w:rFonts w:ascii="宋体" w:hAnsi="宋体" w:cs="宋体" w:eastAsia="宋体" w:hint="default"/>
                <w:spacing w:val="-4"/>
                <w:w w:val="105"/>
                <w:sz w:val="17"/>
                <w:szCs w:val="17"/>
              </w:rPr>
            </w:r>
            <w:r>
              <w:rPr>
                <w:rFonts w:ascii="宋体" w:hAnsi="宋体" w:cs="宋体" w:eastAsia="宋体" w:hint="default"/>
                <w:spacing w:val="-4"/>
                <w:sz w:val="17"/>
                <w:szCs w:val="17"/>
              </w:rPr>
            </w:r>
          </w:p>
          <w:p>
            <w:pPr>
              <w:pStyle w:val="TableParagraph"/>
              <w:spacing w:line="240" w:lineRule="auto" w:before="3"/>
              <w:ind w:left="43"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4"/>
                <w:w w:val="105"/>
                <w:sz w:val="17"/>
                <w:szCs w:val="17"/>
                <w:shd w:fill="DCDCDC" w:color="auto" w:val="clear"/>
              </w:rPr>
              <w:t>险</w:t>
            </w:r>
            <w:r>
              <w:rPr>
                <w:rFonts w:ascii="宋体" w:hAnsi="宋体" w:cs="宋体" w:eastAsia="宋体" w:hint="default"/>
                <w:spacing w:val="-4"/>
                <w:w w:val="105"/>
                <w:sz w:val="17"/>
                <w:szCs w:val="17"/>
                <w:shd w:fill="DCDCDC" w:color="auto" w:val="clear"/>
              </w:rPr>
              <w:t>准</w:t>
            </w:r>
            <w:r>
              <w:rPr>
                <w:rFonts w:ascii="宋体" w:hAnsi="宋体" w:cs="宋体" w:eastAsia="宋体" w:hint="default"/>
                <w:spacing w:val="-4"/>
                <w:w w:val="105"/>
                <w:sz w:val="17"/>
                <w:szCs w:val="17"/>
                <w:shd w:fill="DCDCDC" w:color="auto" w:val="clear"/>
              </w:rPr>
              <w:t>备</w:t>
            </w:r>
            <w:r>
              <w:rPr>
                <w:rFonts w:ascii="宋体" w:hAnsi="宋体" w:cs="宋体" w:eastAsia="宋体" w:hint="default"/>
                <w:spacing w:val="-4"/>
                <w:w w:val="105"/>
                <w:sz w:val="17"/>
                <w:szCs w:val="17"/>
              </w:rPr>
            </w:r>
            <w:r>
              <w:rPr>
                <w:rFonts w:ascii="宋体" w:hAnsi="宋体" w:cs="宋体" w:eastAsia="宋体" w:hint="default"/>
                <w:spacing w:val="-4"/>
                <w:sz w:val="17"/>
                <w:szCs w:val="17"/>
              </w:rPr>
            </w: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c>
          <w:tcPr>
            <w:tcW w:w="75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10" w:hRule="exact"/>
        </w:trPr>
        <w:tc>
          <w:tcPr>
            <w:tcW w:w="1402" w:type="dxa"/>
            <w:vMerge w:val="restart"/>
            <w:tcBorders>
              <w:top w:val="nil" w:sz="6" w:space="0" w:color="auto"/>
              <w:left w:val="single" w:sz="4" w:space="0" w:color="000000"/>
              <w:right w:val="single" w:sz="4" w:space="0" w:color="000000"/>
            </w:tcBorders>
            <w:shd w:val="clear" w:color="auto" w:fill="DCDCDC"/>
          </w:tcPr>
          <w:p>
            <w:pPr>
              <w:pStyle w:val="TableParagraph"/>
              <w:spacing w:line="192" w:lineRule="exact"/>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项目</w:t>
            </w:r>
            <w:r>
              <w:rPr>
                <w:rFonts w:ascii="宋体" w:hAnsi="宋体" w:cs="宋体" w:eastAsia="宋体" w:hint="default"/>
                <w:sz w:val="17"/>
                <w:szCs w:val="17"/>
              </w:rPr>
            </w:r>
          </w:p>
        </w:tc>
        <w:tc>
          <w:tcPr>
            <w:tcW w:w="878" w:type="dxa"/>
            <w:vMerge/>
            <w:tcBorders>
              <w:left w:val="single" w:sz="23" w:space="0" w:color="DCDCDC"/>
              <w:right w:val="single" w:sz="10" w:space="0" w:color="DCDCDC"/>
            </w:tcBorders>
          </w:tcPr>
          <w:p>
            <w:pPr/>
          </w:p>
        </w:tc>
        <w:tc>
          <w:tcPr>
            <w:tcW w:w="874" w:type="dxa"/>
            <w:vMerge/>
            <w:tcBorders>
              <w:left w:val="single" w:sz="4" w:space="0" w:color="000000"/>
              <w:bottom w:val="nil" w:sz="6" w:space="0" w:color="auto"/>
              <w:right w:val="single" w:sz="4" w:space="0" w:color="000000"/>
            </w:tcBorders>
            <w:shd w:val="clear" w:color="auto" w:fill="DCDCDC"/>
          </w:tcPr>
          <w:p>
            <w:pPr/>
          </w:p>
        </w:tc>
        <w:tc>
          <w:tcPr>
            <w:tcW w:w="528" w:type="dxa"/>
            <w:vMerge/>
            <w:tcBorders>
              <w:left w:val="single" w:sz="13" w:space="0" w:color="DCDCDC"/>
              <w:right w:val="single" w:sz="21" w:space="0" w:color="DCDCDC"/>
            </w:tcBorders>
          </w:tcPr>
          <w:p>
            <w:pPr/>
          </w:p>
        </w:tc>
        <w:tc>
          <w:tcPr>
            <w:tcW w:w="523" w:type="dxa"/>
            <w:vMerge/>
            <w:tcBorders>
              <w:left w:val="single" w:sz="21" w:space="0" w:color="DCDCDC"/>
              <w:right w:val="single" w:sz="10" w:space="0" w:color="DCDCDC"/>
            </w:tcBorders>
          </w:tcPr>
          <w:p>
            <w:pPr/>
          </w:p>
        </w:tc>
        <w:tc>
          <w:tcPr>
            <w:tcW w:w="701" w:type="dxa"/>
            <w:vMerge w:val="restart"/>
            <w:tcBorders>
              <w:top w:val="nil" w:sz="6" w:space="0" w:color="auto"/>
              <w:left w:val="single" w:sz="4" w:space="0" w:color="000000"/>
              <w:right w:val="single" w:sz="4" w:space="0" w:color="000000"/>
            </w:tcBorders>
            <w:shd w:val="clear" w:color="auto" w:fill="DCDCDC"/>
          </w:tcPr>
          <w:p>
            <w:pPr>
              <w:pStyle w:val="TableParagraph"/>
              <w:spacing w:line="199" w:lineRule="exact"/>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盈</w:t>
            </w:r>
            <w:r>
              <w:rPr>
                <w:rFonts w:ascii="宋体" w:hAnsi="宋体" w:cs="宋体" w:eastAsia="宋体" w:hint="default"/>
                <w:spacing w:val="-4"/>
                <w:w w:val="105"/>
                <w:sz w:val="17"/>
                <w:szCs w:val="17"/>
              </w:rPr>
              <w:t>余</w:t>
            </w:r>
            <w:r>
              <w:rPr>
                <w:rFonts w:ascii="宋体" w:hAnsi="宋体" w:cs="宋体" w:eastAsia="宋体" w:hint="default"/>
                <w:spacing w:val="-4"/>
                <w:w w:val="105"/>
                <w:sz w:val="17"/>
                <w:szCs w:val="17"/>
              </w:rPr>
              <w:t>公</w:t>
            </w:r>
            <w:r>
              <w:rPr>
                <w:rFonts w:ascii="宋体" w:hAnsi="宋体" w:cs="宋体" w:eastAsia="宋体" w:hint="default"/>
                <w:spacing w:val="-4"/>
                <w:sz w:val="17"/>
                <w:szCs w:val="17"/>
              </w:rPr>
            </w:r>
          </w:p>
          <w:p>
            <w:pPr>
              <w:pStyle w:val="TableParagraph"/>
              <w:spacing w:line="240" w:lineRule="auto" w:before="3"/>
              <w:ind w:left="4" w:right="0"/>
              <w:jc w:val="center"/>
              <w:rPr>
                <w:rFonts w:ascii="宋体" w:hAnsi="宋体" w:cs="宋体" w:eastAsia="宋体" w:hint="default"/>
                <w:sz w:val="17"/>
                <w:szCs w:val="17"/>
              </w:rPr>
            </w:pPr>
            <w:r>
              <w:rPr>
                <w:rFonts w:ascii="宋体" w:hAnsi="宋体" w:cs="宋体" w:eastAsia="宋体" w:hint="default"/>
                <w:w w:val="104"/>
                <w:sz w:val="17"/>
                <w:szCs w:val="17"/>
              </w:rPr>
              <w:t>积</w:t>
            </w:r>
            <w:r>
              <w:rPr>
                <w:rFonts w:ascii="宋体" w:hAnsi="宋体" w:cs="宋体" w:eastAsia="宋体" w:hint="default"/>
                <w:sz w:val="17"/>
                <w:szCs w:val="17"/>
              </w:rPr>
            </w:r>
          </w:p>
        </w:tc>
        <w:tc>
          <w:tcPr>
            <w:tcW w:w="528" w:type="dxa"/>
            <w:vMerge/>
            <w:tcBorders>
              <w:left w:val="single" w:sz="23" w:space="0" w:color="DCDCDC"/>
              <w:bottom w:val="nil" w:sz="6" w:space="0" w:color="auto"/>
              <w:right w:val="single" w:sz="10" w:space="0" w:color="DCDCDC"/>
            </w:tcBorders>
          </w:tcPr>
          <w:p>
            <w:pPr/>
          </w:p>
        </w:tc>
        <w:tc>
          <w:tcPr>
            <w:tcW w:w="701"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left="167" w:right="0" w:hanging="87"/>
              <w:jc w:val="left"/>
              <w:rPr>
                <w:rFonts w:ascii="宋体" w:hAnsi="宋体" w:cs="宋体" w:eastAsia="宋体" w:hint="default"/>
                <w:sz w:val="17"/>
                <w:szCs w:val="17"/>
              </w:rPr>
            </w:pPr>
            <w:r>
              <w:rPr>
                <w:rFonts w:ascii="宋体" w:hAnsi="宋体" w:cs="宋体" w:eastAsia="宋体" w:hint="default"/>
                <w:spacing w:val="-4"/>
                <w:w w:val="105"/>
                <w:sz w:val="17"/>
                <w:szCs w:val="17"/>
              </w:rPr>
              <w:t>未</w:t>
            </w:r>
            <w:r>
              <w:rPr>
                <w:rFonts w:ascii="宋体" w:hAnsi="宋体" w:cs="宋体" w:eastAsia="宋体" w:hint="default"/>
                <w:spacing w:val="-4"/>
                <w:w w:val="105"/>
                <w:sz w:val="17"/>
                <w:szCs w:val="17"/>
              </w:rPr>
              <w:t>分</w:t>
            </w:r>
            <w:r>
              <w:rPr>
                <w:rFonts w:ascii="宋体" w:hAnsi="宋体" w:cs="宋体" w:eastAsia="宋体" w:hint="default"/>
                <w:spacing w:val="-4"/>
                <w:w w:val="105"/>
                <w:sz w:val="17"/>
                <w:szCs w:val="17"/>
              </w:rPr>
              <w:t>配</w:t>
            </w:r>
            <w:r>
              <w:rPr>
                <w:rFonts w:ascii="宋体" w:hAnsi="宋体" w:cs="宋体" w:eastAsia="宋体" w:hint="default"/>
                <w:spacing w:val="-4"/>
                <w:sz w:val="17"/>
                <w:szCs w:val="17"/>
              </w:rPr>
            </w:r>
          </w:p>
          <w:p>
            <w:pPr>
              <w:pStyle w:val="TableParagraph"/>
              <w:spacing w:line="240" w:lineRule="auto" w:before="3"/>
              <w:ind w:left="167" w:right="0"/>
              <w:jc w:val="left"/>
              <w:rPr>
                <w:rFonts w:ascii="宋体" w:hAnsi="宋体" w:cs="宋体" w:eastAsia="宋体" w:hint="default"/>
                <w:sz w:val="17"/>
                <w:szCs w:val="17"/>
              </w:rPr>
            </w:pPr>
            <w:r>
              <w:rPr>
                <w:rFonts w:ascii="宋体" w:hAnsi="宋体" w:cs="宋体" w:eastAsia="宋体" w:hint="default"/>
                <w:spacing w:val="-5"/>
                <w:w w:val="105"/>
                <w:sz w:val="17"/>
                <w:szCs w:val="17"/>
              </w:rPr>
              <w:t>利润</w:t>
            </w:r>
            <w:r>
              <w:rPr>
                <w:rFonts w:ascii="宋体" w:hAnsi="宋体" w:cs="宋体" w:eastAsia="宋体" w:hint="default"/>
                <w:sz w:val="17"/>
                <w:szCs w:val="17"/>
              </w:rPr>
            </w: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left="110" w:right="0" w:hanging="92"/>
              <w:jc w:val="left"/>
              <w:rPr>
                <w:rFonts w:ascii="宋体" w:hAnsi="宋体" w:cs="宋体" w:eastAsia="宋体" w:hint="default"/>
                <w:sz w:val="17"/>
                <w:szCs w:val="17"/>
              </w:rPr>
            </w:pPr>
            <w:r>
              <w:rPr>
                <w:rFonts w:ascii="宋体" w:hAnsi="宋体" w:cs="宋体" w:eastAsia="宋体" w:hint="default"/>
                <w:spacing w:val="-3"/>
                <w:w w:val="105"/>
                <w:sz w:val="17"/>
                <w:szCs w:val="17"/>
              </w:rPr>
              <w:t>所有者</w:t>
            </w:r>
            <w:r>
              <w:rPr>
                <w:rFonts w:ascii="宋体" w:hAnsi="宋体" w:cs="宋体" w:eastAsia="宋体" w:hint="default"/>
                <w:spacing w:val="-3"/>
                <w:w w:val="105"/>
                <w:sz w:val="17"/>
                <w:szCs w:val="17"/>
              </w:rPr>
              <w:t>权</w:t>
            </w:r>
            <w:r>
              <w:rPr>
                <w:rFonts w:ascii="宋体" w:hAnsi="宋体" w:cs="宋体" w:eastAsia="宋体" w:hint="default"/>
                <w:spacing w:val="-3"/>
                <w:sz w:val="17"/>
                <w:szCs w:val="17"/>
              </w:rPr>
            </w:r>
          </w:p>
          <w:p>
            <w:pPr>
              <w:pStyle w:val="TableParagraph"/>
              <w:spacing w:line="240" w:lineRule="auto" w:before="3"/>
              <w:ind w:left="110" w:right="0"/>
              <w:jc w:val="left"/>
              <w:rPr>
                <w:rFonts w:ascii="宋体" w:hAnsi="宋体" w:cs="宋体" w:eastAsia="宋体" w:hint="default"/>
                <w:sz w:val="17"/>
                <w:szCs w:val="17"/>
              </w:rPr>
            </w:pPr>
            <w:r>
              <w:rPr>
                <w:rFonts w:ascii="宋体" w:hAnsi="宋体" w:cs="宋体" w:eastAsia="宋体" w:hint="default"/>
                <w:spacing w:val="-4"/>
                <w:w w:val="105"/>
                <w:sz w:val="17"/>
                <w:szCs w:val="17"/>
              </w:rPr>
              <w:t>益合</w:t>
            </w:r>
            <w:r>
              <w:rPr>
                <w:rFonts w:ascii="宋体" w:hAnsi="宋体" w:cs="宋体" w:eastAsia="宋体" w:hint="default"/>
                <w:spacing w:val="-4"/>
                <w:w w:val="105"/>
                <w:sz w:val="17"/>
                <w:szCs w:val="17"/>
              </w:rPr>
              <w:t>计</w:t>
            </w:r>
            <w:r>
              <w:rPr>
                <w:rFonts w:ascii="宋体" w:hAnsi="宋体" w:cs="宋体" w:eastAsia="宋体" w:hint="default"/>
                <w:spacing w:val="-4"/>
                <w:sz w:val="17"/>
                <w:szCs w:val="17"/>
              </w:rPr>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198" w:lineRule="exact"/>
              <w:ind w:left="139" w:right="0"/>
              <w:jc w:val="left"/>
              <w:rPr>
                <w:rFonts w:ascii="宋体" w:hAnsi="宋体" w:cs="宋体" w:eastAsia="宋体" w:hint="default"/>
                <w:sz w:val="17"/>
                <w:szCs w:val="17"/>
              </w:rPr>
            </w:pP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资本</w:t>
            </w:r>
            <w:r>
              <w:rPr>
                <w:rFonts w:ascii="宋体" w:hAnsi="宋体" w:cs="宋体" w:eastAsia="宋体" w:hint="default"/>
                <w:spacing w:val="-3"/>
                <w:sz w:val="17"/>
                <w:szCs w:val="17"/>
              </w:rPr>
            </w:r>
          </w:p>
          <w:p>
            <w:pPr>
              <w:pStyle w:val="TableParagraph"/>
              <w:spacing w:line="240" w:lineRule="auto" w:before="3"/>
              <w:ind w:left="52"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758" w:type="dxa"/>
            <w:vMerge/>
            <w:tcBorders>
              <w:left w:val="single" w:sz="4" w:space="0" w:color="000000"/>
              <w:bottom w:val="nil" w:sz="6" w:space="0" w:color="auto"/>
              <w:right w:val="single" w:sz="4" w:space="0" w:color="000000"/>
            </w:tcBorders>
            <w:shd w:val="clear" w:color="auto" w:fill="DCDCDC"/>
          </w:tcPr>
          <w:p>
            <w:pPr/>
          </w:p>
        </w:tc>
        <w:tc>
          <w:tcPr>
            <w:tcW w:w="643"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143" w:right="0" w:hanging="92"/>
              <w:jc w:val="left"/>
              <w:rPr>
                <w:rFonts w:ascii="宋体" w:hAnsi="宋体" w:cs="宋体" w:eastAsia="宋体" w:hint="default"/>
                <w:sz w:val="17"/>
                <w:szCs w:val="17"/>
              </w:rPr>
            </w:pPr>
            <w:r>
              <w:rPr>
                <w:rFonts w:ascii="宋体" w:hAnsi="宋体" w:cs="宋体" w:eastAsia="宋体" w:hint="default"/>
                <w:spacing w:val="-4"/>
                <w:w w:val="105"/>
                <w:sz w:val="17"/>
                <w:szCs w:val="17"/>
              </w:rPr>
              <w:t>减</w:t>
            </w: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库</w:t>
            </w:r>
            <w:r>
              <w:rPr>
                <w:rFonts w:ascii="宋体" w:hAnsi="宋体" w:cs="宋体" w:eastAsia="宋体" w:hint="default"/>
                <w:spacing w:val="-4"/>
                <w:sz w:val="17"/>
                <w:szCs w:val="17"/>
              </w:rPr>
            </w:r>
          </w:p>
          <w:p>
            <w:pPr>
              <w:pStyle w:val="TableParagraph"/>
              <w:spacing w:line="240" w:lineRule="auto" w:before="3"/>
              <w:ind w:left="143" w:right="0"/>
              <w:jc w:val="left"/>
              <w:rPr>
                <w:rFonts w:ascii="宋体" w:hAnsi="宋体" w:cs="宋体" w:eastAsia="宋体" w:hint="default"/>
                <w:sz w:val="17"/>
                <w:szCs w:val="17"/>
              </w:rPr>
            </w:pPr>
            <w:r>
              <w:rPr>
                <w:rFonts w:ascii="宋体" w:hAnsi="宋体" w:cs="宋体" w:eastAsia="宋体" w:hint="default"/>
                <w:spacing w:val="-3"/>
                <w:w w:val="105"/>
                <w:sz w:val="17"/>
                <w:szCs w:val="17"/>
              </w:rPr>
              <w:t>存</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408" w:type="dxa"/>
            <w:vMerge/>
            <w:tcBorders>
              <w:left w:val="single" w:sz="10" w:space="0" w:color="DCDCDC"/>
              <w:right w:val="single" w:sz="13" w:space="0" w:color="DCDCDC"/>
            </w:tcBorders>
          </w:tcPr>
          <w:p>
            <w:pPr/>
          </w:p>
        </w:tc>
        <w:tc>
          <w:tcPr>
            <w:tcW w:w="758" w:type="dxa"/>
            <w:vMerge/>
            <w:tcBorders>
              <w:left w:val="single" w:sz="4" w:space="0" w:color="000000"/>
              <w:bottom w:val="nil" w:sz="6" w:space="0" w:color="auto"/>
              <w:right w:val="single" w:sz="4" w:space="0" w:color="000000"/>
            </w:tcBorders>
            <w:shd w:val="clear" w:color="auto" w:fill="DCDCDC"/>
          </w:tcPr>
          <w:p>
            <w:pPr/>
          </w:p>
        </w:tc>
        <w:tc>
          <w:tcPr>
            <w:tcW w:w="643" w:type="dxa"/>
            <w:vMerge/>
            <w:tcBorders>
              <w:left w:val="single" w:sz="12" w:space="0" w:color="DCDCDC"/>
              <w:right w:val="single" w:sz="10" w:space="0" w:color="DCDCDC"/>
            </w:tcBorders>
          </w:tcPr>
          <w:p>
            <w:pP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未</w:t>
            </w:r>
            <w:r>
              <w:rPr>
                <w:rFonts w:ascii="宋体" w:hAnsi="宋体" w:cs="宋体" w:eastAsia="宋体" w:hint="default"/>
                <w:spacing w:val="-3"/>
                <w:w w:val="105"/>
                <w:sz w:val="17"/>
                <w:szCs w:val="17"/>
              </w:rPr>
              <w:t>分</w:t>
            </w:r>
            <w:r>
              <w:rPr>
                <w:rFonts w:ascii="宋体" w:hAnsi="宋体" w:cs="宋体" w:eastAsia="宋体" w:hint="default"/>
                <w:spacing w:val="-3"/>
                <w:w w:val="105"/>
                <w:sz w:val="17"/>
                <w:szCs w:val="17"/>
              </w:rPr>
              <w:t>配</w:t>
            </w:r>
            <w:r>
              <w:rPr>
                <w:rFonts w:ascii="宋体" w:hAnsi="宋体" w:cs="宋体" w:eastAsia="宋体" w:hint="default"/>
                <w:spacing w:val="-3"/>
                <w:w w:val="105"/>
                <w:sz w:val="17"/>
                <w:szCs w:val="17"/>
              </w:rPr>
              <w:t>利</w:t>
            </w:r>
            <w:r>
              <w:rPr>
                <w:rFonts w:ascii="宋体" w:hAnsi="宋体" w:cs="宋体" w:eastAsia="宋体" w:hint="default"/>
                <w:spacing w:val="-3"/>
                <w:sz w:val="17"/>
                <w:szCs w:val="17"/>
              </w:rPr>
            </w:r>
          </w:p>
          <w:p>
            <w:pPr>
              <w:pStyle w:val="TableParagraph"/>
              <w:spacing w:line="240" w:lineRule="auto" w:before="3"/>
              <w:ind w:left="4" w:right="0"/>
              <w:jc w:val="center"/>
              <w:rPr>
                <w:rFonts w:ascii="宋体" w:hAnsi="宋体" w:cs="宋体" w:eastAsia="宋体" w:hint="default"/>
                <w:sz w:val="17"/>
                <w:szCs w:val="17"/>
              </w:rPr>
            </w:pPr>
            <w:r>
              <w:rPr>
                <w:rFonts w:ascii="宋体" w:hAnsi="宋体" w:cs="宋体" w:eastAsia="宋体" w:hint="default"/>
                <w:w w:val="104"/>
                <w:sz w:val="17"/>
                <w:szCs w:val="17"/>
              </w:rPr>
              <w:t>润</w:t>
            </w:r>
            <w:r>
              <w:rPr>
                <w:rFonts w:ascii="宋体" w:hAnsi="宋体" w:cs="宋体" w:eastAsia="宋体" w:hint="default"/>
                <w:sz w:val="17"/>
                <w:szCs w:val="17"/>
              </w:rPr>
            </w:r>
          </w:p>
        </w:tc>
        <w:tc>
          <w:tcPr>
            <w:tcW w:w="758" w:type="dxa"/>
            <w:vMerge w:val="restart"/>
            <w:tcBorders>
              <w:top w:val="nil" w:sz="6" w:space="0" w:color="auto"/>
              <w:left w:val="single" w:sz="4" w:space="0" w:color="000000"/>
              <w:right w:val="single" w:sz="4" w:space="0" w:color="000000"/>
            </w:tcBorders>
            <w:shd w:val="clear" w:color="auto" w:fill="DCDCDC"/>
          </w:tcPr>
          <w:p>
            <w:pPr>
              <w:pStyle w:val="TableParagraph"/>
              <w:spacing w:line="197" w:lineRule="exact"/>
              <w:ind w:left="115" w:right="0" w:hanging="96"/>
              <w:jc w:val="left"/>
              <w:rPr>
                <w:rFonts w:ascii="宋体" w:hAnsi="宋体" w:cs="宋体" w:eastAsia="宋体" w:hint="default"/>
                <w:sz w:val="17"/>
                <w:szCs w:val="17"/>
              </w:rPr>
            </w:pPr>
            <w:r>
              <w:rPr>
                <w:rFonts w:ascii="宋体" w:hAnsi="宋体" w:cs="宋体" w:eastAsia="宋体" w:hint="default"/>
                <w:spacing w:val="-3"/>
                <w:w w:val="105"/>
                <w:sz w:val="17"/>
                <w:szCs w:val="17"/>
              </w:rPr>
              <w:t>所有者</w:t>
            </w:r>
            <w:r>
              <w:rPr>
                <w:rFonts w:ascii="宋体" w:hAnsi="宋体" w:cs="宋体" w:eastAsia="宋体" w:hint="default"/>
                <w:spacing w:val="-3"/>
                <w:w w:val="105"/>
                <w:sz w:val="17"/>
                <w:szCs w:val="17"/>
              </w:rPr>
              <w:t>权</w:t>
            </w:r>
            <w:r>
              <w:rPr>
                <w:rFonts w:ascii="宋体" w:hAnsi="宋体" w:cs="宋体" w:eastAsia="宋体" w:hint="default"/>
                <w:spacing w:val="-3"/>
                <w:sz w:val="17"/>
                <w:szCs w:val="17"/>
              </w:rPr>
            </w:r>
          </w:p>
          <w:p>
            <w:pPr>
              <w:pStyle w:val="TableParagraph"/>
              <w:spacing w:line="240" w:lineRule="auto" w:before="3"/>
              <w:ind w:left="115" w:right="0"/>
              <w:jc w:val="left"/>
              <w:rPr>
                <w:rFonts w:ascii="宋体" w:hAnsi="宋体" w:cs="宋体" w:eastAsia="宋体" w:hint="default"/>
                <w:sz w:val="17"/>
                <w:szCs w:val="17"/>
              </w:rPr>
            </w:pPr>
            <w:r>
              <w:rPr>
                <w:rFonts w:ascii="宋体" w:hAnsi="宋体" w:cs="宋体" w:eastAsia="宋体" w:hint="default"/>
                <w:spacing w:val="-4"/>
                <w:w w:val="105"/>
                <w:sz w:val="17"/>
                <w:szCs w:val="17"/>
              </w:rPr>
              <w:t>益合</w:t>
            </w:r>
            <w:r>
              <w:rPr>
                <w:rFonts w:ascii="宋体" w:hAnsi="宋体" w:cs="宋体" w:eastAsia="宋体" w:hint="default"/>
                <w:spacing w:val="-4"/>
                <w:w w:val="105"/>
                <w:sz w:val="17"/>
                <w:szCs w:val="17"/>
              </w:rPr>
              <w:t>计</w:t>
            </w:r>
            <w:r>
              <w:rPr>
                <w:rFonts w:ascii="宋体" w:hAnsi="宋体" w:cs="宋体" w:eastAsia="宋体" w:hint="default"/>
                <w:spacing w:val="-4"/>
                <w:sz w:val="17"/>
                <w:szCs w:val="17"/>
              </w:rPr>
            </w:r>
          </w:p>
        </w:tc>
      </w:tr>
      <w:tr>
        <w:trPr>
          <w:trHeight w:val="106" w:hRule="exact"/>
        </w:trPr>
        <w:tc>
          <w:tcPr>
            <w:tcW w:w="1402" w:type="dxa"/>
            <w:vMerge/>
            <w:tcBorders>
              <w:left w:val="single" w:sz="4" w:space="0" w:color="000000"/>
              <w:bottom w:val="nil" w:sz="6" w:space="0" w:color="auto"/>
              <w:right w:val="single" w:sz="4" w:space="0" w:color="000000"/>
            </w:tcBorders>
            <w:shd w:val="clear" w:color="auto" w:fill="DCDCDC"/>
          </w:tcPr>
          <w:p>
            <w:pPr/>
          </w:p>
        </w:tc>
        <w:tc>
          <w:tcPr>
            <w:tcW w:w="878" w:type="dxa"/>
            <w:vMerge/>
            <w:tcBorders>
              <w:left w:val="single" w:sz="23" w:space="0" w:color="DCDCDC"/>
              <w:right w:val="single" w:sz="10" w:space="0" w:color="DCDCDC"/>
            </w:tcBorders>
          </w:tcPr>
          <w:p>
            <w:pPr/>
          </w:p>
        </w:tc>
        <w:tc>
          <w:tcPr>
            <w:tcW w:w="874" w:type="dxa"/>
            <w:vMerge w:val="restart"/>
            <w:tcBorders>
              <w:top w:val="nil" w:sz="6" w:space="0" w:color="auto"/>
              <w:left w:val="single" w:sz="21" w:space="0" w:color="DCDCDC"/>
              <w:right w:val="single" w:sz="10" w:space="0" w:color="DCDCDC"/>
            </w:tcBorders>
          </w:tcPr>
          <w:p>
            <w:pPr>
              <w:pStyle w:val="TableParagraph"/>
              <w:spacing w:line="198" w:lineRule="exact"/>
              <w:ind w:left="59"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资本公</w:t>
            </w:r>
            <w:r>
              <w:rPr>
                <w:rFonts w:ascii="宋体" w:hAnsi="宋体" w:cs="宋体" w:eastAsia="宋体" w:hint="default"/>
                <w:spacing w:val="-3"/>
                <w:w w:val="105"/>
                <w:sz w:val="17"/>
                <w:szCs w:val="17"/>
                <w:shd w:fill="DCDCDC" w:color="auto" w:val="clear"/>
              </w:rPr>
              <w:t>积</w:t>
            </w:r>
            <w:r>
              <w:rPr>
                <w:rFonts w:ascii="宋体" w:hAnsi="宋体" w:cs="宋体" w:eastAsia="宋体" w:hint="default"/>
                <w:spacing w:val="-3"/>
                <w:w w:val="105"/>
                <w:sz w:val="17"/>
                <w:szCs w:val="17"/>
              </w:rPr>
            </w:r>
            <w:r>
              <w:rPr>
                <w:rFonts w:ascii="宋体" w:hAnsi="宋体" w:cs="宋体" w:eastAsia="宋体" w:hint="default"/>
                <w:spacing w:val="-3"/>
                <w:sz w:val="17"/>
                <w:szCs w:val="17"/>
              </w:rPr>
            </w:r>
          </w:p>
        </w:tc>
        <w:tc>
          <w:tcPr>
            <w:tcW w:w="528" w:type="dxa"/>
            <w:vMerge/>
            <w:tcBorders>
              <w:left w:val="single" w:sz="13" w:space="0" w:color="DCDCDC"/>
              <w:right w:val="single" w:sz="21" w:space="0" w:color="DCDCDC"/>
            </w:tcBorders>
          </w:tcPr>
          <w:p>
            <w:pPr/>
          </w:p>
        </w:tc>
        <w:tc>
          <w:tcPr>
            <w:tcW w:w="523" w:type="dxa"/>
            <w:vMerge/>
            <w:tcBorders>
              <w:left w:val="single" w:sz="21" w:space="0" w:color="DCDCDC"/>
              <w:right w:val="single" w:sz="10" w:space="0" w:color="DCDCDC"/>
            </w:tcBorders>
          </w:tcPr>
          <w:p>
            <w:pPr/>
          </w:p>
        </w:tc>
        <w:tc>
          <w:tcPr>
            <w:tcW w:w="701" w:type="dxa"/>
            <w:vMerge/>
            <w:tcBorders>
              <w:left w:val="single" w:sz="4" w:space="0" w:color="000000"/>
              <w:right w:val="single" w:sz="4" w:space="0" w:color="000000"/>
            </w:tcBorders>
            <w:shd w:val="clear" w:color="auto" w:fill="DCDCDC"/>
          </w:tcPr>
          <w:p>
            <w:pPr/>
          </w:p>
        </w:tc>
        <w:tc>
          <w:tcPr>
            <w:tcW w:w="528" w:type="dxa"/>
            <w:vMerge w:val="restart"/>
            <w:tcBorders>
              <w:top w:val="nil" w:sz="6" w:space="0" w:color="auto"/>
              <w:left w:val="single" w:sz="23" w:space="0" w:color="DCDCDC"/>
              <w:right w:val="single" w:sz="10" w:space="0" w:color="DCDCDC"/>
            </w:tcBorders>
          </w:tcPr>
          <w:p>
            <w:pPr>
              <w:pStyle w:val="TableParagraph"/>
              <w:spacing w:line="198" w:lineRule="exact"/>
              <w:ind w:left="62"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风</w:t>
            </w:r>
            <w:r>
              <w:rPr>
                <w:rFonts w:ascii="宋体" w:hAnsi="宋体" w:cs="宋体" w:eastAsia="宋体" w:hint="default"/>
                <w:spacing w:val="-3"/>
                <w:w w:val="105"/>
                <w:sz w:val="17"/>
                <w:szCs w:val="17"/>
                <w:shd w:fill="DCDCDC" w:color="auto" w:val="clear"/>
              </w:rPr>
              <w:t>险</w:t>
            </w:r>
            <w:r>
              <w:rPr>
                <w:rFonts w:ascii="宋体" w:hAnsi="宋体" w:cs="宋体" w:eastAsia="宋体" w:hint="default"/>
                <w:spacing w:val="-3"/>
                <w:w w:val="105"/>
                <w:sz w:val="17"/>
                <w:szCs w:val="17"/>
              </w:rPr>
            </w:r>
            <w:r>
              <w:rPr>
                <w:rFonts w:ascii="宋体" w:hAnsi="宋体" w:cs="宋体" w:eastAsia="宋体" w:hint="default"/>
                <w:spacing w:val="-3"/>
                <w:sz w:val="17"/>
                <w:szCs w:val="17"/>
              </w:rPr>
            </w:r>
          </w:p>
        </w:tc>
        <w:tc>
          <w:tcPr>
            <w:tcW w:w="701" w:type="dxa"/>
            <w:vMerge/>
            <w:tcBorders>
              <w:left w:val="single" w:sz="4" w:space="0" w:color="000000"/>
              <w:right w:val="single" w:sz="4" w:space="0" w:color="000000"/>
            </w:tcBorders>
            <w:shd w:val="clear" w:color="auto" w:fill="DCDCDC"/>
          </w:tcPr>
          <w:p>
            <w:pPr/>
          </w:p>
        </w:tc>
        <w:tc>
          <w:tcPr>
            <w:tcW w:w="758"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758" w:type="dxa"/>
            <w:vMerge w:val="restart"/>
            <w:tcBorders>
              <w:top w:val="nil" w:sz="6" w:space="0" w:color="auto"/>
              <w:left w:val="single" w:sz="10" w:space="0" w:color="DCDCDC"/>
              <w:right w:val="single" w:sz="23" w:space="0" w:color="DCDCDC"/>
            </w:tcBorders>
          </w:tcPr>
          <w:p>
            <w:pPr>
              <w:pStyle w:val="TableParagraph"/>
              <w:spacing w:line="198" w:lineRule="exact"/>
              <w:ind w:left="16" w:right="-1"/>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资本公</w:t>
            </w:r>
            <w:r>
              <w:rPr>
                <w:rFonts w:ascii="宋体" w:hAnsi="宋体" w:cs="宋体" w:eastAsia="宋体" w:hint="default"/>
                <w:spacing w:val="-3"/>
                <w:w w:val="105"/>
                <w:sz w:val="17"/>
                <w:szCs w:val="17"/>
                <w:shd w:fill="DCDCDC" w:color="auto" w:val="clear"/>
              </w:rPr>
              <w:t>积</w:t>
            </w:r>
            <w:r>
              <w:rPr>
                <w:rFonts w:ascii="宋体" w:hAnsi="宋体" w:cs="宋体" w:eastAsia="宋体" w:hint="default"/>
                <w:spacing w:val="-3"/>
                <w:w w:val="105"/>
                <w:sz w:val="17"/>
                <w:szCs w:val="17"/>
              </w:rPr>
            </w:r>
            <w:r>
              <w:rPr>
                <w:rFonts w:ascii="宋体" w:hAnsi="宋体" w:cs="宋体" w:eastAsia="宋体" w:hint="default"/>
                <w:spacing w:val="-3"/>
                <w:sz w:val="17"/>
                <w:szCs w:val="17"/>
              </w:rPr>
            </w:r>
          </w:p>
        </w:tc>
        <w:tc>
          <w:tcPr>
            <w:tcW w:w="643" w:type="dxa"/>
            <w:vMerge/>
            <w:tcBorders>
              <w:left w:val="single" w:sz="4" w:space="0" w:color="000000"/>
              <w:right w:val="single" w:sz="4" w:space="0" w:color="000000"/>
            </w:tcBorders>
            <w:shd w:val="clear" w:color="auto" w:fill="DCDCDC"/>
          </w:tcPr>
          <w:p>
            <w:pPr/>
          </w:p>
        </w:tc>
        <w:tc>
          <w:tcPr>
            <w:tcW w:w="408" w:type="dxa"/>
            <w:vMerge/>
            <w:tcBorders>
              <w:left w:val="single" w:sz="10" w:space="0" w:color="DCDCDC"/>
              <w:right w:val="single" w:sz="13" w:space="0" w:color="DCDCDC"/>
            </w:tcBorders>
          </w:tcPr>
          <w:p>
            <w:pPr/>
          </w:p>
        </w:tc>
        <w:tc>
          <w:tcPr>
            <w:tcW w:w="758" w:type="dxa"/>
            <w:vMerge w:val="restart"/>
            <w:tcBorders>
              <w:top w:val="nil" w:sz="6" w:space="0" w:color="auto"/>
              <w:left w:val="single" w:sz="10" w:space="0" w:color="DCDCDC"/>
              <w:right w:val="single" w:sz="10" w:space="0" w:color="DCDCDC"/>
            </w:tcBorders>
          </w:tcPr>
          <w:p>
            <w:pPr>
              <w:pStyle w:val="TableParagraph"/>
              <w:spacing w:line="198" w:lineRule="exact"/>
              <w:ind w:left="21" w:right="0"/>
              <w:jc w:val="lef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3"/>
                <w:w w:val="105"/>
                <w:sz w:val="17"/>
                <w:szCs w:val="17"/>
                <w:shd w:fill="DCDCDC" w:color="auto" w:val="clear"/>
              </w:rPr>
              <w:t>盈</w:t>
            </w:r>
            <w:r>
              <w:rPr>
                <w:rFonts w:ascii="宋体" w:hAnsi="宋体" w:cs="宋体" w:eastAsia="宋体" w:hint="default"/>
                <w:spacing w:val="-3"/>
                <w:w w:val="105"/>
                <w:sz w:val="17"/>
                <w:szCs w:val="17"/>
                <w:shd w:fill="DCDCDC" w:color="auto" w:val="clear"/>
              </w:rPr>
              <w:t>余</w:t>
            </w:r>
            <w:r>
              <w:rPr>
                <w:rFonts w:ascii="宋体" w:hAnsi="宋体" w:cs="宋体" w:eastAsia="宋体" w:hint="default"/>
                <w:spacing w:val="-3"/>
                <w:w w:val="105"/>
                <w:sz w:val="17"/>
                <w:szCs w:val="17"/>
                <w:shd w:fill="DCDCDC" w:color="auto" w:val="clear"/>
              </w:rPr>
              <w:t>公</w:t>
            </w:r>
            <w:r>
              <w:rPr>
                <w:rFonts w:ascii="宋体" w:hAnsi="宋体" w:cs="宋体" w:eastAsia="宋体" w:hint="default"/>
                <w:spacing w:val="-3"/>
                <w:w w:val="105"/>
                <w:sz w:val="17"/>
                <w:szCs w:val="17"/>
                <w:shd w:fill="DCDCDC" w:color="auto" w:val="clear"/>
              </w:rPr>
              <w:t>积</w:t>
            </w:r>
            <w:r>
              <w:rPr>
                <w:rFonts w:ascii="宋体" w:hAnsi="宋体" w:cs="宋体" w:eastAsia="宋体" w:hint="default"/>
                <w:spacing w:val="-3"/>
                <w:w w:val="105"/>
                <w:sz w:val="17"/>
                <w:szCs w:val="17"/>
              </w:rPr>
            </w:r>
            <w:r>
              <w:rPr>
                <w:rFonts w:ascii="宋体" w:hAnsi="宋体" w:cs="宋体" w:eastAsia="宋体" w:hint="default"/>
                <w:spacing w:val="-3"/>
                <w:sz w:val="17"/>
                <w:szCs w:val="17"/>
              </w:rPr>
            </w:r>
          </w:p>
        </w:tc>
        <w:tc>
          <w:tcPr>
            <w:tcW w:w="643" w:type="dxa"/>
            <w:vMerge/>
            <w:tcBorders>
              <w:left w:val="single" w:sz="12" w:space="0" w:color="DCDCDC"/>
              <w:right w:val="single" w:sz="10" w:space="0" w:color="DCDCDC"/>
            </w:tcBorders>
          </w:tcPr>
          <w:p>
            <w:pPr/>
          </w:p>
        </w:tc>
        <w:tc>
          <w:tcPr>
            <w:tcW w:w="758" w:type="dxa"/>
            <w:vMerge/>
            <w:tcBorders>
              <w:left w:val="single" w:sz="4" w:space="0" w:color="000000"/>
              <w:right w:val="single" w:sz="4" w:space="0" w:color="000000"/>
            </w:tcBorders>
            <w:shd w:val="clear" w:color="auto" w:fill="DCDCDC"/>
          </w:tcPr>
          <w:p>
            <w:pPr/>
          </w:p>
        </w:tc>
        <w:tc>
          <w:tcPr>
            <w:tcW w:w="758" w:type="dxa"/>
            <w:vMerge/>
            <w:tcBorders>
              <w:left w:val="single" w:sz="4" w:space="0" w:color="000000"/>
              <w:right w:val="single" w:sz="4" w:space="0" w:color="000000"/>
            </w:tcBorders>
            <w:shd w:val="clear" w:color="auto" w:fill="DCDCDC"/>
          </w:tcPr>
          <w:p>
            <w:pPr/>
          </w:p>
        </w:tc>
      </w:tr>
      <w:tr>
        <w:trPr>
          <w:trHeight w:val="119" w:hRule="exact"/>
        </w:trPr>
        <w:tc>
          <w:tcPr>
            <w:tcW w:w="1402" w:type="dxa"/>
            <w:vMerge w:val="restart"/>
            <w:tcBorders>
              <w:top w:val="nil" w:sz="6" w:space="0" w:color="auto"/>
              <w:left w:val="single" w:sz="4" w:space="0" w:color="000000"/>
              <w:right w:val="single" w:sz="4" w:space="0" w:color="000000"/>
            </w:tcBorders>
            <w:shd w:val="clear" w:color="auto" w:fill="DCDCDC"/>
          </w:tcPr>
          <w:p>
            <w:pPr/>
          </w:p>
        </w:tc>
        <w:tc>
          <w:tcPr>
            <w:tcW w:w="878" w:type="dxa"/>
            <w:vMerge/>
            <w:tcBorders>
              <w:left w:val="single" w:sz="23" w:space="0" w:color="DCDCDC"/>
              <w:right w:val="single" w:sz="10" w:space="0" w:color="DCDCDC"/>
            </w:tcBorders>
          </w:tcPr>
          <w:p>
            <w:pPr/>
          </w:p>
        </w:tc>
        <w:tc>
          <w:tcPr>
            <w:tcW w:w="874" w:type="dxa"/>
            <w:vMerge/>
            <w:tcBorders>
              <w:left w:val="single" w:sz="21" w:space="0" w:color="DCDCDC"/>
              <w:bottom w:val="nil" w:sz="6" w:space="0" w:color="auto"/>
              <w:right w:val="single" w:sz="10" w:space="0" w:color="DCDCDC"/>
            </w:tcBorders>
          </w:tcPr>
          <w:p>
            <w:pPr/>
          </w:p>
        </w:tc>
        <w:tc>
          <w:tcPr>
            <w:tcW w:w="528" w:type="dxa"/>
            <w:vMerge/>
            <w:tcBorders>
              <w:left w:val="single" w:sz="13" w:space="0" w:color="DCDCDC"/>
              <w:right w:val="single" w:sz="21" w:space="0" w:color="DCDCDC"/>
            </w:tcBorders>
          </w:tcPr>
          <w:p>
            <w:pPr/>
          </w:p>
        </w:tc>
        <w:tc>
          <w:tcPr>
            <w:tcW w:w="523" w:type="dxa"/>
            <w:vMerge/>
            <w:tcBorders>
              <w:left w:val="single" w:sz="21" w:space="0" w:color="DCDCDC"/>
              <w:right w:val="single" w:sz="10" w:space="0" w:color="DCDCDC"/>
            </w:tcBorders>
          </w:tcPr>
          <w:p>
            <w:pPr/>
          </w:p>
        </w:tc>
        <w:tc>
          <w:tcPr>
            <w:tcW w:w="701" w:type="dxa"/>
            <w:vMerge/>
            <w:tcBorders>
              <w:left w:val="single" w:sz="4" w:space="0" w:color="000000"/>
              <w:right w:val="single" w:sz="4" w:space="0" w:color="000000"/>
            </w:tcBorders>
            <w:shd w:val="clear" w:color="auto" w:fill="DCDCDC"/>
          </w:tcPr>
          <w:p>
            <w:pPr/>
          </w:p>
        </w:tc>
        <w:tc>
          <w:tcPr>
            <w:tcW w:w="528" w:type="dxa"/>
            <w:vMerge/>
            <w:tcBorders>
              <w:left w:val="single" w:sz="23" w:space="0" w:color="DCDCDC"/>
              <w:bottom w:val="nil" w:sz="6" w:space="0" w:color="auto"/>
              <w:right w:val="single" w:sz="10" w:space="0" w:color="DCDCDC"/>
            </w:tcBorders>
          </w:tcPr>
          <w:p>
            <w:pPr/>
          </w:p>
        </w:tc>
        <w:tc>
          <w:tcPr>
            <w:tcW w:w="701" w:type="dxa"/>
            <w:vMerge/>
            <w:tcBorders>
              <w:left w:val="single" w:sz="4" w:space="0" w:color="000000"/>
              <w:right w:val="single" w:sz="4" w:space="0" w:color="000000"/>
            </w:tcBorders>
            <w:shd w:val="clear" w:color="auto" w:fill="DCDCDC"/>
          </w:tcPr>
          <w:p>
            <w:pPr/>
          </w:p>
        </w:tc>
        <w:tc>
          <w:tcPr>
            <w:tcW w:w="758" w:type="dxa"/>
            <w:vMerge/>
            <w:tcBorders>
              <w:left w:val="single" w:sz="4" w:space="0" w:color="000000"/>
              <w:right w:val="single" w:sz="4" w:space="0" w:color="000000"/>
            </w:tcBorders>
            <w:shd w:val="clear" w:color="auto" w:fill="DCDCDC"/>
          </w:tcPr>
          <w:p>
            <w:pPr/>
          </w:p>
        </w:tc>
        <w:tc>
          <w:tcPr>
            <w:tcW w:w="994" w:type="dxa"/>
            <w:vMerge/>
            <w:tcBorders>
              <w:left w:val="single" w:sz="4" w:space="0" w:color="000000"/>
              <w:right w:val="single" w:sz="4" w:space="0" w:color="000000"/>
            </w:tcBorders>
            <w:shd w:val="clear" w:color="auto" w:fill="DCDCDC"/>
          </w:tcPr>
          <w:p>
            <w:pPr/>
          </w:p>
        </w:tc>
        <w:tc>
          <w:tcPr>
            <w:tcW w:w="758" w:type="dxa"/>
            <w:vMerge/>
            <w:tcBorders>
              <w:left w:val="single" w:sz="10" w:space="0" w:color="DCDCDC"/>
              <w:bottom w:val="nil" w:sz="6" w:space="0" w:color="auto"/>
              <w:right w:val="single" w:sz="23" w:space="0" w:color="DCDCDC"/>
            </w:tcBorders>
          </w:tcPr>
          <w:p>
            <w:pPr/>
          </w:p>
        </w:tc>
        <w:tc>
          <w:tcPr>
            <w:tcW w:w="643" w:type="dxa"/>
            <w:vMerge/>
            <w:tcBorders>
              <w:left w:val="single" w:sz="4" w:space="0" w:color="000000"/>
              <w:right w:val="single" w:sz="4" w:space="0" w:color="000000"/>
            </w:tcBorders>
            <w:shd w:val="clear" w:color="auto" w:fill="DCDCDC"/>
          </w:tcPr>
          <w:p>
            <w:pPr/>
          </w:p>
        </w:tc>
        <w:tc>
          <w:tcPr>
            <w:tcW w:w="408" w:type="dxa"/>
            <w:vMerge/>
            <w:tcBorders>
              <w:left w:val="single" w:sz="10" w:space="0" w:color="DCDCDC"/>
              <w:right w:val="single" w:sz="13" w:space="0" w:color="DCDCDC"/>
            </w:tcBorders>
          </w:tcPr>
          <w:p>
            <w:pPr/>
          </w:p>
        </w:tc>
        <w:tc>
          <w:tcPr>
            <w:tcW w:w="758" w:type="dxa"/>
            <w:vMerge/>
            <w:tcBorders>
              <w:left w:val="single" w:sz="10" w:space="0" w:color="DCDCDC"/>
              <w:bottom w:val="nil" w:sz="6" w:space="0" w:color="auto"/>
              <w:right w:val="single" w:sz="10" w:space="0" w:color="DCDCDC"/>
            </w:tcBorders>
          </w:tcPr>
          <w:p>
            <w:pPr/>
          </w:p>
        </w:tc>
        <w:tc>
          <w:tcPr>
            <w:tcW w:w="643" w:type="dxa"/>
            <w:vMerge/>
            <w:tcBorders>
              <w:left w:val="single" w:sz="12" w:space="0" w:color="DCDCDC"/>
              <w:right w:val="single" w:sz="10" w:space="0" w:color="DCDCDC"/>
            </w:tcBorders>
          </w:tcPr>
          <w:p>
            <w:pPr/>
          </w:p>
        </w:tc>
        <w:tc>
          <w:tcPr>
            <w:tcW w:w="758" w:type="dxa"/>
            <w:vMerge/>
            <w:tcBorders>
              <w:left w:val="single" w:sz="4" w:space="0" w:color="000000"/>
              <w:right w:val="single" w:sz="4" w:space="0" w:color="000000"/>
            </w:tcBorders>
            <w:shd w:val="clear" w:color="auto" w:fill="DCDCDC"/>
          </w:tcPr>
          <w:p>
            <w:pPr/>
          </w:p>
        </w:tc>
        <w:tc>
          <w:tcPr>
            <w:tcW w:w="758" w:type="dxa"/>
            <w:vMerge/>
            <w:tcBorders>
              <w:left w:val="single" w:sz="4" w:space="0" w:color="000000"/>
              <w:right w:val="single" w:sz="4" w:space="0" w:color="000000"/>
            </w:tcBorders>
            <w:shd w:val="clear" w:color="auto" w:fill="DCDCDC"/>
          </w:tcPr>
          <w:p>
            <w:pPr/>
          </w:p>
        </w:tc>
      </w:tr>
      <w:tr>
        <w:trPr>
          <w:trHeight w:val="116" w:hRule="exact"/>
        </w:trPr>
        <w:tc>
          <w:tcPr>
            <w:tcW w:w="1402" w:type="dxa"/>
            <w:vMerge/>
            <w:tcBorders>
              <w:left w:val="single" w:sz="4" w:space="0" w:color="000000"/>
              <w:right w:val="single" w:sz="4" w:space="0" w:color="000000"/>
            </w:tcBorders>
            <w:shd w:val="clear" w:color="auto" w:fill="DCDCDC"/>
          </w:tcPr>
          <w:p>
            <w:pPr/>
          </w:p>
        </w:tc>
        <w:tc>
          <w:tcPr>
            <w:tcW w:w="878" w:type="dxa"/>
            <w:vMerge/>
            <w:tcBorders>
              <w:left w:val="single" w:sz="23" w:space="0" w:color="DCDCDC"/>
              <w:right w:val="single" w:sz="10" w:space="0" w:color="DCDCDC"/>
            </w:tcBorders>
          </w:tcPr>
          <w:p>
            <w:pPr/>
          </w:p>
        </w:tc>
        <w:tc>
          <w:tcPr>
            <w:tcW w:w="874" w:type="dxa"/>
            <w:vMerge w:val="restart"/>
            <w:tcBorders>
              <w:top w:val="nil" w:sz="6" w:space="0" w:color="auto"/>
              <w:left w:val="single" w:sz="4" w:space="0" w:color="000000"/>
              <w:right w:val="single" w:sz="4" w:space="0" w:color="000000"/>
            </w:tcBorders>
            <w:shd w:val="clear" w:color="auto" w:fill="DCDCDC"/>
          </w:tcPr>
          <w:p>
            <w:pPr/>
          </w:p>
        </w:tc>
        <w:tc>
          <w:tcPr>
            <w:tcW w:w="528" w:type="dxa"/>
            <w:vMerge/>
            <w:tcBorders>
              <w:left w:val="single" w:sz="13" w:space="0" w:color="DCDCDC"/>
              <w:right w:val="single" w:sz="21" w:space="0" w:color="DCDCDC"/>
            </w:tcBorders>
          </w:tcPr>
          <w:p>
            <w:pPr/>
          </w:p>
        </w:tc>
        <w:tc>
          <w:tcPr>
            <w:tcW w:w="523" w:type="dxa"/>
            <w:vMerge/>
            <w:tcBorders>
              <w:left w:val="single" w:sz="21" w:space="0" w:color="DCDCDC"/>
              <w:right w:val="single" w:sz="10" w:space="0" w:color="DCDCDC"/>
            </w:tcBorders>
          </w:tcPr>
          <w:p>
            <w:pPr/>
          </w:p>
        </w:tc>
        <w:tc>
          <w:tcPr>
            <w:tcW w:w="701" w:type="dxa"/>
            <w:vMerge/>
            <w:tcBorders>
              <w:left w:val="single" w:sz="4" w:space="0" w:color="000000"/>
              <w:bottom w:val="nil" w:sz="6" w:space="0" w:color="auto"/>
              <w:right w:val="single" w:sz="4" w:space="0" w:color="000000"/>
            </w:tcBorders>
            <w:shd w:val="clear" w:color="auto" w:fill="DCDCDC"/>
          </w:tcPr>
          <w:p>
            <w:pPr/>
          </w:p>
        </w:tc>
        <w:tc>
          <w:tcPr>
            <w:tcW w:w="528" w:type="dxa"/>
            <w:vMerge w:val="restart"/>
            <w:tcBorders>
              <w:top w:val="nil" w:sz="6" w:space="0" w:color="auto"/>
              <w:left w:val="single" w:sz="23" w:space="0" w:color="DCDCDC"/>
              <w:right w:val="single" w:sz="10" w:space="0" w:color="DCDCDC"/>
            </w:tcBorders>
          </w:tcPr>
          <w:p>
            <w:pPr>
              <w:pStyle w:val="TableParagraph"/>
              <w:spacing w:line="202" w:lineRule="exact"/>
              <w:ind w:left="62" w:right="0"/>
              <w:jc w:val="left"/>
              <w:rPr>
                <w:rFonts w:ascii="宋体" w:hAnsi="宋体" w:cs="宋体" w:eastAsia="宋体" w:hint="default"/>
                <w:sz w:val="17"/>
                <w:szCs w:val="17"/>
              </w:rPr>
            </w:pP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701" w:type="dxa"/>
            <w:vMerge/>
            <w:tcBorders>
              <w:left w:val="single" w:sz="4" w:space="0" w:color="000000"/>
              <w:bottom w:val="nil" w:sz="6" w:space="0" w:color="auto"/>
              <w:right w:val="single" w:sz="4" w:space="0" w:color="000000"/>
            </w:tcBorders>
            <w:shd w:val="clear" w:color="auto" w:fill="DCDCDC"/>
          </w:tcPr>
          <w:p>
            <w:pPr/>
          </w:p>
        </w:tc>
        <w:tc>
          <w:tcPr>
            <w:tcW w:w="758"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758" w:type="dxa"/>
            <w:vMerge w:val="restart"/>
            <w:tcBorders>
              <w:top w:val="nil" w:sz="6" w:space="0" w:color="auto"/>
              <w:left w:val="single" w:sz="4" w:space="0" w:color="000000"/>
              <w:right w:val="single" w:sz="4" w:space="0" w:color="000000"/>
            </w:tcBorders>
            <w:shd w:val="clear" w:color="auto" w:fill="DCDCDC"/>
          </w:tcPr>
          <w:p>
            <w:pPr/>
          </w:p>
        </w:tc>
        <w:tc>
          <w:tcPr>
            <w:tcW w:w="643" w:type="dxa"/>
            <w:vMerge/>
            <w:tcBorders>
              <w:left w:val="single" w:sz="4" w:space="0" w:color="000000"/>
              <w:bottom w:val="nil" w:sz="6" w:space="0" w:color="auto"/>
              <w:right w:val="single" w:sz="4" w:space="0" w:color="000000"/>
            </w:tcBorders>
            <w:shd w:val="clear" w:color="auto" w:fill="DCDCDC"/>
          </w:tcPr>
          <w:p>
            <w:pPr/>
          </w:p>
        </w:tc>
        <w:tc>
          <w:tcPr>
            <w:tcW w:w="408" w:type="dxa"/>
            <w:vMerge/>
            <w:tcBorders>
              <w:left w:val="single" w:sz="10" w:space="0" w:color="DCDCDC"/>
              <w:right w:val="single" w:sz="13" w:space="0" w:color="DCDCDC"/>
            </w:tcBorders>
          </w:tcPr>
          <w:p>
            <w:pPr/>
          </w:p>
        </w:tc>
        <w:tc>
          <w:tcPr>
            <w:tcW w:w="758" w:type="dxa"/>
            <w:vMerge w:val="restart"/>
            <w:tcBorders>
              <w:top w:val="nil" w:sz="6" w:space="0" w:color="auto"/>
              <w:left w:val="single" w:sz="4" w:space="0" w:color="000000"/>
              <w:right w:val="single" w:sz="4" w:space="0" w:color="000000"/>
            </w:tcBorders>
            <w:shd w:val="clear" w:color="auto" w:fill="DCDCDC"/>
          </w:tcPr>
          <w:p>
            <w:pPr/>
          </w:p>
        </w:tc>
        <w:tc>
          <w:tcPr>
            <w:tcW w:w="643" w:type="dxa"/>
            <w:vMerge/>
            <w:tcBorders>
              <w:left w:val="single" w:sz="12" w:space="0" w:color="DCDCDC"/>
              <w:right w:val="single" w:sz="10" w:space="0" w:color="DCDCDC"/>
            </w:tcBorders>
          </w:tcPr>
          <w:p>
            <w:pPr/>
          </w:p>
        </w:tc>
        <w:tc>
          <w:tcPr>
            <w:tcW w:w="758" w:type="dxa"/>
            <w:vMerge/>
            <w:tcBorders>
              <w:left w:val="single" w:sz="4" w:space="0" w:color="000000"/>
              <w:bottom w:val="nil" w:sz="6" w:space="0" w:color="auto"/>
              <w:right w:val="single" w:sz="4" w:space="0" w:color="000000"/>
            </w:tcBorders>
            <w:shd w:val="clear" w:color="auto" w:fill="DCDCDC"/>
          </w:tcPr>
          <w:p>
            <w:pPr/>
          </w:p>
        </w:tc>
        <w:tc>
          <w:tcPr>
            <w:tcW w:w="758" w:type="dxa"/>
            <w:vMerge/>
            <w:tcBorders>
              <w:left w:val="single" w:sz="4" w:space="0" w:color="000000"/>
              <w:bottom w:val="nil" w:sz="6" w:space="0" w:color="auto"/>
              <w:right w:val="single" w:sz="4" w:space="0" w:color="000000"/>
            </w:tcBorders>
            <w:shd w:val="clear" w:color="auto" w:fill="DCDCDC"/>
          </w:tcPr>
          <w:p>
            <w:pPr/>
          </w:p>
        </w:tc>
      </w:tr>
      <w:tr>
        <w:trPr>
          <w:trHeight w:val="120" w:hRule="exact"/>
        </w:trPr>
        <w:tc>
          <w:tcPr>
            <w:tcW w:w="1402" w:type="dxa"/>
            <w:vMerge/>
            <w:tcBorders>
              <w:left w:val="single" w:sz="4" w:space="0" w:color="000000"/>
              <w:bottom w:val="single" w:sz="4" w:space="0" w:color="000000"/>
              <w:right w:val="single" w:sz="4" w:space="0" w:color="000000"/>
            </w:tcBorders>
            <w:shd w:val="clear" w:color="auto" w:fill="DCDCDC"/>
          </w:tcPr>
          <w:p>
            <w:pPr/>
          </w:p>
        </w:tc>
        <w:tc>
          <w:tcPr>
            <w:tcW w:w="878" w:type="dxa"/>
            <w:vMerge/>
            <w:tcBorders>
              <w:left w:val="single" w:sz="23" w:space="0" w:color="DCDCDC"/>
              <w:bottom w:val="single" w:sz="50" w:space="0" w:color="DCDCDC"/>
              <w:right w:val="single" w:sz="10" w:space="0" w:color="DCDCDC"/>
            </w:tcBorders>
          </w:tcPr>
          <w:p>
            <w:pPr/>
          </w:p>
        </w:tc>
        <w:tc>
          <w:tcPr>
            <w:tcW w:w="874" w:type="dxa"/>
            <w:vMerge/>
            <w:tcBorders>
              <w:left w:val="single" w:sz="4" w:space="0" w:color="000000"/>
              <w:bottom w:val="single" w:sz="4" w:space="0" w:color="000000"/>
              <w:right w:val="single" w:sz="4" w:space="0" w:color="000000"/>
            </w:tcBorders>
            <w:shd w:val="clear" w:color="auto" w:fill="DCDCDC"/>
          </w:tcPr>
          <w:p>
            <w:pPr/>
          </w:p>
        </w:tc>
        <w:tc>
          <w:tcPr>
            <w:tcW w:w="528" w:type="dxa"/>
            <w:vMerge/>
            <w:tcBorders>
              <w:left w:val="single" w:sz="13" w:space="0" w:color="DCDCDC"/>
              <w:bottom w:val="single" w:sz="50" w:space="0" w:color="DCDCDC"/>
              <w:right w:val="single" w:sz="21" w:space="0" w:color="DCDCDC"/>
            </w:tcBorders>
          </w:tcPr>
          <w:p>
            <w:pPr/>
          </w:p>
        </w:tc>
        <w:tc>
          <w:tcPr>
            <w:tcW w:w="523" w:type="dxa"/>
            <w:vMerge/>
            <w:tcBorders>
              <w:left w:val="single" w:sz="21" w:space="0" w:color="DCDCDC"/>
              <w:bottom w:val="single" w:sz="50" w:space="0" w:color="DCDCDC"/>
              <w:right w:val="single" w:sz="10" w:space="0" w:color="DCDCDC"/>
            </w:tcBorders>
          </w:tcPr>
          <w:p>
            <w:pPr/>
          </w:p>
        </w:tc>
        <w:tc>
          <w:tcPr>
            <w:tcW w:w="701" w:type="dxa"/>
            <w:tcBorders>
              <w:top w:val="nil" w:sz="6" w:space="0" w:color="auto"/>
              <w:left w:val="single" w:sz="4" w:space="0" w:color="000000"/>
              <w:bottom w:val="single" w:sz="4" w:space="0" w:color="000000"/>
              <w:right w:val="single" w:sz="4" w:space="0" w:color="000000"/>
            </w:tcBorders>
            <w:shd w:val="clear" w:color="auto" w:fill="DCDCDC"/>
          </w:tcPr>
          <w:p>
            <w:pPr/>
          </w:p>
        </w:tc>
        <w:tc>
          <w:tcPr>
            <w:tcW w:w="528" w:type="dxa"/>
            <w:vMerge/>
            <w:tcBorders>
              <w:left w:val="single" w:sz="23" w:space="0" w:color="DCDCDC"/>
              <w:bottom w:val="single" w:sz="4" w:space="0" w:color="000000"/>
              <w:right w:val="single" w:sz="10" w:space="0" w:color="DCDCDC"/>
            </w:tcBorders>
          </w:tcPr>
          <w:p>
            <w:pPr/>
          </w:p>
        </w:tc>
        <w:tc>
          <w:tcPr>
            <w:tcW w:w="701" w:type="dxa"/>
            <w:tcBorders>
              <w:top w:val="nil" w:sz="6" w:space="0" w:color="auto"/>
              <w:left w:val="single" w:sz="4" w:space="0" w:color="000000"/>
              <w:bottom w:val="single" w:sz="4" w:space="0" w:color="000000"/>
              <w:right w:val="single" w:sz="4" w:space="0" w:color="000000"/>
            </w:tcBorders>
            <w:shd w:val="clear" w:color="auto" w:fill="DCDCDC"/>
          </w:tcPr>
          <w:p>
            <w:pPr/>
          </w:p>
        </w:tc>
        <w:tc>
          <w:tcPr>
            <w:tcW w:w="758" w:type="dxa"/>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758" w:type="dxa"/>
            <w:vMerge/>
            <w:tcBorders>
              <w:left w:val="single" w:sz="4" w:space="0" w:color="000000"/>
              <w:bottom w:val="single" w:sz="4" w:space="0" w:color="000000"/>
              <w:right w:val="single" w:sz="4" w:space="0" w:color="000000"/>
            </w:tcBorders>
            <w:shd w:val="clear" w:color="auto" w:fill="DCDCDC"/>
          </w:tcPr>
          <w:p>
            <w:pPr/>
          </w:p>
        </w:tc>
        <w:tc>
          <w:tcPr>
            <w:tcW w:w="643" w:type="dxa"/>
            <w:tcBorders>
              <w:top w:val="nil" w:sz="6" w:space="0" w:color="auto"/>
              <w:left w:val="single" w:sz="4" w:space="0" w:color="000000"/>
              <w:bottom w:val="single" w:sz="4" w:space="0" w:color="000000"/>
              <w:right w:val="single" w:sz="4" w:space="0" w:color="000000"/>
            </w:tcBorders>
            <w:shd w:val="clear" w:color="auto" w:fill="DCDCDC"/>
          </w:tcPr>
          <w:p>
            <w:pPr/>
          </w:p>
        </w:tc>
        <w:tc>
          <w:tcPr>
            <w:tcW w:w="408" w:type="dxa"/>
            <w:vMerge/>
            <w:tcBorders>
              <w:left w:val="single" w:sz="10" w:space="0" w:color="DCDCDC"/>
              <w:bottom w:val="single" w:sz="50" w:space="0" w:color="DCDCDC"/>
              <w:right w:val="single" w:sz="13" w:space="0" w:color="DCDCDC"/>
            </w:tcBorders>
          </w:tcPr>
          <w:p>
            <w:pPr/>
          </w:p>
        </w:tc>
        <w:tc>
          <w:tcPr>
            <w:tcW w:w="758" w:type="dxa"/>
            <w:vMerge/>
            <w:tcBorders>
              <w:left w:val="single" w:sz="4" w:space="0" w:color="000000"/>
              <w:bottom w:val="single" w:sz="4" w:space="0" w:color="000000"/>
              <w:right w:val="single" w:sz="4" w:space="0" w:color="000000"/>
            </w:tcBorders>
            <w:shd w:val="clear" w:color="auto" w:fill="DCDCDC"/>
          </w:tcPr>
          <w:p>
            <w:pPr/>
          </w:p>
        </w:tc>
        <w:tc>
          <w:tcPr>
            <w:tcW w:w="643" w:type="dxa"/>
            <w:vMerge/>
            <w:tcBorders>
              <w:left w:val="single" w:sz="12" w:space="0" w:color="DCDCDC"/>
              <w:bottom w:val="single" w:sz="50" w:space="0" w:color="DCDCDC"/>
              <w:right w:val="single" w:sz="10" w:space="0" w:color="DCDCDC"/>
            </w:tcBorders>
          </w:tcPr>
          <w:p>
            <w:pPr/>
          </w:p>
        </w:tc>
        <w:tc>
          <w:tcPr>
            <w:tcW w:w="758" w:type="dxa"/>
            <w:tcBorders>
              <w:top w:val="nil" w:sz="6" w:space="0" w:color="auto"/>
              <w:left w:val="single" w:sz="4" w:space="0" w:color="000000"/>
              <w:bottom w:val="single" w:sz="4" w:space="0" w:color="000000"/>
              <w:right w:val="single" w:sz="4" w:space="0" w:color="000000"/>
            </w:tcBorders>
            <w:shd w:val="clear" w:color="auto" w:fill="DCDCDC"/>
          </w:tcPr>
          <w:p>
            <w:pPr/>
          </w:p>
        </w:tc>
        <w:tc>
          <w:tcPr>
            <w:tcW w:w="75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66" w:hRule="exact"/>
        </w:trPr>
        <w:tc>
          <w:tcPr>
            <w:tcW w:w="1402" w:type="dxa"/>
            <w:tcBorders>
              <w:top w:val="single" w:sz="48" w:space="0" w:color="DCDCDC"/>
              <w:left w:val="single" w:sz="13" w:space="0" w:color="DCDCDC"/>
              <w:bottom w:val="single" w:sz="50" w:space="0" w:color="DCDCDC"/>
              <w:right w:val="single" w:sz="10" w:space="0" w:color="DCDCDC"/>
            </w:tcBorders>
          </w:tcPr>
          <w:p>
            <w:pPr>
              <w:pStyle w:val="TableParagraph"/>
              <w:spacing w:line="240" w:lineRule="auto" w:before="30"/>
              <w:ind w:right="14"/>
              <w:jc w:val="righ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10"/>
                <w:sz w:val="17"/>
                <w:szCs w:val="17"/>
                <w:shd w:fill="DCDCDC" w:color="auto" w:val="clear"/>
              </w:rPr>
              <w:t>一</w:t>
            </w:r>
            <w:r>
              <w:rPr>
                <w:rFonts w:ascii="宋体" w:hAnsi="宋体" w:cs="宋体" w:eastAsia="宋体" w:hint="default"/>
                <w:spacing w:val="-10"/>
                <w:sz w:val="17"/>
                <w:szCs w:val="17"/>
                <w:shd w:fill="DCDCDC" w:color="auto" w:val="clear"/>
              </w:rPr>
              <w:t>、</w:t>
            </w:r>
            <w:r>
              <w:rPr>
                <w:rFonts w:ascii="宋体" w:hAnsi="宋体" w:cs="宋体" w:eastAsia="宋体" w:hint="default"/>
                <w:spacing w:val="-10"/>
                <w:sz w:val="17"/>
                <w:szCs w:val="17"/>
                <w:shd w:fill="DCDCDC" w:color="auto" w:val="clear"/>
              </w:rPr>
              <w:t>上</w:t>
            </w:r>
            <w:r>
              <w:rPr>
                <w:rFonts w:ascii="宋体" w:hAnsi="宋体" w:cs="宋体" w:eastAsia="宋体" w:hint="default"/>
                <w:spacing w:val="-10"/>
                <w:sz w:val="17"/>
                <w:szCs w:val="17"/>
                <w:shd w:fill="DCDCDC" w:color="auto" w:val="clear"/>
              </w:rPr>
              <w:t>年年</w:t>
            </w:r>
            <w:r>
              <w:rPr>
                <w:rFonts w:ascii="宋体" w:hAnsi="宋体" w:cs="宋体" w:eastAsia="宋体" w:hint="default"/>
                <w:spacing w:val="-10"/>
                <w:sz w:val="17"/>
                <w:szCs w:val="17"/>
                <w:shd w:fill="DCDCDC" w:color="auto" w:val="clear"/>
              </w:rPr>
              <w:t>末余</w:t>
            </w:r>
            <w:r>
              <w:rPr>
                <w:rFonts w:ascii="宋体" w:hAnsi="宋体" w:cs="宋体" w:eastAsia="宋体" w:hint="default"/>
                <w:spacing w:val="-10"/>
                <w:sz w:val="17"/>
                <w:szCs w:val="17"/>
                <w:shd w:fill="DCDCDC" w:color="auto" w:val="clear"/>
              </w:rPr>
              <w:t>额</w:t>
            </w:r>
            <w:r>
              <w:rPr>
                <w:rFonts w:ascii="宋体" w:hAnsi="宋体" w:cs="宋体" w:eastAsia="宋体" w:hint="default"/>
                <w:spacing w:val="-10"/>
                <w:sz w:val="17"/>
                <w:szCs w:val="17"/>
              </w:rPr>
            </w:r>
          </w:p>
        </w:tc>
        <w:tc>
          <w:tcPr>
            <w:tcW w:w="878" w:type="dxa"/>
            <w:tcBorders>
              <w:top w:val="single" w:sz="50" w:space="0" w:color="DCDCDC"/>
              <w:left w:val="single" w:sz="10" w:space="0" w:color="DCDCDC"/>
              <w:bottom w:val="single" w:sz="4" w:space="0" w:color="000000"/>
              <w:right w:val="single" w:sz="4" w:space="0" w:color="000000"/>
            </w:tcBorders>
          </w:tcPr>
          <w:p>
            <w:pPr>
              <w:pStyle w:val="TableParagraph"/>
              <w:spacing w:line="166" w:lineRule="exact"/>
              <w:ind w:left="50" w:right="0"/>
              <w:jc w:val="left"/>
              <w:rPr>
                <w:rFonts w:ascii="Courier New" w:hAnsi="Courier New" w:cs="Courier New" w:eastAsia="Courier New" w:hint="default"/>
                <w:sz w:val="17"/>
                <w:szCs w:val="17"/>
              </w:rPr>
            </w:pPr>
            <w:r>
              <w:rPr>
                <w:rFonts w:ascii="Courier New"/>
                <w:spacing w:val="-2"/>
                <w:w w:val="90"/>
                <w:sz w:val="17"/>
              </w:rPr>
              <w:t>300,530,0</w:t>
            </w:r>
            <w:r>
              <w:rPr>
                <w:rFonts w:ascii="Courier New"/>
                <w:sz w:val="17"/>
              </w:rPr>
            </w:r>
          </w:p>
          <w:p>
            <w:pPr>
              <w:pStyle w:val="TableParagraph"/>
              <w:spacing w:line="240" w:lineRule="auto" w:before="33"/>
              <w:ind w:left="405" w:right="0"/>
              <w:jc w:val="left"/>
              <w:rPr>
                <w:rFonts w:ascii="Courier New" w:hAnsi="Courier New" w:cs="Courier New" w:eastAsia="Courier New" w:hint="default"/>
                <w:sz w:val="17"/>
                <w:szCs w:val="17"/>
              </w:rPr>
            </w:pPr>
            <w:r>
              <w:rPr>
                <w:rFonts w:ascii="Courier New"/>
                <w:w w:val="90"/>
                <w:sz w:val="17"/>
              </w:rPr>
              <w:t>00.00</w:t>
            </w:r>
            <w:r>
              <w:rPr>
                <w:rFonts w:ascii="Courier New"/>
                <w:sz w:val="17"/>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Courier New" w:hAnsi="Courier New" w:cs="Courier New" w:eastAsia="Courier New" w:hint="default"/>
                <w:sz w:val="17"/>
                <w:szCs w:val="17"/>
              </w:rPr>
            </w:pPr>
            <w:r>
              <w:rPr>
                <w:rFonts w:ascii="Courier New"/>
                <w:spacing w:val="-2"/>
                <w:w w:val="85"/>
                <w:sz w:val="17"/>
              </w:rPr>
              <w:t>587,067,0</w:t>
            </w:r>
            <w:r>
              <w:rPr>
                <w:rFonts w:ascii="Courier New"/>
                <w:sz w:val="17"/>
              </w:rPr>
            </w:r>
          </w:p>
          <w:p>
            <w:pPr>
              <w:pStyle w:val="TableParagraph"/>
              <w:spacing w:line="240" w:lineRule="auto" w:before="33"/>
              <w:ind w:left="407" w:right="0"/>
              <w:jc w:val="left"/>
              <w:rPr>
                <w:rFonts w:ascii="Courier New" w:hAnsi="Courier New" w:cs="Courier New" w:eastAsia="Courier New" w:hint="default"/>
                <w:sz w:val="17"/>
                <w:szCs w:val="17"/>
              </w:rPr>
            </w:pPr>
            <w:r>
              <w:rPr>
                <w:rFonts w:ascii="Courier New"/>
                <w:w w:val="85"/>
                <w:sz w:val="17"/>
              </w:rPr>
              <w:t>21.61</w:t>
            </w:r>
            <w:r>
              <w:rPr>
                <w:rFonts w:ascii="Courier New"/>
                <w:sz w:val="17"/>
              </w:rPr>
            </w:r>
          </w:p>
        </w:tc>
        <w:tc>
          <w:tcPr>
            <w:tcW w:w="528" w:type="dxa"/>
            <w:tcBorders>
              <w:top w:val="single" w:sz="50" w:space="0" w:color="DCDCDC"/>
              <w:left w:val="single" w:sz="4" w:space="0" w:color="000000"/>
              <w:bottom w:val="single" w:sz="4" w:space="0" w:color="000000"/>
              <w:right w:val="single" w:sz="4" w:space="0" w:color="000000"/>
            </w:tcBorders>
          </w:tcPr>
          <w:p>
            <w:pPr/>
          </w:p>
        </w:tc>
        <w:tc>
          <w:tcPr>
            <w:tcW w:w="523" w:type="dxa"/>
            <w:tcBorders>
              <w:top w:val="single" w:sz="50" w:space="0" w:color="DCDCDC"/>
              <w:left w:val="single" w:sz="4" w:space="0" w:color="000000"/>
              <w:bottom w:val="single" w:sz="4" w:space="0" w:color="000000"/>
              <w:right w:val="single" w:sz="4" w:space="0" w:color="000000"/>
            </w:tcBorders>
          </w:tcPr>
          <w:p>
            <w:pPr/>
          </w:p>
        </w:tc>
        <w:tc>
          <w:tcPr>
            <w:tcW w:w="701" w:type="dxa"/>
            <w:tcBorders>
              <w:top w:val="single" w:sz="50" w:space="0" w:color="DCDCDC"/>
              <w:left w:val="single" w:sz="4" w:space="0" w:color="000000"/>
              <w:bottom w:val="single" w:sz="4" w:space="0" w:color="000000"/>
              <w:right w:val="single" w:sz="4" w:space="0" w:color="000000"/>
            </w:tcBorders>
          </w:tcPr>
          <w:p>
            <w:pPr>
              <w:pStyle w:val="TableParagraph"/>
              <w:spacing w:line="166" w:lineRule="exact"/>
              <w:ind w:left="57" w:right="0"/>
              <w:jc w:val="left"/>
              <w:rPr>
                <w:rFonts w:ascii="Courier New" w:hAnsi="Courier New" w:cs="Courier New" w:eastAsia="Courier New" w:hint="default"/>
                <w:sz w:val="17"/>
                <w:szCs w:val="17"/>
              </w:rPr>
            </w:pPr>
            <w:r>
              <w:rPr>
                <w:rFonts w:ascii="Courier New"/>
                <w:spacing w:val="-3"/>
                <w:w w:val="90"/>
                <w:sz w:val="17"/>
              </w:rPr>
              <w:t>46,141,</w:t>
            </w:r>
            <w:r>
              <w:rPr>
                <w:rFonts w:ascii="Courier New"/>
                <w:sz w:val="17"/>
              </w:rPr>
            </w:r>
          </w:p>
          <w:p>
            <w:pPr>
              <w:pStyle w:val="TableParagraph"/>
              <w:spacing w:line="240" w:lineRule="auto" w:before="33"/>
              <w:ind w:left="148" w:right="0"/>
              <w:jc w:val="left"/>
              <w:rPr>
                <w:rFonts w:ascii="Courier New" w:hAnsi="Courier New" w:cs="Courier New" w:eastAsia="Courier New" w:hint="default"/>
                <w:sz w:val="17"/>
                <w:szCs w:val="17"/>
              </w:rPr>
            </w:pPr>
            <w:r>
              <w:rPr>
                <w:rFonts w:ascii="Courier New"/>
                <w:spacing w:val="-3"/>
                <w:w w:val="90"/>
                <w:sz w:val="17"/>
              </w:rPr>
              <w:t>497.77</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50" w:space="0" w:color="DCDCDC"/>
              <w:left w:val="single" w:sz="4" w:space="0" w:color="000000"/>
              <w:bottom w:val="single" w:sz="4" w:space="0" w:color="000000"/>
              <w:right w:val="single" w:sz="4" w:space="0" w:color="000000"/>
            </w:tcBorders>
          </w:tcPr>
          <w:p>
            <w:pPr>
              <w:pStyle w:val="TableParagraph"/>
              <w:spacing w:line="166" w:lineRule="exact"/>
              <w:ind w:left="52" w:right="0"/>
              <w:jc w:val="left"/>
              <w:rPr>
                <w:rFonts w:ascii="Courier New" w:hAnsi="Courier New" w:cs="Courier New" w:eastAsia="Courier New" w:hint="default"/>
                <w:sz w:val="17"/>
                <w:szCs w:val="17"/>
              </w:rPr>
            </w:pPr>
            <w:r>
              <w:rPr>
                <w:rFonts w:ascii="Courier New"/>
                <w:spacing w:val="-3"/>
                <w:w w:val="90"/>
                <w:sz w:val="17"/>
              </w:rPr>
              <w:t>253,572</w:t>
            </w:r>
            <w:r>
              <w:rPr>
                <w:rFonts w:ascii="Courier New"/>
                <w:sz w:val="17"/>
              </w:rPr>
            </w:r>
          </w:p>
          <w:p>
            <w:pPr>
              <w:pStyle w:val="TableParagraph"/>
              <w:spacing w:line="240" w:lineRule="auto" w:before="33"/>
              <w:ind w:left="57" w:right="0"/>
              <w:jc w:val="left"/>
              <w:rPr>
                <w:rFonts w:ascii="Courier New" w:hAnsi="Courier New" w:cs="Courier New" w:eastAsia="Courier New" w:hint="default"/>
                <w:sz w:val="17"/>
                <w:szCs w:val="17"/>
              </w:rPr>
            </w:pPr>
            <w:r>
              <w:rPr>
                <w:rFonts w:ascii="Courier New"/>
                <w:spacing w:val="-3"/>
                <w:w w:val="90"/>
                <w:sz w:val="17"/>
              </w:rPr>
              <w:t>,611.86</w:t>
            </w:r>
            <w:r>
              <w:rPr>
                <w:rFonts w:ascii="Courier New"/>
                <w:sz w:val="17"/>
              </w:rPr>
            </w:r>
          </w:p>
        </w:tc>
        <w:tc>
          <w:tcPr>
            <w:tcW w:w="758" w:type="dxa"/>
            <w:tcBorders>
              <w:top w:val="single" w:sz="50" w:space="0" w:color="DCDCDC"/>
              <w:left w:val="single" w:sz="4" w:space="0" w:color="000000"/>
              <w:bottom w:val="single" w:sz="4" w:space="0" w:color="000000"/>
              <w:right w:val="single" w:sz="4" w:space="0" w:color="000000"/>
            </w:tcBorders>
          </w:tcPr>
          <w:p>
            <w:pPr>
              <w:pStyle w:val="TableParagraph"/>
              <w:spacing w:line="166" w:lineRule="exact"/>
              <w:ind w:left="23" w:right="0"/>
              <w:jc w:val="left"/>
              <w:rPr>
                <w:rFonts w:ascii="Courier New" w:hAnsi="Courier New" w:cs="Courier New" w:eastAsia="Courier New" w:hint="default"/>
                <w:sz w:val="17"/>
                <w:szCs w:val="17"/>
              </w:rPr>
            </w:pPr>
            <w:r>
              <w:rPr>
                <w:rFonts w:ascii="Courier New"/>
                <w:spacing w:val="-4"/>
                <w:w w:val="90"/>
                <w:sz w:val="17"/>
              </w:rPr>
              <w:t>1,187,31</w:t>
            </w:r>
            <w:r>
              <w:rPr>
                <w:rFonts w:ascii="Courier New"/>
                <w:sz w:val="17"/>
              </w:rPr>
            </w:r>
          </w:p>
          <w:p>
            <w:pPr>
              <w:pStyle w:val="TableParagraph"/>
              <w:spacing w:line="240" w:lineRule="auto" w:before="33"/>
              <w:ind w:left="28" w:right="0"/>
              <w:jc w:val="left"/>
              <w:rPr>
                <w:rFonts w:ascii="Courier New" w:hAnsi="Courier New" w:cs="Courier New" w:eastAsia="Courier New" w:hint="default"/>
                <w:sz w:val="17"/>
                <w:szCs w:val="17"/>
              </w:rPr>
            </w:pPr>
            <w:r>
              <w:rPr>
                <w:rFonts w:ascii="Courier New"/>
                <w:spacing w:val="-4"/>
                <w:w w:val="90"/>
                <w:sz w:val="17"/>
              </w:rPr>
              <w:t>1,131.24</w:t>
            </w:r>
            <w:r>
              <w:rPr>
                <w:rFonts w:ascii="Courier New"/>
                <w:sz w:val="17"/>
              </w:rPr>
            </w:r>
          </w:p>
        </w:tc>
        <w:tc>
          <w:tcPr>
            <w:tcW w:w="994" w:type="dxa"/>
            <w:tcBorders>
              <w:top w:val="single" w:sz="50" w:space="0" w:color="DCDCDC"/>
              <w:left w:val="single" w:sz="4" w:space="0" w:color="000000"/>
              <w:bottom w:val="single" w:sz="4" w:space="0" w:color="000000"/>
              <w:right w:val="single" w:sz="4" w:space="0" w:color="000000"/>
            </w:tcBorders>
          </w:tcPr>
          <w:p>
            <w:pPr>
              <w:pStyle w:val="TableParagraph"/>
              <w:spacing w:line="166" w:lineRule="exact"/>
              <w:ind w:left="86" w:right="0"/>
              <w:jc w:val="left"/>
              <w:rPr>
                <w:rFonts w:ascii="Courier New" w:hAnsi="Courier New" w:cs="Courier New" w:eastAsia="Courier New" w:hint="default"/>
                <w:sz w:val="17"/>
                <w:szCs w:val="17"/>
              </w:rPr>
            </w:pPr>
            <w:r>
              <w:rPr>
                <w:rFonts w:ascii="Courier New"/>
                <w:spacing w:val="-3"/>
                <w:w w:val="90"/>
                <w:sz w:val="17"/>
              </w:rPr>
              <w:t>300,530,00</w:t>
            </w:r>
            <w:r>
              <w:rPr>
                <w:rFonts w:ascii="Courier New"/>
                <w:sz w:val="17"/>
              </w:rPr>
            </w:r>
          </w:p>
          <w:p>
            <w:pPr>
              <w:pStyle w:val="TableParagraph"/>
              <w:spacing w:line="240" w:lineRule="auto" w:before="33"/>
              <w:ind w:left="614" w:right="0"/>
              <w:jc w:val="left"/>
              <w:rPr>
                <w:rFonts w:ascii="Courier New" w:hAnsi="Courier New" w:cs="Courier New" w:eastAsia="Courier New" w:hint="default"/>
                <w:sz w:val="17"/>
                <w:szCs w:val="17"/>
              </w:rPr>
            </w:pPr>
            <w:r>
              <w:rPr>
                <w:rFonts w:ascii="Courier New"/>
                <w:w w:val="90"/>
                <w:sz w:val="17"/>
              </w:rPr>
              <w:t>0.00</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Courier New" w:hAnsi="Courier New" w:cs="Courier New" w:eastAsia="Courier New" w:hint="default"/>
                <w:sz w:val="17"/>
                <w:szCs w:val="17"/>
              </w:rPr>
            </w:pPr>
            <w:r>
              <w:rPr>
                <w:rFonts w:ascii="Courier New"/>
                <w:spacing w:val="-4"/>
                <w:w w:val="90"/>
                <w:sz w:val="17"/>
              </w:rPr>
              <w:t>587,067,</w:t>
            </w:r>
            <w:r>
              <w:rPr>
                <w:rFonts w:ascii="Courier New"/>
                <w:sz w:val="17"/>
              </w:rPr>
            </w:r>
          </w:p>
          <w:p>
            <w:pPr>
              <w:pStyle w:val="TableParagraph"/>
              <w:spacing w:line="240" w:lineRule="auto" w:before="33"/>
              <w:ind w:left="177" w:right="0"/>
              <w:jc w:val="center"/>
              <w:rPr>
                <w:rFonts w:ascii="Courier New" w:hAnsi="Courier New" w:cs="Courier New" w:eastAsia="Courier New" w:hint="default"/>
                <w:sz w:val="17"/>
                <w:szCs w:val="17"/>
              </w:rPr>
            </w:pPr>
            <w:r>
              <w:rPr>
                <w:rFonts w:ascii="Courier New"/>
                <w:spacing w:val="-5"/>
                <w:w w:val="90"/>
                <w:sz w:val="17"/>
              </w:rPr>
              <w:t>021.61</w:t>
            </w:r>
            <w:r>
              <w:rPr>
                <w:rFonts w:ascii="Courier New"/>
                <w:sz w:val="17"/>
              </w:rPr>
            </w:r>
          </w:p>
        </w:tc>
        <w:tc>
          <w:tcPr>
            <w:tcW w:w="643" w:type="dxa"/>
            <w:tcBorders>
              <w:top w:val="single" w:sz="50" w:space="0" w:color="DCDCDC"/>
              <w:left w:val="single" w:sz="4" w:space="0" w:color="000000"/>
              <w:bottom w:val="single" w:sz="4" w:space="0" w:color="000000"/>
              <w:right w:val="single" w:sz="4" w:space="0" w:color="000000"/>
            </w:tcBorders>
          </w:tcPr>
          <w:p>
            <w:pPr/>
          </w:p>
        </w:tc>
        <w:tc>
          <w:tcPr>
            <w:tcW w:w="408" w:type="dxa"/>
            <w:tcBorders>
              <w:top w:val="single" w:sz="50" w:space="0" w:color="DCDCDC"/>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43,450,5</w:t>
            </w:r>
            <w:r>
              <w:rPr>
                <w:rFonts w:ascii="Courier New"/>
                <w:sz w:val="17"/>
              </w:rPr>
            </w:r>
          </w:p>
          <w:p>
            <w:pPr>
              <w:pStyle w:val="TableParagraph"/>
              <w:spacing w:line="240" w:lineRule="auto" w:before="33"/>
              <w:ind w:left="292" w:right="0"/>
              <w:jc w:val="left"/>
              <w:rPr>
                <w:rFonts w:ascii="Courier New" w:hAnsi="Courier New" w:cs="Courier New" w:eastAsia="Courier New" w:hint="default"/>
                <w:sz w:val="17"/>
                <w:szCs w:val="17"/>
              </w:rPr>
            </w:pPr>
            <w:r>
              <w:rPr>
                <w:rFonts w:ascii="Courier New"/>
                <w:w w:val="85"/>
                <w:sz w:val="17"/>
              </w:rPr>
              <w:t>26.91</w:t>
            </w:r>
            <w:r>
              <w:rPr>
                <w:rFonts w:ascii="Courier New"/>
                <w:sz w:val="17"/>
              </w:rPr>
            </w:r>
          </w:p>
        </w:tc>
        <w:tc>
          <w:tcPr>
            <w:tcW w:w="643" w:type="dxa"/>
            <w:tcBorders>
              <w:top w:val="single" w:sz="50" w:space="0" w:color="DCDCDC"/>
              <w:left w:val="single" w:sz="4" w:space="0" w:color="000000"/>
              <w:bottom w:val="single" w:sz="4" w:space="0" w:color="000000"/>
              <w:right w:val="single" w:sz="4" w:space="0" w:color="000000"/>
            </w:tcBorders>
          </w:tcPr>
          <w:p>
            <w:pPr/>
          </w:p>
        </w:tc>
        <w:tc>
          <w:tcPr>
            <w:tcW w:w="758" w:type="dxa"/>
            <w:tcBorders>
              <w:top w:val="single" w:sz="50" w:space="0" w:color="DCDCDC"/>
              <w:left w:val="single" w:sz="4" w:space="0" w:color="000000"/>
              <w:bottom w:val="single" w:sz="4" w:space="0" w:color="000000"/>
              <w:right w:val="single" w:sz="4" w:space="0" w:color="000000"/>
            </w:tcBorders>
          </w:tcPr>
          <w:p>
            <w:pPr>
              <w:pStyle w:val="TableParagraph"/>
              <w:spacing w:line="166" w:lineRule="exact"/>
              <w:ind w:left="4" w:right="0"/>
              <w:jc w:val="center"/>
              <w:rPr>
                <w:rFonts w:ascii="Courier New" w:hAnsi="Courier New" w:cs="Courier New" w:eastAsia="Courier New" w:hint="default"/>
                <w:sz w:val="17"/>
                <w:szCs w:val="17"/>
              </w:rPr>
            </w:pPr>
            <w:r>
              <w:rPr>
                <w:rFonts w:ascii="Courier New"/>
                <w:spacing w:val="-4"/>
                <w:w w:val="90"/>
                <w:sz w:val="17"/>
              </w:rPr>
              <w:t>229,353,</w:t>
            </w:r>
            <w:r>
              <w:rPr>
                <w:rFonts w:ascii="Courier New"/>
                <w:sz w:val="17"/>
              </w:rPr>
            </w:r>
          </w:p>
          <w:p>
            <w:pPr>
              <w:pStyle w:val="TableParagraph"/>
              <w:spacing w:line="240" w:lineRule="auto" w:before="33"/>
              <w:ind w:left="187" w:right="0"/>
              <w:jc w:val="center"/>
              <w:rPr>
                <w:rFonts w:ascii="Courier New" w:hAnsi="Courier New" w:cs="Courier New" w:eastAsia="Courier New" w:hint="default"/>
                <w:sz w:val="17"/>
                <w:szCs w:val="17"/>
              </w:rPr>
            </w:pPr>
            <w:r>
              <w:rPr>
                <w:rFonts w:ascii="Courier New"/>
                <w:spacing w:val="-3"/>
                <w:w w:val="90"/>
                <w:sz w:val="17"/>
              </w:rPr>
              <w:t>874.14</w:t>
            </w:r>
            <w:r>
              <w:rPr>
                <w:rFonts w:ascii="Courier New"/>
                <w:sz w:val="17"/>
              </w:rPr>
            </w:r>
          </w:p>
        </w:tc>
        <w:tc>
          <w:tcPr>
            <w:tcW w:w="758" w:type="dxa"/>
            <w:tcBorders>
              <w:top w:val="single" w:sz="50" w:space="0" w:color="DCDCDC"/>
              <w:left w:val="single" w:sz="4" w:space="0" w:color="000000"/>
              <w:bottom w:val="single" w:sz="4" w:space="0" w:color="000000"/>
              <w:right w:val="single" w:sz="4" w:space="0" w:color="000000"/>
            </w:tcBorders>
          </w:tcPr>
          <w:p>
            <w:pPr>
              <w:pStyle w:val="TableParagraph"/>
              <w:spacing w:line="166" w:lineRule="exact"/>
              <w:ind w:left="23" w:right="0"/>
              <w:jc w:val="left"/>
              <w:rPr>
                <w:rFonts w:ascii="Courier New" w:hAnsi="Courier New" w:cs="Courier New" w:eastAsia="Courier New" w:hint="default"/>
                <w:sz w:val="17"/>
                <w:szCs w:val="17"/>
              </w:rPr>
            </w:pPr>
            <w:r>
              <w:rPr>
                <w:rFonts w:ascii="Courier New"/>
                <w:w w:val="85"/>
                <w:sz w:val="17"/>
              </w:rPr>
              <w:t>1,160,40</w:t>
            </w:r>
            <w:r>
              <w:rPr>
                <w:rFonts w:ascii="Courier New"/>
                <w:sz w:val="17"/>
              </w:rPr>
            </w:r>
          </w:p>
          <w:p>
            <w:pPr>
              <w:pStyle w:val="TableParagraph"/>
              <w:spacing w:line="240" w:lineRule="auto" w:before="33"/>
              <w:ind w:left="28" w:right="0"/>
              <w:jc w:val="left"/>
              <w:rPr>
                <w:rFonts w:ascii="Courier New" w:hAnsi="Courier New" w:cs="Courier New" w:eastAsia="Courier New" w:hint="default"/>
                <w:sz w:val="17"/>
                <w:szCs w:val="17"/>
              </w:rPr>
            </w:pPr>
            <w:r>
              <w:rPr>
                <w:rFonts w:ascii="Courier New"/>
                <w:w w:val="85"/>
                <w:sz w:val="17"/>
              </w:rPr>
              <w:t>1,422.66</w:t>
            </w:r>
            <w:r>
              <w:rPr>
                <w:rFonts w:ascii="Courier New"/>
                <w:sz w:val="17"/>
              </w:rPr>
            </w:r>
          </w:p>
        </w:tc>
      </w:tr>
      <w:tr>
        <w:trPr>
          <w:trHeight w:val="46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加</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会计</w:t>
            </w:r>
            <w:r>
              <w:rPr>
                <w:rFonts w:ascii="宋体" w:hAnsi="宋体" w:cs="宋体" w:eastAsia="宋体" w:hint="default"/>
                <w:spacing w:val="-11"/>
                <w:w w:val="105"/>
                <w:sz w:val="17"/>
                <w:szCs w:val="17"/>
              </w:rPr>
              <w:t>政</w:t>
            </w:r>
            <w:r>
              <w:rPr>
                <w:rFonts w:ascii="宋体" w:hAnsi="宋体" w:cs="宋体" w:eastAsia="宋体" w:hint="default"/>
                <w:spacing w:val="-11"/>
                <w:w w:val="105"/>
                <w:sz w:val="17"/>
                <w:szCs w:val="17"/>
              </w:rPr>
              <w:t>策</w:t>
            </w:r>
            <w:r>
              <w:rPr>
                <w:rFonts w:ascii="宋体" w:hAnsi="宋体" w:cs="宋体" w:eastAsia="宋体" w:hint="default"/>
                <w:spacing w:val="-11"/>
                <w:w w:val="105"/>
                <w:sz w:val="17"/>
                <w:szCs w:val="17"/>
              </w:rPr>
              <w:t>变</w:t>
            </w:r>
            <w:r>
              <w:rPr>
                <w:rFonts w:ascii="宋体" w:hAnsi="宋体" w:cs="宋体" w:eastAsia="宋体" w:hint="default"/>
                <w:spacing w:val="-11"/>
                <w:sz w:val="17"/>
                <w:szCs w:val="17"/>
              </w:rPr>
            </w:r>
          </w:p>
          <w:p>
            <w:pPr>
              <w:pStyle w:val="TableParagraph"/>
              <w:spacing w:line="240" w:lineRule="auto" w:before="3"/>
              <w:ind w:left="24" w:right="0"/>
              <w:jc w:val="left"/>
              <w:rPr>
                <w:rFonts w:ascii="宋体" w:hAnsi="宋体" w:cs="宋体" w:eastAsia="宋体" w:hint="default"/>
                <w:sz w:val="17"/>
                <w:szCs w:val="17"/>
              </w:rPr>
            </w:pPr>
            <w:r>
              <w:rPr>
                <w:rFonts w:ascii="宋体" w:hAnsi="宋体" w:cs="宋体" w:eastAsia="宋体" w:hint="default"/>
                <w:w w:val="104"/>
                <w:sz w:val="17"/>
                <w:szCs w:val="17"/>
              </w:rPr>
              <w:t>更</w:t>
            </w:r>
            <w:r>
              <w:rPr>
                <w:rFonts w:ascii="宋体" w:hAnsi="宋体" w:cs="宋体" w:eastAsia="宋体" w:hint="default"/>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3"/>
                <w:w w:val="105"/>
                <w:sz w:val="17"/>
                <w:szCs w:val="17"/>
              </w:rPr>
              <w:t>前</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差错</w:t>
            </w:r>
            <w:r>
              <w:rPr>
                <w:rFonts w:ascii="宋体" w:hAnsi="宋体" w:cs="宋体" w:eastAsia="宋体" w:hint="default"/>
                <w:spacing w:val="-3"/>
                <w:w w:val="105"/>
                <w:sz w:val="17"/>
                <w:szCs w:val="17"/>
              </w:rPr>
              <w:t>更</w:t>
            </w:r>
            <w:r>
              <w:rPr>
                <w:rFonts w:ascii="宋体" w:hAnsi="宋体" w:cs="宋体" w:eastAsia="宋体" w:hint="default"/>
                <w:spacing w:val="-3"/>
                <w:w w:val="105"/>
                <w:sz w:val="17"/>
                <w:szCs w:val="17"/>
              </w:rPr>
              <w:t>正</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402" w:type="dxa"/>
            <w:tcBorders>
              <w:top w:val="single" w:sz="45" w:space="0" w:color="DCDCDC"/>
              <w:left w:val="single" w:sz="13" w:space="0" w:color="DCDCDC"/>
              <w:bottom w:val="single" w:sz="50" w:space="0" w:color="DCDCDC"/>
              <w:right w:val="single" w:sz="10" w:space="0" w:color="DCDCDC"/>
            </w:tcBorders>
          </w:tcPr>
          <w:p>
            <w:pPr>
              <w:pStyle w:val="TableParagraph"/>
              <w:spacing w:line="240" w:lineRule="auto" w:before="33"/>
              <w:ind w:right="14"/>
              <w:jc w:val="right"/>
              <w:rPr>
                <w:rFonts w:ascii="宋体" w:hAnsi="宋体" w:cs="宋体" w:eastAsia="宋体" w:hint="default"/>
                <w:sz w:val="17"/>
                <w:szCs w:val="17"/>
              </w:rPr>
            </w:pPr>
            <w:r>
              <w:rPr>
                <w:rFonts w:ascii="宋体" w:hAnsi="宋体" w:cs="宋体" w:eastAsia="宋体" w:hint="default"/>
                <w:w w:val="104"/>
                <w:sz w:val="17"/>
                <w:szCs w:val="17"/>
              </w:rPr>
            </w:r>
            <w:r>
              <w:rPr>
                <w:rFonts w:ascii="宋体" w:hAnsi="宋体" w:cs="宋体" w:eastAsia="宋体" w:hint="default"/>
                <w:spacing w:val="-10"/>
                <w:sz w:val="17"/>
                <w:szCs w:val="17"/>
                <w:shd w:fill="DCDCDC" w:color="auto" w:val="clear"/>
              </w:rPr>
              <w:t>二</w:t>
            </w:r>
            <w:r>
              <w:rPr>
                <w:rFonts w:ascii="宋体" w:hAnsi="宋体" w:cs="宋体" w:eastAsia="宋体" w:hint="default"/>
                <w:spacing w:val="-10"/>
                <w:sz w:val="17"/>
                <w:szCs w:val="17"/>
                <w:shd w:fill="DCDCDC" w:color="auto" w:val="clear"/>
              </w:rPr>
              <w:t>、本年年</w:t>
            </w:r>
            <w:r>
              <w:rPr>
                <w:rFonts w:ascii="宋体" w:hAnsi="宋体" w:cs="宋体" w:eastAsia="宋体" w:hint="default"/>
                <w:spacing w:val="-10"/>
                <w:sz w:val="17"/>
                <w:szCs w:val="17"/>
                <w:shd w:fill="DCDCDC" w:color="auto" w:val="clear"/>
              </w:rPr>
              <w:t>初余</w:t>
            </w:r>
            <w:r>
              <w:rPr>
                <w:rFonts w:ascii="宋体" w:hAnsi="宋体" w:cs="宋体" w:eastAsia="宋体" w:hint="default"/>
                <w:spacing w:val="-10"/>
                <w:sz w:val="17"/>
                <w:szCs w:val="17"/>
                <w:shd w:fill="DCDCDC" w:color="auto" w:val="clear"/>
              </w:rPr>
              <w:t>额</w:t>
            </w:r>
            <w:r>
              <w:rPr>
                <w:rFonts w:ascii="宋体" w:hAnsi="宋体" w:cs="宋体" w:eastAsia="宋体" w:hint="default"/>
                <w:spacing w:val="-10"/>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left="50" w:right="0"/>
              <w:jc w:val="left"/>
              <w:rPr>
                <w:rFonts w:ascii="Courier New" w:hAnsi="Courier New" w:cs="Courier New" w:eastAsia="Courier New" w:hint="default"/>
                <w:sz w:val="17"/>
                <w:szCs w:val="17"/>
              </w:rPr>
            </w:pPr>
            <w:r>
              <w:rPr>
                <w:rFonts w:ascii="Courier New"/>
                <w:spacing w:val="-2"/>
                <w:w w:val="90"/>
                <w:sz w:val="17"/>
              </w:rPr>
              <w:t>300,530,0</w:t>
            </w:r>
            <w:r>
              <w:rPr>
                <w:rFonts w:ascii="Courier New"/>
                <w:sz w:val="17"/>
              </w:rPr>
            </w:r>
          </w:p>
          <w:p>
            <w:pPr>
              <w:pStyle w:val="TableParagraph"/>
              <w:spacing w:line="240" w:lineRule="auto" w:before="28"/>
              <w:ind w:left="405" w:right="0"/>
              <w:jc w:val="left"/>
              <w:rPr>
                <w:rFonts w:ascii="Courier New" w:hAnsi="Courier New" w:cs="Courier New" w:eastAsia="Courier New" w:hint="default"/>
                <w:sz w:val="17"/>
                <w:szCs w:val="17"/>
              </w:rPr>
            </w:pPr>
            <w:r>
              <w:rPr>
                <w:rFonts w:ascii="Courier New"/>
                <w:w w:val="90"/>
                <w:sz w:val="17"/>
              </w:rPr>
              <w:t>00.00</w:t>
            </w:r>
            <w:r>
              <w:rPr>
                <w:rFonts w:ascii="Courier New"/>
                <w:sz w:val="17"/>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Courier New" w:hAnsi="Courier New" w:cs="Courier New" w:eastAsia="Courier New" w:hint="default"/>
                <w:sz w:val="17"/>
                <w:szCs w:val="17"/>
              </w:rPr>
            </w:pPr>
            <w:r>
              <w:rPr>
                <w:rFonts w:ascii="Courier New"/>
                <w:spacing w:val="-2"/>
                <w:w w:val="85"/>
                <w:sz w:val="17"/>
              </w:rPr>
              <w:t>587,067,0</w:t>
            </w:r>
            <w:r>
              <w:rPr>
                <w:rFonts w:ascii="Courier New"/>
                <w:sz w:val="17"/>
              </w:rPr>
            </w:r>
          </w:p>
          <w:p>
            <w:pPr>
              <w:pStyle w:val="TableParagraph"/>
              <w:spacing w:line="240" w:lineRule="auto" w:before="28"/>
              <w:ind w:left="407" w:right="0"/>
              <w:jc w:val="left"/>
              <w:rPr>
                <w:rFonts w:ascii="Courier New" w:hAnsi="Courier New" w:cs="Courier New" w:eastAsia="Courier New" w:hint="default"/>
                <w:sz w:val="17"/>
                <w:szCs w:val="17"/>
              </w:rPr>
            </w:pPr>
            <w:r>
              <w:rPr>
                <w:rFonts w:ascii="Courier New"/>
                <w:w w:val="85"/>
                <w:sz w:val="17"/>
              </w:rPr>
              <w:t>21.61</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7" w:right="0"/>
              <w:jc w:val="left"/>
              <w:rPr>
                <w:rFonts w:ascii="Courier New" w:hAnsi="Courier New" w:cs="Courier New" w:eastAsia="Courier New" w:hint="default"/>
                <w:sz w:val="17"/>
                <w:szCs w:val="17"/>
              </w:rPr>
            </w:pPr>
            <w:r>
              <w:rPr>
                <w:rFonts w:ascii="Courier New"/>
                <w:spacing w:val="-3"/>
                <w:w w:val="90"/>
                <w:sz w:val="17"/>
              </w:rPr>
              <w:t>46,141,</w:t>
            </w:r>
            <w:r>
              <w:rPr>
                <w:rFonts w:ascii="Courier New"/>
                <w:sz w:val="17"/>
              </w:rPr>
            </w:r>
          </w:p>
          <w:p>
            <w:pPr>
              <w:pStyle w:val="TableParagraph"/>
              <w:spacing w:line="240" w:lineRule="auto" w:before="28"/>
              <w:ind w:left="148" w:right="0"/>
              <w:jc w:val="left"/>
              <w:rPr>
                <w:rFonts w:ascii="Courier New" w:hAnsi="Courier New" w:cs="Courier New" w:eastAsia="Courier New" w:hint="default"/>
                <w:sz w:val="17"/>
                <w:szCs w:val="17"/>
              </w:rPr>
            </w:pPr>
            <w:r>
              <w:rPr>
                <w:rFonts w:ascii="Courier New"/>
                <w:spacing w:val="-3"/>
                <w:w w:val="90"/>
                <w:sz w:val="17"/>
              </w:rPr>
              <w:t>497.77</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Courier New" w:hAnsi="Courier New" w:cs="Courier New" w:eastAsia="Courier New" w:hint="default"/>
                <w:sz w:val="17"/>
                <w:szCs w:val="17"/>
              </w:rPr>
            </w:pPr>
            <w:r>
              <w:rPr>
                <w:rFonts w:ascii="Courier New"/>
                <w:spacing w:val="-3"/>
                <w:w w:val="90"/>
                <w:sz w:val="17"/>
              </w:rPr>
              <w:t>253,572</w:t>
            </w:r>
            <w:r>
              <w:rPr>
                <w:rFonts w:ascii="Courier New"/>
                <w:sz w:val="17"/>
              </w:rPr>
            </w:r>
          </w:p>
          <w:p>
            <w:pPr>
              <w:pStyle w:val="TableParagraph"/>
              <w:spacing w:line="240" w:lineRule="auto" w:before="28"/>
              <w:ind w:left="57" w:right="0"/>
              <w:jc w:val="left"/>
              <w:rPr>
                <w:rFonts w:ascii="Courier New" w:hAnsi="Courier New" w:cs="Courier New" w:eastAsia="Courier New" w:hint="default"/>
                <w:sz w:val="17"/>
                <w:szCs w:val="17"/>
              </w:rPr>
            </w:pPr>
            <w:r>
              <w:rPr>
                <w:rFonts w:ascii="Courier New"/>
                <w:spacing w:val="-3"/>
                <w:w w:val="90"/>
                <w:sz w:val="17"/>
              </w:rPr>
              <w:t>,611.86</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spacing w:val="-4"/>
                <w:w w:val="90"/>
                <w:sz w:val="17"/>
              </w:rPr>
              <w:t>1,187,31</w:t>
            </w:r>
            <w:r>
              <w:rPr>
                <w:rFonts w:ascii="Courier New"/>
                <w:sz w:val="17"/>
              </w:rPr>
            </w:r>
          </w:p>
          <w:p>
            <w:pPr>
              <w:pStyle w:val="TableParagraph"/>
              <w:spacing w:line="240" w:lineRule="auto" w:before="28"/>
              <w:ind w:left="28" w:right="0"/>
              <w:jc w:val="left"/>
              <w:rPr>
                <w:rFonts w:ascii="Courier New" w:hAnsi="Courier New" w:cs="Courier New" w:eastAsia="Courier New" w:hint="default"/>
                <w:sz w:val="17"/>
                <w:szCs w:val="17"/>
              </w:rPr>
            </w:pPr>
            <w:r>
              <w:rPr>
                <w:rFonts w:ascii="Courier New"/>
                <w:spacing w:val="-4"/>
                <w:w w:val="90"/>
                <w:sz w:val="17"/>
              </w:rPr>
              <w:t>1,131.24</w:t>
            </w:r>
            <w:r>
              <w:rPr>
                <w:rFonts w:ascii="Courier New"/>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6" w:right="0"/>
              <w:jc w:val="left"/>
              <w:rPr>
                <w:rFonts w:ascii="Courier New" w:hAnsi="Courier New" w:cs="Courier New" w:eastAsia="Courier New" w:hint="default"/>
                <w:sz w:val="17"/>
                <w:szCs w:val="17"/>
              </w:rPr>
            </w:pPr>
            <w:r>
              <w:rPr>
                <w:rFonts w:ascii="Courier New"/>
                <w:spacing w:val="-3"/>
                <w:w w:val="90"/>
                <w:sz w:val="17"/>
              </w:rPr>
              <w:t>300,530,00</w:t>
            </w:r>
            <w:r>
              <w:rPr>
                <w:rFonts w:ascii="Courier New"/>
                <w:sz w:val="17"/>
              </w:rPr>
            </w:r>
          </w:p>
          <w:p>
            <w:pPr>
              <w:pStyle w:val="TableParagraph"/>
              <w:spacing w:line="240" w:lineRule="auto" w:before="28"/>
              <w:ind w:left="614" w:right="0"/>
              <w:jc w:val="left"/>
              <w:rPr>
                <w:rFonts w:ascii="Courier New" w:hAnsi="Courier New" w:cs="Courier New" w:eastAsia="Courier New" w:hint="default"/>
                <w:sz w:val="17"/>
                <w:szCs w:val="17"/>
              </w:rPr>
            </w:pPr>
            <w:r>
              <w:rPr>
                <w:rFonts w:ascii="Courier New"/>
                <w:w w:val="90"/>
                <w:sz w:val="17"/>
              </w:rPr>
              <w:t>0.00</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Courier New" w:hAnsi="Courier New" w:cs="Courier New" w:eastAsia="Courier New" w:hint="default"/>
                <w:sz w:val="17"/>
                <w:szCs w:val="17"/>
              </w:rPr>
            </w:pPr>
            <w:r>
              <w:rPr>
                <w:rFonts w:ascii="Courier New"/>
                <w:spacing w:val="-4"/>
                <w:w w:val="90"/>
                <w:sz w:val="17"/>
              </w:rPr>
              <w:t>587,067,</w:t>
            </w:r>
            <w:r>
              <w:rPr>
                <w:rFonts w:ascii="Courier New"/>
                <w:sz w:val="17"/>
              </w:rPr>
            </w:r>
          </w:p>
          <w:p>
            <w:pPr>
              <w:pStyle w:val="TableParagraph"/>
              <w:spacing w:line="240" w:lineRule="auto" w:before="28"/>
              <w:ind w:left="177" w:right="0"/>
              <w:jc w:val="center"/>
              <w:rPr>
                <w:rFonts w:ascii="Courier New" w:hAnsi="Courier New" w:cs="Courier New" w:eastAsia="Courier New" w:hint="default"/>
                <w:sz w:val="17"/>
                <w:szCs w:val="17"/>
              </w:rPr>
            </w:pPr>
            <w:r>
              <w:rPr>
                <w:rFonts w:ascii="Courier New"/>
                <w:spacing w:val="-5"/>
                <w:w w:val="90"/>
                <w:sz w:val="17"/>
              </w:rPr>
              <w:t>021.61</w:t>
            </w:r>
            <w:r>
              <w:rPr>
                <w:rFonts w:ascii="Courier New"/>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43,450,5</w:t>
            </w:r>
            <w:r>
              <w:rPr>
                <w:rFonts w:ascii="Courier New"/>
                <w:sz w:val="17"/>
              </w:rPr>
            </w:r>
          </w:p>
          <w:p>
            <w:pPr>
              <w:pStyle w:val="TableParagraph"/>
              <w:spacing w:line="240" w:lineRule="auto" w:before="28"/>
              <w:ind w:left="292" w:right="0"/>
              <w:jc w:val="left"/>
              <w:rPr>
                <w:rFonts w:ascii="Courier New" w:hAnsi="Courier New" w:cs="Courier New" w:eastAsia="Courier New" w:hint="default"/>
                <w:sz w:val="17"/>
                <w:szCs w:val="17"/>
              </w:rPr>
            </w:pPr>
            <w:r>
              <w:rPr>
                <w:rFonts w:ascii="Courier New"/>
                <w:w w:val="85"/>
                <w:sz w:val="17"/>
              </w:rPr>
              <w:t>26.91</w:t>
            </w:r>
            <w:r>
              <w:rPr>
                <w:rFonts w:ascii="Courier New"/>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Courier New" w:hAnsi="Courier New" w:cs="Courier New" w:eastAsia="Courier New" w:hint="default"/>
                <w:sz w:val="17"/>
                <w:szCs w:val="17"/>
              </w:rPr>
            </w:pPr>
            <w:r>
              <w:rPr>
                <w:rFonts w:ascii="Courier New"/>
                <w:spacing w:val="-4"/>
                <w:w w:val="90"/>
                <w:sz w:val="17"/>
              </w:rPr>
              <w:t>229,353,</w:t>
            </w:r>
            <w:r>
              <w:rPr>
                <w:rFonts w:ascii="Courier New"/>
                <w:sz w:val="17"/>
              </w:rPr>
            </w:r>
          </w:p>
          <w:p>
            <w:pPr>
              <w:pStyle w:val="TableParagraph"/>
              <w:spacing w:line="240" w:lineRule="auto" w:before="28"/>
              <w:ind w:left="187" w:right="0"/>
              <w:jc w:val="center"/>
              <w:rPr>
                <w:rFonts w:ascii="Courier New" w:hAnsi="Courier New" w:cs="Courier New" w:eastAsia="Courier New" w:hint="default"/>
                <w:sz w:val="17"/>
                <w:szCs w:val="17"/>
              </w:rPr>
            </w:pPr>
            <w:r>
              <w:rPr>
                <w:rFonts w:ascii="Courier New"/>
                <w:spacing w:val="-3"/>
                <w:w w:val="90"/>
                <w:sz w:val="17"/>
              </w:rPr>
              <w:t>874.14</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w w:val="85"/>
                <w:sz w:val="17"/>
              </w:rPr>
              <w:t>1,160,40</w:t>
            </w:r>
            <w:r>
              <w:rPr>
                <w:rFonts w:ascii="Courier New"/>
                <w:sz w:val="17"/>
              </w:rPr>
            </w:r>
          </w:p>
          <w:p>
            <w:pPr>
              <w:pStyle w:val="TableParagraph"/>
              <w:spacing w:line="240" w:lineRule="auto" w:before="28"/>
              <w:ind w:left="28" w:right="0"/>
              <w:jc w:val="left"/>
              <w:rPr>
                <w:rFonts w:ascii="Courier New" w:hAnsi="Courier New" w:cs="Courier New" w:eastAsia="Courier New" w:hint="default"/>
                <w:sz w:val="17"/>
                <w:szCs w:val="17"/>
              </w:rPr>
            </w:pPr>
            <w:r>
              <w:rPr>
                <w:rFonts w:ascii="Courier New"/>
                <w:w w:val="85"/>
                <w:sz w:val="17"/>
              </w:rPr>
              <w:t>1,422.66</w:t>
            </w:r>
            <w:r>
              <w:rPr>
                <w:rFonts w:ascii="Courier New"/>
                <w:sz w:val="17"/>
              </w:rPr>
            </w: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11"/>
                <w:w w:val="105"/>
                <w:sz w:val="17"/>
                <w:szCs w:val="17"/>
              </w:rPr>
              <w:t>三</w:t>
            </w:r>
            <w:r>
              <w:rPr>
                <w:rFonts w:ascii="宋体" w:hAnsi="宋体" w:cs="宋体" w:eastAsia="宋体" w:hint="default"/>
                <w:spacing w:val="-11"/>
                <w:w w:val="105"/>
                <w:sz w:val="17"/>
                <w:szCs w:val="17"/>
              </w:rPr>
              <w:t>、本年</w:t>
            </w:r>
            <w:r>
              <w:rPr>
                <w:rFonts w:ascii="宋体" w:hAnsi="宋体" w:cs="宋体" w:eastAsia="宋体" w:hint="default"/>
                <w:spacing w:val="-11"/>
                <w:w w:val="105"/>
                <w:sz w:val="17"/>
                <w:szCs w:val="17"/>
              </w:rPr>
              <w:t>增减</w:t>
            </w:r>
            <w:r>
              <w:rPr>
                <w:rFonts w:ascii="宋体" w:hAnsi="宋体" w:cs="宋体" w:eastAsia="宋体" w:hint="default"/>
                <w:spacing w:val="-11"/>
                <w:w w:val="105"/>
                <w:sz w:val="17"/>
                <w:szCs w:val="17"/>
              </w:rPr>
              <w:t>变动</w:t>
            </w:r>
            <w:r>
              <w:rPr>
                <w:rFonts w:ascii="宋体" w:hAnsi="宋体" w:cs="宋体" w:eastAsia="宋体" w:hint="default"/>
                <w:sz w:val="17"/>
                <w:szCs w:val="17"/>
              </w:rPr>
            </w:r>
          </w:p>
          <w:p>
            <w:pPr>
              <w:pStyle w:val="TableParagraph"/>
              <w:spacing w:line="235" w:lineRule="exact" w:before="8"/>
              <w:ind w:left="24" w:right="0"/>
              <w:jc w:val="left"/>
              <w:rPr>
                <w:rFonts w:ascii="Courier New" w:hAnsi="Courier New" w:cs="Courier New" w:eastAsia="Courier New" w:hint="default"/>
                <w:sz w:val="17"/>
                <w:szCs w:val="17"/>
              </w:rPr>
            </w:pPr>
            <w:r>
              <w:rPr>
                <w:rFonts w:ascii="宋体" w:hAnsi="宋体" w:cs="宋体" w:eastAsia="宋体" w:hint="default"/>
                <w:spacing w:val="-9"/>
                <w:sz w:val="17"/>
                <w:szCs w:val="17"/>
              </w:rPr>
              <w:t>金</w:t>
            </w:r>
            <w:r>
              <w:rPr>
                <w:rFonts w:ascii="宋体" w:hAnsi="宋体" w:cs="宋体" w:eastAsia="宋体" w:hint="default"/>
                <w:spacing w:val="-9"/>
                <w:sz w:val="17"/>
                <w:szCs w:val="17"/>
              </w:rPr>
              <w:t>额</w:t>
            </w:r>
            <w:r>
              <w:rPr>
                <w:rFonts w:ascii="宋体" w:hAnsi="宋体" w:cs="宋体" w:eastAsia="宋体" w:hint="default"/>
                <w:spacing w:val="-9"/>
                <w:sz w:val="17"/>
                <w:szCs w:val="17"/>
              </w:rPr>
              <w:t>（</w:t>
            </w:r>
            <w:r>
              <w:rPr>
                <w:rFonts w:ascii="宋体" w:hAnsi="宋体" w:cs="宋体" w:eastAsia="宋体" w:hint="default"/>
                <w:spacing w:val="-9"/>
                <w:sz w:val="17"/>
                <w:szCs w:val="17"/>
              </w:rPr>
              <w:t>减少</w:t>
            </w:r>
            <w:r>
              <w:rPr>
                <w:rFonts w:ascii="宋体" w:hAnsi="宋体" w:cs="宋体" w:eastAsia="宋体" w:hint="default"/>
                <w:spacing w:val="-9"/>
                <w:sz w:val="17"/>
                <w:szCs w:val="17"/>
              </w:rPr>
              <w:t>以</w:t>
            </w:r>
            <w:r>
              <w:rPr>
                <w:rFonts w:ascii="宋体" w:hAnsi="宋体" w:cs="宋体" w:eastAsia="宋体" w:hint="default"/>
                <w:spacing w:val="-9"/>
                <w:sz w:val="17"/>
                <w:szCs w:val="17"/>
              </w:rPr>
              <w:t>“</w:t>
            </w:r>
            <w:r>
              <w:rPr>
                <w:rFonts w:ascii="Courier New" w:hAnsi="Courier New" w:cs="Courier New" w:eastAsia="Courier New" w:hint="default"/>
                <w:spacing w:val="-9"/>
                <w:sz w:val="17"/>
                <w:szCs w:val="17"/>
              </w:rPr>
              <w:t>-</w:t>
            </w:r>
          </w:p>
          <w:p>
            <w:pPr>
              <w:pStyle w:val="TableParagraph"/>
              <w:spacing w:line="208"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号</w:t>
            </w:r>
            <w:r>
              <w:rPr>
                <w:rFonts w:ascii="宋体" w:hAnsi="宋体" w:cs="宋体" w:eastAsia="宋体" w:hint="default"/>
                <w:spacing w:val="-3"/>
                <w:w w:val="105"/>
                <w:sz w:val="17"/>
                <w:szCs w:val="17"/>
              </w:rPr>
              <w:t>填</w:t>
            </w:r>
            <w:r>
              <w:rPr>
                <w:rFonts w:ascii="宋体" w:hAnsi="宋体" w:cs="宋体" w:eastAsia="宋体" w:hint="default"/>
                <w:spacing w:val="-3"/>
                <w:w w:val="105"/>
                <w:sz w:val="17"/>
                <w:szCs w:val="17"/>
              </w:rPr>
              <w:t>列</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Style w:val="TableParagraph"/>
              <w:spacing w:line="128" w:lineRule="exact" w:before="141"/>
              <w:ind w:left="50" w:right="0"/>
              <w:jc w:val="left"/>
              <w:rPr>
                <w:rFonts w:ascii="Courier New" w:hAnsi="Courier New" w:cs="Courier New" w:eastAsia="Courier New" w:hint="default"/>
                <w:sz w:val="17"/>
                <w:szCs w:val="17"/>
              </w:rPr>
            </w:pPr>
            <w:r>
              <w:rPr>
                <w:rFonts w:ascii="Courier New"/>
                <w:spacing w:val="-2"/>
                <w:w w:val="90"/>
                <w:sz w:val="17"/>
              </w:rPr>
              <w:t>478,029,4</w:t>
            </w:r>
            <w:r>
              <w:rPr>
                <w:rFonts w:ascii="Courier New"/>
                <w:sz w:val="17"/>
              </w:rPr>
            </w:r>
          </w:p>
          <w:p>
            <w:pPr>
              <w:pStyle w:val="TableParagraph"/>
              <w:spacing w:line="130" w:lineRule="exact"/>
              <w:ind w:left="-128"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165" w:lineRule="exact"/>
              <w:ind w:left="405" w:right="0"/>
              <w:jc w:val="left"/>
              <w:rPr>
                <w:rFonts w:ascii="Courier New" w:hAnsi="Courier New" w:cs="Courier New" w:eastAsia="Courier New" w:hint="default"/>
                <w:sz w:val="17"/>
                <w:szCs w:val="17"/>
              </w:rPr>
            </w:pPr>
            <w:r>
              <w:rPr>
                <w:rFonts w:ascii="Courier New"/>
                <w:w w:val="90"/>
                <w:sz w:val="17"/>
              </w:rPr>
              <w:t>84.00</w:t>
            </w:r>
            <w:r>
              <w:rPr>
                <w:rFonts w:ascii="Courier New"/>
                <w:sz w:val="17"/>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center"/>
              <w:rPr>
                <w:rFonts w:ascii="Courier New" w:hAnsi="Courier New" w:cs="Courier New" w:eastAsia="Courier New" w:hint="default"/>
                <w:sz w:val="17"/>
                <w:szCs w:val="17"/>
              </w:rPr>
            </w:pPr>
            <w:r>
              <w:rPr>
                <w:rFonts w:ascii="Courier New"/>
                <w:spacing w:val="-2"/>
                <w:w w:val="85"/>
                <w:sz w:val="17"/>
              </w:rPr>
              <w:t>3,260,161</w:t>
            </w:r>
            <w:r>
              <w:rPr>
                <w:rFonts w:ascii="Courier New"/>
                <w:sz w:val="17"/>
              </w:rPr>
            </w:r>
          </w:p>
          <w:p>
            <w:pPr>
              <w:pStyle w:val="TableParagraph"/>
              <w:spacing w:line="240" w:lineRule="auto" w:before="38"/>
              <w:ind w:left="220" w:right="0"/>
              <w:jc w:val="center"/>
              <w:rPr>
                <w:rFonts w:ascii="Courier New" w:hAnsi="Courier New" w:cs="Courier New" w:eastAsia="Courier New" w:hint="default"/>
                <w:sz w:val="17"/>
                <w:szCs w:val="17"/>
              </w:rPr>
            </w:pPr>
            <w:r>
              <w:rPr>
                <w:rFonts w:ascii="Courier New"/>
                <w:spacing w:val="-3"/>
                <w:w w:val="90"/>
                <w:sz w:val="17"/>
              </w:rPr>
              <w:t>,080.88</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2" w:right="0"/>
              <w:jc w:val="left"/>
              <w:rPr>
                <w:rFonts w:ascii="Courier New" w:hAnsi="Courier New" w:cs="Courier New" w:eastAsia="Courier New" w:hint="default"/>
                <w:sz w:val="17"/>
                <w:szCs w:val="17"/>
              </w:rPr>
            </w:pPr>
            <w:r>
              <w:rPr>
                <w:rFonts w:ascii="Courier New"/>
                <w:spacing w:val="-3"/>
                <w:w w:val="90"/>
                <w:sz w:val="17"/>
              </w:rPr>
              <w:t>-38,017</w:t>
            </w:r>
            <w:r>
              <w:rPr>
                <w:rFonts w:ascii="Courier New"/>
                <w:sz w:val="17"/>
              </w:rPr>
            </w:r>
          </w:p>
          <w:p>
            <w:pPr>
              <w:pStyle w:val="TableParagraph"/>
              <w:spacing w:line="240" w:lineRule="auto" w:before="38"/>
              <w:ind w:left="57" w:right="0"/>
              <w:jc w:val="left"/>
              <w:rPr>
                <w:rFonts w:ascii="Courier New" w:hAnsi="Courier New" w:cs="Courier New" w:eastAsia="Courier New" w:hint="default"/>
                <w:sz w:val="17"/>
                <w:szCs w:val="17"/>
              </w:rPr>
            </w:pPr>
            <w:r>
              <w:rPr>
                <w:rFonts w:ascii="Courier New"/>
                <w:spacing w:val="-3"/>
                <w:w w:val="90"/>
                <w:sz w:val="17"/>
              </w:rPr>
              <w:t>,211.41</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Courier New" w:hAnsi="Courier New" w:cs="Courier New" w:eastAsia="Courier New" w:hint="default"/>
                <w:sz w:val="17"/>
                <w:szCs w:val="17"/>
              </w:rPr>
            </w:pPr>
            <w:r>
              <w:rPr>
                <w:rFonts w:ascii="Courier New"/>
                <w:spacing w:val="-4"/>
                <w:w w:val="90"/>
                <w:sz w:val="17"/>
              </w:rPr>
              <w:t>3,700,17</w:t>
            </w:r>
            <w:r>
              <w:rPr>
                <w:rFonts w:ascii="Courier New"/>
                <w:sz w:val="17"/>
              </w:rPr>
            </w:r>
          </w:p>
          <w:p>
            <w:pPr>
              <w:pStyle w:val="TableParagraph"/>
              <w:spacing w:line="240" w:lineRule="auto" w:before="38"/>
              <w:ind w:left="28" w:right="0"/>
              <w:jc w:val="left"/>
              <w:rPr>
                <w:rFonts w:ascii="Courier New" w:hAnsi="Courier New" w:cs="Courier New" w:eastAsia="Courier New" w:hint="default"/>
                <w:sz w:val="17"/>
                <w:szCs w:val="17"/>
              </w:rPr>
            </w:pPr>
            <w:r>
              <w:rPr>
                <w:rFonts w:ascii="Courier New"/>
                <w:spacing w:val="-4"/>
                <w:w w:val="90"/>
                <w:sz w:val="17"/>
              </w:rPr>
              <w:t>3,353.47</w:t>
            </w:r>
            <w:r>
              <w:rPr>
                <w:rFonts w:ascii="Courier New"/>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Courier New" w:hAnsi="Courier New" w:cs="Courier New" w:eastAsia="Courier New" w:hint="default"/>
                <w:sz w:val="17"/>
                <w:szCs w:val="17"/>
              </w:rPr>
            </w:pPr>
            <w:r>
              <w:rPr>
                <w:rFonts w:ascii="Courier New"/>
                <w:spacing w:val="-4"/>
                <w:w w:val="90"/>
                <w:sz w:val="17"/>
              </w:rPr>
              <w:t>2,690,97</w:t>
            </w:r>
            <w:r>
              <w:rPr>
                <w:rFonts w:ascii="Courier New"/>
                <w:sz w:val="17"/>
              </w:rPr>
            </w:r>
          </w:p>
          <w:p>
            <w:pPr>
              <w:pStyle w:val="TableParagraph"/>
              <w:spacing w:line="240" w:lineRule="auto" w:before="38"/>
              <w:ind w:left="379" w:right="0"/>
              <w:jc w:val="left"/>
              <w:rPr>
                <w:rFonts w:ascii="Courier New" w:hAnsi="Courier New" w:cs="Courier New" w:eastAsia="Courier New" w:hint="default"/>
                <w:sz w:val="17"/>
                <w:szCs w:val="17"/>
              </w:rPr>
            </w:pPr>
            <w:r>
              <w:rPr>
                <w:rFonts w:ascii="Courier New"/>
                <w:w w:val="90"/>
                <w:sz w:val="17"/>
              </w:rPr>
              <w:t>0.86</w:t>
            </w:r>
            <w:r>
              <w:rPr>
                <w:rFonts w:ascii="Courier New"/>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8" w:right="0"/>
              <w:jc w:val="left"/>
              <w:rPr>
                <w:rFonts w:ascii="Courier New" w:hAnsi="Courier New" w:cs="Courier New" w:eastAsia="Courier New" w:hint="default"/>
                <w:sz w:val="17"/>
                <w:szCs w:val="17"/>
              </w:rPr>
            </w:pPr>
            <w:r>
              <w:rPr>
                <w:rFonts w:ascii="Courier New"/>
                <w:spacing w:val="-4"/>
                <w:w w:val="90"/>
                <w:sz w:val="17"/>
              </w:rPr>
              <w:t>24,218,7</w:t>
            </w:r>
            <w:r>
              <w:rPr>
                <w:rFonts w:ascii="Courier New"/>
                <w:sz w:val="17"/>
              </w:rPr>
            </w:r>
          </w:p>
          <w:p>
            <w:pPr>
              <w:pStyle w:val="TableParagraph"/>
              <w:spacing w:line="240" w:lineRule="auto" w:before="38"/>
              <w:ind w:left="292" w:right="0"/>
              <w:jc w:val="left"/>
              <w:rPr>
                <w:rFonts w:ascii="Courier New" w:hAnsi="Courier New" w:cs="Courier New" w:eastAsia="Courier New" w:hint="default"/>
                <w:sz w:val="17"/>
                <w:szCs w:val="17"/>
              </w:rPr>
            </w:pPr>
            <w:r>
              <w:rPr>
                <w:rFonts w:ascii="Courier New"/>
                <w:w w:val="85"/>
                <w:sz w:val="17"/>
              </w:rPr>
              <w:t>37.72</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Courier New" w:hAnsi="Courier New" w:cs="Courier New" w:eastAsia="Courier New" w:hint="default"/>
                <w:sz w:val="17"/>
                <w:szCs w:val="17"/>
              </w:rPr>
            </w:pPr>
            <w:r>
              <w:rPr>
                <w:rFonts w:ascii="Courier New"/>
                <w:w w:val="85"/>
                <w:sz w:val="17"/>
              </w:rPr>
              <w:t>26,909,7</w:t>
            </w:r>
            <w:r>
              <w:rPr>
                <w:rFonts w:ascii="Courier New"/>
                <w:sz w:val="17"/>
              </w:rPr>
            </w:r>
          </w:p>
          <w:p>
            <w:pPr>
              <w:pStyle w:val="TableParagraph"/>
              <w:spacing w:line="240" w:lineRule="auto" w:before="38"/>
              <w:ind w:left="292" w:right="0"/>
              <w:jc w:val="left"/>
              <w:rPr>
                <w:rFonts w:ascii="Courier New" w:hAnsi="Courier New" w:cs="Courier New" w:eastAsia="Courier New" w:hint="default"/>
                <w:sz w:val="17"/>
                <w:szCs w:val="17"/>
              </w:rPr>
            </w:pPr>
            <w:r>
              <w:rPr>
                <w:rFonts w:ascii="Courier New"/>
                <w:w w:val="85"/>
                <w:sz w:val="17"/>
              </w:rPr>
              <w:t>08.58</w:t>
            </w:r>
            <w:r>
              <w:rPr>
                <w:rFonts w:ascii="Courier New"/>
                <w:sz w:val="17"/>
              </w:rPr>
            </w:r>
          </w:p>
        </w:tc>
      </w:tr>
      <w:tr>
        <w:trPr>
          <w:trHeight w:val="115"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0" w:space="0" w:color="DCDCDC"/>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523"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31"/>
              <w:ind w:left="52" w:right="0"/>
              <w:jc w:val="left"/>
              <w:rPr>
                <w:rFonts w:ascii="Courier New" w:hAnsi="Courier New" w:cs="Courier New" w:eastAsia="Courier New" w:hint="default"/>
                <w:sz w:val="17"/>
                <w:szCs w:val="17"/>
              </w:rPr>
            </w:pPr>
            <w:r>
              <w:rPr>
                <w:rFonts w:ascii="Courier New"/>
                <w:spacing w:val="-3"/>
                <w:w w:val="90"/>
                <w:sz w:val="17"/>
              </w:rPr>
              <w:t>-38,017</w:t>
            </w:r>
            <w:r>
              <w:rPr>
                <w:rFonts w:ascii="Courier New"/>
                <w:sz w:val="17"/>
              </w:rPr>
            </w:r>
          </w:p>
          <w:p>
            <w:pPr>
              <w:pStyle w:val="TableParagraph"/>
              <w:spacing w:line="240" w:lineRule="auto" w:before="38"/>
              <w:ind w:left="57" w:right="0"/>
              <w:jc w:val="left"/>
              <w:rPr>
                <w:rFonts w:ascii="Courier New" w:hAnsi="Courier New" w:cs="Courier New" w:eastAsia="Courier New" w:hint="default"/>
                <w:sz w:val="17"/>
                <w:szCs w:val="17"/>
              </w:rPr>
            </w:pPr>
            <w:r>
              <w:rPr>
                <w:rFonts w:ascii="Courier New"/>
                <w:spacing w:val="-3"/>
                <w:w w:val="90"/>
                <w:sz w:val="17"/>
              </w:rPr>
              <w:t>,211.41</w:t>
            </w:r>
            <w:r>
              <w:rPr>
                <w:rFonts w:ascii="Courier New"/>
                <w:sz w:val="17"/>
              </w:rPr>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31"/>
              <w:ind w:right="2"/>
              <w:jc w:val="center"/>
              <w:rPr>
                <w:rFonts w:ascii="Courier New" w:hAnsi="Courier New" w:cs="Courier New" w:eastAsia="Courier New" w:hint="default"/>
                <w:sz w:val="17"/>
                <w:szCs w:val="17"/>
              </w:rPr>
            </w:pPr>
            <w:r>
              <w:rPr>
                <w:rFonts w:ascii="Courier New"/>
                <w:spacing w:val="-4"/>
                <w:w w:val="90"/>
                <w:sz w:val="17"/>
              </w:rPr>
              <w:t>-38,017,</w:t>
            </w:r>
            <w:r>
              <w:rPr>
                <w:rFonts w:ascii="Courier New"/>
                <w:sz w:val="17"/>
              </w:rPr>
            </w:r>
          </w:p>
          <w:p>
            <w:pPr>
              <w:pStyle w:val="TableParagraph"/>
              <w:spacing w:line="240" w:lineRule="auto" w:before="38"/>
              <w:ind w:left="177" w:right="0"/>
              <w:jc w:val="center"/>
              <w:rPr>
                <w:rFonts w:ascii="Courier New" w:hAnsi="Courier New" w:cs="Courier New" w:eastAsia="Courier New" w:hint="default"/>
                <w:sz w:val="17"/>
                <w:szCs w:val="17"/>
              </w:rPr>
            </w:pPr>
            <w:r>
              <w:rPr>
                <w:rFonts w:ascii="Courier New"/>
                <w:spacing w:val="-5"/>
                <w:w w:val="90"/>
                <w:sz w:val="17"/>
              </w:rPr>
              <w:t>211.41</w:t>
            </w:r>
            <w:r>
              <w:rPr>
                <w:rFonts w:ascii="Courier New"/>
                <w:sz w:val="17"/>
              </w:rPr>
            </w:r>
          </w:p>
        </w:tc>
        <w:tc>
          <w:tcPr>
            <w:tcW w:w="994"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408"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26,909,7</w:t>
            </w:r>
            <w:r>
              <w:rPr>
                <w:rFonts w:ascii="Courier New"/>
                <w:sz w:val="17"/>
              </w:rPr>
            </w:r>
          </w:p>
          <w:p>
            <w:pPr>
              <w:pStyle w:val="TableParagraph"/>
              <w:spacing w:line="240" w:lineRule="auto" w:before="38"/>
              <w:ind w:left="292" w:right="0"/>
              <w:jc w:val="left"/>
              <w:rPr>
                <w:rFonts w:ascii="Courier New" w:hAnsi="Courier New" w:cs="Courier New" w:eastAsia="Courier New" w:hint="default"/>
                <w:sz w:val="17"/>
                <w:szCs w:val="17"/>
              </w:rPr>
            </w:pPr>
            <w:r>
              <w:rPr>
                <w:rFonts w:ascii="Courier New"/>
                <w:w w:val="85"/>
                <w:sz w:val="17"/>
              </w:rPr>
              <w:t>08.58</w:t>
            </w:r>
            <w:r>
              <w:rPr>
                <w:rFonts w:ascii="Courier New"/>
                <w:sz w:val="17"/>
              </w:rPr>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w w:val="85"/>
                <w:sz w:val="17"/>
              </w:rPr>
              <w:t>26,909,7</w:t>
            </w:r>
            <w:r>
              <w:rPr>
                <w:rFonts w:ascii="Courier New"/>
                <w:sz w:val="17"/>
              </w:rPr>
            </w:r>
          </w:p>
          <w:p>
            <w:pPr>
              <w:pStyle w:val="TableParagraph"/>
              <w:spacing w:line="240" w:lineRule="auto" w:before="38"/>
              <w:ind w:left="292" w:right="0"/>
              <w:jc w:val="left"/>
              <w:rPr>
                <w:rFonts w:ascii="Courier New" w:hAnsi="Courier New" w:cs="Courier New" w:eastAsia="Courier New" w:hint="default"/>
                <w:sz w:val="17"/>
                <w:szCs w:val="17"/>
              </w:rPr>
            </w:pPr>
            <w:r>
              <w:rPr>
                <w:rFonts w:ascii="Courier New"/>
                <w:w w:val="85"/>
                <w:sz w:val="17"/>
              </w:rPr>
              <w:t>08.58</w:t>
            </w:r>
            <w:r>
              <w:rPr>
                <w:rFonts w:ascii="Courier New"/>
                <w:sz w:val="17"/>
              </w:rPr>
            </w:r>
          </w:p>
        </w:tc>
      </w:tr>
      <w:tr>
        <w:trPr>
          <w:trHeight w:val="348" w:hRule="exact"/>
        </w:trPr>
        <w:tc>
          <w:tcPr>
            <w:tcW w:w="1402" w:type="dxa"/>
            <w:tcBorders>
              <w:top w:val="nil" w:sz="6" w:space="0" w:color="auto"/>
              <w:left w:val="single" w:sz="4" w:space="0" w:color="000000"/>
              <w:bottom w:val="single" w:sz="2"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4"/>
                <w:w w:val="105"/>
                <w:sz w:val="17"/>
                <w:szCs w:val="17"/>
              </w:rPr>
              <w:t>（</w:t>
            </w:r>
            <w:r>
              <w:rPr>
                <w:rFonts w:ascii="宋体" w:hAnsi="宋体" w:cs="宋体" w:eastAsia="宋体" w:hint="default"/>
                <w:spacing w:val="-4"/>
                <w:w w:val="105"/>
                <w:sz w:val="17"/>
                <w:szCs w:val="17"/>
              </w:rPr>
              <w:t>一</w:t>
            </w:r>
            <w:r>
              <w:rPr>
                <w:rFonts w:ascii="宋体" w:hAnsi="宋体" w:cs="宋体" w:eastAsia="宋体" w:hint="default"/>
                <w:spacing w:val="-4"/>
                <w:w w:val="105"/>
                <w:sz w:val="17"/>
                <w:szCs w:val="17"/>
              </w:rPr>
              <w:t>）净利润</w:t>
            </w:r>
            <w:r>
              <w:rPr>
                <w:rFonts w:ascii="宋体" w:hAnsi="宋体" w:cs="宋体" w:eastAsia="宋体" w:hint="default"/>
                <w:sz w:val="17"/>
                <w:szCs w:val="17"/>
              </w:rPr>
            </w:r>
          </w:p>
        </w:tc>
        <w:tc>
          <w:tcPr>
            <w:tcW w:w="878" w:type="dxa"/>
            <w:vMerge/>
            <w:tcBorders>
              <w:left w:val="single" w:sz="10" w:space="0" w:color="DCDCDC"/>
              <w:bottom w:val="single" w:sz="2" w:space="0" w:color="000000"/>
              <w:right w:val="single" w:sz="4" w:space="0" w:color="000000"/>
            </w:tcBorders>
          </w:tcPr>
          <w:p>
            <w:pPr/>
          </w:p>
        </w:tc>
        <w:tc>
          <w:tcPr>
            <w:tcW w:w="874" w:type="dxa"/>
            <w:vMerge/>
            <w:tcBorders>
              <w:left w:val="single" w:sz="4" w:space="0" w:color="000000"/>
              <w:bottom w:val="single" w:sz="2" w:space="0" w:color="000000"/>
              <w:right w:val="single" w:sz="4" w:space="0" w:color="000000"/>
            </w:tcBorders>
          </w:tcPr>
          <w:p>
            <w:pPr/>
          </w:p>
        </w:tc>
        <w:tc>
          <w:tcPr>
            <w:tcW w:w="528" w:type="dxa"/>
            <w:vMerge/>
            <w:tcBorders>
              <w:left w:val="single" w:sz="4" w:space="0" w:color="000000"/>
              <w:bottom w:val="single" w:sz="2" w:space="0" w:color="000000"/>
              <w:right w:val="single" w:sz="4" w:space="0" w:color="000000"/>
            </w:tcBorders>
          </w:tcPr>
          <w:p>
            <w:pPr/>
          </w:p>
        </w:tc>
        <w:tc>
          <w:tcPr>
            <w:tcW w:w="523" w:type="dxa"/>
            <w:vMerge/>
            <w:tcBorders>
              <w:left w:val="single" w:sz="4" w:space="0" w:color="000000"/>
              <w:bottom w:val="single" w:sz="2" w:space="0" w:color="000000"/>
              <w:right w:val="single" w:sz="4" w:space="0" w:color="000000"/>
            </w:tcBorders>
          </w:tcPr>
          <w:p>
            <w:pPr/>
          </w:p>
        </w:tc>
        <w:tc>
          <w:tcPr>
            <w:tcW w:w="701" w:type="dxa"/>
            <w:vMerge/>
            <w:tcBorders>
              <w:left w:val="single" w:sz="4" w:space="0" w:color="000000"/>
              <w:bottom w:val="single" w:sz="2" w:space="0" w:color="000000"/>
              <w:right w:val="single" w:sz="4" w:space="0" w:color="000000"/>
            </w:tcBorders>
          </w:tcPr>
          <w:p>
            <w:pPr/>
          </w:p>
        </w:tc>
        <w:tc>
          <w:tcPr>
            <w:tcW w:w="528" w:type="dxa"/>
            <w:vMerge/>
            <w:tcBorders>
              <w:left w:val="single" w:sz="4" w:space="0" w:color="000000"/>
              <w:bottom w:val="single" w:sz="2" w:space="0" w:color="000000"/>
              <w:right w:val="single" w:sz="4" w:space="0" w:color="000000"/>
            </w:tcBorders>
          </w:tcPr>
          <w:p>
            <w:pPr/>
          </w:p>
        </w:tc>
        <w:tc>
          <w:tcPr>
            <w:tcW w:w="701" w:type="dxa"/>
            <w:vMerge/>
            <w:tcBorders>
              <w:left w:val="single" w:sz="4" w:space="0" w:color="000000"/>
              <w:bottom w:val="single" w:sz="2" w:space="0" w:color="000000"/>
              <w:right w:val="single" w:sz="4" w:space="0" w:color="000000"/>
            </w:tcBorders>
          </w:tcPr>
          <w:p>
            <w:pPr/>
          </w:p>
        </w:tc>
        <w:tc>
          <w:tcPr>
            <w:tcW w:w="758" w:type="dxa"/>
            <w:vMerge/>
            <w:tcBorders>
              <w:left w:val="single" w:sz="4" w:space="0" w:color="000000"/>
              <w:bottom w:val="single" w:sz="2" w:space="0" w:color="000000"/>
              <w:right w:val="single" w:sz="4" w:space="0" w:color="000000"/>
            </w:tcBorders>
          </w:tcPr>
          <w:p>
            <w:pPr/>
          </w:p>
        </w:tc>
        <w:tc>
          <w:tcPr>
            <w:tcW w:w="994" w:type="dxa"/>
            <w:vMerge/>
            <w:tcBorders>
              <w:left w:val="single" w:sz="4" w:space="0" w:color="000000"/>
              <w:bottom w:val="single" w:sz="2" w:space="0" w:color="000000"/>
              <w:right w:val="single" w:sz="4" w:space="0" w:color="000000"/>
            </w:tcBorders>
          </w:tcPr>
          <w:p>
            <w:pPr/>
          </w:p>
        </w:tc>
        <w:tc>
          <w:tcPr>
            <w:tcW w:w="758" w:type="dxa"/>
            <w:vMerge/>
            <w:tcBorders>
              <w:left w:val="single" w:sz="4" w:space="0" w:color="000000"/>
              <w:bottom w:val="single" w:sz="2" w:space="0" w:color="000000"/>
              <w:right w:val="single" w:sz="4" w:space="0" w:color="000000"/>
            </w:tcBorders>
          </w:tcPr>
          <w:p>
            <w:pPr/>
          </w:p>
        </w:tc>
        <w:tc>
          <w:tcPr>
            <w:tcW w:w="643" w:type="dxa"/>
            <w:vMerge/>
            <w:tcBorders>
              <w:left w:val="single" w:sz="4" w:space="0" w:color="000000"/>
              <w:bottom w:val="single" w:sz="2" w:space="0" w:color="000000"/>
              <w:right w:val="single" w:sz="4" w:space="0" w:color="000000"/>
            </w:tcBorders>
          </w:tcPr>
          <w:p>
            <w:pPr/>
          </w:p>
        </w:tc>
        <w:tc>
          <w:tcPr>
            <w:tcW w:w="408" w:type="dxa"/>
            <w:vMerge/>
            <w:tcBorders>
              <w:left w:val="single" w:sz="4" w:space="0" w:color="000000"/>
              <w:bottom w:val="single" w:sz="2" w:space="0" w:color="000000"/>
              <w:right w:val="single" w:sz="4" w:space="0" w:color="000000"/>
            </w:tcBorders>
          </w:tcPr>
          <w:p>
            <w:pPr/>
          </w:p>
        </w:tc>
        <w:tc>
          <w:tcPr>
            <w:tcW w:w="758" w:type="dxa"/>
            <w:vMerge/>
            <w:tcBorders>
              <w:left w:val="single" w:sz="4" w:space="0" w:color="000000"/>
              <w:bottom w:val="single" w:sz="2" w:space="0" w:color="000000"/>
              <w:right w:val="single" w:sz="4" w:space="0" w:color="000000"/>
            </w:tcBorders>
          </w:tcPr>
          <w:p>
            <w:pPr/>
          </w:p>
        </w:tc>
        <w:tc>
          <w:tcPr>
            <w:tcW w:w="643" w:type="dxa"/>
            <w:vMerge/>
            <w:tcBorders>
              <w:left w:val="single" w:sz="4" w:space="0" w:color="000000"/>
              <w:bottom w:val="single" w:sz="2" w:space="0" w:color="000000"/>
              <w:right w:val="single" w:sz="4" w:space="0" w:color="000000"/>
            </w:tcBorders>
          </w:tcPr>
          <w:p>
            <w:pPr/>
          </w:p>
        </w:tc>
        <w:tc>
          <w:tcPr>
            <w:tcW w:w="758" w:type="dxa"/>
            <w:vMerge/>
            <w:tcBorders>
              <w:left w:val="single" w:sz="4" w:space="0" w:color="000000"/>
              <w:bottom w:val="single" w:sz="2" w:space="0" w:color="000000"/>
              <w:right w:val="single" w:sz="4" w:space="0" w:color="000000"/>
            </w:tcBorders>
          </w:tcPr>
          <w:p>
            <w:pPr/>
          </w:p>
        </w:tc>
        <w:tc>
          <w:tcPr>
            <w:tcW w:w="758" w:type="dxa"/>
            <w:vMerge/>
            <w:tcBorders>
              <w:left w:val="single" w:sz="4" w:space="0" w:color="000000"/>
              <w:bottom w:val="single" w:sz="2" w:space="0" w:color="000000"/>
              <w:right w:val="single" w:sz="4" w:space="0" w:color="000000"/>
            </w:tcBorders>
          </w:tcPr>
          <w:p>
            <w:pPr/>
          </w:p>
        </w:tc>
      </w:tr>
      <w:tr>
        <w:trPr>
          <w:trHeight w:val="468" w:hRule="exact"/>
        </w:trPr>
        <w:tc>
          <w:tcPr>
            <w:tcW w:w="1402" w:type="dxa"/>
            <w:tcBorders>
              <w:top w:val="single" w:sz="2"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二</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其</w:t>
            </w:r>
            <w:r>
              <w:rPr>
                <w:rFonts w:ascii="宋体" w:hAnsi="宋体" w:cs="宋体" w:eastAsia="宋体" w:hint="default"/>
                <w:spacing w:val="-11"/>
                <w:w w:val="105"/>
                <w:sz w:val="17"/>
                <w:szCs w:val="17"/>
              </w:rPr>
              <w:t>他</w:t>
            </w:r>
            <w:r>
              <w:rPr>
                <w:rFonts w:ascii="宋体" w:hAnsi="宋体" w:cs="宋体" w:eastAsia="宋体" w:hint="default"/>
                <w:spacing w:val="-11"/>
                <w:w w:val="105"/>
                <w:sz w:val="17"/>
                <w:szCs w:val="17"/>
              </w:rPr>
              <w:t>综</w:t>
            </w:r>
            <w:r>
              <w:rPr>
                <w:rFonts w:ascii="宋体" w:hAnsi="宋体" w:cs="宋体" w:eastAsia="宋体" w:hint="default"/>
                <w:spacing w:val="-11"/>
                <w:w w:val="105"/>
                <w:sz w:val="17"/>
                <w:szCs w:val="17"/>
              </w:rPr>
              <w:t>合</w:t>
            </w:r>
            <w:r>
              <w:rPr>
                <w:rFonts w:ascii="宋体" w:hAnsi="宋体" w:cs="宋体" w:eastAsia="宋体" w:hint="default"/>
                <w:spacing w:val="-11"/>
                <w:sz w:val="17"/>
                <w:szCs w:val="17"/>
              </w:rPr>
            </w:r>
          </w:p>
          <w:p>
            <w:pPr>
              <w:pStyle w:val="TableParagraph"/>
              <w:spacing w:line="240" w:lineRule="auto" w:before="8"/>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益</w:t>
            </w:r>
            <w:r>
              <w:rPr>
                <w:rFonts w:ascii="宋体" w:hAnsi="宋体" w:cs="宋体" w:eastAsia="宋体" w:hint="default"/>
                <w:spacing w:val="-3"/>
                <w:sz w:val="17"/>
                <w:szCs w:val="17"/>
              </w:rPr>
            </w:r>
          </w:p>
        </w:tc>
        <w:tc>
          <w:tcPr>
            <w:tcW w:w="878" w:type="dxa"/>
            <w:tcBorders>
              <w:top w:val="single" w:sz="2" w:space="0" w:color="000000"/>
              <w:left w:val="single" w:sz="10" w:space="0" w:color="DCDCDC"/>
              <w:bottom w:val="single" w:sz="4" w:space="0" w:color="000000"/>
              <w:right w:val="single" w:sz="4" w:space="0" w:color="000000"/>
            </w:tcBorders>
          </w:tcPr>
          <w:p>
            <w:pPr/>
          </w:p>
        </w:tc>
        <w:tc>
          <w:tcPr>
            <w:tcW w:w="874" w:type="dxa"/>
            <w:tcBorders>
              <w:top w:val="single" w:sz="2" w:space="0" w:color="000000"/>
              <w:left w:val="single" w:sz="4" w:space="0" w:color="000000"/>
              <w:bottom w:val="single" w:sz="4" w:space="0" w:color="000000"/>
              <w:right w:val="single" w:sz="4" w:space="0" w:color="000000"/>
            </w:tcBorders>
          </w:tcPr>
          <w:p>
            <w:pPr/>
          </w:p>
        </w:tc>
        <w:tc>
          <w:tcPr>
            <w:tcW w:w="528" w:type="dxa"/>
            <w:tcBorders>
              <w:top w:val="single" w:sz="2" w:space="0" w:color="000000"/>
              <w:left w:val="single" w:sz="4" w:space="0" w:color="000000"/>
              <w:bottom w:val="single" w:sz="4" w:space="0" w:color="000000"/>
              <w:right w:val="single" w:sz="4" w:space="0" w:color="000000"/>
            </w:tcBorders>
          </w:tcPr>
          <w:p>
            <w:pPr/>
          </w:p>
        </w:tc>
        <w:tc>
          <w:tcPr>
            <w:tcW w:w="523" w:type="dxa"/>
            <w:tcBorders>
              <w:top w:val="single" w:sz="2" w:space="0" w:color="000000"/>
              <w:left w:val="single" w:sz="4" w:space="0" w:color="000000"/>
              <w:bottom w:val="single" w:sz="4" w:space="0" w:color="000000"/>
              <w:right w:val="single" w:sz="4" w:space="0" w:color="000000"/>
            </w:tcBorders>
          </w:tcPr>
          <w:p>
            <w:pPr/>
          </w:p>
        </w:tc>
        <w:tc>
          <w:tcPr>
            <w:tcW w:w="701" w:type="dxa"/>
            <w:tcBorders>
              <w:top w:val="single" w:sz="2" w:space="0" w:color="000000"/>
              <w:left w:val="single" w:sz="4" w:space="0" w:color="000000"/>
              <w:bottom w:val="single" w:sz="4" w:space="0" w:color="000000"/>
              <w:right w:val="single" w:sz="4" w:space="0" w:color="000000"/>
            </w:tcBorders>
          </w:tcPr>
          <w:p>
            <w:pPr/>
          </w:p>
        </w:tc>
        <w:tc>
          <w:tcPr>
            <w:tcW w:w="528" w:type="dxa"/>
            <w:tcBorders>
              <w:top w:val="single" w:sz="2" w:space="0" w:color="000000"/>
              <w:left w:val="single" w:sz="4" w:space="0" w:color="000000"/>
              <w:bottom w:val="single" w:sz="4" w:space="0" w:color="000000"/>
              <w:right w:val="single" w:sz="4" w:space="0" w:color="000000"/>
            </w:tcBorders>
          </w:tcPr>
          <w:p>
            <w:pPr/>
          </w:p>
        </w:tc>
        <w:tc>
          <w:tcPr>
            <w:tcW w:w="701" w:type="dxa"/>
            <w:tcBorders>
              <w:top w:val="single" w:sz="2" w:space="0" w:color="000000"/>
              <w:left w:val="single" w:sz="4" w:space="0" w:color="000000"/>
              <w:bottom w:val="single" w:sz="4" w:space="0" w:color="000000"/>
              <w:right w:val="single" w:sz="4" w:space="0" w:color="000000"/>
            </w:tcBorders>
          </w:tcPr>
          <w:p>
            <w:pPr/>
          </w:p>
        </w:tc>
        <w:tc>
          <w:tcPr>
            <w:tcW w:w="758" w:type="dxa"/>
            <w:tcBorders>
              <w:top w:val="single" w:sz="2" w:space="0" w:color="000000"/>
              <w:left w:val="single" w:sz="4" w:space="0" w:color="000000"/>
              <w:bottom w:val="single" w:sz="4" w:space="0" w:color="000000"/>
              <w:right w:val="single" w:sz="4" w:space="0" w:color="000000"/>
            </w:tcBorders>
          </w:tcPr>
          <w:p>
            <w:pPr/>
          </w:p>
        </w:tc>
        <w:tc>
          <w:tcPr>
            <w:tcW w:w="994" w:type="dxa"/>
            <w:tcBorders>
              <w:top w:val="single" w:sz="2" w:space="0" w:color="000000"/>
              <w:left w:val="single" w:sz="4" w:space="0" w:color="000000"/>
              <w:bottom w:val="single" w:sz="4" w:space="0" w:color="000000"/>
              <w:right w:val="single" w:sz="4" w:space="0" w:color="000000"/>
            </w:tcBorders>
          </w:tcPr>
          <w:p>
            <w:pPr/>
          </w:p>
        </w:tc>
        <w:tc>
          <w:tcPr>
            <w:tcW w:w="758" w:type="dxa"/>
            <w:tcBorders>
              <w:top w:val="single" w:sz="2" w:space="0" w:color="000000"/>
              <w:left w:val="single" w:sz="4" w:space="0" w:color="000000"/>
              <w:bottom w:val="single" w:sz="4" w:space="0" w:color="000000"/>
              <w:right w:val="single" w:sz="4" w:space="0" w:color="000000"/>
            </w:tcBorders>
          </w:tcPr>
          <w:p>
            <w:pPr/>
          </w:p>
        </w:tc>
        <w:tc>
          <w:tcPr>
            <w:tcW w:w="643" w:type="dxa"/>
            <w:tcBorders>
              <w:top w:val="single" w:sz="2" w:space="0" w:color="000000"/>
              <w:left w:val="single" w:sz="4" w:space="0" w:color="000000"/>
              <w:bottom w:val="single" w:sz="4" w:space="0" w:color="000000"/>
              <w:right w:val="single" w:sz="4" w:space="0" w:color="000000"/>
            </w:tcBorders>
          </w:tcPr>
          <w:p>
            <w:pPr/>
          </w:p>
        </w:tc>
        <w:tc>
          <w:tcPr>
            <w:tcW w:w="408" w:type="dxa"/>
            <w:tcBorders>
              <w:top w:val="single" w:sz="2" w:space="0" w:color="000000"/>
              <w:left w:val="single" w:sz="4" w:space="0" w:color="000000"/>
              <w:bottom w:val="single" w:sz="4" w:space="0" w:color="000000"/>
              <w:right w:val="single" w:sz="4" w:space="0" w:color="000000"/>
            </w:tcBorders>
          </w:tcPr>
          <w:p>
            <w:pPr/>
          </w:p>
        </w:tc>
        <w:tc>
          <w:tcPr>
            <w:tcW w:w="758" w:type="dxa"/>
            <w:tcBorders>
              <w:top w:val="single" w:sz="2" w:space="0" w:color="000000"/>
              <w:left w:val="single" w:sz="4" w:space="0" w:color="000000"/>
              <w:bottom w:val="single" w:sz="4" w:space="0" w:color="000000"/>
              <w:right w:val="single" w:sz="4" w:space="0" w:color="000000"/>
            </w:tcBorders>
          </w:tcPr>
          <w:p>
            <w:pPr/>
          </w:p>
        </w:tc>
        <w:tc>
          <w:tcPr>
            <w:tcW w:w="643" w:type="dxa"/>
            <w:tcBorders>
              <w:top w:val="single" w:sz="2" w:space="0" w:color="000000"/>
              <w:left w:val="single" w:sz="4" w:space="0" w:color="000000"/>
              <w:bottom w:val="single" w:sz="4" w:space="0" w:color="000000"/>
              <w:right w:val="single" w:sz="4" w:space="0" w:color="000000"/>
            </w:tcBorders>
          </w:tcPr>
          <w:p>
            <w:pPr/>
          </w:p>
        </w:tc>
        <w:tc>
          <w:tcPr>
            <w:tcW w:w="758" w:type="dxa"/>
            <w:tcBorders>
              <w:top w:val="single" w:sz="2" w:space="0" w:color="000000"/>
              <w:left w:val="single" w:sz="4" w:space="0" w:color="000000"/>
              <w:bottom w:val="single" w:sz="4" w:space="0" w:color="000000"/>
              <w:right w:val="single" w:sz="4" w:space="0" w:color="000000"/>
            </w:tcBorders>
          </w:tcPr>
          <w:p>
            <w:pPr/>
          </w:p>
        </w:tc>
        <w:tc>
          <w:tcPr>
            <w:tcW w:w="758" w:type="dxa"/>
            <w:tcBorders>
              <w:top w:val="single" w:sz="2" w:space="0" w:color="000000"/>
              <w:left w:val="single" w:sz="4" w:space="0" w:color="000000"/>
              <w:bottom w:val="single" w:sz="4" w:space="0" w:color="000000"/>
              <w:right w:val="single" w:sz="4" w:space="0" w:color="000000"/>
            </w:tcBorders>
          </w:tcPr>
          <w:p>
            <w:pPr/>
          </w:p>
        </w:tc>
      </w:tr>
      <w:tr>
        <w:trPr>
          <w:trHeight w:val="46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3"/>
                <w:w w:val="105"/>
                <w:sz w:val="17"/>
                <w:szCs w:val="17"/>
              </w:rPr>
              <w:t>上</w:t>
            </w:r>
            <w:r>
              <w:rPr>
                <w:rFonts w:ascii="宋体" w:hAnsi="宋体" w:cs="宋体" w:eastAsia="宋体" w:hint="default"/>
                <w:spacing w:val="-3"/>
                <w:w w:val="105"/>
                <w:sz w:val="17"/>
                <w:szCs w:val="17"/>
              </w:rPr>
              <w:t>述</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一</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和</w:t>
            </w:r>
            <w:r>
              <w:rPr>
                <w:rFonts w:ascii="宋体" w:hAnsi="宋体" w:cs="宋体" w:eastAsia="宋体" w:hint="default"/>
                <w:spacing w:val="-3"/>
                <w:sz w:val="17"/>
                <w:szCs w:val="17"/>
              </w:rPr>
            </w:r>
          </w:p>
          <w:p>
            <w:pPr>
              <w:pStyle w:val="TableParagraph"/>
              <w:spacing w:line="240" w:lineRule="auto" w:before="3"/>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二</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Courier New" w:hAnsi="Courier New" w:cs="Courier New" w:eastAsia="Courier New" w:hint="default"/>
                <w:sz w:val="17"/>
                <w:szCs w:val="17"/>
              </w:rPr>
            </w:pPr>
            <w:r>
              <w:rPr>
                <w:rFonts w:ascii="Courier New"/>
                <w:spacing w:val="-3"/>
                <w:w w:val="90"/>
                <w:sz w:val="17"/>
              </w:rPr>
              <w:t>-38,017</w:t>
            </w:r>
            <w:r>
              <w:rPr>
                <w:rFonts w:ascii="Courier New"/>
                <w:sz w:val="17"/>
              </w:rPr>
            </w:r>
          </w:p>
          <w:p>
            <w:pPr>
              <w:pStyle w:val="TableParagraph"/>
              <w:spacing w:line="240" w:lineRule="auto" w:before="33"/>
              <w:ind w:left="57" w:right="0"/>
              <w:jc w:val="left"/>
              <w:rPr>
                <w:rFonts w:ascii="Courier New" w:hAnsi="Courier New" w:cs="Courier New" w:eastAsia="Courier New" w:hint="default"/>
                <w:sz w:val="17"/>
                <w:szCs w:val="17"/>
              </w:rPr>
            </w:pPr>
            <w:r>
              <w:rPr>
                <w:rFonts w:ascii="Courier New"/>
                <w:spacing w:val="-3"/>
                <w:w w:val="90"/>
                <w:sz w:val="17"/>
              </w:rPr>
              <w:t>,211.41</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Courier New" w:hAnsi="Courier New" w:cs="Courier New" w:eastAsia="Courier New" w:hint="default"/>
                <w:sz w:val="17"/>
                <w:szCs w:val="17"/>
              </w:rPr>
            </w:pPr>
            <w:r>
              <w:rPr>
                <w:rFonts w:ascii="Courier New"/>
                <w:spacing w:val="-4"/>
                <w:w w:val="90"/>
                <w:sz w:val="17"/>
              </w:rPr>
              <w:t>-38,017,</w:t>
            </w:r>
            <w:r>
              <w:rPr>
                <w:rFonts w:ascii="Courier New"/>
                <w:sz w:val="17"/>
              </w:rPr>
            </w:r>
          </w:p>
          <w:p>
            <w:pPr>
              <w:pStyle w:val="TableParagraph"/>
              <w:spacing w:line="240" w:lineRule="auto" w:before="33"/>
              <w:ind w:left="177" w:right="0"/>
              <w:jc w:val="center"/>
              <w:rPr>
                <w:rFonts w:ascii="Courier New" w:hAnsi="Courier New" w:cs="Courier New" w:eastAsia="Courier New" w:hint="default"/>
                <w:sz w:val="17"/>
                <w:szCs w:val="17"/>
              </w:rPr>
            </w:pPr>
            <w:r>
              <w:rPr>
                <w:rFonts w:ascii="Courier New"/>
                <w:spacing w:val="-5"/>
                <w:w w:val="90"/>
                <w:sz w:val="17"/>
              </w:rPr>
              <w:t>211.41</w:t>
            </w:r>
            <w:r>
              <w:rPr>
                <w:rFonts w:ascii="Courier New"/>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26,909,7</w:t>
            </w:r>
            <w:r>
              <w:rPr>
                <w:rFonts w:ascii="Courier New"/>
                <w:sz w:val="17"/>
              </w:rPr>
            </w:r>
          </w:p>
          <w:p>
            <w:pPr>
              <w:pStyle w:val="TableParagraph"/>
              <w:spacing w:line="240" w:lineRule="auto" w:before="33"/>
              <w:ind w:left="292" w:right="0"/>
              <w:jc w:val="left"/>
              <w:rPr>
                <w:rFonts w:ascii="Courier New" w:hAnsi="Courier New" w:cs="Courier New" w:eastAsia="Courier New" w:hint="default"/>
                <w:sz w:val="17"/>
                <w:szCs w:val="17"/>
              </w:rPr>
            </w:pPr>
            <w:r>
              <w:rPr>
                <w:rFonts w:ascii="Courier New"/>
                <w:w w:val="85"/>
                <w:sz w:val="17"/>
              </w:rPr>
              <w:t>08.58</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w w:val="85"/>
                <w:sz w:val="17"/>
              </w:rPr>
              <w:t>26,909,7</w:t>
            </w:r>
            <w:r>
              <w:rPr>
                <w:rFonts w:ascii="Courier New"/>
                <w:sz w:val="17"/>
              </w:rPr>
            </w:r>
          </w:p>
          <w:p>
            <w:pPr>
              <w:pStyle w:val="TableParagraph"/>
              <w:spacing w:line="240" w:lineRule="auto" w:before="33"/>
              <w:ind w:left="292" w:right="0"/>
              <w:jc w:val="left"/>
              <w:rPr>
                <w:rFonts w:ascii="Courier New" w:hAnsi="Courier New" w:cs="Courier New" w:eastAsia="Courier New" w:hint="default"/>
                <w:sz w:val="17"/>
                <w:szCs w:val="17"/>
              </w:rPr>
            </w:pPr>
            <w:r>
              <w:rPr>
                <w:rFonts w:ascii="Courier New"/>
                <w:w w:val="85"/>
                <w:sz w:val="17"/>
              </w:rPr>
              <w:t>08.58</w:t>
            </w:r>
            <w:r>
              <w:rPr>
                <w:rFonts w:ascii="Courier New"/>
                <w:sz w:val="17"/>
              </w:rPr>
            </w:r>
          </w:p>
        </w:tc>
      </w:tr>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三</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所有者</w:t>
            </w:r>
            <w:r>
              <w:rPr>
                <w:rFonts w:ascii="宋体" w:hAnsi="宋体" w:cs="宋体" w:eastAsia="宋体" w:hint="default"/>
                <w:spacing w:val="-11"/>
                <w:w w:val="105"/>
                <w:sz w:val="17"/>
                <w:szCs w:val="17"/>
              </w:rPr>
              <w:t>投</w:t>
            </w:r>
            <w:r>
              <w:rPr>
                <w:rFonts w:ascii="宋体" w:hAnsi="宋体" w:cs="宋体" w:eastAsia="宋体" w:hint="default"/>
                <w:spacing w:val="-11"/>
                <w:sz w:val="17"/>
                <w:szCs w:val="17"/>
              </w:rPr>
            </w:r>
          </w:p>
          <w:p>
            <w:pPr>
              <w:pStyle w:val="TableParagraph"/>
              <w:spacing w:line="240" w:lineRule="auto" w:before="8"/>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入</w:t>
            </w:r>
            <w:r>
              <w:rPr>
                <w:rFonts w:ascii="宋体" w:hAnsi="宋体" w:cs="宋体" w:eastAsia="宋体" w:hint="default"/>
                <w:spacing w:val="-3"/>
                <w:w w:val="105"/>
                <w:sz w:val="17"/>
                <w:szCs w:val="17"/>
              </w:rPr>
              <w:t>和</w:t>
            </w:r>
            <w:r>
              <w:rPr>
                <w:rFonts w:ascii="宋体" w:hAnsi="宋体" w:cs="宋体" w:eastAsia="宋体" w:hint="default"/>
                <w:spacing w:val="-3"/>
                <w:w w:val="105"/>
                <w:sz w:val="17"/>
                <w:szCs w:val="17"/>
              </w:rPr>
              <w:t>减少</w:t>
            </w:r>
            <w:r>
              <w:rPr>
                <w:rFonts w:ascii="宋体" w:hAnsi="宋体" w:cs="宋体" w:eastAsia="宋体" w:hint="default"/>
                <w:spacing w:val="-3"/>
                <w:w w:val="105"/>
                <w:sz w:val="17"/>
                <w:szCs w:val="17"/>
              </w:rPr>
              <w:t>资本</w:t>
            </w:r>
            <w:r>
              <w:rPr>
                <w:rFonts w:ascii="宋体" w:hAnsi="宋体" w:cs="宋体" w:eastAsia="宋体" w:hint="default"/>
                <w:spacing w:val="-3"/>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left="50" w:right="0"/>
              <w:jc w:val="left"/>
              <w:rPr>
                <w:rFonts w:ascii="Courier New" w:hAnsi="Courier New" w:cs="Courier New" w:eastAsia="Courier New" w:hint="default"/>
                <w:sz w:val="17"/>
                <w:szCs w:val="17"/>
              </w:rPr>
            </w:pPr>
            <w:r>
              <w:rPr>
                <w:rFonts w:ascii="Courier New"/>
                <w:spacing w:val="-2"/>
                <w:w w:val="90"/>
                <w:sz w:val="17"/>
              </w:rPr>
              <w:t>478,029,4</w:t>
            </w:r>
            <w:r>
              <w:rPr>
                <w:rFonts w:ascii="Courier New"/>
                <w:sz w:val="17"/>
              </w:rPr>
            </w:r>
          </w:p>
          <w:p>
            <w:pPr>
              <w:pStyle w:val="TableParagraph"/>
              <w:spacing w:line="240" w:lineRule="auto" w:before="38"/>
              <w:ind w:left="405" w:right="0"/>
              <w:jc w:val="left"/>
              <w:rPr>
                <w:rFonts w:ascii="Courier New" w:hAnsi="Courier New" w:cs="Courier New" w:eastAsia="Courier New" w:hint="default"/>
                <w:sz w:val="17"/>
                <w:szCs w:val="17"/>
              </w:rPr>
            </w:pPr>
            <w:r>
              <w:rPr>
                <w:rFonts w:ascii="Courier New"/>
                <w:w w:val="90"/>
                <w:sz w:val="17"/>
              </w:rPr>
              <w:t>84.00</w:t>
            </w:r>
            <w:r>
              <w:rPr>
                <w:rFonts w:ascii="Courier New"/>
                <w:sz w:val="17"/>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3" w:right="0"/>
              <w:jc w:val="center"/>
              <w:rPr>
                <w:rFonts w:ascii="Courier New" w:hAnsi="Courier New" w:cs="Courier New" w:eastAsia="Courier New" w:hint="default"/>
                <w:sz w:val="17"/>
                <w:szCs w:val="17"/>
              </w:rPr>
            </w:pPr>
            <w:r>
              <w:rPr>
                <w:rFonts w:ascii="Courier New"/>
                <w:spacing w:val="-2"/>
                <w:w w:val="85"/>
                <w:sz w:val="17"/>
              </w:rPr>
              <w:t>3,260,161</w:t>
            </w:r>
            <w:r>
              <w:rPr>
                <w:rFonts w:ascii="Courier New"/>
                <w:sz w:val="17"/>
              </w:rPr>
            </w:r>
          </w:p>
          <w:p>
            <w:pPr>
              <w:pStyle w:val="TableParagraph"/>
              <w:spacing w:line="240" w:lineRule="auto" w:before="38"/>
              <w:ind w:left="220" w:right="0"/>
              <w:jc w:val="center"/>
              <w:rPr>
                <w:rFonts w:ascii="Courier New" w:hAnsi="Courier New" w:cs="Courier New" w:eastAsia="Courier New" w:hint="default"/>
                <w:sz w:val="17"/>
                <w:szCs w:val="17"/>
              </w:rPr>
            </w:pPr>
            <w:r>
              <w:rPr>
                <w:rFonts w:ascii="Courier New"/>
                <w:spacing w:val="-3"/>
                <w:w w:val="90"/>
                <w:sz w:val="17"/>
              </w:rPr>
              <w:t>,080.88</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spacing w:val="-4"/>
                <w:w w:val="90"/>
                <w:sz w:val="17"/>
              </w:rPr>
              <w:t>3,738,19</w:t>
            </w:r>
            <w:r>
              <w:rPr>
                <w:rFonts w:ascii="Courier New"/>
                <w:sz w:val="17"/>
              </w:rPr>
            </w:r>
          </w:p>
          <w:p>
            <w:pPr>
              <w:pStyle w:val="TableParagraph"/>
              <w:spacing w:line="240" w:lineRule="auto" w:before="38"/>
              <w:ind w:left="28" w:right="0"/>
              <w:jc w:val="left"/>
              <w:rPr>
                <w:rFonts w:ascii="Courier New" w:hAnsi="Courier New" w:cs="Courier New" w:eastAsia="Courier New" w:hint="default"/>
                <w:sz w:val="17"/>
                <w:szCs w:val="17"/>
              </w:rPr>
            </w:pPr>
            <w:r>
              <w:rPr>
                <w:rFonts w:ascii="Courier New"/>
                <w:spacing w:val="-4"/>
                <w:w w:val="90"/>
                <w:sz w:val="17"/>
              </w:rPr>
              <w:t>0,564.88</w:t>
            </w:r>
            <w:r>
              <w:rPr>
                <w:rFonts w:ascii="Courier New"/>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所有者</w:t>
            </w:r>
            <w:r>
              <w:rPr>
                <w:rFonts w:ascii="宋体" w:hAnsi="宋体" w:cs="宋体" w:eastAsia="宋体" w:hint="default"/>
                <w:spacing w:val="-4"/>
                <w:sz w:val="17"/>
                <w:szCs w:val="17"/>
              </w:rPr>
              <w:t>投</w:t>
            </w:r>
          </w:p>
          <w:p>
            <w:pPr>
              <w:pStyle w:val="TableParagraph"/>
              <w:spacing w:line="210" w:lineRule="exact"/>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入</w:t>
            </w:r>
            <w:r>
              <w:rPr>
                <w:rFonts w:ascii="宋体" w:hAnsi="宋体" w:cs="宋体" w:eastAsia="宋体" w:hint="default"/>
                <w:spacing w:val="-5"/>
                <w:w w:val="105"/>
                <w:sz w:val="17"/>
                <w:szCs w:val="17"/>
              </w:rPr>
              <w:t>资本</w:t>
            </w:r>
            <w:r>
              <w:rPr>
                <w:rFonts w:ascii="宋体" w:hAnsi="宋体" w:cs="宋体" w:eastAsia="宋体" w:hint="default"/>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1"/>
              <w:ind w:left="50" w:right="0"/>
              <w:jc w:val="left"/>
              <w:rPr>
                <w:rFonts w:ascii="Courier New" w:hAnsi="Courier New" w:cs="Courier New" w:eastAsia="Courier New" w:hint="default"/>
                <w:sz w:val="17"/>
                <w:szCs w:val="17"/>
              </w:rPr>
            </w:pPr>
            <w:r>
              <w:rPr>
                <w:rFonts w:ascii="Courier New"/>
                <w:spacing w:val="-2"/>
                <w:w w:val="90"/>
                <w:sz w:val="17"/>
              </w:rPr>
              <w:t>478,029,4</w:t>
            </w:r>
            <w:r>
              <w:rPr>
                <w:rFonts w:ascii="Courier New"/>
                <w:sz w:val="17"/>
              </w:rPr>
            </w:r>
          </w:p>
          <w:p>
            <w:pPr>
              <w:pStyle w:val="TableParagraph"/>
              <w:spacing w:line="240" w:lineRule="auto" w:before="33"/>
              <w:ind w:left="405" w:right="0"/>
              <w:jc w:val="left"/>
              <w:rPr>
                <w:rFonts w:ascii="Courier New" w:hAnsi="Courier New" w:cs="Courier New" w:eastAsia="Courier New" w:hint="default"/>
                <w:sz w:val="17"/>
                <w:szCs w:val="17"/>
              </w:rPr>
            </w:pPr>
            <w:r>
              <w:rPr>
                <w:rFonts w:ascii="Courier New"/>
                <w:w w:val="90"/>
                <w:sz w:val="17"/>
              </w:rPr>
              <w:t>84.00</w:t>
            </w:r>
            <w:r>
              <w:rPr>
                <w:rFonts w:ascii="Courier New"/>
                <w:sz w:val="17"/>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3" w:right="0"/>
              <w:jc w:val="center"/>
              <w:rPr>
                <w:rFonts w:ascii="Courier New" w:hAnsi="Courier New" w:cs="Courier New" w:eastAsia="Courier New" w:hint="default"/>
                <w:sz w:val="17"/>
                <w:szCs w:val="17"/>
              </w:rPr>
            </w:pPr>
            <w:r>
              <w:rPr>
                <w:rFonts w:ascii="Courier New"/>
                <w:spacing w:val="-2"/>
                <w:w w:val="85"/>
                <w:sz w:val="17"/>
              </w:rPr>
              <w:t>3,260,161</w:t>
            </w:r>
            <w:r>
              <w:rPr>
                <w:rFonts w:ascii="Courier New"/>
                <w:sz w:val="17"/>
              </w:rPr>
            </w:r>
          </w:p>
          <w:p>
            <w:pPr>
              <w:pStyle w:val="TableParagraph"/>
              <w:spacing w:line="240" w:lineRule="auto" w:before="33"/>
              <w:ind w:left="220" w:right="0"/>
              <w:jc w:val="center"/>
              <w:rPr>
                <w:rFonts w:ascii="Courier New" w:hAnsi="Courier New" w:cs="Courier New" w:eastAsia="Courier New" w:hint="default"/>
                <w:sz w:val="17"/>
                <w:szCs w:val="17"/>
              </w:rPr>
            </w:pPr>
            <w:r>
              <w:rPr>
                <w:rFonts w:ascii="Courier New"/>
                <w:spacing w:val="-3"/>
                <w:w w:val="90"/>
                <w:sz w:val="17"/>
              </w:rPr>
              <w:t>,080.88</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spacing w:val="-4"/>
                <w:w w:val="90"/>
                <w:sz w:val="17"/>
              </w:rPr>
              <w:t>3,738,19</w:t>
            </w:r>
            <w:r>
              <w:rPr>
                <w:rFonts w:ascii="Courier New"/>
                <w:sz w:val="17"/>
              </w:rPr>
            </w:r>
          </w:p>
          <w:p>
            <w:pPr>
              <w:pStyle w:val="TableParagraph"/>
              <w:spacing w:line="240" w:lineRule="auto" w:before="33"/>
              <w:ind w:left="28" w:right="0"/>
              <w:jc w:val="left"/>
              <w:rPr>
                <w:rFonts w:ascii="Courier New" w:hAnsi="Courier New" w:cs="Courier New" w:eastAsia="Courier New" w:hint="default"/>
                <w:sz w:val="17"/>
                <w:szCs w:val="17"/>
              </w:rPr>
            </w:pPr>
            <w:r>
              <w:rPr>
                <w:rFonts w:ascii="Courier New"/>
                <w:spacing w:val="-4"/>
                <w:w w:val="90"/>
                <w:sz w:val="17"/>
              </w:rPr>
              <w:t>0,564.88</w:t>
            </w:r>
            <w:r>
              <w:rPr>
                <w:rFonts w:ascii="Courier New"/>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股份</w:t>
            </w:r>
            <w:r>
              <w:rPr>
                <w:rFonts w:ascii="宋体" w:hAnsi="宋体" w:cs="宋体" w:eastAsia="宋体" w:hint="default"/>
                <w:spacing w:val="-4"/>
                <w:sz w:val="17"/>
                <w:szCs w:val="17"/>
              </w:rPr>
              <w:t>支</w:t>
            </w:r>
            <w:r>
              <w:rPr>
                <w:rFonts w:ascii="宋体" w:hAnsi="宋体" w:cs="宋体" w:eastAsia="宋体" w:hint="default"/>
                <w:spacing w:val="-4"/>
                <w:sz w:val="17"/>
                <w:szCs w:val="17"/>
              </w:rPr>
              <w:t>付</w:t>
            </w:r>
          </w:p>
          <w:p>
            <w:pPr>
              <w:pStyle w:val="TableParagraph"/>
              <w:spacing w:line="226" w:lineRule="exact" w:before="5"/>
              <w:ind w:left="24" w:right="146"/>
              <w:jc w:val="left"/>
              <w:rPr>
                <w:rFonts w:ascii="宋体" w:hAnsi="宋体" w:cs="宋体" w:eastAsia="宋体" w:hint="default"/>
                <w:sz w:val="17"/>
                <w:szCs w:val="17"/>
              </w:rPr>
            </w:pPr>
            <w:r>
              <w:rPr>
                <w:rFonts w:ascii="宋体" w:hAnsi="宋体" w:cs="宋体" w:eastAsia="宋体" w:hint="default"/>
                <w:spacing w:val="-4"/>
                <w:w w:val="105"/>
                <w:sz w:val="17"/>
                <w:szCs w:val="17"/>
              </w:rPr>
              <w:t>计</w:t>
            </w:r>
            <w:r>
              <w:rPr>
                <w:rFonts w:ascii="宋体" w:hAnsi="宋体" w:cs="宋体" w:eastAsia="宋体" w:hint="default"/>
                <w:spacing w:val="-4"/>
                <w:w w:val="105"/>
                <w:sz w:val="17"/>
                <w:szCs w:val="17"/>
              </w:rPr>
              <w:t>入</w:t>
            </w:r>
            <w:r>
              <w:rPr>
                <w:rFonts w:ascii="宋体" w:hAnsi="宋体" w:cs="宋体" w:eastAsia="宋体" w:hint="default"/>
                <w:spacing w:val="-4"/>
                <w:w w:val="105"/>
                <w:sz w:val="17"/>
                <w:szCs w:val="17"/>
              </w:rPr>
              <w:t>所有者</w:t>
            </w:r>
            <w:r>
              <w:rPr>
                <w:rFonts w:ascii="宋体" w:hAnsi="宋体" w:cs="宋体" w:eastAsia="宋体" w:hint="default"/>
                <w:spacing w:val="-4"/>
                <w:w w:val="105"/>
                <w:sz w:val="17"/>
                <w:szCs w:val="17"/>
              </w:rPr>
              <w:t>权益</w:t>
            </w:r>
            <w:r>
              <w:rPr>
                <w:rFonts w:ascii="宋体" w:hAnsi="宋体" w:cs="宋体" w:eastAsia="宋体" w:hint="default"/>
                <w:spacing w:val="-5"/>
                <w:w w:val="104"/>
                <w:sz w:val="17"/>
                <w:szCs w:val="17"/>
              </w:rPr>
              <w:t> </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额</w:t>
            </w:r>
            <w:r>
              <w:rPr>
                <w:rFonts w:ascii="宋体" w:hAnsi="宋体" w:cs="宋体" w:eastAsia="宋体" w:hint="default"/>
                <w:spacing w:val="-4"/>
                <w:sz w:val="17"/>
                <w:szCs w:val="17"/>
              </w:rPr>
            </w:r>
          </w:p>
        </w:tc>
        <w:tc>
          <w:tcPr>
            <w:tcW w:w="878" w:type="dxa"/>
            <w:tcBorders>
              <w:top w:val="single" w:sz="4" w:space="0" w:color="000000"/>
              <w:left w:val="single" w:sz="10" w:space="0" w:color="DCDCDC"/>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3</w:t>
            </w:r>
            <w:r>
              <w:rPr>
                <w:rFonts w:ascii="宋体" w:hAnsi="宋体" w:cs="宋体" w:eastAsia="宋体" w:hint="default"/>
                <w:spacing w:val="-4"/>
                <w:sz w:val="17"/>
                <w:szCs w:val="17"/>
              </w:rPr>
              <w:t>．</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878" w:type="dxa"/>
            <w:tcBorders>
              <w:top w:val="single" w:sz="4" w:space="0" w:color="000000"/>
              <w:left w:val="single" w:sz="10" w:space="0" w:color="DCDCDC"/>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115" w:hRule="exact"/>
        </w:trPr>
        <w:tc>
          <w:tcPr>
            <w:tcW w:w="140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8" w:type="dxa"/>
            <w:vMerge w:val="restart"/>
            <w:tcBorders>
              <w:top w:val="single" w:sz="4" w:space="0" w:color="000000"/>
              <w:left w:val="single" w:sz="10" w:space="0" w:color="DCDCDC"/>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523"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701"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408"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2,690,97</w:t>
            </w:r>
            <w:r>
              <w:rPr>
                <w:rFonts w:ascii="Courier New"/>
                <w:sz w:val="17"/>
              </w:rPr>
            </w:r>
          </w:p>
          <w:p>
            <w:pPr>
              <w:pStyle w:val="TableParagraph"/>
              <w:spacing w:line="240" w:lineRule="auto" w:before="33"/>
              <w:ind w:left="379" w:right="0"/>
              <w:jc w:val="left"/>
              <w:rPr>
                <w:rFonts w:ascii="Courier New" w:hAnsi="Courier New" w:cs="Courier New" w:eastAsia="Courier New" w:hint="default"/>
                <w:sz w:val="17"/>
                <w:szCs w:val="17"/>
              </w:rPr>
            </w:pPr>
            <w:r>
              <w:rPr>
                <w:rFonts w:ascii="Courier New"/>
                <w:w w:val="90"/>
                <w:sz w:val="17"/>
              </w:rPr>
              <w:t>0.86</w:t>
            </w:r>
            <w:r>
              <w:rPr>
                <w:rFonts w:ascii="Courier New"/>
                <w:sz w:val="17"/>
              </w:rPr>
            </w:r>
          </w:p>
        </w:tc>
        <w:tc>
          <w:tcPr>
            <w:tcW w:w="643" w:type="dxa"/>
            <w:vMerge w:val="restart"/>
            <w:tcBorders>
              <w:top w:val="single" w:sz="4" w:space="0" w:color="000000"/>
              <w:left w:val="single" w:sz="4" w:space="0" w:color="000000"/>
              <w:right w:val="single" w:sz="4" w:space="0" w:color="000000"/>
            </w:tcBorders>
          </w:tcPr>
          <w:p>
            <w:pP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-2,690,9</w:t>
            </w:r>
            <w:r>
              <w:rPr>
                <w:rFonts w:ascii="Courier New"/>
                <w:sz w:val="17"/>
              </w:rPr>
            </w:r>
          </w:p>
          <w:p>
            <w:pPr>
              <w:pStyle w:val="TableParagraph"/>
              <w:spacing w:line="240" w:lineRule="auto" w:before="33"/>
              <w:ind w:left="292" w:right="0"/>
              <w:jc w:val="left"/>
              <w:rPr>
                <w:rFonts w:ascii="Courier New" w:hAnsi="Courier New" w:cs="Courier New" w:eastAsia="Courier New" w:hint="default"/>
                <w:sz w:val="17"/>
                <w:szCs w:val="17"/>
              </w:rPr>
            </w:pPr>
            <w:r>
              <w:rPr>
                <w:rFonts w:ascii="Courier New"/>
                <w:w w:val="85"/>
                <w:sz w:val="17"/>
              </w:rPr>
              <w:t>70.86</w:t>
            </w:r>
            <w:r>
              <w:rPr>
                <w:rFonts w:ascii="Courier New"/>
                <w:sz w:val="17"/>
              </w:rPr>
            </w:r>
          </w:p>
        </w:tc>
        <w:tc>
          <w:tcPr>
            <w:tcW w:w="758" w:type="dxa"/>
            <w:vMerge w:val="restart"/>
            <w:tcBorders>
              <w:top w:val="single" w:sz="4" w:space="0" w:color="000000"/>
              <w:left w:val="single" w:sz="4" w:space="0" w:color="000000"/>
              <w:right w:val="single" w:sz="4" w:space="0" w:color="000000"/>
            </w:tcBorders>
          </w:tcPr>
          <w:p>
            <w:pPr/>
          </w:p>
        </w:tc>
      </w:tr>
      <w:tr>
        <w:trPr>
          <w:trHeight w:val="350" w:hRule="exact"/>
        </w:trPr>
        <w:tc>
          <w:tcPr>
            <w:tcW w:w="140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197" w:lineRule="exact"/>
              <w:ind w:right="23"/>
              <w:jc w:val="right"/>
              <w:rPr>
                <w:rFonts w:ascii="宋体" w:hAnsi="宋体" w:cs="宋体" w:eastAsia="宋体" w:hint="default"/>
                <w:sz w:val="17"/>
                <w:szCs w:val="17"/>
              </w:rPr>
            </w:pPr>
            <w:r>
              <w:rPr>
                <w:rFonts w:ascii="宋体" w:hAnsi="宋体" w:cs="宋体" w:eastAsia="宋体" w:hint="default"/>
                <w:spacing w:val="-11"/>
                <w:sz w:val="17"/>
                <w:szCs w:val="17"/>
              </w:rPr>
              <w:t>（</w:t>
            </w:r>
            <w:r>
              <w:rPr>
                <w:rFonts w:ascii="宋体" w:hAnsi="宋体" w:cs="宋体" w:eastAsia="宋体" w:hint="default"/>
                <w:spacing w:val="-11"/>
                <w:sz w:val="17"/>
                <w:szCs w:val="17"/>
              </w:rPr>
              <w:t>四</w:t>
            </w:r>
            <w:r>
              <w:rPr>
                <w:rFonts w:ascii="宋体" w:hAnsi="宋体" w:cs="宋体" w:eastAsia="宋体" w:hint="default"/>
                <w:spacing w:val="-11"/>
                <w:sz w:val="17"/>
                <w:szCs w:val="17"/>
              </w:rPr>
              <w:t>）利润</w:t>
            </w:r>
            <w:r>
              <w:rPr>
                <w:rFonts w:ascii="宋体" w:hAnsi="宋体" w:cs="宋体" w:eastAsia="宋体" w:hint="default"/>
                <w:spacing w:val="-11"/>
                <w:sz w:val="17"/>
                <w:szCs w:val="17"/>
              </w:rPr>
              <w:t>分</w:t>
            </w:r>
            <w:r>
              <w:rPr>
                <w:rFonts w:ascii="宋体" w:hAnsi="宋体" w:cs="宋体" w:eastAsia="宋体" w:hint="default"/>
                <w:spacing w:val="-11"/>
                <w:sz w:val="17"/>
                <w:szCs w:val="17"/>
              </w:rPr>
              <w:t>配</w:t>
            </w:r>
          </w:p>
        </w:tc>
        <w:tc>
          <w:tcPr>
            <w:tcW w:w="878" w:type="dxa"/>
            <w:vMerge/>
            <w:tcBorders>
              <w:left w:val="single" w:sz="10" w:space="0" w:color="DCDCDC"/>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523"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408"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right="55"/>
              <w:jc w:val="righ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提</w:t>
            </w:r>
            <w:r>
              <w:rPr>
                <w:rFonts w:ascii="宋体" w:hAnsi="宋体" w:cs="宋体" w:eastAsia="宋体" w:hint="default"/>
                <w:spacing w:val="-4"/>
                <w:sz w:val="17"/>
                <w:szCs w:val="17"/>
              </w:rPr>
              <w:t>取</w:t>
            </w:r>
            <w:r>
              <w:rPr>
                <w:rFonts w:ascii="宋体" w:hAnsi="宋体" w:cs="宋体" w:eastAsia="宋体" w:hint="default"/>
                <w:spacing w:val="-4"/>
                <w:sz w:val="17"/>
                <w:szCs w:val="17"/>
              </w:rPr>
              <w:t>盈</w:t>
            </w:r>
            <w:r>
              <w:rPr>
                <w:rFonts w:ascii="宋体" w:hAnsi="宋体" w:cs="宋体" w:eastAsia="宋体" w:hint="default"/>
                <w:spacing w:val="-4"/>
                <w:sz w:val="17"/>
                <w:szCs w:val="17"/>
              </w:rPr>
              <w:t>余</w:t>
            </w:r>
          </w:p>
        </w:tc>
        <w:tc>
          <w:tcPr>
            <w:tcW w:w="878" w:type="dxa"/>
            <w:tcBorders>
              <w:top w:val="single" w:sz="4" w:space="0" w:color="000000"/>
              <w:left w:val="single" w:sz="10" w:space="0" w:color="DCDCDC"/>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2,690,97</w:t>
            </w:r>
            <w:r>
              <w:rPr>
                <w:rFonts w:ascii="Courier New"/>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-2,690,9</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00" w:orient="landscape"/>
          <w:pgMar w:header="727" w:footer="668" w:top="960" w:bottom="860" w:left="260" w:right="1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881" w:type="dxa"/>
        <w:tblLayout w:type="fixed"/>
        <w:tblCellMar>
          <w:top w:w="0" w:type="dxa"/>
          <w:left w:w="0" w:type="dxa"/>
          <w:bottom w:w="0" w:type="dxa"/>
          <w:right w:w="0" w:type="dxa"/>
        </w:tblCellMar>
        <w:tblLook w:val="01E0"/>
      </w:tblPr>
      <w:tblGrid>
        <w:gridCol w:w="1402"/>
        <w:gridCol w:w="878"/>
        <w:gridCol w:w="874"/>
        <w:gridCol w:w="528"/>
        <w:gridCol w:w="523"/>
        <w:gridCol w:w="701"/>
        <w:gridCol w:w="528"/>
        <w:gridCol w:w="701"/>
        <w:gridCol w:w="758"/>
        <w:gridCol w:w="994"/>
        <w:gridCol w:w="758"/>
        <w:gridCol w:w="643"/>
        <w:gridCol w:w="408"/>
        <w:gridCol w:w="758"/>
        <w:gridCol w:w="643"/>
        <w:gridCol w:w="758"/>
        <w:gridCol w:w="758"/>
      </w:tblGrid>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79" w:right="0"/>
              <w:jc w:val="left"/>
              <w:rPr>
                <w:rFonts w:ascii="Courier New" w:hAnsi="Courier New" w:cs="Courier New" w:eastAsia="Courier New" w:hint="default"/>
                <w:sz w:val="17"/>
                <w:szCs w:val="17"/>
              </w:rPr>
            </w:pPr>
            <w:r>
              <w:rPr>
                <w:rFonts w:ascii="Courier New"/>
                <w:w w:val="90"/>
                <w:sz w:val="17"/>
              </w:rPr>
              <w:t>0.86</w:t>
            </w:r>
            <w:r>
              <w:rPr>
                <w:rFonts w:ascii="Courier New"/>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92" w:right="0"/>
              <w:jc w:val="left"/>
              <w:rPr>
                <w:rFonts w:ascii="Courier New" w:hAnsi="Courier New" w:cs="Courier New" w:eastAsia="Courier New" w:hint="default"/>
                <w:sz w:val="17"/>
                <w:szCs w:val="17"/>
              </w:rPr>
            </w:pPr>
            <w:r>
              <w:rPr>
                <w:rFonts w:ascii="Courier New"/>
                <w:w w:val="85"/>
                <w:sz w:val="17"/>
              </w:rPr>
              <w:t>70.86</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提</w:t>
            </w:r>
            <w:r>
              <w:rPr>
                <w:rFonts w:ascii="宋体" w:hAnsi="宋体" w:cs="宋体" w:eastAsia="宋体" w:hint="default"/>
                <w:spacing w:val="-4"/>
                <w:sz w:val="17"/>
                <w:szCs w:val="17"/>
              </w:rPr>
              <w:t>取</w:t>
            </w:r>
            <w:r>
              <w:rPr>
                <w:rFonts w:ascii="宋体" w:hAnsi="宋体" w:cs="宋体" w:eastAsia="宋体" w:hint="default"/>
                <w:spacing w:val="-4"/>
                <w:sz w:val="17"/>
                <w:szCs w:val="17"/>
              </w:rPr>
              <w:t>一</w:t>
            </w:r>
            <w:r>
              <w:rPr>
                <w:rFonts w:ascii="宋体" w:hAnsi="宋体" w:cs="宋体" w:eastAsia="宋体" w:hint="default"/>
                <w:spacing w:val="-4"/>
                <w:sz w:val="17"/>
                <w:szCs w:val="17"/>
              </w:rPr>
              <w:t>般</w:t>
            </w:r>
          </w:p>
          <w:p>
            <w:pPr>
              <w:pStyle w:val="TableParagraph"/>
              <w:spacing w:line="210"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风</w:t>
            </w:r>
            <w:r>
              <w:rPr>
                <w:rFonts w:ascii="宋体" w:hAnsi="宋体" w:cs="宋体" w:eastAsia="宋体" w:hint="default"/>
                <w:spacing w:val="-3"/>
                <w:w w:val="105"/>
                <w:sz w:val="17"/>
                <w:szCs w:val="17"/>
              </w:rPr>
              <w:t>险</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4" w:lineRule="exact"/>
              <w:ind w:left="374" w:right="0"/>
              <w:jc w:val="left"/>
              <w:rPr>
                <w:rFonts w:ascii="宋体" w:hAnsi="宋体" w:cs="宋体" w:eastAsia="宋体" w:hint="default"/>
                <w:sz w:val="17"/>
                <w:szCs w:val="17"/>
              </w:rPr>
            </w:pPr>
            <w:r>
              <w:rPr>
                <w:rFonts w:ascii="Courier New" w:hAnsi="Courier New" w:cs="Courier New" w:eastAsia="Courier New" w:hint="default"/>
                <w:spacing w:val="-5"/>
                <w:sz w:val="17"/>
                <w:szCs w:val="17"/>
              </w:rPr>
              <w:t>3</w:t>
            </w:r>
            <w:r>
              <w:rPr>
                <w:rFonts w:ascii="宋体" w:hAnsi="宋体" w:cs="宋体" w:eastAsia="宋体" w:hint="default"/>
                <w:spacing w:val="-5"/>
                <w:sz w:val="17"/>
                <w:szCs w:val="17"/>
              </w:rPr>
              <w:t>．</w:t>
            </w:r>
            <w:r>
              <w:rPr>
                <w:rFonts w:ascii="宋体" w:hAnsi="宋体" w:cs="宋体" w:eastAsia="宋体" w:hint="default"/>
                <w:spacing w:val="-5"/>
                <w:sz w:val="17"/>
                <w:szCs w:val="17"/>
              </w:rPr>
              <w:t>对所有者</w:t>
            </w:r>
            <w:r>
              <w:rPr>
                <w:rFonts w:ascii="宋体" w:hAnsi="宋体" w:cs="宋体" w:eastAsia="宋体" w:hint="default"/>
                <w:sz w:val="17"/>
                <w:szCs w:val="17"/>
              </w:rPr>
            </w:r>
          </w:p>
          <w:p>
            <w:pPr>
              <w:pStyle w:val="TableParagraph"/>
              <w:spacing w:line="213" w:lineRule="exact"/>
              <w:ind w:left="24" w:right="0"/>
              <w:jc w:val="left"/>
              <w:rPr>
                <w:rFonts w:ascii="宋体" w:hAnsi="宋体" w:cs="宋体" w:eastAsia="宋体" w:hint="default"/>
                <w:sz w:val="17"/>
                <w:szCs w:val="17"/>
              </w:rPr>
            </w:pP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或</w:t>
            </w:r>
            <w:r>
              <w:rPr>
                <w:rFonts w:ascii="宋体" w:hAnsi="宋体" w:cs="宋体" w:eastAsia="宋体" w:hint="default"/>
                <w:spacing w:val="-10"/>
                <w:w w:val="105"/>
                <w:sz w:val="17"/>
                <w:szCs w:val="17"/>
              </w:rPr>
              <w:t>股东</w:t>
            </w:r>
            <w:r>
              <w:rPr>
                <w:rFonts w:ascii="宋体" w:hAnsi="宋体" w:cs="宋体" w:eastAsia="宋体" w:hint="default"/>
                <w:spacing w:val="-10"/>
                <w:w w:val="105"/>
                <w:sz w:val="17"/>
                <w:szCs w:val="17"/>
              </w:rPr>
              <w:t>）</w:t>
            </w:r>
            <w:r>
              <w:rPr>
                <w:rFonts w:ascii="宋体" w:hAnsi="宋体" w:cs="宋体" w:eastAsia="宋体" w:hint="default"/>
                <w:spacing w:val="-10"/>
                <w:w w:val="105"/>
                <w:sz w:val="17"/>
                <w:szCs w:val="17"/>
              </w:rPr>
              <w:t>的</w:t>
            </w:r>
            <w:r>
              <w:rPr>
                <w:rFonts w:ascii="宋体" w:hAnsi="宋体" w:cs="宋体" w:eastAsia="宋体" w:hint="default"/>
                <w:spacing w:val="-10"/>
                <w:w w:val="105"/>
                <w:sz w:val="17"/>
                <w:szCs w:val="17"/>
              </w:rPr>
              <w:t>分</w:t>
            </w:r>
            <w:r>
              <w:rPr>
                <w:rFonts w:ascii="宋体" w:hAnsi="宋体" w:cs="宋体" w:eastAsia="宋体" w:hint="default"/>
                <w:spacing w:val="-10"/>
                <w:w w:val="105"/>
                <w:sz w:val="17"/>
                <w:szCs w:val="17"/>
              </w:rPr>
              <w:t>配</w:t>
            </w:r>
            <w:r>
              <w:rPr>
                <w:rFonts w:ascii="宋体" w:hAnsi="宋体" w:cs="宋体" w:eastAsia="宋体" w:hint="default"/>
                <w:spacing w:val="-10"/>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46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left="196" w:right="0"/>
              <w:jc w:val="left"/>
              <w:rPr>
                <w:rFonts w:ascii="宋体" w:hAnsi="宋体" w:cs="宋体" w:eastAsia="宋体" w:hint="default"/>
                <w:sz w:val="17"/>
                <w:szCs w:val="17"/>
              </w:rPr>
            </w:pP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五</w:t>
            </w:r>
            <w:r>
              <w:rPr>
                <w:rFonts w:ascii="宋体" w:hAnsi="宋体" w:cs="宋体" w:eastAsia="宋体" w:hint="default"/>
                <w:spacing w:val="-11"/>
                <w:w w:val="105"/>
                <w:sz w:val="17"/>
                <w:szCs w:val="17"/>
              </w:rPr>
              <w:t>）</w:t>
            </w:r>
            <w:r>
              <w:rPr>
                <w:rFonts w:ascii="宋体" w:hAnsi="宋体" w:cs="宋体" w:eastAsia="宋体" w:hint="default"/>
                <w:spacing w:val="-11"/>
                <w:w w:val="105"/>
                <w:sz w:val="17"/>
                <w:szCs w:val="17"/>
              </w:rPr>
              <w:t>所有者</w:t>
            </w:r>
            <w:r>
              <w:rPr>
                <w:rFonts w:ascii="宋体" w:hAnsi="宋体" w:cs="宋体" w:eastAsia="宋体" w:hint="default"/>
                <w:spacing w:val="-11"/>
                <w:w w:val="105"/>
                <w:sz w:val="17"/>
                <w:szCs w:val="17"/>
              </w:rPr>
              <w:t>权</w:t>
            </w:r>
            <w:r>
              <w:rPr>
                <w:rFonts w:ascii="宋体" w:hAnsi="宋体" w:cs="宋体" w:eastAsia="宋体" w:hint="default"/>
                <w:spacing w:val="-11"/>
                <w:sz w:val="17"/>
                <w:szCs w:val="17"/>
              </w:rPr>
            </w:r>
          </w:p>
          <w:p>
            <w:pPr>
              <w:pStyle w:val="TableParagraph"/>
              <w:spacing w:line="240" w:lineRule="auto" w:before="3"/>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内</w:t>
            </w:r>
            <w:r>
              <w:rPr>
                <w:rFonts w:ascii="宋体" w:hAnsi="宋体" w:cs="宋体" w:eastAsia="宋体" w:hint="default"/>
                <w:spacing w:val="-3"/>
                <w:w w:val="105"/>
                <w:sz w:val="17"/>
                <w:szCs w:val="17"/>
              </w:rPr>
              <w:t>部结</w:t>
            </w:r>
            <w:r>
              <w:rPr>
                <w:rFonts w:ascii="宋体" w:hAnsi="宋体" w:cs="宋体" w:eastAsia="宋体" w:hint="default"/>
                <w:spacing w:val="-3"/>
                <w:w w:val="105"/>
                <w:sz w:val="17"/>
                <w:szCs w:val="17"/>
              </w:rPr>
              <w:t>转</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55" w:firstLine="350"/>
              <w:jc w:val="lef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资本公</w:t>
            </w:r>
            <w:r>
              <w:rPr>
                <w:rFonts w:ascii="宋体" w:hAnsi="宋体" w:cs="宋体" w:eastAsia="宋体" w:hint="default"/>
                <w:spacing w:val="-4"/>
                <w:sz w:val="17"/>
                <w:szCs w:val="17"/>
              </w:rPr>
              <w:t>积</w:t>
            </w:r>
            <w:r>
              <w:rPr>
                <w:rFonts w:ascii="宋体" w:hAnsi="宋体" w:cs="宋体" w:eastAsia="宋体" w:hint="default"/>
                <w:w w:val="104"/>
                <w:sz w:val="17"/>
                <w:szCs w:val="17"/>
              </w:rPr>
              <w:t> </w:t>
            </w:r>
            <w:r>
              <w:rPr>
                <w:rFonts w:ascii="宋体" w:hAnsi="宋体" w:cs="宋体" w:eastAsia="宋体" w:hint="default"/>
                <w:spacing w:val="-3"/>
                <w:w w:val="105"/>
                <w:sz w:val="17"/>
                <w:szCs w:val="17"/>
              </w:rPr>
              <w:t>转增</w:t>
            </w:r>
            <w:r>
              <w:rPr>
                <w:rFonts w:ascii="宋体" w:hAnsi="宋体" w:cs="宋体" w:eastAsia="宋体" w:hint="default"/>
                <w:spacing w:val="-3"/>
                <w:w w:val="105"/>
                <w:sz w:val="17"/>
                <w:szCs w:val="17"/>
              </w:rPr>
              <w:t>资本</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40" w:lineRule="auto" w:before="10"/>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auto"/>
              <w:ind w:left="24" w:right="55" w:firstLine="350"/>
              <w:jc w:val="lef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盈</w:t>
            </w:r>
            <w:r>
              <w:rPr>
                <w:rFonts w:ascii="宋体" w:hAnsi="宋体" w:cs="宋体" w:eastAsia="宋体" w:hint="default"/>
                <w:spacing w:val="-4"/>
                <w:sz w:val="17"/>
                <w:szCs w:val="17"/>
              </w:rPr>
              <w:t>余</w:t>
            </w:r>
            <w:r>
              <w:rPr>
                <w:rFonts w:ascii="宋体" w:hAnsi="宋体" w:cs="宋体" w:eastAsia="宋体" w:hint="default"/>
                <w:spacing w:val="-4"/>
                <w:sz w:val="17"/>
                <w:szCs w:val="17"/>
              </w:rPr>
              <w:t>公</w:t>
            </w:r>
            <w:r>
              <w:rPr>
                <w:rFonts w:ascii="宋体" w:hAnsi="宋体" w:cs="宋体" w:eastAsia="宋体" w:hint="default"/>
                <w:spacing w:val="-4"/>
                <w:sz w:val="17"/>
                <w:szCs w:val="17"/>
              </w:rPr>
              <w:t>积</w:t>
            </w:r>
            <w:r>
              <w:rPr>
                <w:rFonts w:ascii="宋体" w:hAnsi="宋体" w:cs="宋体" w:eastAsia="宋体" w:hint="default"/>
                <w:w w:val="104"/>
                <w:sz w:val="17"/>
                <w:szCs w:val="17"/>
              </w:rPr>
              <w:t> </w:t>
            </w:r>
            <w:r>
              <w:rPr>
                <w:rFonts w:ascii="宋体" w:hAnsi="宋体" w:cs="宋体" w:eastAsia="宋体" w:hint="default"/>
                <w:spacing w:val="-3"/>
                <w:w w:val="105"/>
                <w:sz w:val="17"/>
                <w:szCs w:val="17"/>
              </w:rPr>
              <w:t>转增</w:t>
            </w:r>
            <w:r>
              <w:rPr>
                <w:rFonts w:ascii="宋体" w:hAnsi="宋体" w:cs="宋体" w:eastAsia="宋体" w:hint="default"/>
                <w:spacing w:val="-3"/>
                <w:w w:val="105"/>
                <w:sz w:val="17"/>
                <w:szCs w:val="17"/>
              </w:rPr>
              <w:t>资本</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或</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p>
            <w:pPr>
              <w:pStyle w:val="TableParagraph"/>
              <w:spacing w:line="240" w:lineRule="auto" w:before="10"/>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2"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3</w:t>
            </w:r>
            <w:r>
              <w:rPr>
                <w:rFonts w:ascii="宋体" w:hAnsi="宋体" w:cs="宋体" w:eastAsia="宋体" w:hint="default"/>
                <w:spacing w:val="-4"/>
                <w:sz w:val="17"/>
                <w:szCs w:val="17"/>
              </w:rPr>
              <w:t>．</w:t>
            </w:r>
            <w:r>
              <w:rPr>
                <w:rFonts w:ascii="宋体" w:hAnsi="宋体" w:cs="宋体" w:eastAsia="宋体" w:hint="default"/>
                <w:spacing w:val="-4"/>
                <w:sz w:val="17"/>
                <w:szCs w:val="17"/>
              </w:rPr>
              <w:t>盈</w:t>
            </w:r>
            <w:r>
              <w:rPr>
                <w:rFonts w:ascii="宋体" w:hAnsi="宋体" w:cs="宋体" w:eastAsia="宋体" w:hint="default"/>
                <w:spacing w:val="-4"/>
                <w:sz w:val="17"/>
                <w:szCs w:val="17"/>
              </w:rPr>
              <w:t>余</w:t>
            </w:r>
            <w:r>
              <w:rPr>
                <w:rFonts w:ascii="宋体" w:hAnsi="宋体" w:cs="宋体" w:eastAsia="宋体" w:hint="default"/>
                <w:spacing w:val="-4"/>
                <w:sz w:val="17"/>
                <w:szCs w:val="17"/>
              </w:rPr>
              <w:t>公</w:t>
            </w:r>
            <w:r>
              <w:rPr>
                <w:rFonts w:ascii="宋体" w:hAnsi="宋体" w:cs="宋体" w:eastAsia="宋体" w:hint="default"/>
                <w:spacing w:val="-4"/>
                <w:sz w:val="17"/>
                <w:szCs w:val="17"/>
              </w:rPr>
              <w:t>积</w:t>
            </w:r>
          </w:p>
          <w:p>
            <w:pPr>
              <w:pStyle w:val="TableParagraph"/>
              <w:spacing w:line="210" w:lineRule="exact"/>
              <w:ind w:left="24" w:right="0"/>
              <w:jc w:val="left"/>
              <w:rPr>
                <w:rFonts w:ascii="宋体" w:hAnsi="宋体" w:cs="宋体" w:eastAsia="宋体" w:hint="default"/>
                <w:sz w:val="17"/>
                <w:szCs w:val="17"/>
              </w:rPr>
            </w:pPr>
            <w:r>
              <w:rPr>
                <w:rFonts w:ascii="宋体" w:hAnsi="宋体" w:cs="宋体" w:eastAsia="宋体" w:hint="default"/>
                <w:spacing w:val="-3"/>
                <w:w w:val="105"/>
                <w:sz w:val="17"/>
                <w:szCs w:val="17"/>
              </w:rPr>
              <w:t>弥</w:t>
            </w:r>
            <w:r>
              <w:rPr>
                <w:rFonts w:ascii="宋体" w:hAnsi="宋体" w:cs="宋体" w:eastAsia="宋体" w:hint="default"/>
                <w:spacing w:val="-3"/>
                <w:w w:val="105"/>
                <w:sz w:val="17"/>
                <w:szCs w:val="17"/>
              </w:rPr>
              <w:t>补</w:t>
            </w:r>
            <w:r>
              <w:rPr>
                <w:rFonts w:ascii="宋体" w:hAnsi="宋体" w:cs="宋体" w:eastAsia="宋体" w:hint="default"/>
                <w:spacing w:val="-3"/>
                <w:w w:val="105"/>
                <w:sz w:val="17"/>
                <w:szCs w:val="17"/>
              </w:rPr>
              <w:t>亏</w:t>
            </w:r>
            <w:r>
              <w:rPr>
                <w:rFonts w:ascii="宋体" w:hAnsi="宋体" w:cs="宋体" w:eastAsia="宋体" w:hint="default"/>
                <w:spacing w:val="-3"/>
                <w:w w:val="105"/>
                <w:sz w:val="17"/>
                <w:szCs w:val="17"/>
              </w:rPr>
              <w:t>损</w:t>
            </w:r>
            <w:r>
              <w:rPr>
                <w:rFonts w:ascii="宋体" w:hAnsi="宋体" w:cs="宋体" w:eastAsia="宋体" w:hint="default"/>
                <w:spacing w:val="-3"/>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left="374"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40"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7" w:lineRule="exact"/>
              <w:ind w:right="23"/>
              <w:jc w:val="right"/>
              <w:rPr>
                <w:rFonts w:ascii="宋体" w:hAnsi="宋体" w:cs="宋体" w:eastAsia="宋体" w:hint="default"/>
                <w:sz w:val="17"/>
                <w:szCs w:val="17"/>
              </w:rPr>
            </w:pPr>
            <w:r>
              <w:rPr>
                <w:rFonts w:ascii="宋体" w:hAnsi="宋体" w:cs="宋体" w:eastAsia="宋体" w:hint="default"/>
                <w:spacing w:val="-11"/>
                <w:sz w:val="17"/>
                <w:szCs w:val="17"/>
              </w:rPr>
              <w:t>（</w:t>
            </w:r>
            <w:r>
              <w:rPr>
                <w:rFonts w:ascii="宋体" w:hAnsi="宋体" w:cs="宋体" w:eastAsia="宋体" w:hint="default"/>
                <w:spacing w:val="-11"/>
                <w:sz w:val="17"/>
                <w:szCs w:val="17"/>
              </w:rPr>
              <w:t>六</w:t>
            </w:r>
            <w:r>
              <w:rPr>
                <w:rFonts w:ascii="宋体" w:hAnsi="宋体" w:cs="宋体" w:eastAsia="宋体" w:hint="default"/>
                <w:spacing w:val="-11"/>
                <w:sz w:val="17"/>
                <w:szCs w:val="17"/>
              </w:rPr>
              <w:t>）</w:t>
            </w:r>
            <w:r>
              <w:rPr>
                <w:rFonts w:ascii="宋体" w:hAnsi="宋体" w:cs="宋体" w:eastAsia="宋体" w:hint="default"/>
                <w:spacing w:val="-11"/>
                <w:sz w:val="17"/>
                <w:szCs w:val="17"/>
              </w:rPr>
              <w:t>专</w:t>
            </w:r>
            <w:r>
              <w:rPr>
                <w:rFonts w:ascii="宋体" w:hAnsi="宋体" w:cs="宋体" w:eastAsia="宋体" w:hint="default"/>
                <w:spacing w:val="-11"/>
                <w:sz w:val="17"/>
                <w:szCs w:val="17"/>
              </w:rPr>
              <w:t>项</w:t>
            </w:r>
            <w:r>
              <w:rPr>
                <w:rFonts w:ascii="宋体" w:hAnsi="宋体" w:cs="宋体" w:eastAsia="宋体" w:hint="default"/>
                <w:spacing w:val="-11"/>
                <w:sz w:val="17"/>
                <w:szCs w:val="17"/>
              </w:rPr>
              <w:t>储</w:t>
            </w:r>
            <w:r>
              <w:rPr>
                <w:rFonts w:ascii="宋体" w:hAnsi="宋体" w:cs="宋体" w:eastAsia="宋体" w:hint="default"/>
                <w:spacing w:val="-11"/>
                <w:sz w:val="17"/>
                <w:szCs w:val="17"/>
              </w:rPr>
              <w:t>备</w:t>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right="55"/>
              <w:jc w:val="right"/>
              <w:rPr>
                <w:rFonts w:ascii="宋体" w:hAnsi="宋体" w:cs="宋体" w:eastAsia="宋体" w:hint="default"/>
                <w:sz w:val="17"/>
                <w:szCs w:val="17"/>
              </w:rPr>
            </w:pPr>
            <w:r>
              <w:rPr>
                <w:rFonts w:ascii="Courier New" w:hAnsi="Courier New" w:cs="Courier New" w:eastAsia="Courier New" w:hint="default"/>
                <w:spacing w:val="-4"/>
                <w:sz w:val="17"/>
                <w:szCs w:val="17"/>
              </w:rPr>
              <w:t>1</w:t>
            </w:r>
            <w:r>
              <w:rPr>
                <w:rFonts w:ascii="宋体" w:hAnsi="宋体" w:cs="宋体" w:eastAsia="宋体" w:hint="default"/>
                <w:spacing w:val="-4"/>
                <w:sz w:val="17"/>
                <w:szCs w:val="17"/>
              </w:rPr>
              <w:t>．</w:t>
            </w:r>
            <w:r>
              <w:rPr>
                <w:rFonts w:ascii="宋体" w:hAnsi="宋体" w:cs="宋体" w:eastAsia="宋体" w:hint="default"/>
                <w:spacing w:val="-4"/>
                <w:sz w:val="17"/>
                <w:szCs w:val="17"/>
              </w:rPr>
              <w:t>本</w:t>
            </w:r>
            <w:r>
              <w:rPr>
                <w:rFonts w:ascii="宋体" w:hAnsi="宋体" w:cs="宋体" w:eastAsia="宋体" w:hint="default"/>
                <w:spacing w:val="-4"/>
                <w:sz w:val="17"/>
                <w:szCs w:val="17"/>
              </w:rPr>
              <w:t>期</w:t>
            </w:r>
            <w:r>
              <w:rPr>
                <w:rFonts w:ascii="宋体" w:hAnsi="宋体" w:cs="宋体" w:eastAsia="宋体" w:hint="default"/>
                <w:spacing w:val="-4"/>
                <w:sz w:val="17"/>
                <w:szCs w:val="17"/>
              </w:rPr>
              <w:t>提</w:t>
            </w:r>
            <w:r>
              <w:rPr>
                <w:rFonts w:ascii="宋体" w:hAnsi="宋体" w:cs="宋体" w:eastAsia="宋体" w:hint="default"/>
                <w:spacing w:val="-4"/>
                <w:sz w:val="17"/>
                <w:szCs w:val="17"/>
              </w:rPr>
              <w:t>取</w:t>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235"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4" w:lineRule="exact"/>
              <w:ind w:right="55"/>
              <w:jc w:val="right"/>
              <w:rPr>
                <w:rFonts w:ascii="宋体" w:hAnsi="宋体" w:cs="宋体" w:eastAsia="宋体" w:hint="default"/>
                <w:sz w:val="17"/>
                <w:szCs w:val="17"/>
              </w:rPr>
            </w:pPr>
            <w:r>
              <w:rPr>
                <w:rFonts w:ascii="Courier New" w:hAnsi="Courier New" w:cs="Courier New" w:eastAsia="Courier New" w:hint="default"/>
                <w:spacing w:val="-4"/>
                <w:sz w:val="17"/>
                <w:szCs w:val="17"/>
              </w:rPr>
              <w:t>2</w:t>
            </w:r>
            <w:r>
              <w:rPr>
                <w:rFonts w:ascii="宋体" w:hAnsi="宋体" w:cs="宋体" w:eastAsia="宋体" w:hint="default"/>
                <w:spacing w:val="-4"/>
                <w:sz w:val="17"/>
                <w:szCs w:val="17"/>
              </w:rPr>
              <w:t>．</w:t>
            </w:r>
            <w:r>
              <w:rPr>
                <w:rFonts w:ascii="宋体" w:hAnsi="宋体" w:cs="宋体" w:eastAsia="宋体" w:hint="default"/>
                <w:spacing w:val="-4"/>
                <w:sz w:val="17"/>
                <w:szCs w:val="17"/>
              </w:rPr>
              <w:t>本</w:t>
            </w:r>
            <w:r>
              <w:rPr>
                <w:rFonts w:ascii="宋体" w:hAnsi="宋体" w:cs="宋体" w:eastAsia="宋体" w:hint="default"/>
                <w:spacing w:val="-4"/>
                <w:sz w:val="17"/>
                <w:szCs w:val="17"/>
              </w:rPr>
              <w:t>期</w:t>
            </w:r>
            <w:r>
              <w:rPr>
                <w:rFonts w:ascii="宋体" w:hAnsi="宋体" w:cs="宋体" w:eastAsia="宋体" w:hint="default"/>
                <w:spacing w:val="-4"/>
                <w:sz w:val="17"/>
                <w:szCs w:val="17"/>
              </w:rPr>
              <w:t>使</w:t>
            </w:r>
            <w:r>
              <w:rPr>
                <w:rFonts w:ascii="宋体" w:hAnsi="宋体" w:cs="宋体" w:eastAsia="宋体" w:hint="default"/>
                <w:spacing w:val="-4"/>
                <w:sz w:val="17"/>
                <w:szCs w:val="17"/>
              </w:rPr>
              <w:t>用</w:t>
            </w:r>
          </w:p>
        </w:tc>
        <w:tc>
          <w:tcPr>
            <w:tcW w:w="87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4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spacing w:val="-10"/>
                <w:w w:val="105"/>
                <w:sz w:val="17"/>
                <w:szCs w:val="17"/>
              </w:rPr>
              <w:t>四</w:t>
            </w:r>
            <w:r>
              <w:rPr>
                <w:rFonts w:ascii="宋体" w:hAnsi="宋体" w:cs="宋体" w:eastAsia="宋体" w:hint="default"/>
                <w:spacing w:val="-10"/>
                <w:w w:val="105"/>
                <w:sz w:val="17"/>
                <w:szCs w:val="17"/>
              </w:rPr>
              <w:t>、本</w:t>
            </w:r>
            <w:r>
              <w:rPr>
                <w:rFonts w:ascii="宋体" w:hAnsi="宋体" w:cs="宋体" w:eastAsia="宋体" w:hint="default"/>
                <w:spacing w:val="-10"/>
                <w:w w:val="105"/>
                <w:sz w:val="17"/>
                <w:szCs w:val="17"/>
              </w:rPr>
              <w:t>期期</w:t>
            </w:r>
            <w:r>
              <w:rPr>
                <w:rFonts w:ascii="宋体" w:hAnsi="宋体" w:cs="宋体" w:eastAsia="宋体" w:hint="default"/>
                <w:spacing w:val="-10"/>
                <w:w w:val="105"/>
                <w:sz w:val="17"/>
                <w:szCs w:val="17"/>
              </w:rPr>
              <w:t>末余</w:t>
            </w:r>
            <w:r>
              <w:rPr>
                <w:rFonts w:ascii="宋体" w:hAnsi="宋体" w:cs="宋体" w:eastAsia="宋体" w:hint="default"/>
                <w:spacing w:val="-10"/>
                <w:w w:val="105"/>
                <w:sz w:val="17"/>
                <w:szCs w:val="17"/>
              </w:rPr>
              <w:t>额</w:t>
            </w:r>
            <w:r>
              <w:rPr>
                <w:rFonts w:ascii="宋体" w:hAnsi="宋体" w:cs="宋体" w:eastAsia="宋体" w:hint="default"/>
                <w:spacing w:val="-10"/>
                <w:sz w:val="17"/>
                <w:szCs w:val="17"/>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7" w:right="0"/>
              <w:jc w:val="left"/>
              <w:rPr>
                <w:rFonts w:ascii="Courier New" w:hAnsi="Courier New" w:cs="Courier New" w:eastAsia="Courier New" w:hint="default"/>
                <w:sz w:val="17"/>
                <w:szCs w:val="17"/>
              </w:rPr>
            </w:pPr>
            <w:r>
              <w:rPr>
                <w:rFonts w:ascii="Courier New"/>
                <w:spacing w:val="-2"/>
                <w:w w:val="85"/>
                <w:sz w:val="17"/>
              </w:rPr>
              <w:t>778,559,4</w:t>
            </w:r>
            <w:r>
              <w:rPr>
                <w:rFonts w:ascii="Courier New"/>
                <w:sz w:val="17"/>
              </w:rPr>
            </w:r>
          </w:p>
          <w:p>
            <w:pPr>
              <w:pStyle w:val="TableParagraph"/>
              <w:spacing w:line="240" w:lineRule="auto" w:before="38"/>
              <w:ind w:left="412" w:right="0"/>
              <w:jc w:val="left"/>
              <w:rPr>
                <w:rFonts w:ascii="Courier New" w:hAnsi="Courier New" w:cs="Courier New" w:eastAsia="Courier New" w:hint="default"/>
                <w:sz w:val="17"/>
                <w:szCs w:val="17"/>
              </w:rPr>
            </w:pPr>
            <w:r>
              <w:rPr>
                <w:rFonts w:ascii="Courier New"/>
                <w:w w:val="85"/>
                <w:sz w:val="17"/>
              </w:rPr>
              <w:t>84.00</w:t>
            </w:r>
            <w:r>
              <w:rPr>
                <w:rFonts w:ascii="Courier New"/>
                <w:sz w:val="17"/>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3" w:right="0"/>
              <w:jc w:val="center"/>
              <w:rPr>
                <w:rFonts w:ascii="Courier New" w:hAnsi="Courier New" w:cs="Courier New" w:eastAsia="Courier New" w:hint="default"/>
                <w:sz w:val="17"/>
                <w:szCs w:val="17"/>
              </w:rPr>
            </w:pPr>
            <w:r>
              <w:rPr>
                <w:rFonts w:ascii="Courier New"/>
                <w:spacing w:val="-2"/>
                <w:w w:val="85"/>
                <w:sz w:val="17"/>
              </w:rPr>
              <w:t>3,847,228</w:t>
            </w:r>
            <w:r>
              <w:rPr>
                <w:rFonts w:ascii="Courier New"/>
                <w:sz w:val="17"/>
              </w:rPr>
            </w:r>
          </w:p>
          <w:p>
            <w:pPr>
              <w:pStyle w:val="TableParagraph"/>
              <w:spacing w:line="240" w:lineRule="auto" w:before="38"/>
              <w:ind w:left="220" w:right="0"/>
              <w:jc w:val="center"/>
              <w:rPr>
                <w:rFonts w:ascii="Courier New" w:hAnsi="Courier New" w:cs="Courier New" w:eastAsia="Courier New" w:hint="default"/>
                <w:sz w:val="17"/>
                <w:szCs w:val="17"/>
              </w:rPr>
            </w:pPr>
            <w:r>
              <w:rPr>
                <w:rFonts w:ascii="Courier New"/>
                <w:spacing w:val="-3"/>
                <w:w w:val="90"/>
                <w:sz w:val="17"/>
              </w:rPr>
              <w:t>,102.49</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7" w:right="0"/>
              <w:jc w:val="left"/>
              <w:rPr>
                <w:rFonts w:ascii="Courier New" w:hAnsi="Courier New" w:cs="Courier New" w:eastAsia="Courier New" w:hint="default"/>
                <w:sz w:val="17"/>
                <w:szCs w:val="17"/>
              </w:rPr>
            </w:pPr>
            <w:r>
              <w:rPr>
                <w:rFonts w:ascii="Courier New"/>
                <w:spacing w:val="-3"/>
                <w:w w:val="90"/>
                <w:sz w:val="17"/>
              </w:rPr>
              <w:t>46,141,</w:t>
            </w:r>
            <w:r>
              <w:rPr>
                <w:rFonts w:ascii="Courier New"/>
                <w:sz w:val="17"/>
              </w:rPr>
            </w:r>
          </w:p>
          <w:p>
            <w:pPr>
              <w:pStyle w:val="TableParagraph"/>
              <w:spacing w:line="240" w:lineRule="auto" w:before="38"/>
              <w:ind w:left="148" w:right="0"/>
              <w:jc w:val="left"/>
              <w:rPr>
                <w:rFonts w:ascii="Courier New" w:hAnsi="Courier New" w:cs="Courier New" w:eastAsia="Courier New" w:hint="default"/>
                <w:sz w:val="17"/>
                <w:szCs w:val="17"/>
              </w:rPr>
            </w:pPr>
            <w:r>
              <w:rPr>
                <w:rFonts w:ascii="Courier New"/>
                <w:spacing w:val="-3"/>
                <w:w w:val="90"/>
                <w:sz w:val="17"/>
              </w:rPr>
              <w:t>497.77</w:t>
            </w:r>
            <w:r>
              <w:rPr>
                <w:rFonts w:ascii="Courier New"/>
                <w:sz w:val="17"/>
              </w:rPr>
            </w:r>
          </w:p>
        </w:tc>
        <w:tc>
          <w:tcPr>
            <w:tcW w:w="52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2" w:right="0"/>
              <w:jc w:val="left"/>
              <w:rPr>
                <w:rFonts w:ascii="Courier New" w:hAnsi="Courier New" w:cs="Courier New" w:eastAsia="Courier New" w:hint="default"/>
                <w:sz w:val="17"/>
                <w:szCs w:val="17"/>
              </w:rPr>
            </w:pPr>
            <w:r>
              <w:rPr>
                <w:rFonts w:ascii="Courier New"/>
                <w:spacing w:val="-3"/>
                <w:w w:val="90"/>
                <w:sz w:val="17"/>
              </w:rPr>
              <w:t>215,555</w:t>
            </w:r>
            <w:r>
              <w:rPr>
                <w:rFonts w:ascii="Courier New"/>
                <w:sz w:val="17"/>
              </w:rPr>
            </w:r>
          </w:p>
          <w:p>
            <w:pPr>
              <w:pStyle w:val="TableParagraph"/>
              <w:spacing w:line="240" w:lineRule="auto" w:before="38"/>
              <w:ind w:left="57" w:right="0"/>
              <w:jc w:val="left"/>
              <w:rPr>
                <w:rFonts w:ascii="Courier New" w:hAnsi="Courier New" w:cs="Courier New" w:eastAsia="Courier New" w:hint="default"/>
                <w:sz w:val="17"/>
                <w:szCs w:val="17"/>
              </w:rPr>
            </w:pPr>
            <w:r>
              <w:rPr>
                <w:rFonts w:ascii="Courier New"/>
                <w:spacing w:val="-3"/>
                <w:w w:val="90"/>
                <w:sz w:val="17"/>
              </w:rPr>
              <w:t>,400.45</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spacing w:val="-4"/>
                <w:w w:val="90"/>
                <w:sz w:val="17"/>
              </w:rPr>
              <w:t>4,887,48</w:t>
            </w:r>
            <w:r>
              <w:rPr>
                <w:rFonts w:ascii="Courier New"/>
                <w:sz w:val="17"/>
              </w:rPr>
            </w:r>
          </w:p>
          <w:p>
            <w:pPr>
              <w:pStyle w:val="TableParagraph"/>
              <w:spacing w:line="240" w:lineRule="auto" w:before="38"/>
              <w:ind w:left="28" w:right="0"/>
              <w:jc w:val="left"/>
              <w:rPr>
                <w:rFonts w:ascii="Courier New" w:hAnsi="Courier New" w:cs="Courier New" w:eastAsia="Courier New" w:hint="default"/>
                <w:sz w:val="17"/>
                <w:szCs w:val="17"/>
              </w:rPr>
            </w:pPr>
            <w:r>
              <w:rPr>
                <w:rFonts w:ascii="Courier New"/>
                <w:spacing w:val="-4"/>
                <w:w w:val="90"/>
                <w:sz w:val="17"/>
              </w:rPr>
              <w:t>4,484.71</w:t>
            </w:r>
            <w:r>
              <w:rPr>
                <w:rFonts w:ascii="Courier New"/>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86" w:right="0"/>
              <w:jc w:val="left"/>
              <w:rPr>
                <w:rFonts w:ascii="Courier New" w:hAnsi="Courier New" w:cs="Courier New" w:eastAsia="Courier New" w:hint="default"/>
                <w:sz w:val="17"/>
                <w:szCs w:val="17"/>
              </w:rPr>
            </w:pPr>
            <w:r>
              <w:rPr>
                <w:rFonts w:ascii="Courier New"/>
                <w:spacing w:val="-3"/>
                <w:w w:val="90"/>
                <w:sz w:val="17"/>
              </w:rPr>
              <w:t>300,530,00</w:t>
            </w:r>
            <w:r>
              <w:rPr>
                <w:rFonts w:ascii="Courier New"/>
                <w:sz w:val="17"/>
              </w:rPr>
            </w:r>
          </w:p>
          <w:p>
            <w:pPr>
              <w:pStyle w:val="TableParagraph"/>
              <w:spacing w:line="240" w:lineRule="auto" w:before="38"/>
              <w:ind w:left="614" w:right="0"/>
              <w:jc w:val="left"/>
              <w:rPr>
                <w:rFonts w:ascii="Courier New" w:hAnsi="Courier New" w:cs="Courier New" w:eastAsia="Courier New" w:hint="default"/>
                <w:sz w:val="17"/>
                <w:szCs w:val="17"/>
              </w:rPr>
            </w:pPr>
            <w:r>
              <w:rPr>
                <w:rFonts w:ascii="Courier New"/>
                <w:w w:val="90"/>
                <w:sz w:val="17"/>
              </w:rPr>
              <w:t>0.00</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center"/>
              <w:rPr>
                <w:rFonts w:ascii="Courier New" w:hAnsi="Courier New" w:cs="Courier New" w:eastAsia="Courier New" w:hint="default"/>
                <w:sz w:val="17"/>
                <w:szCs w:val="17"/>
              </w:rPr>
            </w:pPr>
            <w:r>
              <w:rPr>
                <w:rFonts w:ascii="Courier New"/>
                <w:spacing w:val="-4"/>
                <w:w w:val="90"/>
                <w:sz w:val="17"/>
              </w:rPr>
              <w:t>587,067,</w:t>
            </w:r>
            <w:r>
              <w:rPr>
                <w:rFonts w:ascii="Courier New"/>
                <w:sz w:val="17"/>
              </w:rPr>
            </w:r>
          </w:p>
          <w:p>
            <w:pPr>
              <w:pStyle w:val="TableParagraph"/>
              <w:spacing w:line="240" w:lineRule="auto" w:before="38"/>
              <w:ind w:left="177" w:right="0"/>
              <w:jc w:val="center"/>
              <w:rPr>
                <w:rFonts w:ascii="Courier New" w:hAnsi="Courier New" w:cs="Courier New" w:eastAsia="Courier New" w:hint="default"/>
                <w:sz w:val="17"/>
                <w:szCs w:val="17"/>
              </w:rPr>
            </w:pPr>
            <w:r>
              <w:rPr>
                <w:rFonts w:ascii="Courier New"/>
                <w:spacing w:val="-5"/>
                <w:w w:val="90"/>
                <w:sz w:val="17"/>
              </w:rPr>
              <w:t>021.61</w:t>
            </w:r>
            <w:r>
              <w:rPr>
                <w:rFonts w:ascii="Courier New"/>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8" w:right="0"/>
              <w:jc w:val="left"/>
              <w:rPr>
                <w:rFonts w:ascii="Courier New" w:hAnsi="Courier New" w:cs="Courier New" w:eastAsia="Courier New" w:hint="default"/>
                <w:sz w:val="17"/>
                <w:szCs w:val="17"/>
              </w:rPr>
            </w:pPr>
            <w:r>
              <w:rPr>
                <w:rFonts w:ascii="Courier New"/>
                <w:spacing w:val="-4"/>
                <w:w w:val="90"/>
                <w:sz w:val="17"/>
              </w:rPr>
              <w:t>46,141,4</w:t>
            </w:r>
            <w:r>
              <w:rPr>
                <w:rFonts w:ascii="Courier New"/>
                <w:sz w:val="17"/>
              </w:rPr>
            </w:r>
          </w:p>
          <w:p>
            <w:pPr>
              <w:pStyle w:val="TableParagraph"/>
              <w:spacing w:line="240" w:lineRule="auto" w:before="38"/>
              <w:ind w:left="292" w:right="0"/>
              <w:jc w:val="left"/>
              <w:rPr>
                <w:rFonts w:ascii="Courier New" w:hAnsi="Courier New" w:cs="Courier New" w:eastAsia="Courier New" w:hint="default"/>
                <w:sz w:val="17"/>
                <w:szCs w:val="17"/>
              </w:rPr>
            </w:pPr>
            <w:r>
              <w:rPr>
                <w:rFonts w:ascii="Courier New"/>
                <w:w w:val="85"/>
                <w:sz w:val="17"/>
              </w:rPr>
              <w:t>97.77</w:t>
            </w:r>
            <w:r>
              <w:rPr>
                <w:rFonts w:ascii="Courier New"/>
                <w:sz w:val="17"/>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Courier New" w:hAnsi="Courier New" w:cs="Courier New" w:eastAsia="Courier New" w:hint="default"/>
                <w:sz w:val="17"/>
                <w:szCs w:val="17"/>
              </w:rPr>
            </w:pPr>
            <w:r>
              <w:rPr>
                <w:rFonts w:ascii="Courier New"/>
                <w:spacing w:val="-4"/>
                <w:w w:val="90"/>
                <w:sz w:val="17"/>
              </w:rPr>
              <w:t>253,572,</w:t>
            </w:r>
            <w:r>
              <w:rPr>
                <w:rFonts w:ascii="Courier New"/>
                <w:sz w:val="17"/>
              </w:rPr>
            </w:r>
          </w:p>
          <w:p>
            <w:pPr>
              <w:pStyle w:val="TableParagraph"/>
              <w:spacing w:line="240" w:lineRule="auto" w:before="38"/>
              <w:ind w:left="187" w:right="0"/>
              <w:jc w:val="center"/>
              <w:rPr>
                <w:rFonts w:ascii="Courier New" w:hAnsi="Courier New" w:cs="Courier New" w:eastAsia="Courier New" w:hint="default"/>
                <w:sz w:val="17"/>
                <w:szCs w:val="17"/>
              </w:rPr>
            </w:pPr>
            <w:r>
              <w:rPr>
                <w:rFonts w:ascii="Courier New"/>
                <w:spacing w:val="-3"/>
                <w:w w:val="90"/>
                <w:sz w:val="17"/>
              </w:rPr>
              <w:t>611.86</w:t>
            </w:r>
            <w:r>
              <w:rPr>
                <w:rFonts w:ascii="Courier New"/>
                <w:sz w:val="17"/>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Courier New" w:hAnsi="Courier New" w:cs="Courier New" w:eastAsia="Courier New" w:hint="default"/>
                <w:sz w:val="17"/>
                <w:szCs w:val="17"/>
              </w:rPr>
            </w:pPr>
            <w:r>
              <w:rPr>
                <w:rFonts w:ascii="Courier New"/>
                <w:w w:val="85"/>
                <w:sz w:val="17"/>
              </w:rPr>
              <w:t>1,187,31</w:t>
            </w:r>
            <w:r>
              <w:rPr>
                <w:rFonts w:ascii="Courier New"/>
                <w:sz w:val="17"/>
              </w:rPr>
            </w:r>
          </w:p>
          <w:p>
            <w:pPr>
              <w:pStyle w:val="TableParagraph"/>
              <w:spacing w:line="240" w:lineRule="auto" w:before="38"/>
              <w:ind w:left="28" w:right="0"/>
              <w:jc w:val="left"/>
              <w:rPr>
                <w:rFonts w:ascii="Courier New" w:hAnsi="Courier New" w:cs="Courier New" w:eastAsia="Courier New" w:hint="default"/>
                <w:sz w:val="17"/>
                <w:szCs w:val="17"/>
              </w:rPr>
            </w:pPr>
            <w:r>
              <w:rPr>
                <w:rFonts w:ascii="Courier New"/>
                <w:w w:val="85"/>
                <w:sz w:val="17"/>
              </w:rPr>
              <w:t>1,131.24</w:t>
            </w:r>
            <w:r>
              <w:rPr>
                <w:rFonts w:ascii="Courier New"/>
                <w:sz w:val="17"/>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84"/>
        <w:ind w:left="0" w:right="132" w:firstLine="0"/>
        <w:jc w:val="right"/>
        <w:rPr>
          <w:rFonts w:ascii="Times New Roman" w:hAnsi="Times New Roman" w:cs="Times New Roman" w:eastAsia="Times New Roman" w:hint="default"/>
          <w:sz w:val="17"/>
          <w:szCs w:val="17"/>
        </w:rPr>
      </w:pPr>
      <w:r>
        <w:rPr>
          <w:rFonts w:ascii="Times New Roman"/>
          <w:w w:val="105"/>
          <w:sz w:val="17"/>
        </w:rPr>
        <w:t>73</w:t>
      </w:r>
      <w:r>
        <w:rPr>
          <w:rFonts w:ascii="Times New Roman"/>
          <w:sz w:val="17"/>
        </w:rPr>
      </w:r>
    </w:p>
    <w:p>
      <w:pPr>
        <w:spacing w:after="0"/>
        <w:jc w:val="right"/>
        <w:rPr>
          <w:rFonts w:ascii="Times New Roman" w:hAnsi="Times New Roman" w:cs="Times New Roman" w:eastAsia="Times New Roman" w:hint="default"/>
          <w:sz w:val="17"/>
          <w:szCs w:val="17"/>
        </w:rPr>
        <w:sectPr>
          <w:footerReference w:type="default" r:id="rId21"/>
          <w:pgSz w:w="16840" w:h="11900" w:orient="landscape"/>
          <w:pgMar w:footer="246" w:header="727" w:top="960" w:bottom="440" w:left="240" w:right="196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headerReference w:type="default" r:id="rId22"/>
          <w:footerReference w:type="default" r:id="rId23"/>
          <w:pgSz w:w="11900" w:h="16840"/>
          <w:pgMar w:header="1447" w:footer="246" w:top="1680" w:bottom="440" w:left="240" w:right="1580"/>
        </w:sectPr>
      </w:pPr>
    </w:p>
    <w:p>
      <w:pPr>
        <w:pStyle w:val="BodyText"/>
        <w:spacing w:line="240" w:lineRule="auto" w:before="168"/>
        <w:ind w:right="0"/>
        <w:jc w:val="left"/>
        <w:rPr>
          <w:rFonts w:ascii="宋体" w:hAnsi="宋体" w:cs="宋体" w:eastAsia="宋体" w:hint="default"/>
        </w:rPr>
      </w:pPr>
      <w:r>
        <w:rPr>
          <w:rFonts w:ascii="宋体" w:hAnsi="宋体" w:cs="宋体" w:eastAsia="宋体" w:hint="default"/>
          <w:spacing w:val="-2"/>
        </w:rPr>
        <w:t>三</w:t>
      </w:r>
      <w:r>
        <w:rPr>
          <w:spacing w:val="-2"/>
        </w:rPr>
        <w:t>、报</w:t>
      </w:r>
      <w:r>
        <w:rPr>
          <w:rFonts w:ascii="宋体" w:hAnsi="宋体" w:cs="宋体" w:eastAsia="宋体" w:hint="default"/>
          <w:spacing w:val="-2"/>
        </w:rPr>
        <w:t>表</w:t>
      </w:r>
      <w:r>
        <w:rPr>
          <w:rFonts w:ascii="宋体" w:hAnsi="宋体" w:cs="宋体" w:eastAsia="宋体" w:hint="default"/>
          <w:spacing w:val="-2"/>
        </w:rPr>
        <w:t>附</w:t>
      </w:r>
      <w:r>
        <w:rPr>
          <w:rFonts w:ascii="宋体" w:hAnsi="宋体" w:cs="宋体" w:eastAsia="宋体" w:hint="default"/>
          <w:spacing w:val="-2"/>
        </w:rPr>
        <w:t>注</w:t>
      </w:r>
    </w:p>
    <w:p>
      <w:pPr>
        <w:spacing w:line="240" w:lineRule="auto" w:before="2"/>
        <w:rPr>
          <w:rFonts w:ascii="宋体" w:hAnsi="宋体" w:cs="宋体" w:eastAsia="宋体" w:hint="default"/>
          <w:sz w:val="35"/>
          <w:szCs w:val="35"/>
        </w:rPr>
      </w:pPr>
      <w:r>
        <w:rPr/>
        <w:br w:type="column"/>
      </w:r>
      <w:r>
        <w:rPr>
          <w:rFonts w:ascii="宋体"/>
          <w:sz w:val="35"/>
        </w:rPr>
      </w:r>
    </w:p>
    <w:p>
      <w:pPr>
        <w:pStyle w:val="Heading4"/>
        <w:spacing w:line="304" w:lineRule="auto"/>
        <w:ind w:left="1142" w:right="2732"/>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spacing w:val="-1"/>
        </w:rPr>
        <w:t>江苏中南建设集团股份有限公司</w:t>
      </w:r>
      <w:r>
        <w:rPr>
          <w:rFonts w:ascii="Microsoft JhengHei" w:hAnsi="Microsoft JhengHei" w:cs="Microsoft JhengHei" w:eastAsia="Microsoft JhengHei" w:hint="default"/>
          <w:spacing w:val="19"/>
        </w:rPr>
        <w:t> </w:t>
      </w:r>
      <w:r>
        <w:rPr>
          <w:rFonts w:ascii="Microsoft JhengHei" w:hAnsi="Microsoft JhengHei" w:cs="Microsoft JhengHei" w:eastAsia="Microsoft JhengHei" w:hint="default"/>
          <w:spacing w:val="19"/>
        </w:rPr>
      </w:r>
      <w:r>
        <w:rPr>
          <w:rFonts w:ascii="Microsoft JhengHei" w:hAnsi="Microsoft JhengHei" w:cs="Microsoft JhengHei" w:eastAsia="Microsoft JhengHei" w:hint="default"/>
          <w:spacing w:val="-3"/>
        </w:rPr>
        <w:t>财务报表附注</w:t>
      </w:r>
      <w:r>
        <w:rPr>
          <w:rFonts w:ascii="Microsoft JhengHei" w:hAnsi="Microsoft JhengHei" w:cs="Microsoft JhengHei" w:eastAsia="Microsoft JhengHei" w:hint="default"/>
          <w:b w:val="0"/>
          <w:bCs w:val="0"/>
        </w:rPr>
      </w:r>
    </w:p>
    <w:p>
      <w:pPr>
        <w:spacing w:line="293" w:lineRule="exact" w:before="0"/>
        <w:ind w:left="1139" w:right="2732" w:firstLine="0"/>
        <w:jc w:val="center"/>
        <w:rPr>
          <w:rFonts w:ascii="Microsoft JhengHei" w:hAnsi="Microsoft JhengHei" w:cs="Microsoft JhengHei" w:eastAsia="Microsoft JhengHei" w:hint="default"/>
          <w:sz w:val="23"/>
          <w:szCs w:val="23"/>
        </w:rPr>
      </w:pPr>
      <w:r>
        <w:rPr>
          <w:rFonts w:ascii="Courier New" w:hAnsi="Courier New" w:cs="Courier New" w:eastAsia="Courier New" w:hint="default"/>
          <w:b/>
          <w:bCs/>
          <w:spacing w:val="30"/>
          <w:sz w:val="23"/>
          <w:szCs w:val="23"/>
        </w:rPr>
        <w:t>2009</w:t>
      </w:r>
      <w:r>
        <w:rPr>
          <w:rFonts w:ascii="Courier New" w:hAnsi="Courier New" w:cs="Courier New" w:eastAsia="Courier New" w:hint="default"/>
          <w:b/>
          <w:bCs/>
          <w:spacing w:val="-74"/>
          <w:sz w:val="23"/>
          <w:szCs w:val="23"/>
        </w:rPr>
        <w:t> </w:t>
      </w:r>
      <w:r>
        <w:rPr>
          <w:rFonts w:ascii="Microsoft JhengHei" w:hAnsi="Microsoft JhengHei" w:cs="Microsoft JhengHei" w:eastAsia="Microsoft JhengHei" w:hint="default"/>
          <w:b/>
          <w:bCs/>
          <w:spacing w:val="13"/>
          <w:sz w:val="23"/>
          <w:szCs w:val="23"/>
        </w:rPr>
        <w:t>年</w:t>
      </w:r>
      <w:r>
        <w:rPr>
          <w:rFonts w:ascii="Microsoft JhengHei" w:hAnsi="Microsoft JhengHei" w:cs="Microsoft JhengHei" w:eastAsia="Microsoft JhengHei" w:hint="default"/>
          <w:b/>
          <w:bCs/>
          <w:spacing w:val="-28"/>
          <w:sz w:val="23"/>
          <w:szCs w:val="23"/>
        </w:rPr>
        <w:t> </w:t>
      </w:r>
      <w:r>
        <w:rPr>
          <w:rFonts w:ascii="Microsoft JhengHei" w:hAnsi="Microsoft JhengHei" w:cs="Microsoft JhengHei" w:eastAsia="Microsoft JhengHei" w:hint="default"/>
          <w:b/>
          <w:bCs/>
          <w:sz w:val="23"/>
          <w:szCs w:val="23"/>
        </w:rPr>
        <w:t>度</w:t>
      </w:r>
      <w:r>
        <w:rPr>
          <w:rFonts w:ascii="Microsoft JhengHei" w:hAnsi="Microsoft JhengHei" w:cs="Microsoft JhengHei" w:eastAsia="Microsoft JhengHei" w:hint="default"/>
          <w:b/>
          <w:bCs/>
          <w:spacing w:val="14"/>
          <w:sz w:val="23"/>
          <w:szCs w:val="23"/>
        </w:rPr>
        <w:t> </w:t>
      </w:r>
      <w:r>
        <w:rPr>
          <w:rFonts w:ascii="Microsoft JhengHei" w:hAnsi="Microsoft JhengHei" w:cs="Microsoft JhengHei" w:eastAsia="Microsoft JhengHei" w:hint="default"/>
          <w:sz w:val="23"/>
          <w:szCs w:val="23"/>
        </w:rPr>
      </w:r>
    </w:p>
    <w:p>
      <w:pPr>
        <w:spacing w:after="0" w:line="293" w:lineRule="exact"/>
        <w:jc w:val="center"/>
        <w:rPr>
          <w:rFonts w:ascii="Microsoft JhengHei" w:hAnsi="Microsoft JhengHei" w:cs="Microsoft JhengHei" w:eastAsia="Microsoft JhengHei" w:hint="default"/>
          <w:sz w:val="23"/>
          <w:szCs w:val="23"/>
        </w:rPr>
        <w:sectPr>
          <w:type w:val="continuous"/>
          <w:pgSz w:w="11900" w:h="16840"/>
          <w:pgMar w:top="1600" w:bottom="440" w:left="240" w:right="1580"/>
          <w:cols w:num="2" w:equalWidth="0">
            <w:col w:w="2919" w:space="40"/>
            <w:col w:w="7121"/>
          </w:cols>
        </w:sectPr>
      </w:pPr>
    </w:p>
    <w:p>
      <w:pPr>
        <w:spacing w:line="240" w:lineRule="auto" w:before="3"/>
        <w:rPr>
          <w:rFonts w:ascii="Microsoft JhengHei" w:hAnsi="Microsoft JhengHei" w:cs="Microsoft JhengHei" w:eastAsia="Microsoft JhengHei" w:hint="default"/>
          <w:b/>
          <w:bCs/>
          <w:sz w:val="8"/>
          <w:szCs w:val="8"/>
        </w:rPr>
      </w:pPr>
    </w:p>
    <w:p>
      <w:pPr>
        <w:pStyle w:val="BodyText"/>
        <w:tabs>
          <w:tab w:pos="7886" w:val="left" w:leader="none"/>
        </w:tabs>
        <w:spacing w:line="240" w:lineRule="auto" w:before="33"/>
        <w:ind w:right="0"/>
        <w:jc w:val="left"/>
        <w:rPr>
          <w:rFonts w:ascii="宋体" w:hAnsi="宋体" w:cs="宋体" w:eastAsia="宋体" w:hint="default"/>
        </w:rPr>
      </w:pPr>
      <w:r>
        <w:rPr>
          <w:rFonts w:ascii="宋体" w:hAnsi="宋体" w:cs="宋体" w:eastAsia="宋体" w:hint="default"/>
          <w:spacing w:val="-5"/>
        </w:rPr>
        <w:t>编制</w:t>
      </w:r>
      <w:r>
        <w:rPr>
          <w:rFonts w:ascii="宋体" w:hAnsi="宋体" w:cs="宋体" w:eastAsia="宋体" w:hint="default"/>
          <w:spacing w:val="-5"/>
        </w:rPr>
        <w:t>单位</w:t>
      </w:r>
      <w:r>
        <w:rPr>
          <w:rFonts w:ascii="宋体" w:hAnsi="宋体" w:cs="宋体" w:eastAsia="宋体" w:hint="default"/>
          <w:spacing w:val="-5"/>
        </w:rPr>
        <w:t>：江苏中南建设集团股份</w:t>
      </w:r>
      <w:r>
        <w:rPr>
          <w:spacing w:val="-5"/>
        </w:rPr>
        <w:t>有限公司</w:t>
        <w:tab/>
      </w:r>
      <w:r>
        <w:rPr>
          <w:rFonts w:ascii="宋体" w:hAnsi="宋体" w:cs="宋体" w:eastAsia="宋体" w:hint="default"/>
          <w:spacing w:val="-9"/>
        </w:rPr>
        <w:t>金</w:t>
      </w:r>
      <w:r>
        <w:rPr>
          <w:rFonts w:ascii="宋体" w:hAnsi="宋体" w:cs="宋体" w:eastAsia="宋体" w:hint="default"/>
          <w:spacing w:val="-9"/>
        </w:rPr>
        <w:t>额单位</w:t>
      </w:r>
      <w:r>
        <w:rPr>
          <w:rFonts w:ascii="宋体" w:hAnsi="宋体" w:cs="宋体" w:eastAsia="宋体" w:hint="default"/>
          <w:spacing w:val="-9"/>
        </w:rPr>
        <w:t>：</w:t>
      </w:r>
      <w:r>
        <w:rPr>
          <w:spacing w:val="-9"/>
        </w:rPr>
        <w:t>人</w:t>
      </w:r>
      <w:r>
        <w:rPr>
          <w:rFonts w:ascii="宋体" w:hAnsi="宋体" w:cs="宋体" w:eastAsia="宋体" w:hint="default"/>
          <w:spacing w:val="-9"/>
        </w:rPr>
        <w:t>民币元</w:t>
      </w:r>
      <w:r>
        <w:rPr>
          <w:rFonts w:ascii="宋体" w:hAnsi="宋体" w:cs="宋体" w:eastAsia="宋体" w:hint="default"/>
        </w:rPr>
      </w:r>
    </w:p>
    <w:p>
      <w:pPr>
        <w:spacing w:line="240" w:lineRule="auto" w:before="5"/>
        <w:rPr>
          <w:rFonts w:ascii="宋体" w:hAnsi="宋体" w:cs="宋体" w:eastAsia="宋体" w:hint="default"/>
          <w:sz w:val="10"/>
          <w:szCs w:val="10"/>
        </w:rPr>
      </w:pPr>
    </w:p>
    <w:p>
      <w:pPr>
        <w:spacing w:line="38" w:lineRule="exact"/>
        <w:ind w:left="1468" w:right="0" w:firstLine="0"/>
        <w:rPr>
          <w:rFonts w:ascii="宋体" w:hAnsi="宋体" w:cs="宋体" w:eastAsia="宋体" w:hint="default"/>
          <w:sz w:val="3"/>
          <w:szCs w:val="3"/>
        </w:rPr>
      </w:pPr>
      <w:r>
        <w:rPr>
          <w:rFonts w:ascii="宋体" w:hAnsi="宋体" w:cs="宋体" w:eastAsia="宋体" w:hint="default"/>
          <w:position w:val="0"/>
          <w:sz w:val="3"/>
          <w:szCs w:val="3"/>
        </w:rPr>
        <w:pict>
          <v:group style="width:425.55pt;height:1.95pt;mso-position-horizontal-relative:char;mso-position-vertical-relative:line" coordorigin="0,0" coordsize="8511,39">
            <v:group style="position:absolute;left:19;top:19;width:8472;height:2" coordorigin="19,19" coordsize="8472,2">
              <v:shape style="position:absolute;left:19;top:19;width:8472;height:2" coordorigin="19,19" coordsize="8472,0" path="m19,19l8491,19e" filled="false" stroked="true" strokeweight="1.92pt" strokecolor="#000000">
                <v:path arrowok="t"/>
              </v:shape>
            </v:group>
          </v:group>
        </w:pict>
      </w:r>
      <w:r>
        <w:rPr>
          <w:rFonts w:ascii="宋体" w:hAnsi="宋体" w:cs="宋体" w:eastAsia="宋体" w:hint="default"/>
          <w:position w:val="0"/>
          <w:sz w:val="3"/>
          <w:szCs w:val="3"/>
        </w:rPr>
      </w:r>
    </w:p>
    <w:p>
      <w:pPr>
        <w:spacing w:line="240" w:lineRule="auto" w:before="12"/>
        <w:rPr>
          <w:rFonts w:ascii="宋体" w:hAnsi="宋体" w:cs="宋体" w:eastAsia="宋体" w:hint="default"/>
          <w:sz w:val="12"/>
          <w:szCs w:val="12"/>
        </w:rPr>
      </w:pPr>
    </w:p>
    <w:p>
      <w:pPr>
        <w:pStyle w:val="BodyText"/>
        <w:spacing w:line="240" w:lineRule="auto" w:before="33"/>
        <w:ind w:right="0"/>
        <w:jc w:val="both"/>
        <w:rPr>
          <w:rFonts w:ascii="宋体" w:hAnsi="宋体" w:cs="宋体" w:eastAsia="宋体" w:hint="default"/>
        </w:rPr>
      </w:pPr>
      <w:r>
        <w:rPr>
          <w:rFonts w:ascii="宋体" w:hAnsi="宋体" w:cs="宋体" w:eastAsia="宋体" w:hint="default"/>
          <w:spacing w:val="-3"/>
        </w:rPr>
        <w:t>一</w:t>
      </w:r>
      <w:r>
        <w:rPr>
          <w:spacing w:val="-3"/>
        </w:rPr>
        <w:t>、公司的</w:t>
      </w:r>
      <w:r>
        <w:rPr>
          <w:rFonts w:ascii="宋体" w:hAnsi="宋体" w:cs="宋体" w:eastAsia="宋体" w:hint="default"/>
          <w:spacing w:val="-3"/>
        </w:rPr>
        <w:t>基</w:t>
      </w:r>
      <w:r>
        <w:rPr>
          <w:spacing w:val="-3"/>
        </w:rPr>
        <w:t>本</w:t>
      </w:r>
      <w:r>
        <w:rPr>
          <w:rFonts w:ascii="宋体" w:hAnsi="宋体" w:cs="宋体" w:eastAsia="宋体" w:hint="default"/>
          <w:spacing w:val="-3"/>
        </w:rPr>
        <w:t>情况</w:t>
      </w:r>
      <w:r>
        <w:rPr>
          <w:rFonts w:ascii="宋体" w:hAnsi="宋体" w:cs="宋体" w:eastAsia="宋体" w:hint="default"/>
        </w:rPr>
      </w:r>
    </w:p>
    <w:p>
      <w:pPr>
        <w:spacing w:line="240" w:lineRule="auto" w:before="6"/>
        <w:rPr>
          <w:rFonts w:ascii="宋体" w:hAnsi="宋体" w:cs="宋体" w:eastAsia="宋体" w:hint="default"/>
          <w:sz w:val="29"/>
          <w:szCs w:val="29"/>
        </w:rPr>
      </w:pPr>
    </w:p>
    <w:p>
      <w:pPr>
        <w:pStyle w:val="BodyText"/>
        <w:spacing w:line="364" w:lineRule="auto"/>
        <w:ind w:right="146" w:firstLine="465"/>
        <w:jc w:val="both"/>
        <w:rPr>
          <w:rFonts w:ascii="Courier New" w:hAnsi="Courier New" w:cs="Courier New" w:eastAsia="Courier New" w:hint="default"/>
        </w:rPr>
      </w:pPr>
      <w:r>
        <w:rPr>
          <w:rFonts w:ascii="宋体" w:hAnsi="宋体" w:cs="宋体" w:eastAsia="宋体" w:hint="default"/>
          <w:w w:val="102"/>
        </w:rPr>
        <w:t>江苏</w:t>
      </w:r>
      <w:r>
        <w:rPr>
          <w:rFonts w:ascii="宋体" w:hAnsi="宋体" w:cs="宋体" w:eastAsia="宋体" w:hint="default"/>
          <w:spacing w:val="-5"/>
          <w:w w:val="102"/>
        </w:rPr>
        <w:t>中</w:t>
      </w:r>
      <w:r>
        <w:rPr>
          <w:rFonts w:ascii="宋体" w:hAnsi="宋体" w:cs="宋体" w:eastAsia="宋体" w:hint="default"/>
          <w:w w:val="102"/>
        </w:rPr>
        <w:t>南建</w:t>
      </w:r>
      <w:r>
        <w:rPr>
          <w:rFonts w:ascii="宋体" w:hAnsi="宋体" w:cs="宋体" w:eastAsia="宋体" w:hint="default"/>
          <w:spacing w:val="-5"/>
          <w:w w:val="102"/>
        </w:rPr>
        <w:t>设</w:t>
      </w:r>
      <w:r>
        <w:rPr>
          <w:rFonts w:ascii="宋体" w:hAnsi="宋体" w:cs="宋体" w:eastAsia="宋体" w:hint="default"/>
          <w:w w:val="102"/>
        </w:rPr>
        <w:t>集团</w:t>
      </w:r>
      <w:r>
        <w:rPr>
          <w:rFonts w:ascii="宋体" w:hAnsi="宋体" w:cs="宋体" w:eastAsia="宋体" w:hint="default"/>
          <w:spacing w:val="-5"/>
          <w:w w:val="102"/>
        </w:rPr>
        <w:t>股</w:t>
      </w:r>
      <w:r>
        <w:rPr>
          <w:rFonts w:ascii="宋体" w:hAnsi="宋体" w:cs="宋体" w:eastAsia="宋体" w:hint="default"/>
          <w:w w:val="102"/>
        </w:rPr>
        <w:t>份</w:t>
      </w:r>
      <w:r>
        <w:rPr>
          <w:w w:val="102"/>
        </w:rPr>
        <w:t>有</w:t>
      </w:r>
      <w:r>
        <w:rPr>
          <w:spacing w:val="-5"/>
          <w:w w:val="102"/>
        </w:rPr>
        <w:t>限</w:t>
      </w:r>
      <w:r>
        <w:rPr>
          <w:w w:val="102"/>
        </w:rPr>
        <w:t>公</w:t>
      </w:r>
      <w:r>
        <w:rPr>
          <w:spacing w:val="-39"/>
          <w:w w:val="102"/>
        </w:rPr>
        <w:t>司</w:t>
      </w:r>
      <w:r>
        <w:rPr>
          <w:rFonts w:ascii="宋体" w:hAnsi="宋体" w:cs="宋体" w:eastAsia="宋体" w:hint="default"/>
          <w:w w:val="102"/>
        </w:rPr>
        <w:t>（</w:t>
      </w:r>
      <w:r>
        <w:rPr>
          <w:rFonts w:ascii="宋体" w:hAnsi="宋体" w:cs="宋体" w:eastAsia="宋体" w:hint="default"/>
          <w:spacing w:val="-5"/>
          <w:w w:val="102"/>
        </w:rPr>
        <w:t>以</w:t>
      </w:r>
      <w:r>
        <w:rPr>
          <w:rFonts w:ascii="宋体" w:hAnsi="宋体" w:cs="宋体" w:eastAsia="宋体" w:hint="default"/>
          <w:w w:val="102"/>
        </w:rPr>
        <w:t>下简</w:t>
      </w:r>
      <w:r>
        <w:rPr>
          <w:rFonts w:ascii="宋体" w:hAnsi="宋体" w:cs="宋体" w:eastAsia="宋体" w:hint="default"/>
          <w:spacing w:val="-44"/>
          <w:w w:val="102"/>
        </w:rPr>
        <w:t>称</w:t>
      </w:r>
      <w:r>
        <w:rPr>
          <w:rFonts w:ascii="宋体" w:hAnsi="宋体" w:cs="宋体" w:eastAsia="宋体" w:hint="default"/>
          <w:spacing w:val="-5"/>
          <w:w w:val="102"/>
        </w:rPr>
        <w:t>“</w:t>
      </w:r>
      <w:r>
        <w:rPr>
          <w:w w:val="102"/>
        </w:rPr>
        <w:t>本</w:t>
      </w:r>
      <w:r>
        <w:rPr>
          <w:spacing w:val="-5"/>
          <w:w w:val="102"/>
        </w:rPr>
        <w:t>公</w:t>
      </w:r>
      <w:r>
        <w:rPr>
          <w:w w:val="102"/>
        </w:rPr>
        <w:t>司</w:t>
      </w:r>
      <w:r>
        <w:rPr>
          <w:rFonts w:ascii="宋体" w:hAnsi="宋体" w:cs="宋体" w:eastAsia="宋体" w:hint="default"/>
          <w:spacing w:val="-116"/>
          <w:w w:val="102"/>
        </w:rPr>
        <w:t>”</w:t>
      </w:r>
      <w:r>
        <w:rPr>
          <w:rFonts w:ascii="宋体" w:hAnsi="宋体" w:cs="宋体" w:eastAsia="宋体" w:hint="default"/>
          <w:spacing w:val="-39"/>
          <w:w w:val="102"/>
        </w:rPr>
        <w:t>）</w:t>
      </w:r>
      <w:r>
        <w:rPr>
          <w:rFonts w:ascii="宋体" w:hAnsi="宋体" w:cs="宋体" w:eastAsia="宋体" w:hint="default"/>
          <w:w w:val="102"/>
        </w:rPr>
        <w:t>是原</w:t>
      </w:r>
      <w:r>
        <w:rPr>
          <w:rFonts w:ascii="宋体" w:hAnsi="宋体" w:cs="宋体" w:eastAsia="宋体" w:hint="default"/>
          <w:spacing w:val="-5"/>
          <w:w w:val="102"/>
        </w:rPr>
        <w:t>名</w:t>
      </w:r>
      <w:r>
        <w:rPr>
          <w:rFonts w:ascii="宋体" w:hAnsi="宋体" w:cs="宋体" w:eastAsia="宋体" w:hint="default"/>
          <w:w w:val="102"/>
        </w:rPr>
        <w:t>称</w:t>
      </w:r>
      <w:r>
        <w:rPr>
          <w:w w:val="102"/>
        </w:rPr>
        <w:t>为</w:t>
      </w:r>
      <w:r>
        <w:rPr>
          <w:spacing w:val="-5"/>
          <w:w w:val="102"/>
        </w:rPr>
        <w:t>大</w:t>
      </w:r>
      <w:r>
        <w:rPr>
          <w:w w:val="102"/>
        </w:rPr>
        <w:t>连</w:t>
      </w:r>
      <w:r>
        <w:rPr>
          <w:rFonts w:ascii="宋体" w:hAnsi="宋体" w:cs="宋体" w:eastAsia="宋体" w:hint="default"/>
          <w:w w:val="102"/>
        </w:rPr>
        <w:t>金</w:t>
      </w:r>
      <w:r>
        <w:rPr>
          <w:rFonts w:ascii="宋体" w:hAnsi="宋体" w:cs="宋体" w:eastAsia="宋体" w:hint="default"/>
          <w:spacing w:val="-5"/>
          <w:w w:val="102"/>
        </w:rPr>
        <w:t>牛股</w:t>
      </w:r>
      <w:r>
        <w:rPr>
          <w:rFonts w:ascii="宋体" w:hAnsi="宋体" w:cs="宋体" w:eastAsia="宋体" w:hint="default"/>
          <w:spacing w:val="-5"/>
          <w:w w:val="102"/>
        </w:rPr>
        <w:t> </w:t>
      </w:r>
      <w:r>
        <w:rPr>
          <w:rFonts w:ascii="宋体" w:hAnsi="宋体" w:cs="宋体" w:eastAsia="宋体" w:hint="default"/>
          <w:w w:val="102"/>
        </w:rPr>
        <w:t>份</w:t>
      </w:r>
      <w:r>
        <w:rPr>
          <w:spacing w:val="-5"/>
          <w:w w:val="102"/>
        </w:rPr>
        <w:t>有</w:t>
      </w:r>
      <w:r>
        <w:rPr>
          <w:w w:val="102"/>
        </w:rPr>
        <w:t>限公</w:t>
      </w:r>
      <w:r>
        <w:rPr>
          <w:spacing w:val="-58"/>
          <w:w w:val="102"/>
        </w:rPr>
        <w:t>司</w:t>
      </w:r>
      <w:r>
        <w:rPr>
          <w:rFonts w:ascii="宋体" w:hAnsi="宋体" w:cs="宋体" w:eastAsia="宋体" w:hint="default"/>
          <w:spacing w:val="-5"/>
          <w:w w:val="102"/>
        </w:rPr>
        <w:t>（</w:t>
      </w:r>
      <w:r>
        <w:rPr>
          <w:rFonts w:ascii="宋体" w:hAnsi="宋体" w:cs="宋体" w:eastAsia="宋体" w:hint="default"/>
          <w:w w:val="102"/>
        </w:rPr>
        <w:t>以下</w:t>
      </w:r>
      <w:r>
        <w:rPr>
          <w:rFonts w:ascii="宋体" w:hAnsi="宋体" w:cs="宋体" w:eastAsia="宋体" w:hint="default"/>
          <w:spacing w:val="-5"/>
          <w:w w:val="102"/>
        </w:rPr>
        <w:t>简</w:t>
      </w:r>
      <w:r>
        <w:rPr>
          <w:rFonts w:ascii="宋体" w:hAnsi="宋体" w:cs="宋体" w:eastAsia="宋体" w:hint="default"/>
          <w:spacing w:val="-58"/>
          <w:w w:val="102"/>
        </w:rPr>
        <w:t>称</w:t>
      </w:r>
      <w:r>
        <w:rPr>
          <w:rFonts w:ascii="宋体" w:hAnsi="宋体" w:cs="宋体" w:eastAsia="宋体" w:hint="default"/>
          <w:w w:val="102"/>
        </w:rPr>
        <w:t>“</w:t>
      </w:r>
      <w:r>
        <w:rPr>
          <w:w w:val="102"/>
        </w:rPr>
        <w:t>大</w:t>
      </w:r>
      <w:r>
        <w:rPr>
          <w:spacing w:val="-5"/>
          <w:w w:val="102"/>
        </w:rPr>
        <w:t>连</w:t>
      </w:r>
      <w:r>
        <w:rPr>
          <w:rFonts w:ascii="宋体" w:hAnsi="宋体" w:cs="宋体" w:eastAsia="宋体" w:hint="default"/>
          <w:w w:val="102"/>
        </w:rPr>
        <w:t>金牛</w:t>
      </w:r>
      <w:r>
        <w:rPr>
          <w:rFonts w:ascii="宋体" w:hAnsi="宋体" w:cs="宋体" w:eastAsia="宋体" w:hint="default"/>
          <w:spacing w:val="-120"/>
          <w:w w:val="102"/>
        </w:rPr>
        <w:t>”</w:t>
      </w:r>
      <w:r>
        <w:rPr>
          <w:rFonts w:ascii="宋体" w:hAnsi="宋体" w:cs="宋体" w:eastAsia="宋体" w:hint="default"/>
          <w:spacing w:val="-125"/>
          <w:w w:val="102"/>
        </w:rPr>
        <w:t>）</w:t>
      </w:r>
      <w:r>
        <w:rPr>
          <w:spacing w:val="-58"/>
          <w:w w:val="102"/>
        </w:rPr>
        <w:t>，</w:t>
      </w:r>
      <w:r>
        <w:rPr>
          <w:w w:val="102"/>
        </w:rPr>
        <w:t>大连</w:t>
      </w:r>
      <w:r>
        <w:rPr>
          <w:rFonts w:ascii="宋体" w:hAnsi="宋体" w:cs="宋体" w:eastAsia="宋体" w:hint="default"/>
          <w:spacing w:val="-5"/>
          <w:w w:val="102"/>
        </w:rPr>
        <w:t>金</w:t>
      </w:r>
      <w:r>
        <w:rPr>
          <w:rFonts w:ascii="宋体" w:hAnsi="宋体" w:cs="宋体" w:eastAsia="宋体" w:hint="default"/>
          <w:w w:val="102"/>
        </w:rPr>
        <w:t>牛</w:t>
      </w:r>
      <w:r>
        <w:rPr>
          <w:w w:val="102"/>
        </w:rPr>
        <w:t>为</w:t>
      </w:r>
      <w:r>
        <w:rPr>
          <w:rFonts w:ascii="宋体" w:hAnsi="宋体" w:cs="宋体" w:eastAsia="宋体" w:hint="default"/>
          <w:spacing w:val="-5"/>
          <w:w w:val="102"/>
        </w:rPr>
        <w:t>东</w:t>
      </w:r>
      <w:r>
        <w:rPr>
          <w:rFonts w:ascii="宋体" w:hAnsi="宋体" w:cs="宋体" w:eastAsia="宋体" w:hint="default"/>
          <w:w w:val="102"/>
        </w:rPr>
        <w:t>北特</w:t>
      </w:r>
      <w:r>
        <w:rPr>
          <w:rFonts w:ascii="宋体" w:hAnsi="宋体" w:cs="宋体" w:eastAsia="宋体" w:hint="default"/>
          <w:spacing w:val="-5"/>
          <w:w w:val="102"/>
        </w:rPr>
        <w:t>殊</w:t>
      </w:r>
      <w:r>
        <w:rPr>
          <w:rFonts w:ascii="宋体" w:hAnsi="宋体" w:cs="宋体" w:eastAsia="宋体" w:hint="default"/>
          <w:w w:val="102"/>
        </w:rPr>
        <w:t>钢集</w:t>
      </w:r>
      <w:r>
        <w:rPr>
          <w:rFonts w:ascii="宋体" w:hAnsi="宋体" w:cs="宋体" w:eastAsia="宋体" w:hint="default"/>
          <w:spacing w:val="-5"/>
          <w:w w:val="102"/>
        </w:rPr>
        <w:t>团</w:t>
      </w:r>
      <w:r>
        <w:rPr>
          <w:w w:val="102"/>
        </w:rPr>
        <w:t>有限</w:t>
      </w:r>
      <w:r>
        <w:rPr>
          <w:spacing w:val="-5"/>
          <w:w w:val="102"/>
        </w:rPr>
        <w:t>责</w:t>
      </w:r>
      <w:r>
        <w:rPr>
          <w:w w:val="102"/>
        </w:rPr>
        <w:t>任公</w:t>
      </w:r>
      <w:r>
        <w:rPr>
          <w:spacing w:val="-58"/>
          <w:w w:val="102"/>
        </w:rPr>
        <w:t>司</w:t>
      </w:r>
      <w:r>
        <w:rPr>
          <w:rFonts w:ascii="宋体" w:hAnsi="宋体" w:cs="宋体" w:eastAsia="宋体" w:hint="default"/>
          <w:spacing w:val="-5"/>
          <w:w w:val="102"/>
        </w:rPr>
        <w:t>（</w:t>
      </w:r>
      <w:r>
        <w:rPr>
          <w:rFonts w:ascii="宋体" w:hAnsi="宋体" w:cs="宋体" w:eastAsia="宋体" w:hint="default"/>
          <w:w w:val="102"/>
        </w:rPr>
        <w:t>以 </w:t>
      </w:r>
      <w:r>
        <w:rPr>
          <w:rFonts w:ascii="宋体" w:hAnsi="宋体" w:cs="宋体" w:eastAsia="宋体" w:hint="default"/>
          <w:spacing w:val="4"/>
          <w:w w:val="102"/>
        </w:rPr>
        <w:t>下</w:t>
      </w:r>
      <w:r>
        <w:rPr>
          <w:rFonts w:ascii="宋体" w:hAnsi="宋体" w:cs="宋体" w:eastAsia="宋体" w:hint="default"/>
          <w:spacing w:val="-5"/>
          <w:w w:val="102"/>
        </w:rPr>
        <w:t>简</w:t>
      </w:r>
      <w:r>
        <w:rPr>
          <w:rFonts w:ascii="宋体" w:hAnsi="宋体" w:cs="宋体" w:eastAsia="宋体" w:hint="default"/>
          <w:spacing w:val="4"/>
          <w:w w:val="102"/>
        </w:rPr>
        <w:t>称</w:t>
      </w:r>
      <w:r>
        <w:rPr>
          <w:rFonts w:ascii="宋体" w:hAnsi="宋体" w:cs="宋体" w:eastAsia="宋体" w:hint="default"/>
          <w:spacing w:val="4"/>
          <w:w w:val="102"/>
        </w:rPr>
        <w:t>“</w:t>
      </w:r>
      <w:r>
        <w:rPr>
          <w:rFonts w:ascii="宋体" w:hAnsi="宋体" w:cs="宋体" w:eastAsia="宋体" w:hint="default"/>
          <w:w w:val="102"/>
        </w:rPr>
        <w:t>东北</w:t>
      </w:r>
      <w:r>
        <w:rPr>
          <w:rFonts w:ascii="宋体" w:hAnsi="宋体" w:cs="宋体" w:eastAsia="宋体" w:hint="default"/>
          <w:spacing w:val="4"/>
          <w:w w:val="102"/>
        </w:rPr>
        <w:t>特</w:t>
      </w:r>
      <w:r>
        <w:rPr>
          <w:rFonts w:ascii="宋体" w:hAnsi="宋体" w:cs="宋体" w:eastAsia="宋体" w:hint="default"/>
          <w:w w:val="102"/>
        </w:rPr>
        <w:t>钢</w:t>
      </w:r>
      <w:r>
        <w:rPr>
          <w:rFonts w:ascii="宋体" w:hAnsi="宋体" w:cs="宋体" w:eastAsia="宋体" w:hint="default"/>
          <w:spacing w:val="4"/>
          <w:w w:val="102"/>
        </w:rPr>
        <w:t>集</w:t>
      </w:r>
      <w:r>
        <w:rPr>
          <w:rFonts w:ascii="宋体" w:hAnsi="宋体" w:cs="宋体" w:eastAsia="宋体" w:hint="default"/>
          <w:w w:val="102"/>
        </w:rPr>
        <w:t>团</w:t>
      </w:r>
      <w:r>
        <w:rPr>
          <w:rFonts w:ascii="宋体" w:hAnsi="宋体" w:cs="宋体" w:eastAsia="宋体" w:hint="default"/>
          <w:spacing w:val="-116"/>
          <w:w w:val="102"/>
        </w:rPr>
        <w:t>”</w:t>
      </w:r>
      <w:r>
        <w:rPr>
          <w:rFonts w:ascii="宋体" w:hAnsi="宋体" w:cs="宋体" w:eastAsia="宋体" w:hint="default"/>
          <w:w w:val="102"/>
        </w:rPr>
        <w:t>）</w:t>
      </w:r>
      <w:r>
        <w:rPr>
          <w:rFonts w:ascii="宋体" w:hAnsi="宋体" w:cs="宋体" w:eastAsia="宋体" w:hint="default"/>
          <w:spacing w:val="4"/>
          <w:w w:val="102"/>
        </w:rPr>
        <w:t>旗</w:t>
      </w:r>
      <w:r>
        <w:rPr>
          <w:rFonts w:ascii="宋体" w:hAnsi="宋体" w:cs="宋体" w:eastAsia="宋体" w:hint="default"/>
          <w:w w:val="102"/>
        </w:rPr>
        <w:t>下</w:t>
      </w:r>
      <w:r>
        <w:rPr>
          <w:w w:val="102"/>
        </w:rPr>
        <w:t>的</w:t>
      </w:r>
      <w:r>
        <w:rPr>
          <w:rFonts w:ascii="宋体" w:hAnsi="宋体" w:cs="宋体" w:eastAsia="宋体" w:hint="default"/>
          <w:spacing w:val="4"/>
          <w:w w:val="102"/>
        </w:rPr>
        <w:t>一家</w:t>
      </w:r>
      <w:r>
        <w:rPr>
          <w:rFonts w:ascii="宋体" w:hAnsi="宋体" w:cs="宋体" w:eastAsia="宋体" w:hint="default"/>
          <w:w w:val="102"/>
        </w:rPr>
        <w:t>上市</w:t>
      </w:r>
      <w:r>
        <w:rPr>
          <w:spacing w:val="4"/>
          <w:w w:val="102"/>
        </w:rPr>
        <w:t>公</w:t>
      </w:r>
      <w:r>
        <w:rPr>
          <w:w w:val="102"/>
        </w:rPr>
        <w:t>司。</w:t>
      </w:r>
      <w:r>
        <w:rPr>
          <w:rFonts w:ascii="宋体" w:hAnsi="宋体" w:cs="宋体" w:eastAsia="宋体" w:hint="default"/>
          <w:spacing w:val="4"/>
          <w:w w:val="102"/>
        </w:rPr>
        <w:t>是</w:t>
      </w:r>
      <w:r>
        <w:rPr>
          <w:rFonts w:ascii="宋体" w:hAnsi="宋体" w:cs="宋体" w:eastAsia="宋体" w:hint="default"/>
          <w:w w:val="102"/>
        </w:rPr>
        <w:t>经</w:t>
      </w:r>
      <w:r>
        <w:rPr>
          <w:spacing w:val="4"/>
          <w:w w:val="102"/>
        </w:rPr>
        <w:t>大</w:t>
      </w:r>
      <w:r>
        <w:rPr>
          <w:w w:val="102"/>
        </w:rPr>
        <w:t>连</w:t>
      </w:r>
      <w:r>
        <w:rPr>
          <w:rFonts w:ascii="宋体" w:hAnsi="宋体" w:cs="宋体" w:eastAsia="宋体" w:hint="default"/>
          <w:w w:val="102"/>
        </w:rPr>
        <w:t>市</w:t>
      </w:r>
      <w:r>
        <w:rPr>
          <w:spacing w:val="4"/>
          <w:w w:val="102"/>
        </w:rPr>
        <w:t>人</w:t>
      </w:r>
      <w:r>
        <w:rPr>
          <w:rFonts w:ascii="宋体" w:hAnsi="宋体" w:cs="宋体" w:eastAsia="宋体" w:hint="default"/>
          <w:w w:val="102"/>
        </w:rPr>
        <w:t>民政</w:t>
      </w:r>
      <w:r>
        <w:rPr>
          <w:rFonts w:ascii="宋体" w:hAnsi="宋体" w:cs="宋体" w:eastAsia="宋体" w:hint="default"/>
          <w:spacing w:val="4"/>
          <w:w w:val="102"/>
        </w:rPr>
        <w:t>府</w:t>
      </w:r>
      <w:r>
        <w:rPr>
          <w:rFonts w:ascii="宋体" w:hAnsi="宋体" w:cs="宋体" w:eastAsia="宋体" w:hint="default"/>
          <w:spacing w:val="-5"/>
          <w:w w:val="102"/>
        </w:rPr>
        <w:t>（</w:t>
      </w:r>
      <w:r>
        <w:rPr>
          <w:rFonts w:ascii="Courier New" w:hAnsi="Courier New" w:cs="Courier New" w:eastAsia="Courier New" w:hint="default"/>
          <w:spacing w:val="2"/>
          <w:w w:val="85"/>
        </w:rPr>
        <w:t>1</w:t>
      </w:r>
      <w:r>
        <w:rPr>
          <w:rFonts w:ascii="Courier New" w:hAnsi="Courier New" w:cs="Courier New" w:eastAsia="Courier New" w:hint="default"/>
          <w:spacing w:val="-3"/>
          <w:w w:val="85"/>
        </w:rPr>
        <w:t>99</w:t>
      </w:r>
      <w:r>
        <w:rPr>
          <w:rFonts w:ascii="Courier New" w:hAnsi="Courier New" w:cs="Courier New" w:eastAsia="Courier New" w:hint="default"/>
          <w:spacing w:val="12"/>
          <w:w w:val="85"/>
        </w:rPr>
        <w:t>8</w:t>
      </w:r>
      <w:r>
        <w:rPr>
          <w:rFonts w:ascii="宋体" w:hAnsi="宋体" w:cs="宋体" w:eastAsia="宋体" w:hint="default"/>
          <w:spacing w:val="-5"/>
          <w:w w:val="102"/>
        </w:rPr>
        <w:t>）</w:t>
      </w:r>
      <w:r>
        <w:rPr>
          <w:rFonts w:ascii="Courier New" w:hAnsi="Courier New" w:cs="Courier New" w:eastAsia="Courier New" w:hint="default"/>
          <w:spacing w:val="2"/>
          <w:w w:val="85"/>
        </w:rPr>
        <w:t>58</w:t>
      </w:r>
      <w:r>
        <w:rPr>
          <w:rFonts w:ascii="Courier New" w:hAnsi="Courier New" w:cs="Courier New" w:eastAsia="Courier New" w:hint="default"/>
        </w:rPr>
      </w:r>
    </w:p>
    <w:p>
      <w:pPr>
        <w:pStyle w:val="BodyText"/>
        <w:spacing w:line="276" w:lineRule="exact"/>
        <w:ind w:right="0"/>
        <w:jc w:val="both"/>
      </w:pPr>
      <w:r>
        <w:rPr>
          <w:rFonts w:ascii="宋体" w:hAnsi="宋体" w:cs="宋体" w:eastAsia="宋体" w:hint="default"/>
        </w:rPr>
        <w:t>号</w:t>
      </w:r>
      <w:r>
        <w:rPr>
          <w:rFonts w:ascii="宋体" w:hAnsi="宋体" w:cs="宋体" w:eastAsia="宋体" w:hint="default"/>
        </w:rPr>
        <w:t>文件</w:t>
      </w:r>
      <w:r>
        <w:rPr>
          <w:rFonts w:ascii="宋体" w:hAnsi="宋体" w:cs="宋体" w:eastAsia="宋体" w:hint="default"/>
        </w:rPr>
        <w:t>批</w:t>
      </w:r>
      <w:r>
        <w:rPr/>
        <w:t>准，</w:t>
      </w:r>
      <w:r>
        <w:rPr>
          <w:rFonts w:ascii="宋体" w:hAnsi="宋体" w:cs="宋体" w:eastAsia="宋体" w:hint="default"/>
        </w:rPr>
        <w:t>由</w:t>
      </w:r>
      <w:r>
        <w:rPr>
          <w:rFonts w:ascii="宋体" w:hAnsi="宋体" w:cs="宋体" w:eastAsia="宋体" w:hint="default"/>
        </w:rPr>
        <w:t>东北特钢集团</w:t>
      </w:r>
      <w:r>
        <w:rPr/>
        <w:t>、</w:t>
      </w:r>
      <w:r>
        <w:rPr>
          <w:rFonts w:ascii="宋体" w:hAnsi="宋体" w:cs="宋体" w:eastAsia="宋体" w:hint="default"/>
        </w:rPr>
        <w:t>吉</w:t>
      </w:r>
      <w:r>
        <w:rPr>
          <w:rFonts w:ascii="宋体" w:hAnsi="宋体" w:cs="宋体" w:eastAsia="宋体" w:hint="default"/>
        </w:rPr>
        <w:t>林</w:t>
      </w:r>
      <w:r>
        <w:rPr>
          <w:rFonts w:ascii="宋体" w:hAnsi="宋体" w:cs="宋体" w:eastAsia="宋体" w:hint="default"/>
        </w:rPr>
        <w:t>炭</w:t>
      </w:r>
      <w:r>
        <w:rPr>
          <w:rFonts w:ascii="宋体" w:hAnsi="宋体" w:cs="宋体" w:eastAsia="宋体" w:hint="default"/>
        </w:rPr>
        <w:t>素</w:t>
      </w:r>
      <w:r>
        <w:rPr>
          <w:rFonts w:ascii="宋体" w:hAnsi="宋体" w:cs="宋体" w:eastAsia="宋体" w:hint="default"/>
        </w:rPr>
        <w:t>股份</w:t>
      </w:r>
      <w:r>
        <w:rPr/>
        <w:t>有限公司、</w:t>
      </w:r>
      <w:r>
        <w:rPr>
          <w:rFonts w:ascii="宋体" w:hAnsi="宋体" w:cs="宋体" w:eastAsia="宋体" w:hint="default"/>
        </w:rPr>
        <w:t>瓦</w:t>
      </w:r>
      <w:r>
        <w:rPr>
          <w:rFonts w:ascii="宋体" w:hAnsi="宋体" w:cs="宋体" w:eastAsia="宋体" w:hint="default"/>
        </w:rPr>
        <w:t>房</w:t>
      </w:r>
      <w:r>
        <w:rPr>
          <w:rFonts w:ascii="宋体" w:hAnsi="宋体" w:cs="宋体" w:eastAsia="宋体" w:hint="default"/>
        </w:rPr>
        <w:t>店</w:t>
      </w:r>
      <w:r>
        <w:rPr>
          <w:rFonts w:ascii="宋体" w:hAnsi="宋体" w:cs="宋体" w:eastAsia="宋体" w:hint="default"/>
        </w:rPr>
        <w:t>轴</w:t>
      </w:r>
      <w:r>
        <w:rPr/>
        <w:t>承</w:t>
      </w:r>
      <w:r>
        <w:rPr>
          <w:rFonts w:ascii="宋体" w:hAnsi="宋体" w:cs="宋体" w:eastAsia="宋体" w:hint="default"/>
        </w:rPr>
        <w:t>集团</w:t>
      </w:r>
      <w:r>
        <w:rPr/>
        <w:t>有限责任</w:t>
      </w:r>
    </w:p>
    <w:p>
      <w:pPr>
        <w:pStyle w:val="BodyText"/>
        <w:spacing w:line="360" w:lineRule="auto" w:before="155"/>
        <w:ind w:right="146"/>
        <w:jc w:val="both"/>
      </w:pPr>
      <w:r>
        <w:rPr>
          <w:spacing w:val="-2"/>
        </w:rPr>
        <w:t>公司、</w:t>
      </w:r>
      <w:r>
        <w:rPr>
          <w:rFonts w:ascii="宋体" w:hAnsi="宋体" w:cs="宋体" w:eastAsia="宋体" w:hint="default"/>
          <w:spacing w:val="-2"/>
        </w:rPr>
        <w:t>兰</w:t>
      </w:r>
      <w:r>
        <w:rPr>
          <w:rFonts w:ascii="宋体" w:hAnsi="宋体" w:cs="宋体" w:eastAsia="宋体" w:hint="default"/>
          <w:spacing w:val="-2"/>
        </w:rPr>
        <w:t>州</w:t>
      </w:r>
      <w:r>
        <w:rPr>
          <w:rFonts w:ascii="宋体" w:hAnsi="宋体" w:cs="宋体" w:eastAsia="宋体" w:hint="default"/>
          <w:spacing w:val="-2"/>
        </w:rPr>
        <w:t>炭</w:t>
      </w:r>
      <w:r>
        <w:rPr>
          <w:rFonts w:ascii="宋体" w:hAnsi="宋体" w:cs="宋体" w:eastAsia="宋体" w:hint="default"/>
          <w:spacing w:val="-2"/>
        </w:rPr>
        <w:t>素</w:t>
      </w:r>
      <w:r>
        <w:rPr>
          <w:rFonts w:ascii="宋体" w:hAnsi="宋体" w:cs="宋体" w:eastAsia="宋体" w:hint="default"/>
          <w:spacing w:val="-2"/>
        </w:rPr>
        <w:t>（</w:t>
      </w:r>
      <w:r>
        <w:rPr>
          <w:rFonts w:ascii="宋体" w:hAnsi="宋体" w:cs="宋体" w:eastAsia="宋体" w:hint="default"/>
          <w:spacing w:val="-2"/>
        </w:rPr>
        <w:t>集团</w:t>
      </w:r>
      <w:r>
        <w:rPr>
          <w:rFonts w:ascii="宋体" w:hAnsi="宋体" w:cs="宋体" w:eastAsia="宋体" w:hint="default"/>
          <w:spacing w:val="-2"/>
        </w:rPr>
        <w:t>）</w:t>
      </w:r>
      <w:r>
        <w:rPr>
          <w:spacing w:val="-2"/>
        </w:rPr>
        <w:t>有限公司、大连</w:t>
      </w:r>
      <w:r>
        <w:rPr>
          <w:rFonts w:ascii="宋体" w:hAnsi="宋体" w:cs="宋体" w:eastAsia="宋体" w:hint="default"/>
          <w:spacing w:val="-2"/>
        </w:rPr>
        <w:t>华</w:t>
      </w:r>
      <w:r>
        <w:rPr>
          <w:spacing w:val="-2"/>
        </w:rPr>
        <w:t>信信</w:t>
      </w:r>
      <w:r>
        <w:rPr>
          <w:rFonts w:ascii="宋体" w:hAnsi="宋体" w:cs="宋体" w:eastAsia="宋体" w:hint="default"/>
          <w:spacing w:val="-2"/>
        </w:rPr>
        <w:t>托</w:t>
      </w:r>
      <w:r>
        <w:rPr>
          <w:rFonts w:ascii="宋体" w:hAnsi="宋体" w:cs="宋体" w:eastAsia="宋体" w:hint="default"/>
          <w:spacing w:val="-2"/>
        </w:rPr>
        <w:t>投</w:t>
      </w:r>
      <w:r>
        <w:rPr>
          <w:spacing w:val="-2"/>
        </w:rPr>
        <w:t>资</w:t>
      </w:r>
      <w:r>
        <w:rPr>
          <w:rFonts w:ascii="宋体" w:hAnsi="宋体" w:cs="宋体" w:eastAsia="宋体" w:hint="default"/>
          <w:spacing w:val="-2"/>
        </w:rPr>
        <w:t>股份</w:t>
      </w:r>
      <w:r>
        <w:rPr>
          <w:spacing w:val="-2"/>
        </w:rPr>
        <w:t>有限公司和</w:t>
      </w:r>
      <w:r>
        <w:rPr>
          <w:rFonts w:ascii="宋体" w:hAnsi="宋体" w:cs="宋体" w:eastAsia="宋体" w:hint="default"/>
          <w:spacing w:val="-2"/>
        </w:rPr>
        <w:t>吉</w:t>
      </w:r>
      <w:r>
        <w:rPr>
          <w:rFonts w:ascii="宋体" w:hAnsi="宋体" w:cs="宋体" w:eastAsia="宋体" w:hint="default"/>
          <w:spacing w:val="-2"/>
        </w:rPr>
        <w:t>林</w:t>
      </w:r>
      <w:r>
        <w:rPr>
          <w:rFonts w:ascii="宋体" w:hAnsi="宋体" w:cs="宋体" w:eastAsia="宋体" w:hint="default"/>
          <w:spacing w:val="-2"/>
        </w:rPr>
        <w:t>铁</w:t>
      </w:r>
      <w:r>
        <w:rPr>
          <w:rFonts w:ascii="宋体" w:hAnsi="宋体" w:cs="宋体" w:eastAsia="宋体" w:hint="default"/>
          <w:spacing w:val="-2"/>
        </w:rPr>
        <w:t>合</w:t>
      </w:r>
      <w:r>
        <w:rPr>
          <w:rFonts w:ascii="宋体" w:hAnsi="宋体" w:cs="宋体" w:eastAsia="宋体" w:hint="default"/>
          <w:spacing w:val="-2"/>
        </w:rPr>
        <w:t>金</w:t>
      </w:r>
      <w:r>
        <w:rPr>
          <w:rFonts w:ascii="宋体" w:hAnsi="宋体" w:cs="宋体" w:eastAsia="宋体" w:hint="default"/>
          <w:spacing w:val="89"/>
        </w:rPr>
        <w:t> </w:t>
      </w:r>
      <w:r>
        <w:rPr>
          <w:rFonts w:ascii="宋体" w:hAnsi="宋体" w:cs="宋体" w:eastAsia="宋体" w:hint="default"/>
          <w:spacing w:val="11"/>
        </w:rPr>
        <w:t>集团</w:t>
      </w:r>
      <w:r>
        <w:rPr>
          <w:spacing w:val="11"/>
        </w:rPr>
        <w:t>有限责任公司</w:t>
      </w:r>
      <w:r>
        <w:rPr>
          <w:rFonts w:ascii="宋体" w:hAnsi="宋体" w:cs="宋体" w:eastAsia="宋体" w:hint="default"/>
          <w:spacing w:val="11"/>
        </w:rPr>
        <w:t>共</w:t>
      </w:r>
      <w:r>
        <w:rPr>
          <w:rFonts w:ascii="宋体" w:hAnsi="宋体" w:cs="宋体" w:eastAsia="宋体" w:hint="default"/>
          <w:spacing w:val="11"/>
        </w:rPr>
        <w:t>同</w:t>
      </w:r>
      <w:r>
        <w:rPr>
          <w:rFonts w:ascii="宋体" w:hAnsi="宋体" w:cs="宋体" w:eastAsia="宋体" w:hint="default"/>
          <w:spacing w:val="11"/>
        </w:rPr>
        <w:t>发</w:t>
      </w:r>
      <w:r>
        <w:rPr>
          <w:rFonts w:ascii="宋体" w:hAnsi="宋体" w:cs="宋体" w:eastAsia="宋体" w:hint="default"/>
          <w:spacing w:val="11"/>
        </w:rPr>
        <w:t>起</w:t>
      </w:r>
      <w:r>
        <w:rPr>
          <w:rFonts w:ascii="Courier New" w:hAnsi="Courier New" w:cs="Courier New" w:eastAsia="Courier New" w:hint="default"/>
          <w:spacing w:val="11"/>
        </w:rPr>
        <w:t>,</w:t>
      </w:r>
      <w:r>
        <w:rPr>
          <w:rFonts w:ascii="Courier New" w:hAnsi="Courier New" w:cs="Courier New" w:eastAsia="Courier New" w:hint="default"/>
          <w:spacing w:val="-122"/>
        </w:rPr>
        <w:t> </w:t>
      </w:r>
      <w:r>
        <w:rPr>
          <w:rFonts w:ascii="宋体" w:hAnsi="宋体" w:cs="宋体" w:eastAsia="宋体" w:hint="default"/>
        </w:rPr>
        <w:t>于</w:t>
      </w:r>
      <w:r>
        <w:rPr>
          <w:rFonts w:ascii="宋体" w:hAnsi="宋体" w:cs="宋体" w:eastAsia="宋体" w:hint="default"/>
          <w:spacing w:val="14"/>
        </w:rPr>
        <w:t> </w:t>
      </w:r>
      <w:r>
        <w:rPr>
          <w:rFonts w:ascii="Courier New" w:hAnsi="Courier New" w:cs="Courier New" w:eastAsia="Courier New" w:hint="default"/>
        </w:rPr>
        <w:t>1998</w:t>
      </w:r>
      <w:r>
        <w:rPr>
          <w:rFonts w:ascii="Courier New" w:hAnsi="Courier New" w:cs="Courier New" w:eastAsia="Courier New" w:hint="default"/>
          <w:spacing w:val="-2"/>
        </w:rPr>
        <w:t> </w:t>
      </w:r>
      <w:r>
        <w:rPr/>
        <w:t>年</w:t>
      </w:r>
      <w:r>
        <w:rPr>
          <w:spacing w:val="14"/>
        </w:rPr>
        <w:t> </w:t>
      </w:r>
      <w:r>
        <w:rPr>
          <w:rFonts w:ascii="Courier New" w:hAnsi="Courier New" w:cs="Courier New" w:eastAsia="Courier New" w:hint="default"/>
        </w:rPr>
        <w:t>7</w:t>
      </w:r>
      <w:r>
        <w:rPr>
          <w:rFonts w:ascii="Courier New" w:hAnsi="Courier New" w:cs="Courier New" w:eastAsia="Courier New" w:hint="default"/>
          <w:spacing w:val="-7"/>
        </w:rPr>
        <w:t> </w:t>
      </w:r>
      <w:r>
        <w:rPr>
          <w:rFonts w:ascii="宋体" w:hAnsi="宋体" w:cs="宋体" w:eastAsia="宋体" w:hint="default"/>
        </w:rPr>
        <w:t>月</w:t>
      </w:r>
      <w:r>
        <w:rPr>
          <w:rFonts w:ascii="宋体" w:hAnsi="宋体" w:cs="宋体" w:eastAsia="宋体" w:hint="default"/>
          <w:spacing w:val="9"/>
        </w:rPr>
        <w:t> </w:t>
      </w:r>
      <w:r>
        <w:rPr>
          <w:rFonts w:ascii="Courier New" w:hAnsi="Courier New" w:cs="Courier New" w:eastAsia="Courier New" w:hint="default"/>
        </w:rPr>
        <w:t>28</w:t>
      </w:r>
      <w:r>
        <w:rPr>
          <w:rFonts w:ascii="Courier New" w:hAnsi="Courier New" w:cs="Courier New" w:eastAsia="Courier New" w:hint="default"/>
          <w:spacing w:val="-2"/>
        </w:rPr>
        <w:t> </w:t>
      </w:r>
      <w:r>
        <w:rPr>
          <w:rFonts w:ascii="宋体" w:hAnsi="宋体" w:cs="宋体" w:eastAsia="宋体" w:hint="default"/>
          <w:spacing w:val="11"/>
        </w:rPr>
        <w:t>日</w:t>
      </w:r>
      <w:r>
        <w:rPr>
          <w:rFonts w:ascii="宋体" w:hAnsi="宋体" w:cs="宋体" w:eastAsia="宋体" w:hint="default"/>
          <w:spacing w:val="11"/>
        </w:rPr>
        <w:t>取得</w:t>
      </w:r>
      <w:r>
        <w:rPr>
          <w:spacing w:val="11"/>
        </w:rPr>
        <w:t>大连</w:t>
      </w:r>
      <w:r>
        <w:rPr>
          <w:rFonts w:ascii="宋体" w:hAnsi="宋体" w:cs="宋体" w:eastAsia="宋体" w:hint="default"/>
          <w:spacing w:val="11"/>
        </w:rPr>
        <w:t>市</w:t>
      </w:r>
      <w:r>
        <w:rPr>
          <w:rFonts w:ascii="宋体" w:hAnsi="宋体" w:cs="宋体" w:eastAsia="宋体" w:hint="default"/>
          <w:spacing w:val="11"/>
        </w:rPr>
        <w:t>工</w:t>
      </w:r>
      <w:r>
        <w:rPr>
          <w:rFonts w:ascii="宋体" w:hAnsi="宋体" w:cs="宋体" w:eastAsia="宋体" w:hint="default"/>
          <w:spacing w:val="11"/>
        </w:rPr>
        <w:t>商局核</w:t>
      </w:r>
      <w:r>
        <w:rPr>
          <w:rFonts w:ascii="宋体" w:hAnsi="宋体" w:cs="宋体" w:eastAsia="宋体" w:hint="default"/>
          <w:spacing w:val="11"/>
        </w:rPr>
        <w:t>发</w:t>
      </w:r>
      <w:r>
        <w:rPr>
          <w:spacing w:val="11"/>
        </w:rPr>
        <w:t>的</w:t>
      </w:r>
    </w:p>
    <w:p>
      <w:pPr>
        <w:pStyle w:val="BodyText"/>
        <w:spacing w:line="323" w:lineRule="exact"/>
        <w:ind w:right="0"/>
        <w:jc w:val="both"/>
      </w:pPr>
      <w:r>
        <w:rPr>
          <w:rFonts w:ascii="Courier New" w:hAnsi="Courier New" w:cs="Courier New" w:eastAsia="Courier New" w:hint="default"/>
          <w:w w:val="95"/>
        </w:rPr>
        <w:t>21020011035276-2916</w:t>
      </w:r>
      <w:r>
        <w:rPr>
          <w:rFonts w:ascii="Courier New" w:hAnsi="Courier New" w:cs="Courier New" w:eastAsia="Courier New" w:hint="default"/>
          <w:spacing w:val="-78"/>
          <w:w w:val="95"/>
        </w:rPr>
        <w:t> </w:t>
      </w:r>
      <w:r>
        <w:rPr>
          <w:rFonts w:ascii="宋体" w:hAnsi="宋体" w:cs="宋体" w:eastAsia="宋体" w:hint="default"/>
          <w:w w:val="95"/>
        </w:rPr>
        <w:t>号企</w:t>
      </w:r>
      <w:r>
        <w:rPr>
          <w:rFonts w:ascii="宋体" w:hAnsi="宋体" w:cs="宋体" w:eastAsia="宋体" w:hint="default"/>
          <w:w w:val="95"/>
        </w:rPr>
        <w:t>业</w:t>
      </w:r>
      <w:r>
        <w:rPr>
          <w:w w:val="95"/>
        </w:rPr>
        <w:t>法人</w:t>
      </w:r>
      <w:r>
        <w:rPr>
          <w:rFonts w:ascii="宋体" w:hAnsi="宋体" w:cs="宋体" w:eastAsia="宋体" w:hint="default"/>
          <w:w w:val="95"/>
        </w:rPr>
        <w:t>营</w:t>
      </w:r>
      <w:r>
        <w:rPr>
          <w:rFonts w:ascii="宋体" w:hAnsi="宋体" w:cs="宋体" w:eastAsia="宋体" w:hint="default"/>
          <w:w w:val="95"/>
        </w:rPr>
        <w:t>业</w:t>
      </w:r>
      <w:r>
        <w:rPr>
          <w:rFonts w:ascii="宋体" w:hAnsi="宋体" w:cs="宋体" w:eastAsia="宋体" w:hint="default"/>
          <w:w w:val="95"/>
        </w:rPr>
        <w:t>执照</w:t>
      </w:r>
      <w:r>
        <w:rPr>
          <w:w w:val="95"/>
        </w:rPr>
        <w:t>，</w:t>
      </w:r>
      <w:r>
        <w:rPr>
          <w:rFonts w:ascii="宋体" w:hAnsi="宋体" w:cs="宋体" w:eastAsia="宋体" w:hint="default"/>
          <w:w w:val="95"/>
        </w:rPr>
        <w:t>注册</w:t>
      </w:r>
      <w:r>
        <w:rPr>
          <w:w w:val="95"/>
        </w:rPr>
        <w:t>资本为人</w:t>
      </w:r>
      <w:r>
        <w:rPr>
          <w:rFonts w:ascii="宋体" w:hAnsi="宋体" w:cs="宋体" w:eastAsia="宋体" w:hint="default"/>
          <w:w w:val="95"/>
        </w:rPr>
        <w:t>民币</w:t>
      </w:r>
      <w:r>
        <w:rPr>
          <w:rFonts w:ascii="宋体" w:hAnsi="宋体" w:cs="宋体" w:eastAsia="宋体" w:hint="default"/>
          <w:spacing w:val="-55"/>
          <w:w w:val="95"/>
        </w:rPr>
        <w:t> </w:t>
      </w:r>
      <w:r>
        <w:rPr>
          <w:rFonts w:ascii="Courier New" w:hAnsi="Courier New" w:cs="Courier New" w:eastAsia="Courier New" w:hint="default"/>
          <w:spacing w:val="-3"/>
          <w:w w:val="95"/>
        </w:rPr>
        <w:t>17,053.00</w:t>
      </w:r>
      <w:r>
        <w:rPr>
          <w:rFonts w:ascii="Courier New" w:hAnsi="Courier New" w:cs="Courier New" w:eastAsia="Courier New" w:hint="default"/>
          <w:spacing w:val="-75"/>
          <w:w w:val="95"/>
        </w:rPr>
        <w:t> </w:t>
      </w:r>
      <w:r>
        <w:rPr>
          <w:rFonts w:ascii="宋体" w:hAnsi="宋体" w:cs="宋体" w:eastAsia="宋体" w:hint="default"/>
          <w:w w:val="95"/>
        </w:rPr>
        <w:t>万元</w:t>
      </w:r>
      <w:r>
        <w:rPr>
          <w:w w:val="95"/>
        </w:rPr>
        <w:t>，</w:t>
      </w:r>
      <w:r>
        <w:rPr/>
      </w:r>
    </w:p>
    <w:p>
      <w:pPr>
        <w:pStyle w:val="BodyText"/>
        <w:spacing w:line="321" w:lineRule="auto" w:before="118"/>
        <w:ind w:right="146"/>
        <w:jc w:val="both"/>
      </w:pPr>
      <w:r>
        <w:rPr>
          <w:rFonts w:ascii="宋体" w:hAnsi="宋体" w:cs="宋体" w:eastAsia="宋体" w:hint="default"/>
        </w:rPr>
        <w:t>业</w:t>
      </w:r>
      <w:r>
        <w:rPr>
          <w:rFonts w:ascii="宋体" w:hAnsi="宋体" w:cs="宋体" w:eastAsia="宋体" w:hint="default"/>
        </w:rPr>
        <w:t>经</w:t>
      </w:r>
      <w:r>
        <w:rPr/>
        <w:t>大连会计师事务所</w:t>
      </w:r>
      <w:r>
        <w:rPr>
          <w:rFonts w:ascii="宋体" w:hAnsi="宋体" w:cs="宋体" w:eastAsia="宋体" w:hint="default"/>
        </w:rPr>
        <w:t>于</w:t>
      </w:r>
      <w:r>
        <w:rPr>
          <w:rFonts w:ascii="宋体" w:hAnsi="宋体" w:cs="宋体" w:eastAsia="宋体" w:hint="default"/>
          <w:spacing w:val="-78"/>
        </w:rPr>
        <w:t> </w:t>
      </w:r>
      <w:r>
        <w:rPr>
          <w:rFonts w:ascii="Courier New" w:hAnsi="Courier New" w:cs="Courier New" w:eastAsia="Courier New" w:hint="default"/>
        </w:rPr>
        <w:t>1998</w:t>
      </w:r>
      <w:r>
        <w:rPr>
          <w:rFonts w:ascii="Courier New" w:hAnsi="Courier New" w:cs="Courier New" w:eastAsia="Courier New" w:hint="default"/>
          <w:spacing w:val="-92"/>
        </w:rPr>
        <w:t> </w:t>
      </w:r>
      <w:r>
        <w:rPr/>
        <w:t>年</w:t>
      </w:r>
      <w:r>
        <w:rPr>
          <w:spacing w:val="-75"/>
        </w:rPr>
        <w:t> </w:t>
      </w:r>
      <w:r>
        <w:rPr>
          <w:rFonts w:ascii="Courier New" w:hAnsi="Courier New" w:cs="Courier New" w:eastAsia="Courier New" w:hint="default"/>
        </w:rPr>
        <w:t>8</w:t>
      </w:r>
      <w:r>
        <w:rPr>
          <w:rFonts w:ascii="Courier New" w:hAnsi="Courier New" w:cs="Courier New" w:eastAsia="Courier New" w:hint="default"/>
          <w:spacing w:val="-92"/>
        </w:rPr>
        <w:t> </w:t>
      </w:r>
      <w:r>
        <w:rPr>
          <w:rFonts w:ascii="宋体" w:hAnsi="宋体" w:cs="宋体" w:eastAsia="宋体" w:hint="default"/>
        </w:rPr>
        <w:t>月</w:t>
      </w:r>
      <w:r>
        <w:rPr>
          <w:rFonts w:ascii="宋体" w:hAnsi="宋体" w:cs="宋体" w:eastAsia="宋体" w:hint="default"/>
          <w:spacing w:val="-71"/>
        </w:rPr>
        <w:t> </w:t>
      </w:r>
      <w:r>
        <w:rPr>
          <w:rFonts w:ascii="Courier New" w:hAnsi="Courier New" w:cs="Courier New" w:eastAsia="Courier New" w:hint="default"/>
        </w:rPr>
        <w:t>8</w:t>
      </w:r>
      <w:r>
        <w:rPr>
          <w:rFonts w:ascii="Courier New" w:hAnsi="Courier New" w:cs="Courier New" w:eastAsia="Courier New" w:hint="default"/>
          <w:spacing w:val="-92"/>
        </w:rPr>
        <w:t> </w:t>
      </w:r>
      <w:r>
        <w:rPr>
          <w:rFonts w:ascii="宋体" w:hAnsi="宋体" w:cs="宋体" w:eastAsia="宋体" w:hint="default"/>
          <w:spacing w:val="-6"/>
        </w:rPr>
        <w:t>日以</w:t>
      </w:r>
      <w:r>
        <w:rPr>
          <w:spacing w:val="-6"/>
        </w:rPr>
        <w:t>大会师内</w:t>
      </w:r>
      <w:r>
        <w:rPr>
          <w:rFonts w:ascii="宋体" w:hAnsi="宋体" w:cs="宋体" w:eastAsia="宋体" w:hint="default"/>
          <w:spacing w:val="-6"/>
        </w:rPr>
        <w:t>验字</w:t>
      </w:r>
      <w:r>
        <w:rPr>
          <w:rFonts w:ascii="宋体" w:hAnsi="宋体" w:cs="宋体" w:eastAsia="宋体" w:hint="default"/>
          <w:spacing w:val="-6"/>
        </w:rPr>
        <w:t>（</w:t>
      </w:r>
      <w:r>
        <w:rPr>
          <w:rFonts w:ascii="Courier New" w:hAnsi="Courier New" w:cs="Courier New" w:eastAsia="Courier New" w:hint="default"/>
          <w:spacing w:val="-6"/>
        </w:rPr>
        <w:t>1998</w:t>
      </w:r>
      <w:r>
        <w:rPr>
          <w:rFonts w:ascii="宋体" w:hAnsi="宋体" w:cs="宋体" w:eastAsia="宋体" w:hint="default"/>
          <w:spacing w:val="-6"/>
        </w:rPr>
        <w:t>）</w:t>
      </w:r>
      <w:r>
        <w:rPr>
          <w:rFonts w:ascii="Courier New" w:hAnsi="Courier New" w:cs="Courier New" w:eastAsia="Courier New" w:hint="default"/>
          <w:spacing w:val="-6"/>
        </w:rPr>
        <w:t>9</w:t>
      </w:r>
      <w:r>
        <w:rPr>
          <w:rFonts w:ascii="Courier New" w:hAnsi="Courier New" w:cs="Courier New" w:eastAsia="Courier New" w:hint="default"/>
          <w:spacing w:val="-92"/>
        </w:rPr>
        <w:t> </w:t>
      </w:r>
      <w:r>
        <w:rPr>
          <w:rFonts w:ascii="宋体" w:hAnsi="宋体" w:cs="宋体" w:eastAsia="宋体" w:hint="default"/>
        </w:rPr>
        <w:t>号验</w:t>
      </w:r>
      <w:r>
        <w:rPr/>
        <w:t>资报告</w:t>
      </w:r>
      <w:r>
        <w:rPr>
          <w:rFonts w:ascii="宋体" w:hAnsi="宋体" w:cs="宋体" w:eastAsia="宋体" w:hint="default"/>
        </w:rPr>
        <w:t>予</w:t>
      </w:r>
      <w:r>
        <w:rPr>
          <w:rFonts w:ascii="宋体" w:hAnsi="宋体" w:cs="宋体" w:eastAsia="宋体" w:hint="default"/>
          <w:w w:val="102"/>
        </w:rPr>
        <w:t> </w:t>
      </w:r>
      <w:r>
        <w:rPr>
          <w:rFonts w:ascii="宋体" w:hAnsi="宋体" w:cs="宋体" w:eastAsia="宋体" w:hint="default"/>
        </w:rPr>
        <w:t>以</w:t>
      </w:r>
      <w:r>
        <w:rPr/>
        <w:t>审</w:t>
      </w:r>
      <w:r>
        <w:rPr>
          <w:rFonts w:ascii="宋体" w:hAnsi="宋体" w:cs="宋体" w:eastAsia="宋体" w:hint="default"/>
        </w:rPr>
        <w:t>验；</w:t>
      </w:r>
      <w:r>
        <w:rPr>
          <w:rFonts w:ascii="宋体" w:hAnsi="宋体" w:cs="宋体" w:eastAsia="宋体" w:hint="default"/>
        </w:rPr>
        <w:t>而</w:t>
      </w:r>
      <w:r>
        <w:rPr>
          <w:rFonts w:ascii="宋体" w:hAnsi="宋体" w:cs="宋体" w:eastAsia="宋体" w:hint="default"/>
        </w:rPr>
        <w:t>后根</w:t>
      </w:r>
      <w:r>
        <w:rPr>
          <w:rFonts w:ascii="宋体" w:hAnsi="宋体" w:cs="宋体" w:eastAsia="宋体" w:hint="default"/>
        </w:rPr>
        <w:t>据中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w:t>
      </w:r>
      <w:r>
        <w:rPr>
          <w:rFonts w:ascii="宋体" w:hAnsi="宋体" w:cs="宋体" w:eastAsia="宋体" w:hint="default"/>
        </w:rPr>
        <w:t>“</w:t>
      </w:r>
      <w:r>
        <w:rPr/>
        <w:t>证监</w:t>
      </w:r>
      <w:r>
        <w:rPr>
          <w:rFonts w:ascii="宋体" w:hAnsi="宋体" w:cs="宋体" w:eastAsia="宋体" w:hint="default"/>
        </w:rPr>
        <w:t>发行</w:t>
      </w:r>
      <w:r>
        <w:rPr>
          <w:rFonts w:ascii="宋体" w:hAnsi="宋体" w:cs="宋体" w:eastAsia="宋体" w:hint="default"/>
        </w:rPr>
        <w:t>字</w:t>
      </w:r>
      <w:r>
        <w:rPr>
          <w:rFonts w:ascii="宋体" w:hAnsi="宋体" w:cs="宋体" w:eastAsia="宋体" w:hint="default"/>
        </w:rPr>
        <w:t>（</w:t>
      </w:r>
      <w:r>
        <w:rPr>
          <w:rFonts w:ascii="Courier New" w:hAnsi="Courier New" w:cs="Courier New" w:eastAsia="Courier New" w:hint="default"/>
        </w:rPr>
        <w:t>1999</w:t>
      </w:r>
      <w:r>
        <w:rPr>
          <w:rFonts w:ascii="宋体" w:hAnsi="宋体" w:cs="宋体" w:eastAsia="宋体" w:hint="default"/>
        </w:rPr>
        <w:t>）</w:t>
      </w:r>
      <w:r>
        <w:rPr>
          <w:rFonts w:ascii="Courier New" w:hAnsi="Courier New" w:cs="Courier New" w:eastAsia="Courier New" w:hint="default"/>
        </w:rPr>
        <w:t>128</w:t>
      </w:r>
      <w:r>
        <w:rPr>
          <w:rFonts w:ascii="Courier New" w:hAnsi="Courier New" w:cs="Courier New" w:eastAsia="Courier New" w:hint="default"/>
          <w:spacing w:val="-53"/>
        </w:rPr>
        <w:t> </w:t>
      </w:r>
      <w:r>
        <w:rPr>
          <w:rFonts w:ascii="宋体" w:hAnsi="宋体" w:cs="宋体" w:eastAsia="宋体" w:hint="default"/>
        </w:rPr>
        <w:t>号”</w:t>
      </w:r>
      <w:r>
        <w:rPr>
          <w:rFonts w:ascii="宋体" w:hAnsi="宋体" w:cs="宋体" w:eastAsia="宋体" w:hint="default"/>
        </w:rPr>
        <w:t>文件</w:t>
      </w:r>
      <w:r>
        <w:rPr/>
        <w:t>的</w:t>
      </w:r>
      <w:r>
        <w:rPr>
          <w:w w:val="102"/>
        </w:rPr>
        <w:t> </w:t>
      </w:r>
      <w:r>
        <w:rPr>
          <w:rFonts w:ascii="宋体" w:hAnsi="宋体" w:cs="宋体" w:eastAsia="宋体" w:hint="default"/>
        </w:rPr>
        <w:t>核</w:t>
      </w:r>
      <w:r>
        <w:rPr/>
        <w:t>准，</w:t>
      </w:r>
      <w:r>
        <w:rPr>
          <w:rFonts w:ascii="宋体" w:hAnsi="宋体" w:cs="宋体" w:eastAsia="宋体" w:hint="default"/>
        </w:rPr>
        <w:t>于</w:t>
      </w:r>
      <w:r>
        <w:rPr>
          <w:rFonts w:ascii="宋体" w:hAnsi="宋体" w:cs="宋体" w:eastAsia="宋体" w:hint="default"/>
          <w:spacing w:val="-88"/>
        </w:rPr>
        <w:t> </w:t>
      </w:r>
      <w:r>
        <w:rPr>
          <w:rFonts w:ascii="Courier New" w:hAnsi="Courier New" w:cs="Courier New" w:eastAsia="Courier New" w:hint="default"/>
        </w:rPr>
        <w:t>1999</w:t>
      </w:r>
      <w:r>
        <w:rPr>
          <w:rFonts w:ascii="Courier New" w:hAnsi="Courier New" w:cs="Courier New" w:eastAsia="Courier New" w:hint="default"/>
          <w:spacing w:val="-107"/>
        </w:rPr>
        <w:t> </w:t>
      </w:r>
      <w:r>
        <w:rPr/>
        <w:t>年</w:t>
      </w:r>
      <w:r>
        <w:rPr>
          <w:spacing w:val="-85"/>
        </w:rPr>
        <w:t> </w:t>
      </w:r>
      <w:r>
        <w:rPr>
          <w:rFonts w:ascii="Courier New" w:hAnsi="Courier New" w:cs="Courier New" w:eastAsia="Courier New" w:hint="default"/>
        </w:rPr>
        <w:t>12</w:t>
      </w:r>
      <w:r>
        <w:rPr>
          <w:rFonts w:ascii="Courier New" w:hAnsi="Courier New" w:cs="Courier New" w:eastAsia="Courier New" w:hint="default"/>
          <w:spacing w:val="-107"/>
        </w:rPr>
        <w:t> </w:t>
      </w:r>
      <w:r>
        <w:rPr>
          <w:rFonts w:ascii="宋体" w:hAnsi="宋体" w:cs="宋体" w:eastAsia="宋体" w:hint="default"/>
        </w:rPr>
        <w:t>月</w:t>
      </w:r>
      <w:r>
        <w:rPr>
          <w:rFonts w:ascii="宋体" w:hAnsi="宋体" w:cs="宋体" w:eastAsia="宋体" w:hint="default"/>
          <w:spacing w:val="-88"/>
        </w:rPr>
        <w:t> </w:t>
      </w:r>
      <w:r>
        <w:rPr>
          <w:rFonts w:ascii="Courier New" w:hAnsi="Courier New" w:cs="Courier New" w:eastAsia="Courier New" w:hint="default"/>
        </w:rPr>
        <w:t>8</w:t>
      </w:r>
      <w:r>
        <w:rPr>
          <w:rFonts w:ascii="Courier New" w:hAnsi="Courier New" w:cs="Courier New" w:eastAsia="Courier New" w:hint="default"/>
          <w:spacing w:val="-105"/>
        </w:rPr>
        <w:t> </w:t>
      </w:r>
      <w:r>
        <w:rPr>
          <w:rFonts w:ascii="宋体" w:hAnsi="宋体" w:cs="宋体" w:eastAsia="宋体" w:hint="default"/>
        </w:rPr>
        <w:t>日</w:t>
      </w:r>
      <w:r>
        <w:rPr>
          <w:rFonts w:ascii="宋体" w:hAnsi="宋体" w:cs="宋体" w:eastAsia="宋体" w:hint="default"/>
        </w:rPr>
        <w:t>向</w:t>
      </w:r>
      <w:r>
        <w:rPr>
          <w:rFonts w:ascii="宋体" w:hAnsi="宋体" w:cs="宋体" w:eastAsia="宋体" w:hint="default"/>
        </w:rPr>
        <w:t>社</w:t>
      </w:r>
      <w:r>
        <w:rPr/>
        <w:t>会</w:t>
      </w:r>
      <w:r>
        <w:rPr>
          <w:rFonts w:ascii="宋体" w:hAnsi="宋体" w:cs="宋体" w:eastAsia="宋体" w:hint="default"/>
        </w:rPr>
        <w:t>募</w:t>
      </w:r>
      <w:r>
        <w:rPr>
          <w:rFonts w:ascii="宋体" w:hAnsi="宋体" w:cs="宋体" w:eastAsia="宋体" w:hint="default"/>
        </w:rPr>
        <w:t>集</w:t>
      </w:r>
      <w:r>
        <w:rPr/>
        <w:t>公</w:t>
      </w:r>
      <w:r>
        <w:rPr>
          <w:rFonts w:ascii="宋体" w:hAnsi="宋体" w:cs="宋体" w:eastAsia="宋体" w:hint="default"/>
        </w:rPr>
        <w:t>开发行</w:t>
      </w:r>
      <w:r>
        <w:rPr/>
        <w:t>人</w:t>
      </w:r>
      <w:r>
        <w:rPr>
          <w:rFonts w:ascii="宋体" w:hAnsi="宋体" w:cs="宋体" w:eastAsia="宋体" w:hint="default"/>
        </w:rPr>
        <w:t>民币</w:t>
      </w:r>
      <w:r>
        <w:rPr>
          <w:rFonts w:ascii="宋体" w:hAnsi="宋体" w:cs="宋体" w:eastAsia="宋体" w:hint="default"/>
        </w:rPr>
        <w:t>普</w:t>
      </w:r>
      <w:r>
        <w:rPr>
          <w:rFonts w:ascii="宋体" w:hAnsi="宋体" w:cs="宋体" w:eastAsia="宋体" w:hint="default"/>
        </w:rPr>
        <w:t>通股</w:t>
      </w:r>
      <w:r>
        <w:rPr>
          <w:rFonts w:ascii="宋体" w:hAnsi="宋体" w:cs="宋体" w:eastAsia="宋体" w:hint="default"/>
          <w:spacing w:val="-85"/>
        </w:rPr>
        <w:t> </w:t>
      </w:r>
      <w:r>
        <w:rPr>
          <w:rFonts w:ascii="Courier New" w:hAnsi="Courier New" w:cs="Courier New" w:eastAsia="Courier New" w:hint="default"/>
          <w:spacing w:val="-3"/>
        </w:rPr>
        <w:t>10,000.00</w:t>
      </w:r>
      <w:r>
        <w:rPr>
          <w:rFonts w:ascii="Courier New" w:hAnsi="Courier New" w:cs="Courier New" w:eastAsia="Courier New" w:hint="default"/>
          <w:spacing w:val="-107"/>
        </w:rPr>
        <w:t> </w:t>
      </w:r>
      <w:r>
        <w:rPr>
          <w:rFonts w:ascii="宋体" w:hAnsi="宋体" w:cs="宋体" w:eastAsia="宋体" w:hint="default"/>
          <w:spacing w:val="-5"/>
        </w:rPr>
        <w:t>万</w:t>
      </w:r>
      <w:r>
        <w:rPr>
          <w:rFonts w:ascii="宋体" w:hAnsi="宋体" w:cs="宋体" w:eastAsia="宋体" w:hint="default"/>
          <w:spacing w:val="-5"/>
        </w:rPr>
        <w:t>股</w:t>
      </w:r>
      <w:r>
        <w:rPr>
          <w:spacing w:val="-5"/>
        </w:rPr>
        <w:t>，公</w:t>
      </w:r>
      <w:r>
        <w:rPr/>
      </w:r>
    </w:p>
    <w:p>
      <w:pPr>
        <w:pStyle w:val="BodyText"/>
        <w:spacing w:line="240" w:lineRule="auto" w:before="27"/>
        <w:ind w:right="0"/>
        <w:jc w:val="both"/>
      </w:pPr>
      <w:r>
        <w:rPr/>
        <w:t>司</w:t>
      </w:r>
      <w:r>
        <w:rPr>
          <w:rFonts w:ascii="宋体" w:hAnsi="宋体" w:cs="宋体" w:eastAsia="宋体" w:hint="default"/>
        </w:rPr>
        <w:t>注册</w:t>
      </w:r>
      <w:r>
        <w:rPr/>
        <w:t>资本</w:t>
      </w:r>
      <w:r>
        <w:rPr>
          <w:rFonts w:ascii="宋体" w:hAnsi="宋体" w:cs="宋体" w:eastAsia="宋体" w:hint="default"/>
        </w:rPr>
        <w:t>增加</w:t>
      </w:r>
      <w:r>
        <w:rPr/>
        <w:t>为</w:t>
      </w:r>
      <w:r>
        <w:rPr>
          <w:spacing w:val="-75"/>
        </w:rPr>
        <w:t> </w:t>
      </w:r>
      <w:r>
        <w:rPr>
          <w:rFonts w:ascii="Courier New" w:hAnsi="Courier New" w:cs="Courier New" w:eastAsia="Courier New" w:hint="default"/>
        </w:rPr>
        <w:t>27,053.00</w:t>
      </w:r>
      <w:r>
        <w:rPr>
          <w:rFonts w:ascii="Courier New" w:hAnsi="Courier New" w:cs="Courier New" w:eastAsia="Courier New" w:hint="default"/>
          <w:spacing w:val="-95"/>
        </w:rPr>
        <w:t> </w:t>
      </w:r>
      <w:r>
        <w:rPr>
          <w:rFonts w:ascii="宋体" w:hAnsi="宋体" w:cs="宋体" w:eastAsia="宋体" w:hint="default"/>
        </w:rPr>
        <w:t>万元</w:t>
      </w:r>
      <w:r>
        <w:rPr/>
        <w:t>人</w:t>
      </w:r>
      <w:r>
        <w:rPr>
          <w:rFonts w:ascii="宋体" w:hAnsi="宋体" w:cs="宋体" w:eastAsia="宋体" w:hint="default"/>
        </w:rPr>
        <w:t>民币</w:t>
      </w:r>
      <w:r>
        <w:rPr/>
        <w:t>，</w:t>
      </w:r>
      <w:r>
        <w:rPr>
          <w:rFonts w:ascii="宋体" w:hAnsi="宋体" w:cs="宋体" w:eastAsia="宋体" w:hint="default"/>
        </w:rPr>
        <w:t>业</w:t>
      </w:r>
      <w:r>
        <w:rPr>
          <w:rFonts w:ascii="宋体" w:hAnsi="宋体" w:cs="宋体" w:eastAsia="宋体" w:hint="default"/>
        </w:rPr>
        <w:t>经</w:t>
      </w:r>
      <w:r>
        <w:rPr/>
        <w:t>大连正</w:t>
      </w:r>
      <w:r>
        <w:rPr>
          <w:rFonts w:ascii="宋体" w:hAnsi="宋体" w:cs="宋体" w:eastAsia="宋体" w:hint="default"/>
        </w:rPr>
        <w:t>元</w:t>
      </w:r>
      <w:r>
        <w:rPr/>
        <w:t>会计师事务所</w:t>
      </w:r>
      <w:r>
        <w:rPr>
          <w:rFonts w:ascii="宋体" w:hAnsi="宋体" w:cs="宋体" w:eastAsia="宋体" w:hint="default"/>
        </w:rPr>
        <w:t>于</w:t>
      </w:r>
      <w:r>
        <w:rPr>
          <w:rFonts w:ascii="宋体" w:hAnsi="宋体" w:cs="宋体" w:eastAsia="宋体" w:hint="default"/>
          <w:spacing w:val="-73"/>
        </w:rPr>
        <w:t> </w:t>
      </w:r>
      <w:r>
        <w:rPr>
          <w:rFonts w:ascii="Courier New" w:hAnsi="Courier New" w:cs="Courier New" w:eastAsia="Courier New" w:hint="default"/>
        </w:rPr>
        <w:t>1999</w:t>
      </w:r>
      <w:r>
        <w:rPr>
          <w:rFonts w:ascii="Courier New" w:hAnsi="Courier New" w:cs="Courier New" w:eastAsia="Courier New" w:hint="default"/>
          <w:spacing w:val="-95"/>
        </w:rPr>
        <w:t> </w:t>
      </w:r>
      <w:r>
        <w:rPr/>
        <w:t>年</w:t>
      </w:r>
    </w:p>
    <w:p>
      <w:pPr>
        <w:pStyle w:val="BodyText"/>
        <w:spacing w:line="240" w:lineRule="auto" w:before="113"/>
        <w:ind w:right="0"/>
        <w:jc w:val="both"/>
        <w:rPr>
          <w:rFonts w:ascii="宋体" w:hAnsi="宋体" w:cs="宋体" w:eastAsia="宋体" w:hint="default"/>
        </w:rPr>
      </w:pPr>
      <w:r>
        <w:rPr>
          <w:rFonts w:ascii="Courier New" w:hAnsi="Courier New" w:cs="Courier New" w:eastAsia="Courier New" w:hint="default"/>
        </w:rPr>
        <w:t>12</w:t>
      </w:r>
      <w:r>
        <w:rPr>
          <w:rFonts w:ascii="Courier New" w:hAnsi="Courier New" w:cs="Courier New" w:eastAsia="Courier New" w:hint="default"/>
          <w:spacing w:val="-108"/>
        </w:rPr>
        <w:t> </w:t>
      </w:r>
      <w:r>
        <w:rPr>
          <w:rFonts w:ascii="宋体" w:hAnsi="宋体" w:cs="宋体" w:eastAsia="宋体" w:hint="default"/>
        </w:rPr>
        <w:t>月</w:t>
      </w:r>
      <w:r>
        <w:rPr>
          <w:rFonts w:ascii="宋体" w:hAnsi="宋体" w:cs="宋体" w:eastAsia="宋体" w:hint="default"/>
          <w:spacing w:val="-88"/>
        </w:rPr>
        <w:t> </w:t>
      </w:r>
      <w:r>
        <w:rPr>
          <w:rFonts w:ascii="Courier New" w:hAnsi="Courier New" w:cs="Courier New" w:eastAsia="Courier New" w:hint="default"/>
        </w:rPr>
        <w:t>22</w:t>
      </w:r>
      <w:r>
        <w:rPr>
          <w:rFonts w:ascii="Courier New" w:hAnsi="Courier New" w:cs="Courier New" w:eastAsia="Courier New" w:hint="default"/>
          <w:spacing w:val="-108"/>
        </w:rPr>
        <w:t> </w:t>
      </w:r>
      <w:r>
        <w:rPr>
          <w:rFonts w:ascii="宋体" w:hAnsi="宋体" w:cs="宋体" w:eastAsia="宋体" w:hint="default"/>
          <w:spacing w:val="-4"/>
        </w:rPr>
        <w:t>日以</w:t>
      </w:r>
      <w:r>
        <w:rPr>
          <w:spacing w:val="-4"/>
        </w:rPr>
        <w:t>大正会内</w:t>
      </w:r>
      <w:r>
        <w:rPr>
          <w:rFonts w:ascii="宋体" w:hAnsi="宋体" w:cs="宋体" w:eastAsia="宋体" w:hint="default"/>
          <w:spacing w:val="-4"/>
        </w:rPr>
        <w:t>验字</w:t>
      </w:r>
      <w:r>
        <w:rPr>
          <w:rFonts w:ascii="宋体" w:hAnsi="宋体" w:cs="宋体" w:eastAsia="宋体" w:hint="default"/>
          <w:spacing w:val="-4"/>
        </w:rPr>
        <w:t>（</w:t>
      </w:r>
      <w:r>
        <w:rPr>
          <w:rFonts w:ascii="Courier New" w:hAnsi="Courier New" w:cs="Courier New" w:eastAsia="Courier New" w:hint="default"/>
          <w:spacing w:val="-4"/>
        </w:rPr>
        <w:t>1999</w:t>
      </w:r>
      <w:r>
        <w:rPr>
          <w:rFonts w:ascii="宋体" w:hAnsi="宋体" w:cs="宋体" w:eastAsia="宋体" w:hint="default"/>
          <w:spacing w:val="-4"/>
        </w:rPr>
        <w:t>）</w:t>
      </w:r>
      <w:r>
        <w:rPr>
          <w:rFonts w:ascii="Courier New" w:hAnsi="Courier New" w:cs="Courier New" w:eastAsia="Courier New" w:hint="default"/>
          <w:spacing w:val="-4"/>
        </w:rPr>
        <w:t>19</w:t>
      </w:r>
      <w:r>
        <w:rPr>
          <w:rFonts w:ascii="Courier New" w:hAnsi="Courier New" w:cs="Courier New" w:eastAsia="Courier New" w:hint="default"/>
          <w:spacing w:val="-108"/>
        </w:rPr>
        <w:t> </w:t>
      </w:r>
      <w:r>
        <w:rPr>
          <w:rFonts w:ascii="宋体" w:hAnsi="宋体" w:cs="宋体" w:eastAsia="宋体" w:hint="default"/>
          <w:spacing w:val="-4"/>
        </w:rPr>
        <w:t>号验</w:t>
      </w:r>
      <w:r>
        <w:rPr>
          <w:spacing w:val="-4"/>
        </w:rPr>
        <w:t>资报告</w:t>
      </w:r>
      <w:r>
        <w:rPr>
          <w:rFonts w:ascii="宋体" w:hAnsi="宋体" w:cs="宋体" w:eastAsia="宋体" w:hint="default"/>
          <w:spacing w:val="-4"/>
        </w:rPr>
        <w:t>予</w:t>
      </w:r>
      <w:r>
        <w:rPr>
          <w:rFonts w:ascii="宋体" w:hAnsi="宋体" w:cs="宋体" w:eastAsia="宋体" w:hint="default"/>
          <w:spacing w:val="-4"/>
        </w:rPr>
        <w:t>以</w:t>
      </w:r>
      <w:r>
        <w:rPr>
          <w:spacing w:val="-4"/>
        </w:rPr>
        <w:t>审</w:t>
      </w:r>
      <w:r>
        <w:rPr>
          <w:rFonts w:ascii="宋体" w:hAnsi="宋体" w:cs="宋体" w:eastAsia="宋体" w:hint="default"/>
          <w:spacing w:val="-4"/>
        </w:rPr>
        <w:t>验；</w:t>
      </w:r>
      <w:r>
        <w:rPr>
          <w:rFonts w:ascii="Courier New" w:hAnsi="Courier New" w:cs="Courier New" w:eastAsia="Courier New" w:hint="default"/>
          <w:spacing w:val="-4"/>
        </w:rPr>
        <w:t>2001</w:t>
      </w:r>
      <w:r>
        <w:rPr>
          <w:rFonts w:ascii="Courier New" w:hAnsi="Courier New" w:cs="Courier New" w:eastAsia="Courier New" w:hint="default"/>
          <w:spacing w:val="-108"/>
        </w:rPr>
        <w:t> </w:t>
      </w:r>
      <w:r>
        <w:rPr/>
        <w:t>年度</w:t>
      </w:r>
      <w:r>
        <w:rPr>
          <w:rFonts w:ascii="宋体" w:hAnsi="宋体" w:cs="宋体" w:eastAsia="宋体" w:hint="default"/>
        </w:rPr>
        <w:t>按照</w:t>
      </w:r>
      <w:r>
        <w:rPr/>
        <w:t>大连</w:t>
      </w:r>
      <w:r>
        <w:rPr>
          <w:rFonts w:ascii="宋体" w:hAnsi="宋体" w:cs="宋体" w:eastAsia="宋体" w:hint="default"/>
        </w:rPr>
        <w:t>金</w:t>
      </w:r>
    </w:p>
    <w:p>
      <w:pPr>
        <w:pStyle w:val="BodyText"/>
        <w:spacing w:line="240" w:lineRule="auto" w:before="118"/>
        <w:ind w:right="0"/>
        <w:jc w:val="both"/>
        <w:rPr>
          <w:rFonts w:ascii="宋体" w:hAnsi="宋体" w:cs="宋体" w:eastAsia="宋体" w:hint="default"/>
        </w:rPr>
      </w:pPr>
      <w:r>
        <w:rPr>
          <w:rFonts w:ascii="宋体" w:hAnsi="宋体" w:cs="宋体" w:eastAsia="宋体" w:hint="default"/>
          <w:spacing w:val="10"/>
        </w:rPr>
        <w:t>牛股份</w:t>
      </w:r>
      <w:r>
        <w:rPr>
          <w:spacing w:val="10"/>
        </w:rPr>
        <w:t>有限公司 </w:t>
      </w:r>
      <w:r>
        <w:rPr>
          <w:rFonts w:ascii="Courier New" w:hAnsi="Courier New" w:cs="Courier New" w:eastAsia="Courier New" w:hint="default"/>
        </w:rPr>
        <w:t>2000</w:t>
      </w:r>
      <w:r>
        <w:rPr>
          <w:rFonts w:ascii="Courier New" w:hAnsi="Courier New" w:cs="Courier New" w:eastAsia="Courier New" w:hint="default"/>
          <w:spacing w:val="114"/>
        </w:rPr>
        <w:t> </w:t>
      </w:r>
      <w:r>
        <w:rPr>
          <w:spacing w:val="11"/>
        </w:rPr>
        <w:t>年度</w:t>
      </w:r>
      <w:r>
        <w:rPr>
          <w:rFonts w:ascii="宋体" w:hAnsi="宋体" w:cs="宋体" w:eastAsia="宋体" w:hint="default"/>
          <w:spacing w:val="11"/>
        </w:rPr>
        <w:t>股东</w:t>
      </w:r>
      <w:r>
        <w:rPr>
          <w:spacing w:val="11"/>
        </w:rPr>
        <w:t>会</w:t>
      </w:r>
      <w:r>
        <w:rPr>
          <w:rFonts w:ascii="宋体" w:hAnsi="宋体" w:cs="宋体" w:eastAsia="宋体" w:hint="default"/>
          <w:spacing w:val="11"/>
        </w:rPr>
        <w:t>决</w:t>
      </w:r>
      <w:r>
        <w:rPr>
          <w:spacing w:val="11"/>
        </w:rPr>
        <w:t>议和</w:t>
      </w:r>
      <w:r>
        <w:rPr>
          <w:rFonts w:ascii="宋体" w:hAnsi="宋体" w:cs="宋体" w:eastAsia="宋体" w:hint="default"/>
          <w:spacing w:val="11"/>
        </w:rPr>
        <w:t>中</w:t>
      </w:r>
      <w:r>
        <w:rPr>
          <w:rFonts w:ascii="宋体" w:hAnsi="宋体" w:cs="宋体" w:eastAsia="宋体" w:hint="default"/>
          <w:spacing w:val="11"/>
        </w:rPr>
        <w:t>国</w:t>
      </w:r>
      <w:r>
        <w:rPr>
          <w:spacing w:val="11"/>
        </w:rPr>
        <w:t>证</w:t>
      </w:r>
      <w:r>
        <w:rPr>
          <w:rFonts w:ascii="宋体" w:hAnsi="宋体" w:cs="宋体" w:eastAsia="宋体" w:hint="default"/>
          <w:spacing w:val="11"/>
        </w:rPr>
        <w:t>券</w:t>
      </w:r>
      <w:r>
        <w:rPr>
          <w:spacing w:val="11"/>
        </w:rPr>
        <w:t>监</w:t>
      </w:r>
      <w:r>
        <w:rPr>
          <w:rFonts w:ascii="宋体" w:hAnsi="宋体" w:cs="宋体" w:eastAsia="宋体" w:hint="default"/>
          <w:spacing w:val="11"/>
        </w:rPr>
        <w:t>督</w:t>
      </w:r>
      <w:r>
        <w:rPr>
          <w:spacing w:val="11"/>
        </w:rPr>
        <w:t>管理</w:t>
      </w:r>
      <w:r>
        <w:rPr>
          <w:rFonts w:ascii="宋体" w:hAnsi="宋体" w:cs="宋体" w:eastAsia="宋体" w:hint="default"/>
          <w:spacing w:val="11"/>
        </w:rPr>
        <w:t>委</w:t>
      </w:r>
      <w:r>
        <w:rPr>
          <w:spacing w:val="11"/>
        </w:rPr>
        <w:t>员会证监公司</w:t>
      </w:r>
      <w:r>
        <w:rPr>
          <w:rFonts w:ascii="宋体" w:hAnsi="宋体" w:cs="宋体" w:eastAsia="宋体" w:hint="default"/>
          <w:spacing w:val="11"/>
        </w:rPr>
        <w:t>字</w:t>
      </w:r>
    </w:p>
    <w:p>
      <w:pPr>
        <w:pStyle w:val="BodyText"/>
        <w:spacing w:line="240" w:lineRule="auto" w:before="118"/>
        <w:ind w:right="0"/>
        <w:jc w:val="both"/>
        <w:rPr>
          <w:rFonts w:ascii="宋体" w:hAnsi="宋体" w:cs="宋体" w:eastAsia="宋体" w:hint="default"/>
        </w:rPr>
      </w:pPr>
      <w:r>
        <w:rPr>
          <w:rFonts w:ascii="Courier New" w:hAnsi="Courier New" w:cs="Courier New" w:eastAsia="Courier New" w:hint="default"/>
          <w:w w:val="95"/>
        </w:rPr>
        <w:t>(2001)93</w:t>
      </w:r>
      <w:r>
        <w:rPr>
          <w:rFonts w:ascii="Courier New" w:hAnsi="Courier New" w:cs="Courier New" w:eastAsia="Courier New" w:hint="default"/>
          <w:spacing w:val="-33"/>
          <w:w w:val="95"/>
        </w:rPr>
        <w:t> </w:t>
      </w:r>
      <w:r>
        <w:rPr>
          <w:rFonts w:ascii="宋体" w:hAnsi="宋体" w:cs="宋体" w:eastAsia="宋体" w:hint="default"/>
          <w:w w:val="95"/>
        </w:rPr>
        <w:t>号</w:t>
      </w:r>
      <w:r>
        <w:rPr>
          <w:rFonts w:ascii="宋体" w:hAnsi="宋体" w:cs="宋体" w:eastAsia="宋体" w:hint="default"/>
          <w:w w:val="95"/>
        </w:rPr>
        <w:t>文</w:t>
      </w:r>
      <w:r>
        <w:rPr>
          <w:rFonts w:ascii="宋体" w:hAnsi="宋体" w:cs="宋体" w:eastAsia="宋体" w:hint="default"/>
          <w:w w:val="95"/>
        </w:rPr>
        <w:t>批</w:t>
      </w:r>
      <w:r>
        <w:rPr>
          <w:w w:val="95"/>
        </w:rPr>
        <w:t>准，</w:t>
      </w:r>
      <w:r>
        <w:rPr>
          <w:rFonts w:ascii="宋体" w:hAnsi="宋体" w:cs="宋体" w:eastAsia="宋体" w:hint="default"/>
          <w:w w:val="95"/>
        </w:rPr>
        <w:t>以</w:t>
      </w:r>
      <w:r>
        <w:rPr>
          <w:rFonts w:ascii="宋体" w:hAnsi="宋体" w:cs="宋体" w:eastAsia="宋体" w:hint="default"/>
          <w:spacing w:val="-14"/>
          <w:w w:val="95"/>
        </w:rPr>
        <w:t> </w:t>
      </w:r>
      <w:r>
        <w:rPr>
          <w:rFonts w:ascii="Courier New" w:hAnsi="Courier New" w:cs="Courier New" w:eastAsia="Courier New" w:hint="default"/>
          <w:w w:val="95"/>
        </w:rPr>
        <w:t>10:3</w:t>
      </w:r>
      <w:r>
        <w:rPr>
          <w:rFonts w:ascii="Courier New" w:hAnsi="Courier New" w:cs="Courier New" w:eastAsia="Courier New" w:hint="default"/>
          <w:spacing w:val="-26"/>
          <w:w w:val="95"/>
        </w:rPr>
        <w:t> </w:t>
      </w:r>
      <w:r>
        <w:rPr>
          <w:rFonts w:ascii="宋体" w:hAnsi="宋体" w:cs="宋体" w:eastAsia="宋体" w:hint="default"/>
          <w:w w:val="95"/>
        </w:rPr>
        <w:t>比例</w:t>
      </w:r>
      <w:r>
        <w:rPr>
          <w:rFonts w:ascii="宋体" w:hAnsi="宋体" w:cs="宋体" w:eastAsia="宋体" w:hint="default"/>
          <w:w w:val="95"/>
        </w:rPr>
        <w:t>向</w:t>
      </w:r>
      <w:r>
        <w:rPr>
          <w:rFonts w:ascii="宋体" w:hAnsi="宋体" w:cs="宋体" w:eastAsia="宋体" w:hint="default"/>
          <w:w w:val="95"/>
        </w:rPr>
        <w:t>社</w:t>
      </w:r>
      <w:r>
        <w:rPr>
          <w:w w:val="95"/>
        </w:rPr>
        <w:t>会公</w:t>
      </w:r>
      <w:r>
        <w:rPr>
          <w:rFonts w:ascii="宋体" w:hAnsi="宋体" w:cs="宋体" w:eastAsia="宋体" w:hint="default"/>
          <w:w w:val="95"/>
        </w:rPr>
        <w:t>众</w:t>
      </w:r>
      <w:r>
        <w:rPr>
          <w:rFonts w:ascii="宋体" w:hAnsi="宋体" w:cs="宋体" w:eastAsia="宋体" w:hint="default"/>
          <w:w w:val="95"/>
        </w:rPr>
        <w:t>股股东</w:t>
      </w:r>
      <w:r>
        <w:rPr>
          <w:rFonts w:ascii="宋体" w:hAnsi="宋体" w:cs="宋体" w:eastAsia="宋体" w:hint="default"/>
          <w:w w:val="95"/>
        </w:rPr>
        <w:t>配</w:t>
      </w:r>
      <w:r>
        <w:rPr>
          <w:rFonts w:ascii="宋体" w:hAnsi="宋体" w:cs="宋体" w:eastAsia="宋体" w:hint="default"/>
          <w:w w:val="95"/>
        </w:rPr>
        <w:t>售</w:t>
      </w:r>
      <w:r>
        <w:rPr>
          <w:rFonts w:ascii="宋体" w:hAnsi="宋体" w:cs="宋体" w:eastAsia="宋体" w:hint="default"/>
          <w:spacing w:val="-21"/>
          <w:w w:val="95"/>
        </w:rPr>
        <w:t> </w:t>
      </w:r>
      <w:r>
        <w:rPr>
          <w:rFonts w:ascii="Courier New" w:hAnsi="Courier New" w:cs="Courier New" w:eastAsia="Courier New" w:hint="default"/>
          <w:w w:val="95"/>
        </w:rPr>
        <w:t>3000</w:t>
      </w:r>
      <w:r>
        <w:rPr>
          <w:rFonts w:ascii="Courier New" w:hAnsi="Courier New" w:cs="Courier New" w:eastAsia="Courier New" w:hint="default"/>
          <w:spacing w:val="-26"/>
          <w:w w:val="95"/>
        </w:rPr>
        <w:t> </w:t>
      </w:r>
      <w:r>
        <w:rPr>
          <w:rFonts w:ascii="宋体" w:hAnsi="宋体" w:cs="宋体" w:eastAsia="宋体" w:hint="default"/>
          <w:w w:val="95"/>
        </w:rPr>
        <w:t>万</w:t>
      </w:r>
      <w:r>
        <w:rPr>
          <w:rFonts w:ascii="宋体" w:hAnsi="宋体" w:cs="宋体" w:eastAsia="宋体" w:hint="default"/>
          <w:w w:val="95"/>
        </w:rPr>
        <w:t>股</w:t>
      </w:r>
      <w:r>
        <w:rPr>
          <w:rFonts w:ascii="宋体" w:hAnsi="宋体" w:cs="宋体" w:eastAsia="宋体" w:hint="default"/>
          <w:w w:val="95"/>
        </w:rPr>
        <w:t>普</w:t>
      </w:r>
      <w:r>
        <w:rPr>
          <w:rFonts w:ascii="宋体" w:hAnsi="宋体" w:cs="宋体" w:eastAsia="宋体" w:hint="default"/>
          <w:w w:val="95"/>
        </w:rPr>
        <w:t>通股</w:t>
      </w:r>
      <w:r>
        <w:rPr>
          <w:rFonts w:ascii="Courier New" w:hAnsi="Courier New" w:cs="Courier New" w:eastAsia="Courier New" w:hint="default"/>
          <w:w w:val="95"/>
        </w:rPr>
        <w:t>,</w:t>
      </w:r>
      <w:r>
        <w:rPr>
          <w:w w:val="95"/>
        </w:rPr>
        <w:t>公司</w:t>
      </w:r>
      <w:r>
        <w:rPr>
          <w:rFonts w:ascii="宋体" w:hAnsi="宋体" w:cs="宋体" w:eastAsia="宋体" w:hint="default"/>
          <w:w w:val="95"/>
        </w:rPr>
        <w:t>注</w:t>
      </w:r>
      <w:r>
        <w:rPr>
          <w:rFonts w:ascii="宋体" w:hAnsi="宋体" w:cs="宋体" w:eastAsia="宋体" w:hint="default"/>
        </w:rPr>
      </w:r>
    </w:p>
    <w:p>
      <w:pPr>
        <w:pStyle w:val="BodyText"/>
        <w:spacing w:line="321" w:lineRule="auto" w:before="118"/>
        <w:ind w:right="146"/>
        <w:jc w:val="both"/>
        <w:rPr>
          <w:rFonts w:ascii="宋体" w:hAnsi="宋体" w:cs="宋体" w:eastAsia="宋体" w:hint="default"/>
        </w:rPr>
      </w:pPr>
      <w:r>
        <w:rPr>
          <w:rFonts w:ascii="宋体" w:hAnsi="宋体" w:cs="宋体" w:eastAsia="宋体" w:hint="default"/>
          <w:w w:val="95"/>
        </w:rPr>
        <w:t>册</w:t>
      </w:r>
      <w:r>
        <w:rPr>
          <w:w w:val="95"/>
        </w:rPr>
        <w:t>资本</w:t>
      </w:r>
      <w:r>
        <w:rPr>
          <w:rFonts w:ascii="宋体" w:hAnsi="宋体" w:cs="宋体" w:eastAsia="宋体" w:hint="default"/>
          <w:w w:val="95"/>
        </w:rPr>
        <w:t>增加</w:t>
      </w:r>
      <w:r>
        <w:rPr>
          <w:w w:val="95"/>
        </w:rPr>
        <w:t>为</w:t>
      </w:r>
      <w:r>
        <w:rPr>
          <w:spacing w:val="-39"/>
          <w:w w:val="95"/>
        </w:rPr>
        <w:t> </w:t>
      </w:r>
      <w:r>
        <w:rPr>
          <w:rFonts w:ascii="Courier New" w:hAnsi="Courier New" w:cs="Courier New" w:eastAsia="Courier New" w:hint="default"/>
          <w:spacing w:val="-3"/>
          <w:w w:val="95"/>
        </w:rPr>
        <w:t>30,053.00</w:t>
      </w:r>
      <w:r>
        <w:rPr>
          <w:rFonts w:ascii="Courier New" w:hAnsi="Courier New" w:cs="Courier New" w:eastAsia="Courier New" w:hint="default"/>
          <w:spacing w:val="-50"/>
          <w:w w:val="95"/>
        </w:rPr>
        <w:t> </w:t>
      </w:r>
      <w:r>
        <w:rPr>
          <w:rFonts w:ascii="宋体" w:hAnsi="宋体" w:cs="宋体" w:eastAsia="宋体" w:hint="default"/>
          <w:w w:val="95"/>
        </w:rPr>
        <w:t>万元</w:t>
      </w:r>
      <w:r>
        <w:rPr>
          <w:w w:val="95"/>
        </w:rPr>
        <w:t>人</w:t>
      </w:r>
      <w:r>
        <w:rPr>
          <w:rFonts w:ascii="宋体" w:hAnsi="宋体" w:cs="宋体" w:eastAsia="宋体" w:hint="default"/>
          <w:w w:val="95"/>
        </w:rPr>
        <w:t>民币</w:t>
      </w:r>
      <w:r>
        <w:rPr>
          <w:rFonts w:ascii="Courier New" w:hAnsi="Courier New" w:cs="Courier New" w:eastAsia="Courier New" w:hint="default"/>
          <w:w w:val="95"/>
        </w:rPr>
        <w:t>,</w:t>
      </w:r>
      <w:r>
        <w:rPr>
          <w:rFonts w:ascii="宋体" w:hAnsi="宋体" w:cs="宋体" w:eastAsia="宋体" w:hint="default"/>
          <w:w w:val="95"/>
        </w:rPr>
        <w:t>业</w:t>
      </w:r>
      <w:r>
        <w:rPr>
          <w:rFonts w:ascii="宋体" w:hAnsi="宋体" w:cs="宋体" w:eastAsia="宋体" w:hint="default"/>
          <w:w w:val="95"/>
        </w:rPr>
        <w:t>经</w:t>
      </w:r>
      <w:r>
        <w:rPr>
          <w:w w:val="95"/>
        </w:rPr>
        <w:t>大连</w:t>
      </w:r>
      <w:r>
        <w:rPr>
          <w:rFonts w:ascii="宋体" w:hAnsi="宋体" w:cs="宋体" w:eastAsia="宋体" w:hint="default"/>
          <w:w w:val="95"/>
        </w:rPr>
        <w:t>华</w:t>
      </w:r>
      <w:r>
        <w:rPr>
          <w:w w:val="95"/>
        </w:rPr>
        <w:t>连会计师事务所</w:t>
      </w:r>
      <w:r>
        <w:rPr>
          <w:rFonts w:ascii="宋体" w:hAnsi="宋体" w:cs="宋体" w:eastAsia="宋体" w:hint="default"/>
          <w:w w:val="95"/>
        </w:rPr>
        <w:t>于</w:t>
      </w:r>
      <w:r>
        <w:rPr>
          <w:rFonts w:ascii="宋体" w:hAnsi="宋体" w:cs="宋体" w:eastAsia="宋体" w:hint="default"/>
          <w:spacing w:val="-39"/>
          <w:w w:val="95"/>
        </w:rPr>
        <w:t> </w:t>
      </w:r>
      <w:r>
        <w:rPr>
          <w:rFonts w:ascii="Courier New" w:hAnsi="Courier New" w:cs="Courier New" w:eastAsia="Courier New" w:hint="default"/>
          <w:w w:val="95"/>
        </w:rPr>
        <w:t>2001</w:t>
      </w:r>
      <w:r>
        <w:rPr>
          <w:rFonts w:ascii="Courier New" w:hAnsi="Courier New" w:cs="Courier New" w:eastAsia="Courier New" w:hint="default"/>
          <w:spacing w:val="-50"/>
          <w:w w:val="95"/>
        </w:rPr>
        <w:t> </w:t>
      </w:r>
      <w:r>
        <w:rPr>
          <w:w w:val="95"/>
        </w:rPr>
        <w:t>年</w:t>
      </w:r>
      <w:r>
        <w:rPr>
          <w:spacing w:val="-46"/>
          <w:w w:val="95"/>
        </w:rPr>
        <w:t> </w:t>
      </w:r>
      <w:r>
        <w:rPr>
          <w:rFonts w:ascii="Courier New" w:hAnsi="Courier New" w:cs="Courier New" w:eastAsia="Courier New" w:hint="default"/>
          <w:w w:val="95"/>
        </w:rPr>
        <w:t>11</w:t>
      </w:r>
      <w:r>
        <w:rPr>
          <w:rFonts w:ascii="Courier New" w:hAnsi="Courier New" w:cs="Courier New" w:eastAsia="Courier New" w:hint="default"/>
          <w:spacing w:val="-58"/>
          <w:w w:val="95"/>
        </w:rPr>
        <w:t> </w:t>
      </w:r>
      <w:r>
        <w:rPr>
          <w:rFonts w:ascii="宋体" w:hAnsi="宋体" w:cs="宋体" w:eastAsia="宋体" w:hint="default"/>
          <w:w w:val="95"/>
        </w:rPr>
        <w:t>月</w:t>
      </w:r>
      <w:r>
        <w:rPr>
          <w:rFonts w:ascii="宋体" w:hAnsi="宋体" w:cs="宋体" w:eastAsia="宋体" w:hint="default"/>
          <w:spacing w:val="-39"/>
          <w:w w:val="95"/>
        </w:rPr>
        <w:t> </w:t>
      </w:r>
      <w:r>
        <w:rPr>
          <w:rFonts w:ascii="Courier New" w:hAnsi="Courier New" w:cs="Courier New" w:eastAsia="Courier New" w:hint="default"/>
          <w:w w:val="95"/>
        </w:rPr>
        <w:t>7</w:t>
      </w:r>
      <w:r>
        <w:rPr>
          <w:rFonts w:ascii="Courier New" w:hAnsi="Courier New" w:cs="Courier New" w:eastAsia="Courier New" w:hint="default"/>
          <w:spacing w:val="-124"/>
          <w:w w:val="95"/>
        </w:rPr>
        <w:t> </w:t>
      </w:r>
      <w:r>
        <w:rPr>
          <w:rFonts w:ascii="宋体" w:hAnsi="宋体" w:cs="宋体" w:eastAsia="宋体" w:hint="default"/>
          <w:spacing w:val="-6"/>
        </w:rPr>
        <w:t>日以</w:t>
      </w:r>
      <w:r>
        <w:rPr>
          <w:rFonts w:ascii="宋体" w:hAnsi="宋体" w:cs="宋体" w:eastAsia="宋体" w:hint="default"/>
          <w:spacing w:val="-6"/>
        </w:rPr>
        <w:t>华</w:t>
      </w:r>
      <w:r>
        <w:rPr>
          <w:spacing w:val="-6"/>
        </w:rPr>
        <w:t>连内</w:t>
      </w:r>
      <w:r>
        <w:rPr>
          <w:rFonts w:ascii="宋体" w:hAnsi="宋体" w:cs="宋体" w:eastAsia="宋体" w:hint="default"/>
          <w:spacing w:val="-6"/>
        </w:rPr>
        <w:t>验字</w:t>
      </w:r>
      <w:r>
        <w:rPr>
          <w:rFonts w:ascii="宋体" w:hAnsi="宋体" w:cs="宋体" w:eastAsia="宋体" w:hint="default"/>
          <w:spacing w:val="-6"/>
        </w:rPr>
        <w:t>（</w:t>
      </w:r>
      <w:r>
        <w:rPr>
          <w:rFonts w:ascii="Courier New" w:hAnsi="Courier New" w:cs="Courier New" w:eastAsia="Courier New" w:hint="default"/>
          <w:spacing w:val="-6"/>
        </w:rPr>
        <w:t>2001</w:t>
      </w:r>
      <w:r>
        <w:rPr>
          <w:rFonts w:ascii="宋体" w:hAnsi="宋体" w:cs="宋体" w:eastAsia="宋体" w:hint="default"/>
          <w:spacing w:val="-6"/>
        </w:rPr>
        <w:t>）</w:t>
      </w:r>
      <w:r>
        <w:rPr>
          <w:rFonts w:ascii="Courier New" w:hAnsi="Courier New" w:cs="Courier New" w:eastAsia="Courier New" w:hint="default"/>
          <w:spacing w:val="-6"/>
        </w:rPr>
        <w:t>30</w:t>
      </w:r>
      <w:r>
        <w:rPr>
          <w:rFonts w:ascii="Courier New" w:hAnsi="Courier New" w:cs="Courier New" w:eastAsia="Courier New" w:hint="default"/>
          <w:spacing w:val="-91"/>
        </w:rPr>
        <w:t> </w:t>
      </w:r>
      <w:r>
        <w:rPr>
          <w:rFonts w:ascii="宋体" w:hAnsi="宋体" w:cs="宋体" w:eastAsia="宋体" w:hint="default"/>
          <w:spacing w:val="-4"/>
        </w:rPr>
        <w:t>号验</w:t>
      </w:r>
      <w:r>
        <w:rPr>
          <w:spacing w:val="-4"/>
        </w:rPr>
        <w:t>资报告</w:t>
      </w:r>
      <w:r>
        <w:rPr>
          <w:rFonts w:ascii="宋体" w:hAnsi="宋体" w:cs="宋体" w:eastAsia="宋体" w:hint="default"/>
          <w:spacing w:val="-4"/>
        </w:rPr>
        <w:t>予</w:t>
      </w:r>
      <w:r>
        <w:rPr>
          <w:rFonts w:ascii="宋体" w:hAnsi="宋体" w:cs="宋体" w:eastAsia="宋体" w:hint="default"/>
          <w:spacing w:val="-4"/>
        </w:rPr>
        <w:t>以</w:t>
      </w:r>
      <w:r>
        <w:rPr>
          <w:spacing w:val="-4"/>
        </w:rPr>
        <w:t>审</w:t>
      </w:r>
      <w:r>
        <w:rPr>
          <w:rFonts w:ascii="宋体" w:hAnsi="宋体" w:cs="宋体" w:eastAsia="宋体" w:hint="default"/>
          <w:spacing w:val="-4"/>
        </w:rPr>
        <w:t>验</w:t>
      </w:r>
      <w:r>
        <w:rPr>
          <w:spacing w:val="-4"/>
        </w:rPr>
        <w:t>。</w:t>
      </w:r>
      <w:r>
        <w:rPr>
          <w:rFonts w:ascii="Courier New" w:hAnsi="Courier New" w:cs="Courier New" w:eastAsia="Courier New" w:hint="default"/>
          <w:spacing w:val="-4"/>
        </w:rPr>
        <w:t>2006</w:t>
      </w:r>
      <w:r>
        <w:rPr>
          <w:rFonts w:ascii="Courier New" w:hAnsi="Courier New" w:cs="Courier New" w:eastAsia="Courier New" w:hint="default"/>
          <w:spacing w:val="-91"/>
        </w:rPr>
        <w:t> </w:t>
      </w:r>
      <w:r>
        <w:rPr/>
        <w:t>年</w:t>
      </w:r>
      <w:r>
        <w:rPr>
          <w:spacing w:val="-74"/>
        </w:rPr>
        <w:t> </w:t>
      </w:r>
      <w:r>
        <w:rPr>
          <w:rFonts w:ascii="Courier New" w:hAnsi="Courier New" w:cs="Courier New" w:eastAsia="Courier New" w:hint="default"/>
        </w:rPr>
        <w:t>3</w:t>
      </w:r>
      <w:r>
        <w:rPr>
          <w:rFonts w:ascii="Courier New" w:hAnsi="Courier New" w:cs="Courier New" w:eastAsia="Courier New" w:hint="default"/>
          <w:spacing w:val="-91"/>
        </w:rPr>
        <w:t> </w:t>
      </w:r>
      <w:r>
        <w:rPr>
          <w:rFonts w:ascii="宋体" w:hAnsi="宋体" w:cs="宋体" w:eastAsia="宋体" w:hint="default"/>
          <w:spacing w:val="-5"/>
        </w:rPr>
        <w:t>月</w:t>
      </w:r>
      <w:r>
        <w:rPr>
          <w:spacing w:val="-5"/>
        </w:rPr>
        <w:t>，</w:t>
      </w:r>
      <w:r>
        <w:rPr>
          <w:rFonts w:ascii="宋体" w:hAnsi="宋体" w:cs="宋体" w:eastAsia="宋体" w:hint="default"/>
          <w:spacing w:val="-5"/>
        </w:rPr>
        <w:t>经</w:t>
      </w:r>
      <w:r>
        <w:rPr>
          <w:rFonts w:ascii="宋体" w:hAnsi="宋体" w:cs="宋体" w:eastAsia="宋体" w:hint="default"/>
          <w:spacing w:val="-5"/>
        </w:rPr>
        <w:t>辽</w:t>
      </w:r>
      <w:r>
        <w:rPr>
          <w:rFonts w:ascii="宋体" w:hAnsi="宋体" w:cs="宋体" w:eastAsia="宋体" w:hint="default"/>
          <w:spacing w:val="-5"/>
        </w:rPr>
        <w:t>宁</w:t>
      </w:r>
      <w:r>
        <w:rPr>
          <w:rFonts w:ascii="宋体" w:hAnsi="宋体" w:cs="宋体" w:eastAsia="宋体" w:hint="default"/>
          <w:spacing w:val="-5"/>
        </w:rPr>
        <w:t>省</w:t>
      </w:r>
      <w:r>
        <w:rPr>
          <w:spacing w:val="-5"/>
        </w:rPr>
        <w:t>人</w:t>
      </w:r>
      <w:r>
        <w:rPr>
          <w:rFonts w:ascii="宋体" w:hAnsi="宋体" w:cs="宋体" w:eastAsia="宋体" w:hint="default"/>
          <w:spacing w:val="-5"/>
        </w:rPr>
        <w:t>民政</w:t>
      </w:r>
      <w:r>
        <w:rPr>
          <w:rFonts w:ascii="宋体" w:hAnsi="宋体" w:cs="宋体" w:eastAsia="宋体" w:hint="default"/>
          <w:spacing w:val="-5"/>
        </w:rPr>
        <w:t>府</w:t>
      </w:r>
      <w:r>
        <w:rPr>
          <w:rFonts w:ascii="宋体" w:hAnsi="宋体" w:cs="宋体" w:eastAsia="宋体" w:hint="default"/>
          <w:w w:val="102"/>
        </w:rPr>
        <w:t> </w:t>
      </w:r>
      <w:r>
        <w:rPr>
          <w:rFonts w:ascii="宋体" w:hAnsi="宋体" w:cs="宋体" w:eastAsia="宋体" w:hint="default"/>
          <w:spacing w:val="-2"/>
        </w:rPr>
        <w:t>国</w:t>
      </w:r>
      <w:r>
        <w:rPr>
          <w:spacing w:val="-2"/>
        </w:rPr>
        <w:t>有资</w:t>
      </w:r>
      <w:r>
        <w:rPr>
          <w:rFonts w:ascii="宋体" w:hAnsi="宋体" w:cs="宋体" w:eastAsia="宋体" w:hint="default"/>
          <w:spacing w:val="-2"/>
        </w:rPr>
        <w:t>产</w:t>
      </w:r>
      <w:r>
        <w:rPr>
          <w:spacing w:val="-2"/>
        </w:rPr>
        <w:t>监</w:t>
      </w:r>
      <w:r>
        <w:rPr>
          <w:rFonts w:ascii="宋体" w:hAnsi="宋体" w:cs="宋体" w:eastAsia="宋体" w:hint="default"/>
          <w:spacing w:val="-2"/>
        </w:rPr>
        <w:t>督</w:t>
      </w:r>
      <w:r>
        <w:rPr>
          <w:spacing w:val="-2"/>
        </w:rPr>
        <w:t>管理</w:t>
      </w:r>
      <w:r>
        <w:rPr>
          <w:rFonts w:ascii="宋体" w:hAnsi="宋体" w:cs="宋体" w:eastAsia="宋体" w:hint="default"/>
          <w:spacing w:val="-2"/>
        </w:rPr>
        <w:t>委</w:t>
      </w:r>
      <w:r>
        <w:rPr>
          <w:spacing w:val="-2"/>
        </w:rPr>
        <w:t>员会</w:t>
      </w:r>
      <w:r>
        <w:rPr>
          <w:rFonts w:ascii="宋体" w:hAnsi="宋体" w:cs="宋体" w:eastAsia="宋体" w:hint="default"/>
          <w:spacing w:val="-2"/>
        </w:rPr>
        <w:t>《关</w:t>
      </w:r>
      <w:r>
        <w:rPr>
          <w:rFonts w:ascii="宋体" w:hAnsi="宋体" w:cs="宋体" w:eastAsia="宋体" w:hint="default"/>
          <w:spacing w:val="-2"/>
        </w:rPr>
        <w:t>于</w:t>
      </w:r>
      <w:r>
        <w:rPr>
          <w:spacing w:val="-2"/>
        </w:rPr>
        <w:t>大连</w:t>
      </w:r>
      <w:r>
        <w:rPr>
          <w:rFonts w:ascii="宋体" w:hAnsi="宋体" w:cs="宋体" w:eastAsia="宋体" w:hint="default"/>
          <w:spacing w:val="-2"/>
        </w:rPr>
        <w:t>金牛股份</w:t>
      </w:r>
      <w:r>
        <w:rPr>
          <w:spacing w:val="-2"/>
        </w:rPr>
        <w:t>有限公司</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分置</w:t>
      </w:r>
      <w:r>
        <w:rPr>
          <w:rFonts w:ascii="宋体" w:hAnsi="宋体" w:cs="宋体" w:eastAsia="宋体" w:hint="default"/>
          <w:spacing w:val="-2"/>
        </w:rPr>
        <w:t>改革</w:t>
      </w:r>
      <w:r>
        <w:rPr>
          <w:spacing w:val="-2"/>
        </w:rPr>
        <w:t>有</w:t>
      </w:r>
      <w:r>
        <w:rPr>
          <w:rFonts w:ascii="宋体" w:hAnsi="宋体" w:cs="宋体" w:eastAsia="宋体" w:hint="default"/>
          <w:spacing w:val="-2"/>
        </w:rPr>
        <w:t>关</w:t>
      </w:r>
      <w:r>
        <w:rPr>
          <w:rFonts w:ascii="宋体" w:hAnsi="宋体" w:cs="宋体" w:eastAsia="宋体" w:hint="default"/>
          <w:spacing w:val="-2"/>
        </w:rPr>
        <w:t>问</w:t>
      </w:r>
      <w:r>
        <w:rPr>
          <w:rFonts w:ascii="宋体" w:hAnsi="宋体" w:cs="宋体" w:eastAsia="宋体" w:hint="default"/>
          <w:spacing w:val="-2"/>
        </w:rPr>
        <w:t>题</w:t>
      </w:r>
      <w:r>
        <w:rPr>
          <w:spacing w:val="-2"/>
        </w:rPr>
        <w:t>的</w:t>
      </w:r>
      <w:r>
        <w:rPr>
          <w:rFonts w:ascii="宋体" w:hAnsi="宋体" w:cs="宋体" w:eastAsia="宋体" w:hint="default"/>
          <w:spacing w:val="-2"/>
        </w:rPr>
        <w:t>批</w:t>
      </w:r>
    </w:p>
    <w:p>
      <w:pPr>
        <w:pStyle w:val="BodyText"/>
        <w:spacing w:line="240" w:lineRule="auto" w:before="81"/>
        <w:ind w:right="0"/>
        <w:jc w:val="both"/>
        <w:rPr>
          <w:rFonts w:ascii="宋体" w:hAnsi="宋体" w:cs="宋体" w:eastAsia="宋体" w:hint="default"/>
        </w:rPr>
      </w:pPr>
      <w:r>
        <w:rPr>
          <w:rFonts w:ascii="宋体" w:hAnsi="宋体" w:cs="宋体" w:eastAsia="宋体" w:hint="default"/>
          <w:w w:val="102"/>
        </w:rPr>
        <w:t>复</w:t>
      </w:r>
      <w:r>
        <w:rPr>
          <w:rFonts w:ascii="宋体" w:hAnsi="宋体" w:cs="宋体" w:eastAsia="宋体" w:hint="default"/>
          <w:spacing w:val="-120"/>
          <w:w w:val="102"/>
        </w:rPr>
        <w:t>》</w:t>
      </w:r>
      <w:r>
        <w:rPr>
          <w:rFonts w:ascii="宋体" w:hAnsi="宋体" w:cs="宋体" w:eastAsia="宋体" w:hint="default"/>
          <w:w w:val="102"/>
        </w:rPr>
        <w:t>“</w:t>
      </w:r>
      <w:r>
        <w:rPr>
          <w:rFonts w:ascii="宋体" w:hAnsi="宋体" w:cs="宋体" w:eastAsia="宋体" w:hint="default"/>
          <w:spacing w:val="-5"/>
          <w:w w:val="102"/>
        </w:rPr>
        <w:t>辽</w:t>
      </w:r>
      <w:r>
        <w:rPr>
          <w:rFonts w:ascii="宋体" w:hAnsi="宋体" w:cs="宋体" w:eastAsia="宋体" w:hint="default"/>
          <w:w w:val="102"/>
        </w:rPr>
        <w:t>国</w:t>
      </w:r>
      <w:r>
        <w:rPr>
          <w:w w:val="102"/>
        </w:rPr>
        <w:t>资</w:t>
      </w:r>
      <w:r>
        <w:rPr>
          <w:rFonts w:ascii="宋体" w:hAnsi="宋体" w:cs="宋体" w:eastAsia="宋体" w:hint="default"/>
          <w:spacing w:val="-5"/>
          <w:w w:val="102"/>
        </w:rPr>
        <w:t>经营</w:t>
      </w:r>
      <w:r>
        <w:rPr>
          <w:rFonts w:ascii="宋体" w:hAnsi="宋体" w:cs="宋体" w:eastAsia="宋体" w:hint="default"/>
          <w:w w:val="102"/>
        </w:rPr>
        <w:t>〔</w:t>
      </w:r>
      <w:r>
        <w:rPr>
          <w:rFonts w:ascii="Courier New" w:hAnsi="Courier New" w:cs="Courier New" w:eastAsia="Courier New" w:hint="default"/>
          <w:spacing w:val="-3"/>
          <w:w w:val="85"/>
        </w:rPr>
        <w:t>20</w:t>
      </w:r>
      <w:r>
        <w:rPr>
          <w:rFonts w:ascii="Courier New" w:hAnsi="Courier New" w:cs="Courier New" w:eastAsia="Courier New" w:hint="default"/>
          <w:spacing w:val="2"/>
          <w:w w:val="85"/>
        </w:rPr>
        <w:t>06</w:t>
      </w:r>
      <w:r>
        <w:rPr>
          <w:rFonts w:ascii="宋体" w:hAnsi="宋体" w:cs="宋体" w:eastAsia="宋体" w:hint="default"/>
          <w:spacing w:val="-5"/>
          <w:w w:val="102"/>
        </w:rPr>
        <w:t>〕</w:t>
      </w:r>
      <w:r>
        <w:rPr>
          <w:rFonts w:ascii="Courier New" w:hAnsi="Courier New" w:cs="Courier New" w:eastAsia="Courier New" w:hint="default"/>
          <w:spacing w:val="-3"/>
          <w:w w:val="85"/>
        </w:rPr>
        <w:t>3</w:t>
      </w:r>
      <w:r>
        <w:rPr>
          <w:rFonts w:ascii="Courier New" w:hAnsi="Courier New" w:cs="Courier New" w:eastAsia="Courier New" w:hint="default"/>
          <w:w w:val="85"/>
        </w:rPr>
        <w:t>1</w:t>
      </w:r>
      <w:r>
        <w:rPr>
          <w:rFonts w:ascii="Courier New" w:hAnsi="Courier New" w:cs="Courier New" w:eastAsia="Courier New" w:hint="default"/>
          <w:spacing w:val="-16"/>
        </w:rPr>
        <w:t> </w:t>
      </w:r>
      <w:r>
        <w:rPr>
          <w:rFonts w:ascii="宋体" w:hAnsi="宋体" w:cs="宋体" w:eastAsia="宋体" w:hint="default"/>
          <w:spacing w:val="-5"/>
          <w:w w:val="102"/>
        </w:rPr>
        <w:t>号</w:t>
      </w:r>
      <w:r>
        <w:rPr>
          <w:rFonts w:ascii="宋体" w:hAnsi="宋体" w:cs="宋体" w:eastAsia="宋体" w:hint="default"/>
          <w:w w:val="102"/>
        </w:rPr>
        <w:t>”</w:t>
      </w:r>
      <w:r>
        <w:rPr>
          <w:rFonts w:ascii="宋体" w:hAnsi="宋体" w:cs="宋体" w:eastAsia="宋体" w:hint="default"/>
          <w:w w:val="102"/>
        </w:rPr>
        <w:t>文</w:t>
      </w:r>
      <w:r>
        <w:rPr>
          <w:rFonts w:ascii="宋体" w:hAnsi="宋体" w:cs="宋体" w:eastAsia="宋体" w:hint="default"/>
          <w:spacing w:val="-5"/>
          <w:w w:val="102"/>
        </w:rPr>
        <w:t>批</w:t>
      </w:r>
      <w:r>
        <w:rPr>
          <w:rFonts w:ascii="宋体" w:hAnsi="宋体" w:cs="宋体" w:eastAsia="宋体" w:hint="default"/>
          <w:w w:val="102"/>
        </w:rPr>
        <w:t>复</w:t>
      </w:r>
      <w:r>
        <w:rPr>
          <w:w w:val="102"/>
        </w:rPr>
        <w:t>和公司</w:t>
      </w:r>
      <w:r>
        <w:rPr>
          <w:rFonts w:ascii="宋体" w:hAnsi="宋体" w:cs="宋体" w:eastAsia="宋体" w:hint="default"/>
          <w:w w:val="102"/>
        </w:rPr>
        <w:t>相</w:t>
      </w:r>
      <w:r>
        <w:rPr>
          <w:rFonts w:ascii="宋体" w:hAnsi="宋体" w:cs="宋体" w:eastAsia="宋体" w:hint="default"/>
          <w:spacing w:val="-5"/>
          <w:w w:val="102"/>
        </w:rPr>
        <w:t>关</w:t>
      </w:r>
      <w:r>
        <w:rPr>
          <w:rFonts w:ascii="宋体" w:hAnsi="宋体" w:cs="宋体" w:eastAsia="宋体" w:hint="default"/>
          <w:w w:val="102"/>
        </w:rPr>
        <w:t>股东</w:t>
      </w:r>
      <w:r>
        <w:rPr>
          <w:spacing w:val="-5"/>
          <w:w w:val="102"/>
        </w:rPr>
        <w:t>会</w:t>
      </w:r>
      <w:r>
        <w:rPr>
          <w:w w:val="102"/>
        </w:rPr>
        <w:t>议审</w:t>
      </w:r>
      <w:r>
        <w:rPr>
          <w:spacing w:val="-5"/>
          <w:w w:val="102"/>
        </w:rPr>
        <w:t>议</w:t>
      </w:r>
      <w:r>
        <w:rPr>
          <w:rFonts w:ascii="宋体" w:hAnsi="宋体" w:cs="宋体" w:eastAsia="宋体" w:hint="default"/>
          <w:w w:val="102"/>
        </w:rPr>
        <w:t>通</w:t>
      </w:r>
      <w:r>
        <w:rPr>
          <w:rFonts w:ascii="宋体" w:hAnsi="宋体" w:cs="宋体" w:eastAsia="宋体" w:hint="default"/>
          <w:w w:val="102"/>
        </w:rPr>
        <w:t>过</w:t>
      </w:r>
      <w:r>
        <w:rPr>
          <w:spacing w:val="-5"/>
          <w:w w:val="102"/>
        </w:rPr>
        <w:t>，</w:t>
      </w:r>
      <w:r>
        <w:rPr>
          <w:w w:val="102"/>
        </w:rPr>
        <w:t>公司</w:t>
      </w:r>
      <w:r>
        <w:rPr>
          <w:rFonts w:ascii="宋体" w:hAnsi="宋体" w:cs="宋体" w:eastAsia="宋体" w:hint="default"/>
          <w:spacing w:val="-5"/>
          <w:w w:val="102"/>
        </w:rPr>
        <w:t>非</w:t>
      </w:r>
      <w:r>
        <w:rPr>
          <w:rFonts w:ascii="宋体" w:hAnsi="宋体" w:cs="宋体" w:eastAsia="宋体" w:hint="default"/>
          <w:w w:val="102"/>
        </w:rPr>
        <w:t>流</w:t>
      </w:r>
      <w:r>
        <w:rPr>
          <w:rFonts w:ascii="宋体" w:hAnsi="宋体" w:cs="宋体" w:eastAsia="宋体" w:hint="default"/>
        </w:rPr>
      </w:r>
    </w:p>
    <w:p>
      <w:pPr>
        <w:pStyle w:val="BodyText"/>
        <w:spacing w:line="240" w:lineRule="auto" w:before="113"/>
        <w:ind w:right="0"/>
        <w:jc w:val="both"/>
      </w:pPr>
      <w:r>
        <w:rPr>
          <w:rFonts w:ascii="宋体" w:hAnsi="宋体" w:cs="宋体" w:eastAsia="宋体" w:hint="default"/>
        </w:rPr>
        <w:t>通股股东以</w:t>
      </w:r>
      <w:r>
        <w:rPr>
          <w:rFonts w:ascii="宋体" w:hAnsi="宋体" w:cs="宋体" w:eastAsia="宋体" w:hint="default"/>
        </w:rPr>
        <w:t>持</w:t>
      </w:r>
      <w:r>
        <w:rPr/>
        <w:t>有公司的</w:t>
      </w:r>
      <w:r>
        <w:rPr>
          <w:spacing w:val="-58"/>
        </w:rPr>
        <w:t> </w:t>
      </w:r>
      <w:r>
        <w:rPr>
          <w:rFonts w:ascii="Courier New" w:hAnsi="Courier New" w:cs="Courier New" w:eastAsia="Courier New" w:hint="default"/>
        </w:rPr>
        <w:t>4,420</w:t>
      </w:r>
      <w:r>
        <w:rPr>
          <w:rFonts w:ascii="Courier New" w:hAnsi="Courier New" w:cs="Courier New" w:eastAsia="Courier New" w:hint="default"/>
          <w:spacing w:val="-68"/>
        </w:rPr>
        <w:t> </w:t>
      </w:r>
      <w:r>
        <w:rPr>
          <w:rFonts w:ascii="宋体" w:hAnsi="宋体" w:cs="宋体" w:eastAsia="宋体" w:hint="default"/>
        </w:rPr>
        <w:t>万</w:t>
      </w:r>
      <w:r>
        <w:rPr>
          <w:rFonts w:ascii="宋体" w:hAnsi="宋体" w:cs="宋体" w:eastAsia="宋体" w:hint="default"/>
        </w:rPr>
        <w:t>股股</w:t>
      </w:r>
      <w:r>
        <w:rPr>
          <w:rFonts w:ascii="宋体" w:hAnsi="宋体" w:cs="宋体" w:eastAsia="宋体" w:hint="default"/>
        </w:rPr>
        <w:t>票向</w:t>
      </w:r>
      <w:r>
        <w:rPr>
          <w:rFonts w:ascii="宋体" w:hAnsi="宋体" w:cs="宋体" w:eastAsia="宋体" w:hint="default"/>
        </w:rPr>
        <w:t>流</w:t>
      </w:r>
      <w:r>
        <w:rPr>
          <w:rFonts w:ascii="宋体" w:hAnsi="宋体" w:cs="宋体" w:eastAsia="宋体" w:hint="default"/>
        </w:rPr>
        <w:t>通股股东</w:t>
      </w:r>
      <w:r>
        <w:rPr>
          <w:rFonts w:ascii="宋体" w:hAnsi="宋体" w:cs="宋体" w:eastAsia="宋体" w:hint="default"/>
        </w:rPr>
        <w:t>支</w:t>
      </w:r>
      <w:r>
        <w:rPr>
          <w:rFonts w:ascii="宋体" w:hAnsi="宋体" w:cs="宋体" w:eastAsia="宋体" w:hint="default"/>
        </w:rPr>
        <w:t>付</w:t>
      </w:r>
      <w:r>
        <w:rPr/>
        <w:t>对</w:t>
      </w:r>
      <w:r>
        <w:rPr>
          <w:rFonts w:ascii="宋体" w:hAnsi="宋体" w:cs="宋体" w:eastAsia="宋体" w:hint="default"/>
        </w:rPr>
        <w:t>价</w:t>
      </w:r>
      <w:r>
        <w:rPr/>
        <w:t>，</w:t>
      </w:r>
      <w:r>
        <w:rPr>
          <w:rFonts w:ascii="宋体" w:hAnsi="宋体" w:cs="宋体" w:eastAsia="宋体" w:hint="default"/>
        </w:rPr>
        <w:t>流</w:t>
      </w:r>
      <w:r>
        <w:rPr>
          <w:rFonts w:ascii="宋体" w:hAnsi="宋体" w:cs="宋体" w:eastAsia="宋体" w:hint="default"/>
        </w:rPr>
        <w:t>通股股东</w:t>
      </w:r>
      <w:r>
        <w:rPr>
          <w:rFonts w:ascii="宋体" w:hAnsi="宋体" w:cs="宋体" w:eastAsia="宋体" w:hint="default"/>
        </w:rPr>
        <w:t>每持</w:t>
      </w:r>
      <w:r>
        <w:rPr/>
        <w:t>有</w:t>
      </w:r>
    </w:p>
    <w:p>
      <w:pPr>
        <w:pStyle w:val="BodyText"/>
        <w:spacing w:line="240" w:lineRule="auto" w:before="118"/>
        <w:ind w:right="0"/>
        <w:jc w:val="both"/>
        <w:rPr>
          <w:rFonts w:ascii="宋体" w:hAnsi="宋体" w:cs="宋体" w:eastAsia="宋体" w:hint="default"/>
        </w:rPr>
      </w:pPr>
      <w:r>
        <w:rPr>
          <w:rFonts w:ascii="Courier New" w:hAnsi="Courier New" w:cs="Courier New" w:eastAsia="Courier New" w:hint="default"/>
        </w:rPr>
        <w:t>10</w:t>
      </w:r>
      <w:r>
        <w:rPr>
          <w:rFonts w:ascii="Courier New" w:hAnsi="Courier New" w:cs="Courier New" w:eastAsia="Courier New" w:hint="default"/>
          <w:spacing w:val="-61"/>
        </w:rPr>
        <w:t> </w:t>
      </w:r>
      <w:r>
        <w:rPr>
          <w:rFonts w:ascii="宋体" w:hAnsi="宋体" w:cs="宋体" w:eastAsia="宋体" w:hint="default"/>
        </w:rPr>
        <w:t>股</w:t>
      </w:r>
      <w:r>
        <w:rPr>
          <w:rFonts w:ascii="宋体" w:hAnsi="宋体" w:cs="宋体" w:eastAsia="宋体" w:hint="default"/>
        </w:rPr>
        <w:t>流</w:t>
      </w:r>
      <w:r>
        <w:rPr>
          <w:rFonts w:ascii="宋体" w:hAnsi="宋体" w:cs="宋体" w:eastAsia="宋体" w:hint="default"/>
        </w:rPr>
        <w:t>通股</w:t>
      </w:r>
      <w:r>
        <w:rPr>
          <w:rFonts w:ascii="宋体" w:hAnsi="宋体" w:cs="宋体" w:eastAsia="宋体" w:hint="default"/>
        </w:rPr>
        <w:t>可</w:t>
      </w:r>
      <w:r>
        <w:rPr>
          <w:rFonts w:ascii="宋体" w:hAnsi="宋体" w:cs="宋体" w:eastAsia="宋体" w:hint="default"/>
        </w:rPr>
        <w:t>获得</w:t>
      </w:r>
      <w:r>
        <w:rPr>
          <w:rFonts w:ascii="宋体" w:hAnsi="宋体" w:cs="宋体" w:eastAsia="宋体" w:hint="default"/>
          <w:spacing w:val="-35"/>
        </w:rPr>
        <w:t> </w:t>
      </w:r>
      <w:r>
        <w:rPr>
          <w:rFonts w:ascii="Courier New" w:hAnsi="Courier New" w:cs="Courier New" w:eastAsia="Courier New" w:hint="default"/>
          <w:spacing w:val="-3"/>
        </w:rPr>
        <w:t>3.4</w:t>
      </w:r>
      <w:r>
        <w:rPr>
          <w:rFonts w:ascii="Courier New" w:hAnsi="Courier New" w:cs="Courier New" w:eastAsia="Courier New" w:hint="default"/>
          <w:spacing w:val="-55"/>
        </w:rPr>
        <w:t> </w:t>
      </w:r>
      <w:r>
        <w:rPr>
          <w:rFonts w:ascii="宋体" w:hAnsi="宋体" w:cs="宋体" w:eastAsia="宋体" w:hint="default"/>
          <w:spacing w:val="-4"/>
        </w:rPr>
        <w:t>股股</w:t>
      </w:r>
      <w:r>
        <w:rPr>
          <w:rFonts w:ascii="宋体" w:hAnsi="宋体" w:cs="宋体" w:eastAsia="宋体" w:hint="default"/>
          <w:spacing w:val="-4"/>
        </w:rPr>
        <w:t>票</w:t>
      </w:r>
      <w:r>
        <w:rPr>
          <w:spacing w:val="-4"/>
        </w:rPr>
        <w:t>对</w:t>
      </w:r>
      <w:r>
        <w:rPr>
          <w:rFonts w:ascii="宋体" w:hAnsi="宋体" w:cs="宋体" w:eastAsia="宋体" w:hint="default"/>
          <w:spacing w:val="-4"/>
        </w:rPr>
        <w:t>价</w:t>
      </w:r>
      <w:r>
        <w:rPr>
          <w:spacing w:val="-4"/>
        </w:rPr>
        <w:t>，</w:t>
      </w:r>
      <w:r>
        <w:rPr>
          <w:rFonts w:ascii="宋体" w:hAnsi="宋体" w:cs="宋体" w:eastAsia="宋体" w:hint="default"/>
          <w:spacing w:val="-4"/>
        </w:rPr>
        <w:t>原</w:t>
      </w:r>
      <w:r>
        <w:rPr>
          <w:rFonts w:ascii="宋体" w:hAnsi="宋体" w:cs="宋体" w:eastAsia="宋体" w:hint="default"/>
          <w:spacing w:val="-4"/>
        </w:rPr>
        <w:t>非</w:t>
      </w:r>
      <w:r>
        <w:rPr>
          <w:rFonts w:ascii="宋体" w:hAnsi="宋体" w:cs="宋体" w:eastAsia="宋体" w:hint="default"/>
          <w:spacing w:val="-4"/>
        </w:rPr>
        <w:t>流</w:t>
      </w:r>
      <w:r>
        <w:rPr>
          <w:rFonts w:ascii="宋体" w:hAnsi="宋体" w:cs="宋体" w:eastAsia="宋体" w:hint="default"/>
          <w:spacing w:val="-4"/>
        </w:rPr>
        <w:t>通股股东</w:t>
      </w:r>
      <w:r>
        <w:rPr>
          <w:rFonts w:ascii="宋体" w:hAnsi="宋体" w:cs="宋体" w:eastAsia="宋体" w:hint="default"/>
          <w:spacing w:val="-4"/>
        </w:rPr>
        <w:t>持</w:t>
      </w:r>
      <w:r>
        <w:rPr>
          <w:spacing w:val="-4"/>
        </w:rPr>
        <w:t>有的</w:t>
      </w:r>
      <w:r>
        <w:rPr>
          <w:rFonts w:ascii="宋体" w:hAnsi="宋体" w:cs="宋体" w:eastAsia="宋体" w:hint="default"/>
          <w:spacing w:val="-4"/>
        </w:rPr>
        <w:t>非</w:t>
      </w:r>
      <w:r>
        <w:rPr>
          <w:rFonts w:ascii="宋体" w:hAnsi="宋体" w:cs="宋体" w:eastAsia="宋体" w:hint="default"/>
          <w:spacing w:val="-4"/>
        </w:rPr>
        <w:t>流</w:t>
      </w:r>
      <w:r>
        <w:rPr>
          <w:rFonts w:ascii="宋体" w:hAnsi="宋体" w:cs="宋体" w:eastAsia="宋体" w:hint="default"/>
          <w:spacing w:val="-4"/>
        </w:rPr>
        <w:t>通股股份</w:t>
      </w:r>
      <w:r>
        <w:rPr>
          <w:spacing w:val="-4"/>
        </w:rPr>
        <w:t>性</w:t>
      </w:r>
      <w:r>
        <w:rPr>
          <w:rFonts w:ascii="宋体" w:hAnsi="宋体" w:cs="宋体" w:eastAsia="宋体" w:hint="default"/>
          <w:spacing w:val="-4"/>
        </w:rPr>
        <w:t>质</w:t>
      </w:r>
      <w:r>
        <w:rPr>
          <w:rFonts w:ascii="宋体" w:hAnsi="宋体" w:cs="宋体" w:eastAsia="宋体" w:hint="default"/>
          <w:spacing w:val="-4"/>
        </w:rPr>
        <w:t>变</w:t>
      </w:r>
      <w:r>
        <w:rPr>
          <w:rFonts w:ascii="宋体" w:hAnsi="宋体" w:cs="宋体" w:eastAsia="宋体" w:hint="default"/>
          <w:spacing w:val="-4"/>
        </w:rPr>
        <w:t>更</w:t>
      </w:r>
    </w:p>
    <w:p>
      <w:pPr>
        <w:pStyle w:val="BodyText"/>
        <w:spacing w:line="240" w:lineRule="auto" w:before="113"/>
        <w:ind w:right="0"/>
        <w:jc w:val="both"/>
      </w:pPr>
      <w:r>
        <w:rPr/>
        <w:t>为有限</w:t>
      </w:r>
      <w:r>
        <w:rPr>
          <w:rFonts w:ascii="宋体" w:hAnsi="宋体" w:cs="宋体" w:eastAsia="宋体" w:hint="default"/>
        </w:rPr>
        <w:t>售</w:t>
      </w:r>
      <w:r>
        <w:rPr>
          <w:rFonts w:ascii="宋体" w:hAnsi="宋体" w:cs="宋体" w:eastAsia="宋体" w:hint="default"/>
        </w:rPr>
        <w:t>条</w:t>
      </w:r>
      <w:r>
        <w:rPr>
          <w:rFonts w:ascii="宋体" w:hAnsi="宋体" w:cs="宋体" w:eastAsia="宋体" w:hint="default"/>
        </w:rPr>
        <w:t>件</w:t>
      </w:r>
      <w:r>
        <w:rPr/>
        <w:t>的</w:t>
      </w:r>
      <w:r>
        <w:rPr>
          <w:rFonts w:ascii="宋体" w:hAnsi="宋体" w:cs="宋体" w:eastAsia="宋体" w:hint="default"/>
        </w:rPr>
        <w:t>流</w:t>
      </w:r>
      <w:r>
        <w:rPr>
          <w:rFonts w:ascii="宋体" w:hAnsi="宋体" w:cs="宋体" w:eastAsia="宋体" w:hint="default"/>
        </w:rPr>
        <w:t>通股</w:t>
      </w:r>
      <w:r>
        <w:rPr/>
        <w:t>，</w:t>
      </w:r>
      <w:r>
        <w:rPr>
          <w:rFonts w:ascii="宋体" w:hAnsi="宋体" w:cs="宋体" w:eastAsia="宋体" w:hint="default"/>
        </w:rPr>
        <w:t>方</w:t>
      </w:r>
      <w:r>
        <w:rPr>
          <w:rFonts w:ascii="宋体" w:hAnsi="宋体" w:cs="宋体" w:eastAsia="宋体" w:hint="default"/>
        </w:rPr>
        <w:t>案</w:t>
      </w:r>
      <w:r>
        <w:rPr/>
        <w:t>实</w:t>
      </w:r>
      <w:r>
        <w:rPr>
          <w:rFonts w:ascii="宋体" w:hAnsi="宋体" w:cs="宋体" w:eastAsia="宋体" w:hint="default"/>
        </w:rPr>
        <w:t>施后</w:t>
      </w:r>
      <w:r>
        <w:rPr/>
        <w:t>公司的</w:t>
      </w:r>
      <w:r>
        <w:rPr>
          <w:rFonts w:ascii="宋体" w:hAnsi="宋体" w:cs="宋体" w:eastAsia="宋体" w:hint="default"/>
        </w:rPr>
        <w:t>总</w:t>
      </w:r>
      <w:r>
        <w:rPr>
          <w:rFonts w:ascii="宋体" w:hAnsi="宋体" w:cs="宋体" w:eastAsia="宋体" w:hint="default"/>
        </w:rPr>
        <w:t>股</w:t>
      </w:r>
      <w:r>
        <w:rPr/>
        <w:t>本</w:t>
      </w:r>
      <w:r>
        <w:rPr>
          <w:rFonts w:ascii="宋体" w:hAnsi="宋体" w:cs="宋体" w:eastAsia="宋体" w:hint="default"/>
        </w:rPr>
        <w:t>仍</w:t>
      </w:r>
      <w:r>
        <w:rPr/>
        <w:t>为</w:t>
      </w:r>
      <w:r>
        <w:rPr>
          <w:spacing w:val="-76"/>
        </w:rPr>
        <w:t> </w:t>
      </w:r>
      <w:r>
        <w:rPr>
          <w:rFonts w:ascii="Courier New" w:hAnsi="Courier New" w:cs="Courier New" w:eastAsia="Courier New" w:hint="default"/>
        </w:rPr>
        <w:t>30,053</w:t>
      </w:r>
      <w:r>
        <w:rPr>
          <w:rFonts w:ascii="Courier New" w:hAnsi="Courier New" w:cs="Courier New" w:eastAsia="Courier New" w:hint="default"/>
          <w:spacing w:val="-94"/>
        </w:rPr>
        <w:t> </w:t>
      </w:r>
      <w:r>
        <w:rPr>
          <w:rFonts w:ascii="宋体" w:hAnsi="宋体" w:cs="宋体" w:eastAsia="宋体" w:hint="default"/>
        </w:rPr>
        <w:t>万</w:t>
      </w:r>
      <w:r>
        <w:rPr>
          <w:rFonts w:ascii="宋体" w:hAnsi="宋体" w:cs="宋体" w:eastAsia="宋体" w:hint="default"/>
        </w:rPr>
        <w:t>股</w:t>
      </w:r>
      <w:r>
        <w:rPr/>
        <w:t>。</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74</w:t>
      </w:r>
      <w:r>
        <w:rPr>
          <w:rFonts w:ascii="Times New Roman"/>
          <w:sz w:val="17"/>
        </w:rPr>
      </w:r>
    </w:p>
    <w:p>
      <w:pPr>
        <w:spacing w:after="0"/>
        <w:jc w:val="right"/>
        <w:rPr>
          <w:rFonts w:ascii="Times New Roman" w:hAnsi="Times New Roman" w:cs="Times New Roman" w:eastAsia="Times New Roman" w:hint="default"/>
          <w:sz w:val="17"/>
          <w:szCs w:val="17"/>
        </w:rPr>
        <w:sectPr>
          <w:type w:val="continuous"/>
          <w:pgSz w:w="11900" w:h="16840"/>
          <w:pgMar w:top="160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43" w:lineRule="auto" w:before="173"/>
        <w:ind w:right="146" w:firstLine="465"/>
        <w:jc w:val="both"/>
        <w:rPr>
          <w:rFonts w:ascii="宋体" w:hAnsi="宋体" w:cs="宋体" w:eastAsia="宋体" w:hint="default"/>
        </w:rPr>
      </w:pPr>
      <w:r>
        <w:rPr>
          <w:rFonts w:ascii="Courier New" w:hAnsi="Courier New" w:cs="Courier New" w:eastAsia="Courier New" w:hint="default"/>
        </w:rPr>
        <w:t>2009</w:t>
      </w:r>
      <w:r>
        <w:rPr>
          <w:rFonts w:ascii="Courier New" w:hAnsi="Courier New" w:cs="Courier New" w:eastAsia="Courier New" w:hint="default"/>
          <w:spacing w:val="-79"/>
        </w:rPr>
        <w:t> </w:t>
      </w:r>
      <w:r>
        <w:rPr/>
        <w:t>年</w:t>
      </w:r>
      <w:r>
        <w:rPr>
          <w:spacing w:val="-53"/>
        </w:rPr>
        <w:t> </w:t>
      </w:r>
      <w:r>
        <w:rPr>
          <w:rFonts w:ascii="Courier New" w:hAnsi="Courier New" w:cs="Courier New" w:eastAsia="Courier New" w:hint="default"/>
        </w:rPr>
        <w:t>5</w:t>
      </w:r>
      <w:r>
        <w:rPr>
          <w:rFonts w:ascii="Courier New" w:hAnsi="Courier New" w:cs="Courier New" w:eastAsia="Courier New" w:hint="default"/>
          <w:spacing w:val="-79"/>
        </w:rPr>
        <w:t> </w:t>
      </w:r>
      <w:r>
        <w:rPr>
          <w:rFonts w:ascii="宋体" w:hAnsi="宋体" w:cs="宋体" w:eastAsia="宋体" w:hint="default"/>
        </w:rPr>
        <w:t>月</w:t>
      </w:r>
      <w:r>
        <w:rPr>
          <w:rFonts w:ascii="宋体" w:hAnsi="宋体" w:cs="宋体" w:eastAsia="宋体" w:hint="default"/>
          <w:spacing w:val="-57"/>
        </w:rPr>
        <w:t> </w:t>
      </w:r>
      <w:r>
        <w:rPr>
          <w:rFonts w:ascii="Courier New" w:hAnsi="Courier New" w:cs="Courier New" w:eastAsia="Courier New" w:hint="default"/>
        </w:rPr>
        <w:t>19</w:t>
      </w:r>
      <w:r>
        <w:rPr>
          <w:rFonts w:ascii="Courier New" w:hAnsi="Courier New" w:cs="Courier New" w:eastAsia="Courier New" w:hint="default"/>
          <w:spacing w:val="-74"/>
        </w:rPr>
        <w:t> </w:t>
      </w:r>
      <w:r>
        <w:rPr>
          <w:rFonts w:ascii="宋体" w:hAnsi="宋体" w:cs="宋体" w:eastAsia="宋体" w:hint="default"/>
        </w:rPr>
        <w:t>日</w:t>
      </w:r>
      <w:r>
        <w:rPr/>
        <w:t>，</w:t>
      </w:r>
      <w:r>
        <w:rPr>
          <w:rFonts w:ascii="宋体" w:hAnsi="宋体" w:cs="宋体" w:eastAsia="宋体" w:hint="default"/>
        </w:rPr>
        <w:t>经</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员会</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核</w:t>
      </w:r>
      <w:r>
        <w:rPr/>
        <w:t>准大连</w:t>
      </w:r>
      <w:r>
        <w:rPr>
          <w:rFonts w:ascii="宋体" w:hAnsi="宋体" w:cs="宋体" w:eastAsia="宋体" w:hint="default"/>
        </w:rPr>
        <w:t>金牛股份</w:t>
      </w:r>
      <w:r>
        <w:rPr/>
        <w:t>有限</w:t>
      </w:r>
      <w:r>
        <w:rPr>
          <w:spacing w:val="-5"/>
          <w:w w:val="102"/>
        </w:rPr>
        <w:t> </w:t>
      </w:r>
      <w:r>
        <w:rPr>
          <w:spacing w:val="-8"/>
          <w:w w:val="102"/>
        </w:rPr>
        <w:t>公司重大资</w:t>
      </w:r>
      <w:r>
        <w:rPr>
          <w:rFonts w:ascii="宋体" w:hAnsi="宋体" w:cs="宋体" w:eastAsia="宋体" w:hint="default"/>
          <w:spacing w:val="-8"/>
          <w:w w:val="102"/>
        </w:rPr>
        <w:t>产</w:t>
      </w:r>
      <w:r>
        <w:rPr>
          <w:spacing w:val="-8"/>
          <w:w w:val="102"/>
        </w:rPr>
        <w:t>重</w:t>
      </w:r>
      <w:r>
        <w:rPr>
          <w:rFonts w:ascii="宋体" w:hAnsi="宋体" w:cs="宋体" w:eastAsia="宋体" w:hint="default"/>
          <w:spacing w:val="-8"/>
          <w:w w:val="102"/>
        </w:rPr>
        <w:t>组</w:t>
      </w:r>
      <w:r>
        <w:rPr>
          <w:spacing w:val="-8"/>
          <w:w w:val="102"/>
        </w:rPr>
        <w:t>及</w:t>
      </w:r>
      <w:r>
        <w:rPr>
          <w:rFonts w:ascii="宋体" w:hAnsi="宋体" w:cs="宋体" w:eastAsia="宋体" w:hint="default"/>
          <w:spacing w:val="-8"/>
          <w:w w:val="102"/>
        </w:rPr>
        <w:t>向</w:t>
      </w:r>
      <w:r>
        <w:rPr>
          <w:rFonts w:ascii="宋体" w:hAnsi="宋体" w:cs="宋体" w:eastAsia="宋体" w:hint="default"/>
          <w:spacing w:val="-8"/>
          <w:w w:val="102"/>
        </w:rPr>
        <w:t>中南房地产业</w:t>
      </w:r>
      <w:r>
        <w:rPr>
          <w:spacing w:val="-8"/>
          <w:w w:val="102"/>
        </w:rPr>
        <w:t>有限公司</w:t>
      </w:r>
      <w:r>
        <w:rPr>
          <w:rFonts w:ascii="宋体" w:hAnsi="宋体" w:cs="宋体" w:eastAsia="宋体" w:hint="default"/>
          <w:spacing w:val="-8"/>
          <w:w w:val="102"/>
        </w:rPr>
        <w:t>等</w:t>
      </w:r>
      <w:r>
        <w:rPr>
          <w:rFonts w:ascii="宋体" w:hAnsi="宋体" w:cs="宋体" w:eastAsia="宋体" w:hint="default"/>
          <w:spacing w:val="-8"/>
          <w:w w:val="102"/>
        </w:rPr>
        <w:t>发行</w:t>
      </w:r>
      <w:r>
        <w:rPr>
          <w:rFonts w:ascii="宋体" w:hAnsi="宋体" w:cs="宋体" w:eastAsia="宋体" w:hint="default"/>
          <w:spacing w:val="-8"/>
          <w:w w:val="102"/>
        </w:rPr>
        <w:t>股份</w:t>
      </w:r>
      <w:r>
        <w:rPr>
          <w:rFonts w:ascii="宋体" w:hAnsi="宋体" w:cs="宋体" w:eastAsia="宋体" w:hint="default"/>
          <w:spacing w:val="-8"/>
          <w:w w:val="102"/>
        </w:rPr>
        <w:t>购买</w:t>
      </w:r>
      <w:r>
        <w:rPr>
          <w:spacing w:val="-8"/>
          <w:w w:val="102"/>
        </w:rPr>
        <w:t>资</w:t>
      </w:r>
      <w:r>
        <w:rPr>
          <w:rFonts w:ascii="宋体" w:hAnsi="宋体" w:cs="宋体" w:eastAsia="宋体" w:hint="default"/>
          <w:spacing w:val="-8"/>
          <w:w w:val="102"/>
        </w:rPr>
        <w:t>产</w:t>
      </w:r>
      <w:r>
        <w:rPr>
          <w:spacing w:val="-8"/>
          <w:w w:val="102"/>
        </w:rPr>
        <w:t>的</w:t>
      </w:r>
      <w:r>
        <w:rPr>
          <w:rFonts w:ascii="宋体" w:hAnsi="宋体" w:cs="宋体" w:eastAsia="宋体" w:hint="default"/>
          <w:spacing w:val="-8"/>
          <w:w w:val="102"/>
        </w:rPr>
        <w:t>批复</w:t>
      </w:r>
      <w:r>
        <w:rPr>
          <w:rFonts w:ascii="宋体" w:hAnsi="宋体" w:cs="宋体" w:eastAsia="宋体" w:hint="default"/>
          <w:spacing w:val="-8"/>
          <w:w w:val="102"/>
        </w:rPr>
        <w:t>》（</w:t>
      </w:r>
      <w:r>
        <w:rPr>
          <w:spacing w:val="-8"/>
          <w:w w:val="102"/>
        </w:rPr>
        <w:t>证监</w:t>
      </w:r>
      <w:r>
        <w:rPr>
          <w:rFonts w:ascii="宋体" w:hAnsi="宋体" w:cs="宋体" w:eastAsia="宋体" w:hint="default"/>
          <w:spacing w:val="-8"/>
          <w:w w:val="102"/>
        </w:rPr>
        <w:t>许</w:t>
      </w:r>
      <w:r>
        <w:rPr>
          <w:rFonts w:ascii="宋体" w:hAnsi="宋体" w:cs="宋体" w:eastAsia="宋体" w:hint="default"/>
          <w:spacing w:val="-113"/>
          <w:w w:val="102"/>
        </w:rPr>
        <w:t> </w:t>
      </w:r>
      <w:r>
        <w:rPr>
          <w:rFonts w:ascii="宋体" w:hAnsi="宋体" w:cs="宋体" w:eastAsia="宋体" w:hint="default"/>
          <w:spacing w:val="-3"/>
        </w:rPr>
        <w:t>可</w:t>
      </w:r>
      <w:r>
        <w:rPr>
          <w:rFonts w:ascii="Courier New" w:hAnsi="Courier New" w:cs="Courier New" w:eastAsia="Courier New" w:hint="default"/>
          <w:spacing w:val="-3"/>
        </w:rPr>
        <w:t>[2009]418</w:t>
      </w:r>
      <w:r>
        <w:rPr>
          <w:rFonts w:ascii="Courier New" w:hAnsi="Courier New" w:cs="Courier New" w:eastAsia="Courier New" w:hint="default"/>
          <w:spacing w:val="-78"/>
        </w:rPr>
        <w:t> </w:t>
      </w:r>
      <w:r>
        <w:rPr>
          <w:rFonts w:ascii="宋体" w:hAnsi="宋体" w:cs="宋体" w:eastAsia="宋体" w:hint="default"/>
        </w:rPr>
        <w:t>号）</w:t>
      </w:r>
      <w:r>
        <w:rPr/>
        <w:t>及</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核</w:t>
      </w:r>
      <w:r>
        <w:rPr/>
        <w:t>准</w:t>
      </w:r>
      <w:r>
        <w:rPr>
          <w:rFonts w:ascii="宋体" w:hAnsi="宋体" w:cs="宋体" w:eastAsia="宋体" w:hint="default"/>
        </w:rPr>
        <w:t>豁</w:t>
      </w:r>
      <w:r>
        <w:rPr>
          <w:rFonts w:ascii="宋体" w:hAnsi="宋体" w:cs="宋体" w:eastAsia="宋体" w:hint="default"/>
        </w:rPr>
        <w:t>免</w:t>
      </w:r>
      <w:r>
        <w:rPr>
          <w:rFonts w:ascii="宋体" w:hAnsi="宋体" w:cs="宋体" w:eastAsia="宋体" w:hint="default"/>
        </w:rPr>
        <w:t>中南房产业</w:t>
      </w:r>
      <w:r>
        <w:rPr/>
        <w:t>有限公司及</w:t>
      </w:r>
      <w:r>
        <w:rPr>
          <w:rFonts w:ascii="宋体" w:hAnsi="宋体" w:cs="宋体" w:eastAsia="宋体" w:hint="default"/>
        </w:rPr>
        <w:t>一</w:t>
      </w:r>
      <w:r>
        <w:rPr>
          <w:rFonts w:ascii="宋体" w:hAnsi="宋体" w:cs="宋体" w:eastAsia="宋体" w:hint="default"/>
        </w:rPr>
        <w:t>致</w:t>
      </w:r>
      <w:r>
        <w:rPr>
          <w:rFonts w:ascii="宋体" w:hAnsi="宋体" w:cs="宋体" w:eastAsia="宋体" w:hint="default"/>
        </w:rPr>
        <w:t>行</w:t>
      </w:r>
      <w:r>
        <w:rPr>
          <w:rFonts w:ascii="宋体" w:hAnsi="宋体" w:cs="宋体" w:eastAsia="宋体" w:hint="default"/>
        </w:rPr>
        <w:t>动</w:t>
      </w:r>
      <w:r>
        <w:rPr/>
        <w:t>人公告大连</w:t>
      </w:r>
      <w:r>
        <w:rPr>
          <w:rFonts w:ascii="宋体" w:hAnsi="宋体" w:cs="宋体" w:eastAsia="宋体" w:hint="default"/>
        </w:rPr>
        <w:t>金</w:t>
      </w:r>
    </w:p>
    <w:p>
      <w:pPr>
        <w:pStyle w:val="BodyText"/>
        <w:spacing w:line="321" w:lineRule="auto" w:before="3"/>
        <w:ind w:right="146"/>
        <w:jc w:val="both"/>
      </w:pPr>
      <w:r>
        <w:rPr>
          <w:rFonts w:ascii="宋体" w:hAnsi="宋体" w:cs="宋体" w:eastAsia="宋体" w:hint="default"/>
          <w:spacing w:val="1"/>
          <w:w w:val="98"/>
        </w:rPr>
        <w:t>牛股份</w:t>
      </w:r>
      <w:r>
        <w:rPr>
          <w:spacing w:val="1"/>
          <w:w w:val="98"/>
        </w:rPr>
        <w:t>有限公司</w:t>
      </w:r>
      <w:r>
        <w:rPr>
          <w:rFonts w:ascii="宋体" w:hAnsi="宋体" w:cs="宋体" w:eastAsia="宋体" w:hint="default"/>
          <w:spacing w:val="1"/>
          <w:w w:val="98"/>
        </w:rPr>
        <w:t>收</w:t>
      </w:r>
      <w:r>
        <w:rPr>
          <w:rFonts w:ascii="宋体" w:hAnsi="宋体" w:cs="宋体" w:eastAsia="宋体" w:hint="default"/>
          <w:spacing w:val="1"/>
          <w:w w:val="98"/>
        </w:rPr>
        <w:t>购</w:t>
      </w:r>
      <w:r>
        <w:rPr>
          <w:spacing w:val="1"/>
          <w:w w:val="98"/>
        </w:rPr>
        <w:t>报告</w:t>
      </w:r>
      <w:r>
        <w:rPr>
          <w:rFonts w:ascii="宋体" w:hAnsi="宋体" w:cs="宋体" w:eastAsia="宋体" w:hint="default"/>
          <w:spacing w:val="1"/>
          <w:w w:val="98"/>
        </w:rPr>
        <w:t>书</w:t>
      </w:r>
      <w:r>
        <w:rPr>
          <w:spacing w:val="1"/>
          <w:w w:val="98"/>
        </w:rPr>
        <w:t>并</w:t>
      </w:r>
      <w:r>
        <w:rPr>
          <w:rFonts w:ascii="宋体" w:hAnsi="宋体" w:cs="宋体" w:eastAsia="宋体" w:hint="default"/>
          <w:spacing w:val="1"/>
          <w:w w:val="98"/>
        </w:rPr>
        <w:t>豁</w:t>
      </w:r>
      <w:r>
        <w:rPr>
          <w:rFonts w:ascii="宋体" w:hAnsi="宋体" w:cs="宋体" w:eastAsia="宋体" w:hint="default"/>
          <w:spacing w:val="1"/>
          <w:w w:val="98"/>
        </w:rPr>
        <w:t>免</w:t>
      </w:r>
      <w:r>
        <w:rPr>
          <w:spacing w:val="1"/>
          <w:w w:val="98"/>
        </w:rPr>
        <w:t>其</w:t>
      </w:r>
      <w:r>
        <w:rPr>
          <w:rFonts w:ascii="宋体" w:hAnsi="宋体" w:cs="宋体" w:eastAsia="宋体" w:hint="default"/>
          <w:spacing w:val="1"/>
          <w:w w:val="98"/>
        </w:rPr>
        <w:t>要</w:t>
      </w:r>
      <w:r>
        <w:rPr>
          <w:rFonts w:ascii="宋体" w:hAnsi="宋体" w:cs="宋体" w:eastAsia="宋体" w:hint="default"/>
          <w:spacing w:val="1"/>
          <w:w w:val="98"/>
        </w:rPr>
        <w:t>约</w:t>
      </w:r>
      <w:r>
        <w:rPr>
          <w:rFonts w:ascii="宋体" w:hAnsi="宋体" w:cs="宋体" w:eastAsia="宋体" w:hint="default"/>
          <w:spacing w:val="1"/>
          <w:w w:val="98"/>
        </w:rPr>
        <w:t>收</w:t>
      </w:r>
      <w:r>
        <w:rPr>
          <w:rFonts w:ascii="宋体" w:hAnsi="宋体" w:cs="宋体" w:eastAsia="宋体" w:hint="default"/>
          <w:spacing w:val="1"/>
          <w:w w:val="98"/>
        </w:rPr>
        <w:t>购</w:t>
      </w:r>
      <w:r>
        <w:rPr>
          <w:rFonts w:ascii="宋体" w:hAnsi="宋体" w:cs="宋体" w:eastAsia="宋体" w:hint="default"/>
          <w:spacing w:val="1"/>
          <w:w w:val="98"/>
        </w:rPr>
        <w:t>义</w:t>
      </w:r>
      <w:r>
        <w:rPr>
          <w:spacing w:val="1"/>
          <w:w w:val="98"/>
        </w:rPr>
        <w:t>务的</w:t>
      </w:r>
      <w:r>
        <w:rPr>
          <w:rFonts w:ascii="宋体" w:hAnsi="宋体" w:cs="宋体" w:eastAsia="宋体" w:hint="default"/>
          <w:spacing w:val="1"/>
          <w:w w:val="98"/>
        </w:rPr>
        <w:t>批复</w:t>
      </w:r>
      <w:r>
        <w:rPr>
          <w:rFonts w:ascii="宋体" w:hAnsi="宋体" w:cs="宋体" w:eastAsia="宋体" w:hint="default"/>
          <w:spacing w:val="1"/>
          <w:w w:val="98"/>
        </w:rPr>
        <w:t>》（</w:t>
      </w:r>
      <w:r>
        <w:rPr>
          <w:spacing w:val="1"/>
          <w:w w:val="98"/>
        </w:rPr>
        <w:t>证监</w:t>
      </w:r>
      <w:r>
        <w:rPr>
          <w:rFonts w:ascii="宋体" w:hAnsi="宋体" w:cs="宋体" w:eastAsia="宋体" w:hint="default"/>
          <w:spacing w:val="1"/>
          <w:w w:val="98"/>
        </w:rPr>
        <w:t>许可</w:t>
      </w:r>
      <w:r>
        <w:rPr>
          <w:rFonts w:ascii="Courier New" w:hAnsi="Courier New" w:cs="Courier New" w:eastAsia="Courier New" w:hint="default"/>
          <w:spacing w:val="1"/>
          <w:w w:val="98"/>
        </w:rPr>
        <w:t>[2009]419</w:t>
      </w:r>
      <w:r>
        <w:rPr>
          <w:rFonts w:ascii="Courier New" w:hAnsi="Courier New" w:cs="Courier New" w:eastAsia="Courier New" w:hint="default"/>
          <w:spacing w:val="-25"/>
          <w:w w:val="98"/>
        </w:rPr>
        <w:t> </w:t>
      </w:r>
      <w:r>
        <w:rPr>
          <w:rFonts w:ascii="Courier New" w:hAnsi="Courier New" w:cs="Courier New" w:eastAsia="Courier New" w:hint="default"/>
          <w:spacing w:val="-25"/>
          <w:w w:val="98"/>
        </w:rPr>
      </w:r>
      <w:r>
        <w:rPr>
          <w:rFonts w:ascii="宋体" w:hAnsi="宋体" w:cs="宋体" w:eastAsia="宋体" w:hint="default"/>
        </w:rPr>
        <w:t>号）核</w:t>
      </w:r>
      <w:r>
        <w:rPr/>
        <w:t>准</w:t>
      </w:r>
      <w:r>
        <w:rPr>
          <w:rFonts w:ascii="宋体" w:hAnsi="宋体" w:cs="宋体" w:eastAsia="宋体" w:hint="default"/>
        </w:rPr>
        <w:t>批复</w:t>
      </w:r>
      <w:r>
        <w:rPr/>
        <w:t>，</w:t>
      </w:r>
      <w:r>
        <w:rPr>
          <w:rFonts w:ascii="Courier New" w:hAnsi="Courier New" w:cs="Courier New" w:eastAsia="Courier New" w:hint="default"/>
        </w:rPr>
        <w:t>2009</w:t>
      </w:r>
      <w:r>
        <w:rPr>
          <w:rFonts w:ascii="Courier New" w:hAnsi="Courier New" w:cs="Courier New" w:eastAsia="Courier New" w:hint="default"/>
          <w:spacing w:val="-73"/>
        </w:rPr>
        <w:t> </w:t>
      </w:r>
      <w:r>
        <w:rPr/>
        <w:t>年</w:t>
      </w:r>
      <w:r>
        <w:rPr>
          <w:spacing w:val="-56"/>
        </w:rPr>
        <w:t> </w:t>
      </w:r>
      <w:r>
        <w:rPr>
          <w:rFonts w:ascii="Courier New" w:hAnsi="Courier New" w:cs="Courier New" w:eastAsia="Courier New" w:hint="default"/>
        </w:rPr>
        <w:t>5</w:t>
      </w:r>
      <w:r>
        <w:rPr>
          <w:rFonts w:ascii="Courier New" w:hAnsi="Courier New" w:cs="Courier New" w:eastAsia="Courier New" w:hint="default"/>
          <w:spacing w:val="-73"/>
        </w:rPr>
        <w:t> </w:t>
      </w:r>
      <w:r>
        <w:rPr>
          <w:rFonts w:ascii="宋体" w:hAnsi="宋体" w:cs="宋体" w:eastAsia="宋体" w:hint="default"/>
        </w:rPr>
        <w:t>月</w:t>
      </w:r>
      <w:r>
        <w:rPr>
          <w:rFonts w:ascii="宋体" w:hAnsi="宋体" w:cs="宋体" w:eastAsia="宋体" w:hint="default"/>
          <w:spacing w:val="-61"/>
        </w:rPr>
        <w:t> </w:t>
      </w:r>
      <w:r>
        <w:rPr>
          <w:rFonts w:ascii="Courier New" w:hAnsi="Courier New" w:cs="Courier New" w:eastAsia="Courier New" w:hint="default"/>
        </w:rPr>
        <w:t>31</w:t>
      </w:r>
      <w:r>
        <w:rPr>
          <w:rFonts w:ascii="Courier New" w:hAnsi="Courier New" w:cs="Courier New" w:eastAsia="Courier New" w:hint="default"/>
          <w:spacing w:val="-73"/>
        </w:rPr>
        <w:t> </w:t>
      </w:r>
      <w:r>
        <w:rPr>
          <w:rFonts w:ascii="宋体" w:hAnsi="宋体" w:cs="宋体" w:eastAsia="宋体" w:hint="default"/>
        </w:rPr>
        <w:t>日</w:t>
      </w:r>
      <w:r>
        <w:rPr/>
        <w:t>本公司</w:t>
      </w:r>
      <w:r>
        <w:rPr>
          <w:rFonts w:ascii="宋体" w:hAnsi="宋体" w:cs="宋体" w:eastAsia="宋体" w:hint="default"/>
        </w:rPr>
        <w:t>向</w:t>
      </w:r>
      <w:r>
        <w:rPr>
          <w:rFonts w:ascii="宋体" w:hAnsi="宋体" w:cs="宋体" w:eastAsia="宋体" w:hint="default"/>
        </w:rPr>
        <w:t>东北特钢集团</w:t>
      </w:r>
      <w:r>
        <w:rPr/>
        <w:t>大连</w:t>
      </w:r>
      <w:r>
        <w:rPr>
          <w:rFonts w:ascii="宋体" w:hAnsi="宋体" w:cs="宋体" w:eastAsia="宋体" w:hint="default"/>
        </w:rPr>
        <w:t>特殊钢</w:t>
      </w:r>
      <w:r>
        <w:rPr/>
        <w:t>有限责任公司</w:t>
      </w:r>
      <w:r>
        <w:rPr>
          <w:spacing w:val="-5"/>
          <w:w w:val="102"/>
        </w:rPr>
        <w:t> </w:t>
      </w:r>
      <w:r>
        <w:rPr/>
        <w:t>出</w:t>
      </w:r>
      <w:r>
        <w:rPr>
          <w:rFonts w:ascii="宋体" w:hAnsi="宋体" w:cs="宋体" w:eastAsia="宋体" w:hint="default"/>
        </w:rPr>
        <w:t>售</w:t>
      </w:r>
      <w:r>
        <w:rPr/>
        <w:t>了</w:t>
      </w:r>
      <w:r>
        <w:rPr>
          <w:rFonts w:ascii="宋体" w:hAnsi="宋体" w:cs="宋体" w:eastAsia="宋体" w:hint="default"/>
        </w:rPr>
        <w:t>全部</w:t>
      </w:r>
      <w:r>
        <w:rPr/>
        <w:t>资</w:t>
      </w:r>
      <w:r>
        <w:rPr>
          <w:rFonts w:ascii="宋体" w:hAnsi="宋体" w:cs="宋体" w:eastAsia="宋体" w:hint="default"/>
        </w:rPr>
        <w:t>产</w:t>
      </w:r>
      <w:r>
        <w:rPr/>
        <w:t>、负</w:t>
      </w:r>
      <w:r>
        <w:rPr>
          <w:rFonts w:ascii="宋体" w:hAnsi="宋体" w:cs="宋体" w:eastAsia="宋体" w:hint="default"/>
        </w:rPr>
        <w:t>债</w:t>
      </w:r>
      <w:r>
        <w:rPr/>
        <w:t>。</w:t>
      </w:r>
    </w:p>
    <w:p>
      <w:pPr>
        <w:pStyle w:val="BodyText"/>
        <w:spacing w:line="240" w:lineRule="auto" w:before="77"/>
        <w:ind w:left="1982" w:right="0"/>
        <w:jc w:val="left"/>
      </w:pPr>
      <w:r>
        <w:rPr>
          <w:rFonts w:ascii="宋体" w:hAnsi="宋体" w:cs="宋体" w:eastAsia="宋体" w:hint="default"/>
        </w:rPr>
        <w:t>作</w:t>
      </w:r>
      <w:r>
        <w:rPr/>
        <w:t>为重大资</w:t>
      </w:r>
      <w:r>
        <w:rPr>
          <w:rFonts w:ascii="宋体" w:hAnsi="宋体" w:cs="宋体" w:eastAsia="宋体" w:hint="default"/>
        </w:rPr>
        <w:t>产</w:t>
      </w:r>
      <w:r>
        <w:rPr/>
        <w:t>重</w:t>
      </w:r>
      <w:r>
        <w:rPr>
          <w:rFonts w:ascii="宋体" w:hAnsi="宋体" w:cs="宋体" w:eastAsia="宋体" w:hint="default"/>
        </w:rPr>
        <w:t>组</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组</w:t>
      </w:r>
      <w:r>
        <w:rPr>
          <w:rFonts w:ascii="宋体" w:hAnsi="宋体" w:cs="宋体" w:eastAsia="宋体" w:hint="default"/>
        </w:rPr>
        <w:t>成</w:t>
      </w:r>
      <w:r>
        <w:rPr>
          <w:rFonts w:ascii="宋体" w:hAnsi="宋体" w:cs="宋体" w:eastAsia="宋体" w:hint="default"/>
        </w:rPr>
        <w:t>部</w:t>
      </w:r>
      <w:r>
        <w:rPr>
          <w:rFonts w:ascii="宋体" w:hAnsi="宋体" w:cs="宋体" w:eastAsia="宋体" w:hint="default"/>
        </w:rPr>
        <w:t>分之</w:t>
      </w:r>
      <w:r>
        <w:rPr>
          <w:rFonts w:ascii="宋体" w:hAnsi="宋体" w:cs="宋体" w:eastAsia="宋体" w:hint="default"/>
        </w:rPr>
        <w:t>一</w:t>
      </w:r>
      <w:r>
        <w:rPr/>
        <w:t>，</w:t>
      </w:r>
      <w:r>
        <w:rPr>
          <w:rFonts w:ascii="Courier New" w:hAnsi="Courier New" w:cs="Courier New" w:eastAsia="Courier New" w:hint="default"/>
        </w:rPr>
        <w:t>2009</w:t>
      </w:r>
      <w:r>
        <w:rPr>
          <w:rFonts w:ascii="Courier New" w:hAnsi="Courier New" w:cs="Courier New" w:eastAsia="Courier New" w:hint="default"/>
          <w:spacing w:val="-75"/>
        </w:rPr>
        <w:t> </w:t>
      </w:r>
      <w:r>
        <w:rPr/>
        <w:t>年</w:t>
      </w:r>
      <w:r>
        <w:rPr>
          <w:spacing w:val="-62"/>
        </w:rPr>
        <w:t> </w:t>
      </w:r>
      <w:r>
        <w:rPr>
          <w:rFonts w:ascii="Courier New" w:hAnsi="Courier New" w:cs="Courier New" w:eastAsia="Courier New" w:hint="default"/>
        </w:rPr>
        <w:t>6</w:t>
      </w:r>
      <w:r>
        <w:rPr>
          <w:rFonts w:ascii="Courier New" w:hAnsi="Courier New" w:cs="Courier New" w:eastAsia="Courier New" w:hint="default"/>
          <w:spacing w:val="-75"/>
        </w:rPr>
        <w:t> </w:t>
      </w:r>
      <w:r>
        <w:rPr>
          <w:rFonts w:ascii="宋体" w:hAnsi="宋体" w:cs="宋体" w:eastAsia="宋体" w:hint="default"/>
        </w:rPr>
        <w:t>月</w:t>
      </w:r>
      <w:r>
        <w:rPr>
          <w:rFonts w:ascii="宋体" w:hAnsi="宋体" w:cs="宋体" w:eastAsia="宋体" w:hint="default"/>
          <w:spacing w:val="-58"/>
        </w:rPr>
        <w:t> </w:t>
      </w:r>
      <w:r>
        <w:rPr>
          <w:rFonts w:ascii="Courier New" w:hAnsi="Courier New" w:cs="Courier New" w:eastAsia="Courier New" w:hint="default"/>
        </w:rPr>
        <w:t>10</w:t>
      </w:r>
      <w:r>
        <w:rPr>
          <w:rFonts w:ascii="Courier New" w:hAnsi="Courier New" w:cs="Courier New" w:eastAsia="Courier New" w:hint="default"/>
          <w:spacing w:val="-75"/>
        </w:rPr>
        <w:t> </w:t>
      </w:r>
      <w:r>
        <w:rPr>
          <w:rFonts w:ascii="宋体" w:hAnsi="宋体" w:cs="宋体" w:eastAsia="宋体" w:hint="default"/>
        </w:rPr>
        <w:t>日</w:t>
      </w:r>
      <w:r>
        <w:rPr/>
        <w:t>，</w:t>
      </w:r>
      <w:r>
        <w:rPr>
          <w:rFonts w:ascii="宋体" w:hAnsi="宋体" w:cs="宋体" w:eastAsia="宋体" w:hint="default"/>
        </w:rPr>
        <w:t>中南房地产业</w:t>
      </w:r>
      <w:r>
        <w:rPr/>
        <w:t>有限</w:t>
      </w:r>
    </w:p>
    <w:p>
      <w:pPr>
        <w:pStyle w:val="BodyText"/>
        <w:spacing w:line="240" w:lineRule="auto" w:before="118"/>
        <w:ind w:right="0"/>
        <w:jc w:val="both"/>
        <w:rPr>
          <w:rFonts w:ascii="Courier New" w:hAnsi="Courier New" w:cs="Courier New" w:eastAsia="Courier New" w:hint="default"/>
        </w:rPr>
      </w:pPr>
      <w:r>
        <w:rPr>
          <w:w w:val="102"/>
        </w:rPr>
        <w:t>公</w:t>
      </w:r>
      <w:r>
        <w:rPr>
          <w:spacing w:val="-5"/>
          <w:w w:val="102"/>
        </w:rPr>
        <w:t>司</w:t>
      </w:r>
      <w:r>
        <w:rPr>
          <w:rFonts w:ascii="宋体" w:hAnsi="宋体" w:cs="宋体" w:eastAsia="宋体" w:hint="default"/>
          <w:w w:val="102"/>
        </w:rPr>
        <w:t>受让</w:t>
      </w:r>
      <w:r>
        <w:rPr>
          <w:rFonts w:ascii="宋体" w:hAnsi="宋体" w:cs="宋体" w:eastAsia="宋体" w:hint="default"/>
          <w:spacing w:val="-5"/>
          <w:w w:val="102"/>
        </w:rPr>
        <w:t>东</w:t>
      </w:r>
      <w:r>
        <w:rPr>
          <w:rFonts w:ascii="宋体" w:hAnsi="宋体" w:cs="宋体" w:eastAsia="宋体" w:hint="default"/>
          <w:w w:val="102"/>
        </w:rPr>
        <w:t>北特</w:t>
      </w:r>
      <w:r>
        <w:rPr>
          <w:rFonts w:ascii="宋体" w:hAnsi="宋体" w:cs="宋体" w:eastAsia="宋体" w:hint="default"/>
          <w:spacing w:val="-5"/>
          <w:w w:val="102"/>
        </w:rPr>
        <w:t>殊</w:t>
      </w:r>
      <w:r>
        <w:rPr>
          <w:rFonts w:ascii="宋体" w:hAnsi="宋体" w:cs="宋体" w:eastAsia="宋体" w:hint="default"/>
          <w:w w:val="102"/>
        </w:rPr>
        <w:t>钢集</w:t>
      </w:r>
      <w:r>
        <w:rPr>
          <w:rFonts w:ascii="宋体" w:hAnsi="宋体" w:cs="宋体" w:eastAsia="宋体" w:hint="default"/>
          <w:spacing w:val="-5"/>
          <w:w w:val="102"/>
        </w:rPr>
        <w:t>团</w:t>
      </w:r>
      <w:r>
        <w:rPr>
          <w:w w:val="102"/>
        </w:rPr>
        <w:t>有限</w:t>
      </w:r>
      <w:r>
        <w:rPr>
          <w:spacing w:val="-5"/>
          <w:w w:val="102"/>
        </w:rPr>
        <w:t>责</w:t>
      </w:r>
      <w:r>
        <w:rPr>
          <w:w w:val="102"/>
        </w:rPr>
        <w:t>任公</w:t>
      </w:r>
      <w:r>
        <w:rPr>
          <w:spacing w:val="-5"/>
          <w:w w:val="102"/>
        </w:rPr>
        <w:t>司</w:t>
      </w:r>
      <w:r>
        <w:rPr>
          <w:rFonts w:ascii="宋体" w:hAnsi="宋体" w:cs="宋体" w:eastAsia="宋体" w:hint="default"/>
          <w:w w:val="102"/>
        </w:rPr>
        <w:t>持</w:t>
      </w:r>
      <w:r>
        <w:rPr>
          <w:w w:val="102"/>
        </w:rPr>
        <w:t>有</w:t>
      </w:r>
      <w:r>
        <w:rPr>
          <w:spacing w:val="-5"/>
          <w:w w:val="102"/>
        </w:rPr>
        <w:t>的</w:t>
      </w:r>
      <w:r>
        <w:rPr>
          <w:w w:val="102"/>
        </w:rPr>
        <w:t>本公司</w:t>
      </w:r>
      <w:r>
        <w:rPr>
          <w:spacing w:val="-82"/>
        </w:rPr>
        <w:t> </w:t>
      </w:r>
      <w:r>
        <w:rPr>
          <w:rFonts w:ascii="Courier New" w:hAnsi="Courier New" w:cs="Courier New" w:eastAsia="Courier New" w:hint="default"/>
          <w:spacing w:val="-3"/>
          <w:w w:val="85"/>
        </w:rPr>
        <w:t>9</w:t>
      </w:r>
      <w:r>
        <w:rPr>
          <w:rFonts w:ascii="Courier New" w:hAnsi="Courier New" w:cs="Courier New" w:eastAsia="Courier New" w:hint="default"/>
          <w:spacing w:val="2"/>
          <w:w w:val="85"/>
        </w:rPr>
        <w:t>0</w:t>
      </w:r>
      <w:r>
        <w:rPr>
          <w:rFonts w:ascii="Courier New" w:hAnsi="Courier New" w:cs="Courier New" w:eastAsia="Courier New" w:hint="default"/>
          <w:spacing w:val="-3"/>
          <w:w w:val="85"/>
        </w:rPr>
        <w:t>0</w:t>
      </w:r>
      <w:r>
        <w:rPr>
          <w:rFonts w:ascii="Courier New" w:hAnsi="Courier New" w:cs="Courier New" w:eastAsia="Courier New" w:hint="default"/>
          <w:w w:val="85"/>
        </w:rPr>
        <w:t>0</w:t>
      </w:r>
      <w:r>
        <w:rPr>
          <w:rFonts w:ascii="Courier New" w:hAnsi="Courier New" w:cs="Courier New" w:eastAsia="Courier New" w:hint="default"/>
          <w:spacing w:val="-98"/>
        </w:rPr>
        <w:t> </w:t>
      </w:r>
      <w:r>
        <w:rPr>
          <w:rFonts w:ascii="宋体" w:hAnsi="宋体" w:cs="宋体" w:eastAsia="宋体" w:hint="default"/>
          <w:w w:val="102"/>
        </w:rPr>
        <w:t>万</w:t>
      </w:r>
      <w:r>
        <w:rPr>
          <w:rFonts w:ascii="宋体" w:hAnsi="宋体" w:cs="宋体" w:eastAsia="宋体" w:hint="default"/>
          <w:w w:val="102"/>
        </w:rPr>
        <w:t>股</w:t>
      </w:r>
      <w:r>
        <w:rPr>
          <w:spacing w:val="-120"/>
          <w:w w:val="102"/>
        </w:rPr>
        <w:t>，</w:t>
      </w:r>
      <w:r>
        <w:rPr>
          <w:rFonts w:ascii="宋体" w:hAnsi="宋体" w:cs="宋体" w:eastAsia="宋体" w:hint="default"/>
          <w:w w:val="102"/>
        </w:rPr>
        <w:t>持</w:t>
      </w:r>
      <w:r>
        <w:rPr>
          <w:spacing w:val="-5"/>
          <w:w w:val="102"/>
        </w:rPr>
        <w:t>有</w:t>
      </w:r>
      <w:r>
        <w:rPr>
          <w:w w:val="102"/>
        </w:rPr>
        <w:t>公司</w:t>
      </w:r>
      <w:r>
        <w:rPr>
          <w:spacing w:val="-82"/>
        </w:rPr>
        <w:t> </w:t>
      </w:r>
      <w:r>
        <w:rPr>
          <w:rFonts w:ascii="Courier New" w:hAnsi="Courier New" w:cs="Courier New" w:eastAsia="Courier New" w:hint="default"/>
          <w:spacing w:val="2"/>
          <w:w w:val="85"/>
        </w:rPr>
        <w:t>2</w:t>
      </w:r>
      <w:r>
        <w:rPr>
          <w:rFonts w:ascii="Courier New" w:hAnsi="Courier New" w:cs="Courier New" w:eastAsia="Courier New" w:hint="default"/>
          <w:spacing w:val="-3"/>
          <w:w w:val="85"/>
        </w:rPr>
        <w:t>9.</w:t>
      </w:r>
      <w:r>
        <w:rPr>
          <w:rFonts w:ascii="Courier New" w:hAnsi="Courier New" w:cs="Courier New" w:eastAsia="Courier New" w:hint="default"/>
          <w:spacing w:val="2"/>
          <w:w w:val="85"/>
        </w:rPr>
        <w:t>9</w:t>
      </w:r>
      <w:r>
        <w:rPr>
          <w:rFonts w:ascii="Courier New" w:hAnsi="Courier New" w:cs="Courier New" w:eastAsia="Courier New" w:hint="default"/>
          <w:spacing w:val="-3"/>
          <w:w w:val="85"/>
        </w:rPr>
        <w:t>47</w:t>
      </w:r>
      <w:r>
        <w:rPr>
          <w:rFonts w:ascii="Courier New" w:hAnsi="Courier New" w:cs="Courier New" w:eastAsia="Courier New" w:hint="default"/>
          <w:spacing w:val="2"/>
          <w:w w:val="85"/>
        </w:rPr>
        <w:t>1%</w:t>
      </w:r>
      <w:r>
        <w:rPr>
          <w:rFonts w:ascii="Courier New" w:hAnsi="Courier New" w:cs="Courier New" w:eastAsia="Courier New" w:hint="default"/>
        </w:rPr>
      </w:r>
    </w:p>
    <w:p>
      <w:pPr>
        <w:pStyle w:val="BodyText"/>
        <w:spacing w:line="343" w:lineRule="auto" w:before="113"/>
        <w:ind w:right="146"/>
        <w:jc w:val="both"/>
      </w:pP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每</w:t>
      </w:r>
      <w:r>
        <w:rPr>
          <w:rFonts w:ascii="宋体" w:hAnsi="宋体" w:cs="宋体" w:eastAsia="宋体" w:hint="default"/>
        </w:rPr>
        <w:t>股</w:t>
      </w:r>
      <w:r>
        <w:rPr>
          <w:rFonts w:ascii="宋体" w:hAnsi="宋体" w:cs="宋体" w:eastAsia="宋体" w:hint="default"/>
        </w:rPr>
        <w:t>转让价格</w:t>
      </w:r>
      <w:r>
        <w:rPr/>
        <w:t>为</w:t>
      </w:r>
      <w:r>
        <w:rPr>
          <w:spacing w:val="-58"/>
        </w:rPr>
        <w:t> </w:t>
      </w:r>
      <w:r>
        <w:rPr>
          <w:rFonts w:ascii="Courier New" w:hAnsi="Courier New" w:cs="Courier New" w:eastAsia="Courier New" w:hint="default"/>
        </w:rPr>
        <w:t>9.489</w:t>
      </w:r>
      <w:r>
        <w:rPr>
          <w:rFonts w:ascii="Courier New" w:hAnsi="Courier New" w:cs="Courier New" w:eastAsia="Courier New" w:hint="default"/>
          <w:spacing w:val="-68"/>
        </w:rPr>
        <w:t> </w:t>
      </w:r>
      <w:r>
        <w:rPr>
          <w:rFonts w:ascii="宋体" w:hAnsi="宋体" w:cs="宋体" w:eastAsia="宋体" w:hint="default"/>
        </w:rPr>
        <w:t>元</w:t>
      </w:r>
      <w:r>
        <w:rPr/>
        <w:t>，</w:t>
      </w:r>
      <w:r>
        <w:rPr>
          <w:rFonts w:ascii="宋体" w:hAnsi="宋体" w:cs="宋体" w:eastAsia="宋体" w:hint="default"/>
        </w:rPr>
        <w:t>过</w:t>
      </w:r>
      <w:r>
        <w:rPr>
          <w:rFonts w:ascii="宋体" w:hAnsi="宋体" w:cs="宋体" w:eastAsia="宋体" w:hint="default"/>
        </w:rPr>
        <w:t>户</w:t>
      </w:r>
      <w:r>
        <w:rPr>
          <w:rFonts w:ascii="宋体" w:hAnsi="宋体" w:cs="宋体" w:eastAsia="宋体" w:hint="default"/>
        </w:rPr>
        <w:t>手续</w:t>
      </w:r>
      <w:r>
        <w:rPr>
          <w:rFonts w:ascii="宋体" w:hAnsi="宋体" w:cs="宋体" w:eastAsia="宋体" w:hint="default"/>
        </w:rPr>
        <w:t>办</w:t>
      </w:r>
      <w:r>
        <w:rPr/>
        <w:t>理完</w:t>
      </w:r>
      <w:r>
        <w:rPr>
          <w:rFonts w:ascii="宋体" w:hAnsi="宋体" w:cs="宋体" w:eastAsia="宋体" w:hint="default"/>
        </w:rPr>
        <w:t>毕</w:t>
      </w:r>
      <w:r>
        <w:rPr/>
        <w:t>，并</w:t>
      </w:r>
      <w:r>
        <w:rPr>
          <w:rFonts w:ascii="宋体" w:hAnsi="宋体" w:cs="宋体" w:eastAsia="宋体" w:hint="default"/>
        </w:rPr>
        <w:t>取得</w:t>
      </w:r>
      <w:r>
        <w:rPr>
          <w:rFonts w:ascii="宋体" w:hAnsi="宋体" w:cs="宋体" w:eastAsia="宋体" w:hint="default"/>
        </w:rPr>
        <w:t>《</w:t>
      </w:r>
      <w:r>
        <w:rPr>
          <w:rFonts w:ascii="宋体" w:hAnsi="宋体" w:cs="宋体" w:eastAsia="宋体" w:hint="default"/>
        </w:rPr>
        <w:t>中</w:t>
      </w:r>
      <w:r>
        <w:rPr>
          <w:rFonts w:ascii="宋体" w:hAnsi="宋体" w:cs="宋体" w:eastAsia="宋体" w:hint="default"/>
        </w:rPr>
        <w:t>国</w:t>
      </w:r>
      <w:r>
        <w:rPr/>
        <w:t>证</w:t>
      </w:r>
      <w:r>
        <w:rPr>
          <w:rFonts w:ascii="宋体" w:hAnsi="宋体" w:cs="宋体" w:eastAsia="宋体" w:hint="default"/>
        </w:rPr>
        <w:t>券登</w:t>
      </w:r>
      <w:r>
        <w:rPr/>
        <w:t>记</w:t>
      </w:r>
      <w:r>
        <w:rPr>
          <w:rFonts w:ascii="宋体" w:hAnsi="宋体" w:cs="宋体" w:eastAsia="宋体" w:hint="default"/>
        </w:rPr>
        <w:t>结</w:t>
      </w:r>
      <w:r>
        <w:rPr>
          <w:rFonts w:ascii="宋体" w:hAnsi="宋体" w:cs="宋体" w:eastAsia="宋体" w:hint="default"/>
        </w:rPr>
        <w:t>算</w:t>
      </w:r>
      <w:r>
        <w:rPr>
          <w:rFonts w:ascii="宋体" w:hAnsi="宋体" w:cs="宋体" w:eastAsia="宋体" w:hint="default"/>
          <w:w w:val="102"/>
        </w:rPr>
        <w:t> </w:t>
      </w:r>
      <w:r>
        <w:rPr>
          <w:spacing w:val="-8"/>
          <w:w w:val="102"/>
        </w:rPr>
        <w:t>有限责任公司</w:t>
      </w:r>
      <w:r>
        <w:rPr>
          <w:rFonts w:ascii="宋体" w:hAnsi="宋体" w:cs="宋体" w:eastAsia="宋体" w:hint="default"/>
          <w:spacing w:val="-8"/>
          <w:w w:val="102"/>
        </w:rPr>
        <w:t>深圳分</w:t>
      </w:r>
      <w:r>
        <w:rPr>
          <w:spacing w:val="-8"/>
          <w:w w:val="102"/>
        </w:rPr>
        <w:t>公司证</w:t>
      </w:r>
      <w:r>
        <w:rPr>
          <w:rFonts w:ascii="宋体" w:hAnsi="宋体" w:cs="宋体" w:eastAsia="宋体" w:hint="default"/>
          <w:spacing w:val="-8"/>
          <w:w w:val="102"/>
        </w:rPr>
        <w:t>券</w:t>
      </w:r>
      <w:r>
        <w:rPr>
          <w:rFonts w:ascii="宋体" w:hAnsi="宋体" w:cs="宋体" w:eastAsia="宋体" w:hint="default"/>
          <w:spacing w:val="-8"/>
          <w:w w:val="102"/>
        </w:rPr>
        <w:t>过</w:t>
      </w:r>
      <w:r>
        <w:rPr>
          <w:rFonts w:ascii="宋体" w:hAnsi="宋体" w:cs="宋体" w:eastAsia="宋体" w:hint="default"/>
          <w:spacing w:val="-8"/>
          <w:w w:val="102"/>
        </w:rPr>
        <w:t>户</w:t>
      </w:r>
      <w:r>
        <w:rPr>
          <w:rFonts w:ascii="宋体" w:hAnsi="宋体" w:cs="宋体" w:eastAsia="宋体" w:hint="default"/>
          <w:spacing w:val="-8"/>
          <w:w w:val="102"/>
        </w:rPr>
        <w:t>登</w:t>
      </w:r>
      <w:r>
        <w:rPr>
          <w:spacing w:val="-8"/>
          <w:w w:val="102"/>
        </w:rPr>
        <w:t>记确</w:t>
      </w:r>
      <w:r>
        <w:rPr>
          <w:rFonts w:ascii="宋体" w:hAnsi="宋体" w:cs="宋体" w:eastAsia="宋体" w:hint="default"/>
          <w:spacing w:val="-8"/>
          <w:w w:val="102"/>
        </w:rPr>
        <w:t>认</w:t>
      </w:r>
      <w:r>
        <w:rPr>
          <w:rFonts w:ascii="宋体" w:hAnsi="宋体" w:cs="宋体" w:eastAsia="宋体" w:hint="default"/>
          <w:spacing w:val="-8"/>
          <w:w w:val="102"/>
        </w:rPr>
        <w:t>书》</w:t>
      </w:r>
      <w:r>
        <w:rPr>
          <w:spacing w:val="-8"/>
          <w:w w:val="102"/>
        </w:rPr>
        <w:t>，本</w:t>
      </w:r>
      <w:r>
        <w:rPr>
          <w:rFonts w:ascii="宋体" w:hAnsi="宋体" w:cs="宋体" w:eastAsia="宋体" w:hint="default"/>
          <w:spacing w:val="-8"/>
          <w:w w:val="102"/>
        </w:rPr>
        <w:t>次</w:t>
      </w:r>
      <w:r>
        <w:rPr>
          <w:rFonts w:ascii="宋体" w:hAnsi="宋体" w:cs="宋体" w:eastAsia="宋体" w:hint="default"/>
          <w:spacing w:val="-8"/>
          <w:w w:val="102"/>
        </w:rPr>
        <w:t>股</w:t>
      </w:r>
      <w:r>
        <w:rPr>
          <w:rFonts w:ascii="宋体" w:hAnsi="宋体" w:cs="宋体" w:eastAsia="宋体" w:hint="default"/>
          <w:spacing w:val="-8"/>
          <w:w w:val="102"/>
        </w:rPr>
        <w:t>权</w:t>
      </w:r>
      <w:r>
        <w:rPr>
          <w:rFonts w:ascii="宋体" w:hAnsi="宋体" w:cs="宋体" w:eastAsia="宋体" w:hint="default"/>
          <w:spacing w:val="-8"/>
          <w:w w:val="102"/>
        </w:rPr>
        <w:t>转让过</w:t>
      </w:r>
      <w:r>
        <w:rPr>
          <w:rFonts w:ascii="宋体" w:hAnsi="宋体" w:cs="宋体" w:eastAsia="宋体" w:hint="default"/>
          <w:spacing w:val="-8"/>
          <w:w w:val="102"/>
        </w:rPr>
        <w:t>户</w:t>
      </w:r>
      <w:r>
        <w:rPr>
          <w:spacing w:val="-8"/>
          <w:w w:val="102"/>
        </w:rPr>
        <w:t>完</w:t>
      </w:r>
      <w:r>
        <w:rPr>
          <w:rFonts w:ascii="宋体" w:hAnsi="宋体" w:cs="宋体" w:eastAsia="宋体" w:hint="default"/>
          <w:spacing w:val="-8"/>
          <w:w w:val="102"/>
        </w:rPr>
        <w:t>成后</w:t>
      </w:r>
      <w:r>
        <w:rPr>
          <w:spacing w:val="-8"/>
          <w:w w:val="102"/>
        </w:rPr>
        <w:t>，</w:t>
      </w:r>
      <w:r>
        <w:rPr>
          <w:rFonts w:ascii="宋体" w:hAnsi="宋体" w:cs="宋体" w:eastAsia="宋体" w:hint="default"/>
          <w:spacing w:val="-8"/>
          <w:w w:val="102"/>
        </w:rPr>
        <w:t>中南房</w:t>
      </w:r>
      <w:r>
        <w:rPr>
          <w:rFonts w:ascii="宋体" w:hAnsi="宋体" w:cs="宋体" w:eastAsia="宋体" w:hint="default"/>
          <w:spacing w:val="-5"/>
          <w:w w:val="102"/>
        </w:rPr>
        <w:t> </w:t>
      </w:r>
      <w:r>
        <w:rPr>
          <w:rFonts w:ascii="宋体" w:hAnsi="宋体" w:cs="宋体" w:eastAsia="宋体" w:hint="default"/>
        </w:rPr>
        <w:t>地产业</w:t>
      </w:r>
      <w:r>
        <w:rPr/>
        <w:t>有限公司</w:t>
      </w:r>
      <w:r>
        <w:rPr>
          <w:rFonts w:ascii="宋体" w:hAnsi="宋体" w:cs="宋体" w:eastAsia="宋体" w:hint="default"/>
        </w:rPr>
        <w:t>成</w:t>
      </w:r>
      <w:r>
        <w:rPr/>
        <w:t>为本公司</w:t>
      </w:r>
      <w:r>
        <w:rPr>
          <w:rFonts w:ascii="宋体" w:hAnsi="宋体" w:cs="宋体" w:eastAsia="宋体" w:hint="default"/>
        </w:rPr>
        <w:t>第一</w:t>
      </w:r>
      <w:r>
        <w:rPr/>
        <w:t>大</w:t>
      </w:r>
      <w:r>
        <w:rPr>
          <w:rFonts w:ascii="宋体" w:hAnsi="宋体" w:cs="宋体" w:eastAsia="宋体" w:hint="default"/>
        </w:rPr>
        <w:t>股东</w:t>
      </w:r>
      <w:r>
        <w:rPr/>
        <w:t>。</w:t>
      </w:r>
    </w:p>
    <w:p>
      <w:pPr>
        <w:pStyle w:val="BodyText"/>
        <w:spacing w:line="343" w:lineRule="auto" w:before="51"/>
        <w:ind w:right="113" w:firstLine="465"/>
        <w:jc w:val="both"/>
        <w:rPr>
          <w:rFonts w:ascii="宋体" w:hAnsi="宋体" w:cs="宋体" w:eastAsia="宋体" w:hint="default"/>
        </w:rPr>
      </w:pPr>
      <w:r>
        <w:rPr/>
        <w:t>本</w:t>
      </w:r>
      <w:r>
        <w:rPr>
          <w:spacing w:val="-63"/>
        </w:rPr>
        <w:t> </w:t>
      </w:r>
      <w:r>
        <w:rPr>
          <w:spacing w:val="18"/>
        </w:rPr>
        <w:t>公司</w:t>
      </w:r>
      <w:r>
        <w:rPr>
          <w:spacing w:val="-63"/>
        </w:rPr>
        <w:t> </w:t>
      </w:r>
      <w:r>
        <w:rPr>
          <w:rFonts w:ascii="宋体" w:hAnsi="宋体" w:cs="宋体" w:eastAsia="宋体" w:hint="default"/>
        </w:rPr>
        <w:t>向</w:t>
      </w:r>
      <w:r>
        <w:rPr>
          <w:rFonts w:ascii="宋体" w:hAnsi="宋体" w:cs="宋体" w:eastAsia="宋体" w:hint="default"/>
          <w:spacing w:val="-69"/>
        </w:rPr>
        <w:t> </w:t>
      </w:r>
      <w:r>
        <w:rPr>
          <w:rFonts w:ascii="宋体" w:hAnsi="宋体" w:cs="宋体" w:eastAsia="宋体" w:hint="default"/>
        </w:rPr>
        <w:t>中</w:t>
      </w:r>
      <w:r>
        <w:rPr>
          <w:rFonts w:ascii="宋体" w:hAnsi="宋体" w:cs="宋体" w:eastAsia="宋体" w:hint="default"/>
          <w:spacing w:val="-63"/>
        </w:rPr>
        <w:t> </w:t>
      </w:r>
      <w:r>
        <w:rPr>
          <w:rFonts w:ascii="宋体" w:hAnsi="宋体" w:cs="宋体" w:eastAsia="宋体" w:hint="default"/>
          <w:spacing w:val="18"/>
        </w:rPr>
        <w:t>南房</w:t>
      </w:r>
      <w:r>
        <w:rPr>
          <w:rFonts w:ascii="宋体" w:hAnsi="宋体" w:cs="宋体" w:eastAsia="宋体" w:hint="default"/>
          <w:spacing w:val="-69"/>
        </w:rPr>
        <w:t> </w:t>
      </w:r>
      <w:r>
        <w:rPr>
          <w:rFonts w:ascii="宋体" w:hAnsi="宋体" w:cs="宋体" w:eastAsia="宋体" w:hint="default"/>
        </w:rPr>
        <w:t>地</w:t>
      </w:r>
      <w:r>
        <w:rPr>
          <w:rFonts w:ascii="宋体" w:hAnsi="宋体" w:cs="宋体" w:eastAsia="宋体" w:hint="default"/>
          <w:spacing w:val="-63"/>
        </w:rPr>
        <w:t> </w:t>
      </w:r>
      <w:r>
        <w:rPr>
          <w:rFonts w:ascii="宋体" w:hAnsi="宋体" w:cs="宋体" w:eastAsia="宋体" w:hint="default"/>
          <w:spacing w:val="18"/>
        </w:rPr>
        <w:t>产业</w:t>
      </w:r>
      <w:r>
        <w:rPr>
          <w:rFonts w:ascii="宋体" w:hAnsi="宋体" w:cs="宋体" w:eastAsia="宋体" w:hint="default"/>
          <w:spacing w:val="-63"/>
        </w:rPr>
        <w:t> </w:t>
      </w:r>
      <w:r>
        <w:rPr/>
        <w:t>有</w:t>
      </w:r>
      <w:r>
        <w:rPr>
          <w:spacing w:val="-69"/>
        </w:rPr>
        <w:t> </w:t>
      </w:r>
      <w:r>
        <w:rPr/>
        <w:t>限</w:t>
      </w:r>
      <w:r>
        <w:rPr>
          <w:spacing w:val="-63"/>
        </w:rPr>
        <w:t> </w:t>
      </w:r>
      <w:r>
        <w:rPr/>
        <w:t>公</w:t>
      </w:r>
      <w:r>
        <w:rPr>
          <w:spacing w:val="-75"/>
        </w:rPr>
        <w:t> </w:t>
      </w:r>
      <w:r>
        <w:rPr>
          <w:spacing w:val="24"/>
        </w:rPr>
        <w:t>司、陈</w:t>
      </w:r>
      <w:r>
        <w:rPr>
          <w:spacing w:val="-69"/>
        </w:rPr>
        <w:t> </w:t>
      </w:r>
      <w:r>
        <w:rPr>
          <w:rFonts w:ascii="宋体" w:hAnsi="宋体" w:cs="宋体" w:eastAsia="宋体" w:hint="default"/>
        </w:rPr>
        <w:t>琳</w:t>
      </w:r>
      <w:r>
        <w:rPr>
          <w:rFonts w:ascii="宋体" w:hAnsi="宋体" w:cs="宋体" w:eastAsia="宋体" w:hint="default"/>
          <w:spacing w:val="-63"/>
        </w:rPr>
        <w:t> </w:t>
      </w:r>
      <w:r>
        <w:rPr>
          <w:rFonts w:ascii="宋体" w:hAnsi="宋体" w:cs="宋体" w:eastAsia="宋体" w:hint="default"/>
        </w:rPr>
        <w:t>定</w:t>
      </w:r>
      <w:r>
        <w:rPr>
          <w:rFonts w:ascii="宋体" w:hAnsi="宋体" w:cs="宋体" w:eastAsia="宋体" w:hint="default"/>
          <w:spacing w:val="-69"/>
        </w:rPr>
        <w:t> </w:t>
      </w:r>
      <w:r>
        <w:rPr>
          <w:rFonts w:ascii="宋体" w:hAnsi="宋体" w:cs="宋体" w:eastAsia="宋体" w:hint="default"/>
        </w:rPr>
        <w:t>向</w:t>
      </w:r>
      <w:r>
        <w:rPr>
          <w:rFonts w:ascii="宋体" w:hAnsi="宋体" w:cs="宋体" w:eastAsia="宋体" w:hint="default"/>
          <w:spacing w:val="-63"/>
        </w:rPr>
        <w:t> </w:t>
      </w:r>
      <w:r>
        <w:rPr>
          <w:rFonts w:ascii="宋体" w:hAnsi="宋体" w:cs="宋体" w:eastAsia="宋体" w:hint="default"/>
          <w:spacing w:val="18"/>
        </w:rPr>
        <w:t>发行</w:t>
      </w:r>
      <w:r>
        <w:rPr>
          <w:rFonts w:ascii="宋体" w:hAnsi="宋体" w:cs="宋体" w:eastAsia="宋体" w:hint="default"/>
          <w:spacing w:val="-69"/>
        </w:rPr>
        <w:t> </w:t>
      </w:r>
      <w:r>
        <w:rPr>
          <w:spacing w:val="21"/>
        </w:rPr>
        <w:t>了人</w:t>
      </w:r>
      <w:r>
        <w:rPr>
          <w:spacing w:val="-69"/>
        </w:rPr>
        <w:t> </w:t>
      </w:r>
      <w:r>
        <w:rPr>
          <w:rFonts w:ascii="宋体" w:hAnsi="宋体" w:cs="宋体" w:eastAsia="宋体" w:hint="default"/>
          <w:spacing w:val="21"/>
        </w:rPr>
        <w:t>民币</w:t>
      </w:r>
      <w:r>
        <w:rPr>
          <w:rFonts w:ascii="宋体" w:hAnsi="宋体" w:cs="宋体" w:eastAsia="宋体" w:hint="default"/>
          <w:spacing w:val="-69"/>
        </w:rPr>
        <w:t> </w:t>
      </w:r>
      <w:r>
        <w:rPr>
          <w:rFonts w:ascii="宋体" w:hAnsi="宋体" w:cs="宋体" w:eastAsia="宋体" w:hint="default"/>
        </w:rPr>
        <w:t>普</w:t>
      </w:r>
      <w:r>
        <w:rPr>
          <w:rFonts w:ascii="宋体" w:hAnsi="宋体" w:cs="宋体" w:eastAsia="宋体" w:hint="default"/>
          <w:spacing w:val="-63"/>
        </w:rPr>
        <w:t> </w:t>
      </w:r>
      <w:r>
        <w:rPr>
          <w:rFonts w:ascii="宋体" w:hAnsi="宋体" w:cs="宋体" w:eastAsia="宋体" w:hint="default"/>
          <w:spacing w:val="24"/>
        </w:rPr>
        <w:t>通股股</w:t>
      </w:r>
      <w:r>
        <w:rPr>
          <w:rFonts w:ascii="宋体" w:hAnsi="宋体" w:cs="宋体" w:eastAsia="宋体" w:hint="default"/>
          <w:spacing w:val="-77"/>
        </w:rPr>
        <w:t> </w:t>
      </w:r>
      <w:r>
        <w:rPr>
          <w:rFonts w:ascii="Courier New" w:hAnsi="Courier New" w:cs="Courier New" w:eastAsia="Courier New" w:hint="default"/>
          <w:w w:val="95"/>
        </w:rPr>
        <w:t>47,802.9484 </w:t>
      </w:r>
      <w:r>
        <w:rPr>
          <w:rFonts w:ascii="宋体" w:hAnsi="宋体" w:cs="宋体" w:eastAsia="宋体" w:hint="default"/>
          <w:w w:val="95"/>
        </w:rPr>
        <w:t>万</w:t>
      </w:r>
      <w:r>
        <w:rPr>
          <w:rFonts w:ascii="宋体" w:hAnsi="宋体" w:cs="宋体" w:eastAsia="宋体" w:hint="default"/>
          <w:w w:val="95"/>
        </w:rPr>
        <w:t>股</w:t>
      </w:r>
      <w:r>
        <w:rPr>
          <w:w w:val="95"/>
        </w:rPr>
        <w:t>人</w:t>
      </w:r>
      <w:r>
        <w:rPr>
          <w:rFonts w:ascii="宋体" w:hAnsi="宋体" w:cs="宋体" w:eastAsia="宋体" w:hint="default"/>
          <w:w w:val="95"/>
        </w:rPr>
        <w:t>民币</w:t>
      </w:r>
      <w:r>
        <w:rPr>
          <w:rFonts w:ascii="宋体" w:hAnsi="宋体" w:cs="宋体" w:eastAsia="宋体" w:hint="default"/>
          <w:w w:val="95"/>
        </w:rPr>
        <w:t>普</w:t>
      </w:r>
      <w:r>
        <w:rPr>
          <w:rFonts w:ascii="宋体" w:hAnsi="宋体" w:cs="宋体" w:eastAsia="宋体" w:hint="default"/>
          <w:w w:val="95"/>
        </w:rPr>
        <w:t>通股</w:t>
      </w:r>
      <w:r>
        <w:rPr>
          <w:w w:val="95"/>
        </w:rPr>
        <w:t>，</w:t>
      </w:r>
      <w:r>
        <w:rPr>
          <w:rFonts w:ascii="宋体" w:hAnsi="宋体" w:cs="宋体" w:eastAsia="宋体" w:hint="default"/>
          <w:w w:val="95"/>
        </w:rPr>
        <w:t>用</w:t>
      </w:r>
      <w:r>
        <w:rPr>
          <w:rFonts w:ascii="宋体" w:hAnsi="宋体" w:cs="宋体" w:eastAsia="宋体" w:hint="default"/>
          <w:w w:val="95"/>
        </w:rPr>
        <w:t>于</w:t>
      </w:r>
      <w:r>
        <w:rPr>
          <w:rFonts w:ascii="宋体" w:hAnsi="宋体" w:cs="宋体" w:eastAsia="宋体" w:hint="default"/>
          <w:w w:val="95"/>
        </w:rPr>
        <w:t>购买</w:t>
      </w:r>
      <w:r>
        <w:rPr>
          <w:rFonts w:ascii="宋体" w:hAnsi="宋体" w:cs="宋体" w:eastAsia="宋体" w:hint="default"/>
          <w:w w:val="95"/>
        </w:rPr>
        <w:t>上</w:t>
      </w:r>
      <w:r>
        <w:rPr>
          <w:w w:val="95"/>
        </w:rPr>
        <w:t>述</w:t>
      </w:r>
      <w:r>
        <w:rPr>
          <w:rFonts w:ascii="宋体" w:hAnsi="宋体" w:cs="宋体" w:eastAsia="宋体" w:hint="default"/>
          <w:w w:val="95"/>
        </w:rPr>
        <w:t>特</w:t>
      </w:r>
      <w:r>
        <w:rPr>
          <w:rFonts w:ascii="宋体" w:hAnsi="宋体" w:cs="宋体" w:eastAsia="宋体" w:hint="default"/>
          <w:w w:val="95"/>
        </w:rPr>
        <w:t>定</w:t>
      </w:r>
      <w:r>
        <w:rPr>
          <w:rFonts w:ascii="宋体" w:hAnsi="宋体" w:cs="宋体" w:eastAsia="宋体" w:hint="default"/>
          <w:w w:val="95"/>
        </w:rPr>
        <w:t>投</w:t>
      </w:r>
      <w:r>
        <w:rPr>
          <w:w w:val="95"/>
        </w:rPr>
        <w:t>资者所</w:t>
      </w:r>
      <w:r>
        <w:rPr>
          <w:rFonts w:ascii="宋体" w:hAnsi="宋体" w:cs="宋体" w:eastAsia="宋体" w:hint="default"/>
          <w:w w:val="95"/>
        </w:rPr>
        <w:t>持</w:t>
      </w:r>
      <w:r>
        <w:rPr>
          <w:w w:val="95"/>
        </w:rPr>
        <w:t>有的</w:t>
      </w:r>
      <w:r>
        <w:rPr>
          <w:rFonts w:ascii="宋体" w:hAnsi="宋体" w:cs="宋体" w:eastAsia="宋体" w:hint="default"/>
          <w:w w:val="95"/>
        </w:rPr>
        <w:t>南通中南新世</w:t>
      </w:r>
      <w:r>
        <w:rPr>
          <w:rFonts w:ascii="宋体" w:hAnsi="宋体" w:cs="宋体" w:eastAsia="宋体" w:hint="default"/>
          <w:spacing w:val="27"/>
          <w:w w:val="95"/>
        </w:rPr>
        <w:t> </w:t>
      </w:r>
      <w:r>
        <w:rPr>
          <w:rFonts w:ascii="宋体" w:hAnsi="宋体" w:cs="宋体" w:eastAsia="宋体" w:hint="default"/>
          <w:spacing w:val="27"/>
          <w:w w:val="95"/>
        </w:rPr>
      </w:r>
      <w:r>
        <w:rPr>
          <w:rFonts w:ascii="宋体" w:hAnsi="宋体" w:cs="宋体" w:eastAsia="宋体" w:hint="default"/>
          <w:spacing w:val="-2"/>
        </w:rPr>
        <w:t>界中</w:t>
      </w:r>
      <w:r>
        <w:rPr>
          <w:rFonts w:ascii="宋体" w:hAnsi="宋体" w:cs="宋体" w:eastAsia="宋体" w:hint="default"/>
          <w:spacing w:val="-2"/>
        </w:rPr>
        <w:t>心开发</w:t>
      </w:r>
      <w:r>
        <w:rPr>
          <w:spacing w:val="-2"/>
        </w:rPr>
        <w:t>有限公司、</w:t>
      </w:r>
      <w:r>
        <w:rPr>
          <w:rFonts w:ascii="宋体" w:hAnsi="宋体" w:cs="宋体" w:eastAsia="宋体" w:hint="default"/>
          <w:spacing w:val="-2"/>
        </w:rPr>
        <w:t>常熟</w:t>
      </w:r>
      <w:r>
        <w:rPr>
          <w:rFonts w:ascii="宋体" w:hAnsi="宋体" w:cs="宋体" w:eastAsia="宋体" w:hint="default"/>
          <w:spacing w:val="-2"/>
        </w:rPr>
        <w:t>中南世</w:t>
      </w:r>
      <w:r>
        <w:rPr>
          <w:rFonts w:ascii="宋体" w:hAnsi="宋体" w:cs="宋体" w:eastAsia="宋体" w:hint="default"/>
          <w:spacing w:val="-2"/>
        </w:rPr>
        <w:t>纪城</w:t>
      </w:r>
      <w:r>
        <w:rPr>
          <w:rFonts w:ascii="宋体" w:hAnsi="宋体" w:cs="宋体" w:eastAsia="宋体" w:hint="default"/>
          <w:spacing w:val="-2"/>
        </w:rPr>
        <w:t>房地产</w:t>
      </w:r>
      <w:r>
        <w:rPr>
          <w:rFonts w:ascii="宋体" w:hAnsi="宋体" w:cs="宋体" w:eastAsia="宋体" w:hint="default"/>
          <w:spacing w:val="-2"/>
        </w:rPr>
        <w:t>开发</w:t>
      </w:r>
      <w:r>
        <w:rPr>
          <w:spacing w:val="-2"/>
        </w:rPr>
        <w:t>有限公司、</w:t>
      </w:r>
      <w:r>
        <w:rPr>
          <w:rFonts w:ascii="宋体" w:hAnsi="宋体" w:cs="宋体" w:eastAsia="宋体" w:hint="default"/>
          <w:spacing w:val="-2"/>
        </w:rPr>
        <w:t>青岛海湾</w:t>
      </w:r>
      <w:r>
        <w:rPr>
          <w:rFonts w:ascii="宋体" w:hAnsi="宋体" w:cs="宋体" w:eastAsia="宋体" w:hint="default"/>
          <w:spacing w:val="-2"/>
        </w:rPr>
        <w:t>新</w:t>
      </w:r>
      <w:r>
        <w:rPr>
          <w:rFonts w:ascii="宋体" w:hAnsi="宋体" w:cs="宋体" w:eastAsia="宋体" w:hint="default"/>
          <w:spacing w:val="-2"/>
        </w:rPr>
        <w:t>城</w:t>
      </w:r>
      <w:r>
        <w:rPr>
          <w:rFonts w:ascii="宋体" w:hAnsi="宋体" w:cs="宋体" w:eastAsia="宋体" w:hint="default"/>
          <w:spacing w:val="-2"/>
        </w:rPr>
        <w:t>房地产</w:t>
      </w:r>
      <w:r>
        <w:rPr>
          <w:rFonts w:ascii="宋体" w:hAnsi="宋体" w:cs="宋体" w:eastAsia="宋体" w:hint="default"/>
        </w:rPr>
      </w:r>
    </w:p>
    <w:p>
      <w:pPr>
        <w:pStyle w:val="BodyText"/>
        <w:spacing w:line="343" w:lineRule="auto" w:before="56"/>
        <w:ind w:right="146"/>
        <w:jc w:val="both"/>
        <w:rPr>
          <w:rFonts w:ascii="Courier New" w:hAnsi="Courier New" w:cs="Courier New" w:eastAsia="Courier New" w:hint="default"/>
        </w:rPr>
      </w:pPr>
      <w:r>
        <w:rPr>
          <w:rFonts w:ascii="宋体" w:hAnsi="宋体" w:cs="宋体" w:eastAsia="宋体" w:hint="default"/>
          <w:spacing w:val="-2"/>
        </w:rPr>
        <w:t>开发</w:t>
      </w:r>
      <w:r>
        <w:rPr>
          <w:spacing w:val="-2"/>
        </w:rPr>
        <w:t>有限公司、</w:t>
      </w:r>
      <w:r>
        <w:rPr>
          <w:rFonts w:ascii="宋体" w:hAnsi="宋体" w:cs="宋体" w:eastAsia="宋体" w:hint="default"/>
          <w:spacing w:val="-2"/>
        </w:rPr>
        <w:t>海门</w:t>
      </w:r>
      <w:r>
        <w:rPr>
          <w:rFonts w:ascii="宋体" w:hAnsi="宋体" w:cs="宋体" w:eastAsia="宋体" w:hint="default"/>
          <w:spacing w:val="-2"/>
        </w:rPr>
        <w:t>中南世</w:t>
      </w:r>
      <w:r>
        <w:rPr>
          <w:rFonts w:ascii="宋体" w:hAnsi="宋体" w:cs="宋体" w:eastAsia="宋体" w:hint="default"/>
          <w:spacing w:val="-2"/>
        </w:rPr>
        <w:t>纪城开发</w:t>
      </w:r>
      <w:r>
        <w:rPr>
          <w:spacing w:val="-2"/>
        </w:rPr>
        <w:t>有限公司、</w:t>
      </w:r>
      <w:r>
        <w:rPr>
          <w:rFonts w:ascii="宋体" w:hAnsi="宋体" w:cs="宋体" w:eastAsia="宋体" w:hint="default"/>
          <w:spacing w:val="-2"/>
        </w:rPr>
        <w:t>文</w:t>
      </w:r>
      <w:r>
        <w:rPr>
          <w:rFonts w:ascii="宋体" w:hAnsi="宋体" w:cs="宋体" w:eastAsia="宋体" w:hint="default"/>
          <w:spacing w:val="-2"/>
        </w:rPr>
        <w:t>昌</w:t>
      </w:r>
      <w:r>
        <w:rPr>
          <w:rFonts w:ascii="宋体" w:hAnsi="宋体" w:cs="宋体" w:eastAsia="宋体" w:hint="default"/>
          <w:spacing w:val="-2"/>
        </w:rPr>
        <w:t>中南房地产</w:t>
      </w:r>
      <w:r>
        <w:rPr>
          <w:rFonts w:ascii="宋体" w:hAnsi="宋体" w:cs="宋体" w:eastAsia="宋体" w:hint="default"/>
          <w:spacing w:val="-2"/>
        </w:rPr>
        <w:t>开发</w:t>
      </w:r>
      <w:r>
        <w:rPr>
          <w:spacing w:val="-2"/>
        </w:rPr>
        <w:t>有限公司、</w:t>
      </w:r>
      <w:r>
        <w:rPr>
          <w:rFonts w:ascii="宋体" w:hAnsi="宋体" w:cs="宋体" w:eastAsia="宋体" w:hint="default"/>
          <w:spacing w:val="-2"/>
        </w:rPr>
        <w:t>中</w:t>
      </w:r>
      <w:r>
        <w:rPr>
          <w:rFonts w:ascii="宋体" w:hAnsi="宋体" w:cs="宋体" w:eastAsia="宋体" w:hint="default"/>
          <w:spacing w:val="89"/>
        </w:rPr>
        <w:t> </w:t>
      </w:r>
      <w:r>
        <w:rPr>
          <w:rFonts w:ascii="宋体" w:hAnsi="宋体" w:cs="宋体" w:eastAsia="宋体" w:hint="default"/>
          <w:spacing w:val="-2"/>
        </w:rPr>
        <w:t>南</w:t>
      </w:r>
      <w:r>
        <w:rPr>
          <w:rFonts w:ascii="宋体" w:hAnsi="宋体" w:cs="宋体" w:eastAsia="宋体" w:hint="default"/>
          <w:spacing w:val="-2"/>
        </w:rPr>
        <w:t>镇</w:t>
      </w:r>
      <w:r>
        <w:rPr>
          <w:rFonts w:ascii="宋体" w:hAnsi="宋体" w:cs="宋体" w:eastAsia="宋体" w:hint="default"/>
          <w:spacing w:val="-2"/>
        </w:rPr>
        <w:t>江房地产</w:t>
      </w:r>
      <w:r>
        <w:rPr>
          <w:rFonts w:ascii="宋体" w:hAnsi="宋体" w:cs="宋体" w:eastAsia="宋体" w:hint="default"/>
          <w:spacing w:val="-2"/>
        </w:rPr>
        <w:t>开发</w:t>
      </w:r>
      <w:r>
        <w:rPr>
          <w:spacing w:val="-2"/>
        </w:rPr>
        <w:t>有限公司、</w:t>
      </w:r>
      <w:r>
        <w:rPr>
          <w:rFonts w:ascii="宋体" w:hAnsi="宋体" w:cs="宋体" w:eastAsia="宋体" w:hint="default"/>
          <w:spacing w:val="-2"/>
        </w:rPr>
        <w:t>南</w:t>
      </w:r>
      <w:r>
        <w:rPr>
          <w:rFonts w:ascii="宋体" w:hAnsi="宋体" w:cs="宋体" w:eastAsia="宋体" w:hint="default"/>
          <w:spacing w:val="-2"/>
        </w:rPr>
        <w:t>京常</w:t>
      </w:r>
      <w:r>
        <w:rPr>
          <w:spacing w:val="-2"/>
        </w:rPr>
        <w:t>锦</w:t>
      </w:r>
      <w:r>
        <w:rPr>
          <w:rFonts w:ascii="宋体" w:hAnsi="宋体" w:cs="宋体" w:eastAsia="宋体" w:hint="default"/>
          <w:spacing w:val="-2"/>
        </w:rPr>
        <w:t>房地产</w:t>
      </w:r>
      <w:r>
        <w:rPr>
          <w:rFonts w:ascii="宋体" w:hAnsi="宋体" w:cs="宋体" w:eastAsia="宋体" w:hint="default"/>
          <w:spacing w:val="-2"/>
        </w:rPr>
        <w:t>开发</w:t>
      </w:r>
      <w:r>
        <w:rPr>
          <w:spacing w:val="-2"/>
        </w:rPr>
        <w:t>有限公司、</w:t>
      </w:r>
      <w:r>
        <w:rPr>
          <w:rFonts w:ascii="宋体" w:hAnsi="宋体" w:cs="宋体" w:eastAsia="宋体" w:hint="default"/>
          <w:spacing w:val="-2"/>
        </w:rPr>
        <w:t>南通</w:t>
      </w:r>
      <w:r>
        <w:rPr>
          <w:rFonts w:ascii="宋体" w:hAnsi="宋体" w:cs="宋体" w:eastAsia="宋体" w:hint="default"/>
          <w:spacing w:val="-2"/>
        </w:rPr>
        <w:t>华城</w:t>
      </w:r>
      <w:r>
        <w:rPr>
          <w:rFonts w:ascii="宋体" w:hAnsi="宋体" w:cs="宋体" w:eastAsia="宋体" w:hint="default"/>
          <w:spacing w:val="-2"/>
        </w:rPr>
        <w:t>中南房地产</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rPr>
        <w:t>开发</w:t>
      </w:r>
      <w:r>
        <w:rPr/>
        <w:t>有限公司</w:t>
      </w:r>
      <w:r>
        <w:rPr>
          <w:rFonts w:ascii="宋体" w:hAnsi="宋体" w:cs="宋体" w:eastAsia="宋体" w:hint="default"/>
        </w:rPr>
        <w:t>等</w:t>
      </w:r>
      <w:r>
        <w:rPr>
          <w:rFonts w:ascii="宋体" w:hAnsi="宋体" w:cs="宋体" w:eastAsia="宋体" w:hint="default"/>
          <w:spacing w:val="-33"/>
        </w:rPr>
        <w:t> </w:t>
      </w:r>
      <w:r>
        <w:rPr>
          <w:rFonts w:ascii="Courier New" w:hAnsi="Courier New" w:cs="Courier New" w:eastAsia="Courier New" w:hint="default"/>
        </w:rPr>
        <w:t>8</w:t>
      </w:r>
      <w:r>
        <w:rPr>
          <w:rFonts w:ascii="Courier New" w:hAnsi="Courier New" w:cs="Courier New" w:eastAsia="Courier New" w:hint="default"/>
          <w:spacing w:val="-43"/>
        </w:rPr>
        <w:t> </w:t>
      </w:r>
      <w:r>
        <w:rPr>
          <w:rFonts w:ascii="宋体" w:hAnsi="宋体" w:cs="宋体" w:eastAsia="宋体" w:hint="default"/>
        </w:rPr>
        <w:t>家房地产项目</w:t>
      </w:r>
      <w:r>
        <w:rPr/>
        <w:t>公司</w:t>
      </w:r>
      <w:r>
        <w:rPr>
          <w:spacing w:val="-33"/>
        </w:rPr>
        <w:t> </w:t>
      </w:r>
      <w:r>
        <w:rPr>
          <w:rFonts w:ascii="Courier New" w:hAnsi="Courier New" w:cs="Courier New" w:eastAsia="Courier New" w:hint="default"/>
        </w:rPr>
        <w:t>100</w:t>
      </w:r>
      <w:r>
        <w:rPr>
          <w:rFonts w:ascii="宋体" w:hAnsi="宋体" w:cs="宋体" w:eastAsia="宋体" w:hint="default"/>
        </w:rPr>
        <w:t>％</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南通中南世</w:t>
      </w:r>
      <w:r>
        <w:rPr>
          <w:rFonts w:ascii="宋体" w:hAnsi="宋体" w:cs="宋体" w:eastAsia="宋体" w:hint="default"/>
        </w:rPr>
        <w:t>纪城物</w:t>
      </w:r>
      <w:r>
        <w:rPr>
          <w:rFonts w:ascii="宋体" w:hAnsi="宋体" w:cs="宋体" w:eastAsia="宋体" w:hint="default"/>
        </w:rPr>
        <w:t>业</w:t>
      </w:r>
      <w:r>
        <w:rPr/>
        <w:t>管理有限公</w:t>
      </w:r>
      <w:r>
        <w:rPr>
          <w:spacing w:val="-5"/>
          <w:w w:val="102"/>
        </w:rPr>
        <w:t> </w:t>
      </w:r>
      <w:r>
        <w:rPr/>
        <w:t>司</w:t>
      </w:r>
      <w:r>
        <w:rPr>
          <w:spacing w:val="-55"/>
        </w:rPr>
        <w:t> </w:t>
      </w:r>
      <w:r>
        <w:rPr>
          <w:rFonts w:ascii="Courier New" w:hAnsi="Courier New" w:cs="Courier New" w:eastAsia="Courier New" w:hint="default"/>
        </w:rPr>
        <w:t>80</w:t>
      </w:r>
      <w:r>
        <w:rPr>
          <w:rFonts w:ascii="宋体" w:hAnsi="宋体" w:cs="宋体" w:eastAsia="宋体" w:hint="default"/>
        </w:rPr>
        <w:t>％</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spacing w:val="-55"/>
        </w:rPr>
        <w:t> </w:t>
      </w:r>
      <w:r>
        <w:rPr>
          <w:rFonts w:ascii="Courier New" w:hAnsi="Courier New" w:cs="Courier New" w:eastAsia="Courier New" w:hint="default"/>
        </w:rPr>
        <w:t>100</w:t>
      </w:r>
      <w:r>
        <w:rPr>
          <w:rFonts w:ascii="宋体" w:hAnsi="宋体" w:cs="宋体" w:eastAsia="宋体" w:hint="default"/>
        </w:rPr>
        <w:t>％</w:t>
      </w:r>
      <w:r>
        <w:rPr>
          <w:rFonts w:ascii="宋体" w:hAnsi="宋体" w:cs="宋体" w:eastAsia="宋体" w:hint="default"/>
        </w:rPr>
        <w:t>股</w:t>
      </w:r>
      <w:r>
        <w:rPr>
          <w:rFonts w:ascii="宋体" w:hAnsi="宋体" w:cs="宋体" w:eastAsia="宋体" w:hint="default"/>
        </w:rPr>
        <w:t>权</w:t>
      </w:r>
      <w:r>
        <w:rPr/>
        <w:t>，本</w:t>
      </w:r>
      <w:r>
        <w:rPr>
          <w:rFonts w:ascii="宋体" w:hAnsi="宋体" w:cs="宋体" w:eastAsia="宋体" w:hint="default"/>
        </w:rPr>
        <w:t>次</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价格</w:t>
      </w:r>
      <w:r>
        <w:rPr>
          <w:rFonts w:ascii="宋体" w:hAnsi="宋体" w:cs="宋体" w:eastAsia="宋体" w:hint="default"/>
          <w:spacing w:val="-113"/>
        </w:rPr>
        <w:t> </w:t>
      </w:r>
      <w:r>
        <w:rPr>
          <w:w w:val="95"/>
        </w:rPr>
        <w:t>为 </w:t>
      </w:r>
      <w:r>
        <w:rPr>
          <w:rFonts w:ascii="Courier New" w:hAnsi="Courier New" w:cs="Courier New" w:eastAsia="Courier New" w:hint="default"/>
          <w:w w:val="95"/>
        </w:rPr>
        <w:t>7.82 </w:t>
      </w:r>
      <w:r>
        <w:rPr>
          <w:rFonts w:ascii="宋体" w:hAnsi="宋体" w:cs="宋体" w:eastAsia="宋体" w:hint="default"/>
          <w:spacing w:val="-4"/>
          <w:w w:val="95"/>
        </w:rPr>
        <w:t>元</w:t>
      </w:r>
      <w:r>
        <w:rPr>
          <w:rFonts w:ascii="宋体" w:hAnsi="宋体" w:cs="宋体" w:eastAsia="宋体" w:hint="default"/>
          <w:spacing w:val="-4"/>
          <w:w w:val="95"/>
        </w:rPr>
        <w:t>／</w:t>
      </w:r>
      <w:r>
        <w:rPr>
          <w:rFonts w:ascii="宋体" w:hAnsi="宋体" w:cs="宋体" w:eastAsia="宋体" w:hint="default"/>
          <w:spacing w:val="-4"/>
          <w:w w:val="95"/>
        </w:rPr>
        <w:t>股</w:t>
      </w:r>
      <w:r>
        <w:rPr>
          <w:spacing w:val="-4"/>
          <w:w w:val="95"/>
        </w:rPr>
        <w:t>，</w:t>
      </w:r>
      <w:r>
        <w:rPr>
          <w:rFonts w:ascii="宋体" w:hAnsi="宋体" w:cs="宋体" w:eastAsia="宋体" w:hint="default"/>
          <w:spacing w:val="-4"/>
          <w:w w:val="95"/>
        </w:rPr>
        <w:t>每</w:t>
      </w:r>
      <w:r>
        <w:rPr>
          <w:rFonts w:ascii="宋体" w:hAnsi="宋体" w:cs="宋体" w:eastAsia="宋体" w:hint="default"/>
          <w:spacing w:val="-4"/>
          <w:w w:val="95"/>
        </w:rPr>
        <w:t>股</w:t>
      </w:r>
      <w:r>
        <w:rPr>
          <w:rFonts w:ascii="宋体" w:hAnsi="宋体" w:cs="宋体" w:eastAsia="宋体" w:hint="default"/>
          <w:spacing w:val="-4"/>
          <w:w w:val="95"/>
        </w:rPr>
        <w:t>面值 </w:t>
      </w:r>
      <w:r>
        <w:rPr>
          <w:rFonts w:ascii="Courier New" w:hAnsi="Courier New" w:cs="Courier New" w:eastAsia="Courier New" w:hint="default"/>
          <w:w w:val="95"/>
        </w:rPr>
        <w:t>1 </w:t>
      </w:r>
      <w:r>
        <w:rPr>
          <w:rFonts w:ascii="宋体" w:hAnsi="宋体" w:cs="宋体" w:eastAsia="宋体" w:hint="default"/>
          <w:spacing w:val="-4"/>
          <w:w w:val="95"/>
        </w:rPr>
        <w:t>元</w:t>
      </w:r>
      <w:r>
        <w:rPr>
          <w:spacing w:val="-4"/>
          <w:w w:val="95"/>
        </w:rPr>
        <w:t>，其</w:t>
      </w:r>
      <w:r>
        <w:rPr>
          <w:rFonts w:ascii="宋体" w:hAnsi="宋体" w:cs="宋体" w:eastAsia="宋体" w:hint="default"/>
          <w:spacing w:val="-4"/>
          <w:w w:val="95"/>
        </w:rPr>
        <w:t>中：</w:t>
      </w:r>
      <w:r>
        <w:rPr>
          <w:rFonts w:ascii="宋体" w:hAnsi="宋体" w:cs="宋体" w:eastAsia="宋体" w:hint="default"/>
          <w:spacing w:val="-4"/>
          <w:w w:val="95"/>
        </w:rPr>
        <w:t>向</w:t>
      </w:r>
      <w:r>
        <w:rPr>
          <w:rFonts w:ascii="宋体" w:hAnsi="宋体" w:cs="宋体" w:eastAsia="宋体" w:hint="default"/>
          <w:spacing w:val="-4"/>
          <w:w w:val="95"/>
        </w:rPr>
        <w:t>中南房地产业</w:t>
      </w:r>
      <w:r>
        <w:rPr>
          <w:spacing w:val="-4"/>
          <w:w w:val="95"/>
        </w:rPr>
        <w:t>有限公司</w:t>
      </w:r>
      <w:r>
        <w:rPr>
          <w:rFonts w:ascii="宋体" w:hAnsi="宋体" w:cs="宋体" w:eastAsia="宋体" w:hint="default"/>
          <w:spacing w:val="-4"/>
          <w:w w:val="95"/>
        </w:rPr>
        <w:t>发行</w:t>
      </w:r>
      <w:r>
        <w:rPr>
          <w:rFonts w:ascii="宋体" w:hAnsi="宋体" w:cs="宋体" w:eastAsia="宋体" w:hint="default"/>
          <w:spacing w:val="-79"/>
          <w:w w:val="95"/>
        </w:rPr>
        <w:t> </w:t>
      </w:r>
      <w:r>
        <w:rPr>
          <w:rFonts w:ascii="Courier New" w:hAnsi="Courier New" w:cs="Courier New" w:eastAsia="Courier New" w:hint="default"/>
          <w:w w:val="95"/>
        </w:rPr>
        <w:t>47,449.6845</w:t>
      </w:r>
      <w:r>
        <w:rPr>
          <w:rFonts w:ascii="Courier New" w:hAnsi="Courier New" w:cs="Courier New" w:eastAsia="Courier New" w:hint="default"/>
        </w:rPr>
      </w:r>
    </w:p>
    <w:p>
      <w:pPr>
        <w:pStyle w:val="BodyText"/>
        <w:spacing w:line="324" w:lineRule="auto"/>
        <w:ind w:right="151"/>
        <w:jc w:val="both"/>
      </w:pPr>
      <w:r>
        <w:rPr>
          <w:rFonts w:ascii="宋体" w:hAnsi="宋体" w:cs="宋体" w:eastAsia="宋体" w:hint="default"/>
          <w:spacing w:val="-9"/>
        </w:rPr>
        <w:t>万</w:t>
      </w:r>
      <w:r>
        <w:rPr>
          <w:rFonts w:ascii="宋体" w:hAnsi="宋体" w:cs="宋体" w:eastAsia="宋体" w:hint="default"/>
          <w:spacing w:val="-9"/>
        </w:rPr>
        <w:t>股</w:t>
      </w:r>
      <w:r>
        <w:rPr>
          <w:spacing w:val="-9"/>
        </w:rPr>
        <w:t>，</w:t>
      </w:r>
      <w:r>
        <w:rPr>
          <w:rFonts w:ascii="宋体" w:hAnsi="宋体" w:cs="宋体" w:eastAsia="宋体" w:hint="default"/>
          <w:spacing w:val="-9"/>
        </w:rPr>
        <w:t>向</w:t>
      </w:r>
      <w:r>
        <w:rPr>
          <w:spacing w:val="-9"/>
        </w:rPr>
        <w:t>陈</w:t>
      </w:r>
      <w:r>
        <w:rPr>
          <w:rFonts w:ascii="宋体" w:hAnsi="宋体" w:cs="宋体" w:eastAsia="宋体" w:hint="default"/>
          <w:spacing w:val="-9"/>
        </w:rPr>
        <w:t>琳发行</w:t>
      </w:r>
      <w:r>
        <w:rPr>
          <w:rFonts w:ascii="宋体" w:hAnsi="宋体" w:cs="宋体" w:eastAsia="宋体" w:hint="default"/>
          <w:spacing w:val="-56"/>
        </w:rPr>
        <w:t> </w:t>
      </w:r>
      <w:r>
        <w:rPr>
          <w:rFonts w:ascii="Courier New" w:hAnsi="Courier New" w:cs="Courier New" w:eastAsia="Courier New" w:hint="default"/>
        </w:rPr>
        <w:t>353.2639</w:t>
      </w:r>
      <w:r>
        <w:rPr>
          <w:rFonts w:ascii="Courier New" w:hAnsi="Courier New" w:cs="Courier New" w:eastAsia="Courier New" w:hint="default"/>
          <w:spacing w:val="-71"/>
        </w:rPr>
        <w:t> </w:t>
      </w:r>
      <w:r>
        <w:rPr>
          <w:rFonts w:ascii="宋体" w:hAnsi="宋体" w:cs="宋体" w:eastAsia="宋体" w:hint="default"/>
          <w:spacing w:val="-5"/>
        </w:rPr>
        <w:t>万</w:t>
      </w:r>
      <w:r>
        <w:rPr>
          <w:rFonts w:ascii="宋体" w:hAnsi="宋体" w:cs="宋体" w:eastAsia="宋体" w:hint="default"/>
          <w:spacing w:val="-5"/>
        </w:rPr>
        <w:t>股</w:t>
      </w:r>
      <w:r>
        <w:rPr>
          <w:spacing w:val="-5"/>
        </w:rPr>
        <w:t>，本</w:t>
      </w:r>
      <w:r>
        <w:rPr>
          <w:rFonts w:ascii="宋体" w:hAnsi="宋体" w:cs="宋体" w:eastAsia="宋体" w:hint="default"/>
          <w:spacing w:val="-5"/>
        </w:rPr>
        <w:t>次</w:t>
      </w:r>
      <w:r>
        <w:rPr>
          <w:rFonts w:ascii="宋体" w:hAnsi="宋体" w:cs="宋体" w:eastAsia="宋体" w:hint="default"/>
          <w:spacing w:val="-5"/>
        </w:rPr>
        <w:t>非</w:t>
      </w:r>
      <w:r>
        <w:rPr>
          <w:spacing w:val="-5"/>
        </w:rPr>
        <w:t>公</w:t>
      </w:r>
      <w:r>
        <w:rPr>
          <w:rFonts w:ascii="宋体" w:hAnsi="宋体" w:cs="宋体" w:eastAsia="宋体" w:hint="default"/>
          <w:spacing w:val="-5"/>
        </w:rPr>
        <w:t>开</w:t>
      </w:r>
      <w:r>
        <w:rPr>
          <w:rFonts w:ascii="宋体" w:hAnsi="宋体" w:cs="宋体" w:eastAsia="宋体" w:hint="default"/>
          <w:spacing w:val="-5"/>
        </w:rPr>
        <w:t>股份</w:t>
      </w:r>
      <w:r>
        <w:rPr>
          <w:rFonts w:ascii="宋体" w:hAnsi="宋体" w:cs="宋体" w:eastAsia="宋体" w:hint="default"/>
          <w:spacing w:val="-5"/>
        </w:rPr>
        <w:t>发行</w:t>
      </w:r>
      <w:r>
        <w:rPr>
          <w:spacing w:val="-5"/>
        </w:rPr>
        <w:t>完</w:t>
      </w:r>
      <w:r>
        <w:rPr>
          <w:rFonts w:ascii="宋体" w:hAnsi="宋体" w:cs="宋体" w:eastAsia="宋体" w:hint="default"/>
          <w:spacing w:val="-5"/>
        </w:rPr>
        <w:t>成后</w:t>
      </w:r>
      <w:r>
        <w:rPr>
          <w:rFonts w:ascii="宋体" w:hAnsi="宋体" w:cs="宋体" w:eastAsia="宋体" w:hint="default"/>
          <w:spacing w:val="-5"/>
        </w:rPr>
        <w:t>中南房地产业</w:t>
      </w:r>
      <w:r>
        <w:rPr>
          <w:spacing w:val="-5"/>
        </w:rPr>
        <w:t>有限公</w:t>
      </w:r>
      <w:r>
        <w:rPr>
          <w:spacing w:val="-5"/>
          <w:w w:val="102"/>
        </w:rPr>
        <w:t> </w:t>
      </w:r>
      <w:r>
        <w:rPr>
          <w:w w:val="95"/>
        </w:rPr>
        <w:t>司</w:t>
      </w:r>
      <w:r>
        <w:rPr>
          <w:rFonts w:ascii="宋体" w:hAnsi="宋体" w:cs="宋体" w:eastAsia="宋体" w:hint="default"/>
          <w:w w:val="95"/>
        </w:rPr>
        <w:t>持</w:t>
      </w:r>
      <w:r>
        <w:rPr>
          <w:w w:val="95"/>
        </w:rPr>
        <w:t>有 </w:t>
      </w:r>
      <w:r>
        <w:rPr>
          <w:rFonts w:ascii="Courier New" w:hAnsi="Courier New" w:cs="Courier New" w:eastAsia="Courier New" w:hint="default"/>
          <w:w w:val="95"/>
        </w:rPr>
        <w:t>72.5053%</w:t>
      </w:r>
      <w:r>
        <w:rPr>
          <w:w w:val="95"/>
        </w:rPr>
        <w:t>的</w:t>
      </w:r>
      <w:r>
        <w:rPr>
          <w:rFonts w:ascii="宋体" w:hAnsi="宋体" w:cs="宋体" w:eastAsia="宋体" w:hint="default"/>
          <w:w w:val="95"/>
        </w:rPr>
        <w:t>股份</w:t>
      </w:r>
      <w:r>
        <w:rPr>
          <w:w w:val="95"/>
        </w:rPr>
        <w:t>。公司的</w:t>
      </w:r>
      <w:r>
        <w:rPr>
          <w:rFonts w:ascii="宋体" w:hAnsi="宋体" w:cs="宋体" w:eastAsia="宋体" w:hint="default"/>
          <w:w w:val="95"/>
        </w:rPr>
        <w:t>股</w:t>
      </w:r>
      <w:r>
        <w:rPr>
          <w:w w:val="95"/>
        </w:rPr>
        <w:t>本</w:t>
      </w:r>
      <w:r>
        <w:rPr>
          <w:rFonts w:ascii="宋体" w:hAnsi="宋体" w:cs="宋体" w:eastAsia="宋体" w:hint="default"/>
          <w:w w:val="95"/>
        </w:rPr>
        <w:t>变</w:t>
      </w:r>
      <w:r>
        <w:rPr>
          <w:rFonts w:ascii="宋体" w:hAnsi="宋体" w:cs="宋体" w:eastAsia="宋体" w:hint="default"/>
          <w:w w:val="95"/>
        </w:rPr>
        <w:t>更</w:t>
      </w:r>
      <w:r>
        <w:rPr>
          <w:w w:val="95"/>
        </w:rPr>
        <w:t>为人</w:t>
      </w:r>
      <w:r>
        <w:rPr>
          <w:rFonts w:ascii="宋体" w:hAnsi="宋体" w:cs="宋体" w:eastAsia="宋体" w:hint="default"/>
          <w:w w:val="95"/>
        </w:rPr>
        <w:t>民币 </w:t>
      </w:r>
      <w:r>
        <w:rPr>
          <w:rFonts w:ascii="Courier New" w:hAnsi="Courier New" w:cs="Courier New" w:eastAsia="Courier New" w:hint="default"/>
          <w:w w:val="95"/>
        </w:rPr>
        <w:t>77855.9484 </w:t>
      </w:r>
      <w:r>
        <w:rPr>
          <w:rFonts w:ascii="宋体" w:hAnsi="宋体" w:cs="宋体" w:eastAsia="宋体" w:hint="default"/>
          <w:spacing w:val="-3"/>
          <w:w w:val="95"/>
        </w:rPr>
        <w:t>万元</w:t>
      </w:r>
      <w:r>
        <w:rPr>
          <w:spacing w:val="-3"/>
          <w:w w:val="95"/>
        </w:rPr>
        <w:t>，并</w:t>
      </w:r>
      <w:r>
        <w:rPr>
          <w:rFonts w:ascii="宋体" w:hAnsi="宋体" w:cs="宋体" w:eastAsia="宋体" w:hint="default"/>
          <w:spacing w:val="-3"/>
          <w:w w:val="95"/>
        </w:rPr>
        <w:t>经</w:t>
      </w:r>
      <w:r>
        <w:rPr>
          <w:rFonts w:ascii="宋体" w:hAnsi="宋体" w:cs="宋体" w:eastAsia="宋体" w:hint="default"/>
          <w:spacing w:val="-3"/>
          <w:w w:val="95"/>
        </w:rPr>
        <w:t>中</w:t>
      </w:r>
      <w:r>
        <w:rPr>
          <w:spacing w:val="-3"/>
          <w:w w:val="95"/>
        </w:rPr>
        <w:t>和正</w:t>
      </w:r>
      <w:r>
        <w:rPr>
          <w:spacing w:val="-79"/>
          <w:w w:val="95"/>
        </w:rPr>
        <w:t> </w:t>
      </w:r>
      <w:r>
        <w:rPr>
          <w:spacing w:val="-2"/>
          <w:w w:val="102"/>
        </w:rPr>
        <w:t>信会计师事务所</w:t>
      </w:r>
      <w:r>
        <w:rPr>
          <w:rFonts w:ascii="宋体" w:hAnsi="宋体" w:cs="宋体" w:eastAsia="宋体" w:hint="default"/>
          <w:spacing w:val="-2"/>
          <w:w w:val="102"/>
        </w:rPr>
        <w:t>于</w:t>
      </w:r>
      <w:r>
        <w:rPr>
          <w:rFonts w:ascii="宋体" w:hAnsi="宋体" w:cs="宋体" w:eastAsia="宋体" w:hint="default"/>
          <w:spacing w:val="-61"/>
          <w:w w:val="102"/>
        </w:rPr>
        <w:t> </w:t>
      </w:r>
      <w:r>
        <w:rPr>
          <w:rFonts w:ascii="Courier New" w:hAnsi="Courier New" w:cs="Courier New" w:eastAsia="Courier New" w:hint="default"/>
          <w:w w:val="85"/>
        </w:rPr>
        <w:t>2009</w:t>
      </w:r>
      <w:r>
        <w:rPr>
          <w:rFonts w:ascii="Courier New" w:hAnsi="Courier New" w:cs="Courier New" w:eastAsia="Courier New" w:hint="default"/>
          <w:spacing w:val="-48"/>
          <w:w w:val="85"/>
        </w:rPr>
        <w:t> </w:t>
      </w:r>
      <w:r>
        <w:rPr>
          <w:w w:val="102"/>
        </w:rPr>
        <w:t>年</w:t>
      </w:r>
      <w:r>
        <w:rPr>
          <w:spacing w:val="-56"/>
          <w:w w:val="102"/>
        </w:rPr>
        <w:t> </w:t>
      </w:r>
      <w:r>
        <w:rPr>
          <w:rFonts w:ascii="Courier New" w:hAnsi="Courier New" w:cs="Courier New" w:eastAsia="Courier New" w:hint="default"/>
          <w:w w:val="85"/>
        </w:rPr>
        <w:t>6</w:t>
      </w:r>
      <w:r>
        <w:rPr>
          <w:rFonts w:ascii="Courier New" w:hAnsi="Courier New" w:cs="Courier New" w:eastAsia="Courier New" w:hint="default"/>
          <w:spacing w:val="-48"/>
          <w:w w:val="85"/>
        </w:rPr>
        <w:t> </w:t>
      </w:r>
      <w:r>
        <w:rPr>
          <w:rFonts w:ascii="宋体" w:hAnsi="宋体" w:cs="宋体" w:eastAsia="宋体" w:hint="default"/>
          <w:w w:val="102"/>
        </w:rPr>
        <w:t>月</w:t>
      </w:r>
      <w:r>
        <w:rPr>
          <w:rFonts w:ascii="宋体" w:hAnsi="宋体" w:cs="宋体" w:eastAsia="宋体" w:hint="default"/>
          <w:spacing w:val="-56"/>
          <w:w w:val="102"/>
        </w:rPr>
        <w:t> </w:t>
      </w:r>
      <w:r>
        <w:rPr>
          <w:rFonts w:ascii="Courier New" w:hAnsi="Courier New" w:cs="Courier New" w:eastAsia="Courier New" w:hint="default"/>
          <w:spacing w:val="1"/>
          <w:w w:val="85"/>
        </w:rPr>
        <w:t>18</w:t>
      </w:r>
      <w:r>
        <w:rPr>
          <w:rFonts w:ascii="Courier New" w:hAnsi="Courier New" w:cs="Courier New" w:eastAsia="Courier New" w:hint="default"/>
          <w:spacing w:val="-48"/>
          <w:w w:val="85"/>
        </w:rPr>
        <w:t> </w:t>
      </w:r>
      <w:r>
        <w:rPr>
          <w:rFonts w:ascii="宋体" w:hAnsi="宋体" w:cs="宋体" w:eastAsia="宋体" w:hint="default"/>
          <w:spacing w:val="-2"/>
          <w:w w:val="95"/>
        </w:rPr>
        <w:t>日</w:t>
      </w:r>
      <w:r>
        <w:rPr>
          <w:spacing w:val="-2"/>
          <w:w w:val="95"/>
        </w:rPr>
        <w:t>出具</w:t>
      </w:r>
      <w:r>
        <w:rPr>
          <w:rFonts w:ascii="宋体" w:hAnsi="宋体" w:cs="宋体" w:eastAsia="宋体" w:hint="default"/>
          <w:spacing w:val="-2"/>
          <w:w w:val="95"/>
        </w:rPr>
        <w:t>中</w:t>
      </w:r>
      <w:r>
        <w:rPr>
          <w:spacing w:val="-2"/>
          <w:w w:val="95"/>
        </w:rPr>
        <w:t>和正信</w:t>
      </w:r>
      <w:r>
        <w:rPr>
          <w:rFonts w:ascii="宋体" w:hAnsi="宋体" w:cs="宋体" w:eastAsia="宋体" w:hint="default"/>
          <w:spacing w:val="-2"/>
          <w:w w:val="95"/>
        </w:rPr>
        <w:t>验字</w:t>
      </w:r>
      <w:r>
        <w:rPr>
          <w:rFonts w:ascii="Courier New" w:hAnsi="Courier New" w:cs="Courier New" w:eastAsia="Courier New" w:hint="default"/>
          <w:spacing w:val="-2"/>
          <w:w w:val="95"/>
        </w:rPr>
        <w:t>(2009)</w:t>
      </w:r>
      <w:r>
        <w:rPr>
          <w:rFonts w:ascii="宋体" w:hAnsi="宋体" w:cs="宋体" w:eastAsia="宋体" w:hint="default"/>
          <w:spacing w:val="-2"/>
          <w:w w:val="95"/>
        </w:rPr>
        <w:t>第</w:t>
      </w:r>
      <w:r>
        <w:rPr>
          <w:rFonts w:ascii="宋体" w:hAnsi="宋体" w:cs="宋体" w:eastAsia="宋体" w:hint="default"/>
          <w:spacing w:val="-53"/>
          <w:w w:val="95"/>
        </w:rPr>
        <w:t> </w:t>
      </w:r>
      <w:r>
        <w:rPr>
          <w:rFonts w:ascii="Courier New" w:hAnsi="Courier New" w:cs="Courier New" w:eastAsia="Courier New" w:hint="default"/>
          <w:w w:val="88"/>
        </w:rPr>
        <w:t>1</w:t>
      </w:r>
      <w:r>
        <w:rPr>
          <w:rFonts w:ascii="宋体" w:hAnsi="宋体" w:cs="宋体" w:eastAsia="宋体" w:hint="default"/>
          <w:w w:val="88"/>
        </w:rPr>
        <w:t>—</w:t>
      </w:r>
      <w:r>
        <w:rPr>
          <w:rFonts w:ascii="Courier New" w:hAnsi="Courier New" w:cs="Courier New" w:eastAsia="Courier New" w:hint="default"/>
          <w:w w:val="88"/>
        </w:rPr>
        <w:t>020</w:t>
      </w:r>
      <w:r>
        <w:rPr>
          <w:rFonts w:ascii="Courier New" w:hAnsi="Courier New" w:cs="Courier New" w:eastAsia="Courier New" w:hint="default"/>
          <w:spacing w:val="-52"/>
          <w:w w:val="88"/>
        </w:rPr>
        <w:t> </w:t>
      </w:r>
      <w:r>
        <w:rPr>
          <w:rFonts w:ascii="宋体" w:hAnsi="宋体" w:cs="宋体" w:eastAsia="宋体" w:hint="default"/>
          <w:spacing w:val="-25"/>
          <w:w w:val="102"/>
        </w:rPr>
        <w:t>号</w:t>
      </w:r>
      <w:r>
        <w:rPr>
          <w:rFonts w:ascii="宋体" w:hAnsi="宋体" w:cs="宋体" w:eastAsia="宋体" w:hint="default"/>
          <w:spacing w:val="-25"/>
          <w:w w:val="102"/>
        </w:rPr>
        <w:t>《</w:t>
      </w:r>
      <w:r>
        <w:rPr>
          <w:rFonts w:ascii="宋体" w:hAnsi="宋体" w:cs="宋体" w:eastAsia="宋体" w:hint="default"/>
          <w:spacing w:val="-25"/>
          <w:w w:val="102"/>
        </w:rPr>
        <w:t>验</w:t>
      </w:r>
      <w:r>
        <w:rPr>
          <w:spacing w:val="-25"/>
          <w:w w:val="102"/>
        </w:rPr>
        <w:t>资报</w:t>
      </w:r>
      <w:r>
        <w:rPr>
          <w:spacing w:val="-115"/>
          <w:w w:val="102"/>
        </w:rPr>
        <w:t> </w:t>
      </w:r>
      <w:r>
        <w:rPr>
          <w:spacing w:val="-3"/>
        </w:rPr>
        <w:t>告</w:t>
      </w:r>
      <w:r>
        <w:rPr>
          <w:rFonts w:ascii="宋体" w:hAnsi="宋体" w:cs="宋体" w:eastAsia="宋体" w:hint="default"/>
          <w:spacing w:val="-3"/>
        </w:rPr>
        <w:t>》</w:t>
      </w:r>
      <w:r>
        <w:rPr>
          <w:rFonts w:ascii="宋体" w:hAnsi="宋体" w:cs="宋体" w:eastAsia="宋体" w:hint="default"/>
          <w:spacing w:val="-3"/>
        </w:rPr>
        <w:t>予</w:t>
      </w:r>
      <w:r>
        <w:rPr>
          <w:rFonts w:ascii="宋体" w:hAnsi="宋体" w:cs="宋体" w:eastAsia="宋体" w:hint="default"/>
          <w:spacing w:val="-3"/>
        </w:rPr>
        <w:t>以</w:t>
      </w:r>
      <w:r>
        <w:rPr>
          <w:rFonts w:ascii="宋体" w:hAnsi="宋体" w:cs="宋体" w:eastAsia="宋体" w:hint="default"/>
          <w:spacing w:val="-3"/>
        </w:rPr>
        <w:t>验</w:t>
      </w:r>
      <w:r>
        <w:rPr>
          <w:spacing w:val="-3"/>
        </w:rPr>
        <w:t>证。</w:t>
      </w:r>
      <w:r>
        <w:rPr/>
      </w:r>
    </w:p>
    <w:p>
      <w:pPr>
        <w:pStyle w:val="BodyText"/>
        <w:spacing w:line="364" w:lineRule="auto" w:before="69"/>
        <w:ind w:left="1982" w:right="0"/>
        <w:jc w:val="left"/>
        <w:rPr>
          <w:rFonts w:ascii="Courier New" w:hAnsi="Courier New" w:cs="Courier New" w:eastAsia="Courier New" w:hint="default"/>
        </w:rPr>
      </w:pPr>
      <w:r>
        <w:rPr/>
        <w:t>重</w:t>
      </w:r>
      <w:r>
        <w:rPr>
          <w:rFonts w:ascii="宋体" w:hAnsi="宋体" w:cs="宋体" w:eastAsia="宋体" w:hint="default"/>
        </w:rPr>
        <w:t>组</w:t>
      </w:r>
      <w:r>
        <w:rPr>
          <w:rFonts w:ascii="宋体" w:hAnsi="宋体" w:cs="宋体" w:eastAsia="宋体" w:hint="default"/>
        </w:rPr>
        <w:t>后</w:t>
      </w:r>
      <w:r>
        <w:rPr/>
        <w:t>公司</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注册</w:t>
      </w:r>
      <w:r>
        <w:rPr/>
        <w:t>信</w:t>
      </w:r>
      <w:r>
        <w:rPr>
          <w:rFonts w:ascii="宋体" w:hAnsi="宋体" w:cs="宋体" w:eastAsia="宋体" w:hint="default"/>
        </w:rPr>
        <w:t>息</w:t>
      </w:r>
      <w:r>
        <w:rPr>
          <w:rFonts w:ascii="宋体" w:hAnsi="宋体" w:cs="宋体" w:eastAsia="宋体" w:hint="default"/>
        </w:rPr>
        <w:t>情况如下：</w:t>
      </w:r>
      <w:r>
        <w:rPr>
          <w:rFonts w:ascii="宋体" w:hAnsi="宋体" w:cs="宋体" w:eastAsia="宋体" w:hint="default"/>
          <w:spacing w:val="-47"/>
        </w:rPr>
        <w:t> </w:t>
      </w:r>
      <w:r>
        <w:rPr>
          <w:rFonts w:ascii="宋体" w:hAnsi="宋体" w:cs="宋体" w:eastAsia="宋体" w:hint="default"/>
          <w:spacing w:val="-47"/>
        </w:rPr>
      </w:r>
      <w:r>
        <w:rPr/>
        <w:t>公司</w:t>
      </w:r>
      <w:r>
        <w:rPr>
          <w:rFonts w:ascii="宋体" w:hAnsi="宋体" w:cs="宋体" w:eastAsia="宋体" w:hint="default"/>
        </w:rPr>
        <w:t>中文</w:t>
      </w:r>
      <w:r>
        <w:rPr>
          <w:rFonts w:ascii="宋体" w:hAnsi="宋体" w:cs="宋体" w:eastAsia="宋体" w:hint="default"/>
        </w:rPr>
        <w:t>名</w:t>
      </w:r>
      <w:r>
        <w:rPr>
          <w:rFonts w:ascii="宋体" w:hAnsi="宋体" w:cs="宋体" w:eastAsia="宋体" w:hint="default"/>
        </w:rPr>
        <w:t>称：江苏中南建设集团股份</w:t>
      </w:r>
      <w:r>
        <w:rPr/>
        <w:t>有限公司</w:t>
      </w:r>
      <w:r>
        <w:rPr>
          <w:spacing w:val="-36"/>
        </w:rPr>
        <w:t> </w:t>
      </w:r>
      <w:r>
        <w:rPr>
          <w:spacing w:val="-36"/>
        </w:rPr>
      </w:r>
      <w:r>
        <w:rPr>
          <w:w w:val="85"/>
        </w:rPr>
        <w:t>公司</w:t>
      </w:r>
      <w:r>
        <w:rPr>
          <w:rFonts w:ascii="宋体" w:hAnsi="宋体" w:cs="宋体" w:eastAsia="宋体" w:hint="default"/>
          <w:w w:val="85"/>
        </w:rPr>
        <w:t>英</w:t>
      </w:r>
      <w:r>
        <w:rPr>
          <w:rFonts w:ascii="宋体" w:hAnsi="宋体" w:cs="宋体" w:eastAsia="宋体" w:hint="default"/>
          <w:w w:val="85"/>
        </w:rPr>
        <w:t>文</w:t>
      </w:r>
      <w:r>
        <w:rPr>
          <w:rFonts w:ascii="宋体" w:hAnsi="宋体" w:cs="宋体" w:eastAsia="宋体" w:hint="default"/>
          <w:w w:val="85"/>
        </w:rPr>
        <w:t>名</w:t>
      </w:r>
      <w:r>
        <w:rPr>
          <w:rFonts w:ascii="宋体" w:hAnsi="宋体" w:cs="宋体" w:eastAsia="宋体" w:hint="default"/>
          <w:w w:val="85"/>
        </w:rPr>
        <w:t>称：</w:t>
      </w:r>
      <w:r>
        <w:rPr>
          <w:rFonts w:ascii="Courier New" w:hAnsi="Courier New" w:cs="Courier New" w:eastAsia="Courier New" w:hint="default"/>
          <w:w w:val="85"/>
        </w:rPr>
        <w:t>JiangsuZhongnanConstructionGroupCO.,LTD</w:t>
      </w:r>
      <w:r>
        <w:rPr>
          <w:rFonts w:ascii="Courier New" w:hAnsi="Courier New" w:cs="Courier New" w:eastAsia="Courier New" w:hint="default"/>
        </w:rPr>
      </w:r>
    </w:p>
    <w:p>
      <w:pPr>
        <w:pStyle w:val="BodyText"/>
        <w:spacing w:line="276" w:lineRule="exact"/>
        <w:ind w:left="1982" w:right="0"/>
        <w:jc w:val="left"/>
        <w:rPr>
          <w:rFonts w:ascii="宋体" w:hAnsi="宋体" w:cs="宋体" w:eastAsia="宋体" w:hint="default"/>
        </w:rPr>
      </w:pPr>
      <w:r>
        <w:rPr/>
        <w:t>公司</w:t>
      </w:r>
      <w:r>
        <w:rPr>
          <w:rFonts w:ascii="宋体" w:hAnsi="宋体" w:cs="宋体" w:eastAsia="宋体" w:hint="default"/>
        </w:rPr>
        <w:t>注册</w:t>
      </w:r>
      <w:r>
        <w:rPr>
          <w:rFonts w:ascii="宋体" w:hAnsi="宋体" w:cs="宋体" w:eastAsia="宋体" w:hint="default"/>
        </w:rPr>
        <w:t>地</w:t>
      </w:r>
      <w:r>
        <w:rPr>
          <w:rFonts w:ascii="宋体" w:hAnsi="宋体" w:cs="宋体" w:eastAsia="宋体" w:hint="default"/>
        </w:rPr>
        <w:t>址</w:t>
      </w:r>
      <w:r>
        <w:rPr>
          <w:rFonts w:ascii="宋体" w:hAnsi="宋体" w:cs="宋体" w:eastAsia="宋体" w:hint="default"/>
        </w:rPr>
        <w:t>：江苏</w:t>
      </w:r>
      <w:r>
        <w:rPr>
          <w:rFonts w:ascii="宋体" w:hAnsi="宋体" w:cs="宋体" w:eastAsia="宋体" w:hint="default"/>
        </w:rPr>
        <w:t>省海门市常乐镇</w:t>
      </w:r>
    </w:p>
    <w:p>
      <w:pPr>
        <w:pStyle w:val="BodyText"/>
        <w:spacing w:line="240" w:lineRule="auto" w:before="155"/>
        <w:ind w:left="1982" w:right="0"/>
        <w:jc w:val="left"/>
      </w:pPr>
      <w:r>
        <w:rPr/>
        <w:t>公司法</w:t>
      </w:r>
      <w:r>
        <w:rPr>
          <w:rFonts w:ascii="宋体" w:hAnsi="宋体" w:cs="宋体" w:eastAsia="宋体" w:hint="default"/>
        </w:rPr>
        <w:t>定代表</w:t>
      </w:r>
      <w:r>
        <w:rPr/>
        <w:t>人</w:t>
      </w:r>
      <w:r>
        <w:rPr>
          <w:rFonts w:ascii="宋体" w:hAnsi="宋体" w:cs="宋体" w:eastAsia="宋体" w:hint="default"/>
        </w:rPr>
        <w:t>：</w:t>
      </w:r>
      <w:r>
        <w:rPr/>
        <w:t>陈锦石</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rPr>
          <w:rFonts w:ascii="Courier New" w:hAnsi="Courier New" w:cs="Courier New" w:eastAsia="Courier New" w:hint="default"/>
        </w:rPr>
      </w:pPr>
      <w:r>
        <w:rPr>
          <w:spacing w:val="-3"/>
        </w:rPr>
        <w:t>公司</w:t>
      </w:r>
      <w:r>
        <w:rPr>
          <w:rFonts w:ascii="宋体" w:hAnsi="宋体" w:cs="宋体" w:eastAsia="宋体" w:hint="default"/>
          <w:spacing w:val="-3"/>
        </w:rPr>
        <w:t>注册</w:t>
      </w:r>
      <w:r>
        <w:rPr>
          <w:rFonts w:ascii="宋体" w:hAnsi="宋体" w:cs="宋体" w:eastAsia="宋体" w:hint="default"/>
          <w:spacing w:val="-3"/>
        </w:rPr>
        <w:t>号</w:t>
      </w:r>
      <w:r>
        <w:rPr>
          <w:rFonts w:ascii="宋体" w:hAnsi="宋体" w:cs="宋体" w:eastAsia="宋体" w:hint="default"/>
          <w:spacing w:val="-3"/>
        </w:rPr>
        <w:t>：</w:t>
      </w:r>
      <w:r>
        <w:rPr>
          <w:rFonts w:ascii="Courier New" w:hAnsi="Courier New" w:cs="Courier New" w:eastAsia="Courier New" w:hint="default"/>
          <w:spacing w:val="-3"/>
        </w:rPr>
        <w:t>320600000241314</w:t>
      </w:r>
      <w:r>
        <w:rPr>
          <w:rFonts w:ascii="Courier New" w:hAnsi="Courier New" w:cs="Courier New" w:eastAsia="Courier New" w:hint="default"/>
        </w:rPr>
      </w:r>
    </w:p>
    <w:p>
      <w:pPr>
        <w:pStyle w:val="BodyText"/>
        <w:spacing w:line="364" w:lineRule="auto" w:before="113"/>
        <w:ind w:right="0" w:firstLine="465"/>
        <w:jc w:val="left"/>
      </w:pPr>
      <w:r>
        <w:rPr>
          <w:rFonts w:ascii="宋体" w:hAnsi="宋体" w:cs="宋体" w:eastAsia="宋体" w:hint="default"/>
          <w:spacing w:val="-9"/>
          <w:w w:val="102"/>
        </w:rPr>
        <w:t>经营范围</w:t>
      </w:r>
      <w:r>
        <w:rPr>
          <w:rFonts w:ascii="宋体" w:hAnsi="宋体" w:cs="宋体" w:eastAsia="宋体" w:hint="default"/>
          <w:spacing w:val="-9"/>
          <w:w w:val="102"/>
        </w:rPr>
        <w:t>：</w:t>
      </w:r>
      <w:r>
        <w:rPr>
          <w:rFonts w:ascii="宋体" w:hAnsi="宋体" w:cs="宋体" w:eastAsia="宋体" w:hint="default"/>
          <w:spacing w:val="-9"/>
          <w:w w:val="102"/>
        </w:rPr>
        <w:t>许可经营</w:t>
      </w:r>
      <w:r>
        <w:rPr>
          <w:rFonts w:ascii="宋体" w:hAnsi="宋体" w:cs="宋体" w:eastAsia="宋体" w:hint="default"/>
          <w:spacing w:val="-9"/>
          <w:w w:val="102"/>
        </w:rPr>
        <w:t>项目：房地产</w:t>
      </w:r>
      <w:r>
        <w:rPr>
          <w:rFonts w:ascii="宋体" w:hAnsi="宋体" w:cs="宋体" w:eastAsia="宋体" w:hint="default"/>
          <w:spacing w:val="-9"/>
          <w:w w:val="102"/>
        </w:rPr>
        <w:t>开发</w:t>
      </w:r>
      <w:r>
        <w:rPr>
          <w:spacing w:val="-9"/>
          <w:w w:val="102"/>
        </w:rPr>
        <w:t>、</w:t>
      </w:r>
      <w:r>
        <w:rPr>
          <w:rFonts w:ascii="宋体" w:hAnsi="宋体" w:cs="宋体" w:eastAsia="宋体" w:hint="default"/>
          <w:spacing w:val="-9"/>
          <w:w w:val="102"/>
        </w:rPr>
        <w:t>销</w:t>
      </w:r>
      <w:r>
        <w:rPr>
          <w:rFonts w:ascii="宋体" w:hAnsi="宋体" w:cs="宋体" w:eastAsia="宋体" w:hint="default"/>
          <w:spacing w:val="-9"/>
          <w:w w:val="102"/>
        </w:rPr>
        <w:t>售</w:t>
      </w:r>
      <w:r>
        <w:rPr>
          <w:spacing w:val="-9"/>
          <w:w w:val="102"/>
        </w:rPr>
        <w:t>。</w:t>
      </w:r>
      <w:r>
        <w:rPr>
          <w:rFonts w:ascii="宋体" w:hAnsi="宋体" w:cs="宋体" w:eastAsia="宋体" w:hint="default"/>
          <w:spacing w:val="-9"/>
          <w:w w:val="102"/>
        </w:rPr>
        <w:t>（</w:t>
      </w:r>
      <w:r>
        <w:rPr>
          <w:rFonts w:ascii="宋体" w:hAnsi="宋体" w:cs="宋体" w:eastAsia="宋体" w:hint="default"/>
          <w:spacing w:val="-9"/>
          <w:w w:val="102"/>
        </w:rPr>
        <w:t>凭</w:t>
      </w:r>
      <w:r>
        <w:rPr>
          <w:spacing w:val="-9"/>
          <w:w w:val="102"/>
        </w:rPr>
        <w:t>资</w:t>
      </w:r>
      <w:r>
        <w:rPr>
          <w:rFonts w:ascii="宋体" w:hAnsi="宋体" w:cs="宋体" w:eastAsia="宋体" w:hint="default"/>
          <w:spacing w:val="-9"/>
          <w:w w:val="102"/>
        </w:rPr>
        <w:t>质</w:t>
      </w:r>
      <w:r>
        <w:rPr>
          <w:spacing w:val="-9"/>
          <w:w w:val="102"/>
        </w:rPr>
        <w:t>证</w:t>
      </w:r>
      <w:r>
        <w:rPr>
          <w:rFonts w:ascii="宋体" w:hAnsi="宋体" w:cs="宋体" w:eastAsia="宋体" w:hint="default"/>
          <w:spacing w:val="-9"/>
          <w:w w:val="102"/>
        </w:rPr>
        <w:t>书</w:t>
      </w:r>
      <w:r>
        <w:rPr>
          <w:spacing w:val="-9"/>
          <w:w w:val="102"/>
        </w:rPr>
        <w:t>承</w:t>
      </w:r>
      <w:r>
        <w:rPr>
          <w:rFonts w:ascii="宋体" w:hAnsi="宋体" w:cs="宋体" w:eastAsia="宋体" w:hint="default"/>
          <w:spacing w:val="-9"/>
          <w:w w:val="102"/>
        </w:rPr>
        <w:t>接业</w:t>
      </w:r>
      <w:r>
        <w:rPr>
          <w:spacing w:val="-9"/>
          <w:w w:val="102"/>
        </w:rPr>
        <w:t>务</w:t>
      </w:r>
      <w:r>
        <w:rPr>
          <w:rFonts w:ascii="宋体" w:hAnsi="宋体" w:cs="宋体" w:eastAsia="宋体" w:hint="default"/>
          <w:spacing w:val="-9"/>
          <w:w w:val="102"/>
        </w:rPr>
        <w:t>）</w:t>
      </w:r>
      <w:r>
        <w:rPr>
          <w:rFonts w:ascii="宋体" w:hAnsi="宋体" w:cs="宋体" w:eastAsia="宋体" w:hint="default"/>
          <w:spacing w:val="-9"/>
          <w:w w:val="102"/>
        </w:rPr>
        <w:t>一</w:t>
      </w:r>
      <w:r>
        <w:rPr>
          <w:rFonts w:ascii="宋体" w:hAnsi="宋体" w:cs="宋体" w:eastAsia="宋体" w:hint="default"/>
          <w:spacing w:val="-9"/>
          <w:w w:val="102"/>
        </w:rPr>
        <w:t>般</w:t>
      </w:r>
      <w:r>
        <w:rPr>
          <w:rFonts w:ascii="宋体" w:hAnsi="宋体" w:cs="宋体" w:eastAsia="宋体" w:hint="default"/>
          <w:spacing w:val="-9"/>
          <w:w w:val="102"/>
        </w:rPr>
        <w:t>经</w:t>
      </w:r>
      <w:r>
        <w:rPr>
          <w:rFonts w:ascii="宋体" w:hAnsi="宋体" w:cs="宋体" w:eastAsia="宋体" w:hint="default"/>
          <w:w w:val="102"/>
        </w:rPr>
        <w:t> </w:t>
      </w:r>
      <w:r>
        <w:rPr>
          <w:rFonts w:ascii="宋体" w:hAnsi="宋体" w:cs="宋体" w:eastAsia="宋体" w:hint="default"/>
        </w:rPr>
        <w:t>营</w:t>
      </w:r>
      <w:r>
        <w:rPr>
          <w:rFonts w:ascii="宋体" w:hAnsi="宋体" w:cs="宋体" w:eastAsia="宋体" w:hint="default"/>
        </w:rPr>
        <w:t>项目：</w:t>
      </w:r>
      <w:r>
        <w:rPr>
          <w:rFonts w:ascii="宋体" w:hAnsi="宋体" w:cs="宋体" w:eastAsia="宋体" w:hint="default"/>
        </w:rPr>
        <w:t>土</w:t>
      </w:r>
      <w:r>
        <w:rPr>
          <w:rFonts w:ascii="宋体" w:hAnsi="宋体" w:cs="宋体" w:eastAsia="宋体" w:hint="default"/>
        </w:rPr>
        <w:t>木</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施</w:t>
      </w:r>
      <w:r>
        <w:rPr>
          <w:rFonts w:ascii="宋体" w:hAnsi="宋体" w:cs="宋体" w:eastAsia="宋体" w:hint="default"/>
        </w:rPr>
        <w:t>工</w:t>
      </w:r>
      <w:r>
        <w:rPr/>
        <w:t>，</w:t>
      </w:r>
      <w:r>
        <w:rPr>
          <w:rFonts w:ascii="宋体" w:hAnsi="宋体" w:cs="宋体" w:eastAsia="宋体" w:hint="default"/>
        </w:rPr>
        <w:t>物</w:t>
      </w:r>
      <w:r>
        <w:rPr>
          <w:rFonts w:ascii="宋体" w:hAnsi="宋体" w:cs="宋体" w:eastAsia="宋体" w:hint="default"/>
        </w:rPr>
        <w:t>业</w:t>
      </w:r>
      <w:r>
        <w:rPr/>
        <w:t>管理，实</w:t>
      </w:r>
      <w:r>
        <w:rPr>
          <w:rFonts w:ascii="宋体" w:hAnsi="宋体" w:cs="宋体" w:eastAsia="宋体" w:hint="default"/>
        </w:rPr>
        <w:t>业</w:t>
      </w:r>
      <w:r>
        <w:rPr>
          <w:rFonts w:ascii="宋体" w:hAnsi="宋体" w:cs="宋体" w:eastAsia="宋体" w:hint="default"/>
        </w:rPr>
        <w:t>投</w:t>
      </w:r>
      <w:r>
        <w:rPr/>
        <w:t>资。</w:t>
      </w:r>
    </w:p>
    <w:p>
      <w:pPr>
        <w:pStyle w:val="BodyText"/>
        <w:spacing w:line="240" w:lineRule="auto" w:before="35"/>
        <w:ind w:left="1982"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经营范围</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家</w:t>
      </w:r>
      <w:r>
        <w:rPr/>
        <w:t>有</w:t>
      </w:r>
      <w:r>
        <w:rPr>
          <w:rFonts w:ascii="宋体" w:hAnsi="宋体" w:cs="宋体" w:eastAsia="宋体" w:hint="default"/>
        </w:rPr>
        <w:t>专</w:t>
      </w:r>
      <w:r>
        <w:rPr>
          <w:rFonts w:ascii="宋体" w:hAnsi="宋体" w:cs="宋体" w:eastAsia="宋体" w:hint="default"/>
        </w:rPr>
        <w:t>项</w:t>
      </w:r>
      <w:r>
        <w:rPr>
          <w:rFonts w:ascii="宋体" w:hAnsi="宋体" w:cs="宋体" w:eastAsia="宋体" w:hint="default"/>
        </w:rPr>
        <w:t>规定</w:t>
      </w:r>
      <w:r>
        <w:rPr/>
        <w:t>的</w:t>
      </w:r>
      <w:r>
        <w:rPr>
          <w:rFonts w:ascii="宋体" w:hAnsi="宋体" w:cs="宋体" w:eastAsia="宋体" w:hint="default"/>
        </w:rPr>
        <w:t>从</w:t>
      </w:r>
      <w:r>
        <w:rPr/>
        <w:t>其</w:t>
      </w:r>
      <w:r>
        <w:rPr>
          <w:rFonts w:ascii="宋体" w:hAnsi="宋体" w:cs="宋体" w:eastAsia="宋体" w:hint="default"/>
        </w:rPr>
        <w:t>规定</w:t>
      </w:r>
      <w:r>
        <w:rPr>
          <w:rFonts w:ascii="宋体" w:hAnsi="宋体" w:cs="宋体" w:eastAsia="宋体" w:hint="default"/>
        </w:rPr>
        <w:t>）</w:t>
      </w:r>
    </w:p>
    <w:p>
      <w:pPr>
        <w:pStyle w:val="BodyText"/>
        <w:spacing w:line="240" w:lineRule="auto" w:before="150"/>
        <w:ind w:left="1982" w:right="0"/>
        <w:jc w:val="left"/>
        <w:rPr>
          <w:rFonts w:ascii="宋体" w:hAnsi="宋体" w:cs="宋体" w:eastAsia="宋体" w:hint="default"/>
        </w:rPr>
      </w:pPr>
      <w:r>
        <w:rPr>
          <w:w w:val="95"/>
        </w:rPr>
        <w:t>公司</w:t>
      </w:r>
      <w:r>
        <w:rPr>
          <w:rFonts w:ascii="宋体" w:hAnsi="宋体" w:cs="宋体" w:eastAsia="宋体" w:hint="default"/>
          <w:w w:val="95"/>
        </w:rPr>
        <w:t>注册</w:t>
      </w:r>
      <w:r>
        <w:rPr>
          <w:w w:val="95"/>
        </w:rPr>
        <w:t>资本</w:t>
      </w:r>
      <w:r>
        <w:rPr>
          <w:rFonts w:ascii="宋体" w:hAnsi="宋体" w:cs="宋体" w:eastAsia="宋体" w:hint="default"/>
          <w:w w:val="95"/>
        </w:rPr>
        <w:t>：</w:t>
      </w:r>
      <w:r>
        <w:rPr>
          <w:w w:val="95"/>
        </w:rPr>
        <w:t>人</w:t>
      </w:r>
      <w:r>
        <w:rPr>
          <w:rFonts w:ascii="宋体" w:hAnsi="宋体" w:cs="宋体" w:eastAsia="宋体" w:hint="default"/>
          <w:w w:val="95"/>
        </w:rPr>
        <w:t>民币 </w:t>
      </w:r>
      <w:r>
        <w:rPr>
          <w:rFonts w:ascii="Courier New" w:hAnsi="Courier New" w:cs="Courier New" w:eastAsia="Courier New" w:hint="default"/>
          <w:w w:val="95"/>
        </w:rPr>
        <w:t>77855.9484</w:t>
      </w:r>
      <w:r>
        <w:rPr>
          <w:rFonts w:ascii="Courier New" w:hAnsi="Courier New" w:cs="Courier New" w:eastAsia="Courier New" w:hint="default"/>
          <w:spacing w:val="-87"/>
          <w:w w:val="95"/>
        </w:rPr>
        <w:t> </w:t>
      </w:r>
      <w:r>
        <w:rPr>
          <w:rFonts w:ascii="宋体" w:hAnsi="宋体" w:cs="宋体" w:eastAsia="宋体" w:hint="default"/>
          <w:spacing w:val="-5"/>
          <w:w w:val="95"/>
        </w:rPr>
        <w:t>万元</w:t>
      </w:r>
      <w:r>
        <w:rPr>
          <w:rFonts w:ascii="宋体" w:hAnsi="宋体" w:cs="宋体" w:eastAsia="宋体" w:hint="default"/>
        </w:rPr>
      </w:r>
    </w:p>
    <w:p>
      <w:pPr>
        <w:pStyle w:val="BodyText"/>
        <w:spacing w:line="364" w:lineRule="auto" w:before="118"/>
        <w:ind w:right="0" w:firstLine="465"/>
        <w:jc w:val="left"/>
      </w:pPr>
      <w:r>
        <w:rPr>
          <w:spacing w:val="-2"/>
        </w:rPr>
        <w:t>本公司的</w:t>
      </w:r>
      <w:r>
        <w:rPr>
          <w:rFonts w:ascii="宋体" w:hAnsi="宋体" w:cs="宋体" w:eastAsia="宋体" w:hint="default"/>
          <w:spacing w:val="-2"/>
        </w:rPr>
        <w:t>母</w:t>
      </w:r>
      <w:r>
        <w:rPr>
          <w:spacing w:val="-2"/>
        </w:rPr>
        <w:t>公司为</w:t>
      </w:r>
      <w:r>
        <w:rPr>
          <w:rFonts w:ascii="宋体" w:hAnsi="宋体" w:cs="宋体" w:eastAsia="宋体" w:hint="default"/>
          <w:spacing w:val="-2"/>
        </w:rPr>
        <w:t>中南房地产业</w:t>
      </w:r>
      <w:r>
        <w:rPr>
          <w:spacing w:val="-2"/>
        </w:rPr>
        <w:t>有限公司</w:t>
      </w:r>
      <w:r>
        <w:rPr>
          <w:rFonts w:ascii="宋体" w:hAnsi="宋体" w:cs="宋体" w:eastAsia="宋体" w:hint="default"/>
          <w:spacing w:val="-2"/>
        </w:rPr>
        <w:t>；最</w:t>
      </w:r>
      <w:r>
        <w:rPr>
          <w:rFonts w:ascii="宋体" w:hAnsi="宋体" w:cs="宋体" w:eastAsia="宋体" w:hint="default"/>
          <w:spacing w:val="-2"/>
        </w:rPr>
        <w:t>终</w:t>
      </w:r>
      <w:r>
        <w:rPr>
          <w:rFonts w:ascii="宋体" w:hAnsi="宋体" w:cs="宋体" w:eastAsia="宋体" w:hint="default"/>
          <w:spacing w:val="-2"/>
        </w:rPr>
        <w:t>控</w:t>
      </w:r>
      <w:r>
        <w:rPr>
          <w:rFonts w:ascii="宋体" w:hAnsi="宋体" w:cs="宋体" w:eastAsia="宋体" w:hint="default"/>
          <w:spacing w:val="-2"/>
        </w:rPr>
        <w:t>制</w:t>
      </w:r>
      <w:r>
        <w:rPr>
          <w:spacing w:val="-2"/>
        </w:rPr>
        <w:t>人为</w:t>
      </w:r>
      <w:r>
        <w:rPr>
          <w:rFonts w:ascii="宋体" w:hAnsi="宋体" w:cs="宋体" w:eastAsia="宋体" w:hint="default"/>
          <w:spacing w:val="-2"/>
        </w:rPr>
        <w:t>中南控股集团</w:t>
      </w:r>
      <w:r>
        <w:rPr>
          <w:spacing w:val="-2"/>
        </w:rPr>
        <w:t>有限公</w:t>
      </w:r>
      <w:r>
        <w:rPr>
          <w:spacing w:val="-5"/>
          <w:w w:val="102"/>
        </w:rPr>
        <w:t> </w:t>
      </w:r>
      <w:r>
        <w:rPr/>
        <w:t>司</w:t>
      </w:r>
      <w:r>
        <w:rPr>
          <w:rFonts w:ascii="宋体" w:hAnsi="宋体" w:cs="宋体" w:eastAsia="宋体" w:hint="default"/>
        </w:rPr>
        <w:t>；</w:t>
      </w:r>
      <w:r>
        <w:rPr/>
        <w:t>本公司实</w:t>
      </w:r>
      <w:r>
        <w:rPr>
          <w:rFonts w:ascii="宋体" w:hAnsi="宋体" w:cs="宋体" w:eastAsia="宋体" w:hint="default"/>
        </w:rPr>
        <w:t>质</w:t>
      </w:r>
      <w:r>
        <w:rPr>
          <w:rFonts w:ascii="宋体" w:hAnsi="宋体" w:cs="宋体" w:eastAsia="宋体" w:hint="default"/>
        </w:rPr>
        <w:t>控</w:t>
      </w:r>
      <w:r>
        <w:rPr>
          <w:rFonts w:ascii="宋体" w:hAnsi="宋体" w:cs="宋体" w:eastAsia="宋体" w:hint="default"/>
        </w:rPr>
        <w:t>制</w:t>
      </w:r>
      <w:r>
        <w:rPr/>
        <w:t>人为陈锦石。</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rFonts w:ascii="宋体" w:hAnsi="宋体" w:cs="宋体" w:eastAsia="宋体" w:hint="default"/>
        </w:rPr>
        <w:t>二</w:t>
      </w:r>
      <w:r>
        <w:rPr/>
        <w:t>、公司</w:t>
      </w:r>
      <w:r>
        <w:rPr>
          <w:rFonts w:ascii="宋体" w:hAnsi="宋体" w:cs="宋体" w:eastAsia="宋体" w:hint="default"/>
        </w:rPr>
        <w:t>主</w:t>
      </w:r>
      <w:r>
        <w:rPr>
          <w:rFonts w:ascii="宋体" w:hAnsi="宋体" w:cs="宋体" w:eastAsia="宋体" w:hint="default"/>
        </w:rPr>
        <w:t>要</w:t>
      </w:r>
      <w:r>
        <w:rPr/>
        <w:t>会计</w:t>
      </w:r>
      <w:r>
        <w:rPr>
          <w:rFonts w:ascii="宋体" w:hAnsi="宋体" w:cs="宋体" w:eastAsia="宋体" w:hint="default"/>
        </w:rPr>
        <w:t>政</w:t>
      </w:r>
      <w:r>
        <w:rPr>
          <w:rFonts w:ascii="宋体" w:hAnsi="宋体" w:cs="宋体" w:eastAsia="宋体" w:hint="default"/>
        </w:rPr>
        <w:t>策</w:t>
      </w:r>
      <w:r>
        <w:rPr/>
        <w:t>、会计</w:t>
      </w:r>
      <w:r>
        <w:rPr>
          <w:rFonts w:ascii="宋体" w:hAnsi="宋体" w:cs="宋体" w:eastAsia="宋体" w:hint="default"/>
        </w:rPr>
        <w:t>估</w:t>
      </w:r>
      <w:r>
        <w:rPr/>
        <w:t>计和</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差错</w:t>
      </w:r>
    </w:p>
    <w:p>
      <w:pPr>
        <w:spacing w:line="240" w:lineRule="auto" w:before="9"/>
        <w:rPr>
          <w:rFonts w:ascii="宋体" w:hAnsi="宋体" w:cs="宋体" w:eastAsia="宋体" w:hint="default"/>
          <w:sz w:val="20"/>
          <w:szCs w:val="20"/>
        </w:rPr>
      </w:pPr>
    </w:p>
    <w:p>
      <w:pPr>
        <w:pStyle w:val="BodyText"/>
        <w:spacing w:line="240" w:lineRule="auto"/>
        <w:ind w:left="1929" w:right="0"/>
        <w:jc w:val="left"/>
        <w:rPr>
          <w:rFonts w:ascii="宋体" w:hAnsi="宋体" w:cs="宋体" w:eastAsia="宋体" w:hint="default"/>
        </w:rPr>
      </w:pPr>
      <w:r>
        <w:rPr>
          <w:rFonts w:ascii="Courier New" w:hAnsi="Courier New" w:cs="Courier New" w:eastAsia="Courier New" w:hint="default"/>
        </w:rPr>
        <w:t>1</w:t>
      </w:r>
      <w:r>
        <w:rPr/>
        <w:t>、财务报</w:t>
      </w:r>
      <w:r>
        <w:rPr>
          <w:rFonts w:ascii="宋体" w:hAnsi="宋体" w:cs="宋体" w:eastAsia="宋体" w:hint="default"/>
        </w:rPr>
        <w:t>表</w:t>
      </w:r>
      <w:r>
        <w:rPr/>
        <w:t>的</w:t>
      </w:r>
      <w:r>
        <w:rPr>
          <w:rFonts w:ascii="宋体" w:hAnsi="宋体" w:cs="宋体" w:eastAsia="宋体" w:hint="default"/>
        </w:rPr>
        <w:t>编制</w:t>
      </w:r>
      <w:r>
        <w:rPr>
          <w:rFonts w:ascii="宋体" w:hAnsi="宋体" w:cs="宋体" w:eastAsia="宋体" w:hint="default"/>
        </w:rPr>
        <w:t>基</w:t>
      </w:r>
      <w:r>
        <w:rPr>
          <w:rFonts w:ascii="宋体" w:hAnsi="宋体" w:cs="宋体" w:eastAsia="宋体" w:hint="default"/>
        </w:rPr>
        <w:t>础</w:t>
      </w:r>
    </w:p>
    <w:p>
      <w:pPr>
        <w:spacing w:line="240" w:lineRule="auto" w:before="3"/>
        <w:rPr>
          <w:rFonts w:ascii="宋体" w:hAnsi="宋体" w:cs="宋体" w:eastAsia="宋体" w:hint="default"/>
          <w:sz w:val="18"/>
          <w:szCs w:val="18"/>
        </w:rPr>
      </w:pPr>
    </w:p>
    <w:p>
      <w:pPr>
        <w:pStyle w:val="BodyText"/>
        <w:spacing w:line="240" w:lineRule="auto"/>
        <w:ind w:left="1982" w:right="0"/>
        <w:jc w:val="left"/>
        <w:rPr>
          <w:rFonts w:ascii="宋体" w:hAnsi="宋体" w:cs="宋体" w:eastAsia="宋体" w:hint="default"/>
        </w:rPr>
      </w:pPr>
      <w:r>
        <w:rPr/>
        <w:t>本公司</w:t>
      </w:r>
      <w:r>
        <w:rPr>
          <w:rFonts w:ascii="宋体" w:hAnsi="宋体" w:cs="宋体" w:eastAsia="宋体" w:hint="default"/>
        </w:rPr>
        <w:t>以</w:t>
      </w:r>
      <w:r>
        <w:rPr>
          <w:rFonts w:ascii="宋体" w:hAnsi="宋体" w:cs="宋体" w:eastAsia="宋体" w:hint="default"/>
        </w:rPr>
        <w:t>持</w:t>
      </w:r>
      <w:r>
        <w:rPr>
          <w:rFonts w:ascii="宋体" w:hAnsi="宋体" w:cs="宋体" w:eastAsia="宋体" w:hint="default"/>
        </w:rPr>
        <w:t>续经营</w:t>
      </w:r>
      <w:r>
        <w:rPr/>
        <w:t>为</w:t>
      </w:r>
      <w:r>
        <w:rPr>
          <w:rFonts w:ascii="宋体" w:hAnsi="宋体" w:cs="宋体" w:eastAsia="宋体" w:hint="default"/>
        </w:rPr>
        <w:t>基</w:t>
      </w:r>
      <w:r>
        <w:rPr>
          <w:rFonts w:ascii="宋体" w:hAnsi="宋体" w:cs="宋体" w:eastAsia="宋体" w:hint="default"/>
        </w:rPr>
        <w:t>础</w:t>
      </w:r>
      <w:r>
        <w:rPr/>
        <w:t>，</w:t>
      </w:r>
      <w:r>
        <w:rPr>
          <w:rFonts w:ascii="宋体" w:hAnsi="宋体" w:cs="宋体" w:eastAsia="宋体" w:hint="default"/>
        </w:rPr>
        <w:t>根</w:t>
      </w:r>
      <w:r>
        <w:rPr>
          <w:rFonts w:ascii="宋体" w:hAnsi="宋体" w:cs="宋体" w:eastAsia="宋体" w:hint="default"/>
        </w:rPr>
        <w:t>据</w:t>
      </w:r>
      <w:r>
        <w:rPr/>
        <w:t>实</w:t>
      </w:r>
      <w:r>
        <w:rPr>
          <w:rFonts w:ascii="宋体" w:hAnsi="宋体" w:cs="宋体" w:eastAsia="宋体" w:hint="default"/>
        </w:rPr>
        <w:t>际发</w:t>
      </w:r>
      <w:r>
        <w:rPr>
          <w:rFonts w:ascii="宋体" w:hAnsi="宋体" w:cs="宋体" w:eastAsia="宋体" w:hint="default"/>
        </w:rPr>
        <w:t>生</w:t>
      </w:r>
      <w:r>
        <w:rPr/>
        <w:t>的</w:t>
      </w:r>
      <w:r>
        <w:rPr>
          <w:rFonts w:ascii="宋体" w:hAnsi="宋体" w:cs="宋体" w:eastAsia="宋体" w:hint="default"/>
        </w:rPr>
        <w:t>交</w:t>
      </w:r>
      <w:r>
        <w:rPr>
          <w:rFonts w:ascii="宋体" w:hAnsi="宋体" w:cs="宋体" w:eastAsia="宋体" w:hint="default"/>
        </w:rPr>
        <w:t>易</w:t>
      </w:r>
      <w:r>
        <w:rPr/>
        <w:t>和事</w:t>
      </w:r>
      <w:r>
        <w:rPr>
          <w:rFonts w:ascii="宋体" w:hAnsi="宋体" w:cs="宋体" w:eastAsia="宋体" w:hint="default"/>
        </w:rPr>
        <w:t>项</w:t>
      </w:r>
      <w:r>
        <w:rPr/>
        <w:t>，</w:t>
      </w:r>
      <w:r>
        <w:rPr>
          <w:rFonts w:ascii="宋体" w:hAnsi="宋体" w:cs="宋体" w:eastAsia="宋体" w:hint="default"/>
        </w:rPr>
        <w:t>按照</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p>
    <w:p>
      <w:pPr>
        <w:pStyle w:val="BodyText"/>
        <w:spacing w:line="362" w:lineRule="auto" w:before="150"/>
        <w:ind w:right="146"/>
        <w:jc w:val="both"/>
      </w:pPr>
      <w:r>
        <w:rPr>
          <w:rFonts w:ascii="宋体" w:hAnsi="宋体" w:cs="宋体" w:eastAsia="宋体" w:hint="default"/>
          <w:spacing w:val="-2"/>
        </w:rPr>
        <w:t>—</w:t>
      </w:r>
      <w:r>
        <w:rPr>
          <w:rFonts w:ascii="宋体" w:hAnsi="宋体" w:cs="宋体" w:eastAsia="宋体" w:hint="default"/>
          <w:spacing w:val="-2"/>
        </w:rPr>
        <w:t>基</w:t>
      </w:r>
      <w:r>
        <w:rPr>
          <w:spacing w:val="-2"/>
        </w:rPr>
        <w:t>本准</w:t>
      </w:r>
      <w:r>
        <w:rPr>
          <w:rFonts w:ascii="宋体" w:hAnsi="宋体" w:cs="宋体" w:eastAsia="宋体" w:hint="default"/>
          <w:spacing w:val="-2"/>
        </w:rPr>
        <w:t>则》</w:t>
      </w:r>
      <w:r>
        <w:rPr>
          <w:spacing w:val="-2"/>
        </w:rPr>
        <w:t>和其</w:t>
      </w:r>
      <w:r>
        <w:rPr>
          <w:rFonts w:ascii="宋体" w:hAnsi="宋体" w:cs="宋体" w:eastAsia="宋体" w:hint="default"/>
          <w:spacing w:val="-2"/>
        </w:rPr>
        <w:t>他</w:t>
      </w:r>
      <w:r>
        <w:rPr>
          <w:rFonts w:ascii="宋体" w:hAnsi="宋体" w:cs="宋体" w:eastAsia="宋体" w:hint="default"/>
          <w:spacing w:val="-2"/>
        </w:rPr>
        <w:t>各</w:t>
      </w:r>
      <w:r>
        <w:rPr>
          <w:rFonts w:ascii="宋体" w:hAnsi="宋体" w:cs="宋体" w:eastAsia="宋体" w:hint="default"/>
          <w:spacing w:val="-2"/>
        </w:rPr>
        <w:t>项</w:t>
      </w:r>
      <w:r>
        <w:rPr>
          <w:spacing w:val="-2"/>
        </w:rPr>
        <w:t>具</w:t>
      </w:r>
      <w:r>
        <w:rPr>
          <w:rFonts w:ascii="宋体" w:hAnsi="宋体" w:cs="宋体" w:eastAsia="宋体" w:hint="default"/>
          <w:spacing w:val="-2"/>
        </w:rPr>
        <w:t>体</w:t>
      </w:r>
      <w:r>
        <w:rPr>
          <w:spacing w:val="-2"/>
        </w:rPr>
        <w:t>会计准</w:t>
      </w:r>
      <w:r>
        <w:rPr>
          <w:rFonts w:ascii="宋体" w:hAnsi="宋体" w:cs="宋体" w:eastAsia="宋体" w:hint="default"/>
          <w:spacing w:val="-2"/>
        </w:rPr>
        <w:t>则</w:t>
      </w:r>
      <w:r>
        <w:rPr>
          <w:spacing w:val="-2"/>
        </w:rPr>
        <w:t>、</w:t>
      </w:r>
      <w:r>
        <w:rPr>
          <w:rFonts w:ascii="宋体" w:hAnsi="宋体" w:cs="宋体" w:eastAsia="宋体" w:hint="default"/>
          <w:spacing w:val="-2"/>
        </w:rPr>
        <w:t>应</w:t>
      </w:r>
      <w:r>
        <w:rPr>
          <w:rFonts w:ascii="宋体" w:hAnsi="宋体" w:cs="宋体" w:eastAsia="宋体" w:hint="default"/>
          <w:spacing w:val="-2"/>
        </w:rPr>
        <w:t>用</w:t>
      </w:r>
      <w:r>
        <w:rPr>
          <w:rFonts w:ascii="宋体" w:hAnsi="宋体" w:cs="宋体" w:eastAsia="宋体" w:hint="default"/>
          <w:spacing w:val="-2"/>
        </w:rPr>
        <w:t>指南</w:t>
      </w:r>
      <w:r>
        <w:rPr>
          <w:spacing w:val="-2"/>
        </w:rPr>
        <w:t>及准</w:t>
      </w:r>
      <w:r>
        <w:rPr>
          <w:rFonts w:ascii="宋体" w:hAnsi="宋体" w:cs="宋体" w:eastAsia="宋体" w:hint="default"/>
          <w:spacing w:val="-2"/>
        </w:rPr>
        <w:t>则</w:t>
      </w:r>
      <w:r>
        <w:rPr>
          <w:rFonts w:ascii="宋体" w:hAnsi="宋体" w:cs="宋体" w:eastAsia="宋体" w:hint="default"/>
          <w:spacing w:val="-2"/>
        </w:rPr>
        <w:t>解</w:t>
      </w:r>
      <w:r>
        <w:rPr>
          <w:rFonts w:ascii="宋体" w:hAnsi="宋体" w:cs="宋体" w:eastAsia="宋体" w:hint="default"/>
          <w:spacing w:val="-2"/>
        </w:rPr>
        <w:t>释</w:t>
      </w:r>
      <w:r>
        <w:rPr>
          <w:spacing w:val="-2"/>
        </w:rPr>
        <w:t>的</w:t>
      </w:r>
      <w:r>
        <w:rPr>
          <w:rFonts w:ascii="宋体" w:hAnsi="宋体" w:cs="宋体" w:eastAsia="宋体" w:hint="default"/>
          <w:spacing w:val="-2"/>
        </w:rPr>
        <w:t>规定</w:t>
      </w:r>
      <w:r>
        <w:rPr>
          <w:rFonts w:ascii="宋体" w:hAnsi="宋体" w:cs="宋体" w:eastAsia="宋体" w:hint="default"/>
          <w:spacing w:val="-2"/>
        </w:rPr>
        <w:t>进</w:t>
      </w:r>
      <w:r>
        <w:rPr>
          <w:rFonts w:ascii="宋体" w:hAnsi="宋体" w:cs="宋体" w:eastAsia="宋体" w:hint="default"/>
          <w:spacing w:val="-2"/>
        </w:rPr>
        <w:t>行</w:t>
      </w:r>
      <w:r>
        <w:rPr>
          <w:spacing w:val="-2"/>
        </w:rPr>
        <w:t>确</w:t>
      </w:r>
      <w:r>
        <w:rPr>
          <w:rFonts w:ascii="宋体" w:hAnsi="宋体" w:cs="宋体" w:eastAsia="宋体" w:hint="default"/>
          <w:spacing w:val="-2"/>
        </w:rPr>
        <w:t>认</w:t>
      </w:r>
      <w:r>
        <w:rPr>
          <w:spacing w:val="-2"/>
        </w:rPr>
        <w:t>和计</w:t>
      </w:r>
      <w:r>
        <w:rPr>
          <w:spacing w:val="84"/>
        </w:rPr>
        <w:t> </w:t>
      </w:r>
      <w:r>
        <w:rPr>
          <w:rFonts w:ascii="宋体" w:hAnsi="宋体" w:cs="宋体" w:eastAsia="宋体" w:hint="default"/>
          <w:spacing w:val="-2"/>
        </w:rPr>
        <w:t>量</w:t>
      </w:r>
      <w:r>
        <w:rPr>
          <w:spacing w:val="-2"/>
        </w:rPr>
        <w:t>，在</w:t>
      </w:r>
      <w:r>
        <w:rPr>
          <w:rFonts w:ascii="宋体" w:hAnsi="宋体" w:cs="宋体" w:eastAsia="宋体" w:hint="default"/>
          <w:spacing w:val="-2"/>
        </w:rPr>
        <w:t>此</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上编制</w:t>
      </w:r>
      <w:r>
        <w:rPr>
          <w:spacing w:val="-2"/>
        </w:rPr>
        <w:t>财务报</w:t>
      </w:r>
      <w:r>
        <w:rPr>
          <w:rFonts w:ascii="宋体" w:hAnsi="宋体" w:cs="宋体" w:eastAsia="宋体" w:hint="default"/>
          <w:spacing w:val="-2"/>
        </w:rPr>
        <w:t>表</w:t>
      </w:r>
      <w:r>
        <w:rPr>
          <w:spacing w:val="-2"/>
        </w:rPr>
        <w:t>。</w:t>
      </w:r>
      <w:r>
        <w:rPr>
          <w:rFonts w:ascii="宋体" w:hAnsi="宋体" w:cs="宋体" w:eastAsia="宋体" w:hint="default"/>
          <w:spacing w:val="-2"/>
        </w:rPr>
        <w:t>编制</w:t>
      </w:r>
      <w:r>
        <w:rPr>
          <w:rFonts w:ascii="宋体" w:hAnsi="宋体" w:cs="宋体" w:eastAsia="宋体" w:hint="default"/>
          <w:spacing w:val="-2"/>
        </w:rPr>
        <w:t>符</w:t>
      </w:r>
      <w:r>
        <w:rPr>
          <w:rFonts w:ascii="宋体" w:hAnsi="宋体" w:cs="宋体" w:eastAsia="宋体" w:hint="default"/>
          <w:spacing w:val="-2"/>
        </w:rPr>
        <w:t>合企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rFonts w:ascii="宋体" w:hAnsi="宋体" w:cs="宋体" w:eastAsia="宋体" w:hint="default"/>
          <w:spacing w:val="-2"/>
        </w:rPr>
        <w:t>要</w:t>
      </w:r>
      <w:r>
        <w:rPr>
          <w:rFonts w:ascii="宋体" w:hAnsi="宋体" w:cs="宋体" w:eastAsia="宋体" w:hint="default"/>
          <w:spacing w:val="-2"/>
        </w:rPr>
        <w:t>求</w:t>
      </w:r>
      <w:r>
        <w:rPr>
          <w:spacing w:val="-2"/>
        </w:rPr>
        <w:t>的财务报</w:t>
      </w:r>
      <w:r>
        <w:rPr>
          <w:rFonts w:ascii="宋体" w:hAnsi="宋体" w:cs="宋体" w:eastAsia="宋体" w:hint="default"/>
          <w:spacing w:val="-2"/>
        </w:rPr>
        <w:t>表</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估</w:t>
      </w:r>
      <w:r>
        <w:rPr>
          <w:rFonts w:ascii="宋体" w:hAnsi="宋体" w:cs="宋体" w:eastAsia="宋体" w:hint="default"/>
          <w:spacing w:val="89"/>
        </w:rPr>
        <w:t> </w:t>
      </w:r>
      <w:r>
        <w:rPr>
          <w:spacing w:val="-2"/>
        </w:rPr>
        <w:t>计和假</w:t>
      </w:r>
      <w:r>
        <w:rPr>
          <w:rFonts w:ascii="宋体" w:hAnsi="宋体" w:cs="宋体" w:eastAsia="宋体" w:hint="default"/>
          <w:spacing w:val="-2"/>
        </w:rPr>
        <w:t>设</w:t>
      </w:r>
      <w:r>
        <w:rPr>
          <w:spacing w:val="-2"/>
        </w:rPr>
        <w:t>，</w:t>
      </w:r>
      <w:r>
        <w:rPr>
          <w:rFonts w:ascii="宋体" w:hAnsi="宋体" w:cs="宋体" w:eastAsia="宋体" w:hint="default"/>
          <w:spacing w:val="-2"/>
        </w:rPr>
        <w:t>这些</w:t>
      </w:r>
      <w:r>
        <w:rPr>
          <w:rFonts w:ascii="宋体" w:hAnsi="宋体" w:cs="宋体" w:eastAsia="宋体" w:hint="default"/>
          <w:spacing w:val="-2"/>
        </w:rPr>
        <w:t>估</w:t>
      </w:r>
      <w:r>
        <w:rPr>
          <w:spacing w:val="-2"/>
        </w:rPr>
        <w:t>计和假</w:t>
      </w:r>
      <w:r>
        <w:rPr>
          <w:rFonts w:ascii="宋体" w:hAnsi="宋体" w:cs="宋体" w:eastAsia="宋体" w:hint="default"/>
          <w:spacing w:val="-2"/>
        </w:rPr>
        <w:t>设</w:t>
      </w:r>
      <w:r>
        <w:rPr>
          <w:spacing w:val="-2"/>
        </w:rPr>
        <w:t>会</w:t>
      </w:r>
      <w:r>
        <w:rPr>
          <w:rFonts w:ascii="宋体" w:hAnsi="宋体" w:cs="宋体" w:eastAsia="宋体" w:hint="default"/>
          <w:spacing w:val="-2"/>
        </w:rPr>
        <w:t>影响</w:t>
      </w:r>
      <w:r>
        <w:rPr>
          <w:rFonts w:ascii="宋体" w:hAnsi="宋体" w:cs="宋体" w:eastAsia="宋体" w:hint="default"/>
          <w:spacing w:val="-2"/>
        </w:rPr>
        <w:t>到</w:t>
      </w:r>
      <w:r>
        <w:rPr>
          <w:spacing w:val="-2"/>
        </w:rPr>
        <w:t>财务报告</w:t>
      </w:r>
      <w:r>
        <w:rPr>
          <w:rFonts w:ascii="宋体" w:hAnsi="宋体" w:cs="宋体" w:eastAsia="宋体" w:hint="default"/>
          <w:spacing w:val="-2"/>
        </w:rPr>
        <w:t>日</w:t>
      </w:r>
      <w:r>
        <w:rPr>
          <w:spacing w:val="-2"/>
        </w:rPr>
        <w:t>的资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spacing w:val="-2"/>
        </w:rPr>
        <w:t>和或有负</w:t>
      </w:r>
      <w:r>
        <w:rPr>
          <w:rFonts w:ascii="宋体" w:hAnsi="宋体" w:cs="宋体" w:eastAsia="宋体" w:hint="default"/>
          <w:spacing w:val="-2"/>
        </w:rPr>
        <w:t>债</w:t>
      </w:r>
      <w:r>
        <w:rPr>
          <w:spacing w:val="-2"/>
        </w:rPr>
        <w:t>的</w:t>
      </w:r>
      <w:r>
        <w:rPr>
          <w:rFonts w:ascii="宋体" w:hAnsi="宋体" w:cs="宋体" w:eastAsia="宋体" w:hint="default"/>
          <w:spacing w:val="-2"/>
        </w:rPr>
        <w:t>披露</w:t>
      </w:r>
      <w:r>
        <w:rPr>
          <w:spacing w:val="-2"/>
        </w:rPr>
        <w:t>，</w:t>
      </w:r>
      <w:r>
        <w:rPr>
          <w:spacing w:val="89"/>
        </w:rPr>
        <w:t> </w:t>
      </w:r>
      <w:r>
        <w:rPr>
          <w:rFonts w:ascii="宋体" w:hAnsi="宋体" w:cs="宋体" w:eastAsia="宋体" w:hint="default"/>
        </w:rPr>
        <w:t>以</w:t>
      </w:r>
      <w:r>
        <w:rPr/>
        <w:t>及报告</w:t>
      </w:r>
      <w:r>
        <w:rPr>
          <w:rFonts w:ascii="宋体" w:hAnsi="宋体" w:cs="宋体" w:eastAsia="宋体" w:hint="default"/>
        </w:rPr>
        <w:t>期间</w:t>
      </w:r>
      <w:r>
        <w:rPr/>
        <w:t>的</w:t>
      </w:r>
      <w:r>
        <w:rPr>
          <w:rFonts w:ascii="宋体" w:hAnsi="宋体" w:cs="宋体" w:eastAsia="宋体" w:hint="default"/>
        </w:rPr>
        <w:t>收</w:t>
      </w:r>
      <w:r>
        <w:rPr>
          <w:rFonts w:ascii="宋体" w:hAnsi="宋体" w:cs="宋体" w:eastAsia="宋体" w:hint="default"/>
        </w:rPr>
        <w:t>入</w:t>
      </w:r>
      <w:r>
        <w:rPr/>
        <w:t>和</w:t>
      </w:r>
      <w:r>
        <w:rPr>
          <w:rFonts w:ascii="宋体" w:hAnsi="宋体" w:cs="宋体" w:eastAsia="宋体" w:hint="default"/>
        </w:rPr>
        <w:t>费</w:t>
      </w:r>
      <w:r>
        <w:rPr>
          <w:rFonts w:ascii="宋体" w:hAnsi="宋体" w:cs="宋体" w:eastAsia="宋体" w:hint="default"/>
        </w:rPr>
        <w:t>用</w:t>
      </w:r>
      <w:r>
        <w:rPr/>
        <w:t>。</w:t>
      </w:r>
    </w:p>
    <w:p>
      <w:pPr>
        <w:spacing w:line="240" w:lineRule="auto" w:before="6"/>
        <w:rPr>
          <w:rFonts w:ascii="宋体" w:hAnsi="宋体" w:cs="宋体" w:eastAsia="宋体" w:hint="default"/>
          <w:sz w:val="20"/>
          <w:szCs w:val="20"/>
        </w:rPr>
      </w:pPr>
    </w:p>
    <w:p>
      <w:pPr>
        <w:pStyle w:val="BodyText"/>
        <w:spacing w:line="240" w:lineRule="auto"/>
        <w:ind w:left="1929" w:right="0"/>
        <w:jc w:val="left"/>
        <w:rPr>
          <w:rFonts w:ascii="宋体" w:hAnsi="宋体" w:cs="宋体" w:eastAsia="宋体" w:hint="default"/>
        </w:rPr>
      </w:pPr>
      <w:r>
        <w:rPr>
          <w:rFonts w:ascii="Courier New" w:hAnsi="Courier New" w:cs="Courier New" w:eastAsia="Courier New" w:hint="default"/>
          <w:spacing w:val="-3"/>
        </w:rPr>
        <w:t>2</w:t>
      </w:r>
      <w:r>
        <w:rPr>
          <w:spacing w:val="-3"/>
        </w:rPr>
        <w:t>、</w:t>
      </w:r>
      <w:r>
        <w:rPr>
          <w:rFonts w:ascii="宋体" w:hAnsi="宋体" w:cs="宋体" w:eastAsia="宋体" w:hint="default"/>
          <w:spacing w:val="-3"/>
        </w:rPr>
        <w:t>遵</w:t>
      </w:r>
      <w:r>
        <w:rPr>
          <w:rFonts w:ascii="宋体" w:hAnsi="宋体" w:cs="宋体" w:eastAsia="宋体" w:hint="default"/>
          <w:spacing w:val="-3"/>
        </w:rPr>
        <w:t>循</w:t>
      </w:r>
      <w:r>
        <w:rPr>
          <w:rFonts w:ascii="宋体" w:hAnsi="宋体" w:cs="宋体" w:eastAsia="宋体" w:hint="default"/>
          <w:spacing w:val="-3"/>
        </w:rPr>
        <w:t>企</w:t>
      </w:r>
      <w:r>
        <w:rPr>
          <w:rFonts w:ascii="宋体" w:hAnsi="宋体" w:cs="宋体" w:eastAsia="宋体" w:hint="default"/>
          <w:spacing w:val="-3"/>
        </w:rPr>
        <w:t>业</w:t>
      </w:r>
      <w:r>
        <w:rPr>
          <w:spacing w:val="-3"/>
        </w:rPr>
        <w:t>会计准</w:t>
      </w:r>
      <w:r>
        <w:rPr>
          <w:rFonts w:ascii="宋体" w:hAnsi="宋体" w:cs="宋体" w:eastAsia="宋体" w:hint="default"/>
          <w:spacing w:val="-3"/>
        </w:rPr>
        <w:t>则</w:t>
      </w:r>
      <w:r>
        <w:rPr>
          <w:spacing w:val="-3"/>
        </w:rPr>
        <w:t>的</w:t>
      </w:r>
      <w:r>
        <w:rPr>
          <w:rFonts w:ascii="宋体" w:hAnsi="宋体" w:cs="宋体" w:eastAsia="宋体" w:hint="default"/>
          <w:spacing w:val="-3"/>
        </w:rPr>
        <w:t>声明</w:t>
      </w:r>
      <w:r>
        <w:rPr>
          <w:rFonts w:ascii="宋体" w:hAnsi="宋体" w:cs="宋体" w:eastAsia="宋体" w:hint="default"/>
        </w:rPr>
      </w:r>
    </w:p>
    <w:p>
      <w:pPr>
        <w:pStyle w:val="BodyText"/>
        <w:spacing w:line="343" w:lineRule="auto" w:before="233"/>
        <w:ind w:right="146" w:firstLine="465"/>
        <w:jc w:val="both"/>
      </w:pPr>
      <w:r>
        <w:rPr>
          <w:spacing w:val="-2"/>
        </w:rPr>
        <w:t>本公司</w:t>
      </w:r>
      <w:r>
        <w:rPr>
          <w:rFonts w:ascii="宋体" w:hAnsi="宋体" w:cs="宋体" w:eastAsia="宋体" w:hint="default"/>
          <w:spacing w:val="-2"/>
        </w:rPr>
        <w:t>编制</w:t>
      </w:r>
      <w:r>
        <w:rPr>
          <w:spacing w:val="-2"/>
        </w:rPr>
        <w:t>的财务报</w:t>
      </w:r>
      <w:r>
        <w:rPr>
          <w:rFonts w:ascii="宋体" w:hAnsi="宋体" w:cs="宋体" w:eastAsia="宋体" w:hint="default"/>
          <w:spacing w:val="-2"/>
        </w:rPr>
        <w:t>表</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spacing w:val="-2"/>
        </w:rPr>
        <w:t>的</w:t>
      </w:r>
      <w:r>
        <w:rPr>
          <w:rFonts w:ascii="宋体" w:hAnsi="宋体" w:cs="宋体" w:eastAsia="宋体" w:hint="default"/>
          <w:spacing w:val="-2"/>
        </w:rPr>
        <w:t>要</w:t>
      </w:r>
      <w:r>
        <w:rPr>
          <w:rFonts w:ascii="宋体" w:hAnsi="宋体" w:cs="宋体" w:eastAsia="宋体" w:hint="default"/>
          <w:spacing w:val="-2"/>
        </w:rPr>
        <w:t>求</w:t>
      </w:r>
      <w:r>
        <w:rPr>
          <w:spacing w:val="-2"/>
        </w:rPr>
        <w:t>，真实、完整</w:t>
      </w:r>
      <w:r>
        <w:rPr>
          <w:rFonts w:ascii="宋体" w:hAnsi="宋体" w:cs="宋体" w:eastAsia="宋体" w:hint="default"/>
          <w:spacing w:val="-2"/>
        </w:rPr>
        <w:t>地</w:t>
      </w:r>
      <w:r>
        <w:rPr>
          <w:rFonts w:ascii="宋体" w:hAnsi="宋体" w:cs="宋体" w:eastAsia="宋体" w:hint="default"/>
          <w:spacing w:val="-2"/>
        </w:rPr>
        <w:t>反</w:t>
      </w:r>
      <w:r>
        <w:rPr>
          <w:rFonts w:ascii="宋体" w:hAnsi="宋体" w:cs="宋体" w:eastAsia="宋体" w:hint="default"/>
          <w:spacing w:val="-2"/>
        </w:rPr>
        <w:t>映</w:t>
      </w:r>
      <w:r>
        <w:rPr>
          <w:spacing w:val="-2"/>
        </w:rPr>
        <w:t>了本</w:t>
      </w:r>
      <w:r>
        <w:rPr>
          <w:spacing w:val="-5"/>
          <w:w w:val="102"/>
        </w:rPr>
        <w:t> </w:t>
      </w:r>
      <w:r>
        <w:rPr/>
        <w:t>公司本公司</w:t>
      </w:r>
      <w:r>
        <w:rPr>
          <w:spacing w:val="-76"/>
        </w:rPr>
        <w:t> </w:t>
      </w:r>
      <w:r>
        <w:rPr>
          <w:rFonts w:ascii="Courier New" w:hAnsi="Courier New" w:cs="Courier New" w:eastAsia="Courier New" w:hint="default"/>
        </w:rPr>
        <w:t>200</w:t>
      </w:r>
      <w:r>
        <w:rPr>
          <w:rFonts w:ascii="Courier New" w:hAnsi="Courier New" w:cs="Courier New" w:eastAsia="Courier New" w:hint="default"/>
          <w:color w:val="0000FF"/>
        </w:rPr>
        <w:t>9</w:t>
      </w:r>
      <w:r>
        <w:rPr>
          <w:rFonts w:ascii="Courier New" w:hAnsi="Courier New" w:cs="Courier New" w:eastAsia="Courier New" w:hint="default"/>
          <w:color w:val="0000FF"/>
          <w:spacing w:val="-91"/>
        </w:rPr>
        <w:t> </w:t>
      </w:r>
      <w:r>
        <w:rPr/>
        <w:t>年</w:t>
      </w:r>
      <w:r>
        <w:rPr>
          <w:spacing w:val="-76"/>
        </w:rPr>
        <w:t> </w:t>
      </w:r>
      <w:r>
        <w:rPr>
          <w:rFonts w:ascii="Courier New" w:hAnsi="Courier New" w:cs="Courier New" w:eastAsia="Courier New" w:hint="default"/>
          <w:spacing w:val="4"/>
        </w:rPr>
        <w:t>12</w:t>
      </w:r>
      <w:r>
        <w:rPr>
          <w:rFonts w:ascii="Courier New" w:hAnsi="Courier New" w:cs="Courier New" w:eastAsia="Courier New" w:hint="default"/>
          <w:spacing w:val="-91"/>
        </w:rPr>
        <w:t> </w:t>
      </w:r>
      <w:r>
        <w:rPr>
          <w:rFonts w:ascii="宋体" w:hAnsi="宋体" w:cs="宋体" w:eastAsia="宋体" w:hint="default"/>
        </w:rPr>
        <w:t>月</w:t>
      </w:r>
      <w:r>
        <w:rPr>
          <w:rFonts w:ascii="宋体" w:hAnsi="宋体" w:cs="宋体" w:eastAsia="宋体" w:hint="default"/>
          <w:spacing w:val="-76"/>
        </w:rPr>
        <w:t> </w:t>
      </w:r>
      <w:r>
        <w:rPr>
          <w:rFonts w:ascii="Courier New" w:hAnsi="Courier New" w:cs="Courier New" w:eastAsia="Courier New" w:hint="default"/>
        </w:rPr>
        <w:t>31</w:t>
      </w:r>
      <w:r>
        <w:rPr>
          <w:rFonts w:ascii="Courier New" w:hAnsi="Courier New" w:cs="Courier New" w:eastAsia="Courier New" w:hint="default"/>
          <w:spacing w:val="-91"/>
        </w:rPr>
        <w:t> </w:t>
      </w:r>
      <w:r>
        <w:rPr>
          <w:rFonts w:ascii="宋体" w:hAnsi="宋体" w:cs="宋体" w:eastAsia="宋体" w:hint="default"/>
        </w:rPr>
        <w:t>日</w:t>
      </w:r>
      <w:r>
        <w:rPr/>
        <w:t>的财务</w:t>
      </w:r>
      <w:r>
        <w:rPr>
          <w:rFonts w:ascii="宋体" w:hAnsi="宋体" w:cs="宋体" w:eastAsia="宋体" w:hint="default"/>
        </w:rPr>
        <w:t>状</w:t>
      </w:r>
      <w:r>
        <w:rPr>
          <w:rFonts w:ascii="宋体" w:hAnsi="宋体" w:cs="宋体" w:eastAsia="宋体" w:hint="default"/>
        </w:rPr>
        <w:t>况</w:t>
      </w:r>
      <w:r>
        <w:rPr/>
        <w:t>、</w:t>
      </w:r>
      <w:r>
        <w:rPr>
          <w:rFonts w:ascii="Courier New" w:hAnsi="Courier New" w:cs="Courier New" w:eastAsia="Courier New" w:hint="default"/>
        </w:rPr>
        <w:t>2009</w:t>
      </w:r>
      <w:r>
        <w:rPr>
          <w:rFonts w:ascii="Courier New" w:hAnsi="Courier New" w:cs="Courier New" w:eastAsia="Courier New" w:hint="default"/>
          <w:spacing w:val="-94"/>
        </w:rPr>
        <w:t> </w:t>
      </w:r>
      <w:r>
        <w:rPr/>
        <w:t>年度的</w:t>
      </w:r>
      <w:r>
        <w:rPr>
          <w:rFonts w:ascii="宋体" w:hAnsi="宋体" w:cs="宋体" w:eastAsia="宋体" w:hint="default"/>
        </w:rPr>
        <w:t>经营成</w:t>
      </w:r>
      <w:r>
        <w:rPr>
          <w:rFonts w:ascii="宋体" w:hAnsi="宋体" w:cs="宋体" w:eastAsia="宋体" w:hint="default"/>
        </w:rPr>
        <w:t>果</w:t>
      </w:r>
      <w:r>
        <w:rPr/>
        <w:t>和</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流量等</w:t>
      </w:r>
      <w:r>
        <w:rPr/>
        <w:t>有</w:t>
      </w:r>
      <w:r>
        <w:rPr>
          <w:w w:val="102"/>
        </w:rPr>
        <w:t> </w:t>
      </w:r>
      <w:r>
        <w:rPr>
          <w:rFonts w:ascii="宋体" w:hAnsi="宋体" w:cs="宋体" w:eastAsia="宋体" w:hint="default"/>
          <w:spacing w:val="-3"/>
        </w:rPr>
        <w:t>关</w:t>
      </w:r>
      <w:r>
        <w:rPr>
          <w:spacing w:val="-3"/>
        </w:rPr>
        <w:t>信</w:t>
      </w:r>
      <w:r>
        <w:rPr>
          <w:rFonts w:ascii="宋体" w:hAnsi="宋体" w:cs="宋体" w:eastAsia="宋体" w:hint="default"/>
          <w:spacing w:val="-3"/>
        </w:rPr>
        <w:t>息</w:t>
      </w:r>
      <w:r>
        <w:rPr>
          <w:spacing w:val="-3"/>
        </w:rPr>
        <w:t>。</w:t>
      </w:r>
    </w:p>
    <w:p>
      <w:pPr>
        <w:spacing w:line="240" w:lineRule="auto" w:before="12"/>
        <w:rPr>
          <w:rFonts w:ascii="宋体" w:hAnsi="宋体" w:cs="宋体" w:eastAsia="宋体" w:hint="default"/>
          <w:sz w:val="21"/>
          <w:szCs w:val="21"/>
        </w:rPr>
      </w:pPr>
    </w:p>
    <w:p>
      <w:pPr>
        <w:pStyle w:val="BodyText"/>
        <w:spacing w:line="240" w:lineRule="auto"/>
        <w:ind w:left="1929" w:right="0"/>
        <w:jc w:val="left"/>
        <w:rPr>
          <w:rFonts w:ascii="宋体" w:hAnsi="宋体" w:cs="宋体" w:eastAsia="宋体" w:hint="default"/>
        </w:rPr>
      </w:pPr>
      <w:r>
        <w:rPr>
          <w:rFonts w:ascii="Courier New" w:hAnsi="Courier New" w:cs="Courier New" w:eastAsia="Courier New" w:hint="default"/>
        </w:rPr>
        <w:t>3</w:t>
      </w:r>
      <w:r>
        <w:rPr/>
        <w:t>、会计</w:t>
      </w:r>
      <w:r>
        <w:rPr>
          <w:rFonts w:ascii="宋体" w:hAnsi="宋体" w:cs="宋体" w:eastAsia="宋体" w:hint="default"/>
        </w:rPr>
        <w:t>期间</w:t>
      </w:r>
    </w:p>
    <w:p>
      <w:pPr>
        <w:pStyle w:val="BodyText"/>
        <w:spacing w:line="240" w:lineRule="auto" w:before="233"/>
        <w:ind w:left="1982" w:right="0"/>
        <w:jc w:val="left"/>
      </w:pPr>
      <w:r>
        <w:rPr/>
        <w:t>本公司会计年度为公</w:t>
      </w:r>
      <w:r>
        <w:rPr>
          <w:rFonts w:ascii="宋体" w:hAnsi="宋体" w:cs="宋体" w:eastAsia="宋体" w:hint="default"/>
        </w:rPr>
        <w:t>历</w:t>
      </w:r>
      <w:r>
        <w:rPr/>
        <w:t>年度，</w:t>
      </w:r>
      <w:r>
        <w:rPr>
          <w:rFonts w:ascii="宋体" w:hAnsi="宋体" w:cs="宋体" w:eastAsia="宋体" w:hint="default"/>
        </w:rPr>
        <w:t>即</w:t>
      </w:r>
      <w:r>
        <w:rPr>
          <w:rFonts w:ascii="宋体" w:hAnsi="宋体" w:cs="宋体" w:eastAsia="宋体" w:hint="default"/>
        </w:rPr>
        <w:t>每</w:t>
      </w:r>
      <w:r>
        <w:rPr/>
        <w:t>年</w:t>
      </w:r>
      <w:r>
        <w:rPr>
          <w:spacing w:val="-63"/>
        </w:rPr>
        <w:t> </w:t>
      </w:r>
      <w:r>
        <w:rPr>
          <w:rFonts w:ascii="Courier New" w:hAnsi="Courier New" w:cs="Courier New" w:eastAsia="Courier New" w:hint="default"/>
        </w:rPr>
        <w:t>1</w:t>
      </w:r>
      <w:r>
        <w:rPr>
          <w:rFonts w:ascii="Courier New" w:hAnsi="Courier New" w:cs="Courier New" w:eastAsia="Courier New" w:hint="default"/>
          <w:spacing w:val="-84"/>
        </w:rPr>
        <w:t> </w:t>
      </w:r>
      <w:r>
        <w:rPr>
          <w:rFonts w:ascii="宋体" w:hAnsi="宋体" w:cs="宋体" w:eastAsia="宋体" w:hint="default"/>
        </w:rPr>
        <w:t>月</w:t>
      </w:r>
      <w:r>
        <w:rPr>
          <w:rFonts w:ascii="宋体" w:hAnsi="宋体" w:cs="宋体" w:eastAsia="宋体" w:hint="default"/>
          <w:spacing w:val="-67"/>
        </w:rPr>
        <w:t> </w:t>
      </w:r>
      <w:r>
        <w:rPr>
          <w:rFonts w:ascii="Courier New" w:hAnsi="Courier New" w:cs="Courier New" w:eastAsia="Courier New" w:hint="default"/>
        </w:rPr>
        <w:t>1</w:t>
      </w:r>
      <w:r>
        <w:rPr>
          <w:rFonts w:ascii="Courier New" w:hAnsi="Courier New" w:cs="Courier New" w:eastAsia="Courier New" w:hint="default"/>
          <w:spacing w:val="-84"/>
        </w:rPr>
        <w:t> </w:t>
      </w:r>
      <w:r>
        <w:rPr>
          <w:rFonts w:ascii="宋体" w:hAnsi="宋体" w:cs="宋体" w:eastAsia="宋体" w:hint="default"/>
        </w:rPr>
        <w:t>日</w:t>
      </w:r>
      <w:r>
        <w:rPr>
          <w:rFonts w:ascii="宋体" w:hAnsi="宋体" w:cs="宋体" w:eastAsia="宋体" w:hint="default"/>
        </w:rPr>
        <w:t>起至</w:t>
      </w:r>
      <w:r>
        <w:rPr>
          <w:rFonts w:ascii="宋体" w:hAnsi="宋体" w:cs="宋体" w:eastAsia="宋体" w:hint="default"/>
          <w:spacing w:val="-67"/>
        </w:rPr>
        <w:t> </w:t>
      </w:r>
      <w:r>
        <w:rPr>
          <w:rFonts w:ascii="Courier New" w:hAnsi="Courier New" w:cs="Courier New" w:eastAsia="Courier New" w:hint="default"/>
        </w:rPr>
        <w:t>12</w:t>
      </w:r>
      <w:r>
        <w:rPr>
          <w:rFonts w:ascii="Courier New" w:hAnsi="Courier New" w:cs="Courier New" w:eastAsia="Courier New" w:hint="default"/>
          <w:spacing w:val="-84"/>
        </w:rPr>
        <w:t> </w:t>
      </w:r>
      <w:r>
        <w:rPr>
          <w:rFonts w:ascii="宋体" w:hAnsi="宋体" w:cs="宋体" w:eastAsia="宋体" w:hint="default"/>
        </w:rPr>
        <w:t>月</w:t>
      </w:r>
      <w:r>
        <w:rPr>
          <w:rFonts w:ascii="宋体" w:hAnsi="宋体" w:cs="宋体" w:eastAsia="宋体" w:hint="default"/>
          <w:spacing w:val="-71"/>
        </w:rPr>
        <w:t> </w:t>
      </w:r>
      <w:r>
        <w:rPr>
          <w:rFonts w:ascii="Courier New" w:hAnsi="Courier New" w:cs="Courier New" w:eastAsia="Courier New" w:hint="default"/>
          <w:spacing w:val="4"/>
        </w:rPr>
        <w:t>31</w:t>
      </w:r>
      <w:r>
        <w:rPr>
          <w:rFonts w:ascii="Courier New" w:hAnsi="Courier New" w:cs="Courier New" w:eastAsia="Courier New" w:hint="default"/>
          <w:spacing w:val="-84"/>
        </w:rPr>
        <w:t> </w:t>
      </w:r>
      <w:r>
        <w:rPr>
          <w:rFonts w:ascii="宋体" w:hAnsi="宋体" w:cs="宋体" w:eastAsia="宋体" w:hint="default"/>
        </w:rPr>
        <w:t>日</w:t>
      </w:r>
      <w:r>
        <w:rPr>
          <w:rFonts w:ascii="宋体" w:hAnsi="宋体" w:cs="宋体" w:eastAsia="宋体" w:hint="default"/>
        </w:rPr>
        <w:t>止</w:t>
      </w:r>
      <w:r>
        <w:rPr/>
        <w:t>。</w:t>
      </w:r>
    </w:p>
    <w:p>
      <w:pPr>
        <w:spacing w:line="240" w:lineRule="auto" w:before="0"/>
        <w:rPr>
          <w:rFonts w:ascii="宋体" w:hAnsi="宋体" w:cs="宋体" w:eastAsia="宋体" w:hint="default"/>
          <w:sz w:val="27"/>
          <w:szCs w:val="27"/>
        </w:rPr>
      </w:pPr>
    </w:p>
    <w:p>
      <w:pPr>
        <w:pStyle w:val="BodyText"/>
        <w:spacing w:line="240" w:lineRule="auto"/>
        <w:ind w:left="1929" w:right="0"/>
        <w:jc w:val="left"/>
        <w:rPr>
          <w:rFonts w:ascii="宋体" w:hAnsi="宋体" w:cs="宋体" w:eastAsia="宋体" w:hint="default"/>
        </w:rPr>
      </w:pPr>
      <w:r>
        <w:rPr>
          <w:rFonts w:ascii="Courier New" w:hAnsi="Courier New" w:cs="Courier New" w:eastAsia="Courier New" w:hint="default"/>
        </w:rPr>
        <w:t>4</w:t>
      </w:r>
      <w:r>
        <w:rPr/>
        <w:t>、记</w:t>
      </w:r>
      <w:r>
        <w:rPr>
          <w:rFonts w:ascii="宋体" w:hAnsi="宋体" w:cs="宋体" w:eastAsia="宋体" w:hint="default"/>
        </w:rPr>
        <w:t>账</w:t>
      </w:r>
      <w:r>
        <w:rPr/>
        <w:t>本</w:t>
      </w:r>
      <w:r>
        <w:rPr>
          <w:rFonts w:ascii="宋体" w:hAnsi="宋体" w:cs="宋体" w:eastAsia="宋体" w:hint="default"/>
        </w:rPr>
        <w:t>位</w:t>
      </w:r>
      <w:r>
        <w:rPr>
          <w:rFonts w:ascii="宋体" w:hAnsi="宋体" w:cs="宋体" w:eastAsia="宋体" w:hint="default"/>
        </w:rPr>
        <w:t>币</w:t>
      </w:r>
    </w:p>
    <w:p>
      <w:pPr>
        <w:pStyle w:val="BodyText"/>
        <w:spacing w:line="240" w:lineRule="auto" w:before="233"/>
        <w:ind w:left="1982" w:right="0"/>
        <w:jc w:val="left"/>
      </w:pPr>
      <w:r>
        <w:rPr/>
        <w:t>本公司</w:t>
      </w:r>
      <w:r>
        <w:rPr>
          <w:rFonts w:ascii="宋体" w:hAnsi="宋体" w:cs="宋体" w:eastAsia="宋体" w:hint="default"/>
        </w:rPr>
        <w:t>以</w:t>
      </w:r>
      <w:r>
        <w:rPr/>
        <w:t>人</w:t>
      </w:r>
      <w:r>
        <w:rPr>
          <w:rFonts w:ascii="宋体" w:hAnsi="宋体" w:cs="宋体" w:eastAsia="宋体" w:hint="default"/>
        </w:rPr>
        <w:t>民币</w:t>
      </w:r>
      <w:r>
        <w:rPr/>
        <w:t>为记</w:t>
      </w:r>
      <w:r>
        <w:rPr>
          <w:rFonts w:ascii="宋体" w:hAnsi="宋体" w:cs="宋体" w:eastAsia="宋体" w:hint="default"/>
        </w:rPr>
        <w:t>账</w:t>
      </w:r>
      <w:r>
        <w:rPr/>
        <w:t>本</w:t>
      </w:r>
      <w:r>
        <w:rPr>
          <w:rFonts w:ascii="宋体" w:hAnsi="宋体" w:cs="宋体" w:eastAsia="宋体" w:hint="default"/>
        </w:rPr>
        <w:t>位</w:t>
      </w:r>
      <w:r>
        <w:rPr>
          <w:rFonts w:ascii="宋体" w:hAnsi="宋体" w:cs="宋体" w:eastAsia="宋体" w:hint="default"/>
        </w:rPr>
        <w:t>币</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76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29" w:right="0"/>
        <w:jc w:val="left"/>
      </w:pPr>
      <w:r>
        <w:rPr>
          <w:rFonts w:ascii="Courier New" w:hAnsi="Courier New" w:cs="Courier New" w:eastAsia="Courier New" w:hint="default"/>
        </w:rPr>
        <w:t>5</w:t>
      </w:r>
      <w:r>
        <w:rPr/>
        <w:t>、</w:t>
      </w:r>
      <w:r>
        <w:rPr>
          <w:rFonts w:ascii="宋体" w:hAnsi="宋体" w:cs="宋体" w:eastAsia="宋体" w:hint="default"/>
        </w:rPr>
        <w:t>同</w:t>
      </w:r>
      <w:r>
        <w:rPr>
          <w:rFonts w:ascii="宋体" w:hAnsi="宋体" w:cs="宋体" w:eastAsia="宋体" w:hint="default"/>
        </w:rPr>
        <w:t>一控</w:t>
      </w:r>
      <w:r>
        <w:rPr>
          <w:rFonts w:ascii="宋体" w:hAnsi="宋体" w:cs="宋体" w:eastAsia="宋体" w:hint="default"/>
        </w:rPr>
        <w:t>制</w:t>
      </w:r>
      <w:r>
        <w:rPr>
          <w:rFonts w:ascii="宋体" w:hAnsi="宋体" w:cs="宋体" w:eastAsia="宋体" w:hint="default"/>
        </w:rPr>
        <w:t>下</w:t>
      </w:r>
      <w:r>
        <w:rPr/>
        <w:t>和</w:t>
      </w:r>
      <w:r>
        <w:rPr>
          <w:rFonts w:ascii="宋体" w:hAnsi="宋体" w:cs="宋体" w:eastAsia="宋体" w:hint="default"/>
        </w:rPr>
        <w:t>非</w:t>
      </w:r>
      <w:r>
        <w:rPr>
          <w:rFonts w:ascii="宋体" w:hAnsi="宋体" w:cs="宋体" w:eastAsia="宋体" w:hint="default"/>
        </w:rPr>
        <w:t>同</w:t>
      </w:r>
      <w:r>
        <w:rPr>
          <w:rFonts w:ascii="宋体" w:hAnsi="宋体" w:cs="宋体" w:eastAsia="宋体" w:hint="default"/>
        </w:rPr>
        <w:t>一控</w:t>
      </w:r>
      <w:r>
        <w:rPr>
          <w:rFonts w:ascii="宋体" w:hAnsi="宋体" w:cs="宋体" w:eastAsia="宋体" w:hint="default"/>
        </w:rPr>
        <w:t>制</w:t>
      </w:r>
      <w:r>
        <w:rPr>
          <w:rFonts w:ascii="宋体" w:hAnsi="宋体" w:cs="宋体" w:eastAsia="宋体" w:hint="default"/>
        </w:rPr>
        <w:t>下</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并的会计</w:t>
      </w:r>
      <w:r>
        <w:rPr>
          <w:rFonts w:ascii="宋体" w:hAnsi="宋体" w:cs="宋体" w:eastAsia="宋体" w:hint="default"/>
        </w:rPr>
        <w:t>处</w:t>
      </w:r>
      <w:r>
        <w:rPr/>
        <w:t>理</w:t>
      </w:r>
      <w:r>
        <w:rPr>
          <w:rFonts w:ascii="宋体" w:hAnsi="宋体" w:cs="宋体" w:eastAsia="宋体" w:hint="default"/>
        </w:rPr>
        <w:t>方</w:t>
      </w:r>
      <w:r>
        <w:rPr/>
        <w:t>法</w:t>
      </w:r>
    </w:p>
    <w:p>
      <w:pPr>
        <w:pStyle w:val="BodyText"/>
        <w:spacing w:line="326" w:lineRule="auto" w:before="228"/>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同</w:t>
      </w:r>
      <w:r>
        <w:rPr>
          <w:rFonts w:ascii="宋体" w:hAnsi="宋体" w:cs="宋体" w:eastAsia="宋体" w:hint="default"/>
        </w:rPr>
        <w:t>一控</w:t>
      </w:r>
      <w:r>
        <w:rPr>
          <w:rFonts w:ascii="宋体" w:hAnsi="宋体" w:cs="宋体" w:eastAsia="宋体" w:hint="default"/>
        </w:rPr>
        <w:t>制</w:t>
      </w:r>
      <w:r>
        <w:rPr>
          <w:rFonts w:ascii="宋体" w:hAnsi="宋体" w:cs="宋体" w:eastAsia="宋体" w:hint="default"/>
        </w:rPr>
        <w:t>下</w:t>
      </w:r>
      <w:r>
        <w:rPr/>
        <w:t>的</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spacing w:val="-92"/>
        </w:rPr>
        <w:t> </w:t>
      </w:r>
      <w:r>
        <w:rPr>
          <w:spacing w:val="-2"/>
        </w:rPr>
        <w:t>对</w:t>
      </w:r>
      <w:r>
        <w:rPr>
          <w:rFonts w:ascii="宋体" w:hAnsi="宋体" w:cs="宋体" w:eastAsia="宋体" w:hint="default"/>
          <w:spacing w:val="-2"/>
        </w:rPr>
        <w:t>于</w:t>
      </w:r>
      <w:r>
        <w:rPr>
          <w:rFonts w:ascii="宋体" w:hAnsi="宋体" w:cs="宋体" w:eastAsia="宋体" w:hint="default"/>
          <w:spacing w:val="-2"/>
        </w:rPr>
        <w:t>同</w:t>
      </w:r>
      <w:r>
        <w:rPr>
          <w:rFonts w:ascii="宋体" w:hAnsi="宋体" w:cs="宋体" w:eastAsia="宋体" w:hint="default"/>
          <w:spacing w:val="-2"/>
        </w:rPr>
        <w:t>一控</w:t>
      </w:r>
      <w:r>
        <w:rPr>
          <w:rFonts w:ascii="宋体" w:hAnsi="宋体" w:cs="宋体" w:eastAsia="宋体" w:hint="default"/>
          <w:spacing w:val="-2"/>
        </w:rPr>
        <w:t>制</w:t>
      </w:r>
      <w:r>
        <w:rPr>
          <w:rFonts w:ascii="宋体" w:hAnsi="宋体" w:cs="宋体" w:eastAsia="宋体" w:hint="default"/>
          <w:spacing w:val="-2"/>
        </w:rPr>
        <w:t>下</w:t>
      </w:r>
      <w:r>
        <w:rPr>
          <w:spacing w:val="-2"/>
        </w:rPr>
        <w:t>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合</w:t>
      </w:r>
      <w:r>
        <w:rPr>
          <w:spacing w:val="-2"/>
        </w:rPr>
        <w:t>并</w:t>
      </w:r>
      <w:r>
        <w:rPr>
          <w:rFonts w:ascii="宋体" w:hAnsi="宋体" w:cs="宋体" w:eastAsia="宋体" w:hint="default"/>
          <w:spacing w:val="-2"/>
        </w:rPr>
        <w:t>方</w:t>
      </w:r>
      <w:r>
        <w:rPr>
          <w:spacing w:val="-2"/>
        </w:rPr>
        <w:t>在</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的资</w:t>
      </w:r>
      <w:r>
        <w:rPr>
          <w:rFonts w:ascii="宋体" w:hAnsi="宋体" w:cs="宋体" w:eastAsia="宋体" w:hint="default"/>
          <w:spacing w:val="-2"/>
        </w:rPr>
        <w:t>产</w:t>
      </w:r>
      <w:r>
        <w:rPr>
          <w:spacing w:val="-2"/>
        </w:rPr>
        <w:t>和负</w:t>
      </w:r>
      <w:r>
        <w:rPr>
          <w:rFonts w:ascii="宋体" w:hAnsi="宋体" w:cs="宋体" w:eastAsia="宋体" w:hint="default"/>
          <w:spacing w:val="-2"/>
        </w:rPr>
        <w:t>债</w:t>
      </w:r>
      <w:r>
        <w:rPr>
          <w:spacing w:val="-2"/>
        </w:rPr>
        <w:t>，</w:t>
      </w:r>
      <w:r>
        <w:rPr>
          <w:rFonts w:ascii="宋体" w:hAnsi="宋体" w:cs="宋体" w:eastAsia="宋体" w:hint="default"/>
          <w:spacing w:val="-2"/>
        </w:rPr>
        <w:t>按照合</w:t>
      </w:r>
      <w:r>
        <w:rPr>
          <w:rFonts w:ascii="宋体" w:hAnsi="宋体" w:cs="宋体" w:eastAsia="宋体" w:hint="default"/>
        </w:rPr>
      </w:r>
    </w:p>
    <w:p>
      <w:pPr>
        <w:pStyle w:val="BodyText"/>
        <w:spacing w:line="362" w:lineRule="auto" w:before="67"/>
        <w:ind w:right="226"/>
        <w:jc w:val="both"/>
      </w:pPr>
      <w:r>
        <w:rPr>
          <w:spacing w:val="-2"/>
        </w:rPr>
        <w:t>并</w:t>
      </w:r>
      <w:r>
        <w:rPr>
          <w:rFonts w:ascii="宋体" w:hAnsi="宋体" w:cs="宋体" w:eastAsia="宋体" w:hint="default"/>
          <w:spacing w:val="-2"/>
        </w:rPr>
        <w:t>日</w:t>
      </w:r>
      <w:r>
        <w:rPr>
          <w:spacing w:val="-2"/>
        </w:rPr>
        <w:t>在</w:t>
      </w:r>
      <w:r>
        <w:rPr>
          <w:rFonts w:ascii="宋体" w:hAnsi="宋体" w:cs="宋体" w:eastAsia="宋体" w:hint="default"/>
          <w:spacing w:val="-2"/>
        </w:rPr>
        <w:t>被合</w:t>
      </w:r>
      <w:r>
        <w:rPr>
          <w:spacing w:val="-2"/>
        </w:rPr>
        <w:t>并</w:t>
      </w:r>
      <w:r>
        <w:rPr>
          <w:rFonts w:ascii="宋体" w:hAnsi="宋体" w:cs="宋体" w:eastAsia="宋体" w:hint="default"/>
          <w:spacing w:val="-2"/>
        </w:rPr>
        <w:t>方</w:t>
      </w:r>
      <w:r>
        <w:rPr>
          <w:spacing w:val="-2"/>
        </w:rPr>
        <w:t>的</w:t>
      </w:r>
      <w:r>
        <w:rPr>
          <w:rFonts w:ascii="宋体" w:hAnsi="宋体" w:cs="宋体" w:eastAsia="宋体" w:hint="default"/>
          <w:spacing w:val="-2"/>
        </w:rPr>
        <w:t>账</w:t>
      </w:r>
      <w:r>
        <w:rPr>
          <w:rFonts w:ascii="宋体" w:hAnsi="宋体" w:cs="宋体" w:eastAsia="宋体" w:hint="default"/>
          <w:spacing w:val="-2"/>
        </w:rPr>
        <w:t>面价值</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合</w:t>
      </w:r>
      <w:r>
        <w:rPr>
          <w:spacing w:val="-2"/>
        </w:rPr>
        <w:t>并</w:t>
      </w:r>
      <w:r>
        <w:rPr>
          <w:rFonts w:ascii="宋体" w:hAnsi="宋体" w:cs="宋体" w:eastAsia="宋体" w:hint="default"/>
          <w:spacing w:val="-2"/>
        </w:rPr>
        <w:t>方</w:t>
      </w:r>
      <w:r>
        <w:rPr>
          <w:rFonts w:ascii="宋体" w:hAnsi="宋体" w:cs="宋体" w:eastAsia="宋体" w:hint="default"/>
          <w:spacing w:val="-2"/>
        </w:rPr>
        <w:t>取得</w:t>
      </w:r>
      <w:r>
        <w:rPr>
          <w:spacing w:val="-2"/>
        </w:rPr>
        <w:t>的</w:t>
      </w:r>
      <w:r>
        <w:rPr>
          <w:rFonts w:ascii="宋体" w:hAnsi="宋体" w:cs="宋体" w:eastAsia="宋体" w:hint="default"/>
          <w:spacing w:val="-2"/>
        </w:rPr>
        <w:t>净</w:t>
      </w:r>
      <w:r>
        <w:rPr>
          <w:spacing w:val="-2"/>
        </w:rPr>
        <w:t>资</w:t>
      </w:r>
      <w:r>
        <w:rPr>
          <w:rFonts w:ascii="宋体" w:hAnsi="宋体" w:cs="宋体" w:eastAsia="宋体" w:hint="default"/>
          <w:spacing w:val="-2"/>
        </w:rPr>
        <w:t>产</w:t>
      </w:r>
      <w:r>
        <w:rPr>
          <w:rFonts w:ascii="宋体" w:hAnsi="宋体" w:cs="宋体" w:eastAsia="宋体" w:hint="default"/>
          <w:spacing w:val="-2"/>
        </w:rPr>
        <w:t>账</w:t>
      </w:r>
      <w:r>
        <w:rPr>
          <w:rFonts w:ascii="宋体" w:hAnsi="宋体" w:cs="宋体" w:eastAsia="宋体" w:hint="default"/>
          <w:spacing w:val="-2"/>
        </w:rPr>
        <w:t>面价值与支</w:t>
      </w:r>
      <w:r>
        <w:rPr>
          <w:rFonts w:ascii="宋体" w:hAnsi="宋体" w:cs="宋体" w:eastAsia="宋体" w:hint="default"/>
          <w:spacing w:val="-2"/>
        </w:rPr>
        <w:t>付</w:t>
      </w:r>
      <w:r>
        <w:rPr>
          <w:spacing w:val="-2"/>
        </w:rPr>
        <w:t>的</w:t>
      </w:r>
      <w:r>
        <w:rPr>
          <w:rFonts w:ascii="宋体" w:hAnsi="宋体" w:cs="宋体" w:eastAsia="宋体" w:hint="default"/>
          <w:spacing w:val="-2"/>
        </w:rPr>
        <w:t>合</w:t>
      </w:r>
      <w:r>
        <w:rPr>
          <w:spacing w:val="-2"/>
        </w:rPr>
        <w:t>并对</w:t>
      </w:r>
      <w:r>
        <w:rPr>
          <w:rFonts w:ascii="宋体" w:hAnsi="宋体" w:cs="宋体" w:eastAsia="宋体" w:hint="default"/>
          <w:spacing w:val="-2"/>
        </w:rPr>
        <w:t>价</w:t>
      </w:r>
      <w:r>
        <w:rPr>
          <w:rFonts w:ascii="宋体" w:hAnsi="宋体" w:cs="宋体" w:eastAsia="宋体" w:hint="default"/>
          <w:spacing w:val="89"/>
        </w:rPr>
        <w:t> </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2"/>
        </w:rPr>
        <w:t>（</w:t>
      </w:r>
      <w:r>
        <w:rPr>
          <w:spacing w:val="-2"/>
        </w:rPr>
        <w:t>或</w:t>
      </w:r>
      <w:r>
        <w:rPr>
          <w:rFonts w:ascii="宋体" w:hAnsi="宋体" w:cs="宋体" w:eastAsia="宋体" w:hint="default"/>
          <w:spacing w:val="-2"/>
        </w:rPr>
        <w:t>发行</w:t>
      </w:r>
      <w:r>
        <w:rPr>
          <w:rFonts w:ascii="宋体" w:hAnsi="宋体" w:cs="宋体" w:eastAsia="宋体" w:hint="default"/>
          <w:spacing w:val="-2"/>
        </w:rPr>
        <w:t>股份</w:t>
      </w:r>
      <w:r>
        <w:rPr>
          <w:rFonts w:ascii="宋体" w:hAnsi="宋体" w:cs="宋体" w:eastAsia="宋体" w:hint="default"/>
          <w:spacing w:val="-2"/>
        </w:rPr>
        <w:t>面值</w:t>
      </w:r>
      <w:r>
        <w:rPr>
          <w:rFonts w:ascii="宋体" w:hAnsi="宋体" w:cs="宋体" w:eastAsia="宋体" w:hint="default"/>
          <w:spacing w:val="-2"/>
        </w:rPr>
        <w:t>总</w:t>
      </w:r>
      <w:r>
        <w:rPr>
          <w:rFonts w:ascii="宋体" w:hAnsi="宋体" w:cs="宋体" w:eastAsia="宋体" w:hint="default"/>
          <w:spacing w:val="-2"/>
        </w:rPr>
        <w:t>额）</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w:t>
      </w:r>
      <w:r>
        <w:rPr>
          <w:rFonts w:ascii="宋体" w:hAnsi="宋体" w:cs="宋体" w:eastAsia="宋体" w:hint="default"/>
          <w:spacing w:val="-2"/>
        </w:rPr>
        <w:t>调</w:t>
      </w:r>
      <w:r>
        <w:rPr>
          <w:spacing w:val="-2"/>
        </w:rPr>
        <w:t>整资本公</w:t>
      </w:r>
      <w:r>
        <w:rPr>
          <w:rFonts w:ascii="宋体" w:hAnsi="宋体" w:cs="宋体" w:eastAsia="宋体" w:hint="default"/>
          <w:spacing w:val="-2"/>
        </w:rPr>
        <w:t>积</w:t>
      </w:r>
      <w:r>
        <w:rPr>
          <w:rFonts w:ascii="宋体" w:hAnsi="宋体" w:cs="宋体" w:eastAsia="宋体" w:hint="default"/>
          <w:spacing w:val="-2"/>
        </w:rPr>
        <w:t>；</w:t>
      </w:r>
      <w:r>
        <w:rPr>
          <w:spacing w:val="-2"/>
        </w:rPr>
        <w:t>资本公</w:t>
      </w:r>
      <w:r>
        <w:rPr>
          <w:rFonts w:ascii="宋体" w:hAnsi="宋体" w:cs="宋体" w:eastAsia="宋体" w:hint="default"/>
          <w:spacing w:val="-2"/>
        </w:rPr>
        <w:t>积</w:t>
      </w:r>
      <w:r>
        <w:rPr>
          <w:spacing w:val="-2"/>
        </w:rPr>
        <w:t>不</w:t>
      </w:r>
      <w:r>
        <w:rPr>
          <w:rFonts w:ascii="宋体" w:hAnsi="宋体" w:cs="宋体" w:eastAsia="宋体" w:hint="default"/>
          <w:spacing w:val="-2"/>
        </w:rPr>
        <w:t>足</w:t>
      </w:r>
      <w:r>
        <w:rPr>
          <w:rFonts w:ascii="宋体" w:hAnsi="宋体" w:cs="宋体" w:eastAsia="宋体" w:hint="default"/>
          <w:spacing w:val="-2"/>
        </w:rPr>
        <w:t>冲减</w:t>
      </w:r>
      <w:r>
        <w:rPr>
          <w:spacing w:val="-2"/>
        </w:rPr>
        <w:t>的，</w:t>
      </w:r>
      <w:r>
        <w:rPr>
          <w:spacing w:val="84"/>
        </w:rPr>
        <w:t> </w:t>
      </w:r>
      <w:r>
        <w:rPr>
          <w:rFonts w:ascii="宋体" w:hAnsi="宋体" w:cs="宋体" w:eastAsia="宋体" w:hint="default"/>
          <w:spacing w:val="-3"/>
        </w:rPr>
        <w:t>调</w:t>
      </w:r>
      <w:r>
        <w:rPr>
          <w:spacing w:val="-3"/>
        </w:rPr>
        <w:t>整留存</w:t>
      </w:r>
      <w:r>
        <w:rPr>
          <w:rFonts w:ascii="宋体" w:hAnsi="宋体" w:cs="宋体" w:eastAsia="宋体" w:hint="default"/>
          <w:spacing w:val="-3"/>
        </w:rPr>
        <w:t>收</w:t>
      </w:r>
      <w:r>
        <w:rPr>
          <w:rFonts w:ascii="宋体" w:hAnsi="宋体" w:cs="宋体" w:eastAsia="宋体" w:hint="default"/>
          <w:spacing w:val="-3"/>
        </w:rPr>
        <w:t>益</w:t>
      </w:r>
      <w:r>
        <w:rPr>
          <w:spacing w:val="-3"/>
        </w:rPr>
        <w:t>。</w:t>
      </w:r>
    </w:p>
    <w:p>
      <w:pPr>
        <w:pStyle w:val="BodyText"/>
        <w:spacing w:line="324" w:lineRule="auto" w:before="37"/>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非</w:t>
      </w:r>
      <w:r>
        <w:rPr>
          <w:rFonts w:ascii="宋体" w:hAnsi="宋体" w:cs="宋体" w:eastAsia="宋体" w:hint="default"/>
        </w:rPr>
        <w:t>同</w:t>
      </w:r>
      <w:r>
        <w:rPr>
          <w:rFonts w:ascii="宋体" w:hAnsi="宋体" w:cs="宋体" w:eastAsia="宋体" w:hint="default"/>
        </w:rPr>
        <w:t>一控</w:t>
      </w:r>
      <w:r>
        <w:rPr>
          <w:rFonts w:ascii="宋体" w:hAnsi="宋体" w:cs="宋体" w:eastAsia="宋体" w:hint="default"/>
        </w:rPr>
        <w:t>制</w:t>
      </w:r>
      <w:r>
        <w:rPr>
          <w:rFonts w:ascii="宋体" w:hAnsi="宋体" w:cs="宋体" w:eastAsia="宋体" w:hint="default"/>
        </w:rPr>
        <w:t>下</w:t>
      </w:r>
      <w:r>
        <w:rPr/>
        <w:t>的</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spacing w:val="-86"/>
        </w:rPr>
        <w:t> </w:t>
      </w:r>
      <w:r>
        <w:rPr>
          <w:spacing w:val="-2"/>
        </w:rPr>
        <w:t>对</w:t>
      </w:r>
      <w:r>
        <w:rPr>
          <w:rFonts w:ascii="宋体" w:hAnsi="宋体" w:cs="宋体" w:eastAsia="宋体" w:hint="default"/>
          <w:spacing w:val="-2"/>
        </w:rPr>
        <w:t>于非</w:t>
      </w:r>
      <w:r>
        <w:rPr>
          <w:rFonts w:ascii="宋体" w:hAnsi="宋体" w:cs="宋体" w:eastAsia="宋体" w:hint="default"/>
          <w:spacing w:val="-2"/>
        </w:rPr>
        <w:t>同</w:t>
      </w:r>
      <w:r>
        <w:rPr>
          <w:rFonts w:ascii="宋体" w:hAnsi="宋体" w:cs="宋体" w:eastAsia="宋体" w:hint="default"/>
          <w:spacing w:val="-2"/>
        </w:rPr>
        <w:t>一控</w:t>
      </w:r>
      <w:r>
        <w:rPr>
          <w:rFonts w:ascii="宋体" w:hAnsi="宋体" w:cs="宋体" w:eastAsia="宋体" w:hint="default"/>
          <w:spacing w:val="-2"/>
        </w:rPr>
        <w:t>制</w:t>
      </w:r>
      <w:r>
        <w:rPr>
          <w:rFonts w:ascii="宋体" w:hAnsi="宋体" w:cs="宋体" w:eastAsia="宋体" w:hint="default"/>
          <w:spacing w:val="-2"/>
        </w:rPr>
        <w:t>下</w:t>
      </w:r>
      <w:r>
        <w:rPr>
          <w:spacing w:val="-2"/>
        </w:rPr>
        <w:t>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本为</w:t>
      </w:r>
      <w:r>
        <w:rPr>
          <w:rFonts w:ascii="宋体" w:hAnsi="宋体" w:cs="宋体" w:eastAsia="宋体" w:hint="default"/>
          <w:spacing w:val="-2"/>
        </w:rPr>
        <w:t>购买方</w:t>
      </w:r>
      <w:r>
        <w:rPr>
          <w:spacing w:val="-2"/>
        </w:rPr>
        <w:t>在</w:t>
      </w:r>
      <w:r>
        <w:rPr>
          <w:rFonts w:ascii="宋体" w:hAnsi="宋体" w:cs="宋体" w:eastAsia="宋体" w:hint="default"/>
          <w:spacing w:val="-2"/>
        </w:rPr>
        <w:t>购买</w:t>
      </w:r>
      <w:r>
        <w:rPr>
          <w:rFonts w:ascii="宋体" w:hAnsi="宋体" w:cs="宋体" w:eastAsia="宋体" w:hint="default"/>
          <w:spacing w:val="-2"/>
        </w:rPr>
        <w:t>日</w:t>
      </w:r>
      <w:r>
        <w:rPr>
          <w:spacing w:val="-2"/>
        </w:rPr>
        <w:t>为</w:t>
      </w:r>
      <w:r>
        <w:rPr>
          <w:rFonts w:ascii="宋体" w:hAnsi="宋体" w:cs="宋体" w:eastAsia="宋体" w:hint="default"/>
          <w:spacing w:val="-2"/>
        </w:rPr>
        <w:t>取得</w:t>
      </w:r>
      <w:r>
        <w:rPr>
          <w:spacing w:val="-2"/>
        </w:rPr>
        <w:t>对</w:t>
      </w:r>
      <w:r>
        <w:rPr>
          <w:rFonts w:ascii="宋体" w:hAnsi="宋体" w:cs="宋体" w:eastAsia="宋体" w:hint="default"/>
          <w:spacing w:val="-2"/>
        </w:rPr>
        <w:t>被购买方</w:t>
      </w:r>
      <w:r>
        <w:rPr>
          <w:rFonts w:ascii="宋体" w:hAnsi="宋体" w:cs="宋体" w:eastAsia="宋体" w:hint="default"/>
        </w:rPr>
      </w:r>
    </w:p>
    <w:p>
      <w:pPr>
        <w:pStyle w:val="BodyText"/>
        <w:spacing w:line="364" w:lineRule="auto" w:before="69"/>
        <w:ind w:right="226"/>
        <w:jc w:val="both"/>
      </w:pPr>
      <w:r>
        <w:rPr>
          <w:spacing w:val="-2"/>
        </w:rPr>
        <w:t>的</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权</w:t>
      </w:r>
      <w:r>
        <w:rPr>
          <w:rFonts w:ascii="宋体" w:hAnsi="宋体" w:cs="宋体" w:eastAsia="宋体" w:hint="default"/>
          <w:spacing w:val="-2"/>
        </w:rPr>
        <w:t>而</w:t>
      </w:r>
      <w:r>
        <w:rPr>
          <w:rFonts w:ascii="宋体" w:hAnsi="宋体" w:cs="宋体" w:eastAsia="宋体" w:hint="default"/>
          <w:spacing w:val="-2"/>
        </w:rPr>
        <w:t>付</w:t>
      </w:r>
      <w:r>
        <w:rPr>
          <w:spacing w:val="-2"/>
        </w:rPr>
        <w:t>出的资</w:t>
      </w:r>
      <w:r>
        <w:rPr>
          <w:rFonts w:ascii="宋体" w:hAnsi="宋体" w:cs="宋体" w:eastAsia="宋体" w:hint="default"/>
          <w:spacing w:val="-2"/>
        </w:rPr>
        <w:t>产</w:t>
      </w:r>
      <w:r>
        <w:rPr>
          <w:spacing w:val="-2"/>
        </w:rPr>
        <w:t>、</w:t>
      </w:r>
      <w:r>
        <w:rPr>
          <w:rFonts w:ascii="宋体" w:hAnsi="宋体" w:cs="宋体" w:eastAsia="宋体" w:hint="default"/>
          <w:spacing w:val="-2"/>
        </w:rPr>
        <w:t>发</w:t>
      </w:r>
      <w:r>
        <w:rPr>
          <w:rFonts w:ascii="宋体" w:hAnsi="宋体" w:cs="宋体" w:eastAsia="宋体" w:hint="default"/>
          <w:spacing w:val="-2"/>
        </w:rPr>
        <w:t>生</w:t>
      </w:r>
      <w:r>
        <w:rPr>
          <w:spacing w:val="-2"/>
        </w:rPr>
        <w:t>或承担的负</w:t>
      </w:r>
      <w:r>
        <w:rPr>
          <w:rFonts w:ascii="宋体" w:hAnsi="宋体" w:cs="宋体" w:eastAsia="宋体" w:hint="default"/>
          <w:spacing w:val="-2"/>
        </w:rPr>
        <w:t>债以</w:t>
      </w:r>
      <w:r>
        <w:rPr>
          <w:spacing w:val="-2"/>
        </w:rPr>
        <w:t>及</w:t>
      </w:r>
      <w:r>
        <w:rPr>
          <w:rFonts w:ascii="宋体" w:hAnsi="宋体" w:cs="宋体" w:eastAsia="宋体" w:hint="default"/>
          <w:spacing w:val="-2"/>
        </w:rPr>
        <w:t>发行</w:t>
      </w:r>
      <w:r>
        <w:rPr>
          <w:spacing w:val="-2"/>
        </w:rPr>
        <w:t>的</w:t>
      </w:r>
      <w:r>
        <w:rPr>
          <w:rFonts w:ascii="宋体" w:hAnsi="宋体" w:cs="宋体" w:eastAsia="宋体" w:hint="default"/>
          <w:spacing w:val="-2"/>
        </w:rPr>
        <w:t>权益</w:t>
      </w:r>
      <w:r>
        <w:rPr>
          <w:spacing w:val="-2"/>
        </w:rPr>
        <w:t>性证</w:t>
      </w:r>
      <w:r>
        <w:rPr>
          <w:rFonts w:ascii="宋体" w:hAnsi="宋体" w:cs="宋体" w:eastAsia="宋体" w:hint="default"/>
          <w:spacing w:val="-2"/>
        </w:rPr>
        <w:t>券</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spacing w:val="-2"/>
        </w:rPr>
        <w:t>。</w:t>
      </w:r>
      <w:r>
        <w:rPr>
          <w:rFonts w:ascii="宋体" w:hAnsi="宋体" w:cs="宋体" w:eastAsia="宋体" w:hint="default"/>
          <w:spacing w:val="-2"/>
        </w:rPr>
        <w:t>通</w:t>
      </w:r>
      <w:r>
        <w:rPr>
          <w:rFonts w:ascii="宋体" w:hAnsi="宋体" w:cs="宋体" w:eastAsia="宋体" w:hint="default"/>
          <w:spacing w:val="89"/>
        </w:rPr>
        <w:t> </w:t>
      </w:r>
      <w:r>
        <w:rPr>
          <w:rFonts w:ascii="宋体" w:hAnsi="宋体" w:cs="宋体" w:eastAsia="宋体" w:hint="default"/>
          <w:spacing w:val="-2"/>
        </w:rPr>
        <w:t>过</w:t>
      </w:r>
      <w:r>
        <w:rPr>
          <w:rFonts w:ascii="宋体" w:hAnsi="宋体" w:cs="宋体" w:eastAsia="宋体" w:hint="default"/>
          <w:spacing w:val="-2"/>
        </w:rPr>
        <w:t>多</w:t>
      </w:r>
      <w:r>
        <w:rPr>
          <w:rFonts w:ascii="宋体" w:hAnsi="宋体" w:cs="宋体" w:eastAsia="宋体" w:hint="default"/>
          <w:spacing w:val="-2"/>
        </w:rPr>
        <w:t>次</w:t>
      </w:r>
      <w:r>
        <w:rPr>
          <w:rFonts w:ascii="宋体" w:hAnsi="宋体" w:cs="宋体" w:eastAsia="宋体" w:hint="default"/>
          <w:spacing w:val="-2"/>
        </w:rPr>
        <w:t>交</w:t>
      </w:r>
      <w:r>
        <w:rPr>
          <w:rFonts w:ascii="宋体" w:hAnsi="宋体" w:cs="宋体" w:eastAsia="宋体" w:hint="default"/>
          <w:spacing w:val="-2"/>
        </w:rPr>
        <w:t>换</w:t>
      </w:r>
      <w:r>
        <w:rPr>
          <w:rFonts w:ascii="宋体" w:hAnsi="宋体" w:cs="宋体" w:eastAsia="宋体" w:hint="default"/>
          <w:spacing w:val="-2"/>
        </w:rPr>
        <w:t>交</w:t>
      </w:r>
      <w:r>
        <w:rPr>
          <w:rFonts w:ascii="宋体" w:hAnsi="宋体" w:cs="宋体" w:eastAsia="宋体" w:hint="default"/>
          <w:spacing w:val="-2"/>
        </w:rPr>
        <w:t>易分</w:t>
      </w:r>
      <w:r>
        <w:rPr>
          <w:rFonts w:ascii="宋体" w:hAnsi="宋体" w:cs="宋体" w:eastAsia="宋体" w:hint="default"/>
          <w:spacing w:val="-2"/>
        </w:rPr>
        <w:t>步</w:t>
      </w:r>
      <w:r>
        <w:rPr>
          <w:spacing w:val="-2"/>
        </w:rPr>
        <w:t>实</w:t>
      </w:r>
      <w:r>
        <w:rPr>
          <w:rFonts w:ascii="宋体" w:hAnsi="宋体" w:cs="宋体" w:eastAsia="宋体" w:hint="default"/>
          <w:spacing w:val="-2"/>
        </w:rPr>
        <w:t>现</w:t>
      </w:r>
      <w:r>
        <w:rPr>
          <w:spacing w:val="-2"/>
        </w:rPr>
        <w:t>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本为</w:t>
      </w:r>
      <w:r>
        <w:rPr>
          <w:rFonts w:ascii="宋体" w:hAnsi="宋体" w:cs="宋体" w:eastAsia="宋体" w:hint="default"/>
          <w:spacing w:val="-2"/>
        </w:rPr>
        <w:t>每</w:t>
      </w:r>
      <w:r>
        <w:rPr>
          <w:rFonts w:ascii="宋体" w:hAnsi="宋体" w:cs="宋体" w:eastAsia="宋体" w:hint="default"/>
          <w:spacing w:val="-2"/>
        </w:rPr>
        <w:t>一</w:t>
      </w:r>
      <w:r>
        <w:rPr>
          <w:rFonts w:ascii="宋体" w:hAnsi="宋体" w:cs="宋体" w:eastAsia="宋体" w:hint="default"/>
          <w:spacing w:val="-2"/>
        </w:rPr>
        <w:t>单</w:t>
      </w:r>
      <w:r>
        <w:rPr>
          <w:rFonts w:ascii="宋体" w:hAnsi="宋体" w:cs="宋体" w:eastAsia="宋体" w:hint="default"/>
          <w:spacing w:val="-2"/>
        </w:rPr>
        <w:t>项交</w:t>
      </w:r>
      <w:r>
        <w:rPr>
          <w:rFonts w:ascii="宋体" w:hAnsi="宋体" w:cs="宋体" w:eastAsia="宋体" w:hint="default"/>
          <w:spacing w:val="-2"/>
        </w:rPr>
        <w:t>易</w:t>
      </w:r>
      <w:r>
        <w:rPr>
          <w:rFonts w:ascii="宋体" w:hAnsi="宋体" w:cs="宋体" w:eastAsia="宋体" w:hint="default"/>
          <w:spacing w:val="-2"/>
        </w:rPr>
        <w:t>成</w:t>
      </w:r>
      <w:r>
        <w:rPr>
          <w:spacing w:val="-2"/>
        </w:rPr>
        <w:t>本</w:t>
      </w:r>
      <w:r>
        <w:rPr>
          <w:rFonts w:ascii="宋体" w:hAnsi="宋体" w:cs="宋体" w:eastAsia="宋体" w:hint="default"/>
          <w:spacing w:val="-2"/>
        </w:rPr>
        <w:t>之</w:t>
      </w:r>
      <w:r>
        <w:rPr>
          <w:spacing w:val="-2"/>
        </w:rPr>
        <w:t>和。</w:t>
      </w:r>
      <w:r>
        <w:rPr>
          <w:rFonts w:ascii="宋体" w:hAnsi="宋体" w:cs="宋体" w:eastAsia="宋体" w:hint="default"/>
          <w:spacing w:val="-2"/>
        </w:rPr>
        <w:t>购买方</w:t>
      </w:r>
      <w:r>
        <w:rPr>
          <w:rFonts w:ascii="宋体" w:hAnsi="宋体" w:cs="宋体" w:eastAsia="宋体" w:hint="default"/>
          <w:spacing w:val="84"/>
        </w:rPr>
        <w:t> </w:t>
      </w:r>
      <w:r>
        <w:rPr>
          <w:rFonts w:ascii="宋体" w:hAnsi="宋体" w:cs="宋体" w:eastAsia="宋体" w:hint="default"/>
          <w:spacing w:val="84"/>
        </w:rPr>
      </w:r>
      <w:r>
        <w:rPr/>
        <w:t>为</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各</w:t>
      </w:r>
      <w:r>
        <w:rPr>
          <w:rFonts w:ascii="宋体" w:hAnsi="宋体" w:cs="宋体" w:eastAsia="宋体" w:hint="default"/>
        </w:rPr>
        <w:t>项</w:t>
      </w:r>
      <w:r>
        <w:rPr>
          <w:rFonts w:ascii="宋体" w:hAnsi="宋体" w:cs="宋体" w:eastAsia="宋体" w:hint="default"/>
        </w:rPr>
        <w:t>直</w:t>
      </w:r>
      <w:r>
        <w:rPr>
          <w:rFonts w:ascii="宋体" w:hAnsi="宋体" w:cs="宋体" w:eastAsia="宋体" w:hint="default"/>
        </w:rPr>
        <w:t>接</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费</w:t>
      </w:r>
      <w:r>
        <w:rPr>
          <w:rFonts w:ascii="宋体" w:hAnsi="宋体" w:cs="宋体" w:eastAsia="宋体" w:hint="default"/>
        </w:rPr>
        <w:t>用</w:t>
      </w:r>
      <w:r>
        <w:rPr/>
        <w:t>计</w:t>
      </w:r>
      <w:r>
        <w:rPr>
          <w:rFonts w:ascii="宋体" w:hAnsi="宋体" w:cs="宋体" w:eastAsia="宋体" w:hint="default"/>
        </w:rPr>
        <w:t>入企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成</w:t>
      </w:r>
      <w:r>
        <w:rPr/>
        <w:t>本。</w:t>
      </w:r>
    </w:p>
    <w:p>
      <w:pPr>
        <w:pStyle w:val="BodyText"/>
        <w:spacing w:line="364" w:lineRule="auto" w:before="30"/>
        <w:ind w:right="226" w:firstLine="465"/>
        <w:jc w:val="both"/>
      </w:pPr>
      <w:r>
        <w:rPr>
          <w:rFonts w:ascii="宋体" w:hAnsi="宋体" w:cs="宋体" w:eastAsia="宋体" w:hint="default"/>
          <w:spacing w:val="-2"/>
        </w:rPr>
        <w:t>购买方</w:t>
      </w:r>
      <w:r>
        <w:rPr>
          <w:spacing w:val="-2"/>
        </w:rPr>
        <w:t>对</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本大</w:t>
      </w:r>
      <w:r>
        <w:rPr>
          <w:rFonts w:ascii="宋体" w:hAnsi="宋体" w:cs="宋体" w:eastAsia="宋体" w:hint="default"/>
          <w:spacing w:val="-2"/>
        </w:rPr>
        <w:t>于</w:t>
      </w:r>
      <w:r>
        <w:rPr>
          <w:rFonts w:ascii="宋体" w:hAnsi="宋体" w:cs="宋体" w:eastAsia="宋体" w:hint="default"/>
          <w:spacing w:val="-2"/>
        </w:rPr>
        <w:t>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w:t>
      </w:r>
      <w:r>
        <w:rPr>
          <w:rFonts w:ascii="宋体" w:hAnsi="宋体" w:cs="宋体" w:eastAsia="宋体" w:hint="default"/>
          <w:spacing w:val="-2"/>
        </w:rPr>
        <w:t>被购买方可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份</w:t>
      </w:r>
      <w:r>
        <w:rPr>
          <w:rFonts w:ascii="宋体" w:hAnsi="宋体" w:cs="宋体" w:eastAsia="宋体" w:hint="default"/>
          <w:spacing w:val="-2"/>
        </w:rPr>
        <w:t>额</w:t>
      </w:r>
      <w:r>
        <w:rPr>
          <w:spacing w:val="-2"/>
        </w:rPr>
        <w:t>的</w:t>
      </w:r>
      <w:r>
        <w:rPr>
          <w:rFonts w:ascii="宋体" w:hAnsi="宋体" w:cs="宋体" w:eastAsia="宋体" w:hint="default"/>
          <w:spacing w:val="-2"/>
        </w:rPr>
        <w:t>差</w:t>
      </w:r>
      <w:r>
        <w:rPr>
          <w:rFonts w:ascii="宋体" w:hAnsi="宋体" w:cs="宋体" w:eastAsia="宋体" w:hint="default"/>
          <w:w w:val="102"/>
        </w:rPr>
        <w:t> </w:t>
      </w:r>
      <w:r>
        <w:rPr>
          <w:rFonts w:ascii="宋体" w:hAnsi="宋体" w:cs="宋体" w:eastAsia="宋体" w:hint="default"/>
          <w:spacing w:val="-2"/>
        </w:rPr>
        <w:t>额</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商</w:t>
      </w:r>
      <w:r>
        <w:rPr>
          <w:rFonts w:ascii="宋体" w:hAnsi="宋体" w:cs="宋体" w:eastAsia="宋体" w:hint="default"/>
          <w:spacing w:val="-2"/>
        </w:rPr>
        <w:t>誉</w:t>
      </w:r>
      <w:r>
        <w:rPr>
          <w:spacing w:val="-2"/>
        </w:rPr>
        <w:t>。</w:t>
      </w:r>
      <w:r>
        <w:rPr>
          <w:rFonts w:ascii="宋体" w:hAnsi="宋体" w:cs="宋体" w:eastAsia="宋体" w:hint="default"/>
          <w:spacing w:val="-2"/>
        </w:rPr>
        <w:t>购买方</w:t>
      </w:r>
      <w:r>
        <w:rPr>
          <w:spacing w:val="-2"/>
        </w:rPr>
        <w:t>对</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小</w:t>
      </w:r>
      <w:r>
        <w:rPr>
          <w:rFonts w:ascii="宋体" w:hAnsi="宋体" w:cs="宋体" w:eastAsia="宋体" w:hint="default"/>
          <w:spacing w:val="-2"/>
        </w:rPr>
        <w:t>于</w:t>
      </w:r>
      <w:r>
        <w:rPr>
          <w:rFonts w:ascii="宋体" w:hAnsi="宋体" w:cs="宋体" w:eastAsia="宋体" w:hint="default"/>
          <w:spacing w:val="-2"/>
        </w:rPr>
        <w:t>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w:t>
      </w:r>
      <w:r>
        <w:rPr>
          <w:rFonts w:ascii="宋体" w:hAnsi="宋体" w:cs="宋体" w:eastAsia="宋体" w:hint="default"/>
          <w:spacing w:val="-2"/>
        </w:rPr>
        <w:t>被购买方可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89"/>
        </w:rPr>
        <w:t> </w:t>
      </w:r>
      <w:r>
        <w:rPr>
          <w:rFonts w:ascii="宋体" w:hAnsi="宋体" w:cs="宋体" w:eastAsia="宋体" w:hint="default"/>
          <w:spacing w:val="-2"/>
        </w:rPr>
        <w:t>价值</w:t>
      </w:r>
      <w:r>
        <w:rPr>
          <w:rFonts w:ascii="宋体" w:hAnsi="宋体" w:cs="宋体" w:eastAsia="宋体" w:hint="default"/>
          <w:spacing w:val="-2"/>
        </w:rPr>
        <w:t>份</w:t>
      </w:r>
      <w:r>
        <w:rPr>
          <w:rFonts w:ascii="宋体" w:hAnsi="宋体" w:cs="宋体" w:eastAsia="宋体" w:hint="default"/>
          <w:spacing w:val="-2"/>
        </w:rPr>
        <w:t>额</w:t>
      </w:r>
      <w:r>
        <w:rPr>
          <w:spacing w:val="-2"/>
        </w:rPr>
        <w:t>的，</w:t>
      </w:r>
      <w:r>
        <w:rPr>
          <w:rFonts w:ascii="宋体" w:hAnsi="宋体" w:cs="宋体" w:eastAsia="宋体" w:hint="default"/>
          <w:spacing w:val="-2"/>
        </w:rPr>
        <w:t>经复核后合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仍</w:t>
      </w:r>
      <w:r>
        <w:rPr>
          <w:rFonts w:ascii="宋体" w:hAnsi="宋体" w:cs="宋体" w:eastAsia="宋体" w:hint="default"/>
          <w:spacing w:val="-2"/>
        </w:rPr>
        <w:t>小</w:t>
      </w:r>
      <w:r>
        <w:rPr>
          <w:rFonts w:ascii="宋体" w:hAnsi="宋体" w:cs="宋体" w:eastAsia="宋体" w:hint="default"/>
          <w:spacing w:val="-2"/>
        </w:rPr>
        <w:t>于</w:t>
      </w:r>
      <w:r>
        <w:rPr>
          <w:rFonts w:ascii="宋体" w:hAnsi="宋体" w:cs="宋体" w:eastAsia="宋体" w:hint="default"/>
          <w:spacing w:val="-2"/>
        </w:rPr>
        <w:t>合</w:t>
      </w:r>
      <w:r>
        <w:rPr>
          <w:spacing w:val="-2"/>
        </w:rPr>
        <w:t>并</w:t>
      </w:r>
      <w:r>
        <w:rPr>
          <w:rFonts w:ascii="宋体" w:hAnsi="宋体" w:cs="宋体" w:eastAsia="宋体" w:hint="default"/>
          <w:spacing w:val="-2"/>
        </w:rPr>
        <w:t>中</w:t>
      </w:r>
      <w:r>
        <w:rPr>
          <w:rFonts w:ascii="宋体" w:hAnsi="宋体" w:cs="宋体" w:eastAsia="宋体" w:hint="default"/>
          <w:spacing w:val="-2"/>
        </w:rPr>
        <w:t>取得</w:t>
      </w:r>
      <w:r>
        <w:rPr>
          <w:spacing w:val="-2"/>
        </w:rPr>
        <w:t>的</w:t>
      </w:r>
      <w:r>
        <w:rPr>
          <w:rFonts w:ascii="宋体" w:hAnsi="宋体" w:cs="宋体" w:eastAsia="宋体" w:hint="default"/>
          <w:spacing w:val="-2"/>
        </w:rPr>
        <w:t>被购买方可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89"/>
        </w:rPr>
        <w:t> </w:t>
      </w:r>
      <w:r>
        <w:rPr>
          <w:rFonts w:ascii="宋体" w:hAnsi="宋体" w:cs="宋体" w:eastAsia="宋体" w:hint="default"/>
        </w:rPr>
        <w:t>值</w:t>
      </w:r>
      <w:r>
        <w:rPr>
          <w:rFonts w:ascii="宋体" w:hAnsi="宋体" w:cs="宋体" w:eastAsia="宋体" w:hint="default"/>
        </w:rPr>
        <w:t>份</w:t>
      </w:r>
      <w:r>
        <w:rPr>
          <w:rFonts w:ascii="宋体" w:hAnsi="宋体" w:cs="宋体" w:eastAsia="宋体" w:hint="default"/>
        </w:rPr>
        <w:t>额</w:t>
      </w:r>
      <w:r>
        <w:rPr/>
        <w:t>的</w:t>
      </w:r>
      <w:r>
        <w:rPr>
          <w:rFonts w:ascii="宋体" w:hAnsi="宋体" w:cs="宋体" w:eastAsia="宋体" w:hint="default"/>
        </w:rPr>
        <w:t>差</w:t>
      </w:r>
      <w:r>
        <w:rPr>
          <w:rFonts w:ascii="宋体" w:hAnsi="宋体" w:cs="宋体" w:eastAsia="宋体" w:hint="default"/>
        </w:rPr>
        <w:t>额</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p>
    <w:p>
      <w:pPr>
        <w:spacing w:line="240" w:lineRule="auto" w:before="4"/>
        <w:rPr>
          <w:rFonts w:ascii="宋体" w:hAnsi="宋体" w:cs="宋体" w:eastAsia="宋体" w:hint="default"/>
          <w:sz w:val="20"/>
          <w:szCs w:val="20"/>
        </w:rPr>
      </w:pPr>
    </w:p>
    <w:p>
      <w:pPr>
        <w:pStyle w:val="BodyText"/>
        <w:spacing w:line="384" w:lineRule="auto"/>
        <w:ind w:left="1982" w:right="224" w:hanging="53"/>
        <w:jc w:val="left"/>
        <w:rPr>
          <w:rFonts w:ascii="宋体" w:hAnsi="宋体" w:cs="宋体" w:eastAsia="宋体" w:hint="default"/>
        </w:rPr>
      </w:pPr>
      <w:r>
        <w:rPr>
          <w:rFonts w:ascii="Courier New" w:hAnsi="Courier New" w:cs="Courier New" w:eastAsia="Courier New" w:hint="default"/>
        </w:rPr>
        <w:t>6</w:t>
      </w:r>
      <w:r>
        <w:rPr/>
        <w:t>、</w:t>
      </w:r>
      <w:r>
        <w:rPr>
          <w:rFonts w:ascii="宋体" w:hAnsi="宋体" w:cs="宋体" w:eastAsia="宋体" w:hint="default"/>
        </w:rPr>
        <w:t>合</w:t>
      </w:r>
      <w:r>
        <w:rPr/>
        <w:t>并财务报</w:t>
      </w:r>
      <w:r>
        <w:rPr>
          <w:rFonts w:ascii="宋体" w:hAnsi="宋体" w:cs="宋体" w:eastAsia="宋体" w:hint="default"/>
        </w:rPr>
        <w:t>表</w:t>
      </w:r>
      <w:r>
        <w:rPr/>
        <w:t>的</w:t>
      </w:r>
      <w:r>
        <w:rPr>
          <w:rFonts w:ascii="宋体" w:hAnsi="宋体" w:cs="宋体" w:eastAsia="宋体" w:hint="default"/>
        </w:rPr>
        <w:t>编制</w:t>
      </w:r>
      <w:r>
        <w:rPr>
          <w:rFonts w:ascii="宋体" w:hAnsi="宋体" w:cs="宋体" w:eastAsia="宋体" w:hint="default"/>
        </w:rPr>
        <w:t>方</w:t>
      </w:r>
      <w:r>
        <w:rPr/>
        <w:t>法</w:t>
      </w:r>
      <w:r>
        <w:rPr>
          <w:spacing w:val="-96"/>
        </w:rPr>
        <w:t> </w:t>
      </w:r>
      <w:r>
        <w:rPr/>
        <w:t>本公司</w:t>
      </w:r>
      <w:r>
        <w:rPr>
          <w:rFonts w:ascii="宋体" w:hAnsi="宋体" w:cs="宋体" w:eastAsia="宋体" w:hint="default"/>
        </w:rPr>
        <w:t>将拥</w:t>
      </w:r>
      <w:r>
        <w:rPr/>
        <w:t>有实</w:t>
      </w:r>
      <w:r>
        <w:rPr>
          <w:rFonts w:ascii="宋体" w:hAnsi="宋体" w:cs="宋体" w:eastAsia="宋体" w:hint="default"/>
        </w:rPr>
        <w:t>际</w:t>
      </w:r>
      <w:r>
        <w:rPr>
          <w:rFonts w:ascii="宋体" w:hAnsi="宋体" w:cs="宋体" w:eastAsia="宋体" w:hint="default"/>
        </w:rPr>
        <w:t>控</w:t>
      </w:r>
      <w:r>
        <w:rPr>
          <w:rFonts w:ascii="宋体" w:hAnsi="宋体" w:cs="宋体" w:eastAsia="宋体" w:hint="default"/>
        </w:rPr>
        <w:t>制</w:t>
      </w:r>
      <w:r>
        <w:rPr>
          <w:rFonts w:ascii="宋体" w:hAnsi="宋体" w:cs="宋体" w:eastAsia="宋体" w:hint="default"/>
        </w:rPr>
        <w:t>权</w:t>
      </w:r>
      <w:r>
        <w:rPr/>
        <w:t>的</w:t>
      </w:r>
      <w:r>
        <w:rPr>
          <w:rFonts w:ascii="宋体" w:hAnsi="宋体" w:cs="宋体" w:eastAsia="宋体" w:hint="default"/>
        </w:rPr>
        <w:t>子</w:t>
      </w:r>
      <w:r>
        <w:rPr/>
        <w:t>公司和</w:t>
      </w:r>
      <w:r>
        <w:rPr>
          <w:rFonts w:ascii="宋体" w:hAnsi="宋体" w:cs="宋体" w:eastAsia="宋体" w:hint="default"/>
        </w:rPr>
        <w:t>特殊目</w:t>
      </w:r>
      <w:r>
        <w:rPr/>
        <w:t>的</w:t>
      </w:r>
      <w:r>
        <w:rPr>
          <w:rFonts w:ascii="宋体" w:hAnsi="宋体" w:cs="宋体" w:eastAsia="宋体" w:hint="default"/>
        </w:rPr>
        <w:t>主体</w:t>
      </w:r>
      <w:r>
        <w:rPr>
          <w:rFonts w:ascii="宋体" w:hAnsi="宋体" w:cs="宋体" w:eastAsia="宋体" w:hint="default"/>
        </w:rPr>
        <w:t>纳</w:t>
      </w:r>
      <w:r>
        <w:rPr>
          <w:rFonts w:ascii="宋体" w:hAnsi="宋体" w:cs="宋体" w:eastAsia="宋体" w:hint="default"/>
        </w:rPr>
        <w:t>入合</w:t>
      </w:r>
      <w:r>
        <w:rPr/>
        <w:t>并财务报</w:t>
      </w:r>
      <w:r>
        <w:rPr>
          <w:rFonts w:ascii="宋体" w:hAnsi="宋体" w:cs="宋体" w:eastAsia="宋体" w:hint="default"/>
        </w:rPr>
        <w:t>表</w:t>
      </w:r>
      <w:r>
        <w:rPr>
          <w:rFonts w:ascii="宋体" w:hAnsi="宋体" w:cs="宋体" w:eastAsia="宋体" w:hint="default"/>
        </w:rPr>
        <w:t>范围</w:t>
      </w:r>
      <w:r>
        <w:rPr/>
        <w:t>。</w:t>
      </w:r>
      <w:r>
        <w:rPr>
          <w:spacing w:val="-47"/>
        </w:rPr>
        <w:t> </w:t>
      </w:r>
      <w:r>
        <w:rPr>
          <w:spacing w:val="-5"/>
        </w:rPr>
        <w:t>本公司</w:t>
      </w:r>
      <w:r>
        <w:rPr>
          <w:rFonts w:ascii="宋体" w:hAnsi="宋体" w:cs="宋体" w:eastAsia="宋体" w:hint="default"/>
          <w:spacing w:val="-5"/>
        </w:rPr>
        <w:t>合</w:t>
      </w:r>
      <w:r>
        <w:rPr>
          <w:spacing w:val="-5"/>
        </w:rPr>
        <w:t>并财务报</w:t>
      </w:r>
      <w:r>
        <w:rPr>
          <w:rFonts w:ascii="宋体" w:hAnsi="宋体" w:cs="宋体" w:eastAsia="宋体" w:hint="default"/>
          <w:spacing w:val="-5"/>
        </w:rPr>
        <w:t>表</w:t>
      </w:r>
      <w:r>
        <w:rPr>
          <w:rFonts w:ascii="宋体" w:hAnsi="宋体" w:cs="宋体" w:eastAsia="宋体" w:hint="default"/>
          <w:spacing w:val="-5"/>
        </w:rPr>
        <w:t>按照</w:t>
      </w:r>
      <w:r>
        <w:rPr>
          <w:rFonts w:ascii="宋体" w:hAnsi="宋体" w:cs="宋体" w:eastAsia="宋体" w:hint="default"/>
          <w:spacing w:val="-5"/>
        </w:rPr>
        <w:t>《</w:t>
      </w:r>
      <w:r>
        <w:rPr>
          <w:rFonts w:ascii="宋体" w:hAnsi="宋体" w:cs="宋体" w:eastAsia="宋体" w:hint="default"/>
          <w:spacing w:val="-5"/>
        </w:rPr>
        <w:t>企</w:t>
      </w:r>
      <w:r>
        <w:rPr>
          <w:rFonts w:ascii="宋体" w:hAnsi="宋体" w:cs="宋体" w:eastAsia="宋体" w:hint="default"/>
          <w:spacing w:val="-5"/>
        </w:rPr>
        <w:t>业</w:t>
      </w:r>
      <w:r>
        <w:rPr>
          <w:spacing w:val="-5"/>
        </w:rPr>
        <w:t>会计准</w:t>
      </w:r>
      <w:r>
        <w:rPr>
          <w:rFonts w:ascii="宋体" w:hAnsi="宋体" w:cs="宋体" w:eastAsia="宋体" w:hint="default"/>
          <w:spacing w:val="-5"/>
        </w:rPr>
        <w:t>则</w:t>
      </w:r>
      <w:r>
        <w:rPr>
          <w:rFonts w:ascii="宋体" w:hAnsi="宋体" w:cs="宋体" w:eastAsia="宋体" w:hint="default"/>
          <w:spacing w:val="-5"/>
        </w:rPr>
        <w:t>第 </w:t>
      </w:r>
      <w:r>
        <w:rPr>
          <w:rFonts w:ascii="Courier New" w:hAnsi="Courier New" w:cs="Courier New" w:eastAsia="Courier New" w:hint="default"/>
        </w:rPr>
        <w:t>33</w:t>
      </w:r>
      <w:r>
        <w:rPr>
          <w:rFonts w:ascii="Courier New" w:hAnsi="Courier New" w:cs="Courier New" w:eastAsia="Courier New" w:hint="default"/>
          <w:spacing w:val="12"/>
        </w:rPr>
        <w:t> </w:t>
      </w:r>
      <w:r>
        <w:rPr>
          <w:rFonts w:ascii="宋体" w:hAnsi="宋体" w:cs="宋体" w:eastAsia="宋体" w:hint="default"/>
          <w:spacing w:val="-7"/>
        </w:rPr>
        <w:t>号</w:t>
      </w:r>
      <w:r>
        <w:rPr>
          <w:rFonts w:ascii="宋体" w:hAnsi="宋体" w:cs="宋体" w:eastAsia="宋体" w:hint="default"/>
          <w:spacing w:val="-7"/>
        </w:rPr>
        <w:t>－</w:t>
      </w:r>
      <w:r>
        <w:rPr>
          <w:rFonts w:ascii="宋体" w:hAnsi="宋体" w:cs="宋体" w:eastAsia="宋体" w:hint="default"/>
          <w:spacing w:val="-7"/>
        </w:rPr>
        <w:t>合</w:t>
      </w:r>
      <w:r>
        <w:rPr>
          <w:spacing w:val="-7"/>
        </w:rPr>
        <w:t>并财务报</w:t>
      </w:r>
      <w:r>
        <w:rPr>
          <w:rFonts w:ascii="宋体" w:hAnsi="宋体" w:cs="宋体" w:eastAsia="宋体" w:hint="default"/>
          <w:spacing w:val="-7"/>
        </w:rPr>
        <w:t>表》</w:t>
      </w:r>
      <w:r>
        <w:rPr>
          <w:spacing w:val="-7"/>
        </w:rPr>
        <w:t>及</w:t>
      </w:r>
      <w:r>
        <w:rPr>
          <w:rFonts w:ascii="宋体" w:hAnsi="宋体" w:cs="宋体" w:eastAsia="宋体" w:hint="default"/>
          <w:spacing w:val="-7"/>
        </w:rPr>
        <w:t>相</w:t>
      </w:r>
      <w:r>
        <w:rPr>
          <w:rFonts w:ascii="宋体" w:hAnsi="宋体" w:cs="宋体" w:eastAsia="宋体" w:hint="default"/>
          <w:spacing w:val="-7"/>
        </w:rPr>
        <w:t>关规定</w:t>
      </w:r>
      <w:r>
        <w:rPr>
          <w:rFonts w:ascii="宋体" w:hAnsi="宋体" w:cs="宋体" w:eastAsia="宋体" w:hint="default"/>
        </w:rPr>
      </w:r>
    </w:p>
    <w:p>
      <w:pPr>
        <w:pStyle w:val="BodyText"/>
        <w:spacing w:line="254" w:lineRule="exact"/>
        <w:ind w:right="0"/>
        <w:jc w:val="both"/>
        <w:rPr>
          <w:rFonts w:ascii="宋体" w:hAnsi="宋体" w:cs="宋体" w:eastAsia="宋体" w:hint="default"/>
        </w:rPr>
      </w:pPr>
      <w:r>
        <w:rPr/>
        <w:t>的</w:t>
      </w:r>
      <w:r>
        <w:rPr>
          <w:rFonts w:ascii="宋体" w:hAnsi="宋体" w:cs="宋体" w:eastAsia="宋体" w:hint="default"/>
        </w:rPr>
        <w:t>要</w:t>
      </w:r>
      <w:r>
        <w:rPr>
          <w:rFonts w:ascii="宋体" w:hAnsi="宋体" w:cs="宋体" w:eastAsia="宋体" w:hint="default"/>
        </w:rPr>
        <w:t>求</w:t>
      </w:r>
      <w:r>
        <w:rPr>
          <w:rFonts w:ascii="宋体" w:hAnsi="宋体" w:cs="宋体" w:eastAsia="宋体" w:hint="default"/>
        </w:rPr>
        <w:t>编制</w:t>
      </w:r>
      <w:r>
        <w:rPr/>
        <w:t>，</w:t>
      </w:r>
      <w:r>
        <w:rPr>
          <w:rFonts w:ascii="宋体" w:hAnsi="宋体" w:cs="宋体" w:eastAsia="宋体" w:hint="default"/>
        </w:rPr>
        <w:t>合</w:t>
      </w:r>
      <w:r>
        <w:rPr/>
        <w:t>并</w:t>
      </w:r>
      <w:r>
        <w:rPr>
          <w:rFonts w:ascii="宋体" w:hAnsi="宋体" w:cs="宋体" w:eastAsia="宋体" w:hint="default"/>
        </w:rPr>
        <w:t>时</w:t>
      </w:r>
      <w:r>
        <w:rPr>
          <w:rFonts w:ascii="宋体" w:hAnsi="宋体" w:cs="宋体" w:eastAsia="宋体" w:hint="default"/>
        </w:rPr>
        <w:t>合</w:t>
      </w:r>
      <w:r>
        <w:rPr/>
        <w:t>并</w:t>
      </w:r>
      <w:r>
        <w:rPr>
          <w:rFonts w:ascii="宋体" w:hAnsi="宋体" w:cs="宋体" w:eastAsia="宋体" w:hint="default"/>
        </w:rPr>
        <w:t>范围</w:t>
      </w:r>
      <w:r>
        <w:rPr/>
        <w:t>内的所有重大内</w:t>
      </w:r>
      <w:r>
        <w:rPr>
          <w:rFonts w:ascii="宋体" w:hAnsi="宋体" w:cs="宋体" w:eastAsia="宋体" w:hint="default"/>
        </w:rPr>
        <w:t>部交</w:t>
      </w:r>
      <w:r>
        <w:rPr>
          <w:rFonts w:ascii="宋体" w:hAnsi="宋体" w:cs="宋体" w:eastAsia="宋体" w:hint="default"/>
        </w:rPr>
        <w:t>易</w:t>
      </w:r>
      <w:r>
        <w:rPr/>
        <w:t>和</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业</w:t>
      </w:r>
      <w:r>
        <w:rPr>
          <w:rFonts w:ascii="宋体" w:hAnsi="宋体" w:cs="宋体" w:eastAsia="宋体" w:hint="default"/>
        </w:rPr>
        <w:t>已</w:t>
      </w:r>
      <w:r>
        <w:rPr>
          <w:rFonts w:ascii="宋体" w:hAnsi="宋体" w:cs="宋体" w:eastAsia="宋体" w:hint="default"/>
        </w:rPr>
        <w:t>抵</w:t>
      </w:r>
      <w:r>
        <w:rPr>
          <w:rFonts w:ascii="宋体" w:hAnsi="宋体" w:cs="宋体" w:eastAsia="宋体" w:hint="default"/>
        </w:rPr>
        <w:t>销</w:t>
      </w:r>
      <w:r>
        <w:rPr/>
        <w:t>。</w:t>
      </w:r>
      <w:r>
        <w:rPr>
          <w:rFonts w:ascii="宋体" w:hAnsi="宋体" w:cs="宋体" w:eastAsia="宋体" w:hint="default"/>
        </w:rPr>
        <w:t>子</w:t>
      </w:r>
      <w:r>
        <w:rPr/>
        <w:t>公司的</w:t>
      </w:r>
      <w:r>
        <w:rPr>
          <w:rFonts w:ascii="宋体" w:hAnsi="宋体" w:cs="宋体" w:eastAsia="宋体" w:hint="default"/>
        </w:rPr>
        <w:t>股</w:t>
      </w:r>
    </w:p>
    <w:p>
      <w:pPr>
        <w:pStyle w:val="BodyText"/>
        <w:spacing w:line="360" w:lineRule="auto" w:before="155"/>
        <w:ind w:right="231"/>
        <w:jc w:val="both"/>
      </w:pPr>
      <w:r>
        <w:rPr>
          <w:rFonts w:ascii="宋体" w:hAnsi="宋体" w:cs="宋体" w:eastAsia="宋体" w:hint="default"/>
          <w:spacing w:val="-2"/>
        </w:rPr>
        <w:t>东</w:t>
      </w:r>
      <w:r>
        <w:rPr>
          <w:rFonts w:ascii="宋体" w:hAnsi="宋体" w:cs="宋体" w:eastAsia="宋体" w:hint="default"/>
          <w:spacing w:val="-2"/>
        </w:rPr>
        <w:t>权益</w:t>
      </w:r>
      <w:r>
        <w:rPr>
          <w:rFonts w:ascii="宋体" w:hAnsi="宋体" w:cs="宋体" w:eastAsia="宋体" w:hint="default"/>
          <w:spacing w:val="-2"/>
        </w:rPr>
        <w:t>中</w:t>
      </w:r>
      <w:r>
        <w:rPr>
          <w:spacing w:val="-2"/>
        </w:rPr>
        <w:t>不</w:t>
      </w:r>
      <w:r>
        <w:rPr>
          <w:rFonts w:ascii="宋体" w:hAnsi="宋体" w:cs="宋体" w:eastAsia="宋体" w:hint="default"/>
          <w:spacing w:val="-2"/>
        </w:rPr>
        <w:t>属</w:t>
      </w:r>
      <w:r>
        <w:rPr>
          <w:rFonts w:ascii="宋体" w:hAnsi="宋体" w:cs="宋体" w:eastAsia="宋体" w:hint="default"/>
          <w:spacing w:val="-2"/>
        </w:rPr>
        <w:t>于</w:t>
      </w:r>
      <w:r>
        <w:rPr>
          <w:rFonts w:ascii="宋体" w:hAnsi="宋体" w:cs="宋体" w:eastAsia="宋体" w:hint="default"/>
          <w:spacing w:val="-2"/>
        </w:rPr>
        <w:t>母</w:t>
      </w:r>
      <w:r>
        <w:rPr>
          <w:spacing w:val="-2"/>
        </w:rPr>
        <w:t>公司所</w:t>
      </w:r>
      <w:r>
        <w:rPr>
          <w:rFonts w:ascii="宋体" w:hAnsi="宋体" w:cs="宋体" w:eastAsia="宋体" w:hint="default"/>
          <w:spacing w:val="-2"/>
        </w:rPr>
        <w:t>拥</w:t>
      </w:r>
      <w:r>
        <w:rPr>
          <w:spacing w:val="-2"/>
        </w:rPr>
        <w:t>有的</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作</w:t>
      </w:r>
      <w:r>
        <w:rPr>
          <w:spacing w:val="-2"/>
        </w:rPr>
        <w:t>为</w:t>
      </w:r>
      <w:r>
        <w:rPr>
          <w:rFonts w:ascii="宋体" w:hAnsi="宋体" w:cs="宋体" w:eastAsia="宋体" w:hint="default"/>
          <w:spacing w:val="-2"/>
        </w:rPr>
        <w:t>少</w:t>
      </w:r>
      <w:r>
        <w:rPr>
          <w:rFonts w:ascii="宋体" w:hAnsi="宋体" w:cs="宋体" w:eastAsia="宋体" w:hint="default"/>
          <w:spacing w:val="-2"/>
        </w:rPr>
        <w:t>数股东</w:t>
      </w:r>
      <w:r>
        <w:rPr>
          <w:rFonts w:ascii="宋体" w:hAnsi="宋体" w:cs="宋体" w:eastAsia="宋体" w:hint="default"/>
          <w:spacing w:val="-2"/>
        </w:rPr>
        <w:t>权益</w:t>
      </w:r>
      <w:r>
        <w:rPr>
          <w:spacing w:val="-2"/>
        </w:rPr>
        <w:t>在</w:t>
      </w:r>
      <w:r>
        <w:rPr>
          <w:rFonts w:ascii="宋体" w:hAnsi="宋体" w:cs="宋体" w:eastAsia="宋体" w:hint="default"/>
          <w:spacing w:val="-2"/>
        </w:rPr>
        <w:t>合</w:t>
      </w:r>
      <w:r>
        <w:rPr>
          <w:spacing w:val="-2"/>
        </w:rPr>
        <w:t>并财务报</w:t>
      </w:r>
      <w:r>
        <w:rPr>
          <w:rFonts w:ascii="宋体" w:hAnsi="宋体" w:cs="宋体" w:eastAsia="宋体" w:hint="default"/>
          <w:spacing w:val="-2"/>
        </w:rPr>
        <w:t>表</w:t>
      </w:r>
      <w:r>
        <w:rPr>
          <w:rFonts w:ascii="宋体" w:hAnsi="宋体" w:cs="宋体" w:eastAsia="宋体" w:hint="default"/>
          <w:spacing w:val="-2"/>
        </w:rPr>
        <w:t>中股东</w:t>
      </w:r>
      <w:r>
        <w:rPr>
          <w:rFonts w:ascii="宋体" w:hAnsi="宋体" w:cs="宋体" w:eastAsia="宋体" w:hint="default"/>
          <w:spacing w:val="-2"/>
        </w:rPr>
        <w:t>权益</w:t>
      </w:r>
      <w:r>
        <w:rPr>
          <w:rFonts w:ascii="宋体" w:hAnsi="宋体" w:cs="宋体" w:eastAsia="宋体" w:hint="default"/>
          <w:spacing w:val="84"/>
        </w:rPr>
        <w:t> </w:t>
      </w:r>
      <w:r>
        <w:rPr>
          <w:rFonts w:ascii="宋体" w:hAnsi="宋体" w:cs="宋体" w:eastAsia="宋体" w:hint="default"/>
          <w:spacing w:val="-3"/>
        </w:rPr>
        <w:t>项下</w:t>
      </w:r>
      <w:r>
        <w:rPr>
          <w:rFonts w:ascii="宋体" w:hAnsi="宋体" w:cs="宋体" w:eastAsia="宋体" w:hint="default"/>
          <w:spacing w:val="-3"/>
        </w:rPr>
        <w:t>单</w:t>
      </w:r>
      <w:r>
        <w:rPr>
          <w:rFonts w:ascii="宋体" w:hAnsi="宋体" w:cs="宋体" w:eastAsia="宋体" w:hint="default"/>
          <w:spacing w:val="-3"/>
        </w:rPr>
        <w:t>独</w:t>
      </w:r>
      <w:r>
        <w:rPr>
          <w:rFonts w:ascii="宋体" w:hAnsi="宋体" w:cs="宋体" w:eastAsia="宋体" w:hint="default"/>
          <w:spacing w:val="-3"/>
        </w:rPr>
        <w:t>列</w:t>
      </w:r>
      <w:r>
        <w:rPr>
          <w:rFonts w:ascii="宋体" w:hAnsi="宋体" w:cs="宋体" w:eastAsia="宋体" w:hint="default"/>
          <w:spacing w:val="-3"/>
        </w:rPr>
        <w:t>示</w:t>
      </w:r>
      <w:r>
        <w:rPr>
          <w:spacing w:val="-3"/>
        </w:rPr>
        <w:t>。</w:t>
      </w:r>
    </w:p>
    <w:p>
      <w:pPr>
        <w:pStyle w:val="BodyText"/>
        <w:spacing w:line="240" w:lineRule="auto" w:before="45"/>
        <w:ind w:left="1982" w:right="0"/>
        <w:jc w:val="left"/>
      </w:pPr>
      <w:r>
        <w:rPr>
          <w:rFonts w:ascii="宋体" w:hAnsi="宋体" w:cs="宋体" w:eastAsia="宋体" w:hint="default"/>
          <w:w w:val="102"/>
        </w:rPr>
        <w:t>子</w:t>
      </w:r>
      <w:r>
        <w:rPr>
          <w:w w:val="102"/>
        </w:rPr>
        <w:t>公</w:t>
      </w:r>
      <w:r>
        <w:rPr>
          <w:spacing w:val="-5"/>
          <w:w w:val="102"/>
        </w:rPr>
        <w:t>司</w:t>
      </w:r>
      <w:r>
        <w:rPr>
          <w:rFonts w:ascii="宋体" w:hAnsi="宋体" w:cs="宋体" w:eastAsia="宋体" w:hint="default"/>
          <w:w w:val="102"/>
        </w:rPr>
        <w:t>与</w:t>
      </w:r>
      <w:r>
        <w:rPr>
          <w:w w:val="102"/>
        </w:rPr>
        <w:t>本</w:t>
      </w:r>
      <w:r>
        <w:rPr>
          <w:spacing w:val="-5"/>
          <w:w w:val="102"/>
        </w:rPr>
        <w:t>公</w:t>
      </w:r>
      <w:r>
        <w:rPr>
          <w:w w:val="102"/>
        </w:rPr>
        <w:t>司</w:t>
      </w:r>
      <w:r>
        <w:rPr>
          <w:rFonts w:ascii="宋体" w:hAnsi="宋体" w:cs="宋体" w:eastAsia="宋体" w:hint="default"/>
          <w:w w:val="102"/>
        </w:rPr>
        <w:t>采</w:t>
      </w:r>
      <w:r>
        <w:rPr>
          <w:rFonts w:ascii="宋体" w:hAnsi="宋体" w:cs="宋体" w:eastAsia="宋体" w:hint="default"/>
          <w:spacing w:val="-5"/>
          <w:w w:val="102"/>
        </w:rPr>
        <w:t>用</w:t>
      </w:r>
      <w:r>
        <w:rPr>
          <w:w w:val="102"/>
        </w:rPr>
        <w:t>的会</w:t>
      </w:r>
      <w:r>
        <w:rPr>
          <w:spacing w:val="-5"/>
          <w:w w:val="102"/>
        </w:rPr>
        <w:t>计</w:t>
      </w:r>
      <w:r>
        <w:rPr>
          <w:rFonts w:ascii="宋体" w:hAnsi="宋体" w:cs="宋体" w:eastAsia="宋体" w:hint="default"/>
          <w:w w:val="102"/>
        </w:rPr>
        <w:t>政</w:t>
      </w:r>
      <w:r>
        <w:rPr>
          <w:rFonts w:ascii="宋体" w:hAnsi="宋体" w:cs="宋体" w:eastAsia="宋体" w:hint="default"/>
          <w:w w:val="102"/>
        </w:rPr>
        <w:t>策</w:t>
      </w:r>
      <w:r>
        <w:rPr>
          <w:spacing w:val="-5"/>
          <w:w w:val="102"/>
        </w:rPr>
        <w:t>或</w:t>
      </w:r>
      <w:r>
        <w:rPr>
          <w:w w:val="102"/>
        </w:rPr>
        <w:t>会计</w:t>
      </w:r>
      <w:r>
        <w:rPr>
          <w:rFonts w:ascii="宋体" w:hAnsi="宋体" w:cs="宋体" w:eastAsia="宋体" w:hint="default"/>
          <w:spacing w:val="-5"/>
          <w:w w:val="102"/>
        </w:rPr>
        <w:t>期</w:t>
      </w:r>
      <w:r>
        <w:rPr>
          <w:rFonts w:ascii="宋体" w:hAnsi="宋体" w:cs="宋体" w:eastAsia="宋体" w:hint="default"/>
          <w:w w:val="102"/>
        </w:rPr>
        <w:t>间</w:t>
      </w:r>
      <w:r>
        <w:rPr>
          <w:w w:val="102"/>
        </w:rPr>
        <w:t>不</w:t>
      </w:r>
      <w:r>
        <w:rPr>
          <w:rFonts w:ascii="宋体" w:hAnsi="宋体" w:cs="宋体" w:eastAsia="宋体" w:hint="default"/>
          <w:spacing w:val="-5"/>
          <w:w w:val="102"/>
        </w:rPr>
        <w:t>一</w:t>
      </w:r>
      <w:r>
        <w:rPr>
          <w:rFonts w:ascii="宋体" w:hAnsi="宋体" w:cs="宋体" w:eastAsia="宋体" w:hint="default"/>
          <w:w w:val="102"/>
        </w:rPr>
        <w:t>致</w:t>
      </w:r>
      <w:r>
        <w:rPr>
          <w:spacing w:val="-5"/>
          <w:w w:val="102"/>
        </w:rPr>
        <w:t>的</w:t>
      </w:r>
      <w:r>
        <w:rPr>
          <w:spacing w:val="-116"/>
          <w:w w:val="102"/>
        </w:rPr>
        <w:t>，</w:t>
      </w:r>
      <w:r>
        <w:rPr>
          <w:w w:val="102"/>
        </w:rPr>
        <w:t>在</w:t>
      </w:r>
      <w:r>
        <w:rPr>
          <w:rFonts w:ascii="宋体" w:hAnsi="宋体" w:cs="宋体" w:eastAsia="宋体" w:hint="default"/>
          <w:spacing w:val="-5"/>
          <w:w w:val="102"/>
        </w:rPr>
        <w:t>编</w:t>
      </w:r>
      <w:r>
        <w:rPr>
          <w:rFonts w:ascii="宋体" w:hAnsi="宋体" w:cs="宋体" w:eastAsia="宋体" w:hint="default"/>
          <w:w w:val="102"/>
        </w:rPr>
        <w:t>制</w:t>
      </w:r>
      <w:r>
        <w:rPr>
          <w:rFonts w:ascii="宋体" w:hAnsi="宋体" w:cs="宋体" w:eastAsia="宋体" w:hint="default"/>
          <w:w w:val="102"/>
        </w:rPr>
        <w:t>合</w:t>
      </w:r>
      <w:r>
        <w:rPr>
          <w:spacing w:val="-5"/>
          <w:w w:val="102"/>
        </w:rPr>
        <w:t>并</w:t>
      </w:r>
      <w:r>
        <w:rPr>
          <w:w w:val="102"/>
        </w:rPr>
        <w:t>财务</w:t>
      </w:r>
      <w:r>
        <w:rPr>
          <w:spacing w:val="-5"/>
          <w:w w:val="102"/>
        </w:rPr>
        <w:t>报</w:t>
      </w:r>
      <w:r>
        <w:rPr>
          <w:rFonts w:ascii="宋体" w:hAnsi="宋体" w:cs="宋体" w:eastAsia="宋体" w:hint="default"/>
          <w:w w:val="102"/>
        </w:rPr>
        <w:t>表时</w:t>
      </w:r>
      <w:r>
        <w:rPr>
          <w:w w:val="102"/>
        </w:rPr>
        <w:t>，</w:t>
      </w:r>
      <w:r>
        <w:rPr/>
      </w:r>
    </w:p>
    <w:p>
      <w:pPr>
        <w:pStyle w:val="BodyText"/>
        <w:spacing w:line="360" w:lineRule="auto" w:before="150"/>
        <w:ind w:left="1982" w:right="0" w:hanging="466"/>
        <w:jc w:val="left"/>
        <w:rPr>
          <w:rFonts w:ascii="宋体" w:hAnsi="宋体" w:cs="宋体" w:eastAsia="宋体" w:hint="default"/>
        </w:rPr>
      </w:pPr>
      <w:r>
        <w:rPr>
          <w:rFonts w:ascii="宋体" w:hAnsi="宋体" w:cs="宋体" w:eastAsia="宋体" w:hint="default"/>
        </w:rPr>
        <w:t>按照</w:t>
      </w:r>
      <w:r>
        <w:rPr/>
        <w:t>本公司的会计</w:t>
      </w:r>
      <w:r>
        <w:rPr>
          <w:rFonts w:ascii="宋体" w:hAnsi="宋体" w:cs="宋体" w:eastAsia="宋体" w:hint="default"/>
        </w:rPr>
        <w:t>政</w:t>
      </w:r>
      <w:r>
        <w:rPr>
          <w:rFonts w:ascii="宋体" w:hAnsi="宋体" w:cs="宋体" w:eastAsia="宋体" w:hint="default"/>
        </w:rPr>
        <w:t>策</w:t>
      </w:r>
      <w:r>
        <w:rPr/>
        <w:t>或会计</w:t>
      </w:r>
      <w:r>
        <w:rPr>
          <w:rFonts w:ascii="宋体" w:hAnsi="宋体" w:cs="宋体" w:eastAsia="宋体" w:hint="default"/>
        </w:rPr>
        <w:t>期间</w:t>
      </w:r>
      <w:r>
        <w:rPr/>
        <w:t>对</w:t>
      </w:r>
      <w:r>
        <w:rPr>
          <w:rFonts w:ascii="宋体" w:hAnsi="宋体" w:cs="宋体" w:eastAsia="宋体" w:hint="default"/>
        </w:rPr>
        <w:t>子</w:t>
      </w:r>
      <w:r>
        <w:rPr/>
        <w:t>公司财务报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必</w:t>
      </w:r>
      <w:r>
        <w:rPr>
          <w:rFonts w:ascii="宋体" w:hAnsi="宋体" w:cs="宋体" w:eastAsia="宋体" w:hint="default"/>
        </w:rPr>
        <w:t>要</w:t>
      </w:r>
      <w:r>
        <w:rPr/>
        <w:t>的</w:t>
      </w:r>
      <w:r>
        <w:rPr>
          <w:rFonts w:ascii="宋体" w:hAnsi="宋体" w:cs="宋体" w:eastAsia="宋体" w:hint="default"/>
        </w:rPr>
        <w:t>调</w:t>
      </w:r>
      <w:r>
        <w:rPr/>
        <w:t>整。</w:t>
      </w:r>
      <w:r>
        <w:rPr>
          <w:spacing w:val="-14"/>
        </w:rPr>
        <w:t> </w:t>
      </w:r>
      <w:r>
        <w:rPr>
          <w:spacing w:val="-2"/>
        </w:rPr>
        <w:t>对</w:t>
      </w:r>
      <w:r>
        <w:rPr>
          <w:rFonts w:ascii="宋体" w:hAnsi="宋体" w:cs="宋体" w:eastAsia="宋体" w:hint="default"/>
          <w:spacing w:val="-2"/>
        </w:rPr>
        <w:t>于非</w:t>
      </w:r>
      <w:r>
        <w:rPr>
          <w:rFonts w:ascii="宋体" w:hAnsi="宋体" w:cs="宋体" w:eastAsia="宋体" w:hint="default"/>
          <w:spacing w:val="-2"/>
        </w:rPr>
        <w:t>同</w:t>
      </w:r>
      <w:r>
        <w:rPr>
          <w:rFonts w:ascii="宋体" w:hAnsi="宋体" w:cs="宋体" w:eastAsia="宋体" w:hint="default"/>
          <w:spacing w:val="-2"/>
        </w:rPr>
        <w:t>一控</w:t>
      </w:r>
      <w:r>
        <w:rPr>
          <w:rFonts w:ascii="宋体" w:hAnsi="宋体" w:cs="宋体" w:eastAsia="宋体" w:hint="default"/>
          <w:spacing w:val="-2"/>
        </w:rPr>
        <w:t>制</w:t>
      </w:r>
      <w:r>
        <w:rPr>
          <w:rFonts w:ascii="宋体" w:hAnsi="宋体" w:cs="宋体" w:eastAsia="宋体" w:hint="default"/>
          <w:spacing w:val="-2"/>
        </w:rPr>
        <w:t>下</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取得</w:t>
      </w:r>
      <w:r>
        <w:rPr>
          <w:spacing w:val="-2"/>
        </w:rPr>
        <w:t>的</w:t>
      </w:r>
      <w:r>
        <w:rPr>
          <w:rFonts w:ascii="宋体" w:hAnsi="宋体" w:cs="宋体" w:eastAsia="宋体" w:hint="default"/>
          <w:spacing w:val="-2"/>
        </w:rPr>
        <w:t>子</w:t>
      </w:r>
      <w:r>
        <w:rPr>
          <w:spacing w:val="-2"/>
        </w:rPr>
        <w:t>公司，在</w:t>
      </w:r>
      <w:r>
        <w:rPr>
          <w:rFonts w:ascii="宋体" w:hAnsi="宋体" w:cs="宋体" w:eastAsia="宋体" w:hint="default"/>
          <w:spacing w:val="-2"/>
        </w:rPr>
        <w:t>编制</w:t>
      </w:r>
      <w:r>
        <w:rPr>
          <w:rFonts w:ascii="宋体" w:hAnsi="宋体" w:cs="宋体" w:eastAsia="宋体" w:hint="default"/>
          <w:spacing w:val="-2"/>
        </w:rPr>
        <w:t>合</w:t>
      </w:r>
      <w:r>
        <w:rPr>
          <w:spacing w:val="-2"/>
        </w:rPr>
        <w:t>并财务报</w:t>
      </w:r>
      <w:r>
        <w:rPr>
          <w:rFonts w:ascii="宋体" w:hAnsi="宋体" w:cs="宋体" w:eastAsia="宋体" w:hint="default"/>
          <w:spacing w:val="-2"/>
        </w:rPr>
        <w:t>表时</w:t>
      </w:r>
      <w:r>
        <w:rPr>
          <w:spacing w:val="-2"/>
        </w:rPr>
        <w:t>，</w:t>
      </w:r>
      <w:r>
        <w:rPr>
          <w:rFonts w:ascii="宋体" w:hAnsi="宋体" w:cs="宋体" w:eastAsia="宋体" w:hint="default"/>
          <w:spacing w:val="-2"/>
        </w:rPr>
        <w:t>以</w:t>
      </w:r>
      <w:r>
        <w:rPr>
          <w:rFonts w:ascii="宋体" w:hAnsi="宋体" w:cs="宋体" w:eastAsia="宋体" w:hint="default"/>
          <w:spacing w:val="-2"/>
        </w:rPr>
        <w:t>购买</w:t>
      </w:r>
      <w:r>
        <w:rPr>
          <w:rFonts w:ascii="宋体" w:hAnsi="宋体" w:cs="宋体" w:eastAsia="宋体" w:hint="default"/>
          <w:spacing w:val="-2"/>
        </w:rPr>
        <w:t>日</w:t>
      </w:r>
    </w:p>
    <w:p>
      <w:pPr>
        <w:pStyle w:val="BodyText"/>
        <w:spacing w:line="364" w:lineRule="auto" w:before="40"/>
        <w:ind w:right="106"/>
        <w:jc w:val="both"/>
      </w:pPr>
      <w:r>
        <w:rPr>
          <w:rFonts w:ascii="宋体" w:hAnsi="宋体" w:cs="宋体" w:eastAsia="宋体" w:hint="default"/>
        </w:rPr>
        <w:t>可</w:t>
      </w:r>
      <w:r>
        <w:rPr>
          <w:rFonts w:ascii="宋体" w:hAnsi="宋体" w:cs="宋体" w:eastAsia="宋体" w:hint="default"/>
        </w:rPr>
        <w:t>辨</w:t>
      </w:r>
      <w:r>
        <w:rPr>
          <w:rFonts w:ascii="宋体" w:hAnsi="宋体" w:cs="宋体" w:eastAsia="宋体" w:hint="default"/>
        </w:rPr>
        <w:t>认</w:t>
      </w:r>
      <w:r>
        <w:rPr>
          <w:rFonts w:ascii="宋体" w:hAnsi="宋体" w:cs="宋体" w:eastAsia="宋体" w:hint="default"/>
        </w:rPr>
        <w:t>净</w:t>
      </w: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价值</w:t>
      </w:r>
      <w:r>
        <w:rPr/>
        <w:t>为</w:t>
      </w:r>
      <w:r>
        <w:rPr>
          <w:rFonts w:ascii="宋体" w:hAnsi="宋体" w:cs="宋体" w:eastAsia="宋体" w:hint="default"/>
        </w:rPr>
        <w:t>基</w:t>
      </w:r>
      <w:r>
        <w:rPr>
          <w:rFonts w:ascii="宋体" w:hAnsi="宋体" w:cs="宋体" w:eastAsia="宋体" w:hint="default"/>
        </w:rPr>
        <w:t>础</w:t>
      </w:r>
      <w:r>
        <w:rPr/>
        <w:t>对其个别财务报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调</w:t>
      </w:r>
      <w:r>
        <w:rPr/>
        <w:t>整</w:t>
      </w:r>
      <w:r>
        <w:rPr>
          <w:rFonts w:ascii="宋体" w:hAnsi="宋体" w:cs="宋体" w:eastAsia="宋体" w:hint="default"/>
        </w:rPr>
        <w:t>；</w:t>
      </w:r>
      <w:r>
        <w:rPr/>
        <w:t>对</w:t>
      </w:r>
      <w:r>
        <w:rPr>
          <w:rFonts w:ascii="宋体" w:hAnsi="宋体" w:cs="宋体" w:eastAsia="宋体" w:hint="default"/>
        </w:rPr>
        <w:t>于</w:t>
      </w:r>
      <w:r>
        <w:rPr>
          <w:rFonts w:ascii="宋体" w:hAnsi="宋体" w:cs="宋体" w:eastAsia="宋体" w:hint="default"/>
        </w:rPr>
        <w:t>同</w:t>
      </w:r>
      <w:r>
        <w:rPr>
          <w:rFonts w:ascii="宋体" w:hAnsi="宋体" w:cs="宋体" w:eastAsia="宋体" w:hint="default"/>
        </w:rPr>
        <w:t>一控</w:t>
      </w:r>
      <w:r>
        <w:rPr>
          <w:rFonts w:ascii="宋体" w:hAnsi="宋体" w:cs="宋体" w:eastAsia="宋体" w:hint="default"/>
        </w:rPr>
        <w:t>制</w:t>
      </w:r>
      <w:r>
        <w:rPr>
          <w:rFonts w:ascii="宋体" w:hAnsi="宋体" w:cs="宋体" w:eastAsia="宋体" w:hint="default"/>
        </w:rPr>
        <w:t>下</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rFonts w:ascii="宋体" w:hAnsi="宋体" w:cs="宋体" w:eastAsia="宋体" w:hint="default"/>
          <w:spacing w:val="17"/>
        </w:rPr>
        <w:t> </w:t>
      </w:r>
      <w:r>
        <w:rPr/>
        <w:t>并</w:t>
      </w:r>
      <w:r>
        <w:rPr>
          <w:rFonts w:ascii="宋体" w:hAnsi="宋体" w:cs="宋体" w:eastAsia="宋体" w:hint="default"/>
        </w:rPr>
        <w:t>取得</w:t>
      </w:r>
      <w:r>
        <w:rPr/>
        <w:t>的</w:t>
      </w:r>
      <w:r>
        <w:rPr>
          <w:rFonts w:ascii="宋体" w:hAnsi="宋体" w:cs="宋体" w:eastAsia="宋体" w:hint="default"/>
        </w:rPr>
        <w:t>子</w:t>
      </w:r>
      <w:r>
        <w:rPr/>
        <w:t>公司，在</w:t>
      </w:r>
      <w:r>
        <w:rPr>
          <w:rFonts w:ascii="宋体" w:hAnsi="宋体" w:cs="宋体" w:eastAsia="宋体" w:hint="default"/>
        </w:rPr>
        <w:t>编制</w:t>
      </w:r>
      <w:r>
        <w:rPr>
          <w:rFonts w:ascii="宋体" w:hAnsi="宋体" w:cs="宋体" w:eastAsia="宋体" w:hint="default"/>
        </w:rPr>
        <w:t>合</w:t>
      </w:r>
      <w:r>
        <w:rPr/>
        <w:t>并财务报</w:t>
      </w:r>
      <w:r>
        <w:rPr>
          <w:rFonts w:ascii="宋体" w:hAnsi="宋体" w:cs="宋体" w:eastAsia="宋体" w:hint="default"/>
        </w:rPr>
        <w:t>表时</w:t>
      </w:r>
      <w:r>
        <w:rPr/>
        <w:t>，</w:t>
      </w:r>
      <w:r>
        <w:rPr>
          <w:rFonts w:ascii="宋体" w:hAnsi="宋体" w:cs="宋体" w:eastAsia="宋体" w:hint="default"/>
        </w:rPr>
        <w:t>视</w:t>
      </w:r>
      <w:r>
        <w:rPr>
          <w:rFonts w:ascii="宋体" w:hAnsi="宋体" w:cs="宋体" w:eastAsia="宋体" w:hint="default"/>
        </w:rPr>
        <w:t>同</w:t>
      </w:r>
      <w:r>
        <w:rPr>
          <w:rFonts w:ascii="宋体" w:hAnsi="宋体" w:cs="宋体" w:eastAsia="宋体" w:hint="default"/>
        </w:rPr>
        <w:t>合</w:t>
      </w:r>
      <w:r>
        <w:rPr/>
        <w:t>并</w:t>
      </w:r>
      <w:r>
        <w:rPr>
          <w:rFonts w:ascii="宋体" w:hAnsi="宋体" w:cs="宋体" w:eastAsia="宋体" w:hint="default"/>
        </w:rPr>
        <w:t>后</w:t>
      </w:r>
      <w:r>
        <w:rPr>
          <w:rFonts w:ascii="宋体" w:hAnsi="宋体" w:cs="宋体" w:eastAsia="宋体" w:hint="default"/>
        </w:rPr>
        <w:t>形</w:t>
      </w:r>
      <w:r>
        <w:rPr>
          <w:rFonts w:ascii="宋体" w:hAnsi="宋体" w:cs="宋体" w:eastAsia="宋体" w:hint="default"/>
        </w:rPr>
        <w:t>成</w:t>
      </w:r>
      <w:r>
        <w:rPr/>
        <w:t>的报告</w:t>
      </w:r>
      <w:r>
        <w:rPr>
          <w:rFonts w:ascii="宋体" w:hAnsi="宋体" w:cs="宋体" w:eastAsia="宋体" w:hint="default"/>
        </w:rPr>
        <w:t>主体</w:t>
      </w:r>
      <w:r>
        <w:rPr>
          <w:rFonts w:ascii="宋体" w:hAnsi="宋体" w:cs="宋体" w:eastAsia="宋体" w:hint="default"/>
        </w:rPr>
        <w:t>自</w:t>
      </w:r>
      <w:r>
        <w:rPr>
          <w:rFonts w:ascii="宋体" w:hAnsi="宋体" w:cs="宋体" w:eastAsia="宋体" w:hint="default"/>
        </w:rPr>
        <w:t>最</w:t>
      </w:r>
      <w:r>
        <w:rPr>
          <w:rFonts w:ascii="宋体" w:hAnsi="宋体" w:cs="宋体" w:eastAsia="宋体" w:hint="default"/>
        </w:rPr>
        <w:t>终</w:t>
      </w:r>
      <w:r>
        <w:rPr>
          <w:rFonts w:ascii="宋体" w:hAnsi="宋体" w:cs="宋体" w:eastAsia="宋体" w:hint="default"/>
        </w:rPr>
        <w:t>控</w:t>
      </w:r>
      <w:r>
        <w:rPr>
          <w:rFonts w:ascii="宋体" w:hAnsi="宋体" w:cs="宋体" w:eastAsia="宋体" w:hint="default"/>
        </w:rPr>
        <w:t>制</w:t>
      </w:r>
      <w:r>
        <w:rPr>
          <w:rFonts w:ascii="宋体" w:hAnsi="宋体" w:cs="宋体" w:eastAsia="宋体" w:hint="default"/>
          <w:spacing w:val="17"/>
        </w:rPr>
        <w:t> </w:t>
      </w:r>
      <w:r>
        <w:rPr>
          <w:rFonts w:ascii="宋体" w:hAnsi="宋体" w:cs="宋体" w:eastAsia="宋体" w:hint="default"/>
          <w:spacing w:val="-5"/>
          <w:w w:val="102"/>
        </w:rPr>
        <w:t>方</w:t>
      </w:r>
      <w:r>
        <w:rPr>
          <w:rFonts w:ascii="宋体" w:hAnsi="宋体" w:cs="宋体" w:eastAsia="宋体" w:hint="default"/>
          <w:spacing w:val="-5"/>
          <w:w w:val="102"/>
        </w:rPr>
        <w:t>开</w:t>
      </w:r>
      <w:r>
        <w:rPr>
          <w:rFonts w:ascii="宋体" w:hAnsi="宋体" w:cs="宋体" w:eastAsia="宋体" w:hint="default"/>
          <w:spacing w:val="-5"/>
          <w:w w:val="102"/>
        </w:rPr>
        <w:t>始</w:t>
      </w:r>
      <w:r>
        <w:rPr>
          <w:spacing w:val="-5"/>
          <w:w w:val="102"/>
        </w:rPr>
        <w:t>实</w:t>
      </w:r>
      <w:r>
        <w:rPr>
          <w:rFonts w:ascii="宋体" w:hAnsi="宋体" w:cs="宋体" w:eastAsia="宋体" w:hint="default"/>
          <w:spacing w:val="-5"/>
          <w:w w:val="102"/>
        </w:rPr>
        <w:t>施</w:t>
      </w:r>
      <w:r>
        <w:rPr>
          <w:rFonts w:ascii="宋体" w:hAnsi="宋体" w:cs="宋体" w:eastAsia="宋体" w:hint="default"/>
          <w:spacing w:val="-5"/>
          <w:w w:val="102"/>
        </w:rPr>
        <w:t>控</w:t>
      </w:r>
      <w:r>
        <w:rPr>
          <w:rFonts w:ascii="宋体" w:hAnsi="宋体" w:cs="宋体" w:eastAsia="宋体" w:hint="default"/>
          <w:spacing w:val="-5"/>
          <w:w w:val="102"/>
        </w:rPr>
        <w:t>制时</w:t>
      </w:r>
      <w:r>
        <w:rPr>
          <w:rFonts w:ascii="宋体" w:hAnsi="宋体" w:cs="宋体" w:eastAsia="宋体" w:hint="default"/>
          <w:spacing w:val="-5"/>
          <w:w w:val="102"/>
        </w:rPr>
        <w:t>一</w:t>
      </w:r>
      <w:r>
        <w:rPr>
          <w:rFonts w:ascii="宋体" w:hAnsi="宋体" w:cs="宋体" w:eastAsia="宋体" w:hint="default"/>
          <w:spacing w:val="-5"/>
          <w:w w:val="102"/>
        </w:rPr>
        <w:t>直</w:t>
      </w:r>
      <w:r>
        <w:rPr>
          <w:rFonts w:ascii="宋体" w:hAnsi="宋体" w:cs="宋体" w:eastAsia="宋体" w:hint="default"/>
          <w:spacing w:val="-5"/>
          <w:w w:val="102"/>
        </w:rPr>
        <w:t>是</w:t>
      </w:r>
      <w:r>
        <w:rPr>
          <w:rFonts w:ascii="宋体" w:hAnsi="宋体" w:cs="宋体" w:eastAsia="宋体" w:hint="default"/>
          <w:spacing w:val="-5"/>
          <w:w w:val="102"/>
        </w:rPr>
        <w:t>一</w:t>
      </w:r>
      <w:r>
        <w:rPr>
          <w:rFonts w:ascii="宋体" w:hAnsi="宋体" w:cs="宋体" w:eastAsia="宋体" w:hint="default"/>
          <w:spacing w:val="-5"/>
          <w:w w:val="102"/>
        </w:rPr>
        <w:t>体</w:t>
      </w:r>
      <w:r>
        <w:rPr>
          <w:rFonts w:ascii="宋体" w:hAnsi="宋体" w:cs="宋体" w:eastAsia="宋体" w:hint="default"/>
          <w:spacing w:val="-5"/>
          <w:w w:val="102"/>
        </w:rPr>
        <w:t>化</w:t>
      </w:r>
      <w:r>
        <w:rPr>
          <w:spacing w:val="-5"/>
          <w:w w:val="102"/>
        </w:rPr>
        <w:t>存</w:t>
      </w:r>
      <w:r>
        <w:rPr>
          <w:rFonts w:ascii="宋体" w:hAnsi="宋体" w:cs="宋体" w:eastAsia="宋体" w:hint="default"/>
          <w:spacing w:val="-5"/>
          <w:w w:val="102"/>
        </w:rPr>
        <w:t>续</w:t>
      </w:r>
      <w:r>
        <w:rPr>
          <w:rFonts w:ascii="宋体" w:hAnsi="宋体" w:cs="宋体" w:eastAsia="宋体" w:hint="default"/>
          <w:spacing w:val="-5"/>
          <w:w w:val="102"/>
        </w:rPr>
        <w:t>下</w:t>
      </w:r>
      <w:r>
        <w:rPr>
          <w:rFonts w:ascii="宋体" w:hAnsi="宋体" w:cs="宋体" w:eastAsia="宋体" w:hint="default"/>
          <w:spacing w:val="-5"/>
          <w:w w:val="102"/>
        </w:rPr>
        <w:t>来</w:t>
      </w:r>
      <w:r>
        <w:rPr>
          <w:spacing w:val="-5"/>
          <w:w w:val="102"/>
        </w:rPr>
        <w:t>的，对</w:t>
      </w:r>
      <w:r>
        <w:rPr>
          <w:rFonts w:ascii="宋体" w:hAnsi="宋体" w:cs="宋体" w:eastAsia="宋体" w:hint="default"/>
          <w:spacing w:val="-5"/>
          <w:w w:val="102"/>
        </w:rPr>
        <w:t>合</w:t>
      </w:r>
      <w:r>
        <w:rPr>
          <w:spacing w:val="-5"/>
          <w:w w:val="102"/>
        </w:rPr>
        <w:t>并资</w:t>
      </w:r>
      <w:r>
        <w:rPr>
          <w:rFonts w:ascii="宋体" w:hAnsi="宋体" w:cs="宋体" w:eastAsia="宋体" w:hint="default"/>
          <w:spacing w:val="-5"/>
          <w:w w:val="102"/>
        </w:rPr>
        <w:t>产</w:t>
      </w:r>
      <w:r>
        <w:rPr>
          <w:spacing w:val="-5"/>
          <w:w w:val="102"/>
        </w:rPr>
        <w:t>负</w:t>
      </w:r>
      <w:r>
        <w:rPr>
          <w:rFonts w:ascii="宋体" w:hAnsi="宋体" w:cs="宋体" w:eastAsia="宋体" w:hint="default"/>
          <w:spacing w:val="-5"/>
          <w:w w:val="102"/>
        </w:rPr>
        <w:t>债</w:t>
      </w:r>
      <w:r>
        <w:rPr>
          <w:rFonts w:ascii="宋体" w:hAnsi="宋体" w:cs="宋体" w:eastAsia="宋体" w:hint="default"/>
          <w:spacing w:val="-5"/>
          <w:w w:val="102"/>
        </w:rPr>
        <w:t>表</w:t>
      </w:r>
      <w:r>
        <w:rPr>
          <w:spacing w:val="-5"/>
          <w:w w:val="102"/>
        </w:rPr>
        <w:t>的</w:t>
      </w:r>
      <w:r>
        <w:rPr>
          <w:rFonts w:ascii="宋体" w:hAnsi="宋体" w:cs="宋体" w:eastAsia="宋体" w:hint="default"/>
          <w:spacing w:val="-5"/>
          <w:w w:val="102"/>
        </w:rPr>
        <w:t>期</w:t>
      </w:r>
      <w:r>
        <w:rPr>
          <w:rFonts w:ascii="宋体" w:hAnsi="宋体" w:cs="宋体" w:eastAsia="宋体" w:hint="default"/>
          <w:spacing w:val="-5"/>
          <w:w w:val="102"/>
        </w:rPr>
        <w:t>初</w:t>
      </w:r>
      <w:r>
        <w:rPr>
          <w:rFonts w:ascii="宋体" w:hAnsi="宋体" w:cs="宋体" w:eastAsia="宋体" w:hint="default"/>
          <w:spacing w:val="-5"/>
          <w:w w:val="102"/>
        </w:rPr>
        <w:t>数</w:t>
      </w:r>
      <w:r>
        <w:rPr>
          <w:rFonts w:ascii="宋体" w:hAnsi="宋体" w:cs="宋体" w:eastAsia="宋体" w:hint="default"/>
          <w:spacing w:val="-5"/>
          <w:w w:val="102"/>
        </w:rPr>
        <w:t>进</w:t>
      </w:r>
      <w:r>
        <w:rPr>
          <w:rFonts w:ascii="宋体" w:hAnsi="宋体" w:cs="宋体" w:eastAsia="宋体" w:hint="default"/>
          <w:spacing w:val="-5"/>
          <w:w w:val="102"/>
        </w:rPr>
        <w:t>行</w:t>
      </w:r>
      <w:r>
        <w:rPr>
          <w:rFonts w:ascii="宋体" w:hAnsi="宋体" w:cs="宋体" w:eastAsia="宋体" w:hint="default"/>
          <w:spacing w:val="-5"/>
          <w:w w:val="102"/>
        </w:rPr>
        <w:t>调</w:t>
      </w:r>
      <w:r>
        <w:rPr>
          <w:spacing w:val="-5"/>
          <w:w w:val="102"/>
        </w:rPr>
        <w:t>整，</w:t>
      </w:r>
      <w:r>
        <w:rPr>
          <w:spacing w:val="-5"/>
        </w:rPr>
      </w:r>
    </w:p>
    <w:p>
      <w:pPr>
        <w:spacing w:line="240" w:lineRule="auto" w:before="5"/>
        <w:rPr>
          <w:rFonts w:ascii="宋体" w:hAnsi="宋体" w:cs="宋体" w:eastAsia="宋体" w:hint="default"/>
          <w:sz w:val="27"/>
          <w:szCs w:val="27"/>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77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both"/>
      </w:pPr>
      <w:r>
        <w:rPr>
          <w:rFonts w:ascii="宋体" w:hAnsi="宋体" w:cs="宋体" w:eastAsia="宋体" w:hint="default"/>
        </w:rPr>
        <w:t>同</w:t>
      </w:r>
      <w:r>
        <w:rPr>
          <w:rFonts w:ascii="宋体" w:hAnsi="宋体" w:cs="宋体" w:eastAsia="宋体" w:hint="default"/>
        </w:rPr>
        <w:t>时</w:t>
      </w:r>
      <w:r>
        <w:rPr/>
        <w:t>对</w:t>
      </w:r>
      <w:r>
        <w:rPr>
          <w:rFonts w:ascii="宋体" w:hAnsi="宋体" w:cs="宋体" w:eastAsia="宋体" w:hint="default"/>
        </w:rPr>
        <w:t>比</w:t>
      </w:r>
      <w:r>
        <w:rPr>
          <w:rFonts w:ascii="宋体" w:hAnsi="宋体" w:cs="宋体" w:eastAsia="宋体" w:hint="default"/>
        </w:rPr>
        <w:t>较</w:t>
      </w:r>
      <w:r>
        <w:rPr/>
        <w:t>报</w:t>
      </w:r>
      <w:r>
        <w:rPr>
          <w:rFonts w:ascii="宋体" w:hAnsi="宋体" w:cs="宋体" w:eastAsia="宋体" w:hint="default"/>
        </w:rPr>
        <w:t>表</w:t>
      </w:r>
      <w:r>
        <w:rPr/>
        <w:t>的</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项目</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调</w:t>
      </w:r>
      <w:r>
        <w:rPr/>
        <w:t>整。</w:t>
      </w:r>
    </w:p>
    <w:p>
      <w:pPr>
        <w:spacing w:line="240" w:lineRule="auto" w:before="6"/>
        <w:rPr>
          <w:rFonts w:ascii="宋体" w:hAnsi="宋体" w:cs="宋体" w:eastAsia="宋体" w:hint="default"/>
          <w:sz w:val="29"/>
          <w:szCs w:val="29"/>
        </w:rPr>
      </w:pPr>
    </w:p>
    <w:p>
      <w:pPr>
        <w:pStyle w:val="BodyText"/>
        <w:spacing w:line="405" w:lineRule="auto"/>
        <w:ind w:left="1982" w:right="213" w:hanging="53"/>
        <w:jc w:val="left"/>
        <w:rPr>
          <w:rFonts w:ascii="宋体" w:hAnsi="宋体" w:cs="宋体" w:eastAsia="宋体" w:hint="default"/>
        </w:rPr>
      </w:pPr>
      <w:r>
        <w:rPr>
          <w:rFonts w:ascii="Courier New" w:hAnsi="Courier New" w:cs="Courier New" w:eastAsia="Courier New" w:hint="default"/>
        </w:rPr>
        <w:t>7</w:t>
      </w:r>
      <w:r>
        <w:rPr/>
        <w:t>、</w:t>
      </w:r>
      <w:r>
        <w:rPr>
          <w:rFonts w:ascii="宋体" w:hAnsi="宋体" w:cs="宋体" w:eastAsia="宋体" w:hint="default"/>
        </w:rPr>
        <w:t>现</w:t>
      </w:r>
      <w:r>
        <w:rPr>
          <w:rFonts w:ascii="宋体" w:hAnsi="宋体" w:cs="宋体" w:eastAsia="宋体" w:hint="default"/>
        </w:rPr>
        <w:t>金</w:t>
      </w:r>
      <w:r>
        <w:rPr/>
        <w:t>及</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等</w:t>
      </w:r>
      <w:r>
        <w:rPr>
          <w:rFonts w:ascii="宋体" w:hAnsi="宋体" w:cs="宋体" w:eastAsia="宋体" w:hint="default"/>
        </w:rPr>
        <w:t>价</w:t>
      </w:r>
      <w:r>
        <w:rPr>
          <w:rFonts w:ascii="宋体" w:hAnsi="宋体" w:cs="宋体" w:eastAsia="宋体" w:hint="default"/>
        </w:rPr>
        <w:t>物</w:t>
      </w:r>
      <w:r>
        <w:rPr/>
        <w:t>的确</w:t>
      </w:r>
      <w:r>
        <w:rPr>
          <w:rFonts w:ascii="宋体" w:hAnsi="宋体" w:cs="宋体" w:eastAsia="宋体" w:hint="default"/>
        </w:rPr>
        <w:t>定</w:t>
      </w:r>
      <w:r>
        <w:rPr/>
        <w:t>标准</w:t>
      </w:r>
      <w:r>
        <w:rPr>
          <w:spacing w:val="-86"/>
        </w:rPr>
        <w:t> </w:t>
      </w:r>
      <w:r>
        <w:rPr>
          <w:w w:val="102"/>
        </w:rPr>
        <w:t>本公</w:t>
      </w:r>
      <w:r>
        <w:rPr>
          <w:spacing w:val="-5"/>
          <w:w w:val="102"/>
        </w:rPr>
        <w:t>司</w:t>
      </w:r>
      <w:r>
        <w:rPr>
          <w:w w:val="102"/>
        </w:rPr>
        <w:t>在</w:t>
      </w:r>
      <w:r>
        <w:rPr>
          <w:rFonts w:ascii="宋体" w:hAnsi="宋体" w:cs="宋体" w:eastAsia="宋体" w:hint="default"/>
          <w:w w:val="102"/>
        </w:rPr>
        <w:t>编</w:t>
      </w:r>
      <w:r>
        <w:rPr>
          <w:rFonts w:ascii="宋体" w:hAnsi="宋体" w:cs="宋体" w:eastAsia="宋体" w:hint="default"/>
          <w:spacing w:val="-5"/>
          <w:w w:val="102"/>
        </w:rPr>
        <w:t>制</w:t>
      </w:r>
      <w:r>
        <w:rPr>
          <w:rFonts w:ascii="宋体" w:hAnsi="宋体" w:cs="宋体" w:eastAsia="宋体" w:hint="default"/>
          <w:w w:val="102"/>
        </w:rPr>
        <w:t>现</w:t>
      </w:r>
      <w:r>
        <w:rPr>
          <w:rFonts w:ascii="宋体" w:hAnsi="宋体" w:cs="宋体" w:eastAsia="宋体" w:hint="default"/>
          <w:w w:val="102"/>
        </w:rPr>
        <w:t>金</w:t>
      </w:r>
      <w:r>
        <w:rPr>
          <w:rFonts w:ascii="宋体" w:hAnsi="宋体" w:cs="宋体" w:eastAsia="宋体" w:hint="default"/>
          <w:spacing w:val="-5"/>
          <w:w w:val="102"/>
        </w:rPr>
        <w:t>流</w:t>
      </w:r>
      <w:r>
        <w:rPr>
          <w:rFonts w:ascii="宋体" w:hAnsi="宋体" w:cs="宋体" w:eastAsia="宋体" w:hint="default"/>
          <w:w w:val="102"/>
        </w:rPr>
        <w:t>量</w:t>
      </w:r>
      <w:r>
        <w:rPr>
          <w:rFonts w:ascii="宋体" w:hAnsi="宋体" w:cs="宋体" w:eastAsia="宋体" w:hint="default"/>
          <w:w w:val="102"/>
        </w:rPr>
        <w:t>表</w:t>
      </w:r>
      <w:r>
        <w:rPr>
          <w:rFonts w:ascii="宋体" w:hAnsi="宋体" w:cs="宋体" w:eastAsia="宋体" w:hint="default"/>
          <w:spacing w:val="-5"/>
          <w:w w:val="102"/>
        </w:rPr>
        <w:t>时</w:t>
      </w:r>
      <w:r>
        <w:rPr>
          <w:w w:val="102"/>
        </w:rPr>
        <w:t>所确</w:t>
      </w:r>
      <w:r>
        <w:rPr>
          <w:rFonts w:ascii="宋体" w:hAnsi="宋体" w:cs="宋体" w:eastAsia="宋体" w:hint="default"/>
          <w:spacing w:val="-5"/>
          <w:w w:val="102"/>
        </w:rPr>
        <w:t>定</w:t>
      </w:r>
      <w:r>
        <w:rPr>
          <w:w w:val="102"/>
        </w:rPr>
        <w:t>的</w:t>
      </w:r>
      <w:r>
        <w:rPr>
          <w:rFonts w:ascii="宋体" w:hAnsi="宋体" w:cs="宋体" w:eastAsia="宋体" w:hint="default"/>
          <w:w w:val="102"/>
        </w:rPr>
        <w:t>现</w:t>
      </w:r>
      <w:r>
        <w:rPr>
          <w:rFonts w:ascii="宋体" w:hAnsi="宋体" w:cs="宋体" w:eastAsia="宋体" w:hint="default"/>
          <w:spacing w:val="-5"/>
          <w:w w:val="102"/>
        </w:rPr>
        <w:t>金</w:t>
      </w:r>
      <w:r>
        <w:rPr>
          <w:rFonts w:ascii="宋体" w:hAnsi="宋体" w:cs="宋体" w:eastAsia="宋体" w:hint="default"/>
          <w:w w:val="102"/>
        </w:rPr>
        <w:t>等</w:t>
      </w:r>
      <w:r>
        <w:rPr>
          <w:rFonts w:ascii="宋体" w:hAnsi="宋体" w:cs="宋体" w:eastAsia="宋体" w:hint="default"/>
          <w:w w:val="102"/>
        </w:rPr>
        <w:t>价</w:t>
      </w:r>
      <w:r>
        <w:rPr>
          <w:rFonts w:ascii="宋体" w:hAnsi="宋体" w:cs="宋体" w:eastAsia="宋体" w:hint="default"/>
          <w:spacing w:val="-5"/>
          <w:w w:val="102"/>
        </w:rPr>
        <w:t>物</w:t>
      </w:r>
      <w:r>
        <w:rPr>
          <w:spacing w:val="-111"/>
          <w:w w:val="102"/>
        </w:rPr>
        <w:t>，</w:t>
      </w:r>
      <w:r>
        <w:rPr>
          <w:rFonts w:ascii="宋体" w:hAnsi="宋体" w:cs="宋体" w:eastAsia="宋体" w:hint="default"/>
          <w:spacing w:val="-5"/>
          <w:w w:val="102"/>
        </w:rPr>
        <w:t>是</w:t>
      </w:r>
      <w:r>
        <w:rPr>
          <w:rFonts w:ascii="宋体" w:hAnsi="宋体" w:cs="宋体" w:eastAsia="宋体" w:hint="default"/>
          <w:w w:val="102"/>
        </w:rPr>
        <w:t>指</w:t>
      </w:r>
      <w:r>
        <w:rPr>
          <w:w w:val="102"/>
        </w:rPr>
        <w:t>本</w:t>
      </w:r>
      <w:r>
        <w:rPr>
          <w:spacing w:val="-5"/>
          <w:w w:val="102"/>
        </w:rPr>
        <w:t>公</w:t>
      </w:r>
      <w:r>
        <w:rPr>
          <w:w w:val="102"/>
        </w:rPr>
        <w:t>司</w:t>
      </w:r>
      <w:r>
        <w:rPr>
          <w:rFonts w:ascii="宋体" w:hAnsi="宋体" w:cs="宋体" w:eastAsia="宋体" w:hint="default"/>
          <w:w w:val="102"/>
        </w:rPr>
        <w:t>持</w:t>
      </w:r>
      <w:r>
        <w:rPr>
          <w:spacing w:val="-5"/>
          <w:w w:val="102"/>
        </w:rPr>
        <w:t>有</w:t>
      </w:r>
      <w:r>
        <w:rPr>
          <w:w w:val="102"/>
        </w:rPr>
        <w:t>的</w:t>
      </w:r>
      <w:r>
        <w:rPr>
          <w:rFonts w:ascii="宋体" w:hAnsi="宋体" w:cs="宋体" w:eastAsia="宋体" w:hint="default"/>
          <w:w w:val="102"/>
        </w:rPr>
        <w:t>期</w:t>
      </w:r>
      <w:r>
        <w:rPr>
          <w:spacing w:val="-5"/>
          <w:w w:val="102"/>
        </w:rPr>
        <w:t>限</w:t>
      </w:r>
      <w:r>
        <w:rPr>
          <w:rFonts w:ascii="宋体" w:hAnsi="宋体" w:cs="宋体" w:eastAsia="宋体" w:hint="default"/>
          <w:spacing w:val="-116"/>
          <w:w w:val="102"/>
        </w:rPr>
        <w:t>短</w:t>
      </w:r>
      <w:r>
        <w:rPr>
          <w:rFonts w:ascii="宋体" w:hAnsi="宋体" w:cs="宋体" w:eastAsia="宋体" w:hint="default"/>
          <w:spacing w:val="-5"/>
          <w:w w:val="102"/>
        </w:rPr>
        <w:t>（</w:t>
      </w:r>
      <w:r>
        <w:rPr>
          <w:rFonts w:ascii="宋体" w:hAnsi="宋体" w:cs="宋体" w:eastAsia="宋体" w:hint="default"/>
          <w:w w:val="102"/>
        </w:rPr>
        <w:t>一</w:t>
      </w:r>
      <w:r>
        <w:rPr>
          <w:rFonts w:ascii="宋体" w:hAnsi="宋体" w:cs="宋体" w:eastAsia="宋体" w:hint="default"/>
        </w:rPr>
      </w:r>
    </w:p>
    <w:p>
      <w:pPr>
        <w:pStyle w:val="BodyText"/>
        <w:spacing w:line="334" w:lineRule="exact"/>
        <w:ind w:right="0"/>
        <w:jc w:val="both"/>
        <w:rPr>
          <w:rFonts w:ascii="宋体" w:hAnsi="宋体" w:cs="宋体" w:eastAsia="宋体" w:hint="default"/>
        </w:rPr>
      </w:pPr>
      <w:r>
        <w:rPr>
          <w:rFonts w:ascii="宋体" w:hAnsi="宋体" w:cs="宋体" w:eastAsia="宋体" w:hint="default"/>
          <w:w w:val="102"/>
        </w:rPr>
        <w:t>般</w:t>
      </w:r>
      <w:r>
        <w:rPr>
          <w:rFonts w:ascii="宋体" w:hAnsi="宋体" w:cs="宋体" w:eastAsia="宋体" w:hint="default"/>
          <w:spacing w:val="-5"/>
          <w:w w:val="102"/>
        </w:rPr>
        <w:t>是</w:t>
      </w:r>
      <w:r>
        <w:rPr>
          <w:rFonts w:ascii="宋体" w:hAnsi="宋体" w:cs="宋体" w:eastAsia="宋体" w:hint="default"/>
          <w:w w:val="102"/>
        </w:rPr>
        <w:t>指</w:t>
      </w:r>
      <w:r>
        <w:rPr>
          <w:rFonts w:ascii="宋体" w:hAnsi="宋体" w:cs="宋体" w:eastAsia="宋体" w:hint="default"/>
          <w:w w:val="102"/>
        </w:rPr>
        <w:t>从</w:t>
      </w:r>
      <w:r>
        <w:rPr>
          <w:rFonts w:ascii="宋体" w:hAnsi="宋体" w:cs="宋体" w:eastAsia="宋体" w:hint="default"/>
          <w:spacing w:val="-5"/>
          <w:w w:val="102"/>
        </w:rPr>
        <w:t>购</w:t>
      </w:r>
      <w:r>
        <w:rPr>
          <w:rFonts w:ascii="宋体" w:hAnsi="宋体" w:cs="宋体" w:eastAsia="宋体" w:hint="default"/>
          <w:w w:val="102"/>
        </w:rPr>
        <w:t>买</w:t>
      </w:r>
      <w:r>
        <w:rPr>
          <w:rFonts w:ascii="宋体" w:hAnsi="宋体" w:cs="宋体" w:eastAsia="宋体" w:hint="default"/>
          <w:w w:val="102"/>
        </w:rPr>
        <w:t>日</w:t>
      </w:r>
      <w:r>
        <w:rPr>
          <w:rFonts w:ascii="宋体" w:hAnsi="宋体" w:cs="宋体" w:eastAsia="宋体" w:hint="default"/>
          <w:w w:val="102"/>
        </w:rPr>
        <w:t>起</w:t>
      </w:r>
      <w:r>
        <w:rPr>
          <w:rFonts w:ascii="宋体" w:hAnsi="宋体" w:cs="宋体" w:eastAsia="宋体" w:hint="default"/>
          <w:spacing w:val="-63"/>
        </w:rPr>
        <w:t> </w:t>
      </w:r>
      <w:r>
        <w:rPr>
          <w:rFonts w:ascii="Courier New" w:hAnsi="Courier New" w:cs="Courier New" w:eastAsia="Courier New" w:hint="default"/>
          <w:w w:val="85"/>
        </w:rPr>
        <w:t>3</w:t>
      </w:r>
      <w:r>
        <w:rPr>
          <w:rFonts w:ascii="Courier New" w:hAnsi="Courier New" w:cs="Courier New" w:eastAsia="Courier New" w:hint="default"/>
          <w:spacing w:val="-79"/>
        </w:rPr>
        <w:t> </w:t>
      </w:r>
      <w:r>
        <w:rPr>
          <w:w w:val="102"/>
        </w:rPr>
        <w:t>个</w:t>
      </w:r>
      <w:r>
        <w:rPr>
          <w:rFonts w:ascii="宋体" w:hAnsi="宋体" w:cs="宋体" w:eastAsia="宋体" w:hint="default"/>
          <w:spacing w:val="-5"/>
          <w:w w:val="102"/>
        </w:rPr>
        <w:t>月</w:t>
      </w:r>
      <w:r>
        <w:rPr>
          <w:w w:val="102"/>
        </w:rPr>
        <w:t>内</w:t>
      </w:r>
      <w:r>
        <w:rPr>
          <w:rFonts w:ascii="宋体" w:hAnsi="宋体" w:cs="宋体" w:eastAsia="宋体" w:hint="default"/>
          <w:w w:val="102"/>
        </w:rPr>
        <w:t>到</w:t>
      </w:r>
      <w:r>
        <w:rPr>
          <w:rFonts w:ascii="宋体" w:hAnsi="宋体" w:cs="宋体" w:eastAsia="宋体" w:hint="default"/>
          <w:spacing w:val="-5"/>
          <w:w w:val="102"/>
        </w:rPr>
        <w:t>期</w:t>
      </w:r>
      <w:r>
        <w:rPr>
          <w:rFonts w:ascii="宋体" w:hAnsi="宋体" w:cs="宋体" w:eastAsia="宋体" w:hint="default"/>
          <w:spacing w:val="-116"/>
          <w:w w:val="102"/>
        </w:rPr>
        <w:t>）</w:t>
      </w:r>
      <w:r>
        <w:rPr>
          <w:spacing w:val="-39"/>
          <w:w w:val="102"/>
        </w:rPr>
        <w:t>、</w:t>
      </w:r>
      <w:r>
        <w:rPr>
          <w:rFonts w:ascii="宋体" w:hAnsi="宋体" w:cs="宋体" w:eastAsia="宋体" w:hint="default"/>
          <w:spacing w:val="-5"/>
          <w:w w:val="102"/>
        </w:rPr>
        <w:t>流</w:t>
      </w:r>
      <w:r>
        <w:rPr>
          <w:rFonts w:ascii="宋体" w:hAnsi="宋体" w:cs="宋体" w:eastAsia="宋体" w:hint="default"/>
          <w:w w:val="102"/>
        </w:rPr>
        <w:t>动</w:t>
      </w:r>
      <w:r>
        <w:rPr>
          <w:w w:val="102"/>
        </w:rPr>
        <w:t>性</w:t>
      </w:r>
      <w:r>
        <w:rPr>
          <w:rFonts w:ascii="宋体" w:hAnsi="宋体" w:cs="宋体" w:eastAsia="宋体" w:hint="default"/>
          <w:spacing w:val="-5"/>
          <w:w w:val="102"/>
        </w:rPr>
        <w:t>强</w:t>
      </w:r>
      <w:r>
        <w:rPr>
          <w:spacing w:val="-39"/>
          <w:w w:val="102"/>
        </w:rPr>
        <w:t>、</w:t>
      </w:r>
      <w:r>
        <w:rPr>
          <w:rFonts w:ascii="宋体" w:hAnsi="宋体" w:cs="宋体" w:eastAsia="宋体" w:hint="default"/>
          <w:w w:val="102"/>
        </w:rPr>
        <w:t>易</w:t>
      </w:r>
      <w:r>
        <w:rPr>
          <w:rFonts w:ascii="宋体" w:hAnsi="宋体" w:cs="宋体" w:eastAsia="宋体" w:hint="default"/>
          <w:spacing w:val="-5"/>
          <w:w w:val="102"/>
        </w:rPr>
        <w:t>于</w:t>
      </w:r>
      <w:r>
        <w:rPr>
          <w:rFonts w:ascii="宋体" w:hAnsi="宋体" w:cs="宋体" w:eastAsia="宋体" w:hint="default"/>
          <w:w w:val="102"/>
        </w:rPr>
        <w:t>转</w:t>
      </w:r>
      <w:r>
        <w:rPr>
          <w:rFonts w:ascii="宋体" w:hAnsi="宋体" w:cs="宋体" w:eastAsia="宋体" w:hint="default"/>
          <w:w w:val="102"/>
        </w:rPr>
        <w:t>换</w:t>
      </w:r>
      <w:r>
        <w:rPr>
          <w:spacing w:val="-5"/>
          <w:w w:val="102"/>
        </w:rPr>
        <w:t>为</w:t>
      </w:r>
      <w:r>
        <w:rPr>
          <w:rFonts w:ascii="宋体" w:hAnsi="宋体" w:cs="宋体" w:eastAsia="宋体" w:hint="default"/>
          <w:w w:val="102"/>
        </w:rPr>
        <w:t>已知</w:t>
      </w:r>
      <w:r>
        <w:rPr>
          <w:rFonts w:ascii="宋体" w:hAnsi="宋体" w:cs="宋体" w:eastAsia="宋体" w:hint="default"/>
          <w:spacing w:val="-5"/>
          <w:w w:val="102"/>
        </w:rPr>
        <w:t>金</w:t>
      </w:r>
      <w:r>
        <w:rPr>
          <w:rFonts w:ascii="宋体" w:hAnsi="宋体" w:cs="宋体" w:eastAsia="宋体" w:hint="default"/>
          <w:w w:val="102"/>
        </w:rPr>
        <w:t>额</w:t>
      </w:r>
      <w:r>
        <w:rPr>
          <w:rFonts w:ascii="宋体" w:hAnsi="宋体" w:cs="宋体" w:eastAsia="宋体" w:hint="default"/>
          <w:w w:val="102"/>
        </w:rPr>
        <w:t>现</w:t>
      </w:r>
      <w:r>
        <w:rPr>
          <w:rFonts w:ascii="宋体" w:hAnsi="宋体" w:cs="宋体" w:eastAsia="宋体" w:hint="default"/>
          <w:spacing w:val="-5"/>
          <w:w w:val="102"/>
        </w:rPr>
        <w:t>金</w:t>
      </w:r>
      <w:r>
        <w:rPr>
          <w:spacing w:val="-39"/>
          <w:w w:val="102"/>
        </w:rPr>
        <w:t>、</w:t>
      </w:r>
      <w:r>
        <w:rPr>
          <w:rFonts w:ascii="宋体" w:hAnsi="宋体" w:cs="宋体" w:eastAsia="宋体" w:hint="default"/>
          <w:w w:val="102"/>
        </w:rPr>
        <w:t>价值</w:t>
      </w:r>
      <w:r>
        <w:rPr>
          <w:rFonts w:ascii="宋体" w:hAnsi="宋体" w:cs="宋体" w:eastAsia="宋体" w:hint="default"/>
          <w:spacing w:val="-5"/>
          <w:w w:val="102"/>
        </w:rPr>
        <w:t>变动</w:t>
      </w:r>
      <w:r>
        <w:rPr>
          <w:rFonts w:ascii="宋体" w:hAnsi="宋体" w:cs="宋体" w:eastAsia="宋体" w:hint="default"/>
        </w:rPr>
      </w:r>
    </w:p>
    <w:p>
      <w:pPr>
        <w:pStyle w:val="BodyText"/>
        <w:spacing w:line="240" w:lineRule="auto" w:before="113"/>
        <w:ind w:right="0"/>
        <w:jc w:val="both"/>
      </w:pP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很</w:t>
      </w:r>
      <w:r>
        <w:rPr>
          <w:rFonts w:ascii="宋体" w:hAnsi="宋体" w:cs="宋体" w:eastAsia="宋体" w:hint="default"/>
        </w:rPr>
        <w:t>小</w:t>
      </w:r>
      <w:r>
        <w:rPr/>
        <w:t>的</w:t>
      </w:r>
      <w:r>
        <w:rPr>
          <w:rFonts w:ascii="宋体" w:hAnsi="宋体" w:cs="宋体" w:eastAsia="宋体" w:hint="default"/>
        </w:rPr>
        <w:t>投</w:t>
      </w:r>
      <w:r>
        <w:rPr/>
        <w:t>资。</w:t>
      </w:r>
    </w:p>
    <w:p>
      <w:pPr>
        <w:spacing w:line="240" w:lineRule="auto" w:before="6"/>
        <w:rPr>
          <w:rFonts w:ascii="宋体" w:hAnsi="宋体" w:cs="宋体" w:eastAsia="宋体" w:hint="default"/>
          <w:sz w:val="29"/>
          <w:szCs w:val="29"/>
        </w:rPr>
      </w:pPr>
    </w:p>
    <w:p>
      <w:pPr>
        <w:pStyle w:val="BodyText"/>
        <w:spacing w:line="240" w:lineRule="auto"/>
        <w:ind w:left="1929" w:right="0"/>
        <w:jc w:val="left"/>
        <w:rPr>
          <w:rFonts w:ascii="宋体" w:hAnsi="宋体" w:cs="宋体" w:eastAsia="宋体" w:hint="default"/>
        </w:rPr>
      </w:pPr>
      <w:r>
        <w:rPr>
          <w:rFonts w:ascii="Courier New" w:hAnsi="Courier New" w:cs="Courier New" w:eastAsia="Courier New" w:hint="default"/>
        </w:rPr>
        <w:t>8</w:t>
      </w:r>
      <w:r>
        <w:rPr/>
        <w:t>、</w:t>
      </w:r>
      <w:r>
        <w:rPr>
          <w:rFonts w:ascii="宋体" w:hAnsi="宋体" w:cs="宋体" w:eastAsia="宋体" w:hint="default"/>
        </w:rPr>
        <w:t>外</w:t>
      </w:r>
      <w:r>
        <w:rPr>
          <w:rFonts w:ascii="宋体" w:hAnsi="宋体" w:cs="宋体" w:eastAsia="宋体" w:hint="default"/>
        </w:rPr>
        <w:t>币</w:t>
      </w:r>
      <w:r>
        <w:rPr>
          <w:rFonts w:ascii="宋体" w:hAnsi="宋体" w:cs="宋体" w:eastAsia="宋体" w:hint="default"/>
        </w:rPr>
        <w:t>交</w:t>
      </w:r>
      <w:r>
        <w:rPr>
          <w:rFonts w:ascii="宋体" w:hAnsi="宋体" w:cs="宋体" w:eastAsia="宋体" w:hint="default"/>
        </w:rPr>
        <w:t>易</w:t>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rPr>
        <w:t>外</w:t>
      </w:r>
      <w:r>
        <w:rPr>
          <w:rFonts w:ascii="宋体" w:hAnsi="宋体" w:cs="宋体" w:eastAsia="宋体" w:hint="default"/>
        </w:rPr>
        <w:t>币</w:t>
      </w:r>
      <w:r>
        <w:rPr>
          <w:rFonts w:ascii="宋体" w:hAnsi="宋体" w:cs="宋体" w:eastAsia="宋体" w:hint="default"/>
        </w:rPr>
        <w:t>交</w:t>
      </w:r>
      <w:r>
        <w:rPr>
          <w:rFonts w:ascii="宋体" w:hAnsi="宋体" w:cs="宋体" w:eastAsia="宋体" w:hint="default"/>
        </w:rPr>
        <w:t>易</w:t>
      </w:r>
    </w:p>
    <w:p>
      <w:pPr>
        <w:pStyle w:val="BodyText"/>
        <w:spacing w:line="362" w:lineRule="auto" w:before="212"/>
        <w:ind w:right="0" w:firstLine="465"/>
        <w:jc w:val="left"/>
      </w:pPr>
      <w:r>
        <w:rPr/>
        <w:t>本公司对</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外</w:t>
      </w:r>
      <w:r>
        <w:rPr>
          <w:rFonts w:ascii="宋体" w:hAnsi="宋体" w:cs="宋体" w:eastAsia="宋体" w:hint="default"/>
        </w:rPr>
        <w:t>币</w:t>
      </w:r>
      <w:r>
        <w:rPr>
          <w:rFonts w:ascii="宋体" w:hAnsi="宋体" w:cs="宋体" w:eastAsia="宋体" w:hint="default"/>
        </w:rPr>
        <w:t>业</w:t>
      </w:r>
      <w:r>
        <w:rPr/>
        <w:t>务，</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业</w:t>
      </w:r>
      <w:r>
        <w:rPr/>
        <w:t>务</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日中</w:t>
      </w:r>
      <w:r>
        <w:rPr>
          <w:rFonts w:ascii="宋体" w:hAnsi="宋体" w:cs="宋体" w:eastAsia="宋体" w:hint="default"/>
        </w:rPr>
        <w:t>国</w:t>
      </w:r>
      <w:r>
        <w:rPr/>
        <w:t>人</w:t>
      </w:r>
      <w:r>
        <w:rPr>
          <w:rFonts w:ascii="宋体" w:hAnsi="宋体" w:cs="宋体" w:eastAsia="宋体" w:hint="default"/>
        </w:rPr>
        <w:t>民</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授</w:t>
      </w:r>
      <w:r>
        <w:rPr>
          <w:rFonts w:ascii="宋体" w:hAnsi="宋体" w:cs="宋体" w:eastAsia="宋体" w:hint="default"/>
        </w:rPr>
        <w:t>权</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外</w:t>
      </w:r>
      <w:r>
        <w:rPr>
          <w:rFonts w:ascii="宋体" w:hAnsi="宋体" w:cs="宋体" w:eastAsia="宋体" w:hint="default"/>
        </w:rPr>
        <w:t>汇</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中</w:t>
      </w:r>
      <w:r>
        <w:rPr>
          <w:rFonts w:ascii="宋体" w:hAnsi="宋体" w:cs="宋体" w:eastAsia="宋体" w:hint="default"/>
          <w:w w:val="102"/>
        </w:rPr>
        <w:t> </w:t>
      </w:r>
      <w:r>
        <w:rPr>
          <w:rFonts w:ascii="宋体" w:hAnsi="宋体" w:cs="宋体" w:eastAsia="宋体" w:hint="default"/>
        </w:rPr>
        <w:t>心</w:t>
      </w:r>
      <w:r>
        <w:rPr/>
        <w:t>公</w:t>
      </w:r>
      <w:r>
        <w:rPr>
          <w:rFonts w:ascii="宋体" w:hAnsi="宋体" w:cs="宋体" w:eastAsia="宋体" w:hint="default"/>
        </w:rPr>
        <w:t>布</w:t>
      </w:r>
      <w:r>
        <w:rPr/>
        <w:t>的</w:t>
      </w:r>
      <w:r>
        <w:rPr>
          <w:rFonts w:ascii="宋体" w:hAnsi="宋体" w:cs="宋体" w:eastAsia="宋体" w:hint="default"/>
        </w:rPr>
        <w:t>中</w:t>
      </w:r>
      <w:r>
        <w:rPr>
          <w:rFonts w:ascii="宋体" w:hAnsi="宋体" w:cs="宋体" w:eastAsia="宋体" w:hint="default"/>
        </w:rPr>
        <w:t>间</w:t>
      </w:r>
      <w:r>
        <w:rPr>
          <w:rFonts w:ascii="宋体" w:hAnsi="宋体" w:cs="宋体" w:eastAsia="宋体" w:hint="default"/>
        </w:rPr>
        <w:t>价</w:t>
      </w:r>
      <w:r>
        <w:rPr>
          <w:rFonts w:ascii="宋体" w:hAnsi="宋体" w:cs="宋体" w:eastAsia="宋体" w:hint="default"/>
        </w:rPr>
        <w:t>折</w:t>
      </w:r>
      <w:r>
        <w:rPr>
          <w:rFonts w:ascii="宋体" w:hAnsi="宋体" w:cs="宋体" w:eastAsia="宋体" w:hint="default"/>
        </w:rPr>
        <w:t>合</w:t>
      </w:r>
      <w:r>
        <w:rPr/>
        <w:t>为人</w:t>
      </w:r>
      <w:r>
        <w:rPr>
          <w:rFonts w:ascii="宋体" w:hAnsi="宋体" w:cs="宋体" w:eastAsia="宋体" w:hint="default"/>
        </w:rPr>
        <w:t>民币</w:t>
      </w:r>
      <w:r>
        <w:rPr/>
        <w:t>记</w:t>
      </w:r>
      <w:r>
        <w:rPr>
          <w:rFonts w:ascii="宋体" w:hAnsi="宋体" w:cs="宋体" w:eastAsia="宋体" w:hint="default"/>
        </w:rPr>
        <w:t>账</w:t>
      </w: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w:t>
      </w:r>
      <w:r>
        <w:rPr>
          <w:rFonts w:ascii="宋体" w:hAnsi="宋体" w:cs="宋体" w:eastAsia="宋体" w:hint="default"/>
        </w:rPr>
        <w:t>外</w:t>
      </w:r>
      <w:r>
        <w:rPr>
          <w:rFonts w:ascii="宋体" w:hAnsi="宋体" w:cs="宋体" w:eastAsia="宋体" w:hint="default"/>
        </w:rPr>
        <w:t>币</w:t>
      </w:r>
      <w:r>
        <w:rPr>
          <w:rFonts w:ascii="宋体" w:hAnsi="宋体" w:cs="宋体" w:eastAsia="宋体" w:hint="default"/>
        </w:rPr>
        <w:t>货</w:t>
      </w:r>
      <w:r>
        <w:rPr>
          <w:rFonts w:ascii="宋体" w:hAnsi="宋体" w:cs="宋体" w:eastAsia="宋体" w:hint="default"/>
        </w:rPr>
        <w:t>币</w:t>
      </w:r>
      <w:r>
        <w:rPr/>
        <w:t>性</w:t>
      </w:r>
      <w:r>
        <w:rPr>
          <w:rFonts w:ascii="宋体" w:hAnsi="宋体" w:cs="宋体" w:eastAsia="宋体" w:hint="default"/>
        </w:rPr>
        <w:t>项目</w:t>
      </w:r>
      <w:r>
        <w:rPr>
          <w:rFonts w:ascii="宋体" w:hAnsi="宋体" w:cs="宋体" w:eastAsia="宋体" w:hint="default"/>
        </w:rPr>
        <w:t>按</w:t>
      </w:r>
      <w:r>
        <w:rPr>
          <w:rFonts w:ascii="宋体" w:hAnsi="宋体" w:cs="宋体" w:eastAsia="宋体" w:hint="default"/>
        </w:rPr>
        <w:t>中</w:t>
      </w:r>
      <w:r>
        <w:rPr>
          <w:rFonts w:ascii="宋体" w:hAnsi="宋体" w:cs="宋体" w:eastAsia="宋体" w:hint="default"/>
        </w:rPr>
        <w:t>国</w:t>
      </w:r>
      <w:r>
        <w:rPr/>
        <w:t>人</w:t>
      </w:r>
      <w:r>
        <w:rPr>
          <w:rFonts w:ascii="宋体" w:hAnsi="宋体" w:cs="宋体" w:eastAsia="宋体" w:hint="default"/>
        </w:rPr>
        <w:t>民</w:t>
      </w:r>
      <w:r>
        <w:rPr>
          <w:rFonts w:ascii="宋体" w:hAnsi="宋体" w:cs="宋体" w:eastAsia="宋体" w:hint="default"/>
        </w:rPr>
        <w:t>银</w:t>
      </w:r>
      <w:r>
        <w:rPr>
          <w:rFonts w:ascii="宋体" w:hAnsi="宋体" w:cs="宋体" w:eastAsia="宋体" w:hint="default"/>
          <w:spacing w:val="17"/>
        </w:rPr>
        <w:t> </w:t>
      </w:r>
      <w:r>
        <w:rPr>
          <w:rFonts w:ascii="宋体" w:hAnsi="宋体" w:cs="宋体" w:eastAsia="宋体" w:hint="default"/>
        </w:rPr>
        <w:t>行</w:t>
      </w:r>
      <w:r>
        <w:rPr>
          <w:rFonts w:ascii="宋体" w:hAnsi="宋体" w:cs="宋体" w:eastAsia="宋体" w:hint="default"/>
        </w:rPr>
        <w:t>授</w:t>
      </w:r>
      <w:r>
        <w:rPr>
          <w:rFonts w:ascii="宋体" w:hAnsi="宋体" w:cs="宋体" w:eastAsia="宋体" w:hint="default"/>
        </w:rPr>
        <w:t>权</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外</w:t>
      </w:r>
      <w:r>
        <w:rPr>
          <w:rFonts w:ascii="宋体" w:hAnsi="宋体" w:cs="宋体" w:eastAsia="宋体" w:hint="default"/>
        </w:rPr>
        <w:t>汇</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中</w:t>
      </w:r>
      <w:r>
        <w:rPr>
          <w:rFonts w:ascii="宋体" w:hAnsi="宋体" w:cs="宋体" w:eastAsia="宋体" w:hint="default"/>
        </w:rPr>
        <w:t>心</w:t>
      </w:r>
      <w:r>
        <w:rPr/>
        <w:t>公</w:t>
      </w:r>
      <w:r>
        <w:rPr>
          <w:rFonts w:ascii="宋体" w:hAnsi="宋体" w:cs="宋体" w:eastAsia="宋体" w:hint="default"/>
        </w:rPr>
        <w:t>布</w:t>
      </w:r>
      <w:r>
        <w:rPr/>
        <w:t>的</w:t>
      </w:r>
      <w:r>
        <w:rPr>
          <w:rFonts w:ascii="宋体" w:hAnsi="宋体" w:cs="宋体" w:eastAsia="宋体" w:hint="default"/>
        </w:rPr>
        <w:t>中</w:t>
      </w:r>
      <w:r>
        <w:rPr>
          <w:rFonts w:ascii="宋体" w:hAnsi="宋体" w:cs="宋体" w:eastAsia="宋体" w:hint="default"/>
        </w:rPr>
        <w:t>间</w:t>
      </w:r>
      <w:r>
        <w:rPr>
          <w:rFonts w:ascii="宋体" w:hAnsi="宋体" w:cs="宋体" w:eastAsia="宋体" w:hint="default"/>
        </w:rPr>
        <w:t>价</w:t>
      </w:r>
      <w:r>
        <w:rPr>
          <w:rFonts w:ascii="宋体" w:hAnsi="宋体" w:cs="宋体" w:eastAsia="宋体" w:hint="default"/>
        </w:rPr>
        <w:t>折</w:t>
      </w:r>
      <w:r>
        <w:rPr>
          <w:rFonts w:ascii="宋体" w:hAnsi="宋体" w:cs="宋体" w:eastAsia="宋体" w:hint="default"/>
        </w:rPr>
        <w:t>算</w:t>
      </w:r>
      <w:r>
        <w:rPr/>
        <w:t>，</w:t>
      </w:r>
      <w:r>
        <w:rPr>
          <w:rFonts w:ascii="宋体" w:hAnsi="宋体" w:cs="宋体" w:eastAsia="宋体" w:hint="default"/>
        </w:rPr>
        <w:t>由</w:t>
      </w:r>
      <w:r>
        <w:rPr>
          <w:rFonts w:ascii="宋体" w:hAnsi="宋体" w:cs="宋体" w:eastAsia="宋体" w:hint="default"/>
        </w:rPr>
        <w:t>此</w:t>
      </w:r>
      <w:r>
        <w:rPr>
          <w:rFonts w:ascii="宋体" w:hAnsi="宋体" w:cs="宋体" w:eastAsia="宋体" w:hint="default"/>
        </w:rPr>
        <w:t>产</w:t>
      </w:r>
      <w:r>
        <w:rPr>
          <w:rFonts w:ascii="宋体" w:hAnsi="宋体" w:cs="宋体" w:eastAsia="宋体" w:hint="default"/>
        </w:rPr>
        <w:t>生</w:t>
      </w:r>
      <w:r>
        <w:rPr/>
        <w:t>的</w:t>
      </w:r>
      <w:r>
        <w:rPr>
          <w:rFonts w:ascii="宋体" w:hAnsi="宋体" w:cs="宋体" w:eastAsia="宋体" w:hint="default"/>
        </w:rPr>
        <w:t>汇</w:t>
      </w:r>
      <w:r>
        <w:rPr>
          <w:rFonts w:ascii="宋体" w:hAnsi="宋体" w:cs="宋体" w:eastAsia="宋体" w:hint="default"/>
        </w:rPr>
        <w:t>兑</w:t>
      </w:r>
      <w:r>
        <w:rPr>
          <w:rFonts w:ascii="宋体" w:hAnsi="宋体" w:cs="宋体" w:eastAsia="宋体" w:hint="default"/>
        </w:rPr>
        <w:t>损益</w:t>
      </w:r>
      <w:r>
        <w:rPr/>
        <w:t>，</w:t>
      </w:r>
      <w:r>
        <w:rPr>
          <w:rFonts w:ascii="宋体" w:hAnsi="宋体" w:cs="宋体" w:eastAsia="宋体" w:hint="default"/>
        </w:rPr>
        <w:t>除</w:t>
      </w:r>
      <w:r>
        <w:rPr>
          <w:rFonts w:ascii="宋体" w:hAnsi="宋体" w:cs="宋体" w:eastAsia="宋体" w:hint="default"/>
        </w:rPr>
        <w:t>属</w:t>
      </w:r>
      <w:r>
        <w:rPr>
          <w:rFonts w:ascii="宋体" w:hAnsi="宋体" w:cs="宋体" w:eastAsia="宋体" w:hint="default"/>
        </w:rPr>
        <w:t>于</w:t>
      </w:r>
      <w:r>
        <w:rPr>
          <w:rFonts w:ascii="宋体" w:hAnsi="宋体" w:cs="宋体" w:eastAsia="宋体" w:hint="default"/>
        </w:rPr>
        <w:t>与</w:t>
      </w:r>
      <w:r>
        <w:rPr>
          <w:rFonts w:ascii="宋体" w:hAnsi="宋体" w:cs="宋体" w:eastAsia="宋体" w:hint="default"/>
        </w:rPr>
        <w:t>符</w:t>
      </w:r>
      <w:r>
        <w:rPr>
          <w:rFonts w:ascii="宋体" w:hAnsi="宋体" w:cs="宋体" w:eastAsia="宋体" w:hint="default"/>
        </w:rPr>
        <w:t>合</w:t>
      </w:r>
      <w:r>
        <w:rPr>
          <w:rFonts w:ascii="宋体" w:hAnsi="宋体" w:cs="宋体" w:eastAsia="宋体" w:hint="default"/>
          <w:spacing w:val="17"/>
        </w:rPr>
        <w:t> </w:t>
      </w:r>
      <w:r>
        <w:rPr>
          <w:spacing w:val="-5"/>
          <w:w w:val="102"/>
        </w:rPr>
        <w:t>资本</w:t>
      </w:r>
      <w:r>
        <w:rPr>
          <w:rFonts w:ascii="宋体" w:hAnsi="宋体" w:cs="宋体" w:eastAsia="宋体" w:hint="default"/>
          <w:spacing w:val="-5"/>
          <w:w w:val="102"/>
        </w:rPr>
        <w:t>化</w:t>
      </w:r>
      <w:r>
        <w:rPr>
          <w:rFonts w:ascii="宋体" w:hAnsi="宋体" w:cs="宋体" w:eastAsia="宋体" w:hint="default"/>
          <w:spacing w:val="-5"/>
          <w:w w:val="102"/>
        </w:rPr>
        <w:t>条</w:t>
      </w:r>
      <w:r>
        <w:rPr>
          <w:rFonts w:ascii="宋体" w:hAnsi="宋体" w:cs="宋体" w:eastAsia="宋体" w:hint="default"/>
          <w:spacing w:val="-5"/>
          <w:w w:val="102"/>
        </w:rPr>
        <w:t>件</w:t>
      </w:r>
      <w:r>
        <w:rPr>
          <w:spacing w:val="-5"/>
          <w:w w:val="102"/>
        </w:rPr>
        <w:t>资</w:t>
      </w:r>
      <w:r>
        <w:rPr>
          <w:rFonts w:ascii="宋体" w:hAnsi="宋体" w:cs="宋体" w:eastAsia="宋体" w:hint="default"/>
          <w:spacing w:val="-5"/>
          <w:w w:val="102"/>
        </w:rPr>
        <w:t>产</w:t>
      </w:r>
      <w:r>
        <w:rPr>
          <w:spacing w:val="-5"/>
          <w:w w:val="102"/>
        </w:rPr>
        <w:t>有</w:t>
      </w:r>
      <w:r>
        <w:rPr>
          <w:rFonts w:ascii="宋体" w:hAnsi="宋体" w:cs="宋体" w:eastAsia="宋体" w:hint="default"/>
          <w:spacing w:val="-5"/>
          <w:w w:val="102"/>
        </w:rPr>
        <w:t>关</w:t>
      </w:r>
      <w:r>
        <w:rPr>
          <w:spacing w:val="-5"/>
          <w:w w:val="102"/>
        </w:rPr>
        <w:t>的</w:t>
      </w:r>
      <w:r>
        <w:rPr>
          <w:rFonts w:ascii="宋体" w:hAnsi="宋体" w:cs="宋体" w:eastAsia="宋体" w:hint="default"/>
          <w:spacing w:val="-5"/>
          <w:w w:val="102"/>
        </w:rPr>
        <w:t>借</w:t>
      </w:r>
      <w:r>
        <w:rPr>
          <w:rFonts w:ascii="宋体" w:hAnsi="宋体" w:cs="宋体" w:eastAsia="宋体" w:hint="default"/>
          <w:spacing w:val="-5"/>
          <w:w w:val="102"/>
        </w:rPr>
        <w:t>款</w:t>
      </w:r>
      <w:r>
        <w:rPr>
          <w:rFonts w:ascii="宋体" w:hAnsi="宋体" w:cs="宋体" w:eastAsia="宋体" w:hint="default"/>
          <w:spacing w:val="-5"/>
          <w:w w:val="102"/>
        </w:rPr>
        <w:t>产</w:t>
      </w:r>
      <w:r>
        <w:rPr>
          <w:rFonts w:ascii="宋体" w:hAnsi="宋体" w:cs="宋体" w:eastAsia="宋体" w:hint="default"/>
          <w:spacing w:val="-5"/>
          <w:w w:val="102"/>
        </w:rPr>
        <w:t>生</w:t>
      </w:r>
      <w:r>
        <w:rPr>
          <w:spacing w:val="-5"/>
          <w:w w:val="102"/>
        </w:rPr>
        <w:t>的</w:t>
      </w:r>
      <w:r>
        <w:rPr>
          <w:rFonts w:ascii="宋体" w:hAnsi="宋体" w:cs="宋体" w:eastAsia="宋体" w:hint="default"/>
          <w:spacing w:val="-5"/>
          <w:w w:val="102"/>
        </w:rPr>
        <w:t>汇</w:t>
      </w:r>
      <w:r>
        <w:rPr>
          <w:rFonts w:ascii="宋体" w:hAnsi="宋体" w:cs="宋体" w:eastAsia="宋体" w:hint="default"/>
          <w:spacing w:val="-5"/>
          <w:w w:val="102"/>
        </w:rPr>
        <w:t>兑</w:t>
      </w:r>
      <w:r>
        <w:rPr>
          <w:rFonts w:ascii="宋体" w:hAnsi="宋体" w:cs="宋体" w:eastAsia="宋体" w:hint="default"/>
          <w:spacing w:val="-5"/>
          <w:w w:val="102"/>
        </w:rPr>
        <w:t>损益</w:t>
      </w:r>
      <w:r>
        <w:rPr>
          <w:spacing w:val="-5"/>
          <w:w w:val="102"/>
        </w:rPr>
        <w:t>，</w:t>
      </w:r>
      <w:r>
        <w:rPr>
          <w:rFonts w:ascii="宋体" w:hAnsi="宋体" w:cs="宋体" w:eastAsia="宋体" w:hint="default"/>
          <w:spacing w:val="-5"/>
          <w:w w:val="102"/>
        </w:rPr>
        <w:t>应</w:t>
      </w:r>
      <w:r>
        <w:rPr>
          <w:rFonts w:ascii="宋体" w:hAnsi="宋体" w:cs="宋体" w:eastAsia="宋体" w:hint="default"/>
          <w:spacing w:val="-5"/>
          <w:w w:val="102"/>
        </w:rPr>
        <w:t>当</w:t>
      </w:r>
      <w:r>
        <w:rPr>
          <w:rFonts w:ascii="宋体" w:hAnsi="宋体" w:cs="宋体" w:eastAsia="宋体" w:hint="default"/>
          <w:spacing w:val="-5"/>
          <w:w w:val="102"/>
        </w:rPr>
        <w:t>予</w:t>
      </w:r>
      <w:r>
        <w:rPr>
          <w:rFonts w:ascii="宋体" w:hAnsi="宋体" w:cs="宋体" w:eastAsia="宋体" w:hint="default"/>
          <w:spacing w:val="-5"/>
          <w:w w:val="102"/>
        </w:rPr>
        <w:t>以</w:t>
      </w:r>
      <w:r>
        <w:rPr>
          <w:spacing w:val="-5"/>
          <w:w w:val="102"/>
        </w:rPr>
        <w:t>资本</w:t>
      </w:r>
      <w:r>
        <w:rPr>
          <w:rFonts w:ascii="宋体" w:hAnsi="宋体" w:cs="宋体" w:eastAsia="宋体" w:hint="default"/>
          <w:spacing w:val="-5"/>
          <w:w w:val="102"/>
        </w:rPr>
        <w:t>化</w:t>
      </w:r>
      <w:r>
        <w:rPr>
          <w:spacing w:val="-5"/>
          <w:w w:val="102"/>
        </w:rPr>
        <w:t>计</w:t>
      </w:r>
      <w:r>
        <w:rPr>
          <w:rFonts w:ascii="宋体" w:hAnsi="宋体" w:cs="宋体" w:eastAsia="宋体" w:hint="default"/>
          <w:spacing w:val="-5"/>
          <w:w w:val="102"/>
        </w:rPr>
        <w:t>入</w:t>
      </w:r>
      <w:r>
        <w:rPr>
          <w:rFonts w:ascii="宋体" w:hAnsi="宋体" w:cs="宋体" w:eastAsia="宋体" w:hint="default"/>
          <w:spacing w:val="-5"/>
          <w:w w:val="102"/>
        </w:rPr>
        <w:t>相</w:t>
      </w:r>
      <w:r>
        <w:rPr>
          <w:rFonts w:ascii="宋体" w:hAnsi="宋体" w:cs="宋体" w:eastAsia="宋体" w:hint="default"/>
          <w:spacing w:val="-5"/>
          <w:w w:val="102"/>
        </w:rPr>
        <w:t>关</w:t>
      </w:r>
      <w:r>
        <w:rPr>
          <w:spacing w:val="-5"/>
          <w:w w:val="102"/>
        </w:rPr>
        <w:t>资</w:t>
      </w:r>
      <w:r>
        <w:rPr>
          <w:rFonts w:ascii="宋体" w:hAnsi="宋体" w:cs="宋体" w:eastAsia="宋体" w:hint="default"/>
          <w:spacing w:val="-5"/>
          <w:w w:val="102"/>
        </w:rPr>
        <w:t>产</w:t>
      </w:r>
      <w:r>
        <w:rPr>
          <w:rFonts w:ascii="宋体" w:hAnsi="宋体" w:cs="宋体" w:eastAsia="宋体" w:hint="default"/>
          <w:spacing w:val="-5"/>
          <w:w w:val="102"/>
        </w:rPr>
        <w:t>成</w:t>
      </w:r>
      <w:r>
        <w:rPr>
          <w:spacing w:val="-5"/>
          <w:w w:val="102"/>
        </w:rPr>
        <w:t>本</w:t>
      </w:r>
      <w:r>
        <w:rPr>
          <w:rFonts w:ascii="宋体" w:hAnsi="宋体" w:cs="宋体" w:eastAsia="宋体" w:hint="default"/>
          <w:spacing w:val="-5"/>
          <w:w w:val="102"/>
        </w:rPr>
        <w:t>外</w:t>
      </w:r>
      <w:r>
        <w:rPr>
          <w:spacing w:val="-5"/>
          <w:w w:val="102"/>
        </w:rPr>
        <w:t>，</w:t>
      </w:r>
      <w:r>
        <w:rPr>
          <w:spacing w:val="-104"/>
          <w:w w:val="102"/>
        </w:rPr>
        <w:t> </w:t>
      </w:r>
      <w:r>
        <w:rPr/>
        <w:t>其</w:t>
      </w:r>
      <w:r>
        <w:rPr>
          <w:rFonts w:ascii="宋体" w:hAnsi="宋体" w:cs="宋体" w:eastAsia="宋体" w:hint="default"/>
        </w:rPr>
        <w:t>余</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r>
        <w:rPr>
          <w:rFonts w:ascii="宋体" w:hAnsi="宋体" w:cs="宋体" w:eastAsia="宋体" w:hint="default"/>
        </w:rPr>
        <w:t>以</w:t>
      </w:r>
      <w:r>
        <w:rPr>
          <w:rFonts w:ascii="宋体" w:hAnsi="宋体" w:cs="宋体" w:eastAsia="宋体" w:hint="default"/>
        </w:rPr>
        <w:t>历</w:t>
      </w:r>
      <w:r>
        <w:rPr>
          <w:rFonts w:ascii="宋体" w:hAnsi="宋体" w:cs="宋体" w:eastAsia="宋体" w:hint="default"/>
        </w:rPr>
        <w:t>史</w:t>
      </w:r>
      <w:r>
        <w:rPr>
          <w:rFonts w:ascii="宋体" w:hAnsi="宋体" w:cs="宋体" w:eastAsia="宋体" w:hint="default"/>
        </w:rPr>
        <w:t>成</w:t>
      </w:r>
      <w:r>
        <w:rPr/>
        <w:t>本计</w:t>
      </w:r>
      <w:r>
        <w:rPr>
          <w:rFonts w:ascii="宋体" w:hAnsi="宋体" w:cs="宋体" w:eastAsia="宋体" w:hint="default"/>
        </w:rPr>
        <w:t>量</w:t>
      </w:r>
      <w:r>
        <w:rPr/>
        <w:t>的</w:t>
      </w:r>
      <w:r>
        <w:rPr>
          <w:rFonts w:ascii="宋体" w:hAnsi="宋体" w:cs="宋体" w:eastAsia="宋体" w:hint="default"/>
        </w:rPr>
        <w:t>外</w:t>
      </w:r>
      <w:r>
        <w:rPr>
          <w:rFonts w:ascii="宋体" w:hAnsi="宋体" w:cs="宋体" w:eastAsia="宋体" w:hint="default"/>
        </w:rPr>
        <w:t>币</w:t>
      </w:r>
      <w:r>
        <w:rPr>
          <w:rFonts w:ascii="宋体" w:hAnsi="宋体" w:cs="宋体" w:eastAsia="宋体" w:hint="default"/>
        </w:rPr>
        <w:t>非</w:t>
      </w:r>
      <w:r>
        <w:rPr>
          <w:rFonts w:ascii="宋体" w:hAnsi="宋体" w:cs="宋体" w:eastAsia="宋体" w:hint="default"/>
        </w:rPr>
        <w:t>货</w:t>
      </w:r>
      <w:r>
        <w:rPr>
          <w:rFonts w:ascii="宋体" w:hAnsi="宋体" w:cs="宋体" w:eastAsia="宋体" w:hint="default"/>
        </w:rPr>
        <w:t>币</w:t>
      </w:r>
      <w:r>
        <w:rPr/>
        <w:t>性</w:t>
      </w:r>
      <w:r>
        <w:rPr>
          <w:rFonts w:ascii="宋体" w:hAnsi="宋体" w:cs="宋体" w:eastAsia="宋体" w:hint="default"/>
        </w:rPr>
        <w:t>项目</w:t>
      </w:r>
      <w:r>
        <w:rPr/>
        <w:t>，</w:t>
      </w:r>
      <w:r>
        <w:rPr>
          <w:rFonts w:ascii="宋体" w:hAnsi="宋体" w:cs="宋体" w:eastAsia="宋体" w:hint="default"/>
        </w:rPr>
        <w:t>仍</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交</w:t>
      </w:r>
      <w:r>
        <w:rPr>
          <w:rFonts w:ascii="宋体" w:hAnsi="宋体" w:cs="宋体" w:eastAsia="宋体" w:hint="default"/>
        </w:rPr>
        <w:t>易发</w:t>
      </w:r>
      <w:r>
        <w:rPr>
          <w:rFonts w:ascii="宋体" w:hAnsi="宋体" w:cs="宋体" w:eastAsia="宋体" w:hint="default"/>
        </w:rPr>
        <w:t>生</w:t>
      </w:r>
      <w:r>
        <w:rPr>
          <w:rFonts w:ascii="宋体" w:hAnsi="宋体" w:cs="宋体" w:eastAsia="宋体" w:hint="default"/>
        </w:rPr>
        <w:t>日中</w:t>
      </w:r>
      <w:r>
        <w:rPr>
          <w:rFonts w:ascii="宋体" w:hAnsi="宋体" w:cs="宋体" w:eastAsia="宋体" w:hint="default"/>
        </w:rPr>
        <w:t>国</w:t>
      </w:r>
      <w:r>
        <w:rPr>
          <w:rFonts w:ascii="宋体" w:hAnsi="宋体" w:cs="宋体" w:eastAsia="宋体" w:hint="default"/>
          <w:spacing w:val="17"/>
        </w:rPr>
        <w:t> </w:t>
      </w:r>
      <w:r>
        <w:rPr/>
        <w:t>人</w:t>
      </w:r>
      <w:r>
        <w:rPr>
          <w:rFonts w:ascii="宋体" w:hAnsi="宋体" w:cs="宋体" w:eastAsia="宋体" w:hint="default"/>
        </w:rPr>
        <w:t>民</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授</w:t>
      </w:r>
      <w:r>
        <w:rPr>
          <w:rFonts w:ascii="宋体" w:hAnsi="宋体" w:cs="宋体" w:eastAsia="宋体" w:hint="default"/>
        </w:rPr>
        <w:t>权</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外</w:t>
      </w:r>
      <w:r>
        <w:rPr>
          <w:rFonts w:ascii="宋体" w:hAnsi="宋体" w:cs="宋体" w:eastAsia="宋体" w:hint="default"/>
        </w:rPr>
        <w:t>汇</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中</w:t>
      </w:r>
      <w:r>
        <w:rPr>
          <w:rFonts w:ascii="宋体" w:hAnsi="宋体" w:cs="宋体" w:eastAsia="宋体" w:hint="default"/>
        </w:rPr>
        <w:t>心</w:t>
      </w:r>
      <w:r>
        <w:rPr/>
        <w:t>公</w:t>
      </w:r>
      <w:r>
        <w:rPr>
          <w:rFonts w:ascii="宋体" w:hAnsi="宋体" w:cs="宋体" w:eastAsia="宋体" w:hint="default"/>
        </w:rPr>
        <w:t>布</w:t>
      </w:r>
      <w:r>
        <w:rPr/>
        <w:t>的</w:t>
      </w:r>
      <w:r>
        <w:rPr>
          <w:rFonts w:ascii="宋体" w:hAnsi="宋体" w:cs="宋体" w:eastAsia="宋体" w:hint="default"/>
        </w:rPr>
        <w:t>中</w:t>
      </w:r>
      <w:r>
        <w:rPr>
          <w:rFonts w:ascii="宋体" w:hAnsi="宋体" w:cs="宋体" w:eastAsia="宋体" w:hint="default"/>
        </w:rPr>
        <w:t>间</w:t>
      </w:r>
      <w:r>
        <w:rPr>
          <w:rFonts w:ascii="宋体" w:hAnsi="宋体" w:cs="宋体" w:eastAsia="宋体" w:hint="default"/>
        </w:rPr>
        <w:t>价</w:t>
      </w:r>
      <w:r>
        <w:rPr>
          <w:rFonts w:ascii="宋体" w:hAnsi="宋体" w:cs="宋体" w:eastAsia="宋体" w:hint="default"/>
        </w:rPr>
        <w:t>折</w:t>
      </w:r>
      <w:r>
        <w:rPr>
          <w:rFonts w:ascii="宋体" w:hAnsi="宋体" w:cs="宋体" w:eastAsia="宋体" w:hint="default"/>
        </w:rPr>
        <w:t>算</w:t>
      </w:r>
      <w:r>
        <w:rPr/>
        <w:t>，不</w:t>
      </w:r>
      <w:r>
        <w:rPr>
          <w:rFonts w:ascii="宋体" w:hAnsi="宋体" w:cs="宋体" w:eastAsia="宋体" w:hint="default"/>
        </w:rPr>
        <w:t>改</w:t>
      </w:r>
      <w:r>
        <w:rPr>
          <w:rFonts w:ascii="宋体" w:hAnsi="宋体" w:cs="宋体" w:eastAsia="宋体" w:hint="default"/>
        </w:rPr>
        <w:t>变</w:t>
      </w:r>
      <w:r>
        <w:rPr/>
        <w:t>其记</w:t>
      </w:r>
      <w:r>
        <w:rPr>
          <w:rFonts w:ascii="宋体" w:hAnsi="宋体" w:cs="宋体" w:eastAsia="宋体" w:hint="default"/>
        </w:rPr>
        <w:t>账</w:t>
      </w:r>
      <w:r>
        <w:rPr/>
        <w:t>本</w:t>
      </w:r>
      <w:r>
        <w:rPr>
          <w:rFonts w:ascii="宋体" w:hAnsi="宋体" w:cs="宋体" w:eastAsia="宋体" w:hint="default"/>
        </w:rPr>
        <w:t>位</w:t>
      </w:r>
      <w:r>
        <w:rPr>
          <w:rFonts w:ascii="宋体" w:hAnsi="宋体" w:cs="宋体" w:eastAsia="宋体" w:hint="default"/>
        </w:rPr>
        <w:t>币</w:t>
      </w:r>
      <w:r>
        <w:rPr>
          <w:rFonts w:ascii="宋体" w:hAnsi="宋体" w:cs="宋体" w:eastAsia="宋体" w:hint="default"/>
        </w:rPr>
        <w:t>金</w:t>
      </w:r>
      <w:r>
        <w:rPr>
          <w:rFonts w:ascii="宋体" w:hAnsi="宋体" w:cs="宋体" w:eastAsia="宋体" w:hint="default"/>
        </w:rPr>
        <w:t>额</w:t>
      </w:r>
      <w:r>
        <w:rPr/>
        <w:t>。</w:t>
      </w:r>
    </w:p>
    <w:p>
      <w:pPr>
        <w:spacing w:line="240" w:lineRule="auto" w:before="6"/>
        <w:rPr>
          <w:rFonts w:ascii="宋体" w:hAnsi="宋体" w:cs="宋体" w:eastAsia="宋体" w:hint="default"/>
          <w:sz w:val="20"/>
          <w:szCs w:val="20"/>
        </w:rPr>
      </w:pPr>
    </w:p>
    <w:p>
      <w:pPr>
        <w:pStyle w:val="BodyText"/>
        <w:spacing w:line="240" w:lineRule="auto"/>
        <w:ind w:left="1929" w:right="0"/>
        <w:jc w:val="left"/>
      </w:pPr>
      <w:r>
        <w:rPr>
          <w:rFonts w:ascii="Courier New" w:hAnsi="Courier New" w:cs="Courier New" w:eastAsia="Courier New" w:hint="default"/>
        </w:rPr>
        <w:t>9</w:t>
      </w:r>
      <w:r>
        <w:rPr/>
        <w:t>、</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工</w:t>
      </w:r>
      <w:r>
        <w:rPr/>
        <w:t>具</w:t>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工</w:t>
      </w:r>
      <w:r>
        <w:rPr/>
        <w:t>具的</w:t>
      </w:r>
      <w:r>
        <w:rPr>
          <w:rFonts w:ascii="宋体" w:hAnsi="宋体" w:cs="宋体" w:eastAsia="宋体" w:hint="default"/>
        </w:rPr>
        <w:t>分</w:t>
      </w:r>
      <w:r>
        <w:rPr>
          <w:rFonts w:ascii="宋体" w:hAnsi="宋体" w:cs="宋体" w:eastAsia="宋体" w:hint="default"/>
        </w:rPr>
        <w:t>类</w:t>
      </w:r>
      <w:r>
        <w:rPr/>
        <w:t>、确</w:t>
      </w:r>
      <w:r>
        <w:rPr>
          <w:rFonts w:ascii="宋体" w:hAnsi="宋体" w:cs="宋体" w:eastAsia="宋体" w:hint="default"/>
        </w:rPr>
        <w:t>认</w:t>
      </w:r>
      <w:r>
        <w:rPr/>
        <w:t>和计</w:t>
      </w:r>
      <w:r>
        <w:rPr>
          <w:rFonts w:ascii="宋体" w:hAnsi="宋体" w:cs="宋体" w:eastAsia="宋体" w:hint="default"/>
        </w:rPr>
        <w:t>量</w:t>
      </w:r>
    </w:p>
    <w:p>
      <w:pPr>
        <w:pStyle w:val="BodyText"/>
        <w:spacing w:line="367" w:lineRule="auto" w:before="113"/>
        <w:ind w:left="1982" w:right="0"/>
        <w:jc w:val="left"/>
        <w:rPr>
          <w:rFonts w:ascii="宋体" w:hAnsi="宋体" w:cs="宋体" w:eastAsia="宋体" w:hint="default"/>
        </w:rPr>
      </w:pP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工</w:t>
      </w:r>
      <w:r>
        <w:rPr/>
        <w:t>具</w:t>
      </w:r>
      <w:r>
        <w:rPr>
          <w:rFonts w:ascii="宋体" w:hAnsi="宋体" w:cs="宋体" w:eastAsia="宋体" w:hint="default"/>
        </w:rPr>
        <w:t>划</w:t>
      </w:r>
      <w:r>
        <w:rPr>
          <w:rFonts w:ascii="宋体" w:hAnsi="宋体" w:cs="宋体" w:eastAsia="宋体" w:hint="default"/>
        </w:rPr>
        <w:t>分</w:t>
      </w:r>
      <w:r>
        <w:rPr/>
        <w:t>为</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和</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t>。</w:t>
      </w:r>
      <w:r>
        <w:rPr>
          <w:spacing w:val="-52"/>
        </w:rPr>
        <w:t> </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产于</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时分</w:t>
      </w:r>
      <w:r>
        <w:rPr>
          <w:rFonts w:ascii="宋体" w:hAnsi="宋体" w:cs="宋体" w:eastAsia="宋体" w:hint="default"/>
          <w:spacing w:val="-2"/>
        </w:rPr>
        <w:t>类</w:t>
      </w:r>
      <w:r>
        <w:rPr>
          <w:spacing w:val="-2"/>
        </w:rPr>
        <w:t>为</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的</w:t>
      </w:r>
      <w:r>
        <w:rPr>
          <w:rFonts w:ascii="宋体" w:hAnsi="宋体" w:cs="宋体" w:eastAsia="宋体" w:hint="default"/>
          <w:spacing w:val="-2"/>
        </w:rPr>
        <w:t>金</w:t>
      </w:r>
      <w:r>
        <w:rPr>
          <w:rFonts w:ascii="宋体" w:hAnsi="宋体" w:cs="宋体" w:eastAsia="宋体" w:hint="default"/>
          <w:spacing w:val="-2"/>
        </w:rPr>
        <w:t>融</w:t>
      </w:r>
    </w:p>
    <w:p>
      <w:pPr>
        <w:pStyle w:val="BodyText"/>
        <w:spacing w:line="364" w:lineRule="auto" w:before="28"/>
        <w:ind w:right="226"/>
        <w:jc w:val="both"/>
      </w:pP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交</w:t>
      </w:r>
      <w:r>
        <w:rPr>
          <w:rFonts w:ascii="宋体" w:hAnsi="宋体" w:cs="宋体" w:eastAsia="宋体" w:hint="default"/>
          <w:spacing w:val="-2"/>
        </w:rPr>
        <w:t>易</w:t>
      </w:r>
      <w:r>
        <w:rPr>
          <w:spacing w:val="-2"/>
        </w:rPr>
        <w:t>性</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指</w:t>
      </w:r>
      <w:r>
        <w:rPr>
          <w:rFonts w:ascii="宋体" w:hAnsi="宋体" w:cs="宋体" w:eastAsia="宋体" w:hint="default"/>
          <w:spacing w:val="-2"/>
        </w:rPr>
        <w:t>定</w:t>
      </w:r>
      <w:r>
        <w:rPr>
          <w:spacing w:val="-2"/>
        </w:rPr>
        <w:t>为</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spacing w:val="89"/>
        </w:rPr>
        <w:t> </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spacing w:val="-2"/>
        </w:rPr>
        <w:t>、</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除</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项以</w:t>
      </w:r>
      <w:r>
        <w:rPr>
          <w:rFonts w:ascii="宋体" w:hAnsi="宋体" w:cs="宋体" w:eastAsia="宋体" w:hint="default"/>
          <w:spacing w:val="-2"/>
        </w:rPr>
        <w:t>外</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资</w:t>
      </w:r>
      <w:r>
        <w:rPr>
          <w:spacing w:val="89"/>
        </w:rPr>
        <w:t> </w:t>
      </w:r>
      <w:r>
        <w:rPr>
          <w:rFonts w:ascii="宋体" w:hAnsi="宋体" w:cs="宋体" w:eastAsia="宋体" w:hint="default"/>
        </w:rPr>
        <w:t>产</w:t>
      </w:r>
      <w:r>
        <w:rPr/>
        <w:t>的</w:t>
      </w:r>
      <w:r>
        <w:rPr>
          <w:rFonts w:ascii="宋体" w:hAnsi="宋体" w:cs="宋体" w:eastAsia="宋体" w:hint="default"/>
        </w:rPr>
        <w:t>分</w:t>
      </w:r>
      <w:r>
        <w:rPr>
          <w:rFonts w:ascii="宋体" w:hAnsi="宋体" w:cs="宋体" w:eastAsia="宋体" w:hint="default"/>
        </w:rPr>
        <w:t>类取</w:t>
      </w:r>
      <w:r>
        <w:rPr>
          <w:rFonts w:ascii="宋体" w:hAnsi="宋体" w:cs="宋体" w:eastAsia="宋体" w:hint="default"/>
        </w:rPr>
        <w:t>决</w:t>
      </w:r>
      <w:r>
        <w:rPr>
          <w:rFonts w:ascii="宋体" w:hAnsi="宋体" w:cs="宋体" w:eastAsia="宋体" w:hint="default"/>
        </w:rPr>
        <w:t>于</w:t>
      </w:r>
      <w:r>
        <w:rPr/>
        <w:t>本公司及其</w:t>
      </w:r>
      <w:r>
        <w:rPr>
          <w:rFonts w:ascii="宋体" w:hAnsi="宋体" w:cs="宋体" w:eastAsia="宋体" w:hint="default"/>
        </w:rPr>
        <w:t>子</w:t>
      </w:r>
      <w:r>
        <w:rPr/>
        <w:t>公司对</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的</w:t>
      </w:r>
      <w:r>
        <w:rPr>
          <w:rFonts w:ascii="宋体" w:hAnsi="宋体" w:cs="宋体" w:eastAsia="宋体" w:hint="default"/>
        </w:rPr>
        <w:t>持</w:t>
      </w:r>
      <w:r>
        <w:rPr/>
        <w:t>有意</w:t>
      </w:r>
      <w:r>
        <w:rPr>
          <w:rFonts w:ascii="宋体" w:hAnsi="宋体" w:cs="宋体" w:eastAsia="宋体" w:hint="default"/>
        </w:rPr>
        <w:t>图</w:t>
      </w:r>
      <w:r>
        <w:rPr/>
        <w:t>和</w:t>
      </w:r>
      <w:r>
        <w:rPr>
          <w:rFonts w:ascii="宋体" w:hAnsi="宋体" w:cs="宋体" w:eastAsia="宋体" w:hint="default"/>
        </w:rPr>
        <w:t>持</w:t>
      </w:r>
      <w:r>
        <w:rPr/>
        <w:t>有</w:t>
      </w:r>
      <w:r>
        <w:rPr>
          <w:rFonts w:ascii="宋体" w:hAnsi="宋体" w:cs="宋体" w:eastAsia="宋体" w:hint="default"/>
        </w:rPr>
        <w:t>能</w:t>
      </w:r>
      <w:r>
        <w:rPr>
          <w:rFonts w:ascii="宋体" w:hAnsi="宋体" w:cs="宋体" w:eastAsia="宋体" w:hint="default"/>
        </w:rPr>
        <w:t>力</w:t>
      </w:r>
      <w:r>
        <w:rPr>
          <w:rFonts w:ascii="宋体" w:hAnsi="宋体" w:cs="宋体" w:eastAsia="宋体" w:hint="default"/>
        </w:rPr>
        <w:t>等</w:t>
      </w:r>
      <w:r>
        <w:rPr/>
        <w:t>。</w:t>
      </w:r>
    </w:p>
    <w:p>
      <w:pPr>
        <w:pStyle w:val="BodyText"/>
        <w:spacing w:line="240" w:lineRule="auto" w:before="30"/>
        <w:ind w:left="1982" w:right="0"/>
        <w:jc w:val="left"/>
        <w:rPr>
          <w:rFonts w:ascii="宋体" w:hAnsi="宋体" w:cs="宋体" w:eastAsia="宋体" w:hint="default"/>
        </w:rPr>
      </w:pPr>
      <w:r>
        <w:rPr>
          <w:rFonts w:ascii="Courier New" w:hAnsi="Courier New" w:cs="Courier New" w:eastAsia="Courier New" w:hint="default"/>
        </w:rPr>
        <w:t>A.</w:t>
      </w:r>
      <w:r>
        <w:rPr>
          <w:rFonts w:ascii="宋体" w:hAnsi="宋体" w:cs="宋体" w:eastAsia="宋体" w:hint="default"/>
        </w:rPr>
        <w:t>以</w:t>
      </w: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rFonts w:ascii="宋体" w:hAnsi="宋体" w:cs="宋体" w:eastAsia="宋体" w:hint="default"/>
        </w:rPr>
        <w:t>且</w:t>
      </w:r>
      <w:r>
        <w:rPr/>
        <w:t>其</w:t>
      </w:r>
      <w:r>
        <w:rPr>
          <w:rFonts w:ascii="宋体" w:hAnsi="宋体" w:cs="宋体" w:eastAsia="宋体" w:hint="default"/>
        </w:rPr>
        <w:t>变动</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p>
    <w:p>
      <w:pPr>
        <w:pStyle w:val="BodyText"/>
        <w:spacing w:line="362" w:lineRule="auto" w:before="118"/>
        <w:ind w:right="226" w:firstLine="465"/>
        <w:jc w:val="both"/>
        <w:rPr>
          <w:rFonts w:ascii="宋体" w:hAnsi="宋体" w:cs="宋体" w:eastAsia="宋体" w:hint="default"/>
        </w:rPr>
      </w:pP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交</w:t>
      </w:r>
      <w:r>
        <w:rPr>
          <w:rFonts w:ascii="宋体" w:hAnsi="宋体" w:cs="宋体" w:eastAsia="宋体" w:hint="default"/>
          <w:spacing w:val="-2"/>
        </w:rPr>
        <w:t>易</w:t>
      </w:r>
      <w:r>
        <w:rPr>
          <w:spacing w:val="-2"/>
        </w:rPr>
        <w:t>性</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直</w:t>
      </w:r>
      <w:r>
        <w:rPr>
          <w:rFonts w:ascii="宋体" w:hAnsi="宋体" w:cs="宋体" w:eastAsia="宋体" w:hint="default"/>
          <w:spacing w:val="-2"/>
        </w:rPr>
        <w:t>接指</w:t>
      </w:r>
      <w:r>
        <w:rPr>
          <w:rFonts w:ascii="宋体" w:hAnsi="宋体" w:cs="宋体" w:eastAsia="宋体" w:hint="default"/>
          <w:spacing w:val="-2"/>
        </w:rPr>
        <w:t>定</w:t>
      </w:r>
      <w:r>
        <w:rPr>
          <w:spacing w:val="-2"/>
        </w:rPr>
        <w:t>为</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的</w:t>
      </w:r>
      <w:r>
        <w:rPr>
          <w:rFonts w:ascii="宋体" w:hAnsi="宋体" w:cs="宋体" w:eastAsia="宋体" w:hint="default"/>
          <w:spacing w:val="-2"/>
        </w:rPr>
        <w:t>金</w:t>
      </w:r>
      <w:r>
        <w:rPr>
          <w:rFonts w:ascii="宋体" w:hAnsi="宋体" w:cs="宋体" w:eastAsia="宋体" w:hint="default"/>
          <w:w w:val="102"/>
        </w:rPr>
        <w:t> </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按照</w:t>
      </w:r>
      <w:r>
        <w:rPr>
          <w:rFonts w:ascii="宋体" w:hAnsi="宋体" w:cs="宋体" w:eastAsia="宋体" w:hint="default"/>
          <w:spacing w:val="-2"/>
        </w:rPr>
        <w:t>取得</w:t>
      </w:r>
      <w:r>
        <w:rPr>
          <w:rFonts w:ascii="宋体" w:hAnsi="宋体" w:cs="宋体" w:eastAsia="宋体" w:hint="default"/>
          <w:spacing w:val="-2"/>
        </w:rPr>
        <w:t>时</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时</w:t>
      </w:r>
      <w:r>
        <w:rPr>
          <w:spacing w:val="-2"/>
        </w:rPr>
        <w:t>计</w:t>
      </w:r>
      <w:r>
        <w:rPr>
          <w:rFonts w:ascii="宋体" w:hAnsi="宋体" w:cs="宋体" w:eastAsia="宋体" w:hint="default"/>
          <w:spacing w:val="-2"/>
        </w:rPr>
        <w:t>入</w:t>
      </w:r>
      <w:r>
        <w:rPr>
          <w:rFonts w:ascii="宋体" w:hAnsi="宋体" w:cs="宋体" w:eastAsia="宋体" w:hint="default"/>
          <w:spacing w:val="89"/>
        </w:rPr>
        <w:t> </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价款</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rFonts w:ascii="宋体" w:hAnsi="宋体" w:cs="宋体" w:eastAsia="宋体" w:hint="default"/>
          <w:spacing w:val="-2"/>
        </w:rPr>
        <w:t>已</w:t>
      </w:r>
      <w:r>
        <w:rPr>
          <w:rFonts w:ascii="宋体" w:hAnsi="宋体" w:cs="宋体" w:eastAsia="宋体" w:hint="default"/>
          <w:spacing w:val="-2"/>
        </w:rPr>
        <w:t>宣</w:t>
      </w:r>
      <w:r>
        <w:rPr>
          <w:spacing w:val="-2"/>
        </w:rPr>
        <w:t>告</w:t>
      </w:r>
      <w:r>
        <w:rPr>
          <w:rFonts w:ascii="宋体" w:hAnsi="宋体" w:cs="宋体" w:eastAsia="宋体" w:hint="default"/>
          <w:spacing w:val="-2"/>
        </w:rPr>
        <w:t>但</w:t>
      </w:r>
      <w:r>
        <w:rPr>
          <w:rFonts w:ascii="宋体" w:hAnsi="宋体" w:cs="宋体" w:eastAsia="宋体" w:hint="default"/>
          <w:spacing w:val="-2"/>
        </w:rPr>
        <w:t>尚未</w:t>
      </w:r>
      <w:r>
        <w:rPr>
          <w:rFonts w:ascii="宋体" w:hAnsi="宋体" w:cs="宋体" w:eastAsia="宋体" w:hint="default"/>
          <w:spacing w:val="-2"/>
        </w:rPr>
        <w:t>发</w:t>
      </w:r>
      <w:r>
        <w:rPr>
          <w:rFonts w:ascii="宋体" w:hAnsi="宋体" w:cs="宋体" w:eastAsia="宋体" w:hint="default"/>
          <w:spacing w:val="-2"/>
        </w:rPr>
        <w:t>放</w:t>
      </w:r>
      <w:r>
        <w:rPr>
          <w:spacing w:val="-2"/>
        </w:rPr>
        <w:t>的</w:t>
      </w:r>
      <w:r>
        <w:rPr>
          <w:rFonts w:ascii="宋体" w:hAnsi="宋体" w:cs="宋体" w:eastAsia="宋体" w:hint="default"/>
          <w:spacing w:val="-2"/>
        </w:rPr>
        <w:t>现</w:t>
      </w:r>
      <w:r>
        <w:rPr>
          <w:rFonts w:ascii="宋体" w:hAnsi="宋体" w:cs="宋体" w:eastAsia="宋体" w:hint="default"/>
          <w:spacing w:val="-2"/>
        </w:rPr>
        <w:t>金股</w:t>
      </w:r>
      <w:r>
        <w:rPr>
          <w:rFonts w:ascii="宋体" w:hAnsi="宋体" w:cs="宋体" w:eastAsia="宋体" w:hint="default"/>
          <w:spacing w:val="-2"/>
        </w:rPr>
        <w:t>利</w:t>
      </w:r>
      <w:r>
        <w:rPr>
          <w:spacing w:val="-2"/>
        </w:rPr>
        <w:t>或</w:t>
      </w:r>
      <w:r>
        <w:rPr>
          <w:rFonts w:ascii="宋体" w:hAnsi="宋体" w:cs="宋体" w:eastAsia="宋体" w:hint="default"/>
          <w:spacing w:val="-2"/>
        </w:rPr>
        <w:t>已</w:t>
      </w:r>
      <w:r>
        <w:rPr>
          <w:rFonts w:ascii="宋体" w:hAnsi="宋体" w:cs="宋体" w:eastAsia="宋体" w:hint="default"/>
          <w:spacing w:val="-2"/>
        </w:rPr>
        <w:t>到</w:t>
      </w:r>
      <w:r>
        <w:rPr>
          <w:rFonts w:ascii="宋体" w:hAnsi="宋体" w:cs="宋体" w:eastAsia="宋体" w:hint="default"/>
          <w:spacing w:val="-2"/>
        </w:rPr>
        <w:t>付</w:t>
      </w:r>
      <w:r>
        <w:rPr>
          <w:rFonts w:ascii="宋体" w:hAnsi="宋体" w:cs="宋体" w:eastAsia="宋体" w:hint="default"/>
          <w:spacing w:val="-2"/>
        </w:rPr>
        <w:t>息</w:t>
      </w:r>
      <w:r>
        <w:rPr>
          <w:rFonts w:ascii="宋体" w:hAnsi="宋体" w:cs="宋体" w:eastAsia="宋体" w:hint="default"/>
          <w:spacing w:val="-2"/>
        </w:rPr>
        <w:t>期</w:t>
      </w:r>
      <w:r>
        <w:rPr>
          <w:rFonts w:ascii="宋体" w:hAnsi="宋体" w:cs="宋体" w:eastAsia="宋体" w:hint="default"/>
          <w:spacing w:val="-2"/>
        </w:rPr>
        <w:t>但</w:t>
      </w:r>
      <w:r>
        <w:rPr>
          <w:rFonts w:ascii="宋体" w:hAnsi="宋体" w:cs="宋体" w:eastAsia="宋体" w:hint="default"/>
          <w:spacing w:val="-2"/>
        </w:rPr>
        <w:t>尚未领</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2"/>
        </w:rPr>
        <w:t>取</w:t>
      </w:r>
      <w:r>
        <w:rPr>
          <w:spacing w:val="-2"/>
        </w:rPr>
        <w:t>的</w:t>
      </w:r>
      <w:r>
        <w:rPr>
          <w:rFonts w:ascii="宋体" w:hAnsi="宋体" w:cs="宋体" w:eastAsia="宋体" w:hint="default"/>
          <w:spacing w:val="-2"/>
        </w:rPr>
        <w:t>债</w:t>
      </w:r>
      <w:r>
        <w:rPr>
          <w:rFonts w:ascii="宋体" w:hAnsi="宋体" w:cs="宋体" w:eastAsia="宋体" w:hint="default"/>
          <w:spacing w:val="-2"/>
        </w:rPr>
        <w:t>券</w:t>
      </w:r>
      <w:r>
        <w:rPr>
          <w:rFonts w:ascii="宋体" w:hAnsi="宋体" w:cs="宋体" w:eastAsia="宋体" w:hint="default"/>
          <w:spacing w:val="-2"/>
        </w:rPr>
        <w:t>利</w:t>
      </w:r>
      <w:r>
        <w:rPr>
          <w:rFonts w:ascii="宋体" w:hAnsi="宋体" w:cs="宋体" w:eastAsia="宋体" w:hint="default"/>
          <w:spacing w:val="-2"/>
        </w:rPr>
        <w:t>息</w:t>
      </w:r>
      <w:r>
        <w:rPr>
          <w:spacing w:val="-2"/>
        </w:rPr>
        <w:t>，</w:t>
      </w:r>
      <w:r>
        <w:rPr>
          <w:rFonts w:ascii="宋体" w:hAnsi="宋体" w:cs="宋体" w:eastAsia="宋体" w:hint="default"/>
          <w:spacing w:val="-2"/>
        </w:rPr>
        <w:t>单</w:t>
      </w:r>
      <w:r>
        <w:rPr>
          <w:rFonts w:ascii="宋体" w:hAnsi="宋体" w:cs="宋体" w:eastAsia="宋体" w:hint="default"/>
          <w:spacing w:val="-2"/>
        </w:rPr>
        <w:t>独</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应</w:t>
      </w:r>
      <w:r>
        <w:rPr>
          <w:rFonts w:ascii="宋体" w:hAnsi="宋体" w:cs="宋体" w:eastAsia="宋体" w:hint="default"/>
          <w:spacing w:val="-2"/>
        </w:rPr>
        <w:t>收项目</w:t>
      </w:r>
      <w:r>
        <w:rPr>
          <w:spacing w:val="-2"/>
        </w:rPr>
        <w:t>。本公司在</w:t>
      </w:r>
      <w:r>
        <w:rPr>
          <w:rFonts w:ascii="宋体" w:hAnsi="宋体" w:cs="宋体" w:eastAsia="宋体" w:hint="default"/>
          <w:spacing w:val="-2"/>
        </w:rPr>
        <w:t>持</w:t>
      </w:r>
      <w:r>
        <w:rPr>
          <w:spacing w:val="-2"/>
        </w:rPr>
        <w:t>有</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期间</w:t>
      </w:r>
      <w:r>
        <w:rPr>
          <w:rFonts w:ascii="宋体" w:hAnsi="宋体" w:cs="宋体" w:eastAsia="宋体" w:hint="default"/>
          <w:spacing w:val="-2"/>
        </w:rPr>
        <w:t>取得</w:t>
      </w:r>
      <w:r>
        <w:rPr>
          <w:spacing w:val="-2"/>
        </w:rPr>
        <w:t>的</w:t>
      </w:r>
      <w:r>
        <w:rPr>
          <w:rFonts w:ascii="宋体" w:hAnsi="宋体" w:cs="宋体" w:eastAsia="宋体" w:hint="default"/>
          <w:spacing w:val="-2"/>
        </w:rPr>
        <w:t>利</w:t>
      </w:r>
      <w:r>
        <w:rPr>
          <w:rFonts w:ascii="宋体" w:hAnsi="宋体" w:cs="宋体" w:eastAsia="宋体" w:hint="default"/>
          <w:spacing w:val="-2"/>
        </w:rPr>
        <w:t>息</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78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146"/>
        <w:jc w:val="both"/>
      </w:pPr>
      <w:r>
        <w:rPr>
          <w:spacing w:val="-2"/>
        </w:rPr>
        <w:t>或</w:t>
      </w:r>
      <w:r>
        <w:rPr>
          <w:rFonts w:ascii="宋体" w:hAnsi="宋体" w:cs="宋体" w:eastAsia="宋体" w:hint="default"/>
          <w:spacing w:val="-2"/>
        </w:rPr>
        <w:t>现</w:t>
      </w:r>
      <w:r>
        <w:rPr>
          <w:rFonts w:ascii="宋体" w:hAnsi="宋体" w:cs="宋体" w:eastAsia="宋体" w:hint="default"/>
          <w:spacing w:val="-2"/>
        </w:rPr>
        <w:t>金股</w:t>
      </w:r>
      <w:r>
        <w:rPr>
          <w:rFonts w:ascii="宋体" w:hAnsi="宋体" w:cs="宋体" w:eastAsia="宋体" w:hint="default"/>
          <w:spacing w:val="-2"/>
        </w:rPr>
        <w:t>利</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w:t>
      </w:r>
      <w:r>
        <w:rPr>
          <w:rFonts w:ascii="宋体" w:hAnsi="宋体" w:cs="宋体" w:eastAsia="宋体" w:hint="default"/>
          <w:spacing w:val="-2"/>
        </w:rPr>
        <w:t>将该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84"/>
        </w:rPr>
        <w:t> </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时</w:t>
      </w:r>
      <w:r>
        <w:rPr>
          <w:spacing w:val="-2"/>
        </w:rPr>
        <w:t>，</w:t>
      </w:r>
      <w:r>
        <w:rPr>
          <w:rFonts w:ascii="宋体" w:hAnsi="宋体" w:cs="宋体" w:eastAsia="宋体" w:hint="default"/>
          <w:spacing w:val="-2"/>
        </w:rPr>
        <w:t>该</w:t>
      </w:r>
      <w:r>
        <w:rPr>
          <w:rFonts w:ascii="宋体" w:hAnsi="宋体" w:cs="宋体" w:eastAsia="宋体" w:hint="default"/>
          <w:spacing w:val="-2"/>
        </w:rPr>
        <w:t>等</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价值与初</w:t>
      </w:r>
      <w:r>
        <w:rPr>
          <w:rFonts w:ascii="宋体" w:hAnsi="宋体" w:cs="宋体" w:eastAsia="宋体" w:hint="default"/>
          <w:spacing w:val="-2"/>
        </w:rPr>
        <w:t>始</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89"/>
        </w:rPr>
        <w:t> </w:t>
      </w:r>
      <w:r>
        <w:rPr>
          <w:rFonts w:ascii="宋体" w:hAnsi="宋体" w:cs="宋体" w:eastAsia="宋体" w:hint="default"/>
        </w:rPr>
        <w:t>之</w:t>
      </w:r>
      <w:r>
        <w:rPr>
          <w:rFonts w:ascii="宋体" w:hAnsi="宋体" w:cs="宋体" w:eastAsia="宋体" w:hint="default"/>
        </w:rPr>
        <w:t>间</w:t>
      </w:r>
      <w:r>
        <w:rPr/>
        <w:t>的</w:t>
      </w:r>
      <w:r>
        <w:rPr>
          <w:rFonts w:ascii="宋体" w:hAnsi="宋体" w:cs="宋体" w:eastAsia="宋体" w:hint="default"/>
        </w:rPr>
        <w:t>差</w:t>
      </w:r>
      <w:r>
        <w:rPr>
          <w:rFonts w:ascii="宋体" w:hAnsi="宋体" w:cs="宋体" w:eastAsia="宋体" w:hint="default"/>
        </w:rPr>
        <w:t>额</w:t>
      </w:r>
      <w:r>
        <w:rPr/>
        <w:t>确</w:t>
      </w:r>
      <w:r>
        <w:rPr>
          <w:rFonts w:ascii="宋体" w:hAnsi="宋体" w:cs="宋体" w:eastAsia="宋体" w:hint="default"/>
        </w:rPr>
        <w:t>认</w:t>
      </w:r>
      <w:r>
        <w:rPr/>
        <w:t>为</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调</w:t>
      </w:r>
      <w:r>
        <w:rPr/>
        <w:t>整公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变动</w:t>
      </w:r>
      <w:r>
        <w:rPr>
          <w:rFonts w:ascii="宋体" w:hAnsi="宋体" w:cs="宋体" w:eastAsia="宋体" w:hint="default"/>
        </w:rPr>
        <w:t>损益</w:t>
      </w:r>
      <w:r>
        <w:rPr/>
        <w:t>。</w:t>
      </w:r>
    </w:p>
    <w:p>
      <w:pPr>
        <w:pStyle w:val="BodyText"/>
        <w:spacing w:line="240" w:lineRule="auto" w:before="37"/>
        <w:ind w:left="1982" w:right="0"/>
        <w:jc w:val="left"/>
      </w:pPr>
      <w:r>
        <w:rPr>
          <w:rFonts w:ascii="Courier New" w:hAnsi="Courier New" w:cs="Courier New" w:eastAsia="Courier New" w:hint="default"/>
        </w:rPr>
        <w:t>B.</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w:t>
      </w:r>
    </w:p>
    <w:p>
      <w:pPr>
        <w:pStyle w:val="BodyText"/>
        <w:spacing w:line="362" w:lineRule="auto" w:before="113"/>
        <w:ind w:right="146" w:firstLine="465"/>
        <w:jc w:val="both"/>
      </w:pPr>
      <w:r>
        <w:rPr>
          <w:rFonts w:ascii="宋体" w:hAnsi="宋体" w:cs="宋体" w:eastAsia="宋体" w:hint="default"/>
          <w:spacing w:val="-2"/>
        </w:rPr>
        <w:t>指</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日</w:t>
      </w:r>
      <w:r>
        <w:rPr>
          <w:rFonts w:ascii="宋体" w:hAnsi="宋体" w:cs="宋体" w:eastAsia="宋体" w:hint="default"/>
          <w:spacing w:val="-2"/>
        </w:rPr>
        <w:t>固</w:t>
      </w:r>
      <w:r>
        <w:rPr>
          <w:rFonts w:ascii="宋体" w:hAnsi="宋体" w:cs="宋体" w:eastAsia="宋体" w:hint="default"/>
          <w:spacing w:val="-2"/>
        </w:rPr>
        <w:t>定</w:t>
      </w:r>
      <w:r>
        <w:rPr>
          <w:spacing w:val="-2"/>
        </w:rPr>
        <w:t>、</w:t>
      </w:r>
      <w:r>
        <w:rPr>
          <w:rFonts w:ascii="宋体" w:hAnsi="宋体" w:cs="宋体" w:eastAsia="宋体" w:hint="default"/>
          <w:spacing w:val="-2"/>
        </w:rPr>
        <w:t>回</w:t>
      </w:r>
      <w:r>
        <w:rPr>
          <w:rFonts w:ascii="宋体" w:hAnsi="宋体" w:cs="宋体" w:eastAsia="宋体" w:hint="default"/>
          <w:spacing w:val="-2"/>
        </w:rPr>
        <w:t>收金</w:t>
      </w:r>
      <w:r>
        <w:rPr>
          <w:rFonts w:ascii="宋体" w:hAnsi="宋体" w:cs="宋体" w:eastAsia="宋体" w:hint="default"/>
          <w:spacing w:val="-2"/>
        </w:rPr>
        <w:t>额</w:t>
      </w:r>
      <w:r>
        <w:rPr>
          <w:rFonts w:ascii="宋体" w:hAnsi="宋体" w:cs="宋体" w:eastAsia="宋体" w:hint="default"/>
          <w:spacing w:val="-2"/>
        </w:rPr>
        <w:t>固</w:t>
      </w:r>
      <w:r>
        <w:rPr>
          <w:rFonts w:ascii="宋体" w:hAnsi="宋体" w:cs="宋体" w:eastAsia="宋体" w:hint="default"/>
          <w:spacing w:val="-2"/>
        </w:rPr>
        <w:t>定</w:t>
      </w:r>
      <w:r>
        <w:rPr>
          <w:spacing w:val="-2"/>
        </w:rPr>
        <w:t>或</w:t>
      </w:r>
      <w:r>
        <w:rPr>
          <w:rFonts w:ascii="宋体" w:hAnsi="宋体" w:cs="宋体" w:eastAsia="宋体" w:hint="default"/>
          <w:spacing w:val="-2"/>
        </w:rPr>
        <w:t>可</w:t>
      </w:r>
      <w:r>
        <w:rPr>
          <w:spacing w:val="-2"/>
        </w:rPr>
        <w:t>确</w:t>
      </w:r>
      <w:r>
        <w:rPr>
          <w:rFonts w:ascii="宋体" w:hAnsi="宋体" w:cs="宋体" w:eastAsia="宋体" w:hint="default"/>
          <w:spacing w:val="-2"/>
        </w:rPr>
        <w:t>定</w:t>
      </w:r>
      <w:r>
        <w:rPr>
          <w:spacing w:val="-2"/>
        </w:rPr>
        <w:t>，</w:t>
      </w:r>
      <w:r>
        <w:rPr>
          <w:rFonts w:ascii="宋体" w:hAnsi="宋体" w:cs="宋体" w:eastAsia="宋体" w:hint="default"/>
          <w:spacing w:val="-2"/>
        </w:rPr>
        <w:t>且</w:t>
      </w:r>
      <w:r>
        <w:rPr>
          <w:spacing w:val="-2"/>
        </w:rPr>
        <w:t>本公司有</w:t>
      </w:r>
      <w:r>
        <w:rPr>
          <w:rFonts w:ascii="宋体" w:hAnsi="宋体" w:cs="宋体" w:eastAsia="宋体" w:hint="default"/>
          <w:spacing w:val="-2"/>
        </w:rPr>
        <w:t>明</w:t>
      </w:r>
      <w:r>
        <w:rPr>
          <w:spacing w:val="-2"/>
        </w:rPr>
        <w:t>确意</w:t>
      </w:r>
      <w:r>
        <w:rPr>
          <w:rFonts w:ascii="宋体" w:hAnsi="宋体" w:cs="宋体" w:eastAsia="宋体" w:hint="default"/>
          <w:spacing w:val="-2"/>
        </w:rPr>
        <w:t>图</w:t>
      </w:r>
      <w:r>
        <w:rPr>
          <w:spacing w:val="-2"/>
        </w:rPr>
        <w:t>和</w:t>
      </w:r>
      <w:r>
        <w:rPr>
          <w:rFonts w:ascii="宋体" w:hAnsi="宋体" w:cs="宋体" w:eastAsia="宋体" w:hint="default"/>
          <w:spacing w:val="-2"/>
        </w:rPr>
        <w:t>能</w:t>
      </w:r>
      <w:r>
        <w:rPr>
          <w:rFonts w:ascii="宋体" w:hAnsi="宋体" w:cs="宋体" w:eastAsia="宋体" w:hint="default"/>
          <w:spacing w:val="-2"/>
        </w:rPr>
        <w:t>力</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w w:val="102"/>
        </w:rPr>
        <w:t> </w:t>
      </w:r>
      <w:r>
        <w:rPr>
          <w:rFonts w:ascii="宋体" w:hAnsi="宋体" w:cs="宋体" w:eastAsia="宋体" w:hint="default"/>
          <w:spacing w:val="-2"/>
        </w:rPr>
        <w:t>期</w:t>
      </w:r>
      <w:r>
        <w:rPr>
          <w:spacing w:val="-2"/>
        </w:rPr>
        <w:t>的</w:t>
      </w:r>
      <w:r>
        <w:rPr>
          <w:rFonts w:ascii="宋体" w:hAnsi="宋体" w:cs="宋体" w:eastAsia="宋体" w:hint="default"/>
          <w:spacing w:val="-2"/>
        </w:rPr>
        <w:t>非</w:t>
      </w:r>
      <w:r>
        <w:rPr>
          <w:rFonts w:ascii="宋体" w:hAnsi="宋体" w:cs="宋体" w:eastAsia="宋体" w:hint="default"/>
          <w:spacing w:val="-2"/>
        </w:rPr>
        <w:t>衍</w:t>
      </w:r>
      <w:r>
        <w:rPr>
          <w:rFonts w:ascii="宋体" w:hAnsi="宋体" w:cs="宋体" w:eastAsia="宋体" w:hint="default"/>
          <w:spacing w:val="-2"/>
        </w:rPr>
        <w:t>生</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。本公司对</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按</w:t>
      </w:r>
      <w:r>
        <w:rPr>
          <w:rFonts w:ascii="宋体" w:hAnsi="宋体" w:cs="宋体" w:eastAsia="宋体" w:hint="default"/>
          <w:spacing w:val="-2"/>
        </w:rPr>
        <w:t>取得</w:t>
      </w:r>
      <w:r>
        <w:rPr>
          <w:rFonts w:ascii="宋体" w:hAnsi="宋体" w:cs="宋体" w:eastAsia="宋体" w:hint="default"/>
          <w:spacing w:val="-2"/>
        </w:rPr>
        <w:t>时</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spacing w:val="-2"/>
        </w:rPr>
        <w:t>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89"/>
        </w:rPr>
        <w:t> </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之</w:t>
      </w:r>
      <w:r>
        <w:rPr>
          <w:spacing w:val="-2"/>
        </w:rPr>
        <w:t>和</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价款</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spacing w:val="-2"/>
        </w:rPr>
        <w:t>的</w:t>
      </w:r>
      <w:r>
        <w:rPr>
          <w:rFonts w:ascii="宋体" w:hAnsi="宋体" w:cs="宋体" w:eastAsia="宋体" w:hint="default"/>
          <w:spacing w:val="-2"/>
        </w:rPr>
        <w:t>已</w:t>
      </w:r>
      <w:r>
        <w:rPr>
          <w:rFonts w:ascii="宋体" w:hAnsi="宋体" w:cs="宋体" w:eastAsia="宋体" w:hint="default"/>
          <w:spacing w:val="-2"/>
        </w:rPr>
        <w:t>到</w:t>
      </w:r>
      <w:r>
        <w:rPr>
          <w:rFonts w:ascii="宋体" w:hAnsi="宋体" w:cs="宋体" w:eastAsia="宋体" w:hint="default"/>
          <w:spacing w:val="-2"/>
        </w:rPr>
        <w:t>付</w:t>
      </w:r>
      <w:r>
        <w:rPr>
          <w:rFonts w:ascii="宋体" w:hAnsi="宋体" w:cs="宋体" w:eastAsia="宋体" w:hint="default"/>
          <w:spacing w:val="-2"/>
        </w:rPr>
        <w:t>息</w:t>
      </w:r>
      <w:r>
        <w:rPr>
          <w:rFonts w:ascii="宋体" w:hAnsi="宋体" w:cs="宋体" w:eastAsia="宋体" w:hint="default"/>
          <w:spacing w:val="-2"/>
        </w:rPr>
        <w:t>期</w:t>
      </w:r>
      <w:r>
        <w:rPr>
          <w:rFonts w:ascii="宋体" w:hAnsi="宋体" w:cs="宋体" w:eastAsia="宋体" w:hint="default"/>
          <w:spacing w:val="-2"/>
        </w:rPr>
        <w:t>但</w:t>
      </w:r>
      <w:r>
        <w:rPr>
          <w:rFonts w:ascii="宋体" w:hAnsi="宋体" w:cs="宋体" w:eastAsia="宋体" w:hint="default"/>
          <w:spacing w:val="-2"/>
        </w:rPr>
        <w:t>尚未领</w:t>
      </w:r>
      <w:r>
        <w:rPr>
          <w:rFonts w:ascii="宋体" w:hAnsi="宋体" w:cs="宋体" w:eastAsia="宋体" w:hint="default"/>
          <w:spacing w:val="-2"/>
        </w:rPr>
        <w:t>取</w:t>
      </w:r>
      <w:r>
        <w:rPr>
          <w:spacing w:val="-2"/>
        </w:rPr>
        <w:t>的</w:t>
      </w:r>
      <w:r>
        <w:rPr>
          <w:rFonts w:ascii="宋体" w:hAnsi="宋体" w:cs="宋体" w:eastAsia="宋体" w:hint="default"/>
          <w:spacing w:val="-2"/>
        </w:rPr>
        <w:t>债</w:t>
      </w:r>
      <w:r>
        <w:rPr>
          <w:rFonts w:ascii="宋体" w:hAnsi="宋体" w:cs="宋体" w:eastAsia="宋体" w:hint="default"/>
          <w:spacing w:val="-2"/>
        </w:rPr>
        <w:t>券</w:t>
      </w:r>
      <w:r>
        <w:rPr>
          <w:rFonts w:ascii="宋体" w:hAnsi="宋体" w:cs="宋体" w:eastAsia="宋体" w:hint="default"/>
          <w:spacing w:val="-2"/>
        </w:rPr>
        <w:t>利</w:t>
      </w:r>
      <w:r>
        <w:rPr>
          <w:rFonts w:ascii="宋体" w:hAnsi="宋体" w:cs="宋体" w:eastAsia="宋体" w:hint="default"/>
          <w:spacing w:val="89"/>
        </w:rPr>
        <w:t> </w:t>
      </w:r>
      <w:r>
        <w:rPr>
          <w:rFonts w:ascii="宋体" w:hAnsi="宋体" w:cs="宋体" w:eastAsia="宋体" w:hint="default"/>
          <w:spacing w:val="-2"/>
        </w:rPr>
        <w:t>息</w:t>
      </w:r>
      <w:r>
        <w:rPr>
          <w:spacing w:val="-2"/>
        </w:rPr>
        <w:t>的，</w:t>
      </w:r>
      <w:r>
        <w:rPr>
          <w:rFonts w:ascii="宋体" w:hAnsi="宋体" w:cs="宋体" w:eastAsia="宋体" w:hint="default"/>
          <w:spacing w:val="-2"/>
        </w:rPr>
        <w:t>单</w:t>
      </w:r>
      <w:r>
        <w:rPr>
          <w:rFonts w:ascii="宋体" w:hAnsi="宋体" w:cs="宋体" w:eastAsia="宋体" w:hint="default"/>
          <w:spacing w:val="-2"/>
        </w:rPr>
        <w:t>独</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应</w:t>
      </w:r>
      <w:r>
        <w:rPr>
          <w:rFonts w:ascii="宋体" w:hAnsi="宋体" w:cs="宋体" w:eastAsia="宋体" w:hint="default"/>
          <w:spacing w:val="-2"/>
        </w:rPr>
        <w:t>收项目</w:t>
      </w:r>
      <w:r>
        <w:rPr>
          <w:spacing w:val="-2"/>
        </w:rPr>
        <w:t>。</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资在</w:t>
      </w:r>
      <w:r>
        <w:rPr>
          <w:rFonts w:ascii="宋体" w:hAnsi="宋体" w:cs="宋体" w:eastAsia="宋体" w:hint="default"/>
          <w:spacing w:val="-2"/>
        </w:rPr>
        <w:t>持</w:t>
      </w:r>
      <w:r>
        <w:rPr>
          <w:spacing w:val="-2"/>
        </w:rPr>
        <w:t>有</w:t>
      </w:r>
      <w:r>
        <w:rPr>
          <w:rFonts w:ascii="宋体" w:hAnsi="宋体" w:cs="宋体" w:eastAsia="宋体" w:hint="default"/>
          <w:spacing w:val="-2"/>
        </w:rPr>
        <w:t>期间按照</w:t>
      </w:r>
      <w:r>
        <w:rPr>
          <w:rFonts w:ascii="宋体" w:hAnsi="宋体" w:cs="宋体" w:eastAsia="宋体" w:hint="default"/>
          <w:spacing w:val="-2"/>
        </w:rPr>
        <w:t>摊余</w:t>
      </w:r>
      <w:r>
        <w:rPr>
          <w:rFonts w:ascii="宋体" w:hAnsi="宋体" w:cs="宋体" w:eastAsia="宋体" w:hint="default"/>
          <w:spacing w:val="-2"/>
        </w:rPr>
        <w:t>成</w:t>
      </w:r>
      <w:r>
        <w:rPr>
          <w:spacing w:val="-2"/>
        </w:rPr>
        <w:t>本和实</w:t>
      </w:r>
      <w:r>
        <w:rPr>
          <w:rFonts w:ascii="宋体" w:hAnsi="宋体" w:cs="宋体" w:eastAsia="宋体" w:hint="default"/>
          <w:spacing w:val="-2"/>
        </w:rPr>
        <w:t>际</w:t>
      </w:r>
      <w:r>
        <w:rPr>
          <w:rFonts w:ascii="宋体" w:hAnsi="宋体" w:cs="宋体" w:eastAsia="宋体" w:hint="default"/>
          <w:spacing w:val="-2"/>
        </w:rPr>
        <w:t>利</w:t>
      </w:r>
      <w:r>
        <w:rPr>
          <w:rFonts w:ascii="宋体" w:hAnsi="宋体" w:cs="宋体" w:eastAsia="宋体" w:hint="default"/>
          <w:spacing w:val="-2"/>
        </w:rPr>
        <w:t>率</w:t>
      </w:r>
      <w:r>
        <w:rPr>
          <w:rFonts w:ascii="宋体" w:hAnsi="宋体" w:cs="宋体" w:eastAsia="宋体" w:hint="default"/>
          <w:spacing w:val="89"/>
        </w:rPr>
        <w:t> </w:t>
      </w:r>
      <w:r>
        <w:rPr>
          <w:spacing w:val="-2"/>
        </w:rPr>
        <w:t>确</w:t>
      </w:r>
      <w:r>
        <w:rPr>
          <w:rFonts w:ascii="宋体" w:hAnsi="宋体" w:cs="宋体" w:eastAsia="宋体" w:hint="default"/>
          <w:spacing w:val="-2"/>
        </w:rPr>
        <w:t>认</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收</w:t>
      </w:r>
      <w:r>
        <w:rPr>
          <w:rFonts w:ascii="宋体" w:hAnsi="宋体" w:cs="宋体" w:eastAsia="宋体" w:hint="default"/>
          <w:spacing w:val="-2"/>
        </w:rPr>
        <w:t>入</w:t>
      </w:r>
      <w:r>
        <w:rPr>
          <w:spacing w:val="-2"/>
        </w:rPr>
        <w:t>，计</w:t>
      </w:r>
      <w:r>
        <w:rPr>
          <w:rFonts w:ascii="宋体" w:hAnsi="宋体" w:cs="宋体" w:eastAsia="宋体" w:hint="default"/>
          <w:spacing w:val="-2"/>
        </w:rPr>
        <w:t>入</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。实</w:t>
      </w:r>
      <w:r>
        <w:rPr>
          <w:rFonts w:ascii="宋体" w:hAnsi="宋体" w:cs="宋体" w:eastAsia="宋体" w:hint="default"/>
          <w:spacing w:val="-2"/>
        </w:rPr>
        <w:t>际</w:t>
      </w:r>
      <w:r>
        <w:rPr>
          <w:rFonts w:ascii="宋体" w:hAnsi="宋体" w:cs="宋体" w:eastAsia="宋体" w:hint="default"/>
          <w:spacing w:val="-2"/>
        </w:rPr>
        <w:t>利</w:t>
      </w:r>
      <w:r>
        <w:rPr>
          <w:rFonts w:ascii="宋体" w:hAnsi="宋体" w:cs="宋体" w:eastAsia="宋体" w:hint="default"/>
          <w:spacing w:val="-2"/>
        </w:rPr>
        <w:t>率</w:t>
      </w:r>
      <w:r>
        <w:rPr>
          <w:spacing w:val="-2"/>
        </w:rPr>
        <w:t>在</w:t>
      </w:r>
      <w:r>
        <w:rPr>
          <w:rFonts w:ascii="宋体" w:hAnsi="宋体" w:cs="宋体" w:eastAsia="宋体" w:hint="default"/>
          <w:spacing w:val="-2"/>
        </w:rPr>
        <w:t>取得持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确</w:t>
      </w:r>
      <w:r>
        <w:rPr>
          <w:rFonts w:ascii="宋体" w:hAnsi="宋体" w:cs="宋体" w:eastAsia="宋体" w:hint="default"/>
          <w:spacing w:val="-2"/>
        </w:rPr>
        <w:t>定</w:t>
      </w:r>
      <w:r>
        <w:rPr>
          <w:spacing w:val="-2"/>
        </w:rPr>
        <w:t>，在</w:t>
      </w:r>
      <w:r>
        <w:rPr>
          <w:rFonts w:ascii="宋体" w:hAnsi="宋体" w:cs="宋体" w:eastAsia="宋体" w:hint="default"/>
          <w:spacing w:val="-2"/>
        </w:rPr>
        <w:t>随</w:t>
      </w:r>
      <w:r>
        <w:rPr>
          <w:rFonts w:ascii="宋体" w:hAnsi="宋体" w:cs="宋体" w:eastAsia="宋体" w:hint="default"/>
          <w:spacing w:val="-2"/>
        </w:rPr>
        <w:t>后期</w:t>
      </w:r>
      <w:r>
        <w:rPr>
          <w:rFonts w:ascii="宋体" w:hAnsi="宋体" w:cs="宋体" w:eastAsia="宋体" w:hint="default"/>
          <w:spacing w:val="84"/>
        </w:rPr>
        <w:t> </w:t>
      </w:r>
      <w:r>
        <w:rPr>
          <w:rFonts w:ascii="宋体" w:hAnsi="宋体" w:cs="宋体" w:eastAsia="宋体" w:hint="default"/>
          <w:spacing w:val="-2"/>
        </w:rPr>
        <w:t>间</w:t>
      </w:r>
      <w:r>
        <w:rPr>
          <w:spacing w:val="-2"/>
        </w:rPr>
        <w:t>保</w:t>
      </w:r>
      <w:r>
        <w:rPr>
          <w:rFonts w:ascii="宋体" w:hAnsi="宋体" w:cs="宋体" w:eastAsia="宋体" w:hint="default"/>
          <w:spacing w:val="-2"/>
        </w:rPr>
        <w:t>持</w:t>
      </w:r>
      <w:r>
        <w:rPr>
          <w:spacing w:val="-2"/>
        </w:rPr>
        <w:t>不</w:t>
      </w:r>
      <w:r>
        <w:rPr>
          <w:rFonts w:ascii="宋体" w:hAnsi="宋体" w:cs="宋体" w:eastAsia="宋体" w:hint="default"/>
          <w:spacing w:val="-2"/>
        </w:rPr>
        <w:t>变</w:t>
      </w:r>
      <w:r>
        <w:rPr>
          <w:spacing w:val="-2"/>
        </w:rPr>
        <w:t>。实</w:t>
      </w:r>
      <w:r>
        <w:rPr>
          <w:rFonts w:ascii="宋体" w:hAnsi="宋体" w:cs="宋体" w:eastAsia="宋体" w:hint="default"/>
          <w:spacing w:val="-2"/>
        </w:rPr>
        <w:t>际</w:t>
      </w:r>
      <w:r>
        <w:rPr>
          <w:rFonts w:ascii="宋体" w:hAnsi="宋体" w:cs="宋体" w:eastAsia="宋体" w:hint="default"/>
          <w:spacing w:val="-2"/>
        </w:rPr>
        <w:t>利</w:t>
      </w:r>
      <w:r>
        <w:rPr>
          <w:rFonts w:ascii="宋体" w:hAnsi="宋体" w:cs="宋体" w:eastAsia="宋体" w:hint="default"/>
          <w:spacing w:val="-2"/>
        </w:rPr>
        <w:t>率与</w:t>
      </w:r>
      <w:r>
        <w:rPr>
          <w:rFonts w:ascii="宋体" w:hAnsi="宋体" w:cs="宋体" w:eastAsia="宋体" w:hint="default"/>
          <w:spacing w:val="-2"/>
        </w:rPr>
        <w:t>票</w:t>
      </w:r>
      <w:r>
        <w:rPr>
          <w:rFonts w:ascii="宋体" w:hAnsi="宋体" w:cs="宋体" w:eastAsia="宋体" w:hint="default"/>
          <w:spacing w:val="-2"/>
        </w:rPr>
        <w:t>面</w:t>
      </w:r>
      <w:r>
        <w:rPr>
          <w:rFonts w:ascii="宋体" w:hAnsi="宋体" w:cs="宋体" w:eastAsia="宋体" w:hint="default"/>
          <w:spacing w:val="-2"/>
        </w:rPr>
        <w:t>利</w:t>
      </w:r>
      <w:r>
        <w:rPr>
          <w:rFonts w:ascii="宋体" w:hAnsi="宋体" w:cs="宋体" w:eastAsia="宋体" w:hint="default"/>
          <w:spacing w:val="-2"/>
        </w:rPr>
        <w:t>率</w:t>
      </w:r>
      <w:r>
        <w:rPr>
          <w:rFonts w:ascii="宋体" w:hAnsi="宋体" w:cs="宋体" w:eastAsia="宋体" w:hint="default"/>
          <w:spacing w:val="-2"/>
        </w:rPr>
        <w:t>差</w:t>
      </w:r>
      <w:r>
        <w:rPr>
          <w:spacing w:val="-2"/>
        </w:rPr>
        <w:t>别</w:t>
      </w:r>
      <w:r>
        <w:rPr>
          <w:rFonts w:ascii="宋体" w:hAnsi="宋体" w:cs="宋体" w:eastAsia="宋体" w:hint="default"/>
          <w:spacing w:val="-2"/>
        </w:rPr>
        <w:t>很</w:t>
      </w:r>
      <w:r>
        <w:rPr>
          <w:rFonts w:ascii="宋体" w:hAnsi="宋体" w:cs="宋体" w:eastAsia="宋体" w:hint="default"/>
          <w:spacing w:val="-2"/>
        </w:rPr>
        <w:t>小</w:t>
      </w:r>
      <w:r>
        <w:rPr>
          <w:spacing w:val="-2"/>
        </w:rPr>
        <w:t>的，</w:t>
      </w:r>
      <w:r>
        <w:rPr>
          <w:rFonts w:ascii="宋体" w:hAnsi="宋体" w:cs="宋体" w:eastAsia="宋体" w:hint="default"/>
          <w:spacing w:val="-2"/>
        </w:rPr>
        <w:t>按</w:t>
      </w:r>
      <w:r>
        <w:rPr>
          <w:rFonts w:ascii="宋体" w:hAnsi="宋体" w:cs="宋体" w:eastAsia="宋体" w:hint="default"/>
          <w:spacing w:val="-2"/>
        </w:rPr>
        <w:t>票</w:t>
      </w:r>
      <w:r>
        <w:rPr>
          <w:rFonts w:ascii="宋体" w:hAnsi="宋体" w:cs="宋体" w:eastAsia="宋体" w:hint="default"/>
          <w:spacing w:val="-2"/>
        </w:rPr>
        <w:t>面</w:t>
      </w:r>
      <w:r>
        <w:rPr>
          <w:rFonts w:ascii="宋体" w:hAnsi="宋体" w:cs="宋体" w:eastAsia="宋体" w:hint="default"/>
          <w:spacing w:val="-2"/>
        </w:rPr>
        <w:t>利</w:t>
      </w:r>
      <w:r>
        <w:rPr>
          <w:rFonts w:ascii="宋体" w:hAnsi="宋体" w:cs="宋体" w:eastAsia="宋体" w:hint="default"/>
          <w:spacing w:val="-2"/>
        </w:rPr>
        <w:t>率</w:t>
      </w:r>
      <w:r>
        <w:rPr>
          <w:spacing w:val="-2"/>
        </w:rPr>
        <w:t>计</w:t>
      </w:r>
      <w:r>
        <w:rPr>
          <w:rFonts w:ascii="宋体" w:hAnsi="宋体" w:cs="宋体" w:eastAsia="宋体" w:hint="default"/>
          <w:spacing w:val="-2"/>
        </w:rPr>
        <w:t>算</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收</w:t>
      </w:r>
      <w:r>
        <w:rPr>
          <w:rFonts w:ascii="宋体" w:hAnsi="宋体" w:cs="宋体" w:eastAsia="宋体" w:hint="default"/>
          <w:spacing w:val="-2"/>
        </w:rPr>
        <w:t>入</w:t>
      </w:r>
      <w:r>
        <w:rPr>
          <w:spacing w:val="-2"/>
        </w:rPr>
        <w:t>，计</w:t>
      </w:r>
      <w:r>
        <w:rPr>
          <w:rFonts w:ascii="宋体" w:hAnsi="宋体" w:cs="宋体" w:eastAsia="宋体" w:hint="default"/>
          <w:spacing w:val="-2"/>
        </w:rPr>
        <w:t>入</w:t>
      </w:r>
      <w:r>
        <w:rPr>
          <w:rFonts w:ascii="宋体" w:hAnsi="宋体" w:cs="宋体" w:eastAsia="宋体" w:hint="default"/>
          <w:spacing w:val="-2"/>
        </w:rPr>
        <w:t>投</w:t>
      </w:r>
      <w:r>
        <w:rPr>
          <w:rFonts w:ascii="宋体" w:hAnsi="宋体" w:cs="宋体" w:eastAsia="宋体" w:hint="default"/>
          <w:spacing w:val="89"/>
        </w:rPr>
        <w:t> </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w:t>
      </w:r>
      <w:r>
        <w:rPr>
          <w:rFonts w:ascii="宋体" w:hAnsi="宋体" w:cs="宋体" w:eastAsia="宋体" w:hint="default"/>
          <w:spacing w:val="-2"/>
        </w:rPr>
        <w:t>将</w:t>
      </w:r>
      <w:r>
        <w:rPr>
          <w:spacing w:val="-2"/>
        </w:rPr>
        <w:t>所</w:t>
      </w:r>
      <w:r>
        <w:rPr>
          <w:rFonts w:ascii="宋体" w:hAnsi="宋体" w:cs="宋体" w:eastAsia="宋体" w:hint="default"/>
          <w:spacing w:val="-2"/>
        </w:rPr>
        <w:t>取得价款与该</w:t>
      </w:r>
      <w:r>
        <w:rPr>
          <w:rFonts w:ascii="宋体" w:hAnsi="宋体" w:cs="宋体" w:eastAsia="宋体" w:hint="default"/>
          <w:spacing w:val="-2"/>
        </w:rPr>
        <w:t>投</w:t>
      </w:r>
      <w:r>
        <w:rPr>
          <w:spacing w:val="-2"/>
        </w:rPr>
        <w:t>资</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2"/>
        </w:rPr>
        <w:t>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确</w:t>
      </w:r>
      <w:r>
        <w:rPr>
          <w:rFonts w:ascii="宋体" w:hAnsi="宋体" w:cs="宋体" w:eastAsia="宋体" w:hint="default"/>
          <w:spacing w:val="-2"/>
        </w:rPr>
        <w:t>认</w:t>
      </w:r>
      <w:r>
        <w:rPr>
          <w:rFonts w:ascii="宋体" w:hAnsi="宋体" w:cs="宋体" w:eastAsia="宋体" w:hint="default"/>
          <w:spacing w:val="89"/>
        </w:rPr>
        <w:t> </w:t>
      </w:r>
      <w:r>
        <w:rPr/>
        <w:t>为</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62" w:lineRule="auto" w:before="37"/>
        <w:ind w:right="146" w:firstLine="465"/>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rFonts w:ascii="宋体" w:hAnsi="宋体" w:cs="宋体" w:eastAsia="宋体" w:hint="default"/>
          <w:spacing w:val="-2"/>
        </w:rPr>
        <w:t>于</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资，有</w:t>
      </w:r>
      <w:r>
        <w:rPr>
          <w:rFonts w:ascii="宋体" w:hAnsi="宋体" w:cs="宋体" w:eastAsia="宋体" w:hint="default"/>
          <w:spacing w:val="-2"/>
        </w:rPr>
        <w:t>客观</w:t>
      </w:r>
      <w:r>
        <w:rPr>
          <w:spacing w:val="-2"/>
        </w:rPr>
        <w:t>证</w:t>
      </w:r>
      <w:r>
        <w:rPr>
          <w:rFonts w:ascii="宋体" w:hAnsi="宋体" w:cs="宋体" w:eastAsia="宋体" w:hint="default"/>
          <w:spacing w:val="-2"/>
        </w:rPr>
        <w:t>据</w:t>
      </w:r>
      <w:r>
        <w:rPr>
          <w:rFonts w:ascii="宋体" w:hAnsi="宋体" w:cs="宋体" w:eastAsia="宋体" w:hint="default"/>
          <w:spacing w:val="-2"/>
        </w:rPr>
        <w:t>表</w:t>
      </w:r>
      <w:r>
        <w:rPr>
          <w:rFonts w:ascii="宋体" w:hAnsi="宋体" w:cs="宋体" w:eastAsia="宋体" w:hint="default"/>
          <w:spacing w:val="-2"/>
        </w:rPr>
        <w:t>明</w:t>
      </w:r>
      <w:r>
        <w:rPr>
          <w:spacing w:val="-2"/>
        </w:rPr>
        <w:t>其</w:t>
      </w:r>
      <w:r>
        <w:rPr>
          <w:rFonts w:ascii="宋体" w:hAnsi="宋体" w:cs="宋体" w:eastAsia="宋体" w:hint="default"/>
          <w:spacing w:val="-2"/>
        </w:rPr>
        <w:t>发</w:t>
      </w:r>
      <w:r>
        <w:rPr>
          <w:rFonts w:ascii="宋体" w:hAnsi="宋体" w:cs="宋体" w:eastAsia="宋体" w:hint="default"/>
          <w:spacing w:val="-2"/>
        </w:rPr>
        <w:t>生</w:t>
      </w:r>
      <w:r>
        <w:rPr>
          <w:spacing w:val="-2"/>
        </w:rPr>
        <w:t>了</w:t>
      </w:r>
      <w:r>
        <w:rPr>
          <w:rFonts w:ascii="宋体" w:hAnsi="宋体" w:cs="宋体" w:eastAsia="宋体" w:hint="default"/>
          <w:spacing w:val="-2"/>
        </w:rPr>
        <w:t>减值</w:t>
      </w:r>
      <w:r>
        <w:rPr>
          <w:spacing w:val="-2"/>
        </w:rPr>
        <w:t>的，</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w w:val="102"/>
        </w:rPr>
        <w:t> </w:t>
      </w:r>
      <w:r>
        <w:rPr>
          <w:spacing w:val="-2"/>
        </w:rPr>
        <w:t>其</w:t>
      </w:r>
      <w:r>
        <w:rPr>
          <w:rFonts w:ascii="宋体" w:hAnsi="宋体" w:cs="宋体" w:eastAsia="宋体" w:hint="default"/>
          <w:spacing w:val="-2"/>
        </w:rPr>
        <w:t>账</w:t>
      </w:r>
      <w:r>
        <w:rPr>
          <w:rFonts w:ascii="宋体" w:hAnsi="宋体" w:cs="宋体" w:eastAsia="宋体" w:hint="default"/>
          <w:spacing w:val="-2"/>
        </w:rPr>
        <w:t>面价值与</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之</w:t>
      </w:r>
      <w:r>
        <w:rPr>
          <w:rFonts w:ascii="宋体" w:hAnsi="宋体" w:cs="宋体" w:eastAsia="宋体" w:hint="default"/>
          <w:spacing w:val="-2"/>
        </w:rPr>
        <w:t>间</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算</w:t>
      </w:r>
      <w:r>
        <w:rPr>
          <w:spacing w:val="-2"/>
        </w:rPr>
        <w:t>确</w:t>
      </w:r>
      <w:r>
        <w:rPr>
          <w:rFonts w:ascii="宋体" w:hAnsi="宋体" w:cs="宋体" w:eastAsia="宋体" w:hint="default"/>
          <w:spacing w:val="-2"/>
        </w:rPr>
        <w:t>认</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w:t>
      </w:r>
      <w:r>
        <w:rPr>
          <w:spacing w:val="-2"/>
        </w:rPr>
        <w:t>计</w:t>
      </w:r>
      <w:r>
        <w:rPr>
          <w:rFonts w:ascii="宋体" w:hAnsi="宋体" w:cs="宋体" w:eastAsia="宋体" w:hint="default"/>
          <w:spacing w:val="-2"/>
        </w:rPr>
        <w:t>提</w:t>
      </w:r>
      <w:r>
        <w:rPr>
          <w:rFonts w:ascii="宋体" w:hAnsi="宋体" w:cs="宋体" w:eastAsia="宋体" w:hint="default"/>
          <w:spacing w:val="-2"/>
        </w:rPr>
        <w:t>后</w:t>
      </w:r>
      <w:r>
        <w:rPr>
          <w:rFonts w:ascii="宋体" w:hAnsi="宋体" w:cs="宋体" w:eastAsia="宋体" w:hint="default"/>
          <w:spacing w:val="-2"/>
        </w:rPr>
        <w:t>如</w:t>
      </w:r>
      <w:r>
        <w:rPr>
          <w:spacing w:val="-2"/>
        </w:rPr>
        <w:t>有证</w:t>
      </w:r>
      <w:r>
        <w:rPr>
          <w:rFonts w:ascii="宋体" w:hAnsi="宋体" w:cs="宋体" w:eastAsia="宋体" w:hint="default"/>
          <w:spacing w:val="-2"/>
        </w:rPr>
        <w:t>据</w:t>
      </w:r>
      <w:r>
        <w:rPr>
          <w:rFonts w:ascii="宋体" w:hAnsi="宋体" w:cs="宋体" w:eastAsia="宋体" w:hint="default"/>
          <w:spacing w:val="89"/>
        </w:rPr>
        <w:t> </w:t>
      </w:r>
      <w:r>
        <w:rPr>
          <w:rFonts w:ascii="宋体" w:hAnsi="宋体" w:cs="宋体" w:eastAsia="宋体" w:hint="default"/>
          <w:spacing w:val="-2"/>
        </w:rPr>
        <w:t>表</w:t>
      </w:r>
      <w:r>
        <w:rPr>
          <w:rFonts w:ascii="宋体" w:hAnsi="宋体" w:cs="宋体" w:eastAsia="宋体" w:hint="default"/>
          <w:spacing w:val="-2"/>
        </w:rPr>
        <w:t>明</w:t>
      </w:r>
      <w:r>
        <w:rPr>
          <w:spacing w:val="-2"/>
        </w:rPr>
        <w:t>其</w:t>
      </w:r>
      <w:r>
        <w:rPr>
          <w:rFonts w:ascii="宋体" w:hAnsi="宋体" w:cs="宋体" w:eastAsia="宋体" w:hint="default"/>
          <w:spacing w:val="-2"/>
        </w:rPr>
        <w:t>价值</w:t>
      </w:r>
      <w:r>
        <w:rPr>
          <w:rFonts w:ascii="宋体" w:hAnsi="宋体" w:cs="宋体" w:eastAsia="宋体" w:hint="default"/>
          <w:spacing w:val="-2"/>
        </w:rPr>
        <w:t>已</w:t>
      </w:r>
      <w:r>
        <w:rPr>
          <w:rFonts w:ascii="宋体" w:hAnsi="宋体" w:cs="宋体" w:eastAsia="宋体" w:hint="default"/>
          <w:spacing w:val="-2"/>
        </w:rPr>
        <w:t>恢</w:t>
      </w:r>
      <w:r>
        <w:rPr>
          <w:rFonts w:ascii="宋体" w:hAnsi="宋体" w:cs="宋体" w:eastAsia="宋体" w:hint="default"/>
          <w:spacing w:val="-2"/>
        </w:rPr>
        <w:t>复</w:t>
      </w:r>
      <w:r>
        <w:rPr>
          <w:spacing w:val="-2"/>
        </w:rPr>
        <w:t>，</w:t>
      </w:r>
      <w:r>
        <w:rPr>
          <w:rFonts w:ascii="宋体" w:hAnsi="宋体" w:cs="宋体" w:eastAsia="宋体" w:hint="default"/>
          <w:spacing w:val="-2"/>
        </w:rPr>
        <w:t>原</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可</w:t>
      </w:r>
      <w:r>
        <w:rPr>
          <w:rFonts w:ascii="宋体" w:hAnsi="宋体" w:cs="宋体" w:eastAsia="宋体" w:hint="default"/>
          <w:spacing w:val="-2"/>
        </w:rPr>
        <w:t>予</w:t>
      </w:r>
      <w:r>
        <w:rPr>
          <w:rFonts w:ascii="宋体" w:hAnsi="宋体" w:cs="宋体" w:eastAsia="宋体" w:hint="default"/>
          <w:spacing w:val="-2"/>
        </w:rPr>
        <w:t>以</w:t>
      </w:r>
      <w:r>
        <w:rPr>
          <w:rFonts w:ascii="宋体" w:hAnsi="宋体" w:cs="宋体" w:eastAsia="宋体" w:hint="default"/>
          <w:spacing w:val="-2"/>
        </w:rPr>
        <w:t>转</w:t>
      </w:r>
      <w:r>
        <w:rPr>
          <w:rFonts w:ascii="宋体" w:hAnsi="宋体" w:cs="宋体" w:eastAsia="宋体" w:hint="default"/>
          <w:spacing w:val="-2"/>
        </w:rPr>
        <w:t>回</w:t>
      </w:r>
      <w:r>
        <w:rPr>
          <w:spacing w:val="-2"/>
        </w:rPr>
        <w:t>，记</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但</w:t>
      </w:r>
      <w:r>
        <w:rPr>
          <w:rFonts w:ascii="宋体" w:hAnsi="宋体" w:cs="宋体" w:eastAsia="宋体" w:hint="default"/>
          <w:spacing w:val="-2"/>
        </w:rPr>
        <w:t>该转</w:t>
      </w:r>
      <w:r>
        <w:rPr>
          <w:rFonts w:ascii="宋体" w:hAnsi="宋体" w:cs="宋体" w:eastAsia="宋体" w:hint="default"/>
          <w:spacing w:val="-2"/>
        </w:rPr>
        <w:t>回</w:t>
      </w:r>
      <w:r>
        <w:rPr>
          <w:spacing w:val="-2"/>
        </w:rPr>
        <w:t>的</w:t>
      </w:r>
      <w:r>
        <w:rPr>
          <w:rFonts w:ascii="宋体" w:hAnsi="宋体" w:cs="宋体" w:eastAsia="宋体" w:hint="default"/>
          <w:spacing w:val="-2"/>
        </w:rPr>
        <w:t>账</w:t>
      </w:r>
      <w:r>
        <w:rPr>
          <w:rFonts w:ascii="宋体" w:hAnsi="宋体" w:cs="宋体" w:eastAsia="宋体" w:hint="default"/>
          <w:spacing w:val="89"/>
        </w:rPr>
        <w:t> </w:t>
      </w:r>
      <w:r>
        <w:rPr>
          <w:rFonts w:ascii="宋体" w:hAnsi="宋体" w:cs="宋体" w:eastAsia="宋体" w:hint="default"/>
        </w:rPr>
        <w:t>面价值</w:t>
      </w:r>
      <w:r>
        <w:rPr/>
        <w:t>不</w:t>
      </w:r>
      <w:r>
        <w:rPr>
          <w:rFonts w:ascii="宋体" w:hAnsi="宋体" w:cs="宋体" w:eastAsia="宋体" w:hint="default"/>
        </w:rPr>
        <w:t>超过</w:t>
      </w:r>
      <w:r>
        <w:rPr/>
        <w:t>假</w:t>
      </w:r>
      <w:r>
        <w:rPr>
          <w:rFonts w:ascii="宋体" w:hAnsi="宋体" w:cs="宋体" w:eastAsia="宋体" w:hint="default"/>
        </w:rPr>
        <w:t>定</w:t>
      </w:r>
      <w:r>
        <w:rPr/>
        <w:t>不计</w:t>
      </w:r>
      <w:r>
        <w:rPr>
          <w:rFonts w:ascii="宋体" w:hAnsi="宋体" w:cs="宋体" w:eastAsia="宋体" w:hint="default"/>
        </w:rPr>
        <w:t>提</w:t>
      </w:r>
      <w:r>
        <w:rPr>
          <w:rFonts w:ascii="宋体" w:hAnsi="宋体" w:cs="宋体" w:eastAsia="宋体" w:hint="default"/>
        </w:rPr>
        <w:t>减值</w:t>
      </w:r>
      <w:r>
        <w:rPr/>
        <w:t>准</w:t>
      </w:r>
      <w:r>
        <w:rPr>
          <w:rFonts w:ascii="宋体" w:hAnsi="宋体" w:cs="宋体" w:eastAsia="宋体" w:hint="default"/>
        </w:rPr>
        <w:t>备情况下</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在</w:t>
      </w:r>
      <w:r>
        <w:rPr>
          <w:rFonts w:ascii="宋体" w:hAnsi="宋体" w:cs="宋体" w:eastAsia="宋体" w:hint="default"/>
        </w:rPr>
        <w:t>转</w:t>
      </w:r>
      <w:r>
        <w:rPr>
          <w:rFonts w:ascii="宋体" w:hAnsi="宋体" w:cs="宋体" w:eastAsia="宋体" w:hint="default"/>
        </w:rPr>
        <w:t>回</w:t>
      </w:r>
      <w:r>
        <w:rPr>
          <w:rFonts w:ascii="宋体" w:hAnsi="宋体" w:cs="宋体" w:eastAsia="宋体" w:hint="default"/>
        </w:rPr>
        <w:t>日</w:t>
      </w:r>
      <w:r>
        <w:rPr/>
        <w:t>的</w:t>
      </w:r>
      <w:r>
        <w:rPr>
          <w:rFonts w:ascii="宋体" w:hAnsi="宋体" w:cs="宋体" w:eastAsia="宋体" w:hint="default"/>
        </w:rPr>
        <w:t>摊余</w:t>
      </w:r>
      <w:r>
        <w:rPr>
          <w:rFonts w:ascii="宋体" w:hAnsi="宋体" w:cs="宋体" w:eastAsia="宋体" w:hint="default"/>
        </w:rPr>
        <w:t>成</w:t>
      </w:r>
      <w:r>
        <w:rPr/>
        <w:t>本。</w:t>
      </w:r>
    </w:p>
    <w:p>
      <w:pPr>
        <w:pStyle w:val="BodyText"/>
        <w:spacing w:line="362" w:lineRule="auto" w:before="33"/>
        <w:ind w:right="146" w:firstLine="465"/>
        <w:jc w:val="both"/>
      </w:pPr>
      <w:r>
        <w:rPr>
          <w:rFonts w:ascii="宋体" w:hAnsi="宋体" w:cs="宋体" w:eastAsia="宋体" w:hint="default"/>
          <w:spacing w:val="-2"/>
        </w:rPr>
        <w:t>如</w:t>
      </w:r>
      <w:r>
        <w:rPr>
          <w:spacing w:val="-2"/>
        </w:rPr>
        <w:t>本公司</w:t>
      </w:r>
      <w:r>
        <w:rPr>
          <w:rFonts w:ascii="宋体" w:hAnsi="宋体" w:cs="宋体" w:eastAsia="宋体" w:hint="default"/>
          <w:spacing w:val="-2"/>
        </w:rPr>
        <w:t>因持</w:t>
      </w:r>
      <w:r>
        <w:rPr>
          <w:spacing w:val="-2"/>
        </w:rPr>
        <w:t>有意</w:t>
      </w:r>
      <w:r>
        <w:rPr>
          <w:rFonts w:ascii="宋体" w:hAnsi="宋体" w:cs="宋体" w:eastAsia="宋体" w:hint="default"/>
          <w:spacing w:val="-2"/>
        </w:rPr>
        <w:t>图</w:t>
      </w:r>
      <w:r>
        <w:rPr>
          <w:spacing w:val="-2"/>
        </w:rPr>
        <w:t>或</w:t>
      </w:r>
      <w:r>
        <w:rPr>
          <w:rFonts w:ascii="宋体" w:hAnsi="宋体" w:cs="宋体" w:eastAsia="宋体" w:hint="default"/>
          <w:spacing w:val="-2"/>
        </w:rPr>
        <w:t>能</w:t>
      </w:r>
      <w:r>
        <w:rPr>
          <w:rFonts w:ascii="宋体" w:hAnsi="宋体" w:cs="宋体" w:eastAsia="宋体" w:hint="default"/>
          <w:spacing w:val="-2"/>
        </w:rPr>
        <w:t>力</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改</w:t>
      </w:r>
      <w:r>
        <w:rPr>
          <w:rFonts w:ascii="宋体" w:hAnsi="宋体" w:cs="宋体" w:eastAsia="宋体" w:hint="default"/>
          <w:spacing w:val="-2"/>
        </w:rPr>
        <w:t>变</w:t>
      </w:r>
      <w:r>
        <w:rPr>
          <w:spacing w:val="-2"/>
        </w:rPr>
        <w:t>，</w:t>
      </w:r>
      <w:r>
        <w:rPr>
          <w:rFonts w:ascii="宋体" w:hAnsi="宋体" w:cs="宋体" w:eastAsia="宋体" w:hint="default"/>
          <w:spacing w:val="-2"/>
        </w:rPr>
        <w:t>使</w:t>
      </w:r>
      <w:r>
        <w:rPr>
          <w:rFonts w:ascii="宋体" w:hAnsi="宋体" w:cs="宋体" w:eastAsia="宋体" w:hint="default"/>
          <w:spacing w:val="-2"/>
        </w:rPr>
        <w:t>某</w:t>
      </w:r>
      <w:r>
        <w:rPr>
          <w:rFonts w:ascii="宋体" w:hAnsi="宋体" w:cs="宋体" w:eastAsia="宋体" w:hint="default"/>
          <w:spacing w:val="-2"/>
        </w:rPr>
        <w:t>项</w:t>
      </w:r>
      <w:r>
        <w:rPr>
          <w:rFonts w:ascii="宋体" w:hAnsi="宋体" w:cs="宋体" w:eastAsia="宋体" w:hint="default"/>
          <w:spacing w:val="-2"/>
        </w:rPr>
        <w:t>投</w:t>
      </w:r>
      <w:r>
        <w:rPr>
          <w:spacing w:val="-2"/>
        </w:rPr>
        <w:t>资不</w:t>
      </w:r>
      <w:r>
        <w:rPr>
          <w:rFonts w:ascii="宋体" w:hAnsi="宋体" w:cs="宋体" w:eastAsia="宋体" w:hint="default"/>
          <w:spacing w:val="-2"/>
        </w:rPr>
        <w:t>再</w:t>
      </w:r>
      <w:r>
        <w:rPr>
          <w:rFonts w:ascii="宋体" w:hAnsi="宋体" w:cs="宋体" w:eastAsia="宋体" w:hint="default"/>
          <w:spacing w:val="-2"/>
        </w:rPr>
        <w:t>适</w:t>
      </w:r>
      <w:r>
        <w:rPr>
          <w:rFonts w:ascii="宋体" w:hAnsi="宋体" w:cs="宋体" w:eastAsia="宋体" w:hint="default"/>
          <w:spacing w:val="-2"/>
        </w:rPr>
        <w:t>合作</w:t>
      </w:r>
      <w:r>
        <w:rPr>
          <w:spacing w:val="-2"/>
        </w:rPr>
        <w:t>为</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rFonts w:ascii="宋体" w:hAnsi="宋体" w:cs="宋体" w:eastAsia="宋体" w:hint="default"/>
          <w:w w:val="102"/>
        </w:rPr>
        <w:t> </w:t>
      </w:r>
      <w:r>
        <w:rPr>
          <w:spacing w:val="-2"/>
        </w:rPr>
        <w:t>资，</w:t>
      </w:r>
      <w:r>
        <w:rPr>
          <w:rFonts w:ascii="宋体" w:hAnsi="宋体" w:cs="宋体" w:eastAsia="宋体" w:hint="default"/>
          <w:spacing w:val="-2"/>
        </w:rPr>
        <w:t>则</w:t>
      </w:r>
      <w:r>
        <w:rPr>
          <w:rFonts w:ascii="宋体" w:hAnsi="宋体" w:cs="宋体" w:eastAsia="宋体" w:hint="default"/>
          <w:spacing w:val="-2"/>
        </w:rPr>
        <w:t>将</w:t>
      </w:r>
      <w:r>
        <w:rPr>
          <w:spacing w:val="-2"/>
        </w:rPr>
        <w:t>其重</w:t>
      </w:r>
      <w:r>
        <w:rPr>
          <w:rFonts w:ascii="宋体" w:hAnsi="宋体" w:cs="宋体" w:eastAsia="宋体" w:hint="default"/>
          <w:spacing w:val="-2"/>
        </w:rPr>
        <w:t>分</w:t>
      </w:r>
      <w:r>
        <w:rPr>
          <w:rFonts w:ascii="宋体" w:hAnsi="宋体" w:cs="宋体" w:eastAsia="宋体" w:hint="default"/>
          <w:spacing w:val="-2"/>
        </w:rPr>
        <w:t>类</w:t>
      </w:r>
      <w:r>
        <w:rPr>
          <w:spacing w:val="-2"/>
        </w:rPr>
        <w:t>为</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，并</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价值进</w:t>
      </w:r>
      <w:r>
        <w:rPr>
          <w:rFonts w:ascii="宋体" w:hAnsi="宋体" w:cs="宋体" w:eastAsia="宋体" w:hint="default"/>
          <w:spacing w:val="-2"/>
        </w:rPr>
        <w:t>行</w:t>
      </w:r>
      <w:r>
        <w:rPr>
          <w:rFonts w:ascii="宋体" w:hAnsi="宋体" w:cs="宋体" w:eastAsia="宋体" w:hint="default"/>
          <w:spacing w:val="-2"/>
        </w:rPr>
        <w:t>后续</w:t>
      </w:r>
      <w:r>
        <w:rPr>
          <w:spacing w:val="-2"/>
        </w:rPr>
        <w:t>计</w:t>
      </w:r>
      <w:r>
        <w:rPr>
          <w:rFonts w:ascii="宋体" w:hAnsi="宋体" w:cs="宋体" w:eastAsia="宋体" w:hint="default"/>
          <w:spacing w:val="-2"/>
        </w:rPr>
        <w:t>量</w:t>
      </w:r>
      <w:r>
        <w:rPr>
          <w:spacing w:val="-2"/>
        </w:rPr>
        <w:t>。重</w:t>
      </w:r>
      <w:r>
        <w:rPr>
          <w:rFonts w:ascii="宋体" w:hAnsi="宋体" w:cs="宋体" w:eastAsia="宋体" w:hint="default"/>
          <w:spacing w:val="-2"/>
        </w:rPr>
        <w:t>分</w:t>
      </w:r>
      <w:r>
        <w:rPr>
          <w:rFonts w:ascii="宋体" w:hAnsi="宋体" w:cs="宋体" w:eastAsia="宋体" w:hint="default"/>
          <w:spacing w:val="-2"/>
        </w:rPr>
        <w:t>类</w:t>
      </w:r>
      <w:r>
        <w:rPr>
          <w:rFonts w:ascii="宋体" w:hAnsi="宋体" w:cs="宋体" w:eastAsia="宋体" w:hint="default"/>
          <w:spacing w:val="-2"/>
        </w:rPr>
        <w:t>日</w:t>
      </w:r>
      <w:r>
        <w:rPr>
          <w:spacing w:val="-2"/>
        </w:rPr>
        <w:t>，</w:t>
      </w:r>
      <w:r>
        <w:rPr>
          <w:spacing w:val="89"/>
        </w:rPr>
        <w:t> </w:t>
      </w:r>
      <w:r>
        <w:rPr>
          <w:rFonts w:ascii="宋体" w:hAnsi="宋体" w:cs="宋体" w:eastAsia="宋体" w:hint="default"/>
          <w:spacing w:val="-2"/>
        </w:rPr>
        <w:t>该</w:t>
      </w:r>
      <w:r>
        <w:rPr>
          <w:rFonts w:ascii="宋体" w:hAnsi="宋体" w:cs="宋体" w:eastAsia="宋体" w:hint="default"/>
          <w:spacing w:val="-2"/>
        </w:rPr>
        <w:t>投</w:t>
      </w:r>
      <w:r>
        <w:rPr>
          <w:spacing w:val="-2"/>
        </w:rPr>
        <w:t>资的</w:t>
      </w:r>
      <w:r>
        <w:rPr>
          <w:rFonts w:ascii="宋体" w:hAnsi="宋体" w:cs="宋体" w:eastAsia="宋体" w:hint="default"/>
          <w:spacing w:val="-2"/>
        </w:rPr>
        <w:t>账</w:t>
      </w:r>
      <w:r>
        <w:rPr>
          <w:rFonts w:ascii="宋体" w:hAnsi="宋体" w:cs="宋体" w:eastAsia="宋体" w:hint="default"/>
          <w:spacing w:val="-2"/>
        </w:rPr>
        <w:t>面价值与</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之</w:t>
      </w:r>
      <w:r>
        <w:rPr>
          <w:rFonts w:ascii="宋体" w:hAnsi="宋体" w:cs="宋体" w:eastAsia="宋体" w:hint="default"/>
          <w:spacing w:val="-2"/>
        </w:rPr>
        <w:t>间</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入</w:t>
      </w:r>
      <w:r>
        <w:rPr>
          <w:spacing w:val="-2"/>
        </w:rPr>
        <w:t>所有者</w:t>
      </w:r>
      <w:r>
        <w:rPr>
          <w:rFonts w:ascii="宋体" w:hAnsi="宋体" w:cs="宋体" w:eastAsia="宋体" w:hint="default"/>
          <w:spacing w:val="-2"/>
        </w:rPr>
        <w:t>权益</w:t>
      </w:r>
      <w:r>
        <w:rPr>
          <w:spacing w:val="-2"/>
        </w:rPr>
        <w:t>，在</w:t>
      </w:r>
      <w:r>
        <w:rPr>
          <w:rFonts w:ascii="宋体" w:hAnsi="宋体" w:cs="宋体" w:eastAsia="宋体" w:hint="default"/>
          <w:spacing w:val="-2"/>
        </w:rPr>
        <w:t>该</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89"/>
        </w:rPr>
        <w:t> </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减值</w:t>
      </w:r>
      <w:r>
        <w:rPr>
          <w:spacing w:val="-2"/>
        </w:rPr>
        <w:t>或</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时</w:t>
      </w:r>
      <w:r>
        <w:rPr>
          <w:rFonts w:ascii="宋体" w:hAnsi="宋体" w:cs="宋体" w:eastAsia="宋体" w:hint="default"/>
          <w:spacing w:val="-2"/>
        </w:rPr>
        <w:t>转</w:t>
      </w:r>
      <w:r>
        <w:rPr>
          <w:spacing w:val="-2"/>
        </w:rPr>
        <w:t>出，计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。本</w:t>
      </w:r>
      <w:r>
        <w:rPr>
          <w:rFonts w:ascii="宋体" w:hAnsi="宋体" w:cs="宋体" w:eastAsia="宋体" w:hint="default"/>
          <w:spacing w:val="-2"/>
        </w:rPr>
        <w:t>期</w:t>
      </w:r>
      <w:r>
        <w:rPr>
          <w:spacing w:val="-2"/>
        </w:rPr>
        <w:t>内</w:t>
      </w:r>
      <w:r>
        <w:rPr>
          <w:rFonts w:ascii="宋体" w:hAnsi="宋体" w:cs="宋体" w:eastAsia="宋体" w:hint="default"/>
          <w:spacing w:val="-2"/>
        </w:rPr>
        <w:t>将</w:t>
      </w:r>
      <w:r>
        <w:rPr>
          <w:rFonts w:ascii="宋体" w:hAnsi="宋体" w:cs="宋体" w:eastAsia="宋体" w:hint="default"/>
          <w:spacing w:val="-2"/>
        </w:rPr>
        <w:t>尚未</w:t>
      </w:r>
      <w:r>
        <w:rPr>
          <w:rFonts w:ascii="宋体" w:hAnsi="宋体" w:cs="宋体" w:eastAsia="宋体" w:hint="default"/>
          <w:spacing w:val="-2"/>
        </w:rPr>
        <w:t>到</w:t>
      </w:r>
      <w:r>
        <w:rPr>
          <w:rFonts w:ascii="宋体" w:hAnsi="宋体" w:cs="宋体" w:eastAsia="宋体" w:hint="default"/>
          <w:spacing w:val="-2"/>
        </w:rPr>
        <w:t>期</w:t>
      </w:r>
      <w:r>
        <w:rPr>
          <w:spacing w:val="-2"/>
        </w:rPr>
        <w:t>的</w:t>
      </w:r>
      <w:r>
        <w:rPr>
          <w:rFonts w:ascii="宋体" w:hAnsi="宋体" w:cs="宋体" w:eastAsia="宋体" w:hint="default"/>
          <w:spacing w:val="-2"/>
        </w:rPr>
        <w:t>持</w:t>
      </w:r>
      <w:r>
        <w:rPr>
          <w:spacing w:val="-2"/>
        </w:rPr>
        <w:t>有</w:t>
      </w:r>
      <w:r>
        <w:rPr>
          <w:rFonts w:ascii="宋体" w:hAnsi="宋体" w:cs="宋体" w:eastAsia="宋体" w:hint="default"/>
          <w:spacing w:val="-2"/>
        </w:rPr>
        <w:t>至</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spacing w:val="88"/>
        </w:rPr>
        <w:t> </w:t>
      </w:r>
      <w:r>
        <w:rPr/>
        <w:t>重</w:t>
      </w:r>
      <w:r>
        <w:rPr>
          <w:rFonts w:ascii="宋体" w:hAnsi="宋体" w:cs="宋体" w:eastAsia="宋体" w:hint="default"/>
        </w:rPr>
        <w:t>分</w:t>
      </w:r>
      <w:r>
        <w:rPr>
          <w:rFonts w:ascii="宋体" w:hAnsi="宋体" w:cs="宋体" w:eastAsia="宋体" w:hint="default"/>
        </w:rPr>
        <w:t>类</w:t>
      </w:r>
      <w:r>
        <w:rPr/>
        <w:t>为</w:t>
      </w: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的，</w:t>
      </w:r>
      <w:r>
        <w:rPr>
          <w:rFonts w:ascii="宋体" w:hAnsi="宋体" w:cs="宋体" w:eastAsia="宋体" w:hint="default"/>
        </w:rPr>
        <w:t>说明</w:t>
      </w:r>
      <w:r>
        <w:rPr>
          <w:rFonts w:ascii="宋体" w:hAnsi="宋体" w:cs="宋体" w:eastAsia="宋体" w:hint="default"/>
        </w:rPr>
        <w:t>持</w:t>
      </w:r>
      <w:r>
        <w:rPr/>
        <w:t>有意</w:t>
      </w:r>
      <w:r>
        <w:rPr>
          <w:rFonts w:ascii="宋体" w:hAnsi="宋体" w:cs="宋体" w:eastAsia="宋体" w:hint="default"/>
        </w:rPr>
        <w:t>图</w:t>
      </w:r>
      <w:r>
        <w:rPr/>
        <w:t>或</w:t>
      </w:r>
      <w:r>
        <w:rPr>
          <w:rFonts w:ascii="宋体" w:hAnsi="宋体" w:cs="宋体" w:eastAsia="宋体" w:hint="default"/>
        </w:rPr>
        <w:t>能</w:t>
      </w:r>
      <w:r>
        <w:rPr>
          <w:rFonts w:ascii="宋体" w:hAnsi="宋体" w:cs="宋体" w:eastAsia="宋体" w:hint="default"/>
        </w:rPr>
        <w:t>力</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改</w:t>
      </w:r>
      <w:r>
        <w:rPr>
          <w:rFonts w:ascii="宋体" w:hAnsi="宋体" w:cs="宋体" w:eastAsia="宋体" w:hint="default"/>
        </w:rPr>
        <w:t>变</w:t>
      </w:r>
      <w:r>
        <w:rPr/>
        <w:t>的</w:t>
      </w:r>
      <w:r>
        <w:rPr>
          <w:rFonts w:ascii="宋体" w:hAnsi="宋体" w:cs="宋体" w:eastAsia="宋体" w:hint="default"/>
        </w:rPr>
        <w:t>依</w:t>
      </w:r>
      <w:r>
        <w:rPr>
          <w:rFonts w:ascii="宋体" w:hAnsi="宋体" w:cs="宋体" w:eastAsia="宋体" w:hint="default"/>
        </w:rPr>
        <w:t>据</w:t>
      </w:r>
      <w:r>
        <w:rPr/>
        <w:t>。</w:t>
      </w:r>
    </w:p>
    <w:p>
      <w:pPr>
        <w:pStyle w:val="BodyText"/>
        <w:spacing w:line="324" w:lineRule="auto" w:before="37"/>
        <w:ind w:left="1982" w:right="0"/>
        <w:jc w:val="left"/>
        <w:rPr>
          <w:rFonts w:ascii="宋体" w:hAnsi="宋体" w:cs="宋体" w:eastAsia="宋体" w:hint="default"/>
        </w:rPr>
      </w:pPr>
      <w:r>
        <w:rPr>
          <w:rFonts w:ascii="Courier New" w:hAnsi="Courier New" w:cs="Courier New" w:eastAsia="Courier New" w:hint="default"/>
        </w:rPr>
        <w:t>C.</w:t>
      </w: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w w:val="102"/>
        </w:rPr>
        <w:t> </w:t>
      </w:r>
      <w:r>
        <w:rPr>
          <w:rFonts w:ascii="宋体" w:hAnsi="宋体" w:cs="宋体" w:eastAsia="宋体" w:hint="default"/>
          <w:spacing w:val="-2"/>
        </w:rPr>
        <w:t>指</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时</w:t>
      </w:r>
      <w:r>
        <w:rPr>
          <w:rFonts w:ascii="宋体" w:hAnsi="宋体" w:cs="宋体" w:eastAsia="宋体" w:hint="default"/>
          <w:spacing w:val="-2"/>
        </w:rPr>
        <w:t>即</w:t>
      </w:r>
      <w:r>
        <w:rPr>
          <w:rFonts w:ascii="宋体" w:hAnsi="宋体" w:cs="宋体" w:eastAsia="宋体" w:hint="default"/>
          <w:spacing w:val="-2"/>
        </w:rPr>
        <w:t>被</w:t>
      </w:r>
      <w:r>
        <w:rPr>
          <w:rFonts w:ascii="宋体" w:hAnsi="宋体" w:cs="宋体" w:eastAsia="宋体" w:hint="default"/>
          <w:spacing w:val="-2"/>
        </w:rPr>
        <w:t>指</w:t>
      </w:r>
      <w:r>
        <w:rPr>
          <w:rFonts w:ascii="宋体" w:hAnsi="宋体" w:cs="宋体" w:eastAsia="宋体" w:hint="default"/>
          <w:spacing w:val="-2"/>
        </w:rPr>
        <w:t>定</w:t>
      </w:r>
      <w:r>
        <w:rPr>
          <w:spacing w:val="-2"/>
        </w:rPr>
        <w:t>为</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非</w:t>
      </w:r>
      <w:r>
        <w:rPr>
          <w:rFonts w:ascii="宋体" w:hAnsi="宋体" w:cs="宋体" w:eastAsia="宋体" w:hint="default"/>
          <w:spacing w:val="-2"/>
        </w:rPr>
        <w:t>衍</w:t>
      </w:r>
      <w:r>
        <w:rPr>
          <w:rFonts w:ascii="宋体" w:hAnsi="宋体" w:cs="宋体" w:eastAsia="宋体" w:hint="default"/>
          <w:spacing w:val="-2"/>
        </w:rPr>
        <w:t>生</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即</w:t>
      </w:r>
      <w:r>
        <w:rPr>
          <w:spacing w:val="-2"/>
        </w:rPr>
        <w:t>本公司没有</w:t>
      </w:r>
      <w:r>
        <w:rPr>
          <w:rFonts w:ascii="宋体" w:hAnsi="宋体" w:cs="宋体" w:eastAsia="宋体" w:hint="default"/>
          <w:spacing w:val="-2"/>
        </w:rPr>
        <w:t>划</w:t>
      </w:r>
      <w:r>
        <w:rPr>
          <w:rFonts w:ascii="宋体" w:hAnsi="宋体" w:cs="宋体" w:eastAsia="宋体" w:hint="default"/>
          <w:spacing w:val="-2"/>
        </w:rPr>
        <w:t>分</w:t>
      </w:r>
      <w:r>
        <w:rPr>
          <w:spacing w:val="-2"/>
        </w:rPr>
        <w:t>为</w:t>
      </w:r>
      <w:r>
        <w:rPr>
          <w:rFonts w:ascii="宋体" w:hAnsi="宋体" w:cs="宋体" w:eastAsia="宋体" w:hint="default"/>
          <w:spacing w:val="-2"/>
        </w:rPr>
        <w:t>以</w:t>
      </w:r>
    </w:p>
    <w:p>
      <w:pPr>
        <w:pStyle w:val="BodyText"/>
        <w:spacing w:line="240" w:lineRule="auto" w:before="69"/>
        <w:ind w:right="0"/>
        <w:jc w:val="both"/>
        <w:rPr>
          <w:rFonts w:ascii="宋体" w:hAnsi="宋体" w:cs="宋体" w:eastAsia="宋体" w:hint="default"/>
        </w:rPr>
      </w:pP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rFonts w:ascii="宋体" w:hAnsi="宋体" w:cs="宋体" w:eastAsia="宋体" w:hint="default"/>
        </w:rPr>
        <w:t>且</w:t>
      </w:r>
      <w:r>
        <w:rPr/>
        <w:t>其</w:t>
      </w:r>
      <w:r>
        <w:rPr>
          <w:rFonts w:ascii="宋体" w:hAnsi="宋体" w:cs="宋体" w:eastAsia="宋体" w:hint="default"/>
        </w:rPr>
        <w:t>变动</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的</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w:t>
      </w:r>
      <w:r>
        <w:rPr>
          <w:rFonts w:ascii="宋体" w:hAnsi="宋体" w:cs="宋体" w:eastAsia="宋体" w:hint="default"/>
        </w:rPr>
        <w:t>贷款</w:t>
      </w:r>
      <w:r>
        <w:rPr/>
        <w:t>和</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p>
    <w:p>
      <w:pPr>
        <w:pStyle w:val="BodyText"/>
        <w:spacing w:line="367" w:lineRule="auto" w:before="150"/>
        <w:ind w:left="1982" w:right="0" w:hanging="466"/>
        <w:jc w:val="left"/>
      </w:pPr>
      <w:r>
        <w:rPr>
          <w:rFonts w:ascii="宋体" w:hAnsi="宋体" w:cs="宋体" w:eastAsia="宋体" w:hint="default"/>
          <w:spacing w:val="-3"/>
        </w:rPr>
        <w:t>项</w:t>
      </w:r>
      <w:r>
        <w:rPr>
          <w:spacing w:val="-3"/>
        </w:rPr>
        <w:t>的</w:t>
      </w:r>
      <w:r>
        <w:rPr>
          <w:rFonts w:ascii="宋体" w:hAnsi="宋体" w:cs="宋体" w:eastAsia="宋体" w:hint="default"/>
          <w:spacing w:val="-3"/>
        </w:rPr>
        <w:t>金</w:t>
      </w:r>
      <w:r>
        <w:rPr>
          <w:rFonts w:ascii="宋体" w:hAnsi="宋体" w:cs="宋体" w:eastAsia="宋体" w:hint="default"/>
          <w:spacing w:val="-3"/>
        </w:rPr>
        <w:t>融</w:t>
      </w:r>
      <w:r>
        <w:rPr>
          <w:spacing w:val="-3"/>
        </w:rPr>
        <w:t>资</w:t>
      </w:r>
      <w:r>
        <w:rPr>
          <w:rFonts w:ascii="宋体" w:hAnsi="宋体" w:cs="宋体" w:eastAsia="宋体" w:hint="default"/>
          <w:spacing w:val="-3"/>
        </w:rPr>
        <w:t>产</w:t>
      </w:r>
      <w:r>
        <w:rPr>
          <w:spacing w:val="-3"/>
        </w:rPr>
        <w:t>。</w:t>
      </w:r>
      <w:r>
        <w:rPr>
          <w:spacing w:val="-73"/>
        </w:rPr>
        <w:t> </w:t>
      </w:r>
      <w:r>
        <w:rPr>
          <w:spacing w:val="-2"/>
        </w:rPr>
        <w:t>本公司</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按</w:t>
      </w:r>
      <w:r>
        <w:rPr>
          <w:rFonts w:ascii="宋体" w:hAnsi="宋体" w:cs="宋体" w:eastAsia="宋体" w:hint="default"/>
          <w:spacing w:val="-2"/>
        </w:rPr>
        <w:t>取得</w:t>
      </w:r>
      <w:r>
        <w:rPr>
          <w:rFonts w:ascii="宋体" w:hAnsi="宋体" w:cs="宋体" w:eastAsia="宋体" w:hint="default"/>
          <w:spacing w:val="-2"/>
        </w:rPr>
        <w:t>时</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spacing w:val="-2"/>
        </w:rPr>
        <w:t>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之</w:t>
      </w:r>
      <w:r>
        <w:rPr>
          <w:spacing w:val="-2"/>
        </w:rPr>
        <w:t>和</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spacing w:val="-2"/>
        </w:rPr>
        <w:t>确</w:t>
      </w:r>
    </w:p>
    <w:p>
      <w:pPr>
        <w:pStyle w:val="BodyText"/>
        <w:spacing w:line="240" w:lineRule="auto" w:before="28"/>
        <w:ind w:right="0"/>
        <w:jc w:val="both"/>
        <w:rPr>
          <w:rFonts w:ascii="宋体" w:hAnsi="宋体" w:cs="宋体" w:eastAsia="宋体" w:hint="default"/>
        </w:rPr>
      </w:pPr>
      <w:r>
        <w:rPr>
          <w:rFonts w:ascii="宋体" w:hAnsi="宋体" w:cs="宋体" w:eastAsia="宋体" w:hint="default"/>
        </w:rPr>
        <w:t>认</w:t>
      </w:r>
      <w:r>
        <w:rPr>
          <w:rFonts w:ascii="宋体" w:hAnsi="宋体" w:cs="宋体" w:eastAsia="宋体" w:hint="default"/>
        </w:rPr>
        <w:t>金</w:t>
      </w:r>
      <w:r>
        <w:rPr>
          <w:rFonts w:ascii="宋体" w:hAnsi="宋体" w:cs="宋体" w:eastAsia="宋体" w:hint="default"/>
        </w:rPr>
        <w:t>额</w:t>
      </w:r>
      <w:r>
        <w:rPr/>
        <w:t>。</w:t>
      </w:r>
      <w:r>
        <w:rPr>
          <w:rFonts w:ascii="宋体" w:hAnsi="宋体" w:cs="宋体" w:eastAsia="宋体" w:hint="default"/>
        </w:rPr>
        <w:t>支</w:t>
      </w:r>
      <w:r>
        <w:rPr>
          <w:rFonts w:ascii="宋体" w:hAnsi="宋体" w:cs="宋体" w:eastAsia="宋体" w:hint="default"/>
        </w:rPr>
        <w:t>付</w:t>
      </w:r>
      <w:r>
        <w:rPr/>
        <w:t>的</w:t>
      </w:r>
      <w:r>
        <w:rPr>
          <w:rFonts w:ascii="宋体" w:hAnsi="宋体" w:cs="宋体" w:eastAsia="宋体" w:hint="default"/>
        </w:rPr>
        <w:t>价款</w:t>
      </w:r>
      <w:r>
        <w:rPr>
          <w:rFonts w:ascii="宋体" w:hAnsi="宋体" w:cs="宋体" w:eastAsia="宋体" w:hint="default"/>
        </w:rPr>
        <w:t>中</w:t>
      </w:r>
      <w:r>
        <w:rPr>
          <w:rFonts w:ascii="宋体" w:hAnsi="宋体" w:cs="宋体" w:eastAsia="宋体" w:hint="default"/>
        </w:rPr>
        <w:t>包</w:t>
      </w:r>
      <w:r>
        <w:rPr>
          <w:rFonts w:ascii="宋体" w:hAnsi="宋体" w:cs="宋体" w:eastAsia="宋体" w:hint="default"/>
        </w:rPr>
        <w:t>含</w:t>
      </w:r>
      <w:r>
        <w:rPr>
          <w:rFonts w:ascii="宋体" w:hAnsi="宋体" w:cs="宋体" w:eastAsia="宋体" w:hint="default"/>
        </w:rPr>
        <w:t>已</w:t>
      </w:r>
      <w:r>
        <w:rPr>
          <w:rFonts w:ascii="宋体" w:hAnsi="宋体" w:cs="宋体" w:eastAsia="宋体" w:hint="default"/>
        </w:rPr>
        <w:t>到</w:t>
      </w:r>
      <w:r>
        <w:rPr>
          <w:rFonts w:ascii="宋体" w:hAnsi="宋体" w:cs="宋体" w:eastAsia="宋体" w:hint="default"/>
        </w:rPr>
        <w:t>付</w:t>
      </w:r>
      <w:r>
        <w:rPr>
          <w:rFonts w:ascii="宋体" w:hAnsi="宋体" w:cs="宋体" w:eastAsia="宋体" w:hint="default"/>
        </w:rPr>
        <w:t>息</w:t>
      </w:r>
      <w:r>
        <w:rPr>
          <w:rFonts w:ascii="宋体" w:hAnsi="宋体" w:cs="宋体" w:eastAsia="宋体" w:hint="default"/>
        </w:rPr>
        <w:t>期</w:t>
      </w:r>
      <w:r>
        <w:rPr>
          <w:rFonts w:ascii="宋体" w:hAnsi="宋体" w:cs="宋体" w:eastAsia="宋体" w:hint="default"/>
        </w:rPr>
        <w:t>但</w:t>
      </w:r>
      <w:r>
        <w:rPr>
          <w:rFonts w:ascii="宋体" w:hAnsi="宋体" w:cs="宋体" w:eastAsia="宋体" w:hint="default"/>
        </w:rPr>
        <w:t>尚未领</w:t>
      </w:r>
      <w:r>
        <w:rPr>
          <w:rFonts w:ascii="宋体" w:hAnsi="宋体" w:cs="宋体" w:eastAsia="宋体" w:hint="default"/>
        </w:rPr>
        <w:t>取</w:t>
      </w:r>
      <w:r>
        <w:rPr/>
        <w:t>的</w:t>
      </w:r>
      <w:r>
        <w:rPr>
          <w:rFonts w:ascii="宋体" w:hAnsi="宋体" w:cs="宋体" w:eastAsia="宋体" w:hint="default"/>
        </w:rPr>
        <w:t>债</w:t>
      </w:r>
      <w:r>
        <w:rPr>
          <w:rFonts w:ascii="宋体" w:hAnsi="宋体" w:cs="宋体" w:eastAsia="宋体" w:hint="default"/>
        </w:rPr>
        <w:t>券</w:t>
      </w:r>
      <w:r>
        <w:rPr>
          <w:rFonts w:ascii="宋体" w:hAnsi="宋体" w:cs="宋体" w:eastAsia="宋体" w:hint="default"/>
        </w:rPr>
        <w:t>利</w:t>
      </w:r>
      <w:r>
        <w:rPr>
          <w:rFonts w:ascii="宋体" w:hAnsi="宋体" w:cs="宋体" w:eastAsia="宋体" w:hint="default"/>
        </w:rPr>
        <w:t>息</w:t>
      </w:r>
      <w:r>
        <w:rPr/>
        <w:t>或</w:t>
      </w:r>
      <w:r>
        <w:rPr>
          <w:rFonts w:ascii="宋体" w:hAnsi="宋体" w:cs="宋体" w:eastAsia="宋体" w:hint="default"/>
        </w:rPr>
        <w:t>已</w:t>
      </w:r>
      <w:r>
        <w:rPr>
          <w:rFonts w:ascii="宋体" w:hAnsi="宋体" w:cs="宋体" w:eastAsia="宋体" w:hint="default"/>
        </w:rPr>
        <w:t>宣</w:t>
      </w:r>
      <w:r>
        <w:rPr/>
        <w:t>告</w:t>
      </w:r>
      <w:r>
        <w:rPr>
          <w:rFonts w:ascii="宋体" w:hAnsi="宋体" w:cs="宋体" w:eastAsia="宋体" w:hint="default"/>
        </w:rPr>
        <w:t>但</w:t>
      </w:r>
      <w:r>
        <w:rPr>
          <w:rFonts w:ascii="宋体" w:hAnsi="宋体" w:cs="宋体" w:eastAsia="宋体" w:hint="default"/>
        </w:rPr>
        <w:t>尚未</w:t>
      </w:r>
      <w:r>
        <w:rPr>
          <w:rFonts w:ascii="宋体" w:hAnsi="宋体" w:cs="宋体" w:eastAsia="宋体" w:hint="default"/>
        </w:rPr>
        <w:t>发</w:t>
      </w:r>
      <w:r>
        <w:rPr>
          <w:rFonts w:ascii="宋体" w:hAnsi="宋体" w:cs="宋体" w:eastAsia="宋体" w:hint="default"/>
        </w:rPr>
        <w:t>放</w:t>
      </w:r>
    </w:p>
    <w:p>
      <w:pPr>
        <w:pStyle w:val="BodyText"/>
        <w:spacing w:line="240" w:lineRule="auto" w:before="155"/>
        <w:ind w:right="0"/>
        <w:jc w:val="both"/>
        <w:rPr>
          <w:rFonts w:ascii="宋体" w:hAnsi="宋体" w:cs="宋体" w:eastAsia="宋体" w:hint="default"/>
        </w:rPr>
      </w:pPr>
      <w:r>
        <w:rPr/>
        <w:t>的</w:t>
      </w:r>
      <w:r>
        <w:rPr>
          <w:rFonts w:ascii="宋体" w:hAnsi="宋体" w:cs="宋体" w:eastAsia="宋体" w:hint="default"/>
        </w:rPr>
        <w:t>现</w:t>
      </w:r>
      <w:r>
        <w:rPr>
          <w:rFonts w:ascii="宋体" w:hAnsi="宋体" w:cs="宋体" w:eastAsia="宋体" w:hint="default"/>
        </w:rPr>
        <w:t>金股</w:t>
      </w:r>
      <w:r>
        <w:rPr>
          <w:rFonts w:ascii="宋体" w:hAnsi="宋体" w:cs="宋体" w:eastAsia="宋体" w:hint="default"/>
        </w:rPr>
        <w:t>利</w:t>
      </w:r>
      <w:r>
        <w:rPr/>
        <w:t>，</w:t>
      </w:r>
      <w:r>
        <w:rPr>
          <w:rFonts w:ascii="宋体" w:hAnsi="宋体" w:cs="宋体" w:eastAsia="宋体" w:hint="default"/>
        </w:rPr>
        <w:t>单</w:t>
      </w:r>
      <w:r>
        <w:rPr>
          <w:rFonts w:ascii="宋体" w:hAnsi="宋体" w:cs="宋体" w:eastAsia="宋体" w:hint="default"/>
        </w:rPr>
        <w:t>独</w:t>
      </w:r>
      <w:r>
        <w:rPr/>
        <w:t>确</w:t>
      </w:r>
      <w:r>
        <w:rPr>
          <w:rFonts w:ascii="宋体" w:hAnsi="宋体" w:cs="宋体" w:eastAsia="宋体" w:hint="default"/>
        </w:rPr>
        <w:t>认</w:t>
      </w:r>
      <w:r>
        <w:rPr/>
        <w:t>为</w:t>
      </w:r>
      <w:r>
        <w:rPr>
          <w:rFonts w:ascii="宋体" w:hAnsi="宋体" w:cs="宋体" w:eastAsia="宋体" w:hint="default"/>
        </w:rPr>
        <w:t>应</w:t>
      </w:r>
      <w:r>
        <w:rPr>
          <w:rFonts w:ascii="宋体" w:hAnsi="宋体" w:cs="宋体" w:eastAsia="宋体" w:hint="default"/>
        </w:rPr>
        <w:t>收项目</w:t>
      </w:r>
      <w:r>
        <w:rPr/>
        <w:t>。本公司</w:t>
      </w:r>
      <w:r>
        <w:rPr>
          <w:rFonts w:ascii="宋体" w:hAnsi="宋体" w:cs="宋体" w:eastAsia="宋体" w:hint="default"/>
        </w:rPr>
        <w:t>可</w:t>
      </w:r>
      <w:r>
        <w:rPr>
          <w:rFonts w:ascii="宋体" w:hAnsi="宋体" w:cs="宋体" w:eastAsia="宋体" w:hint="default"/>
        </w:rPr>
        <w:t>供</w:t>
      </w:r>
      <w:r>
        <w:rPr/>
        <w:t>出</w:t>
      </w:r>
      <w:r>
        <w:rPr>
          <w:rFonts w:ascii="宋体" w:hAnsi="宋体" w:cs="宋体" w:eastAsia="宋体" w:hint="default"/>
        </w:rPr>
        <w:t>售</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持</w:t>
      </w:r>
      <w:r>
        <w:rPr/>
        <w:t>有</w:t>
      </w:r>
      <w:r>
        <w:rPr>
          <w:rFonts w:ascii="宋体" w:hAnsi="宋体" w:cs="宋体" w:eastAsia="宋体" w:hint="default"/>
        </w:rPr>
        <w:t>期间</w:t>
      </w:r>
      <w:r>
        <w:rPr>
          <w:rFonts w:ascii="宋体" w:hAnsi="宋体" w:cs="宋体" w:eastAsia="宋体" w:hint="default"/>
        </w:rPr>
        <w:t>取得</w:t>
      </w:r>
      <w:r>
        <w:rPr/>
        <w:t>的</w:t>
      </w:r>
      <w:r>
        <w:rPr>
          <w:rFonts w:ascii="宋体" w:hAnsi="宋体" w:cs="宋体" w:eastAsia="宋体" w:hint="default"/>
        </w:rPr>
        <w:t>利</w:t>
      </w:r>
      <w:r>
        <w:rPr>
          <w:rFonts w:ascii="宋体" w:hAnsi="宋体" w:cs="宋体" w:eastAsia="宋体" w:hint="default"/>
        </w:rPr>
        <w:t>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79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60" w:lineRule="auto" w:before="173"/>
        <w:ind w:right="231"/>
        <w:jc w:val="both"/>
      </w:pPr>
      <w:r>
        <w:rPr>
          <w:spacing w:val="-2"/>
        </w:rPr>
        <w:t>或</w:t>
      </w:r>
      <w:r>
        <w:rPr>
          <w:rFonts w:ascii="宋体" w:hAnsi="宋体" w:cs="宋体" w:eastAsia="宋体" w:hint="default"/>
          <w:spacing w:val="-2"/>
        </w:rPr>
        <w:t>现</w:t>
      </w:r>
      <w:r>
        <w:rPr>
          <w:rFonts w:ascii="宋体" w:hAnsi="宋体" w:cs="宋体" w:eastAsia="宋体" w:hint="default"/>
          <w:spacing w:val="-2"/>
        </w:rPr>
        <w:t>金股</w:t>
      </w:r>
      <w:r>
        <w:rPr>
          <w:rFonts w:ascii="宋体" w:hAnsi="宋体" w:cs="宋体" w:eastAsia="宋体" w:hint="default"/>
          <w:spacing w:val="-2"/>
        </w:rPr>
        <w:t>利</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spacing w:val="-2"/>
        </w:rPr>
        <w:t>资</w:t>
      </w:r>
      <w:r>
        <w:rPr>
          <w:rFonts w:ascii="宋体" w:hAnsi="宋体" w:cs="宋体" w:eastAsia="宋体" w:hint="default"/>
          <w:spacing w:val="-2"/>
        </w:rPr>
        <w:t>产</w:t>
      </w:r>
      <w:r>
        <w:rPr>
          <w:rFonts w:ascii="宋体" w:hAnsi="宋体" w:cs="宋体" w:eastAsia="宋体" w:hint="default"/>
          <w:spacing w:val="-2"/>
        </w:rPr>
        <w:t>按</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spacing w:val="-2"/>
        </w:rPr>
        <w:t>，其</w:t>
      </w:r>
      <w:r>
        <w:rPr>
          <w:spacing w:val="84"/>
        </w:rPr>
        <w:t> </w:t>
      </w:r>
      <w:r>
        <w:rPr>
          <w:spacing w:val="-7"/>
          <w:w w:val="102"/>
        </w:rPr>
        <w:t>公</w:t>
      </w:r>
      <w:r>
        <w:rPr>
          <w:rFonts w:ascii="宋体" w:hAnsi="宋体" w:cs="宋体" w:eastAsia="宋体" w:hint="default"/>
          <w:spacing w:val="-7"/>
          <w:w w:val="102"/>
        </w:rPr>
        <w:t>允</w:t>
      </w:r>
      <w:r>
        <w:rPr>
          <w:rFonts w:ascii="宋体" w:hAnsi="宋体" w:cs="宋体" w:eastAsia="宋体" w:hint="default"/>
          <w:spacing w:val="-7"/>
          <w:w w:val="102"/>
        </w:rPr>
        <w:t>价值</w:t>
      </w:r>
      <w:r>
        <w:rPr>
          <w:rFonts w:ascii="宋体" w:hAnsi="宋体" w:cs="宋体" w:eastAsia="宋体" w:hint="default"/>
          <w:spacing w:val="-7"/>
          <w:w w:val="102"/>
        </w:rPr>
        <w:t>变动</w:t>
      </w:r>
      <w:r>
        <w:rPr>
          <w:spacing w:val="-7"/>
          <w:w w:val="102"/>
        </w:rPr>
        <w:t>计</w:t>
      </w:r>
      <w:r>
        <w:rPr>
          <w:rFonts w:ascii="宋体" w:hAnsi="宋体" w:cs="宋体" w:eastAsia="宋体" w:hint="default"/>
          <w:spacing w:val="-7"/>
          <w:w w:val="102"/>
        </w:rPr>
        <w:t>入“</w:t>
      </w:r>
      <w:r>
        <w:rPr>
          <w:spacing w:val="-7"/>
          <w:w w:val="102"/>
        </w:rPr>
        <w:t>资本公</w:t>
      </w:r>
      <w:r>
        <w:rPr>
          <w:rFonts w:ascii="宋体" w:hAnsi="宋体" w:cs="宋体" w:eastAsia="宋体" w:hint="default"/>
          <w:spacing w:val="-7"/>
          <w:w w:val="102"/>
        </w:rPr>
        <w:t>积－</w:t>
      </w:r>
      <w:r>
        <w:rPr>
          <w:spacing w:val="-7"/>
          <w:w w:val="102"/>
        </w:rPr>
        <w:t>其</w:t>
      </w:r>
      <w:r>
        <w:rPr>
          <w:rFonts w:ascii="宋体" w:hAnsi="宋体" w:cs="宋体" w:eastAsia="宋体" w:hint="default"/>
          <w:spacing w:val="-7"/>
          <w:w w:val="102"/>
        </w:rPr>
        <w:t>他</w:t>
      </w:r>
      <w:r>
        <w:rPr>
          <w:spacing w:val="-7"/>
          <w:w w:val="102"/>
        </w:rPr>
        <w:t>资本公</w:t>
      </w:r>
      <w:r>
        <w:rPr>
          <w:rFonts w:ascii="宋体" w:hAnsi="宋体" w:cs="宋体" w:eastAsia="宋体" w:hint="default"/>
          <w:spacing w:val="-7"/>
          <w:w w:val="102"/>
        </w:rPr>
        <w:t>积</w:t>
      </w:r>
      <w:r>
        <w:rPr>
          <w:rFonts w:ascii="宋体" w:hAnsi="宋体" w:cs="宋体" w:eastAsia="宋体" w:hint="default"/>
          <w:spacing w:val="-7"/>
          <w:w w:val="102"/>
        </w:rPr>
        <w:t>”</w:t>
      </w:r>
      <w:r>
        <w:rPr>
          <w:spacing w:val="-7"/>
          <w:w w:val="102"/>
        </w:rPr>
        <w:t>。</w:t>
      </w:r>
      <w:r>
        <w:rPr>
          <w:spacing w:val="-7"/>
        </w:rPr>
      </w:r>
    </w:p>
    <w:p>
      <w:pPr>
        <w:pStyle w:val="BodyText"/>
        <w:spacing w:line="362" w:lineRule="auto" w:before="40"/>
        <w:ind w:right="226" w:firstLine="465"/>
        <w:jc w:val="both"/>
      </w:pPr>
      <w:r>
        <w:rPr>
          <w:spacing w:val="-2"/>
        </w:rPr>
        <w:t>对</w:t>
      </w:r>
      <w:r>
        <w:rPr>
          <w:rFonts w:ascii="宋体" w:hAnsi="宋体" w:cs="宋体" w:eastAsia="宋体" w:hint="default"/>
          <w:spacing w:val="-2"/>
        </w:rPr>
        <w:t>于</w:t>
      </w:r>
      <w:r>
        <w:rPr>
          <w:rFonts w:ascii="宋体" w:hAnsi="宋体" w:cs="宋体" w:eastAsia="宋体" w:hint="default"/>
          <w:spacing w:val="-2"/>
        </w:rPr>
        <w:t>可</w:t>
      </w:r>
      <w:r>
        <w:rPr>
          <w:rFonts w:ascii="宋体" w:hAnsi="宋体" w:cs="宋体" w:eastAsia="宋体" w:hint="default"/>
          <w:spacing w:val="-2"/>
        </w:rPr>
        <w:t>供</w:t>
      </w:r>
      <w:r>
        <w:rPr>
          <w:spacing w:val="-2"/>
        </w:rPr>
        <w:t>出</w:t>
      </w:r>
      <w:r>
        <w:rPr>
          <w:rFonts w:ascii="宋体" w:hAnsi="宋体" w:cs="宋体" w:eastAsia="宋体" w:hint="default"/>
          <w:spacing w:val="-2"/>
        </w:rPr>
        <w:t>售</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如</w:t>
      </w:r>
      <w:r>
        <w:rPr>
          <w:rFonts w:ascii="宋体" w:hAnsi="宋体" w:cs="宋体" w:eastAsia="宋体" w:hint="default"/>
          <w:spacing w:val="-2"/>
        </w:rPr>
        <w:t>果</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spacing w:val="-2"/>
        </w:rPr>
        <w:t>出</w:t>
      </w:r>
      <w:r>
        <w:rPr>
          <w:rFonts w:ascii="宋体" w:hAnsi="宋体" w:cs="宋体" w:eastAsia="宋体" w:hint="default"/>
          <w:spacing w:val="-2"/>
        </w:rPr>
        <w:t>现</w:t>
      </w:r>
      <w:r>
        <w:rPr>
          <w:rFonts w:ascii="宋体" w:hAnsi="宋体" w:cs="宋体" w:eastAsia="宋体" w:hint="default"/>
          <w:spacing w:val="-2"/>
        </w:rPr>
        <w:t>持</w:t>
      </w:r>
      <w:r>
        <w:rPr>
          <w:rFonts w:ascii="宋体" w:hAnsi="宋体" w:cs="宋体" w:eastAsia="宋体" w:hint="default"/>
          <w:spacing w:val="-2"/>
        </w:rPr>
        <w:t>续</w:t>
      </w:r>
      <w:r>
        <w:rPr>
          <w:spacing w:val="-2"/>
        </w:rPr>
        <w:t>大</w:t>
      </w:r>
      <w:r>
        <w:rPr>
          <w:rFonts w:ascii="宋体" w:hAnsi="宋体" w:cs="宋体" w:eastAsia="宋体" w:hint="default"/>
          <w:spacing w:val="-2"/>
        </w:rPr>
        <w:t>幅</w:t>
      </w:r>
      <w:r>
        <w:rPr>
          <w:spacing w:val="-2"/>
        </w:rPr>
        <w:t>度</w:t>
      </w:r>
      <w:r>
        <w:rPr>
          <w:rFonts w:ascii="宋体" w:hAnsi="宋体" w:cs="宋体" w:eastAsia="宋体" w:hint="default"/>
          <w:spacing w:val="-2"/>
        </w:rPr>
        <w:t>下</w:t>
      </w:r>
      <w:r>
        <w:rPr>
          <w:rFonts w:ascii="宋体" w:hAnsi="宋体" w:cs="宋体" w:eastAsia="宋体" w:hint="default"/>
          <w:spacing w:val="-2"/>
        </w:rPr>
        <w:t>降</w:t>
      </w:r>
      <w:r>
        <w:rPr>
          <w:spacing w:val="-2"/>
        </w:rPr>
        <w:t>，</w:t>
      </w:r>
      <w:r>
        <w:rPr>
          <w:rFonts w:ascii="宋体" w:hAnsi="宋体" w:cs="宋体" w:eastAsia="宋体" w:hint="default"/>
          <w:spacing w:val="-2"/>
        </w:rPr>
        <w:t>且</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该</w:t>
      </w:r>
      <w:r>
        <w:rPr>
          <w:rFonts w:ascii="宋体" w:hAnsi="宋体" w:cs="宋体" w:eastAsia="宋体" w:hint="default"/>
          <w:spacing w:val="-2"/>
        </w:rPr>
        <w:t>下</w:t>
      </w:r>
      <w:r>
        <w:rPr>
          <w:rFonts w:ascii="宋体" w:hAnsi="宋体" w:cs="宋体" w:eastAsia="宋体" w:hint="default"/>
          <w:spacing w:val="-2"/>
        </w:rPr>
        <w:t>降</w:t>
      </w:r>
      <w:r>
        <w:rPr>
          <w:rFonts w:ascii="宋体" w:hAnsi="宋体" w:cs="宋体" w:eastAsia="宋体" w:hint="default"/>
          <w:w w:val="102"/>
        </w:rPr>
        <w:t> </w:t>
      </w:r>
      <w:r>
        <w:rPr>
          <w:spacing w:val="-2"/>
        </w:rPr>
        <w:t>为</w:t>
      </w:r>
      <w:r>
        <w:rPr>
          <w:rFonts w:ascii="宋体" w:hAnsi="宋体" w:cs="宋体" w:eastAsia="宋体" w:hint="default"/>
          <w:spacing w:val="-2"/>
        </w:rPr>
        <w:t>非</w:t>
      </w:r>
      <w:r>
        <w:rPr>
          <w:rFonts w:ascii="宋体" w:hAnsi="宋体" w:cs="宋体" w:eastAsia="宋体" w:hint="default"/>
          <w:spacing w:val="-2"/>
        </w:rPr>
        <w:t>暂</w:t>
      </w:r>
      <w:r>
        <w:rPr>
          <w:rFonts w:ascii="宋体" w:hAnsi="宋体" w:cs="宋体" w:eastAsia="宋体" w:hint="default"/>
          <w:spacing w:val="-2"/>
        </w:rPr>
        <w:t>时</w:t>
      </w:r>
      <w:r>
        <w:rPr>
          <w:spacing w:val="-2"/>
        </w:rPr>
        <w:t>性的，</w:t>
      </w:r>
      <w:r>
        <w:rPr>
          <w:rFonts w:ascii="宋体" w:hAnsi="宋体" w:cs="宋体" w:eastAsia="宋体" w:hint="default"/>
          <w:spacing w:val="-2"/>
        </w:rPr>
        <w:t>则</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w:t>
      </w:r>
      <w:r>
        <w:rPr>
          <w:rFonts w:ascii="宋体" w:hAnsi="宋体" w:cs="宋体" w:eastAsia="宋体" w:hint="default"/>
          <w:spacing w:val="-2"/>
        </w:rPr>
        <w:t>扣</w:t>
      </w:r>
      <w:r>
        <w:rPr>
          <w:rFonts w:ascii="宋体" w:hAnsi="宋体" w:cs="宋体" w:eastAsia="宋体" w:hint="default"/>
          <w:spacing w:val="-2"/>
        </w:rPr>
        <w:t>除</w:t>
      </w:r>
      <w:r>
        <w:rPr>
          <w:rFonts w:ascii="宋体" w:hAnsi="宋体" w:cs="宋体" w:eastAsia="宋体" w:hint="default"/>
          <w:spacing w:val="-2"/>
        </w:rPr>
        <w:t>已</w:t>
      </w:r>
      <w:r>
        <w:rPr>
          <w:rFonts w:ascii="宋体" w:hAnsi="宋体" w:cs="宋体" w:eastAsia="宋体" w:hint="default"/>
          <w:spacing w:val="-2"/>
        </w:rPr>
        <w:t>收</w:t>
      </w:r>
      <w:r>
        <w:rPr>
          <w:rFonts w:ascii="宋体" w:hAnsi="宋体" w:cs="宋体" w:eastAsia="宋体" w:hint="default"/>
          <w:spacing w:val="-2"/>
        </w:rPr>
        <w:t>回</w:t>
      </w:r>
      <w:r>
        <w:rPr>
          <w:spacing w:val="-2"/>
        </w:rPr>
        <w:t>本</w:t>
      </w:r>
      <w:r>
        <w:rPr>
          <w:rFonts w:ascii="宋体" w:hAnsi="宋体" w:cs="宋体" w:eastAsia="宋体" w:hint="default"/>
          <w:spacing w:val="-2"/>
        </w:rPr>
        <w:t>金</w:t>
      </w:r>
      <w:r>
        <w:rPr>
          <w:spacing w:val="-2"/>
        </w:rPr>
        <w:t>和</w:t>
      </w:r>
      <w:r>
        <w:rPr>
          <w:rFonts w:ascii="宋体" w:hAnsi="宋体" w:cs="宋体" w:eastAsia="宋体" w:hint="default"/>
          <w:spacing w:val="-2"/>
        </w:rPr>
        <w:t>已</w:t>
      </w:r>
      <w:r>
        <w:rPr>
          <w:rFonts w:ascii="宋体" w:hAnsi="宋体" w:cs="宋体" w:eastAsia="宋体" w:hint="default"/>
          <w:spacing w:val="-2"/>
        </w:rPr>
        <w:t>摊销</w:t>
      </w:r>
      <w:r>
        <w:rPr>
          <w:rFonts w:ascii="宋体" w:hAnsi="宋体" w:cs="宋体" w:eastAsia="宋体" w:hint="default"/>
          <w:spacing w:val="-2"/>
        </w:rPr>
        <w:t>金</w:t>
      </w:r>
      <w:r>
        <w:rPr>
          <w:rFonts w:ascii="宋体" w:hAnsi="宋体" w:cs="宋体" w:eastAsia="宋体" w:hint="default"/>
          <w:spacing w:val="-2"/>
        </w:rPr>
        <w:t>额</w:t>
      </w:r>
      <w:r>
        <w:rPr>
          <w:spacing w:val="-2"/>
        </w:rPr>
        <w:t>及</w:t>
      </w:r>
      <w:r>
        <w:rPr>
          <w:rFonts w:ascii="宋体" w:hAnsi="宋体" w:cs="宋体" w:eastAsia="宋体" w:hint="default"/>
          <w:spacing w:val="-2"/>
        </w:rPr>
        <w:t>当</w:t>
      </w:r>
      <w:r>
        <w:rPr>
          <w:rFonts w:ascii="宋体" w:hAnsi="宋体" w:cs="宋体" w:eastAsia="宋体" w:hint="default"/>
          <w:spacing w:val="-2"/>
        </w:rPr>
        <w:t>期</w:t>
      </w:r>
      <w:r>
        <w:rPr>
          <w:spacing w:val="-2"/>
        </w:rPr>
        <w:t>公</w:t>
      </w:r>
      <w:r>
        <w:rPr>
          <w:rFonts w:ascii="宋体" w:hAnsi="宋体" w:cs="宋体" w:eastAsia="宋体" w:hint="default"/>
          <w:spacing w:val="-2"/>
        </w:rPr>
        <w:t>允</w:t>
      </w:r>
      <w:r>
        <w:rPr>
          <w:rFonts w:ascii="宋体" w:hAnsi="宋体" w:cs="宋体" w:eastAsia="宋体" w:hint="default"/>
          <w:spacing w:val="-2"/>
        </w:rPr>
        <w:t>价</w:t>
      </w:r>
      <w:r>
        <w:rPr>
          <w:rFonts w:ascii="宋体" w:hAnsi="宋体" w:cs="宋体" w:eastAsia="宋体" w:hint="default"/>
          <w:spacing w:val="89"/>
        </w:rPr>
        <w:t> </w:t>
      </w:r>
      <w:r>
        <w:rPr>
          <w:rFonts w:ascii="宋体" w:hAnsi="宋体" w:cs="宋体" w:eastAsia="宋体" w:hint="default"/>
          <w:spacing w:val="-2"/>
        </w:rPr>
        <w:t>值</w:t>
      </w:r>
      <w:r>
        <w:rPr>
          <w:rFonts w:ascii="宋体" w:hAnsi="宋体" w:cs="宋体" w:eastAsia="宋体" w:hint="default"/>
          <w:spacing w:val="-2"/>
        </w:rPr>
        <w:t>后</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算</w:t>
      </w:r>
      <w:r>
        <w:rPr>
          <w:spacing w:val="-2"/>
        </w:rPr>
        <w:t>确</w:t>
      </w:r>
      <w:r>
        <w:rPr>
          <w:rFonts w:ascii="宋体" w:hAnsi="宋体" w:cs="宋体" w:eastAsia="宋体" w:hint="default"/>
          <w:spacing w:val="-2"/>
        </w:rPr>
        <w:t>认</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w:t>
      </w:r>
      <w:r>
        <w:rPr>
          <w:spacing w:val="-2"/>
        </w:rPr>
        <w:t>在计</w:t>
      </w:r>
      <w:r>
        <w:rPr>
          <w:rFonts w:ascii="宋体" w:hAnsi="宋体" w:cs="宋体" w:eastAsia="宋体" w:hint="default"/>
          <w:spacing w:val="-2"/>
        </w:rPr>
        <w:t>提</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时</w:t>
      </w:r>
      <w:r>
        <w:rPr>
          <w:rFonts w:ascii="宋体" w:hAnsi="宋体" w:cs="宋体" w:eastAsia="宋体" w:hint="default"/>
          <w:spacing w:val="-2"/>
        </w:rPr>
        <w:t>将</w:t>
      </w:r>
      <w:r>
        <w:rPr>
          <w:rFonts w:ascii="宋体" w:hAnsi="宋体" w:cs="宋体" w:eastAsia="宋体" w:hint="default"/>
          <w:spacing w:val="-2"/>
        </w:rPr>
        <w:t>原</w:t>
      </w:r>
      <w:r>
        <w:rPr>
          <w:rFonts w:ascii="宋体" w:hAnsi="宋体" w:cs="宋体" w:eastAsia="宋体" w:hint="default"/>
          <w:spacing w:val="-2"/>
        </w:rPr>
        <w:t>直</w:t>
      </w:r>
      <w:r>
        <w:rPr>
          <w:rFonts w:ascii="宋体" w:hAnsi="宋体" w:cs="宋体" w:eastAsia="宋体" w:hint="default"/>
          <w:spacing w:val="-2"/>
        </w:rPr>
        <w:t>接</w:t>
      </w:r>
      <w:r>
        <w:rPr>
          <w:spacing w:val="-2"/>
        </w:rPr>
        <w:t>计</w:t>
      </w:r>
      <w:r>
        <w:rPr>
          <w:rFonts w:ascii="宋体" w:hAnsi="宋体" w:cs="宋体" w:eastAsia="宋体" w:hint="default"/>
          <w:spacing w:val="-2"/>
        </w:rPr>
        <w:t>入</w:t>
      </w:r>
      <w:r>
        <w:rPr>
          <w:spacing w:val="-2"/>
        </w:rPr>
        <w:t>所有者</w:t>
      </w:r>
      <w:r>
        <w:rPr>
          <w:rFonts w:ascii="宋体" w:hAnsi="宋体" w:cs="宋体" w:eastAsia="宋体" w:hint="default"/>
          <w:spacing w:val="-2"/>
        </w:rPr>
        <w:t>权益</w:t>
      </w:r>
      <w:r>
        <w:rPr>
          <w:spacing w:val="-2"/>
        </w:rPr>
        <w:t>的公</w:t>
      </w:r>
      <w:r>
        <w:rPr>
          <w:rFonts w:ascii="宋体" w:hAnsi="宋体" w:cs="宋体" w:eastAsia="宋体" w:hint="default"/>
          <w:spacing w:val="-2"/>
        </w:rPr>
        <w:t>允</w:t>
      </w:r>
      <w:r>
        <w:rPr>
          <w:rFonts w:ascii="宋体" w:hAnsi="宋体" w:cs="宋体" w:eastAsia="宋体" w:hint="default"/>
          <w:spacing w:val="89"/>
        </w:rPr>
        <w:t> </w:t>
      </w:r>
      <w:r>
        <w:rPr>
          <w:rFonts w:ascii="宋体" w:hAnsi="宋体" w:cs="宋体" w:eastAsia="宋体" w:hint="default"/>
          <w:spacing w:val="-6"/>
          <w:w w:val="102"/>
        </w:rPr>
        <w:t>价值</w:t>
      </w:r>
      <w:r>
        <w:rPr>
          <w:rFonts w:ascii="宋体" w:hAnsi="宋体" w:cs="宋体" w:eastAsia="宋体" w:hint="default"/>
          <w:spacing w:val="-6"/>
          <w:w w:val="102"/>
        </w:rPr>
        <w:t>下</w:t>
      </w:r>
      <w:r>
        <w:rPr>
          <w:rFonts w:ascii="宋体" w:hAnsi="宋体" w:cs="宋体" w:eastAsia="宋体" w:hint="default"/>
          <w:spacing w:val="-6"/>
          <w:w w:val="102"/>
        </w:rPr>
        <w:t>降</w:t>
      </w:r>
      <w:r>
        <w:rPr>
          <w:rFonts w:ascii="宋体" w:hAnsi="宋体" w:cs="宋体" w:eastAsia="宋体" w:hint="default"/>
          <w:spacing w:val="-6"/>
          <w:w w:val="102"/>
        </w:rPr>
        <w:t>形</w:t>
      </w:r>
      <w:r>
        <w:rPr>
          <w:rFonts w:ascii="宋体" w:hAnsi="宋体" w:cs="宋体" w:eastAsia="宋体" w:hint="default"/>
          <w:spacing w:val="-6"/>
          <w:w w:val="102"/>
        </w:rPr>
        <w:t>成</w:t>
      </w:r>
      <w:r>
        <w:rPr>
          <w:spacing w:val="-6"/>
          <w:w w:val="102"/>
        </w:rPr>
        <w:t>的</w:t>
      </w:r>
      <w:r>
        <w:rPr>
          <w:rFonts w:ascii="宋体" w:hAnsi="宋体" w:cs="宋体" w:eastAsia="宋体" w:hint="default"/>
          <w:spacing w:val="-6"/>
          <w:w w:val="102"/>
        </w:rPr>
        <w:t>累</w:t>
      </w:r>
      <w:r>
        <w:rPr>
          <w:spacing w:val="-6"/>
          <w:w w:val="102"/>
        </w:rPr>
        <w:t>计</w:t>
      </w:r>
      <w:r>
        <w:rPr>
          <w:rFonts w:ascii="宋体" w:hAnsi="宋体" w:cs="宋体" w:eastAsia="宋体" w:hint="default"/>
          <w:spacing w:val="-6"/>
          <w:w w:val="102"/>
        </w:rPr>
        <w:t>损</w:t>
      </w:r>
      <w:r>
        <w:rPr>
          <w:rFonts w:ascii="宋体" w:hAnsi="宋体" w:cs="宋体" w:eastAsia="宋体" w:hint="default"/>
          <w:spacing w:val="-6"/>
          <w:w w:val="102"/>
        </w:rPr>
        <w:t>失</w:t>
      </w:r>
      <w:r>
        <w:rPr>
          <w:rFonts w:ascii="宋体" w:hAnsi="宋体" w:cs="宋体" w:eastAsia="宋体" w:hint="default"/>
          <w:spacing w:val="-6"/>
          <w:w w:val="102"/>
        </w:rPr>
        <w:t>一</w:t>
      </w:r>
      <w:r>
        <w:rPr>
          <w:spacing w:val="-6"/>
          <w:w w:val="102"/>
        </w:rPr>
        <w:t>并</w:t>
      </w:r>
      <w:r>
        <w:rPr>
          <w:rFonts w:ascii="宋体" w:hAnsi="宋体" w:cs="宋体" w:eastAsia="宋体" w:hint="default"/>
          <w:spacing w:val="-6"/>
          <w:w w:val="102"/>
        </w:rPr>
        <w:t>转</w:t>
      </w:r>
      <w:r>
        <w:rPr>
          <w:spacing w:val="-6"/>
          <w:w w:val="102"/>
        </w:rPr>
        <w:t>出，计</w:t>
      </w:r>
      <w:r>
        <w:rPr>
          <w:rFonts w:ascii="宋体" w:hAnsi="宋体" w:cs="宋体" w:eastAsia="宋体" w:hint="default"/>
          <w:spacing w:val="-6"/>
          <w:w w:val="102"/>
        </w:rPr>
        <w:t>入“</w:t>
      </w:r>
      <w:r>
        <w:rPr>
          <w:spacing w:val="-6"/>
          <w:w w:val="102"/>
        </w:rPr>
        <w:t>资</w:t>
      </w:r>
      <w:r>
        <w:rPr>
          <w:rFonts w:ascii="宋体" w:hAnsi="宋体" w:cs="宋体" w:eastAsia="宋体" w:hint="default"/>
          <w:spacing w:val="-6"/>
          <w:w w:val="102"/>
        </w:rPr>
        <w:t>产</w:t>
      </w:r>
      <w:r>
        <w:rPr>
          <w:rFonts w:ascii="宋体" w:hAnsi="宋体" w:cs="宋体" w:eastAsia="宋体" w:hint="default"/>
          <w:spacing w:val="-6"/>
          <w:w w:val="102"/>
        </w:rPr>
        <w:t>减值</w:t>
      </w:r>
      <w:r>
        <w:rPr>
          <w:rFonts w:ascii="宋体" w:hAnsi="宋体" w:cs="宋体" w:eastAsia="宋体" w:hint="default"/>
          <w:spacing w:val="-6"/>
          <w:w w:val="102"/>
        </w:rPr>
        <w:t>损</w:t>
      </w:r>
      <w:r>
        <w:rPr>
          <w:rFonts w:ascii="宋体" w:hAnsi="宋体" w:cs="宋体" w:eastAsia="宋体" w:hint="default"/>
          <w:spacing w:val="-6"/>
          <w:w w:val="102"/>
        </w:rPr>
        <w:t>失</w:t>
      </w:r>
      <w:r>
        <w:rPr>
          <w:rFonts w:ascii="宋体" w:hAnsi="宋体" w:cs="宋体" w:eastAsia="宋体" w:hint="default"/>
          <w:spacing w:val="-6"/>
          <w:w w:val="102"/>
        </w:rPr>
        <w:t>”</w:t>
      </w:r>
      <w:r>
        <w:rPr>
          <w:spacing w:val="-6"/>
          <w:w w:val="102"/>
        </w:rPr>
        <w:t>。</w:t>
      </w:r>
      <w:r>
        <w:rPr>
          <w:spacing w:val="-6"/>
        </w:rPr>
      </w:r>
    </w:p>
    <w:p>
      <w:pPr>
        <w:pStyle w:val="BodyText"/>
        <w:spacing w:line="362" w:lineRule="auto" w:before="37"/>
        <w:ind w:right="102" w:firstLine="465"/>
        <w:jc w:val="left"/>
      </w:pPr>
      <w:r>
        <w:rPr>
          <w:rFonts w:ascii="宋体" w:hAnsi="宋体" w:cs="宋体" w:eastAsia="宋体" w:hint="default"/>
          <w:spacing w:val="-5"/>
          <w:w w:val="102"/>
        </w:rPr>
        <w:t>处</w:t>
      </w:r>
      <w:r>
        <w:rPr>
          <w:rFonts w:ascii="宋体" w:hAnsi="宋体" w:cs="宋体" w:eastAsia="宋体" w:hint="default"/>
          <w:spacing w:val="-5"/>
          <w:w w:val="102"/>
        </w:rPr>
        <w:t>置</w:t>
      </w:r>
      <w:r>
        <w:rPr>
          <w:rFonts w:ascii="宋体" w:hAnsi="宋体" w:cs="宋体" w:eastAsia="宋体" w:hint="default"/>
          <w:spacing w:val="-5"/>
          <w:w w:val="102"/>
        </w:rPr>
        <w:t>可</w:t>
      </w:r>
      <w:r>
        <w:rPr>
          <w:rFonts w:ascii="宋体" w:hAnsi="宋体" w:cs="宋体" w:eastAsia="宋体" w:hint="default"/>
          <w:spacing w:val="-5"/>
          <w:w w:val="102"/>
        </w:rPr>
        <w:t>供</w:t>
      </w:r>
      <w:r>
        <w:rPr>
          <w:spacing w:val="-5"/>
          <w:w w:val="102"/>
        </w:rPr>
        <w:t>出</w:t>
      </w:r>
      <w:r>
        <w:rPr>
          <w:rFonts w:ascii="宋体" w:hAnsi="宋体" w:cs="宋体" w:eastAsia="宋体" w:hint="default"/>
          <w:spacing w:val="-5"/>
          <w:w w:val="102"/>
        </w:rPr>
        <w:t>售</w:t>
      </w:r>
      <w:r>
        <w:rPr>
          <w:rFonts w:ascii="宋体" w:hAnsi="宋体" w:cs="宋体" w:eastAsia="宋体" w:hint="default"/>
          <w:spacing w:val="-5"/>
          <w:w w:val="102"/>
        </w:rPr>
        <w:t>金</w:t>
      </w:r>
      <w:r>
        <w:rPr>
          <w:rFonts w:ascii="宋体" w:hAnsi="宋体" w:cs="宋体" w:eastAsia="宋体" w:hint="default"/>
          <w:spacing w:val="-5"/>
          <w:w w:val="102"/>
        </w:rPr>
        <w:t>融</w:t>
      </w:r>
      <w:r>
        <w:rPr>
          <w:spacing w:val="-5"/>
          <w:w w:val="102"/>
        </w:rPr>
        <w:t>资</w:t>
      </w:r>
      <w:r>
        <w:rPr>
          <w:rFonts w:ascii="宋体" w:hAnsi="宋体" w:cs="宋体" w:eastAsia="宋体" w:hint="default"/>
          <w:spacing w:val="-5"/>
          <w:w w:val="102"/>
        </w:rPr>
        <w:t>产</w:t>
      </w:r>
      <w:r>
        <w:rPr>
          <w:rFonts w:ascii="宋体" w:hAnsi="宋体" w:cs="宋体" w:eastAsia="宋体" w:hint="default"/>
          <w:spacing w:val="-5"/>
          <w:w w:val="102"/>
        </w:rPr>
        <w:t>时</w:t>
      </w:r>
      <w:r>
        <w:rPr>
          <w:spacing w:val="-5"/>
          <w:w w:val="102"/>
        </w:rPr>
        <w:t>，</w:t>
      </w:r>
      <w:r>
        <w:rPr>
          <w:rFonts w:ascii="宋体" w:hAnsi="宋体" w:cs="宋体" w:eastAsia="宋体" w:hint="default"/>
          <w:spacing w:val="-5"/>
          <w:w w:val="102"/>
        </w:rPr>
        <w:t>将取得</w:t>
      </w:r>
      <w:r>
        <w:rPr>
          <w:spacing w:val="-5"/>
          <w:w w:val="102"/>
        </w:rPr>
        <w:t>的</w:t>
      </w:r>
      <w:r>
        <w:rPr>
          <w:rFonts w:ascii="宋体" w:hAnsi="宋体" w:cs="宋体" w:eastAsia="宋体" w:hint="default"/>
          <w:spacing w:val="-5"/>
          <w:w w:val="102"/>
        </w:rPr>
        <w:t>价款</w:t>
      </w:r>
      <w:r>
        <w:rPr>
          <w:spacing w:val="-5"/>
          <w:w w:val="102"/>
        </w:rPr>
        <w:t>和</w:t>
      </w:r>
      <w:r>
        <w:rPr>
          <w:rFonts w:ascii="宋体" w:hAnsi="宋体" w:cs="宋体" w:eastAsia="宋体" w:hint="default"/>
          <w:spacing w:val="-5"/>
          <w:w w:val="102"/>
        </w:rPr>
        <w:t>该</w:t>
      </w:r>
      <w:r>
        <w:rPr>
          <w:rFonts w:ascii="宋体" w:hAnsi="宋体" w:cs="宋体" w:eastAsia="宋体" w:hint="default"/>
          <w:spacing w:val="-5"/>
          <w:w w:val="102"/>
        </w:rPr>
        <w:t>金</w:t>
      </w:r>
      <w:r>
        <w:rPr>
          <w:rFonts w:ascii="宋体" w:hAnsi="宋体" w:cs="宋体" w:eastAsia="宋体" w:hint="default"/>
          <w:spacing w:val="-5"/>
          <w:w w:val="102"/>
        </w:rPr>
        <w:t>融</w:t>
      </w:r>
      <w:r>
        <w:rPr>
          <w:spacing w:val="-5"/>
          <w:w w:val="102"/>
        </w:rPr>
        <w:t>资</w:t>
      </w:r>
      <w:r>
        <w:rPr>
          <w:rFonts w:ascii="宋体" w:hAnsi="宋体" w:cs="宋体" w:eastAsia="宋体" w:hint="default"/>
          <w:spacing w:val="-5"/>
          <w:w w:val="102"/>
        </w:rPr>
        <w:t>产</w:t>
      </w:r>
      <w:r>
        <w:rPr>
          <w:spacing w:val="-5"/>
          <w:w w:val="102"/>
        </w:rPr>
        <w:t>的</w:t>
      </w:r>
      <w:r>
        <w:rPr>
          <w:rFonts w:ascii="宋体" w:hAnsi="宋体" w:cs="宋体" w:eastAsia="宋体" w:hint="default"/>
          <w:spacing w:val="-5"/>
          <w:w w:val="102"/>
        </w:rPr>
        <w:t>账</w:t>
      </w:r>
      <w:r>
        <w:rPr>
          <w:rFonts w:ascii="宋体" w:hAnsi="宋体" w:cs="宋体" w:eastAsia="宋体" w:hint="default"/>
          <w:spacing w:val="-5"/>
          <w:w w:val="102"/>
        </w:rPr>
        <w:t>面价值</w:t>
      </w:r>
      <w:r>
        <w:rPr>
          <w:rFonts w:ascii="宋体" w:hAnsi="宋体" w:cs="宋体" w:eastAsia="宋体" w:hint="default"/>
          <w:spacing w:val="-5"/>
          <w:w w:val="102"/>
        </w:rPr>
        <w:t>之</w:t>
      </w:r>
      <w:r>
        <w:rPr>
          <w:rFonts w:ascii="宋体" w:hAnsi="宋体" w:cs="宋体" w:eastAsia="宋体" w:hint="default"/>
          <w:spacing w:val="-5"/>
          <w:w w:val="102"/>
        </w:rPr>
        <w:t>间</w:t>
      </w:r>
      <w:r>
        <w:rPr>
          <w:spacing w:val="-5"/>
          <w:w w:val="102"/>
        </w:rPr>
        <w:t>的</w:t>
      </w:r>
      <w:r>
        <w:rPr>
          <w:rFonts w:ascii="宋体" w:hAnsi="宋体" w:cs="宋体" w:eastAsia="宋体" w:hint="default"/>
          <w:spacing w:val="-5"/>
          <w:w w:val="102"/>
        </w:rPr>
        <w:t>差</w:t>
      </w:r>
      <w:r>
        <w:rPr>
          <w:rFonts w:ascii="宋体" w:hAnsi="宋体" w:cs="宋体" w:eastAsia="宋体" w:hint="default"/>
          <w:spacing w:val="-5"/>
          <w:w w:val="102"/>
        </w:rPr>
        <w:t>额</w:t>
      </w:r>
      <w:r>
        <w:rPr>
          <w:spacing w:val="-5"/>
          <w:w w:val="102"/>
        </w:rPr>
        <w:t>，</w:t>
      </w:r>
      <w:r>
        <w:rPr>
          <w:w w:val="102"/>
        </w:rPr>
        <w:t> </w:t>
      </w:r>
      <w:r>
        <w:rPr/>
        <w:t>计</w:t>
      </w:r>
      <w:r>
        <w:rPr>
          <w:rFonts w:ascii="宋体" w:hAnsi="宋体" w:cs="宋体" w:eastAsia="宋体" w:hint="default"/>
        </w:rPr>
        <w:t>入</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r>
        <w:rPr>
          <w:rFonts w:ascii="宋体" w:hAnsi="宋体" w:cs="宋体" w:eastAsia="宋体" w:hint="default"/>
        </w:rPr>
        <w:t>同</w:t>
      </w:r>
      <w:r>
        <w:rPr>
          <w:rFonts w:ascii="宋体" w:hAnsi="宋体" w:cs="宋体" w:eastAsia="宋体" w:hint="default"/>
        </w:rPr>
        <w:t>时</w:t>
      </w:r>
      <w:r>
        <w:rPr/>
        <w:t>，</w:t>
      </w:r>
      <w:r>
        <w:rPr>
          <w:rFonts w:ascii="宋体" w:hAnsi="宋体" w:cs="宋体" w:eastAsia="宋体" w:hint="default"/>
        </w:rPr>
        <w:t>将</w:t>
      </w:r>
      <w:r>
        <w:rPr>
          <w:rFonts w:ascii="宋体" w:hAnsi="宋体" w:cs="宋体" w:eastAsia="宋体" w:hint="default"/>
        </w:rPr>
        <w:t>原</w:t>
      </w:r>
      <w:r>
        <w:rPr>
          <w:rFonts w:ascii="宋体" w:hAnsi="宋体" w:cs="宋体" w:eastAsia="宋体" w:hint="default"/>
        </w:rPr>
        <w:t>直</w:t>
      </w:r>
      <w:r>
        <w:rPr>
          <w:rFonts w:ascii="宋体" w:hAnsi="宋体" w:cs="宋体" w:eastAsia="宋体" w:hint="default"/>
        </w:rPr>
        <w:t>接</w:t>
      </w:r>
      <w:r>
        <w:rPr/>
        <w:t>计</w:t>
      </w:r>
      <w:r>
        <w:rPr>
          <w:rFonts w:ascii="宋体" w:hAnsi="宋体" w:cs="宋体" w:eastAsia="宋体" w:hint="default"/>
        </w:rPr>
        <w:t>入</w:t>
      </w:r>
      <w:r>
        <w:rPr/>
        <w:t>所有者</w:t>
      </w:r>
      <w:r>
        <w:rPr>
          <w:rFonts w:ascii="宋体" w:hAnsi="宋体" w:cs="宋体" w:eastAsia="宋体" w:hint="default"/>
        </w:rPr>
        <w:t>权益</w:t>
      </w:r>
      <w:r>
        <w:rPr/>
        <w:t>的公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变动</w:t>
      </w:r>
      <w:r>
        <w:rPr>
          <w:rFonts w:ascii="宋体" w:hAnsi="宋体" w:cs="宋体" w:eastAsia="宋体" w:hint="default"/>
        </w:rPr>
        <w:t>累</w:t>
      </w:r>
      <w:r>
        <w:rPr/>
        <w:t>计</w:t>
      </w:r>
      <w:r>
        <w:rPr>
          <w:rFonts w:ascii="宋体" w:hAnsi="宋体" w:cs="宋体" w:eastAsia="宋体" w:hint="default"/>
        </w:rPr>
        <w:t>额</w:t>
      </w:r>
      <w:r>
        <w:rPr/>
        <w:t>对</w:t>
      </w:r>
      <w:r>
        <w:rPr>
          <w:rFonts w:ascii="宋体" w:hAnsi="宋体" w:cs="宋体" w:eastAsia="宋体" w:hint="default"/>
        </w:rPr>
        <w:t>应</w:t>
      </w:r>
      <w:r>
        <w:rPr>
          <w:rFonts w:ascii="宋体" w:hAnsi="宋体" w:cs="宋体" w:eastAsia="宋体" w:hint="default"/>
        </w:rPr>
        <w:t>处</w:t>
      </w:r>
      <w:r>
        <w:rPr>
          <w:rFonts w:ascii="宋体" w:hAnsi="宋体" w:cs="宋体" w:eastAsia="宋体" w:hint="default"/>
        </w:rPr>
        <w:t>置</w:t>
      </w:r>
      <w:r>
        <w:rPr>
          <w:rFonts w:ascii="宋体" w:hAnsi="宋体" w:cs="宋体" w:eastAsia="宋体" w:hint="default"/>
        </w:rPr>
        <w:t>部</w:t>
      </w:r>
      <w:r>
        <w:rPr>
          <w:rFonts w:ascii="宋体" w:hAnsi="宋体" w:cs="宋体" w:eastAsia="宋体" w:hint="default"/>
          <w:spacing w:val="17"/>
        </w:rPr>
        <w:t> </w:t>
      </w:r>
      <w:r>
        <w:rPr>
          <w:rFonts w:ascii="宋体" w:hAnsi="宋体" w:cs="宋体" w:eastAsia="宋体" w:hint="default"/>
        </w:rPr>
        <w:t>分</w:t>
      </w:r>
      <w:r>
        <w:rPr/>
        <w:t>的</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转</w:t>
      </w:r>
      <w:r>
        <w:rPr/>
        <w:t>出，计</w:t>
      </w:r>
      <w:r>
        <w:rPr>
          <w:rFonts w:ascii="宋体" w:hAnsi="宋体" w:cs="宋体" w:eastAsia="宋体" w:hint="default"/>
        </w:rPr>
        <w:t>入</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64" w:lineRule="auto" w:before="33"/>
        <w:ind w:right="226" w:firstLine="465"/>
        <w:jc w:val="both"/>
      </w:pP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债于</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时分</w:t>
      </w:r>
      <w:r>
        <w:rPr>
          <w:rFonts w:ascii="宋体" w:hAnsi="宋体" w:cs="宋体" w:eastAsia="宋体" w:hint="default"/>
          <w:spacing w:val="-2"/>
        </w:rPr>
        <w:t>类</w:t>
      </w:r>
      <w:r>
        <w:rPr>
          <w:spacing w:val="-2"/>
        </w:rPr>
        <w:t>为</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w w:val="102"/>
        </w:rPr>
        <w:t> </w:t>
      </w:r>
      <w:r>
        <w:rPr>
          <w:spacing w:val="-2"/>
        </w:rPr>
        <w:t>负</w:t>
      </w:r>
      <w:r>
        <w:rPr>
          <w:rFonts w:ascii="宋体" w:hAnsi="宋体" w:cs="宋体" w:eastAsia="宋体" w:hint="default"/>
          <w:spacing w:val="-2"/>
        </w:rPr>
        <w:t>债</w:t>
      </w:r>
      <w:r>
        <w:rPr>
          <w:spacing w:val="-2"/>
        </w:rPr>
        <w:t>，</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交</w:t>
      </w:r>
      <w:r>
        <w:rPr>
          <w:rFonts w:ascii="宋体" w:hAnsi="宋体" w:cs="宋体" w:eastAsia="宋体" w:hint="default"/>
          <w:spacing w:val="-2"/>
        </w:rPr>
        <w:t>易</w:t>
      </w:r>
      <w:r>
        <w:rPr>
          <w:spacing w:val="-2"/>
        </w:rPr>
        <w:t>性</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spacing w:val="-2"/>
        </w:rPr>
        <w:t>和</w:t>
      </w:r>
      <w:r>
        <w:rPr>
          <w:rFonts w:ascii="宋体" w:hAnsi="宋体" w:cs="宋体" w:eastAsia="宋体" w:hint="default"/>
          <w:spacing w:val="-2"/>
        </w:rPr>
        <w:t>指</w:t>
      </w:r>
      <w:r>
        <w:rPr>
          <w:rFonts w:ascii="宋体" w:hAnsi="宋体" w:cs="宋体" w:eastAsia="宋体" w:hint="default"/>
          <w:spacing w:val="-2"/>
        </w:rPr>
        <w:t>定</w:t>
      </w:r>
      <w:r>
        <w:rPr>
          <w:spacing w:val="-2"/>
        </w:rPr>
        <w:t>为</w:t>
      </w:r>
      <w:r>
        <w:rPr>
          <w:rFonts w:ascii="宋体" w:hAnsi="宋体" w:cs="宋体" w:eastAsia="宋体" w:hint="default"/>
          <w:spacing w:val="-2"/>
        </w:rPr>
        <w:t>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spacing w:val="-2"/>
        </w:rPr>
        <w:t>其</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spacing w:val="89"/>
        </w:rPr>
        <w:t> </w:t>
      </w:r>
      <w:r>
        <w:rPr/>
        <w:t>负</w:t>
      </w:r>
      <w:r>
        <w:rPr>
          <w:rFonts w:ascii="宋体" w:hAnsi="宋体" w:cs="宋体" w:eastAsia="宋体" w:hint="default"/>
        </w:rPr>
        <w:t>债</w:t>
      </w:r>
      <w:r>
        <w:rPr/>
        <w:t>、其</w:t>
      </w:r>
      <w:r>
        <w:rPr>
          <w:rFonts w:ascii="宋体" w:hAnsi="宋体" w:cs="宋体" w:eastAsia="宋体" w:hint="default"/>
        </w:rPr>
        <w:t>他</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t>。</w:t>
      </w:r>
    </w:p>
    <w:p>
      <w:pPr>
        <w:pStyle w:val="BodyText"/>
        <w:spacing w:line="360" w:lineRule="auto" w:before="35"/>
        <w:ind w:left="1982" w:right="0"/>
        <w:jc w:val="left"/>
      </w:pPr>
      <w:r>
        <w:rPr/>
        <w:t>本公司</w:t>
      </w:r>
      <w:r>
        <w:rPr>
          <w:rFonts w:ascii="宋体" w:hAnsi="宋体" w:cs="宋体" w:eastAsia="宋体" w:hint="default"/>
        </w:rPr>
        <w:t>成</w:t>
      </w:r>
      <w:r>
        <w:rPr/>
        <w:t>为</w:t>
      </w:r>
      <w:r>
        <w:rPr>
          <w:rFonts w:ascii="宋体" w:hAnsi="宋体" w:cs="宋体" w:eastAsia="宋体" w:hint="default"/>
        </w:rPr>
        <w:t>金</w:t>
      </w:r>
      <w:r>
        <w:rPr>
          <w:rFonts w:ascii="宋体" w:hAnsi="宋体" w:cs="宋体" w:eastAsia="宋体" w:hint="default"/>
        </w:rPr>
        <w:t>融</w:t>
      </w:r>
      <w:r>
        <w:rPr>
          <w:rFonts w:ascii="宋体" w:hAnsi="宋体" w:cs="宋体" w:eastAsia="宋体" w:hint="default"/>
        </w:rPr>
        <w:t>工</w:t>
      </w:r>
      <w:r>
        <w:rPr/>
        <w:t>具</w:t>
      </w:r>
      <w:r>
        <w:rPr>
          <w:rFonts w:ascii="宋体" w:hAnsi="宋体" w:cs="宋体" w:eastAsia="宋体" w:hint="default"/>
        </w:rPr>
        <w:t>合</w:t>
      </w:r>
      <w:r>
        <w:rPr>
          <w:rFonts w:ascii="宋体" w:hAnsi="宋体" w:cs="宋体" w:eastAsia="宋体" w:hint="default"/>
        </w:rPr>
        <w:t>同</w:t>
      </w:r>
      <w:r>
        <w:rPr/>
        <w:t>的</w:t>
      </w:r>
      <w:r>
        <w:rPr>
          <w:rFonts w:ascii="宋体" w:hAnsi="宋体" w:cs="宋体" w:eastAsia="宋体" w:hint="default"/>
        </w:rPr>
        <w:t>一</w:t>
      </w:r>
      <w:r>
        <w:rPr>
          <w:rFonts w:ascii="宋体" w:hAnsi="宋体" w:cs="宋体" w:eastAsia="宋体" w:hint="default"/>
        </w:rPr>
        <w:t>方</w:t>
      </w:r>
      <w:r>
        <w:rPr>
          <w:rFonts w:ascii="宋体" w:hAnsi="宋体" w:cs="宋体" w:eastAsia="宋体" w:hint="default"/>
        </w:rPr>
        <w:t>时</w:t>
      </w:r>
      <w:r>
        <w:rPr/>
        <w:t>，确</w:t>
      </w:r>
      <w:r>
        <w:rPr>
          <w:rFonts w:ascii="宋体" w:hAnsi="宋体" w:cs="宋体" w:eastAsia="宋体" w:hint="default"/>
        </w:rPr>
        <w:t>认</w:t>
      </w:r>
      <w:r>
        <w:rPr/>
        <w:t>为</w:t>
      </w:r>
      <w:r>
        <w:rPr>
          <w:rFonts w:ascii="宋体" w:hAnsi="宋体" w:cs="宋体" w:eastAsia="宋体" w:hint="default"/>
        </w:rPr>
        <w:t>一项金</w:t>
      </w:r>
      <w:r>
        <w:rPr>
          <w:rFonts w:ascii="宋体" w:hAnsi="宋体" w:cs="宋体" w:eastAsia="宋体" w:hint="default"/>
        </w:rPr>
        <w:t>融</w:t>
      </w:r>
      <w:r>
        <w:rPr/>
        <w:t>资</w:t>
      </w:r>
      <w:r>
        <w:rPr>
          <w:rFonts w:ascii="宋体" w:hAnsi="宋体" w:cs="宋体" w:eastAsia="宋体" w:hint="default"/>
        </w:rPr>
        <w:t>产</w:t>
      </w:r>
      <w:r>
        <w:rPr/>
        <w:t>或</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t>。</w:t>
      </w:r>
      <w:r>
        <w:rPr>
          <w:spacing w:val="-9"/>
        </w:rPr>
        <w:t> </w:t>
      </w:r>
      <w:r>
        <w:rPr>
          <w:spacing w:val="-2"/>
        </w:rPr>
        <w:t>本公司</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或</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rFonts w:ascii="宋体" w:hAnsi="宋体" w:cs="宋体" w:eastAsia="宋体" w:hint="default"/>
          <w:spacing w:val="-2"/>
        </w:rPr>
        <w:t>初</w:t>
      </w:r>
      <w:r>
        <w:rPr>
          <w:rFonts w:ascii="宋体" w:hAnsi="宋体" w:cs="宋体" w:eastAsia="宋体" w:hint="default"/>
          <w:spacing w:val="-2"/>
        </w:rPr>
        <w:t>始</w:t>
      </w:r>
      <w:r>
        <w:rPr>
          <w:spacing w:val="-2"/>
        </w:rPr>
        <w:t>确</w:t>
      </w:r>
      <w:r>
        <w:rPr>
          <w:rFonts w:ascii="宋体" w:hAnsi="宋体" w:cs="宋体" w:eastAsia="宋体" w:hint="default"/>
          <w:spacing w:val="-2"/>
        </w:rPr>
        <w:t>认</w:t>
      </w:r>
      <w:r>
        <w:rPr>
          <w:rFonts w:ascii="宋体" w:hAnsi="宋体" w:cs="宋体" w:eastAsia="宋体" w:hint="default"/>
          <w:spacing w:val="-2"/>
        </w:rPr>
        <w:t>按</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量；后续</w:t>
      </w:r>
      <w:r>
        <w:rPr>
          <w:spacing w:val="-2"/>
        </w:rPr>
        <w:t>计</w:t>
      </w:r>
      <w:r>
        <w:rPr>
          <w:rFonts w:ascii="宋体" w:hAnsi="宋体" w:cs="宋体" w:eastAsia="宋体" w:hint="default"/>
          <w:spacing w:val="-2"/>
        </w:rPr>
        <w:t>量按</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p>
    <w:p>
      <w:pPr>
        <w:pStyle w:val="BodyText"/>
        <w:spacing w:line="364" w:lineRule="auto" w:before="40"/>
        <w:ind w:right="226"/>
        <w:jc w:val="both"/>
      </w:pPr>
      <w:r>
        <w:rPr>
          <w:rFonts w:ascii="宋体" w:hAnsi="宋体" w:cs="宋体" w:eastAsia="宋体" w:hint="default"/>
          <w:spacing w:val="-2"/>
        </w:rPr>
        <w:t>量</w:t>
      </w:r>
      <w:r>
        <w:rPr>
          <w:spacing w:val="-2"/>
        </w:rPr>
        <w:t>，</w:t>
      </w:r>
      <w:r>
        <w:rPr>
          <w:rFonts w:ascii="宋体" w:hAnsi="宋体" w:cs="宋体" w:eastAsia="宋体" w:hint="default"/>
          <w:spacing w:val="-2"/>
        </w:rPr>
        <w:t>除</w:t>
      </w:r>
      <w:r>
        <w:rPr>
          <w:rFonts w:ascii="宋体" w:hAnsi="宋体" w:cs="宋体" w:eastAsia="宋体" w:hint="default"/>
          <w:spacing w:val="-2"/>
        </w:rPr>
        <w:t>持</w:t>
      </w:r>
      <w:r>
        <w:rPr>
          <w:spacing w:val="-2"/>
        </w:rPr>
        <w:t>有</w:t>
      </w:r>
      <w:r>
        <w:rPr>
          <w:rFonts w:ascii="宋体" w:hAnsi="宋体" w:cs="宋体" w:eastAsia="宋体" w:hint="default"/>
          <w:spacing w:val="-2"/>
        </w:rPr>
        <w:t>到</w:t>
      </w:r>
      <w:r>
        <w:rPr>
          <w:rFonts w:ascii="宋体" w:hAnsi="宋体" w:cs="宋体" w:eastAsia="宋体" w:hint="default"/>
          <w:spacing w:val="-2"/>
        </w:rPr>
        <w:t>期</w:t>
      </w:r>
      <w:r>
        <w:rPr>
          <w:rFonts w:ascii="宋体" w:hAnsi="宋体" w:cs="宋体" w:eastAsia="宋体" w:hint="default"/>
          <w:spacing w:val="-2"/>
        </w:rPr>
        <w:t>投</w:t>
      </w:r>
      <w:r>
        <w:rPr>
          <w:spacing w:val="-2"/>
        </w:rPr>
        <w:t>资</w:t>
      </w:r>
      <w:r>
        <w:rPr>
          <w:rFonts w:ascii="宋体" w:hAnsi="宋体" w:cs="宋体" w:eastAsia="宋体" w:hint="default"/>
          <w:spacing w:val="-2"/>
        </w:rPr>
        <w:t>以</w:t>
      </w:r>
      <w:r>
        <w:rPr>
          <w:spacing w:val="-2"/>
        </w:rPr>
        <w:t>及</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rFonts w:ascii="宋体" w:hAnsi="宋体" w:cs="宋体" w:eastAsia="宋体" w:hint="default"/>
          <w:spacing w:val="-2"/>
        </w:rPr>
        <w:t>按</w:t>
      </w:r>
      <w:r>
        <w:rPr>
          <w:rFonts w:ascii="宋体" w:hAnsi="宋体" w:cs="宋体" w:eastAsia="宋体" w:hint="default"/>
          <w:spacing w:val="-2"/>
        </w:rPr>
        <w:t>摊余</w:t>
      </w:r>
      <w:r>
        <w:rPr>
          <w:rFonts w:ascii="宋体" w:hAnsi="宋体" w:cs="宋体" w:eastAsia="宋体" w:hint="default"/>
          <w:spacing w:val="-2"/>
        </w:rPr>
        <w:t>成</w:t>
      </w:r>
      <w:r>
        <w:rPr>
          <w:spacing w:val="-2"/>
        </w:rPr>
        <w:t>本计</w:t>
      </w:r>
      <w:r>
        <w:rPr>
          <w:rFonts w:ascii="宋体" w:hAnsi="宋体" w:cs="宋体" w:eastAsia="宋体" w:hint="default"/>
          <w:spacing w:val="-2"/>
        </w:rPr>
        <w:t>量</w:t>
      </w:r>
      <w:r>
        <w:rPr>
          <w:spacing w:val="-2"/>
        </w:rPr>
        <w:t>或</w:t>
      </w:r>
      <w:r>
        <w:rPr>
          <w:rFonts w:ascii="宋体" w:hAnsi="宋体" w:cs="宋体" w:eastAsia="宋体" w:hint="default"/>
          <w:spacing w:val="-2"/>
        </w:rPr>
        <w:t>当</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无法</w:t>
      </w:r>
      <w:r>
        <w:rPr>
          <w:rFonts w:ascii="宋体" w:hAnsi="宋体" w:cs="宋体" w:eastAsia="宋体" w:hint="default"/>
          <w:spacing w:val="-2"/>
        </w:rPr>
        <w:t>取得</w:t>
      </w:r>
      <w:r>
        <w:rPr>
          <w:spacing w:val="-2"/>
        </w:rPr>
        <w:t>并</w:t>
      </w:r>
      <w:r>
        <w:rPr>
          <w:rFonts w:ascii="宋体" w:hAnsi="宋体" w:cs="宋体" w:eastAsia="宋体" w:hint="default"/>
          <w:spacing w:val="-2"/>
        </w:rPr>
        <w:t>可</w:t>
      </w:r>
      <w:r>
        <w:rPr>
          <w:rFonts w:ascii="宋体" w:hAnsi="宋体" w:cs="宋体" w:eastAsia="宋体" w:hint="default"/>
          <w:spacing w:val="-2"/>
        </w:rPr>
        <w:t>靠</w:t>
      </w:r>
      <w:r>
        <w:rPr>
          <w:spacing w:val="-2"/>
        </w:rPr>
        <w:t>计</w:t>
      </w:r>
      <w:r>
        <w:rPr>
          <w:spacing w:val="89"/>
        </w:rPr>
        <w:t> </w:t>
      </w:r>
      <w:r>
        <w:rPr>
          <w:rFonts w:ascii="宋体" w:hAnsi="宋体" w:cs="宋体" w:eastAsia="宋体" w:hint="default"/>
        </w:rPr>
        <w:t>量</w:t>
      </w:r>
      <w:r>
        <w:rPr>
          <w:rFonts w:ascii="宋体" w:hAnsi="宋体" w:cs="宋体" w:eastAsia="宋体" w:hint="default"/>
        </w:rPr>
        <w:t>仍</w:t>
      </w:r>
      <w:r>
        <w:rPr>
          <w:rFonts w:ascii="宋体" w:hAnsi="宋体" w:cs="宋体" w:eastAsia="宋体" w:hint="default"/>
        </w:rPr>
        <w:t>采</w:t>
      </w:r>
      <w:r>
        <w:rPr>
          <w:rFonts w:ascii="宋体" w:hAnsi="宋体" w:cs="宋体" w:eastAsia="宋体" w:hint="default"/>
        </w:rPr>
        <w:t>用历</w:t>
      </w:r>
      <w:r>
        <w:rPr>
          <w:rFonts w:ascii="宋体" w:hAnsi="宋体" w:cs="宋体" w:eastAsia="宋体" w:hint="default"/>
        </w:rPr>
        <w:t>史</w:t>
      </w:r>
      <w:r>
        <w:rPr>
          <w:rFonts w:ascii="宋体" w:hAnsi="宋体" w:cs="宋体" w:eastAsia="宋体" w:hint="default"/>
        </w:rPr>
        <w:t>成</w:t>
      </w:r>
      <w:r>
        <w:rPr/>
        <w:t>本</w:t>
      </w:r>
      <w:r>
        <w:rPr>
          <w:rFonts w:ascii="宋体" w:hAnsi="宋体" w:cs="宋体" w:eastAsia="宋体" w:hint="default"/>
        </w:rPr>
        <w:t>外</w:t>
      </w:r>
      <w:r>
        <w:rPr/>
        <w:t>。</w:t>
      </w:r>
    </w:p>
    <w:p>
      <w:pPr>
        <w:pStyle w:val="BodyText"/>
        <w:spacing w:line="326" w:lineRule="auto" w:before="3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转</w:t>
      </w:r>
      <w:r>
        <w:rPr>
          <w:rFonts w:ascii="宋体" w:hAnsi="宋体" w:cs="宋体" w:eastAsia="宋体" w:hint="default"/>
        </w:rPr>
        <w:t>移</w:t>
      </w:r>
      <w:r>
        <w:rPr/>
        <w:t>的确</w:t>
      </w:r>
      <w:r>
        <w:rPr>
          <w:rFonts w:ascii="宋体" w:hAnsi="宋体" w:cs="宋体" w:eastAsia="宋体" w:hint="default"/>
        </w:rPr>
        <w:t>认</w:t>
      </w:r>
      <w:r>
        <w:rPr>
          <w:rFonts w:ascii="宋体" w:hAnsi="宋体" w:cs="宋体" w:eastAsia="宋体" w:hint="default"/>
        </w:rPr>
        <w:t>依</w:t>
      </w:r>
      <w:r>
        <w:rPr>
          <w:rFonts w:ascii="宋体" w:hAnsi="宋体" w:cs="宋体" w:eastAsia="宋体" w:hint="default"/>
        </w:rPr>
        <w:t>据</w:t>
      </w:r>
      <w:r>
        <w:rPr/>
        <w:t>和计</w:t>
      </w:r>
      <w:r>
        <w:rPr>
          <w:rFonts w:ascii="宋体" w:hAnsi="宋体" w:cs="宋体" w:eastAsia="宋体" w:hint="default"/>
        </w:rPr>
        <w:t>量方</w:t>
      </w:r>
      <w:r>
        <w:rPr/>
        <w:t>法</w:t>
      </w:r>
      <w:r>
        <w:rPr>
          <w:spacing w:val="-70"/>
        </w:rPr>
        <w:t> </w:t>
      </w:r>
      <w:r>
        <w:rPr>
          <w:spacing w:val="-2"/>
        </w:rPr>
        <w:t>本公司</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转</w:t>
      </w:r>
      <w:r>
        <w:rPr>
          <w:rFonts w:ascii="宋体" w:hAnsi="宋体" w:cs="宋体" w:eastAsia="宋体" w:hint="default"/>
          <w:spacing w:val="-2"/>
        </w:rPr>
        <w:t>移</w:t>
      </w:r>
      <w:r>
        <w:rPr>
          <w:spacing w:val="-2"/>
        </w:rPr>
        <w:t>的确</w:t>
      </w:r>
      <w:r>
        <w:rPr>
          <w:rFonts w:ascii="宋体" w:hAnsi="宋体" w:cs="宋体" w:eastAsia="宋体" w:hint="default"/>
          <w:spacing w:val="-2"/>
        </w:rPr>
        <w:t>认</w:t>
      </w:r>
      <w:r>
        <w:rPr>
          <w:rFonts w:ascii="宋体" w:hAnsi="宋体" w:cs="宋体" w:eastAsia="宋体" w:hint="default"/>
          <w:spacing w:val="-2"/>
        </w:rPr>
        <w:t>依</w:t>
      </w:r>
      <w:r>
        <w:rPr>
          <w:rFonts w:ascii="宋体" w:hAnsi="宋体" w:cs="宋体" w:eastAsia="宋体" w:hint="default"/>
          <w:spacing w:val="-2"/>
        </w:rPr>
        <w:t>据：金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rFonts w:ascii="宋体" w:hAnsi="宋体" w:cs="宋体" w:eastAsia="宋体" w:hint="default"/>
          <w:spacing w:val="-2"/>
        </w:rPr>
        <w:t>几</w:t>
      </w:r>
      <w:r>
        <w:rPr>
          <w:rFonts w:ascii="宋体" w:hAnsi="宋体" w:cs="宋体" w:eastAsia="宋体" w:hint="default"/>
          <w:spacing w:val="-2"/>
        </w:rPr>
        <w:t>乎</w:t>
      </w:r>
      <w:r>
        <w:rPr>
          <w:spacing w:val="-2"/>
        </w:rPr>
        <w:t>所有的</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p>
    <w:p>
      <w:pPr>
        <w:pStyle w:val="BodyText"/>
        <w:spacing w:line="240" w:lineRule="auto" w:before="67"/>
        <w:ind w:right="0"/>
        <w:jc w:val="both"/>
        <w:rPr>
          <w:rFonts w:ascii="宋体" w:hAnsi="宋体" w:cs="宋体" w:eastAsia="宋体" w:hint="default"/>
        </w:rPr>
      </w:pPr>
      <w:r>
        <w:rPr>
          <w:rFonts w:ascii="宋体" w:hAnsi="宋体" w:cs="宋体" w:eastAsia="宋体" w:hint="default"/>
        </w:rPr>
        <w:t>移</w:t>
      </w:r>
      <w:r>
        <w:rPr>
          <w:rFonts w:ascii="宋体" w:hAnsi="宋体" w:cs="宋体" w:eastAsia="宋体" w:hint="default"/>
        </w:rPr>
        <w:t>时</w:t>
      </w:r>
      <w:r>
        <w:rPr/>
        <w:t>，或</w:t>
      </w:r>
      <w:r>
        <w:rPr>
          <w:rFonts w:ascii="宋体" w:hAnsi="宋体" w:cs="宋体" w:eastAsia="宋体" w:hint="default"/>
        </w:rPr>
        <w:t>既</w:t>
      </w:r>
      <w:r>
        <w:rPr/>
        <w:t>没有</w:t>
      </w:r>
      <w:r>
        <w:rPr>
          <w:rFonts w:ascii="宋体" w:hAnsi="宋体" w:cs="宋体" w:eastAsia="宋体" w:hint="default"/>
        </w:rPr>
        <w:t>转</w:t>
      </w:r>
      <w:r>
        <w:rPr>
          <w:rFonts w:ascii="宋体" w:hAnsi="宋体" w:cs="宋体" w:eastAsia="宋体" w:hint="default"/>
        </w:rPr>
        <w:t>移</w:t>
      </w:r>
      <w:r>
        <w:rPr>
          <w:rFonts w:ascii="宋体" w:hAnsi="宋体" w:cs="宋体" w:eastAsia="宋体" w:hint="default"/>
        </w:rPr>
        <w:t>也</w:t>
      </w:r>
      <w:r>
        <w:rPr/>
        <w:t>没有保留</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所有</w:t>
      </w:r>
      <w:r>
        <w:rPr>
          <w:rFonts w:ascii="宋体" w:hAnsi="宋体" w:cs="宋体" w:eastAsia="宋体" w:hint="default"/>
        </w:rPr>
        <w:t>权</w:t>
      </w:r>
      <w:r>
        <w:rPr>
          <w:rFonts w:ascii="宋体" w:hAnsi="宋体" w:cs="宋体" w:eastAsia="宋体" w:hint="default"/>
        </w:rPr>
        <w:t>上</w:t>
      </w:r>
      <w:r>
        <w:rPr>
          <w:rFonts w:ascii="宋体" w:hAnsi="宋体" w:cs="宋体" w:eastAsia="宋体" w:hint="default"/>
        </w:rPr>
        <w:t>几</w:t>
      </w:r>
      <w:r>
        <w:rPr>
          <w:rFonts w:ascii="宋体" w:hAnsi="宋体" w:cs="宋体" w:eastAsia="宋体" w:hint="default"/>
        </w:rPr>
        <w:t>乎</w:t>
      </w:r>
      <w:r>
        <w:rPr/>
        <w:t>所有的</w:t>
      </w:r>
      <w:r>
        <w:rPr>
          <w:rFonts w:ascii="宋体" w:hAnsi="宋体" w:cs="宋体" w:eastAsia="宋体" w:hint="default"/>
        </w:rPr>
        <w:t>风</w:t>
      </w:r>
      <w:r>
        <w:rPr>
          <w:rFonts w:ascii="宋体" w:hAnsi="宋体" w:cs="宋体" w:eastAsia="宋体" w:hint="default"/>
        </w:rPr>
        <w:t>险</w:t>
      </w:r>
      <w:r>
        <w:rPr/>
        <w:t>和报</w:t>
      </w:r>
      <w:r>
        <w:rPr>
          <w:rFonts w:ascii="宋体" w:hAnsi="宋体" w:cs="宋体" w:eastAsia="宋体" w:hint="default"/>
        </w:rPr>
        <w:t>酬</w:t>
      </w:r>
      <w:r>
        <w:rPr/>
        <w:t>，</w:t>
      </w:r>
      <w:r>
        <w:rPr>
          <w:rFonts w:ascii="宋体" w:hAnsi="宋体" w:cs="宋体" w:eastAsia="宋体" w:hint="default"/>
        </w:rPr>
        <w:t>但</w:t>
      </w:r>
      <w:r>
        <w:rPr>
          <w:rFonts w:ascii="宋体" w:hAnsi="宋体" w:cs="宋体" w:eastAsia="宋体" w:hint="default"/>
        </w:rPr>
        <w:t>放</w:t>
      </w:r>
      <w:r>
        <w:rPr>
          <w:rFonts w:ascii="宋体" w:hAnsi="宋体" w:cs="宋体" w:eastAsia="宋体" w:hint="default"/>
        </w:rPr>
        <w:t>弃</w:t>
      </w:r>
    </w:p>
    <w:p>
      <w:pPr>
        <w:pStyle w:val="BodyText"/>
        <w:spacing w:line="240" w:lineRule="auto" w:before="150"/>
        <w:ind w:right="0"/>
        <w:jc w:val="both"/>
      </w:pPr>
      <w:r>
        <w:rPr/>
        <w:t>了对</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产控</w:t>
      </w:r>
      <w:r>
        <w:rPr>
          <w:rFonts w:ascii="宋体" w:hAnsi="宋体" w:cs="宋体" w:eastAsia="宋体" w:hint="default"/>
        </w:rPr>
        <w:t>制</w:t>
      </w:r>
      <w:r>
        <w:rPr/>
        <w:t>的，</w:t>
      </w:r>
      <w:r>
        <w:rPr>
          <w:rFonts w:ascii="宋体" w:hAnsi="宋体" w:cs="宋体" w:eastAsia="宋体" w:hint="default"/>
        </w:rPr>
        <w:t>应</w:t>
      </w:r>
      <w:r>
        <w:rPr>
          <w:rFonts w:ascii="宋体" w:hAnsi="宋体" w:cs="宋体" w:eastAsia="宋体" w:hint="default"/>
        </w:rPr>
        <w:t>当</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该</w:t>
      </w:r>
      <w:r>
        <w:rPr>
          <w:rFonts w:ascii="宋体" w:hAnsi="宋体" w:cs="宋体" w:eastAsia="宋体" w:hint="default"/>
        </w:rPr>
        <w:t>项金</w:t>
      </w:r>
      <w:r>
        <w:rPr>
          <w:rFonts w:ascii="宋体" w:hAnsi="宋体" w:cs="宋体" w:eastAsia="宋体" w:hint="default"/>
        </w:rPr>
        <w:t>融</w:t>
      </w:r>
      <w:r>
        <w:rPr/>
        <w:t>资</w:t>
      </w:r>
      <w:r>
        <w:rPr>
          <w:rFonts w:ascii="宋体" w:hAnsi="宋体" w:cs="宋体" w:eastAsia="宋体" w:hint="default"/>
        </w:rPr>
        <w:t>产</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条</w:t>
      </w:r>
      <w:r>
        <w:rPr>
          <w:rFonts w:ascii="宋体" w:hAnsi="宋体" w:cs="宋体" w:eastAsia="宋体" w:hint="default"/>
        </w:rPr>
        <w:t>件</w:t>
      </w:r>
    </w:p>
    <w:p>
      <w:pPr>
        <w:pStyle w:val="BodyText"/>
        <w:spacing w:line="240" w:lineRule="auto" w:before="118"/>
        <w:ind w:left="1982" w:right="0"/>
        <w:jc w:val="left"/>
      </w:pPr>
      <w:r>
        <w:rPr/>
        <w:t>本公司</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条</w:t>
      </w:r>
      <w:r>
        <w:rPr>
          <w:rFonts w:ascii="宋体" w:hAnsi="宋体" w:cs="宋体" w:eastAsia="宋体" w:hint="default"/>
        </w:rPr>
        <w:t>件：金</w:t>
      </w:r>
      <w:r>
        <w:rPr>
          <w:rFonts w:ascii="宋体" w:hAnsi="宋体" w:cs="宋体" w:eastAsia="宋体" w:hint="default"/>
        </w:rPr>
        <w:t>融</w:t>
      </w:r>
      <w:r>
        <w:rPr/>
        <w:t>负</w:t>
      </w:r>
      <w:r>
        <w:rPr>
          <w:rFonts w:ascii="宋体" w:hAnsi="宋体" w:cs="宋体" w:eastAsia="宋体" w:hint="default"/>
        </w:rPr>
        <w:t>债</w:t>
      </w:r>
      <w:r>
        <w:rPr/>
        <w:t>的</w:t>
      </w:r>
      <w:r>
        <w:rPr>
          <w:rFonts w:ascii="宋体" w:hAnsi="宋体" w:cs="宋体" w:eastAsia="宋体" w:hint="default"/>
        </w:rPr>
        <w:t>现时</w:t>
      </w:r>
      <w:r>
        <w:rPr>
          <w:rFonts w:ascii="宋体" w:hAnsi="宋体" w:cs="宋体" w:eastAsia="宋体" w:hint="default"/>
        </w:rPr>
        <w:t>义</w:t>
      </w:r>
      <w:r>
        <w:rPr/>
        <w:t>务</w:t>
      </w:r>
      <w:r>
        <w:rPr>
          <w:rFonts w:ascii="宋体" w:hAnsi="宋体" w:cs="宋体" w:eastAsia="宋体" w:hint="default"/>
        </w:rPr>
        <w:t>全部</w:t>
      </w:r>
      <w:r>
        <w:rPr/>
        <w:t>或</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已经解</w:t>
      </w:r>
      <w:r>
        <w:rPr>
          <w:rFonts w:ascii="宋体" w:hAnsi="宋体" w:cs="宋体" w:eastAsia="宋体" w:hint="default"/>
        </w:rPr>
        <w:t>除</w:t>
      </w:r>
      <w:r>
        <w:rPr/>
        <w:t>的，</w:t>
      </w:r>
    </w:p>
    <w:p>
      <w:pPr>
        <w:pStyle w:val="BodyText"/>
        <w:spacing w:line="240" w:lineRule="auto" w:before="155"/>
        <w:ind w:right="0"/>
        <w:jc w:val="both"/>
      </w:pPr>
      <w:r>
        <w:rPr>
          <w:rFonts w:ascii="宋体" w:hAnsi="宋体" w:cs="宋体" w:eastAsia="宋体" w:hint="default"/>
        </w:rPr>
        <w:t>则</w:t>
      </w:r>
      <w:r>
        <w:rPr>
          <w:rFonts w:ascii="宋体" w:hAnsi="宋体" w:cs="宋体" w:eastAsia="宋体" w:hint="default"/>
        </w:rPr>
        <w:t>应</w:t>
      </w:r>
      <w:r>
        <w:rPr>
          <w:rFonts w:ascii="宋体" w:hAnsi="宋体" w:cs="宋体" w:eastAsia="宋体" w:hint="default"/>
        </w:rPr>
        <w:t>终止</w:t>
      </w:r>
      <w:r>
        <w:rPr/>
        <w:t>确</w:t>
      </w:r>
      <w:r>
        <w:rPr>
          <w:rFonts w:ascii="宋体" w:hAnsi="宋体" w:cs="宋体" w:eastAsia="宋体" w:hint="default"/>
        </w:rPr>
        <w:t>认</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t>或其</w:t>
      </w:r>
      <w:r>
        <w:rPr>
          <w:rFonts w:ascii="宋体" w:hAnsi="宋体" w:cs="宋体" w:eastAsia="宋体" w:hint="default"/>
        </w:rPr>
        <w:t>一部</w:t>
      </w:r>
      <w:r>
        <w:rPr>
          <w:rFonts w:ascii="宋体" w:hAnsi="宋体" w:cs="宋体" w:eastAsia="宋体" w:hint="default"/>
        </w:rPr>
        <w:t>分</w:t>
      </w:r>
      <w:r>
        <w:rPr/>
        <w:t>。</w:t>
      </w:r>
    </w:p>
    <w:p>
      <w:pPr>
        <w:pStyle w:val="BodyText"/>
        <w:spacing w:line="321" w:lineRule="auto" w:before="15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和</w:t>
      </w:r>
      <w:r>
        <w:rPr>
          <w:rFonts w:ascii="宋体" w:hAnsi="宋体" w:cs="宋体" w:eastAsia="宋体" w:hint="default"/>
        </w:rPr>
        <w:t>金</w:t>
      </w:r>
      <w:r>
        <w:rPr>
          <w:rFonts w:ascii="宋体" w:hAnsi="宋体" w:cs="宋体" w:eastAsia="宋体" w:hint="default"/>
        </w:rPr>
        <w:t>融</w:t>
      </w:r>
      <w:r>
        <w:rPr/>
        <w:t>负</w:t>
      </w:r>
      <w:r>
        <w:rPr>
          <w:rFonts w:ascii="宋体" w:hAnsi="宋体" w:cs="宋体" w:eastAsia="宋体" w:hint="default"/>
        </w:rPr>
        <w:t>债</w:t>
      </w:r>
      <w:r>
        <w:rPr/>
        <w:t>的公</w:t>
      </w:r>
      <w:r>
        <w:rPr>
          <w:rFonts w:ascii="宋体" w:hAnsi="宋体" w:cs="宋体" w:eastAsia="宋体" w:hint="default"/>
        </w:rPr>
        <w:t>允</w:t>
      </w:r>
      <w:r>
        <w:rPr>
          <w:rFonts w:ascii="宋体" w:hAnsi="宋体" w:cs="宋体" w:eastAsia="宋体" w:hint="default"/>
        </w:rPr>
        <w:t>价值</w:t>
      </w:r>
      <w:r>
        <w:rPr/>
        <w:t>确</w:t>
      </w:r>
      <w:r>
        <w:rPr>
          <w:rFonts w:ascii="宋体" w:hAnsi="宋体" w:cs="宋体" w:eastAsia="宋体" w:hint="default"/>
        </w:rPr>
        <w:t>认</w:t>
      </w:r>
      <w:r>
        <w:rPr>
          <w:rFonts w:ascii="宋体" w:hAnsi="宋体" w:cs="宋体" w:eastAsia="宋体" w:hint="default"/>
        </w:rPr>
        <w:t>方</w:t>
      </w:r>
      <w:r>
        <w:rPr/>
        <w:t>法</w:t>
      </w:r>
      <w:r>
        <w:rPr>
          <w:spacing w:val="-65"/>
        </w:rPr>
        <w:t> </w:t>
      </w:r>
      <w:r>
        <w:rPr>
          <w:spacing w:val="-2"/>
        </w:rPr>
        <w:t>本公司对</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金</w:t>
      </w:r>
      <w:r>
        <w:rPr>
          <w:rFonts w:ascii="宋体" w:hAnsi="宋体" w:cs="宋体" w:eastAsia="宋体" w:hint="default"/>
          <w:spacing w:val="-2"/>
        </w:rPr>
        <w:t>融</w:t>
      </w:r>
      <w:r>
        <w:rPr>
          <w:spacing w:val="-2"/>
        </w:rPr>
        <w:t>负</w:t>
      </w:r>
      <w:r>
        <w:rPr>
          <w:rFonts w:ascii="宋体" w:hAnsi="宋体" w:cs="宋体" w:eastAsia="宋体" w:hint="default"/>
          <w:spacing w:val="-2"/>
        </w:rPr>
        <w:t>债</w:t>
      </w:r>
      <w:r>
        <w:rPr>
          <w:spacing w:val="-2"/>
        </w:rPr>
        <w:t>的公</w:t>
      </w:r>
      <w:r>
        <w:rPr>
          <w:rFonts w:ascii="宋体" w:hAnsi="宋体" w:cs="宋体" w:eastAsia="宋体" w:hint="default"/>
          <w:spacing w:val="-2"/>
        </w:rPr>
        <w:t>允</w:t>
      </w:r>
      <w:r>
        <w:rPr>
          <w:rFonts w:ascii="宋体" w:hAnsi="宋体" w:cs="宋体" w:eastAsia="宋体" w:hint="default"/>
          <w:spacing w:val="-2"/>
        </w:rPr>
        <w:t>价值</w:t>
      </w:r>
      <w:r>
        <w:rPr>
          <w:spacing w:val="-2"/>
        </w:rPr>
        <w:t>的确</w:t>
      </w:r>
      <w:r>
        <w:rPr>
          <w:rFonts w:ascii="宋体" w:hAnsi="宋体" w:cs="宋体" w:eastAsia="宋体" w:hint="default"/>
          <w:spacing w:val="-2"/>
        </w:rPr>
        <w:t>认</w:t>
      </w:r>
      <w:r>
        <w:rPr>
          <w:rFonts w:ascii="宋体" w:hAnsi="宋体" w:cs="宋体" w:eastAsia="宋体" w:hint="default"/>
          <w:spacing w:val="-2"/>
        </w:rPr>
        <w:t>方</w:t>
      </w:r>
      <w:r>
        <w:rPr>
          <w:spacing w:val="-2"/>
        </w:rPr>
        <w:t>法</w:t>
      </w:r>
      <w:r>
        <w:rPr>
          <w:rFonts w:ascii="宋体" w:hAnsi="宋体" w:cs="宋体" w:eastAsia="宋体" w:hint="default"/>
          <w:spacing w:val="-2"/>
        </w:rPr>
        <w:t>：如</w:t>
      </w:r>
      <w:r>
        <w:rPr>
          <w:spacing w:val="-2"/>
        </w:rPr>
        <w:t>存在</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spacing w:val="-2"/>
        </w:rPr>
        <w:t>场</w:t>
      </w:r>
      <w:r>
        <w:rPr>
          <w:spacing w:val="-2"/>
        </w:rPr>
        <w:t>的</w:t>
      </w:r>
      <w:r>
        <w:rPr>
          <w:rFonts w:ascii="宋体" w:hAnsi="宋体" w:cs="宋体" w:eastAsia="宋体" w:hint="default"/>
          <w:spacing w:val="-2"/>
        </w:rPr>
        <w:t>金</w:t>
      </w:r>
      <w:r>
        <w:rPr>
          <w:rFonts w:ascii="宋体" w:hAnsi="宋体" w:cs="宋体" w:eastAsia="宋体" w:hint="default"/>
          <w:spacing w:val="-2"/>
        </w:rPr>
        <w:t>融</w:t>
      </w:r>
    </w:p>
    <w:p>
      <w:pPr>
        <w:pStyle w:val="BodyText"/>
        <w:spacing w:line="362" w:lineRule="auto" w:before="81"/>
        <w:ind w:right="226"/>
        <w:jc w:val="both"/>
        <w:rPr>
          <w:rFonts w:ascii="宋体" w:hAnsi="宋体" w:cs="宋体" w:eastAsia="宋体" w:hint="default"/>
        </w:rPr>
      </w:pPr>
      <w:r>
        <w:rPr>
          <w:rFonts w:ascii="宋体" w:hAnsi="宋体" w:cs="宋体" w:eastAsia="宋体" w:hint="default"/>
          <w:spacing w:val="-2"/>
        </w:rPr>
        <w:t>工</w:t>
      </w:r>
      <w:r>
        <w:rPr>
          <w:spacing w:val="-2"/>
        </w:rPr>
        <w:t>具，</w:t>
      </w:r>
      <w:r>
        <w:rPr>
          <w:rFonts w:ascii="宋体" w:hAnsi="宋体" w:cs="宋体" w:eastAsia="宋体" w:hint="default"/>
          <w:spacing w:val="-2"/>
        </w:rPr>
        <w:t>以</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中</w:t>
      </w:r>
      <w:r>
        <w:rPr>
          <w:spacing w:val="-2"/>
        </w:rPr>
        <w:t>的报</w:t>
      </w:r>
      <w:r>
        <w:rPr>
          <w:rFonts w:ascii="宋体" w:hAnsi="宋体" w:cs="宋体" w:eastAsia="宋体" w:hint="default"/>
          <w:spacing w:val="-2"/>
        </w:rPr>
        <w:t>价</w:t>
      </w:r>
      <w:r>
        <w:rPr>
          <w:spacing w:val="-2"/>
        </w:rPr>
        <w:t>确</w:t>
      </w:r>
      <w:r>
        <w:rPr>
          <w:rFonts w:ascii="宋体" w:hAnsi="宋体" w:cs="宋体" w:eastAsia="宋体" w:hint="default"/>
          <w:spacing w:val="-2"/>
        </w:rPr>
        <w:t>定</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w:t>
      </w:r>
      <w:r>
        <w:rPr>
          <w:rFonts w:ascii="宋体" w:hAnsi="宋体" w:cs="宋体" w:eastAsia="宋体" w:hint="default"/>
          <w:spacing w:val="-2"/>
        </w:rPr>
        <w:t>如</w:t>
      </w:r>
      <w:r>
        <w:rPr>
          <w:spacing w:val="-2"/>
        </w:rPr>
        <w:t>不存在</w:t>
      </w:r>
      <w:r>
        <w:rPr>
          <w:rFonts w:ascii="宋体" w:hAnsi="宋体" w:cs="宋体" w:eastAsia="宋体" w:hint="default"/>
          <w:spacing w:val="-2"/>
        </w:rPr>
        <w:t>活</w:t>
      </w:r>
      <w:r>
        <w:rPr>
          <w:rFonts w:ascii="宋体" w:hAnsi="宋体" w:cs="宋体" w:eastAsia="宋体" w:hint="default"/>
          <w:spacing w:val="-2"/>
        </w:rPr>
        <w:t>跃</w:t>
      </w:r>
      <w:r>
        <w:rPr>
          <w:rFonts w:ascii="宋体" w:hAnsi="宋体" w:cs="宋体" w:eastAsia="宋体" w:hint="default"/>
          <w:spacing w:val="-2"/>
        </w:rPr>
        <w:t>市</w:t>
      </w:r>
      <w:r>
        <w:rPr>
          <w:rFonts w:ascii="宋体" w:hAnsi="宋体" w:cs="宋体" w:eastAsia="宋体" w:hint="default"/>
          <w:spacing w:val="-2"/>
        </w:rPr>
        <w:t>场</w:t>
      </w:r>
      <w:r>
        <w:rPr>
          <w:spacing w:val="-2"/>
        </w:rPr>
        <w:t>的</w:t>
      </w:r>
      <w:r>
        <w:rPr>
          <w:rFonts w:ascii="宋体" w:hAnsi="宋体" w:cs="宋体" w:eastAsia="宋体" w:hint="default"/>
          <w:spacing w:val="-2"/>
        </w:rPr>
        <w:t>金</w:t>
      </w:r>
      <w:r>
        <w:rPr>
          <w:rFonts w:ascii="宋体" w:hAnsi="宋体" w:cs="宋体" w:eastAsia="宋体" w:hint="default"/>
          <w:spacing w:val="-2"/>
        </w:rPr>
        <w:t>融</w:t>
      </w:r>
      <w:r>
        <w:rPr>
          <w:rFonts w:ascii="宋体" w:hAnsi="宋体" w:cs="宋体" w:eastAsia="宋体" w:hint="default"/>
          <w:spacing w:val="-2"/>
        </w:rPr>
        <w:t>工</w:t>
      </w:r>
      <w:r>
        <w:rPr>
          <w:spacing w:val="-2"/>
        </w:rPr>
        <w:t>具，</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89"/>
        </w:rPr>
        <w:t> </w:t>
      </w:r>
      <w:r>
        <w:rPr>
          <w:rFonts w:ascii="宋体" w:hAnsi="宋体" w:cs="宋体" w:eastAsia="宋体" w:hint="default"/>
          <w:spacing w:val="-2"/>
        </w:rPr>
        <w:t>估</w:t>
      </w:r>
      <w:r>
        <w:rPr>
          <w:rFonts w:ascii="宋体" w:hAnsi="宋体" w:cs="宋体" w:eastAsia="宋体" w:hint="default"/>
          <w:spacing w:val="-2"/>
        </w:rPr>
        <w:t>值</w:t>
      </w:r>
      <w:r>
        <w:rPr>
          <w:rFonts w:ascii="宋体" w:hAnsi="宋体" w:cs="宋体" w:eastAsia="宋体" w:hint="default"/>
          <w:spacing w:val="-2"/>
        </w:rPr>
        <w:t>技术</w:t>
      </w:r>
      <w:r>
        <w:rPr>
          <w:spacing w:val="-2"/>
        </w:rPr>
        <w:t>确</w:t>
      </w:r>
      <w:r>
        <w:rPr>
          <w:rFonts w:ascii="宋体" w:hAnsi="宋体" w:cs="宋体" w:eastAsia="宋体" w:hint="default"/>
          <w:spacing w:val="-2"/>
        </w:rPr>
        <w:t>定</w:t>
      </w:r>
      <w:r>
        <w:rPr>
          <w:spacing w:val="-2"/>
        </w:rPr>
        <w:t>其公</w:t>
      </w:r>
      <w:r>
        <w:rPr>
          <w:rFonts w:ascii="宋体" w:hAnsi="宋体" w:cs="宋体" w:eastAsia="宋体" w:hint="default"/>
          <w:spacing w:val="-2"/>
        </w:rPr>
        <w:t>允</w:t>
      </w:r>
      <w:r>
        <w:rPr>
          <w:rFonts w:ascii="宋体" w:hAnsi="宋体" w:cs="宋体" w:eastAsia="宋体" w:hint="default"/>
          <w:spacing w:val="-2"/>
        </w:rPr>
        <w:t>价值</w:t>
      </w:r>
      <w:r>
        <w:rPr>
          <w:spacing w:val="-2"/>
        </w:rPr>
        <w:t>。</w:t>
      </w:r>
      <w:r>
        <w:rPr>
          <w:rFonts w:ascii="宋体" w:hAnsi="宋体" w:cs="宋体" w:eastAsia="宋体" w:hint="default"/>
          <w:spacing w:val="-2"/>
        </w:rPr>
        <w:t>估</w:t>
      </w:r>
      <w:r>
        <w:rPr>
          <w:rFonts w:ascii="宋体" w:hAnsi="宋体" w:cs="宋体" w:eastAsia="宋体" w:hint="default"/>
          <w:spacing w:val="-2"/>
        </w:rPr>
        <w:t>值</w:t>
      </w:r>
      <w:r>
        <w:rPr>
          <w:rFonts w:ascii="宋体" w:hAnsi="宋体" w:cs="宋体" w:eastAsia="宋体" w:hint="default"/>
          <w:spacing w:val="-2"/>
        </w:rPr>
        <w:t>技术</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参</w:t>
      </w:r>
      <w:r>
        <w:rPr>
          <w:rFonts w:ascii="宋体" w:hAnsi="宋体" w:cs="宋体" w:eastAsia="宋体" w:hint="default"/>
          <w:spacing w:val="-2"/>
        </w:rPr>
        <w:t>考</w:t>
      </w:r>
      <w:r>
        <w:rPr>
          <w:rFonts w:ascii="宋体" w:hAnsi="宋体" w:cs="宋体" w:eastAsia="宋体" w:hint="default"/>
          <w:spacing w:val="-2"/>
        </w:rPr>
        <w:t>熟</w:t>
      </w:r>
      <w:r>
        <w:rPr>
          <w:rFonts w:ascii="宋体" w:hAnsi="宋体" w:cs="宋体" w:eastAsia="宋体" w:hint="default"/>
          <w:spacing w:val="-2"/>
        </w:rPr>
        <w:t>悉</w:t>
      </w:r>
      <w:r>
        <w:rPr>
          <w:rFonts w:ascii="宋体" w:hAnsi="宋体" w:cs="宋体" w:eastAsia="宋体" w:hint="default"/>
          <w:spacing w:val="-2"/>
        </w:rPr>
        <w:t>情况</w:t>
      </w:r>
      <w:r>
        <w:rPr>
          <w:spacing w:val="-2"/>
        </w:rPr>
        <w:t>并</w:t>
      </w:r>
      <w:r>
        <w:rPr>
          <w:rFonts w:ascii="宋体" w:hAnsi="宋体" w:cs="宋体" w:eastAsia="宋体" w:hint="default"/>
          <w:spacing w:val="-2"/>
        </w:rPr>
        <w:t>自</w:t>
      </w:r>
      <w:r>
        <w:rPr>
          <w:rFonts w:ascii="宋体" w:hAnsi="宋体" w:cs="宋体" w:eastAsia="宋体" w:hint="default"/>
          <w:spacing w:val="-2"/>
        </w:rPr>
        <w:t>愿</w:t>
      </w:r>
      <w:r>
        <w:rPr>
          <w:rFonts w:ascii="宋体" w:hAnsi="宋体" w:cs="宋体" w:eastAsia="宋体" w:hint="default"/>
          <w:spacing w:val="-2"/>
        </w:rPr>
        <w:t>交</w:t>
      </w:r>
      <w:r>
        <w:rPr>
          <w:rFonts w:ascii="宋体" w:hAnsi="宋体" w:cs="宋体" w:eastAsia="宋体" w:hint="default"/>
          <w:spacing w:val="-2"/>
        </w:rPr>
        <w:t>易</w:t>
      </w:r>
      <w:r>
        <w:rPr>
          <w:spacing w:val="-2"/>
        </w:rPr>
        <w:t>的</w:t>
      </w:r>
      <w:r>
        <w:rPr>
          <w:rFonts w:ascii="宋体" w:hAnsi="宋体" w:cs="宋体" w:eastAsia="宋体" w:hint="default"/>
          <w:spacing w:val="-2"/>
        </w:rPr>
        <w:t>各</w:t>
      </w:r>
      <w:r>
        <w:rPr>
          <w:rFonts w:ascii="宋体" w:hAnsi="宋体" w:cs="宋体" w:eastAsia="宋体" w:hint="default"/>
          <w:spacing w:val="-2"/>
        </w:rPr>
        <w:t>方最近</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89"/>
        </w:rPr>
        <w:t> </w:t>
      </w:r>
      <w:r>
        <w:rPr>
          <w:spacing w:val="-2"/>
        </w:rPr>
        <w:t>的</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中</w:t>
      </w:r>
      <w:r>
        <w:rPr>
          <w:rFonts w:ascii="宋体" w:hAnsi="宋体" w:cs="宋体" w:eastAsia="宋体" w:hint="default"/>
          <w:spacing w:val="-2"/>
        </w:rPr>
        <w:t>使</w:t>
      </w:r>
      <w:r>
        <w:rPr>
          <w:rFonts w:ascii="宋体" w:hAnsi="宋体" w:cs="宋体" w:eastAsia="宋体" w:hint="default"/>
          <w:spacing w:val="-2"/>
        </w:rPr>
        <w:t>用</w:t>
      </w:r>
      <w:r>
        <w:rPr>
          <w:spacing w:val="-2"/>
        </w:rPr>
        <w:t>的</w:t>
      </w:r>
      <w:r>
        <w:rPr>
          <w:rFonts w:ascii="宋体" w:hAnsi="宋体" w:cs="宋体" w:eastAsia="宋体" w:hint="default"/>
          <w:spacing w:val="-2"/>
        </w:rPr>
        <w:t>价格</w:t>
      </w:r>
      <w:r>
        <w:rPr>
          <w:spacing w:val="-2"/>
        </w:rPr>
        <w:t>、</w:t>
      </w:r>
      <w:r>
        <w:rPr>
          <w:rFonts w:ascii="宋体" w:hAnsi="宋体" w:cs="宋体" w:eastAsia="宋体" w:hint="default"/>
          <w:spacing w:val="-2"/>
        </w:rPr>
        <w:t>参照</w:t>
      </w:r>
      <w:r>
        <w:rPr>
          <w:spacing w:val="-2"/>
        </w:rPr>
        <w:t>实</w:t>
      </w:r>
      <w:r>
        <w:rPr>
          <w:rFonts w:ascii="宋体" w:hAnsi="宋体" w:cs="宋体" w:eastAsia="宋体" w:hint="default"/>
          <w:spacing w:val="-2"/>
        </w:rPr>
        <w:t>质</w:t>
      </w:r>
      <w:r>
        <w:rPr>
          <w:rFonts w:ascii="宋体" w:hAnsi="宋体" w:cs="宋体" w:eastAsia="宋体" w:hint="default"/>
          <w:spacing w:val="-2"/>
        </w:rPr>
        <w:t>上</w:t>
      </w:r>
      <w:r>
        <w:rPr>
          <w:rFonts w:ascii="宋体" w:hAnsi="宋体" w:cs="宋体" w:eastAsia="宋体" w:hint="default"/>
          <w:spacing w:val="-2"/>
        </w:rPr>
        <w:t>相同</w:t>
      </w:r>
      <w:r>
        <w:rPr>
          <w:spacing w:val="-2"/>
        </w:rPr>
        <w:t>的其</w:t>
      </w:r>
      <w:r>
        <w:rPr>
          <w:rFonts w:ascii="宋体" w:hAnsi="宋体" w:cs="宋体" w:eastAsia="宋体" w:hint="default"/>
          <w:spacing w:val="-2"/>
        </w:rPr>
        <w:t>他</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当前</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w:t>
      </w:r>
      <w:r>
        <w:rPr>
          <w:rFonts w:ascii="宋体" w:hAnsi="宋体" w:cs="宋体" w:eastAsia="宋体" w:hint="default"/>
          <w:spacing w:val="-2"/>
        </w:rPr>
        <w:t>现</w:t>
      </w:r>
      <w:r>
        <w:rPr>
          <w:rFonts w:ascii="宋体" w:hAnsi="宋体" w:cs="宋体" w:eastAsia="宋体" w:hint="default"/>
          <w:spacing w:val="-2"/>
        </w:rPr>
        <w:t>金</w:t>
      </w:r>
    </w:p>
    <w:p>
      <w:pPr>
        <w:spacing w:line="240" w:lineRule="auto" w:before="9"/>
        <w:rPr>
          <w:rFonts w:ascii="宋体" w:hAnsi="宋体" w:cs="宋体" w:eastAsia="宋体" w:hint="default"/>
          <w:sz w:val="28"/>
          <w:szCs w:val="2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0" w:lineRule="auto" w:before="173"/>
        <w:ind w:right="0"/>
        <w:jc w:val="left"/>
      </w:pPr>
      <w:r>
        <w:rPr>
          <w:rFonts w:ascii="宋体" w:hAnsi="宋体" w:cs="宋体" w:eastAsia="宋体" w:hint="default"/>
          <w:spacing w:val="-2"/>
        </w:rPr>
        <w:t>流量</w:t>
      </w:r>
      <w:r>
        <w:rPr>
          <w:rFonts w:ascii="宋体" w:hAnsi="宋体" w:cs="宋体" w:eastAsia="宋体" w:hint="default"/>
          <w:spacing w:val="-2"/>
        </w:rPr>
        <w:t>折</w:t>
      </w:r>
      <w:r>
        <w:rPr>
          <w:rFonts w:ascii="宋体" w:hAnsi="宋体" w:cs="宋体" w:eastAsia="宋体" w:hint="default"/>
          <w:spacing w:val="-2"/>
        </w:rPr>
        <w:t>现</w:t>
      </w:r>
      <w:r>
        <w:rPr>
          <w:spacing w:val="-2"/>
        </w:rPr>
        <w:t>法</w:t>
      </w:r>
      <w:r>
        <w:rPr>
          <w:rFonts w:ascii="宋体" w:hAnsi="宋体" w:cs="宋体" w:eastAsia="宋体" w:hint="default"/>
          <w:spacing w:val="-2"/>
        </w:rPr>
        <w:t>等</w:t>
      </w:r>
      <w:r>
        <w:rPr>
          <w:spacing w:val="-2"/>
        </w:rPr>
        <w:t>。</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估</w:t>
      </w:r>
      <w:r>
        <w:rPr>
          <w:rFonts w:ascii="宋体" w:hAnsi="宋体" w:cs="宋体" w:eastAsia="宋体" w:hint="default"/>
          <w:spacing w:val="-2"/>
        </w:rPr>
        <w:t>值</w:t>
      </w:r>
      <w:r>
        <w:rPr>
          <w:rFonts w:ascii="宋体" w:hAnsi="宋体" w:cs="宋体" w:eastAsia="宋体" w:hint="default"/>
          <w:spacing w:val="-2"/>
        </w:rPr>
        <w:t>技术</w:t>
      </w:r>
      <w:r>
        <w:rPr>
          <w:rFonts w:ascii="宋体" w:hAnsi="宋体" w:cs="宋体" w:eastAsia="宋体" w:hint="default"/>
          <w:spacing w:val="-2"/>
        </w:rPr>
        <w:t>时</w:t>
      </w:r>
      <w:r>
        <w:rPr>
          <w:spacing w:val="-2"/>
        </w:rPr>
        <w:t>，</w:t>
      </w:r>
      <w:r>
        <w:rPr>
          <w:rFonts w:ascii="宋体" w:hAnsi="宋体" w:cs="宋体" w:eastAsia="宋体" w:hint="default"/>
          <w:spacing w:val="-2"/>
        </w:rPr>
        <w:t>优</w:t>
      </w:r>
      <w:r>
        <w:rPr>
          <w:rFonts w:ascii="宋体" w:hAnsi="宋体" w:cs="宋体" w:eastAsia="宋体" w:hint="default"/>
          <w:spacing w:val="-2"/>
        </w:rPr>
        <w:t>先</w:t>
      </w:r>
      <w:r>
        <w:rPr>
          <w:rFonts w:ascii="宋体" w:hAnsi="宋体" w:cs="宋体" w:eastAsia="宋体" w:hint="default"/>
          <w:spacing w:val="-2"/>
        </w:rPr>
        <w:t>最</w:t>
      </w:r>
      <w:r>
        <w:rPr>
          <w:spacing w:val="-2"/>
        </w:rPr>
        <w:t>大</w:t>
      </w:r>
      <w:r>
        <w:rPr>
          <w:rFonts w:ascii="宋体" w:hAnsi="宋体" w:cs="宋体" w:eastAsia="宋体" w:hint="default"/>
          <w:spacing w:val="-2"/>
        </w:rPr>
        <w:t>程</w:t>
      </w:r>
      <w:r>
        <w:rPr>
          <w:spacing w:val="-2"/>
        </w:rPr>
        <w:t>度</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市</w:t>
      </w:r>
      <w:r>
        <w:rPr>
          <w:rFonts w:ascii="宋体" w:hAnsi="宋体" w:cs="宋体" w:eastAsia="宋体" w:hint="default"/>
          <w:spacing w:val="-2"/>
        </w:rPr>
        <w:t>场</w:t>
      </w:r>
      <w:r>
        <w:rPr>
          <w:rFonts w:ascii="宋体" w:hAnsi="宋体" w:cs="宋体" w:eastAsia="宋体" w:hint="default"/>
          <w:spacing w:val="-2"/>
        </w:rPr>
        <w:t>参</w:t>
      </w:r>
      <w:r>
        <w:rPr>
          <w:rFonts w:ascii="宋体" w:hAnsi="宋体" w:cs="宋体" w:eastAsia="宋体" w:hint="default"/>
          <w:spacing w:val="-2"/>
        </w:rPr>
        <w:t>数</w:t>
      </w:r>
      <w:r>
        <w:rPr>
          <w:spacing w:val="-2"/>
        </w:rPr>
        <w:t>，</w:t>
      </w:r>
      <w:r>
        <w:rPr>
          <w:rFonts w:ascii="宋体" w:hAnsi="宋体" w:cs="宋体" w:eastAsia="宋体" w:hint="default"/>
          <w:spacing w:val="-2"/>
        </w:rPr>
        <w:t>减少</w:t>
      </w:r>
      <w:r>
        <w:rPr>
          <w:rFonts w:ascii="宋体" w:hAnsi="宋体" w:cs="宋体" w:eastAsia="宋体" w:hint="default"/>
          <w:spacing w:val="-2"/>
        </w:rPr>
        <w:t>使</w:t>
      </w:r>
      <w:r>
        <w:rPr>
          <w:rFonts w:ascii="宋体" w:hAnsi="宋体" w:cs="宋体" w:eastAsia="宋体" w:hint="default"/>
          <w:spacing w:val="-2"/>
        </w:rPr>
        <w:t>用与</w:t>
      </w:r>
      <w:r>
        <w:rPr>
          <w:spacing w:val="-2"/>
        </w:rPr>
        <w:t>本公司</w:t>
      </w:r>
      <w:r>
        <w:rPr>
          <w:spacing w:val="84"/>
        </w:rPr>
        <w:t> </w:t>
      </w:r>
      <w:r>
        <w:rPr>
          <w:spacing w:val="84"/>
        </w:rPr>
      </w:r>
      <w:r>
        <w:rPr/>
        <w:t>及其</w:t>
      </w:r>
      <w:r>
        <w:rPr>
          <w:rFonts w:ascii="宋体" w:hAnsi="宋体" w:cs="宋体" w:eastAsia="宋体" w:hint="default"/>
        </w:rPr>
        <w:t>子</w:t>
      </w:r>
      <w:r>
        <w:rPr/>
        <w:t>公司</w:t>
      </w:r>
      <w:r>
        <w:rPr>
          <w:rFonts w:ascii="宋体" w:hAnsi="宋体" w:cs="宋体" w:eastAsia="宋体" w:hint="default"/>
        </w:rPr>
        <w:t>特</w:t>
      </w:r>
      <w:r>
        <w:rPr>
          <w:rFonts w:ascii="宋体" w:hAnsi="宋体" w:cs="宋体" w:eastAsia="宋体" w:hint="default"/>
        </w:rPr>
        <w:t>定</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参</w:t>
      </w:r>
      <w:r>
        <w:rPr>
          <w:rFonts w:ascii="宋体" w:hAnsi="宋体" w:cs="宋体" w:eastAsia="宋体" w:hint="default"/>
        </w:rPr>
        <w:t>数</w:t>
      </w:r>
      <w:r>
        <w:rPr/>
        <w:t>。</w:t>
      </w:r>
    </w:p>
    <w:p>
      <w:pPr>
        <w:pStyle w:val="BodyText"/>
        <w:spacing w:line="240" w:lineRule="auto" w:before="4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减值</w:t>
      </w:r>
    </w:p>
    <w:p>
      <w:pPr>
        <w:pStyle w:val="BodyText"/>
        <w:spacing w:line="362" w:lineRule="auto" w:before="118"/>
        <w:ind w:right="146" w:firstLine="465"/>
        <w:jc w:val="both"/>
      </w:pPr>
      <w:r>
        <w:rPr>
          <w:spacing w:val="-2"/>
        </w:rPr>
        <w:t>本公司在资</w:t>
      </w:r>
      <w:r>
        <w:rPr>
          <w:rFonts w:ascii="宋体" w:hAnsi="宋体" w:cs="宋体" w:eastAsia="宋体" w:hint="default"/>
          <w:spacing w:val="-2"/>
        </w:rPr>
        <w:t>产</w:t>
      </w:r>
      <w:r>
        <w:rPr>
          <w:spacing w:val="-2"/>
        </w:rPr>
        <w:t>负</w:t>
      </w:r>
      <w:r>
        <w:rPr>
          <w:rFonts w:ascii="宋体" w:hAnsi="宋体" w:cs="宋体" w:eastAsia="宋体" w:hint="default"/>
          <w:spacing w:val="-2"/>
        </w:rPr>
        <w:t>债日</w:t>
      </w:r>
      <w:r>
        <w:rPr>
          <w:spacing w:val="-2"/>
        </w:rPr>
        <w:t>对</w:t>
      </w:r>
      <w:r>
        <w:rPr>
          <w:rFonts w:ascii="宋体" w:hAnsi="宋体" w:cs="宋体" w:eastAsia="宋体" w:hint="default"/>
          <w:spacing w:val="-2"/>
        </w:rPr>
        <w:t>除以</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spacing w:val="-2"/>
        </w:rPr>
        <w:t>计</w:t>
      </w:r>
      <w:r>
        <w:rPr>
          <w:rFonts w:ascii="宋体" w:hAnsi="宋体" w:cs="宋体" w:eastAsia="宋体" w:hint="default"/>
          <w:spacing w:val="-2"/>
        </w:rPr>
        <w:t>量</w:t>
      </w:r>
      <w:r>
        <w:rPr>
          <w:rFonts w:ascii="宋体" w:hAnsi="宋体" w:cs="宋体" w:eastAsia="宋体" w:hint="default"/>
          <w:spacing w:val="-2"/>
        </w:rPr>
        <w:t>且</w:t>
      </w:r>
      <w:r>
        <w:rPr>
          <w:rFonts w:ascii="宋体" w:hAnsi="宋体" w:cs="宋体" w:eastAsia="宋体" w:hint="default"/>
          <w:spacing w:val="-2"/>
        </w:rPr>
        <w:t>变动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产以</w:t>
      </w:r>
      <w:r>
        <w:rPr>
          <w:rFonts w:ascii="宋体" w:hAnsi="宋体" w:cs="宋体" w:eastAsia="宋体" w:hint="default"/>
          <w:spacing w:val="-2"/>
        </w:rPr>
        <w:t>外</w:t>
      </w:r>
      <w:r>
        <w:rPr>
          <w:rFonts w:ascii="宋体" w:hAnsi="宋体" w:cs="宋体" w:eastAsia="宋体" w:hint="default"/>
          <w:w w:val="102"/>
        </w:rPr>
        <w:t> </w:t>
      </w:r>
      <w:r>
        <w:rPr>
          <w:spacing w:val="-2"/>
        </w:rPr>
        <w:t>的</w:t>
      </w:r>
      <w:r>
        <w:rPr>
          <w:rFonts w:ascii="宋体" w:hAnsi="宋体" w:cs="宋体" w:eastAsia="宋体" w:hint="default"/>
          <w:spacing w:val="-2"/>
        </w:rPr>
        <w:t>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面价值进</w:t>
      </w:r>
      <w:r>
        <w:rPr>
          <w:rFonts w:ascii="宋体" w:hAnsi="宋体" w:cs="宋体" w:eastAsia="宋体" w:hint="default"/>
          <w:spacing w:val="-2"/>
        </w:rPr>
        <w:t>行</w:t>
      </w:r>
      <w:r>
        <w:rPr>
          <w:rFonts w:ascii="宋体" w:hAnsi="宋体" w:cs="宋体" w:eastAsia="宋体" w:hint="default"/>
          <w:spacing w:val="-2"/>
        </w:rPr>
        <w:t>减值</w:t>
      </w:r>
      <w:r>
        <w:rPr>
          <w:rFonts w:ascii="宋体" w:hAnsi="宋体" w:cs="宋体" w:eastAsia="宋体" w:hint="default"/>
          <w:spacing w:val="-2"/>
        </w:rPr>
        <w:t>检</w:t>
      </w:r>
      <w:r>
        <w:rPr>
          <w:rFonts w:ascii="宋体" w:hAnsi="宋体" w:cs="宋体" w:eastAsia="宋体" w:hint="default"/>
          <w:spacing w:val="-2"/>
        </w:rPr>
        <w:t>查</w:t>
      </w:r>
      <w:r>
        <w:rPr>
          <w:spacing w:val="-2"/>
        </w:rPr>
        <w:t>，</w:t>
      </w:r>
      <w:r>
        <w:rPr>
          <w:rFonts w:ascii="宋体" w:hAnsi="宋体" w:cs="宋体" w:eastAsia="宋体" w:hint="default"/>
          <w:spacing w:val="-2"/>
        </w:rPr>
        <w:t>当</w:t>
      </w:r>
      <w:r>
        <w:rPr>
          <w:rFonts w:ascii="宋体" w:hAnsi="宋体" w:cs="宋体" w:eastAsia="宋体" w:hint="default"/>
          <w:spacing w:val="-2"/>
        </w:rPr>
        <w:t>客观</w:t>
      </w:r>
      <w:r>
        <w:rPr>
          <w:spacing w:val="-2"/>
        </w:rPr>
        <w:t>证</w:t>
      </w:r>
      <w:r>
        <w:rPr>
          <w:rFonts w:ascii="宋体" w:hAnsi="宋体" w:cs="宋体" w:eastAsia="宋体" w:hint="default"/>
          <w:spacing w:val="-2"/>
        </w:rPr>
        <w:t>据</w:t>
      </w:r>
      <w:r>
        <w:rPr>
          <w:rFonts w:ascii="宋体" w:hAnsi="宋体" w:cs="宋体" w:eastAsia="宋体" w:hint="default"/>
          <w:spacing w:val="-2"/>
        </w:rPr>
        <w:t>表</w:t>
      </w:r>
      <w:r>
        <w:rPr>
          <w:rFonts w:ascii="宋体" w:hAnsi="宋体" w:cs="宋体" w:eastAsia="宋体" w:hint="default"/>
          <w:spacing w:val="-2"/>
        </w:rPr>
        <w:t>明金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减值</w:t>
      </w:r>
      <w:r>
        <w:rPr>
          <w:spacing w:val="-2"/>
        </w:rPr>
        <w:t>，</w:t>
      </w:r>
      <w:r>
        <w:rPr>
          <w:rFonts w:ascii="宋体" w:hAnsi="宋体" w:cs="宋体" w:eastAsia="宋体" w:hint="default"/>
          <w:spacing w:val="-2"/>
        </w:rPr>
        <w:t>则</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89"/>
        </w:rPr>
        <w:t> </w:t>
      </w:r>
      <w:r>
        <w:rPr/>
        <w:t>对</w:t>
      </w:r>
      <w:r>
        <w:rPr>
          <w:rFonts w:ascii="宋体" w:hAnsi="宋体" w:cs="宋体" w:eastAsia="宋体" w:hint="default"/>
        </w:rPr>
        <w:t>该</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测</w:t>
      </w:r>
      <w:r>
        <w:rPr>
          <w:rFonts w:ascii="宋体" w:hAnsi="宋体" w:cs="宋体" w:eastAsia="宋体" w:hint="default"/>
        </w:rPr>
        <w:t>试</w:t>
      </w:r>
      <w:r>
        <w:rPr>
          <w:rFonts w:ascii="宋体" w:hAnsi="宋体" w:cs="宋体" w:eastAsia="宋体" w:hint="default"/>
        </w:rPr>
        <w:t>结</w:t>
      </w:r>
      <w:r>
        <w:rPr>
          <w:rFonts w:ascii="宋体" w:hAnsi="宋体" w:cs="宋体" w:eastAsia="宋体" w:hint="default"/>
        </w:rPr>
        <w:t>果</w:t>
      </w:r>
      <w:r>
        <w:rPr/>
        <w:t>计</w:t>
      </w:r>
      <w:r>
        <w:rPr>
          <w:rFonts w:ascii="宋体" w:hAnsi="宋体" w:cs="宋体" w:eastAsia="宋体" w:hint="default"/>
        </w:rPr>
        <w:t>提</w:t>
      </w:r>
      <w:r>
        <w:rPr>
          <w:rFonts w:ascii="宋体" w:hAnsi="宋体" w:cs="宋体" w:eastAsia="宋体" w:hint="default"/>
        </w:rPr>
        <w:t>减值</w:t>
      </w:r>
      <w:r>
        <w:rPr/>
        <w:t>准</w:t>
      </w:r>
      <w:r>
        <w:rPr>
          <w:rFonts w:ascii="宋体" w:hAnsi="宋体" w:cs="宋体" w:eastAsia="宋体" w:hint="default"/>
        </w:rPr>
        <w:t>备</w:t>
      </w:r>
      <w:r>
        <w:rPr/>
        <w:t>。</w:t>
      </w:r>
    </w:p>
    <w:p>
      <w:pPr>
        <w:pStyle w:val="BodyText"/>
        <w:spacing w:line="240" w:lineRule="auto" w:before="37"/>
        <w:ind w:left="1982" w:right="0"/>
        <w:jc w:val="left"/>
        <w:rPr>
          <w:rFonts w:ascii="宋体" w:hAnsi="宋体" w:cs="宋体" w:eastAsia="宋体" w:hint="default"/>
        </w:rPr>
      </w:pP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减值</w:t>
      </w:r>
      <w:r>
        <w:rPr/>
        <w:t>准</w:t>
      </w:r>
      <w:r>
        <w:rPr>
          <w:rFonts w:ascii="宋体" w:hAnsi="宋体" w:cs="宋体" w:eastAsia="宋体" w:hint="default"/>
        </w:rPr>
        <w:t>备</w:t>
      </w:r>
      <w:r>
        <w:rPr/>
        <w:t>计</w:t>
      </w:r>
      <w:r>
        <w:rPr>
          <w:rFonts w:ascii="宋体" w:hAnsi="宋体" w:cs="宋体" w:eastAsia="宋体" w:hint="default"/>
        </w:rPr>
        <w:t>提</w:t>
      </w:r>
      <w:r>
        <w:rPr>
          <w:rFonts w:ascii="宋体" w:hAnsi="宋体" w:cs="宋体" w:eastAsia="宋体" w:hint="default"/>
        </w:rPr>
        <w:t>与</w:t>
      </w:r>
      <w:r>
        <w:rPr>
          <w:rFonts w:ascii="宋体" w:hAnsi="宋体" w:cs="宋体" w:eastAsia="宋体" w:hint="default"/>
        </w:rPr>
        <w:t>测</w:t>
      </w:r>
      <w:r>
        <w:rPr>
          <w:rFonts w:ascii="宋体" w:hAnsi="宋体" w:cs="宋体" w:eastAsia="宋体" w:hint="default"/>
        </w:rPr>
        <w:t>试</w:t>
      </w:r>
      <w:r>
        <w:rPr>
          <w:rFonts w:ascii="宋体" w:hAnsi="宋体" w:cs="宋体" w:eastAsia="宋体" w:hint="default"/>
        </w:rPr>
        <w:t>方</w:t>
      </w:r>
      <w:r>
        <w:rPr/>
        <w:t>法</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rFonts w:ascii="宋体" w:hAnsi="宋体" w:cs="宋体" w:eastAsia="宋体" w:hint="default"/>
        </w:rPr>
        <w:t>账</w:t>
      </w:r>
      <w:r>
        <w:rPr>
          <w:rFonts w:ascii="宋体" w:hAnsi="宋体" w:cs="宋体" w:eastAsia="宋体" w:hint="default"/>
        </w:rPr>
        <w:t>面价值减至</w:t>
      </w:r>
      <w:r>
        <w:rPr>
          <w:rFonts w:ascii="宋体" w:hAnsi="宋体" w:cs="宋体" w:eastAsia="宋体" w:hint="default"/>
        </w:rPr>
        <w:t>预</w:t>
      </w:r>
      <w:r>
        <w:rPr/>
        <w:t>计</w:t>
      </w:r>
      <w:r>
        <w:rPr>
          <w:rFonts w:ascii="宋体" w:hAnsi="宋体" w:cs="宋体" w:eastAsia="宋体" w:hint="default"/>
        </w:rPr>
        <w:t>未来</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p>
    <w:p>
      <w:pPr>
        <w:pStyle w:val="BodyText"/>
        <w:spacing w:line="240" w:lineRule="auto" w:before="155"/>
        <w:ind w:right="0"/>
        <w:jc w:val="left"/>
      </w:pP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部</w:t>
      </w:r>
      <w:r>
        <w:rPr>
          <w:rFonts w:ascii="宋体" w:hAnsi="宋体" w:cs="宋体" w:eastAsia="宋体" w:hint="default"/>
        </w:rPr>
        <w:t>分</w:t>
      </w:r>
      <w:r>
        <w:rPr/>
        <w:t>计</w:t>
      </w:r>
      <w:r>
        <w:rPr>
          <w:rFonts w:ascii="宋体" w:hAnsi="宋体" w:cs="宋体" w:eastAsia="宋体" w:hint="default"/>
        </w:rPr>
        <w:t>提</w:t>
      </w:r>
      <w:r>
        <w:rPr>
          <w:rFonts w:ascii="宋体" w:hAnsi="宋体" w:cs="宋体" w:eastAsia="宋体" w:hint="default"/>
        </w:rPr>
        <w:t>减值</w:t>
      </w:r>
      <w:r>
        <w:rPr/>
        <w:t>准</w:t>
      </w:r>
      <w:r>
        <w:rPr>
          <w:rFonts w:ascii="宋体" w:hAnsi="宋体" w:cs="宋体" w:eastAsia="宋体" w:hint="default"/>
        </w:rPr>
        <w:t>备</w:t>
      </w:r>
      <w:r>
        <w:rPr/>
        <w:t>。</w:t>
      </w:r>
    </w:p>
    <w:p>
      <w:pPr>
        <w:pStyle w:val="BodyText"/>
        <w:spacing w:line="240" w:lineRule="auto" w:before="150"/>
        <w:ind w:left="1982" w:right="0"/>
        <w:jc w:val="left"/>
      </w:pPr>
      <w:r>
        <w:rPr>
          <w:rFonts w:ascii="宋体" w:hAnsi="宋体" w:cs="宋体" w:eastAsia="宋体" w:hint="default"/>
        </w:rPr>
        <w:t>预</w:t>
      </w:r>
      <w:r>
        <w:rPr/>
        <w:t>计</w:t>
      </w:r>
      <w:r>
        <w:rPr>
          <w:rFonts w:ascii="宋体" w:hAnsi="宋体" w:cs="宋体" w:eastAsia="宋体" w:hint="default"/>
        </w:rPr>
        <w:t>未来</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预</w:t>
      </w:r>
      <w:r>
        <w:rPr/>
        <w:t>计</w:t>
      </w:r>
      <w:r>
        <w:rPr>
          <w:rFonts w:ascii="宋体" w:hAnsi="宋体" w:cs="宋体" w:eastAsia="宋体" w:hint="default"/>
        </w:rPr>
        <w:t>未来</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r>
        <w:rPr/>
        <w:t>，确</w:t>
      </w:r>
      <w:r>
        <w:rPr>
          <w:rFonts w:ascii="宋体" w:hAnsi="宋体" w:cs="宋体" w:eastAsia="宋体" w:hint="default"/>
        </w:rPr>
        <w:t>定</w:t>
      </w:r>
      <w:r>
        <w:rPr>
          <w:rFonts w:ascii="宋体" w:hAnsi="宋体" w:cs="宋体" w:eastAsia="宋体" w:hint="default"/>
        </w:rPr>
        <w:t>折</w:t>
      </w:r>
      <w:r>
        <w:rPr>
          <w:rFonts w:ascii="宋体" w:hAnsi="宋体" w:cs="宋体" w:eastAsia="宋体" w:hint="default"/>
        </w:rPr>
        <w:t>现</w:t>
      </w:r>
      <w:r>
        <w:rPr>
          <w:rFonts w:ascii="宋体" w:hAnsi="宋体" w:cs="宋体" w:eastAsia="宋体" w:hint="default"/>
        </w:rPr>
        <w:t>率</w:t>
      </w:r>
      <w:r>
        <w:rPr/>
        <w:t>对其</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折</w:t>
      </w:r>
      <w:r>
        <w:rPr>
          <w:rFonts w:ascii="宋体" w:hAnsi="宋体" w:cs="宋体" w:eastAsia="宋体" w:hint="default"/>
        </w:rPr>
        <w:t>现</w:t>
      </w:r>
      <w:r>
        <w:rPr>
          <w:rFonts w:ascii="宋体" w:hAnsi="宋体" w:cs="宋体" w:eastAsia="宋体" w:hint="default"/>
        </w:rPr>
        <w:t>后</w:t>
      </w:r>
      <w:r>
        <w:rPr/>
        <w:t>的</w:t>
      </w:r>
    </w:p>
    <w:p>
      <w:pPr>
        <w:pStyle w:val="BodyText"/>
        <w:spacing w:line="240" w:lineRule="auto" w:before="150"/>
        <w:ind w:right="0"/>
        <w:jc w:val="left"/>
      </w:pPr>
      <w:r>
        <w:rPr>
          <w:rFonts w:ascii="宋体" w:hAnsi="宋体" w:cs="宋体" w:eastAsia="宋体" w:hint="default"/>
        </w:rPr>
        <w:t>金</w:t>
      </w:r>
      <w:r>
        <w:rPr>
          <w:rFonts w:ascii="宋体" w:hAnsi="宋体" w:cs="宋体" w:eastAsia="宋体" w:hint="default"/>
        </w:rPr>
        <w:t>额</w:t>
      </w:r>
      <w:r>
        <w:rPr/>
        <w:t>确</w:t>
      </w:r>
      <w:r>
        <w:rPr>
          <w:rFonts w:ascii="宋体" w:hAnsi="宋体" w:cs="宋体" w:eastAsia="宋体" w:hint="default"/>
        </w:rPr>
        <w:t>定</w:t>
      </w:r>
      <w:r>
        <w:rPr/>
        <w:t>。</w:t>
      </w:r>
    </w:p>
    <w:p>
      <w:pPr>
        <w:pStyle w:val="BodyText"/>
        <w:spacing w:line="362" w:lineRule="auto" w:before="160"/>
        <w:ind w:right="146" w:firstLine="465"/>
        <w:jc w:val="both"/>
      </w:pPr>
      <w:r>
        <w:rPr>
          <w:rFonts w:ascii="宋体" w:hAnsi="宋体" w:cs="宋体" w:eastAsia="宋体" w:hint="default"/>
          <w:spacing w:val="-2"/>
        </w:rPr>
        <w:t>预</w:t>
      </w:r>
      <w:r>
        <w:rPr>
          <w:spacing w:val="-2"/>
        </w:rPr>
        <w:t>计</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流量根</w:t>
      </w:r>
      <w:r>
        <w:rPr>
          <w:rFonts w:ascii="宋体" w:hAnsi="宋体" w:cs="宋体" w:eastAsia="宋体" w:hint="default"/>
          <w:spacing w:val="-2"/>
        </w:rPr>
        <w:t>据金</w:t>
      </w:r>
      <w:r>
        <w:rPr>
          <w:rFonts w:ascii="宋体" w:hAnsi="宋体" w:cs="宋体" w:eastAsia="宋体" w:hint="default"/>
          <w:spacing w:val="-2"/>
        </w:rPr>
        <w:t>融</w:t>
      </w:r>
      <w:r>
        <w:rPr>
          <w:spacing w:val="-2"/>
        </w:rPr>
        <w:t>资</w:t>
      </w:r>
      <w:r>
        <w:rPr>
          <w:rFonts w:ascii="宋体" w:hAnsi="宋体" w:cs="宋体" w:eastAsia="宋体" w:hint="default"/>
          <w:spacing w:val="-2"/>
        </w:rPr>
        <w:t>产</w:t>
      </w:r>
      <w:r>
        <w:rPr>
          <w:spacing w:val="-2"/>
        </w:rPr>
        <w:t>不</w:t>
      </w:r>
      <w:r>
        <w:rPr>
          <w:rFonts w:ascii="宋体" w:hAnsi="宋体" w:cs="宋体" w:eastAsia="宋体" w:hint="default"/>
          <w:spacing w:val="-2"/>
        </w:rPr>
        <w:t>同类型</w:t>
      </w:r>
      <w:r>
        <w:rPr>
          <w:rFonts w:ascii="宋体" w:hAnsi="宋体" w:cs="宋体" w:eastAsia="宋体" w:hint="default"/>
          <w:spacing w:val="-2"/>
        </w:rPr>
        <w:t>合</w:t>
      </w:r>
      <w:r>
        <w:rPr>
          <w:spacing w:val="-2"/>
        </w:rPr>
        <w:t>理</w:t>
      </w:r>
      <w:r>
        <w:rPr>
          <w:rFonts w:ascii="宋体" w:hAnsi="宋体" w:cs="宋体" w:eastAsia="宋体" w:hint="default"/>
          <w:spacing w:val="-2"/>
        </w:rPr>
        <w:t>估</w:t>
      </w:r>
      <w:r>
        <w:rPr>
          <w:spacing w:val="-2"/>
        </w:rPr>
        <w:t>计，</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2"/>
        </w:rPr>
        <w:t>按照</w:t>
      </w:r>
      <w:r>
        <w:rPr>
          <w:spacing w:val="-2"/>
        </w:rPr>
        <w:t>资</w:t>
      </w:r>
      <w:r>
        <w:rPr>
          <w:rFonts w:ascii="宋体" w:hAnsi="宋体" w:cs="宋体" w:eastAsia="宋体" w:hint="default"/>
          <w:spacing w:val="-2"/>
        </w:rPr>
        <w:t>产</w:t>
      </w:r>
      <w:r>
        <w:rPr>
          <w:spacing w:val="-2"/>
        </w:rPr>
        <w:t>在</w:t>
      </w:r>
      <w:r>
        <w:rPr>
          <w:rFonts w:ascii="宋体" w:hAnsi="宋体" w:cs="宋体" w:eastAsia="宋体" w:hint="default"/>
          <w:spacing w:val="-2"/>
        </w:rPr>
        <w:t>持</w:t>
      </w:r>
      <w:r>
        <w:rPr>
          <w:rFonts w:ascii="宋体" w:hAnsi="宋体" w:cs="宋体" w:eastAsia="宋体" w:hint="default"/>
          <w:spacing w:val="-2"/>
        </w:rPr>
        <w:t>续</w:t>
      </w:r>
      <w:r>
        <w:rPr>
          <w:rFonts w:ascii="宋体" w:hAnsi="宋体" w:cs="宋体" w:eastAsia="宋体" w:hint="default"/>
          <w:spacing w:val="-2"/>
        </w:rPr>
        <w:t>持</w:t>
      </w:r>
      <w:r>
        <w:rPr>
          <w:spacing w:val="-2"/>
        </w:rPr>
        <w:t>有</w:t>
      </w:r>
      <w:r>
        <w:rPr>
          <w:w w:val="102"/>
        </w:rPr>
        <w:t> </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和</w:t>
      </w:r>
      <w:r>
        <w:rPr>
          <w:rFonts w:ascii="宋体" w:hAnsi="宋体" w:cs="宋体" w:eastAsia="宋体" w:hint="default"/>
          <w:spacing w:val="-2"/>
        </w:rPr>
        <w:t>最</w:t>
      </w:r>
      <w:r>
        <w:rPr>
          <w:rFonts w:ascii="宋体" w:hAnsi="宋体" w:cs="宋体" w:eastAsia="宋体" w:hint="default"/>
          <w:spacing w:val="-2"/>
        </w:rPr>
        <w:t>终</w:t>
      </w:r>
      <w:r>
        <w:rPr>
          <w:rFonts w:ascii="宋体" w:hAnsi="宋体" w:cs="宋体" w:eastAsia="宋体" w:hint="default"/>
          <w:spacing w:val="-2"/>
        </w:rPr>
        <w:t>处</w:t>
      </w:r>
      <w:r>
        <w:rPr>
          <w:rFonts w:ascii="宋体" w:hAnsi="宋体" w:cs="宋体" w:eastAsia="宋体" w:hint="default"/>
          <w:spacing w:val="-2"/>
        </w:rPr>
        <w:t>置时</w:t>
      </w:r>
      <w:r>
        <w:rPr>
          <w:spacing w:val="-2"/>
        </w:rPr>
        <w:t>所</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w:t>
      </w:r>
      <w:r>
        <w:rPr>
          <w:rFonts w:ascii="宋体" w:hAnsi="宋体" w:cs="宋体" w:eastAsia="宋体" w:hint="default"/>
          <w:spacing w:val="-2"/>
        </w:rPr>
        <w:t>折</w:t>
      </w:r>
      <w:r>
        <w:rPr>
          <w:rFonts w:ascii="宋体" w:hAnsi="宋体" w:cs="宋体" w:eastAsia="宋体" w:hint="default"/>
          <w:spacing w:val="-2"/>
        </w:rPr>
        <w:t>现</w:t>
      </w:r>
      <w:r>
        <w:rPr>
          <w:rFonts w:ascii="宋体" w:hAnsi="宋体" w:cs="宋体" w:eastAsia="宋体" w:hint="default"/>
          <w:spacing w:val="-2"/>
        </w:rPr>
        <w:t>率</w:t>
      </w:r>
      <w:r>
        <w:rPr>
          <w:rFonts w:ascii="宋体" w:hAnsi="宋体" w:cs="宋体" w:eastAsia="宋体" w:hint="default"/>
          <w:spacing w:val="-2"/>
        </w:rPr>
        <w:t>是根</w:t>
      </w:r>
      <w:r>
        <w:rPr>
          <w:rFonts w:ascii="宋体" w:hAnsi="宋体" w:cs="宋体" w:eastAsia="宋体" w:hint="default"/>
          <w:spacing w:val="-2"/>
        </w:rPr>
        <w:t>据</w:t>
      </w:r>
      <w:r>
        <w:rPr>
          <w:rFonts w:ascii="宋体" w:hAnsi="宋体" w:cs="宋体" w:eastAsia="宋体" w:hint="default"/>
          <w:spacing w:val="-2"/>
        </w:rPr>
        <w:t>当前</w:t>
      </w:r>
      <w:r>
        <w:rPr>
          <w:rFonts w:ascii="宋体" w:hAnsi="宋体" w:cs="宋体" w:eastAsia="宋体" w:hint="default"/>
          <w:spacing w:val="-2"/>
        </w:rPr>
        <w:t>市</w:t>
      </w:r>
      <w:r>
        <w:rPr>
          <w:rFonts w:ascii="宋体" w:hAnsi="宋体" w:cs="宋体" w:eastAsia="宋体" w:hint="default"/>
          <w:spacing w:val="-2"/>
        </w:rPr>
        <w:t>场货</w:t>
      </w:r>
      <w:r>
        <w:rPr>
          <w:rFonts w:ascii="宋体" w:hAnsi="宋体" w:cs="宋体" w:eastAsia="宋体" w:hint="default"/>
          <w:spacing w:val="-2"/>
        </w:rPr>
        <w:t>币时</w:t>
      </w:r>
      <w:r>
        <w:rPr>
          <w:rFonts w:ascii="宋体" w:hAnsi="宋体" w:cs="宋体" w:eastAsia="宋体" w:hint="default"/>
          <w:spacing w:val="-2"/>
        </w:rPr>
        <w:t>间</w:t>
      </w:r>
      <w:r>
        <w:rPr>
          <w:rFonts w:ascii="宋体" w:hAnsi="宋体" w:cs="宋体" w:eastAsia="宋体" w:hint="default"/>
          <w:spacing w:val="89"/>
        </w:rPr>
        <w:t> </w:t>
      </w:r>
      <w:r>
        <w:rPr>
          <w:rFonts w:ascii="宋体" w:hAnsi="宋体" w:cs="宋体" w:eastAsia="宋体" w:hint="default"/>
        </w:rPr>
        <w:t>价值</w:t>
      </w:r>
      <w:r>
        <w:rPr/>
        <w:t>和</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产特</w:t>
      </w:r>
      <w:r>
        <w:rPr>
          <w:rFonts w:ascii="宋体" w:hAnsi="宋体" w:cs="宋体" w:eastAsia="宋体" w:hint="default"/>
        </w:rPr>
        <w:t>定</w:t>
      </w:r>
      <w:r>
        <w:rPr>
          <w:rFonts w:ascii="宋体" w:hAnsi="宋体" w:cs="宋体" w:eastAsia="宋体" w:hint="default"/>
        </w:rPr>
        <w:t>风</w:t>
      </w:r>
      <w:r>
        <w:rPr>
          <w:rFonts w:ascii="宋体" w:hAnsi="宋体" w:cs="宋体" w:eastAsia="宋体" w:hint="default"/>
        </w:rPr>
        <w:t>险</w:t>
      </w:r>
      <w:r>
        <w:rPr/>
        <w:t>的</w:t>
      </w:r>
      <w:r>
        <w:rPr>
          <w:rFonts w:ascii="宋体" w:hAnsi="宋体" w:cs="宋体" w:eastAsia="宋体" w:hint="default"/>
        </w:rPr>
        <w:t>税</w:t>
      </w:r>
      <w:r>
        <w:rPr>
          <w:rFonts w:ascii="宋体" w:hAnsi="宋体" w:cs="宋体" w:eastAsia="宋体" w:hint="default"/>
        </w:rPr>
        <w:t>前</w:t>
      </w:r>
      <w:r>
        <w:rPr>
          <w:rFonts w:ascii="宋体" w:hAnsi="宋体" w:cs="宋体" w:eastAsia="宋体" w:hint="default"/>
        </w:rPr>
        <w:t>利</w:t>
      </w:r>
      <w:r>
        <w:rPr>
          <w:rFonts w:ascii="宋体" w:hAnsi="宋体" w:cs="宋体" w:eastAsia="宋体" w:hint="default"/>
        </w:rPr>
        <w:t>率</w:t>
      </w:r>
      <w:r>
        <w:rPr/>
        <w:t>，</w:t>
      </w:r>
      <w:r>
        <w:rPr>
          <w:rFonts w:ascii="宋体" w:hAnsi="宋体" w:cs="宋体" w:eastAsia="宋体" w:hint="default"/>
        </w:rPr>
        <w:t>是</w:t>
      </w:r>
      <w:r>
        <w:rPr>
          <w:rFonts w:ascii="宋体" w:hAnsi="宋体" w:cs="宋体" w:eastAsia="宋体" w:hint="default"/>
        </w:rPr>
        <w:t>持</w:t>
      </w:r>
      <w:r>
        <w:rPr/>
        <w:t>有资</w:t>
      </w:r>
      <w:r>
        <w:rPr>
          <w:rFonts w:ascii="宋体" w:hAnsi="宋体" w:cs="宋体" w:eastAsia="宋体" w:hint="default"/>
        </w:rPr>
        <w:t>产</w:t>
      </w:r>
      <w:r>
        <w:rPr/>
        <w:t>所</w:t>
      </w:r>
      <w:r>
        <w:rPr>
          <w:rFonts w:ascii="宋体" w:hAnsi="宋体" w:cs="宋体" w:eastAsia="宋体" w:hint="default"/>
        </w:rPr>
        <w:t>要</w:t>
      </w:r>
      <w:r>
        <w:rPr>
          <w:rFonts w:ascii="宋体" w:hAnsi="宋体" w:cs="宋体" w:eastAsia="宋体" w:hint="default"/>
        </w:rPr>
        <w:t>求</w:t>
      </w:r>
      <w:r>
        <w:rPr/>
        <w:t>的</w:t>
      </w:r>
      <w:r>
        <w:rPr>
          <w:rFonts w:ascii="宋体" w:hAnsi="宋体" w:cs="宋体" w:eastAsia="宋体" w:hint="default"/>
        </w:rPr>
        <w:t>必</w:t>
      </w:r>
      <w:r>
        <w:rPr>
          <w:rFonts w:ascii="宋体" w:hAnsi="宋体" w:cs="宋体" w:eastAsia="宋体" w:hint="default"/>
        </w:rPr>
        <w:t>要</w:t>
      </w:r>
      <w:r>
        <w:rPr/>
        <w:t>报</w:t>
      </w:r>
      <w:r>
        <w:rPr>
          <w:rFonts w:ascii="宋体" w:hAnsi="宋体" w:cs="宋体" w:eastAsia="宋体" w:hint="default"/>
        </w:rPr>
        <w:t>酬</w:t>
      </w:r>
      <w:r>
        <w:rPr>
          <w:rFonts w:ascii="宋体" w:hAnsi="宋体" w:cs="宋体" w:eastAsia="宋体" w:hint="default"/>
        </w:rPr>
        <w:t>率</w:t>
      </w:r>
      <w:r>
        <w:rPr/>
        <w:t>。</w:t>
      </w:r>
    </w:p>
    <w:p>
      <w:pPr>
        <w:pStyle w:val="BodyText"/>
        <w:spacing w:line="343" w:lineRule="auto" w:before="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融</w:t>
      </w:r>
      <w:r>
        <w:rPr/>
        <w:t>资</w:t>
      </w:r>
      <w:r>
        <w:rPr>
          <w:rFonts w:ascii="宋体" w:hAnsi="宋体" w:cs="宋体" w:eastAsia="宋体" w:hint="default"/>
        </w:rPr>
        <w:t>产</w:t>
      </w:r>
      <w:r>
        <w:rPr/>
        <w:t>重</w:t>
      </w:r>
      <w:r>
        <w:rPr>
          <w:rFonts w:ascii="宋体" w:hAnsi="宋体" w:cs="宋体" w:eastAsia="宋体" w:hint="default"/>
        </w:rPr>
        <w:t>分</w:t>
      </w:r>
      <w:r>
        <w:rPr>
          <w:rFonts w:ascii="宋体" w:hAnsi="宋体" w:cs="宋体" w:eastAsia="宋体" w:hint="default"/>
        </w:rPr>
        <w:t>类</w:t>
      </w:r>
      <w:r>
        <w:rPr>
          <w:rFonts w:ascii="宋体" w:hAnsi="宋体" w:cs="宋体" w:eastAsia="宋体" w:hint="default"/>
          <w:spacing w:val="-102"/>
        </w:rPr>
        <w:t> </w:t>
      </w:r>
      <w:r>
        <w:rPr>
          <w:rFonts w:ascii="宋体" w:hAnsi="宋体" w:cs="宋体" w:eastAsia="宋体" w:hint="default"/>
          <w:spacing w:val="-3"/>
        </w:rPr>
        <w:t>尚未</w:t>
      </w:r>
      <w:r>
        <w:rPr>
          <w:rFonts w:ascii="宋体" w:hAnsi="宋体" w:cs="宋体" w:eastAsia="宋体" w:hint="default"/>
          <w:spacing w:val="-3"/>
        </w:rPr>
        <w:t>到</w:t>
      </w:r>
      <w:r>
        <w:rPr>
          <w:rFonts w:ascii="宋体" w:hAnsi="宋体" w:cs="宋体" w:eastAsia="宋体" w:hint="default"/>
          <w:spacing w:val="-3"/>
        </w:rPr>
        <w:t>期</w:t>
      </w:r>
      <w:r>
        <w:rPr>
          <w:spacing w:val="-3"/>
        </w:rPr>
        <w:t>的</w:t>
      </w:r>
      <w:r>
        <w:rPr>
          <w:rFonts w:ascii="宋体" w:hAnsi="宋体" w:cs="宋体" w:eastAsia="宋体" w:hint="default"/>
          <w:spacing w:val="-3"/>
        </w:rPr>
        <w:t>持</w:t>
      </w:r>
      <w:r>
        <w:rPr>
          <w:spacing w:val="-3"/>
        </w:rPr>
        <w:t>有</w:t>
      </w:r>
      <w:r>
        <w:rPr>
          <w:rFonts w:ascii="宋体" w:hAnsi="宋体" w:cs="宋体" w:eastAsia="宋体" w:hint="default"/>
          <w:spacing w:val="-3"/>
        </w:rPr>
        <w:t>至</w:t>
      </w:r>
      <w:r>
        <w:rPr>
          <w:rFonts w:ascii="宋体" w:hAnsi="宋体" w:cs="宋体" w:eastAsia="宋体" w:hint="default"/>
          <w:spacing w:val="-3"/>
        </w:rPr>
        <w:t>到</w:t>
      </w:r>
      <w:r>
        <w:rPr>
          <w:rFonts w:ascii="宋体" w:hAnsi="宋体" w:cs="宋体" w:eastAsia="宋体" w:hint="default"/>
          <w:spacing w:val="-3"/>
        </w:rPr>
        <w:t>期</w:t>
      </w:r>
      <w:r>
        <w:rPr>
          <w:rFonts w:ascii="宋体" w:hAnsi="宋体" w:cs="宋体" w:eastAsia="宋体" w:hint="default"/>
          <w:spacing w:val="-3"/>
        </w:rPr>
        <w:t>投</w:t>
      </w:r>
      <w:r>
        <w:rPr>
          <w:spacing w:val="-3"/>
        </w:rPr>
        <w:t>资重</w:t>
      </w:r>
      <w:r>
        <w:rPr>
          <w:rFonts w:ascii="宋体" w:hAnsi="宋体" w:cs="宋体" w:eastAsia="宋体" w:hint="default"/>
          <w:spacing w:val="-3"/>
        </w:rPr>
        <w:t>分</w:t>
      </w:r>
      <w:r>
        <w:rPr>
          <w:rFonts w:ascii="宋体" w:hAnsi="宋体" w:cs="宋体" w:eastAsia="宋体" w:hint="default"/>
          <w:spacing w:val="-3"/>
        </w:rPr>
        <w:t>类</w:t>
      </w:r>
      <w:r>
        <w:rPr>
          <w:spacing w:val="-3"/>
        </w:rPr>
        <w:t>为</w:t>
      </w:r>
      <w:r>
        <w:rPr>
          <w:rFonts w:ascii="宋体" w:hAnsi="宋体" w:cs="宋体" w:eastAsia="宋体" w:hint="default"/>
          <w:spacing w:val="-3"/>
        </w:rPr>
        <w:t>可</w:t>
      </w:r>
      <w:r>
        <w:rPr>
          <w:rFonts w:ascii="宋体" w:hAnsi="宋体" w:cs="宋体" w:eastAsia="宋体" w:hint="default"/>
          <w:spacing w:val="-3"/>
        </w:rPr>
        <w:t>供</w:t>
      </w:r>
      <w:r>
        <w:rPr>
          <w:spacing w:val="-3"/>
        </w:rPr>
        <w:t>出</w:t>
      </w:r>
      <w:r>
        <w:rPr>
          <w:rFonts w:ascii="宋体" w:hAnsi="宋体" w:cs="宋体" w:eastAsia="宋体" w:hint="default"/>
          <w:spacing w:val="-3"/>
        </w:rPr>
        <w:t>售</w:t>
      </w:r>
      <w:r>
        <w:rPr>
          <w:rFonts w:ascii="宋体" w:hAnsi="宋体" w:cs="宋体" w:eastAsia="宋体" w:hint="default"/>
          <w:spacing w:val="-3"/>
        </w:rPr>
        <w:t>金</w:t>
      </w:r>
      <w:r>
        <w:rPr>
          <w:rFonts w:ascii="宋体" w:hAnsi="宋体" w:cs="宋体" w:eastAsia="宋体" w:hint="default"/>
          <w:spacing w:val="-3"/>
        </w:rPr>
        <w:t>融</w:t>
      </w:r>
      <w:r>
        <w:rPr>
          <w:spacing w:val="-3"/>
        </w:rPr>
        <w:t>资</w:t>
      </w:r>
      <w:r>
        <w:rPr>
          <w:rFonts w:ascii="宋体" w:hAnsi="宋体" w:cs="宋体" w:eastAsia="宋体" w:hint="default"/>
          <w:spacing w:val="-3"/>
        </w:rPr>
        <w:t>产</w:t>
      </w:r>
      <w:r>
        <w:rPr>
          <w:rFonts w:ascii="宋体" w:hAnsi="宋体" w:cs="宋体" w:eastAsia="宋体" w:hint="default"/>
          <w:spacing w:val="-3"/>
        </w:rPr>
        <w:t>主</w:t>
      </w:r>
      <w:r>
        <w:rPr>
          <w:rFonts w:ascii="宋体" w:hAnsi="宋体" w:cs="宋体" w:eastAsia="宋体" w:hint="default"/>
          <w:spacing w:val="-3"/>
        </w:rPr>
        <w:t>要</w:t>
      </w:r>
      <w:r>
        <w:rPr>
          <w:rFonts w:ascii="宋体" w:hAnsi="宋体" w:cs="宋体" w:eastAsia="宋体" w:hint="default"/>
          <w:spacing w:val="-3"/>
        </w:rPr>
        <w:t>判断</w:t>
      </w:r>
      <w:r>
        <w:rPr>
          <w:rFonts w:ascii="宋体" w:hAnsi="宋体" w:cs="宋体" w:eastAsia="宋体" w:hint="default"/>
          <w:spacing w:val="-3"/>
        </w:rPr>
        <w:t>依</w:t>
      </w:r>
      <w:r>
        <w:rPr>
          <w:rFonts w:ascii="宋体" w:hAnsi="宋体" w:cs="宋体" w:eastAsia="宋体" w:hint="default"/>
          <w:spacing w:val="-3"/>
        </w:rPr>
        <w:t>据：</w:t>
      </w:r>
      <w:r>
        <w:rPr>
          <w:rFonts w:ascii="宋体" w:hAnsi="宋体" w:cs="宋体" w:eastAsia="宋体" w:hint="default"/>
          <w:spacing w:val="74"/>
        </w:rPr>
        <w:t> </w:t>
      </w:r>
      <w:r>
        <w:rPr>
          <w:rFonts w:ascii="Courier New" w:hAnsi="Courier New" w:cs="Courier New" w:eastAsia="Courier New" w:hint="default"/>
          <w:spacing w:val="-5"/>
        </w:rPr>
        <w:t>1</w:t>
      </w:r>
      <w:r>
        <w:rPr>
          <w:rFonts w:ascii="宋体" w:hAnsi="宋体" w:cs="宋体" w:eastAsia="宋体" w:hint="default"/>
          <w:spacing w:val="-5"/>
        </w:rPr>
        <w:t>）</w:t>
      </w:r>
      <w:r>
        <w:rPr>
          <w:spacing w:val="-5"/>
        </w:rPr>
        <w:t>没有</w:t>
      </w:r>
      <w:r>
        <w:rPr>
          <w:rFonts w:ascii="宋体" w:hAnsi="宋体" w:cs="宋体" w:eastAsia="宋体" w:hint="default"/>
          <w:spacing w:val="-5"/>
        </w:rPr>
        <w:t>可利</w:t>
      </w:r>
      <w:r>
        <w:rPr>
          <w:rFonts w:ascii="宋体" w:hAnsi="宋体" w:cs="宋体" w:eastAsia="宋体" w:hint="default"/>
          <w:spacing w:val="-5"/>
        </w:rPr>
        <w:t>用</w:t>
      </w:r>
      <w:r>
        <w:rPr>
          <w:spacing w:val="-5"/>
        </w:rPr>
        <w:t>的财务资</w:t>
      </w:r>
      <w:r>
        <w:rPr>
          <w:rFonts w:ascii="宋体" w:hAnsi="宋体" w:cs="宋体" w:eastAsia="宋体" w:hint="default"/>
          <w:spacing w:val="-5"/>
        </w:rPr>
        <w:t>源</w:t>
      </w:r>
      <w:r>
        <w:rPr>
          <w:rFonts w:ascii="宋体" w:hAnsi="宋体" w:cs="宋体" w:eastAsia="宋体" w:hint="default"/>
          <w:spacing w:val="-5"/>
        </w:rPr>
        <w:t>持</w:t>
      </w:r>
      <w:r>
        <w:rPr>
          <w:rFonts w:ascii="宋体" w:hAnsi="宋体" w:cs="宋体" w:eastAsia="宋体" w:hint="default"/>
          <w:spacing w:val="-5"/>
        </w:rPr>
        <w:t>续</w:t>
      </w:r>
      <w:r>
        <w:rPr>
          <w:rFonts w:ascii="宋体" w:hAnsi="宋体" w:cs="宋体" w:eastAsia="宋体" w:hint="default"/>
          <w:spacing w:val="-5"/>
        </w:rPr>
        <w:t>地</w:t>
      </w:r>
      <w:r>
        <w:rPr>
          <w:spacing w:val="-5"/>
        </w:rPr>
        <w:t>为</w:t>
      </w:r>
      <w:r>
        <w:rPr>
          <w:rFonts w:ascii="宋体" w:hAnsi="宋体" w:cs="宋体" w:eastAsia="宋体" w:hint="default"/>
          <w:spacing w:val="-5"/>
        </w:rPr>
        <w:t>该</w:t>
      </w:r>
      <w:r>
        <w:rPr>
          <w:rFonts w:ascii="宋体" w:hAnsi="宋体" w:cs="宋体" w:eastAsia="宋体" w:hint="default"/>
          <w:spacing w:val="-5"/>
        </w:rPr>
        <w:t>金</w:t>
      </w:r>
      <w:r>
        <w:rPr>
          <w:rFonts w:ascii="宋体" w:hAnsi="宋体" w:cs="宋体" w:eastAsia="宋体" w:hint="default"/>
          <w:spacing w:val="-5"/>
        </w:rPr>
        <w:t>融</w:t>
      </w:r>
      <w:r>
        <w:rPr>
          <w:spacing w:val="-5"/>
        </w:rPr>
        <w:t>资</w:t>
      </w:r>
      <w:r>
        <w:rPr>
          <w:rFonts w:ascii="宋体" w:hAnsi="宋体" w:cs="宋体" w:eastAsia="宋体" w:hint="default"/>
          <w:spacing w:val="-5"/>
        </w:rPr>
        <w:t>产</w:t>
      </w:r>
      <w:r>
        <w:rPr>
          <w:rFonts w:ascii="宋体" w:hAnsi="宋体" w:cs="宋体" w:eastAsia="宋体" w:hint="default"/>
          <w:spacing w:val="-5"/>
        </w:rPr>
        <w:t>投</w:t>
      </w:r>
      <w:r>
        <w:rPr>
          <w:spacing w:val="-5"/>
        </w:rPr>
        <w:t>资</w:t>
      </w:r>
      <w:r>
        <w:rPr>
          <w:rFonts w:ascii="宋体" w:hAnsi="宋体" w:cs="宋体" w:eastAsia="宋体" w:hint="default"/>
          <w:spacing w:val="-5"/>
        </w:rPr>
        <w:t>提</w:t>
      </w:r>
      <w:r>
        <w:rPr>
          <w:rFonts w:ascii="宋体" w:hAnsi="宋体" w:cs="宋体" w:eastAsia="宋体" w:hint="default"/>
          <w:spacing w:val="-5"/>
        </w:rPr>
        <w:t>供</w:t>
      </w:r>
      <w:r>
        <w:rPr>
          <w:spacing w:val="-5"/>
        </w:rPr>
        <w:t>资</w:t>
      </w:r>
      <w:r>
        <w:rPr>
          <w:rFonts w:ascii="宋体" w:hAnsi="宋体" w:cs="宋体" w:eastAsia="宋体" w:hint="default"/>
          <w:spacing w:val="-5"/>
        </w:rPr>
        <w:t>金</w:t>
      </w:r>
      <w:r>
        <w:rPr>
          <w:rFonts w:ascii="宋体" w:hAnsi="宋体" w:cs="宋体" w:eastAsia="宋体" w:hint="default"/>
          <w:spacing w:val="-5"/>
        </w:rPr>
        <w:t>支持</w:t>
      </w:r>
      <w:r>
        <w:rPr>
          <w:spacing w:val="-5"/>
        </w:rPr>
        <w:t>，</w:t>
      </w:r>
      <w:r>
        <w:rPr>
          <w:rFonts w:ascii="宋体" w:hAnsi="宋体" w:cs="宋体" w:eastAsia="宋体" w:hint="default"/>
          <w:spacing w:val="-5"/>
        </w:rPr>
        <w:t>以</w:t>
      </w:r>
      <w:r>
        <w:rPr>
          <w:rFonts w:ascii="宋体" w:hAnsi="宋体" w:cs="宋体" w:eastAsia="宋体" w:hint="default"/>
          <w:spacing w:val="-5"/>
        </w:rPr>
        <w:t>使</w:t>
      </w:r>
      <w:r>
        <w:rPr>
          <w:rFonts w:ascii="宋体" w:hAnsi="宋体" w:cs="宋体" w:eastAsia="宋体" w:hint="default"/>
          <w:spacing w:val="-5"/>
        </w:rPr>
        <w:t>该</w:t>
      </w:r>
      <w:r>
        <w:rPr>
          <w:rFonts w:ascii="宋体" w:hAnsi="宋体" w:cs="宋体" w:eastAsia="宋体" w:hint="default"/>
          <w:spacing w:val="-5"/>
        </w:rPr>
        <w:t>金</w:t>
      </w:r>
      <w:r>
        <w:rPr>
          <w:rFonts w:ascii="宋体" w:hAnsi="宋体" w:cs="宋体" w:eastAsia="宋体" w:hint="default"/>
          <w:spacing w:val="-5"/>
        </w:rPr>
        <w:t>融</w:t>
      </w:r>
    </w:p>
    <w:p>
      <w:pPr>
        <w:pStyle w:val="BodyText"/>
        <w:spacing w:line="300" w:lineRule="exact"/>
        <w:ind w:right="0"/>
        <w:jc w:val="left"/>
        <w:rPr>
          <w:rFonts w:ascii="宋体" w:hAnsi="宋体" w:cs="宋体" w:eastAsia="宋体" w:hint="default"/>
        </w:rPr>
      </w:pPr>
      <w:r>
        <w:rPr>
          <w:spacing w:val="-3"/>
        </w:rPr>
        <w:t>资</w:t>
      </w:r>
      <w:r>
        <w:rPr>
          <w:rFonts w:ascii="宋体" w:hAnsi="宋体" w:cs="宋体" w:eastAsia="宋体" w:hint="default"/>
          <w:spacing w:val="-3"/>
        </w:rPr>
        <w:t>产</w:t>
      </w:r>
      <w:r>
        <w:rPr>
          <w:rFonts w:ascii="宋体" w:hAnsi="宋体" w:cs="宋体" w:eastAsia="宋体" w:hint="default"/>
          <w:spacing w:val="-3"/>
        </w:rPr>
        <w:t>投</w:t>
      </w:r>
      <w:r>
        <w:rPr>
          <w:spacing w:val="-3"/>
        </w:rPr>
        <w:t>资</w:t>
      </w:r>
      <w:r>
        <w:rPr>
          <w:rFonts w:ascii="宋体" w:hAnsi="宋体" w:cs="宋体" w:eastAsia="宋体" w:hint="default"/>
          <w:spacing w:val="-3"/>
        </w:rPr>
        <w:t>持</w:t>
      </w:r>
      <w:r>
        <w:rPr>
          <w:spacing w:val="-3"/>
        </w:rPr>
        <w:t>有</w:t>
      </w:r>
      <w:r>
        <w:rPr>
          <w:rFonts w:ascii="宋体" w:hAnsi="宋体" w:cs="宋体" w:eastAsia="宋体" w:hint="default"/>
          <w:spacing w:val="-3"/>
        </w:rPr>
        <w:t>至</w:t>
      </w:r>
      <w:r>
        <w:rPr>
          <w:rFonts w:ascii="宋体" w:hAnsi="宋体" w:cs="宋体" w:eastAsia="宋体" w:hint="default"/>
          <w:spacing w:val="-3"/>
        </w:rPr>
        <w:t>到</w:t>
      </w:r>
      <w:r>
        <w:rPr>
          <w:rFonts w:ascii="宋体" w:hAnsi="宋体" w:cs="宋体" w:eastAsia="宋体" w:hint="default"/>
          <w:spacing w:val="-3"/>
        </w:rPr>
        <w:t>期；</w:t>
      </w:r>
      <w:r>
        <w:rPr>
          <w:rFonts w:ascii="宋体" w:hAnsi="宋体" w:cs="宋体" w:eastAsia="宋体" w:hint="default"/>
        </w:rPr>
      </w:r>
    </w:p>
    <w:p>
      <w:pPr>
        <w:pStyle w:val="BodyText"/>
        <w:spacing w:line="240" w:lineRule="auto" w:before="160"/>
        <w:ind w:left="1982" w:right="0"/>
        <w:jc w:val="left"/>
        <w:rPr>
          <w:rFonts w:ascii="宋体" w:hAnsi="宋体" w:cs="宋体" w:eastAsia="宋体" w:hint="default"/>
        </w:rPr>
      </w:pPr>
      <w:r>
        <w:rPr>
          <w:rFonts w:ascii="Courier New" w:hAnsi="Courier New" w:cs="Courier New" w:eastAsia="Courier New" w:hint="default"/>
        </w:rPr>
        <w:t>2</w:t>
      </w:r>
      <w:r>
        <w:rPr>
          <w:rFonts w:ascii="宋体" w:hAnsi="宋体" w:cs="宋体" w:eastAsia="宋体" w:hint="default"/>
        </w:rPr>
        <w:t>）</w:t>
      </w:r>
      <w:r>
        <w:rPr/>
        <w:t>管理</w:t>
      </w:r>
      <w:r>
        <w:rPr>
          <w:rFonts w:ascii="宋体" w:hAnsi="宋体" w:cs="宋体" w:eastAsia="宋体" w:hint="default"/>
        </w:rPr>
        <w:t>层</w:t>
      </w:r>
      <w:r>
        <w:rPr/>
        <w:t>没有意</w:t>
      </w:r>
      <w:r>
        <w:rPr>
          <w:rFonts w:ascii="宋体" w:hAnsi="宋体" w:cs="宋体" w:eastAsia="宋体" w:hint="default"/>
        </w:rPr>
        <w:t>图</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p>
    <w:p>
      <w:pPr>
        <w:pStyle w:val="BodyText"/>
        <w:spacing w:line="240" w:lineRule="auto" w:before="113"/>
        <w:ind w:left="1982" w:right="0"/>
        <w:jc w:val="left"/>
        <w:rPr>
          <w:rFonts w:ascii="宋体" w:hAnsi="宋体" w:cs="宋体" w:eastAsia="宋体" w:hint="default"/>
        </w:rPr>
      </w:pPr>
      <w:r>
        <w:rPr>
          <w:rFonts w:ascii="Courier New" w:hAnsi="Courier New" w:cs="Courier New" w:eastAsia="Courier New" w:hint="default"/>
          <w:spacing w:val="-3"/>
        </w:rPr>
        <w:t>3</w:t>
      </w:r>
      <w:r>
        <w:rPr>
          <w:rFonts w:ascii="宋体" w:hAnsi="宋体" w:cs="宋体" w:eastAsia="宋体" w:hint="default"/>
          <w:spacing w:val="-3"/>
        </w:rPr>
        <w:t>）</w:t>
      </w:r>
      <w:r>
        <w:rPr>
          <w:rFonts w:ascii="宋体" w:hAnsi="宋体" w:cs="宋体" w:eastAsia="宋体" w:hint="default"/>
          <w:spacing w:val="-3"/>
        </w:rPr>
        <w:t>受</w:t>
      </w:r>
      <w:r>
        <w:rPr>
          <w:spacing w:val="-3"/>
        </w:rPr>
        <w:t>法</w:t>
      </w:r>
      <w:r>
        <w:rPr>
          <w:rFonts w:ascii="宋体" w:hAnsi="宋体" w:cs="宋体" w:eastAsia="宋体" w:hint="default"/>
          <w:spacing w:val="-3"/>
        </w:rPr>
        <w:t>律</w:t>
      </w:r>
      <w:r>
        <w:rPr>
          <w:spacing w:val="-3"/>
        </w:rPr>
        <w:t>、</w:t>
      </w:r>
      <w:r>
        <w:rPr>
          <w:rFonts w:ascii="宋体" w:hAnsi="宋体" w:cs="宋体" w:eastAsia="宋体" w:hint="default"/>
          <w:spacing w:val="-3"/>
        </w:rPr>
        <w:t>行政</w:t>
      </w:r>
      <w:r>
        <w:rPr>
          <w:spacing w:val="-3"/>
        </w:rPr>
        <w:t>法</w:t>
      </w:r>
      <w:r>
        <w:rPr>
          <w:rFonts w:ascii="宋体" w:hAnsi="宋体" w:cs="宋体" w:eastAsia="宋体" w:hint="default"/>
          <w:spacing w:val="-3"/>
        </w:rPr>
        <w:t>规</w:t>
      </w:r>
      <w:r>
        <w:rPr>
          <w:spacing w:val="-3"/>
        </w:rPr>
        <w:t>的限</w:t>
      </w:r>
      <w:r>
        <w:rPr>
          <w:rFonts w:ascii="宋体" w:hAnsi="宋体" w:cs="宋体" w:eastAsia="宋体" w:hint="default"/>
          <w:spacing w:val="-3"/>
        </w:rPr>
        <w:t>制</w:t>
      </w:r>
      <w:r>
        <w:rPr>
          <w:spacing w:val="-3"/>
        </w:rPr>
        <w:t>或其</w:t>
      </w:r>
      <w:r>
        <w:rPr>
          <w:rFonts w:ascii="宋体" w:hAnsi="宋体" w:cs="宋体" w:eastAsia="宋体" w:hint="default"/>
          <w:spacing w:val="-3"/>
        </w:rPr>
        <w:t>他</w:t>
      </w:r>
      <w:r>
        <w:rPr>
          <w:rFonts w:ascii="宋体" w:hAnsi="宋体" w:cs="宋体" w:eastAsia="宋体" w:hint="default"/>
          <w:spacing w:val="-3"/>
        </w:rPr>
        <w:t>原</w:t>
      </w:r>
      <w:r>
        <w:rPr>
          <w:rFonts w:ascii="宋体" w:hAnsi="宋体" w:cs="宋体" w:eastAsia="宋体" w:hint="default"/>
          <w:spacing w:val="-3"/>
        </w:rPr>
        <w:t>因</w:t>
      </w:r>
      <w:r>
        <w:rPr>
          <w:spacing w:val="-3"/>
        </w:rPr>
        <w:t>，</w:t>
      </w:r>
      <w:r>
        <w:rPr>
          <w:rFonts w:ascii="宋体" w:hAnsi="宋体" w:cs="宋体" w:eastAsia="宋体" w:hint="default"/>
          <w:spacing w:val="-3"/>
        </w:rPr>
        <w:t>难</w:t>
      </w:r>
      <w:r>
        <w:rPr>
          <w:rFonts w:ascii="宋体" w:hAnsi="宋体" w:cs="宋体" w:eastAsia="宋体" w:hint="default"/>
          <w:spacing w:val="-3"/>
        </w:rPr>
        <w:t>以</w:t>
      </w:r>
      <w:r>
        <w:rPr>
          <w:rFonts w:ascii="宋体" w:hAnsi="宋体" w:cs="宋体" w:eastAsia="宋体" w:hint="default"/>
          <w:spacing w:val="-3"/>
        </w:rPr>
        <w:t>将该</w:t>
      </w:r>
      <w:r>
        <w:rPr>
          <w:rFonts w:ascii="宋体" w:hAnsi="宋体" w:cs="宋体" w:eastAsia="宋体" w:hint="default"/>
          <w:spacing w:val="-3"/>
        </w:rPr>
        <w:t>金</w:t>
      </w:r>
      <w:r>
        <w:rPr>
          <w:rFonts w:ascii="宋体" w:hAnsi="宋体" w:cs="宋体" w:eastAsia="宋体" w:hint="default"/>
          <w:spacing w:val="-3"/>
        </w:rPr>
        <w:t>融</w:t>
      </w:r>
      <w:r>
        <w:rPr>
          <w:spacing w:val="-3"/>
        </w:rPr>
        <w:t>资</w:t>
      </w:r>
      <w:r>
        <w:rPr>
          <w:rFonts w:ascii="宋体" w:hAnsi="宋体" w:cs="宋体" w:eastAsia="宋体" w:hint="default"/>
          <w:spacing w:val="-3"/>
        </w:rPr>
        <w:t>产</w:t>
      </w:r>
      <w:r>
        <w:rPr>
          <w:rFonts w:ascii="宋体" w:hAnsi="宋体" w:cs="宋体" w:eastAsia="宋体" w:hint="default"/>
          <w:spacing w:val="-3"/>
        </w:rPr>
        <w:t>持</w:t>
      </w:r>
      <w:r>
        <w:rPr>
          <w:spacing w:val="-3"/>
        </w:rPr>
        <w:t>有</w:t>
      </w:r>
      <w:r>
        <w:rPr>
          <w:rFonts w:ascii="宋体" w:hAnsi="宋体" w:cs="宋体" w:eastAsia="宋体" w:hint="default"/>
          <w:spacing w:val="-3"/>
        </w:rPr>
        <w:t>至</w:t>
      </w:r>
      <w:r>
        <w:rPr>
          <w:rFonts w:ascii="宋体" w:hAnsi="宋体" w:cs="宋体" w:eastAsia="宋体" w:hint="default"/>
          <w:spacing w:val="-3"/>
        </w:rPr>
        <w:t>到</w:t>
      </w:r>
      <w:r>
        <w:rPr>
          <w:rFonts w:ascii="宋体" w:hAnsi="宋体" w:cs="宋体" w:eastAsia="宋体" w:hint="default"/>
          <w:spacing w:val="-3"/>
        </w:rPr>
        <w:t>期；</w:t>
      </w:r>
      <w:r>
        <w:rPr>
          <w:rFonts w:ascii="宋体" w:hAnsi="宋体" w:cs="宋体" w:eastAsia="宋体" w:hint="default"/>
        </w:rPr>
      </w:r>
    </w:p>
    <w:p>
      <w:pPr>
        <w:pStyle w:val="BodyText"/>
        <w:spacing w:line="240" w:lineRule="auto" w:before="113"/>
        <w:ind w:left="1982" w:right="0"/>
        <w:jc w:val="left"/>
      </w:pPr>
      <w:r>
        <w:rPr>
          <w:rFonts w:ascii="Courier New" w:hAnsi="Courier New" w:cs="Courier New" w:eastAsia="Courier New" w:hint="default"/>
        </w:rPr>
        <w:t>4</w:t>
      </w:r>
      <w:r>
        <w:rPr>
          <w:rFonts w:ascii="宋体" w:hAnsi="宋体" w:cs="宋体" w:eastAsia="宋体" w:hint="default"/>
        </w:rPr>
        <w:t>）</w:t>
      </w:r>
      <w:r>
        <w:rPr/>
        <w:t>其</w:t>
      </w:r>
      <w:r>
        <w:rPr>
          <w:rFonts w:ascii="宋体" w:hAnsi="宋体" w:cs="宋体" w:eastAsia="宋体" w:hint="default"/>
        </w:rPr>
        <w:t>他表</w:t>
      </w:r>
      <w:r>
        <w:rPr>
          <w:rFonts w:ascii="宋体" w:hAnsi="宋体" w:cs="宋体" w:eastAsia="宋体" w:hint="default"/>
        </w:rPr>
        <w:t>明</w:t>
      </w:r>
      <w:r>
        <w:rPr/>
        <w:t>本公司没有</w:t>
      </w:r>
      <w:r>
        <w:rPr>
          <w:rFonts w:ascii="宋体" w:hAnsi="宋体" w:cs="宋体" w:eastAsia="宋体" w:hint="default"/>
        </w:rPr>
        <w:t>能</w:t>
      </w:r>
      <w:r>
        <w:rPr>
          <w:rFonts w:ascii="宋体" w:hAnsi="宋体" w:cs="宋体" w:eastAsia="宋体" w:hint="default"/>
        </w:rPr>
        <w:t>力</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t>。</w:t>
      </w:r>
    </w:p>
    <w:p>
      <w:pPr>
        <w:pStyle w:val="BodyText"/>
        <w:spacing w:line="240" w:lineRule="auto" w:before="118"/>
        <w:ind w:left="1982" w:right="0"/>
        <w:jc w:val="left"/>
        <w:rPr>
          <w:rFonts w:ascii="宋体" w:hAnsi="宋体" w:cs="宋体" w:eastAsia="宋体" w:hint="default"/>
        </w:rPr>
      </w:pPr>
      <w:r>
        <w:rPr>
          <w:rFonts w:ascii="宋体" w:hAnsi="宋体" w:cs="宋体" w:eastAsia="宋体" w:hint="default"/>
          <w:spacing w:val="4"/>
        </w:rPr>
        <w:t>尚未</w:t>
      </w:r>
      <w:r>
        <w:rPr>
          <w:rFonts w:ascii="宋体" w:hAnsi="宋体" w:cs="宋体" w:eastAsia="宋体" w:hint="default"/>
          <w:spacing w:val="4"/>
        </w:rPr>
        <w:t>到</w:t>
      </w:r>
      <w:r>
        <w:rPr>
          <w:rFonts w:ascii="宋体" w:hAnsi="宋体" w:cs="宋体" w:eastAsia="宋体" w:hint="default"/>
          <w:spacing w:val="4"/>
        </w:rPr>
        <w:t>期</w:t>
      </w:r>
      <w:r>
        <w:rPr>
          <w:spacing w:val="4"/>
        </w:rPr>
        <w:t>的</w:t>
      </w:r>
      <w:r>
        <w:rPr>
          <w:rFonts w:ascii="宋体" w:hAnsi="宋体" w:cs="宋体" w:eastAsia="宋体" w:hint="default"/>
          <w:spacing w:val="4"/>
        </w:rPr>
        <w:t>持</w:t>
      </w:r>
      <w:r>
        <w:rPr>
          <w:spacing w:val="4"/>
        </w:rPr>
        <w:t>有</w:t>
      </w:r>
      <w:r>
        <w:rPr>
          <w:rFonts w:ascii="宋体" w:hAnsi="宋体" w:cs="宋体" w:eastAsia="宋体" w:hint="default"/>
          <w:spacing w:val="4"/>
        </w:rPr>
        <w:t>至</w:t>
      </w:r>
      <w:r>
        <w:rPr>
          <w:rFonts w:ascii="宋体" w:hAnsi="宋体" w:cs="宋体" w:eastAsia="宋体" w:hint="default"/>
          <w:spacing w:val="4"/>
        </w:rPr>
        <w:t>到</w:t>
      </w:r>
      <w:r>
        <w:rPr>
          <w:rFonts w:ascii="宋体" w:hAnsi="宋体" w:cs="宋体" w:eastAsia="宋体" w:hint="default"/>
          <w:spacing w:val="4"/>
        </w:rPr>
        <w:t>期</w:t>
      </w:r>
      <w:r>
        <w:rPr>
          <w:rFonts w:ascii="宋体" w:hAnsi="宋体" w:cs="宋体" w:eastAsia="宋体" w:hint="default"/>
          <w:spacing w:val="4"/>
        </w:rPr>
        <w:t>投</w:t>
      </w:r>
      <w:r>
        <w:rPr>
          <w:spacing w:val="4"/>
        </w:rPr>
        <w:t>资重</w:t>
      </w:r>
      <w:r>
        <w:rPr>
          <w:rFonts w:ascii="宋体" w:hAnsi="宋体" w:cs="宋体" w:eastAsia="宋体" w:hint="default"/>
          <w:spacing w:val="4"/>
        </w:rPr>
        <w:t>分</w:t>
      </w:r>
      <w:r>
        <w:rPr>
          <w:rFonts w:ascii="宋体" w:hAnsi="宋体" w:cs="宋体" w:eastAsia="宋体" w:hint="default"/>
          <w:spacing w:val="4"/>
        </w:rPr>
        <w:t>类</w:t>
      </w:r>
      <w:r>
        <w:rPr>
          <w:spacing w:val="4"/>
        </w:rPr>
        <w:t>为</w:t>
      </w:r>
      <w:r>
        <w:rPr>
          <w:rFonts w:ascii="宋体" w:hAnsi="宋体" w:cs="宋体" w:eastAsia="宋体" w:hint="default"/>
          <w:spacing w:val="4"/>
        </w:rPr>
        <w:t>可</w:t>
      </w:r>
      <w:r>
        <w:rPr>
          <w:rFonts w:ascii="宋体" w:hAnsi="宋体" w:cs="宋体" w:eastAsia="宋体" w:hint="default"/>
          <w:spacing w:val="4"/>
        </w:rPr>
        <w:t>供</w:t>
      </w:r>
      <w:r>
        <w:rPr>
          <w:spacing w:val="4"/>
        </w:rPr>
        <w:t>出</w:t>
      </w:r>
      <w:r>
        <w:rPr>
          <w:rFonts w:ascii="宋体" w:hAnsi="宋体" w:cs="宋体" w:eastAsia="宋体" w:hint="default"/>
          <w:spacing w:val="4"/>
        </w:rPr>
        <w:t>售</w:t>
      </w:r>
      <w:r>
        <w:rPr>
          <w:rFonts w:ascii="宋体" w:hAnsi="宋体" w:cs="宋体" w:eastAsia="宋体" w:hint="default"/>
          <w:spacing w:val="4"/>
        </w:rPr>
        <w:t>金</w:t>
      </w:r>
      <w:r>
        <w:rPr>
          <w:rFonts w:ascii="宋体" w:hAnsi="宋体" w:cs="宋体" w:eastAsia="宋体" w:hint="default"/>
          <w:spacing w:val="4"/>
        </w:rPr>
        <w:t>融</w:t>
      </w:r>
      <w:r>
        <w:rPr>
          <w:spacing w:val="4"/>
        </w:rPr>
        <w:t>资</w:t>
      </w:r>
      <w:r>
        <w:rPr>
          <w:rFonts w:ascii="宋体" w:hAnsi="宋体" w:cs="宋体" w:eastAsia="宋体" w:hint="default"/>
          <w:spacing w:val="4"/>
        </w:rPr>
        <w:t>产</w:t>
      </w:r>
      <w:r>
        <w:rPr>
          <w:rFonts w:ascii="宋体" w:hAnsi="宋体" w:cs="宋体" w:eastAsia="宋体" w:hint="default"/>
          <w:spacing w:val="4"/>
        </w:rPr>
        <w:t>需</w:t>
      </w:r>
      <w:r>
        <w:rPr>
          <w:rFonts w:ascii="宋体" w:hAnsi="宋体" w:cs="宋体" w:eastAsia="宋体" w:hint="default"/>
          <w:spacing w:val="4"/>
        </w:rPr>
        <w:t>经</w:t>
      </w:r>
      <w:r>
        <w:rPr>
          <w:spacing w:val="4"/>
        </w:rPr>
        <w:t>董事会审</w:t>
      </w:r>
      <w:r>
        <w:rPr>
          <w:rFonts w:ascii="宋体" w:hAnsi="宋体" w:cs="宋体" w:eastAsia="宋体" w:hint="default"/>
          <w:spacing w:val="4"/>
        </w:rPr>
        <w:t>批后</w:t>
      </w:r>
      <w:r>
        <w:rPr>
          <w:rFonts w:ascii="宋体" w:hAnsi="宋体" w:cs="宋体" w:eastAsia="宋体" w:hint="default"/>
          <w:spacing w:val="4"/>
        </w:rPr>
        <w:t>决</w:t>
      </w:r>
    </w:p>
    <w:p>
      <w:pPr>
        <w:pStyle w:val="BodyText"/>
        <w:spacing w:line="240" w:lineRule="auto" w:before="155"/>
        <w:ind w:right="0"/>
        <w:jc w:val="left"/>
      </w:pPr>
      <w:r>
        <w:rPr>
          <w:rFonts w:ascii="宋体" w:hAnsi="宋体" w:cs="宋体" w:eastAsia="宋体" w:hint="default"/>
        </w:rPr>
        <w:t>定</w:t>
      </w:r>
      <w:r>
        <w:rPr/>
        <w:t>。</w:t>
      </w:r>
    </w:p>
    <w:p>
      <w:pPr>
        <w:spacing w:line="240" w:lineRule="auto" w:before="6"/>
        <w:rPr>
          <w:rFonts w:ascii="宋体" w:hAnsi="宋体" w:cs="宋体" w:eastAsia="宋体" w:hint="default"/>
          <w:sz w:val="29"/>
          <w:szCs w:val="29"/>
        </w:rPr>
      </w:pPr>
    </w:p>
    <w:p>
      <w:pPr>
        <w:pStyle w:val="BodyText"/>
        <w:spacing w:line="240" w:lineRule="auto"/>
        <w:ind w:left="1929" w:right="0"/>
        <w:jc w:val="left"/>
        <w:rPr>
          <w:rFonts w:ascii="宋体" w:hAnsi="宋体" w:cs="宋体" w:eastAsia="宋体" w:hint="default"/>
        </w:rPr>
      </w:pPr>
      <w:r>
        <w:rPr>
          <w:rFonts w:ascii="Courier New" w:hAnsi="Courier New" w:cs="Courier New" w:eastAsia="Courier New" w:hint="default"/>
        </w:rPr>
        <w:t>10</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p>
    <w:p>
      <w:pPr>
        <w:pStyle w:val="BodyText"/>
        <w:spacing w:line="362" w:lineRule="auto" w:before="233"/>
        <w:ind w:right="146" w:firstLine="465"/>
        <w:jc w:val="both"/>
      </w:pPr>
      <w:r>
        <w:rPr>
          <w:spacing w:val="-2"/>
        </w:rPr>
        <w:t>本公司</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spacing w:val="-2"/>
        </w:rPr>
        <w:t>和其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等）按合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价款</w:t>
      </w:r>
      <w:r>
        <w:rPr>
          <w:rFonts w:ascii="宋体" w:hAnsi="宋体" w:cs="宋体" w:eastAsia="宋体" w:hint="default"/>
          <w:spacing w:val="-2"/>
        </w:rPr>
        <w:t>作</w:t>
      </w:r>
      <w:r>
        <w:rPr>
          <w:spacing w:val="-2"/>
        </w:rPr>
        <w:t>为</w:t>
      </w:r>
      <w:r>
        <w:rPr>
          <w:rFonts w:ascii="宋体" w:hAnsi="宋体" w:cs="宋体" w:eastAsia="宋体" w:hint="default"/>
          <w:spacing w:val="-2"/>
        </w:rPr>
        <w:t>初</w:t>
      </w:r>
      <w:r>
        <w:rPr>
          <w:rFonts w:ascii="宋体" w:hAnsi="宋体" w:cs="宋体" w:eastAsia="宋体" w:hint="default"/>
          <w:spacing w:val="-2"/>
        </w:rPr>
        <w:t>始</w:t>
      </w:r>
      <w:r>
        <w:rPr>
          <w:rFonts w:ascii="宋体" w:hAnsi="宋体" w:cs="宋体" w:eastAsia="宋体" w:hint="default"/>
          <w:w w:val="102"/>
        </w:rPr>
        <w:t> </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凡</w:t>
      </w:r>
      <w:r>
        <w:rPr>
          <w:rFonts w:ascii="宋体" w:hAnsi="宋体" w:cs="宋体" w:eastAsia="宋体" w:hint="default"/>
          <w:spacing w:val="-2"/>
        </w:rPr>
        <w:t>因</w:t>
      </w:r>
      <w:r>
        <w:rPr>
          <w:rFonts w:ascii="宋体" w:hAnsi="宋体" w:cs="宋体" w:eastAsia="宋体" w:hint="default"/>
          <w:spacing w:val="-2"/>
        </w:rPr>
        <w:t>债</w:t>
      </w:r>
      <w:r>
        <w:rPr>
          <w:spacing w:val="-2"/>
        </w:rPr>
        <w:t>务人</w:t>
      </w:r>
      <w:r>
        <w:rPr>
          <w:rFonts w:ascii="宋体" w:hAnsi="宋体" w:cs="宋体" w:eastAsia="宋体" w:hint="default"/>
          <w:spacing w:val="-2"/>
        </w:rPr>
        <w:t>破</w:t>
      </w:r>
      <w:r>
        <w:rPr>
          <w:rFonts w:ascii="宋体" w:hAnsi="宋体" w:cs="宋体" w:eastAsia="宋体" w:hint="default"/>
          <w:spacing w:val="-2"/>
        </w:rPr>
        <w:t>产</w:t>
      </w:r>
      <w:r>
        <w:rPr>
          <w:spacing w:val="-2"/>
        </w:rPr>
        <w:t>，</w:t>
      </w:r>
      <w:r>
        <w:rPr>
          <w:rFonts w:ascii="宋体" w:hAnsi="宋体" w:cs="宋体" w:eastAsia="宋体" w:hint="default"/>
          <w:spacing w:val="-2"/>
        </w:rPr>
        <w:t>依</w:t>
      </w:r>
      <w:r>
        <w:rPr>
          <w:rFonts w:ascii="宋体" w:hAnsi="宋体" w:cs="宋体" w:eastAsia="宋体" w:hint="default"/>
          <w:spacing w:val="-2"/>
        </w:rPr>
        <w:t>照</w:t>
      </w:r>
      <w:r>
        <w:rPr>
          <w:spacing w:val="-2"/>
        </w:rPr>
        <w:t>法</w:t>
      </w:r>
      <w:r>
        <w:rPr>
          <w:rFonts w:ascii="宋体" w:hAnsi="宋体" w:cs="宋体" w:eastAsia="宋体" w:hint="default"/>
          <w:spacing w:val="-2"/>
        </w:rPr>
        <w:t>律</w:t>
      </w:r>
      <w:r>
        <w:rPr>
          <w:rFonts w:ascii="宋体" w:hAnsi="宋体" w:cs="宋体" w:eastAsia="宋体" w:hint="default"/>
          <w:spacing w:val="-2"/>
        </w:rPr>
        <w:t>清</w:t>
      </w:r>
      <w:r>
        <w:rPr>
          <w:rFonts w:ascii="宋体" w:hAnsi="宋体" w:cs="宋体" w:eastAsia="宋体" w:hint="default"/>
          <w:spacing w:val="-2"/>
        </w:rPr>
        <w:t>偿</w:t>
      </w:r>
      <w:r>
        <w:rPr>
          <w:rFonts w:ascii="宋体" w:hAnsi="宋体" w:cs="宋体" w:eastAsia="宋体" w:hint="default"/>
          <w:spacing w:val="-2"/>
        </w:rPr>
        <w:t>程</w:t>
      </w:r>
      <w:r>
        <w:rPr>
          <w:rFonts w:ascii="宋体" w:hAnsi="宋体" w:cs="宋体" w:eastAsia="宋体" w:hint="default"/>
          <w:spacing w:val="-2"/>
        </w:rPr>
        <w:t>序清</w:t>
      </w:r>
      <w:r>
        <w:rPr>
          <w:rFonts w:ascii="宋体" w:hAnsi="宋体" w:cs="宋体" w:eastAsia="宋体" w:hint="default"/>
          <w:spacing w:val="-2"/>
        </w:rPr>
        <w:t>偿</w:t>
      </w:r>
      <w:r>
        <w:rPr>
          <w:rFonts w:ascii="宋体" w:hAnsi="宋体" w:cs="宋体" w:eastAsia="宋体" w:hint="default"/>
          <w:spacing w:val="-2"/>
        </w:rPr>
        <w:t>后</w:t>
      </w:r>
      <w:r>
        <w:rPr>
          <w:rFonts w:ascii="宋体" w:hAnsi="宋体" w:cs="宋体" w:eastAsia="宋体" w:hint="default"/>
          <w:spacing w:val="-2"/>
        </w:rPr>
        <w:t>仍</w:t>
      </w:r>
      <w:r>
        <w:rPr>
          <w:spacing w:val="-2"/>
        </w:rPr>
        <w:t>无法</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w:t>
      </w:r>
      <w:r>
        <w:rPr>
          <w:spacing w:val="-2"/>
        </w:rPr>
        <w:t>或</w:t>
      </w:r>
      <w:r>
        <w:rPr>
          <w:rFonts w:ascii="宋体" w:hAnsi="宋体" w:cs="宋体" w:eastAsia="宋体" w:hint="default"/>
          <w:spacing w:val="-2"/>
        </w:rPr>
        <w:t>因</w:t>
      </w:r>
      <w:r>
        <w:rPr>
          <w:rFonts w:ascii="宋体" w:hAnsi="宋体" w:cs="宋体" w:eastAsia="宋体" w:hint="default"/>
          <w:spacing w:val="-2"/>
        </w:rPr>
        <w:t>债</w:t>
      </w:r>
      <w:r>
        <w:rPr>
          <w:spacing w:val="-2"/>
        </w:rPr>
        <w:t>务人</w:t>
      </w:r>
      <w:r>
        <w:rPr>
          <w:rFonts w:ascii="宋体" w:hAnsi="宋体" w:cs="宋体" w:eastAsia="宋体" w:hint="default"/>
          <w:spacing w:val="-2"/>
        </w:rPr>
        <w:t>死</w:t>
      </w:r>
      <w:r>
        <w:rPr>
          <w:rFonts w:ascii="宋体" w:hAnsi="宋体" w:cs="宋体" w:eastAsia="宋体" w:hint="default"/>
          <w:spacing w:val="89"/>
        </w:rPr>
        <w:t> </w:t>
      </w:r>
      <w:r>
        <w:rPr>
          <w:rFonts w:ascii="宋体" w:hAnsi="宋体" w:cs="宋体" w:eastAsia="宋体" w:hint="default"/>
          <w:spacing w:val="-2"/>
        </w:rPr>
        <w:t>亡</w:t>
      </w:r>
      <w:r>
        <w:rPr>
          <w:spacing w:val="-2"/>
        </w:rPr>
        <w:t>，</w:t>
      </w:r>
      <w:r>
        <w:rPr>
          <w:rFonts w:ascii="宋体" w:hAnsi="宋体" w:cs="宋体" w:eastAsia="宋体" w:hint="default"/>
          <w:spacing w:val="-2"/>
        </w:rPr>
        <w:t>既</w:t>
      </w:r>
      <w:r>
        <w:rPr>
          <w:spacing w:val="-2"/>
        </w:rPr>
        <w:t>无遗</w:t>
      </w:r>
      <w:r>
        <w:rPr>
          <w:rFonts w:ascii="宋体" w:hAnsi="宋体" w:cs="宋体" w:eastAsia="宋体" w:hint="default"/>
          <w:spacing w:val="-2"/>
        </w:rPr>
        <w:t>产</w:t>
      </w:r>
      <w:r>
        <w:rPr>
          <w:rFonts w:ascii="宋体" w:hAnsi="宋体" w:cs="宋体" w:eastAsia="宋体" w:hint="default"/>
          <w:spacing w:val="-2"/>
        </w:rPr>
        <w:t>可</w:t>
      </w:r>
      <w:r>
        <w:rPr>
          <w:rFonts w:ascii="宋体" w:hAnsi="宋体" w:cs="宋体" w:eastAsia="宋体" w:hint="default"/>
          <w:spacing w:val="-2"/>
        </w:rPr>
        <w:t>供清</w:t>
      </w:r>
      <w:r>
        <w:rPr>
          <w:rFonts w:ascii="宋体" w:hAnsi="宋体" w:cs="宋体" w:eastAsia="宋体" w:hint="default"/>
          <w:spacing w:val="-2"/>
        </w:rPr>
        <w:t>偿</w:t>
      </w:r>
      <w:r>
        <w:rPr>
          <w:spacing w:val="-2"/>
        </w:rPr>
        <w:t>，</w:t>
      </w:r>
      <w:r>
        <w:rPr>
          <w:rFonts w:ascii="宋体" w:hAnsi="宋体" w:cs="宋体" w:eastAsia="宋体" w:hint="default"/>
          <w:spacing w:val="-2"/>
        </w:rPr>
        <w:t>又</w:t>
      </w:r>
      <w:r>
        <w:rPr>
          <w:spacing w:val="-2"/>
        </w:rPr>
        <w:t>无</w:t>
      </w:r>
      <w:r>
        <w:rPr>
          <w:rFonts w:ascii="宋体" w:hAnsi="宋体" w:cs="宋体" w:eastAsia="宋体" w:hint="default"/>
          <w:spacing w:val="-2"/>
        </w:rPr>
        <w:t>义</w:t>
      </w:r>
      <w:r>
        <w:rPr>
          <w:spacing w:val="-2"/>
        </w:rPr>
        <w:t>务承担人，确实无法</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w:t>
      </w:r>
      <w:r>
        <w:rPr>
          <w:spacing w:val="-2"/>
        </w:rPr>
        <w:t>或</w:t>
      </w:r>
      <w:r>
        <w:rPr>
          <w:rFonts w:ascii="宋体" w:hAnsi="宋体" w:cs="宋体" w:eastAsia="宋体" w:hint="default"/>
          <w:spacing w:val="-2"/>
        </w:rPr>
        <w:t>因</w:t>
      </w:r>
      <w:r>
        <w:rPr>
          <w:rFonts w:ascii="宋体" w:hAnsi="宋体" w:cs="宋体" w:eastAsia="宋体" w:hint="default"/>
          <w:spacing w:val="-2"/>
        </w:rPr>
        <w:t>债</w:t>
      </w:r>
      <w:r>
        <w:rPr>
          <w:spacing w:val="-2"/>
        </w:rPr>
        <w:t>务人</w:t>
      </w:r>
      <w:r>
        <w:rPr>
          <w:rFonts w:ascii="宋体" w:hAnsi="宋体" w:cs="宋体" w:eastAsia="宋体" w:hint="default"/>
          <w:spacing w:val="-2"/>
        </w:rPr>
        <w:t>逾</w:t>
      </w:r>
      <w:r>
        <w:rPr>
          <w:rFonts w:ascii="宋体" w:hAnsi="宋体" w:cs="宋体" w:eastAsia="宋体" w:hint="default"/>
          <w:spacing w:val="-2"/>
        </w:rPr>
        <w:t>期</w:t>
      </w:r>
      <w:r>
        <w:rPr>
          <w:rFonts w:ascii="宋体" w:hAnsi="宋体" w:cs="宋体" w:eastAsia="宋体" w:hint="default"/>
          <w:spacing w:val="-2"/>
        </w:rPr>
        <w:t>未</w:t>
      </w:r>
      <w:r>
        <w:rPr>
          <w:rFonts w:ascii="宋体" w:hAnsi="宋体" w:cs="宋体" w:eastAsia="宋体" w:hint="default"/>
          <w:spacing w:val="-2"/>
        </w:rPr>
        <w:t>能履</w:t>
      </w:r>
      <w:r>
        <w:rPr>
          <w:rFonts w:ascii="宋体" w:hAnsi="宋体" w:cs="宋体" w:eastAsia="宋体" w:hint="default"/>
          <w:spacing w:val="84"/>
        </w:rPr>
        <w:t> </w:t>
      </w:r>
      <w:r>
        <w:rPr>
          <w:rFonts w:ascii="宋体" w:hAnsi="宋体" w:cs="宋体" w:eastAsia="宋体" w:hint="default"/>
        </w:rPr>
        <w:t>行</w:t>
      </w:r>
      <w:r>
        <w:rPr>
          <w:rFonts w:ascii="宋体" w:hAnsi="宋体" w:cs="宋体" w:eastAsia="宋体" w:hint="default"/>
        </w:rPr>
        <w:t>偿</w:t>
      </w:r>
      <w:r>
        <w:rPr>
          <w:rFonts w:ascii="宋体" w:hAnsi="宋体" w:cs="宋体" w:eastAsia="宋体" w:hint="default"/>
        </w:rPr>
        <w:t>债义</w:t>
      </w:r>
      <w:r>
        <w:rPr/>
        <w:t>务，</w:t>
      </w:r>
      <w:r>
        <w:rPr>
          <w:rFonts w:ascii="宋体" w:hAnsi="宋体" w:cs="宋体" w:eastAsia="宋体" w:hint="default"/>
        </w:rPr>
        <w:t>经</w:t>
      </w:r>
      <w:r>
        <w:rPr/>
        <w:t>法</w:t>
      </w:r>
      <w:r>
        <w:rPr>
          <w:rFonts w:ascii="宋体" w:hAnsi="宋体" w:cs="宋体" w:eastAsia="宋体" w:hint="default"/>
        </w:rPr>
        <w:t>定程</w:t>
      </w:r>
      <w:r>
        <w:rPr>
          <w:rFonts w:ascii="宋体" w:hAnsi="宋体" w:cs="宋体" w:eastAsia="宋体" w:hint="default"/>
        </w:rPr>
        <w:t>序</w:t>
      </w:r>
      <w:r>
        <w:rPr/>
        <w:t>审</w:t>
      </w:r>
      <w:r>
        <w:rPr>
          <w:rFonts w:ascii="宋体" w:hAnsi="宋体" w:cs="宋体" w:eastAsia="宋体" w:hint="default"/>
        </w:rPr>
        <w:t>核批</w:t>
      </w:r>
      <w:r>
        <w:rPr/>
        <w:t>准，</w:t>
      </w:r>
      <w:r>
        <w:rPr>
          <w:rFonts w:ascii="宋体" w:hAnsi="宋体" w:cs="宋体" w:eastAsia="宋体" w:hint="default"/>
        </w:rPr>
        <w:t>该</w:t>
      </w:r>
      <w:r>
        <w:rPr>
          <w:rFonts w:ascii="宋体" w:hAnsi="宋体" w:cs="宋体" w:eastAsia="宋体" w:hint="default"/>
        </w:rPr>
        <w:t>等</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列</w:t>
      </w:r>
      <w:r>
        <w:rPr/>
        <w:t>为</w:t>
      </w:r>
      <w:r>
        <w:rPr>
          <w:rFonts w:ascii="宋体" w:hAnsi="宋体" w:cs="宋体" w:eastAsia="宋体" w:hint="default"/>
        </w:rPr>
        <w:t>坏</w:t>
      </w:r>
      <w:r>
        <w:rPr>
          <w:rFonts w:ascii="宋体" w:hAnsi="宋体" w:cs="宋体" w:eastAsia="宋体" w:hint="default"/>
        </w:rPr>
        <w:t>账</w:t>
      </w:r>
      <w:r>
        <w:rPr>
          <w:rFonts w:ascii="宋体" w:hAnsi="宋体" w:cs="宋体" w:eastAsia="宋体" w:hint="default"/>
        </w:rPr>
        <w:t>损</w:t>
      </w:r>
      <w:r>
        <w:rPr>
          <w:rFonts w:ascii="宋体" w:hAnsi="宋体" w:cs="宋体" w:eastAsia="宋体" w:hint="default"/>
        </w:rPr>
        <w:t>失</w: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81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0" w:firstLine="465"/>
        <w:jc w:val="left"/>
      </w:pP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，本公司对</w:t>
      </w:r>
      <w:r>
        <w:rPr>
          <w:rFonts w:ascii="宋体" w:hAnsi="宋体" w:cs="宋体" w:eastAsia="宋体" w:hint="default"/>
        </w:rPr>
        <w:t>单</w:t>
      </w:r>
      <w:r>
        <w:rPr>
          <w:rFonts w:ascii="宋体" w:hAnsi="宋体" w:cs="宋体" w:eastAsia="宋体" w:hint="default"/>
        </w:rPr>
        <w:t>项金</w:t>
      </w:r>
      <w:r>
        <w:rPr>
          <w:rFonts w:ascii="宋体" w:hAnsi="宋体" w:cs="宋体" w:eastAsia="宋体" w:hint="default"/>
        </w:rPr>
        <w:t>额</w:t>
      </w:r>
      <w:r>
        <w:rPr/>
        <w:t>重大的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单</w:t>
      </w:r>
      <w:r>
        <w:rPr>
          <w:rFonts w:ascii="宋体" w:hAnsi="宋体" w:cs="宋体" w:eastAsia="宋体" w:hint="default"/>
        </w:rPr>
        <w:t>独</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t>，</w:t>
      </w:r>
      <w:r>
        <w:rPr>
          <w:rFonts w:ascii="宋体" w:hAnsi="宋体" w:cs="宋体" w:eastAsia="宋体" w:hint="default"/>
        </w:rPr>
        <w:t>经</w:t>
      </w:r>
      <w:r>
        <w:rPr>
          <w:rFonts w:ascii="宋体" w:hAnsi="宋体" w:cs="宋体" w:eastAsia="宋体" w:hint="default"/>
        </w:rPr>
        <w:t>测</w:t>
      </w:r>
      <w:r>
        <w:rPr>
          <w:rFonts w:ascii="宋体" w:hAnsi="宋体" w:cs="宋体" w:eastAsia="宋体" w:hint="default"/>
          <w:w w:val="102"/>
        </w:rPr>
        <w:t> </w:t>
      </w:r>
      <w:r>
        <w:rPr>
          <w:rFonts w:ascii="宋体" w:hAnsi="宋体" w:cs="宋体" w:eastAsia="宋体" w:hint="default"/>
        </w:rPr>
        <w:t>试</w:t>
      </w:r>
      <w:r>
        <w:rPr>
          <w:rFonts w:ascii="宋体" w:hAnsi="宋体" w:cs="宋体" w:eastAsia="宋体" w:hint="default"/>
        </w:rPr>
        <w:t>发</w:t>
      </w:r>
      <w:r>
        <w:rPr>
          <w:rFonts w:ascii="宋体" w:hAnsi="宋体" w:cs="宋体" w:eastAsia="宋体" w:hint="default"/>
        </w:rPr>
        <w:t>生</w:t>
      </w:r>
      <w:r>
        <w:rPr/>
        <w:t>了</w:t>
      </w:r>
      <w:r>
        <w:rPr>
          <w:rFonts w:ascii="宋体" w:hAnsi="宋体" w:cs="宋体" w:eastAsia="宋体" w:hint="default"/>
        </w:rPr>
        <w:t>减值</w:t>
      </w:r>
      <w:r>
        <w:rPr/>
        <w:t>的，</w:t>
      </w:r>
      <w:r>
        <w:rPr>
          <w:rFonts w:ascii="宋体" w:hAnsi="宋体" w:cs="宋体" w:eastAsia="宋体" w:hint="default"/>
        </w:rPr>
        <w:t>按</w:t>
      </w:r>
      <w:r>
        <w:rPr/>
        <w:t>其</w:t>
      </w:r>
      <w:r>
        <w:rPr>
          <w:rFonts w:ascii="宋体" w:hAnsi="宋体" w:cs="宋体" w:eastAsia="宋体" w:hint="default"/>
        </w:rPr>
        <w:t>未来</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低</w:t>
      </w:r>
      <w:r>
        <w:rPr>
          <w:rFonts w:ascii="宋体" w:hAnsi="宋体" w:cs="宋体" w:eastAsia="宋体" w:hint="default"/>
        </w:rPr>
        <w:t>于</w:t>
      </w:r>
      <w:r>
        <w:rPr/>
        <w:t>其</w:t>
      </w:r>
      <w:r>
        <w:rPr>
          <w:rFonts w:ascii="宋体" w:hAnsi="宋体" w:cs="宋体" w:eastAsia="宋体" w:hint="default"/>
        </w:rPr>
        <w:t>账</w:t>
      </w:r>
      <w:r>
        <w:rPr>
          <w:rFonts w:ascii="宋体" w:hAnsi="宋体" w:cs="宋体" w:eastAsia="宋体" w:hint="default"/>
        </w:rPr>
        <w:t>面价值</w:t>
      </w:r>
      <w:r>
        <w:rPr/>
        <w:t>的</w:t>
      </w:r>
      <w:r>
        <w:rPr>
          <w:rFonts w:ascii="宋体" w:hAnsi="宋体" w:cs="宋体" w:eastAsia="宋体" w:hint="default"/>
        </w:rPr>
        <w:t>差</w:t>
      </w:r>
      <w:r>
        <w:rPr>
          <w:rFonts w:ascii="宋体" w:hAnsi="宋体" w:cs="宋体" w:eastAsia="宋体" w:hint="default"/>
        </w:rPr>
        <w:t>额</w:t>
      </w:r>
      <w:r>
        <w:rPr/>
        <w:t>，确</w:t>
      </w:r>
      <w:r>
        <w:rPr>
          <w:rFonts w:ascii="宋体" w:hAnsi="宋体" w:cs="宋体" w:eastAsia="宋体" w:hint="default"/>
        </w:rPr>
        <w:t>定</w:t>
      </w:r>
      <w:r>
        <w:rPr>
          <w:rFonts w:ascii="宋体" w:hAnsi="宋体" w:cs="宋体" w:eastAsia="宋体" w:hint="default"/>
        </w:rPr>
        <w:t>减值</w:t>
      </w:r>
      <w:r>
        <w:rPr>
          <w:rFonts w:ascii="宋体" w:hAnsi="宋体" w:cs="宋体" w:eastAsia="宋体" w:hint="default"/>
        </w:rPr>
        <w:t>损</w:t>
      </w:r>
      <w:r>
        <w:rPr>
          <w:rFonts w:ascii="宋体" w:hAnsi="宋体" w:cs="宋体" w:eastAsia="宋体" w:hint="default"/>
        </w:rPr>
        <w:t>失</w:t>
      </w:r>
      <w:r>
        <w:rPr/>
        <w:t>，</w:t>
      </w:r>
      <w:r>
        <w:rPr>
          <w:spacing w:val="12"/>
        </w:rPr>
        <w:t> </w:t>
      </w:r>
      <w:r>
        <w:rPr>
          <w:spacing w:val="-5"/>
        </w:rPr>
        <w:t>计</w:t>
      </w:r>
      <w:r>
        <w:rPr>
          <w:rFonts w:ascii="宋体" w:hAnsi="宋体" w:cs="宋体" w:eastAsia="宋体" w:hint="default"/>
          <w:spacing w:val="-5"/>
        </w:rPr>
        <w:t>提</w:t>
      </w:r>
      <w:r>
        <w:rPr>
          <w:rFonts w:ascii="宋体" w:hAnsi="宋体" w:cs="宋体" w:eastAsia="宋体" w:hint="default"/>
          <w:spacing w:val="-5"/>
        </w:rPr>
        <w:t>坏</w:t>
      </w:r>
      <w:r>
        <w:rPr>
          <w:rFonts w:ascii="宋体" w:hAnsi="宋体" w:cs="宋体" w:eastAsia="宋体" w:hint="default"/>
          <w:spacing w:val="-5"/>
        </w:rPr>
        <w:t>账</w:t>
      </w:r>
      <w:r>
        <w:rPr>
          <w:spacing w:val="-5"/>
        </w:rPr>
        <w:t>准</w:t>
      </w:r>
      <w:r>
        <w:rPr>
          <w:rFonts w:ascii="宋体" w:hAnsi="宋体" w:cs="宋体" w:eastAsia="宋体" w:hint="default"/>
          <w:spacing w:val="-5"/>
        </w:rPr>
        <w:t>备</w:t>
      </w:r>
      <w:r>
        <w:rPr>
          <w:rFonts w:ascii="宋体" w:hAnsi="宋体" w:cs="宋体" w:eastAsia="宋体" w:hint="default"/>
          <w:spacing w:val="-5"/>
        </w:rPr>
        <w:t>；</w:t>
      </w:r>
      <w:r>
        <w:rPr>
          <w:spacing w:val="-5"/>
        </w:rPr>
        <w:t>对</w:t>
      </w:r>
      <w:r>
        <w:rPr>
          <w:rFonts w:ascii="宋体" w:hAnsi="宋体" w:cs="宋体" w:eastAsia="宋体" w:hint="default"/>
          <w:spacing w:val="-5"/>
        </w:rPr>
        <w:t>单</w:t>
      </w:r>
      <w:r>
        <w:rPr>
          <w:rFonts w:ascii="宋体" w:hAnsi="宋体" w:cs="宋体" w:eastAsia="宋体" w:hint="default"/>
          <w:spacing w:val="-5"/>
        </w:rPr>
        <w:t>项</w:t>
      </w:r>
      <w:r>
        <w:rPr>
          <w:rFonts w:ascii="宋体" w:hAnsi="宋体" w:cs="宋体" w:eastAsia="宋体" w:hint="default"/>
          <w:spacing w:val="-5"/>
        </w:rPr>
        <w:t>测</w:t>
      </w:r>
      <w:r>
        <w:rPr>
          <w:rFonts w:ascii="宋体" w:hAnsi="宋体" w:cs="宋体" w:eastAsia="宋体" w:hint="default"/>
          <w:spacing w:val="-5"/>
        </w:rPr>
        <w:t>试</w:t>
      </w:r>
      <w:r>
        <w:rPr>
          <w:rFonts w:ascii="宋体" w:hAnsi="宋体" w:cs="宋体" w:eastAsia="宋体" w:hint="default"/>
          <w:spacing w:val="-5"/>
        </w:rPr>
        <w:t>未</w:t>
      </w:r>
      <w:r>
        <w:rPr>
          <w:rFonts w:ascii="宋体" w:hAnsi="宋体" w:cs="宋体" w:eastAsia="宋体" w:hint="default"/>
          <w:spacing w:val="-5"/>
        </w:rPr>
        <w:t>减值</w:t>
      </w:r>
      <w:r>
        <w:rPr>
          <w:spacing w:val="-5"/>
        </w:rPr>
        <w:t>的</w:t>
      </w:r>
      <w:r>
        <w:rPr>
          <w:rFonts w:ascii="宋体" w:hAnsi="宋体" w:cs="宋体" w:eastAsia="宋体" w:hint="default"/>
          <w:spacing w:val="-5"/>
        </w:rPr>
        <w:t>应</w:t>
      </w:r>
      <w:r>
        <w:rPr>
          <w:rFonts w:ascii="宋体" w:hAnsi="宋体" w:cs="宋体" w:eastAsia="宋体" w:hint="default"/>
          <w:spacing w:val="-5"/>
        </w:rPr>
        <w:t>收</w:t>
      </w:r>
      <w:r>
        <w:rPr>
          <w:rFonts w:ascii="宋体" w:hAnsi="宋体" w:cs="宋体" w:eastAsia="宋体" w:hint="default"/>
          <w:spacing w:val="-5"/>
        </w:rPr>
        <w:t>款</w:t>
      </w:r>
      <w:r>
        <w:rPr>
          <w:rFonts w:ascii="宋体" w:hAnsi="宋体" w:cs="宋体" w:eastAsia="宋体" w:hint="default"/>
          <w:spacing w:val="-5"/>
        </w:rPr>
        <w:t>项</w:t>
      </w:r>
      <w:r>
        <w:rPr>
          <w:spacing w:val="-5"/>
        </w:rPr>
        <w:t>，</w:t>
      </w:r>
      <w:r>
        <w:rPr>
          <w:rFonts w:ascii="宋体" w:hAnsi="宋体" w:cs="宋体" w:eastAsia="宋体" w:hint="default"/>
          <w:spacing w:val="-5"/>
        </w:rPr>
        <w:t>汇同</w:t>
      </w:r>
      <w:r>
        <w:rPr>
          <w:spacing w:val="-5"/>
        </w:rPr>
        <w:t>对</w:t>
      </w:r>
      <w:r>
        <w:rPr>
          <w:rFonts w:ascii="宋体" w:hAnsi="宋体" w:cs="宋体" w:eastAsia="宋体" w:hint="default"/>
          <w:spacing w:val="-5"/>
        </w:rPr>
        <w:t>单</w:t>
      </w:r>
      <w:r>
        <w:rPr>
          <w:rFonts w:ascii="宋体" w:hAnsi="宋体" w:cs="宋体" w:eastAsia="宋体" w:hint="default"/>
          <w:spacing w:val="-5"/>
        </w:rPr>
        <w:t>项金</w:t>
      </w:r>
      <w:r>
        <w:rPr>
          <w:rFonts w:ascii="宋体" w:hAnsi="宋体" w:cs="宋体" w:eastAsia="宋体" w:hint="default"/>
          <w:spacing w:val="-5"/>
        </w:rPr>
        <w:t>额</w:t>
      </w:r>
      <w:r>
        <w:rPr>
          <w:rFonts w:ascii="宋体" w:hAnsi="宋体" w:cs="宋体" w:eastAsia="宋体" w:hint="default"/>
          <w:spacing w:val="-5"/>
        </w:rPr>
        <w:t>非</w:t>
      </w:r>
      <w:r>
        <w:rPr>
          <w:spacing w:val="-5"/>
        </w:rPr>
        <w:t>重大的</w:t>
      </w:r>
      <w:r>
        <w:rPr>
          <w:rFonts w:ascii="宋体" w:hAnsi="宋体" w:cs="宋体" w:eastAsia="宋体" w:hint="default"/>
          <w:spacing w:val="-5"/>
        </w:rPr>
        <w:t>应</w:t>
      </w:r>
      <w:r>
        <w:rPr>
          <w:rFonts w:ascii="宋体" w:hAnsi="宋体" w:cs="宋体" w:eastAsia="宋体" w:hint="default"/>
          <w:spacing w:val="-5"/>
        </w:rPr>
        <w:t>收</w:t>
      </w:r>
      <w:r>
        <w:rPr>
          <w:rFonts w:ascii="宋体" w:hAnsi="宋体" w:cs="宋体" w:eastAsia="宋体" w:hint="default"/>
          <w:spacing w:val="-5"/>
        </w:rPr>
        <w:t>款</w:t>
      </w:r>
      <w:r>
        <w:rPr>
          <w:rFonts w:ascii="宋体" w:hAnsi="宋体" w:cs="宋体" w:eastAsia="宋体" w:hint="default"/>
          <w:spacing w:val="-5"/>
        </w:rPr>
        <w:t>项</w:t>
      </w:r>
      <w:r>
        <w:rPr>
          <w:spacing w:val="-5"/>
        </w:rPr>
        <w:t>，</w:t>
      </w:r>
      <w:r>
        <w:rPr>
          <w:spacing w:val="91"/>
        </w:rPr>
        <w:t> </w:t>
      </w:r>
      <w:r>
        <w:rPr>
          <w:rFonts w:ascii="宋体" w:hAnsi="宋体" w:cs="宋体" w:eastAsia="宋体" w:hint="default"/>
        </w:rPr>
        <w:t>按</w:t>
      </w:r>
      <w:r>
        <w:rPr>
          <w:rFonts w:ascii="宋体" w:hAnsi="宋体" w:cs="宋体" w:eastAsia="宋体" w:hint="default"/>
        </w:rPr>
        <w:t>类</w:t>
      </w:r>
      <w:r>
        <w:rPr>
          <w:rFonts w:ascii="宋体" w:hAnsi="宋体" w:cs="宋体" w:eastAsia="宋体" w:hint="default"/>
        </w:rPr>
        <w:t>似</w:t>
      </w:r>
      <w:r>
        <w:rPr/>
        <w:t>的信</w:t>
      </w:r>
      <w:r>
        <w:rPr>
          <w:rFonts w:ascii="宋体" w:hAnsi="宋体" w:cs="宋体" w:eastAsia="宋体" w:hint="default"/>
        </w:rPr>
        <w:t>用</w:t>
      </w:r>
      <w:r>
        <w:rPr>
          <w:rFonts w:ascii="宋体" w:hAnsi="宋体" w:cs="宋体" w:eastAsia="宋体" w:hint="default"/>
        </w:rPr>
        <w:t>风</w:t>
      </w:r>
      <w:r>
        <w:rPr>
          <w:rFonts w:ascii="宋体" w:hAnsi="宋体" w:cs="宋体" w:eastAsia="宋体" w:hint="default"/>
        </w:rPr>
        <w:t>险</w:t>
      </w:r>
      <w:r>
        <w:rPr>
          <w:rFonts w:ascii="宋体" w:hAnsi="宋体" w:cs="宋体" w:eastAsia="宋体" w:hint="default"/>
        </w:rPr>
        <w:t>特</w:t>
      </w:r>
      <w:r>
        <w:rPr>
          <w:rFonts w:ascii="宋体" w:hAnsi="宋体" w:cs="宋体" w:eastAsia="宋体" w:hint="default"/>
        </w:rPr>
        <w:t>征</w:t>
      </w:r>
      <w:r>
        <w:rPr>
          <w:rFonts w:ascii="宋体" w:hAnsi="宋体" w:cs="宋体" w:eastAsia="宋体" w:hint="default"/>
        </w:rPr>
        <w:t>划</w:t>
      </w:r>
      <w:r>
        <w:rPr>
          <w:rFonts w:ascii="宋体" w:hAnsi="宋体" w:cs="宋体" w:eastAsia="宋体" w:hint="default"/>
        </w:rPr>
        <w:t>分</w:t>
      </w:r>
      <w:r>
        <w:rPr/>
        <w:t>为</w:t>
      </w:r>
      <w:r>
        <w:rPr>
          <w:rFonts w:ascii="宋体" w:hAnsi="宋体" w:cs="宋体" w:eastAsia="宋体" w:hint="default"/>
        </w:rPr>
        <w:t>若</w:t>
      </w:r>
      <w:r>
        <w:rPr>
          <w:rFonts w:ascii="宋体" w:hAnsi="宋体" w:cs="宋体" w:eastAsia="宋体" w:hint="default"/>
        </w:rPr>
        <w:t>干</w:t>
      </w:r>
      <w:r>
        <w:rPr>
          <w:rFonts w:ascii="宋体" w:hAnsi="宋体" w:cs="宋体" w:eastAsia="宋体" w:hint="default"/>
        </w:rPr>
        <w:t>组</w:t>
      </w:r>
      <w:r>
        <w:rPr>
          <w:rFonts w:ascii="宋体" w:hAnsi="宋体" w:cs="宋体" w:eastAsia="宋体" w:hint="default"/>
        </w:rPr>
        <w:t>合</w:t>
      </w:r>
      <w:r>
        <w:rPr/>
        <w:t>，</w:t>
      </w:r>
      <w:r>
        <w:rPr>
          <w:rFonts w:ascii="宋体" w:hAnsi="宋体" w:cs="宋体" w:eastAsia="宋体" w:hint="default"/>
        </w:rPr>
        <w:t>再</w:t>
      </w:r>
      <w:r>
        <w:rPr>
          <w:rFonts w:ascii="宋体" w:hAnsi="宋体" w:cs="宋体" w:eastAsia="宋体" w:hint="default"/>
        </w:rPr>
        <w:t>按</w:t>
      </w:r>
      <w:r>
        <w:rPr>
          <w:rFonts w:ascii="宋体" w:hAnsi="宋体" w:cs="宋体" w:eastAsia="宋体" w:hint="default"/>
        </w:rPr>
        <w:t>这些</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组</w:t>
      </w:r>
      <w:r>
        <w:rPr>
          <w:rFonts w:ascii="宋体" w:hAnsi="宋体" w:cs="宋体" w:eastAsia="宋体" w:hint="default"/>
        </w:rPr>
        <w:t>合</w:t>
      </w: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余</w:t>
      </w:r>
      <w:r>
        <w:rPr>
          <w:rFonts w:ascii="宋体" w:hAnsi="宋体" w:cs="宋体" w:eastAsia="宋体" w:hint="default"/>
          <w:spacing w:val="17"/>
        </w:rPr>
        <w:t> </w:t>
      </w:r>
      <w:r>
        <w:rPr>
          <w:rFonts w:ascii="宋体" w:hAnsi="宋体" w:cs="宋体" w:eastAsia="宋体" w:hint="default"/>
        </w:rPr>
        <w:t>额</w:t>
      </w:r>
      <w:r>
        <w:rPr/>
        <w:t>的</w:t>
      </w:r>
      <w:r>
        <w:rPr>
          <w:rFonts w:ascii="宋体" w:hAnsi="宋体" w:cs="宋体" w:eastAsia="宋体" w:hint="default"/>
        </w:rPr>
        <w:t>一</w:t>
      </w:r>
      <w:r>
        <w:rPr>
          <w:rFonts w:ascii="宋体" w:hAnsi="宋体" w:cs="宋体" w:eastAsia="宋体" w:hint="default"/>
        </w:rPr>
        <w:t>定</w:t>
      </w:r>
      <w:r>
        <w:rPr>
          <w:rFonts w:ascii="宋体" w:hAnsi="宋体" w:cs="宋体" w:eastAsia="宋体" w:hint="default"/>
        </w:rPr>
        <w:t>比例</w:t>
      </w:r>
      <w:r>
        <w:rPr/>
        <w:t>计</w:t>
      </w:r>
      <w:r>
        <w:rPr>
          <w:rFonts w:ascii="宋体" w:hAnsi="宋体" w:cs="宋体" w:eastAsia="宋体" w:hint="default"/>
        </w:rPr>
        <w:t>算</w:t>
      </w:r>
      <w:r>
        <w:rPr/>
        <w:t>确</w:t>
      </w:r>
      <w:r>
        <w:rPr>
          <w:rFonts w:ascii="宋体" w:hAnsi="宋体" w:cs="宋体" w:eastAsia="宋体" w:hint="default"/>
        </w:rPr>
        <w:t>定</w:t>
      </w:r>
      <w:r>
        <w:rPr>
          <w:rFonts w:ascii="宋体" w:hAnsi="宋体" w:cs="宋体" w:eastAsia="宋体" w:hint="default"/>
        </w:rPr>
        <w:t>减值</w:t>
      </w:r>
      <w:r>
        <w:rPr>
          <w:rFonts w:ascii="宋体" w:hAnsi="宋体" w:cs="宋体" w:eastAsia="宋体" w:hint="default"/>
        </w:rPr>
        <w:t>损</w:t>
      </w:r>
      <w:r>
        <w:rPr>
          <w:rFonts w:ascii="宋体" w:hAnsi="宋体" w:cs="宋体" w:eastAsia="宋体" w:hint="default"/>
        </w:rPr>
        <w:t>失</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pStyle w:val="BodyText"/>
        <w:spacing w:line="240" w:lineRule="auto" w:before="37"/>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）单</w:t>
      </w:r>
      <w:r>
        <w:rPr>
          <w:rFonts w:ascii="宋体" w:hAnsi="宋体" w:cs="宋体" w:eastAsia="宋体" w:hint="default"/>
        </w:rPr>
        <w:t>项金</w:t>
      </w:r>
      <w:r>
        <w:rPr>
          <w:rFonts w:ascii="宋体" w:hAnsi="宋体" w:cs="宋体" w:eastAsia="宋体" w:hint="default"/>
        </w:rPr>
        <w:t>额</w:t>
      </w:r>
      <w:r>
        <w:rPr/>
        <w:t>重大的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的确</w:t>
      </w:r>
      <w:r>
        <w:rPr>
          <w:rFonts w:ascii="宋体" w:hAnsi="宋体" w:cs="宋体" w:eastAsia="宋体" w:hint="default"/>
        </w:rPr>
        <w:t>认</w:t>
      </w:r>
      <w:r>
        <w:rPr/>
        <w:t>标准、计</w:t>
      </w:r>
      <w:r>
        <w:rPr>
          <w:rFonts w:ascii="宋体" w:hAnsi="宋体" w:cs="宋体" w:eastAsia="宋体" w:hint="default"/>
        </w:rPr>
        <w:t>提</w:t>
      </w:r>
      <w:r>
        <w:rPr>
          <w:rFonts w:ascii="宋体" w:hAnsi="宋体" w:cs="宋体" w:eastAsia="宋体" w:hint="default"/>
        </w:rPr>
        <w:t>方</w:t>
      </w:r>
      <w:r>
        <w:rPr/>
        <w:t>法</w:t>
      </w:r>
      <w:r>
        <w:rPr>
          <w:rFonts w:ascii="宋体" w:hAnsi="宋体" w:cs="宋体" w:eastAsia="宋体" w:hint="default"/>
        </w:rPr>
        <w:t>：</w:t>
      </w:r>
    </w:p>
    <w:p>
      <w:pPr>
        <w:pStyle w:val="BodyText"/>
        <w:spacing w:line="321" w:lineRule="auto" w:before="118"/>
        <w:ind w:right="226" w:firstLine="465"/>
        <w:jc w:val="both"/>
        <w:rPr>
          <w:rFonts w:ascii="宋体" w:hAnsi="宋体" w:cs="宋体" w:eastAsia="宋体" w:hint="default"/>
        </w:rPr>
      </w:pPr>
      <w:r>
        <w:rPr/>
        <w:t>对</w:t>
      </w:r>
      <w:r>
        <w:rPr>
          <w:rFonts w:ascii="宋体" w:hAnsi="宋体" w:cs="宋体" w:eastAsia="宋体" w:hint="default"/>
        </w:rPr>
        <w:t>于</w:t>
      </w:r>
      <w:r>
        <w:rPr>
          <w:rFonts w:ascii="宋体" w:hAnsi="宋体" w:cs="宋体" w:eastAsia="宋体" w:hint="default"/>
        </w:rPr>
        <w:t>单</w:t>
      </w:r>
      <w:r>
        <w:rPr>
          <w:rFonts w:ascii="宋体" w:hAnsi="宋体" w:cs="宋体" w:eastAsia="宋体" w:hint="default"/>
        </w:rPr>
        <w:t>项金</w:t>
      </w:r>
      <w:r>
        <w:rPr>
          <w:rFonts w:ascii="宋体" w:hAnsi="宋体" w:cs="宋体" w:eastAsia="宋体" w:hint="default"/>
        </w:rPr>
        <w:t>额</w:t>
      </w:r>
      <w:r>
        <w:rPr/>
        <w:t>重大</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金</w:t>
      </w:r>
      <w:r>
        <w:rPr>
          <w:rFonts w:ascii="宋体" w:hAnsi="宋体" w:cs="宋体" w:eastAsia="宋体" w:hint="default"/>
        </w:rPr>
        <w:t>额</w:t>
      </w:r>
      <w:r>
        <w:rPr/>
        <w:t>在</w:t>
      </w:r>
      <w:r>
        <w:rPr>
          <w:spacing w:val="-74"/>
        </w:rPr>
        <w:t> </w:t>
      </w:r>
      <w:r>
        <w:rPr>
          <w:rFonts w:ascii="Courier New" w:hAnsi="Courier New" w:cs="Courier New" w:eastAsia="Courier New" w:hint="default"/>
        </w:rPr>
        <w:t>5000</w:t>
      </w:r>
      <w:r>
        <w:rPr>
          <w:rFonts w:ascii="Courier New" w:hAnsi="Courier New" w:cs="Courier New" w:eastAsia="Courier New" w:hint="default"/>
          <w:spacing w:val="-95"/>
        </w:rPr>
        <w:t> </w:t>
      </w:r>
      <w:r>
        <w:rPr>
          <w:rFonts w:ascii="宋体" w:hAnsi="宋体" w:cs="宋体" w:eastAsia="宋体" w:hint="default"/>
        </w:rPr>
        <w:t>万元</w:t>
      </w:r>
      <w:r>
        <w:rPr>
          <w:rFonts w:ascii="宋体" w:hAnsi="宋体" w:cs="宋体" w:eastAsia="宋体" w:hint="default"/>
        </w:rPr>
        <w:t>以</w:t>
      </w:r>
      <w:r>
        <w:rPr>
          <w:rFonts w:ascii="宋体" w:hAnsi="宋体" w:cs="宋体" w:eastAsia="宋体" w:hint="default"/>
        </w:rPr>
        <w:t>上</w:t>
      </w:r>
      <w:r>
        <w:rPr/>
        <w:t>，</w:t>
      </w:r>
      <w:r>
        <w:rPr>
          <w:rFonts w:ascii="宋体" w:hAnsi="宋体" w:cs="宋体" w:eastAsia="宋体" w:hint="default"/>
        </w:rPr>
        <w:t>包</w:t>
      </w:r>
      <w:r>
        <w:rPr>
          <w:rFonts w:ascii="宋体" w:hAnsi="宋体" w:cs="宋体" w:eastAsia="宋体" w:hint="default"/>
        </w:rPr>
        <w:t>含</w:t>
      </w:r>
      <w:r>
        <w:rPr>
          <w:rFonts w:ascii="宋体" w:hAnsi="宋体" w:cs="宋体" w:eastAsia="宋体" w:hint="default"/>
          <w:spacing w:val="-77"/>
        </w:rPr>
        <w:t> </w:t>
      </w:r>
      <w:r>
        <w:rPr>
          <w:rFonts w:ascii="Courier New" w:hAnsi="Courier New" w:cs="Courier New" w:eastAsia="Courier New" w:hint="default"/>
        </w:rPr>
        <w:t>5000</w:t>
      </w:r>
      <w:r>
        <w:rPr>
          <w:rFonts w:ascii="Courier New" w:hAnsi="Courier New" w:cs="Courier New" w:eastAsia="Courier New" w:hint="default"/>
          <w:spacing w:val="-92"/>
        </w:rPr>
        <w:t> </w:t>
      </w:r>
      <w:r>
        <w:rPr>
          <w:rFonts w:ascii="宋体" w:hAnsi="宋体" w:cs="宋体" w:eastAsia="宋体" w:hint="default"/>
        </w:rPr>
        <w:t>万元</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w w:val="102"/>
        </w:rPr>
        <w:t> </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金</w:t>
      </w:r>
      <w:r>
        <w:rPr>
          <w:rFonts w:ascii="宋体" w:hAnsi="宋体" w:cs="宋体" w:eastAsia="宋体" w:hint="default"/>
        </w:rPr>
        <w:t>额</w:t>
      </w:r>
      <w:r>
        <w:rPr/>
        <w:t>在</w:t>
      </w:r>
      <w:r>
        <w:rPr>
          <w:spacing w:val="-43"/>
        </w:rPr>
        <w:t> </w:t>
      </w:r>
      <w:r>
        <w:rPr>
          <w:rFonts w:ascii="Courier New" w:hAnsi="Courier New" w:cs="Courier New" w:eastAsia="Courier New" w:hint="default"/>
        </w:rPr>
        <w:t>1</w:t>
      </w:r>
      <w:r>
        <w:rPr>
          <w:rFonts w:ascii="Courier New" w:hAnsi="Courier New" w:cs="Courier New" w:eastAsia="Courier New" w:hint="default"/>
          <w:spacing w:val="-49"/>
        </w:rPr>
        <w:t> </w:t>
      </w:r>
      <w:r>
        <w:rPr>
          <w:rFonts w:ascii="宋体" w:hAnsi="宋体" w:cs="宋体" w:eastAsia="宋体" w:hint="default"/>
          <w:spacing w:val="-3"/>
        </w:rPr>
        <w:t>亿</w:t>
      </w:r>
      <w:r>
        <w:rPr>
          <w:rFonts w:ascii="宋体" w:hAnsi="宋体" w:cs="宋体" w:eastAsia="宋体" w:hint="default"/>
          <w:spacing w:val="-3"/>
        </w:rPr>
        <w:t>元</w:t>
      </w:r>
      <w:r>
        <w:rPr>
          <w:rFonts w:ascii="宋体" w:hAnsi="宋体" w:cs="宋体" w:eastAsia="宋体" w:hint="default"/>
          <w:spacing w:val="-3"/>
        </w:rPr>
        <w:t>以</w:t>
      </w:r>
      <w:r>
        <w:rPr>
          <w:rFonts w:ascii="宋体" w:hAnsi="宋体" w:cs="宋体" w:eastAsia="宋体" w:hint="default"/>
          <w:spacing w:val="-3"/>
        </w:rPr>
        <w:t>上</w:t>
      </w:r>
      <w:r>
        <w:rPr>
          <w:spacing w:val="-3"/>
        </w:rPr>
        <w:t>，</w:t>
      </w:r>
      <w:r>
        <w:rPr>
          <w:rFonts w:ascii="宋体" w:hAnsi="宋体" w:cs="宋体" w:eastAsia="宋体" w:hint="default"/>
          <w:spacing w:val="-3"/>
        </w:rPr>
        <w:t>包</w:t>
      </w:r>
      <w:r>
        <w:rPr>
          <w:rFonts w:ascii="宋体" w:hAnsi="宋体" w:cs="宋体" w:eastAsia="宋体" w:hint="default"/>
          <w:spacing w:val="-3"/>
        </w:rPr>
        <w:t>含</w:t>
      </w:r>
      <w:r>
        <w:rPr>
          <w:rFonts w:ascii="宋体" w:hAnsi="宋体" w:cs="宋体" w:eastAsia="宋体" w:hint="default"/>
          <w:spacing w:val="-43"/>
        </w:rPr>
        <w:t> </w:t>
      </w:r>
      <w:r>
        <w:rPr>
          <w:rFonts w:ascii="Courier New" w:hAnsi="Courier New" w:cs="Courier New" w:eastAsia="Courier New" w:hint="default"/>
        </w:rPr>
        <w:t>1</w:t>
      </w:r>
      <w:r>
        <w:rPr>
          <w:rFonts w:ascii="Courier New" w:hAnsi="Courier New" w:cs="Courier New" w:eastAsia="Courier New" w:hint="default"/>
          <w:spacing w:val="-49"/>
        </w:rPr>
        <w:t> </w:t>
      </w:r>
      <w:r>
        <w:rPr>
          <w:rFonts w:ascii="宋体" w:hAnsi="宋体" w:cs="宋体" w:eastAsia="宋体" w:hint="default"/>
        </w:rPr>
        <w:t>亿</w:t>
      </w:r>
      <w:r>
        <w:rPr>
          <w:rFonts w:ascii="宋体" w:hAnsi="宋体" w:cs="宋体" w:eastAsia="宋体" w:hint="default"/>
        </w:rPr>
        <w:t>元</w:t>
      </w:r>
      <w:r>
        <w:rPr>
          <w:rFonts w:ascii="宋体" w:hAnsi="宋体" w:cs="宋体" w:eastAsia="宋体" w:hint="default"/>
        </w:rPr>
        <w:t>）</w:t>
      </w:r>
      <w:r>
        <w:rPr/>
        <w:t>的</w:t>
      </w:r>
      <w:r>
        <w:rPr>
          <w:rFonts w:ascii="宋体" w:hAnsi="宋体" w:cs="宋体" w:eastAsia="宋体" w:hint="default"/>
        </w:rPr>
        <w:t>非</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t>，</w:t>
      </w:r>
      <w:r>
        <w:rPr>
          <w:rFonts w:ascii="宋体" w:hAnsi="宋体" w:cs="宋体" w:eastAsia="宋体" w:hint="default"/>
        </w:rPr>
        <w:t>应</w:t>
      </w:r>
      <w:r>
        <w:rPr>
          <w:rFonts w:ascii="宋体" w:hAnsi="宋体" w:cs="宋体" w:eastAsia="宋体" w:hint="default"/>
        </w:rPr>
        <w:t>当</w:t>
      </w:r>
      <w:r>
        <w:rPr>
          <w:rFonts w:ascii="宋体" w:hAnsi="宋体" w:cs="宋体" w:eastAsia="宋体" w:hint="default"/>
        </w:rPr>
        <w:t>单</w:t>
      </w:r>
      <w:r>
        <w:rPr>
          <w:rFonts w:ascii="宋体" w:hAnsi="宋体" w:cs="宋体" w:eastAsia="宋体" w:hint="default"/>
        </w:rPr>
        <w:t>独</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spacing w:val="-110"/>
        </w:rPr>
        <w:t> </w:t>
      </w:r>
      <w:r>
        <w:rPr>
          <w:rFonts w:ascii="宋体" w:hAnsi="宋体" w:cs="宋体" w:eastAsia="宋体" w:hint="default"/>
          <w:spacing w:val="-2"/>
        </w:rPr>
        <w:t>试</w:t>
      </w:r>
      <w:r>
        <w:rPr>
          <w:spacing w:val="-2"/>
        </w:rPr>
        <w:t>。有</w:t>
      </w:r>
      <w:r>
        <w:rPr>
          <w:rFonts w:ascii="宋体" w:hAnsi="宋体" w:cs="宋体" w:eastAsia="宋体" w:hint="default"/>
          <w:spacing w:val="-2"/>
        </w:rPr>
        <w:t>客观</w:t>
      </w:r>
      <w:r>
        <w:rPr>
          <w:spacing w:val="-2"/>
        </w:rPr>
        <w:t>证</w:t>
      </w:r>
      <w:r>
        <w:rPr>
          <w:rFonts w:ascii="宋体" w:hAnsi="宋体" w:cs="宋体" w:eastAsia="宋体" w:hint="default"/>
          <w:spacing w:val="-2"/>
        </w:rPr>
        <w:t>据</w:t>
      </w:r>
      <w:r>
        <w:rPr>
          <w:rFonts w:ascii="宋体" w:hAnsi="宋体" w:cs="宋体" w:eastAsia="宋体" w:hint="default"/>
          <w:spacing w:val="-2"/>
        </w:rPr>
        <w:t>表</w:t>
      </w:r>
      <w:r>
        <w:rPr>
          <w:rFonts w:ascii="宋体" w:hAnsi="宋体" w:cs="宋体" w:eastAsia="宋体" w:hint="default"/>
          <w:spacing w:val="-2"/>
        </w:rPr>
        <w:t>明</w:t>
      </w:r>
      <w:r>
        <w:rPr>
          <w:spacing w:val="-2"/>
        </w:rPr>
        <w:t>其</w:t>
      </w:r>
      <w:r>
        <w:rPr>
          <w:rFonts w:ascii="宋体" w:hAnsi="宋体" w:cs="宋体" w:eastAsia="宋体" w:hint="default"/>
          <w:spacing w:val="-2"/>
        </w:rPr>
        <w:t>发</w:t>
      </w:r>
      <w:r>
        <w:rPr>
          <w:rFonts w:ascii="宋体" w:hAnsi="宋体" w:cs="宋体" w:eastAsia="宋体" w:hint="default"/>
          <w:spacing w:val="-2"/>
        </w:rPr>
        <w:t>生</w:t>
      </w:r>
      <w:r>
        <w:rPr>
          <w:spacing w:val="-2"/>
        </w:rPr>
        <w:t>了</w:t>
      </w:r>
      <w:r>
        <w:rPr>
          <w:rFonts w:ascii="宋体" w:hAnsi="宋体" w:cs="宋体" w:eastAsia="宋体" w:hint="default"/>
          <w:spacing w:val="-2"/>
        </w:rPr>
        <w:t>减值</w:t>
      </w:r>
      <w:r>
        <w:rPr>
          <w:spacing w:val="-2"/>
        </w:rPr>
        <w:t>，</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低</w:t>
      </w:r>
      <w:r>
        <w:rPr>
          <w:rFonts w:ascii="宋体" w:hAnsi="宋体" w:cs="宋体" w:eastAsia="宋体" w:hint="default"/>
          <w:spacing w:val="-2"/>
        </w:rPr>
        <w:t>于</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rPr>
      </w:r>
    </w:p>
    <w:p>
      <w:pPr>
        <w:pStyle w:val="BodyText"/>
        <w:spacing w:line="240" w:lineRule="auto" w:before="72"/>
        <w:ind w:right="0"/>
        <w:jc w:val="left"/>
      </w:pPr>
      <w:r>
        <w:rPr/>
        <w:t>的</w:t>
      </w:r>
      <w:r>
        <w:rPr>
          <w:rFonts w:ascii="宋体" w:hAnsi="宋体" w:cs="宋体" w:eastAsia="宋体" w:hint="default"/>
        </w:rPr>
        <w:t>差</w:t>
      </w:r>
      <w:r>
        <w:rPr>
          <w:rFonts w:ascii="宋体" w:hAnsi="宋体" w:cs="宋体" w:eastAsia="宋体" w:hint="default"/>
        </w:rPr>
        <w:t>额</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pStyle w:val="BodyText"/>
        <w:spacing w:line="240" w:lineRule="auto" w:before="160"/>
        <w:ind w:left="1982" w:right="0"/>
        <w:jc w:val="left"/>
        <w:rPr>
          <w:rFonts w:ascii="宋体" w:hAnsi="宋体" w:cs="宋体" w:eastAsia="宋体" w:hint="default"/>
        </w:rPr>
      </w:pPr>
      <w:r>
        <w:rPr>
          <w:rFonts w:ascii="宋体" w:hAnsi="宋体" w:cs="宋体" w:eastAsia="宋体" w:hint="default"/>
          <w:spacing w:val="-5"/>
          <w:w w:val="102"/>
        </w:rPr>
        <w:t>（</w:t>
      </w:r>
      <w:r>
        <w:rPr>
          <w:rFonts w:ascii="Courier New" w:hAnsi="Courier New" w:cs="Courier New" w:eastAsia="Courier New" w:hint="default"/>
          <w:spacing w:val="2"/>
          <w:w w:val="85"/>
        </w:rPr>
        <w:t>2</w:t>
      </w:r>
      <w:r>
        <w:rPr>
          <w:rFonts w:ascii="宋体" w:hAnsi="宋体" w:cs="宋体" w:eastAsia="宋体" w:hint="default"/>
          <w:spacing w:val="-111"/>
          <w:w w:val="102"/>
        </w:rPr>
        <w:t>）</w:t>
      </w:r>
      <w:r>
        <w:rPr>
          <w:rFonts w:ascii="宋体" w:hAnsi="宋体" w:cs="宋体" w:eastAsia="宋体" w:hint="default"/>
          <w:spacing w:val="-5"/>
          <w:w w:val="102"/>
        </w:rPr>
        <w:t>单</w:t>
      </w:r>
      <w:r>
        <w:rPr>
          <w:rFonts w:ascii="宋体" w:hAnsi="宋体" w:cs="宋体" w:eastAsia="宋体" w:hint="default"/>
          <w:w w:val="102"/>
        </w:rPr>
        <w:t>项金</w:t>
      </w:r>
      <w:r>
        <w:rPr>
          <w:rFonts w:ascii="宋体" w:hAnsi="宋体" w:cs="宋体" w:eastAsia="宋体" w:hint="default"/>
          <w:spacing w:val="-5"/>
          <w:w w:val="102"/>
        </w:rPr>
        <w:t>额</w:t>
      </w:r>
      <w:r>
        <w:rPr>
          <w:w w:val="102"/>
        </w:rPr>
        <w:t>不重</w:t>
      </w:r>
      <w:r>
        <w:rPr>
          <w:spacing w:val="-5"/>
          <w:w w:val="102"/>
        </w:rPr>
        <w:t>大</w:t>
      </w:r>
      <w:r>
        <w:rPr>
          <w:rFonts w:ascii="宋体" w:hAnsi="宋体" w:cs="宋体" w:eastAsia="宋体" w:hint="default"/>
          <w:w w:val="102"/>
        </w:rPr>
        <w:t>但</w:t>
      </w:r>
      <w:r>
        <w:rPr>
          <w:rFonts w:ascii="宋体" w:hAnsi="宋体" w:cs="宋体" w:eastAsia="宋体" w:hint="default"/>
          <w:w w:val="102"/>
        </w:rPr>
        <w:t>按</w:t>
      </w:r>
      <w:r>
        <w:rPr>
          <w:spacing w:val="-5"/>
          <w:w w:val="102"/>
        </w:rPr>
        <w:t>信</w:t>
      </w:r>
      <w:r>
        <w:rPr>
          <w:rFonts w:ascii="宋体" w:hAnsi="宋体" w:cs="宋体" w:eastAsia="宋体" w:hint="default"/>
          <w:w w:val="102"/>
        </w:rPr>
        <w:t>用</w:t>
      </w:r>
      <w:r>
        <w:rPr>
          <w:rFonts w:ascii="宋体" w:hAnsi="宋体" w:cs="宋体" w:eastAsia="宋体" w:hint="default"/>
          <w:w w:val="102"/>
        </w:rPr>
        <w:t>风</w:t>
      </w:r>
      <w:r>
        <w:rPr>
          <w:rFonts w:ascii="宋体" w:hAnsi="宋体" w:cs="宋体" w:eastAsia="宋体" w:hint="default"/>
          <w:spacing w:val="-5"/>
          <w:w w:val="102"/>
        </w:rPr>
        <w:t>险</w:t>
      </w:r>
      <w:r>
        <w:rPr>
          <w:rFonts w:ascii="宋体" w:hAnsi="宋体" w:cs="宋体" w:eastAsia="宋体" w:hint="default"/>
          <w:w w:val="102"/>
        </w:rPr>
        <w:t>特</w:t>
      </w:r>
      <w:r>
        <w:rPr>
          <w:rFonts w:ascii="宋体" w:hAnsi="宋体" w:cs="宋体" w:eastAsia="宋体" w:hint="default"/>
          <w:w w:val="102"/>
        </w:rPr>
        <w:t>征</w:t>
      </w:r>
      <w:r>
        <w:rPr>
          <w:rFonts w:ascii="宋体" w:hAnsi="宋体" w:cs="宋体" w:eastAsia="宋体" w:hint="default"/>
          <w:spacing w:val="-5"/>
          <w:w w:val="102"/>
        </w:rPr>
        <w:t>组</w:t>
      </w:r>
      <w:r>
        <w:rPr>
          <w:rFonts w:ascii="宋体" w:hAnsi="宋体" w:cs="宋体" w:eastAsia="宋体" w:hint="default"/>
          <w:w w:val="102"/>
        </w:rPr>
        <w:t>合后</w:t>
      </w:r>
      <w:r>
        <w:rPr>
          <w:rFonts w:ascii="宋体" w:hAnsi="宋体" w:cs="宋体" w:eastAsia="宋体" w:hint="default"/>
          <w:spacing w:val="-5"/>
          <w:w w:val="102"/>
        </w:rPr>
        <w:t>该</w:t>
      </w:r>
      <w:r>
        <w:rPr>
          <w:rFonts w:ascii="宋体" w:hAnsi="宋体" w:cs="宋体" w:eastAsia="宋体" w:hint="default"/>
          <w:w w:val="102"/>
        </w:rPr>
        <w:t>组</w:t>
      </w:r>
      <w:r>
        <w:rPr>
          <w:rFonts w:ascii="宋体" w:hAnsi="宋体" w:cs="宋体" w:eastAsia="宋体" w:hint="default"/>
          <w:w w:val="102"/>
        </w:rPr>
        <w:t>合</w:t>
      </w:r>
      <w:r>
        <w:rPr>
          <w:spacing w:val="-5"/>
          <w:w w:val="102"/>
        </w:rPr>
        <w:t>的</w:t>
      </w:r>
      <w:r>
        <w:rPr>
          <w:rFonts w:ascii="宋体" w:hAnsi="宋体" w:cs="宋体" w:eastAsia="宋体" w:hint="default"/>
          <w:w w:val="102"/>
        </w:rPr>
        <w:t>风</w:t>
      </w:r>
      <w:r>
        <w:rPr>
          <w:rFonts w:ascii="宋体" w:hAnsi="宋体" w:cs="宋体" w:eastAsia="宋体" w:hint="default"/>
          <w:w w:val="102"/>
        </w:rPr>
        <w:t>险</w:t>
      </w:r>
      <w:r>
        <w:rPr>
          <w:rFonts w:ascii="宋体" w:hAnsi="宋体" w:cs="宋体" w:eastAsia="宋体" w:hint="default"/>
          <w:spacing w:val="-5"/>
          <w:w w:val="102"/>
        </w:rPr>
        <w:t>较</w:t>
      </w:r>
      <w:r>
        <w:rPr>
          <w:w w:val="102"/>
        </w:rPr>
        <w:t>大的</w:t>
      </w:r>
      <w:r>
        <w:rPr>
          <w:rFonts w:ascii="宋体" w:hAnsi="宋体" w:cs="宋体" w:eastAsia="宋体" w:hint="default"/>
          <w:spacing w:val="-5"/>
          <w:w w:val="102"/>
        </w:rPr>
        <w:t>应</w:t>
      </w:r>
      <w:r>
        <w:rPr>
          <w:rFonts w:ascii="宋体" w:hAnsi="宋体" w:cs="宋体" w:eastAsia="宋体" w:hint="default"/>
          <w:w w:val="102"/>
        </w:rPr>
        <w:t>收</w:t>
      </w:r>
      <w:r>
        <w:rPr>
          <w:rFonts w:ascii="宋体" w:hAnsi="宋体" w:cs="宋体" w:eastAsia="宋体" w:hint="default"/>
          <w:w w:val="102"/>
        </w:rPr>
        <w:t>款</w:t>
      </w:r>
      <w:r>
        <w:rPr>
          <w:rFonts w:ascii="宋体" w:hAnsi="宋体" w:cs="宋体" w:eastAsia="宋体" w:hint="default"/>
          <w:spacing w:val="-5"/>
          <w:w w:val="102"/>
        </w:rPr>
        <w:t>项</w:t>
      </w:r>
      <w:r>
        <w:rPr>
          <w:rFonts w:ascii="宋体" w:hAnsi="宋体" w:cs="宋体" w:eastAsia="宋体" w:hint="default"/>
          <w:w w:val="102"/>
        </w:rPr>
        <w:t>坏</w:t>
      </w:r>
      <w:r>
        <w:rPr>
          <w:rFonts w:ascii="宋体" w:hAnsi="宋体" w:cs="宋体" w:eastAsia="宋体" w:hint="default"/>
        </w:rPr>
      </w:r>
    </w:p>
    <w:p>
      <w:pPr>
        <w:pStyle w:val="BodyText"/>
        <w:spacing w:line="240" w:lineRule="auto" w:before="113"/>
        <w:ind w:right="0"/>
        <w:jc w:val="left"/>
        <w:rPr>
          <w:rFonts w:ascii="宋体" w:hAnsi="宋体" w:cs="宋体" w:eastAsia="宋体" w:hint="default"/>
        </w:rPr>
      </w:pPr>
      <w:r>
        <w:rPr>
          <w:rFonts w:ascii="宋体" w:hAnsi="宋体" w:cs="宋体" w:eastAsia="宋体" w:hint="default"/>
        </w:rPr>
        <w:t>账</w:t>
      </w:r>
      <w:r>
        <w:rPr/>
        <w:t>准</w:t>
      </w:r>
      <w:r>
        <w:rPr>
          <w:rFonts w:ascii="宋体" w:hAnsi="宋体" w:cs="宋体" w:eastAsia="宋体" w:hint="default"/>
        </w:rPr>
        <w:t>备</w:t>
      </w:r>
      <w:r>
        <w:rPr/>
        <w:t>的确</w:t>
      </w:r>
      <w:r>
        <w:rPr>
          <w:rFonts w:ascii="宋体" w:hAnsi="宋体" w:cs="宋体" w:eastAsia="宋体" w:hint="default"/>
        </w:rPr>
        <w:t>定</w:t>
      </w:r>
      <w:r>
        <w:rPr>
          <w:rFonts w:ascii="宋体" w:hAnsi="宋体" w:cs="宋体" w:eastAsia="宋体" w:hint="default"/>
        </w:rPr>
        <w:t>依</w:t>
      </w:r>
      <w:r>
        <w:rPr>
          <w:rFonts w:ascii="宋体" w:hAnsi="宋体" w:cs="宋体" w:eastAsia="宋体" w:hint="default"/>
        </w:rPr>
        <w:t>据</w:t>
      </w:r>
      <w:r>
        <w:rPr/>
        <w:t>、计</w:t>
      </w:r>
      <w:r>
        <w:rPr>
          <w:rFonts w:ascii="宋体" w:hAnsi="宋体" w:cs="宋体" w:eastAsia="宋体" w:hint="default"/>
        </w:rPr>
        <w:t>提</w:t>
      </w:r>
      <w:r>
        <w:rPr>
          <w:rFonts w:ascii="宋体" w:hAnsi="宋体" w:cs="宋体" w:eastAsia="宋体" w:hint="default"/>
        </w:rPr>
        <w:t>方</w:t>
      </w:r>
      <w:r>
        <w:rPr/>
        <w:t>法</w:t>
      </w:r>
      <w:r>
        <w:rPr>
          <w:rFonts w:ascii="宋体" w:hAnsi="宋体" w:cs="宋体" w:eastAsia="宋体" w:hint="default"/>
        </w:rPr>
        <w:t>：</w:t>
      </w:r>
    </w:p>
    <w:p>
      <w:pPr>
        <w:pStyle w:val="BodyText"/>
        <w:spacing w:line="362" w:lineRule="auto" w:before="155"/>
        <w:ind w:right="226" w:firstLine="465"/>
        <w:jc w:val="both"/>
      </w:pPr>
      <w:r>
        <w:rPr>
          <w:spacing w:val="-2"/>
        </w:rPr>
        <w:t>本公司</w:t>
      </w:r>
      <w:r>
        <w:rPr>
          <w:rFonts w:ascii="宋体" w:hAnsi="宋体" w:cs="宋体" w:eastAsia="宋体" w:hint="default"/>
          <w:spacing w:val="-2"/>
        </w:rPr>
        <w:t>制定</w:t>
      </w:r>
      <w:r>
        <w:rPr>
          <w:spacing w:val="-2"/>
        </w:rPr>
        <w:t>的信</w:t>
      </w:r>
      <w:r>
        <w:rPr>
          <w:rFonts w:ascii="宋体" w:hAnsi="宋体" w:cs="宋体" w:eastAsia="宋体" w:hint="default"/>
          <w:spacing w:val="-2"/>
        </w:rPr>
        <w:t>用</w:t>
      </w:r>
      <w:r>
        <w:rPr>
          <w:rFonts w:ascii="宋体" w:hAnsi="宋体" w:cs="宋体" w:eastAsia="宋体" w:hint="default"/>
          <w:spacing w:val="-2"/>
        </w:rPr>
        <w:t>政</w:t>
      </w:r>
      <w:r>
        <w:rPr>
          <w:rFonts w:ascii="宋体" w:hAnsi="宋体" w:cs="宋体" w:eastAsia="宋体" w:hint="default"/>
          <w:spacing w:val="-2"/>
        </w:rPr>
        <w:t>策</w:t>
      </w:r>
      <w:r>
        <w:rPr>
          <w:spacing w:val="-2"/>
        </w:rPr>
        <w:t>在</w:t>
      </w:r>
      <w:r>
        <w:rPr>
          <w:rFonts w:ascii="宋体" w:hAnsi="宋体" w:cs="宋体" w:eastAsia="宋体" w:hint="default"/>
          <w:spacing w:val="-2"/>
        </w:rPr>
        <w:t>充</w:t>
      </w:r>
      <w:r>
        <w:rPr>
          <w:rFonts w:ascii="宋体" w:hAnsi="宋体" w:cs="宋体" w:eastAsia="宋体" w:hint="default"/>
          <w:spacing w:val="-2"/>
        </w:rPr>
        <w:t>分</w:t>
      </w:r>
      <w:r>
        <w:rPr>
          <w:rFonts w:ascii="宋体" w:hAnsi="宋体" w:cs="宋体" w:eastAsia="宋体" w:hint="default"/>
          <w:spacing w:val="-2"/>
        </w:rPr>
        <w:t>考</w:t>
      </w:r>
      <w:r>
        <w:rPr>
          <w:rFonts w:ascii="宋体" w:hAnsi="宋体" w:cs="宋体" w:eastAsia="宋体" w:hint="default"/>
          <w:spacing w:val="-2"/>
        </w:rPr>
        <w:t>虑</w:t>
      </w:r>
      <w:r>
        <w:rPr>
          <w:spacing w:val="-2"/>
        </w:rPr>
        <w:t>了不</w:t>
      </w:r>
      <w:r>
        <w:rPr>
          <w:rFonts w:ascii="宋体" w:hAnsi="宋体" w:cs="宋体" w:eastAsia="宋体" w:hint="default"/>
          <w:spacing w:val="-2"/>
        </w:rPr>
        <w:t>同</w:t>
      </w:r>
      <w:r>
        <w:rPr>
          <w:rFonts w:ascii="宋体" w:hAnsi="宋体" w:cs="宋体" w:eastAsia="宋体" w:hint="default"/>
          <w:spacing w:val="-2"/>
        </w:rPr>
        <w:t>市</w:t>
      </w:r>
      <w:r>
        <w:rPr>
          <w:rFonts w:ascii="宋体" w:hAnsi="宋体" w:cs="宋体" w:eastAsia="宋体" w:hint="default"/>
          <w:spacing w:val="-2"/>
        </w:rPr>
        <w:t>场</w:t>
      </w:r>
      <w:r>
        <w:rPr>
          <w:spacing w:val="-2"/>
        </w:rPr>
        <w:t>、不</w:t>
      </w:r>
      <w:r>
        <w:rPr>
          <w:rFonts w:ascii="宋体" w:hAnsi="宋体" w:cs="宋体" w:eastAsia="宋体" w:hint="default"/>
          <w:spacing w:val="-2"/>
        </w:rPr>
        <w:t>同</w:t>
      </w:r>
      <w:r>
        <w:rPr>
          <w:rFonts w:ascii="宋体" w:hAnsi="宋体" w:cs="宋体" w:eastAsia="宋体" w:hint="default"/>
          <w:spacing w:val="-2"/>
        </w:rPr>
        <w:t>客户</w:t>
      </w:r>
      <w:r>
        <w:rPr>
          <w:spacing w:val="-2"/>
        </w:rPr>
        <w:t>的</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情况下</w:t>
      </w:r>
      <w:r>
        <w:rPr>
          <w:spacing w:val="-2"/>
        </w:rPr>
        <w:t>，</w:t>
      </w:r>
      <w:r>
        <w:rPr>
          <w:rFonts w:ascii="宋体" w:hAnsi="宋体" w:cs="宋体" w:eastAsia="宋体" w:hint="default"/>
          <w:spacing w:val="-2"/>
        </w:rPr>
        <w:t>将</w:t>
      </w:r>
      <w:r>
        <w:rPr>
          <w:rFonts w:ascii="宋体" w:hAnsi="宋体" w:cs="宋体" w:eastAsia="宋体" w:hint="default"/>
          <w:spacing w:val="-2"/>
        </w:rPr>
        <w:t>单</w:t>
      </w:r>
      <w:r>
        <w:rPr>
          <w:rFonts w:ascii="宋体" w:hAnsi="宋体" w:cs="宋体" w:eastAsia="宋体" w:hint="default"/>
          <w:w w:val="102"/>
        </w:rPr>
        <w:t> </w:t>
      </w:r>
      <w:r>
        <w:rPr>
          <w:rFonts w:ascii="宋体" w:hAnsi="宋体" w:cs="宋体" w:eastAsia="宋体" w:hint="default"/>
          <w:spacing w:val="-2"/>
        </w:rPr>
        <w:t>项金</w:t>
      </w:r>
      <w:r>
        <w:rPr>
          <w:rFonts w:ascii="宋体" w:hAnsi="宋体" w:cs="宋体" w:eastAsia="宋体" w:hint="default"/>
          <w:spacing w:val="-2"/>
        </w:rPr>
        <w:t>额</w:t>
      </w:r>
      <w:r>
        <w:rPr>
          <w:spacing w:val="-2"/>
        </w:rPr>
        <w:t>不重大的</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spacing w:val="-2"/>
        </w:rPr>
        <w:t>，</w:t>
      </w:r>
      <w:r>
        <w:rPr>
          <w:rFonts w:ascii="宋体" w:hAnsi="宋体" w:cs="宋体" w:eastAsia="宋体" w:hint="default"/>
          <w:spacing w:val="-2"/>
        </w:rPr>
        <w:t>以</w:t>
      </w:r>
      <w:r>
        <w:rPr>
          <w:spacing w:val="-2"/>
        </w:rPr>
        <w:t>信</w:t>
      </w:r>
      <w:r>
        <w:rPr>
          <w:rFonts w:ascii="宋体" w:hAnsi="宋体" w:cs="宋体" w:eastAsia="宋体" w:hint="default"/>
          <w:spacing w:val="-2"/>
        </w:rPr>
        <w:t>用</w:t>
      </w:r>
      <w:r>
        <w:rPr>
          <w:rFonts w:ascii="宋体" w:hAnsi="宋体" w:cs="宋体" w:eastAsia="宋体" w:hint="default"/>
          <w:spacing w:val="-2"/>
        </w:rPr>
        <w:t>期</w:t>
      </w:r>
      <w:r>
        <w:rPr>
          <w:spacing w:val="-2"/>
        </w:rPr>
        <w:t>和</w:t>
      </w:r>
      <w:r>
        <w:rPr>
          <w:rFonts w:ascii="宋体" w:hAnsi="宋体" w:cs="宋体" w:eastAsia="宋体" w:hint="default"/>
          <w:spacing w:val="-2"/>
        </w:rPr>
        <w:t>账</w:t>
      </w:r>
      <w:r>
        <w:rPr>
          <w:rFonts w:ascii="宋体" w:hAnsi="宋体" w:cs="宋体" w:eastAsia="宋体" w:hint="default"/>
          <w:spacing w:val="-2"/>
        </w:rPr>
        <w:t>龄</w:t>
      </w:r>
      <w:r>
        <w:rPr>
          <w:rFonts w:ascii="宋体" w:hAnsi="宋体" w:cs="宋体" w:eastAsia="宋体" w:hint="default"/>
          <w:spacing w:val="-2"/>
        </w:rPr>
        <w:t>作</w:t>
      </w:r>
      <w:r>
        <w:rPr>
          <w:spacing w:val="-2"/>
        </w:rPr>
        <w:t>为</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特</w:t>
      </w:r>
      <w:r>
        <w:rPr>
          <w:rFonts w:ascii="宋体" w:hAnsi="宋体" w:cs="宋体" w:eastAsia="宋体" w:hint="default"/>
          <w:spacing w:val="-2"/>
        </w:rPr>
        <w:t>征</w:t>
      </w:r>
      <w:r>
        <w:rPr>
          <w:rFonts w:ascii="宋体" w:hAnsi="宋体" w:cs="宋体" w:eastAsia="宋体" w:hint="default"/>
          <w:spacing w:val="-2"/>
        </w:rPr>
        <w:t>组</w:t>
      </w:r>
      <w:r>
        <w:rPr>
          <w:rFonts w:ascii="宋体" w:hAnsi="宋体" w:cs="宋体" w:eastAsia="宋体" w:hint="default"/>
          <w:spacing w:val="-2"/>
        </w:rPr>
        <w:t>成</w:t>
      </w:r>
      <w:r>
        <w:rPr>
          <w:rFonts w:ascii="宋体" w:hAnsi="宋体" w:cs="宋体" w:eastAsia="宋体" w:hint="default"/>
          <w:spacing w:val="-2"/>
        </w:rPr>
        <w:t>类</w:t>
      </w:r>
      <w:r>
        <w:rPr>
          <w:rFonts w:ascii="宋体" w:hAnsi="宋体" w:cs="宋体" w:eastAsia="宋体" w:hint="default"/>
          <w:spacing w:val="-2"/>
        </w:rPr>
        <w:t>似</w:t>
      </w:r>
      <w:r>
        <w:rPr>
          <w:spacing w:val="-2"/>
        </w:rPr>
        <w:t>信</w:t>
      </w:r>
      <w:r>
        <w:rPr>
          <w:rFonts w:ascii="宋体" w:hAnsi="宋体" w:cs="宋体" w:eastAsia="宋体" w:hint="default"/>
          <w:spacing w:val="-2"/>
        </w:rPr>
        <w:t>用</w:t>
      </w:r>
      <w:r>
        <w:rPr>
          <w:rFonts w:ascii="宋体" w:hAnsi="宋体" w:cs="宋体" w:eastAsia="宋体" w:hint="default"/>
          <w:spacing w:val="-2"/>
        </w:rPr>
        <w:t>风</w:t>
      </w:r>
      <w:r>
        <w:rPr>
          <w:rFonts w:ascii="宋体" w:hAnsi="宋体" w:cs="宋体" w:eastAsia="宋体" w:hint="default"/>
          <w:spacing w:val="-2"/>
        </w:rPr>
        <w:t>险</w:t>
      </w:r>
      <w:r>
        <w:rPr>
          <w:rFonts w:ascii="宋体" w:hAnsi="宋体" w:cs="宋体" w:eastAsia="宋体" w:hint="default"/>
          <w:spacing w:val="-2"/>
        </w:rPr>
        <w:t>特</w:t>
      </w:r>
      <w:r>
        <w:rPr>
          <w:rFonts w:ascii="宋体" w:hAnsi="宋体" w:cs="宋体" w:eastAsia="宋体" w:hint="default"/>
          <w:spacing w:val="-2"/>
        </w:rPr>
        <w:t>征</w:t>
      </w:r>
      <w:r>
        <w:rPr>
          <w:rFonts w:ascii="宋体" w:hAnsi="宋体" w:cs="宋体" w:eastAsia="宋体" w:hint="default"/>
          <w:spacing w:val="-2"/>
        </w:rPr>
        <w:t>组</w:t>
      </w:r>
      <w:r>
        <w:rPr>
          <w:rFonts w:ascii="宋体" w:hAnsi="宋体" w:cs="宋体" w:eastAsia="宋体" w:hint="default"/>
          <w:spacing w:val="89"/>
        </w:rPr>
        <w:t> </w:t>
      </w:r>
      <w:r>
        <w:rPr>
          <w:rFonts w:ascii="宋体" w:hAnsi="宋体" w:cs="宋体" w:eastAsia="宋体" w:hint="default"/>
        </w:rPr>
        <w:t>合</w:t>
      </w:r>
      <w:r>
        <w:rPr/>
        <w:t>，并</w:t>
      </w:r>
      <w:r>
        <w:rPr>
          <w:rFonts w:ascii="宋体" w:hAnsi="宋体" w:cs="宋体" w:eastAsia="宋体" w:hint="default"/>
        </w:rPr>
        <w:t>按</w:t>
      </w:r>
      <w:r>
        <w:rPr>
          <w:rFonts w:ascii="宋体" w:hAnsi="宋体" w:cs="宋体" w:eastAsia="宋体" w:hint="default"/>
        </w:rPr>
        <w:t>组</w:t>
      </w:r>
      <w:r>
        <w:rPr>
          <w:rFonts w:ascii="宋体" w:hAnsi="宋体" w:cs="宋体" w:eastAsia="宋体" w:hint="default"/>
        </w:rPr>
        <w:t>合</w:t>
      </w: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余</w:t>
      </w:r>
      <w:r>
        <w:rPr>
          <w:rFonts w:ascii="宋体" w:hAnsi="宋体" w:cs="宋体" w:eastAsia="宋体" w:hint="default"/>
        </w:rPr>
        <w:t>额</w:t>
      </w:r>
      <w:r>
        <w:rPr/>
        <w:t>的</w:t>
      </w:r>
      <w:r>
        <w:rPr>
          <w:rFonts w:ascii="宋体" w:hAnsi="宋体" w:cs="宋体" w:eastAsia="宋体" w:hint="default"/>
        </w:rPr>
        <w:t>一</w:t>
      </w:r>
      <w:r>
        <w:rPr>
          <w:rFonts w:ascii="宋体" w:hAnsi="宋体" w:cs="宋体" w:eastAsia="宋体" w:hint="default"/>
        </w:rPr>
        <w:t>定</w:t>
      </w:r>
      <w:r>
        <w:rPr>
          <w:rFonts w:ascii="宋体" w:hAnsi="宋体" w:cs="宋体" w:eastAsia="宋体" w:hint="default"/>
        </w:rPr>
        <w:t>比例</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w:t>
      </w:r>
    </w:p>
    <w:p>
      <w:pPr>
        <w:pStyle w:val="BodyText"/>
        <w:spacing w:line="362" w:lineRule="auto" w:before="37"/>
        <w:ind w:right="226" w:firstLine="465"/>
        <w:jc w:val="both"/>
        <w:rPr>
          <w:rFonts w:ascii="宋体" w:hAnsi="宋体" w:cs="宋体" w:eastAsia="宋体" w:hint="default"/>
        </w:rPr>
      </w:pPr>
      <w:r>
        <w:rPr/>
        <w:pict>
          <v:group style="position:absolute;margin-left:83.040001pt;margin-top:162.641647pt;width:429.85pt;height:115.45pt;mso-position-horizontal-relative:page;mso-position-vertical-relative:paragraph;z-index:-901432" coordorigin="1661,3253" coordsize="8597,2309">
            <v:group style="position:absolute;left:1685;top:3267;width:4272;height:2" coordorigin="1685,3267" coordsize="4272,2">
              <v:shape style="position:absolute;left:1685;top:3267;width:4272;height:2" coordorigin="1685,3267" coordsize="4272,0" path="m1685,3267l5957,3267e" filled="false" stroked="true" strokeweight="1.44pt" strokecolor="#000000">
                <v:path arrowok="t"/>
              </v:shape>
            </v:group>
            <v:group style="position:absolute;left:5957;top:3267;width:29;height:2" coordorigin="5957,3267" coordsize="29,2">
              <v:shape style="position:absolute;left:5957;top:3267;width:29;height:2" coordorigin="5957,3267" coordsize="29,0" path="m5957,3267l5986,3267e" filled="false" stroked="true" strokeweight="1.44pt" strokecolor="#000000">
                <v:path arrowok="t"/>
              </v:shape>
            </v:group>
            <v:group style="position:absolute;left:5986;top:3267;width:4248;height:2" coordorigin="5986,3267" coordsize="4248,2">
              <v:shape style="position:absolute;left:5986;top:3267;width:4248;height:2" coordorigin="5986,3267" coordsize="4248,0" path="m5986,3267l10234,3267e" filled="false" stroked="true" strokeweight="1.44pt" strokecolor="#000000">
                <v:path arrowok="t"/>
              </v:shape>
            </v:group>
            <v:group style="position:absolute;left:1675;top:5547;width:4282;height:2" coordorigin="1675,5547" coordsize="4282,2">
              <v:shape style="position:absolute;left:1675;top:5547;width:4282;height:2" coordorigin="1675,5547" coordsize="4282,0" path="m1675,5547l5957,5547e" filled="false" stroked="true" strokeweight="1.44pt" strokecolor="#000000">
                <v:path arrowok="t"/>
              </v:shape>
              <v:shape style="position:absolute;left:1685;top:3282;width:8549;height:2251" type="#_x0000_t75" stroked="false">
                <v:imagedata r:id="rId24" o:title=""/>
              </v:shape>
            </v:group>
            <v:group style="position:absolute;left:5957;top:5547;width:29;height:2" coordorigin="5957,5547" coordsize="29,2">
              <v:shape style="position:absolute;left:5957;top:5547;width:29;height:2" coordorigin="5957,5547" coordsize="29,0" path="m5957,5547l5986,5547e" filled="false" stroked="true" strokeweight="1.44pt" strokecolor="#000000">
                <v:path arrowok="t"/>
              </v:shape>
            </v:group>
            <v:group style="position:absolute;left:5986;top:5547;width:4258;height:2" coordorigin="5986,5547" coordsize="4258,2">
              <v:shape style="position:absolute;left:5986;top:5547;width:4258;height:2" coordorigin="5986,5547" coordsize="4258,0" path="m5986,5547l10243,5547e" filled="false" stroked="true" strokeweight="1.44pt" strokecolor="#000000">
                <v:path arrowok="t"/>
              </v:shape>
            </v:group>
            <w10:wrap type="none"/>
          </v:group>
        </w:pic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rFonts w:ascii="宋体" w:hAnsi="宋体" w:cs="宋体" w:eastAsia="宋体" w:hint="default"/>
          <w:spacing w:val="-2"/>
        </w:rPr>
        <w:t>坏</w:t>
      </w:r>
      <w:r>
        <w:rPr>
          <w:rFonts w:ascii="宋体" w:hAnsi="宋体" w:cs="宋体" w:eastAsia="宋体" w:hint="default"/>
          <w:spacing w:val="-2"/>
        </w:rPr>
        <w:t>账</w:t>
      </w:r>
      <w:r>
        <w:rPr>
          <w:spacing w:val="-2"/>
        </w:rPr>
        <w:t>准</w:t>
      </w:r>
      <w:r>
        <w:rPr>
          <w:rFonts w:ascii="宋体" w:hAnsi="宋体" w:cs="宋体" w:eastAsia="宋体" w:hint="default"/>
          <w:spacing w:val="-2"/>
        </w:rPr>
        <w:t>备</w:t>
      </w:r>
      <w:r>
        <w:rPr>
          <w:spacing w:val="-2"/>
        </w:rPr>
        <w:t>的确</w:t>
      </w:r>
      <w:r>
        <w:rPr>
          <w:rFonts w:ascii="宋体" w:hAnsi="宋体" w:cs="宋体" w:eastAsia="宋体" w:hint="default"/>
          <w:spacing w:val="-2"/>
        </w:rPr>
        <w:t>认</w:t>
      </w:r>
      <w:r>
        <w:rPr>
          <w:spacing w:val="-2"/>
        </w:rPr>
        <w:t>标准和计</w:t>
      </w:r>
      <w:r>
        <w:rPr>
          <w:rFonts w:ascii="宋体" w:hAnsi="宋体" w:cs="宋体" w:eastAsia="宋体" w:hint="default"/>
          <w:spacing w:val="-2"/>
        </w:rPr>
        <w:t>提</w:t>
      </w:r>
      <w:r>
        <w:rPr>
          <w:rFonts w:ascii="宋体" w:hAnsi="宋体" w:cs="宋体" w:eastAsia="宋体" w:hint="default"/>
          <w:spacing w:val="-2"/>
        </w:rPr>
        <w:t>方</w:t>
      </w:r>
      <w:r>
        <w:rPr>
          <w:spacing w:val="-2"/>
        </w:rPr>
        <w:t>法</w:t>
      </w:r>
      <w:r>
        <w:rPr>
          <w:rFonts w:ascii="宋体" w:hAnsi="宋体" w:cs="宋体" w:eastAsia="宋体" w:hint="default"/>
          <w:spacing w:val="-2"/>
        </w:rPr>
        <w:t>：</w:t>
      </w:r>
      <w:r>
        <w:rPr>
          <w:spacing w:val="-2"/>
        </w:rPr>
        <w:t>本公司对</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坏</w:t>
      </w:r>
      <w:r>
        <w:rPr>
          <w:rFonts w:ascii="宋体" w:hAnsi="宋体" w:cs="宋体" w:eastAsia="宋体" w:hint="default"/>
          <w:spacing w:val="-2"/>
        </w:rPr>
        <w:t>账</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w w:val="102"/>
        </w:rPr>
        <w:t> </w:t>
      </w:r>
      <w:r>
        <w:rPr>
          <w:rFonts w:ascii="宋体" w:hAnsi="宋体" w:cs="宋体" w:eastAsia="宋体" w:hint="default"/>
          <w:spacing w:val="-2"/>
        </w:rPr>
        <w:t>备</w:t>
      </w:r>
      <w:r>
        <w:rPr>
          <w:rFonts w:ascii="宋体" w:hAnsi="宋体" w:cs="宋体" w:eastAsia="宋体" w:hint="default"/>
          <w:spacing w:val="-2"/>
        </w:rPr>
        <w:t>抵</w:t>
      </w:r>
      <w:r>
        <w:rPr>
          <w:spacing w:val="-2"/>
        </w:rPr>
        <w:t>法</w:t>
      </w:r>
      <w:r>
        <w:rPr>
          <w:rFonts w:ascii="宋体" w:hAnsi="宋体" w:cs="宋体" w:eastAsia="宋体" w:hint="default"/>
          <w:spacing w:val="-2"/>
        </w:rPr>
        <w:t>核</w:t>
      </w:r>
      <w:r>
        <w:rPr>
          <w:rFonts w:ascii="宋体" w:hAnsi="宋体" w:cs="宋体" w:eastAsia="宋体" w:hint="default"/>
          <w:spacing w:val="-2"/>
        </w:rPr>
        <w:t>算</w:t>
      </w:r>
      <w:r>
        <w:rPr>
          <w:spacing w:val="-2"/>
        </w:rPr>
        <w:t>，</w:t>
      </w:r>
      <w:r>
        <w:rPr>
          <w:rFonts w:ascii="宋体" w:hAnsi="宋体" w:cs="宋体" w:eastAsia="宋体" w:hint="default"/>
          <w:spacing w:val="-2"/>
        </w:rPr>
        <w:t>期</w:t>
      </w:r>
      <w:r>
        <w:rPr>
          <w:rFonts w:ascii="宋体" w:hAnsi="宋体" w:cs="宋体" w:eastAsia="宋体" w:hint="default"/>
          <w:spacing w:val="-2"/>
        </w:rPr>
        <w:t>末</w:t>
      </w:r>
      <w:r>
        <w:rPr>
          <w:spacing w:val="-2"/>
        </w:rPr>
        <w:t>对</w:t>
      </w:r>
      <w:r>
        <w:rPr>
          <w:rFonts w:ascii="宋体" w:hAnsi="宋体" w:cs="宋体" w:eastAsia="宋体" w:hint="default"/>
          <w:spacing w:val="-2"/>
        </w:rPr>
        <w:t>于</w:t>
      </w:r>
      <w:r>
        <w:rPr>
          <w:rFonts w:ascii="宋体" w:hAnsi="宋体" w:cs="宋体" w:eastAsia="宋体" w:hint="default"/>
          <w:spacing w:val="-2"/>
        </w:rPr>
        <w:t>单</w:t>
      </w:r>
      <w:r>
        <w:rPr>
          <w:rFonts w:ascii="宋体" w:hAnsi="宋体" w:cs="宋体" w:eastAsia="宋体" w:hint="default"/>
          <w:spacing w:val="-2"/>
        </w:rPr>
        <w:t>项金</w:t>
      </w:r>
      <w:r>
        <w:rPr>
          <w:rFonts w:ascii="宋体" w:hAnsi="宋体" w:cs="宋体" w:eastAsia="宋体" w:hint="default"/>
          <w:spacing w:val="-2"/>
        </w:rPr>
        <w:t>额</w:t>
      </w:r>
      <w:r>
        <w:rPr>
          <w:spacing w:val="-2"/>
        </w:rPr>
        <w:t>重大的</w:t>
      </w:r>
      <w:r>
        <w:rPr>
          <w:rFonts w:ascii="宋体" w:hAnsi="宋体" w:cs="宋体" w:eastAsia="宋体" w:hint="default"/>
          <w:spacing w:val="-2"/>
        </w:rPr>
        <w:t>非</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spacing w:val="-2"/>
        </w:rPr>
        <w:t>和其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89"/>
        </w:rPr>
        <w:t> </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w:t>
      </w:r>
      <w:r>
        <w:rPr>
          <w:rFonts w:ascii="宋体" w:hAnsi="宋体" w:cs="宋体" w:eastAsia="宋体" w:hint="default"/>
          <w:spacing w:val="-2"/>
        </w:rPr>
        <w:t>逐</w:t>
      </w:r>
      <w:r>
        <w:rPr>
          <w:rFonts w:ascii="宋体" w:hAnsi="宋体" w:cs="宋体" w:eastAsia="宋体" w:hint="default"/>
          <w:spacing w:val="-2"/>
        </w:rPr>
        <w:t>项</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spacing w:val="-2"/>
        </w:rPr>
        <w:t>，有</w:t>
      </w:r>
      <w:r>
        <w:rPr>
          <w:rFonts w:ascii="宋体" w:hAnsi="宋体" w:cs="宋体" w:eastAsia="宋体" w:hint="default"/>
          <w:spacing w:val="-2"/>
        </w:rPr>
        <w:t>客观</w:t>
      </w:r>
      <w:r>
        <w:rPr>
          <w:spacing w:val="-2"/>
        </w:rPr>
        <w:t>证</w:t>
      </w:r>
      <w:r>
        <w:rPr>
          <w:rFonts w:ascii="宋体" w:hAnsi="宋体" w:cs="宋体" w:eastAsia="宋体" w:hint="default"/>
          <w:spacing w:val="-2"/>
        </w:rPr>
        <w:t>据</w:t>
      </w:r>
      <w:r>
        <w:rPr>
          <w:rFonts w:ascii="宋体" w:hAnsi="宋体" w:cs="宋体" w:eastAsia="宋体" w:hint="default"/>
          <w:spacing w:val="-2"/>
        </w:rPr>
        <w:t>表</w:t>
      </w:r>
      <w:r>
        <w:rPr>
          <w:rFonts w:ascii="宋体" w:hAnsi="宋体" w:cs="宋体" w:eastAsia="宋体" w:hint="default"/>
          <w:spacing w:val="-2"/>
        </w:rPr>
        <w:t>明</w:t>
      </w:r>
      <w:r>
        <w:rPr>
          <w:spacing w:val="-2"/>
        </w:rPr>
        <w:t>其</w:t>
      </w:r>
      <w:r>
        <w:rPr>
          <w:rFonts w:ascii="宋体" w:hAnsi="宋体" w:cs="宋体" w:eastAsia="宋体" w:hint="default"/>
          <w:spacing w:val="-2"/>
        </w:rPr>
        <w:t>发</w:t>
      </w:r>
      <w:r>
        <w:rPr>
          <w:rFonts w:ascii="宋体" w:hAnsi="宋体" w:cs="宋体" w:eastAsia="宋体" w:hint="default"/>
          <w:spacing w:val="-2"/>
        </w:rPr>
        <w:t>生</w:t>
      </w:r>
      <w:r>
        <w:rPr>
          <w:spacing w:val="-2"/>
        </w:rPr>
        <w:t>了</w:t>
      </w:r>
      <w:r>
        <w:rPr>
          <w:rFonts w:ascii="宋体" w:hAnsi="宋体" w:cs="宋体" w:eastAsia="宋体" w:hint="default"/>
          <w:spacing w:val="-2"/>
        </w:rPr>
        <w:t>减值</w:t>
      </w:r>
      <w:r>
        <w:rPr>
          <w:spacing w:val="-2"/>
        </w:rPr>
        <w:t>的，</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w:t>
      </w:r>
      <w:r>
        <w:rPr>
          <w:rFonts w:ascii="宋体" w:hAnsi="宋体" w:cs="宋体" w:eastAsia="宋体" w:hint="default"/>
          <w:spacing w:val="84"/>
        </w:rPr>
        <w:t> </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低</w:t>
      </w:r>
      <w:r>
        <w:rPr>
          <w:rFonts w:ascii="宋体" w:hAnsi="宋体" w:cs="宋体" w:eastAsia="宋体" w:hint="default"/>
          <w:spacing w:val="-2"/>
        </w:rPr>
        <w:t>于</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，确</w:t>
      </w:r>
      <w:r>
        <w:rPr>
          <w:rFonts w:ascii="宋体" w:hAnsi="宋体" w:cs="宋体" w:eastAsia="宋体" w:hint="default"/>
          <w:spacing w:val="-2"/>
        </w:rPr>
        <w:t>认</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提</w:t>
      </w:r>
      <w:r>
        <w:rPr>
          <w:rFonts w:ascii="宋体" w:hAnsi="宋体" w:cs="宋体" w:eastAsia="宋体" w:hint="default"/>
          <w:spacing w:val="-2"/>
        </w:rPr>
        <w:t>坏</w:t>
      </w:r>
      <w:r>
        <w:rPr>
          <w:rFonts w:ascii="宋体" w:hAnsi="宋体" w:cs="宋体" w:eastAsia="宋体" w:hint="default"/>
          <w:spacing w:val="-2"/>
        </w:rPr>
        <w:t>账</w:t>
      </w:r>
      <w:r>
        <w:rPr>
          <w:spacing w:val="-2"/>
        </w:rPr>
        <w:t>准</w:t>
      </w:r>
      <w:r>
        <w:rPr>
          <w:rFonts w:ascii="宋体" w:hAnsi="宋体" w:cs="宋体" w:eastAsia="宋体" w:hint="default"/>
          <w:spacing w:val="-2"/>
        </w:rPr>
        <w:t>备</w:t>
      </w:r>
      <w:r>
        <w:rPr>
          <w:rFonts w:ascii="宋体" w:hAnsi="宋体" w:cs="宋体" w:eastAsia="宋体" w:hint="default"/>
          <w:spacing w:val="-2"/>
        </w:rPr>
        <w:t>；</w:t>
      </w:r>
      <w:r>
        <w:rPr>
          <w:spacing w:val="-2"/>
        </w:rPr>
        <w:t>对</w:t>
      </w:r>
      <w:r>
        <w:rPr>
          <w:rFonts w:ascii="宋体" w:hAnsi="宋体" w:cs="宋体" w:eastAsia="宋体" w:hint="default"/>
          <w:spacing w:val="-2"/>
        </w:rPr>
        <w:t>于</w:t>
      </w:r>
      <w:r>
        <w:rPr>
          <w:rFonts w:ascii="宋体" w:hAnsi="宋体" w:cs="宋体" w:eastAsia="宋体" w:hint="default"/>
          <w:spacing w:val="-2"/>
        </w:rPr>
        <w:t>单</w:t>
      </w:r>
      <w:r>
        <w:rPr>
          <w:rFonts w:ascii="宋体" w:hAnsi="宋体" w:cs="宋体" w:eastAsia="宋体" w:hint="default"/>
          <w:spacing w:val="-2"/>
        </w:rPr>
        <w:t>项金</w:t>
      </w:r>
      <w:r>
        <w:rPr>
          <w:rFonts w:ascii="宋体" w:hAnsi="宋体" w:cs="宋体" w:eastAsia="宋体" w:hint="default"/>
          <w:spacing w:val="-2"/>
        </w:rPr>
        <w:t>额</w:t>
      </w:r>
      <w:r>
        <w:rPr>
          <w:rFonts w:ascii="宋体" w:hAnsi="宋体" w:cs="宋体" w:eastAsia="宋体" w:hint="default"/>
          <w:spacing w:val="-2"/>
        </w:rPr>
        <w:t>非</w:t>
      </w:r>
      <w:r>
        <w:rPr>
          <w:spacing w:val="-2"/>
        </w:rPr>
        <w:t>重大</w:t>
      </w:r>
      <w:r>
        <w:rPr>
          <w:spacing w:val="84"/>
        </w:rPr>
        <w:t> </w:t>
      </w:r>
      <w:r>
        <w:rPr>
          <w:spacing w:val="-2"/>
        </w:rPr>
        <w:t>的</w:t>
      </w:r>
      <w:r>
        <w:rPr>
          <w:rFonts w:ascii="宋体" w:hAnsi="宋体" w:cs="宋体" w:eastAsia="宋体" w:hint="default"/>
          <w:spacing w:val="-2"/>
        </w:rPr>
        <w:t>以</w:t>
      </w:r>
      <w:r>
        <w:rPr>
          <w:spacing w:val="-2"/>
        </w:rPr>
        <w:t>及</w:t>
      </w:r>
      <w:r>
        <w:rPr>
          <w:rFonts w:ascii="宋体" w:hAnsi="宋体" w:cs="宋体" w:eastAsia="宋体" w:hint="default"/>
          <w:spacing w:val="-2"/>
        </w:rPr>
        <w:t>经单</w:t>
      </w:r>
      <w:r>
        <w:rPr>
          <w:rFonts w:ascii="宋体" w:hAnsi="宋体" w:cs="宋体" w:eastAsia="宋体" w:hint="default"/>
          <w:spacing w:val="-2"/>
        </w:rPr>
        <w:t>独</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后</w:t>
      </w:r>
      <w:r>
        <w:rPr>
          <w:rFonts w:ascii="宋体" w:hAnsi="宋体" w:cs="宋体" w:eastAsia="宋体" w:hint="default"/>
          <w:spacing w:val="-2"/>
        </w:rPr>
        <w:t>未</w:t>
      </w:r>
      <w:r>
        <w:rPr>
          <w:rFonts w:ascii="宋体" w:hAnsi="宋体" w:cs="宋体" w:eastAsia="宋体" w:hint="default"/>
          <w:spacing w:val="-2"/>
        </w:rPr>
        <w:t>发现</w:t>
      </w:r>
      <w:r>
        <w:rPr>
          <w:rFonts w:ascii="宋体" w:hAnsi="宋体" w:cs="宋体" w:eastAsia="宋体" w:hint="default"/>
          <w:spacing w:val="-2"/>
        </w:rPr>
        <w:t>减值</w:t>
      </w:r>
      <w:r>
        <w:rPr>
          <w:spacing w:val="-2"/>
        </w:rPr>
        <w:t>的</w:t>
      </w:r>
      <w:r>
        <w:rPr>
          <w:rFonts w:ascii="宋体" w:hAnsi="宋体" w:cs="宋体" w:eastAsia="宋体" w:hint="default"/>
          <w:spacing w:val="-2"/>
        </w:rPr>
        <w:t>非</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spacing w:val="-2"/>
        </w:rPr>
        <w:t>，</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账</w:t>
      </w:r>
      <w:r>
        <w:rPr>
          <w:rFonts w:ascii="宋体" w:hAnsi="宋体" w:cs="宋体" w:eastAsia="宋体" w:hint="default"/>
          <w:spacing w:val="-2"/>
        </w:rPr>
        <w:t>龄</w:t>
      </w:r>
      <w:r>
        <w:rPr>
          <w:rFonts w:ascii="宋体" w:hAnsi="宋体" w:cs="宋体" w:eastAsia="宋体" w:hint="default"/>
          <w:spacing w:val="-2"/>
        </w:rPr>
        <w:t>分</w:t>
      </w:r>
      <w:r>
        <w:rPr>
          <w:rFonts w:ascii="宋体" w:hAnsi="宋体" w:cs="宋体" w:eastAsia="宋体" w:hint="default"/>
          <w:spacing w:val="-2"/>
        </w:rPr>
        <w:t>析</w:t>
      </w:r>
      <w:r>
        <w:rPr>
          <w:spacing w:val="-2"/>
        </w:rPr>
        <w:t>法，</w:t>
      </w:r>
      <w:r>
        <w:rPr>
          <w:rFonts w:ascii="宋体" w:hAnsi="宋体" w:cs="宋体" w:eastAsia="宋体" w:hint="default"/>
          <w:spacing w:val="-2"/>
        </w:rPr>
        <w:t>按</w:t>
      </w:r>
      <w:r>
        <w:rPr>
          <w:rFonts w:ascii="宋体" w:hAnsi="宋体" w:cs="宋体" w:eastAsia="宋体" w:hint="default"/>
          <w:spacing w:val="-2"/>
        </w:rPr>
        <w:t>如下</w:t>
      </w:r>
      <w:r>
        <w:rPr>
          <w:rFonts w:ascii="宋体" w:hAnsi="宋体" w:cs="宋体" w:eastAsia="宋体" w:hint="default"/>
          <w:spacing w:val="-2"/>
        </w:rPr>
        <w:t>比</w:t>
      </w:r>
      <w:r>
        <w:rPr>
          <w:rFonts w:ascii="宋体" w:hAnsi="宋体" w:cs="宋体" w:eastAsia="宋体" w:hint="default"/>
          <w:spacing w:val="89"/>
        </w:rPr>
        <w:t> </w:t>
      </w:r>
      <w:r>
        <w:rPr>
          <w:rFonts w:ascii="宋体" w:hAnsi="宋体" w:cs="宋体" w:eastAsia="宋体" w:hint="default"/>
        </w:rPr>
        <w:t>率</w:t>
      </w:r>
      <w:r>
        <w:rPr/>
        <w:t>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2667" w:type="dxa"/>
        <w:tblLayout w:type="fixed"/>
        <w:tblCellMar>
          <w:top w:w="0" w:type="dxa"/>
          <w:left w:w="0" w:type="dxa"/>
          <w:bottom w:w="0" w:type="dxa"/>
          <w:right w:w="0" w:type="dxa"/>
        </w:tblCellMar>
        <w:tblLook w:val="01E0"/>
      </w:tblPr>
      <w:tblGrid>
        <w:gridCol w:w="2829"/>
        <w:gridCol w:w="3064"/>
      </w:tblGrid>
      <w:tr>
        <w:trPr>
          <w:trHeight w:val="895"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16" w:right="0"/>
              <w:jc w:val="left"/>
              <w:rPr>
                <w:rFonts w:ascii="宋体" w:hAnsi="宋体" w:cs="宋体" w:eastAsia="宋体" w:hint="default"/>
                <w:sz w:val="20"/>
                <w:szCs w:val="20"/>
              </w:rPr>
            </w:pP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龄</w:t>
            </w:r>
            <w:r>
              <w:rPr>
                <w:rFonts w:ascii="宋体" w:hAnsi="宋体" w:cs="宋体" w:eastAsia="宋体" w:hint="default"/>
                <w:spacing w:val="-3"/>
                <w:sz w:val="20"/>
                <w:szCs w:val="20"/>
              </w:rPr>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20"/>
                <w:szCs w:val="20"/>
              </w:rPr>
            </w:pPr>
            <w:r>
              <w:rPr>
                <w:rFonts w:ascii="宋体" w:hAnsi="宋体" w:cs="宋体" w:eastAsia="宋体" w:hint="default"/>
                <w:spacing w:val="-3"/>
                <w:sz w:val="20"/>
                <w:szCs w:val="20"/>
              </w:rPr>
              <w:t>计</w:t>
            </w:r>
            <w:r>
              <w:rPr>
                <w:rFonts w:ascii="宋体" w:hAnsi="宋体" w:cs="宋体" w:eastAsia="宋体" w:hint="default"/>
                <w:spacing w:val="-3"/>
                <w:sz w:val="20"/>
                <w:szCs w:val="20"/>
              </w:rPr>
              <w:t>提</w:t>
            </w:r>
            <w:r>
              <w:rPr>
                <w:rFonts w:ascii="宋体" w:hAnsi="宋体" w:cs="宋体" w:eastAsia="宋体" w:hint="default"/>
                <w:spacing w:val="-3"/>
                <w:sz w:val="20"/>
                <w:szCs w:val="20"/>
              </w:rPr>
              <w:t>比例</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w:t>
            </w: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3"/>
                <w:w w:val="85"/>
                <w:sz w:val="20"/>
              </w:rPr>
              <w:t>5.00</w:t>
            </w:r>
            <w:r>
              <w:rPr>
                <w:rFonts w:ascii="Courier New"/>
                <w:sz w:val="20"/>
              </w:rPr>
            </w:r>
          </w:p>
        </w:tc>
      </w:tr>
      <w:tr>
        <w:trPr>
          <w:trHeight w:val="449"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Courier New" w:hAnsi="Courier New" w:cs="Courier New" w:eastAsia="Courier New" w:hint="default"/>
                <w:sz w:val="20"/>
                <w:szCs w:val="20"/>
              </w:rPr>
              <w:t>2</w:t>
            </w:r>
            <w:r>
              <w:rPr>
                <w:rFonts w:ascii="Courier New" w:hAnsi="Courier New" w:cs="Courier New" w:eastAsia="Courier New" w:hint="default"/>
                <w:spacing w:val="-94"/>
                <w:sz w:val="20"/>
                <w:szCs w:val="20"/>
              </w:rPr>
              <w:t> </w:t>
            </w:r>
            <w:r>
              <w:rPr>
                <w:rFonts w:ascii="宋体" w:hAnsi="宋体" w:cs="宋体" w:eastAsia="宋体" w:hint="default"/>
                <w:sz w:val="20"/>
                <w:szCs w:val="20"/>
              </w:rPr>
              <w:t>年</w:t>
            </w:r>
          </w:p>
        </w:tc>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5"/>
              <w:jc w:val="right"/>
              <w:rPr>
                <w:rFonts w:ascii="Courier New" w:hAnsi="Courier New" w:cs="Courier New" w:eastAsia="Courier New" w:hint="default"/>
                <w:sz w:val="20"/>
                <w:szCs w:val="20"/>
              </w:rPr>
            </w:pPr>
            <w:r>
              <w:rPr>
                <w:rFonts w:ascii="Courier New"/>
                <w:spacing w:val="-2"/>
                <w:w w:val="85"/>
                <w:sz w:val="20"/>
              </w:rPr>
              <w:t>10.00</w:t>
            </w:r>
            <w:r>
              <w:rPr>
                <w:rFonts w:ascii="Courier New"/>
                <w:sz w:val="20"/>
              </w:rPr>
            </w:r>
          </w:p>
        </w:tc>
      </w:tr>
      <w:tr>
        <w:trPr>
          <w:trHeight w:val="454"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Courier New" w:hAnsi="Courier New" w:cs="Courier New" w:eastAsia="Courier New" w:hint="default"/>
                <w:sz w:val="20"/>
                <w:szCs w:val="20"/>
              </w:rPr>
              <w:t>3</w:t>
            </w:r>
            <w:r>
              <w:rPr>
                <w:rFonts w:ascii="Courier New" w:hAnsi="Courier New" w:cs="Courier New" w:eastAsia="Courier New" w:hint="default"/>
                <w:spacing w:val="-94"/>
                <w:sz w:val="20"/>
                <w:szCs w:val="20"/>
              </w:rPr>
              <w:t> </w:t>
            </w:r>
            <w:r>
              <w:rPr>
                <w:rFonts w:ascii="宋体" w:hAnsi="宋体" w:cs="宋体" w:eastAsia="宋体" w:hint="default"/>
                <w:sz w:val="20"/>
                <w:szCs w:val="20"/>
              </w:rPr>
              <w:t>年</w:t>
            </w:r>
          </w:p>
        </w:tc>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5"/>
              <w:jc w:val="right"/>
              <w:rPr>
                <w:rFonts w:ascii="Courier New" w:hAnsi="Courier New" w:cs="Courier New" w:eastAsia="Courier New" w:hint="default"/>
                <w:sz w:val="20"/>
                <w:szCs w:val="20"/>
              </w:rPr>
            </w:pPr>
            <w:r>
              <w:rPr>
                <w:rFonts w:ascii="Courier New"/>
                <w:spacing w:val="-2"/>
                <w:w w:val="85"/>
                <w:sz w:val="20"/>
              </w:rPr>
              <w:t>15.00</w:t>
            </w:r>
            <w:r>
              <w:rPr>
                <w:rFonts w:ascii="Courier New"/>
                <w:sz w:val="20"/>
              </w:rPr>
            </w:r>
          </w:p>
        </w:tc>
      </w:tr>
      <w:tr>
        <w:trPr>
          <w:trHeight w:val="457" w:hRule="exact"/>
        </w:trPr>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Courier New" w:hAnsi="Courier New" w:cs="Courier New" w:eastAsia="Courier New" w:hint="default"/>
                <w:sz w:val="20"/>
                <w:szCs w:val="20"/>
              </w:rPr>
              <w:t>4</w:t>
            </w:r>
            <w:r>
              <w:rPr>
                <w:rFonts w:ascii="Courier New" w:hAnsi="Courier New" w:cs="Courier New" w:eastAsia="Courier New" w:hint="default"/>
                <w:spacing w:val="-94"/>
                <w:sz w:val="20"/>
                <w:szCs w:val="20"/>
              </w:rPr>
              <w:t> </w:t>
            </w:r>
            <w:r>
              <w:rPr>
                <w:rFonts w:ascii="宋体" w:hAnsi="宋体" w:cs="宋体" w:eastAsia="宋体" w:hint="default"/>
                <w:sz w:val="20"/>
                <w:szCs w:val="20"/>
              </w:rPr>
              <w:t>年</w:t>
            </w:r>
          </w:p>
        </w:tc>
        <w:tc>
          <w:tcPr>
            <w:tcW w:w="306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5"/>
              <w:jc w:val="right"/>
              <w:rPr>
                <w:rFonts w:ascii="Courier New" w:hAnsi="Courier New" w:cs="Courier New" w:eastAsia="Courier New" w:hint="default"/>
                <w:sz w:val="20"/>
                <w:szCs w:val="20"/>
              </w:rPr>
            </w:pPr>
            <w:r>
              <w:rPr>
                <w:rFonts w:ascii="Courier New"/>
                <w:spacing w:val="-2"/>
                <w:w w:val="85"/>
                <w:sz w:val="20"/>
              </w:rPr>
              <w:t>20.00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spacing w:line="1401" w:lineRule="exact"/>
        <w:ind w:left="142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429.85pt;height:70.1pt;mso-position-horizontal-relative:char;mso-position-vertical-relative:line" coordorigin="0,0" coordsize="8597,1402">
            <v:group style="position:absolute;left:24;top:14;width:4272;height:2" coordorigin="24,14" coordsize="4272,2">
              <v:shape style="position:absolute;left:24;top:14;width:4272;height:2" coordorigin="24,14" coordsize="4272,0" path="m24,14l4296,14e" filled="false" stroked="true" strokeweight="1.44pt" strokecolor="#000000">
                <v:path arrowok="t"/>
              </v:shape>
            </v:group>
            <v:group style="position:absolute;left:4296;top:14;width:29;height:2" coordorigin="4296,14" coordsize="29,2">
              <v:shape style="position:absolute;left:4296;top:14;width:29;height:2" coordorigin="4296,14" coordsize="29,0" path="m4296,14l4325,14e" filled="false" stroked="true" strokeweight="1.44pt" strokecolor="#000000">
                <v:path arrowok="t"/>
              </v:shape>
            </v:group>
            <v:group style="position:absolute;left:4325;top:14;width:4248;height:2" coordorigin="4325,14" coordsize="4248,2">
              <v:shape style="position:absolute;left:4325;top:14;width:4248;height:2" coordorigin="4325,14" coordsize="4248,0" path="m4325,14l8573,14e" filled="false" stroked="true" strokeweight="1.44pt" strokecolor="#000000">
                <v:path arrowok="t"/>
              </v:shape>
            </v:group>
            <v:group style="position:absolute;left:14;top:1387;width:4282;height:2" coordorigin="14,1387" coordsize="4282,2">
              <v:shape style="position:absolute;left:14;top:1387;width:4282;height:2" coordorigin="14,1387" coordsize="4282,0" path="m14,1387l4296,1387e" filled="false" stroked="true" strokeweight="1.44pt" strokecolor="#000000">
                <v:path arrowok="t"/>
              </v:shape>
              <v:shape style="position:absolute;left:24;top:29;width:8549;height:1344" type="#_x0000_t75" stroked="false">
                <v:imagedata r:id="rId25" o:title=""/>
              </v:shape>
            </v:group>
            <v:group style="position:absolute;left:4296;top:1387;width:29;height:2" coordorigin="4296,1387" coordsize="29,2">
              <v:shape style="position:absolute;left:4296;top:1387;width:29;height:2" coordorigin="4296,1387" coordsize="29,0" path="m4296,1387l4325,1387e" filled="false" stroked="true" strokeweight="1.44pt" strokecolor="#000000">
                <v:path arrowok="t"/>
              </v:shape>
            </v:group>
            <v:group style="position:absolute;left:4325;top:1387;width:4258;height:2" coordorigin="4325,1387" coordsize="4258,2">
              <v:shape style="position:absolute;left:4325;top:1387;width:4258;height:2" coordorigin="4325,1387" coordsize="4258,0" path="m4325,1387l8582,1387e" filled="false" stroked="true" strokeweight="1.44pt" strokecolor="#000000">
                <v:path arrowok="t"/>
              </v:shape>
              <v:shape style="position:absolute;left:1282;top:139;width:1090;height:1135" type="#_x0000_t202" filled="false" stroked="false">
                <v:textbox inset="0,0,0,0">
                  <w:txbxContent>
                    <w:p>
                      <w:pPr>
                        <w:spacing w:line="205" w:lineRule="exact" w:before="0"/>
                        <w:ind w:left="681" w:right="0" w:firstLine="0"/>
                        <w:jc w:val="left"/>
                        <w:rPr>
                          <w:rFonts w:ascii="宋体" w:hAnsi="宋体" w:cs="宋体" w:eastAsia="宋体" w:hint="default"/>
                          <w:sz w:val="20"/>
                          <w:szCs w:val="20"/>
                        </w:rPr>
                      </w:pPr>
                      <w:r>
                        <w:rPr>
                          <w:rFonts w:ascii="宋体" w:hAnsi="宋体" w:cs="宋体" w:eastAsia="宋体" w:hint="default"/>
                          <w:spacing w:val="-3"/>
                          <w:sz w:val="20"/>
                          <w:szCs w:val="20"/>
                        </w:rPr>
                        <w:t>账</w:t>
                      </w:r>
                      <w:r>
                        <w:rPr>
                          <w:rFonts w:ascii="宋体" w:hAnsi="宋体" w:cs="宋体" w:eastAsia="宋体" w:hint="default"/>
                          <w:spacing w:val="-3"/>
                          <w:sz w:val="20"/>
                          <w:szCs w:val="20"/>
                        </w:rPr>
                        <w:t>龄</w:t>
                      </w:r>
                    </w:p>
                    <w:p>
                      <w:pPr>
                        <w:spacing w:line="240" w:lineRule="auto" w:before="10"/>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Courier New" w:hAnsi="Courier New" w:cs="Courier New" w:eastAsia="Courier New" w:hint="default"/>
                          <w:sz w:val="20"/>
                          <w:szCs w:val="20"/>
                        </w:rPr>
                        <w:t>5</w:t>
                      </w:r>
                      <w:r>
                        <w:rPr>
                          <w:rFonts w:ascii="Courier New" w:hAnsi="Courier New" w:cs="Courier New" w:eastAsia="Courier New" w:hint="default"/>
                          <w:spacing w:val="-94"/>
                          <w:sz w:val="20"/>
                          <w:szCs w:val="20"/>
                        </w:rPr>
                        <w:t> </w:t>
                      </w:r>
                      <w:r>
                        <w:rPr>
                          <w:rFonts w:ascii="宋体" w:hAnsi="宋体" w:cs="宋体" w:eastAsia="宋体" w:hint="default"/>
                          <w:sz w:val="20"/>
                          <w:szCs w:val="20"/>
                        </w:rPr>
                        <w:t>年</w:t>
                      </w:r>
                    </w:p>
                    <w:p>
                      <w:pPr>
                        <w:spacing w:line="288" w:lineRule="exact" w:before="152"/>
                        <w:ind w:left="0" w:right="0" w:firstLine="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xbxContent>
                </v:textbox>
                <w10:wrap type="none"/>
              </v:shape>
              <v:shape style="position:absolute;left:5779;top:139;width:1325;height:689" type="#_x0000_t202" filled="false" stroked="false">
                <v:textbox inset="0,0,0,0">
                  <w:txbxContent>
                    <w:p>
                      <w:pPr>
                        <w:spacing w:line="237" w:lineRule="exact" w:before="0"/>
                        <w:ind w:left="0" w:right="0" w:firstLine="0"/>
                        <w:jc w:val="left"/>
                        <w:rPr>
                          <w:rFonts w:ascii="宋体" w:hAnsi="宋体" w:cs="宋体" w:eastAsia="宋体" w:hint="default"/>
                          <w:sz w:val="20"/>
                          <w:szCs w:val="20"/>
                        </w:rPr>
                      </w:pPr>
                      <w:r>
                        <w:rPr>
                          <w:rFonts w:ascii="宋体" w:hAnsi="宋体" w:cs="宋体" w:eastAsia="宋体" w:hint="default"/>
                          <w:spacing w:val="-3"/>
                          <w:sz w:val="20"/>
                          <w:szCs w:val="20"/>
                        </w:rPr>
                        <w:t>计</w:t>
                      </w:r>
                      <w:r>
                        <w:rPr>
                          <w:rFonts w:ascii="宋体" w:hAnsi="宋体" w:cs="宋体" w:eastAsia="宋体" w:hint="default"/>
                          <w:spacing w:val="-3"/>
                          <w:sz w:val="20"/>
                          <w:szCs w:val="20"/>
                        </w:rPr>
                        <w:t>提</w:t>
                      </w:r>
                      <w:r>
                        <w:rPr>
                          <w:rFonts w:ascii="宋体" w:hAnsi="宋体" w:cs="宋体" w:eastAsia="宋体" w:hint="default"/>
                          <w:spacing w:val="-3"/>
                          <w:sz w:val="20"/>
                          <w:szCs w:val="20"/>
                        </w:rPr>
                        <w:t>比例</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w:t>
                      </w:r>
                    </w:p>
                    <w:p>
                      <w:pPr>
                        <w:spacing w:line="240" w:lineRule="auto" w:before="11"/>
                        <w:rPr>
                          <w:rFonts w:ascii="Times New Roman" w:hAnsi="Times New Roman" w:cs="Times New Roman" w:eastAsia="Times New Roman" w:hint="default"/>
                          <w:sz w:val="19"/>
                          <w:szCs w:val="19"/>
                        </w:rPr>
                      </w:pPr>
                    </w:p>
                    <w:p>
                      <w:pPr>
                        <w:spacing w:line="221" w:lineRule="exact" w:before="0"/>
                        <w:ind w:left="748" w:right="0" w:firstLine="0"/>
                        <w:jc w:val="left"/>
                        <w:rPr>
                          <w:rFonts w:ascii="Courier New" w:hAnsi="Courier New" w:cs="Courier New" w:eastAsia="Courier New" w:hint="default"/>
                          <w:sz w:val="20"/>
                          <w:szCs w:val="20"/>
                        </w:rPr>
                      </w:pPr>
                      <w:r>
                        <w:rPr>
                          <w:rFonts w:ascii="Courier New"/>
                          <w:w w:val="90"/>
                          <w:sz w:val="20"/>
                        </w:rPr>
                        <w:t>50.00</w:t>
                      </w:r>
                      <w:r>
                        <w:rPr>
                          <w:rFonts w:ascii="Courier New"/>
                          <w:sz w:val="20"/>
                        </w:rPr>
                      </w:r>
                    </w:p>
                  </w:txbxContent>
                </v:textbox>
                <w10:wrap type="none"/>
              </v:shape>
              <v:shape style="position:absolute;left:6427;top:1068;width:615;height:207" type="#_x0000_t202" filled="false" stroked="false">
                <v:textbox inset="0,0,0,0">
                  <w:txbxContent>
                    <w:p>
                      <w:pPr>
                        <w:spacing w:line="206" w:lineRule="exact" w:before="0"/>
                        <w:ind w:left="0" w:right="0" w:firstLine="0"/>
                        <w:jc w:val="left"/>
                        <w:rPr>
                          <w:rFonts w:ascii="Courier New" w:hAnsi="Courier New" w:cs="Courier New" w:eastAsia="Courier New" w:hint="default"/>
                          <w:sz w:val="20"/>
                          <w:szCs w:val="20"/>
                        </w:rPr>
                      </w:pPr>
                      <w:r>
                        <w:rPr>
                          <w:rFonts w:ascii="Courier New"/>
                          <w:spacing w:val="-3"/>
                          <w:w w:val="85"/>
                          <w:sz w:val="20"/>
                        </w:rPr>
                        <w:t>100.00</w:t>
                      </w:r>
                      <w:r>
                        <w:rPr>
                          <w:rFonts w:ascii="Courier New"/>
                          <w:sz w:val="20"/>
                        </w:rPr>
                      </w:r>
                    </w:p>
                  </w:txbxContent>
                </v:textbox>
                <w10:wrap type="none"/>
              </v:shape>
            </v:group>
          </v:group>
        </w:pict>
      </w:r>
      <w:r>
        <w:rPr>
          <w:rFonts w:ascii="Times New Roman" w:hAnsi="Times New Roman" w:cs="Times New Roman" w:eastAsia="Times New Roman" w:hint="default"/>
          <w:position w:val="-27"/>
          <w:sz w:val="20"/>
          <w:szCs w:val="20"/>
        </w:rPr>
      </w:r>
    </w:p>
    <w:p>
      <w:pPr>
        <w:pStyle w:val="BodyText"/>
        <w:spacing w:line="305" w:lineRule="exact"/>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对</w:t>
      </w:r>
      <w:r>
        <w:rPr>
          <w:rFonts w:ascii="宋体" w:hAnsi="宋体" w:cs="宋体" w:eastAsia="宋体" w:hint="default"/>
        </w:rPr>
        <w:t>于</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t>的</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t>计</w:t>
      </w:r>
      <w:r>
        <w:rPr>
          <w:rFonts w:ascii="宋体" w:hAnsi="宋体" w:cs="宋体" w:eastAsia="宋体" w:hint="default"/>
        </w:rPr>
        <w:t>提</w:t>
      </w:r>
      <w:r>
        <w:rPr>
          <w:rFonts w:ascii="宋体" w:hAnsi="宋体" w:cs="宋体" w:eastAsia="宋体" w:hint="default"/>
        </w:rPr>
        <w:t>方</w:t>
      </w:r>
      <w:r>
        <w:rPr/>
        <w:t>法</w:t>
      </w:r>
      <w:r>
        <w:rPr>
          <w:rFonts w:ascii="宋体" w:hAnsi="宋体" w:cs="宋体" w:eastAsia="宋体" w:hint="default"/>
        </w:rPr>
        <w:t>：</w:t>
      </w:r>
    </w:p>
    <w:p>
      <w:pPr>
        <w:pStyle w:val="BodyText"/>
        <w:spacing w:line="362" w:lineRule="auto" w:before="118"/>
        <w:ind w:right="226" w:firstLine="585"/>
        <w:jc w:val="both"/>
      </w:pPr>
      <w:r>
        <w:rPr>
          <w:spacing w:val="-5"/>
        </w:rPr>
        <w:t>对</w:t>
      </w:r>
      <w:r>
        <w:rPr>
          <w:rFonts w:ascii="宋体" w:hAnsi="宋体" w:cs="宋体" w:eastAsia="宋体" w:hint="default"/>
          <w:spacing w:val="-5"/>
        </w:rPr>
        <w:t>于</w:t>
      </w:r>
      <w:r>
        <w:rPr>
          <w:rFonts w:ascii="宋体" w:hAnsi="宋体" w:cs="宋体" w:eastAsia="宋体" w:hint="default"/>
          <w:spacing w:val="-5"/>
        </w:rPr>
        <w:t>应</w:t>
      </w:r>
      <w:r>
        <w:rPr>
          <w:rFonts w:ascii="宋体" w:hAnsi="宋体" w:cs="宋体" w:eastAsia="宋体" w:hint="default"/>
          <w:spacing w:val="-5"/>
        </w:rPr>
        <w:t>收</w:t>
      </w:r>
      <w:r>
        <w:rPr>
          <w:rFonts w:ascii="宋体" w:hAnsi="宋体" w:cs="宋体" w:eastAsia="宋体" w:hint="default"/>
          <w:spacing w:val="-5"/>
        </w:rPr>
        <w:t>票</w:t>
      </w:r>
      <w:r>
        <w:rPr>
          <w:rFonts w:ascii="宋体" w:hAnsi="宋体" w:cs="宋体" w:eastAsia="宋体" w:hint="default"/>
          <w:spacing w:val="-5"/>
        </w:rPr>
        <w:t>据</w:t>
      </w:r>
      <w:r>
        <w:rPr>
          <w:spacing w:val="-5"/>
        </w:rPr>
        <w:t>、</w:t>
      </w:r>
      <w:r>
        <w:rPr>
          <w:rFonts w:ascii="宋体" w:hAnsi="宋体" w:cs="宋体" w:eastAsia="宋体" w:hint="default"/>
          <w:spacing w:val="-5"/>
        </w:rPr>
        <w:t>预</w:t>
      </w:r>
      <w:r>
        <w:rPr>
          <w:rFonts w:ascii="宋体" w:hAnsi="宋体" w:cs="宋体" w:eastAsia="宋体" w:hint="default"/>
          <w:spacing w:val="-5"/>
        </w:rPr>
        <w:t>付</w:t>
      </w:r>
      <w:r>
        <w:rPr>
          <w:rFonts w:ascii="宋体" w:hAnsi="宋体" w:cs="宋体" w:eastAsia="宋体" w:hint="default"/>
          <w:spacing w:val="-5"/>
        </w:rPr>
        <w:t>款</w:t>
      </w:r>
      <w:r>
        <w:rPr>
          <w:rFonts w:ascii="宋体" w:hAnsi="宋体" w:cs="宋体" w:eastAsia="宋体" w:hint="default"/>
          <w:spacing w:val="-5"/>
        </w:rPr>
        <w:t>项</w:t>
      </w:r>
      <w:r>
        <w:rPr>
          <w:rFonts w:ascii="宋体" w:hAnsi="宋体" w:cs="宋体" w:eastAsia="宋体" w:hint="default"/>
          <w:spacing w:val="-5"/>
        </w:rPr>
        <w:t>应</w:t>
      </w:r>
      <w:r>
        <w:rPr>
          <w:rFonts w:ascii="宋体" w:hAnsi="宋体" w:cs="宋体" w:eastAsia="宋体" w:hint="default"/>
          <w:spacing w:val="-5"/>
        </w:rPr>
        <w:t>当</w:t>
      </w:r>
      <w:r>
        <w:rPr>
          <w:rFonts w:ascii="宋体" w:hAnsi="宋体" w:cs="宋体" w:eastAsia="宋体" w:hint="default"/>
          <w:spacing w:val="-5"/>
        </w:rPr>
        <w:t>按</w:t>
      </w:r>
      <w:r>
        <w:rPr>
          <w:spacing w:val="-5"/>
        </w:rPr>
        <w:t>个别</w:t>
      </w:r>
      <w:r>
        <w:rPr>
          <w:rFonts w:ascii="宋体" w:hAnsi="宋体" w:cs="宋体" w:eastAsia="宋体" w:hint="default"/>
          <w:spacing w:val="-5"/>
        </w:rPr>
        <w:t>认</w:t>
      </w:r>
      <w:r>
        <w:rPr>
          <w:rFonts w:ascii="宋体" w:hAnsi="宋体" w:cs="宋体" w:eastAsia="宋体" w:hint="default"/>
          <w:spacing w:val="-5"/>
        </w:rPr>
        <w:t>定</w:t>
      </w:r>
      <w:r>
        <w:rPr>
          <w:spacing w:val="-5"/>
        </w:rPr>
        <w:t>法</w:t>
      </w:r>
      <w:r>
        <w:rPr>
          <w:rFonts w:ascii="宋体" w:hAnsi="宋体" w:cs="宋体" w:eastAsia="宋体" w:hint="default"/>
          <w:spacing w:val="-5"/>
        </w:rPr>
        <w:t>进</w:t>
      </w:r>
      <w:r>
        <w:rPr>
          <w:rFonts w:ascii="宋体" w:hAnsi="宋体" w:cs="宋体" w:eastAsia="宋体" w:hint="default"/>
          <w:spacing w:val="-5"/>
        </w:rPr>
        <w:t>行</w:t>
      </w:r>
      <w:r>
        <w:rPr>
          <w:rFonts w:ascii="宋体" w:hAnsi="宋体" w:cs="宋体" w:eastAsia="宋体" w:hint="default"/>
          <w:spacing w:val="-5"/>
        </w:rPr>
        <w:t>减值</w:t>
      </w:r>
      <w:r>
        <w:rPr>
          <w:rFonts w:ascii="宋体" w:hAnsi="宋体" w:cs="宋体" w:eastAsia="宋体" w:hint="default"/>
          <w:spacing w:val="-5"/>
        </w:rPr>
        <w:t>测</w:t>
      </w:r>
      <w:r>
        <w:rPr>
          <w:rFonts w:ascii="宋体" w:hAnsi="宋体" w:cs="宋体" w:eastAsia="宋体" w:hint="default"/>
          <w:spacing w:val="-5"/>
        </w:rPr>
        <w:t>试</w:t>
      </w:r>
      <w:r>
        <w:rPr>
          <w:spacing w:val="-5"/>
        </w:rPr>
        <w:t>。有</w:t>
      </w:r>
      <w:r>
        <w:rPr>
          <w:rFonts w:ascii="宋体" w:hAnsi="宋体" w:cs="宋体" w:eastAsia="宋体" w:hint="default"/>
          <w:spacing w:val="-5"/>
        </w:rPr>
        <w:t>客观</w:t>
      </w:r>
      <w:r>
        <w:rPr>
          <w:spacing w:val="-5"/>
        </w:rPr>
        <w:t>证</w:t>
      </w:r>
      <w:r>
        <w:rPr>
          <w:rFonts w:ascii="宋体" w:hAnsi="宋体" w:cs="宋体" w:eastAsia="宋体" w:hint="default"/>
          <w:spacing w:val="-5"/>
        </w:rPr>
        <w:t>据</w:t>
      </w:r>
      <w:r>
        <w:rPr>
          <w:rFonts w:ascii="宋体" w:hAnsi="宋体" w:cs="宋体" w:eastAsia="宋体" w:hint="default"/>
          <w:spacing w:val="-5"/>
        </w:rPr>
        <w:t>表</w:t>
      </w:r>
      <w:r>
        <w:rPr>
          <w:rFonts w:ascii="宋体" w:hAnsi="宋体" w:cs="宋体" w:eastAsia="宋体" w:hint="default"/>
          <w:spacing w:val="-5"/>
        </w:rPr>
        <w:t>明</w:t>
      </w:r>
      <w:r>
        <w:rPr>
          <w:spacing w:val="-5"/>
        </w:rPr>
        <w:t>其</w:t>
      </w:r>
      <w:r>
        <w:rPr>
          <w:w w:val="102"/>
        </w:rPr>
        <w:t> </w:t>
      </w:r>
      <w:r>
        <w:rPr>
          <w:rFonts w:ascii="宋体" w:hAnsi="宋体" w:cs="宋体" w:eastAsia="宋体" w:hint="default"/>
          <w:spacing w:val="-2"/>
        </w:rPr>
        <w:t>发</w:t>
      </w:r>
      <w:r>
        <w:rPr>
          <w:rFonts w:ascii="宋体" w:hAnsi="宋体" w:cs="宋体" w:eastAsia="宋体" w:hint="default"/>
          <w:spacing w:val="-2"/>
        </w:rPr>
        <w:t>生</w:t>
      </w:r>
      <w:r>
        <w:rPr>
          <w:spacing w:val="-2"/>
        </w:rPr>
        <w:t>了</w:t>
      </w:r>
      <w:r>
        <w:rPr>
          <w:rFonts w:ascii="宋体" w:hAnsi="宋体" w:cs="宋体" w:eastAsia="宋体" w:hint="default"/>
          <w:spacing w:val="-2"/>
        </w:rPr>
        <w:t>减值</w:t>
      </w:r>
      <w:r>
        <w:rPr>
          <w:spacing w:val="-2"/>
        </w:rPr>
        <w:t>的，</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低</w:t>
      </w:r>
      <w:r>
        <w:rPr>
          <w:rFonts w:ascii="宋体" w:hAnsi="宋体" w:cs="宋体" w:eastAsia="宋体" w:hint="default"/>
          <w:spacing w:val="-2"/>
        </w:rPr>
        <w:t>于</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，确</w:t>
      </w:r>
      <w:r>
        <w:rPr>
          <w:rFonts w:ascii="宋体" w:hAnsi="宋体" w:cs="宋体" w:eastAsia="宋体" w:hint="default"/>
          <w:spacing w:val="-2"/>
        </w:rPr>
        <w:t>认</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spacing w:val="-2"/>
        </w:rPr>
        <w:t>，</w:t>
      </w:r>
      <w:r>
        <w:rPr>
          <w:spacing w:val="89"/>
        </w:rPr>
        <w:t> </w:t>
      </w:r>
      <w:r>
        <w:rPr>
          <w:spacing w:val="-3"/>
        </w:rPr>
        <w:t>计</w:t>
      </w:r>
      <w:r>
        <w:rPr>
          <w:rFonts w:ascii="宋体" w:hAnsi="宋体" w:cs="宋体" w:eastAsia="宋体" w:hint="default"/>
          <w:spacing w:val="-3"/>
        </w:rPr>
        <w:t>提</w:t>
      </w:r>
      <w:r>
        <w:rPr>
          <w:rFonts w:ascii="宋体" w:hAnsi="宋体" w:cs="宋体" w:eastAsia="宋体" w:hint="default"/>
          <w:spacing w:val="-3"/>
        </w:rPr>
        <w:t>坏</w:t>
      </w:r>
      <w:r>
        <w:rPr>
          <w:rFonts w:ascii="宋体" w:hAnsi="宋体" w:cs="宋体" w:eastAsia="宋体" w:hint="default"/>
          <w:spacing w:val="-3"/>
        </w:rPr>
        <w:t>账</w:t>
      </w:r>
      <w:r>
        <w:rPr>
          <w:spacing w:val="-3"/>
        </w:rPr>
        <w:t>准</w:t>
      </w:r>
      <w:r>
        <w:rPr>
          <w:rFonts w:ascii="宋体" w:hAnsi="宋体" w:cs="宋体" w:eastAsia="宋体" w:hint="default"/>
          <w:spacing w:val="-3"/>
        </w:rPr>
        <w:t>备</w:t>
      </w:r>
      <w:r>
        <w:rPr>
          <w:spacing w:val="-3"/>
        </w:rPr>
        <w:t>。</w:t>
      </w:r>
    </w:p>
    <w:p>
      <w:pPr>
        <w:spacing w:line="240" w:lineRule="auto" w:before="6"/>
        <w:rPr>
          <w:rFonts w:ascii="宋体" w:hAnsi="宋体" w:cs="宋体" w:eastAsia="宋体" w:hint="default"/>
          <w:sz w:val="20"/>
          <w:szCs w:val="20"/>
        </w:rPr>
      </w:pPr>
    </w:p>
    <w:p>
      <w:pPr>
        <w:pStyle w:val="BodyText"/>
        <w:spacing w:line="240" w:lineRule="auto"/>
        <w:ind w:left="1929" w:right="0"/>
        <w:jc w:val="left"/>
        <w:rPr>
          <w:rFonts w:ascii="宋体" w:hAnsi="宋体" w:cs="宋体" w:eastAsia="宋体" w:hint="default"/>
        </w:rPr>
      </w:pPr>
      <w:r>
        <w:rPr>
          <w:rFonts w:ascii="Courier New" w:hAnsi="Courier New" w:cs="Courier New" w:eastAsia="Courier New" w:hint="default"/>
        </w:rPr>
        <w:t>11</w:t>
      </w:r>
      <w:r>
        <w:rPr/>
        <w:t>、存</w:t>
      </w:r>
      <w:r>
        <w:rPr>
          <w:rFonts w:ascii="宋体" w:hAnsi="宋体" w:cs="宋体" w:eastAsia="宋体" w:hint="default"/>
        </w:rPr>
        <w:t>货</w:t>
      </w:r>
    </w:p>
    <w:p>
      <w:pPr>
        <w:spacing w:line="240" w:lineRule="auto" w:before="3"/>
        <w:rPr>
          <w:rFonts w:ascii="宋体" w:hAnsi="宋体" w:cs="宋体" w:eastAsia="宋体" w:hint="default"/>
          <w:sz w:val="18"/>
          <w:szCs w:val="18"/>
        </w:rPr>
      </w:pPr>
    </w:p>
    <w:p>
      <w:pPr>
        <w:pStyle w:val="BodyText"/>
        <w:spacing w:line="240" w:lineRule="auto"/>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存</w:t>
      </w:r>
      <w:r>
        <w:rPr>
          <w:rFonts w:ascii="宋体" w:hAnsi="宋体" w:cs="宋体" w:eastAsia="宋体" w:hint="default"/>
        </w:rPr>
        <w:t>货</w:t>
      </w:r>
      <w:r>
        <w:rPr/>
        <w:t>的</w:t>
      </w:r>
      <w:r>
        <w:rPr>
          <w:rFonts w:ascii="宋体" w:hAnsi="宋体" w:cs="宋体" w:eastAsia="宋体" w:hint="default"/>
        </w:rPr>
        <w:t>分</w:t>
      </w:r>
      <w:r>
        <w:rPr>
          <w:rFonts w:ascii="宋体" w:hAnsi="宋体" w:cs="宋体" w:eastAsia="宋体" w:hint="default"/>
        </w:rPr>
        <w:t>类</w:t>
      </w:r>
    </w:p>
    <w:p>
      <w:pPr>
        <w:pStyle w:val="BodyText"/>
        <w:spacing w:line="364" w:lineRule="auto" w:before="113"/>
        <w:ind w:right="231" w:firstLine="465"/>
        <w:jc w:val="both"/>
      </w:pPr>
      <w:r>
        <w:rPr>
          <w:spacing w:val="-2"/>
        </w:rPr>
        <w:t>存</w:t>
      </w:r>
      <w:r>
        <w:rPr>
          <w:rFonts w:ascii="宋体" w:hAnsi="宋体" w:cs="宋体" w:eastAsia="宋体" w:hint="default"/>
          <w:spacing w:val="-2"/>
        </w:rPr>
        <w:t>货</w:t>
      </w:r>
      <w:r>
        <w:rPr>
          <w:rFonts w:ascii="宋体" w:hAnsi="宋体" w:cs="宋体" w:eastAsia="宋体" w:hint="default"/>
          <w:spacing w:val="-2"/>
        </w:rPr>
        <w:t>是</w:t>
      </w:r>
      <w:r>
        <w:rPr>
          <w:rFonts w:ascii="宋体" w:hAnsi="宋体" w:cs="宋体" w:eastAsia="宋体" w:hint="default"/>
          <w:spacing w:val="-2"/>
        </w:rPr>
        <w:t>指</w:t>
      </w:r>
      <w:r>
        <w:rPr>
          <w:spacing w:val="-2"/>
        </w:rPr>
        <w:t>本公司在</w:t>
      </w:r>
      <w:r>
        <w:rPr>
          <w:rFonts w:ascii="宋体" w:hAnsi="宋体" w:cs="宋体" w:eastAsia="宋体" w:hint="default"/>
          <w:spacing w:val="-2"/>
        </w:rPr>
        <w:t>日</w:t>
      </w:r>
      <w:r>
        <w:rPr>
          <w:rFonts w:ascii="宋体" w:hAnsi="宋体" w:cs="宋体" w:eastAsia="宋体" w:hint="default"/>
          <w:spacing w:val="-2"/>
        </w:rPr>
        <w:t>常</w:t>
      </w:r>
      <w:r>
        <w:rPr>
          <w:rFonts w:ascii="宋体" w:hAnsi="宋体" w:cs="宋体" w:eastAsia="宋体" w:hint="default"/>
          <w:spacing w:val="-2"/>
        </w:rPr>
        <w:t>活</w:t>
      </w:r>
      <w:r>
        <w:rPr>
          <w:rFonts w:ascii="宋体" w:hAnsi="宋体" w:cs="宋体" w:eastAsia="宋体" w:hint="default"/>
          <w:spacing w:val="-2"/>
        </w:rPr>
        <w:t>动中</w:t>
      </w:r>
      <w:r>
        <w:rPr>
          <w:rFonts w:ascii="宋体" w:hAnsi="宋体" w:cs="宋体" w:eastAsia="宋体" w:hint="default"/>
          <w:spacing w:val="-2"/>
        </w:rPr>
        <w:t>持</w:t>
      </w:r>
      <w:r>
        <w:rPr>
          <w:spacing w:val="-2"/>
        </w:rPr>
        <w:t>有</w:t>
      </w:r>
      <w:r>
        <w:rPr>
          <w:rFonts w:ascii="宋体" w:hAnsi="宋体" w:cs="宋体" w:eastAsia="宋体" w:hint="default"/>
          <w:spacing w:val="-2"/>
        </w:rPr>
        <w:t>以备</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产</w:t>
      </w:r>
      <w:r>
        <w:rPr>
          <w:rFonts w:ascii="宋体" w:hAnsi="宋体" w:cs="宋体" w:eastAsia="宋体" w:hint="default"/>
          <w:spacing w:val="-2"/>
        </w:rPr>
        <w:t>成</w:t>
      </w:r>
      <w:r>
        <w:rPr>
          <w:rFonts w:ascii="宋体" w:hAnsi="宋体" w:cs="宋体" w:eastAsia="宋体" w:hint="default"/>
          <w:spacing w:val="-2"/>
        </w:rPr>
        <w:t>品</w:t>
      </w:r>
      <w:r>
        <w:rPr>
          <w:spacing w:val="-2"/>
        </w:rPr>
        <w:t>或</w:t>
      </w:r>
      <w:r>
        <w:rPr>
          <w:rFonts w:ascii="宋体" w:hAnsi="宋体" w:cs="宋体" w:eastAsia="宋体" w:hint="default"/>
          <w:spacing w:val="-2"/>
        </w:rPr>
        <w:t>商</w:t>
      </w:r>
      <w:r>
        <w:rPr>
          <w:rFonts w:ascii="宋体" w:hAnsi="宋体" w:cs="宋体" w:eastAsia="宋体" w:hint="default"/>
          <w:spacing w:val="-2"/>
        </w:rPr>
        <w:t>品</w:t>
      </w:r>
      <w:r>
        <w:rPr>
          <w:spacing w:val="-2"/>
        </w:rPr>
        <w:t>、</w:t>
      </w:r>
      <w:r>
        <w:rPr>
          <w:rFonts w:ascii="宋体" w:hAnsi="宋体" w:cs="宋体" w:eastAsia="宋体" w:hint="default"/>
          <w:spacing w:val="-2"/>
        </w:rPr>
        <w:t>处</w:t>
      </w:r>
      <w:r>
        <w:rPr>
          <w:spacing w:val="-2"/>
        </w:rPr>
        <w:t>在</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rFonts w:ascii="宋体" w:hAnsi="宋体" w:cs="宋体" w:eastAsia="宋体" w:hint="default"/>
          <w:w w:val="102"/>
        </w:rPr>
        <w:t> </w:t>
      </w:r>
      <w:r>
        <w:rPr>
          <w:spacing w:val="-2"/>
        </w:rPr>
        <w:t>的在</w:t>
      </w:r>
      <w:r>
        <w:rPr>
          <w:rFonts w:ascii="宋体" w:hAnsi="宋体" w:cs="宋体" w:eastAsia="宋体" w:hint="default"/>
          <w:spacing w:val="-2"/>
        </w:rPr>
        <w:t>产</w:t>
      </w:r>
      <w:r>
        <w:rPr>
          <w:rFonts w:ascii="宋体" w:hAnsi="宋体" w:cs="宋体" w:eastAsia="宋体" w:hint="default"/>
          <w:spacing w:val="-2"/>
        </w:rPr>
        <w:t>品</w:t>
      </w:r>
      <w:r>
        <w:rPr>
          <w:spacing w:val="-2"/>
        </w:rPr>
        <w:t>、在</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过</w:t>
      </w:r>
      <w:r>
        <w:rPr>
          <w:rFonts w:ascii="宋体" w:hAnsi="宋体" w:cs="宋体" w:eastAsia="宋体" w:hint="default"/>
          <w:spacing w:val="-2"/>
        </w:rPr>
        <w:t>程</w:t>
      </w:r>
      <w:r>
        <w:rPr>
          <w:spacing w:val="-2"/>
        </w:rPr>
        <w:t>或</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rFonts w:ascii="宋体" w:hAnsi="宋体" w:cs="宋体" w:eastAsia="宋体" w:hint="default"/>
          <w:spacing w:val="-2"/>
        </w:rPr>
        <w:t>耗</w:t>
      </w:r>
      <w:r>
        <w:rPr>
          <w:rFonts w:ascii="宋体" w:hAnsi="宋体" w:cs="宋体" w:eastAsia="宋体" w:hint="default"/>
          <w:spacing w:val="-2"/>
        </w:rPr>
        <w:t>用</w:t>
      </w:r>
      <w:r>
        <w:rPr>
          <w:spacing w:val="-2"/>
        </w:rPr>
        <w:t>的</w:t>
      </w:r>
      <w:r>
        <w:rPr>
          <w:rFonts w:ascii="宋体" w:hAnsi="宋体" w:cs="宋体" w:eastAsia="宋体" w:hint="default"/>
          <w:spacing w:val="-2"/>
        </w:rPr>
        <w:t>材</w:t>
      </w:r>
      <w:r>
        <w:rPr>
          <w:spacing w:val="-2"/>
        </w:rPr>
        <w:t>料和</w:t>
      </w:r>
      <w:r>
        <w:rPr>
          <w:rFonts w:ascii="宋体" w:hAnsi="宋体" w:cs="宋体" w:eastAsia="宋体" w:hint="default"/>
          <w:spacing w:val="-2"/>
        </w:rPr>
        <w:t>物</w:t>
      </w:r>
      <w:r>
        <w:rPr>
          <w:spacing w:val="-2"/>
        </w:rPr>
        <w:t>料</w:t>
      </w:r>
      <w:r>
        <w:rPr>
          <w:rFonts w:ascii="宋体" w:hAnsi="宋体" w:cs="宋体" w:eastAsia="宋体" w:hint="default"/>
          <w:spacing w:val="-2"/>
        </w:rPr>
        <w:t>等</w:t>
      </w:r>
      <w:r>
        <w:rPr>
          <w:spacing w:val="-2"/>
        </w:rPr>
        <w:t>。</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原</w:t>
      </w:r>
      <w:r>
        <w:rPr>
          <w:rFonts w:ascii="宋体" w:hAnsi="宋体" w:cs="宋体" w:eastAsia="宋体" w:hint="default"/>
          <w:spacing w:val="-2"/>
        </w:rPr>
        <w:t>材</w:t>
      </w:r>
      <w:r>
        <w:rPr>
          <w:spacing w:val="-2"/>
        </w:rPr>
        <w:t>料、</w:t>
      </w:r>
      <w:r>
        <w:rPr>
          <w:spacing w:val="84"/>
        </w:rPr>
        <w:t> </w:t>
      </w:r>
      <w:r>
        <w:rPr>
          <w:rFonts w:ascii="宋体" w:hAnsi="宋体" w:cs="宋体" w:eastAsia="宋体" w:hint="default"/>
        </w:rPr>
        <w:t>开发</w:t>
      </w:r>
      <w:r>
        <w:rPr>
          <w:rFonts w:ascii="宋体" w:hAnsi="宋体" w:cs="宋体" w:eastAsia="宋体" w:hint="default"/>
        </w:rPr>
        <w:t>成</w:t>
      </w:r>
      <w:r>
        <w:rPr/>
        <w:t>本、</w:t>
      </w:r>
      <w:r>
        <w:rPr>
          <w:rFonts w:ascii="宋体" w:hAnsi="宋体" w:cs="宋体" w:eastAsia="宋体" w:hint="default"/>
        </w:rPr>
        <w:t>开发</w:t>
      </w:r>
      <w:r>
        <w:rPr>
          <w:rFonts w:ascii="宋体" w:hAnsi="宋体" w:cs="宋体" w:eastAsia="宋体" w:hint="default"/>
        </w:rPr>
        <w:t>产</w:t>
      </w:r>
      <w:r>
        <w:rPr>
          <w:rFonts w:ascii="宋体" w:hAnsi="宋体" w:cs="宋体" w:eastAsia="宋体" w:hint="default"/>
        </w:rPr>
        <w:t>品</w:t>
      </w:r>
      <w:r>
        <w:rPr/>
        <w:t>、</w:t>
      </w:r>
      <w:r>
        <w:rPr>
          <w:rFonts w:ascii="宋体" w:hAnsi="宋体" w:cs="宋体" w:eastAsia="宋体" w:hint="default"/>
        </w:rPr>
        <w:t>低</w:t>
      </w:r>
      <w:r>
        <w:rPr>
          <w:rFonts w:ascii="宋体" w:hAnsi="宋体" w:cs="宋体" w:eastAsia="宋体" w:hint="default"/>
        </w:rPr>
        <w:t>值</w:t>
      </w:r>
      <w:r>
        <w:rPr>
          <w:rFonts w:ascii="宋体" w:hAnsi="宋体" w:cs="宋体" w:eastAsia="宋体" w:hint="default"/>
        </w:rPr>
        <w:t>易</w:t>
      </w:r>
      <w:r>
        <w:rPr>
          <w:rFonts w:ascii="宋体" w:hAnsi="宋体" w:cs="宋体" w:eastAsia="宋体" w:hint="default"/>
        </w:rPr>
        <w:t>耗</w:t>
      </w:r>
      <w:r>
        <w:rPr>
          <w:rFonts w:ascii="宋体" w:hAnsi="宋体" w:cs="宋体" w:eastAsia="宋体" w:hint="default"/>
        </w:rPr>
        <w:t>品</w:t>
      </w:r>
      <w:r>
        <w:rPr>
          <w:rFonts w:ascii="宋体" w:hAnsi="宋体" w:cs="宋体" w:eastAsia="宋体" w:hint="default"/>
        </w:rPr>
        <w:t>等</w:t>
      </w:r>
      <w:r>
        <w:rPr/>
        <w:t>。</w:t>
      </w:r>
    </w:p>
    <w:p>
      <w:pPr>
        <w:pStyle w:val="BodyText"/>
        <w:spacing w:line="324" w:lineRule="auto" w:before="30"/>
        <w:ind w:left="1982" w:right="0"/>
        <w:jc w:val="left"/>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存</w:t>
      </w:r>
      <w:r>
        <w:rPr>
          <w:rFonts w:ascii="宋体" w:hAnsi="宋体" w:cs="宋体" w:eastAsia="宋体" w:hint="default"/>
        </w:rPr>
        <w:t>货</w:t>
      </w:r>
      <w:r>
        <w:rPr>
          <w:rFonts w:ascii="宋体" w:hAnsi="宋体" w:cs="宋体" w:eastAsia="宋体" w:hint="default"/>
        </w:rPr>
        <w:t>取得</w:t>
      </w:r>
      <w:r>
        <w:rPr/>
        <w:t>和</w:t>
      </w:r>
      <w:r>
        <w:rPr>
          <w:rFonts w:ascii="宋体" w:hAnsi="宋体" w:cs="宋体" w:eastAsia="宋体" w:hint="default"/>
        </w:rPr>
        <w:t>发</w:t>
      </w:r>
      <w:r>
        <w:rPr/>
        <w:t>出的计</w:t>
      </w:r>
      <w:r>
        <w:rPr>
          <w:rFonts w:ascii="宋体" w:hAnsi="宋体" w:cs="宋体" w:eastAsia="宋体" w:hint="default"/>
        </w:rPr>
        <w:t>价</w:t>
      </w:r>
      <w:r>
        <w:rPr>
          <w:rFonts w:ascii="宋体" w:hAnsi="宋体" w:cs="宋体" w:eastAsia="宋体" w:hint="default"/>
        </w:rPr>
        <w:t>方</w:t>
      </w:r>
      <w:r>
        <w:rPr/>
        <w:t>法</w:t>
      </w:r>
      <w:r>
        <w:rPr>
          <w:spacing w:val="-86"/>
        </w:rPr>
        <w:t> </w:t>
      </w:r>
      <w:r>
        <w:rPr>
          <w:spacing w:val="-2"/>
        </w:rPr>
        <w:t>存</w:t>
      </w:r>
      <w:r>
        <w:rPr>
          <w:rFonts w:ascii="宋体" w:hAnsi="宋体" w:cs="宋体" w:eastAsia="宋体" w:hint="default"/>
          <w:spacing w:val="-2"/>
        </w:rPr>
        <w:t>货</w:t>
      </w:r>
      <w:r>
        <w:rPr>
          <w:spacing w:val="-2"/>
        </w:rPr>
        <w:t>在</w:t>
      </w:r>
      <w:r>
        <w:rPr>
          <w:rFonts w:ascii="宋体" w:hAnsi="宋体" w:cs="宋体" w:eastAsia="宋体" w:hint="default"/>
          <w:spacing w:val="-2"/>
        </w:rPr>
        <w:t>取得</w:t>
      </w:r>
      <w:r>
        <w:rPr>
          <w:rFonts w:ascii="宋体" w:hAnsi="宋体" w:cs="宋体" w:eastAsia="宋体" w:hint="default"/>
          <w:spacing w:val="-2"/>
        </w:rPr>
        <w:t>时</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本计</w:t>
      </w:r>
      <w:r>
        <w:rPr>
          <w:rFonts w:ascii="宋体" w:hAnsi="宋体" w:cs="宋体" w:eastAsia="宋体" w:hint="default"/>
          <w:spacing w:val="-2"/>
        </w:rPr>
        <w:t>价</w:t>
      </w:r>
      <w:r>
        <w:rPr>
          <w:rFonts w:ascii="宋体" w:hAnsi="宋体" w:cs="宋体" w:eastAsia="宋体" w:hint="default"/>
          <w:spacing w:val="-2"/>
        </w:rPr>
        <w:t>：</w:t>
      </w:r>
      <w:r>
        <w:rPr>
          <w:rFonts w:ascii="宋体" w:hAnsi="宋体" w:cs="宋体" w:eastAsia="宋体" w:hint="default"/>
          <w:spacing w:val="-2"/>
        </w:rPr>
        <w:t>发</w:t>
      </w:r>
      <w:r>
        <w:rPr>
          <w:spacing w:val="-2"/>
        </w:rPr>
        <w:t>出</w:t>
      </w:r>
      <w:r>
        <w:rPr>
          <w:rFonts w:ascii="宋体" w:hAnsi="宋体" w:cs="宋体" w:eastAsia="宋体" w:hint="default"/>
          <w:spacing w:val="-2"/>
        </w:rPr>
        <w:t>时</w:t>
      </w:r>
      <w:r>
        <w:rPr>
          <w:rFonts w:ascii="宋体" w:hAnsi="宋体" w:cs="宋体" w:eastAsia="宋体" w:hint="default"/>
          <w:spacing w:val="-2"/>
        </w:rPr>
        <w:t>按</w:t>
      </w:r>
      <w:r>
        <w:rPr>
          <w:rFonts w:ascii="宋体" w:hAnsi="宋体" w:cs="宋体" w:eastAsia="宋体" w:hint="default"/>
          <w:spacing w:val="-2"/>
        </w:rPr>
        <w:t>加</w:t>
      </w:r>
      <w:r>
        <w:rPr>
          <w:rFonts w:ascii="宋体" w:hAnsi="宋体" w:cs="宋体" w:eastAsia="宋体" w:hint="default"/>
          <w:spacing w:val="-2"/>
        </w:rPr>
        <w:t>权</w:t>
      </w:r>
      <w:r>
        <w:rPr>
          <w:rFonts w:ascii="宋体" w:hAnsi="宋体" w:cs="宋体" w:eastAsia="宋体" w:hint="default"/>
          <w:spacing w:val="-2"/>
        </w:rPr>
        <w:t>平</w:t>
      </w:r>
      <w:r>
        <w:rPr>
          <w:spacing w:val="-2"/>
        </w:rPr>
        <w:t>均法或者个别计</w:t>
      </w:r>
      <w:r>
        <w:rPr>
          <w:rFonts w:ascii="宋体" w:hAnsi="宋体" w:cs="宋体" w:eastAsia="宋体" w:hint="default"/>
          <w:spacing w:val="-2"/>
        </w:rPr>
        <w:t>价</w:t>
      </w:r>
      <w:r>
        <w:rPr>
          <w:spacing w:val="-2"/>
        </w:rPr>
        <w:t>法确</w:t>
      </w:r>
      <w:r>
        <w:rPr>
          <w:rFonts w:ascii="宋体" w:hAnsi="宋体" w:cs="宋体" w:eastAsia="宋体" w:hint="default"/>
          <w:spacing w:val="-2"/>
        </w:rPr>
        <w:t>定发</w:t>
      </w:r>
      <w:r>
        <w:rPr>
          <w:spacing w:val="-2"/>
        </w:rPr>
        <w:t>出</w:t>
      </w:r>
    </w:p>
    <w:p>
      <w:pPr>
        <w:pStyle w:val="BodyText"/>
        <w:spacing w:line="240" w:lineRule="auto" w:before="69"/>
        <w:ind w:left="612" w:right="5864"/>
        <w:jc w:val="center"/>
      </w:pPr>
      <w:r>
        <w:rPr/>
        <w:t>存</w:t>
      </w:r>
      <w:r>
        <w:rPr>
          <w:rFonts w:ascii="宋体" w:hAnsi="宋体" w:cs="宋体" w:eastAsia="宋体" w:hint="default"/>
        </w:rPr>
        <w:t>货</w:t>
      </w:r>
      <w:r>
        <w:rPr/>
        <w:t>的实</w:t>
      </w:r>
      <w:r>
        <w:rPr>
          <w:rFonts w:ascii="宋体" w:hAnsi="宋体" w:cs="宋体" w:eastAsia="宋体" w:hint="default"/>
        </w:rPr>
        <w:t>际</w:t>
      </w:r>
      <w:r>
        <w:rPr>
          <w:rFonts w:ascii="宋体" w:hAnsi="宋体" w:cs="宋体" w:eastAsia="宋体" w:hint="default"/>
        </w:rPr>
        <w:t>成</w:t>
      </w:r>
      <w:r>
        <w:rPr/>
        <w:t>本。</w:t>
      </w:r>
    </w:p>
    <w:p>
      <w:pPr>
        <w:pStyle w:val="BodyText"/>
        <w:spacing w:line="240" w:lineRule="auto" w:before="16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开发</w:t>
      </w:r>
      <w:r>
        <w:rPr>
          <w:rFonts w:ascii="宋体" w:hAnsi="宋体" w:cs="宋体" w:eastAsia="宋体" w:hint="default"/>
        </w:rPr>
        <w:t>用</w:t>
      </w:r>
      <w:r>
        <w:rPr>
          <w:rFonts w:ascii="宋体" w:hAnsi="宋体" w:cs="宋体" w:eastAsia="宋体" w:hint="default"/>
        </w:rPr>
        <w:t>土</w:t>
      </w:r>
      <w:r>
        <w:rPr>
          <w:rFonts w:ascii="宋体" w:hAnsi="宋体" w:cs="宋体" w:eastAsia="宋体" w:hint="default"/>
        </w:rPr>
        <w:t>地</w:t>
      </w:r>
      <w:r>
        <w:rPr/>
        <w:t>的</w:t>
      </w:r>
      <w:r>
        <w:rPr>
          <w:rFonts w:ascii="宋体" w:hAnsi="宋体" w:cs="宋体" w:eastAsia="宋体" w:hint="default"/>
        </w:rPr>
        <w:t>核</w:t>
      </w:r>
      <w:r>
        <w:rPr>
          <w:rFonts w:ascii="宋体" w:hAnsi="宋体" w:cs="宋体" w:eastAsia="宋体" w:hint="default"/>
        </w:rPr>
        <w:t>算</w:t>
      </w:r>
      <w:r>
        <w:rPr>
          <w:rFonts w:ascii="宋体" w:hAnsi="宋体" w:cs="宋体" w:eastAsia="宋体" w:hint="default"/>
        </w:rPr>
        <w:t>方</w:t>
      </w:r>
      <w:r>
        <w:rPr/>
        <w:t>法</w:t>
      </w:r>
      <w:r>
        <w:rPr>
          <w:rFonts w:ascii="宋体" w:hAnsi="宋体" w:cs="宋体" w:eastAsia="宋体" w:hint="default"/>
        </w:rPr>
        <w:t>：</w:t>
      </w:r>
    </w:p>
    <w:p>
      <w:pPr>
        <w:pStyle w:val="BodyText"/>
        <w:spacing w:line="362" w:lineRule="auto" w:before="113"/>
        <w:ind w:right="226" w:firstLine="465"/>
        <w:jc w:val="both"/>
      </w:pPr>
      <w:r>
        <w:rPr>
          <w:rFonts w:ascii="宋体" w:hAnsi="宋体" w:cs="宋体" w:eastAsia="宋体" w:hint="default"/>
          <w:spacing w:val="-2"/>
        </w:rPr>
        <w:t>尚未</w:t>
      </w:r>
      <w:r>
        <w:rPr>
          <w:rFonts w:ascii="宋体" w:hAnsi="宋体" w:cs="宋体" w:eastAsia="宋体" w:hint="default"/>
          <w:spacing w:val="-2"/>
        </w:rPr>
        <w:t>开发</w:t>
      </w:r>
      <w:r>
        <w:rPr>
          <w:spacing w:val="-2"/>
        </w:rPr>
        <w:t>的</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权作</w:t>
      </w:r>
      <w:r>
        <w:rPr>
          <w:spacing w:val="-2"/>
        </w:rPr>
        <w:t>为无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核</w:t>
      </w:r>
      <w:r>
        <w:rPr>
          <w:rFonts w:ascii="宋体" w:hAnsi="宋体" w:cs="宋体" w:eastAsia="宋体" w:hint="default"/>
          <w:spacing w:val="-2"/>
        </w:rPr>
        <w:t>算</w:t>
      </w:r>
      <w:r>
        <w:rPr>
          <w:spacing w:val="-2"/>
        </w:rPr>
        <w:t>，</w:t>
      </w:r>
      <w:r>
        <w:rPr>
          <w:rFonts w:ascii="宋体" w:hAnsi="宋体" w:cs="宋体" w:eastAsia="宋体" w:hint="default"/>
          <w:spacing w:val="-2"/>
        </w:rPr>
        <w:t>待</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开发时</w:t>
      </w:r>
      <w:r>
        <w:rPr>
          <w:rFonts w:ascii="宋体" w:hAnsi="宋体" w:cs="宋体" w:eastAsia="宋体" w:hint="default"/>
          <w:spacing w:val="-2"/>
        </w:rPr>
        <w:t>再</w:t>
      </w:r>
      <w:r>
        <w:rPr>
          <w:rFonts w:ascii="宋体" w:hAnsi="宋体" w:cs="宋体" w:eastAsia="宋体" w:hint="default"/>
          <w:spacing w:val="-2"/>
        </w:rPr>
        <w:t>将</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5"/>
          <w:w w:val="102"/>
        </w:rPr>
        <w:t> </w:t>
      </w:r>
      <w:r>
        <w:rPr>
          <w:rFonts w:ascii="宋体" w:hAnsi="宋体" w:cs="宋体" w:eastAsia="宋体" w:hint="default"/>
          <w:spacing w:val="-2"/>
        </w:rPr>
        <w:t>转</w:t>
      </w:r>
      <w:r>
        <w:rPr>
          <w:rFonts w:ascii="宋体" w:hAnsi="宋体" w:cs="宋体" w:eastAsia="宋体" w:hint="default"/>
          <w:spacing w:val="-2"/>
        </w:rPr>
        <w:t>入</w:t>
      </w:r>
      <w:r>
        <w:rPr>
          <w:rFonts w:ascii="宋体" w:hAnsi="宋体" w:cs="宋体" w:eastAsia="宋体" w:hint="default"/>
          <w:spacing w:val="-2"/>
        </w:rPr>
        <w:t>开发</w:t>
      </w:r>
      <w:r>
        <w:rPr>
          <w:rFonts w:ascii="宋体" w:hAnsi="宋体" w:cs="宋体" w:eastAsia="宋体" w:hint="default"/>
          <w:spacing w:val="-2"/>
        </w:rPr>
        <w:t>成</w:t>
      </w:r>
      <w:r>
        <w:rPr>
          <w:spacing w:val="-2"/>
        </w:rPr>
        <w:t>本</w:t>
      </w:r>
      <w:r>
        <w:rPr>
          <w:rFonts w:ascii="宋体" w:hAnsi="宋体" w:cs="宋体" w:eastAsia="宋体" w:hint="default"/>
          <w:spacing w:val="-2"/>
        </w:rPr>
        <w:t>核</w:t>
      </w:r>
      <w:r>
        <w:rPr>
          <w:rFonts w:ascii="宋体" w:hAnsi="宋体" w:cs="宋体" w:eastAsia="宋体" w:hint="default"/>
          <w:spacing w:val="-2"/>
        </w:rPr>
        <w:t>算</w:t>
      </w:r>
      <w:r>
        <w:rPr>
          <w:spacing w:val="-2"/>
        </w:rPr>
        <w:t>。</w:t>
      </w:r>
      <w:r>
        <w:rPr>
          <w:rFonts w:ascii="宋体" w:hAnsi="宋体" w:cs="宋体" w:eastAsia="宋体" w:hint="default"/>
          <w:spacing w:val="-2"/>
        </w:rPr>
        <w:t>开发</w:t>
      </w:r>
      <w:r>
        <w:rPr>
          <w:rFonts w:ascii="宋体" w:hAnsi="宋体" w:cs="宋体" w:eastAsia="宋体" w:hint="default"/>
          <w:spacing w:val="-2"/>
        </w:rPr>
        <w:t>用</w:t>
      </w:r>
      <w:r>
        <w:rPr>
          <w:rFonts w:ascii="宋体" w:hAnsi="宋体" w:cs="宋体" w:eastAsia="宋体" w:hint="default"/>
          <w:spacing w:val="-2"/>
        </w:rPr>
        <w:t>土</w:t>
      </w:r>
      <w:r>
        <w:rPr>
          <w:rFonts w:ascii="宋体" w:hAnsi="宋体" w:cs="宋体" w:eastAsia="宋体" w:hint="default"/>
          <w:spacing w:val="-2"/>
        </w:rPr>
        <w:t>地</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购买成</w:t>
      </w:r>
      <w:r>
        <w:rPr>
          <w:spacing w:val="-2"/>
        </w:rPr>
        <w:t>本、</w:t>
      </w:r>
      <w:r>
        <w:rPr>
          <w:rFonts w:ascii="宋体" w:hAnsi="宋体" w:cs="宋体" w:eastAsia="宋体" w:hint="default"/>
          <w:spacing w:val="-2"/>
        </w:rPr>
        <w:t>征</w:t>
      </w:r>
      <w:r>
        <w:rPr>
          <w:rFonts w:ascii="宋体" w:hAnsi="宋体" w:cs="宋体" w:eastAsia="宋体" w:hint="default"/>
          <w:spacing w:val="-2"/>
        </w:rPr>
        <w:t>地</w:t>
      </w:r>
      <w:r>
        <w:rPr>
          <w:rFonts w:ascii="宋体" w:hAnsi="宋体" w:cs="宋体" w:eastAsia="宋体" w:hint="default"/>
          <w:spacing w:val="-2"/>
        </w:rPr>
        <w:t>拆</w:t>
      </w:r>
      <w:r>
        <w:rPr>
          <w:rFonts w:ascii="宋体" w:hAnsi="宋体" w:cs="宋体" w:eastAsia="宋体" w:hint="default"/>
          <w:spacing w:val="-2"/>
        </w:rPr>
        <w:t>迁</w:t>
      </w:r>
      <w:r>
        <w:rPr>
          <w:rFonts w:ascii="宋体" w:hAnsi="宋体" w:cs="宋体" w:eastAsia="宋体" w:hint="default"/>
          <w:spacing w:val="-2"/>
        </w:rPr>
        <w:t>补</w:t>
      </w:r>
      <w:r>
        <w:rPr>
          <w:rFonts w:ascii="宋体" w:hAnsi="宋体" w:cs="宋体" w:eastAsia="宋体" w:hint="default"/>
          <w:spacing w:val="-2"/>
        </w:rPr>
        <w:t>偿</w:t>
      </w:r>
      <w:r>
        <w:rPr>
          <w:rFonts w:ascii="宋体" w:hAnsi="宋体" w:cs="宋体" w:eastAsia="宋体" w:hint="default"/>
          <w:spacing w:val="-2"/>
        </w:rPr>
        <w:t>费</w:t>
      </w:r>
      <w:r>
        <w:rPr>
          <w:spacing w:val="-2"/>
        </w:rPr>
        <w:t>及</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设</w:t>
      </w:r>
      <w:r>
        <w:rPr>
          <w:rFonts w:ascii="宋体" w:hAnsi="宋体" w:cs="宋体" w:eastAsia="宋体" w:hint="default"/>
          <w:spacing w:val="-2"/>
        </w:rPr>
        <w:t>施</w:t>
      </w:r>
      <w:r>
        <w:rPr>
          <w:rFonts w:ascii="宋体" w:hAnsi="宋体" w:cs="宋体" w:eastAsia="宋体" w:hint="default"/>
          <w:spacing w:val="-2"/>
        </w:rPr>
        <w:t>费</w:t>
      </w:r>
      <w:r>
        <w:rPr>
          <w:rFonts w:ascii="宋体" w:hAnsi="宋体" w:cs="宋体" w:eastAsia="宋体" w:hint="default"/>
          <w:spacing w:val="89"/>
        </w:rPr>
        <w:t> </w:t>
      </w:r>
      <w:r>
        <w:rPr>
          <w:rFonts w:ascii="宋体" w:hAnsi="宋体" w:cs="宋体" w:eastAsia="宋体" w:hint="default"/>
          <w:spacing w:val="-2"/>
        </w:rPr>
        <w:t>等</w:t>
      </w:r>
      <w:r>
        <w:rPr>
          <w:spacing w:val="-2"/>
        </w:rPr>
        <w:t>，在</w:t>
      </w:r>
      <w:r>
        <w:rPr>
          <w:rFonts w:ascii="宋体" w:hAnsi="宋体" w:cs="宋体" w:eastAsia="宋体" w:hint="default"/>
          <w:spacing w:val="-2"/>
        </w:rPr>
        <w:t>开发</w:t>
      </w:r>
      <w:r>
        <w:rPr>
          <w:rFonts w:ascii="宋体" w:hAnsi="宋体" w:cs="宋体" w:eastAsia="宋体" w:hint="default"/>
          <w:spacing w:val="-2"/>
        </w:rPr>
        <w:t>成</w:t>
      </w:r>
      <w:r>
        <w:rPr>
          <w:spacing w:val="-2"/>
        </w:rPr>
        <w:t>本</w:t>
      </w:r>
      <w:r>
        <w:rPr>
          <w:rFonts w:ascii="宋体" w:hAnsi="宋体" w:cs="宋体" w:eastAsia="宋体" w:hint="default"/>
          <w:spacing w:val="-2"/>
        </w:rPr>
        <w:t>中</w:t>
      </w:r>
      <w:r>
        <w:rPr>
          <w:rFonts w:ascii="宋体" w:hAnsi="宋体" w:cs="宋体" w:eastAsia="宋体" w:hint="default"/>
          <w:spacing w:val="-2"/>
        </w:rPr>
        <w:t>单</w:t>
      </w:r>
      <w:r>
        <w:rPr>
          <w:rFonts w:ascii="宋体" w:hAnsi="宋体" w:cs="宋体" w:eastAsia="宋体" w:hint="default"/>
          <w:spacing w:val="-2"/>
        </w:rPr>
        <w:t>独</w:t>
      </w:r>
      <w:r>
        <w:rPr>
          <w:rFonts w:ascii="宋体" w:hAnsi="宋体" w:cs="宋体" w:eastAsia="宋体" w:hint="default"/>
          <w:spacing w:val="-2"/>
        </w:rPr>
        <w:t>核</w:t>
      </w:r>
      <w:r>
        <w:rPr>
          <w:rFonts w:ascii="宋体" w:hAnsi="宋体" w:cs="宋体" w:eastAsia="宋体" w:hint="default"/>
          <w:spacing w:val="-2"/>
        </w:rPr>
        <w:t>算</w:t>
      </w:r>
      <w:r>
        <w:rPr>
          <w:spacing w:val="-2"/>
        </w:rPr>
        <w:t>，并</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开发</w:t>
      </w:r>
      <w:r>
        <w:rPr>
          <w:rFonts w:ascii="宋体" w:hAnsi="宋体" w:cs="宋体" w:eastAsia="宋体" w:hint="default"/>
          <w:spacing w:val="-2"/>
        </w:rPr>
        <w:t>项目</w:t>
      </w:r>
      <w:r>
        <w:rPr>
          <w:spacing w:val="-2"/>
        </w:rPr>
        <w:t>的</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情况</w:t>
      </w:r>
      <w:r>
        <w:rPr>
          <w:spacing w:val="-2"/>
        </w:rPr>
        <w:t>计</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2"/>
        </w:rPr>
        <w:t>应</w:t>
      </w:r>
      <w:r>
        <w:rPr>
          <w:spacing w:val="-2"/>
        </w:rPr>
        <w:t>的</w:t>
      </w:r>
      <w:r>
        <w:rPr>
          <w:rFonts w:ascii="宋体" w:hAnsi="宋体" w:cs="宋体" w:eastAsia="宋体" w:hint="default"/>
          <w:spacing w:val="-2"/>
        </w:rPr>
        <w:t>开发</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89"/>
        </w:rPr>
        <w:t> </w:t>
      </w:r>
      <w:r>
        <w:rPr>
          <w:rFonts w:ascii="宋体" w:hAnsi="宋体" w:cs="宋体" w:eastAsia="宋体" w:hint="default"/>
          <w:spacing w:val="-3"/>
        </w:rPr>
        <w:t>成</w:t>
      </w:r>
      <w:r>
        <w:rPr>
          <w:spacing w:val="-3"/>
        </w:rPr>
        <w:t>本</w:t>
      </w:r>
      <w:r>
        <w:rPr>
          <w:rFonts w:ascii="宋体" w:hAnsi="宋体" w:cs="宋体" w:eastAsia="宋体" w:hint="default"/>
          <w:spacing w:val="-3"/>
        </w:rPr>
        <w:t>中</w:t>
      </w:r>
      <w:r>
        <w:rPr>
          <w:spacing w:val="-3"/>
        </w:rPr>
        <w:t>。</w:t>
      </w:r>
    </w:p>
    <w:p>
      <w:pPr>
        <w:pStyle w:val="BodyText"/>
        <w:spacing w:line="240" w:lineRule="auto" w:before="37"/>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t>公</w:t>
      </w:r>
      <w:r>
        <w:rPr>
          <w:rFonts w:ascii="宋体" w:hAnsi="宋体" w:cs="宋体" w:eastAsia="宋体" w:hint="default"/>
        </w:rPr>
        <w:t>共配套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费</w:t>
      </w:r>
      <w:r>
        <w:rPr>
          <w:rFonts w:ascii="宋体" w:hAnsi="宋体" w:cs="宋体" w:eastAsia="宋体" w:hint="default"/>
        </w:rPr>
        <w:t>用</w:t>
      </w:r>
      <w:r>
        <w:rPr/>
        <w:t>的</w:t>
      </w:r>
      <w:r>
        <w:rPr>
          <w:rFonts w:ascii="宋体" w:hAnsi="宋体" w:cs="宋体" w:eastAsia="宋体" w:hint="default"/>
        </w:rPr>
        <w:t>核</w:t>
      </w:r>
      <w:r>
        <w:rPr>
          <w:rFonts w:ascii="宋体" w:hAnsi="宋体" w:cs="宋体" w:eastAsia="宋体" w:hint="default"/>
        </w:rPr>
        <w:t>算</w:t>
      </w:r>
      <w:r>
        <w:rPr>
          <w:rFonts w:ascii="宋体" w:hAnsi="宋体" w:cs="宋体" w:eastAsia="宋体" w:hint="default"/>
        </w:rPr>
        <w:t>方</w:t>
      </w:r>
      <w:r>
        <w:rPr/>
        <w:t>法</w:t>
      </w:r>
      <w:r>
        <w:rPr>
          <w:rFonts w:ascii="宋体" w:hAnsi="宋体" w:cs="宋体" w:eastAsia="宋体" w:hint="default"/>
        </w:rPr>
        <w:t>：</w:t>
      </w:r>
    </w:p>
    <w:p>
      <w:pPr>
        <w:pStyle w:val="BodyText"/>
        <w:spacing w:line="343" w:lineRule="auto" w:before="113"/>
        <w:ind w:right="226" w:firstLine="465"/>
        <w:jc w:val="both"/>
      </w:pPr>
      <w:r>
        <w:rPr>
          <w:rFonts w:ascii="Courier New" w:hAnsi="Courier New" w:cs="Courier New" w:eastAsia="Courier New" w:hint="default"/>
          <w:spacing w:val="-2"/>
        </w:rPr>
        <w:t>A.</w:t>
      </w:r>
      <w:r>
        <w:rPr>
          <w:spacing w:val="-2"/>
        </w:rPr>
        <w:t>不</w:t>
      </w:r>
      <w:r>
        <w:rPr>
          <w:rFonts w:ascii="宋体" w:hAnsi="宋体" w:cs="宋体" w:eastAsia="宋体" w:hint="default"/>
          <w:spacing w:val="-2"/>
        </w:rPr>
        <w:t>能</w:t>
      </w:r>
      <w:r>
        <w:rPr>
          <w:spacing w:val="-2"/>
        </w:rPr>
        <w:t>有</w:t>
      </w:r>
      <w:r>
        <w:rPr>
          <w:rFonts w:ascii="宋体" w:hAnsi="宋体" w:cs="宋体" w:eastAsia="宋体" w:hint="default"/>
          <w:spacing w:val="-2"/>
        </w:rPr>
        <w:t>偿</w:t>
      </w:r>
      <w:r>
        <w:rPr>
          <w:rFonts w:ascii="宋体" w:hAnsi="宋体" w:cs="宋体" w:eastAsia="宋体" w:hint="default"/>
          <w:spacing w:val="-2"/>
        </w:rPr>
        <w:t>转让</w:t>
      </w:r>
      <w:r>
        <w:rPr>
          <w:spacing w:val="-2"/>
        </w:rPr>
        <w:t>的公</w:t>
      </w:r>
      <w:r>
        <w:rPr>
          <w:rFonts w:ascii="宋体" w:hAnsi="宋体" w:cs="宋体" w:eastAsia="宋体" w:hint="default"/>
          <w:spacing w:val="-2"/>
        </w:rPr>
        <w:t>共配套</w:t>
      </w:r>
      <w:r>
        <w:rPr>
          <w:rFonts w:ascii="宋体" w:hAnsi="宋体" w:cs="宋体" w:eastAsia="宋体" w:hint="default"/>
          <w:spacing w:val="-2"/>
        </w:rPr>
        <w:t>设</w:t>
      </w:r>
      <w:r>
        <w:rPr>
          <w:rFonts w:ascii="宋体" w:hAnsi="宋体" w:cs="宋体" w:eastAsia="宋体" w:hint="default"/>
          <w:spacing w:val="-2"/>
        </w:rPr>
        <w:t>施</w:t>
      </w:r>
      <w:r>
        <w:rPr>
          <w:rFonts w:ascii="宋体" w:hAnsi="宋体" w:cs="宋体" w:eastAsia="宋体" w:hint="default"/>
          <w:spacing w:val="-2"/>
        </w:rPr>
        <w:t>：</w:t>
      </w:r>
      <w:r>
        <w:rPr>
          <w:spacing w:val="-2"/>
        </w:rPr>
        <w:t>其</w:t>
      </w:r>
      <w:r>
        <w:rPr>
          <w:rFonts w:ascii="宋体" w:hAnsi="宋体" w:cs="宋体" w:eastAsia="宋体" w:hint="default"/>
          <w:spacing w:val="-2"/>
        </w:rPr>
        <w:t>成</w:t>
      </w:r>
      <w:r>
        <w:rPr>
          <w:spacing w:val="-2"/>
        </w:rPr>
        <w:t>本</w:t>
      </w:r>
      <w:r>
        <w:rPr>
          <w:rFonts w:ascii="宋体" w:hAnsi="宋体" w:cs="宋体" w:eastAsia="宋体" w:hint="default"/>
          <w:spacing w:val="-2"/>
        </w:rPr>
        <w:t>由</w:t>
      </w:r>
      <w:r>
        <w:rPr>
          <w:rFonts w:ascii="宋体" w:hAnsi="宋体" w:cs="宋体" w:eastAsia="宋体" w:hint="default"/>
          <w:spacing w:val="-2"/>
        </w:rPr>
        <w:t>项目</w:t>
      </w:r>
      <w:r>
        <w:rPr>
          <w:spacing w:val="-2"/>
        </w:rPr>
        <w:t>内</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房</w:t>
      </w:r>
      <w:r>
        <w:rPr>
          <w:spacing w:val="-2"/>
        </w:rPr>
        <w:t>承担，</w:t>
      </w:r>
      <w:r>
        <w:rPr>
          <w:rFonts w:ascii="宋体" w:hAnsi="宋体" w:cs="宋体" w:eastAsia="宋体" w:hint="default"/>
          <w:spacing w:val="-2"/>
        </w:rPr>
        <w:t>按成</w:t>
      </w:r>
      <w:r>
        <w:rPr>
          <w:spacing w:val="-2"/>
        </w:rPr>
        <w:t>本</w:t>
      </w:r>
      <w:r>
        <w:rPr>
          <w:rFonts w:ascii="宋体" w:hAnsi="宋体" w:cs="宋体" w:eastAsia="宋体" w:hint="default"/>
          <w:spacing w:val="-2"/>
        </w:rPr>
        <w:t>核</w:t>
      </w:r>
      <w:r>
        <w:rPr>
          <w:rFonts w:ascii="宋体" w:hAnsi="宋体" w:cs="宋体" w:eastAsia="宋体" w:hint="default"/>
          <w:spacing w:val="-2"/>
        </w:rPr>
        <w:t>算</w:t>
      </w:r>
      <w:r>
        <w:rPr>
          <w:spacing w:val="-2"/>
        </w:rPr>
        <w:t>对</w:t>
      </w:r>
      <w:r>
        <w:rPr>
          <w:w w:val="102"/>
        </w:rPr>
        <w:t> </w:t>
      </w:r>
      <w:r>
        <w:rPr>
          <w:rFonts w:ascii="宋体" w:hAnsi="宋体" w:cs="宋体" w:eastAsia="宋体" w:hint="default"/>
          <w:spacing w:val="-2"/>
        </w:rPr>
        <w:t>象</w:t>
      </w:r>
      <w:r>
        <w:rPr>
          <w:spacing w:val="-2"/>
        </w:rPr>
        <w:t>和</w:t>
      </w:r>
      <w:r>
        <w:rPr>
          <w:rFonts w:ascii="宋体" w:hAnsi="宋体" w:cs="宋体" w:eastAsia="宋体" w:hint="default"/>
          <w:spacing w:val="-2"/>
        </w:rPr>
        <w:t>成</w:t>
      </w:r>
      <w:r>
        <w:rPr>
          <w:spacing w:val="-2"/>
        </w:rPr>
        <w:t>本</w:t>
      </w:r>
      <w:r>
        <w:rPr>
          <w:rFonts w:ascii="宋体" w:hAnsi="宋体" w:cs="宋体" w:eastAsia="宋体" w:hint="default"/>
          <w:spacing w:val="-2"/>
        </w:rPr>
        <w:t>项目</w:t>
      </w:r>
      <w:r>
        <w:rPr>
          <w:rFonts w:ascii="宋体" w:hAnsi="宋体" w:cs="宋体" w:eastAsia="宋体" w:hint="default"/>
          <w:spacing w:val="-2"/>
        </w:rPr>
        <w:t>比例</w:t>
      </w:r>
      <w:r>
        <w:rPr>
          <w:rFonts w:ascii="宋体" w:hAnsi="宋体" w:cs="宋体" w:eastAsia="宋体" w:hint="default"/>
          <w:spacing w:val="-2"/>
        </w:rPr>
        <w:t>分</w:t>
      </w:r>
      <w:r>
        <w:rPr>
          <w:rFonts w:ascii="宋体" w:hAnsi="宋体" w:cs="宋体" w:eastAsia="宋体" w:hint="default"/>
          <w:spacing w:val="-2"/>
        </w:rPr>
        <w:t>配</w:t>
      </w:r>
      <w:r>
        <w:rPr>
          <w:spacing w:val="-2"/>
        </w:rPr>
        <w:t>计</w:t>
      </w:r>
      <w:r>
        <w:rPr>
          <w:rFonts w:ascii="宋体" w:hAnsi="宋体" w:cs="宋体" w:eastAsia="宋体" w:hint="default"/>
          <w:spacing w:val="-2"/>
        </w:rPr>
        <w:t>入</w:t>
      </w:r>
      <w:r>
        <w:rPr>
          <w:rFonts w:ascii="宋体" w:hAnsi="宋体" w:cs="宋体" w:eastAsia="宋体" w:hint="default"/>
          <w:spacing w:val="-2"/>
        </w:rPr>
        <w:t>项目</w:t>
      </w:r>
      <w:r>
        <w:rPr>
          <w:spacing w:val="-2"/>
        </w:rPr>
        <w:t>内</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房</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公</w:t>
      </w:r>
      <w:r>
        <w:rPr>
          <w:rFonts w:ascii="宋体" w:hAnsi="宋体" w:cs="宋体" w:eastAsia="宋体" w:hint="default"/>
          <w:spacing w:val="-2"/>
        </w:rPr>
        <w:t>共配套</w:t>
      </w:r>
      <w:r>
        <w:rPr>
          <w:rFonts w:ascii="宋体" w:hAnsi="宋体" w:cs="宋体" w:eastAsia="宋体" w:hint="default"/>
          <w:spacing w:val="-2"/>
        </w:rPr>
        <w:t>设</w:t>
      </w:r>
      <w:r>
        <w:rPr>
          <w:rFonts w:ascii="宋体" w:hAnsi="宋体" w:cs="宋体" w:eastAsia="宋体" w:hint="default"/>
          <w:spacing w:val="-2"/>
        </w:rPr>
        <w:t>施</w:t>
      </w:r>
      <w:r>
        <w:rPr>
          <w:spacing w:val="-2"/>
        </w:rPr>
        <w:t>的</w:t>
      </w:r>
      <w:r>
        <w:rPr>
          <w:rFonts w:ascii="宋体" w:hAnsi="宋体" w:cs="宋体" w:eastAsia="宋体" w:hint="default"/>
          <w:spacing w:val="-2"/>
        </w:rPr>
        <w:t>建设如</w:t>
      </w:r>
      <w:r>
        <w:rPr>
          <w:rFonts w:ascii="宋体" w:hAnsi="宋体" w:cs="宋体" w:eastAsia="宋体" w:hint="default"/>
          <w:spacing w:val="-2"/>
        </w:rPr>
        <w:t>滞</w:t>
      </w:r>
      <w:r>
        <w:rPr>
          <w:rFonts w:ascii="宋体" w:hAnsi="宋体" w:cs="宋体" w:eastAsia="宋体" w:hint="default"/>
          <w:spacing w:val="-2"/>
        </w:rPr>
        <w:t>后</w:t>
      </w:r>
      <w:r>
        <w:rPr>
          <w:rFonts w:ascii="宋体" w:hAnsi="宋体" w:cs="宋体" w:eastAsia="宋体" w:hint="default"/>
          <w:spacing w:val="-2"/>
        </w:rPr>
        <w:t>于</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89"/>
        </w:rPr>
        <w:t> </w:t>
      </w:r>
      <w:r>
        <w:rPr>
          <w:rFonts w:ascii="宋体" w:hAnsi="宋体" w:cs="宋体" w:eastAsia="宋体" w:hint="default"/>
        </w:rPr>
        <w:t>房建设</w:t>
      </w:r>
      <w:r>
        <w:rPr/>
        <w:t>，在</w:t>
      </w:r>
      <w:r>
        <w:rPr>
          <w:rFonts w:ascii="宋体" w:hAnsi="宋体" w:cs="宋体" w:eastAsia="宋体" w:hint="default"/>
        </w:rPr>
        <w:t>项目</w:t>
      </w:r>
      <w:r>
        <w:rPr/>
        <w:t>内</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房</w:t>
      </w:r>
      <w:r>
        <w:rPr/>
        <w:t>完</w:t>
      </w:r>
      <w:r>
        <w:rPr>
          <w:rFonts w:ascii="宋体" w:hAnsi="宋体" w:cs="宋体" w:eastAsia="宋体" w:hint="default"/>
        </w:rPr>
        <w:t>工</w:t>
      </w:r>
      <w:r>
        <w:rPr>
          <w:rFonts w:ascii="宋体" w:hAnsi="宋体" w:cs="宋体" w:eastAsia="宋体" w:hint="default"/>
        </w:rPr>
        <w:t>时</w:t>
      </w:r>
      <w:r>
        <w:rPr/>
        <w:t>，对公</w:t>
      </w:r>
      <w:r>
        <w:rPr>
          <w:rFonts w:ascii="宋体" w:hAnsi="宋体" w:cs="宋体" w:eastAsia="宋体" w:hint="default"/>
        </w:rPr>
        <w:t>共配套</w:t>
      </w:r>
      <w:r>
        <w:rPr>
          <w:rFonts w:ascii="宋体" w:hAnsi="宋体" w:cs="宋体" w:eastAsia="宋体" w:hint="default"/>
        </w:rPr>
        <w:t>设</w:t>
      </w:r>
      <w:r>
        <w:rPr>
          <w:rFonts w:ascii="宋体" w:hAnsi="宋体" w:cs="宋体" w:eastAsia="宋体" w:hint="default"/>
        </w:rPr>
        <w:t>施</w:t>
      </w:r>
      <w:r>
        <w:rPr/>
        <w:t>的</w:t>
      </w:r>
      <w:r>
        <w:rPr>
          <w:rFonts w:ascii="宋体" w:hAnsi="宋体" w:cs="宋体" w:eastAsia="宋体" w:hint="default"/>
        </w:rPr>
        <w:t>建设</w:t>
      </w:r>
      <w:r>
        <w:rPr>
          <w:rFonts w:ascii="宋体" w:hAnsi="宋体" w:cs="宋体" w:eastAsia="宋体" w:hint="default"/>
        </w:rPr>
        <w:t>成</w:t>
      </w:r>
      <w:r>
        <w:rPr/>
        <w:t>本</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预</w:t>
      </w:r>
      <w:r>
        <w:rPr>
          <w:rFonts w:ascii="宋体" w:hAnsi="宋体" w:cs="宋体" w:eastAsia="宋体" w:hint="default"/>
        </w:rPr>
        <w:t>提</w:t>
      </w:r>
      <w:r>
        <w:rPr/>
        <w:t>。</w:t>
      </w:r>
    </w:p>
    <w:p>
      <w:pPr>
        <w:pStyle w:val="BodyText"/>
        <w:spacing w:line="240" w:lineRule="auto" w:before="51"/>
        <w:ind w:left="1982" w:right="0"/>
        <w:jc w:val="left"/>
        <w:rPr>
          <w:rFonts w:ascii="宋体" w:hAnsi="宋体" w:cs="宋体" w:eastAsia="宋体" w:hint="default"/>
        </w:rPr>
      </w:pPr>
      <w:r>
        <w:rPr>
          <w:rFonts w:ascii="Courier New" w:hAnsi="Courier New" w:cs="Courier New" w:eastAsia="Courier New" w:hint="default"/>
        </w:rPr>
        <w:t>B.</w:t>
      </w:r>
      <w:r>
        <w:rPr>
          <w:rFonts w:ascii="宋体" w:hAnsi="宋体" w:cs="宋体" w:eastAsia="宋体" w:hint="default"/>
        </w:rPr>
        <w:t>能</w:t>
      </w:r>
      <w:r>
        <w:rPr/>
        <w:t>有</w:t>
      </w:r>
      <w:r>
        <w:rPr>
          <w:rFonts w:ascii="宋体" w:hAnsi="宋体" w:cs="宋体" w:eastAsia="宋体" w:hint="default"/>
        </w:rPr>
        <w:t>偿</w:t>
      </w:r>
      <w:r>
        <w:rPr>
          <w:rFonts w:ascii="宋体" w:hAnsi="宋体" w:cs="宋体" w:eastAsia="宋体" w:hint="default"/>
        </w:rPr>
        <w:t>转让</w:t>
      </w:r>
      <w:r>
        <w:rPr/>
        <w:t>的公</w:t>
      </w:r>
      <w:r>
        <w:rPr>
          <w:rFonts w:ascii="宋体" w:hAnsi="宋体" w:cs="宋体" w:eastAsia="宋体" w:hint="default"/>
        </w:rPr>
        <w:t>共配套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：以</w:t>
      </w:r>
      <w:r>
        <w:rPr>
          <w:rFonts w:ascii="宋体" w:hAnsi="宋体" w:cs="宋体" w:eastAsia="宋体" w:hint="default"/>
        </w:rPr>
        <w:t>各</w:t>
      </w:r>
      <w:r>
        <w:rPr>
          <w:rFonts w:ascii="宋体" w:hAnsi="宋体" w:cs="宋体" w:eastAsia="宋体" w:hint="default"/>
        </w:rPr>
        <w:t>配套</w:t>
      </w:r>
      <w:r>
        <w:rPr>
          <w:rFonts w:ascii="宋体" w:hAnsi="宋体" w:cs="宋体" w:eastAsia="宋体" w:hint="default"/>
        </w:rPr>
        <w:t>设</w:t>
      </w:r>
      <w:r>
        <w:rPr>
          <w:rFonts w:ascii="宋体" w:hAnsi="宋体" w:cs="宋体" w:eastAsia="宋体" w:hint="default"/>
        </w:rPr>
        <w:t>施</w:t>
      </w:r>
      <w:r>
        <w:rPr>
          <w:rFonts w:ascii="宋体" w:hAnsi="宋体" w:cs="宋体" w:eastAsia="宋体" w:hint="default"/>
        </w:rPr>
        <w:t>项目</w:t>
      </w:r>
      <w:r>
        <w:rPr>
          <w:rFonts w:ascii="宋体" w:hAnsi="宋体" w:cs="宋体" w:eastAsia="宋体" w:hint="default"/>
        </w:rPr>
        <w:t>独</w:t>
      </w:r>
      <w:r>
        <w:rPr>
          <w:rFonts w:ascii="宋体" w:hAnsi="宋体" w:cs="宋体" w:eastAsia="宋体" w:hint="default"/>
        </w:rPr>
        <w:t>立</w:t>
      </w:r>
      <w:r>
        <w:rPr>
          <w:rFonts w:ascii="宋体" w:hAnsi="宋体" w:cs="宋体" w:eastAsia="宋体" w:hint="default"/>
        </w:rPr>
        <w:t>作</w:t>
      </w:r>
      <w:r>
        <w:rPr/>
        <w:t>为</w:t>
      </w:r>
      <w:r>
        <w:rPr>
          <w:rFonts w:ascii="宋体" w:hAnsi="宋体" w:cs="宋体" w:eastAsia="宋体" w:hint="default"/>
        </w:rPr>
        <w:t>成</w:t>
      </w:r>
      <w:r>
        <w:rPr/>
        <w:t>本</w:t>
      </w:r>
      <w:r>
        <w:rPr>
          <w:rFonts w:ascii="宋体" w:hAnsi="宋体" w:cs="宋体" w:eastAsia="宋体" w:hint="default"/>
        </w:rPr>
        <w:t>核</w:t>
      </w:r>
      <w:r>
        <w:rPr>
          <w:rFonts w:ascii="宋体" w:hAnsi="宋体" w:cs="宋体" w:eastAsia="宋体" w:hint="default"/>
        </w:rPr>
        <w:t>算</w:t>
      </w:r>
      <w:r>
        <w:rPr/>
        <w:t>对</w:t>
      </w:r>
      <w:r>
        <w:rPr>
          <w:rFonts w:ascii="宋体" w:hAnsi="宋体" w:cs="宋体" w:eastAsia="宋体" w:hint="default"/>
        </w:rPr>
        <w:t>象</w:t>
      </w:r>
      <w:r>
        <w:rPr/>
        <w:t>，</w:t>
      </w:r>
      <w:r>
        <w:rPr>
          <w:rFonts w:ascii="宋体" w:hAnsi="宋体" w:cs="宋体" w:eastAsia="宋体" w:hint="default"/>
        </w:rPr>
        <w:t>归</w:t>
      </w:r>
    </w:p>
    <w:p>
      <w:pPr>
        <w:pStyle w:val="BodyText"/>
        <w:spacing w:line="240" w:lineRule="auto" w:before="118"/>
        <w:ind w:left="612" w:right="5864"/>
        <w:jc w:val="center"/>
      </w:pPr>
      <w:r>
        <w:rPr>
          <w:rFonts w:ascii="宋体" w:hAnsi="宋体" w:cs="宋体" w:eastAsia="宋体" w:hint="default"/>
        </w:rPr>
        <w:t>集</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成</w:t>
      </w:r>
      <w:r>
        <w:rPr/>
        <w:t>本。</w:t>
      </w:r>
    </w:p>
    <w:p>
      <w:pPr>
        <w:pStyle w:val="BodyText"/>
        <w:spacing w:line="240" w:lineRule="auto" w:before="155"/>
        <w:ind w:left="1982" w:right="0"/>
        <w:jc w:val="left"/>
      </w:pPr>
      <w:r>
        <w:rPr>
          <w:rFonts w:ascii="宋体" w:hAnsi="宋体" w:cs="宋体" w:eastAsia="宋体" w:hint="default"/>
          <w:spacing w:val="-8"/>
        </w:rPr>
        <w:t>（</w:t>
      </w:r>
      <w:r>
        <w:rPr>
          <w:rFonts w:ascii="Courier New" w:hAnsi="Courier New" w:cs="Courier New" w:eastAsia="Courier New" w:hint="default"/>
          <w:spacing w:val="-8"/>
        </w:rPr>
        <w:t>5</w:t>
      </w:r>
      <w:r>
        <w:rPr>
          <w:rFonts w:ascii="宋体" w:hAnsi="宋体" w:cs="宋体" w:eastAsia="宋体" w:hint="default"/>
          <w:spacing w:val="-8"/>
        </w:rPr>
        <w:t>）</w:t>
      </w:r>
      <w:r>
        <w:rPr>
          <w:rFonts w:ascii="宋体" w:hAnsi="宋体" w:cs="宋体" w:eastAsia="宋体" w:hint="default"/>
          <w:spacing w:val="-8"/>
        </w:rPr>
        <w:t>周</w:t>
      </w:r>
      <w:r>
        <w:rPr>
          <w:rFonts w:ascii="宋体" w:hAnsi="宋体" w:cs="宋体" w:eastAsia="宋体" w:hint="default"/>
          <w:spacing w:val="-8"/>
        </w:rPr>
        <w:t>转</w:t>
      </w:r>
      <w:r>
        <w:rPr>
          <w:rFonts w:ascii="宋体" w:hAnsi="宋体" w:cs="宋体" w:eastAsia="宋体" w:hint="default"/>
          <w:spacing w:val="-8"/>
        </w:rPr>
        <w:t>房</w:t>
      </w:r>
      <w:r>
        <w:rPr>
          <w:spacing w:val="-8"/>
        </w:rPr>
        <w:t>的</w:t>
      </w:r>
      <w:r>
        <w:rPr>
          <w:rFonts w:ascii="宋体" w:hAnsi="宋体" w:cs="宋体" w:eastAsia="宋体" w:hint="default"/>
          <w:spacing w:val="-8"/>
        </w:rPr>
        <w:t>摊销</w:t>
      </w:r>
      <w:r>
        <w:rPr>
          <w:rFonts w:ascii="宋体" w:hAnsi="宋体" w:cs="宋体" w:eastAsia="宋体" w:hint="default"/>
          <w:spacing w:val="-8"/>
        </w:rPr>
        <w:t>方</w:t>
      </w:r>
      <w:r>
        <w:rPr>
          <w:spacing w:val="-8"/>
        </w:rPr>
        <w:t>法</w:t>
      </w:r>
      <w:r>
        <w:rPr>
          <w:rFonts w:ascii="宋体" w:hAnsi="宋体" w:cs="宋体" w:eastAsia="宋体" w:hint="default"/>
          <w:spacing w:val="-8"/>
        </w:rPr>
        <w:t>：</w:t>
      </w:r>
      <w:r>
        <w:rPr>
          <w:rFonts w:ascii="宋体" w:hAnsi="宋体" w:cs="宋体" w:eastAsia="宋体" w:hint="default"/>
          <w:spacing w:val="-8"/>
        </w:rPr>
        <w:t>按</w:t>
      </w:r>
      <w:r>
        <w:rPr>
          <w:rFonts w:ascii="宋体" w:hAnsi="宋体" w:cs="宋体" w:eastAsia="宋体" w:hint="default"/>
          <w:spacing w:val="-8"/>
        </w:rPr>
        <w:t>房</w:t>
      </w:r>
      <w:r>
        <w:rPr>
          <w:rFonts w:ascii="宋体" w:hAnsi="宋体" w:cs="宋体" w:eastAsia="宋体" w:hint="default"/>
          <w:spacing w:val="-8"/>
        </w:rPr>
        <w:t>屋</w:t>
      </w:r>
      <w:r>
        <w:rPr>
          <w:rFonts w:ascii="宋体" w:hAnsi="宋体" w:cs="宋体" w:eastAsia="宋体" w:hint="default"/>
          <w:spacing w:val="-8"/>
        </w:rPr>
        <w:t>建</w:t>
      </w:r>
      <w:r>
        <w:rPr>
          <w:rFonts w:ascii="宋体" w:hAnsi="宋体" w:cs="宋体" w:eastAsia="宋体" w:hint="default"/>
          <w:spacing w:val="-8"/>
        </w:rPr>
        <w:t>筑物</w:t>
      </w:r>
      <w:r>
        <w:rPr>
          <w:spacing w:val="-8"/>
        </w:rPr>
        <w:t>的</w:t>
      </w:r>
      <w:r>
        <w:rPr>
          <w:rFonts w:ascii="宋体" w:hAnsi="宋体" w:cs="宋体" w:eastAsia="宋体" w:hint="default"/>
          <w:spacing w:val="-8"/>
        </w:rPr>
        <w:t>估</w:t>
      </w:r>
      <w:r>
        <w:rPr>
          <w:spacing w:val="-8"/>
        </w:rPr>
        <w:t>计</w:t>
      </w:r>
      <w:r>
        <w:rPr>
          <w:rFonts w:ascii="宋体" w:hAnsi="宋体" w:cs="宋体" w:eastAsia="宋体" w:hint="default"/>
          <w:spacing w:val="-8"/>
        </w:rPr>
        <w:t>经</w:t>
      </w:r>
      <w:r>
        <w:rPr>
          <w:rFonts w:ascii="宋体" w:hAnsi="宋体" w:cs="宋体" w:eastAsia="宋体" w:hint="default"/>
          <w:spacing w:val="-8"/>
        </w:rPr>
        <w:t>济</w:t>
      </w:r>
      <w:r>
        <w:rPr>
          <w:rFonts w:ascii="宋体" w:hAnsi="宋体" w:cs="宋体" w:eastAsia="宋体" w:hint="default"/>
          <w:spacing w:val="-8"/>
        </w:rPr>
        <w:t>使</w:t>
      </w:r>
      <w:r>
        <w:rPr>
          <w:rFonts w:ascii="宋体" w:hAnsi="宋体" w:cs="宋体" w:eastAsia="宋体" w:hint="default"/>
          <w:spacing w:val="-8"/>
        </w:rPr>
        <w:t>用</w:t>
      </w:r>
      <w:r>
        <w:rPr>
          <w:spacing w:val="-8"/>
        </w:rPr>
        <w:t>年限，</w:t>
      </w:r>
      <w:r>
        <w:rPr>
          <w:rFonts w:ascii="宋体" w:hAnsi="宋体" w:cs="宋体" w:eastAsia="宋体" w:hint="default"/>
          <w:spacing w:val="-8"/>
        </w:rPr>
        <w:t>采</w:t>
      </w:r>
      <w:r>
        <w:rPr>
          <w:rFonts w:ascii="宋体" w:hAnsi="宋体" w:cs="宋体" w:eastAsia="宋体" w:hint="default"/>
          <w:spacing w:val="-8"/>
        </w:rPr>
        <w:t>用</w:t>
      </w:r>
      <w:r>
        <w:rPr>
          <w:rFonts w:ascii="宋体" w:hAnsi="宋体" w:cs="宋体" w:eastAsia="宋体" w:hint="default"/>
          <w:spacing w:val="-8"/>
        </w:rPr>
        <w:t>直</w:t>
      </w:r>
      <w:r>
        <w:rPr>
          <w:rFonts w:ascii="宋体" w:hAnsi="宋体" w:cs="宋体" w:eastAsia="宋体" w:hint="default"/>
          <w:spacing w:val="-8"/>
        </w:rPr>
        <w:t>线</w:t>
      </w:r>
      <w:r>
        <w:rPr>
          <w:spacing w:val="-8"/>
        </w:rPr>
        <w:t>法计</w:t>
      </w:r>
      <w:r>
        <w:rPr>
          <w:rFonts w:ascii="宋体" w:hAnsi="宋体" w:cs="宋体" w:eastAsia="宋体" w:hint="default"/>
          <w:spacing w:val="-8"/>
        </w:rPr>
        <w:t>算</w:t>
      </w:r>
      <w:r>
        <w:rPr>
          <w:spacing w:val="-8"/>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rFonts w:ascii="宋体" w:hAnsi="宋体" w:cs="宋体" w:eastAsia="宋体" w:hint="default"/>
        </w:rPr>
        <w:t>低</w:t>
      </w:r>
      <w:r>
        <w:rPr>
          <w:rFonts w:ascii="宋体" w:hAnsi="宋体" w:cs="宋体" w:eastAsia="宋体" w:hint="default"/>
        </w:rPr>
        <w:t>值</w:t>
      </w:r>
      <w:r>
        <w:rPr>
          <w:rFonts w:ascii="宋体" w:hAnsi="宋体" w:cs="宋体" w:eastAsia="宋体" w:hint="default"/>
        </w:rPr>
        <w:t>易</w:t>
      </w:r>
      <w:r>
        <w:rPr>
          <w:rFonts w:ascii="宋体" w:hAnsi="宋体" w:cs="宋体" w:eastAsia="宋体" w:hint="default"/>
        </w:rPr>
        <w:t>耗</w:t>
      </w:r>
      <w:r>
        <w:rPr>
          <w:rFonts w:ascii="宋体" w:hAnsi="宋体" w:cs="宋体" w:eastAsia="宋体" w:hint="default"/>
        </w:rPr>
        <w:t>品</w:t>
      </w:r>
      <w:r>
        <w:rPr/>
        <w:t>和</w:t>
      </w:r>
      <w:r>
        <w:rPr>
          <w:rFonts w:ascii="宋体" w:hAnsi="宋体" w:cs="宋体" w:eastAsia="宋体" w:hint="default"/>
        </w:rPr>
        <w:t>包</w:t>
      </w:r>
      <w:r>
        <w:rPr>
          <w:rFonts w:ascii="宋体" w:hAnsi="宋体" w:cs="宋体" w:eastAsia="宋体" w:hint="default"/>
        </w:rPr>
        <w:t>装</w:t>
      </w:r>
      <w:r>
        <w:rPr>
          <w:rFonts w:ascii="宋体" w:hAnsi="宋体" w:cs="宋体" w:eastAsia="宋体" w:hint="default"/>
        </w:rPr>
        <w:t>物</w:t>
      </w:r>
      <w:r>
        <w:rPr/>
        <w:t>的</w:t>
      </w:r>
      <w:r>
        <w:rPr>
          <w:rFonts w:ascii="宋体" w:hAnsi="宋体" w:cs="宋体" w:eastAsia="宋体" w:hint="default"/>
        </w:rPr>
        <w:t>摊销</w:t>
      </w:r>
      <w:r>
        <w:rPr>
          <w:rFonts w:ascii="宋体" w:hAnsi="宋体" w:cs="宋体" w:eastAsia="宋体" w:hint="default"/>
        </w:rPr>
        <w:t>方</w:t>
      </w:r>
      <w:r>
        <w:rPr/>
        <w:t>法</w:t>
      </w:r>
    </w:p>
    <w:p>
      <w:pPr>
        <w:pStyle w:val="BodyText"/>
        <w:spacing w:line="240" w:lineRule="auto" w:before="113"/>
        <w:ind w:left="1982" w:right="0"/>
        <w:jc w:val="left"/>
      </w:pPr>
      <w:r>
        <w:rPr>
          <w:rFonts w:ascii="宋体" w:hAnsi="宋体" w:cs="宋体" w:eastAsia="宋体" w:hint="default"/>
          <w:w w:val="102"/>
        </w:rPr>
        <w:t>低</w:t>
      </w:r>
      <w:r>
        <w:rPr>
          <w:rFonts w:ascii="宋体" w:hAnsi="宋体" w:cs="宋体" w:eastAsia="宋体" w:hint="default"/>
          <w:w w:val="102"/>
        </w:rPr>
        <w:t>值</w:t>
      </w:r>
      <w:r>
        <w:rPr>
          <w:rFonts w:ascii="宋体" w:hAnsi="宋体" w:cs="宋体" w:eastAsia="宋体" w:hint="default"/>
          <w:spacing w:val="-5"/>
          <w:w w:val="102"/>
        </w:rPr>
        <w:t>易</w:t>
      </w:r>
      <w:r>
        <w:rPr>
          <w:rFonts w:ascii="宋体" w:hAnsi="宋体" w:cs="宋体" w:eastAsia="宋体" w:hint="default"/>
          <w:w w:val="102"/>
        </w:rPr>
        <w:t>耗</w:t>
      </w:r>
      <w:r>
        <w:rPr>
          <w:rFonts w:ascii="宋体" w:hAnsi="宋体" w:cs="宋体" w:eastAsia="宋体" w:hint="default"/>
          <w:w w:val="102"/>
        </w:rPr>
        <w:t>品</w:t>
      </w:r>
      <w:r>
        <w:rPr>
          <w:spacing w:val="-5"/>
          <w:w w:val="102"/>
        </w:rPr>
        <w:t>和</w:t>
      </w:r>
      <w:r>
        <w:rPr>
          <w:rFonts w:ascii="宋体" w:hAnsi="宋体" w:cs="宋体" w:eastAsia="宋体" w:hint="default"/>
          <w:w w:val="102"/>
        </w:rPr>
        <w:t>包</w:t>
      </w:r>
      <w:r>
        <w:rPr>
          <w:rFonts w:ascii="宋体" w:hAnsi="宋体" w:cs="宋体" w:eastAsia="宋体" w:hint="default"/>
          <w:w w:val="102"/>
        </w:rPr>
        <w:t>装</w:t>
      </w:r>
      <w:r>
        <w:rPr>
          <w:rFonts w:ascii="宋体" w:hAnsi="宋体" w:cs="宋体" w:eastAsia="宋体" w:hint="default"/>
          <w:spacing w:val="-5"/>
          <w:w w:val="102"/>
        </w:rPr>
        <w:t>物</w:t>
      </w:r>
      <w:r>
        <w:rPr>
          <w:rFonts w:ascii="宋体" w:hAnsi="宋体" w:cs="宋体" w:eastAsia="宋体" w:hint="default"/>
          <w:w w:val="102"/>
        </w:rPr>
        <w:t>采</w:t>
      </w:r>
      <w:r>
        <w:rPr>
          <w:rFonts w:ascii="宋体" w:hAnsi="宋体" w:cs="宋体" w:eastAsia="宋体" w:hint="default"/>
          <w:w w:val="102"/>
        </w:rPr>
        <w:t>用</w:t>
      </w:r>
      <w:r>
        <w:rPr>
          <w:rFonts w:ascii="宋体" w:hAnsi="宋体" w:cs="宋体" w:eastAsia="宋体" w:hint="default"/>
          <w:spacing w:val="-5"/>
          <w:w w:val="102"/>
        </w:rPr>
        <w:t>一</w:t>
      </w:r>
      <w:r>
        <w:rPr>
          <w:rFonts w:ascii="宋体" w:hAnsi="宋体" w:cs="宋体" w:eastAsia="宋体" w:hint="default"/>
          <w:w w:val="102"/>
        </w:rPr>
        <w:t>次</w:t>
      </w:r>
      <w:r>
        <w:rPr>
          <w:rFonts w:ascii="宋体" w:hAnsi="宋体" w:cs="宋体" w:eastAsia="宋体" w:hint="default"/>
          <w:w w:val="102"/>
        </w:rPr>
        <w:t>转</w:t>
      </w:r>
      <w:r>
        <w:rPr>
          <w:rFonts w:ascii="宋体" w:hAnsi="宋体" w:cs="宋体" w:eastAsia="宋体" w:hint="default"/>
          <w:spacing w:val="-5"/>
          <w:w w:val="102"/>
        </w:rPr>
        <w:t>销</w:t>
      </w:r>
      <w:r>
        <w:rPr>
          <w:w w:val="102"/>
        </w:rPr>
        <w:t>法</w:t>
      </w:r>
      <w:r>
        <w:rPr>
          <w:rFonts w:ascii="宋体" w:hAnsi="宋体" w:cs="宋体" w:eastAsia="宋体" w:hint="default"/>
          <w:w w:val="102"/>
        </w:rPr>
        <w:t>摊</w:t>
      </w:r>
      <w:r>
        <w:rPr>
          <w:rFonts w:ascii="宋体" w:hAnsi="宋体" w:cs="宋体" w:eastAsia="宋体" w:hint="default"/>
          <w:spacing w:val="-10"/>
          <w:w w:val="102"/>
        </w:rPr>
        <w:t>销</w:t>
      </w:r>
      <w:r>
        <w:rPr>
          <w:spacing w:val="-111"/>
          <w:w w:val="102"/>
        </w:rPr>
        <w:t>，</w:t>
      </w:r>
      <w:r>
        <w:rPr>
          <w:spacing w:val="-5"/>
          <w:w w:val="102"/>
        </w:rPr>
        <w:t>其</w:t>
      </w:r>
      <w:r>
        <w:rPr>
          <w:rFonts w:ascii="宋体" w:hAnsi="宋体" w:cs="宋体" w:eastAsia="宋体" w:hint="default"/>
          <w:w w:val="102"/>
        </w:rPr>
        <w:t>他</w:t>
      </w:r>
      <w:r>
        <w:rPr>
          <w:rFonts w:ascii="宋体" w:hAnsi="宋体" w:cs="宋体" w:eastAsia="宋体" w:hint="default"/>
          <w:w w:val="102"/>
        </w:rPr>
        <w:t>周</w:t>
      </w:r>
      <w:r>
        <w:rPr>
          <w:rFonts w:ascii="宋体" w:hAnsi="宋体" w:cs="宋体" w:eastAsia="宋体" w:hint="default"/>
          <w:spacing w:val="-5"/>
          <w:w w:val="102"/>
        </w:rPr>
        <w:t>转</w:t>
      </w:r>
      <w:r>
        <w:rPr>
          <w:rFonts w:ascii="宋体" w:hAnsi="宋体" w:cs="宋体" w:eastAsia="宋体" w:hint="default"/>
          <w:w w:val="102"/>
        </w:rPr>
        <w:t>材</w:t>
      </w:r>
      <w:r>
        <w:rPr>
          <w:w w:val="102"/>
        </w:rPr>
        <w:t>料</w:t>
      </w:r>
      <w:r>
        <w:rPr>
          <w:rFonts w:ascii="宋体" w:hAnsi="宋体" w:cs="宋体" w:eastAsia="宋体" w:hint="default"/>
          <w:spacing w:val="-5"/>
          <w:w w:val="102"/>
        </w:rPr>
        <w:t>采</w:t>
      </w:r>
      <w:r>
        <w:rPr>
          <w:rFonts w:ascii="宋体" w:hAnsi="宋体" w:cs="宋体" w:eastAsia="宋体" w:hint="default"/>
          <w:w w:val="102"/>
        </w:rPr>
        <w:t>用</w:t>
      </w:r>
      <w:r>
        <w:rPr>
          <w:rFonts w:ascii="宋体" w:hAnsi="宋体" w:cs="宋体" w:eastAsia="宋体" w:hint="default"/>
          <w:w w:val="102"/>
        </w:rPr>
        <w:t>一</w:t>
      </w:r>
      <w:r>
        <w:rPr>
          <w:rFonts w:ascii="宋体" w:hAnsi="宋体" w:cs="宋体" w:eastAsia="宋体" w:hint="default"/>
          <w:spacing w:val="-5"/>
          <w:w w:val="102"/>
        </w:rPr>
        <w:t>次</w:t>
      </w:r>
      <w:r>
        <w:rPr>
          <w:rFonts w:ascii="宋体" w:hAnsi="宋体" w:cs="宋体" w:eastAsia="宋体" w:hint="default"/>
          <w:w w:val="102"/>
        </w:rPr>
        <w:t>转销</w:t>
      </w:r>
      <w:r>
        <w:rPr>
          <w:spacing w:val="-5"/>
          <w:w w:val="102"/>
        </w:rPr>
        <w:t>法</w:t>
      </w:r>
      <w:r>
        <w:rPr>
          <w:rFonts w:ascii="宋体" w:hAnsi="宋体" w:cs="宋体" w:eastAsia="宋体" w:hint="default"/>
          <w:w w:val="102"/>
        </w:rPr>
        <w:t>摊销</w:t>
      </w:r>
      <w:r>
        <w:rPr>
          <w:w w:val="102"/>
        </w:rPr>
        <w:t>。</w:t>
      </w:r>
      <w:r>
        <w:rPr/>
      </w:r>
    </w:p>
    <w:p>
      <w:pPr>
        <w:pStyle w:val="BodyText"/>
        <w:spacing w:line="324"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t>存</w:t>
      </w:r>
      <w:r>
        <w:rPr>
          <w:rFonts w:ascii="宋体" w:hAnsi="宋体" w:cs="宋体" w:eastAsia="宋体" w:hint="default"/>
        </w:rPr>
        <w:t>货</w:t>
      </w:r>
      <w:r>
        <w:rPr/>
        <w:t>的</w:t>
      </w:r>
      <w:r>
        <w:rPr>
          <w:rFonts w:ascii="宋体" w:hAnsi="宋体" w:cs="宋体" w:eastAsia="宋体" w:hint="default"/>
        </w:rPr>
        <w:t>盘</w:t>
      </w:r>
      <w:r>
        <w:rPr/>
        <w:t>存</w:t>
      </w:r>
      <w:r>
        <w:rPr>
          <w:rFonts w:ascii="宋体" w:hAnsi="宋体" w:cs="宋体" w:eastAsia="宋体" w:hint="default"/>
        </w:rPr>
        <w:t>制</w:t>
      </w:r>
      <w:r>
        <w:rPr/>
        <w:t>度</w:t>
      </w:r>
      <w:r>
        <w:rPr>
          <w:spacing w:val="-102"/>
        </w:rPr>
        <w:t> </w:t>
      </w:r>
      <w:r>
        <w:rPr>
          <w:spacing w:val="-2"/>
        </w:rPr>
        <w:t>本公司的存</w:t>
      </w:r>
      <w:r>
        <w:rPr>
          <w:rFonts w:ascii="宋体" w:hAnsi="宋体" w:cs="宋体" w:eastAsia="宋体" w:hint="default"/>
          <w:spacing w:val="-2"/>
        </w:rPr>
        <w:t>货盘</w:t>
      </w:r>
      <w:r>
        <w:rPr>
          <w:spacing w:val="-2"/>
        </w:rPr>
        <w:t>存</w:t>
      </w:r>
      <w:r>
        <w:rPr>
          <w:rFonts w:ascii="宋体" w:hAnsi="宋体" w:cs="宋体" w:eastAsia="宋体" w:hint="default"/>
          <w:spacing w:val="-2"/>
        </w:rPr>
        <w:t>制</w:t>
      </w:r>
      <w:r>
        <w:rPr>
          <w:spacing w:val="-2"/>
        </w:rPr>
        <w:t>度为</w:t>
      </w:r>
      <w:r>
        <w:rPr>
          <w:rFonts w:ascii="宋体" w:hAnsi="宋体" w:cs="宋体" w:eastAsia="宋体" w:hint="default"/>
          <w:spacing w:val="-2"/>
        </w:rPr>
        <w:t>永</w:t>
      </w:r>
      <w:r>
        <w:rPr>
          <w:rFonts w:ascii="宋体" w:hAnsi="宋体" w:cs="宋体" w:eastAsia="宋体" w:hint="default"/>
          <w:spacing w:val="-2"/>
        </w:rPr>
        <w:t>续</w:t>
      </w:r>
      <w:r>
        <w:rPr>
          <w:rFonts w:ascii="宋体" w:hAnsi="宋体" w:cs="宋体" w:eastAsia="宋体" w:hint="default"/>
          <w:spacing w:val="-2"/>
        </w:rPr>
        <w:t>盘</w:t>
      </w:r>
      <w:r>
        <w:rPr>
          <w:spacing w:val="-2"/>
        </w:rPr>
        <w:t>存</w:t>
      </w:r>
      <w:r>
        <w:rPr>
          <w:rFonts w:ascii="宋体" w:hAnsi="宋体" w:cs="宋体" w:eastAsia="宋体" w:hint="default"/>
          <w:spacing w:val="-2"/>
        </w:rPr>
        <w:t>制</w:t>
      </w:r>
      <w:r>
        <w:rPr>
          <w:spacing w:val="-2"/>
        </w:rPr>
        <w:t>。本公司</w:t>
      </w:r>
      <w:r>
        <w:rPr>
          <w:rFonts w:ascii="宋体" w:hAnsi="宋体" w:cs="宋体" w:eastAsia="宋体" w:hint="default"/>
          <w:spacing w:val="-2"/>
        </w:rPr>
        <w:t>定</w:t>
      </w:r>
      <w:r>
        <w:rPr>
          <w:rFonts w:ascii="宋体" w:hAnsi="宋体" w:cs="宋体" w:eastAsia="宋体" w:hint="default"/>
          <w:spacing w:val="-2"/>
        </w:rPr>
        <w:t>期</w:t>
      </w:r>
      <w:r>
        <w:rPr>
          <w:spacing w:val="-2"/>
        </w:rPr>
        <w:t>对存</w:t>
      </w:r>
      <w:r>
        <w:rPr>
          <w:rFonts w:ascii="宋体" w:hAnsi="宋体" w:cs="宋体" w:eastAsia="宋体" w:hint="default"/>
          <w:spacing w:val="-2"/>
        </w:rPr>
        <w:t>货</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清</w:t>
      </w:r>
      <w:r>
        <w:rPr>
          <w:rFonts w:ascii="宋体" w:hAnsi="宋体" w:cs="宋体" w:eastAsia="宋体" w:hint="default"/>
          <w:spacing w:val="-2"/>
        </w:rPr>
        <w:t>查</w:t>
      </w:r>
      <w:r>
        <w:rPr>
          <w:spacing w:val="-2"/>
        </w:rPr>
        <w:t>，</w:t>
      </w:r>
      <w:r>
        <w:rPr>
          <w:rFonts w:ascii="宋体" w:hAnsi="宋体" w:cs="宋体" w:eastAsia="宋体" w:hint="default"/>
          <w:spacing w:val="-2"/>
        </w:rPr>
        <w:t>盘盈</w:t>
      </w:r>
      <w:r>
        <w:rPr>
          <w:rFonts w:ascii="宋体" w:hAnsi="宋体" w:cs="宋体" w:eastAsia="宋体" w:hint="default"/>
          <w:spacing w:val="-2"/>
        </w:rPr>
        <w:t>利</w:t>
      </w:r>
      <w:r>
        <w:rPr>
          <w:rFonts w:ascii="宋体" w:hAnsi="宋体" w:cs="宋体" w:eastAsia="宋体" w:hint="default"/>
          <w:spacing w:val="-2"/>
        </w:rPr>
        <w:t>得</w:t>
      </w:r>
    </w:p>
    <w:p>
      <w:pPr>
        <w:pStyle w:val="BodyText"/>
        <w:spacing w:line="240" w:lineRule="auto" w:before="69"/>
        <w:ind w:right="0"/>
        <w:jc w:val="both"/>
      </w:pPr>
      <w:r>
        <w:rPr/>
        <w:t>和</w:t>
      </w:r>
      <w:r>
        <w:rPr>
          <w:rFonts w:ascii="宋体" w:hAnsi="宋体" w:cs="宋体" w:eastAsia="宋体" w:hint="default"/>
        </w:rPr>
        <w:t>盘</w:t>
      </w:r>
      <w:r>
        <w:rPr>
          <w:rFonts w:ascii="宋体" w:hAnsi="宋体" w:cs="宋体" w:eastAsia="宋体" w:hint="default"/>
        </w:rPr>
        <w:t>亏</w:t>
      </w:r>
      <w:r>
        <w:rPr>
          <w:rFonts w:ascii="宋体" w:hAnsi="宋体" w:cs="宋体" w:eastAsia="宋体" w:hint="default"/>
        </w:rPr>
        <w:t>损</w:t>
      </w:r>
      <w:r>
        <w:rPr>
          <w:rFonts w:ascii="宋体" w:hAnsi="宋体" w:cs="宋体" w:eastAsia="宋体" w:hint="default"/>
        </w:rPr>
        <w:t>失</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p>
    <w:p>
      <w:pPr>
        <w:pStyle w:val="BodyText"/>
        <w:spacing w:line="324"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8</w:t>
      </w:r>
      <w:r>
        <w:rPr>
          <w:rFonts w:ascii="宋体" w:hAnsi="宋体" w:cs="宋体" w:eastAsia="宋体" w:hint="default"/>
        </w:rPr>
        <w:t>）</w:t>
      </w:r>
      <w:r>
        <w:rPr/>
        <w:t>存</w:t>
      </w:r>
      <w:r>
        <w:rPr>
          <w:rFonts w:ascii="宋体" w:hAnsi="宋体" w:cs="宋体" w:eastAsia="宋体" w:hint="default"/>
        </w:rPr>
        <w:t>货</w:t>
      </w:r>
      <w:r>
        <w:rPr>
          <w:rFonts w:ascii="宋体" w:hAnsi="宋体" w:cs="宋体" w:eastAsia="宋体" w:hint="default"/>
        </w:rPr>
        <w:t>可</w:t>
      </w:r>
      <w:r>
        <w:rPr>
          <w:rFonts w:ascii="宋体" w:hAnsi="宋体" w:cs="宋体" w:eastAsia="宋体" w:hint="default"/>
        </w:rPr>
        <w:t>变</w:t>
      </w:r>
      <w:r>
        <w:rPr>
          <w:rFonts w:ascii="宋体" w:hAnsi="宋体" w:cs="宋体" w:eastAsia="宋体" w:hint="default"/>
        </w:rPr>
        <w:t>现</w:t>
      </w:r>
      <w:r>
        <w:rPr>
          <w:rFonts w:ascii="宋体" w:hAnsi="宋体" w:cs="宋体" w:eastAsia="宋体" w:hint="default"/>
        </w:rPr>
        <w:t>净</w:t>
      </w:r>
      <w:r>
        <w:rPr>
          <w:rFonts w:ascii="宋体" w:hAnsi="宋体" w:cs="宋体" w:eastAsia="宋体" w:hint="default"/>
        </w:rPr>
        <w:t>值</w:t>
      </w:r>
      <w:r>
        <w:rPr/>
        <w:t>的确</w:t>
      </w:r>
      <w:r>
        <w:rPr>
          <w:rFonts w:ascii="宋体" w:hAnsi="宋体" w:cs="宋体" w:eastAsia="宋体" w:hint="default"/>
        </w:rPr>
        <w:t>定</w:t>
      </w:r>
      <w:r>
        <w:rPr>
          <w:rFonts w:ascii="宋体" w:hAnsi="宋体" w:cs="宋体" w:eastAsia="宋体" w:hint="default"/>
        </w:rPr>
        <w:t>依</w:t>
      </w:r>
      <w:r>
        <w:rPr>
          <w:rFonts w:ascii="宋体" w:hAnsi="宋体" w:cs="宋体" w:eastAsia="宋体" w:hint="default"/>
        </w:rPr>
        <w:t>据</w:t>
      </w:r>
      <w:r>
        <w:rPr/>
        <w:t>及存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的计</w:t>
      </w:r>
      <w:r>
        <w:rPr>
          <w:rFonts w:ascii="宋体" w:hAnsi="宋体" w:cs="宋体" w:eastAsia="宋体" w:hint="default"/>
        </w:rPr>
        <w:t>提</w:t>
      </w:r>
      <w:r>
        <w:rPr>
          <w:rFonts w:ascii="宋体" w:hAnsi="宋体" w:cs="宋体" w:eastAsia="宋体" w:hint="default"/>
        </w:rPr>
        <w:t>方</w:t>
      </w:r>
      <w:r>
        <w:rPr/>
        <w:t>法</w:t>
      </w:r>
      <w:r>
        <w:rPr>
          <w:spacing w:val="-44"/>
        </w:rPr>
        <w:t> </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，存</w:t>
      </w:r>
      <w:r>
        <w:rPr>
          <w:rFonts w:ascii="宋体" w:hAnsi="宋体" w:cs="宋体" w:eastAsia="宋体" w:hint="default"/>
          <w:spacing w:val="-2"/>
        </w:rPr>
        <w:t>货</w:t>
      </w:r>
      <w:r>
        <w:rPr>
          <w:rFonts w:ascii="宋体" w:hAnsi="宋体" w:cs="宋体" w:eastAsia="宋体" w:hint="default"/>
          <w:spacing w:val="-2"/>
        </w:rPr>
        <w:t>按照成</w:t>
      </w:r>
      <w:r>
        <w:rPr>
          <w:spacing w:val="-2"/>
        </w:rPr>
        <w:t>本</w:t>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。年</w:t>
      </w:r>
      <w:r>
        <w:rPr>
          <w:rFonts w:ascii="宋体" w:hAnsi="宋体" w:cs="宋体" w:eastAsia="宋体" w:hint="default"/>
          <w:spacing w:val="-2"/>
        </w:rPr>
        <w:t>末</w:t>
      </w:r>
      <w:r>
        <w:rPr>
          <w:spacing w:val="-2"/>
        </w:rPr>
        <w:t>，在对存</w:t>
      </w:r>
      <w:r>
        <w:rPr>
          <w:rFonts w:ascii="宋体" w:hAnsi="宋体" w:cs="宋体" w:eastAsia="宋体" w:hint="default"/>
          <w:spacing w:val="-2"/>
        </w:rPr>
        <w:t>货</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全</w:t>
      </w:r>
    </w:p>
    <w:p>
      <w:pPr>
        <w:pStyle w:val="BodyText"/>
        <w:spacing w:line="362" w:lineRule="auto" w:before="74"/>
        <w:ind w:right="226"/>
        <w:jc w:val="both"/>
      </w:pPr>
      <w:r>
        <w:rPr>
          <w:rFonts w:ascii="宋体" w:hAnsi="宋体" w:cs="宋体" w:eastAsia="宋体" w:hint="default"/>
          <w:spacing w:val="-2"/>
        </w:rPr>
        <w:t>面</w:t>
      </w:r>
      <w:r>
        <w:rPr>
          <w:rFonts w:ascii="宋体" w:hAnsi="宋体" w:cs="宋体" w:eastAsia="宋体" w:hint="default"/>
          <w:spacing w:val="-2"/>
        </w:rPr>
        <w:t>盘</w:t>
      </w:r>
      <w:r>
        <w:rPr>
          <w:rFonts w:ascii="宋体" w:hAnsi="宋体" w:cs="宋体" w:eastAsia="宋体" w:hint="default"/>
          <w:spacing w:val="-2"/>
        </w:rPr>
        <w:t>点</w:t>
      </w:r>
      <w:r>
        <w:rPr>
          <w:spacing w:val="-2"/>
        </w:rPr>
        <w:t>的</w:t>
      </w:r>
      <w:r>
        <w:rPr>
          <w:rFonts w:ascii="宋体" w:hAnsi="宋体" w:cs="宋体" w:eastAsia="宋体" w:hint="default"/>
          <w:spacing w:val="-2"/>
        </w:rPr>
        <w:t>基</w:t>
      </w:r>
      <w:r>
        <w:rPr>
          <w:rFonts w:ascii="宋体" w:hAnsi="宋体" w:cs="宋体" w:eastAsia="宋体" w:hint="default"/>
          <w:spacing w:val="-2"/>
        </w:rPr>
        <w:t>础</w:t>
      </w:r>
      <w:r>
        <w:rPr>
          <w:rFonts w:ascii="宋体" w:hAnsi="宋体" w:cs="宋体" w:eastAsia="宋体" w:hint="default"/>
          <w:spacing w:val="-2"/>
        </w:rPr>
        <w:t>上</w:t>
      </w:r>
      <w:r>
        <w:rPr>
          <w:spacing w:val="-2"/>
        </w:rPr>
        <w:t>，对</w:t>
      </w:r>
      <w:r>
        <w:rPr>
          <w:rFonts w:ascii="宋体" w:hAnsi="宋体" w:cs="宋体" w:eastAsia="宋体" w:hint="default"/>
          <w:spacing w:val="-2"/>
        </w:rPr>
        <w:t>于</w:t>
      </w:r>
      <w:r>
        <w:rPr>
          <w:spacing w:val="-2"/>
        </w:rPr>
        <w:t>存</w:t>
      </w:r>
      <w:r>
        <w:rPr>
          <w:rFonts w:ascii="宋体" w:hAnsi="宋体" w:cs="宋体" w:eastAsia="宋体" w:hint="default"/>
          <w:spacing w:val="-2"/>
        </w:rPr>
        <w:t>货</w:t>
      </w:r>
      <w:r>
        <w:rPr>
          <w:rFonts w:ascii="宋体" w:hAnsi="宋体" w:cs="宋体" w:eastAsia="宋体" w:hint="default"/>
          <w:spacing w:val="-2"/>
        </w:rPr>
        <w:t>因</w:t>
      </w:r>
      <w:r>
        <w:rPr>
          <w:rFonts w:ascii="宋体" w:hAnsi="宋体" w:cs="宋体" w:eastAsia="宋体" w:hint="default"/>
          <w:spacing w:val="-2"/>
        </w:rPr>
        <w:t>被</w:t>
      </w:r>
      <w:r>
        <w:rPr>
          <w:rFonts w:ascii="宋体" w:hAnsi="宋体" w:cs="宋体" w:eastAsia="宋体" w:hint="default"/>
          <w:spacing w:val="-2"/>
        </w:rPr>
        <w:t>淘汰</w:t>
      </w:r>
      <w:r>
        <w:rPr>
          <w:spacing w:val="-2"/>
        </w:rPr>
        <w:t>、</w:t>
      </w:r>
      <w:r>
        <w:rPr>
          <w:rFonts w:ascii="宋体" w:hAnsi="宋体" w:cs="宋体" w:eastAsia="宋体" w:hint="default"/>
          <w:spacing w:val="-2"/>
        </w:rPr>
        <w:t>全部</w:t>
      </w:r>
      <w:r>
        <w:rPr>
          <w:spacing w:val="-2"/>
        </w:rPr>
        <w:t>或</w:t>
      </w:r>
      <w:r>
        <w:rPr>
          <w:rFonts w:ascii="宋体" w:hAnsi="宋体" w:cs="宋体" w:eastAsia="宋体" w:hint="default"/>
          <w:spacing w:val="-2"/>
        </w:rPr>
        <w:t>部</w:t>
      </w:r>
      <w:r>
        <w:rPr>
          <w:rFonts w:ascii="宋体" w:hAnsi="宋体" w:cs="宋体" w:eastAsia="宋体" w:hint="default"/>
          <w:spacing w:val="-2"/>
        </w:rPr>
        <w:t>分</w:t>
      </w:r>
      <w:r>
        <w:rPr>
          <w:spacing w:val="-2"/>
        </w:rPr>
        <w:t>陈</w:t>
      </w:r>
      <w:r>
        <w:rPr>
          <w:rFonts w:ascii="宋体" w:hAnsi="宋体" w:cs="宋体" w:eastAsia="宋体" w:hint="default"/>
          <w:spacing w:val="-2"/>
        </w:rPr>
        <w:t>旧</w:t>
      </w:r>
      <w:r>
        <w:rPr>
          <w:rFonts w:ascii="宋体" w:hAnsi="宋体" w:cs="宋体" w:eastAsia="宋体" w:hint="default"/>
          <w:spacing w:val="-2"/>
        </w:rPr>
        <w:t>过</w:t>
      </w:r>
      <w:r>
        <w:rPr>
          <w:rFonts w:ascii="宋体" w:hAnsi="宋体" w:cs="宋体" w:eastAsia="宋体" w:hint="default"/>
          <w:spacing w:val="-2"/>
        </w:rPr>
        <w:t>时</w:t>
      </w:r>
      <w:r>
        <w:rPr>
          <w:spacing w:val="-2"/>
        </w:rPr>
        <w:t>或</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价格</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成</w:t>
      </w:r>
      <w:r>
        <w:rPr>
          <w:spacing w:val="-2"/>
        </w:rPr>
        <w:t>本</w:t>
      </w:r>
      <w:r>
        <w:rPr>
          <w:rFonts w:ascii="宋体" w:hAnsi="宋体" w:cs="宋体" w:eastAsia="宋体" w:hint="default"/>
          <w:spacing w:val="-2"/>
        </w:rPr>
        <w:t>等</w:t>
      </w:r>
      <w:r>
        <w:rPr>
          <w:rFonts w:ascii="宋体" w:hAnsi="宋体" w:cs="宋体" w:eastAsia="宋体" w:hint="default"/>
          <w:spacing w:val="89"/>
        </w:rPr>
        <w:t> </w:t>
      </w:r>
      <w:r>
        <w:rPr>
          <w:rFonts w:ascii="宋体" w:hAnsi="宋体" w:cs="宋体" w:eastAsia="宋体" w:hint="default"/>
          <w:spacing w:val="-2"/>
        </w:rPr>
        <w:t>原</w:t>
      </w:r>
      <w:r>
        <w:rPr>
          <w:rFonts w:ascii="宋体" w:hAnsi="宋体" w:cs="宋体" w:eastAsia="宋体" w:hint="default"/>
          <w:spacing w:val="-2"/>
        </w:rPr>
        <w:t>因</w:t>
      </w:r>
      <w:r>
        <w:rPr>
          <w:spacing w:val="-2"/>
        </w:rPr>
        <w:t>导</w:t>
      </w:r>
      <w:r>
        <w:rPr>
          <w:rFonts w:ascii="宋体" w:hAnsi="宋体" w:cs="宋体" w:eastAsia="宋体" w:hint="default"/>
          <w:spacing w:val="-2"/>
        </w:rPr>
        <w:t>致</w:t>
      </w:r>
      <w:r>
        <w:rPr>
          <w:rFonts w:ascii="宋体" w:hAnsi="宋体" w:cs="宋体" w:eastAsia="宋体" w:hint="default"/>
          <w:spacing w:val="-2"/>
        </w:rPr>
        <w:t>成</w:t>
      </w:r>
      <w:r>
        <w:rPr>
          <w:spacing w:val="-2"/>
        </w:rPr>
        <w:t>本高</w:t>
      </w:r>
      <w:r>
        <w:rPr>
          <w:rFonts w:ascii="宋体" w:hAnsi="宋体" w:cs="宋体" w:eastAsia="宋体" w:hint="default"/>
          <w:spacing w:val="-2"/>
        </w:rPr>
        <w:t>于</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spacing w:val="-2"/>
        </w:rPr>
        <w:t>的</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以</w:t>
      </w:r>
      <w:r>
        <w:rPr>
          <w:spacing w:val="-2"/>
        </w:rPr>
        <w:t>及承</w:t>
      </w:r>
      <w:r>
        <w:rPr>
          <w:rFonts w:ascii="宋体" w:hAnsi="宋体" w:cs="宋体" w:eastAsia="宋体" w:hint="default"/>
          <w:spacing w:val="-2"/>
        </w:rPr>
        <w:t>揽</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预</w:t>
      </w:r>
      <w:r>
        <w:rPr>
          <w:spacing w:val="-2"/>
        </w:rPr>
        <w:t>计存在的</w:t>
      </w:r>
      <w:r>
        <w:rPr>
          <w:rFonts w:ascii="宋体" w:hAnsi="宋体" w:cs="宋体" w:eastAsia="宋体" w:hint="default"/>
          <w:spacing w:val="-2"/>
        </w:rPr>
        <w:t>亏</w:t>
      </w:r>
      <w:r>
        <w:rPr>
          <w:rFonts w:ascii="宋体" w:hAnsi="宋体" w:cs="宋体" w:eastAsia="宋体" w:hint="default"/>
          <w:spacing w:val="-2"/>
        </w:rPr>
        <w:t>损</w:t>
      </w:r>
      <w:r>
        <w:rPr>
          <w:rFonts w:ascii="宋体" w:hAnsi="宋体" w:cs="宋体" w:eastAsia="宋体" w:hint="default"/>
          <w:spacing w:val="-2"/>
        </w:rPr>
        <w:t>部</w:t>
      </w:r>
      <w:r>
        <w:rPr>
          <w:rFonts w:ascii="宋体" w:hAnsi="宋体" w:cs="宋体" w:eastAsia="宋体" w:hint="default"/>
          <w:spacing w:val="-2"/>
        </w:rPr>
        <w:t>分</w:t>
      </w:r>
      <w:r>
        <w:rPr>
          <w:spacing w:val="-2"/>
        </w:rPr>
        <w:t>，</w:t>
      </w:r>
      <w:r>
        <w:rPr>
          <w:rFonts w:ascii="宋体" w:hAnsi="宋体" w:cs="宋体" w:eastAsia="宋体" w:hint="default"/>
          <w:spacing w:val="-2"/>
        </w:rPr>
        <w:t>提</w:t>
      </w:r>
      <w:r>
        <w:rPr>
          <w:rFonts w:ascii="宋体" w:hAnsi="宋体" w:cs="宋体" w:eastAsia="宋体" w:hint="default"/>
          <w:spacing w:val="-2"/>
        </w:rPr>
        <w:t>取</w:t>
      </w:r>
      <w:r>
        <w:rPr>
          <w:spacing w:val="-2"/>
        </w:rPr>
        <w:t>存</w:t>
      </w:r>
      <w:r>
        <w:rPr>
          <w:spacing w:val="89"/>
        </w:rPr>
        <w:t> </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spacing w:val="-2"/>
        </w:rPr>
        <w:t>准</w:t>
      </w:r>
      <w:r>
        <w:rPr>
          <w:rFonts w:ascii="宋体" w:hAnsi="宋体" w:cs="宋体" w:eastAsia="宋体" w:hint="default"/>
          <w:spacing w:val="-2"/>
        </w:rPr>
        <w:t>备</w:t>
      </w:r>
      <w:r>
        <w:rPr>
          <w:spacing w:val="-2"/>
        </w:rPr>
        <w:t>。存</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spacing w:val="-2"/>
        </w:rPr>
        <w:t>准</w:t>
      </w:r>
      <w:r>
        <w:rPr>
          <w:rFonts w:ascii="宋体" w:hAnsi="宋体" w:cs="宋体" w:eastAsia="宋体" w:hint="default"/>
          <w:spacing w:val="-2"/>
        </w:rPr>
        <w:t>备</w:t>
      </w:r>
      <w:r>
        <w:rPr>
          <w:rFonts w:ascii="宋体" w:hAnsi="宋体" w:cs="宋体" w:eastAsia="宋体" w:hint="default"/>
          <w:spacing w:val="-2"/>
        </w:rPr>
        <w:t>按单</w:t>
      </w:r>
      <w:r>
        <w:rPr>
          <w:spacing w:val="-2"/>
        </w:rPr>
        <w:t>个存</w:t>
      </w:r>
      <w:r>
        <w:rPr>
          <w:rFonts w:ascii="宋体" w:hAnsi="宋体" w:cs="宋体" w:eastAsia="宋体" w:hint="default"/>
          <w:spacing w:val="-2"/>
        </w:rPr>
        <w:t>货</w:t>
      </w:r>
      <w:r>
        <w:rPr>
          <w:rFonts w:ascii="宋体" w:hAnsi="宋体" w:cs="宋体" w:eastAsia="宋体" w:hint="default"/>
          <w:spacing w:val="-2"/>
        </w:rPr>
        <w:t>项目</w:t>
      </w:r>
      <w:r>
        <w:rPr>
          <w:spacing w:val="-2"/>
        </w:rPr>
        <w:t>的</w:t>
      </w:r>
      <w:r>
        <w:rPr>
          <w:rFonts w:ascii="宋体" w:hAnsi="宋体" w:cs="宋体" w:eastAsia="宋体" w:hint="default"/>
          <w:spacing w:val="-2"/>
        </w:rPr>
        <w:t>成</w:t>
      </w:r>
      <w:r>
        <w:rPr>
          <w:spacing w:val="-2"/>
        </w:rPr>
        <w:t>本高</w:t>
      </w:r>
      <w:r>
        <w:rPr>
          <w:rFonts w:ascii="宋体" w:hAnsi="宋体" w:cs="宋体" w:eastAsia="宋体" w:hint="default"/>
          <w:spacing w:val="-2"/>
        </w:rPr>
        <w:t>于</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2"/>
        </w:rPr>
        <w:t>提</w:t>
      </w:r>
      <w:r>
        <w:rPr>
          <w:rFonts w:ascii="宋体" w:hAnsi="宋体" w:cs="宋体" w:eastAsia="宋体" w:hint="default"/>
          <w:spacing w:val="-2"/>
        </w:rPr>
        <w:t>取</w:t>
      </w:r>
      <w:r>
        <w:rPr>
          <w:spacing w:val="-2"/>
        </w:rPr>
        <w:t>。</w:t>
      </w:r>
      <w:r>
        <w:rPr>
          <w:spacing w:val="89"/>
        </w:rPr>
        <w:t> </w:t>
      </w:r>
      <w:r>
        <w:rPr>
          <w:spacing w:val="-2"/>
        </w:rPr>
        <w:t>其</w:t>
      </w:r>
      <w:r>
        <w:rPr>
          <w:rFonts w:ascii="宋体" w:hAnsi="宋体" w:cs="宋体" w:eastAsia="宋体" w:hint="default"/>
          <w:spacing w:val="-2"/>
        </w:rPr>
        <w:t>中：</w:t>
      </w:r>
      <w:r>
        <w:rPr>
          <w:spacing w:val="-2"/>
        </w:rPr>
        <w:t>对</w:t>
      </w:r>
      <w:r>
        <w:rPr>
          <w:rFonts w:ascii="宋体" w:hAnsi="宋体" w:cs="宋体" w:eastAsia="宋体" w:hint="default"/>
          <w:spacing w:val="-2"/>
        </w:rPr>
        <w:t>于产</w:t>
      </w:r>
      <w:r>
        <w:rPr>
          <w:rFonts w:ascii="宋体" w:hAnsi="宋体" w:cs="宋体" w:eastAsia="宋体" w:hint="default"/>
          <w:spacing w:val="-2"/>
        </w:rPr>
        <w:t>成</w:t>
      </w:r>
      <w:r>
        <w:rPr>
          <w:rFonts w:ascii="宋体" w:hAnsi="宋体" w:cs="宋体" w:eastAsia="宋体" w:hint="default"/>
          <w:spacing w:val="-2"/>
        </w:rPr>
        <w:t>品</w:t>
      </w:r>
      <w:r>
        <w:rPr>
          <w:spacing w:val="-2"/>
        </w:rPr>
        <w:t>、</w:t>
      </w:r>
      <w:r>
        <w:rPr>
          <w:rFonts w:ascii="宋体" w:hAnsi="宋体" w:cs="宋体" w:eastAsia="宋体" w:hint="default"/>
          <w:spacing w:val="-2"/>
        </w:rPr>
        <w:t>商</w:t>
      </w:r>
      <w:r>
        <w:rPr>
          <w:rFonts w:ascii="宋体" w:hAnsi="宋体" w:cs="宋体" w:eastAsia="宋体" w:hint="default"/>
          <w:spacing w:val="-2"/>
        </w:rPr>
        <w:t>品</w:t>
      </w:r>
      <w:r>
        <w:rPr>
          <w:spacing w:val="-2"/>
        </w:rPr>
        <w:t>和</w:t>
      </w:r>
      <w:r>
        <w:rPr>
          <w:rFonts w:ascii="宋体" w:hAnsi="宋体" w:cs="宋体" w:eastAsia="宋体" w:hint="default"/>
          <w:spacing w:val="-2"/>
        </w:rPr>
        <w:t>用</w:t>
      </w:r>
      <w:r>
        <w:rPr>
          <w:rFonts w:ascii="宋体" w:hAnsi="宋体" w:cs="宋体" w:eastAsia="宋体" w:hint="default"/>
          <w:spacing w:val="-2"/>
        </w:rPr>
        <w:t>于</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材</w:t>
      </w:r>
      <w:r>
        <w:rPr>
          <w:spacing w:val="-2"/>
        </w:rPr>
        <w:t>料</w:t>
      </w:r>
      <w:r>
        <w:rPr>
          <w:rFonts w:ascii="宋体" w:hAnsi="宋体" w:cs="宋体" w:eastAsia="宋体" w:hint="default"/>
          <w:spacing w:val="-2"/>
        </w:rPr>
        <w:t>等</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用</w:t>
      </w:r>
      <w:r>
        <w:rPr>
          <w:rFonts w:ascii="宋体" w:hAnsi="宋体" w:cs="宋体" w:eastAsia="宋体" w:hint="default"/>
          <w:spacing w:val="-2"/>
        </w:rPr>
        <w:t>于</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商</w:t>
      </w:r>
      <w:r>
        <w:rPr>
          <w:rFonts w:ascii="宋体" w:hAnsi="宋体" w:cs="宋体" w:eastAsia="宋体" w:hint="default"/>
          <w:spacing w:val="-2"/>
        </w:rPr>
        <w:t>品</w:t>
      </w:r>
      <w:r>
        <w:rPr>
          <w:spacing w:val="-2"/>
        </w:rPr>
        <w:t>存</w:t>
      </w:r>
      <w:r>
        <w:rPr>
          <w:rFonts w:ascii="宋体" w:hAnsi="宋体" w:cs="宋体" w:eastAsia="宋体" w:hint="default"/>
          <w:spacing w:val="-2"/>
        </w:rPr>
        <w:t>货</w:t>
      </w:r>
      <w:r>
        <w:rPr>
          <w:spacing w:val="-2"/>
        </w:rPr>
        <w:t>，在正</w:t>
      </w:r>
      <w:r>
        <w:rPr>
          <w:rFonts w:ascii="宋体" w:hAnsi="宋体" w:cs="宋体" w:eastAsia="宋体" w:hint="default"/>
          <w:spacing w:val="-2"/>
        </w:rPr>
        <w:t>常</w:t>
      </w:r>
      <w:r>
        <w:rPr>
          <w:rFonts w:ascii="宋体" w:hAnsi="宋体" w:cs="宋体" w:eastAsia="宋体" w:hint="default"/>
          <w:spacing w:val="-2"/>
        </w:rPr>
        <w:t>生</w:t>
      </w:r>
      <w:r>
        <w:rPr>
          <w:rFonts w:ascii="宋体" w:hAnsi="宋体" w:cs="宋体" w:eastAsia="宋体" w:hint="default"/>
          <w:spacing w:val="89"/>
        </w:rPr>
        <w:t> </w:t>
      </w:r>
      <w:r>
        <w:rPr>
          <w:rFonts w:ascii="宋体" w:hAnsi="宋体" w:cs="宋体" w:eastAsia="宋体" w:hint="default"/>
          <w:spacing w:val="-2"/>
        </w:rPr>
        <w:t>产</w:t>
      </w:r>
      <w:r>
        <w:rPr>
          <w:rFonts w:ascii="宋体" w:hAnsi="宋体" w:cs="宋体" w:eastAsia="宋体" w:hint="default"/>
          <w:spacing w:val="-2"/>
        </w:rPr>
        <w:t>经营</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w:t>
      </w:r>
      <w:r>
        <w:rPr>
          <w:rFonts w:ascii="宋体" w:hAnsi="宋体" w:cs="宋体" w:eastAsia="宋体" w:hint="default"/>
          <w:spacing w:val="-2"/>
        </w:rPr>
        <w:t>以</w:t>
      </w:r>
      <w:r>
        <w:rPr>
          <w:rFonts w:ascii="宋体" w:hAnsi="宋体" w:cs="宋体" w:eastAsia="宋体" w:hint="default"/>
          <w:spacing w:val="-2"/>
        </w:rPr>
        <w:t>该</w:t>
      </w:r>
      <w:r>
        <w:rPr>
          <w:spacing w:val="-2"/>
        </w:rPr>
        <w:t>存</w:t>
      </w:r>
      <w:r>
        <w:rPr>
          <w:rFonts w:ascii="宋体" w:hAnsi="宋体" w:cs="宋体" w:eastAsia="宋体" w:hint="default"/>
          <w:spacing w:val="-2"/>
        </w:rPr>
        <w:t>货</w:t>
      </w:r>
      <w:r>
        <w:rPr>
          <w:spacing w:val="-2"/>
        </w:rPr>
        <w:t>的</w:t>
      </w:r>
      <w:r>
        <w:rPr>
          <w:rFonts w:ascii="宋体" w:hAnsi="宋体" w:cs="宋体" w:eastAsia="宋体" w:hint="default"/>
          <w:spacing w:val="-2"/>
        </w:rPr>
        <w:t>估</w:t>
      </w:r>
      <w:r>
        <w:rPr>
          <w:spacing w:val="-2"/>
        </w:rPr>
        <w:t>计</w:t>
      </w:r>
      <w:r>
        <w:rPr>
          <w:rFonts w:ascii="宋体" w:hAnsi="宋体" w:cs="宋体" w:eastAsia="宋体" w:hint="default"/>
          <w:spacing w:val="-2"/>
        </w:rPr>
        <w:t>售</w:t>
      </w:r>
      <w:r>
        <w:rPr>
          <w:rFonts w:ascii="宋体" w:hAnsi="宋体" w:cs="宋体" w:eastAsia="宋体" w:hint="default"/>
          <w:spacing w:val="-2"/>
        </w:rPr>
        <w:t>价减</w:t>
      </w:r>
      <w:r>
        <w:rPr>
          <w:rFonts w:ascii="宋体" w:hAnsi="宋体" w:cs="宋体" w:eastAsia="宋体" w:hint="default"/>
          <w:spacing w:val="-2"/>
        </w:rPr>
        <w:t>去</w:t>
      </w:r>
      <w:r>
        <w:rPr>
          <w:rFonts w:ascii="宋体" w:hAnsi="宋体" w:cs="宋体" w:eastAsia="宋体" w:hint="default"/>
          <w:spacing w:val="-2"/>
        </w:rPr>
        <w:t>估</w:t>
      </w:r>
      <w:r>
        <w:rPr>
          <w:spacing w:val="-2"/>
        </w:rPr>
        <w:t>计的</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费</w:t>
      </w:r>
      <w:r>
        <w:rPr>
          <w:rFonts w:ascii="宋体" w:hAnsi="宋体" w:cs="宋体" w:eastAsia="宋体" w:hint="default"/>
          <w:spacing w:val="-2"/>
        </w:rPr>
        <w:t>用</w:t>
      </w:r>
      <w:r>
        <w:rPr>
          <w:spacing w:val="-2"/>
        </w:rPr>
        <w:t>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税</w:t>
      </w:r>
      <w:r>
        <w:rPr>
          <w:rFonts w:ascii="宋体" w:hAnsi="宋体" w:cs="宋体" w:eastAsia="宋体" w:hint="default"/>
          <w:spacing w:val="-2"/>
        </w:rPr>
        <w:t>费</w:t>
      </w:r>
      <w:r>
        <w:rPr>
          <w:rFonts w:ascii="宋体" w:hAnsi="宋体" w:cs="宋体" w:eastAsia="宋体" w:hint="default"/>
          <w:spacing w:val="-2"/>
        </w:rPr>
        <w:t>后</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spacing w:val="84"/>
        </w:rPr>
        <w:t> </w:t>
      </w:r>
      <w:r>
        <w:rPr>
          <w:rFonts w:ascii="宋体" w:hAnsi="宋体" w:cs="宋体" w:eastAsia="宋体" w:hint="default"/>
          <w:spacing w:val="-2"/>
        </w:rPr>
        <w:t>定</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rFonts w:ascii="宋体" w:hAnsi="宋体" w:cs="宋体" w:eastAsia="宋体" w:hint="default"/>
          <w:spacing w:val="-2"/>
        </w:rPr>
        <w:t>；</w:t>
      </w:r>
      <w:r>
        <w:rPr>
          <w:spacing w:val="-2"/>
        </w:rPr>
        <w:t>对</w:t>
      </w:r>
      <w:r>
        <w:rPr>
          <w:rFonts w:ascii="宋体" w:hAnsi="宋体" w:cs="宋体" w:eastAsia="宋体" w:hint="default"/>
          <w:spacing w:val="-2"/>
        </w:rPr>
        <w:t>于</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经</w:t>
      </w:r>
      <w:r>
        <w:rPr>
          <w:rFonts w:ascii="宋体" w:hAnsi="宋体" w:cs="宋体" w:eastAsia="宋体" w:hint="default"/>
          <w:spacing w:val="-2"/>
        </w:rPr>
        <w:t>过加</w:t>
      </w:r>
      <w:r>
        <w:rPr>
          <w:rFonts w:ascii="宋体" w:hAnsi="宋体" w:cs="宋体" w:eastAsia="宋体" w:hint="default"/>
          <w:spacing w:val="-2"/>
        </w:rPr>
        <w:t>工</w:t>
      </w:r>
      <w:r>
        <w:rPr>
          <w:spacing w:val="-2"/>
        </w:rPr>
        <w:t>的</w:t>
      </w:r>
      <w:r>
        <w:rPr>
          <w:rFonts w:ascii="宋体" w:hAnsi="宋体" w:cs="宋体" w:eastAsia="宋体" w:hint="default"/>
          <w:spacing w:val="-2"/>
        </w:rPr>
        <w:t>材</w:t>
      </w:r>
      <w:r>
        <w:rPr>
          <w:spacing w:val="-2"/>
        </w:rPr>
        <w:t>料存</w:t>
      </w:r>
      <w:r>
        <w:rPr>
          <w:rFonts w:ascii="宋体" w:hAnsi="宋体" w:cs="宋体" w:eastAsia="宋体" w:hint="default"/>
          <w:spacing w:val="-2"/>
        </w:rPr>
        <w:t>货</w:t>
      </w:r>
      <w:r>
        <w:rPr>
          <w:spacing w:val="-2"/>
        </w:rPr>
        <w:t>，在正</w:t>
      </w:r>
      <w:r>
        <w:rPr>
          <w:rFonts w:ascii="宋体" w:hAnsi="宋体" w:cs="宋体" w:eastAsia="宋体" w:hint="default"/>
          <w:spacing w:val="-2"/>
        </w:rPr>
        <w:t>常</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经营</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spacing w:val="-2"/>
        </w:rPr>
        <w:t>，</w:t>
      </w:r>
      <w:r>
        <w:rPr>
          <w:rFonts w:ascii="宋体" w:hAnsi="宋体" w:cs="宋体" w:eastAsia="宋体" w:hint="default"/>
          <w:spacing w:val="-2"/>
        </w:rPr>
        <w:t>以</w:t>
      </w:r>
      <w:r>
        <w:rPr>
          <w:spacing w:val="-2"/>
        </w:rPr>
        <w:t>所</w:t>
      </w:r>
      <w:r>
        <w:rPr>
          <w:rFonts w:ascii="宋体" w:hAnsi="宋体" w:cs="宋体" w:eastAsia="宋体" w:hint="default"/>
          <w:spacing w:val="-2"/>
        </w:rPr>
        <w:t>生</w:t>
      </w:r>
      <w:r>
        <w:rPr>
          <w:rFonts w:ascii="宋体" w:hAnsi="宋体" w:cs="宋体" w:eastAsia="宋体" w:hint="default"/>
          <w:spacing w:val="89"/>
        </w:rPr>
        <w:t> </w:t>
      </w:r>
      <w:r>
        <w:rPr>
          <w:rFonts w:ascii="宋体" w:hAnsi="宋体" w:cs="宋体" w:eastAsia="宋体" w:hint="default"/>
          <w:spacing w:val="-2"/>
        </w:rPr>
        <w:t>产</w:t>
      </w:r>
      <w:r>
        <w:rPr>
          <w:spacing w:val="-2"/>
        </w:rPr>
        <w:t>的</w:t>
      </w:r>
      <w:r>
        <w:rPr>
          <w:rFonts w:ascii="宋体" w:hAnsi="宋体" w:cs="宋体" w:eastAsia="宋体" w:hint="default"/>
          <w:spacing w:val="-2"/>
        </w:rPr>
        <w:t>产</w:t>
      </w:r>
      <w:r>
        <w:rPr>
          <w:rFonts w:ascii="宋体" w:hAnsi="宋体" w:cs="宋体" w:eastAsia="宋体" w:hint="default"/>
          <w:spacing w:val="-2"/>
        </w:rPr>
        <w:t>成</w:t>
      </w:r>
      <w:r>
        <w:rPr>
          <w:rFonts w:ascii="宋体" w:hAnsi="宋体" w:cs="宋体" w:eastAsia="宋体" w:hint="default"/>
          <w:spacing w:val="-2"/>
        </w:rPr>
        <w:t>品</w:t>
      </w:r>
      <w:r>
        <w:rPr>
          <w:spacing w:val="-2"/>
        </w:rPr>
        <w:t>的</w:t>
      </w:r>
      <w:r>
        <w:rPr>
          <w:rFonts w:ascii="宋体" w:hAnsi="宋体" w:cs="宋体" w:eastAsia="宋体" w:hint="default"/>
          <w:spacing w:val="-2"/>
        </w:rPr>
        <w:t>估</w:t>
      </w:r>
      <w:r>
        <w:rPr>
          <w:spacing w:val="-2"/>
        </w:rPr>
        <w:t>计</w:t>
      </w:r>
      <w:r>
        <w:rPr>
          <w:rFonts w:ascii="宋体" w:hAnsi="宋体" w:cs="宋体" w:eastAsia="宋体" w:hint="default"/>
          <w:spacing w:val="-2"/>
        </w:rPr>
        <w:t>售</w:t>
      </w:r>
      <w:r>
        <w:rPr>
          <w:rFonts w:ascii="宋体" w:hAnsi="宋体" w:cs="宋体" w:eastAsia="宋体" w:hint="default"/>
          <w:spacing w:val="-2"/>
        </w:rPr>
        <w:t>价减</w:t>
      </w:r>
      <w:r>
        <w:rPr>
          <w:rFonts w:ascii="宋体" w:hAnsi="宋体" w:cs="宋体" w:eastAsia="宋体" w:hint="default"/>
          <w:spacing w:val="-2"/>
        </w:rPr>
        <w:t>去</w:t>
      </w:r>
      <w:r>
        <w:rPr>
          <w:rFonts w:ascii="宋体" w:hAnsi="宋体" w:cs="宋体" w:eastAsia="宋体" w:hint="default"/>
          <w:spacing w:val="-2"/>
        </w:rPr>
        <w:t>至</w:t>
      </w:r>
      <w:r>
        <w:rPr>
          <w:spacing w:val="-2"/>
        </w:rPr>
        <w:t>完</w:t>
      </w:r>
      <w:r>
        <w:rPr>
          <w:rFonts w:ascii="宋体" w:hAnsi="宋体" w:cs="宋体" w:eastAsia="宋体" w:hint="default"/>
          <w:spacing w:val="-2"/>
        </w:rPr>
        <w:t>工</w:t>
      </w:r>
      <w:r>
        <w:rPr>
          <w:rFonts w:ascii="宋体" w:hAnsi="宋体" w:cs="宋体" w:eastAsia="宋体" w:hint="default"/>
          <w:spacing w:val="-2"/>
        </w:rPr>
        <w:t>时</w:t>
      </w:r>
      <w:r>
        <w:rPr>
          <w:rFonts w:ascii="宋体" w:hAnsi="宋体" w:cs="宋体" w:eastAsia="宋体" w:hint="default"/>
          <w:spacing w:val="-2"/>
        </w:rPr>
        <w:t>估</w:t>
      </w:r>
      <w:r>
        <w:rPr>
          <w:spacing w:val="-2"/>
        </w:rPr>
        <w:t>计</w:t>
      </w:r>
      <w:r>
        <w:rPr>
          <w:rFonts w:ascii="宋体" w:hAnsi="宋体" w:cs="宋体" w:eastAsia="宋体" w:hint="default"/>
          <w:spacing w:val="-2"/>
        </w:rPr>
        <w:t>将</w:t>
      </w:r>
      <w:r>
        <w:rPr>
          <w:rFonts w:ascii="宋体" w:hAnsi="宋体" w:cs="宋体" w:eastAsia="宋体" w:hint="default"/>
          <w:spacing w:val="-2"/>
        </w:rPr>
        <w:t>要</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估</w:t>
      </w:r>
      <w:r>
        <w:rPr>
          <w:spacing w:val="-2"/>
        </w:rPr>
        <w:t>计</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费</w:t>
      </w:r>
      <w:r>
        <w:rPr>
          <w:rFonts w:ascii="宋体" w:hAnsi="宋体" w:cs="宋体" w:eastAsia="宋体" w:hint="default"/>
          <w:spacing w:val="-2"/>
        </w:rPr>
        <w:t>用</w:t>
      </w:r>
      <w:r>
        <w:rPr>
          <w:spacing w:val="-2"/>
        </w:rPr>
        <w:t>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税</w:t>
      </w:r>
      <w:r>
        <w:rPr>
          <w:rFonts w:ascii="宋体" w:hAnsi="宋体" w:cs="宋体" w:eastAsia="宋体" w:hint="default"/>
          <w:spacing w:val="89"/>
        </w:rPr>
        <w:t> </w:t>
      </w:r>
      <w:r>
        <w:rPr>
          <w:rFonts w:ascii="宋体" w:hAnsi="宋体" w:cs="宋体" w:eastAsia="宋体" w:hint="default"/>
          <w:spacing w:val="-2"/>
        </w:rPr>
        <w:t>费</w:t>
      </w:r>
      <w:r>
        <w:rPr>
          <w:rFonts w:ascii="宋体" w:hAnsi="宋体" w:cs="宋体" w:eastAsia="宋体" w:hint="default"/>
          <w:spacing w:val="-2"/>
        </w:rPr>
        <w:t>后</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定</w:t>
      </w:r>
      <w:r>
        <w:rPr>
          <w:spacing w:val="-2"/>
        </w:rPr>
        <w:t>其</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rFonts w:ascii="宋体" w:hAnsi="宋体" w:cs="宋体" w:eastAsia="宋体" w:hint="default"/>
          <w:spacing w:val="-2"/>
        </w:rPr>
        <w:t>；</w:t>
      </w:r>
      <w:r>
        <w:rPr>
          <w:spacing w:val="-2"/>
        </w:rPr>
        <w:t>对</w:t>
      </w:r>
      <w:r>
        <w:rPr>
          <w:rFonts w:ascii="宋体" w:hAnsi="宋体" w:cs="宋体" w:eastAsia="宋体" w:hint="default"/>
          <w:spacing w:val="-2"/>
        </w:rPr>
        <w:t>于</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，为</w:t>
      </w:r>
      <w:r>
        <w:rPr>
          <w:rFonts w:ascii="宋体" w:hAnsi="宋体" w:cs="宋体" w:eastAsia="宋体" w:hint="default"/>
          <w:spacing w:val="-2"/>
        </w:rPr>
        <w:t>执</w:t>
      </w:r>
      <w:r>
        <w:rPr>
          <w:rFonts w:ascii="宋体" w:hAnsi="宋体" w:cs="宋体" w:eastAsia="宋体" w:hint="default"/>
          <w:spacing w:val="-2"/>
        </w:rPr>
        <w:t>行</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合</w:t>
      </w:r>
      <w:r>
        <w:rPr>
          <w:rFonts w:ascii="宋体" w:hAnsi="宋体" w:cs="宋体" w:eastAsia="宋体" w:hint="default"/>
          <w:spacing w:val="-2"/>
        </w:rPr>
        <w:t>同</w:t>
      </w:r>
      <w:r>
        <w:rPr>
          <w:spacing w:val="-2"/>
        </w:rPr>
        <w:t>或</w:t>
      </w:r>
      <w:r>
        <w:rPr>
          <w:rFonts w:ascii="宋体" w:hAnsi="宋体" w:cs="宋体" w:eastAsia="宋体" w:hint="default"/>
          <w:spacing w:val="-2"/>
        </w:rPr>
        <w:t>劳</w:t>
      </w:r>
      <w:r>
        <w:rPr>
          <w:spacing w:val="-2"/>
        </w:rPr>
        <w:t>务</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89"/>
        </w:rPr>
        <w:t> </w:t>
      </w:r>
      <w:r>
        <w:rPr>
          <w:rFonts w:ascii="宋体" w:hAnsi="宋体" w:cs="宋体" w:eastAsia="宋体" w:hint="default"/>
          <w:spacing w:val="-2"/>
        </w:rPr>
        <w:t>而</w:t>
      </w:r>
      <w:r>
        <w:rPr>
          <w:rFonts w:ascii="宋体" w:hAnsi="宋体" w:cs="宋体" w:eastAsia="宋体" w:hint="default"/>
          <w:spacing w:val="-2"/>
        </w:rPr>
        <w:t>持</w:t>
      </w:r>
      <w:r>
        <w:rPr>
          <w:spacing w:val="-2"/>
        </w:rPr>
        <w:t>有的存</w:t>
      </w:r>
      <w:r>
        <w:rPr>
          <w:rFonts w:ascii="宋体" w:hAnsi="宋体" w:cs="宋体" w:eastAsia="宋体" w:hint="default"/>
          <w:spacing w:val="-2"/>
        </w:rPr>
        <w:t>货</w:t>
      </w:r>
      <w:r>
        <w:rPr>
          <w:spacing w:val="-2"/>
        </w:rPr>
        <w:t>，</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rFonts w:ascii="宋体" w:hAnsi="宋体" w:cs="宋体" w:eastAsia="宋体" w:hint="default"/>
          <w:spacing w:val="-2"/>
        </w:rPr>
        <w:t>以</w:t>
      </w:r>
      <w:r>
        <w:rPr>
          <w:rFonts w:ascii="宋体" w:hAnsi="宋体" w:cs="宋体" w:eastAsia="宋体" w:hint="default"/>
          <w:spacing w:val="-2"/>
        </w:rPr>
        <w:t>合</w:t>
      </w:r>
      <w:r>
        <w:rPr>
          <w:rFonts w:ascii="宋体" w:hAnsi="宋体" w:cs="宋体" w:eastAsia="宋体" w:hint="default"/>
          <w:spacing w:val="-2"/>
        </w:rPr>
        <w:t>同价格</w:t>
      </w:r>
      <w:r>
        <w:rPr>
          <w:spacing w:val="-2"/>
        </w:rPr>
        <w:t>为</w:t>
      </w:r>
      <w:r>
        <w:rPr>
          <w:rFonts w:ascii="宋体" w:hAnsi="宋体" w:cs="宋体" w:eastAsia="宋体" w:hint="default"/>
          <w:spacing w:val="-2"/>
        </w:rPr>
        <w:t>基</w:t>
      </w:r>
      <w:r>
        <w:rPr>
          <w:rFonts w:ascii="宋体" w:hAnsi="宋体" w:cs="宋体" w:eastAsia="宋体" w:hint="default"/>
          <w:spacing w:val="-2"/>
        </w:rPr>
        <w:t>础</w:t>
      </w:r>
      <w:r>
        <w:rPr>
          <w:spacing w:val="-2"/>
        </w:rPr>
        <w:t>计</w:t>
      </w:r>
      <w:r>
        <w:rPr>
          <w:rFonts w:ascii="宋体" w:hAnsi="宋体" w:cs="宋体" w:eastAsia="宋体" w:hint="default"/>
          <w:spacing w:val="-2"/>
        </w:rPr>
        <w:t>算</w:t>
      </w:r>
      <w:r>
        <w:rPr>
          <w:spacing w:val="-2"/>
        </w:rPr>
        <w:t>。公司</w:t>
      </w:r>
      <w:r>
        <w:rPr>
          <w:rFonts w:ascii="宋体" w:hAnsi="宋体" w:cs="宋体" w:eastAsia="宋体" w:hint="default"/>
          <w:spacing w:val="-2"/>
        </w:rPr>
        <w:t>持</w:t>
      </w:r>
      <w:r>
        <w:rPr>
          <w:spacing w:val="-2"/>
        </w:rPr>
        <w:t>有的存</w:t>
      </w:r>
      <w:r>
        <w:rPr>
          <w:rFonts w:ascii="宋体" w:hAnsi="宋体" w:cs="宋体" w:eastAsia="宋体" w:hint="default"/>
          <w:spacing w:val="-2"/>
        </w:rPr>
        <w:t>货</w:t>
      </w:r>
      <w:r>
        <w:rPr>
          <w:rFonts w:ascii="宋体" w:hAnsi="宋体" w:cs="宋体" w:eastAsia="宋体" w:hint="default"/>
          <w:spacing w:val="-2"/>
        </w:rPr>
        <w:t>数</w:t>
      </w:r>
      <w:r>
        <w:rPr>
          <w:rFonts w:ascii="宋体" w:hAnsi="宋体" w:cs="宋体" w:eastAsia="宋体" w:hint="default"/>
          <w:spacing w:val="-2"/>
        </w:rPr>
        <w:t>量</w:t>
      </w:r>
      <w:r>
        <w:rPr>
          <w:rFonts w:ascii="宋体" w:hAnsi="宋体" w:cs="宋体" w:eastAsia="宋体" w:hint="default"/>
          <w:spacing w:val="-2"/>
        </w:rPr>
        <w:t>多</w:t>
      </w:r>
      <w:r>
        <w:rPr>
          <w:rFonts w:ascii="宋体" w:hAnsi="宋体" w:cs="宋体" w:eastAsia="宋体" w:hint="default"/>
          <w:spacing w:val="-2"/>
        </w:rPr>
        <w:t>于</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89"/>
        </w:rPr>
        <w:t> </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订购</w:t>
      </w:r>
      <w:r>
        <w:rPr>
          <w:rFonts w:ascii="宋体" w:hAnsi="宋体" w:cs="宋体" w:eastAsia="宋体" w:hint="default"/>
        </w:rPr>
        <w:t>数</w:t>
      </w:r>
      <w:r>
        <w:rPr>
          <w:rFonts w:ascii="宋体" w:hAnsi="宋体" w:cs="宋体" w:eastAsia="宋体" w:hint="default"/>
        </w:rPr>
        <w:t>量</w:t>
      </w:r>
      <w:r>
        <w:rPr/>
        <w:t>的，</w:t>
      </w:r>
      <w:r>
        <w:rPr>
          <w:rFonts w:ascii="宋体" w:hAnsi="宋体" w:cs="宋体" w:eastAsia="宋体" w:hint="default"/>
        </w:rPr>
        <w:t>超过</w:t>
      </w:r>
      <w:r>
        <w:rPr>
          <w:rFonts w:ascii="宋体" w:hAnsi="宋体" w:cs="宋体" w:eastAsia="宋体" w:hint="default"/>
        </w:rPr>
        <w:t>部</w:t>
      </w:r>
      <w:r>
        <w:rPr>
          <w:rFonts w:ascii="宋体" w:hAnsi="宋体" w:cs="宋体" w:eastAsia="宋体" w:hint="default"/>
        </w:rPr>
        <w:t>分</w:t>
      </w:r>
      <w:r>
        <w:rPr/>
        <w:t>的存</w:t>
      </w:r>
      <w:r>
        <w:rPr>
          <w:rFonts w:ascii="宋体" w:hAnsi="宋体" w:cs="宋体" w:eastAsia="宋体" w:hint="default"/>
        </w:rPr>
        <w:t>货</w:t>
      </w:r>
      <w:r>
        <w:rPr/>
        <w:t>的</w:t>
      </w:r>
      <w:r>
        <w:rPr>
          <w:rFonts w:ascii="宋体" w:hAnsi="宋体" w:cs="宋体" w:eastAsia="宋体" w:hint="default"/>
        </w:rPr>
        <w:t>可</w:t>
      </w:r>
      <w:r>
        <w:rPr>
          <w:rFonts w:ascii="宋体" w:hAnsi="宋体" w:cs="宋体" w:eastAsia="宋体" w:hint="default"/>
        </w:rPr>
        <w:t>变</w:t>
      </w:r>
      <w:r>
        <w:rPr>
          <w:rFonts w:ascii="宋体" w:hAnsi="宋体" w:cs="宋体" w:eastAsia="宋体" w:hint="default"/>
        </w:rPr>
        <w:t>现</w:t>
      </w:r>
      <w:r>
        <w:rPr>
          <w:rFonts w:ascii="宋体" w:hAnsi="宋体" w:cs="宋体" w:eastAsia="宋体" w:hint="default"/>
        </w:rPr>
        <w:t>净</w:t>
      </w:r>
      <w:r>
        <w:rPr>
          <w:rFonts w:ascii="宋体" w:hAnsi="宋体" w:cs="宋体" w:eastAsia="宋体" w:hint="default"/>
        </w:rPr>
        <w:t>值</w:t>
      </w:r>
      <w:r>
        <w:rPr>
          <w:rFonts w:ascii="宋体" w:hAnsi="宋体" w:cs="宋体" w:eastAsia="宋体" w:hint="default"/>
        </w:rPr>
        <w:t>以一</w:t>
      </w:r>
      <w:r>
        <w:rPr>
          <w:rFonts w:ascii="宋体" w:hAnsi="宋体" w:cs="宋体" w:eastAsia="宋体" w:hint="default"/>
        </w:rPr>
        <w:t>般</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价格</w:t>
      </w:r>
      <w:r>
        <w:rPr/>
        <w:t>为</w:t>
      </w:r>
      <w:r>
        <w:rPr>
          <w:rFonts w:ascii="宋体" w:hAnsi="宋体" w:cs="宋体" w:eastAsia="宋体" w:hint="default"/>
        </w:rPr>
        <w:t>基</w:t>
      </w:r>
      <w:r>
        <w:rPr>
          <w:rFonts w:ascii="宋体" w:hAnsi="宋体" w:cs="宋体" w:eastAsia="宋体" w:hint="default"/>
        </w:rPr>
        <w:t>础</w:t>
      </w:r>
      <w:r>
        <w:rPr/>
        <w:t>计</w:t>
      </w:r>
      <w:r>
        <w:rPr>
          <w:rFonts w:ascii="宋体" w:hAnsi="宋体" w:cs="宋体" w:eastAsia="宋体" w:hint="default"/>
        </w:rPr>
        <w:t>算</w:t>
      </w:r>
      <w:r>
        <w:rPr/>
        <w:t>。</w:t>
      </w:r>
    </w:p>
    <w:p>
      <w:pPr>
        <w:pStyle w:val="BodyText"/>
        <w:spacing w:line="362" w:lineRule="auto" w:before="42"/>
        <w:ind w:right="226" w:firstLine="465"/>
        <w:jc w:val="both"/>
      </w:pPr>
      <w:r>
        <w:rPr>
          <w:spacing w:val="-2"/>
        </w:rPr>
        <w:t>本公司</w:t>
      </w:r>
      <w:r>
        <w:rPr>
          <w:rFonts w:ascii="宋体" w:hAnsi="宋体" w:cs="宋体" w:eastAsia="宋体" w:hint="default"/>
          <w:spacing w:val="-2"/>
        </w:rPr>
        <w:t>于</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确</w:t>
      </w:r>
      <w:r>
        <w:rPr>
          <w:rFonts w:ascii="宋体" w:hAnsi="宋体" w:cs="宋体" w:eastAsia="宋体" w:hint="default"/>
          <w:spacing w:val="-2"/>
        </w:rPr>
        <w:t>定</w:t>
      </w:r>
      <w:r>
        <w:rPr>
          <w:spacing w:val="-2"/>
        </w:rPr>
        <w:t>存</w:t>
      </w:r>
      <w:r>
        <w:rPr>
          <w:rFonts w:ascii="宋体" w:hAnsi="宋体" w:cs="宋体" w:eastAsia="宋体" w:hint="default"/>
          <w:spacing w:val="-2"/>
        </w:rPr>
        <w:t>货</w:t>
      </w:r>
      <w:r>
        <w:rPr>
          <w:spacing w:val="-2"/>
        </w:rPr>
        <w:t>的</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spacing w:val="-2"/>
        </w:rPr>
        <w:t>。</w:t>
      </w:r>
      <w:r>
        <w:rPr>
          <w:rFonts w:ascii="宋体" w:hAnsi="宋体" w:cs="宋体" w:eastAsia="宋体" w:hint="default"/>
          <w:spacing w:val="-2"/>
        </w:rPr>
        <w:t>以</w:t>
      </w:r>
      <w:r>
        <w:rPr>
          <w:rFonts w:ascii="宋体" w:hAnsi="宋体" w:cs="宋体" w:eastAsia="宋体" w:hint="default"/>
          <w:spacing w:val="-2"/>
        </w:rPr>
        <w:t>前减</w:t>
      </w:r>
      <w:r>
        <w:rPr>
          <w:spacing w:val="-2"/>
        </w:rPr>
        <w:t>记存</w:t>
      </w:r>
      <w:r>
        <w:rPr>
          <w:rFonts w:ascii="宋体" w:hAnsi="宋体" w:cs="宋体" w:eastAsia="宋体" w:hint="default"/>
          <w:spacing w:val="-2"/>
        </w:rPr>
        <w:t>货</w:t>
      </w:r>
      <w:r>
        <w:rPr>
          <w:rFonts w:ascii="宋体" w:hAnsi="宋体" w:cs="宋体" w:eastAsia="宋体" w:hint="default"/>
          <w:spacing w:val="-2"/>
        </w:rPr>
        <w:t>价值</w:t>
      </w:r>
      <w:r>
        <w:rPr>
          <w:spacing w:val="-2"/>
        </w:rPr>
        <w:t>的</w:t>
      </w:r>
      <w:r>
        <w:rPr>
          <w:rFonts w:ascii="宋体" w:hAnsi="宋体" w:cs="宋体" w:eastAsia="宋体" w:hint="default"/>
          <w:spacing w:val="-2"/>
        </w:rPr>
        <w:t>影响因</w:t>
      </w:r>
      <w:r>
        <w:rPr>
          <w:rFonts w:ascii="宋体" w:hAnsi="宋体" w:cs="宋体" w:eastAsia="宋体" w:hint="default"/>
          <w:spacing w:val="-2"/>
        </w:rPr>
        <w:t>素</w:t>
      </w:r>
      <w:r>
        <w:rPr>
          <w:rFonts w:ascii="宋体" w:hAnsi="宋体" w:cs="宋体" w:eastAsia="宋体" w:hint="default"/>
          <w:w w:val="102"/>
        </w:rPr>
        <w:t> </w:t>
      </w:r>
      <w:r>
        <w:rPr>
          <w:rFonts w:ascii="宋体" w:hAnsi="宋体" w:cs="宋体" w:eastAsia="宋体" w:hint="default"/>
          <w:spacing w:val="-2"/>
        </w:rPr>
        <w:t>已经</w:t>
      </w:r>
      <w:r>
        <w:rPr>
          <w:rFonts w:ascii="宋体" w:hAnsi="宋体" w:cs="宋体" w:eastAsia="宋体" w:hint="default"/>
          <w:spacing w:val="-2"/>
        </w:rPr>
        <w:t>消</w:t>
      </w:r>
      <w:r>
        <w:rPr>
          <w:rFonts w:ascii="宋体" w:hAnsi="宋体" w:cs="宋体" w:eastAsia="宋体" w:hint="default"/>
          <w:spacing w:val="-2"/>
        </w:rPr>
        <w:t>失</w:t>
      </w:r>
      <w:r>
        <w:rPr>
          <w:spacing w:val="-2"/>
        </w:rPr>
        <w:t>的，</w:t>
      </w:r>
      <w:r>
        <w:rPr>
          <w:rFonts w:ascii="宋体" w:hAnsi="宋体" w:cs="宋体" w:eastAsia="宋体" w:hint="default"/>
          <w:spacing w:val="-2"/>
        </w:rPr>
        <w:t>减</w:t>
      </w:r>
      <w:r>
        <w:rPr>
          <w:spacing w:val="-2"/>
        </w:rPr>
        <w:t>记的</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予</w:t>
      </w:r>
      <w:r>
        <w:rPr>
          <w:rFonts w:ascii="宋体" w:hAnsi="宋体" w:cs="宋体" w:eastAsia="宋体" w:hint="default"/>
          <w:spacing w:val="-2"/>
        </w:rPr>
        <w:t>以</w:t>
      </w:r>
      <w:r>
        <w:rPr>
          <w:rFonts w:ascii="宋体" w:hAnsi="宋体" w:cs="宋体" w:eastAsia="宋体" w:hint="default"/>
          <w:spacing w:val="-2"/>
        </w:rPr>
        <w:t>恢</w:t>
      </w:r>
      <w:r>
        <w:rPr>
          <w:rFonts w:ascii="宋体" w:hAnsi="宋体" w:cs="宋体" w:eastAsia="宋体" w:hint="default"/>
          <w:spacing w:val="-2"/>
        </w:rPr>
        <w:t>复</w:t>
      </w:r>
      <w:r>
        <w:rPr>
          <w:spacing w:val="-2"/>
        </w:rPr>
        <w:t>，并在</w:t>
      </w:r>
      <w:r>
        <w:rPr>
          <w:rFonts w:ascii="宋体" w:hAnsi="宋体" w:cs="宋体" w:eastAsia="宋体" w:hint="default"/>
          <w:spacing w:val="-2"/>
        </w:rPr>
        <w:t>原已</w:t>
      </w:r>
      <w:r>
        <w:rPr>
          <w:spacing w:val="-2"/>
        </w:rPr>
        <w:t>计</w:t>
      </w:r>
      <w:r>
        <w:rPr>
          <w:rFonts w:ascii="宋体" w:hAnsi="宋体" w:cs="宋体" w:eastAsia="宋体" w:hint="default"/>
          <w:spacing w:val="-2"/>
        </w:rPr>
        <w:t>提</w:t>
      </w:r>
      <w:r>
        <w:rPr>
          <w:spacing w:val="-2"/>
        </w:rPr>
        <w:t>的存</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spacing w:val="-2"/>
        </w:rPr>
        <w:t>准</w:t>
      </w:r>
      <w:r>
        <w:rPr>
          <w:rFonts w:ascii="宋体" w:hAnsi="宋体" w:cs="宋体" w:eastAsia="宋体" w:hint="default"/>
          <w:spacing w:val="-2"/>
        </w:rPr>
        <w:t>备金</w:t>
      </w:r>
      <w:r>
        <w:rPr>
          <w:rFonts w:ascii="宋体" w:hAnsi="宋体" w:cs="宋体" w:eastAsia="宋体" w:hint="default"/>
          <w:spacing w:val="-2"/>
        </w:rPr>
        <w:t>额</w:t>
      </w:r>
      <w:r>
        <w:rPr>
          <w:spacing w:val="-2"/>
        </w:rPr>
        <w:t>内</w:t>
      </w:r>
      <w:r>
        <w:rPr>
          <w:rFonts w:ascii="宋体" w:hAnsi="宋体" w:cs="宋体" w:eastAsia="宋体" w:hint="default"/>
          <w:spacing w:val="-2"/>
        </w:rPr>
        <w:t>转</w:t>
      </w:r>
      <w:r>
        <w:rPr>
          <w:rFonts w:ascii="宋体" w:hAnsi="宋体" w:cs="宋体" w:eastAsia="宋体" w:hint="default"/>
          <w:spacing w:val="-2"/>
        </w:rPr>
        <w:t>回</w:t>
      </w:r>
      <w:r>
        <w:rPr>
          <w:spacing w:val="-2"/>
        </w:rPr>
        <w:t>，</w:t>
      </w:r>
      <w:r>
        <w:rPr>
          <w:rFonts w:ascii="宋体" w:hAnsi="宋体" w:cs="宋体" w:eastAsia="宋体" w:hint="default"/>
          <w:spacing w:val="-2"/>
        </w:rPr>
        <w:t>转</w:t>
      </w:r>
      <w:r>
        <w:rPr>
          <w:rFonts w:ascii="宋体" w:hAnsi="宋体" w:cs="宋体" w:eastAsia="宋体" w:hint="default"/>
          <w:spacing w:val="89"/>
        </w:rPr>
        <w:t> </w:t>
      </w:r>
      <w:r>
        <w:rPr>
          <w:rFonts w:ascii="宋体" w:hAnsi="宋体" w:cs="宋体" w:eastAsia="宋体" w:hint="default"/>
          <w:spacing w:val="-2"/>
        </w:rPr>
        <w:t>回</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根</w:t>
      </w:r>
      <w:r>
        <w:rPr>
          <w:rFonts w:ascii="宋体" w:hAnsi="宋体" w:cs="宋体" w:eastAsia="宋体" w:hint="default"/>
          <w:spacing w:val="-2"/>
        </w:rPr>
        <w:t>据</w:t>
      </w:r>
      <w:r>
        <w:rPr>
          <w:spacing w:val="-2"/>
        </w:rPr>
        <w:t>公司实</w:t>
      </w:r>
      <w:r>
        <w:rPr>
          <w:rFonts w:ascii="宋体" w:hAnsi="宋体" w:cs="宋体" w:eastAsia="宋体" w:hint="default"/>
          <w:spacing w:val="-2"/>
        </w:rPr>
        <w:t>际</w:t>
      </w:r>
      <w:r>
        <w:rPr>
          <w:rFonts w:ascii="宋体" w:hAnsi="宋体" w:cs="宋体" w:eastAsia="宋体" w:hint="default"/>
          <w:spacing w:val="-2"/>
        </w:rPr>
        <w:t>情况</w:t>
      </w:r>
      <w:r>
        <w:rPr>
          <w:rFonts w:ascii="宋体" w:hAnsi="宋体" w:cs="宋体" w:eastAsia="宋体" w:hint="default"/>
          <w:spacing w:val="-2"/>
        </w:rPr>
        <w:t>修</w:t>
      </w:r>
      <w:r>
        <w:rPr>
          <w:rFonts w:ascii="宋体" w:hAnsi="宋体" w:cs="宋体" w:eastAsia="宋体" w:hint="default"/>
          <w:spacing w:val="-2"/>
        </w:rPr>
        <w:t>改</w:t>
      </w:r>
      <w:r>
        <w:rPr>
          <w:rFonts w:ascii="宋体" w:hAnsi="宋体" w:cs="宋体" w:eastAsia="宋体" w:hint="default"/>
          <w:spacing w:val="-2"/>
        </w:rPr>
        <w:t>表</w:t>
      </w:r>
      <w:r>
        <w:rPr>
          <w:spacing w:val="-2"/>
        </w:rPr>
        <w:t>述，</w:t>
      </w:r>
      <w:r>
        <w:rPr>
          <w:rFonts w:ascii="宋体" w:hAnsi="宋体" w:cs="宋体" w:eastAsia="宋体" w:hint="default"/>
          <w:spacing w:val="-2"/>
        </w:rPr>
        <w:t>说明</w:t>
      </w:r>
      <w:r>
        <w:rPr>
          <w:spacing w:val="-2"/>
        </w:rPr>
        <w:t>不</w:t>
      </w:r>
      <w:r>
        <w:rPr>
          <w:rFonts w:ascii="宋体" w:hAnsi="宋体" w:cs="宋体" w:eastAsia="宋体" w:hint="default"/>
          <w:spacing w:val="-2"/>
        </w:rPr>
        <w:t>同类</w:t>
      </w:r>
      <w:r>
        <w:rPr>
          <w:spacing w:val="-2"/>
        </w:rPr>
        <w:t>别存</w:t>
      </w:r>
      <w:r>
        <w:rPr>
          <w:rFonts w:ascii="宋体" w:hAnsi="宋体" w:cs="宋体" w:eastAsia="宋体" w:hint="default"/>
          <w:spacing w:val="-2"/>
        </w:rPr>
        <w:t>货</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89"/>
        </w:rPr>
        <w:t> </w:t>
      </w:r>
      <w:r>
        <w:rPr>
          <w:rFonts w:ascii="宋体" w:hAnsi="宋体" w:cs="宋体" w:eastAsia="宋体" w:hint="default"/>
          <w:spacing w:val="-2"/>
        </w:rPr>
        <w:t>值</w:t>
      </w:r>
      <w:r>
        <w:rPr>
          <w:spacing w:val="-2"/>
        </w:rPr>
        <w:t>的确</w:t>
      </w:r>
      <w:r>
        <w:rPr>
          <w:rFonts w:ascii="宋体" w:hAnsi="宋体" w:cs="宋体" w:eastAsia="宋体" w:hint="default"/>
          <w:spacing w:val="-2"/>
        </w:rPr>
        <w:t>定</w:t>
      </w:r>
      <w:r>
        <w:rPr>
          <w:rFonts w:ascii="宋体" w:hAnsi="宋体" w:cs="宋体" w:eastAsia="宋体" w:hint="default"/>
          <w:spacing w:val="-2"/>
        </w:rPr>
        <w:t>依</w:t>
      </w:r>
      <w:r>
        <w:rPr>
          <w:rFonts w:ascii="宋体" w:hAnsi="宋体" w:cs="宋体" w:eastAsia="宋体" w:hint="default"/>
          <w:spacing w:val="-2"/>
        </w:rPr>
        <w:t>据</w:t>
      </w:r>
      <w:r>
        <w:rPr>
          <w:spacing w:val="-2"/>
        </w:rPr>
        <w:t>及存</w:t>
      </w:r>
      <w:r>
        <w:rPr>
          <w:rFonts w:ascii="宋体" w:hAnsi="宋体" w:cs="宋体" w:eastAsia="宋体" w:hint="default"/>
          <w:spacing w:val="-2"/>
        </w:rPr>
        <w:t>货</w:t>
      </w:r>
      <w:r>
        <w:rPr>
          <w:rFonts w:ascii="宋体" w:hAnsi="宋体" w:cs="宋体" w:eastAsia="宋体" w:hint="default"/>
          <w:spacing w:val="-2"/>
        </w:rPr>
        <w:t>跌</w:t>
      </w:r>
      <w:r>
        <w:rPr>
          <w:rFonts w:ascii="宋体" w:hAnsi="宋体" w:cs="宋体" w:eastAsia="宋体" w:hint="default"/>
          <w:spacing w:val="-2"/>
        </w:rPr>
        <w:t>价</w:t>
      </w:r>
      <w:r>
        <w:rPr>
          <w:spacing w:val="-2"/>
        </w:rPr>
        <w:t>准</w:t>
      </w:r>
      <w:r>
        <w:rPr>
          <w:rFonts w:ascii="宋体" w:hAnsi="宋体" w:cs="宋体" w:eastAsia="宋体" w:hint="default"/>
          <w:spacing w:val="-2"/>
        </w:rPr>
        <w:t>备</w:t>
      </w:r>
      <w:r>
        <w:rPr>
          <w:spacing w:val="-2"/>
        </w:rPr>
        <w:t>的计</w:t>
      </w:r>
      <w:r>
        <w:rPr>
          <w:rFonts w:ascii="宋体" w:hAnsi="宋体" w:cs="宋体" w:eastAsia="宋体" w:hint="default"/>
          <w:spacing w:val="-2"/>
        </w:rPr>
        <w:t>提</w:t>
      </w:r>
      <w:r>
        <w:rPr>
          <w:rFonts w:ascii="宋体" w:hAnsi="宋体" w:cs="宋体" w:eastAsia="宋体" w:hint="default"/>
          <w:spacing w:val="-2"/>
        </w:rPr>
        <w:t>方</w:t>
      </w:r>
      <w:r>
        <w:rPr>
          <w:spacing w:val="-2"/>
        </w:rPr>
        <w:t>法。</w:t>
      </w:r>
      <w:r>
        <w:rPr>
          <w:rFonts w:ascii="宋体" w:hAnsi="宋体" w:cs="宋体" w:eastAsia="宋体" w:hint="default"/>
          <w:spacing w:val="-2"/>
        </w:rPr>
        <w:t>若</w:t>
      </w:r>
      <w:r>
        <w:rPr>
          <w:spacing w:val="-2"/>
        </w:rPr>
        <w:t>为</w:t>
      </w:r>
      <w:r>
        <w:rPr>
          <w:rFonts w:ascii="宋体" w:hAnsi="宋体" w:cs="宋体" w:eastAsia="宋体" w:hint="default"/>
          <w:spacing w:val="-2"/>
        </w:rPr>
        <w:t>房地产</w:t>
      </w:r>
      <w:r>
        <w:rPr>
          <w:rFonts w:ascii="宋体" w:hAnsi="宋体" w:cs="宋体" w:eastAsia="宋体" w:hint="default"/>
          <w:spacing w:val="-2"/>
        </w:rPr>
        <w:t>开发</w:t>
      </w:r>
      <w:r>
        <w:rPr>
          <w:rFonts w:ascii="宋体" w:hAnsi="宋体" w:cs="宋体" w:eastAsia="宋体" w:hint="default"/>
          <w:spacing w:val="-2"/>
        </w:rPr>
        <w:t>企</w:t>
      </w:r>
      <w:r>
        <w:rPr>
          <w:rFonts w:ascii="宋体" w:hAnsi="宋体" w:cs="宋体" w:eastAsia="宋体" w:hint="default"/>
          <w:spacing w:val="-2"/>
        </w:rPr>
        <w:t>业</w:t>
      </w:r>
      <w:r>
        <w:rPr>
          <w:spacing w:val="-2"/>
        </w:rPr>
        <w:t>，</w:t>
      </w:r>
      <w:r>
        <w:rPr>
          <w:rFonts w:ascii="宋体" w:hAnsi="宋体" w:cs="宋体" w:eastAsia="宋体" w:hint="default"/>
          <w:spacing w:val="-2"/>
        </w:rPr>
        <w:t>应</w:t>
      </w:r>
      <w:r>
        <w:rPr>
          <w:rFonts w:ascii="宋体" w:hAnsi="宋体" w:cs="宋体" w:eastAsia="宋体" w:hint="default"/>
          <w:spacing w:val="-2"/>
        </w:rPr>
        <w:t>披露</w:t>
      </w:r>
      <w:r>
        <w:rPr>
          <w:spacing w:val="-2"/>
        </w:rPr>
        <w:t>对不</w:t>
      </w:r>
      <w:r>
        <w:rPr>
          <w:rFonts w:ascii="宋体" w:hAnsi="宋体" w:cs="宋体" w:eastAsia="宋体" w:hint="default"/>
          <w:spacing w:val="-2"/>
        </w:rPr>
        <w:t>同类</w:t>
      </w:r>
      <w:r>
        <w:rPr>
          <w:rFonts w:ascii="宋体" w:hAnsi="宋体" w:cs="宋体" w:eastAsia="宋体" w:hint="default"/>
          <w:spacing w:val="79"/>
        </w:rPr>
        <w:t> </w:t>
      </w:r>
      <w:r>
        <w:rPr>
          <w:spacing w:val="-2"/>
        </w:rPr>
        <w:t>别存</w:t>
      </w:r>
      <w:r>
        <w:rPr>
          <w:rFonts w:ascii="宋体" w:hAnsi="宋体" w:cs="宋体" w:eastAsia="宋体" w:hint="default"/>
          <w:spacing w:val="-2"/>
        </w:rPr>
        <w:t>货</w:t>
      </w:r>
      <w:r>
        <w:rPr>
          <w:rFonts w:ascii="宋体" w:hAnsi="宋体" w:cs="宋体" w:eastAsia="宋体" w:hint="default"/>
          <w:spacing w:val="-2"/>
        </w:rPr>
        <w:t>（</w:t>
      </w:r>
      <w:r>
        <w:rPr>
          <w:rFonts w:ascii="宋体" w:hAnsi="宋体" w:cs="宋体" w:eastAsia="宋体" w:hint="default"/>
          <w:spacing w:val="-2"/>
        </w:rPr>
        <w:t>如：</w:t>
      </w:r>
      <w:r>
        <w:rPr>
          <w:rFonts w:ascii="宋体" w:hAnsi="宋体" w:cs="宋体" w:eastAsia="宋体" w:hint="default"/>
          <w:spacing w:val="-2"/>
        </w:rPr>
        <w:t>库</w:t>
      </w:r>
      <w:r>
        <w:rPr>
          <w:spacing w:val="-2"/>
        </w:rPr>
        <w:t>存</w:t>
      </w:r>
      <w:r>
        <w:rPr>
          <w:rFonts w:ascii="宋体" w:hAnsi="宋体" w:cs="宋体" w:eastAsia="宋体" w:hint="default"/>
          <w:spacing w:val="-2"/>
        </w:rPr>
        <w:t>设备</w:t>
      </w:r>
      <w:r>
        <w:rPr>
          <w:spacing w:val="-2"/>
        </w:rPr>
        <w:t>、</w:t>
      </w:r>
      <w:r>
        <w:rPr>
          <w:rFonts w:ascii="宋体" w:hAnsi="宋体" w:cs="宋体" w:eastAsia="宋体" w:hint="default"/>
          <w:spacing w:val="-2"/>
        </w:rPr>
        <w:t>开发</w:t>
      </w:r>
      <w:r>
        <w:rPr>
          <w:rFonts w:ascii="宋体" w:hAnsi="宋体" w:cs="宋体" w:eastAsia="宋体" w:hint="default"/>
          <w:spacing w:val="-2"/>
        </w:rPr>
        <w:t>成</w:t>
      </w:r>
      <w:r>
        <w:rPr>
          <w:spacing w:val="-2"/>
        </w:rPr>
        <w:t>本、</w:t>
      </w:r>
      <w:r>
        <w:rPr>
          <w:rFonts w:ascii="宋体" w:hAnsi="宋体" w:cs="宋体" w:eastAsia="宋体" w:hint="default"/>
          <w:spacing w:val="-2"/>
        </w:rPr>
        <w:t>开发</w:t>
      </w:r>
      <w:r>
        <w:rPr>
          <w:rFonts w:ascii="宋体" w:hAnsi="宋体" w:cs="宋体" w:eastAsia="宋体" w:hint="default"/>
          <w:spacing w:val="-2"/>
        </w:rPr>
        <w:t>产</w:t>
      </w:r>
      <w:r>
        <w:rPr>
          <w:rFonts w:ascii="宋体" w:hAnsi="宋体" w:cs="宋体" w:eastAsia="宋体" w:hint="default"/>
          <w:spacing w:val="-2"/>
        </w:rPr>
        <w:t>品</w:t>
      </w:r>
      <w:r>
        <w:rPr>
          <w:spacing w:val="-2"/>
        </w:rPr>
        <w:t>、</w:t>
      </w:r>
      <w:r>
        <w:rPr>
          <w:rFonts w:ascii="宋体" w:hAnsi="宋体" w:cs="宋体" w:eastAsia="宋体" w:hint="default"/>
          <w:spacing w:val="-2"/>
        </w:rPr>
        <w:t>周</w:t>
      </w:r>
      <w:r>
        <w:rPr>
          <w:rFonts w:ascii="宋体" w:hAnsi="宋体" w:cs="宋体" w:eastAsia="宋体" w:hint="default"/>
          <w:spacing w:val="-2"/>
        </w:rPr>
        <w:t>转</w:t>
      </w:r>
      <w:r>
        <w:rPr>
          <w:rFonts w:ascii="宋体" w:hAnsi="宋体" w:cs="宋体" w:eastAsia="宋体" w:hint="default"/>
          <w:spacing w:val="-2"/>
        </w:rPr>
        <w:t>房</w:t>
      </w:r>
      <w:r>
        <w:rPr>
          <w:rFonts w:ascii="宋体" w:hAnsi="宋体" w:cs="宋体" w:eastAsia="宋体" w:hint="default"/>
          <w:spacing w:val="-2"/>
        </w:rPr>
        <w:t>）</w:t>
      </w:r>
      <w:r>
        <w:rPr>
          <w:spacing w:val="-2"/>
        </w:rPr>
        <w:t>计</w:t>
      </w:r>
      <w:r>
        <w:rPr>
          <w:rFonts w:ascii="宋体" w:hAnsi="宋体" w:cs="宋体" w:eastAsia="宋体" w:hint="default"/>
          <w:spacing w:val="-2"/>
        </w:rPr>
        <w:t>提</w:t>
      </w:r>
      <w:r>
        <w:rPr>
          <w:rFonts w:ascii="宋体" w:hAnsi="宋体" w:cs="宋体" w:eastAsia="宋体" w:hint="default"/>
          <w:spacing w:val="-2"/>
        </w:rPr>
        <w:t>跌</w:t>
      </w:r>
      <w:r>
        <w:rPr>
          <w:rFonts w:ascii="宋体" w:hAnsi="宋体" w:cs="宋体" w:eastAsia="宋体" w:hint="default"/>
          <w:spacing w:val="-2"/>
        </w:rPr>
        <w:t>价</w:t>
      </w:r>
      <w:r>
        <w:rPr>
          <w:spacing w:val="-2"/>
        </w:rPr>
        <w:t>准</w:t>
      </w:r>
      <w:r>
        <w:rPr>
          <w:rFonts w:ascii="宋体" w:hAnsi="宋体" w:cs="宋体" w:eastAsia="宋体" w:hint="default"/>
          <w:spacing w:val="-2"/>
        </w:rPr>
        <w:t>备</w:t>
      </w:r>
      <w:r>
        <w:rPr>
          <w:spacing w:val="-2"/>
        </w:rPr>
        <w:t>的</w:t>
      </w:r>
      <w:r>
        <w:rPr>
          <w:rFonts w:ascii="宋体" w:hAnsi="宋体" w:cs="宋体" w:eastAsia="宋体" w:hint="default"/>
          <w:spacing w:val="-2"/>
        </w:rPr>
        <w:t>方</w:t>
      </w:r>
      <w:r>
        <w:rPr>
          <w:spacing w:val="-2"/>
        </w:rPr>
        <w:t>法及</w:t>
      </w:r>
      <w:r>
        <w:rPr>
          <w:rFonts w:ascii="宋体" w:hAnsi="宋体" w:cs="宋体" w:eastAsia="宋体" w:hint="default"/>
          <w:spacing w:val="-2"/>
        </w:rPr>
        <w:t>依</w:t>
      </w:r>
      <w:r>
        <w:rPr>
          <w:rFonts w:ascii="宋体" w:hAnsi="宋体" w:cs="宋体" w:eastAsia="宋体" w:hint="default"/>
          <w:spacing w:val="89"/>
        </w:rPr>
        <w:t> </w:t>
      </w:r>
      <w:r>
        <w:rPr>
          <w:rFonts w:ascii="宋体" w:hAnsi="宋体" w:cs="宋体" w:eastAsia="宋体" w:hint="default"/>
        </w:rPr>
        <w:t>据</w:t>
      </w:r>
      <w:r>
        <w:rPr/>
        <w:t>。</w:t>
      </w:r>
    </w:p>
    <w:p>
      <w:pPr>
        <w:spacing w:line="240" w:lineRule="auto" w:before="6"/>
        <w:rPr>
          <w:rFonts w:ascii="宋体" w:hAnsi="宋体" w:cs="宋体" w:eastAsia="宋体" w:hint="default"/>
          <w:sz w:val="20"/>
          <w:szCs w:val="20"/>
        </w:rPr>
      </w:pPr>
    </w:p>
    <w:p>
      <w:pPr>
        <w:pStyle w:val="BodyText"/>
        <w:spacing w:line="240" w:lineRule="auto"/>
        <w:ind w:left="1991" w:right="0"/>
        <w:jc w:val="left"/>
      </w:pPr>
      <w:r>
        <w:rPr>
          <w:rFonts w:ascii="Courier New" w:hAnsi="Courier New" w:cs="Courier New" w:eastAsia="Courier New" w:hint="default"/>
        </w:rPr>
        <w:t>12</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p>
    <w:p>
      <w:pPr>
        <w:pStyle w:val="BodyText"/>
        <w:spacing w:line="240" w:lineRule="auto" w:before="228"/>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分</w:t>
      </w:r>
      <w:r>
        <w:rPr>
          <w:rFonts w:ascii="宋体" w:hAnsi="宋体" w:cs="宋体" w:eastAsia="宋体" w:hint="default"/>
        </w:rPr>
        <w:t>类</w:t>
      </w:r>
      <w:r>
        <w:rPr/>
        <w:t>、确</w:t>
      </w:r>
      <w:r>
        <w:rPr>
          <w:rFonts w:ascii="宋体" w:hAnsi="宋体" w:cs="宋体" w:eastAsia="宋体" w:hint="default"/>
        </w:rPr>
        <w:t>认</w:t>
      </w:r>
      <w:r>
        <w:rPr/>
        <w:t>和计</w:t>
      </w:r>
      <w:r>
        <w:rPr>
          <w:rFonts w:ascii="宋体" w:hAnsi="宋体" w:cs="宋体" w:eastAsia="宋体" w:hint="default"/>
        </w:rPr>
        <w:t>量</w:t>
      </w:r>
    </w:p>
    <w:p>
      <w:pPr>
        <w:pStyle w:val="BodyText"/>
        <w:spacing w:line="360" w:lineRule="auto" w:before="123"/>
        <w:ind w:right="0" w:firstLine="465"/>
        <w:jc w:val="left"/>
      </w:pPr>
      <w:r>
        <w:rPr>
          <w:spacing w:val="-2"/>
        </w:rPr>
        <w:t>本公司的长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w:t>
      </w:r>
      <w:r>
        <w:rPr>
          <w:rFonts w:ascii="宋体" w:hAnsi="宋体" w:cs="宋体" w:eastAsia="宋体" w:hint="default"/>
          <w:spacing w:val="-2"/>
        </w:rPr>
        <w:t>包</w:t>
      </w:r>
      <w:r>
        <w:rPr>
          <w:rFonts w:ascii="宋体" w:hAnsi="宋体" w:cs="宋体" w:eastAsia="宋体" w:hint="default"/>
          <w:spacing w:val="-2"/>
        </w:rPr>
        <w:t>括</w:t>
      </w:r>
      <w:r>
        <w:rPr>
          <w:spacing w:val="-2"/>
        </w:rPr>
        <w:t>对</w:t>
      </w:r>
      <w:r>
        <w:rPr>
          <w:rFonts w:ascii="宋体" w:hAnsi="宋体" w:cs="宋体" w:eastAsia="宋体" w:hint="default"/>
          <w:spacing w:val="-2"/>
        </w:rPr>
        <w:t>子</w:t>
      </w:r>
      <w:r>
        <w:rPr>
          <w:spacing w:val="-2"/>
        </w:rPr>
        <w:t>公司的</w:t>
      </w:r>
      <w:r>
        <w:rPr>
          <w:rFonts w:ascii="宋体" w:hAnsi="宋体" w:cs="宋体" w:eastAsia="宋体" w:hint="default"/>
          <w:spacing w:val="-2"/>
        </w:rPr>
        <w:t>投</w:t>
      </w:r>
      <w:r>
        <w:rPr>
          <w:spacing w:val="-2"/>
        </w:rPr>
        <w:t>资、对</w:t>
      </w:r>
      <w:r>
        <w:rPr>
          <w:rFonts w:ascii="宋体" w:hAnsi="宋体" w:cs="宋体" w:eastAsia="宋体" w:hint="default"/>
          <w:spacing w:val="-2"/>
        </w:rPr>
        <w:t>合营企</w:t>
      </w:r>
      <w:r>
        <w:rPr>
          <w:rFonts w:ascii="宋体" w:hAnsi="宋体" w:cs="宋体" w:eastAsia="宋体" w:hint="default"/>
          <w:spacing w:val="-2"/>
        </w:rPr>
        <w:t>业</w:t>
      </w:r>
      <w:r>
        <w:rPr>
          <w:spacing w:val="-2"/>
        </w:rPr>
        <w:t>、</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的</w:t>
      </w:r>
      <w:r>
        <w:rPr>
          <w:rFonts w:ascii="宋体" w:hAnsi="宋体" w:cs="宋体" w:eastAsia="宋体" w:hint="default"/>
          <w:spacing w:val="-2"/>
        </w:rPr>
        <w:t>投</w:t>
      </w:r>
      <w:r>
        <w:rPr>
          <w:spacing w:val="-2"/>
        </w:rPr>
        <w:t>资和</w:t>
      </w:r>
      <w:r>
        <w:rPr>
          <w:spacing w:val="-5"/>
          <w:w w:val="102"/>
        </w:rPr>
        <w:t> </w:t>
      </w:r>
      <w:r>
        <w:rPr>
          <w:spacing w:val="-3"/>
        </w:rPr>
        <w:t>其</w:t>
      </w:r>
      <w:r>
        <w:rPr>
          <w:rFonts w:ascii="宋体" w:hAnsi="宋体" w:cs="宋体" w:eastAsia="宋体" w:hint="default"/>
          <w:spacing w:val="-3"/>
        </w:rPr>
        <w:t>他</w:t>
      </w:r>
      <w:r>
        <w:rPr>
          <w:spacing w:val="-3"/>
        </w:rPr>
        <w:t>长</w:t>
      </w:r>
      <w:r>
        <w:rPr>
          <w:rFonts w:ascii="宋体" w:hAnsi="宋体" w:cs="宋体" w:eastAsia="宋体" w:hint="default"/>
          <w:spacing w:val="-3"/>
        </w:rPr>
        <w:t>期</w:t>
      </w:r>
      <w:r>
        <w:rPr>
          <w:rFonts w:ascii="宋体" w:hAnsi="宋体" w:cs="宋体" w:eastAsia="宋体" w:hint="default"/>
          <w:spacing w:val="-3"/>
        </w:rPr>
        <w:t>股</w:t>
      </w:r>
      <w:r>
        <w:rPr>
          <w:rFonts w:ascii="宋体" w:hAnsi="宋体" w:cs="宋体" w:eastAsia="宋体" w:hint="default"/>
          <w:spacing w:val="-3"/>
        </w:rPr>
        <w:t>权</w:t>
      </w:r>
      <w:r>
        <w:rPr>
          <w:rFonts w:ascii="宋体" w:hAnsi="宋体" w:cs="宋体" w:eastAsia="宋体" w:hint="default"/>
          <w:spacing w:val="-3"/>
        </w:rPr>
        <w:t>投</w:t>
      </w:r>
      <w:r>
        <w:rPr>
          <w:spacing w:val="-3"/>
        </w:rPr>
        <w:t>资。</w:t>
      </w:r>
      <w:r>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left="1982" w:right="0"/>
        <w:jc w:val="left"/>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对</w:t>
      </w:r>
      <w:r>
        <w:rPr>
          <w:rFonts w:ascii="宋体" w:hAnsi="宋体" w:cs="宋体" w:eastAsia="宋体" w:hint="default"/>
        </w:rPr>
        <w:t>子</w:t>
      </w:r>
      <w:r>
        <w:rPr/>
        <w:t>公司的</w:t>
      </w:r>
      <w:r>
        <w:rPr>
          <w:rFonts w:ascii="宋体" w:hAnsi="宋体" w:cs="宋体" w:eastAsia="宋体" w:hint="default"/>
        </w:rPr>
        <w:t>投</w:t>
      </w:r>
      <w:r>
        <w:rPr/>
        <w:t>资</w:t>
      </w:r>
      <w:r>
        <w:rPr>
          <w:spacing w:val="-102"/>
        </w:rPr>
        <w:t> </w:t>
      </w:r>
      <w:r>
        <w:rPr>
          <w:spacing w:val="-2"/>
        </w:rPr>
        <w:t>本公司对</w:t>
      </w:r>
      <w:r>
        <w:rPr>
          <w:rFonts w:ascii="宋体" w:hAnsi="宋体" w:cs="宋体" w:eastAsia="宋体" w:hint="default"/>
          <w:spacing w:val="-2"/>
        </w:rPr>
        <w:t>子</w:t>
      </w:r>
      <w:r>
        <w:rPr>
          <w:spacing w:val="-2"/>
        </w:rPr>
        <w:t>公司的</w:t>
      </w:r>
      <w:r>
        <w:rPr>
          <w:rFonts w:ascii="宋体" w:hAnsi="宋体" w:cs="宋体" w:eastAsia="宋体" w:hint="default"/>
          <w:spacing w:val="-2"/>
        </w:rPr>
        <w:t>投</w:t>
      </w:r>
      <w:r>
        <w:rPr>
          <w:spacing w:val="-2"/>
        </w:rPr>
        <w:t>资</w:t>
      </w:r>
      <w:r>
        <w:rPr>
          <w:rFonts w:ascii="宋体" w:hAnsi="宋体" w:cs="宋体" w:eastAsia="宋体" w:hint="default"/>
          <w:spacing w:val="-2"/>
        </w:rPr>
        <w:t>按照</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本计</w:t>
      </w:r>
      <w:r>
        <w:rPr>
          <w:rFonts w:ascii="宋体" w:hAnsi="宋体" w:cs="宋体" w:eastAsia="宋体" w:hint="default"/>
          <w:spacing w:val="-2"/>
        </w:rPr>
        <w:t>价</w:t>
      </w:r>
      <w:r>
        <w:rPr>
          <w:spacing w:val="-2"/>
        </w:rPr>
        <w:t>，</w:t>
      </w:r>
      <w:r>
        <w:rPr>
          <w:rFonts w:ascii="宋体" w:hAnsi="宋体" w:cs="宋体" w:eastAsia="宋体" w:hint="default"/>
          <w:spacing w:val="-2"/>
        </w:rPr>
        <w:t>控股</w:t>
      </w:r>
      <w:r>
        <w:rPr>
          <w:rFonts w:ascii="宋体" w:hAnsi="宋体" w:cs="宋体" w:eastAsia="宋体" w:hint="default"/>
          <w:spacing w:val="-2"/>
        </w:rPr>
        <w:t>合</w:t>
      </w:r>
      <w:r>
        <w:rPr>
          <w:spacing w:val="-2"/>
        </w:rPr>
        <w:t>并</w:t>
      </w:r>
      <w:r>
        <w:rPr>
          <w:rFonts w:ascii="宋体" w:hAnsi="宋体" w:cs="宋体" w:eastAsia="宋体" w:hint="default"/>
          <w:spacing w:val="-2"/>
        </w:rPr>
        <w:t>形</w:t>
      </w:r>
      <w:r>
        <w:rPr>
          <w:rFonts w:ascii="宋体" w:hAnsi="宋体" w:cs="宋体" w:eastAsia="宋体" w:hint="default"/>
          <w:spacing w:val="-2"/>
        </w:rPr>
        <w:t>成</w:t>
      </w:r>
      <w:r>
        <w:rPr>
          <w:spacing w:val="-2"/>
        </w:rPr>
        <w:t>的长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w:t>
      </w:r>
    </w:p>
    <w:p>
      <w:pPr>
        <w:pStyle w:val="BodyText"/>
        <w:spacing w:line="362" w:lineRule="auto" w:before="77"/>
        <w:ind w:right="106"/>
        <w:jc w:val="both"/>
      </w:pPr>
      <w:r>
        <w:rPr/>
        <w:t>的</w:t>
      </w:r>
      <w:r>
        <w:rPr>
          <w:rFonts w:ascii="宋体" w:hAnsi="宋体" w:cs="宋体" w:eastAsia="宋体" w:hint="default"/>
        </w:rPr>
        <w:t>初</w:t>
      </w:r>
      <w:r>
        <w:rPr>
          <w:rFonts w:ascii="宋体" w:hAnsi="宋体" w:cs="宋体" w:eastAsia="宋体" w:hint="default"/>
        </w:rPr>
        <w:t>始</w:t>
      </w:r>
      <w:r>
        <w:rPr/>
        <w:t>计</w:t>
      </w:r>
      <w:r>
        <w:rPr>
          <w:rFonts w:ascii="宋体" w:hAnsi="宋体" w:cs="宋体" w:eastAsia="宋体" w:hint="default"/>
        </w:rPr>
        <w:t>量参</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六</w:t>
      </w:r>
      <w:r>
        <w:rPr/>
        <w:t>、</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追</w:t>
      </w:r>
      <w:r>
        <w:rPr>
          <w:rFonts w:ascii="宋体" w:hAnsi="宋体" w:cs="宋体" w:eastAsia="宋体" w:hint="default"/>
        </w:rPr>
        <w:t>加</w:t>
      </w:r>
      <w:r>
        <w:rPr/>
        <w:t>或</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投</w:t>
      </w:r>
      <w:r>
        <w:rPr/>
        <w:t>资</w:t>
      </w:r>
      <w:r>
        <w:rPr>
          <w:rFonts w:ascii="宋体" w:hAnsi="宋体" w:cs="宋体" w:eastAsia="宋体" w:hint="default"/>
        </w:rPr>
        <w:t>调</w:t>
      </w:r>
      <w:r>
        <w:rPr/>
        <w:t>整长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成</w:t>
      </w:r>
      <w:r>
        <w:rPr/>
        <w:t>本。</w:t>
      </w:r>
      <w:r>
        <w:rPr>
          <w:spacing w:val="12"/>
        </w:rPr>
        <w:t> </w:t>
      </w:r>
      <w:r>
        <w:rPr>
          <w:rFonts w:ascii="宋体" w:hAnsi="宋体" w:cs="宋体" w:eastAsia="宋体" w:hint="default"/>
        </w:rPr>
        <w:t>子</w:t>
      </w:r>
      <w:r>
        <w:rPr/>
        <w:t>公司为公司</w:t>
      </w:r>
      <w:r>
        <w:rPr>
          <w:rFonts w:ascii="宋体" w:hAnsi="宋体" w:cs="宋体" w:eastAsia="宋体" w:hint="default"/>
        </w:rPr>
        <w:t>持</w:t>
      </w:r>
      <w:r>
        <w:rPr/>
        <w:t>有的、</w:t>
      </w:r>
      <w:r>
        <w:rPr>
          <w:rFonts w:ascii="宋体" w:hAnsi="宋体" w:cs="宋体" w:eastAsia="宋体" w:hint="default"/>
        </w:rPr>
        <w:t>能够</w:t>
      </w:r>
      <w:r>
        <w:rPr/>
        <w:t>对</w:t>
      </w:r>
      <w:r>
        <w:rPr>
          <w:rFonts w:ascii="宋体" w:hAnsi="宋体" w:cs="宋体" w:eastAsia="宋体" w:hint="default"/>
        </w:rPr>
        <w:t>被</w:t>
      </w:r>
      <w:r>
        <w:rPr>
          <w:rFonts w:ascii="宋体" w:hAnsi="宋体" w:cs="宋体" w:eastAsia="宋体" w:hint="default"/>
        </w:rPr>
        <w:t>投</w:t>
      </w:r>
      <w:r>
        <w:rPr/>
        <w:t>资</w:t>
      </w:r>
      <w:r>
        <w:rPr>
          <w:rFonts w:ascii="宋体" w:hAnsi="宋体" w:cs="宋体" w:eastAsia="宋体" w:hint="default"/>
        </w:rPr>
        <w:t>单位</w:t>
      </w:r>
      <w:r>
        <w:rPr/>
        <w:t>实</w:t>
      </w:r>
      <w:r>
        <w:rPr>
          <w:rFonts w:ascii="宋体" w:hAnsi="宋体" w:cs="宋体" w:eastAsia="宋体" w:hint="default"/>
        </w:rPr>
        <w:t>施</w:t>
      </w:r>
      <w:r>
        <w:rPr>
          <w:rFonts w:ascii="宋体" w:hAnsi="宋体" w:cs="宋体" w:eastAsia="宋体" w:hint="default"/>
        </w:rPr>
        <w:t>控</w:t>
      </w:r>
      <w:r>
        <w:rPr>
          <w:rFonts w:ascii="宋体" w:hAnsi="宋体" w:cs="宋体" w:eastAsia="宋体" w:hint="default"/>
        </w:rPr>
        <w:t>制</w:t>
      </w:r>
      <w:r>
        <w:rPr/>
        <w:t>的</w:t>
      </w:r>
      <w:r>
        <w:rPr>
          <w:rFonts w:ascii="宋体" w:hAnsi="宋体" w:cs="宋体" w:eastAsia="宋体" w:hint="default"/>
        </w:rPr>
        <w:t>权益</w:t>
      </w:r>
      <w:r>
        <w:rPr/>
        <w:t>性</w:t>
      </w:r>
      <w:r>
        <w:rPr>
          <w:rFonts w:ascii="宋体" w:hAnsi="宋体" w:cs="宋体" w:eastAsia="宋体" w:hint="default"/>
        </w:rPr>
        <w:t>投</w:t>
      </w:r>
      <w:r>
        <w:rPr/>
        <w:t>资。</w:t>
      </w:r>
      <w:r>
        <w:rPr>
          <w:rFonts w:ascii="宋体" w:hAnsi="宋体" w:cs="宋体" w:eastAsia="宋体" w:hint="default"/>
        </w:rPr>
        <w:t>若</w:t>
      </w:r>
      <w:r>
        <w:rPr/>
        <w:t>本公司</w:t>
      </w:r>
      <w:r>
        <w:rPr>
          <w:rFonts w:ascii="宋体" w:hAnsi="宋体" w:cs="宋体" w:eastAsia="宋体" w:hint="default"/>
        </w:rPr>
        <w:t>持</w:t>
      </w:r>
      <w:r>
        <w:rPr/>
        <w:t>有</w:t>
      </w:r>
      <w:r>
        <w:rPr>
          <w:rFonts w:ascii="宋体" w:hAnsi="宋体" w:cs="宋体" w:eastAsia="宋体" w:hint="default"/>
        </w:rPr>
        <w:t>某</w:t>
      </w:r>
      <w:r>
        <w:rPr>
          <w:rFonts w:ascii="宋体" w:hAnsi="宋体" w:cs="宋体" w:eastAsia="宋体" w:hint="default"/>
          <w:spacing w:val="17"/>
        </w:rPr>
        <w:t> </w:t>
      </w:r>
      <w:r>
        <w:rPr>
          <w:spacing w:val="-2"/>
          <w:w w:val="102"/>
        </w:rPr>
        <w:t>实</w:t>
      </w:r>
      <w:r>
        <w:rPr>
          <w:rFonts w:ascii="宋体" w:hAnsi="宋体" w:cs="宋体" w:eastAsia="宋体" w:hint="default"/>
          <w:spacing w:val="-2"/>
          <w:w w:val="102"/>
        </w:rPr>
        <w:t>体</w:t>
      </w:r>
      <w:r>
        <w:rPr>
          <w:rFonts w:ascii="宋体" w:hAnsi="宋体" w:cs="宋体" w:eastAsia="宋体" w:hint="default"/>
          <w:spacing w:val="-2"/>
          <w:w w:val="102"/>
        </w:rPr>
        <w:t>股</w:t>
      </w:r>
      <w:r>
        <w:rPr>
          <w:rFonts w:ascii="宋体" w:hAnsi="宋体" w:cs="宋体" w:eastAsia="宋体" w:hint="default"/>
          <w:spacing w:val="-2"/>
          <w:w w:val="102"/>
        </w:rPr>
        <w:t>权</w:t>
      </w:r>
      <w:r>
        <w:rPr>
          <w:rFonts w:ascii="宋体" w:hAnsi="宋体" w:cs="宋体" w:eastAsia="宋体" w:hint="default"/>
          <w:spacing w:val="-2"/>
          <w:w w:val="102"/>
        </w:rPr>
        <w:t>份</w:t>
      </w:r>
      <w:r>
        <w:rPr>
          <w:rFonts w:ascii="宋体" w:hAnsi="宋体" w:cs="宋体" w:eastAsia="宋体" w:hint="default"/>
          <w:spacing w:val="-2"/>
          <w:w w:val="102"/>
        </w:rPr>
        <w:t>额</w:t>
      </w:r>
      <w:r>
        <w:rPr>
          <w:rFonts w:ascii="宋体" w:hAnsi="宋体" w:cs="宋体" w:eastAsia="宋体" w:hint="default"/>
          <w:spacing w:val="-2"/>
          <w:w w:val="102"/>
        </w:rPr>
        <w:t>超过</w:t>
      </w:r>
      <w:r>
        <w:rPr>
          <w:rFonts w:ascii="宋体" w:hAnsi="宋体" w:cs="宋体" w:eastAsia="宋体" w:hint="default"/>
          <w:w w:val="102"/>
        </w:rPr>
        <w:t> </w:t>
      </w:r>
      <w:r>
        <w:rPr>
          <w:rFonts w:ascii="Courier New" w:hAnsi="Courier New" w:cs="Courier New" w:eastAsia="Courier New" w:hint="default"/>
          <w:spacing w:val="-10"/>
          <w:w w:val="98"/>
        </w:rPr>
        <w:t>50%</w:t>
      </w:r>
      <w:r>
        <w:rPr>
          <w:spacing w:val="-10"/>
          <w:w w:val="98"/>
        </w:rPr>
        <w:t>，或者</w:t>
      </w:r>
      <w:r>
        <w:rPr>
          <w:rFonts w:ascii="宋体" w:hAnsi="宋体" w:cs="宋体" w:eastAsia="宋体" w:hint="default"/>
          <w:spacing w:val="-10"/>
          <w:w w:val="98"/>
        </w:rPr>
        <w:t>虽</w:t>
      </w:r>
      <w:r>
        <w:rPr>
          <w:rFonts w:ascii="宋体" w:hAnsi="宋体" w:cs="宋体" w:eastAsia="宋体" w:hint="default"/>
          <w:spacing w:val="-10"/>
          <w:w w:val="98"/>
        </w:rPr>
        <w:t>然</w:t>
      </w:r>
      <w:r>
        <w:rPr>
          <w:rFonts w:ascii="宋体" w:hAnsi="宋体" w:cs="宋体" w:eastAsia="宋体" w:hint="default"/>
          <w:spacing w:val="-10"/>
          <w:w w:val="98"/>
        </w:rPr>
        <w:t>股</w:t>
      </w:r>
      <w:r>
        <w:rPr>
          <w:rFonts w:ascii="宋体" w:hAnsi="宋体" w:cs="宋体" w:eastAsia="宋体" w:hint="default"/>
          <w:spacing w:val="-10"/>
          <w:w w:val="98"/>
        </w:rPr>
        <w:t>权</w:t>
      </w:r>
      <w:r>
        <w:rPr>
          <w:rFonts w:ascii="宋体" w:hAnsi="宋体" w:cs="宋体" w:eastAsia="宋体" w:hint="default"/>
          <w:spacing w:val="-10"/>
          <w:w w:val="98"/>
        </w:rPr>
        <w:t>份</w:t>
      </w:r>
      <w:r>
        <w:rPr>
          <w:rFonts w:ascii="宋体" w:hAnsi="宋体" w:cs="宋体" w:eastAsia="宋体" w:hint="default"/>
          <w:spacing w:val="-10"/>
          <w:w w:val="98"/>
        </w:rPr>
        <w:t>额</w:t>
      </w:r>
      <w:r>
        <w:rPr>
          <w:rFonts w:ascii="宋体" w:hAnsi="宋体" w:cs="宋体" w:eastAsia="宋体" w:hint="default"/>
          <w:spacing w:val="-10"/>
          <w:w w:val="98"/>
        </w:rPr>
        <w:t>少</w:t>
      </w:r>
      <w:r>
        <w:rPr>
          <w:rFonts w:ascii="宋体" w:hAnsi="宋体" w:cs="宋体" w:eastAsia="宋体" w:hint="default"/>
          <w:spacing w:val="-10"/>
          <w:w w:val="98"/>
        </w:rPr>
        <w:t>于</w:t>
      </w:r>
      <w:r>
        <w:rPr>
          <w:rFonts w:ascii="宋体" w:hAnsi="宋体" w:cs="宋体" w:eastAsia="宋体" w:hint="default"/>
          <w:spacing w:val="-30"/>
          <w:w w:val="98"/>
        </w:rPr>
        <w:t> </w:t>
      </w:r>
      <w:r>
        <w:rPr>
          <w:rFonts w:ascii="Courier New" w:hAnsi="Courier New" w:cs="Courier New" w:eastAsia="Courier New" w:hint="default"/>
          <w:spacing w:val="-8"/>
          <w:w w:val="99"/>
        </w:rPr>
        <w:t>50%</w:t>
      </w:r>
      <w:r>
        <w:rPr>
          <w:spacing w:val="-8"/>
          <w:w w:val="99"/>
        </w:rPr>
        <w:t>，</w:t>
      </w:r>
      <w:r>
        <w:rPr>
          <w:rFonts w:ascii="宋体" w:hAnsi="宋体" w:cs="宋体" w:eastAsia="宋体" w:hint="default"/>
          <w:spacing w:val="-8"/>
          <w:w w:val="99"/>
        </w:rPr>
        <w:t>但</w:t>
      </w:r>
      <w:r>
        <w:rPr>
          <w:spacing w:val="-8"/>
          <w:w w:val="99"/>
        </w:rPr>
        <w:t>本公司</w:t>
      </w:r>
      <w:r>
        <w:rPr>
          <w:rFonts w:ascii="宋体" w:hAnsi="宋体" w:cs="宋体" w:eastAsia="宋体" w:hint="default"/>
          <w:spacing w:val="-8"/>
          <w:w w:val="99"/>
        </w:rPr>
        <w:t>可</w:t>
      </w:r>
      <w:r>
        <w:rPr>
          <w:rFonts w:ascii="宋体" w:hAnsi="宋体" w:cs="宋体" w:eastAsia="宋体" w:hint="default"/>
          <w:spacing w:val="-8"/>
          <w:w w:val="99"/>
        </w:rPr>
        <w:t>以</w:t>
      </w:r>
      <w:r>
        <w:rPr>
          <w:spacing w:val="-8"/>
          <w:w w:val="99"/>
        </w:rPr>
        <w:t>实</w:t>
      </w:r>
      <w:r>
        <w:rPr>
          <w:rFonts w:ascii="宋体" w:hAnsi="宋体" w:cs="宋体" w:eastAsia="宋体" w:hint="default"/>
          <w:spacing w:val="-8"/>
          <w:w w:val="99"/>
        </w:rPr>
        <w:t>质</w:t>
      </w:r>
      <w:r>
        <w:rPr>
          <w:rFonts w:ascii="宋体" w:hAnsi="宋体" w:cs="宋体" w:eastAsia="宋体" w:hint="default"/>
          <w:spacing w:val="-8"/>
          <w:w w:val="99"/>
        </w:rPr>
        <w:t>控</w:t>
      </w:r>
      <w:r>
        <w:rPr>
          <w:rFonts w:ascii="宋体" w:hAnsi="宋体" w:cs="宋体" w:eastAsia="宋体" w:hint="default"/>
          <w:spacing w:val="-8"/>
          <w:w w:val="99"/>
        </w:rPr>
        <w:t>制</w:t>
      </w:r>
      <w:r>
        <w:rPr>
          <w:rFonts w:ascii="宋体" w:hAnsi="宋体" w:cs="宋体" w:eastAsia="宋体" w:hint="default"/>
          <w:spacing w:val="-8"/>
          <w:w w:val="99"/>
        </w:rPr>
        <w:t>某</w:t>
      </w:r>
      <w:r>
        <w:rPr>
          <w:spacing w:val="-8"/>
          <w:w w:val="99"/>
        </w:rPr>
        <w:t>实</w:t>
      </w:r>
      <w:r>
        <w:rPr>
          <w:rFonts w:ascii="宋体" w:hAnsi="宋体" w:cs="宋体" w:eastAsia="宋体" w:hint="default"/>
          <w:spacing w:val="-8"/>
          <w:w w:val="99"/>
        </w:rPr>
        <w:t>体</w:t>
      </w:r>
      <w:r>
        <w:rPr>
          <w:spacing w:val="-8"/>
          <w:w w:val="99"/>
        </w:rPr>
        <w:t>，</w:t>
      </w:r>
      <w:r>
        <w:rPr>
          <w:spacing w:val="-8"/>
        </w:rPr>
      </w:r>
    </w:p>
    <w:p>
      <w:pPr>
        <w:pStyle w:val="BodyText"/>
        <w:spacing w:line="283" w:lineRule="exact"/>
        <w:ind w:right="0"/>
        <w:jc w:val="both"/>
      </w:pPr>
      <w:r>
        <w:rPr>
          <w:rFonts w:ascii="宋体" w:hAnsi="宋体" w:cs="宋体" w:eastAsia="宋体" w:hint="default"/>
        </w:rPr>
        <w:t>则</w:t>
      </w:r>
      <w:r>
        <w:rPr>
          <w:rFonts w:ascii="宋体" w:hAnsi="宋体" w:cs="宋体" w:eastAsia="宋体" w:hint="default"/>
        </w:rPr>
        <w:t>该</w:t>
      </w:r>
      <w:r>
        <w:rPr/>
        <w:t>实</w:t>
      </w:r>
      <w:r>
        <w:rPr>
          <w:rFonts w:ascii="宋体" w:hAnsi="宋体" w:cs="宋体" w:eastAsia="宋体" w:hint="default"/>
        </w:rPr>
        <w:t>体</w:t>
      </w:r>
      <w:r>
        <w:rPr>
          <w:rFonts w:ascii="宋体" w:hAnsi="宋体" w:cs="宋体" w:eastAsia="宋体" w:hint="default"/>
        </w:rPr>
        <w:t>将</w:t>
      </w:r>
      <w:r>
        <w:rPr>
          <w:rFonts w:ascii="宋体" w:hAnsi="宋体" w:cs="宋体" w:eastAsia="宋体" w:hint="default"/>
        </w:rPr>
        <w:t>作</w:t>
      </w:r>
      <w:r>
        <w:rPr/>
        <w:t>为本公司的</w:t>
      </w:r>
      <w:r>
        <w:rPr>
          <w:rFonts w:ascii="宋体" w:hAnsi="宋体" w:cs="宋体" w:eastAsia="宋体" w:hint="default"/>
        </w:rPr>
        <w:t>子</w:t>
      </w:r>
      <w:r>
        <w:rPr/>
        <w:t>公司。</w:t>
      </w:r>
    </w:p>
    <w:p>
      <w:pPr>
        <w:pStyle w:val="BodyText"/>
        <w:spacing w:line="362" w:lineRule="auto" w:before="155"/>
        <w:ind w:right="226" w:firstLine="465"/>
        <w:jc w:val="both"/>
      </w:pPr>
      <w:r>
        <w:rPr>
          <w:rFonts w:ascii="宋体" w:hAnsi="宋体" w:cs="宋体" w:eastAsia="宋体" w:hint="default"/>
          <w:spacing w:val="-2"/>
        </w:rPr>
        <w:t>后续</w:t>
      </w:r>
      <w:r>
        <w:rPr>
          <w:spacing w:val="-2"/>
        </w:rPr>
        <w:t>计</w:t>
      </w:r>
      <w:r>
        <w:rPr>
          <w:rFonts w:ascii="宋体" w:hAnsi="宋体" w:cs="宋体" w:eastAsia="宋体" w:hint="default"/>
          <w:spacing w:val="-2"/>
        </w:rPr>
        <w:t>量</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成</w:t>
      </w:r>
      <w:r>
        <w:rPr>
          <w:spacing w:val="-2"/>
        </w:rPr>
        <w:t>本法</w:t>
      </w:r>
      <w:r>
        <w:rPr>
          <w:rFonts w:ascii="宋体" w:hAnsi="宋体" w:cs="宋体" w:eastAsia="宋体" w:hint="default"/>
          <w:spacing w:val="-2"/>
        </w:rPr>
        <w:t>核</w:t>
      </w:r>
      <w:r>
        <w:rPr>
          <w:rFonts w:ascii="宋体" w:hAnsi="宋体" w:cs="宋体" w:eastAsia="宋体" w:hint="default"/>
          <w:spacing w:val="-2"/>
        </w:rPr>
        <w:t>算</w:t>
      </w:r>
      <w:r>
        <w:rPr>
          <w:spacing w:val="-2"/>
        </w:rPr>
        <w:t>，</w:t>
      </w:r>
      <w:r>
        <w:rPr>
          <w:rFonts w:ascii="宋体" w:hAnsi="宋体" w:cs="宋体" w:eastAsia="宋体" w:hint="default"/>
          <w:spacing w:val="-2"/>
        </w:rPr>
        <w:t>编制</w:t>
      </w:r>
      <w:r>
        <w:rPr>
          <w:rFonts w:ascii="宋体" w:hAnsi="宋体" w:cs="宋体" w:eastAsia="宋体" w:hint="default"/>
          <w:spacing w:val="-2"/>
        </w:rPr>
        <w:t>合</w:t>
      </w:r>
      <w:r>
        <w:rPr>
          <w:spacing w:val="-2"/>
        </w:rPr>
        <w:t>并财务报</w:t>
      </w:r>
      <w:r>
        <w:rPr>
          <w:rFonts w:ascii="宋体" w:hAnsi="宋体" w:cs="宋体" w:eastAsia="宋体" w:hint="default"/>
          <w:spacing w:val="-2"/>
        </w:rPr>
        <w:t>表时</w:t>
      </w:r>
      <w:r>
        <w:rPr>
          <w:rFonts w:ascii="宋体" w:hAnsi="宋体" w:cs="宋体" w:eastAsia="宋体" w:hint="default"/>
          <w:spacing w:val="-2"/>
        </w:rPr>
        <w:t>按照权益</w:t>
      </w:r>
      <w:r>
        <w:rPr>
          <w:spacing w:val="-2"/>
        </w:rPr>
        <w:t>法</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除</w:t>
      </w:r>
      <w:r>
        <w:rPr>
          <w:rFonts w:ascii="宋体" w:hAnsi="宋体" w:cs="宋体" w:eastAsia="宋体" w:hint="default"/>
          <w:spacing w:val="-2"/>
        </w:rPr>
        <w:t>取得</w:t>
      </w:r>
      <w:r>
        <w:rPr>
          <w:rFonts w:ascii="宋体" w:hAnsi="宋体" w:cs="宋体" w:eastAsia="宋体" w:hint="default"/>
          <w:spacing w:val="-5"/>
          <w:w w:val="102"/>
        </w:rPr>
        <w:t> </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实</w:t>
      </w:r>
      <w:r>
        <w:rPr>
          <w:rFonts w:ascii="宋体" w:hAnsi="宋体" w:cs="宋体" w:eastAsia="宋体" w:hint="default"/>
          <w:spacing w:val="-2"/>
        </w:rPr>
        <w:t>际</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价款</w:t>
      </w:r>
      <w:r>
        <w:rPr>
          <w:spacing w:val="-2"/>
        </w:rPr>
        <w:t>或对</w:t>
      </w:r>
      <w:r>
        <w:rPr>
          <w:rFonts w:ascii="宋体" w:hAnsi="宋体" w:cs="宋体" w:eastAsia="宋体" w:hint="default"/>
          <w:spacing w:val="-2"/>
        </w:rPr>
        <w:t>价</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含</w:t>
      </w:r>
      <w:r>
        <w:rPr>
          <w:spacing w:val="-2"/>
        </w:rPr>
        <w:t>的</w:t>
      </w:r>
      <w:r>
        <w:rPr>
          <w:rFonts w:ascii="宋体" w:hAnsi="宋体" w:cs="宋体" w:eastAsia="宋体" w:hint="default"/>
          <w:spacing w:val="-2"/>
        </w:rPr>
        <w:t>已</w:t>
      </w:r>
      <w:r>
        <w:rPr>
          <w:rFonts w:ascii="宋体" w:hAnsi="宋体" w:cs="宋体" w:eastAsia="宋体" w:hint="default"/>
          <w:spacing w:val="-2"/>
        </w:rPr>
        <w:t>宣</w:t>
      </w:r>
      <w:r>
        <w:rPr>
          <w:spacing w:val="-2"/>
        </w:rPr>
        <w:t>告</w:t>
      </w:r>
      <w:r>
        <w:rPr>
          <w:rFonts w:ascii="宋体" w:hAnsi="宋体" w:cs="宋体" w:eastAsia="宋体" w:hint="default"/>
          <w:spacing w:val="-2"/>
        </w:rPr>
        <w:t>但</w:t>
      </w:r>
      <w:r>
        <w:rPr>
          <w:rFonts w:ascii="宋体" w:hAnsi="宋体" w:cs="宋体" w:eastAsia="宋体" w:hint="default"/>
          <w:spacing w:val="-2"/>
        </w:rPr>
        <w:t>尚未</w:t>
      </w:r>
      <w:r>
        <w:rPr>
          <w:rFonts w:ascii="宋体" w:hAnsi="宋体" w:cs="宋体" w:eastAsia="宋体" w:hint="default"/>
          <w:spacing w:val="-2"/>
        </w:rPr>
        <w:t>发</w:t>
      </w:r>
      <w:r>
        <w:rPr>
          <w:rFonts w:ascii="宋体" w:hAnsi="宋体" w:cs="宋体" w:eastAsia="宋体" w:hint="default"/>
          <w:spacing w:val="-2"/>
        </w:rPr>
        <w:t>放</w:t>
      </w:r>
      <w:r>
        <w:rPr>
          <w:spacing w:val="-2"/>
        </w:rPr>
        <w:t>的</w:t>
      </w:r>
      <w:r>
        <w:rPr>
          <w:rFonts w:ascii="宋体" w:hAnsi="宋体" w:cs="宋体" w:eastAsia="宋体" w:hint="default"/>
          <w:spacing w:val="-2"/>
        </w:rPr>
        <w:t>现</w:t>
      </w:r>
      <w:r>
        <w:rPr>
          <w:rFonts w:ascii="宋体" w:hAnsi="宋体" w:cs="宋体" w:eastAsia="宋体" w:hint="default"/>
          <w:spacing w:val="-2"/>
        </w:rPr>
        <w:t>金股</w:t>
      </w:r>
      <w:r>
        <w:rPr>
          <w:rFonts w:ascii="宋体" w:hAnsi="宋体" w:cs="宋体" w:eastAsia="宋体" w:hint="default"/>
          <w:spacing w:val="-2"/>
        </w:rPr>
        <w:t>利</w:t>
      </w:r>
      <w:r>
        <w:rPr>
          <w:spacing w:val="-2"/>
        </w:rPr>
        <w:t>或</w:t>
      </w:r>
      <w:r>
        <w:rPr>
          <w:rFonts w:ascii="宋体" w:hAnsi="宋体" w:cs="宋体" w:eastAsia="宋体" w:hint="default"/>
          <w:spacing w:val="-2"/>
        </w:rPr>
        <w:t>利润外</w:t>
      </w:r>
      <w:r>
        <w:rPr>
          <w:spacing w:val="-2"/>
        </w:rPr>
        <w:t>，</w:t>
      </w:r>
      <w:r>
        <w:rPr>
          <w:rFonts w:ascii="宋体" w:hAnsi="宋体" w:cs="宋体" w:eastAsia="宋体" w:hint="default"/>
          <w:spacing w:val="-2"/>
        </w:rPr>
        <w:t>按</w:t>
      </w:r>
      <w:r>
        <w:rPr>
          <w:rFonts w:ascii="宋体" w:hAnsi="宋体" w:cs="宋体" w:eastAsia="宋体" w:hint="default"/>
          <w:spacing w:val="89"/>
        </w:rPr>
        <w:t> </w:t>
      </w:r>
      <w:r>
        <w:rPr>
          <w:rFonts w:ascii="宋体" w:hAnsi="宋体" w:cs="宋体" w:eastAsia="宋体" w:hint="default"/>
        </w:rPr>
        <w:t>照</w:t>
      </w:r>
      <w:r>
        <w:rPr>
          <w:rFonts w:ascii="宋体" w:hAnsi="宋体" w:cs="宋体" w:eastAsia="宋体" w:hint="default"/>
        </w:rPr>
        <w:t>享</w:t>
      </w:r>
      <w:r>
        <w:rPr/>
        <w:t>有</w:t>
      </w:r>
      <w:r>
        <w:rPr>
          <w:rFonts w:ascii="宋体" w:hAnsi="宋体" w:cs="宋体" w:eastAsia="宋体" w:hint="default"/>
        </w:rPr>
        <w:t>被</w:t>
      </w:r>
      <w:r>
        <w:rPr>
          <w:rFonts w:ascii="宋体" w:hAnsi="宋体" w:cs="宋体" w:eastAsia="宋体" w:hint="default"/>
        </w:rPr>
        <w:t>投</w:t>
      </w:r>
      <w:r>
        <w:rPr/>
        <w:t>资</w:t>
      </w:r>
      <w:r>
        <w:rPr>
          <w:rFonts w:ascii="宋体" w:hAnsi="宋体" w:cs="宋体" w:eastAsia="宋体" w:hint="default"/>
        </w:rPr>
        <w:t>单位</w:t>
      </w:r>
      <w:r>
        <w:rPr>
          <w:rFonts w:ascii="宋体" w:hAnsi="宋体" w:cs="宋体" w:eastAsia="宋体" w:hint="default"/>
        </w:rPr>
        <w:t>宣</w:t>
      </w:r>
      <w:r>
        <w:rPr/>
        <w:t>告</w:t>
      </w:r>
      <w:r>
        <w:rPr>
          <w:rFonts w:ascii="宋体" w:hAnsi="宋体" w:cs="宋体" w:eastAsia="宋体" w:hint="default"/>
        </w:rPr>
        <w:t>发</w:t>
      </w:r>
      <w:r>
        <w:rPr>
          <w:rFonts w:ascii="宋体" w:hAnsi="宋体" w:cs="宋体" w:eastAsia="宋体" w:hint="default"/>
        </w:rPr>
        <w:t>放</w:t>
      </w:r>
      <w:r>
        <w:rPr/>
        <w:t>的</w:t>
      </w:r>
      <w:r>
        <w:rPr>
          <w:rFonts w:ascii="宋体" w:hAnsi="宋体" w:cs="宋体" w:eastAsia="宋体" w:hint="default"/>
        </w:rPr>
        <w:t>现</w:t>
      </w:r>
      <w:r>
        <w:rPr>
          <w:rFonts w:ascii="宋体" w:hAnsi="宋体" w:cs="宋体" w:eastAsia="宋体" w:hint="default"/>
        </w:rPr>
        <w:t>金股</w:t>
      </w:r>
      <w:r>
        <w:rPr>
          <w:rFonts w:ascii="宋体" w:hAnsi="宋体" w:cs="宋体" w:eastAsia="宋体" w:hint="default"/>
        </w:rPr>
        <w:t>利</w:t>
      </w:r>
      <w:r>
        <w:rPr/>
        <w:t>或</w:t>
      </w:r>
      <w:r>
        <w:rPr>
          <w:rFonts w:ascii="宋体" w:hAnsi="宋体" w:cs="宋体" w:eastAsia="宋体" w:hint="default"/>
        </w:rPr>
        <w:t>利润</w:t>
      </w:r>
      <w:r>
        <w:rPr/>
        <w:t>确</w:t>
      </w:r>
      <w:r>
        <w:rPr>
          <w:rFonts w:ascii="宋体" w:hAnsi="宋体" w:cs="宋体" w:eastAsia="宋体" w:hint="default"/>
        </w:rPr>
        <w:t>认投</w:t>
      </w:r>
      <w:r>
        <w:rPr/>
        <w:t>资</w:t>
      </w:r>
      <w:r>
        <w:rPr>
          <w:rFonts w:ascii="宋体" w:hAnsi="宋体" w:cs="宋体" w:eastAsia="宋体" w:hint="default"/>
        </w:rPr>
        <w:t>收</w:t>
      </w:r>
      <w:r>
        <w:rPr>
          <w:rFonts w:ascii="宋体" w:hAnsi="宋体" w:cs="宋体" w:eastAsia="宋体" w:hint="default"/>
        </w:rPr>
        <w:t>益</w:t>
      </w:r>
      <w:r>
        <w:rPr/>
        <w:t>。</w:t>
      </w:r>
    </w:p>
    <w:p>
      <w:pPr>
        <w:pStyle w:val="BodyText"/>
        <w:spacing w:line="326" w:lineRule="auto" w:before="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对</w:t>
      </w:r>
      <w:r>
        <w:rPr>
          <w:rFonts w:ascii="宋体" w:hAnsi="宋体" w:cs="宋体" w:eastAsia="宋体" w:hint="default"/>
        </w:rPr>
        <w:t>合营企</w:t>
      </w:r>
      <w:r>
        <w:rPr>
          <w:rFonts w:ascii="宋体" w:hAnsi="宋体" w:cs="宋体" w:eastAsia="宋体" w:hint="default"/>
        </w:rPr>
        <w:t>业</w:t>
      </w:r>
      <w:r>
        <w:rPr/>
        <w:t>、</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t>的</w:t>
      </w:r>
      <w:r>
        <w:rPr>
          <w:rFonts w:ascii="宋体" w:hAnsi="宋体" w:cs="宋体" w:eastAsia="宋体" w:hint="default"/>
        </w:rPr>
        <w:t>投</w:t>
      </w:r>
      <w:r>
        <w:rPr/>
        <w:t>资</w:t>
      </w:r>
      <w:r>
        <w:rPr>
          <w:spacing w:val="-81"/>
        </w:rPr>
        <w:t> </w:t>
      </w:r>
      <w:r>
        <w:rPr>
          <w:spacing w:val="-2"/>
        </w:rPr>
        <w:t>本公司对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具有</w:t>
      </w:r>
      <w:r>
        <w:rPr>
          <w:rFonts w:ascii="宋体" w:hAnsi="宋体" w:cs="宋体" w:eastAsia="宋体" w:hint="default"/>
          <w:spacing w:val="-2"/>
        </w:rPr>
        <w:t>共</w:t>
      </w:r>
      <w:r>
        <w:rPr>
          <w:rFonts w:ascii="宋体" w:hAnsi="宋体" w:cs="宋体" w:eastAsia="宋体" w:hint="default"/>
          <w:spacing w:val="-2"/>
        </w:rPr>
        <w:t>同</w:t>
      </w:r>
      <w:r>
        <w:rPr>
          <w:rFonts w:ascii="宋体" w:hAnsi="宋体" w:cs="宋体" w:eastAsia="宋体" w:hint="default"/>
          <w:spacing w:val="-2"/>
        </w:rPr>
        <w:t>控</w:t>
      </w:r>
      <w:r>
        <w:rPr>
          <w:rFonts w:ascii="宋体" w:hAnsi="宋体" w:cs="宋体" w:eastAsia="宋体" w:hint="default"/>
          <w:spacing w:val="-2"/>
        </w:rPr>
        <w:t>制</w:t>
      </w:r>
      <w:r>
        <w:rPr>
          <w:spacing w:val="-2"/>
        </w:rPr>
        <w:t>或重大</w:t>
      </w:r>
      <w:r>
        <w:rPr>
          <w:rFonts w:ascii="宋体" w:hAnsi="宋体" w:cs="宋体" w:eastAsia="宋体" w:hint="default"/>
          <w:spacing w:val="-2"/>
        </w:rPr>
        <w:t>影响</w:t>
      </w:r>
      <w:r>
        <w:rPr>
          <w:spacing w:val="-2"/>
        </w:rPr>
        <w:t>的长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权益</w:t>
      </w:r>
      <w:r>
        <w:rPr>
          <w:spacing w:val="-2"/>
        </w:rPr>
        <w:t>法</w:t>
      </w:r>
      <w:r>
        <w:rPr>
          <w:rFonts w:ascii="宋体" w:hAnsi="宋体" w:cs="宋体" w:eastAsia="宋体" w:hint="default"/>
          <w:spacing w:val="-2"/>
        </w:rPr>
        <w:t>核</w:t>
      </w:r>
    </w:p>
    <w:p>
      <w:pPr>
        <w:pStyle w:val="BodyText"/>
        <w:spacing w:line="362" w:lineRule="auto" w:before="67"/>
        <w:ind w:right="226"/>
        <w:jc w:val="both"/>
      </w:pPr>
      <w:r>
        <w:rPr>
          <w:rFonts w:ascii="宋体" w:hAnsi="宋体" w:cs="宋体" w:eastAsia="宋体" w:hint="default"/>
          <w:spacing w:val="-2"/>
        </w:rPr>
        <w:t>算</w:t>
      </w:r>
      <w:r>
        <w:rPr>
          <w:spacing w:val="-2"/>
        </w:rPr>
        <w:t>。</w:t>
      </w:r>
      <w:r>
        <w:rPr>
          <w:rFonts w:ascii="宋体" w:hAnsi="宋体" w:cs="宋体" w:eastAsia="宋体" w:hint="default"/>
          <w:spacing w:val="-2"/>
        </w:rPr>
        <w:t>共</w:t>
      </w:r>
      <w:r>
        <w:rPr>
          <w:rFonts w:ascii="宋体" w:hAnsi="宋体" w:cs="宋体" w:eastAsia="宋体" w:hint="default"/>
          <w:spacing w:val="-2"/>
        </w:rPr>
        <w:t>同</w:t>
      </w:r>
      <w:r>
        <w:rPr>
          <w:rFonts w:ascii="宋体" w:hAnsi="宋体" w:cs="宋体" w:eastAsia="宋体" w:hint="default"/>
          <w:spacing w:val="-2"/>
        </w:rPr>
        <w:t>控</w:t>
      </w:r>
      <w:r>
        <w:rPr>
          <w:rFonts w:ascii="宋体" w:hAnsi="宋体" w:cs="宋体" w:eastAsia="宋体" w:hint="default"/>
          <w:spacing w:val="-2"/>
        </w:rPr>
        <w:t>制</w:t>
      </w:r>
      <w:r>
        <w:rPr>
          <w:spacing w:val="-2"/>
        </w:rPr>
        <w:t>，</w:t>
      </w:r>
      <w:r>
        <w:rPr>
          <w:rFonts w:ascii="宋体" w:hAnsi="宋体" w:cs="宋体" w:eastAsia="宋体" w:hint="default"/>
          <w:spacing w:val="-2"/>
        </w:rPr>
        <w:t>是</w:t>
      </w:r>
      <w:r>
        <w:rPr>
          <w:rFonts w:ascii="宋体" w:hAnsi="宋体" w:cs="宋体" w:eastAsia="宋体" w:hint="default"/>
          <w:spacing w:val="-2"/>
        </w:rPr>
        <w:t>指</w:t>
      </w:r>
      <w:r>
        <w:rPr>
          <w:rFonts w:ascii="宋体" w:hAnsi="宋体" w:cs="宋体" w:eastAsia="宋体" w:hint="default"/>
          <w:spacing w:val="-2"/>
        </w:rPr>
        <w:t>按照合</w:t>
      </w:r>
      <w:r>
        <w:rPr>
          <w:rFonts w:ascii="宋体" w:hAnsi="宋体" w:cs="宋体" w:eastAsia="宋体" w:hint="default"/>
          <w:spacing w:val="-2"/>
        </w:rPr>
        <w:t>同</w:t>
      </w:r>
      <w:r>
        <w:rPr>
          <w:rFonts w:ascii="宋体" w:hAnsi="宋体" w:cs="宋体" w:eastAsia="宋体" w:hint="default"/>
          <w:spacing w:val="-2"/>
        </w:rPr>
        <w:t>约</w:t>
      </w:r>
      <w:r>
        <w:rPr>
          <w:rFonts w:ascii="宋体" w:hAnsi="宋体" w:cs="宋体" w:eastAsia="宋体" w:hint="default"/>
          <w:spacing w:val="-2"/>
        </w:rPr>
        <w:t>定</w:t>
      </w:r>
      <w:r>
        <w:rPr>
          <w:spacing w:val="-2"/>
        </w:rPr>
        <w:t>对</w:t>
      </w:r>
      <w:r>
        <w:rPr>
          <w:rFonts w:ascii="宋体" w:hAnsi="宋体" w:cs="宋体" w:eastAsia="宋体" w:hint="default"/>
          <w:spacing w:val="-2"/>
        </w:rPr>
        <w:t>某</w:t>
      </w:r>
      <w:r>
        <w:rPr>
          <w:rFonts w:ascii="宋体" w:hAnsi="宋体" w:cs="宋体" w:eastAsia="宋体" w:hint="default"/>
          <w:spacing w:val="-2"/>
        </w:rPr>
        <w:t>项</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活</w:t>
      </w:r>
      <w:r>
        <w:rPr>
          <w:rFonts w:ascii="宋体" w:hAnsi="宋体" w:cs="宋体" w:eastAsia="宋体" w:hint="default"/>
          <w:spacing w:val="-2"/>
        </w:rPr>
        <w:t>动</w:t>
      </w:r>
      <w:r>
        <w:rPr>
          <w:spacing w:val="-2"/>
        </w:rPr>
        <w:t>所</w:t>
      </w:r>
      <w:r>
        <w:rPr>
          <w:rFonts w:ascii="宋体" w:hAnsi="宋体" w:cs="宋体" w:eastAsia="宋体" w:hint="default"/>
          <w:spacing w:val="-2"/>
        </w:rPr>
        <w:t>共</w:t>
      </w:r>
      <w:r>
        <w:rPr>
          <w:spacing w:val="-2"/>
        </w:rPr>
        <w:t>有的</w:t>
      </w:r>
      <w:r>
        <w:rPr>
          <w:rFonts w:ascii="宋体" w:hAnsi="宋体" w:cs="宋体" w:eastAsia="宋体" w:hint="default"/>
          <w:spacing w:val="-2"/>
        </w:rPr>
        <w:t>控</w:t>
      </w:r>
      <w:r>
        <w:rPr>
          <w:rFonts w:ascii="宋体" w:hAnsi="宋体" w:cs="宋体" w:eastAsia="宋体" w:hint="default"/>
          <w:spacing w:val="-2"/>
        </w:rPr>
        <w:t>制</w:t>
      </w:r>
      <w:r>
        <w:rPr>
          <w:spacing w:val="-2"/>
        </w:rPr>
        <w:t>，</w:t>
      </w:r>
      <w:r>
        <w:rPr>
          <w:rFonts w:ascii="宋体" w:hAnsi="宋体" w:cs="宋体" w:eastAsia="宋体" w:hint="default"/>
          <w:spacing w:val="-2"/>
        </w:rPr>
        <w:t>仅</w:t>
      </w:r>
      <w:r>
        <w:rPr>
          <w:spacing w:val="-2"/>
        </w:rPr>
        <w:t>在</w:t>
      </w:r>
      <w:r>
        <w:rPr>
          <w:rFonts w:ascii="宋体" w:hAnsi="宋体" w:cs="宋体" w:eastAsia="宋体" w:hint="default"/>
          <w:spacing w:val="-2"/>
        </w:rPr>
        <w:t>与该</w:t>
      </w:r>
      <w:r>
        <w:rPr>
          <w:rFonts w:ascii="宋体" w:hAnsi="宋体" w:cs="宋体" w:eastAsia="宋体" w:hint="default"/>
          <w:spacing w:val="-2"/>
        </w:rPr>
        <w:t>项</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89"/>
        </w:rPr>
        <w:t> </w:t>
      </w:r>
      <w:r>
        <w:rPr>
          <w:rFonts w:ascii="宋体" w:hAnsi="宋体" w:cs="宋体" w:eastAsia="宋体" w:hint="default"/>
          <w:spacing w:val="-2"/>
        </w:rPr>
        <w:t>活</w:t>
      </w:r>
      <w:r>
        <w:rPr>
          <w:rFonts w:ascii="宋体" w:hAnsi="宋体" w:cs="宋体" w:eastAsia="宋体" w:hint="default"/>
          <w:spacing w:val="-2"/>
        </w:rPr>
        <w:t>动</w:t>
      </w:r>
      <w:r>
        <w:rPr>
          <w:rFonts w:ascii="宋体" w:hAnsi="宋体" w:cs="宋体" w:eastAsia="宋体" w:hint="default"/>
          <w:spacing w:val="-2"/>
        </w:rPr>
        <w:t>相</w:t>
      </w:r>
      <w:r>
        <w:rPr>
          <w:rFonts w:ascii="宋体" w:hAnsi="宋体" w:cs="宋体" w:eastAsia="宋体" w:hint="default"/>
          <w:spacing w:val="-2"/>
        </w:rPr>
        <w:t>关</w:t>
      </w:r>
      <w:r>
        <w:rPr>
          <w:spacing w:val="-2"/>
        </w:rPr>
        <w:t>的重</w:t>
      </w:r>
      <w:r>
        <w:rPr>
          <w:rFonts w:ascii="宋体" w:hAnsi="宋体" w:cs="宋体" w:eastAsia="宋体" w:hint="default"/>
          <w:spacing w:val="-2"/>
        </w:rPr>
        <w:t>要</w:t>
      </w:r>
      <w:r>
        <w:rPr>
          <w:spacing w:val="-2"/>
        </w:rPr>
        <w:t>财务和</w:t>
      </w:r>
      <w:r>
        <w:rPr>
          <w:rFonts w:ascii="宋体" w:hAnsi="宋体" w:cs="宋体" w:eastAsia="宋体" w:hint="default"/>
          <w:spacing w:val="-2"/>
        </w:rPr>
        <w:t>经营</w:t>
      </w:r>
      <w:r>
        <w:rPr>
          <w:rFonts w:ascii="宋体" w:hAnsi="宋体" w:cs="宋体" w:eastAsia="宋体" w:hint="default"/>
          <w:spacing w:val="-2"/>
        </w:rPr>
        <w:t>决</w:t>
      </w:r>
      <w:r>
        <w:rPr>
          <w:rFonts w:ascii="宋体" w:hAnsi="宋体" w:cs="宋体" w:eastAsia="宋体" w:hint="default"/>
          <w:spacing w:val="-2"/>
        </w:rPr>
        <w:t>策</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分</w:t>
      </w:r>
      <w:r>
        <w:rPr>
          <w:rFonts w:ascii="宋体" w:hAnsi="宋体" w:cs="宋体" w:eastAsia="宋体" w:hint="default"/>
          <w:spacing w:val="-2"/>
        </w:rPr>
        <w:t>享</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权</w:t>
      </w:r>
      <w:r>
        <w:rPr>
          <w:spacing w:val="-2"/>
        </w:rPr>
        <w:t>的</w:t>
      </w:r>
      <w:r>
        <w:rPr>
          <w:rFonts w:ascii="宋体" w:hAnsi="宋体" w:cs="宋体" w:eastAsia="宋体" w:hint="default"/>
          <w:spacing w:val="-2"/>
        </w:rPr>
        <w:t>投</w:t>
      </w:r>
      <w:r>
        <w:rPr>
          <w:spacing w:val="-2"/>
        </w:rPr>
        <w:t>资</w:t>
      </w:r>
      <w:r>
        <w:rPr>
          <w:rFonts w:ascii="宋体" w:hAnsi="宋体" w:cs="宋体" w:eastAsia="宋体" w:hint="default"/>
          <w:spacing w:val="-2"/>
        </w:rPr>
        <w:t>方</w:t>
      </w:r>
      <w:r>
        <w:rPr>
          <w:rFonts w:ascii="宋体" w:hAnsi="宋体" w:cs="宋体" w:eastAsia="宋体" w:hint="default"/>
          <w:spacing w:val="-2"/>
        </w:rPr>
        <w:t>一</w:t>
      </w:r>
      <w:r>
        <w:rPr>
          <w:rFonts w:ascii="宋体" w:hAnsi="宋体" w:cs="宋体" w:eastAsia="宋体" w:hint="default"/>
          <w:spacing w:val="-2"/>
        </w:rPr>
        <w:t>致同</w:t>
      </w:r>
      <w:r>
        <w:rPr>
          <w:spacing w:val="-2"/>
        </w:rPr>
        <w:t>意</w:t>
      </w:r>
      <w:r>
        <w:rPr>
          <w:rFonts w:ascii="宋体" w:hAnsi="宋体" w:cs="宋体" w:eastAsia="宋体" w:hint="default"/>
          <w:spacing w:val="-2"/>
        </w:rPr>
        <w:t>时</w:t>
      </w:r>
      <w:r>
        <w:rPr>
          <w:spacing w:val="-2"/>
        </w:rPr>
        <w:t>存在。</w:t>
      </w:r>
      <w:r>
        <w:rPr>
          <w:rFonts w:ascii="宋体" w:hAnsi="宋体" w:cs="宋体" w:eastAsia="宋体" w:hint="default"/>
          <w:spacing w:val="-2"/>
        </w:rPr>
        <w:t>投</w:t>
      </w:r>
      <w:r>
        <w:rPr>
          <w:spacing w:val="-2"/>
        </w:rPr>
        <w:t>资</w:t>
      </w:r>
      <w:r>
        <w:rPr>
          <w:rFonts w:ascii="宋体" w:hAnsi="宋体" w:cs="宋体" w:eastAsia="宋体" w:hint="default"/>
          <w:spacing w:val="-2"/>
        </w:rPr>
        <w:t>企</w:t>
      </w:r>
      <w:r>
        <w:rPr>
          <w:rFonts w:ascii="宋体" w:hAnsi="宋体" w:cs="宋体" w:eastAsia="宋体" w:hint="default"/>
          <w:spacing w:val="84"/>
        </w:rPr>
        <w:t> </w:t>
      </w:r>
      <w:r>
        <w:rPr>
          <w:rFonts w:ascii="宋体" w:hAnsi="宋体" w:cs="宋体" w:eastAsia="宋体" w:hint="default"/>
          <w:spacing w:val="-2"/>
        </w:rPr>
        <w:t>业</w:t>
      </w:r>
      <w:r>
        <w:rPr>
          <w:rFonts w:ascii="宋体" w:hAnsi="宋体" w:cs="宋体" w:eastAsia="宋体" w:hint="default"/>
          <w:spacing w:val="-2"/>
        </w:rPr>
        <w:t>与</w:t>
      </w:r>
      <w:r>
        <w:rPr>
          <w:spacing w:val="-2"/>
        </w:rPr>
        <w:t>其</w:t>
      </w:r>
      <w:r>
        <w:rPr>
          <w:rFonts w:ascii="宋体" w:hAnsi="宋体" w:cs="宋体" w:eastAsia="宋体" w:hint="default"/>
          <w:spacing w:val="-2"/>
        </w:rPr>
        <w:t>他</w:t>
      </w:r>
      <w:r>
        <w:rPr>
          <w:rFonts w:ascii="宋体" w:hAnsi="宋体" w:cs="宋体" w:eastAsia="宋体" w:hint="default"/>
          <w:spacing w:val="-2"/>
        </w:rPr>
        <w:t>方</w:t>
      </w:r>
      <w:r>
        <w:rPr>
          <w:spacing w:val="-2"/>
        </w:rPr>
        <w:t>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实</w:t>
      </w:r>
      <w:r>
        <w:rPr>
          <w:rFonts w:ascii="宋体" w:hAnsi="宋体" w:cs="宋体" w:eastAsia="宋体" w:hint="default"/>
          <w:spacing w:val="-2"/>
        </w:rPr>
        <w:t>施</w:t>
      </w:r>
      <w:r>
        <w:rPr>
          <w:rFonts w:ascii="宋体" w:hAnsi="宋体" w:cs="宋体" w:eastAsia="宋体" w:hint="default"/>
          <w:spacing w:val="-2"/>
        </w:rPr>
        <w:t>共</w:t>
      </w:r>
      <w:r>
        <w:rPr>
          <w:rFonts w:ascii="宋体" w:hAnsi="宋体" w:cs="宋体" w:eastAsia="宋体" w:hint="default"/>
          <w:spacing w:val="-2"/>
        </w:rPr>
        <w:t>同</w:t>
      </w:r>
      <w:r>
        <w:rPr>
          <w:rFonts w:ascii="宋体" w:hAnsi="宋体" w:cs="宋体" w:eastAsia="宋体" w:hint="default"/>
          <w:spacing w:val="-2"/>
        </w:rPr>
        <w:t>控</w:t>
      </w:r>
      <w:r>
        <w:rPr>
          <w:rFonts w:ascii="宋体" w:hAnsi="宋体" w:cs="宋体" w:eastAsia="宋体" w:hint="default"/>
          <w:spacing w:val="-2"/>
        </w:rPr>
        <w:t>制</w:t>
      </w:r>
      <w:r>
        <w:rPr>
          <w:spacing w:val="-2"/>
        </w:rPr>
        <w:t>的，</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为其</w:t>
      </w:r>
      <w:r>
        <w:rPr>
          <w:rFonts w:ascii="宋体" w:hAnsi="宋体" w:cs="宋体" w:eastAsia="宋体" w:hint="default"/>
          <w:spacing w:val="-2"/>
        </w:rPr>
        <w:t>合营企</w:t>
      </w:r>
      <w:r>
        <w:rPr>
          <w:rFonts w:ascii="宋体" w:hAnsi="宋体" w:cs="宋体" w:eastAsia="宋体" w:hint="default"/>
          <w:spacing w:val="-2"/>
        </w:rPr>
        <w:t>业</w:t>
      </w:r>
      <w:r>
        <w:rPr>
          <w:rFonts w:ascii="宋体" w:hAnsi="宋体" w:cs="宋体" w:eastAsia="宋体" w:hint="default"/>
          <w:spacing w:val="-2"/>
        </w:rPr>
        <w:t>；</w:t>
      </w:r>
      <w:r>
        <w:rPr>
          <w:spacing w:val="-2"/>
        </w:rPr>
        <w:t>重大</w:t>
      </w:r>
      <w:r>
        <w:rPr>
          <w:rFonts w:ascii="宋体" w:hAnsi="宋体" w:cs="宋体" w:eastAsia="宋体" w:hint="default"/>
          <w:spacing w:val="-2"/>
        </w:rPr>
        <w:t>影响</w:t>
      </w:r>
      <w:r>
        <w:rPr>
          <w:spacing w:val="-2"/>
        </w:rPr>
        <w:t>，</w:t>
      </w:r>
      <w:r>
        <w:rPr>
          <w:spacing w:val="89"/>
        </w:rPr>
        <w:t> </w:t>
      </w:r>
      <w:r>
        <w:rPr>
          <w:rFonts w:ascii="宋体" w:hAnsi="宋体" w:cs="宋体" w:eastAsia="宋体" w:hint="default"/>
          <w:spacing w:val="-2"/>
        </w:rPr>
        <w:t>是</w:t>
      </w:r>
      <w:r>
        <w:rPr>
          <w:rFonts w:ascii="宋体" w:hAnsi="宋体" w:cs="宋体" w:eastAsia="宋体" w:hint="default"/>
          <w:spacing w:val="-2"/>
        </w:rPr>
        <w:t>指</w:t>
      </w:r>
      <w:r>
        <w:rPr>
          <w:spacing w:val="-2"/>
        </w:rPr>
        <w:t>对</w:t>
      </w:r>
      <w:r>
        <w:rPr>
          <w:rFonts w:ascii="宋体" w:hAnsi="宋体" w:cs="宋体" w:eastAsia="宋体" w:hint="default"/>
          <w:spacing w:val="-2"/>
        </w:rPr>
        <w:t>一</w:t>
      </w:r>
      <w:r>
        <w:rPr>
          <w:spacing w:val="-2"/>
        </w:rPr>
        <w:t>个</w:t>
      </w:r>
      <w:r>
        <w:rPr>
          <w:rFonts w:ascii="宋体" w:hAnsi="宋体" w:cs="宋体" w:eastAsia="宋体" w:hint="default"/>
          <w:spacing w:val="-2"/>
        </w:rPr>
        <w:t>企</w:t>
      </w:r>
      <w:r>
        <w:rPr>
          <w:rFonts w:ascii="宋体" w:hAnsi="宋体" w:cs="宋体" w:eastAsia="宋体" w:hint="default"/>
          <w:spacing w:val="-2"/>
        </w:rPr>
        <w:t>业</w:t>
      </w:r>
      <w:r>
        <w:rPr>
          <w:spacing w:val="-2"/>
        </w:rPr>
        <w:t>的财务和</w:t>
      </w:r>
      <w:r>
        <w:rPr>
          <w:rFonts w:ascii="宋体" w:hAnsi="宋体" w:cs="宋体" w:eastAsia="宋体" w:hint="default"/>
          <w:spacing w:val="-2"/>
        </w:rPr>
        <w:t>经营</w:t>
      </w:r>
      <w:r>
        <w:rPr>
          <w:rFonts w:ascii="宋体" w:hAnsi="宋体" w:cs="宋体" w:eastAsia="宋体" w:hint="default"/>
          <w:spacing w:val="-2"/>
        </w:rPr>
        <w:t>政</w:t>
      </w:r>
      <w:r>
        <w:rPr>
          <w:rFonts w:ascii="宋体" w:hAnsi="宋体" w:cs="宋体" w:eastAsia="宋体" w:hint="default"/>
          <w:spacing w:val="-2"/>
        </w:rPr>
        <w:t>策</w:t>
      </w:r>
      <w:r>
        <w:rPr>
          <w:spacing w:val="-2"/>
        </w:rPr>
        <w:t>有</w:t>
      </w:r>
      <w:r>
        <w:rPr>
          <w:rFonts w:ascii="宋体" w:hAnsi="宋体" w:cs="宋体" w:eastAsia="宋体" w:hint="default"/>
          <w:spacing w:val="-2"/>
        </w:rPr>
        <w:t>参</w:t>
      </w:r>
      <w:r>
        <w:rPr>
          <w:rFonts w:ascii="宋体" w:hAnsi="宋体" w:cs="宋体" w:eastAsia="宋体" w:hint="default"/>
          <w:spacing w:val="-2"/>
        </w:rPr>
        <w:t>与</w:t>
      </w:r>
      <w:r>
        <w:rPr>
          <w:rFonts w:ascii="宋体" w:hAnsi="宋体" w:cs="宋体" w:eastAsia="宋体" w:hint="default"/>
          <w:spacing w:val="-2"/>
        </w:rPr>
        <w:t>决</w:t>
      </w:r>
      <w:r>
        <w:rPr>
          <w:rFonts w:ascii="宋体" w:hAnsi="宋体" w:cs="宋体" w:eastAsia="宋体" w:hint="default"/>
          <w:spacing w:val="-2"/>
        </w:rPr>
        <w:t>策</w:t>
      </w:r>
      <w:r>
        <w:rPr>
          <w:spacing w:val="-2"/>
        </w:rPr>
        <w:t>的</w:t>
      </w:r>
      <w:r>
        <w:rPr>
          <w:rFonts w:ascii="宋体" w:hAnsi="宋体" w:cs="宋体" w:eastAsia="宋体" w:hint="default"/>
          <w:spacing w:val="-2"/>
        </w:rPr>
        <w:t>权</w:t>
      </w:r>
      <w:r>
        <w:rPr>
          <w:rFonts w:ascii="宋体" w:hAnsi="宋体" w:cs="宋体" w:eastAsia="宋体" w:hint="default"/>
          <w:spacing w:val="-2"/>
        </w:rPr>
        <w:t>力</w:t>
      </w:r>
      <w:r>
        <w:rPr>
          <w:spacing w:val="-2"/>
        </w:rPr>
        <w:t>，</w:t>
      </w:r>
      <w:r>
        <w:rPr>
          <w:rFonts w:ascii="宋体" w:hAnsi="宋体" w:cs="宋体" w:eastAsia="宋体" w:hint="default"/>
          <w:spacing w:val="-2"/>
        </w:rPr>
        <w:t>但</w:t>
      </w:r>
      <w:r>
        <w:rPr>
          <w:spacing w:val="-2"/>
        </w:rPr>
        <w:t>并不</w:t>
      </w:r>
      <w:r>
        <w:rPr>
          <w:rFonts w:ascii="宋体" w:hAnsi="宋体" w:cs="宋体" w:eastAsia="宋体" w:hint="default"/>
          <w:spacing w:val="-2"/>
        </w:rPr>
        <w:t>能够</w:t>
      </w:r>
      <w:r>
        <w:rPr>
          <w:rFonts w:ascii="宋体" w:hAnsi="宋体" w:cs="宋体" w:eastAsia="宋体" w:hint="default"/>
          <w:spacing w:val="-2"/>
        </w:rPr>
        <w:t>控</w:t>
      </w:r>
      <w:r>
        <w:rPr>
          <w:rFonts w:ascii="宋体" w:hAnsi="宋体" w:cs="宋体" w:eastAsia="宋体" w:hint="default"/>
          <w:spacing w:val="-2"/>
        </w:rPr>
        <w:t>制</w:t>
      </w:r>
      <w:r>
        <w:rPr>
          <w:spacing w:val="-2"/>
        </w:rPr>
        <w:t>或者</w:t>
      </w:r>
      <w:r>
        <w:rPr>
          <w:rFonts w:ascii="宋体" w:hAnsi="宋体" w:cs="宋体" w:eastAsia="宋体" w:hint="default"/>
          <w:spacing w:val="-2"/>
        </w:rPr>
        <w:t>与</w:t>
      </w:r>
      <w:r>
        <w:rPr>
          <w:spacing w:val="-2"/>
        </w:rPr>
        <w:t>其</w:t>
      </w:r>
      <w:r>
        <w:rPr>
          <w:rFonts w:ascii="宋体" w:hAnsi="宋体" w:cs="宋体" w:eastAsia="宋体" w:hint="default"/>
          <w:spacing w:val="-2"/>
        </w:rPr>
        <w:t>他</w:t>
      </w:r>
      <w:r>
        <w:rPr>
          <w:rFonts w:ascii="宋体" w:hAnsi="宋体" w:cs="宋体" w:eastAsia="宋体" w:hint="default"/>
          <w:spacing w:val="89"/>
        </w:rPr>
        <w:t> </w:t>
      </w:r>
      <w:r>
        <w:rPr>
          <w:rFonts w:ascii="宋体" w:hAnsi="宋体" w:cs="宋体" w:eastAsia="宋体" w:hint="default"/>
          <w:spacing w:val="-2"/>
        </w:rPr>
        <w:t>方</w:t>
      </w:r>
      <w:r>
        <w:rPr>
          <w:rFonts w:ascii="宋体" w:hAnsi="宋体" w:cs="宋体" w:eastAsia="宋体" w:hint="default"/>
          <w:spacing w:val="-2"/>
        </w:rPr>
        <w:t>一</w:t>
      </w:r>
      <w:r>
        <w:rPr>
          <w:rFonts w:ascii="宋体" w:hAnsi="宋体" w:cs="宋体" w:eastAsia="宋体" w:hint="default"/>
          <w:spacing w:val="-2"/>
        </w:rPr>
        <w:t>起</w:t>
      </w:r>
      <w:r>
        <w:rPr>
          <w:rFonts w:ascii="宋体" w:hAnsi="宋体" w:cs="宋体" w:eastAsia="宋体" w:hint="default"/>
          <w:spacing w:val="-2"/>
        </w:rPr>
        <w:t>共</w:t>
      </w:r>
      <w:r>
        <w:rPr>
          <w:rFonts w:ascii="宋体" w:hAnsi="宋体" w:cs="宋体" w:eastAsia="宋体" w:hint="default"/>
          <w:spacing w:val="-2"/>
        </w:rPr>
        <w:t>同</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这些</w:t>
      </w:r>
      <w:r>
        <w:rPr>
          <w:rFonts w:ascii="宋体" w:hAnsi="宋体" w:cs="宋体" w:eastAsia="宋体" w:hint="default"/>
          <w:spacing w:val="-2"/>
        </w:rPr>
        <w:t>政</w:t>
      </w:r>
      <w:r>
        <w:rPr>
          <w:rFonts w:ascii="宋体" w:hAnsi="宋体" w:cs="宋体" w:eastAsia="宋体" w:hint="default"/>
          <w:spacing w:val="-2"/>
        </w:rPr>
        <w:t>策</w:t>
      </w:r>
      <w:r>
        <w:rPr>
          <w:spacing w:val="-2"/>
        </w:rPr>
        <w:t>的</w:t>
      </w:r>
      <w:r>
        <w:rPr>
          <w:rFonts w:ascii="宋体" w:hAnsi="宋体" w:cs="宋体" w:eastAsia="宋体" w:hint="default"/>
          <w:spacing w:val="-2"/>
        </w:rPr>
        <w:t>制定</w:t>
      </w:r>
      <w:r>
        <w:rPr>
          <w:spacing w:val="-2"/>
        </w:rPr>
        <w:t>。</w:t>
      </w:r>
      <w:r>
        <w:rPr>
          <w:rFonts w:ascii="宋体" w:hAnsi="宋体" w:cs="宋体" w:eastAsia="宋体" w:hint="default"/>
          <w:spacing w:val="-2"/>
        </w:rPr>
        <w:t>投</w:t>
      </w:r>
      <w:r>
        <w:rPr>
          <w:spacing w:val="-2"/>
        </w:rPr>
        <w:t>资</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能够</w:t>
      </w:r>
      <w:r>
        <w:rPr>
          <w:spacing w:val="-2"/>
        </w:rPr>
        <w:t>对</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单位施</w:t>
      </w:r>
      <w:r>
        <w:rPr>
          <w:rFonts w:ascii="宋体" w:hAnsi="宋体" w:cs="宋体" w:eastAsia="宋体" w:hint="default"/>
          <w:spacing w:val="-2"/>
        </w:rPr>
        <w:t>加</w:t>
      </w:r>
      <w:r>
        <w:rPr>
          <w:spacing w:val="-2"/>
        </w:rPr>
        <w:t>重大</w:t>
      </w:r>
      <w:r>
        <w:rPr>
          <w:rFonts w:ascii="宋体" w:hAnsi="宋体" w:cs="宋体" w:eastAsia="宋体" w:hint="default"/>
          <w:spacing w:val="-2"/>
        </w:rPr>
        <w:t>影响</w:t>
      </w:r>
      <w:r>
        <w:rPr>
          <w:spacing w:val="-2"/>
        </w:rPr>
        <w:t>的，</w:t>
      </w:r>
      <w:r>
        <w:rPr>
          <w:rFonts w:ascii="宋体" w:hAnsi="宋体" w:cs="宋体" w:eastAsia="宋体" w:hint="default"/>
          <w:spacing w:val="-2"/>
        </w:rPr>
        <w:t>被</w:t>
      </w:r>
      <w:r>
        <w:rPr>
          <w:rFonts w:ascii="宋体" w:hAnsi="宋体" w:cs="宋体" w:eastAsia="宋体" w:hint="default"/>
          <w:spacing w:val="89"/>
        </w:rPr>
        <w:t> </w:t>
      </w:r>
      <w:r>
        <w:rPr>
          <w:rFonts w:ascii="宋体" w:hAnsi="宋体" w:cs="宋体" w:eastAsia="宋体" w:hint="default"/>
        </w:rPr>
        <w:t>投</w:t>
      </w:r>
      <w:r>
        <w:rPr/>
        <w:t>资</w:t>
      </w:r>
      <w:r>
        <w:rPr>
          <w:rFonts w:ascii="宋体" w:hAnsi="宋体" w:cs="宋体" w:eastAsia="宋体" w:hint="default"/>
        </w:rPr>
        <w:t>单位</w:t>
      </w:r>
      <w:r>
        <w:rPr/>
        <w:t>为其</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t>。</w:t>
      </w:r>
    </w:p>
    <w:p>
      <w:pPr>
        <w:pStyle w:val="BodyText"/>
        <w:spacing w:line="360" w:lineRule="auto" w:before="42"/>
        <w:ind w:right="226" w:firstLine="465"/>
        <w:jc w:val="both"/>
      </w:pP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本大</w:t>
      </w:r>
      <w:r>
        <w:rPr>
          <w:rFonts w:ascii="宋体" w:hAnsi="宋体" w:cs="宋体" w:eastAsia="宋体" w:hint="default"/>
          <w:spacing w:val="-2"/>
        </w:rPr>
        <w:t>于</w:t>
      </w:r>
      <w:r>
        <w:rPr>
          <w:rFonts w:ascii="宋体" w:hAnsi="宋体" w:cs="宋体" w:eastAsia="宋体" w:hint="default"/>
          <w:spacing w:val="-2"/>
        </w:rPr>
        <w:t>投</w:t>
      </w:r>
      <w:r>
        <w:rPr>
          <w:spacing w:val="-2"/>
        </w:rPr>
        <w:t>资</w:t>
      </w:r>
      <w:r>
        <w:rPr>
          <w:rFonts w:ascii="宋体" w:hAnsi="宋体" w:cs="宋体" w:eastAsia="宋体" w:hint="default"/>
          <w:spacing w:val="-2"/>
        </w:rPr>
        <w:t>时</w:t>
      </w:r>
      <w:r>
        <w:rPr>
          <w:rFonts w:ascii="宋体" w:hAnsi="宋体" w:cs="宋体" w:eastAsia="宋体" w:hint="default"/>
          <w:spacing w:val="-2"/>
        </w:rPr>
        <w:t>应享</w:t>
      </w:r>
      <w:r>
        <w:rPr>
          <w:spacing w:val="-2"/>
        </w:rPr>
        <w:t>有</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w w:val="102"/>
        </w:rPr>
        <w:t> </w:t>
      </w:r>
      <w:r>
        <w:rPr>
          <w:rFonts w:ascii="宋体" w:hAnsi="宋体" w:cs="宋体" w:eastAsia="宋体" w:hint="default"/>
          <w:spacing w:val="-2"/>
        </w:rPr>
        <w:t>价值</w:t>
      </w:r>
      <w:r>
        <w:rPr>
          <w:rFonts w:ascii="宋体" w:hAnsi="宋体" w:cs="宋体" w:eastAsia="宋体" w:hint="default"/>
          <w:spacing w:val="-2"/>
        </w:rPr>
        <w:t>份</w:t>
      </w:r>
      <w:r>
        <w:rPr>
          <w:rFonts w:ascii="宋体" w:hAnsi="宋体" w:cs="宋体" w:eastAsia="宋体" w:hint="default"/>
          <w:spacing w:val="-2"/>
        </w:rPr>
        <w:t>额</w:t>
      </w:r>
      <w:r>
        <w:rPr>
          <w:spacing w:val="-2"/>
        </w:rPr>
        <w:t>的，不</w:t>
      </w:r>
      <w:r>
        <w:rPr>
          <w:rFonts w:ascii="宋体" w:hAnsi="宋体" w:cs="宋体" w:eastAsia="宋体" w:hint="default"/>
          <w:spacing w:val="-2"/>
        </w:rPr>
        <w:t>调</w:t>
      </w:r>
      <w:r>
        <w:rPr>
          <w:spacing w:val="-2"/>
        </w:rPr>
        <w:t>整长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初</w:t>
      </w:r>
      <w:r>
        <w:rPr>
          <w:rFonts w:ascii="宋体" w:hAnsi="宋体" w:cs="宋体" w:eastAsia="宋体" w:hint="default"/>
          <w:spacing w:val="-2"/>
        </w:rPr>
        <w:t>始投</w:t>
      </w:r>
      <w:r>
        <w:rPr>
          <w:spacing w:val="-2"/>
        </w:rPr>
        <w:t>资</w:t>
      </w:r>
      <w:r>
        <w:rPr>
          <w:rFonts w:ascii="宋体" w:hAnsi="宋体" w:cs="宋体" w:eastAsia="宋体" w:hint="default"/>
          <w:spacing w:val="-2"/>
        </w:rPr>
        <w:t>成</w:t>
      </w:r>
      <w:r>
        <w:rPr>
          <w:spacing w:val="-2"/>
        </w:rPr>
        <w:t>本</w:t>
      </w:r>
      <w:r>
        <w:rPr>
          <w:spacing w:val="89"/>
        </w:rPr>
        <w:t> </w:t>
      </w:r>
      <w:r>
        <w:rPr>
          <w:rFonts w:ascii="宋体" w:hAnsi="宋体" w:cs="宋体" w:eastAsia="宋体" w:hint="default"/>
          <w:spacing w:val="-2"/>
        </w:rPr>
        <w:t>小</w:t>
      </w:r>
      <w:r>
        <w:rPr>
          <w:rFonts w:ascii="宋体" w:hAnsi="宋体" w:cs="宋体" w:eastAsia="宋体" w:hint="default"/>
          <w:spacing w:val="-2"/>
        </w:rPr>
        <w:t>于</w:t>
      </w:r>
      <w:r>
        <w:rPr>
          <w:rFonts w:ascii="宋体" w:hAnsi="宋体" w:cs="宋体" w:eastAsia="宋体" w:hint="default"/>
          <w:spacing w:val="-2"/>
        </w:rPr>
        <w:t>投</w:t>
      </w:r>
      <w:r>
        <w:rPr>
          <w:spacing w:val="-2"/>
        </w:rPr>
        <w:t>资</w:t>
      </w:r>
      <w:r>
        <w:rPr>
          <w:rFonts w:ascii="宋体" w:hAnsi="宋体" w:cs="宋体" w:eastAsia="宋体" w:hint="default"/>
          <w:spacing w:val="-2"/>
        </w:rPr>
        <w:t>时</w:t>
      </w:r>
      <w:r>
        <w:rPr>
          <w:rFonts w:ascii="宋体" w:hAnsi="宋体" w:cs="宋体" w:eastAsia="宋体" w:hint="default"/>
          <w:spacing w:val="-2"/>
        </w:rPr>
        <w:t>应享</w:t>
      </w:r>
      <w:r>
        <w:rPr>
          <w:spacing w:val="-2"/>
        </w:rPr>
        <w:t>有</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spacing w:val="-2"/>
        </w:rPr>
        <w:t>净</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价值</w:t>
      </w:r>
      <w:r>
        <w:rPr>
          <w:rFonts w:ascii="宋体" w:hAnsi="宋体" w:cs="宋体" w:eastAsia="宋体" w:hint="default"/>
          <w:spacing w:val="-2"/>
        </w:rPr>
        <w:t>份</w:t>
      </w:r>
      <w:r>
        <w:rPr>
          <w:rFonts w:ascii="宋体" w:hAnsi="宋体" w:cs="宋体" w:eastAsia="宋体" w:hint="default"/>
          <w:spacing w:val="-2"/>
        </w:rPr>
        <w:t>额</w:t>
      </w:r>
      <w:r>
        <w:rPr>
          <w:spacing w:val="-2"/>
        </w:rPr>
        <w:t>的，其</w:t>
      </w:r>
      <w:r>
        <w:rPr>
          <w:rFonts w:ascii="宋体" w:hAnsi="宋体" w:cs="宋体" w:eastAsia="宋体" w:hint="default"/>
          <w:spacing w:val="-2"/>
        </w:rPr>
        <w:t>差</w:t>
      </w:r>
      <w:r>
        <w:rPr>
          <w:rFonts w:ascii="宋体" w:hAnsi="宋体" w:cs="宋体" w:eastAsia="宋体" w:hint="default"/>
          <w:spacing w:val="-2"/>
        </w:rPr>
        <w:t>额</w:t>
      </w:r>
      <w:r>
        <w:rPr>
          <w:rFonts w:ascii="宋体" w:hAnsi="宋体" w:cs="宋体" w:eastAsia="宋体" w:hint="default"/>
          <w:spacing w:val="-2"/>
        </w:rPr>
        <w:t>应</w:t>
      </w:r>
      <w:r>
        <w:rPr>
          <w:rFonts w:ascii="宋体" w:hAnsi="宋体" w:cs="宋体" w:eastAsia="宋体" w:hint="default"/>
          <w:spacing w:val="-2"/>
        </w:rPr>
        <w:t>当</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w:t>
      </w:r>
      <w:r>
        <w:rPr>
          <w:rFonts w:ascii="宋体" w:hAnsi="宋体" w:cs="宋体" w:eastAsia="宋体" w:hint="default"/>
          <w:spacing w:val="89"/>
        </w:rPr>
        <w:t> </w:t>
      </w:r>
      <w:r>
        <w:rPr>
          <w:rFonts w:ascii="宋体" w:hAnsi="宋体" w:cs="宋体" w:eastAsia="宋体" w:hint="default"/>
        </w:rPr>
        <w:t>损益</w:t>
      </w:r>
      <w:r>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调</w:t>
      </w:r>
      <w:r>
        <w:rPr/>
        <w:t>整长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成</w:t>
      </w:r>
      <w:r>
        <w:rPr/>
        <w:t>本。</w:t>
      </w:r>
    </w:p>
    <w:p>
      <w:pPr>
        <w:pStyle w:val="BodyText"/>
        <w:spacing w:line="362" w:lineRule="auto" w:before="40"/>
        <w:ind w:right="102" w:firstLine="465"/>
        <w:jc w:val="left"/>
      </w:pPr>
      <w:r>
        <w:rPr>
          <w:rFonts w:ascii="宋体" w:hAnsi="宋体" w:cs="宋体" w:eastAsia="宋体" w:hint="default"/>
          <w:spacing w:val="-5"/>
          <w:w w:val="102"/>
        </w:rPr>
        <w:t>取得</w:t>
      </w:r>
      <w:r>
        <w:rPr>
          <w:spacing w:val="-5"/>
          <w:w w:val="102"/>
        </w:rPr>
        <w:t>长</w:t>
      </w:r>
      <w:r>
        <w:rPr>
          <w:rFonts w:ascii="宋体" w:hAnsi="宋体" w:cs="宋体" w:eastAsia="宋体" w:hint="default"/>
          <w:spacing w:val="-5"/>
          <w:w w:val="102"/>
        </w:rPr>
        <w:t>期</w:t>
      </w:r>
      <w:r>
        <w:rPr>
          <w:rFonts w:ascii="宋体" w:hAnsi="宋体" w:cs="宋体" w:eastAsia="宋体" w:hint="default"/>
          <w:spacing w:val="-5"/>
          <w:w w:val="102"/>
        </w:rPr>
        <w:t>股</w:t>
      </w:r>
      <w:r>
        <w:rPr>
          <w:rFonts w:ascii="宋体" w:hAnsi="宋体" w:cs="宋体" w:eastAsia="宋体" w:hint="default"/>
          <w:spacing w:val="-5"/>
          <w:w w:val="102"/>
        </w:rPr>
        <w:t>权</w:t>
      </w:r>
      <w:r>
        <w:rPr>
          <w:rFonts w:ascii="宋体" w:hAnsi="宋体" w:cs="宋体" w:eastAsia="宋体" w:hint="default"/>
          <w:spacing w:val="-5"/>
          <w:w w:val="102"/>
        </w:rPr>
        <w:t>投</w:t>
      </w:r>
      <w:r>
        <w:rPr>
          <w:spacing w:val="-5"/>
          <w:w w:val="102"/>
        </w:rPr>
        <w:t>资</w:t>
      </w:r>
      <w:r>
        <w:rPr>
          <w:rFonts w:ascii="宋体" w:hAnsi="宋体" w:cs="宋体" w:eastAsia="宋体" w:hint="default"/>
          <w:spacing w:val="-5"/>
          <w:w w:val="102"/>
        </w:rPr>
        <w:t>后</w:t>
      </w:r>
      <w:r>
        <w:rPr>
          <w:spacing w:val="-5"/>
          <w:w w:val="102"/>
        </w:rPr>
        <w:t>，</w:t>
      </w:r>
      <w:r>
        <w:rPr>
          <w:rFonts w:ascii="宋体" w:hAnsi="宋体" w:cs="宋体" w:eastAsia="宋体" w:hint="default"/>
          <w:spacing w:val="-5"/>
          <w:w w:val="102"/>
        </w:rPr>
        <w:t>按照</w:t>
      </w:r>
      <w:r>
        <w:rPr>
          <w:rFonts w:ascii="宋体" w:hAnsi="宋体" w:cs="宋体" w:eastAsia="宋体" w:hint="default"/>
          <w:spacing w:val="-5"/>
          <w:w w:val="102"/>
        </w:rPr>
        <w:t>应享</w:t>
      </w:r>
      <w:r>
        <w:rPr>
          <w:spacing w:val="-5"/>
          <w:w w:val="102"/>
        </w:rPr>
        <w:t>有或</w:t>
      </w:r>
      <w:r>
        <w:rPr>
          <w:rFonts w:ascii="宋体" w:hAnsi="宋体" w:cs="宋体" w:eastAsia="宋体" w:hint="default"/>
          <w:spacing w:val="-5"/>
          <w:w w:val="102"/>
        </w:rPr>
        <w:t>应</w:t>
      </w:r>
      <w:r>
        <w:rPr>
          <w:rFonts w:ascii="宋体" w:hAnsi="宋体" w:cs="宋体" w:eastAsia="宋体" w:hint="default"/>
          <w:spacing w:val="-5"/>
          <w:w w:val="102"/>
        </w:rPr>
        <w:t>分</w:t>
      </w:r>
      <w:r>
        <w:rPr>
          <w:spacing w:val="-5"/>
          <w:w w:val="102"/>
        </w:rPr>
        <w:t>担的</w:t>
      </w:r>
      <w:r>
        <w:rPr>
          <w:rFonts w:ascii="宋体" w:hAnsi="宋体" w:cs="宋体" w:eastAsia="宋体" w:hint="default"/>
          <w:spacing w:val="-5"/>
          <w:w w:val="102"/>
        </w:rPr>
        <w:t>被</w:t>
      </w:r>
      <w:r>
        <w:rPr>
          <w:rFonts w:ascii="宋体" w:hAnsi="宋体" w:cs="宋体" w:eastAsia="宋体" w:hint="default"/>
          <w:spacing w:val="-5"/>
          <w:w w:val="102"/>
        </w:rPr>
        <w:t>投</w:t>
      </w:r>
      <w:r>
        <w:rPr>
          <w:spacing w:val="-5"/>
          <w:w w:val="102"/>
        </w:rPr>
        <w:t>资</w:t>
      </w:r>
      <w:r>
        <w:rPr>
          <w:rFonts w:ascii="宋体" w:hAnsi="宋体" w:cs="宋体" w:eastAsia="宋体" w:hint="default"/>
          <w:spacing w:val="-5"/>
          <w:w w:val="102"/>
        </w:rPr>
        <w:t>单位</w:t>
      </w:r>
      <w:r>
        <w:rPr>
          <w:spacing w:val="-5"/>
          <w:w w:val="102"/>
        </w:rPr>
        <w:t>实</w:t>
      </w:r>
      <w:r>
        <w:rPr>
          <w:rFonts w:ascii="宋体" w:hAnsi="宋体" w:cs="宋体" w:eastAsia="宋体" w:hint="default"/>
          <w:spacing w:val="-5"/>
          <w:w w:val="102"/>
        </w:rPr>
        <w:t>现</w:t>
      </w:r>
      <w:r>
        <w:rPr>
          <w:spacing w:val="-5"/>
          <w:w w:val="102"/>
        </w:rPr>
        <w:t>的</w:t>
      </w:r>
      <w:r>
        <w:rPr>
          <w:rFonts w:ascii="宋体" w:hAnsi="宋体" w:cs="宋体" w:eastAsia="宋体" w:hint="default"/>
          <w:spacing w:val="-5"/>
          <w:w w:val="102"/>
        </w:rPr>
        <w:t>净损益</w:t>
      </w:r>
      <w:r>
        <w:rPr>
          <w:spacing w:val="-5"/>
          <w:w w:val="102"/>
        </w:rPr>
        <w:t>的</w:t>
      </w:r>
      <w:r>
        <w:rPr>
          <w:rFonts w:ascii="宋体" w:hAnsi="宋体" w:cs="宋体" w:eastAsia="宋体" w:hint="default"/>
          <w:spacing w:val="-5"/>
          <w:w w:val="102"/>
        </w:rPr>
        <w:t>份</w:t>
      </w:r>
      <w:r>
        <w:rPr>
          <w:rFonts w:ascii="宋体" w:hAnsi="宋体" w:cs="宋体" w:eastAsia="宋体" w:hint="default"/>
          <w:spacing w:val="-5"/>
          <w:w w:val="102"/>
        </w:rPr>
        <w:t>额</w:t>
      </w:r>
      <w:r>
        <w:rPr>
          <w:spacing w:val="-5"/>
          <w:w w:val="102"/>
        </w:rPr>
        <w:t>，</w:t>
      </w:r>
      <w:r>
        <w:rPr>
          <w:w w:val="102"/>
        </w:rPr>
        <w:t> </w:t>
      </w:r>
      <w:r>
        <w:rPr/>
        <w:t>确</w:t>
      </w:r>
      <w:r>
        <w:rPr>
          <w:rFonts w:ascii="宋体" w:hAnsi="宋体" w:cs="宋体" w:eastAsia="宋体" w:hint="default"/>
        </w:rPr>
        <w:t>认投</w:t>
      </w:r>
      <w:r>
        <w:rPr/>
        <w:t>资</w:t>
      </w:r>
      <w:r>
        <w:rPr>
          <w:rFonts w:ascii="宋体" w:hAnsi="宋体" w:cs="宋体" w:eastAsia="宋体" w:hint="default"/>
        </w:rPr>
        <w:t>损益</w:t>
      </w:r>
      <w:r>
        <w:rPr/>
        <w:t>并</w:t>
      </w:r>
      <w:r>
        <w:rPr>
          <w:rFonts w:ascii="宋体" w:hAnsi="宋体" w:cs="宋体" w:eastAsia="宋体" w:hint="default"/>
        </w:rPr>
        <w:t>调</w:t>
      </w:r>
      <w:r>
        <w:rPr/>
        <w:t>整长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面价值</w:t>
      </w:r>
      <w:r>
        <w:rPr/>
        <w:t>。本公司</w:t>
      </w:r>
      <w:r>
        <w:rPr>
          <w:rFonts w:ascii="宋体" w:hAnsi="宋体" w:cs="宋体" w:eastAsia="宋体" w:hint="default"/>
        </w:rPr>
        <w:t>按照被</w:t>
      </w:r>
      <w:r>
        <w:rPr>
          <w:rFonts w:ascii="宋体" w:hAnsi="宋体" w:cs="宋体" w:eastAsia="宋体" w:hint="default"/>
        </w:rPr>
        <w:t>投</w:t>
      </w:r>
      <w:r>
        <w:rPr/>
        <w:t>资</w:t>
      </w:r>
      <w:r>
        <w:rPr>
          <w:rFonts w:ascii="宋体" w:hAnsi="宋体" w:cs="宋体" w:eastAsia="宋体" w:hint="default"/>
        </w:rPr>
        <w:t>单位</w:t>
      </w:r>
      <w:r>
        <w:rPr>
          <w:rFonts w:ascii="宋体" w:hAnsi="宋体" w:cs="宋体" w:eastAsia="宋体" w:hint="default"/>
        </w:rPr>
        <w:t>宣</w:t>
      </w:r>
      <w:r>
        <w:rPr/>
        <w:t>告</w:t>
      </w:r>
      <w:r>
        <w:rPr>
          <w:rFonts w:ascii="宋体" w:hAnsi="宋体" w:cs="宋体" w:eastAsia="宋体" w:hint="default"/>
        </w:rPr>
        <w:t>分</w:t>
      </w:r>
      <w:r>
        <w:rPr>
          <w:rFonts w:ascii="宋体" w:hAnsi="宋体" w:cs="宋体" w:eastAsia="宋体" w:hint="default"/>
        </w:rPr>
        <w:t>派</w:t>
      </w:r>
      <w:r>
        <w:rPr/>
        <w:t>的</w:t>
      </w:r>
      <w:r>
        <w:rPr>
          <w:spacing w:val="17"/>
        </w:rPr>
        <w:t> </w:t>
      </w:r>
      <w:r>
        <w:rPr>
          <w:rFonts w:ascii="宋体" w:hAnsi="宋体" w:cs="宋体" w:eastAsia="宋体" w:hint="default"/>
        </w:rPr>
        <w:t>利润</w:t>
      </w:r>
      <w:r>
        <w:rPr/>
        <w:t>或</w:t>
      </w:r>
      <w:r>
        <w:rPr>
          <w:rFonts w:ascii="宋体" w:hAnsi="宋体" w:cs="宋体" w:eastAsia="宋体" w:hint="default"/>
        </w:rPr>
        <w:t>现</w:t>
      </w:r>
      <w:r>
        <w:rPr>
          <w:rFonts w:ascii="宋体" w:hAnsi="宋体" w:cs="宋体" w:eastAsia="宋体" w:hint="default"/>
        </w:rPr>
        <w:t>金股</w:t>
      </w:r>
      <w:r>
        <w:rPr>
          <w:rFonts w:ascii="宋体" w:hAnsi="宋体" w:cs="宋体" w:eastAsia="宋体" w:hint="default"/>
        </w:rPr>
        <w:t>利</w:t>
      </w:r>
      <w:r>
        <w:rPr/>
        <w:t>计</w:t>
      </w:r>
      <w:r>
        <w:rPr>
          <w:rFonts w:ascii="宋体" w:hAnsi="宋体" w:cs="宋体" w:eastAsia="宋体" w:hint="default"/>
        </w:rPr>
        <w:t>算</w:t>
      </w:r>
      <w:r>
        <w:rPr>
          <w:rFonts w:ascii="宋体" w:hAnsi="宋体" w:cs="宋体" w:eastAsia="宋体" w:hint="default"/>
        </w:rPr>
        <w:t>应</w:t>
      </w:r>
      <w:r>
        <w:rPr>
          <w:rFonts w:ascii="宋体" w:hAnsi="宋体" w:cs="宋体" w:eastAsia="宋体" w:hint="default"/>
        </w:rPr>
        <w:t>分</w:t>
      </w:r>
      <w:r>
        <w:rPr>
          <w:rFonts w:ascii="宋体" w:hAnsi="宋体" w:cs="宋体" w:eastAsia="宋体" w:hint="default"/>
        </w:rPr>
        <w:t>得</w:t>
      </w:r>
      <w:r>
        <w:rPr/>
        <w:t>的</w:t>
      </w:r>
      <w:r>
        <w:rPr>
          <w:rFonts w:ascii="宋体" w:hAnsi="宋体" w:cs="宋体" w:eastAsia="宋体" w:hint="default"/>
        </w:rPr>
        <w:t>部</w:t>
      </w:r>
      <w:r>
        <w:rPr>
          <w:rFonts w:ascii="宋体" w:hAnsi="宋体" w:cs="宋体" w:eastAsia="宋体" w:hint="default"/>
        </w:rPr>
        <w:t>分</w:t>
      </w:r>
      <w:r>
        <w:rPr/>
        <w:t>，</w:t>
      </w:r>
      <w:r>
        <w:rPr>
          <w:rFonts w:ascii="宋体" w:hAnsi="宋体" w:cs="宋体" w:eastAsia="宋体" w:hint="default"/>
        </w:rPr>
        <w:t>相</w:t>
      </w:r>
      <w:r>
        <w:rPr>
          <w:rFonts w:ascii="宋体" w:hAnsi="宋体" w:cs="宋体" w:eastAsia="宋体" w:hint="default"/>
        </w:rPr>
        <w:t>应</w:t>
      </w:r>
      <w:r>
        <w:rPr>
          <w:rFonts w:ascii="宋体" w:hAnsi="宋体" w:cs="宋体" w:eastAsia="宋体" w:hint="default"/>
        </w:rPr>
        <w:t>减少</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面价值</w:t>
      </w:r>
      <w:r>
        <w:rPr/>
        <w:t>。</w:t>
      </w:r>
    </w:p>
    <w:p>
      <w:pPr>
        <w:pStyle w:val="BodyText"/>
        <w:spacing w:line="240" w:lineRule="auto" w:before="33"/>
        <w:ind w:left="1982" w:right="0"/>
        <w:jc w:val="left"/>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t>其</w:t>
      </w:r>
      <w:r>
        <w:rPr>
          <w:rFonts w:ascii="宋体" w:hAnsi="宋体" w:cs="宋体" w:eastAsia="宋体" w:hint="default"/>
        </w:rPr>
        <w:t>他</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p>
    <w:p>
      <w:pPr>
        <w:pStyle w:val="BodyText"/>
        <w:spacing w:line="362" w:lineRule="auto" w:before="123"/>
        <w:ind w:right="102" w:firstLine="465"/>
        <w:jc w:val="left"/>
      </w:pPr>
      <w:r>
        <w:rPr>
          <w:spacing w:val="-5"/>
          <w:w w:val="102"/>
        </w:rPr>
        <w:t>本公司对</w:t>
      </w:r>
      <w:r>
        <w:rPr>
          <w:rFonts w:ascii="宋体" w:hAnsi="宋体" w:cs="宋体" w:eastAsia="宋体" w:hint="default"/>
          <w:spacing w:val="-5"/>
          <w:w w:val="102"/>
        </w:rPr>
        <w:t>被</w:t>
      </w:r>
      <w:r>
        <w:rPr>
          <w:rFonts w:ascii="宋体" w:hAnsi="宋体" w:cs="宋体" w:eastAsia="宋体" w:hint="default"/>
          <w:spacing w:val="-5"/>
          <w:w w:val="102"/>
        </w:rPr>
        <w:t>投</w:t>
      </w:r>
      <w:r>
        <w:rPr>
          <w:spacing w:val="-5"/>
          <w:w w:val="102"/>
        </w:rPr>
        <w:t>资</w:t>
      </w:r>
      <w:r>
        <w:rPr>
          <w:rFonts w:ascii="宋体" w:hAnsi="宋体" w:cs="宋体" w:eastAsia="宋体" w:hint="default"/>
          <w:spacing w:val="-5"/>
          <w:w w:val="102"/>
        </w:rPr>
        <w:t>单位</w:t>
      </w:r>
      <w:r>
        <w:rPr>
          <w:spacing w:val="-5"/>
          <w:w w:val="102"/>
        </w:rPr>
        <w:t>不具有</w:t>
      </w:r>
      <w:r>
        <w:rPr>
          <w:rFonts w:ascii="宋体" w:hAnsi="宋体" w:cs="宋体" w:eastAsia="宋体" w:hint="default"/>
          <w:spacing w:val="-5"/>
          <w:w w:val="102"/>
        </w:rPr>
        <w:t>共</w:t>
      </w:r>
      <w:r>
        <w:rPr>
          <w:rFonts w:ascii="宋体" w:hAnsi="宋体" w:cs="宋体" w:eastAsia="宋体" w:hint="default"/>
          <w:spacing w:val="-5"/>
          <w:w w:val="102"/>
        </w:rPr>
        <w:t>同</w:t>
      </w:r>
      <w:r>
        <w:rPr>
          <w:rFonts w:ascii="宋体" w:hAnsi="宋体" w:cs="宋体" w:eastAsia="宋体" w:hint="default"/>
          <w:spacing w:val="-5"/>
          <w:w w:val="102"/>
        </w:rPr>
        <w:t>控</w:t>
      </w:r>
      <w:r>
        <w:rPr>
          <w:rFonts w:ascii="宋体" w:hAnsi="宋体" w:cs="宋体" w:eastAsia="宋体" w:hint="default"/>
          <w:spacing w:val="-5"/>
          <w:w w:val="102"/>
        </w:rPr>
        <w:t>制</w:t>
      </w:r>
      <w:r>
        <w:rPr>
          <w:spacing w:val="-5"/>
          <w:w w:val="102"/>
        </w:rPr>
        <w:t>或重大</w:t>
      </w:r>
      <w:r>
        <w:rPr>
          <w:rFonts w:ascii="宋体" w:hAnsi="宋体" w:cs="宋体" w:eastAsia="宋体" w:hint="default"/>
          <w:spacing w:val="-5"/>
          <w:w w:val="102"/>
        </w:rPr>
        <w:t>影响</w:t>
      </w:r>
      <w:r>
        <w:rPr>
          <w:spacing w:val="-5"/>
          <w:w w:val="102"/>
        </w:rPr>
        <w:t>，并</w:t>
      </w:r>
      <w:r>
        <w:rPr>
          <w:rFonts w:ascii="宋体" w:hAnsi="宋体" w:cs="宋体" w:eastAsia="宋体" w:hint="default"/>
          <w:spacing w:val="-5"/>
          <w:w w:val="102"/>
        </w:rPr>
        <w:t>且</w:t>
      </w:r>
      <w:r>
        <w:rPr>
          <w:spacing w:val="-5"/>
          <w:w w:val="102"/>
        </w:rPr>
        <w:t>在</w:t>
      </w:r>
      <w:r>
        <w:rPr>
          <w:rFonts w:ascii="宋体" w:hAnsi="宋体" w:cs="宋体" w:eastAsia="宋体" w:hint="default"/>
          <w:spacing w:val="-5"/>
          <w:w w:val="102"/>
        </w:rPr>
        <w:t>活</w:t>
      </w:r>
      <w:r>
        <w:rPr>
          <w:rFonts w:ascii="宋体" w:hAnsi="宋体" w:cs="宋体" w:eastAsia="宋体" w:hint="default"/>
          <w:spacing w:val="-5"/>
          <w:w w:val="102"/>
        </w:rPr>
        <w:t>跃</w:t>
      </w:r>
      <w:r>
        <w:rPr>
          <w:rFonts w:ascii="宋体" w:hAnsi="宋体" w:cs="宋体" w:eastAsia="宋体" w:hint="default"/>
          <w:spacing w:val="-5"/>
          <w:w w:val="102"/>
        </w:rPr>
        <w:t>市</w:t>
      </w:r>
      <w:r>
        <w:rPr>
          <w:rFonts w:ascii="宋体" w:hAnsi="宋体" w:cs="宋体" w:eastAsia="宋体" w:hint="default"/>
          <w:spacing w:val="-5"/>
          <w:w w:val="102"/>
        </w:rPr>
        <w:t>场</w:t>
      </w:r>
      <w:r>
        <w:rPr>
          <w:rFonts w:ascii="宋体" w:hAnsi="宋体" w:cs="宋体" w:eastAsia="宋体" w:hint="default"/>
          <w:spacing w:val="-5"/>
          <w:w w:val="102"/>
        </w:rPr>
        <w:t>中</w:t>
      </w:r>
      <w:r>
        <w:rPr>
          <w:spacing w:val="-5"/>
          <w:w w:val="102"/>
        </w:rPr>
        <w:t>没有报</w:t>
      </w:r>
      <w:r>
        <w:rPr>
          <w:rFonts w:ascii="宋体" w:hAnsi="宋体" w:cs="宋体" w:eastAsia="宋体" w:hint="default"/>
          <w:spacing w:val="-5"/>
          <w:w w:val="102"/>
        </w:rPr>
        <w:t>价</w:t>
      </w:r>
      <w:r>
        <w:rPr>
          <w:spacing w:val="-5"/>
          <w:w w:val="102"/>
        </w:rPr>
        <w:t>、</w:t>
      </w:r>
      <w:r>
        <w:rPr>
          <w:w w:val="102"/>
        </w:rPr>
        <w:t> </w:t>
      </w:r>
      <w:r>
        <w:rPr/>
        <w:t>公</w:t>
      </w:r>
      <w:r>
        <w:rPr>
          <w:rFonts w:ascii="宋体" w:hAnsi="宋体" w:cs="宋体" w:eastAsia="宋体" w:hint="default"/>
        </w:rPr>
        <w:t>允</w:t>
      </w:r>
      <w:r>
        <w:rPr>
          <w:rFonts w:ascii="宋体" w:hAnsi="宋体" w:cs="宋体" w:eastAsia="宋体" w:hint="default"/>
        </w:rPr>
        <w:t>价值</w:t>
      </w:r>
      <w:r>
        <w:rPr/>
        <w:t>不</w:t>
      </w:r>
      <w:r>
        <w:rPr>
          <w:rFonts w:ascii="宋体" w:hAnsi="宋体" w:cs="宋体" w:eastAsia="宋体" w:hint="default"/>
        </w:rPr>
        <w:t>能</w:t>
      </w:r>
      <w:r>
        <w:rPr>
          <w:rFonts w:ascii="宋体" w:hAnsi="宋体" w:cs="宋体" w:eastAsia="宋体" w:hint="default"/>
        </w:rPr>
        <w:t>可</w:t>
      </w:r>
      <w:r>
        <w:rPr>
          <w:rFonts w:ascii="宋体" w:hAnsi="宋体" w:cs="宋体" w:eastAsia="宋体" w:hint="default"/>
        </w:rPr>
        <w:t>靠</w:t>
      </w:r>
      <w:r>
        <w:rPr/>
        <w:t>计</w:t>
      </w:r>
      <w:r>
        <w:rPr>
          <w:rFonts w:ascii="宋体" w:hAnsi="宋体" w:cs="宋体" w:eastAsia="宋体" w:hint="default"/>
        </w:rPr>
        <w:t>量</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按照</w:t>
      </w:r>
      <w:r>
        <w:rPr>
          <w:rFonts w:ascii="宋体" w:hAnsi="宋体" w:cs="宋体" w:eastAsia="宋体" w:hint="default"/>
        </w:rPr>
        <w:t>初</w:t>
      </w:r>
      <w:r>
        <w:rPr>
          <w:rFonts w:ascii="宋体" w:hAnsi="宋体" w:cs="宋体" w:eastAsia="宋体" w:hint="default"/>
        </w:rPr>
        <w:t>始投</w:t>
      </w:r>
      <w:r>
        <w:rPr/>
        <w:t>资</w:t>
      </w:r>
      <w:r>
        <w:rPr>
          <w:rFonts w:ascii="宋体" w:hAnsi="宋体" w:cs="宋体" w:eastAsia="宋体" w:hint="default"/>
        </w:rPr>
        <w:t>成</w:t>
      </w:r>
      <w:r>
        <w:rPr/>
        <w:t>本计</w:t>
      </w:r>
      <w:r>
        <w:rPr>
          <w:rFonts w:ascii="宋体" w:hAnsi="宋体" w:cs="宋体" w:eastAsia="宋体" w:hint="default"/>
        </w:rPr>
        <w:t>价</w:t>
      </w:r>
      <w:r>
        <w:rPr/>
        <w:t>，</w:t>
      </w:r>
      <w:r>
        <w:rPr>
          <w:rFonts w:ascii="宋体" w:hAnsi="宋体" w:cs="宋体" w:eastAsia="宋体" w:hint="default"/>
        </w:rPr>
        <w:t>后续</w:t>
      </w:r>
      <w:r>
        <w:rPr/>
        <w:t>计</w:t>
      </w:r>
      <w:r>
        <w:rPr>
          <w:rFonts w:ascii="宋体" w:hAnsi="宋体" w:cs="宋体" w:eastAsia="宋体" w:hint="default"/>
        </w:rPr>
        <w:t>量</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成</w:t>
      </w:r>
      <w:r>
        <w:rPr>
          <w:rFonts w:ascii="宋体" w:hAnsi="宋体" w:cs="宋体" w:eastAsia="宋体" w:hint="default"/>
          <w:spacing w:val="17"/>
        </w:rPr>
        <w:t> </w:t>
      </w:r>
      <w:r>
        <w:rPr/>
        <w:t>本法</w:t>
      </w:r>
      <w:r>
        <w:rPr>
          <w:rFonts w:ascii="宋体" w:hAnsi="宋体" w:cs="宋体" w:eastAsia="宋体" w:hint="default"/>
        </w:rPr>
        <w:t>核</w:t>
      </w:r>
      <w:r>
        <w:rPr>
          <w:rFonts w:ascii="宋体" w:hAnsi="宋体" w:cs="宋体" w:eastAsia="宋体" w:hint="default"/>
        </w:rPr>
        <w:t>算</w:t>
      </w:r>
      <w:r>
        <w:rPr/>
        <w:t>。</w:t>
      </w:r>
    </w:p>
    <w:p>
      <w:pPr>
        <w:spacing w:line="240" w:lineRule="auto" w:before="9"/>
        <w:rPr>
          <w:rFonts w:ascii="宋体" w:hAnsi="宋体" w:cs="宋体" w:eastAsia="宋体" w:hint="default"/>
          <w:sz w:val="28"/>
          <w:szCs w:val="2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减值</w:t>
      </w:r>
    </w:p>
    <w:p>
      <w:pPr>
        <w:pStyle w:val="BodyText"/>
        <w:spacing w:line="362" w:lineRule="auto" w:before="113"/>
        <w:ind w:right="226" w:firstLine="465"/>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若</w:t>
      </w:r>
      <w:r>
        <w:rPr>
          <w:rFonts w:ascii="宋体" w:hAnsi="宋体" w:cs="宋体" w:eastAsia="宋体" w:hint="default"/>
          <w:spacing w:val="-2"/>
        </w:rPr>
        <w:t>因</w:t>
      </w:r>
      <w:r>
        <w:rPr>
          <w:rFonts w:ascii="宋体" w:hAnsi="宋体" w:cs="宋体" w:eastAsia="宋体" w:hint="default"/>
          <w:spacing w:val="-2"/>
        </w:rPr>
        <w:t>市</w:t>
      </w:r>
      <w:r>
        <w:rPr>
          <w:rFonts w:ascii="宋体" w:hAnsi="宋体" w:cs="宋体" w:eastAsia="宋体" w:hint="default"/>
          <w:spacing w:val="-2"/>
        </w:rPr>
        <w:t>价持</w:t>
      </w:r>
      <w:r>
        <w:rPr>
          <w:rFonts w:ascii="宋体" w:hAnsi="宋体" w:cs="宋体" w:eastAsia="宋体" w:hint="default"/>
          <w:spacing w:val="-2"/>
        </w:rPr>
        <w:t>续</w:t>
      </w:r>
      <w:r>
        <w:rPr>
          <w:rFonts w:ascii="宋体" w:hAnsi="宋体" w:cs="宋体" w:eastAsia="宋体" w:hint="default"/>
          <w:spacing w:val="-2"/>
        </w:rPr>
        <w:t>下</w:t>
      </w:r>
      <w:r>
        <w:rPr>
          <w:rFonts w:ascii="宋体" w:hAnsi="宋体" w:cs="宋体" w:eastAsia="宋体" w:hint="default"/>
          <w:spacing w:val="-2"/>
        </w:rPr>
        <w:t>跌</w:t>
      </w:r>
      <w:r>
        <w:rPr>
          <w:spacing w:val="-2"/>
        </w:rPr>
        <w:t>或</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单位经营</w:t>
      </w:r>
      <w:r>
        <w:rPr>
          <w:rFonts w:ascii="宋体" w:hAnsi="宋体" w:cs="宋体" w:eastAsia="宋体" w:hint="default"/>
          <w:spacing w:val="-2"/>
        </w:rPr>
        <w:t>状</w:t>
      </w:r>
      <w:r>
        <w:rPr>
          <w:rFonts w:ascii="宋体" w:hAnsi="宋体" w:cs="宋体" w:eastAsia="宋体" w:hint="default"/>
          <w:spacing w:val="-2"/>
        </w:rPr>
        <w:t>况</w:t>
      </w:r>
      <w:r>
        <w:rPr>
          <w:rFonts w:ascii="宋体" w:hAnsi="宋体" w:cs="宋体" w:eastAsia="宋体" w:hint="default"/>
          <w:spacing w:val="-2"/>
        </w:rPr>
        <w:t>恶</w:t>
      </w:r>
      <w:r>
        <w:rPr>
          <w:rFonts w:ascii="宋体" w:hAnsi="宋体" w:cs="宋体" w:eastAsia="宋体" w:hint="default"/>
          <w:spacing w:val="-2"/>
        </w:rPr>
        <w:t>化</w:t>
      </w:r>
      <w:r>
        <w:rPr>
          <w:rFonts w:ascii="宋体" w:hAnsi="宋体" w:cs="宋体" w:eastAsia="宋体" w:hint="default"/>
          <w:spacing w:val="-2"/>
        </w:rPr>
        <w:t>等原</w:t>
      </w:r>
      <w:r>
        <w:rPr>
          <w:rFonts w:ascii="宋体" w:hAnsi="宋体" w:cs="宋体" w:eastAsia="宋体" w:hint="default"/>
          <w:spacing w:val="-2"/>
        </w:rPr>
        <w:t>因</w:t>
      </w:r>
      <w:r>
        <w:rPr>
          <w:rFonts w:ascii="宋体" w:hAnsi="宋体" w:cs="宋体" w:eastAsia="宋体" w:hint="default"/>
          <w:spacing w:val="-2"/>
        </w:rPr>
        <w:t>使</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w w:val="102"/>
        </w:rPr>
        <w:t> </w:t>
      </w:r>
      <w:r>
        <w:rPr>
          <w:rFonts w:ascii="宋体" w:hAnsi="宋体" w:cs="宋体" w:eastAsia="宋体" w:hint="default"/>
          <w:spacing w:val="-2"/>
        </w:rPr>
        <w:t>权</w:t>
      </w:r>
      <w:r>
        <w:rPr>
          <w:rFonts w:ascii="宋体" w:hAnsi="宋体" w:cs="宋体" w:eastAsia="宋体" w:hint="default"/>
          <w:spacing w:val="-2"/>
        </w:rPr>
        <w:t>投</w:t>
      </w:r>
      <w:r>
        <w:rPr>
          <w:spacing w:val="-2"/>
        </w:rPr>
        <w:t>资存在</w:t>
      </w:r>
      <w:r>
        <w:rPr>
          <w:rFonts w:ascii="宋体" w:hAnsi="宋体" w:cs="宋体" w:eastAsia="宋体" w:hint="default"/>
          <w:spacing w:val="-2"/>
        </w:rPr>
        <w:t>减值</w:t>
      </w:r>
      <w:r>
        <w:rPr>
          <w:rFonts w:ascii="宋体" w:hAnsi="宋体" w:cs="宋体" w:eastAsia="宋体" w:hint="default"/>
          <w:spacing w:val="-2"/>
        </w:rPr>
        <w:t>迹</w:t>
      </w:r>
      <w:r>
        <w:rPr>
          <w:rFonts w:ascii="宋体" w:hAnsi="宋体" w:cs="宋体" w:eastAsia="宋体" w:hint="default"/>
          <w:spacing w:val="-2"/>
        </w:rPr>
        <w:t>象时</w:t>
      </w:r>
      <w:r>
        <w:rPr>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单</w:t>
      </w:r>
      <w:r>
        <w:rPr>
          <w:rFonts w:ascii="宋体" w:hAnsi="宋体" w:cs="宋体" w:eastAsia="宋体" w:hint="default"/>
          <w:spacing w:val="-2"/>
        </w:rPr>
        <w:t>项</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资的公</w:t>
      </w:r>
      <w:r>
        <w:rPr>
          <w:rFonts w:ascii="宋体" w:hAnsi="宋体" w:cs="宋体" w:eastAsia="宋体" w:hint="default"/>
          <w:spacing w:val="-2"/>
        </w:rPr>
        <w:t>允</w:t>
      </w:r>
      <w:r>
        <w:rPr>
          <w:rFonts w:ascii="宋体" w:hAnsi="宋体" w:cs="宋体" w:eastAsia="宋体" w:hint="default"/>
          <w:spacing w:val="-2"/>
        </w:rPr>
        <w:t>价值减</w:t>
      </w:r>
      <w:r>
        <w:rPr>
          <w:rFonts w:ascii="宋体" w:hAnsi="宋体" w:cs="宋体" w:eastAsia="宋体" w:hint="default"/>
          <w:spacing w:val="-2"/>
        </w:rPr>
        <w:t>去</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后</w:t>
      </w:r>
      <w:r>
        <w:rPr>
          <w:spacing w:val="-2"/>
        </w:rPr>
        <w:t>的</w:t>
      </w:r>
      <w:r>
        <w:rPr>
          <w:rFonts w:ascii="宋体" w:hAnsi="宋体" w:cs="宋体" w:eastAsia="宋体" w:hint="default"/>
          <w:spacing w:val="-2"/>
        </w:rPr>
        <w:t>净额</w:t>
      </w:r>
      <w:r>
        <w:rPr>
          <w:rFonts w:ascii="宋体" w:hAnsi="宋体" w:cs="宋体" w:eastAsia="宋体" w:hint="default"/>
          <w:spacing w:val="84"/>
        </w:rPr>
        <w:t> </w:t>
      </w:r>
      <w:r>
        <w:rPr>
          <w:rFonts w:ascii="宋体" w:hAnsi="宋体" w:cs="宋体" w:eastAsia="宋体" w:hint="default"/>
          <w:spacing w:val="-2"/>
        </w:rPr>
        <w:t>与</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w:t>
      </w:r>
      <w:r>
        <w:rPr>
          <w:spacing w:val="-2"/>
        </w:rPr>
        <w:t>的</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两</w:t>
      </w:r>
      <w:r>
        <w:rPr>
          <w:spacing w:val="-2"/>
        </w:rPr>
        <w:t>者</w:t>
      </w:r>
      <w:r>
        <w:rPr>
          <w:rFonts w:ascii="宋体" w:hAnsi="宋体" w:cs="宋体" w:eastAsia="宋体" w:hint="default"/>
          <w:spacing w:val="-2"/>
        </w:rPr>
        <w:t>之</w:t>
      </w:r>
      <w:r>
        <w:rPr>
          <w:rFonts w:ascii="宋体" w:hAnsi="宋体" w:cs="宋体" w:eastAsia="宋体" w:hint="default"/>
          <w:spacing w:val="-2"/>
        </w:rPr>
        <w:t>间</w:t>
      </w:r>
      <w:r>
        <w:rPr>
          <w:rFonts w:ascii="宋体" w:hAnsi="宋体" w:cs="宋体" w:eastAsia="宋体" w:hint="default"/>
          <w:spacing w:val="-2"/>
        </w:rPr>
        <w:t>较</w:t>
      </w:r>
      <w:r>
        <w:rPr>
          <w:spacing w:val="-2"/>
        </w:rPr>
        <w:t>高者确</w:t>
      </w:r>
      <w:r>
        <w:rPr>
          <w:rFonts w:ascii="宋体" w:hAnsi="宋体" w:cs="宋体" w:eastAsia="宋体" w:hint="default"/>
          <w:spacing w:val="-2"/>
        </w:rPr>
        <w:t>定</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89"/>
        </w:rPr>
        <w:t> </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。长</w:t>
      </w:r>
      <w:r>
        <w:rPr>
          <w:rFonts w:ascii="宋体" w:hAnsi="宋体" w:cs="宋体" w:eastAsia="宋体" w:hint="default"/>
          <w:spacing w:val="-2"/>
        </w:rPr>
        <w:t>期</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投</w:t>
      </w:r>
      <w:r>
        <w:rPr>
          <w:spacing w:val="-2"/>
        </w:rPr>
        <w:t>资的</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2"/>
        </w:rPr>
        <w:t>时</w:t>
      </w:r>
      <w:r>
        <w:rPr>
          <w:spacing w:val="-2"/>
        </w:rPr>
        <w:t>，</w:t>
      </w:r>
      <w:r>
        <w:rPr>
          <w:rFonts w:ascii="宋体" w:hAnsi="宋体" w:cs="宋体" w:eastAsia="宋体" w:hint="default"/>
          <w:spacing w:val="-2"/>
        </w:rPr>
        <w:t>将</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面价值减</w:t>
      </w:r>
      <w:r>
        <w:rPr>
          <w:spacing w:val="-2"/>
        </w:rPr>
        <w:t>记</w:t>
      </w:r>
      <w:r>
        <w:rPr>
          <w:rFonts w:ascii="宋体" w:hAnsi="宋体" w:cs="宋体" w:eastAsia="宋体" w:hint="default"/>
          <w:spacing w:val="-2"/>
        </w:rPr>
        <w:t>至</w:t>
      </w:r>
      <w:r>
        <w:rPr>
          <w:rFonts w:ascii="宋体" w:hAnsi="宋体" w:cs="宋体" w:eastAsia="宋体" w:hint="default"/>
          <w:spacing w:val="-2"/>
        </w:rPr>
        <w:t>可</w:t>
      </w:r>
      <w:r>
        <w:rPr>
          <w:rFonts w:ascii="宋体" w:hAnsi="宋体" w:cs="宋体" w:eastAsia="宋体" w:hint="default"/>
          <w:spacing w:val="89"/>
        </w:rPr>
        <w:t> </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减</w:t>
      </w:r>
      <w:r>
        <w:rPr>
          <w:spacing w:val="-2"/>
        </w:rPr>
        <w:t>记的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认</w:t>
      </w:r>
      <w:r>
        <w:rPr>
          <w:spacing w:val="-2"/>
        </w:rPr>
        <w:t>为资</w:t>
      </w:r>
      <w:r>
        <w:rPr>
          <w:rFonts w:ascii="宋体" w:hAnsi="宋体" w:cs="宋体" w:eastAsia="宋体" w:hint="default"/>
          <w:spacing w:val="-2"/>
        </w:rPr>
        <w:t>产</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同</w:t>
      </w:r>
      <w:r>
        <w:rPr>
          <w:rFonts w:ascii="宋体" w:hAnsi="宋体" w:cs="宋体" w:eastAsia="宋体" w:hint="default"/>
          <w:spacing w:val="-2"/>
        </w:rPr>
        <w:t>时</w:t>
      </w:r>
      <w:r>
        <w:rPr>
          <w:spacing w:val="-2"/>
        </w:rPr>
        <w:t>计</w:t>
      </w:r>
      <w:r>
        <w:rPr>
          <w:rFonts w:ascii="宋体" w:hAnsi="宋体" w:cs="宋体" w:eastAsia="宋体" w:hint="default"/>
          <w:spacing w:val="-2"/>
        </w:rPr>
        <w:t>提</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89"/>
        </w:rPr>
        <w:t> </w:t>
      </w:r>
      <w:r>
        <w:rPr>
          <w:rFonts w:ascii="宋体" w:hAnsi="宋体" w:cs="宋体" w:eastAsia="宋体" w:hint="default"/>
        </w:rPr>
        <w:t>减值</w:t>
      </w:r>
      <w:r>
        <w:rPr/>
        <w:t>准</w:t>
      </w:r>
      <w:r>
        <w:rPr>
          <w:rFonts w:ascii="宋体" w:hAnsi="宋体" w:cs="宋体" w:eastAsia="宋体" w:hint="default"/>
        </w:rPr>
        <w:t>备</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减值</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spacing w:line="240" w:lineRule="auto" w:before="6"/>
        <w:rPr>
          <w:rFonts w:ascii="宋体" w:hAnsi="宋体" w:cs="宋体" w:eastAsia="宋体" w:hint="default"/>
          <w:sz w:val="20"/>
          <w:szCs w:val="20"/>
        </w:rPr>
      </w:pPr>
    </w:p>
    <w:p>
      <w:pPr>
        <w:pStyle w:val="BodyText"/>
        <w:spacing w:line="240" w:lineRule="auto"/>
        <w:ind w:left="1862" w:right="5357"/>
        <w:jc w:val="center"/>
        <w:rPr>
          <w:rFonts w:ascii="宋体" w:hAnsi="宋体" w:cs="宋体" w:eastAsia="宋体" w:hint="default"/>
        </w:rPr>
      </w:pPr>
      <w:r>
        <w:rPr>
          <w:rFonts w:ascii="Courier New" w:hAnsi="Courier New" w:cs="Courier New" w:eastAsia="Courier New" w:hint="default"/>
        </w:rPr>
        <w:t>13</w:t>
      </w:r>
      <w:r>
        <w:rPr/>
        <w:t>、</w:t>
      </w:r>
      <w:r>
        <w:rPr>
          <w:rFonts w:ascii="宋体" w:hAnsi="宋体" w:cs="宋体" w:eastAsia="宋体" w:hint="default"/>
        </w:rPr>
        <w:t>投</w:t>
      </w:r>
      <w:r>
        <w:rPr/>
        <w:t>资性</w:t>
      </w:r>
      <w:r>
        <w:rPr>
          <w:rFonts w:ascii="宋体" w:hAnsi="宋体" w:cs="宋体" w:eastAsia="宋体" w:hint="default"/>
        </w:rPr>
        <w:t>房地产</w:t>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投</w:t>
      </w:r>
      <w:r>
        <w:rPr/>
        <w:t>资性</w:t>
      </w:r>
      <w:r>
        <w:rPr>
          <w:rFonts w:ascii="宋体" w:hAnsi="宋体" w:cs="宋体" w:eastAsia="宋体" w:hint="default"/>
        </w:rPr>
        <w:t>房地产</w:t>
      </w:r>
      <w:r>
        <w:rPr/>
        <w:t>的确</w:t>
      </w:r>
      <w:r>
        <w:rPr>
          <w:rFonts w:ascii="宋体" w:hAnsi="宋体" w:cs="宋体" w:eastAsia="宋体" w:hint="default"/>
        </w:rPr>
        <w:t>认</w:t>
      </w:r>
      <w:r>
        <w:rPr/>
        <w:t>标准</w:t>
      </w:r>
      <w:r>
        <w:rPr>
          <w:rFonts w:ascii="宋体" w:hAnsi="宋体" w:cs="宋体" w:eastAsia="宋体" w:hint="default"/>
        </w:rPr>
        <w:t>：</w:t>
      </w:r>
    </w:p>
    <w:p>
      <w:pPr>
        <w:pStyle w:val="BodyText"/>
        <w:spacing w:line="240" w:lineRule="auto" w:before="113"/>
        <w:ind w:left="1982" w:right="0"/>
        <w:jc w:val="left"/>
      </w:pPr>
      <w:r>
        <w:rPr/>
        <w:t>本公司的</w:t>
      </w:r>
      <w:r>
        <w:rPr>
          <w:rFonts w:ascii="宋体" w:hAnsi="宋体" w:cs="宋体" w:eastAsia="宋体" w:hint="default"/>
        </w:rPr>
        <w:t>投</w:t>
      </w:r>
      <w:r>
        <w:rPr/>
        <w:t>资性</w:t>
      </w:r>
      <w:r>
        <w:rPr>
          <w:rFonts w:ascii="宋体" w:hAnsi="宋体" w:cs="宋体" w:eastAsia="宋体" w:hint="default"/>
        </w:rPr>
        <w:t>房地产</w:t>
      </w:r>
      <w:r>
        <w:rPr>
          <w:rFonts w:ascii="宋体" w:hAnsi="宋体" w:cs="宋体" w:eastAsia="宋体" w:hint="default"/>
        </w:rPr>
        <w:t>主</w:t>
      </w:r>
      <w:r>
        <w:rPr>
          <w:rFonts w:ascii="宋体" w:hAnsi="宋体" w:cs="宋体" w:eastAsia="宋体" w:hint="default"/>
        </w:rPr>
        <w:t>要</w:t>
      </w:r>
      <w:r>
        <w:rPr/>
        <w:t>为</w:t>
      </w:r>
      <w:r>
        <w:rPr>
          <w:rFonts w:ascii="宋体" w:hAnsi="宋体" w:cs="宋体" w:eastAsia="宋体" w:hint="default"/>
        </w:rPr>
        <w:t>已</w:t>
      </w:r>
      <w:r>
        <w:rPr/>
        <w:t>出</w:t>
      </w:r>
      <w:r>
        <w:rPr>
          <w:rFonts w:ascii="宋体" w:hAnsi="宋体" w:cs="宋体" w:eastAsia="宋体" w:hint="default"/>
        </w:rPr>
        <w:t>租</w:t>
      </w:r>
      <w:r>
        <w:rPr/>
        <w:t>的</w:t>
      </w:r>
      <w:r>
        <w:rPr>
          <w:rFonts w:ascii="宋体" w:hAnsi="宋体" w:cs="宋体" w:eastAsia="宋体" w:hint="default"/>
        </w:rPr>
        <w:t>建</w:t>
      </w:r>
      <w:r>
        <w:rPr>
          <w:rFonts w:ascii="宋体" w:hAnsi="宋体" w:cs="宋体" w:eastAsia="宋体" w:hint="default"/>
        </w:rPr>
        <w:t>筑物</w:t>
      </w:r>
      <w:r>
        <w:rPr/>
        <w:t>。</w:t>
      </w:r>
    </w:p>
    <w:p>
      <w:pPr>
        <w:pStyle w:val="BodyText"/>
        <w:spacing w:line="240" w:lineRule="auto" w:before="16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初</w:t>
      </w:r>
      <w:r>
        <w:rPr>
          <w:rFonts w:ascii="宋体" w:hAnsi="宋体" w:cs="宋体" w:eastAsia="宋体" w:hint="default"/>
        </w:rPr>
        <w:t>始</w:t>
      </w:r>
      <w:r>
        <w:rPr/>
        <w:t>计</w:t>
      </w:r>
      <w:r>
        <w:rPr>
          <w:rFonts w:ascii="宋体" w:hAnsi="宋体" w:cs="宋体" w:eastAsia="宋体" w:hint="default"/>
        </w:rPr>
        <w:t>量方</w:t>
      </w:r>
      <w:r>
        <w:rPr/>
        <w:t>法</w:t>
      </w:r>
      <w:r>
        <w:rPr>
          <w:rFonts w:ascii="宋体" w:hAnsi="宋体" w:cs="宋体" w:eastAsia="宋体" w:hint="default"/>
        </w:rPr>
        <w:t>：</w:t>
      </w:r>
    </w:p>
    <w:p>
      <w:pPr>
        <w:pStyle w:val="BodyText"/>
        <w:spacing w:line="362" w:lineRule="auto" w:before="113"/>
        <w:ind w:right="226" w:firstLine="465"/>
        <w:jc w:val="both"/>
      </w:pPr>
      <w:r>
        <w:rPr>
          <w:spacing w:val="-2"/>
        </w:rPr>
        <w:t>本公司的</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rFonts w:ascii="宋体" w:hAnsi="宋体" w:cs="宋体" w:eastAsia="宋体" w:hint="default"/>
          <w:spacing w:val="-2"/>
        </w:rPr>
        <w:t>按</w:t>
      </w:r>
      <w:r>
        <w:rPr>
          <w:spacing w:val="-2"/>
        </w:rPr>
        <w:t>其</w:t>
      </w:r>
      <w:r>
        <w:rPr>
          <w:rFonts w:ascii="宋体" w:hAnsi="宋体" w:cs="宋体" w:eastAsia="宋体" w:hint="default"/>
          <w:spacing w:val="-2"/>
        </w:rPr>
        <w:t>成</w:t>
      </w:r>
      <w:r>
        <w:rPr>
          <w:spacing w:val="-2"/>
        </w:rPr>
        <w:t>本</w:t>
      </w:r>
      <w:r>
        <w:rPr>
          <w:rFonts w:ascii="宋体" w:hAnsi="宋体" w:cs="宋体" w:eastAsia="宋体" w:hint="default"/>
          <w:spacing w:val="-2"/>
        </w:rPr>
        <w:t>作</w:t>
      </w:r>
      <w:r>
        <w:rPr>
          <w:spacing w:val="-2"/>
        </w:rPr>
        <w:t>为</w:t>
      </w:r>
      <w:r>
        <w:rPr>
          <w:rFonts w:ascii="宋体" w:hAnsi="宋体" w:cs="宋体" w:eastAsia="宋体" w:hint="default"/>
          <w:spacing w:val="-2"/>
        </w:rPr>
        <w:t>入</w:t>
      </w:r>
      <w:r>
        <w:rPr>
          <w:rFonts w:ascii="宋体" w:hAnsi="宋体" w:cs="宋体" w:eastAsia="宋体" w:hint="default"/>
          <w:spacing w:val="-2"/>
        </w:rPr>
        <w:t>账</w:t>
      </w:r>
      <w:r>
        <w:rPr>
          <w:rFonts w:ascii="宋体" w:hAnsi="宋体" w:cs="宋体" w:eastAsia="宋体" w:hint="default"/>
          <w:spacing w:val="-2"/>
        </w:rPr>
        <w:t>价值</w:t>
      </w:r>
      <w:r>
        <w:rPr>
          <w:spacing w:val="-2"/>
        </w:rPr>
        <w:t>，</w:t>
      </w:r>
      <w:r>
        <w:rPr>
          <w:rFonts w:ascii="宋体" w:hAnsi="宋体" w:cs="宋体" w:eastAsia="宋体" w:hint="default"/>
          <w:spacing w:val="-2"/>
        </w:rPr>
        <w:t>外购</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w w:val="102"/>
        </w:rPr>
        <w:t> </w:t>
      </w:r>
      <w:r>
        <w:rPr>
          <w:rFonts w:ascii="宋体" w:hAnsi="宋体" w:cs="宋体" w:eastAsia="宋体" w:hint="default"/>
          <w:spacing w:val="-2"/>
        </w:rPr>
        <w:t>购买</w:t>
      </w:r>
      <w:r>
        <w:rPr>
          <w:rFonts w:ascii="宋体" w:hAnsi="宋体" w:cs="宋体" w:eastAsia="宋体" w:hint="default"/>
          <w:spacing w:val="-2"/>
        </w:rPr>
        <w:t>价款</w:t>
      </w:r>
      <w:r>
        <w:rPr>
          <w:spacing w:val="-2"/>
        </w:rPr>
        <w:t>、</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税</w:t>
      </w:r>
      <w:r>
        <w:rPr>
          <w:rFonts w:ascii="宋体" w:hAnsi="宋体" w:cs="宋体" w:eastAsia="宋体" w:hint="default"/>
          <w:spacing w:val="-2"/>
        </w:rPr>
        <w:t>费</w:t>
      </w:r>
      <w:r>
        <w:rPr>
          <w:spacing w:val="-2"/>
        </w:rPr>
        <w:t>和</w:t>
      </w:r>
      <w:r>
        <w:rPr>
          <w:rFonts w:ascii="宋体" w:hAnsi="宋体" w:cs="宋体" w:eastAsia="宋体" w:hint="default"/>
          <w:spacing w:val="-2"/>
        </w:rPr>
        <w:t>可</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归属</w:t>
      </w:r>
      <w:r>
        <w:rPr>
          <w:rFonts w:ascii="宋体" w:hAnsi="宋体" w:cs="宋体" w:eastAsia="宋体" w:hint="default"/>
          <w:spacing w:val="-2"/>
        </w:rPr>
        <w:t>于</w:t>
      </w:r>
      <w:r>
        <w:rPr>
          <w:rFonts w:ascii="宋体" w:hAnsi="宋体" w:cs="宋体" w:eastAsia="宋体" w:hint="default"/>
          <w:spacing w:val="-2"/>
        </w:rPr>
        <w:t>该</w:t>
      </w:r>
      <w:r>
        <w:rPr>
          <w:spacing w:val="-2"/>
        </w:rPr>
        <w:t>资</w:t>
      </w:r>
      <w:r>
        <w:rPr>
          <w:rFonts w:ascii="宋体" w:hAnsi="宋体" w:cs="宋体" w:eastAsia="宋体" w:hint="default"/>
          <w:spacing w:val="-2"/>
        </w:rPr>
        <w:t>产</w:t>
      </w:r>
      <w:r>
        <w:rPr>
          <w:spacing w:val="-2"/>
        </w:rPr>
        <w:t>的其</w:t>
      </w:r>
      <w:r>
        <w:rPr>
          <w:rFonts w:ascii="宋体" w:hAnsi="宋体" w:cs="宋体" w:eastAsia="宋体" w:hint="default"/>
          <w:spacing w:val="-2"/>
        </w:rPr>
        <w:t>他</w:t>
      </w:r>
      <w:r>
        <w:rPr>
          <w:rFonts w:ascii="宋体" w:hAnsi="宋体" w:cs="宋体" w:eastAsia="宋体" w:hint="default"/>
          <w:spacing w:val="-2"/>
        </w:rPr>
        <w:t>支</w:t>
      </w:r>
      <w:r>
        <w:rPr>
          <w:spacing w:val="-2"/>
        </w:rPr>
        <w:t>出</w:t>
      </w:r>
      <w:r>
        <w:rPr>
          <w:rFonts w:ascii="宋体" w:hAnsi="宋体" w:cs="宋体" w:eastAsia="宋体" w:hint="default"/>
          <w:spacing w:val="-2"/>
        </w:rPr>
        <w:t>；</w:t>
      </w:r>
      <w:r>
        <w:rPr>
          <w:rFonts w:ascii="宋体" w:hAnsi="宋体" w:cs="宋体" w:eastAsia="宋体" w:hint="default"/>
          <w:spacing w:val="-2"/>
        </w:rPr>
        <w:t>自</w:t>
      </w:r>
      <w:r>
        <w:rPr>
          <w:rFonts w:ascii="宋体" w:hAnsi="宋体" w:cs="宋体" w:eastAsia="宋体" w:hint="default"/>
          <w:spacing w:val="-2"/>
        </w:rPr>
        <w:t>行</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的</w:t>
      </w:r>
      <w:r>
        <w:rPr>
          <w:spacing w:val="89"/>
        </w:rPr>
        <w:t> </w:t>
      </w:r>
      <w:r>
        <w:rPr>
          <w:rFonts w:ascii="宋体" w:hAnsi="宋体" w:cs="宋体" w:eastAsia="宋体" w:hint="default"/>
          <w:spacing w:val="-2"/>
        </w:rPr>
        <w:t>成</w:t>
      </w:r>
      <w:r>
        <w:rPr>
          <w:spacing w:val="-2"/>
        </w:rPr>
        <w:t>本，</w:t>
      </w:r>
      <w:r>
        <w:rPr>
          <w:rFonts w:ascii="宋体" w:hAnsi="宋体" w:cs="宋体" w:eastAsia="宋体" w:hint="default"/>
          <w:spacing w:val="-2"/>
        </w:rPr>
        <w:t>由</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该</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必</w:t>
      </w:r>
      <w:r>
        <w:rPr>
          <w:rFonts w:ascii="宋体" w:hAnsi="宋体" w:cs="宋体" w:eastAsia="宋体" w:hint="default"/>
          <w:spacing w:val="-2"/>
        </w:rPr>
        <w:t>要</w:t>
      </w:r>
      <w:r>
        <w:rPr>
          <w:rFonts w:ascii="宋体" w:hAnsi="宋体" w:cs="宋体" w:eastAsia="宋体" w:hint="default"/>
          <w:spacing w:val="-2"/>
        </w:rPr>
        <w:t>支</w:t>
      </w:r>
      <w:r>
        <w:rPr>
          <w:spacing w:val="-2"/>
        </w:rPr>
        <w:t>出</w:t>
      </w:r>
      <w:r>
        <w:rPr>
          <w:rFonts w:ascii="宋体" w:hAnsi="宋体" w:cs="宋体" w:eastAsia="宋体" w:hint="default"/>
          <w:spacing w:val="-2"/>
        </w:rPr>
        <w:t>构</w:t>
      </w:r>
      <w:r>
        <w:rPr>
          <w:rFonts w:ascii="宋体" w:hAnsi="宋体" w:cs="宋体" w:eastAsia="宋体" w:hint="default"/>
          <w:spacing w:val="-2"/>
        </w:rPr>
        <w:t>成；</w:t>
      </w:r>
      <w:r>
        <w:rPr>
          <w:rFonts w:ascii="宋体" w:hAnsi="宋体" w:cs="宋体" w:eastAsia="宋体" w:hint="default"/>
          <w:spacing w:val="-2"/>
        </w:rPr>
        <w:t>以</w:t>
      </w:r>
      <w:r>
        <w:rPr>
          <w:spacing w:val="-2"/>
        </w:rPr>
        <w:t>其</w:t>
      </w:r>
      <w:r>
        <w:rPr>
          <w:rFonts w:ascii="宋体" w:hAnsi="宋体" w:cs="宋体" w:eastAsia="宋体" w:hint="default"/>
          <w:spacing w:val="-2"/>
        </w:rPr>
        <w:t>他</w:t>
      </w:r>
      <w:r>
        <w:rPr>
          <w:rFonts w:ascii="宋体" w:hAnsi="宋体" w:cs="宋体" w:eastAsia="宋体" w:hint="default"/>
          <w:spacing w:val="-2"/>
        </w:rPr>
        <w:t>方</w:t>
      </w:r>
      <w:r>
        <w:rPr>
          <w:rFonts w:ascii="宋体" w:hAnsi="宋体" w:cs="宋体" w:eastAsia="宋体" w:hint="default"/>
          <w:spacing w:val="-2"/>
        </w:rPr>
        <w:t>式</w:t>
      </w:r>
      <w:r>
        <w:rPr>
          <w:rFonts w:ascii="宋体" w:hAnsi="宋体" w:cs="宋体" w:eastAsia="宋体" w:hint="default"/>
          <w:spacing w:val="89"/>
        </w:rPr>
        <w:t> </w:t>
      </w:r>
      <w:r>
        <w:rPr>
          <w:rFonts w:ascii="宋体" w:hAnsi="宋体" w:cs="宋体" w:eastAsia="宋体" w:hint="default"/>
        </w:rPr>
        <w:t>取得</w:t>
      </w:r>
      <w:r>
        <w:rPr/>
        <w:t>的</w:t>
      </w:r>
      <w:r>
        <w:rPr>
          <w:rFonts w:ascii="宋体" w:hAnsi="宋体" w:cs="宋体" w:eastAsia="宋体" w:hint="default"/>
        </w:rPr>
        <w:t>投</w:t>
      </w:r>
      <w:r>
        <w:rPr/>
        <w:t>资性</w:t>
      </w:r>
      <w:r>
        <w:rPr>
          <w:rFonts w:ascii="宋体" w:hAnsi="宋体" w:cs="宋体" w:eastAsia="宋体" w:hint="default"/>
        </w:rPr>
        <w:t>房地产</w:t>
      </w:r>
      <w:r>
        <w:rPr/>
        <w:t>的</w:t>
      </w:r>
      <w:r>
        <w:rPr>
          <w:rFonts w:ascii="宋体" w:hAnsi="宋体" w:cs="宋体" w:eastAsia="宋体" w:hint="default"/>
        </w:rPr>
        <w:t>成</w:t>
      </w:r>
      <w:r>
        <w:rPr/>
        <w:t>本，</w:t>
      </w:r>
      <w:r>
        <w:rPr>
          <w:rFonts w:ascii="宋体" w:hAnsi="宋体" w:cs="宋体" w:eastAsia="宋体" w:hint="default"/>
        </w:rPr>
        <w:t>适用相</w:t>
      </w:r>
      <w:r>
        <w:rPr>
          <w:rFonts w:ascii="宋体" w:hAnsi="宋体" w:cs="宋体" w:eastAsia="宋体" w:hint="default"/>
        </w:rPr>
        <w:t>关</w:t>
      </w:r>
      <w:r>
        <w:rPr/>
        <w:t>会计准</w:t>
      </w:r>
      <w:r>
        <w:rPr>
          <w:rFonts w:ascii="宋体" w:hAnsi="宋体" w:cs="宋体" w:eastAsia="宋体" w:hint="default"/>
        </w:rPr>
        <w:t>则</w:t>
      </w:r>
      <w:r>
        <w:rPr/>
        <w:t>的</w:t>
      </w:r>
      <w:r>
        <w:rPr>
          <w:rFonts w:ascii="宋体" w:hAnsi="宋体" w:cs="宋体" w:eastAsia="宋体" w:hint="default"/>
        </w:rPr>
        <w:t>规定</w:t>
      </w:r>
      <w:r>
        <w:rPr/>
        <w:t>确</w:t>
      </w:r>
      <w:r>
        <w:rPr>
          <w:rFonts w:ascii="宋体" w:hAnsi="宋体" w:cs="宋体" w:eastAsia="宋体" w:hint="default"/>
        </w:rPr>
        <w:t>认</w:t>
      </w:r>
      <w:r>
        <w:rPr/>
        <w:t>。</w:t>
      </w:r>
    </w:p>
    <w:p>
      <w:pPr>
        <w:pStyle w:val="BodyText"/>
        <w:spacing w:line="240" w:lineRule="auto" w:before="37"/>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投</w:t>
      </w:r>
      <w:r>
        <w:rPr/>
        <w:t>资性</w:t>
      </w:r>
      <w:r>
        <w:rPr>
          <w:rFonts w:ascii="宋体" w:hAnsi="宋体" w:cs="宋体" w:eastAsia="宋体" w:hint="default"/>
        </w:rPr>
        <w:t>房地产</w:t>
      </w:r>
      <w:r>
        <w:rPr/>
        <w:t>的</w:t>
      </w:r>
      <w:r>
        <w:rPr>
          <w:rFonts w:ascii="宋体" w:hAnsi="宋体" w:cs="宋体" w:eastAsia="宋体" w:hint="default"/>
        </w:rPr>
        <w:t>后续</w:t>
      </w:r>
      <w:r>
        <w:rPr/>
        <w:t>计</w:t>
      </w:r>
      <w:r>
        <w:rPr>
          <w:rFonts w:ascii="宋体" w:hAnsi="宋体" w:cs="宋体" w:eastAsia="宋体" w:hint="default"/>
        </w:rPr>
        <w:t>量方</w:t>
      </w:r>
      <w:r>
        <w:rPr/>
        <w:t>法</w:t>
      </w:r>
      <w:r>
        <w:rPr>
          <w:rFonts w:ascii="宋体" w:hAnsi="宋体" w:cs="宋体" w:eastAsia="宋体" w:hint="default"/>
        </w:rPr>
        <w:t>：</w:t>
      </w:r>
    </w:p>
    <w:p>
      <w:pPr>
        <w:pStyle w:val="BodyText"/>
        <w:spacing w:line="364" w:lineRule="auto" w:before="113"/>
        <w:ind w:right="226" w:firstLine="465"/>
        <w:jc w:val="both"/>
        <w:rPr>
          <w:rFonts w:ascii="宋体" w:hAnsi="宋体" w:cs="宋体" w:eastAsia="宋体" w:hint="default"/>
        </w:rPr>
      </w:pPr>
      <w:r>
        <w:rPr>
          <w:spacing w:val="-2"/>
        </w:rPr>
        <w:t>本公司对</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成</w:t>
      </w:r>
      <w:r>
        <w:rPr>
          <w:spacing w:val="-2"/>
        </w:rPr>
        <w:t>本</w:t>
      </w:r>
      <w:r>
        <w:rPr>
          <w:rFonts w:ascii="宋体" w:hAnsi="宋体" w:cs="宋体" w:eastAsia="宋体" w:hint="default"/>
          <w:spacing w:val="-2"/>
        </w:rPr>
        <w:t>模</w:t>
      </w:r>
      <w:r>
        <w:rPr>
          <w:rFonts w:ascii="宋体" w:hAnsi="宋体" w:cs="宋体" w:eastAsia="宋体" w:hint="default"/>
          <w:spacing w:val="-2"/>
        </w:rPr>
        <w:t>式进</w:t>
      </w:r>
      <w:r>
        <w:rPr>
          <w:rFonts w:ascii="宋体" w:hAnsi="宋体" w:cs="宋体" w:eastAsia="宋体" w:hint="default"/>
          <w:spacing w:val="-2"/>
        </w:rPr>
        <w:t>行</w:t>
      </w:r>
      <w:r>
        <w:rPr>
          <w:rFonts w:ascii="宋体" w:hAnsi="宋体" w:cs="宋体" w:eastAsia="宋体" w:hint="default"/>
          <w:spacing w:val="-2"/>
        </w:rPr>
        <w:t>后续</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w:t>
      </w:r>
      <w:r>
        <w:rPr>
          <w:spacing w:val="-2"/>
        </w:rPr>
        <w:t>其</w:t>
      </w:r>
      <w:r>
        <w:rPr>
          <w:rFonts w:ascii="宋体" w:hAnsi="宋体" w:cs="宋体" w:eastAsia="宋体" w:hint="default"/>
          <w:spacing w:val="-2"/>
        </w:rPr>
        <w:t>预</w:t>
      </w:r>
      <w:r>
        <w:rPr>
          <w:spacing w:val="-2"/>
        </w:rPr>
        <w:t>计</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及</w:t>
      </w:r>
      <w:r>
        <w:rPr>
          <w:rFonts w:ascii="宋体" w:hAnsi="宋体" w:cs="宋体" w:eastAsia="宋体" w:hint="default"/>
          <w:spacing w:val="-2"/>
        </w:rPr>
        <w:t>净</w:t>
      </w:r>
      <w:r>
        <w:rPr>
          <w:rFonts w:ascii="宋体" w:hAnsi="宋体" w:cs="宋体" w:eastAsia="宋体" w:hint="default"/>
          <w:spacing w:val="-2"/>
        </w:rPr>
        <w:t>残</w:t>
      </w:r>
      <w:r>
        <w:rPr>
          <w:rFonts w:ascii="宋体" w:hAnsi="宋体" w:cs="宋体" w:eastAsia="宋体" w:hint="default"/>
          <w:w w:val="102"/>
        </w:rPr>
        <w:t> </w:t>
      </w:r>
      <w:r>
        <w:rPr>
          <w:rFonts w:ascii="宋体" w:hAnsi="宋体" w:cs="宋体" w:eastAsia="宋体" w:hint="default"/>
          <w:spacing w:val="-2"/>
        </w:rPr>
        <w:t>值率</w:t>
      </w:r>
      <w:r>
        <w:rPr>
          <w:spacing w:val="-2"/>
        </w:rPr>
        <w:t>对</w:t>
      </w:r>
      <w:r>
        <w:rPr>
          <w:rFonts w:ascii="宋体" w:hAnsi="宋体" w:cs="宋体" w:eastAsia="宋体" w:hint="default"/>
          <w:spacing w:val="-2"/>
        </w:rPr>
        <w:t>建</w:t>
      </w:r>
      <w:r>
        <w:rPr>
          <w:rFonts w:ascii="宋体" w:hAnsi="宋体" w:cs="宋体" w:eastAsia="宋体" w:hint="default"/>
          <w:spacing w:val="-2"/>
        </w:rPr>
        <w:t>筑物</w:t>
      </w:r>
      <w:r>
        <w:rPr>
          <w:spacing w:val="-2"/>
        </w:rPr>
        <w:t>和</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权</w:t>
      </w:r>
      <w:r>
        <w:rPr>
          <w:spacing w:val="-2"/>
        </w:rPr>
        <w:t>计</w:t>
      </w:r>
      <w:r>
        <w:rPr>
          <w:rFonts w:ascii="宋体" w:hAnsi="宋体" w:cs="宋体" w:eastAsia="宋体" w:hint="default"/>
          <w:spacing w:val="-2"/>
        </w:rPr>
        <w:t>提</w:t>
      </w:r>
      <w:r>
        <w:rPr>
          <w:rFonts w:ascii="宋体" w:hAnsi="宋体" w:cs="宋体" w:eastAsia="宋体" w:hint="default"/>
          <w:spacing w:val="-2"/>
        </w:rPr>
        <w:t>折</w:t>
      </w:r>
      <w:r>
        <w:rPr>
          <w:rFonts w:ascii="宋体" w:hAnsi="宋体" w:cs="宋体" w:eastAsia="宋体" w:hint="default"/>
          <w:spacing w:val="-2"/>
        </w:rPr>
        <w:t>旧</w:t>
      </w:r>
      <w:r>
        <w:rPr>
          <w:spacing w:val="-2"/>
        </w:rPr>
        <w:t>或</w:t>
      </w:r>
      <w:r>
        <w:rPr>
          <w:rFonts w:ascii="宋体" w:hAnsi="宋体" w:cs="宋体" w:eastAsia="宋体" w:hint="default"/>
          <w:spacing w:val="-2"/>
        </w:rPr>
        <w:t>摊销</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的</w:t>
      </w:r>
      <w:r>
        <w:rPr>
          <w:rFonts w:ascii="宋体" w:hAnsi="宋体" w:cs="宋体" w:eastAsia="宋体" w:hint="default"/>
          <w:spacing w:val="-2"/>
        </w:rPr>
        <w:t>预</w:t>
      </w:r>
      <w:r>
        <w:rPr>
          <w:spacing w:val="-2"/>
        </w:rPr>
        <w:t>计</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w:t>
      </w:r>
      <w:r>
        <w:rPr>
          <w:rFonts w:ascii="宋体" w:hAnsi="宋体" w:cs="宋体" w:eastAsia="宋体" w:hint="default"/>
          <w:spacing w:val="-2"/>
        </w:rPr>
        <w:t>净</w:t>
      </w:r>
      <w:r>
        <w:rPr>
          <w:rFonts w:ascii="宋体" w:hAnsi="宋体" w:cs="宋体" w:eastAsia="宋体" w:hint="default"/>
          <w:spacing w:val="-2"/>
        </w:rPr>
        <w:t>残</w:t>
      </w:r>
      <w:r>
        <w:rPr>
          <w:rFonts w:ascii="宋体" w:hAnsi="宋体" w:cs="宋体" w:eastAsia="宋体" w:hint="default"/>
          <w:spacing w:val="89"/>
        </w:rPr>
        <w:t> </w:t>
      </w:r>
      <w:r>
        <w:rPr>
          <w:rFonts w:ascii="宋体" w:hAnsi="宋体" w:cs="宋体" w:eastAsia="宋体" w:hint="default"/>
        </w:rPr>
        <w:t>值率</w:t>
      </w:r>
      <w:r>
        <w:rPr/>
        <w:t>及年</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w:t>
      </w:r>
      <w:r>
        <w:rPr>
          <w:rFonts w:ascii="宋体" w:hAnsi="宋体" w:cs="宋体" w:eastAsia="宋体" w:hint="default"/>
        </w:rPr>
        <w:t>摊销</w:t>
      </w:r>
      <w:r>
        <w:rPr>
          <w:rFonts w:ascii="宋体" w:hAnsi="宋体" w:cs="宋体" w:eastAsia="宋体" w:hint="default"/>
        </w:rPr>
        <w:t>）</w:t>
      </w:r>
      <w:r>
        <w:rPr>
          <w:rFonts w:ascii="宋体" w:hAnsi="宋体" w:cs="宋体" w:eastAsia="宋体" w:hint="default"/>
        </w:rPr>
        <w:t>率</w:t>
      </w:r>
      <w:r>
        <w:rPr>
          <w:rFonts w:ascii="宋体" w:hAnsi="宋体" w:cs="宋体" w:eastAsia="宋体" w:hint="default"/>
        </w:rPr>
        <w:t>列</w:t>
      </w:r>
      <w:r>
        <w:rPr>
          <w:rFonts w:ascii="宋体" w:hAnsi="宋体" w:cs="宋体" w:eastAsia="宋体" w:hint="default"/>
        </w:rPr>
        <w:t>示如下：</w:t>
      </w:r>
    </w:p>
    <w:p>
      <w:pPr>
        <w:spacing w:line="240" w:lineRule="auto" w:before="3"/>
        <w:rPr>
          <w:rFonts w:ascii="宋体" w:hAnsi="宋体" w:cs="宋体" w:eastAsia="宋体" w:hint="default"/>
          <w:sz w:val="5"/>
          <w:szCs w:val="5"/>
        </w:rPr>
      </w:pPr>
    </w:p>
    <w:tbl>
      <w:tblPr>
        <w:tblW w:w="0" w:type="auto"/>
        <w:jc w:val="left"/>
        <w:tblInd w:w="1391" w:type="dxa"/>
        <w:tblLayout w:type="fixed"/>
        <w:tblCellMar>
          <w:top w:w="0" w:type="dxa"/>
          <w:left w:w="0" w:type="dxa"/>
          <w:bottom w:w="0" w:type="dxa"/>
          <w:right w:w="0" w:type="dxa"/>
        </w:tblCellMar>
        <w:tblLook w:val="01E0"/>
      </w:tblPr>
      <w:tblGrid>
        <w:gridCol w:w="2486"/>
        <w:gridCol w:w="2052"/>
        <w:gridCol w:w="2237"/>
        <w:gridCol w:w="1846"/>
      </w:tblGrid>
      <w:tr>
        <w:trPr>
          <w:trHeight w:val="463" w:hRule="exact"/>
        </w:trPr>
        <w:tc>
          <w:tcPr>
            <w:tcW w:w="2486"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类</w:t>
            </w:r>
            <w:r>
              <w:rPr>
                <w:rFonts w:ascii="宋体" w:hAnsi="宋体" w:cs="宋体" w:eastAsia="宋体" w:hint="default"/>
                <w:spacing w:val="-3"/>
                <w:w w:val="105"/>
                <w:sz w:val="20"/>
                <w:szCs w:val="20"/>
              </w:rPr>
              <w:t>别</w:t>
            </w:r>
            <w:r>
              <w:rPr>
                <w:rFonts w:ascii="宋体" w:hAnsi="宋体" w:cs="宋体" w:eastAsia="宋体" w:hint="default"/>
                <w:spacing w:val="-3"/>
                <w:sz w:val="20"/>
                <w:szCs w:val="20"/>
              </w:rPr>
            </w:r>
          </w:p>
        </w:tc>
        <w:tc>
          <w:tcPr>
            <w:tcW w:w="2052"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使</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寿</w:t>
            </w:r>
            <w:r>
              <w:rPr>
                <w:rFonts w:ascii="宋体" w:hAnsi="宋体" w:cs="宋体" w:eastAsia="宋体" w:hint="default"/>
                <w:spacing w:val="-3"/>
                <w:w w:val="105"/>
                <w:sz w:val="20"/>
                <w:szCs w:val="20"/>
              </w:rPr>
              <w:t>命</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预</w:t>
            </w:r>
            <w:r>
              <w:rPr>
                <w:rFonts w:ascii="宋体" w:hAnsi="宋体" w:cs="宋体" w:eastAsia="宋体" w:hint="default"/>
                <w:spacing w:val="-4"/>
                <w:w w:val="105"/>
                <w:sz w:val="20"/>
                <w:szCs w:val="20"/>
              </w:rPr>
              <w:t>计</w:t>
            </w:r>
            <w:r>
              <w:rPr>
                <w:rFonts w:ascii="宋体" w:hAnsi="宋体" w:cs="宋体" w:eastAsia="宋体" w:hint="default"/>
                <w:spacing w:val="-4"/>
                <w:w w:val="105"/>
                <w:sz w:val="20"/>
                <w:szCs w:val="20"/>
              </w:rPr>
              <w:t>净</w:t>
            </w:r>
            <w:r>
              <w:rPr>
                <w:rFonts w:ascii="宋体" w:hAnsi="宋体" w:cs="宋体" w:eastAsia="宋体" w:hint="default"/>
                <w:spacing w:val="-4"/>
                <w:w w:val="105"/>
                <w:sz w:val="20"/>
                <w:szCs w:val="20"/>
              </w:rPr>
              <w:t>残</w:t>
            </w:r>
            <w:r>
              <w:rPr>
                <w:rFonts w:ascii="宋体" w:hAnsi="宋体" w:cs="宋体" w:eastAsia="宋体" w:hint="default"/>
                <w:spacing w:val="-4"/>
                <w:w w:val="105"/>
                <w:sz w:val="20"/>
                <w:szCs w:val="20"/>
              </w:rPr>
              <w:t>值率</w:t>
            </w:r>
            <w:r>
              <w:rPr>
                <w:rFonts w:ascii="宋体" w:hAnsi="宋体" w:cs="宋体" w:eastAsia="宋体" w:hint="default"/>
                <w:sz w:val="20"/>
                <w:szCs w:val="20"/>
              </w:rPr>
            </w:r>
          </w:p>
        </w:tc>
        <w:tc>
          <w:tcPr>
            <w:tcW w:w="18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12"/>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旧</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摊销</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率</w:t>
            </w:r>
            <w:r>
              <w:rPr>
                <w:rFonts w:ascii="宋体" w:hAnsi="宋体" w:cs="宋体" w:eastAsia="宋体" w:hint="default"/>
                <w:spacing w:val="-3"/>
                <w:sz w:val="20"/>
                <w:szCs w:val="20"/>
              </w:rPr>
            </w:r>
          </w:p>
        </w:tc>
      </w:tr>
      <w:tr>
        <w:trPr>
          <w:trHeight w:val="458" w:hRule="exact"/>
        </w:trPr>
        <w:tc>
          <w:tcPr>
            <w:tcW w:w="2486"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屋</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筑物</w:t>
            </w:r>
            <w:r>
              <w:rPr>
                <w:rFonts w:ascii="宋体" w:hAnsi="宋体" w:cs="宋体" w:eastAsia="宋体" w:hint="default"/>
                <w:sz w:val="20"/>
                <w:szCs w:val="20"/>
              </w:rPr>
            </w:r>
          </w:p>
        </w:tc>
        <w:tc>
          <w:tcPr>
            <w:tcW w:w="2052"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6"/>
              <w:ind w:left="12" w:right="0"/>
              <w:jc w:val="center"/>
              <w:rPr>
                <w:rFonts w:ascii="Courier New" w:hAnsi="Courier New" w:cs="Courier New" w:eastAsia="Courier New" w:hint="default"/>
                <w:sz w:val="20"/>
                <w:szCs w:val="20"/>
              </w:rPr>
            </w:pPr>
            <w:r>
              <w:rPr>
                <w:rFonts w:ascii="Courier New"/>
                <w:w w:val="95"/>
                <w:sz w:val="20"/>
              </w:rPr>
              <w:t>30</w:t>
            </w:r>
            <w:r>
              <w:rPr>
                <w:rFonts w:ascii="Courier New"/>
                <w:sz w:val="20"/>
              </w:rPr>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7"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18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5"/>
              <w:jc w:val="center"/>
              <w:rPr>
                <w:rFonts w:ascii="Courier New" w:hAnsi="Courier New" w:cs="Courier New" w:eastAsia="Courier New" w:hint="default"/>
                <w:sz w:val="20"/>
                <w:szCs w:val="20"/>
              </w:rPr>
            </w:pPr>
            <w:r>
              <w:rPr>
                <w:rFonts w:ascii="Courier New"/>
                <w:w w:val="95"/>
                <w:sz w:val="20"/>
              </w:rPr>
              <w:t>3.23%</w:t>
            </w:r>
            <w:r>
              <w:rPr>
                <w:rFonts w:ascii="Courier New"/>
                <w:sz w:val="20"/>
              </w:rPr>
            </w:r>
          </w:p>
        </w:tc>
      </w:tr>
    </w:tbl>
    <w:p>
      <w:pPr>
        <w:pStyle w:val="BodyText"/>
        <w:spacing w:line="364" w:lineRule="auto" w:before="81"/>
        <w:ind w:right="226" w:firstLine="465"/>
        <w:jc w:val="both"/>
      </w:pP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的</w:t>
      </w:r>
      <w:r>
        <w:rPr>
          <w:rFonts w:ascii="宋体" w:hAnsi="宋体" w:cs="宋体" w:eastAsia="宋体" w:hint="default"/>
          <w:spacing w:val="-2"/>
        </w:rPr>
        <w:t>用</w:t>
      </w:r>
      <w:r>
        <w:rPr>
          <w:rFonts w:ascii="宋体" w:hAnsi="宋体" w:cs="宋体" w:eastAsia="宋体" w:hint="default"/>
          <w:spacing w:val="-2"/>
        </w:rPr>
        <w:t>途</w:t>
      </w:r>
      <w:r>
        <w:rPr>
          <w:rFonts w:ascii="宋体" w:hAnsi="宋体" w:cs="宋体" w:eastAsia="宋体" w:hint="default"/>
          <w:spacing w:val="-2"/>
        </w:rPr>
        <w:t>改</w:t>
      </w:r>
      <w:r>
        <w:rPr>
          <w:rFonts w:ascii="宋体" w:hAnsi="宋体" w:cs="宋体" w:eastAsia="宋体" w:hint="default"/>
          <w:spacing w:val="-2"/>
        </w:rPr>
        <w:t>变</w:t>
      </w:r>
      <w:r>
        <w:rPr>
          <w:spacing w:val="-2"/>
        </w:rPr>
        <w:t>为</w:t>
      </w:r>
      <w:r>
        <w:rPr>
          <w:rFonts w:ascii="宋体" w:hAnsi="宋体" w:cs="宋体" w:eastAsia="宋体" w:hint="default"/>
          <w:spacing w:val="-2"/>
        </w:rPr>
        <w:t>自用</w:t>
      </w:r>
      <w:r>
        <w:rPr>
          <w:rFonts w:ascii="宋体" w:hAnsi="宋体" w:cs="宋体" w:eastAsia="宋体" w:hint="default"/>
          <w:spacing w:val="-2"/>
        </w:rPr>
        <w:t>时</w:t>
      </w:r>
      <w:r>
        <w:rPr>
          <w:spacing w:val="-2"/>
        </w:rPr>
        <w:t>，</w:t>
      </w:r>
      <w:r>
        <w:rPr>
          <w:rFonts w:ascii="宋体" w:hAnsi="宋体" w:cs="宋体" w:eastAsia="宋体" w:hint="default"/>
          <w:spacing w:val="-2"/>
        </w:rPr>
        <w:t>自改</w:t>
      </w:r>
      <w:r>
        <w:rPr>
          <w:rFonts w:ascii="宋体" w:hAnsi="宋体" w:cs="宋体" w:eastAsia="宋体" w:hint="default"/>
          <w:spacing w:val="-2"/>
        </w:rPr>
        <w:t>变</w:t>
      </w:r>
      <w:r>
        <w:rPr>
          <w:rFonts w:ascii="宋体" w:hAnsi="宋体" w:cs="宋体" w:eastAsia="宋体" w:hint="default"/>
          <w:spacing w:val="-2"/>
        </w:rPr>
        <w:t>之</w:t>
      </w:r>
      <w:r>
        <w:rPr>
          <w:rFonts w:ascii="宋体" w:hAnsi="宋体" w:cs="宋体" w:eastAsia="宋体" w:hint="default"/>
          <w:spacing w:val="-2"/>
        </w:rPr>
        <w:t>日</w:t>
      </w:r>
      <w:r>
        <w:rPr>
          <w:rFonts w:ascii="宋体" w:hAnsi="宋体" w:cs="宋体" w:eastAsia="宋体" w:hint="default"/>
          <w:spacing w:val="-2"/>
        </w:rPr>
        <w:t>起</w:t>
      </w:r>
      <w:r>
        <w:rPr>
          <w:spacing w:val="-2"/>
        </w:rPr>
        <w:t>，本公司</w:t>
      </w:r>
      <w:r>
        <w:rPr>
          <w:rFonts w:ascii="宋体" w:hAnsi="宋体" w:cs="宋体" w:eastAsia="宋体" w:hint="default"/>
          <w:spacing w:val="-2"/>
        </w:rPr>
        <w:t>将该</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rFonts w:ascii="宋体" w:hAnsi="宋体" w:cs="宋体" w:eastAsia="宋体" w:hint="default"/>
          <w:spacing w:val="-5"/>
          <w:w w:val="102"/>
        </w:rPr>
        <w:t> </w:t>
      </w:r>
      <w:r>
        <w:rPr>
          <w:rFonts w:ascii="宋体" w:hAnsi="宋体" w:cs="宋体" w:eastAsia="宋体" w:hint="default"/>
          <w:spacing w:val="-2"/>
        </w:rPr>
        <w:t>转</w:t>
      </w:r>
      <w:r>
        <w:rPr>
          <w:rFonts w:ascii="宋体" w:hAnsi="宋体" w:cs="宋体" w:eastAsia="宋体" w:hint="default"/>
          <w:spacing w:val="-2"/>
        </w:rPr>
        <w:t>换</w:t>
      </w:r>
      <w:r>
        <w:rPr>
          <w:spacing w:val="-2"/>
        </w:rPr>
        <w:t>为</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或无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自用</w:t>
      </w:r>
      <w:r>
        <w:rPr>
          <w:rFonts w:ascii="宋体" w:hAnsi="宋体" w:cs="宋体" w:eastAsia="宋体" w:hint="default"/>
          <w:spacing w:val="-2"/>
        </w:rPr>
        <w:t>房地产</w:t>
      </w:r>
      <w:r>
        <w:rPr>
          <w:spacing w:val="-2"/>
        </w:rPr>
        <w:t>的</w:t>
      </w:r>
      <w:r>
        <w:rPr>
          <w:rFonts w:ascii="宋体" w:hAnsi="宋体" w:cs="宋体" w:eastAsia="宋体" w:hint="default"/>
          <w:spacing w:val="-2"/>
        </w:rPr>
        <w:t>用</w:t>
      </w:r>
      <w:r>
        <w:rPr>
          <w:rFonts w:ascii="宋体" w:hAnsi="宋体" w:cs="宋体" w:eastAsia="宋体" w:hint="default"/>
          <w:spacing w:val="-2"/>
        </w:rPr>
        <w:t>途</w:t>
      </w:r>
      <w:r>
        <w:rPr>
          <w:rFonts w:ascii="宋体" w:hAnsi="宋体" w:cs="宋体" w:eastAsia="宋体" w:hint="default"/>
          <w:spacing w:val="-2"/>
        </w:rPr>
        <w:t>改</w:t>
      </w:r>
      <w:r>
        <w:rPr>
          <w:rFonts w:ascii="宋体" w:hAnsi="宋体" w:cs="宋体" w:eastAsia="宋体" w:hint="default"/>
          <w:spacing w:val="-2"/>
        </w:rPr>
        <w:t>变</w:t>
      </w:r>
      <w:r>
        <w:rPr>
          <w:spacing w:val="-2"/>
        </w:rPr>
        <w:t>为</w:t>
      </w:r>
      <w:r>
        <w:rPr>
          <w:rFonts w:ascii="宋体" w:hAnsi="宋体" w:cs="宋体" w:eastAsia="宋体" w:hint="default"/>
          <w:spacing w:val="-2"/>
        </w:rPr>
        <w:t>赚</w:t>
      </w:r>
      <w:r>
        <w:rPr>
          <w:rFonts w:ascii="宋体" w:hAnsi="宋体" w:cs="宋体" w:eastAsia="宋体" w:hint="default"/>
          <w:spacing w:val="-2"/>
        </w:rPr>
        <w:t>取</w:t>
      </w:r>
      <w:r>
        <w:rPr>
          <w:rFonts w:ascii="宋体" w:hAnsi="宋体" w:cs="宋体" w:eastAsia="宋体" w:hint="default"/>
          <w:spacing w:val="-2"/>
        </w:rPr>
        <w:t>租</w:t>
      </w:r>
      <w:r>
        <w:rPr>
          <w:rFonts w:ascii="宋体" w:hAnsi="宋体" w:cs="宋体" w:eastAsia="宋体" w:hint="default"/>
          <w:spacing w:val="-2"/>
        </w:rPr>
        <w:t>金</w:t>
      </w:r>
      <w:r>
        <w:rPr>
          <w:spacing w:val="-2"/>
        </w:rPr>
        <w:t>或资本</w:t>
      </w:r>
      <w:r>
        <w:rPr>
          <w:rFonts w:ascii="宋体" w:hAnsi="宋体" w:cs="宋体" w:eastAsia="宋体" w:hint="default"/>
          <w:spacing w:val="-2"/>
        </w:rPr>
        <w:t>增值</w:t>
      </w:r>
      <w:r>
        <w:rPr>
          <w:rFonts w:ascii="宋体" w:hAnsi="宋体" w:cs="宋体" w:eastAsia="宋体" w:hint="default"/>
          <w:spacing w:val="-2"/>
        </w:rPr>
        <w:t>时</w:t>
      </w:r>
      <w:r>
        <w:rPr>
          <w:spacing w:val="-2"/>
        </w:rPr>
        <w:t>，</w:t>
      </w:r>
      <w:r>
        <w:rPr>
          <w:rFonts w:ascii="宋体" w:hAnsi="宋体" w:cs="宋体" w:eastAsia="宋体" w:hint="default"/>
          <w:spacing w:val="-2"/>
        </w:rPr>
        <w:t>自</w:t>
      </w:r>
      <w:r>
        <w:rPr>
          <w:rFonts w:ascii="宋体" w:hAnsi="宋体" w:cs="宋体" w:eastAsia="宋体" w:hint="default"/>
          <w:spacing w:val="89"/>
        </w:rPr>
        <w:t> </w:t>
      </w:r>
      <w:r>
        <w:rPr>
          <w:rFonts w:ascii="宋体" w:hAnsi="宋体" w:cs="宋体" w:eastAsia="宋体" w:hint="default"/>
          <w:spacing w:val="-2"/>
        </w:rPr>
        <w:t>改</w:t>
      </w:r>
      <w:r>
        <w:rPr>
          <w:rFonts w:ascii="宋体" w:hAnsi="宋体" w:cs="宋体" w:eastAsia="宋体" w:hint="default"/>
          <w:spacing w:val="-2"/>
        </w:rPr>
        <w:t>变</w:t>
      </w:r>
      <w:r>
        <w:rPr>
          <w:rFonts w:ascii="宋体" w:hAnsi="宋体" w:cs="宋体" w:eastAsia="宋体" w:hint="default"/>
          <w:spacing w:val="-2"/>
        </w:rPr>
        <w:t>之</w:t>
      </w:r>
      <w:r>
        <w:rPr>
          <w:rFonts w:ascii="宋体" w:hAnsi="宋体" w:cs="宋体" w:eastAsia="宋体" w:hint="default"/>
          <w:spacing w:val="-2"/>
        </w:rPr>
        <w:t>日</w:t>
      </w:r>
      <w:r>
        <w:rPr>
          <w:rFonts w:ascii="宋体" w:hAnsi="宋体" w:cs="宋体" w:eastAsia="宋体" w:hint="default"/>
          <w:spacing w:val="-2"/>
        </w:rPr>
        <w:t>起</w:t>
      </w:r>
      <w:r>
        <w:rPr>
          <w:spacing w:val="-2"/>
        </w:rPr>
        <w:t>，本公司</w:t>
      </w:r>
      <w:r>
        <w:rPr>
          <w:rFonts w:ascii="宋体" w:hAnsi="宋体" w:cs="宋体" w:eastAsia="宋体" w:hint="default"/>
          <w:spacing w:val="-2"/>
        </w:rPr>
        <w:t>将</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或无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转</w:t>
      </w:r>
      <w:r>
        <w:rPr>
          <w:rFonts w:ascii="宋体" w:hAnsi="宋体" w:cs="宋体" w:eastAsia="宋体" w:hint="default"/>
          <w:spacing w:val="-2"/>
        </w:rPr>
        <w:t>换</w:t>
      </w:r>
      <w:r>
        <w:rPr>
          <w:spacing w:val="-2"/>
        </w:rPr>
        <w:t>为</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转</w:t>
      </w:r>
      <w:r>
        <w:rPr>
          <w:rFonts w:ascii="宋体" w:hAnsi="宋体" w:cs="宋体" w:eastAsia="宋体" w:hint="default"/>
          <w:spacing w:val="-2"/>
        </w:rPr>
        <w:t>换</w:t>
      </w:r>
      <w:r>
        <w:rPr>
          <w:rFonts w:ascii="宋体" w:hAnsi="宋体" w:cs="宋体" w:eastAsia="宋体" w:hint="default"/>
          <w:spacing w:val="-2"/>
        </w:rPr>
        <w:t>时</w:t>
      </w:r>
      <w:r>
        <w:rPr>
          <w:spacing w:val="-2"/>
        </w:rPr>
        <w:t>，</w:t>
      </w:r>
      <w:r>
        <w:rPr>
          <w:rFonts w:ascii="宋体" w:hAnsi="宋体" w:cs="宋体" w:eastAsia="宋体" w:hint="default"/>
          <w:spacing w:val="-2"/>
        </w:rPr>
        <w:t>以</w:t>
      </w:r>
      <w:r>
        <w:rPr>
          <w:rFonts w:ascii="宋体" w:hAnsi="宋体" w:cs="宋体" w:eastAsia="宋体" w:hint="default"/>
          <w:spacing w:val="89"/>
        </w:rPr>
        <w:t> </w:t>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前</w:t>
      </w:r>
      <w:r>
        <w:rPr/>
        <w:t>的</w:t>
      </w:r>
      <w:r>
        <w:rPr>
          <w:rFonts w:ascii="宋体" w:hAnsi="宋体" w:cs="宋体" w:eastAsia="宋体" w:hint="default"/>
        </w:rPr>
        <w:t>账</w:t>
      </w:r>
      <w:r>
        <w:rPr>
          <w:rFonts w:ascii="宋体" w:hAnsi="宋体" w:cs="宋体" w:eastAsia="宋体" w:hint="default"/>
        </w:rPr>
        <w:t>面价值</w:t>
      </w:r>
      <w:r>
        <w:rPr>
          <w:rFonts w:ascii="宋体" w:hAnsi="宋体" w:cs="宋体" w:eastAsia="宋体" w:hint="default"/>
        </w:rPr>
        <w:t>作</w:t>
      </w:r>
      <w:r>
        <w:rPr/>
        <w:t>为</w:t>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后</w:t>
      </w:r>
      <w:r>
        <w:rPr/>
        <w:t>的</w:t>
      </w:r>
      <w:r>
        <w:rPr>
          <w:rFonts w:ascii="宋体" w:hAnsi="宋体" w:cs="宋体" w:eastAsia="宋体" w:hint="default"/>
        </w:rPr>
        <w:t>入</w:t>
      </w:r>
      <w:r>
        <w:rPr>
          <w:rFonts w:ascii="宋体" w:hAnsi="宋体" w:cs="宋体" w:eastAsia="宋体" w:hint="default"/>
        </w:rPr>
        <w:t>账</w:t>
      </w:r>
      <w:r>
        <w:rPr>
          <w:rFonts w:ascii="宋体" w:hAnsi="宋体" w:cs="宋体" w:eastAsia="宋体" w:hint="default"/>
        </w:rPr>
        <w:t>价值</w:t>
      </w:r>
      <w:r>
        <w:rPr/>
        <w:t>。</w:t>
      </w:r>
    </w:p>
    <w:p>
      <w:pPr>
        <w:pStyle w:val="BodyText"/>
        <w:spacing w:line="240" w:lineRule="auto" w:before="30"/>
        <w:ind w:left="1982" w:right="0"/>
        <w:jc w:val="left"/>
      </w:pP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w:t>
      </w:r>
      <w:r>
        <w:rPr>
          <w:rFonts w:ascii="宋体" w:hAnsi="宋体" w:cs="宋体" w:eastAsia="宋体" w:hint="default"/>
        </w:rPr>
        <w:t>若</w:t>
      </w:r>
      <w:r>
        <w:rPr>
          <w:rFonts w:ascii="宋体" w:hAnsi="宋体" w:cs="宋体" w:eastAsia="宋体" w:hint="default"/>
        </w:rPr>
        <w:t>单</w:t>
      </w:r>
      <w:r>
        <w:rPr>
          <w:rFonts w:ascii="宋体" w:hAnsi="宋体" w:cs="宋体" w:eastAsia="宋体" w:hint="default"/>
        </w:rPr>
        <w:t>项</w:t>
      </w:r>
      <w:r>
        <w:rPr>
          <w:rFonts w:ascii="宋体" w:hAnsi="宋体" w:cs="宋体" w:eastAsia="宋体" w:hint="default"/>
        </w:rPr>
        <w:t>投</w:t>
      </w:r>
      <w:r>
        <w:rPr/>
        <w:t>资性</w:t>
      </w:r>
      <w:r>
        <w:rPr>
          <w:rFonts w:ascii="宋体" w:hAnsi="宋体" w:cs="宋体" w:eastAsia="宋体" w:hint="default"/>
        </w:rPr>
        <w:t>房地产</w:t>
      </w:r>
      <w:r>
        <w:rPr/>
        <w:t>的</w:t>
      </w:r>
      <w:r>
        <w:rPr>
          <w:rFonts w:ascii="宋体" w:hAnsi="宋体" w:cs="宋体" w:eastAsia="宋体" w:hint="default"/>
        </w:rPr>
        <w:t>可</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rPr>
        <w:t>账</w:t>
      </w:r>
      <w:r>
        <w:rPr>
          <w:rFonts w:ascii="宋体" w:hAnsi="宋体" w:cs="宋体" w:eastAsia="宋体" w:hint="default"/>
        </w:rPr>
        <w:t>面价值</w:t>
      </w:r>
      <w:r>
        <w:rPr>
          <w:rFonts w:ascii="宋体" w:hAnsi="宋体" w:cs="宋体" w:eastAsia="宋体" w:hint="default"/>
        </w:rPr>
        <w:t>时</w:t>
      </w:r>
      <w:r>
        <w:rPr/>
        <w:t>，</w:t>
      </w:r>
      <w:r>
        <w:rPr>
          <w:rFonts w:ascii="宋体" w:hAnsi="宋体" w:cs="宋体" w:eastAsia="宋体" w:hint="default"/>
        </w:rPr>
        <w:t>将</w:t>
      </w:r>
      <w:r>
        <w:rPr/>
        <w:t>资</w:t>
      </w:r>
      <w:r>
        <w:rPr>
          <w:rFonts w:ascii="宋体" w:hAnsi="宋体" w:cs="宋体" w:eastAsia="宋体" w:hint="default"/>
        </w:rPr>
        <w:t>产</w:t>
      </w:r>
      <w:r>
        <w:rPr/>
        <w:t>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226"/>
        <w:jc w:val="both"/>
      </w:pPr>
      <w:r>
        <w:rPr>
          <w:rFonts w:ascii="宋体" w:hAnsi="宋体" w:cs="宋体" w:eastAsia="宋体" w:hint="default"/>
          <w:spacing w:val="-2"/>
        </w:rPr>
        <w:t>账</w:t>
      </w:r>
      <w:r>
        <w:rPr>
          <w:rFonts w:ascii="宋体" w:hAnsi="宋体" w:cs="宋体" w:eastAsia="宋体" w:hint="default"/>
          <w:spacing w:val="-2"/>
        </w:rPr>
        <w:t>面价值减</w:t>
      </w:r>
      <w:r>
        <w:rPr>
          <w:spacing w:val="-2"/>
        </w:rPr>
        <w:t>记</w:t>
      </w:r>
      <w:r>
        <w:rPr>
          <w:rFonts w:ascii="宋体" w:hAnsi="宋体" w:cs="宋体" w:eastAsia="宋体" w:hint="default"/>
          <w:spacing w:val="-2"/>
        </w:rPr>
        <w:t>至</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减</w:t>
      </w:r>
      <w:r>
        <w:rPr>
          <w:spacing w:val="-2"/>
        </w:rPr>
        <w:t>记的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认</w:t>
      </w:r>
      <w:r>
        <w:rPr>
          <w:spacing w:val="-2"/>
        </w:rPr>
        <w:t>为资</w:t>
      </w:r>
      <w:r>
        <w:rPr>
          <w:rFonts w:ascii="宋体" w:hAnsi="宋体" w:cs="宋体" w:eastAsia="宋体" w:hint="default"/>
          <w:spacing w:val="-2"/>
        </w:rPr>
        <w:t>产</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同</w:t>
      </w:r>
      <w:r>
        <w:rPr>
          <w:rFonts w:ascii="宋体" w:hAnsi="宋体" w:cs="宋体" w:eastAsia="宋体" w:hint="default"/>
          <w:spacing w:val="89"/>
        </w:rPr>
        <w:t> </w:t>
      </w:r>
      <w:r>
        <w:rPr>
          <w:rFonts w:ascii="宋体" w:hAnsi="宋体" w:cs="宋体" w:eastAsia="宋体" w:hint="default"/>
          <w:spacing w:val="-2"/>
        </w:rPr>
        <w:t>时</w:t>
      </w:r>
      <w:r>
        <w:rPr>
          <w:spacing w:val="-2"/>
        </w:rPr>
        <w:t>计</w:t>
      </w:r>
      <w:r>
        <w:rPr>
          <w:rFonts w:ascii="宋体" w:hAnsi="宋体" w:cs="宋体" w:eastAsia="宋体" w:hint="default"/>
          <w:spacing w:val="-2"/>
        </w:rPr>
        <w:t>提</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一</w:t>
      </w:r>
      <w:r>
        <w:rPr>
          <w:rFonts w:ascii="宋体" w:hAnsi="宋体" w:cs="宋体" w:eastAsia="宋体" w:hint="default"/>
          <w:spacing w:val="-2"/>
        </w:rPr>
        <w:t>经</w:t>
      </w:r>
      <w:r>
        <w:rPr>
          <w:spacing w:val="-2"/>
        </w:rPr>
        <w:t>确</w:t>
      </w:r>
      <w:r>
        <w:rPr>
          <w:rFonts w:ascii="宋体" w:hAnsi="宋体" w:cs="宋体" w:eastAsia="宋体" w:hint="default"/>
          <w:spacing w:val="-2"/>
        </w:rPr>
        <w:t>认</w:t>
      </w:r>
      <w:r>
        <w:rPr>
          <w:spacing w:val="-2"/>
        </w:rPr>
        <w:t>，在</w:t>
      </w:r>
      <w:r>
        <w:rPr>
          <w:rFonts w:ascii="宋体" w:hAnsi="宋体" w:cs="宋体" w:eastAsia="宋体" w:hint="default"/>
          <w:spacing w:val="-2"/>
        </w:rPr>
        <w:t>以</w:t>
      </w:r>
      <w:r>
        <w:rPr>
          <w:rFonts w:ascii="宋体" w:hAnsi="宋体" w:cs="宋体" w:eastAsia="宋体" w:hint="default"/>
          <w:spacing w:val="-2"/>
        </w:rPr>
        <w:t>后</w:t>
      </w:r>
      <w:r>
        <w:rPr>
          <w:spacing w:val="-2"/>
        </w:rPr>
        <w:t>会计</w:t>
      </w:r>
      <w:r>
        <w:rPr>
          <w:rFonts w:ascii="宋体" w:hAnsi="宋体" w:cs="宋体" w:eastAsia="宋体" w:hint="default"/>
          <w:spacing w:val="-2"/>
        </w:rPr>
        <w:t>期间</w:t>
      </w:r>
      <w:r>
        <w:rPr>
          <w:spacing w:val="-2"/>
        </w:rPr>
        <w:t>不</w:t>
      </w:r>
      <w:r>
        <w:rPr>
          <w:spacing w:val="89"/>
        </w:rPr>
        <w:t> </w:t>
      </w:r>
      <w:r>
        <w:rPr>
          <w:rFonts w:ascii="宋体" w:hAnsi="宋体" w:cs="宋体" w:eastAsia="宋体" w:hint="default"/>
          <w:spacing w:val="-3"/>
        </w:rPr>
        <w:t>再</w:t>
      </w:r>
      <w:r>
        <w:rPr>
          <w:rFonts w:ascii="宋体" w:hAnsi="宋体" w:cs="宋体" w:eastAsia="宋体" w:hint="default"/>
          <w:spacing w:val="-3"/>
        </w:rPr>
        <w:t>转</w:t>
      </w:r>
      <w:r>
        <w:rPr>
          <w:rFonts w:ascii="宋体" w:hAnsi="宋体" w:cs="宋体" w:eastAsia="宋体" w:hint="default"/>
          <w:spacing w:val="-3"/>
        </w:rPr>
        <w:t>回</w:t>
      </w:r>
      <w:r>
        <w:rPr>
          <w:spacing w:val="-3"/>
        </w:rPr>
        <w:t>。</w:t>
      </w:r>
    </w:p>
    <w:p>
      <w:pPr>
        <w:pStyle w:val="BodyText"/>
        <w:spacing w:line="362" w:lineRule="auto" w:before="37"/>
        <w:ind w:right="226" w:firstLine="465"/>
        <w:jc w:val="both"/>
      </w:pPr>
      <w:r>
        <w:rPr>
          <w:rFonts w:ascii="宋体" w:hAnsi="宋体" w:cs="宋体" w:eastAsia="宋体" w:hint="default"/>
          <w:spacing w:val="-2"/>
        </w:rPr>
        <w:t>当</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rFonts w:ascii="宋体" w:hAnsi="宋体" w:cs="宋体" w:eastAsia="宋体" w:hint="default"/>
          <w:spacing w:val="-2"/>
        </w:rPr>
        <w:t>被处</w:t>
      </w:r>
      <w:r>
        <w:rPr>
          <w:rFonts w:ascii="宋体" w:hAnsi="宋体" w:cs="宋体" w:eastAsia="宋体" w:hint="default"/>
          <w:spacing w:val="-2"/>
        </w:rPr>
        <w:t>置</w:t>
      </w:r>
      <w:r>
        <w:rPr>
          <w:spacing w:val="-2"/>
        </w:rPr>
        <w:t>，或者</w:t>
      </w:r>
      <w:r>
        <w:rPr>
          <w:rFonts w:ascii="宋体" w:hAnsi="宋体" w:cs="宋体" w:eastAsia="宋体" w:hint="default"/>
          <w:spacing w:val="-2"/>
        </w:rPr>
        <w:t>永久退</w:t>
      </w:r>
      <w:r>
        <w:rPr>
          <w:spacing w:val="-2"/>
        </w:rPr>
        <w:t>出</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且</w:t>
      </w:r>
      <w:r>
        <w:rPr>
          <w:rFonts w:ascii="宋体" w:hAnsi="宋体" w:cs="宋体" w:eastAsia="宋体" w:hint="default"/>
          <w:spacing w:val="-2"/>
        </w:rPr>
        <w:t>预</w:t>
      </w:r>
      <w:r>
        <w:rPr>
          <w:spacing w:val="-2"/>
        </w:rPr>
        <w:t>计不</w:t>
      </w:r>
      <w:r>
        <w:rPr>
          <w:rFonts w:ascii="宋体" w:hAnsi="宋体" w:cs="宋体" w:eastAsia="宋体" w:hint="default"/>
          <w:spacing w:val="-2"/>
        </w:rPr>
        <w:t>能</w:t>
      </w:r>
      <w:r>
        <w:rPr>
          <w:rFonts w:ascii="宋体" w:hAnsi="宋体" w:cs="宋体" w:eastAsia="宋体" w:hint="default"/>
          <w:spacing w:val="-2"/>
        </w:rPr>
        <w:t>从</w:t>
      </w:r>
      <w:r>
        <w:rPr>
          <w:spacing w:val="-2"/>
        </w:rPr>
        <w:t>其</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中</w:t>
      </w:r>
      <w:r>
        <w:rPr>
          <w:rFonts w:ascii="宋体" w:hAnsi="宋体" w:cs="宋体" w:eastAsia="宋体" w:hint="default"/>
          <w:spacing w:val="-2"/>
        </w:rPr>
        <w:t>取得</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w:t>
      </w:r>
      <w:r>
        <w:rPr>
          <w:rFonts w:ascii="宋体" w:hAnsi="宋体" w:cs="宋体" w:eastAsia="宋体" w:hint="default"/>
          <w:w w:val="102"/>
        </w:rPr>
        <w:t> </w:t>
      </w:r>
      <w:r>
        <w:rPr>
          <w:rFonts w:ascii="宋体" w:hAnsi="宋体" w:cs="宋体" w:eastAsia="宋体" w:hint="default"/>
          <w:spacing w:val="-2"/>
        </w:rPr>
        <w:t>益</w:t>
      </w:r>
      <w:r>
        <w:rPr>
          <w:rFonts w:ascii="宋体" w:hAnsi="宋体" w:cs="宋体" w:eastAsia="宋体" w:hint="default"/>
          <w:spacing w:val="-2"/>
        </w:rPr>
        <w:t>时</w:t>
      </w:r>
      <w:r>
        <w:rPr>
          <w:spacing w:val="-2"/>
        </w:rPr>
        <w:t>，</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出</w:t>
      </w:r>
      <w:r>
        <w:rPr>
          <w:rFonts w:ascii="宋体" w:hAnsi="宋体" w:cs="宋体" w:eastAsia="宋体" w:hint="default"/>
          <w:spacing w:val="-2"/>
        </w:rPr>
        <w:t>售</w:t>
      </w:r>
      <w:r>
        <w:rPr>
          <w:spacing w:val="-2"/>
        </w:rPr>
        <w:t>、</w:t>
      </w:r>
      <w:r>
        <w:rPr>
          <w:rFonts w:ascii="宋体" w:hAnsi="宋体" w:cs="宋体" w:eastAsia="宋体" w:hint="default"/>
          <w:spacing w:val="-2"/>
        </w:rPr>
        <w:t>转让</w:t>
      </w:r>
      <w:r>
        <w:rPr>
          <w:spacing w:val="-2"/>
        </w:rPr>
        <w:t>、报</w:t>
      </w:r>
      <w:r>
        <w:rPr>
          <w:rFonts w:ascii="宋体" w:hAnsi="宋体" w:cs="宋体" w:eastAsia="宋体" w:hint="default"/>
          <w:spacing w:val="-2"/>
        </w:rPr>
        <w:t>废</w:t>
      </w:r>
      <w:r>
        <w:rPr>
          <w:spacing w:val="-2"/>
        </w:rPr>
        <w:t>或</w:t>
      </w:r>
      <w:r>
        <w:rPr>
          <w:rFonts w:ascii="宋体" w:hAnsi="宋体" w:cs="宋体" w:eastAsia="宋体" w:hint="default"/>
          <w:spacing w:val="-2"/>
        </w:rPr>
        <w:t>毁</w:t>
      </w:r>
      <w:r>
        <w:rPr>
          <w:rFonts w:ascii="宋体" w:hAnsi="宋体" w:cs="宋体" w:eastAsia="宋体" w:hint="default"/>
          <w:spacing w:val="-2"/>
        </w:rPr>
        <w:t>损</w:t>
      </w:r>
      <w:r>
        <w:rPr>
          <w:spacing w:val="-2"/>
        </w:rPr>
        <w:t>的</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89"/>
        </w:rPr>
        <w:t> </w:t>
      </w:r>
      <w:r>
        <w:rPr>
          <w:rFonts w:ascii="宋体" w:hAnsi="宋体" w:cs="宋体" w:eastAsia="宋体" w:hint="default"/>
        </w:rPr>
        <w:t>收</w:t>
      </w:r>
      <w:r>
        <w:rPr>
          <w:rFonts w:ascii="宋体" w:hAnsi="宋体" w:cs="宋体" w:eastAsia="宋体" w:hint="default"/>
        </w:rPr>
        <w:t>入扣</w:t>
      </w:r>
      <w:r>
        <w:rPr>
          <w:rFonts w:ascii="宋体" w:hAnsi="宋体" w:cs="宋体" w:eastAsia="宋体" w:hint="default"/>
        </w:rPr>
        <w:t>除</w:t>
      </w:r>
      <w:r>
        <w:rPr/>
        <w:t>其</w:t>
      </w:r>
      <w:r>
        <w:rPr>
          <w:rFonts w:ascii="宋体" w:hAnsi="宋体" w:cs="宋体" w:eastAsia="宋体" w:hint="default"/>
        </w:rPr>
        <w:t>账</w:t>
      </w:r>
      <w:r>
        <w:rPr>
          <w:rFonts w:ascii="宋体" w:hAnsi="宋体" w:cs="宋体" w:eastAsia="宋体" w:hint="default"/>
        </w:rPr>
        <w:t>面价值</w:t>
      </w:r>
      <w:r>
        <w:rPr/>
        <w:t>和</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后</w:t>
      </w:r>
      <w:r>
        <w:rPr/>
        <w:t>的</w:t>
      </w:r>
      <w:r>
        <w:rPr>
          <w:rFonts w:ascii="宋体" w:hAnsi="宋体" w:cs="宋体" w:eastAsia="宋体" w:hint="default"/>
        </w:rPr>
        <w:t>金</w:t>
      </w:r>
      <w:r>
        <w:rPr>
          <w:rFonts w:ascii="宋体" w:hAnsi="宋体" w:cs="宋体" w:eastAsia="宋体" w:hint="default"/>
        </w:rPr>
        <w:t>额</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p>
    <w:p>
      <w:pPr>
        <w:spacing w:line="240" w:lineRule="auto" w:before="11"/>
        <w:rPr>
          <w:rFonts w:ascii="宋体" w:hAnsi="宋体" w:cs="宋体" w:eastAsia="宋体" w:hint="default"/>
          <w:sz w:val="20"/>
          <w:szCs w:val="20"/>
        </w:rPr>
      </w:pPr>
    </w:p>
    <w:p>
      <w:pPr>
        <w:pStyle w:val="BodyText"/>
        <w:spacing w:line="240" w:lineRule="auto"/>
        <w:ind w:left="1862" w:right="5829"/>
        <w:jc w:val="center"/>
        <w:rPr>
          <w:rFonts w:ascii="宋体" w:hAnsi="宋体" w:cs="宋体" w:eastAsia="宋体" w:hint="default"/>
        </w:rPr>
      </w:pPr>
      <w:r>
        <w:rPr>
          <w:rFonts w:ascii="Courier New" w:hAnsi="Courier New" w:cs="Courier New" w:eastAsia="Courier New" w:hint="default"/>
        </w:rPr>
        <w:t>14</w:t>
      </w:r>
      <w:r>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确</w:t>
      </w:r>
      <w:r>
        <w:rPr>
          <w:rFonts w:ascii="宋体" w:hAnsi="宋体" w:cs="宋体" w:eastAsia="宋体" w:hint="default"/>
        </w:rPr>
        <w:t>认</w:t>
      </w:r>
      <w:r>
        <w:rPr/>
        <w:t>标准</w:t>
      </w:r>
      <w:r>
        <w:rPr>
          <w:rFonts w:ascii="宋体" w:hAnsi="宋体" w:cs="宋体" w:eastAsia="宋体" w:hint="default"/>
        </w:rPr>
        <w:t>：</w:t>
      </w:r>
    </w:p>
    <w:p>
      <w:pPr>
        <w:pStyle w:val="BodyText"/>
        <w:spacing w:line="364" w:lineRule="auto" w:before="113"/>
        <w:ind w:right="226" w:firstLine="465"/>
        <w:jc w:val="both"/>
      </w:pP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产指</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rFonts w:ascii="宋体" w:hAnsi="宋体" w:cs="宋体" w:eastAsia="宋体" w:hint="default"/>
          <w:spacing w:val="-2"/>
        </w:rPr>
        <w:t>与该</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利益</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流入企</w:t>
      </w:r>
      <w:r>
        <w:rPr>
          <w:rFonts w:ascii="宋体" w:hAnsi="宋体" w:cs="宋体" w:eastAsia="宋体" w:hint="default"/>
          <w:spacing w:val="-2"/>
        </w:rPr>
        <w:t>业</w:t>
      </w:r>
      <w:r>
        <w:rPr>
          <w:spacing w:val="-2"/>
        </w:rPr>
        <w:t>和</w:t>
      </w:r>
      <w:r>
        <w:rPr>
          <w:rFonts w:ascii="宋体" w:hAnsi="宋体" w:cs="宋体" w:eastAsia="宋体" w:hint="default"/>
          <w:spacing w:val="-2"/>
        </w:rPr>
        <w:t>该</w:t>
      </w:r>
      <w:r>
        <w:rPr>
          <w:rFonts w:ascii="宋体" w:hAnsi="宋体" w:cs="宋体" w:eastAsia="宋体" w:hint="default"/>
          <w:spacing w:val="-2"/>
        </w:rPr>
        <w:t>固</w:t>
      </w:r>
      <w:r>
        <w:rPr>
          <w:rFonts w:ascii="宋体" w:hAnsi="宋体" w:cs="宋体" w:eastAsia="宋体" w:hint="default"/>
          <w:spacing w:val="-2"/>
        </w:rPr>
        <w:t>定</w:t>
      </w:r>
      <w:r>
        <w:rPr>
          <w:spacing w:val="-2"/>
        </w:rPr>
        <w:t>资</w:t>
      </w:r>
      <w:r>
        <w:rPr>
          <w:w w:val="102"/>
        </w:rPr>
        <w:t> </w:t>
      </w:r>
      <w:r>
        <w:rPr>
          <w:rFonts w:ascii="宋体" w:hAnsi="宋体" w:cs="宋体" w:eastAsia="宋体" w:hint="default"/>
          <w:spacing w:val="-2"/>
        </w:rPr>
        <w:t>产</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能够</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地</w:t>
      </w:r>
      <w:r>
        <w:rPr>
          <w:spacing w:val="-2"/>
        </w:rPr>
        <w:t>计</w:t>
      </w:r>
      <w:r>
        <w:rPr>
          <w:rFonts w:ascii="宋体" w:hAnsi="宋体" w:cs="宋体" w:eastAsia="宋体" w:hint="default"/>
          <w:spacing w:val="-2"/>
        </w:rPr>
        <w:t>量</w:t>
      </w:r>
      <w:r>
        <w:rPr>
          <w:rFonts w:ascii="宋体" w:hAnsi="宋体" w:cs="宋体" w:eastAsia="宋体" w:hint="default"/>
          <w:spacing w:val="-2"/>
        </w:rPr>
        <w:t>条</w:t>
      </w:r>
      <w:r>
        <w:rPr>
          <w:rFonts w:ascii="宋体" w:hAnsi="宋体" w:cs="宋体" w:eastAsia="宋体" w:hint="default"/>
          <w:spacing w:val="-2"/>
        </w:rPr>
        <w:t>件</w:t>
      </w:r>
      <w:r>
        <w:rPr>
          <w:spacing w:val="-2"/>
        </w:rPr>
        <w:t>的，为</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商</w:t>
      </w:r>
      <w:r>
        <w:rPr>
          <w:rFonts w:ascii="宋体" w:hAnsi="宋体" w:cs="宋体" w:eastAsia="宋体" w:hint="default"/>
          <w:spacing w:val="-2"/>
        </w:rPr>
        <w:t>品</w:t>
      </w:r>
      <w:r>
        <w:rPr>
          <w:spacing w:val="-2"/>
        </w:rPr>
        <w:t>、</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务、出</w:t>
      </w:r>
      <w:r>
        <w:rPr>
          <w:rFonts w:ascii="宋体" w:hAnsi="宋体" w:cs="宋体" w:eastAsia="宋体" w:hint="default"/>
          <w:spacing w:val="-2"/>
        </w:rPr>
        <w:t>租</w:t>
      </w:r>
      <w:r>
        <w:rPr>
          <w:spacing w:val="-2"/>
        </w:rPr>
        <w:t>或</w:t>
      </w:r>
      <w:r>
        <w:rPr>
          <w:rFonts w:ascii="宋体" w:hAnsi="宋体" w:cs="宋体" w:eastAsia="宋体" w:hint="default"/>
          <w:spacing w:val="-2"/>
        </w:rPr>
        <w:t>经营</w:t>
      </w:r>
      <w:r>
        <w:rPr>
          <w:spacing w:val="-2"/>
        </w:rPr>
        <w:t>管理</w:t>
      </w:r>
      <w:r>
        <w:rPr>
          <w:rFonts w:ascii="宋体" w:hAnsi="宋体" w:cs="宋体" w:eastAsia="宋体" w:hint="default"/>
          <w:spacing w:val="-2"/>
        </w:rPr>
        <w:t>而</w:t>
      </w:r>
      <w:r>
        <w:rPr>
          <w:rFonts w:ascii="宋体" w:hAnsi="宋体" w:cs="宋体" w:eastAsia="宋体" w:hint="default"/>
          <w:spacing w:val="-2"/>
        </w:rPr>
        <w:t>持</w:t>
      </w:r>
      <w:r>
        <w:rPr>
          <w:spacing w:val="-2"/>
        </w:rPr>
        <w:t>有</w:t>
      </w:r>
      <w:r>
        <w:rPr>
          <w:spacing w:val="89"/>
        </w:rPr>
        <w:t> </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rFonts w:ascii="宋体" w:hAnsi="宋体" w:cs="宋体" w:eastAsia="宋体" w:hint="default"/>
        </w:rPr>
        <w:t>超过</w:t>
      </w:r>
      <w:r>
        <w:rPr>
          <w:rFonts w:ascii="宋体" w:hAnsi="宋体" w:cs="宋体" w:eastAsia="宋体" w:hint="default"/>
        </w:rPr>
        <w:t>一</w:t>
      </w:r>
      <w:r>
        <w:rPr/>
        <w:t>个会计年度的有</w:t>
      </w:r>
      <w:r>
        <w:rPr>
          <w:rFonts w:ascii="宋体" w:hAnsi="宋体" w:cs="宋体" w:eastAsia="宋体" w:hint="default"/>
        </w:rPr>
        <w:t>形</w:t>
      </w:r>
      <w:r>
        <w:rPr/>
        <w:t>资</w:t>
      </w:r>
      <w:r>
        <w:rPr>
          <w:rFonts w:ascii="宋体" w:hAnsi="宋体" w:cs="宋体" w:eastAsia="宋体" w:hint="default"/>
        </w:rPr>
        <w:t>产</w:t>
      </w:r>
      <w:r>
        <w:rPr/>
        <w:t>。</w:t>
      </w:r>
    </w:p>
    <w:p>
      <w:pPr>
        <w:pStyle w:val="BodyText"/>
        <w:spacing w:line="240" w:lineRule="auto" w:before="3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计</w:t>
      </w:r>
      <w:r>
        <w:rPr>
          <w:rFonts w:ascii="宋体" w:hAnsi="宋体" w:cs="宋体" w:eastAsia="宋体" w:hint="default"/>
        </w:rPr>
        <w:t>价</w:t>
      </w:r>
      <w:r>
        <w:rPr>
          <w:rFonts w:ascii="宋体" w:hAnsi="宋体" w:cs="宋体" w:eastAsia="宋体" w:hint="default"/>
        </w:rPr>
        <w:t>：</w:t>
      </w:r>
    </w:p>
    <w:p>
      <w:pPr>
        <w:pStyle w:val="BodyText"/>
        <w:spacing w:line="362" w:lineRule="auto" w:before="118"/>
        <w:ind w:right="0" w:firstLine="465"/>
        <w:jc w:val="left"/>
      </w:pPr>
      <w:r>
        <w:rPr>
          <w:spacing w:val="-5"/>
        </w:rPr>
        <w:t>本公司</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rFonts w:ascii="宋体" w:hAnsi="宋体" w:cs="宋体" w:eastAsia="宋体" w:hint="default"/>
          <w:spacing w:val="-5"/>
        </w:rPr>
        <w:t>按成</w:t>
      </w:r>
      <w:r>
        <w:rPr>
          <w:spacing w:val="-5"/>
        </w:rPr>
        <w:t>本</w:t>
      </w:r>
      <w:r>
        <w:rPr>
          <w:rFonts w:ascii="宋体" w:hAnsi="宋体" w:cs="宋体" w:eastAsia="宋体" w:hint="default"/>
          <w:spacing w:val="-5"/>
        </w:rPr>
        <w:t>进</w:t>
      </w:r>
      <w:r>
        <w:rPr>
          <w:rFonts w:ascii="宋体" w:hAnsi="宋体" w:cs="宋体" w:eastAsia="宋体" w:hint="default"/>
          <w:spacing w:val="-5"/>
        </w:rPr>
        <w:t>行</w:t>
      </w:r>
      <w:r>
        <w:rPr>
          <w:rFonts w:ascii="宋体" w:hAnsi="宋体" w:cs="宋体" w:eastAsia="宋体" w:hint="default"/>
          <w:spacing w:val="-5"/>
        </w:rPr>
        <w:t>初</w:t>
      </w:r>
      <w:r>
        <w:rPr>
          <w:rFonts w:ascii="宋体" w:hAnsi="宋体" w:cs="宋体" w:eastAsia="宋体" w:hint="default"/>
          <w:spacing w:val="-5"/>
        </w:rPr>
        <w:t>始</w:t>
      </w:r>
      <w:r>
        <w:rPr>
          <w:spacing w:val="-5"/>
        </w:rPr>
        <w:t>计</w:t>
      </w:r>
      <w:r>
        <w:rPr>
          <w:rFonts w:ascii="宋体" w:hAnsi="宋体" w:cs="宋体" w:eastAsia="宋体" w:hint="default"/>
          <w:spacing w:val="-5"/>
        </w:rPr>
        <w:t>量</w:t>
      </w:r>
      <w:r>
        <w:rPr>
          <w:spacing w:val="-5"/>
        </w:rPr>
        <w:t>。其</w:t>
      </w:r>
      <w:r>
        <w:rPr>
          <w:rFonts w:ascii="宋体" w:hAnsi="宋体" w:cs="宋体" w:eastAsia="宋体" w:hint="default"/>
          <w:spacing w:val="-5"/>
        </w:rPr>
        <w:t>中</w:t>
      </w:r>
      <w:r>
        <w:rPr>
          <w:spacing w:val="-5"/>
        </w:rPr>
        <w:t>，</w:t>
      </w:r>
      <w:r>
        <w:rPr>
          <w:rFonts w:ascii="宋体" w:hAnsi="宋体" w:cs="宋体" w:eastAsia="宋体" w:hint="default"/>
          <w:spacing w:val="-5"/>
        </w:rPr>
        <w:t>外购</w:t>
      </w:r>
      <w:r>
        <w:rPr>
          <w:spacing w:val="-5"/>
        </w:rPr>
        <w:t>的</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的</w:t>
      </w:r>
      <w:r>
        <w:rPr>
          <w:rFonts w:ascii="宋体" w:hAnsi="宋体" w:cs="宋体" w:eastAsia="宋体" w:hint="default"/>
          <w:spacing w:val="-5"/>
        </w:rPr>
        <w:t>成</w:t>
      </w:r>
      <w:r>
        <w:rPr>
          <w:spacing w:val="-5"/>
        </w:rPr>
        <w:t>本</w:t>
      </w:r>
      <w:r>
        <w:rPr>
          <w:rFonts w:ascii="宋体" w:hAnsi="宋体" w:cs="宋体" w:eastAsia="宋体" w:hint="default"/>
          <w:spacing w:val="-5"/>
        </w:rPr>
        <w:t>包</w:t>
      </w:r>
      <w:r>
        <w:rPr>
          <w:rFonts w:ascii="宋体" w:hAnsi="宋体" w:cs="宋体" w:eastAsia="宋体" w:hint="default"/>
          <w:spacing w:val="-5"/>
        </w:rPr>
        <w:t>括</w:t>
      </w:r>
      <w:r>
        <w:rPr>
          <w:rFonts w:ascii="宋体" w:hAnsi="宋体" w:cs="宋体" w:eastAsia="宋体" w:hint="default"/>
          <w:spacing w:val="-5"/>
        </w:rPr>
        <w:t>买</w:t>
      </w:r>
      <w:r>
        <w:rPr>
          <w:rFonts w:ascii="宋体" w:hAnsi="宋体" w:cs="宋体" w:eastAsia="宋体" w:hint="default"/>
          <w:spacing w:val="-5"/>
        </w:rPr>
        <w:t>价</w:t>
      </w:r>
      <w:r>
        <w:rPr>
          <w:spacing w:val="-5"/>
        </w:rPr>
        <w:t>、</w:t>
      </w:r>
      <w:r>
        <w:rPr>
          <w:w w:val="102"/>
        </w:rPr>
        <w:t> </w:t>
      </w:r>
      <w:r>
        <w:rPr>
          <w:rFonts w:ascii="宋体" w:hAnsi="宋体" w:cs="宋体" w:eastAsia="宋体" w:hint="default"/>
        </w:rPr>
        <w:t>进</w:t>
      </w:r>
      <w:r>
        <w:rPr>
          <w:rFonts w:ascii="宋体" w:hAnsi="宋体" w:cs="宋体" w:eastAsia="宋体" w:hint="default"/>
        </w:rPr>
        <w:t>口</w:t>
      </w:r>
      <w:r>
        <w:rPr>
          <w:rFonts w:ascii="宋体" w:hAnsi="宋体" w:cs="宋体" w:eastAsia="宋体" w:hint="default"/>
        </w:rPr>
        <w:t>关</w:t>
      </w:r>
      <w:r>
        <w:rPr>
          <w:rFonts w:ascii="宋体" w:hAnsi="宋体" w:cs="宋体" w:eastAsia="宋体" w:hint="default"/>
        </w:rPr>
        <w:t>税等</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税</w:t>
      </w:r>
      <w:r>
        <w:rPr>
          <w:rFonts w:ascii="宋体" w:hAnsi="宋体" w:cs="宋体" w:eastAsia="宋体" w:hint="default"/>
        </w:rPr>
        <w:t>费</w:t>
      </w:r>
      <w:r>
        <w:rPr/>
        <w:t>，</w:t>
      </w:r>
      <w:r>
        <w:rPr>
          <w:rFonts w:ascii="宋体" w:hAnsi="宋体" w:cs="宋体" w:eastAsia="宋体" w:hint="default"/>
        </w:rPr>
        <w:t>以</w:t>
      </w:r>
      <w:r>
        <w:rPr/>
        <w:t>及为</w:t>
      </w:r>
      <w:r>
        <w:rPr>
          <w:rFonts w:ascii="宋体" w:hAnsi="宋体" w:cs="宋体" w:eastAsia="宋体" w:hint="default"/>
        </w:rPr>
        <w:t>使</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状态</w:t>
      </w:r>
      <w:r>
        <w:rPr>
          <w:rFonts w:ascii="宋体" w:hAnsi="宋体" w:cs="宋体" w:eastAsia="宋体" w:hint="default"/>
        </w:rPr>
        <w:t>前</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可</w:t>
      </w:r>
      <w:r>
        <w:rPr>
          <w:rFonts w:ascii="宋体" w:hAnsi="宋体" w:cs="宋体" w:eastAsia="宋体" w:hint="default"/>
        </w:rPr>
        <w:t>直</w:t>
      </w:r>
      <w:r>
        <w:rPr>
          <w:rFonts w:ascii="宋体" w:hAnsi="宋体" w:cs="宋体" w:eastAsia="宋体" w:hint="default"/>
        </w:rPr>
        <w:t>接</w:t>
      </w:r>
      <w:r>
        <w:rPr>
          <w:rFonts w:ascii="宋体" w:hAnsi="宋体" w:cs="宋体" w:eastAsia="宋体" w:hint="default"/>
        </w:rPr>
        <w:t>归</w:t>
      </w:r>
      <w:r>
        <w:rPr>
          <w:rFonts w:ascii="宋体" w:hAnsi="宋体" w:cs="宋体" w:eastAsia="宋体" w:hint="default"/>
          <w:spacing w:val="17"/>
        </w:rPr>
        <w:t> </w:t>
      </w:r>
      <w:r>
        <w:rPr>
          <w:rFonts w:ascii="宋体" w:hAnsi="宋体" w:cs="宋体" w:eastAsia="宋体" w:hint="default"/>
        </w:rPr>
        <w:t>属</w:t>
      </w:r>
      <w:r>
        <w:rPr>
          <w:rFonts w:ascii="宋体" w:hAnsi="宋体" w:cs="宋体" w:eastAsia="宋体" w:hint="default"/>
        </w:rPr>
        <w:t>于</w:t>
      </w:r>
      <w:r>
        <w:rPr>
          <w:rFonts w:ascii="宋体" w:hAnsi="宋体" w:cs="宋体" w:eastAsia="宋体" w:hint="default"/>
        </w:rPr>
        <w:t>该</w:t>
      </w:r>
      <w:r>
        <w:rPr/>
        <w:t>资</w:t>
      </w:r>
      <w:r>
        <w:rPr>
          <w:rFonts w:ascii="宋体" w:hAnsi="宋体" w:cs="宋体" w:eastAsia="宋体" w:hint="default"/>
        </w:rPr>
        <w:t>产</w:t>
      </w:r>
      <w:r>
        <w:rPr/>
        <w:t>的其</w:t>
      </w:r>
      <w:r>
        <w:rPr>
          <w:rFonts w:ascii="宋体" w:hAnsi="宋体" w:cs="宋体" w:eastAsia="宋体" w:hint="default"/>
        </w:rPr>
        <w:t>他</w:t>
      </w:r>
      <w:r>
        <w:rPr>
          <w:rFonts w:ascii="宋体" w:hAnsi="宋体" w:cs="宋体" w:eastAsia="宋体" w:hint="default"/>
        </w:rPr>
        <w:t>支</w:t>
      </w:r>
      <w:r>
        <w:rPr/>
        <w:t>出。</w:t>
      </w:r>
      <w:r>
        <w:rPr>
          <w:rFonts w:ascii="宋体" w:hAnsi="宋体" w:cs="宋体" w:eastAsia="宋体" w:hint="default"/>
        </w:rPr>
        <w:t>自</w:t>
      </w:r>
      <w:r>
        <w:rPr>
          <w:rFonts w:ascii="宋体" w:hAnsi="宋体" w:cs="宋体" w:eastAsia="宋体" w:hint="default"/>
        </w:rPr>
        <w:t>行</w:t>
      </w:r>
      <w:r>
        <w:rPr>
          <w:rFonts w:ascii="宋体" w:hAnsi="宋体" w:cs="宋体" w:eastAsia="宋体" w:hint="default"/>
        </w:rPr>
        <w:t>建</w:t>
      </w:r>
      <w:r>
        <w:rPr>
          <w:rFonts w:ascii="宋体" w:hAnsi="宋体" w:cs="宋体" w:eastAsia="宋体" w:hint="default"/>
        </w:rPr>
        <w:t>造</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成</w:t>
      </w:r>
      <w:r>
        <w:rPr/>
        <w:t>本，</w:t>
      </w:r>
      <w:r>
        <w:rPr>
          <w:rFonts w:ascii="宋体" w:hAnsi="宋体" w:cs="宋体" w:eastAsia="宋体" w:hint="default"/>
        </w:rPr>
        <w:t>由</w:t>
      </w:r>
      <w:r>
        <w:rPr>
          <w:rFonts w:ascii="宋体" w:hAnsi="宋体" w:cs="宋体" w:eastAsia="宋体" w:hint="default"/>
        </w:rPr>
        <w:t>建</w:t>
      </w:r>
      <w:r>
        <w:rPr>
          <w:rFonts w:ascii="宋体" w:hAnsi="宋体" w:cs="宋体" w:eastAsia="宋体" w:hint="default"/>
        </w:rPr>
        <w:t>造</w:t>
      </w:r>
      <w:r>
        <w:rPr>
          <w:rFonts w:ascii="宋体" w:hAnsi="宋体" w:cs="宋体" w:eastAsia="宋体" w:hint="default"/>
        </w:rPr>
        <w:t>该</w:t>
      </w:r>
      <w:r>
        <w:rPr>
          <w:rFonts w:ascii="宋体" w:hAnsi="宋体" w:cs="宋体" w:eastAsia="宋体" w:hint="default"/>
        </w:rPr>
        <w:t>项</w:t>
      </w:r>
      <w:r>
        <w:rPr/>
        <w:t>资</w:t>
      </w:r>
      <w:r>
        <w:rPr>
          <w:rFonts w:ascii="宋体" w:hAnsi="宋体" w:cs="宋体" w:eastAsia="宋体" w:hint="default"/>
        </w:rPr>
        <w:t>产</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spacing w:val="17"/>
        </w:rPr>
        <w:t> </w:t>
      </w:r>
      <w:r>
        <w:rPr>
          <w:rFonts w:ascii="宋体" w:hAnsi="宋体" w:cs="宋体" w:eastAsia="宋体" w:hint="default"/>
        </w:rPr>
        <w:t>用</w:t>
      </w:r>
      <w:r>
        <w:rPr>
          <w:rFonts w:ascii="宋体" w:hAnsi="宋体" w:cs="宋体" w:eastAsia="宋体" w:hint="default"/>
        </w:rPr>
        <w:t>状态</w:t>
      </w:r>
      <w:r>
        <w:rPr>
          <w:rFonts w:ascii="宋体" w:hAnsi="宋体" w:cs="宋体" w:eastAsia="宋体" w:hint="default"/>
        </w:rPr>
        <w:t>前</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必</w:t>
      </w:r>
      <w:r>
        <w:rPr>
          <w:rFonts w:ascii="宋体" w:hAnsi="宋体" w:cs="宋体" w:eastAsia="宋体" w:hint="default"/>
        </w:rPr>
        <w:t>要</w:t>
      </w:r>
      <w:r>
        <w:rPr>
          <w:rFonts w:ascii="宋体" w:hAnsi="宋体" w:cs="宋体" w:eastAsia="宋体" w:hint="default"/>
        </w:rPr>
        <w:t>支</w:t>
      </w:r>
      <w:r>
        <w:rPr/>
        <w:t>出</w:t>
      </w:r>
      <w:r>
        <w:rPr>
          <w:rFonts w:ascii="宋体" w:hAnsi="宋体" w:cs="宋体" w:eastAsia="宋体" w:hint="default"/>
        </w:rPr>
        <w:t>构</w:t>
      </w:r>
      <w:r>
        <w:rPr>
          <w:rFonts w:ascii="宋体" w:hAnsi="宋体" w:cs="宋体" w:eastAsia="宋体" w:hint="default"/>
        </w:rPr>
        <w:t>成</w:t>
      </w:r>
      <w:r>
        <w:rPr/>
        <w:t>。</w:t>
      </w:r>
      <w:r>
        <w:rPr>
          <w:rFonts w:ascii="宋体" w:hAnsi="宋体" w:cs="宋体" w:eastAsia="宋体" w:hint="default"/>
        </w:rPr>
        <w:t>投</w:t>
      </w:r>
      <w:r>
        <w:rPr/>
        <w:t>资者</w:t>
      </w:r>
      <w:r>
        <w:rPr>
          <w:rFonts w:ascii="宋体" w:hAnsi="宋体" w:cs="宋体" w:eastAsia="宋体" w:hint="default"/>
        </w:rPr>
        <w:t>投</w:t>
      </w:r>
      <w:r>
        <w:rPr>
          <w:rFonts w:ascii="宋体" w:hAnsi="宋体" w:cs="宋体" w:eastAsia="宋体" w:hint="default"/>
        </w:rPr>
        <w:t>入</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r>
        <w:rPr>
          <w:rFonts w:ascii="宋体" w:hAnsi="宋体" w:cs="宋体" w:eastAsia="宋体" w:hint="default"/>
        </w:rPr>
        <w:t>按</w:t>
      </w:r>
      <w:r>
        <w:rPr>
          <w:rFonts w:ascii="宋体" w:hAnsi="宋体" w:cs="宋体" w:eastAsia="宋体" w:hint="default"/>
        </w:rPr>
        <w:t>投</w:t>
      </w:r>
      <w:r>
        <w:rPr/>
        <w:t>资</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spacing w:val="17"/>
        </w:rPr>
        <w:t> </w:t>
      </w:r>
      <w:r>
        <w:rPr/>
        <w:t>的</w:t>
      </w:r>
      <w:r>
        <w:rPr>
          <w:rFonts w:ascii="宋体" w:hAnsi="宋体" w:cs="宋体" w:eastAsia="宋体" w:hint="default"/>
        </w:rPr>
        <w:t>价值</w:t>
      </w:r>
      <w:r>
        <w:rPr>
          <w:rFonts w:ascii="宋体" w:hAnsi="宋体" w:cs="宋体" w:eastAsia="宋体" w:hint="default"/>
        </w:rPr>
        <w:t>作</w:t>
      </w:r>
      <w:r>
        <w:rPr/>
        <w:t>为</w:t>
      </w:r>
      <w:r>
        <w:rPr>
          <w:rFonts w:ascii="宋体" w:hAnsi="宋体" w:cs="宋体" w:eastAsia="宋体" w:hint="default"/>
        </w:rPr>
        <w:t>入</w:t>
      </w:r>
      <w:r>
        <w:rPr>
          <w:rFonts w:ascii="宋体" w:hAnsi="宋体" w:cs="宋体" w:eastAsia="宋体" w:hint="default"/>
        </w:rPr>
        <w:t>账</w:t>
      </w:r>
      <w:r>
        <w:rPr>
          <w:rFonts w:ascii="宋体" w:hAnsi="宋体" w:cs="宋体" w:eastAsia="宋体" w:hint="default"/>
        </w:rPr>
        <w:t>价值</w:t>
      </w:r>
      <w:r>
        <w:rPr/>
        <w:t>，</w:t>
      </w:r>
      <w:r>
        <w:rPr>
          <w:rFonts w:ascii="宋体" w:hAnsi="宋体" w:cs="宋体" w:eastAsia="宋体" w:hint="default"/>
        </w:rPr>
        <w:t>但</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价值</w:t>
      </w:r>
      <w:r>
        <w:rPr/>
        <w:t>不公</w:t>
      </w:r>
      <w:r>
        <w:rPr>
          <w:rFonts w:ascii="宋体" w:hAnsi="宋体" w:cs="宋体" w:eastAsia="宋体" w:hint="default"/>
        </w:rPr>
        <w:t>允</w:t>
      </w:r>
      <w:r>
        <w:rPr/>
        <w:t>的</w:t>
      </w:r>
      <w:r>
        <w:rPr>
          <w:rFonts w:ascii="宋体" w:hAnsi="宋体" w:cs="宋体" w:eastAsia="宋体" w:hint="default"/>
        </w:rPr>
        <w:t>按</w:t>
      </w:r>
      <w:r>
        <w:rPr/>
        <w:t>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入</w:t>
      </w:r>
      <w:r>
        <w:rPr>
          <w:rFonts w:ascii="宋体" w:hAnsi="宋体" w:cs="宋体" w:eastAsia="宋体" w:hint="default"/>
        </w:rPr>
        <w:t>账</w:t>
      </w:r>
      <w:r>
        <w:rPr/>
        <w:t>。</w:t>
      </w:r>
      <w:r>
        <w:rPr>
          <w:rFonts w:ascii="宋体" w:hAnsi="宋体" w:cs="宋体" w:eastAsia="宋体" w:hint="default"/>
        </w:rPr>
        <w:t>融</w:t>
      </w:r>
      <w:r>
        <w:rPr/>
        <w:t>资</w:t>
      </w:r>
      <w:r>
        <w:rPr>
          <w:rFonts w:ascii="宋体" w:hAnsi="宋体" w:cs="宋体" w:eastAsia="宋体" w:hint="default"/>
        </w:rPr>
        <w:t>租赁</w:t>
      </w:r>
      <w:r>
        <w:rPr>
          <w:rFonts w:ascii="宋体" w:hAnsi="宋体" w:cs="宋体" w:eastAsia="宋体" w:hint="default"/>
          <w:spacing w:val="12"/>
        </w:rPr>
        <w:t> </w:t>
      </w:r>
      <w:r>
        <w:rPr>
          <w:rFonts w:ascii="宋体" w:hAnsi="宋体" w:cs="宋体" w:eastAsia="宋体" w:hint="default"/>
        </w:rPr>
        <w:t>租</w:t>
      </w:r>
      <w:r>
        <w:rPr>
          <w:rFonts w:ascii="宋体" w:hAnsi="宋体" w:cs="宋体" w:eastAsia="宋体" w:hint="default"/>
        </w:rPr>
        <w:t>入</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r>
        <w:rPr>
          <w:rFonts w:ascii="宋体" w:hAnsi="宋体" w:cs="宋体" w:eastAsia="宋体" w:hint="default"/>
        </w:rPr>
        <w:t>按</w:t>
      </w:r>
      <w:r>
        <w:rPr>
          <w:rFonts w:ascii="宋体" w:hAnsi="宋体" w:cs="宋体" w:eastAsia="宋体" w:hint="default"/>
        </w:rPr>
        <w:t>租赁</w:t>
      </w:r>
      <w:r>
        <w:rPr>
          <w:rFonts w:ascii="宋体" w:hAnsi="宋体" w:cs="宋体" w:eastAsia="宋体" w:hint="default"/>
        </w:rPr>
        <w:t>开</w:t>
      </w:r>
      <w:r>
        <w:rPr>
          <w:rFonts w:ascii="宋体" w:hAnsi="宋体" w:cs="宋体" w:eastAsia="宋体" w:hint="default"/>
        </w:rPr>
        <w:t>始</w:t>
      </w:r>
      <w:r>
        <w:rPr>
          <w:rFonts w:ascii="宋体" w:hAnsi="宋体" w:cs="宋体" w:eastAsia="宋体" w:hint="default"/>
        </w:rPr>
        <w:t>日</w:t>
      </w:r>
      <w:r>
        <w:rPr>
          <w:rFonts w:ascii="宋体" w:hAnsi="宋体" w:cs="宋体" w:eastAsia="宋体" w:hint="default"/>
        </w:rPr>
        <w:t>租赁</w:t>
      </w: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价值与</w:t>
      </w:r>
      <w:r>
        <w:rPr>
          <w:rFonts w:ascii="宋体" w:hAnsi="宋体" w:cs="宋体" w:eastAsia="宋体" w:hint="default"/>
        </w:rPr>
        <w:t>最</w:t>
      </w:r>
      <w:r>
        <w:rPr>
          <w:rFonts w:ascii="宋体" w:hAnsi="宋体" w:cs="宋体" w:eastAsia="宋体" w:hint="default"/>
        </w:rPr>
        <w:t>低</w:t>
      </w:r>
      <w:r>
        <w:rPr>
          <w:rFonts w:ascii="宋体" w:hAnsi="宋体" w:cs="宋体" w:eastAsia="宋体" w:hint="default"/>
        </w:rPr>
        <w:t>租赁</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额</w:t>
      </w:r>
      <w:r>
        <w:rPr/>
        <w:t>的</w:t>
      </w: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两</w:t>
      </w:r>
      <w:r>
        <w:rPr/>
        <w:t>者</w:t>
      </w:r>
      <w:r>
        <w:rPr>
          <w:rFonts w:ascii="宋体" w:hAnsi="宋体" w:cs="宋体" w:eastAsia="宋体" w:hint="default"/>
        </w:rPr>
        <w:t>中</w:t>
      </w:r>
      <w:r>
        <w:rPr>
          <w:rFonts w:ascii="宋体" w:hAnsi="宋体" w:cs="宋体" w:eastAsia="宋体" w:hint="default"/>
          <w:spacing w:val="17"/>
        </w:rPr>
        <w:t> </w:t>
      </w:r>
      <w:r>
        <w:rPr>
          <w:rFonts w:ascii="宋体" w:hAnsi="宋体" w:cs="宋体" w:eastAsia="宋体" w:hint="default"/>
        </w:rPr>
        <w:t>较</w:t>
      </w:r>
      <w:r>
        <w:rPr>
          <w:rFonts w:ascii="宋体" w:hAnsi="宋体" w:cs="宋体" w:eastAsia="宋体" w:hint="default"/>
        </w:rPr>
        <w:t>低</w:t>
      </w:r>
      <w:r>
        <w:rPr/>
        <w:t>者，</w:t>
      </w:r>
      <w:r>
        <w:rPr>
          <w:rFonts w:ascii="宋体" w:hAnsi="宋体" w:cs="宋体" w:eastAsia="宋体" w:hint="default"/>
        </w:rPr>
        <w:t>作</w:t>
      </w:r>
      <w:r>
        <w:rPr/>
        <w:t>为</w:t>
      </w:r>
      <w:r>
        <w:rPr>
          <w:rFonts w:ascii="宋体" w:hAnsi="宋体" w:cs="宋体" w:eastAsia="宋体" w:hint="default"/>
        </w:rPr>
        <w:t>入</w:t>
      </w:r>
      <w:r>
        <w:rPr>
          <w:rFonts w:ascii="宋体" w:hAnsi="宋体" w:cs="宋体" w:eastAsia="宋体" w:hint="default"/>
        </w:rPr>
        <w:t>账</w:t>
      </w:r>
      <w:r>
        <w:rPr>
          <w:rFonts w:ascii="宋体" w:hAnsi="宋体" w:cs="宋体" w:eastAsia="宋体" w:hint="default"/>
        </w:rPr>
        <w:t>价值</w:t>
      </w:r>
      <w:r>
        <w:rPr/>
        <w:t>。</w:t>
      </w:r>
      <w:r>
        <w:rPr>
          <w:rFonts w:ascii="宋体" w:hAnsi="宋体" w:cs="宋体" w:eastAsia="宋体" w:hint="default"/>
        </w:rPr>
        <w:t>购买</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价款超过</w:t>
      </w:r>
      <w:r>
        <w:rPr/>
        <w:t>正</w:t>
      </w:r>
      <w:r>
        <w:rPr>
          <w:rFonts w:ascii="宋体" w:hAnsi="宋体" w:cs="宋体" w:eastAsia="宋体" w:hint="default"/>
        </w:rPr>
        <w:t>常</w:t>
      </w:r>
      <w:r>
        <w:rPr/>
        <w:t>信</w:t>
      </w:r>
      <w:r>
        <w:rPr>
          <w:rFonts w:ascii="宋体" w:hAnsi="宋体" w:cs="宋体" w:eastAsia="宋体" w:hint="default"/>
        </w:rPr>
        <w:t>用条</w:t>
      </w:r>
      <w:r>
        <w:rPr>
          <w:rFonts w:ascii="宋体" w:hAnsi="宋体" w:cs="宋体" w:eastAsia="宋体" w:hint="default"/>
        </w:rPr>
        <w:t>件</w:t>
      </w:r>
      <w:r>
        <w:rPr>
          <w:rFonts w:ascii="宋体" w:hAnsi="宋体" w:cs="宋体" w:eastAsia="宋体" w:hint="default"/>
        </w:rPr>
        <w:t>延期</w:t>
      </w:r>
      <w:r>
        <w:rPr>
          <w:rFonts w:ascii="宋体" w:hAnsi="宋体" w:cs="宋体" w:eastAsia="宋体" w:hint="default"/>
        </w:rPr>
        <w:t>支</w:t>
      </w:r>
      <w:r>
        <w:rPr>
          <w:rFonts w:ascii="宋体" w:hAnsi="宋体" w:cs="宋体" w:eastAsia="宋体" w:hint="default"/>
        </w:rPr>
        <w:t>付</w:t>
      </w:r>
      <w:r>
        <w:rPr/>
        <w:t>，实</w:t>
      </w:r>
      <w:r>
        <w:rPr>
          <w:rFonts w:ascii="宋体" w:hAnsi="宋体" w:cs="宋体" w:eastAsia="宋体" w:hint="default"/>
        </w:rPr>
        <w:t>质</w:t>
      </w:r>
      <w:r>
        <w:rPr>
          <w:rFonts w:ascii="宋体" w:hAnsi="宋体" w:cs="宋体" w:eastAsia="宋体" w:hint="default"/>
        </w:rPr>
        <w:t>上</w:t>
      </w:r>
      <w:r>
        <w:rPr>
          <w:rFonts w:ascii="宋体" w:hAnsi="宋体" w:cs="宋体" w:eastAsia="宋体" w:hint="default"/>
          <w:spacing w:val="17"/>
        </w:rPr>
        <w:t> </w:t>
      </w:r>
      <w:r>
        <w:rPr/>
        <w:t>具有</w:t>
      </w:r>
      <w:r>
        <w:rPr>
          <w:rFonts w:ascii="宋体" w:hAnsi="宋体" w:cs="宋体" w:eastAsia="宋体" w:hint="default"/>
        </w:rPr>
        <w:t>融</w:t>
      </w:r>
      <w:r>
        <w:rPr/>
        <w:t>资性</w:t>
      </w:r>
      <w:r>
        <w:rPr>
          <w:rFonts w:ascii="宋体" w:hAnsi="宋体" w:cs="宋体" w:eastAsia="宋体" w:hint="default"/>
        </w:rPr>
        <w:t>质</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成</w:t>
      </w:r>
      <w:r>
        <w:rPr/>
        <w:t>本</w:t>
      </w:r>
      <w:r>
        <w:rPr>
          <w:rFonts w:ascii="宋体" w:hAnsi="宋体" w:cs="宋体" w:eastAsia="宋体" w:hint="default"/>
        </w:rPr>
        <w:t>以</w:t>
      </w:r>
      <w:r>
        <w:rPr>
          <w:rFonts w:ascii="宋体" w:hAnsi="宋体" w:cs="宋体" w:eastAsia="宋体" w:hint="default"/>
        </w:rPr>
        <w:t>购买</w:t>
      </w:r>
      <w:r>
        <w:rPr>
          <w:rFonts w:ascii="宋体" w:hAnsi="宋体" w:cs="宋体" w:eastAsia="宋体" w:hint="default"/>
        </w:rPr>
        <w:t>价款</w:t>
      </w:r>
      <w:r>
        <w:rPr/>
        <w:t>的</w:t>
      </w:r>
      <w:r>
        <w:rPr>
          <w:rFonts w:ascii="宋体" w:hAnsi="宋体" w:cs="宋体" w:eastAsia="宋体" w:hint="default"/>
        </w:rPr>
        <w:t>现</w:t>
      </w:r>
      <w:r>
        <w:rPr>
          <w:rFonts w:ascii="宋体" w:hAnsi="宋体" w:cs="宋体" w:eastAsia="宋体" w:hint="default"/>
        </w:rPr>
        <w:t>值</w:t>
      </w:r>
      <w:r>
        <w:rPr/>
        <w:t>为</w:t>
      </w:r>
      <w:r>
        <w:rPr>
          <w:rFonts w:ascii="宋体" w:hAnsi="宋体" w:cs="宋体" w:eastAsia="宋体" w:hint="default"/>
        </w:rPr>
        <w:t>基</w:t>
      </w:r>
      <w:r>
        <w:rPr>
          <w:rFonts w:ascii="宋体" w:hAnsi="宋体" w:cs="宋体" w:eastAsia="宋体" w:hint="default"/>
        </w:rPr>
        <w:t>础</w:t>
      </w:r>
      <w:r>
        <w:rPr/>
        <w:t>确</w:t>
      </w:r>
      <w:r>
        <w:rPr>
          <w:rFonts w:ascii="宋体" w:hAnsi="宋体" w:cs="宋体" w:eastAsia="宋体" w:hint="default"/>
        </w:rPr>
        <w:t>定</w:t>
      </w:r>
      <w:r>
        <w:rPr/>
        <w:t>。实</w:t>
      </w:r>
      <w:r>
        <w:rPr>
          <w:rFonts w:ascii="宋体" w:hAnsi="宋体" w:cs="宋体" w:eastAsia="宋体" w:hint="default"/>
        </w:rPr>
        <w:t>际</w:t>
      </w:r>
      <w:r>
        <w:rPr>
          <w:rFonts w:ascii="宋体" w:hAnsi="宋体" w:cs="宋体" w:eastAsia="宋体" w:hint="default"/>
        </w:rPr>
        <w:t>支</w:t>
      </w:r>
      <w:r>
        <w:rPr>
          <w:rFonts w:ascii="宋体" w:hAnsi="宋体" w:cs="宋体" w:eastAsia="宋体" w:hint="default"/>
        </w:rPr>
        <w:t>付</w:t>
      </w:r>
      <w:r>
        <w:rPr/>
        <w:t>的</w:t>
      </w:r>
      <w:r>
        <w:rPr>
          <w:rFonts w:ascii="宋体" w:hAnsi="宋体" w:cs="宋体" w:eastAsia="宋体" w:hint="default"/>
        </w:rPr>
        <w:t>价款</w:t>
      </w:r>
      <w:r>
        <w:rPr>
          <w:rFonts w:ascii="宋体" w:hAnsi="宋体" w:cs="宋体" w:eastAsia="宋体" w:hint="default"/>
          <w:spacing w:val="12"/>
        </w:rPr>
        <w:t> </w:t>
      </w:r>
      <w:r>
        <w:rPr>
          <w:rFonts w:ascii="宋体" w:hAnsi="宋体" w:cs="宋体" w:eastAsia="宋体" w:hint="default"/>
          <w:spacing w:val="-5"/>
        </w:rPr>
        <w:t>与</w:t>
      </w:r>
      <w:r>
        <w:rPr>
          <w:rFonts w:ascii="宋体" w:hAnsi="宋体" w:cs="宋体" w:eastAsia="宋体" w:hint="default"/>
          <w:spacing w:val="-5"/>
        </w:rPr>
        <w:t>购买</w:t>
      </w:r>
      <w:r>
        <w:rPr>
          <w:rFonts w:ascii="宋体" w:hAnsi="宋体" w:cs="宋体" w:eastAsia="宋体" w:hint="default"/>
          <w:spacing w:val="-5"/>
        </w:rPr>
        <w:t>价款</w:t>
      </w:r>
      <w:r>
        <w:rPr>
          <w:spacing w:val="-5"/>
        </w:rPr>
        <w:t>的</w:t>
      </w:r>
      <w:r>
        <w:rPr>
          <w:rFonts w:ascii="宋体" w:hAnsi="宋体" w:cs="宋体" w:eastAsia="宋体" w:hint="default"/>
          <w:spacing w:val="-5"/>
        </w:rPr>
        <w:t>现</w:t>
      </w:r>
      <w:r>
        <w:rPr>
          <w:rFonts w:ascii="宋体" w:hAnsi="宋体" w:cs="宋体" w:eastAsia="宋体" w:hint="default"/>
          <w:spacing w:val="-5"/>
        </w:rPr>
        <w:t>值</w:t>
      </w:r>
      <w:r>
        <w:rPr>
          <w:rFonts w:ascii="宋体" w:hAnsi="宋体" w:cs="宋体" w:eastAsia="宋体" w:hint="default"/>
          <w:spacing w:val="-5"/>
        </w:rPr>
        <w:t>之</w:t>
      </w:r>
      <w:r>
        <w:rPr>
          <w:rFonts w:ascii="宋体" w:hAnsi="宋体" w:cs="宋体" w:eastAsia="宋体" w:hint="default"/>
          <w:spacing w:val="-5"/>
        </w:rPr>
        <w:t>间</w:t>
      </w:r>
      <w:r>
        <w:rPr>
          <w:spacing w:val="-5"/>
        </w:rPr>
        <w:t>的</w:t>
      </w:r>
      <w:r>
        <w:rPr>
          <w:rFonts w:ascii="宋体" w:hAnsi="宋体" w:cs="宋体" w:eastAsia="宋体" w:hint="default"/>
          <w:spacing w:val="-5"/>
        </w:rPr>
        <w:t>差</w:t>
      </w:r>
      <w:r>
        <w:rPr>
          <w:rFonts w:ascii="宋体" w:hAnsi="宋体" w:cs="宋体" w:eastAsia="宋体" w:hint="default"/>
          <w:spacing w:val="-5"/>
        </w:rPr>
        <w:t>额</w:t>
      </w:r>
      <w:r>
        <w:rPr>
          <w:spacing w:val="-5"/>
        </w:rPr>
        <w:t>，</w:t>
      </w:r>
      <w:r>
        <w:rPr>
          <w:rFonts w:ascii="宋体" w:hAnsi="宋体" w:cs="宋体" w:eastAsia="宋体" w:hint="default"/>
          <w:spacing w:val="-5"/>
        </w:rPr>
        <w:t>除</w:t>
      </w:r>
      <w:r>
        <w:rPr>
          <w:rFonts w:ascii="宋体" w:hAnsi="宋体" w:cs="宋体" w:eastAsia="宋体" w:hint="default"/>
          <w:spacing w:val="-5"/>
        </w:rPr>
        <w:t>应</w:t>
      </w:r>
      <w:r>
        <w:rPr>
          <w:rFonts w:ascii="宋体" w:hAnsi="宋体" w:cs="宋体" w:eastAsia="宋体" w:hint="default"/>
          <w:spacing w:val="-5"/>
        </w:rPr>
        <w:t>予</w:t>
      </w:r>
      <w:r>
        <w:rPr>
          <w:spacing w:val="-5"/>
        </w:rPr>
        <w:t>资本</w:t>
      </w:r>
      <w:r>
        <w:rPr>
          <w:rFonts w:ascii="宋体" w:hAnsi="宋体" w:cs="宋体" w:eastAsia="宋体" w:hint="default"/>
          <w:spacing w:val="-5"/>
        </w:rPr>
        <w:t>化</w:t>
      </w:r>
      <w:r>
        <w:rPr>
          <w:spacing w:val="-5"/>
        </w:rPr>
        <w:t>的</w:t>
      </w:r>
      <w:r>
        <w:rPr>
          <w:rFonts w:ascii="宋体" w:hAnsi="宋体" w:cs="宋体" w:eastAsia="宋体" w:hint="default"/>
          <w:spacing w:val="-5"/>
        </w:rPr>
        <w:t>以</w:t>
      </w:r>
      <w:r>
        <w:rPr>
          <w:rFonts w:ascii="宋体" w:hAnsi="宋体" w:cs="宋体" w:eastAsia="宋体" w:hint="default"/>
          <w:spacing w:val="-5"/>
        </w:rPr>
        <w:t>外</w:t>
      </w:r>
      <w:r>
        <w:rPr>
          <w:spacing w:val="-5"/>
        </w:rPr>
        <w:t>，在信</w:t>
      </w:r>
      <w:r>
        <w:rPr>
          <w:rFonts w:ascii="宋体" w:hAnsi="宋体" w:cs="宋体" w:eastAsia="宋体" w:hint="default"/>
          <w:spacing w:val="-5"/>
        </w:rPr>
        <w:t>用</w:t>
      </w:r>
      <w:r>
        <w:rPr>
          <w:rFonts w:ascii="宋体" w:hAnsi="宋体" w:cs="宋体" w:eastAsia="宋体" w:hint="default"/>
          <w:spacing w:val="-5"/>
        </w:rPr>
        <w:t>期间</w:t>
      </w:r>
      <w:r>
        <w:rPr>
          <w:spacing w:val="-5"/>
        </w:rPr>
        <w:t>内计</w:t>
      </w:r>
      <w:r>
        <w:rPr>
          <w:rFonts w:ascii="宋体" w:hAnsi="宋体" w:cs="宋体" w:eastAsia="宋体" w:hint="default"/>
          <w:spacing w:val="-5"/>
        </w:rPr>
        <w:t>入</w:t>
      </w:r>
      <w:r>
        <w:rPr>
          <w:rFonts w:ascii="宋体" w:hAnsi="宋体" w:cs="宋体" w:eastAsia="宋体" w:hint="default"/>
          <w:spacing w:val="-5"/>
        </w:rPr>
        <w:t>当</w:t>
      </w:r>
      <w:r>
        <w:rPr>
          <w:rFonts w:ascii="宋体" w:hAnsi="宋体" w:cs="宋体" w:eastAsia="宋体" w:hint="default"/>
          <w:spacing w:val="-5"/>
        </w:rPr>
        <w:t>期损益</w:t>
      </w:r>
      <w:r>
        <w:rPr>
          <w:spacing w:val="-5"/>
        </w:rPr>
        <w:t>。</w:t>
      </w:r>
    </w:p>
    <w:p>
      <w:pPr>
        <w:pStyle w:val="BodyText"/>
        <w:spacing w:line="324" w:lineRule="auto" w:before="37"/>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分</w:t>
      </w:r>
      <w:r>
        <w:rPr>
          <w:rFonts w:ascii="宋体" w:hAnsi="宋体" w:cs="宋体" w:eastAsia="宋体" w:hint="default"/>
        </w:rPr>
        <w:t>类</w:t>
      </w:r>
      <w:r>
        <w:rPr/>
        <w:t>和</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方</w:t>
      </w:r>
      <w:r>
        <w:rPr/>
        <w:t>法</w:t>
      </w:r>
      <w:r>
        <w:rPr>
          <w:spacing w:val="-86"/>
        </w:rPr>
        <w:t> </w:t>
      </w:r>
      <w:r>
        <w:rPr>
          <w:spacing w:val="-2"/>
        </w:rPr>
        <w:t>本公司</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分</w:t>
      </w:r>
      <w:r>
        <w:rPr>
          <w:spacing w:val="-2"/>
        </w:rPr>
        <w:t>为</w:t>
      </w:r>
      <w:r>
        <w:rPr>
          <w:rFonts w:ascii="宋体" w:hAnsi="宋体" w:cs="宋体" w:eastAsia="宋体" w:hint="default"/>
          <w:spacing w:val="-2"/>
        </w:rPr>
        <w:t>：房</w:t>
      </w:r>
      <w:r>
        <w:rPr>
          <w:rFonts w:ascii="宋体" w:hAnsi="宋体" w:cs="宋体" w:eastAsia="宋体" w:hint="default"/>
          <w:spacing w:val="-2"/>
        </w:rPr>
        <w:t>屋</w:t>
      </w:r>
      <w:r>
        <w:rPr>
          <w:rFonts w:ascii="宋体" w:hAnsi="宋体" w:cs="宋体" w:eastAsia="宋体" w:hint="default"/>
          <w:spacing w:val="-2"/>
        </w:rPr>
        <w:t>建</w:t>
      </w:r>
      <w:r>
        <w:rPr>
          <w:rFonts w:ascii="宋体" w:hAnsi="宋体" w:cs="宋体" w:eastAsia="宋体" w:hint="default"/>
          <w:spacing w:val="-2"/>
        </w:rPr>
        <w:t>筑物</w:t>
      </w:r>
      <w:r>
        <w:rPr>
          <w:spacing w:val="-2"/>
        </w:rPr>
        <w:t>、</w:t>
      </w:r>
      <w:r>
        <w:rPr>
          <w:rFonts w:ascii="宋体" w:hAnsi="宋体" w:cs="宋体" w:eastAsia="宋体" w:hint="default"/>
          <w:spacing w:val="-2"/>
        </w:rPr>
        <w:t>电</w:t>
      </w:r>
      <w:r>
        <w:rPr>
          <w:rFonts w:ascii="宋体" w:hAnsi="宋体" w:cs="宋体" w:eastAsia="宋体" w:hint="default"/>
          <w:spacing w:val="-2"/>
        </w:rPr>
        <w:t>子设备</w:t>
      </w:r>
      <w:r>
        <w:rPr>
          <w:spacing w:val="-2"/>
        </w:rPr>
        <w:t>、</w:t>
      </w:r>
      <w:r>
        <w:rPr>
          <w:rFonts w:ascii="宋体" w:hAnsi="宋体" w:cs="宋体" w:eastAsia="宋体" w:hint="default"/>
          <w:spacing w:val="-2"/>
        </w:rPr>
        <w:t>运</w:t>
      </w:r>
      <w:r>
        <w:rPr>
          <w:rFonts w:ascii="宋体" w:hAnsi="宋体" w:cs="宋体" w:eastAsia="宋体" w:hint="default"/>
          <w:spacing w:val="-2"/>
        </w:rPr>
        <w:t>输</w:t>
      </w:r>
      <w:r>
        <w:rPr>
          <w:rFonts w:ascii="宋体" w:hAnsi="宋体" w:cs="宋体" w:eastAsia="宋体" w:hint="default"/>
          <w:spacing w:val="-2"/>
        </w:rPr>
        <w:t>设备</w:t>
      </w:r>
      <w:r>
        <w:rPr>
          <w:rFonts w:ascii="宋体" w:hAnsi="宋体" w:cs="宋体" w:eastAsia="宋体" w:hint="default"/>
          <w:spacing w:val="-2"/>
        </w:rPr>
        <w:t>等；</w:t>
      </w:r>
      <w:r>
        <w:rPr>
          <w:rFonts w:ascii="宋体" w:hAnsi="宋体" w:cs="宋体" w:eastAsia="宋体" w:hint="default"/>
          <w:spacing w:val="-2"/>
        </w:rPr>
        <w:t>除</w:t>
      </w:r>
      <w:r>
        <w:rPr>
          <w:rFonts w:ascii="宋体" w:hAnsi="宋体" w:cs="宋体" w:eastAsia="宋体" w:hint="default"/>
          <w:spacing w:val="-2"/>
        </w:rPr>
        <w:t>已</w:t>
      </w:r>
      <w:r>
        <w:rPr>
          <w:rFonts w:ascii="宋体" w:hAnsi="宋体" w:cs="宋体" w:eastAsia="宋体" w:hint="default"/>
          <w:spacing w:val="-2"/>
        </w:rPr>
        <w:t>提</w:t>
      </w:r>
      <w:r>
        <w:rPr>
          <w:rFonts w:ascii="宋体" w:hAnsi="宋体" w:cs="宋体" w:eastAsia="宋体" w:hint="default"/>
          <w:spacing w:val="-2"/>
        </w:rPr>
        <w:t>足</w:t>
      </w:r>
      <w:r>
        <w:rPr>
          <w:rFonts w:ascii="宋体" w:hAnsi="宋体" w:cs="宋体" w:eastAsia="宋体" w:hint="default"/>
          <w:spacing w:val="-2"/>
        </w:rPr>
        <w:t>折</w:t>
      </w:r>
    </w:p>
    <w:p>
      <w:pPr>
        <w:pStyle w:val="BodyText"/>
        <w:spacing w:line="240" w:lineRule="auto" w:before="69"/>
        <w:ind w:right="0"/>
        <w:jc w:val="both"/>
        <w:rPr>
          <w:rFonts w:ascii="宋体" w:hAnsi="宋体" w:cs="宋体" w:eastAsia="宋体" w:hint="default"/>
        </w:rPr>
      </w:pPr>
      <w:r>
        <w:rPr>
          <w:rFonts w:ascii="宋体" w:hAnsi="宋体" w:cs="宋体" w:eastAsia="宋体" w:hint="default"/>
        </w:rPr>
        <w:t>旧</w:t>
      </w:r>
      <w:r>
        <w:rPr>
          <w:rFonts w:ascii="宋体" w:hAnsi="宋体" w:cs="宋体" w:eastAsia="宋体" w:hint="default"/>
        </w:rPr>
        <w:t>仍</w:t>
      </w:r>
      <w:r>
        <w:rPr>
          <w:rFonts w:ascii="宋体" w:hAnsi="宋体" w:cs="宋体" w:eastAsia="宋体" w:hint="default"/>
        </w:rPr>
        <w:t>继</w:t>
      </w:r>
      <w:r>
        <w:rPr>
          <w:rFonts w:ascii="宋体" w:hAnsi="宋体" w:cs="宋体" w:eastAsia="宋体" w:hint="default"/>
        </w:rPr>
        <w:t>续</w:t>
      </w:r>
      <w:r>
        <w:rPr>
          <w:rFonts w:ascii="宋体" w:hAnsi="宋体" w:cs="宋体" w:eastAsia="宋体" w:hint="default"/>
        </w:rPr>
        <w:t>使</w:t>
      </w:r>
      <w:r>
        <w:rPr>
          <w:rFonts w:ascii="宋体" w:hAnsi="宋体" w:cs="宋体" w:eastAsia="宋体" w:hint="default"/>
        </w:rPr>
        <w:t>用</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和</w:t>
      </w:r>
      <w:r>
        <w:rPr>
          <w:rFonts w:ascii="宋体" w:hAnsi="宋体" w:cs="宋体" w:eastAsia="宋体" w:hint="default"/>
        </w:rPr>
        <w:t>单</w:t>
      </w:r>
      <w:r>
        <w:rPr>
          <w:rFonts w:ascii="宋体" w:hAnsi="宋体" w:cs="宋体" w:eastAsia="宋体" w:hint="default"/>
        </w:rPr>
        <w:t>独</w:t>
      </w:r>
      <w:r>
        <w:rPr/>
        <w:t>计</w:t>
      </w:r>
      <w:r>
        <w:rPr>
          <w:rFonts w:ascii="宋体" w:hAnsi="宋体" w:cs="宋体" w:eastAsia="宋体" w:hint="default"/>
        </w:rPr>
        <w:t>价</w:t>
      </w:r>
      <w:r>
        <w:rPr>
          <w:rFonts w:ascii="宋体" w:hAnsi="宋体" w:cs="宋体" w:eastAsia="宋体" w:hint="default"/>
        </w:rPr>
        <w:t>入</w:t>
      </w:r>
      <w:r>
        <w:rPr>
          <w:rFonts w:ascii="宋体" w:hAnsi="宋体" w:cs="宋体" w:eastAsia="宋体" w:hint="default"/>
        </w:rPr>
        <w:t>账</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之</w:t>
      </w:r>
      <w:r>
        <w:rPr>
          <w:rFonts w:ascii="宋体" w:hAnsi="宋体" w:cs="宋体" w:eastAsia="宋体" w:hint="default"/>
        </w:rPr>
        <w:t>外</w:t>
      </w:r>
      <w:r>
        <w:rPr/>
        <w:t>，本公司对所有</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计</w:t>
      </w:r>
      <w:r>
        <w:rPr>
          <w:rFonts w:ascii="宋体" w:hAnsi="宋体" w:cs="宋体" w:eastAsia="宋体" w:hint="default"/>
        </w:rPr>
        <w:t>提</w:t>
      </w:r>
    </w:p>
    <w:p>
      <w:pPr>
        <w:pStyle w:val="BodyText"/>
        <w:spacing w:line="367" w:lineRule="auto" w:before="150"/>
        <w:ind w:left="1982" w:right="0" w:hanging="466"/>
        <w:jc w:val="left"/>
        <w:rPr>
          <w:rFonts w:ascii="宋体" w:hAnsi="宋体" w:cs="宋体" w:eastAsia="宋体" w:hint="default"/>
        </w:rPr>
      </w:pPr>
      <w:r>
        <w:rPr>
          <w:rFonts w:ascii="宋体" w:hAnsi="宋体" w:cs="宋体" w:eastAsia="宋体" w:hint="default"/>
        </w:rPr>
        <w:t>折</w:t>
      </w:r>
      <w:r>
        <w:rPr>
          <w:rFonts w:ascii="宋体" w:hAnsi="宋体" w:cs="宋体" w:eastAsia="宋体" w:hint="default"/>
        </w:rPr>
        <w:t>旧</w:t>
      </w:r>
      <w:r>
        <w:rPr/>
        <w:t>。</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方</w:t>
      </w:r>
      <w:r>
        <w:rPr/>
        <w:t>法</w:t>
      </w:r>
      <w:r>
        <w:rPr>
          <w:rFonts w:ascii="宋体" w:hAnsi="宋体" w:cs="宋体" w:eastAsia="宋体" w:hint="default"/>
        </w:rPr>
        <w:t>采</w:t>
      </w:r>
      <w:r>
        <w:rPr>
          <w:rFonts w:ascii="宋体" w:hAnsi="宋体" w:cs="宋体" w:eastAsia="宋体" w:hint="default"/>
        </w:rPr>
        <w:t>用</w:t>
      </w:r>
      <w:r>
        <w:rPr/>
        <w:t>年限</w:t>
      </w:r>
      <w:r>
        <w:rPr>
          <w:rFonts w:ascii="宋体" w:hAnsi="宋体" w:cs="宋体" w:eastAsia="宋体" w:hint="default"/>
        </w:rPr>
        <w:t>平</w:t>
      </w:r>
      <w:r>
        <w:rPr/>
        <w:t>均法。</w:t>
      </w:r>
      <w:r>
        <w:rPr>
          <w:spacing w:val="-67"/>
        </w:rPr>
        <w:t> </w:t>
      </w:r>
      <w:r>
        <w:rPr>
          <w:spacing w:val="-67"/>
        </w:rPr>
      </w:r>
      <w:r>
        <w:rPr>
          <w:spacing w:val="-2"/>
        </w:rPr>
        <w:t>本公司</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的性</w:t>
      </w:r>
      <w:r>
        <w:rPr>
          <w:rFonts w:ascii="宋体" w:hAnsi="宋体" w:cs="宋体" w:eastAsia="宋体" w:hint="default"/>
          <w:spacing w:val="-2"/>
        </w:rPr>
        <w:t>质</w:t>
      </w:r>
      <w:r>
        <w:rPr>
          <w:spacing w:val="-2"/>
        </w:rPr>
        <w:t>和</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情况</w:t>
      </w:r>
      <w:r>
        <w:rPr>
          <w:spacing w:val="-2"/>
        </w:rPr>
        <w:t>，确</w:t>
      </w:r>
      <w:r>
        <w:rPr>
          <w:rFonts w:ascii="宋体" w:hAnsi="宋体" w:cs="宋体" w:eastAsia="宋体" w:hint="default"/>
          <w:spacing w:val="-2"/>
        </w:rPr>
        <w:t>定</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和</w:t>
      </w:r>
      <w:r>
        <w:rPr>
          <w:rFonts w:ascii="宋体" w:hAnsi="宋体" w:cs="宋体" w:eastAsia="宋体" w:hint="default"/>
          <w:spacing w:val="-2"/>
        </w:rPr>
        <w:t>预</w:t>
      </w:r>
      <w:r>
        <w:rPr>
          <w:spacing w:val="-2"/>
        </w:rPr>
        <w:t>计</w:t>
      </w:r>
      <w:r>
        <w:rPr>
          <w:rFonts w:ascii="宋体" w:hAnsi="宋体" w:cs="宋体" w:eastAsia="宋体" w:hint="default"/>
          <w:spacing w:val="-2"/>
        </w:rPr>
        <w:t>净</w:t>
      </w:r>
      <w:r>
        <w:rPr>
          <w:rFonts w:ascii="宋体" w:hAnsi="宋体" w:cs="宋体" w:eastAsia="宋体" w:hint="default"/>
          <w:spacing w:val="-2"/>
        </w:rPr>
        <w:t>残</w:t>
      </w:r>
    </w:p>
    <w:p>
      <w:pPr>
        <w:pStyle w:val="BodyText"/>
        <w:spacing w:line="240" w:lineRule="auto" w:before="28"/>
        <w:ind w:right="0"/>
        <w:jc w:val="both"/>
        <w:rPr>
          <w:rFonts w:ascii="宋体" w:hAnsi="宋体" w:cs="宋体" w:eastAsia="宋体" w:hint="default"/>
        </w:rPr>
      </w:pPr>
      <w:r>
        <w:rPr>
          <w:rFonts w:ascii="宋体" w:hAnsi="宋体" w:cs="宋体" w:eastAsia="宋体" w:hint="default"/>
        </w:rPr>
        <w:t>值</w:t>
      </w:r>
      <w:r>
        <w:rPr/>
        <w:t>。并在年度</w:t>
      </w:r>
      <w:r>
        <w:rPr>
          <w:rFonts w:ascii="宋体" w:hAnsi="宋体" w:cs="宋体" w:eastAsia="宋体" w:hint="default"/>
        </w:rPr>
        <w:t>终</w:t>
      </w:r>
      <w:r>
        <w:rPr/>
        <w:t>了，对</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w:t>
      </w:r>
      <w:r>
        <w:rPr>
          <w:rFonts w:ascii="宋体" w:hAnsi="宋体" w:cs="宋体" w:eastAsia="宋体" w:hint="default"/>
        </w:rPr>
        <w:t>预</w:t>
      </w:r>
      <w:r>
        <w:rPr/>
        <w:t>计</w:t>
      </w:r>
      <w:r>
        <w:rPr>
          <w:rFonts w:ascii="宋体" w:hAnsi="宋体" w:cs="宋体" w:eastAsia="宋体" w:hint="default"/>
        </w:rPr>
        <w:t>净</w:t>
      </w:r>
      <w:r>
        <w:rPr>
          <w:rFonts w:ascii="宋体" w:hAnsi="宋体" w:cs="宋体" w:eastAsia="宋体" w:hint="default"/>
        </w:rPr>
        <w:t>残</w:t>
      </w:r>
      <w:r>
        <w:rPr>
          <w:rFonts w:ascii="宋体" w:hAnsi="宋体" w:cs="宋体" w:eastAsia="宋体" w:hint="default"/>
        </w:rPr>
        <w:t>值</w:t>
      </w:r>
      <w:r>
        <w:rPr/>
        <w:t>和</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方</w:t>
      </w:r>
      <w:r>
        <w:rPr/>
        <w:t>法</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复核</w:t>
      </w:r>
      <w:r>
        <w:rPr/>
        <w:t>，</w:t>
      </w:r>
      <w:r>
        <w:rPr>
          <w:rFonts w:ascii="宋体" w:hAnsi="宋体" w:cs="宋体" w:eastAsia="宋体" w:hint="default"/>
        </w:rPr>
        <w:t>如</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0" w:lineRule="auto" w:before="173"/>
        <w:ind w:left="1982" w:right="89" w:hanging="466"/>
        <w:jc w:val="left"/>
        <w:rPr>
          <w:rFonts w:ascii="宋体" w:hAnsi="宋体" w:cs="宋体" w:eastAsia="宋体" w:hint="default"/>
        </w:rPr>
      </w:pPr>
      <w:r>
        <w:rPr>
          <w:rFonts w:ascii="宋体" w:hAnsi="宋体" w:cs="宋体" w:eastAsia="宋体" w:hint="default"/>
        </w:rPr>
        <w:t>与</w:t>
      </w:r>
      <w:r>
        <w:rPr>
          <w:rFonts w:ascii="宋体" w:hAnsi="宋体" w:cs="宋体" w:eastAsia="宋体" w:hint="default"/>
        </w:rPr>
        <w:t>原</w:t>
      </w:r>
      <w:r>
        <w:rPr>
          <w:rFonts w:ascii="宋体" w:hAnsi="宋体" w:cs="宋体" w:eastAsia="宋体" w:hint="default"/>
        </w:rPr>
        <w:t>先</w:t>
      </w:r>
      <w:r>
        <w:rPr>
          <w:rFonts w:ascii="宋体" w:hAnsi="宋体" w:cs="宋体" w:eastAsia="宋体" w:hint="default"/>
        </w:rPr>
        <w:t>估</w:t>
      </w:r>
      <w:r>
        <w:rPr/>
        <w:t>计</w:t>
      </w:r>
      <w:r>
        <w:rPr>
          <w:rFonts w:ascii="宋体" w:hAnsi="宋体" w:cs="宋体" w:eastAsia="宋体" w:hint="default"/>
        </w:rPr>
        <w:t>数</w:t>
      </w:r>
      <w:r>
        <w:rPr/>
        <w:t>存在</w:t>
      </w:r>
      <w:r>
        <w:rPr>
          <w:rFonts w:ascii="宋体" w:hAnsi="宋体" w:cs="宋体" w:eastAsia="宋体" w:hint="default"/>
        </w:rPr>
        <w:t>差</w:t>
      </w:r>
      <w:r>
        <w:rPr/>
        <w:t>异的，</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相</w:t>
      </w:r>
      <w:r>
        <w:rPr>
          <w:rFonts w:ascii="宋体" w:hAnsi="宋体" w:cs="宋体" w:eastAsia="宋体" w:hint="default"/>
        </w:rPr>
        <w:t>应</w:t>
      </w:r>
      <w:r>
        <w:rPr/>
        <w:t>的</w:t>
      </w:r>
      <w:r>
        <w:rPr>
          <w:rFonts w:ascii="宋体" w:hAnsi="宋体" w:cs="宋体" w:eastAsia="宋体" w:hint="default"/>
        </w:rPr>
        <w:t>调</w:t>
      </w:r>
      <w:r>
        <w:rPr/>
        <w:t>整。</w:t>
      </w:r>
      <w:r>
        <w:rPr>
          <w:spacing w:val="-42"/>
        </w:rPr>
        <w:t> </w:t>
      </w:r>
      <w:r>
        <w:rPr>
          <w:spacing w:val="-2"/>
        </w:rPr>
        <w:t>本公司的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类</w:t>
      </w:r>
      <w:r>
        <w:rPr>
          <w:spacing w:val="-2"/>
        </w:rPr>
        <w:t>别、</w:t>
      </w:r>
      <w:r>
        <w:rPr>
          <w:rFonts w:ascii="宋体" w:hAnsi="宋体" w:cs="宋体" w:eastAsia="宋体" w:hint="default"/>
          <w:spacing w:val="-2"/>
        </w:rPr>
        <w:t>预</w:t>
      </w:r>
      <w:r>
        <w:rPr>
          <w:spacing w:val="-2"/>
        </w:rPr>
        <w:t>计</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w:t>
      </w:r>
      <w:r>
        <w:rPr>
          <w:rFonts w:ascii="宋体" w:hAnsi="宋体" w:cs="宋体" w:eastAsia="宋体" w:hint="default"/>
          <w:spacing w:val="-2"/>
        </w:rPr>
        <w:t>预</w:t>
      </w:r>
      <w:r>
        <w:rPr>
          <w:spacing w:val="-2"/>
        </w:rPr>
        <w:t>计</w:t>
      </w:r>
      <w:r>
        <w:rPr>
          <w:rFonts w:ascii="宋体" w:hAnsi="宋体" w:cs="宋体" w:eastAsia="宋体" w:hint="default"/>
          <w:spacing w:val="-2"/>
        </w:rPr>
        <w:t>净</w:t>
      </w:r>
      <w:r>
        <w:rPr>
          <w:rFonts w:ascii="宋体" w:hAnsi="宋体" w:cs="宋体" w:eastAsia="宋体" w:hint="default"/>
          <w:spacing w:val="-2"/>
        </w:rPr>
        <w:t>残</w:t>
      </w:r>
      <w:r>
        <w:rPr>
          <w:rFonts w:ascii="宋体" w:hAnsi="宋体" w:cs="宋体" w:eastAsia="宋体" w:hint="default"/>
          <w:spacing w:val="-2"/>
        </w:rPr>
        <w:t>值率</w:t>
      </w:r>
      <w:r>
        <w:rPr>
          <w:spacing w:val="-2"/>
        </w:rPr>
        <w:t>和年</w:t>
      </w:r>
      <w:r>
        <w:rPr>
          <w:rFonts w:ascii="宋体" w:hAnsi="宋体" w:cs="宋体" w:eastAsia="宋体" w:hint="default"/>
          <w:spacing w:val="-2"/>
        </w:rPr>
        <w:t>折</w:t>
      </w:r>
      <w:r>
        <w:rPr>
          <w:rFonts w:ascii="宋体" w:hAnsi="宋体" w:cs="宋体" w:eastAsia="宋体" w:hint="default"/>
          <w:spacing w:val="-2"/>
        </w:rPr>
        <w:t>旧</w:t>
      </w:r>
      <w:r>
        <w:rPr>
          <w:rFonts w:ascii="宋体" w:hAnsi="宋体" w:cs="宋体" w:eastAsia="宋体" w:hint="default"/>
          <w:spacing w:val="-2"/>
        </w:rPr>
        <w:t>率</w:t>
      </w:r>
      <w:r>
        <w:rPr>
          <w:rFonts w:ascii="宋体" w:hAnsi="宋体" w:cs="宋体" w:eastAsia="宋体" w:hint="default"/>
          <w:spacing w:val="-2"/>
        </w:rPr>
        <w:t>如下：</w:t>
      </w:r>
    </w:p>
    <w:p>
      <w:pPr>
        <w:spacing w:line="240" w:lineRule="auto" w:before="13"/>
        <w:rPr>
          <w:rFonts w:ascii="宋体" w:hAnsi="宋体" w:cs="宋体" w:eastAsia="宋体" w:hint="default"/>
          <w:sz w:val="5"/>
          <w:szCs w:val="5"/>
        </w:rPr>
      </w:pPr>
    </w:p>
    <w:tbl>
      <w:tblPr>
        <w:tblW w:w="0" w:type="auto"/>
        <w:jc w:val="left"/>
        <w:tblInd w:w="1401" w:type="dxa"/>
        <w:tblLayout w:type="fixed"/>
        <w:tblCellMar>
          <w:top w:w="0" w:type="dxa"/>
          <w:left w:w="0" w:type="dxa"/>
          <w:bottom w:w="0" w:type="dxa"/>
          <w:right w:w="0" w:type="dxa"/>
        </w:tblCellMar>
        <w:tblLook w:val="01E0"/>
      </w:tblPr>
      <w:tblGrid>
        <w:gridCol w:w="2364"/>
        <w:gridCol w:w="2352"/>
        <w:gridCol w:w="1752"/>
        <w:gridCol w:w="2153"/>
      </w:tblGrid>
      <w:tr>
        <w:trPr>
          <w:trHeight w:val="449" w:hRule="exact"/>
        </w:trPr>
        <w:tc>
          <w:tcPr>
            <w:tcW w:w="2364"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类</w:t>
            </w:r>
            <w:r>
              <w:rPr>
                <w:rFonts w:ascii="宋体" w:hAnsi="宋体" w:cs="宋体" w:eastAsia="宋体" w:hint="default"/>
                <w:w w:val="105"/>
                <w:sz w:val="20"/>
                <w:szCs w:val="20"/>
              </w:rPr>
              <w:t>别</w:t>
            </w:r>
            <w:r>
              <w:rPr>
                <w:rFonts w:ascii="宋体" w:hAnsi="宋体" w:cs="宋体" w:eastAsia="宋体" w:hint="default"/>
                <w:sz w:val="20"/>
                <w:szCs w:val="20"/>
              </w:rPr>
            </w:r>
          </w:p>
        </w:tc>
        <w:tc>
          <w:tcPr>
            <w:tcW w:w="235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使</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寿</w:t>
            </w:r>
            <w:r>
              <w:rPr>
                <w:rFonts w:ascii="宋体" w:hAnsi="宋体" w:cs="宋体" w:eastAsia="宋体" w:hint="default"/>
                <w:spacing w:val="-3"/>
                <w:w w:val="105"/>
                <w:sz w:val="20"/>
                <w:szCs w:val="20"/>
              </w:rPr>
              <w:t>命</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75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pacing w:val="-5"/>
                <w:w w:val="105"/>
                <w:sz w:val="20"/>
                <w:szCs w:val="20"/>
              </w:rPr>
              <w:t>预</w:t>
            </w:r>
            <w:r>
              <w:rPr>
                <w:rFonts w:ascii="宋体" w:hAnsi="宋体" w:cs="宋体" w:eastAsia="宋体" w:hint="default"/>
                <w:spacing w:val="-5"/>
                <w:w w:val="105"/>
                <w:sz w:val="20"/>
                <w:szCs w:val="20"/>
              </w:rPr>
              <w:t>计</w:t>
            </w:r>
            <w:r>
              <w:rPr>
                <w:rFonts w:ascii="宋体" w:hAnsi="宋体" w:cs="宋体" w:eastAsia="宋体" w:hint="default"/>
                <w:spacing w:val="-5"/>
                <w:w w:val="105"/>
                <w:sz w:val="20"/>
                <w:szCs w:val="20"/>
              </w:rPr>
              <w:t>净</w:t>
            </w:r>
            <w:r>
              <w:rPr>
                <w:rFonts w:ascii="宋体" w:hAnsi="宋体" w:cs="宋体" w:eastAsia="宋体" w:hint="default"/>
                <w:spacing w:val="-5"/>
                <w:w w:val="105"/>
                <w:sz w:val="20"/>
                <w:szCs w:val="20"/>
              </w:rPr>
              <w:t>残</w:t>
            </w:r>
            <w:r>
              <w:rPr>
                <w:rFonts w:ascii="宋体" w:hAnsi="宋体" w:cs="宋体" w:eastAsia="宋体" w:hint="default"/>
                <w:spacing w:val="-5"/>
                <w:w w:val="105"/>
                <w:sz w:val="20"/>
                <w:szCs w:val="20"/>
              </w:rPr>
              <w:t>值率</w:t>
            </w:r>
            <w:r>
              <w:rPr>
                <w:rFonts w:ascii="宋体" w:hAnsi="宋体" w:cs="宋体" w:eastAsia="宋体" w:hint="default"/>
                <w:sz w:val="20"/>
                <w:szCs w:val="20"/>
              </w:rPr>
            </w:r>
          </w:p>
        </w:tc>
        <w:tc>
          <w:tcPr>
            <w:tcW w:w="2153"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旧</w:t>
            </w:r>
            <w:r>
              <w:rPr>
                <w:rFonts w:ascii="宋体" w:hAnsi="宋体" w:cs="宋体" w:eastAsia="宋体" w:hint="default"/>
                <w:spacing w:val="-3"/>
                <w:w w:val="105"/>
                <w:sz w:val="20"/>
                <w:szCs w:val="20"/>
              </w:rPr>
              <w:t>率</w:t>
            </w:r>
            <w:r>
              <w:rPr>
                <w:rFonts w:ascii="宋体" w:hAnsi="宋体" w:cs="宋体" w:eastAsia="宋体" w:hint="default"/>
                <w:spacing w:val="-3"/>
                <w:sz w:val="20"/>
                <w:szCs w:val="20"/>
              </w:rPr>
            </w:r>
          </w:p>
        </w:tc>
      </w:tr>
      <w:tr>
        <w:trPr>
          <w:trHeight w:val="456" w:hRule="exact"/>
        </w:trPr>
        <w:tc>
          <w:tcPr>
            <w:tcW w:w="2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屋</w:t>
            </w:r>
            <w:r>
              <w:rPr>
                <w:rFonts w:ascii="宋体" w:hAnsi="宋体" w:cs="宋体" w:eastAsia="宋体" w:hint="default"/>
                <w:spacing w:val="-3"/>
                <w:sz w:val="20"/>
                <w:szCs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Courier New" w:hAnsi="Courier New" w:cs="Courier New" w:eastAsia="Courier New" w:hint="default"/>
                <w:w w:val="90"/>
                <w:sz w:val="20"/>
                <w:szCs w:val="20"/>
              </w:rPr>
              <w:t>20-30</w:t>
            </w:r>
            <w:r>
              <w:rPr>
                <w:rFonts w:ascii="Courier New" w:hAnsi="Courier New" w:cs="Courier New" w:eastAsia="Courier New" w:hint="default"/>
                <w:spacing w:val="-63"/>
                <w:w w:val="90"/>
                <w:sz w:val="20"/>
                <w:szCs w:val="20"/>
              </w:rPr>
              <w:t> </w:t>
            </w:r>
            <w:r>
              <w:rPr>
                <w:rFonts w:ascii="宋体" w:hAnsi="宋体" w:cs="宋体" w:eastAsia="宋体" w:hint="default"/>
                <w:w w:val="90"/>
                <w:sz w:val="20"/>
                <w:szCs w:val="20"/>
              </w:rPr>
              <w:t>年</w:t>
            </w:r>
            <w:r>
              <w:rPr>
                <w:rFonts w:ascii="宋体" w:hAnsi="宋体" w:cs="宋体" w:eastAsia="宋体" w:hint="default"/>
                <w:sz w:val="20"/>
                <w:szCs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2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0"/>
              <w:jc w:val="center"/>
              <w:rPr>
                <w:rFonts w:ascii="Courier New" w:hAnsi="Courier New" w:cs="Courier New" w:eastAsia="Courier New" w:hint="default"/>
                <w:sz w:val="20"/>
                <w:szCs w:val="20"/>
              </w:rPr>
            </w:pPr>
            <w:r>
              <w:rPr>
                <w:rFonts w:ascii="Courier New"/>
                <w:w w:val="95"/>
                <w:sz w:val="20"/>
              </w:rPr>
              <w:t>4.85%-3.23%</w:t>
            </w:r>
            <w:r>
              <w:rPr>
                <w:rFonts w:ascii="Courier New"/>
                <w:sz w:val="20"/>
              </w:rPr>
            </w:r>
          </w:p>
        </w:tc>
      </w:tr>
      <w:tr>
        <w:trPr>
          <w:trHeight w:val="456" w:hRule="exact"/>
        </w:trPr>
        <w:tc>
          <w:tcPr>
            <w:tcW w:w="2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建</w:t>
            </w:r>
            <w:r>
              <w:rPr>
                <w:rFonts w:ascii="宋体" w:hAnsi="宋体" w:cs="宋体" w:eastAsia="宋体" w:hint="default"/>
                <w:spacing w:val="-5"/>
                <w:w w:val="105"/>
                <w:sz w:val="20"/>
                <w:szCs w:val="20"/>
              </w:rPr>
              <w:t>筑物</w:t>
            </w:r>
            <w:r>
              <w:rPr>
                <w:rFonts w:ascii="宋体" w:hAnsi="宋体" w:cs="宋体" w:eastAsia="宋体" w:hint="default"/>
                <w:sz w:val="20"/>
                <w:szCs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30</w:t>
            </w:r>
            <w:r>
              <w:rPr>
                <w:rFonts w:ascii="Courier New" w:hAnsi="Courier New" w:cs="Courier New" w:eastAsia="Courier New" w:hint="default"/>
                <w:spacing w:val="-101"/>
                <w:sz w:val="20"/>
                <w:szCs w:val="20"/>
              </w:rPr>
              <w:t> </w:t>
            </w:r>
            <w:r>
              <w:rPr>
                <w:rFonts w:ascii="宋体" w:hAnsi="宋体" w:cs="宋体" w:eastAsia="宋体" w:hint="default"/>
                <w:sz w:val="20"/>
                <w:szCs w:val="20"/>
              </w:rPr>
              <w:t>年</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2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2" w:right="0"/>
              <w:jc w:val="center"/>
              <w:rPr>
                <w:rFonts w:ascii="Courier New" w:hAnsi="Courier New" w:cs="Courier New" w:eastAsia="Courier New" w:hint="default"/>
                <w:sz w:val="20"/>
                <w:szCs w:val="20"/>
              </w:rPr>
            </w:pPr>
            <w:r>
              <w:rPr>
                <w:rFonts w:ascii="Courier New"/>
                <w:w w:val="95"/>
                <w:sz w:val="20"/>
              </w:rPr>
              <w:t>3.23%</w:t>
            </w:r>
            <w:r>
              <w:rPr>
                <w:rFonts w:ascii="Courier New"/>
                <w:sz w:val="20"/>
              </w:rPr>
            </w:r>
          </w:p>
        </w:tc>
      </w:tr>
      <w:tr>
        <w:trPr>
          <w:trHeight w:val="451" w:hRule="exact"/>
        </w:trPr>
        <w:tc>
          <w:tcPr>
            <w:tcW w:w="2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w w:val="105"/>
                <w:sz w:val="20"/>
                <w:szCs w:val="20"/>
              </w:rPr>
              <w:t>机</w:t>
            </w:r>
            <w:r>
              <w:rPr>
                <w:rFonts w:ascii="宋体" w:hAnsi="宋体" w:cs="宋体" w:eastAsia="宋体" w:hint="default"/>
                <w:w w:val="105"/>
                <w:sz w:val="20"/>
                <w:szCs w:val="20"/>
              </w:rPr>
              <w:t>器</w:t>
            </w:r>
            <w:r>
              <w:rPr>
                <w:rFonts w:ascii="宋体" w:hAnsi="宋体" w:cs="宋体" w:eastAsia="宋体" w:hint="default"/>
                <w:w w:val="105"/>
                <w:sz w:val="20"/>
                <w:szCs w:val="20"/>
              </w:rPr>
              <w:t>设备</w:t>
            </w:r>
            <w:r>
              <w:rPr>
                <w:rFonts w:ascii="宋体" w:hAnsi="宋体" w:cs="宋体" w:eastAsia="宋体" w:hint="default"/>
                <w:sz w:val="20"/>
                <w:szCs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8</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2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0"/>
              <w:jc w:val="center"/>
              <w:rPr>
                <w:rFonts w:ascii="Courier New" w:hAnsi="Courier New" w:cs="Courier New" w:eastAsia="Courier New" w:hint="default"/>
                <w:sz w:val="20"/>
                <w:szCs w:val="20"/>
              </w:rPr>
            </w:pPr>
            <w:r>
              <w:rPr>
                <w:rFonts w:ascii="Courier New"/>
                <w:w w:val="95"/>
                <w:sz w:val="20"/>
              </w:rPr>
              <w:t>12.13%</w:t>
            </w:r>
            <w:r>
              <w:rPr>
                <w:rFonts w:ascii="Courier New"/>
                <w:sz w:val="20"/>
              </w:rPr>
            </w:r>
          </w:p>
        </w:tc>
      </w:tr>
      <w:tr>
        <w:trPr>
          <w:trHeight w:val="461" w:hRule="exact"/>
        </w:trPr>
        <w:tc>
          <w:tcPr>
            <w:tcW w:w="2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w w:val="105"/>
                <w:sz w:val="20"/>
                <w:szCs w:val="20"/>
              </w:rPr>
              <w:t>运</w:t>
            </w:r>
            <w:r>
              <w:rPr>
                <w:rFonts w:ascii="宋体" w:hAnsi="宋体" w:cs="宋体" w:eastAsia="宋体" w:hint="default"/>
                <w:w w:val="105"/>
                <w:sz w:val="20"/>
                <w:szCs w:val="20"/>
              </w:rPr>
              <w:t>输</w:t>
            </w:r>
            <w:r>
              <w:rPr>
                <w:rFonts w:ascii="宋体" w:hAnsi="宋体" w:cs="宋体" w:eastAsia="宋体" w:hint="default"/>
                <w:w w:val="105"/>
                <w:sz w:val="20"/>
                <w:szCs w:val="20"/>
              </w:rPr>
              <w:t>工</w:t>
            </w:r>
            <w:r>
              <w:rPr>
                <w:rFonts w:ascii="宋体" w:hAnsi="宋体" w:cs="宋体" w:eastAsia="宋体" w:hint="default"/>
                <w:w w:val="105"/>
                <w:sz w:val="20"/>
                <w:szCs w:val="20"/>
              </w:rPr>
              <w:t>具</w:t>
            </w:r>
            <w:r>
              <w:rPr>
                <w:rFonts w:ascii="宋体" w:hAnsi="宋体" w:cs="宋体" w:eastAsia="宋体" w:hint="default"/>
                <w:sz w:val="20"/>
                <w:szCs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2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2" w:right="0"/>
              <w:jc w:val="center"/>
              <w:rPr>
                <w:rFonts w:ascii="Courier New" w:hAnsi="Courier New" w:cs="Courier New" w:eastAsia="Courier New" w:hint="default"/>
                <w:sz w:val="20"/>
                <w:szCs w:val="20"/>
              </w:rPr>
            </w:pPr>
            <w:r>
              <w:rPr>
                <w:rFonts w:ascii="Courier New"/>
                <w:w w:val="95"/>
                <w:sz w:val="20"/>
              </w:rPr>
              <w:t>19.4%</w:t>
            </w:r>
            <w:r>
              <w:rPr>
                <w:rFonts w:ascii="Courier New"/>
                <w:sz w:val="20"/>
              </w:rPr>
            </w:r>
          </w:p>
        </w:tc>
      </w:tr>
      <w:tr>
        <w:trPr>
          <w:trHeight w:val="451" w:hRule="exact"/>
        </w:trPr>
        <w:tc>
          <w:tcPr>
            <w:tcW w:w="2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w w:val="105"/>
                <w:sz w:val="20"/>
                <w:szCs w:val="20"/>
              </w:rPr>
              <w:t>电</w:t>
            </w:r>
            <w:r>
              <w:rPr>
                <w:rFonts w:ascii="宋体" w:hAnsi="宋体" w:cs="宋体" w:eastAsia="宋体" w:hint="default"/>
                <w:w w:val="105"/>
                <w:sz w:val="20"/>
                <w:szCs w:val="20"/>
              </w:rPr>
              <w:t>子设备</w:t>
            </w:r>
            <w:r>
              <w:rPr>
                <w:rFonts w:ascii="宋体" w:hAnsi="宋体" w:cs="宋体" w:eastAsia="宋体" w:hint="default"/>
                <w:sz w:val="20"/>
                <w:szCs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2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2" w:right="0"/>
              <w:jc w:val="center"/>
              <w:rPr>
                <w:rFonts w:ascii="Courier New" w:hAnsi="Courier New" w:cs="Courier New" w:eastAsia="Courier New" w:hint="default"/>
                <w:sz w:val="20"/>
                <w:szCs w:val="20"/>
              </w:rPr>
            </w:pPr>
            <w:r>
              <w:rPr>
                <w:rFonts w:ascii="Courier New"/>
                <w:w w:val="95"/>
                <w:sz w:val="20"/>
              </w:rPr>
              <w:t>19.4%</w:t>
            </w:r>
            <w:r>
              <w:rPr>
                <w:rFonts w:ascii="Courier New"/>
                <w:sz w:val="20"/>
              </w:rPr>
            </w:r>
          </w:p>
        </w:tc>
      </w:tr>
      <w:tr>
        <w:trPr>
          <w:trHeight w:val="461" w:hRule="exact"/>
        </w:trPr>
        <w:tc>
          <w:tcPr>
            <w:tcW w:w="2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w w:val="105"/>
                <w:sz w:val="20"/>
                <w:szCs w:val="20"/>
              </w:rPr>
              <w:t>办</w:t>
            </w:r>
            <w:r>
              <w:rPr>
                <w:rFonts w:ascii="宋体" w:hAnsi="宋体" w:cs="宋体" w:eastAsia="宋体" w:hint="default"/>
                <w:w w:val="105"/>
                <w:sz w:val="20"/>
                <w:szCs w:val="20"/>
              </w:rPr>
              <w:t>公</w:t>
            </w:r>
            <w:r>
              <w:rPr>
                <w:rFonts w:ascii="宋体" w:hAnsi="宋体" w:cs="宋体" w:eastAsia="宋体" w:hint="default"/>
                <w:w w:val="105"/>
                <w:sz w:val="20"/>
                <w:szCs w:val="20"/>
              </w:rPr>
              <w:t>设备</w:t>
            </w:r>
            <w:r>
              <w:rPr>
                <w:rFonts w:ascii="宋体" w:hAnsi="宋体" w:cs="宋体" w:eastAsia="宋体" w:hint="default"/>
                <w:sz w:val="20"/>
                <w:szCs w:val="20"/>
              </w:rPr>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215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2" w:right="0"/>
              <w:jc w:val="center"/>
              <w:rPr>
                <w:rFonts w:ascii="Courier New" w:hAnsi="Courier New" w:cs="Courier New" w:eastAsia="Courier New" w:hint="default"/>
                <w:sz w:val="20"/>
                <w:szCs w:val="20"/>
              </w:rPr>
            </w:pPr>
            <w:r>
              <w:rPr>
                <w:rFonts w:ascii="Courier New"/>
                <w:w w:val="95"/>
                <w:sz w:val="20"/>
              </w:rPr>
              <w:t>19.4%</w:t>
            </w:r>
            <w:r>
              <w:rPr>
                <w:rFonts w:ascii="Courier New"/>
                <w:sz w:val="20"/>
              </w:rPr>
            </w:r>
          </w:p>
        </w:tc>
      </w:tr>
      <w:tr>
        <w:trPr>
          <w:trHeight w:val="454" w:hRule="exact"/>
        </w:trPr>
        <w:tc>
          <w:tcPr>
            <w:tcW w:w="2364"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设备</w:t>
            </w:r>
            <w:r>
              <w:rPr>
                <w:rFonts w:ascii="宋体" w:hAnsi="宋体" w:cs="宋体" w:eastAsia="宋体" w:hint="default"/>
                <w:sz w:val="20"/>
                <w:szCs w:val="20"/>
              </w:rPr>
            </w:r>
          </w:p>
        </w:tc>
        <w:tc>
          <w:tcPr>
            <w:tcW w:w="23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p>
        </w:tc>
        <w:tc>
          <w:tcPr>
            <w:tcW w:w="17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0"/>
              <w:jc w:val="center"/>
              <w:rPr>
                <w:rFonts w:ascii="Courier New" w:hAnsi="Courier New" w:cs="Courier New" w:eastAsia="Courier New" w:hint="default"/>
                <w:sz w:val="20"/>
                <w:szCs w:val="20"/>
              </w:rPr>
            </w:pPr>
            <w:r>
              <w:rPr>
                <w:rFonts w:ascii="Courier New"/>
                <w:w w:val="95"/>
                <w:sz w:val="20"/>
              </w:rPr>
              <w:t>3%</w:t>
            </w:r>
            <w:r>
              <w:rPr>
                <w:rFonts w:ascii="Courier New"/>
                <w:sz w:val="20"/>
              </w:rPr>
            </w:r>
          </w:p>
        </w:tc>
        <w:tc>
          <w:tcPr>
            <w:tcW w:w="2153"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left="2" w:right="0"/>
              <w:jc w:val="center"/>
              <w:rPr>
                <w:rFonts w:ascii="Courier New" w:hAnsi="Courier New" w:cs="Courier New" w:eastAsia="Courier New" w:hint="default"/>
                <w:sz w:val="20"/>
                <w:szCs w:val="20"/>
              </w:rPr>
            </w:pPr>
            <w:r>
              <w:rPr>
                <w:rFonts w:ascii="Courier New"/>
                <w:w w:val="95"/>
                <w:sz w:val="20"/>
              </w:rPr>
              <w:t>19.4%</w:t>
            </w:r>
            <w:r>
              <w:rPr>
                <w:rFonts w:ascii="Courier New"/>
                <w:sz w:val="20"/>
              </w:rPr>
            </w:r>
          </w:p>
        </w:tc>
      </w:tr>
    </w:tbl>
    <w:p>
      <w:pPr>
        <w:spacing w:line="240" w:lineRule="auto" w:before="5"/>
        <w:rPr>
          <w:rFonts w:ascii="宋体" w:hAnsi="宋体" w:cs="宋体" w:eastAsia="宋体" w:hint="default"/>
          <w:sz w:val="29"/>
          <w:szCs w:val="29"/>
        </w:rPr>
      </w:pPr>
    </w:p>
    <w:p>
      <w:pPr>
        <w:pStyle w:val="BodyText"/>
        <w:spacing w:line="321" w:lineRule="auto" w:before="33"/>
        <w:ind w:left="1982" w:right="89"/>
        <w:jc w:val="left"/>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rFonts w:ascii="宋体" w:hAnsi="宋体" w:cs="宋体" w:eastAsia="宋体" w:hint="default"/>
        </w:rPr>
        <w:t>方</w:t>
      </w:r>
      <w:r>
        <w:rPr/>
        <w:t>法、</w:t>
      </w:r>
      <w:r>
        <w:rPr>
          <w:rFonts w:ascii="宋体" w:hAnsi="宋体" w:cs="宋体" w:eastAsia="宋体" w:hint="default"/>
        </w:rPr>
        <w:t>减值</w:t>
      </w:r>
      <w:r>
        <w:rPr/>
        <w:t>准</w:t>
      </w:r>
      <w:r>
        <w:rPr>
          <w:rFonts w:ascii="宋体" w:hAnsi="宋体" w:cs="宋体" w:eastAsia="宋体" w:hint="default"/>
        </w:rPr>
        <w:t>备</w:t>
      </w:r>
      <w:r>
        <w:rPr/>
        <w:t>计</w:t>
      </w:r>
      <w:r>
        <w:rPr>
          <w:rFonts w:ascii="宋体" w:hAnsi="宋体" w:cs="宋体" w:eastAsia="宋体" w:hint="default"/>
        </w:rPr>
        <w:t>提</w:t>
      </w:r>
      <w:r>
        <w:rPr>
          <w:rFonts w:ascii="宋体" w:hAnsi="宋体" w:cs="宋体" w:eastAsia="宋体" w:hint="default"/>
        </w:rPr>
        <w:t>方</w:t>
      </w:r>
      <w:r>
        <w:rPr/>
        <w:t>法</w:t>
      </w:r>
      <w:r>
        <w:rPr>
          <w:spacing w:val="-55"/>
        </w:rPr>
        <w:t> </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按照</w:t>
      </w:r>
      <w:r>
        <w:rPr>
          <w:rFonts w:ascii="宋体" w:hAnsi="宋体" w:cs="宋体" w:eastAsia="宋体" w:hint="default"/>
          <w:spacing w:val="-2"/>
        </w:rPr>
        <w:t>账</w:t>
      </w:r>
      <w:r>
        <w:rPr>
          <w:rFonts w:ascii="宋体" w:hAnsi="宋体" w:cs="宋体" w:eastAsia="宋体" w:hint="default"/>
          <w:spacing w:val="-2"/>
        </w:rPr>
        <w:t>面价值与</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价</w:t>
      </w:r>
      <w:r>
        <w:rPr>
          <w:spacing w:val="-2"/>
        </w:rPr>
        <w:t>。</w:t>
      </w:r>
      <w:r>
        <w:rPr>
          <w:rFonts w:ascii="宋体" w:hAnsi="宋体" w:cs="宋体" w:eastAsia="宋体" w:hint="default"/>
          <w:spacing w:val="-2"/>
        </w:rPr>
        <w:t>若</w:t>
      </w:r>
      <w:r>
        <w:rPr>
          <w:rFonts w:ascii="宋体" w:hAnsi="宋体" w:cs="宋体" w:eastAsia="宋体" w:hint="default"/>
          <w:spacing w:val="-2"/>
        </w:rPr>
        <w:t>单</w:t>
      </w:r>
      <w:r>
        <w:rPr>
          <w:rFonts w:ascii="宋体" w:hAnsi="宋体" w:cs="宋体" w:eastAsia="宋体" w:hint="default"/>
          <w:spacing w:val="-2"/>
        </w:rPr>
        <w:t>项</w:t>
      </w:r>
      <w:r>
        <w:rPr>
          <w:rFonts w:ascii="宋体" w:hAnsi="宋体" w:cs="宋体" w:eastAsia="宋体" w:hint="default"/>
          <w:spacing w:val="-2"/>
        </w:rPr>
        <w:t>固</w:t>
      </w:r>
      <w:r>
        <w:rPr>
          <w:rFonts w:ascii="宋体" w:hAnsi="宋体" w:cs="宋体" w:eastAsia="宋体" w:hint="default"/>
          <w:spacing w:val="-2"/>
        </w:rPr>
        <w:t>定</w:t>
      </w:r>
      <w:r>
        <w:rPr>
          <w:spacing w:val="-2"/>
        </w:rPr>
        <w:t>资</w:t>
      </w:r>
    </w:p>
    <w:p>
      <w:pPr>
        <w:pStyle w:val="BodyText"/>
        <w:spacing w:line="364" w:lineRule="auto" w:before="77"/>
        <w:ind w:right="206"/>
        <w:jc w:val="both"/>
      </w:pPr>
      <w:r>
        <w:rPr>
          <w:rFonts w:ascii="宋体" w:hAnsi="宋体" w:cs="宋体" w:eastAsia="宋体" w:hint="default"/>
          <w:spacing w:val="-2"/>
        </w:rPr>
        <w:t>产</w:t>
      </w:r>
      <w:r>
        <w:rPr>
          <w:spacing w:val="-2"/>
        </w:rPr>
        <w:t>的</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面价值</w:t>
      </w:r>
      <w:r>
        <w:rPr>
          <w:spacing w:val="-2"/>
        </w:rPr>
        <w:t>，</w:t>
      </w:r>
      <w:r>
        <w:rPr>
          <w:rFonts w:ascii="宋体" w:hAnsi="宋体" w:cs="宋体" w:eastAsia="宋体" w:hint="default"/>
          <w:spacing w:val="-2"/>
        </w:rPr>
        <w:t>将</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面价值减</w:t>
      </w:r>
      <w:r>
        <w:rPr>
          <w:spacing w:val="-2"/>
        </w:rPr>
        <w:t>记</w:t>
      </w:r>
      <w:r>
        <w:rPr>
          <w:rFonts w:ascii="宋体" w:hAnsi="宋体" w:cs="宋体" w:eastAsia="宋体" w:hint="default"/>
          <w:spacing w:val="-2"/>
        </w:rPr>
        <w:t>至</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w:t>
      </w:r>
      <w:r>
        <w:rPr>
          <w:rFonts w:ascii="宋体" w:hAnsi="宋体" w:cs="宋体" w:eastAsia="宋体" w:hint="default"/>
          <w:spacing w:val="-2"/>
        </w:rPr>
        <w:t>减</w:t>
      </w:r>
      <w:r>
        <w:rPr>
          <w:spacing w:val="-2"/>
        </w:rPr>
        <w:t>记的</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89"/>
        </w:rPr>
        <w:t> </w:t>
      </w:r>
      <w:r>
        <w:rPr>
          <w:spacing w:val="-2"/>
        </w:rPr>
        <w:t>确</w:t>
      </w:r>
      <w:r>
        <w:rPr>
          <w:rFonts w:ascii="宋体" w:hAnsi="宋体" w:cs="宋体" w:eastAsia="宋体" w:hint="default"/>
          <w:spacing w:val="-2"/>
        </w:rPr>
        <w:t>认</w:t>
      </w:r>
      <w:r>
        <w:rPr>
          <w:spacing w:val="-2"/>
        </w:rPr>
        <w:t>为资</w:t>
      </w:r>
      <w:r>
        <w:rPr>
          <w:rFonts w:ascii="宋体" w:hAnsi="宋体" w:cs="宋体" w:eastAsia="宋体" w:hint="default"/>
          <w:spacing w:val="-2"/>
        </w:rPr>
        <w:t>产</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同</w:t>
      </w:r>
      <w:r>
        <w:rPr>
          <w:rFonts w:ascii="宋体" w:hAnsi="宋体" w:cs="宋体" w:eastAsia="宋体" w:hint="default"/>
          <w:spacing w:val="-2"/>
        </w:rPr>
        <w:t>时</w:t>
      </w:r>
      <w:r>
        <w:rPr>
          <w:spacing w:val="-2"/>
        </w:rPr>
        <w:t>计</w:t>
      </w:r>
      <w:r>
        <w:rPr>
          <w:rFonts w:ascii="宋体" w:hAnsi="宋体" w:cs="宋体" w:eastAsia="宋体" w:hint="default"/>
          <w:spacing w:val="-2"/>
        </w:rPr>
        <w:t>提</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减</w:t>
      </w:r>
      <w:r>
        <w:rPr>
          <w:rFonts w:ascii="宋体" w:hAnsi="宋体" w:cs="宋体" w:eastAsia="宋体" w:hint="default"/>
          <w:spacing w:val="89"/>
        </w:rPr>
        <w:t> </w:t>
      </w:r>
      <w:r>
        <w:rPr>
          <w:rFonts w:ascii="宋体" w:hAnsi="宋体" w:cs="宋体" w:eastAsia="宋体" w:hint="default"/>
        </w:rPr>
        <w:t>值</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w:t>
      </w:r>
      <w:r>
        <w:rPr/>
        <w:t>会计</w:t>
      </w:r>
      <w:r>
        <w:rPr>
          <w:rFonts w:ascii="宋体" w:hAnsi="宋体" w:cs="宋体" w:eastAsia="宋体" w:hint="default"/>
        </w:rPr>
        <w:t>期间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BodyText"/>
        <w:spacing w:line="240" w:lineRule="auto" w:before="30"/>
        <w:ind w:left="1982" w:right="89"/>
        <w:jc w:val="left"/>
      </w:pP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rFonts w:ascii="宋体" w:hAnsi="宋体" w:cs="宋体" w:eastAsia="宋体" w:hint="default"/>
        </w:rPr>
        <w:t>方</w:t>
      </w:r>
      <w:r>
        <w:rPr/>
        <w:t>法</w:t>
      </w:r>
      <w:r>
        <w:rPr>
          <w:rFonts w:ascii="宋体" w:hAnsi="宋体" w:cs="宋体" w:eastAsia="宋体" w:hint="default"/>
        </w:rPr>
        <w:t>：</w:t>
      </w:r>
      <w:r>
        <w:rPr/>
        <w:t>对存在</w:t>
      </w:r>
      <w:r>
        <w:rPr>
          <w:rFonts w:ascii="宋体" w:hAnsi="宋体" w:cs="宋体" w:eastAsia="宋体" w:hint="default"/>
        </w:rPr>
        <w:t>减值</w:t>
      </w:r>
      <w:r>
        <w:rPr>
          <w:rFonts w:ascii="宋体" w:hAnsi="宋体" w:cs="宋体" w:eastAsia="宋体" w:hint="default"/>
        </w:rPr>
        <w:t>迹</w:t>
      </w:r>
      <w:r>
        <w:rPr>
          <w:rFonts w:ascii="宋体" w:hAnsi="宋体" w:cs="宋体" w:eastAsia="宋体" w:hint="default"/>
        </w:rPr>
        <w:t>象</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应</w:t>
      </w:r>
      <w:r>
        <w:rPr>
          <w:rFonts w:ascii="宋体" w:hAnsi="宋体" w:cs="宋体" w:eastAsia="宋体" w:hint="default"/>
        </w:rPr>
        <w:t>当</w:t>
      </w:r>
      <w:r>
        <w:rPr>
          <w:rFonts w:ascii="宋体" w:hAnsi="宋体" w:cs="宋体" w:eastAsia="宋体" w:hint="default"/>
        </w:rPr>
        <w:t>测</w:t>
      </w:r>
      <w:r>
        <w:rPr>
          <w:rFonts w:ascii="宋体" w:hAnsi="宋体" w:cs="宋体" w:eastAsia="宋体" w:hint="default"/>
        </w:rPr>
        <w:t>试</w:t>
      </w:r>
      <w:r>
        <w:rPr/>
        <w:t>其</w:t>
      </w:r>
      <w:r>
        <w:rPr>
          <w:rFonts w:ascii="宋体" w:hAnsi="宋体" w:cs="宋体" w:eastAsia="宋体" w:hint="default"/>
        </w:rPr>
        <w:t>可</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t>。</w:t>
      </w:r>
    </w:p>
    <w:p>
      <w:pPr>
        <w:pStyle w:val="BodyText"/>
        <w:spacing w:line="240" w:lineRule="auto" w:before="155"/>
        <w:ind w:left="1982" w:right="89"/>
        <w:jc w:val="left"/>
        <w:rPr>
          <w:rFonts w:ascii="宋体" w:hAnsi="宋体" w:cs="宋体" w:eastAsia="宋体" w:hint="default"/>
        </w:rPr>
      </w:pP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可</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额根</w:t>
      </w:r>
      <w:r>
        <w:rPr>
          <w:rFonts w:ascii="宋体" w:hAnsi="宋体" w:cs="宋体" w:eastAsia="宋体" w:hint="default"/>
        </w:rPr>
        <w:t>据</w:t>
      </w:r>
      <w:r>
        <w:rPr/>
        <w:t>资</w:t>
      </w:r>
      <w:r>
        <w:rPr>
          <w:rFonts w:ascii="宋体" w:hAnsi="宋体" w:cs="宋体" w:eastAsia="宋体" w:hint="default"/>
        </w:rPr>
        <w:t>产</w:t>
      </w:r>
      <w:r>
        <w:rPr/>
        <w:t>公</w:t>
      </w:r>
      <w:r>
        <w:rPr>
          <w:rFonts w:ascii="宋体" w:hAnsi="宋体" w:cs="宋体" w:eastAsia="宋体" w:hint="default"/>
        </w:rPr>
        <w:t>允</w:t>
      </w:r>
      <w:r>
        <w:rPr>
          <w:rFonts w:ascii="宋体" w:hAnsi="宋体" w:cs="宋体" w:eastAsia="宋体" w:hint="default"/>
        </w:rPr>
        <w:t>价值减</w:t>
      </w:r>
      <w:r>
        <w:rPr>
          <w:rFonts w:ascii="宋体" w:hAnsi="宋体" w:cs="宋体" w:eastAsia="宋体" w:hint="default"/>
        </w:rPr>
        <w:t>去</w:t>
      </w:r>
      <w:r>
        <w:rPr>
          <w:rFonts w:ascii="宋体" w:hAnsi="宋体" w:cs="宋体" w:eastAsia="宋体" w:hint="default"/>
        </w:rPr>
        <w:t>处</w:t>
      </w:r>
      <w:r>
        <w:rPr>
          <w:rFonts w:ascii="宋体" w:hAnsi="宋体" w:cs="宋体" w:eastAsia="宋体" w:hint="default"/>
        </w:rPr>
        <w:t>置</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后净额</w:t>
      </w:r>
      <w:r>
        <w:rPr>
          <w:rFonts w:ascii="宋体" w:hAnsi="宋体" w:cs="宋体" w:eastAsia="宋体" w:hint="default"/>
        </w:rPr>
        <w:t>与</w:t>
      </w:r>
      <w:r>
        <w:rPr/>
        <w:t>资</w:t>
      </w:r>
      <w:r>
        <w:rPr>
          <w:rFonts w:ascii="宋体" w:hAnsi="宋体" w:cs="宋体" w:eastAsia="宋体" w:hint="default"/>
        </w:rPr>
        <w:t>产</w:t>
      </w:r>
      <w:r>
        <w:rPr>
          <w:rFonts w:ascii="宋体" w:hAnsi="宋体" w:cs="宋体" w:eastAsia="宋体" w:hint="default"/>
        </w:rPr>
        <w:t>预</w:t>
      </w:r>
      <w:r>
        <w:rPr/>
        <w:t>计</w:t>
      </w:r>
      <w:r>
        <w:rPr>
          <w:rFonts w:ascii="宋体" w:hAnsi="宋体" w:cs="宋体" w:eastAsia="宋体" w:hint="default"/>
        </w:rPr>
        <w:t>未来</w:t>
      </w:r>
      <w:r>
        <w:rPr>
          <w:rFonts w:ascii="宋体" w:hAnsi="宋体" w:cs="宋体" w:eastAsia="宋体" w:hint="default"/>
        </w:rPr>
        <w:t>现</w:t>
      </w:r>
    </w:p>
    <w:p>
      <w:pPr>
        <w:pStyle w:val="BodyText"/>
        <w:spacing w:line="240" w:lineRule="auto" w:before="155"/>
        <w:ind w:right="0"/>
        <w:jc w:val="both"/>
      </w:pPr>
      <w:r>
        <w:rPr>
          <w:rFonts w:ascii="宋体" w:hAnsi="宋体" w:cs="宋体" w:eastAsia="宋体" w:hint="default"/>
        </w:rPr>
        <w:t>金</w:t>
      </w:r>
      <w:r>
        <w:rPr>
          <w:rFonts w:ascii="宋体" w:hAnsi="宋体" w:cs="宋体" w:eastAsia="宋体" w:hint="default"/>
        </w:rPr>
        <w:t>流量</w:t>
      </w:r>
      <w:r>
        <w:rPr/>
        <w:t>的</w:t>
      </w: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两</w:t>
      </w:r>
      <w:r>
        <w:rPr/>
        <w:t>者</w:t>
      </w:r>
      <w:r>
        <w:rPr>
          <w:rFonts w:ascii="宋体" w:hAnsi="宋体" w:cs="宋体" w:eastAsia="宋体" w:hint="default"/>
        </w:rPr>
        <w:t>孰</w:t>
      </w:r>
      <w:r>
        <w:rPr/>
        <w:t>高确</w:t>
      </w:r>
      <w:r>
        <w:rPr>
          <w:rFonts w:ascii="宋体" w:hAnsi="宋体" w:cs="宋体" w:eastAsia="宋体" w:hint="default"/>
        </w:rPr>
        <w:t>定</w:t>
      </w:r>
      <w:r>
        <w:rPr/>
        <w:t>。</w:t>
      </w:r>
    </w:p>
    <w:p>
      <w:pPr>
        <w:pStyle w:val="BodyText"/>
        <w:spacing w:line="362" w:lineRule="auto" w:before="150"/>
        <w:ind w:right="206" w:firstLine="465"/>
        <w:jc w:val="both"/>
      </w:pPr>
      <w:r>
        <w:rPr>
          <w:rFonts w:ascii="宋体" w:hAnsi="宋体" w:cs="宋体" w:eastAsia="宋体" w:hint="default"/>
          <w:spacing w:val="-2"/>
        </w:rPr>
        <w:t>当</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被处</w:t>
      </w:r>
      <w:r>
        <w:rPr>
          <w:rFonts w:ascii="宋体" w:hAnsi="宋体" w:cs="宋体" w:eastAsia="宋体" w:hint="default"/>
          <w:spacing w:val="-2"/>
        </w:rPr>
        <w:t>置</w:t>
      </w:r>
      <w:r>
        <w:rPr>
          <w:spacing w:val="-2"/>
        </w:rPr>
        <w:t>、或者</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通</w:t>
      </w:r>
      <w:r>
        <w:rPr>
          <w:rFonts w:ascii="宋体" w:hAnsi="宋体" w:cs="宋体" w:eastAsia="宋体" w:hint="default"/>
          <w:spacing w:val="-2"/>
        </w:rPr>
        <w:t>过</w:t>
      </w:r>
      <w:r>
        <w:rPr>
          <w:rFonts w:ascii="宋体" w:hAnsi="宋体" w:cs="宋体" w:eastAsia="宋体" w:hint="default"/>
          <w:spacing w:val="-2"/>
        </w:rPr>
        <w:t>使</w:t>
      </w:r>
      <w:r>
        <w:rPr>
          <w:rFonts w:ascii="宋体" w:hAnsi="宋体" w:cs="宋体" w:eastAsia="宋体" w:hint="default"/>
          <w:spacing w:val="-2"/>
        </w:rPr>
        <w:t>用</w:t>
      </w:r>
      <w:r>
        <w:rPr>
          <w:spacing w:val="-2"/>
        </w:rPr>
        <w:t>或</w:t>
      </w:r>
      <w:r>
        <w:rPr>
          <w:rFonts w:ascii="宋体" w:hAnsi="宋体" w:cs="宋体" w:eastAsia="宋体" w:hint="default"/>
          <w:spacing w:val="-2"/>
        </w:rPr>
        <w:t>处</w:t>
      </w:r>
      <w:r>
        <w:rPr>
          <w:rFonts w:ascii="宋体" w:hAnsi="宋体" w:cs="宋体" w:eastAsia="宋体" w:hint="default"/>
          <w:spacing w:val="-2"/>
        </w:rPr>
        <w:t>置</w:t>
      </w:r>
      <w:r>
        <w:rPr>
          <w:spacing w:val="-2"/>
        </w:rPr>
        <w:t>不</w:t>
      </w:r>
      <w:r>
        <w:rPr>
          <w:rFonts w:ascii="宋体" w:hAnsi="宋体" w:cs="宋体" w:eastAsia="宋体" w:hint="default"/>
          <w:spacing w:val="-2"/>
        </w:rPr>
        <w:t>能</w:t>
      </w:r>
      <w:r>
        <w:rPr>
          <w:rFonts w:ascii="宋体" w:hAnsi="宋体" w:cs="宋体" w:eastAsia="宋体" w:hint="default"/>
          <w:spacing w:val="-2"/>
        </w:rPr>
        <w:t>产</w:t>
      </w:r>
      <w:r>
        <w:rPr>
          <w:rFonts w:ascii="宋体" w:hAnsi="宋体" w:cs="宋体" w:eastAsia="宋体" w:hint="default"/>
          <w:spacing w:val="-2"/>
        </w:rPr>
        <w:t>生经</w:t>
      </w:r>
      <w:r>
        <w:rPr>
          <w:rFonts w:ascii="宋体" w:hAnsi="宋体" w:cs="宋体" w:eastAsia="宋体" w:hint="default"/>
          <w:spacing w:val="-2"/>
        </w:rPr>
        <w:t>济</w:t>
      </w:r>
      <w:r>
        <w:rPr>
          <w:rFonts w:ascii="宋体" w:hAnsi="宋体" w:cs="宋体" w:eastAsia="宋体" w:hint="default"/>
          <w:spacing w:val="-2"/>
        </w:rPr>
        <w:t>利益</w:t>
      </w:r>
      <w:r>
        <w:rPr>
          <w:rFonts w:ascii="宋体" w:hAnsi="宋体" w:cs="宋体" w:eastAsia="宋体" w:hint="default"/>
          <w:spacing w:val="-2"/>
        </w:rPr>
        <w:t>时</w:t>
      </w:r>
      <w:r>
        <w:rPr>
          <w:spacing w:val="-2"/>
        </w:rPr>
        <w:t>，</w:t>
      </w:r>
      <w:r>
        <w:rPr>
          <w:rFonts w:ascii="宋体" w:hAnsi="宋体" w:cs="宋体" w:eastAsia="宋体" w:hint="default"/>
          <w:spacing w:val="-2"/>
        </w:rPr>
        <w:t>终止</w:t>
      </w:r>
      <w:r>
        <w:rPr>
          <w:spacing w:val="-2"/>
        </w:rPr>
        <w:t>确</w:t>
      </w:r>
      <w:r>
        <w:rPr>
          <w:rFonts w:ascii="宋体" w:hAnsi="宋体" w:cs="宋体" w:eastAsia="宋体" w:hint="default"/>
          <w:spacing w:val="-2"/>
        </w:rPr>
        <w:t>认</w:t>
      </w:r>
      <w:r>
        <w:rPr>
          <w:rFonts w:ascii="宋体" w:hAnsi="宋体" w:cs="宋体" w:eastAsia="宋体" w:hint="default"/>
          <w:w w:val="102"/>
        </w:rPr>
        <w:t> </w:t>
      </w:r>
      <w:r>
        <w:rPr>
          <w:rFonts w:ascii="宋体" w:hAnsi="宋体" w:cs="宋体" w:eastAsia="宋体" w:hint="default"/>
          <w:spacing w:val="-2"/>
        </w:rPr>
        <w:t>该</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出</w:t>
      </w:r>
      <w:r>
        <w:rPr>
          <w:rFonts w:ascii="宋体" w:hAnsi="宋体" w:cs="宋体" w:eastAsia="宋体" w:hint="default"/>
          <w:spacing w:val="-2"/>
        </w:rPr>
        <w:t>售</w:t>
      </w:r>
      <w:r>
        <w:rPr>
          <w:spacing w:val="-2"/>
        </w:rPr>
        <w:t>、</w:t>
      </w:r>
      <w:r>
        <w:rPr>
          <w:rFonts w:ascii="宋体" w:hAnsi="宋体" w:cs="宋体" w:eastAsia="宋体" w:hint="default"/>
          <w:spacing w:val="-2"/>
        </w:rPr>
        <w:t>转让</w:t>
      </w:r>
      <w:r>
        <w:rPr>
          <w:spacing w:val="-2"/>
        </w:rPr>
        <w:t>、报</w:t>
      </w:r>
      <w:r>
        <w:rPr>
          <w:rFonts w:ascii="宋体" w:hAnsi="宋体" w:cs="宋体" w:eastAsia="宋体" w:hint="default"/>
          <w:spacing w:val="-2"/>
        </w:rPr>
        <w:t>废</w:t>
      </w:r>
      <w:r>
        <w:rPr>
          <w:spacing w:val="-2"/>
        </w:rPr>
        <w:t>或</w:t>
      </w:r>
      <w:r>
        <w:rPr>
          <w:rFonts w:ascii="宋体" w:hAnsi="宋体" w:cs="宋体" w:eastAsia="宋体" w:hint="default"/>
          <w:spacing w:val="-2"/>
        </w:rPr>
        <w:t>毁</w:t>
      </w:r>
      <w:r>
        <w:rPr>
          <w:rFonts w:ascii="宋体" w:hAnsi="宋体" w:cs="宋体" w:eastAsia="宋体" w:hint="default"/>
          <w:spacing w:val="-2"/>
        </w:rPr>
        <w:t>损</w:t>
      </w:r>
      <w:r>
        <w:rPr>
          <w:spacing w:val="-2"/>
        </w:rPr>
        <w:t>的</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收</w:t>
      </w:r>
      <w:r>
        <w:rPr>
          <w:rFonts w:ascii="宋体" w:hAnsi="宋体" w:cs="宋体" w:eastAsia="宋体" w:hint="default"/>
          <w:spacing w:val="-2"/>
        </w:rPr>
        <w:t>入扣</w:t>
      </w:r>
      <w:r>
        <w:rPr>
          <w:rFonts w:ascii="宋体" w:hAnsi="宋体" w:cs="宋体" w:eastAsia="宋体" w:hint="default"/>
          <w:spacing w:val="-2"/>
        </w:rPr>
        <w:t>除</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spacing w:val="-2"/>
        </w:rPr>
        <w:t>和</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89"/>
        </w:rPr>
        <w:t> </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后</w:t>
      </w:r>
      <w:r>
        <w:rPr/>
        <w:t>的</w:t>
      </w:r>
      <w:r>
        <w:rPr>
          <w:rFonts w:ascii="宋体" w:hAnsi="宋体" w:cs="宋体" w:eastAsia="宋体" w:hint="default"/>
        </w:rPr>
        <w:t>金</w:t>
      </w:r>
      <w:r>
        <w:rPr>
          <w:rFonts w:ascii="宋体" w:hAnsi="宋体" w:cs="宋体" w:eastAsia="宋体" w:hint="default"/>
        </w:rPr>
        <w:t>额</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p>
    <w:p>
      <w:pPr>
        <w:spacing w:line="240" w:lineRule="auto" w:before="11"/>
        <w:rPr>
          <w:rFonts w:ascii="宋体" w:hAnsi="宋体" w:cs="宋体" w:eastAsia="宋体" w:hint="default"/>
          <w:sz w:val="20"/>
          <w:szCs w:val="20"/>
        </w:rPr>
      </w:pPr>
    </w:p>
    <w:p>
      <w:pPr>
        <w:pStyle w:val="BodyText"/>
        <w:spacing w:line="240" w:lineRule="auto"/>
        <w:ind w:left="2363" w:right="6310"/>
        <w:jc w:val="center"/>
        <w:rPr>
          <w:rFonts w:ascii="宋体" w:hAnsi="宋体" w:cs="宋体" w:eastAsia="宋体" w:hint="default"/>
        </w:rPr>
      </w:pPr>
      <w:r>
        <w:rPr>
          <w:rFonts w:ascii="Courier New" w:hAnsi="Courier New" w:cs="Courier New" w:eastAsia="Courier New" w:hint="default"/>
        </w:rPr>
        <w:t>15</w:t>
      </w:r>
      <w:r>
        <w:rPr/>
        <w:t>、在</w:t>
      </w:r>
      <w:r>
        <w:rPr>
          <w:rFonts w:ascii="宋体" w:hAnsi="宋体" w:cs="宋体" w:eastAsia="宋体" w:hint="default"/>
        </w:rPr>
        <w:t>建工</w:t>
      </w:r>
      <w:r>
        <w:rPr>
          <w:rFonts w:ascii="宋体" w:hAnsi="宋体" w:cs="宋体" w:eastAsia="宋体" w:hint="default"/>
        </w:rPr>
        <w:t>程</w:t>
      </w:r>
    </w:p>
    <w:p>
      <w:pPr>
        <w:pStyle w:val="BodyText"/>
        <w:spacing w:line="240" w:lineRule="auto" w:before="233"/>
        <w:ind w:left="1982" w:right="8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t>的计</w:t>
      </w:r>
      <w:r>
        <w:rPr>
          <w:rFonts w:ascii="宋体" w:hAnsi="宋体" w:cs="宋体" w:eastAsia="宋体" w:hint="default"/>
        </w:rPr>
        <w:t>价</w:t>
      </w:r>
      <w:r>
        <w:rPr/>
        <w:t>和</w:t>
      </w:r>
      <w:r>
        <w:rPr>
          <w:rFonts w:ascii="宋体" w:hAnsi="宋体" w:cs="宋体" w:eastAsia="宋体" w:hint="default"/>
        </w:rPr>
        <w:t>分</w:t>
      </w:r>
      <w:r>
        <w:rPr>
          <w:rFonts w:ascii="宋体" w:hAnsi="宋体" w:cs="宋体" w:eastAsia="宋体" w:hint="default"/>
        </w:rPr>
        <w:t>类</w:t>
      </w:r>
      <w:r>
        <w:rPr>
          <w:rFonts w:ascii="宋体" w:hAnsi="宋体" w:cs="宋体" w:eastAsia="宋体" w:hint="default"/>
        </w:rPr>
        <w:t>：</w:t>
      </w:r>
    </w:p>
    <w:p>
      <w:pPr>
        <w:pStyle w:val="BodyText"/>
        <w:spacing w:line="364" w:lineRule="auto" w:before="113"/>
        <w:ind w:right="206" w:firstLine="465"/>
        <w:jc w:val="both"/>
        <w:rPr>
          <w:rFonts w:ascii="宋体" w:hAnsi="宋体" w:cs="宋体" w:eastAsia="宋体" w:hint="default"/>
        </w:rPr>
      </w:pPr>
      <w:r>
        <w:rPr>
          <w:spacing w:val="-2"/>
        </w:rPr>
        <w:t>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是</w:t>
      </w:r>
      <w:r>
        <w:rPr>
          <w:rFonts w:ascii="宋体" w:hAnsi="宋体" w:cs="宋体" w:eastAsia="宋体" w:hint="default"/>
          <w:spacing w:val="-2"/>
        </w:rPr>
        <w:t>指</w:t>
      </w:r>
      <w:r>
        <w:rPr>
          <w:spacing w:val="-2"/>
        </w:rPr>
        <w:t>正在</w:t>
      </w:r>
      <w:r>
        <w:rPr>
          <w:rFonts w:ascii="宋体" w:hAnsi="宋体" w:cs="宋体" w:eastAsia="宋体" w:hint="default"/>
          <w:spacing w:val="-2"/>
        </w:rPr>
        <w:t>兴</w:t>
      </w:r>
      <w:r>
        <w:rPr>
          <w:rFonts w:ascii="宋体" w:hAnsi="宋体" w:cs="宋体" w:eastAsia="宋体" w:hint="default"/>
          <w:spacing w:val="-2"/>
        </w:rPr>
        <w:t>建中</w:t>
      </w:r>
      <w:r>
        <w:rPr>
          <w:spacing w:val="-2"/>
        </w:rPr>
        <w:t>的资本性资</w:t>
      </w:r>
      <w:r>
        <w:rPr>
          <w:rFonts w:ascii="宋体" w:hAnsi="宋体" w:cs="宋体" w:eastAsia="宋体" w:hint="default"/>
          <w:spacing w:val="-2"/>
        </w:rPr>
        <w:t>产</w:t>
      </w:r>
      <w:r>
        <w:rPr>
          <w:spacing w:val="-2"/>
        </w:rPr>
        <w:t>，</w:t>
      </w:r>
      <w:r>
        <w:rPr>
          <w:rFonts w:ascii="宋体" w:hAnsi="宋体" w:cs="宋体" w:eastAsia="宋体" w:hint="default"/>
          <w:spacing w:val="-2"/>
        </w:rPr>
        <w:t>以</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入</w:t>
      </w:r>
      <w:r>
        <w:rPr>
          <w:rFonts w:ascii="宋体" w:hAnsi="宋体" w:cs="宋体" w:eastAsia="宋体" w:hint="default"/>
          <w:spacing w:val="-2"/>
        </w:rPr>
        <w:t>账</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由</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该</w:t>
      </w:r>
      <w:r>
        <w:rPr>
          <w:rFonts w:ascii="宋体" w:hAnsi="宋体" w:cs="宋体" w:eastAsia="宋体" w:hint="default"/>
          <w:w w:val="102"/>
        </w:rPr>
        <w:t> </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必</w:t>
      </w:r>
      <w:r>
        <w:rPr>
          <w:rFonts w:ascii="宋体" w:hAnsi="宋体" w:cs="宋体" w:eastAsia="宋体" w:hint="default"/>
          <w:spacing w:val="-2"/>
        </w:rPr>
        <w:t>要</w:t>
      </w:r>
      <w:r>
        <w:rPr>
          <w:rFonts w:ascii="宋体" w:hAnsi="宋体" w:cs="宋体" w:eastAsia="宋体" w:hint="default"/>
          <w:spacing w:val="-2"/>
        </w:rPr>
        <w:t>支</w:t>
      </w:r>
      <w:r>
        <w:rPr>
          <w:spacing w:val="-2"/>
        </w:rPr>
        <w:t>出</w:t>
      </w:r>
      <w:r>
        <w:rPr>
          <w:rFonts w:ascii="宋体" w:hAnsi="宋体" w:cs="宋体" w:eastAsia="宋体" w:hint="default"/>
          <w:spacing w:val="-2"/>
        </w:rPr>
        <w:t>构</w:t>
      </w:r>
      <w:r>
        <w:rPr>
          <w:rFonts w:ascii="宋体" w:hAnsi="宋体" w:cs="宋体" w:eastAsia="宋体" w:hint="default"/>
          <w:spacing w:val="-2"/>
        </w:rPr>
        <w:t>成</w:t>
      </w:r>
      <w:r>
        <w:rPr>
          <w:spacing w:val="-2"/>
        </w:rPr>
        <w:t>。</w:t>
      </w:r>
      <w:r>
        <w:rPr>
          <w:rFonts w:ascii="宋体" w:hAnsi="宋体" w:cs="宋体" w:eastAsia="宋体" w:hint="default"/>
          <w:spacing w:val="-2"/>
        </w:rPr>
        <w:t>成</w:t>
      </w:r>
      <w:r>
        <w:rPr>
          <w:spacing w:val="-2"/>
        </w:rPr>
        <w:t>本</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机</w:t>
      </w:r>
      <w:r>
        <w:rPr>
          <w:rFonts w:ascii="宋体" w:hAnsi="宋体" w:cs="宋体" w:eastAsia="宋体" w:hint="default"/>
          <w:spacing w:val="-2"/>
        </w:rPr>
        <w:t>器</w:t>
      </w:r>
      <w:r>
        <w:rPr>
          <w:rFonts w:ascii="宋体" w:hAnsi="宋体" w:cs="宋体" w:eastAsia="宋体" w:hint="default"/>
          <w:spacing w:val="-2"/>
        </w:rPr>
        <w:t>设备</w:t>
      </w:r>
      <w:r>
        <w:rPr>
          <w:spacing w:val="-2"/>
        </w:rPr>
        <w:t>的</w:t>
      </w:r>
      <w:r>
        <w:rPr>
          <w:rFonts w:ascii="宋体" w:hAnsi="宋体" w:cs="宋体" w:eastAsia="宋体" w:hint="default"/>
          <w:spacing w:val="-2"/>
        </w:rPr>
        <w:t>购</w:t>
      </w:r>
      <w:r>
        <w:rPr>
          <w:rFonts w:ascii="宋体" w:hAnsi="宋体" w:cs="宋体" w:eastAsia="宋体" w:hint="default"/>
          <w:spacing w:val="-2"/>
        </w:rPr>
        <w:t>置</w:t>
      </w:r>
      <w:r>
        <w:rPr>
          <w:rFonts w:ascii="宋体" w:hAnsi="宋体" w:cs="宋体" w:eastAsia="宋体" w:hint="default"/>
          <w:spacing w:val="-2"/>
        </w:rPr>
        <w:t>成</w:t>
      </w:r>
      <w:r>
        <w:rPr>
          <w:rFonts w:ascii="宋体" w:hAnsi="宋体" w:cs="宋体" w:eastAsia="宋体" w:hint="default"/>
          <w:spacing w:val="89"/>
        </w:rPr>
        <w:t> </w:t>
      </w:r>
      <w:r>
        <w:rPr>
          <w:spacing w:val="-2"/>
        </w:rPr>
        <w:t>本、</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费</w:t>
      </w:r>
      <w:r>
        <w:rPr>
          <w:rFonts w:ascii="宋体" w:hAnsi="宋体" w:cs="宋体" w:eastAsia="宋体" w:hint="default"/>
          <w:spacing w:val="-2"/>
        </w:rPr>
        <w:t>用</w:t>
      </w:r>
      <w:r>
        <w:rPr>
          <w:spacing w:val="-2"/>
        </w:rPr>
        <w:t>及其</w:t>
      </w:r>
      <w:r>
        <w:rPr>
          <w:rFonts w:ascii="宋体" w:hAnsi="宋体" w:cs="宋体" w:eastAsia="宋体" w:hint="default"/>
          <w:spacing w:val="-2"/>
        </w:rPr>
        <w:t>他</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以</w:t>
      </w:r>
      <w:r>
        <w:rPr>
          <w:spacing w:val="-2"/>
        </w:rPr>
        <w:t>及</w:t>
      </w:r>
      <w:r>
        <w:rPr>
          <w:rFonts w:ascii="宋体" w:hAnsi="宋体" w:cs="宋体" w:eastAsia="宋体" w:hint="default"/>
          <w:spacing w:val="-2"/>
        </w:rPr>
        <w:t>建设</w:t>
      </w:r>
      <w:r>
        <w:rPr>
          <w:rFonts w:ascii="宋体" w:hAnsi="宋体" w:cs="宋体" w:eastAsia="宋体" w:hint="default"/>
          <w:spacing w:val="-2"/>
        </w:rPr>
        <w:t>期间</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用</w:t>
      </w:r>
      <w:r>
        <w:rPr>
          <w:rFonts w:ascii="宋体" w:hAnsi="宋体" w:cs="宋体" w:eastAsia="宋体" w:hint="default"/>
          <w:spacing w:val="-2"/>
        </w:rPr>
        <w:t>于</w:t>
      </w:r>
      <w:r>
        <w:rPr>
          <w:spacing w:val="-2"/>
        </w:rPr>
        <w:t>在</w:t>
      </w:r>
      <w:r>
        <w:rPr>
          <w:rFonts w:ascii="宋体" w:hAnsi="宋体" w:cs="宋体" w:eastAsia="宋体" w:hint="default"/>
          <w:spacing w:val="-2"/>
        </w:rPr>
        <w:t>建工</w:t>
      </w:r>
      <w:r>
        <w:rPr>
          <w:rFonts w:ascii="宋体" w:hAnsi="宋体" w:cs="宋体" w:eastAsia="宋体" w:hint="default"/>
          <w:spacing w:val="-2"/>
        </w:rPr>
        <w:t>程</w:t>
      </w:r>
      <w:r>
        <w:rPr>
          <w:spacing w:val="-2"/>
        </w:rPr>
        <w:t>的</w:t>
      </w:r>
      <w:r>
        <w:rPr>
          <w:rFonts w:ascii="宋体" w:hAnsi="宋体" w:cs="宋体" w:eastAsia="宋体" w:hint="default"/>
          <w:spacing w:val="-2"/>
        </w:rPr>
        <w:t>借</w:t>
      </w:r>
      <w:r>
        <w:rPr>
          <w:rFonts w:ascii="宋体" w:hAnsi="宋体" w:cs="宋体" w:eastAsia="宋体" w:hint="default"/>
          <w:spacing w:val="-2"/>
        </w:rPr>
        <w:t>款</w:t>
      </w:r>
      <w:r>
        <w:rPr>
          <w:spacing w:val="-2"/>
        </w:rPr>
        <w:t>的</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费</w:t>
      </w:r>
      <w:r>
        <w:rPr>
          <w:rFonts w:ascii="宋体" w:hAnsi="宋体" w:cs="宋体" w:eastAsia="宋体" w:hint="default"/>
          <w:spacing w:val="-2"/>
        </w:rPr>
        <w:t>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84"/>
        <w:ind w:left="0" w:right="197" w:firstLine="0"/>
        <w:jc w:val="right"/>
        <w:rPr>
          <w:rFonts w:ascii="Times New Roman" w:hAnsi="Times New Roman" w:cs="Times New Roman" w:eastAsia="Times New Roman" w:hint="default"/>
          <w:sz w:val="17"/>
          <w:szCs w:val="17"/>
        </w:rPr>
      </w:pPr>
      <w:r>
        <w:rPr>
          <w:rFonts w:ascii="Times New Roman"/>
          <w:w w:val="105"/>
          <w:sz w:val="17"/>
        </w:rPr>
        <w:t>88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2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left="1982" w:right="0" w:hanging="466"/>
        <w:jc w:val="left"/>
      </w:pPr>
      <w:r>
        <w:rPr>
          <w:rFonts w:ascii="宋体" w:hAnsi="宋体" w:cs="宋体" w:eastAsia="宋体" w:hint="default"/>
        </w:rPr>
        <w:t>与汇</w:t>
      </w:r>
      <w:r>
        <w:rPr>
          <w:rFonts w:ascii="宋体" w:hAnsi="宋体" w:cs="宋体" w:eastAsia="宋体" w:hint="default"/>
        </w:rPr>
        <w:t>兑</w:t>
      </w:r>
      <w:r>
        <w:rPr>
          <w:rFonts w:ascii="宋体" w:hAnsi="宋体" w:cs="宋体" w:eastAsia="宋体" w:hint="default"/>
        </w:rPr>
        <w:t>损益</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状态</w:t>
      </w:r>
      <w:r>
        <w:rPr>
          <w:rFonts w:ascii="宋体" w:hAnsi="宋体" w:cs="宋体" w:eastAsia="宋体" w:hint="default"/>
        </w:rPr>
        <w:t>时</w:t>
      </w:r>
      <w:r>
        <w:rPr/>
        <w:t>，</w:t>
      </w:r>
      <w:r>
        <w:rPr>
          <w:rFonts w:ascii="宋体" w:hAnsi="宋体" w:cs="宋体" w:eastAsia="宋体" w:hint="default"/>
        </w:rPr>
        <w:t>停</w:t>
      </w:r>
      <w:r>
        <w:rPr>
          <w:rFonts w:ascii="宋体" w:hAnsi="宋体" w:cs="宋体" w:eastAsia="宋体" w:hint="default"/>
        </w:rPr>
        <w:t>止</w:t>
      </w:r>
      <w:r>
        <w:rPr/>
        <w:t>其</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利</w:t>
      </w:r>
      <w:r>
        <w:rPr>
          <w:rFonts w:ascii="宋体" w:hAnsi="宋体" w:cs="宋体" w:eastAsia="宋体" w:hint="default"/>
        </w:rPr>
        <w:t>息</w:t>
      </w:r>
      <w:r>
        <w:rPr/>
        <w:t>的资本</w:t>
      </w:r>
      <w:r>
        <w:rPr>
          <w:rFonts w:ascii="宋体" w:hAnsi="宋体" w:cs="宋体" w:eastAsia="宋体" w:hint="default"/>
        </w:rPr>
        <w:t>化</w:t>
      </w:r>
      <w:r>
        <w:rPr>
          <w:rFonts w:ascii="宋体" w:hAnsi="宋体" w:cs="宋体" w:eastAsia="宋体" w:hint="default"/>
          <w:spacing w:val="1"/>
        </w:rPr>
        <w:t> </w:t>
      </w:r>
      <w:r>
        <w:rPr/>
        <w:t>本公司的在在</w:t>
      </w:r>
      <w:r>
        <w:rPr>
          <w:rFonts w:ascii="宋体" w:hAnsi="宋体" w:cs="宋体" w:eastAsia="宋体" w:hint="default"/>
        </w:rPr>
        <w:t>建工</w:t>
      </w:r>
      <w:r>
        <w:rPr>
          <w:rFonts w:ascii="宋体" w:hAnsi="宋体" w:cs="宋体" w:eastAsia="宋体" w:hint="default"/>
        </w:rPr>
        <w:t>程包</w:t>
      </w:r>
      <w:r>
        <w:rPr>
          <w:rFonts w:ascii="宋体" w:hAnsi="宋体" w:cs="宋体" w:eastAsia="宋体" w:hint="default"/>
        </w:rPr>
        <w:t>括自</w:t>
      </w:r>
      <w:r>
        <w:rPr>
          <w:rFonts w:ascii="宋体" w:hAnsi="宋体" w:cs="宋体" w:eastAsia="宋体" w:hint="default"/>
        </w:rPr>
        <w:t>营方</w:t>
      </w:r>
      <w:r>
        <w:rPr>
          <w:rFonts w:ascii="宋体" w:hAnsi="宋体" w:cs="宋体" w:eastAsia="宋体" w:hint="default"/>
        </w:rPr>
        <w:t>式</w:t>
      </w:r>
      <w:r>
        <w:rPr>
          <w:rFonts w:ascii="宋体" w:hAnsi="宋体" w:cs="宋体" w:eastAsia="宋体" w:hint="default"/>
        </w:rPr>
        <w:t>建</w:t>
      </w:r>
      <w:r>
        <w:rPr>
          <w:rFonts w:ascii="宋体" w:hAnsi="宋体" w:cs="宋体" w:eastAsia="宋体" w:hint="default"/>
        </w:rPr>
        <w:t>造</w:t>
      </w:r>
      <w:r>
        <w:rPr/>
        <w:t>、出</w:t>
      </w:r>
      <w:r>
        <w:rPr>
          <w:rFonts w:ascii="宋体" w:hAnsi="宋体" w:cs="宋体" w:eastAsia="宋体" w:hint="default"/>
        </w:rPr>
        <w:t>包</w:t>
      </w:r>
      <w:r>
        <w:rPr>
          <w:rFonts w:ascii="宋体" w:hAnsi="宋体" w:cs="宋体" w:eastAsia="宋体" w:hint="default"/>
        </w:rPr>
        <w:t>方</w:t>
      </w:r>
      <w:r>
        <w:rPr>
          <w:rFonts w:ascii="宋体" w:hAnsi="宋体" w:cs="宋体" w:eastAsia="宋体" w:hint="default"/>
        </w:rPr>
        <w:t>式</w:t>
      </w:r>
      <w:r>
        <w:rPr>
          <w:rFonts w:ascii="宋体" w:hAnsi="宋体" w:cs="宋体" w:eastAsia="宋体" w:hint="default"/>
        </w:rPr>
        <w:t>建</w:t>
      </w:r>
      <w:r>
        <w:rPr>
          <w:rFonts w:ascii="宋体" w:hAnsi="宋体" w:cs="宋体" w:eastAsia="宋体" w:hint="default"/>
        </w:rPr>
        <w:t>造</w:t>
      </w:r>
      <w:r>
        <w:rPr>
          <w:rFonts w:ascii="宋体" w:hAnsi="宋体" w:cs="宋体" w:eastAsia="宋体" w:hint="default"/>
        </w:rPr>
        <w:t>两</w:t>
      </w:r>
      <w:r>
        <w:rPr>
          <w:rFonts w:ascii="宋体" w:hAnsi="宋体" w:cs="宋体" w:eastAsia="宋体" w:hint="default"/>
        </w:rPr>
        <w:t>种</w:t>
      </w:r>
      <w:r>
        <w:rPr/>
        <w:t>。</w:t>
      </w:r>
      <w:r>
        <w:rPr>
          <w:w w:val="102"/>
        </w:rPr>
        <w:t> </w:t>
      </w:r>
      <w:r>
        <w:rPr>
          <w:rFonts w:ascii="宋体" w:hAnsi="宋体" w:cs="宋体" w:eastAsia="宋体" w:hint="default"/>
          <w:spacing w:val="-2"/>
        </w:rPr>
        <w:t>已</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状态</w:t>
      </w:r>
      <w:r>
        <w:rPr>
          <w:rFonts w:ascii="宋体" w:hAnsi="宋体" w:cs="宋体" w:eastAsia="宋体" w:hint="default"/>
          <w:spacing w:val="-2"/>
        </w:rPr>
        <w:t>但</w:t>
      </w:r>
      <w:r>
        <w:rPr>
          <w:rFonts w:ascii="宋体" w:hAnsi="宋体" w:cs="宋体" w:eastAsia="宋体" w:hint="default"/>
          <w:spacing w:val="-2"/>
        </w:rPr>
        <w:t>尚未</w:t>
      </w:r>
      <w:r>
        <w:rPr>
          <w:rFonts w:ascii="宋体" w:hAnsi="宋体" w:cs="宋体" w:eastAsia="宋体" w:hint="default"/>
          <w:spacing w:val="-2"/>
        </w:rPr>
        <w:t>办</w:t>
      </w:r>
      <w:r>
        <w:rPr>
          <w:spacing w:val="-2"/>
        </w:rPr>
        <w:t>理</w:t>
      </w:r>
      <w:r>
        <w:rPr>
          <w:rFonts w:ascii="宋体" w:hAnsi="宋体" w:cs="宋体" w:eastAsia="宋体" w:hint="default"/>
          <w:spacing w:val="-2"/>
        </w:rPr>
        <w:t>竣</w:t>
      </w:r>
      <w:r>
        <w:rPr>
          <w:rFonts w:ascii="宋体" w:hAnsi="宋体" w:cs="宋体" w:eastAsia="宋体" w:hint="default"/>
          <w:spacing w:val="-2"/>
        </w:rPr>
        <w:t>工</w:t>
      </w:r>
      <w:r>
        <w:rPr>
          <w:rFonts w:ascii="宋体" w:hAnsi="宋体" w:cs="宋体" w:eastAsia="宋体" w:hint="default"/>
          <w:spacing w:val="-2"/>
        </w:rPr>
        <w:t>决</w:t>
      </w:r>
      <w:r>
        <w:rPr>
          <w:rFonts w:ascii="宋体" w:hAnsi="宋体" w:cs="宋体" w:eastAsia="宋体" w:hint="default"/>
          <w:spacing w:val="-2"/>
        </w:rPr>
        <w:t>算</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按照</w:t>
      </w:r>
      <w:r>
        <w:rPr>
          <w:rFonts w:ascii="宋体" w:hAnsi="宋体" w:cs="宋体" w:eastAsia="宋体" w:hint="default"/>
          <w:spacing w:val="-2"/>
        </w:rPr>
        <w:t>估</w:t>
      </w:r>
      <w:r>
        <w:rPr>
          <w:spacing w:val="-2"/>
        </w:rPr>
        <w:t>计</w:t>
      </w:r>
      <w:r>
        <w:rPr>
          <w:rFonts w:ascii="宋体" w:hAnsi="宋体" w:cs="宋体" w:eastAsia="宋体" w:hint="default"/>
          <w:spacing w:val="-2"/>
        </w:rPr>
        <w:t>价值</w:t>
      </w:r>
      <w:r>
        <w:rPr>
          <w:spacing w:val="-2"/>
        </w:rPr>
        <w:t>确</w:t>
      </w:r>
      <w:r>
        <w:rPr>
          <w:rFonts w:ascii="宋体" w:hAnsi="宋体" w:cs="宋体" w:eastAsia="宋体" w:hint="default"/>
          <w:spacing w:val="-2"/>
        </w:rPr>
        <w:t>定</w:t>
      </w:r>
      <w:r>
        <w:rPr>
          <w:spacing w:val="-2"/>
        </w:rPr>
        <w:t>其</w:t>
      </w:r>
    </w:p>
    <w:p>
      <w:pPr>
        <w:pStyle w:val="BodyText"/>
        <w:spacing w:line="240" w:lineRule="auto" w:before="37"/>
        <w:ind w:right="0"/>
        <w:jc w:val="left"/>
      </w:pPr>
      <w:r>
        <w:rPr>
          <w:rFonts w:ascii="宋体" w:hAnsi="宋体" w:cs="宋体" w:eastAsia="宋体" w:hint="default"/>
        </w:rPr>
        <w:t>成</w:t>
      </w:r>
      <w:r>
        <w:rPr/>
        <w:t>本，并计</w:t>
      </w:r>
      <w:r>
        <w:rPr>
          <w:rFonts w:ascii="宋体" w:hAnsi="宋体" w:cs="宋体" w:eastAsia="宋体" w:hint="default"/>
        </w:rPr>
        <w:t>提</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w:t>
      </w:r>
      <w:r>
        <w:rPr>
          <w:rFonts w:ascii="宋体" w:hAnsi="宋体" w:cs="宋体" w:eastAsia="宋体" w:hint="default"/>
        </w:rPr>
        <w:t>待</w:t>
      </w:r>
      <w:r>
        <w:rPr>
          <w:rFonts w:ascii="宋体" w:hAnsi="宋体" w:cs="宋体" w:eastAsia="宋体" w:hint="default"/>
        </w:rPr>
        <w:t>办</w:t>
      </w:r>
      <w:r>
        <w:rPr/>
        <w:t>理</w:t>
      </w:r>
      <w:r>
        <w:rPr>
          <w:rFonts w:ascii="宋体" w:hAnsi="宋体" w:cs="宋体" w:eastAsia="宋体" w:hint="default"/>
        </w:rPr>
        <w:t>竣</w:t>
      </w:r>
      <w:r>
        <w:rPr>
          <w:rFonts w:ascii="宋体" w:hAnsi="宋体" w:cs="宋体" w:eastAsia="宋体" w:hint="default"/>
        </w:rPr>
        <w:t>工</w:t>
      </w:r>
      <w:r>
        <w:rPr>
          <w:rFonts w:ascii="宋体" w:hAnsi="宋体" w:cs="宋体" w:eastAsia="宋体" w:hint="default"/>
        </w:rPr>
        <w:t>决</w:t>
      </w:r>
      <w:r>
        <w:rPr>
          <w:rFonts w:ascii="宋体" w:hAnsi="宋体" w:cs="宋体" w:eastAsia="宋体" w:hint="default"/>
        </w:rPr>
        <w:t>算</w:t>
      </w:r>
      <w:r>
        <w:rPr>
          <w:rFonts w:ascii="宋体" w:hAnsi="宋体" w:cs="宋体" w:eastAsia="宋体" w:hint="default"/>
        </w:rPr>
        <w:t>后</w:t>
      </w:r>
      <w:r>
        <w:rPr/>
        <w:t>，</w:t>
      </w:r>
      <w:r>
        <w:rPr>
          <w:rFonts w:ascii="宋体" w:hAnsi="宋体" w:cs="宋体" w:eastAsia="宋体" w:hint="default"/>
        </w:rPr>
        <w:t>再</w:t>
      </w:r>
      <w:r>
        <w:rPr>
          <w:rFonts w:ascii="宋体" w:hAnsi="宋体" w:cs="宋体" w:eastAsia="宋体" w:hint="default"/>
        </w:rPr>
        <w:t>按</w:t>
      </w:r>
      <w:r>
        <w:rPr/>
        <w:t>实</w:t>
      </w:r>
      <w:r>
        <w:rPr>
          <w:rFonts w:ascii="宋体" w:hAnsi="宋体" w:cs="宋体" w:eastAsia="宋体" w:hint="default"/>
        </w:rPr>
        <w:t>际</w:t>
      </w:r>
      <w:r>
        <w:rPr>
          <w:rFonts w:ascii="宋体" w:hAnsi="宋体" w:cs="宋体" w:eastAsia="宋体" w:hint="default"/>
        </w:rPr>
        <w:t>成</w:t>
      </w:r>
      <w:r>
        <w:rPr/>
        <w:t>本</w:t>
      </w:r>
      <w:r>
        <w:rPr>
          <w:rFonts w:ascii="宋体" w:hAnsi="宋体" w:cs="宋体" w:eastAsia="宋体" w:hint="default"/>
        </w:rPr>
        <w:t>调</w:t>
      </w:r>
      <w:r>
        <w:rPr/>
        <w:t>整</w:t>
      </w:r>
      <w:r>
        <w:rPr>
          <w:rFonts w:ascii="宋体" w:hAnsi="宋体" w:cs="宋体" w:eastAsia="宋体" w:hint="default"/>
        </w:rPr>
        <w:t>原</w:t>
      </w:r>
      <w:r>
        <w:rPr>
          <w:rFonts w:ascii="宋体" w:hAnsi="宋体" w:cs="宋体" w:eastAsia="宋体" w:hint="default"/>
        </w:rPr>
        <w:t>来</w:t>
      </w:r>
      <w:r>
        <w:rPr/>
        <w:t>的</w:t>
      </w:r>
      <w:r>
        <w:rPr>
          <w:rFonts w:ascii="宋体" w:hAnsi="宋体" w:cs="宋体" w:eastAsia="宋体" w:hint="default"/>
        </w:rPr>
        <w:t>暂</w:t>
      </w:r>
      <w:r>
        <w:rPr>
          <w:rFonts w:ascii="宋体" w:hAnsi="宋体" w:cs="宋体" w:eastAsia="宋体" w:hint="default"/>
        </w:rPr>
        <w:t>估</w:t>
      </w:r>
      <w:r>
        <w:rPr>
          <w:rFonts w:ascii="宋体" w:hAnsi="宋体" w:cs="宋体" w:eastAsia="宋体" w:hint="default"/>
        </w:rPr>
        <w:t>价值</w:t>
      </w:r>
      <w:r>
        <w:rPr/>
        <w:t>，</w:t>
      </w:r>
      <w:r>
        <w:rPr>
          <w:rFonts w:ascii="宋体" w:hAnsi="宋体" w:cs="宋体" w:eastAsia="宋体" w:hint="default"/>
        </w:rPr>
        <w:t>但</w:t>
      </w:r>
      <w:r>
        <w:rPr/>
        <w:t>不</w:t>
      </w:r>
    </w:p>
    <w:p>
      <w:pPr>
        <w:pStyle w:val="BodyText"/>
        <w:spacing w:line="240" w:lineRule="auto" w:before="150"/>
        <w:ind w:right="0"/>
        <w:jc w:val="left"/>
      </w:pPr>
      <w:r>
        <w:rPr>
          <w:rFonts w:ascii="宋体" w:hAnsi="宋体" w:cs="宋体" w:eastAsia="宋体" w:hint="default"/>
        </w:rPr>
        <w:t>调</w:t>
      </w:r>
      <w:r>
        <w:rPr/>
        <w:t>整</w:t>
      </w:r>
      <w:r>
        <w:rPr>
          <w:rFonts w:ascii="宋体" w:hAnsi="宋体" w:cs="宋体" w:eastAsia="宋体" w:hint="default"/>
        </w:rPr>
        <w:t>原已</w:t>
      </w:r>
      <w:r>
        <w:rPr/>
        <w:t>计</w:t>
      </w:r>
      <w:r>
        <w:rPr>
          <w:rFonts w:ascii="宋体" w:hAnsi="宋体" w:cs="宋体" w:eastAsia="宋体" w:hint="default"/>
        </w:rPr>
        <w:t>提</w:t>
      </w:r>
      <w:r>
        <w:rPr/>
        <w:t>的</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额</w:t>
      </w:r>
      <w:r>
        <w:rPr/>
        <w:t>。</w:t>
      </w:r>
    </w:p>
    <w:p>
      <w:pPr>
        <w:pStyle w:val="BodyText"/>
        <w:spacing w:line="343"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结</w:t>
      </w:r>
      <w:r>
        <w:rPr>
          <w:rFonts w:ascii="宋体" w:hAnsi="宋体" w:cs="宋体" w:eastAsia="宋体" w:hint="default"/>
        </w:rPr>
        <w:t>转</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的标准和</w:t>
      </w:r>
      <w:r>
        <w:rPr>
          <w:rFonts w:ascii="宋体" w:hAnsi="宋体" w:cs="宋体" w:eastAsia="宋体" w:hint="default"/>
        </w:rPr>
        <w:t>时点</w:t>
      </w:r>
      <w:r>
        <w:rPr>
          <w:rFonts w:ascii="宋体" w:hAnsi="宋体" w:cs="宋体" w:eastAsia="宋体" w:hint="default"/>
          <w:spacing w:val="-70"/>
        </w:rPr>
        <w:t> </w:t>
      </w:r>
      <w:r>
        <w:rPr>
          <w:rFonts w:ascii="宋体" w:hAnsi="宋体" w:cs="宋体" w:eastAsia="宋体" w:hint="default"/>
        </w:rPr>
        <w:t>工</w:t>
      </w:r>
      <w:r>
        <w:rPr>
          <w:rFonts w:ascii="宋体" w:hAnsi="宋体" w:cs="宋体" w:eastAsia="宋体" w:hint="default"/>
        </w:rPr>
        <w:t>程</w:t>
      </w:r>
      <w:r>
        <w:rPr/>
        <w:t>完</w:t>
      </w:r>
      <w:r>
        <w:rPr>
          <w:rFonts w:ascii="宋体" w:hAnsi="宋体" w:cs="宋体" w:eastAsia="宋体" w:hint="default"/>
        </w:rPr>
        <w:t>工</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状态</w:t>
      </w:r>
      <w:r>
        <w:rPr>
          <w:rFonts w:ascii="宋体" w:hAnsi="宋体" w:cs="宋体" w:eastAsia="宋体" w:hint="default"/>
        </w:rPr>
        <w:t>时点</w:t>
      </w:r>
      <w:r>
        <w:rPr/>
        <w:t>，</w:t>
      </w:r>
      <w:r>
        <w:rPr>
          <w:rFonts w:ascii="宋体" w:hAnsi="宋体" w:cs="宋体" w:eastAsia="宋体" w:hint="default"/>
        </w:rPr>
        <w:t>结</w:t>
      </w:r>
      <w:r>
        <w:rPr>
          <w:rFonts w:ascii="宋体" w:hAnsi="宋体" w:cs="宋体" w:eastAsia="宋体" w:hint="default"/>
        </w:rPr>
        <w:t>转</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r>
        <w:rPr>
          <w:spacing w:val="-31"/>
        </w:rPr>
        <w:t> </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状态</w:t>
      </w:r>
      <w:r>
        <w:rPr/>
        <w:t>的</w:t>
      </w:r>
      <w:r>
        <w:rPr>
          <w:rFonts w:ascii="宋体" w:hAnsi="宋体" w:cs="宋体" w:eastAsia="宋体" w:hint="default"/>
        </w:rPr>
        <w:t>判断</w:t>
      </w:r>
      <w:r>
        <w:rPr/>
        <w:t>标准</w:t>
      </w:r>
      <w:r>
        <w:rPr>
          <w:rFonts w:ascii="宋体" w:hAnsi="宋体" w:cs="宋体" w:eastAsia="宋体" w:hint="default"/>
        </w:rPr>
        <w:t>：</w:t>
      </w:r>
      <w:r>
        <w:rPr>
          <w:rFonts w:ascii="宋体" w:hAnsi="宋体" w:cs="宋体" w:eastAsia="宋体" w:hint="default"/>
        </w:rPr>
        <w:t>符</w:t>
      </w:r>
      <w:r>
        <w:rPr>
          <w:rFonts w:ascii="宋体" w:hAnsi="宋体" w:cs="宋体" w:eastAsia="宋体" w:hint="default"/>
        </w:rPr>
        <w:t>合</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情况</w:t>
      </w:r>
      <w:r>
        <w:rPr>
          <w:rFonts w:ascii="宋体" w:hAnsi="宋体" w:cs="宋体" w:eastAsia="宋体" w:hint="default"/>
        </w:rPr>
        <w:t>之</w:t>
      </w:r>
      <w:r>
        <w:rPr>
          <w:rFonts w:ascii="宋体" w:hAnsi="宋体" w:cs="宋体" w:eastAsia="宋体" w:hint="default"/>
        </w:rPr>
        <w:t>一</w:t>
      </w:r>
    </w:p>
    <w:p>
      <w:pPr>
        <w:pStyle w:val="BodyText"/>
        <w:spacing w:line="321" w:lineRule="auto" w:before="51"/>
        <w:ind w:left="1982" w:right="0"/>
        <w:jc w:val="left"/>
        <w:rPr>
          <w:rFonts w:ascii="宋体" w:hAnsi="宋体" w:cs="宋体" w:eastAsia="宋体" w:hint="default"/>
        </w:rPr>
      </w:pPr>
      <w:r>
        <w:rPr>
          <w:rFonts w:ascii="Courier New" w:hAnsi="Courier New" w:cs="Courier New" w:eastAsia="Courier New" w:hint="default"/>
          <w:spacing w:val="-5"/>
        </w:rPr>
        <w:t>A.</w:t>
      </w:r>
      <w:r>
        <w:rPr>
          <w:rFonts w:ascii="宋体" w:hAnsi="宋体" w:cs="宋体" w:eastAsia="宋体" w:hint="default"/>
          <w:spacing w:val="-5"/>
        </w:rPr>
        <w:t>固</w:t>
      </w:r>
      <w:r>
        <w:rPr>
          <w:rFonts w:ascii="宋体" w:hAnsi="宋体" w:cs="宋体" w:eastAsia="宋体" w:hint="default"/>
          <w:spacing w:val="-5"/>
        </w:rPr>
        <w:t>定</w:t>
      </w:r>
      <w:r>
        <w:rPr>
          <w:spacing w:val="-5"/>
        </w:rPr>
        <w:t>资</w:t>
      </w:r>
      <w:r>
        <w:rPr>
          <w:rFonts w:ascii="宋体" w:hAnsi="宋体" w:cs="宋体" w:eastAsia="宋体" w:hint="default"/>
          <w:spacing w:val="-5"/>
        </w:rPr>
        <w:t>产</w:t>
      </w:r>
      <w:r>
        <w:rPr>
          <w:spacing w:val="-5"/>
        </w:rPr>
        <w:t>的实</w:t>
      </w:r>
      <w:r>
        <w:rPr>
          <w:rFonts w:ascii="宋体" w:hAnsi="宋体" w:cs="宋体" w:eastAsia="宋体" w:hint="default"/>
          <w:spacing w:val="-5"/>
        </w:rPr>
        <w:t>体</w:t>
      </w:r>
      <w:r>
        <w:rPr>
          <w:rFonts w:ascii="宋体" w:hAnsi="宋体" w:cs="宋体" w:eastAsia="宋体" w:hint="default"/>
          <w:spacing w:val="-5"/>
        </w:rPr>
        <w:t>建</w:t>
      </w:r>
      <w:r>
        <w:rPr>
          <w:rFonts w:ascii="宋体" w:hAnsi="宋体" w:cs="宋体" w:eastAsia="宋体" w:hint="default"/>
          <w:spacing w:val="-5"/>
        </w:rPr>
        <w:t>造</w:t>
      </w:r>
      <w:r>
        <w:rPr>
          <w:rFonts w:ascii="宋体" w:hAnsi="宋体" w:cs="宋体" w:eastAsia="宋体" w:hint="default"/>
          <w:spacing w:val="-5"/>
        </w:rPr>
        <w:t>（包</w:t>
      </w:r>
      <w:r>
        <w:rPr>
          <w:rFonts w:ascii="宋体" w:hAnsi="宋体" w:cs="宋体" w:eastAsia="宋体" w:hint="default"/>
          <w:spacing w:val="-5"/>
        </w:rPr>
        <w:t>括</w:t>
      </w:r>
      <w:r>
        <w:rPr>
          <w:rFonts w:ascii="宋体" w:hAnsi="宋体" w:cs="宋体" w:eastAsia="宋体" w:hint="default"/>
          <w:spacing w:val="-5"/>
        </w:rPr>
        <w:t>安装</w:t>
      </w:r>
      <w:r>
        <w:rPr>
          <w:rFonts w:ascii="宋体" w:hAnsi="宋体" w:cs="宋体" w:eastAsia="宋体" w:hint="default"/>
          <w:spacing w:val="-5"/>
        </w:rPr>
        <w:t>）</w:t>
      </w:r>
      <w:r>
        <w:rPr>
          <w:rFonts w:ascii="宋体" w:hAnsi="宋体" w:cs="宋体" w:eastAsia="宋体" w:hint="default"/>
          <w:spacing w:val="-5"/>
        </w:rPr>
        <w:t>工</w:t>
      </w:r>
      <w:r>
        <w:rPr>
          <w:rFonts w:ascii="宋体" w:hAnsi="宋体" w:cs="宋体" w:eastAsia="宋体" w:hint="default"/>
          <w:spacing w:val="-5"/>
        </w:rPr>
        <w:t>作已经</w:t>
      </w:r>
      <w:r>
        <w:rPr>
          <w:rFonts w:ascii="宋体" w:hAnsi="宋体" w:cs="宋体" w:eastAsia="宋体" w:hint="default"/>
          <w:spacing w:val="-5"/>
        </w:rPr>
        <w:t>全部</w:t>
      </w:r>
      <w:r>
        <w:rPr>
          <w:spacing w:val="-5"/>
        </w:rPr>
        <w:t>完</w:t>
      </w:r>
      <w:r>
        <w:rPr>
          <w:rFonts w:ascii="宋体" w:hAnsi="宋体" w:cs="宋体" w:eastAsia="宋体" w:hint="default"/>
          <w:spacing w:val="-5"/>
        </w:rPr>
        <w:t>成</w:t>
      </w:r>
      <w:r>
        <w:rPr>
          <w:spacing w:val="-5"/>
        </w:rPr>
        <w:t>或实</w:t>
      </w:r>
      <w:r>
        <w:rPr>
          <w:rFonts w:ascii="宋体" w:hAnsi="宋体" w:cs="宋体" w:eastAsia="宋体" w:hint="default"/>
          <w:spacing w:val="-5"/>
        </w:rPr>
        <w:t>质</w:t>
      </w:r>
      <w:r>
        <w:rPr>
          <w:rFonts w:ascii="宋体" w:hAnsi="宋体" w:cs="宋体" w:eastAsia="宋体" w:hint="default"/>
          <w:spacing w:val="-5"/>
        </w:rPr>
        <w:t>上</w:t>
      </w:r>
      <w:r>
        <w:rPr>
          <w:rFonts w:ascii="宋体" w:hAnsi="宋体" w:cs="宋体" w:eastAsia="宋体" w:hint="default"/>
          <w:spacing w:val="-5"/>
        </w:rPr>
        <w:t>已经</w:t>
      </w:r>
      <w:r>
        <w:rPr>
          <w:rFonts w:ascii="宋体" w:hAnsi="宋体" w:cs="宋体" w:eastAsia="宋体" w:hint="default"/>
          <w:spacing w:val="-5"/>
        </w:rPr>
        <w:t>全部</w:t>
      </w:r>
      <w:r>
        <w:rPr>
          <w:spacing w:val="-5"/>
        </w:rPr>
        <w:t>完</w:t>
      </w:r>
      <w:r>
        <w:rPr>
          <w:rFonts w:ascii="宋体" w:hAnsi="宋体" w:cs="宋体" w:eastAsia="宋体" w:hint="default"/>
          <w:spacing w:val="-5"/>
        </w:rPr>
        <w:t>成；</w:t>
      </w:r>
      <w:r>
        <w:rPr>
          <w:rFonts w:ascii="宋体" w:hAnsi="宋体" w:cs="宋体" w:eastAsia="宋体" w:hint="default"/>
          <w:spacing w:val="33"/>
        </w:rPr>
        <w:t> </w:t>
      </w:r>
      <w:r>
        <w:rPr>
          <w:rFonts w:ascii="Courier New" w:hAnsi="Courier New" w:cs="Courier New" w:eastAsia="Courier New" w:hint="default"/>
        </w:rPr>
        <w:t>B.</w:t>
      </w:r>
      <w:r>
        <w:rPr>
          <w:rFonts w:ascii="宋体" w:hAnsi="宋体" w:cs="宋体" w:eastAsia="宋体" w:hint="default"/>
        </w:rPr>
        <w:t>已经</w:t>
      </w:r>
      <w:r>
        <w:rPr>
          <w:rFonts w:ascii="宋体" w:hAnsi="宋体" w:cs="宋体" w:eastAsia="宋体" w:hint="default"/>
        </w:rPr>
        <w:t>试</w:t>
      </w:r>
      <w:r>
        <w:rPr>
          <w:rFonts w:ascii="宋体" w:hAnsi="宋体" w:cs="宋体" w:eastAsia="宋体" w:hint="default"/>
        </w:rPr>
        <w:t>生</w:t>
      </w:r>
      <w:r>
        <w:rPr>
          <w:rFonts w:ascii="宋体" w:hAnsi="宋体" w:cs="宋体" w:eastAsia="宋体" w:hint="default"/>
        </w:rPr>
        <w:t>产</w:t>
      </w:r>
      <w:r>
        <w:rPr/>
        <w:t>或</w:t>
      </w:r>
      <w:r>
        <w:rPr>
          <w:rFonts w:ascii="宋体" w:hAnsi="宋体" w:cs="宋体" w:eastAsia="宋体" w:hint="default"/>
        </w:rPr>
        <w:t>试</w:t>
      </w:r>
      <w:r>
        <w:rPr>
          <w:rFonts w:ascii="宋体" w:hAnsi="宋体" w:cs="宋体" w:eastAsia="宋体" w:hint="default"/>
        </w:rPr>
        <w:t>运</w:t>
      </w:r>
      <w:r>
        <w:rPr>
          <w:rFonts w:ascii="宋体" w:hAnsi="宋体" w:cs="宋体" w:eastAsia="宋体" w:hint="default"/>
        </w:rPr>
        <w:t>行</w:t>
      </w:r>
      <w:r>
        <w:rPr/>
        <w:t>，并</w:t>
      </w:r>
      <w:r>
        <w:rPr>
          <w:rFonts w:ascii="宋体" w:hAnsi="宋体" w:cs="宋体" w:eastAsia="宋体" w:hint="default"/>
        </w:rPr>
        <w:t>且</w:t>
      </w:r>
      <w:r>
        <w:rPr/>
        <w:t>其</w:t>
      </w:r>
      <w:r>
        <w:rPr>
          <w:rFonts w:ascii="宋体" w:hAnsi="宋体" w:cs="宋体" w:eastAsia="宋体" w:hint="default"/>
        </w:rPr>
        <w:t>结</w:t>
      </w:r>
      <w:r>
        <w:rPr>
          <w:rFonts w:ascii="宋体" w:hAnsi="宋体" w:cs="宋体" w:eastAsia="宋体" w:hint="default"/>
        </w:rPr>
        <w:t>果</w:t>
      </w:r>
      <w:r>
        <w:rPr>
          <w:rFonts w:ascii="宋体" w:hAnsi="宋体" w:cs="宋体" w:eastAsia="宋体" w:hint="default"/>
        </w:rPr>
        <w:t>表</w:t>
      </w:r>
      <w:r>
        <w:rPr>
          <w:rFonts w:ascii="宋体" w:hAnsi="宋体" w:cs="宋体" w:eastAsia="宋体" w:hint="default"/>
        </w:rPr>
        <w:t>明</w:t>
      </w:r>
      <w:r>
        <w:rPr/>
        <w:t>资</w:t>
      </w:r>
      <w:r>
        <w:rPr>
          <w:rFonts w:ascii="宋体" w:hAnsi="宋体" w:cs="宋体" w:eastAsia="宋体" w:hint="default"/>
        </w:rPr>
        <w:t>产</w:t>
      </w:r>
      <w:r>
        <w:rPr>
          <w:rFonts w:ascii="宋体" w:hAnsi="宋体" w:cs="宋体" w:eastAsia="宋体" w:hint="default"/>
        </w:rPr>
        <w:t>能够</w:t>
      </w:r>
      <w:r>
        <w:rPr/>
        <w:t>正</w:t>
      </w:r>
      <w:r>
        <w:rPr>
          <w:rFonts w:ascii="宋体" w:hAnsi="宋体" w:cs="宋体" w:eastAsia="宋体" w:hint="default"/>
        </w:rPr>
        <w:t>常</w:t>
      </w:r>
      <w:r>
        <w:rPr>
          <w:rFonts w:ascii="宋体" w:hAnsi="宋体" w:cs="宋体" w:eastAsia="宋体" w:hint="default"/>
        </w:rPr>
        <w:t>运</w:t>
      </w:r>
      <w:r>
        <w:rPr>
          <w:rFonts w:ascii="宋体" w:hAnsi="宋体" w:cs="宋体" w:eastAsia="宋体" w:hint="default"/>
        </w:rPr>
        <w:t>行</w:t>
      </w:r>
      <w:r>
        <w:rPr/>
        <w:t>或</w:t>
      </w:r>
      <w:r>
        <w:rPr>
          <w:rFonts w:ascii="宋体" w:hAnsi="宋体" w:cs="宋体" w:eastAsia="宋体" w:hint="default"/>
        </w:rPr>
        <w:t>能够稳</w:t>
      </w:r>
      <w:r>
        <w:rPr>
          <w:rFonts w:ascii="宋体" w:hAnsi="宋体" w:cs="宋体" w:eastAsia="宋体" w:hint="default"/>
        </w:rPr>
        <w:t>定</w:t>
      </w:r>
      <w:r>
        <w:rPr>
          <w:rFonts w:ascii="宋体" w:hAnsi="宋体" w:cs="宋体" w:eastAsia="宋体" w:hint="default"/>
        </w:rPr>
        <w:t>地</w:t>
      </w:r>
      <w:r>
        <w:rPr>
          <w:rFonts w:ascii="宋体" w:hAnsi="宋体" w:cs="宋体" w:eastAsia="宋体" w:hint="default"/>
        </w:rPr>
        <w:t>生</w:t>
      </w:r>
      <w:r>
        <w:rPr>
          <w:rFonts w:ascii="宋体" w:hAnsi="宋体" w:cs="宋体" w:eastAsia="宋体" w:hint="default"/>
        </w:rPr>
        <w:t>产</w:t>
      </w:r>
    </w:p>
    <w:p>
      <w:pPr>
        <w:pStyle w:val="BodyText"/>
        <w:spacing w:line="240" w:lineRule="auto" w:before="32"/>
        <w:ind w:right="0"/>
        <w:jc w:val="left"/>
        <w:rPr>
          <w:rFonts w:ascii="宋体" w:hAnsi="宋体" w:cs="宋体" w:eastAsia="宋体" w:hint="default"/>
        </w:rPr>
      </w:pPr>
      <w:r>
        <w:rPr/>
        <w:t>出</w:t>
      </w:r>
      <w:r>
        <w:rPr>
          <w:rFonts w:ascii="宋体" w:hAnsi="宋体" w:cs="宋体" w:eastAsia="宋体" w:hint="default"/>
        </w:rPr>
        <w:t>合</w:t>
      </w:r>
      <w:r>
        <w:rPr>
          <w:rFonts w:ascii="宋体" w:hAnsi="宋体" w:cs="宋体" w:eastAsia="宋体" w:hint="default"/>
        </w:rPr>
        <w:t>格</w:t>
      </w:r>
      <w:r>
        <w:rPr>
          <w:rFonts w:ascii="宋体" w:hAnsi="宋体" w:cs="宋体" w:eastAsia="宋体" w:hint="default"/>
        </w:rPr>
        <w:t>产</w:t>
      </w:r>
    </w:p>
    <w:p>
      <w:pPr>
        <w:pStyle w:val="BodyText"/>
        <w:spacing w:line="343" w:lineRule="auto" w:before="150"/>
        <w:ind w:left="1982" w:right="0"/>
        <w:jc w:val="left"/>
      </w:pPr>
      <w:r>
        <w:rPr>
          <w:rFonts w:ascii="宋体" w:hAnsi="宋体" w:cs="宋体" w:eastAsia="宋体" w:hint="default"/>
        </w:rPr>
        <w:t>品</w:t>
      </w:r>
      <w:r>
        <w:rPr>
          <w:rFonts w:ascii="宋体" w:hAnsi="宋体" w:cs="宋体" w:eastAsia="宋体" w:hint="default"/>
        </w:rPr>
        <w:t>时</w:t>
      </w:r>
      <w:r>
        <w:rPr/>
        <w:t>，或者</w:t>
      </w:r>
      <w:r>
        <w:rPr>
          <w:rFonts w:ascii="宋体" w:hAnsi="宋体" w:cs="宋体" w:eastAsia="宋体" w:hint="default"/>
        </w:rPr>
        <w:t>试</w:t>
      </w:r>
      <w:r>
        <w:rPr>
          <w:rFonts w:ascii="宋体" w:hAnsi="宋体" w:cs="宋体" w:eastAsia="宋体" w:hint="default"/>
        </w:rPr>
        <w:t>运</w:t>
      </w:r>
      <w:r>
        <w:rPr>
          <w:rFonts w:ascii="宋体" w:hAnsi="宋体" w:cs="宋体" w:eastAsia="宋体" w:hint="default"/>
        </w:rPr>
        <w:t>行</w:t>
      </w:r>
      <w:r>
        <w:rPr>
          <w:rFonts w:ascii="宋体" w:hAnsi="宋体" w:cs="宋体" w:eastAsia="宋体" w:hint="default"/>
        </w:rPr>
        <w:t>结</w:t>
      </w:r>
      <w:r>
        <w:rPr>
          <w:rFonts w:ascii="宋体" w:hAnsi="宋体" w:cs="宋体" w:eastAsia="宋体" w:hint="default"/>
        </w:rPr>
        <w:t>果</w:t>
      </w:r>
      <w:r>
        <w:rPr>
          <w:rFonts w:ascii="宋体" w:hAnsi="宋体" w:cs="宋体" w:eastAsia="宋体" w:hint="default"/>
        </w:rPr>
        <w:t>表</w:t>
      </w:r>
      <w:r>
        <w:rPr>
          <w:rFonts w:ascii="宋体" w:hAnsi="宋体" w:cs="宋体" w:eastAsia="宋体" w:hint="default"/>
        </w:rPr>
        <w:t>明</w:t>
      </w:r>
      <w:r>
        <w:rPr>
          <w:rFonts w:ascii="宋体" w:hAnsi="宋体" w:cs="宋体" w:eastAsia="宋体" w:hint="default"/>
        </w:rPr>
        <w:t>能够</w:t>
      </w:r>
      <w:r>
        <w:rPr/>
        <w:t>正</w:t>
      </w:r>
      <w:r>
        <w:rPr>
          <w:rFonts w:ascii="宋体" w:hAnsi="宋体" w:cs="宋体" w:eastAsia="宋体" w:hint="default"/>
        </w:rPr>
        <w:t>常</w:t>
      </w:r>
      <w:r>
        <w:rPr>
          <w:rFonts w:ascii="宋体" w:hAnsi="宋体" w:cs="宋体" w:eastAsia="宋体" w:hint="default"/>
        </w:rPr>
        <w:t>运</w:t>
      </w:r>
      <w:r>
        <w:rPr>
          <w:rFonts w:ascii="宋体" w:hAnsi="宋体" w:cs="宋体" w:eastAsia="宋体" w:hint="default"/>
        </w:rPr>
        <w:t>转</w:t>
      </w:r>
      <w:r>
        <w:rPr/>
        <w:t>或</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时</w:t>
      </w:r>
      <w:r>
        <w:rPr>
          <w:rFonts w:ascii="宋体" w:hAnsi="宋体" w:cs="宋体" w:eastAsia="宋体" w:hint="default"/>
        </w:rPr>
        <w:t>；</w:t>
      </w:r>
      <w:r>
        <w:rPr>
          <w:rFonts w:ascii="宋体" w:hAnsi="宋体" w:cs="宋体" w:eastAsia="宋体" w:hint="default"/>
          <w:spacing w:val="-31"/>
        </w:rPr>
        <w:t> </w:t>
      </w:r>
      <w:r>
        <w:rPr>
          <w:rFonts w:ascii="Courier New" w:hAnsi="Courier New" w:cs="Courier New" w:eastAsia="Courier New" w:hint="default"/>
        </w:rPr>
        <w:t>C.</w:t>
      </w:r>
      <w:r>
        <w:rPr>
          <w:rFonts w:ascii="宋体" w:hAnsi="宋体" w:cs="宋体" w:eastAsia="宋体" w:hint="default"/>
        </w:rPr>
        <w:t>该</w:t>
      </w:r>
      <w:r>
        <w:rPr>
          <w:rFonts w:ascii="宋体" w:hAnsi="宋体" w:cs="宋体" w:eastAsia="宋体" w:hint="default"/>
        </w:rPr>
        <w:t>项建</w:t>
      </w:r>
      <w:r>
        <w:rPr>
          <w:rFonts w:ascii="宋体" w:hAnsi="宋体" w:cs="宋体" w:eastAsia="宋体" w:hint="default"/>
        </w:rPr>
        <w:t>造</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rFonts w:ascii="宋体" w:hAnsi="宋体" w:cs="宋体" w:eastAsia="宋体" w:hint="default"/>
        </w:rPr>
        <w:t>上</w:t>
      </w:r>
      <w:r>
        <w:rPr/>
        <w:t>的</w:t>
      </w:r>
      <w:r>
        <w:rPr>
          <w:rFonts w:ascii="宋体" w:hAnsi="宋体" w:cs="宋体" w:eastAsia="宋体" w:hint="default"/>
        </w:rPr>
        <w:t>支</w:t>
      </w:r>
      <w:r>
        <w:rPr/>
        <w:t>出</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很</w:t>
      </w:r>
      <w:r>
        <w:rPr>
          <w:rFonts w:ascii="宋体" w:hAnsi="宋体" w:cs="宋体" w:eastAsia="宋体" w:hint="default"/>
        </w:rPr>
        <w:t>少</w:t>
      </w:r>
      <w:r>
        <w:rPr/>
        <w:t>或者</w:t>
      </w:r>
      <w:r>
        <w:rPr>
          <w:rFonts w:ascii="宋体" w:hAnsi="宋体" w:cs="宋体" w:eastAsia="宋体" w:hint="default"/>
        </w:rPr>
        <w:t>几</w:t>
      </w:r>
      <w:r>
        <w:rPr>
          <w:rFonts w:ascii="宋体" w:hAnsi="宋体" w:cs="宋体" w:eastAsia="宋体" w:hint="default"/>
        </w:rPr>
        <w:t>乎</w:t>
      </w:r>
      <w:r>
        <w:rPr/>
        <w:t>不</w:t>
      </w:r>
      <w:r>
        <w:rPr>
          <w:rFonts w:ascii="宋体" w:hAnsi="宋体" w:cs="宋体" w:eastAsia="宋体" w:hint="default"/>
        </w:rPr>
        <w:t>再</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spacing w:val="-62"/>
        </w:rPr>
        <w:t> </w:t>
      </w:r>
      <w:r>
        <w:rPr>
          <w:rFonts w:ascii="Courier New" w:hAnsi="Courier New" w:cs="Courier New" w:eastAsia="Courier New" w:hint="default"/>
          <w:spacing w:val="-5"/>
          <w:w w:val="101"/>
        </w:rPr>
        <w:t>d.</w:t>
      </w:r>
      <w:r>
        <w:rPr>
          <w:spacing w:val="-5"/>
          <w:w w:val="101"/>
        </w:rPr>
        <w:t>所</w:t>
      </w:r>
      <w:r>
        <w:rPr>
          <w:rFonts w:ascii="宋体" w:hAnsi="宋体" w:cs="宋体" w:eastAsia="宋体" w:hint="default"/>
          <w:spacing w:val="-5"/>
          <w:w w:val="101"/>
        </w:rPr>
        <w:t>购</w:t>
      </w:r>
      <w:r>
        <w:rPr>
          <w:rFonts w:ascii="宋体" w:hAnsi="宋体" w:cs="宋体" w:eastAsia="宋体" w:hint="default"/>
          <w:spacing w:val="-5"/>
          <w:w w:val="101"/>
        </w:rPr>
        <w:t>建</w:t>
      </w:r>
      <w:r>
        <w:rPr>
          <w:spacing w:val="-5"/>
          <w:w w:val="101"/>
        </w:rPr>
        <w:t>的</w:t>
      </w:r>
      <w:r>
        <w:rPr>
          <w:rFonts w:ascii="宋体" w:hAnsi="宋体" w:cs="宋体" w:eastAsia="宋体" w:hint="default"/>
          <w:spacing w:val="-5"/>
          <w:w w:val="101"/>
        </w:rPr>
        <w:t>固</w:t>
      </w:r>
      <w:r>
        <w:rPr>
          <w:rFonts w:ascii="宋体" w:hAnsi="宋体" w:cs="宋体" w:eastAsia="宋体" w:hint="default"/>
          <w:spacing w:val="-5"/>
          <w:w w:val="101"/>
        </w:rPr>
        <w:t>定</w:t>
      </w:r>
      <w:r>
        <w:rPr>
          <w:spacing w:val="-5"/>
          <w:w w:val="101"/>
        </w:rPr>
        <w:t>资</w:t>
      </w:r>
      <w:r>
        <w:rPr>
          <w:rFonts w:ascii="宋体" w:hAnsi="宋体" w:cs="宋体" w:eastAsia="宋体" w:hint="default"/>
          <w:spacing w:val="-5"/>
          <w:w w:val="101"/>
        </w:rPr>
        <w:t>产</w:t>
      </w:r>
      <w:r>
        <w:rPr>
          <w:rFonts w:ascii="宋体" w:hAnsi="宋体" w:cs="宋体" w:eastAsia="宋体" w:hint="default"/>
          <w:spacing w:val="-5"/>
          <w:w w:val="101"/>
        </w:rPr>
        <w:t>已经</w:t>
      </w:r>
      <w:r>
        <w:rPr>
          <w:rFonts w:ascii="宋体" w:hAnsi="宋体" w:cs="宋体" w:eastAsia="宋体" w:hint="default"/>
          <w:spacing w:val="-5"/>
          <w:w w:val="101"/>
        </w:rPr>
        <w:t>达</w:t>
      </w:r>
      <w:r>
        <w:rPr>
          <w:rFonts w:ascii="宋体" w:hAnsi="宋体" w:cs="宋体" w:eastAsia="宋体" w:hint="default"/>
          <w:spacing w:val="-5"/>
          <w:w w:val="101"/>
        </w:rPr>
        <w:t>到</w:t>
      </w:r>
      <w:r>
        <w:rPr>
          <w:rFonts w:ascii="宋体" w:hAnsi="宋体" w:cs="宋体" w:eastAsia="宋体" w:hint="default"/>
          <w:spacing w:val="-5"/>
          <w:w w:val="101"/>
        </w:rPr>
        <w:t>设</w:t>
      </w:r>
      <w:r>
        <w:rPr>
          <w:spacing w:val="-5"/>
          <w:w w:val="101"/>
        </w:rPr>
        <w:t>计或</w:t>
      </w:r>
      <w:r>
        <w:rPr>
          <w:rFonts w:ascii="宋体" w:hAnsi="宋体" w:cs="宋体" w:eastAsia="宋体" w:hint="default"/>
          <w:spacing w:val="-5"/>
          <w:w w:val="101"/>
        </w:rPr>
        <w:t>合</w:t>
      </w:r>
      <w:r>
        <w:rPr>
          <w:rFonts w:ascii="宋体" w:hAnsi="宋体" w:cs="宋体" w:eastAsia="宋体" w:hint="default"/>
          <w:spacing w:val="-5"/>
          <w:w w:val="101"/>
        </w:rPr>
        <w:t>同</w:t>
      </w:r>
      <w:r>
        <w:rPr>
          <w:rFonts w:ascii="宋体" w:hAnsi="宋体" w:cs="宋体" w:eastAsia="宋体" w:hint="default"/>
          <w:spacing w:val="-5"/>
          <w:w w:val="101"/>
        </w:rPr>
        <w:t>要</w:t>
      </w:r>
      <w:r>
        <w:rPr>
          <w:rFonts w:ascii="宋体" w:hAnsi="宋体" w:cs="宋体" w:eastAsia="宋体" w:hint="default"/>
          <w:spacing w:val="-5"/>
          <w:w w:val="101"/>
        </w:rPr>
        <w:t>求</w:t>
      </w:r>
      <w:r>
        <w:rPr>
          <w:spacing w:val="-5"/>
          <w:w w:val="101"/>
        </w:rPr>
        <w:t>，或</w:t>
      </w:r>
      <w:r>
        <w:rPr>
          <w:rFonts w:ascii="宋体" w:hAnsi="宋体" w:cs="宋体" w:eastAsia="宋体" w:hint="default"/>
          <w:spacing w:val="-5"/>
          <w:w w:val="101"/>
        </w:rPr>
        <w:t>与</w:t>
      </w:r>
      <w:r>
        <w:rPr>
          <w:rFonts w:ascii="宋体" w:hAnsi="宋体" w:cs="宋体" w:eastAsia="宋体" w:hint="default"/>
          <w:spacing w:val="-5"/>
          <w:w w:val="101"/>
        </w:rPr>
        <w:t>设</w:t>
      </w:r>
      <w:r>
        <w:rPr>
          <w:spacing w:val="-5"/>
          <w:w w:val="101"/>
        </w:rPr>
        <w:t>计或</w:t>
      </w:r>
      <w:r>
        <w:rPr>
          <w:rFonts w:ascii="宋体" w:hAnsi="宋体" w:cs="宋体" w:eastAsia="宋体" w:hint="default"/>
          <w:spacing w:val="-5"/>
          <w:w w:val="101"/>
        </w:rPr>
        <w:t>合</w:t>
      </w:r>
      <w:r>
        <w:rPr>
          <w:rFonts w:ascii="宋体" w:hAnsi="宋体" w:cs="宋体" w:eastAsia="宋体" w:hint="default"/>
          <w:spacing w:val="-5"/>
          <w:w w:val="101"/>
        </w:rPr>
        <w:t>同</w:t>
      </w:r>
      <w:r>
        <w:rPr>
          <w:rFonts w:ascii="宋体" w:hAnsi="宋体" w:cs="宋体" w:eastAsia="宋体" w:hint="default"/>
          <w:spacing w:val="-5"/>
          <w:w w:val="101"/>
        </w:rPr>
        <w:t>要</w:t>
      </w:r>
      <w:r>
        <w:rPr>
          <w:rFonts w:ascii="宋体" w:hAnsi="宋体" w:cs="宋体" w:eastAsia="宋体" w:hint="default"/>
          <w:spacing w:val="-5"/>
          <w:w w:val="101"/>
        </w:rPr>
        <w:t>求</w:t>
      </w:r>
      <w:r>
        <w:rPr>
          <w:rFonts w:ascii="宋体" w:hAnsi="宋体" w:cs="宋体" w:eastAsia="宋体" w:hint="default"/>
          <w:spacing w:val="-5"/>
          <w:w w:val="101"/>
        </w:rPr>
        <w:t>基</w:t>
      </w:r>
      <w:r>
        <w:rPr>
          <w:spacing w:val="-5"/>
          <w:w w:val="101"/>
        </w:rPr>
        <w:t>本</w:t>
      </w:r>
      <w:r>
        <w:rPr>
          <w:rFonts w:ascii="宋体" w:hAnsi="宋体" w:cs="宋体" w:eastAsia="宋体" w:hint="default"/>
          <w:spacing w:val="-5"/>
          <w:w w:val="101"/>
        </w:rPr>
        <w:t>相</w:t>
      </w:r>
      <w:r>
        <w:rPr>
          <w:rFonts w:ascii="宋体" w:hAnsi="宋体" w:cs="宋体" w:eastAsia="宋体" w:hint="default"/>
          <w:spacing w:val="-5"/>
          <w:w w:val="101"/>
        </w:rPr>
        <w:t>符</w:t>
      </w:r>
      <w:r>
        <w:rPr>
          <w:spacing w:val="-5"/>
          <w:w w:val="101"/>
        </w:rPr>
        <w:t>。</w:t>
      </w:r>
      <w:r>
        <w:rPr>
          <w:spacing w:val="-5"/>
        </w:rPr>
      </w:r>
    </w:p>
    <w:p>
      <w:pPr>
        <w:pStyle w:val="BodyText"/>
        <w:spacing w:line="324" w:lineRule="auto" w:before="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rFonts w:ascii="宋体" w:hAnsi="宋体" w:cs="宋体" w:eastAsia="宋体" w:hint="default"/>
        </w:rPr>
        <w:t>方</w:t>
      </w:r>
      <w:r>
        <w:rPr/>
        <w:t>法、</w:t>
      </w:r>
      <w:r>
        <w:rPr>
          <w:rFonts w:ascii="宋体" w:hAnsi="宋体" w:cs="宋体" w:eastAsia="宋体" w:hint="default"/>
        </w:rPr>
        <w:t>减值</w:t>
      </w:r>
      <w:r>
        <w:rPr/>
        <w:t>准</w:t>
      </w:r>
      <w:r>
        <w:rPr>
          <w:rFonts w:ascii="宋体" w:hAnsi="宋体" w:cs="宋体" w:eastAsia="宋体" w:hint="default"/>
        </w:rPr>
        <w:t>备</w:t>
      </w:r>
      <w:r>
        <w:rPr/>
        <w:t>计</w:t>
      </w:r>
      <w:r>
        <w:rPr>
          <w:rFonts w:ascii="宋体" w:hAnsi="宋体" w:cs="宋体" w:eastAsia="宋体" w:hint="default"/>
        </w:rPr>
        <w:t>提</w:t>
      </w:r>
      <w:r>
        <w:rPr>
          <w:rFonts w:ascii="宋体" w:hAnsi="宋体" w:cs="宋体" w:eastAsia="宋体" w:hint="default"/>
        </w:rPr>
        <w:t>方</w:t>
      </w:r>
      <w:r>
        <w:rPr/>
        <w:t>法</w:t>
      </w:r>
      <w:r>
        <w:rPr>
          <w:spacing w:val="-60"/>
        </w:rPr>
        <w:t> </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按照</w:t>
      </w:r>
      <w:r>
        <w:rPr>
          <w:rFonts w:ascii="宋体" w:hAnsi="宋体" w:cs="宋体" w:eastAsia="宋体" w:hint="default"/>
          <w:spacing w:val="-2"/>
        </w:rPr>
        <w:t>账</w:t>
      </w:r>
      <w:r>
        <w:rPr>
          <w:rFonts w:ascii="宋体" w:hAnsi="宋体" w:cs="宋体" w:eastAsia="宋体" w:hint="default"/>
          <w:spacing w:val="-2"/>
        </w:rPr>
        <w:t>面价值与</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按单</w:t>
      </w:r>
      <w:r>
        <w:rPr>
          <w:rFonts w:ascii="宋体" w:hAnsi="宋体" w:cs="宋体" w:eastAsia="宋体" w:hint="default"/>
        </w:rPr>
      </w:r>
    </w:p>
    <w:p>
      <w:pPr>
        <w:pStyle w:val="BodyText"/>
        <w:spacing w:line="364" w:lineRule="auto" w:before="69"/>
        <w:ind w:right="226"/>
        <w:jc w:val="both"/>
      </w:pPr>
      <w:r>
        <w:rPr>
          <w:rFonts w:ascii="宋体" w:hAnsi="宋体" w:cs="宋体" w:eastAsia="宋体" w:hint="default"/>
          <w:spacing w:val="-2"/>
        </w:rPr>
        <w:t>项工</w:t>
      </w:r>
      <w:r>
        <w:rPr>
          <w:rFonts w:ascii="宋体" w:hAnsi="宋体" w:cs="宋体" w:eastAsia="宋体" w:hint="default"/>
          <w:spacing w:val="-2"/>
        </w:rPr>
        <w:t>程</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提</w:t>
      </w:r>
      <w:r>
        <w:rPr>
          <w:spacing w:val="-2"/>
        </w:rPr>
        <w:t>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spacing w:val="89"/>
        </w:rPr>
        <w:t> </w:t>
      </w:r>
      <w:r>
        <w:rPr>
          <w:rFonts w:ascii="宋体" w:hAnsi="宋体" w:cs="宋体" w:eastAsia="宋体" w:hint="default"/>
          <w:spacing w:val="-2"/>
        </w:rPr>
        <w:t>同</w:t>
      </w:r>
      <w:r>
        <w:rPr>
          <w:rFonts w:ascii="宋体" w:hAnsi="宋体" w:cs="宋体" w:eastAsia="宋体" w:hint="default"/>
          <w:spacing w:val="-2"/>
        </w:rPr>
        <w:t>时</w:t>
      </w:r>
      <w:r>
        <w:rPr>
          <w:spacing w:val="-2"/>
        </w:rPr>
        <w:t>计</w:t>
      </w:r>
      <w:r>
        <w:rPr>
          <w:rFonts w:ascii="宋体" w:hAnsi="宋体" w:cs="宋体" w:eastAsia="宋体" w:hint="default"/>
          <w:spacing w:val="-2"/>
        </w:rPr>
        <w:t>提</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一</w:t>
      </w:r>
      <w:r>
        <w:rPr>
          <w:rFonts w:ascii="宋体" w:hAnsi="宋体" w:cs="宋体" w:eastAsia="宋体" w:hint="default"/>
          <w:spacing w:val="-2"/>
        </w:rPr>
        <w:t>经</w:t>
      </w:r>
      <w:r>
        <w:rPr>
          <w:spacing w:val="-2"/>
        </w:rPr>
        <w:t>确</w:t>
      </w:r>
      <w:r>
        <w:rPr>
          <w:rFonts w:ascii="宋体" w:hAnsi="宋体" w:cs="宋体" w:eastAsia="宋体" w:hint="default"/>
          <w:spacing w:val="-2"/>
        </w:rPr>
        <w:t>认</w:t>
      </w:r>
      <w:r>
        <w:rPr>
          <w:spacing w:val="-2"/>
        </w:rPr>
        <w:t>，在</w:t>
      </w:r>
      <w:r>
        <w:rPr>
          <w:rFonts w:ascii="宋体" w:hAnsi="宋体" w:cs="宋体" w:eastAsia="宋体" w:hint="default"/>
          <w:spacing w:val="-2"/>
        </w:rPr>
        <w:t>以</w:t>
      </w:r>
      <w:r>
        <w:rPr>
          <w:rFonts w:ascii="宋体" w:hAnsi="宋体" w:cs="宋体" w:eastAsia="宋体" w:hint="default"/>
          <w:spacing w:val="-2"/>
        </w:rPr>
        <w:t>后</w:t>
      </w:r>
      <w:r>
        <w:rPr>
          <w:spacing w:val="-2"/>
        </w:rPr>
        <w:t>会计</w:t>
      </w:r>
      <w:r>
        <w:rPr>
          <w:rFonts w:ascii="宋体" w:hAnsi="宋体" w:cs="宋体" w:eastAsia="宋体" w:hint="default"/>
          <w:spacing w:val="-2"/>
        </w:rPr>
        <w:t>期间</w:t>
      </w:r>
      <w:r>
        <w:rPr>
          <w:spacing w:val="-2"/>
        </w:rPr>
        <w:t>不</w:t>
      </w:r>
      <w:r>
        <w:rPr>
          <w:rFonts w:ascii="宋体" w:hAnsi="宋体" w:cs="宋体" w:eastAsia="宋体" w:hint="default"/>
          <w:spacing w:val="-2"/>
        </w:rPr>
        <w:t>再</w:t>
      </w:r>
      <w:r>
        <w:rPr>
          <w:rFonts w:ascii="宋体" w:hAnsi="宋体" w:cs="宋体" w:eastAsia="宋体" w:hint="default"/>
          <w:spacing w:val="89"/>
        </w:rPr>
        <w:t> </w:t>
      </w:r>
      <w:r>
        <w:rPr>
          <w:rFonts w:ascii="宋体" w:hAnsi="宋体" w:cs="宋体" w:eastAsia="宋体" w:hint="default"/>
        </w:rPr>
        <w:t>转</w:t>
      </w:r>
      <w:r>
        <w:rPr>
          <w:rFonts w:ascii="宋体" w:hAnsi="宋体" w:cs="宋体" w:eastAsia="宋体" w:hint="default"/>
        </w:rPr>
        <w:t>回</w:t>
      </w:r>
      <w:r>
        <w:rPr/>
        <w:t>。</w:t>
      </w:r>
    </w:p>
    <w:p>
      <w:pPr>
        <w:pStyle w:val="BodyText"/>
        <w:spacing w:line="364" w:lineRule="auto" w:before="30"/>
        <w:ind w:left="1982" w:right="0"/>
        <w:jc w:val="left"/>
        <w:rPr>
          <w:rFonts w:ascii="宋体" w:hAnsi="宋体" w:cs="宋体" w:eastAsia="宋体" w:hint="default"/>
        </w:rPr>
      </w:pPr>
      <w:r>
        <w:rPr>
          <w:spacing w:val="-2"/>
        </w:rPr>
        <w:t>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方</w:t>
      </w:r>
      <w:r>
        <w:rPr>
          <w:spacing w:val="-2"/>
        </w:rPr>
        <w:t>法</w:t>
      </w:r>
      <w:r>
        <w:rPr>
          <w:rFonts w:ascii="宋体" w:hAnsi="宋体" w:cs="宋体" w:eastAsia="宋体" w:hint="default"/>
          <w:spacing w:val="-2"/>
        </w:rPr>
        <w:t>：</w:t>
      </w:r>
      <w:r>
        <w:rPr>
          <w:spacing w:val="-2"/>
        </w:rPr>
        <w:t>对存在</w:t>
      </w:r>
      <w:r>
        <w:rPr>
          <w:rFonts w:ascii="宋体" w:hAnsi="宋体" w:cs="宋体" w:eastAsia="宋体" w:hint="default"/>
          <w:spacing w:val="-2"/>
        </w:rPr>
        <w:t>减值</w:t>
      </w:r>
      <w:r>
        <w:rPr>
          <w:rFonts w:ascii="宋体" w:hAnsi="宋体" w:cs="宋体" w:eastAsia="宋体" w:hint="default"/>
          <w:spacing w:val="-2"/>
        </w:rPr>
        <w:t>迹</w:t>
      </w:r>
      <w:r>
        <w:rPr>
          <w:rFonts w:ascii="宋体" w:hAnsi="宋体" w:cs="宋体" w:eastAsia="宋体" w:hint="default"/>
          <w:spacing w:val="-2"/>
        </w:rPr>
        <w:t>象</w:t>
      </w:r>
      <w:r>
        <w:rPr>
          <w:spacing w:val="-2"/>
        </w:rPr>
        <w:t>的在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2"/>
        </w:rPr>
        <w:t>测</w:t>
      </w:r>
      <w:r>
        <w:rPr>
          <w:rFonts w:ascii="宋体" w:hAnsi="宋体" w:cs="宋体" w:eastAsia="宋体" w:hint="default"/>
          <w:spacing w:val="-2"/>
        </w:rPr>
        <w:t>试</w:t>
      </w:r>
      <w:r>
        <w:rPr>
          <w:spacing w:val="-2"/>
        </w:rPr>
        <w:t>其</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w:t>
      </w:r>
      <w:r>
        <w:rPr>
          <w:spacing w:val="69"/>
        </w:rPr>
        <w:t> </w:t>
      </w:r>
      <w:r>
        <w:rPr>
          <w:spacing w:val="-2"/>
        </w:rPr>
        <w:t>在</w:t>
      </w:r>
      <w:r>
        <w:rPr>
          <w:rFonts w:ascii="宋体" w:hAnsi="宋体" w:cs="宋体" w:eastAsia="宋体" w:hint="default"/>
          <w:spacing w:val="-2"/>
        </w:rPr>
        <w:t>建工</w:t>
      </w:r>
      <w:r>
        <w:rPr>
          <w:rFonts w:ascii="宋体" w:hAnsi="宋体" w:cs="宋体" w:eastAsia="宋体" w:hint="default"/>
          <w:spacing w:val="-2"/>
        </w:rPr>
        <w:t>程</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额根</w:t>
      </w:r>
      <w:r>
        <w:rPr>
          <w:rFonts w:ascii="宋体" w:hAnsi="宋体" w:cs="宋体" w:eastAsia="宋体" w:hint="default"/>
          <w:spacing w:val="-2"/>
        </w:rPr>
        <w:t>据</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价值减</w:t>
      </w:r>
      <w:r>
        <w:rPr>
          <w:rFonts w:ascii="宋体" w:hAnsi="宋体" w:cs="宋体" w:eastAsia="宋体" w:hint="default"/>
          <w:spacing w:val="-2"/>
        </w:rPr>
        <w:t>去</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后净额</w:t>
      </w:r>
      <w:r>
        <w:rPr>
          <w:rFonts w:ascii="宋体" w:hAnsi="宋体" w:cs="宋体" w:eastAsia="宋体" w:hint="default"/>
          <w:spacing w:val="-2"/>
        </w:rPr>
        <w:t>与</w:t>
      </w:r>
      <w:r>
        <w:rPr>
          <w:spacing w:val="-2"/>
        </w:rPr>
        <w:t>资</w:t>
      </w:r>
      <w:r>
        <w:rPr>
          <w:rFonts w:ascii="宋体" w:hAnsi="宋体" w:cs="宋体" w:eastAsia="宋体" w:hint="default"/>
          <w:spacing w:val="-2"/>
        </w:rPr>
        <w:t>产</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rFonts w:ascii="宋体" w:hAnsi="宋体" w:cs="宋体" w:eastAsia="宋体" w:hint="default"/>
          <w:spacing w:val="-2"/>
        </w:rPr>
        <w:t>现</w:t>
      </w:r>
    </w:p>
    <w:p>
      <w:pPr>
        <w:pStyle w:val="BodyText"/>
        <w:spacing w:line="240" w:lineRule="auto" w:before="35"/>
        <w:ind w:left="2395" w:right="0" w:hanging="879"/>
        <w:jc w:val="left"/>
      </w:pPr>
      <w:r>
        <w:rPr>
          <w:rFonts w:ascii="宋体" w:hAnsi="宋体" w:cs="宋体" w:eastAsia="宋体" w:hint="default"/>
        </w:rPr>
        <w:t>金</w:t>
      </w:r>
      <w:r>
        <w:rPr>
          <w:rFonts w:ascii="宋体" w:hAnsi="宋体" w:cs="宋体" w:eastAsia="宋体" w:hint="default"/>
        </w:rPr>
        <w:t>流量</w:t>
      </w:r>
      <w:r>
        <w:rPr/>
        <w:t>的</w:t>
      </w: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两</w:t>
      </w:r>
      <w:r>
        <w:rPr/>
        <w:t>者</w:t>
      </w:r>
      <w:r>
        <w:rPr>
          <w:rFonts w:ascii="宋体" w:hAnsi="宋体" w:cs="宋体" w:eastAsia="宋体" w:hint="default"/>
        </w:rPr>
        <w:t>孰</w:t>
      </w:r>
      <w:r>
        <w:rPr/>
        <w:t>高确</w:t>
      </w:r>
      <w:r>
        <w:rPr>
          <w:rFonts w:ascii="宋体" w:hAnsi="宋体" w:cs="宋体" w:eastAsia="宋体" w:hint="default"/>
        </w:rPr>
        <w:t>定</w:t>
      </w:r>
      <w:r>
        <w:rPr/>
        <w:t>。</w:t>
      </w:r>
    </w:p>
    <w:p>
      <w:pPr>
        <w:spacing w:line="240" w:lineRule="auto" w:before="6"/>
        <w:rPr>
          <w:rFonts w:ascii="宋体" w:hAnsi="宋体" w:cs="宋体" w:eastAsia="宋体" w:hint="default"/>
          <w:sz w:val="29"/>
          <w:szCs w:val="29"/>
        </w:rPr>
      </w:pPr>
    </w:p>
    <w:p>
      <w:pPr>
        <w:pStyle w:val="BodyText"/>
        <w:spacing w:line="240" w:lineRule="auto"/>
        <w:ind w:left="1862" w:right="5829"/>
        <w:jc w:val="center"/>
        <w:rPr>
          <w:rFonts w:ascii="宋体" w:hAnsi="宋体" w:cs="宋体" w:eastAsia="宋体" w:hint="default"/>
        </w:rPr>
      </w:pPr>
      <w:r>
        <w:rPr>
          <w:rFonts w:ascii="Courier New" w:hAnsi="Courier New" w:cs="Courier New" w:eastAsia="Courier New" w:hint="default"/>
        </w:rPr>
        <w:t>16</w:t>
      </w:r>
      <w:r>
        <w:rPr/>
        <w:t>、无</w:t>
      </w:r>
      <w:r>
        <w:rPr>
          <w:rFonts w:ascii="宋体" w:hAnsi="宋体" w:cs="宋体" w:eastAsia="宋体" w:hint="default"/>
        </w:rPr>
        <w:t>形</w:t>
      </w:r>
      <w:r>
        <w:rPr/>
        <w:t>资</w:t>
      </w:r>
      <w:r>
        <w:rPr>
          <w:rFonts w:ascii="宋体" w:hAnsi="宋体" w:cs="宋体" w:eastAsia="宋体" w:hint="default"/>
        </w:rPr>
        <w:t>产</w:t>
      </w:r>
    </w:p>
    <w:p>
      <w:pPr>
        <w:pStyle w:val="BodyText"/>
        <w:spacing w:line="240" w:lineRule="auto" w:before="233"/>
        <w:ind w:left="1982" w:right="0"/>
        <w:jc w:val="left"/>
        <w:rPr>
          <w:rFonts w:ascii="宋体" w:hAnsi="宋体" w:cs="宋体" w:eastAsia="宋体" w:hint="default"/>
        </w:rPr>
      </w:pP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是</w:t>
      </w:r>
      <w:r>
        <w:rPr>
          <w:rFonts w:ascii="宋体" w:hAnsi="宋体" w:cs="宋体" w:eastAsia="宋体" w:hint="default"/>
        </w:rPr>
        <w:t>指</w:t>
      </w:r>
      <w:r>
        <w:rPr/>
        <w:t>本公司</w:t>
      </w:r>
      <w:r>
        <w:rPr>
          <w:rFonts w:ascii="宋体" w:hAnsi="宋体" w:cs="宋体" w:eastAsia="宋体" w:hint="default"/>
        </w:rPr>
        <w:t>拥</w:t>
      </w:r>
      <w:r>
        <w:rPr/>
        <w:t>有或者</w:t>
      </w:r>
      <w:r>
        <w:rPr>
          <w:rFonts w:ascii="宋体" w:hAnsi="宋体" w:cs="宋体" w:eastAsia="宋体" w:hint="default"/>
        </w:rPr>
        <w:t>控</w:t>
      </w:r>
      <w:r>
        <w:rPr>
          <w:rFonts w:ascii="宋体" w:hAnsi="宋体" w:cs="宋体" w:eastAsia="宋体" w:hint="default"/>
        </w:rPr>
        <w:t>制</w:t>
      </w:r>
      <w:r>
        <w:rPr/>
        <w:t>的没有实</w:t>
      </w:r>
      <w:r>
        <w:rPr>
          <w:rFonts w:ascii="宋体" w:hAnsi="宋体" w:cs="宋体" w:eastAsia="宋体" w:hint="default"/>
        </w:rPr>
        <w:t>物</w:t>
      </w:r>
      <w:r>
        <w:rPr>
          <w:rFonts w:ascii="宋体" w:hAnsi="宋体" w:cs="宋体" w:eastAsia="宋体" w:hint="default"/>
        </w:rPr>
        <w:t>形态</w:t>
      </w:r>
      <w:r>
        <w:rPr/>
        <w:t>的</w:t>
      </w:r>
      <w:r>
        <w:rPr>
          <w:rFonts w:ascii="宋体" w:hAnsi="宋体" w:cs="宋体" w:eastAsia="宋体" w:hint="default"/>
        </w:rPr>
        <w:t>可</w:t>
      </w:r>
      <w:r>
        <w:rPr>
          <w:rFonts w:ascii="宋体" w:hAnsi="宋体" w:cs="宋体" w:eastAsia="宋体" w:hint="default"/>
        </w:rPr>
        <w:t>辨</w:t>
      </w:r>
      <w:r>
        <w:rPr>
          <w:rFonts w:ascii="宋体" w:hAnsi="宋体" w:cs="宋体" w:eastAsia="宋体" w:hint="default"/>
        </w:rPr>
        <w:t>认</w:t>
      </w:r>
      <w:r>
        <w:rPr>
          <w:rFonts w:ascii="宋体" w:hAnsi="宋体" w:cs="宋体" w:eastAsia="宋体" w:hint="default"/>
        </w:rPr>
        <w:t>非</w:t>
      </w:r>
      <w:r>
        <w:rPr>
          <w:rFonts w:ascii="宋体" w:hAnsi="宋体" w:cs="宋体" w:eastAsia="宋体" w:hint="default"/>
        </w:rPr>
        <w:t>货</w:t>
      </w:r>
      <w:r>
        <w:rPr>
          <w:rFonts w:ascii="宋体" w:hAnsi="宋体" w:cs="宋体" w:eastAsia="宋体" w:hint="default"/>
        </w:rPr>
        <w:t>币</w:t>
      </w:r>
      <w:r>
        <w:rPr/>
        <w:t>性资</w:t>
      </w:r>
      <w:r>
        <w:rPr>
          <w:rFonts w:ascii="宋体" w:hAnsi="宋体" w:cs="宋体" w:eastAsia="宋体" w:hint="default"/>
        </w:rPr>
        <w:t>产</w:t>
      </w:r>
      <w:r>
        <w:rPr/>
        <w:t>，</w:t>
      </w:r>
      <w:r>
        <w:rPr>
          <w:rFonts w:ascii="宋体" w:hAnsi="宋体" w:cs="宋体" w:eastAsia="宋体" w:hint="default"/>
        </w:rPr>
        <w:t>包</w:t>
      </w:r>
    </w:p>
    <w:p>
      <w:pPr>
        <w:pStyle w:val="BodyText"/>
        <w:spacing w:line="240" w:lineRule="auto" w:before="150"/>
        <w:ind w:right="0"/>
        <w:jc w:val="left"/>
      </w:pPr>
      <w:r>
        <w:rPr>
          <w:rFonts w:ascii="宋体" w:hAnsi="宋体" w:cs="宋体" w:eastAsia="宋体" w:hint="default"/>
        </w:rPr>
        <w:t>括</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w:t>
      </w:r>
      <w:r>
        <w:rPr>
          <w:rFonts w:ascii="宋体" w:hAnsi="宋体" w:cs="宋体" w:eastAsia="宋体" w:hint="default"/>
        </w:rPr>
        <w:t>专</w:t>
      </w:r>
      <w:r>
        <w:rPr>
          <w:rFonts w:ascii="宋体" w:hAnsi="宋体" w:cs="宋体" w:eastAsia="宋体" w:hint="default"/>
        </w:rPr>
        <w:t>利</w:t>
      </w:r>
      <w:r>
        <w:rPr>
          <w:rFonts w:ascii="宋体" w:hAnsi="宋体" w:cs="宋体" w:eastAsia="宋体" w:hint="default"/>
        </w:rPr>
        <w:t>技术</w:t>
      </w:r>
      <w:r>
        <w:rPr/>
        <w:t>、</w:t>
      </w:r>
      <w:r>
        <w:rPr>
          <w:rFonts w:ascii="宋体" w:hAnsi="宋体" w:cs="宋体" w:eastAsia="宋体" w:hint="default"/>
        </w:rPr>
        <w:t>非</w:t>
      </w:r>
      <w:r>
        <w:rPr>
          <w:rFonts w:ascii="宋体" w:hAnsi="宋体" w:cs="宋体" w:eastAsia="宋体" w:hint="default"/>
        </w:rPr>
        <w:t>专</w:t>
      </w:r>
      <w:r>
        <w:rPr>
          <w:rFonts w:ascii="宋体" w:hAnsi="宋体" w:cs="宋体" w:eastAsia="宋体" w:hint="default"/>
        </w:rPr>
        <w:t>利</w:t>
      </w:r>
      <w:r>
        <w:rPr>
          <w:rFonts w:ascii="宋体" w:hAnsi="宋体" w:cs="宋体" w:eastAsia="宋体" w:hint="default"/>
        </w:rPr>
        <w:t>技术</w:t>
      </w:r>
      <w:r>
        <w:rPr>
          <w:rFonts w:ascii="宋体" w:hAnsi="宋体" w:cs="宋体" w:eastAsia="宋体" w:hint="default"/>
        </w:rPr>
        <w:t>等</w:t>
      </w:r>
      <w:r>
        <w:rPr/>
        <w:t>。</w:t>
      </w:r>
    </w:p>
    <w:p>
      <w:pPr>
        <w:pStyle w:val="BodyText"/>
        <w:spacing w:line="321" w:lineRule="auto" w:before="16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无</w:t>
      </w:r>
      <w:r>
        <w:rPr>
          <w:rFonts w:ascii="宋体" w:hAnsi="宋体" w:cs="宋体" w:eastAsia="宋体" w:hint="default"/>
        </w:rPr>
        <w:t>形</w:t>
      </w:r>
      <w:r>
        <w:rPr/>
        <w:t>资</w:t>
      </w:r>
      <w:r>
        <w:rPr>
          <w:rFonts w:ascii="宋体" w:hAnsi="宋体" w:cs="宋体" w:eastAsia="宋体" w:hint="default"/>
        </w:rPr>
        <w:t>产</w:t>
      </w:r>
      <w:r>
        <w:rPr/>
        <w:t>的计</w:t>
      </w:r>
      <w:r>
        <w:rPr>
          <w:rFonts w:ascii="宋体" w:hAnsi="宋体" w:cs="宋体" w:eastAsia="宋体" w:hint="default"/>
        </w:rPr>
        <w:t>价</w:t>
      </w:r>
      <w:r>
        <w:rPr>
          <w:rFonts w:ascii="宋体" w:hAnsi="宋体" w:cs="宋体" w:eastAsia="宋体" w:hint="default"/>
        </w:rPr>
        <w:t>方</w:t>
      </w:r>
      <w:r>
        <w:rPr/>
        <w:t>法</w:t>
      </w:r>
      <w:r>
        <w:rPr>
          <w:spacing w:val="-97"/>
        </w:rPr>
        <w:t> </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按照成</w:t>
      </w:r>
      <w:r>
        <w:rPr>
          <w:spacing w:val="-2"/>
        </w:rPr>
        <w:t>本</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初</w:t>
      </w:r>
      <w:r>
        <w:rPr>
          <w:rFonts w:ascii="宋体" w:hAnsi="宋体" w:cs="宋体" w:eastAsia="宋体" w:hint="default"/>
          <w:spacing w:val="-2"/>
        </w:rPr>
        <w:t>始</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购入</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价款</w:t>
      </w:r>
      <w:r>
        <w:rPr>
          <w:spacing w:val="-2"/>
        </w:rPr>
        <w:t>和</w:t>
      </w:r>
      <w:r>
        <w:rPr>
          <w:rFonts w:ascii="宋体" w:hAnsi="宋体" w:cs="宋体" w:eastAsia="宋体" w:hint="default"/>
          <w:spacing w:val="-2"/>
        </w:rPr>
        <w:t>相</w:t>
      </w:r>
      <w:r>
        <w:rPr>
          <w:rFonts w:ascii="宋体" w:hAnsi="宋体" w:cs="宋体" w:eastAsia="宋体" w:hint="default"/>
          <w:spacing w:val="-2"/>
        </w:rPr>
        <w:t>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89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left"/>
      </w:pPr>
      <w:r>
        <w:rPr>
          <w:rFonts w:ascii="宋体" w:hAnsi="宋体" w:cs="宋体" w:eastAsia="宋体" w:hint="default"/>
        </w:rPr>
        <w:t>支</w:t>
      </w:r>
      <w:r>
        <w:rPr/>
        <w:t>出</w:t>
      </w:r>
      <w:r>
        <w:rPr>
          <w:rFonts w:ascii="宋体" w:hAnsi="宋体" w:cs="宋体" w:eastAsia="宋体" w:hint="default"/>
        </w:rPr>
        <w:t>作</w:t>
      </w:r>
      <w:r>
        <w:rPr/>
        <w:t>为实</w:t>
      </w:r>
      <w:r>
        <w:rPr>
          <w:rFonts w:ascii="宋体" w:hAnsi="宋体" w:cs="宋体" w:eastAsia="宋体" w:hint="default"/>
        </w:rPr>
        <w:t>际</w:t>
      </w:r>
      <w:r>
        <w:rPr>
          <w:rFonts w:ascii="宋体" w:hAnsi="宋体" w:cs="宋体" w:eastAsia="宋体" w:hint="default"/>
        </w:rPr>
        <w:t>成</w:t>
      </w:r>
      <w:r>
        <w:rPr/>
        <w:t>本。</w:t>
      </w:r>
      <w:r>
        <w:rPr>
          <w:rFonts w:ascii="宋体" w:hAnsi="宋体" w:cs="宋体" w:eastAsia="宋体" w:hint="default"/>
        </w:rPr>
        <w:t>投</w:t>
      </w:r>
      <w:r>
        <w:rPr/>
        <w:t>资者</w:t>
      </w:r>
      <w:r>
        <w:rPr>
          <w:rFonts w:ascii="宋体" w:hAnsi="宋体" w:cs="宋体" w:eastAsia="宋体" w:hint="default"/>
        </w:rPr>
        <w:t>投</w:t>
      </w:r>
      <w:r>
        <w:rPr>
          <w:rFonts w:ascii="宋体" w:hAnsi="宋体" w:cs="宋体" w:eastAsia="宋体" w:hint="default"/>
        </w:rPr>
        <w:t>入</w:t>
      </w:r>
      <w:r>
        <w:rPr/>
        <w:t>的无</w:t>
      </w:r>
      <w:r>
        <w:rPr>
          <w:rFonts w:ascii="宋体" w:hAnsi="宋体" w:cs="宋体" w:eastAsia="宋体" w:hint="default"/>
        </w:rPr>
        <w:t>形</w:t>
      </w:r>
      <w:r>
        <w:rPr/>
        <w:t>资</w:t>
      </w:r>
      <w:r>
        <w:rPr>
          <w:rFonts w:ascii="宋体" w:hAnsi="宋体" w:cs="宋体" w:eastAsia="宋体" w:hint="default"/>
        </w:rPr>
        <w:t>产</w:t>
      </w:r>
      <w:r>
        <w:rPr/>
        <w:t>，</w:t>
      </w:r>
      <w:r>
        <w:rPr>
          <w:rFonts w:ascii="宋体" w:hAnsi="宋体" w:cs="宋体" w:eastAsia="宋体" w:hint="default"/>
        </w:rPr>
        <w:t>按</w:t>
      </w:r>
      <w:r>
        <w:rPr>
          <w:rFonts w:ascii="宋体" w:hAnsi="宋体" w:cs="宋体" w:eastAsia="宋体" w:hint="default"/>
        </w:rPr>
        <w:t>投</w:t>
      </w:r>
      <w:r>
        <w:rPr/>
        <w:t>资</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价值</w:t>
      </w:r>
      <w:r>
        <w:rPr/>
        <w:t>确</w:t>
      </w:r>
      <w:r>
        <w:rPr>
          <w:rFonts w:ascii="宋体" w:hAnsi="宋体" w:cs="宋体" w:eastAsia="宋体" w:hint="default"/>
        </w:rPr>
        <w:t>定</w:t>
      </w:r>
      <w:r>
        <w:rPr/>
        <w:t>实</w:t>
      </w:r>
    </w:p>
    <w:p>
      <w:pPr>
        <w:pStyle w:val="BodyText"/>
        <w:spacing w:line="240" w:lineRule="auto" w:before="150"/>
        <w:ind w:right="0"/>
        <w:jc w:val="left"/>
      </w:pPr>
      <w:r>
        <w:rPr>
          <w:rFonts w:ascii="宋体" w:hAnsi="宋体" w:cs="宋体" w:eastAsia="宋体" w:hint="default"/>
        </w:rPr>
        <w:t>际</w:t>
      </w:r>
      <w:r>
        <w:rPr>
          <w:rFonts w:ascii="宋体" w:hAnsi="宋体" w:cs="宋体" w:eastAsia="宋体" w:hint="default"/>
        </w:rPr>
        <w:t>成</w:t>
      </w:r>
      <w:r>
        <w:rPr/>
        <w:t>本，</w:t>
      </w:r>
      <w:r>
        <w:rPr>
          <w:rFonts w:ascii="宋体" w:hAnsi="宋体" w:cs="宋体" w:eastAsia="宋体" w:hint="default"/>
        </w:rPr>
        <w:t>但</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价值</w:t>
      </w:r>
      <w:r>
        <w:rPr/>
        <w:t>不公</w:t>
      </w:r>
      <w:r>
        <w:rPr>
          <w:rFonts w:ascii="宋体" w:hAnsi="宋体" w:cs="宋体" w:eastAsia="宋体" w:hint="default"/>
        </w:rPr>
        <w:t>允</w:t>
      </w:r>
      <w:r>
        <w:rPr/>
        <w:t>的，</w:t>
      </w:r>
      <w:r>
        <w:rPr>
          <w:rFonts w:ascii="宋体" w:hAnsi="宋体" w:cs="宋体" w:eastAsia="宋体" w:hint="default"/>
        </w:rPr>
        <w:t>按</w:t>
      </w:r>
      <w:r>
        <w:rPr/>
        <w:t>公</w:t>
      </w:r>
      <w:r>
        <w:rPr>
          <w:rFonts w:ascii="宋体" w:hAnsi="宋体" w:cs="宋体" w:eastAsia="宋体" w:hint="default"/>
        </w:rPr>
        <w:t>允</w:t>
      </w:r>
      <w:r>
        <w:rPr>
          <w:rFonts w:ascii="宋体" w:hAnsi="宋体" w:cs="宋体" w:eastAsia="宋体" w:hint="default"/>
        </w:rPr>
        <w:t>价值</w:t>
      </w:r>
      <w:r>
        <w:rPr/>
        <w:t>确</w:t>
      </w:r>
      <w:r>
        <w:rPr>
          <w:rFonts w:ascii="宋体" w:hAnsi="宋体" w:cs="宋体" w:eastAsia="宋体" w:hint="default"/>
        </w:rPr>
        <w:t>定</w:t>
      </w:r>
      <w:r>
        <w:rPr/>
        <w:t>实</w:t>
      </w:r>
      <w:r>
        <w:rPr>
          <w:rFonts w:ascii="宋体" w:hAnsi="宋体" w:cs="宋体" w:eastAsia="宋体" w:hint="default"/>
        </w:rPr>
        <w:t>际</w:t>
      </w:r>
      <w:r>
        <w:rPr>
          <w:rFonts w:ascii="宋体" w:hAnsi="宋体" w:cs="宋体" w:eastAsia="宋体" w:hint="default"/>
        </w:rPr>
        <w:t>成</w:t>
      </w:r>
      <w:r>
        <w:rPr/>
        <w:t>本。</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自</w:t>
      </w:r>
      <w:r>
        <w:rPr>
          <w:rFonts w:ascii="宋体" w:hAnsi="宋体" w:cs="宋体" w:eastAsia="宋体" w:hint="default"/>
        </w:rPr>
        <w:t>行</w:t>
      </w:r>
      <w:r>
        <w:rPr>
          <w:rFonts w:ascii="宋体" w:hAnsi="宋体" w:cs="宋体" w:eastAsia="宋体" w:hint="default"/>
        </w:rPr>
        <w:t>研究</w:t>
      </w:r>
      <w:r>
        <w:rPr>
          <w:rFonts w:ascii="宋体" w:hAnsi="宋体" w:cs="宋体" w:eastAsia="宋体" w:hint="default"/>
        </w:rPr>
        <w:t>开发</w:t>
      </w:r>
      <w:r>
        <w:rPr/>
        <w:t>的无</w:t>
      </w:r>
      <w:r>
        <w:rPr>
          <w:rFonts w:ascii="宋体" w:hAnsi="宋体" w:cs="宋体" w:eastAsia="宋体" w:hint="default"/>
        </w:rPr>
        <w:t>形</w:t>
      </w:r>
      <w:r>
        <w:rPr/>
        <w:t>资</w:t>
      </w:r>
      <w:r>
        <w:rPr>
          <w:rFonts w:ascii="宋体" w:hAnsi="宋体" w:cs="宋体" w:eastAsia="宋体" w:hint="default"/>
        </w:rPr>
        <w:t>产</w:t>
      </w:r>
      <w:r>
        <w:rPr/>
        <w:t>，其</w:t>
      </w:r>
      <w:r>
        <w:rPr>
          <w:rFonts w:ascii="宋体" w:hAnsi="宋体" w:cs="宋体" w:eastAsia="宋体" w:hint="default"/>
        </w:rPr>
        <w:t>成</w:t>
      </w:r>
      <w:r>
        <w:rPr/>
        <w:t>本</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用</w:t>
      </w:r>
      <w:r>
        <w:rPr>
          <w:rFonts w:ascii="宋体" w:hAnsi="宋体" w:cs="宋体" w:eastAsia="宋体" w:hint="default"/>
        </w:rPr>
        <w:t>途</w:t>
      </w:r>
      <w:r>
        <w:rPr>
          <w:rFonts w:ascii="宋体" w:hAnsi="宋体" w:cs="宋体" w:eastAsia="宋体" w:hint="default"/>
        </w:rPr>
        <w:t>前</w:t>
      </w:r>
      <w:r>
        <w:rPr/>
        <w:t>所</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支</w:t>
      </w:r>
      <w:r>
        <w:rPr/>
        <w:t>出</w:t>
      </w:r>
      <w:r>
        <w:rPr>
          <w:rFonts w:ascii="宋体" w:hAnsi="宋体" w:cs="宋体" w:eastAsia="宋体" w:hint="default"/>
        </w:rPr>
        <w:t>总</w:t>
      </w:r>
      <w:r>
        <w:rPr>
          <w:rFonts w:ascii="宋体" w:hAnsi="宋体" w:cs="宋体" w:eastAsia="宋体" w:hint="default"/>
        </w:rPr>
        <w:t>额</w:t>
      </w:r>
      <w:r>
        <w:rPr/>
        <w:t>，</w:t>
      </w:r>
      <w:r>
        <w:rPr>
          <w:rFonts w:ascii="宋体" w:hAnsi="宋体" w:cs="宋体" w:eastAsia="宋体" w:hint="default"/>
        </w:rPr>
        <w:t>同</w:t>
      </w:r>
    </w:p>
    <w:p>
      <w:pPr>
        <w:pStyle w:val="BodyText"/>
        <w:spacing w:line="336" w:lineRule="auto" w:before="155"/>
        <w:ind w:left="1982" w:right="0" w:hanging="466"/>
        <w:jc w:val="left"/>
        <w:rPr>
          <w:rFonts w:ascii="宋体" w:hAnsi="宋体" w:cs="宋体" w:eastAsia="宋体" w:hint="default"/>
        </w:rPr>
      </w:pPr>
      <w:r>
        <w:rPr>
          <w:rFonts w:ascii="宋体" w:hAnsi="宋体" w:cs="宋体" w:eastAsia="宋体" w:hint="default"/>
          <w:spacing w:val="-6"/>
          <w:w w:val="102"/>
        </w:rPr>
        <w:t>时</w:t>
      </w:r>
      <w:r>
        <w:rPr>
          <w:rFonts w:ascii="宋体" w:hAnsi="宋体" w:cs="宋体" w:eastAsia="宋体" w:hint="default"/>
          <w:spacing w:val="-6"/>
          <w:w w:val="102"/>
        </w:rPr>
        <w:t>满</w:t>
      </w:r>
      <w:r>
        <w:rPr>
          <w:rFonts w:ascii="宋体" w:hAnsi="宋体" w:cs="宋体" w:eastAsia="宋体" w:hint="default"/>
          <w:spacing w:val="-6"/>
          <w:w w:val="102"/>
        </w:rPr>
        <w:t>足</w:t>
      </w:r>
      <w:r>
        <w:rPr>
          <w:rFonts w:ascii="宋体" w:hAnsi="宋体" w:cs="宋体" w:eastAsia="宋体" w:hint="default"/>
          <w:spacing w:val="-6"/>
          <w:w w:val="102"/>
        </w:rPr>
        <w:t>下</w:t>
      </w:r>
      <w:r>
        <w:rPr>
          <w:rFonts w:ascii="宋体" w:hAnsi="宋体" w:cs="宋体" w:eastAsia="宋体" w:hint="default"/>
          <w:spacing w:val="-6"/>
          <w:w w:val="102"/>
        </w:rPr>
        <w:t>列</w:t>
      </w:r>
      <w:r>
        <w:rPr>
          <w:rFonts w:ascii="宋体" w:hAnsi="宋体" w:cs="宋体" w:eastAsia="宋体" w:hint="default"/>
          <w:spacing w:val="-6"/>
          <w:w w:val="102"/>
        </w:rPr>
        <w:t>条</w:t>
      </w:r>
      <w:r>
        <w:rPr>
          <w:rFonts w:ascii="宋体" w:hAnsi="宋体" w:cs="宋体" w:eastAsia="宋体" w:hint="default"/>
          <w:spacing w:val="-6"/>
          <w:w w:val="102"/>
        </w:rPr>
        <w:t>件</w:t>
      </w:r>
      <w:r>
        <w:rPr>
          <w:spacing w:val="-6"/>
          <w:w w:val="102"/>
        </w:rPr>
        <w:t>的，确</w:t>
      </w:r>
      <w:r>
        <w:rPr>
          <w:rFonts w:ascii="宋体" w:hAnsi="宋体" w:cs="宋体" w:eastAsia="宋体" w:hint="default"/>
          <w:spacing w:val="-6"/>
          <w:w w:val="102"/>
        </w:rPr>
        <w:t>认</w:t>
      </w:r>
      <w:r>
        <w:rPr>
          <w:spacing w:val="-6"/>
          <w:w w:val="102"/>
        </w:rPr>
        <w:t>为无</w:t>
      </w:r>
      <w:r>
        <w:rPr>
          <w:rFonts w:ascii="宋体" w:hAnsi="宋体" w:cs="宋体" w:eastAsia="宋体" w:hint="default"/>
          <w:spacing w:val="-6"/>
          <w:w w:val="102"/>
        </w:rPr>
        <w:t>形</w:t>
      </w:r>
      <w:r>
        <w:rPr>
          <w:spacing w:val="-6"/>
          <w:w w:val="102"/>
        </w:rPr>
        <w:t>资</w:t>
      </w:r>
      <w:r>
        <w:rPr>
          <w:rFonts w:ascii="宋体" w:hAnsi="宋体" w:cs="宋体" w:eastAsia="宋体" w:hint="default"/>
          <w:spacing w:val="-6"/>
          <w:w w:val="102"/>
        </w:rPr>
        <w:t>产</w:t>
      </w:r>
      <w:r>
        <w:rPr>
          <w:rFonts w:ascii="宋体" w:hAnsi="宋体" w:cs="宋体" w:eastAsia="宋体" w:hint="default"/>
          <w:spacing w:val="-6"/>
          <w:w w:val="102"/>
        </w:rPr>
        <w:t>（</w:t>
      </w:r>
      <w:r>
        <w:rPr>
          <w:rFonts w:ascii="宋体" w:hAnsi="宋体" w:cs="宋体" w:eastAsia="宋体" w:hint="default"/>
          <w:spacing w:val="-6"/>
          <w:w w:val="102"/>
        </w:rPr>
        <w:t>专</w:t>
      </w:r>
      <w:r>
        <w:rPr>
          <w:rFonts w:ascii="宋体" w:hAnsi="宋体" w:cs="宋体" w:eastAsia="宋体" w:hint="default"/>
          <w:spacing w:val="-6"/>
          <w:w w:val="102"/>
        </w:rPr>
        <w:t>利</w:t>
      </w:r>
      <w:r>
        <w:rPr>
          <w:rFonts w:ascii="宋体" w:hAnsi="宋体" w:cs="宋体" w:eastAsia="宋体" w:hint="default"/>
          <w:spacing w:val="-6"/>
          <w:w w:val="102"/>
        </w:rPr>
        <w:t>技术</w:t>
      </w:r>
      <w:r>
        <w:rPr>
          <w:spacing w:val="-6"/>
          <w:w w:val="102"/>
        </w:rPr>
        <w:t>和</w:t>
      </w:r>
      <w:r>
        <w:rPr>
          <w:rFonts w:ascii="宋体" w:hAnsi="宋体" w:cs="宋体" w:eastAsia="宋体" w:hint="default"/>
          <w:spacing w:val="-6"/>
          <w:w w:val="102"/>
        </w:rPr>
        <w:t>非</w:t>
      </w:r>
      <w:r>
        <w:rPr>
          <w:rFonts w:ascii="宋体" w:hAnsi="宋体" w:cs="宋体" w:eastAsia="宋体" w:hint="default"/>
          <w:spacing w:val="-6"/>
          <w:w w:val="102"/>
        </w:rPr>
        <w:t>专</w:t>
      </w:r>
      <w:r>
        <w:rPr>
          <w:rFonts w:ascii="宋体" w:hAnsi="宋体" w:cs="宋体" w:eastAsia="宋体" w:hint="default"/>
          <w:spacing w:val="-6"/>
          <w:w w:val="102"/>
        </w:rPr>
        <w:t>利</w:t>
      </w:r>
      <w:r>
        <w:rPr>
          <w:rFonts w:ascii="宋体" w:hAnsi="宋体" w:cs="宋体" w:eastAsia="宋体" w:hint="default"/>
          <w:spacing w:val="-6"/>
          <w:w w:val="102"/>
        </w:rPr>
        <w:t>技术</w:t>
      </w:r>
      <w:r>
        <w:rPr>
          <w:rFonts w:ascii="宋体" w:hAnsi="宋体" w:cs="宋体" w:eastAsia="宋体" w:hint="default"/>
          <w:spacing w:val="-6"/>
          <w:w w:val="102"/>
        </w:rPr>
        <w:t>）</w:t>
      </w:r>
      <w:r>
        <w:rPr>
          <w:rFonts w:ascii="宋体" w:hAnsi="宋体" w:cs="宋体" w:eastAsia="宋体" w:hint="default"/>
          <w:spacing w:val="-6"/>
          <w:w w:val="102"/>
        </w:rPr>
        <w:t>：</w:t>
      </w:r>
      <w:r>
        <w:rPr>
          <w:rFonts w:ascii="宋体" w:hAnsi="宋体" w:cs="宋体" w:eastAsia="宋体" w:hint="default"/>
          <w:spacing w:val="-109"/>
          <w:w w:val="102"/>
        </w:rPr>
        <w:t> </w:t>
      </w:r>
      <w:r>
        <w:rPr>
          <w:rFonts w:ascii="Courier New" w:hAnsi="Courier New" w:cs="Courier New" w:eastAsia="Courier New" w:hint="default"/>
        </w:rPr>
        <w:t>A.</w:t>
      </w:r>
      <w:r>
        <w:rPr>
          <w:rFonts w:ascii="宋体" w:hAnsi="宋体" w:cs="宋体" w:eastAsia="宋体" w:hint="default"/>
        </w:rPr>
        <w:t>与该</w:t>
      </w:r>
      <w:r>
        <w:rPr/>
        <w:t>无</w:t>
      </w:r>
      <w:r>
        <w:rPr>
          <w:rFonts w:ascii="宋体" w:hAnsi="宋体" w:cs="宋体" w:eastAsia="宋体" w:hint="default"/>
        </w:rPr>
        <w:t>形</w:t>
      </w:r>
      <w:r>
        <w:rPr/>
        <w:t>资</w:t>
      </w:r>
      <w:r>
        <w:rPr>
          <w:rFonts w:ascii="宋体" w:hAnsi="宋体" w:cs="宋体" w:eastAsia="宋体" w:hint="default"/>
        </w:rPr>
        <w:t>产</w:t>
      </w:r>
      <w:r>
        <w:rPr/>
        <w:t>有</w:t>
      </w:r>
      <w:r>
        <w:rPr>
          <w:rFonts w:ascii="宋体" w:hAnsi="宋体" w:cs="宋体" w:eastAsia="宋体" w:hint="default"/>
        </w:rPr>
        <w:t>关</w:t>
      </w:r>
      <w:r>
        <w:rPr/>
        <w:t>的</w:t>
      </w:r>
      <w:r>
        <w:rPr>
          <w:rFonts w:ascii="宋体" w:hAnsi="宋体" w:cs="宋体" w:eastAsia="宋体" w:hint="default"/>
        </w:rPr>
        <w:t>经</w:t>
      </w:r>
      <w:r>
        <w:rPr>
          <w:rFonts w:ascii="宋体" w:hAnsi="宋体" w:cs="宋体" w:eastAsia="宋体" w:hint="default"/>
        </w:rPr>
        <w:t>济</w:t>
      </w:r>
      <w:r>
        <w:rPr>
          <w:rFonts w:ascii="宋体" w:hAnsi="宋体" w:cs="宋体" w:eastAsia="宋体" w:hint="default"/>
        </w:rPr>
        <w:t>利益</w:t>
      </w:r>
      <w:r>
        <w:rPr>
          <w:rFonts w:ascii="宋体" w:hAnsi="宋体" w:cs="宋体" w:eastAsia="宋体" w:hint="default"/>
        </w:rPr>
        <w:t>很</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流入企</w:t>
      </w:r>
      <w:r>
        <w:rPr>
          <w:rFonts w:ascii="宋体" w:hAnsi="宋体" w:cs="宋体" w:eastAsia="宋体" w:hint="default"/>
        </w:rPr>
        <w:t>业</w:t>
      </w:r>
      <w:r>
        <w:rPr>
          <w:rFonts w:ascii="宋体" w:hAnsi="宋体" w:cs="宋体" w:eastAsia="宋体" w:hint="default"/>
        </w:rPr>
        <w:t>；</w:t>
      </w:r>
      <w:r>
        <w:rPr>
          <w:rFonts w:ascii="宋体" w:hAnsi="宋体" w:cs="宋体" w:eastAsia="宋体" w:hint="default"/>
          <w:w w:val="102"/>
        </w:rPr>
        <w:t> </w:t>
      </w:r>
      <w:r>
        <w:rPr>
          <w:rFonts w:ascii="Courier New" w:hAnsi="Courier New" w:cs="Courier New" w:eastAsia="Courier New" w:hint="default"/>
          <w:spacing w:val="-3"/>
        </w:rPr>
        <w:t>B.</w:t>
      </w:r>
      <w:r>
        <w:rPr>
          <w:rFonts w:ascii="宋体" w:hAnsi="宋体" w:cs="宋体" w:eastAsia="宋体" w:hint="default"/>
          <w:spacing w:val="-3"/>
        </w:rPr>
        <w:t>该</w:t>
      </w:r>
      <w:r>
        <w:rPr>
          <w:spacing w:val="-3"/>
        </w:rPr>
        <w:t>无</w:t>
      </w:r>
      <w:r>
        <w:rPr>
          <w:rFonts w:ascii="宋体" w:hAnsi="宋体" w:cs="宋体" w:eastAsia="宋体" w:hint="default"/>
          <w:spacing w:val="-3"/>
        </w:rPr>
        <w:t>形</w:t>
      </w:r>
      <w:r>
        <w:rPr>
          <w:spacing w:val="-3"/>
        </w:rPr>
        <w:t>资</w:t>
      </w:r>
      <w:r>
        <w:rPr>
          <w:rFonts w:ascii="宋体" w:hAnsi="宋体" w:cs="宋体" w:eastAsia="宋体" w:hint="default"/>
          <w:spacing w:val="-3"/>
        </w:rPr>
        <w:t>产</w:t>
      </w:r>
      <w:r>
        <w:rPr>
          <w:spacing w:val="-3"/>
        </w:rPr>
        <w:t>的</w:t>
      </w:r>
      <w:r>
        <w:rPr>
          <w:rFonts w:ascii="宋体" w:hAnsi="宋体" w:cs="宋体" w:eastAsia="宋体" w:hint="default"/>
          <w:spacing w:val="-3"/>
        </w:rPr>
        <w:t>成</w:t>
      </w:r>
      <w:r>
        <w:rPr>
          <w:spacing w:val="-3"/>
        </w:rPr>
        <w:t>本</w:t>
      </w:r>
      <w:r>
        <w:rPr>
          <w:rFonts w:ascii="宋体" w:hAnsi="宋体" w:cs="宋体" w:eastAsia="宋体" w:hint="default"/>
          <w:spacing w:val="-3"/>
        </w:rPr>
        <w:t>能够</w:t>
      </w:r>
      <w:r>
        <w:rPr>
          <w:rFonts w:ascii="宋体" w:hAnsi="宋体" w:cs="宋体" w:eastAsia="宋体" w:hint="default"/>
          <w:spacing w:val="-3"/>
        </w:rPr>
        <w:t>可</w:t>
      </w:r>
      <w:r>
        <w:rPr>
          <w:rFonts w:ascii="宋体" w:hAnsi="宋体" w:cs="宋体" w:eastAsia="宋体" w:hint="default"/>
          <w:spacing w:val="-3"/>
        </w:rPr>
        <w:t>靠</w:t>
      </w:r>
      <w:r>
        <w:rPr>
          <w:rFonts w:ascii="宋体" w:hAnsi="宋体" w:cs="宋体" w:eastAsia="宋体" w:hint="default"/>
          <w:spacing w:val="-3"/>
        </w:rPr>
        <w:t>抵</w:t>
      </w:r>
      <w:r>
        <w:rPr>
          <w:spacing w:val="-3"/>
        </w:rPr>
        <w:t>计</w:t>
      </w:r>
      <w:r>
        <w:rPr>
          <w:rFonts w:ascii="宋体" w:hAnsi="宋体" w:cs="宋体" w:eastAsia="宋体" w:hint="default"/>
          <w:spacing w:val="-3"/>
        </w:rPr>
        <w:t>量；</w:t>
      </w:r>
      <w:r>
        <w:rPr>
          <w:rFonts w:ascii="宋体" w:hAnsi="宋体" w:cs="宋体" w:eastAsia="宋体" w:hint="default"/>
          <w:spacing w:val="-5"/>
          <w:w w:val="102"/>
        </w:rPr>
        <w:t> </w:t>
      </w:r>
      <w:r>
        <w:rPr>
          <w:rFonts w:ascii="Courier New" w:hAnsi="Courier New" w:cs="Courier New" w:eastAsia="Courier New" w:hint="default"/>
          <w:spacing w:val="-2"/>
        </w:rPr>
        <w:t>C.</w:t>
      </w:r>
      <w:r>
        <w:rPr>
          <w:spacing w:val="-2"/>
        </w:rPr>
        <w:t>完</w:t>
      </w:r>
      <w:r>
        <w:rPr>
          <w:rFonts w:ascii="宋体" w:hAnsi="宋体" w:cs="宋体" w:eastAsia="宋体" w:hint="default"/>
          <w:spacing w:val="-2"/>
        </w:rPr>
        <w:t>成</w:t>
      </w:r>
      <w:r>
        <w:rPr>
          <w:rFonts w:ascii="宋体" w:hAnsi="宋体" w:cs="宋体" w:eastAsia="宋体" w:hint="default"/>
          <w:spacing w:val="-2"/>
        </w:rPr>
        <w:t>该</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产以</w:t>
      </w:r>
      <w:r>
        <w:rPr>
          <w:rFonts w:ascii="宋体" w:hAnsi="宋体" w:cs="宋体" w:eastAsia="宋体" w:hint="default"/>
          <w:spacing w:val="-2"/>
        </w:rPr>
        <w:t>使</w:t>
      </w:r>
      <w:r>
        <w:rPr>
          <w:spacing w:val="-2"/>
        </w:rPr>
        <w:t>其</w:t>
      </w:r>
      <w:r>
        <w:rPr>
          <w:rFonts w:ascii="宋体" w:hAnsi="宋体" w:cs="宋体" w:eastAsia="宋体" w:hint="default"/>
          <w:spacing w:val="-2"/>
        </w:rPr>
        <w:t>能够使</w:t>
      </w:r>
      <w:r>
        <w:rPr>
          <w:rFonts w:ascii="宋体" w:hAnsi="宋体" w:cs="宋体" w:eastAsia="宋体" w:hint="default"/>
          <w:spacing w:val="-2"/>
        </w:rPr>
        <w:t>用</w:t>
      </w:r>
      <w:r>
        <w:rPr>
          <w:spacing w:val="-2"/>
        </w:rPr>
        <w:t>或出</w:t>
      </w:r>
      <w:r>
        <w:rPr>
          <w:rFonts w:ascii="宋体" w:hAnsi="宋体" w:cs="宋体" w:eastAsia="宋体" w:hint="default"/>
          <w:spacing w:val="-2"/>
        </w:rPr>
        <w:t>售</w:t>
      </w:r>
      <w:r>
        <w:rPr>
          <w:spacing w:val="-2"/>
        </w:rPr>
        <w:t>在</w:t>
      </w:r>
      <w:r>
        <w:rPr>
          <w:rFonts w:ascii="宋体" w:hAnsi="宋体" w:cs="宋体" w:eastAsia="宋体" w:hint="default"/>
          <w:spacing w:val="-2"/>
        </w:rPr>
        <w:t>技术</w:t>
      </w:r>
      <w:r>
        <w:rPr>
          <w:rFonts w:ascii="宋体" w:hAnsi="宋体" w:cs="宋体" w:eastAsia="宋体" w:hint="default"/>
          <w:spacing w:val="-2"/>
        </w:rPr>
        <w:t>上</w:t>
      </w:r>
      <w:r>
        <w:rPr>
          <w:spacing w:val="-2"/>
        </w:rPr>
        <w:t>具有</w:t>
      </w:r>
      <w:r>
        <w:rPr>
          <w:rFonts w:ascii="宋体" w:hAnsi="宋体" w:cs="宋体" w:eastAsia="宋体" w:hint="default"/>
          <w:spacing w:val="-2"/>
        </w:rPr>
        <w:t>可</w:t>
      </w:r>
      <w:r>
        <w:rPr>
          <w:rFonts w:ascii="宋体" w:hAnsi="宋体" w:cs="宋体" w:eastAsia="宋体" w:hint="default"/>
          <w:spacing w:val="-2"/>
        </w:rPr>
        <w:t>行</w:t>
      </w:r>
      <w:r>
        <w:rPr>
          <w:spacing w:val="-2"/>
        </w:rPr>
        <w:t>性</w:t>
      </w:r>
      <w:r>
        <w:rPr>
          <w:rFonts w:ascii="宋体" w:hAnsi="宋体" w:cs="宋体" w:eastAsia="宋体" w:hint="default"/>
          <w:spacing w:val="-2"/>
        </w:rPr>
        <w:t>；</w:t>
      </w:r>
    </w:p>
    <w:p>
      <w:pPr>
        <w:pStyle w:val="BodyText"/>
        <w:spacing w:line="321" w:lineRule="auto" w:before="11"/>
        <w:ind w:left="1982" w:right="0"/>
        <w:jc w:val="left"/>
      </w:pPr>
      <w:r>
        <w:rPr>
          <w:rFonts w:ascii="Courier New" w:hAnsi="Courier New" w:cs="Courier New" w:eastAsia="Courier New" w:hint="default"/>
        </w:rPr>
        <w:t>D.</w:t>
      </w:r>
      <w:r>
        <w:rPr/>
        <w:t>具有完</w:t>
      </w:r>
      <w:r>
        <w:rPr>
          <w:rFonts w:ascii="宋体" w:hAnsi="宋体" w:cs="宋体" w:eastAsia="宋体" w:hint="default"/>
        </w:rPr>
        <w:t>成</w:t>
      </w:r>
      <w:r>
        <w:rPr>
          <w:rFonts w:ascii="宋体" w:hAnsi="宋体" w:cs="宋体" w:eastAsia="宋体" w:hint="default"/>
        </w:rPr>
        <w:t>该</w:t>
      </w:r>
      <w:r>
        <w:rPr/>
        <w:t>无</w:t>
      </w:r>
      <w:r>
        <w:rPr>
          <w:rFonts w:ascii="宋体" w:hAnsi="宋体" w:cs="宋体" w:eastAsia="宋体" w:hint="default"/>
        </w:rPr>
        <w:t>形</w:t>
      </w:r>
      <w:r>
        <w:rPr/>
        <w:t>资</w:t>
      </w:r>
      <w:r>
        <w:rPr>
          <w:rFonts w:ascii="宋体" w:hAnsi="宋体" w:cs="宋体" w:eastAsia="宋体" w:hint="default"/>
        </w:rPr>
        <w:t>产</w:t>
      </w:r>
      <w:r>
        <w:rPr/>
        <w:t>并</w:t>
      </w:r>
      <w:r>
        <w:rPr>
          <w:rFonts w:ascii="宋体" w:hAnsi="宋体" w:cs="宋体" w:eastAsia="宋体" w:hint="default"/>
        </w:rPr>
        <w:t>使</w:t>
      </w:r>
      <w:r>
        <w:rPr>
          <w:rFonts w:ascii="宋体" w:hAnsi="宋体" w:cs="宋体" w:eastAsia="宋体" w:hint="default"/>
        </w:rPr>
        <w:t>用</w:t>
      </w:r>
      <w:r>
        <w:rPr/>
        <w:t>或出</w:t>
      </w:r>
      <w:r>
        <w:rPr>
          <w:rFonts w:ascii="宋体" w:hAnsi="宋体" w:cs="宋体" w:eastAsia="宋体" w:hint="default"/>
        </w:rPr>
        <w:t>售</w:t>
      </w:r>
      <w:r>
        <w:rPr/>
        <w:t>的意</w:t>
      </w:r>
      <w:r>
        <w:rPr>
          <w:rFonts w:ascii="宋体" w:hAnsi="宋体" w:cs="宋体" w:eastAsia="宋体" w:hint="default"/>
        </w:rPr>
        <w:t>图</w:t>
      </w:r>
      <w:r>
        <w:rPr>
          <w:rFonts w:ascii="宋体" w:hAnsi="宋体" w:cs="宋体" w:eastAsia="宋体" w:hint="default"/>
        </w:rPr>
        <w:t>；</w:t>
      </w:r>
      <w:r>
        <w:rPr>
          <w:rFonts w:ascii="宋体" w:hAnsi="宋体" w:cs="宋体" w:eastAsia="宋体" w:hint="default"/>
          <w:spacing w:val="-94"/>
        </w:rPr>
        <w:t> </w:t>
      </w:r>
      <w:r>
        <w:rPr>
          <w:rFonts w:ascii="Courier New" w:hAnsi="Courier New" w:cs="Courier New" w:eastAsia="Courier New" w:hint="default"/>
          <w:spacing w:val="-2"/>
        </w:rPr>
        <w:t>E.</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产产</w:t>
      </w:r>
      <w:r>
        <w:rPr>
          <w:rFonts w:ascii="宋体" w:hAnsi="宋体" w:cs="宋体" w:eastAsia="宋体" w:hint="default"/>
          <w:spacing w:val="-2"/>
        </w:rPr>
        <w:t>生</w:t>
      </w:r>
      <w:r>
        <w:rPr>
          <w:spacing w:val="-2"/>
        </w:rPr>
        <w:t>的</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利益</w:t>
      </w:r>
      <w:r>
        <w:rPr>
          <w:spacing w:val="-2"/>
        </w:rPr>
        <w:t>的</w:t>
      </w:r>
      <w:r>
        <w:rPr>
          <w:rFonts w:ascii="宋体" w:hAnsi="宋体" w:cs="宋体" w:eastAsia="宋体" w:hint="default"/>
          <w:spacing w:val="-2"/>
        </w:rPr>
        <w:t>方</w:t>
      </w:r>
      <w:r>
        <w:rPr>
          <w:rFonts w:ascii="宋体" w:hAnsi="宋体" w:cs="宋体" w:eastAsia="宋体" w:hint="default"/>
          <w:spacing w:val="-2"/>
        </w:rPr>
        <w:t>式</w:t>
      </w:r>
      <w:r>
        <w:rPr>
          <w:spacing w:val="-2"/>
        </w:rPr>
        <w:t>，</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能够</w:t>
      </w:r>
      <w:r>
        <w:rPr>
          <w:spacing w:val="-2"/>
        </w:rPr>
        <w:t>证</w:t>
      </w:r>
      <w:r>
        <w:rPr>
          <w:rFonts w:ascii="宋体" w:hAnsi="宋体" w:cs="宋体" w:eastAsia="宋体" w:hint="default"/>
          <w:spacing w:val="-2"/>
        </w:rPr>
        <w:t>明</w:t>
      </w:r>
      <w:r>
        <w:rPr>
          <w:rFonts w:ascii="宋体" w:hAnsi="宋体" w:cs="宋体" w:eastAsia="宋体" w:hint="default"/>
          <w:spacing w:val="-2"/>
        </w:rPr>
        <w:t>运</w:t>
      </w:r>
      <w:r>
        <w:rPr>
          <w:rFonts w:ascii="宋体" w:hAnsi="宋体" w:cs="宋体" w:eastAsia="宋体" w:hint="default"/>
          <w:spacing w:val="-2"/>
        </w:rPr>
        <w:t>用该</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产</w:t>
      </w:r>
      <w:r>
        <w:rPr>
          <w:rFonts w:ascii="宋体" w:hAnsi="宋体" w:cs="宋体" w:eastAsia="宋体" w:hint="default"/>
          <w:spacing w:val="-2"/>
        </w:rPr>
        <w:t>品</w:t>
      </w:r>
      <w:r>
        <w:rPr>
          <w:spacing w:val="-2"/>
        </w:rPr>
        <w:t>存在</w:t>
      </w:r>
      <w:r>
        <w:rPr/>
      </w:r>
    </w:p>
    <w:p>
      <w:pPr>
        <w:pStyle w:val="BodyText"/>
        <w:spacing w:line="240" w:lineRule="auto" w:before="23"/>
        <w:ind w:right="0"/>
        <w:jc w:val="left"/>
        <w:rPr>
          <w:rFonts w:ascii="宋体" w:hAnsi="宋体" w:cs="宋体" w:eastAsia="宋体" w:hint="default"/>
        </w:rPr>
      </w:pPr>
      <w:r>
        <w:rPr>
          <w:rFonts w:ascii="宋体" w:hAnsi="宋体" w:cs="宋体" w:eastAsia="宋体" w:hint="default"/>
        </w:rPr>
        <w:t>市</w:t>
      </w:r>
      <w:r>
        <w:rPr>
          <w:rFonts w:ascii="宋体" w:hAnsi="宋体" w:cs="宋体" w:eastAsia="宋体" w:hint="default"/>
        </w:rPr>
        <w:t>场</w:t>
      </w:r>
      <w:r>
        <w:rPr/>
        <w:t>或无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自</w:t>
      </w:r>
      <w:r>
        <w:rPr>
          <w:rFonts w:ascii="宋体" w:hAnsi="宋体" w:cs="宋体" w:eastAsia="宋体" w:hint="default"/>
        </w:rPr>
        <w:t>身</w:t>
      </w:r>
      <w:r>
        <w:rPr/>
        <w:t>存在</w:t>
      </w:r>
      <w:r>
        <w:rPr>
          <w:rFonts w:ascii="宋体" w:hAnsi="宋体" w:cs="宋体" w:eastAsia="宋体" w:hint="default"/>
        </w:rPr>
        <w:t>市</w:t>
      </w:r>
      <w:r>
        <w:rPr>
          <w:rFonts w:ascii="宋体" w:hAnsi="宋体" w:cs="宋体" w:eastAsia="宋体" w:hint="default"/>
        </w:rPr>
        <w:t>场</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将</w:t>
      </w:r>
      <w:r>
        <w:rPr/>
        <w:t>内</w:t>
      </w:r>
      <w:r>
        <w:rPr>
          <w:rFonts w:ascii="宋体" w:hAnsi="宋体" w:cs="宋体" w:eastAsia="宋体" w:hint="default"/>
        </w:rPr>
        <w:t>部</w:t>
      </w:r>
      <w:r>
        <w:rPr>
          <w:rFonts w:ascii="宋体" w:hAnsi="宋体" w:cs="宋体" w:eastAsia="宋体" w:hint="default"/>
        </w:rPr>
        <w:t>使</w:t>
      </w:r>
      <w:r>
        <w:rPr>
          <w:rFonts w:ascii="宋体" w:hAnsi="宋体" w:cs="宋体" w:eastAsia="宋体" w:hint="default"/>
        </w:rPr>
        <w:t>用</w:t>
      </w:r>
      <w:r>
        <w:rPr/>
        <w:t>的，</w:t>
      </w:r>
      <w:r>
        <w:rPr>
          <w:rFonts w:ascii="宋体" w:hAnsi="宋体" w:cs="宋体" w:eastAsia="宋体" w:hint="default"/>
        </w:rPr>
        <w:t>应</w:t>
      </w:r>
      <w:r>
        <w:rPr>
          <w:rFonts w:ascii="宋体" w:hAnsi="宋体" w:cs="宋体" w:eastAsia="宋体" w:hint="default"/>
        </w:rPr>
        <w:t>当</w:t>
      </w:r>
      <w:r>
        <w:rPr/>
        <w:t>证</w:t>
      </w:r>
      <w:r>
        <w:rPr>
          <w:rFonts w:ascii="宋体" w:hAnsi="宋体" w:cs="宋体" w:eastAsia="宋体" w:hint="default"/>
        </w:rPr>
        <w:t>明</w:t>
      </w:r>
      <w:r>
        <w:rPr/>
        <w:t>其</w:t>
      </w:r>
      <w:r>
        <w:rPr>
          <w:rFonts w:ascii="宋体" w:hAnsi="宋体" w:cs="宋体" w:eastAsia="宋体" w:hint="default"/>
        </w:rPr>
        <w:t>用</w:t>
      </w:r>
      <w:r>
        <w:rPr/>
        <w:t>性</w:t>
      </w:r>
      <w:r>
        <w:rPr>
          <w:rFonts w:ascii="宋体" w:hAnsi="宋体" w:cs="宋体" w:eastAsia="宋体" w:hint="default"/>
        </w:rPr>
        <w:t>；</w:t>
      </w:r>
    </w:p>
    <w:p>
      <w:pPr>
        <w:pStyle w:val="BodyText"/>
        <w:spacing w:line="240" w:lineRule="auto" w:before="160"/>
        <w:ind w:left="1982" w:right="0"/>
        <w:jc w:val="left"/>
      </w:pPr>
      <w:r>
        <w:rPr>
          <w:rFonts w:ascii="Courier New" w:hAnsi="Courier New" w:cs="Courier New" w:eastAsia="Courier New" w:hint="default"/>
        </w:rPr>
        <w:t>F.</w:t>
      </w:r>
      <w:r>
        <w:rPr/>
        <w:t>有</w:t>
      </w:r>
      <w:r>
        <w:rPr>
          <w:rFonts w:ascii="宋体" w:hAnsi="宋体" w:cs="宋体" w:eastAsia="宋体" w:hint="default"/>
        </w:rPr>
        <w:t>足</w:t>
      </w:r>
      <w:r>
        <w:rPr>
          <w:rFonts w:ascii="宋体" w:hAnsi="宋体" w:cs="宋体" w:eastAsia="宋体" w:hint="default"/>
        </w:rPr>
        <w:t>够</w:t>
      </w:r>
      <w:r>
        <w:rPr/>
        <w:t>的</w:t>
      </w:r>
      <w:r>
        <w:rPr>
          <w:rFonts w:ascii="宋体" w:hAnsi="宋体" w:cs="宋体" w:eastAsia="宋体" w:hint="default"/>
        </w:rPr>
        <w:t>技术</w:t>
      </w:r>
      <w:r>
        <w:rPr/>
        <w:t>、财务资</w:t>
      </w:r>
      <w:r>
        <w:rPr>
          <w:rFonts w:ascii="宋体" w:hAnsi="宋体" w:cs="宋体" w:eastAsia="宋体" w:hint="default"/>
        </w:rPr>
        <w:t>源</w:t>
      </w:r>
      <w:r>
        <w:rPr/>
        <w:t>和其</w:t>
      </w:r>
      <w:r>
        <w:rPr>
          <w:rFonts w:ascii="宋体" w:hAnsi="宋体" w:cs="宋体" w:eastAsia="宋体" w:hint="default"/>
        </w:rPr>
        <w:t>他</w:t>
      </w:r>
      <w:r>
        <w:rPr/>
        <w:t>资</w:t>
      </w:r>
      <w:r>
        <w:rPr>
          <w:rFonts w:ascii="宋体" w:hAnsi="宋体" w:cs="宋体" w:eastAsia="宋体" w:hint="default"/>
        </w:rPr>
        <w:t>源</w:t>
      </w:r>
      <w:r>
        <w:rPr>
          <w:rFonts w:ascii="宋体" w:hAnsi="宋体" w:cs="宋体" w:eastAsia="宋体" w:hint="default"/>
        </w:rPr>
        <w:t>支持</w:t>
      </w:r>
      <w:r>
        <w:rPr/>
        <w:t>，</w:t>
      </w:r>
      <w:r>
        <w:rPr>
          <w:rFonts w:ascii="宋体" w:hAnsi="宋体" w:cs="宋体" w:eastAsia="宋体" w:hint="default"/>
        </w:rPr>
        <w:t>以</w:t>
      </w:r>
      <w:r>
        <w:rPr/>
        <w:t>完</w:t>
      </w:r>
      <w:r>
        <w:rPr>
          <w:rFonts w:ascii="宋体" w:hAnsi="宋体" w:cs="宋体" w:eastAsia="宋体" w:hint="default"/>
        </w:rPr>
        <w:t>成</w:t>
      </w:r>
      <w:r>
        <w:rPr>
          <w:rFonts w:ascii="宋体" w:hAnsi="宋体" w:cs="宋体" w:eastAsia="宋体" w:hint="default"/>
        </w:rPr>
        <w:t>该</w:t>
      </w:r>
      <w:r>
        <w:rPr/>
        <w:t>无</w:t>
      </w:r>
      <w:r>
        <w:rPr>
          <w:rFonts w:ascii="宋体" w:hAnsi="宋体" w:cs="宋体" w:eastAsia="宋体" w:hint="default"/>
        </w:rPr>
        <w:t>形</w:t>
      </w:r>
      <w:r>
        <w:rPr/>
        <w:t>资</w:t>
      </w:r>
      <w:r>
        <w:rPr>
          <w:rFonts w:ascii="宋体" w:hAnsi="宋体" w:cs="宋体" w:eastAsia="宋体" w:hint="default"/>
        </w:rPr>
        <w:t>产</w:t>
      </w:r>
      <w:r>
        <w:rPr/>
        <w:t>的</w:t>
      </w:r>
      <w:r>
        <w:rPr>
          <w:rFonts w:ascii="宋体" w:hAnsi="宋体" w:cs="宋体" w:eastAsia="宋体" w:hint="default"/>
        </w:rPr>
        <w:t>开发</w:t>
      </w:r>
      <w:r>
        <w:rPr/>
        <w:t>，并有</w:t>
      </w:r>
    </w:p>
    <w:p>
      <w:pPr>
        <w:pStyle w:val="BodyText"/>
        <w:spacing w:line="343" w:lineRule="auto" w:before="113"/>
        <w:ind w:left="1982" w:right="224" w:hanging="466"/>
        <w:jc w:val="left"/>
        <w:rPr>
          <w:rFonts w:ascii="宋体" w:hAnsi="宋体" w:cs="宋体" w:eastAsia="宋体" w:hint="default"/>
        </w:rPr>
      </w:pPr>
      <w:r>
        <w:rPr>
          <w:rFonts w:ascii="宋体" w:hAnsi="宋体" w:cs="宋体" w:eastAsia="宋体" w:hint="default"/>
        </w:rPr>
        <w:t>能</w:t>
      </w:r>
      <w:r>
        <w:rPr>
          <w:rFonts w:ascii="宋体" w:hAnsi="宋体" w:cs="宋体" w:eastAsia="宋体" w:hint="default"/>
        </w:rPr>
        <w:t>力</w:t>
      </w:r>
      <w:r>
        <w:rPr>
          <w:rFonts w:ascii="宋体" w:hAnsi="宋体" w:cs="宋体" w:eastAsia="宋体" w:hint="default"/>
        </w:rPr>
        <w:t>使</w:t>
      </w:r>
      <w:r>
        <w:rPr>
          <w:rFonts w:ascii="宋体" w:hAnsi="宋体" w:cs="宋体" w:eastAsia="宋体" w:hint="default"/>
        </w:rPr>
        <w:t>用</w:t>
      </w:r>
      <w:r>
        <w:rPr/>
        <w:t>或出</w:t>
      </w:r>
      <w:r>
        <w:rPr>
          <w:rFonts w:ascii="宋体" w:hAnsi="宋体" w:cs="宋体" w:eastAsia="宋体" w:hint="default"/>
        </w:rPr>
        <w:t>售</w:t>
      </w:r>
      <w:r>
        <w:rPr>
          <w:rFonts w:ascii="宋体" w:hAnsi="宋体" w:cs="宋体" w:eastAsia="宋体" w:hint="default"/>
        </w:rPr>
        <w:t>该</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w:t>
      </w:r>
      <w:r>
        <w:rPr>
          <w:rFonts w:ascii="宋体" w:hAnsi="宋体" w:cs="宋体" w:eastAsia="宋体" w:hint="default"/>
          <w:spacing w:val="-73"/>
        </w:rPr>
        <w:t> </w:t>
      </w:r>
      <w:r>
        <w:rPr>
          <w:rFonts w:ascii="Courier New" w:hAnsi="Courier New" w:cs="Courier New" w:eastAsia="Courier New" w:hint="default"/>
          <w:spacing w:val="-2"/>
        </w:rPr>
        <w:t>G.</w:t>
      </w:r>
      <w:r>
        <w:rPr>
          <w:rFonts w:ascii="宋体" w:hAnsi="宋体" w:cs="宋体" w:eastAsia="宋体" w:hint="default"/>
          <w:spacing w:val="-2"/>
        </w:rPr>
        <w:t>归属</w:t>
      </w:r>
      <w:r>
        <w:rPr>
          <w:rFonts w:ascii="宋体" w:hAnsi="宋体" w:cs="宋体" w:eastAsia="宋体" w:hint="default"/>
          <w:spacing w:val="-2"/>
        </w:rPr>
        <w:t>于</w:t>
      </w:r>
      <w:r>
        <w:rPr>
          <w:rFonts w:ascii="宋体" w:hAnsi="宋体" w:cs="宋体" w:eastAsia="宋体" w:hint="default"/>
          <w:spacing w:val="-2"/>
        </w:rPr>
        <w:t>该</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开发</w:t>
      </w:r>
      <w:r>
        <w:rPr>
          <w:rFonts w:ascii="宋体" w:hAnsi="宋体" w:cs="宋体" w:eastAsia="宋体" w:hint="default"/>
          <w:spacing w:val="-2"/>
        </w:rPr>
        <w:t>阶段</w:t>
      </w:r>
      <w:r>
        <w:rPr>
          <w:spacing w:val="-2"/>
        </w:rPr>
        <w:t>的</w:t>
      </w:r>
      <w:r>
        <w:rPr>
          <w:rFonts w:ascii="宋体" w:hAnsi="宋体" w:cs="宋体" w:eastAsia="宋体" w:hint="default"/>
          <w:spacing w:val="-2"/>
        </w:rPr>
        <w:t>支</w:t>
      </w:r>
      <w:r>
        <w:rPr>
          <w:spacing w:val="-2"/>
        </w:rPr>
        <w:t>出</w:t>
      </w:r>
      <w:r>
        <w:rPr>
          <w:rFonts w:ascii="宋体" w:hAnsi="宋体" w:cs="宋体" w:eastAsia="宋体" w:hint="default"/>
          <w:spacing w:val="-2"/>
        </w:rPr>
        <w:t>能够</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地</w:t>
      </w:r>
      <w:r>
        <w:rPr>
          <w:spacing w:val="-2"/>
        </w:rPr>
        <w:t>计</w:t>
      </w:r>
      <w:r>
        <w:rPr>
          <w:rFonts w:ascii="宋体" w:hAnsi="宋体" w:cs="宋体" w:eastAsia="宋体" w:hint="default"/>
          <w:spacing w:val="-2"/>
        </w:rPr>
        <w:t>量；</w:t>
      </w:r>
      <w:r>
        <w:rPr>
          <w:rFonts w:ascii="宋体" w:hAnsi="宋体" w:cs="宋体" w:eastAsia="宋体" w:hint="default"/>
          <w:w w:val="102"/>
        </w:rPr>
        <w:t> </w:t>
      </w:r>
      <w:r>
        <w:rPr>
          <w:rFonts w:ascii="Courier New" w:hAnsi="Courier New" w:cs="Courier New" w:eastAsia="Courier New" w:hint="default"/>
        </w:rPr>
        <w:t>H.</w:t>
      </w:r>
      <w:r>
        <w:rPr>
          <w:rFonts w:ascii="宋体" w:hAnsi="宋体" w:cs="宋体" w:eastAsia="宋体" w:hint="default"/>
        </w:rPr>
        <w:t>运</w:t>
      </w:r>
      <w:r>
        <w:rPr>
          <w:rFonts w:ascii="宋体" w:hAnsi="宋体" w:cs="宋体" w:eastAsia="宋体" w:hint="default"/>
        </w:rPr>
        <w:t>用该</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生</w:t>
      </w:r>
      <w:r>
        <w:rPr>
          <w:rFonts w:ascii="宋体" w:hAnsi="宋体" w:cs="宋体" w:eastAsia="宋体" w:hint="default"/>
        </w:rPr>
        <w:t>产</w:t>
      </w:r>
      <w:r>
        <w:rPr/>
        <w:t>的</w:t>
      </w:r>
      <w:r>
        <w:rPr>
          <w:rFonts w:ascii="宋体" w:hAnsi="宋体" w:cs="宋体" w:eastAsia="宋体" w:hint="default"/>
        </w:rPr>
        <w:t>产</w:t>
      </w:r>
      <w:r>
        <w:rPr>
          <w:rFonts w:ascii="宋体" w:hAnsi="宋体" w:cs="宋体" w:eastAsia="宋体" w:hint="default"/>
        </w:rPr>
        <w:t>品周</w:t>
      </w:r>
      <w:r>
        <w:rPr>
          <w:rFonts w:ascii="宋体" w:hAnsi="宋体" w:cs="宋体" w:eastAsia="宋体" w:hint="default"/>
        </w:rPr>
        <w:t>期</w:t>
      </w:r>
      <w:r>
        <w:rPr/>
        <w:t>在</w:t>
      </w:r>
      <w:r>
        <w:rPr>
          <w:spacing w:val="-58"/>
        </w:rPr>
        <w:t> </w:t>
      </w:r>
      <w:r>
        <w:rPr>
          <w:rFonts w:ascii="Courier New" w:hAnsi="Courier New" w:cs="Courier New" w:eastAsia="Courier New" w:hint="default"/>
        </w:rPr>
        <w:t>1</w:t>
      </w:r>
      <w:r>
        <w:rPr>
          <w:rFonts w:ascii="Courier New" w:hAnsi="Courier New" w:cs="Courier New" w:eastAsia="Courier New" w:hint="default"/>
          <w:spacing w:val="-79"/>
        </w:rPr>
        <w:t> </w:t>
      </w:r>
      <w:r>
        <w:rPr/>
        <w:t>年</w:t>
      </w:r>
      <w:r>
        <w:rPr>
          <w:rFonts w:ascii="宋体" w:hAnsi="宋体" w:cs="宋体" w:eastAsia="宋体" w:hint="default"/>
        </w:rPr>
        <w:t>以</w:t>
      </w:r>
      <w:r>
        <w:rPr>
          <w:rFonts w:ascii="宋体" w:hAnsi="宋体" w:cs="宋体" w:eastAsia="宋体" w:hint="default"/>
        </w:rPr>
        <w:t>上</w:t>
      </w:r>
    </w:p>
    <w:p>
      <w:pPr>
        <w:pStyle w:val="BodyText"/>
        <w:spacing w:line="240" w:lineRule="auto" w:before="123"/>
        <w:ind w:left="1929"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无</w:t>
      </w:r>
      <w:r>
        <w:rPr>
          <w:rFonts w:ascii="宋体" w:hAnsi="宋体" w:cs="宋体" w:eastAsia="宋体" w:hint="default"/>
        </w:rPr>
        <w:t>形</w:t>
      </w:r>
      <w:r>
        <w:rPr/>
        <w:t>资</w:t>
      </w:r>
      <w:r>
        <w:rPr>
          <w:rFonts w:ascii="宋体" w:hAnsi="宋体" w:cs="宋体" w:eastAsia="宋体" w:hint="default"/>
        </w:rPr>
        <w:t>产</w:t>
      </w:r>
      <w:r>
        <w:rPr/>
        <w:t>的</w:t>
      </w:r>
      <w:r>
        <w:rPr>
          <w:rFonts w:ascii="宋体" w:hAnsi="宋体" w:cs="宋体" w:eastAsia="宋体" w:hint="default"/>
        </w:rPr>
        <w:t>摊销</w:t>
      </w:r>
      <w:r>
        <w:rPr>
          <w:rFonts w:ascii="宋体" w:hAnsi="宋体" w:cs="宋体" w:eastAsia="宋体" w:hint="default"/>
        </w:rPr>
        <w:t>方</w:t>
      </w:r>
      <w:r>
        <w:rPr/>
        <w:t>法</w:t>
      </w:r>
      <w:r>
        <w:rPr>
          <w:rFonts w:ascii="宋体" w:hAnsi="宋体" w:cs="宋体" w:eastAsia="宋体" w:hint="default"/>
        </w:rPr>
        <w:t>：</w:t>
      </w:r>
    </w:p>
    <w:p>
      <w:pPr>
        <w:pStyle w:val="BodyText"/>
        <w:spacing w:line="240" w:lineRule="auto" w:before="113"/>
        <w:ind w:left="1982" w:right="0"/>
        <w:jc w:val="left"/>
        <w:rPr>
          <w:rFonts w:ascii="宋体" w:hAnsi="宋体" w:cs="宋体" w:eastAsia="宋体" w:hint="default"/>
        </w:rPr>
      </w:pPr>
      <w:r>
        <w:rPr/>
        <w:t>本公司在</w:t>
      </w:r>
      <w:r>
        <w:rPr>
          <w:rFonts w:ascii="宋体" w:hAnsi="宋体" w:cs="宋体" w:eastAsia="宋体" w:hint="default"/>
        </w:rPr>
        <w:t>取得</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时分</w:t>
      </w:r>
      <w:r>
        <w:rPr>
          <w:rFonts w:ascii="宋体" w:hAnsi="宋体" w:cs="宋体" w:eastAsia="宋体" w:hint="default"/>
        </w:rPr>
        <w:t>析判断</w:t>
      </w:r>
      <w:r>
        <w:rPr/>
        <w:t>其</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w:t>
      </w:r>
      <w:r>
        <w:rPr>
          <w:rFonts w:ascii="宋体" w:hAnsi="宋体" w:cs="宋体" w:eastAsia="宋体" w:hint="default"/>
        </w:rPr>
        <w:t>划</w:t>
      </w:r>
      <w:r>
        <w:rPr>
          <w:rFonts w:ascii="宋体" w:hAnsi="宋体" w:cs="宋体" w:eastAsia="宋体" w:hint="default"/>
        </w:rPr>
        <w:t>分</w:t>
      </w:r>
      <w:r>
        <w:rPr/>
        <w:t>为</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有限和</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p>
    <w:p>
      <w:pPr>
        <w:pStyle w:val="BodyText"/>
        <w:spacing w:line="240" w:lineRule="auto" w:before="155"/>
        <w:ind w:right="0"/>
        <w:jc w:val="left"/>
      </w:pPr>
      <w:r>
        <w:rPr>
          <w:rFonts w:ascii="宋体" w:hAnsi="宋体" w:cs="宋体" w:eastAsia="宋体" w:hint="default"/>
        </w:rPr>
        <w:t>命</w:t>
      </w:r>
      <w:r>
        <w:rPr/>
        <w:t>不确</w:t>
      </w:r>
      <w:r>
        <w:rPr>
          <w:rFonts w:ascii="宋体" w:hAnsi="宋体" w:cs="宋体" w:eastAsia="宋体" w:hint="default"/>
        </w:rPr>
        <w:t>定</w:t>
      </w:r>
      <w:r>
        <w:rPr/>
        <w:t>的无</w:t>
      </w:r>
      <w:r>
        <w:rPr>
          <w:rFonts w:ascii="宋体" w:hAnsi="宋体" w:cs="宋体" w:eastAsia="宋体" w:hint="default"/>
        </w:rPr>
        <w:t>形</w:t>
      </w:r>
      <w:r>
        <w:rPr/>
        <w:t>资</w:t>
      </w:r>
      <w:r>
        <w:rPr>
          <w:rFonts w:ascii="宋体" w:hAnsi="宋体" w:cs="宋体" w:eastAsia="宋体" w:hint="default"/>
        </w:rPr>
        <w:t>产</w:t>
      </w:r>
      <w:r>
        <w:rPr/>
        <w:t>。</w:t>
      </w:r>
    </w:p>
    <w:p>
      <w:pPr>
        <w:pStyle w:val="BodyText"/>
        <w:spacing w:line="362" w:lineRule="auto" w:before="155"/>
        <w:ind w:right="226" w:firstLine="465"/>
        <w:jc w:val="both"/>
        <w:rPr>
          <w:rFonts w:ascii="宋体" w:hAnsi="宋体" w:cs="宋体" w:eastAsia="宋体" w:hint="default"/>
        </w:rPr>
      </w:pP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有限的无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，在</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内</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直</w:t>
      </w:r>
      <w:r>
        <w:rPr>
          <w:rFonts w:ascii="宋体" w:hAnsi="宋体" w:cs="宋体" w:eastAsia="宋体" w:hint="default"/>
          <w:spacing w:val="-2"/>
        </w:rPr>
        <w:t>线</w:t>
      </w:r>
      <w:r>
        <w:rPr>
          <w:spacing w:val="-2"/>
        </w:rPr>
        <w:t>法</w:t>
      </w:r>
      <w:r>
        <w:rPr>
          <w:rFonts w:ascii="宋体" w:hAnsi="宋体" w:cs="宋体" w:eastAsia="宋体" w:hint="default"/>
          <w:spacing w:val="-2"/>
        </w:rPr>
        <w:t>摊销</w:t>
      </w:r>
      <w:r>
        <w:rPr>
          <w:spacing w:val="-2"/>
        </w:rPr>
        <w:t>，并在年度</w:t>
      </w:r>
      <w:r>
        <w:rPr>
          <w:rFonts w:ascii="宋体" w:hAnsi="宋体" w:cs="宋体" w:eastAsia="宋体" w:hint="default"/>
          <w:spacing w:val="-2"/>
        </w:rPr>
        <w:t>终</w:t>
      </w:r>
      <w:r>
        <w:rPr>
          <w:spacing w:val="-2"/>
        </w:rPr>
        <w:t>了，对</w:t>
      </w:r>
      <w:r>
        <w:rPr>
          <w:spacing w:val="-5"/>
          <w:w w:val="102"/>
        </w:rPr>
        <w:t> </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和</w:t>
      </w:r>
      <w:r>
        <w:rPr>
          <w:rFonts w:ascii="宋体" w:hAnsi="宋体" w:cs="宋体" w:eastAsia="宋体" w:hint="default"/>
          <w:spacing w:val="-2"/>
        </w:rPr>
        <w:t>摊销</w:t>
      </w:r>
      <w:r>
        <w:rPr>
          <w:rFonts w:ascii="宋体" w:hAnsi="宋体" w:cs="宋体" w:eastAsia="宋体" w:hint="default"/>
          <w:spacing w:val="-2"/>
        </w:rPr>
        <w:t>方</w:t>
      </w:r>
      <w:r>
        <w:rPr>
          <w:spacing w:val="-2"/>
        </w:rPr>
        <w:t>法</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如</w:t>
      </w:r>
      <w:r>
        <w:rPr>
          <w:rFonts w:ascii="宋体" w:hAnsi="宋体" w:cs="宋体" w:eastAsia="宋体" w:hint="default"/>
          <w:spacing w:val="-2"/>
        </w:rPr>
        <w:t>与</w:t>
      </w:r>
      <w:r>
        <w:rPr>
          <w:rFonts w:ascii="宋体" w:hAnsi="宋体" w:cs="宋体" w:eastAsia="宋体" w:hint="default"/>
          <w:spacing w:val="-2"/>
        </w:rPr>
        <w:t>原</w:t>
      </w:r>
      <w:r>
        <w:rPr>
          <w:rFonts w:ascii="宋体" w:hAnsi="宋体" w:cs="宋体" w:eastAsia="宋体" w:hint="default"/>
          <w:spacing w:val="-2"/>
        </w:rPr>
        <w:t>先</w:t>
      </w:r>
      <w:r>
        <w:rPr>
          <w:rFonts w:ascii="宋体" w:hAnsi="宋体" w:cs="宋体" w:eastAsia="宋体" w:hint="default"/>
          <w:spacing w:val="-2"/>
        </w:rPr>
        <w:t>估</w:t>
      </w:r>
      <w:r>
        <w:rPr>
          <w:spacing w:val="-2"/>
        </w:rPr>
        <w:t>计</w:t>
      </w:r>
      <w:r>
        <w:rPr>
          <w:rFonts w:ascii="宋体" w:hAnsi="宋体" w:cs="宋体" w:eastAsia="宋体" w:hint="default"/>
          <w:spacing w:val="-2"/>
        </w:rPr>
        <w:t>数</w:t>
      </w:r>
      <w:r>
        <w:rPr>
          <w:spacing w:val="-2"/>
        </w:rPr>
        <w:t>存在</w:t>
      </w:r>
      <w:r>
        <w:rPr>
          <w:rFonts w:ascii="宋体" w:hAnsi="宋体" w:cs="宋体" w:eastAsia="宋体" w:hint="default"/>
          <w:spacing w:val="-2"/>
        </w:rPr>
        <w:t>差</w:t>
      </w:r>
      <w:r>
        <w:rPr>
          <w:spacing w:val="-2"/>
        </w:rPr>
        <w:t>异的，</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相</w:t>
      </w:r>
      <w:r>
        <w:rPr>
          <w:rFonts w:ascii="宋体" w:hAnsi="宋体" w:cs="宋体" w:eastAsia="宋体" w:hint="default"/>
          <w:spacing w:val="-2"/>
        </w:rPr>
        <w:t>应</w:t>
      </w:r>
      <w:r>
        <w:rPr>
          <w:rFonts w:ascii="宋体" w:hAnsi="宋体" w:cs="宋体" w:eastAsia="宋体" w:hint="default"/>
          <w:spacing w:val="89"/>
        </w:rPr>
        <w:t> </w:t>
      </w:r>
      <w:r>
        <w:rPr/>
        <w:t>的</w:t>
      </w:r>
      <w:r>
        <w:rPr>
          <w:rFonts w:ascii="宋体" w:hAnsi="宋体" w:cs="宋体" w:eastAsia="宋体" w:hint="default"/>
        </w:rPr>
        <w:t>调</w:t>
      </w:r>
      <w:r>
        <w:rPr/>
        <w:t>整。</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有限的无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摊销</w:t>
      </w:r>
      <w:r>
        <w:rPr>
          <w:rFonts w:ascii="宋体" w:hAnsi="宋体" w:cs="宋体" w:eastAsia="宋体" w:hint="default"/>
        </w:rPr>
        <w:t>方</w:t>
      </w:r>
      <w:r>
        <w:rPr/>
        <w:t>法</w:t>
      </w:r>
      <w:r>
        <w:rPr>
          <w:rFonts w:ascii="宋体" w:hAnsi="宋体" w:cs="宋体" w:eastAsia="宋体" w:hint="default"/>
        </w:rPr>
        <w:t>如下：</w:t>
      </w:r>
    </w:p>
    <w:p>
      <w:pPr>
        <w:spacing w:line="240" w:lineRule="auto" w:before="1"/>
        <w:rPr>
          <w:rFonts w:ascii="宋体" w:hAnsi="宋体" w:cs="宋体" w:eastAsia="宋体" w:hint="default"/>
          <w:sz w:val="5"/>
          <w:szCs w:val="5"/>
        </w:rPr>
      </w:pPr>
    </w:p>
    <w:tbl>
      <w:tblPr>
        <w:tblW w:w="0" w:type="auto"/>
        <w:jc w:val="left"/>
        <w:tblInd w:w="1391" w:type="dxa"/>
        <w:tblLayout w:type="fixed"/>
        <w:tblCellMar>
          <w:top w:w="0" w:type="dxa"/>
          <w:left w:w="0" w:type="dxa"/>
          <w:bottom w:w="0" w:type="dxa"/>
          <w:right w:w="0" w:type="dxa"/>
        </w:tblCellMar>
        <w:tblLook w:val="01E0"/>
      </w:tblPr>
      <w:tblGrid>
        <w:gridCol w:w="2393"/>
        <w:gridCol w:w="2309"/>
        <w:gridCol w:w="2194"/>
        <w:gridCol w:w="1726"/>
      </w:tblGrid>
      <w:tr>
        <w:trPr>
          <w:trHeight w:val="468" w:hRule="exact"/>
        </w:trPr>
        <w:tc>
          <w:tcPr>
            <w:tcW w:w="239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类</w:t>
            </w:r>
            <w:r>
              <w:rPr>
                <w:rFonts w:ascii="宋体" w:hAnsi="宋体" w:cs="宋体" w:eastAsia="宋体" w:hint="default"/>
                <w:spacing w:val="-3"/>
                <w:w w:val="105"/>
                <w:sz w:val="20"/>
                <w:szCs w:val="20"/>
              </w:rPr>
              <w:t>别</w:t>
            </w:r>
            <w:r>
              <w:rPr>
                <w:rFonts w:ascii="宋体" w:hAnsi="宋体" w:cs="宋体" w:eastAsia="宋体" w:hint="default"/>
                <w:spacing w:val="-3"/>
                <w:sz w:val="20"/>
                <w:szCs w:val="20"/>
              </w:rPr>
            </w:r>
          </w:p>
        </w:tc>
        <w:tc>
          <w:tcPr>
            <w:tcW w:w="23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使</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寿</w:t>
            </w:r>
            <w:r>
              <w:rPr>
                <w:rFonts w:ascii="宋体" w:hAnsi="宋体" w:cs="宋体" w:eastAsia="宋体" w:hint="default"/>
                <w:spacing w:val="-3"/>
                <w:w w:val="105"/>
                <w:sz w:val="20"/>
                <w:szCs w:val="20"/>
              </w:rPr>
              <w:t>命</w:t>
            </w:r>
            <w:r>
              <w:rPr>
                <w:rFonts w:ascii="宋体" w:hAnsi="宋体" w:cs="宋体" w:eastAsia="宋体" w:hint="default"/>
                <w:spacing w:val="-3"/>
                <w:sz w:val="20"/>
                <w:szCs w:val="20"/>
              </w:rPr>
            </w: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摊销</w:t>
            </w:r>
            <w:r>
              <w:rPr>
                <w:rFonts w:ascii="宋体" w:hAnsi="宋体" w:cs="宋体" w:eastAsia="宋体" w:hint="default"/>
                <w:spacing w:val="-3"/>
                <w:w w:val="105"/>
                <w:sz w:val="20"/>
                <w:szCs w:val="20"/>
              </w:rPr>
              <w:t>方</w:t>
            </w:r>
            <w:r>
              <w:rPr>
                <w:rFonts w:ascii="宋体" w:hAnsi="宋体" w:cs="宋体" w:eastAsia="宋体" w:hint="default"/>
                <w:spacing w:val="-3"/>
                <w:w w:val="105"/>
                <w:sz w:val="20"/>
                <w:szCs w:val="20"/>
              </w:rPr>
              <w:t>法</w:t>
            </w:r>
            <w:r>
              <w:rPr>
                <w:rFonts w:ascii="宋体" w:hAnsi="宋体" w:cs="宋体" w:eastAsia="宋体" w:hint="default"/>
                <w:spacing w:val="-3"/>
                <w:sz w:val="20"/>
                <w:szCs w:val="20"/>
              </w:rPr>
            </w:r>
          </w:p>
        </w:tc>
        <w:tc>
          <w:tcPr>
            <w:tcW w:w="172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right="0"/>
              <w:jc w:val="center"/>
              <w:rPr>
                <w:rFonts w:ascii="宋体" w:hAnsi="宋体" w:cs="宋体" w:eastAsia="宋体" w:hint="default"/>
                <w:sz w:val="20"/>
                <w:szCs w:val="20"/>
              </w:rPr>
            </w:pPr>
            <w:r>
              <w:rPr>
                <w:rFonts w:ascii="宋体" w:hAnsi="宋体" w:cs="宋体" w:eastAsia="宋体" w:hint="default"/>
                <w:spacing w:val="-5"/>
                <w:w w:val="105"/>
                <w:sz w:val="20"/>
                <w:szCs w:val="20"/>
              </w:rPr>
              <w:t>备</w:t>
            </w:r>
            <w:r>
              <w:rPr>
                <w:rFonts w:ascii="宋体" w:hAnsi="宋体" w:cs="宋体" w:eastAsia="宋体" w:hint="default"/>
                <w:spacing w:val="-5"/>
                <w:w w:val="105"/>
                <w:sz w:val="20"/>
                <w:szCs w:val="20"/>
              </w:rPr>
              <w:t>注</w:t>
            </w:r>
            <w:r>
              <w:rPr>
                <w:rFonts w:ascii="宋体" w:hAnsi="宋体" w:cs="宋体" w:eastAsia="宋体" w:hint="default"/>
                <w:spacing w:val="-5"/>
                <w:sz w:val="20"/>
                <w:szCs w:val="20"/>
              </w:rPr>
            </w:r>
          </w:p>
        </w:tc>
      </w:tr>
      <w:tr>
        <w:trPr>
          <w:trHeight w:val="451" w:hRule="exact"/>
        </w:trPr>
        <w:tc>
          <w:tcPr>
            <w:tcW w:w="239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w w:val="105"/>
                <w:sz w:val="20"/>
                <w:szCs w:val="20"/>
              </w:rPr>
              <w:t>商</w:t>
            </w:r>
            <w:r>
              <w:rPr>
                <w:rFonts w:ascii="宋体" w:hAnsi="宋体" w:cs="宋体" w:eastAsia="宋体" w:hint="default"/>
                <w:w w:val="105"/>
                <w:sz w:val="20"/>
                <w:szCs w:val="20"/>
              </w:rPr>
              <w:t>业</w:t>
            </w: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sz w:val="20"/>
                <w:szCs w:val="20"/>
              </w:rPr>
            </w:r>
          </w:p>
        </w:tc>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土</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使</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续期间</w:t>
            </w:r>
            <w:r>
              <w:rPr>
                <w:rFonts w:ascii="宋体" w:hAnsi="宋体" w:cs="宋体" w:eastAsia="宋体" w:hint="default"/>
                <w:spacing w:val="-3"/>
                <w:sz w:val="20"/>
                <w:szCs w:val="20"/>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平</w:t>
            </w:r>
            <w:r>
              <w:rPr>
                <w:rFonts w:ascii="宋体" w:hAnsi="宋体" w:cs="宋体" w:eastAsia="宋体" w:hint="default"/>
                <w:spacing w:val="-4"/>
                <w:w w:val="105"/>
                <w:sz w:val="20"/>
                <w:szCs w:val="20"/>
              </w:rPr>
              <w:t>均</w:t>
            </w:r>
            <w:r>
              <w:rPr>
                <w:rFonts w:ascii="宋体" w:hAnsi="宋体" w:cs="宋体" w:eastAsia="宋体" w:hint="default"/>
                <w:spacing w:val="-4"/>
                <w:w w:val="105"/>
                <w:sz w:val="20"/>
                <w:szCs w:val="20"/>
              </w:rPr>
              <w:t>摊销</w:t>
            </w:r>
            <w:r>
              <w:rPr>
                <w:rFonts w:ascii="宋体" w:hAnsi="宋体" w:cs="宋体" w:eastAsia="宋体" w:hint="default"/>
                <w:sz w:val="20"/>
                <w:szCs w:val="20"/>
              </w:rPr>
            </w:r>
          </w:p>
        </w:tc>
        <w:tc>
          <w:tcPr>
            <w:tcW w:w="1726"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2393" w:type="dxa"/>
            <w:tcBorders>
              <w:top w:val="single" w:sz="6" w:space="0" w:color="000000"/>
              <w:left w:val="nil" w:sz="6" w:space="0" w:color="auto"/>
              <w:bottom w:val="single" w:sz="10"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w w:val="105"/>
                <w:sz w:val="20"/>
                <w:szCs w:val="20"/>
              </w:rPr>
              <w:t>办</w:t>
            </w:r>
            <w:r>
              <w:rPr>
                <w:rFonts w:ascii="宋体" w:hAnsi="宋体" w:cs="宋体" w:eastAsia="宋体" w:hint="default"/>
                <w:w w:val="105"/>
                <w:sz w:val="20"/>
                <w:szCs w:val="20"/>
              </w:rPr>
              <w:t>公</w:t>
            </w:r>
            <w:r>
              <w:rPr>
                <w:rFonts w:ascii="宋体" w:hAnsi="宋体" w:cs="宋体" w:eastAsia="宋体" w:hint="default"/>
                <w:w w:val="105"/>
                <w:sz w:val="20"/>
                <w:szCs w:val="20"/>
              </w:rPr>
              <w:t>软</w:t>
            </w:r>
            <w:r>
              <w:rPr>
                <w:rFonts w:ascii="宋体" w:hAnsi="宋体" w:cs="宋体" w:eastAsia="宋体" w:hint="default"/>
                <w:w w:val="105"/>
                <w:sz w:val="20"/>
                <w:szCs w:val="20"/>
              </w:rPr>
              <w:t>件</w:t>
            </w:r>
            <w:r>
              <w:rPr>
                <w:rFonts w:ascii="宋体" w:hAnsi="宋体" w:cs="宋体" w:eastAsia="宋体" w:hint="default"/>
                <w:sz w:val="20"/>
                <w:szCs w:val="20"/>
              </w:rPr>
            </w:r>
          </w:p>
        </w:tc>
        <w:tc>
          <w:tcPr>
            <w:tcW w:w="2309"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p>
        </w:tc>
        <w:tc>
          <w:tcPr>
            <w:tcW w:w="219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平</w:t>
            </w:r>
            <w:r>
              <w:rPr>
                <w:rFonts w:ascii="宋体" w:hAnsi="宋体" w:cs="宋体" w:eastAsia="宋体" w:hint="default"/>
                <w:spacing w:val="-4"/>
                <w:w w:val="105"/>
                <w:sz w:val="20"/>
                <w:szCs w:val="20"/>
              </w:rPr>
              <w:t>均</w:t>
            </w:r>
            <w:r>
              <w:rPr>
                <w:rFonts w:ascii="宋体" w:hAnsi="宋体" w:cs="宋体" w:eastAsia="宋体" w:hint="default"/>
                <w:spacing w:val="-4"/>
                <w:w w:val="105"/>
                <w:sz w:val="20"/>
                <w:szCs w:val="20"/>
              </w:rPr>
              <w:t>摊销</w:t>
            </w:r>
            <w:r>
              <w:rPr>
                <w:rFonts w:ascii="宋体" w:hAnsi="宋体" w:cs="宋体" w:eastAsia="宋体" w:hint="default"/>
                <w:sz w:val="20"/>
                <w:szCs w:val="20"/>
              </w:rPr>
            </w:r>
          </w:p>
        </w:tc>
        <w:tc>
          <w:tcPr>
            <w:tcW w:w="1726" w:type="dxa"/>
            <w:tcBorders>
              <w:top w:val="single" w:sz="6" w:space="0" w:color="000000"/>
              <w:left w:val="single" w:sz="6" w:space="0" w:color="000000"/>
              <w:bottom w:val="single" w:sz="10" w:space="0" w:color="000000"/>
              <w:right w:val="nil" w:sz="6" w:space="0" w:color="auto"/>
            </w:tcBorders>
          </w:tcPr>
          <w:p>
            <w:pPr/>
          </w:p>
        </w:tc>
      </w:tr>
    </w:tbl>
    <w:p>
      <w:pPr>
        <w:pStyle w:val="BodyText"/>
        <w:spacing w:line="364" w:lineRule="auto" w:before="81"/>
        <w:ind w:right="226" w:firstLine="465"/>
        <w:jc w:val="both"/>
      </w:pP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不确</w:t>
      </w:r>
      <w:r>
        <w:rPr>
          <w:rFonts w:ascii="宋体" w:hAnsi="宋体" w:cs="宋体" w:eastAsia="宋体" w:hint="default"/>
          <w:spacing w:val="-2"/>
        </w:rPr>
        <w:t>定</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不</w:t>
      </w:r>
      <w:r>
        <w:rPr>
          <w:rFonts w:ascii="宋体" w:hAnsi="宋体" w:cs="宋体" w:eastAsia="宋体" w:hint="default"/>
          <w:spacing w:val="-2"/>
        </w:rPr>
        <w:t>予</w:t>
      </w:r>
      <w:r>
        <w:rPr>
          <w:rFonts w:ascii="宋体" w:hAnsi="宋体" w:cs="宋体" w:eastAsia="宋体" w:hint="default"/>
          <w:spacing w:val="-2"/>
        </w:rPr>
        <w:t>摊销</w:t>
      </w:r>
      <w:r>
        <w:rPr>
          <w:spacing w:val="-2"/>
        </w:rPr>
        <w:t>。本公司在</w:t>
      </w:r>
      <w:r>
        <w:rPr>
          <w:rFonts w:ascii="宋体" w:hAnsi="宋体" w:cs="宋体" w:eastAsia="宋体" w:hint="default"/>
          <w:spacing w:val="-2"/>
        </w:rPr>
        <w:t>每</w:t>
      </w:r>
      <w:r>
        <w:rPr>
          <w:spacing w:val="-2"/>
        </w:rPr>
        <w:t>个会计</w:t>
      </w:r>
      <w:r>
        <w:rPr>
          <w:rFonts w:ascii="宋体" w:hAnsi="宋体" w:cs="宋体" w:eastAsia="宋体" w:hint="default"/>
          <w:spacing w:val="-2"/>
        </w:rPr>
        <w:t>期间</w:t>
      </w:r>
      <w:r>
        <w:rPr>
          <w:spacing w:val="-2"/>
        </w:rPr>
        <w:t>对</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不确</w:t>
      </w:r>
      <w:r>
        <w:rPr>
          <w:spacing w:val="-5"/>
          <w:w w:val="102"/>
        </w:rPr>
        <w:t> </w:t>
      </w:r>
      <w:r>
        <w:rPr>
          <w:rFonts w:ascii="宋体" w:hAnsi="宋体" w:cs="宋体" w:eastAsia="宋体" w:hint="default"/>
          <w:spacing w:val="-2"/>
        </w:rPr>
        <w:t>定</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当</w:t>
      </w:r>
      <w:r>
        <w:rPr>
          <w:spacing w:val="-2"/>
        </w:rPr>
        <w:t>有确</w:t>
      </w:r>
      <w:r>
        <w:rPr>
          <w:rFonts w:ascii="宋体" w:hAnsi="宋体" w:cs="宋体" w:eastAsia="宋体" w:hint="default"/>
          <w:spacing w:val="-2"/>
        </w:rPr>
        <w:t>凿</w:t>
      </w:r>
      <w:r>
        <w:rPr>
          <w:spacing w:val="-2"/>
        </w:rPr>
        <w:t>证</w:t>
      </w:r>
      <w:r>
        <w:rPr>
          <w:rFonts w:ascii="宋体" w:hAnsi="宋体" w:cs="宋体" w:eastAsia="宋体" w:hint="default"/>
          <w:spacing w:val="-2"/>
        </w:rPr>
        <w:t>据</w:t>
      </w:r>
      <w:r>
        <w:rPr>
          <w:rFonts w:ascii="宋体" w:hAnsi="宋体" w:cs="宋体" w:eastAsia="宋体" w:hint="default"/>
          <w:spacing w:val="-2"/>
        </w:rPr>
        <w:t>表</w:t>
      </w:r>
      <w:r>
        <w:rPr>
          <w:rFonts w:ascii="宋体" w:hAnsi="宋体" w:cs="宋体" w:eastAsia="宋体" w:hint="default"/>
          <w:spacing w:val="-2"/>
        </w:rPr>
        <w:t>明</w:t>
      </w:r>
      <w:r>
        <w:rPr>
          <w:spacing w:val="-2"/>
        </w:rPr>
        <w:t>其</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rFonts w:ascii="宋体" w:hAnsi="宋体" w:cs="宋体" w:eastAsia="宋体" w:hint="default"/>
          <w:spacing w:val="-2"/>
        </w:rPr>
        <w:t>是</w:t>
      </w:r>
      <w:r>
        <w:rPr>
          <w:spacing w:val="-2"/>
        </w:rPr>
        <w:t>有限的，</w:t>
      </w:r>
      <w:r>
        <w:rPr>
          <w:rFonts w:ascii="宋体" w:hAnsi="宋体" w:cs="宋体" w:eastAsia="宋体" w:hint="default"/>
          <w:spacing w:val="-2"/>
        </w:rPr>
        <w:t>则</w:t>
      </w:r>
      <w:r>
        <w:rPr>
          <w:rFonts w:ascii="宋体" w:hAnsi="宋体" w:cs="宋体" w:eastAsia="宋体" w:hint="default"/>
          <w:spacing w:val="-2"/>
        </w:rPr>
        <w:t>估</w:t>
      </w:r>
      <w:r>
        <w:rPr>
          <w:rFonts w:ascii="宋体" w:hAnsi="宋体" w:cs="宋体" w:eastAsia="宋体" w:hint="default"/>
          <w:spacing w:val="89"/>
        </w:rPr>
        <w:t> </w:t>
      </w:r>
      <w:r>
        <w:rPr>
          <w:spacing w:val="-2"/>
        </w:rPr>
        <w:t>计其</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w:t>
      </w:r>
      <w:r>
        <w:rPr>
          <w:rFonts w:ascii="宋体" w:hAnsi="宋体" w:cs="宋体" w:eastAsia="宋体" w:hint="default"/>
          <w:spacing w:val="-2"/>
        </w:rPr>
        <w:t>按</w:t>
      </w:r>
      <w:r>
        <w:rPr>
          <w:rFonts w:ascii="宋体" w:hAnsi="宋体" w:cs="宋体" w:eastAsia="宋体" w:hint="default"/>
          <w:spacing w:val="-2"/>
        </w:rPr>
        <w:t>直</w:t>
      </w:r>
      <w:r>
        <w:rPr>
          <w:rFonts w:ascii="宋体" w:hAnsi="宋体" w:cs="宋体" w:eastAsia="宋体" w:hint="default"/>
          <w:spacing w:val="-2"/>
        </w:rPr>
        <w:t>线</w:t>
      </w:r>
      <w:r>
        <w:rPr>
          <w:spacing w:val="-2"/>
        </w:rPr>
        <w:t>法</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摊销</w:t>
      </w:r>
      <w:r>
        <w:rPr>
          <w:spacing w:val="-2"/>
        </w:rPr>
        <w:t>。</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寿</w:t>
      </w:r>
      <w:r>
        <w:rPr>
          <w:rFonts w:ascii="宋体" w:hAnsi="宋体" w:cs="宋体" w:eastAsia="宋体" w:hint="default"/>
          <w:spacing w:val="-2"/>
        </w:rPr>
        <w:t>命</w:t>
      </w:r>
      <w:r>
        <w:rPr>
          <w:spacing w:val="-2"/>
        </w:rPr>
        <w:t>不确</w:t>
      </w:r>
      <w:r>
        <w:rPr>
          <w:rFonts w:ascii="宋体" w:hAnsi="宋体" w:cs="宋体" w:eastAsia="宋体" w:hint="default"/>
          <w:spacing w:val="-2"/>
        </w:rPr>
        <w:t>定</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spacing w:val="-2"/>
        </w:rPr>
        <w:t>，无</w:t>
      </w:r>
      <w:r>
        <w:rPr>
          <w:rFonts w:ascii="宋体" w:hAnsi="宋体" w:cs="宋体" w:eastAsia="宋体" w:hint="default"/>
          <w:spacing w:val="-2"/>
        </w:rPr>
        <w:t>论</w:t>
      </w:r>
      <w:r>
        <w:rPr>
          <w:rFonts w:ascii="宋体" w:hAnsi="宋体" w:cs="宋体" w:eastAsia="宋体" w:hint="default"/>
          <w:spacing w:val="-2"/>
        </w:rPr>
        <w:t>是</w:t>
      </w:r>
      <w:r>
        <w:rPr>
          <w:rFonts w:ascii="宋体" w:hAnsi="宋体" w:cs="宋体" w:eastAsia="宋体" w:hint="default"/>
          <w:spacing w:val="-2"/>
        </w:rPr>
        <w:t>否</w:t>
      </w:r>
      <w:r>
        <w:rPr>
          <w:spacing w:val="-2"/>
        </w:rPr>
        <w:t>存在</w:t>
      </w:r>
      <w:r>
        <w:rPr>
          <w:rFonts w:ascii="宋体" w:hAnsi="宋体" w:cs="宋体" w:eastAsia="宋体" w:hint="default"/>
          <w:spacing w:val="-2"/>
        </w:rPr>
        <w:t>减</w:t>
      </w:r>
      <w:r>
        <w:rPr>
          <w:rFonts w:ascii="宋体" w:hAnsi="宋体" w:cs="宋体" w:eastAsia="宋体" w:hint="default"/>
          <w:spacing w:val="89"/>
        </w:rPr>
        <w:t> </w:t>
      </w:r>
      <w:r>
        <w:rPr>
          <w:rFonts w:ascii="宋体" w:hAnsi="宋体" w:cs="宋体" w:eastAsia="宋体" w:hint="default"/>
        </w:rPr>
        <w:t>值</w:t>
      </w:r>
      <w:r>
        <w:rPr>
          <w:rFonts w:ascii="宋体" w:hAnsi="宋体" w:cs="宋体" w:eastAsia="宋体" w:hint="default"/>
        </w:rPr>
        <w:t>迹</w:t>
      </w:r>
      <w:r>
        <w:rPr>
          <w:rFonts w:ascii="宋体" w:hAnsi="宋体" w:cs="宋体" w:eastAsia="宋体" w:hint="default"/>
        </w:rPr>
        <w:t>象</w:t>
      </w:r>
      <w:r>
        <w:rPr/>
        <w:t>，</w:t>
      </w:r>
      <w:r>
        <w:rPr>
          <w:rFonts w:ascii="宋体" w:hAnsi="宋体" w:cs="宋体" w:eastAsia="宋体" w:hint="default"/>
        </w:rPr>
        <w:t>每</w:t>
      </w:r>
      <w:r>
        <w:rPr/>
        <w:t>年</w:t>
      </w:r>
      <w:r>
        <w:rPr>
          <w:rFonts w:ascii="宋体" w:hAnsi="宋体" w:cs="宋体" w:eastAsia="宋体" w:hint="default"/>
        </w:rPr>
        <w:t>都</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90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29"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无</w:t>
      </w:r>
      <w:r>
        <w:rPr>
          <w:rFonts w:ascii="宋体" w:hAnsi="宋体" w:cs="宋体" w:eastAsia="宋体" w:hint="default"/>
        </w:rPr>
        <w:t>形</w:t>
      </w:r>
      <w:r>
        <w:rPr/>
        <w:t>资</w:t>
      </w:r>
      <w:r>
        <w:rPr>
          <w:rFonts w:ascii="宋体" w:hAnsi="宋体" w:cs="宋体" w:eastAsia="宋体" w:hint="default"/>
        </w:rPr>
        <w:t>产</w:t>
      </w:r>
      <w:r>
        <w:rPr>
          <w:rFonts w:ascii="宋体" w:hAnsi="宋体" w:cs="宋体" w:eastAsia="宋体" w:hint="default"/>
        </w:rPr>
        <w:t>减值</w:t>
      </w:r>
      <w:r>
        <w:rPr/>
        <w:t>准</w:t>
      </w:r>
      <w:r>
        <w:rPr>
          <w:rFonts w:ascii="宋体" w:hAnsi="宋体" w:cs="宋体" w:eastAsia="宋体" w:hint="default"/>
        </w:rPr>
        <w:t>备</w:t>
      </w:r>
      <w:r>
        <w:rPr/>
        <w:t>确</w:t>
      </w:r>
      <w:r>
        <w:rPr>
          <w:rFonts w:ascii="宋体" w:hAnsi="宋体" w:cs="宋体" w:eastAsia="宋体" w:hint="default"/>
        </w:rPr>
        <w:t>认</w:t>
      </w:r>
      <w:r>
        <w:rPr/>
        <w:t>标准、计</w:t>
      </w:r>
      <w:r>
        <w:rPr>
          <w:rFonts w:ascii="宋体" w:hAnsi="宋体" w:cs="宋体" w:eastAsia="宋体" w:hint="default"/>
        </w:rPr>
        <w:t>提</w:t>
      </w:r>
      <w:r>
        <w:rPr>
          <w:rFonts w:ascii="宋体" w:hAnsi="宋体" w:cs="宋体" w:eastAsia="宋体" w:hint="default"/>
        </w:rPr>
        <w:t>方</w:t>
      </w:r>
      <w:r>
        <w:rPr/>
        <w:t>法</w:t>
      </w:r>
      <w:r>
        <w:rPr>
          <w:rFonts w:ascii="宋体" w:hAnsi="宋体" w:cs="宋体" w:eastAsia="宋体" w:hint="default"/>
        </w:rPr>
        <w:t>：</w:t>
      </w:r>
    </w:p>
    <w:p>
      <w:pPr>
        <w:pStyle w:val="BodyText"/>
        <w:spacing w:line="362" w:lineRule="auto" w:before="113"/>
        <w:ind w:right="146" w:firstLine="465"/>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，本公司对无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检</w:t>
      </w:r>
      <w:r>
        <w:rPr>
          <w:rFonts w:ascii="宋体" w:hAnsi="宋体" w:cs="宋体" w:eastAsia="宋体" w:hint="default"/>
          <w:spacing w:val="-2"/>
        </w:rPr>
        <w:t>查</w:t>
      </w:r>
      <w:r>
        <w:rPr>
          <w:rFonts w:ascii="宋体" w:hAnsi="宋体" w:cs="宋体" w:eastAsia="宋体" w:hint="default"/>
          <w:spacing w:val="-2"/>
        </w:rPr>
        <w:t>是</w:t>
      </w:r>
      <w:r>
        <w:rPr>
          <w:rFonts w:ascii="宋体" w:hAnsi="宋体" w:cs="宋体" w:eastAsia="宋体" w:hint="default"/>
          <w:spacing w:val="-2"/>
        </w:rPr>
        <w:t>否</w:t>
      </w:r>
      <w:r>
        <w:rPr>
          <w:spacing w:val="-2"/>
        </w:rPr>
        <w:t>存在</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减值</w:t>
      </w:r>
      <w:r>
        <w:rPr>
          <w:spacing w:val="-2"/>
        </w:rPr>
        <w:t>的</w:t>
      </w:r>
      <w:r>
        <w:rPr>
          <w:rFonts w:ascii="宋体" w:hAnsi="宋体" w:cs="宋体" w:eastAsia="宋体" w:hint="default"/>
          <w:spacing w:val="-2"/>
        </w:rPr>
        <w:t>迹</w:t>
      </w:r>
      <w:r>
        <w:rPr>
          <w:rFonts w:ascii="宋体" w:hAnsi="宋体" w:cs="宋体" w:eastAsia="宋体" w:hint="default"/>
          <w:spacing w:val="-2"/>
        </w:rPr>
        <w:t>象</w:t>
      </w:r>
      <w:r>
        <w:rPr>
          <w:spacing w:val="-2"/>
        </w:rPr>
        <w:t>，</w:t>
      </w:r>
      <w:r>
        <w:rPr>
          <w:rFonts w:ascii="宋体" w:hAnsi="宋体" w:cs="宋体" w:eastAsia="宋体" w:hint="default"/>
          <w:spacing w:val="-2"/>
        </w:rPr>
        <w:t>当</w:t>
      </w:r>
      <w:r>
        <w:rPr>
          <w:spacing w:val="-2"/>
        </w:rPr>
        <w:t>存在</w:t>
      </w:r>
      <w:r>
        <w:rPr>
          <w:spacing w:val="-5"/>
          <w:w w:val="102"/>
        </w:rPr>
        <w:t> </w:t>
      </w:r>
      <w:r>
        <w:rPr>
          <w:rFonts w:ascii="宋体" w:hAnsi="宋体" w:cs="宋体" w:eastAsia="宋体" w:hint="default"/>
          <w:spacing w:val="-2"/>
        </w:rPr>
        <w:t>减值</w:t>
      </w:r>
      <w:r>
        <w:rPr>
          <w:rFonts w:ascii="宋体" w:hAnsi="宋体" w:cs="宋体" w:eastAsia="宋体" w:hint="default"/>
          <w:spacing w:val="-2"/>
        </w:rPr>
        <w:t>迹</w:t>
      </w:r>
      <w:r>
        <w:rPr>
          <w:rFonts w:ascii="宋体" w:hAnsi="宋体" w:cs="宋体" w:eastAsia="宋体" w:hint="default"/>
          <w:spacing w:val="-2"/>
        </w:rPr>
        <w:t>象时</w:t>
      </w:r>
      <w:r>
        <w:rPr>
          <w:rFonts w:ascii="宋体" w:hAnsi="宋体" w:cs="宋体" w:eastAsia="宋体" w:hint="default"/>
          <w:spacing w:val="-2"/>
        </w:rPr>
        <w:t>应</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spacing w:val="-2"/>
        </w:rPr>
        <w:t>确</w:t>
      </w:r>
      <w:r>
        <w:rPr>
          <w:rFonts w:ascii="宋体" w:hAnsi="宋体" w:cs="宋体" w:eastAsia="宋体" w:hint="default"/>
          <w:spacing w:val="-2"/>
        </w:rPr>
        <w:t>认</w:t>
      </w:r>
      <w:r>
        <w:rPr>
          <w:spacing w:val="-2"/>
        </w:rPr>
        <w:t>其</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，本公司对无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按照</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孰</w:t>
      </w:r>
      <w:r>
        <w:rPr>
          <w:rFonts w:ascii="宋体" w:hAnsi="宋体" w:cs="宋体" w:eastAsia="宋体" w:hint="default"/>
          <w:spacing w:val="-2"/>
        </w:rPr>
        <w:t>低</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按单</w:t>
      </w:r>
      <w:r>
        <w:rPr>
          <w:rFonts w:ascii="宋体" w:hAnsi="宋体" w:cs="宋体" w:eastAsia="宋体" w:hint="default"/>
          <w:spacing w:val="-2"/>
        </w:rPr>
        <w:t>项</w:t>
      </w:r>
      <w:r>
        <w:rPr>
          <w:spacing w:val="-2"/>
        </w:rPr>
        <w:t>资</w:t>
      </w:r>
      <w:r>
        <w:rPr>
          <w:rFonts w:ascii="宋体" w:hAnsi="宋体" w:cs="宋体" w:eastAsia="宋体" w:hint="default"/>
          <w:spacing w:val="-2"/>
        </w:rPr>
        <w:t>产</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面价值</w:t>
      </w:r>
      <w:r>
        <w:rPr>
          <w:spacing w:val="-2"/>
        </w:rPr>
        <w:t>的</w:t>
      </w:r>
      <w:r>
        <w:rPr>
          <w:rFonts w:ascii="宋体" w:hAnsi="宋体" w:cs="宋体" w:eastAsia="宋体" w:hint="default"/>
          <w:spacing w:val="-2"/>
        </w:rPr>
        <w:t>差</w:t>
      </w:r>
      <w:r>
        <w:rPr>
          <w:rFonts w:ascii="宋体" w:hAnsi="宋体" w:cs="宋体" w:eastAsia="宋体" w:hint="default"/>
          <w:spacing w:val="-2"/>
        </w:rPr>
        <w:t>额</w:t>
      </w:r>
      <w:r>
        <w:rPr>
          <w:spacing w:val="-2"/>
        </w:rPr>
        <w:t>计</w:t>
      </w:r>
      <w:r>
        <w:rPr>
          <w:rFonts w:ascii="宋体" w:hAnsi="宋体" w:cs="宋体" w:eastAsia="宋体" w:hint="default"/>
          <w:spacing w:val="-2"/>
        </w:rPr>
        <w:t>提</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89"/>
        </w:rPr>
        <w:t> </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w:t>
      </w:r>
      <w:r>
        <w:rPr>
          <w:rFonts w:ascii="宋体" w:hAnsi="宋体" w:cs="宋体" w:eastAsia="宋体" w:hint="default"/>
          <w:spacing w:val="-2"/>
        </w:rPr>
        <w:t>相</w:t>
      </w:r>
      <w:r>
        <w:rPr>
          <w:rFonts w:ascii="宋体" w:hAnsi="宋体" w:cs="宋体" w:eastAsia="宋体" w:hint="default"/>
          <w:spacing w:val="-2"/>
        </w:rPr>
        <w:t>应</w:t>
      </w:r>
      <w:r>
        <w:rPr>
          <w:spacing w:val="-2"/>
        </w:rPr>
        <w:t>的资</w:t>
      </w:r>
      <w:r>
        <w:rPr>
          <w:rFonts w:ascii="宋体" w:hAnsi="宋体" w:cs="宋体" w:eastAsia="宋体" w:hint="default"/>
          <w:spacing w:val="-2"/>
        </w:rPr>
        <w:t>产</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一</w:t>
      </w:r>
      <w:r>
        <w:rPr>
          <w:rFonts w:ascii="宋体" w:hAnsi="宋体" w:cs="宋体" w:eastAsia="宋体" w:hint="default"/>
          <w:spacing w:val="-2"/>
        </w:rPr>
        <w:t>经</w:t>
      </w:r>
      <w:r>
        <w:rPr>
          <w:spacing w:val="-2"/>
        </w:rPr>
        <w:t>确</w:t>
      </w:r>
      <w:r>
        <w:rPr>
          <w:rFonts w:ascii="宋体" w:hAnsi="宋体" w:cs="宋体" w:eastAsia="宋体" w:hint="default"/>
          <w:spacing w:val="-2"/>
        </w:rPr>
        <w:t>认</w:t>
      </w:r>
      <w:r>
        <w:rPr>
          <w:spacing w:val="-2"/>
        </w:rPr>
        <w:t>，在</w:t>
      </w:r>
      <w:r>
        <w:rPr>
          <w:rFonts w:ascii="宋体" w:hAnsi="宋体" w:cs="宋体" w:eastAsia="宋体" w:hint="default"/>
          <w:spacing w:val="-2"/>
        </w:rPr>
        <w:t>以</w:t>
      </w:r>
      <w:r>
        <w:rPr>
          <w:rFonts w:ascii="宋体" w:hAnsi="宋体" w:cs="宋体" w:eastAsia="宋体" w:hint="default"/>
          <w:spacing w:val="89"/>
        </w:rPr>
        <w:t> </w:t>
      </w:r>
      <w:r>
        <w:rPr>
          <w:rFonts w:ascii="宋体" w:hAnsi="宋体" w:cs="宋体" w:eastAsia="宋体" w:hint="default"/>
        </w:rPr>
        <w:t>后</w:t>
      </w:r>
      <w:r>
        <w:rPr/>
        <w:t>会计</w:t>
      </w:r>
      <w:r>
        <w:rPr>
          <w:rFonts w:ascii="宋体" w:hAnsi="宋体" w:cs="宋体" w:eastAsia="宋体" w:hint="default"/>
        </w:rPr>
        <w:t>期间</w:t>
      </w:r>
      <w:r>
        <w:rPr/>
        <w:t>不</w:t>
      </w:r>
      <w:r>
        <w:rPr>
          <w:rFonts w:ascii="宋体" w:hAnsi="宋体" w:cs="宋体" w:eastAsia="宋体" w:hint="default"/>
        </w:rPr>
        <w:t>再</w:t>
      </w:r>
      <w:r>
        <w:rPr>
          <w:rFonts w:ascii="宋体" w:hAnsi="宋体" w:cs="宋体" w:eastAsia="宋体" w:hint="default"/>
        </w:rPr>
        <w:t>转</w:t>
      </w:r>
      <w:r>
        <w:rPr>
          <w:rFonts w:ascii="宋体" w:hAnsi="宋体" w:cs="宋体" w:eastAsia="宋体" w:hint="default"/>
        </w:rPr>
        <w:t>回</w:t>
      </w:r>
      <w:r>
        <w:rPr/>
        <w:t>。</w:t>
      </w:r>
    </w:p>
    <w:p>
      <w:pPr>
        <w:pStyle w:val="BodyText"/>
        <w:spacing w:line="364" w:lineRule="auto" w:before="37"/>
        <w:ind w:left="1982" w:right="0"/>
        <w:jc w:val="left"/>
        <w:rPr>
          <w:rFonts w:ascii="宋体" w:hAnsi="宋体" w:cs="宋体" w:eastAsia="宋体" w:hint="default"/>
        </w:rPr>
      </w:pP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rFonts w:ascii="宋体" w:hAnsi="宋体" w:cs="宋体" w:eastAsia="宋体" w:hint="default"/>
          <w:spacing w:val="-2"/>
        </w:rPr>
        <w:t>方</w:t>
      </w:r>
      <w:r>
        <w:rPr>
          <w:spacing w:val="-2"/>
        </w:rPr>
        <w:t>法</w:t>
      </w:r>
      <w:r>
        <w:rPr>
          <w:rFonts w:ascii="宋体" w:hAnsi="宋体" w:cs="宋体" w:eastAsia="宋体" w:hint="default"/>
          <w:spacing w:val="-2"/>
        </w:rPr>
        <w:t>：</w:t>
      </w:r>
      <w:r>
        <w:rPr>
          <w:spacing w:val="-2"/>
        </w:rPr>
        <w:t>对存在</w:t>
      </w:r>
      <w:r>
        <w:rPr>
          <w:rFonts w:ascii="宋体" w:hAnsi="宋体" w:cs="宋体" w:eastAsia="宋体" w:hint="default"/>
          <w:spacing w:val="-2"/>
        </w:rPr>
        <w:t>减值</w:t>
      </w:r>
      <w:r>
        <w:rPr>
          <w:rFonts w:ascii="宋体" w:hAnsi="宋体" w:cs="宋体" w:eastAsia="宋体" w:hint="default"/>
          <w:spacing w:val="-2"/>
        </w:rPr>
        <w:t>迹</w:t>
      </w:r>
      <w:r>
        <w:rPr>
          <w:rFonts w:ascii="宋体" w:hAnsi="宋体" w:cs="宋体" w:eastAsia="宋体" w:hint="default"/>
          <w:spacing w:val="-2"/>
        </w:rPr>
        <w:t>象</w:t>
      </w:r>
      <w:r>
        <w:rPr>
          <w:spacing w:val="-2"/>
        </w:rPr>
        <w:t>的无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2"/>
        </w:rPr>
        <w:t>测</w:t>
      </w:r>
      <w:r>
        <w:rPr>
          <w:rFonts w:ascii="宋体" w:hAnsi="宋体" w:cs="宋体" w:eastAsia="宋体" w:hint="default"/>
          <w:spacing w:val="-2"/>
        </w:rPr>
        <w:t>试</w:t>
      </w:r>
      <w:r>
        <w:rPr>
          <w:spacing w:val="-2"/>
        </w:rPr>
        <w:t>其</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w:t>
      </w:r>
      <w:r>
        <w:rPr>
          <w:spacing w:val="69"/>
        </w:rPr>
        <w:t> </w:t>
      </w:r>
      <w:r>
        <w:rPr>
          <w:spacing w:val="-2"/>
        </w:rPr>
        <w:t>无</w:t>
      </w:r>
      <w:r>
        <w:rPr>
          <w:rFonts w:ascii="宋体" w:hAnsi="宋体" w:cs="宋体" w:eastAsia="宋体" w:hint="default"/>
          <w:spacing w:val="-2"/>
        </w:rPr>
        <w:t>形</w:t>
      </w:r>
      <w:r>
        <w:rPr>
          <w:spacing w:val="-2"/>
        </w:rPr>
        <w:t>资</w:t>
      </w:r>
      <w:r>
        <w:rPr>
          <w:rFonts w:ascii="宋体" w:hAnsi="宋体" w:cs="宋体" w:eastAsia="宋体" w:hint="default"/>
          <w:spacing w:val="-2"/>
        </w:rPr>
        <w:t>产</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额根</w:t>
      </w:r>
      <w:r>
        <w:rPr>
          <w:rFonts w:ascii="宋体" w:hAnsi="宋体" w:cs="宋体" w:eastAsia="宋体" w:hint="default"/>
          <w:spacing w:val="-2"/>
        </w:rPr>
        <w:t>据</w:t>
      </w:r>
      <w:r>
        <w:rPr>
          <w:spacing w:val="-2"/>
        </w:rPr>
        <w:t>资</w:t>
      </w:r>
      <w:r>
        <w:rPr>
          <w:rFonts w:ascii="宋体" w:hAnsi="宋体" w:cs="宋体" w:eastAsia="宋体" w:hint="default"/>
          <w:spacing w:val="-2"/>
        </w:rPr>
        <w:t>产</w:t>
      </w:r>
      <w:r>
        <w:rPr>
          <w:spacing w:val="-2"/>
        </w:rPr>
        <w:t>公</w:t>
      </w:r>
      <w:r>
        <w:rPr>
          <w:rFonts w:ascii="宋体" w:hAnsi="宋体" w:cs="宋体" w:eastAsia="宋体" w:hint="default"/>
          <w:spacing w:val="-2"/>
        </w:rPr>
        <w:t>允</w:t>
      </w:r>
      <w:r>
        <w:rPr>
          <w:rFonts w:ascii="宋体" w:hAnsi="宋体" w:cs="宋体" w:eastAsia="宋体" w:hint="default"/>
          <w:spacing w:val="-2"/>
        </w:rPr>
        <w:t>价值减</w:t>
      </w:r>
      <w:r>
        <w:rPr>
          <w:rFonts w:ascii="宋体" w:hAnsi="宋体" w:cs="宋体" w:eastAsia="宋体" w:hint="default"/>
          <w:spacing w:val="-2"/>
        </w:rPr>
        <w:t>去</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后净额</w:t>
      </w:r>
      <w:r>
        <w:rPr>
          <w:rFonts w:ascii="宋体" w:hAnsi="宋体" w:cs="宋体" w:eastAsia="宋体" w:hint="default"/>
          <w:spacing w:val="-2"/>
        </w:rPr>
        <w:t>与</w:t>
      </w:r>
      <w:r>
        <w:rPr>
          <w:spacing w:val="-2"/>
        </w:rPr>
        <w:t>资</w:t>
      </w:r>
      <w:r>
        <w:rPr>
          <w:rFonts w:ascii="宋体" w:hAnsi="宋体" w:cs="宋体" w:eastAsia="宋体" w:hint="default"/>
          <w:spacing w:val="-2"/>
        </w:rPr>
        <w:t>产</w:t>
      </w:r>
      <w:r>
        <w:rPr>
          <w:rFonts w:ascii="宋体" w:hAnsi="宋体" w:cs="宋体" w:eastAsia="宋体" w:hint="default"/>
          <w:spacing w:val="-2"/>
        </w:rPr>
        <w:t>预</w:t>
      </w:r>
      <w:r>
        <w:rPr>
          <w:spacing w:val="-2"/>
        </w:rPr>
        <w:t>计</w:t>
      </w:r>
      <w:r>
        <w:rPr>
          <w:rFonts w:ascii="宋体" w:hAnsi="宋体" w:cs="宋体" w:eastAsia="宋体" w:hint="default"/>
          <w:spacing w:val="-2"/>
        </w:rPr>
        <w:t>未来</w:t>
      </w:r>
      <w:r>
        <w:rPr>
          <w:rFonts w:ascii="宋体" w:hAnsi="宋体" w:cs="宋体" w:eastAsia="宋体" w:hint="default"/>
          <w:spacing w:val="-2"/>
        </w:rPr>
        <w:t>现</w:t>
      </w:r>
    </w:p>
    <w:p>
      <w:pPr>
        <w:pStyle w:val="BodyText"/>
        <w:spacing w:line="240" w:lineRule="auto" w:before="30"/>
        <w:ind w:right="0"/>
        <w:jc w:val="left"/>
      </w:pPr>
      <w:r>
        <w:rPr>
          <w:rFonts w:ascii="宋体" w:hAnsi="宋体" w:cs="宋体" w:eastAsia="宋体" w:hint="default"/>
        </w:rPr>
        <w:t>金</w:t>
      </w:r>
      <w:r>
        <w:rPr>
          <w:rFonts w:ascii="宋体" w:hAnsi="宋体" w:cs="宋体" w:eastAsia="宋体" w:hint="default"/>
        </w:rPr>
        <w:t>流量</w:t>
      </w:r>
      <w:r>
        <w:rPr/>
        <w:t>的</w:t>
      </w:r>
      <w:r>
        <w:rPr>
          <w:rFonts w:ascii="宋体" w:hAnsi="宋体" w:cs="宋体" w:eastAsia="宋体" w:hint="default"/>
        </w:rPr>
        <w:t>现</w:t>
      </w:r>
      <w:r>
        <w:rPr>
          <w:rFonts w:ascii="宋体" w:hAnsi="宋体" w:cs="宋体" w:eastAsia="宋体" w:hint="default"/>
        </w:rPr>
        <w:t>值</w:t>
      </w:r>
      <w:r>
        <w:rPr>
          <w:rFonts w:ascii="宋体" w:hAnsi="宋体" w:cs="宋体" w:eastAsia="宋体" w:hint="default"/>
        </w:rPr>
        <w:t>两</w:t>
      </w:r>
      <w:r>
        <w:rPr/>
        <w:t>者</w:t>
      </w:r>
      <w:r>
        <w:rPr>
          <w:rFonts w:ascii="宋体" w:hAnsi="宋体" w:cs="宋体" w:eastAsia="宋体" w:hint="default"/>
        </w:rPr>
        <w:t>孰</w:t>
      </w:r>
      <w:r>
        <w:rPr/>
        <w:t>高确</w:t>
      </w:r>
      <w:r>
        <w:rPr>
          <w:rFonts w:ascii="宋体" w:hAnsi="宋体" w:cs="宋体" w:eastAsia="宋体" w:hint="default"/>
        </w:rPr>
        <w:t>定</w:t>
      </w:r>
      <w:r>
        <w:rPr/>
        <w:t>。</w:t>
      </w:r>
    </w:p>
    <w:p>
      <w:pPr>
        <w:spacing w:line="240" w:lineRule="auto" w:before="6"/>
        <w:rPr>
          <w:rFonts w:ascii="宋体" w:hAnsi="宋体" w:cs="宋体" w:eastAsia="宋体" w:hint="default"/>
          <w:sz w:val="29"/>
          <w:szCs w:val="29"/>
        </w:rPr>
      </w:pPr>
    </w:p>
    <w:p>
      <w:pPr>
        <w:pStyle w:val="BodyText"/>
        <w:spacing w:line="240" w:lineRule="auto"/>
        <w:ind w:left="2395" w:right="0"/>
        <w:jc w:val="left"/>
        <w:rPr>
          <w:rFonts w:ascii="宋体" w:hAnsi="宋体" w:cs="宋体" w:eastAsia="宋体" w:hint="default"/>
        </w:rPr>
      </w:pPr>
      <w:r>
        <w:rPr>
          <w:rFonts w:ascii="Courier New" w:hAnsi="Courier New" w:cs="Courier New" w:eastAsia="Courier New" w:hint="default"/>
        </w:rPr>
        <w:t>17</w:t>
      </w:r>
      <w:r>
        <w:rPr/>
        <w:t>、</w:t>
      </w:r>
      <w:r>
        <w:rPr>
          <w:rFonts w:ascii="宋体" w:hAnsi="宋体" w:cs="宋体" w:eastAsia="宋体" w:hint="default"/>
        </w:rPr>
        <w:t>商</w:t>
      </w:r>
      <w:r>
        <w:rPr>
          <w:rFonts w:ascii="宋体" w:hAnsi="宋体" w:cs="宋体" w:eastAsia="宋体" w:hint="default"/>
        </w:rPr>
        <w:t>誉</w:t>
      </w:r>
    </w:p>
    <w:p>
      <w:pPr>
        <w:spacing w:line="240" w:lineRule="auto" w:before="3"/>
        <w:rPr>
          <w:rFonts w:ascii="宋体" w:hAnsi="宋体" w:cs="宋体" w:eastAsia="宋体" w:hint="default"/>
          <w:sz w:val="18"/>
          <w:szCs w:val="18"/>
        </w:rPr>
      </w:pPr>
    </w:p>
    <w:p>
      <w:pPr>
        <w:pStyle w:val="BodyText"/>
        <w:spacing w:line="360" w:lineRule="auto"/>
        <w:ind w:right="146" w:firstLine="465"/>
        <w:jc w:val="both"/>
      </w:pPr>
      <w:r>
        <w:rPr>
          <w:rFonts w:ascii="宋体" w:hAnsi="宋体" w:cs="宋体" w:eastAsia="宋体" w:hint="default"/>
          <w:spacing w:val="-2"/>
        </w:rPr>
        <w:t>商</w:t>
      </w:r>
      <w:r>
        <w:rPr>
          <w:rFonts w:ascii="宋体" w:hAnsi="宋体" w:cs="宋体" w:eastAsia="宋体" w:hint="default"/>
          <w:spacing w:val="-2"/>
        </w:rPr>
        <w:t>誉</w:t>
      </w:r>
      <w:r>
        <w:rPr>
          <w:spacing w:val="-2"/>
        </w:rPr>
        <w:t>为</w:t>
      </w:r>
      <w:r>
        <w:rPr>
          <w:rFonts w:ascii="宋体" w:hAnsi="宋体" w:cs="宋体" w:eastAsia="宋体" w:hint="default"/>
          <w:spacing w:val="-2"/>
        </w:rPr>
        <w:t>非</w:t>
      </w:r>
      <w:r>
        <w:rPr>
          <w:rFonts w:ascii="宋体" w:hAnsi="宋体" w:cs="宋体" w:eastAsia="宋体" w:hint="default"/>
          <w:spacing w:val="-2"/>
        </w:rPr>
        <w:t>同</w:t>
      </w:r>
      <w:r>
        <w:rPr>
          <w:rFonts w:ascii="宋体" w:hAnsi="宋体" w:cs="宋体" w:eastAsia="宋体" w:hint="default"/>
          <w:spacing w:val="-2"/>
        </w:rPr>
        <w:t>一控</w:t>
      </w:r>
      <w:r>
        <w:rPr>
          <w:rFonts w:ascii="宋体" w:hAnsi="宋体" w:cs="宋体" w:eastAsia="宋体" w:hint="default"/>
          <w:spacing w:val="-2"/>
        </w:rPr>
        <w:t>制</w:t>
      </w:r>
      <w:r>
        <w:rPr>
          <w:rFonts w:ascii="宋体" w:hAnsi="宋体" w:cs="宋体" w:eastAsia="宋体" w:hint="default"/>
          <w:spacing w:val="-2"/>
        </w:rPr>
        <w:t>下</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成</w:t>
      </w:r>
      <w:r>
        <w:rPr>
          <w:spacing w:val="-2"/>
        </w:rPr>
        <w:t>本</w:t>
      </w:r>
      <w:r>
        <w:rPr>
          <w:rFonts w:ascii="宋体" w:hAnsi="宋体" w:cs="宋体" w:eastAsia="宋体" w:hint="default"/>
          <w:spacing w:val="-2"/>
        </w:rPr>
        <w:t>超过</w:t>
      </w:r>
      <w:r>
        <w:rPr>
          <w:rFonts w:ascii="宋体" w:hAnsi="宋体" w:cs="宋体" w:eastAsia="宋体" w:hint="default"/>
          <w:spacing w:val="-2"/>
        </w:rPr>
        <w:t>应享</w:t>
      </w:r>
      <w:r>
        <w:rPr>
          <w:spacing w:val="-2"/>
        </w:rPr>
        <w:t>有的</w:t>
      </w:r>
      <w:r>
        <w:rPr>
          <w:rFonts w:ascii="宋体" w:hAnsi="宋体" w:cs="宋体" w:eastAsia="宋体" w:hint="default"/>
          <w:spacing w:val="-2"/>
        </w:rPr>
        <w:t>被</w:t>
      </w:r>
      <w:r>
        <w:rPr>
          <w:rFonts w:ascii="宋体" w:hAnsi="宋体" w:cs="宋体" w:eastAsia="宋体" w:hint="default"/>
          <w:spacing w:val="-2"/>
        </w:rPr>
        <w:t>投</w:t>
      </w:r>
      <w:r>
        <w:rPr>
          <w:spacing w:val="-2"/>
        </w:rPr>
        <w:t>资</w:t>
      </w:r>
      <w:r>
        <w:rPr>
          <w:rFonts w:ascii="宋体" w:hAnsi="宋体" w:cs="宋体" w:eastAsia="宋体" w:hint="default"/>
          <w:spacing w:val="-2"/>
        </w:rPr>
        <w:t>单位</w:t>
      </w:r>
      <w:r>
        <w:rPr>
          <w:spacing w:val="-2"/>
        </w:rPr>
        <w:t>或</w:t>
      </w:r>
      <w:r>
        <w:rPr>
          <w:rFonts w:ascii="宋体" w:hAnsi="宋体" w:cs="宋体" w:eastAsia="宋体" w:hint="default"/>
          <w:spacing w:val="-2"/>
        </w:rPr>
        <w:t>被购买方可</w:t>
      </w:r>
      <w:r>
        <w:rPr>
          <w:rFonts w:ascii="宋体" w:hAnsi="宋体" w:cs="宋体" w:eastAsia="宋体" w:hint="default"/>
          <w:spacing w:val="-2"/>
        </w:rPr>
        <w:t>辨</w:t>
      </w:r>
      <w:r>
        <w:rPr>
          <w:rFonts w:ascii="宋体" w:hAnsi="宋体" w:cs="宋体" w:eastAsia="宋体" w:hint="default"/>
          <w:spacing w:val="-2"/>
        </w:rPr>
        <w:t>认</w:t>
      </w:r>
      <w:r>
        <w:rPr>
          <w:rFonts w:ascii="宋体" w:hAnsi="宋体" w:cs="宋体" w:eastAsia="宋体" w:hint="default"/>
          <w:w w:val="102"/>
        </w:rPr>
        <w:t> </w:t>
      </w:r>
      <w:r>
        <w:rPr>
          <w:rFonts w:ascii="宋体" w:hAnsi="宋体" w:cs="宋体" w:eastAsia="宋体" w:hint="default"/>
        </w:rPr>
        <w:t>净</w:t>
      </w:r>
      <w:r>
        <w:rPr/>
        <w:t>资</w:t>
      </w:r>
      <w:r>
        <w:rPr>
          <w:rFonts w:ascii="宋体" w:hAnsi="宋体" w:cs="宋体" w:eastAsia="宋体" w:hint="default"/>
        </w:rPr>
        <w:t>产于</w:t>
      </w:r>
      <w:r>
        <w:rPr>
          <w:rFonts w:ascii="宋体" w:hAnsi="宋体" w:cs="宋体" w:eastAsia="宋体" w:hint="default"/>
        </w:rPr>
        <w:t>取得</w:t>
      </w:r>
      <w:r>
        <w:rPr>
          <w:rFonts w:ascii="宋体" w:hAnsi="宋体" w:cs="宋体" w:eastAsia="宋体" w:hint="default"/>
        </w:rPr>
        <w:t>日</w:t>
      </w:r>
      <w:r>
        <w:rPr/>
        <w:t>或</w:t>
      </w:r>
      <w:r>
        <w:rPr>
          <w:rFonts w:ascii="宋体" w:hAnsi="宋体" w:cs="宋体" w:eastAsia="宋体" w:hint="default"/>
        </w:rPr>
        <w:t>购买</w:t>
      </w:r>
      <w:r>
        <w:rPr>
          <w:rFonts w:ascii="宋体" w:hAnsi="宋体" w:cs="宋体" w:eastAsia="宋体" w:hint="default"/>
        </w:rPr>
        <w:t>日</w:t>
      </w:r>
      <w:r>
        <w:rPr/>
        <w:t>的公</w:t>
      </w:r>
      <w:r>
        <w:rPr>
          <w:rFonts w:ascii="宋体" w:hAnsi="宋体" w:cs="宋体" w:eastAsia="宋体" w:hint="default"/>
        </w:rPr>
        <w:t>允</w:t>
      </w:r>
      <w:r>
        <w:rPr>
          <w:rFonts w:ascii="宋体" w:hAnsi="宋体" w:cs="宋体" w:eastAsia="宋体" w:hint="default"/>
        </w:rPr>
        <w:t>价值</w:t>
      </w:r>
      <w:r>
        <w:rPr>
          <w:rFonts w:ascii="宋体" w:hAnsi="宋体" w:cs="宋体" w:eastAsia="宋体" w:hint="default"/>
        </w:rPr>
        <w:t>份</w:t>
      </w:r>
      <w:r>
        <w:rPr>
          <w:rFonts w:ascii="宋体" w:hAnsi="宋体" w:cs="宋体" w:eastAsia="宋体" w:hint="default"/>
        </w:rPr>
        <w:t>额</w:t>
      </w:r>
      <w:r>
        <w:rPr/>
        <w:t>的</w:t>
      </w:r>
      <w:r>
        <w:rPr>
          <w:rFonts w:ascii="宋体" w:hAnsi="宋体" w:cs="宋体" w:eastAsia="宋体" w:hint="default"/>
        </w:rPr>
        <w:t>差</w:t>
      </w:r>
      <w:r>
        <w:rPr>
          <w:rFonts w:ascii="宋体" w:hAnsi="宋体" w:cs="宋体" w:eastAsia="宋体" w:hint="default"/>
        </w:rPr>
        <w:t>额</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与</w:t>
      </w:r>
      <w:r>
        <w:rPr>
          <w:rFonts w:ascii="宋体" w:hAnsi="宋体" w:cs="宋体" w:eastAsia="宋体" w:hint="default"/>
        </w:rPr>
        <w:t>子</w:t>
      </w:r>
      <w:r>
        <w:rPr/>
        <w:t>公司有</w:t>
      </w:r>
      <w:r>
        <w:rPr>
          <w:rFonts w:ascii="宋体" w:hAnsi="宋体" w:cs="宋体" w:eastAsia="宋体" w:hint="default"/>
        </w:rPr>
        <w:t>关</w:t>
      </w:r>
      <w:r>
        <w:rPr/>
        <w:t>的</w:t>
      </w:r>
      <w:r>
        <w:rPr>
          <w:rFonts w:ascii="宋体" w:hAnsi="宋体" w:cs="宋体" w:eastAsia="宋体" w:hint="default"/>
        </w:rPr>
        <w:t>商</w:t>
      </w:r>
      <w:r>
        <w:rPr>
          <w:rFonts w:ascii="宋体" w:hAnsi="宋体" w:cs="宋体" w:eastAsia="宋体" w:hint="default"/>
        </w:rPr>
        <w:t>誉</w:t>
      </w:r>
      <w:r>
        <w:rPr/>
        <w:t>在</w:t>
      </w:r>
      <w:r>
        <w:rPr>
          <w:rFonts w:ascii="宋体" w:hAnsi="宋体" w:cs="宋体" w:eastAsia="宋体" w:hint="default"/>
        </w:rPr>
        <w:t>合</w:t>
      </w:r>
      <w:r>
        <w:rPr/>
        <w:t>并财务报</w:t>
      </w:r>
      <w:r>
        <w:rPr>
          <w:rFonts w:ascii="宋体" w:hAnsi="宋体" w:cs="宋体" w:eastAsia="宋体" w:hint="default"/>
        </w:rPr>
        <w:t>表上</w:t>
      </w:r>
      <w:r>
        <w:rPr>
          <w:rFonts w:ascii="宋体" w:hAnsi="宋体" w:cs="宋体" w:eastAsia="宋体" w:hint="default"/>
        </w:rPr>
        <w:t>单</w:t>
      </w:r>
      <w:r>
        <w:rPr>
          <w:rFonts w:ascii="宋体" w:hAnsi="宋体" w:cs="宋体" w:eastAsia="宋体" w:hint="default"/>
        </w:rPr>
        <w:t>独</w:t>
      </w:r>
      <w:r>
        <w:rPr>
          <w:rFonts w:ascii="宋体" w:hAnsi="宋体" w:cs="宋体" w:eastAsia="宋体" w:hint="default"/>
        </w:rPr>
        <w:t>列</w:t>
      </w:r>
      <w:r>
        <w:rPr>
          <w:rFonts w:ascii="宋体" w:hAnsi="宋体" w:cs="宋体" w:eastAsia="宋体" w:hint="default"/>
        </w:rPr>
        <w:t>示</w:t>
      </w:r>
      <w:r>
        <w:rPr/>
        <w:t>，</w:t>
      </w:r>
      <w:r>
        <w:rPr>
          <w:rFonts w:ascii="宋体" w:hAnsi="宋体" w:cs="宋体" w:eastAsia="宋体" w:hint="default"/>
        </w:rPr>
        <w:t>与</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r>
        <w:rPr/>
        <w:t>和</w:t>
      </w:r>
      <w:r>
        <w:rPr>
          <w:rFonts w:ascii="宋体" w:hAnsi="宋体" w:cs="宋体" w:eastAsia="宋体" w:hint="default"/>
        </w:rPr>
        <w:t>合营企</w:t>
      </w:r>
      <w:r>
        <w:rPr>
          <w:rFonts w:ascii="宋体" w:hAnsi="宋体" w:cs="宋体" w:eastAsia="宋体" w:hint="default"/>
        </w:rPr>
        <w:t>业</w:t>
      </w:r>
      <w:r>
        <w:rPr/>
        <w:t>有</w:t>
      </w:r>
      <w:r>
        <w:rPr>
          <w:rFonts w:ascii="宋体" w:hAnsi="宋体" w:cs="宋体" w:eastAsia="宋体" w:hint="default"/>
        </w:rPr>
        <w:t>关</w:t>
      </w:r>
    </w:p>
    <w:p>
      <w:pPr>
        <w:pStyle w:val="BodyText"/>
        <w:spacing w:line="240" w:lineRule="auto" w:before="150"/>
        <w:ind w:right="0"/>
        <w:jc w:val="left"/>
      </w:pPr>
      <w:r>
        <w:rPr/>
        <w:t>的</w:t>
      </w:r>
      <w:r>
        <w:rPr>
          <w:rFonts w:ascii="宋体" w:hAnsi="宋体" w:cs="宋体" w:eastAsia="宋体" w:hint="default"/>
        </w:rPr>
        <w:t>商</w:t>
      </w:r>
      <w:r>
        <w:rPr>
          <w:rFonts w:ascii="宋体" w:hAnsi="宋体" w:cs="宋体" w:eastAsia="宋体" w:hint="default"/>
        </w:rPr>
        <w:t>誉</w:t>
      </w:r>
      <w:r>
        <w:rPr/>
        <w:t>，</w:t>
      </w:r>
      <w:r>
        <w:rPr>
          <w:rFonts w:ascii="宋体" w:hAnsi="宋体" w:cs="宋体" w:eastAsia="宋体" w:hint="default"/>
        </w:rPr>
        <w:t>包</w:t>
      </w:r>
      <w:r>
        <w:rPr>
          <w:rFonts w:ascii="宋体" w:hAnsi="宋体" w:cs="宋体" w:eastAsia="宋体" w:hint="default"/>
        </w:rPr>
        <w:t>含</w:t>
      </w:r>
      <w:r>
        <w:rPr/>
        <w:t>在长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面价值</w:t>
      </w:r>
      <w:r>
        <w:rPr>
          <w:rFonts w:ascii="宋体" w:hAnsi="宋体" w:cs="宋体" w:eastAsia="宋体" w:hint="default"/>
        </w:rPr>
        <w:t>中</w:t>
      </w:r>
      <w:r>
        <w:rPr/>
        <w:t>。</w:t>
      </w:r>
    </w:p>
    <w:p>
      <w:pPr>
        <w:spacing w:line="240" w:lineRule="auto" w:before="0"/>
        <w:rPr>
          <w:rFonts w:ascii="宋体" w:hAnsi="宋体" w:cs="宋体" w:eastAsia="宋体" w:hint="default"/>
          <w:sz w:val="21"/>
          <w:szCs w:val="21"/>
        </w:rPr>
      </w:pPr>
    </w:p>
    <w:p>
      <w:pPr>
        <w:pStyle w:val="BodyText"/>
        <w:spacing w:line="362" w:lineRule="auto"/>
        <w:ind w:right="146" w:firstLine="465"/>
        <w:jc w:val="both"/>
      </w:pPr>
      <w:r>
        <w:rPr>
          <w:spacing w:val="-2"/>
        </w:rPr>
        <w:t>在财务报</w:t>
      </w:r>
      <w:r>
        <w:rPr>
          <w:rFonts w:ascii="宋体" w:hAnsi="宋体" w:cs="宋体" w:eastAsia="宋体" w:hint="default"/>
          <w:spacing w:val="-2"/>
        </w:rPr>
        <w:t>表</w:t>
      </w:r>
      <w:r>
        <w:rPr>
          <w:rFonts w:ascii="宋体" w:hAnsi="宋体" w:cs="宋体" w:eastAsia="宋体" w:hint="default"/>
          <w:spacing w:val="-2"/>
        </w:rPr>
        <w:t>中</w:t>
      </w:r>
      <w:r>
        <w:rPr>
          <w:rFonts w:ascii="宋体" w:hAnsi="宋体" w:cs="宋体" w:eastAsia="宋体" w:hint="default"/>
          <w:spacing w:val="-2"/>
        </w:rPr>
        <w:t>单</w:t>
      </w:r>
      <w:r>
        <w:rPr>
          <w:rFonts w:ascii="宋体" w:hAnsi="宋体" w:cs="宋体" w:eastAsia="宋体" w:hint="default"/>
          <w:spacing w:val="-2"/>
        </w:rPr>
        <w:t>独</w:t>
      </w:r>
      <w:r>
        <w:rPr>
          <w:rFonts w:ascii="宋体" w:hAnsi="宋体" w:cs="宋体" w:eastAsia="宋体" w:hint="default"/>
          <w:spacing w:val="-2"/>
        </w:rPr>
        <w:t>列</w:t>
      </w:r>
      <w:r>
        <w:rPr>
          <w:rFonts w:ascii="宋体" w:hAnsi="宋体" w:cs="宋体" w:eastAsia="宋体" w:hint="default"/>
          <w:spacing w:val="-2"/>
        </w:rPr>
        <w:t>示</w:t>
      </w:r>
      <w:r>
        <w:rPr>
          <w:spacing w:val="-2"/>
        </w:rPr>
        <w:t>的</w:t>
      </w:r>
      <w:r>
        <w:rPr>
          <w:rFonts w:ascii="宋体" w:hAnsi="宋体" w:cs="宋体" w:eastAsia="宋体" w:hint="default"/>
          <w:spacing w:val="-2"/>
        </w:rPr>
        <w:t>商</w:t>
      </w:r>
      <w:r>
        <w:rPr>
          <w:rFonts w:ascii="宋体" w:hAnsi="宋体" w:cs="宋体" w:eastAsia="宋体" w:hint="default"/>
          <w:spacing w:val="-2"/>
        </w:rPr>
        <w:t>誉</w:t>
      </w:r>
      <w:r>
        <w:rPr>
          <w:rFonts w:ascii="宋体" w:hAnsi="宋体" w:cs="宋体" w:eastAsia="宋体" w:hint="default"/>
          <w:spacing w:val="-2"/>
        </w:rPr>
        <w:t>至少</w:t>
      </w:r>
      <w:r>
        <w:rPr>
          <w:spacing w:val="-2"/>
        </w:rPr>
        <w:t>在</w:t>
      </w:r>
      <w:r>
        <w:rPr>
          <w:rFonts w:ascii="宋体" w:hAnsi="宋体" w:cs="宋体" w:eastAsia="宋体" w:hint="default"/>
          <w:spacing w:val="-2"/>
        </w:rPr>
        <w:t>每</w:t>
      </w:r>
      <w:r>
        <w:rPr>
          <w:spacing w:val="-2"/>
        </w:rPr>
        <w:t>年年</w:t>
      </w:r>
      <w:r>
        <w:rPr>
          <w:rFonts w:ascii="宋体" w:hAnsi="宋体" w:cs="宋体" w:eastAsia="宋体" w:hint="default"/>
          <w:spacing w:val="-2"/>
        </w:rPr>
        <w:t>终</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spacing w:val="-2"/>
        </w:rPr>
        <w:t>。</w:t>
      </w:r>
      <w:r>
        <w:rPr>
          <w:rFonts w:ascii="宋体" w:hAnsi="宋体" w:cs="宋体" w:eastAsia="宋体" w:hint="default"/>
          <w:spacing w:val="-2"/>
        </w:rPr>
        <w:t>将</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2"/>
        </w:rPr>
        <w:t>按</w:t>
      </w:r>
      <w:r>
        <w:rPr>
          <w:rFonts w:ascii="宋体" w:hAnsi="宋体" w:cs="宋体" w:eastAsia="宋体" w:hint="default"/>
          <w:w w:val="102"/>
        </w:rPr>
        <w:t> </w:t>
      </w:r>
      <w:r>
        <w:rPr>
          <w:rFonts w:ascii="宋体" w:hAnsi="宋体" w:cs="宋体" w:eastAsia="宋体" w:hint="default"/>
          <w:spacing w:val="-2"/>
        </w:rPr>
        <w:t>照合</w:t>
      </w:r>
      <w:r>
        <w:rPr>
          <w:spacing w:val="-2"/>
        </w:rPr>
        <w:t>理的</w:t>
      </w:r>
      <w:r>
        <w:rPr>
          <w:rFonts w:ascii="宋体" w:hAnsi="宋体" w:cs="宋体" w:eastAsia="宋体" w:hint="default"/>
          <w:spacing w:val="-2"/>
        </w:rPr>
        <w:t>方</w:t>
      </w:r>
      <w:r>
        <w:rPr>
          <w:spacing w:val="-2"/>
        </w:rPr>
        <w:t>法</w:t>
      </w:r>
      <w:r>
        <w:rPr>
          <w:rFonts w:ascii="宋体" w:hAnsi="宋体" w:cs="宋体" w:eastAsia="宋体" w:hint="default"/>
          <w:spacing w:val="-2"/>
        </w:rPr>
        <w:t>分</w:t>
      </w:r>
      <w:r>
        <w:rPr>
          <w:rFonts w:ascii="宋体" w:hAnsi="宋体" w:cs="宋体" w:eastAsia="宋体" w:hint="default"/>
          <w:spacing w:val="-2"/>
        </w:rPr>
        <w:t>配</w:t>
      </w:r>
      <w:r>
        <w:rPr>
          <w:rFonts w:ascii="宋体" w:hAnsi="宋体" w:cs="宋体" w:eastAsia="宋体" w:hint="default"/>
          <w:spacing w:val="-2"/>
        </w:rPr>
        <w:t>到能够</w:t>
      </w:r>
      <w:r>
        <w:rPr>
          <w:rFonts w:ascii="宋体" w:hAnsi="宋体" w:cs="宋体" w:eastAsia="宋体" w:hint="default"/>
          <w:spacing w:val="-2"/>
        </w:rPr>
        <w:t>从</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并的</w:t>
      </w:r>
      <w:r>
        <w:rPr>
          <w:rFonts w:ascii="宋体" w:hAnsi="宋体" w:cs="宋体" w:eastAsia="宋体" w:hint="default"/>
          <w:spacing w:val="-2"/>
        </w:rPr>
        <w:t>协同</w:t>
      </w:r>
      <w:r>
        <w:rPr>
          <w:rFonts w:ascii="宋体" w:hAnsi="宋体" w:cs="宋体" w:eastAsia="宋体" w:hint="default"/>
          <w:spacing w:val="-2"/>
        </w:rPr>
        <w:t>效应</w:t>
      </w:r>
      <w:r>
        <w:rPr>
          <w:rFonts w:ascii="宋体" w:hAnsi="宋体" w:cs="宋体" w:eastAsia="宋体" w:hint="default"/>
          <w:spacing w:val="-2"/>
        </w:rPr>
        <w:t>中</w:t>
      </w:r>
      <w:r>
        <w:rPr>
          <w:rFonts w:ascii="宋体" w:hAnsi="宋体" w:cs="宋体" w:eastAsia="宋体" w:hint="default"/>
          <w:spacing w:val="-2"/>
        </w:rPr>
        <w:t>受</w:t>
      </w:r>
      <w:r>
        <w:rPr>
          <w:rFonts w:ascii="宋体" w:hAnsi="宋体" w:cs="宋体" w:eastAsia="宋体" w:hint="default"/>
          <w:spacing w:val="-2"/>
        </w:rPr>
        <w:t>益</w:t>
      </w:r>
      <w:r>
        <w:rPr>
          <w:spacing w:val="-2"/>
        </w:rPr>
        <w:t>的资</w:t>
      </w:r>
      <w:r>
        <w:rPr>
          <w:rFonts w:ascii="宋体" w:hAnsi="宋体" w:cs="宋体" w:eastAsia="宋体" w:hint="default"/>
          <w:spacing w:val="-2"/>
        </w:rPr>
        <w:t>产</w:t>
      </w:r>
      <w:r>
        <w:rPr>
          <w:rFonts w:ascii="宋体" w:hAnsi="宋体" w:cs="宋体" w:eastAsia="宋体" w:hint="default"/>
          <w:spacing w:val="-2"/>
        </w:rPr>
        <w:t>组</w:t>
      </w:r>
      <w:r>
        <w:rPr>
          <w:spacing w:val="-2"/>
        </w:rPr>
        <w:t>或资</w:t>
      </w:r>
      <w:r>
        <w:rPr>
          <w:rFonts w:ascii="宋体" w:hAnsi="宋体" w:cs="宋体" w:eastAsia="宋体" w:hint="default"/>
          <w:spacing w:val="-2"/>
        </w:rPr>
        <w:t>产</w:t>
      </w:r>
      <w:r>
        <w:rPr>
          <w:rFonts w:ascii="宋体" w:hAnsi="宋体" w:cs="宋体" w:eastAsia="宋体" w:hint="default"/>
          <w:spacing w:val="-2"/>
        </w:rPr>
        <w:t>组组</w:t>
      </w:r>
      <w:r>
        <w:rPr>
          <w:rFonts w:ascii="宋体" w:hAnsi="宋体" w:cs="宋体" w:eastAsia="宋体" w:hint="default"/>
          <w:spacing w:val="-2"/>
        </w:rPr>
        <w:t>合</w:t>
      </w:r>
      <w:r>
        <w:rPr>
          <w:spacing w:val="-2"/>
        </w:rPr>
        <w:t>，并</w:t>
      </w:r>
      <w:r>
        <w:rPr>
          <w:spacing w:val="84"/>
        </w:rPr>
        <w:t> </w:t>
      </w:r>
      <w:r>
        <w:rPr>
          <w:spacing w:val="-2"/>
        </w:rPr>
        <w:t>对</w:t>
      </w:r>
      <w:r>
        <w:rPr>
          <w:rFonts w:ascii="宋体" w:hAnsi="宋体" w:cs="宋体" w:eastAsia="宋体" w:hint="default"/>
          <w:spacing w:val="-2"/>
        </w:rPr>
        <w:t>被</w:t>
      </w:r>
      <w:r>
        <w:rPr>
          <w:rFonts w:ascii="宋体" w:hAnsi="宋体" w:cs="宋体" w:eastAsia="宋体" w:hint="default"/>
          <w:spacing w:val="-2"/>
        </w:rPr>
        <w:t>分</w:t>
      </w:r>
      <w:r>
        <w:rPr>
          <w:rFonts w:ascii="宋体" w:hAnsi="宋体" w:cs="宋体" w:eastAsia="宋体" w:hint="default"/>
          <w:spacing w:val="-2"/>
        </w:rPr>
        <w:t>配</w:t>
      </w:r>
      <w:r>
        <w:rPr>
          <w:spacing w:val="-2"/>
        </w:rPr>
        <w:t>了</w:t>
      </w:r>
      <w:r>
        <w:rPr>
          <w:rFonts w:ascii="宋体" w:hAnsi="宋体" w:cs="宋体" w:eastAsia="宋体" w:hint="default"/>
          <w:spacing w:val="-2"/>
        </w:rPr>
        <w:t>商</w:t>
      </w:r>
      <w:r>
        <w:rPr>
          <w:rFonts w:ascii="宋体" w:hAnsi="宋体" w:cs="宋体" w:eastAsia="宋体" w:hint="default"/>
          <w:spacing w:val="-2"/>
        </w:rPr>
        <w:t>誉</w:t>
      </w:r>
      <w:r>
        <w:rPr>
          <w:spacing w:val="-2"/>
        </w:rPr>
        <w:t>的资</w:t>
      </w:r>
      <w:r>
        <w:rPr>
          <w:rFonts w:ascii="宋体" w:hAnsi="宋体" w:cs="宋体" w:eastAsia="宋体" w:hint="default"/>
          <w:spacing w:val="-2"/>
        </w:rPr>
        <w:t>产</w:t>
      </w:r>
      <w:r>
        <w:rPr>
          <w:rFonts w:ascii="宋体" w:hAnsi="宋体" w:cs="宋体" w:eastAsia="宋体" w:hint="default"/>
          <w:spacing w:val="-2"/>
        </w:rPr>
        <w:t>组</w:t>
      </w:r>
      <w:r>
        <w:rPr>
          <w:spacing w:val="-2"/>
        </w:rPr>
        <w:t>或资</w:t>
      </w:r>
      <w:r>
        <w:rPr>
          <w:rFonts w:ascii="宋体" w:hAnsi="宋体" w:cs="宋体" w:eastAsia="宋体" w:hint="default"/>
          <w:spacing w:val="-2"/>
        </w:rPr>
        <w:t>产</w:t>
      </w:r>
      <w:r>
        <w:rPr>
          <w:rFonts w:ascii="宋体" w:hAnsi="宋体" w:cs="宋体" w:eastAsia="宋体" w:hint="default"/>
          <w:spacing w:val="-2"/>
        </w:rPr>
        <w:t>组组</w:t>
      </w:r>
      <w:r>
        <w:rPr>
          <w:rFonts w:ascii="宋体" w:hAnsi="宋体" w:cs="宋体" w:eastAsia="宋体" w:hint="default"/>
          <w:spacing w:val="-2"/>
        </w:rPr>
        <w:t>合</w:t>
      </w:r>
      <w:r>
        <w:rPr>
          <w:rFonts w:ascii="宋体" w:hAnsi="宋体" w:cs="宋体" w:eastAsia="宋体" w:hint="default"/>
          <w:spacing w:val="-2"/>
        </w:rPr>
        <w:t>每</w:t>
      </w:r>
      <w:r>
        <w:rPr>
          <w:spacing w:val="-2"/>
        </w:rPr>
        <w:t>年均</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减值</w:t>
      </w:r>
      <w:r>
        <w:rPr>
          <w:rFonts w:ascii="宋体" w:hAnsi="宋体" w:cs="宋体" w:eastAsia="宋体" w:hint="default"/>
          <w:spacing w:val="-2"/>
        </w:rPr>
        <w:t>测</w:t>
      </w:r>
      <w:r>
        <w:rPr>
          <w:rFonts w:ascii="宋体" w:hAnsi="宋体" w:cs="宋体" w:eastAsia="宋体" w:hint="default"/>
          <w:spacing w:val="-2"/>
        </w:rPr>
        <w:t>试</w:t>
      </w:r>
      <w:r>
        <w:rPr>
          <w:spacing w:val="-2"/>
        </w:rPr>
        <w:t>。</w:t>
      </w:r>
      <w:r>
        <w:rPr>
          <w:rFonts w:ascii="宋体" w:hAnsi="宋体" w:cs="宋体" w:eastAsia="宋体" w:hint="default"/>
          <w:spacing w:val="-2"/>
        </w:rPr>
        <w:t>如</w:t>
      </w:r>
      <w:r>
        <w:rPr>
          <w:spacing w:val="-2"/>
        </w:rPr>
        <w:t>资</w:t>
      </w:r>
      <w:r>
        <w:rPr>
          <w:rFonts w:ascii="宋体" w:hAnsi="宋体" w:cs="宋体" w:eastAsia="宋体" w:hint="default"/>
          <w:spacing w:val="-2"/>
        </w:rPr>
        <w:t>产</w:t>
      </w:r>
      <w:r>
        <w:rPr>
          <w:rFonts w:ascii="宋体" w:hAnsi="宋体" w:cs="宋体" w:eastAsia="宋体" w:hint="default"/>
          <w:spacing w:val="-2"/>
        </w:rPr>
        <w:t>组</w:t>
      </w:r>
      <w:r>
        <w:rPr>
          <w:spacing w:val="-2"/>
        </w:rPr>
        <w:t>或资</w:t>
      </w:r>
      <w:r>
        <w:rPr>
          <w:rFonts w:ascii="宋体" w:hAnsi="宋体" w:cs="宋体" w:eastAsia="宋体" w:hint="default"/>
          <w:spacing w:val="-2"/>
        </w:rPr>
        <w:t>产</w:t>
      </w:r>
      <w:r>
        <w:rPr>
          <w:rFonts w:ascii="宋体" w:hAnsi="宋体" w:cs="宋体" w:eastAsia="宋体" w:hint="default"/>
          <w:spacing w:val="-2"/>
        </w:rPr>
        <w:t>组组</w:t>
      </w:r>
      <w:r>
        <w:rPr>
          <w:rFonts w:ascii="宋体" w:hAnsi="宋体" w:cs="宋体" w:eastAsia="宋体" w:hint="default"/>
          <w:spacing w:val="84"/>
        </w:rPr>
        <w:t> </w:t>
      </w:r>
      <w:r>
        <w:rPr>
          <w:rFonts w:ascii="宋体" w:hAnsi="宋体" w:cs="宋体" w:eastAsia="宋体" w:hint="default"/>
          <w:spacing w:val="-2"/>
        </w:rPr>
        <w:t>合</w:t>
      </w:r>
      <w:r>
        <w:rPr>
          <w:spacing w:val="-2"/>
        </w:rPr>
        <w:t>的</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少</w:t>
      </w:r>
      <w:r>
        <w:rPr>
          <w:rFonts w:ascii="宋体" w:hAnsi="宋体" w:cs="宋体" w:eastAsia="宋体" w:hint="default"/>
          <w:spacing w:val="-2"/>
        </w:rPr>
        <w:t>于</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spacing w:val="-2"/>
        </w:rPr>
        <w:t>，</w:t>
      </w:r>
      <w:r>
        <w:rPr>
          <w:rFonts w:ascii="宋体" w:hAnsi="宋体" w:cs="宋体" w:eastAsia="宋体" w:hint="default"/>
          <w:spacing w:val="-2"/>
        </w:rPr>
        <w:t>减值</w:t>
      </w:r>
      <w:r>
        <w:rPr>
          <w:rFonts w:ascii="宋体" w:hAnsi="宋体" w:cs="宋体" w:eastAsia="宋体" w:hint="default"/>
          <w:spacing w:val="-2"/>
        </w:rPr>
        <w:t>损</w:t>
      </w:r>
      <w:r>
        <w:rPr>
          <w:rFonts w:ascii="宋体" w:hAnsi="宋体" w:cs="宋体" w:eastAsia="宋体" w:hint="default"/>
          <w:spacing w:val="-2"/>
        </w:rPr>
        <w:t>失</w:t>
      </w:r>
      <w:r>
        <w:rPr>
          <w:rFonts w:ascii="宋体" w:hAnsi="宋体" w:cs="宋体" w:eastAsia="宋体" w:hint="default"/>
          <w:spacing w:val="-2"/>
        </w:rPr>
        <w:t>将</w:t>
      </w:r>
      <w:r>
        <w:rPr>
          <w:rFonts w:ascii="宋体" w:hAnsi="宋体" w:cs="宋体" w:eastAsia="宋体" w:hint="default"/>
          <w:spacing w:val="-2"/>
        </w:rPr>
        <w:t>首</w:t>
      </w:r>
      <w:r>
        <w:rPr>
          <w:rFonts w:ascii="宋体" w:hAnsi="宋体" w:cs="宋体" w:eastAsia="宋体" w:hint="default"/>
          <w:spacing w:val="-2"/>
        </w:rPr>
        <w:t>先</w:t>
      </w:r>
      <w:r>
        <w:rPr>
          <w:rFonts w:ascii="宋体" w:hAnsi="宋体" w:cs="宋体" w:eastAsia="宋体" w:hint="default"/>
          <w:spacing w:val="-2"/>
        </w:rPr>
        <w:t>冲减</w:t>
      </w:r>
      <w:r>
        <w:rPr>
          <w:rFonts w:ascii="宋体" w:hAnsi="宋体" w:cs="宋体" w:eastAsia="宋体" w:hint="default"/>
          <w:spacing w:val="-2"/>
        </w:rPr>
        <w:t>分</w:t>
      </w:r>
      <w:r>
        <w:rPr>
          <w:rFonts w:ascii="宋体" w:hAnsi="宋体" w:cs="宋体" w:eastAsia="宋体" w:hint="default"/>
          <w:spacing w:val="-2"/>
        </w:rPr>
        <w:t>配</w:t>
      </w:r>
      <w:r>
        <w:rPr>
          <w:rFonts w:ascii="宋体" w:hAnsi="宋体" w:cs="宋体" w:eastAsia="宋体" w:hint="default"/>
          <w:spacing w:val="-2"/>
        </w:rPr>
        <w:t>到</w:t>
      </w:r>
      <w:r>
        <w:rPr>
          <w:rFonts w:ascii="宋体" w:hAnsi="宋体" w:cs="宋体" w:eastAsia="宋体" w:hint="default"/>
          <w:spacing w:val="-2"/>
        </w:rPr>
        <w:t>该</w:t>
      </w:r>
      <w:r>
        <w:rPr>
          <w:spacing w:val="-2"/>
        </w:rPr>
        <w:t>资</w:t>
      </w:r>
      <w:r>
        <w:rPr>
          <w:rFonts w:ascii="宋体" w:hAnsi="宋体" w:cs="宋体" w:eastAsia="宋体" w:hint="default"/>
          <w:spacing w:val="-2"/>
        </w:rPr>
        <w:t>产</w:t>
      </w:r>
      <w:r>
        <w:rPr>
          <w:rFonts w:ascii="宋体" w:hAnsi="宋体" w:cs="宋体" w:eastAsia="宋体" w:hint="default"/>
          <w:spacing w:val="-2"/>
        </w:rPr>
        <w:t>组</w:t>
      </w:r>
      <w:r>
        <w:rPr>
          <w:spacing w:val="-2"/>
        </w:rPr>
        <w:t>或资</w:t>
      </w:r>
      <w:r>
        <w:rPr>
          <w:rFonts w:ascii="宋体" w:hAnsi="宋体" w:cs="宋体" w:eastAsia="宋体" w:hint="default"/>
          <w:spacing w:val="-2"/>
        </w:rPr>
        <w:t>产</w:t>
      </w:r>
      <w:r>
        <w:rPr>
          <w:rFonts w:ascii="宋体" w:hAnsi="宋体" w:cs="宋体" w:eastAsia="宋体" w:hint="default"/>
          <w:spacing w:val="-2"/>
        </w:rPr>
        <w:t>组组</w:t>
      </w:r>
      <w:r>
        <w:rPr>
          <w:rFonts w:ascii="宋体" w:hAnsi="宋体" w:cs="宋体" w:eastAsia="宋体" w:hint="default"/>
          <w:spacing w:val="84"/>
        </w:rPr>
        <w:t> </w:t>
      </w:r>
      <w:r>
        <w:rPr>
          <w:rFonts w:ascii="宋体" w:hAnsi="宋体" w:cs="宋体" w:eastAsia="宋体" w:hint="default"/>
          <w:spacing w:val="-2"/>
        </w:rPr>
        <w:t>合</w:t>
      </w:r>
      <w:r>
        <w:rPr>
          <w:spacing w:val="-2"/>
        </w:rPr>
        <w:t>的</w:t>
      </w:r>
      <w:r>
        <w:rPr>
          <w:rFonts w:ascii="宋体" w:hAnsi="宋体" w:cs="宋体" w:eastAsia="宋体" w:hint="default"/>
          <w:spacing w:val="-2"/>
        </w:rPr>
        <w:t>商</w:t>
      </w:r>
      <w:r>
        <w:rPr>
          <w:rFonts w:ascii="宋体" w:hAnsi="宋体" w:cs="宋体" w:eastAsia="宋体" w:hint="default"/>
          <w:spacing w:val="-2"/>
        </w:rPr>
        <w:t>誉</w:t>
      </w:r>
      <w:r>
        <w:rPr>
          <w:spacing w:val="-2"/>
        </w:rPr>
        <w:t>的</w:t>
      </w:r>
      <w:r>
        <w:rPr>
          <w:rFonts w:ascii="宋体" w:hAnsi="宋体" w:cs="宋体" w:eastAsia="宋体" w:hint="default"/>
          <w:spacing w:val="-2"/>
        </w:rPr>
        <w:t>账</w:t>
      </w:r>
      <w:r>
        <w:rPr>
          <w:rFonts w:ascii="宋体" w:hAnsi="宋体" w:cs="宋体" w:eastAsia="宋体" w:hint="default"/>
          <w:spacing w:val="-2"/>
        </w:rPr>
        <w:t>面价值</w:t>
      </w:r>
      <w:r>
        <w:rPr>
          <w:spacing w:val="-2"/>
        </w:rPr>
        <w:t>，</w:t>
      </w:r>
      <w:r>
        <w:rPr>
          <w:rFonts w:ascii="宋体" w:hAnsi="宋体" w:cs="宋体" w:eastAsia="宋体" w:hint="default"/>
          <w:spacing w:val="-2"/>
        </w:rPr>
        <w:t>然</w:t>
      </w:r>
      <w:r>
        <w:rPr>
          <w:rFonts w:ascii="宋体" w:hAnsi="宋体" w:cs="宋体" w:eastAsia="宋体" w:hint="default"/>
          <w:spacing w:val="-2"/>
        </w:rPr>
        <w:t>后</w:t>
      </w:r>
      <w:r>
        <w:rPr>
          <w:rFonts w:ascii="宋体" w:hAnsi="宋体" w:cs="宋体" w:eastAsia="宋体" w:hint="default"/>
          <w:spacing w:val="-2"/>
        </w:rPr>
        <w:t>再</w:t>
      </w:r>
      <w:r>
        <w:rPr>
          <w:rFonts w:ascii="宋体" w:hAnsi="宋体" w:cs="宋体" w:eastAsia="宋体" w:hint="default"/>
          <w:spacing w:val="-2"/>
        </w:rPr>
        <w:t>按照</w:t>
      </w:r>
      <w:r>
        <w:rPr>
          <w:rFonts w:ascii="宋体" w:hAnsi="宋体" w:cs="宋体" w:eastAsia="宋体" w:hint="default"/>
          <w:spacing w:val="-2"/>
        </w:rPr>
        <w:t>该</w:t>
      </w:r>
      <w:r>
        <w:rPr>
          <w:spacing w:val="-2"/>
        </w:rPr>
        <w:t>资</w:t>
      </w:r>
      <w:r>
        <w:rPr>
          <w:rFonts w:ascii="宋体" w:hAnsi="宋体" w:cs="宋体" w:eastAsia="宋体" w:hint="default"/>
          <w:spacing w:val="-2"/>
        </w:rPr>
        <w:t>产</w:t>
      </w:r>
      <w:r>
        <w:rPr>
          <w:rFonts w:ascii="宋体" w:hAnsi="宋体" w:cs="宋体" w:eastAsia="宋体" w:hint="default"/>
          <w:spacing w:val="-2"/>
        </w:rPr>
        <w:t>组</w:t>
      </w:r>
      <w:r>
        <w:rPr>
          <w:spacing w:val="-2"/>
        </w:rPr>
        <w:t>或资</w:t>
      </w:r>
      <w:r>
        <w:rPr>
          <w:rFonts w:ascii="宋体" w:hAnsi="宋体" w:cs="宋体" w:eastAsia="宋体" w:hint="default"/>
          <w:spacing w:val="-2"/>
        </w:rPr>
        <w:t>产</w:t>
      </w:r>
      <w:r>
        <w:rPr>
          <w:rFonts w:ascii="宋体" w:hAnsi="宋体" w:cs="宋体" w:eastAsia="宋体" w:hint="default"/>
          <w:spacing w:val="-2"/>
        </w:rPr>
        <w:t>组组</w:t>
      </w:r>
      <w:r>
        <w:rPr>
          <w:rFonts w:ascii="宋体" w:hAnsi="宋体" w:cs="宋体" w:eastAsia="宋体" w:hint="default"/>
          <w:spacing w:val="-2"/>
        </w:rPr>
        <w:t>合</w:t>
      </w:r>
      <w:r>
        <w:rPr>
          <w:spacing w:val="-2"/>
        </w:rPr>
        <w:t>的</w:t>
      </w:r>
      <w:r>
        <w:rPr>
          <w:rFonts w:ascii="宋体" w:hAnsi="宋体" w:cs="宋体" w:eastAsia="宋体" w:hint="default"/>
          <w:spacing w:val="-2"/>
        </w:rPr>
        <w:t>各</w:t>
      </w:r>
      <w:r>
        <w:rPr>
          <w:rFonts w:ascii="宋体" w:hAnsi="宋体" w:cs="宋体" w:eastAsia="宋体" w:hint="default"/>
          <w:spacing w:val="-2"/>
        </w:rPr>
        <w:t>项</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面价值</w:t>
      </w:r>
      <w:r>
        <w:rPr>
          <w:spacing w:val="-2"/>
        </w:rPr>
        <w:t>的</w:t>
      </w:r>
      <w:r>
        <w:rPr>
          <w:spacing w:val="89"/>
        </w:rPr>
        <w:t> </w:t>
      </w:r>
      <w:r>
        <w:rPr>
          <w:rFonts w:ascii="宋体" w:hAnsi="宋体" w:cs="宋体" w:eastAsia="宋体" w:hint="default"/>
        </w:rPr>
        <w:t>比例进</w:t>
      </w:r>
      <w:r>
        <w:rPr>
          <w:rFonts w:ascii="宋体" w:hAnsi="宋体" w:cs="宋体" w:eastAsia="宋体" w:hint="default"/>
        </w:rPr>
        <w:t>行分</w:t>
      </w:r>
      <w:r>
        <w:rPr>
          <w:rFonts w:ascii="宋体" w:hAnsi="宋体" w:cs="宋体" w:eastAsia="宋体" w:hint="default"/>
        </w:rPr>
        <w:t>配</w:t>
      </w:r>
      <w:r>
        <w:rPr/>
        <w:t>。资</w:t>
      </w:r>
      <w:r>
        <w:rPr>
          <w:rFonts w:ascii="宋体" w:hAnsi="宋体" w:cs="宋体" w:eastAsia="宋体" w:hint="default"/>
        </w:rPr>
        <w:t>产</w:t>
      </w:r>
      <w:r>
        <w:rPr>
          <w:rFonts w:ascii="宋体" w:hAnsi="宋体" w:cs="宋体" w:eastAsia="宋体" w:hint="default"/>
        </w:rPr>
        <w:t>减值</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一</w:t>
      </w:r>
      <w:r>
        <w:rPr>
          <w:rFonts w:ascii="宋体" w:hAnsi="宋体" w:cs="宋体" w:eastAsia="宋体" w:hint="default"/>
        </w:rPr>
        <w:t>经</w:t>
      </w:r>
      <w:r>
        <w:rPr/>
        <w:t>确</w:t>
      </w:r>
      <w:r>
        <w:rPr>
          <w:rFonts w:ascii="宋体" w:hAnsi="宋体" w:cs="宋体" w:eastAsia="宋体" w:hint="default"/>
        </w:rPr>
        <w:t>认</w:t>
      </w:r>
      <w:r>
        <w:rPr/>
        <w:t>，在</w:t>
      </w:r>
      <w:r>
        <w:rPr>
          <w:rFonts w:ascii="宋体" w:hAnsi="宋体" w:cs="宋体" w:eastAsia="宋体" w:hint="default"/>
        </w:rPr>
        <w:t>以</w:t>
      </w:r>
      <w:r>
        <w:rPr>
          <w:rFonts w:ascii="宋体" w:hAnsi="宋体" w:cs="宋体" w:eastAsia="宋体" w:hint="default"/>
        </w:rPr>
        <w:t>后期间</w:t>
      </w:r>
      <w:r>
        <w:rPr/>
        <w:t>不</w:t>
      </w:r>
      <w:r>
        <w:rPr>
          <w:rFonts w:ascii="宋体" w:hAnsi="宋体" w:cs="宋体" w:eastAsia="宋体" w:hint="default"/>
        </w:rPr>
        <w:t>予</w:t>
      </w:r>
      <w:r>
        <w:rPr>
          <w:rFonts w:ascii="宋体" w:hAnsi="宋体" w:cs="宋体" w:eastAsia="宋体" w:hint="default"/>
        </w:rPr>
        <w:t>转</w:t>
      </w:r>
      <w:r>
        <w:rPr>
          <w:rFonts w:ascii="宋体" w:hAnsi="宋体" w:cs="宋体" w:eastAsia="宋体" w:hint="default"/>
        </w:rPr>
        <w:t>回</w:t>
      </w:r>
      <w:r>
        <w:rPr/>
        <w:t>。</w:t>
      </w:r>
    </w:p>
    <w:p>
      <w:pPr>
        <w:spacing w:line="240" w:lineRule="auto" w:before="6"/>
        <w:rPr>
          <w:rFonts w:ascii="宋体" w:hAnsi="宋体" w:cs="宋体" w:eastAsia="宋体" w:hint="default"/>
          <w:sz w:val="20"/>
          <w:szCs w:val="20"/>
        </w:rPr>
      </w:pPr>
    </w:p>
    <w:p>
      <w:pPr>
        <w:pStyle w:val="BodyText"/>
        <w:spacing w:line="240" w:lineRule="auto"/>
        <w:ind w:left="2395" w:right="0"/>
        <w:jc w:val="left"/>
        <w:rPr>
          <w:rFonts w:ascii="宋体" w:hAnsi="宋体" w:cs="宋体" w:eastAsia="宋体" w:hint="default"/>
        </w:rPr>
      </w:pPr>
      <w:r>
        <w:rPr>
          <w:rFonts w:ascii="Courier New" w:hAnsi="Courier New" w:cs="Courier New" w:eastAsia="Courier New" w:hint="default"/>
        </w:rPr>
        <w:t>18</w:t>
      </w:r>
      <w:r>
        <w:rPr/>
        <w:t>、长</w:t>
      </w:r>
      <w:r>
        <w:rPr>
          <w:rFonts w:ascii="宋体" w:hAnsi="宋体" w:cs="宋体" w:eastAsia="宋体" w:hint="default"/>
        </w:rPr>
        <w:t>期</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费</w:t>
      </w:r>
      <w:r>
        <w:rPr>
          <w:rFonts w:ascii="宋体" w:hAnsi="宋体" w:cs="宋体" w:eastAsia="宋体" w:hint="default"/>
        </w:rPr>
        <w:t>用</w:t>
      </w:r>
    </w:p>
    <w:p>
      <w:pPr>
        <w:spacing w:line="240" w:lineRule="auto" w:before="3"/>
        <w:rPr>
          <w:rFonts w:ascii="宋体" w:hAnsi="宋体" w:cs="宋体" w:eastAsia="宋体" w:hint="default"/>
          <w:sz w:val="18"/>
          <w:szCs w:val="18"/>
        </w:rPr>
      </w:pPr>
    </w:p>
    <w:p>
      <w:pPr>
        <w:pStyle w:val="BodyText"/>
        <w:spacing w:line="340" w:lineRule="auto"/>
        <w:ind w:right="146" w:firstLine="412"/>
        <w:jc w:val="both"/>
      </w:pPr>
      <w:r>
        <w:rPr/>
        <w:t>长</w:t>
      </w:r>
      <w:r>
        <w:rPr>
          <w:rFonts w:ascii="宋体" w:hAnsi="宋体" w:cs="宋体" w:eastAsia="宋体" w:hint="default"/>
        </w:rPr>
        <w:t>期</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是</w:t>
      </w:r>
      <w:r>
        <w:rPr>
          <w:rFonts w:ascii="宋体" w:hAnsi="宋体" w:cs="宋体" w:eastAsia="宋体" w:hint="default"/>
        </w:rPr>
        <w:t>指</w:t>
      </w:r>
      <w:r>
        <w:rPr/>
        <w:t>公司</w:t>
      </w:r>
      <w:r>
        <w:rPr>
          <w:rFonts w:ascii="宋体" w:hAnsi="宋体" w:cs="宋体" w:eastAsia="宋体" w:hint="default"/>
        </w:rPr>
        <w:t>已经</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但</w:t>
      </w:r>
      <w:r>
        <w:rPr>
          <w:rFonts w:ascii="宋体" w:hAnsi="宋体" w:cs="宋体" w:eastAsia="宋体" w:hint="default"/>
        </w:rPr>
        <w:t>应</w:t>
      </w:r>
      <w:r>
        <w:rPr>
          <w:rFonts w:ascii="宋体" w:hAnsi="宋体" w:cs="宋体" w:eastAsia="宋体" w:hint="default"/>
        </w:rPr>
        <w:t>由</w:t>
      </w:r>
      <w:r>
        <w:rPr/>
        <w:t>本</w:t>
      </w:r>
      <w:r>
        <w:rPr>
          <w:rFonts w:ascii="宋体" w:hAnsi="宋体" w:cs="宋体" w:eastAsia="宋体" w:hint="default"/>
        </w:rPr>
        <w:t>期</w:t>
      </w:r>
      <w:r>
        <w:rPr/>
        <w:t>和</w:t>
      </w:r>
      <w:r>
        <w:rPr>
          <w:rFonts w:ascii="宋体" w:hAnsi="宋体" w:cs="宋体" w:eastAsia="宋体" w:hint="default"/>
        </w:rPr>
        <w:t>以</w:t>
      </w:r>
      <w:r>
        <w:rPr>
          <w:rFonts w:ascii="宋体" w:hAnsi="宋体" w:cs="宋体" w:eastAsia="宋体" w:hint="default"/>
        </w:rPr>
        <w:t>后</w:t>
      </w:r>
      <w:r>
        <w:rPr>
          <w:rFonts w:ascii="宋体" w:hAnsi="宋体" w:cs="宋体" w:eastAsia="宋体" w:hint="default"/>
        </w:rPr>
        <w:t>各</w:t>
      </w:r>
      <w:r>
        <w:rPr>
          <w:rFonts w:ascii="宋体" w:hAnsi="宋体" w:cs="宋体" w:eastAsia="宋体" w:hint="default"/>
        </w:rPr>
        <w:t>期</w:t>
      </w:r>
      <w:r>
        <w:rPr/>
        <w:t>负担的</w:t>
      </w:r>
      <w:r>
        <w:rPr>
          <w:rFonts w:ascii="宋体" w:hAnsi="宋体" w:cs="宋体" w:eastAsia="宋体" w:hint="default"/>
        </w:rPr>
        <w:t>分</w:t>
      </w:r>
      <w:r>
        <w:rPr>
          <w:rFonts w:ascii="宋体" w:hAnsi="宋体" w:cs="宋体" w:eastAsia="宋体" w:hint="default"/>
        </w:rPr>
        <w:t>摊</w:t>
      </w:r>
      <w:r>
        <w:rPr>
          <w:rFonts w:ascii="宋体" w:hAnsi="宋体" w:cs="宋体" w:eastAsia="宋体" w:hint="default"/>
        </w:rPr>
        <w:t>期</w:t>
      </w:r>
      <w:r>
        <w:rPr/>
        <w:t>限在</w:t>
      </w:r>
      <w:r>
        <w:rPr>
          <w:rFonts w:ascii="宋体" w:hAnsi="宋体" w:cs="宋体" w:eastAsia="宋体" w:hint="default"/>
        </w:rPr>
        <w:t>一</w:t>
      </w:r>
      <w:r>
        <w:rPr/>
        <w:t>年</w:t>
      </w:r>
      <w:r>
        <w:rPr>
          <w:w w:val="102"/>
        </w:rPr>
        <w:t> </w:t>
      </w:r>
      <w:r>
        <w:rPr>
          <w:rFonts w:ascii="宋体" w:hAnsi="宋体" w:cs="宋体" w:eastAsia="宋体" w:hint="default"/>
          <w:spacing w:val="-2"/>
        </w:rPr>
        <w:t>以</w:t>
      </w:r>
      <w:r>
        <w:rPr>
          <w:rFonts w:ascii="宋体" w:hAnsi="宋体" w:cs="宋体" w:eastAsia="宋体" w:hint="default"/>
          <w:spacing w:val="-2"/>
        </w:rPr>
        <w:t>上</w:t>
      </w:r>
      <w:r>
        <w:rPr>
          <w:rFonts w:ascii="Courier New" w:hAnsi="Courier New" w:cs="Courier New" w:eastAsia="Courier New" w:hint="default"/>
          <w:spacing w:val="-2"/>
        </w:rPr>
        <w:t>(</w:t>
      </w:r>
      <w:r>
        <w:rPr>
          <w:spacing w:val="-2"/>
        </w:rPr>
        <w:t>不</w:t>
      </w:r>
      <w:r>
        <w:rPr>
          <w:rFonts w:ascii="宋体" w:hAnsi="宋体" w:cs="宋体" w:eastAsia="宋体" w:hint="default"/>
          <w:spacing w:val="-2"/>
        </w:rPr>
        <w:t>含一</w:t>
      </w:r>
      <w:r>
        <w:rPr>
          <w:spacing w:val="-2"/>
        </w:rPr>
        <w:t>年</w:t>
      </w:r>
      <w:r>
        <w:rPr>
          <w:rFonts w:ascii="Courier New" w:hAnsi="Courier New" w:cs="Courier New" w:eastAsia="Courier New" w:hint="default"/>
          <w:spacing w:val="-2"/>
        </w:rPr>
        <w:t>)</w:t>
      </w:r>
      <w:r>
        <w:rPr>
          <w:spacing w:val="-2"/>
        </w:rPr>
        <w:t>的</w:t>
      </w:r>
      <w:r>
        <w:rPr>
          <w:rFonts w:ascii="宋体" w:hAnsi="宋体" w:cs="宋体" w:eastAsia="宋体" w:hint="default"/>
          <w:spacing w:val="-2"/>
        </w:rPr>
        <w:t>各</w:t>
      </w:r>
      <w:r>
        <w:rPr>
          <w:rFonts w:ascii="宋体" w:hAnsi="宋体" w:cs="宋体" w:eastAsia="宋体" w:hint="default"/>
          <w:spacing w:val="-2"/>
        </w:rPr>
        <w:t>项</w:t>
      </w:r>
      <w:r>
        <w:rPr>
          <w:rFonts w:ascii="宋体" w:hAnsi="宋体" w:cs="宋体" w:eastAsia="宋体" w:hint="default"/>
          <w:spacing w:val="-2"/>
        </w:rPr>
        <w:t>费</w:t>
      </w:r>
      <w:r>
        <w:rPr>
          <w:rFonts w:ascii="宋体" w:hAnsi="宋体" w:cs="宋体" w:eastAsia="宋体" w:hint="default"/>
          <w:spacing w:val="-2"/>
        </w:rPr>
        <w:t>用</w:t>
      </w:r>
      <w:r>
        <w:rPr>
          <w:spacing w:val="-2"/>
        </w:rPr>
        <w:t>。长</w:t>
      </w:r>
      <w:r>
        <w:rPr>
          <w:rFonts w:ascii="宋体" w:hAnsi="宋体" w:cs="宋体" w:eastAsia="宋体" w:hint="default"/>
          <w:spacing w:val="-2"/>
        </w:rPr>
        <w:t>期</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费</w:t>
      </w:r>
      <w:r>
        <w:rPr>
          <w:rFonts w:ascii="宋体" w:hAnsi="宋体" w:cs="宋体" w:eastAsia="宋体" w:hint="default"/>
          <w:spacing w:val="-2"/>
        </w:rPr>
        <w:t>用</w:t>
      </w:r>
      <w:r>
        <w:rPr>
          <w:rFonts w:ascii="宋体" w:hAnsi="宋体" w:cs="宋体" w:eastAsia="宋体" w:hint="default"/>
          <w:spacing w:val="-2"/>
        </w:rPr>
        <w:t>按</w:t>
      </w:r>
      <w:r>
        <w:rPr>
          <w:spacing w:val="-2"/>
        </w:rPr>
        <w:t>实</w:t>
      </w:r>
      <w:r>
        <w:rPr>
          <w:rFonts w:ascii="宋体" w:hAnsi="宋体" w:cs="宋体" w:eastAsia="宋体" w:hint="default"/>
          <w:spacing w:val="-2"/>
        </w:rPr>
        <w:t>际</w:t>
      </w:r>
      <w:r>
        <w:rPr>
          <w:rFonts w:ascii="宋体" w:hAnsi="宋体" w:cs="宋体" w:eastAsia="宋体" w:hint="default"/>
          <w:spacing w:val="-2"/>
        </w:rPr>
        <w:t>支</w:t>
      </w:r>
      <w:r>
        <w:rPr>
          <w:spacing w:val="-2"/>
        </w:rPr>
        <w:t>出</w:t>
      </w:r>
      <w:r>
        <w:rPr>
          <w:rFonts w:ascii="宋体" w:hAnsi="宋体" w:cs="宋体" w:eastAsia="宋体" w:hint="default"/>
          <w:spacing w:val="-2"/>
        </w:rPr>
        <w:t>入</w:t>
      </w:r>
      <w:r>
        <w:rPr>
          <w:rFonts w:ascii="宋体" w:hAnsi="宋体" w:cs="宋体" w:eastAsia="宋体" w:hint="default"/>
          <w:spacing w:val="-2"/>
        </w:rPr>
        <w:t>账</w:t>
      </w:r>
      <w:r>
        <w:rPr>
          <w:spacing w:val="-2"/>
        </w:rPr>
        <w:t>，在</w:t>
      </w:r>
      <w:r>
        <w:rPr>
          <w:rFonts w:ascii="宋体" w:hAnsi="宋体" w:cs="宋体" w:eastAsia="宋体" w:hint="default"/>
          <w:spacing w:val="-2"/>
        </w:rPr>
        <w:t>项目</w:t>
      </w:r>
      <w:r>
        <w:rPr>
          <w:rFonts w:ascii="宋体" w:hAnsi="宋体" w:cs="宋体" w:eastAsia="宋体" w:hint="default"/>
          <w:spacing w:val="-2"/>
        </w:rPr>
        <w:t>受</w:t>
      </w:r>
      <w:r>
        <w:rPr>
          <w:rFonts w:ascii="宋体" w:hAnsi="宋体" w:cs="宋体" w:eastAsia="宋体" w:hint="default"/>
          <w:spacing w:val="-2"/>
        </w:rPr>
        <w:t>益期</w:t>
      </w:r>
      <w:r>
        <w:rPr>
          <w:spacing w:val="-2"/>
        </w:rPr>
        <w:t>内</w:t>
      </w:r>
      <w:r>
        <w:rPr>
          <w:rFonts w:ascii="宋体" w:hAnsi="宋体" w:cs="宋体" w:eastAsia="宋体" w:hint="default"/>
          <w:spacing w:val="-2"/>
        </w:rPr>
        <w:t>按</w:t>
      </w:r>
      <w:r>
        <w:rPr>
          <w:rFonts w:ascii="宋体" w:hAnsi="宋体" w:cs="宋体" w:eastAsia="宋体" w:hint="default"/>
          <w:spacing w:val="-2"/>
        </w:rPr>
        <w:t>直</w:t>
      </w:r>
      <w:r>
        <w:rPr>
          <w:rFonts w:ascii="宋体" w:hAnsi="宋体" w:cs="宋体" w:eastAsia="宋体" w:hint="default"/>
          <w:spacing w:val="44"/>
        </w:rPr>
        <w:t> </w:t>
      </w:r>
      <w:r>
        <w:rPr>
          <w:rFonts w:ascii="宋体" w:hAnsi="宋体" w:cs="宋体" w:eastAsia="宋体" w:hint="default"/>
          <w:spacing w:val="-3"/>
        </w:rPr>
        <w:t>线</w:t>
      </w:r>
      <w:r>
        <w:rPr>
          <w:spacing w:val="-3"/>
        </w:rPr>
        <w:t>法</w:t>
      </w:r>
      <w:r>
        <w:rPr>
          <w:rFonts w:ascii="宋体" w:hAnsi="宋体" w:cs="宋体" w:eastAsia="宋体" w:hint="default"/>
          <w:spacing w:val="-3"/>
        </w:rPr>
        <w:t>进</w:t>
      </w:r>
      <w:r>
        <w:rPr>
          <w:rFonts w:ascii="宋体" w:hAnsi="宋体" w:cs="宋体" w:eastAsia="宋体" w:hint="default"/>
          <w:spacing w:val="-3"/>
        </w:rPr>
        <w:t>行</w:t>
      </w:r>
      <w:r>
        <w:rPr>
          <w:rFonts w:ascii="宋体" w:hAnsi="宋体" w:cs="宋体" w:eastAsia="宋体" w:hint="default"/>
          <w:spacing w:val="-3"/>
        </w:rPr>
        <w:t>摊销</w:t>
      </w:r>
      <w:r>
        <w:rPr>
          <w:spacing w:val="-3"/>
        </w:rPr>
        <w:t>。</w:t>
      </w:r>
    </w:p>
    <w:p>
      <w:pPr>
        <w:pStyle w:val="BodyText"/>
        <w:spacing w:line="240" w:lineRule="auto" w:before="121"/>
        <w:ind w:left="1929" w:right="0"/>
        <w:jc w:val="left"/>
        <w:rPr>
          <w:rFonts w:ascii="宋体" w:hAnsi="宋体" w:cs="宋体" w:eastAsia="宋体" w:hint="default"/>
        </w:rPr>
      </w:pPr>
      <w:r>
        <w:rPr/>
        <w:t>长</w:t>
      </w:r>
      <w:r>
        <w:rPr>
          <w:rFonts w:ascii="宋体" w:hAnsi="宋体" w:cs="宋体" w:eastAsia="宋体" w:hint="default"/>
        </w:rPr>
        <w:t>期</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税</w:t>
      </w:r>
      <w:r>
        <w:rPr>
          <w:rFonts w:ascii="宋体" w:hAnsi="宋体" w:cs="宋体" w:eastAsia="宋体" w:hint="default"/>
        </w:rPr>
        <w:t>金</w:t>
      </w:r>
      <w:r>
        <w:rPr/>
        <w:t>，公司</w:t>
      </w:r>
      <w:r>
        <w:rPr>
          <w:rFonts w:ascii="宋体" w:hAnsi="宋体" w:cs="宋体" w:eastAsia="宋体" w:hint="default"/>
        </w:rPr>
        <w:t>房地产业</w:t>
      </w:r>
      <w:r>
        <w:rPr/>
        <w:t>务</w:t>
      </w:r>
      <w:r>
        <w:rPr>
          <w:rFonts w:ascii="宋体" w:hAnsi="宋体" w:cs="宋体" w:eastAsia="宋体" w:hint="default"/>
        </w:rPr>
        <w:t>以</w:t>
      </w:r>
      <w:r>
        <w:rPr>
          <w:rFonts w:ascii="宋体" w:hAnsi="宋体" w:cs="宋体" w:eastAsia="宋体" w:hint="default"/>
        </w:rPr>
        <w:t>预</w:t>
      </w:r>
      <w:r>
        <w:rPr>
          <w:rFonts w:ascii="宋体" w:hAnsi="宋体" w:cs="宋体" w:eastAsia="宋体" w:hint="default"/>
        </w:rPr>
        <w:t>收收</w:t>
      </w:r>
      <w:r>
        <w:rPr>
          <w:rFonts w:ascii="宋体" w:hAnsi="宋体" w:cs="宋体" w:eastAsia="宋体" w:hint="default"/>
        </w:rPr>
        <w:t>入</w:t>
      </w:r>
      <w:r>
        <w:rPr/>
        <w:t>为计</w:t>
      </w:r>
      <w:r>
        <w:rPr>
          <w:rFonts w:ascii="宋体" w:hAnsi="宋体" w:cs="宋体" w:eastAsia="宋体" w:hint="default"/>
        </w:rPr>
        <w:t>税</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rPr>
        <w:t>预</w:t>
      </w:r>
      <w:r>
        <w:rPr>
          <w:rFonts w:ascii="宋体" w:hAnsi="宋体" w:cs="宋体" w:eastAsia="宋体" w:hint="default"/>
        </w:rPr>
        <w:t>缴</w:t>
      </w:r>
      <w:r>
        <w:rPr>
          <w:rFonts w:ascii="宋体" w:hAnsi="宋体" w:cs="宋体" w:eastAsia="宋体" w:hint="default"/>
        </w:rPr>
        <w:t>营</w:t>
      </w:r>
      <w:r>
        <w:rPr>
          <w:rFonts w:ascii="宋体" w:hAnsi="宋体" w:cs="宋体" w:eastAsia="宋体" w:hint="default"/>
        </w:rPr>
        <w:t>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91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40" w:lineRule="auto" w:before="173"/>
        <w:ind w:right="146"/>
        <w:jc w:val="both"/>
      </w:pPr>
      <w:r>
        <w:rPr>
          <w:rFonts w:ascii="宋体" w:hAnsi="宋体" w:cs="宋体" w:eastAsia="宋体" w:hint="default"/>
          <w:spacing w:val="-2"/>
        </w:rPr>
        <w:t>税</w:t>
      </w:r>
      <w:r>
        <w:rPr>
          <w:rFonts w:ascii="宋体" w:hAnsi="宋体" w:cs="宋体" w:eastAsia="宋体" w:hint="default"/>
          <w:spacing w:val="-2"/>
        </w:rPr>
        <w:t>款</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增值</w:t>
      </w:r>
      <w:r>
        <w:rPr>
          <w:rFonts w:ascii="宋体" w:hAnsi="宋体" w:cs="宋体" w:eastAsia="宋体" w:hint="default"/>
          <w:spacing w:val="-2"/>
        </w:rPr>
        <w:t>税等税</w:t>
      </w:r>
      <w:r>
        <w:rPr>
          <w:rFonts w:ascii="宋体" w:hAnsi="宋体" w:cs="宋体" w:eastAsia="宋体" w:hint="default"/>
          <w:spacing w:val="-2"/>
        </w:rPr>
        <w:t>金</w:t>
      </w:r>
      <w:r>
        <w:rPr>
          <w:spacing w:val="-2"/>
        </w:rPr>
        <w:t>，本会计</w:t>
      </w:r>
      <w:r>
        <w:rPr>
          <w:rFonts w:ascii="宋体" w:hAnsi="宋体" w:cs="宋体" w:eastAsia="宋体" w:hint="default"/>
          <w:spacing w:val="-2"/>
        </w:rPr>
        <w:t>期间按权</w:t>
      </w:r>
      <w:r>
        <w:rPr>
          <w:spacing w:val="-2"/>
        </w:rPr>
        <w:t>责</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制</w:t>
      </w:r>
      <w:r>
        <w:rPr>
          <w:rFonts w:ascii="宋体" w:hAnsi="宋体" w:cs="宋体" w:eastAsia="宋体" w:hint="default"/>
          <w:spacing w:val="-2"/>
        </w:rPr>
        <w:t>根</w:t>
      </w:r>
      <w:r>
        <w:rPr>
          <w:rFonts w:ascii="宋体" w:hAnsi="宋体" w:cs="宋体" w:eastAsia="宋体" w:hint="default"/>
          <w:spacing w:val="-2"/>
        </w:rPr>
        <w:t>据</w:t>
      </w:r>
      <w:r>
        <w:rPr>
          <w:spacing w:val="-2"/>
        </w:rPr>
        <w:t>公司</w:t>
      </w:r>
      <w:r>
        <w:rPr>
          <w:rFonts w:ascii="宋体" w:hAnsi="宋体" w:cs="宋体" w:eastAsia="宋体" w:hint="default"/>
          <w:spacing w:val="-2"/>
        </w:rPr>
        <w:t>当</w:t>
      </w:r>
      <w:r>
        <w:rPr>
          <w:spacing w:val="-2"/>
        </w:rPr>
        <w:t>年实</w:t>
      </w:r>
      <w:r>
        <w:rPr>
          <w:rFonts w:ascii="宋体" w:hAnsi="宋体" w:cs="宋体" w:eastAsia="宋体" w:hint="default"/>
          <w:spacing w:val="-2"/>
        </w:rPr>
        <w:t>际</w:t>
      </w:r>
      <w:r>
        <w:rPr>
          <w:rFonts w:ascii="宋体" w:hAnsi="宋体" w:cs="宋体" w:eastAsia="宋体" w:hint="default"/>
          <w:spacing w:val="-2"/>
        </w:rPr>
        <w:t>预</w:t>
      </w:r>
      <w:r>
        <w:rPr>
          <w:rFonts w:ascii="宋体" w:hAnsi="宋体" w:cs="宋体" w:eastAsia="宋体" w:hint="default"/>
          <w:spacing w:val="-2"/>
        </w:rPr>
        <w:t>收收</w:t>
      </w:r>
      <w:r>
        <w:rPr>
          <w:rFonts w:ascii="宋体" w:hAnsi="宋体" w:cs="宋体" w:eastAsia="宋体" w:hint="default"/>
          <w:spacing w:val="-2"/>
        </w:rPr>
        <w:t>入</w:t>
      </w:r>
      <w:r>
        <w:rPr>
          <w:spacing w:val="-2"/>
        </w:rPr>
        <w:t>计</w:t>
      </w:r>
      <w:r>
        <w:rPr>
          <w:spacing w:val="89"/>
        </w:rPr>
        <w:t> </w:t>
      </w:r>
      <w:r>
        <w:rPr>
          <w:rFonts w:ascii="宋体" w:hAnsi="宋体" w:cs="宋体" w:eastAsia="宋体" w:hint="default"/>
          <w:spacing w:val="-2"/>
        </w:rPr>
        <w:t>提</w:t>
      </w:r>
      <w:r>
        <w:rPr>
          <w:rFonts w:ascii="宋体" w:hAnsi="宋体" w:cs="宋体" w:eastAsia="宋体" w:hint="default"/>
          <w:spacing w:val="-2"/>
        </w:rPr>
        <w:t>应纳</w:t>
      </w:r>
      <w:r>
        <w:rPr>
          <w:rFonts w:ascii="宋体" w:hAnsi="宋体" w:cs="宋体" w:eastAsia="宋体" w:hint="default"/>
          <w:spacing w:val="-2"/>
        </w:rPr>
        <w:t>营</w:t>
      </w:r>
      <w:r>
        <w:rPr>
          <w:rFonts w:ascii="宋体" w:hAnsi="宋体" w:cs="宋体" w:eastAsia="宋体" w:hint="default"/>
          <w:spacing w:val="-2"/>
        </w:rPr>
        <w:t>业</w:t>
      </w:r>
      <w:r>
        <w:rPr>
          <w:rFonts w:ascii="宋体" w:hAnsi="宋体" w:cs="宋体" w:eastAsia="宋体" w:hint="default"/>
          <w:spacing w:val="-2"/>
        </w:rPr>
        <w:t>税额</w:t>
      </w:r>
      <w:r>
        <w:rPr>
          <w:spacing w:val="-2"/>
        </w:rPr>
        <w:t>、</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增值</w:t>
      </w:r>
      <w:r>
        <w:rPr>
          <w:rFonts w:ascii="宋体" w:hAnsi="宋体" w:cs="宋体" w:eastAsia="宋体" w:hint="default"/>
          <w:spacing w:val="-2"/>
        </w:rPr>
        <w:t>税等税</w:t>
      </w:r>
      <w:r>
        <w:rPr>
          <w:rFonts w:ascii="宋体" w:hAnsi="宋体" w:cs="宋体" w:eastAsia="宋体" w:hint="default"/>
          <w:spacing w:val="-2"/>
        </w:rPr>
        <w:t>金</w:t>
      </w:r>
      <w:r>
        <w:rPr>
          <w:rFonts w:ascii="Courier New" w:hAnsi="Courier New" w:cs="Courier New" w:eastAsia="Courier New" w:hint="default"/>
          <w:spacing w:val="-2"/>
        </w:rPr>
        <w:t>,</w:t>
      </w:r>
      <w:r>
        <w:rPr>
          <w:rFonts w:ascii="宋体" w:hAnsi="宋体" w:cs="宋体" w:eastAsia="宋体" w:hint="default"/>
          <w:spacing w:val="-2"/>
        </w:rPr>
        <w:t>预</w:t>
      </w:r>
      <w:r>
        <w:rPr>
          <w:rFonts w:ascii="宋体" w:hAnsi="宋体" w:cs="宋体" w:eastAsia="宋体" w:hint="default"/>
          <w:spacing w:val="-2"/>
        </w:rPr>
        <w:t>交</w:t>
      </w:r>
      <w:r>
        <w:rPr>
          <w:rFonts w:ascii="宋体" w:hAnsi="宋体" w:cs="宋体" w:eastAsia="宋体" w:hint="default"/>
          <w:spacing w:val="-2"/>
        </w:rPr>
        <w:t>税</w:t>
      </w:r>
      <w:r>
        <w:rPr>
          <w:rFonts w:ascii="宋体" w:hAnsi="宋体" w:cs="宋体" w:eastAsia="宋体" w:hint="default"/>
          <w:spacing w:val="-2"/>
        </w:rPr>
        <w:t>金</w:t>
      </w:r>
      <w:r>
        <w:rPr>
          <w:spacing w:val="-2"/>
        </w:rPr>
        <w:t>计</w:t>
      </w:r>
      <w:r>
        <w:rPr>
          <w:rFonts w:ascii="宋体" w:hAnsi="宋体" w:cs="宋体" w:eastAsia="宋体" w:hint="default"/>
          <w:spacing w:val="-2"/>
        </w:rPr>
        <w:t>入</w:t>
      </w:r>
      <w:r>
        <w:rPr>
          <w:spacing w:val="-2"/>
        </w:rPr>
        <w:t>长</w:t>
      </w:r>
      <w:r>
        <w:rPr>
          <w:rFonts w:ascii="宋体" w:hAnsi="宋体" w:cs="宋体" w:eastAsia="宋体" w:hint="default"/>
          <w:spacing w:val="-2"/>
        </w:rPr>
        <w:t>期</w:t>
      </w:r>
      <w:r>
        <w:rPr>
          <w:rFonts w:ascii="宋体" w:hAnsi="宋体" w:cs="宋体" w:eastAsia="宋体" w:hint="default"/>
          <w:spacing w:val="-2"/>
        </w:rPr>
        <w:t>待</w:t>
      </w:r>
      <w:r>
        <w:rPr>
          <w:rFonts w:ascii="宋体" w:hAnsi="宋体" w:cs="宋体" w:eastAsia="宋体" w:hint="default"/>
          <w:spacing w:val="-2"/>
        </w:rPr>
        <w:t>摊</w:t>
      </w:r>
      <w:r>
        <w:rPr>
          <w:rFonts w:ascii="宋体" w:hAnsi="宋体" w:cs="宋体" w:eastAsia="宋体" w:hint="default"/>
          <w:spacing w:val="-2"/>
        </w:rPr>
        <w:t>费</w:t>
      </w:r>
      <w:r>
        <w:rPr>
          <w:rFonts w:ascii="宋体" w:hAnsi="宋体" w:cs="宋体" w:eastAsia="宋体" w:hint="default"/>
          <w:spacing w:val="-2"/>
        </w:rPr>
        <w:t>用</w:t>
      </w:r>
      <w:r>
        <w:rPr>
          <w:rFonts w:ascii="Courier New" w:hAnsi="Courier New" w:cs="Courier New" w:eastAsia="Courier New" w:hint="default"/>
          <w:spacing w:val="-2"/>
        </w:rPr>
        <w:t>,</w:t>
      </w:r>
      <w:r>
        <w:rPr>
          <w:spacing w:val="-2"/>
        </w:rPr>
        <w:t>实</w:t>
      </w:r>
      <w:r>
        <w:rPr>
          <w:rFonts w:ascii="宋体" w:hAnsi="宋体" w:cs="宋体" w:eastAsia="宋体" w:hint="default"/>
          <w:spacing w:val="-2"/>
        </w:rPr>
        <w:t>现</w:t>
      </w:r>
      <w:r>
        <w:rPr>
          <w:rFonts w:ascii="宋体" w:hAnsi="宋体" w:cs="宋体" w:eastAsia="宋体" w:hint="default"/>
          <w:spacing w:val="-2"/>
        </w:rPr>
        <w:t>收</w:t>
      </w:r>
      <w:r>
        <w:rPr>
          <w:rFonts w:ascii="宋体" w:hAnsi="宋体" w:cs="宋体" w:eastAsia="宋体" w:hint="default"/>
          <w:spacing w:val="-2"/>
        </w:rPr>
        <w:t>入后</w:t>
      </w:r>
      <w:r>
        <w:rPr>
          <w:rFonts w:ascii="宋体" w:hAnsi="宋体" w:cs="宋体" w:eastAsia="宋体" w:hint="default"/>
          <w:spacing w:val="-2"/>
        </w:rPr>
        <w:t>与</w:t>
      </w:r>
      <w:r>
        <w:rPr>
          <w:rFonts w:ascii="宋体" w:hAnsi="宋体" w:cs="宋体" w:eastAsia="宋体" w:hint="default"/>
          <w:spacing w:val="-2"/>
        </w:rPr>
        <w:t>收</w:t>
      </w:r>
      <w:r>
        <w:rPr>
          <w:rFonts w:ascii="宋体" w:hAnsi="宋体" w:cs="宋体" w:eastAsia="宋体" w:hint="default"/>
          <w:spacing w:val="43"/>
        </w:rPr>
        <w:t> </w:t>
      </w:r>
      <w:r>
        <w:rPr>
          <w:rFonts w:ascii="宋体" w:hAnsi="宋体" w:cs="宋体" w:eastAsia="宋体" w:hint="default"/>
        </w:rPr>
        <w:t>入</w:t>
      </w:r>
      <w:r>
        <w:rPr>
          <w:rFonts w:ascii="宋体" w:hAnsi="宋体" w:cs="宋体" w:eastAsia="宋体" w:hint="default"/>
        </w:rPr>
        <w:t>匹</w:t>
      </w:r>
      <w:r>
        <w:rPr>
          <w:rFonts w:ascii="宋体" w:hAnsi="宋体" w:cs="宋体" w:eastAsia="宋体" w:hint="default"/>
        </w:rPr>
        <w:t>配</w:t>
      </w:r>
      <w:r>
        <w:rPr/>
        <w:t>的</w:t>
      </w:r>
      <w:r>
        <w:rPr>
          <w:rFonts w:ascii="宋体" w:hAnsi="宋体" w:cs="宋体" w:eastAsia="宋体" w:hint="default"/>
        </w:rPr>
        <w:t>税</w:t>
      </w:r>
      <w:r>
        <w:rPr>
          <w:rFonts w:ascii="宋体" w:hAnsi="宋体" w:cs="宋体" w:eastAsia="宋体" w:hint="default"/>
        </w:rPr>
        <w:t>金</w:t>
      </w:r>
      <w:r>
        <w:rPr>
          <w:rFonts w:ascii="宋体" w:hAnsi="宋体" w:cs="宋体" w:eastAsia="宋体" w:hint="default"/>
        </w:rPr>
        <w:t>由</w:t>
      </w:r>
      <w:r>
        <w:rPr/>
        <w:t>长</w:t>
      </w:r>
      <w:r>
        <w:rPr>
          <w:rFonts w:ascii="宋体" w:hAnsi="宋体" w:cs="宋体" w:eastAsia="宋体" w:hint="default"/>
        </w:rPr>
        <w:t>期</w:t>
      </w:r>
      <w:r>
        <w:rPr>
          <w:rFonts w:ascii="宋体" w:hAnsi="宋体" w:cs="宋体" w:eastAsia="宋体" w:hint="default"/>
        </w:rPr>
        <w:t>待</w:t>
      </w:r>
      <w:r>
        <w:rPr>
          <w:rFonts w:ascii="宋体" w:hAnsi="宋体" w:cs="宋体" w:eastAsia="宋体" w:hint="default"/>
        </w:rPr>
        <w:t>摊</w:t>
      </w:r>
      <w:r>
        <w:rPr>
          <w:rFonts w:ascii="宋体" w:hAnsi="宋体" w:cs="宋体" w:eastAsia="宋体" w:hint="default"/>
        </w:rPr>
        <w:t>费</w:t>
      </w:r>
      <w:r>
        <w:rPr>
          <w:rFonts w:ascii="宋体" w:hAnsi="宋体" w:cs="宋体" w:eastAsia="宋体" w:hint="default"/>
        </w:rPr>
        <w:t>用转</w:t>
      </w:r>
      <w:r>
        <w:rPr>
          <w:rFonts w:ascii="宋体" w:hAnsi="宋体" w:cs="宋体" w:eastAsia="宋体" w:hint="default"/>
        </w:rPr>
        <w:t>入</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损益</w:t>
      </w:r>
      <w:r>
        <w:rPr>
          <w:rFonts w:ascii="宋体" w:hAnsi="宋体" w:cs="宋体" w:eastAsia="宋体" w:hint="default"/>
        </w:rPr>
        <w:t>项目</w:t>
      </w:r>
      <w:r>
        <w:rPr/>
        <w:t>。</w:t>
      </w:r>
    </w:p>
    <w:p>
      <w:pPr>
        <w:spacing w:line="240" w:lineRule="auto" w:before="1"/>
        <w:rPr>
          <w:rFonts w:ascii="宋体" w:hAnsi="宋体" w:cs="宋体" w:eastAsia="宋体" w:hint="default"/>
          <w:sz w:val="22"/>
          <w:szCs w:val="22"/>
        </w:rPr>
      </w:pPr>
    </w:p>
    <w:p>
      <w:pPr>
        <w:pStyle w:val="BodyText"/>
        <w:spacing w:line="240" w:lineRule="auto"/>
        <w:ind w:left="2395" w:right="0"/>
        <w:jc w:val="left"/>
        <w:rPr>
          <w:rFonts w:ascii="宋体" w:hAnsi="宋体" w:cs="宋体" w:eastAsia="宋体" w:hint="default"/>
        </w:rPr>
      </w:pPr>
      <w:r>
        <w:rPr>
          <w:rFonts w:ascii="Courier New" w:hAnsi="Courier New" w:cs="Courier New" w:eastAsia="Courier New" w:hint="default"/>
        </w:rPr>
        <w:t>19</w:t>
      </w:r>
      <w:r>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资本</w:t>
      </w:r>
      <w:r>
        <w:rPr>
          <w:rFonts w:ascii="宋体" w:hAnsi="宋体" w:cs="宋体" w:eastAsia="宋体" w:hint="default"/>
        </w:rPr>
        <w:t>化</w:t>
      </w:r>
      <w:r>
        <w:rPr/>
        <w:t>的确</w:t>
      </w:r>
      <w:r>
        <w:rPr>
          <w:rFonts w:ascii="宋体" w:hAnsi="宋体" w:cs="宋体" w:eastAsia="宋体" w:hint="default"/>
        </w:rPr>
        <w:t>认</w:t>
      </w:r>
      <w:r>
        <w:rPr>
          <w:rFonts w:ascii="宋体" w:hAnsi="宋体" w:cs="宋体" w:eastAsia="宋体" w:hint="default"/>
        </w:rPr>
        <w:t>原</w:t>
      </w:r>
      <w:r>
        <w:rPr>
          <w:rFonts w:ascii="宋体" w:hAnsi="宋体" w:cs="宋体" w:eastAsia="宋体" w:hint="default"/>
        </w:rPr>
        <w:t>则</w:t>
      </w:r>
    </w:p>
    <w:p>
      <w:pPr>
        <w:pStyle w:val="BodyText"/>
        <w:spacing w:line="362" w:lineRule="auto" w:before="118"/>
        <w:ind w:right="146" w:firstLine="465"/>
        <w:jc w:val="both"/>
      </w:pPr>
      <w:r>
        <w:rPr>
          <w:spacing w:val="-2"/>
        </w:rPr>
        <w:t>本公司</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可</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归属</w:t>
      </w:r>
      <w:r>
        <w:rPr>
          <w:rFonts w:ascii="宋体" w:hAnsi="宋体" w:cs="宋体" w:eastAsia="宋体" w:hint="default"/>
          <w:spacing w:val="-2"/>
        </w:rPr>
        <w:t>于</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spacing w:val="-2"/>
        </w:rPr>
        <w:t>的</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w w:val="102"/>
        </w:rPr>
        <w:t> </w:t>
      </w:r>
      <w:r>
        <w:rPr>
          <w:spacing w:val="-2"/>
        </w:rPr>
        <w:t>的，</w:t>
      </w:r>
      <w:r>
        <w:rPr>
          <w:rFonts w:ascii="宋体" w:hAnsi="宋体" w:cs="宋体" w:eastAsia="宋体" w:hint="default"/>
          <w:spacing w:val="-2"/>
        </w:rPr>
        <w:t>予</w:t>
      </w:r>
      <w:r>
        <w:rPr>
          <w:rFonts w:ascii="宋体" w:hAnsi="宋体" w:cs="宋体" w:eastAsia="宋体" w:hint="default"/>
          <w:spacing w:val="-2"/>
        </w:rPr>
        <w:t>以</w:t>
      </w:r>
      <w:r>
        <w:rPr>
          <w:spacing w:val="-2"/>
        </w:rPr>
        <w:t>资本</w:t>
      </w:r>
      <w:r>
        <w:rPr>
          <w:rFonts w:ascii="宋体" w:hAnsi="宋体" w:cs="宋体" w:eastAsia="宋体" w:hint="default"/>
          <w:spacing w:val="-2"/>
        </w:rPr>
        <w:t>化</w:t>
      </w:r>
      <w:r>
        <w:rPr>
          <w:spacing w:val="-2"/>
        </w:rPr>
        <w:t>，计</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2"/>
        </w:rPr>
        <w:t>关</w:t>
      </w:r>
      <w:r>
        <w:rPr>
          <w:spacing w:val="-2"/>
        </w:rPr>
        <w:t>资</w:t>
      </w:r>
      <w:r>
        <w:rPr>
          <w:rFonts w:ascii="宋体" w:hAnsi="宋体" w:cs="宋体" w:eastAsia="宋体" w:hint="default"/>
          <w:spacing w:val="-2"/>
        </w:rPr>
        <w:t>产</w:t>
      </w:r>
      <w:r>
        <w:rPr>
          <w:rFonts w:ascii="宋体" w:hAnsi="宋体" w:cs="宋体" w:eastAsia="宋体" w:hint="default"/>
          <w:spacing w:val="-2"/>
        </w:rPr>
        <w:t>成</w:t>
      </w:r>
      <w:r>
        <w:rPr>
          <w:spacing w:val="-2"/>
        </w:rPr>
        <w:t>本</w:t>
      </w:r>
      <w:r>
        <w:rPr>
          <w:rFonts w:ascii="宋体" w:hAnsi="宋体" w:cs="宋体" w:eastAsia="宋体" w:hint="default"/>
          <w:spacing w:val="-2"/>
        </w:rPr>
        <w:t>；</w:t>
      </w:r>
      <w:r>
        <w:rPr>
          <w:spacing w:val="-2"/>
        </w:rPr>
        <w:t>其</w:t>
      </w:r>
      <w:r>
        <w:rPr>
          <w:rFonts w:ascii="宋体" w:hAnsi="宋体" w:cs="宋体" w:eastAsia="宋体" w:hint="default"/>
          <w:spacing w:val="-2"/>
        </w:rPr>
        <w:t>他</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费</w:t>
      </w:r>
      <w:r>
        <w:rPr>
          <w:rFonts w:ascii="宋体" w:hAnsi="宋体" w:cs="宋体" w:eastAsia="宋体" w:hint="default"/>
          <w:spacing w:val="-2"/>
        </w:rPr>
        <w:t>用</w:t>
      </w:r>
      <w:r>
        <w:rPr>
          <w:spacing w:val="-2"/>
        </w:rPr>
        <w:t>，在</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时</w:t>
      </w:r>
      <w:r>
        <w:rPr>
          <w:rFonts w:ascii="宋体" w:hAnsi="宋体" w:cs="宋体" w:eastAsia="宋体" w:hint="default"/>
          <w:spacing w:val="-2"/>
        </w:rPr>
        <w:t>根</w:t>
      </w:r>
      <w:r>
        <w:rPr>
          <w:rFonts w:ascii="宋体" w:hAnsi="宋体" w:cs="宋体" w:eastAsia="宋体" w:hint="default"/>
          <w:spacing w:val="-2"/>
        </w:rPr>
        <w:t>据</w:t>
      </w:r>
      <w:r>
        <w:rPr>
          <w:spacing w:val="-2"/>
        </w:rPr>
        <w:t>其</w:t>
      </w:r>
      <w:r>
        <w:rPr>
          <w:rFonts w:ascii="宋体" w:hAnsi="宋体" w:cs="宋体" w:eastAsia="宋体" w:hint="default"/>
          <w:spacing w:val="-2"/>
        </w:rPr>
        <w:t>发</w:t>
      </w:r>
      <w:r>
        <w:rPr>
          <w:rFonts w:ascii="宋体" w:hAnsi="宋体" w:cs="宋体" w:eastAsia="宋体" w:hint="default"/>
          <w:spacing w:val="-2"/>
        </w:rPr>
        <w:t>生额</w:t>
      </w:r>
      <w:r>
        <w:rPr>
          <w:spacing w:val="-2"/>
        </w:rPr>
        <w:t>确</w:t>
      </w:r>
      <w:r>
        <w:rPr>
          <w:rFonts w:ascii="宋体" w:hAnsi="宋体" w:cs="宋体" w:eastAsia="宋体" w:hint="default"/>
          <w:spacing w:val="-2"/>
        </w:rPr>
        <w:t>认</w:t>
      </w:r>
      <w:r>
        <w:rPr>
          <w:rFonts w:ascii="宋体" w:hAnsi="宋体" w:cs="宋体" w:eastAsia="宋体" w:hint="default"/>
          <w:spacing w:val="89"/>
        </w:rPr>
        <w:t> </w:t>
      </w:r>
      <w:r>
        <w:rPr>
          <w:spacing w:val="-2"/>
        </w:rPr>
        <w:t>为</w:t>
      </w:r>
      <w:r>
        <w:rPr>
          <w:rFonts w:ascii="宋体" w:hAnsi="宋体" w:cs="宋体" w:eastAsia="宋体" w:hint="default"/>
          <w:spacing w:val="-2"/>
        </w:rPr>
        <w:t>费</w:t>
      </w:r>
      <w:r>
        <w:rPr>
          <w:rFonts w:ascii="宋体" w:hAnsi="宋体" w:cs="宋体" w:eastAsia="宋体" w:hint="default"/>
          <w:spacing w:val="-2"/>
        </w:rPr>
        <w:t>用</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spacing w:val="-2"/>
        </w:rPr>
        <w:t>。</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spacing w:val="-2"/>
        </w:rPr>
        <w:t>，</w:t>
      </w:r>
      <w:r>
        <w:rPr>
          <w:rFonts w:ascii="宋体" w:hAnsi="宋体" w:cs="宋体" w:eastAsia="宋体" w:hint="default"/>
          <w:spacing w:val="-2"/>
        </w:rPr>
        <w:t>是</w:t>
      </w:r>
      <w:r>
        <w:rPr>
          <w:rFonts w:ascii="宋体" w:hAnsi="宋体" w:cs="宋体" w:eastAsia="宋体" w:hint="default"/>
          <w:spacing w:val="-2"/>
        </w:rPr>
        <w:t>指</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经</w:t>
      </w:r>
      <w:r>
        <w:rPr>
          <w:rFonts w:ascii="宋体" w:hAnsi="宋体" w:cs="宋体" w:eastAsia="宋体" w:hint="default"/>
          <w:spacing w:val="-2"/>
        </w:rPr>
        <w:t>过相当</w:t>
      </w:r>
      <w:r>
        <w:rPr>
          <w:spacing w:val="-2"/>
        </w:rPr>
        <w:t>长</w:t>
      </w:r>
      <w:r>
        <w:rPr>
          <w:rFonts w:ascii="宋体" w:hAnsi="宋体" w:cs="宋体" w:eastAsia="宋体" w:hint="default"/>
          <w:spacing w:val="-2"/>
        </w:rPr>
        <w:t>时</w:t>
      </w:r>
      <w:r>
        <w:rPr>
          <w:rFonts w:ascii="宋体" w:hAnsi="宋体" w:cs="宋体" w:eastAsia="宋体" w:hint="default"/>
          <w:spacing w:val="-2"/>
        </w:rPr>
        <w:t>间</w:t>
      </w:r>
      <w:r>
        <w:rPr>
          <w:spacing w:val="-2"/>
        </w:rPr>
        <w:t>的</w:t>
      </w:r>
      <w:r>
        <w:rPr>
          <w:rFonts w:ascii="宋体" w:hAnsi="宋体" w:cs="宋体" w:eastAsia="宋体" w:hint="default"/>
          <w:spacing w:val="-2"/>
        </w:rPr>
        <w:t>购</w:t>
      </w:r>
      <w:r>
        <w:rPr>
          <w:rFonts w:ascii="宋体" w:hAnsi="宋体" w:cs="宋体" w:eastAsia="宋体" w:hint="default"/>
          <w:spacing w:val="-2"/>
        </w:rPr>
        <w:t>建</w:t>
      </w:r>
      <w:r>
        <w:rPr>
          <w:rFonts w:ascii="宋体" w:hAnsi="宋体" w:cs="宋体" w:eastAsia="宋体" w:hint="default"/>
          <w:spacing w:val="89"/>
        </w:rPr>
        <w:t> </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活</w:t>
      </w:r>
      <w:r>
        <w:rPr>
          <w:rFonts w:ascii="宋体" w:hAnsi="宋体" w:cs="宋体" w:eastAsia="宋体" w:hint="default"/>
          <w:spacing w:val="-2"/>
        </w:rPr>
        <w:t>动</w:t>
      </w:r>
      <w:r>
        <w:rPr>
          <w:rFonts w:ascii="宋体" w:hAnsi="宋体" w:cs="宋体" w:eastAsia="宋体" w:hint="default"/>
          <w:spacing w:val="-2"/>
        </w:rPr>
        <w:t>才能</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spacing w:val="-2"/>
        </w:rPr>
        <w:t>或者</w:t>
      </w:r>
      <w:r>
        <w:rPr>
          <w:rFonts w:ascii="宋体" w:hAnsi="宋体" w:cs="宋体" w:eastAsia="宋体" w:hint="default"/>
          <w:spacing w:val="-2"/>
        </w:rPr>
        <w:t>可</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状态</w:t>
      </w:r>
      <w:r>
        <w:rPr>
          <w:spacing w:val="-2"/>
        </w:rPr>
        <w:t>的</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和存</w:t>
      </w:r>
      <w:r>
        <w:rPr>
          <w:spacing w:val="84"/>
        </w:rPr>
        <w:t> </w:t>
      </w:r>
      <w:r>
        <w:rPr>
          <w:rFonts w:ascii="宋体" w:hAnsi="宋体" w:cs="宋体" w:eastAsia="宋体" w:hint="default"/>
        </w:rPr>
        <w:t>货</w:t>
      </w:r>
      <w:r>
        <w:rPr>
          <w:rFonts w:ascii="宋体" w:hAnsi="宋体" w:cs="宋体" w:eastAsia="宋体" w:hint="default"/>
        </w:rPr>
        <w:t>等</w:t>
      </w:r>
      <w:r>
        <w:rPr/>
        <w:t>资</w:t>
      </w:r>
      <w:r>
        <w:rPr>
          <w:rFonts w:ascii="宋体" w:hAnsi="宋体" w:cs="宋体" w:eastAsia="宋体" w:hint="default"/>
        </w:rPr>
        <w:t>产</w:t>
      </w:r>
      <w:r>
        <w:rPr/>
        <w:t>。</w:t>
      </w:r>
    </w:p>
    <w:p>
      <w:pPr>
        <w:pStyle w:val="BodyText"/>
        <w:spacing w:line="343" w:lineRule="auto" w:before="42"/>
        <w:ind w:right="146" w:firstLine="465"/>
        <w:jc w:val="both"/>
        <w:rPr>
          <w:rFonts w:ascii="宋体" w:hAnsi="宋体" w:cs="宋体" w:eastAsia="宋体" w:hint="default"/>
        </w:rPr>
      </w:pPr>
      <w:r>
        <w:rPr>
          <w:rFonts w:ascii="宋体" w:hAnsi="宋体" w:cs="宋体" w:eastAsia="宋体" w:hint="default"/>
          <w:spacing w:val="-5"/>
          <w:w w:val="101"/>
        </w:rPr>
        <w:t>同</w:t>
      </w:r>
      <w:r>
        <w:rPr>
          <w:rFonts w:ascii="宋体" w:hAnsi="宋体" w:cs="宋体" w:eastAsia="宋体" w:hint="default"/>
          <w:spacing w:val="-5"/>
          <w:w w:val="101"/>
        </w:rPr>
        <w:t>时</w:t>
      </w:r>
      <w:r>
        <w:rPr>
          <w:rFonts w:ascii="宋体" w:hAnsi="宋体" w:cs="宋体" w:eastAsia="宋体" w:hint="default"/>
          <w:spacing w:val="-5"/>
          <w:w w:val="101"/>
        </w:rPr>
        <w:t>满</w:t>
      </w:r>
      <w:r>
        <w:rPr>
          <w:rFonts w:ascii="宋体" w:hAnsi="宋体" w:cs="宋体" w:eastAsia="宋体" w:hint="default"/>
          <w:spacing w:val="-5"/>
          <w:w w:val="101"/>
        </w:rPr>
        <w:t>足</w:t>
      </w:r>
      <w:r>
        <w:rPr>
          <w:rFonts w:ascii="宋体" w:hAnsi="宋体" w:cs="宋体" w:eastAsia="宋体" w:hint="default"/>
          <w:spacing w:val="-5"/>
          <w:w w:val="101"/>
        </w:rPr>
        <w:t>下</w:t>
      </w:r>
      <w:r>
        <w:rPr>
          <w:rFonts w:ascii="宋体" w:hAnsi="宋体" w:cs="宋体" w:eastAsia="宋体" w:hint="default"/>
          <w:spacing w:val="-5"/>
          <w:w w:val="101"/>
        </w:rPr>
        <w:t>列</w:t>
      </w:r>
      <w:r>
        <w:rPr>
          <w:rFonts w:ascii="宋体" w:hAnsi="宋体" w:cs="宋体" w:eastAsia="宋体" w:hint="default"/>
          <w:spacing w:val="-5"/>
          <w:w w:val="101"/>
        </w:rPr>
        <w:t>条</w:t>
      </w:r>
      <w:r>
        <w:rPr>
          <w:rFonts w:ascii="宋体" w:hAnsi="宋体" w:cs="宋体" w:eastAsia="宋体" w:hint="default"/>
          <w:spacing w:val="-5"/>
          <w:w w:val="101"/>
        </w:rPr>
        <w:t>件</w:t>
      </w:r>
      <w:r>
        <w:rPr>
          <w:rFonts w:ascii="宋体" w:hAnsi="宋体" w:cs="宋体" w:eastAsia="宋体" w:hint="default"/>
          <w:spacing w:val="-5"/>
          <w:w w:val="101"/>
        </w:rPr>
        <w:t>时</w:t>
      </w:r>
      <w:r>
        <w:rPr>
          <w:spacing w:val="-5"/>
          <w:w w:val="101"/>
        </w:rPr>
        <w:t>，</w:t>
      </w:r>
      <w:r>
        <w:rPr>
          <w:rFonts w:ascii="宋体" w:hAnsi="宋体" w:cs="宋体" w:eastAsia="宋体" w:hint="default"/>
          <w:spacing w:val="-5"/>
          <w:w w:val="101"/>
        </w:rPr>
        <w:t>借</w:t>
      </w:r>
      <w:r>
        <w:rPr>
          <w:rFonts w:ascii="宋体" w:hAnsi="宋体" w:cs="宋体" w:eastAsia="宋体" w:hint="default"/>
          <w:spacing w:val="-5"/>
          <w:w w:val="101"/>
        </w:rPr>
        <w:t>款</w:t>
      </w:r>
      <w:r>
        <w:rPr>
          <w:rFonts w:ascii="宋体" w:hAnsi="宋体" w:cs="宋体" w:eastAsia="宋体" w:hint="default"/>
          <w:spacing w:val="-5"/>
          <w:w w:val="101"/>
        </w:rPr>
        <w:t>费</w:t>
      </w:r>
      <w:r>
        <w:rPr>
          <w:rFonts w:ascii="宋体" w:hAnsi="宋体" w:cs="宋体" w:eastAsia="宋体" w:hint="default"/>
          <w:spacing w:val="-5"/>
          <w:w w:val="101"/>
        </w:rPr>
        <w:t>用</w:t>
      </w:r>
      <w:r>
        <w:rPr>
          <w:rFonts w:ascii="宋体" w:hAnsi="宋体" w:cs="宋体" w:eastAsia="宋体" w:hint="default"/>
          <w:spacing w:val="-5"/>
          <w:w w:val="101"/>
        </w:rPr>
        <w:t>开</w:t>
      </w:r>
      <w:r>
        <w:rPr>
          <w:rFonts w:ascii="宋体" w:hAnsi="宋体" w:cs="宋体" w:eastAsia="宋体" w:hint="default"/>
          <w:spacing w:val="-5"/>
          <w:w w:val="101"/>
        </w:rPr>
        <w:t>始</w:t>
      </w:r>
      <w:r>
        <w:rPr>
          <w:spacing w:val="-5"/>
          <w:w w:val="101"/>
        </w:rPr>
        <w:t>资本</w:t>
      </w:r>
      <w:r>
        <w:rPr>
          <w:rFonts w:ascii="宋体" w:hAnsi="宋体" w:cs="宋体" w:eastAsia="宋体" w:hint="default"/>
          <w:spacing w:val="-5"/>
          <w:w w:val="101"/>
        </w:rPr>
        <w:t>化</w:t>
      </w:r>
      <w:r>
        <w:rPr>
          <w:rFonts w:ascii="宋体" w:hAnsi="宋体" w:cs="宋体" w:eastAsia="宋体" w:hint="default"/>
          <w:spacing w:val="-5"/>
          <w:w w:val="101"/>
        </w:rPr>
        <w:t>：</w:t>
      </w:r>
      <w:r>
        <w:rPr>
          <w:rFonts w:ascii="宋体" w:hAnsi="宋体" w:cs="宋体" w:eastAsia="宋体" w:hint="default"/>
          <w:spacing w:val="-5"/>
          <w:w w:val="101"/>
        </w:rPr>
        <w:t>（</w:t>
      </w:r>
      <w:r>
        <w:rPr>
          <w:rFonts w:ascii="Courier New" w:hAnsi="Courier New" w:cs="Courier New" w:eastAsia="Courier New" w:hint="default"/>
          <w:spacing w:val="-5"/>
          <w:w w:val="101"/>
        </w:rPr>
        <w:t>1</w:t>
      </w:r>
      <w:r>
        <w:rPr>
          <w:rFonts w:ascii="宋体" w:hAnsi="宋体" w:cs="宋体" w:eastAsia="宋体" w:hint="default"/>
          <w:spacing w:val="-5"/>
          <w:w w:val="101"/>
        </w:rPr>
        <w:t>）</w:t>
      </w:r>
      <w:r>
        <w:rPr>
          <w:spacing w:val="-5"/>
          <w:w w:val="101"/>
        </w:rPr>
        <w:t>资</w:t>
      </w:r>
      <w:r>
        <w:rPr>
          <w:rFonts w:ascii="宋体" w:hAnsi="宋体" w:cs="宋体" w:eastAsia="宋体" w:hint="default"/>
          <w:spacing w:val="-5"/>
          <w:w w:val="101"/>
        </w:rPr>
        <w:t>产</w:t>
      </w:r>
      <w:r>
        <w:rPr>
          <w:rFonts w:ascii="宋体" w:hAnsi="宋体" w:cs="宋体" w:eastAsia="宋体" w:hint="default"/>
          <w:spacing w:val="-5"/>
          <w:w w:val="101"/>
        </w:rPr>
        <w:t>支</w:t>
      </w:r>
      <w:r>
        <w:rPr>
          <w:spacing w:val="-5"/>
          <w:w w:val="101"/>
        </w:rPr>
        <w:t>出</w:t>
      </w:r>
      <w:r>
        <w:rPr>
          <w:rFonts w:ascii="宋体" w:hAnsi="宋体" w:cs="宋体" w:eastAsia="宋体" w:hint="default"/>
          <w:spacing w:val="-5"/>
          <w:w w:val="101"/>
        </w:rPr>
        <w:t>已经</w:t>
      </w:r>
      <w:r>
        <w:rPr>
          <w:rFonts w:ascii="宋体" w:hAnsi="宋体" w:cs="宋体" w:eastAsia="宋体" w:hint="default"/>
          <w:spacing w:val="-5"/>
          <w:w w:val="101"/>
        </w:rPr>
        <w:t>发</w:t>
      </w:r>
      <w:r>
        <w:rPr>
          <w:rFonts w:ascii="宋体" w:hAnsi="宋体" w:cs="宋体" w:eastAsia="宋体" w:hint="default"/>
          <w:spacing w:val="-5"/>
          <w:w w:val="101"/>
        </w:rPr>
        <w:t>生</w:t>
      </w:r>
      <w:r>
        <w:rPr>
          <w:spacing w:val="-5"/>
          <w:w w:val="101"/>
        </w:rPr>
        <w:t>，资</w:t>
      </w:r>
      <w:r>
        <w:rPr>
          <w:rFonts w:ascii="宋体" w:hAnsi="宋体" w:cs="宋体" w:eastAsia="宋体" w:hint="default"/>
          <w:spacing w:val="-5"/>
          <w:w w:val="101"/>
        </w:rPr>
        <w:t>产</w:t>
      </w:r>
      <w:r>
        <w:rPr>
          <w:rFonts w:ascii="宋体" w:hAnsi="宋体" w:cs="宋体" w:eastAsia="宋体" w:hint="default"/>
          <w:spacing w:val="-5"/>
          <w:w w:val="101"/>
        </w:rPr>
        <w:t>支</w:t>
      </w:r>
      <w:r>
        <w:rPr>
          <w:rFonts w:ascii="宋体" w:hAnsi="宋体" w:cs="宋体" w:eastAsia="宋体" w:hint="default"/>
          <w:w w:val="102"/>
        </w:rPr>
        <w:t> </w:t>
      </w:r>
      <w:r>
        <w:rPr>
          <w:spacing w:val="-2"/>
        </w:rPr>
        <w:t>出</w:t>
      </w:r>
      <w:r>
        <w:rPr>
          <w:rFonts w:ascii="宋体" w:hAnsi="宋体" w:cs="宋体" w:eastAsia="宋体" w:hint="default"/>
          <w:spacing w:val="-2"/>
        </w:rPr>
        <w:t>包</w:t>
      </w:r>
      <w:r>
        <w:rPr>
          <w:rFonts w:ascii="宋体" w:hAnsi="宋体" w:cs="宋体" w:eastAsia="宋体" w:hint="default"/>
          <w:spacing w:val="-2"/>
        </w:rPr>
        <w:t>括</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产而以</w:t>
      </w:r>
      <w:r>
        <w:rPr>
          <w:rFonts w:ascii="宋体" w:hAnsi="宋体" w:cs="宋体" w:eastAsia="宋体" w:hint="default"/>
          <w:spacing w:val="-2"/>
        </w:rPr>
        <w:t>支</w:t>
      </w:r>
      <w:r>
        <w:rPr>
          <w:rFonts w:ascii="宋体" w:hAnsi="宋体" w:cs="宋体" w:eastAsia="宋体" w:hint="default"/>
          <w:spacing w:val="-2"/>
        </w:rPr>
        <w:t>付</w:t>
      </w:r>
      <w:r>
        <w:rPr>
          <w:rFonts w:ascii="宋体" w:hAnsi="宋体" w:cs="宋体" w:eastAsia="宋体" w:hint="default"/>
          <w:spacing w:val="-2"/>
        </w:rPr>
        <w:t>现</w:t>
      </w:r>
      <w:r>
        <w:rPr>
          <w:rFonts w:ascii="宋体" w:hAnsi="宋体" w:cs="宋体" w:eastAsia="宋体" w:hint="default"/>
          <w:spacing w:val="-2"/>
        </w:rPr>
        <w:t>金</w:t>
      </w:r>
      <w:r>
        <w:rPr>
          <w:spacing w:val="-2"/>
        </w:rPr>
        <w:t>、</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非</w:t>
      </w:r>
      <w:r>
        <w:rPr>
          <w:rFonts w:ascii="宋体" w:hAnsi="宋体" w:cs="宋体" w:eastAsia="宋体" w:hint="default"/>
          <w:spacing w:val="-2"/>
        </w:rPr>
        <w:t>现</w:t>
      </w:r>
      <w:r>
        <w:rPr>
          <w:rFonts w:ascii="宋体" w:hAnsi="宋体" w:cs="宋体" w:eastAsia="宋体" w:hint="default"/>
          <w:spacing w:val="-2"/>
        </w:rPr>
        <w:t>金</w:t>
      </w:r>
      <w:r>
        <w:rPr>
          <w:spacing w:val="-2"/>
        </w:rPr>
        <w:t>资</w:t>
      </w:r>
      <w:r>
        <w:rPr>
          <w:rFonts w:ascii="宋体" w:hAnsi="宋体" w:cs="宋体" w:eastAsia="宋体" w:hint="default"/>
          <w:spacing w:val="-2"/>
        </w:rPr>
        <w:t>产</w:t>
      </w:r>
      <w:r>
        <w:rPr>
          <w:spacing w:val="-2"/>
        </w:rPr>
        <w:t>或者</w:t>
      </w:r>
      <w:r>
        <w:rPr>
          <w:spacing w:val="84"/>
        </w:rPr>
        <w:t> </w:t>
      </w:r>
      <w:r>
        <w:rPr>
          <w:spacing w:val="-8"/>
          <w:w w:val="101"/>
        </w:rPr>
        <w:t>承担带</w:t>
      </w:r>
      <w:r>
        <w:rPr>
          <w:rFonts w:ascii="宋体" w:hAnsi="宋体" w:cs="宋体" w:eastAsia="宋体" w:hint="default"/>
          <w:spacing w:val="-8"/>
          <w:w w:val="101"/>
        </w:rPr>
        <w:t>息</w:t>
      </w:r>
      <w:r>
        <w:rPr>
          <w:rFonts w:ascii="宋体" w:hAnsi="宋体" w:cs="宋体" w:eastAsia="宋体" w:hint="default"/>
          <w:spacing w:val="-8"/>
          <w:w w:val="101"/>
        </w:rPr>
        <w:t>债</w:t>
      </w:r>
      <w:r>
        <w:rPr>
          <w:spacing w:val="-8"/>
          <w:w w:val="101"/>
        </w:rPr>
        <w:t>务</w:t>
      </w:r>
      <w:r>
        <w:rPr>
          <w:rFonts w:ascii="宋体" w:hAnsi="宋体" w:cs="宋体" w:eastAsia="宋体" w:hint="default"/>
          <w:spacing w:val="-8"/>
          <w:w w:val="101"/>
        </w:rPr>
        <w:t>形</w:t>
      </w:r>
      <w:r>
        <w:rPr>
          <w:rFonts w:ascii="宋体" w:hAnsi="宋体" w:cs="宋体" w:eastAsia="宋体" w:hint="default"/>
          <w:spacing w:val="-8"/>
          <w:w w:val="101"/>
        </w:rPr>
        <w:t>式</w:t>
      </w:r>
      <w:r>
        <w:rPr>
          <w:rFonts w:ascii="宋体" w:hAnsi="宋体" w:cs="宋体" w:eastAsia="宋体" w:hint="default"/>
          <w:spacing w:val="-8"/>
          <w:w w:val="101"/>
        </w:rPr>
        <w:t>发</w:t>
      </w:r>
      <w:r>
        <w:rPr>
          <w:rFonts w:ascii="宋体" w:hAnsi="宋体" w:cs="宋体" w:eastAsia="宋体" w:hint="default"/>
          <w:spacing w:val="-8"/>
          <w:w w:val="101"/>
        </w:rPr>
        <w:t>生</w:t>
      </w:r>
      <w:r>
        <w:rPr>
          <w:spacing w:val="-8"/>
          <w:w w:val="101"/>
        </w:rPr>
        <w:t>的</w:t>
      </w:r>
      <w:r>
        <w:rPr>
          <w:rFonts w:ascii="宋体" w:hAnsi="宋体" w:cs="宋体" w:eastAsia="宋体" w:hint="default"/>
          <w:spacing w:val="-8"/>
          <w:w w:val="101"/>
        </w:rPr>
        <w:t>支</w:t>
      </w:r>
      <w:r>
        <w:rPr>
          <w:spacing w:val="-8"/>
          <w:w w:val="101"/>
        </w:rPr>
        <w:t>出</w:t>
      </w:r>
      <w:r>
        <w:rPr>
          <w:rFonts w:ascii="宋体" w:hAnsi="宋体" w:cs="宋体" w:eastAsia="宋体" w:hint="default"/>
          <w:spacing w:val="-8"/>
          <w:w w:val="101"/>
        </w:rPr>
        <w:t>；</w:t>
      </w:r>
      <w:r>
        <w:rPr>
          <w:rFonts w:ascii="宋体" w:hAnsi="宋体" w:cs="宋体" w:eastAsia="宋体" w:hint="default"/>
          <w:spacing w:val="-8"/>
          <w:w w:val="101"/>
        </w:rPr>
        <w:t>（</w:t>
      </w:r>
      <w:r>
        <w:rPr>
          <w:rFonts w:ascii="Courier New" w:hAnsi="Courier New" w:cs="Courier New" w:eastAsia="Courier New" w:hint="default"/>
          <w:spacing w:val="-8"/>
          <w:w w:val="101"/>
        </w:rPr>
        <w:t>2</w:t>
      </w:r>
      <w:r>
        <w:rPr>
          <w:rFonts w:ascii="宋体" w:hAnsi="宋体" w:cs="宋体" w:eastAsia="宋体" w:hint="default"/>
          <w:spacing w:val="-8"/>
          <w:w w:val="101"/>
        </w:rPr>
        <w:t>）</w:t>
      </w:r>
      <w:r>
        <w:rPr>
          <w:rFonts w:ascii="宋体" w:hAnsi="宋体" w:cs="宋体" w:eastAsia="宋体" w:hint="default"/>
          <w:spacing w:val="-8"/>
          <w:w w:val="101"/>
        </w:rPr>
        <w:t>借</w:t>
      </w:r>
      <w:r>
        <w:rPr>
          <w:rFonts w:ascii="宋体" w:hAnsi="宋体" w:cs="宋体" w:eastAsia="宋体" w:hint="default"/>
          <w:spacing w:val="-8"/>
          <w:w w:val="101"/>
        </w:rPr>
        <w:t>款</w:t>
      </w:r>
      <w:r>
        <w:rPr>
          <w:rFonts w:ascii="宋体" w:hAnsi="宋体" w:cs="宋体" w:eastAsia="宋体" w:hint="default"/>
          <w:spacing w:val="-8"/>
          <w:w w:val="101"/>
        </w:rPr>
        <w:t>费</w:t>
      </w:r>
      <w:r>
        <w:rPr>
          <w:rFonts w:ascii="宋体" w:hAnsi="宋体" w:cs="宋体" w:eastAsia="宋体" w:hint="default"/>
          <w:spacing w:val="-8"/>
          <w:w w:val="101"/>
        </w:rPr>
        <w:t>用</w:t>
      </w:r>
      <w:r>
        <w:rPr>
          <w:rFonts w:ascii="宋体" w:hAnsi="宋体" w:cs="宋体" w:eastAsia="宋体" w:hint="default"/>
          <w:spacing w:val="-8"/>
          <w:w w:val="101"/>
        </w:rPr>
        <w:t>已经</w:t>
      </w:r>
      <w:r>
        <w:rPr>
          <w:rFonts w:ascii="宋体" w:hAnsi="宋体" w:cs="宋体" w:eastAsia="宋体" w:hint="default"/>
          <w:spacing w:val="-8"/>
          <w:w w:val="101"/>
        </w:rPr>
        <w:t>发</w:t>
      </w:r>
      <w:r>
        <w:rPr>
          <w:rFonts w:ascii="宋体" w:hAnsi="宋体" w:cs="宋体" w:eastAsia="宋体" w:hint="default"/>
          <w:spacing w:val="-8"/>
          <w:w w:val="101"/>
        </w:rPr>
        <w:t>生；</w:t>
      </w:r>
      <w:r>
        <w:rPr>
          <w:rFonts w:ascii="宋体" w:hAnsi="宋体" w:cs="宋体" w:eastAsia="宋体" w:hint="default"/>
          <w:spacing w:val="-8"/>
          <w:w w:val="101"/>
        </w:rPr>
        <w:t>（</w:t>
      </w:r>
      <w:r>
        <w:rPr>
          <w:rFonts w:ascii="Courier New" w:hAnsi="Courier New" w:cs="Courier New" w:eastAsia="Courier New" w:hint="default"/>
          <w:spacing w:val="-8"/>
          <w:w w:val="101"/>
        </w:rPr>
        <w:t>3</w:t>
      </w:r>
      <w:r>
        <w:rPr>
          <w:rFonts w:ascii="宋体" w:hAnsi="宋体" w:cs="宋体" w:eastAsia="宋体" w:hint="default"/>
          <w:spacing w:val="-8"/>
          <w:w w:val="101"/>
        </w:rPr>
        <w:t>）</w:t>
      </w:r>
      <w:r>
        <w:rPr>
          <w:spacing w:val="-8"/>
          <w:w w:val="101"/>
        </w:rPr>
        <w:t>为</w:t>
      </w:r>
      <w:r>
        <w:rPr>
          <w:rFonts w:ascii="宋体" w:hAnsi="宋体" w:cs="宋体" w:eastAsia="宋体" w:hint="default"/>
          <w:spacing w:val="-8"/>
          <w:w w:val="101"/>
        </w:rPr>
        <w:t>使</w:t>
      </w:r>
      <w:r>
        <w:rPr>
          <w:spacing w:val="-8"/>
          <w:w w:val="101"/>
        </w:rPr>
        <w:t>资</w:t>
      </w:r>
      <w:r>
        <w:rPr>
          <w:rFonts w:ascii="宋体" w:hAnsi="宋体" w:cs="宋体" w:eastAsia="宋体" w:hint="default"/>
          <w:spacing w:val="-8"/>
          <w:w w:val="101"/>
        </w:rPr>
        <w:t>产</w:t>
      </w:r>
      <w:r>
        <w:rPr>
          <w:rFonts w:ascii="宋体" w:hAnsi="宋体" w:cs="宋体" w:eastAsia="宋体" w:hint="default"/>
          <w:spacing w:val="-8"/>
          <w:w w:val="101"/>
        </w:rPr>
        <w:t>达</w:t>
      </w:r>
      <w:r>
        <w:rPr>
          <w:rFonts w:ascii="宋体" w:hAnsi="宋体" w:cs="宋体" w:eastAsia="宋体" w:hint="default"/>
          <w:spacing w:val="-8"/>
          <w:w w:val="101"/>
        </w:rPr>
        <w:t>到</w:t>
      </w:r>
      <w:r>
        <w:rPr>
          <w:rFonts w:ascii="宋体" w:hAnsi="宋体" w:cs="宋体" w:eastAsia="宋体" w:hint="default"/>
          <w:spacing w:val="-8"/>
          <w:w w:val="101"/>
        </w:rPr>
        <w:t>预</w:t>
      </w:r>
      <w:r>
        <w:rPr>
          <w:rFonts w:ascii="宋体" w:hAnsi="宋体" w:cs="宋体" w:eastAsia="宋体" w:hint="default"/>
          <w:spacing w:val="-8"/>
          <w:w w:val="101"/>
        </w:rPr>
        <w:t>定</w:t>
      </w:r>
      <w:r>
        <w:rPr>
          <w:rFonts w:ascii="宋体" w:hAnsi="宋体" w:cs="宋体" w:eastAsia="宋体" w:hint="default"/>
          <w:spacing w:val="-8"/>
          <w:w w:val="101"/>
        </w:rPr>
        <w:t>可</w:t>
      </w:r>
      <w:r>
        <w:rPr>
          <w:rFonts w:ascii="宋体" w:hAnsi="宋体" w:cs="宋体" w:eastAsia="宋体" w:hint="default"/>
          <w:spacing w:val="-8"/>
        </w:rPr>
      </w:r>
    </w:p>
    <w:p>
      <w:pPr>
        <w:pStyle w:val="BodyText"/>
        <w:spacing w:line="300" w:lineRule="exact"/>
        <w:ind w:right="0"/>
        <w:jc w:val="both"/>
      </w:pPr>
      <w:r>
        <w:rPr>
          <w:rFonts w:ascii="宋体" w:hAnsi="宋体" w:cs="宋体" w:eastAsia="宋体" w:hint="default"/>
        </w:rPr>
        <w:t>使</w:t>
      </w:r>
      <w:r>
        <w:rPr>
          <w:rFonts w:ascii="宋体" w:hAnsi="宋体" w:cs="宋体" w:eastAsia="宋体" w:hint="default"/>
        </w:rPr>
        <w:t>用</w:t>
      </w:r>
      <w:r>
        <w:rPr/>
        <w:t>或者</w:t>
      </w:r>
      <w:r>
        <w:rPr>
          <w:rFonts w:ascii="宋体" w:hAnsi="宋体" w:cs="宋体" w:eastAsia="宋体" w:hint="default"/>
        </w:rPr>
        <w:t>可</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状态</w:t>
      </w:r>
      <w:r>
        <w:rPr/>
        <w:t>所</w:t>
      </w:r>
      <w:r>
        <w:rPr>
          <w:rFonts w:ascii="宋体" w:hAnsi="宋体" w:cs="宋体" w:eastAsia="宋体" w:hint="default"/>
        </w:rPr>
        <w:t>必</w:t>
      </w:r>
      <w:r>
        <w:rPr>
          <w:rFonts w:ascii="宋体" w:hAnsi="宋体" w:cs="宋体" w:eastAsia="宋体" w:hint="default"/>
        </w:rPr>
        <w:t>要</w:t>
      </w:r>
      <w:r>
        <w:rPr/>
        <w:t>的</w:t>
      </w: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活</w:t>
      </w:r>
      <w:r>
        <w:rPr>
          <w:rFonts w:ascii="宋体" w:hAnsi="宋体" w:cs="宋体" w:eastAsia="宋体" w:hint="default"/>
        </w:rPr>
        <w:t>动</w:t>
      </w:r>
      <w:r>
        <w:rPr>
          <w:rFonts w:ascii="宋体" w:hAnsi="宋体" w:cs="宋体" w:eastAsia="宋体" w:hint="default"/>
        </w:rPr>
        <w:t>已经</w:t>
      </w:r>
      <w:r>
        <w:rPr>
          <w:rFonts w:ascii="宋体" w:hAnsi="宋体" w:cs="宋体" w:eastAsia="宋体" w:hint="default"/>
        </w:rPr>
        <w:t>开</w:t>
      </w:r>
      <w:r>
        <w:rPr>
          <w:rFonts w:ascii="宋体" w:hAnsi="宋体" w:cs="宋体" w:eastAsia="宋体" w:hint="default"/>
        </w:rPr>
        <w:t>始</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资本</w:t>
      </w:r>
      <w:r>
        <w:rPr>
          <w:rFonts w:ascii="宋体" w:hAnsi="宋体" w:cs="宋体" w:eastAsia="宋体" w:hint="default"/>
        </w:rPr>
        <w:t>化</w:t>
      </w:r>
      <w:r>
        <w:rPr/>
        <w:t>的</w:t>
      </w:r>
      <w:r>
        <w:rPr>
          <w:rFonts w:ascii="宋体" w:hAnsi="宋体" w:cs="宋体" w:eastAsia="宋体" w:hint="default"/>
        </w:rPr>
        <w:t>期间</w:t>
      </w:r>
      <w:r>
        <w:rPr>
          <w:rFonts w:ascii="宋体" w:hAnsi="宋体" w:cs="宋体" w:eastAsia="宋体" w:hint="default"/>
        </w:rPr>
        <w:t>：</w:t>
      </w:r>
    </w:p>
    <w:p>
      <w:pPr>
        <w:pStyle w:val="BodyText"/>
        <w:spacing w:line="362" w:lineRule="auto" w:before="118"/>
        <w:ind w:right="146" w:firstLine="465"/>
        <w:jc w:val="both"/>
      </w:pPr>
      <w:r>
        <w:rPr>
          <w:spacing w:val="-2"/>
        </w:rPr>
        <w:t>为</w:t>
      </w:r>
      <w:r>
        <w:rPr>
          <w:rFonts w:ascii="宋体" w:hAnsi="宋体" w:cs="宋体" w:eastAsia="宋体" w:hint="default"/>
          <w:spacing w:val="-2"/>
        </w:rPr>
        <w:t>购</w:t>
      </w:r>
      <w:r>
        <w:rPr>
          <w:rFonts w:ascii="宋体" w:hAnsi="宋体" w:cs="宋体" w:eastAsia="宋体" w:hint="default"/>
          <w:spacing w:val="-2"/>
        </w:rPr>
        <w:t>建</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投</w:t>
      </w:r>
      <w:r>
        <w:rPr>
          <w:spacing w:val="-2"/>
        </w:rPr>
        <w:t>资性</w:t>
      </w:r>
      <w:r>
        <w:rPr>
          <w:rFonts w:ascii="宋体" w:hAnsi="宋体" w:cs="宋体" w:eastAsia="宋体" w:hint="default"/>
          <w:spacing w:val="-2"/>
        </w:rPr>
        <w:t>房地产</w:t>
      </w:r>
      <w:r>
        <w:rPr>
          <w:spacing w:val="-2"/>
        </w:rPr>
        <w:t>、存</w:t>
      </w:r>
      <w:r>
        <w:rPr>
          <w:rFonts w:ascii="宋体" w:hAnsi="宋体" w:cs="宋体" w:eastAsia="宋体" w:hint="default"/>
          <w:spacing w:val="-2"/>
        </w:rPr>
        <w:t>货</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费</w:t>
      </w:r>
      <w:r>
        <w:rPr>
          <w:rFonts w:ascii="宋体" w:hAnsi="宋体" w:cs="宋体" w:eastAsia="宋体" w:hint="default"/>
          <w:spacing w:val="-2"/>
        </w:rPr>
        <w:t>用</w:t>
      </w:r>
      <w:r>
        <w:rPr>
          <w:spacing w:val="-2"/>
        </w:rPr>
        <w:t>，</w:t>
      </w:r>
      <w:r>
        <w:rPr>
          <w:rFonts w:ascii="宋体" w:hAnsi="宋体" w:cs="宋体" w:eastAsia="宋体" w:hint="default"/>
          <w:spacing w:val="-2"/>
        </w:rPr>
        <w:t>满</w:t>
      </w:r>
      <w:r>
        <w:rPr>
          <w:rFonts w:ascii="宋体" w:hAnsi="宋体" w:cs="宋体" w:eastAsia="宋体" w:hint="default"/>
          <w:spacing w:val="-2"/>
        </w:rPr>
        <w:t>足</w:t>
      </w:r>
      <w:r>
        <w:rPr>
          <w:rFonts w:ascii="宋体" w:hAnsi="宋体" w:cs="宋体" w:eastAsia="宋体" w:hint="default"/>
          <w:spacing w:val="-2"/>
        </w:rPr>
        <w:t>上</w:t>
      </w:r>
      <w:r>
        <w:rPr>
          <w:spacing w:val="-2"/>
        </w:rPr>
        <w:t>述资本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w w:val="102"/>
        </w:rPr>
        <w:t> </w:t>
      </w:r>
      <w:r>
        <w:rPr>
          <w:rFonts w:ascii="宋体" w:hAnsi="宋体" w:cs="宋体" w:eastAsia="宋体" w:hint="default"/>
          <w:spacing w:val="-2"/>
        </w:rPr>
        <w:t>件</w:t>
      </w:r>
      <w:r>
        <w:rPr>
          <w:spacing w:val="-2"/>
        </w:rPr>
        <w:t>的，在</w:t>
      </w:r>
      <w:r>
        <w:rPr>
          <w:rFonts w:ascii="宋体" w:hAnsi="宋体" w:cs="宋体" w:eastAsia="宋体" w:hint="default"/>
          <w:spacing w:val="-2"/>
        </w:rPr>
        <w:t>该</w:t>
      </w:r>
      <w:r>
        <w:rPr>
          <w:spacing w:val="-2"/>
        </w:rPr>
        <w:t>资</w:t>
      </w:r>
      <w:r>
        <w:rPr>
          <w:rFonts w:ascii="宋体" w:hAnsi="宋体" w:cs="宋体" w:eastAsia="宋体" w:hint="default"/>
          <w:spacing w:val="-2"/>
        </w:rPr>
        <w:t>产</w:t>
      </w:r>
      <w:r>
        <w:rPr>
          <w:rFonts w:ascii="宋体" w:hAnsi="宋体" w:cs="宋体" w:eastAsia="宋体" w:hint="default"/>
          <w:spacing w:val="-2"/>
        </w:rPr>
        <w:t>达</w:t>
      </w:r>
      <w:r>
        <w:rPr>
          <w:rFonts w:ascii="宋体" w:hAnsi="宋体" w:cs="宋体" w:eastAsia="宋体" w:hint="default"/>
          <w:spacing w:val="-2"/>
        </w:rPr>
        <w:t>到</w:t>
      </w:r>
      <w:r>
        <w:rPr>
          <w:rFonts w:ascii="宋体" w:hAnsi="宋体" w:cs="宋体" w:eastAsia="宋体" w:hint="default"/>
          <w:spacing w:val="-2"/>
        </w:rPr>
        <w:t>预</w:t>
      </w:r>
      <w:r>
        <w:rPr>
          <w:rFonts w:ascii="宋体" w:hAnsi="宋体" w:cs="宋体" w:eastAsia="宋体" w:hint="default"/>
          <w:spacing w:val="-2"/>
        </w:rPr>
        <w:t>定</w:t>
      </w:r>
      <w:r>
        <w:rPr>
          <w:rFonts w:ascii="宋体" w:hAnsi="宋体" w:cs="宋体" w:eastAsia="宋体" w:hint="default"/>
          <w:spacing w:val="-2"/>
        </w:rPr>
        <w:t>可</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状态</w:t>
      </w:r>
      <w:r>
        <w:rPr>
          <w:spacing w:val="-2"/>
        </w:rPr>
        <w:t>或</w:t>
      </w:r>
      <w:r>
        <w:rPr>
          <w:rFonts w:ascii="宋体" w:hAnsi="宋体" w:cs="宋体" w:eastAsia="宋体" w:hint="default"/>
          <w:spacing w:val="-2"/>
        </w:rPr>
        <w:t>可</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状态</w:t>
      </w:r>
      <w:r>
        <w:rPr>
          <w:rFonts w:ascii="宋体" w:hAnsi="宋体" w:cs="宋体" w:eastAsia="宋体" w:hint="default"/>
          <w:spacing w:val="-2"/>
        </w:rPr>
        <w:t>前</w:t>
      </w:r>
      <w:r>
        <w:rPr>
          <w:spacing w:val="-2"/>
        </w:rPr>
        <w:t>所</w:t>
      </w:r>
      <w:r>
        <w:rPr>
          <w:rFonts w:ascii="宋体" w:hAnsi="宋体" w:cs="宋体" w:eastAsia="宋体" w:hint="default"/>
          <w:spacing w:val="-2"/>
        </w:rPr>
        <w:t>发</w:t>
      </w:r>
      <w:r>
        <w:rPr>
          <w:rFonts w:ascii="宋体" w:hAnsi="宋体" w:cs="宋体" w:eastAsia="宋体" w:hint="default"/>
          <w:spacing w:val="-2"/>
        </w:rPr>
        <w:t>生</w:t>
      </w:r>
      <w:r>
        <w:rPr>
          <w:spacing w:val="-2"/>
        </w:rPr>
        <w:t>的，计</w:t>
      </w:r>
      <w:r>
        <w:rPr>
          <w:rFonts w:ascii="宋体" w:hAnsi="宋体" w:cs="宋体" w:eastAsia="宋体" w:hint="default"/>
          <w:spacing w:val="-2"/>
        </w:rPr>
        <w:t>入</w:t>
      </w:r>
      <w:r>
        <w:rPr>
          <w:spacing w:val="-2"/>
        </w:rPr>
        <w:t>资</w:t>
      </w:r>
      <w:r>
        <w:rPr>
          <w:rFonts w:ascii="宋体" w:hAnsi="宋体" w:cs="宋体" w:eastAsia="宋体" w:hint="default"/>
          <w:spacing w:val="-2"/>
        </w:rPr>
        <w:t>产</w:t>
      </w:r>
      <w:r>
        <w:rPr>
          <w:rFonts w:ascii="宋体" w:hAnsi="宋体" w:cs="宋体" w:eastAsia="宋体" w:hint="default"/>
          <w:spacing w:val="-2"/>
        </w:rPr>
        <w:t>成</w:t>
      </w:r>
      <w:r>
        <w:rPr>
          <w:spacing w:val="-2"/>
        </w:rPr>
        <w:t>本</w:t>
      </w:r>
      <w:r>
        <w:rPr>
          <w:rFonts w:ascii="宋体" w:hAnsi="宋体" w:cs="宋体" w:eastAsia="宋体" w:hint="default"/>
          <w:spacing w:val="-2"/>
        </w:rPr>
        <w:t>；</w:t>
      </w:r>
      <w:r>
        <w:rPr>
          <w:rFonts w:ascii="宋体" w:hAnsi="宋体" w:cs="宋体" w:eastAsia="宋体" w:hint="default"/>
          <w:spacing w:val="-2"/>
        </w:rPr>
        <w:t>若</w:t>
      </w:r>
      <w:r>
        <w:rPr>
          <w:rFonts w:ascii="宋体" w:hAnsi="宋体" w:cs="宋体" w:eastAsia="宋体" w:hint="default"/>
          <w:spacing w:val="89"/>
        </w:rPr>
        <w:t> </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w:t>
      </w:r>
      <w:r>
        <w:rPr>
          <w:spacing w:val="-2"/>
        </w:rPr>
        <w:t>在</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过</w:t>
      </w:r>
      <w:r>
        <w:rPr>
          <w:rFonts w:ascii="宋体" w:hAnsi="宋体" w:cs="宋体" w:eastAsia="宋体" w:hint="default"/>
          <w:spacing w:val="-2"/>
        </w:rPr>
        <w:t>程</w:t>
      </w:r>
      <w:r>
        <w:rPr>
          <w:rFonts w:ascii="宋体" w:hAnsi="宋体" w:cs="宋体" w:eastAsia="宋体" w:hint="default"/>
          <w:spacing w:val="-2"/>
        </w:rPr>
        <w:t>中</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非</w:t>
      </w:r>
      <w:r>
        <w:rPr>
          <w:spacing w:val="-2"/>
        </w:rPr>
        <w:t>正</w:t>
      </w:r>
      <w:r>
        <w:rPr>
          <w:rFonts w:ascii="宋体" w:hAnsi="宋体" w:cs="宋体" w:eastAsia="宋体" w:hint="default"/>
          <w:spacing w:val="-2"/>
        </w:rPr>
        <w:t>常</w:t>
      </w:r>
      <w:r>
        <w:rPr>
          <w:rFonts w:ascii="宋体" w:hAnsi="宋体" w:cs="宋体" w:eastAsia="宋体" w:hint="default"/>
          <w:spacing w:val="-2"/>
        </w:rPr>
        <w:t>中</w:t>
      </w:r>
      <w:r>
        <w:rPr>
          <w:rFonts w:ascii="宋体" w:hAnsi="宋体" w:cs="宋体" w:eastAsia="宋体" w:hint="default"/>
          <w:spacing w:val="-2"/>
        </w:rPr>
        <w:t>断</w:t>
      </w:r>
      <w:r>
        <w:rPr>
          <w:spacing w:val="-2"/>
        </w:rPr>
        <w:t>、</w:t>
      </w:r>
      <w:r>
        <w:rPr>
          <w:rFonts w:ascii="宋体" w:hAnsi="宋体" w:cs="宋体" w:eastAsia="宋体" w:hint="default"/>
          <w:spacing w:val="-2"/>
        </w:rPr>
        <w:t>且</w:t>
      </w:r>
      <w:r>
        <w:rPr>
          <w:rFonts w:ascii="宋体" w:hAnsi="宋体" w:cs="宋体" w:eastAsia="宋体" w:hint="default"/>
          <w:spacing w:val="-2"/>
        </w:rPr>
        <w:t>中</w:t>
      </w:r>
      <w:r>
        <w:rPr>
          <w:rFonts w:ascii="宋体" w:hAnsi="宋体" w:cs="宋体" w:eastAsia="宋体" w:hint="default"/>
          <w:spacing w:val="-2"/>
        </w:rPr>
        <w:t>断</w:t>
      </w:r>
      <w:r>
        <w:rPr>
          <w:rFonts w:ascii="宋体" w:hAnsi="宋体" w:cs="宋体" w:eastAsia="宋体" w:hint="default"/>
          <w:spacing w:val="-2"/>
        </w:rPr>
        <w:t>时</w:t>
      </w:r>
      <w:r>
        <w:rPr>
          <w:rFonts w:ascii="宋体" w:hAnsi="宋体" w:cs="宋体" w:eastAsia="宋体" w:hint="default"/>
          <w:spacing w:val="-2"/>
        </w:rPr>
        <w:t>间</w:t>
      </w:r>
      <w:r>
        <w:rPr>
          <w:spacing w:val="-2"/>
        </w:rPr>
        <w:t>连</w:t>
      </w:r>
      <w:r>
        <w:rPr>
          <w:rFonts w:ascii="宋体" w:hAnsi="宋体" w:cs="宋体" w:eastAsia="宋体" w:hint="default"/>
          <w:spacing w:val="-2"/>
        </w:rPr>
        <w:t>续</w:t>
      </w:r>
      <w:r>
        <w:rPr>
          <w:rFonts w:ascii="宋体" w:hAnsi="宋体" w:cs="宋体" w:eastAsia="宋体" w:hint="default"/>
          <w:spacing w:val="-2"/>
        </w:rPr>
        <w:t>超</w:t>
      </w:r>
      <w:r>
        <w:rPr>
          <w:rFonts w:ascii="宋体" w:hAnsi="宋体" w:cs="宋体" w:eastAsia="宋体" w:hint="default"/>
          <w:spacing w:val="89"/>
        </w:rPr>
        <w:t> </w:t>
      </w:r>
      <w:r>
        <w:rPr>
          <w:rFonts w:ascii="宋体" w:hAnsi="宋体" w:cs="宋体" w:eastAsia="宋体" w:hint="default"/>
        </w:rPr>
        <w:t>过 </w:t>
      </w:r>
      <w:r>
        <w:rPr>
          <w:rFonts w:ascii="Courier New" w:hAnsi="Courier New" w:cs="Courier New" w:eastAsia="Courier New" w:hint="default"/>
        </w:rPr>
        <w:t>3</w:t>
      </w:r>
      <w:r>
        <w:rPr>
          <w:rFonts w:ascii="Courier New" w:hAnsi="Courier New" w:cs="Courier New" w:eastAsia="Courier New" w:hint="default"/>
          <w:spacing w:val="-41"/>
        </w:rPr>
        <w:t> </w:t>
      </w:r>
      <w:r>
        <w:rPr/>
        <w:t>个</w:t>
      </w:r>
      <w:r>
        <w:rPr>
          <w:rFonts w:ascii="宋体" w:hAnsi="宋体" w:cs="宋体" w:eastAsia="宋体" w:hint="default"/>
        </w:rPr>
        <w:t>月</w:t>
      </w:r>
      <w:r>
        <w:rPr/>
        <w:t>的，</w:t>
      </w:r>
      <w:r>
        <w:rPr>
          <w:rFonts w:ascii="宋体" w:hAnsi="宋体" w:cs="宋体" w:eastAsia="宋体" w:hint="default"/>
        </w:rPr>
        <w:t>暂停</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的资本</w:t>
      </w:r>
      <w:r>
        <w:rPr>
          <w:rFonts w:ascii="宋体" w:hAnsi="宋体" w:cs="宋体" w:eastAsia="宋体" w:hint="default"/>
        </w:rPr>
        <w:t>化</w:t>
      </w:r>
      <w:r>
        <w:rPr/>
        <w:t>。在</w:t>
      </w:r>
      <w:r>
        <w:rPr>
          <w:rFonts w:ascii="宋体" w:hAnsi="宋体" w:cs="宋体" w:eastAsia="宋体" w:hint="default"/>
        </w:rPr>
        <w:t>中</w:t>
      </w:r>
      <w:r>
        <w:rPr>
          <w:rFonts w:ascii="宋体" w:hAnsi="宋体" w:cs="宋体" w:eastAsia="宋体" w:hint="default"/>
        </w:rPr>
        <w:t>断</w:t>
      </w:r>
      <w:r>
        <w:rPr>
          <w:rFonts w:ascii="宋体" w:hAnsi="宋体" w:cs="宋体" w:eastAsia="宋体" w:hint="default"/>
        </w:rPr>
        <w:t>期间</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确</w:t>
      </w:r>
      <w:r>
        <w:rPr>
          <w:rFonts w:ascii="宋体" w:hAnsi="宋体" w:cs="宋体" w:eastAsia="宋体" w:hint="default"/>
        </w:rPr>
        <w:t>认</w:t>
      </w:r>
      <w:r>
        <w:rPr/>
        <w:t>为</w:t>
      </w:r>
      <w:r>
        <w:rPr>
          <w:rFonts w:ascii="宋体" w:hAnsi="宋体" w:cs="宋体" w:eastAsia="宋体" w:hint="default"/>
        </w:rPr>
        <w:t>费</w:t>
      </w:r>
      <w:r>
        <w:rPr>
          <w:rFonts w:ascii="宋体" w:hAnsi="宋体" w:cs="宋体" w:eastAsia="宋体" w:hint="default"/>
        </w:rPr>
        <w:t>用</w:t>
      </w:r>
      <w:r>
        <w:rPr/>
        <w:t>，计</w:t>
      </w:r>
    </w:p>
    <w:p>
      <w:pPr>
        <w:pStyle w:val="BodyText"/>
        <w:spacing w:line="278" w:lineRule="exact"/>
        <w:ind w:right="0"/>
        <w:jc w:val="both"/>
        <w:rPr>
          <w:rFonts w:ascii="宋体" w:hAnsi="宋体" w:cs="宋体" w:eastAsia="宋体" w:hint="default"/>
        </w:rPr>
      </w:pP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r>
        <w:rPr>
          <w:rFonts w:ascii="宋体" w:hAnsi="宋体" w:cs="宋体" w:eastAsia="宋体" w:hint="default"/>
        </w:rPr>
        <w:t>直</w:t>
      </w:r>
      <w:r>
        <w:rPr>
          <w:rFonts w:ascii="宋体" w:hAnsi="宋体" w:cs="宋体" w:eastAsia="宋体" w:hint="default"/>
        </w:rPr>
        <w:t>至</w:t>
      </w:r>
      <w:r>
        <w:rPr/>
        <w:t>资</w:t>
      </w:r>
      <w:r>
        <w:rPr>
          <w:rFonts w:ascii="宋体" w:hAnsi="宋体" w:cs="宋体" w:eastAsia="宋体" w:hint="default"/>
        </w:rPr>
        <w:t>产</w:t>
      </w:r>
      <w:r>
        <w:rPr/>
        <w:t>的</w:t>
      </w: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活</w:t>
      </w:r>
      <w:r>
        <w:rPr>
          <w:rFonts w:ascii="宋体" w:hAnsi="宋体" w:cs="宋体" w:eastAsia="宋体" w:hint="default"/>
        </w:rPr>
        <w:t>动</w:t>
      </w:r>
      <w:r>
        <w:rPr/>
        <w:t>重</w:t>
      </w:r>
      <w:r>
        <w:rPr>
          <w:rFonts w:ascii="宋体" w:hAnsi="宋体" w:cs="宋体" w:eastAsia="宋体" w:hint="default"/>
        </w:rPr>
        <w:t>新</w:t>
      </w:r>
      <w:r>
        <w:rPr>
          <w:rFonts w:ascii="宋体" w:hAnsi="宋体" w:cs="宋体" w:eastAsia="宋体" w:hint="default"/>
        </w:rPr>
        <w:t>开</w:t>
      </w:r>
      <w:r>
        <w:rPr>
          <w:rFonts w:ascii="宋体" w:hAnsi="宋体" w:cs="宋体" w:eastAsia="宋体" w:hint="default"/>
        </w:rPr>
        <w:t>始</w:t>
      </w:r>
      <w:r>
        <w:rPr/>
        <w:t>。</w:t>
      </w:r>
      <w:r>
        <w:rPr>
          <w:rFonts w:ascii="宋体" w:hAnsi="宋体" w:cs="宋体" w:eastAsia="宋体" w:hint="default"/>
        </w:rPr>
        <w:t>如</w:t>
      </w:r>
      <w:r>
        <w:rPr>
          <w:rFonts w:ascii="宋体" w:hAnsi="宋体" w:cs="宋体" w:eastAsia="宋体" w:hint="default"/>
        </w:rPr>
        <w:t>果</w:t>
      </w:r>
      <w:r>
        <w:rPr>
          <w:rFonts w:ascii="宋体" w:hAnsi="宋体" w:cs="宋体" w:eastAsia="宋体" w:hint="default"/>
        </w:rPr>
        <w:t>中</w:t>
      </w:r>
      <w:r>
        <w:rPr>
          <w:rFonts w:ascii="宋体" w:hAnsi="宋体" w:cs="宋体" w:eastAsia="宋体" w:hint="default"/>
        </w:rPr>
        <w:t>断</w:t>
      </w:r>
      <w:r>
        <w:rPr>
          <w:rFonts w:ascii="宋体" w:hAnsi="宋体" w:cs="宋体" w:eastAsia="宋体" w:hint="default"/>
        </w:rPr>
        <w:t>是</w:t>
      </w:r>
      <w:r>
        <w:rPr/>
        <w:t>所</w:t>
      </w: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w:t>
      </w:r>
      <w:r>
        <w:rPr>
          <w:rFonts w:ascii="宋体" w:hAnsi="宋体" w:cs="宋体" w:eastAsia="宋体" w:hint="default"/>
        </w:rPr>
        <w:t>产</w:t>
      </w:r>
    </w:p>
    <w:p>
      <w:pPr>
        <w:pStyle w:val="BodyText"/>
        <w:spacing w:line="240" w:lineRule="auto" w:before="155"/>
        <w:ind w:right="0"/>
        <w:jc w:val="both"/>
        <w:rPr>
          <w:rFonts w:ascii="宋体" w:hAnsi="宋体" w:cs="宋体" w:eastAsia="宋体" w:hint="default"/>
        </w:rPr>
      </w:pPr>
      <w:r>
        <w:rPr/>
        <w:t>的</w:t>
      </w:r>
      <w:r>
        <w:rPr>
          <w:rFonts w:ascii="宋体" w:hAnsi="宋体" w:cs="宋体" w:eastAsia="宋体" w:hint="default"/>
        </w:rPr>
        <w:t>符</w:t>
      </w:r>
      <w:r>
        <w:rPr>
          <w:rFonts w:ascii="宋体" w:hAnsi="宋体" w:cs="宋体" w:eastAsia="宋体" w:hint="default"/>
        </w:rPr>
        <w:t>合</w:t>
      </w:r>
      <w:r>
        <w:rPr/>
        <w:t>资本</w:t>
      </w:r>
      <w:r>
        <w:rPr>
          <w:rFonts w:ascii="宋体" w:hAnsi="宋体" w:cs="宋体" w:eastAsia="宋体" w:hint="default"/>
        </w:rPr>
        <w:t>化</w:t>
      </w:r>
      <w:r>
        <w:rPr>
          <w:rFonts w:ascii="宋体" w:hAnsi="宋体" w:cs="宋体" w:eastAsia="宋体" w:hint="default"/>
        </w:rPr>
        <w:t>条</w:t>
      </w:r>
      <w:r>
        <w:rPr>
          <w:rFonts w:ascii="宋体" w:hAnsi="宋体" w:cs="宋体" w:eastAsia="宋体" w:hint="default"/>
        </w:rPr>
        <w:t>件</w:t>
      </w:r>
      <w:r>
        <w:rPr/>
        <w:t>的资</w:t>
      </w:r>
      <w:r>
        <w:rPr>
          <w:rFonts w:ascii="宋体" w:hAnsi="宋体" w:cs="宋体" w:eastAsia="宋体" w:hint="default"/>
        </w:rPr>
        <w:t>产</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t>或者</w:t>
      </w:r>
      <w:r>
        <w:rPr>
          <w:rFonts w:ascii="宋体" w:hAnsi="宋体" w:cs="宋体" w:eastAsia="宋体" w:hint="default"/>
        </w:rPr>
        <w:t>可</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状态必</w:t>
      </w:r>
      <w:r>
        <w:rPr>
          <w:rFonts w:ascii="宋体" w:hAnsi="宋体" w:cs="宋体" w:eastAsia="宋体" w:hint="default"/>
        </w:rPr>
        <w:t>要</w:t>
      </w:r>
      <w:r>
        <w:rPr/>
        <w:t>的</w:t>
      </w:r>
      <w:r>
        <w:rPr>
          <w:rFonts w:ascii="宋体" w:hAnsi="宋体" w:cs="宋体" w:eastAsia="宋体" w:hint="default"/>
        </w:rPr>
        <w:t>程</w:t>
      </w:r>
      <w:r>
        <w:rPr>
          <w:rFonts w:ascii="宋体" w:hAnsi="宋体" w:cs="宋体" w:eastAsia="宋体" w:hint="default"/>
        </w:rPr>
        <w:t>序</w:t>
      </w:r>
      <w:r>
        <w:rPr/>
        <w:t>，</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继</w:t>
      </w:r>
    </w:p>
    <w:p>
      <w:pPr>
        <w:pStyle w:val="BodyText"/>
        <w:spacing w:line="240" w:lineRule="auto" w:before="155"/>
        <w:ind w:right="0"/>
        <w:jc w:val="both"/>
      </w:pPr>
      <w:r>
        <w:rPr>
          <w:rFonts w:ascii="宋体" w:hAnsi="宋体" w:cs="宋体" w:eastAsia="宋体" w:hint="default"/>
        </w:rPr>
        <w:t>续</w:t>
      </w:r>
      <w:r>
        <w:rPr/>
        <w:t>资本</w:t>
      </w:r>
      <w:r>
        <w:rPr>
          <w:rFonts w:ascii="宋体" w:hAnsi="宋体" w:cs="宋体" w:eastAsia="宋体" w:hint="default"/>
        </w:rPr>
        <w:t>化</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购</w:t>
      </w:r>
      <w:r>
        <w:rPr>
          <w:rFonts w:ascii="宋体" w:hAnsi="宋体" w:cs="宋体" w:eastAsia="宋体" w:hint="default"/>
        </w:rPr>
        <w:t>建</w:t>
      </w:r>
      <w:r>
        <w:rPr/>
        <w:t>或者</w:t>
      </w:r>
      <w:r>
        <w:rPr>
          <w:rFonts w:ascii="宋体" w:hAnsi="宋体" w:cs="宋体" w:eastAsia="宋体" w:hint="default"/>
        </w:rPr>
        <w:t>生</w:t>
      </w:r>
      <w:r>
        <w:rPr>
          <w:rFonts w:ascii="宋体" w:hAnsi="宋体" w:cs="宋体" w:eastAsia="宋体" w:hint="default"/>
        </w:rPr>
        <w:t>产</w:t>
      </w:r>
      <w:r>
        <w:rPr>
          <w:rFonts w:ascii="宋体" w:hAnsi="宋体" w:cs="宋体" w:eastAsia="宋体" w:hint="default"/>
        </w:rPr>
        <w:t>符</w:t>
      </w:r>
      <w:r>
        <w:rPr>
          <w:rFonts w:ascii="宋体" w:hAnsi="宋体" w:cs="宋体" w:eastAsia="宋体" w:hint="default"/>
        </w:rPr>
        <w:t>合</w:t>
      </w:r>
      <w:r>
        <w:rPr/>
        <w:t>资本</w:t>
      </w:r>
      <w:r>
        <w:rPr>
          <w:rFonts w:ascii="宋体" w:hAnsi="宋体" w:cs="宋体" w:eastAsia="宋体" w:hint="default"/>
        </w:rPr>
        <w:t>化</w:t>
      </w:r>
      <w:r>
        <w:rPr>
          <w:rFonts w:ascii="宋体" w:hAnsi="宋体" w:cs="宋体" w:eastAsia="宋体" w:hint="default"/>
        </w:rPr>
        <w:t>条</w:t>
      </w:r>
      <w:r>
        <w:rPr>
          <w:rFonts w:ascii="宋体" w:hAnsi="宋体" w:cs="宋体" w:eastAsia="宋体" w:hint="default"/>
        </w:rPr>
        <w:t>件</w:t>
      </w:r>
      <w:r>
        <w:rPr/>
        <w:t>的资</w:t>
      </w:r>
      <w:r>
        <w:rPr>
          <w:rFonts w:ascii="宋体" w:hAnsi="宋体" w:cs="宋体" w:eastAsia="宋体" w:hint="default"/>
        </w:rPr>
        <w:t>产</w:t>
      </w:r>
      <w:r>
        <w:rPr>
          <w:rFonts w:ascii="宋体" w:hAnsi="宋体" w:cs="宋体" w:eastAsia="宋体" w:hint="default"/>
        </w:rPr>
        <w:t>达</w:t>
      </w:r>
      <w:r>
        <w:rPr>
          <w:rFonts w:ascii="宋体" w:hAnsi="宋体" w:cs="宋体" w:eastAsia="宋体" w:hint="default"/>
        </w:rPr>
        <w:t>到</w:t>
      </w:r>
      <w:r>
        <w:rPr>
          <w:rFonts w:ascii="宋体" w:hAnsi="宋体" w:cs="宋体" w:eastAsia="宋体" w:hint="default"/>
        </w:rPr>
        <w:t>预</w:t>
      </w:r>
      <w:r>
        <w:rPr>
          <w:rFonts w:ascii="宋体" w:hAnsi="宋体" w:cs="宋体" w:eastAsia="宋体" w:hint="default"/>
        </w:rPr>
        <w:t>定</w:t>
      </w:r>
      <w:r>
        <w:rPr>
          <w:rFonts w:ascii="宋体" w:hAnsi="宋体" w:cs="宋体" w:eastAsia="宋体" w:hint="default"/>
        </w:rPr>
        <w:t>可</w:t>
      </w:r>
      <w:r>
        <w:rPr>
          <w:rFonts w:ascii="宋体" w:hAnsi="宋体" w:cs="宋体" w:eastAsia="宋体" w:hint="default"/>
        </w:rPr>
        <w:t>使</w:t>
      </w:r>
      <w:r>
        <w:rPr>
          <w:rFonts w:ascii="宋体" w:hAnsi="宋体" w:cs="宋体" w:eastAsia="宋体" w:hint="default"/>
        </w:rPr>
        <w:t>用</w:t>
      </w:r>
      <w:r>
        <w:rPr/>
        <w:t>或者</w:t>
      </w:r>
      <w:r>
        <w:rPr>
          <w:rFonts w:ascii="宋体" w:hAnsi="宋体" w:cs="宋体" w:eastAsia="宋体" w:hint="default"/>
        </w:rPr>
        <w:t>可</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状态</w:t>
      </w:r>
      <w:r>
        <w:rPr>
          <w:rFonts w:ascii="宋体" w:hAnsi="宋体" w:cs="宋体" w:eastAsia="宋体" w:hint="default"/>
        </w:rPr>
        <w:t>时</w:t>
      </w:r>
      <w:r>
        <w:rPr/>
        <w:t>，</w:t>
      </w:r>
      <w:r>
        <w:rPr>
          <w:rFonts w:ascii="宋体" w:hAnsi="宋体" w:cs="宋体" w:eastAsia="宋体" w:hint="default"/>
        </w:rPr>
        <w:t>停</w:t>
      </w:r>
      <w:r>
        <w:rPr>
          <w:rFonts w:ascii="宋体" w:hAnsi="宋体" w:cs="宋体" w:eastAsia="宋体" w:hint="default"/>
        </w:rPr>
        <w:t>止</w:t>
      </w:r>
    </w:p>
    <w:p>
      <w:pPr>
        <w:pStyle w:val="BodyText"/>
        <w:spacing w:line="240" w:lineRule="auto" w:before="150"/>
        <w:ind w:right="0"/>
        <w:jc w:val="both"/>
      </w:pP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费</w:t>
      </w:r>
      <w:r>
        <w:rPr>
          <w:rFonts w:ascii="宋体" w:hAnsi="宋体" w:cs="宋体" w:eastAsia="宋体" w:hint="default"/>
        </w:rPr>
        <w:t>用</w:t>
      </w:r>
      <w:r>
        <w:rPr/>
        <w:t>资本</w:t>
      </w:r>
      <w:r>
        <w:rPr>
          <w:rFonts w:ascii="宋体" w:hAnsi="宋体" w:cs="宋体" w:eastAsia="宋体" w:hint="default"/>
        </w:rPr>
        <w:t>化</w:t>
      </w:r>
      <w:r>
        <w:rPr/>
        <w:t>。</w:t>
      </w:r>
    </w:p>
    <w:p>
      <w:pPr>
        <w:pStyle w:val="BodyText"/>
        <w:spacing w:line="326" w:lineRule="auto" w:before="15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资本</w:t>
      </w:r>
      <w:r>
        <w:rPr>
          <w:rFonts w:ascii="宋体" w:hAnsi="宋体" w:cs="宋体" w:eastAsia="宋体" w:hint="default"/>
        </w:rPr>
        <w:t>化</w:t>
      </w:r>
      <w:r>
        <w:rPr>
          <w:rFonts w:ascii="宋体" w:hAnsi="宋体" w:cs="宋体" w:eastAsia="宋体" w:hint="default"/>
        </w:rPr>
        <w:t>金</w:t>
      </w:r>
      <w:r>
        <w:rPr>
          <w:rFonts w:ascii="宋体" w:hAnsi="宋体" w:cs="宋体" w:eastAsia="宋体" w:hint="default"/>
        </w:rPr>
        <w:t>额</w:t>
      </w:r>
      <w:r>
        <w:rPr/>
        <w:t>确</w:t>
      </w:r>
      <w:r>
        <w:rPr>
          <w:rFonts w:ascii="宋体" w:hAnsi="宋体" w:cs="宋体" w:eastAsia="宋体" w:hint="default"/>
        </w:rPr>
        <w:t>认</w:t>
      </w:r>
      <w:r>
        <w:rPr>
          <w:rFonts w:ascii="宋体" w:hAnsi="宋体" w:cs="宋体" w:eastAsia="宋体" w:hint="default"/>
        </w:rPr>
        <w:t>方</w:t>
      </w:r>
      <w:r>
        <w:rPr/>
        <w:t>法</w:t>
      </w:r>
      <w:r>
        <w:rPr>
          <w:spacing w:val="-97"/>
        </w:rPr>
        <w:t> </w:t>
      </w:r>
      <w:r>
        <w:rPr>
          <w:spacing w:val="-2"/>
        </w:rPr>
        <w:t>在资本</w:t>
      </w:r>
      <w:r>
        <w:rPr>
          <w:rFonts w:ascii="宋体" w:hAnsi="宋体" w:cs="宋体" w:eastAsia="宋体" w:hint="default"/>
          <w:spacing w:val="-2"/>
        </w:rPr>
        <w:t>化</w:t>
      </w:r>
      <w:r>
        <w:rPr>
          <w:rFonts w:ascii="宋体" w:hAnsi="宋体" w:cs="宋体" w:eastAsia="宋体" w:hint="default"/>
          <w:spacing w:val="-2"/>
        </w:rPr>
        <w:t>期间</w:t>
      </w:r>
      <w:r>
        <w:rPr>
          <w:spacing w:val="-2"/>
        </w:rPr>
        <w:t>内，</w:t>
      </w:r>
      <w:r>
        <w:rPr>
          <w:rFonts w:ascii="宋体" w:hAnsi="宋体" w:cs="宋体" w:eastAsia="宋体" w:hint="default"/>
          <w:spacing w:val="-2"/>
        </w:rPr>
        <w:t>每</w:t>
      </w:r>
      <w:r>
        <w:rPr>
          <w:rFonts w:ascii="宋体" w:hAnsi="宋体" w:cs="宋体" w:eastAsia="宋体" w:hint="default"/>
          <w:spacing w:val="-2"/>
        </w:rPr>
        <w:t>一</w:t>
      </w:r>
      <w:r>
        <w:rPr>
          <w:spacing w:val="-2"/>
        </w:rPr>
        <w:t>会计</w:t>
      </w:r>
      <w:r>
        <w:rPr>
          <w:rFonts w:ascii="宋体" w:hAnsi="宋体" w:cs="宋体" w:eastAsia="宋体" w:hint="default"/>
          <w:spacing w:val="-2"/>
        </w:rPr>
        <w:t>期间</w:t>
      </w:r>
      <w:r>
        <w:rPr>
          <w:spacing w:val="-2"/>
        </w:rPr>
        <w:t>的资本</w:t>
      </w:r>
      <w:r>
        <w:rPr>
          <w:rFonts w:ascii="宋体" w:hAnsi="宋体" w:cs="宋体" w:eastAsia="宋体" w:hint="default"/>
          <w:spacing w:val="-2"/>
        </w:rPr>
        <w:t>化</w:t>
      </w:r>
      <w:r>
        <w:rPr>
          <w:rFonts w:ascii="宋体" w:hAnsi="宋体" w:cs="宋体" w:eastAsia="宋体" w:hint="default"/>
          <w:spacing w:val="-2"/>
        </w:rPr>
        <w:t>金</w:t>
      </w:r>
      <w:r>
        <w:rPr>
          <w:rFonts w:ascii="宋体" w:hAnsi="宋体" w:cs="宋体" w:eastAsia="宋体" w:hint="default"/>
          <w:spacing w:val="-2"/>
        </w:rPr>
        <w:t>额</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p>
    <w:p>
      <w:pPr>
        <w:pStyle w:val="BodyText"/>
        <w:spacing w:line="240" w:lineRule="auto" w:before="67"/>
        <w:ind w:right="0"/>
        <w:jc w:val="both"/>
        <w:rPr>
          <w:rFonts w:ascii="宋体" w:hAnsi="宋体" w:cs="宋体" w:eastAsia="宋体" w:hint="default"/>
        </w:rPr>
      </w:pPr>
      <w:r>
        <w:rPr>
          <w:rFonts w:ascii="宋体" w:hAnsi="宋体" w:cs="宋体" w:eastAsia="宋体" w:hint="default"/>
        </w:rPr>
        <w:t>件</w:t>
      </w:r>
      <w:r>
        <w:rPr/>
        <w:t>的资</w:t>
      </w:r>
      <w:r>
        <w:rPr>
          <w:rFonts w:ascii="宋体" w:hAnsi="宋体" w:cs="宋体" w:eastAsia="宋体" w:hint="default"/>
        </w:rPr>
        <w:t>产而</w:t>
      </w:r>
      <w:r>
        <w:rPr>
          <w:rFonts w:ascii="宋体" w:hAnsi="宋体" w:cs="宋体" w:eastAsia="宋体" w:hint="default"/>
        </w:rPr>
        <w:t>借</w:t>
      </w:r>
      <w:r>
        <w:rPr>
          <w:rFonts w:ascii="宋体" w:hAnsi="宋体" w:cs="宋体" w:eastAsia="宋体" w:hint="default"/>
        </w:rPr>
        <w:t>入</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借</w:t>
      </w:r>
      <w:r>
        <w:rPr>
          <w:rFonts w:ascii="宋体" w:hAnsi="宋体" w:cs="宋体" w:eastAsia="宋体" w:hint="default"/>
        </w:rPr>
        <w:t>款</w:t>
      </w:r>
      <w:r>
        <w:rPr/>
        <w:t>的，</w:t>
      </w:r>
      <w:r>
        <w:rPr>
          <w:rFonts w:ascii="宋体" w:hAnsi="宋体" w:cs="宋体" w:eastAsia="宋体" w:hint="default"/>
        </w:rPr>
        <w:t>以</w:t>
      </w:r>
      <w:r>
        <w:rPr>
          <w:rFonts w:ascii="宋体" w:hAnsi="宋体" w:cs="宋体" w:eastAsia="宋体" w:hint="default"/>
        </w:rPr>
        <w:t>专</w:t>
      </w:r>
      <w:r>
        <w:rPr>
          <w:rFonts w:ascii="宋体" w:hAnsi="宋体" w:cs="宋体" w:eastAsia="宋体" w:hint="default"/>
        </w:rPr>
        <w:t>门</w:t>
      </w:r>
      <w:r>
        <w:rPr>
          <w:rFonts w:ascii="宋体" w:hAnsi="宋体" w:cs="宋体" w:eastAsia="宋体" w:hint="default"/>
        </w:rPr>
        <w:t>借</w:t>
      </w:r>
      <w:r>
        <w:rPr>
          <w:rFonts w:ascii="宋体" w:hAnsi="宋体" w:cs="宋体" w:eastAsia="宋体" w:hint="default"/>
        </w:rPr>
        <w:t>款当</w:t>
      </w:r>
      <w:r>
        <w:rPr>
          <w:rFonts w:ascii="宋体" w:hAnsi="宋体" w:cs="宋体" w:eastAsia="宋体" w:hint="default"/>
        </w:rPr>
        <w:t>期</w:t>
      </w:r>
      <w:r>
        <w:rPr/>
        <w:t>实</w:t>
      </w:r>
      <w:r>
        <w:rPr>
          <w:rFonts w:ascii="宋体" w:hAnsi="宋体" w:cs="宋体" w:eastAsia="宋体" w:hint="default"/>
        </w:rPr>
        <w:t>际发</w:t>
      </w:r>
      <w:r>
        <w:rPr>
          <w:rFonts w:ascii="宋体" w:hAnsi="宋体" w:cs="宋体" w:eastAsia="宋体" w:hint="default"/>
        </w:rPr>
        <w:t>生</w:t>
      </w:r>
      <w:r>
        <w:rPr/>
        <w:t>的</w:t>
      </w:r>
      <w:r>
        <w:rPr>
          <w:rFonts w:ascii="宋体" w:hAnsi="宋体" w:cs="宋体" w:eastAsia="宋体" w:hint="default"/>
        </w:rPr>
        <w:t>利</w:t>
      </w:r>
      <w:r>
        <w:rPr>
          <w:rFonts w:ascii="宋体" w:hAnsi="宋体" w:cs="宋体" w:eastAsia="宋体" w:hint="default"/>
        </w:rPr>
        <w:t>息</w:t>
      </w:r>
      <w:r>
        <w:rPr>
          <w:rFonts w:ascii="宋体" w:hAnsi="宋体" w:cs="宋体" w:eastAsia="宋体" w:hint="default"/>
        </w:rPr>
        <w:t>费</w:t>
      </w:r>
      <w:r>
        <w:rPr>
          <w:rFonts w:ascii="宋体" w:hAnsi="宋体" w:cs="宋体" w:eastAsia="宋体" w:hint="default"/>
        </w:rPr>
        <w:t>用</w:t>
      </w:r>
      <w:r>
        <w:rPr/>
        <w:t>，</w:t>
      </w:r>
      <w:r>
        <w:rPr>
          <w:rFonts w:ascii="宋体" w:hAnsi="宋体" w:cs="宋体" w:eastAsia="宋体" w:hint="default"/>
        </w:rPr>
        <w:t>减</w:t>
      </w:r>
      <w:r>
        <w:rPr>
          <w:rFonts w:ascii="宋体" w:hAnsi="宋体" w:cs="宋体" w:eastAsia="宋体" w:hint="default"/>
        </w:rPr>
        <w:t>去</w:t>
      </w:r>
      <w:r>
        <w:rPr>
          <w:rFonts w:ascii="宋体" w:hAnsi="宋体" w:cs="宋体" w:eastAsia="宋体" w:hint="default"/>
        </w:rPr>
        <w:t>将</w:t>
      </w:r>
      <w:r>
        <w:rPr>
          <w:rFonts w:ascii="宋体" w:hAnsi="宋体" w:cs="宋体" w:eastAsia="宋体" w:hint="default"/>
        </w:rPr>
        <w:t>尚未</w:t>
      </w:r>
      <w:r>
        <w:rPr>
          <w:rFonts w:ascii="宋体" w:hAnsi="宋体" w:cs="宋体" w:eastAsia="宋体" w:hint="default"/>
        </w:rPr>
        <w:t>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92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306"/>
        <w:jc w:val="both"/>
      </w:pPr>
      <w:r>
        <w:rPr>
          <w:rFonts w:ascii="宋体" w:hAnsi="宋体" w:cs="宋体" w:eastAsia="宋体" w:hint="default"/>
          <w:spacing w:val="-2"/>
        </w:rPr>
        <w:t>用</w:t>
      </w:r>
      <w:r>
        <w:rPr>
          <w:spacing w:val="-2"/>
        </w:rPr>
        <w:t>的</w:t>
      </w:r>
      <w:r>
        <w:rPr>
          <w:rFonts w:ascii="宋体" w:hAnsi="宋体" w:cs="宋体" w:eastAsia="宋体" w:hint="default"/>
          <w:spacing w:val="-2"/>
        </w:rPr>
        <w:t>借</w:t>
      </w:r>
      <w:r>
        <w:rPr>
          <w:rFonts w:ascii="宋体" w:hAnsi="宋体" w:cs="宋体" w:eastAsia="宋体" w:hint="default"/>
          <w:spacing w:val="-2"/>
        </w:rPr>
        <w:t>款</w:t>
      </w:r>
      <w:r>
        <w:rPr>
          <w:spacing w:val="-2"/>
        </w:rPr>
        <w:t>资</w:t>
      </w:r>
      <w:r>
        <w:rPr>
          <w:rFonts w:ascii="宋体" w:hAnsi="宋体" w:cs="宋体" w:eastAsia="宋体" w:hint="default"/>
          <w:spacing w:val="-2"/>
        </w:rPr>
        <w:t>金</w:t>
      </w:r>
      <w:r>
        <w:rPr>
          <w:spacing w:val="-2"/>
        </w:rPr>
        <w:t>存</w:t>
      </w:r>
      <w:r>
        <w:rPr>
          <w:rFonts w:ascii="宋体" w:hAnsi="宋体" w:cs="宋体" w:eastAsia="宋体" w:hint="default"/>
          <w:spacing w:val="-2"/>
        </w:rPr>
        <w:t>入</w:t>
      </w:r>
      <w:r>
        <w:rPr>
          <w:rFonts w:ascii="宋体" w:hAnsi="宋体" w:cs="宋体" w:eastAsia="宋体" w:hint="default"/>
          <w:spacing w:val="-2"/>
        </w:rPr>
        <w:t>银</w:t>
      </w:r>
      <w:r>
        <w:rPr>
          <w:rFonts w:ascii="宋体" w:hAnsi="宋体" w:cs="宋体" w:eastAsia="宋体" w:hint="default"/>
          <w:spacing w:val="-2"/>
        </w:rPr>
        <w:t>行</w:t>
      </w:r>
      <w:r>
        <w:rPr>
          <w:rFonts w:ascii="宋体" w:hAnsi="宋体" w:cs="宋体" w:eastAsia="宋体" w:hint="default"/>
          <w:spacing w:val="-2"/>
        </w:rPr>
        <w:t>取得</w:t>
      </w:r>
      <w:r>
        <w:rPr>
          <w:spacing w:val="-2"/>
        </w:rPr>
        <w:t>的</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收</w:t>
      </w:r>
      <w:r>
        <w:rPr>
          <w:rFonts w:ascii="宋体" w:hAnsi="宋体" w:cs="宋体" w:eastAsia="宋体" w:hint="default"/>
          <w:spacing w:val="-2"/>
        </w:rPr>
        <w:t>入</w:t>
      </w:r>
      <w:r>
        <w:rPr>
          <w:spacing w:val="-2"/>
        </w:rPr>
        <w:t>或</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投</w:t>
      </w:r>
      <w:r>
        <w:rPr>
          <w:spacing w:val="-2"/>
        </w:rPr>
        <w:t>资</w:t>
      </w:r>
      <w:r>
        <w:rPr>
          <w:rFonts w:ascii="宋体" w:hAnsi="宋体" w:cs="宋体" w:eastAsia="宋体" w:hint="default"/>
          <w:spacing w:val="-2"/>
        </w:rPr>
        <w:t>取得</w:t>
      </w:r>
      <w:r>
        <w:rPr>
          <w:spacing w:val="-2"/>
        </w:rPr>
        <w:t>的</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益后</w:t>
      </w:r>
      <w:r>
        <w:rPr>
          <w:spacing w:val="-2"/>
        </w:rPr>
        <w:t>的</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89"/>
        </w:rPr>
        <w:t> </w:t>
      </w:r>
      <w:r>
        <w:rPr>
          <w:spacing w:val="-2"/>
        </w:rPr>
        <w:t>确</w:t>
      </w:r>
      <w:r>
        <w:rPr>
          <w:rFonts w:ascii="宋体" w:hAnsi="宋体" w:cs="宋体" w:eastAsia="宋体" w:hint="default"/>
          <w:spacing w:val="-2"/>
        </w:rPr>
        <w:t>定</w:t>
      </w:r>
      <w:r>
        <w:rPr>
          <w:spacing w:val="-2"/>
        </w:rPr>
        <w:t>。为</w:t>
      </w:r>
      <w:r>
        <w:rPr>
          <w:rFonts w:ascii="宋体" w:hAnsi="宋体" w:cs="宋体" w:eastAsia="宋体" w:hint="default"/>
          <w:spacing w:val="-2"/>
        </w:rPr>
        <w:t>购</w:t>
      </w:r>
      <w:r>
        <w:rPr>
          <w:rFonts w:ascii="宋体" w:hAnsi="宋体" w:cs="宋体" w:eastAsia="宋体" w:hint="default"/>
          <w:spacing w:val="-2"/>
        </w:rPr>
        <w:t>建</w:t>
      </w:r>
      <w:r>
        <w:rPr>
          <w:spacing w:val="-2"/>
        </w:rPr>
        <w:t>或者</w:t>
      </w:r>
      <w:r>
        <w:rPr>
          <w:rFonts w:ascii="宋体" w:hAnsi="宋体" w:cs="宋体" w:eastAsia="宋体" w:hint="default"/>
          <w:spacing w:val="-2"/>
        </w:rPr>
        <w:t>生</w:t>
      </w:r>
      <w:r>
        <w:rPr>
          <w:rFonts w:ascii="宋体" w:hAnsi="宋体" w:cs="宋体" w:eastAsia="宋体" w:hint="default"/>
          <w:spacing w:val="-2"/>
        </w:rPr>
        <w:t>产</w:t>
      </w:r>
      <w:r>
        <w:rPr>
          <w:rFonts w:ascii="宋体" w:hAnsi="宋体" w:cs="宋体" w:eastAsia="宋体" w:hint="default"/>
          <w:spacing w:val="-2"/>
        </w:rPr>
        <w:t>符</w:t>
      </w:r>
      <w:r>
        <w:rPr>
          <w:rFonts w:ascii="宋体" w:hAnsi="宋体" w:cs="宋体" w:eastAsia="宋体" w:hint="default"/>
          <w:spacing w:val="-2"/>
        </w:rPr>
        <w:t>合</w:t>
      </w:r>
      <w:r>
        <w:rPr>
          <w:spacing w:val="-2"/>
        </w:rPr>
        <w:t>资本</w:t>
      </w:r>
      <w:r>
        <w:rPr>
          <w:rFonts w:ascii="宋体" w:hAnsi="宋体" w:cs="宋体" w:eastAsia="宋体" w:hint="default"/>
          <w:spacing w:val="-2"/>
        </w:rPr>
        <w:t>化</w:t>
      </w:r>
      <w:r>
        <w:rPr>
          <w:rFonts w:ascii="宋体" w:hAnsi="宋体" w:cs="宋体" w:eastAsia="宋体" w:hint="default"/>
          <w:spacing w:val="-2"/>
        </w:rPr>
        <w:t>条</w:t>
      </w:r>
      <w:r>
        <w:rPr>
          <w:rFonts w:ascii="宋体" w:hAnsi="宋体" w:cs="宋体" w:eastAsia="宋体" w:hint="default"/>
          <w:spacing w:val="-2"/>
        </w:rPr>
        <w:t>件</w:t>
      </w:r>
      <w:r>
        <w:rPr>
          <w:spacing w:val="-2"/>
        </w:rPr>
        <w:t>的资</w:t>
      </w:r>
      <w:r>
        <w:rPr>
          <w:rFonts w:ascii="宋体" w:hAnsi="宋体" w:cs="宋体" w:eastAsia="宋体" w:hint="default"/>
          <w:spacing w:val="-2"/>
        </w:rPr>
        <w:t>产而</w:t>
      </w:r>
      <w:r>
        <w:rPr>
          <w:rFonts w:ascii="宋体" w:hAnsi="宋体" w:cs="宋体" w:eastAsia="宋体" w:hint="default"/>
          <w:spacing w:val="-2"/>
        </w:rPr>
        <w:t>占</w:t>
      </w:r>
      <w:r>
        <w:rPr>
          <w:rFonts w:ascii="宋体" w:hAnsi="宋体" w:cs="宋体" w:eastAsia="宋体" w:hint="default"/>
          <w:spacing w:val="-2"/>
        </w:rPr>
        <w:t>用</w:t>
      </w:r>
      <w:r>
        <w:rPr>
          <w:spacing w:val="-2"/>
        </w:rPr>
        <w:t>了</w:t>
      </w:r>
      <w:r>
        <w:rPr>
          <w:rFonts w:ascii="宋体" w:hAnsi="宋体" w:cs="宋体" w:eastAsia="宋体" w:hint="default"/>
          <w:spacing w:val="-2"/>
        </w:rPr>
        <w:t>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w:t>
      </w:r>
      <w:r>
        <w:rPr>
          <w:spacing w:val="-2"/>
        </w:rPr>
        <w:t>的，</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累</w:t>
      </w:r>
      <w:r>
        <w:rPr>
          <w:spacing w:val="-2"/>
        </w:rPr>
        <w:t>计资</w:t>
      </w:r>
      <w:r>
        <w:rPr>
          <w:rFonts w:ascii="宋体" w:hAnsi="宋体" w:cs="宋体" w:eastAsia="宋体" w:hint="default"/>
          <w:spacing w:val="-2"/>
        </w:rPr>
        <w:t>产</w:t>
      </w:r>
      <w:r>
        <w:rPr>
          <w:rFonts w:ascii="宋体" w:hAnsi="宋体" w:cs="宋体" w:eastAsia="宋体" w:hint="default"/>
          <w:spacing w:val="89"/>
        </w:rPr>
        <w:t> </w:t>
      </w:r>
      <w:r>
        <w:rPr>
          <w:rFonts w:ascii="宋体" w:hAnsi="宋体" w:cs="宋体" w:eastAsia="宋体" w:hint="default"/>
          <w:spacing w:val="-2"/>
        </w:rPr>
        <w:t>支</w:t>
      </w:r>
      <w:r>
        <w:rPr>
          <w:spacing w:val="-2"/>
        </w:rPr>
        <w:t>出</w:t>
      </w:r>
      <w:r>
        <w:rPr>
          <w:rFonts w:ascii="宋体" w:hAnsi="宋体" w:cs="宋体" w:eastAsia="宋体" w:hint="default"/>
          <w:spacing w:val="-2"/>
        </w:rPr>
        <w:t>超过</w:t>
      </w:r>
      <w:r>
        <w:rPr>
          <w:rFonts w:ascii="宋体" w:hAnsi="宋体" w:cs="宋体" w:eastAsia="宋体" w:hint="default"/>
          <w:spacing w:val="-2"/>
        </w:rPr>
        <w:t>专</w:t>
      </w:r>
      <w:r>
        <w:rPr>
          <w:rFonts w:ascii="宋体" w:hAnsi="宋体" w:cs="宋体" w:eastAsia="宋体" w:hint="default"/>
          <w:spacing w:val="-2"/>
        </w:rPr>
        <w:t>门</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部</w:t>
      </w:r>
      <w:r>
        <w:rPr>
          <w:rFonts w:ascii="宋体" w:hAnsi="宋体" w:cs="宋体" w:eastAsia="宋体" w:hint="default"/>
          <w:spacing w:val="-2"/>
        </w:rPr>
        <w:t>分</w:t>
      </w:r>
      <w:r>
        <w:rPr>
          <w:spacing w:val="-2"/>
        </w:rPr>
        <w:t>的资</w:t>
      </w:r>
      <w:r>
        <w:rPr>
          <w:rFonts w:ascii="宋体" w:hAnsi="宋体" w:cs="宋体" w:eastAsia="宋体" w:hint="default"/>
          <w:spacing w:val="-2"/>
        </w:rPr>
        <w:t>产</w:t>
      </w:r>
      <w:r>
        <w:rPr>
          <w:rFonts w:ascii="宋体" w:hAnsi="宋体" w:cs="宋体" w:eastAsia="宋体" w:hint="default"/>
          <w:spacing w:val="-2"/>
        </w:rPr>
        <w:t>支</w:t>
      </w:r>
      <w:r>
        <w:rPr>
          <w:spacing w:val="-2"/>
        </w:rPr>
        <w:t>出</w:t>
      </w:r>
      <w:r>
        <w:rPr>
          <w:rFonts w:ascii="宋体" w:hAnsi="宋体" w:cs="宋体" w:eastAsia="宋体" w:hint="default"/>
          <w:spacing w:val="-2"/>
        </w:rPr>
        <w:t>加</w:t>
      </w:r>
      <w:r>
        <w:rPr>
          <w:rFonts w:ascii="宋体" w:hAnsi="宋体" w:cs="宋体" w:eastAsia="宋体" w:hint="default"/>
          <w:spacing w:val="-2"/>
        </w:rPr>
        <w:t>权</w:t>
      </w:r>
      <w:r>
        <w:rPr>
          <w:rFonts w:ascii="宋体" w:hAnsi="宋体" w:cs="宋体" w:eastAsia="宋体" w:hint="default"/>
          <w:spacing w:val="-2"/>
        </w:rPr>
        <w:t>平</w:t>
      </w:r>
      <w:r>
        <w:rPr>
          <w:spacing w:val="-2"/>
        </w:rPr>
        <w:t>均</w:t>
      </w:r>
      <w:r>
        <w:rPr>
          <w:rFonts w:ascii="宋体" w:hAnsi="宋体" w:cs="宋体" w:eastAsia="宋体" w:hint="default"/>
          <w:spacing w:val="-2"/>
        </w:rPr>
        <w:t>数</w:t>
      </w:r>
      <w:r>
        <w:rPr>
          <w:rFonts w:ascii="宋体" w:hAnsi="宋体" w:cs="宋体" w:eastAsia="宋体" w:hint="default"/>
          <w:spacing w:val="-2"/>
        </w:rPr>
        <w:t>乘</w:t>
      </w:r>
      <w:r>
        <w:rPr>
          <w:rFonts w:ascii="宋体" w:hAnsi="宋体" w:cs="宋体" w:eastAsia="宋体" w:hint="default"/>
          <w:spacing w:val="-2"/>
        </w:rPr>
        <w:t>以</w:t>
      </w:r>
      <w:r>
        <w:rPr>
          <w:spacing w:val="-2"/>
        </w:rPr>
        <w:t>所</w:t>
      </w:r>
      <w:r>
        <w:rPr>
          <w:rFonts w:ascii="宋体" w:hAnsi="宋体" w:cs="宋体" w:eastAsia="宋体" w:hint="default"/>
          <w:spacing w:val="-2"/>
        </w:rPr>
        <w:t>占</w:t>
      </w:r>
      <w:r>
        <w:rPr>
          <w:rFonts w:ascii="宋体" w:hAnsi="宋体" w:cs="宋体" w:eastAsia="宋体" w:hint="default"/>
          <w:spacing w:val="-2"/>
        </w:rPr>
        <w:t>用</w:t>
      </w:r>
      <w:r>
        <w:rPr>
          <w:rFonts w:ascii="宋体" w:hAnsi="宋体" w:cs="宋体" w:eastAsia="宋体" w:hint="default"/>
          <w:spacing w:val="-2"/>
        </w:rPr>
        <w:t>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w:t>
      </w:r>
      <w:r>
        <w:rPr>
          <w:spacing w:val="-2"/>
        </w:rPr>
        <w:t>的资本</w:t>
      </w:r>
      <w:r>
        <w:rPr>
          <w:rFonts w:ascii="宋体" w:hAnsi="宋体" w:cs="宋体" w:eastAsia="宋体" w:hint="default"/>
          <w:spacing w:val="-2"/>
        </w:rPr>
        <w:t>化</w:t>
      </w:r>
      <w:r>
        <w:rPr>
          <w:rFonts w:ascii="宋体" w:hAnsi="宋体" w:cs="宋体" w:eastAsia="宋体" w:hint="default"/>
          <w:spacing w:val="-2"/>
        </w:rPr>
        <w:t>率</w:t>
      </w:r>
      <w:r>
        <w:rPr>
          <w:spacing w:val="-2"/>
        </w:rPr>
        <w:t>，计</w:t>
      </w:r>
      <w:r>
        <w:rPr>
          <w:spacing w:val="84"/>
        </w:rPr>
        <w:t> </w:t>
      </w:r>
      <w:r>
        <w:rPr>
          <w:rFonts w:ascii="宋体" w:hAnsi="宋体" w:cs="宋体" w:eastAsia="宋体" w:hint="default"/>
          <w:spacing w:val="-2"/>
        </w:rPr>
        <w:t>算</w:t>
      </w:r>
      <w:r>
        <w:rPr>
          <w:spacing w:val="-2"/>
        </w:rPr>
        <w:t>确</w:t>
      </w:r>
      <w:r>
        <w:rPr>
          <w:rFonts w:ascii="宋体" w:hAnsi="宋体" w:cs="宋体" w:eastAsia="宋体" w:hint="default"/>
          <w:spacing w:val="-2"/>
        </w:rPr>
        <w:t>定</w:t>
      </w:r>
      <w:r>
        <w:rPr>
          <w:rFonts w:ascii="宋体" w:hAnsi="宋体" w:cs="宋体" w:eastAsia="宋体" w:hint="default"/>
          <w:spacing w:val="-2"/>
        </w:rPr>
        <w:t>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w:t>
      </w:r>
      <w:r>
        <w:rPr>
          <w:rFonts w:ascii="宋体" w:hAnsi="宋体" w:cs="宋体" w:eastAsia="宋体" w:hint="default"/>
          <w:spacing w:val="-2"/>
        </w:rPr>
        <w:t>应</w:t>
      </w:r>
      <w:r>
        <w:rPr>
          <w:rFonts w:ascii="宋体" w:hAnsi="宋体" w:cs="宋体" w:eastAsia="宋体" w:hint="default"/>
          <w:spacing w:val="-2"/>
        </w:rPr>
        <w:t>予</w:t>
      </w:r>
      <w:r>
        <w:rPr>
          <w:spacing w:val="-2"/>
        </w:rPr>
        <w:t>资本</w:t>
      </w:r>
      <w:r>
        <w:rPr>
          <w:rFonts w:ascii="宋体" w:hAnsi="宋体" w:cs="宋体" w:eastAsia="宋体" w:hint="default"/>
          <w:spacing w:val="-2"/>
        </w:rPr>
        <w:t>化</w:t>
      </w:r>
      <w:r>
        <w:rPr>
          <w:spacing w:val="-2"/>
        </w:rPr>
        <w:t>的</w:t>
      </w: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金</w:t>
      </w:r>
      <w:r>
        <w:rPr>
          <w:rFonts w:ascii="宋体" w:hAnsi="宋体" w:cs="宋体" w:eastAsia="宋体" w:hint="default"/>
          <w:spacing w:val="-2"/>
        </w:rPr>
        <w:t>额</w:t>
      </w:r>
      <w:r>
        <w:rPr>
          <w:spacing w:val="-2"/>
        </w:rPr>
        <w:t>。资本</w:t>
      </w:r>
      <w:r>
        <w:rPr>
          <w:rFonts w:ascii="宋体" w:hAnsi="宋体" w:cs="宋体" w:eastAsia="宋体" w:hint="default"/>
          <w:spacing w:val="-2"/>
        </w:rPr>
        <w:t>化</w:t>
      </w:r>
      <w:r>
        <w:rPr>
          <w:rFonts w:ascii="宋体" w:hAnsi="宋体" w:cs="宋体" w:eastAsia="宋体" w:hint="default"/>
          <w:spacing w:val="-2"/>
        </w:rPr>
        <w:t>率</w:t>
      </w:r>
      <w:r>
        <w:rPr>
          <w:rFonts w:ascii="宋体" w:hAnsi="宋体" w:cs="宋体" w:eastAsia="宋体" w:hint="default"/>
          <w:spacing w:val="-2"/>
        </w:rPr>
        <w:t>根</w:t>
      </w:r>
      <w:r>
        <w:rPr>
          <w:rFonts w:ascii="宋体" w:hAnsi="宋体" w:cs="宋体" w:eastAsia="宋体" w:hint="default"/>
          <w:spacing w:val="-2"/>
        </w:rPr>
        <w:t>据一</w:t>
      </w:r>
      <w:r>
        <w:rPr>
          <w:rFonts w:ascii="宋体" w:hAnsi="宋体" w:cs="宋体" w:eastAsia="宋体" w:hint="default"/>
          <w:spacing w:val="-2"/>
        </w:rPr>
        <w:t>般</w:t>
      </w:r>
      <w:r>
        <w:rPr>
          <w:rFonts w:ascii="宋体" w:hAnsi="宋体" w:cs="宋体" w:eastAsia="宋体" w:hint="default"/>
          <w:spacing w:val="-2"/>
        </w:rPr>
        <w:t>借</w:t>
      </w:r>
      <w:r>
        <w:rPr>
          <w:rFonts w:ascii="宋体" w:hAnsi="宋体" w:cs="宋体" w:eastAsia="宋体" w:hint="default"/>
          <w:spacing w:val="-2"/>
        </w:rPr>
        <w:t>款加</w:t>
      </w:r>
      <w:r>
        <w:rPr>
          <w:rFonts w:ascii="宋体" w:hAnsi="宋体" w:cs="宋体" w:eastAsia="宋体" w:hint="default"/>
          <w:spacing w:val="-2"/>
        </w:rPr>
        <w:t>权</w:t>
      </w:r>
      <w:r>
        <w:rPr>
          <w:rFonts w:ascii="宋体" w:hAnsi="宋体" w:cs="宋体" w:eastAsia="宋体" w:hint="default"/>
          <w:spacing w:val="-2"/>
        </w:rPr>
        <w:t>平</w:t>
      </w:r>
      <w:r>
        <w:rPr>
          <w:spacing w:val="-2"/>
        </w:rPr>
        <w:t>均</w:t>
      </w:r>
      <w:r>
        <w:rPr>
          <w:rFonts w:ascii="宋体" w:hAnsi="宋体" w:cs="宋体" w:eastAsia="宋体" w:hint="default"/>
          <w:spacing w:val="-2"/>
        </w:rPr>
        <w:t>利</w:t>
      </w:r>
      <w:r>
        <w:rPr>
          <w:rFonts w:ascii="宋体" w:hAnsi="宋体" w:cs="宋体" w:eastAsia="宋体" w:hint="default"/>
          <w:spacing w:val="-2"/>
        </w:rPr>
        <w:t>率</w:t>
      </w:r>
      <w:r>
        <w:rPr>
          <w:spacing w:val="-2"/>
        </w:rPr>
        <w:t>计</w:t>
      </w:r>
      <w:r>
        <w:rPr>
          <w:rFonts w:ascii="宋体" w:hAnsi="宋体" w:cs="宋体" w:eastAsia="宋体" w:hint="default"/>
          <w:spacing w:val="-2"/>
        </w:rPr>
        <w:t>算</w:t>
      </w:r>
      <w:r>
        <w:rPr>
          <w:rFonts w:ascii="宋体" w:hAnsi="宋体" w:cs="宋体" w:eastAsia="宋体" w:hint="default"/>
          <w:spacing w:val="89"/>
        </w:rPr>
        <w:t> </w:t>
      </w:r>
      <w:r>
        <w:rPr/>
        <w:t>确</w:t>
      </w:r>
      <w:r>
        <w:rPr>
          <w:rFonts w:ascii="宋体" w:hAnsi="宋体" w:cs="宋体" w:eastAsia="宋体" w:hint="default"/>
        </w:rPr>
        <w:t>定</w:t>
      </w:r>
      <w:r>
        <w:rPr/>
        <w:t>。</w:t>
      </w:r>
      <w:r>
        <w:rPr>
          <w:rFonts w:ascii="宋体" w:hAnsi="宋体" w:cs="宋体" w:eastAsia="宋体" w:hint="default"/>
        </w:rPr>
        <w:t>利</w:t>
      </w:r>
      <w:r>
        <w:rPr>
          <w:rFonts w:ascii="宋体" w:hAnsi="宋体" w:cs="宋体" w:eastAsia="宋体" w:hint="default"/>
        </w:rPr>
        <w:t>息</w:t>
      </w:r>
      <w:r>
        <w:rPr/>
        <w:t>资本</w:t>
      </w:r>
      <w:r>
        <w:rPr>
          <w:rFonts w:ascii="宋体" w:hAnsi="宋体" w:cs="宋体" w:eastAsia="宋体" w:hint="default"/>
        </w:rPr>
        <w:t>化</w:t>
      </w:r>
      <w:r>
        <w:rPr>
          <w:rFonts w:ascii="宋体" w:hAnsi="宋体" w:cs="宋体" w:eastAsia="宋体" w:hint="default"/>
        </w:rPr>
        <w:t>金</w:t>
      </w:r>
      <w:r>
        <w:rPr>
          <w:rFonts w:ascii="宋体" w:hAnsi="宋体" w:cs="宋体" w:eastAsia="宋体" w:hint="default"/>
        </w:rPr>
        <w:t>额</w:t>
      </w:r>
      <w:r>
        <w:rPr/>
        <w:t>，不</w:t>
      </w:r>
      <w:r>
        <w:rPr>
          <w:rFonts w:ascii="宋体" w:hAnsi="宋体" w:cs="宋体" w:eastAsia="宋体" w:hint="default"/>
        </w:rPr>
        <w:t>超过当</w:t>
      </w:r>
      <w:r>
        <w:rPr>
          <w:rFonts w:ascii="宋体" w:hAnsi="宋体" w:cs="宋体" w:eastAsia="宋体" w:hint="default"/>
        </w:rPr>
        <w:t>期</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借</w:t>
      </w:r>
      <w:r>
        <w:rPr>
          <w:rFonts w:ascii="宋体" w:hAnsi="宋体" w:cs="宋体" w:eastAsia="宋体" w:hint="default"/>
        </w:rPr>
        <w:t>款</w:t>
      </w:r>
      <w:r>
        <w:rPr/>
        <w:t>实</w:t>
      </w:r>
      <w:r>
        <w:rPr>
          <w:rFonts w:ascii="宋体" w:hAnsi="宋体" w:cs="宋体" w:eastAsia="宋体" w:hint="default"/>
        </w:rPr>
        <w:t>际发</w:t>
      </w:r>
      <w:r>
        <w:rPr>
          <w:rFonts w:ascii="宋体" w:hAnsi="宋体" w:cs="宋体" w:eastAsia="宋体" w:hint="default"/>
        </w:rPr>
        <w:t>生</w:t>
      </w:r>
      <w:r>
        <w:rPr/>
        <w:t>的</w:t>
      </w:r>
      <w:r>
        <w:rPr>
          <w:rFonts w:ascii="宋体" w:hAnsi="宋体" w:cs="宋体" w:eastAsia="宋体" w:hint="default"/>
        </w:rPr>
        <w:t>利</w:t>
      </w:r>
      <w:r>
        <w:rPr>
          <w:rFonts w:ascii="宋体" w:hAnsi="宋体" w:cs="宋体" w:eastAsia="宋体" w:hint="default"/>
        </w:rPr>
        <w:t>息</w:t>
      </w:r>
      <w:r>
        <w:rPr>
          <w:rFonts w:ascii="宋体" w:hAnsi="宋体" w:cs="宋体" w:eastAsia="宋体" w:hint="default"/>
        </w:rPr>
        <w:t>金</w:t>
      </w:r>
      <w:r>
        <w:rPr>
          <w:rFonts w:ascii="宋体" w:hAnsi="宋体" w:cs="宋体" w:eastAsia="宋体" w:hint="default"/>
        </w:rPr>
        <w:t>额</w:t>
      </w:r>
      <w:r>
        <w:rPr/>
        <w:t>。</w:t>
      </w:r>
    </w:p>
    <w:p>
      <w:pPr>
        <w:spacing w:line="240" w:lineRule="auto" w:before="6"/>
        <w:rPr>
          <w:rFonts w:ascii="宋体" w:hAnsi="宋体" w:cs="宋体" w:eastAsia="宋体" w:hint="default"/>
          <w:sz w:val="20"/>
          <w:szCs w:val="20"/>
        </w:rPr>
      </w:pPr>
    </w:p>
    <w:p>
      <w:pPr>
        <w:pStyle w:val="BodyText"/>
        <w:spacing w:line="240" w:lineRule="auto"/>
        <w:ind w:left="2395" w:right="0"/>
        <w:jc w:val="left"/>
        <w:rPr>
          <w:rFonts w:ascii="宋体" w:hAnsi="宋体" w:cs="宋体" w:eastAsia="宋体" w:hint="default"/>
        </w:rPr>
      </w:pPr>
      <w:r>
        <w:rPr>
          <w:rFonts w:ascii="Courier New" w:hAnsi="Courier New" w:cs="Courier New" w:eastAsia="Courier New" w:hint="default"/>
          <w:spacing w:val="-3"/>
        </w:rPr>
        <w:t>20</w:t>
      </w:r>
      <w:r>
        <w:rPr>
          <w:spacing w:val="-3"/>
        </w:rPr>
        <w:t>、</w:t>
      </w:r>
      <w:r>
        <w:rPr>
          <w:rFonts w:ascii="宋体" w:hAnsi="宋体" w:cs="宋体" w:eastAsia="宋体" w:hint="default"/>
          <w:spacing w:val="-3"/>
        </w:rPr>
        <w:t>维</w:t>
      </w:r>
      <w:r>
        <w:rPr>
          <w:rFonts w:ascii="宋体" w:hAnsi="宋体" w:cs="宋体" w:eastAsia="宋体" w:hint="default"/>
          <w:spacing w:val="-3"/>
        </w:rPr>
        <w:t>修</w:t>
      </w:r>
      <w:r>
        <w:rPr>
          <w:rFonts w:ascii="宋体" w:hAnsi="宋体" w:cs="宋体" w:eastAsia="宋体" w:hint="default"/>
          <w:spacing w:val="-3"/>
        </w:rPr>
        <w:t>基金</w:t>
      </w:r>
      <w:r>
        <w:rPr>
          <w:rFonts w:ascii="宋体" w:hAnsi="宋体" w:cs="宋体" w:eastAsia="宋体" w:hint="default"/>
        </w:rPr>
      </w:r>
    </w:p>
    <w:p>
      <w:pPr>
        <w:spacing w:line="240" w:lineRule="auto" w:before="3"/>
        <w:rPr>
          <w:rFonts w:ascii="宋体" w:hAnsi="宋体" w:cs="宋体" w:eastAsia="宋体" w:hint="default"/>
          <w:sz w:val="18"/>
          <w:szCs w:val="18"/>
        </w:rPr>
      </w:pPr>
    </w:p>
    <w:p>
      <w:pPr>
        <w:pStyle w:val="BodyText"/>
        <w:spacing w:line="240" w:lineRule="auto"/>
        <w:ind w:left="1982" w:right="0"/>
        <w:jc w:val="left"/>
        <w:rPr>
          <w:rFonts w:ascii="宋体" w:hAnsi="宋体" w:cs="宋体" w:eastAsia="宋体" w:hint="default"/>
        </w:rPr>
      </w:pPr>
      <w:r>
        <w:rPr/>
        <w:t>本公司</w:t>
      </w:r>
      <w:r>
        <w:rPr>
          <w:rFonts w:ascii="宋体" w:hAnsi="宋体" w:cs="宋体" w:eastAsia="宋体" w:hint="default"/>
        </w:rPr>
        <w:t>按商</w:t>
      </w:r>
      <w:r>
        <w:rPr>
          <w:rFonts w:ascii="宋体" w:hAnsi="宋体" w:cs="宋体" w:eastAsia="宋体" w:hint="default"/>
        </w:rPr>
        <w:t>品</w:t>
      </w:r>
      <w:r>
        <w:rPr>
          <w:rFonts w:ascii="宋体" w:hAnsi="宋体" w:cs="宋体" w:eastAsia="宋体" w:hint="default"/>
        </w:rPr>
        <w:t>房</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款</w:t>
      </w:r>
      <w:r>
        <w:rPr/>
        <w:t>的</w:t>
      </w:r>
      <w:r>
        <w:rPr>
          <w:rFonts w:ascii="宋体" w:hAnsi="宋体" w:cs="宋体" w:eastAsia="宋体" w:hint="default"/>
        </w:rPr>
        <w:t>一</w:t>
      </w:r>
      <w:r>
        <w:rPr>
          <w:rFonts w:ascii="宋体" w:hAnsi="宋体" w:cs="宋体" w:eastAsia="宋体" w:hint="default"/>
        </w:rPr>
        <w:t>定</w:t>
      </w:r>
      <w:r>
        <w:rPr>
          <w:rFonts w:ascii="宋体" w:hAnsi="宋体" w:cs="宋体" w:eastAsia="宋体" w:hint="default"/>
        </w:rPr>
        <w:t>比例</w:t>
      </w:r>
      <w:r>
        <w:rPr>
          <w:rFonts w:ascii="宋体" w:hAnsi="宋体" w:cs="宋体" w:eastAsia="宋体" w:hint="default"/>
        </w:rPr>
        <w:t>向</w:t>
      </w:r>
      <w:r>
        <w:rPr>
          <w:rFonts w:ascii="宋体" w:hAnsi="宋体" w:cs="宋体" w:eastAsia="宋体" w:hint="default"/>
        </w:rPr>
        <w:t>业</w:t>
      </w:r>
      <w:r>
        <w:rPr>
          <w:rFonts w:ascii="宋体" w:hAnsi="宋体" w:cs="宋体" w:eastAsia="宋体" w:hint="default"/>
        </w:rPr>
        <w:t>主</w:t>
      </w:r>
      <w:r>
        <w:rPr>
          <w:rFonts w:ascii="宋体" w:hAnsi="宋体" w:cs="宋体" w:eastAsia="宋体" w:hint="default"/>
        </w:rPr>
        <w:t>收</w:t>
      </w:r>
      <w:r>
        <w:rPr>
          <w:rFonts w:ascii="宋体" w:hAnsi="宋体" w:cs="宋体" w:eastAsia="宋体" w:hint="default"/>
        </w:rPr>
        <w:t>取</w:t>
      </w:r>
      <w:r>
        <w:rPr>
          <w:rFonts w:ascii="宋体" w:hAnsi="宋体" w:cs="宋体" w:eastAsia="宋体" w:hint="default"/>
        </w:rPr>
        <w:t>维</w:t>
      </w:r>
      <w:r>
        <w:rPr>
          <w:rFonts w:ascii="宋体" w:hAnsi="宋体" w:cs="宋体" w:eastAsia="宋体" w:hint="default"/>
        </w:rPr>
        <w:t>修</w:t>
      </w:r>
      <w:r>
        <w:rPr>
          <w:rFonts w:ascii="宋体" w:hAnsi="宋体" w:cs="宋体" w:eastAsia="宋体" w:hint="default"/>
        </w:rPr>
        <w:t>基金</w:t>
      </w:r>
      <w:r>
        <w:rPr>
          <w:rFonts w:ascii="宋体" w:hAnsi="宋体" w:cs="宋体" w:eastAsia="宋体" w:hint="default"/>
        </w:rPr>
        <w:t>时</w:t>
      </w:r>
      <w:r>
        <w:rPr/>
        <w:t>，计</w:t>
      </w:r>
      <w:r>
        <w:rPr>
          <w:rFonts w:ascii="宋体" w:hAnsi="宋体" w:cs="宋体" w:eastAsia="宋体" w:hint="default"/>
        </w:rPr>
        <w:t>入</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核</w:t>
      </w:r>
    </w:p>
    <w:p>
      <w:pPr>
        <w:pStyle w:val="BodyText"/>
        <w:spacing w:line="240" w:lineRule="auto" w:before="155"/>
        <w:ind w:right="0"/>
        <w:jc w:val="both"/>
      </w:pPr>
      <w:r>
        <w:rPr>
          <w:rFonts w:ascii="宋体" w:hAnsi="宋体" w:cs="宋体" w:eastAsia="宋体" w:hint="default"/>
          <w:spacing w:val="-5"/>
        </w:rPr>
        <w:t>算</w:t>
      </w:r>
      <w:r>
        <w:rPr>
          <w:rFonts w:ascii="宋体" w:hAnsi="宋体" w:cs="宋体" w:eastAsia="宋体" w:hint="default"/>
          <w:spacing w:val="-5"/>
        </w:rPr>
        <w:t>；按</w:t>
      </w:r>
      <w:r>
        <w:rPr>
          <w:rFonts w:ascii="宋体" w:hAnsi="宋体" w:cs="宋体" w:eastAsia="宋体" w:hint="default"/>
          <w:spacing w:val="-5"/>
        </w:rPr>
        <w:t>规定</w:t>
      </w:r>
      <w:r>
        <w:rPr>
          <w:rFonts w:ascii="宋体" w:hAnsi="宋体" w:cs="宋体" w:eastAsia="宋体" w:hint="default"/>
          <w:spacing w:val="-5"/>
        </w:rPr>
        <w:t>将</w:t>
      </w:r>
      <w:r>
        <w:rPr>
          <w:rFonts w:ascii="宋体" w:hAnsi="宋体" w:cs="宋体" w:eastAsia="宋体" w:hint="default"/>
          <w:spacing w:val="-5"/>
        </w:rPr>
        <w:t>收</w:t>
      </w:r>
      <w:r>
        <w:rPr>
          <w:rFonts w:ascii="宋体" w:hAnsi="宋体" w:cs="宋体" w:eastAsia="宋体" w:hint="default"/>
          <w:spacing w:val="-5"/>
        </w:rPr>
        <w:t>取</w:t>
      </w:r>
      <w:r>
        <w:rPr>
          <w:spacing w:val="-5"/>
        </w:rPr>
        <w:t>的</w:t>
      </w:r>
      <w:r>
        <w:rPr>
          <w:rFonts w:ascii="宋体" w:hAnsi="宋体" w:cs="宋体" w:eastAsia="宋体" w:hint="default"/>
          <w:spacing w:val="-5"/>
        </w:rPr>
        <w:t>维</w:t>
      </w:r>
      <w:r>
        <w:rPr>
          <w:rFonts w:ascii="宋体" w:hAnsi="宋体" w:cs="宋体" w:eastAsia="宋体" w:hint="default"/>
          <w:spacing w:val="-5"/>
        </w:rPr>
        <w:t>修</w:t>
      </w:r>
      <w:r>
        <w:rPr>
          <w:rFonts w:ascii="宋体" w:hAnsi="宋体" w:cs="宋体" w:eastAsia="宋体" w:hint="default"/>
          <w:spacing w:val="-5"/>
        </w:rPr>
        <w:t>基金交</w:t>
      </w:r>
      <w:r>
        <w:rPr>
          <w:rFonts w:ascii="宋体" w:hAnsi="宋体" w:cs="宋体" w:eastAsia="宋体" w:hint="default"/>
          <w:spacing w:val="-5"/>
        </w:rPr>
        <w:t>付</w:t>
      </w:r>
      <w:r>
        <w:rPr>
          <w:rFonts w:ascii="宋体" w:hAnsi="宋体" w:cs="宋体" w:eastAsia="宋体" w:hint="default"/>
          <w:spacing w:val="-5"/>
        </w:rPr>
        <w:t>给土</w:t>
      </w:r>
      <w:r>
        <w:rPr>
          <w:rFonts w:ascii="宋体" w:hAnsi="宋体" w:cs="宋体" w:eastAsia="宋体" w:hint="default"/>
          <w:spacing w:val="-5"/>
        </w:rPr>
        <w:t>地</w:t>
      </w:r>
      <w:r>
        <w:rPr>
          <w:rFonts w:ascii="宋体" w:hAnsi="宋体" w:cs="宋体" w:eastAsia="宋体" w:hint="default"/>
          <w:spacing w:val="-5"/>
        </w:rPr>
        <w:t>与</w:t>
      </w:r>
      <w:r>
        <w:rPr>
          <w:rFonts w:ascii="宋体" w:hAnsi="宋体" w:cs="宋体" w:eastAsia="宋体" w:hint="default"/>
          <w:spacing w:val="-5"/>
        </w:rPr>
        <w:t>房</w:t>
      </w:r>
      <w:r>
        <w:rPr>
          <w:rFonts w:ascii="宋体" w:hAnsi="宋体" w:cs="宋体" w:eastAsia="宋体" w:hint="default"/>
          <w:spacing w:val="-5"/>
        </w:rPr>
        <w:t>屋</w:t>
      </w:r>
      <w:r>
        <w:rPr>
          <w:spacing w:val="-5"/>
        </w:rPr>
        <w:t>管理</w:t>
      </w:r>
      <w:r>
        <w:rPr>
          <w:rFonts w:ascii="宋体" w:hAnsi="宋体" w:cs="宋体" w:eastAsia="宋体" w:hint="default"/>
          <w:spacing w:val="-5"/>
        </w:rPr>
        <w:t>部</w:t>
      </w:r>
      <w:r>
        <w:rPr>
          <w:rFonts w:ascii="宋体" w:hAnsi="宋体" w:cs="宋体" w:eastAsia="宋体" w:hint="default"/>
          <w:spacing w:val="-5"/>
        </w:rPr>
        <w:t>门时</w:t>
      </w:r>
      <w:r>
        <w:rPr>
          <w:spacing w:val="-5"/>
        </w:rPr>
        <w:t>，</w:t>
      </w:r>
      <w:r>
        <w:rPr>
          <w:rFonts w:ascii="宋体" w:hAnsi="宋体" w:cs="宋体" w:eastAsia="宋体" w:hint="default"/>
          <w:spacing w:val="-5"/>
        </w:rPr>
        <w:t>减少</w:t>
      </w:r>
      <w:r>
        <w:rPr>
          <w:rFonts w:ascii="宋体" w:hAnsi="宋体" w:cs="宋体" w:eastAsia="宋体" w:hint="default"/>
          <w:spacing w:val="-5"/>
        </w:rPr>
        <w:t>代</w:t>
      </w:r>
      <w:r>
        <w:rPr>
          <w:rFonts w:ascii="宋体" w:hAnsi="宋体" w:cs="宋体" w:eastAsia="宋体" w:hint="default"/>
          <w:spacing w:val="-5"/>
        </w:rPr>
        <w:t>收</w:t>
      </w:r>
      <w:r>
        <w:rPr>
          <w:spacing w:val="-5"/>
        </w:rPr>
        <w:t>的</w:t>
      </w:r>
      <w:r>
        <w:rPr>
          <w:rFonts w:ascii="宋体" w:hAnsi="宋体" w:cs="宋体" w:eastAsia="宋体" w:hint="default"/>
          <w:spacing w:val="-5"/>
        </w:rPr>
        <w:t>维</w:t>
      </w:r>
      <w:r>
        <w:rPr>
          <w:rFonts w:ascii="宋体" w:hAnsi="宋体" w:cs="宋体" w:eastAsia="宋体" w:hint="default"/>
          <w:spacing w:val="-5"/>
        </w:rPr>
        <w:t>修</w:t>
      </w:r>
      <w:r>
        <w:rPr>
          <w:rFonts w:ascii="宋体" w:hAnsi="宋体" w:cs="宋体" w:eastAsia="宋体" w:hint="default"/>
          <w:spacing w:val="-5"/>
        </w:rPr>
        <w:t>基金</w:t>
      </w:r>
      <w:r>
        <w:rPr>
          <w:spacing w:val="-5"/>
        </w:rPr>
        <w:t>。</w:t>
      </w:r>
    </w:p>
    <w:p>
      <w:pPr>
        <w:spacing w:line="240" w:lineRule="auto" w:before="6"/>
        <w:rPr>
          <w:rFonts w:ascii="宋体" w:hAnsi="宋体" w:cs="宋体" w:eastAsia="宋体" w:hint="default"/>
          <w:sz w:val="29"/>
          <w:szCs w:val="29"/>
        </w:rPr>
      </w:pPr>
    </w:p>
    <w:p>
      <w:pPr>
        <w:pStyle w:val="BodyText"/>
        <w:spacing w:line="240" w:lineRule="auto"/>
        <w:ind w:left="2395" w:right="0"/>
        <w:jc w:val="left"/>
        <w:rPr>
          <w:rFonts w:ascii="宋体" w:hAnsi="宋体" w:cs="宋体" w:eastAsia="宋体" w:hint="default"/>
        </w:rPr>
      </w:pPr>
      <w:r>
        <w:rPr>
          <w:rFonts w:ascii="Courier New" w:hAnsi="Courier New" w:cs="Courier New" w:eastAsia="Courier New" w:hint="default"/>
        </w:rPr>
        <w:t>21</w:t>
      </w:r>
      <w:r>
        <w:rPr/>
        <w:t>、</w:t>
      </w:r>
      <w:r>
        <w:rPr>
          <w:rFonts w:ascii="宋体" w:hAnsi="宋体" w:cs="宋体" w:eastAsia="宋体" w:hint="default"/>
        </w:rPr>
        <w:t>质量</w:t>
      </w:r>
      <w:r>
        <w:rPr/>
        <w:t>保证</w:t>
      </w:r>
      <w:r>
        <w:rPr>
          <w:rFonts w:ascii="宋体" w:hAnsi="宋体" w:cs="宋体" w:eastAsia="宋体" w:hint="default"/>
        </w:rPr>
        <w:t>金</w:t>
      </w:r>
    </w:p>
    <w:p>
      <w:pPr>
        <w:pStyle w:val="BodyText"/>
        <w:spacing w:line="364" w:lineRule="auto" w:before="228"/>
        <w:ind w:right="306" w:firstLine="465"/>
        <w:jc w:val="both"/>
      </w:pPr>
      <w:r>
        <w:rPr>
          <w:spacing w:val="-2"/>
        </w:rPr>
        <w:t>本公司</w:t>
      </w:r>
      <w:r>
        <w:rPr>
          <w:rFonts w:ascii="宋体" w:hAnsi="宋体" w:cs="宋体" w:eastAsia="宋体" w:hint="default"/>
          <w:spacing w:val="-2"/>
        </w:rPr>
        <w:t>按</w:t>
      </w:r>
      <w:r>
        <w:rPr>
          <w:rFonts w:ascii="宋体" w:hAnsi="宋体" w:cs="宋体" w:eastAsia="宋体" w:hint="default"/>
          <w:spacing w:val="-2"/>
        </w:rPr>
        <w:t>土</w:t>
      </w:r>
      <w:r>
        <w:rPr>
          <w:rFonts w:ascii="宋体" w:hAnsi="宋体" w:cs="宋体" w:eastAsia="宋体" w:hint="default"/>
          <w:spacing w:val="-2"/>
        </w:rPr>
        <w:t>建</w:t>
      </w:r>
      <w:r>
        <w:rPr>
          <w:spacing w:val="-2"/>
        </w:rPr>
        <w:t>、</w:t>
      </w:r>
      <w:r>
        <w:rPr>
          <w:rFonts w:ascii="宋体" w:hAnsi="宋体" w:cs="宋体" w:eastAsia="宋体" w:hint="default"/>
          <w:spacing w:val="-2"/>
        </w:rPr>
        <w:t>安装</w:t>
      </w:r>
      <w:r>
        <w:rPr>
          <w:rFonts w:ascii="宋体" w:hAnsi="宋体" w:cs="宋体" w:eastAsia="宋体" w:hint="default"/>
          <w:spacing w:val="-2"/>
        </w:rPr>
        <w:t>等</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中</w:t>
      </w:r>
      <w:r>
        <w:rPr>
          <w:rFonts w:ascii="宋体" w:hAnsi="宋体" w:cs="宋体" w:eastAsia="宋体" w:hint="default"/>
          <w:spacing w:val="-2"/>
        </w:rPr>
        <w:t>规定</w:t>
      </w:r>
      <w:r>
        <w:rPr>
          <w:spacing w:val="-2"/>
        </w:rPr>
        <w:t>的</w:t>
      </w:r>
      <w:r>
        <w:rPr>
          <w:rFonts w:ascii="宋体" w:hAnsi="宋体" w:cs="宋体" w:eastAsia="宋体" w:hint="default"/>
          <w:spacing w:val="-2"/>
        </w:rPr>
        <w:t>质量</w:t>
      </w:r>
      <w:r>
        <w:rPr>
          <w:spacing w:val="-2"/>
        </w:rPr>
        <w:t>保证</w:t>
      </w:r>
      <w:r>
        <w:rPr>
          <w:rFonts w:ascii="宋体" w:hAnsi="宋体" w:cs="宋体" w:eastAsia="宋体" w:hint="default"/>
          <w:spacing w:val="-2"/>
        </w:rPr>
        <w:t>金</w:t>
      </w:r>
      <w:r>
        <w:rPr>
          <w:spacing w:val="-2"/>
        </w:rPr>
        <w:t>留</w:t>
      </w:r>
      <w:r>
        <w:rPr>
          <w:rFonts w:ascii="宋体" w:hAnsi="宋体" w:cs="宋体" w:eastAsia="宋体" w:hint="default"/>
          <w:spacing w:val="-2"/>
        </w:rPr>
        <w:t>成</w:t>
      </w:r>
      <w:r>
        <w:rPr>
          <w:rFonts w:ascii="宋体" w:hAnsi="宋体" w:cs="宋体" w:eastAsia="宋体" w:hint="default"/>
          <w:spacing w:val="-2"/>
        </w:rPr>
        <w:t>比例</w:t>
      </w:r>
      <w:r>
        <w:rPr>
          <w:spacing w:val="-2"/>
        </w:rPr>
        <w:t>、</w:t>
      </w:r>
      <w:r>
        <w:rPr>
          <w:rFonts w:ascii="宋体" w:hAnsi="宋体" w:cs="宋体" w:eastAsia="宋体" w:hint="default"/>
          <w:spacing w:val="-2"/>
        </w:rPr>
        <w:t>支</w:t>
      </w:r>
      <w:r>
        <w:rPr>
          <w:rFonts w:ascii="宋体" w:hAnsi="宋体" w:cs="宋体" w:eastAsia="宋体" w:hint="default"/>
          <w:spacing w:val="-2"/>
        </w:rPr>
        <w:t>付</w:t>
      </w:r>
      <w:r>
        <w:rPr>
          <w:rFonts w:ascii="宋体" w:hAnsi="宋体" w:cs="宋体" w:eastAsia="宋体" w:hint="default"/>
          <w:spacing w:val="-2"/>
        </w:rPr>
        <w:t>期</w:t>
      </w:r>
      <w:r>
        <w:rPr>
          <w:spacing w:val="-2"/>
        </w:rPr>
        <w:t>限、</w:t>
      </w:r>
      <w:r>
        <w:rPr>
          <w:rFonts w:ascii="宋体" w:hAnsi="宋体" w:cs="宋体" w:eastAsia="宋体" w:hint="default"/>
          <w:spacing w:val="-2"/>
        </w:rPr>
        <w:t>从</w:t>
      </w:r>
      <w:r>
        <w:rPr>
          <w:rFonts w:ascii="宋体" w:hAnsi="宋体" w:cs="宋体" w:eastAsia="宋体" w:hint="default"/>
          <w:w w:val="102"/>
        </w:rPr>
        <w:t> </w:t>
      </w:r>
      <w:r>
        <w:rPr>
          <w:rFonts w:ascii="宋体" w:hAnsi="宋体" w:cs="宋体" w:eastAsia="宋体" w:hint="default"/>
          <w:spacing w:val="-2"/>
        </w:rPr>
        <w:t>应</w:t>
      </w:r>
      <w:r>
        <w:rPr>
          <w:rFonts w:ascii="宋体" w:hAnsi="宋体" w:cs="宋体" w:eastAsia="宋体" w:hint="default"/>
          <w:spacing w:val="-2"/>
        </w:rPr>
        <w:t>支</w:t>
      </w:r>
      <w:r>
        <w:rPr>
          <w:rFonts w:ascii="宋体" w:hAnsi="宋体" w:cs="宋体" w:eastAsia="宋体" w:hint="default"/>
          <w:spacing w:val="-2"/>
        </w:rPr>
        <w:t>付</w:t>
      </w:r>
      <w:r>
        <w:rPr>
          <w:spacing w:val="-2"/>
        </w:rPr>
        <w:t>的</w:t>
      </w:r>
      <w:r>
        <w:rPr>
          <w:rFonts w:ascii="宋体" w:hAnsi="宋体" w:cs="宋体" w:eastAsia="宋体" w:hint="default"/>
          <w:spacing w:val="-2"/>
        </w:rPr>
        <w:t>土</w:t>
      </w:r>
      <w:r>
        <w:rPr>
          <w:rFonts w:ascii="宋体" w:hAnsi="宋体" w:cs="宋体" w:eastAsia="宋体" w:hint="default"/>
          <w:spacing w:val="-2"/>
        </w:rPr>
        <w:t>建</w:t>
      </w:r>
      <w:r>
        <w:rPr>
          <w:rFonts w:ascii="宋体" w:hAnsi="宋体" w:cs="宋体" w:eastAsia="宋体" w:hint="default"/>
          <w:spacing w:val="-2"/>
        </w:rPr>
        <w:t>安装</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款</w:t>
      </w:r>
      <w:r>
        <w:rPr>
          <w:rFonts w:ascii="宋体" w:hAnsi="宋体" w:cs="宋体" w:eastAsia="宋体" w:hint="default"/>
          <w:spacing w:val="-2"/>
        </w:rPr>
        <w:t>中</w:t>
      </w:r>
      <w:r>
        <w:rPr>
          <w:rFonts w:ascii="宋体" w:hAnsi="宋体" w:cs="宋体" w:eastAsia="宋体" w:hint="default"/>
          <w:spacing w:val="-2"/>
        </w:rPr>
        <w:t>扣</w:t>
      </w:r>
      <w:r>
        <w:rPr>
          <w:spacing w:val="-2"/>
        </w:rPr>
        <w:t>出，</w:t>
      </w:r>
      <w:r>
        <w:rPr>
          <w:rFonts w:ascii="宋体" w:hAnsi="宋体" w:cs="宋体" w:eastAsia="宋体" w:hint="default"/>
          <w:spacing w:val="-2"/>
        </w:rPr>
        <w:t>列</w:t>
      </w:r>
      <w:r>
        <w:rPr>
          <w:spacing w:val="-2"/>
        </w:rPr>
        <w:t>为其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付</w:t>
      </w:r>
      <w:r>
        <w:rPr>
          <w:rFonts w:ascii="宋体" w:hAnsi="宋体" w:cs="宋体" w:eastAsia="宋体" w:hint="default"/>
          <w:spacing w:val="-2"/>
        </w:rPr>
        <w:t>款</w:t>
      </w:r>
      <w:r>
        <w:rPr>
          <w:spacing w:val="-2"/>
        </w:rPr>
        <w:t>。在保</w:t>
      </w:r>
      <w:r>
        <w:rPr>
          <w:rFonts w:ascii="宋体" w:hAnsi="宋体" w:cs="宋体" w:eastAsia="宋体" w:hint="default"/>
          <w:spacing w:val="-2"/>
        </w:rPr>
        <w:t>修期</w:t>
      </w:r>
      <w:r>
        <w:rPr>
          <w:spacing w:val="-2"/>
        </w:rPr>
        <w:t>内</w:t>
      </w:r>
      <w:r>
        <w:rPr>
          <w:rFonts w:ascii="宋体" w:hAnsi="宋体" w:cs="宋体" w:eastAsia="宋体" w:hint="default"/>
          <w:spacing w:val="-2"/>
        </w:rPr>
        <w:t>由</w:t>
      </w:r>
      <w:r>
        <w:rPr>
          <w:rFonts w:ascii="宋体" w:hAnsi="宋体" w:cs="宋体" w:eastAsia="宋体" w:hint="default"/>
          <w:spacing w:val="-2"/>
        </w:rPr>
        <w:t>于</w:t>
      </w:r>
      <w:r>
        <w:rPr>
          <w:rFonts w:ascii="宋体" w:hAnsi="宋体" w:cs="宋体" w:eastAsia="宋体" w:hint="default"/>
          <w:spacing w:val="-2"/>
        </w:rPr>
        <w:t>质量</w:t>
      </w:r>
      <w:r>
        <w:rPr>
          <w:rFonts w:ascii="宋体" w:hAnsi="宋体" w:cs="宋体" w:eastAsia="宋体" w:hint="default"/>
          <w:spacing w:val="-2"/>
        </w:rPr>
        <w:t>而</w:t>
      </w:r>
      <w:r>
        <w:rPr>
          <w:rFonts w:ascii="宋体" w:hAnsi="宋体" w:cs="宋体" w:eastAsia="宋体" w:hint="default"/>
          <w:spacing w:val="-2"/>
        </w:rPr>
        <w:t>发</w:t>
      </w:r>
      <w:r>
        <w:rPr>
          <w:rFonts w:ascii="宋体" w:hAnsi="宋体" w:cs="宋体" w:eastAsia="宋体" w:hint="default"/>
          <w:spacing w:val="-2"/>
        </w:rPr>
        <w:t>生</w:t>
      </w:r>
      <w:r>
        <w:rPr>
          <w:spacing w:val="-2"/>
        </w:rPr>
        <w:t>的</w:t>
      </w:r>
      <w:r>
        <w:rPr>
          <w:spacing w:val="89"/>
        </w:rPr>
        <w:t> </w:t>
      </w:r>
      <w:r>
        <w:rPr>
          <w:rFonts w:ascii="宋体" w:hAnsi="宋体" w:cs="宋体" w:eastAsia="宋体" w:hint="default"/>
        </w:rPr>
        <w:t>维</w:t>
      </w:r>
      <w:r>
        <w:rPr>
          <w:rFonts w:ascii="宋体" w:hAnsi="宋体" w:cs="宋体" w:eastAsia="宋体" w:hint="default"/>
        </w:rPr>
        <w:t>修</w:t>
      </w:r>
      <w:r>
        <w:rPr>
          <w:rFonts w:ascii="宋体" w:hAnsi="宋体" w:cs="宋体" w:eastAsia="宋体" w:hint="default"/>
        </w:rPr>
        <w:t>费</w:t>
      </w:r>
      <w:r>
        <w:rPr>
          <w:rFonts w:ascii="宋体" w:hAnsi="宋体" w:cs="宋体" w:eastAsia="宋体" w:hint="default"/>
        </w:rPr>
        <w:t>用</w:t>
      </w:r>
      <w:r>
        <w:rPr/>
        <w:t>，</w:t>
      </w:r>
      <w:r>
        <w:rPr>
          <w:rFonts w:ascii="宋体" w:hAnsi="宋体" w:cs="宋体" w:eastAsia="宋体" w:hint="default"/>
        </w:rPr>
        <w:t>直</w:t>
      </w:r>
      <w:r>
        <w:rPr>
          <w:rFonts w:ascii="宋体" w:hAnsi="宋体" w:cs="宋体" w:eastAsia="宋体" w:hint="default"/>
        </w:rPr>
        <w:t>接</w:t>
      </w:r>
      <w:r>
        <w:rPr/>
        <w:t>在本</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支</w:t>
      </w:r>
      <w:r>
        <w:rPr/>
        <w:t>，保</w:t>
      </w:r>
      <w:r>
        <w:rPr>
          <w:rFonts w:ascii="宋体" w:hAnsi="宋体" w:cs="宋体" w:eastAsia="宋体" w:hint="default"/>
        </w:rPr>
        <w:t>修期</w:t>
      </w:r>
      <w:r>
        <w:rPr>
          <w:rFonts w:ascii="宋体" w:hAnsi="宋体" w:cs="宋体" w:eastAsia="宋体" w:hint="default"/>
        </w:rPr>
        <w:t>结</w:t>
      </w:r>
      <w:r>
        <w:rPr>
          <w:rFonts w:ascii="宋体" w:hAnsi="宋体" w:cs="宋体" w:eastAsia="宋体" w:hint="default"/>
        </w:rPr>
        <w:t>束</w:t>
      </w:r>
      <w:r>
        <w:rPr>
          <w:rFonts w:ascii="宋体" w:hAnsi="宋体" w:cs="宋体" w:eastAsia="宋体" w:hint="default"/>
        </w:rPr>
        <w:t>后</w:t>
      </w:r>
      <w:r>
        <w:rPr>
          <w:rFonts w:ascii="宋体" w:hAnsi="宋体" w:cs="宋体" w:eastAsia="宋体" w:hint="default"/>
        </w:rPr>
        <w:t>清</w:t>
      </w:r>
      <w:r>
        <w:rPr>
          <w:rFonts w:ascii="宋体" w:hAnsi="宋体" w:cs="宋体" w:eastAsia="宋体" w:hint="default"/>
        </w:rPr>
        <w:t>算</w:t>
      </w:r>
      <w:r>
        <w:rPr/>
        <w:t>。</w:t>
      </w:r>
    </w:p>
    <w:p>
      <w:pPr>
        <w:spacing w:line="240" w:lineRule="auto" w:before="4"/>
        <w:rPr>
          <w:rFonts w:ascii="宋体" w:hAnsi="宋体" w:cs="宋体" w:eastAsia="宋体" w:hint="default"/>
          <w:sz w:val="20"/>
          <w:szCs w:val="20"/>
        </w:rPr>
      </w:pPr>
    </w:p>
    <w:p>
      <w:pPr>
        <w:pStyle w:val="BodyText"/>
        <w:spacing w:line="240" w:lineRule="auto"/>
        <w:ind w:left="2395" w:right="0"/>
        <w:jc w:val="left"/>
        <w:rPr>
          <w:rFonts w:ascii="宋体" w:hAnsi="宋体" w:cs="宋体" w:eastAsia="宋体" w:hint="default"/>
        </w:rPr>
      </w:pPr>
      <w:r>
        <w:rPr>
          <w:rFonts w:ascii="Courier New" w:hAnsi="Courier New" w:cs="Courier New" w:eastAsia="Courier New" w:hint="default"/>
        </w:rPr>
        <w:t>22</w:t>
      </w:r>
      <w:r>
        <w:rPr/>
        <w:t>、</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公司</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r>
        <w:rPr>
          <w:rFonts w:ascii="宋体" w:hAnsi="宋体" w:cs="宋体" w:eastAsia="宋体" w:hint="default"/>
        </w:rPr>
        <w:t>主</w:t>
      </w:r>
      <w:r>
        <w:rPr>
          <w:rFonts w:ascii="宋体" w:hAnsi="宋体" w:cs="宋体" w:eastAsia="宋体" w:hint="default"/>
        </w:rPr>
        <w:t>要</w:t>
      </w:r>
      <w:r>
        <w:rPr>
          <w:rFonts w:ascii="宋体" w:hAnsi="宋体" w:cs="宋体" w:eastAsia="宋体" w:hint="default"/>
        </w:rPr>
        <w:t>包</w:t>
      </w:r>
      <w:r>
        <w:rPr>
          <w:rFonts w:ascii="宋体" w:hAnsi="宋体" w:cs="宋体" w:eastAsia="宋体" w:hint="default"/>
        </w:rPr>
        <w:t>括</w:t>
      </w:r>
      <w:r>
        <w:rPr>
          <w:rFonts w:ascii="宋体" w:hAnsi="宋体" w:cs="宋体" w:eastAsia="宋体" w:hint="default"/>
        </w:rPr>
        <w:t>几</w:t>
      </w:r>
      <w:r>
        <w:rPr/>
        <w:t>个</w:t>
      </w:r>
      <w:r>
        <w:rPr>
          <w:rFonts w:ascii="宋体" w:hAnsi="宋体" w:cs="宋体" w:eastAsia="宋体" w:hint="default"/>
        </w:rPr>
        <w:t>方</w:t>
      </w:r>
      <w:r>
        <w:rPr>
          <w:rFonts w:ascii="宋体" w:hAnsi="宋体" w:cs="宋体" w:eastAsia="宋体" w:hint="default"/>
        </w:rPr>
        <w:t>面</w:t>
      </w:r>
      <w:r>
        <w:rPr>
          <w:rFonts w:ascii="宋体" w:hAnsi="宋体" w:cs="宋体" w:eastAsia="宋体" w:hint="default"/>
        </w:rPr>
        <w:t>：</w:t>
      </w:r>
    </w:p>
    <w:p>
      <w:pPr>
        <w:pStyle w:val="BodyText"/>
        <w:spacing w:line="364" w:lineRule="auto" w:before="118"/>
        <w:ind w:right="306" w:firstLine="465"/>
        <w:jc w:val="both"/>
      </w:pPr>
      <w:r>
        <w:rPr>
          <w:rFonts w:ascii="宋体" w:hAnsi="宋体" w:cs="宋体" w:eastAsia="宋体" w:hint="default"/>
          <w:spacing w:val="-2"/>
        </w:rPr>
        <w:t>职</w:t>
      </w:r>
      <w:r>
        <w:rPr>
          <w:rFonts w:ascii="宋体" w:hAnsi="宋体" w:cs="宋体" w:eastAsia="宋体" w:hint="default"/>
          <w:spacing w:val="-2"/>
        </w:rPr>
        <w:t>工</w:t>
      </w:r>
      <w:r>
        <w:rPr>
          <w:rFonts w:ascii="宋体" w:hAnsi="宋体" w:cs="宋体" w:eastAsia="宋体" w:hint="default"/>
          <w:spacing w:val="-2"/>
        </w:rPr>
        <w:t>薪酬</w:t>
      </w:r>
      <w:r>
        <w:rPr>
          <w:spacing w:val="-2"/>
        </w:rPr>
        <w:t>，</w:t>
      </w:r>
      <w:r>
        <w:rPr>
          <w:rFonts w:ascii="宋体" w:hAnsi="宋体" w:cs="宋体" w:eastAsia="宋体" w:hint="default"/>
          <w:spacing w:val="-2"/>
        </w:rPr>
        <w:t>是</w:t>
      </w:r>
      <w:r>
        <w:rPr>
          <w:rFonts w:ascii="宋体" w:hAnsi="宋体" w:cs="宋体" w:eastAsia="宋体" w:hint="default"/>
          <w:spacing w:val="-2"/>
        </w:rPr>
        <w:t>指</w:t>
      </w:r>
      <w:r>
        <w:rPr>
          <w:spacing w:val="-2"/>
        </w:rPr>
        <w:t>本公司为</w:t>
      </w:r>
      <w:r>
        <w:rPr>
          <w:rFonts w:ascii="宋体" w:hAnsi="宋体" w:cs="宋体" w:eastAsia="宋体" w:hint="default"/>
          <w:spacing w:val="-2"/>
        </w:rPr>
        <w:t>获得职</w:t>
      </w:r>
      <w:r>
        <w:rPr>
          <w:rFonts w:ascii="宋体" w:hAnsi="宋体" w:cs="宋体" w:eastAsia="宋体" w:hint="default"/>
          <w:spacing w:val="-2"/>
        </w:rPr>
        <w:t>工提</w:t>
      </w:r>
      <w:r>
        <w:rPr>
          <w:rFonts w:ascii="宋体" w:hAnsi="宋体" w:cs="宋体" w:eastAsia="宋体" w:hint="default"/>
          <w:spacing w:val="-2"/>
        </w:rPr>
        <w:t>供</w:t>
      </w:r>
      <w:r>
        <w:rPr>
          <w:spacing w:val="-2"/>
        </w:rPr>
        <w:t>的</w:t>
      </w:r>
      <w:r>
        <w:rPr>
          <w:rFonts w:ascii="宋体" w:hAnsi="宋体" w:cs="宋体" w:eastAsia="宋体" w:hint="default"/>
          <w:spacing w:val="-2"/>
        </w:rPr>
        <w:t>服</w:t>
      </w:r>
      <w:r>
        <w:rPr>
          <w:spacing w:val="-2"/>
        </w:rPr>
        <w:t>务</w:t>
      </w:r>
      <w:r>
        <w:rPr>
          <w:rFonts w:ascii="宋体" w:hAnsi="宋体" w:cs="宋体" w:eastAsia="宋体" w:hint="default"/>
          <w:spacing w:val="-2"/>
        </w:rPr>
        <w:t>而</w:t>
      </w:r>
      <w:r>
        <w:rPr>
          <w:rFonts w:ascii="宋体" w:hAnsi="宋体" w:cs="宋体" w:eastAsia="宋体" w:hint="default"/>
          <w:spacing w:val="-2"/>
        </w:rPr>
        <w:t>给</w:t>
      </w:r>
      <w:r>
        <w:rPr>
          <w:rFonts w:ascii="宋体" w:hAnsi="宋体" w:cs="宋体" w:eastAsia="宋体" w:hint="default"/>
          <w:spacing w:val="-2"/>
        </w:rPr>
        <w:t>予</w:t>
      </w:r>
      <w:r>
        <w:rPr>
          <w:rFonts w:ascii="宋体" w:hAnsi="宋体" w:cs="宋体" w:eastAsia="宋体" w:hint="default"/>
          <w:spacing w:val="-2"/>
        </w:rPr>
        <w:t>各</w:t>
      </w:r>
      <w:r>
        <w:rPr>
          <w:rFonts w:ascii="宋体" w:hAnsi="宋体" w:cs="宋体" w:eastAsia="宋体" w:hint="default"/>
          <w:spacing w:val="-2"/>
        </w:rPr>
        <w:t>种</w:t>
      </w:r>
      <w:r>
        <w:rPr>
          <w:rFonts w:ascii="宋体" w:hAnsi="宋体" w:cs="宋体" w:eastAsia="宋体" w:hint="default"/>
          <w:spacing w:val="-2"/>
        </w:rPr>
        <w:t>形</w:t>
      </w:r>
      <w:r>
        <w:rPr>
          <w:rFonts w:ascii="宋体" w:hAnsi="宋体" w:cs="宋体" w:eastAsia="宋体" w:hint="default"/>
          <w:spacing w:val="-2"/>
        </w:rPr>
        <w:t>式</w:t>
      </w:r>
      <w:r>
        <w:rPr>
          <w:spacing w:val="-2"/>
        </w:rPr>
        <w:t>的报</w:t>
      </w:r>
      <w:r>
        <w:rPr>
          <w:rFonts w:ascii="宋体" w:hAnsi="宋体" w:cs="宋体" w:eastAsia="宋体" w:hint="default"/>
          <w:spacing w:val="-2"/>
        </w:rPr>
        <w:t>酬</w:t>
      </w:r>
      <w:r>
        <w:rPr>
          <w:rFonts w:ascii="宋体" w:hAnsi="宋体" w:cs="宋体" w:eastAsia="宋体" w:hint="default"/>
          <w:spacing w:val="-2"/>
        </w:rPr>
        <w:t>以</w:t>
      </w:r>
      <w:r>
        <w:rPr>
          <w:spacing w:val="-2"/>
        </w:rPr>
        <w:t>及其</w:t>
      </w:r>
      <w:r>
        <w:rPr>
          <w:rFonts w:ascii="宋体" w:hAnsi="宋体" w:cs="宋体" w:eastAsia="宋体" w:hint="default"/>
          <w:spacing w:val="-2"/>
        </w:rPr>
        <w:t>他</w:t>
      </w:r>
      <w:r>
        <w:rPr>
          <w:rFonts w:ascii="宋体" w:hAnsi="宋体" w:cs="宋体" w:eastAsia="宋体" w:hint="default"/>
          <w:w w:val="102"/>
        </w:rPr>
        <w:t> </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支</w:t>
      </w:r>
      <w:r>
        <w:rPr>
          <w:spacing w:val="-2"/>
        </w:rPr>
        <w:t>出。</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spacing w:val="-2"/>
        </w:rPr>
        <w:t>工</w:t>
      </w:r>
      <w:r>
        <w:rPr>
          <w:spacing w:val="-2"/>
        </w:rPr>
        <w:t>资、</w:t>
      </w:r>
      <w:r>
        <w:rPr>
          <w:rFonts w:ascii="宋体" w:hAnsi="宋体" w:cs="宋体" w:eastAsia="宋体" w:hint="default"/>
          <w:spacing w:val="-2"/>
        </w:rPr>
        <w:t>奖</w:t>
      </w:r>
      <w:r>
        <w:rPr>
          <w:rFonts w:ascii="宋体" w:hAnsi="宋体" w:cs="宋体" w:eastAsia="宋体" w:hint="default"/>
          <w:spacing w:val="-2"/>
        </w:rPr>
        <w:t>金</w:t>
      </w:r>
      <w:r>
        <w:rPr>
          <w:spacing w:val="-2"/>
        </w:rPr>
        <w:t>、</w:t>
      </w:r>
      <w:r>
        <w:rPr>
          <w:rFonts w:ascii="宋体" w:hAnsi="宋体" w:cs="宋体" w:eastAsia="宋体" w:hint="default"/>
          <w:spacing w:val="-2"/>
        </w:rPr>
        <w:t>津贴</w:t>
      </w:r>
      <w:r>
        <w:rPr>
          <w:spacing w:val="-2"/>
        </w:rPr>
        <w:t>和</w:t>
      </w:r>
      <w:r>
        <w:rPr>
          <w:rFonts w:ascii="宋体" w:hAnsi="宋体" w:cs="宋体" w:eastAsia="宋体" w:hint="default"/>
          <w:spacing w:val="-2"/>
        </w:rPr>
        <w:t>补贴</w:t>
      </w:r>
      <w:r>
        <w:rPr>
          <w:spacing w:val="-2"/>
        </w:rPr>
        <w:t>、</w:t>
      </w:r>
      <w:r>
        <w:rPr>
          <w:rFonts w:ascii="宋体" w:hAnsi="宋体" w:cs="宋体" w:eastAsia="宋体" w:hint="default"/>
          <w:spacing w:val="-2"/>
        </w:rPr>
        <w:t>职</w:t>
      </w:r>
      <w:r>
        <w:rPr>
          <w:rFonts w:ascii="宋体" w:hAnsi="宋体" w:cs="宋体" w:eastAsia="宋体" w:hint="default"/>
          <w:spacing w:val="-2"/>
        </w:rPr>
        <w:t>工</w:t>
      </w:r>
      <w:r>
        <w:rPr>
          <w:rFonts w:ascii="宋体" w:hAnsi="宋体" w:cs="宋体" w:eastAsia="宋体" w:hint="default"/>
          <w:spacing w:val="-2"/>
        </w:rPr>
        <w:t>福</w:t>
      </w:r>
      <w:r>
        <w:rPr>
          <w:rFonts w:ascii="宋体" w:hAnsi="宋体" w:cs="宋体" w:eastAsia="宋体" w:hint="default"/>
          <w:spacing w:val="-2"/>
        </w:rPr>
        <w:t>利</w:t>
      </w:r>
      <w:r>
        <w:rPr>
          <w:rFonts w:ascii="宋体" w:hAnsi="宋体" w:cs="宋体" w:eastAsia="宋体" w:hint="default"/>
          <w:spacing w:val="-2"/>
        </w:rPr>
        <w:t>费</w:t>
      </w:r>
      <w:r>
        <w:rPr>
          <w:spacing w:val="-2"/>
        </w:rPr>
        <w:t>、</w:t>
      </w:r>
      <w:r>
        <w:rPr>
          <w:rFonts w:ascii="宋体" w:hAnsi="宋体" w:cs="宋体" w:eastAsia="宋体" w:hint="default"/>
          <w:spacing w:val="-2"/>
        </w:rPr>
        <w:t>社</w:t>
      </w:r>
      <w:r>
        <w:rPr>
          <w:spacing w:val="-2"/>
        </w:rPr>
        <w:t>会保</w:t>
      </w:r>
      <w:r>
        <w:rPr>
          <w:rFonts w:ascii="宋体" w:hAnsi="宋体" w:cs="宋体" w:eastAsia="宋体" w:hint="default"/>
          <w:spacing w:val="-2"/>
        </w:rPr>
        <w:t>险</w:t>
      </w:r>
      <w:r>
        <w:rPr>
          <w:rFonts w:ascii="宋体" w:hAnsi="宋体" w:cs="宋体" w:eastAsia="宋体" w:hint="default"/>
          <w:spacing w:val="-2"/>
        </w:rPr>
        <w:t>费</w:t>
      </w:r>
      <w:r>
        <w:rPr>
          <w:spacing w:val="-2"/>
        </w:rPr>
        <w:t>及</w:t>
      </w:r>
      <w:r>
        <w:rPr>
          <w:rFonts w:ascii="宋体" w:hAnsi="宋体" w:cs="宋体" w:eastAsia="宋体" w:hint="default"/>
          <w:spacing w:val="-2"/>
        </w:rPr>
        <w:t>住</w:t>
      </w:r>
      <w:r>
        <w:rPr>
          <w:rFonts w:ascii="宋体" w:hAnsi="宋体" w:cs="宋体" w:eastAsia="宋体" w:hint="default"/>
          <w:spacing w:val="-2"/>
        </w:rPr>
        <w:t>房</w:t>
      </w:r>
      <w:r>
        <w:rPr>
          <w:spacing w:val="-2"/>
        </w:rPr>
        <w:t>公</w:t>
      </w:r>
      <w:r>
        <w:rPr>
          <w:spacing w:val="89"/>
        </w:rPr>
        <w:t> </w:t>
      </w:r>
      <w:r>
        <w:rPr>
          <w:rFonts w:ascii="宋体" w:hAnsi="宋体" w:cs="宋体" w:eastAsia="宋体" w:hint="default"/>
          <w:spacing w:val="-2"/>
        </w:rPr>
        <w:t>积</w:t>
      </w:r>
      <w:r>
        <w:rPr>
          <w:rFonts w:ascii="宋体" w:hAnsi="宋体" w:cs="宋体" w:eastAsia="宋体" w:hint="default"/>
          <w:spacing w:val="-2"/>
        </w:rPr>
        <w:t>金</w:t>
      </w:r>
      <w:r>
        <w:rPr>
          <w:spacing w:val="-2"/>
        </w:rPr>
        <w:t>、</w:t>
      </w:r>
      <w:r>
        <w:rPr>
          <w:rFonts w:ascii="宋体" w:hAnsi="宋体" w:cs="宋体" w:eastAsia="宋体" w:hint="default"/>
          <w:spacing w:val="-2"/>
        </w:rPr>
        <w:t>工</w:t>
      </w:r>
      <w:r>
        <w:rPr>
          <w:spacing w:val="-2"/>
        </w:rPr>
        <w:t>会</w:t>
      </w:r>
      <w:r>
        <w:rPr>
          <w:rFonts w:ascii="宋体" w:hAnsi="宋体" w:cs="宋体" w:eastAsia="宋体" w:hint="default"/>
          <w:spacing w:val="-2"/>
        </w:rPr>
        <w:t>经</w:t>
      </w:r>
      <w:r>
        <w:rPr>
          <w:rFonts w:ascii="宋体" w:hAnsi="宋体" w:cs="宋体" w:eastAsia="宋体" w:hint="default"/>
          <w:spacing w:val="-2"/>
        </w:rPr>
        <w:t>费</w:t>
      </w:r>
      <w:r>
        <w:rPr>
          <w:spacing w:val="-2"/>
        </w:rPr>
        <w:t>、</w:t>
      </w:r>
      <w:r>
        <w:rPr>
          <w:rFonts w:ascii="宋体" w:hAnsi="宋体" w:cs="宋体" w:eastAsia="宋体" w:hint="default"/>
          <w:spacing w:val="-2"/>
        </w:rPr>
        <w:t>职</w:t>
      </w:r>
      <w:r>
        <w:rPr>
          <w:rFonts w:ascii="宋体" w:hAnsi="宋体" w:cs="宋体" w:eastAsia="宋体" w:hint="default"/>
          <w:spacing w:val="-2"/>
        </w:rPr>
        <w:t>工</w:t>
      </w:r>
      <w:r>
        <w:rPr>
          <w:rFonts w:ascii="宋体" w:hAnsi="宋体" w:cs="宋体" w:eastAsia="宋体" w:hint="default"/>
          <w:spacing w:val="-2"/>
        </w:rPr>
        <w:t>教育</w:t>
      </w:r>
      <w:r>
        <w:rPr>
          <w:rFonts w:ascii="宋体" w:hAnsi="宋体" w:cs="宋体" w:eastAsia="宋体" w:hint="default"/>
          <w:spacing w:val="-2"/>
        </w:rPr>
        <w:t>经</w:t>
      </w:r>
      <w:r>
        <w:rPr>
          <w:rFonts w:ascii="宋体" w:hAnsi="宋体" w:cs="宋体" w:eastAsia="宋体" w:hint="default"/>
          <w:spacing w:val="-2"/>
        </w:rPr>
        <w:t>费</w:t>
      </w:r>
      <w:r>
        <w:rPr>
          <w:spacing w:val="-2"/>
        </w:rPr>
        <w:t>、</w:t>
      </w:r>
      <w:r>
        <w:rPr>
          <w:rFonts w:ascii="宋体" w:hAnsi="宋体" w:cs="宋体" w:eastAsia="宋体" w:hint="default"/>
          <w:spacing w:val="-2"/>
        </w:rPr>
        <w:t>非</w:t>
      </w:r>
      <w:r>
        <w:rPr>
          <w:rFonts w:ascii="宋体" w:hAnsi="宋体" w:cs="宋体" w:eastAsia="宋体" w:hint="default"/>
          <w:spacing w:val="-2"/>
        </w:rPr>
        <w:t>货</w:t>
      </w:r>
      <w:r>
        <w:rPr>
          <w:rFonts w:ascii="宋体" w:hAnsi="宋体" w:cs="宋体" w:eastAsia="宋体" w:hint="default"/>
          <w:spacing w:val="-2"/>
        </w:rPr>
        <w:t>币</w:t>
      </w:r>
      <w:r>
        <w:rPr>
          <w:spacing w:val="-2"/>
        </w:rPr>
        <w:t>性</w:t>
      </w:r>
      <w:r>
        <w:rPr>
          <w:rFonts w:ascii="宋体" w:hAnsi="宋体" w:cs="宋体" w:eastAsia="宋体" w:hint="default"/>
          <w:spacing w:val="-2"/>
        </w:rPr>
        <w:t>福</w:t>
      </w:r>
      <w:r>
        <w:rPr>
          <w:rFonts w:ascii="宋体" w:hAnsi="宋体" w:cs="宋体" w:eastAsia="宋体" w:hint="default"/>
          <w:spacing w:val="-2"/>
        </w:rPr>
        <w:t>利</w:t>
      </w:r>
      <w:r>
        <w:rPr>
          <w:spacing w:val="-2"/>
        </w:rPr>
        <w:t>、</w:t>
      </w:r>
      <w:r>
        <w:rPr>
          <w:rFonts w:ascii="宋体" w:hAnsi="宋体" w:cs="宋体" w:eastAsia="宋体" w:hint="default"/>
          <w:spacing w:val="-2"/>
        </w:rPr>
        <w:t>因</w:t>
      </w:r>
      <w:r>
        <w:rPr>
          <w:rFonts w:ascii="宋体" w:hAnsi="宋体" w:cs="宋体" w:eastAsia="宋体" w:hint="default"/>
          <w:spacing w:val="-2"/>
        </w:rPr>
        <w:t>解</w:t>
      </w:r>
      <w:r>
        <w:rPr>
          <w:rFonts w:ascii="宋体" w:hAnsi="宋体" w:cs="宋体" w:eastAsia="宋体" w:hint="default"/>
          <w:spacing w:val="-2"/>
        </w:rPr>
        <w:t>除</w:t>
      </w:r>
      <w:r>
        <w:rPr>
          <w:rFonts w:ascii="宋体" w:hAnsi="宋体" w:cs="宋体" w:eastAsia="宋体" w:hint="default"/>
          <w:spacing w:val="-2"/>
        </w:rPr>
        <w:t>与职</w:t>
      </w:r>
      <w:r>
        <w:rPr>
          <w:rFonts w:ascii="宋体" w:hAnsi="宋体" w:cs="宋体" w:eastAsia="宋体" w:hint="default"/>
          <w:spacing w:val="-2"/>
        </w:rPr>
        <w:t>工</w:t>
      </w:r>
      <w:r>
        <w:rPr>
          <w:spacing w:val="-2"/>
        </w:rPr>
        <w:t>的</w:t>
      </w:r>
      <w:r>
        <w:rPr>
          <w:rFonts w:ascii="宋体" w:hAnsi="宋体" w:cs="宋体" w:eastAsia="宋体" w:hint="default"/>
          <w:spacing w:val="-2"/>
        </w:rPr>
        <w:t>劳</w:t>
      </w:r>
      <w:r>
        <w:rPr>
          <w:rFonts w:ascii="宋体" w:hAnsi="宋体" w:cs="宋体" w:eastAsia="宋体" w:hint="default"/>
          <w:spacing w:val="-2"/>
        </w:rPr>
        <w:t>动</w:t>
      </w:r>
      <w:r>
        <w:rPr>
          <w:rFonts w:ascii="宋体" w:hAnsi="宋体" w:cs="宋体" w:eastAsia="宋体" w:hint="default"/>
          <w:spacing w:val="-2"/>
        </w:rPr>
        <w:t>关</w:t>
      </w:r>
      <w:r>
        <w:rPr>
          <w:rFonts w:ascii="宋体" w:hAnsi="宋体" w:cs="宋体" w:eastAsia="宋体" w:hint="default"/>
          <w:spacing w:val="-2"/>
        </w:rPr>
        <w:t>系</w:t>
      </w:r>
      <w:r>
        <w:rPr>
          <w:rFonts w:ascii="宋体" w:hAnsi="宋体" w:cs="宋体" w:eastAsia="宋体" w:hint="default"/>
          <w:spacing w:val="-2"/>
        </w:rPr>
        <w:t>给</w:t>
      </w:r>
      <w:r>
        <w:rPr>
          <w:rFonts w:ascii="宋体" w:hAnsi="宋体" w:cs="宋体" w:eastAsia="宋体" w:hint="default"/>
          <w:spacing w:val="-2"/>
        </w:rPr>
        <w:t>予</w:t>
      </w:r>
      <w:r>
        <w:rPr>
          <w:spacing w:val="-2"/>
        </w:rPr>
        <w:t>的</w:t>
      </w:r>
      <w:r>
        <w:rPr>
          <w:spacing w:val="89"/>
        </w:rPr>
        <w:t> </w:t>
      </w:r>
      <w:r>
        <w:rPr>
          <w:rFonts w:ascii="宋体" w:hAnsi="宋体" w:cs="宋体" w:eastAsia="宋体" w:hint="default"/>
        </w:rPr>
        <w:t>补</w:t>
      </w:r>
      <w:r>
        <w:rPr>
          <w:rFonts w:ascii="宋体" w:hAnsi="宋体" w:cs="宋体" w:eastAsia="宋体" w:hint="default"/>
        </w:rPr>
        <w:t>偿</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与获得职</w:t>
      </w:r>
      <w:r>
        <w:rPr>
          <w:rFonts w:ascii="宋体" w:hAnsi="宋体" w:cs="宋体" w:eastAsia="宋体" w:hint="default"/>
        </w:rPr>
        <w:t>工提</w:t>
      </w:r>
      <w:r>
        <w:rPr>
          <w:rFonts w:ascii="宋体" w:hAnsi="宋体" w:cs="宋体" w:eastAsia="宋体" w:hint="default"/>
        </w:rPr>
        <w:t>供</w:t>
      </w:r>
      <w:r>
        <w:rPr/>
        <w:t>的</w:t>
      </w:r>
      <w:r>
        <w:rPr>
          <w:rFonts w:ascii="宋体" w:hAnsi="宋体" w:cs="宋体" w:eastAsia="宋体" w:hint="default"/>
        </w:rPr>
        <w:t>服</w:t>
      </w:r>
      <w:r>
        <w:rPr/>
        <w:t>务</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支</w:t>
      </w:r>
      <w:r>
        <w:rPr/>
        <w:t>出。</w:t>
      </w:r>
    </w:p>
    <w:p>
      <w:pPr>
        <w:pStyle w:val="BodyText"/>
        <w:spacing w:line="240" w:lineRule="auto" w:before="3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确</w:t>
      </w:r>
      <w:r>
        <w:rPr>
          <w:rFonts w:ascii="宋体" w:hAnsi="宋体" w:cs="宋体" w:eastAsia="宋体" w:hint="default"/>
        </w:rPr>
        <w:t>认</w:t>
      </w:r>
      <w:r>
        <w:rPr/>
        <w:t>和计</w:t>
      </w:r>
      <w:r>
        <w:rPr>
          <w:rFonts w:ascii="宋体" w:hAnsi="宋体" w:cs="宋体" w:eastAsia="宋体" w:hint="default"/>
        </w:rPr>
        <w:t>量</w:t>
      </w:r>
    </w:p>
    <w:p>
      <w:pPr>
        <w:pStyle w:val="BodyText"/>
        <w:spacing w:line="364" w:lineRule="auto" w:before="113"/>
        <w:ind w:right="306" w:firstLine="465"/>
        <w:jc w:val="both"/>
      </w:pPr>
      <w:r>
        <w:rPr>
          <w:rFonts w:ascii="宋体" w:hAnsi="宋体" w:cs="宋体" w:eastAsia="宋体" w:hint="default"/>
          <w:spacing w:val="-2"/>
        </w:rPr>
        <w:t>除</w:t>
      </w:r>
      <w:r>
        <w:rPr>
          <w:rFonts w:ascii="宋体" w:hAnsi="宋体" w:cs="宋体" w:eastAsia="宋体" w:hint="default"/>
          <w:spacing w:val="-2"/>
        </w:rPr>
        <w:t>辞退福</w:t>
      </w:r>
      <w:r>
        <w:rPr>
          <w:rFonts w:ascii="宋体" w:hAnsi="宋体" w:cs="宋体" w:eastAsia="宋体" w:hint="default"/>
          <w:spacing w:val="-2"/>
        </w:rPr>
        <w:t>利外</w:t>
      </w:r>
      <w:r>
        <w:rPr>
          <w:spacing w:val="-2"/>
        </w:rPr>
        <w:t>，在</w:t>
      </w:r>
      <w:r>
        <w:rPr>
          <w:rFonts w:ascii="宋体" w:hAnsi="宋体" w:cs="宋体" w:eastAsia="宋体" w:hint="default"/>
          <w:spacing w:val="-2"/>
        </w:rPr>
        <w:t>职</w:t>
      </w:r>
      <w:r>
        <w:rPr>
          <w:rFonts w:ascii="宋体" w:hAnsi="宋体" w:cs="宋体" w:eastAsia="宋体" w:hint="default"/>
          <w:spacing w:val="-2"/>
        </w:rPr>
        <w:t>工</w:t>
      </w:r>
      <w:r>
        <w:rPr>
          <w:spacing w:val="-2"/>
        </w:rPr>
        <w:t>为公司</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服</w:t>
      </w:r>
      <w:r>
        <w:rPr>
          <w:spacing w:val="-2"/>
        </w:rPr>
        <w:t>务的会计</w:t>
      </w:r>
      <w:r>
        <w:rPr>
          <w:rFonts w:ascii="宋体" w:hAnsi="宋体" w:cs="宋体" w:eastAsia="宋体" w:hint="default"/>
          <w:spacing w:val="-2"/>
        </w:rPr>
        <w:t>期间</w:t>
      </w:r>
      <w:r>
        <w:rPr>
          <w:spacing w:val="-2"/>
        </w:rPr>
        <w:t>，</w:t>
      </w:r>
      <w:r>
        <w:rPr>
          <w:rFonts w:ascii="宋体" w:hAnsi="宋体" w:cs="宋体" w:eastAsia="宋体" w:hint="default"/>
          <w:spacing w:val="-2"/>
        </w:rPr>
        <w:t>将</w:t>
      </w:r>
      <w:r>
        <w:rPr>
          <w:rFonts w:ascii="宋体" w:hAnsi="宋体" w:cs="宋体" w:eastAsia="宋体" w:hint="default"/>
          <w:spacing w:val="-2"/>
        </w:rPr>
        <w:t>应</w:t>
      </w:r>
      <w:r>
        <w:rPr>
          <w:rFonts w:ascii="宋体" w:hAnsi="宋体" w:cs="宋体" w:eastAsia="宋体" w:hint="default"/>
          <w:spacing w:val="-2"/>
        </w:rPr>
        <w:t>付</w:t>
      </w:r>
      <w:r>
        <w:rPr>
          <w:spacing w:val="-2"/>
        </w:rPr>
        <w:t>的</w:t>
      </w:r>
      <w:r>
        <w:rPr>
          <w:rFonts w:ascii="宋体" w:hAnsi="宋体" w:cs="宋体" w:eastAsia="宋体" w:hint="default"/>
          <w:spacing w:val="-2"/>
        </w:rPr>
        <w:t>职</w:t>
      </w:r>
      <w:r>
        <w:rPr>
          <w:rFonts w:ascii="宋体" w:hAnsi="宋体" w:cs="宋体" w:eastAsia="宋体" w:hint="default"/>
          <w:spacing w:val="-2"/>
        </w:rPr>
        <w:t>工</w:t>
      </w:r>
      <w:r>
        <w:rPr>
          <w:rFonts w:ascii="宋体" w:hAnsi="宋体" w:cs="宋体" w:eastAsia="宋体" w:hint="default"/>
          <w:spacing w:val="-2"/>
        </w:rPr>
        <w:t>薪酬</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w w:val="102"/>
        </w:rPr>
        <w:t> </w:t>
      </w:r>
      <w:r>
        <w:rPr>
          <w:rFonts w:ascii="宋体" w:hAnsi="宋体" w:cs="宋体" w:eastAsia="宋体" w:hint="default"/>
          <w:spacing w:val="-2"/>
        </w:rPr>
        <w:t>货</w:t>
      </w:r>
      <w:r>
        <w:rPr>
          <w:rFonts w:ascii="宋体" w:hAnsi="宋体" w:cs="宋体" w:eastAsia="宋体" w:hint="default"/>
          <w:spacing w:val="-2"/>
        </w:rPr>
        <w:t>币</w:t>
      </w:r>
      <w:r>
        <w:rPr>
          <w:spacing w:val="-2"/>
        </w:rPr>
        <w:t>性</w:t>
      </w:r>
      <w:r>
        <w:rPr>
          <w:rFonts w:ascii="宋体" w:hAnsi="宋体" w:cs="宋体" w:eastAsia="宋体" w:hint="default"/>
          <w:spacing w:val="-2"/>
        </w:rPr>
        <w:t>薪酬</w:t>
      </w:r>
      <w:r>
        <w:rPr>
          <w:spacing w:val="-2"/>
        </w:rPr>
        <w:t>和</w:t>
      </w:r>
      <w:r>
        <w:rPr>
          <w:rFonts w:ascii="宋体" w:hAnsi="宋体" w:cs="宋体" w:eastAsia="宋体" w:hint="default"/>
          <w:spacing w:val="-2"/>
        </w:rPr>
        <w:t>非</w:t>
      </w:r>
      <w:r>
        <w:rPr>
          <w:rFonts w:ascii="宋体" w:hAnsi="宋体" w:cs="宋体" w:eastAsia="宋体" w:hint="default"/>
          <w:spacing w:val="-2"/>
        </w:rPr>
        <w:t>货</w:t>
      </w:r>
      <w:r>
        <w:rPr>
          <w:rFonts w:ascii="宋体" w:hAnsi="宋体" w:cs="宋体" w:eastAsia="宋体" w:hint="default"/>
          <w:spacing w:val="-2"/>
        </w:rPr>
        <w:t>币</w:t>
      </w:r>
      <w:r>
        <w:rPr>
          <w:spacing w:val="-2"/>
        </w:rPr>
        <w:t>性</w:t>
      </w:r>
      <w:r>
        <w:rPr>
          <w:rFonts w:ascii="宋体" w:hAnsi="宋体" w:cs="宋体" w:eastAsia="宋体" w:hint="default"/>
          <w:spacing w:val="-2"/>
        </w:rPr>
        <w:t>福</w:t>
      </w:r>
      <w:r>
        <w:rPr>
          <w:rFonts w:ascii="宋体" w:hAnsi="宋体" w:cs="宋体" w:eastAsia="宋体" w:hint="default"/>
          <w:spacing w:val="-2"/>
        </w:rPr>
        <w:t>利）</w:t>
      </w:r>
      <w:r>
        <w:rPr>
          <w:spacing w:val="-2"/>
        </w:rPr>
        <w:t>确</w:t>
      </w:r>
      <w:r>
        <w:rPr>
          <w:rFonts w:ascii="宋体" w:hAnsi="宋体" w:cs="宋体" w:eastAsia="宋体" w:hint="default"/>
          <w:spacing w:val="-2"/>
        </w:rPr>
        <w:t>认</w:t>
      </w:r>
      <w:r>
        <w:rPr>
          <w:spacing w:val="-2"/>
        </w:rPr>
        <w:t>为负</w:t>
      </w:r>
      <w:r>
        <w:rPr>
          <w:rFonts w:ascii="宋体" w:hAnsi="宋体" w:cs="宋体" w:eastAsia="宋体" w:hint="default"/>
          <w:spacing w:val="-2"/>
        </w:rPr>
        <w:t>债</w:t>
      </w:r>
      <w:r>
        <w:rPr>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职</w:t>
      </w:r>
      <w:r>
        <w:rPr>
          <w:rFonts w:ascii="宋体" w:hAnsi="宋体" w:cs="宋体" w:eastAsia="宋体" w:hint="default"/>
          <w:spacing w:val="-2"/>
        </w:rPr>
        <w:t>工提</w:t>
      </w:r>
      <w:r>
        <w:rPr>
          <w:rFonts w:ascii="宋体" w:hAnsi="宋体" w:cs="宋体" w:eastAsia="宋体" w:hint="default"/>
          <w:spacing w:val="-2"/>
        </w:rPr>
        <w:t>供</w:t>
      </w:r>
      <w:r>
        <w:rPr>
          <w:rFonts w:ascii="宋体" w:hAnsi="宋体" w:cs="宋体" w:eastAsia="宋体" w:hint="default"/>
          <w:spacing w:val="-2"/>
        </w:rPr>
        <w:t>服</w:t>
      </w:r>
      <w:r>
        <w:rPr>
          <w:spacing w:val="-2"/>
        </w:rPr>
        <w:t>务的</w:t>
      </w:r>
      <w:r>
        <w:rPr>
          <w:rFonts w:ascii="宋体" w:hAnsi="宋体" w:cs="宋体" w:eastAsia="宋体" w:hint="default"/>
          <w:spacing w:val="-2"/>
        </w:rPr>
        <w:t>受</w:t>
      </w:r>
      <w:r>
        <w:rPr>
          <w:rFonts w:ascii="宋体" w:hAnsi="宋体" w:cs="宋体" w:eastAsia="宋体" w:hint="default"/>
          <w:spacing w:val="-2"/>
        </w:rPr>
        <w:t>益</w:t>
      </w:r>
      <w:r>
        <w:rPr>
          <w:spacing w:val="-2"/>
        </w:rPr>
        <w:t>对</w:t>
      </w:r>
      <w:r>
        <w:rPr>
          <w:rFonts w:ascii="宋体" w:hAnsi="宋体" w:cs="宋体" w:eastAsia="宋体" w:hint="default"/>
          <w:spacing w:val="-2"/>
        </w:rPr>
        <w:t>象</w:t>
      </w:r>
      <w:r>
        <w:rPr>
          <w:spacing w:val="-2"/>
        </w:rPr>
        <w:t>，记</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89"/>
        </w:rPr>
        <w:t> </w:t>
      </w:r>
      <w:r>
        <w:rPr>
          <w:rFonts w:ascii="宋体" w:hAnsi="宋体" w:cs="宋体" w:eastAsia="宋体" w:hint="default"/>
        </w:rPr>
        <w:t>关</w:t>
      </w:r>
      <w:r>
        <w:rPr/>
        <w:t>资</w:t>
      </w:r>
      <w:r>
        <w:rPr>
          <w:rFonts w:ascii="宋体" w:hAnsi="宋体" w:cs="宋体" w:eastAsia="宋体" w:hint="default"/>
        </w:rPr>
        <w:t>产</w:t>
      </w:r>
      <w:r>
        <w:rPr>
          <w:rFonts w:ascii="宋体" w:hAnsi="宋体" w:cs="宋体" w:eastAsia="宋体" w:hint="default"/>
        </w:rPr>
        <w:t>成</w:t>
      </w:r>
      <w:r>
        <w:rPr/>
        <w:t>本或</w:t>
      </w:r>
      <w:r>
        <w:rPr>
          <w:rFonts w:ascii="宋体" w:hAnsi="宋体" w:cs="宋体" w:eastAsia="宋体" w:hint="default"/>
        </w:rPr>
        <w:t>当</w:t>
      </w:r>
      <w:r>
        <w:rPr>
          <w:rFonts w:ascii="宋体" w:hAnsi="宋体" w:cs="宋体" w:eastAsia="宋体" w:hint="default"/>
        </w:rPr>
        <w:t>期损益</w:t>
      </w:r>
      <w:r>
        <w:rPr/>
        <w:t>。</w:t>
      </w:r>
    </w:p>
    <w:p>
      <w:pPr>
        <w:pStyle w:val="BodyText"/>
        <w:spacing w:line="360" w:lineRule="auto" w:before="35"/>
        <w:ind w:right="311" w:firstLine="465"/>
        <w:jc w:val="both"/>
        <w:rPr>
          <w:rFonts w:ascii="宋体" w:hAnsi="宋体" w:cs="宋体" w:eastAsia="宋体" w:hint="default"/>
        </w:rPr>
      </w:pPr>
      <w:r>
        <w:rPr>
          <w:spacing w:val="-2"/>
        </w:rPr>
        <w:t>公司为正</w:t>
      </w:r>
      <w:r>
        <w:rPr>
          <w:rFonts w:ascii="宋体" w:hAnsi="宋体" w:cs="宋体" w:eastAsia="宋体" w:hint="default"/>
          <w:spacing w:val="-2"/>
        </w:rPr>
        <w:t>式</w:t>
      </w:r>
      <w:r>
        <w:rPr>
          <w:spacing w:val="-2"/>
        </w:rPr>
        <w:t>员</w:t>
      </w:r>
      <w:r>
        <w:rPr>
          <w:rFonts w:ascii="宋体" w:hAnsi="宋体" w:cs="宋体" w:eastAsia="宋体" w:hint="default"/>
          <w:spacing w:val="-2"/>
        </w:rPr>
        <w:t>工</w:t>
      </w:r>
      <w:r>
        <w:rPr>
          <w:rFonts w:ascii="宋体" w:hAnsi="宋体" w:cs="宋体" w:eastAsia="宋体" w:hint="default"/>
          <w:spacing w:val="-2"/>
        </w:rPr>
        <w:t>职</w:t>
      </w:r>
      <w:r>
        <w:rPr>
          <w:rFonts w:ascii="宋体" w:hAnsi="宋体" w:cs="宋体" w:eastAsia="宋体" w:hint="default"/>
          <w:spacing w:val="-2"/>
        </w:rPr>
        <w:t>工交</w:t>
      </w:r>
      <w:r>
        <w:rPr>
          <w:rFonts w:ascii="宋体" w:hAnsi="宋体" w:cs="宋体" w:eastAsia="宋体" w:hint="default"/>
          <w:spacing w:val="-2"/>
        </w:rPr>
        <w:t>纳</w:t>
      </w:r>
      <w:r>
        <w:rPr>
          <w:spacing w:val="-2"/>
        </w:rPr>
        <w:t>的</w:t>
      </w:r>
      <w:r>
        <w:rPr>
          <w:rFonts w:ascii="宋体" w:hAnsi="宋体" w:cs="宋体" w:eastAsia="宋体" w:hint="default"/>
          <w:spacing w:val="-2"/>
        </w:rPr>
        <w:t>医疗</w:t>
      </w:r>
      <w:r>
        <w:rPr>
          <w:spacing w:val="-2"/>
        </w:rPr>
        <w:t>保</w:t>
      </w:r>
      <w:r>
        <w:rPr>
          <w:rFonts w:ascii="宋体" w:hAnsi="宋体" w:cs="宋体" w:eastAsia="宋体" w:hint="default"/>
          <w:spacing w:val="-2"/>
        </w:rPr>
        <w:t>险</w:t>
      </w:r>
      <w:r>
        <w:rPr>
          <w:spacing w:val="-2"/>
        </w:rPr>
        <w:t>、</w:t>
      </w:r>
      <w:r>
        <w:rPr>
          <w:rFonts w:ascii="宋体" w:hAnsi="宋体" w:cs="宋体" w:eastAsia="宋体" w:hint="default"/>
          <w:spacing w:val="-2"/>
        </w:rPr>
        <w:t>养老</w:t>
      </w:r>
      <w:r>
        <w:rPr>
          <w:spacing w:val="-2"/>
        </w:rPr>
        <w:t>保</w:t>
      </w:r>
      <w:r>
        <w:rPr>
          <w:rFonts w:ascii="宋体" w:hAnsi="宋体" w:cs="宋体" w:eastAsia="宋体" w:hint="default"/>
          <w:spacing w:val="-2"/>
        </w:rPr>
        <w:t>险</w:t>
      </w:r>
      <w:r>
        <w:rPr>
          <w:spacing w:val="-2"/>
        </w:rPr>
        <w:t>、</w:t>
      </w:r>
      <w:r>
        <w:rPr>
          <w:rFonts w:ascii="宋体" w:hAnsi="宋体" w:cs="宋体" w:eastAsia="宋体" w:hint="default"/>
          <w:spacing w:val="-2"/>
        </w:rPr>
        <w:t>失</w:t>
      </w:r>
      <w:r>
        <w:rPr>
          <w:rFonts w:ascii="宋体" w:hAnsi="宋体" w:cs="宋体" w:eastAsia="宋体" w:hint="default"/>
          <w:spacing w:val="-2"/>
        </w:rPr>
        <w:t>业</w:t>
      </w:r>
      <w:r>
        <w:rPr>
          <w:spacing w:val="-2"/>
        </w:rPr>
        <w:t>保</w:t>
      </w:r>
      <w:r>
        <w:rPr>
          <w:rFonts w:ascii="宋体" w:hAnsi="宋体" w:cs="宋体" w:eastAsia="宋体" w:hint="default"/>
          <w:spacing w:val="-2"/>
        </w:rPr>
        <w:t>险</w:t>
      </w:r>
      <w:r>
        <w:rPr>
          <w:spacing w:val="-2"/>
        </w:rPr>
        <w:t>、</w:t>
      </w:r>
      <w:r>
        <w:rPr>
          <w:rFonts w:ascii="宋体" w:hAnsi="宋体" w:cs="宋体" w:eastAsia="宋体" w:hint="default"/>
          <w:spacing w:val="-2"/>
        </w:rPr>
        <w:t>工</w:t>
      </w:r>
      <w:r>
        <w:rPr>
          <w:rFonts w:ascii="宋体" w:hAnsi="宋体" w:cs="宋体" w:eastAsia="宋体" w:hint="default"/>
          <w:spacing w:val="-2"/>
        </w:rPr>
        <w:t>伤</w:t>
      </w:r>
      <w:r>
        <w:rPr>
          <w:spacing w:val="-2"/>
        </w:rPr>
        <w:t>保</w:t>
      </w:r>
      <w:r>
        <w:rPr>
          <w:rFonts w:ascii="宋体" w:hAnsi="宋体" w:cs="宋体" w:eastAsia="宋体" w:hint="default"/>
          <w:spacing w:val="-2"/>
        </w:rPr>
        <w:t>险</w:t>
      </w:r>
      <w:r>
        <w:rPr>
          <w:spacing w:val="-2"/>
        </w:rPr>
        <w:t>、</w:t>
      </w:r>
      <w:r>
        <w:rPr>
          <w:rFonts w:ascii="宋体" w:hAnsi="宋体" w:cs="宋体" w:eastAsia="宋体" w:hint="default"/>
          <w:spacing w:val="-2"/>
        </w:rPr>
        <w:t>生</w:t>
      </w:r>
      <w:r>
        <w:rPr>
          <w:rFonts w:ascii="宋体" w:hAnsi="宋体" w:cs="宋体" w:eastAsia="宋体" w:hint="default"/>
          <w:spacing w:val="-2"/>
        </w:rPr>
        <w:t>育</w:t>
      </w:r>
      <w:r>
        <w:rPr>
          <w:rFonts w:ascii="宋体" w:hAnsi="宋体" w:cs="宋体" w:eastAsia="宋体" w:hint="default"/>
          <w:w w:val="102"/>
        </w:rPr>
        <w:t> </w:t>
      </w:r>
      <w:r>
        <w:rPr>
          <w:spacing w:val="-3"/>
        </w:rPr>
        <w:t>保</w:t>
      </w:r>
      <w:r>
        <w:rPr>
          <w:rFonts w:ascii="宋体" w:hAnsi="宋体" w:cs="宋体" w:eastAsia="宋体" w:hint="default"/>
          <w:spacing w:val="-3"/>
        </w:rPr>
        <w:t>险</w:t>
      </w:r>
      <w:r>
        <w:rPr>
          <w:spacing w:val="-3"/>
        </w:rPr>
        <w:t>，</w:t>
      </w:r>
      <w:r>
        <w:rPr>
          <w:rFonts w:ascii="宋体" w:hAnsi="宋体" w:cs="宋体" w:eastAsia="宋体" w:hint="default"/>
          <w:spacing w:val="-3"/>
        </w:rPr>
        <w:t>按照</w:t>
      </w:r>
      <w:r>
        <w:rPr>
          <w:rFonts w:ascii="宋体" w:hAnsi="宋体" w:cs="宋体" w:eastAsia="宋体" w:hint="default"/>
          <w:spacing w:val="-3"/>
        </w:rPr>
        <w:t>缴</w:t>
      </w:r>
      <w:r>
        <w:rPr>
          <w:rFonts w:ascii="宋体" w:hAnsi="宋体" w:cs="宋体" w:eastAsia="宋体" w:hint="default"/>
          <w:spacing w:val="-3"/>
        </w:rPr>
        <w:t>费</w:t>
      </w:r>
      <w:r>
        <w:rPr>
          <w:rFonts w:ascii="宋体" w:hAnsi="宋体" w:cs="宋体" w:eastAsia="宋体" w:hint="default"/>
          <w:spacing w:val="-3"/>
        </w:rPr>
        <w:t>基数</w:t>
      </w:r>
      <w:r>
        <w:rPr>
          <w:rFonts w:ascii="宋体" w:hAnsi="宋体" w:cs="宋体" w:eastAsia="宋体" w:hint="default"/>
          <w:spacing w:val="-3"/>
        </w:rPr>
        <w:t>额</w:t>
      </w:r>
      <w:r>
        <w:rPr>
          <w:spacing w:val="-3"/>
        </w:rPr>
        <w:t>的</w:t>
      </w:r>
      <w:r>
        <w:rPr>
          <w:rFonts w:ascii="宋体" w:hAnsi="宋体" w:cs="宋体" w:eastAsia="宋体" w:hint="default"/>
          <w:spacing w:val="-3"/>
        </w:rPr>
        <w:t>一</w:t>
      </w:r>
      <w:r>
        <w:rPr>
          <w:rFonts w:ascii="宋体" w:hAnsi="宋体" w:cs="宋体" w:eastAsia="宋体" w:hint="default"/>
          <w:spacing w:val="-3"/>
        </w:rPr>
        <w:t>定</w:t>
      </w:r>
      <w:r>
        <w:rPr>
          <w:rFonts w:ascii="宋体" w:hAnsi="宋体" w:cs="宋体" w:eastAsia="宋体" w:hint="default"/>
          <w:spacing w:val="-3"/>
        </w:rPr>
        <w:t>比例</w:t>
      </w:r>
      <w:r>
        <w:rPr>
          <w:spacing w:val="-3"/>
        </w:rPr>
        <w:t>计</w:t>
      </w:r>
      <w:r>
        <w:rPr>
          <w:rFonts w:ascii="宋体" w:hAnsi="宋体" w:cs="宋体" w:eastAsia="宋体" w:hint="default"/>
          <w:spacing w:val="-3"/>
        </w:rPr>
        <w:t>算</w:t>
      </w:r>
      <w:r>
        <w:rPr>
          <w:spacing w:val="-3"/>
        </w:rPr>
        <w:t>，</w:t>
      </w:r>
      <w:r>
        <w:rPr>
          <w:rFonts w:ascii="宋体" w:hAnsi="宋体" w:cs="宋体" w:eastAsia="宋体" w:hint="default"/>
          <w:spacing w:val="-3"/>
        </w:rPr>
        <w:t>上</w:t>
      </w:r>
      <w:r>
        <w:rPr>
          <w:spacing w:val="-3"/>
        </w:rPr>
        <w:t>述</w:t>
      </w:r>
      <w:r>
        <w:rPr>
          <w:rFonts w:ascii="宋体" w:hAnsi="宋体" w:cs="宋体" w:eastAsia="宋体" w:hint="default"/>
          <w:spacing w:val="-3"/>
        </w:rPr>
        <w:t>各</w:t>
      </w:r>
      <w:r>
        <w:rPr>
          <w:rFonts w:ascii="宋体" w:hAnsi="宋体" w:cs="宋体" w:eastAsia="宋体" w:hint="default"/>
          <w:spacing w:val="-3"/>
        </w:rPr>
        <w:t>项</w:t>
      </w:r>
      <w:r>
        <w:rPr>
          <w:rFonts w:ascii="宋体" w:hAnsi="宋体" w:cs="宋体" w:eastAsia="宋体" w:hint="default"/>
          <w:spacing w:val="-3"/>
        </w:rPr>
        <w:t>费</w:t>
      </w:r>
      <w:r>
        <w:rPr>
          <w:rFonts w:ascii="宋体" w:hAnsi="宋体" w:cs="宋体" w:eastAsia="宋体" w:hint="default"/>
          <w:spacing w:val="-3"/>
        </w:rPr>
        <w:t>用</w:t>
      </w:r>
      <w:r>
        <w:rPr>
          <w:spacing w:val="-3"/>
        </w:rPr>
        <w:t>的的计</w:t>
      </w:r>
      <w:r>
        <w:rPr>
          <w:rFonts w:ascii="宋体" w:hAnsi="宋体" w:cs="宋体" w:eastAsia="宋体" w:hint="default"/>
          <w:spacing w:val="-3"/>
        </w:rPr>
        <w:t>提基数</w:t>
      </w:r>
      <w:r>
        <w:rPr>
          <w:spacing w:val="-3"/>
        </w:rPr>
        <w:t>和</w:t>
      </w:r>
      <w:r>
        <w:rPr>
          <w:rFonts w:ascii="宋体" w:hAnsi="宋体" w:cs="宋体" w:eastAsia="宋体" w:hint="default"/>
          <w:spacing w:val="-3"/>
        </w:rPr>
        <w:t>比例</w:t>
      </w:r>
      <w:r>
        <w:rPr>
          <w:rFonts w:ascii="宋体" w:hAnsi="宋体" w:cs="宋体" w:eastAsia="宋体" w:hint="default"/>
          <w:spacing w:val="-3"/>
        </w:rPr>
        <w:t>如下：</w:t>
      </w:r>
      <w:r>
        <w:rPr>
          <w:rFonts w:ascii="宋体" w:hAnsi="宋体" w:cs="宋体" w:eastAsia="宋体" w:hint="default"/>
        </w:rPr>
      </w:r>
    </w:p>
    <w:p>
      <w:pPr>
        <w:spacing w:line="240" w:lineRule="auto" w:before="8"/>
        <w:rPr>
          <w:rFonts w:ascii="宋体" w:hAnsi="宋体" w:cs="宋体" w:eastAsia="宋体" w:hint="default"/>
          <w:sz w:val="5"/>
          <w:szCs w:val="5"/>
        </w:rPr>
      </w:pPr>
    </w:p>
    <w:tbl>
      <w:tblPr>
        <w:tblW w:w="0" w:type="auto"/>
        <w:jc w:val="left"/>
        <w:tblInd w:w="1382" w:type="dxa"/>
        <w:tblLayout w:type="fixed"/>
        <w:tblCellMar>
          <w:top w:w="0" w:type="dxa"/>
          <w:left w:w="0" w:type="dxa"/>
          <w:bottom w:w="0" w:type="dxa"/>
          <w:right w:w="0" w:type="dxa"/>
        </w:tblCellMar>
        <w:tblLook w:val="01E0"/>
      </w:tblPr>
      <w:tblGrid>
        <w:gridCol w:w="2911"/>
        <w:gridCol w:w="2904"/>
        <w:gridCol w:w="2897"/>
      </w:tblGrid>
      <w:tr>
        <w:trPr>
          <w:trHeight w:val="470" w:hRule="exact"/>
        </w:trPr>
        <w:tc>
          <w:tcPr>
            <w:tcW w:w="2911" w:type="dxa"/>
            <w:tcBorders>
              <w:top w:val="single" w:sz="12" w:space="0" w:color="000000"/>
              <w:left w:val="nil" w:sz="6" w:space="0" w:color="auto"/>
              <w:bottom w:val="single" w:sz="12" w:space="0" w:color="000000"/>
              <w:right w:val="single" w:sz="2" w:space="0" w:color="000000"/>
            </w:tcBorders>
          </w:tcPr>
          <w:p>
            <w:pPr>
              <w:pStyle w:val="TableParagraph"/>
              <w:spacing w:line="254" w:lineRule="exact"/>
              <w:ind w:left="19" w:right="0"/>
              <w:jc w:val="center"/>
              <w:rPr>
                <w:rFonts w:ascii="宋体" w:hAnsi="宋体" w:cs="宋体" w:eastAsia="宋体" w:hint="default"/>
                <w:sz w:val="20"/>
                <w:szCs w:val="20"/>
              </w:rPr>
            </w:pPr>
            <w:r>
              <w:rPr>
                <w:rFonts w:ascii="宋体" w:hAnsi="宋体" w:cs="宋体" w:eastAsia="宋体" w:hint="default"/>
                <w:spacing w:val="-10"/>
                <w:w w:val="105"/>
                <w:sz w:val="20"/>
                <w:szCs w:val="20"/>
              </w:rPr>
              <w:t>项目</w:t>
            </w:r>
            <w:r>
              <w:rPr>
                <w:rFonts w:ascii="宋体" w:hAnsi="宋体" w:cs="宋体" w:eastAsia="宋体" w:hint="default"/>
                <w:sz w:val="20"/>
                <w:szCs w:val="20"/>
              </w:rPr>
            </w:r>
          </w:p>
        </w:tc>
        <w:tc>
          <w:tcPr>
            <w:tcW w:w="2904" w:type="dxa"/>
            <w:tcBorders>
              <w:top w:val="single" w:sz="12" w:space="0" w:color="000000"/>
              <w:left w:val="single" w:sz="2" w:space="0" w:color="000000"/>
              <w:bottom w:val="single" w:sz="12" w:space="0" w:color="000000"/>
              <w:right w:val="single" w:sz="2" w:space="0" w:color="000000"/>
            </w:tcBorders>
          </w:tcPr>
          <w:p>
            <w:pPr>
              <w:pStyle w:val="TableParagraph"/>
              <w:spacing w:line="254"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计</w:t>
            </w:r>
            <w:r>
              <w:rPr>
                <w:rFonts w:ascii="宋体" w:hAnsi="宋体" w:cs="宋体" w:eastAsia="宋体" w:hint="default"/>
                <w:w w:val="105"/>
                <w:sz w:val="20"/>
                <w:szCs w:val="20"/>
              </w:rPr>
              <w:t>提基数</w:t>
            </w:r>
            <w:r>
              <w:rPr>
                <w:rFonts w:ascii="宋体" w:hAnsi="宋体" w:cs="宋体" w:eastAsia="宋体" w:hint="default"/>
                <w:sz w:val="20"/>
                <w:szCs w:val="20"/>
              </w:rPr>
            </w:r>
          </w:p>
        </w:tc>
        <w:tc>
          <w:tcPr>
            <w:tcW w:w="2897" w:type="dxa"/>
            <w:tcBorders>
              <w:top w:val="single" w:sz="12" w:space="0" w:color="000000"/>
              <w:left w:val="single" w:sz="2" w:space="0" w:color="000000"/>
              <w:bottom w:val="single" w:sz="12" w:space="0" w:color="000000"/>
              <w:right w:val="nil" w:sz="6" w:space="0" w:color="auto"/>
            </w:tcBorders>
          </w:tcPr>
          <w:p>
            <w:pPr>
              <w:pStyle w:val="TableParagraph"/>
              <w:spacing w:line="254" w:lineRule="exact"/>
              <w:ind w:left="1137" w:right="0"/>
              <w:jc w:val="left"/>
              <w:rPr>
                <w:rFonts w:ascii="宋体" w:hAnsi="宋体" w:cs="宋体" w:eastAsia="宋体" w:hint="default"/>
                <w:sz w:val="20"/>
                <w:szCs w:val="20"/>
              </w:rPr>
            </w:pPr>
            <w:r>
              <w:rPr>
                <w:rFonts w:ascii="宋体" w:hAnsi="宋体" w:cs="宋体" w:eastAsia="宋体" w:hint="default"/>
                <w:w w:val="105"/>
                <w:sz w:val="20"/>
                <w:szCs w:val="20"/>
              </w:rPr>
              <w:t>计</w:t>
            </w:r>
            <w:r>
              <w:rPr>
                <w:rFonts w:ascii="宋体" w:hAnsi="宋体" w:cs="宋体" w:eastAsia="宋体" w:hint="default"/>
                <w:w w:val="105"/>
                <w:sz w:val="20"/>
                <w:szCs w:val="20"/>
              </w:rPr>
              <w:t>提</w:t>
            </w:r>
            <w:r>
              <w:rPr>
                <w:rFonts w:ascii="宋体" w:hAnsi="宋体" w:cs="宋体" w:eastAsia="宋体" w:hint="default"/>
                <w:w w:val="105"/>
                <w:sz w:val="20"/>
                <w:szCs w:val="20"/>
              </w:rPr>
              <w:t>比例</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84"/>
        <w:ind w:left="0" w:right="297" w:firstLine="0"/>
        <w:jc w:val="right"/>
        <w:rPr>
          <w:rFonts w:ascii="Times New Roman" w:hAnsi="Times New Roman" w:cs="Times New Roman" w:eastAsia="Times New Roman" w:hint="default"/>
          <w:sz w:val="17"/>
          <w:szCs w:val="17"/>
        </w:rPr>
      </w:pPr>
      <w:r>
        <w:rPr>
          <w:rFonts w:ascii="Times New Roman"/>
          <w:w w:val="105"/>
          <w:sz w:val="17"/>
        </w:rPr>
        <w:t>93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82" w:type="dxa"/>
        <w:tblLayout w:type="fixed"/>
        <w:tblCellMar>
          <w:top w:w="0" w:type="dxa"/>
          <w:left w:w="0" w:type="dxa"/>
          <w:bottom w:w="0" w:type="dxa"/>
          <w:right w:w="0" w:type="dxa"/>
        </w:tblCellMar>
        <w:tblLook w:val="01E0"/>
      </w:tblPr>
      <w:tblGrid>
        <w:gridCol w:w="2911"/>
        <w:gridCol w:w="2904"/>
        <w:gridCol w:w="2897"/>
      </w:tblGrid>
      <w:tr>
        <w:trPr>
          <w:trHeight w:val="458" w:hRule="exact"/>
        </w:trPr>
        <w:tc>
          <w:tcPr>
            <w:tcW w:w="2911" w:type="dxa"/>
            <w:tcBorders>
              <w:top w:val="single" w:sz="12" w:space="0" w:color="000000"/>
              <w:left w:val="nil" w:sz="6" w:space="0" w:color="auto"/>
              <w:bottom w:val="single" w:sz="2" w:space="0" w:color="000000"/>
              <w:right w:val="single" w:sz="2" w:space="0" w:color="000000"/>
            </w:tcBorders>
          </w:tcPr>
          <w:p>
            <w:pPr>
              <w:pStyle w:val="TableParagraph"/>
              <w:spacing w:line="259" w:lineRule="exact"/>
              <w:ind w:left="19" w:right="0"/>
              <w:jc w:val="center"/>
              <w:rPr>
                <w:rFonts w:ascii="宋体" w:hAnsi="宋体" w:cs="宋体" w:eastAsia="宋体" w:hint="default"/>
                <w:sz w:val="20"/>
                <w:szCs w:val="20"/>
              </w:rPr>
            </w:pPr>
            <w:r>
              <w:rPr>
                <w:rFonts w:ascii="宋体" w:hAnsi="宋体" w:cs="宋体" w:eastAsia="宋体" w:hint="default"/>
                <w:spacing w:val="-10"/>
                <w:w w:val="105"/>
                <w:sz w:val="20"/>
                <w:szCs w:val="20"/>
              </w:rPr>
              <w:t>项目</w:t>
            </w:r>
            <w:r>
              <w:rPr>
                <w:rFonts w:ascii="宋体" w:hAnsi="宋体" w:cs="宋体" w:eastAsia="宋体" w:hint="default"/>
                <w:sz w:val="20"/>
                <w:szCs w:val="20"/>
              </w:rPr>
            </w:r>
          </w:p>
        </w:tc>
        <w:tc>
          <w:tcPr>
            <w:tcW w:w="2904" w:type="dxa"/>
            <w:tcBorders>
              <w:top w:val="single" w:sz="12" w:space="0" w:color="000000"/>
              <w:left w:val="single" w:sz="2" w:space="0" w:color="000000"/>
              <w:bottom w:val="single" w:sz="2" w:space="0" w:color="000000"/>
              <w:right w:val="single" w:sz="2" w:space="0" w:color="000000"/>
            </w:tcBorders>
          </w:tcPr>
          <w:p>
            <w:pPr>
              <w:pStyle w:val="TableParagraph"/>
              <w:spacing w:line="259"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计</w:t>
            </w:r>
            <w:r>
              <w:rPr>
                <w:rFonts w:ascii="宋体" w:hAnsi="宋体" w:cs="宋体" w:eastAsia="宋体" w:hint="default"/>
                <w:w w:val="105"/>
                <w:sz w:val="20"/>
                <w:szCs w:val="20"/>
              </w:rPr>
              <w:t>提基数</w:t>
            </w:r>
            <w:r>
              <w:rPr>
                <w:rFonts w:ascii="宋体" w:hAnsi="宋体" w:cs="宋体" w:eastAsia="宋体" w:hint="default"/>
                <w:sz w:val="20"/>
                <w:szCs w:val="20"/>
              </w:rPr>
            </w:r>
          </w:p>
        </w:tc>
        <w:tc>
          <w:tcPr>
            <w:tcW w:w="2897" w:type="dxa"/>
            <w:tcBorders>
              <w:top w:val="single" w:sz="12" w:space="0" w:color="000000"/>
              <w:left w:val="single" w:sz="2" w:space="0" w:color="000000"/>
              <w:bottom w:val="single" w:sz="2" w:space="0" w:color="000000"/>
              <w:right w:val="nil" w:sz="6" w:space="0" w:color="auto"/>
            </w:tcBorders>
          </w:tcPr>
          <w:p>
            <w:pPr>
              <w:pStyle w:val="TableParagraph"/>
              <w:spacing w:line="259" w:lineRule="exact"/>
              <w:ind w:right="935"/>
              <w:jc w:val="right"/>
              <w:rPr>
                <w:rFonts w:ascii="宋体" w:hAnsi="宋体" w:cs="宋体" w:eastAsia="宋体" w:hint="default"/>
                <w:sz w:val="20"/>
                <w:szCs w:val="20"/>
              </w:rPr>
            </w:pPr>
            <w:r>
              <w:rPr>
                <w:rFonts w:ascii="宋体" w:hAnsi="宋体" w:cs="宋体" w:eastAsia="宋体" w:hint="default"/>
                <w:spacing w:val="-2"/>
                <w:sz w:val="20"/>
                <w:szCs w:val="20"/>
              </w:rPr>
              <w:t>计</w:t>
            </w:r>
            <w:r>
              <w:rPr>
                <w:rFonts w:ascii="宋体" w:hAnsi="宋体" w:cs="宋体" w:eastAsia="宋体" w:hint="default"/>
                <w:spacing w:val="-2"/>
                <w:sz w:val="20"/>
                <w:szCs w:val="20"/>
              </w:rPr>
              <w:t>提</w:t>
            </w:r>
            <w:r>
              <w:rPr>
                <w:rFonts w:ascii="宋体" w:hAnsi="宋体" w:cs="宋体" w:eastAsia="宋体" w:hint="default"/>
                <w:spacing w:val="-2"/>
                <w:sz w:val="20"/>
                <w:szCs w:val="20"/>
              </w:rPr>
              <w:t>比例</w:t>
            </w:r>
          </w:p>
        </w:tc>
      </w:tr>
      <w:tr>
        <w:trPr>
          <w:trHeight w:val="446" w:hRule="exact"/>
        </w:trPr>
        <w:tc>
          <w:tcPr>
            <w:tcW w:w="2911"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养老</w:t>
            </w:r>
            <w:r>
              <w:rPr>
                <w:rFonts w:ascii="宋体" w:hAnsi="宋体" w:cs="宋体" w:eastAsia="宋体" w:hint="default"/>
                <w:spacing w:val="-3"/>
                <w:w w:val="105"/>
                <w:sz w:val="20"/>
                <w:szCs w:val="20"/>
              </w:rPr>
              <w:t>保</w:t>
            </w:r>
            <w:r>
              <w:rPr>
                <w:rFonts w:ascii="宋体" w:hAnsi="宋体" w:cs="宋体" w:eastAsia="宋体" w:hint="default"/>
                <w:spacing w:val="-3"/>
                <w:w w:val="105"/>
                <w:sz w:val="20"/>
                <w:szCs w:val="20"/>
              </w:rPr>
              <w:t>险</w:t>
            </w:r>
            <w:r>
              <w:rPr>
                <w:rFonts w:ascii="宋体" w:hAnsi="宋体" w:cs="宋体" w:eastAsia="宋体" w:hint="default"/>
                <w:spacing w:val="-3"/>
                <w:sz w:val="20"/>
                <w:szCs w:val="20"/>
              </w:rPr>
            </w:r>
          </w:p>
        </w:tc>
        <w:tc>
          <w:tcPr>
            <w:tcW w:w="2904" w:type="dxa"/>
            <w:tcBorders>
              <w:top w:val="single" w:sz="2" w:space="0" w:color="000000"/>
              <w:left w:val="single" w:sz="2" w:space="0" w:color="000000"/>
              <w:bottom w:val="single" w:sz="2" w:space="0" w:color="000000"/>
              <w:right w:val="single" w:sz="2" w:space="0" w:color="000000"/>
            </w:tcBorders>
          </w:tcPr>
          <w:p>
            <w:pPr>
              <w:pStyle w:val="TableParagraph"/>
              <w:spacing w:line="259"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缴</w:t>
            </w:r>
            <w:r>
              <w:rPr>
                <w:rFonts w:ascii="宋体" w:hAnsi="宋体" w:cs="宋体" w:eastAsia="宋体" w:hint="default"/>
                <w:w w:val="105"/>
                <w:sz w:val="20"/>
                <w:szCs w:val="20"/>
              </w:rPr>
              <w:t>费</w:t>
            </w:r>
            <w:r>
              <w:rPr>
                <w:rFonts w:ascii="宋体" w:hAnsi="宋体" w:cs="宋体" w:eastAsia="宋体" w:hint="default"/>
                <w:w w:val="105"/>
                <w:sz w:val="20"/>
                <w:szCs w:val="20"/>
              </w:rPr>
              <w:t>基数</w:t>
            </w:r>
            <w:r>
              <w:rPr>
                <w:rFonts w:ascii="宋体" w:hAnsi="宋体" w:cs="宋体" w:eastAsia="宋体" w:hint="default"/>
                <w:sz w:val="20"/>
                <w:szCs w:val="20"/>
              </w:rPr>
            </w:r>
          </w:p>
        </w:tc>
        <w:tc>
          <w:tcPr>
            <w:tcW w:w="2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943"/>
              <w:jc w:val="right"/>
              <w:rPr>
                <w:rFonts w:ascii="Courier New" w:hAnsi="Courier New" w:cs="Courier New" w:eastAsia="Courier New" w:hint="default"/>
                <w:sz w:val="20"/>
                <w:szCs w:val="20"/>
              </w:rPr>
            </w:pPr>
            <w:r>
              <w:rPr>
                <w:rFonts w:ascii="Courier New"/>
                <w:spacing w:val="-2"/>
                <w:w w:val="85"/>
                <w:sz w:val="20"/>
              </w:rPr>
              <w:t>20.00%</w:t>
            </w:r>
            <w:r>
              <w:rPr>
                <w:rFonts w:ascii="Courier New"/>
                <w:sz w:val="20"/>
              </w:rPr>
            </w:r>
          </w:p>
        </w:tc>
      </w:tr>
      <w:tr>
        <w:trPr>
          <w:trHeight w:val="446" w:hRule="exact"/>
        </w:trPr>
        <w:tc>
          <w:tcPr>
            <w:tcW w:w="2911"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保</w:t>
            </w:r>
            <w:r>
              <w:rPr>
                <w:rFonts w:ascii="宋体" w:hAnsi="宋体" w:cs="宋体" w:eastAsia="宋体" w:hint="default"/>
                <w:spacing w:val="-3"/>
                <w:w w:val="105"/>
                <w:sz w:val="20"/>
                <w:szCs w:val="20"/>
              </w:rPr>
              <w:t>险</w:t>
            </w:r>
            <w:r>
              <w:rPr>
                <w:rFonts w:ascii="宋体" w:hAnsi="宋体" w:cs="宋体" w:eastAsia="宋体" w:hint="default"/>
                <w:spacing w:val="-3"/>
                <w:sz w:val="20"/>
                <w:szCs w:val="20"/>
              </w:rPr>
            </w:r>
          </w:p>
        </w:tc>
        <w:tc>
          <w:tcPr>
            <w:tcW w:w="2904"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缴</w:t>
            </w:r>
            <w:r>
              <w:rPr>
                <w:rFonts w:ascii="宋体" w:hAnsi="宋体" w:cs="宋体" w:eastAsia="宋体" w:hint="default"/>
                <w:w w:val="105"/>
                <w:sz w:val="20"/>
                <w:szCs w:val="20"/>
              </w:rPr>
              <w:t>费</w:t>
            </w:r>
            <w:r>
              <w:rPr>
                <w:rFonts w:ascii="宋体" w:hAnsi="宋体" w:cs="宋体" w:eastAsia="宋体" w:hint="default"/>
                <w:w w:val="105"/>
                <w:sz w:val="20"/>
                <w:szCs w:val="20"/>
              </w:rPr>
              <w:t>基数</w:t>
            </w:r>
            <w:r>
              <w:rPr>
                <w:rFonts w:ascii="宋体" w:hAnsi="宋体" w:cs="宋体" w:eastAsia="宋体" w:hint="default"/>
                <w:sz w:val="20"/>
                <w:szCs w:val="20"/>
              </w:rPr>
            </w:r>
          </w:p>
        </w:tc>
        <w:tc>
          <w:tcPr>
            <w:tcW w:w="2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943"/>
              <w:jc w:val="right"/>
              <w:rPr>
                <w:rFonts w:ascii="Courier New" w:hAnsi="Courier New" w:cs="Courier New" w:eastAsia="Courier New" w:hint="default"/>
                <w:sz w:val="20"/>
                <w:szCs w:val="20"/>
              </w:rPr>
            </w:pPr>
            <w:r>
              <w:rPr>
                <w:rFonts w:ascii="Courier New"/>
                <w:spacing w:val="-2"/>
                <w:w w:val="85"/>
                <w:sz w:val="20"/>
              </w:rPr>
              <w:t>2.00%</w:t>
            </w:r>
            <w:r>
              <w:rPr>
                <w:rFonts w:ascii="Courier New"/>
                <w:sz w:val="20"/>
              </w:rPr>
            </w:r>
          </w:p>
        </w:tc>
      </w:tr>
      <w:tr>
        <w:trPr>
          <w:trHeight w:val="451" w:hRule="exact"/>
        </w:trPr>
        <w:tc>
          <w:tcPr>
            <w:tcW w:w="2911" w:type="dxa"/>
            <w:tcBorders>
              <w:top w:val="single" w:sz="2" w:space="0" w:color="000000"/>
              <w:left w:val="nil" w:sz="6" w:space="0" w:color="auto"/>
              <w:bottom w:val="single" w:sz="2" w:space="0" w:color="000000"/>
              <w:right w:val="single" w:sz="2" w:space="0" w:color="000000"/>
            </w:tcBorders>
          </w:tcPr>
          <w:p>
            <w:pPr>
              <w:pStyle w:val="TableParagraph"/>
              <w:spacing w:line="259"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伤</w:t>
            </w:r>
            <w:r>
              <w:rPr>
                <w:rFonts w:ascii="宋体" w:hAnsi="宋体" w:cs="宋体" w:eastAsia="宋体" w:hint="default"/>
                <w:spacing w:val="-3"/>
                <w:w w:val="105"/>
                <w:sz w:val="20"/>
                <w:szCs w:val="20"/>
              </w:rPr>
              <w:t>保</w:t>
            </w:r>
            <w:r>
              <w:rPr>
                <w:rFonts w:ascii="宋体" w:hAnsi="宋体" w:cs="宋体" w:eastAsia="宋体" w:hint="default"/>
                <w:spacing w:val="-3"/>
                <w:w w:val="105"/>
                <w:sz w:val="20"/>
                <w:szCs w:val="20"/>
              </w:rPr>
              <w:t>险</w:t>
            </w:r>
            <w:r>
              <w:rPr>
                <w:rFonts w:ascii="宋体" w:hAnsi="宋体" w:cs="宋体" w:eastAsia="宋体" w:hint="default"/>
                <w:spacing w:val="-3"/>
                <w:sz w:val="20"/>
                <w:szCs w:val="20"/>
              </w:rPr>
            </w:r>
          </w:p>
        </w:tc>
        <w:tc>
          <w:tcPr>
            <w:tcW w:w="2904"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缴</w:t>
            </w:r>
            <w:r>
              <w:rPr>
                <w:rFonts w:ascii="宋体" w:hAnsi="宋体" w:cs="宋体" w:eastAsia="宋体" w:hint="default"/>
                <w:w w:val="105"/>
                <w:sz w:val="20"/>
                <w:szCs w:val="20"/>
              </w:rPr>
              <w:t>费</w:t>
            </w:r>
            <w:r>
              <w:rPr>
                <w:rFonts w:ascii="宋体" w:hAnsi="宋体" w:cs="宋体" w:eastAsia="宋体" w:hint="default"/>
                <w:w w:val="105"/>
                <w:sz w:val="20"/>
                <w:szCs w:val="20"/>
              </w:rPr>
              <w:t>基数</w:t>
            </w:r>
            <w:r>
              <w:rPr>
                <w:rFonts w:ascii="宋体" w:hAnsi="宋体" w:cs="宋体" w:eastAsia="宋体" w:hint="default"/>
                <w:sz w:val="20"/>
                <w:szCs w:val="20"/>
              </w:rPr>
            </w:r>
          </w:p>
        </w:tc>
        <w:tc>
          <w:tcPr>
            <w:tcW w:w="2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4"/>
              <w:ind w:right="943"/>
              <w:jc w:val="right"/>
              <w:rPr>
                <w:rFonts w:ascii="Courier New" w:hAnsi="Courier New" w:cs="Courier New" w:eastAsia="Courier New" w:hint="default"/>
                <w:sz w:val="20"/>
                <w:szCs w:val="20"/>
              </w:rPr>
            </w:pPr>
            <w:r>
              <w:rPr>
                <w:rFonts w:ascii="Courier New"/>
                <w:spacing w:val="-2"/>
                <w:w w:val="85"/>
                <w:sz w:val="20"/>
              </w:rPr>
              <w:t>1.00%</w:t>
            </w:r>
            <w:r>
              <w:rPr>
                <w:rFonts w:ascii="Courier New"/>
                <w:sz w:val="20"/>
              </w:rPr>
            </w:r>
          </w:p>
        </w:tc>
      </w:tr>
      <w:tr>
        <w:trPr>
          <w:trHeight w:val="442" w:hRule="exact"/>
        </w:trPr>
        <w:tc>
          <w:tcPr>
            <w:tcW w:w="2911" w:type="dxa"/>
            <w:tcBorders>
              <w:top w:val="single" w:sz="2" w:space="0" w:color="000000"/>
              <w:left w:val="nil" w:sz="6" w:space="0" w:color="auto"/>
              <w:bottom w:val="single" w:sz="2" w:space="0" w:color="000000"/>
              <w:right w:val="single" w:sz="2" w:space="0" w:color="000000"/>
            </w:tcBorders>
          </w:tcPr>
          <w:p>
            <w:pPr>
              <w:pStyle w:val="TableParagraph"/>
              <w:spacing w:line="254"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医疗</w:t>
            </w:r>
            <w:r>
              <w:rPr>
                <w:rFonts w:ascii="宋体" w:hAnsi="宋体" w:cs="宋体" w:eastAsia="宋体" w:hint="default"/>
                <w:spacing w:val="-3"/>
                <w:w w:val="105"/>
                <w:sz w:val="20"/>
                <w:szCs w:val="20"/>
              </w:rPr>
              <w:t>保</w:t>
            </w:r>
            <w:r>
              <w:rPr>
                <w:rFonts w:ascii="宋体" w:hAnsi="宋体" w:cs="宋体" w:eastAsia="宋体" w:hint="default"/>
                <w:spacing w:val="-3"/>
                <w:w w:val="105"/>
                <w:sz w:val="20"/>
                <w:szCs w:val="20"/>
              </w:rPr>
              <w:t>险</w:t>
            </w:r>
            <w:r>
              <w:rPr>
                <w:rFonts w:ascii="宋体" w:hAnsi="宋体" w:cs="宋体" w:eastAsia="宋体" w:hint="default"/>
                <w:spacing w:val="-3"/>
                <w:sz w:val="20"/>
                <w:szCs w:val="20"/>
              </w:rPr>
            </w:r>
          </w:p>
        </w:tc>
        <w:tc>
          <w:tcPr>
            <w:tcW w:w="290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缴</w:t>
            </w:r>
            <w:r>
              <w:rPr>
                <w:rFonts w:ascii="宋体" w:hAnsi="宋体" w:cs="宋体" w:eastAsia="宋体" w:hint="default"/>
                <w:w w:val="105"/>
                <w:sz w:val="20"/>
                <w:szCs w:val="20"/>
              </w:rPr>
              <w:t>费</w:t>
            </w:r>
            <w:r>
              <w:rPr>
                <w:rFonts w:ascii="宋体" w:hAnsi="宋体" w:cs="宋体" w:eastAsia="宋体" w:hint="default"/>
                <w:w w:val="105"/>
                <w:sz w:val="20"/>
                <w:szCs w:val="20"/>
              </w:rPr>
              <w:t>基数</w:t>
            </w:r>
            <w:r>
              <w:rPr>
                <w:rFonts w:ascii="宋体" w:hAnsi="宋体" w:cs="宋体" w:eastAsia="宋体" w:hint="default"/>
                <w:sz w:val="20"/>
                <w:szCs w:val="20"/>
              </w:rPr>
            </w:r>
          </w:p>
        </w:tc>
        <w:tc>
          <w:tcPr>
            <w:tcW w:w="2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right="943"/>
              <w:jc w:val="right"/>
              <w:rPr>
                <w:rFonts w:ascii="Courier New" w:hAnsi="Courier New" w:cs="Courier New" w:eastAsia="Courier New" w:hint="default"/>
                <w:sz w:val="20"/>
                <w:szCs w:val="20"/>
              </w:rPr>
            </w:pPr>
            <w:r>
              <w:rPr>
                <w:rFonts w:ascii="Courier New"/>
                <w:spacing w:val="-2"/>
                <w:w w:val="85"/>
                <w:sz w:val="20"/>
              </w:rPr>
              <w:t>8.00%</w:t>
            </w:r>
            <w:r>
              <w:rPr>
                <w:rFonts w:ascii="Courier New"/>
                <w:sz w:val="20"/>
              </w:rPr>
            </w:r>
          </w:p>
        </w:tc>
      </w:tr>
      <w:tr>
        <w:trPr>
          <w:trHeight w:val="461" w:hRule="exact"/>
        </w:trPr>
        <w:tc>
          <w:tcPr>
            <w:tcW w:w="2911" w:type="dxa"/>
            <w:tcBorders>
              <w:top w:val="single" w:sz="2" w:space="0" w:color="000000"/>
              <w:left w:val="nil" w:sz="6" w:space="0" w:color="auto"/>
              <w:bottom w:val="single" w:sz="10" w:space="0" w:color="000000"/>
              <w:right w:val="single" w:sz="2" w:space="0" w:color="000000"/>
            </w:tcBorders>
          </w:tcPr>
          <w:p>
            <w:pPr>
              <w:pStyle w:val="TableParagraph"/>
              <w:spacing w:line="259"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育</w:t>
            </w:r>
            <w:r>
              <w:rPr>
                <w:rFonts w:ascii="宋体" w:hAnsi="宋体" w:cs="宋体" w:eastAsia="宋体" w:hint="default"/>
                <w:spacing w:val="-3"/>
                <w:w w:val="105"/>
                <w:sz w:val="20"/>
                <w:szCs w:val="20"/>
              </w:rPr>
              <w:t>保</w:t>
            </w:r>
            <w:r>
              <w:rPr>
                <w:rFonts w:ascii="宋体" w:hAnsi="宋体" w:cs="宋体" w:eastAsia="宋体" w:hint="default"/>
                <w:spacing w:val="-3"/>
                <w:w w:val="105"/>
                <w:sz w:val="20"/>
                <w:szCs w:val="20"/>
              </w:rPr>
              <w:t>险</w:t>
            </w:r>
            <w:r>
              <w:rPr>
                <w:rFonts w:ascii="宋体" w:hAnsi="宋体" w:cs="宋体" w:eastAsia="宋体" w:hint="default"/>
                <w:spacing w:val="-3"/>
                <w:sz w:val="20"/>
                <w:szCs w:val="20"/>
              </w:rPr>
            </w:r>
          </w:p>
        </w:tc>
        <w:tc>
          <w:tcPr>
            <w:tcW w:w="2904" w:type="dxa"/>
            <w:tcBorders>
              <w:top w:val="single" w:sz="2" w:space="0" w:color="000000"/>
              <w:left w:val="single" w:sz="2" w:space="0" w:color="000000"/>
              <w:bottom w:val="single" w:sz="10" w:space="0" w:color="000000"/>
              <w:right w:val="single" w:sz="2" w:space="0" w:color="000000"/>
            </w:tcBorders>
          </w:tcPr>
          <w:p>
            <w:pPr>
              <w:pStyle w:val="TableParagraph"/>
              <w:spacing w:line="235"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缴</w:t>
            </w:r>
            <w:r>
              <w:rPr>
                <w:rFonts w:ascii="宋体" w:hAnsi="宋体" w:cs="宋体" w:eastAsia="宋体" w:hint="default"/>
                <w:w w:val="105"/>
                <w:sz w:val="20"/>
                <w:szCs w:val="20"/>
              </w:rPr>
              <w:t>费</w:t>
            </w:r>
            <w:r>
              <w:rPr>
                <w:rFonts w:ascii="宋体" w:hAnsi="宋体" w:cs="宋体" w:eastAsia="宋体" w:hint="default"/>
                <w:w w:val="105"/>
                <w:sz w:val="20"/>
                <w:szCs w:val="20"/>
              </w:rPr>
              <w:t>基数</w:t>
            </w:r>
            <w:r>
              <w:rPr>
                <w:rFonts w:ascii="宋体" w:hAnsi="宋体" w:cs="宋体" w:eastAsia="宋体" w:hint="default"/>
                <w:sz w:val="20"/>
                <w:szCs w:val="20"/>
              </w:rPr>
            </w:r>
          </w:p>
        </w:tc>
        <w:tc>
          <w:tcPr>
            <w:tcW w:w="2897" w:type="dxa"/>
            <w:tcBorders>
              <w:top w:val="single" w:sz="2" w:space="0" w:color="000000"/>
              <w:left w:val="single" w:sz="2" w:space="0" w:color="000000"/>
              <w:bottom w:val="single" w:sz="10" w:space="0" w:color="000000"/>
              <w:right w:val="nil" w:sz="6" w:space="0" w:color="auto"/>
            </w:tcBorders>
          </w:tcPr>
          <w:p>
            <w:pPr>
              <w:pStyle w:val="TableParagraph"/>
              <w:spacing w:line="240" w:lineRule="auto" w:before="64"/>
              <w:ind w:right="943"/>
              <w:jc w:val="right"/>
              <w:rPr>
                <w:rFonts w:ascii="Courier New" w:hAnsi="Courier New" w:cs="Courier New" w:eastAsia="Courier New" w:hint="default"/>
                <w:sz w:val="20"/>
                <w:szCs w:val="20"/>
              </w:rPr>
            </w:pPr>
            <w:r>
              <w:rPr>
                <w:rFonts w:ascii="Courier New"/>
                <w:spacing w:val="-2"/>
                <w:w w:val="85"/>
                <w:sz w:val="20"/>
              </w:rPr>
              <w:t>0.70%</w:t>
            </w:r>
            <w:r>
              <w:rPr>
                <w:rFonts w:ascii="Courier New"/>
                <w:sz w:val="20"/>
              </w:rPr>
            </w:r>
          </w:p>
        </w:tc>
      </w:tr>
    </w:tbl>
    <w:p>
      <w:pPr>
        <w:pStyle w:val="BodyText"/>
        <w:spacing w:line="268" w:lineRule="exact"/>
        <w:ind w:right="0" w:firstLine="465"/>
        <w:jc w:val="both"/>
        <w:rPr>
          <w:rFonts w:ascii="宋体" w:hAnsi="宋体" w:cs="宋体" w:eastAsia="宋体" w:hint="default"/>
        </w:rPr>
      </w:pPr>
      <w:r>
        <w:rPr>
          <w:rFonts w:ascii="宋体" w:hAnsi="宋体" w:cs="宋体" w:eastAsia="宋体" w:hint="default"/>
        </w:rPr>
        <w:t>派</w:t>
      </w:r>
      <w:r>
        <w:rPr>
          <w:rFonts w:ascii="宋体" w:hAnsi="宋体" w:cs="宋体" w:eastAsia="宋体" w:hint="default"/>
        </w:rPr>
        <w:t>遣</w:t>
      </w:r>
      <w:r>
        <w:rPr/>
        <w:t>人员</w:t>
      </w:r>
      <w:r>
        <w:rPr>
          <w:rFonts w:ascii="宋体" w:hAnsi="宋体" w:cs="宋体" w:eastAsia="宋体" w:hint="default"/>
        </w:rPr>
        <w:t>按照</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与</w:t>
      </w:r>
      <w:r>
        <w:rPr>
          <w:rFonts w:ascii="宋体" w:hAnsi="宋体" w:cs="宋体" w:eastAsia="宋体" w:hint="default"/>
        </w:rPr>
        <w:t>南通</w:t>
      </w:r>
      <w:r>
        <w:rPr>
          <w:rFonts w:ascii="宋体" w:hAnsi="宋体" w:cs="宋体" w:eastAsia="宋体" w:hint="default"/>
        </w:rPr>
        <w:t>万</w:t>
      </w:r>
      <w:r>
        <w:rPr>
          <w:rFonts w:ascii="宋体" w:hAnsi="宋体" w:cs="宋体" w:eastAsia="宋体" w:hint="default"/>
        </w:rPr>
        <w:t>众</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劳</w:t>
      </w:r>
      <w:r>
        <w:rPr/>
        <w:t>务有限公司</w:t>
      </w:r>
      <w:r>
        <w:rPr>
          <w:rFonts w:ascii="宋体" w:hAnsi="宋体" w:cs="宋体" w:eastAsia="宋体" w:hint="default"/>
        </w:rPr>
        <w:t>签</w:t>
      </w:r>
      <w:r>
        <w:rPr>
          <w:rFonts w:ascii="宋体" w:hAnsi="宋体" w:cs="宋体" w:eastAsia="宋体" w:hint="default"/>
        </w:rPr>
        <w:t>订</w:t>
      </w:r>
    </w:p>
    <w:p>
      <w:pPr>
        <w:pStyle w:val="BodyText"/>
        <w:spacing w:line="362" w:lineRule="auto" w:before="155"/>
        <w:ind w:right="306"/>
        <w:jc w:val="both"/>
      </w:pPr>
      <w:r>
        <w:rPr>
          <w:spacing w:val="-2"/>
        </w:rPr>
        <w:t>的</w:t>
      </w:r>
      <w:r>
        <w:rPr>
          <w:rFonts w:ascii="宋体" w:hAnsi="宋体" w:cs="宋体" w:eastAsia="宋体" w:hint="default"/>
          <w:spacing w:val="-2"/>
        </w:rPr>
        <w:t>《</w:t>
      </w:r>
      <w:r>
        <w:rPr>
          <w:rFonts w:ascii="宋体" w:hAnsi="宋体" w:cs="宋体" w:eastAsia="宋体" w:hint="default"/>
          <w:spacing w:val="-2"/>
        </w:rPr>
        <w:t>劳</w:t>
      </w:r>
      <w:r>
        <w:rPr>
          <w:spacing w:val="-2"/>
        </w:rPr>
        <w:t>务</w:t>
      </w:r>
      <w:r>
        <w:rPr>
          <w:rFonts w:ascii="宋体" w:hAnsi="宋体" w:cs="宋体" w:eastAsia="宋体" w:hint="default"/>
          <w:spacing w:val="-2"/>
        </w:rPr>
        <w:t>派</w:t>
      </w:r>
      <w:r>
        <w:rPr>
          <w:rFonts w:ascii="宋体" w:hAnsi="宋体" w:cs="宋体" w:eastAsia="宋体" w:hint="default"/>
          <w:spacing w:val="-2"/>
        </w:rPr>
        <w:t>遣</w:t>
      </w:r>
      <w:r>
        <w:rPr>
          <w:rFonts w:ascii="宋体" w:hAnsi="宋体" w:cs="宋体" w:eastAsia="宋体" w:hint="default"/>
          <w:spacing w:val="-2"/>
        </w:rPr>
        <w:t>协</w:t>
      </w:r>
      <w:r>
        <w:rPr>
          <w:spacing w:val="-2"/>
        </w:rPr>
        <w:t>议</w:t>
      </w:r>
      <w:r>
        <w:rPr>
          <w:rFonts w:ascii="宋体" w:hAnsi="宋体" w:cs="宋体" w:eastAsia="宋体" w:hint="default"/>
          <w:spacing w:val="-2"/>
        </w:rPr>
        <w:t>书》</w:t>
      </w:r>
      <w:r>
        <w:rPr>
          <w:rFonts w:ascii="宋体" w:hAnsi="宋体" w:cs="宋体" w:eastAsia="宋体" w:hint="default"/>
          <w:spacing w:val="-2"/>
        </w:rPr>
        <w:t>约</w:t>
      </w:r>
      <w:r>
        <w:rPr>
          <w:rFonts w:ascii="宋体" w:hAnsi="宋体" w:cs="宋体" w:eastAsia="宋体" w:hint="default"/>
          <w:spacing w:val="-2"/>
        </w:rPr>
        <w:t>定</w:t>
      </w:r>
      <w:r>
        <w:rPr>
          <w:spacing w:val="-2"/>
        </w:rPr>
        <w:t>，</w:t>
      </w:r>
      <w:r>
        <w:rPr>
          <w:rFonts w:ascii="宋体" w:hAnsi="宋体" w:cs="宋体" w:eastAsia="宋体" w:hint="default"/>
          <w:spacing w:val="-2"/>
        </w:rPr>
        <w:t>派</w:t>
      </w:r>
      <w:r>
        <w:rPr>
          <w:rFonts w:ascii="宋体" w:hAnsi="宋体" w:cs="宋体" w:eastAsia="宋体" w:hint="default"/>
          <w:spacing w:val="-2"/>
        </w:rPr>
        <w:t>遣</w:t>
      </w:r>
      <w:r>
        <w:rPr>
          <w:spacing w:val="-2"/>
        </w:rPr>
        <w:t>人员的</w:t>
      </w:r>
      <w:r>
        <w:rPr>
          <w:rFonts w:ascii="宋体" w:hAnsi="宋体" w:cs="宋体" w:eastAsia="宋体" w:hint="default"/>
          <w:spacing w:val="-2"/>
        </w:rPr>
        <w:t>工</w:t>
      </w:r>
      <w:r>
        <w:rPr>
          <w:spacing w:val="-2"/>
        </w:rPr>
        <w:t>资、</w:t>
      </w:r>
      <w:r>
        <w:rPr>
          <w:rFonts w:ascii="宋体" w:hAnsi="宋体" w:cs="宋体" w:eastAsia="宋体" w:hint="default"/>
          <w:spacing w:val="-2"/>
        </w:rPr>
        <w:t>津贴</w:t>
      </w:r>
      <w:r>
        <w:rPr>
          <w:spacing w:val="-2"/>
        </w:rPr>
        <w:t>、</w:t>
      </w:r>
      <w:r>
        <w:rPr>
          <w:rFonts w:ascii="宋体" w:hAnsi="宋体" w:cs="宋体" w:eastAsia="宋体" w:hint="default"/>
          <w:spacing w:val="-2"/>
        </w:rPr>
        <w:t>补助由</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rFonts w:ascii="宋体" w:hAnsi="宋体" w:cs="宋体" w:eastAsia="宋体" w:hint="default"/>
          <w:spacing w:val="89"/>
        </w:rPr>
        <w:t> </w:t>
      </w:r>
      <w:r>
        <w:rPr>
          <w:spacing w:val="-2"/>
        </w:rPr>
        <w:t>有限公司</w:t>
      </w:r>
      <w:r>
        <w:rPr>
          <w:rFonts w:ascii="宋体" w:hAnsi="宋体" w:cs="宋体" w:eastAsia="宋体" w:hint="default"/>
          <w:spacing w:val="-2"/>
        </w:rPr>
        <w:t>直</w:t>
      </w:r>
      <w:r>
        <w:rPr>
          <w:rFonts w:ascii="宋体" w:hAnsi="宋体" w:cs="宋体" w:eastAsia="宋体" w:hint="default"/>
          <w:spacing w:val="-2"/>
        </w:rPr>
        <w:t>接</w:t>
      </w:r>
      <w:r>
        <w:rPr>
          <w:rFonts w:ascii="宋体" w:hAnsi="宋体" w:cs="宋体" w:eastAsia="宋体" w:hint="default"/>
          <w:spacing w:val="-2"/>
        </w:rPr>
        <w:t>向</w:t>
      </w:r>
      <w:r>
        <w:rPr>
          <w:rFonts w:ascii="宋体" w:hAnsi="宋体" w:cs="宋体" w:eastAsia="宋体" w:hint="default"/>
          <w:spacing w:val="-2"/>
        </w:rPr>
        <w:t>派</w:t>
      </w:r>
      <w:r>
        <w:rPr>
          <w:rFonts w:ascii="宋体" w:hAnsi="宋体" w:cs="宋体" w:eastAsia="宋体" w:hint="default"/>
          <w:spacing w:val="-2"/>
        </w:rPr>
        <w:t>遣</w:t>
      </w:r>
      <w:r>
        <w:rPr>
          <w:spacing w:val="-2"/>
        </w:rPr>
        <w:t>人员，</w:t>
      </w:r>
      <w:r>
        <w:rPr>
          <w:rFonts w:ascii="宋体" w:hAnsi="宋体" w:cs="宋体" w:eastAsia="宋体" w:hint="default"/>
          <w:spacing w:val="-2"/>
        </w:rPr>
        <w:t>南通</w:t>
      </w:r>
      <w:r>
        <w:rPr>
          <w:rFonts w:ascii="宋体" w:hAnsi="宋体" w:cs="宋体" w:eastAsia="宋体" w:hint="default"/>
          <w:spacing w:val="-2"/>
        </w:rPr>
        <w:t>万</w:t>
      </w:r>
      <w:r>
        <w:rPr>
          <w:rFonts w:ascii="宋体" w:hAnsi="宋体" w:cs="宋体" w:eastAsia="宋体" w:hint="default"/>
          <w:spacing w:val="-2"/>
        </w:rPr>
        <w:t>众</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劳</w:t>
      </w:r>
      <w:r>
        <w:rPr>
          <w:spacing w:val="-2"/>
        </w:rPr>
        <w:t>务有限公司为所有</w:t>
      </w:r>
      <w:r>
        <w:rPr>
          <w:rFonts w:ascii="宋体" w:hAnsi="宋体" w:cs="宋体" w:eastAsia="宋体" w:hint="default"/>
          <w:spacing w:val="-2"/>
        </w:rPr>
        <w:t>派</w:t>
      </w:r>
      <w:r>
        <w:rPr>
          <w:rFonts w:ascii="宋体" w:hAnsi="宋体" w:cs="宋体" w:eastAsia="宋体" w:hint="default"/>
          <w:spacing w:val="-2"/>
        </w:rPr>
        <w:t>遣</w:t>
      </w:r>
      <w:r>
        <w:rPr>
          <w:spacing w:val="-2"/>
        </w:rPr>
        <w:t>人员</w:t>
      </w:r>
      <w:r>
        <w:rPr>
          <w:rFonts w:ascii="宋体" w:hAnsi="宋体" w:cs="宋体" w:eastAsia="宋体" w:hint="default"/>
          <w:spacing w:val="-2"/>
        </w:rPr>
        <w:t>交</w:t>
      </w:r>
      <w:r>
        <w:rPr>
          <w:rFonts w:ascii="宋体" w:hAnsi="宋体" w:cs="宋体" w:eastAsia="宋体" w:hint="default"/>
          <w:spacing w:val="-2"/>
        </w:rPr>
        <w:t>纳</w:t>
      </w:r>
      <w:r>
        <w:rPr>
          <w:rFonts w:ascii="宋体" w:hAnsi="宋体" w:cs="宋体" w:eastAsia="宋体" w:hint="default"/>
          <w:spacing w:val="-2"/>
        </w:rPr>
        <w:t>备</w:t>
      </w:r>
      <w:r>
        <w:rPr>
          <w:rFonts w:ascii="宋体" w:hAnsi="宋体" w:cs="宋体" w:eastAsia="宋体" w:hint="default"/>
          <w:spacing w:val="-2"/>
        </w:rPr>
        <w:t>种</w:t>
      </w:r>
      <w:r>
        <w:rPr>
          <w:rFonts w:ascii="宋体" w:hAnsi="宋体" w:cs="宋体" w:eastAsia="宋体" w:hint="default"/>
          <w:spacing w:val="-2"/>
        </w:rPr>
        <w:t>劳</w:t>
      </w:r>
      <w:r>
        <w:rPr>
          <w:rFonts w:ascii="宋体" w:hAnsi="宋体" w:cs="宋体" w:eastAsia="宋体" w:hint="default"/>
          <w:spacing w:val="89"/>
        </w:rPr>
        <w:t> </w:t>
      </w:r>
      <w:r>
        <w:rPr>
          <w:rFonts w:ascii="宋体" w:hAnsi="宋体" w:cs="宋体" w:eastAsia="宋体" w:hint="default"/>
        </w:rPr>
        <w:t>动</w:t>
      </w:r>
      <w:r>
        <w:rPr/>
        <w:t>和</w:t>
      </w:r>
      <w:r>
        <w:rPr>
          <w:rFonts w:ascii="宋体" w:hAnsi="宋体" w:cs="宋体" w:eastAsia="宋体" w:hint="default"/>
        </w:rPr>
        <w:t>社</w:t>
      </w:r>
      <w:r>
        <w:rPr/>
        <w:t>会保</w:t>
      </w:r>
      <w:r>
        <w:rPr>
          <w:rFonts w:ascii="宋体" w:hAnsi="宋体" w:cs="宋体" w:eastAsia="宋体" w:hint="default"/>
        </w:rPr>
        <w:t>险</w:t>
      </w:r>
      <w:r>
        <w:rPr/>
        <w:t>。公司</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福</w:t>
      </w:r>
      <w:r>
        <w:rPr>
          <w:rFonts w:ascii="宋体" w:hAnsi="宋体" w:cs="宋体" w:eastAsia="宋体" w:hint="default"/>
        </w:rPr>
        <w:t>利</w:t>
      </w:r>
      <w:r>
        <w:rPr>
          <w:rFonts w:ascii="宋体" w:hAnsi="宋体" w:cs="宋体" w:eastAsia="宋体" w:hint="default"/>
        </w:rPr>
        <w:t>费</w:t>
      </w:r>
      <w:r>
        <w:rPr>
          <w:rFonts w:ascii="宋体" w:hAnsi="宋体" w:cs="宋体" w:eastAsia="宋体" w:hint="default"/>
        </w:rPr>
        <w:t>按</w:t>
      </w:r>
      <w:r>
        <w:rPr/>
        <w:t>实</w:t>
      </w:r>
      <w:r>
        <w:rPr>
          <w:rFonts w:ascii="宋体" w:hAnsi="宋体" w:cs="宋体" w:eastAsia="宋体" w:hint="default"/>
        </w:rPr>
        <w:t>际发</w:t>
      </w:r>
      <w:r>
        <w:rPr>
          <w:rFonts w:ascii="宋体" w:hAnsi="宋体" w:cs="宋体" w:eastAsia="宋体" w:hint="default"/>
        </w:rPr>
        <w:t>生额</w:t>
      </w:r>
      <w:r>
        <w:rPr>
          <w:rFonts w:ascii="宋体" w:hAnsi="宋体" w:cs="宋体" w:eastAsia="宋体" w:hint="default"/>
        </w:rPr>
        <w:t>列</w:t>
      </w:r>
      <w:r>
        <w:rPr>
          <w:rFonts w:ascii="宋体" w:hAnsi="宋体" w:cs="宋体" w:eastAsia="宋体" w:hint="default"/>
        </w:rPr>
        <w:t>支</w:t>
      </w:r>
      <w:r>
        <w:rPr/>
        <w:t>。</w:t>
      </w:r>
    </w:p>
    <w:p>
      <w:pPr>
        <w:pStyle w:val="BodyText"/>
        <w:spacing w:line="240" w:lineRule="auto" w:before="153"/>
        <w:ind w:left="1929" w:right="0"/>
        <w:jc w:val="left"/>
        <w:rPr>
          <w:rFonts w:ascii="宋体" w:hAnsi="宋体" w:cs="宋体" w:eastAsia="宋体" w:hint="default"/>
        </w:rPr>
      </w:pPr>
      <w:r>
        <w:rPr>
          <w:rFonts w:ascii="Courier New" w:hAnsi="Courier New" w:cs="Courier New" w:eastAsia="Courier New" w:hint="default"/>
        </w:rPr>
        <w:t>23</w:t>
      </w:r>
      <w:r>
        <w:rPr/>
        <w:t>、</w:t>
      </w:r>
      <w:r>
        <w:rPr>
          <w:rFonts w:ascii="宋体" w:hAnsi="宋体" w:cs="宋体" w:eastAsia="宋体" w:hint="default"/>
        </w:rPr>
        <w:t>预</w:t>
      </w:r>
      <w:r>
        <w:rPr/>
        <w:t>计负</w:t>
      </w:r>
      <w:r>
        <w:rPr>
          <w:rFonts w:ascii="宋体" w:hAnsi="宋体" w:cs="宋体" w:eastAsia="宋体" w:hint="default"/>
        </w:rPr>
        <w:t>债</w:t>
      </w:r>
    </w:p>
    <w:p>
      <w:pPr>
        <w:spacing w:line="240" w:lineRule="auto" w:before="3"/>
        <w:rPr>
          <w:rFonts w:ascii="宋体" w:hAnsi="宋体" w:cs="宋体" w:eastAsia="宋体" w:hint="default"/>
          <w:sz w:val="18"/>
          <w:szCs w:val="18"/>
        </w:rPr>
      </w:pPr>
    </w:p>
    <w:p>
      <w:pPr>
        <w:pStyle w:val="BodyText"/>
        <w:spacing w:line="240" w:lineRule="auto"/>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确</w:t>
      </w:r>
      <w:r>
        <w:rPr>
          <w:rFonts w:ascii="宋体" w:hAnsi="宋体" w:cs="宋体" w:eastAsia="宋体" w:hint="default"/>
        </w:rPr>
        <w:t>认</w:t>
      </w:r>
      <w:r>
        <w:rPr>
          <w:rFonts w:ascii="宋体" w:hAnsi="宋体" w:cs="宋体" w:eastAsia="宋体" w:hint="default"/>
        </w:rPr>
        <w:t>原</w:t>
      </w:r>
      <w:r>
        <w:rPr>
          <w:rFonts w:ascii="宋体" w:hAnsi="宋体" w:cs="宋体" w:eastAsia="宋体" w:hint="default"/>
        </w:rPr>
        <w:t>则</w:t>
      </w:r>
      <w:r>
        <w:rPr>
          <w:rFonts w:ascii="宋体" w:hAnsi="宋体" w:cs="宋体" w:eastAsia="宋体" w:hint="default"/>
        </w:rPr>
        <w:t>：</w:t>
      </w:r>
    </w:p>
    <w:p>
      <w:pPr>
        <w:pStyle w:val="BodyText"/>
        <w:spacing w:line="343" w:lineRule="auto" w:before="113"/>
        <w:ind w:right="306" w:firstLine="465"/>
        <w:jc w:val="both"/>
      </w:pPr>
      <w:r>
        <w:rPr>
          <w:spacing w:val="-2"/>
        </w:rPr>
        <w:t>本公司</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与</w:t>
      </w:r>
      <w:r>
        <w:rPr>
          <w:spacing w:val="-2"/>
        </w:rPr>
        <w:t>或有事</w:t>
      </w:r>
      <w:r>
        <w:rPr>
          <w:rFonts w:ascii="宋体" w:hAnsi="宋体" w:cs="宋体" w:eastAsia="宋体" w:hint="default"/>
          <w:spacing w:val="-2"/>
        </w:rPr>
        <w:t>项</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义</w:t>
      </w:r>
      <w:r>
        <w:rPr>
          <w:spacing w:val="-2"/>
        </w:rPr>
        <w:t>务并</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以下</w:t>
      </w:r>
      <w:r>
        <w:rPr>
          <w:rFonts w:ascii="宋体" w:hAnsi="宋体" w:cs="宋体" w:eastAsia="宋体" w:hint="default"/>
          <w:spacing w:val="-2"/>
        </w:rPr>
        <w:t>条</w:t>
      </w:r>
      <w:r>
        <w:rPr>
          <w:rFonts w:ascii="宋体" w:hAnsi="宋体" w:cs="宋体" w:eastAsia="宋体" w:hint="default"/>
          <w:spacing w:val="-2"/>
        </w:rPr>
        <w:t>件</w:t>
      </w:r>
      <w:r>
        <w:rPr>
          <w:rFonts w:ascii="宋体" w:hAnsi="宋体" w:cs="宋体" w:eastAsia="宋体" w:hint="default"/>
          <w:spacing w:val="-2"/>
        </w:rPr>
        <w:t>时</w:t>
      </w: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中</w:t>
      </w:r>
      <w:r>
        <w:rPr>
          <w:spacing w:val="-2"/>
        </w:rPr>
        <w:t>确</w:t>
      </w:r>
      <w:r>
        <w:rPr>
          <w:w w:val="102"/>
        </w:rPr>
        <w:t> </w:t>
      </w:r>
      <w:r>
        <w:rPr>
          <w:rFonts w:ascii="宋体" w:hAnsi="宋体" w:cs="宋体" w:eastAsia="宋体" w:hint="default"/>
        </w:rPr>
        <w:t>认</w:t>
      </w:r>
      <w:r>
        <w:rPr/>
        <w:t>为</w:t>
      </w:r>
      <w:r>
        <w:rPr>
          <w:rFonts w:ascii="宋体" w:hAnsi="宋体" w:cs="宋体" w:eastAsia="宋体" w:hint="default"/>
        </w:rPr>
        <w:t>预</w:t>
      </w:r>
      <w:r>
        <w:rPr/>
        <w:t>计负</w:t>
      </w:r>
      <w:r>
        <w:rPr>
          <w:rFonts w:ascii="宋体" w:hAnsi="宋体" w:cs="宋体" w:eastAsia="宋体" w:hint="default"/>
        </w:rPr>
        <w:t>债：</w:t>
      </w:r>
      <w:r>
        <w:rPr>
          <w:rFonts w:ascii="Courier New" w:hAnsi="Courier New" w:cs="Courier New" w:eastAsia="Courier New" w:hint="default"/>
        </w:rPr>
        <w:t>A.</w:t>
      </w:r>
      <w:r>
        <w:rPr>
          <w:rFonts w:ascii="宋体" w:hAnsi="宋体" w:cs="宋体" w:eastAsia="宋体" w:hint="default"/>
        </w:rPr>
        <w:t>该</w:t>
      </w:r>
      <w:r>
        <w:rPr>
          <w:rFonts w:ascii="宋体" w:hAnsi="宋体" w:cs="宋体" w:eastAsia="宋体" w:hint="default"/>
        </w:rPr>
        <w:t>义</w:t>
      </w:r>
      <w:r>
        <w:rPr/>
        <w:t>务</w:t>
      </w:r>
      <w:r>
        <w:rPr>
          <w:rFonts w:ascii="宋体" w:hAnsi="宋体" w:cs="宋体" w:eastAsia="宋体" w:hint="default"/>
        </w:rPr>
        <w:t>是</w:t>
      </w:r>
      <w:r>
        <w:rPr/>
        <w:t>本公司承担的</w:t>
      </w:r>
      <w:r>
        <w:rPr>
          <w:rFonts w:ascii="宋体" w:hAnsi="宋体" w:cs="宋体" w:eastAsia="宋体" w:hint="default"/>
        </w:rPr>
        <w:t>现时</w:t>
      </w:r>
      <w:r>
        <w:rPr>
          <w:rFonts w:ascii="宋体" w:hAnsi="宋体" w:cs="宋体" w:eastAsia="宋体" w:hint="default"/>
        </w:rPr>
        <w:t>义</w:t>
      </w:r>
      <w:r>
        <w:rPr/>
        <w:t>务</w:t>
      </w:r>
      <w:r>
        <w:rPr>
          <w:rFonts w:ascii="宋体" w:hAnsi="宋体" w:cs="宋体" w:eastAsia="宋体" w:hint="default"/>
        </w:rPr>
        <w:t>；</w:t>
      </w:r>
      <w:r>
        <w:rPr>
          <w:rFonts w:ascii="Courier New" w:hAnsi="Courier New" w:cs="Courier New" w:eastAsia="Courier New" w:hint="default"/>
        </w:rPr>
        <w:t>B.</w:t>
      </w:r>
      <w:r>
        <w:rPr>
          <w:rFonts w:ascii="宋体" w:hAnsi="宋体" w:cs="宋体" w:eastAsia="宋体" w:hint="default"/>
        </w:rPr>
        <w:t>该</w:t>
      </w:r>
      <w:r>
        <w:rPr>
          <w:rFonts w:ascii="宋体" w:hAnsi="宋体" w:cs="宋体" w:eastAsia="宋体" w:hint="default"/>
        </w:rPr>
        <w:t>义</w:t>
      </w:r>
      <w:r>
        <w:rPr/>
        <w:t>务的</w:t>
      </w:r>
      <w:r>
        <w:rPr>
          <w:rFonts w:ascii="宋体" w:hAnsi="宋体" w:cs="宋体" w:eastAsia="宋体" w:hint="default"/>
        </w:rPr>
        <w:t>履</w:t>
      </w:r>
      <w:r>
        <w:rPr>
          <w:rFonts w:ascii="宋体" w:hAnsi="宋体" w:cs="宋体" w:eastAsia="宋体" w:hint="default"/>
        </w:rPr>
        <w:t>行</w:t>
      </w:r>
      <w:r>
        <w:rPr>
          <w:rFonts w:ascii="宋体" w:hAnsi="宋体" w:cs="宋体" w:eastAsia="宋体" w:hint="default"/>
        </w:rPr>
        <w:t>很</w:t>
      </w:r>
      <w:r>
        <w:rPr>
          <w:rFonts w:ascii="宋体" w:hAnsi="宋体" w:cs="宋体" w:eastAsia="宋体" w:hint="default"/>
        </w:rPr>
        <w:t>可</w:t>
      </w:r>
      <w:r>
        <w:rPr>
          <w:rFonts w:ascii="宋体" w:hAnsi="宋体" w:cs="宋体" w:eastAsia="宋体" w:hint="default"/>
        </w:rPr>
        <w:t>能</w:t>
      </w:r>
      <w:r>
        <w:rPr/>
        <w:t>导</w:t>
      </w:r>
      <w:r>
        <w:rPr>
          <w:rFonts w:ascii="宋体" w:hAnsi="宋体" w:cs="宋体" w:eastAsia="宋体" w:hint="default"/>
        </w:rPr>
        <w:t>致</w:t>
      </w:r>
      <w:r>
        <w:rPr>
          <w:rFonts w:ascii="宋体" w:hAnsi="宋体" w:cs="宋体" w:eastAsia="宋体" w:hint="default"/>
        </w:rPr>
        <w:t>经</w:t>
      </w:r>
      <w:r>
        <w:rPr>
          <w:rFonts w:ascii="宋体" w:hAnsi="宋体" w:cs="宋体" w:eastAsia="宋体" w:hint="default"/>
          <w:spacing w:val="-77"/>
        </w:rPr>
        <w:t> </w:t>
      </w:r>
      <w:r>
        <w:rPr>
          <w:rFonts w:ascii="宋体" w:hAnsi="宋体" w:cs="宋体" w:eastAsia="宋体" w:hint="default"/>
        </w:rPr>
        <w:t>济</w:t>
      </w:r>
      <w:r>
        <w:rPr>
          <w:rFonts w:ascii="宋体" w:hAnsi="宋体" w:cs="宋体" w:eastAsia="宋体" w:hint="default"/>
        </w:rPr>
        <w:t>利益流</w:t>
      </w:r>
      <w:r>
        <w:rPr/>
        <w:t>出</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w:t>
      </w:r>
      <w:r>
        <w:rPr>
          <w:rFonts w:ascii="Courier New" w:hAnsi="Courier New" w:cs="Courier New" w:eastAsia="Courier New" w:hint="default"/>
        </w:rPr>
        <w:t>C.</w:t>
      </w:r>
      <w:r>
        <w:rPr>
          <w:rFonts w:ascii="宋体" w:hAnsi="宋体" w:cs="宋体" w:eastAsia="宋体" w:hint="default"/>
        </w:rPr>
        <w:t>该</w:t>
      </w:r>
      <w:r>
        <w:rPr>
          <w:rFonts w:ascii="宋体" w:hAnsi="宋体" w:cs="宋体" w:eastAsia="宋体" w:hint="default"/>
        </w:rPr>
        <w:t>义</w:t>
      </w:r>
      <w:r>
        <w:rPr/>
        <w:t>务的</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t>。</w:t>
      </w:r>
    </w:p>
    <w:p>
      <w:pPr>
        <w:pStyle w:val="BodyText"/>
        <w:spacing w:line="240" w:lineRule="auto" w:before="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计</w:t>
      </w:r>
      <w:r>
        <w:rPr>
          <w:rFonts w:ascii="宋体" w:hAnsi="宋体" w:cs="宋体" w:eastAsia="宋体" w:hint="default"/>
        </w:rPr>
        <w:t>量方</w:t>
      </w:r>
      <w:r>
        <w:rPr/>
        <w:t>法</w:t>
      </w:r>
      <w:r>
        <w:rPr>
          <w:rFonts w:ascii="宋体" w:hAnsi="宋体" w:cs="宋体" w:eastAsia="宋体" w:hint="default"/>
        </w:rPr>
        <w:t>：</w:t>
      </w:r>
    </w:p>
    <w:p>
      <w:pPr>
        <w:pStyle w:val="BodyText"/>
        <w:spacing w:line="362" w:lineRule="auto" w:before="118"/>
        <w:ind w:right="306" w:firstLine="465"/>
        <w:jc w:val="both"/>
      </w:pPr>
      <w:r>
        <w:rPr>
          <w:rFonts w:ascii="宋体" w:hAnsi="宋体" w:cs="宋体" w:eastAsia="宋体" w:hint="default"/>
          <w:spacing w:val="-2"/>
        </w:rPr>
        <w:t>预</w:t>
      </w:r>
      <w:r>
        <w:rPr>
          <w:spacing w:val="-2"/>
        </w:rPr>
        <w:t>计负</w:t>
      </w:r>
      <w:r>
        <w:rPr>
          <w:rFonts w:ascii="宋体" w:hAnsi="宋体" w:cs="宋体" w:eastAsia="宋体" w:hint="default"/>
          <w:spacing w:val="-2"/>
        </w:rPr>
        <w:t>债</w:t>
      </w:r>
      <w:r>
        <w:rPr>
          <w:rFonts w:ascii="宋体" w:hAnsi="宋体" w:cs="宋体" w:eastAsia="宋体" w:hint="default"/>
          <w:spacing w:val="-2"/>
        </w:rPr>
        <w:t>按照</w:t>
      </w:r>
      <w:r>
        <w:rPr>
          <w:rFonts w:ascii="宋体" w:hAnsi="宋体" w:cs="宋体" w:eastAsia="宋体" w:hint="default"/>
          <w:spacing w:val="-2"/>
        </w:rPr>
        <w:t>履</w:t>
      </w:r>
      <w:r>
        <w:rPr>
          <w:rFonts w:ascii="宋体" w:hAnsi="宋体" w:cs="宋体" w:eastAsia="宋体" w:hint="default"/>
          <w:spacing w:val="-2"/>
        </w:rPr>
        <w:t>行</w:t>
      </w:r>
      <w:r>
        <w:rPr>
          <w:rFonts w:ascii="宋体" w:hAnsi="宋体" w:cs="宋体" w:eastAsia="宋体" w:hint="default"/>
          <w:spacing w:val="-2"/>
        </w:rPr>
        <w:t>相</w:t>
      </w:r>
      <w:r>
        <w:rPr>
          <w:rFonts w:ascii="宋体" w:hAnsi="宋体" w:cs="宋体" w:eastAsia="宋体" w:hint="default"/>
          <w:spacing w:val="-2"/>
        </w:rPr>
        <w:t>关现时</w:t>
      </w:r>
      <w:r>
        <w:rPr>
          <w:rFonts w:ascii="宋体" w:hAnsi="宋体" w:cs="宋体" w:eastAsia="宋体" w:hint="default"/>
          <w:spacing w:val="-2"/>
        </w:rPr>
        <w:t>义</w:t>
      </w:r>
      <w:r>
        <w:rPr>
          <w:spacing w:val="-2"/>
        </w:rPr>
        <w:t>务所</w:t>
      </w:r>
      <w:r>
        <w:rPr>
          <w:rFonts w:ascii="宋体" w:hAnsi="宋体" w:cs="宋体" w:eastAsia="宋体" w:hint="default"/>
          <w:spacing w:val="-2"/>
        </w:rPr>
        <w:t>需</w:t>
      </w:r>
      <w:r>
        <w:rPr>
          <w:rFonts w:ascii="宋体" w:hAnsi="宋体" w:cs="宋体" w:eastAsia="宋体" w:hint="default"/>
          <w:spacing w:val="-2"/>
        </w:rPr>
        <w:t>支</w:t>
      </w:r>
      <w:r>
        <w:rPr>
          <w:spacing w:val="-2"/>
        </w:rPr>
        <w:t>出的</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w:t>
      </w:r>
      <w:r>
        <w:rPr>
          <w:rFonts w:ascii="宋体" w:hAnsi="宋体" w:cs="宋体" w:eastAsia="宋体" w:hint="default"/>
          <w:spacing w:val="-2"/>
        </w:rPr>
        <w:t>数</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初</w:t>
      </w:r>
      <w:r>
        <w:rPr>
          <w:rFonts w:ascii="宋体" w:hAnsi="宋体" w:cs="宋体" w:eastAsia="宋体" w:hint="default"/>
          <w:spacing w:val="-2"/>
        </w:rPr>
        <w:t>始</w:t>
      </w:r>
      <w:r>
        <w:rPr>
          <w:spacing w:val="-2"/>
        </w:rPr>
        <w:t>计</w:t>
      </w:r>
      <w:r>
        <w:rPr>
          <w:rFonts w:ascii="宋体" w:hAnsi="宋体" w:cs="宋体" w:eastAsia="宋体" w:hint="default"/>
          <w:spacing w:val="-2"/>
        </w:rPr>
        <w:t>量</w:t>
      </w:r>
      <w:r>
        <w:rPr>
          <w:spacing w:val="-2"/>
        </w:rPr>
        <w:t>，并</w:t>
      </w:r>
      <w:r>
        <w:rPr>
          <w:rFonts w:ascii="宋体" w:hAnsi="宋体" w:cs="宋体" w:eastAsia="宋体" w:hint="default"/>
          <w:spacing w:val="-2"/>
        </w:rPr>
        <w:t>综</w:t>
      </w:r>
      <w:r>
        <w:rPr>
          <w:rFonts w:ascii="宋体" w:hAnsi="宋体" w:cs="宋体" w:eastAsia="宋体" w:hint="default"/>
          <w:spacing w:val="-2"/>
        </w:rPr>
        <w:t>合</w:t>
      </w:r>
      <w:r>
        <w:rPr>
          <w:rFonts w:ascii="宋体" w:hAnsi="宋体" w:cs="宋体" w:eastAsia="宋体" w:hint="default"/>
          <w:w w:val="102"/>
        </w:rPr>
        <w:t> </w:t>
      </w:r>
      <w:r>
        <w:rPr>
          <w:rFonts w:ascii="宋体" w:hAnsi="宋体" w:cs="宋体" w:eastAsia="宋体" w:hint="default"/>
          <w:spacing w:val="-2"/>
        </w:rPr>
        <w:t>考</w:t>
      </w:r>
      <w:r>
        <w:rPr>
          <w:rFonts w:ascii="宋体" w:hAnsi="宋体" w:cs="宋体" w:eastAsia="宋体" w:hint="default"/>
          <w:spacing w:val="-2"/>
        </w:rPr>
        <w:t>虑</w:t>
      </w:r>
      <w:r>
        <w:rPr>
          <w:rFonts w:ascii="宋体" w:hAnsi="宋体" w:cs="宋体" w:eastAsia="宋体" w:hint="default"/>
          <w:spacing w:val="-2"/>
        </w:rPr>
        <w:t>与</w:t>
      </w:r>
      <w:r>
        <w:rPr>
          <w:spacing w:val="-2"/>
        </w:rPr>
        <w:t>或有事</w:t>
      </w:r>
      <w:r>
        <w:rPr>
          <w:rFonts w:ascii="宋体" w:hAnsi="宋体" w:cs="宋体" w:eastAsia="宋体" w:hint="default"/>
          <w:spacing w:val="-2"/>
        </w:rPr>
        <w:t>项</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风</w:t>
      </w:r>
      <w:r>
        <w:rPr>
          <w:rFonts w:ascii="宋体" w:hAnsi="宋体" w:cs="宋体" w:eastAsia="宋体" w:hint="default"/>
          <w:spacing w:val="-2"/>
        </w:rPr>
        <w:t>险</w:t>
      </w:r>
      <w:r>
        <w:rPr>
          <w:spacing w:val="-2"/>
        </w:rPr>
        <w:t>、不确</w:t>
      </w:r>
      <w:r>
        <w:rPr>
          <w:rFonts w:ascii="宋体" w:hAnsi="宋体" w:cs="宋体" w:eastAsia="宋体" w:hint="default"/>
          <w:spacing w:val="-2"/>
        </w:rPr>
        <w:t>定</w:t>
      </w:r>
      <w:r>
        <w:rPr>
          <w:spacing w:val="-2"/>
        </w:rPr>
        <w:t>性和</w:t>
      </w:r>
      <w:r>
        <w:rPr>
          <w:rFonts w:ascii="宋体" w:hAnsi="宋体" w:cs="宋体" w:eastAsia="宋体" w:hint="default"/>
          <w:spacing w:val="-2"/>
        </w:rPr>
        <w:t>货</w:t>
      </w:r>
      <w:r>
        <w:rPr>
          <w:rFonts w:ascii="宋体" w:hAnsi="宋体" w:cs="宋体" w:eastAsia="宋体" w:hint="default"/>
          <w:spacing w:val="-2"/>
        </w:rPr>
        <w:t>币时</w:t>
      </w:r>
      <w:r>
        <w:rPr>
          <w:rFonts w:ascii="宋体" w:hAnsi="宋体" w:cs="宋体" w:eastAsia="宋体" w:hint="default"/>
          <w:spacing w:val="-2"/>
        </w:rPr>
        <w:t>间</w:t>
      </w:r>
      <w:r>
        <w:rPr>
          <w:rFonts w:ascii="宋体" w:hAnsi="宋体" w:cs="宋体" w:eastAsia="宋体" w:hint="default"/>
          <w:spacing w:val="-2"/>
        </w:rPr>
        <w:t>价值</w:t>
      </w:r>
      <w:r>
        <w:rPr>
          <w:rFonts w:ascii="宋体" w:hAnsi="宋体" w:cs="宋体" w:eastAsia="宋体" w:hint="default"/>
          <w:spacing w:val="-2"/>
        </w:rPr>
        <w:t>等</w:t>
      </w:r>
      <w:r>
        <w:rPr>
          <w:rFonts w:ascii="宋体" w:hAnsi="宋体" w:cs="宋体" w:eastAsia="宋体" w:hint="default"/>
          <w:spacing w:val="-2"/>
        </w:rPr>
        <w:t>因</w:t>
      </w:r>
      <w:r>
        <w:rPr>
          <w:rFonts w:ascii="宋体" w:hAnsi="宋体" w:cs="宋体" w:eastAsia="宋体" w:hint="default"/>
          <w:spacing w:val="-2"/>
        </w:rPr>
        <w:t>素</w:t>
      </w:r>
      <w:r>
        <w:rPr>
          <w:spacing w:val="-2"/>
        </w:rPr>
        <w:t>。</w:t>
      </w:r>
      <w:r>
        <w:rPr>
          <w:rFonts w:ascii="宋体" w:hAnsi="宋体" w:cs="宋体" w:eastAsia="宋体" w:hint="default"/>
          <w:spacing w:val="-2"/>
        </w:rPr>
        <w:t>货</w:t>
      </w:r>
      <w:r>
        <w:rPr>
          <w:rFonts w:ascii="宋体" w:hAnsi="宋体" w:cs="宋体" w:eastAsia="宋体" w:hint="default"/>
          <w:spacing w:val="-2"/>
        </w:rPr>
        <w:t>币时</w:t>
      </w:r>
      <w:r>
        <w:rPr>
          <w:rFonts w:ascii="宋体" w:hAnsi="宋体" w:cs="宋体" w:eastAsia="宋体" w:hint="default"/>
          <w:spacing w:val="-2"/>
        </w:rPr>
        <w:t>间</w:t>
      </w:r>
      <w:r>
        <w:rPr>
          <w:rFonts w:ascii="宋体" w:hAnsi="宋体" w:cs="宋体" w:eastAsia="宋体" w:hint="default"/>
          <w:spacing w:val="-2"/>
        </w:rPr>
        <w:t>价值影响</w:t>
      </w:r>
      <w:r>
        <w:rPr>
          <w:rFonts w:ascii="宋体" w:hAnsi="宋体" w:cs="宋体" w:eastAsia="宋体" w:hint="default"/>
          <w:spacing w:val="84"/>
        </w:rPr>
        <w:t> </w:t>
      </w:r>
      <w:r>
        <w:rPr>
          <w:rFonts w:ascii="宋体" w:hAnsi="宋体" w:cs="宋体" w:eastAsia="宋体" w:hint="default"/>
          <w:spacing w:val="84"/>
        </w:rPr>
      </w:r>
      <w:r>
        <w:rPr>
          <w:spacing w:val="-2"/>
        </w:rPr>
        <w:t>重大的，</w:t>
      </w:r>
      <w:r>
        <w:rPr>
          <w:rFonts w:ascii="宋体" w:hAnsi="宋体" w:cs="宋体" w:eastAsia="宋体" w:hint="default"/>
          <w:spacing w:val="-2"/>
        </w:rPr>
        <w:t>通</w:t>
      </w:r>
      <w:r>
        <w:rPr>
          <w:rFonts w:ascii="宋体" w:hAnsi="宋体" w:cs="宋体" w:eastAsia="宋体" w:hint="default"/>
          <w:spacing w:val="-2"/>
        </w:rPr>
        <w:t>过</w:t>
      </w:r>
      <w:r>
        <w:rPr>
          <w:spacing w:val="-2"/>
        </w:rPr>
        <w:t>对</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w:t>
      </w:r>
      <w:r>
        <w:rPr>
          <w:spacing w:val="-2"/>
        </w:rPr>
        <w:t>出</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折</w:t>
      </w:r>
      <w:r>
        <w:rPr>
          <w:rFonts w:ascii="宋体" w:hAnsi="宋体" w:cs="宋体" w:eastAsia="宋体" w:hint="default"/>
          <w:spacing w:val="-2"/>
        </w:rPr>
        <w:t>现</w:t>
      </w:r>
      <w:r>
        <w:rPr>
          <w:rFonts w:ascii="宋体" w:hAnsi="宋体" w:cs="宋体" w:eastAsia="宋体" w:hint="default"/>
          <w:spacing w:val="-2"/>
        </w:rPr>
        <w:t>后</w:t>
      </w:r>
      <w:r>
        <w:rPr>
          <w:spacing w:val="-2"/>
        </w:rPr>
        <w:t>确</w:t>
      </w:r>
      <w:r>
        <w:rPr>
          <w:rFonts w:ascii="宋体" w:hAnsi="宋体" w:cs="宋体" w:eastAsia="宋体" w:hint="default"/>
          <w:spacing w:val="-2"/>
        </w:rPr>
        <w:t>定</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w:t>
      </w:r>
      <w:r>
        <w:rPr>
          <w:rFonts w:ascii="宋体" w:hAnsi="宋体" w:cs="宋体" w:eastAsia="宋体" w:hint="default"/>
          <w:spacing w:val="-2"/>
        </w:rPr>
        <w:t>数</w:t>
      </w:r>
      <w:r>
        <w:rPr>
          <w:spacing w:val="-2"/>
        </w:rPr>
        <w:t>。本公司</w:t>
      </w:r>
      <w:r>
        <w:rPr>
          <w:rFonts w:ascii="宋体" w:hAnsi="宋体" w:cs="宋体" w:eastAsia="宋体" w:hint="default"/>
          <w:spacing w:val="-2"/>
        </w:rPr>
        <w:t>于</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89"/>
        </w:rPr>
        <w:t> </w:t>
      </w:r>
      <w:r>
        <w:rPr>
          <w:rFonts w:ascii="宋体" w:hAnsi="宋体" w:cs="宋体" w:eastAsia="宋体" w:hint="default"/>
          <w:spacing w:val="-2"/>
        </w:rPr>
        <w:t>表</w:t>
      </w:r>
      <w:r>
        <w:rPr>
          <w:rFonts w:ascii="宋体" w:hAnsi="宋体" w:cs="宋体" w:eastAsia="宋体" w:hint="default"/>
          <w:spacing w:val="-2"/>
        </w:rPr>
        <w:t>日</w:t>
      </w:r>
      <w:r>
        <w:rPr>
          <w:spacing w:val="-2"/>
        </w:rPr>
        <w:t>对</w:t>
      </w:r>
      <w:r>
        <w:rPr>
          <w:rFonts w:ascii="宋体" w:hAnsi="宋体" w:cs="宋体" w:eastAsia="宋体" w:hint="default"/>
          <w:spacing w:val="-2"/>
        </w:rPr>
        <w:t>预</w:t>
      </w:r>
      <w:r>
        <w:rPr>
          <w:spacing w:val="-2"/>
        </w:rPr>
        <w:t>计负</w:t>
      </w:r>
      <w:r>
        <w:rPr>
          <w:rFonts w:ascii="宋体" w:hAnsi="宋体" w:cs="宋体" w:eastAsia="宋体" w:hint="default"/>
          <w:spacing w:val="-2"/>
        </w:rPr>
        <w:t>债</w:t>
      </w:r>
      <w:r>
        <w:rPr>
          <w:spacing w:val="-2"/>
        </w:rPr>
        <w:t>的</w:t>
      </w:r>
      <w:r>
        <w:rPr>
          <w:rFonts w:ascii="宋体" w:hAnsi="宋体" w:cs="宋体" w:eastAsia="宋体" w:hint="default"/>
          <w:spacing w:val="-2"/>
        </w:rPr>
        <w:t>账</w:t>
      </w:r>
      <w:r>
        <w:rPr>
          <w:rFonts w:ascii="宋体" w:hAnsi="宋体" w:cs="宋体" w:eastAsia="宋体" w:hint="default"/>
          <w:spacing w:val="-2"/>
        </w:rPr>
        <w:t>面价值进</w:t>
      </w:r>
      <w:r>
        <w:rPr>
          <w:rFonts w:ascii="宋体" w:hAnsi="宋体" w:cs="宋体" w:eastAsia="宋体" w:hint="default"/>
          <w:spacing w:val="-2"/>
        </w:rPr>
        <w:t>行</w:t>
      </w:r>
      <w:r>
        <w:rPr>
          <w:rFonts w:ascii="宋体" w:hAnsi="宋体" w:cs="宋体" w:eastAsia="宋体" w:hint="default"/>
          <w:spacing w:val="-2"/>
        </w:rPr>
        <w:t>复核</w:t>
      </w:r>
      <w:r>
        <w:rPr>
          <w:spacing w:val="-2"/>
        </w:rPr>
        <w:t>，并对</w:t>
      </w:r>
      <w:r>
        <w:rPr>
          <w:rFonts w:ascii="宋体" w:hAnsi="宋体" w:cs="宋体" w:eastAsia="宋体" w:hint="default"/>
          <w:spacing w:val="-2"/>
        </w:rPr>
        <w:t>账</w:t>
      </w:r>
      <w:r>
        <w:rPr>
          <w:rFonts w:ascii="宋体" w:hAnsi="宋体" w:cs="宋体" w:eastAsia="宋体" w:hint="default"/>
          <w:spacing w:val="-2"/>
        </w:rPr>
        <w:t>面价值进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以</w:t>
      </w:r>
      <w:r>
        <w:rPr>
          <w:rFonts w:ascii="宋体" w:hAnsi="宋体" w:cs="宋体" w:eastAsia="宋体" w:hint="default"/>
          <w:spacing w:val="-2"/>
        </w:rPr>
        <w:t>反</w:t>
      </w:r>
      <w:r>
        <w:rPr>
          <w:rFonts w:ascii="宋体" w:hAnsi="宋体" w:cs="宋体" w:eastAsia="宋体" w:hint="default"/>
          <w:spacing w:val="-2"/>
        </w:rPr>
        <w:t>映</w:t>
      </w:r>
      <w:r>
        <w:rPr>
          <w:rFonts w:ascii="宋体" w:hAnsi="宋体" w:cs="宋体" w:eastAsia="宋体" w:hint="default"/>
          <w:spacing w:val="-2"/>
        </w:rPr>
        <w:t>当前</w:t>
      </w:r>
      <w:r>
        <w:rPr>
          <w:rFonts w:ascii="宋体" w:hAnsi="宋体" w:cs="宋体" w:eastAsia="宋体" w:hint="default"/>
          <w:spacing w:val="-2"/>
        </w:rPr>
        <w:t>最</w:t>
      </w:r>
      <w:r>
        <w:rPr>
          <w:rFonts w:ascii="宋体" w:hAnsi="宋体" w:cs="宋体" w:eastAsia="宋体" w:hint="default"/>
          <w:spacing w:val="-2"/>
        </w:rPr>
        <w:t>佳</w:t>
      </w:r>
      <w:r>
        <w:rPr>
          <w:rFonts w:ascii="宋体" w:hAnsi="宋体" w:cs="宋体" w:eastAsia="宋体" w:hint="default"/>
          <w:spacing w:val="-2"/>
        </w:rPr>
        <w:t>估</w:t>
      </w:r>
      <w:r>
        <w:rPr>
          <w:spacing w:val="-2"/>
        </w:rPr>
        <w:t>计</w:t>
      </w:r>
      <w:r>
        <w:rPr>
          <w:spacing w:val="89"/>
        </w:rPr>
        <w:t> </w:t>
      </w:r>
      <w:r>
        <w:rPr>
          <w:rFonts w:ascii="宋体" w:hAnsi="宋体" w:cs="宋体" w:eastAsia="宋体" w:hint="default"/>
        </w:rPr>
        <w:t>数</w:t>
      </w:r>
      <w:r>
        <w:rPr/>
        <w:t>。</w:t>
      </w:r>
    </w:p>
    <w:p>
      <w:pPr>
        <w:pStyle w:val="BodyText"/>
        <w:spacing w:line="240" w:lineRule="auto" w:before="153"/>
        <w:ind w:left="1929" w:right="0"/>
        <w:jc w:val="left"/>
        <w:rPr>
          <w:rFonts w:ascii="宋体" w:hAnsi="宋体" w:cs="宋体" w:eastAsia="宋体" w:hint="default"/>
        </w:rPr>
      </w:pPr>
      <w:r>
        <w:rPr>
          <w:rFonts w:ascii="Courier New" w:hAnsi="Courier New" w:cs="Courier New" w:eastAsia="Courier New" w:hint="default"/>
        </w:rPr>
        <w:t>24</w:t>
      </w:r>
      <w:r>
        <w:rPr/>
        <w:t>、</w:t>
      </w:r>
      <w:r>
        <w:rPr>
          <w:rFonts w:ascii="宋体" w:hAnsi="宋体" w:cs="宋体" w:eastAsia="宋体" w:hint="default"/>
        </w:rPr>
        <w:t>收</w:t>
      </w:r>
      <w:r>
        <w:rPr>
          <w:rFonts w:ascii="宋体" w:hAnsi="宋体" w:cs="宋体" w:eastAsia="宋体" w:hint="default"/>
        </w:rPr>
        <w:t>入</w:t>
      </w:r>
    </w:p>
    <w:p>
      <w:pPr>
        <w:pStyle w:val="BodyText"/>
        <w:tabs>
          <w:tab w:pos="2423" w:val="left" w:leader="none"/>
        </w:tabs>
        <w:spacing w:line="240" w:lineRule="auto" w:before="233"/>
        <w:ind w:left="1929" w:right="0"/>
        <w:jc w:val="left"/>
        <w:rPr>
          <w:rFonts w:ascii="宋体" w:hAnsi="宋体" w:cs="宋体" w:eastAsia="宋体" w:hint="default"/>
        </w:rPr>
      </w:pPr>
      <w:r>
        <w:rPr>
          <w:rFonts w:ascii="Courier New" w:hAnsi="Courier New" w:cs="Courier New" w:eastAsia="Courier New" w:hint="default"/>
          <w:spacing w:val="-2"/>
          <w:w w:val="85"/>
        </w:rPr>
        <w:t>A.</w:t>
        <w:tab/>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p>
    <w:p>
      <w:pPr>
        <w:pStyle w:val="BodyText"/>
        <w:spacing w:line="343" w:lineRule="auto" w:before="118"/>
        <w:ind w:right="306" w:firstLine="465"/>
        <w:jc w:val="both"/>
        <w:rPr>
          <w:rFonts w:ascii="宋体" w:hAnsi="宋体" w:cs="宋体" w:eastAsia="宋体" w:hint="default"/>
        </w:rPr>
      </w:pPr>
      <w:r>
        <w:rPr>
          <w:spacing w:val="-2"/>
        </w:rPr>
        <w:t>本公司</w:t>
      </w:r>
      <w:r>
        <w:rPr>
          <w:rFonts w:ascii="宋体" w:hAnsi="宋体" w:cs="宋体" w:eastAsia="宋体" w:hint="default"/>
          <w:spacing w:val="-2"/>
        </w:rPr>
        <w:t>销</w:t>
      </w:r>
      <w:r>
        <w:rPr>
          <w:rFonts w:ascii="宋体" w:hAnsi="宋体" w:cs="宋体" w:eastAsia="宋体" w:hint="default"/>
          <w:spacing w:val="-2"/>
        </w:rPr>
        <w:t>售</w:t>
      </w:r>
      <w:r>
        <w:rPr>
          <w:spacing w:val="-2"/>
        </w:rPr>
        <w:t>的</w:t>
      </w:r>
      <w:r>
        <w:rPr>
          <w:rFonts w:ascii="宋体" w:hAnsi="宋体" w:cs="宋体" w:eastAsia="宋体" w:hint="default"/>
          <w:spacing w:val="-2"/>
        </w:rPr>
        <w:t>商</w:t>
      </w:r>
      <w:r>
        <w:rPr>
          <w:rFonts w:ascii="宋体" w:hAnsi="宋体" w:cs="宋体" w:eastAsia="宋体" w:hint="default"/>
          <w:spacing w:val="-2"/>
        </w:rPr>
        <w:t>品</w:t>
      </w:r>
      <w:r>
        <w:rPr>
          <w:spacing w:val="-2"/>
        </w:rPr>
        <w:t>在</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rFonts w:ascii="宋体" w:hAnsi="宋体" w:cs="宋体" w:eastAsia="宋体" w:hint="default"/>
          <w:spacing w:val="-2"/>
        </w:rPr>
        <w:t>下</w:t>
      </w:r>
      <w:r>
        <w:rPr>
          <w:rFonts w:ascii="宋体" w:hAnsi="宋体" w:cs="宋体" w:eastAsia="宋体" w:hint="default"/>
          <w:spacing w:val="-2"/>
        </w:rPr>
        <w:t>列</w:t>
      </w:r>
      <w:r>
        <w:rPr>
          <w:rFonts w:ascii="宋体" w:hAnsi="宋体" w:cs="宋体" w:eastAsia="宋体" w:hint="default"/>
          <w:spacing w:val="-2"/>
        </w:rPr>
        <w:t>条</w:t>
      </w:r>
      <w:r>
        <w:rPr>
          <w:rFonts w:ascii="宋体" w:hAnsi="宋体" w:cs="宋体" w:eastAsia="宋体" w:hint="default"/>
          <w:spacing w:val="-2"/>
        </w:rPr>
        <w:t>件</w:t>
      </w:r>
      <w:r>
        <w:rPr>
          <w:rFonts w:ascii="宋体" w:hAnsi="宋体" w:cs="宋体" w:eastAsia="宋体" w:hint="default"/>
          <w:spacing w:val="-2"/>
        </w:rPr>
        <w:t>时</w:t>
      </w:r>
      <w:r>
        <w:rPr>
          <w:spacing w:val="-2"/>
        </w:rPr>
        <w:t>，</w:t>
      </w:r>
      <w:r>
        <w:rPr>
          <w:rFonts w:ascii="宋体" w:hAnsi="宋体" w:cs="宋体" w:eastAsia="宋体" w:hint="default"/>
          <w:spacing w:val="-2"/>
        </w:rPr>
        <w:t>按</w:t>
      </w:r>
      <w:r>
        <w:rPr>
          <w:rFonts w:ascii="宋体" w:hAnsi="宋体" w:cs="宋体" w:eastAsia="宋体" w:hint="default"/>
          <w:spacing w:val="-2"/>
        </w:rPr>
        <w:t>从</w:t>
      </w:r>
      <w:r>
        <w:rPr>
          <w:rFonts w:ascii="宋体" w:hAnsi="宋体" w:cs="宋体" w:eastAsia="宋体" w:hint="default"/>
          <w:spacing w:val="-2"/>
        </w:rPr>
        <w:t>购</w:t>
      </w:r>
      <w:r>
        <w:rPr>
          <w:rFonts w:ascii="宋体" w:hAnsi="宋体" w:cs="宋体" w:eastAsia="宋体" w:hint="default"/>
          <w:spacing w:val="-2"/>
        </w:rPr>
        <w:t>货</w:t>
      </w:r>
      <w:r>
        <w:rPr>
          <w:rFonts w:ascii="宋体" w:hAnsi="宋体" w:cs="宋体" w:eastAsia="宋体" w:hint="default"/>
          <w:spacing w:val="-2"/>
        </w:rPr>
        <w:t>方已</w:t>
      </w:r>
      <w:r>
        <w:rPr>
          <w:rFonts w:ascii="宋体" w:hAnsi="宋体" w:cs="宋体" w:eastAsia="宋体" w:hint="default"/>
          <w:spacing w:val="-2"/>
        </w:rPr>
        <w:t>收</w:t>
      </w:r>
      <w:r>
        <w:rPr>
          <w:spacing w:val="-2"/>
        </w:rPr>
        <w:t>或</w:t>
      </w:r>
      <w:r>
        <w:rPr>
          <w:rFonts w:ascii="宋体" w:hAnsi="宋体" w:cs="宋体" w:eastAsia="宋体" w:hint="default"/>
          <w:spacing w:val="-2"/>
        </w:rPr>
        <w:t>应</w:t>
      </w:r>
      <w:r>
        <w:rPr>
          <w:rFonts w:ascii="宋体" w:hAnsi="宋体" w:cs="宋体" w:eastAsia="宋体" w:hint="default"/>
          <w:spacing w:val="-2"/>
        </w:rPr>
        <w:t>收</w:t>
      </w:r>
      <w:r>
        <w:rPr>
          <w:spacing w:val="-2"/>
        </w:rPr>
        <w:t>的</w:t>
      </w:r>
      <w:r>
        <w:rPr>
          <w:rFonts w:ascii="宋体" w:hAnsi="宋体" w:cs="宋体" w:eastAsia="宋体" w:hint="default"/>
          <w:spacing w:val="-2"/>
        </w:rPr>
        <w:t>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rFonts w:ascii="宋体" w:hAnsi="宋体" w:cs="宋体" w:eastAsia="宋体" w:hint="default"/>
          <w:w w:val="102"/>
        </w:rPr>
        <w:t> </w:t>
      </w:r>
      <w:r>
        <w:rPr>
          <w:spacing w:val="-5"/>
          <w:w w:val="101"/>
        </w:rPr>
        <w:t>议</w:t>
      </w:r>
      <w:r>
        <w:rPr>
          <w:rFonts w:ascii="宋体" w:hAnsi="宋体" w:cs="宋体" w:eastAsia="宋体" w:hint="default"/>
          <w:spacing w:val="-5"/>
          <w:w w:val="101"/>
        </w:rPr>
        <w:t>价款</w:t>
      </w:r>
      <w:r>
        <w:rPr>
          <w:spacing w:val="-5"/>
          <w:w w:val="101"/>
        </w:rPr>
        <w:t>的</w:t>
      </w:r>
      <w:r>
        <w:rPr>
          <w:rFonts w:ascii="宋体" w:hAnsi="宋体" w:cs="宋体" w:eastAsia="宋体" w:hint="default"/>
          <w:spacing w:val="-5"/>
          <w:w w:val="101"/>
        </w:rPr>
        <w:t>金</w:t>
      </w:r>
      <w:r>
        <w:rPr>
          <w:rFonts w:ascii="宋体" w:hAnsi="宋体" w:cs="宋体" w:eastAsia="宋体" w:hint="default"/>
          <w:spacing w:val="-5"/>
          <w:w w:val="101"/>
        </w:rPr>
        <w:t>额</w:t>
      </w:r>
      <w:r>
        <w:rPr>
          <w:spacing w:val="-5"/>
          <w:w w:val="101"/>
        </w:rPr>
        <w:t>确</w:t>
      </w:r>
      <w:r>
        <w:rPr>
          <w:rFonts w:ascii="宋体" w:hAnsi="宋体" w:cs="宋体" w:eastAsia="宋体" w:hint="default"/>
          <w:spacing w:val="-5"/>
          <w:w w:val="101"/>
        </w:rPr>
        <w:t>认</w:t>
      </w:r>
      <w:r>
        <w:rPr>
          <w:rFonts w:ascii="宋体" w:hAnsi="宋体" w:cs="宋体" w:eastAsia="宋体" w:hint="default"/>
          <w:spacing w:val="-5"/>
          <w:w w:val="101"/>
        </w:rPr>
        <w:t>销</w:t>
      </w:r>
      <w:r>
        <w:rPr>
          <w:rFonts w:ascii="宋体" w:hAnsi="宋体" w:cs="宋体" w:eastAsia="宋体" w:hint="default"/>
          <w:spacing w:val="-5"/>
          <w:w w:val="101"/>
        </w:rPr>
        <w:t>售</w:t>
      </w:r>
      <w:r>
        <w:rPr>
          <w:rFonts w:ascii="宋体" w:hAnsi="宋体" w:cs="宋体" w:eastAsia="宋体" w:hint="default"/>
          <w:spacing w:val="-5"/>
          <w:w w:val="101"/>
        </w:rPr>
        <w:t>商</w:t>
      </w:r>
      <w:r>
        <w:rPr>
          <w:rFonts w:ascii="宋体" w:hAnsi="宋体" w:cs="宋体" w:eastAsia="宋体" w:hint="default"/>
          <w:spacing w:val="-5"/>
          <w:w w:val="101"/>
        </w:rPr>
        <w:t>品</w:t>
      </w:r>
      <w:r>
        <w:rPr>
          <w:rFonts w:ascii="宋体" w:hAnsi="宋体" w:cs="宋体" w:eastAsia="宋体" w:hint="default"/>
          <w:spacing w:val="-5"/>
          <w:w w:val="101"/>
        </w:rPr>
        <w:t>收</w:t>
      </w:r>
      <w:r>
        <w:rPr>
          <w:rFonts w:ascii="宋体" w:hAnsi="宋体" w:cs="宋体" w:eastAsia="宋体" w:hint="default"/>
          <w:spacing w:val="-5"/>
          <w:w w:val="101"/>
        </w:rPr>
        <w:t>入</w:t>
      </w:r>
      <w:r>
        <w:rPr>
          <w:rFonts w:ascii="宋体" w:hAnsi="宋体" w:cs="宋体" w:eastAsia="宋体" w:hint="default"/>
          <w:spacing w:val="-5"/>
          <w:w w:val="101"/>
        </w:rPr>
        <w:t>：</w:t>
      </w:r>
      <w:r>
        <w:rPr>
          <w:rFonts w:ascii="宋体" w:hAnsi="宋体" w:cs="宋体" w:eastAsia="宋体" w:hint="default"/>
          <w:spacing w:val="-5"/>
          <w:w w:val="101"/>
        </w:rPr>
        <w:t>（</w:t>
      </w:r>
      <w:r>
        <w:rPr>
          <w:rFonts w:ascii="Courier New" w:hAnsi="Courier New" w:cs="Courier New" w:eastAsia="Courier New" w:hint="default"/>
          <w:spacing w:val="-5"/>
          <w:w w:val="101"/>
        </w:rPr>
        <w:t>1</w:t>
      </w:r>
      <w:r>
        <w:rPr>
          <w:rFonts w:ascii="宋体" w:hAnsi="宋体" w:cs="宋体" w:eastAsia="宋体" w:hint="default"/>
          <w:spacing w:val="-5"/>
          <w:w w:val="101"/>
        </w:rPr>
        <w:t>）已</w:t>
      </w:r>
      <w:r>
        <w:rPr>
          <w:rFonts w:ascii="宋体" w:hAnsi="宋体" w:cs="宋体" w:eastAsia="宋体" w:hint="default"/>
          <w:spacing w:val="-5"/>
          <w:w w:val="101"/>
        </w:rPr>
        <w:t>将</w:t>
      </w:r>
      <w:r>
        <w:rPr>
          <w:rFonts w:ascii="宋体" w:hAnsi="宋体" w:cs="宋体" w:eastAsia="宋体" w:hint="default"/>
          <w:spacing w:val="-5"/>
          <w:w w:val="101"/>
        </w:rPr>
        <w:t>商</w:t>
      </w:r>
      <w:r>
        <w:rPr>
          <w:rFonts w:ascii="宋体" w:hAnsi="宋体" w:cs="宋体" w:eastAsia="宋体" w:hint="default"/>
          <w:spacing w:val="-5"/>
          <w:w w:val="101"/>
        </w:rPr>
        <w:t>品</w:t>
      </w:r>
      <w:r>
        <w:rPr>
          <w:spacing w:val="-5"/>
          <w:w w:val="101"/>
        </w:rPr>
        <w:t>所有</w:t>
      </w:r>
      <w:r>
        <w:rPr>
          <w:rFonts w:ascii="宋体" w:hAnsi="宋体" w:cs="宋体" w:eastAsia="宋体" w:hint="default"/>
          <w:spacing w:val="-5"/>
          <w:w w:val="101"/>
        </w:rPr>
        <w:t>权</w:t>
      </w:r>
      <w:r>
        <w:rPr>
          <w:rFonts w:ascii="宋体" w:hAnsi="宋体" w:cs="宋体" w:eastAsia="宋体" w:hint="default"/>
          <w:spacing w:val="-5"/>
          <w:w w:val="101"/>
        </w:rPr>
        <w:t>上</w:t>
      </w:r>
      <w:r>
        <w:rPr>
          <w:spacing w:val="-5"/>
          <w:w w:val="101"/>
        </w:rPr>
        <w:t>的</w:t>
      </w:r>
      <w:r>
        <w:rPr>
          <w:rFonts w:ascii="宋体" w:hAnsi="宋体" w:cs="宋体" w:eastAsia="宋体" w:hint="default"/>
          <w:spacing w:val="-5"/>
          <w:w w:val="101"/>
        </w:rPr>
        <w:t>主</w:t>
      </w:r>
      <w:r>
        <w:rPr>
          <w:rFonts w:ascii="宋体" w:hAnsi="宋体" w:cs="宋体" w:eastAsia="宋体" w:hint="default"/>
          <w:spacing w:val="-5"/>
          <w:w w:val="101"/>
        </w:rPr>
        <w:t>要</w:t>
      </w:r>
      <w:r>
        <w:rPr>
          <w:rFonts w:ascii="宋体" w:hAnsi="宋体" w:cs="宋体" w:eastAsia="宋体" w:hint="default"/>
          <w:spacing w:val="-5"/>
          <w:w w:val="101"/>
        </w:rPr>
        <w:t>风</w:t>
      </w:r>
      <w:r>
        <w:rPr>
          <w:rFonts w:ascii="宋体" w:hAnsi="宋体" w:cs="宋体" w:eastAsia="宋体" w:hint="default"/>
          <w:spacing w:val="-5"/>
          <w:w w:val="101"/>
        </w:rPr>
        <w:t>险</w:t>
      </w:r>
      <w:r>
        <w:rPr>
          <w:spacing w:val="-5"/>
          <w:w w:val="101"/>
        </w:rPr>
        <w:t>和报</w:t>
      </w:r>
      <w:r>
        <w:rPr>
          <w:rFonts w:ascii="宋体" w:hAnsi="宋体" w:cs="宋体" w:eastAsia="宋体" w:hint="default"/>
          <w:spacing w:val="-5"/>
          <w:w w:val="101"/>
        </w:rPr>
        <w:t>酬</w:t>
      </w:r>
      <w:r>
        <w:rPr>
          <w:rFonts w:ascii="宋体" w:hAnsi="宋体" w:cs="宋体" w:eastAsia="宋体" w:hint="default"/>
          <w:spacing w:val="-5"/>
          <w:w w:val="101"/>
        </w:rPr>
        <w:t>转</w:t>
      </w:r>
      <w:r>
        <w:rPr>
          <w:rFonts w:ascii="宋体" w:hAnsi="宋体" w:cs="宋体" w:eastAsia="宋体" w:hint="default"/>
          <w:spacing w:val="-5"/>
          <w:w w:val="101"/>
        </w:rPr>
        <w:t>移</w:t>
      </w:r>
      <w:r>
        <w:rPr>
          <w:rFonts w:ascii="宋体" w:hAnsi="宋体" w:cs="宋体" w:eastAsia="宋体" w:hint="default"/>
          <w:spacing w:val="-5"/>
          <w:w w:val="101"/>
        </w:rPr>
        <w:t>给</w:t>
      </w:r>
      <w:r>
        <w:rPr>
          <w:rFonts w:ascii="宋体" w:hAnsi="宋体" w:cs="宋体" w:eastAsia="宋体" w:hint="default"/>
          <w:spacing w:val="-91"/>
          <w:w w:val="101"/>
        </w:rPr>
        <w:t> </w:t>
      </w:r>
      <w:r>
        <w:rPr>
          <w:rFonts w:ascii="宋体" w:hAnsi="宋体" w:cs="宋体" w:eastAsia="宋体" w:hint="default"/>
          <w:spacing w:val="-5"/>
          <w:w w:val="101"/>
        </w:rPr>
        <w:t>购</w:t>
      </w:r>
      <w:r>
        <w:rPr>
          <w:rFonts w:ascii="宋体" w:hAnsi="宋体" w:cs="宋体" w:eastAsia="宋体" w:hint="default"/>
          <w:spacing w:val="-5"/>
          <w:w w:val="101"/>
        </w:rPr>
        <w:t>货</w:t>
      </w:r>
      <w:r>
        <w:rPr>
          <w:rFonts w:ascii="宋体" w:hAnsi="宋体" w:cs="宋体" w:eastAsia="宋体" w:hint="default"/>
          <w:spacing w:val="-5"/>
          <w:w w:val="101"/>
        </w:rPr>
        <w:t>方；</w:t>
      </w:r>
      <w:r>
        <w:rPr>
          <w:rFonts w:ascii="宋体" w:hAnsi="宋体" w:cs="宋体" w:eastAsia="宋体" w:hint="default"/>
          <w:spacing w:val="-5"/>
          <w:w w:val="101"/>
        </w:rPr>
        <w:t>（</w:t>
      </w:r>
      <w:r>
        <w:rPr>
          <w:rFonts w:ascii="Courier New" w:hAnsi="Courier New" w:cs="Courier New" w:eastAsia="Courier New" w:hint="default"/>
          <w:spacing w:val="-5"/>
          <w:w w:val="101"/>
        </w:rPr>
        <w:t>2</w:t>
      </w:r>
      <w:r>
        <w:rPr>
          <w:rFonts w:ascii="宋体" w:hAnsi="宋体" w:cs="宋体" w:eastAsia="宋体" w:hint="default"/>
          <w:spacing w:val="-5"/>
          <w:w w:val="101"/>
        </w:rPr>
        <w:t>）</w:t>
      </w:r>
      <w:r>
        <w:rPr>
          <w:rFonts w:ascii="宋体" w:hAnsi="宋体" w:cs="宋体" w:eastAsia="宋体" w:hint="default"/>
          <w:spacing w:val="-5"/>
          <w:w w:val="101"/>
        </w:rPr>
        <w:t>既</w:t>
      </w:r>
      <w:r>
        <w:rPr>
          <w:spacing w:val="-5"/>
          <w:w w:val="101"/>
        </w:rPr>
        <w:t>没有保留</w:t>
      </w:r>
      <w:r>
        <w:rPr>
          <w:rFonts w:ascii="宋体" w:hAnsi="宋体" w:cs="宋体" w:eastAsia="宋体" w:hint="default"/>
          <w:spacing w:val="-5"/>
          <w:w w:val="101"/>
        </w:rPr>
        <w:t>通</w:t>
      </w:r>
      <w:r>
        <w:rPr>
          <w:rFonts w:ascii="宋体" w:hAnsi="宋体" w:cs="宋体" w:eastAsia="宋体" w:hint="default"/>
          <w:spacing w:val="-5"/>
          <w:w w:val="101"/>
        </w:rPr>
        <w:t>常</w:t>
      </w:r>
      <w:r>
        <w:rPr>
          <w:rFonts w:ascii="宋体" w:hAnsi="宋体" w:cs="宋体" w:eastAsia="宋体" w:hint="default"/>
          <w:spacing w:val="-5"/>
          <w:w w:val="101"/>
        </w:rPr>
        <w:t>与</w:t>
      </w:r>
      <w:r>
        <w:rPr>
          <w:spacing w:val="-5"/>
          <w:w w:val="101"/>
        </w:rPr>
        <w:t>所有</w:t>
      </w:r>
      <w:r>
        <w:rPr>
          <w:rFonts w:ascii="宋体" w:hAnsi="宋体" w:cs="宋体" w:eastAsia="宋体" w:hint="default"/>
          <w:spacing w:val="-5"/>
          <w:w w:val="101"/>
        </w:rPr>
        <w:t>权</w:t>
      </w:r>
      <w:r>
        <w:rPr>
          <w:rFonts w:ascii="宋体" w:hAnsi="宋体" w:cs="宋体" w:eastAsia="宋体" w:hint="default"/>
          <w:spacing w:val="-5"/>
          <w:w w:val="101"/>
        </w:rPr>
        <w:t>相</w:t>
      </w:r>
      <w:r>
        <w:rPr>
          <w:rFonts w:ascii="宋体" w:hAnsi="宋体" w:cs="宋体" w:eastAsia="宋体" w:hint="default"/>
          <w:spacing w:val="-5"/>
          <w:w w:val="101"/>
        </w:rPr>
        <w:t>联</w:t>
      </w:r>
      <w:r>
        <w:rPr>
          <w:rFonts w:ascii="宋体" w:hAnsi="宋体" w:cs="宋体" w:eastAsia="宋体" w:hint="default"/>
          <w:spacing w:val="-5"/>
          <w:w w:val="101"/>
        </w:rPr>
        <w:t>系</w:t>
      </w:r>
      <w:r>
        <w:rPr>
          <w:spacing w:val="-5"/>
          <w:w w:val="101"/>
        </w:rPr>
        <w:t>的</w:t>
      </w:r>
      <w:r>
        <w:rPr>
          <w:rFonts w:ascii="宋体" w:hAnsi="宋体" w:cs="宋体" w:eastAsia="宋体" w:hint="default"/>
          <w:spacing w:val="-5"/>
          <w:w w:val="101"/>
        </w:rPr>
        <w:t>继</w:t>
      </w:r>
      <w:r>
        <w:rPr>
          <w:rFonts w:ascii="宋体" w:hAnsi="宋体" w:cs="宋体" w:eastAsia="宋体" w:hint="default"/>
          <w:spacing w:val="-5"/>
          <w:w w:val="101"/>
        </w:rPr>
        <w:t>续</w:t>
      </w:r>
      <w:r>
        <w:rPr>
          <w:spacing w:val="-5"/>
          <w:w w:val="101"/>
        </w:rPr>
        <w:t>管理</w:t>
      </w:r>
      <w:r>
        <w:rPr>
          <w:rFonts w:ascii="宋体" w:hAnsi="宋体" w:cs="宋体" w:eastAsia="宋体" w:hint="default"/>
          <w:spacing w:val="-5"/>
          <w:w w:val="101"/>
        </w:rPr>
        <w:t>权</w:t>
      </w:r>
      <w:r>
        <w:rPr>
          <w:spacing w:val="-5"/>
          <w:w w:val="101"/>
        </w:rPr>
        <w:t>，</w:t>
      </w:r>
      <w:r>
        <w:rPr>
          <w:rFonts w:ascii="宋体" w:hAnsi="宋体" w:cs="宋体" w:eastAsia="宋体" w:hint="default"/>
          <w:spacing w:val="-5"/>
          <w:w w:val="101"/>
        </w:rPr>
        <w:t>也</w:t>
      </w:r>
      <w:r>
        <w:rPr>
          <w:spacing w:val="-5"/>
          <w:w w:val="101"/>
        </w:rPr>
        <w:t>没有对</w:t>
      </w:r>
      <w:r>
        <w:rPr>
          <w:rFonts w:ascii="宋体" w:hAnsi="宋体" w:cs="宋体" w:eastAsia="宋体" w:hint="default"/>
          <w:spacing w:val="-5"/>
          <w:w w:val="101"/>
        </w:rPr>
        <w:t>已</w:t>
      </w:r>
      <w:r>
        <w:rPr>
          <w:rFonts w:ascii="宋体" w:hAnsi="宋体" w:cs="宋体" w:eastAsia="宋体" w:hint="default"/>
          <w:spacing w:val="-5"/>
          <w:w w:val="101"/>
        </w:rPr>
        <w:t>售</w:t>
      </w:r>
      <w:r>
        <w:rPr>
          <w:spacing w:val="-5"/>
          <w:w w:val="101"/>
        </w:rPr>
        <w:t>出的</w:t>
      </w:r>
      <w:r>
        <w:rPr>
          <w:rFonts w:ascii="宋体" w:hAnsi="宋体" w:cs="宋体" w:eastAsia="宋体" w:hint="default"/>
          <w:spacing w:val="-5"/>
          <w:w w:val="101"/>
        </w:rPr>
        <w:t>商</w:t>
      </w:r>
      <w:r>
        <w:rPr>
          <w:rFonts w:ascii="宋体" w:hAnsi="宋体" w:cs="宋体" w:eastAsia="宋体" w:hint="default"/>
          <w:spacing w:val="-5"/>
        </w:rPr>
      </w:r>
    </w:p>
    <w:p>
      <w:pPr>
        <w:pStyle w:val="BodyText"/>
        <w:spacing w:line="240" w:lineRule="auto" w:before="8"/>
        <w:ind w:right="0"/>
        <w:jc w:val="both"/>
        <w:rPr>
          <w:rFonts w:ascii="宋体" w:hAnsi="宋体" w:cs="宋体" w:eastAsia="宋体" w:hint="default"/>
        </w:rPr>
      </w:pPr>
      <w:r>
        <w:rPr>
          <w:rFonts w:ascii="宋体" w:hAnsi="宋体" w:cs="宋体" w:eastAsia="宋体" w:hint="default"/>
          <w:w w:val="102"/>
        </w:rPr>
        <w:t>品</w:t>
      </w:r>
      <w:r>
        <w:rPr>
          <w:spacing w:val="-5"/>
          <w:w w:val="102"/>
        </w:rPr>
        <w:t>实</w:t>
      </w:r>
      <w:r>
        <w:rPr>
          <w:rFonts w:ascii="宋体" w:hAnsi="宋体" w:cs="宋体" w:eastAsia="宋体" w:hint="default"/>
          <w:w w:val="102"/>
        </w:rPr>
        <w:t>施</w:t>
      </w:r>
      <w:r>
        <w:rPr>
          <w:w w:val="102"/>
        </w:rPr>
        <w:t>有</w:t>
      </w:r>
      <w:r>
        <w:rPr>
          <w:rFonts w:ascii="宋体" w:hAnsi="宋体" w:cs="宋体" w:eastAsia="宋体" w:hint="default"/>
          <w:spacing w:val="-5"/>
          <w:w w:val="102"/>
        </w:rPr>
        <w:t>效</w:t>
      </w:r>
      <w:r>
        <w:rPr>
          <w:rFonts w:ascii="宋体" w:hAnsi="宋体" w:cs="宋体" w:eastAsia="宋体" w:hint="default"/>
          <w:w w:val="102"/>
        </w:rPr>
        <w:t>控</w:t>
      </w:r>
      <w:r>
        <w:rPr>
          <w:rFonts w:ascii="宋体" w:hAnsi="宋体" w:cs="宋体" w:eastAsia="宋体" w:hint="default"/>
          <w:spacing w:val="-5"/>
          <w:w w:val="102"/>
        </w:rPr>
        <w:t>制</w:t>
      </w:r>
      <w:r>
        <w:rPr>
          <w:rFonts w:ascii="宋体" w:hAnsi="宋体" w:cs="宋体" w:eastAsia="宋体" w:hint="default"/>
          <w:spacing w:val="-120"/>
          <w:w w:val="102"/>
        </w:rPr>
        <w:t>；</w:t>
      </w:r>
      <w:r>
        <w:rPr>
          <w:rFonts w:ascii="宋体" w:hAnsi="宋体" w:cs="宋体" w:eastAsia="宋体" w:hint="default"/>
          <w:w w:val="102"/>
        </w:rPr>
        <w:t>（</w:t>
      </w:r>
      <w:r>
        <w:rPr>
          <w:rFonts w:ascii="Courier New" w:hAnsi="Courier New" w:cs="Courier New" w:eastAsia="Courier New" w:hint="default"/>
          <w:spacing w:val="2"/>
          <w:w w:val="85"/>
        </w:rPr>
        <w:t>3</w:t>
      </w:r>
      <w:r>
        <w:rPr>
          <w:rFonts w:ascii="宋体" w:hAnsi="宋体" w:cs="宋体" w:eastAsia="宋体" w:hint="default"/>
          <w:w w:val="102"/>
        </w:rPr>
        <w:t>）</w:t>
      </w:r>
      <w:r>
        <w:rPr>
          <w:rFonts w:ascii="宋体" w:hAnsi="宋体" w:cs="宋体" w:eastAsia="宋体" w:hint="default"/>
          <w:spacing w:val="-5"/>
          <w:w w:val="102"/>
        </w:rPr>
        <w:t>收</w:t>
      </w:r>
      <w:r>
        <w:rPr>
          <w:rFonts w:ascii="宋体" w:hAnsi="宋体" w:cs="宋体" w:eastAsia="宋体" w:hint="default"/>
          <w:w w:val="102"/>
        </w:rPr>
        <w:t>入</w:t>
      </w:r>
      <w:r>
        <w:rPr>
          <w:w w:val="102"/>
        </w:rPr>
        <w:t>的</w:t>
      </w:r>
      <w:r>
        <w:rPr>
          <w:rFonts w:ascii="宋体" w:hAnsi="宋体" w:cs="宋体" w:eastAsia="宋体" w:hint="default"/>
          <w:spacing w:val="-5"/>
          <w:w w:val="102"/>
        </w:rPr>
        <w:t>金</w:t>
      </w:r>
      <w:r>
        <w:rPr>
          <w:rFonts w:ascii="宋体" w:hAnsi="宋体" w:cs="宋体" w:eastAsia="宋体" w:hint="default"/>
          <w:w w:val="102"/>
        </w:rPr>
        <w:t>额</w:t>
      </w:r>
      <w:r>
        <w:rPr>
          <w:rFonts w:ascii="宋体" w:hAnsi="宋体" w:cs="宋体" w:eastAsia="宋体" w:hint="default"/>
          <w:w w:val="102"/>
        </w:rPr>
        <w:t>能</w:t>
      </w:r>
      <w:r>
        <w:rPr>
          <w:rFonts w:ascii="宋体" w:hAnsi="宋体" w:cs="宋体" w:eastAsia="宋体" w:hint="default"/>
          <w:spacing w:val="-5"/>
          <w:w w:val="102"/>
        </w:rPr>
        <w:t>够</w:t>
      </w:r>
      <w:r>
        <w:rPr>
          <w:rFonts w:ascii="宋体" w:hAnsi="宋体" w:cs="宋体" w:eastAsia="宋体" w:hint="default"/>
          <w:w w:val="102"/>
        </w:rPr>
        <w:t>可</w:t>
      </w:r>
      <w:r>
        <w:rPr>
          <w:rFonts w:ascii="宋体" w:hAnsi="宋体" w:cs="宋体" w:eastAsia="宋体" w:hint="default"/>
          <w:w w:val="102"/>
        </w:rPr>
        <w:t>靠</w:t>
      </w:r>
      <w:r>
        <w:rPr>
          <w:rFonts w:ascii="宋体" w:hAnsi="宋体" w:cs="宋体" w:eastAsia="宋体" w:hint="default"/>
          <w:w w:val="102"/>
        </w:rPr>
        <w:t>地</w:t>
      </w:r>
      <w:r>
        <w:rPr>
          <w:w w:val="102"/>
        </w:rPr>
        <w:t>计</w:t>
      </w:r>
      <w:r>
        <w:rPr>
          <w:rFonts w:ascii="宋体" w:hAnsi="宋体" w:cs="宋体" w:eastAsia="宋体" w:hint="default"/>
          <w:spacing w:val="-5"/>
          <w:w w:val="102"/>
        </w:rPr>
        <w:t>量</w:t>
      </w:r>
      <w:r>
        <w:rPr>
          <w:rFonts w:ascii="宋体" w:hAnsi="宋体" w:cs="宋体" w:eastAsia="宋体" w:hint="default"/>
          <w:spacing w:val="-120"/>
          <w:w w:val="102"/>
        </w:rPr>
        <w:t>；</w:t>
      </w:r>
      <w:r>
        <w:rPr>
          <w:rFonts w:ascii="宋体" w:hAnsi="宋体" w:cs="宋体" w:eastAsia="宋体" w:hint="default"/>
          <w:w w:val="102"/>
        </w:rPr>
        <w:t>（</w:t>
      </w:r>
      <w:r>
        <w:rPr>
          <w:rFonts w:ascii="Courier New" w:hAnsi="Courier New" w:cs="Courier New" w:eastAsia="Courier New" w:hint="default"/>
          <w:spacing w:val="2"/>
          <w:w w:val="85"/>
        </w:rPr>
        <w:t>4</w:t>
      </w:r>
      <w:r>
        <w:rPr>
          <w:rFonts w:ascii="宋体" w:hAnsi="宋体" w:cs="宋体" w:eastAsia="宋体" w:hint="default"/>
          <w:w w:val="102"/>
        </w:rPr>
        <w:t>）</w:t>
      </w:r>
      <w:r>
        <w:rPr>
          <w:rFonts w:ascii="宋体" w:hAnsi="宋体" w:cs="宋体" w:eastAsia="宋体" w:hint="default"/>
          <w:spacing w:val="-5"/>
          <w:w w:val="102"/>
        </w:rPr>
        <w:t>相</w:t>
      </w:r>
      <w:r>
        <w:rPr>
          <w:rFonts w:ascii="宋体" w:hAnsi="宋体" w:cs="宋体" w:eastAsia="宋体" w:hint="default"/>
          <w:w w:val="102"/>
        </w:rPr>
        <w:t>关</w:t>
      </w:r>
      <w:r>
        <w:rPr>
          <w:w w:val="102"/>
        </w:rPr>
        <w:t>的</w:t>
      </w:r>
      <w:r>
        <w:rPr>
          <w:rFonts w:ascii="宋体" w:hAnsi="宋体" w:cs="宋体" w:eastAsia="宋体" w:hint="default"/>
          <w:spacing w:val="-5"/>
          <w:w w:val="102"/>
        </w:rPr>
        <w:t>经</w:t>
      </w:r>
      <w:r>
        <w:rPr>
          <w:rFonts w:ascii="宋体" w:hAnsi="宋体" w:cs="宋体" w:eastAsia="宋体" w:hint="default"/>
          <w:w w:val="102"/>
        </w:rPr>
        <w:t>济</w:t>
      </w:r>
      <w:r>
        <w:rPr>
          <w:rFonts w:ascii="宋体" w:hAnsi="宋体" w:cs="宋体" w:eastAsia="宋体" w:hint="default"/>
          <w:w w:val="102"/>
        </w:rPr>
        <w:t>利</w:t>
      </w:r>
      <w:r>
        <w:rPr>
          <w:rFonts w:ascii="宋体" w:hAnsi="宋体" w:cs="宋体" w:eastAsia="宋体" w:hint="default"/>
          <w:spacing w:val="-5"/>
          <w:w w:val="102"/>
        </w:rPr>
        <w:t>益</w:t>
      </w:r>
      <w:r>
        <w:rPr>
          <w:rFonts w:ascii="宋体" w:hAnsi="宋体" w:cs="宋体" w:eastAsia="宋体" w:hint="default"/>
          <w:w w:val="102"/>
        </w:rPr>
        <w:t>很</w:t>
      </w:r>
      <w:r>
        <w:rPr>
          <w:rFonts w:ascii="宋体" w:hAnsi="宋体" w:cs="宋体" w:eastAsia="宋体" w:hint="default"/>
          <w:w w:val="102"/>
        </w:rPr>
        <w:t>可</w:t>
      </w:r>
      <w:r>
        <w:rPr>
          <w:rFonts w:ascii="宋体" w:hAnsi="宋体" w:cs="宋体" w:eastAsia="宋体" w:hint="default"/>
          <w:spacing w:val="-5"/>
          <w:w w:val="102"/>
        </w:rPr>
        <w:t>能</w:t>
      </w:r>
      <w:r>
        <w:rPr>
          <w:rFonts w:ascii="宋体" w:hAnsi="宋体" w:cs="宋体" w:eastAsia="宋体" w:hint="default"/>
          <w:w w:val="102"/>
        </w:rPr>
        <w:t>流</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0"/>
        <w:ind w:left="0" w:right="297" w:firstLine="0"/>
        <w:jc w:val="right"/>
        <w:rPr>
          <w:rFonts w:ascii="Times New Roman" w:hAnsi="Times New Roman" w:cs="Times New Roman" w:eastAsia="Times New Roman" w:hint="default"/>
          <w:sz w:val="17"/>
          <w:szCs w:val="17"/>
        </w:rPr>
      </w:pPr>
      <w:r>
        <w:rPr>
          <w:rFonts w:ascii="Times New Roman"/>
          <w:w w:val="105"/>
          <w:sz w:val="17"/>
        </w:rPr>
        <w:t>94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2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left="1982" w:right="0" w:hanging="466"/>
        <w:jc w:val="left"/>
        <w:rPr>
          <w:rFonts w:ascii="宋体" w:hAnsi="宋体" w:cs="宋体" w:eastAsia="宋体" w:hint="default"/>
        </w:rPr>
      </w:pPr>
      <w:r>
        <w:rPr>
          <w:rFonts w:ascii="宋体" w:hAnsi="宋体" w:cs="宋体" w:eastAsia="宋体" w:hint="default"/>
          <w:spacing w:val="-6"/>
          <w:w w:val="101"/>
        </w:rPr>
        <w:t>入企</w:t>
      </w:r>
      <w:r>
        <w:rPr>
          <w:rFonts w:ascii="宋体" w:hAnsi="宋体" w:cs="宋体" w:eastAsia="宋体" w:hint="default"/>
          <w:spacing w:val="-6"/>
          <w:w w:val="101"/>
        </w:rPr>
        <w:t>业</w:t>
      </w:r>
      <w:r>
        <w:rPr>
          <w:rFonts w:ascii="宋体" w:hAnsi="宋体" w:cs="宋体" w:eastAsia="宋体" w:hint="default"/>
          <w:spacing w:val="-6"/>
          <w:w w:val="101"/>
        </w:rPr>
        <w:t>；</w:t>
      </w:r>
      <w:r>
        <w:rPr>
          <w:rFonts w:ascii="宋体" w:hAnsi="宋体" w:cs="宋体" w:eastAsia="宋体" w:hint="default"/>
          <w:spacing w:val="-6"/>
          <w:w w:val="101"/>
        </w:rPr>
        <w:t>（</w:t>
      </w:r>
      <w:r>
        <w:rPr>
          <w:rFonts w:ascii="Courier New" w:hAnsi="Courier New" w:cs="Courier New" w:eastAsia="Courier New" w:hint="default"/>
          <w:spacing w:val="-6"/>
          <w:w w:val="101"/>
        </w:rPr>
        <w:t>5</w:t>
      </w:r>
      <w:r>
        <w:rPr>
          <w:rFonts w:ascii="宋体" w:hAnsi="宋体" w:cs="宋体" w:eastAsia="宋体" w:hint="default"/>
          <w:spacing w:val="-6"/>
          <w:w w:val="101"/>
        </w:rPr>
        <w:t>）</w:t>
      </w:r>
      <w:r>
        <w:rPr>
          <w:rFonts w:ascii="宋体" w:hAnsi="宋体" w:cs="宋体" w:eastAsia="宋体" w:hint="default"/>
          <w:spacing w:val="-6"/>
          <w:w w:val="101"/>
        </w:rPr>
        <w:t>相</w:t>
      </w:r>
      <w:r>
        <w:rPr>
          <w:rFonts w:ascii="宋体" w:hAnsi="宋体" w:cs="宋体" w:eastAsia="宋体" w:hint="default"/>
          <w:spacing w:val="-6"/>
          <w:w w:val="101"/>
        </w:rPr>
        <w:t>关</w:t>
      </w:r>
      <w:r>
        <w:rPr>
          <w:spacing w:val="-6"/>
          <w:w w:val="101"/>
        </w:rPr>
        <w:t>的</w:t>
      </w:r>
      <w:r>
        <w:rPr>
          <w:rFonts w:ascii="宋体" w:hAnsi="宋体" w:cs="宋体" w:eastAsia="宋体" w:hint="default"/>
          <w:spacing w:val="-6"/>
          <w:w w:val="101"/>
        </w:rPr>
        <w:t>已</w:t>
      </w:r>
      <w:r>
        <w:rPr>
          <w:rFonts w:ascii="宋体" w:hAnsi="宋体" w:cs="宋体" w:eastAsia="宋体" w:hint="default"/>
          <w:spacing w:val="-6"/>
          <w:w w:val="101"/>
        </w:rPr>
        <w:t>发</w:t>
      </w:r>
      <w:r>
        <w:rPr>
          <w:rFonts w:ascii="宋体" w:hAnsi="宋体" w:cs="宋体" w:eastAsia="宋体" w:hint="default"/>
          <w:spacing w:val="-6"/>
          <w:w w:val="101"/>
        </w:rPr>
        <w:t>生</w:t>
      </w:r>
      <w:r>
        <w:rPr>
          <w:spacing w:val="-6"/>
          <w:w w:val="101"/>
        </w:rPr>
        <w:t>或</w:t>
      </w:r>
      <w:r>
        <w:rPr>
          <w:rFonts w:ascii="宋体" w:hAnsi="宋体" w:cs="宋体" w:eastAsia="宋体" w:hint="default"/>
          <w:spacing w:val="-6"/>
          <w:w w:val="101"/>
        </w:rPr>
        <w:t>将</w:t>
      </w:r>
      <w:r>
        <w:rPr>
          <w:rFonts w:ascii="宋体" w:hAnsi="宋体" w:cs="宋体" w:eastAsia="宋体" w:hint="default"/>
          <w:spacing w:val="-6"/>
          <w:w w:val="101"/>
        </w:rPr>
        <w:t>发</w:t>
      </w:r>
      <w:r>
        <w:rPr>
          <w:rFonts w:ascii="宋体" w:hAnsi="宋体" w:cs="宋体" w:eastAsia="宋体" w:hint="default"/>
          <w:spacing w:val="-6"/>
          <w:w w:val="101"/>
        </w:rPr>
        <w:t>生</w:t>
      </w:r>
      <w:r>
        <w:rPr>
          <w:spacing w:val="-6"/>
          <w:w w:val="101"/>
        </w:rPr>
        <w:t>的</w:t>
      </w:r>
      <w:r>
        <w:rPr>
          <w:rFonts w:ascii="宋体" w:hAnsi="宋体" w:cs="宋体" w:eastAsia="宋体" w:hint="default"/>
          <w:spacing w:val="-6"/>
          <w:w w:val="101"/>
        </w:rPr>
        <w:t>成</w:t>
      </w:r>
      <w:r>
        <w:rPr>
          <w:spacing w:val="-6"/>
          <w:w w:val="101"/>
        </w:rPr>
        <w:t>本</w:t>
      </w:r>
      <w:r>
        <w:rPr>
          <w:rFonts w:ascii="宋体" w:hAnsi="宋体" w:cs="宋体" w:eastAsia="宋体" w:hint="default"/>
          <w:spacing w:val="-6"/>
          <w:w w:val="101"/>
        </w:rPr>
        <w:t>能够</w:t>
      </w:r>
      <w:r>
        <w:rPr>
          <w:rFonts w:ascii="宋体" w:hAnsi="宋体" w:cs="宋体" w:eastAsia="宋体" w:hint="default"/>
          <w:spacing w:val="-6"/>
          <w:w w:val="101"/>
        </w:rPr>
        <w:t>可</w:t>
      </w:r>
      <w:r>
        <w:rPr>
          <w:rFonts w:ascii="宋体" w:hAnsi="宋体" w:cs="宋体" w:eastAsia="宋体" w:hint="default"/>
          <w:spacing w:val="-6"/>
          <w:w w:val="101"/>
        </w:rPr>
        <w:t>靠</w:t>
      </w:r>
      <w:r>
        <w:rPr>
          <w:rFonts w:ascii="宋体" w:hAnsi="宋体" w:cs="宋体" w:eastAsia="宋体" w:hint="default"/>
          <w:spacing w:val="-6"/>
          <w:w w:val="101"/>
        </w:rPr>
        <w:t>地</w:t>
      </w:r>
      <w:r>
        <w:rPr>
          <w:spacing w:val="-6"/>
          <w:w w:val="101"/>
        </w:rPr>
        <w:t>计</w:t>
      </w:r>
      <w:r>
        <w:rPr>
          <w:rFonts w:ascii="宋体" w:hAnsi="宋体" w:cs="宋体" w:eastAsia="宋体" w:hint="default"/>
          <w:spacing w:val="-6"/>
          <w:w w:val="101"/>
        </w:rPr>
        <w:t>量</w:t>
      </w:r>
      <w:r>
        <w:rPr>
          <w:spacing w:val="-6"/>
          <w:w w:val="101"/>
        </w:rPr>
        <w:t>。</w:t>
      </w:r>
      <w:r>
        <w:rPr>
          <w:spacing w:val="-102"/>
          <w:w w:val="101"/>
        </w:rPr>
        <w:t> </w:t>
      </w:r>
      <w:r>
        <w:rPr>
          <w:rFonts w:ascii="宋体" w:hAnsi="宋体" w:cs="宋体" w:eastAsia="宋体" w:hint="default"/>
          <w:spacing w:val="-2"/>
        </w:rPr>
        <w:t>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价款</w:t>
      </w:r>
      <w:r>
        <w:rPr>
          <w:spacing w:val="-2"/>
        </w:rPr>
        <w:t>的</w:t>
      </w:r>
      <w:r>
        <w:rPr>
          <w:rFonts w:ascii="宋体" w:hAnsi="宋体" w:cs="宋体" w:eastAsia="宋体" w:hint="default"/>
          <w:spacing w:val="-2"/>
        </w:rPr>
        <w:t>收</w:t>
      </w:r>
      <w:r>
        <w:rPr>
          <w:rFonts w:ascii="宋体" w:hAnsi="宋体" w:cs="宋体" w:eastAsia="宋体" w:hint="default"/>
          <w:spacing w:val="-2"/>
        </w:rPr>
        <w:t>取</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递</w:t>
      </w:r>
      <w:r>
        <w:rPr>
          <w:rFonts w:ascii="宋体" w:hAnsi="宋体" w:cs="宋体" w:eastAsia="宋体" w:hint="default"/>
          <w:spacing w:val="-2"/>
        </w:rPr>
        <w:t>延方</w:t>
      </w:r>
      <w:r>
        <w:rPr>
          <w:rFonts w:ascii="宋体" w:hAnsi="宋体" w:cs="宋体" w:eastAsia="宋体" w:hint="default"/>
          <w:spacing w:val="-2"/>
        </w:rPr>
        <w:t>式</w:t>
      </w:r>
      <w:r>
        <w:rPr>
          <w:spacing w:val="-2"/>
        </w:rPr>
        <w:t>，实</w:t>
      </w:r>
      <w:r>
        <w:rPr>
          <w:rFonts w:ascii="宋体" w:hAnsi="宋体" w:cs="宋体" w:eastAsia="宋体" w:hint="default"/>
          <w:spacing w:val="-2"/>
        </w:rPr>
        <w:t>质</w:t>
      </w:r>
      <w:r>
        <w:rPr>
          <w:rFonts w:ascii="宋体" w:hAnsi="宋体" w:cs="宋体" w:eastAsia="宋体" w:hint="default"/>
          <w:spacing w:val="-2"/>
        </w:rPr>
        <w:t>上</w:t>
      </w:r>
      <w:r>
        <w:rPr>
          <w:spacing w:val="-2"/>
        </w:rPr>
        <w:t>具有</w:t>
      </w:r>
      <w:r>
        <w:rPr>
          <w:rFonts w:ascii="宋体" w:hAnsi="宋体" w:cs="宋体" w:eastAsia="宋体" w:hint="default"/>
          <w:spacing w:val="-2"/>
        </w:rPr>
        <w:t>融</w:t>
      </w:r>
      <w:r>
        <w:rPr>
          <w:spacing w:val="-2"/>
        </w:rPr>
        <w:t>资性</w:t>
      </w:r>
      <w:r>
        <w:rPr>
          <w:rFonts w:ascii="宋体" w:hAnsi="宋体" w:cs="宋体" w:eastAsia="宋体" w:hint="default"/>
          <w:spacing w:val="-2"/>
        </w:rPr>
        <w:t>质</w:t>
      </w:r>
      <w:r>
        <w:rPr>
          <w:spacing w:val="-2"/>
        </w:rPr>
        <w:t>的，</w:t>
      </w:r>
      <w:r>
        <w:rPr>
          <w:rFonts w:ascii="宋体" w:hAnsi="宋体" w:cs="宋体" w:eastAsia="宋体" w:hint="default"/>
          <w:spacing w:val="-2"/>
        </w:rPr>
        <w:t>按照</w:t>
      </w:r>
      <w:r>
        <w:rPr>
          <w:rFonts w:ascii="宋体" w:hAnsi="宋体" w:cs="宋体" w:eastAsia="宋体" w:hint="default"/>
          <w:spacing w:val="-2"/>
        </w:rPr>
        <w:t>应</w:t>
      </w:r>
      <w:r>
        <w:rPr>
          <w:rFonts w:ascii="宋体" w:hAnsi="宋体" w:cs="宋体" w:eastAsia="宋体" w:hint="default"/>
          <w:spacing w:val="-2"/>
        </w:rPr>
        <w:t>收</w:t>
      </w:r>
      <w:r>
        <w:rPr>
          <w:spacing w:val="-2"/>
        </w:rPr>
        <w:t>的</w:t>
      </w:r>
      <w:r>
        <w:rPr>
          <w:rFonts w:ascii="宋体" w:hAnsi="宋体" w:cs="宋体" w:eastAsia="宋体" w:hint="default"/>
          <w:spacing w:val="-2"/>
        </w:rPr>
        <w:t>合</w:t>
      </w:r>
    </w:p>
    <w:p>
      <w:pPr>
        <w:pStyle w:val="BodyText"/>
        <w:spacing w:line="240" w:lineRule="auto" w:before="77"/>
        <w:ind w:right="0"/>
        <w:jc w:val="left"/>
      </w:pP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价款</w:t>
      </w:r>
      <w:r>
        <w:rPr/>
        <w:t>的公</w:t>
      </w:r>
      <w:r>
        <w:rPr>
          <w:rFonts w:ascii="宋体" w:hAnsi="宋体" w:cs="宋体" w:eastAsia="宋体" w:hint="default"/>
        </w:rPr>
        <w:t>允</w:t>
      </w:r>
      <w:r>
        <w:rPr>
          <w:rFonts w:ascii="宋体" w:hAnsi="宋体" w:cs="宋体" w:eastAsia="宋体" w:hint="default"/>
        </w:rPr>
        <w:t>价值</w:t>
      </w:r>
      <w:r>
        <w:rPr/>
        <w:t>确</w:t>
      </w:r>
      <w:r>
        <w:rPr>
          <w:rFonts w:ascii="宋体" w:hAnsi="宋体" w:cs="宋体" w:eastAsia="宋体" w:hint="default"/>
        </w:rPr>
        <w:t>定</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商</w:t>
      </w:r>
      <w:r>
        <w:rPr>
          <w:rFonts w:ascii="宋体" w:hAnsi="宋体" w:cs="宋体" w:eastAsia="宋体" w:hint="default"/>
        </w:rPr>
        <w:t>品</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金</w:t>
      </w:r>
      <w:r>
        <w:rPr>
          <w:rFonts w:ascii="宋体" w:hAnsi="宋体" w:cs="宋体" w:eastAsia="宋体" w:hint="default"/>
        </w:rPr>
        <w:t>额</w:t>
      </w:r>
      <w:r>
        <w:rPr/>
        <w:t>。</w:t>
      </w:r>
    </w:p>
    <w:p>
      <w:pPr>
        <w:pStyle w:val="BodyText"/>
        <w:spacing w:line="321"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spacing w:val="-113"/>
        </w:rPr>
        <w:t> </w:t>
      </w:r>
      <w:r>
        <w:rPr>
          <w:spacing w:val="-2"/>
        </w:rPr>
        <w:t>在</w:t>
      </w:r>
      <w:r>
        <w:rPr>
          <w:rFonts w:ascii="宋体" w:hAnsi="宋体" w:cs="宋体" w:eastAsia="宋体" w:hint="default"/>
          <w:spacing w:val="-2"/>
        </w:rPr>
        <w:t>同</w:t>
      </w:r>
      <w:r>
        <w:rPr>
          <w:rFonts w:ascii="宋体" w:hAnsi="宋体" w:cs="宋体" w:eastAsia="宋体" w:hint="default"/>
          <w:spacing w:val="-2"/>
        </w:rPr>
        <w:t>一</w:t>
      </w:r>
      <w:r>
        <w:rPr>
          <w:spacing w:val="-2"/>
        </w:rPr>
        <w:t>会计年度内</w:t>
      </w:r>
      <w:r>
        <w:rPr>
          <w:rFonts w:ascii="宋体" w:hAnsi="宋体" w:cs="宋体" w:eastAsia="宋体" w:hint="default"/>
          <w:spacing w:val="-2"/>
        </w:rPr>
        <w:t>开</w:t>
      </w:r>
      <w:r>
        <w:rPr>
          <w:rFonts w:ascii="宋体" w:hAnsi="宋体" w:cs="宋体" w:eastAsia="宋体" w:hint="default"/>
          <w:spacing w:val="-2"/>
        </w:rPr>
        <w:t>始</w:t>
      </w:r>
      <w:r>
        <w:rPr>
          <w:spacing w:val="-2"/>
        </w:rPr>
        <w:t>并完</w:t>
      </w:r>
      <w:r>
        <w:rPr>
          <w:rFonts w:ascii="宋体" w:hAnsi="宋体" w:cs="宋体" w:eastAsia="宋体" w:hint="default"/>
          <w:spacing w:val="-2"/>
        </w:rPr>
        <w:t>成</w:t>
      </w:r>
      <w:r>
        <w:rPr>
          <w:spacing w:val="-2"/>
        </w:rPr>
        <w:t>的</w:t>
      </w:r>
      <w:r>
        <w:rPr>
          <w:rFonts w:ascii="宋体" w:hAnsi="宋体" w:cs="宋体" w:eastAsia="宋体" w:hint="default"/>
          <w:spacing w:val="-2"/>
        </w:rPr>
        <w:t>劳</w:t>
      </w:r>
      <w:r>
        <w:rPr>
          <w:spacing w:val="-2"/>
        </w:rPr>
        <w:t>务，在</w:t>
      </w:r>
      <w:r>
        <w:rPr>
          <w:rFonts w:ascii="宋体" w:hAnsi="宋体" w:cs="宋体" w:eastAsia="宋体" w:hint="default"/>
          <w:spacing w:val="-2"/>
        </w:rPr>
        <w:t>劳</w:t>
      </w:r>
      <w:r>
        <w:rPr>
          <w:spacing w:val="-2"/>
        </w:rPr>
        <w:t>务</w:t>
      </w:r>
      <w:r>
        <w:rPr>
          <w:rFonts w:ascii="宋体" w:hAnsi="宋体" w:cs="宋体" w:eastAsia="宋体" w:hint="default"/>
          <w:spacing w:val="-2"/>
        </w:rPr>
        <w:t>已经</w:t>
      </w:r>
      <w:r>
        <w:rPr>
          <w:rFonts w:ascii="宋体" w:hAnsi="宋体" w:cs="宋体" w:eastAsia="宋体" w:hint="default"/>
          <w:spacing w:val="-2"/>
        </w:rPr>
        <w:t>提</w:t>
      </w:r>
      <w:r>
        <w:rPr>
          <w:rFonts w:ascii="宋体" w:hAnsi="宋体" w:cs="宋体" w:eastAsia="宋体" w:hint="default"/>
          <w:spacing w:val="-2"/>
        </w:rPr>
        <w:t>供</w:t>
      </w:r>
      <w:r>
        <w:rPr>
          <w:spacing w:val="-2"/>
        </w:rPr>
        <w:t>，</w:t>
      </w:r>
      <w:r>
        <w:rPr>
          <w:rFonts w:ascii="宋体" w:hAnsi="宋体" w:cs="宋体" w:eastAsia="宋体" w:hint="default"/>
          <w:spacing w:val="-2"/>
        </w:rPr>
        <w:t>收</w:t>
      </w:r>
      <w:r>
        <w:rPr>
          <w:rFonts w:ascii="宋体" w:hAnsi="宋体" w:cs="宋体" w:eastAsia="宋体" w:hint="default"/>
          <w:spacing w:val="-2"/>
        </w:rPr>
        <w:t>到</w:t>
      </w:r>
      <w:r>
        <w:rPr>
          <w:rFonts w:ascii="宋体" w:hAnsi="宋体" w:cs="宋体" w:eastAsia="宋体" w:hint="default"/>
          <w:spacing w:val="-2"/>
        </w:rPr>
        <w:t>价款</w:t>
      </w:r>
      <w:r>
        <w:rPr>
          <w:spacing w:val="-2"/>
        </w:rPr>
        <w:t>或</w:t>
      </w:r>
      <w:r>
        <w:rPr>
          <w:rFonts w:ascii="宋体" w:hAnsi="宋体" w:cs="宋体" w:eastAsia="宋体" w:hint="default"/>
          <w:spacing w:val="-2"/>
        </w:rPr>
        <w:t>取得</w:t>
      </w:r>
      <w:r>
        <w:rPr>
          <w:rFonts w:ascii="宋体" w:hAnsi="宋体" w:cs="宋体" w:eastAsia="宋体" w:hint="default"/>
          <w:spacing w:val="-2"/>
        </w:rPr>
        <w:t>收</w:t>
      </w:r>
      <w:r>
        <w:rPr>
          <w:rFonts w:ascii="宋体" w:hAnsi="宋体" w:cs="宋体" w:eastAsia="宋体" w:hint="default"/>
          <w:spacing w:val="-2"/>
        </w:rPr>
        <w:t>取</w:t>
      </w:r>
    </w:p>
    <w:p>
      <w:pPr>
        <w:pStyle w:val="BodyText"/>
        <w:spacing w:line="362" w:lineRule="auto" w:before="77"/>
        <w:ind w:right="0"/>
        <w:jc w:val="left"/>
      </w:pPr>
      <w:r>
        <w:rPr>
          <w:rFonts w:ascii="宋体" w:hAnsi="宋体" w:cs="宋体" w:eastAsia="宋体" w:hint="default"/>
        </w:rPr>
        <w:t>款</w:t>
      </w:r>
      <w:r>
        <w:rPr>
          <w:rFonts w:ascii="宋体" w:hAnsi="宋体" w:cs="宋体" w:eastAsia="宋体" w:hint="default"/>
        </w:rPr>
        <w:t>项</w:t>
      </w:r>
      <w:r>
        <w:rPr/>
        <w:t>的证</w:t>
      </w:r>
      <w:r>
        <w:rPr>
          <w:rFonts w:ascii="宋体" w:hAnsi="宋体" w:cs="宋体" w:eastAsia="宋体" w:hint="default"/>
        </w:rPr>
        <w:t>据</w:t>
      </w:r>
      <w:r>
        <w:rPr>
          <w:rFonts w:ascii="宋体" w:hAnsi="宋体" w:cs="宋体" w:eastAsia="宋体" w:hint="default"/>
        </w:rPr>
        <w:t>时时</w:t>
      </w:r>
      <w:r>
        <w:rPr/>
        <w:t>确</w:t>
      </w:r>
      <w:r>
        <w:rPr>
          <w:rFonts w:ascii="宋体" w:hAnsi="宋体" w:cs="宋体" w:eastAsia="宋体" w:hint="default"/>
        </w:rPr>
        <w:t>认</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rPr>
        <w:t>如</w:t>
      </w:r>
      <w:r>
        <w:rPr>
          <w:rFonts w:ascii="宋体" w:hAnsi="宋体" w:cs="宋体" w:eastAsia="宋体" w:hint="default"/>
        </w:rPr>
        <w:t>果</w:t>
      </w:r>
      <w:r>
        <w:rPr>
          <w:rFonts w:ascii="宋体" w:hAnsi="宋体" w:cs="宋体" w:eastAsia="宋体" w:hint="default"/>
        </w:rPr>
        <w:t>劳</w:t>
      </w:r>
      <w:r>
        <w:rPr/>
        <w:t>务的</w:t>
      </w:r>
      <w:r>
        <w:rPr>
          <w:rFonts w:ascii="宋体" w:hAnsi="宋体" w:cs="宋体" w:eastAsia="宋体" w:hint="default"/>
        </w:rPr>
        <w:t>开</w:t>
      </w:r>
      <w:r>
        <w:rPr>
          <w:rFonts w:ascii="宋体" w:hAnsi="宋体" w:cs="宋体" w:eastAsia="宋体" w:hint="default"/>
        </w:rPr>
        <w:t>始</w:t>
      </w:r>
      <w:r>
        <w:rPr/>
        <w:t>和完</w:t>
      </w:r>
      <w:r>
        <w:rPr>
          <w:rFonts w:ascii="宋体" w:hAnsi="宋体" w:cs="宋体" w:eastAsia="宋体" w:hint="default"/>
        </w:rPr>
        <w:t>成</w:t>
      </w:r>
      <w:r>
        <w:rPr>
          <w:rFonts w:ascii="宋体" w:hAnsi="宋体" w:cs="宋体" w:eastAsia="宋体" w:hint="default"/>
        </w:rPr>
        <w:t>分</w:t>
      </w:r>
      <w:r>
        <w:rPr>
          <w:rFonts w:ascii="宋体" w:hAnsi="宋体" w:cs="宋体" w:eastAsia="宋体" w:hint="default"/>
        </w:rPr>
        <w:t>属</w:t>
      </w:r>
      <w:r>
        <w:rPr/>
        <w:t>不</w:t>
      </w:r>
      <w:r>
        <w:rPr>
          <w:rFonts w:ascii="宋体" w:hAnsi="宋体" w:cs="宋体" w:eastAsia="宋体" w:hint="default"/>
        </w:rPr>
        <w:t>同</w:t>
      </w:r>
      <w:r>
        <w:rPr/>
        <w:t>的会计年度，在资</w:t>
      </w:r>
      <w:r>
        <w:rPr>
          <w:rFonts w:ascii="宋体" w:hAnsi="宋体" w:cs="宋体" w:eastAsia="宋体" w:hint="default"/>
        </w:rPr>
        <w:t>产</w:t>
      </w:r>
      <w:r>
        <w:rPr/>
        <w:t>负</w:t>
      </w:r>
      <w:r>
        <w:rPr>
          <w:spacing w:val="17"/>
        </w:rPr>
        <w:t> </w:t>
      </w:r>
      <w:r>
        <w:rPr>
          <w:rFonts w:ascii="宋体" w:hAnsi="宋体" w:cs="宋体" w:eastAsia="宋体" w:hint="default"/>
          <w:spacing w:val="-5"/>
          <w:w w:val="102"/>
        </w:rPr>
        <w:t>债</w:t>
      </w:r>
      <w:r>
        <w:rPr>
          <w:rFonts w:ascii="宋体" w:hAnsi="宋体" w:cs="宋体" w:eastAsia="宋体" w:hint="default"/>
          <w:spacing w:val="-5"/>
          <w:w w:val="102"/>
        </w:rPr>
        <w:t>表</w:t>
      </w:r>
      <w:r>
        <w:rPr>
          <w:rFonts w:ascii="宋体" w:hAnsi="宋体" w:cs="宋体" w:eastAsia="宋体" w:hint="default"/>
          <w:spacing w:val="-5"/>
          <w:w w:val="102"/>
        </w:rPr>
        <w:t>日提</w:t>
      </w:r>
      <w:r>
        <w:rPr>
          <w:rFonts w:ascii="宋体" w:hAnsi="宋体" w:cs="宋体" w:eastAsia="宋体" w:hint="default"/>
          <w:spacing w:val="-5"/>
          <w:w w:val="102"/>
        </w:rPr>
        <w:t>供</w:t>
      </w:r>
      <w:r>
        <w:rPr>
          <w:rFonts w:ascii="宋体" w:hAnsi="宋体" w:cs="宋体" w:eastAsia="宋体" w:hint="default"/>
          <w:spacing w:val="-5"/>
          <w:w w:val="102"/>
        </w:rPr>
        <w:t>劳</w:t>
      </w:r>
      <w:r>
        <w:rPr>
          <w:spacing w:val="-5"/>
          <w:w w:val="102"/>
        </w:rPr>
        <w:t>务</w:t>
      </w:r>
      <w:r>
        <w:rPr>
          <w:rFonts w:ascii="宋体" w:hAnsi="宋体" w:cs="宋体" w:eastAsia="宋体" w:hint="default"/>
          <w:spacing w:val="-5"/>
          <w:w w:val="102"/>
        </w:rPr>
        <w:t>交</w:t>
      </w:r>
      <w:r>
        <w:rPr>
          <w:rFonts w:ascii="宋体" w:hAnsi="宋体" w:cs="宋体" w:eastAsia="宋体" w:hint="default"/>
          <w:spacing w:val="-5"/>
          <w:w w:val="102"/>
        </w:rPr>
        <w:t>易</w:t>
      </w:r>
      <w:r>
        <w:rPr>
          <w:spacing w:val="-5"/>
          <w:w w:val="102"/>
        </w:rPr>
        <w:t>的</w:t>
      </w:r>
      <w:r>
        <w:rPr>
          <w:rFonts w:ascii="宋体" w:hAnsi="宋体" w:cs="宋体" w:eastAsia="宋体" w:hint="default"/>
          <w:spacing w:val="-5"/>
          <w:w w:val="102"/>
        </w:rPr>
        <w:t>结</w:t>
      </w:r>
      <w:r>
        <w:rPr>
          <w:rFonts w:ascii="宋体" w:hAnsi="宋体" w:cs="宋体" w:eastAsia="宋体" w:hint="default"/>
          <w:spacing w:val="-5"/>
          <w:w w:val="102"/>
        </w:rPr>
        <w:t>果能够</w:t>
      </w:r>
      <w:r>
        <w:rPr>
          <w:rFonts w:ascii="宋体" w:hAnsi="宋体" w:cs="宋体" w:eastAsia="宋体" w:hint="default"/>
          <w:spacing w:val="-5"/>
          <w:w w:val="102"/>
        </w:rPr>
        <w:t>可</w:t>
      </w:r>
      <w:r>
        <w:rPr>
          <w:rFonts w:ascii="宋体" w:hAnsi="宋体" w:cs="宋体" w:eastAsia="宋体" w:hint="default"/>
          <w:spacing w:val="-5"/>
          <w:w w:val="102"/>
        </w:rPr>
        <w:t>靠</w:t>
      </w:r>
      <w:r>
        <w:rPr>
          <w:rFonts w:ascii="宋体" w:hAnsi="宋体" w:cs="宋体" w:eastAsia="宋体" w:hint="default"/>
          <w:spacing w:val="-5"/>
          <w:w w:val="102"/>
        </w:rPr>
        <w:t>估</w:t>
      </w:r>
      <w:r>
        <w:rPr>
          <w:spacing w:val="-5"/>
          <w:w w:val="102"/>
        </w:rPr>
        <w:t>计的，</w:t>
      </w:r>
      <w:r>
        <w:rPr>
          <w:rFonts w:ascii="宋体" w:hAnsi="宋体" w:cs="宋体" w:eastAsia="宋体" w:hint="default"/>
          <w:spacing w:val="-5"/>
          <w:w w:val="102"/>
        </w:rPr>
        <w:t>采</w:t>
      </w:r>
      <w:r>
        <w:rPr>
          <w:rFonts w:ascii="宋体" w:hAnsi="宋体" w:cs="宋体" w:eastAsia="宋体" w:hint="default"/>
          <w:spacing w:val="-5"/>
          <w:w w:val="102"/>
        </w:rPr>
        <w:t>用</w:t>
      </w:r>
      <w:r>
        <w:rPr>
          <w:spacing w:val="-5"/>
          <w:w w:val="102"/>
        </w:rPr>
        <w:t>完</w:t>
      </w:r>
      <w:r>
        <w:rPr>
          <w:rFonts w:ascii="宋体" w:hAnsi="宋体" w:cs="宋体" w:eastAsia="宋体" w:hint="default"/>
          <w:spacing w:val="-5"/>
          <w:w w:val="102"/>
        </w:rPr>
        <w:t>工</w:t>
      </w:r>
      <w:r>
        <w:rPr>
          <w:rFonts w:ascii="宋体" w:hAnsi="宋体" w:cs="宋体" w:eastAsia="宋体" w:hint="default"/>
          <w:spacing w:val="-5"/>
          <w:w w:val="102"/>
        </w:rPr>
        <w:t>百</w:t>
      </w:r>
      <w:r>
        <w:rPr>
          <w:rFonts w:ascii="宋体" w:hAnsi="宋体" w:cs="宋体" w:eastAsia="宋体" w:hint="default"/>
          <w:spacing w:val="-5"/>
          <w:w w:val="102"/>
        </w:rPr>
        <w:t>分</w:t>
      </w:r>
      <w:r>
        <w:rPr>
          <w:rFonts w:ascii="宋体" w:hAnsi="宋体" w:cs="宋体" w:eastAsia="宋体" w:hint="default"/>
          <w:spacing w:val="-5"/>
          <w:w w:val="102"/>
        </w:rPr>
        <w:t>比</w:t>
      </w:r>
      <w:r>
        <w:rPr>
          <w:spacing w:val="-5"/>
          <w:w w:val="102"/>
        </w:rPr>
        <w:t>法确</w:t>
      </w:r>
      <w:r>
        <w:rPr>
          <w:rFonts w:ascii="宋体" w:hAnsi="宋体" w:cs="宋体" w:eastAsia="宋体" w:hint="default"/>
          <w:spacing w:val="-5"/>
          <w:w w:val="102"/>
        </w:rPr>
        <w:t>认</w:t>
      </w:r>
      <w:r>
        <w:rPr>
          <w:rFonts w:ascii="宋体" w:hAnsi="宋体" w:cs="宋体" w:eastAsia="宋体" w:hint="default"/>
          <w:spacing w:val="-5"/>
          <w:w w:val="102"/>
        </w:rPr>
        <w:t>提</w:t>
      </w:r>
      <w:r>
        <w:rPr>
          <w:rFonts w:ascii="宋体" w:hAnsi="宋体" w:cs="宋体" w:eastAsia="宋体" w:hint="default"/>
          <w:spacing w:val="-5"/>
          <w:w w:val="102"/>
        </w:rPr>
        <w:t>供</w:t>
      </w:r>
      <w:r>
        <w:rPr>
          <w:rFonts w:ascii="宋体" w:hAnsi="宋体" w:cs="宋体" w:eastAsia="宋体" w:hint="default"/>
          <w:spacing w:val="-5"/>
          <w:w w:val="102"/>
        </w:rPr>
        <w:t>劳</w:t>
      </w:r>
      <w:r>
        <w:rPr>
          <w:spacing w:val="-5"/>
          <w:w w:val="102"/>
        </w:rPr>
        <w:t>务</w:t>
      </w:r>
      <w:r>
        <w:rPr>
          <w:rFonts w:ascii="宋体" w:hAnsi="宋体" w:cs="宋体" w:eastAsia="宋体" w:hint="default"/>
          <w:spacing w:val="-5"/>
          <w:w w:val="102"/>
        </w:rPr>
        <w:t>收</w:t>
      </w:r>
      <w:r>
        <w:rPr>
          <w:rFonts w:ascii="宋体" w:hAnsi="宋体" w:cs="宋体" w:eastAsia="宋体" w:hint="default"/>
          <w:spacing w:val="-5"/>
          <w:w w:val="102"/>
        </w:rPr>
        <w:t>入</w:t>
      </w:r>
      <w:r>
        <w:rPr>
          <w:spacing w:val="-5"/>
          <w:w w:val="102"/>
        </w:rPr>
        <w:t>。</w:t>
      </w:r>
      <w:r>
        <w:rPr>
          <w:spacing w:val="-104"/>
          <w:w w:val="102"/>
        </w:rPr>
        <w:t> </w:t>
      </w:r>
      <w:r>
        <w:rPr/>
        <w:t>本公司</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已经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成</w:t>
      </w:r>
      <w:r>
        <w:rPr/>
        <w:t>本</w:t>
      </w:r>
      <w:r>
        <w:rPr>
          <w:rFonts w:ascii="宋体" w:hAnsi="宋体" w:cs="宋体" w:eastAsia="宋体" w:hint="default"/>
        </w:rPr>
        <w:t>占</w:t>
      </w:r>
      <w:r>
        <w:rPr>
          <w:rFonts w:ascii="宋体" w:hAnsi="宋体" w:cs="宋体" w:eastAsia="宋体" w:hint="default"/>
        </w:rPr>
        <w:t>估</w:t>
      </w:r>
      <w:r>
        <w:rPr/>
        <w:t>计</w:t>
      </w:r>
      <w:r>
        <w:rPr>
          <w:rFonts w:ascii="宋体" w:hAnsi="宋体" w:cs="宋体" w:eastAsia="宋体" w:hint="default"/>
        </w:rPr>
        <w:t>总</w:t>
      </w:r>
      <w:r>
        <w:rPr>
          <w:rFonts w:ascii="宋体" w:hAnsi="宋体" w:cs="宋体" w:eastAsia="宋体" w:hint="default"/>
        </w:rPr>
        <w:t>成</w:t>
      </w:r>
      <w:r>
        <w:rPr/>
        <w:t>本的</w:t>
      </w:r>
      <w:r>
        <w:rPr>
          <w:rFonts w:ascii="宋体" w:hAnsi="宋体" w:cs="宋体" w:eastAsia="宋体" w:hint="default"/>
        </w:rPr>
        <w:t>比例</w:t>
      </w:r>
      <w:r>
        <w:rPr/>
        <w:t>确</w:t>
      </w:r>
      <w:r>
        <w:rPr>
          <w:rFonts w:ascii="宋体" w:hAnsi="宋体" w:cs="宋体" w:eastAsia="宋体" w:hint="default"/>
        </w:rPr>
        <w:t>定</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交</w:t>
      </w:r>
      <w:r>
        <w:rPr>
          <w:rFonts w:ascii="宋体" w:hAnsi="宋体" w:cs="宋体" w:eastAsia="宋体" w:hint="default"/>
        </w:rPr>
        <w:t>易</w:t>
      </w:r>
      <w:r>
        <w:rPr/>
        <w:t>的完</w:t>
      </w:r>
      <w:r>
        <w:rPr>
          <w:rFonts w:ascii="宋体" w:hAnsi="宋体" w:cs="宋体" w:eastAsia="宋体" w:hint="default"/>
        </w:rPr>
        <w:t>工</w:t>
      </w:r>
      <w:r>
        <w:rPr>
          <w:rFonts w:ascii="宋体" w:hAnsi="宋体" w:cs="宋体" w:eastAsia="宋体" w:hint="default"/>
        </w:rPr>
        <w:t>进</w:t>
      </w:r>
      <w:r>
        <w:rPr/>
        <w:t>度</w:t>
      </w:r>
      <w:r>
        <w:rPr>
          <w:rFonts w:ascii="宋体" w:hAnsi="宋体" w:cs="宋体" w:eastAsia="宋体" w:hint="default"/>
        </w:rPr>
        <w:t>（</w:t>
      </w:r>
      <w:r>
        <w:rPr/>
        <w:t>完</w:t>
      </w:r>
      <w:r>
        <w:rPr>
          <w:spacing w:val="17"/>
        </w:rPr>
        <w:t> </w:t>
      </w:r>
      <w:r>
        <w:rPr>
          <w:rFonts w:ascii="宋体" w:hAnsi="宋体" w:cs="宋体" w:eastAsia="宋体" w:hint="default"/>
          <w:spacing w:val="-22"/>
          <w:w w:val="102"/>
        </w:rPr>
        <w:t>工</w:t>
      </w:r>
      <w:r>
        <w:rPr>
          <w:rFonts w:ascii="宋体" w:hAnsi="宋体" w:cs="宋体" w:eastAsia="宋体" w:hint="default"/>
          <w:spacing w:val="-22"/>
          <w:w w:val="102"/>
        </w:rPr>
        <w:t>百</w:t>
      </w:r>
      <w:r>
        <w:rPr>
          <w:rFonts w:ascii="宋体" w:hAnsi="宋体" w:cs="宋体" w:eastAsia="宋体" w:hint="default"/>
          <w:spacing w:val="-22"/>
          <w:w w:val="102"/>
        </w:rPr>
        <w:t>分</w:t>
      </w:r>
      <w:r>
        <w:rPr>
          <w:rFonts w:ascii="宋体" w:hAnsi="宋体" w:cs="宋体" w:eastAsia="宋体" w:hint="default"/>
          <w:spacing w:val="-22"/>
          <w:w w:val="102"/>
        </w:rPr>
        <w:t>比</w:t>
      </w:r>
      <w:r>
        <w:rPr>
          <w:rFonts w:ascii="宋体" w:hAnsi="宋体" w:cs="宋体" w:eastAsia="宋体" w:hint="default"/>
          <w:spacing w:val="-22"/>
          <w:w w:val="102"/>
        </w:rPr>
        <w:t>）</w:t>
      </w:r>
      <w:r>
        <w:rPr>
          <w:spacing w:val="-22"/>
          <w:w w:val="102"/>
        </w:rPr>
        <w:t>。</w:t>
      </w:r>
      <w:r>
        <w:rPr>
          <w:spacing w:val="-22"/>
        </w:rPr>
      </w:r>
    </w:p>
    <w:p>
      <w:pPr>
        <w:pStyle w:val="BodyText"/>
        <w:spacing w:line="240" w:lineRule="auto" w:before="33"/>
        <w:ind w:left="1982" w:right="0"/>
        <w:jc w:val="left"/>
        <w:rPr>
          <w:rFonts w:ascii="宋体" w:hAnsi="宋体" w:cs="宋体" w:eastAsia="宋体" w:hint="default"/>
        </w:rPr>
      </w:pP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结</w:t>
      </w:r>
      <w:r>
        <w:rPr>
          <w:rFonts w:ascii="宋体" w:hAnsi="宋体" w:cs="宋体" w:eastAsia="宋体" w:hint="default"/>
        </w:rPr>
        <w:t>果</w:t>
      </w:r>
      <w:r>
        <w:rPr/>
        <w:t>不</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估</w:t>
      </w:r>
      <w:r>
        <w:rPr/>
        <w:t>计的，</w:t>
      </w:r>
      <w:r>
        <w:rPr>
          <w:rFonts w:ascii="宋体" w:hAnsi="宋体" w:cs="宋体" w:eastAsia="宋体" w:hint="default"/>
        </w:rPr>
        <w:t>分</w:t>
      </w:r>
      <w:r>
        <w:rPr/>
        <w:t>别</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情况</w:t>
      </w:r>
      <w:r>
        <w:rPr>
          <w:rFonts w:ascii="宋体" w:hAnsi="宋体" w:cs="宋体" w:eastAsia="宋体" w:hint="default"/>
        </w:rPr>
        <w:t>处</w:t>
      </w:r>
      <w:r>
        <w:rPr/>
        <w:t>理</w:t>
      </w:r>
      <w:r>
        <w:rPr>
          <w:rFonts w:ascii="宋体" w:hAnsi="宋体" w:cs="宋体" w:eastAsia="宋体" w:hint="default"/>
        </w:rPr>
        <w:t>：</w:t>
      </w:r>
    </w:p>
    <w:p>
      <w:pPr>
        <w:pStyle w:val="BodyText"/>
        <w:spacing w:line="240" w:lineRule="auto" w:before="160"/>
        <w:ind w:left="1982" w:right="0"/>
        <w:jc w:val="left"/>
      </w:pPr>
      <w:r>
        <w:rPr>
          <w:rFonts w:ascii="Courier New" w:hAnsi="Courier New" w:cs="Courier New" w:eastAsia="Courier New" w:hint="default"/>
        </w:rPr>
        <w:t>A.</w:t>
      </w:r>
      <w:r>
        <w:rPr>
          <w:rFonts w:ascii="宋体" w:hAnsi="宋体" w:cs="宋体" w:eastAsia="宋体" w:hint="default"/>
        </w:rPr>
        <w:t>已经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预</w:t>
      </w:r>
      <w:r>
        <w:rPr/>
        <w:t>计</w:t>
      </w:r>
      <w:r>
        <w:rPr>
          <w:rFonts w:ascii="宋体" w:hAnsi="宋体" w:cs="宋体" w:eastAsia="宋体" w:hint="default"/>
        </w:rPr>
        <w:t>能够</w:t>
      </w:r>
      <w:r>
        <w:rPr>
          <w:rFonts w:ascii="宋体" w:hAnsi="宋体" w:cs="宋体" w:eastAsia="宋体" w:hint="default"/>
        </w:rPr>
        <w:t>得</w:t>
      </w:r>
      <w:r>
        <w:rPr>
          <w:rFonts w:ascii="宋体" w:hAnsi="宋体" w:cs="宋体" w:eastAsia="宋体" w:hint="default"/>
        </w:rPr>
        <w:t>到</w:t>
      </w:r>
      <w:r>
        <w:rPr>
          <w:rFonts w:ascii="宋体" w:hAnsi="宋体" w:cs="宋体" w:eastAsia="宋体" w:hint="default"/>
        </w:rPr>
        <w:t>补</w:t>
      </w:r>
      <w:r>
        <w:rPr>
          <w:rFonts w:ascii="宋体" w:hAnsi="宋体" w:cs="宋体" w:eastAsia="宋体" w:hint="default"/>
        </w:rPr>
        <w:t>偿</w:t>
      </w:r>
      <w:r>
        <w:rPr/>
        <w:t>的，</w:t>
      </w:r>
      <w:r>
        <w:rPr>
          <w:rFonts w:ascii="宋体" w:hAnsi="宋体" w:cs="宋体" w:eastAsia="宋体" w:hint="default"/>
        </w:rPr>
        <w:t>按照已经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金</w:t>
      </w:r>
      <w:r>
        <w:rPr>
          <w:rFonts w:ascii="宋体" w:hAnsi="宋体" w:cs="宋体" w:eastAsia="宋体" w:hint="default"/>
        </w:rPr>
        <w:t>额</w:t>
      </w:r>
      <w:r>
        <w:rPr/>
        <w:t>确</w:t>
      </w:r>
    </w:p>
    <w:p>
      <w:pPr>
        <w:pStyle w:val="BodyText"/>
        <w:spacing w:line="240" w:lineRule="auto" w:before="113"/>
        <w:ind w:right="0"/>
        <w:jc w:val="left"/>
      </w:pPr>
      <w:r>
        <w:rPr>
          <w:rFonts w:ascii="宋体" w:hAnsi="宋体" w:cs="宋体" w:eastAsia="宋体" w:hint="default"/>
        </w:rPr>
        <w:t>认</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收</w:t>
      </w:r>
      <w:r>
        <w:rPr>
          <w:rFonts w:ascii="宋体" w:hAnsi="宋体" w:cs="宋体" w:eastAsia="宋体" w:hint="default"/>
        </w:rPr>
        <w:t>入</w:t>
      </w:r>
      <w:r>
        <w:rPr/>
        <w:t>，并</w:t>
      </w:r>
      <w:r>
        <w:rPr>
          <w:rFonts w:ascii="宋体" w:hAnsi="宋体" w:cs="宋体" w:eastAsia="宋体" w:hint="default"/>
        </w:rPr>
        <w:t>按</w:t>
      </w:r>
      <w:r>
        <w:rPr>
          <w:rFonts w:ascii="宋体" w:hAnsi="宋体" w:cs="宋体" w:eastAsia="宋体" w:hint="default"/>
        </w:rPr>
        <w:t>相同</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结</w:t>
      </w:r>
      <w:r>
        <w:rPr>
          <w:rFonts w:ascii="宋体" w:hAnsi="宋体" w:cs="宋体" w:eastAsia="宋体" w:hint="default"/>
        </w:rPr>
        <w:t>转</w:t>
      </w:r>
      <w:r>
        <w:rPr>
          <w:rFonts w:ascii="宋体" w:hAnsi="宋体" w:cs="宋体" w:eastAsia="宋体" w:hint="default"/>
        </w:rPr>
        <w:t>劳</w:t>
      </w:r>
      <w:r>
        <w:rPr/>
        <w:t>务</w:t>
      </w:r>
      <w:r>
        <w:rPr>
          <w:rFonts w:ascii="宋体" w:hAnsi="宋体" w:cs="宋体" w:eastAsia="宋体" w:hint="default"/>
        </w:rPr>
        <w:t>成</w:t>
      </w:r>
      <w:r>
        <w:rPr/>
        <w:t>本。</w:t>
      </w:r>
    </w:p>
    <w:p>
      <w:pPr>
        <w:pStyle w:val="BodyText"/>
        <w:spacing w:line="240" w:lineRule="auto" w:before="155"/>
        <w:ind w:left="1982" w:right="0"/>
        <w:jc w:val="left"/>
        <w:rPr>
          <w:rFonts w:ascii="宋体" w:hAnsi="宋体" w:cs="宋体" w:eastAsia="宋体" w:hint="default"/>
        </w:rPr>
      </w:pPr>
      <w:r>
        <w:rPr>
          <w:rFonts w:ascii="Courier New" w:hAnsi="Courier New" w:cs="Courier New" w:eastAsia="Courier New" w:hint="default"/>
        </w:rPr>
        <w:t>B.</w:t>
      </w:r>
      <w:r>
        <w:rPr>
          <w:rFonts w:ascii="宋体" w:hAnsi="宋体" w:cs="宋体" w:eastAsia="宋体" w:hint="default"/>
        </w:rPr>
        <w:t>已经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w:t>
      </w:r>
      <w:r>
        <w:rPr>
          <w:rFonts w:ascii="宋体" w:hAnsi="宋体" w:cs="宋体" w:eastAsia="宋体" w:hint="default"/>
        </w:rPr>
        <w:t>预</w:t>
      </w:r>
      <w:r>
        <w:rPr/>
        <w:t>计不</w:t>
      </w:r>
      <w:r>
        <w:rPr>
          <w:rFonts w:ascii="宋体" w:hAnsi="宋体" w:cs="宋体" w:eastAsia="宋体" w:hint="default"/>
        </w:rPr>
        <w:t>能够</w:t>
      </w:r>
      <w:r>
        <w:rPr>
          <w:rFonts w:ascii="宋体" w:hAnsi="宋体" w:cs="宋体" w:eastAsia="宋体" w:hint="default"/>
        </w:rPr>
        <w:t>得</w:t>
      </w:r>
      <w:r>
        <w:rPr>
          <w:rFonts w:ascii="宋体" w:hAnsi="宋体" w:cs="宋体" w:eastAsia="宋体" w:hint="default"/>
        </w:rPr>
        <w:t>到</w:t>
      </w:r>
      <w:r>
        <w:rPr>
          <w:rFonts w:ascii="宋体" w:hAnsi="宋体" w:cs="宋体" w:eastAsia="宋体" w:hint="default"/>
        </w:rPr>
        <w:t>补</w:t>
      </w:r>
      <w:r>
        <w:rPr>
          <w:rFonts w:ascii="宋体" w:hAnsi="宋体" w:cs="宋体" w:eastAsia="宋体" w:hint="default"/>
        </w:rPr>
        <w:t>偿</w:t>
      </w:r>
      <w:r>
        <w:rPr/>
        <w:t>的，</w:t>
      </w:r>
      <w:r>
        <w:rPr>
          <w:rFonts w:ascii="宋体" w:hAnsi="宋体" w:cs="宋体" w:eastAsia="宋体" w:hint="default"/>
        </w:rPr>
        <w:t>将</w:t>
      </w:r>
      <w:r>
        <w:rPr>
          <w:rFonts w:ascii="宋体" w:hAnsi="宋体" w:cs="宋体" w:eastAsia="宋体" w:hint="default"/>
        </w:rPr>
        <w:t>已经</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劳</w:t>
      </w:r>
      <w:r>
        <w:rPr/>
        <w:t>务</w:t>
      </w:r>
      <w:r>
        <w:rPr>
          <w:rFonts w:ascii="宋体" w:hAnsi="宋体" w:cs="宋体" w:eastAsia="宋体" w:hint="default"/>
        </w:rPr>
        <w:t>成</w:t>
      </w:r>
      <w:r>
        <w:rPr/>
        <w:t>本计</w:t>
      </w:r>
      <w:r>
        <w:rPr>
          <w:rFonts w:ascii="宋体" w:hAnsi="宋体" w:cs="宋体" w:eastAsia="宋体" w:hint="default"/>
        </w:rPr>
        <w:t>入</w:t>
      </w:r>
      <w:r>
        <w:rPr>
          <w:rFonts w:ascii="宋体" w:hAnsi="宋体" w:cs="宋体" w:eastAsia="宋体" w:hint="default"/>
        </w:rPr>
        <w:t>当</w:t>
      </w:r>
    </w:p>
    <w:p>
      <w:pPr>
        <w:pStyle w:val="BodyText"/>
        <w:spacing w:line="364" w:lineRule="auto" w:before="113"/>
        <w:ind w:left="1982" w:right="0" w:hanging="466"/>
        <w:jc w:val="left"/>
        <w:rPr>
          <w:rFonts w:ascii="宋体" w:hAnsi="宋体" w:cs="宋体" w:eastAsia="宋体" w:hint="default"/>
        </w:rPr>
      </w:pPr>
      <w:r>
        <w:rPr>
          <w:rFonts w:ascii="宋体" w:hAnsi="宋体" w:cs="宋体" w:eastAsia="宋体" w:hint="default"/>
        </w:rPr>
        <w:t>期损益</w:t>
      </w:r>
      <w:r>
        <w:rPr/>
        <w:t>，不确</w:t>
      </w:r>
      <w:r>
        <w:rPr>
          <w:rFonts w:ascii="宋体" w:hAnsi="宋体" w:cs="宋体" w:eastAsia="宋体" w:hint="default"/>
        </w:rPr>
        <w:t>认</w:t>
      </w:r>
      <w:r>
        <w:rPr>
          <w:rFonts w:ascii="宋体" w:hAnsi="宋体" w:cs="宋体" w:eastAsia="宋体" w:hint="default"/>
        </w:rPr>
        <w:t>提</w:t>
      </w:r>
      <w:r>
        <w:rPr>
          <w:rFonts w:ascii="宋体" w:hAnsi="宋体" w:cs="宋体" w:eastAsia="宋体" w:hint="default"/>
        </w:rPr>
        <w:t>供</w:t>
      </w:r>
      <w:r>
        <w:rPr>
          <w:rFonts w:ascii="宋体" w:hAnsi="宋体" w:cs="宋体" w:eastAsia="宋体" w:hint="default"/>
        </w:rPr>
        <w:t>劳</w:t>
      </w:r>
      <w:r>
        <w:rPr/>
        <w:t>务</w:t>
      </w:r>
      <w:r>
        <w:rPr>
          <w:rFonts w:ascii="宋体" w:hAnsi="宋体" w:cs="宋体" w:eastAsia="宋体" w:hint="default"/>
        </w:rPr>
        <w:t>收</w:t>
      </w:r>
      <w:r>
        <w:rPr>
          <w:rFonts w:ascii="宋体" w:hAnsi="宋体" w:cs="宋体" w:eastAsia="宋体" w:hint="default"/>
        </w:rPr>
        <w:t>入</w:t>
      </w:r>
      <w:r>
        <w:rPr/>
        <w:t>。</w:t>
      </w:r>
      <w:r>
        <w:rPr>
          <w:spacing w:val="-63"/>
        </w:rPr>
        <w:t> </w:t>
      </w:r>
      <w:r>
        <w:rPr>
          <w:spacing w:val="-2"/>
        </w:rPr>
        <w:t>本公司</w:t>
      </w:r>
      <w:r>
        <w:rPr>
          <w:rFonts w:ascii="宋体" w:hAnsi="宋体" w:cs="宋体" w:eastAsia="宋体" w:hint="default"/>
          <w:spacing w:val="-2"/>
        </w:rPr>
        <w:t>与</w:t>
      </w:r>
      <w:r>
        <w:rPr>
          <w:spacing w:val="-2"/>
        </w:rPr>
        <w:t>其</w:t>
      </w:r>
      <w:r>
        <w:rPr>
          <w:rFonts w:ascii="宋体" w:hAnsi="宋体" w:cs="宋体" w:eastAsia="宋体" w:hint="default"/>
          <w:spacing w:val="-2"/>
        </w:rPr>
        <w:t>他</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签</w:t>
      </w:r>
      <w:r>
        <w:rPr>
          <w:rFonts w:ascii="宋体" w:hAnsi="宋体" w:cs="宋体" w:eastAsia="宋体" w:hint="default"/>
          <w:spacing w:val="-2"/>
        </w:rPr>
        <w:t>订</w:t>
      </w:r>
      <w:r>
        <w:rPr>
          <w:spacing w:val="-2"/>
        </w:rPr>
        <w:t>的</w:t>
      </w:r>
      <w:r>
        <w:rPr>
          <w:rFonts w:ascii="宋体" w:hAnsi="宋体" w:cs="宋体" w:eastAsia="宋体" w:hint="default"/>
          <w:spacing w:val="-2"/>
        </w:rPr>
        <w:t>合</w:t>
      </w:r>
      <w:r>
        <w:rPr>
          <w:rFonts w:ascii="宋体" w:hAnsi="宋体" w:cs="宋体" w:eastAsia="宋体" w:hint="default"/>
          <w:spacing w:val="-2"/>
        </w:rPr>
        <w:t>同</w:t>
      </w:r>
      <w:r>
        <w:rPr>
          <w:spacing w:val="-2"/>
        </w:rPr>
        <w:t>或</w:t>
      </w:r>
      <w:r>
        <w:rPr>
          <w:rFonts w:ascii="宋体" w:hAnsi="宋体" w:cs="宋体" w:eastAsia="宋体" w:hint="default"/>
          <w:spacing w:val="-2"/>
        </w:rPr>
        <w:t>协</w:t>
      </w:r>
      <w:r>
        <w:rPr>
          <w:spacing w:val="-2"/>
        </w:rPr>
        <w:t>议</w:t>
      </w:r>
      <w:r>
        <w:rPr>
          <w:rFonts w:ascii="宋体" w:hAnsi="宋体" w:cs="宋体" w:eastAsia="宋体" w:hint="default"/>
          <w:spacing w:val="-2"/>
        </w:rPr>
        <w:t>包</w:t>
      </w:r>
      <w:r>
        <w:rPr>
          <w:rFonts w:ascii="宋体" w:hAnsi="宋体" w:cs="宋体" w:eastAsia="宋体" w:hint="default"/>
          <w:spacing w:val="-2"/>
        </w:rPr>
        <w:t>括销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时</w:t>
      </w:r>
      <w:r>
        <w:rPr>
          <w:spacing w:val="-2"/>
        </w:rPr>
        <w:t>，</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p>
    <w:p>
      <w:pPr>
        <w:pStyle w:val="BodyText"/>
        <w:spacing w:line="362" w:lineRule="auto" w:before="35"/>
        <w:ind w:right="226"/>
        <w:jc w:val="both"/>
      </w:pPr>
      <w:r>
        <w:rPr>
          <w:rFonts w:ascii="宋体" w:hAnsi="宋体" w:cs="宋体" w:eastAsia="宋体" w:hint="default"/>
          <w:spacing w:val="-2"/>
        </w:rPr>
        <w:t>分</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能够</w:t>
      </w:r>
      <w:r>
        <w:rPr>
          <w:rFonts w:ascii="宋体" w:hAnsi="宋体" w:cs="宋体" w:eastAsia="宋体" w:hint="default"/>
          <w:spacing w:val="-2"/>
        </w:rPr>
        <w:t>区</w:t>
      </w:r>
      <w:r>
        <w:rPr>
          <w:rFonts w:ascii="宋体" w:hAnsi="宋体" w:cs="宋体" w:eastAsia="宋体" w:hint="default"/>
          <w:spacing w:val="-2"/>
        </w:rPr>
        <w:t>分</w:t>
      </w:r>
      <w:r>
        <w:rPr>
          <w:rFonts w:ascii="宋体" w:hAnsi="宋体" w:cs="宋体" w:eastAsia="宋体" w:hint="default"/>
          <w:spacing w:val="-2"/>
        </w:rPr>
        <w:t>且</w:t>
      </w:r>
      <w:r>
        <w:rPr>
          <w:rFonts w:ascii="宋体" w:hAnsi="宋体" w:cs="宋体" w:eastAsia="宋体" w:hint="default"/>
          <w:spacing w:val="-2"/>
        </w:rPr>
        <w:t>能够</w:t>
      </w:r>
      <w:r>
        <w:rPr>
          <w:rFonts w:ascii="宋体" w:hAnsi="宋体" w:cs="宋体" w:eastAsia="宋体" w:hint="default"/>
          <w:spacing w:val="-2"/>
        </w:rPr>
        <w:t>单</w:t>
      </w:r>
      <w:r>
        <w:rPr>
          <w:rFonts w:ascii="宋体" w:hAnsi="宋体" w:cs="宋体" w:eastAsia="宋体" w:hint="default"/>
          <w:spacing w:val="-2"/>
        </w:rPr>
        <w:t>独</w:t>
      </w:r>
      <w:r>
        <w:rPr>
          <w:spacing w:val="-2"/>
        </w:rPr>
        <w:t>计</w:t>
      </w:r>
      <w:r>
        <w:rPr>
          <w:rFonts w:ascii="宋体" w:hAnsi="宋体" w:cs="宋体" w:eastAsia="宋体" w:hint="default"/>
          <w:spacing w:val="-2"/>
        </w:rPr>
        <w:t>量</w:t>
      </w:r>
      <w:r>
        <w:rPr>
          <w:spacing w:val="-2"/>
        </w:rPr>
        <w:t>的，</w:t>
      </w:r>
      <w:r>
        <w:rPr>
          <w:rFonts w:ascii="宋体" w:hAnsi="宋体" w:cs="宋体" w:eastAsia="宋体" w:hint="default"/>
          <w:spacing w:val="-2"/>
        </w:rPr>
        <w:t>将销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spacing w:val="-2"/>
        </w:rPr>
        <w:t>的</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作</w:t>
      </w:r>
      <w:r>
        <w:rPr>
          <w:spacing w:val="-2"/>
        </w:rPr>
        <w:t>为</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处</w:t>
      </w:r>
      <w:r>
        <w:rPr>
          <w:rFonts w:ascii="宋体" w:hAnsi="宋体" w:cs="宋体" w:eastAsia="宋体" w:hint="default"/>
          <w:spacing w:val="89"/>
        </w:rPr>
        <w:t> </w:t>
      </w:r>
      <w:r>
        <w:rPr>
          <w:spacing w:val="-2"/>
        </w:rPr>
        <w:t>理，</w:t>
      </w:r>
      <w:r>
        <w:rPr>
          <w:rFonts w:ascii="宋体" w:hAnsi="宋体" w:cs="宋体" w:eastAsia="宋体" w:hint="default"/>
          <w:spacing w:val="-2"/>
        </w:rPr>
        <w:t>将</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务的</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作</w:t>
      </w:r>
      <w:r>
        <w:rPr>
          <w:spacing w:val="-2"/>
        </w:rPr>
        <w:t>为</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处</w:t>
      </w:r>
      <w:r>
        <w:rPr>
          <w:spacing w:val="-2"/>
        </w:rPr>
        <w:t>理。</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部</w:t>
      </w:r>
      <w:r>
        <w:rPr>
          <w:rFonts w:ascii="宋体" w:hAnsi="宋体" w:cs="宋体" w:eastAsia="宋体" w:hint="default"/>
          <w:spacing w:val="-2"/>
        </w:rPr>
        <w:t>分</w:t>
      </w:r>
      <w:r>
        <w:rPr>
          <w:spacing w:val="-2"/>
        </w:rPr>
        <w:t>不</w:t>
      </w:r>
      <w:r>
        <w:rPr>
          <w:rFonts w:ascii="宋体" w:hAnsi="宋体" w:cs="宋体" w:eastAsia="宋体" w:hint="default"/>
          <w:spacing w:val="-2"/>
        </w:rPr>
        <w:t>能够</w:t>
      </w:r>
      <w:r>
        <w:rPr>
          <w:rFonts w:ascii="宋体" w:hAnsi="宋体" w:cs="宋体" w:eastAsia="宋体" w:hint="default"/>
          <w:spacing w:val="-2"/>
        </w:rPr>
        <w:t>区</w:t>
      </w:r>
      <w:r>
        <w:rPr>
          <w:rFonts w:ascii="宋体" w:hAnsi="宋体" w:cs="宋体" w:eastAsia="宋体" w:hint="default"/>
          <w:spacing w:val="89"/>
        </w:rPr>
        <w:t> </w:t>
      </w:r>
      <w:r>
        <w:rPr>
          <w:rFonts w:ascii="宋体" w:hAnsi="宋体" w:cs="宋体" w:eastAsia="宋体" w:hint="default"/>
          <w:spacing w:val="-2"/>
        </w:rPr>
        <w:t>分</w:t>
      </w:r>
      <w:r>
        <w:rPr>
          <w:spacing w:val="-2"/>
        </w:rPr>
        <w:t>，或</w:t>
      </w:r>
      <w:r>
        <w:rPr>
          <w:rFonts w:ascii="宋体" w:hAnsi="宋体" w:cs="宋体" w:eastAsia="宋体" w:hint="default"/>
          <w:spacing w:val="-2"/>
        </w:rPr>
        <w:t>虽</w:t>
      </w:r>
      <w:r>
        <w:rPr>
          <w:rFonts w:ascii="宋体" w:hAnsi="宋体" w:cs="宋体" w:eastAsia="宋体" w:hint="default"/>
          <w:spacing w:val="-2"/>
        </w:rPr>
        <w:t>能</w:t>
      </w:r>
      <w:r>
        <w:rPr>
          <w:rFonts w:ascii="宋体" w:hAnsi="宋体" w:cs="宋体" w:eastAsia="宋体" w:hint="default"/>
          <w:spacing w:val="-2"/>
        </w:rPr>
        <w:t>区</w:t>
      </w:r>
      <w:r>
        <w:rPr>
          <w:rFonts w:ascii="宋体" w:hAnsi="宋体" w:cs="宋体" w:eastAsia="宋体" w:hint="default"/>
          <w:spacing w:val="-2"/>
        </w:rPr>
        <w:t>分</w:t>
      </w:r>
      <w:r>
        <w:rPr>
          <w:rFonts w:ascii="宋体" w:hAnsi="宋体" w:cs="宋体" w:eastAsia="宋体" w:hint="default"/>
          <w:spacing w:val="-2"/>
        </w:rPr>
        <w:t>但</w:t>
      </w:r>
      <w:r>
        <w:rPr>
          <w:spacing w:val="-2"/>
        </w:rPr>
        <w:t>不</w:t>
      </w:r>
      <w:r>
        <w:rPr>
          <w:rFonts w:ascii="宋体" w:hAnsi="宋体" w:cs="宋体" w:eastAsia="宋体" w:hint="default"/>
          <w:spacing w:val="-2"/>
        </w:rPr>
        <w:t>能够</w:t>
      </w:r>
      <w:r>
        <w:rPr>
          <w:rFonts w:ascii="宋体" w:hAnsi="宋体" w:cs="宋体" w:eastAsia="宋体" w:hint="default"/>
          <w:spacing w:val="-2"/>
        </w:rPr>
        <w:t>单</w:t>
      </w:r>
      <w:r>
        <w:rPr>
          <w:rFonts w:ascii="宋体" w:hAnsi="宋体" w:cs="宋体" w:eastAsia="宋体" w:hint="default"/>
          <w:spacing w:val="-2"/>
        </w:rPr>
        <w:t>独</w:t>
      </w:r>
      <w:r>
        <w:rPr>
          <w:spacing w:val="-2"/>
        </w:rPr>
        <w:t>计</w:t>
      </w:r>
      <w:r>
        <w:rPr>
          <w:rFonts w:ascii="宋体" w:hAnsi="宋体" w:cs="宋体" w:eastAsia="宋体" w:hint="default"/>
          <w:spacing w:val="-2"/>
        </w:rPr>
        <w:t>量</w:t>
      </w:r>
      <w:r>
        <w:rPr>
          <w:spacing w:val="-2"/>
        </w:rPr>
        <w:t>的，</w:t>
      </w:r>
      <w:r>
        <w:rPr>
          <w:rFonts w:ascii="宋体" w:hAnsi="宋体" w:cs="宋体" w:eastAsia="宋体" w:hint="default"/>
          <w:spacing w:val="-2"/>
        </w:rPr>
        <w:t>将销</w:t>
      </w:r>
      <w:r>
        <w:rPr>
          <w:rFonts w:ascii="宋体" w:hAnsi="宋体" w:cs="宋体" w:eastAsia="宋体" w:hint="default"/>
          <w:spacing w:val="-2"/>
        </w:rPr>
        <w:t>售</w:t>
      </w:r>
      <w:r>
        <w:rPr>
          <w:rFonts w:ascii="宋体" w:hAnsi="宋体" w:cs="宋体" w:eastAsia="宋体" w:hint="default"/>
          <w:spacing w:val="-2"/>
        </w:rPr>
        <w:t>商</w:t>
      </w:r>
      <w:r>
        <w:rPr>
          <w:rFonts w:ascii="宋体" w:hAnsi="宋体" w:cs="宋体" w:eastAsia="宋体" w:hint="default"/>
          <w:spacing w:val="-2"/>
        </w:rPr>
        <w:t>品</w:t>
      </w:r>
      <w:r>
        <w:rPr>
          <w:rFonts w:ascii="宋体" w:hAnsi="宋体" w:cs="宋体" w:eastAsia="宋体" w:hint="default"/>
          <w:spacing w:val="-2"/>
        </w:rPr>
        <w:t>部</w:t>
      </w:r>
      <w:r>
        <w:rPr>
          <w:rFonts w:ascii="宋体" w:hAnsi="宋体" w:cs="宋体" w:eastAsia="宋体" w:hint="default"/>
          <w:spacing w:val="-2"/>
        </w:rPr>
        <w:t>分</w:t>
      </w:r>
      <w:r>
        <w:rPr>
          <w:spacing w:val="-2"/>
        </w:rPr>
        <w:t>和</w:t>
      </w:r>
      <w:r>
        <w:rPr>
          <w:rFonts w:ascii="宋体" w:hAnsi="宋体" w:cs="宋体" w:eastAsia="宋体" w:hint="default"/>
          <w:spacing w:val="-2"/>
        </w:rPr>
        <w:t>提</w:t>
      </w:r>
      <w:r>
        <w:rPr>
          <w:rFonts w:ascii="宋体" w:hAnsi="宋体" w:cs="宋体" w:eastAsia="宋体" w:hint="default"/>
          <w:spacing w:val="-2"/>
        </w:rPr>
        <w:t>供</w:t>
      </w:r>
      <w:r>
        <w:rPr>
          <w:rFonts w:ascii="宋体" w:hAnsi="宋体" w:cs="宋体" w:eastAsia="宋体" w:hint="default"/>
          <w:spacing w:val="-2"/>
        </w:rPr>
        <w:t>劳</w:t>
      </w:r>
      <w:r>
        <w:rPr>
          <w:spacing w:val="-2"/>
        </w:rPr>
        <w:t>务</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全部</w:t>
      </w:r>
      <w:r>
        <w:rPr>
          <w:rFonts w:ascii="宋体" w:hAnsi="宋体" w:cs="宋体" w:eastAsia="宋体" w:hint="default"/>
          <w:spacing w:val="-2"/>
        </w:rPr>
        <w:t>作</w:t>
      </w:r>
      <w:r>
        <w:rPr>
          <w:spacing w:val="-2"/>
        </w:rPr>
        <w:t>为</w:t>
      </w:r>
      <w:r>
        <w:rPr>
          <w:rFonts w:ascii="宋体" w:hAnsi="宋体" w:cs="宋体" w:eastAsia="宋体" w:hint="default"/>
          <w:spacing w:val="-2"/>
        </w:rPr>
        <w:t>销</w:t>
      </w:r>
      <w:r>
        <w:rPr>
          <w:rFonts w:ascii="宋体" w:hAnsi="宋体" w:cs="宋体" w:eastAsia="宋体" w:hint="default"/>
          <w:spacing w:val="89"/>
        </w:rPr>
        <w:t> </w:t>
      </w:r>
      <w:r>
        <w:rPr>
          <w:rFonts w:ascii="宋体" w:hAnsi="宋体" w:cs="宋体" w:eastAsia="宋体" w:hint="default"/>
          <w:spacing w:val="-3"/>
        </w:rPr>
        <w:t>售</w:t>
      </w:r>
      <w:r>
        <w:rPr>
          <w:rFonts w:ascii="宋体" w:hAnsi="宋体" w:cs="宋体" w:eastAsia="宋体" w:hint="default"/>
          <w:spacing w:val="-3"/>
        </w:rPr>
        <w:t>商</w:t>
      </w:r>
      <w:r>
        <w:rPr>
          <w:rFonts w:ascii="宋体" w:hAnsi="宋体" w:cs="宋体" w:eastAsia="宋体" w:hint="default"/>
          <w:spacing w:val="-3"/>
        </w:rPr>
        <w:t>品</w:t>
      </w:r>
      <w:r>
        <w:rPr>
          <w:rFonts w:ascii="宋体" w:hAnsi="宋体" w:cs="宋体" w:eastAsia="宋体" w:hint="default"/>
          <w:spacing w:val="-3"/>
        </w:rPr>
        <w:t>处</w:t>
      </w:r>
      <w:r>
        <w:rPr>
          <w:spacing w:val="-3"/>
        </w:rPr>
        <w:t>理。</w:t>
      </w:r>
      <w:r>
        <w:rPr/>
      </w:r>
    </w:p>
    <w:p>
      <w:pPr>
        <w:pStyle w:val="BodyText"/>
        <w:spacing w:line="240" w:lineRule="auto" w:before="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让</w:t>
      </w:r>
      <w:r>
        <w:rPr>
          <w:rFonts w:ascii="宋体" w:hAnsi="宋体" w:cs="宋体" w:eastAsia="宋体" w:hint="default"/>
        </w:rPr>
        <w:t>渡</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p>
    <w:p>
      <w:pPr>
        <w:pStyle w:val="BodyText"/>
        <w:spacing w:line="364" w:lineRule="auto" w:before="118"/>
        <w:ind w:right="0" w:firstLine="465"/>
        <w:jc w:val="left"/>
      </w:pPr>
      <w:r>
        <w:rPr>
          <w:spacing w:val="-2"/>
        </w:rPr>
        <w:t>本公司在</w:t>
      </w:r>
      <w:r>
        <w:rPr>
          <w:rFonts w:ascii="宋体" w:hAnsi="宋体" w:cs="宋体" w:eastAsia="宋体" w:hint="default"/>
          <w:spacing w:val="-2"/>
        </w:rPr>
        <w:t>与让</w:t>
      </w:r>
      <w:r>
        <w:rPr>
          <w:rFonts w:ascii="宋体" w:hAnsi="宋体" w:cs="宋体" w:eastAsia="宋体" w:hint="default"/>
          <w:spacing w:val="-2"/>
        </w:rPr>
        <w:t>渡</w:t>
      </w:r>
      <w:r>
        <w:rPr>
          <w:spacing w:val="-2"/>
        </w:rPr>
        <w:t>资</w:t>
      </w:r>
      <w:r>
        <w:rPr>
          <w:rFonts w:ascii="宋体" w:hAnsi="宋体" w:cs="宋体" w:eastAsia="宋体" w:hint="default"/>
          <w:spacing w:val="-2"/>
        </w:rPr>
        <w:t>产</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权</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利益</w:t>
      </w:r>
      <w:r>
        <w:rPr>
          <w:rFonts w:ascii="宋体" w:hAnsi="宋体" w:cs="宋体" w:eastAsia="宋体" w:hint="default"/>
          <w:spacing w:val="-2"/>
        </w:rPr>
        <w:t>能够</w:t>
      </w:r>
      <w:r>
        <w:rPr>
          <w:rFonts w:ascii="宋体" w:hAnsi="宋体" w:cs="宋体" w:eastAsia="宋体" w:hint="default"/>
          <w:spacing w:val="-2"/>
        </w:rPr>
        <w:t>流入</w:t>
      </w:r>
      <w:r>
        <w:rPr>
          <w:spacing w:val="-2"/>
        </w:rPr>
        <w:t>和</w:t>
      </w:r>
      <w:r>
        <w:rPr>
          <w:rFonts w:ascii="宋体" w:hAnsi="宋体" w:cs="宋体" w:eastAsia="宋体" w:hint="default"/>
          <w:spacing w:val="-2"/>
        </w:rPr>
        <w:t>收</w:t>
      </w:r>
      <w:r>
        <w:rPr>
          <w:rFonts w:ascii="宋体" w:hAnsi="宋体" w:cs="宋体" w:eastAsia="宋体" w:hint="default"/>
          <w:spacing w:val="-2"/>
        </w:rPr>
        <w:t>入</w:t>
      </w:r>
      <w:r>
        <w:rPr>
          <w:spacing w:val="-2"/>
        </w:rPr>
        <w:t>的</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能够</w:t>
      </w:r>
      <w:r>
        <w:rPr>
          <w:rFonts w:ascii="宋体" w:hAnsi="宋体" w:cs="宋体" w:eastAsia="宋体" w:hint="default"/>
          <w:spacing w:val="-2"/>
        </w:rPr>
        <w:t>可</w:t>
      </w:r>
      <w:r>
        <w:rPr>
          <w:rFonts w:ascii="宋体" w:hAnsi="宋体" w:cs="宋体" w:eastAsia="宋体" w:hint="default"/>
          <w:spacing w:val="-2"/>
        </w:rPr>
        <w:t>靠</w:t>
      </w:r>
      <w:r>
        <w:rPr>
          <w:spacing w:val="-2"/>
        </w:rPr>
        <w:t>的</w:t>
      </w:r>
      <w:r>
        <w:rPr>
          <w:w w:val="102"/>
        </w:rPr>
        <w:t> </w:t>
      </w:r>
      <w:r>
        <w:rPr/>
        <w:t>计</w:t>
      </w:r>
      <w:r>
        <w:rPr>
          <w:rFonts w:ascii="宋体" w:hAnsi="宋体" w:cs="宋体" w:eastAsia="宋体" w:hint="default"/>
        </w:rPr>
        <w:t>量</w:t>
      </w:r>
      <w:r>
        <w:rPr>
          <w:rFonts w:ascii="宋体" w:hAnsi="宋体" w:cs="宋体" w:eastAsia="宋体" w:hint="default"/>
        </w:rPr>
        <w:t>时</w:t>
      </w:r>
      <w:r>
        <w:rPr/>
        <w:t>确</w:t>
      </w:r>
      <w:r>
        <w:rPr>
          <w:rFonts w:ascii="宋体" w:hAnsi="宋体" w:cs="宋体" w:eastAsia="宋体" w:hint="default"/>
        </w:rPr>
        <w:t>认</w:t>
      </w:r>
      <w:r>
        <w:rPr>
          <w:rFonts w:ascii="宋体" w:hAnsi="宋体" w:cs="宋体" w:eastAsia="宋体" w:hint="default"/>
        </w:rPr>
        <w:t>让</w:t>
      </w:r>
      <w:r>
        <w:rPr>
          <w:rFonts w:ascii="宋体" w:hAnsi="宋体" w:cs="宋体" w:eastAsia="宋体" w:hint="default"/>
        </w:rPr>
        <w:t>渡</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rFonts w:ascii="宋体" w:hAnsi="宋体" w:cs="宋体" w:eastAsia="宋体" w:hint="default"/>
        </w:rPr>
        <w:t>收</w:t>
      </w:r>
      <w:r>
        <w:rPr>
          <w:rFonts w:ascii="宋体" w:hAnsi="宋体" w:cs="宋体" w:eastAsia="宋体" w:hint="default"/>
        </w:rPr>
        <w:t>入</w:t>
      </w:r>
      <w:r>
        <w:rPr/>
        <w:t>。</w:t>
      </w:r>
    </w:p>
    <w:p>
      <w:pPr>
        <w:pStyle w:val="BodyText"/>
        <w:spacing w:line="360" w:lineRule="auto" w:before="35"/>
        <w:ind w:right="0" w:firstLine="465"/>
        <w:jc w:val="left"/>
      </w:pPr>
      <w:r>
        <w:rPr>
          <w:rFonts w:ascii="宋体" w:hAnsi="宋体" w:cs="宋体" w:eastAsia="宋体" w:hint="default"/>
          <w:spacing w:val="-2"/>
        </w:rPr>
        <w:t>利</w:t>
      </w:r>
      <w:r>
        <w:rPr>
          <w:rFonts w:ascii="宋体" w:hAnsi="宋体" w:cs="宋体" w:eastAsia="宋体" w:hint="default"/>
          <w:spacing w:val="-2"/>
        </w:rPr>
        <w:t>息</w:t>
      </w:r>
      <w:r>
        <w:rPr>
          <w:rFonts w:ascii="宋体" w:hAnsi="宋体" w:cs="宋体" w:eastAsia="宋体" w:hint="default"/>
          <w:spacing w:val="-2"/>
        </w:rPr>
        <w:t>收</w:t>
      </w:r>
      <w:r>
        <w:rPr>
          <w:rFonts w:ascii="宋体" w:hAnsi="宋体" w:cs="宋体" w:eastAsia="宋体" w:hint="default"/>
          <w:spacing w:val="-2"/>
        </w:rPr>
        <w:t>入按</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货</w:t>
      </w:r>
      <w:r>
        <w:rPr>
          <w:rFonts w:ascii="宋体" w:hAnsi="宋体" w:cs="宋体" w:eastAsia="宋体" w:hint="default"/>
          <w:spacing w:val="-2"/>
        </w:rPr>
        <w:t>币</w:t>
      </w:r>
      <w:r>
        <w:rPr>
          <w:spacing w:val="-2"/>
        </w:rPr>
        <w:t>资</w:t>
      </w:r>
      <w:r>
        <w:rPr>
          <w:rFonts w:ascii="宋体" w:hAnsi="宋体" w:cs="宋体" w:eastAsia="宋体" w:hint="default"/>
          <w:spacing w:val="-2"/>
        </w:rPr>
        <w:t>金</w:t>
      </w:r>
      <w:r>
        <w:rPr>
          <w:spacing w:val="-2"/>
        </w:rPr>
        <w:t>的</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时</w:t>
      </w:r>
      <w:r>
        <w:rPr>
          <w:rFonts w:ascii="宋体" w:hAnsi="宋体" w:cs="宋体" w:eastAsia="宋体" w:hint="default"/>
          <w:spacing w:val="-2"/>
        </w:rPr>
        <w:t>间</w:t>
      </w:r>
      <w:r>
        <w:rPr>
          <w:spacing w:val="-2"/>
        </w:rPr>
        <w:t>和</w:t>
      </w:r>
      <w:r>
        <w:rPr>
          <w:rFonts w:ascii="宋体" w:hAnsi="宋体" w:cs="宋体" w:eastAsia="宋体" w:hint="default"/>
          <w:spacing w:val="-2"/>
        </w:rPr>
        <w:t>适用</w:t>
      </w:r>
      <w:r>
        <w:rPr>
          <w:rFonts w:ascii="宋体" w:hAnsi="宋体" w:cs="宋体" w:eastAsia="宋体" w:hint="default"/>
          <w:spacing w:val="-2"/>
        </w:rPr>
        <w:t>利</w:t>
      </w:r>
      <w:r>
        <w:rPr>
          <w:rFonts w:ascii="宋体" w:hAnsi="宋体" w:cs="宋体" w:eastAsia="宋体" w:hint="default"/>
          <w:spacing w:val="-2"/>
        </w:rPr>
        <w:t>率</w:t>
      </w:r>
      <w:r>
        <w:rPr>
          <w:spacing w:val="-2"/>
        </w:rPr>
        <w:t>计</w:t>
      </w:r>
      <w:r>
        <w:rPr>
          <w:rFonts w:ascii="宋体" w:hAnsi="宋体" w:cs="宋体" w:eastAsia="宋体" w:hint="default"/>
          <w:spacing w:val="-2"/>
        </w:rPr>
        <w:t>算</w:t>
      </w:r>
      <w:r>
        <w:rPr>
          <w:spacing w:val="-2"/>
        </w:rPr>
        <w:t>确</w:t>
      </w:r>
      <w:r>
        <w:rPr>
          <w:rFonts w:ascii="宋体" w:hAnsi="宋体" w:cs="宋体" w:eastAsia="宋体" w:hint="default"/>
          <w:spacing w:val="-2"/>
        </w:rPr>
        <w:t>定</w:t>
      </w:r>
      <w:r>
        <w:rPr>
          <w:spacing w:val="-2"/>
        </w:rPr>
        <w:t>。</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费</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金</w:t>
      </w:r>
      <w:r>
        <w:rPr>
          <w:rFonts w:ascii="宋体" w:hAnsi="宋体" w:cs="宋体" w:eastAsia="宋体" w:hint="default"/>
          <w:spacing w:val="-2"/>
        </w:rPr>
        <w:t>额</w:t>
      </w:r>
      <w:r>
        <w:rPr>
          <w:spacing w:val="-2"/>
        </w:rPr>
        <w:t>，</w:t>
      </w:r>
      <w:r>
        <w:rPr>
          <w:w w:val="102"/>
        </w:rPr>
        <w:t> </w:t>
      </w:r>
      <w:r>
        <w:rPr>
          <w:rFonts w:ascii="宋体" w:hAnsi="宋体" w:cs="宋体" w:eastAsia="宋体" w:hint="default"/>
        </w:rPr>
        <w:t>按照</w:t>
      </w:r>
      <w:r>
        <w:rPr/>
        <w:t>有</w:t>
      </w:r>
      <w:r>
        <w:rPr>
          <w:rFonts w:ascii="宋体" w:hAnsi="宋体" w:cs="宋体" w:eastAsia="宋体" w:hint="default"/>
        </w:rPr>
        <w:t>关</w:t>
      </w:r>
      <w:r>
        <w:rPr>
          <w:rFonts w:ascii="宋体" w:hAnsi="宋体" w:cs="宋体" w:eastAsia="宋体" w:hint="default"/>
        </w:rPr>
        <w:t>合</w:t>
      </w:r>
      <w:r>
        <w:rPr>
          <w:rFonts w:ascii="宋体" w:hAnsi="宋体" w:cs="宋体" w:eastAsia="宋体" w:hint="default"/>
        </w:rPr>
        <w:t>同</w:t>
      </w:r>
      <w:r>
        <w:rPr/>
        <w:t>或</w:t>
      </w:r>
      <w:r>
        <w:rPr>
          <w:rFonts w:ascii="宋体" w:hAnsi="宋体" w:cs="宋体" w:eastAsia="宋体" w:hint="default"/>
        </w:rPr>
        <w:t>协</w:t>
      </w:r>
      <w:r>
        <w:rPr/>
        <w:t>议</w:t>
      </w:r>
      <w:r>
        <w:rPr>
          <w:rFonts w:ascii="宋体" w:hAnsi="宋体" w:cs="宋体" w:eastAsia="宋体" w:hint="default"/>
        </w:rPr>
        <w:t>约</w:t>
      </w:r>
      <w:r>
        <w:rPr>
          <w:rFonts w:ascii="宋体" w:hAnsi="宋体" w:cs="宋体" w:eastAsia="宋体" w:hint="default"/>
        </w:rPr>
        <w:t>定</w:t>
      </w:r>
      <w:r>
        <w:rPr/>
        <w:t>的</w:t>
      </w:r>
      <w:r>
        <w:rPr>
          <w:rFonts w:ascii="宋体" w:hAnsi="宋体" w:cs="宋体" w:eastAsia="宋体" w:hint="default"/>
        </w:rPr>
        <w:t>收</w:t>
      </w:r>
      <w:r>
        <w:rPr>
          <w:rFonts w:ascii="宋体" w:hAnsi="宋体" w:cs="宋体" w:eastAsia="宋体" w:hint="default"/>
        </w:rPr>
        <w:t>费</w:t>
      </w:r>
      <w:r>
        <w:rPr>
          <w:rFonts w:ascii="宋体" w:hAnsi="宋体" w:cs="宋体" w:eastAsia="宋体" w:hint="default"/>
        </w:rPr>
        <w:t>时</w:t>
      </w:r>
      <w:r>
        <w:rPr>
          <w:rFonts w:ascii="宋体" w:hAnsi="宋体" w:cs="宋体" w:eastAsia="宋体" w:hint="default"/>
        </w:rPr>
        <w:t>间</w:t>
      </w:r>
      <w:r>
        <w:rPr/>
        <w:t>和</w:t>
      </w:r>
      <w:r>
        <w:rPr>
          <w:rFonts w:ascii="宋体" w:hAnsi="宋体" w:cs="宋体" w:eastAsia="宋体" w:hint="default"/>
        </w:rPr>
        <w:t>方</w:t>
      </w:r>
      <w:r>
        <w:rPr/>
        <w:t>法计</w:t>
      </w:r>
      <w:r>
        <w:rPr>
          <w:rFonts w:ascii="宋体" w:hAnsi="宋体" w:cs="宋体" w:eastAsia="宋体" w:hint="default"/>
        </w:rPr>
        <w:t>算</w:t>
      </w:r>
      <w:r>
        <w:rPr/>
        <w:t>确</w:t>
      </w:r>
      <w:r>
        <w:rPr>
          <w:rFonts w:ascii="宋体" w:hAnsi="宋体" w:cs="宋体" w:eastAsia="宋体" w:hint="default"/>
        </w:rPr>
        <w:t>定</w:t>
      </w:r>
      <w:r>
        <w:rPr/>
        <w:t>。</w:t>
      </w:r>
    </w:p>
    <w:p>
      <w:pPr>
        <w:pStyle w:val="BodyText"/>
        <w:spacing w:line="240" w:lineRule="auto" w:before="3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房地产</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w:t>
      </w:r>
      <w:r>
        <w:rPr>
          <w:rFonts w:ascii="宋体" w:hAnsi="宋体" w:cs="宋体" w:eastAsia="宋体" w:hint="default"/>
        </w:rPr>
        <w:t>入</w:t>
      </w:r>
    </w:p>
    <w:p>
      <w:pPr>
        <w:pStyle w:val="BodyText"/>
        <w:spacing w:line="362" w:lineRule="auto" w:before="123"/>
        <w:ind w:right="226" w:firstLine="465"/>
        <w:jc w:val="both"/>
      </w:pPr>
      <w:r>
        <w:rPr>
          <w:spacing w:val="-2"/>
        </w:rPr>
        <w:t>在</w:t>
      </w:r>
      <w:r>
        <w:rPr>
          <w:rFonts w:ascii="宋体" w:hAnsi="宋体" w:cs="宋体" w:eastAsia="宋体" w:hint="default"/>
          <w:spacing w:val="-2"/>
        </w:rPr>
        <w:t>开发</w:t>
      </w:r>
      <w:r>
        <w:rPr>
          <w:rFonts w:ascii="宋体" w:hAnsi="宋体" w:cs="宋体" w:eastAsia="宋体" w:hint="default"/>
          <w:spacing w:val="-2"/>
        </w:rPr>
        <w:t>产</w:t>
      </w:r>
      <w:r>
        <w:rPr>
          <w:rFonts w:ascii="宋体" w:hAnsi="宋体" w:cs="宋体" w:eastAsia="宋体" w:hint="default"/>
          <w:spacing w:val="-2"/>
        </w:rPr>
        <w:t>品</w:t>
      </w:r>
      <w:r>
        <w:rPr>
          <w:rFonts w:ascii="宋体" w:hAnsi="宋体" w:cs="宋体" w:eastAsia="宋体" w:hint="default"/>
          <w:spacing w:val="-2"/>
        </w:rPr>
        <w:t>已经</w:t>
      </w:r>
      <w:r>
        <w:rPr>
          <w:spacing w:val="-2"/>
        </w:rPr>
        <w:t>完</w:t>
      </w:r>
      <w:r>
        <w:rPr>
          <w:rFonts w:ascii="宋体" w:hAnsi="宋体" w:cs="宋体" w:eastAsia="宋体" w:hint="default"/>
          <w:spacing w:val="-2"/>
        </w:rPr>
        <w:t>工</w:t>
      </w:r>
      <w:r>
        <w:rPr>
          <w:spacing w:val="-2"/>
        </w:rPr>
        <w:t>并</w:t>
      </w:r>
      <w:r>
        <w:rPr>
          <w:rFonts w:ascii="宋体" w:hAnsi="宋体" w:cs="宋体" w:eastAsia="宋体" w:hint="default"/>
          <w:spacing w:val="-2"/>
        </w:rPr>
        <w:t>验</w:t>
      </w:r>
      <w:r>
        <w:rPr>
          <w:rFonts w:ascii="宋体" w:hAnsi="宋体" w:cs="宋体" w:eastAsia="宋体" w:hint="default"/>
          <w:spacing w:val="-2"/>
        </w:rPr>
        <w:t>收</w:t>
      </w:r>
      <w:r>
        <w:rPr>
          <w:rFonts w:ascii="宋体" w:hAnsi="宋体" w:cs="宋体" w:eastAsia="宋体" w:hint="default"/>
          <w:spacing w:val="-2"/>
        </w:rPr>
        <w:t>合</w:t>
      </w:r>
      <w:r>
        <w:rPr>
          <w:rFonts w:ascii="宋体" w:hAnsi="宋体" w:cs="宋体" w:eastAsia="宋体" w:hint="default"/>
          <w:spacing w:val="-2"/>
        </w:rPr>
        <w:t>格</w:t>
      </w:r>
      <w:r>
        <w:rPr>
          <w:spacing w:val="-2"/>
        </w:rPr>
        <w:t>，</w:t>
      </w:r>
      <w:r>
        <w:rPr>
          <w:rFonts w:ascii="宋体" w:hAnsi="宋体" w:cs="宋体" w:eastAsia="宋体" w:hint="default"/>
          <w:spacing w:val="-2"/>
        </w:rPr>
        <w:t>签</w:t>
      </w:r>
      <w:r>
        <w:rPr>
          <w:rFonts w:ascii="宋体" w:hAnsi="宋体" w:cs="宋体" w:eastAsia="宋体" w:hint="default"/>
          <w:spacing w:val="-2"/>
        </w:rPr>
        <w:t>订</w:t>
      </w:r>
      <w:r>
        <w:rPr>
          <w:spacing w:val="-2"/>
        </w:rPr>
        <w:t>了</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合</w:t>
      </w:r>
      <w:r>
        <w:rPr>
          <w:rFonts w:ascii="宋体" w:hAnsi="宋体" w:cs="宋体" w:eastAsia="宋体" w:hint="default"/>
          <w:spacing w:val="-2"/>
        </w:rPr>
        <w:t>同</w:t>
      </w:r>
      <w:r>
        <w:rPr>
          <w:spacing w:val="-2"/>
        </w:rPr>
        <w:t>并</w:t>
      </w:r>
      <w:r>
        <w:rPr>
          <w:rFonts w:ascii="宋体" w:hAnsi="宋体" w:cs="宋体" w:eastAsia="宋体" w:hint="default"/>
          <w:spacing w:val="-2"/>
        </w:rPr>
        <w:t>履</w:t>
      </w:r>
      <w:r>
        <w:rPr>
          <w:rFonts w:ascii="宋体" w:hAnsi="宋体" w:cs="宋体" w:eastAsia="宋体" w:hint="default"/>
          <w:spacing w:val="-2"/>
        </w:rPr>
        <w:t>行</w:t>
      </w:r>
      <w:r>
        <w:rPr>
          <w:spacing w:val="-2"/>
        </w:rPr>
        <w:t>了</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规定</w:t>
      </w:r>
      <w:r>
        <w:rPr>
          <w:spacing w:val="-2"/>
        </w:rPr>
        <w:t>的</w:t>
      </w:r>
      <w:r>
        <w:rPr>
          <w:rFonts w:ascii="宋体" w:hAnsi="宋体" w:cs="宋体" w:eastAsia="宋体" w:hint="default"/>
          <w:spacing w:val="-2"/>
        </w:rPr>
        <w:t>义</w:t>
      </w:r>
      <w:r>
        <w:rPr>
          <w:spacing w:val="-2"/>
        </w:rPr>
        <w:t>务，</w:t>
      </w:r>
      <w:r>
        <w:rPr>
          <w:spacing w:val="-10"/>
          <w:w w:val="102"/>
        </w:rPr>
        <w:t> </w:t>
      </w:r>
      <w:r>
        <w:rPr>
          <w:rFonts w:ascii="宋体" w:hAnsi="宋体" w:cs="宋体" w:eastAsia="宋体" w:hint="default"/>
          <w:spacing w:val="-2"/>
        </w:rPr>
        <w:t>即</w:t>
      </w:r>
      <w:r>
        <w:rPr>
          <w:rFonts w:ascii="宋体" w:hAnsi="宋体" w:cs="宋体" w:eastAsia="宋体" w:hint="default"/>
          <w:spacing w:val="-2"/>
        </w:rPr>
        <w:t>开发</w:t>
      </w:r>
      <w:r>
        <w:rPr>
          <w:rFonts w:ascii="宋体" w:hAnsi="宋体" w:cs="宋体" w:eastAsia="宋体" w:hint="default"/>
          <w:spacing w:val="-2"/>
        </w:rPr>
        <w:t>产</w:t>
      </w:r>
      <w:r>
        <w:rPr>
          <w:rFonts w:ascii="宋体" w:hAnsi="宋体" w:cs="宋体" w:eastAsia="宋体" w:hint="default"/>
          <w:spacing w:val="-2"/>
        </w:rPr>
        <w:t>品</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spacing w:val="-2"/>
        </w:rPr>
        <w:t>的</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买方</w:t>
      </w:r>
      <w:r>
        <w:rPr>
          <w:spacing w:val="-2"/>
        </w:rPr>
        <w:t>，公司不</w:t>
      </w:r>
      <w:r>
        <w:rPr>
          <w:rFonts w:ascii="宋体" w:hAnsi="宋体" w:cs="宋体" w:eastAsia="宋体" w:hint="default"/>
          <w:spacing w:val="-2"/>
        </w:rPr>
        <w:t>再</w:t>
      </w:r>
      <w:r>
        <w:rPr>
          <w:spacing w:val="-2"/>
        </w:rPr>
        <w:t>对</w:t>
      </w:r>
      <w:r>
        <w:rPr>
          <w:rFonts w:ascii="宋体" w:hAnsi="宋体" w:cs="宋体" w:eastAsia="宋体" w:hint="default"/>
          <w:spacing w:val="-2"/>
        </w:rPr>
        <w:t>该</w:t>
      </w:r>
      <w:r>
        <w:rPr>
          <w:rFonts w:ascii="宋体" w:hAnsi="宋体" w:cs="宋体" w:eastAsia="宋体" w:hint="default"/>
          <w:spacing w:val="-2"/>
        </w:rPr>
        <w:t>项目</w:t>
      </w:r>
      <w:r>
        <w:rPr>
          <w:spacing w:val="-2"/>
        </w:rPr>
        <w:t>实</w:t>
      </w:r>
      <w:r>
        <w:rPr>
          <w:rFonts w:ascii="宋体" w:hAnsi="宋体" w:cs="宋体" w:eastAsia="宋体" w:hint="default"/>
          <w:spacing w:val="-2"/>
        </w:rPr>
        <w:t>施</w:t>
      </w:r>
      <w:r>
        <w:rPr>
          <w:rFonts w:ascii="宋体" w:hAnsi="宋体" w:cs="宋体" w:eastAsia="宋体" w:hint="default"/>
          <w:spacing w:val="-2"/>
        </w:rPr>
        <w:t>继</w:t>
      </w:r>
      <w:r>
        <w:rPr>
          <w:rFonts w:ascii="宋体" w:hAnsi="宋体" w:cs="宋体" w:eastAsia="宋体" w:hint="default"/>
          <w:spacing w:val="-2"/>
        </w:rPr>
        <w:t>续</w:t>
      </w:r>
      <w:r>
        <w:rPr>
          <w:spacing w:val="-2"/>
        </w:rPr>
        <w:t>管</w:t>
      </w:r>
      <w:r>
        <w:rPr>
          <w:spacing w:val="89"/>
        </w:rPr>
        <w:t> </w:t>
      </w:r>
      <w:r>
        <w:rPr>
          <w:spacing w:val="-2"/>
        </w:rPr>
        <w:t>理</w:t>
      </w:r>
      <w:r>
        <w:rPr>
          <w:rFonts w:ascii="宋体" w:hAnsi="宋体" w:cs="宋体" w:eastAsia="宋体" w:hint="default"/>
          <w:spacing w:val="-2"/>
        </w:rPr>
        <w:t>权</w:t>
      </w:r>
      <w:r>
        <w:rPr>
          <w:spacing w:val="-2"/>
        </w:rPr>
        <w:t>和实</w:t>
      </w:r>
      <w:r>
        <w:rPr>
          <w:rFonts w:ascii="宋体" w:hAnsi="宋体" w:cs="宋体" w:eastAsia="宋体" w:hint="default"/>
          <w:spacing w:val="-2"/>
        </w:rPr>
        <w:t>际</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权</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收</w:t>
      </w:r>
      <w:r>
        <w:rPr>
          <w:rFonts w:ascii="宋体" w:hAnsi="宋体" w:cs="宋体" w:eastAsia="宋体" w:hint="default"/>
          <w:spacing w:val="-2"/>
        </w:rPr>
        <w:t>入已经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w:t>
      </w:r>
      <w:r>
        <w:rPr>
          <w:rFonts w:ascii="宋体" w:hAnsi="宋体" w:cs="宋体" w:eastAsia="宋体" w:hint="default"/>
          <w:spacing w:val="-2"/>
        </w:rPr>
        <w:t>款</w:t>
      </w:r>
      <w:r>
        <w:rPr>
          <w:spacing w:val="-2"/>
        </w:rPr>
        <w:t>的证</w:t>
      </w:r>
      <w:r>
        <w:rPr>
          <w:rFonts w:ascii="宋体" w:hAnsi="宋体" w:cs="宋体" w:eastAsia="宋体" w:hint="default"/>
          <w:spacing w:val="-2"/>
        </w:rPr>
        <w:t>据</w:t>
      </w:r>
      <w:r>
        <w:rPr>
          <w:spacing w:val="-2"/>
        </w:rPr>
        <w:t>，并</w:t>
      </w:r>
      <w:r>
        <w:rPr>
          <w:rFonts w:ascii="宋体" w:hAnsi="宋体" w:cs="宋体" w:eastAsia="宋体" w:hint="default"/>
          <w:spacing w:val="-2"/>
        </w:rPr>
        <w:t>且</w:t>
      </w:r>
      <w:r>
        <w:rPr>
          <w:rFonts w:ascii="宋体" w:hAnsi="宋体" w:cs="宋体" w:eastAsia="宋体" w:hint="default"/>
          <w:spacing w:val="-2"/>
        </w:rPr>
        <w:t>该</w:t>
      </w:r>
      <w:r>
        <w:rPr>
          <w:rFonts w:ascii="宋体" w:hAnsi="宋体" w:cs="宋体" w:eastAsia="宋体" w:hint="default"/>
          <w:spacing w:val="-2"/>
        </w:rPr>
        <w:t>项目</w:t>
      </w:r>
      <w:r>
        <w:rPr>
          <w:spacing w:val="-2"/>
        </w:rPr>
        <w:t>有</w:t>
      </w:r>
      <w:r>
        <w:rPr>
          <w:rFonts w:ascii="宋体" w:hAnsi="宋体" w:cs="宋体" w:eastAsia="宋体" w:hint="default"/>
          <w:spacing w:val="-2"/>
        </w:rPr>
        <w:t>关</w:t>
      </w:r>
      <w:r>
        <w:rPr>
          <w:spacing w:val="-2"/>
        </w:rPr>
        <w:t>的</w:t>
      </w:r>
    </w:p>
    <w:p>
      <w:pPr>
        <w:spacing w:line="240" w:lineRule="auto" w:before="9"/>
        <w:rPr>
          <w:rFonts w:ascii="宋体" w:hAnsi="宋体" w:cs="宋体" w:eastAsia="宋体" w:hint="default"/>
          <w:sz w:val="28"/>
          <w:szCs w:val="28"/>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95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left"/>
        <w:rPr>
          <w:rFonts w:ascii="宋体" w:hAnsi="宋体" w:cs="宋体" w:eastAsia="宋体" w:hint="default"/>
        </w:rPr>
      </w:pPr>
      <w:r>
        <w:rPr>
          <w:rFonts w:ascii="宋体" w:hAnsi="宋体" w:cs="宋体" w:eastAsia="宋体" w:hint="default"/>
        </w:rPr>
        <w:t>成</w:t>
      </w:r>
      <w:r>
        <w:rPr/>
        <w:t>本</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rFonts w:ascii="宋体" w:hAnsi="宋体" w:cs="宋体" w:eastAsia="宋体" w:hint="default"/>
        </w:rPr>
        <w:t>时</w:t>
      </w:r>
      <w:r>
        <w:rPr/>
        <w:t>，确</w:t>
      </w:r>
      <w:r>
        <w:rPr>
          <w:rFonts w:ascii="宋体" w:hAnsi="宋体" w:cs="宋体" w:eastAsia="宋体" w:hint="default"/>
        </w:rPr>
        <w:t>认</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w:t>
      </w:r>
      <w:r>
        <w:rPr>
          <w:rFonts w:ascii="宋体" w:hAnsi="宋体" w:cs="宋体" w:eastAsia="宋体" w:hint="default"/>
        </w:rPr>
        <w:t>入</w:t>
      </w:r>
      <w:r>
        <w:rPr/>
        <w:t>的实</w:t>
      </w:r>
      <w:r>
        <w:rPr>
          <w:rFonts w:ascii="宋体" w:hAnsi="宋体" w:cs="宋体" w:eastAsia="宋体" w:hint="default"/>
        </w:rPr>
        <w:t>现</w:t>
      </w:r>
      <w:r>
        <w:rPr/>
        <w:t>。具</w:t>
      </w:r>
      <w:r>
        <w:rPr>
          <w:rFonts w:ascii="宋体" w:hAnsi="宋体" w:cs="宋体" w:eastAsia="宋体" w:hint="default"/>
        </w:rPr>
        <w:t>体</w:t>
      </w:r>
      <w:r>
        <w:rPr>
          <w:rFonts w:ascii="宋体" w:hAnsi="宋体" w:cs="宋体" w:eastAsia="宋体" w:hint="default"/>
        </w:rPr>
        <w:t>如下：</w:t>
      </w:r>
    </w:p>
    <w:p>
      <w:pPr>
        <w:spacing w:line="240" w:lineRule="auto" w:before="8"/>
        <w:rPr>
          <w:rFonts w:ascii="宋体" w:hAnsi="宋体" w:cs="宋体" w:eastAsia="宋体" w:hint="default"/>
          <w:sz w:val="23"/>
          <w:szCs w:val="23"/>
        </w:rPr>
      </w:pPr>
    </w:p>
    <w:p>
      <w:pPr>
        <w:pStyle w:val="BodyText"/>
        <w:spacing w:line="348" w:lineRule="auto"/>
        <w:ind w:left="1982" w:right="0"/>
        <w:jc w:val="left"/>
        <w:rPr>
          <w:rFonts w:ascii="宋体" w:hAnsi="宋体" w:cs="宋体" w:eastAsia="宋体" w:hint="default"/>
        </w:rPr>
      </w:pPr>
      <w:r>
        <w:rPr>
          <w:rFonts w:ascii="Courier New" w:hAnsi="Courier New" w:cs="Courier New" w:eastAsia="Courier New" w:hint="default"/>
          <w:spacing w:val="-2"/>
        </w:rPr>
        <w:t>A</w:t>
      </w:r>
      <w:r>
        <w:rPr>
          <w:spacing w:val="-2"/>
        </w:rPr>
        <w:t>、</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已经</w:t>
      </w:r>
      <w:r>
        <w:rPr>
          <w:rFonts w:ascii="宋体" w:hAnsi="宋体" w:cs="宋体" w:eastAsia="宋体" w:hint="default"/>
          <w:spacing w:val="-2"/>
        </w:rPr>
        <w:t>竣</w:t>
      </w:r>
      <w:r>
        <w:rPr>
          <w:rFonts w:ascii="宋体" w:hAnsi="宋体" w:cs="宋体" w:eastAsia="宋体" w:hint="default"/>
          <w:spacing w:val="-2"/>
        </w:rPr>
        <w:t>工</w:t>
      </w:r>
      <w:r>
        <w:rPr>
          <w:spacing w:val="-2"/>
        </w:rPr>
        <w:t>，并</w:t>
      </w:r>
      <w:r>
        <w:rPr>
          <w:rFonts w:ascii="宋体" w:hAnsi="宋体" w:cs="宋体" w:eastAsia="宋体" w:hint="default"/>
          <w:spacing w:val="-2"/>
        </w:rPr>
        <w:t>且</w:t>
      </w:r>
      <w:r>
        <w:rPr>
          <w:rFonts w:ascii="宋体" w:hAnsi="宋体" w:cs="宋体" w:eastAsia="宋体" w:hint="default"/>
          <w:spacing w:val="-2"/>
        </w:rPr>
        <w:t>验</w:t>
      </w:r>
      <w:r>
        <w:rPr>
          <w:rFonts w:ascii="宋体" w:hAnsi="宋体" w:cs="宋体" w:eastAsia="宋体" w:hint="default"/>
          <w:spacing w:val="-2"/>
        </w:rPr>
        <w:t>收</w:t>
      </w:r>
      <w:r>
        <w:rPr>
          <w:rFonts w:ascii="宋体" w:hAnsi="宋体" w:cs="宋体" w:eastAsia="宋体" w:hint="default"/>
          <w:spacing w:val="-2"/>
        </w:rPr>
        <w:t>合</w:t>
      </w:r>
      <w:r>
        <w:rPr>
          <w:rFonts w:ascii="宋体" w:hAnsi="宋体" w:cs="宋体" w:eastAsia="宋体" w:hint="default"/>
          <w:spacing w:val="-2"/>
        </w:rPr>
        <w:t>格</w:t>
      </w:r>
      <w:r>
        <w:rPr>
          <w:spacing w:val="-2"/>
        </w:rPr>
        <w:t>，</w:t>
      </w:r>
      <w:r>
        <w:rPr>
          <w:rFonts w:ascii="宋体" w:hAnsi="宋体" w:cs="宋体" w:eastAsia="宋体" w:hint="default"/>
          <w:spacing w:val="-2"/>
        </w:rPr>
        <w:t>符</w:t>
      </w:r>
      <w:r>
        <w:rPr>
          <w:rFonts w:ascii="宋体" w:hAnsi="宋体" w:cs="宋体" w:eastAsia="宋体" w:hint="default"/>
          <w:spacing w:val="-2"/>
        </w:rPr>
        <w:t>合</w:t>
      </w:r>
      <w:r>
        <w:rPr>
          <w:rFonts w:ascii="宋体" w:hAnsi="宋体" w:cs="宋体" w:eastAsia="宋体" w:hint="default"/>
          <w:spacing w:val="-2"/>
        </w:rPr>
        <w:t>销</w:t>
      </w:r>
      <w:r>
        <w:rPr>
          <w:rFonts w:ascii="宋体" w:hAnsi="宋体" w:cs="宋体" w:eastAsia="宋体" w:hint="default"/>
          <w:spacing w:val="-2"/>
        </w:rPr>
        <w:t>售</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约</w:t>
      </w:r>
      <w:r>
        <w:rPr>
          <w:rFonts w:ascii="宋体" w:hAnsi="宋体" w:cs="宋体" w:eastAsia="宋体" w:hint="default"/>
          <w:spacing w:val="-2"/>
        </w:rPr>
        <w:t>定</w:t>
      </w:r>
      <w:r>
        <w:rPr>
          <w:spacing w:val="-2"/>
        </w:rPr>
        <w:t>的</w:t>
      </w:r>
      <w:r>
        <w:rPr>
          <w:rFonts w:ascii="宋体" w:hAnsi="宋体" w:cs="宋体" w:eastAsia="宋体" w:hint="default"/>
          <w:spacing w:val="-2"/>
        </w:rPr>
        <w:t>交</w:t>
      </w:r>
      <w:r>
        <w:rPr>
          <w:rFonts w:ascii="宋体" w:hAnsi="宋体" w:cs="宋体" w:eastAsia="宋体" w:hint="default"/>
          <w:spacing w:val="-2"/>
        </w:rPr>
        <w:t>付</w:t>
      </w:r>
      <w:r>
        <w:rPr>
          <w:rFonts w:ascii="宋体" w:hAnsi="宋体" w:cs="宋体" w:eastAsia="宋体" w:hint="default"/>
          <w:spacing w:val="-2"/>
        </w:rPr>
        <w:t>条</w:t>
      </w:r>
      <w:r>
        <w:rPr>
          <w:rFonts w:ascii="宋体" w:hAnsi="宋体" w:cs="宋体" w:eastAsia="宋体" w:hint="default"/>
          <w:spacing w:val="-2"/>
        </w:rPr>
        <w:t>件</w:t>
      </w:r>
      <w:r>
        <w:rPr>
          <w:rFonts w:ascii="宋体" w:hAnsi="宋体" w:cs="宋体" w:eastAsia="宋体" w:hint="default"/>
          <w:spacing w:val="-2"/>
        </w:rPr>
        <w:t>；</w:t>
      </w:r>
      <w:r>
        <w:rPr>
          <w:rFonts w:ascii="宋体" w:hAnsi="宋体" w:cs="宋体" w:eastAsia="宋体" w:hint="default"/>
          <w:spacing w:val="27"/>
        </w:rPr>
        <w:t> </w:t>
      </w:r>
      <w:r>
        <w:rPr>
          <w:rFonts w:ascii="Courier New" w:hAnsi="Courier New" w:cs="Courier New" w:eastAsia="Courier New" w:hint="default"/>
        </w:rPr>
        <w:t>B</w:t>
      </w:r>
      <w:r>
        <w:rPr/>
        <w:t>、</w:t>
      </w:r>
      <w:r>
        <w:rPr>
          <w:rFonts w:ascii="宋体" w:hAnsi="宋体" w:cs="宋体" w:eastAsia="宋体" w:hint="default"/>
        </w:rPr>
        <w:t>买方已经</w:t>
      </w:r>
      <w:r>
        <w:rPr>
          <w:rFonts w:ascii="宋体" w:hAnsi="宋体" w:cs="宋体" w:eastAsia="宋体" w:hint="default"/>
        </w:rPr>
        <w:t>接收房</w:t>
      </w:r>
      <w:r>
        <w:rPr>
          <w:rFonts w:ascii="宋体" w:hAnsi="宋体" w:cs="宋体" w:eastAsia="宋体" w:hint="default"/>
        </w:rPr>
        <w:t>屋</w:t>
      </w:r>
      <w:r>
        <w:rPr>
          <w:rFonts w:ascii="宋体" w:hAnsi="宋体" w:cs="宋体" w:eastAsia="宋体" w:hint="default"/>
        </w:rPr>
        <w:t>；</w:t>
      </w:r>
      <w:r>
        <w:rPr>
          <w:rFonts w:ascii="宋体" w:hAnsi="宋体" w:cs="宋体" w:eastAsia="宋体" w:hint="default"/>
          <w:spacing w:val="-102"/>
        </w:rPr>
        <w:t> </w:t>
      </w:r>
      <w:r>
        <w:rPr>
          <w:rFonts w:ascii="宋体" w:hAnsi="宋体" w:cs="宋体" w:eastAsia="宋体" w:hint="default"/>
          <w:spacing w:val="-102"/>
        </w:rPr>
      </w:r>
      <w:r>
        <w:rPr>
          <w:rFonts w:ascii="Courier New" w:hAnsi="Courier New" w:cs="Courier New" w:eastAsia="Courier New" w:hint="default"/>
        </w:rPr>
        <w:t>C</w:t>
      </w:r>
      <w:r>
        <w:rPr/>
        <w:t>、</w:t>
      </w:r>
      <w:r>
        <w:rPr>
          <w:rFonts w:ascii="宋体" w:hAnsi="宋体" w:cs="宋体" w:eastAsia="宋体" w:hint="default"/>
        </w:rPr>
        <w:t>房</w:t>
      </w:r>
      <w:r>
        <w:rPr>
          <w:rFonts w:ascii="宋体" w:hAnsi="宋体" w:cs="宋体" w:eastAsia="宋体" w:hint="default"/>
        </w:rPr>
        <w:t>款</w:t>
      </w:r>
      <w:r>
        <w:rPr>
          <w:rFonts w:ascii="宋体" w:hAnsi="宋体" w:cs="宋体" w:eastAsia="宋体" w:hint="default"/>
        </w:rPr>
        <w:t>已经</w:t>
      </w:r>
      <w:r>
        <w:rPr/>
        <w:t>确</w:t>
      </w:r>
      <w:r>
        <w:rPr>
          <w:rFonts w:ascii="宋体" w:hAnsi="宋体" w:cs="宋体" w:eastAsia="宋体" w:hint="default"/>
        </w:rPr>
        <w:t>定</w:t>
      </w:r>
      <w:r>
        <w:rPr/>
        <w:t>，</w:t>
      </w:r>
      <w:r>
        <w:rPr>
          <w:rFonts w:ascii="宋体" w:hAnsi="宋体" w:cs="宋体" w:eastAsia="宋体" w:hint="default"/>
        </w:rPr>
        <w:t>发票开</w:t>
      </w:r>
      <w:r>
        <w:rPr/>
        <w:t>出，</w:t>
      </w:r>
      <w:r>
        <w:rPr>
          <w:rFonts w:ascii="宋体" w:hAnsi="宋体" w:cs="宋体" w:eastAsia="宋体" w:hint="default"/>
        </w:rPr>
        <w:t>收</w:t>
      </w:r>
      <w:r>
        <w:rPr>
          <w:rFonts w:ascii="宋体" w:hAnsi="宋体" w:cs="宋体" w:eastAsia="宋体" w:hint="default"/>
        </w:rPr>
        <w:t>到</w:t>
      </w:r>
      <w:r>
        <w:rPr>
          <w:rFonts w:ascii="宋体" w:hAnsi="宋体" w:cs="宋体" w:eastAsia="宋体" w:hint="default"/>
        </w:rPr>
        <w:t>价款</w:t>
      </w:r>
      <w:r>
        <w:rPr>
          <w:rFonts w:ascii="宋体" w:hAnsi="宋体" w:cs="宋体" w:eastAsia="宋体" w:hint="default"/>
        </w:rPr>
        <w:t>；</w:t>
      </w:r>
    </w:p>
    <w:p>
      <w:pPr>
        <w:pStyle w:val="BodyText"/>
        <w:spacing w:line="240" w:lineRule="auto" w:before="27"/>
        <w:ind w:left="1982" w:right="0"/>
        <w:jc w:val="left"/>
      </w:pPr>
      <w:r>
        <w:rPr>
          <w:rFonts w:ascii="宋体" w:hAnsi="宋体" w:cs="宋体" w:eastAsia="宋体" w:hint="default"/>
          <w:w w:val="102"/>
        </w:rPr>
        <w:t>开发</w:t>
      </w:r>
      <w:r>
        <w:rPr>
          <w:rFonts w:ascii="宋体" w:hAnsi="宋体" w:cs="宋体" w:eastAsia="宋体" w:hint="default"/>
          <w:spacing w:val="-5"/>
          <w:w w:val="102"/>
        </w:rPr>
        <w:t>商</w:t>
      </w:r>
      <w:r>
        <w:rPr>
          <w:rFonts w:ascii="宋体" w:hAnsi="宋体" w:cs="宋体" w:eastAsia="宋体" w:hint="default"/>
          <w:w w:val="102"/>
        </w:rPr>
        <w:t>交房</w:t>
      </w:r>
      <w:r>
        <w:rPr>
          <w:rFonts w:ascii="宋体" w:hAnsi="宋体" w:cs="宋体" w:eastAsia="宋体" w:hint="default"/>
          <w:spacing w:val="-5"/>
          <w:w w:val="102"/>
        </w:rPr>
        <w:t>时</w:t>
      </w:r>
      <w:r>
        <w:rPr>
          <w:rFonts w:ascii="宋体" w:hAnsi="宋体" w:cs="宋体" w:eastAsia="宋体" w:hint="default"/>
          <w:w w:val="102"/>
        </w:rPr>
        <w:t>必须</w:t>
      </w:r>
      <w:r>
        <w:rPr>
          <w:spacing w:val="-77"/>
          <w:w w:val="102"/>
        </w:rPr>
        <w:t>有</w:t>
      </w:r>
      <w:r>
        <w:rPr>
          <w:rFonts w:ascii="宋体" w:hAnsi="宋体" w:cs="宋体" w:eastAsia="宋体" w:hint="default"/>
          <w:spacing w:val="-5"/>
          <w:w w:val="102"/>
        </w:rPr>
        <w:t>“</w:t>
      </w:r>
      <w:r>
        <w:rPr>
          <w:rFonts w:ascii="宋体" w:hAnsi="宋体" w:cs="宋体" w:eastAsia="宋体" w:hint="default"/>
          <w:w w:val="102"/>
        </w:rPr>
        <w:t>四</w:t>
      </w:r>
      <w:r>
        <w:rPr>
          <w:rFonts w:ascii="宋体" w:hAnsi="宋体" w:cs="宋体" w:eastAsia="宋体" w:hint="default"/>
          <w:w w:val="102"/>
        </w:rPr>
        <w:t>书</w:t>
      </w:r>
      <w:r>
        <w:rPr>
          <w:rFonts w:ascii="宋体" w:hAnsi="宋体" w:cs="宋体" w:eastAsia="宋体" w:hint="default"/>
          <w:spacing w:val="-5"/>
          <w:w w:val="102"/>
        </w:rPr>
        <w:t>一</w:t>
      </w:r>
      <w:r>
        <w:rPr>
          <w:w w:val="102"/>
        </w:rPr>
        <w:t>证</w:t>
      </w:r>
      <w:r>
        <w:rPr>
          <w:rFonts w:ascii="宋体" w:hAnsi="宋体" w:cs="宋体" w:eastAsia="宋体" w:hint="default"/>
          <w:w w:val="102"/>
        </w:rPr>
        <w:t>一</w:t>
      </w:r>
      <w:r>
        <w:rPr>
          <w:rFonts w:ascii="宋体" w:hAnsi="宋体" w:cs="宋体" w:eastAsia="宋体" w:hint="default"/>
          <w:spacing w:val="-5"/>
          <w:w w:val="102"/>
        </w:rPr>
        <w:t>表</w:t>
      </w:r>
      <w:r>
        <w:rPr>
          <w:rFonts w:ascii="宋体" w:hAnsi="宋体" w:cs="宋体" w:eastAsia="宋体" w:hint="default"/>
          <w:spacing w:val="-116"/>
          <w:w w:val="102"/>
        </w:rPr>
        <w:t>”</w:t>
      </w:r>
      <w:r>
        <w:rPr>
          <w:rFonts w:ascii="宋体" w:hAnsi="宋体" w:cs="宋体" w:eastAsia="宋体" w:hint="default"/>
          <w:spacing w:val="-197"/>
          <w:w w:val="102"/>
        </w:rPr>
        <w:t>：</w:t>
      </w:r>
      <w:r>
        <w:rPr>
          <w:rFonts w:ascii="宋体" w:hAnsi="宋体" w:cs="宋体" w:eastAsia="宋体" w:hint="default"/>
          <w:spacing w:val="-5"/>
          <w:w w:val="102"/>
        </w:rPr>
        <w:t>《</w:t>
      </w:r>
      <w:r>
        <w:rPr>
          <w:rFonts w:ascii="宋体" w:hAnsi="宋体" w:cs="宋体" w:eastAsia="宋体" w:hint="default"/>
          <w:w w:val="102"/>
        </w:rPr>
        <w:t>住</w:t>
      </w:r>
      <w:r>
        <w:rPr>
          <w:rFonts w:ascii="宋体" w:hAnsi="宋体" w:cs="宋体" w:eastAsia="宋体" w:hint="default"/>
          <w:w w:val="102"/>
        </w:rPr>
        <w:t>宅</w:t>
      </w:r>
      <w:r>
        <w:rPr>
          <w:rFonts w:ascii="宋体" w:hAnsi="宋体" w:cs="宋体" w:eastAsia="宋体" w:hint="default"/>
          <w:spacing w:val="-5"/>
          <w:w w:val="102"/>
        </w:rPr>
        <w:t>质</w:t>
      </w:r>
      <w:r>
        <w:rPr>
          <w:rFonts w:ascii="宋体" w:hAnsi="宋体" w:cs="宋体" w:eastAsia="宋体" w:hint="default"/>
          <w:w w:val="102"/>
        </w:rPr>
        <w:t>量</w:t>
      </w:r>
      <w:r>
        <w:rPr>
          <w:w w:val="102"/>
        </w:rPr>
        <w:t>保</w:t>
      </w:r>
      <w:r>
        <w:rPr>
          <w:spacing w:val="-5"/>
          <w:w w:val="102"/>
        </w:rPr>
        <w:t>证</w:t>
      </w:r>
      <w:r>
        <w:rPr>
          <w:rFonts w:ascii="宋体" w:hAnsi="宋体" w:cs="宋体" w:eastAsia="宋体" w:hint="default"/>
          <w:spacing w:val="-5"/>
          <w:w w:val="102"/>
        </w:rPr>
        <w:t>书</w:t>
      </w:r>
      <w:r>
        <w:rPr>
          <w:rFonts w:ascii="宋体" w:hAnsi="宋体" w:cs="宋体" w:eastAsia="宋体" w:hint="default"/>
          <w:spacing w:val="-120"/>
          <w:w w:val="102"/>
        </w:rPr>
        <w:t>》</w:t>
      </w:r>
      <w:r>
        <w:rPr>
          <w:spacing w:val="-192"/>
          <w:w w:val="102"/>
        </w:rPr>
        <w:t>、</w:t>
      </w:r>
      <w:r>
        <w:rPr>
          <w:rFonts w:ascii="宋体" w:hAnsi="宋体" w:cs="宋体" w:eastAsia="宋体" w:hint="default"/>
          <w:w w:val="102"/>
        </w:rPr>
        <w:t>《</w:t>
      </w:r>
      <w:r>
        <w:rPr>
          <w:rFonts w:ascii="宋体" w:hAnsi="宋体" w:cs="宋体" w:eastAsia="宋体" w:hint="default"/>
          <w:spacing w:val="-5"/>
          <w:w w:val="102"/>
        </w:rPr>
        <w:t>住</w:t>
      </w:r>
      <w:r>
        <w:rPr>
          <w:rFonts w:ascii="宋体" w:hAnsi="宋体" w:cs="宋体" w:eastAsia="宋体" w:hint="default"/>
          <w:w w:val="102"/>
        </w:rPr>
        <w:t>宅</w:t>
      </w:r>
      <w:r>
        <w:rPr>
          <w:rFonts w:ascii="宋体" w:hAnsi="宋体" w:cs="宋体" w:eastAsia="宋体" w:hint="default"/>
          <w:w w:val="102"/>
        </w:rPr>
        <w:t>使</w:t>
      </w:r>
      <w:r>
        <w:rPr>
          <w:rFonts w:ascii="宋体" w:hAnsi="宋体" w:cs="宋体" w:eastAsia="宋体" w:hint="default"/>
          <w:spacing w:val="-5"/>
          <w:w w:val="102"/>
        </w:rPr>
        <w:t>用</w:t>
      </w:r>
      <w:r>
        <w:rPr>
          <w:rFonts w:ascii="宋体" w:hAnsi="宋体" w:cs="宋体" w:eastAsia="宋体" w:hint="default"/>
          <w:w w:val="102"/>
        </w:rPr>
        <w:t>说明</w:t>
      </w:r>
      <w:r>
        <w:rPr>
          <w:rFonts w:ascii="宋体" w:hAnsi="宋体" w:cs="宋体" w:eastAsia="宋体" w:hint="default"/>
          <w:spacing w:val="-5"/>
          <w:w w:val="102"/>
        </w:rPr>
        <w:t>书</w:t>
      </w:r>
      <w:r>
        <w:rPr>
          <w:rFonts w:ascii="宋体" w:hAnsi="宋体" w:cs="宋体" w:eastAsia="宋体" w:hint="default"/>
          <w:spacing w:val="-116"/>
          <w:w w:val="102"/>
        </w:rPr>
        <w:t>》</w:t>
      </w:r>
      <w:r>
        <w:rPr>
          <w:w w:val="102"/>
        </w:rPr>
        <w:t>、</w:t>
      </w:r>
      <w:r>
        <w:rPr/>
      </w:r>
    </w:p>
    <w:p>
      <w:pPr>
        <w:pStyle w:val="BodyText"/>
        <w:spacing w:line="386" w:lineRule="auto" w:before="184"/>
        <w:ind w:right="217"/>
        <w:jc w:val="left"/>
      </w:pPr>
      <w:r>
        <w:rPr>
          <w:rFonts w:ascii="宋体" w:hAnsi="宋体" w:cs="宋体" w:eastAsia="宋体" w:hint="default"/>
          <w:w w:val="102"/>
        </w:rPr>
        <w:t>《</w:t>
      </w:r>
      <w:r>
        <w:rPr>
          <w:rFonts w:ascii="宋体" w:hAnsi="宋体" w:cs="宋体" w:eastAsia="宋体" w:hint="default"/>
          <w:spacing w:val="-5"/>
          <w:w w:val="102"/>
        </w:rPr>
        <w:t>建</w:t>
      </w:r>
      <w:r>
        <w:rPr>
          <w:rFonts w:ascii="宋体" w:hAnsi="宋体" w:cs="宋体" w:eastAsia="宋体" w:hint="default"/>
          <w:w w:val="102"/>
        </w:rPr>
        <w:t>筑</w:t>
      </w:r>
      <w:r>
        <w:rPr>
          <w:rFonts w:ascii="宋体" w:hAnsi="宋体" w:cs="宋体" w:eastAsia="宋体" w:hint="default"/>
          <w:w w:val="102"/>
        </w:rPr>
        <w:t>工</w:t>
      </w:r>
      <w:r>
        <w:rPr>
          <w:rFonts w:ascii="宋体" w:hAnsi="宋体" w:cs="宋体" w:eastAsia="宋体" w:hint="default"/>
          <w:spacing w:val="-5"/>
          <w:w w:val="102"/>
        </w:rPr>
        <w:t>程</w:t>
      </w:r>
      <w:r>
        <w:rPr>
          <w:rFonts w:ascii="宋体" w:hAnsi="宋体" w:cs="宋体" w:eastAsia="宋体" w:hint="default"/>
          <w:w w:val="102"/>
        </w:rPr>
        <w:t>质量</w:t>
      </w:r>
      <w:r>
        <w:rPr>
          <w:rFonts w:ascii="宋体" w:hAnsi="宋体" w:cs="宋体" w:eastAsia="宋体" w:hint="default"/>
          <w:spacing w:val="-5"/>
          <w:w w:val="102"/>
        </w:rPr>
        <w:t>认</w:t>
      </w:r>
      <w:r>
        <w:rPr>
          <w:rFonts w:ascii="宋体" w:hAnsi="宋体" w:cs="宋体" w:eastAsia="宋体" w:hint="default"/>
          <w:w w:val="102"/>
        </w:rPr>
        <w:t>定书</w:t>
      </w:r>
      <w:r>
        <w:rPr>
          <w:rFonts w:ascii="宋体" w:hAnsi="宋体" w:cs="宋体" w:eastAsia="宋体" w:hint="default"/>
          <w:spacing w:val="-120"/>
          <w:w w:val="102"/>
        </w:rPr>
        <w:t>》</w:t>
      </w:r>
      <w:r>
        <w:rPr>
          <w:spacing w:val="-120"/>
          <w:w w:val="102"/>
        </w:rPr>
        <w:t>、</w:t>
      </w:r>
      <w:r>
        <w:rPr>
          <w:rFonts w:ascii="宋体" w:hAnsi="宋体" w:cs="宋体" w:eastAsia="宋体" w:hint="default"/>
          <w:w w:val="102"/>
        </w:rPr>
        <w:t>《</w:t>
      </w:r>
      <w:r>
        <w:rPr>
          <w:rFonts w:ascii="宋体" w:hAnsi="宋体" w:cs="宋体" w:eastAsia="宋体" w:hint="default"/>
          <w:w w:val="102"/>
        </w:rPr>
        <w:t>房</w:t>
      </w:r>
      <w:r>
        <w:rPr>
          <w:rFonts w:ascii="宋体" w:hAnsi="宋体" w:cs="宋体" w:eastAsia="宋体" w:hint="default"/>
          <w:spacing w:val="-5"/>
          <w:w w:val="102"/>
        </w:rPr>
        <w:t>地</w:t>
      </w:r>
      <w:r>
        <w:rPr>
          <w:rFonts w:ascii="宋体" w:hAnsi="宋体" w:cs="宋体" w:eastAsia="宋体" w:hint="default"/>
          <w:w w:val="102"/>
        </w:rPr>
        <w:t>产</w:t>
      </w:r>
      <w:r>
        <w:rPr>
          <w:rFonts w:ascii="宋体" w:hAnsi="宋体" w:cs="宋体" w:eastAsia="宋体" w:hint="default"/>
          <w:w w:val="102"/>
        </w:rPr>
        <w:t>开</w:t>
      </w:r>
      <w:r>
        <w:rPr>
          <w:rFonts w:ascii="宋体" w:hAnsi="宋体" w:cs="宋体" w:eastAsia="宋体" w:hint="default"/>
          <w:spacing w:val="-5"/>
          <w:w w:val="102"/>
        </w:rPr>
        <w:t>发</w:t>
      </w:r>
      <w:r>
        <w:rPr>
          <w:rFonts w:ascii="宋体" w:hAnsi="宋体" w:cs="宋体" w:eastAsia="宋体" w:hint="default"/>
          <w:w w:val="102"/>
        </w:rPr>
        <w:t>建设</w:t>
      </w:r>
      <w:r>
        <w:rPr>
          <w:rFonts w:ascii="宋体" w:hAnsi="宋体" w:cs="宋体" w:eastAsia="宋体" w:hint="default"/>
          <w:spacing w:val="-5"/>
          <w:w w:val="102"/>
        </w:rPr>
        <w:t>项</w:t>
      </w:r>
      <w:r>
        <w:rPr>
          <w:rFonts w:ascii="宋体" w:hAnsi="宋体" w:cs="宋体" w:eastAsia="宋体" w:hint="default"/>
          <w:w w:val="102"/>
        </w:rPr>
        <w:t>目</w:t>
      </w:r>
      <w:r>
        <w:rPr>
          <w:rFonts w:ascii="宋体" w:hAnsi="宋体" w:cs="宋体" w:eastAsia="宋体" w:hint="default"/>
          <w:w w:val="102"/>
        </w:rPr>
        <w:t>竣</w:t>
      </w:r>
      <w:r>
        <w:rPr>
          <w:rFonts w:ascii="宋体" w:hAnsi="宋体" w:cs="宋体" w:eastAsia="宋体" w:hint="default"/>
          <w:spacing w:val="-5"/>
          <w:w w:val="102"/>
        </w:rPr>
        <w:t>工</w:t>
      </w:r>
      <w:r>
        <w:rPr>
          <w:rFonts w:ascii="宋体" w:hAnsi="宋体" w:cs="宋体" w:eastAsia="宋体" w:hint="default"/>
          <w:w w:val="102"/>
        </w:rPr>
        <w:t>综</w:t>
      </w:r>
      <w:r>
        <w:rPr>
          <w:rFonts w:ascii="宋体" w:hAnsi="宋体" w:cs="宋体" w:eastAsia="宋体" w:hint="default"/>
          <w:w w:val="102"/>
        </w:rPr>
        <w:t>合</w:t>
      </w:r>
      <w:r>
        <w:rPr>
          <w:rFonts w:ascii="宋体" w:hAnsi="宋体" w:cs="宋体" w:eastAsia="宋体" w:hint="default"/>
          <w:spacing w:val="-5"/>
          <w:w w:val="102"/>
        </w:rPr>
        <w:t>验</w:t>
      </w:r>
      <w:r>
        <w:rPr>
          <w:rFonts w:ascii="宋体" w:hAnsi="宋体" w:cs="宋体" w:eastAsia="宋体" w:hint="default"/>
          <w:w w:val="102"/>
        </w:rPr>
        <w:t>收</w:t>
      </w:r>
      <w:r>
        <w:rPr>
          <w:rFonts w:ascii="宋体" w:hAnsi="宋体" w:cs="宋体" w:eastAsia="宋体" w:hint="default"/>
          <w:w w:val="102"/>
        </w:rPr>
        <w:t>合</w:t>
      </w:r>
      <w:r>
        <w:rPr>
          <w:rFonts w:ascii="宋体" w:hAnsi="宋体" w:cs="宋体" w:eastAsia="宋体" w:hint="default"/>
          <w:spacing w:val="-5"/>
          <w:w w:val="102"/>
        </w:rPr>
        <w:t>格</w:t>
      </w:r>
      <w:r>
        <w:rPr>
          <w:w w:val="102"/>
        </w:rPr>
        <w:t>证</w:t>
      </w:r>
      <w:r>
        <w:rPr>
          <w:rFonts w:ascii="宋体" w:hAnsi="宋体" w:cs="宋体" w:eastAsia="宋体" w:hint="default"/>
          <w:spacing w:val="-120"/>
          <w:w w:val="102"/>
        </w:rPr>
        <w:t>》</w:t>
      </w:r>
      <w:r>
        <w:rPr>
          <w:spacing w:val="-116"/>
          <w:w w:val="102"/>
        </w:rPr>
        <w:t>、</w:t>
      </w:r>
      <w:r>
        <w:rPr>
          <w:rFonts w:ascii="宋体" w:hAnsi="宋体" w:cs="宋体" w:eastAsia="宋体" w:hint="default"/>
          <w:spacing w:val="-5"/>
          <w:w w:val="102"/>
        </w:rPr>
        <w:t>《</w:t>
      </w:r>
      <w:r>
        <w:rPr>
          <w:rFonts w:ascii="宋体" w:hAnsi="宋体" w:cs="宋体" w:eastAsia="宋体" w:hint="default"/>
          <w:w w:val="102"/>
        </w:rPr>
        <w:t>竣</w:t>
      </w:r>
      <w:r>
        <w:rPr>
          <w:rFonts w:ascii="宋体" w:hAnsi="宋体" w:cs="宋体" w:eastAsia="宋体" w:hint="default"/>
          <w:w w:val="102"/>
        </w:rPr>
        <w:t>工</w:t>
      </w:r>
      <w:r>
        <w:rPr>
          <w:rFonts w:ascii="宋体" w:hAnsi="宋体" w:cs="宋体" w:eastAsia="宋体" w:hint="default"/>
          <w:spacing w:val="-5"/>
          <w:w w:val="102"/>
        </w:rPr>
        <w:t>验</w:t>
      </w:r>
      <w:r>
        <w:rPr>
          <w:rFonts w:ascii="宋体" w:hAnsi="宋体" w:cs="宋体" w:eastAsia="宋体" w:hint="default"/>
          <w:w w:val="102"/>
        </w:rPr>
        <w:t>收 备</w:t>
      </w:r>
      <w:r>
        <w:rPr>
          <w:rFonts w:ascii="宋体" w:hAnsi="宋体" w:cs="宋体" w:eastAsia="宋体" w:hint="default"/>
          <w:spacing w:val="-5"/>
          <w:w w:val="102"/>
        </w:rPr>
        <w:t>案</w:t>
      </w:r>
      <w:r>
        <w:rPr>
          <w:rFonts w:ascii="宋体" w:hAnsi="宋体" w:cs="宋体" w:eastAsia="宋体" w:hint="default"/>
          <w:w w:val="102"/>
        </w:rPr>
        <w:t>表</w:t>
      </w:r>
      <w:r>
        <w:rPr>
          <w:rFonts w:ascii="宋体" w:hAnsi="宋体" w:cs="宋体" w:eastAsia="宋体" w:hint="default"/>
          <w:spacing w:val="-120"/>
          <w:w w:val="102"/>
        </w:rPr>
        <w:t>》</w:t>
      </w:r>
      <w:r>
        <w:rPr>
          <w:spacing w:val="-116"/>
          <w:w w:val="102"/>
        </w:rPr>
        <w:t>、</w:t>
      </w:r>
      <w:r>
        <w:rPr>
          <w:rFonts w:ascii="宋体" w:hAnsi="宋体" w:cs="宋体" w:eastAsia="宋体" w:hint="default"/>
          <w:spacing w:val="-5"/>
          <w:w w:val="102"/>
        </w:rPr>
        <w:t>《</w:t>
      </w:r>
      <w:r>
        <w:rPr>
          <w:rFonts w:ascii="宋体" w:hAnsi="宋体" w:cs="宋体" w:eastAsia="宋体" w:hint="default"/>
          <w:w w:val="102"/>
        </w:rPr>
        <w:t>面积</w:t>
      </w:r>
      <w:r>
        <w:rPr>
          <w:spacing w:val="-5"/>
          <w:w w:val="102"/>
        </w:rPr>
        <w:t>实</w:t>
      </w:r>
      <w:r>
        <w:rPr>
          <w:rFonts w:ascii="宋体" w:hAnsi="宋体" w:cs="宋体" w:eastAsia="宋体" w:hint="default"/>
          <w:w w:val="102"/>
        </w:rPr>
        <w:t>测</w:t>
      </w:r>
      <w:r>
        <w:rPr>
          <w:w w:val="102"/>
        </w:rPr>
        <w:t>报</w:t>
      </w:r>
      <w:r>
        <w:rPr>
          <w:spacing w:val="-5"/>
          <w:w w:val="102"/>
        </w:rPr>
        <w:t>告</w:t>
      </w:r>
      <w:r>
        <w:rPr>
          <w:rFonts w:ascii="宋体" w:hAnsi="宋体" w:cs="宋体" w:eastAsia="宋体" w:hint="default"/>
          <w:w w:val="102"/>
        </w:rPr>
        <w:t>书</w:t>
      </w:r>
      <w:r>
        <w:rPr>
          <w:rFonts w:ascii="宋体" w:hAnsi="宋体" w:cs="宋体" w:eastAsia="宋体" w:hint="default"/>
          <w:spacing w:val="-120"/>
          <w:w w:val="102"/>
        </w:rPr>
        <w:t>》</w:t>
      </w:r>
      <w:r>
        <w:rPr>
          <w:w w:val="102"/>
        </w:rPr>
        <w:t>。</w:t>
      </w:r>
      <w:r>
        <w:rPr/>
      </w:r>
    </w:p>
    <w:p>
      <w:pPr>
        <w:pStyle w:val="BodyText"/>
        <w:spacing w:line="388" w:lineRule="auto" w:before="48"/>
        <w:ind w:right="231" w:firstLine="465"/>
        <w:jc w:val="both"/>
      </w:pPr>
      <w:r>
        <w:rPr>
          <w:spacing w:val="-2"/>
        </w:rPr>
        <w:t>出</w:t>
      </w:r>
      <w:r>
        <w:rPr>
          <w:rFonts w:ascii="宋体" w:hAnsi="宋体" w:cs="宋体" w:eastAsia="宋体" w:hint="default"/>
          <w:spacing w:val="-2"/>
        </w:rPr>
        <w:t>售</w:t>
      </w:r>
      <w:r>
        <w:rPr>
          <w:rFonts w:ascii="宋体" w:hAnsi="宋体" w:cs="宋体" w:eastAsia="宋体" w:hint="default"/>
          <w:spacing w:val="-2"/>
        </w:rPr>
        <w:t>自用</w:t>
      </w:r>
      <w:r>
        <w:rPr>
          <w:rFonts w:ascii="宋体" w:hAnsi="宋体" w:cs="宋体" w:eastAsia="宋体" w:hint="default"/>
          <w:spacing w:val="-2"/>
        </w:rPr>
        <w:t>房</w:t>
      </w:r>
      <w:r>
        <w:rPr>
          <w:rFonts w:ascii="宋体" w:hAnsi="宋体" w:cs="宋体" w:eastAsia="宋体" w:hint="default"/>
          <w:spacing w:val="-2"/>
        </w:rPr>
        <w:t>屋</w:t>
      </w:r>
      <w:r>
        <w:rPr>
          <w:rFonts w:ascii="宋体" w:hAnsi="宋体" w:cs="宋体" w:eastAsia="宋体" w:hint="default"/>
          <w:spacing w:val="-2"/>
        </w:rPr>
        <w:t>：</w:t>
      </w:r>
      <w:r>
        <w:rPr>
          <w:rFonts w:ascii="宋体" w:hAnsi="宋体" w:cs="宋体" w:eastAsia="宋体" w:hint="default"/>
          <w:spacing w:val="-2"/>
        </w:rPr>
        <w:t>自用</w:t>
      </w:r>
      <w:r>
        <w:rPr>
          <w:rFonts w:ascii="宋体" w:hAnsi="宋体" w:cs="宋体" w:eastAsia="宋体" w:hint="default"/>
          <w:spacing w:val="-2"/>
        </w:rPr>
        <w:t>房</w:t>
      </w:r>
      <w:r>
        <w:rPr>
          <w:rFonts w:ascii="宋体" w:hAnsi="宋体" w:cs="宋体" w:eastAsia="宋体" w:hint="default"/>
          <w:spacing w:val="-2"/>
        </w:rPr>
        <w:t>屋</w:t>
      </w:r>
      <w:r>
        <w:rPr>
          <w:spacing w:val="-2"/>
        </w:rPr>
        <w:t>所有</w:t>
      </w:r>
      <w:r>
        <w:rPr>
          <w:rFonts w:ascii="宋体" w:hAnsi="宋体" w:cs="宋体" w:eastAsia="宋体" w:hint="default"/>
          <w:spacing w:val="-2"/>
        </w:rPr>
        <w:t>权</w:t>
      </w:r>
      <w:r>
        <w:rPr>
          <w:rFonts w:ascii="宋体" w:hAnsi="宋体" w:cs="宋体" w:eastAsia="宋体" w:hint="default"/>
          <w:spacing w:val="-2"/>
        </w:rPr>
        <w:t>上</w:t>
      </w:r>
      <w:r>
        <w:rPr>
          <w:spacing w:val="-2"/>
        </w:rPr>
        <w:t>的</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风</w:t>
      </w:r>
      <w:r>
        <w:rPr>
          <w:rFonts w:ascii="宋体" w:hAnsi="宋体" w:cs="宋体" w:eastAsia="宋体" w:hint="default"/>
          <w:spacing w:val="-2"/>
        </w:rPr>
        <w:t>险</w:t>
      </w:r>
      <w:r>
        <w:rPr>
          <w:spacing w:val="-2"/>
        </w:rPr>
        <w:t>和报</w:t>
      </w:r>
      <w:r>
        <w:rPr>
          <w:rFonts w:ascii="宋体" w:hAnsi="宋体" w:cs="宋体" w:eastAsia="宋体" w:hint="default"/>
          <w:spacing w:val="-2"/>
        </w:rPr>
        <w:t>酬</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给</w:t>
      </w:r>
      <w:r>
        <w:rPr>
          <w:rFonts w:ascii="宋体" w:hAnsi="宋体" w:cs="宋体" w:eastAsia="宋体" w:hint="default"/>
          <w:spacing w:val="-2"/>
        </w:rPr>
        <w:t>买方</w:t>
      </w:r>
      <w:r>
        <w:rPr>
          <w:spacing w:val="-2"/>
        </w:rPr>
        <w:t>，公司不</w:t>
      </w:r>
      <w:r>
        <w:rPr>
          <w:rFonts w:ascii="宋体" w:hAnsi="宋体" w:cs="宋体" w:eastAsia="宋体" w:hint="default"/>
          <w:spacing w:val="-2"/>
        </w:rPr>
        <w:t>再</w:t>
      </w:r>
      <w:r>
        <w:rPr>
          <w:spacing w:val="-2"/>
        </w:rPr>
        <w:t>对</w:t>
      </w:r>
      <w:r>
        <w:rPr>
          <w:w w:val="102"/>
        </w:rPr>
        <w:t> </w:t>
      </w:r>
      <w:r>
        <w:rPr>
          <w:rFonts w:ascii="宋体" w:hAnsi="宋体" w:cs="宋体" w:eastAsia="宋体" w:hint="default"/>
          <w:spacing w:val="-2"/>
        </w:rPr>
        <w:t>该</w:t>
      </w:r>
      <w:r>
        <w:rPr>
          <w:rFonts w:ascii="宋体" w:hAnsi="宋体" w:cs="宋体" w:eastAsia="宋体" w:hint="default"/>
          <w:spacing w:val="-2"/>
        </w:rPr>
        <w:t>房</w:t>
      </w:r>
      <w:r>
        <w:rPr>
          <w:rFonts w:ascii="宋体" w:hAnsi="宋体" w:cs="宋体" w:eastAsia="宋体" w:hint="default"/>
          <w:spacing w:val="-2"/>
        </w:rPr>
        <w:t>屋</w:t>
      </w:r>
      <w:r>
        <w:rPr>
          <w:spacing w:val="-2"/>
        </w:rPr>
        <w:t>实</w:t>
      </w:r>
      <w:r>
        <w:rPr>
          <w:rFonts w:ascii="宋体" w:hAnsi="宋体" w:cs="宋体" w:eastAsia="宋体" w:hint="default"/>
          <w:spacing w:val="-2"/>
        </w:rPr>
        <w:t>施</w:t>
      </w:r>
      <w:r>
        <w:rPr>
          <w:rFonts w:ascii="宋体" w:hAnsi="宋体" w:cs="宋体" w:eastAsia="宋体" w:hint="default"/>
          <w:spacing w:val="-2"/>
        </w:rPr>
        <w:t>继</w:t>
      </w:r>
      <w:r>
        <w:rPr>
          <w:rFonts w:ascii="宋体" w:hAnsi="宋体" w:cs="宋体" w:eastAsia="宋体" w:hint="default"/>
          <w:spacing w:val="-2"/>
        </w:rPr>
        <w:t>续</w:t>
      </w:r>
      <w:r>
        <w:rPr>
          <w:spacing w:val="-2"/>
        </w:rPr>
        <w:t>管理</w:t>
      </w:r>
      <w:r>
        <w:rPr>
          <w:rFonts w:ascii="宋体" w:hAnsi="宋体" w:cs="宋体" w:eastAsia="宋体" w:hint="default"/>
          <w:spacing w:val="-2"/>
        </w:rPr>
        <w:t>权</w:t>
      </w:r>
      <w:r>
        <w:rPr>
          <w:spacing w:val="-2"/>
        </w:rPr>
        <w:t>和实</w:t>
      </w:r>
      <w:r>
        <w:rPr>
          <w:rFonts w:ascii="宋体" w:hAnsi="宋体" w:cs="宋体" w:eastAsia="宋体" w:hint="default"/>
          <w:spacing w:val="-2"/>
        </w:rPr>
        <w:t>际</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权</w:t>
      </w:r>
      <w:r>
        <w:rPr>
          <w:spacing w:val="-2"/>
        </w:rPr>
        <w:t>，</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收</w:t>
      </w:r>
      <w:r>
        <w:rPr>
          <w:rFonts w:ascii="宋体" w:hAnsi="宋体" w:cs="宋体" w:eastAsia="宋体" w:hint="default"/>
          <w:spacing w:val="-2"/>
        </w:rPr>
        <w:t>入已经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w:t>
      </w:r>
      <w:r>
        <w:rPr>
          <w:rFonts w:ascii="宋体" w:hAnsi="宋体" w:cs="宋体" w:eastAsia="宋体" w:hint="default"/>
          <w:spacing w:val="-2"/>
        </w:rPr>
        <w:t>款</w:t>
      </w:r>
      <w:r>
        <w:rPr>
          <w:spacing w:val="-2"/>
        </w:rPr>
        <w:t>的证</w:t>
      </w:r>
      <w:r>
        <w:rPr>
          <w:rFonts w:ascii="宋体" w:hAnsi="宋体" w:cs="宋体" w:eastAsia="宋体" w:hint="default"/>
          <w:spacing w:val="-2"/>
        </w:rPr>
        <w:t>据</w:t>
      </w:r>
      <w:r>
        <w:rPr>
          <w:spacing w:val="-2"/>
        </w:rPr>
        <w:t>，</w:t>
      </w:r>
      <w:r>
        <w:rPr>
          <w:spacing w:val="84"/>
        </w:rPr>
        <w:t> </w:t>
      </w:r>
      <w:r>
        <w:rPr/>
        <w:t>并</w:t>
      </w:r>
      <w:r>
        <w:rPr>
          <w:rFonts w:ascii="宋体" w:hAnsi="宋体" w:cs="宋体" w:eastAsia="宋体" w:hint="default"/>
        </w:rPr>
        <w:t>且</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有</w:t>
      </w:r>
      <w:r>
        <w:rPr>
          <w:rFonts w:ascii="宋体" w:hAnsi="宋体" w:cs="宋体" w:eastAsia="宋体" w:hint="default"/>
        </w:rPr>
        <w:t>关</w:t>
      </w:r>
      <w:r>
        <w:rPr/>
        <w:t>的</w:t>
      </w:r>
      <w:r>
        <w:rPr>
          <w:rFonts w:ascii="宋体" w:hAnsi="宋体" w:cs="宋体" w:eastAsia="宋体" w:hint="default"/>
        </w:rPr>
        <w:t>成</w:t>
      </w:r>
      <w:r>
        <w:rPr/>
        <w:t>本</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rFonts w:ascii="宋体" w:hAnsi="宋体" w:cs="宋体" w:eastAsia="宋体" w:hint="default"/>
        </w:rPr>
        <w:t>时</w:t>
      </w:r>
      <w:r>
        <w:rPr/>
        <w:t>，确</w:t>
      </w:r>
      <w:r>
        <w:rPr>
          <w:rFonts w:ascii="宋体" w:hAnsi="宋体" w:cs="宋体" w:eastAsia="宋体" w:hint="default"/>
        </w:rPr>
        <w:t>认</w:t>
      </w:r>
      <w:r>
        <w:rPr>
          <w:rFonts w:ascii="宋体" w:hAnsi="宋体" w:cs="宋体" w:eastAsia="宋体" w:hint="default"/>
        </w:rPr>
        <w:t>销</w:t>
      </w:r>
      <w:r>
        <w:rPr>
          <w:rFonts w:ascii="宋体" w:hAnsi="宋体" w:cs="宋体" w:eastAsia="宋体" w:hint="default"/>
        </w:rPr>
        <w:t>售</w:t>
      </w:r>
      <w:r>
        <w:rPr>
          <w:rFonts w:ascii="宋体" w:hAnsi="宋体" w:cs="宋体" w:eastAsia="宋体" w:hint="default"/>
        </w:rPr>
        <w:t>收</w:t>
      </w:r>
      <w:r>
        <w:rPr>
          <w:rFonts w:ascii="宋体" w:hAnsi="宋体" w:cs="宋体" w:eastAsia="宋体" w:hint="default"/>
        </w:rPr>
        <w:t>入</w:t>
      </w:r>
      <w:r>
        <w:rPr/>
        <w:t>的实</w:t>
      </w:r>
      <w:r>
        <w:rPr>
          <w:rFonts w:ascii="宋体" w:hAnsi="宋体" w:cs="宋体" w:eastAsia="宋体" w:hint="default"/>
        </w:rPr>
        <w:t>现</w:t>
      </w:r>
      <w:r>
        <w:rPr/>
        <w:t>。</w:t>
      </w:r>
    </w:p>
    <w:p>
      <w:pPr>
        <w:pStyle w:val="BodyText"/>
        <w:spacing w:line="367" w:lineRule="auto" w:before="41"/>
        <w:ind w:right="231" w:firstLine="465"/>
        <w:jc w:val="both"/>
        <w:rPr>
          <w:rFonts w:ascii="宋体" w:hAnsi="宋体" w:cs="宋体" w:eastAsia="宋体" w:hint="default"/>
        </w:rPr>
      </w:pPr>
      <w:r>
        <w:rPr>
          <w:rFonts w:ascii="宋体" w:hAnsi="宋体" w:cs="宋体" w:eastAsia="宋体" w:hint="default"/>
          <w:spacing w:val="-2"/>
        </w:rPr>
        <w:t>代</w:t>
      </w:r>
      <w:r>
        <w:rPr>
          <w:rFonts w:ascii="宋体" w:hAnsi="宋体" w:cs="宋体" w:eastAsia="宋体" w:hint="default"/>
          <w:spacing w:val="-2"/>
        </w:rPr>
        <w:t>建房</w:t>
      </w:r>
      <w:r>
        <w:rPr>
          <w:rFonts w:ascii="宋体" w:hAnsi="宋体" w:cs="宋体" w:eastAsia="宋体" w:hint="default"/>
          <w:spacing w:val="-2"/>
        </w:rPr>
        <w:t>屋</w:t>
      </w:r>
      <w:r>
        <w:rPr>
          <w:spacing w:val="-2"/>
        </w:rPr>
        <w:t>和</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业</w:t>
      </w:r>
      <w:r>
        <w:rPr>
          <w:spacing w:val="-2"/>
        </w:rPr>
        <w:t>务</w:t>
      </w:r>
      <w:r>
        <w:rPr>
          <w:rFonts w:ascii="宋体" w:hAnsi="宋体" w:cs="宋体" w:eastAsia="宋体" w:hint="default"/>
          <w:spacing w:val="-2"/>
        </w:rPr>
        <w:t>：</w:t>
      </w:r>
      <w:r>
        <w:rPr>
          <w:rFonts w:ascii="宋体" w:hAnsi="宋体" w:cs="宋体" w:eastAsia="宋体" w:hint="default"/>
          <w:spacing w:val="-2"/>
        </w:rPr>
        <w:t>代</w:t>
      </w:r>
      <w:r>
        <w:rPr>
          <w:rFonts w:ascii="宋体" w:hAnsi="宋体" w:cs="宋体" w:eastAsia="宋体" w:hint="default"/>
          <w:spacing w:val="-2"/>
        </w:rPr>
        <w:t>建房</w:t>
      </w:r>
      <w:r>
        <w:rPr>
          <w:rFonts w:ascii="宋体" w:hAnsi="宋体" w:cs="宋体" w:eastAsia="宋体" w:hint="default"/>
          <w:spacing w:val="-2"/>
        </w:rPr>
        <w:t>屋</w:t>
      </w:r>
      <w:r>
        <w:rPr>
          <w:spacing w:val="-2"/>
        </w:rPr>
        <w:t>和</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签</w:t>
      </w:r>
      <w:r>
        <w:rPr>
          <w:rFonts w:ascii="宋体" w:hAnsi="宋体" w:cs="宋体" w:eastAsia="宋体" w:hint="default"/>
          <w:spacing w:val="-2"/>
        </w:rPr>
        <w:t>订</w:t>
      </w:r>
      <w:r>
        <w:rPr>
          <w:spacing w:val="-2"/>
        </w:rPr>
        <w:t>有不</w:t>
      </w:r>
      <w:r>
        <w:rPr>
          <w:rFonts w:ascii="宋体" w:hAnsi="宋体" w:cs="宋体" w:eastAsia="宋体" w:hint="default"/>
          <w:spacing w:val="-2"/>
        </w:rPr>
        <w:t>可</w:t>
      </w:r>
      <w:r>
        <w:rPr>
          <w:rFonts w:ascii="宋体" w:hAnsi="宋体" w:cs="宋体" w:eastAsia="宋体" w:hint="default"/>
          <w:spacing w:val="-2"/>
        </w:rPr>
        <w:t>撤</w:t>
      </w:r>
      <w:r>
        <w:rPr>
          <w:rFonts w:ascii="宋体" w:hAnsi="宋体" w:cs="宋体" w:eastAsia="宋体" w:hint="default"/>
          <w:spacing w:val="-2"/>
        </w:rPr>
        <w:t>销</w:t>
      </w:r>
      <w:r>
        <w:rPr>
          <w:spacing w:val="-2"/>
        </w:rPr>
        <w:t>的</w:t>
      </w:r>
      <w:r>
        <w:rPr>
          <w:rFonts w:ascii="宋体" w:hAnsi="宋体" w:cs="宋体" w:eastAsia="宋体" w:hint="default"/>
          <w:spacing w:val="-2"/>
        </w:rPr>
        <w:t>建</w:t>
      </w:r>
      <w:r>
        <w:rPr>
          <w:rFonts w:ascii="宋体" w:hAnsi="宋体" w:cs="宋体" w:eastAsia="宋体" w:hint="default"/>
          <w:spacing w:val="-2"/>
        </w:rPr>
        <w:t>造</w:t>
      </w:r>
      <w:r>
        <w:rPr>
          <w:rFonts w:ascii="宋体" w:hAnsi="宋体" w:cs="宋体" w:eastAsia="宋体" w:hint="default"/>
          <w:spacing w:val="-2"/>
        </w:rPr>
        <w:t>合</w:t>
      </w:r>
      <w:r>
        <w:rPr>
          <w:rFonts w:ascii="宋体" w:hAnsi="宋体" w:cs="宋体" w:eastAsia="宋体" w:hint="default"/>
          <w:spacing w:val="-2"/>
        </w:rPr>
        <w:t>同</w:t>
      </w:r>
      <w:r>
        <w:rPr>
          <w:spacing w:val="-2"/>
        </w:rPr>
        <w:t>，</w:t>
      </w:r>
      <w:r>
        <w:rPr>
          <w:rFonts w:ascii="宋体" w:hAnsi="宋体" w:cs="宋体" w:eastAsia="宋体" w:hint="default"/>
          <w:spacing w:val="-2"/>
        </w:rPr>
        <w:t>累</w:t>
      </w:r>
      <w:r>
        <w:rPr>
          <w:spacing w:val="-2"/>
        </w:rPr>
        <w:t>计</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w w:val="102"/>
        </w:rPr>
        <w:t> </w:t>
      </w:r>
      <w:r>
        <w:rPr>
          <w:rFonts w:ascii="宋体" w:hAnsi="宋体" w:cs="宋体" w:eastAsia="宋体" w:hint="default"/>
        </w:rPr>
        <w:t>超过</w:t>
      </w:r>
      <w:r>
        <w:rPr>
          <w:rFonts w:ascii="宋体" w:hAnsi="宋体" w:cs="宋体" w:eastAsia="宋体" w:hint="default"/>
        </w:rPr>
        <w:t>总</w:t>
      </w:r>
      <w:r>
        <w:rPr>
          <w:rFonts w:ascii="宋体" w:hAnsi="宋体" w:cs="宋体" w:eastAsia="宋体" w:hint="default"/>
        </w:rPr>
        <w:t>价款</w:t>
      </w:r>
      <w:r>
        <w:rPr/>
        <w:t>的</w:t>
      </w:r>
      <w:r>
        <w:rPr>
          <w:rFonts w:ascii="宋体" w:hAnsi="宋体" w:cs="宋体" w:eastAsia="宋体" w:hint="default"/>
        </w:rPr>
        <w:t>一</w:t>
      </w:r>
      <w:r>
        <w:rPr>
          <w:rFonts w:ascii="宋体" w:hAnsi="宋体" w:cs="宋体" w:eastAsia="宋体" w:hint="default"/>
        </w:rPr>
        <w:t>定</w:t>
      </w:r>
      <w:r>
        <w:rPr>
          <w:rFonts w:ascii="宋体" w:hAnsi="宋体" w:cs="宋体" w:eastAsia="宋体" w:hint="default"/>
        </w:rPr>
        <w:t>比例</w:t>
      </w:r>
      <w:r>
        <w:rPr>
          <w:rFonts w:ascii="Courier New" w:hAnsi="Courier New" w:cs="Courier New" w:eastAsia="Courier New" w:hint="default"/>
        </w:rPr>
        <w:t>(</w:t>
      </w:r>
      <w:r>
        <w:rPr>
          <w:rFonts w:ascii="宋体" w:hAnsi="宋体" w:cs="宋体" w:eastAsia="宋体" w:hint="default"/>
        </w:rPr>
        <w:t>一</w:t>
      </w:r>
      <w:r>
        <w:rPr>
          <w:rFonts w:ascii="宋体" w:hAnsi="宋体" w:cs="宋体" w:eastAsia="宋体" w:hint="default"/>
        </w:rPr>
        <w:t>般</w:t>
      </w:r>
      <w:r>
        <w:rPr/>
        <w:t>为</w:t>
      </w:r>
      <w:r>
        <w:rPr>
          <w:spacing w:val="-58"/>
        </w:rPr>
        <w:t> </w:t>
      </w:r>
      <w:r>
        <w:rPr>
          <w:rFonts w:ascii="Courier New" w:hAnsi="Courier New" w:cs="Courier New" w:eastAsia="Courier New" w:hint="default"/>
        </w:rPr>
        <w:t>50%)</w:t>
      </w:r>
      <w:r>
        <w:rPr/>
        <w:t>，其</w:t>
      </w:r>
      <w:r>
        <w:rPr>
          <w:rFonts w:ascii="宋体" w:hAnsi="宋体" w:cs="宋体" w:eastAsia="宋体" w:hint="default"/>
        </w:rPr>
        <w:t>余</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能够</w:t>
      </w:r>
      <w:r>
        <w:rPr>
          <w:rFonts w:ascii="宋体" w:hAnsi="宋体" w:cs="宋体" w:eastAsia="宋体" w:hint="default"/>
        </w:rPr>
        <w:t>收</w:t>
      </w:r>
      <w:r>
        <w:rPr>
          <w:rFonts w:ascii="宋体" w:hAnsi="宋体" w:cs="宋体" w:eastAsia="宋体" w:hint="default"/>
        </w:rPr>
        <w:t>回</w:t>
      </w:r>
      <w:r>
        <w:rPr/>
        <w:t>，</w:t>
      </w:r>
      <w:r>
        <w:rPr>
          <w:rFonts w:ascii="宋体" w:hAnsi="宋体" w:cs="宋体" w:eastAsia="宋体" w:hint="default"/>
        </w:rPr>
        <w:t>代</w:t>
      </w:r>
      <w:r>
        <w:rPr>
          <w:rFonts w:ascii="宋体" w:hAnsi="宋体" w:cs="宋体" w:eastAsia="宋体" w:hint="default"/>
        </w:rPr>
        <w:t>建房</w:t>
      </w:r>
      <w:r>
        <w:rPr>
          <w:rFonts w:ascii="宋体" w:hAnsi="宋体" w:cs="宋体" w:eastAsia="宋体" w:hint="default"/>
        </w:rPr>
        <w:t>屋</w:t>
      </w:r>
      <w:r>
        <w:rPr/>
        <w:t>和</w:t>
      </w:r>
      <w:r>
        <w:rPr>
          <w:rFonts w:ascii="宋体" w:hAnsi="宋体" w:cs="宋体" w:eastAsia="宋体" w:hint="default"/>
        </w:rPr>
        <w:t>工</w:t>
      </w:r>
      <w:r>
        <w:rPr>
          <w:rFonts w:ascii="宋体" w:hAnsi="宋体" w:cs="宋体" w:eastAsia="宋体" w:hint="default"/>
        </w:rPr>
        <w:t>程</w:t>
      </w:r>
      <w:r>
        <w:rPr/>
        <w:t>的</w:t>
      </w:r>
      <w:r>
        <w:rPr>
          <w:spacing w:val="-108"/>
        </w:rPr>
        <w:t> </w:t>
      </w:r>
      <w:r>
        <w:rPr>
          <w:spacing w:val="-2"/>
        </w:rPr>
        <w:t>完</w:t>
      </w:r>
      <w:r>
        <w:rPr>
          <w:rFonts w:ascii="宋体" w:hAnsi="宋体" w:cs="宋体" w:eastAsia="宋体" w:hint="default"/>
          <w:spacing w:val="-2"/>
        </w:rPr>
        <w:t>工</w:t>
      </w:r>
      <w:r>
        <w:rPr>
          <w:rFonts w:ascii="宋体" w:hAnsi="宋体" w:cs="宋体" w:eastAsia="宋体" w:hint="default"/>
          <w:spacing w:val="-2"/>
        </w:rPr>
        <w:t>程</w:t>
      </w:r>
      <w:r>
        <w:rPr>
          <w:spacing w:val="-2"/>
        </w:rPr>
        <w:t>度</w:t>
      </w:r>
      <w:r>
        <w:rPr>
          <w:rFonts w:ascii="宋体" w:hAnsi="宋体" w:cs="宋体" w:eastAsia="宋体" w:hint="default"/>
          <w:spacing w:val="-2"/>
        </w:rPr>
        <w:t>能够</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地</w:t>
      </w:r>
      <w:r>
        <w:rPr>
          <w:spacing w:val="-2"/>
        </w:rPr>
        <w:t>确</w:t>
      </w:r>
      <w:r>
        <w:rPr>
          <w:rFonts w:ascii="宋体" w:hAnsi="宋体" w:cs="宋体" w:eastAsia="宋体" w:hint="default"/>
          <w:spacing w:val="-2"/>
        </w:rPr>
        <w:t>定</w:t>
      </w:r>
      <w:r>
        <w:rPr>
          <w:spacing w:val="-2"/>
        </w:rPr>
        <w:t>，并</w:t>
      </w:r>
      <w:r>
        <w:rPr>
          <w:rFonts w:ascii="宋体" w:hAnsi="宋体" w:cs="宋体" w:eastAsia="宋体" w:hint="default"/>
          <w:spacing w:val="-2"/>
        </w:rPr>
        <w:t>且</w:t>
      </w:r>
      <w:r>
        <w:rPr>
          <w:rFonts w:ascii="宋体" w:hAnsi="宋体" w:cs="宋体" w:eastAsia="宋体" w:hint="default"/>
          <w:spacing w:val="-2"/>
        </w:rPr>
        <w:t>代</w:t>
      </w:r>
      <w:r>
        <w:rPr>
          <w:rFonts w:ascii="宋体" w:hAnsi="宋体" w:cs="宋体" w:eastAsia="宋体" w:hint="default"/>
          <w:spacing w:val="-2"/>
        </w:rPr>
        <w:t>建房</w:t>
      </w:r>
      <w:r>
        <w:rPr>
          <w:rFonts w:ascii="宋体" w:hAnsi="宋体" w:cs="宋体" w:eastAsia="宋体" w:hint="default"/>
          <w:spacing w:val="-2"/>
        </w:rPr>
        <w:t>屋</w:t>
      </w:r>
      <w:r>
        <w:rPr>
          <w:spacing w:val="-2"/>
        </w:rPr>
        <w:t>和</w:t>
      </w:r>
      <w:r>
        <w:rPr>
          <w:rFonts w:ascii="宋体" w:hAnsi="宋体" w:cs="宋体" w:eastAsia="宋体" w:hint="default"/>
          <w:spacing w:val="-2"/>
        </w:rPr>
        <w:t>工</w:t>
      </w:r>
      <w:r>
        <w:rPr>
          <w:rFonts w:ascii="宋体" w:hAnsi="宋体" w:cs="宋体" w:eastAsia="宋体" w:hint="default"/>
          <w:spacing w:val="-2"/>
        </w:rPr>
        <w:t>程</w:t>
      </w:r>
      <w:r>
        <w:rPr>
          <w:spacing w:val="-2"/>
        </w:rPr>
        <w:t>有</w:t>
      </w:r>
      <w:r>
        <w:rPr>
          <w:rFonts w:ascii="宋体" w:hAnsi="宋体" w:cs="宋体" w:eastAsia="宋体" w:hint="default"/>
          <w:spacing w:val="-2"/>
        </w:rPr>
        <w:t>关</w:t>
      </w:r>
      <w:r>
        <w:rPr>
          <w:spacing w:val="-2"/>
        </w:rPr>
        <w:t>的</w:t>
      </w:r>
      <w:r>
        <w:rPr>
          <w:rFonts w:ascii="宋体" w:hAnsi="宋体" w:cs="宋体" w:eastAsia="宋体" w:hint="default"/>
          <w:spacing w:val="-2"/>
        </w:rPr>
        <w:t>成</w:t>
      </w:r>
      <w:r>
        <w:rPr>
          <w:spacing w:val="-2"/>
        </w:rPr>
        <w:t>本</w:t>
      </w:r>
      <w:r>
        <w:rPr>
          <w:rFonts w:ascii="宋体" w:hAnsi="宋体" w:cs="宋体" w:eastAsia="宋体" w:hint="default"/>
          <w:spacing w:val="-2"/>
        </w:rPr>
        <w:t>能够</w:t>
      </w:r>
      <w:r>
        <w:rPr>
          <w:rFonts w:ascii="宋体" w:hAnsi="宋体" w:cs="宋体" w:eastAsia="宋体" w:hint="default"/>
          <w:spacing w:val="-2"/>
        </w:rPr>
        <w:t>可</w:t>
      </w:r>
      <w:r>
        <w:rPr>
          <w:rFonts w:ascii="宋体" w:hAnsi="宋体" w:cs="宋体" w:eastAsia="宋体" w:hint="default"/>
          <w:spacing w:val="-2"/>
        </w:rPr>
        <w:t>靠</w:t>
      </w:r>
      <w:r>
        <w:rPr>
          <w:rFonts w:ascii="宋体" w:hAnsi="宋体" w:cs="宋体" w:eastAsia="宋体" w:hint="default"/>
          <w:spacing w:val="-2"/>
        </w:rPr>
        <w:t>地</w:t>
      </w:r>
      <w:r>
        <w:rPr>
          <w:spacing w:val="-2"/>
        </w:rPr>
        <w:t>计</w:t>
      </w:r>
      <w:r>
        <w:rPr>
          <w:rFonts w:ascii="宋体" w:hAnsi="宋体" w:cs="宋体" w:eastAsia="宋体" w:hint="default"/>
          <w:spacing w:val="-2"/>
        </w:rPr>
        <w:t>量</w:t>
      </w:r>
      <w:r>
        <w:rPr>
          <w:rFonts w:ascii="宋体" w:hAnsi="宋体" w:cs="宋体" w:eastAsia="宋体" w:hint="default"/>
          <w:spacing w:val="-2"/>
        </w:rPr>
        <w:t>时</w:t>
      </w:r>
      <w:r>
        <w:rPr>
          <w:spacing w:val="-2"/>
        </w:rPr>
        <w:t>，</w:t>
      </w:r>
      <w:r>
        <w:rPr>
          <w:rFonts w:ascii="宋体" w:hAnsi="宋体" w:cs="宋体" w:eastAsia="宋体" w:hint="default"/>
          <w:spacing w:val="-2"/>
        </w:rPr>
        <w:t>采</w:t>
      </w:r>
    </w:p>
    <w:p>
      <w:pPr>
        <w:pStyle w:val="BodyText"/>
        <w:spacing w:line="240" w:lineRule="auto" w:before="62"/>
        <w:ind w:right="0"/>
        <w:jc w:val="left"/>
      </w:pPr>
      <w:r>
        <w:rPr>
          <w:rFonts w:ascii="宋体" w:hAnsi="宋体" w:cs="宋体" w:eastAsia="宋体" w:hint="default"/>
        </w:rPr>
        <w:t>用</w:t>
      </w:r>
      <w:r>
        <w:rPr/>
        <w:t>完</w:t>
      </w:r>
      <w:r>
        <w:rPr>
          <w:rFonts w:ascii="宋体" w:hAnsi="宋体" w:cs="宋体" w:eastAsia="宋体" w:hint="default"/>
        </w:rPr>
        <w:t>工</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比</w:t>
      </w:r>
      <w:r>
        <w:rPr/>
        <w:t>法确</w:t>
      </w:r>
      <w:r>
        <w:rPr>
          <w:rFonts w:ascii="宋体" w:hAnsi="宋体" w:cs="宋体" w:eastAsia="宋体" w:hint="default"/>
        </w:rPr>
        <w:t>认</w:t>
      </w:r>
      <w:r>
        <w:rPr>
          <w:rFonts w:ascii="宋体" w:hAnsi="宋体" w:cs="宋体" w:eastAsia="宋体" w:hint="default"/>
        </w:rPr>
        <w:t>营</w:t>
      </w:r>
      <w:r>
        <w:rPr>
          <w:rFonts w:ascii="宋体" w:hAnsi="宋体" w:cs="宋体" w:eastAsia="宋体" w:hint="default"/>
        </w:rPr>
        <w:t>业收</w:t>
      </w:r>
      <w:r>
        <w:rPr>
          <w:rFonts w:ascii="宋体" w:hAnsi="宋体" w:cs="宋体" w:eastAsia="宋体" w:hint="default"/>
        </w:rPr>
        <w:t>入</w:t>
      </w:r>
      <w:r>
        <w:rPr/>
        <w:t>的实</w:t>
      </w:r>
      <w:r>
        <w:rPr>
          <w:rFonts w:ascii="宋体" w:hAnsi="宋体" w:cs="宋体" w:eastAsia="宋体" w:hint="default"/>
        </w:rPr>
        <w:t>现</w:t>
      </w:r>
      <w:r>
        <w:rPr/>
        <w:t>。</w:t>
      </w:r>
    </w:p>
    <w:p>
      <w:pPr>
        <w:pStyle w:val="BodyText"/>
        <w:spacing w:line="240" w:lineRule="auto" w:before="2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建</w:t>
      </w:r>
      <w:r>
        <w:rPr>
          <w:rFonts w:ascii="宋体" w:hAnsi="宋体" w:cs="宋体" w:eastAsia="宋体" w:hint="default"/>
        </w:rPr>
        <w:t>造</w:t>
      </w:r>
      <w:r>
        <w:rPr>
          <w:rFonts w:ascii="宋体" w:hAnsi="宋体" w:cs="宋体" w:eastAsia="宋体" w:hint="default"/>
        </w:rPr>
        <w:t>合</w:t>
      </w:r>
      <w:r>
        <w:rPr>
          <w:rFonts w:ascii="宋体" w:hAnsi="宋体" w:cs="宋体" w:eastAsia="宋体" w:hint="default"/>
        </w:rPr>
        <w:t>同</w:t>
      </w:r>
    </w:p>
    <w:p>
      <w:pPr>
        <w:pStyle w:val="BodyText"/>
        <w:spacing w:line="362" w:lineRule="auto" w:before="118"/>
        <w:ind w:right="0" w:firstLine="465"/>
        <w:jc w:val="left"/>
      </w:pPr>
      <w:r>
        <w:rPr/>
        <w:t>在资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t>，</w:t>
      </w:r>
      <w:r>
        <w:rPr>
          <w:rFonts w:ascii="宋体" w:hAnsi="宋体" w:cs="宋体" w:eastAsia="宋体" w:hint="default"/>
        </w:rPr>
        <w:t>建</w:t>
      </w:r>
      <w:r>
        <w:rPr>
          <w:rFonts w:ascii="宋体" w:hAnsi="宋体" w:cs="宋体" w:eastAsia="宋体" w:hint="default"/>
        </w:rPr>
        <w:t>造</w:t>
      </w:r>
      <w:r>
        <w:rPr>
          <w:rFonts w:ascii="宋体" w:hAnsi="宋体" w:cs="宋体" w:eastAsia="宋体" w:hint="default"/>
        </w:rPr>
        <w:t>合</w:t>
      </w:r>
      <w:r>
        <w:rPr>
          <w:rFonts w:ascii="宋体" w:hAnsi="宋体" w:cs="宋体" w:eastAsia="宋体" w:hint="default"/>
        </w:rPr>
        <w:t>同</w:t>
      </w:r>
      <w:r>
        <w:rPr/>
        <w:t>的</w:t>
      </w:r>
      <w:r>
        <w:rPr>
          <w:rFonts w:ascii="宋体" w:hAnsi="宋体" w:cs="宋体" w:eastAsia="宋体" w:hint="default"/>
        </w:rPr>
        <w:t>结</w:t>
      </w:r>
      <w:r>
        <w:rPr>
          <w:rFonts w:ascii="宋体" w:hAnsi="宋体" w:cs="宋体" w:eastAsia="宋体" w:hint="default"/>
        </w:rPr>
        <w:t>果能够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估</w:t>
      </w:r>
      <w:r>
        <w:rPr/>
        <w:t>计的，本公司</w:t>
      </w:r>
      <w:r>
        <w:rPr>
          <w:rFonts w:ascii="宋体" w:hAnsi="宋体" w:cs="宋体" w:eastAsia="宋体" w:hint="default"/>
        </w:rPr>
        <w:t>根</w:t>
      </w:r>
      <w:r>
        <w:rPr>
          <w:rFonts w:ascii="宋体" w:hAnsi="宋体" w:cs="宋体" w:eastAsia="宋体" w:hint="default"/>
        </w:rPr>
        <w:t>据</w:t>
      </w:r>
      <w:r>
        <w:rPr/>
        <w:t>完</w:t>
      </w:r>
      <w:r>
        <w:rPr>
          <w:rFonts w:ascii="宋体" w:hAnsi="宋体" w:cs="宋体" w:eastAsia="宋体" w:hint="default"/>
        </w:rPr>
        <w:t>工</w:t>
      </w:r>
      <w:r>
        <w:rPr>
          <w:rFonts w:ascii="宋体" w:hAnsi="宋体" w:cs="宋体" w:eastAsia="宋体" w:hint="default"/>
        </w:rPr>
        <w:t>百</w:t>
      </w:r>
      <w:r>
        <w:rPr>
          <w:rFonts w:ascii="宋体" w:hAnsi="宋体" w:cs="宋体" w:eastAsia="宋体" w:hint="default"/>
        </w:rPr>
        <w:t>分</w:t>
      </w:r>
      <w:r>
        <w:rPr>
          <w:rFonts w:ascii="宋体" w:hAnsi="宋体" w:cs="宋体" w:eastAsia="宋体" w:hint="default"/>
        </w:rPr>
        <w:t>比</w:t>
      </w:r>
      <w:r>
        <w:rPr/>
        <w:t>法</w:t>
      </w:r>
      <w:r>
        <w:rPr>
          <w:w w:val="102"/>
        </w:rPr>
        <w:t> </w:t>
      </w:r>
      <w:r>
        <w:rPr>
          <w:spacing w:val="-5"/>
        </w:rPr>
        <w:t>确</w:t>
      </w:r>
      <w:r>
        <w:rPr>
          <w:rFonts w:ascii="宋体" w:hAnsi="宋体" w:cs="宋体" w:eastAsia="宋体" w:hint="default"/>
          <w:spacing w:val="-5"/>
        </w:rPr>
        <w:t>认</w:t>
      </w:r>
      <w:r>
        <w:rPr>
          <w:rFonts w:ascii="宋体" w:hAnsi="宋体" w:cs="宋体" w:eastAsia="宋体" w:hint="default"/>
          <w:spacing w:val="-5"/>
        </w:rPr>
        <w:t>合</w:t>
      </w:r>
      <w:r>
        <w:rPr>
          <w:rFonts w:ascii="宋体" w:hAnsi="宋体" w:cs="宋体" w:eastAsia="宋体" w:hint="default"/>
          <w:spacing w:val="-5"/>
        </w:rPr>
        <w:t>同</w:t>
      </w:r>
      <w:r>
        <w:rPr>
          <w:rFonts w:ascii="宋体" w:hAnsi="宋体" w:cs="宋体" w:eastAsia="宋体" w:hint="default"/>
          <w:spacing w:val="-5"/>
        </w:rPr>
        <w:t>收</w:t>
      </w:r>
      <w:r>
        <w:rPr>
          <w:rFonts w:ascii="宋体" w:hAnsi="宋体" w:cs="宋体" w:eastAsia="宋体" w:hint="default"/>
          <w:spacing w:val="-5"/>
        </w:rPr>
        <w:t>入</w:t>
      </w:r>
      <w:r>
        <w:rPr>
          <w:spacing w:val="-5"/>
        </w:rPr>
        <w:t>和</w:t>
      </w:r>
      <w:r>
        <w:rPr>
          <w:rFonts w:ascii="宋体" w:hAnsi="宋体" w:cs="宋体" w:eastAsia="宋体" w:hint="default"/>
          <w:spacing w:val="-5"/>
        </w:rPr>
        <w:t>合</w:t>
      </w:r>
      <w:r>
        <w:rPr>
          <w:rFonts w:ascii="宋体" w:hAnsi="宋体" w:cs="宋体" w:eastAsia="宋体" w:hint="default"/>
          <w:spacing w:val="-5"/>
        </w:rPr>
        <w:t>同</w:t>
      </w:r>
      <w:r>
        <w:rPr>
          <w:rFonts w:ascii="宋体" w:hAnsi="宋体" w:cs="宋体" w:eastAsia="宋体" w:hint="default"/>
          <w:spacing w:val="-5"/>
        </w:rPr>
        <w:t>费</w:t>
      </w:r>
      <w:r>
        <w:rPr>
          <w:rFonts w:ascii="宋体" w:hAnsi="宋体" w:cs="宋体" w:eastAsia="宋体" w:hint="default"/>
          <w:spacing w:val="-5"/>
        </w:rPr>
        <w:t>用</w:t>
      </w:r>
      <w:r>
        <w:rPr>
          <w:spacing w:val="-5"/>
        </w:rPr>
        <w:t>。</w:t>
      </w:r>
      <w:r>
        <w:rPr>
          <w:rFonts w:ascii="宋体" w:hAnsi="宋体" w:cs="宋体" w:eastAsia="宋体" w:hint="default"/>
          <w:spacing w:val="-5"/>
        </w:rPr>
        <w:t>建</w:t>
      </w:r>
      <w:r>
        <w:rPr>
          <w:rFonts w:ascii="宋体" w:hAnsi="宋体" w:cs="宋体" w:eastAsia="宋体" w:hint="default"/>
          <w:spacing w:val="-5"/>
        </w:rPr>
        <w:t>造</w:t>
      </w:r>
      <w:r>
        <w:rPr>
          <w:rFonts w:ascii="宋体" w:hAnsi="宋体" w:cs="宋体" w:eastAsia="宋体" w:hint="default"/>
          <w:spacing w:val="-5"/>
        </w:rPr>
        <w:t>合</w:t>
      </w:r>
      <w:r>
        <w:rPr>
          <w:rFonts w:ascii="宋体" w:hAnsi="宋体" w:cs="宋体" w:eastAsia="宋体" w:hint="default"/>
          <w:spacing w:val="-5"/>
        </w:rPr>
        <w:t>同</w:t>
      </w:r>
      <w:r>
        <w:rPr>
          <w:spacing w:val="-5"/>
        </w:rPr>
        <w:t>的</w:t>
      </w:r>
      <w:r>
        <w:rPr>
          <w:rFonts w:ascii="宋体" w:hAnsi="宋体" w:cs="宋体" w:eastAsia="宋体" w:hint="default"/>
          <w:spacing w:val="-5"/>
        </w:rPr>
        <w:t>结</w:t>
      </w:r>
      <w:r>
        <w:rPr>
          <w:rFonts w:ascii="宋体" w:hAnsi="宋体" w:cs="宋体" w:eastAsia="宋体" w:hint="default"/>
          <w:spacing w:val="-5"/>
        </w:rPr>
        <w:t>果</w:t>
      </w:r>
      <w:r>
        <w:rPr>
          <w:spacing w:val="-5"/>
        </w:rPr>
        <w:t>不</w:t>
      </w:r>
      <w:r>
        <w:rPr>
          <w:rFonts w:ascii="宋体" w:hAnsi="宋体" w:cs="宋体" w:eastAsia="宋体" w:hint="default"/>
          <w:spacing w:val="-5"/>
        </w:rPr>
        <w:t>能</w:t>
      </w:r>
      <w:r>
        <w:rPr>
          <w:rFonts w:ascii="宋体" w:hAnsi="宋体" w:cs="宋体" w:eastAsia="宋体" w:hint="default"/>
          <w:spacing w:val="-5"/>
        </w:rPr>
        <w:t>可</w:t>
      </w:r>
      <w:r>
        <w:rPr>
          <w:rFonts w:ascii="宋体" w:hAnsi="宋体" w:cs="宋体" w:eastAsia="宋体" w:hint="default"/>
          <w:spacing w:val="-5"/>
        </w:rPr>
        <w:t>靠</w:t>
      </w:r>
      <w:r>
        <w:rPr>
          <w:rFonts w:ascii="宋体" w:hAnsi="宋体" w:cs="宋体" w:eastAsia="宋体" w:hint="default"/>
          <w:spacing w:val="-5"/>
        </w:rPr>
        <w:t>估</w:t>
      </w:r>
      <w:r>
        <w:rPr>
          <w:spacing w:val="-5"/>
        </w:rPr>
        <w:t>计的，</w:t>
      </w:r>
      <w:r>
        <w:rPr>
          <w:rFonts w:ascii="宋体" w:hAnsi="宋体" w:cs="宋体" w:eastAsia="宋体" w:hint="default"/>
          <w:spacing w:val="-5"/>
        </w:rPr>
        <w:t>合</w:t>
      </w:r>
      <w:r>
        <w:rPr>
          <w:rFonts w:ascii="宋体" w:hAnsi="宋体" w:cs="宋体" w:eastAsia="宋体" w:hint="default"/>
          <w:spacing w:val="-5"/>
        </w:rPr>
        <w:t>同</w:t>
      </w:r>
      <w:r>
        <w:rPr>
          <w:rFonts w:ascii="宋体" w:hAnsi="宋体" w:cs="宋体" w:eastAsia="宋体" w:hint="default"/>
          <w:spacing w:val="-5"/>
        </w:rPr>
        <w:t>成</w:t>
      </w:r>
      <w:r>
        <w:rPr>
          <w:spacing w:val="-5"/>
        </w:rPr>
        <w:t>本</w:t>
      </w:r>
      <w:r>
        <w:rPr>
          <w:rFonts w:ascii="宋体" w:hAnsi="宋体" w:cs="宋体" w:eastAsia="宋体" w:hint="default"/>
          <w:spacing w:val="-5"/>
        </w:rPr>
        <w:t>能够</w:t>
      </w:r>
      <w:r>
        <w:rPr>
          <w:rFonts w:ascii="宋体" w:hAnsi="宋体" w:cs="宋体" w:eastAsia="宋体" w:hint="default"/>
          <w:spacing w:val="-5"/>
        </w:rPr>
        <w:t>收</w:t>
      </w:r>
      <w:r>
        <w:rPr>
          <w:rFonts w:ascii="宋体" w:hAnsi="宋体" w:cs="宋体" w:eastAsia="宋体" w:hint="default"/>
          <w:spacing w:val="-5"/>
        </w:rPr>
        <w:t>回</w:t>
      </w:r>
      <w:r>
        <w:rPr>
          <w:spacing w:val="-5"/>
        </w:rPr>
        <w:t>的，</w:t>
      </w:r>
      <w:r>
        <w:rPr>
          <w:spacing w:val="91"/>
        </w:rPr>
        <w:t> </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收</w:t>
      </w:r>
      <w:r>
        <w:rPr>
          <w:rFonts w:ascii="宋体" w:hAnsi="宋体" w:cs="宋体" w:eastAsia="宋体" w:hint="default"/>
        </w:rPr>
        <w:t>入根</w:t>
      </w:r>
      <w:r>
        <w:rPr>
          <w:rFonts w:ascii="宋体" w:hAnsi="宋体" w:cs="宋体" w:eastAsia="宋体" w:hint="default"/>
        </w:rPr>
        <w:t>据</w:t>
      </w:r>
      <w:r>
        <w:rPr>
          <w:rFonts w:ascii="宋体" w:hAnsi="宋体" w:cs="宋体" w:eastAsia="宋体" w:hint="default"/>
        </w:rPr>
        <w:t>能够</w:t>
      </w:r>
      <w:r>
        <w:rPr>
          <w:rFonts w:ascii="宋体" w:hAnsi="宋体" w:cs="宋体" w:eastAsia="宋体" w:hint="default"/>
        </w:rPr>
        <w:t>收</w:t>
      </w:r>
      <w:r>
        <w:rPr>
          <w:rFonts w:ascii="宋体" w:hAnsi="宋体" w:cs="宋体" w:eastAsia="宋体" w:hint="default"/>
        </w:rPr>
        <w:t>回</w:t>
      </w:r>
      <w:r>
        <w:rPr/>
        <w:t>的实</w:t>
      </w:r>
      <w:r>
        <w:rPr>
          <w:rFonts w:ascii="宋体" w:hAnsi="宋体" w:cs="宋体" w:eastAsia="宋体" w:hint="default"/>
        </w:rPr>
        <w:t>际</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成</w:t>
      </w:r>
      <w:r>
        <w:rPr/>
        <w:t>本</w:t>
      </w:r>
      <w:r>
        <w:rPr>
          <w:rFonts w:ascii="宋体" w:hAnsi="宋体" w:cs="宋体" w:eastAsia="宋体" w:hint="default"/>
        </w:rPr>
        <w:t>予</w:t>
      </w:r>
      <w:r>
        <w:rPr>
          <w:rFonts w:ascii="宋体" w:hAnsi="宋体" w:cs="宋体" w:eastAsia="宋体" w:hint="default"/>
        </w:rPr>
        <w:t>以</w:t>
      </w:r>
      <w:r>
        <w:rPr/>
        <w:t>确</w:t>
      </w:r>
      <w:r>
        <w:rPr>
          <w:rFonts w:ascii="宋体" w:hAnsi="宋体" w:cs="宋体" w:eastAsia="宋体" w:hint="default"/>
        </w:rPr>
        <w:t>认</w:t>
      </w:r>
      <w:r>
        <w:rPr/>
        <w:t>，</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成</w:t>
      </w:r>
      <w:r>
        <w:rPr/>
        <w:t>本在其</w:t>
      </w:r>
      <w:r>
        <w:rPr>
          <w:rFonts w:ascii="宋体" w:hAnsi="宋体" w:cs="宋体" w:eastAsia="宋体" w:hint="default"/>
        </w:rPr>
        <w:t>发</w:t>
      </w:r>
      <w:r>
        <w:rPr>
          <w:rFonts w:ascii="宋体" w:hAnsi="宋体" w:cs="宋体" w:eastAsia="宋体" w:hint="default"/>
        </w:rPr>
        <w:t>生</w:t>
      </w:r>
      <w:r>
        <w:rPr/>
        <w:t>的</w:t>
      </w:r>
      <w:r>
        <w:rPr>
          <w:rFonts w:ascii="宋体" w:hAnsi="宋体" w:cs="宋体" w:eastAsia="宋体" w:hint="default"/>
        </w:rPr>
        <w:t>当</w:t>
      </w:r>
      <w:r>
        <w:rPr>
          <w:rFonts w:ascii="宋体" w:hAnsi="宋体" w:cs="宋体" w:eastAsia="宋体" w:hint="default"/>
        </w:rPr>
        <w:t>期</w:t>
      </w:r>
      <w:r>
        <w:rPr/>
        <w:t>确</w:t>
      </w:r>
      <w:r>
        <w:rPr>
          <w:rFonts w:ascii="宋体" w:hAnsi="宋体" w:cs="宋体" w:eastAsia="宋体" w:hint="default"/>
        </w:rPr>
        <w:t>认</w:t>
      </w:r>
      <w:r>
        <w:rPr/>
        <w:t>为</w:t>
      </w:r>
      <w:r>
        <w:rPr>
          <w:spacing w:val="17"/>
        </w:rPr>
        <w:t> </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成</w:t>
      </w:r>
      <w:r>
        <w:rPr/>
        <w:t>本不</w:t>
      </w:r>
      <w:r>
        <w:rPr>
          <w:rFonts w:ascii="宋体" w:hAnsi="宋体" w:cs="宋体" w:eastAsia="宋体" w:hint="default"/>
        </w:rPr>
        <w:t>可</w:t>
      </w:r>
      <w:r>
        <w:rPr>
          <w:rFonts w:ascii="宋体" w:hAnsi="宋体" w:cs="宋体" w:eastAsia="宋体" w:hint="default"/>
        </w:rPr>
        <w:t>能</w:t>
      </w:r>
      <w:r>
        <w:rPr>
          <w:rFonts w:ascii="宋体" w:hAnsi="宋体" w:cs="宋体" w:eastAsia="宋体" w:hint="default"/>
        </w:rPr>
        <w:t>收</w:t>
      </w:r>
      <w:r>
        <w:rPr>
          <w:rFonts w:ascii="宋体" w:hAnsi="宋体" w:cs="宋体" w:eastAsia="宋体" w:hint="default"/>
        </w:rPr>
        <w:t>回</w:t>
      </w:r>
      <w:r>
        <w:rPr/>
        <w:t>的，在</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时</w:t>
      </w:r>
      <w:r>
        <w:rPr>
          <w:rFonts w:ascii="宋体" w:hAnsi="宋体" w:cs="宋体" w:eastAsia="宋体" w:hint="default"/>
        </w:rPr>
        <w:t>立</w:t>
      </w:r>
      <w:r>
        <w:rPr>
          <w:rFonts w:ascii="宋体" w:hAnsi="宋体" w:cs="宋体" w:eastAsia="宋体" w:hint="default"/>
        </w:rPr>
        <w:t>即</w:t>
      </w:r>
      <w:r>
        <w:rPr/>
        <w:t>确</w:t>
      </w:r>
      <w:r>
        <w:rPr>
          <w:rFonts w:ascii="宋体" w:hAnsi="宋体" w:cs="宋体" w:eastAsia="宋体" w:hint="default"/>
        </w:rPr>
        <w:t>认</w:t>
      </w:r>
      <w:r>
        <w:rPr/>
        <w:t>为</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费</w:t>
      </w:r>
      <w:r>
        <w:rPr>
          <w:rFonts w:ascii="宋体" w:hAnsi="宋体" w:cs="宋体" w:eastAsia="宋体" w:hint="default"/>
        </w:rPr>
        <w:t>用</w:t>
      </w:r>
      <w:r>
        <w:rPr/>
        <w:t>，不确</w:t>
      </w:r>
      <w:r>
        <w:rPr>
          <w:rFonts w:ascii="宋体" w:hAnsi="宋体" w:cs="宋体" w:eastAsia="宋体" w:hint="default"/>
        </w:rPr>
        <w:t>认</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收</w:t>
      </w:r>
      <w:r>
        <w:rPr>
          <w:rFonts w:ascii="宋体" w:hAnsi="宋体" w:cs="宋体" w:eastAsia="宋体" w:hint="default"/>
          <w:spacing w:val="17"/>
        </w:rPr>
        <w:t> </w:t>
      </w:r>
      <w:r>
        <w:rPr>
          <w:rFonts w:ascii="宋体" w:hAnsi="宋体" w:cs="宋体" w:eastAsia="宋体" w:hint="default"/>
        </w:rPr>
        <w:t>入；合</w:t>
      </w:r>
      <w:r>
        <w:rPr>
          <w:rFonts w:ascii="宋体" w:hAnsi="宋体" w:cs="宋体" w:eastAsia="宋体" w:hint="default"/>
        </w:rPr>
        <w:t>同</w:t>
      </w:r>
      <w:r>
        <w:rPr>
          <w:rFonts w:ascii="宋体" w:hAnsi="宋体" w:cs="宋体" w:eastAsia="宋体" w:hint="default"/>
        </w:rPr>
        <w:t>预</w:t>
      </w:r>
      <w:r>
        <w:rPr/>
        <w:t>计</w:t>
      </w:r>
      <w:r>
        <w:rPr>
          <w:rFonts w:ascii="宋体" w:hAnsi="宋体" w:cs="宋体" w:eastAsia="宋体" w:hint="default"/>
        </w:rPr>
        <w:t>总</w:t>
      </w:r>
      <w:r>
        <w:rPr>
          <w:rFonts w:ascii="宋体" w:hAnsi="宋体" w:cs="宋体" w:eastAsia="宋体" w:hint="default"/>
        </w:rPr>
        <w:t>成</w:t>
      </w:r>
      <w:r>
        <w:rPr/>
        <w:t>本</w:t>
      </w:r>
      <w:r>
        <w:rPr>
          <w:rFonts w:ascii="宋体" w:hAnsi="宋体" w:cs="宋体" w:eastAsia="宋体" w:hint="default"/>
        </w:rPr>
        <w:t>超过</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总</w:t>
      </w:r>
      <w:r>
        <w:rPr>
          <w:rFonts w:ascii="宋体" w:hAnsi="宋体" w:cs="宋体" w:eastAsia="宋体" w:hint="default"/>
        </w:rPr>
        <w:t>收</w:t>
      </w:r>
      <w:r>
        <w:rPr>
          <w:rFonts w:ascii="宋体" w:hAnsi="宋体" w:cs="宋体" w:eastAsia="宋体" w:hint="default"/>
        </w:rPr>
        <w:t>入</w:t>
      </w:r>
      <w:r>
        <w:rPr/>
        <w:t>的，本公司</w:t>
      </w:r>
      <w:r>
        <w:rPr>
          <w:rFonts w:ascii="宋体" w:hAnsi="宋体" w:cs="宋体" w:eastAsia="宋体" w:hint="default"/>
        </w:rPr>
        <w:t>将</w:t>
      </w:r>
      <w:r>
        <w:rPr>
          <w:rFonts w:ascii="宋体" w:hAnsi="宋体" w:cs="宋体" w:eastAsia="宋体" w:hint="default"/>
        </w:rPr>
        <w:t>预</w:t>
      </w:r>
      <w:r>
        <w:rPr/>
        <w:t>计</w:t>
      </w:r>
      <w:r>
        <w:rPr>
          <w:rFonts w:ascii="宋体" w:hAnsi="宋体" w:cs="宋体" w:eastAsia="宋体" w:hint="default"/>
        </w:rPr>
        <w:t>损</w:t>
      </w:r>
      <w:r>
        <w:rPr>
          <w:rFonts w:ascii="宋体" w:hAnsi="宋体" w:cs="宋体" w:eastAsia="宋体" w:hint="default"/>
        </w:rPr>
        <w:t>失</w:t>
      </w:r>
      <w:r>
        <w:rPr/>
        <w:t>确</w:t>
      </w:r>
      <w:r>
        <w:rPr>
          <w:rFonts w:ascii="宋体" w:hAnsi="宋体" w:cs="宋体" w:eastAsia="宋体" w:hint="default"/>
        </w:rPr>
        <w:t>认</w:t>
      </w:r>
      <w:r>
        <w:rPr/>
        <w:t>为</w:t>
      </w:r>
      <w:r>
        <w:rPr>
          <w:rFonts w:ascii="宋体" w:hAnsi="宋体" w:cs="宋体" w:eastAsia="宋体" w:hint="default"/>
        </w:rPr>
        <w:t>当</w:t>
      </w:r>
      <w:r>
        <w:rPr>
          <w:rFonts w:ascii="宋体" w:hAnsi="宋体" w:cs="宋体" w:eastAsia="宋体" w:hint="default"/>
        </w:rPr>
        <w:t>期</w:t>
      </w:r>
      <w:r>
        <w:rPr>
          <w:rFonts w:ascii="宋体" w:hAnsi="宋体" w:cs="宋体" w:eastAsia="宋体" w:hint="default"/>
        </w:rPr>
        <w:t>费</w:t>
      </w:r>
      <w:r>
        <w:rPr>
          <w:rFonts w:ascii="宋体" w:hAnsi="宋体" w:cs="宋体" w:eastAsia="宋体" w:hint="default"/>
        </w:rPr>
        <w:t>用</w:t>
      </w:r>
      <w:r>
        <w:rPr/>
        <w:t>。</w:t>
      </w:r>
    </w:p>
    <w:p>
      <w:pPr>
        <w:pStyle w:val="BodyText"/>
        <w:spacing w:line="364" w:lineRule="auto" w:before="33"/>
        <w:ind w:right="226" w:firstLine="465"/>
        <w:jc w:val="both"/>
      </w:pPr>
      <w:r>
        <w:rPr>
          <w:spacing w:val="-2"/>
        </w:rPr>
        <w:t>本公司</w:t>
      </w:r>
      <w:r>
        <w:rPr>
          <w:rFonts w:ascii="宋体" w:hAnsi="宋体" w:cs="宋体" w:eastAsia="宋体" w:hint="default"/>
          <w:spacing w:val="-2"/>
        </w:rPr>
        <w:t>采</w:t>
      </w:r>
      <w:r>
        <w:rPr>
          <w:rFonts w:ascii="宋体" w:hAnsi="宋体" w:cs="宋体" w:eastAsia="宋体" w:hint="default"/>
          <w:spacing w:val="-2"/>
        </w:rPr>
        <w:t>用</w:t>
      </w:r>
      <w:r>
        <w:rPr>
          <w:rFonts w:ascii="宋体" w:hAnsi="宋体" w:cs="宋体" w:eastAsia="宋体" w:hint="default"/>
          <w:spacing w:val="-2"/>
        </w:rPr>
        <w:t>累</w:t>
      </w:r>
      <w:r>
        <w:rPr>
          <w:spacing w:val="-2"/>
        </w:rPr>
        <w:t>计实</w:t>
      </w:r>
      <w:r>
        <w:rPr>
          <w:rFonts w:ascii="宋体" w:hAnsi="宋体" w:cs="宋体" w:eastAsia="宋体" w:hint="default"/>
          <w:spacing w:val="-2"/>
        </w:rPr>
        <w:t>际发</w:t>
      </w:r>
      <w:r>
        <w:rPr>
          <w:rFonts w:ascii="宋体" w:hAnsi="宋体" w:cs="宋体" w:eastAsia="宋体" w:hint="default"/>
          <w:spacing w:val="-2"/>
        </w:rPr>
        <w:t>生</w:t>
      </w:r>
      <w:r>
        <w:rPr>
          <w:spacing w:val="-2"/>
        </w:rPr>
        <w:t>的</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成</w:t>
      </w:r>
      <w:r>
        <w:rPr>
          <w:spacing w:val="-2"/>
        </w:rPr>
        <w:t>本</w:t>
      </w:r>
      <w:r>
        <w:rPr>
          <w:rFonts w:ascii="宋体" w:hAnsi="宋体" w:cs="宋体" w:eastAsia="宋体" w:hint="default"/>
          <w:spacing w:val="-2"/>
        </w:rPr>
        <w:t>占</w:t>
      </w:r>
      <w:r>
        <w:rPr>
          <w:rFonts w:ascii="宋体" w:hAnsi="宋体" w:cs="宋体" w:eastAsia="宋体" w:hint="default"/>
          <w:spacing w:val="-2"/>
        </w:rPr>
        <w:t>合</w:t>
      </w:r>
      <w:r>
        <w:rPr>
          <w:rFonts w:ascii="宋体" w:hAnsi="宋体" w:cs="宋体" w:eastAsia="宋体" w:hint="default"/>
          <w:spacing w:val="-2"/>
        </w:rPr>
        <w:t>同</w:t>
      </w:r>
      <w:r>
        <w:rPr>
          <w:rFonts w:ascii="宋体" w:hAnsi="宋体" w:cs="宋体" w:eastAsia="宋体" w:hint="default"/>
          <w:spacing w:val="-2"/>
        </w:rPr>
        <w:t>预</w:t>
      </w:r>
      <w:r>
        <w:rPr>
          <w:spacing w:val="-2"/>
        </w:rPr>
        <w:t>计</w:t>
      </w:r>
      <w:r>
        <w:rPr>
          <w:rFonts w:ascii="宋体" w:hAnsi="宋体" w:cs="宋体" w:eastAsia="宋体" w:hint="default"/>
          <w:spacing w:val="-2"/>
        </w:rPr>
        <w:t>总</w:t>
      </w:r>
      <w:r>
        <w:rPr>
          <w:rFonts w:ascii="宋体" w:hAnsi="宋体" w:cs="宋体" w:eastAsia="宋体" w:hint="default"/>
          <w:spacing w:val="-2"/>
        </w:rPr>
        <w:t>成</w:t>
      </w:r>
      <w:r>
        <w:rPr>
          <w:spacing w:val="-2"/>
        </w:rPr>
        <w:t>本的</w:t>
      </w:r>
      <w:r>
        <w:rPr>
          <w:rFonts w:ascii="宋体" w:hAnsi="宋体" w:cs="宋体" w:eastAsia="宋体" w:hint="default"/>
          <w:spacing w:val="-2"/>
        </w:rPr>
        <w:t>比例</w:t>
      </w:r>
      <w:r>
        <w:rPr>
          <w:spacing w:val="-2"/>
        </w:rPr>
        <w:t>确</w:t>
      </w:r>
      <w:r>
        <w:rPr>
          <w:rFonts w:ascii="宋体" w:hAnsi="宋体" w:cs="宋体" w:eastAsia="宋体" w:hint="default"/>
          <w:spacing w:val="-2"/>
        </w:rPr>
        <w:t>定</w:t>
      </w:r>
      <w:r>
        <w:rPr>
          <w:rFonts w:ascii="宋体" w:hAnsi="宋体" w:cs="宋体" w:eastAsia="宋体" w:hint="default"/>
          <w:spacing w:val="-2"/>
        </w:rPr>
        <w:t>合</w:t>
      </w:r>
      <w:r>
        <w:rPr>
          <w:rFonts w:ascii="宋体" w:hAnsi="宋体" w:cs="宋体" w:eastAsia="宋体" w:hint="default"/>
          <w:spacing w:val="-2"/>
        </w:rPr>
        <w:t>同</w:t>
      </w:r>
      <w:r>
        <w:rPr>
          <w:spacing w:val="-2"/>
        </w:rPr>
        <w:t>完</w:t>
      </w:r>
      <w:r>
        <w:rPr>
          <w:rFonts w:ascii="宋体" w:hAnsi="宋体" w:cs="宋体" w:eastAsia="宋体" w:hint="default"/>
          <w:spacing w:val="-2"/>
        </w:rPr>
        <w:t>工</w:t>
      </w:r>
      <w:r>
        <w:rPr>
          <w:rFonts w:ascii="宋体" w:hAnsi="宋体" w:cs="宋体" w:eastAsia="宋体" w:hint="default"/>
          <w:spacing w:val="-2"/>
        </w:rPr>
        <w:t>进</w:t>
      </w:r>
      <w:r>
        <w:rPr>
          <w:rFonts w:ascii="宋体" w:hAnsi="宋体" w:cs="宋体" w:eastAsia="宋体" w:hint="default"/>
          <w:w w:val="102"/>
        </w:rPr>
        <w:t> </w:t>
      </w:r>
      <w:r>
        <w:rPr/>
        <w:t>度。</w:t>
      </w:r>
    </w:p>
    <w:p>
      <w:pPr>
        <w:pStyle w:val="BodyText"/>
        <w:spacing w:line="362" w:lineRule="auto" w:before="35"/>
        <w:ind w:right="226" w:firstLine="465"/>
        <w:jc w:val="both"/>
      </w:pPr>
      <w:r>
        <w:rPr>
          <w:spacing w:val="-2"/>
        </w:rPr>
        <w:t>在资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w:t>
      </w:r>
      <w:r>
        <w:rPr>
          <w:rFonts w:ascii="宋体" w:hAnsi="宋体" w:cs="宋体" w:eastAsia="宋体" w:hint="default"/>
          <w:spacing w:val="-2"/>
        </w:rPr>
        <w:t>应</w:t>
      </w:r>
      <w:r>
        <w:rPr>
          <w:rFonts w:ascii="宋体" w:hAnsi="宋体" w:cs="宋体" w:eastAsia="宋体" w:hint="default"/>
          <w:spacing w:val="-2"/>
        </w:rPr>
        <w:t>当</w:t>
      </w:r>
      <w:r>
        <w:rPr>
          <w:rFonts w:ascii="宋体" w:hAnsi="宋体" w:cs="宋体" w:eastAsia="宋体" w:hint="default"/>
          <w:spacing w:val="-2"/>
        </w:rPr>
        <w:t>按照合</w:t>
      </w:r>
      <w:r>
        <w:rPr>
          <w:rFonts w:ascii="宋体" w:hAnsi="宋体" w:cs="宋体" w:eastAsia="宋体" w:hint="default"/>
          <w:spacing w:val="-2"/>
        </w:rPr>
        <w:t>同</w:t>
      </w:r>
      <w:r>
        <w:rPr>
          <w:rFonts w:ascii="宋体" w:hAnsi="宋体" w:cs="宋体" w:eastAsia="宋体" w:hint="default"/>
          <w:spacing w:val="-2"/>
        </w:rPr>
        <w:t>总</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乘</w:t>
      </w:r>
      <w:r>
        <w:rPr>
          <w:rFonts w:ascii="宋体" w:hAnsi="宋体" w:cs="宋体" w:eastAsia="宋体" w:hint="default"/>
          <w:spacing w:val="-2"/>
        </w:rPr>
        <w:t>以</w:t>
      </w:r>
      <w:r>
        <w:rPr>
          <w:spacing w:val="-2"/>
        </w:rPr>
        <w:t>完</w:t>
      </w:r>
      <w:r>
        <w:rPr>
          <w:rFonts w:ascii="宋体" w:hAnsi="宋体" w:cs="宋体" w:eastAsia="宋体" w:hint="default"/>
          <w:spacing w:val="-2"/>
        </w:rPr>
        <w:t>工</w:t>
      </w:r>
      <w:r>
        <w:rPr>
          <w:rFonts w:ascii="宋体" w:hAnsi="宋体" w:cs="宋体" w:eastAsia="宋体" w:hint="default"/>
          <w:spacing w:val="-2"/>
        </w:rPr>
        <w:t>进</w:t>
      </w:r>
      <w:r>
        <w:rPr>
          <w:spacing w:val="-2"/>
        </w:rPr>
        <w:t>度</w:t>
      </w:r>
      <w:r>
        <w:rPr>
          <w:rFonts w:ascii="宋体" w:hAnsi="宋体" w:cs="宋体" w:eastAsia="宋体" w:hint="default"/>
          <w:spacing w:val="-2"/>
        </w:rPr>
        <w:t>扣</w:t>
      </w:r>
      <w:r>
        <w:rPr>
          <w:rFonts w:ascii="宋体" w:hAnsi="宋体" w:cs="宋体" w:eastAsia="宋体" w:hint="default"/>
          <w:spacing w:val="-2"/>
        </w:rPr>
        <w:t>除以</w:t>
      </w:r>
      <w:r>
        <w:rPr>
          <w:rFonts w:ascii="宋体" w:hAnsi="宋体" w:cs="宋体" w:eastAsia="宋体" w:hint="default"/>
          <w:spacing w:val="-2"/>
        </w:rPr>
        <w:t>前</w:t>
      </w:r>
      <w:r>
        <w:rPr>
          <w:spacing w:val="-2"/>
        </w:rPr>
        <w:t>会计</w:t>
      </w:r>
      <w:r>
        <w:rPr>
          <w:rFonts w:ascii="宋体" w:hAnsi="宋体" w:cs="宋体" w:eastAsia="宋体" w:hint="default"/>
          <w:spacing w:val="-2"/>
        </w:rPr>
        <w:t>期间</w:t>
      </w:r>
      <w:r>
        <w:rPr>
          <w:rFonts w:ascii="宋体" w:hAnsi="宋体" w:cs="宋体" w:eastAsia="宋体" w:hint="default"/>
          <w:spacing w:val="-2"/>
        </w:rPr>
        <w:t>累</w:t>
      </w:r>
      <w:r>
        <w:rPr>
          <w:spacing w:val="-2"/>
        </w:rPr>
        <w:t>计</w:t>
      </w:r>
      <w:r>
        <w:rPr>
          <w:rFonts w:ascii="宋体" w:hAnsi="宋体" w:cs="宋体" w:eastAsia="宋体" w:hint="default"/>
          <w:spacing w:val="-2"/>
        </w:rPr>
        <w:t>已</w:t>
      </w:r>
      <w:r>
        <w:rPr>
          <w:rFonts w:ascii="宋体" w:hAnsi="宋体" w:cs="宋体" w:eastAsia="宋体" w:hint="default"/>
          <w:w w:val="102"/>
        </w:rPr>
        <w:t> </w:t>
      </w:r>
      <w:r>
        <w:rPr>
          <w:spacing w:val="-2"/>
        </w:rPr>
        <w:t>确</w:t>
      </w:r>
      <w:r>
        <w:rPr>
          <w:rFonts w:ascii="宋体" w:hAnsi="宋体" w:cs="宋体" w:eastAsia="宋体" w:hint="default"/>
          <w:spacing w:val="-2"/>
        </w:rPr>
        <w:t>认</w:t>
      </w:r>
      <w:r>
        <w:rPr>
          <w:rFonts w:ascii="宋体" w:hAnsi="宋体" w:cs="宋体" w:eastAsia="宋体" w:hint="default"/>
          <w:spacing w:val="-2"/>
        </w:rPr>
        <w:t>收</w:t>
      </w:r>
      <w:r>
        <w:rPr>
          <w:rFonts w:ascii="宋体" w:hAnsi="宋体" w:cs="宋体" w:eastAsia="宋体" w:hint="default"/>
          <w:spacing w:val="-2"/>
        </w:rPr>
        <w:t>入后</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，确</w:t>
      </w:r>
      <w:r>
        <w:rPr>
          <w:rFonts w:ascii="宋体" w:hAnsi="宋体" w:cs="宋体" w:eastAsia="宋体" w:hint="default"/>
          <w:spacing w:val="-2"/>
        </w:rPr>
        <w:t>认</w:t>
      </w:r>
      <w:r>
        <w:rPr>
          <w:spacing w:val="-2"/>
        </w:rPr>
        <w:t>为</w:t>
      </w:r>
      <w:r>
        <w:rPr>
          <w:rFonts w:ascii="宋体" w:hAnsi="宋体" w:cs="宋体" w:eastAsia="宋体" w:hint="default"/>
          <w:spacing w:val="-2"/>
        </w:rPr>
        <w:t>当</w:t>
      </w:r>
      <w:r>
        <w:rPr>
          <w:rFonts w:ascii="宋体" w:hAnsi="宋体" w:cs="宋体" w:eastAsia="宋体" w:hint="default"/>
          <w:spacing w:val="-2"/>
        </w:rPr>
        <w:t>期合</w:t>
      </w:r>
      <w:r>
        <w:rPr>
          <w:rFonts w:ascii="宋体" w:hAnsi="宋体" w:cs="宋体" w:eastAsia="宋体" w:hint="default"/>
          <w:spacing w:val="-2"/>
        </w:rPr>
        <w:t>同</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同</w:t>
      </w:r>
      <w:r>
        <w:rPr>
          <w:rFonts w:ascii="宋体" w:hAnsi="宋体" w:cs="宋体" w:eastAsia="宋体" w:hint="default"/>
          <w:spacing w:val="-2"/>
        </w:rPr>
        <w:t>时</w:t>
      </w:r>
      <w:r>
        <w:rPr>
          <w:spacing w:val="-2"/>
        </w:rPr>
        <w:t>，</w:t>
      </w:r>
      <w:r>
        <w:rPr>
          <w:rFonts w:ascii="宋体" w:hAnsi="宋体" w:cs="宋体" w:eastAsia="宋体" w:hint="default"/>
          <w:spacing w:val="-2"/>
        </w:rPr>
        <w:t>按照合</w:t>
      </w:r>
      <w:r>
        <w:rPr>
          <w:rFonts w:ascii="宋体" w:hAnsi="宋体" w:cs="宋体" w:eastAsia="宋体" w:hint="default"/>
          <w:spacing w:val="-2"/>
        </w:rPr>
        <w:t>同</w:t>
      </w:r>
      <w:r>
        <w:rPr>
          <w:rFonts w:ascii="宋体" w:hAnsi="宋体" w:cs="宋体" w:eastAsia="宋体" w:hint="default"/>
          <w:spacing w:val="-2"/>
        </w:rPr>
        <w:t>预</w:t>
      </w:r>
      <w:r>
        <w:rPr>
          <w:spacing w:val="-2"/>
        </w:rPr>
        <w:t>计</w:t>
      </w:r>
      <w:r>
        <w:rPr>
          <w:rFonts w:ascii="宋体" w:hAnsi="宋体" w:cs="宋体" w:eastAsia="宋体" w:hint="default"/>
          <w:spacing w:val="-2"/>
        </w:rPr>
        <w:t>总</w:t>
      </w:r>
      <w:r>
        <w:rPr>
          <w:rFonts w:ascii="宋体" w:hAnsi="宋体" w:cs="宋体" w:eastAsia="宋体" w:hint="default"/>
          <w:spacing w:val="-2"/>
        </w:rPr>
        <w:t>成</w:t>
      </w:r>
      <w:r>
        <w:rPr>
          <w:spacing w:val="-2"/>
        </w:rPr>
        <w:t>本</w:t>
      </w:r>
      <w:r>
        <w:rPr>
          <w:rFonts w:ascii="宋体" w:hAnsi="宋体" w:cs="宋体" w:eastAsia="宋体" w:hint="default"/>
          <w:spacing w:val="-2"/>
        </w:rPr>
        <w:t>乘</w:t>
      </w:r>
      <w:r>
        <w:rPr>
          <w:rFonts w:ascii="宋体" w:hAnsi="宋体" w:cs="宋体" w:eastAsia="宋体" w:hint="default"/>
          <w:spacing w:val="-2"/>
        </w:rPr>
        <w:t>以</w:t>
      </w:r>
      <w:r>
        <w:rPr>
          <w:spacing w:val="-2"/>
        </w:rPr>
        <w:t>完</w:t>
      </w:r>
      <w:r>
        <w:rPr>
          <w:rFonts w:ascii="宋体" w:hAnsi="宋体" w:cs="宋体" w:eastAsia="宋体" w:hint="default"/>
          <w:spacing w:val="-2"/>
        </w:rPr>
        <w:t>工</w:t>
      </w:r>
      <w:r>
        <w:rPr>
          <w:rFonts w:ascii="宋体" w:hAnsi="宋体" w:cs="宋体" w:eastAsia="宋体" w:hint="default"/>
          <w:spacing w:val="-2"/>
        </w:rPr>
        <w:t>进</w:t>
      </w:r>
      <w:r>
        <w:rPr>
          <w:rFonts w:ascii="宋体" w:hAnsi="宋体" w:cs="宋体" w:eastAsia="宋体" w:hint="default"/>
          <w:spacing w:val="89"/>
        </w:rPr>
        <w:t> </w:t>
      </w:r>
      <w:r>
        <w:rPr/>
        <w:t>度</w:t>
      </w:r>
      <w:r>
        <w:rPr>
          <w:rFonts w:ascii="宋体" w:hAnsi="宋体" w:cs="宋体" w:eastAsia="宋体" w:hint="default"/>
        </w:rPr>
        <w:t>扣</w:t>
      </w:r>
      <w:r>
        <w:rPr>
          <w:rFonts w:ascii="宋体" w:hAnsi="宋体" w:cs="宋体" w:eastAsia="宋体" w:hint="default"/>
        </w:rPr>
        <w:t>除以</w:t>
      </w:r>
      <w:r>
        <w:rPr>
          <w:rFonts w:ascii="宋体" w:hAnsi="宋体" w:cs="宋体" w:eastAsia="宋体" w:hint="default"/>
        </w:rPr>
        <w:t>前</w:t>
      </w:r>
      <w:r>
        <w:rPr/>
        <w:t>会计</w:t>
      </w:r>
      <w:r>
        <w:rPr>
          <w:rFonts w:ascii="宋体" w:hAnsi="宋体" w:cs="宋体" w:eastAsia="宋体" w:hint="default"/>
        </w:rPr>
        <w:t>期间</w:t>
      </w:r>
      <w:r>
        <w:rPr>
          <w:rFonts w:ascii="宋体" w:hAnsi="宋体" w:cs="宋体" w:eastAsia="宋体" w:hint="default"/>
        </w:rPr>
        <w:t>累</w:t>
      </w:r>
      <w:r>
        <w:rPr/>
        <w:t>计</w:t>
      </w:r>
      <w:r>
        <w:rPr>
          <w:rFonts w:ascii="宋体" w:hAnsi="宋体" w:cs="宋体" w:eastAsia="宋体" w:hint="default"/>
        </w:rPr>
        <w:t>已</w:t>
      </w:r>
      <w:r>
        <w:rPr/>
        <w:t>确</w:t>
      </w:r>
      <w:r>
        <w:rPr>
          <w:rFonts w:ascii="宋体" w:hAnsi="宋体" w:cs="宋体" w:eastAsia="宋体" w:hint="default"/>
        </w:rPr>
        <w:t>认</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后</w:t>
      </w:r>
      <w:r>
        <w:rPr/>
        <w:t>的</w:t>
      </w:r>
      <w:r>
        <w:rPr>
          <w:rFonts w:ascii="宋体" w:hAnsi="宋体" w:cs="宋体" w:eastAsia="宋体" w:hint="default"/>
        </w:rPr>
        <w:t>金</w:t>
      </w:r>
      <w:r>
        <w:rPr>
          <w:rFonts w:ascii="宋体" w:hAnsi="宋体" w:cs="宋体" w:eastAsia="宋体" w:hint="default"/>
        </w:rPr>
        <w:t>额</w:t>
      </w:r>
      <w:r>
        <w:rPr/>
        <w:t>，确</w:t>
      </w:r>
      <w:r>
        <w:rPr>
          <w:rFonts w:ascii="宋体" w:hAnsi="宋体" w:cs="宋体" w:eastAsia="宋体" w:hint="default"/>
        </w:rPr>
        <w:t>认</w:t>
      </w:r>
      <w:r>
        <w:rPr/>
        <w:t>为</w:t>
      </w:r>
      <w:r>
        <w:rPr>
          <w:rFonts w:ascii="宋体" w:hAnsi="宋体" w:cs="宋体" w:eastAsia="宋体" w:hint="default"/>
        </w:rPr>
        <w:t>当</w:t>
      </w:r>
      <w:r>
        <w:rPr>
          <w:rFonts w:ascii="宋体" w:hAnsi="宋体" w:cs="宋体" w:eastAsia="宋体" w:hint="default"/>
        </w:rPr>
        <w:t>期合</w:t>
      </w:r>
      <w:r>
        <w:rPr>
          <w:rFonts w:ascii="宋体" w:hAnsi="宋体" w:cs="宋体" w:eastAsia="宋体" w:hint="default"/>
        </w:rPr>
        <w:t>同</w:t>
      </w:r>
      <w:r>
        <w:rPr>
          <w:rFonts w:ascii="宋体" w:hAnsi="宋体" w:cs="宋体" w:eastAsia="宋体" w:hint="default"/>
        </w:rPr>
        <w:t>费</w:t>
      </w:r>
      <w:r>
        <w:rPr>
          <w:rFonts w:ascii="宋体" w:hAnsi="宋体" w:cs="宋体" w:eastAsia="宋体" w:hint="default"/>
        </w:rPr>
        <w:t>用</w:t>
      </w:r>
      <w:r>
        <w:rPr/>
        <w:t>。</w:t>
      </w:r>
    </w:p>
    <w:p>
      <w:pPr>
        <w:pStyle w:val="BodyText"/>
        <w:spacing w:line="326" w:lineRule="auto" w:before="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t>出</w:t>
      </w:r>
      <w:r>
        <w:rPr>
          <w:rFonts w:ascii="宋体" w:hAnsi="宋体" w:cs="宋体" w:eastAsia="宋体" w:hint="default"/>
        </w:rPr>
        <w:t>租</w:t>
      </w:r>
      <w:r>
        <w:rPr>
          <w:rFonts w:ascii="宋体" w:hAnsi="宋体" w:cs="宋体" w:eastAsia="宋体" w:hint="default"/>
        </w:rPr>
        <w:t>物</w:t>
      </w:r>
      <w:r>
        <w:rPr>
          <w:rFonts w:ascii="宋体" w:hAnsi="宋体" w:cs="宋体" w:eastAsia="宋体" w:hint="default"/>
        </w:rPr>
        <w:t>业收</w:t>
      </w:r>
      <w:r>
        <w:rPr>
          <w:rFonts w:ascii="宋体" w:hAnsi="宋体" w:cs="宋体" w:eastAsia="宋体" w:hint="default"/>
        </w:rPr>
        <w:t>入</w:t>
      </w:r>
      <w:r>
        <w:rPr>
          <w:rFonts w:ascii="宋体" w:hAnsi="宋体" w:cs="宋体" w:eastAsia="宋体" w:hint="default"/>
          <w:spacing w:val="-107"/>
        </w:rPr>
        <w:t> </w:t>
      </w:r>
      <w:r>
        <w:rPr>
          <w:rFonts w:ascii="宋体" w:hAnsi="宋体" w:cs="宋体" w:eastAsia="宋体" w:hint="default"/>
          <w:spacing w:val="-2"/>
        </w:rPr>
        <w:t>按</w:t>
      </w:r>
      <w:r>
        <w:rPr>
          <w:rFonts w:ascii="宋体" w:hAnsi="宋体" w:cs="宋体" w:eastAsia="宋体" w:hint="default"/>
          <w:spacing w:val="-2"/>
        </w:rPr>
        <w:t>租赁</w:t>
      </w:r>
      <w:r>
        <w:rPr>
          <w:rFonts w:ascii="宋体" w:hAnsi="宋体" w:cs="宋体" w:eastAsia="宋体" w:hint="default"/>
          <w:spacing w:val="-2"/>
        </w:rPr>
        <w:t>合</w:t>
      </w:r>
      <w:r>
        <w:rPr>
          <w:rFonts w:ascii="宋体" w:hAnsi="宋体" w:cs="宋体" w:eastAsia="宋体" w:hint="default"/>
          <w:spacing w:val="-2"/>
        </w:rPr>
        <w:t>同</w:t>
      </w:r>
      <w:r>
        <w:rPr>
          <w:spacing w:val="-2"/>
        </w:rPr>
        <w:t>、</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spacing w:val="-2"/>
        </w:rPr>
        <w:t>的承</w:t>
      </w:r>
      <w:r>
        <w:rPr>
          <w:rFonts w:ascii="宋体" w:hAnsi="宋体" w:cs="宋体" w:eastAsia="宋体" w:hint="default"/>
          <w:spacing w:val="-2"/>
        </w:rPr>
        <w:t>租</w:t>
      </w:r>
      <w:r>
        <w:rPr>
          <w:rFonts w:ascii="宋体" w:hAnsi="宋体" w:cs="宋体" w:eastAsia="宋体" w:hint="default"/>
          <w:spacing w:val="-2"/>
        </w:rPr>
        <w:t>日</w:t>
      </w:r>
      <w:r>
        <w:rPr>
          <w:rFonts w:ascii="宋体" w:hAnsi="宋体" w:cs="宋体" w:eastAsia="宋体" w:hint="default"/>
          <w:spacing w:val="-2"/>
        </w:rPr>
        <w:t>期</w:t>
      </w:r>
      <w:r>
        <w:rPr>
          <w:rFonts w:ascii="宋体" w:hAnsi="宋体" w:cs="宋体" w:eastAsia="宋体" w:hint="default"/>
          <w:spacing w:val="-2"/>
        </w:rPr>
        <w:t>与</w:t>
      </w:r>
      <w:r>
        <w:rPr>
          <w:rFonts w:ascii="宋体" w:hAnsi="宋体" w:cs="宋体" w:eastAsia="宋体" w:hint="default"/>
          <w:spacing w:val="-2"/>
        </w:rPr>
        <w:t>租</w:t>
      </w:r>
      <w:r>
        <w:rPr>
          <w:rFonts w:ascii="宋体" w:hAnsi="宋体" w:cs="宋体" w:eastAsia="宋体" w:hint="default"/>
          <w:spacing w:val="-2"/>
        </w:rPr>
        <w:t>金</w:t>
      </w:r>
      <w:r>
        <w:rPr>
          <w:rFonts w:ascii="宋体" w:hAnsi="宋体" w:cs="宋体" w:eastAsia="宋体" w:hint="default"/>
          <w:spacing w:val="-2"/>
        </w:rPr>
        <w:t>额</w:t>
      </w:r>
      <w:r>
        <w:rPr>
          <w:spacing w:val="-2"/>
        </w:rPr>
        <w:t>，在</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租</w:t>
      </w:r>
      <w:r>
        <w:rPr>
          <w:rFonts w:ascii="宋体" w:hAnsi="宋体" w:cs="宋体" w:eastAsia="宋体" w:hint="default"/>
          <w:spacing w:val="-2"/>
        </w:rPr>
        <w:t>金</w:t>
      </w:r>
      <w:r>
        <w:rPr>
          <w:rFonts w:ascii="宋体" w:hAnsi="宋体" w:cs="宋体" w:eastAsia="宋体" w:hint="default"/>
          <w:spacing w:val="-2"/>
        </w:rPr>
        <w:t>已经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96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both"/>
      </w:pPr>
      <w:r>
        <w:rPr>
          <w:rFonts w:ascii="宋体" w:hAnsi="宋体" w:cs="宋体" w:eastAsia="宋体" w:hint="default"/>
        </w:rPr>
        <w:t>款</w:t>
      </w:r>
      <w:r>
        <w:rPr/>
        <w:t>的证</w:t>
      </w:r>
      <w:r>
        <w:rPr>
          <w:rFonts w:ascii="宋体" w:hAnsi="宋体" w:cs="宋体" w:eastAsia="宋体" w:hint="default"/>
        </w:rPr>
        <w:t>据</w:t>
      </w:r>
      <w:r>
        <w:rPr/>
        <w:t>确</w:t>
      </w:r>
      <w:r>
        <w:rPr>
          <w:rFonts w:ascii="宋体" w:hAnsi="宋体" w:cs="宋体" w:eastAsia="宋体" w:hint="default"/>
        </w:rPr>
        <w:t>认</w:t>
      </w:r>
      <w:r>
        <w:rPr/>
        <w:t>出</w:t>
      </w:r>
      <w:r>
        <w:rPr>
          <w:rFonts w:ascii="宋体" w:hAnsi="宋体" w:cs="宋体" w:eastAsia="宋体" w:hint="default"/>
        </w:rPr>
        <w:t>租</w:t>
      </w:r>
      <w:r>
        <w:rPr>
          <w:rFonts w:ascii="宋体" w:hAnsi="宋体" w:cs="宋体" w:eastAsia="宋体" w:hint="default"/>
        </w:rPr>
        <w:t>物</w:t>
      </w:r>
      <w:r>
        <w:rPr>
          <w:rFonts w:ascii="宋体" w:hAnsi="宋体" w:cs="宋体" w:eastAsia="宋体" w:hint="default"/>
        </w:rPr>
        <w:t>业收</w:t>
      </w:r>
      <w:r>
        <w:rPr>
          <w:rFonts w:ascii="宋体" w:hAnsi="宋体" w:cs="宋体" w:eastAsia="宋体" w:hint="default"/>
        </w:rPr>
        <w:t>入</w:t>
      </w:r>
      <w:r>
        <w:rPr/>
        <w:t>的实</w:t>
      </w:r>
      <w:r>
        <w:rPr>
          <w:rFonts w:ascii="宋体" w:hAnsi="宋体" w:cs="宋体" w:eastAsia="宋体" w:hint="default"/>
        </w:rPr>
        <w:t>现</w:t>
      </w:r>
      <w:r>
        <w:rPr/>
        <w:t>。</w:t>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rFonts w:ascii="宋体" w:hAnsi="宋体" w:cs="宋体" w:eastAsia="宋体" w:hint="default"/>
        </w:rPr>
        <w:t>物</w:t>
      </w:r>
      <w:r>
        <w:rPr>
          <w:rFonts w:ascii="宋体" w:hAnsi="宋体" w:cs="宋体" w:eastAsia="宋体" w:hint="default"/>
        </w:rPr>
        <w:t>业</w:t>
      </w:r>
      <w:r>
        <w:rPr/>
        <w:t>管理</w:t>
      </w:r>
      <w:r>
        <w:rPr>
          <w:rFonts w:ascii="宋体" w:hAnsi="宋体" w:cs="宋体" w:eastAsia="宋体" w:hint="default"/>
        </w:rPr>
        <w:t>收</w:t>
      </w:r>
      <w:r>
        <w:rPr>
          <w:rFonts w:ascii="宋体" w:hAnsi="宋体" w:cs="宋体" w:eastAsia="宋体" w:hint="default"/>
        </w:rPr>
        <w:t>入</w:t>
      </w:r>
    </w:p>
    <w:p>
      <w:pPr>
        <w:pStyle w:val="BodyText"/>
        <w:spacing w:line="362" w:lineRule="auto" w:before="118"/>
        <w:ind w:right="151" w:firstLine="465"/>
        <w:jc w:val="both"/>
      </w:pPr>
      <w:r>
        <w:rPr>
          <w:spacing w:val="-2"/>
        </w:rPr>
        <w:t>在</w:t>
      </w:r>
      <w:r>
        <w:rPr>
          <w:rFonts w:ascii="宋体" w:hAnsi="宋体" w:cs="宋体" w:eastAsia="宋体" w:hint="default"/>
          <w:spacing w:val="-2"/>
        </w:rPr>
        <w:t>物</w:t>
      </w:r>
      <w:r>
        <w:rPr>
          <w:rFonts w:ascii="宋体" w:hAnsi="宋体" w:cs="宋体" w:eastAsia="宋体" w:hint="default"/>
          <w:spacing w:val="-2"/>
        </w:rPr>
        <w:t>业</w:t>
      </w:r>
      <w:r>
        <w:rPr>
          <w:spacing w:val="-2"/>
        </w:rPr>
        <w:t>管理</w:t>
      </w:r>
      <w:r>
        <w:rPr>
          <w:rFonts w:ascii="宋体" w:hAnsi="宋体" w:cs="宋体" w:eastAsia="宋体" w:hint="default"/>
          <w:spacing w:val="-2"/>
        </w:rPr>
        <w:t>服</w:t>
      </w:r>
      <w:r>
        <w:rPr>
          <w:spacing w:val="-2"/>
        </w:rPr>
        <w:t>务</w:t>
      </w:r>
      <w:r>
        <w:rPr>
          <w:rFonts w:ascii="宋体" w:hAnsi="宋体" w:cs="宋体" w:eastAsia="宋体" w:hint="default"/>
          <w:spacing w:val="-2"/>
        </w:rPr>
        <w:t>已经</w:t>
      </w:r>
      <w:r>
        <w:rPr>
          <w:rFonts w:ascii="宋体" w:hAnsi="宋体" w:cs="宋体" w:eastAsia="宋体" w:hint="default"/>
          <w:spacing w:val="-2"/>
        </w:rPr>
        <w:t>提</w:t>
      </w:r>
      <w:r>
        <w:rPr>
          <w:rFonts w:ascii="宋体" w:hAnsi="宋体" w:cs="宋体" w:eastAsia="宋体" w:hint="default"/>
          <w:spacing w:val="-2"/>
        </w:rPr>
        <w:t>供</w:t>
      </w:r>
      <w:r>
        <w:rPr>
          <w:spacing w:val="-2"/>
        </w:rPr>
        <w:t>，</w:t>
      </w:r>
      <w:r>
        <w:rPr>
          <w:rFonts w:ascii="宋体" w:hAnsi="宋体" w:cs="宋体" w:eastAsia="宋体" w:hint="default"/>
          <w:spacing w:val="-2"/>
        </w:rPr>
        <w:t>按</w:t>
      </w:r>
      <w:r>
        <w:rPr>
          <w:rFonts w:ascii="宋体" w:hAnsi="宋体" w:cs="宋体" w:eastAsia="宋体" w:hint="default"/>
          <w:spacing w:val="-2"/>
        </w:rPr>
        <w:t>租赁</w:t>
      </w:r>
      <w:r>
        <w:rPr>
          <w:rFonts w:ascii="宋体" w:hAnsi="宋体" w:cs="宋体" w:eastAsia="宋体" w:hint="default"/>
          <w:spacing w:val="-2"/>
        </w:rPr>
        <w:t>合</w:t>
      </w:r>
      <w:r>
        <w:rPr>
          <w:rFonts w:ascii="宋体" w:hAnsi="宋体" w:cs="宋体" w:eastAsia="宋体" w:hint="default"/>
          <w:spacing w:val="-2"/>
        </w:rPr>
        <w:t>同</w:t>
      </w:r>
      <w:r>
        <w:rPr>
          <w:spacing w:val="-2"/>
        </w:rPr>
        <w:t>、</w:t>
      </w:r>
      <w:r>
        <w:rPr>
          <w:rFonts w:ascii="宋体" w:hAnsi="宋体" w:cs="宋体" w:eastAsia="宋体" w:hint="default"/>
          <w:spacing w:val="-2"/>
        </w:rPr>
        <w:t>协</w:t>
      </w:r>
      <w:r>
        <w:rPr>
          <w:spacing w:val="-2"/>
        </w:rPr>
        <w:t>议</w:t>
      </w:r>
      <w:r>
        <w:rPr>
          <w:rFonts w:ascii="宋体" w:hAnsi="宋体" w:cs="宋体" w:eastAsia="宋体" w:hint="default"/>
          <w:spacing w:val="-2"/>
        </w:rPr>
        <w:t>约</w:t>
      </w:r>
      <w:r>
        <w:rPr>
          <w:rFonts w:ascii="宋体" w:hAnsi="宋体" w:cs="宋体" w:eastAsia="宋体" w:hint="default"/>
          <w:spacing w:val="-2"/>
        </w:rPr>
        <w:t>定</w:t>
      </w:r>
      <w:r>
        <w:rPr>
          <w:spacing w:val="-2"/>
        </w:rPr>
        <w:t>的承</w:t>
      </w:r>
      <w:r>
        <w:rPr>
          <w:rFonts w:ascii="宋体" w:hAnsi="宋体" w:cs="宋体" w:eastAsia="宋体" w:hint="default"/>
          <w:spacing w:val="-2"/>
        </w:rPr>
        <w:t>租</w:t>
      </w:r>
      <w:r>
        <w:rPr>
          <w:rFonts w:ascii="宋体" w:hAnsi="宋体" w:cs="宋体" w:eastAsia="宋体" w:hint="default"/>
          <w:spacing w:val="-2"/>
        </w:rPr>
        <w:t>日</w:t>
      </w:r>
      <w:r>
        <w:rPr>
          <w:rFonts w:ascii="宋体" w:hAnsi="宋体" w:cs="宋体" w:eastAsia="宋体" w:hint="default"/>
          <w:spacing w:val="-2"/>
        </w:rPr>
        <w:t>期</w:t>
      </w:r>
      <w:r>
        <w:rPr>
          <w:rFonts w:ascii="宋体" w:hAnsi="宋体" w:cs="宋体" w:eastAsia="宋体" w:hint="default"/>
          <w:spacing w:val="-2"/>
        </w:rPr>
        <w:t>（</w:t>
      </w:r>
      <w:r>
        <w:rPr>
          <w:spacing w:val="-2"/>
        </w:rPr>
        <w:t>有</w:t>
      </w:r>
      <w:r>
        <w:rPr>
          <w:rFonts w:ascii="宋体" w:hAnsi="宋体" w:cs="宋体" w:eastAsia="宋体" w:hint="default"/>
          <w:spacing w:val="-2"/>
        </w:rPr>
        <w:t>免</w:t>
      </w:r>
      <w:r>
        <w:rPr>
          <w:rFonts w:ascii="宋体" w:hAnsi="宋体" w:cs="宋体" w:eastAsia="宋体" w:hint="default"/>
          <w:spacing w:val="-2"/>
        </w:rPr>
        <w:t>租</w:t>
      </w:r>
      <w:r>
        <w:rPr>
          <w:rFonts w:ascii="宋体" w:hAnsi="宋体" w:cs="宋体" w:eastAsia="宋体" w:hint="default"/>
          <w:spacing w:val="-2"/>
        </w:rPr>
        <w:t>期</w:t>
      </w:r>
      <w:r>
        <w:rPr>
          <w:spacing w:val="-2"/>
        </w:rPr>
        <w:t>的</w:t>
      </w:r>
      <w:r>
        <w:rPr>
          <w:rFonts w:ascii="宋体" w:hAnsi="宋体" w:cs="宋体" w:eastAsia="宋体" w:hint="default"/>
          <w:spacing w:val="-2"/>
        </w:rPr>
        <w:t>考</w:t>
      </w:r>
      <w:r>
        <w:rPr>
          <w:rFonts w:ascii="宋体" w:hAnsi="宋体" w:cs="宋体" w:eastAsia="宋体" w:hint="default"/>
          <w:w w:val="102"/>
        </w:rPr>
        <w:t> </w:t>
      </w:r>
      <w:r>
        <w:rPr>
          <w:rFonts w:ascii="宋体" w:hAnsi="宋体" w:cs="宋体" w:eastAsia="宋体" w:hint="default"/>
          <w:spacing w:val="-2"/>
        </w:rPr>
        <w:t>虑</w:t>
      </w:r>
      <w:r>
        <w:rPr>
          <w:rFonts w:ascii="宋体" w:hAnsi="宋体" w:cs="宋体" w:eastAsia="宋体" w:hint="default"/>
          <w:spacing w:val="-2"/>
        </w:rPr>
        <w:t>免</w:t>
      </w:r>
      <w:r>
        <w:rPr>
          <w:rFonts w:ascii="宋体" w:hAnsi="宋体" w:cs="宋体" w:eastAsia="宋体" w:hint="default"/>
          <w:spacing w:val="-2"/>
        </w:rPr>
        <w:t>租</w:t>
      </w:r>
      <w:r>
        <w:rPr>
          <w:rFonts w:ascii="宋体" w:hAnsi="宋体" w:cs="宋体" w:eastAsia="宋体" w:hint="default"/>
          <w:spacing w:val="-2"/>
        </w:rPr>
        <w:t>期）</w:t>
      </w:r>
      <w:r>
        <w:rPr>
          <w:rFonts w:ascii="宋体" w:hAnsi="宋体" w:cs="宋体" w:eastAsia="宋体" w:hint="default"/>
          <w:spacing w:val="-2"/>
        </w:rPr>
        <w:t>与</w:t>
      </w:r>
      <w:r>
        <w:rPr>
          <w:rFonts w:ascii="宋体" w:hAnsi="宋体" w:cs="宋体" w:eastAsia="宋体" w:hint="default"/>
          <w:spacing w:val="-2"/>
        </w:rPr>
        <w:t>租</w:t>
      </w:r>
      <w:r>
        <w:rPr>
          <w:rFonts w:ascii="宋体" w:hAnsi="宋体" w:cs="宋体" w:eastAsia="宋体" w:hint="default"/>
          <w:spacing w:val="-2"/>
        </w:rPr>
        <w:t>金</w:t>
      </w:r>
      <w:r>
        <w:rPr>
          <w:rFonts w:ascii="宋体" w:hAnsi="宋体" w:cs="宋体" w:eastAsia="宋体" w:hint="default"/>
          <w:spacing w:val="-2"/>
        </w:rPr>
        <w:t>额</w:t>
      </w:r>
      <w:r>
        <w:rPr>
          <w:spacing w:val="-2"/>
        </w:rPr>
        <w:t>，在</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租</w:t>
      </w:r>
      <w:r>
        <w:rPr>
          <w:rFonts w:ascii="宋体" w:hAnsi="宋体" w:cs="宋体" w:eastAsia="宋体" w:hint="default"/>
          <w:spacing w:val="-2"/>
        </w:rPr>
        <w:t>金</w:t>
      </w:r>
      <w:r>
        <w:rPr>
          <w:rFonts w:ascii="宋体" w:hAnsi="宋体" w:cs="宋体" w:eastAsia="宋体" w:hint="default"/>
          <w:spacing w:val="-2"/>
        </w:rPr>
        <w:t>已经</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取得</w:t>
      </w:r>
      <w:r>
        <w:rPr>
          <w:spacing w:val="-2"/>
        </w:rPr>
        <w:t>了</w:t>
      </w:r>
      <w:r>
        <w:rPr>
          <w:rFonts w:ascii="宋体" w:hAnsi="宋体" w:cs="宋体" w:eastAsia="宋体" w:hint="default"/>
          <w:spacing w:val="-2"/>
        </w:rPr>
        <w:t>收</w:t>
      </w:r>
      <w:r>
        <w:rPr>
          <w:rFonts w:ascii="宋体" w:hAnsi="宋体" w:cs="宋体" w:eastAsia="宋体" w:hint="default"/>
          <w:spacing w:val="-2"/>
        </w:rPr>
        <w:t>款</w:t>
      </w:r>
      <w:r>
        <w:rPr>
          <w:spacing w:val="-2"/>
        </w:rPr>
        <w:t>的证</w:t>
      </w:r>
      <w:r>
        <w:rPr>
          <w:rFonts w:ascii="宋体" w:hAnsi="宋体" w:cs="宋体" w:eastAsia="宋体" w:hint="default"/>
          <w:spacing w:val="-2"/>
        </w:rPr>
        <w:t>据</w:t>
      </w:r>
      <w:r>
        <w:rPr>
          <w:rFonts w:ascii="宋体" w:hAnsi="宋体" w:cs="宋体" w:eastAsia="宋体" w:hint="default"/>
          <w:spacing w:val="-2"/>
        </w:rPr>
        <w:t>时</w:t>
      </w:r>
      <w:r>
        <w:rPr>
          <w:spacing w:val="-2"/>
        </w:rPr>
        <w:t>确</w:t>
      </w:r>
      <w:r>
        <w:rPr>
          <w:rFonts w:ascii="宋体" w:hAnsi="宋体" w:cs="宋体" w:eastAsia="宋体" w:hint="default"/>
          <w:spacing w:val="-2"/>
        </w:rPr>
        <w:t>认</w:t>
      </w:r>
      <w:r>
        <w:rPr>
          <w:spacing w:val="-2"/>
        </w:rPr>
        <w:t>出</w:t>
      </w:r>
      <w:r>
        <w:rPr>
          <w:rFonts w:ascii="宋体" w:hAnsi="宋体" w:cs="宋体" w:eastAsia="宋体" w:hint="default"/>
          <w:spacing w:val="-2"/>
        </w:rPr>
        <w:t>租</w:t>
      </w:r>
      <w:r>
        <w:rPr>
          <w:rFonts w:ascii="宋体" w:hAnsi="宋体" w:cs="宋体" w:eastAsia="宋体" w:hint="default"/>
          <w:spacing w:val="-2"/>
        </w:rPr>
        <w:t>物</w:t>
      </w:r>
      <w:r>
        <w:rPr>
          <w:rFonts w:ascii="宋体" w:hAnsi="宋体" w:cs="宋体" w:eastAsia="宋体" w:hint="default"/>
          <w:spacing w:val="-2"/>
        </w:rPr>
        <w:t>业收</w:t>
      </w:r>
      <w:r>
        <w:rPr>
          <w:rFonts w:ascii="宋体" w:hAnsi="宋体" w:cs="宋体" w:eastAsia="宋体" w:hint="default"/>
          <w:spacing w:val="84"/>
        </w:rPr>
        <w:t> </w:t>
      </w:r>
      <w:r>
        <w:rPr>
          <w:rFonts w:ascii="宋体" w:hAnsi="宋体" w:cs="宋体" w:eastAsia="宋体" w:hint="default"/>
        </w:rPr>
        <w:t>入</w:t>
      </w:r>
      <w:r>
        <w:rPr/>
        <w:t>的实</w:t>
      </w:r>
      <w:r>
        <w:rPr>
          <w:rFonts w:ascii="宋体" w:hAnsi="宋体" w:cs="宋体" w:eastAsia="宋体" w:hint="default"/>
        </w:rPr>
        <w:t>现</w:t>
      </w:r>
      <w:r>
        <w:rPr/>
        <w:t>。</w:t>
      </w:r>
    </w:p>
    <w:p>
      <w:pPr>
        <w:pStyle w:val="BodyText"/>
        <w:spacing w:line="324" w:lineRule="auto" w:before="37"/>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8</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业</w:t>
      </w:r>
      <w:r>
        <w:rPr/>
        <w:t>务</w:t>
      </w:r>
      <w:r>
        <w:rPr>
          <w:rFonts w:ascii="宋体" w:hAnsi="宋体" w:cs="宋体" w:eastAsia="宋体" w:hint="default"/>
        </w:rPr>
        <w:t>收</w:t>
      </w:r>
      <w:r>
        <w:rPr>
          <w:rFonts w:ascii="宋体" w:hAnsi="宋体" w:cs="宋体" w:eastAsia="宋体" w:hint="default"/>
        </w:rPr>
        <w:t>入</w:t>
      </w:r>
      <w:r>
        <w:rPr>
          <w:rFonts w:ascii="宋体" w:hAnsi="宋体" w:cs="宋体" w:eastAsia="宋体" w:hint="default"/>
          <w:spacing w:val="-107"/>
        </w:rPr>
        <w:t> </w:t>
      </w:r>
      <w:r>
        <w:rPr>
          <w:rFonts w:ascii="宋体" w:hAnsi="宋体" w:cs="宋体" w:eastAsia="宋体" w:hint="default"/>
          <w:spacing w:val="-2"/>
        </w:rPr>
        <w:t>按</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合</w:t>
      </w:r>
      <w:r>
        <w:rPr>
          <w:rFonts w:ascii="宋体" w:hAnsi="宋体" w:cs="宋体" w:eastAsia="宋体" w:hint="default"/>
          <w:spacing w:val="-2"/>
        </w:rPr>
        <w:t>同</w:t>
      </w:r>
      <w:r>
        <w:rPr>
          <w:spacing w:val="-2"/>
        </w:rPr>
        <w:t>、</w:t>
      </w:r>
      <w:r>
        <w:rPr>
          <w:rFonts w:ascii="宋体" w:hAnsi="宋体" w:cs="宋体" w:eastAsia="宋体" w:hint="default"/>
          <w:spacing w:val="-2"/>
        </w:rPr>
        <w:t>协</w:t>
      </w:r>
      <w:r>
        <w:rPr>
          <w:spacing w:val="-2"/>
        </w:rPr>
        <w:t>议的</w:t>
      </w:r>
      <w:r>
        <w:rPr>
          <w:rFonts w:ascii="宋体" w:hAnsi="宋体" w:cs="宋体" w:eastAsia="宋体" w:hint="default"/>
          <w:spacing w:val="-2"/>
        </w:rPr>
        <w:t>约</w:t>
      </w:r>
      <w:r>
        <w:rPr>
          <w:rFonts w:ascii="宋体" w:hAnsi="宋体" w:cs="宋体" w:eastAsia="宋体" w:hint="default"/>
          <w:spacing w:val="-2"/>
        </w:rPr>
        <w:t>定</w:t>
      </w:r>
      <w:r>
        <w:rPr>
          <w:spacing w:val="-2"/>
        </w:rPr>
        <w:t>，</w:t>
      </w:r>
      <w:r>
        <w:rPr>
          <w:rFonts w:ascii="宋体" w:hAnsi="宋体" w:cs="宋体" w:eastAsia="宋体" w:hint="default"/>
          <w:spacing w:val="-2"/>
        </w:rPr>
        <w:t>与</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经</w:t>
      </w:r>
      <w:r>
        <w:rPr>
          <w:rFonts w:ascii="宋体" w:hAnsi="宋体" w:cs="宋体" w:eastAsia="宋体" w:hint="default"/>
          <w:spacing w:val="-2"/>
        </w:rPr>
        <w:t>济</w:t>
      </w:r>
      <w:r>
        <w:rPr>
          <w:rFonts w:ascii="宋体" w:hAnsi="宋体" w:cs="宋体" w:eastAsia="宋体" w:hint="default"/>
          <w:spacing w:val="-2"/>
        </w:rPr>
        <w:t>利益</w:t>
      </w:r>
      <w:r>
        <w:rPr>
          <w:rFonts w:ascii="宋体" w:hAnsi="宋体" w:cs="宋体" w:eastAsia="宋体" w:hint="default"/>
          <w:spacing w:val="-2"/>
        </w:rPr>
        <w:t>能够</w:t>
      </w:r>
      <w:r>
        <w:rPr>
          <w:rFonts w:ascii="宋体" w:hAnsi="宋体" w:cs="宋体" w:eastAsia="宋体" w:hint="default"/>
          <w:spacing w:val="-2"/>
        </w:rPr>
        <w:t>流入企</w:t>
      </w:r>
      <w:r>
        <w:rPr>
          <w:rFonts w:ascii="宋体" w:hAnsi="宋体" w:cs="宋体" w:eastAsia="宋体" w:hint="default"/>
          <w:spacing w:val="-2"/>
        </w:rPr>
        <w:t>业</w:t>
      </w:r>
      <w:r>
        <w:rPr>
          <w:spacing w:val="-2"/>
        </w:rPr>
        <w:t>，</w:t>
      </w:r>
      <w:r>
        <w:rPr>
          <w:rFonts w:ascii="宋体" w:hAnsi="宋体" w:cs="宋体" w:eastAsia="宋体" w:hint="default"/>
          <w:spacing w:val="-2"/>
        </w:rPr>
        <w:t>与</w:t>
      </w:r>
      <w:r>
        <w:rPr>
          <w:rFonts w:ascii="宋体" w:hAnsi="宋体" w:cs="宋体" w:eastAsia="宋体" w:hint="default"/>
          <w:spacing w:val="-2"/>
        </w:rPr>
        <w:t>收</w:t>
      </w:r>
      <w:r>
        <w:rPr>
          <w:rFonts w:ascii="宋体" w:hAnsi="宋体" w:cs="宋体" w:eastAsia="宋体" w:hint="default"/>
          <w:spacing w:val="-2"/>
        </w:rPr>
        <w:t>入</w:t>
      </w:r>
      <w:r>
        <w:rPr>
          <w:rFonts w:ascii="宋体" w:hAnsi="宋体" w:cs="宋体" w:eastAsia="宋体" w:hint="default"/>
          <w:spacing w:val="-2"/>
        </w:rPr>
        <w:t>相</w:t>
      </w:r>
      <w:r>
        <w:rPr>
          <w:rFonts w:ascii="宋体" w:hAnsi="宋体" w:cs="宋体" w:eastAsia="宋体" w:hint="default"/>
          <w:spacing w:val="-2"/>
        </w:rPr>
        <w:t>关</w:t>
      </w:r>
    </w:p>
    <w:p>
      <w:pPr>
        <w:pStyle w:val="BodyText"/>
        <w:spacing w:line="240" w:lineRule="auto" w:before="74"/>
        <w:ind w:right="0"/>
        <w:jc w:val="both"/>
      </w:pPr>
      <w:r>
        <w:rPr/>
        <w:t>的</w:t>
      </w:r>
      <w:r>
        <w:rPr>
          <w:rFonts w:ascii="宋体" w:hAnsi="宋体" w:cs="宋体" w:eastAsia="宋体" w:hint="default"/>
        </w:rPr>
        <w:t>成</w:t>
      </w:r>
      <w:r>
        <w:rPr/>
        <w:t>本</w:t>
      </w:r>
      <w:r>
        <w:rPr>
          <w:rFonts w:ascii="宋体" w:hAnsi="宋体" w:cs="宋体" w:eastAsia="宋体" w:hint="default"/>
        </w:rPr>
        <w:t>能够</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地</w:t>
      </w:r>
      <w:r>
        <w:rPr/>
        <w:t>计</w:t>
      </w:r>
      <w:r>
        <w:rPr>
          <w:rFonts w:ascii="宋体" w:hAnsi="宋体" w:cs="宋体" w:eastAsia="宋体" w:hint="default"/>
        </w:rPr>
        <w:t>量</w:t>
      </w:r>
      <w:r>
        <w:rPr>
          <w:rFonts w:ascii="宋体" w:hAnsi="宋体" w:cs="宋体" w:eastAsia="宋体" w:hint="default"/>
        </w:rPr>
        <w:t>时</w:t>
      </w:r>
      <w:r>
        <w:rPr/>
        <w:t>，确</w:t>
      </w:r>
      <w:r>
        <w:rPr>
          <w:rFonts w:ascii="宋体" w:hAnsi="宋体" w:cs="宋体" w:eastAsia="宋体" w:hint="default"/>
        </w:rPr>
        <w:t>认</w:t>
      </w:r>
      <w:r>
        <w:rPr/>
        <w:t>其</w:t>
      </w:r>
      <w:r>
        <w:rPr>
          <w:rFonts w:ascii="宋体" w:hAnsi="宋体" w:cs="宋体" w:eastAsia="宋体" w:hint="default"/>
        </w:rPr>
        <w:t>他</w:t>
      </w:r>
      <w:r>
        <w:rPr>
          <w:rFonts w:ascii="宋体" w:hAnsi="宋体" w:cs="宋体" w:eastAsia="宋体" w:hint="default"/>
        </w:rPr>
        <w:t>业</w:t>
      </w:r>
      <w:r>
        <w:rPr/>
        <w:t>务</w:t>
      </w:r>
      <w:r>
        <w:rPr>
          <w:rFonts w:ascii="宋体" w:hAnsi="宋体" w:cs="宋体" w:eastAsia="宋体" w:hint="default"/>
        </w:rPr>
        <w:t>收</w:t>
      </w:r>
      <w:r>
        <w:rPr>
          <w:rFonts w:ascii="宋体" w:hAnsi="宋体" w:cs="宋体" w:eastAsia="宋体" w:hint="default"/>
        </w:rPr>
        <w:t>入</w:t>
      </w:r>
      <w:r>
        <w:rPr/>
        <w:t>的实</w:t>
      </w:r>
      <w:r>
        <w:rPr>
          <w:rFonts w:ascii="宋体" w:hAnsi="宋体" w:cs="宋体" w:eastAsia="宋体" w:hint="default"/>
        </w:rPr>
        <w:t>现</w:t>
      </w:r>
      <w:r>
        <w:rPr/>
        <w:t>。</w:t>
      </w:r>
    </w:p>
    <w:p>
      <w:pPr>
        <w:spacing w:line="240" w:lineRule="auto" w:before="4"/>
        <w:rPr>
          <w:rFonts w:ascii="宋体" w:hAnsi="宋体" w:cs="宋体" w:eastAsia="宋体" w:hint="default"/>
          <w:sz w:val="20"/>
          <w:szCs w:val="20"/>
        </w:rPr>
      </w:pPr>
    </w:p>
    <w:p>
      <w:pPr>
        <w:pStyle w:val="BodyText"/>
        <w:spacing w:line="384" w:lineRule="auto"/>
        <w:ind w:left="1982" w:right="0" w:hanging="53"/>
        <w:jc w:val="left"/>
        <w:rPr>
          <w:rFonts w:ascii="宋体" w:hAnsi="宋体" w:cs="宋体" w:eastAsia="宋体" w:hint="default"/>
        </w:rPr>
      </w:pPr>
      <w:r>
        <w:rPr>
          <w:rFonts w:ascii="Courier New" w:hAnsi="Courier New" w:cs="Courier New" w:eastAsia="Courier New" w:hint="default"/>
        </w:rPr>
        <w:t>25</w:t>
      </w:r>
      <w:r>
        <w:rPr/>
        <w:t>、确</w:t>
      </w:r>
      <w:r>
        <w:rPr>
          <w:rFonts w:ascii="宋体" w:hAnsi="宋体" w:cs="宋体" w:eastAsia="宋体" w:hint="default"/>
        </w:rPr>
        <w:t>认</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的</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w w:val="102"/>
        </w:rPr>
        <w:t> </w:t>
      </w:r>
      <w:r>
        <w:rPr/>
        <w:t>公司所</w:t>
      </w:r>
      <w:r>
        <w:rPr>
          <w:rFonts w:ascii="宋体" w:hAnsi="宋体" w:cs="宋体" w:eastAsia="宋体" w:hint="default"/>
        </w:rPr>
        <w:t>得</w:t>
      </w:r>
      <w:r>
        <w:rPr>
          <w:rFonts w:ascii="宋体" w:hAnsi="宋体" w:cs="宋体" w:eastAsia="宋体" w:hint="default"/>
        </w:rPr>
        <w:t>税</w:t>
      </w:r>
      <w:r>
        <w:rPr/>
        <w:t>的会计</w:t>
      </w:r>
      <w:r>
        <w:rPr>
          <w:rFonts w:ascii="宋体" w:hAnsi="宋体" w:cs="宋体" w:eastAsia="宋体" w:hint="default"/>
        </w:rPr>
        <w:t>核</w:t>
      </w:r>
      <w:r>
        <w:rPr>
          <w:rFonts w:ascii="宋体" w:hAnsi="宋体" w:cs="宋体" w:eastAsia="宋体" w:hint="default"/>
        </w:rPr>
        <w:t>算</w:t>
      </w:r>
      <w:r>
        <w:rPr>
          <w:rFonts w:ascii="宋体" w:hAnsi="宋体" w:cs="宋体" w:eastAsia="宋体" w:hint="default"/>
        </w:rPr>
        <w:t>采</w:t>
      </w:r>
      <w:r>
        <w:rPr>
          <w:rFonts w:ascii="宋体" w:hAnsi="宋体" w:cs="宋体" w:eastAsia="宋体" w:hint="default"/>
        </w:rPr>
        <w:t>用</w:t>
      </w: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债</w:t>
      </w:r>
      <w:r>
        <w:rPr/>
        <w:t>务法</w:t>
      </w:r>
      <w:r>
        <w:rPr>
          <w:rFonts w:ascii="宋体" w:hAnsi="宋体" w:cs="宋体" w:eastAsia="宋体" w:hint="default"/>
        </w:rPr>
        <w:t>核</w:t>
      </w:r>
      <w:r>
        <w:rPr>
          <w:rFonts w:ascii="宋体" w:hAnsi="宋体" w:cs="宋体" w:eastAsia="宋体" w:hint="default"/>
        </w:rPr>
        <w:t>算</w:t>
      </w:r>
      <w:r>
        <w:rPr/>
        <w:t>。</w:t>
      </w:r>
      <w:r>
        <w:rPr>
          <w:spacing w:val="-84"/>
        </w:rPr>
        <w:t> </w:t>
      </w:r>
      <w:r>
        <w:rPr>
          <w:spacing w:val="-2"/>
        </w:rPr>
        <w:t>公司</w:t>
      </w:r>
      <w:r>
        <w:rPr>
          <w:rFonts w:ascii="宋体" w:hAnsi="宋体" w:cs="宋体" w:eastAsia="宋体" w:hint="default"/>
          <w:spacing w:val="-2"/>
        </w:rPr>
        <w:t>以</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取得用</w:t>
      </w:r>
      <w:r>
        <w:rPr>
          <w:rFonts w:ascii="宋体" w:hAnsi="宋体" w:cs="宋体" w:eastAsia="宋体" w:hint="default"/>
          <w:spacing w:val="-2"/>
        </w:rPr>
        <w:t>来</w:t>
      </w:r>
      <w:r>
        <w:rPr>
          <w:rFonts w:ascii="宋体" w:hAnsi="宋体" w:cs="宋体" w:eastAsia="宋体" w:hint="default"/>
          <w:spacing w:val="-2"/>
        </w:rPr>
        <w:t>抵</w:t>
      </w:r>
      <w:r>
        <w:rPr>
          <w:rFonts w:ascii="宋体" w:hAnsi="宋体" w:cs="宋体" w:eastAsia="宋体" w:hint="default"/>
          <w:spacing w:val="-2"/>
        </w:rPr>
        <w:t>扣可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spacing w:val="-2"/>
        </w:rPr>
        <w:t>为限，确</w:t>
      </w:r>
      <w:r>
        <w:rPr>
          <w:rFonts w:ascii="宋体" w:hAnsi="宋体" w:cs="宋体" w:eastAsia="宋体" w:hint="default"/>
          <w:spacing w:val="-2"/>
        </w:rPr>
        <w:t>认由</w:t>
      </w:r>
      <w:r>
        <w:rPr>
          <w:rFonts w:ascii="宋体" w:hAnsi="宋体" w:cs="宋体" w:eastAsia="宋体" w:hint="default"/>
          <w:spacing w:val="-2"/>
        </w:rPr>
        <w:t>可</w:t>
      </w:r>
    </w:p>
    <w:p>
      <w:pPr>
        <w:pStyle w:val="BodyText"/>
        <w:spacing w:line="362" w:lineRule="auto" w:before="17"/>
        <w:ind w:right="146"/>
        <w:jc w:val="both"/>
      </w:pP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。对</w:t>
      </w:r>
      <w:r>
        <w:rPr>
          <w:rFonts w:ascii="宋体" w:hAnsi="宋体" w:cs="宋体" w:eastAsia="宋体" w:hint="default"/>
          <w:spacing w:val="-2"/>
        </w:rPr>
        <w:t>已</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当</w:t>
      </w:r>
      <w:r>
        <w:rPr>
          <w:rFonts w:ascii="宋体" w:hAnsi="宋体" w:cs="宋体" w:eastAsia="宋体" w:hint="default"/>
          <w:spacing w:val="-2"/>
        </w:rPr>
        <w:t>预</w:t>
      </w:r>
      <w:r>
        <w:rPr>
          <w:spacing w:val="-2"/>
        </w:rPr>
        <w:t>计</w:t>
      </w:r>
      <w:r>
        <w:rPr>
          <w:rFonts w:ascii="宋体" w:hAnsi="宋体" w:cs="宋体" w:eastAsia="宋体" w:hint="default"/>
          <w:spacing w:val="-2"/>
        </w:rPr>
        <w:t>到</w:t>
      </w:r>
      <w:r>
        <w:rPr>
          <w:rFonts w:ascii="宋体" w:hAnsi="宋体" w:cs="宋体" w:eastAsia="宋体" w:hint="default"/>
          <w:spacing w:val="-2"/>
        </w:rPr>
        <w:t>未</w:t>
      </w:r>
      <w:r>
        <w:rPr>
          <w:rFonts w:ascii="宋体" w:hAnsi="宋体" w:cs="宋体" w:eastAsia="宋体" w:hint="default"/>
          <w:spacing w:val="89"/>
        </w:rPr>
        <w:t> </w:t>
      </w:r>
      <w:r>
        <w:rPr>
          <w:rFonts w:ascii="宋体" w:hAnsi="宋体" w:cs="宋体" w:eastAsia="宋体" w:hint="default"/>
          <w:spacing w:val="-2"/>
        </w:rPr>
        <w:t>来</w:t>
      </w:r>
      <w:r>
        <w:rPr>
          <w:rFonts w:ascii="宋体" w:hAnsi="宋体" w:cs="宋体" w:eastAsia="宋体" w:hint="default"/>
          <w:spacing w:val="-2"/>
        </w:rPr>
        <w:t>期间</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spacing w:val="-2"/>
        </w:rPr>
        <w:t>无法</w:t>
      </w:r>
      <w:r>
        <w:rPr>
          <w:rFonts w:ascii="宋体" w:hAnsi="宋体" w:cs="宋体" w:eastAsia="宋体" w:hint="default"/>
          <w:spacing w:val="-2"/>
        </w:rPr>
        <w:t>获得</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rFonts w:ascii="宋体" w:hAnsi="宋体" w:cs="宋体" w:eastAsia="宋体" w:hint="default"/>
          <w:spacing w:val="-2"/>
        </w:rPr>
        <w:t>用</w:t>
      </w:r>
      <w:r>
        <w:rPr>
          <w:rFonts w:ascii="宋体" w:hAnsi="宋体" w:cs="宋体" w:eastAsia="宋体" w:hint="default"/>
          <w:spacing w:val="-2"/>
        </w:rPr>
        <w:t>以</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rFonts w:ascii="宋体" w:hAnsi="宋体" w:cs="宋体" w:eastAsia="宋体" w:hint="default"/>
          <w:spacing w:val="-2"/>
        </w:rPr>
        <w:t>时</w:t>
      </w:r>
      <w:r>
        <w:rPr>
          <w:spacing w:val="-2"/>
        </w:rPr>
        <w:t>，</w:t>
      </w:r>
      <w:r>
        <w:rPr>
          <w:rFonts w:ascii="宋体" w:hAnsi="宋体" w:cs="宋体" w:eastAsia="宋体" w:hint="default"/>
          <w:spacing w:val="-2"/>
        </w:rPr>
        <w:t>应</w:t>
      </w:r>
      <w:r>
        <w:rPr>
          <w:rFonts w:ascii="宋体" w:hAnsi="宋体" w:cs="宋体" w:eastAsia="宋体" w:hint="default"/>
          <w:spacing w:val="-2"/>
        </w:rPr>
        <w:t>当减</w:t>
      </w:r>
      <w:r>
        <w:rPr>
          <w:spacing w:val="-2"/>
        </w:rPr>
        <w:t>记</w:t>
      </w:r>
      <w:r>
        <w:rPr>
          <w:spacing w:val="89"/>
        </w:rPr>
        <w:t> </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面价值</w:t>
      </w:r>
      <w:r>
        <w:rPr>
          <w:spacing w:val="-2"/>
        </w:rPr>
        <w:t>。在</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获得</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rFonts w:ascii="宋体" w:hAnsi="宋体" w:cs="宋体" w:eastAsia="宋体" w:hint="default"/>
          <w:spacing w:val="-2"/>
        </w:rPr>
        <w:t>时</w:t>
      </w:r>
      <w:r>
        <w:rPr>
          <w:spacing w:val="-2"/>
        </w:rPr>
        <w:t>，</w:t>
      </w:r>
      <w:r>
        <w:rPr>
          <w:rFonts w:ascii="宋体" w:hAnsi="宋体" w:cs="宋体" w:eastAsia="宋体" w:hint="default"/>
          <w:spacing w:val="-2"/>
        </w:rPr>
        <w:t>减</w:t>
      </w:r>
      <w:r>
        <w:rPr>
          <w:spacing w:val="-2"/>
        </w:rPr>
        <w:t>记的</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予</w:t>
      </w:r>
      <w:r>
        <w:rPr>
          <w:rFonts w:ascii="宋体" w:hAnsi="宋体" w:cs="宋体" w:eastAsia="宋体" w:hint="default"/>
          <w:spacing w:val="89"/>
        </w:rPr>
        <w:t> </w:t>
      </w:r>
      <w:r>
        <w:rPr>
          <w:rFonts w:ascii="宋体" w:hAnsi="宋体" w:cs="宋体" w:eastAsia="宋体" w:hint="default"/>
          <w:spacing w:val="-2"/>
        </w:rPr>
        <w:t>以</w:t>
      </w:r>
      <w:r>
        <w:rPr>
          <w:rFonts w:ascii="宋体" w:hAnsi="宋体" w:cs="宋体" w:eastAsia="宋体" w:hint="default"/>
          <w:spacing w:val="-2"/>
        </w:rPr>
        <w:t>转</w:t>
      </w:r>
      <w:r>
        <w:rPr>
          <w:rFonts w:ascii="宋体" w:hAnsi="宋体" w:cs="宋体" w:eastAsia="宋体" w:hint="default"/>
          <w:spacing w:val="-2"/>
        </w:rPr>
        <w:t>回</w:t>
      </w:r>
      <w:r>
        <w:rPr>
          <w:spacing w:val="-2"/>
        </w:rPr>
        <w:t>。本公司</w:t>
      </w:r>
      <w:r>
        <w:rPr>
          <w:rFonts w:ascii="宋体" w:hAnsi="宋体" w:cs="宋体" w:eastAsia="宋体" w:hint="default"/>
          <w:spacing w:val="-2"/>
        </w:rPr>
        <w:t>未来</w:t>
      </w:r>
      <w:r>
        <w:rPr>
          <w:rFonts w:ascii="宋体" w:hAnsi="宋体" w:cs="宋体" w:eastAsia="宋体" w:hint="default"/>
          <w:spacing w:val="-2"/>
        </w:rPr>
        <w:t>期间</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获得</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spacing w:val="-2"/>
        </w:rPr>
        <w:t>的</w:t>
      </w:r>
      <w:r>
        <w:rPr>
          <w:rFonts w:ascii="宋体" w:hAnsi="宋体" w:cs="宋体" w:eastAsia="宋体" w:hint="default"/>
          <w:spacing w:val="-2"/>
        </w:rPr>
        <w:t>金</w:t>
      </w:r>
      <w:r>
        <w:rPr>
          <w:rFonts w:ascii="宋体" w:hAnsi="宋体" w:cs="宋体" w:eastAsia="宋体" w:hint="default"/>
          <w:spacing w:val="-2"/>
        </w:rPr>
        <w:t>额是</w:t>
      </w:r>
      <w:r>
        <w:rPr>
          <w:rFonts w:ascii="宋体" w:hAnsi="宋体" w:cs="宋体" w:eastAsia="宋体" w:hint="default"/>
          <w:spacing w:val="-2"/>
        </w:rPr>
        <w:t>依</w:t>
      </w:r>
      <w:r>
        <w:rPr>
          <w:rFonts w:ascii="宋体" w:hAnsi="宋体" w:cs="宋体" w:eastAsia="宋体" w:hint="default"/>
          <w:spacing w:val="-2"/>
        </w:rPr>
        <w:t>据</w:t>
      </w:r>
      <w:r>
        <w:rPr>
          <w:spacing w:val="-2"/>
        </w:rPr>
        <w:t>管理</w:t>
      </w:r>
      <w:r>
        <w:rPr>
          <w:rFonts w:ascii="宋体" w:hAnsi="宋体" w:cs="宋体" w:eastAsia="宋体" w:hint="default"/>
          <w:spacing w:val="-2"/>
        </w:rPr>
        <w:t>层</w:t>
      </w:r>
      <w:r>
        <w:rPr>
          <w:rFonts w:ascii="宋体" w:hAnsi="宋体" w:cs="宋体" w:eastAsia="宋体" w:hint="default"/>
          <w:spacing w:val="-2"/>
        </w:rPr>
        <w:t>批</w:t>
      </w:r>
      <w:r>
        <w:rPr>
          <w:spacing w:val="-2"/>
        </w:rPr>
        <w:t>准</w:t>
      </w:r>
      <w:r>
        <w:rPr>
          <w:spacing w:val="89"/>
        </w:rPr>
        <w:t> </w:t>
      </w:r>
      <w:r>
        <w:rPr/>
        <w:t>的</w:t>
      </w:r>
      <w:r>
        <w:rPr>
          <w:rFonts w:ascii="宋体" w:hAnsi="宋体" w:cs="宋体" w:eastAsia="宋体" w:hint="default"/>
        </w:rPr>
        <w:t>经营</w:t>
      </w:r>
      <w:r>
        <w:rPr/>
        <w:t>计</w:t>
      </w:r>
      <w:r>
        <w:rPr>
          <w:rFonts w:ascii="宋体" w:hAnsi="宋体" w:cs="宋体" w:eastAsia="宋体" w:hint="default"/>
        </w:rPr>
        <w:t>划</w:t>
      </w:r>
      <w:r>
        <w:rPr>
          <w:rFonts w:ascii="宋体" w:hAnsi="宋体" w:cs="宋体" w:eastAsia="宋体" w:hint="default"/>
        </w:rPr>
        <w:t>（</w:t>
      </w:r>
      <w:r>
        <w:rPr/>
        <w:t>或</w:t>
      </w:r>
      <w:r>
        <w:rPr>
          <w:rFonts w:ascii="宋体" w:hAnsi="宋体" w:cs="宋体" w:eastAsia="宋体" w:hint="default"/>
        </w:rPr>
        <w:t>盈</w:t>
      </w:r>
      <w:r>
        <w:rPr>
          <w:rFonts w:ascii="宋体" w:hAnsi="宋体" w:cs="宋体" w:eastAsia="宋体" w:hint="default"/>
        </w:rPr>
        <w:t>利</w:t>
      </w:r>
      <w:r>
        <w:rPr>
          <w:rFonts w:ascii="宋体" w:hAnsi="宋体" w:cs="宋体" w:eastAsia="宋体" w:hint="default"/>
        </w:rPr>
        <w:t>预</w:t>
      </w:r>
      <w:r>
        <w:rPr>
          <w:rFonts w:ascii="宋体" w:hAnsi="宋体" w:cs="宋体" w:eastAsia="宋体" w:hint="default"/>
        </w:rPr>
        <w:t>测</w:t>
      </w:r>
      <w:r>
        <w:rPr>
          <w:rFonts w:ascii="宋体" w:hAnsi="宋体" w:cs="宋体" w:eastAsia="宋体" w:hint="default"/>
        </w:rPr>
        <w:t>）</w:t>
      </w:r>
      <w:r>
        <w:rPr/>
        <w:t>确</w:t>
      </w:r>
      <w:r>
        <w:rPr>
          <w:rFonts w:ascii="宋体" w:hAnsi="宋体" w:cs="宋体" w:eastAsia="宋体" w:hint="default"/>
        </w:rPr>
        <w:t>定</w:t>
      </w:r>
      <w:r>
        <w:rPr/>
        <w:t>。</w:t>
      </w:r>
    </w:p>
    <w:p>
      <w:pPr>
        <w:pStyle w:val="BodyText"/>
        <w:spacing w:line="364" w:lineRule="auto" w:before="37"/>
        <w:ind w:right="151" w:firstLine="465"/>
        <w:jc w:val="both"/>
        <w:rPr>
          <w:rFonts w:ascii="宋体" w:hAnsi="宋体" w:cs="宋体" w:eastAsia="宋体" w:hint="default"/>
        </w:rPr>
      </w:pPr>
      <w:r>
        <w:rPr>
          <w:rFonts w:ascii="宋体" w:hAnsi="宋体" w:cs="宋体" w:eastAsia="宋体" w:hint="default"/>
          <w:spacing w:val="-2"/>
        </w:rPr>
        <w:t>除下</w:t>
      </w:r>
      <w:r>
        <w:rPr>
          <w:rFonts w:ascii="宋体" w:hAnsi="宋体" w:cs="宋体" w:eastAsia="宋体" w:hint="default"/>
          <w:spacing w:val="-2"/>
        </w:rPr>
        <w:t>列</w:t>
      </w:r>
      <w:r>
        <w:rPr>
          <w:rFonts w:ascii="宋体" w:hAnsi="宋体" w:cs="宋体" w:eastAsia="宋体" w:hint="default"/>
          <w:spacing w:val="-2"/>
        </w:rPr>
        <w:t>交</w:t>
      </w:r>
      <w:r>
        <w:rPr>
          <w:rFonts w:ascii="宋体" w:hAnsi="宋体" w:cs="宋体" w:eastAsia="宋体" w:hint="default"/>
          <w:spacing w:val="-2"/>
        </w:rPr>
        <w:t>易</w:t>
      </w:r>
      <w:r>
        <w:rPr>
          <w:rFonts w:ascii="宋体" w:hAnsi="宋体" w:cs="宋体" w:eastAsia="宋体" w:hint="default"/>
          <w:spacing w:val="-2"/>
        </w:rPr>
        <w:t>中产</w:t>
      </w:r>
      <w:r>
        <w:rPr>
          <w:rFonts w:ascii="宋体" w:hAnsi="宋体" w:cs="宋体" w:eastAsia="宋体" w:hint="default"/>
          <w:spacing w:val="-2"/>
        </w:rPr>
        <w:t>生</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债以</w:t>
      </w:r>
      <w:r>
        <w:rPr>
          <w:rFonts w:ascii="宋体" w:hAnsi="宋体" w:cs="宋体" w:eastAsia="宋体" w:hint="default"/>
          <w:spacing w:val="-2"/>
        </w:rPr>
        <w:t>外</w:t>
      </w:r>
      <w:r>
        <w:rPr>
          <w:spacing w:val="-2"/>
        </w:rPr>
        <w:t>，本公司确</w:t>
      </w:r>
      <w:r>
        <w:rPr>
          <w:rFonts w:ascii="宋体" w:hAnsi="宋体" w:cs="宋体" w:eastAsia="宋体" w:hint="default"/>
          <w:spacing w:val="-2"/>
        </w:rPr>
        <w:t>认</w:t>
      </w:r>
      <w:r>
        <w:rPr>
          <w:spacing w:val="-2"/>
        </w:rPr>
        <w:t>所有</w:t>
      </w:r>
      <w:r>
        <w:rPr>
          <w:rFonts w:ascii="宋体" w:hAnsi="宋体" w:cs="宋体" w:eastAsia="宋体" w:hint="default"/>
          <w:spacing w:val="-2"/>
        </w:rPr>
        <w:t>应纳</w:t>
      </w:r>
      <w:r>
        <w:rPr>
          <w:rFonts w:ascii="宋体" w:hAnsi="宋体" w:cs="宋体" w:eastAsia="宋体" w:hint="default"/>
          <w:spacing w:val="-2"/>
        </w:rPr>
        <w:t>税</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w w:val="102"/>
        </w:rPr>
        <w:t> </w:t>
      </w:r>
      <w:r>
        <w:rPr>
          <w:rFonts w:ascii="宋体" w:hAnsi="宋体" w:cs="宋体" w:eastAsia="宋体" w:hint="default"/>
        </w:rPr>
        <w:t>产</w:t>
      </w:r>
      <w:r>
        <w:rPr>
          <w:rFonts w:ascii="宋体" w:hAnsi="宋体" w:cs="宋体" w:eastAsia="宋体" w:hint="default"/>
        </w:rPr>
        <w:t>生</w:t>
      </w:r>
      <w:r>
        <w:rPr/>
        <w:t>的</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负</w:t>
      </w:r>
      <w:r>
        <w:rPr>
          <w:rFonts w:ascii="宋体" w:hAnsi="宋体" w:cs="宋体" w:eastAsia="宋体" w:hint="default"/>
        </w:rPr>
        <w:t>债：</w:t>
      </w:r>
    </w:p>
    <w:p>
      <w:pPr>
        <w:pStyle w:val="BodyText"/>
        <w:spacing w:line="240" w:lineRule="auto" w:before="3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）商</w:t>
      </w:r>
      <w:r>
        <w:rPr>
          <w:rFonts w:ascii="宋体" w:hAnsi="宋体" w:cs="宋体" w:eastAsia="宋体" w:hint="default"/>
        </w:rPr>
        <w:t>誉</w:t>
      </w:r>
      <w:r>
        <w:rPr/>
        <w:t>的</w:t>
      </w:r>
      <w:r>
        <w:rPr>
          <w:rFonts w:ascii="宋体" w:hAnsi="宋体" w:cs="宋体" w:eastAsia="宋体" w:hint="default"/>
        </w:rPr>
        <w:t>初</w:t>
      </w:r>
      <w:r>
        <w:rPr>
          <w:rFonts w:ascii="宋体" w:hAnsi="宋体" w:cs="宋体" w:eastAsia="宋体" w:hint="default"/>
        </w:rPr>
        <w:t>始</w:t>
      </w:r>
      <w:r>
        <w:rPr/>
        <w:t>确</w:t>
      </w:r>
      <w:r>
        <w:rPr>
          <w:rFonts w:ascii="宋体" w:hAnsi="宋体" w:cs="宋体" w:eastAsia="宋体" w:hint="default"/>
        </w:rPr>
        <w:t>认</w:t>
      </w:r>
      <w:r>
        <w:rPr>
          <w:rFonts w:ascii="宋体" w:hAnsi="宋体" w:cs="宋体" w:eastAsia="宋体" w:hint="default"/>
        </w:rPr>
        <w:t>；</w:t>
      </w:r>
    </w:p>
    <w:p>
      <w:pPr>
        <w:pStyle w:val="BodyText"/>
        <w:spacing w:line="324" w:lineRule="auto" w:before="11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同</w:t>
      </w:r>
      <w:r>
        <w:rPr>
          <w:rFonts w:ascii="宋体" w:hAnsi="宋体" w:cs="宋体" w:eastAsia="宋体" w:hint="default"/>
        </w:rPr>
        <w:t>时</w:t>
      </w:r>
      <w:r>
        <w:rPr/>
        <w:t>具有</w:t>
      </w:r>
      <w:r>
        <w:rPr>
          <w:rFonts w:ascii="宋体" w:hAnsi="宋体" w:cs="宋体" w:eastAsia="宋体" w:hint="default"/>
        </w:rPr>
        <w:t>下</w:t>
      </w:r>
      <w:r>
        <w:rPr>
          <w:rFonts w:ascii="宋体" w:hAnsi="宋体" w:cs="宋体" w:eastAsia="宋体" w:hint="default"/>
        </w:rPr>
        <w:t>列</w:t>
      </w:r>
      <w:r>
        <w:rPr>
          <w:rFonts w:ascii="宋体" w:hAnsi="宋体" w:cs="宋体" w:eastAsia="宋体" w:hint="default"/>
        </w:rPr>
        <w:t>特</w:t>
      </w:r>
      <w:r>
        <w:rPr>
          <w:rFonts w:ascii="宋体" w:hAnsi="宋体" w:cs="宋体" w:eastAsia="宋体" w:hint="default"/>
        </w:rPr>
        <w:t>征</w:t>
      </w:r>
      <w:r>
        <w:rPr/>
        <w:t>的</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中产</w:t>
      </w:r>
      <w:r>
        <w:rPr>
          <w:rFonts w:ascii="宋体" w:hAnsi="宋体" w:cs="宋体" w:eastAsia="宋体" w:hint="default"/>
        </w:rPr>
        <w:t>生</w:t>
      </w:r>
      <w:r>
        <w:rPr/>
        <w:t>的资</w:t>
      </w:r>
      <w:r>
        <w:rPr>
          <w:rFonts w:ascii="宋体" w:hAnsi="宋体" w:cs="宋体" w:eastAsia="宋体" w:hint="default"/>
        </w:rPr>
        <w:t>产</w:t>
      </w:r>
      <w:r>
        <w:rPr/>
        <w:t>或负</w:t>
      </w:r>
      <w:r>
        <w:rPr>
          <w:rFonts w:ascii="宋体" w:hAnsi="宋体" w:cs="宋体" w:eastAsia="宋体" w:hint="default"/>
        </w:rPr>
        <w:t>债</w:t>
      </w:r>
      <w:r>
        <w:rPr/>
        <w:t>的</w:t>
      </w:r>
      <w:r>
        <w:rPr>
          <w:rFonts w:ascii="宋体" w:hAnsi="宋体" w:cs="宋体" w:eastAsia="宋体" w:hint="default"/>
        </w:rPr>
        <w:t>初</w:t>
      </w:r>
      <w:r>
        <w:rPr>
          <w:rFonts w:ascii="宋体" w:hAnsi="宋体" w:cs="宋体" w:eastAsia="宋体" w:hint="default"/>
        </w:rPr>
        <w:t>始</w:t>
      </w:r>
      <w:r>
        <w:rPr/>
        <w:t>确</w:t>
      </w:r>
      <w:r>
        <w:rPr>
          <w:rFonts w:ascii="宋体" w:hAnsi="宋体" w:cs="宋体" w:eastAsia="宋体" w:hint="default"/>
        </w:rPr>
        <w:t>认</w:t>
      </w:r>
      <w:r>
        <w:rPr>
          <w:rFonts w:ascii="宋体" w:hAnsi="宋体" w:cs="宋体" w:eastAsia="宋体" w:hint="default"/>
        </w:rPr>
        <w:t>：</w:t>
      </w:r>
      <w:r>
        <w:rPr>
          <w:rFonts w:ascii="宋体" w:hAnsi="宋体" w:cs="宋体" w:eastAsia="宋体" w:hint="default"/>
          <w:spacing w:val="-33"/>
        </w:rPr>
        <w:t> </w:t>
      </w:r>
      <w:r>
        <w:rPr>
          <w:rFonts w:ascii="Courier New" w:hAnsi="Courier New" w:cs="Courier New" w:eastAsia="Courier New" w:hint="default"/>
        </w:rPr>
        <w:t>A.</w:t>
      </w:r>
      <w:r>
        <w:rPr>
          <w:rFonts w:ascii="宋体" w:hAnsi="宋体" w:cs="宋体" w:eastAsia="宋体" w:hint="default"/>
        </w:rPr>
        <w:t>该</w:t>
      </w:r>
      <w:r>
        <w:rPr>
          <w:rFonts w:ascii="宋体" w:hAnsi="宋体" w:cs="宋体" w:eastAsia="宋体" w:hint="default"/>
        </w:rPr>
        <w:t>项交</w:t>
      </w:r>
      <w:r>
        <w:rPr>
          <w:rFonts w:ascii="宋体" w:hAnsi="宋体" w:cs="宋体" w:eastAsia="宋体" w:hint="default"/>
        </w:rPr>
        <w:t>易</w:t>
      </w:r>
      <w:r>
        <w:rPr/>
        <w:t>不</w:t>
      </w:r>
      <w:r>
        <w:rPr>
          <w:rFonts w:ascii="宋体" w:hAnsi="宋体" w:cs="宋体" w:eastAsia="宋体" w:hint="default"/>
        </w:rPr>
        <w:t>是企</w:t>
      </w:r>
      <w:r>
        <w:rPr>
          <w:rFonts w:ascii="宋体" w:hAnsi="宋体" w:cs="宋体" w:eastAsia="宋体" w:hint="default"/>
        </w:rPr>
        <w:t>业</w:t>
      </w:r>
      <w:r>
        <w:rPr>
          <w:rFonts w:ascii="宋体" w:hAnsi="宋体" w:cs="宋体" w:eastAsia="宋体" w:hint="default"/>
        </w:rPr>
        <w:t>合</w:t>
      </w:r>
      <w:r>
        <w:rPr/>
        <w:t>并</w:t>
      </w:r>
      <w:r>
        <w:rPr>
          <w:rFonts w:ascii="宋体" w:hAnsi="宋体" w:cs="宋体" w:eastAsia="宋体" w:hint="default"/>
        </w:rPr>
        <w:t>；</w:t>
      </w:r>
      <w:r>
        <w:rPr>
          <w:rFonts w:ascii="宋体" w:hAnsi="宋体" w:cs="宋体" w:eastAsia="宋体" w:hint="default"/>
          <w:w w:val="102"/>
        </w:rPr>
        <w:t> </w:t>
      </w:r>
      <w:r>
        <w:rPr>
          <w:rFonts w:ascii="Courier New" w:hAnsi="Courier New" w:cs="Courier New" w:eastAsia="Courier New" w:hint="default"/>
          <w:spacing w:val="-5"/>
          <w:w w:val="101"/>
        </w:rPr>
        <w:t>B.</w:t>
      </w:r>
      <w:r>
        <w:rPr>
          <w:rFonts w:ascii="宋体" w:hAnsi="宋体" w:cs="宋体" w:eastAsia="宋体" w:hint="default"/>
          <w:spacing w:val="-5"/>
          <w:w w:val="101"/>
        </w:rPr>
        <w:t>交</w:t>
      </w:r>
      <w:r>
        <w:rPr>
          <w:rFonts w:ascii="宋体" w:hAnsi="宋体" w:cs="宋体" w:eastAsia="宋体" w:hint="default"/>
          <w:spacing w:val="-5"/>
          <w:w w:val="101"/>
        </w:rPr>
        <w:t>易发</w:t>
      </w:r>
      <w:r>
        <w:rPr>
          <w:rFonts w:ascii="宋体" w:hAnsi="宋体" w:cs="宋体" w:eastAsia="宋体" w:hint="default"/>
          <w:spacing w:val="-5"/>
          <w:w w:val="101"/>
        </w:rPr>
        <w:t>生</w:t>
      </w:r>
      <w:r>
        <w:rPr>
          <w:rFonts w:ascii="宋体" w:hAnsi="宋体" w:cs="宋体" w:eastAsia="宋体" w:hint="default"/>
          <w:spacing w:val="-5"/>
          <w:w w:val="101"/>
        </w:rPr>
        <w:t>时</w:t>
      </w:r>
      <w:r>
        <w:rPr>
          <w:rFonts w:ascii="宋体" w:hAnsi="宋体" w:cs="宋体" w:eastAsia="宋体" w:hint="default"/>
          <w:spacing w:val="-5"/>
          <w:w w:val="101"/>
        </w:rPr>
        <w:t>既</w:t>
      </w:r>
      <w:r>
        <w:rPr>
          <w:spacing w:val="-5"/>
          <w:w w:val="101"/>
        </w:rPr>
        <w:t>不</w:t>
      </w:r>
      <w:r>
        <w:rPr>
          <w:rFonts w:ascii="宋体" w:hAnsi="宋体" w:cs="宋体" w:eastAsia="宋体" w:hint="default"/>
          <w:spacing w:val="-5"/>
          <w:w w:val="101"/>
        </w:rPr>
        <w:t>影响</w:t>
      </w:r>
      <w:r>
        <w:rPr>
          <w:spacing w:val="-5"/>
          <w:w w:val="101"/>
        </w:rPr>
        <w:t>会计</w:t>
      </w:r>
      <w:r>
        <w:rPr>
          <w:rFonts w:ascii="宋体" w:hAnsi="宋体" w:cs="宋体" w:eastAsia="宋体" w:hint="default"/>
          <w:spacing w:val="-5"/>
          <w:w w:val="101"/>
        </w:rPr>
        <w:t>利润</w:t>
      </w:r>
      <w:r>
        <w:rPr>
          <w:rFonts w:ascii="宋体" w:hAnsi="宋体" w:cs="宋体" w:eastAsia="宋体" w:hint="default"/>
          <w:spacing w:val="-5"/>
          <w:w w:val="101"/>
        </w:rPr>
        <w:t>也</w:t>
      </w:r>
      <w:r>
        <w:rPr>
          <w:spacing w:val="-5"/>
          <w:w w:val="101"/>
        </w:rPr>
        <w:t>不</w:t>
      </w:r>
      <w:r>
        <w:rPr>
          <w:rFonts w:ascii="宋体" w:hAnsi="宋体" w:cs="宋体" w:eastAsia="宋体" w:hint="default"/>
          <w:spacing w:val="-5"/>
          <w:w w:val="101"/>
        </w:rPr>
        <w:t>影响</w:t>
      </w:r>
      <w:r>
        <w:rPr>
          <w:rFonts w:ascii="宋体" w:hAnsi="宋体" w:cs="宋体" w:eastAsia="宋体" w:hint="default"/>
          <w:spacing w:val="-5"/>
          <w:w w:val="101"/>
        </w:rPr>
        <w:t>应纳</w:t>
      </w:r>
      <w:r>
        <w:rPr>
          <w:rFonts w:ascii="宋体" w:hAnsi="宋体" w:cs="宋体" w:eastAsia="宋体" w:hint="default"/>
          <w:spacing w:val="-5"/>
          <w:w w:val="101"/>
        </w:rPr>
        <w:t>税</w:t>
      </w:r>
      <w:r>
        <w:rPr>
          <w:spacing w:val="-5"/>
          <w:w w:val="101"/>
        </w:rPr>
        <w:t>所</w:t>
      </w:r>
      <w:r>
        <w:rPr>
          <w:rFonts w:ascii="宋体" w:hAnsi="宋体" w:cs="宋体" w:eastAsia="宋体" w:hint="default"/>
          <w:spacing w:val="-5"/>
          <w:w w:val="101"/>
        </w:rPr>
        <w:t>得</w:t>
      </w:r>
      <w:r>
        <w:rPr>
          <w:rFonts w:ascii="宋体" w:hAnsi="宋体" w:cs="宋体" w:eastAsia="宋体" w:hint="default"/>
          <w:spacing w:val="-5"/>
          <w:w w:val="101"/>
        </w:rPr>
        <w:t>额</w:t>
      </w:r>
      <w:r>
        <w:rPr>
          <w:rFonts w:ascii="宋体" w:hAnsi="宋体" w:cs="宋体" w:eastAsia="宋体" w:hint="default"/>
          <w:spacing w:val="-5"/>
          <w:w w:val="101"/>
        </w:rPr>
        <w:t>（</w:t>
      </w:r>
      <w:r>
        <w:rPr>
          <w:spacing w:val="-5"/>
          <w:w w:val="101"/>
        </w:rPr>
        <w:t>或</w:t>
      </w:r>
      <w:r>
        <w:rPr>
          <w:rFonts w:ascii="宋体" w:hAnsi="宋体" w:cs="宋体" w:eastAsia="宋体" w:hint="default"/>
          <w:spacing w:val="-5"/>
          <w:w w:val="101"/>
        </w:rPr>
        <w:t>可</w:t>
      </w:r>
      <w:r>
        <w:rPr>
          <w:rFonts w:ascii="宋体" w:hAnsi="宋体" w:cs="宋体" w:eastAsia="宋体" w:hint="default"/>
          <w:spacing w:val="-5"/>
          <w:w w:val="101"/>
        </w:rPr>
        <w:t>抵</w:t>
      </w:r>
      <w:r>
        <w:rPr>
          <w:rFonts w:ascii="宋体" w:hAnsi="宋体" w:cs="宋体" w:eastAsia="宋体" w:hint="default"/>
          <w:spacing w:val="-5"/>
          <w:w w:val="101"/>
        </w:rPr>
        <w:t>扣</w:t>
      </w:r>
      <w:r>
        <w:rPr>
          <w:rFonts w:ascii="宋体" w:hAnsi="宋体" w:cs="宋体" w:eastAsia="宋体" w:hint="default"/>
          <w:spacing w:val="-5"/>
          <w:w w:val="101"/>
        </w:rPr>
        <w:t>亏</w:t>
      </w:r>
      <w:r>
        <w:rPr>
          <w:rFonts w:ascii="宋体" w:hAnsi="宋体" w:cs="宋体" w:eastAsia="宋体" w:hint="default"/>
          <w:spacing w:val="-5"/>
          <w:w w:val="101"/>
        </w:rPr>
        <w:t>损）</w:t>
      </w:r>
      <w:r>
        <w:rPr>
          <w:spacing w:val="-5"/>
          <w:w w:val="101"/>
        </w:rPr>
        <w:t>。</w:t>
      </w:r>
      <w:r>
        <w:rPr>
          <w:spacing w:val="-88"/>
          <w:w w:val="101"/>
        </w:rPr>
        <w:t> </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，公司对</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w:t>
      </w:r>
      <w:r>
        <w:rPr>
          <w:rFonts w:ascii="宋体" w:hAnsi="宋体" w:cs="宋体" w:eastAsia="宋体" w:hint="default"/>
          <w:spacing w:val="-2"/>
        </w:rPr>
        <w:t>按照税</w:t>
      </w:r>
      <w:r>
        <w:rPr>
          <w:spacing w:val="-2"/>
        </w:rPr>
        <w:t>法</w:t>
      </w:r>
      <w:r>
        <w:rPr>
          <w:rFonts w:ascii="宋体" w:hAnsi="宋体" w:cs="宋体" w:eastAsia="宋体" w:hint="default"/>
          <w:spacing w:val="-2"/>
        </w:rPr>
        <w:t>规定</w:t>
      </w:r>
      <w:r>
        <w:rPr>
          <w:spacing w:val="-2"/>
        </w:rPr>
        <w:t>、</w:t>
      </w:r>
      <w:r>
        <w:rPr>
          <w:rFonts w:ascii="宋体" w:hAnsi="宋体" w:cs="宋体" w:eastAsia="宋体" w:hint="default"/>
          <w:spacing w:val="-2"/>
        </w:rPr>
        <w:t>根</w:t>
      </w:r>
      <w:r>
        <w:rPr>
          <w:rFonts w:ascii="宋体" w:hAnsi="宋体" w:cs="宋体" w:eastAsia="宋体" w:hint="default"/>
          <w:spacing w:val="-2"/>
        </w:rPr>
        <w:t>据</w:t>
      </w:r>
    </w:p>
    <w:p>
      <w:pPr>
        <w:pStyle w:val="BodyText"/>
        <w:spacing w:line="362" w:lineRule="auto" w:before="74"/>
        <w:ind w:right="146"/>
        <w:jc w:val="both"/>
      </w:pP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该</w:t>
      </w:r>
      <w:r>
        <w:rPr>
          <w:spacing w:val="-2"/>
        </w:rPr>
        <w:t>资</w:t>
      </w:r>
      <w:r>
        <w:rPr>
          <w:rFonts w:ascii="宋体" w:hAnsi="宋体" w:cs="宋体" w:eastAsia="宋体" w:hint="default"/>
          <w:spacing w:val="-2"/>
        </w:rPr>
        <w:t>产</w:t>
      </w:r>
      <w:r>
        <w:rPr>
          <w:spacing w:val="-2"/>
        </w:rPr>
        <w:t>或</w:t>
      </w:r>
      <w:r>
        <w:rPr>
          <w:rFonts w:ascii="宋体" w:hAnsi="宋体" w:cs="宋体" w:eastAsia="宋体" w:hint="default"/>
          <w:spacing w:val="-2"/>
        </w:rPr>
        <w:t>清</w:t>
      </w:r>
      <w:r>
        <w:rPr>
          <w:rFonts w:ascii="宋体" w:hAnsi="宋体" w:cs="宋体" w:eastAsia="宋体" w:hint="default"/>
          <w:spacing w:val="-2"/>
        </w:rPr>
        <w:t>偿</w:t>
      </w:r>
      <w:r>
        <w:rPr>
          <w:rFonts w:ascii="宋体" w:hAnsi="宋体" w:cs="宋体" w:eastAsia="宋体" w:hint="default"/>
          <w:spacing w:val="-2"/>
        </w:rPr>
        <w:t>该</w:t>
      </w:r>
      <w:r>
        <w:rPr>
          <w:spacing w:val="-2"/>
        </w:rPr>
        <w:t>负</w:t>
      </w:r>
      <w:r>
        <w:rPr>
          <w:rFonts w:ascii="宋体" w:hAnsi="宋体" w:cs="宋体" w:eastAsia="宋体" w:hint="default"/>
          <w:spacing w:val="-2"/>
        </w:rPr>
        <w:t>债</w:t>
      </w:r>
      <w:r>
        <w:rPr>
          <w:rFonts w:ascii="宋体" w:hAnsi="宋体" w:cs="宋体" w:eastAsia="宋体" w:hint="default"/>
          <w:spacing w:val="-2"/>
        </w:rPr>
        <w:t>期间</w:t>
      </w:r>
      <w:r>
        <w:rPr>
          <w:spacing w:val="-2"/>
        </w:rPr>
        <w:t>的</w:t>
      </w:r>
      <w:r>
        <w:rPr>
          <w:rFonts w:ascii="宋体" w:hAnsi="宋体" w:cs="宋体" w:eastAsia="宋体" w:hint="default"/>
          <w:spacing w:val="-2"/>
        </w:rPr>
        <w:t>税</w:t>
      </w:r>
      <w:r>
        <w:rPr>
          <w:rFonts w:ascii="宋体" w:hAnsi="宋体" w:cs="宋体" w:eastAsia="宋体" w:hint="default"/>
          <w:spacing w:val="-2"/>
        </w:rPr>
        <w:t>率</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适用</w:t>
      </w:r>
      <w:r>
        <w:rPr>
          <w:rFonts w:ascii="宋体" w:hAnsi="宋体" w:cs="宋体" w:eastAsia="宋体" w:hint="default"/>
          <w:spacing w:val="-2"/>
        </w:rPr>
        <w:t>税</w:t>
      </w:r>
      <w:r>
        <w:rPr>
          <w:rFonts w:ascii="宋体" w:hAnsi="宋体" w:cs="宋体" w:eastAsia="宋体" w:hint="default"/>
          <w:spacing w:val="-2"/>
        </w:rPr>
        <w:t>率</w:t>
      </w:r>
      <w:r>
        <w:rPr>
          <w:rFonts w:ascii="宋体" w:hAnsi="宋体" w:cs="宋体" w:eastAsia="宋体" w:hint="default"/>
          <w:spacing w:val="-2"/>
        </w:rPr>
        <w:t>发</w:t>
      </w:r>
      <w:r>
        <w:rPr>
          <w:rFonts w:ascii="宋体" w:hAnsi="宋体" w:cs="宋体" w:eastAsia="宋体" w:hint="default"/>
          <w:spacing w:val="-2"/>
        </w:rPr>
        <w:t>生</w:t>
      </w:r>
      <w:r>
        <w:rPr>
          <w:rFonts w:ascii="宋体" w:hAnsi="宋体" w:cs="宋体" w:eastAsia="宋体" w:hint="default"/>
          <w:spacing w:val="-2"/>
        </w:rPr>
        <w:t>变</w:t>
      </w:r>
      <w:r>
        <w:rPr>
          <w:rFonts w:ascii="宋体" w:hAnsi="宋体" w:cs="宋体" w:eastAsia="宋体" w:hint="default"/>
          <w:spacing w:val="-2"/>
        </w:rPr>
        <w:t>化</w:t>
      </w:r>
      <w:r>
        <w:rPr>
          <w:spacing w:val="-2"/>
        </w:rPr>
        <w:t>的，对</w:t>
      </w:r>
      <w:r>
        <w:rPr>
          <w:rFonts w:ascii="宋体" w:hAnsi="宋体" w:cs="宋体" w:eastAsia="宋体" w:hint="default"/>
          <w:spacing w:val="-2"/>
        </w:rPr>
        <w:t>已</w:t>
      </w:r>
      <w:r>
        <w:rPr>
          <w:spacing w:val="-2"/>
        </w:rPr>
        <w:t>确</w:t>
      </w:r>
      <w:r>
        <w:rPr>
          <w:rFonts w:ascii="宋体" w:hAnsi="宋体" w:cs="宋体" w:eastAsia="宋体" w:hint="default"/>
          <w:spacing w:val="-2"/>
        </w:rPr>
        <w:t>认</w:t>
      </w:r>
      <w:r>
        <w:rPr>
          <w:spacing w:val="-2"/>
        </w:rPr>
        <w:t>的</w:t>
      </w:r>
      <w:r>
        <w:rPr>
          <w:spacing w:val="89"/>
        </w:rPr>
        <w:t> </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w:t>
      </w:r>
      <w:r>
        <w:rPr>
          <w:spacing w:val="-2"/>
        </w:rPr>
        <w:t>重</w:t>
      </w:r>
      <w:r>
        <w:rPr>
          <w:rFonts w:ascii="宋体" w:hAnsi="宋体" w:cs="宋体" w:eastAsia="宋体" w:hint="default"/>
          <w:spacing w:val="-2"/>
        </w:rPr>
        <w:t>新</w:t>
      </w:r>
      <w:r>
        <w:rPr>
          <w:spacing w:val="-2"/>
        </w:rPr>
        <w:t>计</w:t>
      </w:r>
      <w:r>
        <w:rPr>
          <w:rFonts w:ascii="宋体" w:hAnsi="宋体" w:cs="宋体" w:eastAsia="宋体" w:hint="default"/>
          <w:spacing w:val="-2"/>
        </w:rPr>
        <w:t>量</w:t>
      </w:r>
      <w:r>
        <w:rPr>
          <w:spacing w:val="-2"/>
        </w:rPr>
        <w:t>，</w:t>
      </w:r>
      <w:r>
        <w:rPr>
          <w:rFonts w:ascii="宋体" w:hAnsi="宋体" w:cs="宋体" w:eastAsia="宋体" w:hint="default"/>
          <w:spacing w:val="-2"/>
        </w:rPr>
        <w:t>除</w:t>
      </w:r>
      <w:r>
        <w:rPr>
          <w:rFonts w:ascii="宋体" w:hAnsi="宋体" w:cs="宋体" w:eastAsia="宋体" w:hint="default"/>
          <w:spacing w:val="-2"/>
        </w:rPr>
        <w:t>直</w:t>
      </w:r>
      <w:r>
        <w:rPr>
          <w:rFonts w:ascii="宋体" w:hAnsi="宋体" w:cs="宋体" w:eastAsia="宋体" w:hint="default"/>
          <w:spacing w:val="-2"/>
        </w:rPr>
        <w:t>接</w:t>
      </w:r>
      <w:r>
        <w:rPr>
          <w:spacing w:val="-2"/>
        </w:rPr>
        <w:t>在所有者</w:t>
      </w:r>
      <w:r>
        <w:rPr>
          <w:rFonts w:ascii="宋体" w:hAnsi="宋体" w:cs="宋体" w:eastAsia="宋体" w:hint="default"/>
          <w:spacing w:val="-2"/>
        </w:rPr>
        <w:t>权益</w:t>
      </w:r>
      <w:r>
        <w:rPr>
          <w:rFonts w:ascii="宋体" w:hAnsi="宋体" w:cs="宋体" w:eastAsia="宋体" w:hint="default"/>
          <w:spacing w:val="-2"/>
        </w:rPr>
        <w:t>中</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交</w:t>
      </w:r>
      <w:r>
        <w:rPr>
          <w:rFonts w:ascii="宋体" w:hAnsi="宋体" w:cs="宋体" w:eastAsia="宋体" w:hint="default"/>
          <w:spacing w:val="-2"/>
        </w:rPr>
        <w:t>易</w:t>
      </w:r>
      <w:r>
        <w:rPr>
          <w:spacing w:val="-2"/>
        </w:rPr>
        <w:t>或</w:t>
      </w:r>
      <w:r>
        <w:rPr>
          <w:spacing w:val="89"/>
        </w:rPr>
        <w:t> </w:t>
      </w:r>
      <w:r>
        <w:rPr>
          <w:spacing w:val="-2"/>
        </w:rPr>
        <w:t>者事</w:t>
      </w:r>
      <w:r>
        <w:rPr>
          <w:rFonts w:ascii="宋体" w:hAnsi="宋体" w:cs="宋体" w:eastAsia="宋体" w:hint="default"/>
          <w:spacing w:val="-2"/>
        </w:rPr>
        <w:t>项产</w:t>
      </w:r>
      <w:r>
        <w:rPr>
          <w:rFonts w:ascii="宋体" w:hAnsi="宋体" w:cs="宋体" w:eastAsia="宋体" w:hint="default"/>
          <w:spacing w:val="-2"/>
        </w:rPr>
        <w:t>生</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和</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债以</w:t>
      </w:r>
      <w:r>
        <w:rPr>
          <w:rFonts w:ascii="宋体" w:hAnsi="宋体" w:cs="宋体" w:eastAsia="宋体" w:hint="default"/>
          <w:spacing w:val="-2"/>
        </w:rPr>
        <w:t>外</w:t>
      </w:r>
      <w:r>
        <w:rPr>
          <w:spacing w:val="-2"/>
        </w:rPr>
        <w:t>，</w:t>
      </w:r>
      <w:r>
        <w:rPr>
          <w:rFonts w:ascii="宋体" w:hAnsi="宋体" w:cs="宋体" w:eastAsia="宋体" w:hint="default"/>
          <w:spacing w:val="-2"/>
        </w:rPr>
        <w:t>将</w:t>
      </w:r>
      <w:r>
        <w:rPr>
          <w:spacing w:val="-2"/>
        </w:rPr>
        <w:t>其</w:t>
      </w:r>
      <w:r>
        <w:rPr>
          <w:rFonts w:ascii="宋体" w:hAnsi="宋体" w:cs="宋体" w:eastAsia="宋体" w:hint="default"/>
          <w:spacing w:val="-2"/>
        </w:rPr>
        <w:t>影响</w:t>
      </w:r>
      <w:r>
        <w:rPr>
          <w:rFonts w:ascii="宋体" w:hAnsi="宋体" w:cs="宋体" w:eastAsia="宋体" w:hint="default"/>
          <w:spacing w:val="-2"/>
        </w:rPr>
        <w:t>数</w:t>
      </w:r>
      <w:r>
        <w:rPr>
          <w:spacing w:val="-2"/>
        </w:rPr>
        <w:t>计</w:t>
      </w:r>
      <w:r>
        <w:rPr>
          <w:rFonts w:ascii="宋体" w:hAnsi="宋体" w:cs="宋体" w:eastAsia="宋体" w:hint="default"/>
          <w:spacing w:val="-2"/>
        </w:rPr>
        <w:t>入</w:t>
      </w:r>
      <w:r>
        <w:rPr>
          <w:rFonts w:ascii="宋体" w:hAnsi="宋体" w:cs="宋体" w:eastAsia="宋体" w:hint="default"/>
          <w:spacing w:val="-2"/>
        </w:rPr>
        <w:t>变</w:t>
      </w:r>
      <w:r>
        <w:rPr>
          <w:rFonts w:ascii="宋体" w:hAnsi="宋体" w:cs="宋体" w:eastAsia="宋体" w:hint="default"/>
          <w:spacing w:val="-2"/>
        </w:rPr>
        <w:t>化</w:t>
      </w:r>
      <w:r>
        <w:rPr>
          <w:rFonts w:ascii="宋体" w:hAnsi="宋体" w:cs="宋体" w:eastAsia="宋体" w:hint="default"/>
          <w:spacing w:val="-2"/>
        </w:rPr>
        <w:t>当</w:t>
      </w:r>
      <w:r>
        <w:rPr>
          <w:rFonts w:ascii="宋体" w:hAnsi="宋体" w:cs="宋体" w:eastAsia="宋体" w:hint="default"/>
          <w:spacing w:val="-2"/>
        </w:rPr>
        <w:t>期</w:t>
      </w:r>
      <w:r>
        <w:rPr>
          <w:spacing w:val="-2"/>
        </w:rPr>
        <w:t>的</w:t>
      </w:r>
      <w:r>
        <w:rPr>
          <w:spacing w:val="89"/>
        </w:rPr>
        <w:t> </w:t>
      </w: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84"/>
        <w:ind w:left="0" w:right="137" w:firstLine="0"/>
        <w:jc w:val="right"/>
        <w:rPr>
          <w:rFonts w:ascii="Times New Roman" w:hAnsi="Times New Roman" w:cs="Times New Roman" w:eastAsia="Times New Roman" w:hint="default"/>
          <w:sz w:val="17"/>
          <w:szCs w:val="17"/>
        </w:rPr>
      </w:pPr>
      <w:r>
        <w:rPr>
          <w:rFonts w:ascii="Times New Roman"/>
          <w:w w:val="105"/>
          <w:sz w:val="17"/>
        </w:rPr>
        <w:t>97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8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226" w:firstLine="465"/>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，公司对</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面价值进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如</w:t>
      </w:r>
      <w:r>
        <w:rPr>
          <w:rFonts w:ascii="宋体" w:hAnsi="宋体" w:cs="宋体" w:eastAsia="宋体" w:hint="default"/>
          <w:spacing w:val="-2"/>
        </w:rPr>
        <w:t>果</w:t>
      </w:r>
      <w:r>
        <w:rPr>
          <w:rFonts w:ascii="宋体" w:hAnsi="宋体" w:cs="宋体" w:eastAsia="宋体" w:hint="default"/>
          <w:spacing w:val="-2"/>
        </w:rPr>
        <w:t>未来</w:t>
      </w:r>
      <w:r>
        <w:rPr>
          <w:rFonts w:ascii="宋体" w:hAnsi="宋体" w:cs="宋体" w:eastAsia="宋体" w:hint="default"/>
          <w:spacing w:val="-2"/>
        </w:rPr>
        <w:t>期间</w:t>
      </w:r>
      <w:r>
        <w:rPr>
          <w:rFonts w:ascii="宋体" w:hAnsi="宋体" w:cs="宋体" w:eastAsia="宋体" w:hint="default"/>
          <w:spacing w:val="-2"/>
        </w:rPr>
        <w:t>很</w:t>
      </w:r>
      <w:r>
        <w:rPr>
          <w:rFonts w:ascii="宋体" w:hAnsi="宋体" w:cs="宋体" w:eastAsia="宋体" w:hint="default"/>
          <w:w w:val="102"/>
        </w:rPr>
        <w:t> </w:t>
      </w:r>
      <w:r>
        <w:rPr>
          <w:rFonts w:ascii="宋体" w:hAnsi="宋体" w:cs="宋体" w:eastAsia="宋体" w:hint="default"/>
          <w:spacing w:val="-2"/>
        </w:rPr>
        <w:t>可</w:t>
      </w:r>
      <w:r>
        <w:rPr>
          <w:rFonts w:ascii="宋体" w:hAnsi="宋体" w:cs="宋体" w:eastAsia="宋体" w:hint="default"/>
          <w:spacing w:val="-2"/>
        </w:rPr>
        <w:t>能</w:t>
      </w:r>
      <w:r>
        <w:rPr>
          <w:spacing w:val="-2"/>
        </w:rPr>
        <w:t>无法</w:t>
      </w:r>
      <w:r>
        <w:rPr>
          <w:rFonts w:ascii="宋体" w:hAnsi="宋体" w:cs="宋体" w:eastAsia="宋体" w:hint="default"/>
          <w:spacing w:val="-2"/>
        </w:rPr>
        <w:t>获得</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rFonts w:ascii="宋体" w:hAnsi="宋体" w:cs="宋体" w:eastAsia="宋体" w:hint="default"/>
          <w:spacing w:val="-2"/>
        </w:rPr>
        <w:t>用</w:t>
      </w:r>
      <w:r>
        <w:rPr>
          <w:rFonts w:ascii="宋体" w:hAnsi="宋体" w:cs="宋体" w:eastAsia="宋体" w:hint="default"/>
          <w:spacing w:val="-2"/>
        </w:rPr>
        <w:t>以</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利益</w:t>
      </w:r>
      <w:r>
        <w:rPr>
          <w:spacing w:val="-2"/>
        </w:rPr>
        <w:t>，</w:t>
      </w:r>
      <w:r>
        <w:rPr>
          <w:rFonts w:ascii="宋体" w:hAnsi="宋体" w:cs="宋体" w:eastAsia="宋体" w:hint="default"/>
          <w:spacing w:val="-2"/>
        </w:rPr>
        <w:t>相</w:t>
      </w:r>
      <w:r>
        <w:rPr>
          <w:rFonts w:ascii="宋体" w:hAnsi="宋体" w:cs="宋体" w:eastAsia="宋体" w:hint="default"/>
          <w:spacing w:val="-2"/>
        </w:rPr>
        <w:t>应</w:t>
      </w:r>
      <w:r>
        <w:rPr>
          <w:rFonts w:ascii="宋体" w:hAnsi="宋体" w:cs="宋体" w:eastAsia="宋体" w:hint="default"/>
          <w:spacing w:val="-2"/>
        </w:rPr>
        <w:t>减</w:t>
      </w:r>
      <w:r>
        <w:rPr>
          <w:spacing w:val="-2"/>
        </w:rPr>
        <w:t>记</w:t>
      </w:r>
      <w:r>
        <w:rPr>
          <w:rFonts w:ascii="宋体" w:hAnsi="宋体" w:cs="宋体" w:eastAsia="宋体" w:hint="default"/>
          <w:spacing w:val="-2"/>
        </w:rPr>
        <w:t>递</w:t>
      </w:r>
      <w:r>
        <w:rPr>
          <w:rFonts w:ascii="宋体" w:hAnsi="宋体" w:cs="宋体" w:eastAsia="宋体" w:hint="default"/>
          <w:spacing w:val="-2"/>
        </w:rPr>
        <w:t>延</w:t>
      </w:r>
      <w:r>
        <w:rPr>
          <w:rFonts w:ascii="宋体" w:hAnsi="宋体" w:cs="宋体" w:eastAsia="宋体" w:hint="default"/>
          <w:spacing w:val="89"/>
        </w:rPr>
        <w:t> </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的</w:t>
      </w:r>
      <w:r>
        <w:rPr>
          <w:rFonts w:ascii="宋体" w:hAnsi="宋体" w:cs="宋体" w:eastAsia="宋体" w:hint="default"/>
        </w:rPr>
        <w:t>账</w:t>
      </w:r>
      <w:r>
        <w:rPr>
          <w:rFonts w:ascii="宋体" w:hAnsi="宋体" w:cs="宋体" w:eastAsia="宋体" w:hint="default"/>
        </w:rPr>
        <w:t>面价值</w:t>
      </w:r>
      <w:r>
        <w:rPr/>
        <w:t>。</w:t>
      </w:r>
    </w:p>
    <w:p>
      <w:pPr>
        <w:pStyle w:val="BodyText"/>
        <w:spacing w:line="240" w:lineRule="auto" w:before="153"/>
        <w:ind w:left="1929" w:right="0"/>
        <w:jc w:val="left"/>
        <w:rPr>
          <w:rFonts w:ascii="宋体" w:hAnsi="宋体" w:cs="宋体" w:eastAsia="宋体" w:hint="default"/>
        </w:rPr>
      </w:pPr>
      <w:r>
        <w:rPr>
          <w:rFonts w:ascii="Courier New" w:hAnsi="Courier New" w:cs="Courier New" w:eastAsia="Courier New" w:hint="default"/>
        </w:rPr>
        <w:t>26</w:t>
      </w:r>
      <w:r>
        <w:rPr/>
        <w:t>、</w:t>
      </w: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补助</w:t>
      </w:r>
    </w:p>
    <w:p>
      <w:pPr>
        <w:pStyle w:val="BodyText"/>
        <w:spacing w:line="360" w:lineRule="auto" w:before="233"/>
        <w:ind w:right="231" w:firstLine="465"/>
        <w:jc w:val="both"/>
      </w:pP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spacing w:val="-2"/>
        </w:rPr>
        <w:t>，</w:t>
      </w:r>
      <w:r>
        <w:rPr>
          <w:rFonts w:ascii="宋体" w:hAnsi="宋体" w:cs="宋体" w:eastAsia="宋体" w:hint="default"/>
          <w:spacing w:val="-2"/>
        </w:rPr>
        <w:t>是</w:t>
      </w:r>
      <w:r>
        <w:rPr>
          <w:rFonts w:ascii="宋体" w:hAnsi="宋体" w:cs="宋体" w:eastAsia="宋体" w:hint="default"/>
          <w:spacing w:val="-2"/>
        </w:rPr>
        <w:t>指</w:t>
      </w:r>
      <w:r>
        <w:rPr>
          <w:spacing w:val="-2"/>
        </w:rPr>
        <w:t>本公司</w:t>
      </w:r>
      <w:r>
        <w:rPr>
          <w:rFonts w:ascii="宋体" w:hAnsi="宋体" w:cs="宋体" w:eastAsia="宋体" w:hint="default"/>
          <w:spacing w:val="-2"/>
        </w:rPr>
        <w:t>从</w:t>
      </w:r>
      <w:r>
        <w:rPr>
          <w:rFonts w:ascii="宋体" w:hAnsi="宋体" w:cs="宋体" w:eastAsia="宋体" w:hint="default"/>
          <w:spacing w:val="-2"/>
        </w:rPr>
        <w:t>政</w:t>
      </w:r>
      <w:r>
        <w:rPr>
          <w:rFonts w:ascii="宋体" w:hAnsi="宋体" w:cs="宋体" w:eastAsia="宋体" w:hint="default"/>
          <w:spacing w:val="-2"/>
        </w:rPr>
        <w:t>府</w:t>
      </w:r>
      <w:r>
        <w:rPr>
          <w:spacing w:val="-2"/>
        </w:rPr>
        <w:t>无</w:t>
      </w:r>
      <w:r>
        <w:rPr>
          <w:rFonts w:ascii="宋体" w:hAnsi="宋体" w:cs="宋体" w:eastAsia="宋体" w:hint="default"/>
          <w:spacing w:val="-2"/>
        </w:rPr>
        <w:t>偿</w:t>
      </w:r>
      <w:r>
        <w:rPr>
          <w:rFonts w:ascii="宋体" w:hAnsi="宋体" w:cs="宋体" w:eastAsia="宋体" w:hint="default"/>
          <w:spacing w:val="-2"/>
        </w:rPr>
        <w:t>取得</w:t>
      </w:r>
      <w:r>
        <w:rPr>
          <w:rFonts w:ascii="宋体" w:hAnsi="宋体" w:cs="宋体" w:eastAsia="宋体" w:hint="default"/>
          <w:spacing w:val="-2"/>
        </w:rPr>
        <w:t>货</w:t>
      </w:r>
      <w:r>
        <w:rPr>
          <w:rFonts w:ascii="宋体" w:hAnsi="宋体" w:cs="宋体" w:eastAsia="宋体" w:hint="default"/>
          <w:spacing w:val="-2"/>
        </w:rPr>
        <w:t>币</w:t>
      </w:r>
      <w:r>
        <w:rPr>
          <w:spacing w:val="-2"/>
        </w:rPr>
        <w:t>性资</w:t>
      </w:r>
      <w:r>
        <w:rPr>
          <w:rFonts w:ascii="宋体" w:hAnsi="宋体" w:cs="宋体" w:eastAsia="宋体" w:hint="default"/>
          <w:spacing w:val="-2"/>
        </w:rPr>
        <w:t>产</w:t>
      </w:r>
      <w:r>
        <w:rPr>
          <w:spacing w:val="-2"/>
        </w:rPr>
        <w:t>或</w:t>
      </w:r>
      <w:r>
        <w:rPr>
          <w:rFonts w:ascii="宋体" w:hAnsi="宋体" w:cs="宋体" w:eastAsia="宋体" w:hint="default"/>
          <w:spacing w:val="-2"/>
        </w:rPr>
        <w:t>非</w:t>
      </w:r>
      <w:r>
        <w:rPr>
          <w:rFonts w:ascii="宋体" w:hAnsi="宋体" w:cs="宋体" w:eastAsia="宋体" w:hint="default"/>
          <w:spacing w:val="-2"/>
        </w:rPr>
        <w:t>货</w:t>
      </w:r>
      <w:r>
        <w:rPr>
          <w:rFonts w:ascii="宋体" w:hAnsi="宋体" w:cs="宋体" w:eastAsia="宋体" w:hint="default"/>
          <w:spacing w:val="-2"/>
        </w:rPr>
        <w:t>币</w:t>
      </w:r>
      <w:r>
        <w:rPr>
          <w:spacing w:val="-2"/>
        </w:rPr>
        <w:t>性资</w:t>
      </w:r>
      <w:r>
        <w:rPr>
          <w:rFonts w:ascii="宋体" w:hAnsi="宋体" w:cs="宋体" w:eastAsia="宋体" w:hint="default"/>
          <w:spacing w:val="-2"/>
        </w:rPr>
        <w:t>产</w:t>
      </w:r>
      <w:r>
        <w:rPr>
          <w:spacing w:val="-2"/>
        </w:rPr>
        <w:t>，</w:t>
      </w:r>
      <w:r>
        <w:rPr>
          <w:rFonts w:ascii="宋体" w:hAnsi="宋体" w:cs="宋体" w:eastAsia="宋体" w:hint="default"/>
          <w:spacing w:val="-2"/>
        </w:rPr>
        <w:t>但</w:t>
      </w:r>
      <w:r>
        <w:rPr>
          <w:spacing w:val="-2"/>
        </w:rPr>
        <w:t>不</w:t>
      </w:r>
      <w:r>
        <w:rPr>
          <w:rFonts w:ascii="宋体" w:hAnsi="宋体" w:cs="宋体" w:eastAsia="宋体" w:hint="default"/>
          <w:spacing w:val="-2"/>
        </w:rPr>
        <w:t>包</w:t>
      </w:r>
      <w:r>
        <w:rPr>
          <w:rFonts w:ascii="宋体" w:hAnsi="宋体" w:cs="宋体" w:eastAsia="宋体" w:hint="default"/>
          <w:spacing w:val="-2"/>
        </w:rPr>
        <w:t>括</w:t>
      </w:r>
      <w:r>
        <w:rPr>
          <w:rFonts w:ascii="宋体" w:hAnsi="宋体" w:cs="宋体" w:eastAsia="宋体" w:hint="default"/>
          <w:w w:val="102"/>
        </w:rPr>
        <w:t> </w:t>
      </w: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作</w:t>
      </w:r>
      <w:r>
        <w:rPr/>
        <w:t>为</w:t>
      </w:r>
      <w:r>
        <w:rPr>
          <w:rFonts w:ascii="宋体" w:hAnsi="宋体" w:cs="宋体" w:eastAsia="宋体" w:hint="default"/>
        </w:rPr>
        <w:t>企</w:t>
      </w:r>
      <w:r>
        <w:rPr>
          <w:rFonts w:ascii="宋体" w:hAnsi="宋体" w:cs="宋体" w:eastAsia="宋体" w:hint="default"/>
        </w:rPr>
        <w:t>业</w:t>
      </w:r>
      <w:r>
        <w:rPr/>
        <w:t>所有者</w:t>
      </w:r>
      <w:r>
        <w:rPr>
          <w:rFonts w:ascii="宋体" w:hAnsi="宋体" w:cs="宋体" w:eastAsia="宋体" w:hint="default"/>
        </w:rPr>
        <w:t>投</w:t>
      </w:r>
      <w:r>
        <w:rPr>
          <w:rFonts w:ascii="宋体" w:hAnsi="宋体" w:cs="宋体" w:eastAsia="宋体" w:hint="default"/>
        </w:rPr>
        <w:t>入</w:t>
      </w:r>
      <w:r>
        <w:rPr/>
        <w:t>的资本。</w:t>
      </w:r>
    </w:p>
    <w:p>
      <w:pPr>
        <w:pStyle w:val="BodyText"/>
        <w:spacing w:line="340" w:lineRule="auto" w:before="45"/>
        <w:ind w:right="229" w:firstLine="465"/>
        <w:jc w:val="both"/>
      </w:pP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spacing w:val="-2"/>
        </w:rPr>
        <w:t>为</w:t>
      </w:r>
      <w:r>
        <w:rPr>
          <w:rFonts w:ascii="宋体" w:hAnsi="宋体" w:cs="宋体" w:eastAsia="宋体" w:hint="default"/>
          <w:spacing w:val="-2"/>
        </w:rPr>
        <w:t>货</w:t>
      </w:r>
      <w:r>
        <w:rPr>
          <w:rFonts w:ascii="宋体" w:hAnsi="宋体" w:cs="宋体" w:eastAsia="宋体" w:hint="default"/>
          <w:spacing w:val="-2"/>
        </w:rPr>
        <w:t>币</w:t>
      </w:r>
      <w:r>
        <w:rPr>
          <w:spacing w:val="-2"/>
        </w:rPr>
        <w:t>性资</w:t>
      </w:r>
      <w:r>
        <w:rPr>
          <w:rFonts w:ascii="宋体" w:hAnsi="宋体" w:cs="宋体" w:eastAsia="宋体" w:hint="default"/>
          <w:spacing w:val="-2"/>
        </w:rPr>
        <w:t>产</w:t>
      </w:r>
      <w:r>
        <w:rPr>
          <w:spacing w:val="-2"/>
        </w:rPr>
        <w:t>的，</w:t>
      </w:r>
      <w:r>
        <w:rPr>
          <w:rFonts w:ascii="宋体" w:hAnsi="宋体" w:cs="宋体" w:eastAsia="宋体" w:hint="default"/>
          <w:spacing w:val="-2"/>
        </w:rPr>
        <w:t>按照</w:t>
      </w:r>
      <w:r>
        <w:rPr>
          <w:rFonts w:ascii="宋体" w:hAnsi="宋体" w:cs="宋体" w:eastAsia="宋体" w:hint="default"/>
          <w:spacing w:val="-2"/>
        </w:rPr>
        <w:t>收</w:t>
      </w:r>
      <w:r>
        <w:rPr>
          <w:rFonts w:ascii="宋体" w:hAnsi="宋体" w:cs="宋体" w:eastAsia="宋体" w:hint="default"/>
          <w:spacing w:val="-2"/>
        </w:rPr>
        <w:t>到</w:t>
      </w:r>
      <w:r>
        <w:rPr>
          <w:spacing w:val="-2"/>
        </w:rPr>
        <w:t>或</w:t>
      </w:r>
      <w:r>
        <w:rPr>
          <w:rFonts w:ascii="宋体" w:hAnsi="宋体" w:cs="宋体" w:eastAsia="宋体" w:hint="default"/>
          <w:spacing w:val="-2"/>
        </w:rPr>
        <w:t>应</w:t>
      </w:r>
      <w:r>
        <w:rPr>
          <w:rFonts w:ascii="宋体" w:hAnsi="宋体" w:cs="宋体" w:eastAsia="宋体" w:hint="default"/>
          <w:spacing w:val="-2"/>
        </w:rPr>
        <w:t>收</w:t>
      </w:r>
      <w:r>
        <w:rPr>
          <w:spacing w:val="-2"/>
        </w:rPr>
        <w:t>的</w:t>
      </w:r>
      <w:r>
        <w:rPr>
          <w:rFonts w:ascii="宋体" w:hAnsi="宋体" w:cs="宋体" w:eastAsia="宋体" w:hint="default"/>
          <w:spacing w:val="-2"/>
        </w:rPr>
        <w:t>金</w:t>
      </w:r>
      <w:r>
        <w:rPr>
          <w:rFonts w:ascii="宋体" w:hAnsi="宋体" w:cs="宋体" w:eastAsia="宋体" w:hint="default"/>
          <w:spacing w:val="-2"/>
        </w:rPr>
        <w:t>额</w:t>
      </w:r>
      <w:r>
        <w:rPr>
          <w:spacing w:val="-2"/>
        </w:rPr>
        <w:t>计</w:t>
      </w:r>
      <w:r>
        <w:rPr>
          <w:rFonts w:ascii="宋体" w:hAnsi="宋体" w:cs="宋体" w:eastAsia="宋体" w:hint="default"/>
          <w:spacing w:val="-2"/>
        </w:rPr>
        <w:t>量；</w:t>
      </w: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spacing w:val="-2"/>
        </w:rPr>
        <w:t>为</w:t>
      </w:r>
      <w:r>
        <w:rPr>
          <w:rFonts w:ascii="宋体" w:hAnsi="宋体" w:cs="宋体" w:eastAsia="宋体" w:hint="default"/>
          <w:spacing w:val="-2"/>
        </w:rPr>
        <w:t>非</w:t>
      </w:r>
      <w:r>
        <w:rPr>
          <w:rFonts w:ascii="宋体" w:hAnsi="宋体" w:cs="宋体" w:eastAsia="宋体" w:hint="default"/>
          <w:spacing w:val="-2"/>
        </w:rPr>
        <w:t>货</w:t>
      </w:r>
      <w:r>
        <w:rPr>
          <w:rFonts w:ascii="宋体" w:hAnsi="宋体" w:cs="宋体" w:eastAsia="宋体" w:hint="default"/>
          <w:spacing w:val="-2"/>
        </w:rPr>
        <w:t>币</w:t>
      </w:r>
      <w:r>
        <w:rPr>
          <w:spacing w:val="-2"/>
        </w:rPr>
        <w:t>性</w:t>
      </w:r>
      <w:r>
        <w:rPr>
          <w:w w:val="102"/>
        </w:rPr>
        <w:t> </w:t>
      </w:r>
      <w:r>
        <w:rPr/>
        <w:t>资</w:t>
      </w:r>
      <w:r>
        <w:rPr>
          <w:rFonts w:ascii="宋体" w:hAnsi="宋体" w:cs="宋体" w:eastAsia="宋体" w:hint="default"/>
        </w:rPr>
        <w:t>产</w:t>
      </w:r>
      <w:r>
        <w:rPr/>
        <w:t>的，</w:t>
      </w:r>
      <w:r>
        <w:rPr>
          <w:rFonts w:ascii="宋体" w:hAnsi="宋体" w:cs="宋体" w:eastAsia="宋体" w:hint="default"/>
        </w:rPr>
        <w:t>按照</w:t>
      </w: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t>公</w:t>
      </w:r>
      <w:r>
        <w:rPr>
          <w:rFonts w:ascii="宋体" w:hAnsi="宋体" w:cs="宋体" w:eastAsia="宋体" w:hint="default"/>
        </w:rPr>
        <w:t>允</w:t>
      </w:r>
      <w:r>
        <w:rPr>
          <w:rFonts w:ascii="宋体" w:hAnsi="宋体" w:cs="宋体" w:eastAsia="宋体" w:hint="default"/>
        </w:rPr>
        <w:t>价值</w:t>
      </w:r>
      <w:r>
        <w:rPr/>
        <w:t>不</w:t>
      </w:r>
      <w:r>
        <w:rPr>
          <w:rFonts w:ascii="宋体" w:hAnsi="宋体" w:cs="宋体" w:eastAsia="宋体" w:hint="default"/>
        </w:rPr>
        <w:t>能</w:t>
      </w:r>
      <w:r>
        <w:rPr>
          <w:rFonts w:ascii="宋体" w:hAnsi="宋体" w:cs="宋体" w:eastAsia="宋体" w:hint="default"/>
        </w:rPr>
        <w:t>可</w:t>
      </w:r>
      <w:r>
        <w:rPr>
          <w:rFonts w:ascii="宋体" w:hAnsi="宋体" w:cs="宋体" w:eastAsia="宋体" w:hint="default"/>
        </w:rPr>
        <w:t>靠</w:t>
      </w:r>
      <w:r>
        <w:rPr>
          <w:rFonts w:ascii="宋体" w:hAnsi="宋体" w:cs="宋体" w:eastAsia="宋体" w:hint="default"/>
        </w:rPr>
        <w:t>取得</w:t>
      </w:r>
      <w:r>
        <w:rPr/>
        <w:t>的，</w:t>
      </w:r>
      <w:r>
        <w:rPr>
          <w:rFonts w:ascii="宋体" w:hAnsi="宋体" w:cs="宋体" w:eastAsia="宋体" w:hint="default"/>
        </w:rPr>
        <w:t>按照</w:t>
      </w:r>
      <w:r>
        <w:rPr>
          <w:rFonts w:ascii="宋体" w:hAnsi="宋体" w:cs="宋体" w:eastAsia="宋体" w:hint="default"/>
        </w:rPr>
        <w:t>名</w:t>
      </w:r>
      <w:r>
        <w:rPr>
          <w:rFonts w:ascii="宋体" w:hAnsi="宋体" w:cs="宋体" w:eastAsia="宋体" w:hint="default"/>
        </w:rPr>
        <w:t>义金</w:t>
      </w:r>
      <w:r>
        <w:rPr>
          <w:rFonts w:ascii="宋体" w:hAnsi="宋体" w:cs="宋体" w:eastAsia="宋体" w:hint="default"/>
        </w:rPr>
        <w:t>额</w:t>
      </w:r>
      <w:r>
        <w:rPr>
          <w:rFonts w:ascii="宋体" w:hAnsi="宋体" w:cs="宋体" w:eastAsia="宋体" w:hint="default"/>
        </w:rPr>
        <w:t>（</w:t>
      </w:r>
      <w:r>
        <w:rPr/>
        <w:t>人</w:t>
      </w:r>
      <w:r>
        <w:rPr>
          <w:rFonts w:ascii="宋体" w:hAnsi="宋体" w:cs="宋体" w:eastAsia="宋体" w:hint="default"/>
        </w:rPr>
        <w:t>民币</w:t>
      </w:r>
      <w:r>
        <w:rPr>
          <w:rFonts w:ascii="宋体" w:hAnsi="宋体" w:cs="宋体" w:eastAsia="宋体" w:hint="default"/>
          <w:spacing w:val="101"/>
        </w:rPr>
        <w:t> </w:t>
      </w:r>
      <w:r>
        <w:rPr>
          <w:rFonts w:ascii="Courier New" w:hAnsi="Courier New" w:cs="Courier New" w:eastAsia="Courier New" w:hint="default"/>
        </w:rPr>
        <w:t>1</w:t>
      </w:r>
      <w:r>
        <w:rPr>
          <w:rFonts w:ascii="Courier New" w:hAnsi="Courier New" w:cs="Courier New" w:eastAsia="Courier New" w:hint="default"/>
          <w:spacing w:val="-133"/>
        </w:rPr>
        <w:t> </w:t>
      </w:r>
      <w:r>
        <w:rPr>
          <w:rFonts w:ascii="宋体" w:hAnsi="宋体" w:cs="宋体" w:eastAsia="宋体" w:hint="default"/>
        </w:rPr>
        <w:t>元</w:t>
      </w:r>
      <w:r>
        <w:rPr>
          <w:rFonts w:ascii="宋体" w:hAnsi="宋体" w:cs="宋体" w:eastAsia="宋体" w:hint="default"/>
        </w:rPr>
        <w:t>）</w:t>
      </w:r>
      <w:r>
        <w:rPr/>
        <w:t>计</w:t>
      </w:r>
      <w:r>
        <w:rPr>
          <w:rFonts w:ascii="宋体" w:hAnsi="宋体" w:cs="宋体" w:eastAsia="宋体" w:hint="default"/>
        </w:rPr>
        <w:t>量</w:t>
      </w:r>
      <w:r>
        <w:rPr/>
        <w:t>。</w:t>
      </w:r>
    </w:p>
    <w:p>
      <w:pPr>
        <w:pStyle w:val="BodyText"/>
        <w:spacing w:line="240" w:lineRule="auto" w:before="53"/>
        <w:ind w:left="1982" w:right="0"/>
        <w:jc w:val="left"/>
        <w:rPr>
          <w:rFonts w:ascii="宋体" w:hAnsi="宋体" w:cs="宋体" w:eastAsia="宋体" w:hint="default"/>
        </w:rPr>
      </w:pPr>
      <w:r>
        <w:rPr>
          <w:rFonts w:ascii="宋体" w:hAnsi="宋体" w:cs="宋体" w:eastAsia="宋体" w:hint="default"/>
        </w:rPr>
        <w:t>与</w:t>
      </w:r>
      <w:r>
        <w:rPr/>
        <w:t>资</w:t>
      </w:r>
      <w:r>
        <w:rPr>
          <w:rFonts w:ascii="宋体" w:hAnsi="宋体" w:cs="宋体" w:eastAsia="宋体" w:hint="default"/>
        </w:rPr>
        <w:t>产</w:t>
      </w:r>
      <w:r>
        <w:rPr>
          <w:rFonts w:ascii="宋体" w:hAnsi="宋体" w:cs="宋体" w:eastAsia="宋体" w:hint="default"/>
        </w:rPr>
        <w:t>相</w:t>
      </w:r>
      <w:r>
        <w:rPr>
          <w:rFonts w:ascii="宋体" w:hAnsi="宋体" w:cs="宋体" w:eastAsia="宋体" w:hint="default"/>
        </w:rPr>
        <w:t>关</w:t>
      </w:r>
      <w:r>
        <w:rPr/>
        <w:t>的</w:t>
      </w: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补助</w:t>
      </w:r>
      <w:r>
        <w:rPr/>
        <w:t>，本公司确</w:t>
      </w:r>
      <w:r>
        <w:rPr>
          <w:rFonts w:ascii="宋体" w:hAnsi="宋体" w:cs="宋体" w:eastAsia="宋体" w:hint="default"/>
        </w:rPr>
        <w:t>认</w:t>
      </w:r>
      <w:r>
        <w:rPr/>
        <w:t>为</w:t>
      </w:r>
      <w:r>
        <w:rPr>
          <w:rFonts w:ascii="宋体" w:hAnsi="宋体" w:cs="宋体" w:eastAsia="宋体" w:hint="default"/>
        </w:rPr>
        <w:t>递</w:t>
      </w:r>
      <w:r>
        <w:rPr>
          <w:rFonts w:ascii="宋体" w:hAnsi="宋体" w:cs="宋体" w:eastAsia="宋体" w:hint="default"/>
        </w:rPr>
        <w:t>延</w:t>
      </w:r>
      <w:r>
        <w:rPr>
          <w:rFonts w:ascii="宋体" w:hAnsi="宋体" w:cs="宋体" w:eastAsia="宋体" w:hint="default"/>
        </w:rPr>
        <w:t>收</w:t>
      </w:r>
      <w:r>
        <w:rPr>
          <w:rFonts w:ascii="宋体" w:hAnsi="宋体" w:cs="宋体" w:eastAsia="宋体" w:hint="default"/>
        </w:rPr>
        <w:t>益</w:t>
      </w:r>
      <w:r>
        <w:rPr/>
        <w:t>，并在</w:t>
      </w:r>
      <w:r>
        <w:rPr>
          <w:rFonts w:ascii="宋体" w:hAnsi="宋体" w:cs="宋体" w:eastAsia="宋体" w:hint="default"/>
        </w:rPr>
        <w:t>相</w:t>
      </w:r>
      <w:r>
        <w:rPr>
          <w:rFonts w:ascii="宋体" w:hAnsi="宋体" w:cs="宋体" w:eastAsia="宋体" w:hint="default"/>
        </w:rPr>
        <w:t>关</w:t>
      </w:r>
      <w:r>
        <w:rPr/>
        <w:t>资</w:t>
      </w:r>
      <w:r>
        <w:rPr>
          <w:rFonts w:ascii="宋体" w:hAnsi="宋体" w:cs="宋体" w:eastAsia="宋体" w:hint="default"/>
        </w:rPr>
        <w:t>产</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寿</w:t>
      </w:r>
      <w:r>
        <w:rPr>
          <w:rFonts w:ascii="宋体" w:hAnsi="宋体" w:cs="宋体" w:eastAsia="宋体" w:hint="default"/>
        </w:rPr>
        <w:t>命</w:t>
      </w:r>
      <w:r>
        <w:rPr/>
        <w:t>内</w:t>
      </w:r>
      <w:r>
        <w:rPr>
          <w:rFonts w:ascii="宋体" w:hAnsi="宋体" w:cs="宋体" w:eastAsia="宋体" w:hint="default"/>
        </w:rPr>
        <w:t>平</w:t>
      </w:r>
    </w:p>
    <w:p>
      <w:pPr>
        <w:pStyle w:val="BodyText"/>
        <w:spacing w:line="240" w:lineRule="auto" w:before="155"/>
        <w:ind w:right="0"/>
        <w:jc w:val="both"/>
      </w:pPr>
      <w:r>
        <w:rPr>
          <w:spacing w:val="-5"/>
        </w:rPr>
        <w:t>均</w:t>
      </w:r>
      <w:r>
        <w:rPr>
          <w:rFonts w:ascii="宋体" w:hAnsi="宋体" w:cs="宋体" w:eastAsia="宋体" w:hint="default"/>
          <w:spacing w:val="-5"/>
        </w:rPr>
        <w:t>分</w:t>
      </w:r>
      <w:r>
        <w:rPr>
          <w:rFonts w:ascii="宋体" w:hAnsi="宋体" w:cs="宋体" w:eastAsia="宋体" w:hint="default"/>
          <w:spacing w:val="-5"/>
        </w:rPr>
        <w:t>配</w:t>
      </w:r>
      <w:r>
        <w:rPr>
          <w:spacing w:val="-5"/>
        </w:rPr>
        <w:t>，计</w:t>
      </w:r>
      <w:r>
        <w:rPr>
          <w:rFonts w:ascii="宋体" w:hAnsi="宋体" w:cs="宋体" w:eastAsia="宋体" w:hint="default"/>
          <w:spacing w:val="-5"/>
        </w:rPr>
        <w:t>入</w:t>
      </w:r>
      <w:r>
        <w:rPr>
          <w:rFonts w:ascii="宋体" w:hAnsi="宋体" w:cs="宋体" w:eastAsia="宋体" w:hint="default"/>
          <w:spacing w:val="-5"/>
        </w:rPr>
        <w:t>当</w:t>
      </w:r>
      <w:r>
        <w:rPr>
          <w:rFonts w:ascii="宋体" w:hAnsi="宋体" w:cs="宋体" w:eastAsia="宋体" w:hint="default"/>
          <w:spacing w:val="-5"/>
        </w:rPr>
        <w:t>期损益</w:t>
      </w:r>
      <w:r>
        <w:rPr>
          <w:spacing w:val="-5"/>
        </w:rPr>
        <w:t>。</w:t>
      </w:r>
      <w:r>
        <w:rPr>
          <w:rFonts w:ascii="宋体" w:hAnsi="宋体" w:cs="宋体" w:eastAsia="宋体" w:hint="default"/>
          <w:spacing w:val="-5"/>
        </w:rPr>
        <w:t>但</w:t>
      </w:r>
      <w:r>
        <w:rPr>
          <w:rFonts w:ascii="宋体" w:hAnsi="宋体" w:cs="宋体" w:eastAsia="宋体" w:hint="default"/>
          <w:spacing w:val="-5"/>
        </w:rPr>
        <w:t>是</w:t>
      </w:r>
      <w:r>
        <w:rPr>
          <w:spacing w:val="-5"/>
        </w:rPr>
        <w:t>，</w:t>
      </w:r>
      <w:r>
        <w:rPr>
          <w:rFonts w:ascii="宋体" w:hAnsi="宋体" w:cs="宋体" w:eastAsia="宋体" w:hint="default"/>
          <w:spacing w:val="-5"/>
        </w:rPr>
        <w:t>按照</w:t>
      </w:r>
      <w:r>
        <w:rPr>
          <w:rFonts w:ascii="宋体" w:hAnsi="宋体" w:cs="宋体" w:eastAsia="宋体" w:hint="default"/>
          <w:spacing w:val="-5"/>
        </w:rPr>
        <w:t>名</w:t>
      </w:r>
      <w:r>
        <w:rPr>
          <w:rFonts w:ascii="宋体" w:hAnsi="宋体" w:cs="宋体" w:eastAsia="宋体" w:hint="default"/>
          <w:spacing w:val="-5"/>
        </w:rPr>
        <w:t>义金</w:t>
      </w:r>
      <w:r>
        <w:rPr>
          <w:rFonts w:ascii="宋体" w:hAnsi="宋体" w:cs="宋体" w:eastAsia="宋体" w:hint="default"/>
          <w:spacing w:val="-5"/>
        </w:rPr>
        <w:t>额</w:t>
      </w:r>
      <w:r>
        <w:rPr>
          <w:spacing w:val="-5"/>
        </w:rPr>
        <w:t>计</w:t>
      </w:r>
      <w:r>
        <w:rPr>
          <w:rFonts w:ascii="宋体" w:hAnsi="宋体" w:cs="宋体" w:eastAsia="宋体" w:hint="default"/>
          <w:spacing w:val="-5"/>
        </w:rPr>
        <w:t>量</w:t>
      </w:r>
      <w:r>
        <w:rPr>
          <w:spacing w:val="-5"/>
        </w:rPr>
        <w:t>的</w:t>
      </w:r>
      <w:r>
        <w:rPr>
          <w:rFonts w:ascii="宋体" w:hAnsi="宋体" w:cs="宋体" w:eastAsia="宋体" w:hint="default"/>
          <w:spacing w:val="-5"/>
        </w:rPr>
        <w:t>政</w:t>
      </w:r>
      <w:r>
        <w:rPr>
          <w:rFonts w:ascii="宋体" w:hAnsi="宋体" w:cs="宋体" w:eastAsia="宋体" w:hint="default"/>
          <w:spacing w:val="-5"/>
        </w:rPr>
        <w:t>府</w:t>
      </w:r>
      <w:r>
        <w:rPr>
          <w:rFonts w:ascii="宋体" w:hAnsi="宋体" w:cs="宋体" w:eastAsia="宋体" w:hint="default"/>
          <w:spacing w:val="-5"/>
        </w:rPr>
        <w:t>补助</w:t>
      </w:r>
      <w:r>
        <w:rPr>
          <w:spacing w:val="-5"/>
        </w:rPr>
        <w:t>，</w:t>
      </w:r>
      <w:r>
        <w:rPr>
          <w:rFonts w:ascii="宋体" w:hAnsi="宋体" w:cs="宋体" w:eastAsia="宋体" w:hint="default"/>
          <w:spacing w:val="-5"/>
        </w:rPr>
        <w:t>直</w:t>
      </w:r>
      <w:r>
        <w:rPr>
          <w:rFonts w:ascii="宋体" w:hAnsi="宋体" w:cs="宋体" w:eastAsia="宋体" w:hint="default"/>
          <w:spacing w:val="-5"/>
        </w:rPr>
        <w:t>接</w:t>
      </w:r>
      <w:r>
        <w:rPr>
          <w:spacing w:val="-5"/>
        </w:rPr>
        <w:t>计</w:t>
      </w:r>
      <w:r>
        <w:rPr>
          <w:rFonts w:ascii="宋体" w:hAnsi="宋体" w:cs="宋体" w:eastAsia="宋体" w:hint="default"/>
          <w:spacing w:val="-5"/>
        </w:rPr>
        <w:t>入</w:t>
      </w:r>
      <w:r>
        <w:rPr>
          <w:rFonts w:ascii="宋体" w:hAnsi="宋体" w:cs="宋体" w:eastAsia="宋体" w:hint="default"/>
          <w:spacing w:val="-5"/>
        </w:rPr>
        <w:t>当</w:t>
      </w:r>
      <w:r>
        <w:rPr>
          <w:rFonts w:ascii="宋体" w:hAnsi="宋体" w:cs="宋体" w:eastAsia="宋体" w:hint="default"/>
          <w:spacing w:val="-5"/>
        </w:rPr>
        <w:t>期损益</w:t>
      </w:r>
      <w:r>
        <w:rPr>
          <w:spacing w:val="-5"/>
        </w:rPr>
        <w:t>。</w:t>
      </w:r>
    </w:p>
    <w:p>
      <w:pPr>
        <w:pStyle w:val="BodyText"/>
        <w:spacing w:line="362" w:lineRule="auto" w:before="155"/>
        <w:ind w:right="226" w:firstLine="465"/>
        <w:jc w:val="both"/>
      </w:pPr>
      <w:r>
        <w:rPr>
          <w:rFonts w:ascii="宋体" w:hAnsi="宋体" w:cs="宋体" w:eastAsia="宋体" w:hint="default"/>
          <w:spacing w:val="-2"/>
        </w:rPr>
        <w:t>与</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spacing w:val="-2"/>
        </w:rPr>
        <w:t>，</w:t>
      </w:r>
      <w:r>
        <w:rPr>
          <w:rFonts w:ascii="宋体" w:hAnsi="宋体" w:cs="宋体" w:eastAsia="宋体" w:hint="default"/>
          <w:spacing w:val="-2"/>
        </w:rPr>
        <w:t>用</w:t>
      </w:r>
      <w:r>
        <w:rPr>
          <w:rFonts w:ascii="宋体" w:hAnsi="宋体" w:cs="宋体" w:eastAsia="宋体" w:hint="default"/>
          <w:spacing w:val="-2"/>
        </w:rPr>
        <w:t>于</w:t>
      </w:r>
      <w:r>
        <w:rPr>
          <w:rFonts w:ascii="宋体" w:hAnsi="宋体" w:cs="宋体" w:eastAsia="宋体" w:hint="default"/>
          <w:spacing w:val="-2"/>
        </w:rPr>
        <w:t>补</w:t>
      </w:r>
      <w:r>
        <w:rPr>
          <w:rFonts w:ascii="宋体" w:hAnsi="宋体" w:cs="宋体" w:eastAsia="宋体" w:hint="default"/>
          <w:spacing w:val="-2"/>
        </w:rPr>
        <w:t>偿</w:t>
      </w:r>
      <w:r>
        <w:rPr>
          <w:spacing w:val="-2"/>
        </w:rPr>
        <w:t>本公司</w:t>
      </w:r>
      <w:r>
        <w:rPr>
          <w:rFonts w:ascii="宋体" w:hAnsi="宋体" w:cs="宋体" w:eastAsia="宋体" w:hint="default"/>
          <w:spacing w:val="-2"/>
        </w:rPr>
        <w:t>以</w:t>
      </w:r>
      <w:r>
        <w:rPr>
          <w:rFonts w:ascii="宋体" w:hAnsi="宋体" w:cs="宋体" w:eastAsia="宋体" w:hint="default"/>
          <w:spacing w:val="-2"/>
        </w:rPr>
        <w:t>后期间</w:t>
      </w:r>
      <w:r>
        <w:rPr>
          <w:spacing w:val="-2"/>
        </w:rPr>
        <w:t>的</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费</w:t>
      </w:r>
      <w:r>
        <w:rPr>
          <w:rFonts w:ascii="宋体" w:hAnsi="宋体" w:cs="宋体" w:eastAsia="宋体" w:hint="default"/>
          <w:spacing w:val="-2"/>
        </w:rPr>
        <w:t>用</w:t>
      </w:r>
      <w:r>
        <w:rPr>
          <w:spacing w:val="-2"/>
        </w:rPr>
        <w:t>或</w:t>
      </w:r>
      <w:r>
        <w:rPr>
          <w:rFonts w:ascii="宋体" w:hAnsi="宋体" w:cs="宋体" w:eastAsia="宋体" w:hint="default"/>
          <w:spacing w:val="-2"/>
        </w:rPr>
        <w:t>损</w:t>
      </w:r>
      <w:r>
        <w:rPr>
          <w:rFonts w:ascii="宋体" w:hAnsi="宋体" w:cs="宋体" w:eastAsia="宋体" w:hint="default"/>
          <w:spacing w:val="-2"/>
        </w:rPr>
        <w:t>失</w:t>
      </w:r>
      <w:r>
        <w:rPr>
          <w:spacing w:val="-2"/>
        </w:rPr>
        <w:t>的，确</w:t>
      </w:r>
      <w:r>
        <w:rPr>
          <w:rFonts w:ascii="宋体" w:hAnsi="宋体" w:cs="宋体" w:eastAsia="宋体" w:hint="default"/>
          <w:spacing w:val="-2"/>
        </w:rPr>
        <w:t>认</w:t>
      </w:r>
      <w:r>
        <w:rPr>
          <w:rFonts w:ascii="宋体" w:hAnsi="宋体" w:cs="宋体" w:eastAsia="宋体" w:hint="default"/>
          <w:w w:val="102"/>
        </w:rPr>
        <w:t> </w:t>
      </w:r>
      <w:r>
        <w:rPr>
          <w:spacing w:val="-2"/>
        </w:rPr>
        <w:t>为</w:t>
      </w:r>
      <w:r>
        <w:rPr>
          <w:rFonts w:ascii="宋体" w:hAnsi="宋体" w:cs="宋体" w:eastAsia="宋体" w:hint="default"/>
          <w:spacing w:val="-2"/>
        </w:rPr>
        <w:t>递</w:t>
      </w:r>
      <w:r>
        <w:rPr>
          <w:rFonts w:ascii="宋体" w:hAnsi="宋体" w:cs="宋体" w:eastAsia="宋体" w:hint="default"/>
          <w:spacing w:val="-2"/>
        </w:rPr>
        <w:t>延</w:t>
      </w:r>
      <w:r>
        <w:rPr>
          <w:rFonts w:ascii="宋体" w:hAnsi="宋体" w:cs="宋体" w:eastAsia="宋体" w:hint="default"/>
          <w:spacing w:val="-2"/>
        </w:rPr>
        <w:t>收</w:t>
      </w:r>
      <w:r>
        <w:rPr>
          <w:rFonts w:ascii="宋体" w:hAnsi="宋体" w:cs="宋体" w:eastAsia="宋体" w:hint="default"/>
          <w:spacing w:val="-2"/>
        </w:rPr>
        <w:t>益</w:t>
      </w:r>
      <w:r>
        <w:rPr>
          <w:spacing w:val="-2"/>
        </w:rPr>
        <w:t>，并在确</w:t>
      </w:r>
      <w:r>
        <w:rPr>
          <w:rFonts w:ascii="宋体" w:hAnsi="宋体" w:cs="宋体" w:eastAsia="宋体" w:hint="default"/>
          <w:spacing w:val="-2"/>
        </w:rPr>
        <w:t>认</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费</w:t>
      </w:r>
      <w:r>
        <w:rPr>
          <w:rFonts w:ascii="宋体" w:hAnsi="宋体" w:cs="宋体" w:eastAsia="宋体" w:hint="default"/>
          <w:spacing w:val="-2"/>
        </w:rPr>
        <w:t>用</w:t>
      </w:r>
      <w:r>
        <w:rPr>
          <w:spacing w:val="-2"/>
        </w:rPr>
        <w:t>的</w:t>
      </w:r>
      <w:r>
        <w:rPr>
          <w:rFonts w:ascii="宋体" w:hAnsi="宋体" w:cs="宋体" w:eastAsia="宋体" w:hint="default"/>
          <w:spacing w:val="-2"/>
        </w:rPr>
        <w:t>期间</w:t>
      </w:r>
      <w:r>
        <w:rPr>
          <w:spacing w:val="-2"/>
        </w:rPr>
        <w:t>，计</w:t>
      </w:r>
      <w:r>
        <w:rPr>
          <w:rFonts w:ascii="宋体" w:hAnsi="宋体" w:cs="宋体" w:eastAsia="宋体" w:hint="default"/>
          <w:spacing w:val="-2"/>
        </w:rPr>
        <w:t>入</w:t>
      </w:r>
      <w:r>
        <w:rPr>
          <w:rFonts w:ascii="宋体" w:hAnsi="宋体" w:cs="宋体" w:eastAsia="宋体" w:hint="default"/>
          <w:spacing w:val="-2"/>
        </w:rPr>
        <w:t>当</w:t>
      </w:r>
      <w:r>
        <w:rPr>
          <w:rFonts w:ascii="宋体" w:hAnsi="宋体" w:cs="宋体" w:eastAsia="宋体" w:hint="default"/>
          <w:spacing w:val="-2"/>
        </w:rPr>
        <w:t>期损益；</w:t>
      </w:r>
      <w:r>
        <w:rPr>
          <w:rFonts w:ascii="宋体" w:hAnsi="宋体" w:cs="宋体" w:eastAsia="宋体" w:hint="default"/>
          <w:spacing w:val="-2"/>
        </w:rPr>
        <w:t>用</w:t>
      </w:r>
      <w:r>
        <w:rPr>
          <w:rFonts w:ascii="宋体" w:hAnsi="宋体" w:cs="宋体" w:eastAsia="宋体" w:hint="default"/>
          <w:spacing w:val="-2"/>
        </w:rPr>
        <w:t>于</w:t>
      </w:r>
      <w:r>
        <w:rPr>
          <w:rFonts w:ascii="宋体" w:hAnsi="宋体" w:cs="宋体" w:eastAsia="宋体" w:hint="default"/>
          <w:spacing w:val="-2"/>
        </w:rPr>
        <w:t>补</w:t>
      </w:r>
      <w:r>
        <w:rPr>
          <w:rFonts w:ascii="宋体" w:hAnsi="宋体" w:cs="宋体" w:eastAsia="宋体" w:hint="default"/>
          <w:spacing w:val="-2"/>
        </w:rPr>
        <w:t>偿</w:t>
      </w:r>
      <w:r>
        <w:rPr>
          <w:spacing w:val="-2"/>
        </w:rPr>
        <w:t>本公司</w:t>
      </w:r>
      <w:r>
        <w:rPr>
          <w:rFonts w:ascii="宋体" w:hAnsi="宋体" w:cs="宋体" w:eastAsia="宋体" w:hint="default"/>
          <w:spacing w:val="-2"/>
        </w:rPr>
        <w:t>已</w:t>
      </w:r>
      <w:r>
        <w:rPr>
          <w:rFonts w:ascii="宋体" w:hAnsi="宋体" w:cs="宋体" w:eastAsia="宋体" w:hint="default"/>
          <w:spacing w:val="-2"/>
        </w:rPr>
        <w:t>发</w:t>
      </w:r>
      <w:r>
        <w:rPr>
          <w:rFonts w:ascii="宋体" w:hAnsi="宋体" w:cs="宋体" w:eastAsia="宋体" w:hint="default"/>
          <w:spacing w:val="-2"/>
        </w:rPr>
        <w:t>生</w:t>
      </w:r>
      <w:r>
        <w:rPr>
          <w:spacing w:val="-2"/>
        </w:rPr>
        <w:t>的</w:t>
      </w:r>
      <w:r>
        <w:rPr>
          <w:spacing w:val="89"/>
        </w:rPr>
        <w:t> </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费</w:t>
      </w:r>
      <w:r>
        <w:rPr>
          <w:rFonts w:ascii="宋体" w:hAnsi="宋体" w:cs="宋体" w:eastAsia="宋体" w:hint="default"/>
        </w:rPr>
        <w:t>用</w:t>
      </w:r>
      <w:r>
        <w:rPr/>
        <w:t>或</w:t>
      </w:r>
      <w:r>
        <w:rPr>
          <w:rFonts w:ascii="宋体" w:hAnsi="宋体" w:cs="宋体" w:eastAsia="宋体" w:hint="default"/>
        </w:rPr>
        <w:t>损</w:t>
      </w:r>
      <w:r>
        <w:rPr>
          <w:rFonts w:ascii="宋体" w:hAnsi="宋体" w:cs="宋体" w:eastAsia="宋体" w:hint="default"/>
        </w:rPr>
        <w:t>失</w:t>
      </w:r>
      <w:r>
        <w:rPr/>
        <w:t>的，</w:t>
      </w:r>
      <w:r>
        <w:rPr>
          <w:rFonts w:ascii="宋体" w:hAnsi="宋体" w:cs="宋体" w:eastAsia="宋体" w:hint="default"/>
        </w:rPr>
        <w:t>直</w:t>
      </w:r>
      <w:r>
        <w:rPr>
          <w:rFonts w:ascii="宋体" w:hAnsi="宋体" w:cs="宋体" w:eastAsia="宋体" w:hint="default"/>
        </w:rPr>
        <w:t>接</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p>
    <w:p>
      <w:pPr>
        <w:pStyle w:val="BodyText"/>
        <w:spacing w:line="360" w:lineRule="auto" w:before="37"/>
        <w:ind w:right="231" w:firstLine="465"/>
        <w:jc w:val="both"/>
      </w:pPr>
      <w:r>
        <w:rPr>
          <w:rFonts w:ascii="宋体" w:hAnsi="宋体" w:cs="宋体" w:eastAsia="宋体" w:hint="default"/>
          <w:spacing w:val="-2"/>
        </w:rPr>
        <w:t>已</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补助</w:t>
      </w:r>
      <w:r>
        <w:rPr>
          <w:rFonts w:ascii="宋体" w:hAnsi="宋体" w:cs="宋体" w:eastAsia="宋体" w:hint="default"/>
          <w:spacing w:val="-2"/>
        </w:rPr>
        <w:t>需</w:t>
      </w:r>
      <w:r>
        <w:rPr>
          <w:rFonts w:ascii="宋体" w:hAnsi="宋体" w:cs="宋体" w:eastAsia="宋体" w:hint="default"/>
          <w:spacing w:val="-2"/>
        </w:rPr>
        <w:t>要</w:t>
      </w:r>
      <w:r>
        <w:rPr>
          <w:rFonts w:ascii="宋体" w:hAnsi="宋体" w:cs="宋体" w:eastAsia="宋体" w:hint="default"/>
          <w:spacing w:val="-2"/>
        </w:rPr>
        <w:t>返还</w:t>
      </w:r>
      <w:r>
        <w:rPr>
          <w:spacing w:val="-2"/>
        </w:rPr>
        <w:t>的，存在</w:t>
      </w:r>
      <w:r>
        <w:rPr>
          <w:rFonts w:ascii="宋体" w:hAnsi="宋体" w:cs="宋体" w:eastAsia="宋体" w:hint="default"/>
          <w:spacing w:val="-2"/>
        </w:rPr>
        <w:t>相</w:t>
      </w:r>
      <w:r>
        <w:rPr>
          <w:rFonts w:ascii="宋体" w:hAnsi="宋体" w:cs="宋体" w:eastAsia="宋体" w:hint="default"/>
          <w:spacing w:val="-2"/>
        </w:rPr>
        <w:t>关</w:t>
      </w:r>
      <w:r>
        <w:rPr>
          <w:rFonts w:ascii="宋体" w:hAnsi="宋体" w:cs="宋体" w:eastAsia="宋体" w:hint="default"/>
          <w:spacing w:val="-2"/>
        </w:rPr>
        <w:t>递</w:t>
      </w:r>
      <w:r>
        <w:rPr>
          <w:rFonts w:ascii="宋体" w:hAnsi="宋体" w:cs="宋体" w:eastAsia="宋体" w:hint="default"/>
          <w:spacing w:val="-2"/>
        </w:rPr>
        <w:t>延</w:t>
      </w:r>
      <w:r>
        <w:rPr>
          <w:rFonts w:ascii="宋体" w:hAnsi="宋体" w:cs="宋体" w:eastAsia="宋体" w:hint="default"/>
          <w:spacing w:val="-2"/>
        </w:rPr>
        <w:t>收</w:t>
      </w:r>
      <w:r>
        <w:rPr>
          <w:rFonts w:ascii="宋体" w:hAnsi="宋体" w:cs="宋体" w:eastAsia="宋体" w:hint="default"/>
          <w:spacing w:val="-2"/>
        </w:rPr>
        <w:t>益</w:t>
      </w:r>
      <w:r>
        <w:rPr>
          <w:spacing w:val="-2"/>
        </w:rPr>
        <w:t>的，</w:t>
      </w:r>
      <w:r>
        <w:rPr>
          <w:rFonts w:ascii="宋体" w:hAnsi="宋体" w:cs="宋体" w:eastAsia="宋体" w:hint="default"/>
          <w:spacing w:val="-2"/>
        </w:rPr>
        <w:t>冲减相</w:t>
      </w:r>
      <w:r>
        <w:rPr>
          <w:rFonts w:ascii="宋体" w:hAnsi="宋体" w:cs="宋体" w:eastAsia="宋体" w:hint="default"/>
          <w:spacing w:val="-2"/>
        </w:rPr>
        <w:t>关</w:t>
      </w:r>
      <w:r>
        <w:rPr>
          <w:rFonts w:ascii="宋体" w:hAnsi="宋体" w:cs="宋体" w:eastAsia="宋体" w:hint="default"/>
          <w:spacing w:val="-2"/>
        </w:rPr>
        <w:t>递</w:t>
      </w:r>
      <w:r>
        <w:rPr>
          <w:rFonts w:ascii="宋体" w:hAnsi="宋体" w:cs="宋体" w:eastAsia="宋体" w:hint="default"/>
          <w:spacing w:val="-2"/>
        </w:rPr>
        <w:t>延</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w w:val="102"/>
        </w:rPr>
        <w:t> </w:t>
      </w:r>
      <w:r>
        <w:rPr>
          <w:rFonts w:ascii="宋体" w:hAnsi="宋体" w:cs="宋体" w:eastAsia="宋体" w:hint="default"/>
        </w:rPr>
        <w:t>余</w:t>
      </w:r>
      <w:r>
        <w:rPr>
          <w:rFonts w:ascii="宋体" w:hAnsi="宋体" w:cs="宋体" w:eastAsia="宋体" w:hint="default"/>
        </w:rPr>
        <w:t>额</w:t>
      </w:r>
      <w:r>
        <w:rPr/>
        <w:t>，</w:t>
      </w:r>
      <w:r>
        <w:rPr>
          <w:rFonts w:ascii="宋体" w:hAnsi="宋体" w:cs="宋体" w:eastAsia="宋体" w:hint="default"/>
        </w:rPr>
        <w:t>超</w:t>
      </w:r>
      <w:r>
        <w:rPr/>
        <w:t>出</w:t>
      </w:r>
      <w:r>
        <w:rPr>
          <w:rFonts w:ascii="宋体" w:hAnsi="宋体" w:cs="宋体" w:eastAsia="宋体" w:hint="default"/>
        </w:rPr>
        <w:t>部</w:t>
      </w:r>
      <w:r>
        <w:rPr>
          <w:rFonts w:ascii="宋体" w:hAnsi="宋体" w:cs="宋体" w:eastAsia="宋体" w:hint="default"/>
        </w:rPr>
        <w:t>分</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不存在</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递</w:t>
      </w:r>
      <w:r>
        <w:rPr>
          <w:rFonts w:ascii="宋体" w:hAnsi="宋体" w:cs="宋体" w:eastAsia="宋体" w:hint="default"/>
        </w:rPr>
        <w:t>延</w:t>
      </w:r>
      <w:r>
        <w:rPr>
          <w:rFonts w:ascii="宋体" w:hAnsi="宋体" w:cs="宋体" w:eastAsia="宋体" w:hint="default"/>
        </w:rPr>
        <w:t>收</w:t>
      </w:r>
      <w:r>
        <w:rPr>
          <w:rFonts w:ascii="宋体" w:hAnsi="宋体" w:cs="宋体" w:eastAsia="宋体" w:hint="default"/>
        </w:rPr>
        <w:t>益</w:t>
      </w:r>
      <w:r>
        <w:rPr/>
        <w:t>的，</w:t>
      </w:r>
      <w:r>
        <w:rPr>
          <w:rFonts w:ascii="宋体" w:hAnsi="宋体" w:cs="宋体" w:eastAsia="宋体" w:hint="default"/>
        </w:rPr>
        <w:t>直</w:t>
      </w:r>
      <w:r>
        <w:rPr>
          <w:rFonts w:ascii="宋体" w:hAnsi="宋体" w:cs="宋体" w:eastAsia="宋体" w:hint="default"/>
        </w:rPr>
        <w:t>接</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p>
    <w:p>
      <w:pPr>
        <w:pStyle w:val="BodyText"/>
        <w:spacing w:line="240" w:lineRule="auto" w:before="155"/>
        <w:ind w:left="1929" w:right="0"/>
        <w:jc w:val="left"/>
        <w:rPr>
          <w:rFonts w:ascii="宋体" w:hAnsi="宋体" w:cs="宋体" w:eastAsia="宋体" w:hint="default"/>
        </w:rPr>
      </w:pPr>
      <w:r>
        <w:rPr>
          <w:rFonts w:ascii="Courier New" w:hAnsi="Courier New" w:cs="Courier New" w:eastAsia="Courier New" w:hint="default"/>
        </w:rPr>
        <w:t>27</w:t>
      </w: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p>
    <w:p>
      <w:pPr>
        <w:spacing w:line="240" w:lineRule="auto" w:before="3"/>
        <w:rPr>
          <w:rFonts w:ascii="宋体" w:hAnsi="宋体" w:cs="宋体" w:eastAsia="宋体" w:hint="default"/>
          <w:sz w:val="18"/>
          <w:szCs w:val="18"/>
        </w:rPr>
      </w:pPr>
    </w:p>
    <w:p>
      <w:pPr>
        <w:pStyle w:val="BodyText"/>
        <w:spacing w:line="240" w:lineRule="auto"/>
        <w:ind w:left="1982" w:right="0"/>
        <w:jc w:val="left"/>
        <w:rPr>
          <w:rFonts w:ascii="宋体" w:hAnsi="宋体" w:cs="宋体" w:eastAsia="宋体" w:hint="default"/>
        </w:rPr>
      </w:pPr>
      <w:r>
        <w:rPr/>
        <w:t>本公司的所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采</w:t>
      </w:r>
      <w:r>
        <w:rPr>
          <w:rFonts w:ascii="宋体" w:hAnsi="宋体" w:cs="宋体" w:eastAsia="宋体" w:hint="default"/>
        </w:rPr>
        <w:t>用</w:t>
      </w: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债</w:t>
      </w:r>
      <w:r>
        <w:rPr/>
        <w:t>务法</w:t>
      </w:r>
      <w:r>
        <w:rPr>
          <w:rFonts w:ascii="宋体" w:hAnsi="宋体" w:cs="宋体" w:eastAsia="宋体" w:hint="default"/>
        </w:rPr>
        <w:t>核</w:t>
      </w:r>
      <w:r>
        <w:rPr>
          <w:rFonts w:ascii="宋体" w:hAnsi="宋体" w:cs="宋体" w:eastAsia="宋体" w:hint="default"/>
        </w:rPr>
        <w:t>算</w:t>
      </w:r>
      <w:r>
        <w:rPr/>
        <w:t>。资</w:t>
      </w:r>
      <w:r>
        <w:rPr>
          <w:rFonts w:ascii="宋体" w:hAnsi="宋体" w:cs="宋体" w:eastAsia="宋体" w:hint="default"/>
        </w:rPr>
        <w:t>产</w:t>
      </w:r>
      <w:r>
        <w:rPr/>
        <w:t>、负</w:t>
      </w:r>
      <w:r>
        <w:rPr>
          <w:rFonts w:ascii="宋体" w:hAnsi="宋体" w:cs="宋体" w:eastAsia="宋体" w:hint="default"/>
        </w:rPr>
        <w:t>债</w:t>
      </w:r>
      <w:r>
        <w:rPr/>
        <w:t>的</w:t>
      </w:r>
      <w:r>
        <w:rPr>
          <w:rFonts w:ascii="宋体" w:hAnsi="宋体" w:cs="宋体" w:eastAsia="宋体" w:hint="default"/>
        </w:rPr>
        <w:t>账</w:t>
      </w:r>
      <w:r>
        <w:rPr>
          <w:rFonts w:ascii="宋体" w:hAnsi="宋体" w:cs="宋体" w:eastAsia="宋体" w:hint="default"/>
        </w:rPr>
        <w:t>面价值与</w:t>
      </w:r>
      <w:r>
        <w:rPr/>
        <w:t>其计</w:t>
      </w:r>
      <w:r>
        <w:rPr>
          <w:rFonts w:ascii="宋体" w:hAnsi="宋体" w:cs="宋体" w:eastAsia="宋体" w:hint="default"/>
        </w:rPr>
        <w:t>税</w:t>
      </w:r>
    </w:p>
    <w:p>
      <w:pPr>
        <w:pStyle w:val="BodyText"/>
        <w:spacing w:line="364" w:lineRule="auto" w:before="150"/>
        <w:ind w:left="1982" w:right="0" w:hanging="466"/>
        <w:jc w:val="left"/>
        <w:rPr>
          <w:rFonts w:ascii="宋体" w:hAnsi="宋体" w:cs="宋体" w:eastAsia="宋体" w:hint="default"/>
        </w:rPr>
      </w:pPr>
      <w:r>
        <w:rPr>
          <w:rFonts w:ascii="宋体" w:hAnsi="宋体" w:cs="宋体" w:eastAsia="宋体" w:hint="default"/>
        </w:rPr>
        <w:t>基</w:t>
      </w:r>
      <w:r>
        <w:rPr>
          <w:rFonts w:ascii="宋体" w:hAnsi="宋体" w:cs="宋体" w:eastAsia="宋体" w:hint="default"/>
        </w:rPr>
        <w:t>础</w:t>
      </w:r>
      <w:r>
        <w:rPr/>
        <w:t>存在</w:t>
      </w:r>
      <w:r>
        <w:rPr>
          <w:rFonts w:ascii="宋体" w:hAnsi="宋体" w:cs="宋体" w:eastAsia="宋体" w:hint="default"/>
        </w:rPr>
        <w:t>差</w:t>
      </w:r>
      <w:r>
        <w:rPr/>
        <w:t>异的，</w:t>
      </w:r>
      <w:r>
        <w:rPr>
          <w:rFonts w:ascii="宋体" w:hAnsi="宋体" w:cs="宋体" w:eastAsia="宋体" w:hint="default"/>
        </w:rPr>
        <w:t>按照</w:t>
      </w:r>
      <w:r>
        <w:rPr>
          <w:rFonts w:ascii="宋体" w:hAnsi="宋体" w:cs="宋体" w:eastAsia="宋体" w:hint="default"/>
        </w:rPr>
        <w:t>规定</w:t>
      </w:r>
      <w:r>
        <w:rPr/>
        <w:t>确</w:t>
      </w:r>
      <w:r>
        <w:rPr>
          <w:rFonts w:ascii="宋体" w:hAnsi="宋体" w:cs="宋体" w:eastAsia="宋体" w:hint="default"/>
        </w:rPr>
        <w:t>认</w:t>
      </w:r>
      <w:r>
        <w:rPr/>
        <w:t>所</w:t>
      </w:r>
      <w:r>
        <w:rPr>
          <w:rFonts w:ascii="宋体" w:hAnsi="宋体" w:cs="宋体" w:eastAsia="宋体" w:hint="default"/>
        </w:rPr>
        <w:t>产</w:t>
      </w:r>
      <w:r>
        <w:rPr>
          <w:rFonts w:ascii="宋体" w:hAnsi="宋体" w:cs="宋体" w:eastAsia="宋体" w:hint="default"/>
        </w:rPr>
        <w:t>生</w:t>
      </w:r>
      <w:r>
        <w:rPr/>
        <w:t>的</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r>
        <w:rPr/>
        <w:t>和</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负</w:t>
      </w:r>
      <w:r>
        <w:rPr>
          <w:rFonts w:ascii="宋体" w:hAnsi="宋体" w:cs="宋体" w:eastAsia="宋体" w:hint="default"/>
        </w:rPr>
        <w:t>债</w:t>
      </w:r>
      <w:r>
        <w:rPr/>
        <w:t>。</w:t>
      </w:r>
      <w:r>
        <w:rPr>
          <w:spacing w:val="1"/>
        </w:rPr>
        <w:t> </w:t>
      </w:r>
      <w:r>
        <w:rPr>
          <w:spacing w:val="-9"/>
          <w:w w:val="102"/>
        </w:rPr>
        <w:t>在资</w:t>
      </w:r>
      <w:r>
        <w:rPr>
          <w:rFonts w:ascii="宋体" w:hAnsi="宋体" w:cs="宋体" w:eastAsia="宋体" w:hint="default"/>
          <w:spacing w:val="-9"/>
          <w:w w:val="102"/>
        </w:rPr>
        <w:t>产</w:t>
      </w:r>
      <w:r>
        <w:rPr>
          <w:spacing w:val="-9"/>
          <w:w w:val="102"/>
        </w:rPr>
        <w:t>负</w:t>
      </w:r>
      <w:r>
        <w:rPr>
          <w:rFonts w:ascii="宋体" w:hAnsi="宋体" w:cs="宋体" w:eastAsia="宋体" w:hint="default"/>
          <w:spacing w:val="-9"/>
          <w:w w:val="102"/>
        </w:rPr>
        <w:t>债</w:t>
      </w:r>
      <w:r>
        <w:rPr>
          <w:rFonts w:ascii="宋体" w:hAnsi="宋体" w:cs="宋体" w:eastAsia="宋体" w:hint="default"/>
          <w:spacing w:val="-9"/>
          <w:w w:val="102"/>
        </w:rPr>
        <w:t>表</w:t>
      </w:r>
      <w:r>
        <w:rPr>
          <w:rFonts w:ascii="宋体" w:hAnsi="宋体" w:cs="宋体" w:eastAsia="宋体" w:hint="default"/>
          <w:spacing w:val="-9"/>
          <w:w w:val="102"/>
        </w:rPr>
        <w:t>日</w:t>
      </w:r>
      <w:r>
        <w:rPr>
          <w:spacing w:val="-9"/>
          <w:w w:val="102"/>
        </w:rPr>
        <w:t>，对</w:t>
      </w:r>
      <w:r>
        <w:rPr>
          <w:rFonts w:ascii="宋体" w:hAnsi="宋体" w:cs="宋体" w:eastAsia="宋体" w:hint="default"/>
          <w:spacing w:val="-9"/>
          <w:w w:val="102"/>
        </w:rPr>
        <w:t>于</w:t>
      </w:r>
      <w:r>
        <w:rPr>
          <w:rFonts w:ascii="宋体" w:hAnsi="宋体" w:cs="宋体" w:eastAsia="宋体" w:hint="default"/>
          <w:spacing w:val="-9"/>
          <w:w w:val="102"/>
        </w:rPr>
        <w:t>当</w:t>
      </w:r>
      <w:r>
        <w:rPr>
          <w:rFonts w:ascii="宋体" w:hAnsi="宋体" w:cs="宋体" w:eastAsia="宋体" w:hint="default"/>
          <w:spacing w:val="-9"/>
          <w:w w:val="102"/>
        </w:rPr>
        <w:t>期</w:t>
      </w:r>
      <w:r>
        <w:rPr>
          <w:spacing w:val="-9"/>
          <w:w w:val="102"/>
        </w:rPr>
        <w:t>和</w:t>
      </w:r>
      <w:r>
        <w:rPr>
          <w:rFonts w:ascii="宋体" w:hAnsi="宋体" w:cs="宋体" w:eastAsia="宋体" w:hint="default"/>
          <w:spacing w:val="-9"/>
          <w:w w:val="102"/>
        </w:rPr>
        <w:t>以</w:t>
      </w:r>
      <w:r>
        <w:rPr>
          <w:rFonts w:ascii="宋体" w:hAnsi="宋体" w:cs="宋体" w:eastAsia="宋体" w:hint="default"/>
          <w:spacing w:val="-9"/>
          <w:w w:val="102"/>
        </w:rPr>
        <w:t>前</w:t>
      </w:r>
      <w:r>
        <w:rPr>
          <w:rFonts w:ascii="宋体" w:hAnsi="宋体" w:cs="宋体" w:eastAsia="宋体" w:hint="default"/>
          <w:spacing w:val="-9"/>
          <w:w w:val="102"/>
        </w:rPr>
        <w:t>期间</w:t>
      </w:r>
      <w:r>
        <w:rPr>
          <w:rFonts w:ascii="宋体" w:hAnsi="宋体" w:cs="宋体" w:eastAsia="宋体" w:hint="default"/>
          <w:spacing w:val="-9"/>
          <w:w w:val="102"/>
        </w:rPr>
        <w:t>形</w:t>
      </w:r>
      <w:r>
        <w:rPr>
          <w:rFonts w:ascii="宋体" w:hAnsi="宋体" w:cs="宋体" w:eastAsia="宋体" w:hint="default"/>
          <w:spacing w:val="-9"/>
          <w:w w:val="102"/>
        </w:rPr>
        <w:t>成</w:t>
      </w:r>
      <w:r>
        <w:rPr>
          <w:spacing w:val="-9"/>
          <w:w w:val="102"/>
        </w:rPr>
        <w:t>的</w:t>
      </w:r>
      <w:r>
        <w:rPr>
          <w:rFonts w:ascii="宋体" w:hAnsi="宋体" w:cs="宋体" w:eastAsia="宋体" w:hint="default"/>
          <w:spacing w:val="-9"/>
          <w:w w:val="102"/>
        </w:rPr>
        <w:t>当</w:t>
      </w:r>
      <w:r>
        <w:rPr>
          <w:rFonts w:ascii="宋体" w:hAnsi="宋体" w:cs="宋体" w:eastAsia="宋体" w:hint="default"/>
          <w:spacing w:val="-9"/>
          <w:w w:val="102"/>
        </w:rPr>
        <w:t>期</w:t>
      </w:r>
      <w:r>
        <w:rPr>
          <w:spacing w:val="-9"/>
          <w:w w:val="102"/>
        </w:rPr>
        <w:t>所</w:t>
      </w:r>
      <w:r>
        <w:rPr>
          <w:rFonts w:ascii="宋体" w:hAnsi="宋体" w:cs="宋体" w:eastAsia="宋体" w:hint="default"/>
          <w:spacing w:val="-9"/>
          <w:w w:val="102"/>
        </w:rPr>
        <w:t>得</w:t>
      </w:r>
      <w:r>
        <w:rPr>
          <w:rFonts w:ascii="宋体" w:hAnsi="宋体" w:cs="宋体" w:eastAsia="宋体" w:hint="default"/>
          <w:spacing w:val="-9"/>
          <w:w w:val="102"/>
        </w:rPr>
        <w:t>税</w:t>
      </w:r>
      <w:r>
        <w:rPr>
          <w:spacing w:val="-9"/>
          <w:w w:val="102"/>
        </w:rPr>
        <w:t>负</w:t>
      </w:r>
      <w:r>
        <w:rPr>
          <w:rFonts w:ascii="宋体" w:hAnsi="宋体" w:cs="宋体" w:eastAsia="宋体" w:hint="default"/>
          <w:spacing w:val="-9"/>
          <w:w w:val="102"/>
        </w:rPr>
        <w:t>债</w:t>
      </w:r>
      <w:r>
        <w:rPr>
          <w:rFonts w:ascii="宋体" w:hAnsi="宋体" w:cs="宋体" w:eastAsia="宋体" w:hint="default"/>
          <w:spacing w:val="-9"/>
          <w:w w:val="102"/>
        </w:rPr>
        <w:t>（</w:t>
      </w:r>
      <w:r>
        <w:rPr>
          <w:spacing w:val="-9"/>
          <w:w w:val="102"/>
        </w:rPr>
        <w:t>或资</w:t>
      </w:r>
      <w:r>
        <w:rPr>
          <w:rFonts w:ascii="宋体" w:hAnsi="宋体" w:cs="宋体" w:eastAsia="宋体" w:hint="default"/>
          <w:spacing w:val="-9"/>
          <w:w w:val="102"/>
        </w:rPr>
        <w:t>产</w:t>
      </w:r>
      <w:r>
        <w:rPr>
          <w:rFonts w:ascii="宋体" w:hAnsi="宋体" w:cs="宋体" w:eastAsia="宋体" w:hint="default"/>
          <w:spacing w:val="-9"/>
          <w:w w:val="102"/>
        </w:rPr>
        <w:t>）</w:t>
      </w:r>
      <w:r>
        <w:rPr>
          <w:spacing w:val="-9"/>
          <w:w w:val="102"/>
        </w:rPr>
        <w:t>，</w:t>
      </w:r>
      <w:r>
        <w:rPr>
          <w:rFonts w:ascii="宋体" w:hAnsi="宋体" w:cs="宋体" w:eastAsia="宋体" w:hint="default"/>
          <w:spacing w:val="-9"/>
          <w:w w:val="102"/>
        </w:rPr>
        <w:t>按照</w:t>
      </w:r>
      <w:r>
        <w:rPr>
          <w:rFonts w:ascii="宋体" w:hAnsi="宋体" w:cs="宋体" w:eastAsia="宋体" w:hint="default"/>
        </w:rPr>
      </w:r>
    </w:p>
    <w:p>
      <w:pPr>
        <w:pStyle w:val="BodyText"/>
        <w:spacing w:line="364" w:lineRule="auto" w:before="30"/>
        <w:ind w:right="226"/>
        <w:jc w:val="both"/>
      </w:pPr>
      <w:r>
        <w:rPr>
          <w:rFonts w:ascii="宋体" w:hAnsi="宋体" w:cs="宋体" w:eastAsia="宋体" w:hint="default"/>
          <w:spacing w:val="-2"/>
        </w:rPr>
        <w:t>税</w:t>
      </w:r>
      <w:r>
        <w:rPr>
          <w:spacing w:val="-2"/>
        </w:rPr>
        <w:t>法</w:t>
      </w:r>
      <w:r>
        <w:rPr>
          <w:rFonts w:ascii="宋体" w:hAnsi="宋体" w:cs="宋体" w:eastAsia="宋体" w:hint="default"/>
          <w:spacing w:val="-2"/>
        </w:rPr>
        <w:t>规定</w:t>
      </w:r>
      <w:r>
        <w:rPr>
          <w:spacing w:val="-2"/>
        </w:rPr>
        <w:t>计</w:t>
      </w:r>
      <w:r>
        <w:rPr>
          <w:rFonts w:ascii="宋体" w:hAnsi="宋体" w:cs="宋体" w:eastAsia="宋体" w:hint="default"/>
          <w:spacing w:val="-2"/>
        </w:rPr>
        <w:t>算</w:t>
      </w:r>
      <w:r>
        <w:rPr>
          <w:spacing w:val="-2"/>
        </w:rPr>
        <w:t>的</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应</w:t>
      </w:r>
      <w:r>
        <w:rPr>
          <w:rFonts w:ascii="宋体" w:hAnsi="宋体" w:cs="宋体" w:eastAsia="宋体" w:hint="default"/>
          <w:spacing w:val="-2"/>
        </w:rPr>
        <w:t>交</w:t>
      </w:r>
      <w:r>
        <w:rPr>
          <w:rFonts w:ascii="宋体" w:hAnsi="宋体" w:cs="宋体" w:eastAsia="宋体" w:hint="default"/>
          <w:spacing w:val="-2"/>
        </w:rPr>
        <w:t>纳</w:t>
      </w:r>
      <w:r>
        <w:rPr>
          <w:rFonts w:ascii="宋体" w:hAnsi="宋体" w:cs="宋体" w:eastAsia="宋体" w:hint="default"/>
          <w:spacing w:val="-2"/>
        </w:rPr>
        <w:t>（</w:t>
      </w:r>
      <w:r>
        <w:rPr>
          <w:spacing w:val="-2"/>
        </w:rPr>
        <w:t>或</w:t>
      </w:r>
      <w:r>
        <w:rPr>
          <w:rFonts w:ascii="宋体" w:hAnsi="宋体" w:cs="宋体" w:eastAsia="宋体" w:hint="default"/>
          <w:spacing w:val="-2"/>
        </w:rPr>
        <w:t>返还</w:t>
      </w:r>
      <w:r>
        <w:rPr>
          <w:rFonts w:ascii="宋体" w:hAnsi="宋体" w:cs="宋体" w:eastAsia="宋体" w:hint="default"/>
          <w:spacing w:val="-2"/>
        </w:rPr>
        <w:t>）</w:t>
      </w:r>
      <w:r>
        <w:rPr>
          <w:spacing w:val="-2"/>
        </w:rPr>
        <w:t>的所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2"/>
        </w:rPr>
        <w:t>金</w:t>
      </w:r>
      <w:r>
        <w:rPr>
          <w:rFonts w:ascii="宋体" w:hAnsi="宋体" w:cs="宋体" w:eastAsia="宋体" w:hint="default"/>
          <w:spacing w:val="-2"/>
        </w:rPr>
        <w:t>额</w:t>
      </w:r>
      <w:r>
        <w:rPr>
          <w:spacing w:val="-2"/>
        </w:rPr>
        <w:t>计</w:t>
      </w:r>
      <w:r>
        <w:rPr>
          <w:rFonts w:ascii="宋体" w:hAnsi="宋体" w:cs="宋体" w:eastAsia="宋体" w:hint="default"/>
          <w:spacing w:val="-2"/>
        </w:rPr>
        <w:t>量；</w:t>
      </w:r>
      <w:r>
        <w:rPr>
          <w:spacing w:val="-2"/>
        </w:rPr>
        <w:t>对</w:t>
      </w:r>
      <w:r>
        <w:rPr>
          <w:rFonts w:ascii="宋体" w:hAnsi="宋体" w:cs="宋体" w:eastAsia="宋体" w:hint="default"/>
          <w:spacing w:val="-2"/>
        </w:rPr>
        <w:t>于</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和</w:t>
      </w:r>
      <w:r>
        <w:rPr>
          <w:spacing w:val="89"/>
        </w:rPr>
        <w:t> </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w:t>
      </w:r>
      <w:r>
        <w:rPr>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税</w:t>
      </w:r>
      <w:r>
        <w:rPr>
          <w:spacing w:val="-2"/>
        </w:rPr>
        <w:t>法</w:t>
      </w:r>
      <w:r>
        <w:rPr>
          <w:rFonts w:ascii="宋体" w:hAnsi="宋体" w:cs="宋体" w:eastAsia="宋体" w:hint="default"/>
          <w:spacing w:val="-2"/>
        </w:rPr>
        <w:t>规定</w:t>
      </w:r>
      <w:r>
        <w:rPr>
          <w:spacing w:val="-2"/>
        </w:rPr>
        <w:t>，</w:t>
      </w:r>
      <w:r>
        <w:rPr>
          <w:rFonts w:ascii="宋体" w:hAnsi="宋体" w:cs="宋体" w:eastAsia="宋体" w:hint="default"/>
          <w:spacing w:val="-2"/>
        </w:rPr>
        <w:t>按照</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该</w:t>
      </w:r>
      <w:r>
        <w:rPr>
          <w:spacing w:val="-2"/>
        </w:rPr>
        <w:t>资</w:t>
      </w:r>
      <w:r>
        <w:rPr>
          <w:rFonts w:ascii="宋体" w:hAnsi="宋体" w:cs="宋体" w:eastAsia="宋体" w:hint="default"/>
          <w:spacing w:val="-2"/>
        </w:rPr>
        <w:t>产</w:t>
      </w:r>
      <w:r>
        <w:rPr>
          <w:spacing w:val="-2"/>
        </w:rPr>
        <w:t>或</w:t>
      </w:r>
      <w:r>
        <w:rPr>
          <w:rFonts w:ascii="宋体" w:hAnsi="宋体" w:cs="宋体" w:eastAsia="宋体" w:hint="default"/>
          <w:spacing w:val="-2"/>
        </w:rPr>
        <w:t>清</w:t>
      </w:r>
      <w:r>
        <w:rPr>
          <w:rFonts w:ascii="宋体" w:hAnsi="宋体" w:cs="宋体" w:eastAsia="宋体" w:hint="default"/>
          <w:spacing w:val="-2"/>
        </w:rPr>
        <w:t>偿</w:t>
      </w:r>
      <w:r>
        <w:rPr>
          <w:rFonts w:ascii="宋体" w:hAnsi="宋体" w:cs="宋体" w:eastAsia="宋体" w:hint="default"/>
          <w:spacing w:val="-2"/>
        </w:rPr>
        <w:t>该</w:t>
      </w:r>
      <w:r>
        <w:rPr>
          <w:spacing w:val="-2"/>
        </w:rPr>
        <w:t>负</w:t>
      </w:r>
      <w:r>
        <w:rPr>
          <w:rFonts w:ascii="宋体" w:hAnsi="宋体" w:cs="宋体" w:eastAsia="宋体" w:hint="default"/>
          <w:spacing w:val="-2"/>
        </w:rPr>
        <w:t>债</w:t>
      </w:r>
      <w:r>
        <w:rPr>
          <w:rFonts w:ascii="宋体" w:hAnsi="宋体" w:cs="宋体" w:eastAsia="宋体" w:hint="default"/>
          <w:spacing w:val="-2"/>
        </w:rPr>
        <w:t>期间</w:t>
      </w:r>
      <w:r>
        <w:rPr>
          <w:spacing w:val="-2"/>
        </w:rPr>
        <w:t>的</w:t>
      </w:r>
      <w:r>
        <w:rPr>
          <w:rFonts w:ascii="宋体" w:hAnsi="宋体" w:cs="宋体" w:eastAsia="宋体" w:hint="default"/>
          <w:spacing w:val="-2"/>
        </w:rPr>
        <w:t>适用</w:t>
      </w:r>
      <w:r>
        <w:rPr>
          <w:rFonts w:ascii="宋体" w:hAnsi="宋体" w:cs="宋体" w:eastAsia="宋体" w:hint="default"/>
          <w:spacing w:val="-2"/>
        </w:rPr>
        <w:t>税</w:t>
      </w:r>
      <w:r>
        <w:rPr>
          <w:rFonts w:ascii="宋体" w:hAnsi="宋体" w:cs="宋体" w:eastAsia="宋体" w:hint="default"/>
          <w:spacing w:val="89"/>
        </w:rPr>
        <w:t> </w:t>
      </w:r>
      <w:r>
        <w:rPr>
          <w:rFonts w:ascii="宋体" w:hAnsi="宋体" w:cs="宋体" w:eastAsia="宋体" w:hint="default"/>
          <w:spacing w:val="-3"/>
        </w:rPr>
        <w:t>率</w:t>
      </w:r>
      <w:r>
        <w:rPr>
          <w:spacing w:val="-3"/>
        </w:rPr>
        <w:t>计</w:t>
      </w:r>
      <w:r>
        <w:rPr>
          <w:rFonts w:ascii="宋体" w:hAnsi="宋体" w:cs="宋体" w:eastAsia="宋体" w:hint="default"/>
          <w:spacing w:val="-3"/>
        </w:rPr>
        <w:t>量</w:t>
      </w:r>
      <w:r>
        <w:rPr>
          <w:spacing w:val="-3"/>
        </w:rPr>
        <w:t>。</w:t>
      </w:r>
    </w:p>
    <w:p>
      <w:pPr>
        <w:pStyle w:val="BodyText"/>
        <w:spacing w:line="364" w:lineRule="auto" w:before="30"/>
        <w:ind w:right="226" w:firstLine="465"/>
        <w:jc w:val="both"/>
      </w:pP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的确</w:t>
      </w:r>
      <w:r>
        <w:rPr>
          <w:rFonts w:ascii="宋体" w:hAnsi="宋体" w:cs="宋体" w:eastAsia="宋体" w:hint="default"/>
          <w:spacing w:val="-2"/>
        </w:rPr>
        <w:t>认</w:t>
      </w:r>
      <w:r>
        <w:rPr>
          <w:rFonts w:ascii="宋体" w:hAnsi="宋体" w:cs="宋体" w:eastAsia="宋体" w:hint="default"/>
          <w:spacing w:val="-2"/>
        </w:rPr>
        <w:t>以</w:t>
      </w:r>
      <w:r>
        <w:rPr>
          <w:spacing w:val="-2"/>
        </w:rPr>
        <w:t>本公司</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取得用</w:t>
      </w:r>
      <w:r>
        <w:rPr>
          <w:rFonts w:ascii="宋体" w:hAnsi="宋体" w:cs="宋体" w:eastAsia="宋体" w:hint="default"/>
          <w:spacing w:val="-2"/>
        </w:rPr>
        <w:t>来</w:t>
      </w:r>
      <w:r>
        <w:rPr>
          <w:rFonts w:ascii="宋体" w:hAnsi="宋体" w:cs="宋体" w:eastAsia="宋体" w:hint="default"/>
          <w:spacing w:val="-2"/>
        </w:rPr>
        <w:t>抵</w:t>
      </w:r>
      <w:r>
        <w:rPr>
          <w:rFonts w:ascii="宋体" w:hAnsi="宋体" w:cs="宋体" w:eastAsia="宋体" w:hint="default"/>
          <w:spacing w:val="-2"/>
        </w:rPr>
        <w:t>扣可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w w:val="102"/>
        </w:rPr>
        <w:t> </w:t>
      </w:r>
      <w:r>
        <w:rPr>
          <w:rFonts w:ascii="宋体" w:hAnsi="宋体" w:cs="宋体" w:eastAsia="宋体" w:hint="default"/>
          <w:spacing w:val="-2"/>
        </w:rPr>
        <w:t>扣</w:t>
      </w:r>
      <w:r>
        <w:rPr>
          <w:rFonts w:ascii="宋体" w:hAnsi="宋体" w:cs="宋体" w:eastAsia="宋体" w:hint="default"/>
          <w:spacing w:val="-2"/>
        </w:rPr>
        <w:t>亏</w:t>
      </w:r>
      <w:r>
        <w:rPr>
          <w:rFonts w:ascii="宋体" w:hAnsi="宋体" w:cs="宋体" w:eastAsia="宋体" w:hint="default"/>
          <w:spacing w:val="-2"/>
        </w:rPr>
        <w:t>损</w:t>
      </w:r>
      <w:r>
        <w:rPr>
          <w:spacing w:val="-2"/>
        </w:rPr>
        <w:t>和</w:t>
      </w:r>
      <w:r>
        <w:rPr>
          <w:rFonts w:ascii="宋体" w:hAnsi="宋体" w:cs="宋体" w:eastAsia="宋体" w:hint="default"/>
          <w:spacing w:val="-2"/>
        </w:rPr>
        <w:t>税</w:t>
      </w:r>
      <w:r>
        <w:rPr>
          <w:rFonts w:ascii="宋体" w:hAnsi="宋体" w:cs="宋体" w:eastAsia="宋体" w:hint="default"/>
          <w:spacing w:val="-2"/>
        </w:rPr>
        <w:t>款</w:t>
      </w:r>
      <w:r>
        <w:rPr>
          <w:rFonts w:ascii="宋体" w:hAnsi="宋体" w:cs="宋体" w:eastAsia="宋体" w:hint="default"/>
          <w:spacing w:val="-2"/>
        </w:rPr>
        <w:t>抵</w:t>
      </w:r>
      <w:r>
        <w:rPr>
          <w:rFonts w:ascii="宋体" w:hAnsi="宋体" w:cs="宋体" w:eastAsia="宋体" w:hint="default"/>
          <w:spacing w:val="-2"/>
        </w:rPr>
        <w:t>减</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spacing w:val="-2"/>
        </w:rPr>
        <w:t>为限。在无法</w:t>
      </w:r>
      <w:r>
        <w:rPr>
          <w:rFonts w:ascii="宋体" w:hAnsi="宋体" w:cs="宋体" w:eastAsia="宋体" w:hint="default"/>
          <w:spacing w:val="-2"/>
        </w:rPr>
        <w:t>明</w:t>
      </w:r>
      <w:r>
        <w:rPr>
          <w:spacing w:val="-2"/>
        </w:rPr>
        <w:t>确</w:t>
      </w:r>
      <w:r>
        <w:rPr>
          <w:rFonts w:ascii="宋体" w:hAnsi="宋体" w:cs="宋体" w:eastAsia="宋体" w:hint="default"/>
          <w:spacing w:val="-2"/>
        </w:rPr>
        <w:t>估</w:t>
      </w:r>
      <w:r>
        <w:rPr>
          <w:spacing w:val="-2"/>
        </w:rPr>
        <w:t>计</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预</w:t>
      </w:r>
      <w:r>
        <w:rPr>
          <w:rFonts w:ascii="宋体" w:hAnsi="宋体" w:cs="宋体" w:eastAsia="宋体" w:hint="default"/>
          <w:spacing w:val="-2"/>
        </w:rPr>
        <w:t>期</w:t>
      </w:r>
      <w:r>
        <w:rPr>
          <w:rFonts w:ascii="宋体" w:hAnsi="宋体" w:cs="宋体" w:eastAsia="宋体" w:hint="default"/>
          <w:spacing w:val="-2"/>
        </w:rPr>
        <w:t>转</w:t>
      </w:r>
      <w:r>
        <w:rPr>
          <w:rFonts w:ascii="宋体" w:hAnsi="宋体" w:cs="宋体" w:eastAsia="宋体" w:hint="default"/>
          <w:spacing w:val="89"/>
        </w:rPr>
        <w:t> </w:t>
      </w:r>
      <w:r>
        <w:rPr>
          <w:rFonts w:ascii="宋体" w:hAnsi="宋体" w:cs="宋体" w:eastAsia="宋体" w:hint="default"/>
          <w:spacing w:val="-2"/>
        </w:rPr>
        <w:t>回</w:t>
      </w:r>
      <w:r>
        <w:rPr>
          <w:rFonts w:ascii="宋体" w:hAnsi="宋体" w:cs="宋体" w:eastAsia="宋体" w:hint="default"/>
          <w:spacing w:val="-2"/>
        </w:rPr>
        <w:t>期间可</w:t>
      </w:r>
      <w:r>
        <w:rPr>
          <w:rFonts w:ascii="宋体" w:hAnsi="宋体" w:cs="宋体" w:eastAsia="宋体" w:hint="default"/>
          <w:spacing w:val="-2"/>
        </w:rPr>
        <w:t>能</w:t>
      </w:r>
      <w:r>
        <w:rPr>
          <w:rFonts w:ascii="宋体" w:hAnsi="宋体" w:cs="宋体" w:eastAsia="宋体" w:hint="default"/>
          <w:spacing w:val="-2"/>
        </w:rPr>
        <w:t>取得</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额</w:t>
      </w:r>
      <w:r>
        <w:rPr>
          <w:rFonts w:ascii="宋体" w:hAnsi="宋体" w:cs="宋体" w:eastAsia="宋体" w:hint="default"/>
          <w:spacing w:val="-2"/>
        </w:rPr>
        <w:t>时</w:t>
      </w:r>
      <w:r>
        <w:rPr>
          <w:spacing w:val="-2"/>
        </w:rPr>
        <w:t>，不确</w:t>
      </w:r>
      <w:r>
        <w:rPr>
          <w:rFonts w:ascii="宋体" w:hAnsi="宋体" w:cs="宋体" w:eastAsia="宋体" w:hint="default"/>
          <w:spacing w:val="-2"/>
        </w:rPr>
        <w:t>认</w:t>
      </w:r>
      <w:r>
        <w:rPr>
          <w:rFonts w:ascii="宋体" w:hAnsi="宋体" w:cs="宋体" w:eastAsia="宋体" w:hint="default"/>
          <w:spacing w:val="-2"/>
        </w:rPr>
        <w:t>与</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89"/>
        </w:rPr>
        <w:t> </w:t>
      </w:r>
      <w:r>
        <w:rPr>
          <w:spacing w:val="-2"/>
        </w:rPr>
        <w:t>资</w:t>
      </w:r>
      <w:r>
        <w:rPr>
          <w:rFonts w:ascii="宋体" w:hAnsi="宋体" w:cs="宋体" w:eastAsia="宋体" w:hint="default"/>
          <w:spacing w:val="-2"/>
        </w:rPr>
        <w:t>产</w:t>
      </w:r>
      <w:r>
        <w:rPr>
          <w:spacing w:val="-2"/>
        </w:rPr>
        <w:t>。对</w:t>
      </w:r>
      <w:r>
        <w:rPr>
          <w:rFonts w:ascii="宋体" w:hAnsi="宋体" w:cs="宋体" w:eastAsia="宋体" w:hint="default"/>
          <w:spacing w:val="-2"/>
        </w:rPr>
        <w:t>子</w:t>
      </w:r>
      <w:r>
        <w:rPr>
          <w:spacing w:val="-2"/>
        </w:rPr>
        <w:t>公司、</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及</w:t>
      </w:r>
      <w:r>
        <w:rPr>
          <w:rFonts w:ascii="宋体" w:hAnsi="宋体" w:cs="宋体" w:eastAsia="宋体" w:hint="default"/>
          <w:spacing w:val="-2"/>
        </w:rPr>
        <w:t>合营企</w:t>
      </w:r>
      <w:r>
        <w:rPr>
          <w:rFonts w:ascii="宋体" w:hAnsi="宋体" w:cs="宋体" w:eastAsia="宋体" w:hint="default"/>
          <w:spacing w:val="-2"/>
        </w:rPr>
        <w:t>业</w:t>
      </w:r>
      <w:r>
        <w:rPr>
          <w:rFonts w:ascii="宋体" w:hAnsi="宋体" w:cs="宋体" w:eastAsia="宋体" w:hint="default"/>
          <w:spacing w:val="-2"/>
        </w:rPr>
        <w:t>投</w:t>
      </w:r>
      <w:r>
        <w:rPr>
          <w:spacing w:val="-2"/>
        </w:rPr>
        <w:t>资</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p>
    <w:p>
      <w:pPr>
        <w:spacing w:line="240" w:lineRule="auto" w:before="5"/>
        <w:rPr>
          <w:rFonts w:ascii="宋体" w:hAnsi="宋体" w:cs="宋体" w:eastAsia="宋体" w:hint="default"/>
          <w:sz w:val="27"/>
          <w:szCs w:val="27"/>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98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226"/>
        <w:jc w:val="both"/>
      </w:pPr>
      <w:r>
        <w:rPr>
          <w:rFonts w:ascii="宋体" w:hAnsi="宋体" w:cs="宋体" w:eastAsia="宋体" w:hint="default"/>
          <w:spacing w:val="-2"/>
        </w:rPr>
        <w:t>得</w:t>
      </w:r>
      <w:r>
        <w:rPr>
          <w:rFonts w:ascii="宋体" w:hAnsi="宋体" w:cs="宋体" w:eastAsia="宋体" w:hint="default"/>
          <w:spacing w:val="-2"/>
        </w:rPr>
        <w:t>税</w:t>
      </w:r>
      <w:r>
        <w:rPr>
          <w:spacing w:val="-2"/>
        </w:rPr>
        <w:t>负</w:t>
      </w:r>
      <w:r>
        <w:rPr>
          <w:rFonts w:ascii="宋体" w:hAnsi="宋体" w:cs="宋体" w:eastAsia="宋体" w:hint="default"/>
          <w:spacing w:val="-2"/>
        </w:rPr>
        <w:t>债</w:t>
      </w:r>
      <w:r>
        <w:rPr>
          <w:spacing w:val="-2"/>
        </w:rPr>
        <w:t>，</w:t>
      </w:r>
      <w:r>
        <w:rPr>
          <w:rFonts w:ascii="宋体" w:hAnsi="宋体" w:cs="宋体" w:eastAsia="宋体" w:hint="default"/>
          <w:spacing w:val="-2"/>
        </w:rPr>
        <w:t>予</w:t>
      </w:r>
      <w:r>
        <w:rPr>
          <w:rFonts w:ascii="宋体" w:hAnsi="宋体" w:cs="宋体" w:eastAsia="宋体" w:hint="default"/>
          <w:spacing w:val="-2"/>
        </w:rPr>
        <w:t>以</w:t>
      </w:r>
      <w:r>
        <w:rPr>
          <w:spacing w:val="-2"/>
        </w:rPr>
        <w:t>确</w:t>
      </w:r>
      <w:r>
        <w:rPr>
          <w:rFonts w:ascii="宋体" w:hAnsi="宋体" w:cs="宋体" w:eastAsia="宋体" w:hint="default"/>
          <w:spacing w:val="-2"/>
        </w:rPr>
        <w:t>认</w:t>
      </w:r>
      <w:r>
        <w:rPr>
          <w:spacing w:val="-2"/>
        </w:rPr>
        <w:t>，</w:t>
      </w:r>
      <w:r>
        <w:rPr>
          <w:rFonts w:ascii="宋体" w:hAnsi="宋体" w:cs="宋体" w:eastAsia="宋体" w:hint="default"/>
          <w:spacing w:val="-2"/>
        </w:rPr>
        <w:t>但</w:t>
      </w:r>
      <w:r>
        <w:rPr>
          <w:rFonts w:ascii="宋体" w:hAnsi="宋体" w:cs="宋体" w:eastAsia="宋体" w:hint="default"/>
          <w:spacing w:val="-2"/>
        </w:rPr>
        <w:t>同</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rFonts w:ascii="宋体" w:hAnsi="宋体" w:cs="宋体" w:eastAsia="宋体" w:hint="default"/>
          <w:spacing w:val="-2"/>
        </w:rPr>
        <w:t>能够</w:t>
      </w:r>
      <w:r>
        <w:rPr>
          <w:rFonts w:ascii="宋体" w:hAnsi="宋体" w:cs="宋体" w:eastAsia="宋体" w:hint="default"/>
          <w:spacing w:val="-2"/>
        </w:rPr>
        <w:t>控</w:t>
      </w:r>
      <w:r>
        <w:rPr>
          <w:rFonts w:ascii="宋体" w:hAnsi="宋体" w:cs="宋体" w:eastAsia="宋体" w:hint="default"/>
          <w:spacing w:val="-2"/>
        </w:rPr>
        <w:t>制</w:t>
      </w:r>
      <w:r>
        <w:rPr>
          <w:rFonts w:ascii="宋体" w:hAnsi="宋体" w:cs="宋体" w:eastAsia="宋体" w:hint="default"/>
          <w:spacing w:val="-2"/>
        </w:rPr>
        <w:t>应纳</w:t>
      </w:r>
      <w:r>
        <w:rPr>
          <w:rFonts w:ascii="宋体" w:hAnsi="宋体" w:cs="宋体" w:eastAsia="宋体" w:hint="default"/>
          <w:spacing w:val="-2"/>
        </w:rPr>
        <w:t>税</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转</w:t>
      </w:r>
      <w:r>
        <w:rPr>
          <w:rFonts w:ascii="宋体" w:hAnsi="宋体" w:cs="宋体" w:eastAsia="宋体" w:hint="default"/>
          <w:spacing w:val="-2"/>
        </w:rPr>
        <w:t>回</w:t>
      </w:r>
      <w:r>
        <w:rPr>
          <w:spacing w:val="-2"/>
        </w:rPr>
        <w:t>的</w:t>
      </w:r>
      <w:r>
        <w:rPr>
          <w:rFonts w:ascii="宋体" w:hAnsi="宋体" w:cs="宋体" w:eastAsia="宋体" w:hint="default"/>
          <w:spacing w:val="-2"/>
        </w:rPr>
        <w:t>时</w:t>
      </w:r>
      <w:r>
        <w:rPr>
          <w:rFonts w:ascii="宋体" w:hAnsi="宋体" w:cs="宋体" w:eastAsia="宋体" w:hint="default"/>
          <w:spacing w:val="-2"/>
        </w:rPr>
        <w:t>间</w:t>
      </w:r>
      <w:r>
        <w:rPr>
          <w:rFonts w:ascii="宋体" w:hAnsi="宋体" w:cs="宋体" w:eastAsia="宋体" w:hint="default"/>
          <w:spacing w:val="-2"/>
        </w:rPr>
        <w:t>且</w:t>
      </w:r>
      <w:r>
        <w:rPr>
          <w:rFonts w:ascii="宋体" w:hAnsi="宋体" w:cs="宋体" w:eastAsia="宋体" w:hint="default"/>
          <w:spacing w:val="-2"/>
        </w:rPr>
        <w:t>该</w:t>
      </w:r>
      <w:r>
        <w:rPr>
          <w:rFonts w:ascii="宋体" w:hAnsi="宋体" w:cs="宋体" w:eastAsia="宋体" w:hint="default"/>
          <w:spacing w:val="-2"/>
        </w:rPr>
        <w:t>暂</w:t>
      </w:r>
      <w:r>
        <w:rPr>
          <w:rFonts w:ascii="宋体" w:hAnsi="宋体" w:cs="宋体" w:eastAsia="宋体" w:hint="default"/>
          <w:spacing w:val="-2"/>
        </w:rPr>
        <w:t>时</w:t>
      </w:r>
      <w:r>
        <w:rPr>
          <w:rFonts w:ascii="宋体" w:hAnsi="宋体" w:cs="宋体" w:eastAsia="宋体" w:hint="default"/>
          <w:spacing w:val="89"/>
        </w:rPr>
        <w:t> </w:t>
      </w:r>
      <w:r>
        <w:rPr>
          <w:spacing w:val="-2"/>
        </w:rPr>
        <w:t>性</w:t>
      </w:r>
      <w:r>
        <w:rPr>
          <w:rFonts w:ascii="宋体" w:hAnsi="宋体" w:cs="宋体" w:eastAsia="宋体" w:hint="default"/>
          <w:spacing w:val="-2"/>
        </w:rPr>
        <w:t>差</w:t>
      </w:r>
      <w:r>
        <w:rPr>
          <w:spacing w:val="-2"/>
        </w:rPr>
        <w:t>异在</w:t>
      </w:r>
      <w:r>
        <w:rPr>
          <w:rFonts w:ascii="宋体" w:hAnsi="宋体" w:cs="宋体" w:eastAsia="宋体" w:hint="default"/>
          <w:spacing w:val="-2"/>
        </w:rPr>
        <w:t>可</w:t>
      </w:r>
      <w:r>
        <w:rPr>
          <w:rFonts w:ascii="宋体" w:hAnsi="宋体" w:cs="宋体" w:eastAsia="宋体" w:hint="default"/>
          <w:spacing w:val="-2"/>
        </w:rPr>
        <w:t>预</w:t>
      </w:r>
      <w:r>
        <w:rPr>
          <w:spacing w:val="-2"/>
        </w:rPr>
        <w:t>见的</w:t>
      </w:r>
      <w:r>
        <w:rPr>
          <w:rFonts w:ascii="宋体" w:hAnsi="宋体" w:cs="宋体" w:eastAsia="宋体" w:hint="default"/>
          <w:spacing w:val="-2"/>
        </w:rPr>
        <w:t>未来</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spacing w:val="-2"/>
        </w:rPr>
        <w:t>不会</w:t>
      </w:r>
      <w:r>
        <w:rPr>
          <w:rFonts w:ascii="宋体" w:hAnsi="宋体" w:cs="宋体" w:eastAsia="宋体" w:hint="default"/>
          <w:spacing w:val="-2"/>
        </w:rPr>
        <w:t>转</w:t>
      </w:r>
      <w:r>
        <w:rPr>
          <w:rFonts w:ascii="宋体" w:hAnsi="宋体" w:cs="宋体" w:eastAsia="宋体" w:hint="default"/>
          <w:spacing w:val="-2"/>
        </w:rPr>
        <w:t>回</w:t>
      </w:r>
      <w:r>
        <w:rPr>
          <w:spacing w:val="-2"/>
        </w:rPr>
        <w:t>的，不</w:t>
      </w:r>
      <w:r>
        <w:rPr>
          <w:rFonts w:ascii="宋体" w:hAnsi="宋体" w:cs="宋体" w:eastAsia="宋体" w:hint="default"/>
          <w:spacing w:val="-2"/>
        </w:rPr>
        <w:t>予</w:t>
      </w:r>
      <w:r>
        <w:rPr>
          <w:spacing w:val="-2"/>
        </w:rPr>
        <w:t>确</w:t>
      </w:r>
      <w:r>
        <w:rPr>
          <w:rFonts w:ascii="宋体" w:hAnsi="宋体" w:cs="宋体" w:eastAsia="宋体" w:hint="default"/>
          <w:spacing w:val="-2"/>
        </w:rPr>
        <w:t>认</w:t>
      </w:r>
      <w:r>
        <w:rPr>
          <w:rFonts w:ascii="宋体" w:hAnsi="宋体" w:cs="宋体" w:eastAsia="宋体" w:hint="default"/>
          <w:spacing w:val="-2"/>
        </w:rPr>
        <w:t>；</w:t>
      </w:r>
      <w:r>
        <w:rPr>
          <w:spacing w:val="-2"/>
        </w:rPr>
        <w:t>对</w:t>
      </w:r>
      <w:r>
        <w:rPr>
          <w:rFonts w:ascii="宋体" w:hAnsi="宋体" w:cs="宋体" w:eastAsia="宋体" w:hint="default"/>
          <w:spacing w:val="-2"/>
        </w:rPr>
        <w:t>子</w:t>
      </w:r>
      <w:r>
        <w:rPr>
          <w:spacing w:val="-2"/>
        </w:rPr>
        <w:t>公司、</w:t>
      </w:r>
      <w:r>
        <w:rPr>
          <w:rFonts w:ascii="宋体" w:hAnsi="宋体" w:cs="宋体" w:eastAsia="宋体" w:hint="default"/>
          <w:spacing w:val="-2"/>
        </w:rPr>
        <w:t>联</w:t>
      </w:r>
      <w:r>
        <w:rPr>
          <w:rFonts w:ascii="宋体" w:hAnsi="宋体" w:cs="宋体" w:eastAsia="宋体" w:hint="default"/>
          <w:spacing w:val="-2"/>
        </w:rPr>
        <w:t>营企</w:t>
      </w:r>
      <w:r>
        <w:rPr>
          <w:rFonts w:ascii="宋体" w:hAnsi="宋体" w:cs="宋体" w:eastAsia="宋体" w:hint="default"/>
          <w:spacing w:val="-2"/>
        </w:rPr>
        <w:t>业</w:t>
      </w:r>
      <w:r>
        <w:rPr>
          <w:spacing w:val="-2"/>
        </w:rPr>
        <w:t>及</w:t>
      </w:r>
      <w:r>
        <w:rPr>
          <w:rFonts w:ascii="宋体" w:hAnsi="宋体" w:cs="宋体" w:eastAsia="宋体" w:hint="default"/>
          <w:spacing w:val="-2"/>
        </w:rPr>
        <w:t>合营</w:t>
      </w:r>
      <w:r>
        <w:rPr>
          <w:rFonts w:ascii="宋体" w:hAnsi="宋体" w:cs="宋体" w:eastAsia="宋体" w:hint="default"/>
          <w:spacing w:val="84"/>
        </w:rPr>
        <w:t> </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投</w:t>
      </w:r>
      <w:r>
        <w:rPr>
          <w:spacing w:val="-2"/>
        </w:rPr>
        <w:t>资</w:t>
      </w:r>
      <w:r>
        <w:rPr>
          <w:rFonts w:ascii="宋体" w:hAnsi="宋体" w:cs="宋体" w:eastAsia="宋体" w:hint="default"/>
          <w:spacing w:val="-2"/>
        </w:rPr>
        <w:t>相</w:t>
      </w:r>
      <w:r>
        <w:rPr>
          <w:rFonts w:ascii="宋体" w:hAnsi="宋体" w:cs="宋体" w:eastAsia="宋体" w:hint="default"/>
          <w:spacing w:val="-2"/>
        </w:rPr>
        <w:t>关</w:t>
      </w:r>
      <w:r>
        <w:rPr>
          <w:spacing w:val="-2"/>
        </w:rPr>
        <w:t>的</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产</w:t>
      </w:r>
      <w:r>
        <w:rPr>
          <w:rFonts w:ascii="宋体" w:hAnsi="宋体" w:cs="宋体" w:eastAsia="宋体" w:hint="default"/>
          <w:spacing w:val="-2"/>
        </w:rPr>
        <w:t>生</w:t>
      </w:r>
      <w:r>
        <w:rPr>
          <w:spacing w:val="-2"/>
        </w:rPr>
        <w:t>的</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w:t>
      </w:r>
      <w:r>
        <w:rPr>
          <w:rFonts w:ascii="宋体" w:hAnsi="宋体" w:cs="宋体" w:eastAsia="宋体" w:hint="default"/>
          <w:spacing w:val="-2"/>
        </w:rPr>
        <w:t>该</w:t>
      </w:r>
      <w:r>
        <w:rPr>
          <w:rFonts w:ascii="宋体" w:hAnsi="宋体" w:cs="宋体" w:eastAsia="宋体" w:hint="default"/>
          <w:spacing w:val="-2"/>
        </w:rPr>
        <w:t>可</w:t>
      </w:r>
      <w:r>
        <w:rPr>
          <w:rFonts w:ascii="宋体" w:hAnsi="宋体" w:cs="宋体" w:eastAsia="宋体" w:hint="default"/>
          <w:spacing w:val="-2"/>
        </w:rPr>
        <w:t>抵</w:t>
      </w:r>
      <w:r>
        <w:rPr>
          <w:rFonts w:ascii="宋体" w:hAnsi="宋体" w:cs="宋体" w:eastAsia="宋体" w:hint="default"/>
          <w:spacing w:val="-2"/>
        </w:rPr>
        <w:t>扣</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w:t>
      </w:r>
      <w:r>
        <w:rPr>
          <w:rFonts w:ascii="宋体" w:hAnsi="宋体" w:cs="宋体" w:eastAsia="宋体" w:hint="default"/>
          <w:spacing w:val="-2"/>
        </w:rPr>
        <w:t>同</w:t>
      </w:r>
      <w:r>
        <w:rPr>
          <w:rFonts w:ascii="宋体" w:hAnsi="宋体" w:cs="宋体" w:eastAsia="宋体" w:hint="default"/>
          <w:spacing w:val="89"/>
        </w:rPr>
        <w:t> </w:t>
      </w:r>
      <w:r>
        <w:rPr>
          <w:rFonts w:ascii="宋体" w:hAnsi="宋体" w:cs="宋体" w:eastAsia="宋体" w:hint="default"/>
          <w:spacing w:val="-2"/>
        </w:rPr>
        <w:t>时</w:t>
      </w:r>
      <w:r>
        <w:rPr>
          <w:rFonts w:ascii="宋体" w:hAnsi="宋体" w:cs="宋体" w:eastAsia="宋体" w:hint="default"/>
          <w:spacing w:val="-2"/>
        </w:rPr>
        <w:t>满</w:t>
      </w:r>
      <w:r>
        <w:rPr>
          <w:rFonts w:ascii="宋体" w:hAnsi="宋体" w:cs="宋体" w:eastAsia="宋体" w:hint="default"/>
          <w:spacing w:val="-2"/>
        </w:rPr>
        <w:t>足</w:t>
      </w:r>
      <w:r>
        <w:rPr>
          <w:spacing w:val="-2"/>
        </w:rPr>
        <w:t>在</w:t>
      </w:r>
      <w:r>
        <w:rPr>
          <w:rFonts w:ascii="宋体" w:hAnsi="宋体" w:cs="宋体" w:eastAsia="宋体" w:hint="default"/>
          <w:spacing w:val="-2"/>
        </w:rPr>
        <w:t>可</w:t>
      </w:r>
      <w:r>
        <w:rPr>
          <w:rFonts w:ascii="宋体" w:hAnsi="宋体" w:cs="宋体" w:eastAsia="宋体" w:hint="default"/>
          <w:spacing w:val="-2"/>
        </w:rPr>
        <w:t>预</w:t>
      </w:r>
      <w:r>
        <w:rPr>
          <w:spacing w:val="-2"/>
        </w:rPr>
        <w:t>见的</w:t>
      </w:r>
      <w:r>
        <w:rPr>
          <w:rFonts w:ascii="宋体" w:hAnsi="宋体" w:cs="宋体" w:eastAsia="宋体" w:hint="default"/>
          <w:spacing w:val="-2"/>
        </w:rPr>
        <w:t>未来</w:t>
      </w:r>
      <w:r>
        <w:rPr>
          <w:rFonts w:ascii="宋体" w:hAnsi="宋体" w:cs="宋体" w:eastAsia="宋体" w:hint="default"/>
          <w:spacing w:val="-2"/>
        </w:rPr>
        <w:t>很</w:t>
      </w:r>
      <w:r>
        <w:rPr>
          <w:rFonts w:ascii="宋体" w:hAnsi="宋体" w:cs="宋体" w:eastAsia="宋体" w:hint="default"/>
          <w:spacing w:val="-2"/>
        </w:rPr>
        <w:t>可</w:t>
      </w:r>
      <w:r>
        <w:rPr>
          <w:rFonts w:ascii="宋体" w:hAnsi="宋体" w:cs="宋体" w:eastAsia="宋体" w:hint="default"/>
          <w:spacing w:val="-2"/>
        </w:rPr>
        <w:t>能</w:t>
      </w:r>
      <w:r>
        <w:rPr>
          <w:rFonts w:ascii="宋体" w:hAnsi="宋体" w:cs="宋体" w:eastAsia="宋体" w:hint="default"/>
          <w:spacing w:val="-2"/>
        </w:rPr>
        <w:t>转</w:t>
      </w:r>
      <w:r>
        <w:rPr>
          <w:rFonts w:ascii="宋体" w:hAnsi="宋体" w:cs="宋体" w:eastAsia="宋体" w:hint="default"/>
          <w:spacing w:val="-2"/>
        </w:rPr>
        <w:t>回</w:t>
      </w:r>
      <w:r>
        <w:rPr>
          <w:rFonts w:ascii="宋体" w:hAnsi="宋体" w:cs="宋体" w:eastAsia="宋体" w:hint="default"/>
          <w:spacing w:val="-2"/>
        </w:rPr>
        <w:t>即</w:t>
      </w:r>
      <w:r>
        <w:rPr>
          <w:spacing w:val="-2"/>
        </w:rPr>
        <w:t>在</w:t>
      </w:r>
      <w:r>
        <w:rPr>
          <w:rFonts w:ascii="宋体" w:hAnsi="宋体" w:cs="宋体" w:eastAsia="宋体" w:hint="default"/>
          <w:spacing w:val="-2"/>
        </w:rPr>
        <w:t>可</w:t>
      </w:r>
      <w:r>
        <w:rPr>
          <w:rFonts w:ascii="宋体" w:hAnsi="宋体" w:cs="宋体" w:eastAsia="宋体" w:hint="default"/>
          <w:spacing w:val="-2"/>
        </w:rPr>
        <w:t>预</w:t>
      </w:r>
      <w:r>
        <w:rPr>
          <w:spacing w:val="-2"/>
        </w:rPr>
        <w:t>见的</w:t>
      </w:r>
      <w:r>
        <w:rPr>
          <w:rFonts w:ascii="宋体" w:hAnsi="宋体" w:cs="宋体" w:eastAsia="宋体" w:hint="default"/>
          <w:spacing w:val="-2"/>
        </w:rPr>
        <w:t>将</w:t>
      </w:r>
      <w:r>
        <w:rPr>
          <w:rFonts w:ascii="宋体" w:hAnsi="宋体" w:cs="宋体" w:eastAsia="宋体" w:hint="default"/>
          <w:spacing w:val="-2"/>
        </w:rPr>
        <w:t>来</w:t>
      </w:r>
      <w:r>
        <w:rPr>
          <w:spacing w:val="-2"/>
        </w:rPr>
        <w:t>有</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投</w:t>
      </w:r>
      <w:r>
        <w:rPr>
          <w:spacing w:val="-2"/>
        </w:rPr>
        <w:t>资的</w:t>
      </w:r>
      <w:r>
        <w:rPr>
          <w:rFonts w:ascii="宋体" w:hAnsi="宋体" w:cs="宋体" w:eastAsia="宋体" w:hint="default"/>
          <w:spacing w:val="-2"/>
        </w:rPr>
        <w:t>明</w:t>
      </w:r>
      <w:r>
        <w:rPr>
          <w:spacing w:val="-2"/>
        </w:rPr>
        <w:t>确计</w:t>
      </w:r>
      <w:r>
        <w:rPr>
          <w:rFonts w:ascii="宋体" w:hAnsi="宋体" w:cs="宋体" w:eastAsia="宋体" w:hint="default"/>
          <w:spacing w:val="-2"/>
        </w:rPr>
        <w:t>划</w:t>
      </w:r>
      <w:r>
        <w:rPr>
          <w:spacing w:val="-2"/>
        </w:rPr>
        <w:t>，</w:t>
      </w:r>
      <w:r>
        <w:rPr>
          <w:spacing w:val="89"/>
        </w:rPr>
        <w:t> </w:t>
      </w:r>
      <w:r>
        <w:rPr>
          <w:rFonts w:ascii="宋体" w:hAnsi="宋体" w:cs="宋体" w:eastAsia="宋体" w:hint="default"/>
          <w:spacing w:val="-2"/>
        </w:rPr>
        <w:t>且</w:t>
      </w:r>
      <w:r>
        <w:rPr>
          <w:rFonts w:ascii="宋体" w:hAnsi="宋体" w:cs="宋体" w:eastAsia="宋体" w:hint="default"/>
          <w:spacing w:val="-2"/>
        </w:rPr>
        <w:t>预</w:t>
      </w:r>
      <w:r>
        <w:rPr>
          <w:spacing w:val="-2"/>
        </w:rPr>
        <w:t>计在</w:t>
      </w:r>
      <w:r>
        <w:rPr>
          <w:rFonts w:ascii="宋体" w:hAnsi="宋体" w:cs="宋体" w:eastAsia="宋体" w:hint="default"/>
          <w:spacing w:val="-2"/>
        </w:rPr>
        <w:t>处</w:t>
      </w:r>
      <w:r>
        <w:rPr>
          <w:rFonts w:ascii="宋体" w:hAnsi="宋体" w:cs="宋体" w:eastAsia="宋体" w:hint="default"/>
          <w:spacing w:val="-2"/>
        </w:rPr>
        <w:t>置</w:t>
      </w:r>
      <w:r>
        <w:rPr>
          <w:rFonts w:ascii="宋体" w:hAnsi="宋体" w:cs="宋体" w:eastAsia="宋体" w:hint="default"/>
          <w:spacing w:val="-2"/>
        </w:rPr>
        <w:t>该</w:t>
      </w:r>
      <w:r>
        <w:rPr>
          <w:rFonts w:ascii="宋体" w:hAnsi="宋体" w:cs="宋体" w:eastAsia="宋体" w:hint="default"/>
          <w:spacing w:val="-2"/>
        </w:rPr>
        <w:t>项</w:t>
      </w:r>
      <w:r>
        <w:rPr>
          <w:rFonts w:ascii="宋体" w:hAnsi="宋体" w:cs="宋体" w:eastAsia="宋体" w:hint="default"/>
          <w:spacing w:val="-2"/>
        </w:rPr>
        <w:t>投</w:t>
      </w:r>
      <w:r>
        <w:rPr>
          <w:spacing w:val="-2"/>
        </w:rPr>
        <w:t>资</w:t>
      </w:r>
      <w:r>
        <w:rPr>
          <w:rFonts w:ascii="宋体" w:hAnsi="宋体" w:cs="宋体" w:eastAsia="宋体" w:hint="default"/>
          <w:spacing w:val="-2"/>
        </w:rPr>
        <w:t>时</w:t>
      </w:r>
      <w:r>
        <w:rPr>
          <w:spacing w:val="-2"/>
        </w:rPr>
        <w:t>，</w:t>
      </w:r>
      <w:r>
        <w:rPr>
          <w:rFonts w:ascii="宋体" w:hAnsi="宋体" w:cs="宋体" w:eastAsia="宋体" w:hint="default"/>
          <w:spacing w:val="-2"/>
        </w:rPr>
        <w:t>除</w:t>
      </w:r>
      <w:r>
        <w:rPr>
          <w:spacing w:val="-2"/>
        </w:rPr>
        <w:t>了有</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应纳</w:t>
      </w:r>
      <w:r>
        <w:rPr>
          <w:rFonts w:ascii="宋体" w:hAnsi="宋体" w:cs="宋体" w:eastAsia="宋体" w:hint="default"/>
          <w:spacing w:val="-2"/>
        </w:rPr>
        <w:t>税</w:t>
      </w:r>
      <w:r>
        <w:rPr>
          <w:spacing w:val="-2"/>
        </w:rPr>
        <w:t>所</w:t>
      </w:r>
      <w:r>
        <w:rPr>
          <w:rFonts w:ascii="宋体" w:hAnsi="宋体" w:cs="宋体" w:eastAsia="宋体" w:hint="default"/>
          <w:spacing w:val="-2"/>
        </w:rPr>
        <w:t>得</w:t>
      </w:r>
      <w:r>
        <w:rPr>
          <w:rFonts w:ascii="宋体" w:hAnsi="宋体" w:cs="宋体" w:eastAsia="宋体" w:hint="default"/>
          <w:spacing w:val="-2"/>
        </w:rPr>
        <w:t>以</w:t>
      </w:r>
      <w:r>
        <w:rPr>
          <w:rFonts w:ascii="宋体" w:hAnsi="宋体" w:cs="宋体" w:eastAsia="宋体" w:hint="default"/>
          <w:spacing w:val="-2"/>
        </w:rPr>
        <w:t>外</w:t>
      </w:r>
      <w:r>
        <w:rPr>
          <w:spacing w:val="-2"/>
        </w:rPr>
        <w:t>，</w:t>
      </w:r>
      <w:r>
        <w:rPr>
          <w:rFonts w:ascii="宋体" w:hAnsi="宋体" w:cs="宋体" w:eastAsia="宋体" w:hint="default"/>
          <w:spacing w:val="-2"/>
        </w:rPr>
        <w:t>还</w:t>
      </w:r>
      <w:r>
        <w:rPr>
          <w:spacing w:val="-2"/>
        </w:rPr>
        <w:t>有</w:t>
      </w:r>
      <w:r>
        <w:rPr>
          <w:rFonts w:ascii="宋体" w:hAnsi="宋体" w:cs="宋体" w:eastAsia="宋体" w:hint="default"/>
          <w:spacing w:val="-2"/>
        </w:rPr>
        <w:t>足</w:t>
      </w:r>
      <w:r>
        <w:rPr>
          <w:rFonts w:ascii="宋体" w:hAnsi="宋体" w:cs="宋体" w:eastAsia="宋体" w:hint="default"/>
          <w:spacing w:val="-2"/>
        </w:rPr>
        <w:t>够</w:t>
      </w:r>
      <w:r>
        <w:rPr>
          <w:spacing w:val="-2"/>
        </w:rPr>
        <w:t>的</w:t>
      </w:r>
      <w:r>
        <w:rPr>
          <w:rFonts w:ascii="宋体" w:hAnsi="宋体" w:cs="宋体" w:eastAsia="宋体" w:hint="default"/>
          <w:spacing w:val="-2"/>
        </w:rPr>
        <w:t>投</w:t>
      </w:r>
      <w:r>
        <w:rPr>
          <w:spacing w:val="-2"/>
        </w:rPr>
        <w:t>资</w:t>
      </w:r>
      <w:r>
        <w:rPr>
          <w:rFonts w:ascii="宋体" w:hAnsi="宋体" w:cs="宋体" w:eastAsia="宋体" w:hint="default"/>
          <w:spacing w:val="-2"/>
        </w:rPr>
        <w:t>收</w:t>
      </w:r>
      <w:r>
        <w:rPr>
          <w:rFonts w:ascii="宋体" w:hAnsi="宋体" w:cs="宋体" w:eastAsia="宋体" w:hint="default"/>
          <w:spacing w:val="-2"/>
        </w:rPr>
        <w:t>益</w:t>
      </w:r>
      <w:r>
        <w:rPr>
          <w:rFonts w:ascii="宋体" w:hAnsi="宋体" w:cs="宋体" w:eastAsia="宋体" w:hint="default"/>
          <w:spacing w:val="-2"/>
        </w:rPr>
        <w:t>用</w:t>
      </w:r>
      <w:r>
        <w:rPr>
          <w:rFonts w:ascii="宋体" w:hAnsi="宋体" w:cs="宋体" w:eastAsia="宋体" w:hint="default"/>
          <w:spacing w:val="89"/>
        </w:rPr>
        <w:t> </w:t>
      </w:r>
      <w:r>
        <w:rPr>
          <w:rFonts w:ascii="宋体" w:hAnsi="宋体" w:cs="宋体" w:eastAsia="宋体" w:hint="default"/>
        </w:rPr>
        <w:t>以</w:t>
      </w:r>
      <w:r>
        <w:rPr>
          <w:rFonts w:ascii="宋体" w:hAnsi="宋体" w:cs="宋体" w:eastAsia="宋体" w:hint="default"/>
        </w:rPr>
        <w:t>抵</w:t>
      </w:r>
      <w:r>
        <w:rPr>
          <w:rFonts w:ascii="宋体" w:hAnsi="宋体" w:cs="宋体" w:eastAsia="宋体" w:hint="default"/>
        </w:rPr>
        <w:t>扣可</w:t>
      </w:r>
      <w:r>
        <w:rPr>
          <w:rFonts w:ascii="宋体" w:hAnsi="宋体" w:cs="宋体" w:eastAsia="宋体" w:hint="default"/>
        </w:rPr>
        <w:t>抵</w:t>
      </w:r>
      <w:r>
        <w:rPr>
          <w:rFonts w:ascii="宋体" w:hAnsi="宋体" w:cs="宋体" w:eastAsia="宋体" w:hint="default"/>
        </w:rPr>
        <w:t>扣</w:t>
      </w:r>
      <w:r>
        <w:rPr>
          <w:rFonts w:ascii="宋体" w:hAnsi="宋体" w:cs="宋体" w:eastAsia="宋体" w:hint="default"/>
        </w:rPr>
        <w:t>暂</w:t>
      </w:r>
      <w:r>
        <w:rPr>
          <w:rFonts w:ascii="宋体" w:hAnsi="宋体" w:cs="宋体" w:eastAsia="宋体" w:hint="default"/>
        </w:rPr>
        <w:t>时</w:t>
      </w:r>
      <w:r>
        <w:rPr/>
        <w:t>性</w:t>
      </w:r>
      <w:r>
        <w:rPr>
          <w:rFonts w:ascii="宋体" w:hAnsi="宋体" w:cs="宋体" w:eastAsia="宋体" w:hint="default"/>
        </w:rPr>
        <w:t>差</w:t>
      </w:r>
      <w:r>
        <w:rPr/>
        <w:t>异</w:t>
      </w:r>
      <w:r>
        <w:rPr>
          <w:rFonts w:ascii="宋体" w:hAnsi="宋体" w:cs="宋体" w:eastAsia="宋体" w:hint="default"/>
        </w:rPr>
        <w:t>时</w:t>
      </w:r>
      <w:r>
        <w:rPr/>
        <w:t>，</w:t>
      </w:r>
      <w:r>
        <w:rPr>
          <w:rFonts w:ascii="宋体" w:hAnsi="宋体" w:cs="宋体" w:eastAsia="宋体" w:hint="default"/>
        </w:rPr>
        <w:t>予</w:t>
      </w:r>
      <w:r>
        <w:rPr>
          <w:rFonts w:ascii="宋体" w:hAnsi="宋体" w:cs="宋体" w:eastAsia="宋体" w:hint="default"/>
        </w:rPr>
        <w:t>以</w:t>
      </w:r>
      <w:r>
        <w:rPr/>
        <w:t>确</w:t>
      </w:r>
      <w:r>
        <w:rPr>
          <w:rFonts w:ascii="宋体" w:hAnsi="宋体" w:cs="宋体" w:eastAsia="宋体" w:hint="default"/>
        </w:rPr>
        <w:t>认</w:t>
      </w:r>
      <w:r>
        <w:rPr/>
        <w:t>。</w:t>
      </w:r>
    </w:p>
    <w:p>
      <w:pPr>
        <w:pStyle w:val="BodyText"/>
        <w:spacing w:line="362" w:lineRule="auto" w:before="37"/>
        <w:ind w:right="226" w:firstLine="465"/>
        <w:jc w:val="both"/>
      </w:pP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spacing w:val="-2"/>
        </w:rPr>
        <w:t>表</w:t>
      </w:r>
      <w:r>
        <w:rPr>
          <w:rFonts w:ascii="宋体" w:hAnsi="宋体" w:cs="宋体" w:eastAsia="宋体" w:hint="default"/>
          <w:spacing w:val="-2"/>
        </w:rPr>
        <w:t>日</w:t>
      </w:r>
      <w:r>
        <w:rPr>
          <w:spacing w:val="-2"/>
        </w:rPr>
        <w:t>，对</w:t>
      </w:r>
      <w:r>
        <w:rPr>
          <w:rFonts w:ascii="宋体" w:hAnsi="宋体" w:cs="宋体" w:eastAsia="宋体" w:hint="default"/>
          <w:spacing w:val="-2"/>
        </w:rPr>
        <w:t>递</w:t>
      </w:r>
      <w:r>
        <w:rPr>
          <w:rFonts w:ascii="宋体" w:hAnsi="宋体" w:cs="宋体" w:eastAsia="宋体" w:hint="default"/>
          <w:spacing w:val="-2"/>
        </w:rPr>
        <w:t>延</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账</w:t>
      </w:r>
      <w:r>
        <w:rPr>
          <w:rFonts w:ascii="宋体" w:hAnsi="宋体" w:cs="宋体" w:eastAsia="宋体" w:hint="default"/>
          <w:spacing w:val="-2"/>
        </w:rPr>
        <w:t>面价值进</w:t>
      </w:r>
      <w:r>
        <w:rPr>
          <w:rFonts w:ascii="宋体" w:hAnsi="宋体" w:cs="宋体" w:eastAsia="宋体" w:hint="default"/>
          <w:spacing w:val="-2"/>
        </w:rPr>
        <w:t>行</w:t>
      </w:r>
      <w:r>
        <w:rPr>
          <w:rFonts w:ascii="宋体" w:hAnsi="宋体" w:cs="宋体" w:eastAsia="宋体" w:hint="default"/>
          <w:spacing w:val="-2"/>
        </w:rPr>
        <w:t>复核</w:t>
      </w:r>
      <w:r>
        <w:rPr>
          <w:spacing w:val="-2"/>
        </w:rPr>
        <w:t>。</w:t>
      </w:r>
      <w:r>
        <w:rPr>
          <w:rFonts w:ascii="宋体" w:hAnsi="宋体" w:cs="宋体" w:eastAsia="宋体" w:hint="default"/>
          <w:spacing w:val="-2"/>
        </w:rPr>
        <w:t>除</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合</w:t>
      </w:r>
      <w:r>
        <w:rPr>
          <w:spacing w:val="-2"/>
        </w:rPr>
        <w:t>并、</w:t>
      </w:r>
      <w:r>
        <w:rPr>
          <w:rFonts w:ascii="宋体" w:hAnsi="宋体" w:cs="宋体" w:eastAsia="宋体" w:hint="default"/>
          <w:spacing w:val="-2"/>
        </w:rPr>
        <w:t>直</w:t>
      </w:r>
      <w:r>
        <w:rPr>
          <w:rFonts w:ascii="宋体" w:hAnsi="宋体" w:cs="宋体" w:eastAsia="宋体" w:hint="default"/>
          <w:spacing w:val="-2"/>
        </w:rPr>
        <w:t>接</w:t>
      </w:r>
      <w:r>
        <w:rPr>
          <w:spacing w:val="-2"/>
        </w:rPr>
        <w:t>在</w:t>
      </w:r>
      <w:r>
        <w:rPr>
          <w:w w:val="102"/>
        </w:rPr>
        <w:t> </w:t>
      </w:r>
      <w:r>
        <w:rPr>
          <w:spacing w:val="-2"/>
        </w:rPr>
        <w:t>所有者</w:t>
      </w:r>
      <w:r>
        <w:rPr>
          <w:rFonts w:ascii="宋体" w:hAnsi="宋体" w:cs="宋体" w:eastAsia="宋体" w:hint="default"/>
          <w:spacing w:val="-2"/>
        </w:rPr>
        <w:t>权益</w:t>
      </w:r>
      <w:r>
        <w:rPr>
          <w:rFonts w:ascii="宋体" w:hAnsi="宋体" w:cs="宋体" w:eastAsia="宋体" w:hint="default"/>
          <w:spacing w:val="-2"/>
        </w:rPr>
        <w:t>中</w:t>
      </w:r>
      <w:r>
        <w:rPr>
          <w:spacing w:val="-2"/>
        </w:rPr>
        <w:t>确</w:t>
      </w:r>
      <w:r>
        <w:rPr>
          <w:rFonts w:ascii="宋体" w:hAnsi="宋体" w:cs="宋体" w:eastAsia="宋体" w:hint="default"/>
          <w:spacing w:val="-2"/>
        </w:rPr>
        <w:t>认</w:t>
      </w:r>
      <w:r>
        <w:rPr>
          <w:spacing w:val="-2"/>
        </w:rPr>
        <w:t>的</w:t>
      </w:r>
      <w:r>
        <w:rPr>
          <w:rFonts w:ascii="宋体" w:hAnsi="宋体" w:cs="宋体" w:eastAsia="宋体" w:hint="default"/>
          <w:spacing w:val="-2"/>
        </w:rPr>
        <w:t>交</w:t>
      </w:r>
      <w:r>
        <w:rPr>
          <w:rFonts w:ascii="宋体" w:hAnsi="宋体" w:cs="宋体" w:eastAsia="宋体" w:hint="default"/>
          <w:spacing w:val="-2"/>
        </w:rPr>
        <w:t>易</w:t>
      </w:r>
      <w:r>
        <w:rPr>
          <w:spacing w:val="-2"/>
        </w:rPr>
        <w:t>或者事</w:t>
      </w:r>
      <w:r>
        <w:rPr>
          <w:rFonts w:ascii="宋体" w:hAnsi="宋体" w:cs="宋体" w:eastAsia="宋体" w:hint="default"/>
          <w:spacing w:val="-2"/>
        </w:rPr>
        <w:t>项产</w:t>
      </w:r>
      <w:r>
        <w:rPr>
          <w:rFonts w:ascii="宋体" w:hAnsi="宋体" w:cs="宋体" w:eastAsia="宋体" w:hint="default"/>
          <w:spacing w:val="-2"/>
        </w:rPr>
        <w:t>生</w:t>
      </w:r>
      <w:r>
        <w:rPr>
          <w:spacing w:val="-2"/>
        </w:rPr>
        <w:t>的所</w:t>
      </w:r>
      <w:r>
        <w:rPr>
          <w:rFonts w:ascii="宋体" w:hAnsi="宋体" w:cs="宋体" w:eastAsia="宋体" w:hint="default"/>
          <w:spacing w:val="-2"/>
        </w:rPr>
        <w:t>得</w:t>
      </w:r>
      <w:r>
        <w:rPr>
          <w:rFonts w:ascii="宋体" w:hAnsi="宋体" w:cs="宋体" w:eastAsia="宋体" w:hint="default"/>
          <w:spacing w:val="-2"/>
        </w:rPr>
        <w:t>税外</w:t>
      </w:r>
      <w:r>
        <w:rPr>
          <w:spacing w:val="-2"/>
        </w:rPr>
        <w:t>，本公司</w:t>
      </w:r>
      <w:r>
        <w:rPr>
          <w:rFonts w:ascii="宋体" w:hAnsi="宋体" w:cs="宋体" w:eastAsia="宋体" w:hint="default"/>
          <w:spacing w:val="-2"/>
        </w:rPr>
        <w:t>将当</w:t>
      </w:r>
      <w:r>
        <w:rPr>
          <w:rFonts w:ascii="宋体" w:hAnsi="宋体" w:cs="宋体" w:eastAsia="宋体" w:hint="default"/>
          <w:spacing w:val="-2"/>
        </w:rPr>
        <w:t>期</w:t>
      </w:r>
      <w:r>
        <w:rPr>
          <w:spacing w:val="-2"/>
        </w:rPr>
        <w:t>所</w:t>
      </w:r>
      <w:r>
        <w:rPr>
          <w:rFonts w:ascii="宋体" w:hAnsi="宋体" w:cs="宋体" w:eastAsia="宋体" w:hint="default"/>
          <w:spacing w:val="-2"/>
        </w:rPr>
        <w:t>得</w:t>
      </w:r>
      <w:r>
        <w:rPr>
          <w:rFonts w:ascii="宋体" w:hAnsi="宋体" w:cs="宋体" w:eastAsia="宋体" w:hint="default"/>
          <w:spacing w:val="-2"/>
        </w:rPr>
        <w:t>税</w:t>
      </w:r>
      <w:r>
        <w:rPr>
          <w:spacing w:val="-2"/>
        </w:rPr>
        <w:t>和</w:t>
      </w:r>
      <w:r>
        <w:rPr>
          <w:rFonts w:ascii="宋体" w:hAnsi="宋体" w:cs="宋体" w:eastAsia="宋体" w:hint="default"/>
          <w:spacing w:val="-2"/>
        </w:rPr>
        <w:t>递</w:t>
      </w:r>
      <w:r>
        <w:rPr>
          <w:rFonts w:ascii="宋体" w:hAnsi="宋体" w:cs="宋体" w:eastAsia="宋体" w:hint="default"/>
          <w:spacing w:val="-2"/>
        </w:rPr>
        <w:t>延</w:t>
      </w:r>
      <w:r>
        <w:rPr>
          <w:spacing w:val="-2"/>
        </w:rPr>
        <w:t>所</w:t>
      </w:r>
      <w:r>
        <w:rPr>
          <w:spacing w:val="89"/>
        </w:rPr>
        <w:t> </w:t>
      </w:r>
      <w:r>
        <w:rPr>
          <w:rFonts w:ascii="宋体" w:hAnsi="宋体" w:cs="宋体" w:eastAsia="宋体" w:hint="default"/>
        </w:rPr>
        <w:t>得</w:t>
      </w:r>
      <w:r>
        <w:rPr>
          <w:rFonts w:ascii="宋体" w:hAnsi="宋体" w:cs="宋体" w:eastAsia="宋体" w:hint="default"/>
        </w:rPr>
        <w:t>税作</w:t>
      </w:r>
      <w:r>
        <w:rPr/>
        <w:t>为所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t>或</w:t>
      </w:r>
      <w:r>
        <w:rPr>
          <w:rFonts w:ascii="宋体" w:hAnsi="宋体" w:cs="宋体" w:eastAsia="宋体" w:hint="default"/>
        </w:rPr>
        <w:t>收</w:t>
      </w:r>
      <w:r>
        <w:rPr>
          <w:rFonts w:ascii="宋体" w:hAnsi="宋体" w:cs="宋体" w:eastAsia="宋体" w:hint="default"/>
        </w:rPr>
        <w:t>益</w:t>
      </w:r>
      <w:r>
        <w:rPr/>
        <w:t>计</w:t>
      </w:r>
      <w:r>
        <w:rPr>
          <w:rFonts w:ascii="宋体" w:hAnsi="宋体" w:cs="宋体" w:eastAsia="宋体" w:hint="default"/>
        </w:rPr>
        <w:t>入</w:t>
      </w:r>
      <w:r>
        <w:rPr>
          <w:rFonts w:ascii="宋体" w:hAnsi="宋体" w:cs="宋体" w:eastAsia="宋体" w:hint="default"/>
        </w:rPr>
        <w:t>当</w:t>
      </w:r>
      <w:r>
        <w:rPr>
          <w:rFonts w:ascii="宋体" w:hAnsi="宋体" w:cs="宋体" w:eastAsia="宋体" w:hint="default"/>
        </w:rPr>
        <w:t>期损益</w:t>
      </w:r>
      <w:r>
        <w:rPr/>
        <w:t>。</w:t>
      </w:r>
    </w:p>
    <w:p>
      <w:pPr>
        <w:pStyle w:val="BodyText"/>
        <w:spacing w:line="240" w:lineRule="auto" w:before="195"/>
        <w:ind w:right="0"/>
        <w:jc w:val="left"/>
        <w:rPr>
          <w:rFonts w:ascii="宋体" w:hAnsi="宋体" w:cs="宋体" w:eastAsia="宋体" w:hint="default"/>
        </w:rPr>
      </w:pPr>
      <w:r>
        <w:rPr>
          <w:rFonts w:ascii="宋体" w:hAnsi="宋体" w:cs="宋体" w:eastAsia="宋体" w:hint="default"/>
        </w:rPr>
        <w:t>三</w:t>
      </w:r>
      <w:r>
        <w:rPr/>
        <w:t>、</w:t>
      </w:r>
      <w:r>
        <w:rPr>
          <w:rFonts w:ascii="Microsoft JhengHei" w:hAnsi="Microsoft JhengHei" w:cs="Microsoft JhengHei" w:eastAsia="Microsoft JhengHei" w:hint="default"/>
          <w:b/>
          <w:bCs/>
        </w:rPr>
        <w:t>主</w:t>
      </w:r>
      <w:r>
        <w:rPr>
          <w:rFonts w:ascii="Microsoft JhengHei" w:hAnsi="Microsoft JhengHei" w:cs="Microsoft JhengHei" w:eastAsia="Microsoft JhengHei" w:hint="default"/>
          <w:b/>
          <w:bCs/>
        </w:rPr>
        <w:t>要</w:t>
      </w:r>
      <w:r>
        <w:rPr/>
        <w:t>会计</w:t>
      </w:r>
      <w:r>
        <w:rPr>
          <w:rFonts w:ascii="宋体" w:hAnsi="宋体" w:cs="宋体" w:eastAsia="宋体" w:hint="default"/>
        </w:rPr>
        <w:t>政</w:t>
      </w:r>
      <w:r>
        <w:rPr>
          <w:rFonts w:ascii="宋体" w:hAnsi="宋体" w:cs="宋体" w:eastAsia="宋体" w:hint="default"/>
        </w:rPr>
        <w:t>策</w:t>
      </w:r>
      <w:r>
        <w:rPr/>
        <w:t>、会计</w:t>
      </w:r>
      <w:r>
        <w:rPr>
          <w:rFonts w:ascii="宋体" w:hAnsi="宋体" w:cs="宋体" w:eastAsia="宋体" w:hint="default"/>
        </w:rPr>
        <w:t>估</w:t>
      </w:r>
      <w:r>
        <w:rPr/>
        <w:t>计</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以</w:t>
      </w:r>
      <w:r>
        <w:rPr/>
        <w:t>及重大</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差错</w:t>
      </w:r>
      <w:r>
        <w:rPr>
          <w:rFonts w:ascii="宋体" w:hAnsi="宋体" w:cs="宋体" w:eastAsia="宋体" w:hint="default"/>
        </w:rPr>
        <w:t>更</w:t>
      </w:r>
      <w:r>
        <w:rPr/>
        <w:t>正的</w:t>
      </w:r>
      <w:r>
        <w:rPr>
          <w:rFonts w:ascii="宋体" w:hAnsi="宋体" w:cs="宋体" w:eastAsia="宋体" w:hint="default"/>
        </w:rPr>
        <w:t>说明</w:t>
      </w:r>
    </w:p>
    <w:p>
      <w:pPr>
        <w:pStyle w:val="Heading4"/>
        <w:spacing w:line="240" w:lineRule="auto" w:before="171"/>
        <w:ind w:left="1929" w:right="0"/>
        <w:jc w:val="left"/>
        <w:rPr>
          <w:b w:val="0"/>
          <w:bCs w:val="0"/>
        </w:rPr>
      </w:pPr>
      <w:r>
        <w:rPr/>
        <w:t>（</w:t>
      </w:r>
      <w:r>
        <w:rPr>
          <w:rFonts w:ascii="Microsoft JhengHei" w:hAnsi="Microsoft JhengHei" w:cs="Microsoft JhengHei" w:eastAsia="Microsoft JhengHei" w:hint="default"/>
        </w:rPr>
        <w:t>一</w:t>
      </w:r>
      <w:r>
        <w:rPr/>
        <w:t>）  </w:t>
      </w:r>
      <w:r>
        <w:rPr>
          <w:spacing w:val="46"/>
        </w:rPr>
        <w:t> </w:t>
      </w:r>
      <w:r>
        <w:rPr>
          <w:rFonts w:ascii="Microsoft JhengHei" w:hAnsi="Microsoft JhengHei" w:cs="Microsoft JhengHei" w:eastAsia="Microsoft JhengHei" w:hint="default"/>
        </w:rPr>
        <w:t>报告</w:t>
      </w:r>
      <w:r>
        <w:rPr/>
        <w:t>期</w:t>
      </w:r>
      <w:r>
        <w:rPr>
          <w:rFonts w:ascii="Microsoft JhengHei" w:hAnsi="Microsoft JhengHei" w:cs="Microsoft JhengHei" w:eastAsia="Microsoft JhengHei" w:hint="default"/>
        </w:rPr>
        <w:t>会计</w:t>
      </w:r>
      <w:r>
        <w:rPr/>
        <w:t>政策</w:t>
      </w:r>
      <w:r>
        <w:rPr>
          <w:rFonts w:ascii="Microsoft JhengHei" w:hAnsi="Microsoft JhengHei" w:cs="Microsoft JhengHei" w:eastAsia="Microsoft JhengHei" w:hint="default"/>
        </w:rPr>
        <w:t>变</w:t>
      </w:r>
      <w:r>
        <w:rPr/>
        <w:t>更</w:t>
      </w:r>
      <w:r>
        <w:rPr>
          <w:b w:val="0"/>
          <w:bCs w:val="0"/>
        </w:rPr>
      </w:r>
    </w:p>
    <w:p>
      <w:pPr>
        <w:pStyle w:val="BodyText"/>
        <w:spacing w:line="343" w:lineRule="auto" w:before="186"/>
        <w:ind w:right="111" w:firstLine="465"/>
        <w:jc w:val="left"/>
      </w:pPr>
      <w:r>
        <w:rPr/>
        <w:t>公司</w:t>
      </w:r>
      <w:r>
        <w:rPr>
          <w:rFonts w:ascii="宋体" w:hAnsi="宋体" w:cs="宋体" w:eastAsia="宋体" w:hint="default"/>
        </w:rPr>
        <w:t>下</w:t>
      </w:r>
      <w:r>
        <w:rPr>
          <w:rFonts w:ascii="宋体" w:hAnsi="宋体" w:cs="宋体" w:eastAsia="宋体" w:hint="default"/>
        </w:rPr>
        <w:t>属</w:t>
      </w:r>
      <w:r>
        <w:rPr>
          <w:rFonts w:ascii="宋体" w:hAnsi="宋体" w:cs="宋体" w:eastAsia="宋体" w:hint="default"/>
        </w:rPr>
        <w:t>子</w:t>
      </w:r>
      <w:r>
        <w:rPr/>
        <w:t>公司</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有限公司及</w:t>
      </w:r>
      <w:r>
        <w:rPr>
          <w:rFonts w:ascii="宋体" w:hAnsi="宋体" w:cs="宋体" w:eastAsia="宋体" w:hint="default"/>
        </w:rPr>
        <w:t>三</w:t>
      </w:r>
      <w:r>
        <w:rPr/>
        <w:t>级</w:t>
      </w:r>
      <w:r>
        <w:rPr>
          <w:rFonts w:ascii="宋体" w:hAnsi="宋体" w:cs="宋体" w:eastAsia="宋体" w:hint="default"/>
        </w:rPr>
        <w:t>子</w:t>
      </w:r>
      <w:r>
        <w:rPr/>
        <w:t>公司</w:t>
      </w:r>
      <w:r>
        <w:rPr>
          <w:rFonts w:ascii="宋体" w:hAnsi="宋体" w:cs="宋体" w:eastAsia="宋体" w:hint="default"/>
        </w:rPr>
        <w:t>南通</w:t>
      </w:r>
      <w:r>
        <w:rPr>
          <w:rFonts w:ascii="宋体" w:hAnsi="宋体" w:cs="宋体" w:eastAsia="宋体" w:hint="default"/>
        </w:rPr>
        <w:t>市</w:t>
      </w:r>
      <w:r>
        <w:rPr>
          <w:rFonts w:ascii="宋体" w:hAnsi="宋体" w:cs="宋体" w:eastAsia="宋体" w:hint="default"/>
        </w:rPr>
        <w:t>中南建工设</w:t>
      </w:r>
      <w:r>
        <w:rPr>
          <w:rFonts w:ascii="宋体" w:hAnsi="宋体" w:cs="宋体" w:eastAsia="宋体" w:hint="default"/>
          <w:spacing w:val="-5"/>
          <w:w w:val="102"/>
        </w:rPr>
        <w:t> </w:t>
      </w:r>
      <w:r>
        <w:rPr>
          <w:rFonts w:ascii="宋体" w:hAnsi="宋体" w:cs="宋体" w:eastAsia="宋体" w:hint="default"/>
        </w:rPr>
        <w:t>备</w:t>
      </w:r>
      <w:r>
        <w:rPr>
          <w:rFonts w:ascii="宋体" w:hAnsi="宋体" w:cs="宋体" w:eastAsia="宋体" w:hint="default"/>
        </w:rPr>
        <w:t>安装</w:t>
      </w:r>
      <w:r>
        <w:rPr/>
        <w:t>有限公司的</w:t>
      </w:r>
      <w:r>
        <w:rPr>
          <w:rFonts w:ascii="宋体" w:hAnsi="宋体" w:cs="宋体" w:eastAsia="宋体" w:hint="default"/>
        </w:rPr>
        <w:t>企</w:t>
      </w:r>
      <w:r>
        <w:rPr>
          <w:rFonts w:ascii="宋体" w:hAnsi="宋体" w:cs="宋体" w:eastAsia="宋体" w:hint="default"/>
        </w:rPr>
        <w:t>业</w:t>
      </w:r>
      <w:r>
        <w:rPr/>
        <w:t>所</w:t>
      </w:r>
      <w:r>
        <w:rPr>
          <w:rFonts w:ascii="宋体" w:hAnsi="宋体" w:cs="宋体" w:eastAsia="宋体" w:hint="default"/>
        </w:rPr>
        <w:t>得</w:t>
      </w:r>
      <w:r>
        <w:rPr>
          <w:rFonts w:ascii="宋体" w:hAnsi="宋体" w:cs="宋体" w:eastAsia="宋体" w:hint="default"/>
        </w:rPr>
        <w:t>税</w:t>
      </w:r>
      <w:r>
        <w:rPr/>
        <w:t>的</w:t>
      </w:r>
      <w:r>
        <w:rPr>
          <w:rFonts w:ascii="宋体" w:hAnsi="宋体" w:cs="宋体" w:eastAsia="宋体" w:hint="default"/>
        </w:rPr>
        <w:t>征</w:t>
      </w:r>
      <w:r>
        <w:rPr>
          <w:rFonts w:ascii="宋体" w:hAnsi="宋体" w:cs="宋体" w:eastAsia="宋体" w:hint="default"/>
        </w:rPr>
        <w:t>税方</w:t>
      </w:r>
      <w:r>
        <w:rPr>
          <w:rFonts w:ascii="宋体" w:hAnsi="宋体" w:cs="宋体" w:eastAsia="宋体" w:hint="default"/>
        </w:rPr>
        <w:t>式</w:t>
      </w:r>
      <w:r>
        <w:rPr/>
        <w:t>，</w:t>
      </w:r>
      <w:r>
        <w:rPr>
          <w:rFonts w:ascii="宋体" w:hAnsi="宋体" w:cs="宋体" w:eastAsia="宋体" w:hint="default"/>
        </w:rPr>
        <w:t>从</w:t>
      </w:r>
      <w:r>
        <w:rPr>
          <w:rFonts w:ascii="宋体" w:hAnsi="宋体" w:cs="宋体" w:eastAsia="宋体" w:hint="default"/>
          <w:spacing w:val="-47"/>
        </w:rPr>
        <w:t> </w:t>
      </w:r>
      <w:r>
        <w:rPr>
          <w:rFonts w:ascii="Courier New" w:hAnsi="Courier New" w:cs="Courier New" w:eastAsia="Courier New" w:hint="default"/>
        </w:rPr>
        <w:t>2009</w:t>
      </w:r>
      <w:r>
        <w:rPr>
          <w:rFonts w:ascii="Courier New" w:hAnsi="Courier New" w:cs="Courier New" w:eastAsia="Courier New" w:hint="default"/>
          <w:spacing w:val="-66"/>
        </w:rPr>
        <w:t> </w:t>
      </w:r>
      <w:r>
        <w:rPr/>
        <w:t>年</w:t>
      </w:r>
      <w:r>
        <w:rPr>
          <w:rFonts w:ascii="宋体" w:hAnsi="宋体" w:cs="宋体" w:eastAsia="宋体" w:hint="default"/>
        </w:rPr>
        <w:t>起</w:t>
      </w:r>
      <w:r>
        <w:rPr>
          <w:rFonts w:ascii="宋体" w:hAnsi="宋体" w:cs="宋体" w:eastAsia="宋体" w:hint="default"/>
        </w:rPr>
        <w:t>由</w:t>
      </w:r>
      <w:r>
        <w:rPr>
          <w:rFonts w:ascii="宋体" w:hAnsi="宋体" w:cs="宋体" w:eastAsia="宋体" w:hint="default"/>
        </w:rPr>
        <w:t>定</w:t>
      </w:r>
      <w:r>
        <w:rPr>
          <w:rFonts w:ascii="宋体" w:hAnsi="宋体" w:cs="宋体" w:eastAsia="宋体" w:hint="default"/>
        </w:rPr>
        <w:t>率</w:t>
      </w:r>
      <w:r>
        <w:rPr>
          <w:rFonts w:ascii="宋体" w:hAnsi="宋体" w:cs="宋体" w:eastAsia="宋体" w:hint="default"/>
        </w:rPr>
        <w:t>征</w:t>
      </w:r>
      <w:r>
        <w:rPr>
          <w:rFonts w:ascii="宋体" w:hAnsi="宋体" w:cs="宋体" w:eastAsia="宋体" w:hint="default"/>
        </w:rPr>
        <w:t>收</w:t>
      </w:r>
      <w:r>
        <w:rPr>
          <w:rFonts w:ascii="宋体" w:hAnsi="宋体" w:cs="宋体" w:eastAsia="宋体" w:hint="default"/>
        </w:rPr>
        <w:t>改</w:t>
      </w:r>
      <w:r>
        <w:rPr/>
        <w:t>为</w:t>
      </w:r>
      <w:r>
        <w:rPr>
          <w:rFonts w:ascii="宋体" w:hAnsi="宋体" w:cs="宋体" w:eastAsia="宋体" w:hint="default"/>
        </w:rPr>
        <w:t>查</w:t>
      </w:r>
      <w:r>
        <w:rPr>
          <w:rFonts w:ascii="宋体" w:hAnsi="宋体" w:cs="宋体" w:eastAsia="宋体" w:hint="default"/>
        </w:rPr>
        <w:t>账</w:t>
      </w:r>
      <w:r>
        <w:rPr>
          <w:rFonts w:ascii="宋体" w:hAnsi="宋体" w:cs="宋体" w:eastAsia="宋体" w:hint="default"/>
        </w:rPr>
        <w:t>征</w:t>
      </w:r>
      <w:r>
        <w:rPr>
          <w:rFonts w:ascii="宋体" w:hAnsi="宋体" w:cs="宋体" w:eastAsia="宋体" w:hint="default"/>
        </w:rPr>
        <w:t>收</w:t>
      </w:r>
      <w:r>
        <w:rPr/>
        <w:t>，</w:t>
      </w:r>
      <w:r>
        <w:rPr>
          <w:spacing w:val="-113"/>
        </w:rPr>
        <w:t> </w:t>
      </w:r>
      <w:r>
        <w:rPr>
          <w:rFonts w:ascii="宋体" w:hAnsi="宋体" w:cs="宋体" w:eastAsia="宋体" w:hint="default"/>
          <w:spacing w:val="-3"/>
        </w:rPr>
        <w:t>此</w:t>
      </w:r>
      <w:r>
        <w:rPr>
          <w:rFonts w:ascii="宋体" w:hAnsi="宋体" w:cs="宋体" w:eastAsia="宋体" w:hint="default"/>
          <w:spacing w:val="-3"/>
        </w:rPr>
        <w:t>项变</w:t>
      </w:r>
      <w:r>
        <w:rPr>
          <w:rFonts w:ascii="宋体" w:hAnsi="宋体" w:cs="宋体" w:eastAsia="宋体" w:hint="default"/>
          <w:spacing w:val="-3"/>
        </w:rPr>
        <w:t>更</w:t>
      </w:r>
      <w:r>
        <w:rPr>
          <w:rFonts w:ascii="宋体" w:hAnsi="宋体" w:cs="宋体" w:eastAsia="宋体" w:hint="default"/>
          <w:spacing w:val="-3"/>
        </w:rPr>
        <w:t>采</w:t>
      </w:r>
      <w:r>
        <w:rPr>
          <w:rFonts w:ascii="宋体" w:hAnsi="宋体" w:cs="宋体" w:eastAsia="宋体" w:hint="default"/>
          <w:spacing w:val="-3"/>
        </w:rPr>
        <w:t>用</w:t>
      </w:r>
      <w:r>
        <w:rPr>
          <w:rFonts w:ascii="宋体" w:hAnsi="宋体" w:cs="宋体" w:eastAsia="宋体" w:hint="default"/>
          <w:spacing w:val="-3"/>
        </w:rPr>
        <w:t>未来</w:t>
      </w:r>
      <w:r>
        <w:rPr>
          <w:rFonts w:ascii="宋体" w:hAnsi="宋体" w:cs="宋体" w:eastAsia="宋体" w:hint="default"/>
          <w:spacing w:val="-3"/>
        </w:rPr>
        <w:t>适用</w:t>
      </w:r>
      <w:r>
        <w:rPr>
          <w:spacing w:val="-3"/>
        </w:rPr>
        <w:t>法。</w:t>
      </w:r>
      <w:r>
        <w:rPr/>
      </w:r>
    </w:p>
    <w:p>
      <w:pPr>
        <w:pStyle w:val="BodyText"/>
        <w:spacing w:line="364" w:lineRule="auto" w:before="51"/>
        <w:ind w:right="231" w:firstLine="465"/>
        <w:jc w:val="both"/>
        <w:rPr>
          <w:rFonts w:ascii="宋体" w:hAnsi="宋体" w:cs="宋体" w:eastAsia="宋体" w:hint="default"/>
        </w:rPr>
      </w:pP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企</w:t>
      </w:r>
      <w:r>
        <w:rPr>
          <w:rFonts w:ascii="宋体" w:hAnsi="宋体" w:cs="宋体" w:eastAsia="宋体" w:hint="default"/>
          <w:spacing w:val="-2"/>
        </w:rPr>
        <w:t>业</w:t>
      </w:r>
      <w:r>
        <w:rPr>
          <w:spacing w:val="-2"/>
        </w:rPr>
        <w:t>会计准</w:t>
      </w:r>
      <w:r>
        <w:rPr>
          <w:rFonts w:ascii="宋体" w:hAnsi="宋体" w:cs="宋体" w:eastAsia="宋体" w:hint="default"/>
          <w:spacing w:val="-2"/>
        </w:rPr>
        <w:t>则</w:t>
      </w:r>
      <w:r>
        <w:rPr>
          <w:spacing w:val="-2"/>
        </w:rPr>
        <w:t>及</w:t>
      </w:r>
      <w:r>
        <w:rPr>
          <w:rFonts w:ascii="宋体" w:hAnsi="宋体" w:cs="宋体" w:eastAsia="宋体" w:hint="default"/>
          <w:spacing w:val="-2"/>
        </w:rPr>
        <w:t>补</w:t>
      </w:r>
      <w:r>
        <w:rPr>
          <w:rFonts w:ascii="宋体" w:hAnsi="宋体" w:cs="宋体" w:eastAsia="宋体" w:hint="default"/>
          <w:spacing w:val="-2"/>
        </w:rPr>
        <w:t>充</w:t>
      </w:r>
      <w:r>
        <w:rPr>
          <w:rFonts w:ascii="宋体" w:hAnsi="宋体" w:cs="宋体" w:eastAsia="宋体" w:hint="default"/>
          <w:spacing w:val="-2"/>
        </w:rPr>
        <w:t>规定</w:t>
      </w:r>
      <w:r>
        <w:rPr>
          <w:spacing w:val="-2"/>
        </w:rPr>
        <w:t>，</w:t>
      </w:r>
      <w:r>
        <w:rPr>
          <w:rFonts w:ascii="宋体" w:hAnsi="宋体" w:cs="宋体" w:eastAsia="宋体" w:hint="default"/>
          <w:spacing w:val="-2"/>
        </w:rPr>
        <w:t>因</w:t>
      </w:r>
      <w:r>
        <w:rPr>
          <w:spacing w:val="-2"/>
        </w:rPr>
        <w:t>会计</w:t>
      </w:r>
      <w:r>
        <w:rPr>
          <w:rFonts w:ascii="宋体" w:hAnsi="宋体" w:cs="宋体" w:eastAsia="宋体" w:hint="default"/>
          <w:spacing w:val="-2"/>
        </w:rPr>
        <w:t>政</w:t>
      </w:r>
      <w:r>
        <w:rPr>
          <w:rFonts w:ascii="宋体" w:hAnsi="宋体" w:cs="宋体" w:eastAsia="宋体" w:hint="default"/>
          <w:spacing w:val="-2"/>
        </w:rPr>
        <w:t>策</w:t>
      </w:r>
      <w:r>
        <w:rPr>
          <w:rFonts w:ascii="宋体" w:hAnsi="宋体" w:cs="宋体" w:eastAsia="宋体" w:hint="default"/>
          <w:spacing w:val="-2"/>
        </w:rPr>
        <w:t>变</w:t>
      </w:r>
      <w:r>
        <w:rPr>
          <w:rFonts w:ascii="宋体" w:hAnsi="宋体" w:cs="宋体" w:eastAsia="宋体" w:hint="default"/>
          <w:spacing w:val="-2"/>
        </w:rPr>
        <w:t>更</w:t>
      </w:r>
      <w:r>
        <w:rPr>
          <w:spacing w:val="-2"/>
        </w:rPr>
        <w:t>，对资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spacing w:val="-2"/>
        </w:rPr>
        <w:t>的</w:t>
      </w:r>
      <w:r>
        <w:rPr>
          <w:rFonts w:ascii="宋体" w:hAnsi="宋体" w:cs="宋体" w:eastAsia="宋体" w:hint="default"/>
          <w:spacing w:val="-2"/>
        </w:rPr>
        <w:t>账</w:t>
      </w:r>
      <w:r>
        <w:rPr>
          <w:rFonts w:ascii="宋体" w:hAnsi="宋体" w:cs="宋体" w:eastAsia="宋体" w:hint="default"/>
          <w:spacing w:val="-2"/>
        </w:rPr>
        <w:t>面价值与</w:t>
      </w:r>
      <w:r>
        <w:rPr>
          <w:rFonts w:ascii="宋体" w:hAnsi="宋体" w:cs="宋体" w:eastAsia="宋体" w:hint="default"/>
          <w:spacing w:val="-5"/>
          <w:w w:val="102"/>
        </w:rPr>
        <w:t> </w:t>
      </w:r>
      <w:r>
        <w:rPr>
          <w:spacing w:val="-2"/>
        </w:rPr>
        <w:t>计</w:t>
      </w:r>
      <w:r>
        <w:rPr>
          <w:rFonts w:ascii="宋体" w:hAnsi="宋体" w:cs="宋体" w:eastAsia="宋体" w:hint="default"/>
          <w:spacing w:val="-2"/>
        </w:rPr>
        <w:t>税</w:t>
      </w:r>
      <w:r>
        <w:rPr>
          <w:rFonts w:ascii="宋体" w:hAnsi="宋体" w:cs="宋体" w:eastAsia="宋体" w:hint="default"/>
          <w:spacing w:val="-2"/>
        </w:rPr>
        <w:t>基</w:t>
      </w:r>
      <w:r>
        <w:rPr>
          <w:rFonts w:ascii="宋体" w:hAnsi="宋体" w:cs="宋体" w:eastAsia="宋体" w:hint="default"/>
          <w:spacing w:val="-2"/>
        </w:rPr>
        <w:t>础</w:t>
      </w:r>
      <w:r>
        <w:rPr>
          <w:spacing w:val="-2"/>
        </w:rPr>
        <w:t>不</w:t>
      </w:r>
      <w:r>
        <w:rPr>
          <w:rFonts w:ascii="宋体" w:hAnsi="宋体" w:cs="宋体" w:eastAsia="宋体" w:hint="default"/>
          <w:spacing w:val="-2"/>
        </w:rPr>
        <w:t>同</w:t>
      </w:r>
      <w:r>
        <w:rPr>
          <w:rFonts w:ascii="宋体" w:hAnsi="宋体" w:cs="宋体" w:eastAsia="宋体" w:hint="default"/>
          <w:spacing w:val="-2"/>
        </w:rPr>
        <w:t>形</w:t>
      </w:r>
      <w:r>
        <w:rPr>
          <w:rFonts w:ascii="宋体" w:hAnsi="宋体" w:cs="宋体" w:eastAsia="宋体" w:hint="default"/>
          <w:spacing w:val="-2"/>
        </w:rPr>
        <w:t>成</w:t>
      </w:r>
      <w:r>
        <w:rPr>
          <w:spacing w:val="-2"/>
        </w:rPr>
        <w:t>的</w:t>
      </w:r>
      <w:r>
        <w:rPr>
          <w:rFonts w:ascii="宋体" w:hAnsi="宋体" w:cs="宋体" w:eastAsia="宋体" w:hint="default"/>
          <w:spacing w:val="-2"/>
        </w:rPr>
        <w:t>暂</w:t>
      </w:r>
      <w:r>
        <w:rPr>
          <w:rFonts w:ascii="宋体" w:hAnsi="宋体" w:cs="宋体" w:eastAsia="宋体" w:hint="default"/>
          <w:spacing w:val="-2"/>
        </w:rPr>
        <w:t>时</w:t>
      </w:r>
      <w:r>
        <w:rPr>
          <w:spacing w:val="-2"/>
        </w:rPr>
        <w:t>性</w:t>
      </w:r>
      <w:r>
        <w:rPr>
          <w:rFonts w:ascii="宋体" w:hAnsi="宋体" w:cs="宋体" w:eastAsia="宋体" w:hint="default"/>
          <w:spacing w:val="-2"/>
        </w:rPr>
        <w:t>差</w:t>
      </w:r>
      <w:r>
        <w:rPr>
          <w:spacing w:val="-2"/>
        </w:rPr>
        <w:t>异的所</w:t>
      </w:r>
      <w:r>
        <w:rPr>
          <w:rFonts w:ascii="宋体" w:hAnsi="宋体" w:cs="宋体" w:eastAsia="宋体" w:hint="default"/>
          <w:spacing w:val="-2"/>
        </w:rPr>
        <w:t>得</w:t>
      </w:r>
      <w:r>
        <w:rPr>
          <w:rFonts w:ascii="宋体" w:hAnsi="宋体" w:cs="宋体" w:eastAsia="宋体" w:hint="default"/>
          <w:spacing w:val="-2"/>
        </w:rPr>
        <w:t>税</w:t>
      </w:r>
      <w:r>
        <w:rPr>
          <w:rFonts w:ascii="宋体" w:hAnsi="宋体" w:cs="宋体" w:eastAsia="宋体" w:hint="default"/>
          <w:spacing w:val="-2"/>
        </w:rPr>
        <w:t>影响进</w:t>
      </w:r>
      <w:r>
        <w:rPr>
          <w:rFonts w:ascii="宋体" w:hAnsi="宋体" w:cs="宋体" w:eastAsia="宋体" w:hint="default"/>
          <w:spacing w:val="-2"/>
        </w:rPr>
        <w:t>行</w:t>
      </w:r>
      <w:r>
        <w:rPr>
          <w:spacing w:val="-2"/>
        </w:rPr>
        <w:t>了</w:t>
      </w:r>
      <w:r>
        <w:rPr>
          <w:rFonts w:ascii="宋体" w:hAnsi="宋体" w:cs="宋体" w:eastAsia="宋体" w:hint="default"/>
          <w:spacing w:val="-2"/>
        </w:rPr>
        <w:t>追</w:t>
      </w:r>
      <w:r>
        <w:rPr>
          <w:rFonts w:ascii="宋体" w:hAnsi="宋体" w:cs="宋体" w:eastAsia="宋体" w:hint="default"/>
          <w:spacing w:val="-2"/>
        </w:rPr>
        <w:t>溯</w:t>
      </w:r>
      <w:r>
        <w:rPr>
          <w:rFonts w:ascii="宋体" w:hAnsi="宋体" w:cs="宋体" w:eastAsia="宋体" w:hint="default"/>
          <w:spacing w:val="-2"/>
        </w:rPr>
        <w:t>调</w:t>
      </w:r>
      <w:r>
        <w:rPr>
          <w:spacing w:val="-2"/>
        </w:rPr>
        <w:t>整。</w:t>
      </w:r>
      <w:r>
        <w:rPr>
          <w:rFonts w:ascii="宋体" w:hAnsi="宋体" w:cs="宋体" w:eastAsia="宋体" w:hint="default"/>
          <w:spacing w:val="-2"/>
        </w:rPr>
        <w:t>追</w:t>
      </w:r>
      <w:r>
        <w:rPr>
          <w:rFonts w:ascii="宋体" w:hAnsi="宋体" w:cs="宋体" w:eastAsia="宋体" w:hint="default"/>
          <w:spacing w:val="-2"/>
        </w:rPr>
        <w:t>溯</w:t>
      </w:r>
      <w:r>
        <w:rPr>
          <w:rFonts w:ascii="宋体" w:hAnsi="宋体" w:cs="宋体" w:eastAsia="宋体" w:hint="default"/>
          <w:spacing w:val="-2"/>
        </w:rPr>
        <w:t>调</w:t>
      </w:r>
      <w:r>
        <w:rPr>
          <w:spacing w:val="-2"/>
        </w:rPr>
        <w:t>整</w:t>
      </w:r>
      <w:r>
        <w:rPr>
          <w:rFonts w:ascii="宋体" w:hAnsi="宋体" w:cs="宋体" w:eastAsia="宋体" w:hint="default"/>
          <w:spacing w:val="-2"/>
        </w:rPr>
        <w:t>累</w:t>
      </w:r>
      <w:r>
        <w:rPr>
          <w:spacing w:val="-2"/>
        </w:rPr>
        <w:t>计</w:t>
      </w:r>
      <w:r>
        <w:rPr>
          <w:rFonts w:ascii="宋体" w:hAnsi="宋体" w:cs="宋体" w:eastAsia="宋体" w:hint="default"/>
          <w:spacing w:val="-2"/>
        </w:rPr>
        <w:t>增加</w:t>
      </w:r>
      <w:r>
        <w:rPr>
          <w:rFonts w:ascii="宋体" w:hAnsi="宋体" w:cs="宋体" w:eastAsia="宋体" w:hint="default"/>
          <w:spacing w:val="84"/>
        </w:rPr>
        <w:t> </w:t>
      </w:r>
      <w:r>
        <w:rPr>
          <w:rFonts w:ascii="Courier New" w:hAnsi="Courier New" w:cs="Courier New" w:eastAsia="Courier New" w:hint="default"/>
        </w:rPr>
        <w:t>2007</w:t>
      </w:r>
      <w:r>
        <w:rPr>
          <w:rFonts w:ascii="Courier New" w:hAnsi="Courier New" w:cs="Courier New" w:eastAsia="Courier New" w:hint="default"/>
          <w:spacing w:val="-45"/>
        </w:rPr>
        <w:t> </w:t>
      </w:r>
      <w:r>
        <w:rPr/>
        <w:t>年</w:t>
      </w:r>
      <w:r>
        <w:rPr>
          <w:spacing w:val="-30"/>
        </w:rPr>
        <w:t> </w:t>
      </w:r>
      <w:r>
        <w:rPr>
          <w:rFonts w:ascii="Courier New" w:hAnsi="Courier New" w:cs="Courier New" w:eastAsia="Courier New" w:hint="default"/>
        </w:rPr>
        <w:t>12</w:t>
      </w:r>
      <w:r>
        <w:rPr>
          <w:rFonts w:ascii="Courier New" w:hAnsi="Courier New" w:cs="Courier New" w:eastAsia="Courier New" w:hint="default"/>
          <w:spacing w:val="-49"/>
        </w:rPr>
        <w:t> </w:t>
      </w:r>
      <w:r>
        <w:rPr>
          <w:rFonts w:ascii="宋体" w:hAnsi="宋体" w:cs="宋体" w:eastAsia="宋体" w:hint="default"/>
        </w:rPr>
        <w:t>月</w:t>
      </w:r>
      <w:r>
        <w:rPr>
          <w:rFonts w:ascii="宋体" w:hAnsi="宋体" w:cs="宋体" w:eastAsia="宋体" w:hint="default"/>
          <w:spacing w:val="-27"/>
        </w:rPr>
        <w:t> </w:t>
      </w:r>
      <w:r>
        <w:rPr>
          <w:rFonts w:ascii="Courier New" w:hAnsi="Courier New" w:cs="Courier New" w:eastAsia="Courier New" w:hint="default"/>
        </w:rPr>
        <w:t>31</w:t>
      </w:r>
      <w:r>
        <w:rPr>
          <w:rFonts w:ascii="Courier New" w:hAnsi="Courier New" w:cs="Courier New" w:eastAsia="Courier New" w:hint="default"/>
          <w:spacing w:val="-49"/>
        </w:rPr>
        <w:t> </w:t>
      </w:r>
      <w:r>
        <w:rPr>
          <w:rFonts w:ascii="宋体" w:hAnsi="宋体" w:cs="宋体" w:eastAsia="宋体" w:hint="default"/>
          <w:spacing w:val="15"/>
        </w:rPr>
        <w:t>日</w:t>
      </w:r>
      <w:r>
        <w:rPr>
          <w:rFonts w:ascii="宋体" w:hAnsi="宋体" w:cs="宋体" w:eastAsia="宋体" w:hint="default"/>
          <w:spacing w:val="15"/>
        </w:rPr>
        <w:t>递</w:t>
      </w:r>
      <w:r>
        <w:rPr>
          <w:rFonts w:ascii="宋体" w:hAnsi="宋体" w:cs="宋体" w:eastAsia="宋体" w:hint="default"/>
          <w:spacing w:val="15"/>
        </w:rPr>
        <w:t>延</w:t>
      </w:r>
      <w:r>
        <w:rPr>
          <w:spacing w:val="15"/>
        </w:rPr>
        <w:t>所</w:t>
      </w:r>
      <w:r>
        <w:rPr>
          <w:rFonts w:ascii="宋体" w:hAnsi="宋体" w:cs="宋体" w:eastAsia="宋体" w:hint="default"/>
          <w:spacing w:val="15"/>
        </w:rPr>
        <w:t>得</w:t>
      </w:r>
      <w:r>
        <w:rPr>
          <w:rFonts w:ascii="宋体" w:hAnsi="宋体" w:cs="宋体" w:eastAsia="宋体" w:hint="default"/>
          <w:spacing w:val="15"/>
        </w:rPr>
        <w:t>税</w:t>
      </w:r>
      <w:r>
        <w:rPr>
          <w:spacing w:val="15"/>
        </w:rPr>
        <w:t>资</w:t>
      </w:r>
      <w:r>
        <w:rPr>
          <w:rFonts w:ascii="宋体" w:hAnsi="宋体" w:cs="宋体" w:eastAsia="宋体" w:hint="default"/>
          <w:spacing w:val="15"/>
        </w:rPr>
        <w:t>产</w:t>
      </w:r>
      <w:r>
        <w:rPr>
          <w:rFonts w:ascii="宋体" w:hAnsi="宋体" w:cs="宋体" w:eastAsia="宋体" w:hint="default"/>
          <w:spacing w:val="-27"/>
        </w:rPr>
        <w:t> </w:t>
      </w:r>
      <w:r>
        <w:rPr>
          <w:rFonts w:ascii="Courier New" w:hAnsi="Courier New" w:cs="Courier New" w:eastAsia="Courier New" w:hint="default"/>
        </w:rPr>
        <w:t>38,053,653.67</w:t>
      </w:r>
      <w:r>
        <w:rPr>
          <w:rFonts w:ascii="Courier New" w:hAnsi="Courier New" w:cs="Courier New" w:eastAsia="Courier New" w:hint="default"/>
          <w:spacing w:val="-49"/>
        </w:rPr>
        <w:t> </w:t>
      </w:r>
      <w:r>
        <w:rPr>
          <w:rFonts w:ascii="宋体" w:hAnsi="宋体" w:cs="宋体" w:eastAsia="宋体" w:hint="default"/>
          <w:spacing w:val="15"/>
        </w:rPr>
        <w:t>元</w:t>
      </w:r>
      <w:r>
        <w:rPr>
          <w:spacing w:val="15"/>
        </w:rPr>
        <w:t>，</w:t>
      </w:r>
      <w:r>
        <w:rPr>
          <w:rFonts w:ascii="宋体" w:hAnsi="宋体" w:cs="宋体" w:eastAsia="宋体" w:hint="default"/>
          <w:spacing w:val="15"/>
        </w:rPr>
        <w:t>累</w:t>
      </w:r>
      <w:r>
        <w:rPr>
          <w:spacing w:val="15"/>
        </w:rPr>
        <w:t>计</w:t>
      </w:r>
      <w:r>
        <w:rPr>
          <w:rFonts w:ascii="宋体" w:hAnsi="宋体" w:cs="宋体" w:eastAsia="宋体" w:hint="default"/>
          <w:spacing w:val="15"/>
        </w:rPr>
        <w:t>增加</w:t>
      </w:r>
      <w:r>
        <w:rPr>
          <w:rFonts w:ascii="宋体" w:hAnsi="宋体" w:cs="宋体" w:eastAsia="宋体" w:hint="default"/>
          <w:spacing w:val="15"/>
        </w:rPr>
        <w:t>盈</w:t>
      </w:r>
      <w:r>
        <w:rPr>
          <w:rFonts w:ascii="宋体" w:hAnsi="宋体" w:cs="宋体" w:eastAsia="宋体" w:hint="default"/>
          <w:spacing w:val="15"/>
        </w:rPr>
        <w:t>余</w:t>
      </w:r>
      <w:r>
        <w:rPr>
          <w:spacing w:val="15"/>
        </w:rPr>
        <w:t>公</w:t>
      </w:r>
      <w:r>
        <w:rPr>
          <w:rFonts w:ascii="宋体" w:hAnsi="宋体" w:cs="宋体" w:eastAsia="宋体" w:hint="default"/>
          <w:spacing w:val="15"/>
        </w:rPr>
        <w:t>积</w:t>
      </w:r>
    </w:p>
    <w:p>
      <w:pPr>
        <w:pStyle w:val="BodyText"/>
        <w:spacing w:line="313" w:lineRule="exact"/>
        <w:ind w:right="0"/>
        <w:jc w:val="left"/>
        <w:rPr>
          <w:rFonts w:ascii="宋体" w:hAnsi="宋体" w:cs="宋体" w:eastAsia="宋体" w:hint="default"/>
        </w:rPr>
      </w:pPr>
      <w:r>
        <w:rPr>
          <w:rFonts w:ascii="Courier New" w:hAnsi="Courier New" w:cs="Courier New" w:eastAsia="Courier New" w:hint="default"/>
          <w:w w:val="95"/>
        </w:rPr>
        <w:t>3,805,365.36</w:t>
      </w:r>
      <w:r>
        <w:rPr>
          <w:rFonts w:ascii="Courier New" w:hAnsi="Courier New" w:cs="Courier New" w:eastAsia="Courier New" w:hint="default"/>
          <w:spacing w:val="-67"/>
          <w:w w:val="95"/>
        </w:rPr>
        <w:t> </w:t>
      </w:r>
      <w:r>
        <w:rPr>
          <w:rFonts w:ascii="宋体" w:hAnsi="宋体" w:cs="宋体" w:eastAsia="宋体" w:hint="default"/>
          <w:spacing w:val="-4"/>
          <w:w w:val="95"/>
        </w:rPr>
        <w:t>元</w:t>
      </w:r>
      <w:r>
        <w:rPr>
          <w:spacing w:val="-4"/>
          <w:w w:val="95"/>
        </w:rPr>
        <w:t>，</w:t>
      </w:r>
      <w:r>
        <w:rPr>
          <w:rFonts w:ascii="宋体" w:hAnsi="宋体" w:cs="宋体" w:eastAsia="宋体" w:hint="default"/>
          <w:spacing w:val="-4"/>
          <w:w w:val="95"/>
        </w:rPr>
        <w:t>累</w:t>
      </w:r>
      <w:r>
        <w:rPr>
          <w:spacing w:val="-4"/>
          <w:w w:val="95"/>
        </w:rPr>
        <w:t>计</w:t>
      </w:r>
      <w:r>
        <w:rPr>
          <w:rFonts w:ascii="宋体" w:hAnsi="宋体" w:cs="宋体" w:eastAsia="宋体" w:hint="default"/>
          <w:spacing w:val="-4"/>
          <w:w w:val="95"/>
        </w:rPr>
        <w:t>增加</w:t>
      </w:r>
      <w:r>
        <w:rPr>
          <w:rFonts w:ascii="宋体" w:hAnsi="宋体" w:cs="宋体" w:eastAsia="宋体" w:hint="default"/>
          <w:spacing w:val="-4"/>
          <w:w w:val="95"/>
        </w:rPr>
        <w:t>未</w:t>
      </w:r>
      <w:r>
        <w:rPr>
          <w:rFonts w:ascii="宋体" w:hAnsi="宋体" w:cs="宋体" w:eastAsia="宋体" w:hint="default"/>
          <w:spacing w:val="-4"/>
          <w:w w:val="95"/>
        </w:rPr>
        <w:t>分</w:t>
      </w:r>
      <w:r>
        <w:rPr>
          <w:rFonts w:ascii="宋体" w:hAnsi="宋体" w:cs="宋体" w:eastAsia="宋体" w:hint="default"/>
          <w:spacing w:val="-4"/>
          <w:w w:val="95"/>
        </w:rPr>
        <w:t>配</w:t>
      </w:r>
      <w:r>
        <w:rPr>
          <w:rFonts w:ascii="宋体" w:hAnsi="宋体" w:cs="宋体" w:eastAsia="宋体" w:hint="default"/>
          <w:spacing w:val="-4"/>
          <w:w w:val="95"/>
        </w:rPr>
        <w:t>利润</w:t>
      </w:r>
      <w:r>
        <w:rPr>
          <w:rFonts w:ascii="宋体" w:hAnsi="宋体" w:cs="宋体" w:eastAsia="宋体" w:hint="default"/>
          <w:spacing w:val="-49"/>
          <w:w w:val="95"/>
        </w:rPr>
        <w:t> </w:t>
      </w:r>
      <w:r>
        <w:rPr>
          <w:rFonts w:ascii="Courier New" w:hAnsi="Courier New" w:cs="Courier New" w:eastAsia="Courier New" w:hint="default"/>
          <w:w w:val="95"/>
        </w:rPr>
        <w:t>31,916,526.23</w:t>
      </w:r>
      <w:r>
        <w:rPr>
          <w:rFonts w:ascii="Courier New" w:hAnsi="Courier New" w:cs="Courier New" w:eastAsia="Courier New" w:hint="default"/>
          <w:spacing w:val="-67"/>
          <w:w w:val="95"/>
        </w:rPr>
        <w:t> </w:t>
      </w:r>
      <w:r>
        <w:rPr>
          <w:rFonts w:ascii="宋体" w:hAnsi="宋体" w:cs="宋体" w:eastAsia="宋体" w:hint="default"/>
          <w:spacing w:val="-5"/>
          <w:w w:val="95"/>
        </w:rPr>
        <w:t>元</w:t>
      </w:r>
      <w:r>
        <w:rPr>
          <w:spacing w:val="-5"/>
          <w:w w:val="95"/>
        </w:rPr>
        <w:t>，</w:t>
      </w:r>
      <w:r>
        <w:rPr>
          <w:rFonts w:ascii="宋体" w:hAnsi="宋体" w:cs="宋体" w:eastAsia="宋体" w:hint="default"/>
          <w:spacing w:val="-5"/>
          <w:w w:val="95"/>
        </w:rPr>
        <w:t>累</w:t>
      </w:r>
      <w:r>
        <w:rPr>
          <w:spacing w:val="-5"/>
          <w:w w:val="95"/>
        </w:rPr>
        <w:t>计</w:t>
      </w:r>
      <w:r>
        <w:rPr>
          <w:rFonts w:ascii="宋体" w:hAnsi="宋体" w:cs="宋体" w:eastAsia="宋体" w:hint="default"/>
          <w:spacing w:val="-5"/>
          <w:w w:val="95"/>
        </w:rPr>
        <w:t>增加少</w:t>
      </w:r>
      <w:r>
        <w:rPr>
          <w:rFonts w:ascii="宋体" w:hAnsi="宋体" w:cs="宋体" w:eastAsia="宋体" w:hint="default"/>
          <w:spacing w:val="-5"/>
          <w:w w:val="95"/>
        </w:rPr>
        <w:t>数股东</w:t>
      </w:r>
      <w:r>
        <w:rPr>
          <w:rFonts w:ascii="宋体" w:hAnsi="宋体" w:cs="宋体" w:eastAsia="宋体" w:hint="default"/>
          <w:spacing w:val="-5"/>
          <w:w w:val="95"/>
        </w:rPr>
        <w:t>权益</w:t>
      </w:r>
      <w:r>
        <w:rPr>
          <w:rFonts w:ascii="宋体" w:hAnsi="宋体" w:cs="宋体" w:eastAsia="宋体" w:hint="default"/>
        </w:rPr>
      </w:r>
    </w:p>
    <w:p>
      <w:pPr>
        <w:pStyle w:val="BodyText"/>
        <w:spacing w:line="240" w:lineRule="auto" w:before="118"/>
        <w:ind w:right="0"/>
        <w:jc w:val="left"/>
        <w:rPr>
          <w:rFonts w:ascii="Courier New" w:hAnsi="Courier New" w:cs="Courier New" w:eastAsia="Courier New" w:hint="default"/>
        </w:rPr>
      </w:pPr>
      <w:r>
        <w:rPr>
          <w:rFonts w:ascii="Courier New" w:hAnsi="Courier New" w:cs="Courier New" w:eastAsia="Courier New" w:hint="default"/>
          <w:w w:val="95"/>
        </w:rPr>
        <w:t>2,331,762.08</w:t>
      </w:r>
      <w:r>
        <w:rPr>
          <w:rFonts w:ascii="Courier New" w:hAnsi="Courier New" w:cs="Courier New" w:eastAsia="Courier New" w:hint="default"/>
          <w:spacing w:val="-91"/>
          <w:w w:val="95"/>
        </w:rPr>
        <w:t> </w:t>
      </w:r>
      <w:r>
        <w:rPr>
          <w:rFonts w:ascii="宋体" w:hAnsi="宋体" w:cs="宋体" w:eastAsia="宋体" w:hint="default"/>
          <w:spacing w:val="-7"/>
          <w:w w:val="95"/>
        </w:rPr>
        <w:t>元</w:t>
      </w:r>
      <w:r>
        <w:rPr>
          <w:spacing w:val="-7"/>
          <w:w w:val="95"/>
        </w:rPr>
        <w:t>，</w:t>
      </w:r>
      <w:r>
        <w:rPr>
          <w:rFonts w:ascii="宋体" w:hAnsi="宋体" w:cs="宋体" w:eastAsia="宋体" w:hint="default"/>
          <w:spacing w:val="-7"/>
          <w:w w:val="95"/>
        </w:rPr>
        <w:t>累</w:t>
      </w:r>
      <w:r>
        <w:rPr>
          <w:spacing w:val="-7"/>
          <w:w w:val="95"/>
        </w:rPr>
        <w:t>计</w:t>
      </w:r>
      <w:r>
        <w:rPr>
          <w:rFonts w:ascii="宋体" w:hAnsi="宋体" w:cs="宋体" w:eastAsia="宋体" w:hint="default"/>
          <w:spacing w:val="-7"/>
          <w:w w:val="95"/>
        </w:rPr>
        <w:t>增加</w:t>
      </w:r>
      <w:r>
        <w:rPr>
          <w:spacing w:val="-7"/>
          <w:w w:val="95"/>
        </w:rPr>
        <w:t>所有者</w:t>
      </w:r>
      <w:r>
        <w:rPr>
          <w:rFonts w:ascii="宋体" w:hAnsi="宋体" w:cs="宋体" w:eastAsia="宋体" w:hint="default"/>
          <w:spacing w:val="-7"/>
          <w:w w:val="95"/>
        </w:rPr>
        <w:t>权益</w:t>
      </w:r>
      <w:r>
        <w:rPr>
          <w:rFonts w:ascii="宋体" w:hAnsi="宋体" w:cs="宋体" w:eastAsia="宋体" w:hint="default"/>
          <w:spacing w:val="-71"/>
          <w:w w:val="95"/>
        </w:rPr>
        <w:t> </w:t>
      </w:r>
      <w:r>
        <w:rPr>
          <w:rFonts w:ascii="Courier New" w:hAnsi="Courier New" w:cs="Courier New" w:eastAsia="Courier New" w:hint="default"/>
          <w:w w:val="95"/>
        </w:rPr>
        <w:t>38,053,653.67</w:t>
      </w:r>
      <w:r>
        <w:rPr>
          <w:rFonts w:ascii="Courier New" w:hAnsi="Courier New" w:cs="Courier New" w:eastAsia="Courier New" w:hint="default"/>
          <w:spacing w:val="-91"/>
          <w:w w:val="95"/>
        </w:rPr>
        <w:t> </w:t>
      </w:r>
      <w:r>
        <w:rPr>
          <w:rFonts w:ascii="宋体" w:hAnsi="宋体" w:cs="宋体" w:eastAsia="宋体" w:hint="default"/>
          <w:spacing w:val="-8"/>
          <w:w w:val="95"/>
        </w:rPr>
        <w:t>元</w:t>
      </w:r>
      <w:r>
        <w:rPr>
          <w:rFonts w:ascii="宋体" w:hAnsi="宋体" w:cs="宋体" w:eastAsia="宋体" w:hint="default"/>
          <w:spacing w:val="-8"/>
          <w:w w:val="95"/>
        </w:rPr>
        <w:t>；</w:t>
      </w:r>
      <w:r>
        <w:rPr>
          <w:rFonts w:ascii="宋体" w:hAnsi="宋体" w:cs="宋体" w:eastAsia="宋体" w:hint="default"/>
          <w:spacing w:val="-8"/>
          <w:w w:val="95"/>
        </w:rPr>
        <w:t>追</w:t>
      </w:r>
      <w:r>
        <w:rPr>
          <w:rFonts w:ascii="宋体" w:hAnsi="宋体" w:cs="宋体" w:eastAsia="宋体" w:hint="default"/>
          <w:spacing w:val="-8"/>
          <w:w w:val="95"/>
        </w:rPr>
        <w:t>溯</w:t>
      </w:r>
      <w:r>
        <w:rPr>
          <w:rFonts w:ascii="宋体" w:hAnsi="宋体" w:cs="宋体" w:eastAsia="宋体" w:hint="default"/>
          <w:spacing w:val="-8"/>
          <w:w w:val="95"/>
        </w:rPr>
        <w:t>调</w:t>
      </w:r>
      <w:r>
        <w:rPr>
          <w:spacing w:val="-8"/>
          <w:w w:val="95"/>
        </w:rPr>
        <w:t>整</w:t>
      </w:r>
      <w:r>
        <w:rPr>
          <w:rFonts w:ascii="宋体" w:hAnsi="宋体" w:cs="宋体" w:eastAsia="宋体" w:hint="default"/>
          <w:spacing w:val="-8"/>
          <w:w w:val="95"/>
        </w:rPr>
        <w:t>累</w:t>
      </w:r>
      <w:r>
        <w:rPr>
          <w:spacing w:val="-8"/>
          <w:w w:val="95"/>
        </w:rPr>
        <w:t>计</w:t>
      </w:r>
      <w:r>
        <w:rPr>
          <w:rFonts w:ascii="宋体" w:hAnsi="宋体" w:cs="宋体" w:eastAsia="宋体" w:hint="default"/>
          <w:spacing w:val="-8"/>
          <w:w w:val="95"/>
        </w:rPr>
        <w:t>增加</w:t>
      </w:r>
      <w:r>
        <w:rPr>
          <w:rFonts w:ascii="宋体" w:hAnsi="宋体" w:cs="宋体" w:eastAsia="宋体" w:hint="default"/>
          <w:spacing w:val="-67"/>
          <w:w w:val="95"/>
        </w:rPr>
        <w:t> </w:t>
      </w:r>
      <w:r>
        <w:rPr>
          <w:rFonts w:ascii="Courier New" w:hAnsi="Courier New" w:cs="Courier New" w:eastAsia="Courier New" w:hint="default"/>
          <w:w w:val="95"/>
        </w:rPr>
        <w:t>2008</w:t>
      </w:r>
      <w:r>
        <w:rPr>
          <w:rFonts w:ascii="Courier New" w:hAnsi="Courier New" w:cs="Courier New" w:eastAsia="Courier New" w:hint="default"/>
        </w:rPr>
      </w:r>
    </w:p>
    <w:p>
      <w:pPr>
        <w:pStyle w:val="BodyText"/>
        <w:spacing w:line="321" w:lineRule="auto" w:before="118"/>
        <w:ind w:right="0"/>
        <w:jc w:val="left"/>
      </w:pPr>
      <w:r>
        <w:rPr>
          <w:w w:val="95"/>
        </w:rPr>
        <w:t>年</w:t>
      </w:r>
      <w:r>
        <w:rPr>
          <w:spacing w:val="-70"/>
          <w:w w:val="95"/>
        </w:rPr>
        <w:t> </w:t>
      </w:r>
      <w:r>
        <w:rPr>
          <w:rFonts w:ascii="Courier New" w:hAnsi="Courier New" w:cs="Courier New" w:eastAsia="Courier New" w:hint="default"/>
          <w:spacing w:val="4"/>
          <w:w w:val="95"/>
        </w:rPr>
        <w:t>12</w:t>
      </w:r>
      <w:r>
        <w:rPr>
          <w:rFonts w:ascii="Courier New" w:hAnsi="Courier New" w:cs="Courier New" w:eastAsia="Courier New" w:hint="default"/>
          <w:spacing w:val="-82"/>
          <w:w w:val="95"/>
        </w:rPr>
        <w:t> </w:t>
      </w:r>
      <w:r>
        <w:rPr>
          <w:rFonts w:ascii="宋体" w:hAnsi="宋体" w:cs="宋体" w:eastAsia="宋体" w:hint="default"/>
          <w:w w:val="95"/>
        </w:rPr>
        <w:t>月</w:t>
      </w:r>
      <w:r>
        <w:rPr>
          <w:rFonts w:ascii="宋体" w:hAnsi="宋体" w:cs="宋体" w:eastAsia="宋体" w:hint="default"/>
          <w:spacing w:val="-70"/>
          <w:w w:val="95"/>
        </w:rPr>
        <w:t> </w:t>
      </w:r>
      <w:r>
        <w:rPr>
          <w:rFonts w:ascii="Courier New" w:hAnsi="Courier New" w:cs="Courier New" w:eastAsia="Courier New" w:hint="default"/>
          <w:w w:val="95"/>
        </w:rPr>
        <w:t>31</w:t>
      </w:r>
      <w:r>
        <w:rPr>
          <w:rFonts w:ascii="Courier New" w:hAnsi="Courier New" w:cs="Courier New" w:eastAsia="Courier New" w:hint="default"/>
          <w:spacing w:val="-82"/>
          <w:w w:val="95"/>
        </w:rPr>
        <w:t> </w:t>
      </w:r>
      <w:r>
        <w:rPr>
          <w:rFonts w:ascii="宋体" w:hAnsi="宋体" w:cs="宋体" w:eastAsia="宋体" w:hint="default"/>
          <w:w w:val="95"/>
        </w:rPr>
        <w:t>日</w:t>
      </w:r>
      <w:r>
        <w:rPr>
          <w:rFonts w:ascii="宋体" w:hAnsi="宋体" w:cs="宋体" w:eastAsia="宋体" w:hint="default"/>
          <w:w w:val="95"/>
        </w:rPr>
        <w:t>递</w:t>
      </w:r>
      <w:r>
        <w:rPr>
          <w:rFonts w:ascii="宋体" w:hAnsi="宋体" w:cs="宋体" w:eastAsia="宋体" w:hint="default"/>
          <w:w w:val="95"/>
        </w:rPr>
        <w:t>延</w:t>
      </w:r>
      <w:r>
        <w:rPr>
          <w:w w:val="95"/>
        </w:rPr>
        <w:t>所</w:t>
      </w:r>
      <w:r>
        <w:rPr>
          <w:rFonts w:ascii="宋体" w:hAnsi="宋体" w:cs="宋体" w:eastAsia="宋体" w:hint="default"/>
          <w:w w:val="95"/>
        </w:rPr>
        <w:t>得</w:t>
      </w:r>
      <w:r>
        <w:rPr>
          <w:rFonts w:ascii="宋体" w:hAnsi="宋体" w:cs="宋体" w:eastAsia="宋体" w:hint="default"/>
          <w:w w:val="95"/>
        </w:rPr>
        <w:t>税</w:t>
      </w:r>
      <w:r>
        <w:rPr>
          <w:w w:val="95"/>
        </w:rPr>
        <w:t>资</w:t>
      </w:r>
      <w:r>
        <w:rPr>
          <w:rFonts w:ascii="宋体" w:hAnsi="宋体" w:cs="宋体" w:eastAsia="宋体" w:hint="default"/>
          <w:w w:val="95"/>
        </w:rPr>
        <w:t>产</w:t>
      </w:r>
      <w:r>
        <w:rPr>
          <w:rFonts w:ascii="宋体" w:hAnsi="宋体" w:cs="宋体" w:eastAsia="宋体" w:hint="default"/>
          <w:spacing w:val="-70"/>
          <w:w w:val="95"/>
        </w:rPr>
        <w:t> </w:t>
      </w:r>
      <w:r>
        <w:rPr>
          <w:rFonts w:ascii="Courier New" w:hAnsi="Courier New" w:cs="Courier New" w:eastAsia="Courier New" w:hint="default"/>
          <w:w w:val="95"/>
        </w:rPr>
        <w:t>65,587,340.29</w:t>
      </w:r>
      <w:r>
        <w:rPr>
          <w:rFonts w:ascii="Courier New" w:hAnsi="Courier New" w:cs="Courier New" w:eastAsia="Courier New" w:hint="default"/>
          <w:spacing w:val="-82"/>
          <w:w w:val="95"/>
        </w:rPr>
        <w:t> </w:t>
      </w:r>
      <w:r>
        <w:rPr>
          <w:rFonts w:ascii="宋体" w:hAnsi="宋体" w:cs="宋体" w:eastAsia="宋体" w:hint="default"/>
          <w:spacing w:val="-7"/>
          <w:w w:val="95"/>
        </w:rPr>
        <w:t>元</w:t>
      </w:r>
      <w:r>
        <w:rPr>
          <w:spacing w:val="-7"/>
          <w:w w:val="95"/>
        </w:rPr>
        <w:t>，</w:t>
      </w:r>
      <w:r>
        <w:rPr>
          <w:rFonts w:ascii="宋体" w:hAnsi="宋体" w:cs="宋体" w:eastAsia="宋体" w:hint="default"/>
          <w:spacing w:val="-7"/>
          <w:w w:val="95"/>
        </w:rPr>
        <w:t>累</w:t>
      </w:r>
      <w:r>
        <w:rPr>
          <w:spacing w:val="-7"/>
          <w:w w:val="95"/>
        </w:rPr>
        <w:t>计</w:t>
      </w:r>
      <w:r>
        <w:rPr>
          <w:rFonts w:ascii="宋体" w:hAnsi="宋体" w:cs="宋体" w:eastAsia="宋体" w:hint="default"/>
          <w:spacing w:val="-7"/>
          <w:w w:val="95"/>
        </w:rPr>
        <w:t>增加</w:t>
      </w:r>
      <w:r>
        <w:rPr>
          <w:rFonts w:ascii="宋体" w:hAnsi="宋体" w:cs="宋体" w:eastAsia="宋体" w:hint="default"/>
          <w:spacing w:val="-7"/>
          <w:w w:val="95"/>
        </w:rPr>
        <w:t>盈</w:t>
      </w:r>
      <w:r>
        <w:rPr>
          <w:rFonts w:ascii="宋体" w:hAnsi="宋体" w:cs="宋体" w:eastAsia="宋体" w:hint="default"/>
          <w:spacing w:val="-7"/>
          <w:w w:val="95"/>
        </w:rPr>
        <w:t>余</w:t>
      </w:r>
      <w:r>
        <w:rPr>
          <w:spacing w:val="-7"/>
          <w:w w:val="95"/>
        </w:rPr>
        <w:t>公</w:t>
      </w:r>
      <w:r>
        <w:rPr>
          <w:rFonts w:ascii="宋体" w:hAnsi="宋体" w:cs="宋体" w:eastAsia="宋体" w:hint="default"/>
          <w:spacing w:val="-7"/>
          <w:w w:val="95"/>
        </w:rPr>
        <w:t>积</w:t>
      </w:r>
      <w:r>
        <w:rPr>
          <w:rFonts w:ascii="宋体" w:hAnsi="宋体" w:cs="宋体" w:eastAsia="宋体" w:hint="default"/>
          <w:spacing w:val="-70"/>
          <w:w w:val="95"/>
        </w:rPr>
        <w:t> </w:t>
      </w:r>
      <w:r>
        <w:rPr>
          <w:rFonts w:ascii="Courier New" w:hAnsi="Courier New" w:cs="Courier New" w:eastAsia="Courier New" w:hint="default"/>
          <w:w w:val="95"/>
        </w:rPr>
        <w:t>6,558,734.03</w:t>
      </w:r>
      <w:r>
        <w:rPr>
          <w:rFonts w:ascii="Courier New" w:hAnsi="Courier New" w:cs="Courier New" w:eastAsia="Courier New" w:hint="default"/>
          <w:spacing w:val="2"/>
          <w:w w:val="85"/>
        </w:rPr>
        <w:t> </w:t>
      </w:r>
      <w:r>
        <w:rPr>
          <w:rFonts w:ascii="宋体" w:hAnsi="宋体" w:cs="宋体" w:eastAsia="宋体" w:hint="default"/>
          <w:w w:val="95"/>
        </w:rPr>
        <w:t>元</w:t>
      </w:r>
      <w:r>
        <w:rPr>
          <w:w w:val="95"/>
        </w:rPr>
        <w:t>，</w:t>
      </w:r>
      <w:r>
        <w:rPr>
          <w:rFonts w:ascii="宋体" w:hAnsi="宋体" w:cs="宋体" w:eastAsia="宋体" w:hint="default"/>
          <w:w w:val="95"/>
        </w:rPr>
        <w:t>累</w:t>
      </w:r>
      <w:r>
        <w:rPr>
          <w:w w:val="95"/>
        </w:rPr>
        <w:t>计</w:t>
      </w:r>
      <w:r>
        <w:rPr>
          <w:rFonts w:ascii="宋体" w:hAnsi="宋体" w:cs="宋体" w:eastAsia="宋体" w:hint="default"/>
          <w:w w:val="95"/>
        </w:rPr>
        <w:t>未</w:t>
      </w:r>
      <w:r>
        <w:rPr>
          <w:rFonts w:ascii="宋体" w:hAnsi="宋体" w:cs="宋体" w:eastAsia="宋体" w:hint="default"/>
          <w:w w:val="95"/>
        </w:rPr>
        <w:t>分</w:t>
      </w:r>
      <w:r>
        <w:rPr>
          <w:rFonts w:ascii="宋体" w:hAnsi="宋体" w:cs="宋体" w:eastAsia="宋体" w:hint="default"/>
          <w:w w:val="95"/>
        </w:rPr>
        <w:t>配</w:t>
      </w:r>
      <w:r>
        <w:rPr>
          <w:rFonts w:ascii="宋体" w:hAnsi="宋体" w:cs="宋体" w:eastAsia="宋体" w:hint="default"/>
          <w:w w:val="95"/>
        </w:rPr>
        <w:t>利润</w:t>
      </w:r>
      <w:r>
        <w:rPr>
          <w:rFonts w:ascii="宋体" w:hAnsi="宋体" w:cs="宋体" w:eastAsia="宋体" w:hint="default"/>
          <w:spacing w:val="-59"/>
          <w:w w:val="95"/>
        </w:rPr>
        <w:t> </w:t>
      </w:r>
      <w:r>
        <w:rPr>
          <w:rFonts w:ascii="Courier New" w:hAnsi="Courier New" w:cs="Courier New" w:eastAsia="Courier New" w:hint="default"/>
          <w:w w:val="95"/>
        </w:rPr>
        <w:t>54,846,245.82</w:t>
      </w:r>
      <w:r>
        <w:rPr>
          <w:rFonts w:ascii="Courier New" w:hAnsi="Courier New" w:cs="Courier New" w:eastAsia="Courier New" w:hint="default"/>
          <w:spacing w:val="-75"/>
          <w:w w:val="95"/>
        </w:rPr>
        <w:t> </w:t>
      </w:r>
      <w:r>
        <w:rPr>
          <w:rFonts w:ascii="宋体" w:hAnsi="宋体" w:cs="宋体" w:eastAsia="宋体" w:hint="default"/>
          <w:w w:val="95"/>
        </w:rPr>
        <w:t>元</w:t>
      </w:r>
      <w:r>
        <w:rPr>
          <w:w w:val="95"/>
        </w:rPr>
        <w:t>，</w:t>
      </w:r>
      <w:r>
        <w:rPr>
          <w:rFonts w:ascii="宋体" w:hAnsi="宋体" w:cs="宋体" w:eastAsia="宋体" w:hint="default"/>
          <w:w w:val="95"/>
        </w:rPr>
        <w:t>累</w:t>
      </w:r>
      <w:r>
        <w:rPr>
          <w:w w:val="95"/>
        </w:rPr>
        <w:t>计</w:t>
      </w:r>
      <w:r>
        <w:rPr>
          <w:rFonts w:ascii="宋体" w:hAnsi="宋体" w:cs="宋体" w:eastAsia="宋体" w:hint="default"/>
          <w:w w:val="95"/>
        </w:rPr>
        <w:t>增加少</w:t>
      </w:r>
      <w:r>
        <w:rPr>
          <w:rFonts w:ascii="宋体" w:hAnsi="宋体" w:cs="宋体" w:eastAsia="宋体" w:hint="default"/>
          <w:w w:val="95"/>
        </w:rPr>
        <w:t>数股东</w:t>
      </w:r>
      <w:r>
        <w:rPr>
          <w:rFonts w:ascii="宋体" w:hAnsi="宋体" w:cs="宋体" w:eastAsia="宋体" w:hint="default"/>
          <w:w w:val="95"/>
        </w:rPr>
        <w:t>权益</w:t>
      </w:r>
      <w:r>
        <w:rPr>
          <w:rFonts w:ascii="宋体" w:hAnsi="宋体" w:cs="宋体" w:eastAsia="宋体" w:hint="default"/>
          <w:spacing w:val="-63"/>
          <w:w w:val="95"/>
        </w:rPr>
        <w:t> </w:t>
      </w:r>
      <w:r>
        <w:rPr>
          <w:rFonts w:ascii="Courier New" w:hAnsi="Courier New" w:cs="Courier New" w:eastAsia="Courier New" w:hint="default"/>
          <w:w w:val="95"/>
        </w:rPr>
        <w:t>4,182,360.44</w:t>
      </w:r>
      <w:r>
        <w:rPr>
          <w:rFonts w:ascii="Courier New" w:hAnsi="Courier New" w:cs="Courier New" w:eastAsia="Courier New" w:hint="default"/>
          <w:spacing w:val="-75"/>
          <w:w w:val="95"/>
        </w:rPr>
        <w:t> </w:t>
      </w:r>
      <w:r>
        <w:rPr>
          <w:rFonts w:ascii="宋体" w:hAnsi="宋体" w:cs="宋体" w:eastAsia="宋体" w:hint="default"/>
          <w:w w:val="95"/>
        </w:rPr>
        <w:t>元</w:t>
      </w:r>
      <w:r>
        <w:rPr>
          <w:w w:val="95"/>
        </w:rPr>
        <w:t>，</w:t>
      </w:r>
      <w:r>
        <w:rPr>
          <w:w w:val="102"/>
        </w:rPr>
        <w:t> </w:t>
      </w:r>
      <w:r>
        <w:rPr>
          <w:rFonts w:ascii="宋体" w:hAnsi="宋体" w:cs="宋体" w:eastAsia="宋体" w:hint="default"/>
          <w:w w:val="95"/>
        </w:rPr>
        <w:t>累</w:t>
      </w:r>
      <w:r>
        <w:rPr>
          <w:w w:val="95"/>
        </w:rPr>
        <w:t>计</w:t>
      </w:r>
      <w:r>
        <w:rPr>
          <w:rFonts w:ascii="宋体" w:hAnsi="宋体" w:cs="宋体" w:eastAsia="宋体" w:hint="default"/>
          <w:w w:val="95"/>
        </w:rPr>
        <w:t>增加</w:t>
      </w:r>
      <w:r>
        <w:rPr>
          <w:w w:val="95"/>
        </w:rPr>
        <w:t>所有者</w:t>
      </w:r>
      <w:r>
        <w:rPr>
          <w:rFonts w:ascii="宋体" w:hAnsi="宋体" w:cs="宋体" w:eastAsia="宋体" w:hint="default"/>
          <w:w w:val="95"/>
        </w:rPr>
        <w:t>权益</w:t>
      </w:r>
      <w:r>
        <w:rPr>
          <w:rFonts w:ascii="宋体" w:hAnsi="宋体" w:cs="宋体" w:eastAsia="宋体" w:hint="default"/>
          <w:w w:val="95"/>
        </w:rPr>
        <w:t>金</w:t>
      </w:r>
      <w:r>
        <w:rPr>
          <w:rFonts w:ascii="宋体" w:hAnsi="宋体" w:cs="宋体" w:eastAsia="宋体" w:hint="default"/>
          <w:w w:val="95"/>
        </w:rPr>
        <w:t>额</w:t>
      </w:r>
      <w:r>
        <w:rPr>
          <w:rFonts w:ascii="宋体" w:hAnsi="宋体" w:cs="宋体" w:eastAsia="宋体" w:hint="default"/>
          <w:spacing w:val="-55"/>
          <w:w w:val="95"/>
        </w:rPr>
        <w:t> </w:t>
      </w:r>
      <w:r>
        <w:rPr>
          <w:rFonts w:ascii="Courier New" w:hAnsi="Courier New" w:cs="Courier New" w:eastAsia="Courier New" w:hint="default"/>
          <w:w w:val="95"/>
        </w:rPr>
        <w:t>65,587,340.29</w:t>
      </w:r>
      <w:r>
        <w:rPr>
          <w:rFonts w:ascii="Courier New" w:hAnsi="Courier New" w:cs="Courier New" w:eastAsia="Courier New" w:hint="default"/>
          <w:spacing w:val="-64"/>
          <w:w w:val="95"/>
        </w:rPr>
        <w:t> </w:t>
      </w:r>
      <w:r>
        <w:rPr>
          <w:rFonts w:ascii="宋体" w:hAnsi="宋体" w:cs="宋体" w:eastAsia="宋体" w:hint="default"/>
          <w:w w:val="95"/>
        </w:rPr>
        <w:t>元</w:t>
      </w:r>
      <w:r>
        <w:rPr>
          <w:w w:val="95"/>
        </w:rPr>
        <w:t>。</w:t>
      </w:r>
      <w:r>
        <w:rPr/>
      </w:r>
    </w:p>
    <w:p>
      <w:pPr>
        <w:pStyle w:val="BodyText"/>
        <w:spacing w:line="240" w:lineRule="auto" w:before="23"/>
        <w:ind w:left="1982" w:right="0"/>
        <w:jc w:val="left"/>
        <w:rPr>
          <w:rFonts w:ascii="宋体" w:hAnsi="宋体" w:cs="宋体" w:eastAsia="宋体" w:hint="default"/>
        </w:rPr>
      </w:pPr>
      <w:r>
        <w:rPr>
          <w:rFonts w:ascii="宋体" w:hAnsi="宋体" w:cs="宋体" w:eastAsia="宋体" w:hint="default"/>
          <w:w w:val="95"/>
        </w:rPr>
        <w:t>上</w:t>
      </w:r>
      <w:r>
        <w:rPr>
          <w:w w:val="95"/>
        </w:rPr>
        <w:t>述会计</w:t>
      </w:r>
      <w:r>
        <w:rPr>
          <w:rFonts w:ascii="宋体" w:hAnsi="宋体" w:cs="宋体" w:eastAsia="宋体" w:hint="default"/>
          <w:w w:val="95"/>
        </w:rPr>
        <w:t>政</w:t>
      </w:r>
      <w:r>
        <w:rPr>
          <w:rFonts w:ascii="宋体" w:hAnsi="宋体" w:cs="宋体" w:eastAsia="宋体" w:hint="default"/>
          <w:w w:val="95"/>
        </w:rPr>
        <w:t>策</w:t>
      </w:r>
      <w:r>
        <w:rPr>
          <w:rFonts w:ascii="宋体" w:hAnsi="宋体" w:cs="宋体" w:eastAsia="宋体" w:hint="default"/>
          <w:w w:val="95"/>
        </w:rPr>
        <w:t>变</w:t>
      </w:r>
      <w:r>
        <w:rPr>
          <w:rFonts w:ascii="宋体" w:hAnsi="宋体" w:cs="宋体" w:eastAsia="宋体" w:hint="default"/>
          <w:w w:val="95"/>
        </w:rPr>
        <w:t>更</w:t>
      </w:r>
      <w:r>
        <w:rPr>
          <w:rFonts w:ascii="宋体" w:hAnsi="宋体" w:cs="宋体" w:eastAsia="宋体" w:hint="default"/>
          <w:w w:val="95"/>
        </w:rPr>
        <w:t>增加</w:t>
      </w:r>
      <w:r>
        <w:rPr>
          <w:rFonts w:ascii="宋体" w:hAnsi="宋体" w:cs="宋体" w:eastAsia="宋体" w:hint="default"/>
          <w:spacing w:val="-47"/>
          <w:w w:val="95"/>
        </w:rPr>
        <w:t> </w:t>
      </w:r>
      <w:r>
        <w:rPr>
          <w:rFonts w:ascii="Courier New" w:hAnsi="Courier New" w:cs="Courier New" w:eastAsia="Courier New" w:hint="default"/>
          <w:w w:val="95"/>
        </w:rPr>
        <w:t>2007</w:t>
      </w:r>
      <w:r>
        <w:rPr>
          <w:rFonts w:ascii="Courier New" w:hAnsi="Courier New" w:cs="Courier New" w:eastAsia="Courier New" w:hint="default"/>
          <w:spacing w:val="-66"/>
          <w:w w:val="95"/>
        </w:rPr>
        <w:t> </w:t>
      </w:r>
      <w:r>
        <w:rPr>
          <w:w w:val="95"/>
        </w:rPr>
        <w:t>年度</w:t>
      </w:r>
      <w:r>
        <w:rPr>
          <w:rFonts w:ascii="宋体" w:hAnsi="宋体" w:cs="宋体" w:eastAsia="宋体" w:hint="default"/>
          <w:w w:val="95"/>
        </w:rPr>
        <w:t>净利润</w:t>
      </w:r>
      <w:r>
        <w:rPr>
          <w:rFonts w:ascii="宋体" w:hAnsi="宋体" w:cs="宋体" w:eastAsia="宋体" w:hint="default"/>
          <w:spacing w:val="-47"/>
          <w:w w:val="95"/>
        </w:rPr>
        <w:t> </w:t>
      </w:r>
      <w:r>
        <w:rPr>
          <w:rFonts w:ascii="Courier New" w:hAnsi="Courier New" w:cs="Courier New" w:eastAsia="Courier New" w:hint="default"/>
          <w:w w:val="95"/>
        </w:rPr>
        <w:t>12,195,240.09</w:t>
      </w:r>
      <w:r>
        <w:rPr>
          <w:rFonts w:ascii="Courier New" w:hAnsi="Courier New" w:cs="Courier New" w:eastAsia="Courier New" w:hint="default"/>
          <w:spacing w:val="-66"/>
          <w:w w:val="95"/>
        </w:rPr>
        <w:t> </w:t>
      </w:r>
      <w:r>
        <w:rPr>
          <w:rFonts w:ascii="宋体" w:hAnsi="宋体" w:cs="宋体" w:eastAsia="宋体" w:hint="default"/>
          <w:spacing w:val="-3"/>
          <w:w w:val="95"/>
        </w:rPr>
        <w:t>元</w:t>
      </w:r>
      <w:r>
        <w:rPr>
          <w:spacing w:val="-3"/>
          <w:w w:val="95"/>
        </w:rPr>
        <w:t>，</w:t>
      </w:r>
      <w:r>
        <w:rPr>
          <w:rFonts w:ascii="宋体" w:hAnsi="宋体" w:cs="宋体" w:eastAsia="宋体" w:hint="default"/>
          <w:spacing w:val="-3"/>
          <w:w w:val="95"/>
        </w:rPr>
        <w:t>增加</w:t>
      </w:r>
      <w:r>
        <w:rPr>
          <w:rFonts w:ascii="宋体" w:hAnsi="宋体" w:cs="宋体" w:eastAsia="宋体" w:hint="default"/>
          <w:spacing w:val="-52"/>
          <w:w w:val="95"/>
        </w:rPr>
        <w:t> </w:t>
      </w:r>
      <w:r>
        <w:rPr>
          <w:rFonts w:ascii="Courier New" w:hAnsi="Courier New" w:cs="Courier New" w:eastAsia="Courier New" w:hint="default"/>
          <w:w w:val="95"/>
        </w:rPr>
        <w:t>2008</w:t>
      </w:r>
      <w:r>
        <w:rPr>
          <w:rFonts w:ascii="Courier New" w:hAnsi="Courier New" w:cs="Courier New" w:eastAsia="Courier New" w:hint="default"/>
          <w:spacing w:val="-61"/>
          <w:w w:val="95"/>
        </w:rPr>
        <w:t> </w:t>
      </w:r>
      <w:r>
        <w:rPr>
          <w:w w:val="95"/>
        </w:rPr>
        <w:t>年度</w:t>
      </w:r>
      <w:r>
        <w:rPr>
          <w:rFonts w:ascii="宋体" w:hAnsi="宋体" w:cs="宋体" w:eastAsia="宋体" w:hint="default"/>
          <w:w w:val="95"/>
        </w:rPr>
        <w:t>净</w:t>
      </w:r>
      <w:r>
        <w:rPr>
          <w:rFonts w:ascii="宋体" w:hAnsi="宋体" w:cs="宋体" w:eastAsia="宋体" w:hint="default"/>
        </w:rPr>
      </w:r>
    </w:p>
    <w:p>
      <w:pPr>
        <w:pStyle w:val="BodyText"/>
        <w:spacing w:line="240" w:lineRule="auto" w:before="123"/>
        <w:ind w:right="0"/>
        <w:jc w:val="left"/>
      </w:pPr>
      <w:r>
        <w:rPr>
          <w:rFonts w:ascii="宋体" w:hAnsi="宋体" w:cs="宋体" w:eastAsia="宋体" w:hint="default"/>
          <w:w w:val="90"/>
        </w:rPr>
        <w:t>利润</w:t>
      </w:r>
      <w:r>
        <w:rPr>
          <w:rFonts w:ascii="宋体" w:hAnsi="宋体" w:cs="宋体" w:eastAsia="宋体" w:hint="default"/>
          <w:spacing w:val="-49"/>
          <w:w w:val="90"/>
        </w:rPr>
        <w:t> </w:t>
      </w:r>
      <w:r>
        <w:rPr>
          <w:rFonts w:ascii="Courier New" w:hAnsi="Courier New" w:cs="Courier New" w:eastAsia="Courier New" w:hint="default"/>
          <w:w w:val="90"/>
        </w:rPr>
        <w:t>27,533,686.62</w:t>
      </w:r>
      <w:r>
        <w:rPr>
          <w:rFonts w:ascii="Courier New" w:hAnsi="Courier New" w:cs="Courier New" w:eastAsia="Courier New" w:hint="default"/>
          <w:spacing w:val="-57"/>
          <w:w w:val="90"/>
        </w:rPr>
        <w:t> </w:t>
      </w:r>
      <w:r>
        <w:rPr>
          <w:rFonts w:ascii="宋体" w:hAnsi="宋体" w:cs="宋体" w:eastAsia="宋体" w:hint="default"/>
          <w:w w:val="90"/>
        </w:rPr>
        <w:t>元</w:t>
      </w:r>
      <w:r>
        <w:rPr>
          <w:w w:val="90"/>
        </w:rPr>
        <w:t>。</w:t>
      </w:r>
      <w:r>
        <w:rPr/>
      </w:r>
    </w:p>
    <w:p>
      <w:pPr>
        <w:spacing w:line="240" w:lineRule="auto" w:before="0"/>
        <w:rPr>
          <w:rFonts w:ascii="宋体" w:hAnsi="宋体" w:cs="宋体" w:eastAsia="宋体" w:hint="default"/>
          <w:sz w:val="26"/>
          <w:szCs w:val="26"/>
        </w:rPr>
      </w:pPr>
    </w:p>
    <w:p>
      <w:pPr>
        <w:pStyle w:val="Heading4"/>
        <w:spacing w:line="240" w:lineRule="auto" w:before="209"/>
        <w:ind w:left="1929" w:right="0"/>
        <w:jc w:val="left"/>
        <w:rPr>
          <w:b w:val="0"/>
          <w:bCs w:val="0"/>
        </w:rPr>
      </w:pPr>
      <w:r>
        <w:rPr/>
        <w:t>（</w:t>
      </w:r>
      <w:r>
        <w:rPr>
          <w:rFonts w:ascii="Microsoft JhengHei" w:hAnsi="Microsoft JhengHei" w:cs="Microsoft JhengHei" w:eastAsia="Microsoft JhengHei" w:hint="default"/>
        </w:rPr>
        <w:t>二</w:t>
      </w:r>
      <w:r>
        <w:rPr/>
        <w:t>）  </w:t>
      </w:r>
      <w:r>
        <w:rPr>
          <w:spacing w:val="46"/>
        </w:rPr>
        <w:t> </w:t>
      </w:r>
      <w:r>
        <w:rPr>
          <w:rFonts w:ascii="Microsoft JhengHei" w:hAnsi="Microsoft JhengHei" w:cs="Microsoft JhengHei" w:eastAsia="Microsoft JhengHei" w:hint="default"/>
        </w:rPr>
        <w:t>报告</w:t>
      </w:r>
      <w:r>
        <w:rPr/>
        <w:t>期</w:t>
      </w:r>
      <w:r>
        <w:rPr>
          <w:rFonts w:ascii="Microsoft JhengHei" w:hAnsi="Microsoft JhengHei" w:cs="Microsoft JhengHei" w:eastAsia="Microsoft JhengHei" w:hint="default"/>
        </w:rPr>
        <w:t>会计</w:t>
      </w:r>
      <w:r>
        <w:rPr/>
        <w:t>估</w:t>
      </w:r>
      <w:r>
        <w:rPr>
          <w:rFonts w:ascii="Microsoft JhengHei" w:hAnsi="Microsoft JhengHei" w:cs="Microsoft JhengHei" w:eastAsia="Microsoft JhengHei" w:hint="default"/>
        </w:rPr>
        <w:t>计变</w:t>
      </w:r>
      <w:r>
        <w:rPr/>
        <w:t>更</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12"/>
          <w:szCs w:val="12"/>
        </w:rPr>
      </w:pPr>
    </w:p>
    <w:p>
      <w:pPr>
        <w:spacing w:before="84"/>
        <w:ind w:left="0" w:right="217" w:firstLine="0"/>
        <w:jc w:val="right"/>
        <w:rPr>
          <w:rFonts w:ascii="Times New Roman" w:hAnsi="Times New Roman" w:cs="Times New Roman" w:eastAsia="Times New Roman" w:hint="default"/>
          <w:sz w:val="17"/>
          <w:szCs w:val="17"/>
        </w:rPr>
      </w:pPr>
      <w:r>
        <w:rPr>
          <w:rFonts w:ascii="Times New Roman"/>
          <w:w w:val="105"/>
          <w:sz w:val="17"/>
        </w:rPr>
        <w:t>99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rPr>
          <w:rFonts w:ascii="宋体" w:hAnsi="宋体" w:cs="宋体" w:eastAsia="宋体" w:hint="default"/>
        </w:rPr>
      </w:pPr>
      <w:r>
        <w:rPr/>
        <w:t>本年度会计</w:t>
      </w:r>
      <w:r>
        <w:rPr>
          <w:rFonts w:ascii="宋体" w:hAnsi="宋体" w:cs="宋体" w:eastAsia="宋体" w:hint="default"/>
        </w:rPr>
        <w:t>估</w:t>
      </w:r>
      <w:r>
        <w:rPr/>
        <w:t>计</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w:t>
      </w:r>
      <w:r>
        <w:rPr>
          <w:rFonts w:ascii="宋体" w:hAnsi="宋体" w:cs="宋体" w:eastAsia="宋体" w:hint="default"/>
        </w:rPr>
        <w:t>更</w:t>
      </w:r>
    </w:p>
    <w:p>
      <w:pPr>
        <w:pStyle w:val="Heading4"/>
        <w:spacing w:line="240" w:lineRule="auto" w:before="134"/>
        <w:ind w:left="1929" w:right="0"/>
        <w:jc w:val="left"/>
        <w:rPr>
          <w:b w:val="0"/>
          <w:bCs w:val="0"/>
        </w:rPr>
      </w:pPr>
      <w:r>
        <w:rPr/>
        <w:t>（</w:t>
      </w:r>
      <w:r>
        <w:rPr>
          <w:rFonts w:ascii="Microsoft JhengHei" w:hAnsi="Microsoft JhengHei" w:cs="Microsoft JhengHei" w:eastAsia="Microsoft JhengHei" w:hint="default"/>
        </w:rPr>
        <w:t>三</w:t>
      </w:r>
      <w:r>
        <w:rPr/>
        <w:t>）  </w:t>
      </w:r>
      <w:r>
        <w:rPr>
          <w:spacing w:val="56"/>
        </w:rPr>
        <w:t> </w:t>
      </w:r>
      <w:r>
        <w:rPr>
          <w:rFonts w:ascii="Microsoft JhengHei" w:hAnsi="Microsoft JhengHei" w:cs="Microsoft JhengHei" w:eastAsia="Microsoft JhengHei" w:hint="default"/>
          <w:spacing w:val="-3"/>
        </w:rPr>
        <w:t>重大</w:t>
      </w:r>
      <w:r>
        <w:rPr>
          <w:spacing w:val="-3"/>
        </w:rPr>
        <w:t>前期差错更正</w:t>
      </w:r>
      <w:r>
        <w:rPr>
          <w:b w:val="0"/>
          <w:bCs w:val="0"/>
        </w:rPr>
      </w:r>
    </w:p>
    <w:p>
      <w:pPr>
        <w:pStyle w:val="BodyText"/>
        <w:spacing w:line="240" w:lineRule="auto" w:before="191"/>
        <w:ind w:left="1982" w:right="0"/>
        <w:jc w:val="left"/>
      </w:pPr>
      <w:r>
        <w:rPr/>
        <w:t>本年度</w:t>
      </w:r>
      <w:r>
        <w:rPr>
          <w:rFonts w:ascii="宋体" w:hAnsi="宋体" w:cs="宋体" w:eastAsia="宋体" w:hint="default"/>
        </w:rPr>
        <w:t>未</w:t>
      </w:r>
      <w:r>
        <w:rPr>
          <w:rFonts w:ascii="宋体" w:hAnsi="宋体" w:cs="宋体" w:eastAsia="宋体" w:hint="default"/>
        </w:rPr>
        <w:t>发现</w:t>
      </w:r>
      <w:r>
        <w:rPr>
          <w:rFonts w:ascii="宋体" w:hAnsi="宋体" w:cs="宋体" w:eastAsia="宋体" w:hint="default"/>
        </w:rPr>
        <w:t>以</w:t>
      </w:r>
      <w:r>
        <w:rPr>
          <w:rFonts w:ascii="宋体" w:hAnsi="宋体" w:cs="宋体" w:eastAsia="宋体" w:hint="default"/>
        </w:rPr>
        <w:t>前</w:t>
      </w:r>
      <w:r>
        <w:rPr/>
        <w:t>年度会计</w:t>
      </w:r>
      <w:r>
        <w:rPr>
          <w:rFonts w:ascii="宋体" w:hAnsi="宋体" w:cs="宋体" w:eastAsia="宋体" w:hint="default"/>
        </w:rPr>
        <w:t>差错</w:t>
      </w:r>
      <w:r>
        <w:rPr>
          <w:rFonts w:ascii="宋体" w:hAnsi="宋体" w:cs="宋体" w:eastAsia="宋体" w:hint="default"/>
        </w:rPr>
        <w:t>等</w:t>
      </w:r>
      <w:r>
        <w:rPr/>
        <w:t>内容。</w:t>
      </w:r>
    </w:p>
    <w:p>
      <w:pPr>
        <w:spacing w:line="240" w:lineRule="auto" w:before="6"/>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rFonts w:ascii="宋体" w:hAnsi="宋体" w:cs="宋体" w:eastAsia="宋体" w:hint="default"/>
        </w:rPr>
        <w:t>四</w:t>
      </w:r>
      <w:r>
        <w:rPr/>
        <w:t>、</w:t>
      </w:r>
      <w:r>
        <w:rPr>
          <w:rFonts w:ascii="宋体" w:hAnsi="宋体" w:cs="宋体" w:eastAsia="宋体" w:hint="default"/>
        </w:rPr>
        <w:t>税</w:t>
      </w:r>
      <w:r>
        <w:rPr>
          <w:rFonts w:ascii="宋体" w:hAnsi="宋体" w:cs="宋体" w:eastAsia="宋体" w:hint="default"/>
        </w:rPr>
        <w:t>项</w:t>
      </w:r>
    </w:p>
    <w:p>
      <w:pPr>
        <w:spacing w:line="240" w:lineRule="auto" w:before="9"/>
        <w:rPr>
          <w:rFonts w:ascii="宋体" w:hAnsi="宋体" w:cs="宋体" w:eastAsia="宋体" w:hint="default"/>
          <w:sz w:val="20"/>
          <w:szCs w:val="20"/>
        </w:rPr>
      </w:pPr>
    </w:p>
    <w:p>
      <w:pPr>
        <w:pStyle w:val="BodyText"/>
        <w:spacing w:line="240" w:lineRule="auto"/>
        <w:ind w:left="1982" w:right="0"/>
        <w:jc w:val="left"/>
        <w:rPr>
          <w:rFonts w:ascii="宋体" w:hAnsi="宋体" w:cs="宋体" w:eastAsia="宋体" w:hint="default"/>
        </w:rPr>
      </w:pPr>
      <w:r>
        <w:rPr>
          <w:spacing w:val="-3"/>
        </w:rPr>
        <w:t>本公司及</w:t>
      </w:r>
      <w:r>
        <w:rPr>
          <w:rFonts w:ascii="宋体" w:hAnsi="宋体" w:cs="宋体" w:eastAsia="宋体" w:hint="default"/>
          <w:spacing w:val="-3"/>
        </w:rPr>
        <w:t>子</w:t>
      </w:r>
      <w:r>
        <w:rPr>
          <w:spacing w:val="-3"/>
        </w:rPr>
        <w:t>公司</w:t>
      </w:r>
      <w:r>
        <w:rPr>
          <w:rFonts w:ascii="宋体" w:hAnsi="宋体" w:cs="宋体" w:eastAsia="宋体" w:hint="default"/>
          <w:spacing w:val="-3"/>
        </w:rPr>
        <w:t>主</w:t>
      </w:r>
      <w:r>
        <w:rPr>
          <w:rFonts w:ascii="宋体" w:hAnsi="宋体" w:cs="宋体" w:eastAsia="宋体" w:hint="default"/>
          <w:spacing w:val="-3"/>
        </w:rPr>
        <w:t>要</w:t>
      </w:r>
      <w:r>
        <w:rPr>
          <w:spacing w:val="-3"/>
        </w:rPr>
        <w:t>的</w:t>
      </w:r>
      <w:r>
        <w:rPr>
          <w:rFonts w:ascii="宋体" w:hAnsi="宋体" w:cs="宋体" w:eastAsia="宋体" w:hint="default"/>
          <w:spacing w:val="-3"/>
        </w:rPr>
        <w:t>应纳</w:t>
      </w:r>
      <w:r>
        <w:rPr>
          <w:rFonts w:ascii="宋体" w:hAnsi="宋体" w:cs="宋体" w:eastAsia="宋体" w:hint="default"/>
          <w:spacing w:val="-3"/>
        </w:rPr>
        <w:t>税</w:t>
      </w:r>
      <w:r>
        <w:rPr>
          <w:rFonts w:ascii="宋体" w:hAnsi="宋体" w:cs="宋体" w:eastAsia="宋体" w:hint="default"/>
          <w:spacing w:val="-3"/>
        </w:rPr>
        <w:t>项</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pStyle w:val="Heading4"/>
        <w:spacing w:line="240" w:lineRule="auto" w:before="134"/>
        <w:ind w:left="1929" w:right="0"/>
        <w:jc w:val="left"/>
        <w:rPr>
          <w:b w:val="0"/>
          <w:bCs w:val="0"/>
        </w:rPr>
      </w:pPr>
      <w:r>
        <w:rPr/>
        <w:t>（</w:t>
      </w:r>
      <w:r>
        <w:rPr>
          <w:rFonts w:ascii="Microsoft JhengHei" w:hAnsi="Microsoft JhengHei" w:cs="Microsoft JhengHei" w:eastAsia="Microsoft JhengHei" w:hint="default"/>
        </w:rPr>
        <w:t>一</w:t>
      </w:r>
      <w:r>
        <w:rPr/>
        <w:t>）  </w:t>
      </w:r>
      <w:r>
        <w:rPr>
          <w:spacing w:val="56"/>
        </w:rPr>
        <w:t> </w:t>
      </w:r>
      <w:r>
        <w:rPr>
          <w:spacing w:val="-3"/>
        </w:rPr>
        <w:t>流转税</w:t>
      </w:r>
      <w:r>
        <w:rPr>
          <w:rFonts w:ascii="Microsoft JhengHei" w:hAnsi="Microsoft JhengHei" w:cs="Microsoft JhengHei" w:eastAsia="Microsoft JhengHei" w:hint="default"/>
          <w:spacing w:val="-3"/>
        </w:rPr>
        <w:t>及附</w:t>
      </w:r>
      <w:r>
        <w:rPr>
          <w:spacing w:val="-3"/>
        </w:rPr>
        <w:t>加税费</w:t>
      </w:r>
      <w:r>
        <w:rPr>
          <w:b w:val="0"/>
          <w:bCs w:val="0"/>
        </w:rPr>
      </w:r>
    </w:p>
    <w:p>
      <w:pPr>
        <w:spacing w:line="240" w:lineRule="auto" w:before="16"/>
        <w:rPr>
          <w:rFonts w:ascii="Microsoft JhengHei" w:hAnsi="Microsoft JhengHei" w:cs="Microsoft JhengHei" w:eastAsia="Microsoft JhengHei" w:hint="default"/>
          <w:b/>
          <w:bCs/>
          <w:sz w:val="12"/>
          <w:szCs w:val="12"/>
        </w:rPr>
      </w:pPr>
    </w:p>
    <w:tbl>
      <w:tblPr>
        <w:tblW w:w="0" w:type="auto"/>
        <w:jc w:val="left"/>
        <w:tblInd w:w="1488" w:type="dxa"/>
        <w:tblLayout w:type="fixed"/>
        <w:tblCellMar>
          <w:top w:w="0" w:type="dxa"/>
          <w:left w:w="0" w:type="dxa"/>
          <w:bottom w:w="0" w:type="dxa"/>
          <w:right w:w="0" w:type="dxa"/>
        </w:tblCellMar>
        <w:tblLook w:val="01E0"/>
      </w:tblPr>
      <w:tblGrid>
        <w:gridCol w:w="2767"/>
        <w:gridCol w:w="2088"/>
        <w:gridCol w:w="3751"/>
      </w:tblGrid>
      <w:tr>
        <w:trPr>
          <w:trHeight w:val="454" w:hRule="exact"/>
        </w:trPr>
        <w:tc>
          <w:tcPr>
            <w:tcW w:w="2767" w:type="dxa"/>
            <w:tcBorders>
              <w:top w:val="single" w:sz="12" w:space="0" w:color="000000"/>
              <w:left w:val="nil" w:sz="6" w:space="0" w:color="auto"/>
              <w:bottom w:val="single" w:sz="2" w:space="0" w:color="000000"/>
              <w:right w:val="single" w:sz="2" w:space="0" w:color="000000"/>
            </w:tcBorders>
          </w:tcPr>
          <w:p>
            <w:pPr>
              <w:pStyle w:val="TableParagraph"/>
              <w:spacing w:line="244" w:lineRule="exact"/>
              <w:ind w:left="1022" w:right="0"/>
              <w:jc w:val="left"/>
              <w:rPr>
                <w:rFonts w:ascii="宋体" w:hAnsi="宋体" w:cs="宋体" w:eastAsia="宋体" w:hint="default"/>
                <w:sz w:val="20"/>
                <w:szCs w:val="20"/>
              </w:rPr>
            </w:pPr>
            <w:r>
              <w:rPr>
                <w:rFonts w:ascii="宋体" w:hAnsi="宋体" w:cs="宋体" w:eastAsia="宋体" w:hint="default"/>
                <w:w w:val="105"/>
                <w:sz w:val="20"/>
                <w:szCs w:val="20"/>
              </w:rPr>
              <w:t>主</w:t>
            </w:r>
            <w:r>
              <w:rPr>
                <w:rFonts w:ascii="宋体" w:hAnsi="宋体" w:cs="宋体" w:eastAsia="宋体" w:hint="default"/>
                <w:w w:val="105"/>
                <w:sz w:val="20"/>
                <w:szCs w:val="20"/>
              </w:rPr>
              <w:t>要</w:t>
            </w:r>
            <w:r>
              <w:rPr>
                <w:rFonts w:ascii="宋体" w:hAnsi="宋体" w:cs="宋体" w:eastAsia="宋体" w:hint="default"/>
                <w:w w:val="105"/>
                <w:sz w:val="20"/>
                <w:szCs w:val="20"/>
              </w:rPr>
              <w:t>税种</w:t>
            </w:r>
            <w:r>
              <w:rPr>
                <w:rFonts w:ascii="宋体" w:hAnsi="宋体" w:cs="宋体" w:eastAsia="宋体" w:hint="default"/>
                <w:sz w:val="20"/>
                <w:szCs w:val="20"/>
              </w:rPr>
            </w:r>
          </w:p>
        </w:tc>
        <w:tc>
          <w:tcPr>
            <w:tcW w:w="20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81" w:right="0"/>
              <w:jc w:val="center"/>
              <w:rPr>
                <w:rFonts w:ascii="宋体" w:hAnsi="宋体" w:cs="宋体" w:eastAsia="宋体" w:hint="default"/>
                <w:sz w:val="20"/>
                <w:szCs w:val="20"/>
              </w:rPr>
            </w:pP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率</w:t>
            </w:r>
            <w:r>
              <w:rPr>
                <w:rFonts w:ascii="宋体" w:hAnsi="宋体" w:cs="宋体" w:eastAsia="宋体" w:hint="default"/>
                <w:spacing w:val="-3"/>
                <w:sz w:val="20"/>
                <w:szCs w:val="20"/>
              </w:rPr>
            </w:r>
          </w:p>
        </w:tc>
        <w:tc>
          <w:tcPr>
            <w:tcW w:w="37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72" w:right="0"/>
              <w:jc w:val="center"/>
              <w:rPr>
                <w:rFonts w:ascii="宋体" w:hAnsi="宋体" w:cs="宋体" w:eastAsia="宋体" w:hint="default"/>
                <w:sz w:val="20"/>
                <w:szCs w:val="20"/>
              </w:rPr>
            </w:pP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础</w:t>
            </w:r>
            <w:r>
              <w:rPr>
                <w:rFonts w:ascii="宋体" w:hAnsi="宋体" w:cs="宋体" w:eastAsia="宋体" w:hint="default"/>
                <w:spacing w:val="-3"/>
                <w:sz w:val="20"/>
                <w:szCs w:val="20"/>
              </w:rPr>
            </w:r>
          </w:p>
        </w:tc>
      </w:tr>
      <w:tr>
        <w:trPr>
          <w:trHeight w:val="451"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835"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税</w:t>
            </w:r>
            <w:r>
              <w:rPr>
                <w:rFonts w:ascii="宋体" w:hAnsi="宋体" w:cs="宋体" w:eastAsia="宋体" w:hint="default"/>
                <w:sz w:val="20"/>
                <w:szCs w:val="20"/>
              </w:rPr>
            </w:r>
          </w:p>
        </w:tc>
        <w:tc>
          <w:tcPr>
            <w:tcW w:w="2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9"/>
              <w:ind w:right="264"/>
              <w:jc w:val="right"/>
              <w:rPr>
                <w:rFonts w:ascii="Courier New" w:hAnsi="Courier New" w:cs="Courier New" w:eastAsia="Courier New" w:hint="default"/>
                <w:sz w:val="20"/>
                <w:szCs w:val="20"/>
              </w:rPr>
            </w:pPr>
            <w:r>
              <w:rPr>
                <w:rFonts w:ascii="Courier New" w:hAnsi="Courier New" w:cs="Courier New" w:eastAsia="Courier New" w:hint="default"/>
                <w:w w:val="90"/>
                <w:sz w:val="20"/>
                <w:szCs w:val="20"/>
              </w:rPr>
              <w:t>3%</w:t>
            </w:r>
            <w:r>
              <w:rPr>
                <w:rFonts w:ascii="宋体" w:hAnsi="宋体" w:cs="宋体" w:eastAsia="宋体" w:hint="default"/>
                <w:w w:val="90"/>
                <w:sz w:val="20"/>
                <w:szCs w:val="20"/>
              </w:rPr>
              <w:t>，</w:t>
            </w:r>
            <w:r>
              <w:rPr>
                <w:rFonts w:ascii="Courier New" w:hAnsi="Courier New" w:cs="Courier New" w:eastAsia="Courier New" w:hint="default"/>
                <w:w w:val="90"/>
                <w:sz w:val="20"/>
                <w:szCs w:val="20"/>
              </w:rPr>
              <w:t>5%</w:t>
            </w:r>
            <w:r>
              <w:rPr>
                <w:rFonts w:ascii="Courier New" w:hAnsi="Courier New" w:cs="Courier New" w:eastAsia="Courier New" w:hint="default"/>
                <w:sz w:val="20"/>
                <w:szCs w:val="20"/>
              </w:rPr>
            </w:r>
          </w:p>
        </w:tc>
        <w:tc>
          <w:tcPr>
            <w:tcW w:w="3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left="67" w:right="0"/>
              <w:jc w:val="center"/>
              <w:rPr>
                <w:rFonts w:ascii="宋体" w:hAnsi="宋体" w:cs="宋体" w:eastAsia="宋体" w:hint="default"/>
                <w:sz w:val="20"/>
                <w:szCs w:val="20"/>
              </w:rPr>
            </w:pPr>
            <w:r>
              <w:rPr>
                <w:rFonts w:ascii="宋体" w:hAnsi="宋体" w:cs="宋体" w:eastAsia="宋体" w:hint="default"/>
                <w:spacing w:val="-3"/>
                <w:w w:val="105"/>
                <w:sz w:val="20"/>
                <w:szCs w:val="20"/>
              </w:rPr>
              <w:t>转让</w:t>
            </w:r>
            <w:r>
              <w:rPr>
                <w:rFonts w:ascii="宋体" w:hAnsi="宋体" w:cs="宋体" w:eastAsia="宋体" w:hint="default"/>
                <w:spacing w:val="-3"/>
                <w:w w:val="105"/>
                <w:sz w:val="20"/>
                <w:szCs w:val="20"/>
              </w:rPr>
              <w:t>无</w:t>
            </w:r>
            <w:r>
              <w:rPr>
                <w:rFonts w:ascii="宋体" w:hAnsi="宋体" w:cs="宋体" w:eastAsia="宋体" w:hint="default"/>
                <w:spacing w:val="-3"/>
                <w:w w:val="105"/>
                <w:sz w:val="20"/>
                <w:szCs w:val="20"/>
              </w:rPr>
              <w:t>形</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销</w:t>
            </w:r>
            <w:r>
              <w:rPr>
                <w:rFonts w:ascii="宋体" w:hAnsi="宋体" w:cs="宋体" w:eastAsia="宋体" w:hint="default"/>
                <w:spacing w:val="-3"/>
                <w:w w:val="105"/>
                <w:sz w:val="20"/>
                <w:szCs w:val="20"/>
              </w:rPr>
              <w:t>售</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品</w:t>
            </w:r>
            <w:r>
              <w:rPr>
                <w:rFonts w:ascii="宋体" w:hAnsi="宋体" w:cs="宋体" w:eastAsia="宋体" w:hint="default"/>
                <w:spacing w:val="-3"/>
                <w:w w:val="105"/>
                <w:sz w:val="20"/>
                <w:szCs w:val="20"/>
              </w:rPr>
              <w:t>、出</w:t>
            </w:r>
            <w:r>
              <w:rPr>
                <w:rFonts w:ascii="宋体" w:hAnsi="宋体" w:cs="宋体" w:eastAsia="宋体" w:hint="default"/>
                <w:spacing w:val="-3"/>
                <w:w w:val="105"/>
                <w:sz w:val="20"/>
                <w:szCs w:val="20"/>
              </w:rPr>
              <w:t>租</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r>
      <w:tr>
        <w:trPr>
          <w:trHeight w:val="538"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835" w:right="0"/>
              <w:jc w:val="left"/>
              <w:rPr>
                <w:rFonts w:ascii="宋体" w:hAnsi="宋体" w:cs="宋体" w:eastAsia="宋体" w:hint="default"/>
                <w:sz w:val="20"/>
                <w:szCs w:val="20"/>
              </w:rPr>
            </w:pPr>
            <w:r>
              <w:rPr>
                <w:rFonts w:ascii="宋体" w:hAnsi="宋体" w:cs="宋体" w:eastAsia="宋体" w:hint="default"/>
                <w:w w:val="105"/>
                <w:sz w:val="20"/>
                <w:szCs w:val="20"/>
              </w:rPr>
              <w:t>增值</w:t>
            </w:r>
            <w:r>
              <w:rPr>
                <w:rFonts w:ascii="宋体" w:hAnsi="宋体" w:cs="宋体" w:eastAsia="宋体" w:hint="default"/>
                <w:w w:val="105"/>
                <w:sz w:val="20"/>
                <w:szCs w:val="20"/>
              </w:rPr>
              <w:t>税</w:t>
            </w:r>
            <w:r>
              <w:rPr>
                <w:rFonts w:ascii="宋体" w:hAnsi="宋体" w:cs="宋体" w:eastAsia="宋体" w:hint="default"/>
                <w:sz w:val="20"/>
                <w:szCs w:val="20"/>
              </w:rPr>
            </w:r>
          </w:p>
        </w:tc>
        <w:tc>
          <w:tcPr>
            <w:tcW w:w="2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64"/>
              <w:jc w:val="right"/>
              <w:rPr>
                <w:rFonts w:ascii="Courier New" w:hAnsi="Courier New" w:cs="Courier New" w:eastAsia="Courier New" w:hint="default"/>
                <w:sz w:val="20"/>
                <w:szCs w:val="20"/>
              </w:rPr>
            </w:pPr>
            <w:r>
              <w:rPr>
                <w:rFonts w:ascii="Courier New"/>
                <w:spacing w:val="-1"/>
                <w:w w:val="85"/>
                <w:sz w:val="20"/>
              </w:rPr>
              <w:t>17%</w:t>
            </w:r>
            <w:r>
              <w:rPr>
                <w:rFonts w:ascii="Courier New"/>
                <w:spacing w:val="-1"/>
                <w:sz w:val="20"/>
              </w:rPr>
            </w:r>
          </w:p>
        </w:tc>
        <w:tc>
          <w:tcPr>
            <w:tcW w:w="3751"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left="62" w:right="0"/>
              <w:jc w:val="center"/>
              <w:rPr>
                <w:rFonts w:ascii="宋体" w:hAnsi="宋体" w:cs="宋体" w:eastAsia="宋体" w:hint="default"/>
                <w:sz w:val="20"/>
                <w:szCs w:val="20"/>
              </w:rPr>
            </w:pPr>
            <w:r>
              <w:rPr>
                <w:rFonts w:ascii="宋体" w:hAnsi="宋体" w:cs="宋体" w:eastAsia="宋体" w:hint="default"/>
                <w:spacing w:val="-7"/>
                <w:sz w:val="20"/>
                <w:szCs w:val="20"/>
              </w:rPr>
              <w:t>销</w:t>
            </w:r>
            <w:r>
              <w:rPr>
                <w:rFonts w:ascii="宋体" w:hAnsi="宋体" w:cs="宋体" w:eastAsia="宋体" w:hint="default"/>
                <w:spacing w:val="-7"/>
                <w:sz w:val="20"/>
                <w:szCs w:val="20"/>
              </w:rPr>
              <w:t>售</w:t>
            </w:r>
            <w:r>
              <w:rPr>
                <w:rFonts w:ascii="宋体" w:hAnsi="宋体" w:cs="宋体" w:eastAsia="宋体" w:hint="default"/>
                <w:spacing w:val="-7"/>
                <w:sz w:val="20"/>
                <w:szCs w:val="20"/>
              </w:rPr>
              <w:t>货</w:t>
            </w:r>
            <w:r>
              <w:rPr>
                <w:rFonts w:ascii="宋体" w:hAnsi="宋体" w:cs="宋体" w:eastAsia="宋体" w:hint="default"/>
                <w:spacing w:val="-7"/>
                <w:sz w:val="20"/>
                <w:szCs w:val="20"/>
              </w:rPr>
              <w:t>物</w:t>
            </w:r>
            <w:r>
              <w:rPr>
                <w:rFonts w:ascii="宋体" w:hAnsi="宋体" w:cs="宋体" w:eastAsia="宋体" w:hint="default"/>
                <w:spacing w:val="-7"/>
                <w:sz w:val="20"/>
                <w:szCs w:val="20"/>
              </w:rPr>
              <w:t>或者</w:t>
            </w:r>
            <w:r>
              <w:rPr>
                <w:rFonts w:ascii="宋体" w:hAnsi="宋体" w:cs="宋体" w:eastAsia="宋体" w:hint="default"/>
                <w:spacing w:val="-7"/>
                <w:sz w:val="20"/>
                <w:szCs w:val="20"/>
              </w:rPr>
              <w:t>提</w:t>
            </w:r>
            <w:r>
              <w:rPr>
                <w:rFonts w:ascii="宋体" w:hAnsi="宋体" w:cs="宋体" w:eastAsia="宋体" w:hint="default"/>
                <w:spacing w:val="-7"/>
                <w:sz w:val="20"/>
                <w:szCs w:val="20"/>
              </w:rPr>
              <w:t>供</w:t>
            </w:r>
            <w:r>
              <w:rPr>
                <w:rFonts w:ascii="宋体" w:hAnsi="宋体" w:cs="宋体" w:eastAsia="宋体" w:hint="default"/>
                <w:spacing w:val="-7"/>
                <w:sz w:val="20"/>
                <w:szCs w:val="20"/>
              </w:rPr>
              <w:t>加</w:t>
            </w:r>
            <w:r>
              <w:rPr>
                <w:rFonts w:ascii="宋体" w:hAnsi="宋体" w:cs="宋体" w:eastAsia="宋体" w:hint="default"/>
                <w:spacing w:val="-7"/>
                <w:sz w:val="20"/>
                <w:szCs w:val="20"/>
              </w:rPr>
              <w:t>工</w:t>
            </w:r>
            <w:r>
              <w:rPr>
                <w:rFonts w:ascii="宋体" w:hAnsi="宋体" w:cs="宋体" w:eastAsia="宋体" w:hint="default"/>
                <w:spacing w:val="-7"/>
                <w:sz w:val="20"/>
                <w:szCs w:val="20"/>
              </w:rPr>
              <w:t>、</w:t>
            </w:r>
            <w:r>
              <w:rPr>
                <w:rFonts w:ascii="宋体" w:hAnsi="宋体" w:cs="宋体" w:eastAsia="宋体" w:hint="default"/>
                <w:spacing w:val="-7"/>
                <w:sz w:val="20"/>
                <w:szCs w:val="20"/>
              </w:rPr>
              <w:t>修</w:t>
            </w:r>
            <w:r>
              <w:rPr>
                <w:rFonts w:ascii="宋体" w:hAnsi="宋体" w:cs="宋体" w:eastAsia="宋体" w:hint="default"/>
                <w:spacing w:val="-7"/>
                <w:sz w:val="20"/>
                <w:szCs w:val="20"/>
              </w:rPr>
              <w:t>理</w:t>
            </w:r>
            <w:r>
              <w:rPr>
                <w:rFonts w:ascii="宋体" w:hAnsi="宋体" w:cs="宋体" w:eastAsia="宋体" w:hint="default"/>
                <w:spacing w:val="-7"/>
                <w:sz w:val="20"/>
                <w:szCs w:val="20"/>
              </w:rPr>
              <w:t>修</w:t>
            </w:r>
            <w:r>
              <w:rPr>
                <w:rFonts w:ascii="宋体" w:hAnsi="宋体" w:cs="宋体" w:eastAsia="宋体" w:hint="default"/>
                <w:spacing w:val="-7"/>
                <w:sz w:val="20"/>
                <w:szCs w:val="20"/>
              </w:rPr>
              <w:t>配劳</w:t>
            </w:r>
            <w:r>
              <w:rPr>
                <w:rFonts w:ascii="宋体" w:hAnsi="宋体" w:cs="宋体" w:eastAsia="宋体" w:hint="default"/>
                <w:spacing w:val="-7"/>
                <w:sz w:val="20"/>
                <w:szCs w:val="20"/>
              </w:rPr>
              <w:t>务的</w:t>
            </w:r>
            <w:r>
              <w:rPr>
                <w:rFonts w:ascii="宋体" w:hAnsi="宋体" w:cs="宋体" w:eastAsia="宋体" w:hint="default"/>
                <w:sz w:val="20"/>
                <w:szCs w:val="20"/>
              </w:rPr>
            </w:r>
          </w:p>
          <w:p>
            <w:pPr>
              <w:pStyle w:val="TableParagraph"/>
              <w:spacing w:line="240" w:lineRule="auto" w:before="2"/>
              <w:ind w:left="72" w:right="0"/>
              <w:jc w:val="center"/>
              <w:rPr>
                <w:rFonts w:ascii="宋体" w:hAnsi="宋体" w:cs="宋体" w:eastAsia="宋体" w:hint="default"/>
                <w:sz w:val="20"/>
                <w:szCs w:val="20"/>
              </w:rPr>
            </w:pPr>
            <w:r>
              <w:rPr>
                <w:rFonts w:ascii="宋体" w:hAnsi="宋体" w:cs="宋体" w:eastAsia="宋体" w:hint="default"/>
                <w:w w:val="105"/>
                <w:sz w:val="20"/>
                <w:szCs w:val="20"/>
              </w:rPr>
              <w:t>增值</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42"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835" w:right="0"/>
              <w:jc w:val="left"/>
              <w:rPr>
                <w:rFonts w:ascii="宋体" w:hAnsi="宋体" w:cs="宋体" w:eastAsia="宋体" w:hint="default"/>
                <w:sz w:val="20"/>
                <w:szCs w:val="20"/>
              </w:rPr>
            </w:pP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增值</w:t>
            </w:r>
            <w:r>
              <w:rPr>
                <w:rFonts w:ascii="宋体" w:hAnsi="宋体" w:cs="宋体" w:eastAsia="宋体" w:hint="default"/>
                <w:w w:val="105"/>
                <w:sz w:val="20"/>
                <w:szCs w:val="20"/>
              </w:rPr>
              <w:t>税</w:t>
            </w:r>
            <w:r>
              <w:rPr>
                <w:rFonts w:ascii="宋体" w:hAnsi="宋体" w:cs="宋体" w:eastAsia="宋体" w:hint="default"/>
                <w:sz w:val="20"/>
                <w:szCs w:val="20"/>
              </w:rPr>
            </w:r>
          </w:p>
        </w:tc>
        <w:tc>
          <w:tcPr>
            <w:tcW w:w="2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263"/>
              <w:jc w:val="right"/>
              <w:rPr>
                <w:rFonts w:ascii="宋体" w:hAnsi="宋体" w:cs="宋体" w:eastAsia="宋体" w:hint="default"/>
                <w:sz w:val="20"/>
                <w:szCs w:val="20"/>
              </w:rPr>
            </w:pPr>
            <w:r>
              <w:rPr>
                <w:rFonts w:ascii="宋体" w:hAnsi="宋体" w:cs="宋体" w:eastAsia="宋体" w:hint="default"/>
                <w:spacing w:val="-3"/>
                <w:sz w:val="20"/>
                <w:szCs w:val="20"/>
              </w:rPr>
              <w:t>超率</w:t>
            </w:r>
            <w:r>
              <w:rPr>
                <w:rFonts w:ascii="宋体" w:hAnsi="宋体" w:cs="宋体" w:eastAsia="宋体" w:hint="default"/>
                <w:spacing w:val="-3"/>
                <w:sz w:val="20"/>
                <w:szCs w:val="20"/>
              </w:rPr>
              <w:t>累</w:t>
            </w:r>
            <w:r>
              <w:rPr>
                <w:rFonts w:ascii="宋体" w:hAnsi="宋体" w:cs="宋体" w:eastAsia="宋体" w:hint="default"/>
                <w:spacing w:val="-3"/>
                <w:sz w:val="20"/>
                <w:szCs w:val="20"/>
              </w:rPr>
              <w:t>进</w:t>
            </w:r>
            <w:r>
              <w:rPr>
                <w:rFonts w:ascii="宋体" w:hAnsi="宋体" w:cs="宋体" w:eastAsia="宋体" w:hint="default"/>
                <w:spacing w:val="-3"/>
                <w:sz w:val="20"/>
                <w:szCs w:val="20"/>
              </w:rPr>
              <w:t>税</w:t>
            </w:r>
            <w:r>
              <w:rPr>
                <w:rFonts w:ascii="宋体" w:hAnsi="宋体" w:cs="宋体" w:eastAsia="宋体" w:hint="default"/>
                <w:spacing w:val="-3"/>
                <w:sz w:val="20"/>
                <w:szCs w:val="20"/>
              </w:rPr>
              <w:t>率</w:t>
            </w:r>
          </w:p>
        </w:tc>
        <w:tc>
          <w:tcPr>
            <w:tcW w:w="3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72" w:right="0"/>
              <w:jc w:val="center"/>
              <w:rPr>
                <w:rFonts w:ascii="宋体" w:hAnsi="宋体" w:cs="宋体" w:eastAsia="宋体" w:hint="default"/>
                <w:sz w:val="20"/>
                <w:szCs w:val="20"/>
              </w:rPr>
            </w:pP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增值</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51"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835" w:right="0"/>
              <w:jc w:val="left"/>
              <w:rPr>
                <w:rFonts w:ascii="宋体" w:hAnsi="宋体" w:cs="宋体" w:eastAsia="宋体" w:hint="default"/>
                <w:sz w:val="20"/>
                <w:szCs w:val="20"/>
              </w:rPr>
            </w:pPr>
            <w:r>
              <w:rPr>
                <w:rFonts w:ascii="宋体" w:hAnsi="宋体" w:cs="宋体" w:eastAsia="宋体" w:hint="default"/>
                <w:spacing w:val="-3"/>
                <w:w w:val="105"/>
                <w:sz w:val="20"/>
                <w:szCs w:val="20"/>
              </w:rPr>
              <w:t>城市</w:t>
            </w:r>
            <w:r>
              <w:rPr>
                <w:rFonts w:ascii="宋体" w:hAnsi="宋体" w:cs="宋体" w:eastAsia="宋体" w:hint="default"/>
                <w:spacing w:val="-3"/>
                <w:w w:val="105"/>
                <w:sz w:val="20"/>
                <w:szCs w:val="20"/>
              </w:rPr>
              <w:t>维护</w:t>
            </w:r>
            <w:r>
              <w:rPr>
                <w:rFonts w:ascii="宋体" w:hAnsi="宋体" w:cs="宋体" w:eastAsia="宋体" w:hint="default"/>
                <w:spacing w:val="-3"/>
                <w:w w:val="105"/>
                <w:sz w:val="20"/>
                <w:szCs w:val="20"/>
              </w:rPr>
              <w:t>建设</w:t>
            </w:r>
            <w:r>
              <w:rPr>
                <w:rFonts w:ascii="宋体" w:hAnsi="宋体" w:cs="宋体" w:eastAsia="宋体" w:hint="default"/>
                <w:spacing w:val="-3"/>
                <w:w w:val="105"/>
                <w:sz w:val="20"/>
                <w:szCs w:val="20"/>
              </w:rPr>
              <w:t>税</w:t>
            </w:r>
            <w:r>
              <w:rPr>
                <w:rFonts w:ascii="宋体" w:hAnsi="宋体" w:cs="宋体" w:eastAsia="宋体" w:hint="default"/>
                <w:spacing w:val="-3"/>
                <w:sz w:val="20"/>
                <w:szCs w:val="20"/>
              </w:rPr>
            </w:r>
          </w:p>
        </w:tc>
        <w:tc>
          <w:tcPr>
            <w:tcW w:w="2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64"/>
              <w:jc w:val="righ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3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left="62" w:right="0"/>
              <w:jc w:val="center"/>
              <w:rPr>
                <w:rFonts w:ascii="宋体" w:hAnsi="宋体" w:cs="宋体" w:eastAsia="宋体" w:hint="default"/>
                <w:sz w:val="20"/>
                <w:szCs w:val="20"/>
              </w:rPr>
            </w:pPr>
            <w:r>
              <w:rPr>
                <w:rFonts w:ascii="宋体" w:hAnsi="宋体" w:cs="宋体" w:eastAsia="宋体" w:hint="default"/>
                <w:spacing w:val="-4"/>
                <w:w w:val="105"/>
                <w:sz w:val="20"/>
                <w:szCs w:val="20"/>
              </w:rPr>
              <w:t>应纳</w:t>
            </w:r>
            <w:r>
              <w:rPr>
                <w:rFonts w:ascii="宋体" w:hAnsi="宋体" w:cs="宋体" w:eastAsia="宋体" w:hint="default"/>
                <w:spacing w:val="-4"/>
                <w:w w:val="105"/>
                <w:sz w:val="20"/>
                <w:szCs w:val="20"/>
              </w:rPr>
              <w:t>流</w:t>
            </w:r>
            <w:r>
              <w:rPr>
                <w:rFonts w:ascii="宋体" w:hAnsi="宋体" w:cs="宋体" w:eastAsia="宋体" w:hint="default"/>
                <w:spacing w:val="-4"/>
                <w:w w:val="105"/>
                <w:sz w:val="20"/>
                <w:szCs w:val="20"/>
              </w:rPr>
              <w:t>转</w:t>
            </w:r>
            <w:r>
              <w:rPr>
                <w:rFonts w:ascii="宋体" w:hAnsi="宋体" w:cs="宋体" w:eastAsia="宋体" w:hint="default"/>
                <w:spacing w:val="-4"/>
                <w:w w:val="105"/>
                <w:sz w:val="20"/>
                <w:szCs w:val="20"/>
              </w:rPr>
              <w:t>税额</w:t>
            </w:r>
            <w:r>
              <w:rPr>
                <w:rFonts w:ascii="宋体" w:hAnsi="宋体" w:cs="宋体" w:eastAsia="宋体" w:hint="default"/>
                <w:sz w:val="20"/>
                <w:szCs w:val="20"/>
              </w:rPr>
            </w:r>
          </w:p>
        </w:tc>
      </w:tr>
      <w:tr>
        <w:trPr>
          <w:trHeight w:val="442"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835" w:right="0"/>
              <w:jc w:val="left"/>
              <w:rPr>
                <w:rFonts w:ascii="宋体" w:hAnsi="宋体" w:cs="宋体" w:eastAsia="宋体" w:hint="default"/>
                <w:sz w:val="20"/>
                <w:szCs w:val="20"/>
              </w:rPr>
            </w:pPr>
            <w:r>
              <w:rPr>
                <w:rFonts w:ascii="宋体" w:hAnsi="宋体" w:cs="宋体" w:eastAsia="宋体" w:hint="default"/>
                <w:w w:val="105"/>
                <w:sz w:val="20"/>
                <w:szCs w:val="20"/>
              </w:rPr>
              <w:t>企</w:t>
            </w:r>
            <w:r>
              <w:rPr>
                <w:rFonts w:ascii="宋体" w:hAnsi="宋体" w:cs="宋体" w:eastAsia="宋体" w:hint="default"/>
                <w:w w:val="105"/>
                <w:sz w:val="20"/>
                <w:szCs w:val="20"/>
              </w:rPr>
              <w:t>业</w:t>
            </w:r>
            <w:r>
              <w:rPr>
                <w:rFonts w:ascii="宋体" w:hAnsi="宋体" w:cs="宋体" w:eastAsia="宋体" w:hint="default"/>
                <w:w w:val="105"/>
                <w:sz w:val="20"/>
                <w:szCs w:val="20"/>
              </w:rPr>
              <w:t>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sz w:val="20"/>
                <w:szCs w:val="20"/>
              </w:rPr>
            </w:r>
          </w:p>
        </w:tc>
        <w:tc>
          <w:tcPr>
            <w:tcW w:w="2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264"/>
              <w:jc w:val="right"/>
              <w:rPr>
                <w:rFonts w:ascii="Courier New" w:hAnsi="Courier New" w:cs="Courier New" w:eastAsia="Courier New" w:hint="default"/>
                <w:sz w:val="20"/>
                <w:szCs w:val="20"/>
              </w:rPr>
            </w:pPr>
            <w:r>
              <w:rPr>
                <w:rFonts w:ascii="Courier New"/>
                <w:spacing w:val="-1"/>
                <w:w w:val="85"/>
                <w:sz w:val="20"/>
              </w:rPr>
              <w:t>20%-25%</w:t>
            </w:r>
            <w:r>
              <w:rPr>
                <w:rFonts w:ascii="Courier New"/>
                <w:spacing w:val="-1"/>
                <w:sz w:val="20"/>
              </w:rPr>
            </w:r>
          </w:p>
        </w:tc>
        <w:tc>
          <w:tcPr>
            <w:tcW w:w="3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67" w:right="0"/>
              <w:jc w:val="center"/>
              <w:rPr>
                <w:rFonts w:ascii="宋体" w:hAnsi="宋体" w:cs="宋体" w:eastAsia="宋体" w:hint="default"/>
                <w:sz w:val="20"/>
                <w:szCs w:val="20"/>
              </w:rPr>
            </w:pPr>
            <w:r>
              <w:rPr>
                <w:rFonts w:ascii="宋体" w:hAnsi="宋体" w:cs="宋体" w:eastAsia="宋体" w:hint="default"/>
                <w:spacing w:val="-3"/>
                <w:w w:val="105"/>
                <w:sz w:val="20"/>
                <w:szCs w:val="20"/>
              </w:rPr>
              <w:t>应纳</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1"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835" w:right="0"/>
              <w:jc w:val="left"/>
              <w:rPr>
                <w:rFonts w:ascii="宋体" w:hAnsi="宋体" w:cs="宋体" w:eastAsia="宋体" w:hint="default"/>
                <w:sz w:val="20"/>
                <w:szCs w:val="20"/>
              </w:rPr>
            </w:pPr>
            <w:r>
              <w:rPr>
                <w:rFonts w:ascii="宋体" w:hAnsi="宋体" w:cs="宋体" w:eastAsia="宋体" w:hint="default"/>
                <w:w w:val="105"/>
                <w:sz w:val="20"/>
                <w:szCs w:val="20"/>
              </w:rPr>
              <w:t>教育</w:t>
            </w:r>
            <w:r>
              <w:rPr>
                <w:rFonts w:ascii="宋体" w:hAnsi="宋体" w:cs="宋体" w:eastAsia="宋体" w:hint="default"/>
                <w:w w:val="105"/>
                <w:sz w:val="20"/>
                <w:szCs w:val="20"/>
              </w:rPr>
              <w:t>费</w:t>
            </w:r>
            <w:r>
              <w:rPr>
                <w:rFonts w:ascii="宋体" w:hAnsi="宋体" w:cs="宋体" w:eastAsia="宋体" w:hint="default"/>
                <w:w w:val="105"/>
                <w:sz w:val="20"/>
                <w:szCs w:val="20"/>
              </w:rPr>
              <w:t>附加</w:t>
            </w:r>
            <w:r>
              <w:rPr>
                <w:rFonts w:ascii="宋体" w:hAnsi="宋体" w:cs="宋体" w:eastAsia="宋体" w:hint="default"/>
                <w:sz w:val="20"/>
                <w:szCs w:val="20"/>
              </w:rPr>
            </w:r>
          </w:p>
        </w:tc>
        <w:tc>
          <w:tcPr>
            <w:tcW w:w="2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264"/>
              <w:jc w:val="right"/>
              <w:rPr>
                <w:rFonts w:ascii="Courier New" w:hAnsi="Courier New" w:cs="Courier New" w:eastAsia="Courier New" w:hint="default"/>
                <w:sz w:val="20"/>
                <w:szCs w:val="20"/>
              </w:rPr>
            </w:pPr>
            <w:r>
              <w:rPr>
                <w:rFonts w:ascii="Courier New"/>
                <w:w w:val="85"/>
                <w:sz w:val="20"/>
              </w:rPr>
              <w:t>3%</w:t>
            </w:r>
            <w:r>
              <w:rPr>
                <w:rFonts w:ascii="Courier New"/>
                <w:sz w:val="20"/>
              </w:rPr>
            </w:r>
          </w:p>
        </w:tc>
        <w:tc>
          <w:tcPr>
            <w:tcW w:w="3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9"/>
              <w:ind w:left="62" w:right="0"/>
              <w:jc w:val="center"/>
              <w:rPr>
                <w:rFonts w:ascii="宋体" w:hAnsi="宋体" w:cs="宋体" w:eastAsia="宋体" w:hint="default"/>
                <w:sz w:val="20"/>
                <w:szCs w:val="20"/>
              </w:rPr>
            </w:pPr>
            <w:r>
              <w:rPr>
                <w:rFonts w:ascii="宋体" w:hAnsi="宋体" w:cs="宋体" w:eastAsia="宋体" w:hint="default"/>
                <w:spacing w:val="-4"/>
                <w:w w:val="105"/>
                <w:sz w:val="20"/>
                <w:szCs w:val="20"/>
              </w:rPr>
              <w:t>应纳</w:t>
            </w:r>
            <w:r>
              <w:rPr>
                <w:rFonts w:ascii="宋体" w:hAnsi="宋体" w:cs="宋体" w:eastAsia="宋体" w:hint="default"/>
                <w:spacing w:val="-4"/>
                <w:w w:val="105"/>
                <w:sz w:val="20"/>
                <w:szCs w:val="20"/>
              </w:rPr>
              <w:t>流</w:t>
            </w:r>
            <w:r>
              <w:rPr>
                <w:rFonts w:ascii="宋体" w:hAnsi="宋体" w:cs="宋体" w:eastAsia="宋体" w:hint="default"/>
                <w:spacing w:val="-4"/>
                <w:w w:val="105"/>
                <w:sz w:val="20"/>
                <w:szCs w:val="20"/>
              </w:rPr>
              <w:t>转</w:t>
            </w:r>
            <w:r>
              <w:rPr>
                <w:rFonts w:ascii="宋体" w:hAnsi="宋体" w:cs="宋体" w:eastAsia="宋体" w:hint="default"/>
                <w:spacing w:val="-4"/>
                <w:w w:val="105"/>
                <w:sz w:val="20"/>
                <w:szCs w:val="20"/>
              </w:rPr>
              <w:t>税额</w:t>
            </w:r>
            <w:r>
              <w:rPr>
                <w:rFonts w:ascii="宋体" w:hAnsi="宋体" w:cs="宋体" w:eastAsia="宋体" w:hint="default"/>
                <w:sz w:val="20"/>
                <w:szCs w:val="20"/>
              </w:rPr>
            </w:r>
          </w:p>
        </w:tc>
      </w:tr>
      <w:tr>
        <w:trPr>
          <w:trHeight w:val="446" w:hRule="exact"/>
        </w:trPr>
        <w:tc>
          <w:tcPr>
            <w:tcW w:w="27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835" w:right="0"/>
              <w:jc w:val="left"/>
              <w:rPr>
                <w:rFonts w:ascii="宋体" w:hAnsi="宋体" w:cs="宋体" w:eastAsia="宋体" w:hint="default"/>
                <w:sz w:val="20"/>
                <w:szCs w:val="20"/>
              </w:rPr>
            </w:pP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方</w:t>
            </w:r>
            <w:r>
              <w:rPr>
                <w:rFonts w:ascii="宋体" w:hAnsi="宋体" w:cs="宋体" w:eastAsia="宋体" w:hint="default"/>
                <w:spacing w:val="-3"/>
                <w:w w:val="105"/>
                <w:sz w:val="20"/>
                <w:szCs w:val="20"/>
              </w:rPr>
              <w:t>教育</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附加</w:t>
            </w:r>
            <w:r>
              <w:rPr>
                <w:rFonts w:ascii="宋体" w:hAnsi="宋体" w:cs="宋体" w:eastAsia="宋体" w:hint="default"/>
                <w:sz w:val="20"/>
                <w:szCs w:val="20"/>
              </w:rPr>
            </w:r>
          </w:p>
        </w:tc>
        <w:tc>
          <w:tcPr>
            <w:tcW w:w="2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264"/>
              <w:jc w:val="righ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37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left="62" w:right="0"/>
              <w:jc w:val="center"/>
              <w:rPr>
                <w:rFonts w:ascii="宋体" w:hAnsi="宋体" w:cs="宋体" w:eastAsia="宋体" w:hint="default"/>
                <w:sz w:val="20"/>
                <w:szCs w:val="20"/>
              </w:rPr>
            </w:pPr>
            <w:r>
              <w:rPr>
                <w:rFonts w:ascii="宋体" w:hAnsi="宋体" w:cs="宋体" w:eastAsia="宋体" w:hint="default"/>
                <w:spacing w:val="-4"/>
                <w:w w:val="105"/>
                <w:sz w:val="20"/>
                <w:szCs w:val="20"/>
              </w:rPr>
              <w:t>应纳</w:t>
            </w:r>
            <w:r>
              <w:rPr>
                <w:rFonts w:ascii="宋体" w:hAnsi="宋体" w:cs="宋体" w:eastAsia="宋体" w:hint="default"/>
                <w:spacing w:val="-4"/>
                <w:w w:val="105"/>
                <w:sz w:val="20"/>
                <w:szCs w:val="20"/>
              </w:rPr>
              <w:t>流</w:t>
            </w:r>
            <w:r>
              <w:rPr>
                <w:rFonts w:ascii="宋体" w:hAnsi="宋体" w:cs="宋体" w:eastAsia="宋体" w:hint="default"/>
                <w:spacing w:val="-4"/>
                <w:w w:val="105"/>
                <w:sz w:val="20"/>
                <w:szCs w:val="20"/>
              </w:rPr>
              <w:t>转</w:t>
            </w:r>
            <w:r>
              <w:rPr>
                <w:rFonts w:ascii="宋体" w:hAnsi="宋体" w:cs="宋体" w:eastAsia="宋体" w:hint="default"/>
                <w:spacing w:val="-4"/>
                <w:w w:val="105"/>
                <w:sz w:val="20"/>
                <w:szCs w:val="20"/>
              </w:rPr>
              <w:t>税额</w:t>
            </w:r>
            <w:r>
              <w:rPr>
                <w:rFonts w:ascii="宋体" w:hAnsi="宋体" w:cs="宋体" w:eastAsia="宋体" w:hint="default"/>
                <w:sz w:val="20"/>
                <w:szCs w:val="20"/>
              </w:rPr>
            </w:r>
          </w:p>
        </w:tc>
      </w:tr>
      <w:tr>
        <w:trPr>
          <w:trHeight w:val="905" w:hRule="exact"/>
        </w:trPr>
        <w:tc>
          <w:tcPr>
            <w:tcW w:w="2767" w:type="dxa"/>
            <w:tcBorders>
              <w:top w:val="single" w:sz="2" w:space="0" w:color="000000"/>
              <w:left w:val="nil" w:sz="6" w:space="0" w:color="auto"/>
              <w:bottom w:val="single" w:sz="12" w:space="0" w:color="000000"/>
              <w:right w:val="single" w:sz="2" w:space="0" w:color="000000"/>
            </w:tcBorders>
          </w:tcPr>
          <w:p>
            <w:pPr>
              <w:pStyle w:val="TableParagraph"/>
              <w:spacing w:line="410" w:lineRule="auto" w:before="54"/>
              <w:ind w:left="835" w:right="1106"/>
              <w:jc w:val="left"/>
              <w:rPr>
                <w:rFonts w:ascii="宋体" w:hAnsi="宋体" w:cs="宋体" w:eastAsia="宋体" w:hint="default"/>
                <w:sz w:val="20"/>
                <w:szCs w:val="20"/>
              </w:rPr>
            </w:pPr>
            <w:r>
              <w:rPr>
                <w:rFonts w:ascii="宋体" w:hAnsi="宋体" w:cs="宋体" w:eastAsia="宋体" w:hint="default"/>
                <w:spacing w:val="-2"/>
                <w:sz w:val="20"/>
                <w:szCs w:val="20"/>
              </w:rPr>
              <w:t>综</w:t>
            </w:r>
            <w:r>
              <w:rPr>
                <w:rFonts w:ascii="宋体" w:hAnsi="宋体" w:cs="宋体" w:eastAsia="宋体" w:hint="default"/>
                <w:spacing w:val="-2"/>
                <w:sz w:val="20"/>
                <w:szCs w:val="20"/>
              </w:rPr>
              <w:t>合</w:t>
            </w:r>
            <w:r>
              <w:rPr>
                <w:rFonts w:ascii="宋体" w:hAnsi="宋体" w:cs="宋体" w:eastAsia="宋体" w:hint="default"/>
                <w:spacing w:val="-2"/>
                <w:sz w:val="20"/>
                <w:szCs w:val="20"/>
              </w:rPr>
              <w:t>基金</w:t>
            </w:r>
            <w:r>
              <w:rPr>
                <w:rFonts w:ascii="宋体" w:hAnsi="宋体" w:cs="宋体" w:eastAsia="宋体" w:hint="default"/>
                <w:spacing w:val="-72"/>
                <w:sz w:val="20"/>
                <w:szCs w:val="20"/>
              </w:rPr>
              <w:t> </w:t>
            </w:r>
            <w:r>
              <w:rPr>
                <w:rFonts w:ascii="宋体" w:hAnsi="宋体" w:cs="宋体" w:eastAsia="宋体" w:hint="default"/>
                <w:spacing w:val="-2"/>
                <w:sz w:val="20"/>
                <w:szCs w:val="20"/>
              </w:rPr>
              <w:t>江</w:t>
            </w:r>
            <w:r>
              <w:rPr>
                <w:rFonts w:ascii="宋体" w:hAnsi="宋体" w:cs="宋体" w:eastAsia="宋体" w:hint="default"/>
                <w:spacing w:val="-2"/>
                <w:sz w:val="20"/>
                <w:szCs w:val="20"/>
              </w:rPr>
              <w:t>堤</w:t>
            </w:r>
            <w:r>
              <w:rPr>
                <w:rFonts w:ascii="宋体" w:hAnsi="宋体" w:cs="宋体" w:eastAsia="宋体" w:hint="default"/>
                <w:spacing w:val="-2"/>
                <w:sz w:val="20"/>
                <w:szCs w:val="20"/>
              </w:rPr>
              <w:t>基金</w:t>
            </w:r>
          </w:p>
        </w:tc>
        <w:tc>
          <w:tcPr>
            <w:tcW w:w="20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1"/>
              <w:ind w:left="887" w:right="0"/>
              <w:jc w:val="left"/>
              <w:rPr>
                <w:rFonts w:ascii="Courier New" w:hAnsi="Courier New" w:cs="Courier New" w:eastAsia="Courier New" w:hint="default"/>
                <w:sz w:val="20"/>
                <w:szCs w:val="20"/>
              </w:rPr>
            </w:pPr>
            <w:r>
              <w:rPr>
                <w:rFonts w:ascii="Courier New"/>
                <w:w w:val="95"/>
                <w:sz w:val="20"/>
              </w:rPr>
              <w:t>0.1%-0.2%</w:t>
            </w:r>
            <w:r>
              <w:rPr>
                <w:rFonts w:ascii="Courier New"/>
                <w:sz w:val="20"/>
              </w:rPr>
            </w:r>
          </w:p>
          <w:p>
            <w:pPr>
              <w:pStyle w:val="TableParagraph"/>
              <w:spacing w:line="240" w:lineRule="auto" w:before="152"/>
              <w:ind w:left="585" w:right="0"/>
              <w:jc w:val="left"/>
              <w:rPr>
                <w:rFonts w:ascii="Courier New" w:hAnsi="Courier New" w:cs="Courier New" w:eastAsia="Courier New" w:hint="default"/>
                <w:sz w:val="20"/>
                <w:szCs w:val="20"/>
              </w:rPr>
            </w:pPr>
            <w:r>
              <w:rPr>
                <w:rFonts w:ascii="Courier New" w:hAnsi="Courier New" w:cs="Courier New" w:eastAsia="Courier New" w:hint="default"/>
                <w:sz w:val="20"/>
                <w:szCs w:val="20"/>
              </w:rPr>
              <w:t>0.08%</w:t>
            </w:r>
            <w:r>
              <w:rPr>
                <w:rFonts w:ascii="宋体" w:hAnsi="宋体" w:cs="宋体" w:eastAsia="宋体" w:hint="default"/>
                <w:sz w:val="20"/>
                <w:szCs w:val="20"/>
              </w:rPr>
              <w:t>，</w:t>
            </w:r>
            <w:r>
              <w:rPr>
                <w:rFonts w:ascii="Courier New" w:hAnsi="Courier New" w:cs="Courier New" w:eastAsia="Courier New" w:hint="default"/>
                <w:sz w:val="20"/>
                <w:szCs w:val="20"/>
              </w:rPr>
              <w:t>0.03%</w:t>
            </w:r>
          </w:p>
        </w:tc>
        <w:tc>
          <w:tcPr>
            <w:tcW w:w="3751" w:type="dxa"/>
            <w:tcBorders>
              <w:top w:val="single" w:sz="2" w:space="0" w:color="000000"/>
              <w:left w:val="single" w:sz="2" w:space="0" w:color="000000"/>
              <w:bottom w:val="single" w:sz="12" w:space="0" w:color="000000"/>
              <w:right w:val="nil" w:sz="6" w:space="0" w:color="auto"/>
            </w:tcBorders>
          </w:tcPr>
          <w:p>
            <w:pPr>
              <w:pStyle w:val="TableParagraph"/>
              <w:spacing w:line="410" w:lineRule="auto" w:before="54"/>
              <w:ind w:left="1502" w:right="1428"/>
              <w:jc w:val="center"/>
              <w:rPr>
                <w:rFonts w:ascii="宋体" w:hAnsi="宋体" w:cs="宋体" w:eastAsia="宋体" w:hint="default"/>
                <w:sz w:val="20"/>
                <w:szCs w:val="20"/>
              </w:rPr>
            </w:pPr>
            <w:r>
              <w:rPr>
                <w:rFonts w:ascii="宋体" w:hAnsi="宋体" w:cs="宋体" w:eastAsia="宋体" w:hint="default"/>
                <w:spacing w:val="-3"/>
                <w:sz w:val="20"/>
                <w:szCs w:val="20"/>
              </w:rPr>
              <w:t>销</w:t>
            </w:r>
            <w:r>
              <w:rPr>
                <w:rFonts w:ascii="宋体" w:hAnsi="宋体" w:cs="宋体" w:eastAsia="宋体" w:hint="default"/>
                <w:spacing w:val="-3"/>
                <w:sz w:val="20"/>
                <w:szCs w:val="20"/>
              </w:rPr>
              <w:t>售</w:t>
            </w:r>
            <w:r>
              <w:rPr>
                <w:rFonts w:ascii="宋体" w:hAnsi="宋体" w:cs="宋体" w:eastAsia="宋体" w:hint="default"/>
                <w:spacing w:val="-3"/>
                <w:sz w:val="20"/>
                <w:szCs w:val="20"/>
              </w:rPr>
              <w:t>收</w:t>
            </w:r>
            <w:r>
              <w:rPr>
                <w:rFonts w:ascii="宋体" w:hAnsi="宋体" w:cs="宋体" w:eastAsia="宋体" w:hint="default"/>
                <w:spacing w:val="-3"/>
                <w:sz w:val="20"/>
                <w:szCs w:val="20"/>
              </w:rPr>
              <w:t>入</w:t>
            </w:r>
            <w:r>
              <w:rPr>
                <w:rFonts w:ascii="宋体" w:hAnsi="宋体" w:cs="宋体" w:eastAsia="宋体" w:hint="default"/>
                <w:spacing w:val="-76"/>
                <w:sz w:val="20"/>
                <w:szCs w:val="20"/>
              </w:rPr>
              <w:t> </w:t>
            </w:r>
            <w:r>
              <w:rPr>
                <w:rFonts w:ascii="宋体" w:hAnsi="宋体" w:cs="宋体" w:eastAsia="宋体" w:hint="default"/>
                <w:spacing w:val="-3"/>
                <w:sz w:val="20"/>
                <w:szCs w:val="20"/>
              </w:rPr>
              <w:t>销</w:t>
            </w:r>
            <w:r>
              <w:rPr>
                <w:rFonts w:ascii="宋体" w:hAnsi="宋体" w:cs="宋体" w:eastAsia="宋体" w:hint="default"/>
                <w:spacing w:val="-3"/>
                <w:sz w:val="20"/>
                <w:szCs w:val="20"/>
              </w:rPr>
              <w:t>售</w:t>
            </w:r>
            <w:r>
              <w:rPr>
                <w:rFonts w:ascii="宋体" w:hAnsi="宋体" w:cs="宋体" w:eastAsia="宋体" w:hint="default"/>
                <w:spacing w:val="-3"/>
                <w:sz w:val="20"/>
                <w:szCs w:val="20"/>
              </w:rPr>
              <w:t>收</w:t>
            </w:r>
            <w:r>
              <w:rPr>
                <w:rFonts w:ascii="宋体" w:hAnsi="宋体" w:cs="宋体" w:eastAsia="宋体" w:hint="default"/>
                <w:spacing w:val="-3"/>
                <w:sz w:val="20"/>
                <w:szCs w:val="20"/>
              </w:rPr>
              <w:t>入</w:t>
            </w:r>
          </w:p>
        </w:tc>
      </w:tr>
    </w:tbl>
    <w:p>
      <w:pPr>
        <w:pStyle w:val="BodyText"/>
        <w:spacing w:line="343" w:lineRule="auto" w:before="81"/>
        <w:ind w:right="306" w:firstLine="465"/>
        <w:jc w:val="both"/>
      </w:pPr>
      <w:r>
        <w:rPr>
          <w:rFonts w:ascii="宋体" w:hAnsi="宋体" w:cs="宋体" w:eastAsia="宋体" w:hint="default"/>
          <w:spacing w:val="-2"/>
        </w:rPr>
        <w:t>税</w:t>
      </w:r>
      <w:r>
        <w:rPr>
          <w:rFonts w:ascii="宋体" w:hAnsi="宋体" w:cs="宋体" w:eastAsia="宋体" w:hint="default"/>
          <w:spacing w:val="-2"/>
        </w:rPr>
        <w:t>收</w:t>
      </w:r>
      <w:r>
        <w:rPr>
          <w:rFonts w:ascii="宋体" w:hAnsi="宋体" w:cs="宋体" w:eastAsia="宋体" w:hint="default"/>
          <w:spacing w:val="-2"/>
        </w:rPr>
        <w:t>优</w:t>
      </w:r>
      <w:r>
        <w:rPr>
          <w:rFonts w:ascii="宋体" w:hAnsi="宋体" w:cs="宋体" w:eastAsia="宋体" w:hint="default"/>
          <w:spacing w:val="-2"/>
        </w:rPr>
        <w:t>惠</w:t>
      </w:r>
      <w:r>
        <w:rPr>
          <w:rFonts w:ascii="宋体" w:hAnsi="宋体" w:cs="宋体" w:eastAsia="宋体" w:hint="default"/>
          <w:spacing w:val="-2"/>
        </w:rPr>
        <w:t>：子</w:t>
      </w:r>
      <w:r>
        <w:rPr>
          <w:spacing w:val="-2"/>
        </w:rPr>
        <w:t>公司</w:t>
      </w:r>
      <w:r>
        <w:rPr>
          <w:rFonts w:ascii="宋体" w:hAnsi="宋体" w:cs="宋体" w:eastAsia="宋体" w:hint="default"/>
          <w:spacing w:val="-2"/>
        </w:rPr>
        <w:t>文</w:t>
      </w:r>
      <w:r>
        <w:rPr>
          <w:rFonts w:ascii="宋体" w:hAnsi="宋体" w:cs="宋体" w:eastAsia="宋体" w:hint="default"/>
          <w:spacing w:val="-2"/>
        </w:rPr>
        <w:t>昌</w:t>
      </w:r>
      <w:r>
        <w:rPr>
          <w:rFonts w:ascii="宋体" w:hAnsi="宋体" w:cs="宋体" w:eastAsia="宋体" w:hint="default"/>
          <w:spacing w:val="-2"/>
        </w:rPr>
        <w:t>中南房地产</w:t>
      </w:r>
      <w:r>
        <w:rPr>
          <w:rFonts w:ascii="宋体" w:hAnsi="宋体" w:cs="宋体" w:eastAsia="宋体" w:hint="default"/>
          <w:spacing w:val="-2"/>
        </w:rPr>
        <w:t>开发</w:t>
      </w:r>
      <w:r>
        <w:rPr>
          <w:spacing w:val="-2"/>
        </w:rPr>
        <w:t>有限公司所</w:t>
      </w:r>
      <w:r>
        <w:rPr>
          <w:rFonts w:ascii="宋体" w:hAnsi="宋体" w:cs="宋体" w:eastAsia="宋体" w:hint="default"/>
          <w:spacing w:val="-2"/>
        </w:rPr>
        <w:t>处</w:t>
      </w:r>
      <w:r>
        <w:rPr>
          <w:rFonts w:ascii="宋体" w:hAnsi="宋体" w:cs="宋体" w:eastAsia="宋体" w:hint="default"/>
          <w:spacing w:val="-2"/>
        </w:rPr>
        <w:t>文</w:t>
      </w:r>
      <w:r>
        <w:rPr>
          <w:rFonts w:ascii="宋体" w:hAnsi="宋体" w:cs="宋体" w:eastAsia="宋体" w:hint="default"/>
          <w:spacing w:val="-2"/>
        </w:rPr>
        <w:t>昌市开发</w:t>
      </w:r>
      <w:r>
        <w:rPr>
          <w:rFonts w:ascii="宋体" w:hAnsi="宋体" w:cs="宋体" w:eastAsia="宋体" w:hint="default"/>
          <w:spacing w:val="-2"/>
        </w:rPr>
        <w:t>区</w:t>
      </w:r>
      <w:r>
        <w:rPr>
          <w:spacing w:val="-2"/>
        </w:rPr>
        <w:t>，</w:t>
      </w:r>
      <w:r>
        <w:rPr>
          <w:rFonts w:ascii="宋体" w:hAnsi="宋体" w:cs="宋体" w:eastAsia="宋体" w:hint="default"/>
          <w:spacing w:val="-2"/>
        </w:rPr>
        <w:t>当</w:t>
      </w:r>
      <w:r>
        <w:rPr>
          <w:rFonts w:ascii="宋体" w:hAnsi="宋体" w:cs="宋体" w:eastAsia="宋体" w:hint="default"/>
          <w:spacing w:val="-2"/>
        </w:rPr>
        <w:t>地</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w w:val="102"/>
        </w:rPr>
        <w:t> </w:t>
      </w: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率</w:t>
      </w:r>
      <w:r>
        <w:rPr>
          <w:rFonts w:ascii="宋体" w:hAnsi="宋体" w:cs="宋体" w:eastAsia="宋体" w:hint="default"/>
        </w:rPr>
        <w:t>原</w:t>
      </w:r>
      <w:r>
        <w:rPr/>
        <w:t>为</w:t>
      </w:r>
      <w:r>
        <w:rPr>
          <w:spacing w:val="-63"/>
        </w:rPr>
        <w:t> </w:t>
      </w:r>
      <w:r>
        <w:rPr>
          <w:rFonts w:ascii="Courier New" w:hAnsi="Courier New" w:cs="Courier New" w:eastAsia="Courier New" w:hint="default"/>
          <w:spacing w:val="-5"/>
        </w:rPr>
        <w:t>15%</w:t>
      </w:r>
      <w:r>
        <w:rPr>
          <w:spacing w:val="-5"/>
        </w:rPr>
        <w:t>，在</w:t>
      </w:r>
      <w:r>
        <w:rPr>
          <w:rFonts w:ascii="宋体" w:hAnsi="宋体" w:cs="宋体" w:eastAsia="宋体" w:hint="default"/>
          <w:spacing w:val="-5"/>
        </w:rPr>
        <w:t>执</w:t>
      </w:r>
      <w:r>
        <w:rPr>
          <w:rFonts w:ascii="宋体" w:hAnsi="宋体" w:cs="宋体" w:eastAsia="宋体" w:hint="default"/>
          <w:spacing w:val="-5"/>
        </w:rPr>
        <w:t>行</w:t>
      </w:r>
      <w:r>
        <w:rPr>
          <w:rFonts w:ascii="宋体" w:hAnsi="宋体" w:cs="宋体" w:eastAsia="宋体" w:hint="default"/>
          <w:spacing w:val="-5"/>
        </w:rPr>
        <w:t>新</w:t>
      </w:r>
      <w:r>
        <w:rPr>
          <w:rFonts w:ascii="宋体" w:hAnsi="宋体" w:cs="宋体" w:eastAsia="宋体" w:hint="default"/>
          <w:spacing w:val="-5"/>
        </w:rPr>
        <w:t>企</w:t>
      </w:r>
      <w:r>
        <w:rPr>
          <w:rFonts w:ascii="宋体" w:hAnsi="宋体" w:cs="宋体" w:eastAsia="宋体" w:hint="default"/>
          <w:spacing w:val="-5"/>
        </w:rPr>
        <w:t>业</w:t>
      </w:r>
      <w:r>
        <w:rPr>
          <w:spacing w:val="-5"/>
        </w:rPr>
        <w:t>所</w:t>
      </w:r>
      <w:r>
        <w:rPr>
          <w:rFonts w:ascii="宋体" w:hAnsi="宋体" w:cs="宋体" w:eastAsia="宋体" w:hint="default"/>
          <w:spacing w:val="-5"/>
        </w:rPr>
        <w:t>得</w:t>
      </w:r>
      <w:r>
        <w:rPr>
          <w:rFonts w:ascii="宋体" w:hAnsi="宋体" w:cs="宋体" w:eastAsia="宋体" w:hint="default"/>
          <w:spacing w:val="-5"/>
        </w:rPr>
        <w:t>税</w:t>
      </w:r>
      <w:r>
        <w:rPr>
          <w:spacing w:val="-5"/>
        </w:rPr>
        <w:t>法</w:t>
      </w:r>
      <w:r>
        <w:rPr>
          <w:rFonts w:ascii="宋体" w:hAnsi="宋体" w:cs="宋体" w:eastAsia="宋体" w:hint="default"/>
          <w:spacing w:val="-5"/>
        </w:rPr>
        <w:t>后</w:t>
      </w:r>
      <w:r>
        <w:rPr>
          <w:spacing w:val="-5"/>
        </w:rPr>
        <w:t>，</w:t>
      </w:r>
      <w:r>
        <w:rPr>
          <w:rFonts w:ascii="宋体" w:hAnsi="宋体" w:cs="宋体" w:eastAsia="宋体" w:hint="default"/>
          <w:spacing w:val="-5"/>
        </w:rPr>
        <w:t>将</w:t>
      </w:r>
      <w:r>
        <w:rPr>
          <w:rFonts w:ascii="宋体" w:hAnsi="宋体" w:cs="宋体" w:eastAsia="宋体" w:hint="default"/>
          <w:spacing w:val="-5"/>
        </w:rPr>
        <w:t>从</w:t>
      </w:r>
      <w:r>
        <w:rPr>
          <w:rFonts w:ascii="宋体" w:hAnsi="宋体" w:cs="宋体" w:eastAsia="宋体" w:hint="default"/>
          <w:spacing w:val="-58"/>
        </w:rPr>
        <w:t> </w:t>
      </w:r>
      <w:r>
        <w:rPr>
          <w:rFonts w:ascii="Courier New" w:hAnsi="Courier New" w:cs="Courier New" w:eastAsia="Courier New" w:hint="default"/>
        </w:rPr>
        <w:t>2008</w:t>
      </w:r>
      <w:r>
        <w:rPr>
          <w:rFonts w:ascii="Courier New" w:hAnsi="Courier New" w:cs="Courier New" w:eastAsia="Courier New" w:hint="default"/>
          <w:spacing w:val="-79"/>
        </w:rPr>
        <w:t> </w:t>
      </w:r>
      <w:r>
        <w:rPr>
          <w:rFonts w:ascii="宋体" w:hAnsi="宋体" w:cs="宋体" w:eastAsia="宋体" w:hint="default"/>
        </w:rPr>
        <w:t>起</w:t>
      </w:r>
      <w:r>
        <w:rPr>
          <w:rFonts w:ascii="宋体" w:hAnsi="宋体" w:cs="宋体" w:eastAsia="宋体" w:hint="default"/>
        </w:rPr>
        <w:t>分</w:t>
      </w:r>
      <w:r>
        <w:rPr>
          <w:rFonts w:ascii="宋体" w:hAnsi="宋体" w:cs="宋体" w:eastAsia="宋体" w:hint="default"/>
        </w:rPr>
        <w:t>五</w:t>
      </w:r>
      <w:r>
        <w:rPr/>
        <w:t>年</w:t>
      </w:r>
      <w:r>
        <w:rPr>
          <w:rFonts w:ascii="宋体" w:hAnsi="宋体" w:cs="宋体" w:eastAsia="宋体" w:hint="default"/>
        </w:rPr>
        <w:t>逐</w:t>
      </w:r>
      <w:r>
        <w:rPr>
          <w:rFonts w:ascii="宋体" w:hAnsi="宋体" w:cs="宋体" w:eastAsia="宋体" w:hint="default"/>
        </w:rPr>
        <w:t>步</w:t>
      </w:r>
      <w:r>
        <w:rPr>
          <w:rFonts w:ascii="宋体" w:hAnsi="宋体" w:cs="宋体" w:eastAsia="宋体" w:hint="default"/>
        </w:rPr>
        <w:t>将</w:t>
      </w:r>
      <w:r>
        <w:rPr>
          <w:rFonts w:ascii="宋体" w:hAnsi="宋体" w:cs="宋体" w:eastAsia="宋体" w:hint="default"/>
        </w:rPr>
        <w:t>税</w:t>
      </w:r>
      <w:r>
        <w:rPr>
          <w:rFonts w:ascii="宋体" w:hAnsi="宋体" w:cs="宋体" w:eastAsia="宋体" w:hint="default"/>
        </w:rPr>
        <w:t>率</w:t>
      </w:r>
      <w:r>
        <w:rPr>
          <w:rFonts w:ascii="宋体" w:hAnsi="宋体" w:cs="宋体" w:eastAsia="宋体" w:hint="default"/>
        </w:rPr>
        <w:t>提</w:t>
      </w:r>
      <w:r>
        <w:rPr/>
        <w:t>高</w:t>
      </w:r>
      <w:r>
        <w:rPr>
          <w:w w:val="102"/>
        </w:rPr>
        <w:t> </w:t>
      </w:r>
      <w:r>
        <w:rPr>
          <w:rFonts w:ascii="宋体" w:hAnsi="宋体" w:cs="宋体" w:eastAsia="宋体" w:hint="default"/>
          <w:w w:val="95"/>
        </w:rPr>
        <w:t>到 </w:t>
      </w:r>
      <w:r>
        <w:rPr>
          <w:rFonts w:ascii="Courier New" w:hAnsi="Courier New" w:cs="Courier New" w:eastAsia="Courier New" w:hint="default"/>
          <w:w w:val="95"/>
        </w:rPr>
        <w:t>25%</w:t>
      </w:r>
      <w:r>
        <w:rPr>
          <w:w w:val="95"/>
        </w:rPr>
        <w:t>，</w:t>
      </w:r>
      <w:r>
        <w:rPr>
          <w:rFonts w:ascii="宋体" w:hAnsi="宋体" w:cs="宋体" w:eastAsia="宋体" w:hint="default"/>
          <w:w w:val="95"/>
        </w:rPr>
        <w:t>按照</w:t>
      </w:r>
      <w:r>
        <w:rPr>
          <w:w w:val="95"/>
        </w:rPr>
        <w:t>本</w:t>
      </w:r>
      <w:r>
        <w:rPr>
          <w:rFonts w:ascii="宋体" w:hAnsi="宋体" w:cs="宋体" w:eastAsia="宋体" w:hint="default"/>
          <w:w w:val="95"/>
        </w:rPr>
        <w:t>地</w:t>
      </w:r>
      <w:r>
        <w:rPr>
          <w:rFonts w:ascii="宋体" w:hAnsi="宋体" w:cs="宋体" w:eastAsia="宋体" w:hint="default"/>
          <w:w w:val="95"/>
        </w:rPr>
        <w:t>税</w:t>
      </w:r>
      <w:r>
        <w:rPr>
          <w:w w:val="95"/>
        </w:rPr>
        <w:t>务</w:t>
      </w:r>
      <w:r>
        <w:rPr>
          <w:rFonts w:ascii="宋体" w:hAnsi="宋体" w:cs="宋体" w:eastAsia="宋体" w:hint="default"/>
          <w:w w:val="95"/>
        </w:rPr>
        <w:t>局</w:t>
      </w:r>
      <w:r>
        <w:rPr>
          <w:rFonts w:ascii="宋体" w:hAnsi="宋体" w:cs="宋体" w:eastAsia="宋体" w:hint="default"/>
          <w:w w:val="95"/>
        </w:rPr>
        <w:t>规定</w:t>
      </w:r>
      <w:r>
        <w:rPr>
          <w:w w:val="95"/>
        </w:rPr>
        <w:t>，</w:t>
      </w:r>
      <w:r>
        <w:rPr>
          <w:rFonts w:ascii="Courier New" w:hAnsi="Courier New" w:cs="Courier New" w:eastAsia="Courier New" w:hint="default"/>
          <w:w w:val="95"/>
        </w:rPr>
        <w:t>2009 </w:t>
      </w:r>
      <w:r>
        <w:rPr>
          <w:w w:val="95"/>
        </w:rPr>
        <w:t>年公司</w:t>
      </w:r>
      <w:r>
        <w:rPr>
          <w:rFonts w:ascii="宋体" w:hAnsi="宋体" w:cs="宋体" w:eastAsia="宋体" w:hint="default"/>
          <w:w w:val="95"/>
        </w:rPr>
        <w:t>企</w:t>
      </w:r>
      <w:r>
        <w:rPr>
          <w:rFonts w:ascii="宋体" w:hAnsi="宋体" w:cs="宋体" w:eastAsia="宋体" w:hint="default"/>
          <w:w w:val="95"/>
        </w:rPr>
        <w:t>业</w:t>
      </w:r>
      <w:r>
        <w:rPr>
          <w:w w:val="95"/>
        </w:rPr>
        <w:t>所</w:t>
      </w:r>
      <w:r>
        <w:rPr>
          <w:rFonts w:ascii="宋体" w:hAnsi="宋体" w:cs="宋体" w:eastAsia="宋体" w:hint="default"/>
          <w:w w:val="95"/>
        </w:rPr>
        <w:t>得</w:t>
      </w:r>
      <w:r>
        <w:rPr>
          <w:rFonts w:ascii="宋体" w:hAnsi="宋体" w:cs="宋体" w:eastAsia="宋体" w:hint="default"/>
          <w:w w:val="95"/>
        </w:rPr>
        <w:t>税</w:t>
      </w:r>
      <w:r>
        <w:rPr>
          <w:rFonts w:ascii="宋体" w:hAnsi="宋体" w:cs="宋体" w:eastAsia="宋体" w:hint="default"/>
          <w:w w:val="95"/>
        </w:rPr>
        <w:t>率</w:t>
      </w:r>
      <w:r>
        <w:rPr>
          <w:w w:val="95"/>
        </w:rPr>
        <w:t>为</w:t>
      </w:r>
      <w:r>
        <w:rPr>
          <w:spacing w:val="22"/>
          <w:w w:val="95"/>
        </w:rPr>
        <w:t> </w:t>
      </w:r>
      <w:r>
        <w:rPr>
          <w:rFonts w:ascii="Courier New" w:hAnsi="Courier New" w:cs="Courier New" w:eastAsia="Courier New" w:hint="default"/>
          <w:w w:val="95"/>
        </w:rPr>
        <w:t>20%</w:t>
      </w:r>
      <w:r>
        <w:rPr>
          <w:w w:val="95"/>
        </w:rPr>
        <w:t>。</w:t>
      </w:r>
      <w:r>
        <w:rPr/>
      </w:r>
    </w:p>
    <w:p>
      <w:pPr>
        <w:pStyle w:val="BodyText"/>
        <w:spacing w:line="300" w:lineRule="exact"/>
        <w:ind w:left="1982" w:right="0"/>
        <w:jc w:val="left"/>
      </w:pPr>
      <w:r>
        <w:rPr/>
        <w:t>员</w:t>
      </w:r>
      <w:r>
        <w:rPr>
          <w:rFonts w:ascii="宋体" w:hAnsi="宋体" w:cs="宋体" w:eastAsia="宋体" w:hint="default"/>
        </w:rPr>
        <w:t>工</w:t>
      </w:r>
      <w:r>
        <w:rPr/>
        <w:t>个人所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由</w:t>
      </w:r>
      <w:r>
        <w:rPr/>
        <w:t>本公司</w:t>
      </w:r>
      <w:r>
        <w:rPr>
          <w:rFonts w:ascii="宋体" w:hAnsi="宋体" w:cs="宋体" w:eastAsia="宋体" w:hint="default"/>
        </w:rPr>
        <w:t>代</w:t>
      </w:r>
      <w:r>
        <w:rPr>
          <w:rFonts w:ascii="宋体" w:hAnsi="宋体" w:cs="宋体" w:eastAsia="宋体" w:hint="default"/>
        </w:rPr>
        <w:t>扣</w:t>
      </w:r>
      <w:r>
        <w:rPr>
          <w:rFonts w:ascii="宋体" w:hAnsi="宋体" w:cs="宋体" w:eastAsia="宋体" w:hint="default"/>
        </w:rPr>
        <w:t>代</w:t>
      </w:r>
      <w:r>
        <w:rPr>
          <w:rFonts w:ascii="宋体" w:hAnsi="宋体" w:cs="宋体" w:eastAsia="宋体" w:hint="default"/>
        </w:rPr>
        <w:t>缴</w:t>
      </w:r>
      <w:r>
        <w:rPr/>
        <w:t>。</w:t>
      </w:r>
    </w:p>
    <w:p>
      <w:pPr>
        <w:spacing w:line="240" w:lineRule="auto" w:before="6"/>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rFonts w:ascii="宋体" w:hAnsi="宋体" w:cs="宋体" w:eastAsia="宋体" w:hint="default"/>
        </w:rPr>
        <w:t>五</w:t>
      </w:r>
      <w:r>
        <w:rPr/>
        <w:t>、</w:t>
      </w:r>
      <w:r>
        <w:rPr>
          <w:rFonts w:ascii="宋体" w:hAnsi="宋体" w:cs="宋体" w:eastAsia="宋体" w:hint="default"/>
        </w:rPr>
        <w:t>企</w:t>
      </w:r>
      <w:r>
        <w:rPr>
          <w:rFonts w:ascii="宋体" w:hAnsi="宋体" w:cs="宋体" w:eastAsia="宋体" w:hint="default"/>
        </w:rPr>
        <w:t>业</w:t>
      </w:r>
      <w:r>
        <w:rPr>
          <w:rFonts w:ascii="宋体" w:hAnsi="宋体" w:cs="宋体" w:eastAsia="宋体" w:hint="default"/>
        </w:rPr>
        <w:t>合</w:t>
      </w:r>
      <w:r>
        <w:rPr/>
        <w:t>并及</w:t>
      </w:r>
      <w:r>
        <w:rPr>
          <w:rFonts w:ascii="宋体" w:hAnsi="宋体" w:cs="宋体" w:eastAsia="宋体" w:hint="default"/>
        </w:rPr>
        <w:t>合</w:t>
      </w:r>
      <w:r>
        <w:rPr/>
        <w:t>并财务报</w:t>
      </w:r>
      <w:r>
        <w:rPr>
          <w:rFonts w:ascii="宋体" w:hAnsi="宋体" w:cs="宋体" w:eastAsia="宋体" w:hint="default"/>
        </w:rPr>
        <w:t>表</w:t>
      </w:r>
    </w:p>
    <w:p>
      <w:pPr>
        <w:pStyle w:val="Heading4"/>
        <w:tabs>
          <w:tab w:pos="2918" w:val="left" w:leader="none"/>
        </w:tabs>
        <w:spacing w:line="240" w:lineRule="auto" w:before="197"/>
        <w:ind w:left="1929" w:right="0"/>
        <w:jc w:val="left"/>
        <w:rPr>
          <w:rFonts w:ascii="Microsoft JhengHei" w:hAnsi="Microsoft JhengHei" w:cs="Microsoft JhengHei" w:eastAsia="Microsoft JhengHei" w:hint="default"/>
          <w:b w:val="0"/>
          <w:bCs w:val="0"/>
        </w:rPr>
      </w:pPr>
      <w:r>
        <w:rPr>
          <w:spacing w:val="-2"/>
        </w:rPr>
        <w:t>（</w:t>
      </w:r>
      <w:r>
        <w:rPr>
          <w:rFonts w:ascii="Microsoft JhengHei" w:hAnsi="Microsoft JhengHei" w:cs="Microsoft JhengHei" w:eastAsia="Microsoft JhengHei" w:hint="default"/>
          <w:spacing w:val="-2"/>
        </w:rPr>
        <w:t>一</w:t>
      </w:r>
      <w:r>
        <w:rPr>
          <w:spacing w:val="-2"/>
        </w:rPr>
        <w:t>）</w:t>
        <w:tab/>
      </w:r>
      <w:r>
        <w:rPr/>
        <w:t>截至</w:t>
      </w:r>
      <w:r>
        <w:rPr>
          <w:spacing w:val="-8"/>
        </w:rPr>
        <w:t> </w:t>
      </w:r>
      <w:r>
        <w:rPr>
          <w:rFonts w:ascii="Courier New" w:hAnsi="Courier New" w:cs="Courier New" w:eastAsia="Courier New" w:hint="default"/>
          <w:spacing w:val="-2"/>
        </w:rPr>
        <w:t>2009</w:t>
      </w:r>
      <w:r>
        <w:rPr>
          <w:rFonts w:ascii="Courier New" w:hAnsi="Courier New" w:cs="Courier New" w:eastAsia="Courier New" w:hint="default"/>
          <w:spacing w:val="-83"/>
        </w:rPr>
        <w:t> </w:t>
      </w:r>
      <w:r>
        <w:rPr/>
        <w:t>年</w:t>
      </w:r>
      <w:r>
        <w:rPr>
          <w:spacing w:val="-13"/>
        </w:rPr>
        <w:t> </w:t>
      </w:r>
      <w:r>
        <w:rPr>
          <w:rFonts w:ascii="Courier New" w:hAnsi="Courier New" w:cs="Courier New" w:eastAsia="Courier New" w:hint="default"/>
          <w:spacing w:val="1"/>
        </w:rPr>
        <w:t>12</w:t>
      </w:r>
      <w:r>
        <w:rPr>
          <w:rFonts w:ascii="Courier New" w:hAnsi="Courier New" w:cs="Courier New" w:eastAsia="Courier New" w:hint="default"/>
          <w:spacing w:val="-83"/>
        </w:rPr>
        <w:t> </w:t>
      </w:r>
      <w:r>
        <w:rPr/>
        <w:t>月</w:t>
      </w:r>
      <w:r>
        <w:rPr>
          <w:spacing w:val="-13"/>
        </w:rPr>
        <w:t> </w:t>
      </w:r>
      <w:r>
        <w:rPr>
          <w:rFonts w:ascii="Courier New" w:hAnsi="Courier New" w:cs="Courier New" w:eastAsia="Courier New" w:hint="default"/>
          <w:spacing w:val="-2"/>
        </w:rPr>
        <w:t>31</w:t>
      </w:r>
      <w:r>
        <w:rPr>
          <w:rFonts w:ascii="Courier New" w:hAnsi="Courier New" w:cs="Courier New" w:eastAsia="Courier New" w:hint="default"/>
          <w:spacing w:val="-83"/>
        </w:rPr>
        <w:t> </w:t>
      </w:r>
      <w:r>
        <w:rPr>
          <w:spacing w:val="-2"/>
        </w:rPr>
        <w:t>日止，</w:t>
      </w:r>
      <w:r>
        <w:rPr>
          <w:rFonts w:ascii="Microsoft JhengHei" w:hAnsi="Microsoft JhengHei" w:cs="Microsoft JhengHei" w:eastAsia="Microsoft JhengHei" w:hint="default"/>
          <w:spacing w:val="-2"/>
        </w:rPr>
        <w:t>本公司</w:t>
      </w:r>
      <w:r>
        <w:rPr>
          <w:spacing w:val="-2"/>
        </w:rPr>
        <w:t>的子</w:t>
      </w:r>
      <w:r>
        <w:rPr>
          <w:rFonts w:ascii="Microsoft JhengHei" w:hAnsi="Microsoft JhengHei" w:cs="Microsoft JhengHei" w:eastAsia="Microsoft JhengHei" w:hint="default"/>
          <w:spacing w:val="-2"/>
        </w:rPr>
        <w:t>公司</w:t>
      </w:r>
      <w:r>
        <w:rPr>
          <w:spacing w:val="-2"/>
        </w:rPr>
        <w:t>的</w:t>
      </w:r>
      <w:r>
        <w:rPr>
          <w:rFonts w:ascii="Microsoft JhengHei" w:hAnsi="Microsoft JhengHei" w:cs="Microsoft JhengHei" w:eastAsia="Microsoft JhengHei" w:hint="default"/>
          <w:spacing w:val="-2"/>
        </w:rPr>
        <w:t>基本情况</w:t>
      </w:r>
      <w:r>
        <w:rPr>
          <w:rFonts w:ascii="Microsoft JhengHei" w:hAnsi="Microsoft JhengHei" w:cs="Microsoft JhengHei" w:eastAsia="Microsoft JhengHei" w:hint="default"/>
          <w:b w:val="0"/>
          <w:bCs w:val="0"/>
          <w:spacing w:val="-2"/>
        </w:rPr>
      </w:r>
    </w:p>
    <w:p>
      <w:pPr>
        <w:spacing w:before="213"/>
        <w:ind w:left="1929" w:right="0"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1.</w:t>
      </w:r>
      <w:r>
        <w:rPr>
          <w:rFonts w:ascii="Microsoft JhengHei" w:hAnsi="Microsoft JhengHei" w:cs="Microsoft JhengHei" w:eastAsia="Microsoft JhengHei" w:hint="default"/>
          <w:b/>
          <w:bCs/>
          <w:sz w:val="23"/>
          <w:szCs w:val="23"/>
        </w:rPr>
        <w:t>同</w:t>
      </w:r>
      <w:r>
        <w:rPr>
          <w:rFonts w:ascii="Microsoft JhengHei" w:hAnsi="Microsoft JhengHei" w:cs="Microsoft JhengHei" w:eastAsia="Microsoft JhengHei" w:hint="default"/>
          <w:b/>
          <w:bCs/>
          <w:sz w:val="23"/>
          <w:szCs w:val="23"/>
        </w:rPr>
        <w:t>一</w:t>
      </w:r>
      <w:r>
        <w:rPr>
          <w:rFonts w:ascii="Microsoft JhengHei" w:hAnsi="Microsoft JhengHei" w:cs="Microsoft JhengHei" w:eastAsia="Microsoft JhengHei" w:hint="default"/>
          <w:b/>
          <w:bCs/>
          <w:sz w:val="23"/>
          <w:szCs w:val="23"/>
        </w:rPr>
        <w:t>控制</w:t>
      </w:r>
      <w:r>
        <w:rPr>
          <w:rFonts w:ascii="Microsoft JhengHei" w:hAnsi="Microsoft JhengHei" w:cs="Microsoft JhengHei" w:eastAsia="Microsoft JhengHei" w:hint="default"/>
          <w:b/>
          <w:bCs/>
          <w:sz w:val="23"/>
          <w:szCs w:val="23"/>
        </w:rPr>
        <w:t>下</w:t>
      </w:r>
      <w:r>
        <w:rPr>
          <w:rFonts w:ascii="Microsoft JhengHei" w:hAnsi="Microsoft JhengHei" w:cs="Microsoft JhengHei" w:eastAsia="Microsoft JhengHei" w:hint="default"/>
          <w:b/>
          <w:bCs/>
          <w:sz w:val="23"/>
          <w:szCs w:val="23"/>
        </w:rPr>
        <w:t>的企</w:t>
      </w:r>
      <w:r>
        <w:rPr>
          <w:rFonts w:ascii="Microsoft JhengHei" w:hAnsi="Microsoft JhengHei" w:cs="Microsoft JhengHei" w:eastAsia="Microsoft JhengHei" w:hint="default"/>
          <w:b/>
          <w:bCs/>
          <w:sz w:val="23"/>
          <w:szCs w:val="23"/>
        </w:rPr>
        <w:t>业</w:t>
      </w:r>
      <w:r>
        <w:rPr>
          <w:rFonts w:ascii="Microsoft JhengHei" w:hAnsi="Microsoft JhengHei" w:cs="Microsoft JhengHei" w:eastAsia="Microsoft JhengHei" w:hint="default"/>
          <w:b/>
          <w:bCs/>
          <w:sz w:val="23"/>
          <w:szCs w:val="23"/>
        </w:rPr>
        <w:t>合并取得的子</w:t>
      </w:r>
      <w:r>
        <w:rPr>
          <w:rFonts w:ascii="Microsoft JhengHei" w:hAnsi="Microsoft JhengHei" w:cs="Microsoft JhengHei" w:eastAsia="Microsoft JhengHei" w:hint="default"/>
          <w:b/>
          <w:bCs/>
          <w:sz w:val="23"/>
          <w:szCs w:val="23"/>
        </w:rPr>
        <w:t>公司</w:t>
      </w:r>
      <w:r>
        <w:rPr>
          <w:rFonts w:ascii="Microsoft JhengHei" w:hAnsi="Microsoft JhengHei" w:cs="Microsoft JhengHei" w:eastAsia="Microsoft JhengHei" w:hint="default"/>
          <w:sz w:val="23"/>
          <w:szCs w:val="23"/>
        </w:rPr>
      </w:r>
    </w:p>
    <w:p>
      <w:pPr>
        <w:pStyle w:val="BodyText"/>
        <w:spacing w:line="240" w:lineRule="auto" w:before="176"/>
        <w:ind w:left="1982" w:right="0"/>
        <w:jc w:val="left"/>
      </w:pPr>
      <w:r>
        <w:rPr>
          <w:w w:val="102"/>
        </w:rPr>
        <w:t>无</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100</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2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5"/>
        <w:ind w:left="1929"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Microsoft JhengHei" w:hAnsi="Microsoft JhengHei" w:cs="Microsoft JhengHei" w:eastAsia="Microsoft JhengHei" w:hint="default"/>
        </w:rPr>
        <w:t>非</w:t>
      </w:r>
      <w:r>
        <w:rPr/>
        <w:t>同</w:t>
      </w:r>
      <w:r>
        <w:rPr>
          <w:rFonts w:ascii="Microsoft JhengHei" w:hAnsi="Microsoft JhengHei" w:cs="Microsoft JhengHei" w:eastAsia="Microsoft JhengHei" w:hint="default"/>
        </w:rPr>
        <w:t>一</w:t>
      </w:r>
      <w:r>
        <w:rPr/>
        <w:t>控制</w:t>
      </w:r>
      <w:r>
        <w:rPr>
          <w:rFonts w:ascii="Microsoft JhengHei" w:hAnsi="Microsoft JhengHei" w:cs="Microsoft JhengHei" w:eastAsia="Microsoft JhengHei" w:hint="default"/>
        </w:rPr>
        <w:t>下</w:t>
      </w:r>
      <w:r>
        <w:rPr/>
        <w:t>的企</w:t>
      </w:r>
      <w:r>
        <w:rPr>
          <w:rFonts w:ascii="Microsoft JhengHei" w:hAnsi="Microsoft JhengHei" w:cs="Microsoft JhengHei" w:eastAsia="Microsoft JhengHei" w:hint="default"/>
        </w:rPr>
        <w:t>业</w:t>
      </w:r>
      <w:r>
        <w:rPr/>
        <w:t>合并取得的子</w:t>
      </w:r>
      <w:r>
        <w:rPr>
          <w:rFonts w:ascii="Microsoft JhengHei" w:hAnsi="Microsoft JhengHei" w:cs="Microsoft JhengHei" w:eastAsia="Microsoft JhengHei" w:hint="default"/>
        </w:rPr>
        <w:t>公司</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91" w:type="dxa"/>
        <w:tblLayout w:type="fixed"/>
        <w:tblCellMar>
          <w:top w:w="0" w:type="dxa"/>
          <w:left w:w="0" w:type="dxa"/>
          <w:bottom w:w="0" w:type="dxa"/>
          <w:right w:w="0" w:type="dxa"/>
        </w:tblCellMar>
        <w:tblLook w:val="01E0"/>
      </w:tblPr>
      <w:tblGrid>
        <w:gridCol w:w="1178"/>
        <w:gridCol w:w="413"/>
        <w:gridCol w:w="662"/>
        <w:gridCol w:w="1555"/>
        <w:gridCol w:w="1546"/>
        <w:gridCol w:w="1176"/>
        <w:gridCol w:w="1181"/>
        <w:gridCol w:w="910"/>
      </w:tblGrid>
      <w:tr>
        <w:trPr>
          <w:trHeight w:val="641" w:hRule="exact"/>
        </w:trPr>
        <w:tc>
          <w:tcPr>
            <w:tcW w:w="1178" w:type="dxa"/>
            <w:tcBorders>
              <w:top w:val="single" w:sz="12" w:space="0" w:color="000000"/>
              <w:left w:val="nil" w:sz="6" w:space="0" w:color="auto"/>
              <w:bottom w:val="single" w:sz="6" w:space="0" w:color="000000"/>
              <w:right w:val="single" w:sz="6" w:space="0" w:color="000000"/>
            </w:tcBorders>
          </w:tcPr>
          <w:p>
            <w:pPr>
              <w:pStyle w:val="TableParagraph"/>
              <w:spacing w:line="222" w:lineRule="exact" w:before="46"/>
              <w:ind w:left="158" w:right="0"/>
              <w:jc w:val="left"/>
              <w:rPr>
                <w:rFonts w:ascii="宋体" w:hAnsi="宋体" w:cs="宋体" w:eastAsia="宋体" w:hint="default"/>
                <w:sz w:val="17"/>
                <w:szCs w:val="17"/>
              </w:rPr>
            </w:pP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p>
            <w:pPr>
              <w:pStyle w:val="TableParagraph"/>
              <w:spacing w:line="222" w:lineRule="exact"/>
              <w:ind w:left="244"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全称</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07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left="441" w:right="180" w:hanging="264"/>
              <w:jc w:val="left"/>
              <w:rPr>
                <w:rFonts w:ascii="宋体" w:hAnsi="宋体" w:cs="宋体" w:eastAsia="宋体" w:hint="default"/>
                <w:sz w:val="17"/>
                <w:szCs w:val="17"/>
              </w:rPr>
            </w:pP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类</w:t>
            </w:r>
            <w:r>
              <w:rPr>
                <w:rFonts w:ascii="宋体" w:hAnsi="宋体" w:cs="宋体" w:eastAsia="宋体" w:hint="default"/>
                <w:w w:val="104"/>
                <w:sz w:val="17"/>
                <w:szCs w:val="17"/>
              </w:rPr>
              <w:t> </w:t>
            </w:r>
            <w:r>
              <w:rPr>
                <w:rFonts w:ascii="宋体" w:hAnsi="宋体" w:cs="宋体" w:eastAsia="宋体" w:hint="default"/>
                <w:w w:val="105"/>
                <w:sz w:val="17"/>
                <w:szCs w:val="17"/>
              </w:rPr>
              <w:t>型</w:t>
            </w:r>
            <w:r>
              <w:rPr>
                <w:rFonts w:ascii="宋体" w:hAnsi="宋体" w:cs="宋体" w:eastAsia="宋体" w:hint="default"/>
                <w:sz w:val="17"/>
                <w:szCs w:val="17"/>
              </w:rPr>
            </w:r>
          </w:p>
        </w:tc>
        <w:tc>
          <w:tcPr>
            <w:tcW w:w="15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9" w:right="0"/>
              <w:jc w:val="center"/>
              <w:rPr>
                <w:rFonts w:ascii="宋体" w:hAnsi="宋体" w:cs="宋体" w:eastAsia="宋体" w:hint="default"/>
                <w:sz w:val="17"/>
                <w:szCs w:val="17"/>
              </w:rPr>
            </w:pPr>
            <w:r>
              <w:rPr>
                <w:rFonts w:ascii="宋体" w:hAnsi="宋体" w:cs="宋体" w:eastAsia="宋体" w:hint="default"/>
                <w:spacing w:val="-4"/>
                <w:w w:val="105"/>
                <w:sz w:val="17"/>
                <w:szCs w:val="17"/>
              </w:rPr>
              <w:t>注册</w:t>
            </w:r>
            <w:r>
              <w:rPr>
                <w:rFonts w:ascii="宋体" w:hAnsi="宋体" w:cs="宋体" w:eastAsia="宋体" w:hint="default"/>
                <w:spacing w:val="-4"/>
                <w:w w:val="105"/>
                <w:sz w:val="17"/>
                <w:szCs w:val="17"/>
              </w:rPr>
              <w:t>地</w:t>
            </w:r>
            <w:r>
              <w:rPr>
                <w:rFonts w:ascii="宋体" w:hAnsi="宋体" w:cs="宋体" w:eastAsia="宋体" w:hint="default"/>
                <w:spacing w:val="-4"/>
                <w:sz w:val="17"/>
                <w:szCs w:val="17"/>
              </w:rPr>
            </w:r>
          </w:p>
        </w:tc>
        <w:tc>
          <w:tcPr>
            <w:tcW w:w="15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务性</w:t>
            </w:r>
            <w:r>
              <w:rPr>
                <w:rFonts w:ascii="宋体" w:hAnsi="宋体" w:cs="宋体" w:eastAsia="宋体" w:hint="default"/>
                <w:spacing w:val="-3"/>
                <w:w w:val="105"/>
                <w:sz w:val="17"/>
                <w:szCs w:val="17"/>
              </w:rPr>
              <w:t>质</w:t>
            </w:r>
            <w:r>
              <w:rPr>
                <w:rFonts w:ascii="宋体" w:hAnsi="宋体" w:cs="宋体" w:eastAsia="宋体" w:hint="default"/>
                <w:spacing w:val="-3"/>
                <w:sz w:val="17"/>
                <w:szCs w:val="17"/>
              </w:rPr>
            </w:r>
          </w:p>
        </w:tc>
        <w:tc>
          <w:tcPr>
            <w:tcW w:w="11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19" w:right="0"/>
              <w:jc w:val="center"/>
              <w:rPr>
                <w:rFonts w:ascii="宋体" w:hAnsi="宋体" w:cs="宋体" w:eastAsia="宋体" w:hint="default"/>
                <w:sz w:val="17"/>
                <w:szCs w:val="17"/>
              </w:rPr>
            </w:pPr>
            <w:r>
              <w:rPr>
                <w:rFonts w:ascii="宋体" w:hAnsi="宋体" w:cs="宋体" w:eastAsia="宋体" w:hint="default"/>
                <w:spacing w:val="-3"/>
                <w:w w:val="105"/>
                <w:sz w:val="17"/>
                <w:szCs w:val="17"/>
              </w:rPr>
              <w:t>注册</w:t>
            </w:r>
            <w:r>
              <w:rPr>
                <w:rFonts w:ascii="宋体" w:hAnsi="宋体" w:cs="宋体" w:eastAsia="宋体" w:hint="default"/>
                <w:spacing w:val="-3"/>
                <w:w w:val="105"/>
                <w:sz w:val="17"/>
                <w:szCs w:val="17"/>
              </w:rPr>
              <w:t>资本</w:t>
            </w:r>
            <w:r>
              <w:rPr>
                <w:rFonts w:ascii="宋体" w:hAnsi="宋体" w:cs="宋体" w:eastAsia="宋体" w:hint="default"/>
                <w:spacing w:val="-3"/>
                <w:sz w:val="17"/>
                <w:szCs w:val="17"/>
              </w:rPr>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法人</w:t>
            </w:r>
            <w:r>
              <w:rPr>
                <w:rFonts w:ascii="宋体" w:hAnsi="宋体" w:cs="宋体" w:eastAsia="宋体" w:hint="default"/>
                <w:spacing w:val="-3"/>
                <w:w w:val="105"/>
                <w:sz w:val="17"/>
                <w:szCs w:val="17"/>
              </w:rPr>
              <w:t>代表</w:t>
            </w:r>
            <w:r>
              <w:rPr>
                <w:rFonts w:ascii="宋体" w:hAnsi="宋体" w:cs="宋体" w:eastAsia="宋体" w:hint="default"/>
                <w:spacing w:val="-3"/>
                <w:sz w:val="17"/>
                <w:szCs w:val="17"/>
              </w:rPr>
            </w:r>
          </w:p>
        </w:tc>
        <w:tc>
          <w:tcPr>
            <w:tcW w:w="9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56"/>
              <w:ind w:right="7"/>
              <w:jc w:val="center"/>
              <w:rPr>
                <w:rFonts w:ascii="宋体" w:hAnsi="宋体" w:cs="宋体" w:eastAsia="宋体" w:hint="default"/>
                <w:sz w:val="17"/>
                <w:szCs w:val="17"/>
              </w:rPr>
            </w:pPr>
            <w:r>
              <w:rPr>
                <w:rFonts w:ascii="宋体" w:hAnsi="宋体" w:cs="宋体" w:eastAsia="宋体" w:hint="default"/>
                <w:spacing w:val="-3"/>
                <w:w w:val="105"/>
                <w:sz w:val="17"/>
                <w:szCs w:val="17"/>
              </w:rPr>
              <w:t>经营范围</w:t>
            </w:r>
            <w:r>
              <w:rPr>
                <w:rFonts w:ascii="宋体" w:hAnsi="宋体" w:cs="宋体" w:eastAsia="宋体" w:hint="default"/>
                <w:spacing w:val="-3"/>
                <w:sz w:val="17"/>
                <w:szCs w:val="17"/>
              </w:rPr>
            </w:r>
          </w:p>
        </w:tc>
      </w:tr>
      <w:tr>
        <w:trPr>
          <w:trHeight w:val="696"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158" w:right="0"/>
              <w:jc w:val="left"/>
              <w:rPr>
                <w:rFonts w:ascii="宋体" w:hAnsi="宋体" w:cs="宋体" w:eastAsia="宋体" w:hint="default"/>
                <w:sz w:val="17"/>
                <w:szCs w:val="17"/>
              </w:rPr>
            </w:pPr>
            <w:r>
              <w:rPr>
                <w:rFonts w:ascii="宋体" w:hAnsi="宋体" w:cs="宋体" w:eastAsia="宋体" w:hint="default"/>
                <w:spacing w:val="-4"/>
                <w:w w:val="105"/>
                <w:sz w:val="17"/>
                <w:szCs w:val="17"/>
              </w:rPr>
              <w:t>南通中南世</w:t>
            </w:r>
            <w:r>
              <w:rPr>
                <w:rFonts w:ascii="宋体" w:hAnsi="宋体" w:cs="宋体" w:eastAsia="宋体" w:hint="default"/>
                <w:sz w:val="17"/>
                <w:szCs w:val="17"/>
              </w:rPr>
            </w:r>
          </w:p>
          <w:p>
            <w:pPr>
              <w:pStyle w:val="TableParagraph"/>
              <w:spacing w:line="249" w:lineRule="auto" w:before="3"/>
              <w:ind w:left="244" w:right="137" w:hanging="87"/>
              <w:jc w:val="left"/>
              <w:rPr>
                <w:rFonts w:ascii="宋体" w:hAnsi="宋体" w:cs="宋体" w:eastAsia="宋体" w:hint="default"/>
                <w:sz w:val="17"/>
                <w:szCs w:val="17"/>
              </w:rPr>
            </w:pPr>
            <w:r>
              <w:rPr>
                <w:rFonts w:ascii="宋体" w:hAnsi="宋体" w:cs="宋体" w:eastAsia="宋体" w:hint="default"/>
                <w:spacing w:val="-3"/>
                <w:w w:val="105"/>
                <w:sz w:val="17"/>
                <w:szCs w:val="17"/>
              </w:rPr>
              <w:t>纪</w:t>
            </w:r>
            <w:r>
              <w:rPr>
                <w:rFonts w:ascii="宋体" w:hAnsi="宋体" w:cs="宋体" w:eastAsia="宋体" w:hint="default"/>
                <w:spacing w:val="-3"/>
                <w:w w:val="105"/>
                <w:sz w:val="17"/>
                <w:szCs w:val="17"/>
              </w:rPr>
              <w:t>花</w:t>
            </w:r>
            <w:r>
              <w:rPr>
                <w:rFonts w:ascii="宋体" w:hAnsi="宋体" w:cs="宋体" w:eastAsia="宋体" w:hint="default"/>
                <w:spacing w:val="-3"/>
                <w:w w:val="105"/>
                <w:sz w:val="17"/>
                <w:szCs w:val="17"/>
              </w:rPr>
              <w:t>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w w:val="104"/>
                <w:sz w:val="17"/>
                <w:szCs w:val="17"/>
              </w:rPr>
              <w:t> </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75" w:type="dxa"/>
            <w:gridSpan w:val="2"/>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77" w:right="0"/>
              <w:jc w:val="left"/>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w:t>
            </w:r>
            <w:r>
              <w:rPr>
                <w:rFonts w:ascii="宋体" w:hAnsi="宋体" w:cs="宋体" w:eastAsia="宋体" w:hint="default"/>
                <w:spacing w:val="-3"/>
                <w:sz w:val="17"/>
                <w:szCs w:val="17"/>
              </w:rPr>
            </w:r>
          </w:p>
          <w:p>
            <w:pPr>
              <w:pStyle w:val="TableParagraph"/>
              <w:spacing w:line="249" w:lineRule="auto" w:before="3"/>
              <w:ind w:left="441" w:right="180" w:hanging="264"/>
              <w:jc w:val="left"/>
              <w:rPr>
                <w:rFonts w:ascii="宋体" w:hAnsi="宋体" w:cs="宋体" w:eastAsia="宋体" w:hint="default"/>
                <w:sz w:val="17"/>
                <w:szCs w:val="17"/>
              </w:rPr>
            </w:pPr>
            <w:r>
              <w:rPr>
                <w:rFonts w:ascii="宋体" w:hAnsi="宋体" w:cs="宋体" w:eastAsia="宋体" w:hint="default"/>
                <w:spacing w:val="-3"/>
                <w:w w:val="105"/>
                <w:sz w:val="17"/>
                <w:szCs w:val="17"/>
              </w:rPr>
              <w:t>司的</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w:t>
            </w:r>
            <w:r>
              <w:rPr>
                <w:rFonts w:ascii="宋体" w:hAnsi="宋体" w:cs="宋体" w:eastAsia="宋体" w:hint="default"/>
                <w:w w:val="104"/>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9"/>
              <w:ind w:right="0"/>
              <w:jc w:val="center"/>
              <w:rPr>
                <w:rFonts w:ascii="Courier New" w:hAnsi="Courier New" w:cs="Courier New" w:eastAsia="Courier New" w:hint="default"/>
                <w:sz w:val="17"/>
                <w:szCs w:val="17"/>
              </w:rPr>
            </w:pPr>
            <w:r>
              <w:rPr>
                <w:rFonts w:ascii="宋体" w:hAnsi="宋体" w:cs="宋体" w:eastAsia="宋体" w:hint="default"/>
                <w:spacing w:val="-3"/>
                <w:sz w:val="17"/>
                <w:szCs w:val="17"/>
              </w:rPr>
              <w:t>南通</w:t>
            </w:r>
            <w:r>
              <w:rPr>
                <w:rFonts w:ascii="宋体" w:hAnsi="宋体" w:cs="宋体" w:eastAsia="宋体" w:hint="default"/>
                <w:spacing w:val="-3"/>
                <w:sz w:val="17"/>
                <w:szCs w:val="17"/>
              </w:rPr>
              <w:t>市</w:t>
            </w:r>
            <w:r>
              <w:rPr>
                <w:rFonts w:ascii="宋体" w:hAnsi="宋体" w:cs="宋体" w:eastAsia="宋体" w:hint="default"/>
                <w:spacing w:val="-3"/>
                <w:sz w:val="17"/>
                <w:szCs w:val="17"/>
              </w:rPr>
              <w:t>世</w:t>
            </w:r>
            <w:r>
              <w:rPr>
                <w:rFonts w:ascii="宋体" w:hAnsi="宋体" w:cs="宋体" w:eastAsia="宋体" w:hint="default"/>
                <w:spacing w:val="-3"/>
                <w:sz w:val="17"/>
                <w:szCs w:val="17"/>
              </w:rPr>
              <w:t>纪</w:t>
            </w:r>
            <w:r>
              <w:rPr>
                <w:rFonts w:ascii="宋体" w:hAnsi="宋体" w:cs="宋体" w:eastAsia="宋体" w:hint="default"/>
                <w:spacing w:val="-3"/>
                <w:sz w:val="17"/>
                <w:szCs w:val="17"/>
              </w:rPr>
              <w:t>大</w:t>
            </w:r>
            <w:r>
              <w:rPr>
                <w:rFonts w:ascii="宋体" w:hAnsi="宋体" w:cs="宋体" w:eastAsia="宋体" w:hint="default"/>
                <w:spacing w:val="-3"/>
                <w:sz w:val="17"/>
                <w:szCs w:val="17"/>
              </w:rPr>
              <w:t>道</w:t>
            </w:r>
            <w:r>
              <w:rPr>
                <w:rFonts w:ascii="宋体" w:hAnsi="宋体" w:cs="宋体" w:eastAsia="宋体" w:hint="default"/>
                <w:spacing w:val="-11"/>
                <w:sz w:val="17"/>
                <w:szCs w:val="17"/>
              </w:rPr>
              <w:t> </w:t>
            </w:r>
            <w:r>
              <w:rPr>
                <w:rFonts w:ascii="Courier New" w:hAnsi="Courier New" w:cs="Courier New" w:eastAsia="Courier New" w:hint="default"/>
                <w:sz w:val="17"/>
                <w:szCs w:val="17"/>
              </w:rPr>
              <w:t>1</w:t>
            </w:r>
          </w:p>
          <w:p>
            <w:pPr>
              <w:pStyle w:val="TableParagraph"/>
              <w:spacing w:line="208" w:lineRule="exact"/>
              <w:ind w:left="9" w:right="0"/>
              <w:jc w:val="center"/>
              <w:rPr>
                <w:rFonts w:ascii="宋体" w:hAnsi="宋体" w:cs="宋体" w:eastAsia="宋体" w:hint="default"/>
                <w:sz w:val="17"/>
                <w:szCs w:val="17"/>
              </w:rPr>
            </w:pPr>
            <w:r>
              <w:rPr>
                <w:rFonts w:ascii="宋体" w:hAnsi="宋体" w:cs="宋体" w:eastAsia="宋体" w:hint="default"/>
                <w:w w:val="104"/>
                <w:sz w:val="17"/>
                <w:szCs w:val="17"/>
              </w:rPr>
              <w:t>号</w:t>
            </w:r>
            <w:r>
              <w:rPr>
                <w:rFonts w:ascii="宋体" w:hAnsi="宋体" w:cs="宋体" w:eastAsia="宋体" w:hint="default"/>
                <w:sz w:val="17"/>
                <w:szCs w:val="17"/>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7"/>
                <w:szCs w:val="17"/>
              </w:rPr>
            </w:pPr>
            <w:r>
              <w:rPr>
                <w:rFonts w:ascii="Courier New" w:hAnsi="Courier New" w:cs="Courier New" w:eastAsia="Courier New" w:hint="default"/>
                <w:w w:val="95"/>
                <w:sz w:val="17"/>
                <w:szCs w:val="17"/>
              </w:rPr>
              <w:t>20000</w:t>
            </w:r>
            <w:r>
              <w:rPr>
                <w:rFonts w:ascii="Courier New" w:hAnsi="Courier New" w:cs="Courier New" w:eastAsia="Courier New" w:hint="default"/>
                <w:spacing w:val="-73"/>
                <w:w w:val="95"/>
                <w:sz w:val="17"/>
                <w:szCs w:val="17"/>
              </w:rPr>
              <w:t> </w:t>
            </w:r>
            <w:r>
              <w:rPr>
                <w:rFonts w:ascii="宋体" w:hAnsi="宋体" w:cs="宋体" w:eastAsia="宋体" w:hint="default"/>
                <w:spacing w:val="-5"/>
                <w:w w:val="95"/>
                <w:sz w:val="17"/>
                <w:szCs w:val="17"/>
              </w:rPr>
              <w:t>万元</w:t>
            </w:r>
            <w:r>
              <w:rPr>
                <w:rFonts w:ascii="宋体" w:hAnsi="宋体" w:cs="宋体" w:eastAsia="宋体" w:hint="default"/>
                <w:sz w:val="17"/>
                <w:szCs w:val="17"/>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5"/>
                <w:w w:val="105"/>
                <w:sz w:val="17"/>
                <w:szCs w:val="17"/>
              </w:rPr>
              <w:t>旃跃</w:t>
            </w:r>
            <w:r>
              <w:rPr>
                <w:rFonts w:ascii="宋体" w:hAnsi="宋体" w:cs="宋体" w:eastAsia="宋体" w:hint="default"/>
                <w:sz w:val="17"/>
                <w:szCs w:val="17"/>
              </w:rPr>
            </w:r>
          </w:p>
        </w:tc>
        <w:tc>
          <w:tcPr>
            <w:tcW w:w="910" w:type="dxa"/>
            <w:tcBorders>
              <w:top w:val="single" w:sz="6" w:space="0" w:color="000000"/>
              <w:left w:val="single" w:sz="6" w:space="0" w:color="000000"/>
              <w:bottom w:val="single" w:sz="6" w:space="0" w:color="000000"/>
              <w:right w:val="nil" w:sz="6" w:space="0" w:color="auto"/>
            </w:tcBorders>
          </w:tcPr>
          <w:p>
            <w:pPr>
              <w:pStyle w:val="TableParagraph"/>
              <w:spacing w:line="197" w:lineRule="exact"/>
              <w:ind w:left="96" w:right="0"/>
              <w:jc w:val="left"/>
              <w:rPr>
                <w:rFonts w:ascii="宋体" w:hAnsi="宋体" w:cs="宋体" w:eastAsia="宋体" w:hint="default"/>
                <w:sz w:val="17"/>
                <w:szCs w:val="17"/>
              </w:rPr>
            </w:pPr>
            <w:r>
              <w:rPr>
                <w:rFonts w:ascii="宋体" w:hAnsi="宋体" w:cs="宋体" w:eastAsia="宋体" w:hint="default"/>
                <w:spacing w:val="-3"/>
                <w:w w:val="105"/>
                <w:sz w:val="17"/>
                <w:szCs w:val="17"/>
              </w:rPr>
              <w:t>房地产</w:t>
            </w:r>
            <w:r>
              <w:rPr>
                <w:rFonts w:ascii="宋体" w:hAnsi="宋体" w:cs="宋体" w:eastAsia="宋体" w:hint="default"/>
                <w:spacing w:val="-3"/>
                <w:w w:val="105"/>
                <w:sz w:val="17"/>
                <w:szCs w:val="17"/>
              </w:rPr>
              <w:t>开</w:t>
            </w:r>
            <w:r>
              <w:rPr>
                <w:rFonts w:ascii="宋体" w:hAnsi="宋体" w:cs="宋体" w:eastAsia="宋体" w:hint="default"/>
                <w:spacing w:val="-3"/>
                <w:sz w:val="17"/>
                <w:szCs w:val="17"/>
              </w:rPr>
            </w:r>
          </w:p>
          <w:p>
            <w:pPr>
              <w:pStyle w:val="TableParagraph"/>
              <w:spacing w:line="249" w:lineRule="auto" w:before="3"/>
              <w:ind w:left="95" w:right="103"/>
              <w:jc w:val="left"/>
              <w:rPr>
                <w:rFonts w:ascii="宋体" w:hAnsi="宋体" w:cs="宋体" w:eastAsia="宋体" w:hint="default"/>
                <w:sz w:val="17"/>
                <w:szCs w:val="17"/>
              </w:rPr>
            </w:pPr>
            <w:r>
              <w:rPr>
                <w:rFonts w:ascii="宋体" w:hAnsi="宋体" w:cs="宋体" w:eastAsia="宋体" w:hint="default"/>
                <w:spacing w:val="-3"/>
                <w:w w:val="105"/>
                <w:sz w:val="17"/>
                <w:szCs w:val="17"/>
              </w:rPr>
              <w:t>发</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w:t>
            </w:r>
            <w:r>
              <w:rPr>
                <w:rFonts w:ascii="宋体" w:hAnsi="宋体" w:cs="宋体" w:eastAsia="宋体" w:hint="default"/>
                <w:w w:val="104"/>
                <w:sz w:val="17"/>
                <w:szCs w:val="17"/>
              </w:rPr>
              <w:t> </w:t>
            </w: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sz w:val="17"/>
                <w:szCs w:val="17"/>
              </w:rPr>
            </w:r>
          </w:p>
        </w:tc>
      </w:tr>
      <w:tr>
        <w:trPr>
          <w:trHeight w:val="470" w:hRule="exact"/>
        </w:trPr>
        <w:tc>
          <w:tcPr>
            <w:tcW w:w="1178" w:type="dxa"/>
            <w:vMerge w:val="restart"/>
            <w:tcBorders>
              <w:top w:val="single" w:sz="6" w:space="0" w:color="000000"/>
              <w:left w:val="nil" w:sz="6" w:space="0" w:color="auto"/>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163" w:right="0"/>
              <w:jc w:val="left"/>
              <w:rPr>
                <w:rFonts w:ascii="宋体" w:hAnsi="宋体" w:cs="宋体" w:eastAsia="宋体" w:hint="default"/>
                <w:sz w:val="17"/>
                <w:szCs w:val="17"/>
              </w:rPr>
            </w:pP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p>
            <w:pPr>
              <w:pStyle w:val="TableParagraph"/>
              <w:spacing w:line="240" w:lineRule="auto" w:before="3"/>
              <w:ind w:left="244"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全称</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075" w:type="dxa"/>
            <w:gridSpan w:val="2"/>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w w:val="105"/>
                <w:sz w:val="17"/>
                <w:szCs w:val="17"/>
              </w:rPr>
              <w:t>比例</w:t>
            </w:r>
            <w:r>
              <w:rPr>
                <w:rFonts w:ascii="宋体" w:hAnsi="宋体" w:cs="宋体" w:eastAsia="宋体" w:hint="default"/>
                <w:spacing w:val="-3"/>
                <w:sz w:val="17"/>
                <w:szCs w:val="17"/>
              </w:rPr>
            </w:r>
          </w:p>
          <w:p>
            <w:pPr>
              <w:pStyle w:val="TableParagraph"/>
              <w:spacing w:line="240" w:lineRule="auto" w:before="3"/>
              <w:ind w:left="4" w:right="0"/>
              <w:jc w:val="center"/>
              <w:rPr>
                <w:rFonts w:ascii="宋体" w:hAnsi="宋体" w:cs="宋体" w:eastAsia="宋体" w:hint="default"/>
                <w:sz w:val="17"/>
                <w:szCs w:val="17"/>
              </w:rPr>
            </w:pPr>
            <w:r>
              <w:rPr>
                <w:rFonts w:ascii="宋体" w:hAnsi="宋体" w:cs="宋体" w:eastAsia="宋体" w:hint="default"/>
                <w:sz w:val="17"/>
                <w:szCs w:val="17"/>
              </w:rPr>
              <w:t>（</w:t>
            </w:r>
            <w:r>
              <w:rPr>
                <w:rFonts w:ascii="Courier New" w:hAnsi="Courier New" w:cs="Courier New" w:eastAsia="Courier New" w:hint="default"/>
                <w:sz w:val="17"/>
                <w:szCs w:val="17"/>
              </w:rPr>
              <w:t>%</w:t>
            </w:r>
            <w:r>
              <w:rPr>
                <w:rFonts w:ascii="宋体" w:hAnsi="宋体" w:cs="宋体" w:eastAsia="宋体" w:hint="default"/>
                <w:sz w:val="17"/>
                <w:szCs w:val="17"/>
              </w:rPr>
              <w:t>）</w:t>
            </w:r>
          </w:p>
        </w:tc>
        <w:tc>
          <w:tcPr>
            <w:tcW w:w="1555"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15" w:right="0"/>
              <w:jc w:val="left"/>
              <w:rPr>
                <w:rFonts w:ascii="宋体" w:hAnsi="宋体" w:cs="宋体" w:eastAsia="宋体" w:hint="default"/>
                <w:sz w:val="17"/>
                <w:szCs w:val="17"/>
              </w:rPr>
            </w:pPr>
            <w:r>
              <w:rPr>
                <w:rFonts w:ascii="宋体" w:hAnsi="宋体" w:cs="宋体" w:eastAsia="宋体" w:hint="default"/>
                <w:spacing w:val="-3"/>
                <w:sz w:val="17"/>
                <w:szCs w:val="17"/>
              </w:rPr>
              <w:t>表</w:t>
            </w:r>
            <w:r>
              <w:rPr>
                <w:rFonts w:ascii="宋体" w:hAnsi="宋体" w:cs="宋体" w:eastAsia="宋体" w:hint="default"/>
                <w:spacing w:val="-3"/>
                <w:sz w:val="17"/>
                <w:szCs w:val="17"/>
              </w:rPr>
              <w:t>决</w:t>
            </w:r>
            <w:r>
              <w:rPr>
                <w:rFonts w:ascii="宋体" w:hAnsi="宋体" w:cs="宋体" w:eastAsia="宋体" w:hint="default"/>
                <w:spacing w:val="-3"/>
                <w:sz w:val="17"/>
                <w:szCs w:val="17"/>
              </w:rPr>
              <w:t>权</w:t>
            </w:r>
            <w:r>
              <w:rPr>
                <w:rFonts w:ascii="宋体" w:hAnsi="宋体" w:cs="宋体" w:eastAsia="宋体" w:hint="default"/>
                <w:spacing w:val="-3"/>
                <w:sz w:val="17"/>
                <w:szCs w:val="17"/>
              </w:rPr>
              <w:t>比例</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1546"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8"/>
                <w:szCs w:val="18"/>
              </w:rPr>
            </w:pPr>
          </w:p>
          <w:p>
            <w:pPr>
              <w:pStyle w:val="TableParagraph"/>
              <w:spacing w:line="240" w:lineRule="auto"/>
              <w:ind w:left="158" w:right="0"/>
              <w:jc w:val="left"/>
              <w:rPr>
                <w:rFonts w:ascii="宋体" w:hAnsi="宋体" w:cs="宋体" w:eastAsia="宋体" w:hint="default"/>
                <w:sz w:val="17"/>
                <w:szCs w:val="17"/>
              </w:rPr>
            </w:pP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际</w:t>
            </w:r>
            <w:r>
              <w:rPr>
                <w:rFonts w:ascii="宋体" w:hAnsi="宋体" w:cs="宋体" w:eastAsia="宋体" w:hint="default"/>
                <w:spacing w:val="-3"/>
                <w:w w:val="105"/>
                <w:sz w:val="17"/>
                <w:szCs w:val="17"/>
              </w:rPr>
              <w:t>出资</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357" w:type="dxa"/>
            <w:gridSpan w:val="2"/>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2" w:lineRule="auto"/>
              <w:ind w:left="566" w:right="119" w:hanging="447"/>
              <w:jc w:val="left"/>
              <w:rPr>
                <w:rFonts w:ascii="宋体" w:hAnsi="宋体" w:cs="宋体" w:eastAsia="宋体" w:hint="default"/>
                <w:sz w:val="17"/>
                <w:szCs w:val="17"/>
              </w:rPr>
            </w:pP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质</w:t>
            </w:r>
            <w:r>
              <w:rPr>
                <w:rFonts w:ascii="宋体" w:hAnsi="宋体" w:cs="宋体" w:eastAsia="宋体" w:hint="default"/>
                <w:spacing w:val="-3"/>
                <w:w w:val="105"/>
                <w:sz w:val="17"/>
                <w:szCs w:val="17"/>
              </w:rPr>
              <w:t>上</w:t>
            </w:r>
            <w:r>
              <w:rPr>
                <w:rFonts w:ascii="宋体" w:hAnsi="宋体" w:cs="宋体" w:eastAsia="宋体" w:hint="default"/>
                <w:spacing w:val="-3"/>
                <w:w w:val="105"/>
                <w:sz w:val="17"/>
                <w:szCs w:val="17"/>
              </w:rPr>
              <w:t>构</w:t>
            </w:r>
            <w:r>
              <w:rPr>
                <w:rFonts w:ascii="宋体" w:hAnsi="宋体" w:cs="宋体" w:eastAsia="宋体" w:hint="default"/>
                <w:spacing w:val="-3"/>
                <w:w w:val="105"/>
                <w:sz w:val="17"/>
                <w:szCs w:val="17"/>
              </w:rPr>
              <w:t>成</w:t>
            </w:r>
            <w:r>
              <w:rPr>
                <w:rFonts w:ascii="宋体" w:hAnsi="宋体" w:cs="宋体" w:eastAsia="宋体" w:hint="default"/>
                <w:spacing w:val="-3"/>
                <w:w w:val="105"/>
                <w:sz w:val="17"/>
                <w:szCs w:val="17"/>
              </w:rPr>
              <w:t>对</w:t>
            </w: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w w:val="104"/>
                <w:sz w:val="17"/>
                <w:szCs w:val="17"/>
              </w:rPr>
              <w:t> </w:t>
            </w:r>
            <w:r>
              <w:rPr>
                <w:rFonts w:ascii="宋体" w:hAnsi="宋体" w:cs="宋体" w:eastAsia="宋体" w:hint="default"/>
                <w:spacing w:val="-3"/>
                <w:w w:val="105"/>
                <w:sz w:val="17"/>
                <w:szCs w:val="17"/>
              </w:rPr>
              <w:t>的其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项目</w:t>
            </w:r>
            <w:r>
              <w:rPr>
                <w:rFonts w:ascii="宋体" w:hAnsi="宋体" w:cs="宋体" w:eastAsia="宋体" w:hint="default"/>
                <w:spacing w:val="-3"/>
                <w:w w:val="105"/>
                <w:sz w:val="17"/>
                <w:szCs w:val="17"/>
              </w:rPr>
              <w:t>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910" w:type="dxa"/>
            <w:vMerge w:val="restart"/>
            <w:tcBorders>
              <w:top w:val="single" w:sz="6" w:space="0" w:color="000000"/>
              <w:left w:val="single" w:sz="6"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2" w:lineRule="auto"/>
              <w:ind w:left="273" w:right="276"/>
              <w:jc w:val="left"/>
              <w:rPr>
                <w:rFonts w:ascii="宋体" w:hAnsi="宋体" w:cs="宋体" w:eastAsia="宋体" w:hint="default"/>
                <w:sz w:val="17"/>
                <w:szCs w:val="17"/>
              </w:rPr>
            </w:pPr>
            <w:r>
              <w:rPr>
                <w:rFonts w:ascii="宋体" w:hAnsi="宋体" w:cs="宋体" w:eastAsia="宋体" w:hint="default"/>
                <w:spacing w:val="-3"/>
                <w:w w:val="105"/>
                <w:sz w:val="17"/>
                <w:szCs w:val="17"/>
              </w:rPr>
              <w:t>是</w:t>
            </w:r>
            <w:r>
              <w:rPr>
                <w:rFonts w:ascii="宋体" w:hAnsi="宋体" w:cs="宋体" w:eastAsia="宋体" w:hint="default"/>
                <w:spacing w:val="-3"/>
                <w:w w:val="105"/>
                <w:sz w:val="17"/>
                <w:szCs w:val="17"/>
              </w:rPr>
              <w:t>否</w:t>
            </w:r>
            <w:r>
              <w:rPr>
                <w:rFonts w:ascii="宋体" w:hAnsi="宋体" w:cs="宋体" w:eastAsia="宋体" w:hint="default"/>
                <w:w w:val="104"/>
                <w:sz w:val="17"/>
                <w:szCs w:val="17"/>
              </w:rPr>
              <w:t> </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r>
      <w:tr>
        <w:trPr>
          <w:trHeight w:val="470" w:hRule="exact"/>
        </w:trPr>
        <w:tc>
          <w:tcPr>
            <w:tcW w:w="1178" w:type="dxa"/>
            <w:vMerge/>
            <w:tcBorders>
              <w:left w:val="nil" w:sz="6" w:space="0" w:color="auto"/>
              <w:bottom w:val="single" w:sz="6" w:space="0" w:color="000000"/>
              <w:right w:val="single" w:sz="6" w:space="0" w:color="000000"/>
            </w:tcBorders>
          </w:tcPr>
          <w:p>
            <w:pPr/>
          </w:p>
        </w:tc>
        <w:tc>
          <w:tcPr>
            <w:tcW w:w="413"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10" w:right="0"/>
              <w:jc w:val="left"/>
              <w:rPr>
                <w:rFonts w:ascii="宋体" w:hAnsi="宋体" w:cs="宋体" w:eastAsia="宋体" w:hint="default"/>
                <w:sz w:val="17"/>
                <w:szCs w:val="17"/>
              </w:rPr>
            </w:pPr>
            <w:r>
              <w:rPr>
                <w:rFonts w:ascii="宋体" w:hAnsi="宋体" w:cs="宋体" w:eastAsia="宋体" w:hint="default"/>
                <w:w w:val="104"/>
                <w:sz w:val="17"/>
                <w:szCs w:val="17"/>
              </w:rPr>
              <w:t>直</w:t>
            </w:r>
            <w:r>
              <w:rPr>
                <w:rFonts w:ascii="宋体" w:hAnsi="宋体" w:cs="宋体" w:eastAsia="宋体" w:hint="default"/>
                <w:sz w:val="17"/>
                <w:szCs w:val="17"/>
              </w:rPr>
            </w:r>
          </w:p>
          <w:p>
            <w:pPr>
              <w:pStyle w:val="TableParagraph"/>
              <w:spacing w:line="240" w:lineRule="auto" w:before="3"/>
              <w:ind w:left="110" w:right="0"/>
              <w:jc w:val="left"/>
              <w:rPr>
                <w:rFonts w:ascii="宋体" w:hAnsi="宋体" w:cs="宋体" w:eastAsia="宋体" w:hint="default"/>
                <w:sz w:val="17"/>
                <w:szCs w:val="17"/>
              </w:rPr>
            </w:pPr>
            <w:r>
              <w:rPr>
                <w:rFonts w:ascii="宋体" w:hAnsi="宋体" w:cs="宋体" w:eastAsia="宋体" w:hint="default"/>
                <w:w w:val="104"/>
                <w:sz w:val="17"/>
                <w:szCs w:val="17"/>
              </w:rPr>
              <w:t>接</w:t>
            </w:r>
            <w:r>
              <w:rPr>
                <w:rFonts w:ascii="宋体" w:hAnsi="宋体" w:cs="宋体" w:eastAsia="宋体" w:hint="default"/>
                <w:sz w:val="17"/>
                <w:szCs w:val="17"/>
              </w:rPr>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8" w:right="0"/>
              <w:jc w:val="left"/>
              <w:rPr>
                <w:rFonts w:ascii="宋体" w:hAnsi="宋体" w:cs="宋体" w:eastAsia="宋体" w:hint="default"/>
                <w:sz w:val="17"/>
                <w:szCs w:val="17"/>
              </w:rPr>
            </w:pPr>
            <w:r>
              <w:rPr>
                <w:rFonts w:ascii="宋体" w:hAnsi="宋体" w:cs="宋体" w:eastAsia="宋体" w:hint="default"/>
                <w:spacing w:val="-3"/>
                <w:w w:val="105"/>
                <w:sz w:val="17"/>
                <w:szCs w:val="17"/>
              </w:rPr>
              <w:t>间</w:t>
            </w:r>
            <w:r>
              <w:rPr>
                <w:rFonts w:ascii="宋体" w:hAnsi="宋体" w:cs="宋体" w:eastAsia="宋体" w:hint="default"/>
                <w:spacing w:val="-3"/>
                <w:w w:val="105"/>
                <w:sz w:val="17"/>
                <w:szCs w:val="17"/>
              </w:rPr>
              <w:t>接</w:t>
            </w:r>
            <w:r>
              <w:rPr>
                <w:rFonts w:ascii="宋体" w:hAnsi="宋体" w:cs="宋体" w:eastAsia="宋体" w:hint="default"/>
                <w:spacing w:val="-3"/>
                <w:sz w:val="17"/>
                <w:szCs w:val="17"/>
              </w:rPr>
            </w:r>
          </w:p>
        </w:tc>
        <w:tc>
          <w:tcPr>
            <w:tcW w:w="1555" w:type="dxa"/>
            <w:vMerge/>
            <w:tcBorders>
              <w:left w:val="single" w:sz="6" w:space="0" w:color="000000"/>
              <w:bottom w:val="single" w:sz="6" w:space="0" w:color="000000"/>
              <w:right w:val="single" w:sz="6" w:space="0" w:color="000000"/>
            </w:tcBorders>
          </w:tcPr>
          <w:p>
            <w:pPr/>
          </w:p>
        </w:tc>
        <w:tc>
          <w:tcPr>
            <w:tcW w:w="1546" w:type="dxa"/>
            <w:vMerge/>
            <w:tcBorders>
              <w:left w:val="single" w:sz="6" w:space="0" w:color="000000"/>
              <w:bottom w:val="single" w:sz="6" w:space="0" w:color="000000"/>
              <w:right w:val="single" w:sz="6" w:space="0" w:color="000000"/>
            </w:tcBorders>
          </w:tcPr>
          <w:p>
            <w:pPr/>
          </w:p>
        </w:tc>
        <w:tc>
          <w:tcPr>
            <w:tcW w:w="2357" w:type="dxa"/>
            <w:gridSpan w:val="2"/>
            <w:vMerge/>
            <w:tcBorders>
              <w:left w:val="single" w:sz="6" w:space="0" w:color="000000"/>
              <w:bottom w:val="single" w:sz="6" w:space="0" w:color="000000"/>
              <w:right w:val="single" w:sz="6" w:space="0" w:color="000000"/>
            </w:tcBorders>
          </w:tcPr>
          <w:p>
            <w:pPr/>
          </w:p>
        </w:tc>
        <w:tc>
          <w:tcPr>
            <w:tcW w:w="910" w:type="dxa"/>
            <w:vMerge/>
            <w:tcBorders>
              <w:left w:val="single" w:sz="6" w:space="0" w:color="000000"/>
              <w:bottom w:val="single" w:sz="6" w:space="0" w:color="000000"/>
              <w:right w:val="nil" w:sz="6" w:space="0" w:color="auto"/>
            </w:tcBorders>
          </w:tcPr>
          <w:p>
            <w:pPr/>
          </w:p>
        </w:tc>
      </w:tr>
      <w:tr>
        <w:trPr>
          <w:trHeight w:val="696"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158" w:right="0"/>
              <w:jc w:val="left"/>
              <w:rPr>
                <w:rFonts w:ascii="宋体" w:hAnsi="宋体" w:cs="宋体" w:eastAsia="宋体" w:hint="default"/>
                <w:sz w:val="17"/>
                <w:szCs w:val="17"/>
              </w:rPr>
            </w:pPr>
            <w:r>
              <w:rPr>
                <w:rFonts w:ascii="宋体" w:hAnsi="宋体" w:cs="宋体" w:eastAsia="宋体" w:hint="default"/>
                <w:spacing w:val="-4"/>
                <w:w w:val="105"/>
                <w:sz w:val="17"/>
                <w:szCs w:val="17"/>
              </w:rPr>
              <w:t>南通中南世</w:t>
            </w:r>
            <w:r>
              <w:rPr>
                <w:rFonts w:ascii="宋体" w:hAnsi="宋体" w:cs="宋体" w:eastAsia="宋体" w:hint="default"/>
                <w:sz w:val="17"/>
                <w:szCs w:val="17"/>
              </w:rPr>
            </w:r>
          </w:p>
          <w:p>
            <w:pPr>
              <w:pStyle w:val="TableParagraph"/>
              <w:spacing w:line="242" w:lineRule="auto" w:before="3"/>
              <w:ind w:left="244" w:right="137" w:hanging="87"/>
              <w:jc w:val="left"/>
              <w:rPr>
                <w:rFonts w:ascii="宋体" w:hAnsi="宋体" w:cs="宋体" w:eastAsia="宋体" w:hint="default"/>
                <w:sz w:val="17"/>
                <w:szCs w:val="17"/>
              </w:rPr>
            </w:pPr>
            <w:r>
              <w:rPr>
                <w:rFonts w:ascii="宋体" w:hAnsi="宋体" w:cs="宋体" w:eastAsia="宋体" w:hint="default"/>
                <w:spacing w:val="-3"/>
                <w:w w:val="105"/>
                <w:sz w:val="17"/>
                <w:szCs w:val="17"/>
              </w:rPr>
              <w:t>纪</w:t>
            </w:r>
            <w:r>
              <w:rPr>
                <w:rFonts w:ascii="宋体" w:hAnsi="宋体" w:cs="宋体" w:eastAsia="宋体" w:hint="default"/>
                <w:spacing w:val="-3"/>
                <w:w w:val="105"/>
                <w:sz w:val="17"/>
                <w:szCs w:val="17"/>
              </w:rPr>
              <w:t>花</w:t>
            </w:r>
            <w:r>
              <w:rPr>
                <w:rFonts w:ascii="宋体" w:hAnsi="宋体" w:cs="宋体" w:eastAsia="宋体" w:hint="default"/>
                <w:spacing w:val="-3"/>
                <w:w w:val="105"/>
                <w:sz w:val="17"/>
                <w:szCs w:val="17"/>
              </w:rPr>
              <w:t>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w w:val="104"/>
                <w:sz w:val="17"/>
                <w:szCs w:val="17"/>
              </w:rPr>
              <w:t> </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413"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left="95"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left="9" w:right="0"/>
              <w:jc w:val="center"/>
              <w:rPr>
                <w:rFonts w:ascii="Courier New" w:hAnsi="Courier New" w:cs="Courier New" w:eastAsia="Courier New" w:hint="default"/>
                <w:sz w:val="17"/>
                <w:szCs w:val="17"/>
              </w:rPr>
            </w:pPr>
            <w:r>
              <w:rPr>
                <w:rFonts w:ascii="Courier New"/>
                <w:spacing w:val="-3"/>
                <w:w w:val="95"/>
                <w:sz w:val="17"/>
              </w:rPr>
              <w:t>200,000,000.00</w:t>
            </w:r>
            <w:r>
              <w:rPr>
                <w:rFonts w:ascii="Courier New"/>
                <w:sz w:val="17"/>
              </w:rPr>
            </w:r>
          </w:p>
        </w:tc>
        <w:tc>
          <w:tcPr>
            <w:tcW w:w="23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c>
          <w:tcPr>
            <w:tcW w:w="9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1373" w:hRule="exact"/>
        </w:trPr>
        <w:tc>
          <w:tcPr>
            <w:tcW w:w="11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4"/>
                <w:szCs w:val="24"/>
              </w:rPr>
            </w:pPr>
          </w:p>
          <w:p>
            <w:pPr>
              <w:pStyle w:val="TableParagraph"/>
              <w:spacing w:line="240" w:lineRule="auto"/>
              <w:ind w:left="158" w:right="0"/>
              <w:jc w:val="left"/>
              <w:rPr>
                <w:rFonts w:ascii="宋体" w:hAnsi="宋体" w:cs="宋体" w:eastAsia="宋体" w:hint="default"/>
                <w:sz w:val="17"/>
                <w:szCs w:val="17"/>
              </w:rPr>
            </w:pP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p>
            <w:pPr>
              <w:pStyle w:val="TableParagraph"/>
              <w:spacing w:line="240" w:lineRule="auto" w:before="3"/>
              <w:ind w:left="244"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全称</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0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82" w:right="0"/>
              <w:jc w:val="left"/>
              <w:rPr>
                <w:rFonts w:ascii="宋体" w:hAnsi="宋体" w:cs="宋体" w:eastAsia="宋体" w:hint="default"/>
                <w:sz w:val="17"/>
                <w:szCs w:val="17"/>
              </w:rPr>
            </w:pPr>
            <w:r>
              <w:rPr>
                <w:rFonts w:ascii="宋体" w:hAnsi="宋体" w:cs="宋体" w:eastAsia="宋体" w:hint="default"/>
                <w:spacing w:val="-3"/>
                <w:w w:val="105"/>
                <w:sz w:val="17"/>
                <w:szCs w:val="17"/>
              </w:rPr>
              <w:t>企</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类型</w:t>
            </w:r>
            <w:r>
              <w:rPr>
                <w:rFonts w:ascii="宋体" w:hAnsi="宋体" w:cs="宋体" w:eastAsia="宋体" w:hint="default"/>
                <w:spacing w:val="-3"/>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3"/>
                <w:w w:val="105"/>
                <w:sz w:val="17"/>
                <w:szCs w:val="17"/>
              </w:rPr>
              <w:t>组</w:t>
            </w:r>
            <w:r>
              <w:rPr>
                <w:rFonts w:ascii="宋体" w:hAnsi="宋体" w:cs="宋体" w:eastAsia="宋体" w:hint="default"/>
                <w:spacing w:val="-3"/>
                <w:w w:val="105"/>
                <w:sz w:val="17"/>
                <w:szCs w:val="17"/>
              </w:rPr>
              <w:t>织</w:t>
            </w:r>
            <w:r>
              <w:rPr>
                <w:rFonts w:ascii="宋体" w:hAnsi="宋体" w:cs="宋体" w:eastAsia="宋体" w:hint="default"/>
                <w:spacing w:val="-3"/>
                <w:w w:val="105"/>
                <w:sz w:val="17"/>
                <w:szCs w:val="17"/>
              </w:rPr>
              <w:t>机构</w:t>
            </w:r>
            <w:r>
              <w:rPr>
                <w:rFonts w:ascii="宋体" w:hAnsi="宋体" w:cs="宋体" w:eastAsia="宋体" w:hint="default"/>
                <w:spacing w:val="-3"/>
                <w:w w:val="105"/>
                <w:sz w:val="17"/>
                <w:szCs w:val="17"/>
              </w:rPr>
              <w:t>代码</w:t>
            </w:r>
            <w:r>
              <w:rPr>
                <w:rFonts w:ascii="宋体" w:hAnsi="宋体" w:cs="宋体" w:eastAsia="宋体" w:hint="default"/>
                <w:spacing w:val="-3"/>
                <w:sz w:val="17"/>
                <w:szCs w:val="17"/>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权益</w:t>
            </w:r>
            <w:r>
              <w:rPr>
                <w:rFonts w:ascii="宋体" w:hAnsi="宋体" w:cs="宋体" w:eastAsia="宋体" w:hint="default"/>
                <w:spacing w:val="-3"/>
                <w:sz w:val="17"/>
                <w:szCs w:val="17"/>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2" w:lineRule="auto"/>
              <w:ind w:left="148" w:right="137"/>
              <w:jc w:val="both"/>
              <w:rPr>
                <w:rFonts w:ascii="宋体" w:hAnsi="宋体" w:cs="宋体" w:eastAsia="宋体" w:hint="default"/>
                <w:sz w:val="17"/>
                <w:szCs w:val="17"/>
              </w:rPr>
            </w:pP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权</w:t>
            </w:r>
            <w:r>
              <w:rPr>
                <w:rFonts w:ascii="宋体" w:hAnsi="宋体" w:cs="宋体" w:eastAsia="宋体" w:hint="default"/>
                <w:w w:val="104"/>
                <w:sz w:val="17"/>
                <w:szCs w:val="17"/>
              </w:rPr>
              <w:t> </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用</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冲</w:t>
            </w:r>
            <w:r>
              <w:rPr>
                <w:rFonts w:ascii="宋体" w:hAnsi="宋体" w:cs="宋体" w:eastAsia="宋体" w:hint="default"/>
                <w:w w:val="104"/>
                <w:sz w:val="17"/>
                <w:szCs w:val="17"/>
              </w:rPr>
              <w:t> </w:t>
            </w:r>
            <w:r>
              <w:rPr>
                <w:rFonts w:ascii="宋体" w:hAnsi="宋体" w:cs="宋体" w:eastAsia="宋体" w:hint="default"/>
                <w:spacing w:val="-4"/>
                <w:w w:val="105"/>
                <w:sz w:val="17"/>
                <w:szCs w:val="17"/>
              </w:rPr>
              <w:t>减少</w:t>
            </w:r>
            <w:r>
              <w:rPr>
                <w:rFonts w:ascii="宋体" w:hAnsi="宋体" w:cs="宋体" w:eastAsia="宋体" w:hint="default"/>
                <w:spacing w:val="-4"/>
                <w:w w:val="105"/>
                <w:sz w:val="17"/>
                <w:szCs w:val="17"/>
              </w:rPr>
              <w:t>数股东</w:t>
            </w:r>
            <w:r>
              <w:rPr>
                <w:rFonts w:ascii="宋体" w:hAnsi="宋体" w:cs="宋体" w:eastAsia="宋体" w:hint="default"/>
                <w:spacing w:val="-5"/>
                <w:w w:val="104"/>
                <w:sz w:val="17"/>
                <w:szCs w:val="17"/>
              </w:rPr>
              <w:t> </w:t>
            </w:r>
            <w:r>
              <w:rPr>
                <w:rFonts w:ascii="宋体" w:hAnsi="宋体" w:cs="宋体" w:eastAsia="宋体" w:hint="default"/>
                <w:spacing w:val="-3"/>
                <w:w w:val="105"/>
                <w:sz w:val="17"/>
                <w:szCs w:val="17"/>
              </w:rPr>
              <w:t>损益</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090" w:type="dxa"/>
            <w:gridSpan w:val="2"/>
            <w:tcBorders>
              <w:top w:val="single" w:sz="6" w:space="0" w:color="000000"/>
              <w:left w:val="single" w:sz="6" w:space="0" w:color="000000"/>
              <w:bottom w:val="single" w:sz="6" w:space="0" w:color="000000"/>
              <w:right w:val="nil" w:sz="6" w:space="0" w:color="auto"/>
            </w:tcBorders>
          </w:tcPr>
          <w:p>
            <w:pPr>
              <w:pStyle w:val="TableParagraph"/>
              <w:spacing w:line="197"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从</w:t>
            </w:r>
            <w:r>
              <w:rPr>
                <w:rFonts w:ascii="宋体" w:hAnsi="宋体" w:cs="宋体" w:eastAsia="宋体" w:hint="default"/>
                <w:spacing w:val="-3"/>
                <w:w w:val="105"/>
                <w:sz w:val="17"/>
                <w:szCs w:val="17"/>
              </w:rPr>
              <w:t>母</w:t>
            </w:r>
            <w:r>
              <w:rPr>
                <w:rFonts w:ascii="宋体" w:hAnsi="宋体" w:cs="宋体" w:eastAsia="宋体" w:hint="default"/>
                <w:spacing w:val="-3"/>
                <w:w w:val="105"/>
                <w:sz w:val="17"/>
                <w:szCs w:val="17"/>
              </w:rPr>
              <w:t>公司所有者</w:t>
            </w:r>
            <w:r>
              <w:rPr>
                <w:rFonts w:ascii="宋体" w:hAnsi="宋体" w:cs="宋体" w:eastAsia="宋体" w:hint="default"/>
                <w:spacing w:val="-3"/>
                <w:w w:val="105"/>
                <w:sz w:val="17"/>
                <w:szCs w:val="17"/>
              </w:rPr>
              <w:t>权益</w:t>
            </w:r>
            <w:r>
              <w:rPr>
                <w:rFonts w:ascii="宋体" w:hAnsi="宋体" w:cs="宋体" w:eastAsia="宋体" w:hint="default"/>
                <w:spacing w:val="-3"/>
                <w:w w:val="105"/>
                <w:sz w:val="17"/>
                <w:szCs w:val="17"/>
              </w:rPr>
              <w:t>冲</w:t>
            </w:r>
            <w:r>
              <w:rPr>
                <w:rFonts w:ascii="宋体" w:hAnsi="宋体" w:cs="宋体" w:eastAsia="宋体" w:hint="default"/>
                <w:spacing w:val="-3"/>
                <w:sz w:val="17"/>
                <w:szCs w:val="17"/>
              </w:rPr>
            </w:r>
          </w:p>
          <w:p>
            <w:pPr>
              <w:pStyle w:val="TableParagraph"/>
              <w:spacing w:line="244" w:lineRule="auto" w:before="3"/>
              <w:ind w:left="163" w:right="167"/>
              <w:jc w:val="center"/>
              <w:rPr>
                <w:rFonts w:ascii="宋体" w:hAnsi="宋体" w:cs="宋体" w:eastAsia="宋体" w:hint="default"/>
                <w:sz w:val="17"/>
                <w:szCs w:val="17"/>
              </w:rPr>
            </w:pPr>
            <w:r>
              <w:rPr>
                <w:rFonts w:ascii="宋体" w:hAnsi="宋体" w:cs="宋体" w:eastAsia="宋体" w:hint="default"/>
                <w:spacing w:val="-3"/>
                <w:sz w:val="17"/>
                <w:szCs w:val="17"/>
              </w:rPr>
              <w:t>减</w:t>
            </w:r>
            <w:r>
              <w:rPr>
                <w:rFonts w:ascii="宋体" w:hAnsi="宋体" w:cs="宋体" w:eastAsia="宋体" w:hint="default"/>
                <w:spacing w:val="-3"/>
                <w:sz w:val="17"/>
                <w:szCs w:val="17"/>
              </w:rPr>
              <w:t>子</w:t>
            </w:r>
            <w:r>
              <w:rPr>
                <w:rFonts w:ascii="宋体" w:hAnsi="宋体" w:cs="宋体" w:eastAsia="宋体" w:hint="default"/>
                <w:spacing w:val="-3"/>
                <w:sz w:val="17"/>
                <w:szCs w:val="17"/>
              </w:rPr>
              <w:t>公司</w:t>
            </w:r>
            <w:r>
              <w:rPr>
                <w:rFonts w:ascii="宋体" w:hAnsi="宋体" w:cs="宋体" w:eastAsia="宋体" w:hint="default"/>
                <w:spacing w:val="-3"/>
                <w:sz w:val="17"/>
                <w:szCs w:val="17"/>
              </w:rPr>
              <w:t>少</w:t>
            </w:r>
            <w:r>
              <w:rPr>
                <w:rFonts w:ascii="宋体" w:hAnsi="宋体" w:cs="宋体" w:eastAsia="宋体" w:hint="default"/>
                <w:spacing w:val="-3"/>
                <w:sz w:val="17"/>
                <w:szCs w:val="17"/>
              </w:rPr>
              <w:t>数股东</w:t>
            </w:r>
            <w:r>
              <w:rPr>
                <w:rFonts w:ascii="宋体" w:hAnsi="宋体" w:cs="宋体" w:eastAsia="宋体" w:hint="default"/>
                <w:spacing w:val="-3"/>
                <w:sz w:val="17"/>
                <w:szCs w:val="17"/>
              </w:rPr>
              <w:t>分</w:t>
            </w:r>
            <w:r>
              <w:rPr>
                <w:rFonts w:ascii="宋体" w:hAnsi="宋体" w:cs="宋体" w:eastAsia="宋体" w:hint="default"/>
                <w:spacing w:val="-3"/>
                <w:sz w:val="17"/>
                <w:szCs w:val="17"/>
              </w:rPr>
              <w:t>担</w:t>
            </w:r>
            <w:r>
              <w:rPr>
                <w:rFonts w:ascii="宋体" w:hAnsi="宋体" w:cs="宋体" w:eastAsia="宋体" w:hint="default"/>
                <w:spacing w:val="-9"/>
                <w:sz w:val="17"/>
                <w:szCs w:val="17"/>
              </w:rPr>
              <w:t> </w:t>
            </w:r>
            <w:r>
              <w:rPr>
                <w:rFonts w:ascii="宋体" w:hAnsi="宋体" w:cs="宋体" w:eastAsia="宋体" w:hint="default"/>
                <w:spacing w:val="-3"/>
                <w:sz w:val="17"/>
                <w:szCs w:val="17"/>
              </w:rPr>
              <w:t>的本</w:t>
            </w:r>
            <w:r>
              <w:rPr>
                <w:rFonts w:ascii="宋体" w:hAnsi="宋体" w:cs="宋体" w:eastAsia="宋体" w:hint="default"/>
                <w:spacing w:val="-3"/>
                <w:sz w:val="17"/>
                <w:szCs w:val="17"/>
              </w:rPr>
              <w:t>期</w:t>
            </w:r>
            <w:r>
              <w:rPr>
                <w:rFonts w:ascii="宋体" w:hAnsi="宋体" w:cs="宋体" w:eastAsia="宋体" w:hint="default"/>
                <w:spacing w:val="-3"/>
                <w:sz w:val="17"/>
                <w:szCs w:val="17"/>
              </w:rPr>
              <w:t>亏</w:t>
            </w:r>
            <w:r>
              <w:rPr>
                <w:rFonts w:ascii="宋体" w:hAnsi="宋体" w:cs="宋体" w:eastAsia="宋体" w:hint="default"/>
                <w:spacing w:val="-3"/>
                <w:sz w:val="17"/>
                <w:szCs w:val="17"/>
              </w:rPr>
              <w:t>损</w:t>
            </w:r>
            <w:r>
              <w:rPr>
                <w:rFonts w:ascii="宋体" w:hAnsi="宋体" w:cs="宋体" w:eastAsia="宋体" w:hint="default"/>
                <w:spacing w:val="-3"/>
                <w:sz w:val="17"/>
                <w:szCs w:val="17"/>
              </w:rPr>
              <w:t>超过少</w:t>
            </w:r>
            <w:r>
              <w:rPr>
                <w:rFonts w:ascii="宋体" w:hAnsi="宋体" w:cs="宋体" w:eastAsia="宋体" w:hint="default"/>
                <w:spacing w:val="-3"/>
                <w:sz w:val="17"/>
                <w:szCs w:val="17"/>
              </w:rPr>
              <w:t>数股</w:t>
            </w:r>
            <w:r>
              <w:rPr>
                <w:rFonts w:ascii="宋体" w:hAnsi="宋体" w:cs="宋体" w:eastAsia="宋体" w:hint="default"/>
                <w:spacing w:val="-9"/>
                <w:sz w:val="17"/>
                <w:szCs w:val="17"/>
              </w:rPr>
              <w:t> </w:t>
            </w:r>
            <w:r>
              <w:rPr>
                <w:rFonts w:ascii="宋体" w:hAnsi="宋体" w:cs="宋体" w:eastAsia="宋体" w:hint="default"/>
                <w:spacing w:val="-3"/>
                <w:sz w:val="17"/>
                <w:szCs w:val="17"/>
              </w:rPr>
              <w:t>东</w:t>
            </w:r>
            <w:r>
              <w:rPr>
                <w:rFonts w:ascii="宋体" w:hAnsi="宋体" w:cs="宋体" w:eastAsia="宋体" w:hint="default"/>
                <w:spacing w:val="-3"/>
                <w:sz w:val="17"/>
                <w:szCs w:val="17"/>
              </w:rPr>
              <w:t>在</w:t>
            </w:r>
            <w:r>
              <w:rPr>
                <w:rFonts w:ascii="宋体" w:hAnsi="宋体" w:cs="宋体" w:eastAsia="宋体" w:hint="default"/>
                <w:spacing w:val="-3"/>
                <w:sz w:val="17"/>
                <w:szCs w:val="17"/>
              </w:rPr>
              <w:t>该</w:t>
            </w:r>
            <w:r>
              <w:rPr>
                <w:rFonts w:ascii="宋体" w:hAnsi="宋体" w:cs="宋体" w:eastAsia="宋体" w:hint="default"/>
                <w:spacing w:val="-3"/>
                <w:sz w:val="17"/>
                <w:szCs w:val="17"/>
              </w:rPr>
              <w:t>子</w:t>
            </w:r>
            <w:r>
              <w:rPr>
                <w:rFonts w:ascii="宋体" w:hAnsi="宋体" w:cs="宋体" w:eastAsia="宋体" w:hint="default"/>
                <w:spacing w:val="-3"/>
                <w:sz w:val="17"/>
                <w:szCs w:val="17"/>
              </w:rPr>
              <w:t>公司</w:t>
            </w:r>
            <w:r>
              <w:rPr>
                <w:rFonts w:ascii="宋体" w:hAnsi="宋体" w:cs="宋体" w:eastAsia="宋体" w:hint="default"/>
                <w:spacing w:val="-3"/>
                <w:sz w:val="17"/>
                <w:szCs w:val="17"/>
              </w:rPr>
              <w:t>期</w:t>
            </w:r>
            <w:r>
              <w:rPr>
                <w:rFonts w:ascii="宋体" w:hAnsi="宋体" w:cs="宋体" w:eastAsia="宋体" w:hint="default"/>
                <w:spacing w:val="-3"/>
                <w:sz w:val="17"/>
                <w:szCs w:val="17"/>
              </w:rPr>
              <w:t>初</w:t>
            </w:r>
            <w:r>
              <w:rPr>
                <w:rFonts w:ascii="宋体" w:hAnsi="宋体" w:cs="宋体" w:eastAsia="宋体" w:hint="default"/>
                <w:spacing w:val="-3"/>
                <w:sz w:val="17"/>
                <w:szCs w:val="17"/>
              </w:rPr>
              <w:t>所有</w:t>
            </w:r>
            <w:r>
              <w:rPr>
                <w:rFonts w:ascii="宋体" w:hAnsi="宋体" w:cs="宋体" w:eastAsia="宋体" w:hint="default"/>
                <w:spacing w:val="-9"/>
                <w:sz w:val="17"/>
                <w:szCs w:val="17"/>
              </w:rPr>
              <w:t> </w:t>
            </w:r>
            <w:r>
              <w:rPr>
                <w:rFonts w:ascii="宋体" w:hAnsi="宋体" w:cs="宋体" w:eastAsia="宋体" w:hint="default"/>
                <w:spacing w:val="-3"/>
                <w:sz w:val="17"/>
                <w:szCs w:val="17"/>
              </w:rPr>
              <w:t>者</w:t>
            </w:r>
            <w:r>
              <w:rPr>
                <w:rFonts w:ascii="宋体" w:hAnsi="宋体" w:cs="宋体" w:eastAsia="宋体" w:hint="default"/>
                <w:spacing w:val="-3"/>
                <w:sz w:val="17"/>
                <w:szCs w:val="17"/>
              </w:rPr>
              <w:t>权益</w:t>
            </w:r>
            <w:r>
              <w:rPr>
                <w:rFonts w:ascii="宋体" w:hAnsi="宋体" w:cs="宋体" w:eastAsia="宋体" w:hint="default"/>
                <w:spacing w:val="-3"/>
                <w:sz w:val="17"/>
                <w:szCs w:val="17"/>
              </w:rPr>
              <w:t>中</w:t>
            </w:r>
            <w:r>
              <w:rPr>
                <w:rFonts w:ascii="宋体" w:hAnsi="宋体" w:cs="宋体" w:eastAsia="宋体" w:hint="default"/>
                <w:spacing w:val="-3"/>
                <w:sz w:val="17"/>
                <w:szCs w:val="17"/>
              </w:rPr>
              <w:t>所</w:t>
            </w:r>
            <w:r>
              <w:rPr>
                <w:rFonts w:ascii="宋体" w:hAnsi="宋体" w:cs="宋体" w:eastAsia="宋体" w:hint="default"/>
                <w:spacing w:val="-3"/>
                <w:sz w:val="17"/>
                <w:szCs w:val="17"/>
              </w:rPr>
              <w:t>享</w:t>
            </w:r>
            <w:r>
              <w:rPr>
                <w:rFonts w:ascii="宋体" w:hAnsi="宋体" w:cs="宋体" w:eastAsia="宋体" w:hint="default"/>
                <w:spacing w:val="-3"/>
                <w:sz w:val="17"/>
                <w:szCs w:val="17"/>
              </w:rPr>
              <w:t>有</w:t>
            </w:r>
            <w:r>
              <w:rPr>
                <w:rFonts w:ascii="宋体" w:hAnsi="宋体" w:cs="宋体" w:eastAsia="宋体" w:hint="default"/>
                <w:spacing w:val="-3"/>
                <w:sz w:val="17"/>
                <w:szCs w:val="17"/>
              </w:rPr>
              <w:t>份</w:t>
            </w:r>
            <w:r>
              <w:rPr>
                <w:rFonts w:ascii="宋体" w:hAnsi="宋体" w:cs="宋体" w:eastAsia="宋体" w:hint="default"/>
                <w:spacing w:val="-3"/>
                <w:sz w:val="17"/>
                <w:szCs w:val="17"/>
              </w:rPr>
              <w:t>额后</w:t>
            </w:r>
            <w:r>
              <w:rPr>
                <w:rFonts w:ascii="宋体" w:hAnsi="宋体" w:cs="宋体" w:eastAsia="宋体" w:hint="default"/>
                <w:spacing w:val="-9"/>
                <w:sz w:val="17"/>
                <w:szCs w:val="17"/>
              </w:rPr>
              <w:t> </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余</w:t>
            </w:r>
            <w:r>
              <w:rPr>
                <w:rFonts w:ascii="宋体" w:hAnsi="宋体" w:cs="宋体" w:eastAsia="宋体" w:hint="default"/>
                <w:spacing w:val="-4"/>
                <w:w w:val="105"/>
                <w:sz w:val="17"/>
                <w:szCs w:val="17"/>
              </w:rPr>
              <w:t>额</w:t>
            </w:r>
            <w:r>
              <w:rPr>
                <w:rFonts w:ascii="宋体" w:hAnsi="宋体" w:cs="宋体" w:eastAsia="宋体" w:hint="default"/>
                <w:spacing w:val="-4"/>
                <w:sz w:val="17"/>
                <w:szCs w:val="17"/>
              </w:rPr>
            </w:r>
          </w:p>
        </w:tc>
      </w:tr>
      <w:tr>
        <w:trPr>
          <w:trHeight w:val="708" w:hRule="exact"/>
        </w:trPr>
        <w:tc>
          <w:tcPr>
            <w:tcW w:w="1178" w:type="dxa"/>
            <w:tcBorders>
              <w:top w:val="single" w:sz="6" w:space="0" w:color="000000"/>
              <w:left w:val="nil" w:sz="6" w:space="0" w:color="auto"/>
              <w:bottom w:val="single" w:sz="12" w:space="0" w:color="000000"/>
              <w:right w:val="single" w:sz="6" w:space="0" w:color="000000"/>
            </w:tcBorders>
          </w:tcPr>
          <w:p>
            <w:pPr>
              <w:pStyle w:val="TableParagraph"/>
              <w:spacing w:line="197" w:lineRule="exact"/>
              <w:ind w:left="158" w:right="0"/>
              <w:jc w:val="left"/>
              <w:rPr>
                <w:rFonts w:ascii="宋体" w:hAnsi="宋体" w:cs="宋体" w:eastAsia="宋体" w:hint="default"/>
                <w:sz w:val="17"/>
                <w:szCs w:val="17"/>
              </w:rPr>
            </w:pPr>
            <w:r>
              <w:rPr>
                <w:rFonts w:ascii="宋体" w:hAnsi="宋体" w:cs="宋体" w:eastAsia="宋体" w:hint="default"/>
                <w:spacing w:val="-4"/>
                <w:w w:val="105"/>
                <w:sz w:val="17"/>
                <w:szCs w:val="17"/>
              </w:rPr>
              <w:t>南通中南世</w:t>
            </w:r>
            <w:r>
              <w:rPr>
                <w:rFonts w:ascii="宋体" w:hAnsi="宋体" w:cs="宋体" w:eastAsia="宋体" w:hint="default"/>
                <w:sz w:val="17"/>
                <w:szCs w:val="17"/>
              </w:rPr>
            </w:r>
          </w:p>
          <w:p>
            <w:pPr>
              <w:pStyle w:val="TableParagraph"/>
              <w:spacing w:line="249" w:lineRule="auto" w:before="8"/>
              <w:ind w:left="244" w:right="137" w:hanging="87"/>
              <w:jc w:val="left"/>
              <w:rPr>
                <w:rFonts w:ascii="宋体" w:hAnsi="宋体" w:cs="宋体" w:eastAsia="宋体" w:hint="default"/>
                <w:sz w:val="17"/>
                <w:szCs w:val="17"/>
              </w:rPr>
            </w:pPr>
            <w:r>
              <w:rPr>
                <w:rFonts w:ascii="宋体" w:hAnsi="宋体" w:cs="宋体" w:eastAsia="宋体" w:hint="default"/>
                <w:spacing w:val="-3"/>
                <w:w w:val="105"/>
                <w:sz w:val="17"/>
                <w:szCs w:val="17"/>
              </w:rPr>
              <w:t>纪</w:t>
            </w:r>
            <w:r>
              <w:rPr>
                <w:rFonts w:ascii="宋体" w:hAnsi="宋体" w:cs="宋体" w:eastAsia="宋体" w:hint="default"/>
                <w:spacing w:val="-3"/>
                <w:w w:val="105"/>
                <w:sz w:val="17"/>
                <w:szCs w:val="17"/>
              </w:rPr>
              <w:t>花</w:t>
            </w:r>
            <w:r>
              <w:rPr>
                <w:rFonts w:ascii="宋体" w:hAnsi="宋体" w:cs="宋体" w:eastAsia="宋体" w:hint="default"/>
                <w:spacing w:val="-3"/>
                <w:w w:val="105"/>
                <w:sz w:val="17"/>
                <w:szCs w:val="17"/>
              </w:rPr>
              <w:t>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w w:val="104"/>
                <w:sz w:val="17"/>
                <w:szCs w:val="17"/>
              </w:rPr>
              <w:t> </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075" w:type="dxa"/>
            <w:gridSpan w:val="2"/>
            <w:tcBorders>
              <w:top w:val="single" w:sz="6" w:space="0" w:color="000000"/>
              <w:left w:val="single" w:sz="6" w:space="0" w:color="000000"/>
              <w:bottom w:val="single" w:sz="12" w:space="0" w:color="000000"/>
              <w:right w:val="single" w:sz="6" w:space="0" w:color="000000"/>
            </w:tcBorders>
          </w:tcPr>
          <w:p>
            <w:pPr>
              <w:pStyle w:val="TableParagraph"/>
              <w:spacing w:line="197" w:lineRule="exact"/>
              <w:ind w:left="177" w:right="0"/>
              <w:jc w:val="left"/>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p>
            <w:pPr>
              <w:pStyle w:val="TableParagraph"/>
              <w:spacing w:line="240" w:lineRule="auto" w:before="8"/>
              <w:ind w:left="177" w:right="0"/>
              <w:jc w:val="left"/>
              <w:rPr>
                <w:rFonts w:ascii="宋体" w:hAnsi="宋体" w:cs="宋体" w:eastAsia="宋体" w:hint="default"/>
                <w:sz w:val="17"/>
                <w:szCs w:val="17"/>
              </w:rPr>
            </w:pP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自然</w:t>
            </w:r>
            <w:r>
              <w:rPr>
                <w:rFonts w:ascii="宋体" w:hAnsi="宋体" w:cs="宋体" w:eastAsia="宋体" w:hint="default"/>
                <w:spacing w:val="-3"/>
                <w:w w:val="105"/>
                <w:sz w:val="17"/>
                <w:szCs w:val="17"/>
              </w:rPr>
              <w:t>人</w:t>
            </w:r>
            <w:r>
              <w:rPr>
                <w:rFonts w:ascii="宋体" w:hAnsi="宋体" w:cs="宋体" w:eastAsia="宋体" w:hint="default"/>
                <w:spacing w:val="-3"/>
                <w:sz w:val="17"/>
                <w:szCs w:val="17"/>
              </w:rPr>
            </w:r>
          </w:p>
          <w:p>
            <w:pPr>
              <w:pStyle w:val="TableParagraph"/>
              <w:spacing w:line="240" w:lineRule="auto" w:before="8"/>
              <w:ind w:left="268" w:right="0"/>
              <w:jc w:val="left"/>
              <w:rPr>
                <w:rFonts w:ascii="宋体" w:hAnsi="宋体" w:cs="宋体" w:eastAsia="宋体" w:hint="default"/>
                <w:sz w:val="17"/>
                <w:szCs w:val="17"/>
              </w:rPr>
            </w:pPr>
            <w:r>
              <w:rPr>
                <w:rFonts w:ascii="宋体" w:hAnsi="宋体" w:cs="宋体" w:eastAsia="宋体" w:hint="default"/>
                <w:spacing w:val="-4"/>
                <w:w w:val="105"/>
                <w:sz w:val="17"/>
                <w:szCs w:val="17"/>
              </w:rPr>
              <w:t>控股</w:t>
            </w:r>
            <w:r>
              <w:rPr>
                <w:rFonts w:ascii="宋体" w:hAnsi="宋体" w:cs="宋体" w:eastAsia="宋体" w:hint="default"/>
                <w:spacing w:val="-4"/>
                <w:w w:val="105"/>
                <w:sz w:val="17"/>
                <w:szCs w:val="17"/>
              </w:rPr>
              <w:t>）</w:t>
            </w:r>
            <w:r>
              <w:rPr>
                <w:rFonts w:ascii="宋体" w:hAnsi="宋体" w:cs="宋体" w:eastAsia="宋体" w:hint="default"/>
                <w:spacing w:val="-4"/>
                <w:sz w:val="17"/>
                <w:szCs w:val="17"/>
              </w:rPr>
            </w:r>
          </w:p>
        </w:tc>
        <w:tc>
          <w:tcPr>
            <w:tcW w:w="15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4"/>
                <w:szCs w:val="14"/>
              </w:rPr>
            </w:pPr>
          </w:p>
          <w:p>
            <w:pPr>
              <w:pStyle w:val="TableParagraph"/>
              <w:spacing w:line="240" w:lineRule="auto"/>
              <w:ind w:left="2" w:right="0"/>
              <w:jc w:val="center"/>
              <w:rPr>
                <w:rFonts w:ascii="Courier New" w:hAnsi="Courier New" w:cs="Courier New" w:eastAsia="Courier New" w:hint="default"/>
                <w:sz w:val="17"/>
                <w:szCs w:val="17"/>
              </w:rPr>
            </w:pPr>
            <w:r>
              <w:rPr>
                <w:rFonts w:ascii="Courier New"/>
                <w:spacing w:val="-3"/>
                <w:w w:val="95"/>
                <w:sz w:val="17"/>
              </w:rPr>
              <w:t>67549889-8</w:t>
            </w:r>
            <w:r>
              <w:rPr>
                <w:rFonts w:ascii="Courier New"/>
                <w:spacing w:val="-3"/>
                <w:sz w:val="17"/>
              </w:rPr>
            </w:r>
          </w:p>
        </w:tc>
        <w:tc>
          <w:tcPr>
            <w:tcW w:w="15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c>
          <w:tcPr>
            <w:tcW w:w="2090"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pStyle w:val="BodyText"/>
        <w:spacing w:line="304" w:lineRule="exact"/>
        <w:ind w:right="0" w:firstLine="465"/>
        <w:jc w:val="left"/>
        <w:rPr>
          <w:rFonts w:ascii="宋体" w:hAnsi="宋体" w:cs="宋体" w:eastAsia="宋体" w:hint="default"/>
        </w:rPr>
      </w:pPr>
      <w:r>
        <w:rPr>
          <w:rFonts w:ascii="宋体" w:hAnsi="宋体" w:cs="宋体" w:eastAsia="宋体" w:hint="default"/>
          <w:w w:val="102"/>
        </w:rPr>
        <w:t>注</w:t>
      </w:r>
      <w:r>
        <w:rPr>
          <w:rFonts w:ascii="宋体" w:hAnsi="宋体" w:cs="宋体" w:eastAsia="宋体" w:hint="default"/>
          <w:spacing w:val="-116"/>
          <w:w w:val="102"/>
        </w:rPr>
        <w:t>：</w:t>
      </w:r>
      <w:r>
        <w:rPr>
          <w:rFonts w:ascii="宋体" w:hAnsi="宋体" w:cs="宋体" w:eastAsia="宋体" w:hint="default"/>
          <w:w w:val="102"/>
        </w:rPr>
        <w:t>南通</w:t>
      </w:r>
      <w:r>
        <w:rPr>
          <w:rFonts w:ascii="宋体" w:hAnsi="宋体" w:cs="宋体" w:eastAsia="宋体" w:hint="default"/>
          <w:spacing w:val="-5"/>
          <w:w w:val="102"/>
        </w:rPr>
        <w:t>中</w:t>
      </w:r>
      <w:r>
        <w:rPr>
          <w:rFonts w:ascii="宋体" w:hAnsi="宋体" w:cs="宋体" w:eastAsia="宋体" w:hint="default"/>
          <w:w w:val="102"/>
        </w:rPr>
        <w:t>南新</w:t>
      </w:r>
      <w:r>
        <w:rPr>
          <w:rFonts w:ascii="宋体" w:hAnsi="宋体" w:cs="宋体" w:eastAsia="宋体" w:hint="default"/>
          <w:spacing w:val="-5"/>
          <w:w w:val="102"/>
        </w:rPr>
        <w:t>世</w:t>
      </w:r>
      <w:r>
        <w:rPr>
          <w:rFonts w:ascii="宋体" w:hAnsi="宋体" w:cs="宋体" w:eastAsia="宋体" w:hint="default"/>
          <w:w w:val="102"/>
        </w:rPr>
        <w:t>界中</w:t>
      </w:r>
      <w:r>
        <w:rPr>
          <w:rFonts w:ascii="宋体" w:hAnsi="宋体" w:cs="宋体" w:eastAsia="宋体" w:hint="default"/>
          <w:spacing w:val="-5"/>
          <w:w w:val="102"/>
        </w:rPr>
        <w:t>心</w:t>
      </w:r>
      <w:r>
        <w:rPr>
          <w:rFonts w:ascii="宋体" w:hAnsi="宋体" w:cs="宋体" w:eastAsia="宋体" w:hint="default"/>
          <w:w w:val="102"/>
        </w:rPr>
        <w:t>开发</w:t>
      </w:r>
      <w:r>
        <w:rPr>
          <w:spacing w:val="-5"/>
          <w:w w:val="102"/>
        </w:rPr>
        <w:t>有</w:t>
      </w:r>
      <w:r>
        <w:rPr>
          <w:w w:val="102"/>
        </w:rPr>
        <w:t>限公</w:t>
      </w:r>
      <w:r>
        <w:rPr>
          <w:spacing w:val="-5"/>
          <w:w w:val="102"/>
        </w:rPr>
        <w:t>司</w:t>
      </w:r>
      <w:r>
        <w:rPr>
          <w:w w:val="102"/>
        </w:rPr>
        <w:t>出资</w:t>
      </w:r>
      <w:r>
        <w:rPr>
          <w:spacing w:val="-63"/>
        </w:rPr>
        <w:t> </w:t>
      </w:r>
      <w:r>
        <w:rPr>
          <w:rFonts w:ascii="Courier New" w:hAnsi="Courier New" w:cs="Courier New" w:eastAsia="Courier New" w:hint="default"/>
          <w:spacing w:val="2"/>
          <w:w w:val="85"/>
        </w:rPr>
        <w:t>5</w:t>
      </w:r>
      <w:r>
        <w:rPr>
          <w:rFonts w:ascii="Courier New" w:hAnsi="Courier New" w:cs="Courier New" w:eastAsia="Courier New" w:hint="default"/>
          <w:spacing w:val="-3"/>
          <w:w w:val="85"/>
        </w:rPr>
        <w:t>0</w:t>
      </w:r>
      <w:r>
        <w:rPr>
          <w:rFonts w:ascii="Courier New" w:hAnsi="Courier New" w:cs="Courier New" w:eastAsia="Courier New" w:hint="default"/>
          <w:spacing w:val="2"/>
          <w:w w:val="85"/>
        </w:rPr>
        <w:t>0</w:t>
      </w:r>
      <w:r>
        <w:rPr>
          <w:rFonts w:ascii="Courier New" w:hAnsi="Courier New" w:cs="Courier New" w:eastAsia="Courier New" w:hint="default"/>
          <w:w w:val="85"/>
        </w:rPr>
        <w:t>0</w:t>
      </w:r>
      <w:r>
        <w:rPr>
          <w:rFonts w:ascii="Courier New" w:hAnsi="Courier New" w:cs="Courier New" w:eastAsia="Courier New" w:hint="default"/>
          <w:spacing w:val="-83"/>
        </w:rPr>
        <w:t> </w:t>
      </w:r>
      <w:r>
        <w:rPr>
          <w:rFonts w:ascii="宋体" w:hAnsi="宋体" w:cs="宋体" w:eastAsia="宋体" w:hint="default"/>
          <w:w w:val="102"/>
        </w:rPr>
        <w:t>万元</w:t>
      </w:r>
      <w:r>
        <w:rPr>
          <w:rFonts w:ascii="宋体" w:hAnsi="宋体" w:cs="宋体" w:eastAsia="宋体" w:hint="default"/>
          <w:spacing w:val="-5"/>
          <w:w w:val="102"/>
        </w:rPr>
        <w:t>收</w:t>
      </w:r>
      <w:r>
        <w:rPr>
          <w:rFonts w:ascii="宋体" w:hAnsi="宋体" w:cs="宋体" w:eastAsia="宋体" w:hint="default"/>
          <w:w w:val="102"/>
        </w:rPr>
        <w:t>购</w:t>
      </w:r>
      <w:r>
        <w:rPr>
          <w:rFonts w:ascii="宋体" w:hAnsi="宋体" w:cs="宋体" w:eastAsia="宋体" w:hint="default"/>
          <w:w w:val="102"/>
        </w:rPr>
        <w:t>吕</w:t>
      </w:r>
      <w:r>
        <w:rPr>
          <w:rFonts w:ascii="宋体" w:hAnsi="宋体" w:cs="宋体" w:eastAsia="宋体" w:hint="default"/>
          <w:spacing w:val="-5"/>
          <w:w w:val="102"/>
        </w:rPr>
        <w:t>亚</w:t>
      </w:r>
      <w:r>
        <w:rPr>
          <w:rFonts w:ascii="宋体" w:hAnsi="宋体" w:cs="宋体" w:eastAsia="宋体" w:hint="default"/>
          <w:w w:val="102"/>
        </w:rPr>
        <w:t>军</w:t>
      </w:r>
      <w:r>
        <w:rPr>
          <w:rFonts w:ascii="宋体" w:hAnsi="宋体" w:cs="宋体" w:eastAsia="宋体" w:hint="default"/>
          <w:w w:val="102"/>
        </w:rPr>
        <w:t>持</w:t>
      </w:r>
      <w:r>
        <w:rPr>
          <w:spacing w:val="-5"/>
          <w:w w:val="102"/>
        </w:rPr>
        <w:t>有</w:t>
      </w:r>
      <w:r>
        <w:rPr>
          <w:w w:val="102"/>
        </w:rPr>
        <w:t>的</w:t>
      </w:r>
      <w:r>
        <w:rPr>
          <w:rFonts w:ascii="宋体" w:hAnsi="宋体" w:cs="宋体" w:eastAsia="宋体" w:hint="default"/>
          <w:w w:val="102"/>
        </w:rPr>
        <w:t>南</w:t>
      </w:r>
      <w:r>
        <w:rPr>
          <w:rFonts w:ascii="宋体" w:hAnsi="宋体" w:cs="宋体" w:eastAsia="宋体" w:hint="default"/>
          <w:spacing w:val="-5"/>
          <w:w w:val="102"/>
        </w:rPr>
        <w:t>通中</w:t>
      </w:r>
      <w:r>
        <w:rPr>
          <w:rFonts w:ascii="宋体" w:hAnsi="宋体" w:cs="宋体" w:eastAsia="宋体" w:hint="default"/>
        </w:rPr>
      </w:r>
    </w:p>
    <w:p>
      <w:pPr>
        <w:pStyle w:val="BodyText"/>
        <w:spacing w:line="343" w:lineRule="auto" w:before="113"/>
        <w:ind w:right="626"/>
        <w:jc w:val="both"/>
        <w:rPr>
          <w:rFonts w:ascii="宋体" w:hAnsi="宋体" w:cs="宋体" w:eastAsia="宋体" w:hint="default"/>
        </w:rPr>
      </w:pPr>
      <w:r>
        <w:rPr>
          <w:rFonts w:ascii="宋体" w:hAnsi="宋体" w:cs="宋体" w:eastAsia="宋体" w:hint="default"/>
          <w:spacing w:val="-2"/>
        </w:rPr>
        <w:t>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资有限公司</w:t>
      </w:r>
      <w:r>
        <w:rPr>
          <w:rFonts w:ascii="宋体" w:hAnsi="宋体" w:cs="宋体" w:eastAsia="宋体" w:hint="default"/>
          <w:spacing w:val="-2"/>
        </w:rPr>
        <w:t>股</w:t>
      </w:r>
      <w:r>
        <w:rPr>
          <w:rFonts w:ascii="宋体" w:hAnsi="宋体" w:cs="宋体" w:eastAsia="宋体" w:hint="default"/>
          <w:spacing w:val="-2"/>
        </w:rPr>
        <w:t>权</w:t>
      </w:r>
      <w:r>
        <w:rPr>
          <w:spacing w:val="-2"/>
        </w:rPr>
        <w:t>，</w:t>
      </w:r>
      <w:r>
        <w:rPr>
          <w:rFonts w:ascii="宋体" w:hAnsi="宋体" w:cs="宋体" w:eastAsia="宋体" w:hint="default"/>
          <w:spacing w:val="-2"/>
        </w:rPr>
        <w:t>收</w:t>
      </w:r>
      <w:r>
        <w:rPr>
          <w:rFonts w:ascii="宋体" w:hAnsi="宋体" w:cs="宋体" w:eastAsia="宋体" w:hint="default"/>
          <w:spacing w:val="-2"/>
        </w:rPr>
        <w:t>购</w:t>
      </w:r>
      <w:r>
        <w:rPr>
          <w:rFonts w:ascii="宋体" w:hAnsi="宋体" w:cs="宋体" w:eastAsia="宋体" w:hint="default"/>
          <w:spacing w:val="-2"/>
        </w:rPr>
        <w:t>日南通中南世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资有限公司</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净</w:t>
      </w:r>
      <w:r>
        <w:rPr>
          <w:spacing w:val="-2"/>
        </w:rPr>
        <w:t>资</w:t>
      </w:r>
      <w:r>
        <w:rPr>
          <w:rFonts w:ascii="宋体" w:hAnsi="宋体" w:cs="宋体" w:eastAsia="宋体" w:hint="default"/>
          <w:spacing w:val="-2"/>
        </w:rPr>
        <w:t>产</w:t>
      </w:r>
      <w:r>
        <w:rPr>
          <w:rFonts w:ascii="宋体" w:hAnsi="宋体" w:cs="宋体" w:eastAsia="宋体" w:hint="default"/>
          <w:spacing w:val="89"/>
        </w:rPr>
        <w:t> </w:t>
      </w:r>
      <w:r>
        <w:rPr>
          <w:rFonts w:ascii="Courier New" w:hAnsi="Courier New" w:cs="Courier New" w:eastAsia="Courier New" w:hint="default"/>
          <w:w w:val="95"/>
        </w:rPr>
        <w:t>36,664,612.36</w:t>
      </w:r>
      <w:r>
        <w:rPr>
          <w:rFonts w:ascii="Courier New" w:hAnsi="Courier New" w:cs="Courier New" w:eastAsia="Courier New" w:hint="default"/>
          <w:spacing w:val="-111"/>
          <w:w w:val="95"/>
        </w:rPr>
        <w:t> </w:t>
      </w:r>
      <w:r>
        <w:rPr>
          <w:rFonts w:ascii="宋体" w:hAnsi="宋体" w:cs="宋体" w:eastAsia="宋体" w:hint="default"/>
          <w:w w:val="95"/>
        </w:rPr>
        <w:t>元</w:t>
      </w:r>
      <w:r>
        <w:rPr>
          <w:rFonts w:ascii="Courier New" w:hAnsi="Courier New" w:cs="Courier New" w:eastAsia="Courier New" w:hint="default"/>
          <w:w w:val="95"/>
        </w:rPr>
        <w:t>,</w:t>
      </w:r>
      <w:r>
        <w:rPr>
          <w:rFonts w:ascii="宋体" w:hAnsi="宋体" w:cs="宋体" w:eastAsia="宋体" w:hint="default"/>
          <w:w w:val="95"/>
        </w:rPr>
        <w:t>差</w:t>
      </w:r>
      <w:r>
        <w:rPr>
          <w:rFonts w:ascii="宋体" w:hAnsi="宋体" w:cs="宋体" w:eastAsia="宋体" w:hint="default"/>
          <w:w w:val="95"/>
        </w:rPr>
        <w:t>额</w:t>
      </w:r>
      <w:r>
        <w:rPr>
          <w:rFonts w:ascii="宋体" w:hAnsi="宋体" w:cs="宋体" w:eastAsia="宋体" w:hint="default"/>
          <w:spacing w:val="-93"/>
          <w:w w:val="95"/>
        </w:rPr>
        <w:t> </w:t>
      </w:r>
      <w:r>
        <w:rPr>
          <w:rFonts w:ascii="Courier New" w:hAnsi="Courier New" w:cs="Courier New" w:eastAsia="Courier New" w:hint="default"/>
          <w:w w:val="95"/>
        </w:rPr>
        <w:t>13,335,37.64</w:t>
      </w:r>
      <w:r>
        <w:rPr>
          <w:rFonts w:ascii="Courier New" w:hAnsi="Courier New" w:cs="Courier New" w:eastAsia="Courier New" w:hint="default"/>
          <w:spacing w:val="-109"/>
          <w:w w:val="95"/>
        </w:rPr>
        <w:t> </w:t>
      </w:r>
      <w:r>
        <w:rPr>
          <w:rFonts w:ascii="宋体" w:hAnsi="宋体" w:cs="宋体" w:eastAsia="宋体" w:hint="default"/>
          <w:w w:val="95"/>
        </w:rPr>
        <w:t>元</w:t>
      </w:r>
      <w:r>
        <w:rPr>
          <w:rFonts w:ascii="Courier New" w:hAnsi="Courier New" w:cs="Courier New" w:eastAsia="Courier New" w:hint="default"/>
          <w:w w:val="95"/>
        </w:rPr>
        <w:t>,</w:t>
      </w:r>
      <w:r>
        <w:rPr>
          <w:rFonts w:ascii="宋体" w:hAnsi="宋体" w:cs="宋体" w:eastAsia="宋体" w:hint="default"/>
          <w:w w:val="95"/>
        </w:rPr>
        <w:t>作</w:t>
      </w:r>
      <w:r>
        <w:rPr>
          <w:w w:val="95"/>
        </w:rPr>
        <w:t>为</w:t>
      </w:r>
      <w:r>
        <w:rPr>
          <w:rFonts w:ascii="宋体" w:hAnsi="宋体" w:cs="宋体" w:eastAsia="宋体" w:hint="default"/>
          <w:w w:val="95"/>
        </w:rPr>
        <w:t>土</w:t>
      </w:r>
      <w:r>
        <w:rPr>
          <w:rFonts w:ascii="宋体" w:hAnsi="宋体" w:cs="宋体" w:eastAsia="宋体" w:hint="default"/>
          <w:w w:val="95"/>
        </w:rPr>
        <w:t>地</w:t>
      </w:r>
      <w:r>
        <w:rPr>
          <w:w w:val="95"/>
        </w:rPr>
        <w:t>的公</w:t>
      </w:r>
      <w:r>
        <w:rPr>
          <w:rFonts w:ascii="宋体" w:hAnsi="宋体" w:cs="宋体" w:eastAsia="宋体" w:hint="default"/>
          <w:w w:val="95"/>
        </w:rPr>
        <w:t>允</w:t>
      </w:r>
      <w:r>
        <w:rPr>
          <w:rFonts w:ascii="宋体" w:hAnsi="宋体" w:cs="宋体" w:eastAsia="宋体" w:hint="default"/>
          <w:w w:val="95"/>
        </w:rPr>
        <w:t>价值增加调</w:t>
      </w:r>
      <w:r>
        <w:rPr>
          <w:w w:val="95"/>
        </w:rPr>
        <w:t>整</w:t>
      </w:r>
      <w:r>
        <w:rPr>
          <w:rFonts w:ascii="宋体" w:hAnsi="宋体" w:cs="宋体" w:eastAsia="宋体" w:hint="default"/>
          <w:w w:val="95"/>
        </w:rPr>
        <w:t>增加</w:t>
      </w:r>
      <w:r>
        <w:rPr>
          <w:w w:val="95"/>
        </w:rPr>
        <w:t>了</w:t>
      </w:r>
      <w:r>
        <w:rPr>
          <w:rFonts w:ascii="宋体" w:hAnsi="宋体" w:cs="宋体" w:eastAsia="宋体" w:hint="default"/>
          <w:w w:val="95"/>
        </w:rPr>
        <w:t>花</w:t>
      </w:r>
      <w:r>
        <w:rPr>
          <w:rFonts w:ascii="宋体" w:hAnsi="宋体" w:cs="宋体" w:eastAsia="宋体" w:hint="default"/>
          <w:w w:val="95"/>
        </w:rPr>
        <w:t>城</w:t>
      </w:r>
      <w:r>
        <w:rPr>
          <w:rFonts w:ascii="宋体" w:hAnsi="宋体" w:cs="宋体" w:eastAsia="宋体" w:hint="default"/>
          <w:w w:val="102"/>
        </w:rPr>
        <w:t> </w:t>
      </w:r>
      <w:r>
        <w:rPr/>
        <w:t>公司的资本公</w:t>
      </w:r>
      <w:r>
        <w:rPr>
          <w:rFonts w:ascii="宋体" w:hAnsi="宋体" w:cs="宋体" w:eastAsia="宋体" w:hint="default"/>
        </w:rPr>
        <w:t>积</w:t>
      </w:r>
      <w:r>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南</w:t>
      </w:r>
      <w:r>
        <w:rPr>
          <w:rFonts w:ascii="宋体" w:hAnsi="宋体" w:cs="宋体" w:eastAsia="宋体" w:hint="default"/>
        </w:rPr>
        <w:t>京常</w:t>
      </w:r>
      <w:r>
        <w:rPr/>
        <w:t>锦</w:t>
      </w:r>
      <w:r>
        <w:rPr>
          <w:rFonts w:ascii="宋体" w:hAnsi="宋体" w:cs="宋体" w:eastAsia="宋体" w:hint="default"/>
        </w:rPr>
        <w:t>房地产</w:t>
      </w:r>
      <w:r>
        <w:rPr>
          <w:rFonts w:ascii="宋体" w:hAnsi="宋体" w:cs="宋体" w:eastAsia="宋体" w:hint="default"/>
        </w:rPr>
        <w:t>开发</w:t>
      </w:r>
      <w:r>
        <w:rPr/>
        <w:t>有限公司出资 </w:t>
      </w:r>
      <w:r>
        <w:rPr>
          <w:rFonts w:ascii="Courier New" w:hAnsi="Courier New" w:cs="Courier New" w:eastAsia="Courier New" w:hint="default"/>
        </w:rPr>
        <w:t>15000</w:t>
      </w:r>
      <w:r>
        <w:rPr>
          <w:rFonts w:ascii="Courier New" w:hAnsi="Courier New" w:cs="Courier New" w:eastAsia="Courier New" w:hint="default"/>
          <w:spacing w:val="-106"/>
        </w:rPr>
        <w:t> </w:t>
      </w:r>
      <w:r>
        <w:rPr>
          <w:rFonts w:ascii="宋体" w:hAnsi="宋体" w:cs="宋体" w:eastAsia="宋体" w:hint="default"/>
          <w:spacing w:val="-3"/>
        </w:rPr>
        <w:t>万元</w:t>
      </w:r>
      <w:r>
        <w:rPr>
          <w:spacing w:val="-3"/>
        </w:rPr>
        <w:t>对</w:t>
      </w:r>
      <w:r>
        <w:rPr>
          <w:rFonts w:ascii="宋体" w:hAnsi="宋体" w:cs="宋体" w:eastAsia="宋体" w:hint="default"/>
          <w:spacing w:val="-3"/>
        </w:rPr>
        <w:t>南通中南世</w:t>
      </w:r>
      <w:r>
        <w:rPr>
          <w:rFonts w:ascii="宋体" w:hAnsi="宋体" w:cs="宋体" w:eastAsia="宋体" w:hint="default"/>
        </w:rPr>
      </w:r>
    </w:p>
    <w:p>
      <w:pPr>
        <w:pStyle w:val="BodyText"/>
        <w:spacing w:line="321" w:lineRule="auto"/>
        <w:ind w:right="626"/>
        <w:jc w:val="both"/>
      </w:pPr>
      <w:r>
        <w:rPr>
          <w:rFonts w:ascii="宋体" w:hAnsi="宋体" w:cs="宋体" w:eastAsia="宋体" w:hint="default"/>
        </w:rPr>
        <w:t>纪</w:t>
      </w:r>
      <w:r>
        <w:rPr>
          <w:rFonts w:ascii="宋体" w:hAnsi="宋体" w:cs="宋体" w:eastAsia="宋体" w:hint="default"/>
        </w:rPr>
        <w:t>花</w:t>
      </w:r>
      <w:r>
        <w:rPr>
          <w:rFonts w:ascii="宋体" w:hAnsi="宋体" w:cs="宋体" w:eastAsia="宋体" w:hint="default"/>
        </w:rPr>
        <w:t>城</w:t>
      </w:r>
      <w:r>
        <w:rPr>
          <w:rFonts w:ascii="宋体" w:hAnsi="宋体" w:cs="宋体" w:eastAsia="宋体" w:hint="default"/>
        </w:rPr>
        <w:t>投</w:t>
      </w:r>
      <w:r>
        <w:rPr/>
        <w:t>资有限公司</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增</w:t>
      </w:r>
      <w:r>
        <w:rPr/>
        <w:t>资，</w:t>
      </w:r>
      <w:r>
        <w:rPr>
          <w:rFonts w:ascii="宋体" w:hAnsi="宋体" w:cs="宋体" w:eastAsia="宋体" w:hint="default"/>
        </w:rPr>
        <w:t>占</w:t>
      </w:r>
      <w:r>
        <w:rPr/>
        <w:t>其</w:t>
      </w:r>
      <w:r>
        <w:rPr>
          <w:rFonts w:ascii="宋体" w:hAnsi="宋体" w:cs="宋体" w:eastAsia="宋体" w:hint="default"/>
        </w:rPr>
        <w:t>注册</w:t>
      </w:r>
      <w:r>
        <w:rPr/>
        <w:t>资本的</w:t>
      </w:r>
      <w:r>
        <w:rPr>
          <w:spacing w:val="57"/>
        </w:rPr>
        <w:t> </w:t>
      </w:r>
      <w:r>
        <w:rPr>
          <w:rFonts w:ascii="Courier New" w:hAnsi="Courier New" w:cs="Courier New" w:eastAsia="Courier New" w:hint="default"/>
        </w:rPr>
        <w:t>75%</w:t>
      </w:r>
      <w:r>
        <w:rPr/>
        <w:t>，</w:t>
      </w:r>
      <w:r>
        <w:rPr>
          <w:rFonts w:ascii="宋体" w:hAnsi="宋体" w:cs="宋体" w:eastAsia="宋体" w:hint="default"/>
        </w:rPr>
        <w:t>南通中南新世界中</w:t>
      </w:r>
      <w:r>
        <w:rPr>
          <w:rFonts w:ascii="宋体" w:hAnsi="宋体" w:cs="宋体" w:eastAsia="宋体" w:hint="default"/>
        </w:rPr>
        <w:t>心开发</w:t>
      </w:r>
      <w:r>
        <w:rPr/>
        <w:t>有</w:t>
      </w:r>
      <w:r>
        <w:rPr>
          <w:spacing w:val="-111"/>
        </w:rPr>
        <w:t> </w:t>
      </w:r>
      <w:r>
        <w:rPr/>
        <w:t>限公司</w:t>
      </w:r>
      <w:r>
        <w:rPr>
          <w:spacing w:val="-58"/>
        </w:rPr>
        <w:t> </w:t>
      </w:r>
      <w:r>
        <w:rPr>
          <w:rFonts w:ascii="Courier New" w:hAnsi="Courier New" w:cs="Courier New" w:eastAsia="Courier New" w:hint="default"/>
        </w:rPr>
        <w:t>5000</w:t>
      </w:r>
      <w:r>
        <w:rPr>
          <w:rFonts w:ascii="Courier New" w:hAnsi="Courier New" w:cs="Courier New" w:eastAsia="Courier New" w:hint="default"/>
          <w:spacing w:val="-74"/>
        </w:rPr>
        <w:t> </w:t>
      </w:r>
      <w:r>
        <w:rPr>
          <w:rFonts w:ascii="宋体" w:hAnsi="宋体" w:cs="宋体" w:eastAsia="宋体" w:hint="default"/>
        </w:rPr>
        <w:t>万元</w:t>
      </w:r>
      <w:r>
        <w:rPr>
          <w:rFonts w:ascii="宋体" w:hAnsi="宋体" w:cs="宋体" w:eastAsia="宋体" w:hint="default"/>
        </w:rPr>
        <w:t>持</w:t>
      </w:r>
      <w:r>
        <w:rPr>
          <w:rFonts w:ascii="宋体" w:hAnsi="宋体" w:cs="宋体" w:eastAsia="宋体" w:hint="default"/>
        </w:rPr>
        <w:t>股</w:t>
      </w:r>
      <w:r>
        <w:rPr>
          <w:rFonts w:ascii="宋体" w:hAnsi="宋体" w:cs="宋体" w:eastAsia="宋体" w:hint="default"/>
        </w:rPr>
        <w:t>比例</w:t>
      </w:r>
      <w:r>
        <w:rPr/>
        <w:t>为</w:t>
      </w:r>
      <w:r>
        <w:rPr>
          <w:spacing w:val="-63"/>
        </w:rPr>
        <w:t> </w:t>
      </w:r>
      <w:r>
        <w:rPr>
          <w:rFonts w:ascii="Courier New" w:hAnsi="Courier New" w:cs="Courier New" w:eastAsia="Courier New" w:hint="default"/>
          <w:spacing w:val="-4"/>
        </w:rPr>
        <w:t>25%</w:t>
      </w:r>
      <w:r>
        <w:rPr>
          <w:spacing w:val="-4"/>
        </w:rPr>
        <w:t>。</w:t>
      </w:r>
      <w:r>
        <w:rPr>
          <w:rFonts w:ascii="宋体" w:hAnsi="宋体" w:cs="宋体" w:eastAsia="宋体" w:hint="default"/>
          <w:spacing w:val="-4"/>
        </w:rPr>
        <w:t>故</w:t>
      </w:r>
      <w:r>
        <w:rPr>
          <w:rFonts w:ascii="宋体" w:hAnsi="宋体" w:cs="宋体" w:eastAsia="宋体" w:hint="default"/>
          <w:spacing w:val="-4"/>
        </w:rPr>
        <w:t>南</w:t>
      </w:r>
      <w:r>
        <w:rPr>
          <w:rFonts w:ascii="宋体" w:hAnsi="宋体" w:cs="宋体" w:eastAsia="宋体" w:hint="default"/>
          <w:spacing w:val="-4"/>
        </w:rPr>
        <w:t>京常</w:t>
      </w:r>
      <w:r>
        <w:rPr>
          <w:spacing w:val="-4"/>
        </w:rPr>
        <w:t>锦</w:t>
      </w:r>
      <w:r>
        <w:rPr>
          <w:rFonts w:ascii="宋体" w:hAnsi="宋体" w:cs="宋体" w:eastAsia="宋体" w:hint="default"/>
          <w:spacing w:val="-4"/>
        </w:rPr>
        <w:t>房地产</w:t>
      </w:r>
      <w:r>
        <w:rPr>
          <w:rFonts w:ascii="宋体" w:hAnsi="宋体" w:cs="宋体" w:eastAsia="宋体" w:hint="default"/>
          <w:spacing w:val="-4"/>
        </w:rPr>
        <w:t>开发</w:t>
      </w:r>
      <w:r>
        <w:rPr>
          <w:spacing w:val="-4"/>
        </w:rPr>
        <w:t>有限公司</w:t>
      </w:r>
      <w:r>
        <w:rPr>
          <w:rFonts w:ascii="宋体" w:hAnsi="宋体" w:cs="宋体" w:eastAsia="宋体" w:hint="default"/>
          <w:spacing w:val="-4"/>
        </w:rPr>
        <w:t>形</w:t>
      </w:r>
      <w:r>
        <w:rPr>
          <w:rFonts w:ascii="宋体" w:hAnsi="宋体" w:cs="宋体" w:eastAsia="宋体" w:hint="default"/>
          <w:spacing w:val="-4"/>
        </w:rPr>
        <w:t>成</w:t>
      </w:r>
      <w:r>
        <w:rPr>
          <w:spacing w:val="-4"/>
        </w:rPr>
        <w:t>对</w:t>
      </w:r>
      <w:r>
        <w:rPr>
          <w:rFonts w:ascii="宋体" w:hAnsi="宋体" w:cs="宋体" w:eastAsia="宋体" w:hint="default"/>
          <w:spacing w:val="-4"/>
        </w:rPr>
        <w:t>南通中南</w:t>
      </w:r>
      <w:r>
        <w:rPr>
          <w:rFonts w:ascii="宋体" w:hAnsi="宋体" w:cs="宋体" w:eastAsia="宋体" w:hint="default"/>
          <w:spacing w:val="-5"/>
          <w:w w:val="102"/>
        </w:rPr>
        <w:t> </w:t>
      </w:r>
      <w:r>
        <w:rPr>
          <w:rFonts w:ascii="宋体" w:hAnsi="宋体" w:cs="宋体" w:eastAsia="宋体" w:hint="default"/>
          <w:spacing w:val="-3"/>
        </w:rPr>
        <w:t>世</w:t>
      </w:r>
      <w:r>
        <w:rPr>
          <w:rFonts w:ascii="宋体" w:hAnsi="宋体" w:cs="宋体" w:eastAsia="宋体" w:hint="default"/>
          <w:spacing w:val="-3"/>
        </w:rPr>
        <w:t>纪</w:t>
      </w:r>
      <w:r>
        <w:rPr>
          <w:rFonts w:ascii="宋体" w:hAnsi="宋体" w:cs="宋体" w:eastAsia="宋体" w:hint="default"/>
          <w:spacing w:val="-3"/>
        </w:rPr>
        <w:t>花</w:t>
      </w:r>
      <w:r>
        <w:rPr>
          <w:rFonts w:ascii="宋体" w:hAnsi="宋体" w:cs="宋体" w:eastAsia="宋体" w:hint="default"/>
          <w:spacing w:val="-3"/>
        </w:rPr>
        <w:t>城</w:t>
      </w:r>
      <w:r>
        <w:rPr>
          <w:rFonts w:ascii="宋体" w:hAnsi="宋体" w:cs="宋体" w:eastAsia="宋体" w:hint="default"/>
          <w:spacing w:val="-3"/>
        </w:rPr>
        <w:t>投</w:t>
      </w:r>
      <w:r>
        <w:rPr>
          <w:spacing w:val="-3"/>
        </w:rPr>
        <w:t>资有限公司的</w:t>
      </w:r>
      <w:r>
        <w:rPr>
          <w:rFonts w:ascii="宋体" w:hAnsi="宋体" w:cs="宋体" w:eastAsia="宋体" w:hint="default"/>
          <w:spacing w:val="-3"/>
        </w:rPr>
        <w:t>非</w:t>
      </w:r>
      <w:r>
        <w:rPr>
          <w:rFonts w:ascii="宋体" w:hAnsi="宋体" w:cs="宋体" w:eastAsia="宋体" w:hint="default"/>
          <w:spacing w:val="-3"/>
        </w:rPr>
        <w:t>同</w:t>
      </w:r>
      <w:r>
        <w:rPr>
          <w:rFonts w:ascii="宋体" w:hAnsi="宋体" w:cs="宋体" w:eastAsia="宋体" w:hint="default"/>
          <w:spacing w:val="-3"/>
        </w:rPr>
        <w:t>一控</w:t>
      </w:r>
      <w:r>
        <w:rPr>
          <w:rFonts w:ascii="宋体" w:hAnsi="宋体" w:cs="宋体" w:eastAsia="宋体" w:hint="default"/>
          <w:spacing w:val="-3"/>
        </w:rPr>
        <w:t>制</w:t>
      </w:r>
      <w:r>
        <w:rPr>
          <w:rFonts w:ascii="宋体" w:hAnsi="宋体" w:cs="宋体" w:eastAsia="宋体" w:hint="default"/>
          <w:spacing w:val="-3"/>
        </w:rPr>
        <w:t>合</w:t>
      </w:r>
      <w:r>
        <w:rPr>
          <w:spacing w:val="-3"/>
        </w:rPr>
        <w:t>并。</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77"/>
        <w:ind w:left="1929"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w:t>
      </w:r>
      <w:r>
        <w:rPr/>
        <w:t>通过投</w:t>
      </w:r>
      <w:r>
        <w:rPr>
          <w:rFonts w:ascii="Microsoft JhengHei" w:hAnsi="Microsoft JhengHei" w:cs="Microsoft JhengHei" w:eastAsia="Microsoft JhengHei" w:hint="default"/>
        </w:rPr>
        <w:t>资设</w:t>
      </w:r>
      <w:r>
        <w:rPr/>
        <w:t>立或其他方式取得的子</w:t>
      </w:r>
      <w:r>
        <w:rPr>
          <w:rFonts w:ascii="Microsoft JhengHei" w:hAnsi="Microsoft JhengHei" w:cs="Microsoft JhengHei" w:eastAsia="Microsoft JhengHei" w:hint="default"/>
        </w:rPr>
        <w:t>公司</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988" w:type="dxa"/>
        <w:tblLayout w:type="fixed"/>
        <w:tblCellMar>
          <w:top w:w="0" w:type="dxa"/>
          <w:left w:w="0" w:type="dxa"/>
          <w:bottom w:w="0" w:type="dxa"/>
          <w:right w:w="0" w:type="dxa"/>
        </w:tblCellMar>
        <w:tblLook w:val="01E0"/>
      </w:tblPr>
      <w:tblGrid>
        <w:gridCol w:w="1908"/>
        <w:gridCol w:w="1493"/>
        <w:gridCol w:w="1637"/>
        <w:gridCol w:w="1363"/>
        <w:gridCol w:w="1051"/>
        <w:gridCol w:w="878"/>
        <w:gridCol w:w="1097"/>
      </w:tblGrid>
      <w:tr>
        <w:trPr>
          <w:trHeight w:val="646" w:hRule="exact"/>
        </w:trPr>
        <w:tc>
          <w:tcPr>
            <w:tcW w:w="190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56"/>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全称</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pacing w:val="-4"/>
                <w:w w:val="105"/>
                <w:sz w:val="17"/>
                <w:szCs w:val="17"/>
              </w:rPr>
              <w:t>类型</w:t>
            </w:r>
            <w:r>
              <w:rPr>
                <w:rFonts w:ascii="宋体" w:hAnsi="宋体" w:cs="宋体" w:eastAsia="宋体" w:hint="default"/>
                <w:sz w:val="17"/>
                <w:szCs w:val="17"/>
              </w:rPr>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right="2"/>
              <w:jc w:val="center"/>
              <w:rPr>
                <w:rFonts w:ascii="宋体" w:hAnsi="宋体" w:cs="宋体" w:eastAsia="宋体" w:hint="default"/>
                <w:sz w:val="17"/>
                <w:szCs w:val="17"/>
              </w:rPr>
            </w:pPr>
            <w:r>
              <w:rPr>
                <w:rFonts w:ascii="宋体" w:hAnsi="宋体" w:cs="宋体" w:eastAsia="宋体" w:hint="default"/>
                <w:spacing w:val="-4"/>
                <w:w w:val="105"/>
                <w:sz w:val="17"/>
                <w:szCs w:val="17"/>
              </w:rPr>
              <w:t>注册</w:t>
            </w:r>
            <w:r>
              <w:rPr>
                <w:rFonts w:ascii="宋体" w:hAnsi="宋体" w:cs="宋体" w:eastAsia="宋体" w:hint="default"/>
                <w:spacing w:val="-4"/>
                <w:w w:val="105"/>
                <w:sz w:val="17"/>
                <w:szCs w:val="17"/>
              </w:rPr>
              <w:t>地</w:t>
            </w:r>
            <w:r>
              <w:rPr>
                <w:rFonts w:ascii="宋体" w:hAnsi="宋体" w:cs="宋体" w:eastAsia="宋体" w:hint="default"/>
                <w:spacing w:val="-4"/>
                <w:sz w:val="17"/>
                <w:szCs w:val="17"/>
              </w:rPr>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务性</w:t>
            </w:r>
            <w:r>
              <w:rPr>
                <w:rFonts w:ascii="宋体" w:hAnsi="宋体" w:cs="宋体" w:eastAsia="宋体" w:hint="default"/>
                <w:spacing w:val="-3"/>
                <w:w w:val="105"/>
                <w:sz w:val="17"/>
                <w:szCs w:val="17"/>
              </w:rPr>
              <w:t>质</w:t>
            </w:r>
            <w:r>
              <w:rPr>
                <w:rFonts w:ascii="宋体" w:hAnsi="宋体" w:cs="宋体" w:eastAsia="宋体" w:hint="default"/>
                <w:spacing w:val="-3"/>
                <w:sz w:val="17"/>
                <w:szCs w:val="17"/>
              </w:rPr>
            </w:r>
          </w:p>
        </w:tc>
        <w:tc>
          <w:tcPr>
            <w:tcW w:w="10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6"/>
              <w:ind w:left="172" w:right="0"/>
              <w:jc w:val="left"/>
              <w:rPr>
                <w:rFonts w:ascii="宋体" w:hAnsi="宋体" w:cs="宋体" w:eastAsia="宋体" w:hint="default"/>
                <w:sz w:val="17"/>
                <w:szCs w:val="17"/>
              </w:rPr>
            </w:pPr>
            <w:r>
              <w:rPr>
                <w:rFonts w:ascii="宋体" w:hAnsi="宋体" w:cs="宋体" w:eastAsia="宋体" w:hint="default"/>
                <w:spacing w:val="-3"/>
                <w:w w:val="105"/>
                <w:sz w:val="17"/>
                <w:szCs w:val="17"/>
              </w:rPr>
              <w:t>注册</w:t>
            </w:r>
            <w:r>
              <w:rPr>
                <w:rFonts w:ascii="宋体" w:hAnsi="宋体" w:cs="宋体" w:eastAsia="宋体" w:hint="default"/>
                <w:spacing w:val="-3"/>
                <w:w w:val="105"/>
                <w:sz w:val="17"/>
                <w:szCs w:val="17"/>
              </w:rPr>
              <w:t>资本</w:t>
            </w:r>
            <w:r>
              <w:rPr>
                <w:rFonts w:ascii="宋体" w:hAnsi="宋体" w:cs="宋体" w:eastAsia="宋体" w:hint="default"/>
                <w:spacing w:val="-3"/>
                <w:sz w:val="17"/>
                <w:szCs w:val="17"/>
              </w:rPr>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46"/>
              <w:ind w:left="345" w:right="167" w:hanging="173"/>
              <w:jc w:val="left"/>
              <w:rPr>
                <w:rFonts w:ascii="宋体" w:hAnsi="宋体" w:cs="宋体" w:eastAsia="宋体" w:hint="default"/>
                <w:sz w:val="17"/>
                <w:szCs w:val="17"/>
              </w:rPr>
            </w:pPr>
            <w:r>
              <w:rPr>
                <w:rFonts w:ascii="宋体" w:hAnsi="宋体" w:cs="宋体" w:eastAsia="宋体" w:hint="default"/>
                <w:spacing w:val="-4"/>
                <w:w w:val="105"/>
                <w:sz w:val="17"/>
                <w:szCs w:val="17"/>
              </w:rPr>
              <w:t>法人</w:t>
            </w:r>
            <w:r>
              <w:rPr>
                <w:rFonts w:ascii="宋体" w:hAnsi="宋体" w:cs="宋体" w:eastAsia="宋体" w:hint="default"/>
                <w:spacing w:val="-4"/>
                <w:w w:val="105"/>
                <w:sz w:val="17"/>
                <w:szCs w:val="17"/>
              </w:rPr>
              <w:t>代</w:t>
            </w:r>
            <w:r>
              <w:rPr>
                <w:rFonts w:ascii="宋体" w:hAnsi="宋体" w:cs="宋体" w:eastAsia="宋体" w:hint="default"/>
                <w:w w:val="104"/>
                <w:sz w:val="17"/>
                <w:szCs w:val="17"/>
              </w:rPr>
              <w:t> </w:t>
            </w:r>
            <w:r>
              <w:rPr>
                <w:rFonts w:ascii="宋体" w:hAnsi="宋体" w:cs="宋体" w:eastAsia="宋体" w:hint="default"/>
                <w:w w:val="105"/>
                <w:sz w:val="17"/>
                <w:szCs w:val="17"/>
              </w:rPr>
              <w:t>表</w:t>
            </w:r>
            <w:r>
              <w:rPr>
                <w:rFonts w:ascii="宋体" w:hAnsi="宋体" w:cs="宋体" w:eastAsia="宋体" w:hint="default"/>
                <w:sz w:val="17"/>
                <w:szCs w:val="17"/>
              </w:rPr>
            </w:r>
          </w:p>
        </w:tc>
        <w:tc>
          <w:tcPr>
            <w:tcW w:w="1097" w:type="dxa"/>
            <w:tcBorders>
              <w:top w:val="single" w:sz="12" w:space="0" w:color="000000"/>
              <w:left w:val="single" w:sz="6" w:space="0" w:color="000000"/>
              <w:bottom w:val="single" w:sz="6" w:space="0" w:color="000000"/>
              <w:right w:val="nil" w:sz="6" w:space="0" w:color="auto"/>
            </w:tcBorders>
          </w:tcPr>
          <w:p>
            <w:pPr>
              <w:pStyle w:val="TableParagraph"/>
              <w:spacing w:line="242" w:lineRule="auto" w:before="46"/>
              <w:ind w:left="455" w:right="113" w:hanging="351"/>
              <w:jc w:val="left"/>
              <w:rPr>
                <w:rFonts w:ascii="宋体" w:hAnsi="宋体" w:cs="宋体" w:eastAsia="宋体" w:hint="default"/>
                <w:sz w:val="17"/>
                <w:szCs w:val="17"/>
              </w:rPr>
            </w:pPr>
            <w:r>
              <w:rPr>
                <w:rFonts w:ascii="宋体" w:hAnsi="宋体" w:cs="宋体" w:eastAsia="宋体" w:hint="default"/>
                <w:spacing w:val="-4"/>
                <w:w w:val="105"/>
                <w:sz w:val="17"/>
                <w:szCs w:val="17"/>
              </w:rPr>
              <w:t>主</w:t>
            </w:r>
            <w:r>
              <w:rPr>
                <w:rFonts w:ascii="宋体" w:hAnsi="宋体" w:cs="宋体" w:eastAsia="宋体" w:hint="default"/>
                <w:spacing w:val="-4"/>
                <w:w w:val="105"/>
                <w:sz w:val="17"/>
                <w:szCs w:val="17"/>
              </w:rPr>
              <w:t>要</w:t>
            </w:r>
            <w:r>
              <w:rPr>
                <w:rFonts w:ascii="宋体" w:hAnsi="宋体" w:cs="宋体" w:eastAsia="宋体" w:hint="default"/>
                <w:spacing w:val="-4"/>
                <w:w w:val="105"/>
                <w:sz w:val="17"/>
                <w:szCs w:val="17"/>
              </w:rPr>
              <w:t>经营范</w:t>
            </w:r>
            <w:r>
              <w:rPr>
                <w:rFonts w:ascii="宋体" w:hAnsi="宋体" w:cs="宋体" w:eastAsia="宋体" w:hint="default"/>
                <w:spacing w:val="-5"/>
                <w:w w:val="104"/>
                <w:sz w:val="17"/>
                <w:szCs w:val="17"/>
              </w:rPr>
              <w:t> </w:t>
            </w:r>
            <w:r>
              <w:rPr>
                <w:rFonts w:ascii="宋体" w:hAnsi="宋体" w:cs="宋体" w:eastAsia="宋体" w:hint="default"/>
                <w:w w:val="105"/>
                <w:sz w:val="17"/>
                <w:szCs w:val="17"/>
              </w:rPr>
              <w:t>围</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常熟</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22" w:lineRule="exact"/>
              <w:ind w:left="28" w:right="0"/>
              <w:jc w:val="center"/>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省常熟市</w:t>
            </w:r>
            <w:r>
              <w:rPr>
                <w:rFonts w:ascii="宋体" w:hAnsi="宋体" w:cs="宋体" w:eastAsia="宋体" w:hint="default"/>
                <w:spacing w:val="-3"/>
                <w:w w:val="105"/>
                <w:sz w:val="17"/>
                <w:szCs w:val="17"/>
              </w:rPr>
              <w:t>枫</w:t>
            </w:r>
            <w:r>
              <w:rPr>
                <w:rFonts w:ascii="宋体" w:hAnsi="宋体" w:cs="宋体" w:eastAsia="宋体" w:hint="default"/>
                <w:spacing w:val="-3"/>
                <w:w w:val="105"/>
                <w:sz w:val="17"/>
                <w:szCs w:val="17"/>
              </w:rPr>
              <w:t>林</w:t>
            </w:r>
            <w:r>
              <w:rPr>
                <w:rFonts w:ascii="宋体" w:hAnsi="宋体" w:cs="宋体" w:eastAsia="宋体" w:hint="default"/>
                <w:spacing w:val="-3"/>
                <w:sz w:val="17"/>
                <w:szCs w:val="17"/>
              </w:rPr>
            </w:r>
          </w:p>
          <w:p>
            <w:pPr>
              <w:pStyle w:val="TableParagraph"/>
              <w:spacing w:line="249" w:lineRule="exact"/>
              <w:ind w:left="4" w:right="0"/>
              <w:jc w:val="center"/>
              <w:rPr>
                <w:rFonts w:ascii="宋体" w:hAnsi="宋体" w:cs="宋体" w:eastAsia="宋体" w:hint="default"/>
                <w:sz w:val="17"/>
                <w:szCs w:val="17"/>
              </w:rPr>
            </w:pPr>
            <w:r>
              <w:rPr>
                <w:rFonts w:ascii="宋体" w:hAnsi="宋体" w:cs="宋体" w:eastAsia="宋体" w:hint="default"/>
                <w:sz w:val="17"/>
                <w:szCs w:val="17"/>
              </w:rPr>
              <w:t>路</w:t>
            </w:r>
            <w:r>
              <w:rPr>
                <w:rFonts w:ascii="宋体" w:hAnsi="宋体" w:cs="宋体" w:eastAsia="宋体" w:hint="default"/>
                <w:spacing w:val="-51"/>
                <w:sz w:val="17"/>
                <w:szCs w:val="17"/>
              </w:rPr>
              <w:t> </w:t>
            </w:r>
            <w:r>
              <w:rPr>
                <w:rFonts w:ascii="Courier New" w:hAnsi="Courier New" w:cs="Courier New" w:eastAsia="Courier New" w:hint="default"/>
                <w:sz w:val="17"/>
                <w:szCs w:val="17"/>
              </w:rPr>
              <w:t>27</w:t>
            </w:r>
            <w:r>
              <w:rPr>
                <w:rFonts w:ascii="Courier New" w:hAnsi="Courier New" w:cs="Courier New" w:eastAsia="Courier New" w:hint="default"/>
                <w:spacing w:val="-70"/>
                <w:sz w:val="17"/>
                <w:szCs w:val="17"/>
              </w:rPr>
              <w:t> </w:t>
            </w:r>
            <w:r>
              <w:rPr>
                <w:rFonts w:ascii="宋体" w:hAnsi="宋体" w:cs="宋体" w:eastAsia="宋体" w:hint="default"/>
                <w:sz w:val="17"/>
                <w:szCs w:val="17"/>
              </w:rPr>
              <w:t>号</w:t>
            </w:r>
            <w:r>
              <w:rPr>
                <w:rFonts w:ascii="宋体" w:hAnsi="宋体" w:cs="宋体" w:eastAsia="宋体" w:hint="default"/>
                <w:spacing w:val="-55"/>
                <w:sz w:val="17"/>
                <w:szCs w:val="17"/>
              </w:rPr>
              <w:t> </w:t>
            </w:r>
            <w:r>
              <w:rPr>
                <w:rFonts w:ascii="Courier New" w:hAnsi="Courier New" w:cs="Courier New" w:eastAsia="Courier New" w:hint="default"/>
                <w:sz w:val="17"/>
                <w:szCs w:val="17"/>
              </w:rPr>
              <w:t>AB</w:t>
            </w:r>
            <w:r>
              <w:rPr>
                <w:rFonts w:ascii="Courier New" w:hAnsi="Courier New" w:cs="Courier New" w:eastAsia="Courier New" w:hint="default"/>
                <w:spacing w:val="-70"/>
                <w:sz w:val="17"/>
                <w:szCs w:val="17"/>
              </w:rPr>
              <w:t> </w:t>
            </w:r>
            <w:r>
              <w:rPr>
                <w:rFonts w:ascii="宋体" w:hAnsi="宋体" w:cs="宋体" w:eastAsia="宋体" w:hint="default"/>
                <w:sz w:val="17"/>
                <w:szCs w:val="17"/>
              </w:rPr>
              <w:t>座</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300,000,0</w:t>
            </w:r>
            <w:r>
              <w:rPr>
                <w:rFonts w:ascii="Courier New"/>
                <w:sz w:val="17"/>
              </w:rPr>
            </w:r>
          </w:p>
          <w:p>
            <w:pPr>
              <w:pStyle w:val="TableParagraph"/>
              <w:spacing w:line="240" w:lineRule="auto" w:before="28"/>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72"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南通中南新世界中</w:t>
            </w:r>
            <w:r>
              <w:rPr>
                <w:rFonts w:ascii="宋体" w:hAnsi="宋体" w:cs="宋体" w:eastAsia="宋体" w:hint="default"/>
                <w:spacing w:val="-3"/>
                <w:w w:val="105"/>
                <w:sz w:val="17"/>
                <w:szCs w:val="17"/>
              </w:rPr>
              <w:t>心</w:t>
            </w:r>
            <w:r>
              <w:rPr>
                <w:rFonts w:ascii="宋体" w:hAnsi="宋体" w:cs="宋体" w:eastAsia="宋体" w:hint="default"/>
                <w:spacing w:val="-3"/>
                <w:sz w:val="17"/>
                <w:szCs w:val="17"/>
              </w:rPr>
            </w:r>
          </w:p>
          <w:p>
            <w:pPr>
              <w:pStyle w:val="TableParagraph"/>
              <w:spacing w:line="240" w:lineRule="auto" w:before="8"/>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6" w:right="0" w:hanging="87"/>
              <w:jc w:val="left"/>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崇</w:t>
            </w:r>
            <w:r>
              <w:rPr>
                <w:rFonts w:ascii="宋体" w:hAnsi="宋体" w:cs="宋体" w:eastAsia="宋体" w:hint="default"/>
                <w:spacing w:val="-3"/>
                <w:w w:val="105"/>
                <w:sz w:val="17"/>
                <w:szCs w:val="17"/>
              </w:rPr>
              <w:t>川</w:t>
            </w:r>
            <w:r>
              <w:rPr>
                <w:rFonts w:ascii="宋体" w:hAnsi="宋体" w:cs="宋体" w:eastAsia="宋体" w:hint="default"/>
                <w:spacing w:val="-3"/>
                <w:sz w:val="17"/>
                <w:szCs w:val="17"/>
              </w:rPr>
            </w:r>
          </w:p>
          <w:p>
            <w:pPr>
              <w:pStyle w:val="TableParagraph"/>
              <w:spacing w:line="240" w:lineRule="auto" w:before="8"/>
              <w:ind w:left="196" w:right="0"/>
              <w:jc w:val="left"/>
              <w:rPr>
                <w:rFonts w:ascii="宋体" w:hAnsi="宋体" w:cs="宋体" w:eastAsia="宋体" w:hint="default"/>
                <w:sz w:val="17"/>
                <w:szCs w:val="17"/>
              </w:rPr>
            </w:pPr>
            <w:r>
              <w:rPr>
                <w:rFonts w:ascii="宋体" w:hAnsi="宋体" w:cs="宋体" w:eastAsia="宋体" w:hint="default"/>
                <w:sz w:val="17"/>
                <w:szCs w:val="17"/>
              </w:rPr>
              <w:t>路</w:t>
            </w:r>
            <w:r>
              <w:rPr>
                <w:rFonts w:ascii="宋体" w:hAnsi="宋体" w:cs="宋体" w:eastAsia="宋体" w:hint="default"/>
                <w:sz w:val="17"/>
                <w:szCs w:val="17"/>
              </w:rPr>
              <w:t>区</w:t>
            </w:r>
            <w:r>
              <w:rPr>
                <w:rFonts w:ascii="宋体" w:hAnsi="宋体" w:cs="宋体" w:eastAsia="宋体" w:hint="default"/>
                <w:sz w:val="17"/>
                <w:szCs w:val="17"/>
              </w:rPr>
              <w:t>桃园</w:t>
            </w:r>
            <w:r>
              <w:rPr>
                <w:rFonts w:ascii="宋体" w:hAnsi="宋体" w:cs="宋体" w:eastAsia="宋体" w:hint="default"/>
                <w:sz w:val="17"/>
                <w:szCs w:val="17"/>
              </w:rPr>
              <w:t>路 </w:t>
            </w:r>
            <w:r>
              <w:rPr>
                <w:rFonts w:ascii="Courier New" w:hAnsi="Courier New" w:cs="Courier New" w:eastAsia="Courier New" w:hint="default"/>
                <w:sz w:val="17"/>
                <w:szCs w:val="17"/>
              </w:rPr>
              <w:t>8</w:t>
            </w:r>
            <w:r>
              <w:rPr>
                <w:rFonts w:ascii="Courier New" w:hAnsi="Courier New" w:cs="Courier New" w:eastAsia="Courier New" w:hint="default"/>
                <w:spacing w:val="-86"/>
                <w:sz w:val="17"/>
                <w:szCs w:val="17"/>
              </w:rPr>
              <w:t> </w:t>
            </w:r>
            <w:r>
              <w:rPr>
                <w:rFonts w:ascii="宋体" w:hAnsi="宋体" w:cs="宋体" w:eastAsia="宋体" w:hint="default"/>
                <w:sz w:val="17"/>
                <w:szCs w:val="17"/>
              </w:rPr>
              <w:t>号</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288,600,0</w:t>
            </w:r>
            <w:r>
              <w:rPr>
                <w:rFonts w:ascii="Courier New"/>
                <w:sz w:val="17"/>
              </w:rPr>
            </w:r>
          </w:p>
          <w:p>
            <w:pPr>
              <w:pStyle w:val="TableParagraph"/>
              <w:spacing w:line="240" w:lineRule="auto" w:before="38"/>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72"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海门</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纪城开发</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6" w:right="0" w:hanging="68"/>
              <w:jc w:val="left"/>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间</w:t>
            </w:r>
            <w:r>
              <w:rPr>
                <w:rFonts w:ascii="宋体" w:hAnsi="宋体" w:cs="宋体" w:eastAsia="宋体" w:hint="default"/>
                <w:spacing w:val="-3"/>
                <w:sz w:val="17"/>
                <w:szCs w:val="17"/>
              </w:rPr>
            </w:r>
          </w:p>
          <w:p>
            <w:pPr>
              <w:pStyle w:val="TableParagraph"/>
              <w:spacing w:line="240" w:lineRule="auto" w:before="8"/>
              <w:ind w:left="196" w:right="0"/>
              <w:jc w:val="left"/>
              <w:rPr>
                <w:rFonts w:ascii="宋体" w:hAnsi="宋体" w:cs="宋体" w:eastAsia="宋体" w:hint="default"/>
                <w:sz w:val="17"/>
                <w:szCs w:val="17"/>
              </w:rPr>
            </w:pPr>
            <w:r>
              <w:rPr>
                <w:rFonts w:ascii="宋体" w:hAnsi="宋体" w:cs="宋体" w:eastAsia="宋体" w:hint="default"/>
                <w:sz w:val="17"/>
                <w:szCs w:val="17"/>
              </w:rPr>
              <w:t>接</w:t>
            </w:r>
            <w:r>
              <w:rPr>
                <w:rFonts w:ascii="宋体" w:hAnsi="宋体" w:cs="宋体" w:eastAsia="宋体" w:hint="default"/>
                <w:sz w:val="17"/>
                <w:szCs w:val="17"/>
              </w:rPr>
              <w:t>持</w:t>
            </w:r>
            <w:r>
              <w:rPr>
                <w:rFonts w:ascii="宋体" w:hAnsi="宋体" w:cs="宋体" w:eastAsia="宋体" w:hint="default"/>
                <w:sz w:val="17"/>
                <w:szCs w:val="17"/>
              </w:rPr>
              <w:t>股</w:t>
            </w:r>
            <w:r>
              <w:rPr>
                <w:rFonts w:ascii="宋体" w:hAnsi="宋体" w:cs="宋体" w:eastAsia="宋体" w:hint="default"/>
                <w:spacing w:val="-62"/>
                <w:sz w:val="17"/>
                <w:szCs w:val="17"/>
              </w:rPr>
              <w:t> </w:t>
            </w:r>
            <w:r>
              <w:rPr>
                <w:rFonts w:ascii="Courier New" w:hAnsi="Courier New" w:cs="Courier New" w:eastAsia="Courier New" w:hint="default"/>
                <w:spacing w:val="-4"/>
                <w:sz w:val="17"/>
                <w:szCs w:val="17"/>
              </w:rPr>
              <w:t>100%</w:t>
            </w:r>
            <w:r>
              <w:rPr>
                <w:rFonts w:ascii="宋体" w:hAnsi="宋体" w:cs="宋体" w:eastAsia="宋体" w:hint="default"/>
                <w:spacing w:val="-4"/>
                <w:sz w:val="17"/>
                <w:szCs w:val="17"/>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省海门市常乐</w:t>
            </w:r>
            <w:r>
              <w:rPr>
                <w:rFonts w:ascii="宋体" w:hAnsi="宋体" w:cs="宋体" w:eastAsia="宋体" w:hint="default"/>
                <w:spacing w:val="-3"/>
                <w:sz w:val="17"/>
                <w:szCs w:val="17"/>
              </w:rPr>
            </w:r>
          </w:p>
          <w:p>
            <w:pPr>
              <w:pStyle w:val="TableParagraph"/>
              <w:spacing w:line="240" w:lineRule="auto" w:before="8"/>
              <w:ind w:right="2"/>
              <w:jc w:val="center"/>
              <w:rPr>
                <w:rFonts w:ascii="宋体" w:hAnsi="宋体" w:cs="宋体" w:eastAsia="宋体" w:hint="default"/>
                <w:sz w:val="17"/>
                <w:szCs w:val="17"/>
              </w:rPr>
            </w:pPr>
            <w:r>
              <w:rPr>
                <w:rFonts w:ascii="宋体" w:hAnsi="宋体" w:cs="宋体" w:eastAsia="宋体" w:hint="default"/>
                <w:w w:val="104"/>
                <w:sz w:val="17"/>
                <w:szCs w:val="17"/>
              </w:rPr>
              <w:t>镇</w:t>
            </w:r>
            <w:r>
              <w:rPr>
                <w:rFonts w:ascii="宋体" w:hAnsi="宋体" w:cs="宋体" w:eastAsia="宋体" w:hint="default"/>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350,000,0</w:t>
            </w:r>
            <w:r>
              <w:rPr>
                <w:rFonts w:ascii="Courier New"/>
                <w:sz w:val="17"/>
              </w:rPr>
            </w:r>
          </w:p>
          <w:p>
            <w:pPr>
              <w:pStyle w:val="TableParagraph"/>
              <w:spacing w:line="240" w:lineRule="auto" w:before="38"/>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72"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295" w:hRule="exact"/>
        </w:trPr>
        <w:tc>
          <w:tcPr>
            <w:tcW w:w="1908" w:type="dxa"/>
            <w:tcBorders>
              <w:top w:val="single" w:sz="6" w:space="0" w:color="000000"/>
              <w:left w:val="nil" w:sz="6" w:space="0" w:color="auto"/>
              <w:bottom w:val="single" w:sz="12" w:space="0" w:color="000000"/>
              <w:right w:val="single" w:sz="6" w:space="0" w:color="000000"/>
            </w:tcBorders>
          </w:tcPr>
          <w:p>
            <w:pPr>
              <w:pStyle w:val="TableParagraph"/>
              <w:spacing w:line="216"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中南</w:t>
            </w: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江房地产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省镇</w:t>
            </w:r>
            <w:r>
              <w:rPr>
                <w:rFonts w:ascii="宋体" w:hAnsi="宋体" w:cs="宋体" w:eastAsia="宋体" w:hint="default"/>
                <w:spacing w:val="-3"/>
                <w:w w:val="105"/>
                <w:sz w:val="17"/>
                <w:szCs w:val="17"/>
              </w:rPr>
              <w:t>江</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钓</w:t>
            </w:r>
            <w:r>
              <w:rPr>
                <w:rFonts w:ascii="宋体" w:hAnsi="宋体" w:cs="宋体" w:eastAsia="宋体" w:hint="default"/>
                <w:spacing w:val="-3"/>
                <w:w w:val="105"/>
                <w:sz w:val="17"/>
                <w:szCs w:val="17"/>
              </w:rPr>
              <w:t>鱼</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129" w:right="0"/>
              <w:jc w:val="left"/>
              <w:rPr>
                <w:rFonts w:ascii="Courier New" w:hAnsi="Courier New" w:cs="Courier New" w:eastAsia="Courier New" w:hint="default"/>
                <w:sz w:val="17"/>
                <w:szCs w:val="17"/>
              </w:rPr>
            </w:pPr>
            <w:r>
              <w:rPr>
                <w:rFonts w:ascii="Courier New"/>
                <w:spacing w:val="-2"/>
                <w:w w:val="95"/>
                <w:sz w:val="17"/>
              </w:rPr>
              <w:t>150,000,0</w:t>
            </w:r>
            <w:r>
              <w:rPr>
                <w:rFonts w:ascii="Courier New"/>
                <w:sz w:val="17"/>
              </w:rPr>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16" w:lineRule="exact"/>
              <w:ind w:left="172" w:right="0"/>
              <w:jc w:val="left"/>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12" w:space="0" w:color="000000"/>
              <w:right w:val="nil" w:sz="6" w:space="0" w:color="auto"/>
            </w:tcBorders>
          </w:tcPr>
          <w:p>
            <w:pPr>
              <w:pStyle w:val="TableParagraph"/>
              <w:spacing w:line="216" w:lineRule="exact"/>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2"/>
          <w:szCs w:val="12"/>
        </w:rPr>
      </w:pPr>
    </w:p>
    <w:p>
      <w:pPr>
        <w:spacing w:before="84"/>
        <w:ind w:left="0" w:right="617" w:firstLine="0"/>
        <w:jc w:val="right"/>
        <w:rPr>
          <w:rFonts w:ascii="Times New Roman" w:hAnsi="Times New Roman" w:cs="Times New Roman" w:eastAsia="Times New Roman" w:hint="default"/>
          <w:sz w:val="17"/>
          <w:szCs w:val="17"/>
        </w:rPr>
      </w:pPr>
      <w:r>
        <w:rPr>
          <w:rFonts w:ascii="Times New Roman"/>
          <w:sz w:val="17"/>
        </w:rPr>
        <w:t>101</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968" w:type="dxa"/>
        <w:tblLayout w:type="fixed"/>
        <w:tblCellMar>
          <w:top w:w="0" w:type="dxa"/>
          <w:left w:w="0" w:type="dxa"/>
          <w:bottom w:w="0" w:type="dxa"/>
          <w:right w:w="0" w:type="dxa"/>
        </w:tblCellMar>
        <w:tblLook w:val="01E0"/>
      </w:tblPr>
      <w:tblGrid>
        <w:gridCol w:w="1908"/>
        <w:gridCol w:w="1493"/>
        <w:gridCol w:w="1637"/>
        <w:gridCol w:w="1363"/>
        <w:gridCol w:w="1051"/>
        <w:gridCol w:w="878"/>
        <w:gridCol w:w="1097"/>
      </w:tblGrid>
      <w:tr>
        <w:trPr>
          <w:trHeight w:val="295" w:hRule="exact"/>
        </w:trPr>
        <w:tc>
          <w:tcPr>
            <w:tcW w:w="1908" w:type="dxa"/>
            <w:tcBorders>
              <w:top w:val="single" w:sz="12" w:space="0" w:color="000000"/>
              <w:left w:val="nil" w:sz="6" w:space="0" w:color="auto"/>
              <w:bottom w:val="single" w:sz="6" w:space="0" w:color="000000"/>
              <w:right w:val="single" w:sz="6" w:space="0" w:color="000000"/>
            </w:tcBorders>
          </w:tcPr>
          <w:p>
            <w:pPr>
              <w:pStyle w:val="TableParagraph"/>
              <w:spacing w:line="197" w:lineRule="exact"/>
              <w:ind w:left="614" w:right="0"/>
              <w:jc w:val="left"/>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12" w:space="0" w:color="000000"/>
              <w:left w:val="single" w:sz="6" w:space="0" w:color="000000"/>
              <w:bottom w:val="single" w:sz="6" w:space="0" w:color="000000"/>
              <w:right w:val="single" w:sz="6" w:space="0" w:color="000000"/>
            </w:tcBorders>
          </w:tcPr>
          <w:p>
            <w:pP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24" w:lineRule="exact"/>
              <w:ind w:right="0"/>
              <w:jc w:val="center"/>
              <w:rPr>
                <w:rFonts w:ascii="宋体" w:hAnsi="宋体" w:cs="宋体" w:eastAsia="宋体" w:hint="default"/>
                <w:sz w:val="17"/>
                <w:szCs w:val="17"/>
              </w:rPr>
            </w:pPr>
            <w:r>
              <w:rPr>
                <w:rFonts w:ascii="宋体" w:hAnsi="宋体" w:cs="宋体" w:eastAsia="宋体" w:hint="default"/>
                <w:sz w:val="17"/>
                <w:szCs w:val="17"/>
              </w:rPr>
              <w:t>巷</w:t>
            </w:r>
            <w:r>
              <w:rPr>
                <w:rFonts w:ascii="宋体" w:hAnsi="宋体" w:cs="宋体" w:eastAsia="宋体" w:hint="default"/>
                <w:spacing w:val="-46"/>
                <w:sz w:val="17"/>
                <w:szCs w:val="17"/>
              </w:rPr>
              <w:t> </w:t>
            </w:r>
            <w:r>
              <w:rPr>
                <w:rFonts w:ascii="Courier New" w:hAnsi="Courier New" w:cs="Courier New" w:eastAsia="Courier New" w:hint="default"/>
                <w:sz w:val="17"/>
                <w:szCs w:val="17"/>
              </w:rPr>
              <w:t>19</w:t>
            </w:r>
            <w:r>
              <w:rPr>
                <w:rFonts w:ascii="Courier New" w:hAnsi="Courier New" w:cs="Courier New" w:eastAsia="Courier New" w:hint="default"/>
                <w:spacing w:val="-61"/>
                <w:sz w:val="17"/>
                <w:szCs w:val="17"/>
              </w:rPr>
              <w:t> </w:t>
            </w:r>
            <w:r>
              <w:rPr>
                <w:rFonts w:ascii="宋体" w:hAnsi="宋体" w:cs="宋体" w:eastAsia="宋体" w:hint="default"/>
                <w:sz w:val="17"/>
                <w:szCs w:val="17"/>
              </w:rPr>
              <w:t>号</w:t>
            </w:r>
            <w:r>
              <w:rPr>
                <w:rFonts w:ascii="宋体" w:hAnsi="宋体" w:cs="宋体" w:eastAsia="宋体" w:hint="default"/>
                <w:spacing w:val="-50"/>
                <w:sz w:val="17"/>
                <w:szCs w:val="17"/>
              </w:rPr>
              <w:t> </w:t>
            </w:r>
            <w:r>
              <w:rPr>
                <w:rFonts w:ascii="Courier New" w:hAnsi="Courier New" w:cs="Courier New" w:eastAsia="Courier New" w:hint="default"/>
                <w:sz w:val="17"/>
                <w:szCs w:val="17"/>
              </w:rPr>
              <w:t>4</w:t>
            </w:r>
            <w:r>
              <w:rPr>
                <w:rFonts w:ascii="Courier New" w:hAnsi="Courier New" w:cs="Courier New" w:eastAsia="Courier New" w:hint="default"/>
                <w:spacing w:val="-65"/>
                <w:sz w:val="17"/>
                <w:szCs w:val="17"/>
              </w:rPr>
              <w:t> </w:t>
            </w:r>
            <w:r>
              <w:rPr>
                <w:rFonts w:ascii="宋体" w:hAnsi="宋体" w:cs="宋体" w:eastAsia="宋体" w:hint="default"/>
                <w:sz w:val="17"/>
                <w:szCs w:val="17"/>
              </w:rPr>
              <w:t>楼</w:t>
            </w:r>
            <w:r>
              <w:rPr>
                <w:rFonts w:ascii="宋体" w:hAnsi="宋体" w:cs="宋体" w:eastAsia="宋体" w:hint="default"/>
                <w:sz w:val="17"/>
                <w:szCs w:val="17"/>
              </w:rPr>
              <w:t>西</w:t>
            </w:r>
          </w:p>
        </w:tc>
        <w:tc>
          <w:tcPr>
            <w:tcW w:w="1363" w:type="dxa"/>
            <w:tcBorders>
              <w:top w:val="single" w:sz="12" w:space="0" w:color="000000"/>
              <w:left w:val="single" w:sz="6" w:space="0" w:color="000000"/>
              <w:bottom w:val="single" w:sz="6" w:space="0" w:color="000000"/>
              <w:right w:val="single" w:sz="6" w:space="0" w:color="000000"/>
            </w:tcBorders>
          </w:tcPr>
          <w:p>
            <w:pPr/>
          </w:p>
        </w:tc>
        <w:tc>
          <w:tcPr>
            <w:tcW w:w="10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12" w:space="0" w:color="000000"/>
              <w:left w:val="single" w:sz="6" w:space="0" w:color="000000"/>
              <w:bottom w:val="single" w:sz="6" w:space="0" w:color="000000"/>
              <w:right w:val="single" w:sz="6" w:space="0" w:color="000000"/>
            </w:tcBorders>
          </w:tcPr>
          <w:p>
            <w:pPr/>
          </w:p>
        </w:tc>
        <w:tc>
          <w:tcPr>
            <w:tcW w:w="1097" w:type="dxa"/>
            <w:tcBorders>
              <w:top w:val="single" w:sz="12" w:space="0" w:color="000000"/>
              <w:left w:val="single" w:sz="6" w:space="0" w:color="000000"/>
              <w:bottom w:val="single" w:sz="6" w:space="0" w:color="000000"/>
              <w:right w:val="nil" w:sz="6" w:space="0" w:color="auto"/>
            </w:tcBorders>
          </w:tcPr>
          <w:p>
            <w:pP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9"/>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华城</w:t>
            </w:r>
            <w:r>
              <w:rPr>
                <w:rFonts w:ascii="宋体" w:hAnsi="宋体" w:cs="宋体" w:eastAsia="宋体" w:hint="default"/>
                <w:spacing w:val="-4"/>
                <w:w w:val="105"/>
                <w:sz w:val="17"/>
                <w:szCs w:val="17"/>
              </w:rPr>
              <w:t>中南房地产</w:t>
            </w:r>
            <w:r>
              <w:rPr>
                <w:rFonts w:ascii="宋体" w:hAnsi="宋体" w:cs="宋体" w:eastAsia="宋体" w:hint="default"/>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市开发</w:t>
            </w:r>
            <w:r>
              <w:rPr>
                <w:rFonts w:ascii="宋体" w:hAnsi="宋体" w:cs="宋体" w:eastAsia="宋体" w:hint="default"/>
                <w:spacing w:val="-3"/>
                <w:sz w:val="17"/>
                <w:szCs w:val="17"/>
              </w:rPr>
            </w:r>
          </w:p>
          <w:p>
            <w:pPr>
              <w:pStyle w:val="TableParagraph"/>
              <w:spacing w:line="240" w:lineRule="exact" w:before="8"/>
              <w:ind w:right="0"/>
              <w:jc w:val="center"/>
              <w:rPr>
                <w:rFonts w:ascii="宋体" w:hAnsi="宋体" w:cs="宋体" w:eastAsia="宋体" w:hint="default"/>
                <w:sz w:val="17"/>
                <w:szCs w:val="17"/>
              </w:rPr>
            </w:pPr>
            <w:r>
              <w:rPr>
                <w:rFonts w:ascii="宋体" w:hAnsi="宋体" w:cs="宋体" w:eastAsia="宋体" w:hint="default"/>
                <w:spacing w:val="-3"/>
                <w:sz w:val="17"/>
                <w:szCs w:val="17"/>
              </w:rPr>
              <w:t>区</w:t>
            </w:r>
            <w:r>
              <w:rPr>
                <w:rFonts w:ascii="宋体" w:hAnsi="宋体" w:cs="宋体" w:eastAsia="宋体" w:hint="default"/>
                <w:spacing w:val="-3"/>
                <w:sz w:val="17"/>
                <w:szCs w:val="17"/>
              </w:rPr>
              <w:t>上海</w:t>
            </w:r>
            <w:r>
              <w:rPr>
                <w:rFonts w:ascii="宋体" w:hAnsi="宋体" w:cs="宋体" w:eastAsia="宋体" w:hint="default"/>
                <w:spacing w:val="-3"/>
                <w:sz w:val="17"/>
                <w:szCs w:val="17"/>
              </w:rPr>
              <w:t>路 </w:t>
            </w:r>
            <w:r>
              <w:rPr>
                <w:rFonts w:ascii="Courier New" w:hAnsi="Courier New" w:cs="Courier New" w:eastAsia="Courier New" w:hint="default"/>
                <w:sz w:val="17"/>
                <w:szCs w:val="17"/>
              </w:rPr>
              <w:t>3</w:t>
            </w:r>
            <w:r>
              <w:rPr>
                <w:rFonts w:ascii="Courier New" w:hAnsi="Courier New" w:cs="Courier New" w:eastAsia="Courier New" w:hint="default"/>
                <w:spacing w:val="-64"/>
                <w:sz w:val="17"/>
                <w:szCs w:val="17"/>
              </w:rPr>
              <w:t> </w:t>
            </w:r>
            <w:r>
              <w:rPr>
                <w:rFonts w:ascii="宋体" w:hAnsi="宋体" w:cs="宋体" w:eastAsia="宋体" w:hint="default"/>
                <w:sz w:val="17"/>
                <w:szCs w:val="17"/>
              </w:rPr>
              <w:t>号</w:t>
            </w:r>
            <w:r>
              <w:rPr>
                <w:rFonts w:ascii="宋体" w:hAnsi="宋体" w:cs="宋体" w:eastAsia="宋体" w:hint="default"/>
                <w:sz w:val="17"/>
                <w:szCs w:val="17"/>
              </w:rPr>
              <w:t>写</w:t>
            </w:r>
            <w:r>
              <w:rPr>
                <w:rFonts w:ascii="宋体" w:hAnsi="宋体" w:cs="宋体" w:eastAsia="宋体" w:hint="default"/>
                <w:sz w:val="17"/>
                <w:szCs w:val="17"/>
              </w:rPr>
              <w:t>字</w:t>
            </w:r>
          </w:p>
          <w:p>
            <w:pPr>
              <w:pStyle w:val="TableParagraph"/>
              <w:spacing w:line="240" w:lineRule="exact"/>
              <w:ind w:right="0"/>
              <w:jc w:val="center"/>
              <w:rPr>
                <w:rFonts w:ascii="宋体" w:hAnsi="宋体" w:cs="宋体" w:eastAsia="宋体" w:hint="default"/>
                <w:sz w:val="17"/>
                <w:szCs w:val="17"/>
              </w:rPr>
            </w:pPr>
            <w:r>
              <w:rPr>
                <w:rFonts w:ascii="宋体" w:hAnsi="宋体" w:cs="宋体" w:eastAsia="宋体" w:hint="default"/>
                <w:sz w:val="17"/>
                <w:szCs w:val="17"/>
              </w:rPr>
              <w:t>楼</w:t>
            </w:r>
            <w:r>
              <w:rPr>
                <w:rFonts w:ascii="宋体" w:hAnsi="宋体" w:cs="宋体" w:eastAsia="宋体" w:hint="default"/>
                <w:spacing w:val="-54"/>
                <w:sz w:val="17"/>
                <w:szCs w:val="17"/>
              </w:rPr>
              <w:t> </w:t>
            </w:r>
            <w:r>
              <w:rPr>
                <w:rFonts w:ascii="Courier New" w:hAnsi="Courier New" w:cs="Courier New" w:eastAsia="Courier New" w:hint="default"/>
                <w:spacing w:val="-3"/>
                <w:sz w:val="17"/>
                <w:szCs w:val="17"/>
              </w:rPr>
              <w:t>120</w:t>
            </w:r>
            <w:r>
              <w:rPr>
                <w:rFonts w:ascii="Courier New" w:hAnsi="Courier New" w:cs="Courier New" w:eastAsia="Courier New" w:hint="default"/>
                <w:spacing w:val="-73"/>
                <w:sz w:val="17"/>
                <w:szCs w:val="17"/>
              </w:rPr>
              <w:t> </w:t>
            </w:r>
            <w:r>
              <w:rPr>
                <w:rFonts w:ascii="宋体" w:hAnsi="宋体" w:cs="宋体" w:eastAsia="宋体" w:hint="default"/>
                <w:sz w:val="17"/>
                <w:szCs w:val="17"/>
              </w:rPr>
              <w:t>室</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p>
            <w:pPr>
              <w:pStyle w:val="TableParagraph"/>
              <w:spacing w:line="240" w:lineRule="auto" w:before="33"/>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231" w:hRule="exact"/>
        </w:trPr>
        <w:tc>
          <w:tcPr>
            <w:tcW w:w="1908" w:type="dxa"/>
            <w:tcBorders>
              <w:top w:val="single" w:sz="6" w:space="0" w:color="000000"/>
              <w:left w:val="nil" w:sz="6" w:space="0" w:color="auto"/>
              <w:bottom w:val="nil" w:sz="6" w:space="0" w:color="auto"/>
              <w:right w:val="single" w:sz="6" w:space="0" w:color="000000"/>
            </w:tcBorders>
          </w:tcPr>
          <w:p>
            <w:pPr/>
          </w:p>
        </w:tc>
        <w:tc>
          <w:tcPr>
            <w:tcW w:w="1493" w:type="dxa"/>
            <w:tcBorders>
              <w:top w:val="single" w:sz="6" w:space="0" w:color="000000"/>
              <w:left w:val="single" w:sz="6" w:space="0" w:color="000000"/>
              <w:bottom w:val="nil" w:sz="6" w:space="0" w:color="auto"/>
              <w:right w:val="single" w:sz="6" w:space="0" w:color="000000"/>
            </w:tcBorders>
          </w:tcPr>
          <w:p>
            <w:pPr/>
          </w:p>
        </w:tc>
        <w:tc>
          <w:tcPr>
            <w:tcW w:w="1637"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山</w:t>
            </w: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省青岛市</w:t>
            </w:r>
            <w:r>
              <w:rPr>
                <w:rFonts w:ascii="宋体" w:hAnsi="宋体" w:cs="宋体" w:eastAsia="宋体" w:hint="default"/>
                <w:spacing w:val="-3"/>
                <w:w w:val="105"/>
                <w:sz w:val="17"/>
                <w:szCs w:val="17"/>
              </w:rPr>
              <w:t>经</w:t>
            </w:r>
            <w:r>
              <w:rPr>
                <w:rFonts w:ascii="宋体" w:hAnsi="宋体" w:cs="宋体" w:eastAsia="宋体" w:hint="default"/>
                <w:spacing w:val="-3"/>
                <w:w w:val="105"/>
                <w:sz w:val="17"/>
                <w:szCs w:val="17"/>
              </w:rPr>
              <w:t>济</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878" w:type="dxa"/>
            <w:tcBorders>
              <w:top w:val="single" w:sz="6" w:space="0" w:color="000000"/>
              <w:left w:val="single" w:sz="6" w:space="0" w:color="000000"/>
              <w:bottom w:val="nil" w:sz="6" w:space="0" w:color="auto"/>
              <w:right w:val="single" w:sz="6" w:space="0" w:color="000000"/>
            </w:tcBorders>
          </w:tcPr>
          <w:p>
            <w:pPr/>
          </w:p>
        </w:tc>
        <w:tc>
          <w:tcPr>
            <w:tcW w:w="1097" w:type="dxa"/>
            <w:tcBorders>
              <w:top w:val="single" w:sz="6" w:space="0" w:color="000000"/>
              <w:left w:val="single" w:sz="6" w:space="0" w:color="000000"/>
              <w:bottom w:val="nil" w:sz="6" w:space="0" w:color="auto"/>
              <w:right w:val="nil" w:sz="6" w:space="0" w:color="auto"/>
            </w:tcBorders>
          </w:tcPr>
          <w:p>
            <w:pPr/>
          </w:p>
        </w:tc>
      </w:tr>
      <w:tr>
        <w:trPr>
          <w:trHeight w:val="682" w:hRule="exact"/>
        </w:trPr>
        <w:tc>
          <w:tcPr>
            <w:tcW w:w="1908" w:type="dxa"/>
            <w:tcBorders>
              <w:top w:val="nil" w:sz="6" w:space="0" w:color="auto"/>
              <w:left w:val="nil" w:sz="6" w:space="0" w:color="auto"/>
              <w:bottom w:val="nil" w:sz="6" w:space="0" w:color="auto"/>
              <w:right w:val="single" w:sz="6" w:space="0" w:color="000000"/>
            </w:tcBorders>
          </w:tcPr>
          <w:p>
            <w:pPr>
              <w:pStyle w:val="TableParagraph"/>
              <w:spacing w:line="240" w:lineRule="auto" w:before="91"/>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青岛海湾</w:t>
            </w:r>
            <w:r>
              <w:rPr>
                <w:rFonts w:ascii="宋体" w:hAnsi="宋体" w:cs="宋体" w:eastAsia="宋体" w:hint="default"/>
                <w:spacing w:val="-4"/>
                <w:w w:val="105"/>
                <w:sz w:val="17"/>
                <w:szCs w:val="17"/>
              </w:rPr>
              <w:t>新</w:t>
            </w:r>
            <w:r>
              <w:rPr>
                <w:rFonts w:ascii="宋体" w:hAnsi="宋体" w:cs="宋体" w:eastAsia="宋体" w:hint="default"/>
                <w:spacing w:val="-4"/>
                <w:w w:val="105"/>
                <w:sz w:val="17"/>
                <w:szCs w:val="17"/>
              </w:rPr>
              <w:t>城</w:t>
            </w:r>
            <w:r>
              <w:rPr>
                <w:rFonts w:ascii="宋体" w:hAnsi="宋体" w:cs="宋体" w:eastAsia="宋体" w:hint="default"/>
                <w:spacing w:val="-4"/>
                <w:w w:val="105"/>
                <w:sz w:val="17"/>
                <w:szCs w:val="17"/>
              </w:rPr>
              <w:t>房地产</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技术</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井</w:t>
            </w:r>
            <w:r>
              <w:rPr>
                <w:rFonts w:ascii="宋体" w:hAnsi="宋体" w:cs="宋体" w:eastAsia="宋体" w:hint="default"/>
                <w:spacing w:val="-3"/>
                <w:w w:val="105"/>
                <w:sz w:val="17"/>
                <w:szCs w:val="17"/>
              </w:rPr>
              <w:t>冈</w:t>
            </w:r>
            <w:r>
              <w:rPr>
                <w:rFonts w:ascii="宋体" w:hAnsi="宋体" w:cs="宋体" w:eastAsia="宋体" w:hint="default"/>
                <w:spacing w:val="-3"/>
                <w:w w:val="105"/>
                <w:sz w:val="17"/>
                <w:szCs w:val="17"/>
              </w:rPr>
              <w:t>山</w:t>
            </w:r>
            <w:r>
              <w:rPr>
                <w:rFonts w:ascii="宋体" w:hAnsi="宋体" w:cs="宋体" w:eastAsia="宋体" w:hint="default"/>
                <w:spacing w:val="-3"/>
                <w:sz w:val="17"/>
                <w:szCs w:val="17"/>
              </w:rPr>
            </w:r>
          </w:p>
          <w:p>
            <w:pPr>
              <w:pStyle w:val="TableParagraph"/>
              <w:spacing w:line="222" w:lineRule="exact" w:before="8"/>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路</w:t>
            </w: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侧</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珠</w:t>
            </w:r>
            <w:r>
              <w:rPr>
                <w:rFonts w:ascii="宋体" w:hAnsi="宋体" w:cs="宋体" w:eastAsia="宋体" w:hint="default"/>
                <w:spacing w:val="-3"/>
                <w:w w:val="105"/>
                <w:sz w:val="17"/>
                <w:szCs w:val="17"/>
              </w:rPr>
              <w:t>江</w:t>
            </w:r>
            <w:r>
              <w:rPr>
                <w:rFonts w:ascii="宋体" w:hAnsi="宋体" w:cs="宋体" w:eastAsia="宋体" w:hint="default"/>
                <w:spacing w:val="-3"/>
                <w:w w:val="105"/>
                <w:sz w:val="17"/>
                <w:szCs w:val="17"/>
              </w:rPr>
              <w:t>路</w:t>
            </w:r>
            <w:r>
              <w:rPr>
                <w:rFonts w:ascii="宋体" w:hAnsi="宋体" w:cs="宋体" w:eastAsia="宋体" w:hint="default"/>
                <w:spacing w:val="-3"/>
                <w:w w:val="105"/>
                <w:sz w:val="17"/>
                <w:szCs w:val="17"/>
              </w:rPr>
              <w:t>南</w:t>
            </w:r>
            <w:r>
              <w:rPr>
                <w:rFonts w:ascii="宋体" w:hAnsi="宋体" w:cs="宋体" w:eastAsia="宋体" w:hint="default"/>
                <w:spacing w:val="-3"/>
                <w:sz w:val="17"/>
                <w:szCs w:val="17"/>
              </w:rPr>
            </w:r>
          </w:p>
          <w:p>
            <w:pPr>
              <w:pStyle w:val="TableParagraph"/>
              <w:spacing w:line="222" w:lineRule="exact"/>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侧</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海湾</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城售</w:t>
            </w:r>
            <w:r>
              <w:rPr>
                <w:rFonts w:ascii="宋体" w:hAnsi="宋体" w:cs="宋体" w:eastAsia="宋体" w:hint="default"/>
                <w:spacing w:val="-3"/>
                <w:sz w:val="17"/>
                <w:szCs w:val="17"/>
              </w:rPr>
            </w:r>
          </w:p>
        </w:tc>
        <w:tc>
          <w:tcPr>
            <w:tcW w:w="1363"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148"/>
              <w:ind w:left="14" w:right="0"/>
              <w:jc w:val="center"/>
              <w:rPr>
                <w:rFonts w:ascii="Courier New" w:hAnsi="Courier New" w:cs="Courier New" w:eastAsia="Courier New" w:hint="default"/>
                <w:sz w:val="17"/>
                <w:szCs w:val="17"/>
              </w:rPr>
            </w:pPr>
            <w:r>
              <w:rPr>
                <w:rFonts w:ascii="Courier New"/>
                <w:spacing w:val="-2"/>
                <w:w w:val="95"/>
                <w:sz w:val="17"/>
              </w:rPr>
              <w:t>90,000,00</w:t>
            </w:r>
            <w:r>
              <w:rPr>
                <w:rFonts w:ascii="Courier New"/>
                <w:sz w:val="17"/>
              </w:rPr>
            </w:r>
          </w:p>
          <w:p>
            <w:pPr>
              <w:pStyle w:val="TableParagraph"/>
              <w:spacing w:line="240" w:lineRule="auto" w:before="38"/>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nil" w:sz="6" w:space="0" w:color="auto"/>
              <w:left w:val="single" w:sz="6" w:space="0" w:color="000000"/>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244" w:hRule="exact"/>
        </w:trPr>
        <w:tc>
          <w:tcPr>
            <w:tcW w:w="1908" w:type="dxa"/>
            <w:tcBorders>
              <w:top w:val="nil" w:sz="6" w:space="0" w:color="auto"/>
              <w:left w:val="nil" w:sz="6" w:space="0" w:color="auto"/>
              <w:bottom w:val="single" w:sz="6" w:space="0" w:color="000000"/>
              <w:right w:val="single" w:sz="6" w:space="0" w:color="000000"/>
            </w:tcBorders>
          </w:tcPr>
          <w:p>
            <w:pPr/>
          </w:p>
        </w:tc>
        <w:tc>
          <w:tcPr>
            <w:tcW w:w="1493"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楼</w:t>
            </w:r>
            <w:r>
              <w:rPr>
                <w:rFonts w:ascii="宋体" w:hAnsi="宋体" w:cs="宋体" w:eastAsia="宋体" w:hint="default"/>
                <w:spacing w:val="-3"/>
                <w:w w:val="105"/>
                <w:sz w:val="17"/>
                <w:szCs w:val="17"/>
              </w:rPr>
              <w:t>处</w:t>
            </w:r>
            <w:r>
              <w:rPr>
                <w:rFonts w:ascii="宋体" w:hAnsi="宋体" w:cs="宋体" w:eastAsia="宋体" w:hint="default"/>
                <w:spacing w:val="-3"/>
                <w:sz w:val="17"/>
                <w:szCs w:val="17"/>
              </w:rPr>
            </w:r>
          </w:p>
        </w:tc>
        <w:tc>
          <w:tcPr>
            <w:tcW w:w="1363" w:type="dxa"/>
            <w:tcBorders>
              <w:top w:val="nil" w:sz="6" w:space="0" w:color="auto"/>
              <w:left w:val="single" w:sz="6" w:space="0" w:color="000000"/>
              <w:bottom w:val="single" w:sz="6" w:space="0" w:color="000000"/>
              <w:right w:val="single" w:sz="6" w:space="0" w:color="000000"/>
            </w:tcBorders>
          </w:tcPr>
          <w:p>
            <w:pPr/>
          </w:p>
        </w:tc>
        <w:tc>
          <w:tcPr>
            <w:tcW w:w="1051" w:type="dxa"/>
            <w:tcBorders>
              <w:top w:val="nil" w:sz="6" w:space="0" w:color="auto"/>
              <w:left w:val="single" w:sz="6" w:space="0" w:color="000000"/>
              <w:bottom w:val="single" w:sz="6" w:space="0" w:color="000000"/>
              <w:right w:val="single" w:sz="6" w:space="0" w:color="000000"/>
            </w:tcBorders>
          </w:tcPr>
          <w:p>
            <w:pPr/>
          </w:p>
        </w:tc>
        <w:tc>
          <w:tcPr>
            <w:tcW w:w="878" w:type="dxa"/>
            <w:tcBorders>
              <w:top w:val="nil" w:sz="6" w:space="0" w:color="auto"/>
              <w:left w:val="single" w:sz="6" w:space="0" w:color="000000"/>
              <w:bottom w:val="single" w:sz="6" w:space="0" w:color="000000"/>
              <w:right w:val="single" w:sz="6" w:space="0" w:color="000000"/>
            </w:tcBorders>
          </w:tcPr>
          <w:p>
            <w:pPr/>
          </w:p>
        </w:tc>
        <w:tc>
          <w:tcPr>
            <w:tcW w:w="1097" w:type="dxa"/>
            <w:tcBorders>
              <w:top w:val="nil" w:sz="6" w:space="0" w:color="auto"/>
              <w:left w:val="single" w:sz="6" w:space="0" w:color="000000"/>
              <w:bottom w:val="single" w:sz="6" w:space="0" w:color="000000"/>
              <w:right w:val="nil" w:sz="6" w:space="0" w:color="auto"/>
            </w:tcBorders>
          </w:tcPr>
          <w:p>
            <w:pP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w:t>
            </w:r>
            <w:r>
              <w:rPr>
                <w:rFonts w:ascii="宋体" w:hAnsi="宋体" w:cs="宋体" w:eastAsia="宋体" w:hint="default"/>
                <w:spacing w:val="-4"/>
                <w:w w:val="105"/>
                <w:sz w:val="17"/>
                <w:szCs w:val="17"/>
              </w:rPr>
              <w:t>京常</w:t>
            </w:r>
            <w:r>
              <w:rPr>
                <w:rFonts w:ascii="宋体" w:hAnsi="宋体" w:cs="宋体" w:eastAsia="宋体" w:hint="default"/>
                <w:spacing w:val="-4"/>
                <w:w w:val="105"/>
                <w:sz w:val="17"/>
                <w:szCs w:val="17"/>
              </w:rPr>
              <w:t>锦</w:t>
            </w: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京市</w:t>
            </w:r>
            <w:r>
              <w:rPr>
                <w:rFonts w:ascii="宋体" w:hAnsi="宋体" w:cs="宋体" w:eastAsia="宋体" w:hint="default"/>
                <w:spacing w:val="-3"/>
                <w:w w:val="105"/>
                <w:sz w:val="17"/>
                <w:szCs w:val="17"/>
              </w:rPr>
              <w:t>玄武</w:t>
            </w:r>
            <w:r>
              <w:rPr>
                <w:rFonts w:ascii="宋体" w:hAnsi="宋体" w:cs="宋体" w:eastAsia="宋体" w:hint="default"/>
                <w:spacing w:val="-3"/>
                <w:sz w:val="17"/>
                <w:szCs w:val="17"/>
              </w:rPr>
            </w:r>
          </w:p>
          <w:p>
            <w:pPr>
              <w:pStyle w:val="TableParagraph"/>
              <w:spacing w:line="249" w:lineRule="auto"/>
              <w:ind w:left="460" w:right="108" w:hanging="351"/>
              <w:jc w:val="left"/>
              <w:rPr>
                <w:rFonts w:ascii="宋体" w:hAnsi="宋体" w:cs="宋体" w:eastAsia="宋体" w:hint="default"/>
                <w:sz w:val="17"/>
                <w:szCs w:val="17"/>
              </w:rPr>
            </w:pP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孝陵卫</w:t>
            </w:r>
            <w:r>
              <w:rPr>
                <w:rFonts w:ascii="宋体" w:hAnsi="宋体" w:cs="宋体" w:eastAsia="宋体" w:hint="default"/>
                <w:spacing w:val="-3"/>
                <w:w w:val="105"/>
                <w:sz w:val="17"/>
                <w:szCs w:val="17"/>
              </w:rPr>
              <w:t>街</w:t>
            </w:r>
            <w:r>
              <w:rPr>
                <w:rFonts w:ascii="宋体" w:hAnsi="宋体" w:cs="宋体" w:eastAsia="宋体" w:hint="default"/>
                <w:spacing w:val="-3"/>
                <w:w w:val="105"/>
                <w:sz w:val="17"/>
                <w:szCs w:val="17"/>
              </w:rPr>
              <w:t>道</w:t>
            </w:r>
            <w:r>
              <w:rPr>
                <w:rFonts w:ascii="宋体" w:hAnsi="宋体" w:cs="宋体" w:eastAsia="宋体" w:hint="default"/>
                <w:spacing w:val="-3"/>
                <w:w w:val="105"/>
                <w:sz w:val="17"/>
                <w:szCs w:val="17"/>
              </w:rPr>
              <w:t>罗汉</w:t>
            </w:r>
            <w:r>
              <w:rPr>
                <w:rFonts w:ascii="宋体" w:hAnsi="宋体" w:cs="宋体" w:eastAsia="宋体" w:hint="default"/>
                <w:w w:val="104"/>
                <w:sz w:val="17"/>
                <w:szCs w:val="17"/>
              </w:rPr>
              <w:t> </w:t>
            </w:r>
            <w:r>
              <w:rPr>
                <w:rFonts w:ascii="宋体" w:hAnsi="宋体" w:cs="宋体" w:eastAsia="宋体" w:hint="default"/>
                <w:w w:val="105"/>
                <w:sz w:val="17"/>
                <w:szCs w:val="17"/>
              </w:rPr>
              <w:t>巷</w:t>
            </w:r>
            <w:r>
              <w:rPr>
                <w:rFonts w:ascii="宋体" w:hAnsi="宋体" w:cs="宋体" w:eastAsia="宋体" w:hint="default"/>
                <w:spacing w:val="-75"/>
                <w:w w:val="105"/>
                <w:sz w:val="17"/>
                <w:szCs w:val="17"/>
              </w:rPr>
              <w:t> </w:t>
            </w:r>
            <w:r>
              <w:rPr>
                <w:rFonts w:ascii="Courier New" w:hAnsi="Courier New" w:cs="Courier New" w:eastAsia="Courier New" w:hint="default"/>
                <w:spacing w:val="-3"/>
                <w:w w:val="105"/>
                <w:sz w:val="17"/>
                <w:szCs w:val="17"/>
              </w:rPr>
              <w:t>119</w:t>
            </w:r>
            <w:r>
              <w:rPr>
                <w:rFonts w:ascii="Courier New" w:hAnsi="Courier New" w:cs="Courier New" w:eastAsia="Courier New" w:hint="default"/>
                <w:spacing w:val="-93"/>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 w:right="0"/>
              <w:jc w:val="center"/>
              <w:rPr>
                <w:rFonts w:ascii="Courier New" w:hAnsi="Courier New" w:cs="Courier New" w:eastAsia="Courier New" w:hint="default"/>
                <w:sz w:val="17"/>
                <w:szCs w:val="17"/>
              </w:rPr>
            </w:pPr>
            <w:r>
              <w:rPr>
                <w:rFonts w:ascii="Courier New"/>
                <w:spacing w:val="-2"/>
                <w:w w:val="95"/>
                <w:sz w:val="17"/>
              </w:rPr>
              <w:t>80,000,00</w:t>
            </w:r>
            <w:r>
              <w:rPr>
                <w:rFonts w:ascii="Courier New"/>
                <w:sz w:val="17"/>
              </w:rPr>
            </w:r>
          </w:p>
          <w:p>
            <w:pPr>
              <w:pStyle w:val="TableParagraph"/>
              <w:spacing w:line="240" w:lineRule="auto" w:before="33"/>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文</w:t>
            </w:r>
            <w:r>
              <w:rPr>
                <w:rFonts w:ascii="宋体" w:hAnsi="宋体" w:cs="宋体" w:eastAsia="宋体" w:hint="default"/>
                <w:spacing w:val="-4"/>
                <w:w w:val="105"/>
                <w:sz w:val="17"/>
                <w:szCs w:val="17"/>
              </w:rPr>
              <w:t>昌</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海</w:t>
            </w: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文</w:t>
            </w:r>
            <w:r>
              <w:rPr>
                <w:rFonts w:ascii="宋体" w:hAnsi="宋体" w:cs="宋体" w:eastAsia="宋体" w:hint="default"/>
                <w:spacing w:val="-3"/>
                <w:w w:val="105"/>
                <w:sz w:val="17"/>
                <w:szCs w:val="17"/>
              </w:rPr>
              <w:t>昌市</w:t>
            </w:r>
            <w:r>
              <w:rPr>
                <w:rFonts w:ascii="宋体" w:hAnsi="宋体" w:cs="宋体" w:eastAsia="宋体" w:hint="default"/>
                <w:spacing w:val="-3"/>
                <w:w w:val="105"/>
                <w:sz w:val="17"/>
                <w:szCs w:val="17"/>
              </w:rPr>
              <w:t>清</w:t>
            </w:r>
            <w:r>
              <w:rPr>
                <w:rFonts w:ascii="宋体" w:hAnsi="宋体" w:cs="宋体" w:eastAsia="宋体" w:hint="default"/>
                <w:spacing w:val="-3"/>
                <w:w w:val="105"/>
                <w:sz w:val="17"/>
                <w:szCs w:val="17"/>
              </w:rPr>
              <w:t>澜</w:t>
            </w:r>
            <w:r>
              <w:rPr>
                <w:rFonts w:ascii="宋体" w:hAnsi="宋体" w:cs="宋体" w:eastAsia="宋体" w:hint="default"/>
                <w:spacing w:val="-3"/>
                <w:sz w:val="17"/>
                <w:szCs w:val="17"/>
              </w:rPr>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高</w:t>
            </w:r>
            <w:r>
              <w:rPr>
                <w:rFonts w:ascii="宋体" w:hAnsi="宋体" w:cs="宋体" w:eastAsia="宋体" w:hint="default"/>
                <w:spacing w:val="-3"/>
                <w:w w:val="105"/>
                <w:sz w:val="17"/>
                <w:szCs w:val="17"/>
              </w:rPr>
              <w:t>隆</w:t>
            </w:r>
            <w:r>
              <w:rPr>
                <w:rFonts w:ascii="宋体" w:hAnsi="宋体" w:cs="宋体" w:eastAsia="宋体" w:hint="default"/>
                <w:spacing w:val="-3"/>
                <w:w w:val="105"/>
                <w:sz w:val="17"/>
                <w:szCs w:val="17"/>
              </w:rPr>
              <w:t>湾</w:t>
            </w:r>
            <w:r>
              <w:rPr>
                <w:rFonts w:ascii="宋体" w:hAnsi="宋体" w:cs="宋体" w:eastAsia="宋体" w:hint="default"/>
                <w:spacing w:val="-3"/>
                <w:w w:val="105"/>
                <w:sz w:val="17"/>
                <w:szCs w:val="17"/>
              </w:rPr>
              <w:t>沿</w:t>
            </w:r>
            <w:r>
              <w:rPr>
                <w:rFonts w:ascii="宋体" w:hAnsi="宋体" w:cs="宋体" w:eastAsia="宋体" w:hint="default"/>
                <w:spacing w:val="-3"/>
                <w:w w:val="105"/>
                <w:sz w:val="17"/>
                <w:szCs w:val="17"/>
              </w:rPr>
              <w:t>海</w:t>
            </w:r>
            <w:r>
              <w:rPr>
                <w:rFonts w:ascii="宋体" w:hAnsi="宋体" w:cs="宋体" w:eastAsia="宋体" w:hint="default"/>
                <w:spacing w:val="-3"/>
                <w:sz w:val="17"/>
                <w:szCs w:val="17"/>
              </w:rPr>
            </w:r>
          </w:p>
          <w:p>
            <w:pPr>
              <w:pStyle w:val="TableParagraph"/>
              <w:spacing w:line="240" w:lineRule="auto" w:before="8"/>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段</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 w:right="0"/>
              <w:jc w:val="center"/>
              <w:rPr>
                <w:rFonts w:ascii="Courier New" w:hAnsi="Courier New" w:cs="Courier New" w:eastAsia="Courier New" w:hint="default"/>
                <w:sz w:val="17"/>
                <w:szCs w:val="17"/>
              </w:rPr>
            </w:pPr>
            <w:r>
              <w:rPr>
                <w:rFonts w:ascii="Courier New"/>
                <w:spacing w:val="-2"/>
                <w:w w:val="95"/>
                <w:sz w:val="17"/>
              </w:rPr>
              <w:t>20,000,00</w:t>
            </w:r>
            <w:r>
              <w:rPr>
                <w:rFonts w:ascii="Courier New"/>
                <w:sz w:val="17"/>
              </w:rPr>
            </w:r>
          </w:p>
          <w:p>
            <w:pPr>
              <w:pStyle w:val="TableParagraph"/>
              <w:spacing w:line="240" w:lineRule="auto" w:before="33"/>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南通中南世</w:t>
            </w:r>
            <w:r>
              <w:rPr>
                <w:rFonts w:ascii="宋体" w:hAnsi="宋体" w:cs="宋体" w:eastAsia="宋体" w:hint="default"/>
                <w:spacing w:val="-3"/>
                <w:w w:val="105"/>
                <w:sz w:val="17"/>
                <w:szCs w:val="17"/>
              </w:rPr>
              <w:t>纪城物</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管理有限公司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桃园</w:t>
            </w:r>
            <w:r>
              <w:rPr>
                <w:rFonts w:ascii="宋体" w:hAnsi="宋体" w:cs="宋体" w:eastAsia="宋体" w:hint="default"/>
                <w:spacing w:val="-3"/>
                <w:sz w:val="17"/>
                <w:szCs w:val="17"/>
              </w:rPr>
            </w:r>
          </w:p>
          <w:p>
            <w:pPr>
              <w:pStyle w:val="TableParagraph"/>
              <w:spacing w:line="239" w:lineRule="exact"/>
              <w:ind w:right="0"/>
              <w:jc w:val="center"/>
              <w:rPr>
                <w:rFonts w:ascii="宋体" w:hAnsi="宋体" w:cs="宋体" w:eastAsia="宋体" w:hint="default"/>
                <w:sz w:val="17"/>
                <w:szCs w:val="17"/>
              </w:rPr>
            </w:pPr>
            <w:r>
              <w:rPr>
                <w:rFonts w:ascii="宋体" w:hAnsi="宋体" w:cs="宋体" w:eastAsia="宋体" w:hint="default"/>
                <w:sz w:val="17"/>
                <w:szCs w:val="17"/>
              </w:rPr>
              <w:t>路 </w:t>
            </w:r>
            <w:r>
              <w:rPr>
                <w:rFonts w:ascii="Courier New" w:hAnsi="Courier New" w:cs="Courier New" w:eastAsia="Courier New" w:hint="default"/>
                <w:sz w:val="17"/>
                <w:szCs w:val="17"/>
              </w:rPr>
              <w:t>8</w:t>
            </w:r>
            <w:r>
              <w:rPr>
                <w:rFonts w:ascii="Courier New" w:hAnsi="Courier New" w:cs="Courier New" w:eastAsia="Courier New" w:hint="default"/>
                <w:spacing w:val="-78"/>
                <w:sz w:val="17"/>
                <w:szCs w:val="17"/>
              </w:rPr>
              <w:t> </w:t>
            </w:r>
            <w:r>
              <w:rPr>
                <w:rFonts w:ascii="宋体" w:hAnsi="宋体" w:cs="宋体" w:eastAsia="宋体" w:hint="default"/>
                <w:sz w:val="17"/>
                <w:szCs w:val="17"/>
              </w:rPr>
              <w:t>号</w:t>
            </w:r>
            <w:r>
              <w:rPr>
                <w:rFonts w:ascii="宋体" w:hAnsi="宋体" w:cs="宋体" w:eastAsia="宋体" w:hint="default"/>
                <w:sz w:val="17"/>
                <w:szCs w:val="17"/>
              </w:rPr>
              <w:t>中南世</w:t>
            </w:r>
            <w:r>
              <w:rPr>
                <w:rFonts w:ascii="宋体" w:hAnsi="宋体" w:cs="宋体" w:eastAsia="宋体" w:hint="default"/>
                <w:sz w:val="17"/>
                <w:szCs w:val="17"/>
              </w:rPr>
              <w:t>纪城</w:t>
            </w:r>
          </w:p>
          <w:p>
            <w:pPr>
              <w:pStyle w:val="TableParagraph"/>
              <w:spacing w:line="213" w:lineRule="exact"/>
              <w:ind w:right="2"/>
              <w:jc w:val="center"/>
              <w:rPr>
                <w:rFonts w:ascii="宋体" w:hAnsi="宋体" w:cs="宋体" w:eastAsia="宋体" w:hint="default"/>
                <w:sz w:val="17"/>
                <w:szCs w:val="17"/>
              </w:rPr>
            </w:pPr>
            <w:r>
              <w:rPr>
                <w:rFonts w:ascii="宋体" w:hAnsi="宋体" w:cs="宋体" w:eastAsia="宋体" w:hint="default"/>
                <w:w w:val="104"/>
                <w:sz w:val="17"/>
                <w:szCs w:val="17"/>
              </w:rPr>
              <w:t>内</w:t>
            </w:r>
            <w:r>
              <w:rPr>
                <w:rFonts w:ascii="宋体" w:hAnsi="宋体" w:cs="宋体" w:eastAsia="宋体" w:hint="default"/>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程总</w:t>
            </w:r>
            <w:r>
              <w:rPr>
                <w:rFonts w:ascii="宋体" w:hAnsi="宋体" w:cs="宋体" w:eastAsia="宋体" w:hint="default"/>
                <w:spacing w:val="-3"/>
                <w:w w:val="105"/>
                <w:sz w:val="17"/>
                <w:szCs w:val="17"/>
              </w:rPr>
              <w:t>承</w:t>
            </w:r>
            <w:r>
              <w:rPr>
                <w:rFonts w:ascii="宋体" w:hAnsi="宋体" w:cs="宋体" w:eastAsia="宋体" w:hint="default"/>
                <w:spacing w:val="-3"/>
                <w:w w:val="105"/>
                <w:sz w:val="17"/>
                <w:szCs w:val="17"/>
              </w:rPr>
              <w:t>包</w:t>
            </w:r>
            <w:r>
              <w:rPr>
                <w:rFonts w:ascii="宋体" w:hAnsi="宋体" w:cs="宋体" w:eastAsia="宋体" w:hint="default"/>
                <w:spacing w:val="-3"/>
                <w:sz w:val="17"/>
                <w:szCs w:val="17"/>
              </w:rPr>
            </w:r>
          </w:p>
          <w:p>
            <w:pPr>
              <w:pStyle w:val="TableParagraph"/>
              <w:spacing w:line="222"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省海门市常乐</w:t>
            </w:r>
            <w:r>
              <w:rPr>
                <w:rFonts w:ascii="宋体" w:hAnsi="宋体" w:cs="宋体" w:eastAsia="宋体" w:hint="default"/>
                <w:spacing w:val="-3"/>
                <w:sz w:val="17"/>
                <w:szCs w:val="17"/>
              </w:rPr>
            </w:r>
          </w:p>
          <w:p>
            <w:pPr>
              <w:pStyle w:val="TableParagraph"/>
              <w:spacing w:line="222" w:lineRule="exact"/>
              <w:ind w:right="2"/>
              <w:jc w:val="center"/>
              <w:rPr>
                <w:rFonts w:ascii="宋体" w:hAnsi="宋体" w:cs="宋体" w:eastAsia="宋体" w:hint="default"/>
                <w:sz w:val="17"/>
                <w:szCs w:val="17"/>
              </w:rPr>
            </w:pPr>
            <w:r>
              <w:rPr>
                <w:rFonts w:ascii="宋体" w:hAnsi="宋体" w:cs="宋体" w:eastAsia="宋体" w:hint="default"/>
                <w:w w:val="104"/>
                <w:sz w:val="17"/>
                <w:szCs w:val="17"/>
              </w:rPr>
              <w:t>镇</w:t>
            </w:r>
            <w:r>
              <w:rPr>
                <w:rFonts w:ascii="宋体" w:hAnsi="宋体" w:cs="宋体" w:eastAsia="宋体" w:hint="default"/>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施</w:t>
            </w:r>
            <w:r>
              <w:rPr>
                <w:rFonts w:ascii="宋体" w:hAnsi="宋体" w:cs="宋体" w:eastAsia="宋体" w:hint="default"/>
                <w:spacing w:val="-3"/>
                <w:w w:val="105"/>
                <w:sz w:val="17"/>
                <w:szCs w:val="17"/>
              </w:rPr>
              <w:t>工</w:t>
            </w:r>
            <w:r>
              <w:rPr>
                <w:rFonts w:ascii="宋体" w:hAnsi="宋体" w:cs="宋体" w:eastAsia="宋体" w:hint="default"/>
                <w:spacing w:val="-3"/>
                <w:sz w:val="17"/>
                <w:szCs w:val="17"/>
              </w:rPr>
            </w:r>
          </w:p>
          <w:p>
            <w:pPr>
              <w:pStyle w:val="TableParagraph"/>
              <w:spacing w:line="222" w:lineRule="exact"/>
              <w:ind w:left="9" w:right="0"/>
              <w:jc w:val="center"/>
              <w:rPr>
                <w:rFonts w:ascii="宋体" w:hAnsi="宋体" w:cs="宋体" w:eastAsia="宋体" w:hint="default"/>
                <w:sz w:val="17"/>
                <w:szCs w:val="17"/>
              </w:rPr>
            </w:pPr>
            <w:r>
              <w:rPr>
                <w:rFonts w:ascii="宋体" w:hAnsi="宋体" w:cs="宋体" w:eastAsia="宋体" w:hint="default"/>
                <w:spacing w:val="-4"/>
                <w:w w:val="105"/>
                <w:sz w:val="17"/>
                <w:szCs w:val="17"/>
              </w:rPr>
              <w:t>总</w:t>
            </w:r>
            <w:r>
              <w:rPr>
                <w:rFonts w:ascii="宋体" w:hAnsi="宋体" w:cs="宋体" w:eastAsia="宋体" w:hint="default"/>
                <w:spacing w:val="-4"/>
                <w:w w:val="105"/>
                <w:sz w:val="17"/>
                <w:szCs w:val="17"/>
              </w:rPr>
              <w:t>承</w:t>
            </w:r>
            <w:r>
              <w:rPr>
                <w:rFonts w:ascii="宋体" w:hAnsi="宋体" w:cs="宋体" w:eastAsia="宋体" w:hint="default"/>
                <w:spacing w:val="-4"/>
                <w:w w:val="105"/>
                <w:sz w:val="17"/>
                <w:szCs w:val="17"/>
              </w:rPr>
              <w:t>包</w:t>
            </w:r>
            <w:r>
              <w:rPr>
                <w:rFonts w:ascii="宋体" w:hAnsi="宋体" w:cs="宋体" w:eastAsia="宋体" w:hint="default"/>
                <w:spacing w:val="-4"/>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300,000,0</w:t>
            </w:r>
            <w:r>
              <w:rPr>
                <w:rFonts w:ascii="Courier New"/>
                <w:sz w:val="17"/>
              </w:rPr>
            </w:r>
          </w:p>
          <w:p>
            <w:pPr>
              <w:pStyle w:val="TableParagraph"/>
              <w:spacing w:line="240" w:lineRule="auto" w:before="28"/>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196" w:lineRule="exact"/>
              <w:ind w:left="191" w:right="0" w:hanging="87"/>
              <w:jc w:val="left"/>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施</w:t>
            </w:r>
            <w:r>
              <w:rPr>
                <w:rFonts w:ascii="宋体" w:hAnsi="宋体" w:cs="宋体" w:eastAsia="宋体" w:hint="default"/>
                <w:spacing w:val="-3"/>
                <w:sz w:val="17"/>
                <w:szCs w:val="17"/>
              </w:rPr>
            </w:r>
          </w:p>
          <w:p>
            <w:pPr>
              <w:pStyle w:val="TableParagraph"/>
              <w:spacing w:line="222" w:lineRule="exact"/>
              <w:ind w:left="191" w:right="0"/>
              <w:jc w:val="left"/>
              <w:rPr>
                <w:rFonts w:ascii="宋体" w:hAnsi="宋体" w:cs="宋体" w:eastAsia="宋体" w:hint="default"/>
                <w:sz w:val="17"/>
                <w:szCs w:val="17"/>
              </w:rPr>
            </w:pP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承</w:t>
            </w:r>
            <w:r>
              <w:rPr>
                <w:rFonts w:ascii="宋体" w:hAnsi="宋体" w:cs="宋体" w:eastAsia="宋体" w:hint="default"/>
                <w:spacing w:val="-3"/>
                <w:w w:val="105"/>
                <w:sz w:val="17"/>
                <w:szCs w:val="17"/>
              </w:rPr>
              <w:t>包</w:t>
            </w:r>
            <w:r>
              <w:rPr>
                <w:rFonts w:ascii="宋体" w:hAnsi="宋体" w:cs="宋体" w:eastAsia="宋体" w:hint="default"/>
                <w:spacing w:val="-3"/>
                <w:sz w:val="17"/>
                <w:szCs w:val="17"/>
              </w:rPr>
            </w:r>
          </w:p>
        </w:tc>
      </w:tr>
      <w:tr>
        <w:trPr>
          <w:trHeight w:val="231" w:hRule="exact"/>
        </w:trPr>
        <w:tc>
          <w:tcPr>
            <w:tcW w:w="1908" w:type="dxa"/>
            <w:tcBorders>
              <w:top w:val="single" w:sz="6" w:space="0" w:color="000000"/>
              <w:left w:val="nil" w:sz="6" w:space="0" w:color="auto"/>
              <w:bottom w:val="nil" w:sz="6" w:space="0" w:color="auto"/>
              <w:right w:val="single" w:sz="6" w:space="0" w:color="000000"/>
            </w:tcBorders>
          </w:tcPr>
          <w:p>
            <w:pPr/>
          </w:p>
        </w:tc>
        <w:tc>
          <w:tcPr>
            <w:tcW w:w="1493" w:type="dxa"/>
            <w:tcBorders>
              <w:top w:val="single" w:sz="6" w:space="0" w:color="000000"/>
              <w:left w:val="single" w:sz="6" w:space="0" w:color="000000"/>
              <w:bottom w:val="nil" w:sz="6" w:space="0" w:color="auto"/>
              <w:right w:val="single" w:sz="6" w:space="0" w:color="000000"/>
            </w:tcBorders>
          </w:tcPr>
          <w:p>
            <w:pPr/>
          </w:p>
        </w:tc>
        <w:tc>
          <w:tcPr>
            <w:tcW w:w="1637"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海</w:t>
            </w: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儋州</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白</w:t>
            </w:r>
            <w:r>
              <w:rPr>
                <w:rFonts w:ascii="宋体" w:hAnsi="宋体" w:cs="宋体" w:eastAsia="宋体" w:hint="default"/>
                <w:spacing w:val="-3"/>
                <w:w w:val="105"/>
                <w:sz w:val="17"/>
                <w:szCs w:val="17"/>
              </w:rPr>
              <w:t>马</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878" w:type="dxa"/>
            <w:tcBorders>
              <w:top w:val="single" w:sz="6" w:space="0" w:color="000000"/>
              <w:left w:val="single" w:sz="6" w:space="0" w:color="000000"/>
              <w:bottom w:val="nil" w:sz="6" w:space="0" w:color="auto"/>
              <w:right w:val="single" w:sz="6" w:space="0" w:color="000000"/>
            </w:tcBorders>
          </w:tcPr>
          <w:p>
            <w:pPr/>
          </w:p>
        </w:tc>
        <w:tc>
          <w:tcPr>
            <w:tcW w:w="1097" w:type="dxa"/>
            <w:tcBorders>
              <w:top w:val="single" w:sz="6" w:space="0" w:color="000000"/>
              <w:left w:val="single" w:sz="6" w:space="0" w:color="000000"/>
              <w:bottom w:val="nil" w:sz="6" w:space="0" w:color="auto"/>
              <w:right w:val="nil" w:sz="6" w:space="0" w:color="auto"/>
            </w:tcBorders>
          </w:tcPr>
          <w:p>
            <w:pPr/>
          </w:p>
        </w:tc>
      </w:tr>
      <w:tr>
        <w:trPr>
          <w:trHeight w:val="465" w:hRule="exact"/>
        </w:trPr>
        <w:tc>
          <w:tcPr>
            <w:tcW w:w="1908" w:type="dxa"/>
            <w:tcBorders>
              <w:top w:val="nil" w:sz="6" w:space="0" w:color="auto"/>
              <w:left w:val="nil" w:sz="6" w:space="0" w:color="auto"/>
              <w:bottom w:val="nil" w:sz="6" w:space="0" w:color="auto"/>
              <w:right w:val="single" w:sz="6" w:space="0" w:color="000000"/>
            </w:tcBorders>
          </w:tcPr>
          <w:p>
            <w:pPr>
              <w:pStyle w:val="TableParagraph"/>
              <w:spacing w:line="203"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儋州</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城市开发</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持</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z w:val="17"/>
                <w:szCs w:val="17"/>
              </w:rPr>
              <w:t>股</w:t>
            </w:r>
            <w:r>
              <w:rPr>
                <w:rFonts w:ascii="宋体" w:hAnsi="宋体" w:cs="宋体" w:eastAsia="宋体" w:hint="default"/>
                <w:sz w:val="17"/>
                <w:szCs w:val="17"/>
              </w:rPr>
              <w:t>比例</w:t>
            </w:r>
            <w:r>
              <w:rPr>
                <w:rFonts w:ascii="宋体" w:hAnsi="宋体" w:cs="宋体" w:eastAsia="宋体" w:hint="default"/>
                <w:spacing w:val="-66"/>
                <w:sz w:val="17"/>
                <w:szCs w:val="17"/>
              </w:rPr>
              <w:t> </w:t>
            </w:r>
            <w:r>
              <w:rPr>
                <w:rFonts w:ascii="Courier New" w:hAnsi="Courier New" w:cs="Courier New" w:eastAsia="Courier New" w:hint="default"/>
                <w:sz w:val="17"/>
                <w:szCs w:val="17"/>
              </w:rPr>
              <w:t>97%</w:t>
            </w:r>
            <w:r>
              <w:rPr>
                <w:rFonts w:ascii="宋体" w:hAnsi="宋体" w:cs="宋体" w:eastAsia="宋体" w:hint="default"/>
                <w:sz w:val="17"/>
                <w:szCs w:val="17"/>
              </w:rPr>
              <w:t>）</w:t>
            </w:r>
          </w:p>
        </w:tc>
        <w:tc>
          <w:tcPr>
            <w:tcW w:w="1637" w:type="dxa"/>
            <w:tcBorders>
              <w:top w:val="nil" w:sz="6" w:space="0" w:color="auto"/>
              <w:left w:val="single" w:sz="6" w:space="0" w:color="000000"/>
              <w:bottom w:val="nil" w:sz="6" w:space="0" w:color="auto"/>
              <w:right w:val="single" w:sz="6" w:space="0" w:color="000000"/>
            </w:tcBorders>
          </w:tcPr>
          <w:p>
            <w:pPr>
              <w:pStyle w:val="TableParagraph"/>
              <w:spacing w:line="202" w:lineRule="exact"/>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井</w:t>
            </w:r>
            <w:r>
              <w:rPr>
                <w:rFonts w:ascii="宋体" w:hAnsi="宋体" w:cs="宋体" w:eastAsia="宋体" w:hint="default"/>
                <w:spacing w:val="-3"/>
                <w:w w:val="105"/>
                <w:sz w:val="17"/>
                <w:szCs w:val="17"/>
              </w:rPr>
              <w:t>镇</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心</w:t>
            </w:r>
            <w:r>
              <w:rPr>
                <w:rFonts w:ascii="宋体" w:hAnsi="宋体" w:cs="宋体" w:eastAsia="宋体" w:hint="default"/>
                <w:spacing w:val="-3"/>
                <w:w w:val="105"/>
                <w:sz w:val="17"/>
                <w:szCs w:val="17"/>
              </w:rPr>
              <w:t>达</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滨</w:t>
            </w:r>
            <w:r>
              <w:rPr>
                <w:rFonts w:ascii="宋体" w:hAnsi="宋体" w:cs="宋体" w:eastAsia="宋体" w:hint="default"/>
                <w:spacing w:val="-3"/>
                <w:w w:val="105"/>
                <w:sz w:val="17"/>
                <w:szCs w:val="17"/>
              </w:rPr>
              <w:t>海</w:t>
            </w:r>
            <w:r>
              <w:rPr>
                <w:rFonts w:ascii="宋体" w:hAnsi="宋体" w:cs="宋体" w:eastAsia="宋体" w:hint="default"/>
                <w:spacing w:val="-3"/>
                <w:sz w:val="17"/>
                <w:szCs w:val="17"/>
              </w:rPr>
            </w:r>
          </w:p>
          <w:p>
            <w:pPr>
              <w:pStyle w:val="TableParagraph"/>
              <w:spacing w:line="222" w:lineRule="exact"/>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委</w:t>
            </w:r>
            <w:r>
              <w:rPr>
                <w:rFonts w:ascii="宋体" w:hAnsi="宋体" w:cs="宋体" w:eastAsia="宋体" w:hint="default"/>
                <w:spacing w:val="-3"/>
                <w:w w:val="105"/>
                <w:sz w:val="17"/>
                <w:szCs w:val="17"/>
              </w:rPr>
              <w:t>员会</w:t>
            </w:r>
            <w:r>
              <w:rPr>
                <w:rFonts w:ascii="宋体" w:hAnsi="宋体" w:cs="宋体" w:eastAsia="宋体" w:hint="default"/>
                <w:spacing w:val="-3"/>
                <w:w w:val="105"/>
                <w:sz w:val="17"/>
                <w:szCs w:val="17"/>
              </w:rPr>
              <w:t>办</w:t>
            </w:r>
            <w:r>
              <w:rPr>
                <w:rFonts w:ascii="宋体" w:hAnsi="宋体" w:cs="宋体" w:eastAsia="宋体" w:hint="default"/>
                <w:spacing w:val="-3"/>
                <w:sz w:val="17"/>
                <w:szCs w:val="17"/>
              </w:rPr>
            </w:r>
          </w:p>
        </w:tc>
        <w:tc>
          <w:tcPr>
            <w:tcW w:w="1363"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1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p>
            <w:pPr>
              <w:pStyle w:val="TableParagraph"/>
              <w:spacing w:line="240" w:lineRule="auto" w:before="33"/>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0"/>
              <w:jc w:val="center"/>
              <w:rPr>
                <w:rFonts w:ascii="宋体" w:hAnsi="宋体" w:cs="宋体" w:eastAsia="宋体" w:hint="default"/>
                <w:sz w:val="17"/>
                <w:szCs w:val="17"/>
              </w:rPr>
            </w:pPr>
            <w:r>
              <w:rPr>
                <w:rFonts w:ascii="宋体" w:hAnsi="宋体" w:cs="宋体" w:eastAsia="宋体" w:hint="default"/>
                <w:spacing w:val="-5"/>
                <w:w w:val="105"/>
                <w:sz w:val="17"/>
                <w:szCs w:val="17"/>
              </w:rPr>
              <w:t>祁沫若</w:t>
            </w:r>
            <w:r>
              <w:rPr>
                <w:rFonts w:ascii="宋体" w:hAnsi="宋体" w:cs="宋体" w:eastAsia="宋体" w:hint="default"/>
                <w:sz w:val="17"/>
                <w:szCs w:val="17"/>
              </w:rPr>
            </w:r>
          </w:p>
        </w:tc>
        <w:tc>
          <w:tcPr>
            <w:tcW w:w="1097" w:type="dxa"/>
            <w:tcBorders>
              <w:top w:val="nil" w:sz="6" w:space="0" w:color="auto"/>
              <w:left w:val="single" w:sz="6" w:space="0" w:color="000000"/>
              <w:bottom w:val="nil" w:sz="6" w:space="0" w:color="auto"/>
              <w:right w:val="nil" w:sz="6" w:space="0" w:color="auto"/>
            </w:tcBorders>
          </w:tcPr>
          <w:p>
            <w:pPr>
              <w:pStyle w:val="TableParagraph"/>
              <w:spacing w:line="240" w:lineRule="auto" w:before="91"/>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230" w:hRule="exact"/>
        </w:trPr>
        <w:tc>
          <w:tcPr>
            <w:tcW w:w="1908" w:type="dxa"/>
            <w:tcBorders>
              <w:top w:val="nil" w:sz="6" w:space="0" w:color="auto"/>
              <w:left w:val="nil" w:sz="6" w:space="0" w:color="auto"/>
              <w:bottom w:val="single" w:sz="6" w:space="0" w:color="000000"/>
              <w:right w:val="single" w:sz="6" w:space="0" w:color="000000"/>
            </w:tcBorders>
          </w:tcPr>
          <w:p>
            <w:pPr/>
          </w:p>
        </w:tc>
        <w:tc>
          <w:tcPr>
            <w:tcW w:w="1493"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7"/>
                <w:szCs w:val="17"/>
              </w:rPr>
            </w:pPr>
            <w:r>
              <w:rPr>
                <w:rFonts w:ascii="宋体" w:hAnsi="宋体" w:cs="宋体" w:eastAsia="宋体" w:hint="default"/>
                <w:w w:val="95"/>
                <w:sz w:val="17"/>
                <w:szCs w:val="17"/>
              </w:rPr>
              <w:t>公大</w:t>
            </w:r>
            <w:r>
              <w:rPr>
                <w:rFonts w:ascii="宋体" w:hAnsi="宋体" w:cs="宋体" w:eastAsia="宋体" w:hint="default"/>
                <w:w w:val="95"/>
                <w:sz w:val="17"/>
                <w:szCs w:val="17"/>
              </w:rPr>
              <w:t>楼</w:t>
            </w:r>
            <w:r>
              <w:rPr>
                <w:rFonts w:ascii="宋体" w:hAnsi="宋体" w:cs="宋体" w:eastAsia="宋体" w:hint="default"/>
                <w:spacing w:val="-33"/>
                <w:w w:val="95"/>
                <w:sz w:val="17"/>
                <w:szCs w:val="17"/>
              </w:rPr>
              <w:t> </w:t>
            </w:r>
            <w:r>
              <w:rPr>
                <w:rFonts w:ascii="Courier New" w:hAnsi="Courier New" w:cs="Courier New" w:eastAsia="Courier New" w:hint="default"/>
                <w:spacing w:val="-3"/>
                <w:w w:val="95"/>
                <w:sz w:val="17"/>
                <w:szCs w:val="17"/>
              </w:rPr>
              <w:t>A08-A10</w:t>
            </w:r>
            <w:r>
              <w:rPr>
                <w:rFonts w:ascii="Courier New" w:hAnsi="Courier New" w:cs="Courier New" w:eastAsia="Courier New" w:hint="default"/>
                <w:spacing w:val="-52"/>
                <w:w w:val="95"/>
                <w:sz w:val="17"/>
                <w:szCs w:val="17"/>
              </w:rPr>
              <w:t> </w:t>
            </w:r>
            <w:r>
              <w:rPr>
                <w:rFonts w:ascii="宋体" w:hAnsi="宋体" w:cs="宋体" w:eastAsia="宋体" w:hint="default"/>
                <w:w w:val="95"/>
                <w:sz w:val="17"/>
                <w:szCs w:val="17"/>
              </w:rPr>
              <w:t>房</w:t>
            </w:r>
            <w:r>
              <w:rPr>
                <w:rFonts w:ascii="宋体" w:hAnsi="宋体" w:cs="宋体" w:eastAsia="宋体" w:hint="default"/>
                <w:sz w:val="17"/>
                <w:szCs w:val="17"/>
              </w:rPr>
            </w:r>
          </w:p>
        </w:tc>
        <w:tc>
          <w:tcPr>
            <w:tcW w:w="1363" w:type="dxa"/>
            <w:tcBorders>
              <w:top w:val="nil" w:sz="6" w:space="0" w:color="auto"/>
              <w:left w:val="single" w:sz="6" w:space="0" w:color="000000"/>
              <w:bottom w:val="single" w:sz="6" w:space="0" w:color="000000"/>
              <w:right w:val="single" w:sz="6" w:space="0" w:color="000000"/>
            </w:tcBorders>
          </w:tcPr>
          <w:p>
            <w:pPr/>
          </w:p>
        </w:tc>
        <w:tc>
          <w:tcPr>
            <w:tcW w:w="1051" w:type="dxa"/>
            <w:tcBorders>
              <w:top w:val="nil" w:sz="6" w:space="0" w:color="auto"/>
              <w:left w:val="single" w:sz="6" w:space="0" w:color="000000"/>
              <w:bottom w:val="single" w:sz="6" w:space="0" w:color="000000"/>
              <w:right w:val="single" w:sz="6" w:space="0" w:color="000000"/>
            </w:tcBorders>
          </w:tcPr>
          <w:p>
            <w:pPr/>
          </w:p>
        </w:tc>
        <w:tc>
          <w:tcPr>
            <w:tcW w:w="878" w:type="dxa"/>
            <w:tcBorders>
              <w:top w:val="nil" w:sz="6" w:space="0" w:color="auto"/>
              <w:left w:val="single" w:sz="6" w:space="0" w:color="000000"/>
              <w:bottom w:val="single" w:sz="6" w:space="0" w:color="000000"/>
              <w:right w:val="single" w:sz="6" w:space="0" w:color="000000"/>
            </w:tcBorders>
          </w:tcPr>
          <w:p>
            <w:pPr/>
          </w:p>
        </w:tc>
        <w:tc>
          <w:tcPr>
            <w:tcW w:w="1097" w:type="dxa"/>
            <w:tcBorders>
              <w:top w:val="nil" w:sz="6" w:space="0" w:color="auto"/>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园林</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省海门市常乐</w:t>
            </w:r>
            <w:r>
              <w:rPr>
                <w:rFonts w:ascii="宋体" w:hAnsi="宋体" w:cs="宋体" w:eastAsia="宋体" w:hint="default"/>
                <w:spacing w:val="-3"/>
                <w:sz w:val="17"/>
                <w:szCs w:val="17"/>
              </w:rPr>
            </w:r>
          </w:p>
          <w:p>
            <w:pPr>
              <w:pStyle w:val="TableParagraph"/>
              <w:spacing w:line="240" w:lineRule="auto" w:before="3"/>
              <w:ind w:left="4" w:right="0"/>
              <w:jc w:val="center"/>
              <w:rPr>
                <w:rFonts w:ascii="宋体" w:hAnsi="宋体" w:cs="宋体" w:eastAsia="宋体" w:hint="default"/>
                <w:sz w:val="17"/>
                <w:szCs w:val="17"/>
              </w:rPr>
            </w:pPr>
            <w:r>
              <w:rPr>
                <w:rFonts w:ascii="宋体" w:hAnsi="宋体" w:cs="宋体" w:eastAsia="宋体" w:hint="default"/>
                <w:sz w:val="17"/>
                <w:szCs w:val="17"/>
              </w:rPr>
              <w:t>镇</w:t>
            </w:r>
            <w:r>
              <w:rPr>
                <w:rFonts w:ascii="宋体" w:hAnsi="宋体" w:cs="宋体" w:eastAsia="宋体" w:hint="default"/>
                <w:sz w:val="17"/>
                <w:szCs w:val="17"/>
              </w:rPr>
              <w:t>北</w:t>
            </w:r>
            <w:r>
              <w:rPr>
                <w:rFonts w:ascii="宋体" w:hAnsi="宋体" w:cs="宋体" w:eastAsia="宋体" w:hint="default"/>
                <w:sz w:val="17"/>
                <w:szCs w:val="17"/>
              </w:rPr>
              <w:t>首</w:t>
            </w:r>
            <w:r>
              <w:rPr>
                <w:rFonts w:ascii="宋体" w:hAnsi="宋体" w:cs="宋体" w:eastAsia="宋体" w:hint="default"/>
                <w:spacing w:val="-48"/>
                <w:sz w:val="17"/>
                <w:szCs w:val="17"/>
              </w:rPr>
              <w:t> </w:t>
            </w:r>
            <w:r>
              <w:rPr>
                <w:rFonts w:ascii="Courier New" w:hAnsi="Courier New" w:cs="Courier New" w:eastAsia="Courier New" w:hint="default"/>
                <w:spacing w:val="-3"/>
                <w:sz w:val="17"/>
                <w:szCs w:val="17"/>
              </w:rPr>
              <w:t>300</w:t>
            </w:r>
            <w:r>
              <w:rPr>
                <w:rFonts w:ascii="Courier New" w:hAnsi="Courier New" w:cs="Courier New" w:eastAsia="Courier New" w:hint="default"/>
                <w:spacing w:val="-68"/>
                <w:sz w:val="17"/>
                <w:szCs w:val="17"/>
              </w:rPr>
              <w:t> </w:t>
            </w:r>
            <w:r>
              <w:rPr>
                <w:rFonts w:ascii="宋体" w:hAnsi="宋体" w:cs="宋体" w:eastAsia="宋体" w:hint="default"/>
                <w:sz w:val="17"/>
                <w:szCs w:val="17"/>
              </w:rPr>
              <w:t>米</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p>
            <w:pPr>
              <w:pStyle w:val="TableParagraph"/>
              <w:spacing w:line="240" w:lineRule="auto" w:before="33"/>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9" w:lineRule="auto" w:before="84"/>
              <w:ind w:left="355" w:right="151" w:hanging="178"/>
              <w:jc w:val="left"/>
              <w:rPr>
                <w:rFonts w:ascii="宋体" w:hAnsi="宋体" w:cs="宋体" w:eastAsia="宋体" w:hint="default"/>
                <w:sz w:val="17"/>
                <w:szCs w:val="17"/>
              </w:rPr>
            </w:pPr>
            <w:r>
              <w:rPr>
                <w:rFonts w:ascii="宋体" w:hAnsi="宋体" w:cs="宋体" w:eastAsia="宋体" w:hint="default"/>
                <w:spacing w:val="-4"/>
                <w:w w:val="105"/>
                <w:sz w:val="17"/>
                <w:szCs w:val="17"/>
              </w:rPr>
              <w:t>江苏中南世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pacing w:val="-5"/>
                <w:w w:val="104"/>
                <w:sz w:val="17"/>
                <w:szCs w:val="17"/>
              </w:rPr>
              <w:t> </w:t>
            </w: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京市</w:t>
            </w:r>
            <w:r>
              <w:rPr>
                <w:rFonts w:ascii="宋体" w:hAnsi="宋体" w:cs="宋体" w:eastAsia="宋体" w:hint="default"/>
                <w:spacing w:val="-3"/>
                <w:w w:val="105"/>
                <w:sz w:val="17"/>
                <w:szCs w:val="17"/>
              </w:rPr>
              <w:t>六</w:t>
            </w:r>
            <w:r>
              <w:rPr>
                <w:rFonts w:ascii="宋体" w:hAnsi="宋体" w:cs="宋体" w:eastAsia="宋体" w:hint="default"/>
                <w:spacing w:val="-3"/>
                <w:w w:val="105"/>
                <w:sz w:val="17"/>
                <w:szCs w:val="17"/>
              </w:rPr>
              <w:t>合区</w:t>
            </w:r>
            <w:r>
              <w:rPr>
                <w:rFonts w:ascii="宋体" w:hAnsi="宋体" w:cs="宋体" w:eastAsia="宋体" w:hint="default"/>
                <w:spacing w:val="-3"/>
                <w:w w:val="105"/>
                <w:sz w:val="17"/>
                <w:szCs w:val="17"/>
              </w:rPr>
              <w:t>龙池</w:t>
            </w:r>
            <w:r>
              <w:rPr>
                <w:rFonts w:ascii="宋体" w:hAnsi="宋体" w:cs="宋体" w:eastAsia="宋体" w:hint="default"/>
                <w:spacing w:val="-3"/>
                <w:sz w:val="17"/>
                <w:szCs w:val="17"/>
              </w:rPr>
            </w:r>
          </w:p>
          <w:p>
            <w:pPr>
              <w:pStyle w:val="TableParagraph"/>
              <w:spacing w:line="240" w:lineRule="exact" w:before="8"/>
              <w:ind w:right="0"/>
              <w:jc w:val="center"/>
              <w:rPr>
                <w:rFonts w:ascii="Courier New" w:hAnsi="Courier New" w:cs="Courier New" w:eastAsia="Courier New" w:hint="default"/>
                <w:sz w:val="17"/>
                <w:szCs w:val="17"/>
              </w:rPr>
            </w:pPr>
            <w:r>
              <w:rPr>
                <w:rFonts w:ascii="宋体" w:hAnsi="宋体" w:cs="宋体" w:eastAsia="宋体" w:hint="default"/>
                <w:spacing w:val="-3"/>
                <w:sz w:val="17"/>
                <w:szCs w:val="17"/>
              </w:rPr>
              <w:t>街</w:t>
            </w:r>
            <w:r>
              <w:rPr>
                <w:rFonts w:ascii="宋体" w:hAnsi="宋体" w:cs="宋体" w:eastAsia="宋体" w:hint="default"/>
                <w:spacing w:val="-3"/>
                <w:sz w:val="17"/>
                <w:szCs w:val="17"/>
              </w:rPr>
              <w:t>道</w:t>
            </w:r>
            <w:r>
              <w:rPr>
                <w:rFonts w:ascii="宋体" w:hAnsi="宋体" w:cs="宋体" w:eastAsia="宋体" w:hint="default"/>
                <w:spacing w:val="-3"/>
                <w:sz w:val="17"/>
                <w:szCs w:val="17"/>
              </w:rPr>
              <w:t>雄州</w:t>
            </w:r>
            <w:r>
              <w:rPr>
                <w:rFonts w:ascii="宋体" w:hAnsi="宋体" w:cs="宋体" w:eastAsia="宋体" w:hint="default"/>
                <w:spacing w:val="-3"/>
                <w:sz w:val="17"/>
                <w:szCs w:val="17"/>
              </w:rPr>
              <w:t>南</w:t>
            </w:r>
            <w:r>
              <w:rPr>
                <w:rFonts w:ascii="宋体" w:hAnsi="宋体" w:cs="宋体" w:eastAsia="宋体" w:hint="default"/>
                <w:spacing w:val="-3"/>
                <w:sz w:val="17"/>
                <w:szCs w:val="17"/>
              </w:rPr>
              <w:t>路</w:t>
            </w:r>
            <w:r>
              <w:rPr>
                <w:rFonts w:ascii="宋体" w:hAnsi="宋体" w:cs="宋体" w:eastAsia="宋体" w:hint="default"/>
                <w:spacing w:val="-33"/>
                <w:sz w:val="17"/>
                <w:szCs w:val="17"/>
              </w:rPr>
              <w:t> </w:t>
            </w:r>
            <w:r>
              <w:rPr>
                <w:rFonts w:ascii="Courier New" w:hAnsi="Courier New" w:cs="Courier New" w:eastAsia="Courier New" w:hint="default"/>
                <w:sz w:val="17"/>
                <w:szCs w:val="17"/>
              </w:rPr>
              <w:t>280</w:t>
            </w:r>
          </w:p>
          <w:p>
            <w:pPr>
              <w:pStyle w:val="TableParagraph"/>
              <w:spacing w:line="213" w:lineRule="exact"/>
              <w:ind w:right="2"/>
              <w:jc w:val="center"/>
              <w:rPr>
                <w:rFonts w:ascii="宋体" w:hAnsi="宋体" w:cs="宋体" w:eastAsia="宋体" w:hint="default"/>
                <w:sz w:val="17"/>
                <w:szCs w:val="17"/>
              </w:rPr>
            </w:pPr>
            <w:r>
              <w:rPr>
                <w:rFonts w:ascii="宋体" w:hAnsi="宋体" w:cs="宋体" w:eastAsia="宋体" w:hint="default"/>
                <w:w w:val="104"/>
                <w:sz w:val="17"/>
                <w:szCs w:val="17"/>
              </w:rPr>
              <w:t>号</w:t>
            </w:r>
            <w:r>
              <w:rPr>
                <w:rFonts w:ascii="宋体" w:hAnsi="宋体" w:cs="宋体" w:eastAsia="宋体" w:hint="default"/>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p>
            <w:pPr>
              <w:pStyle w:val="TableParagraph"/>
              <w:spacing w:line="240" w:lineRule="auto" w:before="38"/>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2" w:lineRule="auto" w:before="89"/>
              <w:ind w:left="355" w:right="151" w:hanging="178"/>
              <w:jc w:val="left"/>
              <w:rPr>
                <w:rFonts w:ascii="宋体" w:hAnsi="宋体" w:cs="宋体" w:eastAsia="宋体" w:hint="default"/>
                <w:sz w:val="17"/>
                <w:szCs w:val="17"/>
              </w:rPr>
            </w:pPr>
            <w:r>
              <w:rPr>
                <w:rFonts w:ascii="宋体" w:hAnsi="宋体" w:cs="宋体" w:eastAsia="宋体" w:hint="default"/>
                <w:spacing w:val="-4"/>
                <w:w w:val="105"/>
                <w:sz w:val="17"/>
                <w:szCs w:val="17"/>
              </w:rPr>
              <w:t>盐</w:t>
            </w:r>
            <w:r>
              <w:rPr>
                <w:rFonts w:ascii="宋体" w:hAnsi="宋体" w:cs="宋体" w:eastAsia="宋体" w:hint="default"/>
                <w:spacing w:val="-4"/>
                <w:w w:val="105"/>
                <w:sz w:val="17"/>
                <w:szCs w:val="17"/>
              </w:rPr>
              <w:t>城</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pacing w:val="-5"/>
                <w:w w:val="104"/>
                <w:sz w:val="17"/>
                <w:szCs w:val="17"/>
              </w:rPr>
              <w:t> </w:t>
            </w: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资有限公司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盐</w:t>
            </w:r>
            <w:r>
              <w:rPr>
                <w:rFonts w:ascii="宋体" w:hAnsi="宋体" w:cs="宋体" w:eastAsia="宋体" w:hint="default"/>
                <w:spacing w:val="-3"/>
                <w:w w:val="105"/>
                <w:sz w:val="17"/>
                <w:szCs w:val="17"/>
              </w:rPr>
              <w:t>城市</w:t>
            </w:r>
            <w:r>
              <w:rPr>
                <w:rFonts w:ascii="宋体" w:hAnsi="宋体" w:cs="宋体" w:eastAsia="宋体" w:hint="default"/>
                <w:spacing w:val="-3"/>
                <w:w w:val="105"/>
                <w:sz w:val="17"/>
                <w:szCs w:val="17"/>
              </w:rPr>
              <w:t>解</w:t>
            </w:r>
            <w:r>
              <w:rPr>
                <w:rFonts w:ascii="宋体" w:hAnsi="宋体" w:cs="宋体" w:eastAsia="宋体" w:hint="default"/>
                <w:spacing w:val="-3"/>
                <w:w w:val="105"/>
                <w:sz w:val="17"/>
                <w:szCs w:val="17"/>
              </w:rPr>
              <w:t>放</w:t>
            </w: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路</w:t>
            </w:r>
            <w:r>
              <w:rPr>
                <w:rFonts w:ascii="宋体" w:hAnsi="宋体" w:cs="宋体" w:eastAsia="宋体" w:hint="default"/>
                <w:spacing w:val="-3"/>
                <w:w w:val="105"/>
                <w:sz w:val="17"/>
                <w:szCs w:val="17"/>
              </w:rPr>
              <w:t>职</w:t>
            </w:r>
            <w:r>
              <w:rPr>
                <w:rFonts w:ascii="宋体" w:hAnsi="宋体" w:cs="宋体" w:eastAsia="宋体" w:hint="default"/>
                <w:spacing w:val="-3"/>
                <w:sz w:val="17"/>
                <w:szCs w:val="17"/>
              </w:rPr>
            </w:r>
          </w:p>
          <w:p>
            <w:pPr>
              <w:pStyle w:val="TableParagraph"/>
              <w:spacing w:line="240" w:lineRule="exact" w:before="8"/>
              <w:ind w:left="4" w:right="0"/>
              <w:jc w:val="center"/>
              <w:rPr>
                <w:rFonts w:ascii="Courier New" w:hAnsi="Courier New" w:cs="Courier New" w:eastAsia="Courier New" w:hint="default"/>
                <w:sz w:val="17"/>
                <w:szCs w:val="17"/>
              </w:rPr>
            </w:pPr>
            <w:r>
              <w:rPr>
                <w:rFonts w:ascii="宋体" w:hAnsi="宋体" w:cs="宋体" w:eastAsia="宋体" w:hint="default"/>
                <w:spacing w:val="-3"/>
                <w:sz w:val="17"/>
                <w:szCs w:val="17"/>
              </w:rPr>
              <w:t>教</w:t>
            </w:r>
            <w:r>
              <w:rPr>
                <w:rFonts w:ascii="宋体" w:hAnsi="宋体" w:cs="宋体" w:eastAsia="宋体" w:hint="default"/>
                <w:spacing w:val="-3"/>
                <w:sz w:val="17"/>
                <w:szCs w:val="17"/>
              </w:rPr>
              <w:t>园</w:t>
            </w:r>
            <w:r>
              <w:rPr>
                <w:rFonts w:ascii="宋体" w:hAnsi="宋体" w:cs="宋体" w:eastAsia="宋体" w:hint="default"/>
                <w:spacing w:val="-3"/>
                <w:sz w:val="17"/>
                <w:szCs w:val="17"/>
              </w:rPr>
              <w:t>康</w:t>
            </w:r>
            <w:r>
              <w:rPr>
                <w:rFonts w:ascii="宋体" w:hAnsi="宋体" w:cs="宋体" w:eastAsia="宋体" w:hint="default"/>
                <w:spacing w:val="-3"/>
                <w:sz w:val="17"/>
                <w:szCs w:val="17"/>
              </w:rPr>
              <w:t>乐</w:t>
            </w:r>
            <w:r>
              <w:rPr>
                <w:rFonts w:ascii="宋体" w:hAnsi="宋体" w:cs="宋体" w:eastAsia="宋体" w:hint="default"/>
                <w:spacing w:val="-3"/>
                <w:sz w:val="17"/>
                <w:szCs w:val="17"/>
              </w:rPr>
              <w:t>小</w:t>
            </w:r>
            <w:r>
              <w:rPr>
                <w:rFonts w:ascii="宋体" w:hAnsi="宋体" w:cs="宋体" w:eastAsia="宋体" w:hint="default"/>
                <w:spacing w:val="-3"/>
                <w:sz w:val="17"/>
                <w:szCs w:val="17"/>
              </w:rPr>
              <w:t>区</w:t>
            </w:r>
            <w:r>
              <w:rPr>
                <w:rFonts w:ascii="宋体" w:hAnsi="宋体" w:cs="宋体" w:eastAsia="宋体" w:hint="default"/>
                <w:spacing w:val="-21"/>
                <w:sz w:val="17"/>
                <w:szCs w:val="17"/>
              </w:rPr>
              <w:t> </w:t>
            </w:r>
            <w:r>
              <w:rPr>
                <w:rFonts w:ascii="Courier New" w:hAnsi="Courier New" w:cs="Courier New" w:eastAsia="Courier New" w:hint="default"/>
                <w:sz w:val="17"/>
                <w:szCs w:val="17"/>
              </w:rPr>
              <w:t>35</w:t>
            </w:r>
          </w:p>
          <w:p>
            <w:pPr>
              <w:pStyle w:val="TableParagraph"/>
              <w:spacing w:line="240" w:lineRule="exact"/>
              <w:ind w:right="0"/>
              <w:jc w:val="center"/>
              <w:rPr>
                <w:rFonts w:ascii="宋体" w:hAnsi="宋体" w:cs="宋体" w:eastAsia="宋体" w:hint="default"/>
                <w:sz w:val="17"/>
                <w:szCs w:val="17"/>
              </w:rPr>
            </w:pPr>
            <w:r>
              <w:rPr>
                <w:rFonts w:ascii="宋体" w:hAnsi="宋体" w:cs="宋体" w:eastAsia="宋体" w:hint="default"/>
                <w:spacing w:val="-3"/>
                <w:sz w:val="17"/>
                <w:szCs w:val="17"/>
              </w:rPr>
              <w:t>栋</w:t>
            </w:r>
            <w:r>
              <w:rPr>
                <w:rFonts w:ascii="Courier New" w:hAnsi="Courier New" w:cs="Courier New" w:eastAsia="Courier New" w:hint="default"/>
                <w:spacing w:val="-3"/>
                <w:sz w:val="17"/>
                <w:szCs w:val="17"/>
              </w:rPr>
              <w:t>-2</w:t>
            </w:r>
            <w:r>
              <w:rPr>
                <w:rFonts w:ascii="Courier New" w:hAnsi="Courier New" w:cs="Courier New" w:eastAsia="Courier New" w:hint="default"/>
                <w:spacing w:val="-73"/>
                <w:sz w:val="17"/>
                <w:szCs w:val="17"/>
              </w:rPr>
              <w:t> </w:t>
            </w:r>
            <w:r>
              <w:rPr>
                <w:rFonts w:ascii="宋体" w:hAnsi="宋体" w:cs="宋体" w:eastAsia="宋体" w:hint="default"/>
                <w:sz w:val="17"/>
                <w:szCs w:val="17"/>
              </w:rPr>
              <w:t>号</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p>
            <w:pPr>
              <w:pStyle w:val="TableParagraph"/>
              <w:spacing w:line="240" w:lineRule="auto" w:before="33"/>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231" w:hRule="exact"/>
        </w:trPr>
        <w:tc>
          <w:tcPr>
            <w:tcW w:w="1908" w:type="dxa"/>
            <w:tcBorders>
              <w:top w:val="single" w:sz="6" w:space="0" w:color="000000"/>
              <w:left w:val="nil" w:sz="6" w:space="0" w:color="auto"/>
              <w:bottom w:val="nil" w:sz="6" w:space="0" w:color="auto"/>
              <w:right w:val="single" w:sz="6" w:space="0" w:color="000000"/>
            </w:tcBorders>
          </w:tcPr>
          <w:p>
            <w:pPr/>
          </w:p>
        </w:tc>
        <w:tc>
          <w:tcPr>
            <w:tcW w:w="1493" w:type="dxa"/>
            <w:tcBorders>
              <w:top w:val="single" w:sz="6" w:space="0" w:color="000000"/>
              <w:left w:val="single" w:sz="6" w:space="0" w:color="000000"/>
              <w:bottom w:val="nil" w:sz="6" w:space="0" w:color="auto"/>
              <w:right w:val="single" w:sz="6" w:space="0" w:color="000000"/>
            </w:tcBorders>
          </w:tcPr>
          <w:p>
            <w:pPr/>
          </w:p>
        </w:tc>
        <w:tc>
          <w:tcPr>
            <w:tcW w:w="1637" w:type="dxa"/>
            <w:tcBorders>
              <w:top w:val="single" w:sz="6" w:space="0" w:color="000000"/>
              <w:left w:val="single" w:sz="6" w:space="0" w:color="000000"/>
              <w:bottom w:val="nil" w:sz="6" w:space="0" w:color="auto"/>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海</w:t>
            </w: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儋州</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白</w:t>
            </w:r>
            <w:r>
              <w:rPr>
                <w:rFonts w:ascii="宋体" w:hAnsi="宋体" w:cs="宋体" w:eastAsia="宋体" w:hint="default"/>
                <w:spacing w:val="-3"/>
                <w:w w:val="105"/>
                <w:sz w:val="17"/>
                <w:szCs w:val="17"/>
              </w:rPr>
              <w:t>马</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nil" w:sz="6" w:space="0" w:color="auto"/>
              <w:right w:val="single" w:sz="6" w:space="0" w:color="000000"/>
            </w:tcBorders>
          </w:tcPr>
          <w:p>
            <w:pPr/>
          </w:p>
        </w:tc>
        <w:tc>
          <w:tcPr>
            <w:tcW w:w="1051" w:type="dxa"/>
            <w:tcBorders>
              <w:top w:val="single" w:sz="6" w:space="0" w:color="000000"/>
              <w:left w:val="single" w:sz="6" w:space="0" w:color="000000"/>
              <w:bottom w:val="nil" w:sz="6" w:space="0" w:color="auto"/>
              <w:right w:val="single" w:sz="6" w:space="0" w:color="000000"/>
            </w:tcBorders>
          </w:tcPr>
          <w:p>
            <w:pPr/>
          </w:p>
        </w:tc>
        <w:tc>
          <w:tcPr>
            <w:tcW w:w="878" w:type="dxa"/>
            <w:tcBorders>
              <w:top w:val="single" w:sz="6" w:space="0" w:color="000000"/>
              <w:left w:val="single" w:sz="6" w:space="0" w:color="000000"/>
              <w:bottom w:val="nil" w:sz="6" w:space="0" w:color="auto"/>
              <w:right w:val="single" w:sz="6" w:space="0" w:color="000000"/>
            </w:tcBorders>
          </w:tcPr>
          <w:p>
            <w:pPr/>
          </w:p>
        </w:tc>
        <w:tc>
          <w:tcPr>
            <w:tcW w:w="1097" w:type="dxa"/>
            <w:tcBorders>
              <w:top w:val="single" w:sz="6" w:space="0" w:color="000000"/>
              <w:left w:val="single" w:sz="6" w:space="0" w:color="000000"/>
              <w:bottom w:val="nil" w:sz="6" w:space="0" w:color="auto"/>
              <w:right w:val="nil" w:sz="6" w:space="0" w:color="auto"/>
            </w:tcBorders>
          </w:tcPr>
          <w:p>
            <w:pPr/>
          </w:p>
        </w:tc>
      </w:tr>
      <w:tr>
        <w:trPr>
          <w:trHeight w:val="467" w:hRule="exact"/>
        </w:trPr>
        <w:tc>
          <w:tcPr>
            <w:tcW w:w="1908" w:type="dxa"/>
            <w:tcBorders>
              <w:top w:val="nil" w:sz="6" w:space="0" w:color="auto"/>
              <w:left w:val="nil" w:sz="6" w:space="0" w:color="auto"/>
              <w:bottom w:val="nil" w:sz="6" w:space="0" w:color="auto"/>
              <w:right w:val="single" w:sz="6" w:space="0" w:color="000000"/>
            </w:tcBorders>
          </w:tcPr>
          <w:p>
            <w:pPr>
              <w:pStyle w:val="TableParagraph"/>
              <w:spacing w:line="203"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儋州</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637"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井</w:t>
            </w:r>
            <w:r>
              <w:rPr>
                <w:rFonts w:ascii="宋体" w:hAnsi="宋体" w:cs="宋体" w:eastAsia="宋体" w:hint="default"/>
                <w:spacing w:val="-3"/>
                <w:w w:val="105"/>
                <w:sz w:val="17"/>
                <w:szCs w:val="17"/>
              </w:rPr>
              <w:t>镇</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心</w:t>
            </w:r>
            <w:r>
              <w:rPr>
                <w:rFonts w:ascii="宋体" w:hAnsi="宋体" w:cs="宋体" w:eastAsia="宋体" w:hint="default"/>
                <w:spacing w:val="-3"/>
                <w:w w:val="105"/>
                <w:sz w:val="17"/>
                <w:szCs w:val="17"/>
              </w:rPr>
              <w:t>达</w:t>
            </w:r>
            <w:r>
              <w:rPr>
                <w:rFonts w:ascii="宋体" w:hAnsi="宋体" w:cs="宋体" w:eastAsia="宋体" w:hint="default"/>
                <w:spacing w:val="-3"/>
                <w:w w:val="105"/>
                <w:sz w:val="17"/>
                <w:szCs w:val="17"/>
              </w:rPr>
              <w:t>到</w:t>
            </w:r>
            <w:r>
              <w:rPr>
                <w:rFonts w:ascii="宋体" w:hAnsi="宋体" w:cs="宋体" w:eastAsia="宋体" w:hint="default"/>
                <w:spacing w:val="-3"/>
                <w:w w:val="105"/>
                <w:sz w:val="17"/>
                <w:szCs w:val="17"/>
              </w:rPr>
              <w:t>滨</w:t>
            </w:r>
            <w:r>
              <w:rPr>
                <w:rFonts w:ascii="宋体" w:hAnsi="宋体" w:cs="宋体" w:eastAsia="宋体" w:hint="default"/>
                <w:spacing w:val="-3"/>
                <w:w w:val="105"/>
                <w:sz w:val="17"/>
                <w:szCs w:val="17"/>
              </w:rPr>
              <w:t>海</w:t>
            </w:r>
            <w:r>
              <w:rPr>
                <w:rFonts w:ascii="宋体" w:hAnsi="宋体" w:cs="宋体" w:eastAsia="宋体" w:hint="default"/>
                <w:spacing w:val="-3"/>
                <w:sz w:val="17"/>
                <w:szCs w:val="17"/>
              </w:rPr>
            </w:r>
          </w:p>
          <w:p>
            <w:pPr>
              <w:pStyle w:val="TableParagraph"/>
              <w:spacing w:line="240" w:lineRule="auto" w:before="8"/>
              <w:ind w:left="110" w:right="0"/>
              <w:jc w:val="left"/>
              <w:rPr>
                <w:rFonts w:ascii="宋体" w:hAnsi="宋体" w:cs="宋体" w:eastAsia="宋体" w:hint="default"/>
                <w:sz w:val="17"/>
                <w:szCs w:val="17"/>
              </w:rPr>
            </w:pP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委</w:t>
            </w:r>
            <w:r>
              <w:rPr>
                <w:rFonts w:ascii="宋体" w:hAnsi="宋体" w:cs="宋体" w:eastAsia="宋体" w:hint="default"/>
                <w:spacing w:val="-3"/>
                <w:w w:val="105"/>
                <w:sz w:val="17"/>
                <w:szCs w:val="17"/>
              </w:rPr>
              <w:t>员会</w:t>
            </w:r>
            <w:r>
              <w:rPr>
                <w:rFonts w:ascii="宋体" w:hAnsi="宋体" w:cs="宋体" w:eastAsia="宋体" w:hint="default"/>
                <w:spacing w:val="-3"/>
                <w:w w:val="105"/>
                <w:sz w:val="17"/>
                <w:szCs w:val="17"/>
              </w:rPr>
              <w:t>办</w:t>
            </w:r>
            <w:r>
              <w:rPr>
                <w:rFonts w:ascii="宋体" w:hAnsi="宋体" w:cs="宋体" w:eastAsia="宋体" w:hint="default"/>
                <w:spacing w:val="-3"/>
                <w:sz w:val="17"/>
                <w:szCs w:val="17"/>
              </w:rPr>
            </w:r>
          </w:p>
        </w:tc>
        <w:tc>
          <w:tcPr>
            <w:tcW w:w="1363"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left="1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p>
            <w:pPr>
              <w:pStyle w:val="TableParagraph"/>
              <w:spacing w:line="240" w:lineRule="auto" w:before="38"/>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nil" w:sz="6" w:space="0" w:color="auto"/>
              <w:left w:val="single" w:sz="6" w:space="0" w:color="000000"/>
              <w:bottom w:val="nil" w:sz="6" w:space="0" w:color="auto"/>
              <w:right w:val="nil" w:sz="6" w:space="0" w:color="auto"/>
            </w:tcBorders>
          </w:tcPr>
          <w:p>
            <w:pPr>
              <w:pStyle w:val="TableParagraph"/>
              <w:spacing w:line="240" w:lineRule="auto" w:before="91"/>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228" w:hRule="exact"/>
        </w:trPr>
        <w:tc>
          <w:tcPr>
            <w:tcW w:w="1908" w:type="dxa"/>
            <w:tcBorders>
              <w:top w:val="nil" w:sz="6" w:space="0" w:color="auto"/>
              <w:left w:val="nil" w:sz="6" w:space="0" w:color="auto"/>
              <w:bottom w:val="single" w:sz="6" w:space="0" w:color="000000"/>
              <w:right w:val="single" w:sz="6" w:space="0" w:color="000000"/>
            </w:tcBorders>
          </w:tcPr>
          <w:p>
            <w:pPr/>
          </w:p>
        </w:tc>
        <w:tc>
          <w:tcPr>
            <w:tcW w:w="1493" w:type="dxa"/>
            <w:tcBorders>
              <w:top w:val="nil" w:sz="6" w:space="0" w:color="auto"/>
              <w:left w:val="single" w:sz="6" w:space="0" w:color="000000"/>
              <w:bottom w:val="single" w:sz="6" w:space="0" w:color="000000"/>
              <w:right w:val="single" w:sz="6" w:space="0" w:color="000000"/>
            </w:tcBorders>
          </w:tcPr>
          <w:p>
            <w:pPr/>
          </w:p>
        </w:tc>
        <w:tc>
          <w:tcPr>
            <w:tcW w:w="1637" w:type="dxa"/>
            <w:tcBorders>
              <w:top w:val="nil" w:sz="6" w:space="0" w:color="auto"/>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7"/>
                <w:szCs w:val="17"/>
              </w:rPr>
            </w:pPr>
            <w:r>
              <w:rPr>
                <w:rFonts w:ascii="宋体" w:hAnsi="宋体" w:cs="宋体" w:eastAsia="宋体" w:hint="default"/>
                <w:w w:val="95"/>
                <w:sz w:val="17"/>
                <w:szCs w:val="17"/>
              </w:rPr>
              <w:t>公大</w:t>
            </w:r>
            <w:r>
              <w:rPr>
                <w:rFonts w:ascii="宋体" w:hAnsi="宋体" w:cs="宋体" w:eastAsia="宋体" w:hint="default"/>
                <w:w w:val="95"/>
                <w:sz w:val="17"/>
                <w:szCs w:val="17"/>
              </w:rPr>
              <w:t>楼</w:t>
            </w:r>
            <w:r>
              <w:rPr>
                <w:rFonts w:ascii="宋体" w:hAnsi="宋体" w:cs="宋体" w:eastAsia="宋体" w:hint="default"/>
                <w:spacing w:val="-33"/>
                <w:w w:val="95"/>
                <w:sz w:val="17"/>
                <w:szCs w:val="17"/>
              </w:rPr>
              <w:t> </w:t>
            </w:r>
            <w:r>
              <w:rPr>
                <w:rFonts w:ascii="Courier New" w:hAnsi="Courier New" w:cs="Courier New" w:eastAsia="Courier New" w:hint="default"/>
                <w:spacing w:val="-3"/>
                <w:w w:val="95"/>
                <w:sz w:val="17"/>
                <w:szCs w:val="17"/>
              </w:rPr>
              <w:t>A08-A10</w:t>
            </w:r>
            <w:r>
              <w:rPr>
                <w:rFonts w:ascii="Courier New" w:hAnsi="Courier New" w:cs="Courier New" w:eastAsia="Courier New" w:hint="default"/>
                <w:spacing w:val="-52"/>
                <w:w w:val="95"/>
                <w:sz w:val="17"/>
                <w:szCs w:val="17"/>
              </w:rPr>
              <w:t> </w:t>
            </w:r>
            <w:r>
              <w:rPr>
                <w:rFonts w:ascii="宋体" w:hAnsi="宋体" w:cs="宋体" w:eastAsia="宋体" w:hint="default"/>
                <w:w w:val="95"/>
                <w:sz w:val="17"/>
                <w:szCs w:val="17"/>
              </w:rPr>
              <w:t>房</w:t>
            </w:r>
            <w:r>
              <w:rPr>
                <w:rFonts w:ascii="宋体" w:hAnsi="宋体" w:cs="宋体" w:eastAsia="宋体" w:hint="default"/>
                <w:sz w:val="17"/>
                <w:szCs w:val="17"/>
              </w:rPr>
            </w:r>
          </w:p>
        </w:tc>
        <w:tc>
          <w:tcPr>
            <w:tcW w:w="1363" w:type="dxa"/>
            <w:tcBorders>
              <w:top w:val="nil" w:sz="6" w:space="0" w:color="auto"/>
              <w:left w:val="single" w:sz="6" w:space="0" w:color="000000"/>
              <w:bottom w:val="single" w:sz="6" w:space="0" w:color="000000"/>
              <w:right w:val="single" w:sz="6" w:space="0" w:color="000000"/>
            </w:tcBorders>
          </w:tcPr>
          <w:p>
            <w:pPr/>
          </w:p>
        </w:tc>
        <w:tc>
          <w:tcPr>
            <w:tcW w:w="1051" w:type="dxa"/>
            <w:tcBorders>
              <w:top w:val="nil" w:sz="6" w:space="0" w:color="auto"/>
              <w:left w:val="single" w:sz="6" w:space="0" w:color="000000"/>
              <w:bottom w:val="single" w:sz="6" w:space="0" w:color="000000"/>
              <w:right w:val="single" w:sz="6" w:space="0" w:color="000000"/>
            </w:tcBorders>
          </w:tcPr>
          <w:p>
            <w:pPr/>
          </w:p>
        </w:tc>
        <w:tc>
          <w:tcPr>
            <w:tcW w:w="878" w:type="dxa"/>
            <w:tcBorders>
              <w:top w:val="nil" w:sz="6" w:space="0" w:color="auto"/>
              <w:left w:val="single" w:sz="6" w:space="0" w:color="000000"/>
              <w:bottom w:val="single" w:sz="6" w:space="0" w:color="000000"/>
              <w:right w:val="single" w:sz="6" w:space="0" w:color="000000"/>
            </w:tcBorders>
          </w:tcPr>
          <w:p>
            <w:pPr/>
          </w:p>
        </w:tc>
        <w:tc>
          <w:tcPr>
            <w:tcW w:w="1097" w:type="dxa"/>
            <w:tcBorders>
              <w:top w:val="nil" w:sz="6" w:space="0" w:color="auto"/>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w:t>
            </w: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110" w:right="0"/>
              <w:jc w:val="left"/>
              <w:rPr>
                <w:rFonts w:ascii="宋体" w:hAnsi="宋体" w:cs="宋体" w:eastAsia="宋体" w:hint="default"/>
                <w:sz w:val="17"/>
                <w:szCs w:val="17"/>
              </w:rPr>
            </w:pPr>
            <w:r>
              <w:rPr>
                <w:rFonts w:ascii="宋体" w:hAnsi="宋体" w:cs="宋体" w:eastAsia="宋体" w:hint="default"/>
                <w:spacing w:val="-3"/>
                <w:sz w:val="17"/>
                <w:szCs w:val="17"/>
              </w:rPr>
              <w:t>南通</w:t>
            </w:r>
            <w:r>
              <w:rPr>
                <w:rFonts w:ascii="宋体" w:hAnsi="宋体" w:cs="宋体" w:eastAsia="宋体" w:hint="default"/>
                <w:spacing w:val="-3"/>
                <w:sz w:val="17"/>
                <w:szCs w:val="17"/>
              </w:rPr>
              <w:t>市</w:t>
            </w:r>
            <w:r>
              <w:rPr>
                <w:rFonts w:ascii="宋体" w:hAnsi="宋体" w:cs="宋体" w:eastAsia="宋体" w:hint="default"/>
                <w:spacing w:val="-3"/>
                <w:sz w:val="17"/>
                <w:szCs w:val="17"/>
              </w:rPr>
              <w:t>桃园</w:t>
            </w:r>
            <w:r>
              <w:rPr>
                <w:rFonts w:ascii="宋体" w:hAnsi="宋体" w:cs="宋体" w:eastAsia="宋体" w:hint="default"/>
                <w:spacing w:val="-3"/>
                <w:sz w:val="17"/>
                <w:szCs w:val="17"/>
              </w:rPr>
              <w:t>路 </w:t>
            </w:r>
            <w:r>
              <w:rPr>
                <w:rFonts w:ascii="Courier New" w:hAnsi="Courier New" w:cs="Courier New" w:eastAsia="Courier New" w:hint="default"/>
                <w:sz w:val="17"/>
                <w:szCs w:val="17"/>
              </w:rPr>
              <w:t>9</w:t>
            </w:r>
            <w:r>
              <w:rPr>
                <w:rFonts w:ascii="Courier New" w:hAnsi="Courier New" w:cs="Courier New" w:eastAsia="Courier New" w:hint="default"/>
                <w:spacing w:val="-58"/>
                <w:sz w:val="17"/>
                <w:szCs w:val="17"/>
              </w:rPr>
              <w:t> </w:t>
            </w:r>
            <w:r>
              <w:rPr>
                <w:rFonts w:ascii="宋体" w:hAnsi="宋体" w:cs="宋体" w:eastAsia="宋体" w:hint="default"/>
                <w:sz w:val="17"/>
                <w:szCs w:val="17"/>
              </w:rPr>
              <w:t>号</w:t>
            </w:r>
          </w:p>
          <w:p>
            <w:pPr>
              <w:pStyle w:val="TableParagraph"/>
              <w:spacing w:line="240" w:lineRule="exact"/>
              <w:ind w:left="110" w:right="0"/>
              <w:jc w:val="left"/>
              <w:rPr>
                <w:rFonts w:ascii="宋体" w:hAnsi="宋体" w:cs="宋体" w:eastAsia="宋体" w:hint="default"/>
                <w:sz w:val="17"/>
                <w:szCs w:val="17"/>
              </w:rPr>
            </w:pPr>
            <w:r>
              <w:rPr>
                <w:rFonts w:ascii="宋体" w:hAnsi="宋体" w:cs="宋体" w:eastAsia="宋体" w:hint="default"/>
                <w:sz w:val="17"/>
                <w:szCs w:val="17"/>
              </w:rPr>
              <w:t>附</w:t>
            </w:r>
            <w:r>
              <w:rPr>
                <w:rFonts w:ascii="宋体" w:hAnsi="宋体" w:cs="宋体" w:eastAsia="宋体" w:hint="default"/>
                <w:spacing w:val="-46"/>
                <w:sz w:val="17"/>
                <w:szCs w:val="17"/>
              </w:rPr>
              <w:t> </w:t>
            </w:r>
            <w:r>
              <w:rPr>
                <w:rFonts w:ascii="Courier New" w:hAnsi="Courier New" w:cs="Courier New" w:eastAsia="Courier New" w:hint="default"/>
                <w:sz w:val="17"/>
                <w:szCs w:val="17"/>
              </w:rPr>
              <w:t>8</w:t>
            </w:r>
            <w:r>
              <w:rPr>
                <w:rFonts w:ascii="Courier New" w:hAnsi="Courier New" w:cs="Courier New" w:eastAsia="Courier New" w:hint="default"/>
                <w:spacing w:val="-69"/>
                <w:sz w:val="17"/>
                <w:szCs w:val="17"/>
              </w:rPr>
              <w:t> </w:t>
            </w:r>
            <w:r>
              <w:rPr>
                <w:rFonts w:ascii="宋体" w:hAnsi="宋体" w:cs="宋体" w:eastAsia="宋体" w:hint="default"/>
                <w:sz w:val="17"/>
                <w:szCs w:val="17"/>
              </w:rPr>
              <w:t>号</w:t>
            </w:r>
            <w:r>
              <w:rPr>
                <w:rFonts w:ascii="宋体" w:hAnsi="宋体" w:cs="宋体" w:eastAsia="宋体" w:hint="default"/>
                <w:sz w:val="17"/>
                <w:szCs w:val="17"/>
              </w:rPr>
              <w:t>一</w:t>
            </w:r>
            <w:r>
              <w:rPr>
                <w:rFonts w:ascii="宋体" w:hAnsi="宋体" w:cs="宋体" w:eastAsia="宋体" w:hint="default"/>
                <w:sz w:val="17"/>
                <w:szCs w:val="17"/>
              </w:rPr>
              <w:t>层</w:t>
            </w:r>
            <w:r>
              <w:rPr>
                <w:rFonts w:ascii="宋体" w:hAnsi="宋体" w:cs="宋体" w:eastAsia="宋体" w:hint="default"/>
                <w:spacing w:val="-46"/>
                <w:sz w:val="17"/>
                <w:szCs w:val="17"/>
              </w:rPr>
              <w:t> </w:t>
            </w:r>
            <w:r>
              <w:rPr>
                <w:rFonts w:ascii="Courier New" w:hAnsi="Courier New" w:cs="Courier New" w:eastAsia="Courier New" w:hint="default"/>
                <w:spacing w:val="-3"/>
                <w:sz w:val="17"/>
                <w:szCs w:val="17"/>
              </w:rPr>
              <w:t>108</w:t>
            </w:r>
            <w:r>
              <w:rPr>
                <w:rFonts w:ascii="Courier New" w:hAnsi="Courier New" w:cs="Courier New" w:eastAsia="Courier New" w:hint="default"/>
                <w:spacing w:val="-65"/>
                <w:sz w:val="17"/>
                <w:szCs w:val="17"/>
              </w:rPr>
              <w:t> </w:t>
            </w:r>
            <w:r>
              <w:rPr>
                <w:rFonts w:ascii="宋体" w:hAnsi="宋体" w:cs="宋体" w:eastAsia="宋体" w:hint="default"/>
                <w:sz w:val="17"/>
                <w:szCs w:val="17"/>
              </w:rPr>
              <w:t>室</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 w:right="0"/>
              <w:jc w:val="center"/>
              <w:rPr>
                <w:rFonts w:ascii="宋体" w:hAnsi="宋体" w:cs="宋体" w:eastAsia="宋体" w:hint="default"/>
                <w:sz w:val="17"/>
                <w:szCs w:val="17"/>
              </w:rPr>
            </w:pPr>
            <w:r>
              <w:rPr>
                <w:rFonts w:ascii="宋体" w:hAnsi="宋体" w:cs="宋体" w:eastAsia="宋体" w:hint="default"/>
                <w:spacing w:val="-4"/>
                <w:w w:val="105"/>
                <w:sz w:val="17"/>
                <w:szCs w:val="17"/>
              </w:rPr>
              <w:t>服</w:t>
            </w:r>
            <w:r>
              <w:rPr>
                <w:rFonts w:ascii="宋体" w:hAnsi="宋体" w:cs="宋体" w:eastAsia="宋体" w:hint="default"/>
                <w:spacing w:val="-4"/>
                <w:w w:val="105"/>
                <w:sz w:val="17"/>
                <w:szCs w:val="17"/>
              </w:rPr>
              <w:t>务</w:t>
            </w:r>
            <w:r>
              <w:rPr>
                <w:rFonts w:ascii="宋体" w:hAnsi="宋体" w:cs="宋体" w:eastAsia="宋体" w:hint="default"/>
                <w:spacing w:val="-4"/>
                <w:w w:val="105"/>
                <w:sz w:val="17"/>
                <w:szCs w:val="17"/>
              </w:rPr>
              <w:t>业</w:t>
            </w:r>
            <w:r>
              <w:rPr>
                <w:rFonts w:ascii="宋体" w:hAnsi="宋体" w:cs="宋体" w:eastAsia="宋体" w:hint="default"/>
                <w:spacing w:val="-4"/>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 w:right="0"/>
              <w:jc w:val="center"/>
              <w:rPr>
                <w:rFonts w:ascii="Courier New" w:hAnsi="Courier New" w:cs="Courier New" w:eastAsia="Courier New" w:hint="default"/>
                <w:sz w:val="17"/>
                <w:szCs w:val="17"/>
              </w:rPr>
            </w:pPr>
            <w:r>
              <w:rPr>
                <w:rFonts w:ascii="Courier New"/>
                <w:spacing w:val="-2"/>
                <w:w w:val="95"/>
                <w:sz w:val="17"/>
              </w:rPr>
              <w:t>2,000,000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陈</w:t>
            </w:r>
            <w:r>
              <w:rPr>
                <w:rFonts w:ascii="宋体" w:hAnsi="宋体" w:cs="宋体" w:eastAsia="宋体" w:hint="default"/>
                <w:spacing w:val="-4"/>
                <w:w w:val="105"/>
                <w:sz w:val="17"/>
                <w:szCs w:val="17"/>
              </w:rPr>
              <w:t>昱</w:t>
            </w:r>
            <w:r>
              <w:rPr>
                <w:rFonts w:ascii="宋体" w:hAnsi="宋体" w:cs="宋体" w:eastAsia="宋体" w:hint="default"/>
                <w:spacing w:val="-4"/>
                <w:w w:val="105"/>
                <w:sz w:val="17"/>
                <w:szCs w:val="17"/>
              </w:rPr>
              <w:t>含</w:t>
            </w:r>
            <w:r>
              <w:rPr>
                <w:rFonts w:ascii="宋体" w:hAnsi="宋体" w:cs="宋体" w:eastAsia="宋体" w:hint="default"/>
                <w:spacing w:val="-4"/>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服</w:t>
            </w:r>
            <w:r>
              <w:rPr>
                <w:rFonts w:ascii="宋体" w:hAnsi="宋体" w:cs="宋体" w:eastAsia="宋体" w:hint="default"/>
                <w:spacing w:val="-4"/>
                <w:w w:val="105"/>
                <w:sz w:val="17"/>
                <w:szCs w:val="17"/>
              </w:rPr>
              <w:t>务</w:t>
            </w:r>
            <w:r>
              <w:rPr>
                <w:rFonts w:ascii="宋体" w:hAnsi="宋体" w:cs="宋体" w:eastAsia="宋体" w:hint="default"/>
                <w:spacing w:val="-4"/>
                <w:w w:val="105"/>
                <w:sz w:val="17"/>
                <w:szCs w:val="17"/>
              </w:rPr>
              <w:t>业</w:t>
            </w:r>
            <w:r>
              <w:rPr>
                <w:rFonts w:ascii="宋体" w:hAnsi="宋体" w:cs="宋体" w:eastAsia="宋体" w:hint="default"/>
                <w:spacing w:val="-4"/>
                <w:sz w:val="17"/>
                <w:szCs w:val="17"/>
              </w:rPr>
            </w: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9"/>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w:t>
            </w:r>
            <w:r>
              <w:rPr>
                <w:rFonts w:ascii="宋体" w:hAnsi="宋体" w:cs="宋体" w:eastAsia="宋体" w:hint="default"/>
                <w:spacing w:val="-3"/>
                <w:w w:val="105"/>
                <w:sz w:val="17"/>
                <w:szCs w:val="17"/>
              </w:rPr>
              <w:t>中南世</w:t>
            </w:r>
            <w:r>
              <w:rPr>
                <w:rFonts w:ascii="宋体" w:hAnsi="宋体" w:cs="宋体" w:eastAsia="宋体" w:hint="default"/>
                <w:spacing w:val="-3"/>
                <w:w w:val="105"/>
                <w:sz w:val="17"/>
                <w:szCs w:val="17"/>
              </w:rPr>
              <w:t>纪城物</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管理有限公司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省海门市开发</w:t>
            </w:r>
            <w:r>
              <w:rPr>
                <w:rFonts w:ascii="宋体" w:hAnsi="宋体" w:cs="宋体" w:eastAsia="宋体" w:hint="default"/>
                <w:spacing w:val="-3"/>
                <w:sz w:val="17"/>
                <w:szCs w:val="17"/>
              </w:rPr>
            </w:r>
          </w:p>
          <w:p>
            <w:pPr>
              <w:pStyle w:val="TableParagraph"/>
              <w:spacing w:line="240" w:lineRule="auto" w:before="8"/>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浦</w:t>
            </w:r>
            <w:r>
              <w:rPr>
                <w:rFonts w:ascii="宋体" w:hAnsi="宋体" w:cs="宋体" w:eastAsia="宋体" w:hint="default"/>
                <w:spacing w:val="-3"/>
                <w:w w:val="105"/>
                <w:sz w:val="17"/>
                <w:szCs w:val="17"/>
              </w:rPr>
              <w:t>江</w:t>
            </w:r>
            <w:r>
              <w:rPr>
                <w:rFonts w:ascii="宋体" w:hAnsi="宋体" w:cs="宋体" w:eastAsia="宋体" w:hint="default"/>
                <w:spacing w:val="-3"/>
                <w:w w:val="105"/>
                <w:sz w:val="17"/>
                <w:szCs w:val="17"/>
              </w:rPr>
              <w:t>路</w:t>
            </w: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人</w:t>
            </w:r>
            <w:r>
              <w:rPr>
                <w:rFonts w:ascii="宋体" w:hAnsi="宋体" w:cs="宋体" w:eastAsia="宋体" w:hint="default"/>
                <w:spacing w:val="-3"/>
                <w:w w:val="105"/>
                <w:sz w:val="17"/>
                <w:szCs w:val="17"/>
              </w:rPr>
              <w:t>民</w:t>
            </w:r>
            <w:r>
              <w:rPr>
                <w:rFonts w:ascii="宋体" w:hAnsi="宋体" w:cs="宋体" w:eastAsia="宋体" w:hint="default"/>
                <w:spacing w:val="-3"/>
                <w:w w:val="105"/>
                <w:sz w:val="17"/>
                <w:szCs w:val="17"/>
              </w:rPr>
              <w:t>路</w:t>
            </w:r>
            <w:r>
              <w:rPr>
                <w:rFonts w:ascii="宋体" w:hAnsi="宋体" w:cs="宋体" w:eastAsia="宋体" w:hint="default"/>
                <w:spacing w:val="-3"/>
                <w:sz w:val="17"/>
                <w:szCs w:val="17"/>
              </w:rPr>
            </w:r>
          </w:p>
          <w:p>
            <w:pPr>
              <w:pStyle w:val="TableParagraph"/>
              <w:spacing w:line="240" w:lineRule="auto" w:before="8"/>
              <w:ind w:right="2"/>
              <w:jc w:val="center"/>
              <w:rPr>
                <w:rFonts w:ascii="宋体" w:hAnsi="宋体" w:cs="宋体" w:eastAsia="宋体" w:hint="default"/>
                <w:sz w:val="17"/>
                <w:szCs w:val="17"/>
              </w:rPr>
            </w:pPr>
            <w:r>
              <w:rPr>
                <w:rFonts w:ascii="宋体" w:hAnsi="宋体" w:cs="宋体" w:eastAsia="宋体" w:hint="default"/>
                <w:w w:val="104"/>
                <w:sz w:val="17"/>
                <w:szCs w:val="17"/>
              </w:rPr>
              <w:t>北</w:t>
            </w:r>
            <w:r>
              <w:rPr>
                <w:rFonts w:ascii="宋体" w:hAnsi="宋体" w:cs="宋体" w:eastAsia="宋体" w:hint="default"/>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Courier New" w:hAnsi="Courier New" w:cs="Courier New" w:eastAsia="Courier New" w:hint="default"/>
                <w:sz w:val="17"/>
                <w:szCs w:val="17"/>
              </w:rPr>
            </w:pPr>
            <w:r>
              <w:rPr>
                <w:rFonts w:ascii="Courier New"/>
                <w:spacing w:val="-4"/>
                <w:w w:val="95"/>
                <w:sz w:val="17"/>
              </w:rPr>
              <w:t>500,000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sz w:val="17"/>
                <w:szCs w:val="17"/>
              </w:rPr>
            </w: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2" w:lineRule="auto" w:before="89"/>
              <w:ind w:left="528" w:right="146" w:hanging="351"/>
              <w:jc w:val="left"/>
              <w:rPr>
                <w:rFonts w:ascii="宋体" w:hAnsi="宋体" w:cs="宋体" w:eastAsia="宋体" w:hint="default"/>
                <w:sz w:val="17"/>
                <w:szCs w:val="17"/>
              </w:rPr>
            </w:pPr>
            <w:r>
              <w:rPr>
                <w:rFonts w:ascii="宋体" w:hAnsi="宋体" w:cs="宋体" w:eastAsia="宋体" w:hint="default"/>
                <w:spacing w:val="-3"/>
                <w:w w:val="105"/>
                <w:sz w:val="17"/>
                <w:szCs w:val="17"/>
              </w:rPr>
              <w:t>海门</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国际置</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顾</w:t>
            </w:r>
            <w:r>
              <w:rPr>
                <w:rFonts w:ascii="宋体" w:hAnsi="宋体" w:cs="宋体" w:eastAsia="宋体" w:hint="default"/>
                <w:w w:val="104"/>
                <w:sz w:val="17"/>
                <w:szCs w:val="17"/>
              </w:rPr>
              <w:t> </w:t>
            </w:r>
            <w:r>
              <w:rPr>
                <w:rFonts w:ascii="宋体" w:hAnsi="宋体" w:cs="宋体" w:eastAsia="宋体" w:hint="default"/>
                <w:spacing w:val="-4"/>
                <w:w w:val="105"/>
                <w:sz w:val="17"/>
                <w:szCs w:val="17"/>
              </w:rPr>
              <w:t>问</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省海门市开发</w:t>
            </w:r>
            <w:r>
              <w:rPr>
                <w:rFonts w:ascii="宋体" w:hAnsi="宋体" w:cs="宋体" w:eastAsia="宋体" w:hint="default"/>
                <w:spacing w:val="-3"/>
                <w:sz w:val="17"/>
                <w:szCs w:val="17"/>
              </w:rPr>
            </w:r>
          </w:p>
          <w:p>
            <w:pPr>
              <w:pStyle w:val="TableParagraph"/>
              <w:spacing w:line="240" w:lineRule="auto" w:before="8"/>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浦</w:t>
            </w:r>
            <w:r>
              <w:rPr>
                <w:rFonts w:ascii="宋体" w:hAnsi="宋体" w:cs="宋体" w:eastAsia="宋体" w:hint="default"/>
                <w:spacing w:val="-3"/>
                <w:w w:val="105"/>
                <w:sz w:val="17"/>
                <w:szCs w:val="17"/>
              </w:rPr>
              <w:t>江</w:t>
            </w:r>
            <w:r>
              <w:rPr>
                <w:rFonts w:ascii="宋体" w:hAnsi="宋体" w:cs="宋体" w:eastAsia="宋体" w:hint="default"/>
                <w:spacing w:val="-3"/>
                <w:w w:val="105"/>
                <w:sz w:val="17"/>
                <w:szCs w:val="17"/>
              </w:rPr>
              <w:t>路</w:t>
            </w: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人</w:t>
            </w:r>
            <w:r>
              <w:rPr>
                <w:rFonts w:ascii="宋体" w:hAnsi="宋体" w:cs="宋体" w:eastAsia="宋体" w:hint="default"/>
                <w:spacing w:val="-3"/>
                <w:w w:val="105"/>
                <w:sz w:val="17"/>
                <w:szCs w:val="17"/>
              </w:rPr>
              <w:t>民</w:t>
            </w:r>
            <w:r>
              <w:rPr>
                <w:rFonts w:ascii="宋体" w:hAnsi="宋体" w:cs="宋体" w:eastAsia="宋体" w:hint="default"/>
                <w:spacing w:val="-3"/>
                <w:w w:val="105"/>
                <w:sz w:val="17"/>
                <w:szCs w:val="17"/>
              </w:rPr>
              <w:t>路</w:t>
            </w:r>
            <w:r>
              <w:rPr>
                <w:rFonts w:ascii="宋体" w:hAnsi="宋体" w:cs="宋体" w:eastAsia="宋体" w:hint="default"/>
                <w:spacing w:val="-3"/>
                <w:sz w:val="17"/>
                <w:szCs w:val="17"/>
              </w:rPr>
            </w:r>
          </w:p>
          <w:p>
            <w:pPr>
              <w:pStyle w:val="TableParagraph"/>
              <w:spacing w:line="240" w:lineRule="auto" w:before="8"/>
              <w:ind w:right="2"/>
              <w:jc w:val="center"/>
              <w:rPr>
                <w:rFonts w:ascii="宋体" w:hAnsi="宋体" w:cs="宋体" w:eastAsia="宋体" w:hint="default"/>
                <w:sz w:val="17"/>
                <w:szCs w:val="17"/>
              </w:rPr>
            </w:pPr>
            <w:r>
              <w:rPr>
                <w:rFonts w:ascii="宋体" w:hAnsi="宋体" w:cs="宋体" w:eastAsia="宋体" w:hint="default"/>
                <w:w w:val="104"/>
                <w:sz w:val="17"/>
                <w:szCs w:val="17"/>
              </w:rPr>
              <w:t>北</w:t>
            </w:r>
            <w:r>
              <w:rPr>
                <w:rFonts w:ascii="宋体" w:hAnsi="宋体" w:cs="宋体" w:eastAsia="宋体" w:hint="default"/>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房地产</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售代</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w w:val="104"/>
                <w:sz w:val="17"/>
                <w:szCs w:val="17"/>
              </w:rPr>
              <w:t>理</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 w:right="0"/>
              <w:jc w:val="center"/>
              <w:rPr>
                <w:rFonts w:ascii="Courier New" w:hAnsi="Courier New" w:cs="Courier New" w:eastAsia="Courier New" w:hint="default"/>
                <w:sz w:val="17"/>
                <w:szCs w:val="17"/>
              </w:rPr>
            </w:pPr>
            <w:r>
              <w:rPr>
                <w:rFonts w:ascii="Courier New"/>
                <w:spacing w:val="-4"/>
                <w:w w:val="95"/>
                <w:sz w:val="17"/>
              </w:rPr>
              <w:t>500,000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旃跃</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2" w:lineRule="auto" w:before="89"/>
              <w:ind w:left="364" w:right="108" w:hanging="260"/>
              <w:jc w:val="left"/>
              <w:rPr>
                <w:rFonts w:ascii="宋体" w:hAnsi="宋体" w:cs="宋体" w:eastAsia="宋体" w:hint="default"/>
                <w:sz w:val="17"/>
                <w:szCs w:val="17"/>
              </w:rPr>
            </w:pPr>
            <w:r>
              <w:rPr>
                <w:rFonts w:ascii="宋体" w:hAnsi="宋体" w:cs="宋体" w:eastAsia="宋体" w:hint="default"/>
                <w:spacing w:val="-3"/>
                <w:w w:val="105"/>
                <w:sz w:val="17"/>
                <w:szCs w:val="17"/>
              </w:rPr>
              <w:t>房地产</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w w:val="104"/>
                <w:sz w:val="17"/>
                <w:szCs w:val="17"/>
              </w:rPr>
              <w:t> </w:t>
            </w:r>
            <w:r>
              <w:rPr>
                <w:rFonts w:ascii="宋体" w:hAnsi="宋体" w:cs="宋体" w:eastAsia="宋体" w:hint="default"/>
                <w:spacing w:val="-3"/>
                <w:w w:val="105"/>
                <w:sz w:val="17"/>
                <w:szCs w:val="17"/>
              </w:rPr>
              <w:t>代</w:t>
            </w:r>
            <w:r>
              <w:rPr>
                <w:rFonts w:ascii="宋体" w:hAnsi="宋体" w:cs="宋体" w:eastAsia="宋体" w:hint="default"/>
                <w:spacing w:val="-3"/>
                <w:w w:val="105"/>
                <w:sz w:val="17"/>
                <w:szCs w:val="17"/>
              </w:rPr>
              <w:t>理</w:t>
            </w:r>
            <w:r>
              <w:rPr>
                <w:rFonts w:ascii="宋体" w:hAnsi="宋体" w:cs="宋体" w:eastAsia="宋体" w:hint="default"/>
                <w:spacing w:val="-3"/>
                <w:sz w:val="17"/>
                <w:szCs w:val="17"/>
              </w:rPr>
            </w: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64" w:right="0" w:hanging="87"/>
              <w:jc w:val="left"/>
              <w:rPr>
                <w:rFonts w:ascii="宋体" w:hAnsi="宋体" w:cs="宋体" w:eastAsia="宋体" w:hint="default"/>
                <w:sz w:val="17"/>
                <w:szCs w:val="17"/>
              </w:rPr>
            </w:pPr>
            <w:r>
              <w:rPr>
                <w:rFonts w:ascii="宋体" w:hAnsi="宋体" w:cs="宋体" w:eastAsia="宋体" w:hint="default"/>
                <w:spacing w:val="-4"/>
                <w:w w:val="105"/>
                <w:sz w:val="17"/>
                <w:szCs w:val="17"/>
              </w:rPr>
              <w:t>青岛</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40" w:lineRule="auto" w:before="8"/>
              <w:ind w:left="264" w:right="0"/>
              <w:jc w:val="left"/>
              <w:rPr>
                <w:rFonts w:ascii="宋体" w:hAnsi="宋体" w:cs="宋体" w:eastAsia="宋体" w:hint="default"/>
                <w:sz w:val="17"/>
                <w:szCs w:val="17"/>
              </w:rPr>
            </w:pPr>
            <w:r>
              <w:rPr>
                <w:rFonts w:ascii="宋体" w:hAnsi="宋体" w:cs="宋体" w:eastAsia="宋体" w:hint="default"/>
                <w:spacing w:val="-3"/>
                <w:w w:val="105"/>
                <w:sz w:val="17"/>
                <w:szCs w:val="17"/>
              </w:rPr>
              <w:t>产业</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96" w:right="0" w:hanging="87"/>
              <w:jc w:val="left"/>
              <w:rPr>
                <w:rFonts w:ascii="宋体" w:hAnsi="宋体" w:cs="宋体" w:eastAsia="宋体" w:hint="default"/>
                <w:sz w:val="17"/>
                <w:szCs w:val="17"/>
              </w:rPr>
            </w:pPr>
            <w:r>
              <w:rPr>
                <w:rFonts w:ascii="宋体" w:hAnsi="宋体" w:cs="宋体" w:eastAsia="宋体" w:hint="default"/>
                <w:spacing w:val="-3"/>
                <w:w w:val="105"/>
                <w:sz w:val="17"/>
                <w:szCs w:val="17"/>
              </w:rPr>
              <w:t>青岛市</w:t>
            </w:r>
            <w:r>
              <w:rPr>
                <w:rFonts w:ascii="宋体" w:hAnsi="宋体" w:cs="宋体" w:eastAsia="宋体" w:hint="default"/>
                <w:spacing w:val="-3"/>
                <w:w w:val="105"/>
                <w:sz w:val="17"/>
                <w:szCs w:val="17"/>
              </w:rPr>
              <w:t>李沧</w:t>
            </w: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重</w:t>
            </w:r>
            <w:r>
              <w:rPr>
                <w:rFonts w:ascii="宋体" w:hAnsi="宋体" w:cs="宋体" w:eastAsia="宋体" w:hint="default"/>
                <w:spacing w:val="-3"/>
                <w:w w:val="105"/>
                <w:sz w:val="17"/>
                <w:szCs w:val="17"/>
              </w:rPr>
              <w:t>庆</w:t>
            </w:r>
            <w:r>
              <w:rPr>
                <w:rFonts w:ascii="宋体" w:hAnsi="宋体" w:cs="宋体" w:eastAsia="宋体" w:hint="default"/>
                <w:spacing w:val="-3"/>
                <w:sz w:val="17"/>
                <w:szCs w:val="17"/>
              </w:rPr>
            </w:r>
          </w:p>
          <w:p>
            <w:pPr>
              <w:pStyle w:val="TableParagraph"/>
              <w:spacing w:line="240" w:lineRule="auto" w:before="8"/>
              <w:ind w:left="196" w:right="0"/>
              <w:jc w:val="left"/>
              <w:rPr>
                <w:rFonts w:ascii="宋体" w:hAnsi="宋体" w:cs="宋体" w:eastAsia="宋体" w:hint="default"/>
                <w:sz w:val="17"/>
                <w:szCs w:val="17"/>
              </w:rPr>
            </w:pPr>
            <w:r>
              <w:rPr>
                <w:rFonts w:ascii="宋体" w:hAnsi="宋体" w:cs="宋体" w:eastAsia="宋体" w:hint="default"/>
                <w:spacing w:val="-3"/>
                <w:sz w:val="17"/>
                <w:szCs w:val="17"/>
              </w:rPr>
              <w:t>中</w:t>
            </w:r>
            <w:r>
              <w:rPr>
                <w:rFonts w:ascii="宋体" w:hAnsi="宋体" w:cs="宋体" w:eastAsia="宋体" w:hint="default"/>
                <w:spacing w:val="-3"/>
                <w:sz w:val="17"/>
                <w:szCs w:val="17"/>
              </w:rPr>
              <w:t>路</w:t>
            </w:r>
            <w:r>
              <w:rPr>
                <w:rFonts w:ascii="宋体" w:hAnsi="宋体" w:cs="宋体" w:eastAsia="宋体" w:hint="default"/>
                <w:spacing w:val="-46"/>
                <w:sz w:val="17"/>
                <w:szCs w:val="17"/>
              </w:rPr>
              <w:t> </w:t>
            </w:r>
            <w:r>
              <w:rPr>
                <w:rFonts w:ascii="Courier New" w:hAnsi="Courier New" w:cs="Courier New" w:eastAsia="Courier New" w:hint="default"/>
                <w:sz w:val="17"/>
                <w:szCs w:val="17"/>
              </w:rPr>
              <w:t>925</w:t>
            </w:r>
            <w:r>
              <w:rPr>
                <w:rFonts w:ascii="Courier New" w:hAnsi="Courier New" w:cs="Courier New" w:eastAsia="Courier New" w:hint="default"/>
                <w:spacing w:val="-70"/>
                <w:sz w:val="17"/>
                <w:szCs w:val="17"/>
              </w:rPr>
              <w:t> </w:t>
            </w:r>
            <w:r>
              <w:rPr>
                <w:rFonts w:ascii="宋体" w:hAnsi="宋体" w:cs="宋体" w:eastAsia="宋体" w:hint="default"/>
                <w:sz w:val="17"/>
                <w:szCs w:val="17"/>
              </w:rPr>
              <w:t>号</w:t>
            </w:r>
            <w:r>
              <w:rPr>
                <w:rFonts w:ascii="宋体" w:hAnsi="宋体" w:cs="宋体" w:eastAsia="宋体" w:hint="default"/>
                <w:sz w:val="17"/>
                <w:szCs w:val="17"/>
              </w:rPr>
              <w:t>四</w:t>
            </w:r>
            <w:r>
              <w:rPr>
                <w:rFonts w:ascii="宋体" w:hAnsi="宋体" w:cs="宋体" w:eastAsia="宋体" w:hint="default"/>
                <w:sz w:val="17"/>
                <w:szCs w:val="17"/>
              </w:rPr>
              <w:t>楼</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200,000,0</w:t>
            </w:r>
            <w:r>
              <w:rPr>
                <w:rFonts w:ascii="Courier New"/>
                <w:sz w:val="17"/>
              </w:rPr>
            </w:r>
          </w:p>
          <w:p>
            <w:pPr>
              <w:pStyle w:val="TableParagraph"/>
              <w:spacing w:line="240" w:lineRule="auto" w:before="38"/>
              <w:ind w:left="16" w:right="0"/>
              <w:jc w:val="center"/>
              <w:rPr>
                <w:rFonts w:ascii="Courier New" w:hAnsi="Courier New" w:cs="Courier New" w:eastAsia="Courier New" w:hint="default"/>
                <w:sz w:val="17"/>
                <w:szCs w:val="17"/>
              </w:rPr>
            </w:pPr>
            <w:r>
              <w:rPr>
                <w:rFonts w:ascii="Courier New"/>
                <w:spacing w:val="-5"/>
                <w:w w:val="95"/>
                <w:sz w:val="17"/>
              </w:rPr>
              <w:t>00</w:t>
            </w:r>
            <w:r>
              <w:rPr>
                <w:rFonts w:ascii="Courier New"/>
                <w:spacing w:val="-5"/>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孙永</w:t>
            </w:r>
            <w:r>
              <w:rPr>
                <w:rFonts w:ascii="宋体" w:hAnsi="宋体" w:cs="宋体" w:eastAsia="宋体" w:hint="default"/>
                <w:spacing w:val="-4"/>
                <w:w w:val="105"/>
                <w:sz w:val="17"/>
                <w:szCs w:val="17"/>
              </w:rPr>
              <w:t>刚</w:t>
            </w:r>
            <w:r>
              <w:rPr>
                <w:rFonts w:ascii="宋体" w:hAnsi="宋体" w:cs="宋体" w:eastAsia="宋体" w:hint="default"/>
                <w:spacing w:val="-4"/>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69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寿光</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山</w:t>
            </w: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寿光</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对</w:t>
            </w:r>
            <w:r>
              <w:rPr>
                <w:rFonts w:ascii="宋体" w:hAnsi="宋体" w:cs="宋体" w:eastAsia="宋体" w:hint="default"/>
                <w:spacing w:val="-3"/>
                <w:w w:val="105"/>
                <w:sz w:val="17"/>
                <w:szCs w:val="17"/>
              </w:rPr>
              <w:t>城</w:t>
            </w:r>
            <w:r>
              <w:rPr>
                <w:rFonts w:ascii="宋体" w:hAnsi="宋体" w:cs="宋体" w:eastAsia="宋体" w:hint="default"/>
                <w:spacing w:val="-3"/>
                <w:sz w:val="17"/>
                <w:szCs w:val="17"/>
              </w:rPr>
            </w:r>
          </w:p>
          <w:p>
            <w:pPr>
              <w:pStyle w:val="TableParagraph"/>
              <w:spacing w:line="222"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街</w:t>
            </w: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侧</w:t>
            </w:r>
            <w:r>
              <w:rPr>
                <w:rFonts w:ascii="宋体" w:hAnsi="宋体" w:cs="宋体" w:eastAsia="宋体" w:hint="default"/>
                <w:spacing w:val="-3"/>
                <w:w w:val="105"/>
                <w:sz w:val="17"/>
                <w:szCs w:val="17"/>
              </w:rPr>
              <w:t>全</w:t>
            </w:r>
            <w:r>
              <w:rPr>
                <w:rFonts w:ascii="宋体" w:hAnsi="宋体" w:cs="宋体" w:eastAsia="宋体" w:hint="default"/>
                <w:spacing w:val="-3"/>
                <w:w w:val="105"/>
                <w:sz w:val="17"/>
                <w:szCs w:val="17"/>
              </w:rPr>
              <w:t>福</w:t>
            </w:r>
            <w:r>
              <w:rPr>
                <w:rFonts w:ascii="宋体" w:hAnsi="宋体" w:cs="宋体" w:eastAsia="宋体" w:hint="default"/>
                <w:spacing w:val="-3"/>
                <w:w w:val="105"/>
                <w:sz w:val="17"/>
                <w:szCs w:val="17"/>
              </w:rPr>
              <w:t>元</w:t>
            </w:r>
            <w:r>
              <w:rPr>
                <w:rFonts w:ascii="宋体" w:hAnsi="宋体" w:cs="宋体" w:eastAsia="宋体" w:hint="default"/>
                <w:spacing w:val="-3"/>
                <w:w w:val="105"/>
                <w:sz w:val="17"/>
                <w:szCs w:val="17"/>
              </w:rPr>
              <w:t>商</w:t>
            </w:r>
            <w:r>
              <w:rPr>
                <w:rFonts w:ascii="宋体" w:hAnsi="宋体" w:cs="宋体" w:eastAsia="宋体" w:hint="default"/>
                <w:spacing w:val="-3"/>
                <w:sz w:val="17"/>
                <w:szCs w:val="17"/>
              </w:rPr>
            </w:r>
          </w:p>
          <w:p>
            <w:pPr>
              <w:pStyle w:val="TableParagraph"/>
              <w:spacing w:line="240" w:lineRule="auto" w:before="8"/>
              <w:ind w:right="0"/>
              <w:jc w:val="center"/>
              <w:rPr>
                <w:rFonts w:ascii="宋体" w:hAnsi="宋体" w:cs="宋体" w:eastAsia="宋体" w:hint="default"/>
                <w:sz w:val="17"/>
                <w:szCs w:val="17"/>
              </w:rPr>
            </w:pPr>
            <w:r>
              <w:rPr>
                <w:rFonts w:ascii="宋体" w:hAnsi="宋体" w:cs="宋体" w:eastAsia="宋体" w:hint="default"/>
                <w:sz w:val="17"/>
                <w:szCs w:val="17"/>
              </w:rPr>
              <w:t>务</w:t>
            </w:r>
            <w:r>
              <w:rPr>
                <w:rFonts w:ascii="宋体" w:hAnsi="宋体" w:cs="宋体" w:eastAsia="宋体" w:hint="default"/>
                <w:sz w:val="17"/>
                <w:szCs w:val="17"/>
              </w:rPr>
              <w:t>宾馆</w:t>
            </w:r>
            <w:r>
              <w:rPr>
                <w:rFonts w:ascii="宋体" w:hAnsi="宋体" w:cs="宋体" w:eastAsia="宋体" w:hint="default"/>
                <w:spacing w:val="-36"/>
                <w:sz w:val="17"/>
                <w:szCs w:val="17"/>
              </w:rPr>
              <w:t> </w:t>
            </w:r>
            <w:r>
              <w:rPr>
                <w:rFonts w:ascii="Courier New" w:hAnsi="Courier New" w:cs="Courier New" w:eastAsia="Courier New" w:hint="default"/>
                <w:sz w:val="17"/>
                <w:szCs w:val="17"/>
              </w:rPr>
              <w:t>5</w:t>
            </w:r>
            <w:r>
              <w:rPr>
                <w:rFonts w:ascii="Courier New" w:hAnsi="Courier New" w:cs="Courier New" w:eastAsia="Courier New" w:hint="default"/>
                <w:spacing w:val="-61"/>
                <w:sz w:val="17"/>
                <w:szCs w:val="17"/>
              </w:rPr>
              <w:t> </w:t>
            </w:r>
            <w:r>
              <w:rPr>
                <w:rFonts w:ascii="宋体" w:hAnsi="宋体" w:cs="宋体" w:eastAsia="宋体" w:hint="default"/>
                <w:sz w:val="17"/>
                <w:szCs w:val="17"/>
              </w:rPr>
              <w:t>楼</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 w:right="0"/>
              <w:jc w:val="center"/>
              <w:rPr>
                <w:rFonts w:ascii="Courier New" w:hAnsi="Courier New" w:cs="Courier New" w:eastAsia="Courier New" w:hint="default"/>
                <w:sz w:val="17"/>
                <w:szCs w:val="17"/>
              </w:rPr>
            </w:pPr>
            <w:r>
              <w:rPr>
                <w:rFonts w:ascii="Courier New"/>
                <w:spacing w:val="-2"/>
                <w:w w:val="95"/>
                <w:sz w:val="17"/>
              </w:rPr>
              <w:t>50,000,00</w:t>
            </w:r>
            <w:r>
              <w:rPr>
                <w:rFonts w:ascii="Courier New"/>
                <w:sz w:val="17"/>
              </w:rPr>
            </w:r>
          </w:p>
          <w:p>
            <w:pPr>
              <w:pStyle w:val="TableParagraph"/>
              <w:spacing w:line="240" w:lineRule="auto" w:before="33"/>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7"/>
              <w:jc w:val="center"/>
              <w:rPr>
                <w:rFonts w:ascii="宋体" w:hAnsi="宋体" w:cs="宋体" w:eastAsia="宋体" w:hint="default"/>
                <w:sz w:val="17"/>
                <w:szCs w:val="17"/>
              </w:rPr>
            </w:pP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江世</w:t>
            </w:r>
            <w:r>
              <w:rPr>
                <w:rFonts w:ascii="宋体" w:hAnsi="宋体" w:cs="宋体" w:eastAsia="宋体" w:hint="default"/>
                <w:spacing w:val="-4"/>
                <w:w w:val="105"/>
                <w:sz w:val="17"/>
                <w:szCs w:val="17"/>
              </w:rPr>
              <w:t>纪城物</w:t>
            </w:r>
            <w:r>
              <w:rPr>
                <w:rFonts w:ascii="宋体" w:hAnsi="宋体" w:cs="宋体" w:eastAsia="宋体" w:hint="default"/>
                <w:spacing w:val="-4"/>
                <w:w w:val="105"/>
                <w:sz w:val="17"/>
                <w:szCs w:val="17"/>
              </w:rPr>
              <w:t>业</w:t>
            </w:r>
            <w:r>
              <w:rPr>
                <w:rFonts w:ascii="宋体" w:hAnsi="宋体" w:cs="宋体" w:eastAsia="宋体" w:hint="default"/>
                <w:spacing w:val="-4"/>
                <w:w w:val="105"/>
                <w:sz w:val="17"/>
                <w:szCs w:val="17"/>
              </w:rPr>
              <w:t>管理</w:t>
            </w:r>
            <w:r>
              <w:rPr>
                <w:rFonts w:ascii="宋体" w:hAnsi="宋体" w:cs="宋体" w:eastAsia="宋体" w:hint="default"/>
                <w:sz w:val="17"/>
                <w:szCs w:val="17"/>
              </w:rPr>
            </w:r>
          </w:p>
          <w:p>
            <w:pPr>
              <w:pStyle w:val="TableParagraph"/>
              <w:spacing w:line="222"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22" w:lineRule="exact"/>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省镇</w:t>
            </w:r>
            <w:r>
              <w:rPr>
                <w:rFonts w:ascii="宋体" w:hAnsi="宋体" w:cs="宋体" w:eastAsia="宋体" w:hint="default"/>
                <w:spacing w:val="-3"/>
                <w:w w:val="105"/>
                <w:sz w:val="17"/>
                <w:szCs w:val="17"/>
              </w:rPr>
              <w:t>江</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东</w:t>
            </w:r>
            <w:r>
              <w:rPr>
                <w:rFonts w:ascii="宋体" w:hAnsi="宋体" w:cs="宋体" w:eastAsia="宋体" w:hint="default"/>
                <w:spacing w:val="-3"/>
                <w:w w:val="105"/>
                <w:sz w:val="17"/>
                <w:szCs w:val="17"/>
              </w:rPr>
              <w:t>吴</w:t>
            </w:r>
            <w:r>
              <w:rPr>
                <w:rFonts w:ascii="宋体" w:hAnsi="宋体" w:cs="宋体" w:eastAsia="宋体" w:hint="default"/>
                <w:spacing w:val="-3"/>
                <w:sz w:val="17"/>
                <w:szCs w:val="17"/>
              </w:rPr>
            </w:r>
          </w:p>
          <w:p>
            <w:pPr>
              <w:pStyle w:val="TableParagraph"/>
              <w:spacing w:line="249" w:lineRule="exact"/>
              <w:ind w:right="0"/>
              <w:jc w:val="center"/>
              <w:rPr>
                <w:rFonts w:ascii="宋体" w:hAnsi="宋体" w:cs="宋体" w:eastAsia="宋体" w:hint="default"/>
                <w:sz w:val="17"/>
                <w:szCs w:val="17"/>
              </w:rPr>
            </w:pPr>
            <w:r>
              <w:rPr>
                <w:rFonts w:ascii="宋体" w:hAnsi="宋体" w:cs="宋体" w:eastAsia="宋体" w:hint="default"/>
                <w:sz w:val="17"/>
                <w:szCs w:val="17"/>
              </w:rPr>
              <w:t>路</w:t>
            </w:r>
            <w:r>
              <w:rPr>
                <w:rFonts w:ascii="宋体" w:hAnsi="宋体" w:cs="宋体" w:eastAsia="宋体" w:hint="default"/>
                <w:spacing w:val="-54"/>
                <w:sz w:val="17"/>
                <w:szCs w:val="17"/>
              </w:rPr>
              <w:t> </w:t>
            </w:r>
            <w:r>
              <w:rPr>
                <w:rFonts w:ascii="Courier New" w:hAnsi="Courier New" w:cs="Courier New" w:eastAsia="Courier New" w:hint="default"/>
                <w:spacing w:val="-3"/>
                <w:sz w:val="17"/>
                <w:szCs w:val="17"/>
              </w:rPr>
              <w:t>120</w:t>
            </w:r>
            <w:r>
              <w:rPr>
                <w:rFonts w:ascii="Courier New" w:hAnsi="Courier New" w:cs="Courier New" w:eastAsia="Courier New" w:hint="default"/>
                <w:spacing w:val="-73"/>
                <w:sz w:val="17"/>
                <w:szCs w:val="17"/>
              </w:rPr>
              <w:t> </w:t>
            </w:r>
            <w:r>
              <w:rPr>
                <w:rFonts w:ascii="宋体" w:hAnsi="宋体" w:cs="宋体" w:eastAsia="宋体" w:hint="default"/>
                <w:sz w:val="17"/>
                <w:szCs w:val="17"/>
              </w:rPr>
              <w:t>号</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服</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p>
            <w:pPr>
              <w:pStyle w:val="TableParagraph"/>
              <w:spacing w:line="222" w:lineRule="exact"/>
              <w:ind w:left="9" w:right="0"/>
              <w:jc w:val="center"/>
              <w:rPr>
                <w:rFonts w:ascii="宋体" w:hAnsi="宋体" w:cs="宋体" w:eastAsia="宋体" w:hint="default"/>
                <w:sz w:val="17"/>
                <w:szCs w:val="17"/>
              </w:rPr>
            </w:pPr>
            <w:r>
              <w:rPr>
                <w:rFonts w:ascii="宋体" w:hAnsi="宋体" w:cs="宋体" w:eastAsia="宋体" w:hint="default"/>
                <w:w w:val="104"/>
                <w:sz w:val="17"/>
                <w:szCs w:val="17"/>
              </w:rPr>
              <w:t>等</w:t>
            </w:r>
            <w:r>
              <w:rPr>
                <w:rFonts w:ascii="宋体" w:hAnsi="宋体" w:cs="宋体" w:eastAsia="宋体" w:hint="default"/>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 w:right="0"/>
              <w:jc w:val="center"/>
              <w:rPr>
                <w:rFonts w:ascii="Courier New" w:hAnsi="Courier New" w:cs="Courier New" w:eastAsia="Courier New" w:hint="default"/>
                <w:sz w:val="17"/>
                <w:szCs w:val="17"/>
              </w:rPr>
            </w:pPr>
            <w:r>
              <w:rPr>
                <w:rFonts w:ascii="Courier New"/>
                <w:spacing w:val="-4"/>
                <w:w w:val="95"/>
                <w:sz w:val="17"/>
              </w:rPr>
              <w:t>500,000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施</w:t>
            </w:r>
            <w:r>
              <w:rPr>
                <w:rFonts w:ascii="宋体" w:hAnsi="宋体" w:cs="宋体" w:eastAsia="宋体" w:hint="default"/>
                <w:spacing w:val="-4"/>
                <w:w w:val="105"/>
                <w:sz w:val="17"/>
                <w:szCs w:val="17"/>
              </w:rPr>
              <w:t>建</w:t>
            </w:r>
            <w:r>
              <w:rPr>
                <w:rFonts w:ascii="宋体" w:hAnsi="宋体" w:cs="宋体" w:eastAsia="宋体" w:hint="default"/>
                <w:spacing w:val="-4"/>
                <w:w w:val="105"/>
                <w:sz w:val="17"/>
                <w:szCs w:val="17"/>
              </w:rPr>
              <w:t>华</w:t>
            </w:r>
            <w:r>
              <w:rPr>
                <w:rFonts w:ascii="宋体" w:hAnsi="宋体" w:cs="宋体" w:eastAsia="宋体" w:hint="default"/>
                <w:spacing w:val="-4"/>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196" w:lineRule="exact"/>
              <w:ind w:right="2"/>
              <w:jc w:val="center"/>
              <w:rPr>
                <w:rFonts w:ascii="宋体" w:hAnsi="宋体" w:cs="宋体" w:eastAsia="宋体" w:hint="default"/>
                <w:sz w:val="17"/>
                <w:szCs w:val="17"/>
              </w:rPr>
            </w:pPr>
            <w:r>
              <w:rPr>
                <w:rFonts w:ascii="宋体" w:hAnsi="宋体" w:cs="宋体" w:eastAsia="宋体" w:hint="default"/>
                <w:spacing w:val="-3"/>
                <w:w w:val="105"/>
                <w:sz w:val="17"/>
                <w:szCs w:val="17"/>
              </w:rPr>
              <w:t>物</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管理</w:t>
            </w:r>
            <w:r>
              <w:rPr>
                <w:rFonts w:ascii="宋体" w:hAnsi="宋体" w:cs="宋体" w:eastAsia="宋体" w:hint="default"/>
                <w:spacing w:val="-3"/>
                <w:w w:val="105"/>
                <w:sz w:val="17"/>
                <w:szCs w:val="17"/>
              </w:rPr>
              <w:t>服</w:t>
            </w:r>
            <w:r>
              <w:rPr>
                <w:rFonts w:ascii="宋体" w:hAnsi="宋体" w:cs="宋体" w:eastAsia="宋体" w:hint="default"/>
                <w:spacing w:val="-3"/>
                <w:sz w:val="17"/>
                <w:szCs w:val="17"/>
              </w:rPr>
            </w:r>
          </w:p>
          <w:p>
            <w:pPr>
              <w:pStyle w:val="TableParagraph"/>
              <w:spacing w:line="222" w:lineRule="exact"/>
              <w:ind w:right="7"/>
              <w:jc w:val="center"/>
              <w:rPr>
                <w:rFonts w:ascii="宋体" w:hAnsi="宋体" w:cs="宋体" w:eastAsia="宋体" w:hint="default"/>
                <w:sz w:val="17"/>
                <w:szCs w:val="17"/>
              </w:rPr>
            </w:pPr>
            <w:r>
              <w:rPr>
                <w:rFonts w:ascii="宋体" w:hAnsi="宋体" w:cs="宋体" w:eastAsia="宋体" w:hint="default"/>
                <w:spacing w:val="-3"/>
                <w:w w:val="105"/>
                <w:sz w:val="17"/>
                <w:szCs w:val="17"/>
              </w:rPr>
              <w:t>务</w:t>
            </w:r>
            <w:r>
              <w:rPr>
                <w:rFonts w:ascii="宋体" w:hAnsi="宋体" w:cs="宋体" w:eastAsia="宋体" w:hint="default"/>
                <w:spacing w:val="-3"/>
                <w:w w:val="105"/>
                <w:sz w:val="17"/>
                <w:szCs w:val="17"/>
              </w:rPr>
              <w:t>等</w:t>
            </w:r>
            <w:r>
              <w:rPr>
                <w:rFonts w:ascii="宋体" w:hAnsi="宋体" w:cs="宋体" w:eastAsia="宋体" w:hint="default"/>
                <w:spacing w:val="-3"/>
                <w:sz w:val="17"/>
                <w:szCs w:val="17"/>
              </w:rPr>
            </w:r>
          </w:p>
        </w:tc>
      </w:tr>
      <w:tr>
        <w:trPr>
          <w:trHeight w:val="478" w:hRule="exact"/>
        </w:trPr>
        <w:tc>
          <w:tcPr>
            <w:tcW w:w="1908" w:type="dxa"/>
            <w:tcBorders>
              <w:top w:val="single" w:sz="6" w:space="0" w:color="000000"/>
              <w:left w:val="nil" w:sz="6" w:space="0" w:color="auto"/>
              <w:bottom w:val="single" w:sz="12"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文</w:t>
            </w:r>
            <w:r>
              <w:rPr>
                <w:rFonts w:ascii="宋体" w:hAnsi="宋体" w:cs="宋体" w:eastAsia="宋体" w:hint="default"/>
                <w:spacing w:val="-4"/>
                <w:w w:val="105"/>
                <w:sz w:val="17"/>
                <w:szCs w:val="17"/>
              </w:rPr>
              <w:t>昌市</w:t>
            </w:r>
            <w:r>
              <w:rPr>
                <w:rFonts w:ascii="宋体" w:hAnsi="宋体" w:cs="宋体" w:eastAsia="宋体" w:hint="default"/>
                <w:spacing w:val="-4"/>
                <w:w w:val="105"/>
                <w:sz w:val="17"/>
                <w:szCs w:val="17"/>
              </w:rPr>
              <w:t>堡</w:t>
            </w:r>
            <w:r>
              <w:rPr>
                <w:rFonts w:ascii="宋体" w:hAnsi="宋体" w:cs="宋体" w:eastAsia="宋体" w:hint="default"/>
                <w:spacing w:val="-4"/>
                <w:w w:val="105"/>
                <w:sz w:val="17"/>
                <w:szCs w:val="17"/>
              </w:rPr>
              <w:t>森</w:t>
            </w:r>
            <w:r>
              <w:rPr>
                <w:rFonts w:ascii="宋体" w:hAnsi="宋体" w:cs="宋体" w:eastAsia="宋体" w:hint="default"/>
                <w:spacing w:val="-4"/>
                <w:w w:val="105"/>
                <w:sz w:val="17"/>
                <w:szCs w:val="17"/>
              </w:rPr>
              <w:t>发</w:t>
            </w:r>
            <w:r>
              <w:rPr>
                <w:rFonts w:ascii="宋体" w:hAnsi="宋体" w:cs="宋体" w:eastAsia="宋体" w:hint="default"/>
                <w:spacing w:val="-4"/>
                <w:w w:val="105"/>
                <w:sz w:val="17"/>
                <w:szCs w:val="17"/>
              </w:rPr>
              <w:t>展</w:t>
            </w:r>
            <w:r>
              <w:rPr>
                <w:rFonts w:ascii="宋体" w:hAnsi="宋体" w:cs="宋体" w:eastAsia="宋体" w:hint="default"/>
                <w:spacing w:val="-4"/>
                <w:w w:val="105"/>
                <w:sz w:val="17"/>
                <w:szCs w:val="17"/>
              </w:rPr>
              <w:t>有限</w:t>
            </w:r>
            <w:r>
              <w:rPr>
                <w:rFonts w:ascii="宋体" w:hAnsi="宋体" w:cs="宋体" w:eastAsia="宋体" w:hint="default"/>
                <w:sz w:val="17"/>
                <w:szCs w:val="17"/>
              </w:rPr>
            </w:r>
          </w:p>
          <w:p>
            <w:pPr>
              <w:pStyle w:val="TableParagraph"/>
              <w:spacing w:line="240" w:lineRule="auto" w:before="8"/>
              <w:ind w:left="1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197" w:lineRule="exact"/>
              <w:ind w:left="196" w:right="0" w:hanging="87"/>
              <w:jc w:val="left"/>
              <w:rPr>
                <w:rFonts w:ascii="宋体" w:hAnsi="宋体" w:cs="宋体" w:eastAsia="宋体" w:hint="default"/>
                <w:sz w:val="17"/>
                <w:szCs w:val="17"/>
              </w:rPr>
            </w:pPr>
            <w:r>
              <w:rPr>
                <w:rFonts w:ascii="宋体" w:hAnsi="宋体" w:cs="宋体" w:eastAsia="宋体" w:hint="default"/>
                <w:spacing w:val="-3"/>
                <w:w w:val="105"/>
                <w:sz w:val="17"/>
                <w:szCs w:val="17"/>
              </w:rPr>
              <w:t>文</w:t>
            </w:r>
            <w:r>
              <w:rPr>
                <w:rFonts w:ascii="宋体" w:hAnsi="宋体" w:cs="宋体" w:eastAsia="宋体" w:hint="default"/>
                <w:spacing w:val="-3"/>
                <w:w w:val="105"/>
                <w:sz w:val="17"/>
                <w:szCs w:val="17"/>
              </w:rPr>
              <w:t>昌市</w:t>
            </w:r>
            <w:r>
              <w:rPr>
                <w:rFonts w:ascii="宋体" w:hAnsi="宋体" w:cs="宋体" w:eastAsia="宋体" w:hint="default"/>
                <w:spacing w:val="-3"/>
                <w:w w:val="105"/>
                <w:sz w:val="17"/>
                <w:szCs w:val="17"/>
              </w:rPr>
              <w:t>清</w:t>
            </w:r>
            <w:r>
              <w:rPr>
                <w:rFonts w:ascii="宋体" w:hAnsi="宋体" w:cs="宋体" w:eastAsia="宋体" w:hint="default"/>
                <w:spacing w:val="-3"/>
                <w:w w:val="105"/>
                <w:sz w:val="17"/>
                <w:szCs w:val="17"/>
              </w:rPr>
              <w:t>澜</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区</w:t>
            </w:r>
            <w:r>
              <w:rPr>
                <w:rFonts w:ascii="宋体" w:hAnsi="宋体" w:cs="宋体" w:eastAsia="宋体" w:hint="default"/>
                <w:spacing w:val="-3"/>
                <w:sz w:val="17"/>
                <w:szCs w:val="17"/>
              </w:rPr>
            </w:r>
          </w:p>
          <w:p>
            <w:pPr>
              <w:pStyle w:val="TableParagraph"/>
              <w:spacing w:line="240" w:lineRule="auto" w:before="8"/>
              <w:ind w:left="196" w:right="0"/>
              <w:jc w:val="left"/>
              <w:rPr>
                <w:rFonts w:ascii="宋体" w:hAnsi="宋体" w:cs="宋体" w:eastAsia="宋体" w:hint="default"/>
                <w:sz w:val="17"/>
                <w:szCs w:val="17"/>
              </w:rPr>
            </w:pPr>
            <w:r>
              <w:rPr>
                <w:rFonts w:ascii="宋体" w:hAnsi="宋体" w:cs="宋体" w:eastAsia="宋体" w:hint="default"/>
                <w:spacing w:val="-3"/>
                <w:w w:val="105"/>
                <w:sz w:val="17"/>
                <w:szCs w:val="17"/>
              </w:rPr>
              <w:t>高</w:t>
            </w:r>
            <w:r>
              <w:rPr>
                <w:rFonts w:ascii="宋体" w:hAnsi="宋体" w:cs="宋体" w:eastAsia="宋体" w:hint="default"/>
                <w:spacing w:val="-3"/>
                <w:w w:val="105"/>
                <w:sz w:val="17"/>
                <w:szCs w:val="17"/>
              </w:rPr>
              <w:t>隆</w:t>
            </w:r>
            <w:r>
              <w:rPr>
                <w:rFonts w:ascii="宋体" w:hAnsi="宋体" w:cs="宋体" w:eastAsia="宋体" w:hint="default"/>
                <w:spacing w:val="-3"/>
                <w:w w:val="105"/>
                <w:sz w:val="17"/>
                <w:szCs w:val="17"/>
              </w:rPr>
              <w:t>湾</w:t>
            </w:r>
            <w:r>
              <w:rPr>
                <w:rFonts w:ascii="宋体" w:hAnsi="宋体" w:cs="宋体" w:eastAsia="宋体" w:hint="default"/>
                <w:spacing w:val="-3"/>
                <w:w w:val="105"/>
                <w:sz w:val="17"/>
                <w:szCs w:val="17"/>
              </w:rPr>
              <w:t>沿</w:t>
            </w:r>
            <w:r>
              <w:rPr>
                <w:rFonts w:ascii="宋体" w:hAnsi="宋体" w:cs="宋体" w:eastAsia="宋体" w:hint="default"/>
                <w:spacing w:val="-3"/>
                <w:w w:val="105"/>
                <w:sz w:val="17"/>
                <w:szCs w:val="17"/>
              </w:rPr>
              <w:t>海</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段</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餐饮</w:t>
            </w:r>
            <w:r>
              <w:rPr>
                <w:rFonts w:ascii="宋体" w:hAnsi="宋体" w:cs="宋体" w:eastAsia="宋体" w:hint="default"/>
                <w:spacing w:val="-3"/>
                <w:w w:val="105"/>
                <w:sz w:val="17"/>
                <w:szCs w:val="17"/>
              </w:rPr>
              <w:t>服</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tc>
        <w:tc>
          <w:tcPr>
            <w:tcW w:w="10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left="24" w:right="0"/>
              <w:jc w:val="center"/>
              <w:rPr>
                <w:rFonts w:ascii="Courier New" w:hAnsi="Courier New" w:cs="Courier New" w:eastAsia="Courier New" w:hint="default"/>
                <w:sz w:val="17"/>
                <w:szCs w:val="17"/>
              </w:rPr>
            </w:pPr>
            <w:r>
              <w:rPr>
                <w:rFonts w:ascii="Courier New"/>
                <w:spacing w:val="-2"/>
                <w:w w:val="95"/>
                <w:sz w:val="17"/>
              </w:rPr>
              <w:t>4,500,000</w:t>
            </w:r>
            <w:r>
              <w:rPr>
                <w:rFonts w:ascii="Courier New"/>
                <w:sz w:val="17"/>
              </w:rPr>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4"/>
              <w:ind w:right="2"/>
              <w:jc w:val="center"/>
              <w:rPr>
                <w:rFonts w:ascii="宋体" w:hAnsi="宋体" w:cs="宋体" w:eastAsia="宋体" w:hint="default"/>
                <w:sz w:val="17"/>
                <w:szCs w:val="17"/>
              </w:rPr>
            </w:pPr>
            <w:r>
              <w:rPr>
                <w:rFonts w:ascii="宋体" w:hAnsi="宋体" w:cs="宋体" w:eastAsia="宋体" w:hint="default"/>
                <w:spacing w:val="-3"/>
                <w:w w:val="105"/>
                <w:sz w:val="17"/>
                <w:szCs w:val="17"/>
              </w:rPr>
              <w:t>餐饮</w:t>
            </w:r>
            <w:r>
              <w:rPr>
                <w:rFonts w:ascii="宋体" w:hAnsi="宋体" w:cs="宋体" w:eastAsia="宋体" w:hint="default"/>
                <w:spacing w:val="-3"/>
                <w:w w:val="105"/>
                <w:sz w:val="17"/>
                <w:szCs w:val="17"/>
              </w:rPr>
              <w:t>服</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spacing w:before="0"/>
        <w:ind w:left="0" w:right="617" w:firstLine="0"/>
        <w:jc w:val="right"/>
        <w:rPr>
          <w:rFonts w:ascii="Times New Roman" w:hAnsi="Times New Roman" w:cs="Times New Roman" w:eastAsia="Times New Roman" w:hint="default"/>
          <w:sz w:val="17"/>
          <w:szCs w:val="17"/>
        </w:rPr>
      </w:pPr>
      <w:r>
        <w:rPr>
          <w:rFonts w:ascii="Times New Roman"/>
          <w:sz w:val="17"/>
        </w:rPr>
        <w:t>102</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968" w:type="dxa"/>
        <w:tblLayout w:type="fixed"/>
        <w:tblCellMar>
          <w:top w:w="0" w:type="dxa"/>
          <w:left w:w="0" w:type="dxa"/>
          <w:bottom w:w="0" w:type="dxa"/>
          <w:right w:w="0" w:type="dxa"/>
        </w:tblCellMar>
        <w:tblLook w:val="01E0"/>
      </w:tblPr>
      <w:tblGrid>
        <w:gridCol w:w="1908"/>
        <w:gridCol w:w="698"/>
        <w:gridCol w:w="794"/>
        <w:gridCol w:w="1637"/>
        <w:gridCol w:w="1363"/>
        <w:gridCol w:w="1051"/>
        <w:gridCol w:w="878"/>
        <w:gridCol w:w="1097"/>
      </w:tblGrid>
      <w:tr>
        <w:trPr>
          <w:trHeight w:val="478" w:hRule="exact"/>
        </w:trPr>
        <w:tc>
          <w:tcPr>
            <w:tcW w:w="1908" w:type="dxa"/>
            <w:tcBorders>
              <w:top w:val="single" w:sz="12"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市</w:t>
            </w:r>
            <w:r>
              <w:rPr>
                <w:rFonts w:ascii="宋体" w:hAnsi="宋体" w:cs="宋体" w:eastAsia="宋体" w:hint="default"/>
                <w:spacing w:val="-4"/>
                <w:w w:val="105"/>
                <w:sz w:val="17"/>
                <w:szCs w:val="17"/>
              </w:rPr>
              <w:t>中南建工设备</w:t>
            </w:r>
            <w:r>
              <w:rPr>
                <w:rFonts w:ascii="宋体" w:hAnsi="宋体" w:cs="宋体" w:eastAsia="宋体" w:hint="default"/>
                <w:sz w:val="17"/>
                <w:szCs w:val="17"/>
              </w:rPr>
            </w:r>
          </w:p>
          <w:p>
            <w:pPr>
              <w:pStyle w:val="TableParagraph"/>
              <w:spacing w:line="240" w:lineRule="auto" w:before="8"/>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安装</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12" w:space="0" w:color="000000"/>
              <w:left w:val="single" w:sz="6" w:space="0" w:color="000000"/>
              <w:bottom w:val="single" w:sz="6"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省海门市常乐</w:t>
            </w:r>
            <w:r>
              <w:rPr>
                <w:rFonts w:ascii="宋体" w:hAnsi="宋体" w:cs="宋体" w:eastAsia="宋体" w:hint="default"/>
                <w:spacing w:val="-3"/>
                <w:sz w:val="17"/>
                <w:szCs w:val="17"/>
              </w:rPr>
            </w:r>
          </w:p>
          <w:p>
            <w:pPr>
              <w:pStyle w:val="TableParagraph"/>
              <w:spacing w:line="240" w:lineRule="auto" w:before="8"/>
              <w:ind w:right="2"/>
              <w:jc w:val="center"/>
              <w:rPr>
                <w:rFonts w:ascii="宋体" w:hAnsi="宋体" w:cs="宋体" w:eastAsia="宋体" w:hint="default"/>
                <w:sz w:val="17"/>
                <w:szCs w:val="17"/>
              </w:rPr>
            </w:pPr>
            <w:r>
              <w:rPr>
                <w:rFonts w:ascii="宋体" w:hAnsi="宋体" w:cs="宋体" w:eastAsia="宋体" w:hint="default"/>
                <w:w w:val="104"/>
                <w:sz w:val="17"/>
                <w:szCs w:val="17"/>
              </w:rPr>
              <w:t>镇</w:t>
            </w:r>
            <w:r>
              <w:rPr>
                <w:rFonts w:ascii="宋体" w:hAnsi="宋体" w:cs="宋体" w:eastAsia="宋体" w:hint="default"/>
                <w:sz w:val="17"/>
                <w:szCs w:val="17"/>
              </w:rPr>
            </w:r>
          </w:p>
        </w:tc>
        <w:tc>
          <w:tcPr>
            <w:tcW w:w="13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left="326" w:right="0"/>
              <w:jc w:val="left"/>
              <w:rPr>
                <w:rFonts w:ascii="宋体" w:hAnsi="宋体" w:cs="宋体" w:eastAsia="宋体" w:hint="default"/>
                <w:sz w:val="17"/>
                <w:szCs w:val="17"/>
              </w:rPr>
            </w:pPr>
            <w:r>
              <w:rPr>
                <w:rFonts w:ascii="宋体" w:hAnsi="宋体" w:cs="宋体" w:eastAsia="宋体" w:hint="default"/>
                <w:spacing w:val="-3"/>
                <w:w w:val="105"/>
                <w:sz w:val="17"/>
                <w:szCs w:val="17"/>
              </w:rPr>
              <w:t>设备</w:t>
            </w:r>
            <w:r>
              <w:rPr>
                <w:rFonts w:ascii="宋体" w:hAnsi="宋体" w:cs="宋体" w:eastAsia="宋体" w:hint="default"/>
                <w:spacing w:val="-3"/>
                <w:w w:val="105"/>
                <w:sz w:val="17"/>
                <w:szCs w:val="17"/>
              </w:rPr>
              <w:t>安装</w:t>
            </w:r>
            <w:r>
              <w:rPr>
                <w:rFonts w:ascii="宋体" w:hAnsi="宋体" w:cs="宋体" w:eastAsia="宋体" w:hint="default"/>
                <w:spacing w:val="-3"/>
                <w:sz w:val="17"/>
                <w:szCs w:val="17"/>
              </w:rPr>
            </w:r>
          </w:p>
        </w:tc>
        <w:tc>
          <w:tcPr>
            <w:tcW w:w="10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p>
            <w:pPr>
              <w:pStyle w:val="TableParagraph"/>
              <w:spacing w:line="240" w:lineRule="auto" w:before="38"/>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right="2"/>
              <w:jc w:val="center"/>
              <w:rPr>
                <w:rFonts w:ascii="宋体" w:hAnsi="宋体" w:cs="宋体" w:eastAsia="宋体" w:hint="default"/>
                <w:sz w:val="17"/>
                <w:szCs w:val="17"/>
              </w:rPr>
            </w:pPr>
            <w:r>
              <w:rPr>
                <w:rFonts w:ascii="宋体" w:hAnsi="宋体" w:cs="宋体" w:eastAsia="宋体" w:hint="default"/>
                <w:spacing w:val="-3"/>
                <w:w w:val="105"/>
                <w:sz w:val="17"/>
                <w:szCs w:val="17"/>
              </w:rPr>
              <w:t>设备</w:t>
            </w:r>
            <w:r>
              <w:rPr>
                <w:rFonts w:ascii="宋体" w:hAnsi="宋体" w:cs="宋体" w:eastAsia="宋体" w:hint="default"/>
                <w:spacing w:val="-3"/>
                <w:w w:val="105"/>
                <w:sz w:val="17"/>
                <w:szCs w:val="17"/>
              </w:rPr>
              <w:t>安装</w:t>
            </w:r>
            <w:r>
              <w:rPr>
                <w:rFonts w:ascii="宋体" w:hAnsi="宋体" w:cs="宋体" w:eastAsia="宋体" w:hint="default"/>
                <w:spacing w:val="-3"/>
                <w:sz w:val="17"/>
                <w:szCs w:val="17"/>
              </w:rPr>
            </w:r>
          </w:p>
        </w:tc>
      </w:tr>
      <w:tr>
        <w:trPr>
          <w:trHeight w:val="468"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常乐</w:t>
            </w:r>
            <w:r>
              <w:rPr>
                <w:rFonts w:ascii="宋体" w:hAnsi="宋体" w:cs="宋体" w:eastAsia="宋体" w:hint="default"/>
                <w:spacing w:val="-4"/>
                <w:w w:val="105"/>
                <w:sz w:val="17"/>
                <w:szCs w:val="17"/>
              </w:rPr>
              <w:t>建</w:t>
            </w:r>
            <w:r>
              <w:rPr>
                <w:rFonts w:ascii="宋体" w:hAnsi="宋体" w:cs="宋体" w:eastAsia="宋体" w:hint="default"/>
                <w:spacing w:val="-4"/>
                <w:w w:val="105"/>
                <w:sz w:val="17"/>
                <w:szCs w:val="17"/>
              </w:rPr>
              <w:t>筑</w:t>
            </w:r>
            <w:r>
              <w:rPr>
                <w:rFonts w:ascii="宋体" w:hAnsi="宋体" w:cs="宋体" w:eastAsia="宋体" w:hint="default"/>
                <w:spacing w:val="-4"/>
                <w:w w:val="105"/>
                <w:sz w:val="17"/>
                <w:szCs w:val="17"/>
              </w:rPr>
              <w:t>劳</w:t>
            </w:r>
            <w:r>
              <w:rPr>
                <w:rFonts w:ascii="宋体" w:hAnsi="宋体" w:cs="宋体" w:eastAsia="宋体" w:hint="default"/>
                <w:spacing w:val="-4"/>
                <w:w w:val="105"/>
                <w:sz w:val="17"/>
                <w:szCs w:val="17"/>
              </w:rPr>
              <w:t>务有</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gridSpan w:val="2"/>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省海门市常乐</w:t>
            </w:r>
            <w:r>
              <w:rPr>
                <w:rFonts w:ascii="宋体" w:hAnsi="宋体" w:cs="宋体" w:eastAsia="宋体" w:hint="default"/>
                <w:spacing w:val="-3"/>
                <w:sz w:val="17"/>
                <w:szCs w:val="17"/>
              </w:rPr>
            </w:r>
          </w:p>
          <w:p>
            <w:pPr>
              <w:pStyle w:val="TableParagraph"/>
              <w:spacing w:line="240" w:lineRule="auto" w:before="3"/>
              <w:ind w:right="2"/>
              <w:jc w:val="center"/>
              <w:rPr>
                <w:rFonts w:ascii="宋体" w:hAnsi="宋体" w:cs="宋体" w:eastAsia="宋体" w:hint="default"/>
                <w:sz w:val="17"/>
                <w:szCs w:val="17"/>
              </w:rPr>
            </w:pP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南</w:t>
            </w:r>
            <w:r>
              <w:rPr>
                <w:rFonts w:ascii="宋体" w:hAnsi="宋体" w:cs="宋体" w:eastAsia="宋体" w:hint="default"/>
                <w:spacing w:val="-4"/>
                <w:w w:val="105"/>
                <w:sz w:val="17"/>
                <w:szCs w:val="17"/>
              </w:rPr>
              <w:t>首</w:t>
            </w:r>
            <w:r>
              <w:rPr>
                <w:rFonts w:ascii="宋体" w:hAnsi="宋体" w:cs="宋体" w:eastAsia="宋体" w:hint="default"/>
                <w:spacing w:val="-4"/>
                <w:sz w:val="17"/>
                <w:szCs w:val="17"/>
              </w:rPr>
            </w:r>
          </w:p>
        </w:tc>
        <w:tc>
          <w:tcPr>
            <w:tcW w:w="136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9"/>
              <w:ind w:left="326" w:right="0"/>
              <w:jc w:val="left"/>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劳</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tc>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20,000,00</w:t>
            </w:r>
            <w:r>
              <w:rPr>
                <w:rFonts w:ascii="Courier New"/>
                <w:sz w:val="17"/>
              </w:rPr>
            </w:r>
          </w:p>
          <w:p>
            <w:pPr>
              <w:pStyle w:val="TableParagraph"/>
              <w:spacing w:line="240" w:lineRule="auto" w:before="33"/>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5"/>
                <w:w w:val="105"/>
                <w:sz w:val="17"/>
                <w:szCs w:val="17"/>
              </w:rPr>
              <w:t>沈</w:t>
            </w:r>
            <w:r>
              <w:rPr>
                <w:rFonts w:ascii="宋体" w:hAnsi="宋体" w:cs="宋体" w:eastAsia="宋体" w:hint="default"/>
                <w:spacing w:val="-5"/>
                <w:w w:val="105"/>
                <w:sz w:val="17"/>
                <w:szCs w:val="17"/>
              </w:rPr>
              <w:t>国章</w:t>
            </w:r>
            <w:r>
              <w:rPr>
                <w:rFonts w:ascii="宋体" w:hAnsi="宋体" w:cs="宋体" w:eastAsia="宋体" w:hint="default"/>
                <w:sz w:val="17"/>
                <w:szCs w:val="17"/>
              </w:rPr>
            </w:r>
          </w:p>
        </w:tc>
        <w:tc>
          <w:tcPr>
            <w:tcW w:w="109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89"/>
              <w:ind w:right="2"/>
              <w:jc w:val="center"/>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劳</w:t>
            </w:r>
            <w:r>
              <w:rPr>
                <w:rFonts w:ascii="宋体" w:hAnsi="宋体" w:cs="宋体" w:eastAsia="宋体" w:hint="default"/>
                <w:spacing w:val="-3"/>
                <w:w w:val="105"/>
                <w:sz w:val="17"/>
                <w:szCs w:val="17"/>
              </w:rPr>
              <w:t>务</w:t>
            </w:r>
            <w:r>
              <w:rPr>
                <w:rFonts w:ascii="宋体" w:hAnsi="宋体" w:cs="宋体" w:eastAsia="宋体" w:hint="default"/>
                <w:spacing w:val="-3"/>
                <w:sz w:val="17"/>
                <w:szCs w:val="17"/>
              </w:rPr>
            </w:r>
          </w:p>
        </w:tc>
      </w:tr>
      <w:tr>
        <w:trPr>
          <w:trHeight w:val="468"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202"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海门市</w:t>
            </w: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设</w:t>
            </w: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院</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02"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02" w:lineRule="exact"/>
              <w:ind w:left="196" w:right="0" w:hanging="87"/>
              <w:jc w:val="left"/>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省海门市海门</w:t>
            </w:r>
            <w:r>
              <w:rPr>
                <w:rFonts w:ascii="宋体" w:hAnsi="宋体" w:cs="宋体" w:eastAsia="宋体" w:hint="default"/>
                <w:spacing w:val="-3"/>
                <w:sz w:val="17"/>
                <w:szCs w:val="17"/>
              </w:rPr>
            </w:r>
          </w:p>
          <w:p>
            <w:pPr>
              <w:pStyle w:val="TableParagraph"/>
              <w:spacing w:line="240" w:lineRule="auto" w:before="3"/>
              <w:ind w:left="196" w:right="0"/>
              <w:jc w:val="left"/>
              <w:rPr>
                <w:rFonts w:ascii="宋体" w:hAnsi="宋体" w:cs="宋体" w:eastAsia="宋体" w:hint="default"/>
                <w:sz w:val="17"/>
                <w:szCs w:val="17"/>
              </w:rPr>
            </w:pPr>
            <w:r>
              <w:rPr>
                <w:rFonts w:ascii="宋体" w:hAnsi="宋体" w:cs="宋体" w:eastAsia="宋体" w:hint="default"/>
                <w:spacing w:val="-3"/>
                <w:sz w:val="17"/>
                <w:szCs w:val="17"/>
              </w:rPr>
              <w:t>镇</w:t>
            </w:r>
            <w:r>
              <w:rPr>
                <w:rFonts w:ascii="宋体" w:hAnsi="宋体" w:cs="宋体" w:eastAsia="宋体" w:hint="default"/>
                <w:spacing w:val="-3"/>
                <w:sz w:val="17"/>
                <w:szCs w:val="17"/>
              </w:rPr>
              <w:t>育</w:t>
            </w:r>
            <w:r>
              <w:rPr>
                <w:rFonts w:ascii="宋体" w:hAnsi="宋体" w:cs="宋体" w:eastAsia="宋体" w:hint="default"/>
                <w:spacing w:val="-3"/>
                <w:sz w:val="17"/>
                <w:szCs w:val="17"/>
              </w:rPr>
              <w:t>才</w:t>
            </w:r>
            <w:r>
              <w:rPr>
                <w:rFonts w:ascii="宋体" w:hAnsi="宋体" w:cs="宋体" w:eastAsia="宋体" w:hint="default"/>
                <w:spacing w:val="-3"/>
                <w:sz w:val="17"/>
                <w:szCs w:val="17"/>
              </w:rPr>
              <w:t>路</w:t>
            </w:r>
            <w:r>
              <w:rPr>
                <w:rFonts w:ascii="宋体" w:hAnsi="宋体" w:cs="宋体" w:eastAsia="宋体" w:hint="default"/>
                <w:spacing w:val="-43"/>
                <w:sz w:val="17"/>
                <w:szCs w:val="17"/>
              </w:rPr>
              <w:t> </w:t>
            </w:r>
            <w:r>
              <w:rPr>
                <w:rFonts w:ascii="Courier New" w:hAnsi="Courier New" w:cs="Courier New" w:eastAsia="Courier New" w:hint="default"/>
                <w:sz w:val="17"/>
                <w:szCs w:val="17"/>
              </w:rPr>
              <w:t>135</w:t>
            </w:r>
            <w:r>
              <w:rPr>
                <w:rFonts w:ascii="Courier New" w:hAnsi="Courier New" w:cs="Courier New" w:eastAsia="Courier New" w:hint="default"/>
                <w:spacing w:val="-67"/>
                <w:sz w:val="17"/>
                <w:szCs w:val="17"/>
              </w:rPr>
              <w:t> </w:t>
            </w:r>
            <w:r>
              <w:rPr>
                <w:rFonts w:ascii="宋体" w:hAnsi="宋体" w:cs="宋体" w:eastAsia="宋体" w:hint="default"/>
                <w:sz w:val="17"/>
                <w:szCs w:val="17"/>
              </w:rPr>
              <w:t>号</w:t>
            </w:r>
          </w:p>
        </w:tc>
        <w:tc>
          <w:tcPr>
            <w:tcW w:w="136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left="326" w:right="0"/>
              <w:jc w:val="left"/>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设</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0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left="134" w:right="0"/>
              <w:jc w:val="left"/>
              <w:rPr>
                <w:rFonts w:ascii="Courier New" w:hAnsi="Courier New" w:cs="Courier New" w:eastAsia="Courier New" w:hint="default"/>
                <w:sz w:val="17"/>
                <w:szCs w:val="17"/>
              </w:rPr>
            </w:pPr>
            <w:r>
              <w:rPr>
                <w:rFonts w:ascii="Courier New"/>
                <w:spacing w:val="-2"/>
                <w:w w:val="95"/>
                <w:sz w:val="17"/>
              </w:rPr>
              <w:t>3,000,000</w:t>
            </w:r>
            <w:r>
              <w:rPr>
                <w:rFonts w:ascii="Courier New"/>
                <w:sz w:val="17"/>
              </w:rPr>
            </w:r>
          </w:p>
        </w:tc>
        <w:tc>
          <w:tcPr>
            <w:tcW w:w="8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智刚</w:t>
            </w:r>
            <w:r>
              <w:rPr>
                <w:rFonts w:ascii="宋体" w:hAnsi="宋体" w:cs="宋体" w:eastAsia="宋体" w:hint="default"/>
                <w:sz w:val="17"/>
                <w:szCs w:val="17"/>
              </w:rPr>
            </w:r>
          </w:p>
        </w:tc>
        <w:tc>
          <w:tcPr>
            <w:tcW w:w="1097"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89"/>
              <w:ind w:right="2"/>
              <w:jc w:val="center"/>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设</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康</w:t>
            </w:r>
            <w:r>
              <w:rPr>
                <w:rFonts w:ascii="宋体" w:hAnsi="宋体" w:cs="宋体" w:eastAsia="宋体" w:hint="default"/>
                <w:spacing w:val="-3"/>
                <w:w w:val="105"/>
                <w:sz w:val="17"/>
                <w:szCs w:val="17"/>
              </w:rPr>
              <w:t>民</w:t>
            </w:r>
            <w:r>
              <w:rPr>
                <w:rFonts w:ascii="宋体" w:hAnsi="宋体" w:cs="宋体" w:eastAsia="宋体" w:hint="default"/>
                <w:spacing w:val="-3"/>
                <w:w w:val="105"/>
                <w:sz w:val="17"/>
                <w:szCs w:val="17"/>
              </w:rPr>
              <w:t>全</w:t>
            </w: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制</w:t>
            </w:r>
            <w:r>
              <w:rPr>
                <w:rFonts w:ascii="宋体" w:hAnsi="宋体" w:cs="宋体" w:eastAsia="宋体" w:hint="default"/>
                <w:spacing w:val="-3"/>
                <w:w w:val="105"/>
                <w:sz w:val="17"/>
                <w:szCs w:val="17"/>
              </w:rPr>
              <w:t>构</w:t>
            </w:r>
            <w:r>
              <w:rPr>
                <w:rFonts w:ascii="宋体" w:hAnsi="宋体" w:cs="宋体" w:eastAsia="宋体" w:hint="default"/>
                <w:spacing w:val="-3"/>
                <w:sz w:val="17"/>
                <w:szCs w:val="17"/>
              </w:rPr>
            </w:r>
          </w:p>
          <w:p>
            <w:pPr>
              <w:pStyle w:val="TableParagraph"/>
              <w:spacing w:line="240" w:lineRule="auto" w:before="8"/>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件</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省海门市常乐</w:t>
            </w:r>
            <w:r>
              <w:rPr>
                <w:rFonts w:ascii="宋体" w:hAnsi="宋体" w:cs="宋体" w:eastAsia="宋体" w:hint="default"/>
                <w:spacing w:val="-3"/>
                <w:sz w:val="17"/>
                <w:szCs w:val="17"/>
              </w:rPr>
            </w:r>
          </w:p>
          <w:p>
            <w:pPr>
              <w:pStyle w:val="TableParagraph"/>
              <w:spacing w:line="240" w:lineRule="auto" w:before="8"/>
              <w:ind w:left="4" w:right="0"/>
              <w:jc w:val="center"/>
              <w:rPr>
                <w:rFonts w:ascii="宋体" w:hAnsi="宋体" w:cs="宋体" w:eastAsia="宋体" w:hint="default"/>
                <w:sz w:val="17"/>
                <w:szCs w:val="17"/>
              </w:rPr>
            </w:pPr>
            <w:r>
              <w:rPr>
                <w:rFonts w:ascii="宋体" w:hAnsi="宋体" w:cs="宋体" w:eastAsia="宋体" w:hint="default"/>
                <w:spacing w:val="-3"/>
                <w:sz w:val="17"/>
                <w:szCs w:val="17"/>
              </w:rPr>
              <w:t>镇</w:t>
            </w:r>
            <w:r>
              <w:rPr>
                <w:rFonts w:ascii="宋体" w:hAnsi="宋体" w:cs="宋体" w:eastAsia="宋体" w:hint="default"/>
                <w:spacing w:val="-3"/>
                <w:sz w:val="17"/>
                <w:szCs w:val="17"/>
              </w:rPr>
              <w:t>培才</w:t>
            </w:r>
            <w:r>
              <w:rPr>
                <w:rFonts w:ascii="宋体" w:hAnsi="宋体" w:cs="宋体" w:eastAsia="宋体" w:hint="default"/>
                <w:spacing w:val="-3"/>
                <w:sz w:val="17"/>
                <w:szCs w:val="17"/>
              </w:rPr>
              <w:t>村 </w:t>
            </w:r>
            <w:r>
              <w:rPr>
                <w:rFonts w:ascii="Courier New" w:hAnsi="Courier New" w:cs="Courier New" w:eastAsia="Courier New" w:hint="default"/>
                <w:sz w:val="17"/>
                <w:szCs w:val="17"/>
              </w:rPr>
              <w:t>3</w:t>
            </w:r>
            <w:r>
              <w:rPr>
                <w:rFonts w:ascii="Courier New" w:hAnsi="Courier New" w:cs="Courier New" w:eastAsia="Courier New" w:hint="default"/>
                <w:spacing w:val="-75"/>
                <w:sz w:val="17"/>
                <w:szCs w:val="17"/>
              </w:rPr>
              <w:t> </w:t>
            </w:r>
            <w:r>
              <w:rPr>
                <w:rFonts w:ascii="宋体" w:hAnsi="宋体" w:cs="宋体" w:eastAsia="宋体" w:hint="default"/>
                <w:sz w:val="17"/>
                <w:szCs w:val="17"/>
              </w:rPr>
              <w:t>组</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全</w:t>
            </w: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制</w:t>
            </w:r>
            <w:r>
              <w:rPr>
                <w:rFonts w:ascii="宋体" w:hAnsi="宋体" w:cs="宋体" w:eastAsia="宋体" w:hint="default"/>
                <w:spacing w:val="-3"/>
                <w:w w:val="105"/>
                <w:sz w:val="17"/>
                <w:szCs w:val="17"/>
              </w:rPr>
              <w:t>构件</w:t>
            </w:r>
            <w:r>
              <w:rPr>
                <w:rFonts w:ascii="宋体" w:hAnsi="宋体" w:cs="宋体" w:eastAsia="宋体" w:hint="default"/>
                <w:spacing w:val="-3"/>
                <w:w w:val="105"/>
                <w:sz w:val="17"/>
                <w:szCs w:val="17"/>
              </w:rPr>
              <w:t>制</w:t>
            </w:r>
            <w:r>
              <w:rPr>
                <w:rFonts w:ascii="宋体" w:hAnsi="宋体" w:cs="宋体" w:eastAsia="宋体" w:hint="default"/>
                <w:spacing w:val="-3"/>
                <w:sz w:val="17"/>
                <w:szCs w:val="17"/>
              </w:rPr>
            </w:r>
          </w:p>
          <w:p>
            <w:pPr>
              <w:pStyle w:val="TableParagraph"/>
              <w:spacing w:line="240" w:lineRule="auto" w:before="8"/>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造</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spacing w:val="-3"/>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30,000,00</w:t>
            </w:r>
            <w:r>
              <w:rPr>
                <w:rFonts w:ascii="Courier New"/>
                <w:sz w:val="17"/>
              </w:rPr>
            </w:r>
          </w:p>
          <w:p>
            <w:pPr>
              <w:pStyle w:val="TableParagraph"/>
              <w:spacing w:line="240" w:lineRule="auto" w:before="38"/>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候</w:t>
            </w:r>
            <w:r>
              <w:rPr>
                <w:rFonts w:ascii="宋体" w:hAnsi="宋体" w:cs="宋体" w:eastAsia="宋体" w:hint="default"/>
                <w:spacing w:val="-4"/>
                <w:w w:val="105"/>
                <w:sz w:val="17"/>
                <w:szCs w:val="17"/>
              </w:rPr>
              <w:t>海</w:t>
            </w:r>
            <w:r>
              <w:rPr>
                <w:rFonts w:ascii="宋体" w:hAnsi="宋体" w:cs="宋体" w:eastAsia="宋体" w:hint="default"/>
                <w:spacing w:val="-4"/>
                <w:w w:val="105"/>
                <w:sz w:val="17"/>
                <w:szCs w:val="17"/>
              </w:rPr>
              <w:t>泉</w:t>
            </w:r>
            <w:r>
              <w:rPr>
                <w:rFonts w:ascii="宋体" w:hAnsi="宋体" w:cs="宋体" w:eastAsia="宋体" w:hint="default"/>
                <w:spacing w:val="-4"/>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4"/>
                <w:w w:val="105"/>
                <w:sz w:val="17"/>
                <w:szCs w:val="17"/>
              </w:rPr>
              <w:t>全</w:t>
            </w:r>
            <w:r>
              <w:rPr>
                <w:rFonts w:ascii="宋体" w:hAnsi="宋体" w:cs="宋体" w:eastAsia="宋体" w:hint="default"/>
                <w:spacing w:val="-4"/>
                <w:w w:val="105"/>
                <w:sz w:val="17"/>
                <w:szCs w:val="17"/>
              </w:rPr>
              <w:t>预</w:t>
            </w:r>
            <w:r>
              <w:rPr>
                <w:rFonts w:ascii="宋体" w:hAnsi="宋体" w:cs="宋体" w:eastAsia="宋体" w:hint="default"/>
                <w:spacing w:val="-4"/>
                <w:w w:val="105"/>
                <w:sz w:val="17"/>
                <w:szCs w:val="17"/>
              </w:rPr>
              <w:t>制</w:t>
            </w:r>
            <w:r>
              <w:rPr>
                <w:rFonts w:ascii="宋体" w:hAnsi="宋体" w:cs="宋体" w:eastAsia="宋体" w:hint="default"/>
                <w:spacing w:val="-4"/>
                <w:w w:val="105"/>
                <w:sz w:val="17"/>
                <w:szCs w:val="17"/>
              </w:rPr>
              <w:t>构件</w:t>
            </w:r>
            <w:r>
              <w:rPr>
                <w:rFonts w:ascii="宋体" w:hAnsi="宋体" w:cs="宋体" w:eastAsia="宋体" w:hint="default"/>
                <w:sz w:val="17"/>
                <w:szCs w:val="17"/>
              </w:rPr>
            </w:r>
          </w:p>
          <w:p>
            <w:pPr>
              <w:pStyle w:val="TableParagraph"/>
              <w:spacing w:line="240" w:lineRule="auto" w:before="8"/>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制</w:t>
            </w:r>
            <w:r>
              <w:rPr>
                <w:rFonts w:ascii="宋体" w:hAnsi="宋体" w:cs="宋体" w:eastAsia="宋体" w:hint="default"/>
                <w:spacing w:val="-3"/>
                <w:w w:val="105"/>
                <w:sz w:val="17"/>
                <w:szCs w:val="17"/>
              </w:rPr>
              <w:t>造</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销</w:t>
            </w:r>
            <w:r>
              <w:rPr>
                <w:rFonts w:ascii="宋体" w:hAnsi="宋体" w:cs="宋体" w:eastAsia="宋体" w:hint="default"/>
                <w:spacing w:val="-3"/>
                <w:w w:val="105"/>
                <w:sz w:val="17"/>
                <w:szCs w:val="17"/>
              </w:rPr>
              <w:t>售</w:t>
            </w:r>
            <w:r>
              <w:rPr>
                <w:rFonts w:ascii="宋体" w:hAnsi="宋体" w:cs="宋体" w:eastAsia="宋体" w:hint="default"/>
                <w:spacing w:val="-3"/>
                <w:sz w:val="17"/>
                <w:szCs w:val="17"/>
              </w:rPr>
            </w:r>
          </w:p>
        </w:tc>
      </w:tr>
      <w:tr>
        <w:trPr>
          <w:trHeight w:val="468"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南通中</w:t>
            </w:r>
            <w:r>
              <w:rPr>
                <w:rFonts w:ascii="宋体" w:hAnsi="宋体" w:cs="宋体" w:eastAsia="宋体" w:hint="default"/>
                <w:spacing w:val="-4"/>
                <w:w w:val="105"/>
                <w:sz w:val="17"/>
                <w:szCs w:val="17"/>
              </w:rPr>
              <w:t>锦</w:t>
            </w:r>
            <w:r>
              <w:rPr>
                <w:rFonts w:ascii="宋体" w:hAnsi="宋体" w:cs="宋体" w:eastAsia="宋体" w:hint="default"/>
                <w:spacing w:val="-4"/>
                <w:w w:val="105"/>
                <w:sz w:val="17"/>
                <w:szCs w:val="17"/>
              </w:rPr>
              <w:t>钢结构</w:t>
            </w:r>
            <w:r>
              <w:rPr>
                <w:rFonts w:ascii="宋体" w:hAnsi="宋体" w:cs="宋体" w:eastAsia="宋体" w:hint="default"/>
                <w:spacing w:val="-4"/>
                <w:w w:val="105"/>
                <w:sz w:val="17"/>
                <w:szCs w:val="17"/>
              </w:rPr>
              <w:t>有限</w:t>
            </w:r>
            <w:r>
              <w:rPr>
                <w:rFonts w:ascii="宋体" w:hAnsi="宋体" w:cs="宋体" w:eastAsia="宋体" w:hint="default"/>
                <w:sz w:val="17"/>
                <w:szCs w:val="17"/>
              </w:rPr>
            </w:r>
          </w:p>
          <w:p>
            <w:pPr>
              <w:pStyle w:val="TableParagraph"/>
              <w:spacing w:line="240" w:lineRule="auto" w:before="3"/>
              <w:ind w:left="1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493" w:type="dxa"/>
            <w:gridSpan w:val="2"/>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省海门市常乐</w:t>
            </w:r>
            <w:r>
              <w:rPr>
                <w:rFonts w:ascii="宋体" w:hAnsi="宋体" w:cs="宋体" w:eastAsia="宋体" w:hint="default"/>
                <w:spacing w:val="-3"/>
                <w:sz w:val="17"/>
                <w:szCs w:val="17"/>
              </w:rPr>
            </w:r>
          </w:p>
          <w:p>
            <w:pPr>
              <w:pStyle w:val="TableParagraph"/>
              <w:spacing w:line="240" w:lineRule="auto" w:before="3"/>
              <w:ind w:right="2"/>
              <w:jc w:val="center"/>
              <w:rPr>
                <w:rFonts w:ascii="宋体" w:hAnsi="宋体" w:cs="宋体" w:eastAsia="宋体" w:hint="default"/>
                <w:sz w:val="17"/>
                <w:szCs w:val="17"/>
              </w:rPr>
            </w:pP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北</w:t>
            </w:r>
            <w:r>
              <w:rPr>
                <w:rFonts w:ascii="宋体" w:hAnsi="宋体" w:cs="宋体" w:eastAsia="宋体" w:hint="default"/>
                <w:spacing w:val="-4"/>
                <w:w w:val="105"/>
                <w:sz w:val="17"/>
                <w:szCs w:val="17"/>
              </w:rPr>
              <w:t>首</w:t>
            </w:r>
            <w:r>
              <w:rPr>
                <w:rFonts w:ascii="宋体" w:hAnsi="宋体" w:cs="宋体" w:eastAsia="宋体" w:hint="default"/>
                <w:spacing w:val="-4"/>
                <w:sz w:val="17"/>
                <w:szCs w:val="17"/>
              </w:rPr>
            </w:r>
          </w:p>
        </w:tc>
        <w:tc>
          <w:tcPr>
            <w:tcW w:w="1363" w:type="dxa"/>
            <w:tcBorders>
              <w:top w:val="single" w:sz="6" w:space="0" w:color="000000"/>
              <w:left w:val="single" w:sz="6" w:space="0" w:color="000000"/>
              <w:bottom w:val="single" w:sz="4"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5"/>
                <w:w w:val="104"/>
                <w:sz w:val="17"/>
                <w:szCs w:val="17"/>
              </w:rPr>
              <w:t>钢结</w:t>
            </w:r>
            <w:r>
              <w:rPr>
                <w:rFonts w:ascii="宋体" w:hAnsi="宋体" w:cs="宋体" w:eastAsia="宋体" w:hint="default"/>
                <w:w w:val="104"/>
                <w:sz w:val="17"/>
                <w:szCs w:val="17"/>
              </w:rPr>
              <w:t>构</w:t>
            </w:r>
            <w:r>
              <w:rPr>
                <w:rFonts w:ascii="宋体" w:hAnsi="宋体" w:cs="宋体" w:eastAsia="宋体" w:hint="default"/>
                <w:spacing w:val="-5"/>
                <w:w w:val="104"/>
                <w:sz w:val="17"/>
                <w:szCs w:val="17"/>
              </w:rPr>
              <w:t>产</w:t>
            </w:r>
            <w:r>
              <w:rPr>
                <w:rFonts w:ascii="宋体" w:hAnsi="宋体" w:cs="宋体" w:eastAsia="宋体" w:hint="default"/>
                <w:w w:val="104"/>
                <w:sz w:val="17"/>
                <w:szCs w:val="17"/>
              </w:rPr>
              <w:t>品</w:t>
            </w:r>
            <w:r>
              <w:rPr>
                <w:rFonts w:ascii="宋体" w:hAnsi="宋体" w:cs="宋体" w:eastAsia="宋体" w:hint="default"/>
                <w:spacing w:val="-77"/>
                <w:w w:val="104"/>
                <w:sz w:val="17"/>
                <w:szCs w:val="17"/>
              </w:rPr>
              <w:t>、</w:t>
            </w:r>
            <w:r>
              <w:rPr>
                <w:rFonts w:ascii="宋体" w:hAnsi="宋体" w:cs="宋体" w:eastAsia="宋体" w:hint="default"/>
                <w:w w:val="104"/>
                <w:sz w:val="17"/>
                <w:szCs w:val="17"/>
              </w:rPr>
              <w:t>施</w:t>
            </w:r>
            <w:r>
              <w:rPr>
                <w:rFonts w:ascii="宋体" w:hAnsi="宋体" w:cs="宋体" w:eastAsia="宋体" w:hint="default"/>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w w:val="104"/>
                <w:sz w:val="17"/>
                <w:szCs w:val="17"/>
              </w:rPr>
              <w:t>工</w:t>
            </w:r>
            <w:r>
              <w:rPr>
                <w:rFonts w:ascii="宋体" w:hAnsi="宋体" w:cs="宋体" w:eastAsia="宋体" w:hint="default"/>
                <w:sz w:val="17"/>
                <w:szCs w:val="17"/>
              </w:rPr>
            </w:r>
          </w:p>
        </w:tc>
        <w:tc>
          <w:tcPr>
            <w:tcW w:w="10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left="14" w:right="0"/>
              <w:jc w:val="center"/>
              <w:rPr>
                <w:rFonts w:ascii="Courier New" w:hAnsi="Courier New" w:cs="Courier New" w:eastAsia="Courier New" w:hint="default"/>
                <w:sz w:val="17"/>
                <w:szCs w:val="17"/>
              </w:rPr>
            </w:pPr>
            <w:r>
              <w:rPr>
                <w:rFonts w:ascii="Courier New"/>
                <w:spacing w:val="-2"/>
                <w:w w:val="95"/>
                <w:sz w:val="17"/>
              </w:rPr>
              <w:t>50,000,00</w:t>
            </w:r>
            <w:r>
              <w:rPr>
                <w:rFonts w:ascii="Courier New"/>
                <w:sz w:val="17"/>
              </w:rPr>
            </w:r>
          </w:p>
          <w:p>
            <w:pPr>
              <w:pStyle w:val="TableParagraph"/>
              <w:spacing w:line="240" w:lineRule="auto" w:before="33"/>
              <w:ind w:left="21" w:right="0"/>
              <w:jc w:val="center"/>
              <w:rPr>
                <w:rFonts w:ascii="Courier New" w:hAnsi="Courier New" w:cs="Courier New" w:eastAsia="Courier New" w:hint="default"/>
                <w:sz w:val="17"/>
                <w:szCs w:val="17"/>
              </w:rPr>
            </w:pPr>
            <w:r>
              <w:rPr>
                <w:rFonts w:ascii="Courier New"/>
                <w:w w:val="87"/>
                <w:sz w:val="17"/>
              </w:rPr>
              <w:t>0</w:t>
            </w:r>
            <w:r>
              <w:rPr>
                <w:rFonts w:ascii="Courier New"/>
                <w:sz w:val="17"/>
              </w:rPr>
            </w:r>
          </w:p>
        </w:tc>
        <w:tc>
          <w:tcPr>
            <w:tcW w:w="8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4" w:space="0" w:color="000000"/>
              <w:right w:val="nil" w:sz="6" w:space="0" w:color="auto"/>
            </w:tcBorders>
          </w:tcPr>
          <w:p>
            <w:pPr>
              <w:pStyle w:val="TableParagraph"/>
              <w:spacing w:line="197" w:lineRule="exact"/>
              <w:ind w:left="191" w:right="0" w:hanging="5"/>
              <w:jc w:val="left"/>
              <w:rPr>
                <w:rFonts w:ascii="宋体" w:hAnsi="宋体" w:cs="宋体" w:eastAsia="宋体" w:hint="default"/>
                <w:sz w:val="17"/>
                <w:szCs w:val="17"/>
              </w:rPr>
            </w:pPr>
            <w:r>
              <w:rPr>
                <w:rFonts w:ascii="宋体" w:hAnsi="宋体" w:cs="宋体" w:eastAsia="宋体" w:hint="default"/>
                <w:spacing w:val="-3"/>
                <w:w w:val="105"/>
                <w:sz w:val="17"/>
                <w:szCs w:val="17"/>
              </w:rPr>
              <w:t>钢结构产</w:t>
            </w:r>
            <w:r>
              <w:rPr>
                <w:rFonts w:ascii="宋体" w:hAnsi="宋体" w:cs="宋体" w:eastAsia="宋体" w:hint="default"/>
                <w:spacing w:val="-3"/>
                <w:sz w:val="17"/>
                <w:szCs w:val="17"/>
              </w:rPr>
            </w:r>
          </w:p>
          <w:p>
            <w:pPr>
              <w:pStyle w:val="TableParagraph"/>
              <w:spacing w:line="240" w:lineRule="auto" w:before="3"/>
              <w:ind w:left="191" w:right="0"/>
              <w:jc w:val="left"/>
              <w:rPr>
                <w:rFonts w:ascii="宋体" w:hAnsi="宋体" w:cs="宋体" w:eastAsia="宋体" w:hint="default"/>
                <w:sz w:val="17"/>
                <w:szCs w:val="17"/>
              </w:rPr>
            </w:pPr>
            <w:r>
              <w:rPr>
                <w:rFonts w:ascii="宋体" w:hAnsi="宋体" w:cs="宋体" w:eastAsia="宋体" w:hint="default"/>
                <w:spacing w:val="-3"/>
                <w:w w:val="105"/>
                <w:sz w:val="17"/>
                <w:szCs w:val="17"/>
              </w:rPr>
              <w:t>品</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施</w:t>
            </w:r>
            <w:r>
              <w:rPr>
                <w:rFonts w:ascii="宋体" w:hAnsi="宋体" w:cs="宋体" w:eastAsia="宋体" w:hint="default"/>
                <w:spacing w:val="-3"/>
                <w:w w:val="105"/>
                <w:sz w:val="17"/>
                <w:szCs w:val="17"/>
              </w:rPr>
              <w:t>工</w:t>
            </w:r>
            <w:r>
              <w:rPr>
                <w:rFonts w:ascii="宋体" w:hAnsi="宋体" w:cs="宋体" w:eastAsia="宋体" w:hint="default"/>
                <w:spacing w:val="-3"/>
                <w:sz w:val="17"/>
                <w:szCs w:val="17"/>
              </w:rPr>
            </w:r>
          </w:p>
        </w:tc>
      </w:tr>
      <w:tr>
        <w:trPr>
          <w:trHeight w:val="924"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9" w:lineRule="auto"/>
              <w:ind w:left="705" w:right="146" w:hanging="528"/>
              <w:jc w:val="left"/>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盛</w:t>
            </w:r>
            <w:r>
              <w:rPr>
                <w:rFonts w:ascii="宋体" w:hAnsi="宋体" w:cs="宋体" w:eastAsia="宋体" w:hint="default"/>
                <w:spacing w:val="-3"/>
                <w:w w:val="105"/>
                <w:sz w:val="17"/>
                <w:szCs w:val="17"/>
              </w:rPr>
              <w:t>云</w:t>
            </w:r>
            <w:r>
              <w:rPr>
                <w:rFonts w:ascii="宋体" w:hAnsi="宋体" w:cs="宋体" w:eastAsia="宋体" w:hint="default"/>
                <w:spacing w:val="-3"/>
                <w:w w:val="105"/>
                <w:sz w:val="17"/>
                <w:szCs w:val="17"/>
              </w:rPr>
              <w:t>科技</w:t>
            </w:r>
            <w:r>
              <w:rPr>
                <w:rFonts w:ascii="宋体" w:hAnsi="宋体" w:cs="宋体" w:eastAsia="宋体" w:hint="default"/>
                <w:spacing w:val="-3"/>
                <w:w w:val="105"/>
                <w:sz w:val="17"/>
                <w:szCs w:val="17"/>
              </w:rPr>
              <w:t>有</w:t>
            </w:r>
            <w:r>
              <w:rPr>
                <w:rFonts w:ascii="宋体" w:hAnsi="宋体" w:cs="宋体" w:eastAsia="宋体" w:hint="default"/>
                <w:w w:val="104"/>
                <w:sz w:val="17"/>
                <w:szCs w:val="17"/>
              </w:rPr>
              <w:t> </w:t>
            </w: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30" w:lineRule="auto" w:before="97"/>
              <w:ind w:left="110" w:right="108"/>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w:t>
            </w: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桃园</w:t>
            </w:r>
            <w:r>
              <w:rPr>
                <w:rFonts w:ascii="宋体" w:hAnsi="宋体" w:cs="宋体" w:eastAsia="宋体" w:hint="default"/>
                <w:w w:val="104"/>
                <w:sz w:val="17"/>
                <w:szCs w:val="17"/>
              </w:rPr>
              <w:t> </w:t>
            </w:r>
            <w:r>
              <w:rPr>
                <w:rFonts w:ascii="宋体" w:hAnsi="宋体" w:cs="宋体" w:eastAsia="宋体" w:hint="default"/>
                <w:w w:val="105"/>
                <w:sz w:val="17"/>
                <w:szCs w:val="17"/>
              </w:rPr>
              <w:t>路</w:t>
            </w:r>
            <w:r>
              <w:rPr>
                <w:rFonts w:ascii="宋体" w:hAnsi="宋体" w:cs="宋体" w:eastAsia="宋体" w:hint="default"/>
                <w:spacing w:val="-64"/>
                <w:w w:val="105"/>
                <w:sz w:val="17"/>
                <w:szCs w:val="17"/>
              </w:rPr>
              <w:t> </w:t>
            </w:r>
            <w:r>
              <w:rPr>
                <w:rFonts w:ascii="Courier New" w:hAnsi="Courier New" w:cs="Courier New" w:eastAsia="Courier New" w:hint="default"/>
                <w:w w:val="105"/>
                <w:sz w:val="17"/>
                <w:szCs w:val="17"/>
              </w:rPr>
              <w:t>8</w:t>
            </w:r>
            <w:r>
              <w:rPr>
                <w:rFonts w:ascii="Courier New" w:hAnsi="Courier New" w:cs="Courier New" w:eastAsia="Courier New" w:hint="default"/>
                <w:spacing w:val="-86"/>
                <w:w w:val="105"/>
                <w:sz w:val="17"/>
                <w:szCs w:val="17"/>
              </w:rPr>
              <w:t> </w:t>
            </w:r>
            <w:r>
              <w:rPr>
                <w:rFonts w:ascii="宋体" w:hAnsi="宋体" w:cs="宋体" w:eastAsia="宋体" w:hint="default"/>
                <w:w w:val="105"/>
                <w:sz w:val="17"/>
                <w:szCs w:val="17"/>
              </w:rPr>
              <w:t>号体</w:t>
            </w:r>
            <w:r>
              <w:rPr>
                <w:rFonts w:ascii="宋体" w:hAnsi="宋体" w:cs="宋体" w:eastAsia="宋体" w:hint="default"/>
                <w:w w:val="105"/>
                <w:sz w:val="17"/>
                <w:szCs w:val="17"/>
              </w:rPr>
              <w:t>育</w:t>
            </w:r>
            <w:r>
              <w:rPr>
                <w:rFonts w:ascii="宋体" w:hAnsi="宋体" w:cs="宋体" w:eastAsia="宋体" w:hint="default"/>
                <w:w w:val="105"/>
                <w:sz w:val="17"/>
                <w:szCs w:val="17"/>
              </w:rPr>
              <w:t>会</w:t>
            </w:r>
            <w:r>
              <w:rPr>
                <w:rFonts w:ascii="宋体" w:hAnsi="宋体" w:cs="宋体" w:eastAsia="宋体" w:hint="default"/>
                <w:w w:val="105"/>
                <w:sz w:val="17"/>
                <w:szCs w:val="17"/>
              </w:rPr>
              <w:t>展</w:t>
            </w:r>
            <w:r>
              <w:rPr>
                <w:rFonts w:ascii="宋体" w:hAnsi="宋体" w:cs="宋体" w:eastAsia="宋体" w:hint="default"/>
                <w:w w:val="105"/>
                <w:sz w:val="17"/>
                <w:szCs w:val="17"/>
              </w:rPr>
              <w:t>馆</w:t>
            </w:r>
            <w:r>
              <w:rPr>
                <w:rFonts w:ascii="宋体" w:hAnsi="宋体" w:cs="宋体" w:eastAsia="宋体" w:hint="default"/>
                <w:w w:val="104"/>
                <w:sz w:val="17"/>
                <w:szCs w:val="17"/>
              </w:rPr>
              <w:t> </w:t>
            </w:r>
            <w:r>
              <w:rPr>
                <w:rFonts w:ascii="宋体" w:hAnsi="宋体" w:cs="宋体" w:eastAsia="宋体" w:hint="default"/>
                <w:spacing w:val="-3"/>
                <w:w w:val="105"/>
                <w:sz w:val="17"/>
                <w:szCs w:val="17"/>
              </w:rPr>
              <w:t>二</w:t>
            </w:r>
            <w:r>
              <w:rPr>
                <w:rFonts w:ascii="宋体" w:hAnsi="宋体" w:cs="宋体" w:eastAsia="宋体" w:hint="default"/>
                <w:spacing w:val="-3"/>
                <w:w w:val="105"/>
                <w:sz w:val="17"/>
                <w:szCs w:val="17"/>
              </w:rPr>
              <w:t>楼</w:t>
            </w:r>
            <w:r>
              <w:rPr>
                <w:rFonts w:ascii="宋体" w:hAnsi="宋体" w:cs="宋体" w:eastAsia="宋体" w:hint="default"/>
                <w:spacing w:val="-3"/>
                <w:sz w:val="17"/>
                <w:szCs w:val="17"/>
              </w:rPr>
            </w:r>
          </w:p>
        </w:tc>
        <w:tc>
          <w:tcPr>
            <w:tcW w:w="1363" w:type="dxa"/>
            <w:tcBorders>
              <w:top w:val="single" w:sz="4" w:space="0" w:color="000000"/>
              <w:left w:val="single" w:sz="6" w:space="0" w:color="000000"/>
              <w:bottom w:val="single" w:sz="6" w:space="0" w:color="000000"/>
              <w:right w:val="single" w:sz="6" w:space="0" w:color="000000"/>
            </w:tcBorders>
          </w:tcPr>
          <w:p>
            <w:pPr>
              <w:pStyle w:val="TableParagraph"/>
              <w:spacing w:line="242" w:lineRule="auto" w:before="89"/>
              <w:ind w:left="100" w:right="95"/>
              <w:jc w:val="center"/>
              <w:rPr>
                <w:rFonts w:ascii="宋体" w:hAnsi="宋体" w:cs="宋体" w:eastAsia="宋体" w:hint="default"/>
                <w:sz w:val="17"/>
                <w:szCs w:val="17"/>
              </w:rPr>
            </w:pPr>
            <w:r>
              <w:rPr>
                <w:rFonts w:ascii="宋体" w:hAnsi="宋体" w:cs="宋体" w:eastAsia="宋体" w:hint="default"/>
                <w:spacing w:val="-13"/>
                <w:w w:val="104"/>
                <w:sz w:val="17"/>
                <w:szCs w:val="17"/>
              </w:rPr>
              <w:t>消</w:t>
            </w:r>
            <w:r>
              <w:rPr>
                <w:rFonts w:ascii="宋体" w:hAnsi="宋体" w:cs="宋体" w:eastAsia="宋体" w:hint="default"/>
                <w:spacing w:val="-13"/>
                <w:w w:val="104"/>
                <w:sz w:val="17"/>
                <w:szCs w:val="17"/>
              </w:rPr>
              <w:t>防</w:t>
            </w:r>
            <w:r>
              <w:rPr>
                <w:rFonts w:ascii="宋体" w:hAnsi="宋体" w:cs="宋体" w:eastAsia="宋体" w:hint="default"/>
                <w:spacing w:val="-13"/>
                <w:w w:val="104"/>
                <w:sz w:val="17"/>
                <w:szCs w:val="17"/>
              </w:rPr>
              <w:t>工</w:t>
            </w:r>
            <w:r>
              <w:rPr>
                <w:rFonts w:ascii="宋体" w:hAnsi="宋体" w:cs="宋体" w:eastAsia="宋体" w:hint="default"/>
                <w:spacing w:val="-13"/>
                <w:w w:val="104"/>
                <w:sz w:val="17"/>
                <w:szCs w:val="17"/>
              </w:rPr>
              <w:t>程</w:t>
            </w:r>
            <w:r>
              <w:rPr>
                <w:rFonts w:ascii="宋体" w:hAnsi="宋体" w:cs="宋体" w:eastAsia="宋体" w:hint="default"/>
                <w:spacing w:val="-13"/>
                <w:w w:val="104"/>
                <w:sz w:val="17"/>
                <w:szCs w:val="17"/>
              </w:rPr>
              <w:t>、</w:t>
            </w:r>
            <w:r>
              <w:rPr>
                <w:rFonts w:ascii="宋体" w:hAnsi="宋体" w:cs="宋体" w:eastAsia="宋体" w:hint="default"/>
                <w:spacing w:val="-13"/>
                <w:w w:val="104"/>
                <w:sz w:val="17"/>
                <w:szCs w:val="17"/>
              </w:rPr>
              <w:t>建</w:t>
            </w:r>
            <w:r>
              <w:rPr>
                <w:rFonts w:ascii="宋体" w:hAnsi="宋体" w:cs="宋体" w:eastAsia="宋体" w:hint="default"/>
                <w:spacing w:val="-13"/>
                <w:w w:val="104"/>
                <w:sz w:val="17"/>
                <w:szCs w:val="17"/>
              </w:rPr>
              <w:t>筑</w:t>
            </w:r>
            <w:r>
              <w:rPr>
                <w:rFonts w:ascii="宋体" w:hAnsi="宋体" w:cs="宋体" w:eastAsia="宋体" w:hint="default"/>
                <w:w w:val="104"/>
                <w:sz w:val="17"/>
                <w:szCs w:val="17"/>
              </w:rPr>
              <w:t> </w:t>
            </w:r>
            <w:r>
              <w:rPr>
                <w:rFonts w:ascii="宋体" w:hAnsi="宋体" w:cs="宋体" w:eastAsia="宋体" w:hint="default"/>
                <w:spacing w:val="-13"/>
                <w:w w:val="104"/>
                <w:sz w:val="17"/>
                <w:szCs w:val="17"/>
              </w:rPr>
              <w:t>智</w:t>
            </w:r>
            <w:r>
              <w:rPr>
                <w:rFonts w:ascii="宋体" w:hAnsi="宋体" w:cs="宋体" w:eastAsia="宋体" w:hint="default"/>
                <w:spacing w:val="-13"/>
                <w:w w:val="104"/>
                <w:sz w:val="17"/>
                <w:szCs w:val="17"/>
              </w:rPr>
              <w:t>能</w:t>
            </w:r>
            <w:r>
              <w:rPr>
                <w:rFonts w:ascii="宋体" w:hAnsi="宋体" w:cs="宋体" w:eastAsia="宋体" w:hint="default"/>
                <w:spacing w:val="-13"/>
                <w:w w:val="104"/>
                <w:sz w:val="17"/>
                <w:szCs w:val="17"/>
              </w:rPr>
              <w:t>化</w:t>
            </w:r>
            <w:r>
              <w:rPr>
                <w:rFonts w:ascii="宋体" w:hAnsi="宋体" w:cs="宋体" w:eastAsia="宋体" w:hint="default"/>
                <w:spacing w:val="-13"/>
                <w:w w:val="104"/>
                <w:sz w:val="17"/>
                <w:szCs w:val="17"/>
              </w:rPr>
              <w:t>工</w:t>
            </w:r>
            <w:r>
              <w:rPr>
                <w:rFonts w:ascii="宋体" w:hAnsi="宋体" w:cs="宋体" w:eastAsia="宋体" w:hint="default"/>
                <w:spacing w:val="-13"/>
                <w:w w:val="104"/>
                <w:sz w:val="17"/>
                <w:szCs w:val="17"/>
              </w:rPr>
              <w:t>程</w:t>
            </w:r>
            <w:r>
              <w:rPr>
                <w:rFonts w:ascii="宋体" w:hAnsi="宋体" w:cs="宋体" w:eastAsia="宋体" w:hint="default"/>
                <w:spacing w:val="-13"/>
                <w:w w:val="104"/>
                <w:sz w:val="17"/>
                <w:szCs w:val="17"/>
              </w:rPr>
              <w:t>、</w:t>
            </w:r>
            <w:r>
              <w:rPr>
                <w:rFonts w:ascii="宋体" w:hAnsi="宋体" w:cs="宋体" w:eastAsia="宋体" w:hint="default"/>
                <w:spacing w:val="-13"/>
                <w:w w:val="104"/>
                <w:sz w:val="17"/>
                <w:szCs w:val="17"/>
              </w:rPr>
              <w:t>机</w:t>
            </w:r>
            <w:r>
              <w:rPr>
                <w:rFonts w:ascii="宋体" w:hAnsi="宋体" w:cs="宋体" w:eastAsia="宋体" w:hint="default"/>
                <w:w w:val="104"/>
                <w:sz w:val="17"/>
                <w:szCs w:val="17"/>
              </w:rPr>
              <w:t> </w:t>
            </w:r>
            <w:r>
              <w:rPr>
                <w:rFonts w:ascii="宋体" w:hAnsi="宋体" w:cs="宋体" w:eastAsia="宋体" w:hint="default"/>
                <w:spacing w:val="-3"/>
                <w:w w:val="105"/>
                <w:sz w:val="17"/>
                <w:szCs w:val="17"/>
              </w:rPr>
              <w:t>电</w:t>
            </w:r>
            <w:r>
              <w:rPr>
                <w:rFonts w:ascii="宋体" w:hAnsi="宋体" w:cs="宋体" w:eastAsia="宋体" w:hint="default"/>
                <w:spacing w:val="-3"/>
                <w:w w:val="105"/>
                <w:sz w:val="17"/>
                <w:szCs w:val="17"/>
              </w:rPr>
              <w:t>安装</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sz w:val="17"/>
                <w:szCs w:val="17"/>
              </w:rPr>
            </w:r>
          </w:p>
        </w:tc>
        <w:tc>
          <w:tcPr>
            <w:tcW w:w="10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34" w:right="0"/>
              <w:jc w:val="left"/>
              <w:rPr>
                <w:rFonts w:ascii="Courier New" w:hAnsi="Courier New" w:cs="Courier New" w:eastAsia="Courier New" w:hint="default"/>
                <w:sz w:val="17"/>
                <w:szCs w:val="17"/>
              </w:rPr>
            </w:pPr>
            <w:r>
              <w:rPr>
                <w:rFonts w:ascii="Courier New"/>
                <w:spacing w:val="-2"/>
                <w:w w:val="95"/>
                <w:sz w:val="17"/>
              </w:rPr>
              <w:t>5,000,000</w:t>
            </w:r>
            <w:r>
              <w:rPr>
                <w:rFonts w:ascii="Courier New"/>
                <w:sz w:val="17"/>
              </w:rPr>
            </w:r>
          </w:p>
        </w:tc>
        <w:tc>
          <w:tcPr>
            <w:tcW w:w="87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4" w:right="0"/>
              <w:jc w:val="center"/>
              <w:rPr>
                <w:rFonts w:ascii="宋体" w:hAnsi="宋体" w:cs="宋体" w:eastAsia="宋体" w:hint="default"/>
                <w:sz w:val="17"/>
                <w:szCs w:val="17"/>
              </w:rPr>
            </w:pPr>
            <w:r>
              <w:rPr>
                <w:rFonts w:ascii="宋体" w:hAnsi="宋体" w:cs="宋体" w:eastAsia="宋体" w:hint="default"/>
                <w:spacing w:val="-4"/>
                <w:w w:val="105"/>
                <w:sz w:val="17"/>
                <w:szCs w:val="17"/>
              </w:rPr>
              <w:t>陈</w:t>
            </w:r>
            <w:r>
              <w:rPr>
                <w:rFonts w:ascii="宋体" w:hAnsi="宋体" w:cs="宋体" w:eastAsia="宋体" w:hint="default"/>
                <w:spacing w:val="-4"/>
                <w:w w:val="105"/>
                <w:sz w:val="17"/>
                <w:szCs w:val="17"/>
              </w:rPr>
              <w:t>海</w:t>
            </w:r>
            <w:r>
              <w:rPr>
                <w:rFonts w:ascii="宋体" w:hAnsi="宋体" w:cs="宋体" w:eastAsia="宋体" w:hint="default"/>
                <w:spacing w:val="-4"/>
                <w:w w:val="105"/>
                <w:sz w:val="17"/>
                <w:szCs w:val="17"/>
              </w:rPr>
              <w:t>忠</w:t>
            </w:r>
            <w:r>
              <w:rPr>
                <w:rFonts w:ascii="宋体" w:hAnsi="宋体" w:cs="宋体" w:eastAsia="宋体" w:hint="default"/>
                <w:spacing w:val="-4"/>
                <w:sz w:val="17"/>
                <w:szCs w:val="17"/>
              </w:rPr>
            </w:r>
          </w:p>
        </w:tc>
        <w:tc>
          <w:tcPr>
            <w:tcW w:w="1097" w:type="dxa"/>
            <w:tcBorders>
              <w:top w:val="single" w:sz="4" w:space="0" w:color="000000"/>
              <w:left w:val="single" w:sz="6" w:space="0" w:color="000000"/>
              <w:bottom w:val="single" w:sz="6" w:space="0" w:color="000000"/>
              <w:right w:val="nil" w:sz="6" w:space="0" w:color="auto"/>
            </w:tcBorders>
          </w:tcPr>
          <w:p>
            <w:pPr>
              <w:pStyle w:val="TableParagraph"/>
              <w:spacing w:line="197" w:lineRule="exact"/>
              <w:ind w:left="105" w:right="0"/>
              <w:jc w:val="both"/>
              <w:rPr>
                <w:rFonts w:ascii="宋体" w:hAnsi="宋体" w:cs="宋体" w:eastAsia="宋体" w:hint="default"/>
                <w:sz w:val="17"/>
                <w:szCs w:val="17"/>
              </w:rPr>
            </w:pPr>
            <w:r>
              <w:rPr>
                <w:rFonts w:ascii="宋体" w:hAnsi="宋体" w:cs="宋体" w:eastAsia="宋体" w:hint="default"/>
                <w:spacing w:val="-3"/>
                <w:w w:val="105"/>
                <w:sz w:val="17"/>
                <w:szCs w:val="17"/>
              </w:rPr>
              <w:t>消</w:t>
            </w:r>
            <w:r>
              <w:rPr>
                <w:rFonts w:ascii="宋体" w:hAnsi="宋体" w:cs="宋体" w:eastAsia="宋体" w:hint="default"/>
                <w:spacing w:val="-3"/>
                <w:w w:val="105"/>
                <w:sz w:val="17"/>
                <w:szCs w:val="17"/>
              </w:rPr>
              <w:t>防</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p>
            <w:pPr>
              <w:pStyle w:val="TableParagraph"/>
              <w:spacing w:line="244" w:lineRule="auto" w:before="8"/>
              <w:ind w:left="105" w:right="108"/>
              <w:jc w:val="both"/>
              <w:rPr>
                <w:rFonts w:ascii="宋体" w:hAnsi="宋体" w:cs="宋体" w:eastAsia="宋体" w:hint="default"/>
                <w:sz w:val="17"/>
                <w:szCs w:val="17"/>
              </w:rPr>
            </w:pP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智</w:t>
            </w:r>
            <w:r>
              <w:rPr>
                <w:rFonts w:ascii="宋体" w:hAnsi="宋体" w:cs="宋体" w:eastAsia="宋体" w:hint="default"/>
                <w:spacing w:val="-3"/>
                <w:w w:val="105"/>
                <w:sz w:val="17"/>
                <w:szCs w:val="17"/>
              </w:rPr>
              <w:t>能</w:t>
            </w:r>
            <w:r>
              <w:rPr>
                <w:rFonts w:ascii="宋体" w:hAnsi="宋体" w:cs="宋体" w:eastAsia="宋体" w:hint="default"/>
                <w:spacing w:val="-3"/>
                <w:w w:val="105"/>
                <w:sz w:val="17"/>
                <w:szCs w:val="17"/>
              </w:rPr>
              <w:t>化</w:t>
            </w:r>
            <w:r>
              <w:rPr>
                <w:rFonts w:ascii="宋体" w:hAnsi="宋体" w:cs="宋体" w:eastAsia="宋体" w:hint="default"/>
                <w:w w:val="104"/>
                <w:sz w:val="17"/>
                <w:szCs w:val="17"/>
              </w:rPr>
              <w:t> </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机</w:t>
            </w:r>
            <w:r>
              <w:rPr>
                <w:rFonts w:ascii="宋体" w:hAnsi="宋体" w:cs="宋体" w:eastAsia="宋体" w:hint="default"/>
                <w:spacing w:val="-3"/>
                <w:w w:val="105"/>
                <w:sz w:val="17"/>
                <w:szCs w:val="17"/>
              </w:rPr>
              <w:t>电</w:t>
            </w:r>
            <w:r>
              <w:rPr>
                <w:rFonts w:ascii="宋体" w:hAnsi="宋体" w:cs="宋体" w:eastAsia="宋体" w:hint="default"/>
                <w:w w:val="104"/>
                <w:sz w:val="17"/>
                <w:szCs w:val="17"/>
              </w:rPr>
              <w:t> </w:t>
            </w:r>
            <w:r>
              <w:rPr>
                <w:rFonts w:ascii="宋体" w:hAnsi="宋体" w:cs="宋体" w:eastAsia="宋体" w:hint="default"/>
                <w:spacing w:val="-3"/>
                <w:w w:val="105"/>
                <w:sz w:val="17"/>
                <w:szCs w:val="17"/>
              </w:rPr>
              <w:t>安装</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海门市</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桩</w:t>
            </w:r>
            <w:r>
              <w:rPr>
                <w:rFonts w:ascii="宋体" w:hAnsi="宋体" w:cs="宋体" w:eastAsia="宋体" w:hint="default"/>
                <w:spacing w:val="-3"/>
                <w:w w:val="105"/>
                <w:sz w:val="17"/>
                <w:szCs w:val="17"/>
              </w:rPr>
              <w:t>基</w:t>
            </w:r>
            <w:r>
              <w:rPr>
                <w:rFonts w:ascii="宋体" w:hAnsi="宋体" w:cs="宋体" w:eastAsia="宋体" w:hint="default"/>
                <w:spacing w:val="-3"/>
                <w:w w:val="105"/>
                <w:sz w:val="17"/>
                <w:szCs w:val="17"/>
              </w:rPr>
              <w:t>检</w:t>
            </w:r>
            <w:r>
              <w:rPr>
                <w:rFonts w:ascii="宋体" w:hAnsi="宋体" w:cs="宋体" w:eastAsia="宋体" w:hint="default"/>
                <w:spacing w:val="-3"/>
                <w:w w:val="105"/>
                <w:sz w:val="17"/>
                <w:szCs w:val="17"/>
              </w:rPr>
              <w:t>测</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公司的</w:t>
            </w:r>
            <w:r>
              <w:rPr>
                <w:rFonts w:ascii="宋体" w:hAnsi="宋体" w:cs="宋体" w:eastAsia="宋体" w:hint="default"/>
                <w:spacing w:val="-3"/>
                <w:w w:val="105"/>
                <w:sz w:val="17"/>
                <w:szCs w:val="17"/>
              </w:rPr>
              <w:t>子</w:t>
            </w:r>
            <w:r>
              <w:rPr>
                <w:rFonts w:ascii="宋体" w:hAnsi="宋体" w:cs="宋体" w:eastAsia="宋体" w:hint="default"/>
                <w:spacing w:val="-3"/>
                <w:sz w:val="17"/>
                <w:szCs w:val="17"/>
              </w:rPr>
            </w:r>
          </w:p>
          <w:p>
            <w:pPr>
              <w:pStyle w:val="TableParagraph"/>
              <w:spacing w:line="240" w:lineRule="auto" w:before="3"/>
              <w:ind w:left="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省海门市海门</w:t>
            </w:r>
            <w:r>
              <w:rPr>
                <w:rFonts w:ascii="宋体" w:hAnsi="宋体" w:cs="宋体" w:eastAsia="宋体" w:hint="default"/>
                <w:spacing w:val="-3"/>
                <w:sz w:val="17"/>
                <w:szCs w:val="17"/>
              </w:rPr>
            </w:r>
          </w:p>
          <w:p>
            <w:pPr>
              <w:pStyle w:val="TableParagraph"/>
              <w:spacing w:line="240" w:lineRule="auto" w:before="3"/>
              <w:ind w:right="0"/>
              <w:jc w:val="center"/>
              <w:rPr>
                <w:rFonts w:ascii="宋体" w:hAnsi="宋体" w:cs="宋体" w:eastAsia="宋体" w:hint="default"/>
                <w:sz w:val="17"/>
                <w:szCs w:val="17"/>
              </w:rPr>
            </w:pPr>
            <w:r>
              <w:rPr>
                <w:rFonts w:ascii="宋体" w:hAnsi="宋体" w:cs="宋体" w:eastAsia="宋体" w:hint="default"/>
                <w:spacing w:val="-3"/>
                <w:w w:val="105"/>
                <w:sz w:val="17"/>
                <w:szCs w:val="17"/>
              </w:rPr>
              <w:t>镇</w:t>
            </w:r>
            <w:r>
              <w:rPr>
                <w:rFonts w:ascii="宋体" w:hAnsi="宋体" w:cs="宋体" w:eastAsia="宋体" w:hint="default"/>
                <w:spacing w:val="-3"/>
                <w:w w:val="105"/>
                <w:sz w:val="17"/>
                <w:szCs w:val="17"/>
              </w:rPr>
              <w:t>育</w:t>
            </w:r>
            <w:r>
              <w:rPr>
                <w:rFonts w:ascii="宋体" w:hAnsi="宋体" w:cs="宋体" w:eastAsia="宋体" w:hint="default"/>
                <w:spacing w:val="-3"/>
                <w:w w:val="105"/>
                <w:sz w:val="17"/>
                <w:szCs w:val="17"/>
              </w:rPr>
              <w:t>才</w:t>
            </w:r>
            <w:r>
              <w:rPr>
                <w:rFonts w:ascii="宋体" w:hAnsi="宋体" w:cs="宋体" w:eastAsia="宋体" w:hint="default"/>
                <w:spacing w:val="-3"/>
                <w:w w:val="105"/>
                <w:sz w:val="17"/>
                <w:szCs w:val="17"/>
              </w:rPr>
              <w:t>路</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26" w:right="0"/>
              <w:jc w:val="left"/>
              <w:rPr>
                <w:rFonts w:ascii="宋体" w:hAnsi="宋体" w:cs="宋体" w:eastAsia="宋体" w:hint="default"/>
                <w:sz w:val="17"/>
                <w:szCs w:val="17"/>
              </w:rPr>
            </w:pPr>
            <w:r>
              <w:rPr>
                <w:rFonts w:ascii="宋体" w:hAnsi="宋体" w:cs="宋体" w:eastAsia="宋体" w:hint="default"/>
                <w:spacing w:val="-3"/>
                <w:w w:val="105"/>
                <w:sz w:val="17"/>
                <w:szCs w:val="17"/>
              </w:rPr>
              <w:t>桩</w:t>
            </w:r>
            <w:r>
              <w:rPr>
                <w:rFonts w:ascii="宋体" w:hAnsi="宋体" w:cs="宋体" w:eastAsia="宋体" w:hint="default"/>
                <w:spacing w:val="-3"/>
                <w:w w:val="105"/>
                <w:sz w:val="17"/>
                <w:szCs w:val="17"/>
              </w:rPr>
              <w:t>基</w:t>
            </w:r>
            <w:r>
              <w:rPr>
                <w:rFonts w:ascii="宋体" w:hAnsi="宋体" w:cs="宋体" w:eastAsia="宋体" w:hint="default"/>
                <w:spacing w:val="-3"/>
                <w:w w:val="105"/>
                <w:sz w:val="17"/>
                <w:szCs w:val="17"/>
              </w:rPr>
              <w:t>检</w:t>
            </w:r>
            <w:r>
              <w:rPr>
                <w:rFonts w:ascii="宋体" w:hAnsi="宋体" w:cs="宋体" w:eastAsia="宋体" w:hint="default"/>
                <w:spacing w:val="-3"/>
                <w:w w:val="105"/>
                <w:sz w:val="17"/>
                <w:szCs w:val="17"/>
              </w:rPr>
              <w:t>测</w:t>
            </w:r>
            <w:r>
              <w:rPr>
                <w:rFonts w:ascii="宋体" w:hAnsi="宋体" w:cs="宋体" w:eastAsia="宋体" w:hint="default"/>
                <w:spacing w:val="-3"/>
                <w:sz w:val="17"/>
                <w:szCs w:val="17"/>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34" w:right="0"/>
              <w:jc w:val="left"/>
              <w:rPr>
                <w:rFonts w:ascii="Courier New" w:hAnsi="Courier New" w:cs="Courier New" w:eastAsia="Courier New" w:hint="default"/>
                <w:sz w:val="17"/>
                <w:szCs w:val="17"/>
              </w:rPr>
            </w:pPr>
            <w:r>
              <w:rPr>
                <w:rFonts w:ascii="Courier New"/>
                <w:spacing w:val="-2"/>
                <w:w w:val="95"/>
                <w:sz w:val="17"/>
              </w:rPr>
              <w:t>1,000,000</w:t>
            </w:r>
            <w:r>
              <w:rPr>
                <w:rFonts w:ascii="Courier New"/>
                <w:sz w:val="17"/>
              </w:rPr>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5"/>
                <w:w w:val="105"/>
                <w:sz w:val="17"/>
                <w:szCs w:val="17"/>
              </w:rPr>
              <w:t>陈锦石</w:t>
            </w:r>
            <w:r>
              <w:rPr>
                <w:rFonts w:ascii="宋体" w:hAnsi="宋体" w:cs="宋体" w:eastAsia="宋体" w:hint="default"/>
                <w:sz w:val="17"/>
                <w:szCs w:val="17"/>
              </w:rPr>
            </w: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2"/>
              <w:jc w:val="center"/>
              <w:rPr>
                <w:rFonts w:ascii="宋体" w:hAnsi="宋体" w:cs="宋体" w:eastAsia="宋体" w:hint="default"/>
                <w:sz w:val="17"/>
                <w:szCs w:val="17"/>
              </w:rPr>
            </w:pPr>
            <w:r>
              <w:rPr>
                <w:rFonts w:ascii="宋体" w:hAnsi="宋体" w:cs="宋体" w:eastAsia="宋体" w:hint="default"/>
                <w:spacing w:val="-3"/>
                <w:w w:val="105"/>
                <w:sz w:val="17"/>
                <w:szCs w:val="17"/>
              </w:rPr>
              <w:t>桩</w:t>
            </w:r>
            <w:r>
              <w:rPr>
                <w:rFonts w:ascii="宋体" w:hAnsi="宋体" w:cs="宋体" w:eastAsia="宋体" w:hint="default"/>
                <w:spacing w:val="-3"/>
                <w:w w:val="105"/>
                <w:sz w:val="17"/>
                <w:szCs w:val="17"/>
              </w:rPr>
              <w:t>基</w:t>
            </w:r>
            <w:r>
              <w:rPr>
                <w:rFonts w:ascii="宋体" w:hAnsi="宋体" w:cs="宋体" w:eastAsia="宋体" w:hint="default"/>
                <w:spacing w:val="-3"/>
                <w:w w:val="105"/>
                <w:sz w:val="17"/>
                <w:szCs w:val="17"/>
              </w:rPr>
              <w:t>检</w:t>
            </w:r>
            <w:r>
              <w:rPr>
                <w:rFonts w:ascii="宋体" w:hAnsi="宋体" w:cs="宋体" w:eastAsia="宋体" w:hint="default"/>
                <w:spacing w:val="-3"/>
                <w:w w:val="105"/>
                <w:sz w:val="17"/>
                <w:szCs w:val="17"/>
              </w:rPr>
              <w:t>测</w:t>
            </w:r>
            <w:r>
              <w:rPr>
                <w:rFonts w:ascii="宋体" w:hAnsi="宋体" w:cs="宋体" w:eastAsia="宋体" w:hint="default"/>
                <w:spacing w:val="-3"/>
                <w:sz w:val="17"/>
                <w:szCs w:val="17"/>
              </w:rPr>
            </w:r>
          </w:p>
        </w:tc>
      </w:tr>
      <w:tr>
        <w:trPr>
          <w:trHeight w:val="437" w:hRule="exact"/>
        </w:trPr>
        <w:tc>
          <w:tcPr>
            <w:tcW w:w="1908" w:type="dxa"/>
            <w:vMerge w:val="restart"/>
            <w:tcBorders>
              <w:top w:val="single" w:sz="6" w:space="0" w:color="000000"/>
              <w:left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77" w:right="0"/>
              <w:jc w:val="left"/>
              <w:rPr>
                <w:rFonts w:ascii="宋体" w:hAnsi="宋体" w:cs="宋体" w:eastAsia="宋体" w:hint="default"/>
                <w:sz w:val="17"/>
                <w:szCs w:val="17"/>
              </w:rPr>
            </w:pP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全称</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72" w:right="0"/>
              <w:jc w:val="left"/>
              <w:rPr>
                <w:rFonts w:ascii="宋体" w:hAnsi="宋体" w:cs="宋体" w:eastAsia="宋体" w:hint="default"/>
                <w:sz w:val="17"/>
                <w:szCs w:val="17"/>
              </w:rPr>
            </w:pPr>
            <w:r>
              <w:rPr>
                <w:rFonts w:ascii="宋体" w:hAnsi="宋体" w:cs="宋体" w:eastAsia="宋体" w:hint="default"/>
                <w:sz w:val="17"/>
                <w:szCs w:val="17"/>
              </w:rPr>
              <w:t>持</w:t>
            </w:r>
            <w:r>
              <w:rPr>
                <w:rFonts w:ascii="宋体" w:hAnsi="宋体" w:cs="宋体" w:eastAsia="宋体" w:hint="default"/>
                <w:sz w:val="17"/>
                <w:szCs w:val="17"/>
              </w:rPr>
              <w:t>股</w:t>
            </w:r>
            <w:r>
              <w:rPr>
                <w:rFonts w:ascii="宋体" w:hAnsi="宋体" w:cs="宋体" w:eastAsia="宋体" w:hint="default"/>
                <w:sz w:val="17"/>
                <w:szCs w:val="17"/>
              </w:rPr>
              <w:t>比例</w:t>
            </w:r>
            <w:r>
              <w:rPr>
                <w:rFonts w:ascii="宋体" w:hAnsi="宋体" w:cs="宋体" w:eastAsia="宋体" w:hint="default"/>
                <w:sz w:val="17"/>
                <w:szCs w:val="17"/>
              </w:rPr>
              <w:t>（</w:t>
            </w:r>
            <w:r>
              <w:rPr>
                <w:rFonts w:ascii="Courier New" w:hAnsi="Courier New" w:cs="Courier New" w:eastAsia="Courier New" w:hint="default"/>
                <w:sz w:val="17"/>
                <w:szCs w:val="17"/>
              </w:rPr>
              <w:t>%</w:t>
            </w:r>
            <w:r>
              <w:rPr>
                <w:rFonts w:ascii="宋体" w:hAnsi="宋体" w:cs="宋体" w:eastAsia="宋体" w:hint="default"/>
                <w:sz w:val="17"/>
                <w:szCs w:val="17"/>
              </w:rPr>
              <w:t>）</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58" w:right="0"/>
              <w:jc w:val="left"/>
              <w:rPr>
                <w:rFonts w:ascii="宋体" w:hAnsi="宋体" w:cs="宋体" w:eastAsia="宋体" w:hint="default"/>
                <w:sz w:val="17"/>
                <w:szCs w:val="17"/>
              </w:rPr>
            </w:pPr>
            <w:r>
              <w:rPr>
                <w:rFonts w:ascii="宋体" w:hAnsi="宋体" w:cs="宋体" w:eastAsia="宋体" w:hint="default"/>
                <w:spacing w:val="-4"/>
                <w:sz w:val="17"/>
                <w:szCs w:val="17"/>
              </w:rPr>
              <w:t>表</w:t>
            </w:r>
            <w:r>
              <w:rPr>
                <w:rFonts w:ascii="宋体" w:hAnsi="宋体" w:cs="宋体" w:eastAsia="宋体" w:hint="default"/>
                <w:spacing w:val="-4"/>
                <w:sz w:val="17"/>
                <w:szCs w:val="17"/>
              </w:rPr>
              <w:t>决</w:t>
            </w:r>
            <w:r>
              <w:rPr>
                <w:rFonts w:ascii="宋体" w:hAnsi="宋体" w:cs="宋体" w:eastAsia="宋体" w:hint="default"/>
                <w:spacing w:val="-4"/>
                <w:sz w:val="17"/>
                <w:szCs w:val="17"/>
              </w:rPr>
              <w:t>权</w:t>
            </w:r>
            <w:r>
              <w:rPr>
                <w:rFonts w:ascii="宋体" w:hAnsi="宋体" w:cs="宋体" w:eastAsia="宋体" w:hint="default"/>
                <w:spacing w:val="-4"/>
                <w:sz w:val="17"/>
                <w:szCs w:val="17"/>
              </w:rPr>
              <w:t>比例</w:t>
            </w:r>
            <w:r>
              <w:rPr>
                <w:rFonts w:ascii="宋体" w:hAnsi="宋体" w:cs="宋体" w:eastAsia="宋体" w:hint="default"/>
                <w:spacing w:val="-4"/>
                <w:sz w:val="17"/>
                <w:szCs w:val="17"/>
              </w:rPr>
              <w:t>（</w:t>
            </w:r>
            <w:r>
              <w:rPr>
                <w:rFonts w:ascii="Courier New" w:hAnsi="Courier New" w:cs="Courier New" w:eastAsia="Courier New" w:hint="default"/>
                <w:spacing w:val="-4"/>
                <w:sz w:val="17"/>
                <w:szCs w:val="17"/>
              </w:rPr>
              <w:t>%</w:t>
            </w:r>
            <w:r>
              <w:rPr>
                <w:rFonts w:ascii="宋体" w:hAnsi="宋体" w:cs="宋体" w:eastAsia="宋体" w:hint="default"/>
                <w:spacing w:val="-4"/>
                <w:sz w:val="17"/>
                <w:szCs w:val="17"/>
              </w:rPr>
              <w:t>）</w:t>
            </w:r>
          </w:p>
        </w:tc>
        <w:tc>
          <w:tcPr>
            <w:tcW w:w="1363"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实</w:t>
            </w:r>
            <w:r>
              <w:rPr>
                <w:rFonts w:ascii="宋体" w:hAnsi="宋体" w:cs="宋体" w:eastAsia="宋体" w:hint="default"/>
                <w:spacing w:val="-3"/>
                <w:w w:val="105"/>
                <w:sz w:val="17"/>
                <w:szCs w:val="17"/>
              </w:rPr>
              <w:t>际</w:t>
            </w:r>
            <w:r>
              <w:rPr>
                <w:rFonts w:ascii="宋体" w:hAnsi="宋体" w:cs="宋体" w:eastAsia="宋体" w:hint="default"/>
                <w:spacing w:val="-3"/>
                <w:w w:val="105"/>
                <w:sz w:val="17"/>
                <w:szCs w:val="17"/>
              </w:rPr>
              <w:t>出资</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930" w:type="dxa"/>
            <w:gridSpan w:val="2"/>
            <w:vMerge w:val="restart"/>
            <w:tcBorders>
              <w:top w:val="single" w:sz="6" w:space="0" w:color="000000"/>
              <w:left w:val="single" w:sz="6" w:space="0" w:color="000000"/>
              <w:right w:val="single" w:sz="6" w:space="0" w:color="000000"/>
            </w:tcBorders>
          </w:tcPr>
          <w:p>
            <w:pPr>
              <w:pStyle w:val="TableParagraph"/>
              <w:spacing w:line="242" w:lineRule="auto" w:before="65"/>
              <w:ind w:left="172" w:right="167" w:hanging="5"/>
              <w:jc w:val="center"/>
              <w:rPr>
                <w:rFonts w:ascii="宋体" w:hAnsi="宋体" w:cs="宋体" w:eastAsia="宋体" w:hint="default"/>
                <w:sz w:val="17"/>
                <w:szCs w:val="17"/>
              </w:rPr>
            </w:pPr>
            <w:r>
              <w:rPr>
                <w:rFonts w:ascii="宋体" w:hAnsi="宋体" w:cs="宋体" w:eastAsia="宋体" w:hint="default"/>
                <w:spacing w:val="-4"/>
                <w:w w:val="105"/>
                <w:sz w:val="17"/>
                <w:szCs w:val="17"/>
              </w:rPr>
              <w:t>实</w:t>
            </w:r>
            <w:r>
              <w:rPr>
                <w:rFonts w:ascii="宋体" w:hAnsi="宋体" w:cs="宋体" w:eastAsia="宋体" w:hint="default"/>
                <w:spacing w:val="-4"/>
                <w:w w:val="105"/>
                <w:sz w:val="17"/>
                <w:szCs w:val="17"/>
              </w:rPr>
              <w:t>质</w:t>
            </w:r>
            <w:r>
              <w:rPr>
                <w:rFonts w:ascii="宋体" w:hAnsi="宋体" w:cs="宋体" w:eastAsia="宋体" w:hint="default"/>
                <w:spacing w:val="-4"/>
                <w:w w:val="105"/>
                <w:sz w:val="17"/>
                <w:szCs w:val="17"/>
              </w:rPr>
              <w:t>上</w:t>
            </w:r>
            <w:r>
              <w:rPr>
                <w:rFonts w:ascii="宋体" w:hAnsi="宋体" w:cs="宋体" w:eastAsia="宋体" w:hint="default"/>
                <w:spacing w:val="-4"/>
                <w:w w:val="105"/>
                <w:sz w:val="17"/>
                <w:szCs w:val="17"/>
              </w:rPr>
              <w:t>构</w:t>
            </w:r>
            <w:r>
              <w:rPr>
                <w:rFonts w:ascii="宋体" w:hAnsi="宋体" w:cs="宋体" w:eastAsia="宋体" w:hint="default"/>
                <w:spacing w:val="-4"/>
                <w:w w:val="105"/>
                <w:sz w:val="17"/>
                <w:szCs w:val="17"/>
              </w:rPr>
              <w:t>成</w:t>
            </w:r>
            <w:r>
              <w:rPr>
                <w:rFonts w:ascii="宋体" w:hAnsi="宋体" w:cs="宋体" w:eastAsia="宋体" w:hint="default"/>
                <w:spacing w:val="-4"/>
                <w:w w:val="105"/>
                <w:sz w:val="17"/>
                <w:szCs w:val="17"/>
              </w:rPr>
              <w:t>对</w:t>
            </w:r>
            <w:r>
              <w:rPr>
                <w:rFonts w:ascii="宋体" w:hAnsi="宋体" w:cs="宋体" w:eastAsia="宋体" w:hint="default"/>
                <w:spacing w:val="-4"/>
                <w:w w:val="105"/>
                <w:sz w:val="17"/>
                <w:szCs w:val="17"/>
              </w:rPr>
              <w:t>子</w:t>
            </w:r>
            <w:r>
              <w:rPr>
                <w:rFonts w:ascii="宋体" w:hAnsi="宋体" w:cs="宋体" w:eastAsia="宋体" w:hint="default"/>
                <w:spacing w:val="-4"/>
                <w:w w:val="105"/>
                <w:sz w:val="17"/>
                <w:szCs w:val="17"/>
              </w:rPr>
              <w:t>公司</w:t>
            </w:r>
            <w:r>
              <w:rPr>
                <w:rFonts w:ascii="宋体" w:hAnsi="宋体" w:cs="宋体" w:eastAsia="宋体" w:hint="default"/>
                <w:spacing w:val="-5"/>
                <w:w w:val="104"/>
                <w:sz w:val="17"/>
                <w:szCs w:val="17"/>
              </w:rPr>
              <w:t> </w:t>
            </w:r>
            <w:r>
              <w:rPr>
                <w:rFonts w:ascii="宋体" w:hAnsi="宋体" w:cs="宋体" w:eastAsia="宋体" w:hint="default"/>
                <w:spacing w:val="-3"/>
                <w:sz w:val="17"/>
                <w:szCs w:val="17"/>
              </w:rPr>
              <w:t>净</w:t>
            </w:r>
            <w:r>
              <w:rPr>
                <w:rFonts w:ascii="宋体" w:hAnsi="宋体" w:cs="宋体" w:eastAsia="宋体" w:hint="default"/>
                <w:spacing w:val="-3"/>
                <w:sz w:val="17"/>
                <w:szCs w:val="17"/>
              </w:rPr>
              <w:t>投</w:t>
            </w:r>
            <w:r>
              <w:rPr>
                <w:rFonts w:ascii="宋体" w:hAnsi="宋体" w:cs="宋体" w:eastAsia="宋体" w:hint="default"/>
                <w:spacing w:val="-3"/>
                <w:sz w:val="17"/>
                <w:szCs w:val="17"/>
              </w:rPr>
              <w:t>资的其</w:t>
            </w:r>
            <w:r>
              <w:rPr>
                <w:rFonts w:ascii="宋体" w:hAnsi="宋体" w:cs="宋体" w:eastAsia="宋体" w:hint="default"/>
                <w:spacing w:val="-3"/>
                <w:sz w:val="17"/>
                <w:szCs w:val="17"/>
              </w:rPr>
              <w:t>他</w:t>
            </w:r>
            <w:r>
              <w:rPr>
                <w:rFonts w:ascii="宋体" w:hAnsi="宋体" w:cs="宋体" w:eastAsia="宋体" w:hint="default"/>
                <w:spacing w:val="-3"/>
                <w:sz w:val="17"/>
                <w:szCs w:val="17"/>
              </w:rPr>
              <w:t>项目</w:t>
            </w:r>
            <w:r>
              <w:rPr>
                <w:rFonts w:ascii="宋体" w:hAnsi="宋体" w:cs="宋体" w:eastAsia="宋体" w:hint="default"/>
                <w:spacing w:val="-3"/>
                <w:sz w:val="17"/>
                <w:szCs w:val="17"/>
              </w:rPr>
              <w:t>余</w:t>
            </w:r>
            <w:r>
              <w:rPr>
                <w:rFonts w:ascii="宋体" w:hAnsi="宋体" w:cs="宋体" w:eastAsia="宋体" w:hint="default"/>
                <w:spacing w:val="-29"/>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97" w:type="dxa"/>
            <w:vMerge w:val="restart"/>
            <w:tcBorders>
              <w:top w:val="single" w:sz="6" w:space="0" w:color="000000"/>
              <w:left w:val="single" w:sz="6"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9" w:lineRule="auto"/>
              <w:ind w:left="364" w:right="372"/>
              <w:jc w:val="center"/>
              <w:rPr>
                <w:rFonts w:ascii="宋体" w:hAnsi="宋体" w:cs="宋体" w:eastAsia="宋体" w:hint="default"/>
                <w:sz w:val="17"/>
                <w:szCs w:val="17"/>
              </w:rPr>
            </w:pPr>
            <w:r>
              <w:rPr>
                <w:rFonts w:ascii="宋体" w:hAnsi="宋体" w:cs="宋体" w:eastAsia="宋体" w:hint="default"/>
                <w:spacing w:val="-3"/>
                <w:w w:val="105"/>
                <w:sz w:val="17"/>
                <w:szCs w:val="17"/>
              </w:rPr>
              <w:t>是</w:t>
            </w:r>
            <w:r>
              <w:rPr>
                <w:rFonts w:ascii="宋体" w:hAnsi="宋体" w:cs="宋体" w:eastAsia="宋体" w:hint="default"/>
                <w:spacing w:val="-3"/>
                <w:w w:val="105"/>
                <w:sz w:val="17"/>
                <w:szCs w:val="17"/>
              </w:rPr>
              <w:t>否</w:t>
            </w:r>
            <w:r>
              <w:rPr>
                <w:rFonts w:ascii="宋体" w:hAnsi="宋体" w:cs="宋体" w:eastAsia="宋体" w:hint="default"/>
                <w:w w:val="104"/>
                <w:sz w:val="17"/>
                <w:szCs w:val="17"/>
              </w:rPr>
              <w:t> </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并</w:t>
            </w:r>
            <w:r>
              <w:rPr>
                <w:rFonts w:ascii="宋体" w:hAnsi="宋体" w:cs="宋体" w:eastAsia="宋体" w:hint="default"/>
                <w:spacing w:val="-3"/>
                <w:sz w:val="17"/>
                <w:szCs w:val="17"/>
              </w:rPr>
            </w:r>
          </w:p>
        </w:tc>
      </w:tr>
      <w:tr>
        <w:trPr>
          <w:trHeight w:val="461" w:hRule="exact"/>
        </w:trPr>
        <w:tc>
          <w:tcPr>
            <w:tcW w:w="1908" w:type="dxa"/>
            <w:vMerge/>
            <w:tcBorders>
              <w:left w:val="nil" w:sz="6" w:space="0" w:color="auto"/>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4"/>
              <w:ind w:left="172" w:right="0"/>
              <w:jc w:val="left"/>
              <w:rPr>
                <w:rFonts w:ascii="宋体" w:hAnsi="宋体" w:cs="宋体" w:eastAsia="宋体" w:hint="default"/>
                <w:sz w:val="17"/>
                <w:szCs w:val="17"/>
              </w:rPr>
            </w:pPr>
            <w:r>
              <w:rPr>
                <w:rFonts w:ascii="宋体" w:hAnsi="宋体" w:cs="宋体" w:eastAsia="宋体" w:hint="default"/>
                <w:spacing w:val="-3"/>
                <w:w w:val="105"/>
                <w:sz w:val="17"/>
                <w:szCs w:val="17"/>
              </w:rPr>
              <w:t>直</w:t>
            </w:r>
            <w:r>
              <w:rPr>
                <w:rFonts w:ascii="宋体" w:hAnsi="宋体" w:cs="宋体" w:eastAsia="宋体" w:hint="default"/>
                <w:spacing w:val="-3"/>
                <w:w w:val="105"/>
                <w:sz w:val="17"/>
                <w:szCs w:val="17"/>
              </w:rPr>
              <w:t>接</w:t>
            </w:r>
            <w:r>
              <w:rPr>
                <w:rFonts w:ascii="宋体" w:hAnsi="宋体" w:cs="宋体" w:eastAsia="宋体" w:hint="default"/>
                <w:spacing w:val="-3"/>
                <w:sz w:val="17"/>
                <w:szCs w:val="17"/>
              </w:rPr>
            </w: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3"/>
                <w:w w:val="105"/>
                <w:sz w:val="17"/>
                <w:szCs w:val="17"/>
              </w:rPr>
              <w:t>间</w:t>
            </w:r>
            <w:r>
              <w:rPr>
                <w:rFonts w:ascii="宋体" w:hAnsi="宋体" w:cs="宋体" w:eastAsia="宋体" w:hint="default"/>
                <w:spacing w:val="-3"/>
                <w:w w:val="105"/>
                <w:sz w:val="17"/>
                <w:szCs w:val="17"/>
              </w:rPr>
              <w:t>接</w:t>
            </w:r>
            <w:r>
              <w:rPr>
                <w:rFonts w:ascii="宋体" w:hAnsi="宋体" w:cs="宋体" w:eastAsia="宋体" w:hint="default"/>
                <w:spacing w:val="-3"/>
                <w:sz w:val="17"/>
                <w:szCs w:val="17"/>
              </w:rPr>
            </w:r>
          </w:p>
        </w:tc>
        <w:tc>
          <w:tcPr>
            <w:tcW w:w="1637" w:type="dxa"/>
            <w:vMerge/>
            <w:tcBorders>
              <w:left w:val="single" w:sz="6" w:space="0" w:color="000000"/>
              <w:bottom w:val="single" w:sz="6" w:space="0" w:color="000000"/>
              <w:right w:val="single" w:sz="6" w:space="0" w:color="000000"/>
            </w:tcBorders>
          </w:tcPr>
          <w:p>
            <w:pPr/>
          </w:p>
        </w:tc>
        <w:tc>
          <w:tcPr>
            <w:tcW w:w="1363" w:type="dxa"/>
            <w:vMerge/>
            <w:tcBorders>
              <w:left w:val="single" w:sz="6" w:space="0" w:color="000000"/>
              <w:bottom w:val="single" w:sz="6" w:space="0" w:color="000000"/>
              <w:right w:val="single" w:sz="6" w:space="0" w:color="000000"/>
            </w:tcBorders>
          </w:tcPr>
          <w:p>
            <w:pPr/>
          </w:p>
        </w:tc>
        <w:tc>
          <w:tcPr>
            <w:tcW w:w="1930" w:type="dxa"/>
            <w:gridSpan w:val="2"/>
            <w:vMerge/>
            <w:tcBorders>
              <w:left w:val="single" w:sz="6" w:space="0" w:color="000000"/>
              <w:bottom w:val="single" w:sz="6" w:space="0" w:color="000000"/>
              <w:right w:val="single" w:sz="6" w:space="0" w:color="000000"/>
            </w:tcBorders>
          </w:tcPr>
          <w:p>
            <w:pPr/>
          </w:p>
        </w:tc>
        <w:tc>
          <w:tcPr>
            <w:tcW w:w="1097" w:type="dxa"/>
            <w:vMerge/>
            <w:tcBorders>
              <w:left w:val="single" w:sz="6" w:space="0" w:color="000000"/>
              <w:bottom w:val="single" w:sz="6" w:space="0" w:color="000000"/>
              <w:right w:val="nil" w:sz="6" w:space="0" w:color="auto"/>
            </w:tcBorders>
          </w:tcPr>
          <w:p>
            <w:pP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常熟</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3"/>
                <w:w w:val="85"/>
                <w:sz w:val="17"/>
              </w:rPr>
              <w:t>300,000,000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南通中南新世界中</w:t>
            </w:r>
            <w:r>
              <w:rPr>
                <w:rFonts w:ascii="宋体" w:hAnsi="宋体" w:cs="宋体" w:eastAsia="宋体" w:hint="default"/>
                <w:spacing w:val="-3"/>
                <w:w w:val="105"/>
                <w:sz w:val="17"/>
                <w:szCs w:val="17"/>
              </w:rPr>
              <w:t>心</w:t>
            </w:r>
            <w:r>
              <w:rPr>
                <w:rFonts w:ascii="宋体" w:hAnsi="宋体" w:cs="宋体" w:eastAsia="宋体" w:hint="default"/>
                <w:spacing w:val="-3"/>
                <w:sz w:val="17"/>
                <w:szCs w:val="17"/>
              </w:rPr>
            </w:r>
          </w:p>
          <w:p>
            <w:pPr>
              <w:pStyle w:val="TableParagraph"/>
              <w:spacing w:line="222" w:lineRule="exact"/>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3"/>
                <w:w w:val="85"/>
                <w:sz w:val="17"/>
              </w:rPr>
              <w:t>288,600,000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海门</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纪城开发</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215" w:right="0"/>
              <w:jc w:val="left"/>
              <w:rPr>
                <w:rFonts w:ascii="Courier New" w:hAnsi="Courier New" w:cs="Courier New" w:eastAsia="Courier New" w:hint="default"/>
                <w:sz w:val="17"/>
                <w:szCs w:val="17"/>
              </w:rPr>
            </w:pPr>
            <w:r>
              <w:rPr>
                <w:rFonts w:ascii="Courier New"/>
                <w:spacing w:val="-3"/>
                <w:w w:val="95"/>
                <w:sz w:val="17"/>
              </w:rPr>
              <w:t>43%</w:t>
            </w:r>
            <w:r>
              <w:rPr>
                <w:rFonts w:ascii="Courier New"/>
                <w:spacing w:val="-3"/>
                <w:sz w:val="17"/>
              </w:rPr>
            </w: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left="7" w:right="0"/>
              <w:jc w:val="center"/>
              <w:rPr>
                <w:rFonts w:ascii="Courier New" w:hAnsi="Courier New" w:cs="Courier New" w:eastAsia="Courier New" w:hint="default"/>
                <w:sz w:val="17"/>
                <w:szCs w:val="17"/>
              </w:rPr>
            </w:pPr>
            <w:r>
              <w:rPr>
                <w:rFonts w:ascii="Courier New"/>
                <w:spacing w:val="-3"/>
                <w:w w:val="95"/>
                <w:sz w:val="17"/>
              </w:rPr>
              <w:t>57%</w:t>
            </w:r>
            <w:r>
              <w:rPr>
                <w:rFonts w:ascii="Courier New"/>
                <w:spacing w:val="-3"/>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3"/>
                <w:w w:val="85"/>
                <w:sz w:val="17"/>
              </w:rPr>
              <w:t>350,000,000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中南</w:t>
            </w: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江房地产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3"/>
                <w:w w:val="85"/>
                <w:sz w:val="17"/>
              </w:rPr>
              <w:t>150,000,000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华城</w:t>
            </w:r>
            <w:r>
              <w:rPr>
                <w:rFonts w:ascii="宋体" w:hAnsi="宋体" w:cs="宋体" w:eastAsia="宋体" w:hint="default"/>
                <w:spacing w:val="-4"/>
                <w:w w:val="105"/>
                <w:sz w:val="17"/>
                <w:szCs w:val="17"/>
              </w:rPr>
              <w:t>中南房地产</w:t>
            </w:r>
            <w:r>
              <w:rPr>
                <w:rFonts w:ascii="宋体" w:hAnsi="宋体" w:cs="宋体" w:eastAsia="宋体" w:hint="default"/>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3"/>
                <w:w w:val="85"/>
                <w:sz w:val="17"/>
              </w:rPr>
              <w:t>100,000,000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青岛海湾</w:t>
            </w:r>
            <w:r>
              <w:rPr>
                <w:rFonts w:ascii="宋体" w:hAnsi="宋体" w:cs="宋体" w:eastAsia="宋体" w:hint="default"/>
                <w:spacing w:val="-4"/>
                <w:w w:val="105"/>
                <w:sz w:val="17"/>
                <w:szCs w:val="17"/>
              </w:rPr>
              <w:t>新</w:t>
            </w:r>
            <w:r>
              <w:rPr>
                <w:rFonts w:ascii="宋体" w:hAnsi="宋体" w:cs="宋体" w:eastAsia="宋体" w:hint="default"/>
                <w:spacing w:val="-4"/>
                <w:w w:val="105"/>
                <w:sz w:val="17"/>
                <w:szCs w:val="17"/>
              </w:rPr>
              <w:t>城</w:t>
            </w:r>
            <w:r>
              <w:rPr>
                <w:rFonts w:ascii="宋体" w:hAnsi="宋体" w:cs="宋体" w:eastAsia="宋体" w:hint="default"/>
                <w:spacing w:val="-4"/>
                <w:w w:val="105"/>
                <w:sz w:val="17"/>
                <w:szCs w:val="17"/>
              </w:rPr>
              <w:t>房地产</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90,000,000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w:t>
            </w:r>
            <w:r>
              <w:rPr>
                <w:rFonts w:ascii="宋体" w:hAnsi="宋体" w:cs="宋体" w:eastAsia="宋体" w:hint="default"/>
                <w:spacing w:val="-4"/>
                <w:w w:val="105"/>
                <w:sz w:val="17"/>
                <w:szCs w:val="17"/>
              </w:rPr>
              <w:t>京常</w:t>
            </w:r>
            <w:r>
              <w:rPr>
                <w:rFonts w:ascii="宋体" w:hAnsi="宋体" w:cs="宋体" w:eastAsia="宋体" w:hint="default"/>
                <w:spacing w:val="-4"/>
                <w:w w:val="105"/>
                <w:sz w:val="17"/>
                <w:szCs w:val="17"/>
              </w:rPr>
              <w:t>锦</w:t>
            </w: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80,000,000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文</w:t>
            </w:r>
            <w:r>
              <w:rPr>
                <w:rFonts w:ascii="宋体" w:hAnsi="宋体" w:cs="宋体" w:eastAsia="宋体" w:hint="default"/>
                <w:spacing w:val="-4"/>
                <w:w w:val="105"/>
                <w:sz w:val="17"/>
                <w:szCs w:val="17"/>
              </w:rPr>
              <w:t>昌</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20,000,000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南通中南世</w:t>
            </w:r>
            <w:r>
              <w:rPr>
                <w:rFonts w:ascii="宋体" w:hAnsi="宋体" w:cs="宋体" w:eastAsia="宋体" w:hint="default"/>
                <w:spacing w:val="-3"/>
                <w:w w:val="105"/>
                <w:sz w:val="17"/>
                <w:szCs w:val="17"/>
              </w:rPr>
              <w:t>纪城物</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管理有限公司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215" w:right="0"/>
              <w:jc w:val="left"/>
              <w:rPr>
                <w:rFonts w:ascii="Courier New" w:hAnsi="Courier New" w:cs="Courier New" w:eastAsia="Courier New" w:hint="default"/>
                <w:sz w:val="17"/>
                <w:szCs w:val="17"/>
              </w:rPr>
            </w:pPr>
            <w:r>
              <w:rPr>
                <w:rFonts w:ascii="Courier New"/>
                <w:spacing w:val="-3"/>
                <w:w w:val="95"/>
                <w:sz w:val="17"/>
              </w:rPr>
              <w:t>80%</w:t>
            </w:r>
            <w:r>
              <w:rPr>
                <w:rFonts w:ascii="Courier New"/>
                <w:spacing w:val="-3"/>
                <w:sz w:val="17"/>
              </w:rPr>
            </w: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left="7" w:right="0"/>
              <w:jc w:val="center"/>
              <w:rPr>
                <w:rFonts w:ascii="Courier New" w:hAnsi="Courier New" w:cs="Courier New" w:eastAsia="Courier New" w:hint="default"/>
                <w:sz w:val="17"/>
                <w:szCs w:val="17"/>
              </w:rPr>
            </w:pPr>
            <w:r>
              <w:rPr>
                <w:rFonts w:ascii="Courier New"/>
                <w:spacing w:val="-3"/>
                <w:w w:val="95"/>
                <w:sz w:val="17"/>
              </w:rPr>
              <w:t>20%</w:t>
            </w:r>
            <w:r>
              <w:rPr>
                <w:rFonts w:ascii="Courier New"/>
                <w:spacing w:val="-3"/>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2"/>
                <w:w w:val="85"/>
                <w:sz w:val="17"/>
              </w:rPr>
              <w:t>1,000,000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程总</w:t>
            </w:r>
            <w:r>
              <w:rPr>
                <w:rFonts w:ascii="宋体" w:hAnsi="宋体" w:cs="宋体" w:eastAsia="宋体" w:hint="default"/>
                <w:spacing w:val="-3"/>
                <w:w w:val="105"/>
                <w:sz w:val="17"/>
                <w:szCs w:val="17"/>
              </w:rPr>
              <w:t>承</w:t>
            </w:r>
            <w:r>
              <w:rPr>
                <w:rFonts w:ascii="宋体" w:hAnsi="宋体" w:cs="宋体" w:eastAsia="宋体" w:hint="default"/>
                <w:spacing w:val="-3"/>
                <w:w w:val="105"/>
                <w:sz w:val="17"/>
                <w:szCs w:val="17"/>
              </w:rPr>
              <w:t>包</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3"/>
                <w:w w:val="85"/>
                <w:sz w:val="17"/>
              </w:rPr>
              <w:t>300,000,000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儋州</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城市开发</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20,000,000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园林</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10,000,000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江苏中南世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6"/>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3"/>
                <w:w w:val="85"/>
                <w:sz w:val="17"/>
              </w:rPr>
              <w:t>100,000,000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盐</w:t>
            </w:r>
            <w:r>
              <w:rPr>
                <w:rFonts w:ascii="宋体" w:hAnsi="宋体" w:cs="宋体" w:eastAsia="宋体" w:hint="default"/>
                <w:spacing w:val="-4"/>
                <w:w w:val="105"/>
                <w:sz w:val="17"/>
                <w:szCs w:val="17"/>
              </w:rPr>
              <w:t>城</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22" w:lineRule="exact"/>
              <w:ind w:left="28" w:right="0"/>
              <w:jc w:val="center"/>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资有限公司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3"/>
                <w:w w:val="85"/>
                <w:sz w:val="17"/>
              </w:rPr>
              <w:t>100,000,000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儋州</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1"/>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20,000,000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w:t>
            </w: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2,000,000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295" w:hRule="exact"/>
        </w:trPr>
        <w:tc>
          <w:tcPr>
            <w:tcW w:w="1908" w:type="dxa"/>
            <w:tcBorders>
              <w:top w:val="single" w:sz="6" w:space="0" w:color="000000"/>
              <w:left w:val="nil" w:sz="6" w:space="0" w:color="auto"/>
              <w:bottom w:val="single" w:sz="12" w:space="0" w:color="000000"/>
              <w:right w:val="single" w:sz="6" w:space="0" w:color="000000"/>
            </w:tcBorders>
          </w:tcPr>
          <w:p>
            <w:pPr>
              <w:pStyle w:val="TableParagraph"/>
              <w:spacing w:line="216" w:lineRule="exact"/>
              <w:ind w:left="177" w:right="0"/>
              <w:jc w:val="left"/>
              <w:rPr>
                <w:rFonts w:ascii="宋体" w:hAnsi="宋体" w:cs="宋体" w:eastAsia="宋体" w:hint="default"/>
                <w:sz w:val="17"/>
                <w:szCs w:val="17"/>
              </w:rPr>
            </w:pPr>
            <w:r>
              <w:rPr>
                <w:rFonts w:ascii="宋体" w:hAnsi="宋体" w:cs="宋体" w:eastAsia="宋体" w:hint="default"/>
                <w:spacing w:val="-3"/>
                <w:w w:val="105"/>
                <w:sz w:val="17"/>
                <w:szCs w:val="17"/>
              </w:rPr>
              <w:t>海门</w:t>
            </w:r>
            <w:r>
              <w:rPr>
                <w:rFonts w:ascii="宋体" w:hAnsi="宋体" w:cs="宋体" w:eastAsia="宋体" w:hint="default"/>
                <w:spacing w:val="-3"/>
                <w:w w:val="105"/>
                <w:sz w:val="17"/>
                <w:szCs w:val="17"/>
              </w:rPr>
              <w:t>中南世</w:t>
            </w:r>
            <w:r>
              <w:rPr>
                <w:rFonts w:ascii="宋体" w:hAnsi="宋体" w:cs="宋体" w:eastAsia="宋体" w:hint="default"/>
                <w:spacing w:val="-3"/>
                <w:w w:val="105"/>
                <w:sz w:val="17"/>
                <w:szCs w:val="17"/>
              </w:rPr>
              <w:t>纪城物</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12" w:space="0" w:color="000000"/>
              <w:right w:val="single" w:sz="4" w:space="0" w:color="000000"/>
            </w:tcBorders>
          </w:tcPr>
          <w:p>
            <w:pPr/>
          </w:p>
        </w:tc>
        <w:tc>
          <w:tcPr>
            <w:tcW w:w="794"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50"/>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left="638" w:right="0"/>
              <w:jc w:val="left"/>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0"/>
              <w:ind w:right="84"/>
              <w:jc w:val="right"/>
              <w:rPr>
                <w:rFonts w:ascii="Courier New" w:hAnsi="Courier New" w:cs="Courier New" w:eastAsia="Courier New" w:hint="default"/>
                <w:sz w:val="17"/>
                <w:szCs w:val="17"/>
              </w:rPr>
            </w:pPr>
            <w:r>
              <w:rPr>
                <w:rFonts w:ascii="Courier New"/>
                <w:spacing w:val="-3"/>
                <w:w w:val="85"/>
                <w:sz w:val="17"/>
              </w:rPr>
              <w:t>500,000</w:t>
            </w:r>
            <w:r>
              <w:rPr>
                <w:rFonts w:ascii="Courier New"/>
                <w:sz w:val="17"/>
              </w:rPr>
            </w:r>
          </w:p>
        </w:tc>
        <w:tc>
          <w:tcPr>
            <w:tcW w:w="1930" w:type="dxa"/>
            <w:gridSpan w:val="2"/>
            <w:tcBorders>
              <w:top w:val="single" w:sz="6" w:space="0" w:color="000000"/>
              <w:left w:val="single" w:sz="6" w:space="0" w:color="000000"/>
              <w:bottom w:val="single" w:sz="12" w:space="0" w:color="000000"/>
              <w:right w:val="single" w:sz="6" w:space="0" w:color="000000"/>
            </w:tcBorders>
          </w:tcPr>
          <w:p>
            <w:pPr/>
          </w:p>
        </w:tc>
        <w:tc>
          <w:tcPr>
            <w:tcW w:w="1097" w:type="dxa"/>
            <w:tcBorders>
              <w:top w:val="single" w:sz="6" w:space="0" w:color="000000"/>
              <w:left w:val="single" w:sz="6" w:space="0" w:color="000000"/>
              <w:bottom w:val="single" w:sz="12" w:space="0" w:color="000000"/>
              <w:right w:val="nil" w:sz="6" w:space="0" w:color="auto"/>
            </w:tcBorders>
          </w:tcPr>
          <w:p>
            <w:pPr>
              <w:pStyle w:val="TableParagraph"/>
              <w:spacing w:line="216" w:lineRule="exact"/>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7"/>
          <w:szCs w:val="27"/>
        </w:rPr>
      </w:pPr>
    </w:p>
    <w:p>
      <w:pPr>
        <w:spacing w:before="84"/>
        <w:ind w:left="0" w:right="617" w:firstLine="0"/>
        <w:jc w:val="right"/>
        <w:rPr>
          <w:rFonts w:ascii="Times New Roman" w:hAnsi="Times New Roman" w:cs="Times New Roman" w:eastAsia="Times New Roman" w:hint="default"/>
          <w:sz w:val="17"/>
          <w:szCs w:val="17"/>
        </w:rPr>
      </w:pPr>
      <w:r>
        <w:rPr>
          <w:rFonts w:ascii="Times New Roman"/>
          <w:sz w:val="17"/>
        </w:rPr>
        <w:t>103</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968" w:type="dxa"/>
        <w:tblLayout w:type="fixed"/>
        <w:tblCellMar>
          <w:top w:w="0" w:type="dxa"/>
          <w:left w:w="0" w:type="dxa"/>
          <w:bottom w:w="0" w:type="dxa"/>
          <w:right w:w="0" w:type="dxa"/>
        </w:tblCellMar>
        <w:tblLook w:val="01E0"/>
      </w:tblPr>
      <w:tblGrid>
        <w:gridCol w:w="1908"/>
        <w:gridCol w:w="698"/>
        <w:gridCol w:w="794"/>
        <w:gridCol w:w="1637"/>
        <w:gridCol w:w="1363"/>
        <w:gridCol w:w="1051"/>
        <w:gridCol w:w="878"/>
        <w:gridCol w:w="1097"/>
      </w:tblGrid>
      <w:tr>
        <w:trPr>
          <w:trHeight w:val="295" w:hRule="exact"/>
        </w:trPr>
        <w:tc>
          <w:tcPr>
            <w:tcW w:w="1908" w:type="dxa"/>
            <w:tcBorders>
              <w:top w:val="single" w:sz="12"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管理有限公司</w:t>
            </w:r>
            <w:r>
              <w:rPr>
                <w:rFonts w:ascii="宋体" w:hAnsi="宋体" w:cs="宋体" w:eastAsia="宋体" w:hint="default"/>
                <w:spacing w:val="-3"/>
                <w:sz w:val="17"/>
                <w:szCs w:val="17"/>
              </w:rPr>
            </w:r>
          </w:p>
        </w:tc>
        <w:tc>
          <w:tcPr>
            <w:tcW w:w="698" w:type="dxa"/>
            <w:tcBorders>
              <w:top w:val="single" w:sz="12" w:space="0" w:color="000000"/>
              <w:left w:val="single" w:sz="6" w:space="0" w:color="000000"/>
              <w:bottom w:val="single" w:sz="6" w:space="0" w:color="000000"/>
              <w:right w:val="single" w:sz="4" w:space="0" w:color="000000"/>
            </w:tcBorders>
          </w:tcPr>
          <w:p>
            <w:pPr/>
          </w:p>
        </w:tc>
        <w:tc>
          <w:tcPr>
            <w:tcW w:w="794" w:type="dxa"/>
            <w:tcBorders>
              <w:top w:val="single" w:sz="12" w:space="0" w:color="000000"/>
              <w:left w:val="single" w:sz="4" w:space="0" w:color="000000"/>
              <w:bottom w:val="single" w:sz="6" w:space="0" w:color="000000"/>
              <w:right w:val="single" w:sz="6" w:space="0" w:color="000000"/>
            </w:tcBorders>
          </w:tcPr>
          <w:p>
            <w:pPr/>
          </w:p>
        </w:tc>
        <w:tc>
          <w:tcPr>
            <w:tcW w:w="1637" w:type="dxa"/>
            <w:tcBorders>
              <w:top w:val="single" w:sz="12" w:space="0" w:color="000000"/>
              <w:left w:val="single" w:sz="6" w:space="0" w:color="000000"/>
              <w:bottom w:val="single" w:sz="6" w:space="0" w:color="000000"/>
              <w:right w:val="single" w:sz="6" w:space="0" w:color="000000"/>
            </w:tcBorders>
          </w:tcPr>
          <w:p>
            <w:pPr/>
          </w:p>
        </w:tc>
        <w:tc>
          <w:tcPr>
            <w:tcW w:w="1363" w:type="dxa"/>
            <w:tcBorders>
              <w:top w:val="single" w:sz="12" w:space="0" w:color="000000"/>
              <w:left w:val="single" w:sz="6" w:space="0" w:color="000000"/>
              <w:bottom w:val="single" w:sz="6" w:space="0" w:color="000000"/>
              <w:right w:val="single" w:sz="6" w:space="0" w:color="000000"/>
            </w:tcBorders>
          </w:tcPr>
          <w:p>
            <w:pPr/>
          </w:p>
        </w:tc>
        <w:tc>
          <w:tcPr>
            <w:tcW w:w="1930" w:type="dxa"/>
            <w:gridSpan w:val="2"/>
            <w:tcBorders>
              <w:top w:val="single" w:sz="12" w:space="0" w:color="000000"/>
              <w:left w:val="single" w:sz="6" w:space="0" w:color="000000"/>
              <w:bottom w:val="single" w:sz="6" w:space="0" w:color="000000"/>
              <w:right w:val="single" w:sz="6" w:space="0" w:color="000000"/>
            </w:tcBorders>
          </w:tcPr>
          <w:p>
            <w:pPr/>
          </w:p>
        </w:tc>
        <w:tc>
          <w:tcPr>
            <w:tcW w:w="1097" w:type="dxa"/>
            <w:tcBorders>
              <w:top w:val="single" w:sz="12" w:space="0" w:color="000000"/>
              <w:left w:val="single" w:sz="6" w:space="0" w:color="000000"/>
              <w:bottom w:val="single" w:sz="6" w:space="0" w:color="000000"/>
              <w:right w:val="nil" w:sz="6" w:space="0" w:color="auto"/>
            </w:tcBorders>
          </w:tcPr>
          <w:p>
            <w:pPr/>
          </w:p>
        </w:tc>
      </w:tr>
      <w:tr>
        <w:trPr>
          <w:trHeight w:val="473"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国际置</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顾</w:t>
            </w:r>
            <w:r>
              <w:rPr>
                <w:rFonts w:ascii="宋体" w:hAnsi="宋体" w:cs="宋体" w:eastAsia="宋体" w:hint="default"/>
                <w:spacing w:val="-3"/>
                <w:sz w:val="17"/>
                <w:szCs w:val="17"/>
              </w:rPr>
            </w:r>
          </w:p>
          <w:p>
            <w:pPr>
              <w:pStyle w:val="TableParagraph"/>
              <w:spacing w:line="240" w:lineRule="auto" w:before="8"/>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问</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4" w:space="0" w:color="000000"/>
              <w:right w:val="single" w:sz="4" w:space="0" w:color="000000"/>
            </w:tcBorders>
          </w:tcPr>
          <w:p>
            <w:pPr/>
          </w:p>
        </w:tc>
        <w:tc>
          <w:tcPr>
            <w:tcW w:w="79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46"/>
              <w:ind w:right="0"/>
              <w:jc w:val="center"/>
              <w:rPr>
                <w:rFonts w:ascii="Courier New" w:hAnsi="Courier New" w:cs="Courier New" w:eastAsia="Courier New" w:hint="default"/>
                <w:sz w:val="17"/>
                <w:szCs w:val="17"/>
              </w:rPr>
            </w:pPr>
            <w:r>
              <w:rPr>
                <w:rFonts w:ascii="Courier New"/>
                <w:spacing w:val="-3"/>
                <w:w w:val="95"/>
                <w:sz w:val="17"/>
              </w:rPr>
              <w:t>51%</w:t>
            </w:r>
            <w:r>
              <w:rPr>
                <w:rFonts w:ascii="Courier New"/>
                <w:spacing w:val="-3"/>
                <w:sz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51%</w:t>
            </w:r>
            <w:r>
              <w:rPr>
                <w:rFonts w:ascii="Courier New"/>
                <w:spacing w:val="-3"/>
                <w:sz w:val="17"/>
              </w:rPr>
            </w:r>
          </w:p>
        </w:tc>
        <w:tc>
          <w:tcPr>
            <w:tcW w:w="136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3"/>
                <w:w w:val="85"/>
                <w:sz w:val="17"/>
              </w:rPr>
              <w:t>255,000</w:t>
            </w:r>
            <w:r>
              <w:rPr>
                <w:rFonts w:ascii="Courier New"/>
                <w:sz w:val="17"/>
              </w:rPr>
            </w:r>
          </w:p>
        </w:tc>
        <w:tc>
          <w:tcPr>
            <w:tcW w:w="1930" w:type="dxa"/>
            <w:gridSpan w:val="2"/>
            <w:tcBorders>
              <w:top w:val="single" w:sz="6" w:space="0" w:color="000000"/>
              <w:left w:val="single" w:sz="6" w:space="0" w:color="000000"/>
              <w:bottom w:val="single" w:sz="4" w:space="0" w:color="000000"/>
              <w:right w:val="single" w:sz="6" w:space="0" w:color="000000"/>
            </w:tcBorders>
          </w:tcPr>
          <w:p>
            <w:pPr/>
          </w:p>
        </w:tc>
        <w:tc>
          <w:tcPr>
            <w:tcW w:w="109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8"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220" w:lineRule="exact" w:before="1"/>
              <w:ind w:left="264" w:right="151" w:hanging="87"/>
              <w:jc w:val="left"/>
              <w:rPr>
                <w:rFonts w:ascii="宋体" w:hAnsi="宋体" w:cs="宋体" w:eastAsia="宋体" w:hint="default"/>
                <w:sz w:val="17"/>
                <w:szCs w:val="17"/>
              </w:rPr>
            </w:pPr>
            <w:r>
              <w:rPr>
                <w:rFonts w:ascii="宋体" w:hAnsi="宋体" w:cs="宋体" w:eastAsia="宋体" w:hint="default"/>
                <w:spacing w:val="-4"/>
                <w:w w:val="105"/>
                <w:sz w:val="17"/>
                <w:szCs w:val="17"/>
              </w:rPr>
              <w:t>青岛</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pacing w:val="-5"/>
                <w:w w:val="104"/>
                <w:sz w:val="17"/>
                <w:szCs w:val="17"/>
              </w:rPr>
              <w:t> </w:t>
            </w:r>
            <w:r>
              <w:rPr>
                <w:rFonts w:ascii="宋体" w:hAnsi="宋体" w:cs="宋体" w:eastAsia="宋体" w:hint="default"/>
                <w:spacing w:val="-3"/>
                <w:w w:val="105"/>
                <w:sz w:val="17"/>
                <w:szCs w:val="17"/>
              </w:rPr>
              <w:t>产业</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资有限公司</w:t>
            </w:r>
            <w:r>
              <w:rPr>
                <w:rFonts w:ascii="宋体" w:hAnsi="宋体" w:cs="宋体" w:eastAsia="宋体" w:hint="default"/>
                <w:spacing w:val="-3"/>
                <w:sz w:val="17"/>
                <w:szCs w:val="17"/>
              </w:rPr>
            </w:r>
          </w:p>
        </w:tc>
        <w:tc>
          <w:tcPr>
            <w:tcW w:w="698" w:type="dxa"/>
            <w:tcBorders>
              <w:top w:val="single" w:sz="4" w:space="0" w:color="000000"/>
              <w:left w:val="single" w:sz="6" w:space="0" w:color="000000"/>
              <w:bottom w:val="single" w:sz="6" w:space="0" w:color="000000"/>
              <w:right w:val="single" w:sz="4" w:space="0" w:color="000000"/>
            </w:tcBorders>
          </w:tcPr>
          <w:p>
            <w:pPr/>
          </w:p>
        </w:tc>
        <w:tc>
          <w:tcPr>
            <w:tcW w:w="79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46"/>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3"/>
                <w:w w:val="85"/>
                <w:sz w:val="17"/>
              </w:rPr>
              <w:t>200,000,000</w:t>
            </w:r>
            <w:r>
              <w:rPr>
                <w:rFonts w:ascii="Courier New"/>
                <w:sz w:val="17"/>
              </w:rPr>
            </w:r>
          </w:p>
        </w:tc>
        <w:tc>
          <w:tcPr>
            <w:tcW w:w="1930" w:type="dxa"/>
            <w:gridSpan w:val="2"/>
            <w:tcBorders>
              <w:top w:val="single" w:sz="4" w:space="0" w:color="000000"/>
              <w:left w:val="single" w:sz="6" w:space="0" w:color="000000"/>
              <w:bottom w:val="single" w:sz="6" w:space="0" w:color="000000"/>
              <w:right w:val="single" w:sz="6" w:space="0" w:color="000000"/>
            </w:tcBorders>
          </w:tcPr>
          <w:p>
            <w:pPr/>
          </w:p>
        </w:tc>
        <w:tc>
          <w:tcPr>
            <w:tcW w:w="1097"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寿光</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50,000,000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8"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江世</w:t>
            </w:r>
            <w:r>
              <w:rPr>
                <w:rFonts w:ascii="宋体" w:hAnsi="宋体" w:cs="宋体" w:eastAsia="宋体" w:hint="default"/>
                <w:spacing w:val="-4"/>
                <w:w w:val="105"/>
                <w:sz w:val="17"/>
                <w:szCs w:val="17"/>
              </w:rPr>
              <w:t>纪城物</w:t>
            </w:r>
            <w:r>
              <w:rPr>
                <w:rFonts w:ascii="宋体" w:hAnsi="宋体" w:cs="宋体" w:eastAsia="宋体" w:hint="default"/>
                <w:spacing w:val="-4"/>
                <w:w w:val="105"/>
                <w:sz w:val="17"/>
                <w:szCs w:val="17"/>
              </w:rPr>
              <w:t>业</w:t>
            </w:r>
            <w:r>
              <w:rPr>
                <w:rFonts w:ascii="宋体" w:hAnsi="宋体" w:cs="宋体" w:eastAsia="宋体" w:hint="default"/>
                <w:spacing w:val="-4"/>
                <w:w w:val="105"/>
                <w:sz w:val="17"/>
                <w:szCs w:val="17"/>
              </w:rPr>
              <w:t>管理</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46"/>
              <w:ind w:left="172" w:right="0"/>
              <w:jc w:val="left"/>
              <w:rPr>
                <w:rFonts w:ascii="Courier New" w:hAnsi="Courier New" w:cs="Courier New" w:eastAsia="Courier New" w:hint="default"/>
                <w:sz w:val="17"/>
                <w:szCs w:val="17"/>
              </w:rPr>
            </w:pPr>
            <w:r>
              <w:rPr>
                <w:rFonts w:ascii="Courier New"/>
                <w:w w:val="95"/>
                <w:sz w:val="17"/>
              </w:rPr>
              <w:t>100%</w:t>
            </w:r>
            <w:r>
              <w:rPr>
                <w:rFonts w:ascii="Courier New"/>
                <w:sz w:val="17"/>
              </w:rPr>
            </w:r>
          </w:p>
        </w:tc>
        <w:tc>
          <w:tcPr>
            <w:tcW w:w="794" w:type="dxa"/>
            <w:tcBorders>
              <w:top w:val="single" w:sz="6" w:space="0" w:color="000000"/>
              <w:left w:val="single" w:sz="4" w:space="0" w:color="000000"/>
              <w:bottom w:val="single" w:sz="4" w:space="0" w:color="000000"/>
              <w:right w:val="single" w:sz="6" w:space="0" w:color="000000"/>
            </w:tcBorders>
          </w:tcPr>
          <w:p>
            <w:pP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0"/>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3"/>
                <w:w w:val="85"/>
                <w:sz w:val="17"/>
              </w:rPr>
              <w:t>500,000</w:t>
            </w:r>
            <w:r>
              <w:rPr>
                <w:rFonts w:ascii="Courier New"/>
                <w:sz w:val="17"/>
              </w:rPr>
            </w:r>
          </w:p>
        </w:tc>
        <w:tc>
          <w:tcPr>
            <w:tcW w:w="1930" w:type="dxa"/>
            <w:gridSpan w:val="2"/>
            <w:tcBorders>
              <w:top w:val="single" w:sz="6" w:space="0" w:color="000000"/>
              <w:left w:val="single" w:sz="6" w:space="0" w:color="000000"/>
              <w:bottom w:val="single" w:sz="4" w:space="0" w:color="000000"/>
              <w:right w:val="single" w:sz="6" w:space="0" w:color="000000"/>
            </w:tcBorders>
          </w:tcPr>
          <w:p>
            <w:pPr/>
          </w:p>
        </w:tc>
        <w:tc>
          <w:tcPr>
            <w:tcW w:w="109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8"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202"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文</w:t>
            </w:r>
            <w:r>
              <w:rPr>
                <w:rFonts w:ascii="宋体" w:hAnsi="宋体" w:cs="宋体" w:eastAsia="宋体" w:hint="default"/>
                <w:spacing w:val="-4"/>
                <w:w w:val="105"/>
                <w:sz w:val="17"/>
                <w:szCs w:val="17"/>
              </w:rPr>
              <w:t>昌市</w:t>
            </w:r>
            <w:r>
              <w:rPr>
                <w:rFonts w:ascii="宋体" w:hAnsi="宋体" w:cs="宋体" w:eastAsia="宋体" w:hint="default"/>
                <w:spacing w:val="-4"/>
                <w:w w:val="105"/>
                <w:sz w:val="17"/>
                <w:szCs w:val="17"/>
              </w:rPr>
              <w:t>堡</w:t>
            </w:r>
            <w:r>
              <w:rPr>
                <w:rFonts w:ascii="宋体" w:hAnsi="宋体" w:cs="宋体" w:eastAsia="宋体" w:hint="default"/>
                <w:spacing w:val="-4"/>
                <w:w w:val="105"/>
                <w:sz w:val="17"/>
                <w:szCs w:val="17"/>
              </w:rPr>
              <w:t>森</w:t>
            </w:r>
            <w:r>
              <w:rPr>
                <w:rFonts w:ascii="宋体" w:hAnsi="宋体" w:cs="宋体" w:eastAsia="宋体" w:hint="default"/>
                <w:spacing w:val="-4"/>
                <w:w w:val="105"/>
                <w:sz w:val="17"/>
                <w:szCs w:val="17"/>
              </w:rPr>
              <w:t>发</w:t>
            </w:r>
            <w:r>
              <w:rPr>
                <w:rFonts w:ascii="宋体" w:hAnsi="宋体" w:cs="宋体" w:eastAsia="宋体" w:hint="default"/>
                <w:spacing w:val="-4"/>
                <w:w w:val="105"/>
                <w:sz w:val="17"/>
                <w:szCs w:val="17"/>
              </w:rPr>
              <w:t>展</w:t>
            </w:r>
            <w:r>
              <w:rPr>
                <w:rFonts w:ascii="宋体" w:hAnsi="宋体" w:cs="宋体" w:eastAsia="宋体" w:hint="default"/>
                <w:spacing w:val="-4"/>
                <w:w w:val="105"/>
                <w:sz w:val="17"/>
                <w:szCs w:val="17"/>
              </w:rPr>
              <w:t>有限</w:t>
            </w:r>
            <w:r>
              <w:rPr>
                <w:rFonts w:ascii="宋体" w:hAnsi="宋体" w:cs="宋体" w:eastAsia="宋体" w:hint="default"/>
                <w:sz w:val="17"/>
                <w:szCs w:val="17"/>
              </w:rPr>
            </w:r>
          </w:p>
          <w:p>
            <w:pPr>
              <w:pStyle w:val="TableParagraph"/>
              <w:spacing w:line="240" w:lineRule="auto" w:before="3"/>
              <w:ind w:left="1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698" w:type="dxa"/>
            <w:tcBorders>
              <w:top w:val="single" w:sz="4" w:space="0" w:color="000000"/>
              <w:left w:val="single" w:sz="6" w:space="0" w:color="000000"/>
              <w:bottom w:val="single" w:sz="6" w:space="0" w:color="000000"/>
              <w:right w:val="single" w:sz="4" w:space="0" w:color="000000"/>
            </w:tcBorders>
          </w:tcPr>
          <w:p>
            <w:pPr/>
          </w:p>
        </w:tc>
        <w:tc>
          <w:tcPr>
            <w:tcW w:w="79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46"/>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4,500,000</w:t>
            </w:r>
            <w:r>
              <w:rPr>
                <w:rFonts w:ascii="Courier New"/>
                <w:sz w:val="17"/>
              </w:rPr>
            </w:r>
          </w:p>
        </w:tc>
        <w:tc>
          <w:tcPr>
            <w:tcW w:w="1930" w:type="dxa"/>
            <w:gridSpan w:val="2"/>
            <w:tcBorders>
              <w:top w:val="single" w:sz="4" w:space="0" w:color="000000"/>
              <w:left w:val="single" w:sz="6" w:space="0" w:color="000000"/>
              <w:bottom w:val="single" w:sz="6" w:space="0" w:color="000000"/>
              <w:right w:val="single" w:sz="6" w:space="0" w:color="000000"/>
            </w:tcBorders>
          </w:tcPr>
          <w:p>
            <w:pPr/>
          </w:p>
        </w:tc>
        <w:tc>
          <w:tcPr>
            <w:tcW w:w="1097"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市</w:t>
            </w:r>
            <w:r>
              <w:rPr>
                <w:rFonts w:ascii="宋体" w:hAnsi="宋体" w:cs="宋体" w:eastAsia="宋体" w:hint="default"/>
                <w:spacing w:val="-4"/>
                <w:w w:val="105"/>
                <w:sz w:val="17"/>
                <w:szCs w:val="17"/>
              </w:rPr>
              <w:t>中南建工设备</w:t>
            </w:r>
            <w:r>
              <w:rPr>
                <w:rFonts w:ascii="宋体" w:hAnsi="宋体" w:cs="宋体" w:eastAsia="宋体" w:hint="default"/>
                <w:sz w:val="17"/>
                <w:szCs w:val="17"/>
              </w:rPr>
            </w:r>
          </w:p>
          <w:p>
            <w:pPr>
              <w:pStyle w:val="TableParagraph"/>
              <w:spacing w:line="240" w:lineRule="auto" w:before="8"/>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安装</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0"/>
              <w:jc w:val="center"/>
              <w:rPr>
                <w:rFonts w:ascii="Courier New" w:hAnsi="Courier New" w:cs="Courier New" w:eastAsia="Courier New" w:hint="default"/>
                <w:sz w:val="17"/>
                <w:szCs w:val="17"/>
              </w:rPr>
            </w:pPr>
            <w:r>
              <w:rPr>
                <w:rFonts w:ascii="Courier New"/>
                <w:spacing w:val="-3"/>
                <w:w w:val="95"/>
                <w:sz w:val="17"/>
              </w:rPr>
              <w:t>55.75%</w:t>
            </w:r>
            <w:r>
              <w:rPr>
                <w:rFonts w:ascii="Courier New"/>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Courier New" w:hAnsi="Courier New" w:cs="Courier New" w:eastAsia="Courier New" w:hint="default"/>
                <w:sz w:val="17"/>
                <w:szCs w:val="17"/>
              </w:rPr>
            </w:pPr>
            <w:r>
              <w:rPr>
                <w:rFonts w:ascii="Courier New"/>
                <w:spacing w:val="-3"/>
                <w:w w:val="95"/>
                <w:sz w:val="17"/>
              </w:rPr>
              <w:t>55.75%</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2"/>
                <w:w w:val="85"/>
                <w:sz w:val="17"/>
              </w:rPr>
              <w:t>5,575,000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8"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常乐</w:t>
            </w:r>
            <w:r>
              <w:rPr>
                <w:rFonts w:ascii="宋体" w:hAnsi="宋体" w:cs="宋体" w:eastAsia="宋体" w:hint="default"/>
                <w:spacing w:val="-4"/>
                <w:w w:val="105"/>
                <w:sz w:val="17"/>
                <w:szCs w:val="17"/>
              </w:rPr>
              <w:t>建</w:t>
            </w:r>
            <w:r>
              <w:rPr>
                <w:rFonts w:ascii="宋体" w:hAnsi="宋体" w:cs="宋体" w:eastAsia="宋体" w:hint="default"/>
                <w:spacing w:val="-4"/>
                <w:w w:val="105"/>
                <w:sz w:val="17"/>
                <w:szCs w:val="17"/>
              </w:rPr>
              <w:t>筑</w:t>
            </w:r>
            <w:r>
              <w:rPr>
                <w:rFonts w:ascii="宋体" w:hAnsi="宋体" w:cs="宋体" w:eastAsia="宋体" w:hint="default"/>
                <w:spacing w:val="-4"/>
                <w:w w:val="105"/>
                <w:sz w:val="17"/>
                <w:szCs w:val="17"/>
              </w:rPr>
              <w:t>劳</w:t>
            </w:r>
            <w:r>
              <w:rPr>
                <w:rFonts w:ascii="宋体" w:hAnsi="宋体" w:cs="宋体" w:eastAsia="宋体" w:hint="default"/>
                <w:spacing w:val="-4"/>
                <w:w w:val="105"/>
                <w:sz w:val="17"/>
                <w:szCs w:val="17"/>
              </w:rPr>
              <w:t>务有</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4" w:space="0" w:color="000000"/>
              <w:right w:val="single" w:sz="4" w:space="0" w:color="000000"/>
            </w:tcBorders>
          </w:tcPr>
          <w:p>
            <w:pPr/>
          </w:p>
        </w:tc>
        <w:tc>
          <w:tcPr>
            <w:tcW w:w="79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46"/>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0"/>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20,000,000</w:t>
            </w:r>
            <w:r>
              <w:rPr>
                <w:rFonts w:ascii="Courier New"/>
                <w:sz w:val="17"/>
              </w:rPr>
            </w:r>
          </w:p>
        </w:tc>
        <w:tc>
          <w:tcPr>
            <w:tcW w:w="1930" w:type="dxa"/>
            <w:gridSpan w:val="2"/>
            <w:tcBorders>
              <w:top w:val="single" w:sz="6" w:space="0" w:color="000000"/>
              <w:left w:val="single" w:sz="6" w:space="0" w:color="000000"/>
              <w:bottom w:val="single" w:sz="4" w:space="0" w:color="000000"/>
              <w:right w:val="single" w:sz="6" w:space="0" w:color="000000"/>
            </w:tcBorders>
          </w:tcPr>
          <w:p>
            <w:pPr/>
          </w:p>
        </w:tc>
        <w:tc>
          <w:tcPr>
            <w:tcW w:w="109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3"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海门市</w:t>
            </w: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设</w:t>
            </w: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院</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698" w:type="dxa"/>
            <w:tcBorders>
              <w:top w:val="single" w:sz="4" w:space="0" w:color="000000"/>
              <w:left w:val="single" w:sz="6" w:space="0" w:color="000000"/>
              <w:bottom w:val="single" w:sz="6" w:space="0" w:color="000000"/>
              <w:right w:val="single" w:sz="4" w:space="0" w:color="000000"/>
            </w:tcBorders>
          </w:tcPr>
          <w:p>
            <w:pPr/>
          </w:p>
        </w:tc>
        <w:tc>
          <w:tcPr>
            <w:tcW w:w="79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46"/>
              <w:ind w:right="0"/>
              <w:jc w:val="center"/>
              <w:rPr>
                <w:rFonts w:ascii="Courier New" w:hAnsi="Courier New" w:cs="Courier New" w:eastAsia="Courier New" w:hint="default"/>
                <w:sz w:val="17"/>
                <w:szCs w:val="17"/>
              </w:rPr>
            </w:pPr>
            <w:r>
              <w:rPr>
                <w:rFonts w:ascii="Courier New"/>
                <w:spacing w:val="-3"/>
                <w:w w:val="95"/>
                <w:sz w:val="17"/>
              </w:rPr>
              <w:t>72.81%</w:t>
            </w:r>
            <w:r>
              <w:rPr>
                <w:rFonts w:ascii="Courier New"/>
                <w:sz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Courier New" w:hAnsi="Courier New" w:cs="Courier New" w:eastAsia="Courier New" w:hint="default"/>
                <w:sz w:val="17"/>
                <w:szCs w:val="17"/>
              </w:rPr>
            </w:pPr>
            <w:r>
              <w:rPr>
                <w:rFonts w:ascii="Courier New"/>
                <w:spacing w:val="-3"/>
                <w:w w:val="95"/>
                <w:sz w:val="17"/>
              </w:rPr>
              <w:t>72.81%</w:t>
            </w:r>
            <w:r>
              <w:rPr>
                <w:rFonts w:ascii="Courier New"/>
                <w:spacing w:val="-3"/>
                <w:sz w:val="17"/>
              </w:rPr>
            </w:r>
          </w:p>
        </w:tc>
        <w:tc>
          <w:tcPr>
            <w:tcW w:w="136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2,184,150</w:t>
            </w:r>
            <w:r>
              <w:rPr>
                <w:rFonts w:ascii="Courier New"/>
                <w:sz w:val="17"/>
              </w:rPr>
            </w:r>
          </w:p>
        </w:tc>
        <w:tc>
          <w:tcPr>
            <w:tcW w:w="1930" w:type="dxa"/>
            <w:gridSpan w:val="2"/>
            <w:tcBorders>
              <w:top w:val="single" w:sz="4" w:space="0" w:color="000000"/>
              <w:left w:val="single" w:sz="6" w:space="0" w:color="000000"/>
              <w:bottom w:val="single" w:sz="6" w:space="0" w:color="000000"/>
              <w:right w:val="single" w:sz="6" w:space="0" w:color="000000"/>
            </w:tcBorders>
          </w:tcPr>
          <w:p>
            <w:pPr/>
          </w:p>
        </w:tc>
        <w:tc>
          <w:tcPr>
            <w:tcW w:w="1097"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康</w:t>
            </w:r>
            <w:r>
              <w:rPr>
                <w:rFonts w:ascii="宋体" w:hAnsi="宋体" w:cs="宋体" w:eastAsia="宋体" w:hint="default"/>
                <w:spacing w:val="-3"/>
                <w:w w:val="105"/>
                <w:sz w:val="17"/>
                <w:szCs w:val="17"/>
              </w:rPr>
              <w:t>民</w:t>
            </w:r>
            <w:r>
              <w:rPr>
                <w:rFonts w:ascii="宋体" w:hAnsi="宋体" w:cs="宋体" w:eastAsia="宋体" w:hint="default"/>
                <w:spacing w:val="-3"/>
                <w:w w:val="105"/>
                <w:sz w:val="17"/>
                <w:szCs w:val="17"/>
              </w:rPr>
              <w:t>全</w:t>
            </w: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制</w:t>
            </w:r>
            <w:r>
              <w:rPr>
                <w:rFonts w:ascii="宋体" w:hAnsi="宋体" w:cs="宋体" w:eastAsia="宋体" w:hint="default"/>
                <w:spacing w:val="-3"/>
                <w:w w:val="105"/>
                <w:sz w:val="17"/>
                <w:szCs w:val="17"/>
              </w:rPr>
              <w:t>构</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件</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30,000,000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南通中</w:t>
            </w:r>
            <w:r>
              <w:rPr>
                <w:rFonts w:ascii="宋体" w:hAnsi="宋体" w:cs="宋体" w:eastAsia="宋体" w:hint="default"/>
                <w:spacing w:val="-4"/>
                <w:w w:val="105"/>
                <w:sz w:val="17"/>
                <w:szCs w:val="17"/>
              </w:rPr>
              <w:t>锦</w:t>
            </w:r>
            <w:r>
              <w:rPr>
                <w:rFonts w:ascii="宋体" w:hAnsi="宋体" w:cs="宋体" w:eastAsia="宋体" w:hint="default"/>
                <w:spacing w:val="-4"/>
                <w:w w:val="105"/>
                <w:sz w:val="17"/>
                <w:szCs w:val="17"/>
              </w:rPr>
              <w:t>钢结构</w:t>
            </w:r>
            <w:r>
              <w:rPr>
                <w:rFonts w:ascii="宋体" w:hAnsi="宋体" w:cs="宋体" w:eastAsia="宋体" w:hint="default"/>
                <w:spacing w:val="-4"/>
                <w:w w:val="105"/>
                <w:sz w:val="17"/>
                <w:szCs w:val="17"/>
              </w:rPr>
              <w:t>有限</w:t>
            </w:r>
            <w:r>
              <w:rPr>
                <w:rFonts w:ascii="宋体" w:hAnsi="宋体" w:cs="宋体" w:eastAsia="宋体" w:hint="default"/>
                <w:sz w:val="17"/>
                <w:szCs w:val="17"/>
              </w:rPr>
            </w:r>
          </w:p>
          <w:p>
            <w:pPr>
              <w:pStyle w:val="TableParagraph"/>
              <w:spacing w:line="240" w:lineRule="auto" w:before="8"/>
              <w:ind w:left="1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right="2"/>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Courier New" w:hAnsi="Courier New" w:cs="Courier New" w:eastAsia="Courier New" w:hint="default"/>
                <w:sz w:val="17"/>
                <w:szCs w:val="17"/>
              </w:rPr>
            </w:pPr>
            <w:r>
              <w:rPr>
                <w:rFonts w:ascii="Courier New"/>
                <w:spacing w:val="-4"/>
                <w:w w:val="95"/>
                <w:sz w:val="17"/>
              </w:rPr>
              <w:t>100%</w:t>
            </w:r>
            <w:r>
              <w:rPr>
                <w:rFonts w:ascii="Courier New"/>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50,000,000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盛</w:t>
            </w:r>
            <w:r>
              <w:rPr>
                <w:rFonts w:ascii="宋体" w:hAnsi="宋体" w:cs="宋体" w:eastAsia="宋体" w:hint="default"/>
                <w:spacing w:val="-3"/>
                <w:w w:val="105"/>
                <w:sz w:val="17"/>
                <w:szCs w:val="17"/>
              </w:rPr>
              <w:t>云</w:t>
            </w:r>
            <w:r>
              <w:rPr>
                <w:rFonts w:ascii="宋体" w:hAnsi="宋体" w:cs="宋体" w:eastAsia="宋体" w:hint="default"/>
                <w:spacing w:val="-3"/>
                <w:w w:val="105"/>
                <w:sz w:val="17"/>
                <w:szCs w:val="17"/>
              </w:rPr>
              <w:t>科技</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left="7" w:right="0"/>
              <w:jc w:val="center"/>
              <w:rPr>
                <w:rFonts w:ascii="Courier New" w:hAnsi="Courier New" w:cs="Courier New" w:eastAsia="Courier New" w:hint="default"/>
                <w:sz w:val="17"/>
                <w:szCs w:val="17"/>
              </w:rPr>
            </w:pPr>
            <w:r>
              <w:rPr>
                <w:rFonts w:ascii="Courier New"/>
                <w:spacing w:val="-3"/>
                <w:w w:val="95"/>
                <w:sz w:val="17"/>
              </w:rPr>
              <w:t>65%</w:t>
            </w:r>
            <w:r>
              <w:rPr>
                <w:rFonts w:ascii="Courier New"/>
                <w:spacing w:val="-3"/>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65%</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3,250,000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海门市</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桩</w:t>
            </w:r>
            <w:r>
              <w:rPr>
                <w:rFonts w:ascii="宋体" w:hAnsi="宋体" w:cs="宋体" w:eastAsia="宋体" w:hint="default"/>
                <w:spacing w:val="-3"/>
                <w:w w:val="105"/>
                <w:sz w:val="17"/>
                <w:szCs w:val="17"/>
              </w:rPr>
              <w:t>基</w:t>
            </w:r>
            <w:r>
              <w:rPr>
                <w:rFonts w:ascii="宋体" w:hAnsi="宋体" w:cs="宋体" w:eastAsia="宋体" w:hint="default"/>
                <w:spacing w:val="-3"/>
                <w:w w:val="105"/>
                <w:sz w:val="17"/>
                <w:szCs w:val="17"/>
              </w:rPr>
              <w:t>检</w:t>
            </w:r>
            <w:r>
              <w:rPr>
                <w:rFonts w:ascii="宋体" w:hAnsi="宋体" w:cs="宋体" w:eastAsia="宋体" w:hint="default"/>
                <w:spacing w:val="-3"/>
                <w:w w:val="105"/>
                <w:sz w:val="17"/>
                <w:szCs w:val="17"/>
              </w:rPr>
              <w:t>测</w:t>
            </w:r>
            <w:r>
              <w:rPr>
                <w:rFonts w:ascii="宋体" w:hAnsi="宋体" w:cs="宋体" w:eastAsia="宋体" w:hint="default"/>
                <w:spacing w:val="-3"/>
                <w:sz w:val="17"/>
                <w:szCs w:val="17"/>
              </w:rPr>
            </w:r>
          </w:p>
          <w:p>
            <w:pPr>
              <w:pStyle w:val="TableParagraph"/>
              <w:spacing w:line="222"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698" w:type="dxa"/>
            <w:tcBorders>
              <w:top w:val="single" w:sz="6" w:space="0" w:color="000000"/>
              <w:left w:val="single" w:sz="6" w:space="0" w:color="000000"/>
              <w:bottom w:val="single" w:sz="6" w:space="0" w:color="000000"/>
              <w:right w:val="single" w:sz="4" w:space="0" w:color="000000"/>
            </w:tcBorders>
          </w:tcPr>
          <w:p>
            <w:pPr/>
          </w:p>
        </w:tc>
        <w:tc>
          <w:tcPr>
            <w:tcW w:w="7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1"/>
              <w:ind w:left="7" w:right="0"/>
              <w:jc w:val="center"/>
              <w:rPr>
                <w:rFonts w:ascii="Courier New" w:hAnsi="Courier New" w:cs="Courier New" w:eastAsia="Courier New" w:hint="default"/>
                <w:sz w:val="17"/>
                <w:szCs w:val="17"/>
              </w:rPr>
            </w:pPr>
            <w:r>
              <w:rPr>
                <w:rFonts w:ascii="Courier New"/>
                <w:spacing w:val="-3"/>
                <w:w w:val="95"/>
                <w:sz w:val="17"/>
              </w:rPr>
              <w:t>95%</w:t>
            </w:r>
            <w:r>
              <w:rPr>
                <w:rFonts w:ascii="Courier New"/>
                <w:spacing w:val="-3"/>
                <w:sz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95%</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3"/>
                <w:w w:val="85"/>
                <w:sz w:val="17"/>
              </w:rPr>
              <w:t>950,000</w:t>
            </w:r>
            <w:r>
              <w:rPr>
                <w:rFonts w:ascii="Courier New"/>
                <w:sz w:val="17"/>
              </w:rPr>
            </w:r>
          </w:p>
        </w:tc>
        <w:tc>
          <w:tcPr>
            <w:tcW w:w="1930" w:type="dxa"/>
            <w:gridSpan w:val="2"/>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1512"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全称</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393" w:right="0"/>
              <w:jc w:val="left"/>
              <w:rPr>
                <w:rFonts w:ascii="宋体" w:hAnsi="宋体" w:cs="宋体" w:eastAsia="宋体" w:hint="default"/>
                <w:sz w:val="17"/>
                <w:szCs w:val="17"/>
              </w:rPr>
            </w:pPr>
            <w:r>
              <w:rPr>
                <w:rFonts w:ascii="宋体" w:hAnsi="宋体" w:cs="宋体" w:eastAsia="宋体" w:hint="default"/>
                <w:spacing w:val="-3"/>
                <w:w w:val="105"/>
                <w:sz w:val="17"/>
                <w:szCs w:val="17"/>
              </w:rPr>
              <w:t>企</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类型</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组</w:t>
            </w:r>
            <w:r>
              <w:rPr>
                <w:rFonts w:ascii="宋体" w:hAnsi="宋体" w:cs="宋体" w:eastAsia="宋体" w:hint="default"/>
                <w:spacing w:val="-3"/>
                <w:w w:val="105"/>
                <w:sz w:val="17"/>
                <w:szCs w:val="17"/>
              </w:rPr>
              <w:t>织</w:t>
            </w:r>
            <w:r>
              <w:rPr>
                <w:rFonts w:ascii="宋体" w:hAnsi="宋体" w:cs="宋体" w:eastAsia="宋体" w:hint="default"/>
                <w:spacing w:val="-3"/>
                <w:w w:val="105"/>
                <w:sz w:val="17"/>
                <w:szCs w:val="17"/>
              </w:rPr>
              <w:t>机构</w:t>
            </w:r>
            <w:r>
              <w:rPr>
                <w:rFonts w:ascii="宋体" w:hAnsi="宋体" w:cs="宋体" w:eastAsia="宋体" w:hint="default"/>
                <w:spacing w:val="-3"/>
                <w:w w:val="105"/>
                <w:sz w:val="17"/>
                <w:szCs w:val="17"/>
              </w:rPr>
              <w:t>代码</w:t>
            </w:r>
            <w:r>
              <w:rPr>
                <w:rFonts w:ascii="宋体" w:hAnsi="宋体" w:cs="宋体" w:eastAsia="宋体" w:hint="default"/>
                <w:spacing w:val="-3"/>
                <w:sz w:val="17"/>
                <w:szCs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46"/>
              <w:jc w:val="right"/>
              <w:rPr>
                <w:rFonts w:ascii="宋体" w:hAnsi="宋体" w:cs="宋体" w:eastAsia="宋体" w:hint="default"/>
                <w:sz w:val="17"/>
                <w:szCs w:val="17"/>
              </w:rPr>
            </w:pPr>
            <w:r>
              <w:rPr>
                <w:rFonts w:ascii="宋体" w:hAnsi="宋体" w:cs="宋体" w:eastAsia="宋体" w:hint="default"/>
                <w:spacing w:val="-3"/>
                <w:sz w:val="17"/>
                <w:szCs w:val="17"/>
              </w:rPr>
              <w:t>少</w:t>
            </w:r>
            <w:r>
              <w:rPr>
                <w:rFonts w:ascii="宋体" w:hAnsi="宋体" w:cs="宋体" w:eastAsia="宋体" w:hint="default"/>
                <w:spacing w:val="-3"/>
                <w:sz w:val="17"/>
                <w:szCs w:val="17"/>
              </w:rPr>
              <w:t>数股东</w:t>
            </w:r>
            <w:r>
              <w:rPr>
                <w:rFonts w:ascii="宋体" w:hAnsi="宋体" w:cs="宋体" w:eastAsia="宋体" w:hint="default"/>
                <w:spacing w:val="-3"/>
                <w:sz w:val="17"/>
                <w:szCs w:val="17"/>
              </w:rPr>
              <w:t>权益</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56"/>
              <w:ind w:left="172" w:right="161"/>
              <w:jc w:val="both"/>
              <w:rPr>
                <w:rFonts w:ascii="宋体" w:hAnsi="宋体" w:cs="宋体" w:eastAsia="宋体" w:hint="default"/>
                <w:sz w:val="17"/>
                <w:szCs w:val="17"/>
              </w:rPr>
            </w:pPr>
            <w:r>
              <w:rPr>
                <w:rFonts w:ascii="宋体" w:hAnsi="宋体" w:cs="宋体" w:eastAsia="宋体" w:hint="default"/>
                <w:spacing w:val="-3"/>
                <w:w w:val="105"/>
                <w:sz w:val="17"/>
                <w:szCs w:val="17"/>
              </w:rPr>
              <w:t>少</w:t>
            </w:r>
            <w:r>
              <w:rPr>
                <w:rFonts w:ascii="宋体" w:hAnsi="宋体" w:cs="宋体" w:eastAsia="宋体" w:hint="default"/>
                <w:spacing w:val="-3"/>
                <w:w w:val="105"/>
                <w:sz w:val="17"/>
                <w:szCs w:val="17"/>
              </w:rPr>
              <w:t>数股东</w:t>
            </w:r>
            <w:r>
              <w:rPr>
                <w:rFonts w:ascii="宋体" w:hAnsi="宋体" w:cs="宋体" w:eastAsia="宋体" w:hint="default"/>
                <w:w w:val="104"/>
                <w:sz w:val="17"/>
                <w:szCs w:val="17"/>
              </w:rPr>
              <w:t> </w:t>
            </w:r>
            <w:r>
              <w:rPr>
                <w:rFonts w:ascii="宋体" w:hAnsi="宋体" w:cs="宋体" w:eastAsia="宋体" w:hint="default"/>
                <w:spacing w:val="-3"/>
                <w:w w:val="105"/>
                <w:sz w:val="17"/>
                <w:szCs w:val="17"/>
              </w:rPr>
              <w:t>权益</w:t>
            </w:r>
            <w:r>
              <w:rPr>
                <w:rFonts w:ascii="宋体" w:hAnsi="宋体" w:cs="宋体" w:eastAsia="宋体" w:hint="default"/>
                <w:spacing w:val="-3"/>
                <w:w w:val="105"/>
                <w:sz w:val="17"/>
                <w:szCs w:val="17"/>
              </w:rPr>
              <w:t>中</w:t>
            </w:r>
            <w:r>
              <w:rPr>
                <w:rFonts w:ascii="宋体" w:hAnsi="宋体" w:cs="宋体" w:eastAsia="宋体" w:hint="default"/>
                <w:spacing w:val="-3"/>
                <w:w w:val="105"/>
                <w:sz w:val="17"/>
                <w:szCs w:val="17"/>
              </w:rPr>
              <w:t>用</w:t>
            </w:r>
            <w:r>
              <w:rPr>
                <w:rFonts w:ascii="宋体" w:hAnsi="宋体" w:cs="宋体" w:eastAsia="宋体" w:hint="default"/>
                <w:w w:val="104"/>
                <w:sz w:val="17"/>
                <w:szCs w:val="17"/>
              </w:rPr>
              <w:t> </w:t>
            </w:r>
            <w:r>
              <w:rPr>
                <w:rFonts w:ascii="宋体" w:hAnsi="宋体" w:cs="宋体" w:eastAsia="宋体" w:hint="default"/>
                <w:spacing w:val="-3"/>
                <w:w w:val="105"/>
                <w:sz w:val="17"/>
                <w:szCs w:val="17"/>
              </w:rPr>
              <w:t>于</w:t>
            </w:r>
            <w:r>
              <w:rPr>
                <w:rFonts w:ascii="宋体" w:hAnsi="宋体" w:cs="宋体" w:eastAsia="宋体" w:hint="default"/>
                <w:spacing w:val="-3"/>
                <w:w w:val="105"/>
                <w:sz w:val="17"/>
                <w:szCs w:val="17"/>
              </w:rPr>
              <w:t>冲减少</w:t>
            </w:r>
            <w:r>
              <w:rPr>
                <w:rFonts w:ascii="宋体" w:hAnsi="宋体" w:cs="宋体" w:eastAsia="宋体" w:hint="default"/>
                <w:w w:val="104"/>
                <w:sz w:val="17"/>
                <w:szCs w:val="17"/>
              </w:rPr>
              <w:t> </w:t>
            </w:r>
            <w:r>
              <w:rPr>
                <w:rFonts w:ascii="宋体" w:hAnsi="宋体" w:cs="宋体" w:eastAsia="宋体" w:hint="default"/>
                <w:spacing w:val="-3"/>
                <w:w w:val="105"/>
                <w:sz w:val="17"/>
                <w:szCs w:val="17"/>
              </w:rPr>
              <w:t>数股东</w:t>
            </w:r>
            <w:r>
              <w:rPr>
                <w:rFonts w:ascii="宋体" w:hAnsi="宋体" w:cs="宋体" w:eastAsia="宋体" w:hint="default"/>
                <w:spacing w:val="-3"/>
                <w:w w:val="105"/>
                <w:sz w:val="17"/>
                <w:szCs w:val="17"/>
              </w:rPr>
              <w:t>损</w:t>
            </w:r>
            <w:r>
              <w:rPr>
                <w:rFonts w:ascii="宋体" w:hAnsi="宋体" w:cs="宋体" w:eastAsia="宋体" w:hint="default"/>
                <w:w w:val="104"/>
                <w:sz w:val="17"/>
                <w:szCs w:val="17"/>
              </w:rPr>
              <w:t> </w:t>
            </w:r>
            <w:r>
              <w:rPr>
                <w:rFonts w:ascii="宋体" w:hAnsi="宋体" w:cs="宋体" w:eastAsia="宋体" w:hint="default"/>
                <w:spacing w:val="-3"/>
                <w:w w:val="105"/>
                <w:sz w:val="17"/>
                <w:szCs w:val="17"/>
              </w:rPr>
              <w:t>益</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975" w:type="dxa"/>
            <w:gridSpan w:val="2"/>
            <w:tcBorders>
              <w:top w:val="single" w:sz="6" w:space="0" w:color="000000"/>
              <w:left w:val="single" w:sz="6" w:space="0" w:color="000000"/>
              <w:bottom w:val="single" w:sz="6" w:space="0" w:color="000000"/>
              <w:right w:val="nil" w:sz="6" w:space="0" w:color="auto"/>
            </w:tcBorders>
          </w:tcPr>
          <w:p>
            <w:pPr>
              <w:pStyle w:val="TableParagraph"/>
              <w:spacing w:line="244" w:lineRule="auto" w:before="41"/>
              <w:ind w:left="110" w:right="103"/>
              <w:jc w:val="center"/>
              <w:rPr>
                <w:rFonts w:ascii="宋体" w:hAnsi="宋体" w:cs="宋体" w:eastAsia="宋体" w:hint="default"/>
                <w:sz w:val="17"/>
                <w:szCs w:val="17"/>
              </w:rPr>
            </w:pPr>
            <w:r>
              <w:rPr>
                <w:rFonts w:ascii="宋体" w:hAnsi="宋体" w:cs="宋体" w:eastAsia="宋体" w:hint="default"/>
                <w:spacing w:val="-3"/>
                <w:sz w:val="17"/>
                <w:szCs w:val="17"/>
              </w:rPr>
              <w:t>从</w:t>
            </w:r>
            <w:r>
              <w:rPr>
                <w:rFonts w:ascii="宋体" w:hAnsi="宋体" w:cs="宋体" w:eastAsia="宋体" w:hint="default"/>
                <w:spacing w:val="-3"/>
                <w:sz w:val="17"/>
                <w:szCs w:val="17"/>
              </w:rPr>
              <w:t>母</w:t>
            </w:r>
            <w:r>
              <w:rPr>
                <w:rFonts w:ascii="宋体" w:hAnsi="宋体" w:cs="宋体" w:eastAsia="宋体" w:hint="default"/>
                <w:spacing w:val="-3"/>
                <w:sz w:val="17"/>
                <w:szCs w:val="17"/>
              </w:rPr>
              <w:t>公司所有者</w:t>
            </w:r>
            <w:r>
              <w:rPr>
                <w:rFonts w:ascii="宋体" w:hAnsi="宋体" w:cs="宋体" w:eastAsia="宋体" w:hint="default"/>
                <w:spacing w:val="-3"/>
                <w:sz w:val="17"/>
                <w:szCs w:val="17"/>
              </w:rPr>
              <w:t>权益</w:t>
            </w:r>
            <w:r>
              <w:rPr>
                <w:rFonts w:ascii="宋体" w:hAnsi="宋体" w:cs="宋体" w:eastAsia="宋体" w:hint="default"/>
                <w:spacing w:val="-3"/>
                <w:sz w:val="17"/>
                <w:szCs w:val="17"/>
              </w:rPr>
              <w:t>冲</w:t>
            </w:r>
            <w:r>
              <w:rPr>
                <w:rFonts w:ascii="宋体" w:hAnsi="宋体" w:cs="宋体" w:eastAsia="宋体" w:hint="default"/>
                <w:spacing w:val="-10"/>
                <w:sz w:val="17"/>
                <w:szCs w:val="17"/>
              </w:rPr>
              <w:t> </w:t>
            </w:r>
            <w:r>
              <w:rPr>
                <w:rFonts w:ascii="宋体" w:hAnsi="宋体" w:cs="宋体" w:eastAsia="宋体" w:hint="default"/>
                <w:spacing w:val="-3"/>
                <w:sz w:val="17"/>
                <w:szCs w:val="17"/>
              </w:rPr>
              <w:t>减</w:t>
            </w:r>
            <w:r>
              <w:rPr>
                <w:rFonts w:ascii="宋体" w:hAnsi="宋体" w:cs="宋体" w:eastAsia="宋体" w:hint="default"/>
                <w:spacing w:val="-3"/>
                <w:sz w:val="17"/>
                <w:szCs w:val="17"/>
              </w:rPr>
              <w:t>子</w:t>
            </w:r>
            <w:r>
              <w:rPr>
                <w:rFonts w:ascii="宋体" w:hAnsi="宋体" w:cs="宋体" w:eastAsia="宋体" w:hint="default"/>
                <w:spacing w:val="-3"/>
                <w:sz w:val="17"/>
                <w:szCs w:val="17"/>
              </w:rPr>
              <w:t>公司</w:t>
            </w:r>
            <w:r>
              <w:rPr>
                <w:rFonts w:ascii="宋体" w:hAnsi="宋体" w:cs="宋体" w:eastAsia="宋体" w:hint="default"/>
                <w:spacing w:val="-3"/>
                <w:sz w:val="17"/>
                <w:szCs w:val="17"/>
              </w:rPr>
              <w:t>少</w:t>
            </w:r>
            <w:r>
              <w:rPr>
                <w:rFonts w:ascii="宋体" w:hAnsi="宋体" w:cs="宋体" w:eastAsia="宋体" w:hint="default"/>
                <w:spacing w:val="-3"/>
                <w:sz w:val="17"/>
                <w:szCs w:val="17"/>
              </w:rPr>
              <w:t>数股东</w:t>
            </w:r>
            <w:r>
              <w:rPr>
                <w:rFonts w:ascii="宋体" w:hAnsi="宋体" w:cs="宋体" w:eastAsia="宋体" w:hint="default"/>
                <w:spacing w:val="-3"/>
                <w:sz w:val="17"/>
                <w:szCs w:val="17"/>
              </w:rPr>
              <w:t>分</w:t>
            </w:r>
            <w:r>
              <w:rPr>
                <w:rFonts w:ascii="宋体" w:hAnsi="宋体" w:cs="宋体" w:eastAsia="宋体" w:hint="default"/>
                <w:spacing w:val="-3"/>
                <w:sz w:val="17"/>
                <w:szCs w:val="17"/>
              </w:rPr>
              <w:t>担</w:t>
            </w:r>
            <w:r>
              <w:rPr>
                <w:rFonts w:ascii="宋体" w:hAnsi="宋体" w:cs="宋体" w:eastAsia="宋体" w:hint="default"/>
                <w:spacing w:val="-10"/>
                <w:sz w:val="17"/>
                <w:szCs w:val="17"/>
              </w:rPr>
              <w:t> </w:t>
            </w:r>
            <w:r>
              <w:rPr>
                <w:rFonts w:ascii="宋体" w:hAnsi="宋体" w:cs="宋体" w:eastAsia="宋体" w:hint="default"/>
                <w:spacing w:val="-3"/>
                <w:sz w:val="17"/>
                <w:szCs w:val="17"/>
              </w:rPr>
              <w:t>的本</w:t>
            </w:r>
            <w:r>
              <w:rPr>
                <w:rFonts w:ascii="宋体" w:hAnsi="宋体" w:cs="宋体" w:eastAsia="宋体" w:hint="default"/>
                <w:spacing w:val="-3"/>
                <w:sz w:val="17"/>
                <w:szCs w:val="17"/>
              </w:rPr>
              <w:t>期</w:t>
            </w:r>
            <w:r>
              <w:rPr>
                <w:rFonts w:ascii="宋体" w:hAnsi="宋体" w:cs="宋体" w:eastAsia="宋体" w:hint="default"/>
                <w:spacing w:val="-3"/>
                <w:sz w:val="17"/>
                <w:szCs w:val="17"/>
              </w:rPr>
              <w:t>亏</w:t>
            </w:r>
            <w:r>
              <w:rPr>
                <w:rFonts w:ascii="宋体" w:hAnsi="宋体" w:cs="宋体" w:eastAsia="宋体" w:hint="default"/>
                <w:spacing w:val="-3"/>
                <w:sz w:val="17"/>
                <w:szCs w:val="17"/>
              </w:rPr>
              <w:t>损</w:t>
            </w:r>
            <w:r>
              <w:rPr>
                <w:rFonts w:ascii="宋体" w:hAnsi="宋体" w:cs="宋体" w:eastAsia="宋体" w:hint="default"/>
                <w:spacing w:val="-3"/>
                <w:sz w:val="17"/>
                <w:szCs w:val="17"/>
              </w:rPr>
              <w:t>超过少</w:t>
            </w:r>
            <w:r>
              <w:rPr>
                <w:rFonts w:ascii="宋体" w:hAnsi="宋体" w:cs="宋体" w:eastAsia="宋体" w:hint="default"/>
                <w:spacing w:val="-3"/>
                <w:sz w:val="17"/>
                <w:szCs w:val="17"/>
              </w:rPr>
              <w:t>数股</w:t>
            </w:r>
            <w:r>
              <w:rPr>
                <w:rFonts w:ascii="宋体" w:hAnsi="宋体" w:cs="宋体" w:eastAsia="宋体" w:hint="default"/>
                <w:spacing w:val="-10"/>
                <w:sz w:val="17"/>
                <w:szCs w:val="17"/>
              </w:rPr>
              <w:t> </w:t>
            </w:r>
            <w:r>
              <w:rPr>
                <w:rFonts w:ascii="宋体" w:hAnsi="宋体" w:cs="宋体" w:eastAsia="宋体" w:hint="default"/>
                <w:spacing w:val="-3"/>
                <w:sz w:val="17"/>
                <w:szCs w:val="17"/>
              </w:rPr>
              <w:t>东</w:t>
            </w:r>
            <w:r>
              <w:rPr>
                <w:rFonts w:ascii="宋体" w:hAnsi="宋体" w:cs="宋体" w:eastAsia="宋体" w:hint="default"/>
                <w:spacing w:val="-3"/>
                <w:sz w:val="17"/>
                <w:szCs w:val="17"/>
              </w:rPr>
              <w:t>在</w:t>
            </w:r>
            <w:r>
              <w:rPr>
                <w:rFonts w:ascii="宋体" w:hAnsi="宋体" w:cs="宋体" w:eastAsia="宋体" w:hint="default"/>
                <w:spacing w:val="-3"/>
                <w:sz w:val="17"/>
                <w:szCs w:val="17"/>
              </w:rPr>
              <w:t>该</w:t>
            </w:r>
            <w:r>
              <w:rPr>
                <w:rFonts w:ascii="宋体" w:hAnsi="宋体" w:cs="宋体" w:eastAsia="宋体" w:hint="default"/>
                <w:spacing w:val="-3"/>
                <w:sz w:val="17"/>
                <w:szCs w:val="17"/>
              </w:rPr>
              <w:t>子</w:t>
            </w:r>
            <w:r>
              <w:rPr>
                <w:rFonts w:ascii="宋体" w:hAnsi="宋体" w:cs="宋体" w:eastAsia="宋体" w:hint="default"/>
                <w:spacing w:val="-3"/>
                <w:sz w:val="17"/>
                <w:szCs w:val="17"/>
              </w:rPr>
              <w:t>公司</w:t>
            </w:r>
            <w:r>
              <w:rPr>
                <w:rFonts w:ascii="宋体" w:hAnsi="宋体" w:cs="宋体" w:eastAsia="宋体" w:hint="default"/>
                <w:spacing w:val="-3"/>
                <w:sz w:val="17"/>
                <w:szCs w:val="17"/>
              </w:rPr>
              <w:t>期</w:t>
            </w:r>
            <w:r>
              <w:rPr>
                <w:rFonts w:ascii="宋体" w:hAnsi="宋体" w:cs="宋体" w:eastAsia="宋体" w:hint="default"/>
                <w:spacing w:val="-3"/>
                <w:sz w:val="17"/>
                <w:szCs w:val="17"/>
              </w:rPr>
              <w:t>初</w:t>
            </w:r>
            <w:r>
              <w:rPr>
                <w:rFonts w:ascii="宋体" w:hAnsi="宋体" w:cs="宋体" w:eastAsia="宋体" w:hint="default"/>
                <w:spacing w:val="-3"/>
                <w:sz w:val="17"/>
                <w:szCs w:val="17"/>
              </w:rPr>
              <w:t>所有</w:t>
            </w:r>
            <w:r>
              <w:rPr>
                <w:rFonts w:ascii="宋体" w:hAnsi="宋体" w:cs="宋体" w:eastAsia="宋体" w:hint="default"/>
                <w:spacing w:val="-10"/>
                <w:sz w:val="17"/>
                <w:szCs w:val="17"/>
              </w:rPr>
              <w:t> </w:t>
            </w:r>
            <w:r>
              <w:rPr>
                <w:rFonts w:ascii="宋体" w:hAnsi="宋体" w:cs="宋体" w:eastAsia="宋体" w:hint="default"/>
                <w:spacing w:val="-3"/>
                <w:sz w:val="17"/>
                <w:szCs w:val="17"/>
              </w:rPr>
              <w:t>者</w:t>
            </w:r>
            <w:r>
              <w:rPr>
                <w:rFonts w:ascii="宋体" w:hAnsi="宋体" w:cs="宋体" w:eastAsia="宋体" w:hint="default"/>
                <w:spacing w:val="-3"/>
                <w:sz w:val="17"/>
                <w:szCs w:val="17"/>
              </w:rPr>
              <w:t>权益</w:t>
            </w:r>
            <w:r>
              <w:rPr>
                <w:rFonts w:ascii="宋体" w:hAnsi="宋体" w:cs="宋体" w:eastAsia="宋体" w:hint="default"/>
                <w:spacing w:val="-3"/>
                <w:sz w:val="17"/>
                <w:szCs w:val="17"/>
              </w:rPr>
              <w:t>中</w:t>
            </w:r>
            <w:r>
              <w:rPr>
                <w:rFonts w:ascii="宋体" w:hAnsi="宋体" w:cs="宋体" w:eastAsia="宋体" w:hint="default"/>
                <w:spacing w:val="-3"/>
                <w:sz w:val="17"/>
                <w:szCs w:val="17"/>
              </w:rPr>
              <w:t>所</w:t>
            </w:r>
            <w:r>
              <w:rPr>
                <w:rFonts w:ascii="宋体" w:hAnsi="宋体" w:cs="宋体" w:eastAsia="宋体" w:hint="default"/>
                <w:spacing w:val="-3"/>
                <w:sz w:val="17"/>
                <w:szCs w:val="17"/>
              </w:rPr>
              <w:t>享</w:t>
            </w:r>
            <w:r>
              <w:rPr>
                <w:rFonts w:ascii="宋体" w:hAnsi="宋体" w:cs="宋体" w:eastAsia="宋体" w:hint="default"/>
                <w:spacing w:val="-3"/>
                <w:sz w:val="17"/>
                <w:szCs w:val="17"/>
              </w:rPr>
              <w:t>有</w:t>
            </w:r>
            <w:r>
              <w:rPr>
                <w:rFonts w:ascii="宋体" w:hAnsi="宋体" w:cs="宋体" w:eastAsia="宋体" w:hint="default"/>
                <w:spacing w:val="-3"/>
                <w:sz w:val="17"/>
                <w:szCs w:val="17"/>
              </w:rPr>
              <w:t>份</w:t>
            </w:r>
            <w:r>
              <w:rPr>
                <w:rFonts w:ascii="宋体" w:hAnsi="宋体" w:cs="宋体" w:eastAsia="宋体" w:hint="default"/>
                <w:spacing w:val="-3"/>
                <w:sz w:val="17"/>
                <w:szCs w:val="17"/>
              </w:rPr>
              <w:t>额后</w:t>
            </w:r>
            <w:r>
              <w:rPr>
                <w:rFonts w:ascii="宋体" w:hAnsi="宋体" w:cs="宋体" w:eastAsia="宋体" w:hint="default"/>
                <w:spacing w:val="-10"/>
                <w:sz w:val="17"/>
                <w:szCs w:val="17"/>
              </w:rPr>
              <w:t> </w:t>
            </w:r>
            <w:r>
              <w:rPr>
                <w:rFonts w:ascii="宋体" w:hAnsi="宋体" w:cs="宋体" w:eastAsia="宋体" w:hint="default"/>
                <w:spacing w:val="-4"/>
                <w:w w:val="105"/>
                <w:sz w:val="17"/>
                <w:szCs w:val="17"/>
              </w:rPr>
              <w:t>的</w:t>
            </w:r>
            <w:r>
              <w:rPr>
                <w:rFonts w:ascii="宋体" w:hAnsi="宋体" w:cs="宋体" w:eastAsia="宋体" w:hint="default"/>
                <w:spacing w:val="-4"/>
                <w:w w:val="105"/>
                <w:sz w:val="17"/>
                <w:szCs w:val="17"/>
              </w:rPr>
              <w:t>余</w:t>
            </w:r>
            <w:r>
              <w:rPr>
                <w:rFonts w:ascii="宋体" w:hAnsi="宋体" w:cs="宋体" w:eastAsia="宋体" w:hint="default"/>
                <w:spacing w:val="-4"/>
                <w:w w:val="105"/>
                <w:sz w:val="17"/>
                <w:szCs w:val="17"/>
              </w:rPr>
              <w:t>额</w:t>
            </w:r>
            <w:r>
              <w:rPr>
                <w:rFonts w:ascii="宋体" w:hAnsi="宋体" w:cs="宋体" w:eastAsia="宋体" w:hint="default"/>
                <w:spacing w:val="-4"/>
                <w:sz w:val="17"/>
                <w:szCs w:val="17"/>
              </w:rPr>
            </w: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常熟</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66895637-9</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南通中南新世界中</w:t>
            </w:r>
            <w:r>
              <w:rPr>
                <w:rFonts w:ascii="宋体" w:hAnsi="宋体" w:cs="宋体" w:eastAsia="宋体" w:hint="default"/>
                <w:spacing w:val="-3"/>
                <w:w w:val="105"/>
                <w:sz w:val="17"/>
                <w:szCs w:val="17"/>
              </w:rPr>
              <w:t>心</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77321910-0</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海门</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纪城开发</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72871601-X</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中南</w:t>
            </w: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江房地产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79109715-1</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华城</w:t>
            </w:r>
            <w:r>
              <w:rPr>
                <w:rFonts w:ascii="宋体" w:hAnsi="宋体" w:cs="宋体" w:eastAsia="宋体" w:hint="default"/>
                <w:spacing w:val="-4"/>
                <w:w w:val="105"/>
                <w:sz w:val="17"/>
                <w:szCs w:val="17"/>
              </w:rPr>
              <w:t>中南房地产</w:t>
            </w:r>
            <w:r>
              <w:rPr>
                <w:rFonts w:ascii="宋体" w:hAnsi="宋体" w:cs="宋体" w:eastAsia="宋体" w:hint="default"/>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66274565-0</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青岛海湾</w:t>
            </w:r>
            <w:r>
              <w:rPr>
                <w:rFonts w:ascii="宋体" w:hAnsi="宋体" w:cs="宋体" w:eastAsia="宋体" w:hint="default"/>
                <w:spacing w:val="-4"/>
                <w:w w:val="105"/>
                <w:sz w:val="17"/>
                <w:szCs w:val="17"/>
              </w:rPr>
              <w:t>新</w:t>
            </w:r>
            <w:r>
              <w:rPr>
                <w:rFonts w:ascii="宋体" w:hAnsi="宋体" w:cs="宋体" w:eastAsia="宋体" w:hint="default"/>
                <w:spacing w:val="-4"/>
                <w:w w:val="105"/>
                <w:sz w:val="17"/>
                <w:szCs w:val="17"/>
              </w:rPr>
              <w:t>城</w:t>
            </w:r>
            <w:r>
              <w:rPr>
                <w:rFonts w:ascii="宋体" w:hAnsi="宋体" w:cs="宋体" w:eastAsia="宋体" w:hint="default"/>
                <w:spacing w:val="-4"/>
                <w:w w:val="105"/>
                <w:sz w:val="17"/>
                <w:szCs w:val="17"/>
              </w:rPr>
              <w:t>房地产</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78370338-5</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w:t>
            </w:r>
            <w:r>
              <w:rPr>
                <w:rFonts w:ascii="宋体" w:hAnsi="宋体" w:cs="宋体" w:eastAsia="宋体" w:hint="default"/>
                <w:spacing w:val="-4"/>
                <w:w w:val="105"/>
                <w:sz w:val="17"/>
                <w:szCs w:val="17"/>
              </w:rPr>
              <w:t>京常</w:t>
            </w:r>
            <w:r>
              <w:rPr>
                <w:rFonts w:ascii="宋体" w:hAnsi="宋体" w:cs="宋体" w:eastAsia="宋体" w:hint="default"/>
                <w:spacing w:val="-4"/>
                <w:w w:val="105"/>
                <w:sz w:val="17"/>
                <w:szCs w:val="17"/>
              </w:rPr>
              <w:t>锦</w:t>
            </w:r>
            <w:r>
              <w:rPr>
                <w:rFonts w:ascii="宋体" w:hAnsi="宋体" w:cs="宋体" w:eastAsia="宋体" w:hint="default"/>
                <w:spacing w:val="-4"/>
                <w:w w:val="105"/>
                <w:sz w:val="17"/>
                <w:szCs w:val="17"/>
              </w:rPr>
              <w:t>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73886778-6</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文</w:t>
            </w:r>
            <w:r>
              <w:rPr>
                <w:rFonts w:ascii="宋体" w:hAnsi="宋体" w:cs="宋体" w:eastAsia="宋体" w:hint="default"/>
                <w:spacing w:val="-4"/>
                <w:w w:val="105"/>
                <w:sz w:val="17"/>
                <w:szCs w:val="17"/>
              </w:rPr>
              <w:t>昌</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76036630-4</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南通中南世</w:t>
            </w:r>
            <w:r>
              <w:rPr>
                <w:rFonts w:ascii="宋体" w:hAnsi="宋体" w:cs="宋体" w:eastAsia="宋体" w:hint="default"/>
                <w:spacing w:val="-3"/>
                <w:w w:val="105"/>
                <w:sz w:val="17"/>
                <w:szCs w:val="17"/>
              </w:rPr>
              <w:t>纪城物</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管理有限公司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77869018-8</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程总</w:t>
            </w:r>
            <w:r>
              <w:rPr>
                <w:rFonts w:ascii="宋体" w:hAnsi="宋体" w:cs="宋体" w:eastAsia="宋体" w:hint="default"/>
                <w:spacing w:val="-3"/>
                <w:w w:val="105"/>
                <w:sz w:val="17"/>
                <w:szCs w:val="17"/>
              </w:rPr>
              <w:t>承</w:t>
            </w:r>
            <w:r>
              <w:rPr>
                <w:rFonts w:ascii="宋体" w:hAnsi="宋体" w:cs="宋体" w:eastAsia="宋体" w:hint="default"/>
                <w:spacing w:val="-3"/>
                <w:w w:val="105"/>
                <w:sz w:val="17"/>
                <w:szCs w:val="17"/>
              </w:rPr>
              <w:t>包</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73570401-7</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gridSpan w:val="2"/>
            <w:tcBorders>
              <w:top w:val="single" w:sz="6" w:space="0" w:color="000000"/>
              <w:left w:val="single" w:sz="6" w:space="0" w:color="000000"/>
              <w:bottom w:val="single" w:sz="6" w:space="0" w:color="000000"/>
              <w:right w:val="nil" w:sz="6" w:space="0" w:color="auto"/>
            </w:tcBorders>
          </w:tcPr>
          <w:p>
            <w:pPr/>
          </w:p>
        </w:tc>
      </w:tr>
      <w:tr>
        <w:trPr>
          <w:trHeight w:val="295" w:hRule="exact"/>
        </w:trPr>
        <w:tc>
          <w:tcPr>
            <w:tcW w:w="1908" w:type="dxa"/>
            <w:tcBorders>
              <w:top w:val="single" w:sz="6" w:space="0" w:color="000000"/>
              <w:left w:val="nil" w:sz="6" w:space="0" w:color="auto"/>
              <w:bottom w:val="single" w:sz="12" w:space="0" w:color="000000"/>
              <w:right w:val="single" w:sz="6" w:space="0" w:color="000000"/>
            </w:tcBorders>
          </w:tcPr>
          <w:p>
            <w:pPr>
              <w:pStyle w:val="TableParagraph"/>
              <w:spacing w:line="221"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儋州</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城市开发</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tc>
        <w:tc>
          <w:tcPr>
            <w:tcW w:w="149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220" w:right="0"/>
              <w:jc w:val="left"/>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Courier New" w:hAnsi="Courier New" w:cs="Courier New" w:eastAsia="Courier New" w:hint="default"/>
                <w:sz w:val="17"/>
                <w:szCs w:val="17"/>
              </w:rPr>
            </w:pPr>
            <w:r>
              <w:rPr>
                <w:rFonts w:ascii="Courier New"/>
                <w:spacing w:val="-3"/>
                <w:w w:val="95"/>
                <w:sz w:val="17"/>
              </w:rPr>
              <w:t>69319995-5</w:t>
            </w:r>
            <w:r>
              <w:rPr>
                <w:rFonts w:ascii="Courier New"/>
                <w:spacing w:val="-3"/>
                <w:sz w:val="17"/>
              </w:rPr>
            </w:r>
          </w:p>
        </w:tc>
        <w:tc>
          <w:tcPr>
            <w:tcW w:w="1363" w:type="dxa"/>
            <w:tcBorders>
              <w:top w:val="single" w:sz="6" w:space="0" w:color="000000"/>
              <w:left w:val="single" w:sz="6" w:space="0" w:color="000000"/>
              <w:bottom w:val="single" w:sz="12" w:space="0" w:color="000000"/>
              <w:right w:val="single" w:sz="6" w:space="0" w:color="000000"/>
            </w:tcBorders>
          </w:tcPr>
          <w:p>
            <w:pPr/>
          </w:p>
        </w:tc>
        <w:tc>
          <w:tcPr>
            <w:tcW w:w="1051" w:type="dxa"/>
            <w:tcBorders>
              <w:top w:val="single" w:sz="6" w:space="0" w:color="000000"/>
              <w:left w:val="single" w:sz="6" w:space="0" w:color="000000"/>
              <w:bottom w:val="single" w:sz="12" w:space="0" w:color="000000"/>
              <w:right w:val="single" w:sz="6" w:space="0" w:color="000000"/>
            </w:tcBorders>
          </w:tcPr>
          <w:p>
            <w:pPr/>
          </w:p>
        </w:tc>
        <w:tc>
          <w:tcPr>
            <w:tcW w:w="1975" w:type="dxa"/>
            <w:gridSpan w:val="2"/>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before="84"/>
        <w:ind w:left="0" w:right="617" w:firstLine="0"/>
        <w:jc w:val="right"/>
        <w:rPr>
          <w:rFonts w:ascii="Times New Roman" w:hAnsi="Times New Roman" w:cs="Times New Roman" w:eastAsia="Times New Roman" w:hint="default"/>
          <w:sz w:val="17"/>
          <w:szCs w:val="17"/>
        </w:rPr>
      </w:pPr>
      <w:r>
        <w:rPr>
          <w:rFonts w:ascii="Times New Roman"/>
          <w:sz w:val="17"/>
        </w:rPr>
        <w:t>104</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968" w:type="dxa"/>
        <w:tblLayout w:type="fixed"/>
        <w:tblCellMar>
          <w:top w:w="0" w:type="dxa"/>
          <w:left w:w="0" w:type="dxa"/>
          <w:bottom w:w="0" w:type="dxa"/>
          <w:right w:w="0" w:type="dxa"/>
        </w:tblCellMar>
        <w:tblLook w:val="01E0"/>
      </w:tblPr>
      <w:tblGrid>
        <w:gridCol w:w="1908"/>
        <w:gridCol w:w="1493"/>
        <w:gridCol w:w="1637"/>
        <w:gridCol w:w="1363"/>
        <w:gridCol w:w="1051"/>
        <w:gridCol w:w="1975"/>
      </w:tblGrid>
      <w:tr>
        <w:trPr>
          <w:trHeight w:val="295" w:hRule="exact"/>
        </w:trPr>
        <w:tc>
          <w:tcPr>
            <w:tcW w:w="1908" w:type="dxa"/>
            <w:tcBorders>
              <w:top w:val="single" w:sz="12"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12" w:space="0" w:color="000000"/>
              <w:left w:val="single" w:sz="6" w:space="0" w:color="000000"/>
              <w:bottom w:val="single" w:sz="6" w:space="0" w:color="000000"/>
              <w:right w:val="single" w:sz="6" w:space="0" w:color="000000"/>
            </w:tcBorders>
          </w:tcPr>
          <w:p>
            <w:pPr/>
          </w:p>
        </w:tc>
        <w:tc>
          <w:tcPr>
            <w:tcW w:w="1637" w:type="dxa"/>
            <w:tcBorders>
              <w:top w:val="single" w:sz="12" w:space="0" w:color="000000"/>
              <w:left w:val="single" w:sz="6" w:space="0" w:color="000000"/>
              <w:bottom w:val="single" w:sz="6" w:space="0" w:color="000000"/>
              <w:right w:val="single" w:sz="6" w:space="0" w:color="000000"/>
            </w:tcBorders>
          </w:tcPr>
          <w:p>
            <w:pPr/>
          </w:p>
        </w:tc>
        <w:tc>
          <w:tcPr>
            <w:tcW w:w="1363" w:type="dxa"/>
            <w:tcBorders>
              <w:top w:val="single" w:sz="12" w:space="0" w:color="000000"/>
              <w:left w:val="single" w:sz="6" w:space="0" w:color="000000"/>
              <w:bottom w:val="single" w:sz="6" w:space="0" w:color="000000"/>
              <w:right w:val="single" w:sz="6" w:space="0" w:color="000000"/>
            </w:tcBorders>
          </w:tcPr>
          <w:p>
            <w:pPr/>
          </w:p>
        </w:tc>
        <w:tc>
          <w:tcPr>
            <w:tcW w:w="1051" w:type="dxa"/>
            <w:tcBorders>
              <w:top w:val="single" w:sz="12" w:space="0" w:color="000000"/>
              <w:left w:val="single" w:sz="6" w:space="0" w:color="000000"/>
              <w:bottom w:val="single" w:sz="6" w:space="0" w:color="000000"/>
              <w:right w:val="single" w:sz="6" w:space="0" w:color="000000"/>
            </w:tcBorders>
          </w:tcPr>
          <w:p>
            <w:pPr/>
          </w:p>
        </w:tc>
        <w:tc>
          <w:tcPr>
            <w:tcW w:w="1975" w:type="dxa"/>
            <w:tcBorders>
              <w:top w:val="single" w:sz="12" w:space="0" w:color="000000"/>
              <w:left w:val="single" w:sz="6" w:space="0" w:color="000000"/>
              <w:bottom w:val="single" w:sz="6" w:space="0" w:color="000000"/>
              <w:right w:val="nil" w:sz="6" w:space="0" w:color="auto"/>
            </w:tcBorders>
          </w:tcPr>
          <w:p>
            <w:pPr/>
          </w:p>
        </w:tc>
      </w:tr>
      <w:tr>
        <w:trPr>
          <w:trHeight w:val="473"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园林</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69550004-3</w:t>
            </w:r>
            <w:r>
              <w:rPr>
                <w:rFonts w:ascii="Courier New"/>
                <w:spacing w:val="-3"/>
                <w:sz w:val="17"/>
              </w:rPr>
            </w:r>
          </w:p>
        </w:tc>
        <w:tc>
          <w:tcPr>
            <w:tcW w:w="1363" w:type="dxa"/>
            <w:tcBorders>
              <w:top w:val="single" w:sz="6" w:space="0" w:color="000000"/>
              <w:left w:val="single" w:sz="6" w:space="0" w:color="000000"/>
              <w:bottom w:val="single" w:sz="4" w:space="0" w:color="000000"/>
              <w:right w:val="single" w:sz="6" w:space="0" w:color="000000"/>
            </w:tcBorders>
          </w:tcPr>
          <w:p>
            <w:pPr/>
          </w:p>
        </w:tc>
        <w:tc>
          <w:tcPr>
            <w:tcW w:w="1051" w:type="dxa"/>
            <w:tcBorders>
              <w:top w:val="single" w:sz="6" w:space="0" w:color="000000"/>
              <w:left w:val="single" w:sz="6" w:space="0" w:color="000000"/>
              <w:bottom w:val="single" w:sz="4" w:space="0" w:color="000000"/>
              <w:right w:val="single" w:sz="6" w:space="0" w:color="000000"/>
            </w:tcBorders>
          </w:tcPr>
          <w:p>
            <w:pPr/>
          </w:p>
        </w:tc>
        <w:tc>
          <w:tcPr>
            <w:tcW w:w="1975" w:type="dxa"/>
            <w:tcBorders>
              <w:top w:val="single" w:sz="6" w:space="0" w:color="000000"/>
              <w:left w:val="single" w:sz="6" w:space="0" w:color="000000"/>
              <w:bottom w:val="single" w:sz="4" w:space="0" w:color="000000"/>
              <w:right w:val="nil" w:sz="6" w:space="0" w:color="auto"/>
            </w:tcBorders>
          </w:tcPr>
          <w:p>
            <w:pPr/>
          </w:p>
        </w:tc>
      </w:tr>
      <w:tr>
        <w:trPr>
          <w:trHeight w:val="468"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220" w:lineRule="exact" w:before="1"/>
              <w:ind w:left="355" w:right="151" w:hanging="178"/>
              <w:jc w:val="left"/>
              <w:rPr>
                <w:rFonts w:ascii="宋体" w:hAnsi="宋体" w:cs="宋体" w:eastAsia="宋体" w:hint="default"/>
                <w:sz w:val="17"/>
                <w:szCs w:val="17"/>
              </w:rPr>
            </w:pPr>
            <w:r>
              <w:rPr>
                <w:rFonts w:ascii="宋体" w:hAnsi="宋体" w:cs="宋体" w:eastAsia="宋体" w:hint="default"/>
                <w:spacing w:val="-4"/>
                <w:w w:val="105"/>
                <w:sz w:val="17"/>
                <w:szCs w:val="17"/>
              </w:rPr>
              <w:t>江苏中南世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pacing w:val="-5"/>
                <w:w w:val="104"/>
                <w:sz w:val="17"/>
                <w:szCs w:val="17"/>
              </w:rPr>
              <w:t> </w:t>
            </w: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69464815-0</w:t>
            </w:r>
            <w:r>
              <w:rPr>
                <w:rFonts w:ascii="Courier New"/>
                <w:spacing w:val="-3"/>
                <w:sz w:val="17"/>
              </w:rPr>
            </w:r>
          </w:p>
        </w:tc>
        <w:tc>
          <w:tcPr>
            <w:tcW w:w="1363" w:type="dxa"/>
            <w:tcBorders>
              <w:top w:val="single" w:sz="4" w:space="0" w:color="000000"/>
              <w:left w:val="single" w:sz="6" w:space="0" w:color="000000"/>
              <w:bottom w:val="single" w:sz="6" w:space="0" w:color="000000"/>
              <w:right w:val="single" w:sz="6" w:space="0" w:color="000000"/>
            </w:tcBorders>
          </w:tcPr>
          <w:p>
            <w:pPr/>
          </w:p>
        </w:tc>
        <w:tc>
          <w:tcPr>
            <w:tcW w:w="1051" w:type="dxa"/>
            <w:tcBorders>
              <w:top w:val="single" w:sz="4" w:space="0" w:color="000000"/>
              <w:left w:val="single" w:sz="6" w:space="0" w:color="000000"/>
              <w:bottom w:val="single" w:sz="6" w:space="0" w:color="000000"/>
              <w:right w:val="single" w:sz="6" w:space="0" w:color="000000"/>
            </w:tcBorders>
          </w:tcPr>
          <w:p>
            <w:pPr/>
          </w:p>
        </w:tc>
        <w:tc>
          <w:tcPr>
            <w:tcW w:w="1975" w:type="dxa"/>
            <w:tcBorders>
              <w:top w:val="single" w:sz="4"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盐</w:t>
            </w:r>
            <w:r>
              <w:rPr>
                <w:rFonts w:ascii="宋体" w:hAnsi="宋体" w:cs="宋体" w:eastAsia="宋体" w:hint="default"/>
                <w:spacing w:val="-4"/>
                <w:w w:val="105"/>
                <w:sz w:val="17"/>
                <w:szCs w:val="17"/>
              </w:rPr>
              <w:t>城</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4"/>
                <w:w w:val="105"/>
                <w:sz w:val="17"/>
                <w:szCs w:val="17"/>
              </w:rPr>
              <w:t>产</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资有限公司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69551167-4</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68"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儋州</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69317610-4</w:t>
            </w:r>
            <w:r>
              <w:rPr>
                <w:rFonts w:ascii="Courier New"/>
                <w:spacing w:val="-3"/>
                <w:sz w:val="17"/>
              </w:rPr>
            </w:r>
          </w:p>
        </w:tc>
        <w:tc>
          <w:tcPr>
            <w:tcW w:w="1363" w:type="dxa"/>
            <w:tcBorders>
              <w:top w:val="single" w:sz="6" w:space="0" w:color="000000"/>
              <w:left w:val="single" w:sz="6" w:space="0" w:color="000000"/>
              <w:bottom w:val="single" w:sz="4" w:space="0" w:color="000000"/>
              <w:right w:val="single" w:sz="6" w:space="0" w:color="000000"/>
            </w:tcBorders>
          </w:tcPr>
          <w:p>
            <w:pPr/>
          </w:p>
        </w:tc>
        <w:tc>
          <w:tcPr>
            <w:tcW w:w="1051" w:type="dxa"/>
            <w:tcBorders>
              <w:top w:val="single" w:sz="6" w:space="0" w:color="000000"/>
              <w:left w:val="single" w:sz="6" w:space="0" w:color="000000"/>
              <w:bottom w:val="single" w:sz="4" w:space="0" w:color="000000"/>
              <w:right w:val="single" w:sz="6" w:space="0" w:color="000000"/>
            </w:tcBorders>
          </w:tcPr>
          <w:p>
            <w:pPr/>
          </w:p>
        </w:tc>
        <w:tc>
          <w:tcPr>
            <w:tcW w:w="1975" w:type="dxa"/>
            <w:tcBorders>
              <w:top w:val="single" w:sz="6" w:space="0" w:color="000000"/>
              <w:left w:val="single" w:sz="6" w:space="0" w:color="000000"/>
              <w:bottom w:val="single" w:sz="4" w:space="0" w:color="000000"/>
              <w:right w:val="nil" w:sz="6" w:space="0" w:color="auto"/>
            </w:tcBorders>
          </w:tcPr>
          <w:p>
            <w:pPr/>
          </w:p>
        </w:tc>
      </w:tr>
      <w:tr>
        <w:trPr>
          <w:trHeight w:val="468"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202"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南通中南</w:t>
            </w: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69791647-2</w:t>
            </w:r>
            <w:r>
              <w:rPr>
                <w:rFonts w:ascii="Courier New"/>
                <w:spacing w:val="-3"/>
                <w:sz w:val="17"/>
              </w:rPr>
            </w:r>
          </w:p>
        </w:tc>
        <w:tc>
          <w:tcPr>
            <w:tcW w:w="1363" w:type="dxa"/>
            <w:tcBorders>
              <w:top w:val="single" w:sz="4" w:space="0" w:color="000000"/>
              <w:left w:val="single" w:sz="6" w:space="0" w:color="000000"/>
              <w:bottom w:val="single" w:sz="6" w:space="0" w:color="000000"/>
              <w:right w:val="single" w:sz="6" w:space="0" w:color="000000"/>
            </w:tcBorders>
          </w:tcPr>
          <w:p>
            <w:pPr/>
          </w:p>
        </w:tc>
        <w:tc>
          <w:tcPr>
            <w:tcW w:w="1051" w:type="dxa"/>
            <w:tcBorders>
              <w:top w:val="single" w:sz="4" w:space="0" w:color="000000"/>
              <w:left w:val="single" w:sz="6" w:space="0" w:color="000000"/>
              <w:bottom w:val="single" w:sz="6" w:space="0" w:color="000000"/>
              <w:right w:val="single" w:sz="6" w:space="0" w:color="000000"/>
            </w:tcBorders>
          </w:tcPr>
          <w:p>
            <w:pPr/>
          </w:p>
        </w:tc>
        <w:tc>
          <w:tcPr>
            <w:tcW w:w="1975" w:type="dxa"/>
            <w:tcBorders>
              <w:top w:val="single" w:sz="4"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w:t>
            </w:r>
            <w:r>
              <w:rPr>
                <w:rFonts w:ascii="宋体" w:hAnsi="宋体" w:cs="宋体" w:eastAsia="宋体" w:hint="default"/>
                <w:spacing w:val="-3"/>
                <w:w w:val="105"/>
                <w:sz w:val="17"/>
                <w:szCs w:val="17"/>
              </w:rPr>
              <w:t>中南世</w:t>
            </w:r>
            <w:r>
              <w:rPr>
                <w:rFonts w:ascii="宋体" w:hAnsi="宋体" w:cs="宋体" w:eastAsia="宋体" w:hint="default"/>
                <w:spacing w:val="-3"/>
                <w:w w:val="105"/>
                <w:sz w:val="17"/>
                <w:szCs w:val="17"/>
              </w:rPr>
              <w:t>纪城物</w:t>
            </w:r>
            <w:r>
              <w:rPr>
                <w:rFonts w:ascii="宋体" w:hAnsi="宋体" w:cs="宋体" w:eastAsia="宋体" w:hint="default"/>
                <w:spacing w:val="-3"/>
                <w:w w:val="105"/>
                <w:sz w:val="17"/>
                <w:szCs w:val="17"/>
              </w:rPr>
              <w:t>业</w:t>
            </w:r>
            <w:r>
              <w:rPr>
                <w:rFonts w:ascii="宋体" w:hAnsi="宋体" w:cs="宋体" w:eastAsia="宋体" w:hint="default"/>
                <w:spacing w:val="-3"/>
                <w:sz w:val="17"/>
                <w:szCs w:val="17"/>
              </w:rPr>
            </w:r>
          </w:p>
          <w:p>
            <w:pPr>
              <w:pStyle w:val="TableParagraph"/>
              <w:spacing w:line="240" w:lineRule="auto" w:before="8"/>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管理有限公司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66577763-1</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68" w:hRule="exact"/>
        </w:trPr>
        <w:tc>
          <w:tcPr>
            <w:tcW w:w="1908"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国际置</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顾</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问</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66380256-5</w:t>
            </w:r>
            <w:r>
              <w:rPr>
                <w:rFonts w:ascii="Courier New"/>
                <w:spacing w:val="-3"/>
                <w:sz w:val="17"/>
              </w:rPr>
            </w:r>
          </w:p>
        </w:tc>
        <w:tc>
          <w:tcPr>
            <w:tcW w:w="136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2,151,080.01</w:t>
            </w:r>
            <w:r>
              <w:rPr>
                <w:rFonts w:ascii="Courier New"/>
                <w:sz w:val="17"/>
              </w:rPr>
            </w:r>
          </w:p>
        </w:tc>
        <w:tc>
          <w:tcPr>
            <w:tcW w:w="1051" w:type="dxa"/>
            <w:tcBorders>
              <w:top w:val="single" w:sz="6" w:space="0" w:color="000000"/>
              <w:left w:val="single" w:sz="6" w:space="0" w:color="000000"/>
              <w:bottom w:val="single" w:sz="4" w:space="0" w:color="000000"/>
              <w:right w:val="single" w:sz="6" w:space="0" w:color="000000"/>
            </w:tcBorders>
          </w:tcPr>
          <w:p>
            <w:pPr/>
          </w:p>
        </w:tc>
        <w:tc>
          <w:tcPr>
            <w:tcW w:w="1975" w:type="dxa"/>
            <w:tcBorders>
              <w:top w:val="single" w:sz="6" w:space="0" w:color="000000"/>
              <w:left w:val="single" w:sz="6" w:space="0" w:color="000000"/>
              <w:bottom w:val="single" w:sz="4" w:space="0" w:color="000000"/>
              <w:right w:val="nil" w:sz="6" w:space="0" w:color="auto"/>
            </w:tcBorders>
          </w:tcPr>
          <w:p>
            <w:pPr/>
          </w:p>
        </w:tc>
      </w:tr>
      <w:tr>
        <w:trPr>
          <w:trHeight w:val="473" w:hRule="exact"/>
        </w:trPr>
        <w:tc>
          <w:tcPr>
            <w:tcW w:w="1908" w:type="dxa"/>
            <w:tcBorders>
              <w:top w:val="single" w:sz="4" w:space="0" w:color="000000"/>
              <w:left w:val="nil" w:sz="6" w:space="0" w:color="auto"/>
              <w:bottom w:val="single" w:sz="6" w:space="0" w:color="000000"/>
              <w:right w:val="single" w:sz="6" w:space="0" w:color="000000"/>
            </w:tcBorders>
          </w:tcPr>
          <w:p>
            <w:pPr>
              <w:pStyle w:val="TableParagraph"/>
              <w:spacing w:line="197" w:lineRule="exact"/>
              <w:ind w:left="264" w:right="0" w:hanging="87"/>
              <w:jc w:val="left"/>
              <w:rPr>
                <w:rFonts w:ascii="宋体" w:hAnsi="宋体" w:cs="宋体" w:eastAsia="宋体" w:hint="default"/>
                <w:sz w:val="17"/>
                <w:szCs w:val="17"/>
              </w:rPr>
            </w:pPr>
            <w:r>
              <w:rPr>
                <w:rFonts w:ascii="宋体" w:hAnsi="宋体" w:cs="宋体" w:eastAsia="宋体" w:hint="default"/>
                <w:spacing w:val="-4"/>
                <w:w w:val="105"/>
                <w:sz w:val="17"/>
                <w:szCs w:val="17"/>
              </w:rPr>
              <w:t>青岛</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pacing w:val="-4"/>
                <w:w w:val="105"/>
                <w:sz w:val="17"/>
                <w:szCs w:val="17"/>
              </w:rPr>
              <w:t>房地</w:t>
            </w:r>
            <w:r>
              <w:rPr>
                <w:rFonts w:ascii="宋体" w:hAnsi="宋体" w:cs="宋体" w:eastAsia="宋体" w:hint="default"/>
                <w:sz w:val="17"/>
                <w:szCs w:val="17"/>
              </w:rPr>
            </w:r>
          </w:p>
          <w:p>
            <w:pPr>
              <w:pStyle w:val="TableParagraph"/>
              <w:spacing w:line="240" w:lineRule="auto" w:before="8"/>
              <w:ind w:left="264" w:right="0"/>
              <w:jc w:val="left"/>
              <w:rPr>
                <w:rFonts w:ascii="宋体" w:hAnsi="宋体" w:cs="宋体" w:eastAsia="宋体" w:hint="default"/>
                <w:sz w:val="17"/>
                <w:szCs w:val="17"/>
              </w:rPr>
            </w:pPr>
            <w:r>
              <w:rPr>
                <w:rFonts w:ascii="宋体" w:hAnsi="宋体" w:cs="宋体" w:eastAsia="宋体" w:hint="default"/>
                <w:spacing w:val="-3"/>
                <w:w w:val="105"/>
                <w:sz w:val="17"/>
                <w:szCs w:val="17"/>
              </w:rPr>
              <w:t>产业</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资有限公司</w:t>
            </w:r>
            <w:r>
              <w:rPr>
                <w:rFonts w:ascii="宋体" w:hAnsi="宋体" w:cs="宋体" w:eastAsia="宋体" w:hint="default"/>
                <w:spacing w:val="-3"/>
                <w:sz w:val="17"/>
                <w:szCs w:val="17"/>
              </w:rPr>
            </w:r>
          </w:p>
        </w:tc>
        <w:tc>
          <w:tcPr>
            <w:tcW w:w="149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69033010-2</w:t>
            </w:r>
            <w:r>
              <w:rPr>
                <w:rFonts w:ascii="Courier New"/>
                <w:spacing w:val="-3"/>
                <w:sz w:val="17"/>
              </w:rPr>
            </w:r>
          </w:p>
        </w:tc>
        <w:tc>
          <w:tcPr>
            <w:tcW w:w="1363" w:type="dxa"/>
            <w:tcBorders>
              <w:top w:val="single" w:sz="4" w:space="0" w:color="000000"/>
              <w:left w:val="single" w:sz="6" w:space="0" w:color="000000"/>
              <w:bottom w:val="single" w:sz="6" w:space="0" w:color="000000"/>
              <w:right w:val="single" w:sz="6" w:space="0" w:color="000000"/>
            </w:tcBorders>
          </w:tcPr>
          <w:p>
            <w:pPr/>
          </w:p>
        </w:tc>
        <w:tc>
          <w:tcPr>
            <w:tcW w:w="1051" w:type="dxa"/>
            <w:tcBorders>
              <w:top w:val="single" w:sz="4" w:space="0" w:color="000000"/>
              <w:left w:val="single" w:sz="6" w:space="0" w:color="000000"/>
              <w:bottom w:val="single" w:sz="6" w:space="0" w:color="000000"/>
              <w:right w:val="single" w:sz="6" w:space="0" w:color="000000"/>
            </w:tcBorders>
          </w:tcPr>
          <w:p>
            <w:pPr/>
          </w:p>
        </w:tc>
        <w:tc>
          <w:tcPr>
            <w:tcW w:w="1975" w:type="dxa"/>
            <w:tcBorders>
              <w:top w:val="single" w:sz="4"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寿光</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67813881-2</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镇</w:t>
            </w:r>
            <w:r>
              <w:rPr>
                <w:rFonts w:ascii="宋体" w:hAnsi="宋体" w:cs="宋体" w:eastAsia="宋体" w:hint="default"/>
                <w:spacing w:val="-4"/>
                <w:w w:val="105"/>
                <w:sz w:val="17"/>
                <w:szCs w:val="17"/>
              </w:rPr>
              <w:t>江世</w:t>
            </w:r>
            <w:r>
              <w:rPr>
                <w:rFonts w:ascii="宋体" w:hAnsi="宋体" w:cs="宋体" w:eastAsia="宋体" w:hint="default"/>
                <w:spacing w:val="-4"/>
                <w:w w:val="105"/>
                <w:sz w:val="17"/>
                <w:szCs w:val="17"/>
              </w:rPr>
              <w:t>纪城物</w:t>
            </w:r>
            <w:r>
              <w:rPr>
                <w:rFonts w:ascii="宋体" w:hAnsi="宋体" w:cs="宋体" w:eastAsia="宋体" w:hint="default"/>
                <w:spacing w:val="-4"/>
                <w:w w:val="105"/>
                <w:sz w:val="17"/>
                <w:szCs w:val="17"/>
              </w:rPr>
              <w:t>业</w:t>
            </w:r>
            <w:r>
              <w:rPr>
                <w:rFonts w:ascii="宋体" w:hAnsi="宋体" w:cs="宋体" w:eastAsia="宋体" w:hint="default"/>
                <w:spacing w:val="-4"/>
                <w:w w:val="105"/>
                <w:sz w:val="17"/>
                <w:szCs w:val="17"/>
              </w:rPr>
              <w:t>管理</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66178987-0</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文</w:t>
            </w:r>
            <w:r>
              <w:rPr>
                <w:rFonts w:ascii="宋体" w:hAnsi="宋体" w:cs="宋体" w:eastAsia="宋体" w:hint="default"/>
                <w:spacing w:val="-4"/>
                <w:w w:val="105"/>
                <w:sz w:val="17"/>
                <w:szCs w:val="17"/>
              </w:rPr>
              <w:t>昌市</w:t>
            </w:r>
            <w:r>
              <w:rPr>
                <w:rFonts w:ascii="宋体" w:hAnsi="宋体" w:cs="宋体" w:eastAsia="宋体" w:hint="default"/>
                <w:spacing w:val="-4"/>
                <w:w w:val="105"/>
                <w:sz w:val="17"/>
                <w:szCs w:val="17"/>
              </w:rPr>
              <w:t>堡</w:t>
            </w:r>
            <w:r>
              <w:rPr>
                <w:rFonts w:ascii="宋体" w:hAnsi="宋体" w:cs="宋体" w:eastAsia="宋体" w:hint="default"/>
                <w:spacing w:val="-4"/>
                <w:w w:val="105"/>
                <w:sz w:val="17"/>
                <w:szCs w:val="17"/>
              </w:rPr>
              <w:t>森</w:t>
            </w:r>
            <w:r>
              <w:rPr>
                <w:rFonts w:ascii="宋体" w:hAnsi="宋体" w:cs="宋体" w:eastAsia="宋体" w:hint="default"/>
                <w:spacing w:val="-4"/>
                <w:w w:val="105"/>
                <w:sz w:val="17"/>
                <w:szCs w:val="17"/>
              </w:rPr>
              <w:t>发</w:t>
            </w:r>
            <w:r>
              <w:rPr>
                <w:rFonts w:ascii="宋体" w:hAnsi="宋体" w:cs="宋体" w:eastAsia="宋体" w:hint="default"/>
                <w:spacing w:val="-4"/>
                <w:w w:val="105"/>
                <w:sz w:val="17"/>
                <w:szCs w:val="17"/>
              </w:rPr>
              <w:t>展</w:t>
            </w:r>
            <w:r>
              <w:rPr>
                <w:rFonts w:ascii="宋体" w:hAnsi="宋体" w:cs="宋体" w:eastAsia="宋体" w:hint="default"/>
                <w:spacing w:val="-4"/>
                <w:w w:val="105"/>
                <w:sz w:val="17"/>
                <w:szCs w:val="17"/>
              </w:rPr>
              <w:t>有限</w:t>
            </w:r>
            <w:r>
              <w:rPr>
                <w:rFonts w:ascii="宋体" w:hAnsi="宋体" w:cs="宋体" w:eastAsia="宋体" w:hint="default"/>
                <w:sz w:val="17"/>
                <w:szCs w:val="17"/>
              </w:rPr>
            </w:r>
          </w:p>
          <w:p>
            <w:pPr>
              <w:pStyle w:val="TableParagraph"/>
              <w:spacing w:line="240" w:lineRule="auto" w:before="8"/>
              <w:ind w:left="1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70883249-4</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市</w:t>
            </w:r>
            <w:r>
              <w:rPr>
                <w:rFonts w:ascii="宋体" w:hAnsi="宋体" w:cs="宋体" w:eastAsia="宋体" w:hint="default"/>
                <w:spacing w:val="-4"/>
                <w:w w:val="105"/>
                <w:sz w:val="17"/>
                <w:szCs w:val="17"/>
              </w:rPr>
              <w:t>中南建工设备</w:t>
            </w:r>
            <w:r>
              <w:rPr>
                <w:rFonts w:ascii="宋体" w:hAnsi="宋体" w:cs="宋体" w:eastAsia="宋体" w:hint="default"/>
                <w:sz w:val="17"/>
                <w:szCs w:val="17"/>
              </w:rPr>
            </w:r>
          </w:p>
          <w:p>
            <w:pPr>
              <w:pStyle w:val="TableParagraph"/>
              <w:spacing w:line="222" w:lineRule="exact"/>
              <w:ind w:left="24" w:right="0"/>
              <w:jc w:val="center"/>
              <w:rPr>
                <w:rFonts w:ascii="宋体" w:hAnsi="宋体" w:cs="宋体" w:eastAsia="宋体" w:hint="default"/>
                <w:sz w:val="17"/>
                <w:szCs w:val="17"/>
              </w:rPr>
            </w:pPr>
            <w:r>
              <w:rPr>
                <w:rFonts w:ascii="宋体" w:hAnsi="宋体" w:cs="宋体" w:eastAsia="宋体" w:hint="default"/>
                <w:spacing w:val="-3"/>
                <w:w w:val="105"/>
                <w:sz w:val="17"/>
                <w:szCs w:val="17"/>
              </w:rPr>
              <w:t>安装</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75730953-6</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89"/>
              <w:jc w:val="right"/>
              <w:rPr>
                <w:rFonts w:ascii="Courier New" w:hAnsi="Courier New" w:cs="Courier New" w:eastAsia="Courier New" w:hint="default"/>
                <w:sz w:val="17"/>
                <w:szCs w:val="17"/>
              </w:rPr>
            </w:pPr>
            <w:r>
              <w:rPr>
                <w:rFonts w:ascii="Courier New"/>
                <w:spacing w:val="-3"/>
                <w:w w:val="85"/>
                <w:sz w:val="17"/>
              </w:rPr>
              <w:t>111,230,996.7</w:t>
            </w:r>
            <w:r>
              <w:rPr>
                <w:rFonts w:ascii="Courier New"/>
                <w:sz w:val="17"/>
              </w:rPr>
            </w:r>
          </w:p>
          <w:p>
            <w:pPr>
              <w:pStyle w:val="TableParagraph"/>
              <w:spacing w:line="240" w:lineRule="auto" w:before="28"/>
              <w:ind w:right="86"/>
              <w:jc w:val="right"/>
              <w:rPr>
                <w:rFonts w:ascii="Courier New" w:hAnsi="Courier New" w:cs="Courier New" w:eastAsia="Courier New" w:hint="default"/>
                <w:sz w:val="17"/>
                <w:szCs w:val="17"/>
              </w:rPr>
            </w:pPr>
            <w:r>
              <w:rPr>
                <w:rFonts w:ascii="Courier New"/>
                <w:w w:val="87"/>
                <w:sz w:val="17"/>
              </w:rPr>
              <w:t>5</w:t>
            </w:r>
            <w:r>
              <w:rPr>
                <w:rFonts w:ascii="Courier New"/>
                <w:sz w:val="17"/>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w:t>
            </w:r>
            <w:r>
              <w:rPr>
                <w:rFonts w:ascii="宋体" w:hAnsi="宋体" w:cs="宋体" w:eastAsia="宋体" w:hint="default"/>
                <w:spacing w:val="-4"/>
                <w:w w:val="105"/>
                <w:sz w:val="17"/>
                <w:szCs w:val="17"/>
              </w:rPr>
              <w:t>常乐</w:t>
            </w:r>
            <w:r>
              <w:rPr>
                <w:rFonts w:ascii="宋体" w:hAnsi="宋体" w:cs="宋体" w:eastAsia="宋体" w:hint="default"/>
                <w:spacing w:val="-4"/>
                <w:w w:val="105"/>
                <w:sz w:val="17"/>
                <w:szCs w:val="17"/>
              </w:rPr>
              <w:t>建</w:t>
            </w:r>
            <w:r>
              <w:rPr>
                <w:rFonts w:ascii="宋体" w:hAnsi="宋体" w:cs="宋体" w:eastAsia="宋体" w:hint="default"/>
                <w:spacing w:val="-4"/>
                <w:w w:val="105"/>
                <w:sz w:val="17"/>
                <w:szCs w:val="17"/>
              </w:rPr>
              <w:t>筑</w:t>
            </w:r>
            <w:r>
              <w:rPr>
                <w:rFonts w:ascii="宋体" w:hAnsi="宋体" w:cs="宋体" w:eastAsia="宋体" w:hint="default"/>
                <w:spacing w:val="-4"/>
                <w:w w:val="105"/>
                <w:sz w:val="17"/>
                <w:szCs w:val="17"/>
              </w:rPr>
              <w:t>劳</w:t>
            </w:r>
            <w:r>
              <w:rPr>
                <w:rFonts w:ascii="宋体" w:hAnsi="宋体" w:cs="宋体" w:eastAsia="宋体" w:hint="default"/>
                <w:spacing w:val="-4"/>
                <w:w w:val="105"/>
                <w:sz w:val="17"/>
                <w:szCs w:val="17"/>
              </w:rPr>
              <w:t>务有</w:t>
            </w:r>
            <w:r>
              <w:rPr>
                <w:rFonts w:ascii="宋体" w:hAnsi="宋体" w:cs="宋体" w:eastAsia="宋体" w:hint="default"/>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74065154-6</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75"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海门市</w:t>
            </w: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设</w:t>
            </w: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院</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8"/>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46785690-2</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2,287,355.62</w:t>
            </w:r>
            <w:r>
              <w:rPr>
                <w:rFonts w:ascii="Courier New"/>
                <w:sz w:val="17"/>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康</w:t>
            </w:r>
            <w:r>
              <w:rPr>
                <w:rFonts w:ascii="宋体" w:hAnsi="宋体" w:cs="宋体" w:eastAsia="宋体" w:hint="default"/>
                <w:spacing w:val="-3"/>
                <w:w w:val="105"/>
                <w:sz w:val="17"/>
                <w:szCs w:val="17"/>
              </w:rPr>
              <w:t>民</w:t>
            </w:r>
            <w:r>
              <w:rPr>
                <w:rFonts w:ascii="宋体" w:hAnsi="宋体" w:cs="宋体" w:eastAsia="宋体" w:hint="default"/>
                <w:spacing w:val="-3"/>
                <w:w w:val="105"/>
                <w:sz w:val="17"/>
                <w:szCs w:val="17"/>
              </w:rPr>
              <w:t>全</w:t>
            </w: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制</w:t>
            </w:r>
            <w:r>
              <w:rPr>
                <w:rFonts w:ascii="宋体" w:hAnsi="宋体" w:cs="宋体" w:eastAsia="宋体" w:hint="default"/>
                <w:spacing w:val="-3"/>
                <w:w w:val="105"/>
                <w:sz w:val="17"/>
                <w:szCs w:val="17"/>
              </w:rPr>
              <w:t>构</w:t>
            </w:r>
            <w:r>
              <w:rPr>
                <w:rFonts w:ascii="宋体" w:hAnsi="宋体" w:cs="宋体" w:eastAsia="宋体" w:hint="default"/>
                <w:spacing w:val="-3"/>
                <w:sz w:val="17"/>
                <w:szCs w:val="17"/>
              </w:rPr>
            </w:r>
          </w:p>
          <w:p>
            <w:pPr>
              <w:pStyle w:val="TableParagraph"/>
              <w:spacing w:line="240" w:lineRule="auto" w:before="3"/>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件</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66762390-4</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4" w:right="0"/>
              <w:jc w:val="center"/>
              <w:rPr>
                <w:rFonts w:ascii="宋体" w:hAnsi="宋体" w:cs="宋体" w:eastAsia="宋体" w:hint="default"/>
                <w:sz w:val="17"/>
                <w:szCs w:val="17"/>
              </w:rPr>
            </w:pPr>
            <w:r>
              <w:rPr>
                <w:rFonts w:ascii="宋体" w:hAnsi="宋体" w:cs="宋体" w:eastAsia="宋体" w:hint="default"/>
                <w:spacing w:val="-4"/>
                <w:w w:val="105"/>
                <w:sz w:val="17"/>
                <w:szCs w:val="17"/>
              </w:rPr>
              <w:t>南通中</w:t>
            </w:r>
            <w:r>
              <w:rPr>
                <w:rFonts w:ascii="宋体" w:hAnsi="宋体" w:cs="宋体" w:eastAsia="宋体" w:hint="default"/>
                <w:spacing w:val="-4"/>
                <w:w w:val="105"/>
                <w:sz w:val="17"/>
                <w:szCs w:val="17"/>
              </w:rPr>
              <w:t>锦</w:t>
            </w:r>
            <w:r>
              <w:rPr>
                <w:rFonts w:ascii="宋体" w:hAnsi="宋体" w:cs="宋体" w:eastAsia="宋体" w:hint="default"/>
                <w:spacing w:val="-4"/>
                <w:w w:val="105"/>
                <w:sz w:val="17"/>
                <w:szCs w:val="17"/>
              </w:rPr>
              <w:t>钢结构</w:t>
            </w:r>
            <w:r>
              <w:rPr>
                <w:rFonts w:ascii="宋体" w:hAnsi="宋体" w:cs="宋体" w:eastAsia="宋体" w:hint="default"/>
                <w:spacing w:val="-4"/>
                <w:w w:val="105"/>
                <w:sz w:val="17"/>
                <w:szCs w:val="17"/>
              </w:rPr>
              <w:t>有限</w:t>
            </w:r>
            <w:r>
              <w:rPr>
                <w:rFonts w:ascii="宋体" w:hAnsi="宋体" w:cs="宋体" w:eastAsia="宋体" w:hint="default"/>
                <w:sz w:val="17"/>
                <w:szCs w:val="17"/>
              </w:rPr>
            </w:r>
          </w:p>
          <w:p>
            <w:pPr>
              <w:pStyle w:val="TableParagraph"/>
              <w:spacing w:line="240" w:lineRule="auto" w:before="8"/>
              <w:ind w:left="19" w:right="0"/>
              <w:jc w:val="center"/>
              <w:rPr>
                <w:rFonts w:ascii="宋体" w:hAnsi="宋体" w:cs="宋体" w:eastAsia="宋体" w:hint="default"/>
                <w:sz w:val="17"/>
                <w:szCs w:val="17"/>
              </w:rPr>
            </w:pP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69333765-X</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908"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盛</w:t>
            </w:r>
            <w:r>
              <w:rPr>
                <w:rFonts w:ascii="宋体" w:hAnsi="宋体" w:cs="宋体" w:eastAsia="宋体" w:hint="default"/>
                <w:spacing w:val="-3"/>
                <w:w w:val="105"/>
                <w:sz w:val="17"/>
                <w:szCs w:val="17"/>
              </w:rPr>
              <w:t>云</w:t>
            </w:r>
            <w:r>
              <w:rPr>
                <w:rFonts w:ascii="宋体" w:hAnsi="宋体" w:cs="宋体" w:eastAsia="宋体" w:hint="default"/>
                <w:spacing w:val="-3"/>
                <w:w w:val="105"/>
                <w:sz w:val="17"/>
                <w:szCs w:val="17"/>
              </w:rPr>
              <w:t>科技</w:t>
            </w:r>
            <w:r>
              <w:rPr>
                <w:rFonts w:ascii="宋体" w:hAnsi="宋体" w:cs="宋体" w:eastAsia="宋体" w:hint="default"/>
                <w:spacing w:val="-3"/>
                <w:w w:val="105"/>
                <w:sz w:val="17"/>
                <w:szCs w:val="17"/>
              </w:rPr>
              <w:t>有</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5"/>
                <w:w w:val="105"/>
                <w:sz w:val="17"/>
                <w:szCs w:val="17"/>
              </w:rPr>
              <w:t>限公司</w:t>
            </w:r>
            <w:r>
              <w:rPr>
                <w:rFonts w:ascii="宋体" w:hAnsi="宋体" w:cs="宋体" w:eastAsia="宋体" w:hint="default"/>
                <w:sz w:val="17"/>
                <w:szCs w:val="17"/>
              </w:rPr>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center"/>
              <w:rPr>
                <w:rFonts w:ascii="Courier New" w:hAnsi="Courier New" w:cs="Courier New" w:eastAsia="Courier New" w:hint="default"/>
                <w:sz w:val="17"/>
                <w:szCs w:val="17"/>
              </w:rPr>
            </w:pPr>
            <w:r>
              <w:rPr>
                <w:rFonts w:ascii="Courier New"/>
                <w:spacing w:val="-3"/>
                <w:w w:val="95"/>
                <w:sz w:val="17"/>
              </w:rPr>
              <w:t>69256557-0</w:t>
            </w:r>
            <w:r>
              <w:rPr>
                <w:rFonts w:ascii="Courier New"/>
                <w:spacing w:val="-3"/>
                <w:sz w:val="17"/>
              </w:rPr>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1,766,665.44</w:t>
            </w:r>
            <w:r>
              <w:rPr>
                <w:rFonts w:ascii="Courier New"/>
                <w:sz w:val="17"/>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1975" w:type="dxa"/>
            <w:tcBorders>
              <w:top w:val="single" w:sz="6" w:space="0" w:color="000000"/>
              <w:left w:val="single" w:sz="6" w:space="0" w:color="000000"/>
              <w:bottom w:val="single" w:sz="6" w:space="0" w:color="000000"/>
              <w:right w:val="nil" w:sz="6" w:space="0" w:color="auto"/>
            </w:tcBorders>
          </w:tcPr>
          <w:p>
            <w:pPr/>
          </w:p>
        </w:tc>
      </w:tr>
      <w:tr>
        <w:trPr>
          <w:trHeight w:val="478" w:hRule="exact"/>
        </w:trPr>
        <w:tc>
          <w:tcPr>
            <w:tcW w:w="1908" w:type="dxa"/>
            <w:tcBorders>
              <w:top w:val="single" w:sz="6" w:space="0" w:color="000000"/>
              <w:left w:val="nil" w:sz="6" w:space="0" w:color="auto"/>
              <w:bottom w:val="single" w:sz="12" w:space="0" w:color="000000"/>
              <w:right w:val="single" w:sz="6" w:space="0" w:color="000000"/>
            </w:tcBorders>
          </w:tcPr>
          <w:p>
            <w:pPr>
              <w:pStyle w:val="TableParagraph"/>
              <w:spacing w:line="197" w:lineRule="exact"/>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海门市</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桩</w:t>
            </w:r>
            <w:r>
              <w:rPr>
                <w:rFonts w:ascii="宋体" w:hAnsi="宋体" w:cs="宋体" w:eastAsia="宋体" w:hint="default"/>
                <w:spacing w:val="-3"/>
                <w:w w:val="105"/>
                <w:sz w:val="17"/>
                <w:szCs w:val="17"/>
              </w:rPr>
              <w:t>基</w:t>
            </w:r>
            <w:r>
              <w:rPr>
                <w:rFonts w:ascii="宋体" w:hAnsi="宋体" w:cs="宋体" w:eastAsia="宋体" w:hint="default"/>
                <w:spacing w:val="-3"/>
                <w:w w:val="105"/>
                <w:sz w:val="17"/>
                <w:szCs w:val="17"/>
              </w:rPr>
              <w:t>检</w:t>
            </w:r>
            <w:r>
              <w:rPr>
                <w:rFonts w:ascii="宋体" w:hAnsi="宋体" w:cs="宋体" w:eastAsia="宋体" w:hint="default"/>
                <w:spacing w:val="-3"/>
                <w:w w:val="105"/>
                <w:sz w:val="17"/>
                <w:szCs w:val="17"/>
              </w:rPr>
              <w:t>测</w:t>
            </w:r>
            <w:r>
              <w:rPr>
                <w:rFonts w:ascii="宋体" w:hAnsi="宋体" w:cs="宋体" w:eastAsia="宋体" w:hint="default"/>
                <w:spacing w:val="-3"/>
                <w:sz w:val="17"/>
                <w:szCs w:val="17"/>
              </w:rPr>
            </w:r>
          </w:p>
          <w:p>
            <w:pPr>
              <w:pStyle w:val="TableParagraph"/>
              <w:spacing w:line="240" w:lineRule="auto" w:before="3"/>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有限责任公司</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left="2" w:right="0"/>
              <w:jc w:val="center"/>
              <w:rPr>
                <w:rFonts w:ascii="Courier New" w:hAnsi="Courier New" w:cs="Courier New" w:eastAsia="Courier New" w:hint="default"/>
                <w:sz w:val="17"/>
                <w:szCs w:val="17"/>
              </w:rPr>
            </w:pPr>
            <w:r>
              <w:rPr>
                <w:rFonts w:ascii="Courier New"/>
                <w:spacing w:val="-3"/>
                <w:w w:val="95"/>
                <w:sz w:val="17"/>
              </w:rPr>
              <w:t>77588514-2</w:t>
            </w:r>
            <w:r>
              <w:rPr>
                <w:rFonts w:ascii="Courier New"/>
                <w:spacing w:val="-3"/>
                <w:sz w:val="17"/>
              </w:rPr>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2"/>
                <w:w w:val="85"/>
                <w:sz w:val="17"/>
              </w:rPr>
              <w:t>58,970.07</w:t>
            </w:r>
            <w:r>
              <w:rPr>
                <w:rFonts w:ascii="Courier New"/>
                <w:sz w:val="17"/>
              </w:rPr>
            </w:r>
          </w:p>
        </w:tc>
        <w:tc>
          <w:tcPr>
            <w:tcW w:w="1051" w:type="dxa"/>
            <w:tcBorders>
              <w:top w:val="single" w:sz="6" w:space="0" w:color="000000"/>
              <w:left w:val="single" w:sz="6" w:space="0" w:color="000000"/>
              <w:bottom w:val="single" w:sz="12" w:space="0" w:color="000000"/>
              <w:right w:val="single" w:sz="6" w:space="0" w:color="000000"/>
            </w:tcBorders>
          </w:tcPr>
          <w:p>
            <w:pPr/>
          </w:p>
        </w:tc>
        <w:tc>
          <w:tcPr>
            <w:tcW w:w="197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Heading4"/>
        <w:tabs>
          <w:tab w:pos="2898" w:val="left" w:leader="none"/>
        </w:tabs>
        <w:spacing w:line="361" w:lineRule="exact"/>
        <w:ind w:left="1909" w:right="0"/>
        <w:jc w:val="left"/>
        <w:rPr>
          <w:b w:val="0"/>
          <w:bCs w:val="0"/>
        </w:rPr>
      </w:pPr>
      <w:r>
        <w:rPr>
          <w:spacing w:val="-2"/>
        </w:rPr>
        <w:t>（</w:t>
      </w:r>
      <w:r>
        <w:rPr>
          <w:rFonts w:ascii="Microsoft JhengHei" w:hAnsi="Microsoft JhengHei" w:cs="Microsoft JhengHei" w:eastAsia="Microsoft JhengHei" w:hint="default"/>
          <w:spacing w:val="-2"/>
        </w:rPr>
        <w:t>二</w:t>
      </w:r>
      <w:r>
        <w:rPr>
          <w:spacing w:val="-2"/>
        </w:rPr>
        <w:t>）</w:t>
        <w:tab/>
      </w:r>
      <w:r>
        <w:rPr>
          <w:rFonts w:ascii="Microsoft JhengHei" w:hAnsi="Microsoft JhengHei" w:cs="Microsoft JhengHei" w:eastAsia="Microsoft JhengHei" w:hint="default"/>
          <w:spacing w:val="-1"/>
        </w:rPr>
        <w:t>报告</w:t>
      </w:r>
      <w:r>
        <w:rPr>
          <w:spacing w:val="-1"/>
        </w:rPr>
        <w:t>期内合并范围的</w:t>
      </w:r>
      <w:r>
        <w:rPr>
          <w:rFonts w:ascii="Microsoft JhengHei" w:hAnsi="Microsoft JhengHei" w:cs="Microsoft JhengHei" w:eastAsia="Microsoft JhengHei" w:hint="default"/>
          <w:spacing w:val="-1"/>
        </w:rPr>
        <w:t>变</w:t>
      </w:r>
      <w:r>
        <w:rPr>
          <w:spacing w:val="-1"/>
        </w:rPr>
        <w:t>化</w:t>
      </w:r>
      <w:r>
        <w:rPr>
          <w:b w:val="0"/>
          <w:bCs w:val="0"/>
          <w:spacing w:val="-1"/>
        </w:rPr>
      </w:r>
    </w:p>
    <w:p>
      <w:pPr>
        <w:spacing w:line="240" w:lineRule="auto" w:before="2"/>
        <w:rPr>
          <w:rFonts w:ascii="Microsoft JhengHei" w:hAnsi="Microsoft JhengHei" w:cs="Microsoft JhengHei" w:eastAsia="Microsoft JhengHei" w:hint="default"/>
          <w:b/>
          <w:bCs/>
          <w:sz w:val="13"/>
          <w:szCs w:val="13"/>
        </w:rPr>
      </w:pPr>
    </w:p>
    <w:p>
      <w:pPr>
        <w:spacing w:before="0"/>
        <w:ind w:left="1909" w:right="0"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1.</w:t>
      </w:r>
      <w:r>
        <w:rPr>
          <w:rFonts w:ascii="Microsoft JhengHei" w:hAnsi="Microsoft JhengHei" w:cs="Microsoft JhengHei" w:eastAsia="Microsoft JhengHei" w:hint="default"/>
          <w:b/>
          <w:bCs/>
          <w:sz w:val="23"/>
          <w:szCs w:val="23"/>
        </w:rPr>
        <w:t>本</w:t>
      </w:r>
      <w:r>
        <w:rPr>
          <w:rFonts w:ascii="Microsoft JhengHei" w:hAnsi="Microsoft JhengHei" w:cs="Microsoft JhengHei" w:eastAsia="Microsoft JhengHei" w:hint="default"/>
          <w:b/>
          <w:bCs/>
          <w:sz w:val="23"/>
          <w:szCs w:val="23"/>
        </w:rPr>
        <w:t>年新纳入合并范围的子</w:t>
      </w:r>
      <w:r>
        <w:rPr>
          <w:rFonts w:ascii="Microsoft JhengHei" w:hAnsi="Microsoft JhengHei" w:cs="Microsoft JhengHei" w:eastAsia="Microsoft JhengHei" w:hint="default"/>
          <w:b/>
          <w:bCs/>
          <w:sz w:val="23"/>
          <w:szCs w:val="23"/>
        </w:rPr>
        <w:t>公司：</w:t>
      </w:r>
      <w:r>
        <w:rPr>
          <w:rFonts w:ascii="Microsoft JhengHei" w:hAnsi="Microsoft JhengHei" w:cs="Microsoft JhengHei" w:eastAsia="Microsoft JhengHei" w:hint="default"/>
          <w:sz w:val="23"/>
          <w:szCs w:val="23"/>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468" w:type="dxa"/>
        <w:tblLayout w:type="fixed"/>
        <w:tblCellMar>
          <w:top w:w="0" w:type="dxa"/>
          <w:left w:w="0" w:type="dxa"/>
          <w:bottom w:w="0" w:type="dxa"/>
          <w:right w:w="0" w:type="dxa"/>
        </w:tblCellMar>
        <w:tblLook w:val="01E0"/>
      </w:tblPr>
      <w:tblGrid>
        <w:gridCol w:w="3463"/>
        <w:gridCol w:w="1728"/>
        <w:gridCol w:w="1718"/>
        <w:gridCol w:w="1697"/>
      </w:tblGrid>
      <w:tr>
        <w:trPr>
          <w:trHeight w:val="458" w:hRule="exact"/>
        </w:trPr>
        <w:tc>
          <w:tcPr>
            <w:tcW w:w="34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28" w:right="0"/>
              <w:jc w:val="center"/>
              <w:rPr>
                <w:rFonts w:ascii="宋体" w:hAnsi="宋体" w:cs="宋体" w:eastAsia="宋体" w:hint="default"/>
                <w:sz w:val="17"/>
                <w:szCs w:val="17"/>
              </w:rPr>
            </w:pP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tc>
        <w:tc>
          <w:tcPr>
            <w:tcW w:w="17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5"/>
              <w:ind w:right="422"/>
              <w:jc w:val="right"/>
              <w:rPr>
                <w:rFonts w:ascii="宋体" w:hAnsi="宋体" w:cs="宋体" w:eastAsia="宋体" w:hint="default"/>
                <w:sz w:val="17"/>
                <w:szCs w:val="17"/>
              </w:rPr>
            </w:pPr>
            <w:r>
              <w:rPr>
                <w:rFonts w:ascii="宋体" w:hAnsi="宋体" w:cs="宋体" w:eastAsia="宋体" w:hint="default"/>
                <w:spacing w:val="-3"/>
                <w:sz w:val="17"/>
                <w:szCs w:val="17"/>
              </w:rPr>
              <w:t>变</w:t>
            </w:r>
            <w:r>
              <w:rPr>
                <w:rFonts w:ascii="宋体" w:hAnsi="宋体" w:cs="宋体" w:eastAsia="宋体" w:hint="default"/>
                <w:spacing w:val="-3"/>
                <w:sz w:val="17"/>
                <w:szCs w:val="17"/>
              </w:rPr>
              <w:t>更原</w:t>
            </w:r>
            <w:r>
              <w:rPr>
                <w:rFonts w:ascii="宋体" w:hAnsi="宋体" w:cs="宋体" w:eastAsia="宋体" w:hint="default"/>
                <w:spacing w:val="-3"/>
                <w:sz w:val="17"/>
                <w:szCs w:val="17"/>
              </w:rPr>
              <w:t>因</w:t>
            </w:r>
          </w:p>
        </w:tc>
        <w:tc>
          <w:tcPr>
            <w:tcW w:w="17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515" w:right="0"/>
              <w:jc w:val="left"/>
              <w:rPr>
                <w:rFonts w:ascii="宋体" w:hAnsi="宋体" w:cs="宋体" w:eastAsia="宋体" w:hint="default"/>
                <w:sz w:val="17"/>
                <w:szCs w:val="17"/>
              </w:rPr>
            </w:pPr>
            <w:r>
              <w:rPr>
                <w:rFonts w:ascii="宋体" w:hAnsi="宋体" w:cs="宋体" w:eastAsia="宋体" w:hint="default"/>
                <w:spacing w:val="-3"/>
                <w:w w:val="105"/>
                <w:sz w:val="17"/>
                <w:szCs w:val="17"/>
              </w:rPr>
              <w:t>年</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产</w:t>
            </w:r>
            <w:r>
              <w:rPr>
                <w:rFonts w:ascii="宋体" w:hAnsi="宋体" w:cs="宋体" w:eastAsia="宋体" w:hint="default"/>
                <w:spacing w:val="-3"/>
                <w:sz w:val="17"/>
                <w:szCs w:val="17"/>
              </w:rPr>
            </w:r>
          </w:p>
        </w:tc>
        <w:tc>
          <w:tcPr>
            <w:tcW w:w="1697" w:type="dxa"/>
            <w:tcBorders>
              <w:top w:val="single" w:sz="12" w:space="0" w:color="000000"/>
              <w:left w:val="single" w:sz="2" w:space="0" w:color="000000"/>
              <w:bottom w:val="single" w:sz="2" w:space="0" w:color="000000"/>
              <w:right w:val="single" w:sz="12" w:space="0" w:color="000000"/>
            </w:tcBorders>
          </w:tcPr>
          <w:p>
            <w:pPr>
              <w:pStyle w:val="TableParagraph"/>
              <w:spacing w:line="240" w:lineRule="auto" w:before="75"/>
              <w:ind w:left="407" w:right="0"/>
              <w:jc w:val="left"/>
              <w:rPr>
                <w:rFonts w:ascii="宋体" w:hAnsi="宋体" w:cs="宋体" w:eastAsia="宋体" w:hint="default"/>
                <w:sz w:val="17"/>
                <w:szCs w:val="17"/>
              </w:rPr>
            </w:pPr>
            <w:r>
              <w:rPr>
                <w:rFonts w:ascii="宋体" w:hAnsi="宋体" w:cs="宋体" w:eastAsia="宋体" w:hint="default"/>
                <w:spacing w:val="-4"/>
                <w:w w:val="105"/>
                <w:sz w:val="17"/>
                <w:szCs w:val="17"/>
              </w:rPr>
              <w:t>本年</w:t>
            </w:r>
            <w:r>
              <w:rPr>
                <w:rFonts w:ascii="宋体" w:hAnsi="宋体" w:cs="宋体" w:eastAsia="宋体" w:hint="default"/>
                <w:spacing w:val="-4"/>
                <w:w w:val="105"/>
                <w:sz w:val="17"/>
                <w:szCs w:val="17"/>
              </w:rPr>
              <w:t>净利润</w:t>
            </w:r>
            <w:r>
              <w:rPr>
                <w:rFonts w:ascii="宋体" w:hAnsi="宋体" w:cs="宋体" w:eastAsia="宋体" w:hint="default"/>
                <w:sz w:val="17"/>
                <w:szCs w:val="17"/>
              </w:rPr>
            </w:r>
          </w:p>
        </w:tc>
      </w:tr>
      <w:tr>
        <w:trPr>
          <w:trHeight w:val="446" w:hRule="exact"/>
        </w:trPr>
        <w:tc>
          <w:tcPr>
            <w:tcW w:w="3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南通中南世</w:t>
            </w:r>
            <w:r>
              <w:rPr>
                <w:rFonts w:ascii="宋体" w:hAnsi="宋体" w:cs="宋体" w:eastAsia="宋体" w:hint="default"/>
                <w:spacing w:val="-3"/>
                <w:w w:val="105"/>
                <w:sz w:val="17"/>
                <w:szCs w:val="17"/>
              </w:rPr>
              <w:t>纪</w:t>
            </w:r>
            <w:r>
              <w:rPr>
                <w:rFonts w:ascii="宋体" w:hAnsi="宋体" w:cs="宋体" w:eastAsia="宋体" w:hint="default"/>
                <w:spacing w:val="-3"/>
                <w:w w:val="105"/>
                <w:sz w:val="17"/>
                <w:szCs w:val="17"/>
              </w:rPr>
              <w:t>花</w:t>
            </w:r>
            <w:r>
              <w:rPr>
                <w:rFonts w:ascii="宋体" w:hAnsi="宋体" w:cs="宋体" w:eastAsia="宋体" w:hint="default"/>
                <w:spacing w:val="-3"/>
                <w:w w:val="105"/>
                <w:sz w:val="17"/>
                <w:szCs w:val="17"/>
              </w:rPr>
              <w:t>城</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资有限公司</w:t>
            </w:r>
            <w:r>
              <w:rPr>
                <w:rFonts w:ascii="宋体" w:hAnsi="宋体" w:cs="宋体" w:eastAsia="宋体" w:hint="default"/>
                <w:spacing w:val="-3"/>
                <w:sz w:val="17"/>
                <w:szCs w:val="17"/>
              </w:rPr>
            </w:r>
          </w:p>
        </w:tc>
        <w:tc>
          <w:tcPr>
            <w:tcW w:w="17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98"/>
              <w:jc w:val="right"/>
              <w:rPr>
                <w:rFonts w:ascii="宋体" w:hAnsi="宋体" w:cs="宋体" w:eastAsia="宋体" w:hint="default"/>
                <w:sz w:val="17"/>
                <w:szCs w:val="17"/>
              </w:rPr>
            </w:pPr>
            <w:r>
              <w:rPr>
                <w:rFonts w:ascii="宋体" w:hAnsi="宋体" w:cs="宋体" w:eastAsia="宋体" w:hint="default"/>
                <w:spacing w:val="-4"/>
                <w:sz w:val="17"/>
                <w:szCs w:val="17"/>
              </w:rPr>
              <w:t>本</w:t>
            </w:r>
            <w:r>
              <w:rPr>
                <w:rFonts w:ascii="宋体" w:hAnsi="宋体" w:cs="宋体" w:eastAsia="宋体" w:hint="default"/>
                <w:spacing w:val="-4"/>
                <w:sz w:val="17"/>
                <w:szCs w:val="17"/>
              </w:rPr>
              <w:t>期购入</w:t>
            </w:r>
            <w:r>
              <w:rPr>
                <w:rFonts w:ascii="宋体" w:hAnsi="宋体" w:cs="宋体" w:eastAsia="宋体" w:hint="default"/>
                <w:spacing w:val="-4"/>
                <w:sz w:val="17"/>
                <w:szCs w:val="17"/>
              </w:rPr>
              <w:t>子</w:t>
            </w:r>
            <w:r>
              <w:rPr>
                <w:rFonts w:ascii="宋体" w:hAnsi="宋体" w:cs="宋体" w:eastAsia="宋体" w:hint="default"/>
                <w:spacing w:val="-4"/>
                <w:sz w:val="17"/>
                <w:szCs w:val="17"/>
              </w:rPr>
              <w:t>公司</w:t>
            </w:r>
            <w:r>
              <w:rPr>
                <w:rFonts w:ascii="宋体" w:hAnsi="宋体" w:cs="宋体" w:eastAsia="宋体" w:hint="default"/>
                <w:sz w:val="17"/>
                <w:szCs w:val="17"/>
              </w:rPr>
            </w:r>
          </w:p>
        </w:tc>
        <w:tc>
          <w:tcPr>
            <w:tcW w:w="1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180,079,616.31</w:t>
            </w:r>
            <w:r>
              <w:rPr>
                <w:rFonts w:ascii="Courier New"/>
                <w:sz w:val="17"/>
              </w:rPr>
            </w:r>
          </w:p>
        </w:tc>
        <w:tc>
          <w:tcPr>
            <w:tcW w:w="169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-6,584,996.05</w:t>
            </w:r>
            <w:r>
              <w:rPr>
                <w:rFonts w:ascii="Courier New"/>
                <w:sz w:val="17"/>
              </w:rPr>
            </w:r>
          </w:p>
        </w:tc>
      </w:tr>
      <w:tr>
        <w:trPr>
          <w:trHeight w:val="454" w:hRule="exact"/>
        </w:trPr>
        <w:tc>
          <w:tcPr>
            <w:tcW w:w="34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5"/>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儋州</w:t>
            </w:r>
            <w:r>
              <w:rPr>
                <w:rFonts w:ascii="宋体" w:hAnsi="宋体" w:cs="宋体" w:eastAsia="宋体" w:hint="default"/>
                <w:spacing w:val="-3"/>
                <w:w w:val="105"/>
                <w:sz w:val="17"/>
                <w:szCs w:val="17"/>
              </w:rPr>
              <w:t>中南</w:t>
            </w:r>
            <w:r>
              <w:rPr>
                <w:rFonts w:ascii="宋体" w:hAnsi="宋体" w:cs="宋体" w:eastAsia="宋体" w:hint="default"/>
                <w:spacing w:val="-3"/>
                <w:w w:val="105"/>
                <w:sz w:val="17"/>
                <w:szCs w:val="17"/>
              </w:rPr>
              <w:t>城市开发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7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5"/>
              <w:ind w:right="398"/>
              <w:jc w:val="right"/>
              <w:rPr>
                <w:rFonts w:ascii="宋体" w:hAnsi="宋体" w:cs="宋体" w:eastAsia="宋体" w:hint="default"/>
                <w:sz w:val="17"/>
                <w:szCs w:val="17"/>
              </w:rPr>
            </w:pPr>
            <w:r>
              <w:rPr>
                <w:rFonts w:ascii="宋体" w:hAnsi="宋体" w:cs="宋体" w:eastAsia="宋体" w:hint="default"/>
                <w:spacing w:val="-4"/>
                <w:sz w:val="17"/>
                <w:szCs w:val="17"/>
              </w:rPr>
              <w:t>新</w:t>
            </w:r>
            <w:r>
              <w:rPr>
                <w:rFonts w:ascii="宋体" w:hAnsi="宋体" w:cs="宋体" w:eastAsia="宋体" w:hint="default"/>
                <w:spacing w:val="-4"/>
                <w:sz w:val="17"/>
                <w:szCs w:val="17"/>
              </w:rPr>
              <w:t>投</w:t>
            </w:r>
            <w:r>
              <w:rPr>
                <w:rFonts w:ascii="宋体" w:hAnsi="宋体" w:cs="宋体" w:eastAsia="宋体" w:hint="default"/>
                <w:spacing w:val="-4"/>
                <w:sz w:val="17"/>
                <w:szCs w:val="17"/>
              </w:rPr>
              <w:t>资</w:t>
            </w:r>
            <w:r>
              <w:rPr>
                <w:rFonts w:ascii="宋体" w:hAnsi="宋体" w:cs="宋体" w:eastAsia="宋体" w:hint="default"/>
                <w:spacing w:val="-4"/>
                <w:sz w:val="17"/>
                <w:szCs w:val="17"/>
              </w:rPr>
              <w:t>设立</w:t>
            </w:r>
            <w:r>
              <w:rPr>
                <w:rFonts w:ascii="宋体" w:hAnsi="宋体" w:cs="宋体" w:eastAsia="宋体" w:hint="default"/>
                <w:spacing w:val="-4"/>
                <w:sz w:val="17"/>
                <w:szCs w:val="17"/>
              </w:rPr>
              <w:t>公司</w:t>
            </w:r>
            <w:r>
              <w:rPr>
                <w:rFonts w:ascii="宋体" w:hAnsi="宋体" w:cs="宋体" w:eastAsia="宋体" w:hint="default"/>
                <w:sz w:val="17"/>
                <w:szCs w:val="17"/>
              </w:rPr>
            </w:r>
          </w:p>
        </w:tc>
        <w:tc>
          <w:tcPr>
            <w:tcW w:w="1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20,000,686.00</w:t>
            </w:r>
            <w:r>
              <w:rPr>
                <w:rFonts w:ascii="Courier New"/>
                <w:sz w:val="17"/>
              </w:rPr>
            </w:r>
          </w:p>
        </w:tc>
        <w:tc>
          <w:tcPr>
            <w:tcW w:w="1697" w:type="dxa"/>
            <w:tcBorders>
              <w:top w:val="single" w:sz="2" w:space="0" w:color="000000"/>
              <w:left w:val="single" w:sz="2" w:space="0" w:color="000000"/>
              <w:bottom w:val="single" w:sz="12" w:space="0" w:color="000000"/>
              <w:right w:val="single" w:sz="12"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spacing w:val="-5"/>
                <w:w w:val="85"/>
                <w:sz w:val="17"/>
              </w:rPr>
              <w:t>686.00</w:t>
            </w:r>
            <w:r>
              <w:rPr>
                <w:rFonts w:ascii="Courier New"/>
                <w:sz w:val="17"/>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3"/>
          <w:szCs w:val="23"/>
        </w:rPr>
      </w:pPr>
    </w:p>
    <w:p>
      <w:pPr>
        <w:spacing w:before="84"/>
        <w:ind w:left="0" w:right="617" w:firstLine="0"/>
        <w:jc w:val="right"/>
        <w:rPr>
          <w:rFonts w:ascii="Times New Roman" w:hAnsi="Times New Roman" w:cs="Times New Roman" w:eastAsia="Times New Roman" w:hint="default"/>
          <w:sz w:val="17"/>
          <w:szCs w:val="17"/>
        </w:rPr>
      </w:pPr>
      <w:r>
        <w:rPr>
          <w:rFonts w:ascii="Times New Roman"/>
          <w:sz w:val="17"/>
        </w:rPr>
        <w:t>105</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88" w:type="dxa"/>
        <w:tblLayout w:type="fixed"/>
        <w:tblCellMar>
          <w:top w:w="0" w:type="dxa"/>
          <w:left w:w="0" w:type="dxa"/>
          <w:bottom w:w="0" w:type="dxa"/>
          <w:right w:w="0" w:type="dxa"/>
        </w:tblCellMar>
        <w:tblLook w:val="01E0"/>
      </w:tblPr>
      <w:tblGrid>
        <w:gridCol w:w="3463"/>
        <w:gridCol w:w="1903"/>
        <w:gridCol w:w="1543"/>
        <w:gridCol w:w="1697"/>
      </w:tblGrid>
      <w:tr>
        <w:trPr>
          <w:trHeight w:val="454" w:hRule="exact"/>
        </w:trPr>
        <w:tc>
          <w:tcPr>
            <w:tcW w:w="34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5"/>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园林</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程</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90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5"/>
              <w:ind w:left="105" w:right="0"/>
              <w:jc w:val="left"/>
              <w:rPr>
                <w:rFonts w:ascii="宋体" w:hAnsi="宋体" w:cs="宋体" w:eastAsia="宋体" w:hint="default"/>
                <w:sz w:val="17"/>
                <w:szCs w:val="17"/>
              </w:rPr>
            </w:pPr>
            <w:r>
              <w:rPr>
                <w:rFonts w:ascii="宋体" w:hAnsi="宋体" w:cs="宋体" w:eastAsia="宋体" w:hint="default"/>
                <w:spacing w:val="-4"/>
                <w:w w:val="105"/>
                <w:sz w:val="17"/>
                <w:szCs w:val="17"/>
              </w:rPr>
              <w:t>新</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设立</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5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2"/>
                <w:w w:val="85"/>
                <w:sz w:val="17"/>
              </w:rPr>
              <w:t>9,509,467.70</w:t>
            </w:r>
            <w:r>
              <w:rPr>
                <w:rFonts w:ascii="Courier New"/>
                <w:sz w:val="17"/>
              </w:rPr>
            </w:r>
          </w:p>
        </w:tc>
        <w:tc>
          <w:tcPr>
            <w:tcW w:w="1697" w:type="dxa"/>
            <w:tcBorders>
              <w:top w:val="single" w:sz="12" w:space="0" w:color="000000"/>
              <w:left w:val="single" w:sz="2" w:space="0" w:color="000000"/>
              <w:bottom w:val="single" w:sz="2" w:space="0" w:color="000000"/>
              <w:right w:val="single" w:sz="12"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-490,532.30</w:t>
            </w:r>
            <w:r>
              <w:rPr>
                <w:rFonts w:ascii="Courier New"/>
                <w:sz w:val="17"/>
              </w:rPr>
            </w:r>
          </w:p>
        </w:tc>
      </w:tr>
      <w:tr>
        <w:trPr>
          <w:trHeight w:val="451" w:hRule="exact"/>
        </w:trPr>
        <w:tc>
          <w:tcPr>
            <w:tcW w:w="3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江苏中南世</w:t>
            </w:r>
            <w:r>
              <w:rPr>
                <w:rFonts w:ascii="宋体" w:hAnsi="宋体" w:cs="宋体" w:eastAsia="宋体" w:hint="default"/>
                <w:spacing w:val="-3"/>
                <w:w w:val="105"/>
                <w:sz w:val="17"/>
                <w:szCs w:val="17"/>
              </w:rPr>
              <w:t>纪城</w:t>
            </w:r>
            <w:r>
              <w:rPr>
                <w:rFonts w:ascii="宋体" w:hAnsi="宋体" w:cs="宋体" w:eastAsia="宋体" w:hint="default"/>
                <w:spacing w:val="-3"/>
                <w:w w:val="105"/>
                <w:sz w:val="17"/>
                <w:szCs w:val="17"/>
              </w:rPr>
              <w:t>房地产</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宋体" w:hAnsi="宋体" w:cs="宋体" w:eastAsia="宋体" w:hint="default"/>
                <w:spacing w:val="-4"/>
                <w:w w:val="105"/>
                <w:sz w:val="17"/>
                <w:szCs w:val="17"/>
              </w:rPr>
              <w:t>新</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设立</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99,952,435.25</w:t>
            </w:r>
            <w:r>
              <w:rPr>
                <w:rFonts w:ascii="Courier New"/>
                <w:sz w:val="17"/>
              </w:rPr>
            </w:r>
          </w:p>
        </w:tc>
        <w:tc>
          <w:tcPr>
            <w:tcW w:w="169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4"/>
                <w:w w:val="85"/>
                <w:sz w:val="17"/>
              </w:rPr>
              <w:t>-47,564.75</w:t>
            </w:r>
            <w:r>
              <w:rPr>
                <w:rFonts w:ascii="Courier New"/>
                <w:sz w:val="17"/>
              </w:rPr>
            </w:r>
          </w:p>
        </w:tc>
      </w:tr>
      <w:tr>
        <w:trPr>
          <w:trHeight w:val="442" w:hRule="exact"/>
        </w:trPr>
        <w:tc>
          <w:tcPr>
            <w:tcW w:w="3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5"/>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盐</w:t>
            </w:r>
            <w:r>
              <w:rPr>
                <w:rFonts w:ascii="宋体" w:hAnsi="宋体" w:cs="宋体" w:eastAsia="宋体" w:hint="default"/>
                <w:spacing w:val="-3"/>
                <w:w w:val="105"/>
                <w:sz w:val="17"/>
                <w:szCs w:val="17"/>
              </w:rPr>
              <w:t>城</w:t>
            </w:r>
            <w:r>
              <w:rPr>
                <w:rFonts w:ascii="宋体" w:hAnsi="宋体" w:cs="宋体" w:eastAsia="宋体" w:hint="default"/>
                <w:spacing w:val="-3"/>
                <w:w w:val="105"/>
                <w:sz w:val="17"/>
                <w:szCs w:val="17"/>
              </w:rPr>
              <w:t>中南世</w:t>
            </w:r>
            <w:r>
              <w:rPr>
                <w:rFonts w:ascii="宋体" w:hAnsi="宋体" w:cs="宋体" w:eastAsia="宋体" w:hint="default"/>
                <w:spacing w:val="-3"/>
                <w:w w:val="105"/>
                <w:sz w:val="17"/>
                <w:szCs w:val="17"/>
              </w:rPr>
              <w:t>纪城</w:t>
            </w:r>
            <w:r>
              <w:rPr>
                <w:rFonts w:ascii="宋体" w:hAnsi="宋体" w:cs="宋体" w:eastAsia="宋体" w:hint="default"/>
                <w:spacing w:val="-3"/>
                <w:w w:val="105"/>
                <w:sz w:val="17"/>
                <w:szCs w:val="17"/>
              </w:rPr>
              <w:t>房地产</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资有限公司</w:t>
            </w:r>
            <w:r>
              <w:rPr>
                <w:rFonts w:ascii="宋体" w:hAnsi="宋体" w:cs="宋体" w:eastAsia="宋体" w:hint="default"/>
                <w:spacing w:val="-3"/>
                <w:sz w:val="17"/>
                <w:szCs w:val="17"/>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5"/>
              <w:ind w:left="105" w:right="0"/>
              <w:jc w:val="left"/>
              <w:rPr>
                <w:rFonts w:ascii="宋体" w:hAnsi="宋体" w:cs="宋体" w:eastAsia="宋体" w:hint="default"/>
                <w:sz w:val="17"/>
                <w:szCs w:val="17"/>
              </w:rPr>
            </w:pPr>
            <w:r>
              <w:rPr>
                <w:rFonts w:ascii="宋体" w:hAnsi="宋体" w:cs="宋体" w:eastAsia="宋体" w:hint="default"/>
                <w:spacing w:val="-4"/>
                <w:w w:val="105"/>
                <w:sz w:val="17"/>
                <w:szCs w:val="17"/>
              </w:rPr>
              <w:t>新</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设立</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99,455,118.94</w:t>
            </w:r>
            <w:r>
              <w:rPr>
                <w:rFonts w:ascii="Courier New"/>
                <w:sz w:val="17"/>
              </w:rPr>
            </w:r>
          </w:p>
        </w:tc>
        <w:tc>
          <w:tcPr>
            <w:tcW w:w="169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-544,881.06</w:t>
            </w:r>
            <w:r>
              <w:rPr>
                <w:rFonts w:ascii="Courier New"/>
                <w:sz w:val="17"/>
              </w:rPr>
            </w:r>
          </w:p>
        </w:tc>
      </w:tr>
      <w:tr>
        <w:trPr>
          <w:trHeight w:val="446" w:hRule="exact"/>
        </w:trPr>
        <w:tc>
          <w:tcPr>
            <w:tcW w:w="3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20" w:right="0"/>
              <w:jc w:val="left"/>
              <w:rPr>
                <w:rFonts w:ascii="宋体" w:hAnsi="宋体" w:cs="宋体" w:eastAsia="宋体" w:hint="default"/>
                <w:sz w:val="17"/>
                <w:szCs w:val="17"/>
              </w:rPr>
            </w:pPr>
            <w:r>
              <w:rPr>
                <w:rFonts w:ascii="宋体" w:hAnsi="宋体" w:cs="宋体" w:eastAsia="宋体" w:hint="default"/>
                <w:spacing w:val="-4"/>
                <w:w w:val="105"/>
                <w:sz w:val="17"/>
                <w:szCs w:val="17"/>
              </w:rPr>
              <w:t>儋州</w:t>
            </w:r>
            <w:r>
              <w:rPr>
                <w:rFonts w:ascii="宋体" w:hAnsi="宋体" w:cs="宋体" w:eastAsia="宋体" w:hint="default"/>
                <w:spacing w:val="-4"/>
                <w:w w:val="105"/>
                <w:sz w:val="17"/>
                <w:szCs w:val="17"/>
              </w:rPr>
              <w:t>中南房地产</w:t>
            </w:r>
            <w:r>
              <w:rPr>
                <w:rFonts w:ascii="宋体" w:hAnsi="宋体" w:cs="宋体" w:eastAsia="宋体" w:hint="default"/>
                <w:spacing w:val="-4"/>
                <w:w w:val="105"/>
                <w:sz w:val="17"/>
                <w:szCs w:val="17"/>
              </w:rPr>
              <w:t>开发</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宋体" w:hAnsi="宋体" w:cs="宋体" w:eastAsia="宋体" w:hint="default"/>
                <w:spacing w:val="-4"/>
                <w:w w:val="105"/>
                <w:sz w:val="17"/>
                <w:szCs w:val="17"/>
              </w:rPr>
              <w:t>新</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w:t>
            </w:r>
            <w:r>
              <w:rPr>
                <w:rFonts w:ascii="宋体" w:hAnsi="宋体" w:cs="宋体" w:eastAsia="宋体" w:hint="default"/>
                <w:spacing w:val="-4"/>
                <w:w w:val="105"/>
                <w:sz w:val="17"/>
                <w:szCs w:val="17"/>
              </w:rPr>
              <w:t>设立</w:t>
            </w:r>
            <w:r>
              <w:rPr>
                <w:rFonts w:ascii="宋体" w:hAnsi="宋体" w:cs="宋体" w:eastAsia="宋体" w:hint="default"/>
                <w:spacing w:val="-4"/>
                <w:w w:val="105"/>
                <w:sz w:val="17"/>
                <w:szCs w:val="17"/>
              </w:rPr>
              <w:t>公司</w:t>
            </w:r>
            <w:r>
              <w:rPr>
                <w:rFonts w:ascii="宋体" w:hAnsi="宋体" w:cs="宋体" w:eastAsia="宋体" w:hint="default"/>
                <w:sz w:val="17"/>
                <w:szCs w:val="17"/>
              </w:rPr>
            </w:r>
          </w:p>
        </w:tc>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18,882,686.16</w:t>
            </w:r>
            <w:r>
              <w:rPr>
                <w:rFonts w:ascii="Courier New"/>
                <w:sz w:val="17"/>
              </w:rPr>
            </w:r>
          </w:p>
        </w:tc>
        <w:tc>
          <w:tcPr>
            <w:tcW w:w="169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-1,117,313.84</w:t>
            </w:r>
            <w:r>
              <w:rPr>
                <w:rFonts w:ascii="Courier New"/>
                <w:sz w:val="17"/>
              </w:rPr>
            </w:r>
          </w:p>
        </w:tc>
      </w:tr>
      <w:tr>
        <w:trPr>
          <w:trHeight w:val="456" w:hRule="exact"/>
        </w:trPr>
        <w:tc>
          <w:tcPr>
            <w:tcW w:w="3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南通中南</w:t>
            </w:r>
            <w:r>
              <w:rPr>
                <w:rFonts w:ascii="宋体" w:hAnsi="宋体" w:cs="宋体" w:eastAsia="宋体" w:hint="default"/>
                <w:spacing w:val="-3"/>
                <w:w w:val="105"/>
                <w:sz w:val="17"/>
                <w:szCs w:val="17"/>
              </w:rPr>
              <w:t>商</w:t>
            </w:r>
            <w:r>
              <w:rPr>
                <w:rFonts w:ascii="宋体" w:hAnsi="宋体" w:cs="宋体" w:eastAsia="宋体" w:hint="default"/>
                <w:spacing w:val="-3"/>
                <w:w w:val="105"/>
                <w:sz w:val="17"/>
                <w:szCs w:val="17"/>
              </w:rPr>
              <w:t>业</w:t>
            </w:r>
            <w:r>
              <w:rPr>
                <w:rFonts w:ascii="宋体" w:hAnsi="宋体" w:cs="宋体" w:eastAsia="宋体" w:hint="default"/>
                <w:spacing w:val="-3"/>
                <w:w w:val="105"/>
                <w:sz w:val="17"/>
                <w:szCs w:val="17"/>
              </w:rPr>
              <w:t>经营</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设</w:t>
            </w:r>
            <w:r>
              <w:rPr>
                <w:rFonts w:ascii="宋体" w:hAnsi="宋体" w:cs="宋体" w:eastAsia="宋体" w:hint="default"/>
                <w:spacing w:val="-3"/>
                <w:sz w:val="17"/>
                <w:szCs w:val="17"/>
              </w:rPr>
            </w:r>
          </w:p>
          <w:p>
            <w:pPr>
              <w:pStyle w:val="TableParagraph"/>
              <w:spacing w:line="240" w:lineRule="auto" w:before="3"/>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立</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2"/>
                <w:w w:val="85"/>
                <w:sz w:val="17"/>
              </w:rPr>
              <w:t>1,998,570.00</w:t>
            </w:r>
            <w:r>
              <w:rPr>
                <w:rFonts w:ascii="Courier New"/>
                <w:sz w:val="17"/>
              </w:rPr>
            </w:r>
          </w:p>
        </w:tc>
        <w:tc>
          <w:tcPr>
            <w:tcW w:w="169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-1,430.00</w:t>
            </w:r>
            <w:r>
              <w:rPr>
                <w:rFonts w:ascii="Courier New"/>
                <w:sz w:val="17"/>
              </w:rPr>
            </w:r>
          </w:p>
        </w:tc>
      </w:tr>
      <w:tr>
        <w:trPr>
          <w:trHeight w:val="461" w:hRule="exact"/>
        </w:trPr>
        <w:tc>
          <w:tcPr>
            <w:tcW w:w="3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4"/>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青岛</w:t>
            </w:r>
            <w:r>
              <w:rPr>
                <w:rFonts w:ascii="宋体" w:hAnsi="宋体" w:cs="宋体" w:eastAsia="宋体" w:hint="default"/>
                <w:spacing w:val="-3"/>
                <w:w w:val="105"/>
                <w:sz w:val="17"/>
                <w:szCs w:val="17"/>
              </w:rPr>
              <w:t>中南世</w:t>
            </w:r>
            <w:r>
              <w:rPr>
                <w:rFonts w:ascii="宋体" w:hAnsi="宋体" w:cs="宋体" w:eastAsia="宋体" w:hint="default"/>
                <w:spacing w:val="-3"/>
                <w:w w:val="105"/>
                <w:sz w:val="17"/>
                <w:szCs w:val="17"/>
              </w:rPr>
              <w:t>纪城</w:t>
            </w:r>
            <w:r>
              <w:rPr>
                <w:rFonts w:ascii="宋体" w:hAnsi="宋体" w:cs="宋体" w:eastAsia="宋体" w:hint="default"/>
                <w:spacing w:val="-3"/>
                <w:w w:val="105"/>
                <w:sz w:val="17"/>
                <w:szCs w:val="17"/>
              </w:rPr>
              <w:t>房地产业</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资有限公司</w:t>
            </w:r>
            <w:r>
              <w:rPr>
                <w:rFonts w:ascii="宋体" w:hAnsi="宋体" w:cs="宋体" w:eastAsia="宋体" w:hint="default"/>
                <w:sz w:val="17"/>
                <w:szCs w:val="17"/>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设</w:t>
            </w:r>
            <w:r>
              <w:rPr>
                <w:rFonts w:ascii="宋体" w:hAnsi="宋体" w:cs="宋体" w:eastAsia="宋体" w:hint="default"/>
                <w:spacing w:val="-3"/>
                <w:sz w:val="17"/>
                <w:szCs w:val="17"/>
              </w:rPr>
            </w:r>
          </w:p>
          <w:p>
            <w:pPr>
              <w:pStyle w:val="TableParagraph"/>
              <w:spacing w:line="240" w:lineRule="auto" w:before="8"/>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立</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spacing w:val="-3"/>
                <w:w w:val="85"/>
                <w:sz w:val="17"/>
              </w:rPr>
              <w:t>198,622,256.20</w:t>
            </w:r>
            <w:r>
              <w:rPr>
                <w:rFonts w:ascii="Courier New"/>
                <w:sz w:val="17"/>
              </w:rPr>
            </w:r>
          </w:p>
        </w:tc>
        <w:tc>
          <w:tcPr>
            <w:tcW w:w="169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-1,377,743.78</w:t>
            </w:r>
            <w:r>
              <w:rPr>
                <w:rFonts w:ascii="Courier New"/>
                <w:sz w:val="17"/>
              </w:rPr>
            </w:r>
          </w:p>
        </w:tc>
      </w:tr>
      <w:tr>
        <w:trPr>
          <w:trHeight w:val="461" w:hRule="exact"/>
        </w:trPr>
        <w:tc>
          <w:tcPr>
            <w:tcW w:w="34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9"/>
              <w:ind w:left="120" w:right="0"/>
              <w:jc w:val="left"/>
              <w:rPr>
                <w:rFonts w:ascii="宋体" w:hAnsi="宋体" w:cs="宋体" w:eastAsia="宋体" w:hint="default"/>
                <w:sz w:val="17"/>
                <w:szCs w:val="17"/>
              </w:rPr>
            </w:pPr>
            <w:r>
              <w:rPr>
                <w:rFonts w:ascii="宋体" w:hAnsi="宋体" w:cs="宋体" w:eastAsia="宋体" w:hint="default"/>
                <w:spacing w:val="-4"/>
                <w:w w:val="105"/>
                <w:sz w:val="17"/>
                <w:szCs w:val="17"/>
              </w:rPr>
              <w:t>南通中</w:t>
            </w:r>
            <w:r>
              <w:rPr>
                <w:rFonts w:ascii="宋体" w:hAnsi="宋体" w:cs="宋体" w:eastAsia="宋体" w:hint="default"/>
                <w:spacing w:val="-4"/>
                <w:w w:val="105"/>
                <w:sz w:val="17"/>
                <w:szCs w:val="17"/>
              </w:rPr>
              <w:t>锦</w:t>
            </w:r>
            <w:r>
              <w:rPr>
                <w:rFonts w:ascii="宋体" w:hAnsi="宋体" w:cs="宋体" w:eastAsia="宋体" w:hint="default"/>
                <w:spacing w:val="-4"/>
                <w:w w:val="105"/>
                <w:sz w:val="17"/>
                <w:szCs w:val="17"/>
              </w:rPr>
              <w:t>钢结构</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903" w:type="dxa"/>
            <w:tcBorders>
              <w:top w:val="single" w:sz="2" w:space="0" w:color="000000"/>
              <w:left w:val="single" w:sz="2" w:space="0" w:color="000000"/>
              <w:bottom w:val="single" w:sz="2" w:space="0" w:color="000000"/>
              <w:right w:val="nil" w:sz="6" w:space="0" w:color="auto"/>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设</w:t>
            </w:r>
            <w:r>
              <w:rPr>
                <w:rFonts w:ascii="宋体" w:hAnsi="宋体" w:cs="宋体" w:eastAsia="宋体" w:hint="default"/>
                <w:spacing w:val="-3"/>
                <w:sz w:val="17"/>
                <w:szCs w:val="17"/>
              </w:rPr>
            </w:r>
          </w:p>
          <w:p>
            <w:pPr>
              <w:pStyle w:val="TableParagraph"/>
              <w:spacing w:line="240" w:lineRule="auto" w:before="3"/>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立</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5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49,976,216.86</w:t>
            </w:r>
            <w:r>
              <w:rPr>
                <w:rFonts w:ascii="Courier New"/>
                <w:sz w:val="17"/>
              </w:rPr>
            </w:r>
          </w:p>
        </w:tc>
        <w:tc>
          <w:tcPr>
            <w:tcW w:w="1697" w:type="dxa"/>
            <w:tcBorders>
              <w:top w:val="single" w:sz="2" w:space="0" w:color="000000"/>
              <w:left w:val="single" w:sz="2" w:space="0" w:color="000000"/>
              <w:bottom w:val="single" w:sz="2" w:space="0" w:color="000000"/>
              <w:right w:val="single" w:sz="12" w:space="0" w:color="000000"/>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spacing w:val="-4"/>
                <w:w w:val="85"/>
                <w:sz w:val="17"/>
              </w:rPr>
              <w:t>-23,783.14</w:t>
            </w:r>
            <w:r>
              <w:rPr>
                <w:rFonts w:ascii="Courier New"/>
                <w:sz w:val="17"/>
              </w:rPr>
            </w:r>
          </w:p>
        </w:tc>
      </w:tr>
      <w:tr>
        <w:trPr>
          <w:trHeight w:val="473" w:hRule="exact"/>
        </w:trPr>
        <w:tc>
          <w:tcPr>
            <w:tcW w:w="34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4"/>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江苏中南</w:t>
            </w:r>
            <w:r>
              <w:rPr>
                <w:rFonts w:ascii="宋体" w:hAnsi="宋体" w:cs="宋体" w:eastAsia="宋体" w:hint="default"/>
                <w:spacing w:val="-3"/>
                <w:w w:val="105"/>
                <w:sz w:val="17"/>
                <w:szCs w:val="17"/>
              </w:rPr>
              <w:t>盛</w:t>
            </w:r>
            <w:r>
              <w:rPr>
                <w:rFonts w:ascii="宋体" w:hAnsi="宋体" w:cs="宋体" w:eastAsia="宋体" w:hint="default"/>
                <w:spacing w:val="-3"/>
                <w:w w:val="105"/>
                <w:sz w:val="17"/>
                <w:szCs w:val="17"/>
              </w:rPr>
              <w:t>云</w:t>
            </w:r>
            <w:r>
              <w:rPr>
                <w:rFonts w:ascii="宋体" w:hAnsi="宋体" w:cs="宋体" w:eastAsia="宋体" w:hint="default"/>
                <w:spacing w:val="-3"/>
                <w:w w:val="105"/>
                <w:sz w:val="17"/>
                <w:szCs w:val="17"/>
              </w:rPr>
              <w:t>科技</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903" w:type="dxa"/>
            <w:tcBorders>
              <w:top w:val="single" w:sz="2" w:space="0" w:color="000000"/>
              <w:left w:val="single" w:sz="2" w:space="0" w:color="000000"/>
              <w:bottom w:val="single" w:sz="12" w:space="0" w:color="000000"/>
              <w:right w:val="nil" w:sz="6" w:space="0" w:color="auto"/>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控股子</w:t>
            </w:r>
            <w:r>
              <w:rPr>
                <w:rFonts w:ascii="宋体" w:hAnsi="宋体" w:cs="宋体" w:eastAsia="宋体" w:hint="default"/>
                <w:spacing w:val="-3"/>
                <w:w w:val="105"/>
                <w:sz w:val="17"/>
                <w:szCs w:val="17"/>
              </w:rPr>
              <w:t>公司</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设</w:t>
            </w:r>
            <w:r>
              <w:rPr>
                <w:rFonts w:ascii="宋体" w:hAnsi="宋体" w:cs="宋体" w:eastAsia="宋体" w:hint="default"/>
                <w:spacing w:val="-3"/>
                <w:sz w:val="17"/>
                <w:szCs w:val="17"/>
              </w:rPr>
            </w:r>
          </w:p>
          <w:p>
            <w:pPr>
              <w:pStyle w:val="TableParagraph"/>
              <w:spacing w:line="240" w:lineRule="auto" w:before="8"/>
              <w:ind w:left="105" w:right="0"/>
              <w:jc w:val="left"/>
              <w:rPr>
                <w:rFonts w:ascii="宋体" w:hAnsi="宋体" w:cs="宋体" w:eastAsia="宋体" w:hint="default"/>
                <w:sz w:val="17"/>
                <w:szCs w:val="17"/>
              </w:rPr>
            </w:pPr>
            <w:r>
              <w:rPr>
                <w:rFonts w:ascii="宋体" w:hAnsi="宋体" w:cs="宋体" w:eastAsia="宋体" w:hint="default"/>
                <w:spacing w:val="-5"/>
                <w:w w:val="105"/>
                <w:sz w:val="17"/>
                <w:szCs w:val="17"/>
              </w:rPr>
              <w:t>立</w:t>
            </w:r>
            <w:r>
              <w:rPr>
                <w:rFonts w:ascii="宋体" w:hAnsi="宋体" w:cs="宋体" w:eastAsia="宋体" w:hint="default"/>
                <w:spacing w:val="-5"/>
                <w:w w:val="105"/>
                <w:sz w:val="17"/>
                <w:szCs w:val="17"/>
              </w:rPr>
              <w:t>公司</w:t>
            </w:r>
            <w:r>
              <w:rPr>
                <w:rFonts w:ascii="宋体" w:hAnsi="宋体" w:cs="宋体" w:eastAsia="宋体" w:hint="default"/>
                <w:sz w:val="17"/>
                <w:szCs w:val="17"/>
              </w:rPr>
            </w:r>
          </w:p>
        </w:tc>
        <w:tc>
          <w:tcPr>
            <w:tcW w:w="15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2"/>
                <w:w w:val="85"/>
                <w:sz w:val="17"/>
              </w:rPr>
              <w:t>5,047,615.55</w:t>
            </w:r>
            <w:r>
              <w:rPr>
                <w:rFonts w:ascii="Courier New"/>
                <w:sz w:val="17"/>
              </w:rPr>
            </w:r>
          </w:p>
        </w:tc>
        <w:tc>
          <w:tcPr>
            <w:tcW w:w="1697" w:type="dxa"/>
            <w:tcBorders>
              <w:top w:val="single" w:sz="2" w:space="0" w:color="000000"/>
              <w:left w:val="single" w:sz="2" w:space="0" w:color="000000"/>
              <w:bottom w:val="single" w:sz="12" w:space="0" w:color="000000"/>
              <w:right w:val="single" w:sz="12"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47,615.55</w:t>
            </w:r>
            <w:r>
              <w:rPr>
                <w:rFonts w:ascii="Courier New"/>
                <w:sz w:val="17"/>
              </w:rPr>
            </w:r>
          </w:p>
        </w:tc>
      </w:tr>
    </w:tbl>
    <w:p>
      <w:pPr>
        <w:spacing w:line="240" w:lineRule="auto" w:before="2"/>
        <w:rPr>
          <w:rFonts w:ascii="Times New Roman" w:hAnsi="Times New Roman" w:cs="Times New Roman" w:eastAsia="Times New Roman" w:hint="default"/>
          <w:sz w:val="9"/>
          <w:szCs w:val="9"/>
        </w:rPr>
      </w:pPr>
    </w:p>
    <w:p>
      <w:pPr>
        <w:pStyle w:val="Heading4"/>
        <w:spacing w:line="371" w:lineRule="exact"/>
        <w:ind w:left="1929"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Microsoft JhengHei" w:hAnsi="Microsoft JhengHei" w:cs="Microsoft JhengHei" w:eastAsia="Microsoft JhengHei" w:hint="default"/>
        </w:rPr>
        <w:t>本</w:t>
      </w:r>
      <w:r>
        <w:rPr/>
        <w:t>期不再纳入合并范围的子</w:t>
      </w:r>
      <w:r>
        <w:rPr>
          <w:rFonts w:ascii="Microsoft JhengHei" w:hAnsi="Microsoft JhengHei" w:cs="Microsoft JhengHei" w:eastAsia="Microsoft JhengHei" w:hint="default"/>
        </w:rPr>
        <w:t>公司：</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12"/>
          <w:szCs w:val="12"/>
        </w:rPr>
      </w:pPr>
    </w:p>
    <w:tbl>
      <w:tblPr>
        <w:tblW w:w="0" w:type="auto"/>
        <w:jc w:val="left"/>
        <w:tblInd w:w="1435" w:type="dxa"/>
        <w:tblLayout w:type="fixed"/>
        <w:tblCellMar>
          <w:top w:w="0" w:type="dxa"/>
          <w:left w:w="0" w:type="dxa"/>
          <w:bottom w:w="0" w:type="dxa"/>
          <w:right w:w="0" w:type="dxa"/>
        </w:tblCellMar>
        <w:tblLook w:val="01E0"/>
      </w:tblPr>
      <w:tblGrid>
        <w:gridCol w:w="3386"/>
        <w:gridCol w:w="1682"/>
        <w:gridCol w:w="1747"/>
        <w:gridCol w:w="1723"/>
      </w:tblGrid>
      <w:tr>
        <w:trPr>
          <w:trHeight w:val="554" w:hRule="exact"/>
        </w:trPr>
        <w:tc>
          <w:tcPr>
            <w:tcW w:w="33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68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97"/>
              <w:ind w:left="431" w:right="0"/>
              <w:jc w:val="left"/>
              <w:rPr>
                <w:rFonts w:ascii="宋体" w:hAnsi="宋体" w:cs="宋体" w:eastAsia="宋体" w:hint="default"/>
                <w:sz w:val="20"/>
                <w:szCs w:val="20"/>
              </w:rPr>
            </w:pPr>
            <w:r>
              <w:rPr>
                <w:rFonts w:ascii="宋体" w:hAnsi="宋体" w:cs="宋体" w:eastAsia="宋体" w:hint="default"/>
                <w:spacing w:val="-3"/>
                <w:w w:val="105"/>
                <w:sz w:val="20"/>
                <w:szCs w:val="20"/>
              </w:rPr>
              <w:t>变</w:t>
            </w:r>
            <w:r>
              <w:rPr>
                <w:rFonts w:ascii="宋体" w:hAnsi="宋体" w:cs="宋体" w:eastAsia="宋体" w:hint="default"/>
                <w:spacing w:val="-3"/>
                <w:w w:val="105"/>
                <w:sz w:val="20"/>
                <w:szCs w:val="20"/>
              </w:rPr>
              <w:t>更原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c>
          <w:tcPr>
            <w:tcW w:w="1747"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97"/>
              <w:ind w:left="259" w:right="0"/>
              <w:jc w:val="left"/>
              <w:rPr>
                <w:rFonts w:ascii="宋体" w:hAnsi="宋体" w:cs="宋体" w:eastAsia="宋体" w:hint="default"/>
                <w:sz w:val="20"/>
                <w:szCs w:val="20"/>
              </w:rPr>
            </w:pP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日</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1723" w:type="dxa"/>
            <w:tcBorders>
              <w:top w:val="single" w:sz="12" w:space="0" w:color="000000"/>
              <w:left w:val="single" w:sz="4" w:space="0" w:color="000000"/>
              <w:bottom w:val="single" w:sz="6" w:space="0" w:color="000000"/>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初至</w:t>
            </w: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日</w:t>
            </w:r>
            <w:r>
              <w:rPr>
                <w:rFonts w:ascii="宋体" w:hAnsi="宋体" w:cs="宋体" w:eastAsia="宋体" w:hint="default"/>
                <w:spacing w:val="-3"/>
                <w:w w:val="105"/>
                <w:sz w:val="20"/>
                <w:szCs w:val="20"/>
              </w:rPr>
              <w:t>净</w:t>
            </w:r>
            <w:r>
              <w:rPr>
                <w:rFonts w:ascii="宋体" w:hAnsi="宋体" w:cs="宋体" w:eastAsia="宋体" w:hint="default"/>
                <w:spacing w:val="-3"/>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pacing w:val="-5"/>
                <w:w w:val="105"/>
                <w:sz w:val="20"/>
                <w:szCs w:val="20"/>
              </w:rPr>
              <w:t>利润</w:t>
            </w:r>
            <w:r>
              <w:rPr>
                <w:rFonts w:ascii="宋体" w:hAnsi="宋体" w:cs="宋体" w:eastAsia="宋体" w:hint="default"/>
                <w:sz w:val="20"/>
                <w:szCs w:val="20"/>
              </w:rPr>
            </w:r>
          </w:p>
        </w:tc>
      </w:tr>
      <w:tr>
        <w:trPr>
          <w:trHeight w:val="458" w:hRule="exact"/>
        </w:trPr>
        <w:tc>
          <w:tcPr>
            <w:tcW w:w="338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锦</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劳</w:t>
            </w:r>
            <w:r>
              <w:rPr>
                <w:rFonts w:ascii="宋体" w:hAnsi="宋体" w:cs="宋体" w:eastAsia="宋体" w:hint="default"/>
                <w:spacing w:val="-3"/>
                <w:w w:val="105"/>
                <w:sz w:val="20"/>
                <w:szCs w:val="20"/>
              </w:rPr>
              <w:t>务有限公司</w:t>
            </w:r>
            <w:r>
              <w:rPr>
                <w:rFonts w:ascii="宋体" w:hAnsi="宋体" w:cs="宋体" w:eastAsia="宋体" w:hint="default"/>
                <w:spacing w:val="-3"/>
                <w:sz w:val="20"/>
                <w:szCs w:val="20"/>
              </w:rPr>
            </w:r>
          </w:p>
        </w:tc>
        <w:tc>
          <w:tcPr>
            <w:tcW w:w="168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9"/>
              <w:ind w:left="513" w:right="0"/>
              <w:jc w:val="left"/>
              <w:rPr>
                <w:rFonts w:ascii="宋体" w:hAnsi="宋体" w:cs="宋体" w:eastAsia="宋体" w:hint="default"/>
                <w:sz w:val="20"/>
                <w:szCs w:val="20"/>
              </w:rPr>
            </w:pPr>
            <w:r>
              <w:rPr>
                <w:rFonts w:ascii="宋体" w:hAnsi="宋体" w:cs="宋体" w:eastAsia="宋体" w:hint="default"/>
                <w:w w:val="105"/>
                <w:sz w:val="20"/>
                <w:szCs w:val="20"/>
              </w:rPr>
              <w:t>公司出</w:t>
            </w:r>
            <w:r>
              <w:rPr>
                <w:rFonts w:ascii="宋体" w:hAnsi="宋体" w:cs="宋体" w:eastAsia="宋体" w:hint="default"/>
                <w:w w:val="105"/>
                <w:sz w:val="20"/>
                <w:szCs w:val="20"/>
              </w:rPr>
              <w:t>售</w:t>
            </w:r>
            <w:r>
              <w:rPr>
                <w:rFonts w:ascii="宋体" w:hAnsi="宋体" w:cs="宋体" w:eastAsia="宋体" w:hint="default"/>
                <w:sz w:val="20"/>
                <w:szCs w:val="20"/>
              </w:rPr>
            </w:r>
          </w:p>
        </w:tc>
        <w:tc>
          <w:tcPr>
            <w:tcW w:w="1747"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116"/>
              <w:ind w:left="614" w:right="0"/>
              <w:jc w:val="left"/>
              <w:rPr>
                <w:rFonts w:ascii="Courier New" w:hAnsi="Courier New" w:cs="Courier New" w:eastAsia="Courier New" w:hint="default"/>
                <w:sz w:val="20"/>
                <w:szCs w:val="20"/>
              </w:rPr>
            </w:pPr>
            <w:r>
              <w:rPr>
                <w:rFonts w:ascii="Courier New"/>
                <w:w w:val="90"/>
                <w:sz w:val="20"/>
              </w:rPr>
              <w:t>323,083.73</w:t>
            </w:r>
            <w:r>
              <w:rPr>
                <w:rFonts w:ascii="Courier New"/>
                <w:sz w:val="20"/>
              </w:rPr>
            </w:r>
          </w:p>
        </w:tc>
        <w:tc>
          <w:tcPr>
            <w:tcW w:w="172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1"/>
                <w:w w:val="85"/>
                <w:sz w:val="20"/>
              </w:rPr>
              <w:t>0.00</w:t>
            </w:r>
            <w:r>
              <w:rPr>
                <w:rFonts w:ascii="Courier New"/>
                <w:sz w:val="20"/>
              </w:rPr>
            </w:r>
          </w:p>
        </w:tc>
      </w:tr>
    </w:tbl>
    <w:p>
      <w:pPr>
        <w:spacing w:line="240" w:lineRule="auto" w:before="1"/>
        <w:rPr>
          <w:rFonts w:ascii="Microsoft JhengHei" w:hAnsi="Microsoft JhengHei" w:cs="Microsoft JhengHei" w:eastAsia="Microsoft JhengHei" w:hint="default"/>
          <w:b/>
          <w:bCs/>
          <w:sz w:val="6"/>
          <w:szCs w:val="6"/>
        </w:rPr>
      </w:pPr>
    </w:p>
    <w:p>
      <w:pPr>
        <w:pStyle w:val="BodyText"/>
        <w:spacing w:line="324" w:lineRule="auto" w:before="33"/>
        <w:ind w:right="306" w:firstLine="427"/>
        <w:jc w:val="both"/>
      </w:pPr>
      <w:r>
        <w:rPr>
          <w:rFonts w:ascii="宋体" w:hAnsi="宋体" w:cs="宋体" w:eastAsia="宋体" w:hint="default"/>
        </w:rPr>
        <w:t>注</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于</w:t>
      </w:r>
      <w:r>
        <w:rPr>
          <w:rFonts w:ascii="宋体" w:hAnsi="宋体" w:cs="宋体" w:eastAsia="宋体" w:hint="default"/>
          <w:spacing w:val="-57"/>
        </w:rPr>
        <w:t> </w:t>
      </w:r>
      <w:r>
        <w:rPr>
          <w:rFonts w:ascii="Courier New" w:hAnsi="Courier New" w:cs="Courier New" w:eastAsia="Courier New" w:hint="default"/>
        </w:rPr>
        <w:t>2009</w:t>
      </w:r>
      <w:r>
        <w:rPr>
          <w:rFonts w:ascii="Courier New" w:hAnsi="Courier New" w:cs="Courier New" w:eastAsia="Courier New" w:hint="default"/>
          <w:spacing w:val="-68"/>
        </w:rPr>
        <w:t> </w:t>
      </w:r>
      <w:r>
        <w:rPr/>
        <w:t>年</w:t>
      </w:r>
      <w:r>
        <w:rPr>
          <w:spacing w:val="-57"/>
        </w:rPr>
        <w:t> </w:t>
      </w:r>
      <w:r>
        <w:rPr>
          <w:rFonts w:ascii="Courier New" w:hAnsi="Courier New" w:cs="Courier New" w:eastAsia="Courier New" w:hint="default"/>
        </w:rPr>
        <w:t>12</w:t>
      </w:r>
      <w:r>
        <w:rPr>
          <w:rFonts w:ascii="Courier New" w:hAnsi="Courier New" w:cs="Courier New" w:eastAsia="Courier New" w:hint="default"/>
          <w:spacing w:val="-73"/>
        </w:rPr>
        <w:t> </w:t>
      </w:r>
      <w:r>
        <w:rPr>
          <w:rFonts w:ascii="宋体" w:hAnsi="宋体" w:cs="宋体" w:eastAsia="宋体" w:hint="default"/>
        </w:rPr>
        <w:t>月</w:t>
      </w:r>
      <w:r>
        <w:rPr>
          <w:rFonts w:ascii="宋体" w:hAnsi="宋体" w:cs="宋体" w:eastAsia="宋体" w:hint="default"/>
        </w:rPr>
        <w:t>与</w:t>
      </w:r>
      <w:r>
        <w:rPr>
          <w:rFonts w:ascii="宋体" w:hAnsi="宋体" w:cs="宋体" w:eastAsia="宋体" w:hint="default"/>
        </w:rPr>
        <w:t>苏</w:t>
      </w:r>
      <w:r>
        <w:rPr>
          <w:rFonts w:ascii="宋体" w:hAnsi="宋体" w:cs="宋体" w:eastAsia="宋体" w:hint="default"/>
        </w:rPr>
        <w:t>州</w:t>
      </w:r>
      <w:r>
        <w:rPr>
          <w:rFonts w:ascii="宋体" w:hAnsi="宋体" w:cs="宋体" w:eastAsia="宋体" w:hint="default"/>
        </w:rPr>
        <w:t>文</w:t>
      </w:r>
      <w:r>
        <w:rPr/>
        <w:t>锦</w:t>
      </w:r>
      <w:r>
        <w:rPr>
          <w:rFonts w:ascii="宋体" w:hAnsi="宋体" w:cs="宋体" w:eastAsia="宋体" w:hint="default"/>
        </w:rPr>
        <w:t>投</w:t>
      </w:r>
      <w:r>
        <w:rPr/>
        <w:t>资</w:t>
      </w:r>
      <w:r>
        <w:rPr>
          <w:rFonts w:ascii="宋体" w:hAnsi="宋体" w:cs="宋体" w:eastAsia="宋体" w:hint="default"/>
        </w:rPr>
        <w:t>发</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签</w:t>
      </w:r>
      <w:r>
        <w:rPr>
          <w:rFonts w:ascii="宋体" w:hAnsi="宋体" w:cs="宋体" w:eastAsia="宋体" w:hint="default"/>
          <w:w w:val="102"/>
        </w:rPr>
        <w:t> </w:t>
      </w:r>
      <w:r>
        <w:rPr>
          <w:rFonts w:ascii="宋体" w:hAnsi="宋体" w:cs="宋体" w:eastAsia="宋体" w:hint="default"/>
          <w:spacing w:val="-4"/>
        </w:rPr>
        <w:t>订</w:t>
      </w:r>
      <w:r>
        <w:rPr>
          <w:spacing w:val="-4"/>
        </w:rPr>
        <w:t>了</w:t>
      </w:r>
      <w:r>
        <w:rPr>
          <w:rFonts w:ascii="宋体" w:hAnsi="宋体" w:cs="宋体" w:eastAsia="宋体" w:hint="default"/>
          <w:spacing w:val="-4"/>
        </w:rPr>
        <w:t>股</w:t>
      </w:r>
      <w:r>
        <w:rPr>
          <w:rFonts w:ascii="宋体" w:hAnsi="宋体" w:cs="宋体" w:eastAsia="宋体" w:hint="default"/>
          <w:spacing w:val="-4"/>
        </w:rPr>
        <w:t>权</w:t>
      </w:r>
      <w:r>
        <w:rPr>
          <w:rFonts w:ascii="宋体" w:hAnsi="宋体" w:cs="宋体" w:eastAsia="宋体" w:hint="default"/>
          <w:spacing w:val="-4"/>
        </w:rPr>
        <w:t>转让协</w:t>
      </w:r>
      <w:r>
        <w:rPr>
          <w:spacing w:val="-4"/>
        </w:rPr>
        <w:t>议，</w:t>
      </w:r>
      <w:r>
        <w:rPr>
          <w:rFonts w:ascii="宋体" w:hAnsi="宋体" w:cs="宋体" w:eastAsia="宋体" w:hint="default"/>
          <w:spacing w:val="-4"/>
        </w:rPr>
        <w:t>将持</w:t>
      </w:r>
      <w:r>
        <w:rPr>
          <w:spacing w:val="-4"/>
        </w:rPr>
        <w:t>有</w:t>
      </w:r>
      <w:r>
        <w:rPr>
          <w:rFonts w:ascii="宋体" w:hAnsi="宋体" w:cs="宋体" w:eastAsia="宋体" w:hint="default"/>
          <w:spacing w:val="-4"/>
        </w:rPr>
        <w:t>南通</w:t>
      </w:r>
      <w:r>
        <w:rPr>
          <w:spacing w:val="-4"/>
        </w:rPr>
        <w:t>锦</w:t>
      </w:r>
      <w:r>
        <w:rPr>
          <w:rFonts w:ascii="宋体" w:hAnsi="宋体" w:cs="宋体" w:eastAsia="宋体" w:hint="default"/>
          <w:spacing w:val="-4"/>
        </w:rPr>
        <w:t>海</w:t>
      </w:r>
      <w:r>
        <w:rPr>
          <w:rFonts w:ascii="宋体" w:hAnsi="宋体" w:cs="宋体" w:eastAsia="宋体" w:hint="default"/>
          <w:spacing w:val="-4"/>
        </w:rPr>
        <w:t>建</w:t>
      </w:r>
      <w:r>
        <w:rPr>
          <w:rFonts w:ascii="宋体" w:hAnsi="宋体" w:cs="宋体" w:eastAsia="宋体" w:hint="default"/>
          <w:spacing w:val="-4"/>
        </w:rPr>
        <w:t>筑</w:t>
      </w:r>
      <w:r>
        <w:rPr>
          <w:rFonts w:ascii="宋体" w:hAnsi="宋体" w:cs="宋体" w:eastAsia="宋体" w:hint="default"/>
          <w:spacing w:val="-4"/>
        </w:rPr>
        <w:t>劳</w:t>
      </w:r>
      <w:r>
        <w:rPr>
          <w:spacing w:val="-4"/>
        </w:rPr>
        <w:t>务有限公司的</w:t>
      </w:r>
      <w:r>
        <w:rPr>
          <w:spacing w:val="-31"/>
        </w:rPr>
        <w:t> </w:t>
      </w:r>
      <w:r>
        <w:rPr>
          <w:rFonts w:ascii="Courier New" w:hAnsi="Courier New" w:cs="Courier New" w:eastAsia="Courier New" w:hint="default"/>
        </w:rPr>
        <w:t>80.67%</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转让</w:t>
      </w:r>
      <w:r>
        <w:rPr>
          <w:rFonts w:ascii="宋体" w:hAnsi="宋体" w:cs="宋体" w:eastAsia="宋体" w:hint="default"/>
        </w:rPr>
        <w:t>给</w:t>
      </w:r>
      <w:r>
        <w:rPr>
          <w:rFonts w:ascii="宋体" w:hAnsi="宋体" w:cs="宋体" w:eastAsia="宋体" w:hint="default"/>
        </w:rPr>
        <w:t>苏</w:t>
      </w:r>
      <w:r>
        <w:rPr>
          <w:rFonts w:ascii="宋体" w:hAnsi="宋体" w:cs="宋体" w:eastAsia="宋体" w:hint="default"/>
        </w:rPr>
        <w:t>州</w:t>
      </w:r>
      <w:r>
        <w:rPr>
          <w:rFonts w:ascii="宋体" w:hAnsi="宋体" w:cs="宋体" w:eastAsia="宋体" w:hint="default"/>
        </w:rPr>
        <w:t>文</w:t>
      </w:r>
      <w:r>
        <w:rPr>
          <w:rFonts w:ascii="宋体" w:hAnsi="宋体" w:cs="宋体" w:eastAsia="宋体" w:hint="default"/>
          <w:spacing w:val="-109"/>
        </w:rPr>
        <w:t> </w:t>
      </w:r>
      <w:r>
        <w:rPr>
          <w:spacing w:val="-5"/>
        </w:rPr>
        <w:t>锦</w:t>
      </w:r>
      <w:r>
        <w:rPr>
          <w:rFonts w:ascii="宋体" w:hAnsi="宋体" w:cs="宋体" w:eastAsia="宋体" w:hint="default"/>
          <w:spacing w:val="-5"/>
        </w:rPr>
        <w:t>投</w:t>
      </w:r>
      <w:r>
        <w:rPr>
          <w:spacing w:val="-5"/>
        </w:rPr>
        <w:t>资</w:t>
      </w:r>
      <w:r>
        <w:rPr>
          <w:rFonts w:ascii="宋体" w:hAnsi="宋体" w:cs="宋体" w:eastAsia="宋体" w:hint="default"/>
          <w:spacing w:val="-5"/>
        </w:rPr>
        <w:t>发</w:t>
      </w:r>
      <w:r>
        <w:rPr>
          <w:rFonts w:ascii="宋体" w:hAnsi="宋体" w:cs="宋体" w:eastAsia="宋体" w:hint="default"/>
          <w:spacing w:val="-5"/>
        </w:rPr>
        <w:t>展</w:t>
      </w:r>
      <w:r>
        <w:rPr>
          <w:rFonts w:ascii="宋体" w:hAnsi="宋体" w:cs="宋体" w:eastAsia="宋体" w:hint="default"/>
          <w:spacing w:val="-5"/>
        </w:rPr>
        <w:t>中</w:t>
      </w:r>
      <w:r>
        <w:rPr>
          <w:rFonts w:ascii="宋体" w:hAnsi="宋体" w:cs="宋体" w:eastAsia="宋体" w:hint="default"/>
          <w:spacing w:val="-5"/>
        </w:rPr>
        <w:t>心</w:t>
      </w:r>
      <w:r>
        <w:rPr>
          <w:spacing w:val="-5"/>
        </w:rPr>
        <w:t>，并</w:t>
      </w:r>
      <w:r>
        <w:rPr>
          <w:rFonts w:ascii="宋体" w:hAnsi="宋体" w:cs="宋体" w:eastAsia="宋体" w:hint="default"/>
          <w:spacing w:val="-5"/>
        </w:rPr>
        <w:t>收</w:t>
      </w:r>
      <w:r>
        <w:rPr>
          <w:rFonts w:ascii="宋体" w:hAnsi="宋体" w:cs="宋体" w:eastAsia="宋体" w:hint="default"/>
          <w:spacing w:val="-5"/>
        </w:rPr>
        <w:t>到</w:t>
      </w:r>
      <w:r>
        <w:rPr>
          <w:spacing w:val="-5"/>
        </w:rPr>
        <w:t>了</w:t>
      </w:r>
      <w:r>
        <w:rPr>
          <w:rFonts w:ascii="宋体" w:hAnsi="宋体" w:cs="宋体" w:eastAsia="宋体" w:hint="default"/>
          <w:spacing w:val="-5"/>
        </w:rPr>
        <w:t>全部股</w:t>
      </w:r>
      <w:r>
        <w:rPr>
          <w:rFonts w:ascii="宋体" w:hAnsi="宋体" w:cs="宋体" w:eastAsia="宋体" w:hint="default"/>
          <w:spacing w:val="-5"/>
        </w:rPr>
        <w:t>权</w:t>
      </w:r>
      <w:r>
        <w:rPr>
          <w:rFonts w:ascii="宋体" w:hAnsi="宋体" w:cs="宋体" w:eastAsia="宋体" w:hint="default"/>
          <w:spacing w:val="-5"/>
        </w:rPr>
        <w:t>转让款</w:t>
      </w:r>
      <w:r>
        <w:rPr>
          <w:spacing w:val="-5"/>
        </w:rPr>
        <w:t>，确</w:t>
      </w:r>
      <w:r>
        <w:rPr>
          <w:rFonts w:ascii="宋体" w:hAnsi="宋体" w:cs="宋体" w:eastAsia="宋体" w:hint="default"/>
          <w:spacing w:val="-5"/>
        </w:rPr>
        <w:t>定</w:t>
      </w:r>
      <w:r>
        <w:rPr>
          <w:spacing w:val="-5"/>
        </w:rPr>
        <w:t>出</w:t>
      </w:r>
      <w:r>
        <w:rPr>
          <w:rFonts w:ascii="宋体" w:hAnsi="宋体" w:cs="宋体" w:eastAsia="宋体" w:hint="default"/>
          <w:spacing w:val="-5"/>
        </w:rPr>
        <w:t>售</w:t>
      </w:r>
      <w:r>
        <w:rPr>
          <w:rFonts w:ascii="宋体" w:hAnsi="宋体" w:cs="宋体" w:eastAsia="宋体" w:hint="default"/>
          <w:spacing w:val="-5"/>
        </w:rPr>
        <w:t>日</w:t>
      </w:r>
      <w:r>
        <w:rPr>
          <w:spacing w:val="-5"/>
        </w:rPr>
        <w:t>为</w:t>
      </w:r>
      <w:r>
        <w:rPr>
          <w:spacing w:val="-61"/>
        </w:rPr>
        <w:t> </w:t>
      </w:r>
      <w:r>
        <w:rPr>
          <w:rFonts w:ascii="Courier New" w:hAnsi="Courier New" w:cs="Courier New" w:eastAsia="Courier New" w:hint="default"/>
        </w:rPr>
        <w:t>2009</w:t>
      </w:r>
      <w:r>
        <w:rPr>
          <w:rFonts w:ascii="Courier New" w:hAnsi="Courier New" w:cs="Courier New" w:eastAsia="Courier New" w:hint="default"/>
          <w:spacing w:val="-81"/>
        </w:rPr>
        <w:t> </w:t>
      </w:r>
      <w:r>
        <w:rPr/>
        <w:t>年</w:t>
      </w:r>
      <w:r>
        <w:rPr>
          <w:spacing w:val="-61"/>
        </w:rPr>
        <w:t> </w:t>
      </w:r>
      <w:r>
        <w:rPr>
          <w:rFonts w:ascii="Courier New" w:hAnsi="Courier New" w:cs="Courier New" w:eastAsia="Courier New" w:hint="default"/>
        </w:rPr>
        <w:t>12</w:t>
      </w:r>
      <w:r>
        <w:rPr>
          <w:rFonts w:ascii="Courier New" w:hAnsi="Courier New" w:cs="Courier New" w:eastAsia="Courier New" w:hint="default"/>
          <w:spacing w:val="-77"/>
        </w:rPr>
        <w:t> </w:t>
      </w:r>
      <w:r>
        <w:rPr>
          <w:rFonts w:ascii="宋体" w:hAnsi="宋体" w:cs="宋体" w:eastAsia="宋体" w:hint="default"/>
        </w:rPr>
        <w:t>月</w:t>
      </w:r>
      <w:r>
        <w:rPr>
          <w:rFonts w:ascii="宋体" w:hAnsi="宋体" w:cs="宋体" w:eastAsia="宋体" w:hint="default"/>
          <w:spacing w:val="-61"/>
        </w:rPr>
        <w:t> </w:t>
      </w:r>
      <w:r>
        <w:rPr>
          <w:rFonts w:ascii="Courier New" w:hAnsi="Courier New" w:cs="Courier New" w:eastAsia="Courier New" w:hint="default"/>
        </w:rPr>
        <w:t>31</w:t>
      </w:r>
      <w:r>
        <w:rPr>
          <w:rFonts w:ascii="Courier New" w:hAnsi="Courier New" w:cs="Courier New" w:eastAsia="Courier New" w:hint="default"/>
          <w:spacing w:val="-77"/>
        </w:rPr>
        <w:t> </w:t>
      </w:r>
      <w:r>
        <w:rPr>
          <w:rFonts w:ascii="宋体" w:hAnsi="宋体" w:cs="宋体" w:eastAsia="宋体" w:hint="default"/>
          <w:spacing w:val="-28"/>
        </w:rPr>
        <w:t>日</w:t>
      </w:r>
      <w:r>
        <w:rPr>
          <w:spacing w:val="-28"/>
        </w:rPr>
        <w:t>，出</w:t>
      </w:r>
      <w:r>
        <w:rPr/>
      </w:r>
    </w:p>
    <w:p>
      <w:pPr>
        <w:pStyle w:val="BodyText"/>
        <w:spacing w:line="240" w:lineRule="auto" w:before="20"/>
        <w:ind w:right="0"/>
        <w:jc w:val="left"/>
      </w:pPr>
      <w:r>
        <w:rPr>
          <w:rFonts w:ascii="宋体" w:hAnsi="宋体" w:cs="宋体" w:eastAsia="宋体" w:hint="default"/>
        </w:rPr>
        <w:t>售</w:t>
      </w:r>
      <w:r>
        <w:rPr>
          <w:rFonts w:ascii="宋体" w:hAnsi="宋体" w:cs="宋体" w:eastAsia="宋体" w:hint="default"/>
        </w:rPr>
        <w:t>价格 </w:t>
      </w:r>
      <w:r>
        <w:rPr>
          <w:rFonts w:ascii="Courier New" w:hAnsi="Courier New" w:cs="Courier New" w:eastAsia="Courier New" w:hint="default"/>
        </w:rPr>
        <w:t>242</w:t>
      </w:r>
      <w:r>
        <w:rPr>
          <w:rFonts w:ascii="Courier New" w:hAnsi="Courier New" w:cs="Courier New" w:eastAsia="Courier New" w:hint="default"/>
          <w:spacing w:val="-94"/>
        </w:rPr>
        <w:t> </w:t>
      </w:r>
      <w:r>
        <w:rPr>
          <w:rFonts w:ascii="宋体" w:hAnsi="宋体" w:cs="宋体" w:eastAsia="宋体" w:hint="default"/>
        </w:rPr>
        <w:t>万元</w:t>
      </w:r>
      <w:r>
        <w:rPr/>
        <w:t>，</w:t>
      </w:r>
      <w:r>
        <w:rPr>
          <w:rFonts w:ascii="宋体" w:hAnsi="宋体" w:cs="宋体" w:eastAsia="宋体" w:hint="default"/>
        </w:rPr>
        <w:t>与该</w:t>
      </w:r>
      <w:r>
        <w:rPr>
          <w:rFonts w:ascii="宋体" w:hAnsi="宋体" w:cs="宋体" w:eastAsia="宋体" w:hint="default"/>
        </w:rPr>
        <w:t>笔</w:t>
      </w:r>
      <w:r>
        <w:rPr/>
        <w:t>长</w:t>
      </w:r>
      <w:r>
        <w:rPr>
          <w:rFonts w:ascii="宋体" w:hAnsi="宋体" w:cs="宋体" w:eastAsia="宋体" w:hint="default"/>
        </w:rPr>
        <w:t>期</w:t>
      </w:r>
      <w:r>
        <w:rPr>
          <w:rFonts w:ascii="宋体" w:hAnsi="宋体" w:cs="宋体" w:eastAsia="宋体" w:hint="default"/>
        </w:rPr>
        <w:t>投</w:t>
      </w:r>
      <w:r>
        <w:rPr/>
        <w:t>资的</w:t>
      </w:r>
      <w:r>
        <w:rPr>
          <w:rFonts w:ascii="宋体" w:hAnsi="宋体" w:cs="宋体" w:eastAsia="宋体" w:hint="default"/>
        </w:rPr>
        <w:t>账</w:t>
      </w:r>
      <w:r>
        <w:rPr>
          <w:rFonts w:ascii="宋体" w:hAnsi="宋体" w:cs="宋体" w:eastAsia="宋体" w:hint="default"/>
        </w:rPr>
        <w:t>面</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一</w:t>
      </w:r>
      <w:r>
        <w:rPr>
          <w:rFonts w:ascii="宋体" w:hAnsi="宋体" w:cs="宋体" w:eastAsia="宋体" w:hint="default"/>
        </w:rPr>
        <w:t>致</w:t>
      </w:r>
      <w:r>
        <w:rPr/>
        <w:t>，</w:t>
      </w:r>
      <w:r>
        <w:rPr>
          <w:rFonts w:ascii="宋体" w:hAnsi="宋体" w:cs="宋体" w:eastAsia="宋体" w:hint="default"/>
        </w:rPr>
        <w:t>未</w:t>
      </w:r>
      <w:r>
        <w:rPr>
          <w:rFonts w:ascii="宋体" w:hAnsi="宋体" w:cs="宋体" w:eastAsia="宋体" w:hint="default"/>
        </w:rPr>
        <w:t>形</w:t>
      </w:r>
      <w:r>
        <w:rPr>
          <w:rFonts w:ascii="宋体" w:hAnsi="宋体" w:cs="宋体" w:eastAsia="宋体" w:hint="default"/>
        </w:rPr>
        <w:t>成</w:t>
      </w:r>
      <w:r>
        <w:rPr>
          <w:rFonts w:ascii="宋体" w:hAnsi="宋体" w:cs="宋体" w:eastAsia="宋体" w:hint="default"/>
        </w:rPr>
        <w:t>收</w:t>
      </w:r>
      <w:r>
        <w:rPr>
          <w:rFonts w:ascii="宋体" w:hAnsi="宋体" w:cs="宋体" w:eastAsia="宋体" w:hint="default"/>
        </w:rPr>
        <w:t>益</w:t>
      </w:r>
      <w:r>
        <w:rPr/>
        <w:t>或</w:t>
      </w:r>
      <w:r>
        <w:rPr>
          <w:rFonts w:ascii="宋体" w:hAnsi="宋体" w:cs="宋体" w:eastAsia="宋体" w:hint="default"/>
        </w:rPr>
        <w:t>损</w:t>
      </w:r>
      <w:r>
        <w:rPr>
          <w:rFonts w:ascii="宋体" w:hAnsi="宋体" w:cs="宋体" w:eastAsia="宋体" w:hint="default"/>
        </w:rPr>
        <w:t>失</w:t>
      </w:r>
      <w:r>
        <w:rPr/>
        <w:t>。</w:t>
      </w: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38"/>
          <w:szCs w:val="38"/>
        </w:rPr>
      </w:pPr>
    </w:p>
    <w:p>
      <w:pPr>
        <w:pStyle w:val="Heading4"/>
        <w:tabs>
          <w:tab w:pos="2918" w:val="left" w:leader="none"/>
        </w:tabs>
        <w:spacing w:line="240" w:lineRule="auto"/>
        <w:ind w:left="1929" w:right="0"/>
        <w:jc w:val="left"/>
        <w:rPr>
          <w:rFonts w:ascii="Microsoft JhengHei" w:hAnsi="Microsoft JhengHei" w:cs="Microsoft JhengHei" w:eastAsia="Microsoft JhengHei" w:hint="default"/>
          <w:b w:val="0"/>
          <w:bCs w:val="0"/>
        </w:rPr>
      </w:pPr>
      <w:r>
        <w:rPr>
          <w:spacing w:val="-2"/>
        </w:rPr>
        <w:t>（</w:t>
      </w:r>
      <w:r>
        <w:rPr>
          <w:rFonts w:ascii="Microsoft JhengHei" w:hAnsi="Microsoft JhengHei" w:cs="Microsoft JhengHei" w:eastAsia="Microsoft JhengHei" w:hint="default"/>
          <w:spacing w:val="-2"/>
        </w:rPr>
        <w:t>三</w:t>
      </w:r>
      <w:r>
        <w:rPr>
          <w:spacing w:val="-2"/>
        </w:rPr>
        <w:t>）</w:t>
        <w:tab/>
      </w:r>
      <w:r>
        <w:rPr>
          <w:rFonts w:ascii="Microsoft JhengHei" w:hAnsi="Microsoft JhengHei" w:cs="Microsoft JhengHei" w:eastAsia="Microsoft JhengHei" w:hint="default"/>
          <w:spacing w:val="-1"/>
        </w:rPr>
        <w:t>本</w:t>
      </w:r>
      <w:r>
        <w:rPr>
          <w:spacing w:val="-1"/>
        </w:rPr>
        <w:t>年新增的同</w:t>
      </w:r>
      <w:r>
        <w:rPr>
          <w:rFonts w:ascii="Microsoft JhengHei" w:hAnsi="Microsoft JhengHei" w:cs="Microsoft JhengHei" w:eastAsia="Microsoft JhengHei" w:hint="default"/>
          <w:spacing w:val="-1"/>
        </w:rPr>
        <w:t>一</w:t>
      </w:r>
      <w:r>
        <w:rPr>
          <w:spacing w:val="-1"/>
        </w:rPr>
        <w:t>控制</w:t>
      </w:r>
      <w:r>
        <w:rPr>
          <w:rFonts w:ascii="Microsoft JhengHei" w:hAnsi="Microsoft JhengHei" w:cs="Microsoft JhengHei" w:eastAsia="Microsoft JhengHei" w:hint="default"/>
          <w:spacing w:val="-1"/>
        </w:rPr>
        <w:t>下</w:t>
      </w:r>
      <w:r>
        <w:rPr>
          <w:spacing w:val="-1"/>
        </w:rPr>
        <w:t>的企</w:t>
      </w:r>
      <w:r>
        <w:rPr>
          <w:rFonts w:ascii="Microsoft JhengHei" w:hAnsi="Microsoft JhengHei" w:cs="Microsoft JhengHei" w:eastAsia="Microsoft JhengHei" w:hint="default"/>
          <w:spacing w:val="-1"/>
        </w:rPr>
        <w:t>业</w:t>
      </w:r>
      <w:r>
        <w:rPr>
          <w:spacing w:val="-1"/>
        </w:rPr>
        <w:t>合并取得的子</w:t>
      </w:r>
      <w:r>
        <w:rPr>
          <w:rFonts w:ascii="Microsoft JhengHei" w:hAnsi="Microsoft JhengHei" w:cs="Microsoft JhengHei" w:eastAsia="Microsoft JhengHei" w:hint="default"/>
          <w:spacing w:val="-1"/>
        </w:rPr>
        <w:t>公司</w:t>
      </w:r>
      <w:r>
        <w:rPr>
          <w:rFonts w:ascii="Microsoft JhengHei" w:hAnsi="Microsoft JhengHei" w:cs="Microsoft JhengHei" w:eastAsia="Microsoft JhengHei" w:hint="default"/>
          <w:b w:val="0"/>
          <w:bCs w:val="0"/>
          <w:spacing w:val="-1"/>
        </w:rPr>
      </w:r>
    </w:p>
    <w:p>
      <w:pPr>
        <w:spacing w:line="240" w:lineRule="auto" w:before="6"/>
        <w:rPr>
          <w:rFonts w:ascii="Microsoft JhengHei" w:hAnsi="Microsoft JhengHei" w:cs="Microsoft JhengHei" w:eastAsia="Microsoft JhengHei" w:hint="default"/>
          <w:b/>
          <w:bCs/>
          <w:sz w:val="17"/>
          <w:szCs w:val="17"/>
        </w:rPr>
      </w:pPr>
    </w:p>
    <w:p>
      <w:pPr>
        <w:pStyle w:val="BodyText"/>
        <w:spacing w:line="240" w:lineRule="auto"/>
        <w:ind w:left="1982" w:right="0"/>
        <w:jc w:val="left"/>
      </w:pPr>
      <w:r>
        <w:rPr>
          <w:w w:val="102"/>
        </w:rPr>
        <w:t>无</w:t>
      </w:r>
      <w:r>
        <w:rPr/>
      </w:r>
    </w:p>
    <w:p>
      <w:pPr>
        <w:pStyle w:val="Heading4"/>
        <w:tabs>
          <w:tab w:pos="2918" w:val="left" w:leader="none"/>
        </w:tabs>
        <w:spacing w:line="240" w:lineRule="auto" w:before="144"/>
        <w:ind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四</w:t>
      </w:r>
      <w:r>
        <w:rPr/>
        <w:t>）</w:t>
        <w:tab/>
      </w:r>
      <w:r>
        <w:rPr>
          <w:rFonts w:ascii="Microsoft JhengHei" w:hAnsi="Microsoft JhengHei" w:cs="Microsoft JhengHei" w:eastAsia="Microsoft JhengHei" w:hint="default"/>
        </w:rPr>
        <w:t>本</w:t>
      </w:r>
      <w:r>
        <w:rPr/>
        <w:t>年新增的</w:t>
      </w:r>
      <w:r>
        <w:rPr>
          <w:rFonts w:ascii="Microsoft JhengHei" w:hAnsi="Microsoft JhengHei" w:cs="Microsoft JhengHei" w:eastAsia="Microsoft JhengHei" w:hint="default"/>
        </w:rPr>
        <w:t>非</w:t>
      </w:r>
      <w:r>
        <w:rPr/>
        <w:t>同</w:t>
      </w:r>
      <w:r>
        <w:rPr>
          <w:rFonts w:ascii="Microsoft JhengHei" w:hAnsi="Microsoft JhengHei" w:cs="Microsoft JhengHei" w:eastAsia="Microsoft JhengHei" w:hint="default"/>
        </w:rPr>
        <w:t>一</w:t>
      </w:r>
      <w:r>
        <w:rPr/>
        <w:t>控制</w:t>
      </w:r>
      <w:r>
        <w:rPr>
          <w:rFonts w:ascii="Microsoft JhengHei" w:hAnsi="Microsoft JhengHei" w:cs="Microsoft JhengHei" w:eastAsia="Microsoft JhengHei" w:hint="default"/>
        </w:rPr>
        <w:t>下</w:t>
      </w:r>
      <w:r>
        <w:rPr/>
        <w:t>的企</w:t>
      </w:r>
      <w:r>
        <w:rPr>
          <w:rFonts w:ascii="Microsoft JhengHei" w:hAnsi="Microsoft JhengHei" w:cs="Microsoft JhengHei" w:eastAsia="Microsoft JhengHei" w:hint="default"/>
        </w:rPr>
        <w:t>业</w:t>
      </w:r>
      <w:r>
        <w:rPr/>
        <w:t>合并取得的子</w:t>
      </w:r>
      <w:r>
        <w:rPr>
          <w:rFonts w:ascii="Microsoft JhengHei" w:hAnsi="Microsoft JhengHei" w:cs="Microsoft JhengHei" w:eastAsia="Microsoft JhengHei" w:hint="default"/>
        </w:rPr>
        <w:t>公司</w:t>
      </w:r>
      <w:r>
        <w:rPr>
          <w:rFonts w:ascii="Microsoft JhengHei" w:hAnsi="Microsoft JhengHei" w:cs="Microsoft JhengHei" w:eastAsia="Microsoft JhengHei" w:hint="default"/>
          <w:b w:val="0"/>
          <w:bCs w:val="0"/>
        </w:rPr>
      </w:r>
    </w:p>
    <w:p>
      <w:pPr>
        <w:pStyle w:val="BodyText"/>
        <w:spacing w:line="321" w:lineRule="auto" w:before="129"/>
        <w:ind w:left="1982" w:right="0"/>
        <w:jc w:val="left"/>
      </w:pPr>
      <w:r>
        <w:rPr>
          <w:rFonts w:ascii="Courier New" w:hAnsi="Courier New" w:cs="Courier New" w:eastAsia="Courier New" w:hint="default"/>
          <w:spacing w:val="-3"/>
        </w:rPr>
        <w:t>1</w:t>
      </w:r>
      <w:r>
        <w:rPr>
          <w:spacing w:val="-3"/>
        </w:rPr>
        <w:t>、</w:t>
      </w:r>
      <w:r>
        <w:rPr>
          <w:rFonts w:ascii="宋体" w:hAnsi="宋体" w:cs="宋体" w:eastAsia="宋体" w:hint="default"/>
          <w:spacing w:val="-3"/>
        </w:rPr>
        <w:t>基</w:t>
      </w:r>
      <w:r>
        <w:rPr>
          <w:spacing w:val="-3"/>
        </w:rPr>
        <w:t>本</w:t>
      </w:r>
      <w:r>
        <w:rPr>
          <w:rFonts w:ascii="宋体" w:hAnsi="宋体" w:cs="宋体" w:eastAsia="宋体" w:hint="default"/>
          <w:spacing w:val="-3"/>
        </w:rPr>
        <w:t>情况</w:t>
      </w:r>
      <w:r>
        <w:rPr>
          <w:rFonts w:ascii="宋体" w:hAnsi="宋体" w:cs="宋体" w:eastAsia="宋体" w:hint="default"/>
          <w:spacing w:val="-105"/>
        </w:rPr>
        <w:t> </w:t>
      </w:r>
      <w:r>
        <w:rPr>
          <w:rFonts w:ascii="宋体" w:hAnsi="宋体" w:cs="宋体" w:eastAsia="宋体" w:hint="default"/>
          <w:spacing w:val="-2"/>
        </w:rPr>
        <w:t>南通中南世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资有限公司</w:t>
      </w:r>
      <w:r>
        <w:rPr>
          <w:rFonts w:ascii="宋体" w:hAnsi="宋体" w:cs="宋体" w:eastAsia="宋体" w:hint="default"/>
          <w:spacing w:val="-2"/>
        </w:rPr>
        <w:t>最</w:t>
      </w:r>
      <w:r>
        <w:rPr>
          <w:rFonts w:ascii="宋体" w:hAnsi="宋体" w:cs="宋体" w:eastAsia="宋体" w:hint="default"/>
          <w:spacing w:val="-2"/>
        </w:rPr>
        <w:t>初</w:t>
      </w:r>
      <w:r>
        <w:rPr>
          <w:rFonts w:ascii="宋体" w:hAnsi="宋体" w:cs="宋体" w:eastAsia="宋体" w:hint="default"/>
          <w:spacing w:val="-2"/>
        </w:rPr>
        <w:t>由</w:t>
      </w:r>
      <w:r>
        <w:rPr>
          <w:rFonts w:ascii="宋体" w:hAnsi="宋体" w:cs="宋体" w:eastAsia="宋体" w:hint="default"/>
          <w:spacing w:val="-2"/>
        </w:rPr>
        <w:t>南通中南新世界中</w:t>
      </w:r>
      <w:r>
        <w:rPr>
          <w:rFonts w:ascii="宋体" w:hAnsi="宋体" w:cs="宋体" w:eastAsia="宋体" w:hint="default"/>
          <w:spacing w:val="-2"/>
        </w:rPr>
        <w:t>心开发</w:t>
      </w:r>
      <w:r>
        <w:rPr>
          <w:spacing w:val="-2"/>
        </w:rPr>
        <w:t>有限公司</w:t>
      </w:r>
      <w:r>
        <w:rPr>
          <w:rFonts w:ascii="宋体" w:hAnsi="宋体" w:cs="宋体" w:eastAsia="宋体" w:hint="default"/>
          <w:spacing w:val="-2"/>
        </w:rPr>
        <w:t>投</w:t>
      </w:r>
      <w:r>
        <w:rPr>
          <w:spacing w:val="-2"/>
        </w:rPr>
        <w:t>资</w:t>
      </w:r>
    </w:p>
    <w:p>
      <w:pPr>
        <w:pStyle w:val="BodyText"/>
        <w:spacing w:line="240" w:lineRule="auto" w:before="77"/>
        <w:ind w:right="0"/>
        <w:jc w:val="left"/>
        <w:rPr>
          <w:rFonts w:ascii="宋体" w:hAnsi="宋体" w:cs="宋体" w:eastAsia="宋体" w:hint="default"/>
        </w:rPr>
      </w:pPr>
      <w:r>
        <w:rPr>
          <w:rFonts w:ascii="Courier New" w:hAnsi="Courier New" w:cs="Courier New" w:eastAsia="Courier New" w:hint="default"/>
        </w:rPr>
        <w:t>5000</w:t>
      </w:r>
      <w:r>
        <w:rPr>
          <w:rFonts w:ascii="Courier New" w:hAnsi="Courier New" w:cs="Courier New" w:eastAsia="Courier New" w:hint="default"/>
          <w:spacing w:val="-60"/>
        </w:rPr>
        <w:t> </w:t>
      </w:r>
      <w:r>
        <w:rPr>
          <w:rFonts w:ascii="宋体" w:hAnsi="宋体" w:cs="宋体" w:eastAsia="宋体" w:hint="default"/>
          <w:spacing w:val="-3"/>
        </w:rPr>
        <w:t>万元</w:t>
      </w:r>
      <w:r>
        <w:rPr>
          <w:rFonts w:ascii="宋体" w:hAnsi="宋体" w:cs="宋体" w:eastAsia="宋体" w:hint="default"/>
          <w:spacing w:val="-3"/>
        </w:rPr>
        <w:t>设立</w:t>
      </w:r>
      <w:r>
        <w:rPr>
          <w:spacing w:val="-3"/>
        </w:rPr>
        <w:t>，</w:t>
      </w:r>
      <w:r>
        <w:rPr>
          <w:rFonts w:ascii="Courier New" w:hAnsi="Courier New" w:cs="Courier New" w:eastAsia="Courier New" w:hint="default"/>
          <w:spacing w:val="-3"/>
        </w:rPr>
        <w:t>2008</w:t>
      </w:r>
      <w:r>
        <w:rPr>
          <w:rFonts w:ascii="Courier New" w:hAnsi="Courier New" w:cs="Courier New" w:eastAsia="Courier New" w:hint="default"/>
          <w:spacing w:val="-56"/>
        </w:rPr>
        <w:t> </w:t>
      </w:r>
      <w:r>
        <w:rPr/>
        <w:t>年</w:t>
      </w:r>
      <w:r>
        <w:rPr>
          <w:spacing w:val="-43"/>
        </w:rPr>
        <w:t> </w:t>
      </w:r>
      <w:r>
        <w:rPr>
          <w:rFonts w:ascii="Courier New" w:hAnsi="Courier New" w:cs="Courier New" w:eastAsia="Courier New" w:hint="default"/>
        </w:rPr>
        <w:t>5</w:t>
      </w:r>
      <w:r>
        <w:rPr>
          <w:rFonts w:ascii="Courier New" w:hAnsi="Courier New" w:cs="Courier New" w:eastAsia="Courier New" w:hint="default"/>
          <w:spacing w:val="-56"/>
        </w:rPr>
        <w:t> </w:t>
      </w:r>
      <w:r>
        <w:rPr>
          <w:rFonts w:ascii="宋体" w:hAnsi="宋体" w:cs="宋体" w:eastAsia="宋体" w:hint="default"/>
        </w:rPr>
        <w:t>月</w:t>
      </w:r>
      <w:r>
        <w:rPr>
          <w:rFonts w:ascii="宋体" w:hAnsi="宋体" w:cs="宋体" w:eastAsia="宋体" w:hint="default"/>
          <w:spacing w:val="-43"/>
        </w:rPr>
        <w:t> </w:t>
      </w:r>
      <w:r>
        <w:rPr>
          <w:rFonts w:ascii="Courier New" w:hAnsi="Courier New" w:cs="Courier New" w:eastAsia="Courier New" w:hint="default"/>
        </w:rPr>
        <w:t>23</w:t>
      </w:r>
      <w:r>
        <w:rPr>
          <w:rFonts w:ascii="Courier New" w:hAnsi="Courier New" w:cs="Courier New" w:eastAsia="Courier New" w:hint="default"/>
          <w:spacing w:val="-56"/>
        </w:rPr>
        <w:t> </w:t>
      </w:r>
      <w:r>
        <w:rPr>
          <w:rFonts w:ascii="宋体" w:hAnsi="宋体" w:cs="宋体" w:eastAsia="宋体" w:hint="default"/>
        </w:rPr>
        <w:t>日</w:t>
      </w:r>
      <w:r>
        <w:rPr>
          <w:rFonts w:ascii="宋体" w:hAnsi="宋体" w:cs="宋体" w:eastAsia="宋体" w:hint="default"/>
        </w:rPr>
        <w:t>经</w:t>
      </w:r>
      <w:r>
        <w:rPr>
          <w:rFonts w:ascii="宋体" w:hAnsi="宋体" w:cs="宋体" w:eastAsia="宋体" w:hint="default"/>
        </w:rPr>
        <w:t>南通宏</w:t>
      </w:r>
      <w:r>
        <w:rPr/>
        <w:t>大</w:t>
      </w:r>
      <w:r>
        <w:rPr>
          <w:rFonts w:ascii="宋体" w:hAnsi="宋体" w:cs="宋体" w:eastAsia="宋体" w:hint="default"/>
        </w:rPr>
        <w:t>联</w:t>
      </w:r>
      <w:r>
        <w:rPr>
          <w:rFonts w:ascii="宋体" w:hAnsi="宋体" w:cs="宋体" w:eastAsia="宋体" w:hint="default"/>
        </w:rPr>
        <w:t>合</w:t>
      </w:r>
      <w:r>
        <w:rPr/>
        <w:t>会计师事务所出具</w:t>
      </w:r>
      <w:r>
        <w:rPr>
          <w:rFonts w:ascii="宋体" w:hAnsi="宋体" w:cs="宋体" w:eastAsia="宋体" w:hint="default"/>
        </w:rPr>
        <w:t>通宏</w:t>
      </w:r>
      <w:r>
        <w:rPr/>
        <w:t>会</w:t>
      </w:r>
      <w:r>
        <w:rPr>
          <w:rFonts w:ascii="宋体" w:hAnsi="宋体" w:cs="宋体" w:eastAsia="宋体" w:hint="default"/>
        </w:rPr>
        <w:t>验字</w:t>
      </w:r>
    </w:p>
    <w:p>
      <w:pPr>
        <w:pStyle w:val="BodyText"/>
        <w:spacing w:line="240" w:lineRule="auto" w:before="118"/>
        <w:ind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2008</w:t>
      </w:r>
      <w:r>
        <w:rPr>
          <w:rFonts w:ascii="宋体" w:hAnsi="宋体" w:cs="宋体" w:eastAsia="宋体" w:hint="default"/>
        </w:rPr>
        <w:t>）</w:t>
      </w:r>
      <w:r>
        <w:rPr>
          <w:rFonts w:ascii="宋体" w:hAnsi="宋体" w:cs="宋体" w:eastAsia="宋体" w:hint="default"/>
        </w:rPr>
        <w:t>第</w:t>
      </w:r>
      <w:r>
        <w:rPr>
          <w:rFonts w:ascii="宋体" w:hAnsi="宋体" w:cs="宋体" w:eastAsia="宋体" w:hint="default"/>
          <w:spacing w:val="-79"/>
        </w:rPr>
        <w:t> </w:t>
      </w:r>
      <w:r>
        <w:rPr>
          <w:rFonts w:ascii="Courier New" w:hAnsi="Courier New" w:cs="Courier New" w:eastAsia="Courier New" w:hint="default"/>
        </w:rPr>
        <w:t>174</w:t>
      </w:r>
      <w:r>
        <w:rPr>
          <w:rFonts w:ascii="Courier New" w:hAnsi="Courier New" w:cs="Courier New" w:eastAsia="Courier New" w:hint="default"/>
          <w:spacing w:val="-94"/>
        </w:rPr>
        <w:t> </w:t>
      </w:r>
      <w:r>
        <w:rPr>
          <w:rFonts w:ascii="宋体" w:hAnsi="宋体" w:cs="宋体" w:eastAsia="宋体" w:hint="default"/>
        </w:rPr>
        <w:t>号验</w:t>
      </w:r>
      <w:r>
        <w:rPr/>
        <w:t>资报告</w:t>
      </w:r>
      <w:r>
        <w:rPr>
          <w:rFonts w:ascii="宋体" w:hAnsi="宋体" w:cs="宋体" w:eastAsia="宋体" w:hint="default"/>
        </w:rPr>
        <w:t>验</w:t>
      </w:r>
      <w:r>
        <w:rPr/>
        <w:t>证，并</w:t>
      </w:r>
      <w:r>
        <w:rPr>
          <w:rFonts w:ascii="宋体" w:hAnsi="宋体" w:cs="宋体" w:eastAsia="宋体" w:hint="default"/>
        </w:rPr>
        <w:t>于</w:t>
      </w:r>
      <w:r>
        <w:rPr>
          <w:rFonts w:ascii="宋体" w:hAnsi="宋体" w:cs="宋体" w:eastAsia="宋体" w:hint="default"/>
        </w:rPr>
        <w:t>当</w:t>
      </w:r>
      <w:r>
        <w:rPr>
          <w:rFonts w:ascii="宋体" w:hAnsi="宋体" w:cs="宋体" w:eastAsia="宋体" w:hint="default"/>
        </w:rPr>
        <w:t>日</w:t>
      </w:r>
      <w:r>
        <w:rPr/>
        <w:t>在</w:t>
      </w:r>
      <w:r>
        <w:rPr>
          <w:rFonts w:ascii="宋体" w:hAnsi="宋体" w:cs="宋体" w:eastAsia="宋体" w:hint="default"/>
        </w:rPr>
        <w:t>江苏</w:t>
      </w:r>
      <w:r>
        <w:rPr>
          <w:rFonts w:ascii="宋体" w:hAnsi="宋体" w:cs="宋体" w:eastAsia="宋体" w:hint="default"/>
        </w:rPr>
        <w:t>省</w:t>
      </w:r>
      <w:r>
        <w:rPr>
          <w:rFonts w:ascii="宋体" w:hAnsi="宋体" w:cs="宋体" w:eastAsia="宋体" w:hint="default"/>
        </w:rPr>
        <w:t>南通</w:t>
      </w:r>
      <w:r>
        <w:rPr>
          <w:rFonts w:ascii="宋体" w:hAnsi="宋体" w:cs="宋体" w:eastAsia="宋体" w:hint="default"/>
        </w:rPr>
        <w:t>市</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行政</w:t>
      </w:r>
      <w:r>
        <w:rPr/>
        <w:t>管理</w:t>
      </w:r>
      <w:r>
        <w:rPr>
          <w:rFonts w:ascii="宋体" w:hAnsi="宋体" w:cs="宋体" w:eastAsia="宋体" w:hint="default"/>
        </w:rPr>
        <w:t>局</w:t>
      </w:r>
      <w:r>
        <w:rPr/>
        <w:t>完</w:t>
      </w:r>
      <w:r>
        <w:rPr>
          <w:rFonts w:ascii="宋体" w:hAnsi="宋体" w:cs="宋体" w:eastAsia="宋体" w:hint="default"/>
        </w:rPr>
        <w:t>成</w:t>
      </w:r>
      <w:r>
        <w:rPr>
          <w:rFonts w:ascii="宋体" w:hAnsi="宋体" w:cs="宋体" w:eastAsia="宋体" w:hint="default"/>
        </w:rPr>
        <w:t>工</w:t>
      </w:r>
    </w:p>
    <w:p>
      <w:pPr>
        <w:pStyle w:val="BodyText"/>
        <w:spacing w:line="324" w:lineRule="auto" w:before="113"/>
        <w:ind w:right="301"/>
        <w:jc w:val="left"/>
        <w:rPr>
          <w:rFonts w:ascii="宋体" w:hAnsi="宋体" w:cs="宋体" w:eastAsia="宋体" w:hint="default"/>
        </w:rPr>
      </w:pPr>
      <w:r>
        <w:rPr>
          <w:rFonts w:ascii="宋体" w:hAnsi="宋体" w:cs="宋体" w:eastAsia="宋体" w:hint="default"/>
        </w:rPr>
        <w:t>商</w:t>
      </w:r>
      <w:r>
        <w:rPr>
          <w:rFonts w:ascii="宋体" w:hAnsi="宋体" w:cs="宋体" w:eastAsia="宋体" w:hint="default"/>
        </w:rPr>
        <w:t>注册登</w:t>
      </w:r>
      <w:r>
        <w:rPr/>
        <w:t>记，法人</w:t>
      </w:r>
      <w:r>
        <w:rPr>
          <w:rFonts w:ascii="宋体" w:hAnsi="宋体" w:cs="宋体" w:eastAsia="宋体" w:hint="default"/>
        </w:rPr>
        <w:t>代表</w:t>
      </w:r>
      <w:r>
        <w:rPr/>
        <w:t>陈锦石。</w:t>
      </w:r>
      <w:r>
        <w:rPr>
          <w:rFonts w:ascii="Courier New" w:hAnsi="Courier New" w:cs="Courier New" w:eastAsia="Courier New" w:hint="default"/>
        </w:rPr>
        <w:t>2008</w:t>
      </w:r>
      <w:r>
        <w:rPr>
          <w:rFonts w:ascii="Courier New" w:hAnsi="Courier New" w:cs="Courier New" w:eastAsia="Courier New" w:hint="default"/>
          <w:spacing w:val="-73"/>
        </w:rPr>
        <w:t> </w:t>
      </w:r>
      <w:r>
        <w:rPr/>
        <w:t>年</w:t>
      </w:r>
      <w:r>
        <w:rPr>
          <w:spacing w:val="-52"/>
        </w:rPr>
        <w:t> </w:t>
      </w:r>
      <w:r>
        <w:rPr>
          <w:rFonts w:ascii="Courier New" w:hAnsi="Courier New" w:cs="Courier New" w:eastAsia="Courier New" w:hint="default"/>
        </w:rPr>
        <w:t>5</w:t>
      </w:r>
      <w:r>
        <w:rPr>
          <w:rFonts w:ascii="Courier New" w:hAnsi="Courier New" w:cs="Courier New" w:eastAsia="Courier New" w:hint="default"/>
          <w:spacing w:val="-78"/>
        </w:rPr>
        <w:t> </w:t>
      </w:r>
      <w:r>
        <w:rPr>
          <w:rFonts w:ascii="宋体" w:hAnsi="宋体" w:cs="宋体" w:eastAsia="宋体" w:hint="default"/>
        </w:rPr>
        <w:t>月</w:t>
      </w:r>
      <w:r>
        <w:rPr>
          <w:rFonts w:ascii="宋体" w:hAnsi="宋体" w:cs="宋体" w:eastAsia="宋体" w:hint="default"/>
          <w:spacing w:val="-57"/>
        </w:rPr>
        <w:t> </w:t>
      </w:r>
      <w:r>
        <w:rPr>
          <w:rFonts w:ascii="Courier New" w:hAnsi="Courier New" w:cs="Courier New" w:eastAsia="Courier New" w:hint="default"/>
        </w:rPr>
        <w:t>30</w:t>
      </w:r>
      <w:r>
        <w:rPr>
          <w:rFonts w:ascii="Courier New" w:hAnsi="Courier New" w:cs="Courier New" w:eastAsia="Courier New" w:hint="default"/>
          <w:spacing w:val="-78"/>
        </w:rPr>
        <w:t> </w:t>
      </w:r>
      <w:r>
        <w:rPr>
          <w:rFonts w:ascii="宋体" w:hAnsi="宋体" w:cs="宋体" w:eastAsia="宋体" w:hint="default"/>
        </w:rPr>
        <w:t>日</w:t>
      </w:r>
      <w:r>
        <w:rPr/>
        <w:t>，</w:t>
      </w:r>
      <w:r>
        <w:rPr>
          <w:rFonts w:ascii="宋体" w:hAnsi="宋体" w:cs="宋体" w:eastAsia="宋体" w:hint="default"/>
        </w:rPr>
        <w:t>根</w:t>
      </w:r>
      <w:r>
        <w:rPr>
          <w:rFonts w:ascii="宋体" w:hAnsi="宋体" w:cs="宋体" w:eastAsia="宋体" w:hint="default"/>
        </w:rPr>
        <w:t>据南通中南世</w:t>
      </w:r>
      <w:r>
        <w:rPr>
          <w:rFonts w:ascii="宋体" w:hAnsi="宋体" w:cs="宋体" w:eastAsia="宋体" w:hint="default"/>
        </w:rPr>
        <w:t>纪</w:t>
      </w:r>
      <w:r>
        <w:rPr>
          <w:rFonts w:ascii="宋体" w:hAnsi="宋体" w:cs="宋体" w:eastAsia="宋体" w:hint="default"/>
        </w:rPr>
        <w:t>花</w:t>
      </w:r>
      <w:r>
        <w:rPr>
          <w:rFonts w:ascii="宋体" w:hAnsi="宋体" w:cs="宋体" w:eastAsia="宋体" w:hint="default"/>
        </w:rPr>
        <w:t>城</w:t>
      </w:r>
      <w:r>
        <w:rPr>
          <w:rFonts w:ascii="宋体" w:hAnsi="宋体" w:cs="宋体" w:eastAsia="宋体" w:hint="default"/>
        </w:rPr>
        <w:t>投</w:t>
      </w:r>
      <w:r>
        <w:rPr/>
        <w:t>资有</w:t>
      </w:r>
      <w:r>
        <w:rPr>
          <w:spacing w:val="-5"/>
          <w:w w:val="102"/>
        </w:rPr>
        <w:t> </w:t>
      </w:r>
      <w:r>
        <w:rPr>
          <w:spacing w:val="-2"/>
        </w:rPr>
        <w:t>限公司</w:t>
      </w:r>
      <w:r>
        <w:rPr>
          <w:rFonts w:ascii="宋体" w:hAnsi="宋体" w:cs="宋体" w:eastAsia="宋体" w:hint="default"/>
          <w:spacing w:val="-2"/>
        </w:rPr>
        <w:t>股东</w:t>
      </w:r>
      <w:r>
        <w:rPr>
          <w:spacing w:val="-2"/>
        </w:rPr>
        <w:t>会</w:t>
      </w:r>
      <w:r>
        <w:rPr>
          <w:rFonts w:ascii="宋体" w:hAnsi="宋体" w:cs="宋体" w:eastAsia="宋体" w:hint="default"/>
          <w:spacing w:val="-2"/>
        </w:rPr>
        <w:t>决</w:t>
      </w:r>
      <w:r>
        <w:rPr>
          <w:spacing w:val="-2"/>
        </w:rPr>
        <w:t>议和</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转让协</w:t>
      </w:r>
      <w:r>
        <w:rPr>
          <w:spacing w:val="-2"/>
        </w:rPr>
        <w:t>议，</w:t>
      </w:r>
      <w:r>
        <w:rPr>
          <w:rFonts w:ascii="宋体" w:hAnsi="宋体" w:cs="宋体" w:eastAsia="宋体" w:hint="default"/>
          <w:spacing w:val="-2"/>
        </w:rPr>
        <w:t>南通中南新世界中</w:t>
      </w:r>
      <w:r>
        <w:rPr>
          <w:rFonts w:ascii="宋体" w:hAnsi="宋体" w:cs="宋体" w:eastAsia="宋体" w:hint="default"/>
          <w:spacing w:val="-2"/>
        </w:rPr>
        <w:t>心开发</w:t>
      </w:r>
      <w:r>
        <w:rPr>
          <w:spacing w:val="-2"/>
        </w:rPr>
        <w:t>有限公司</w:t>
      </w:r>
      <w:r>
        <w:rPr>
          <w:rFonts w:ascii="宋体" w:hAnsi="宋体" w:cs="宋体" w:eastAsia="宋体" w:hint="default"/>
          <w:spacing w:val="-2"/>
        </w:rPr>
        <w:t>将</w:t>
      </w:r>
      <w:r>
        <w:rPr>
          <w:spacing w:val="-2"/>
        </w:rPr>
        <w:t>所</w:t>
      </w:r>
      <w:r>
        <w:rPr>
          <w:rFonts w:ascii="宋体" w:hAnsi="宋体" w:cs="宋体" w:eastAsia="宋体" w:hint="default"/>
          <w:spacing w:val="-2"/>
        </w:rPr>
        <w:t>持</w:t>
      </w:r>
      <w:r>
        <w:rPr>
          <w:rFonts w:ascii="宋体" w:hAnsi="宋体" w:cs="宋体" w:eastAsia="宋体" w:hint="default"/>
          <w:spacing w:val="-2"/>
        </w:rPr>
        <w:t>全部</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106</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20"/>
        </w:sectPr>
      </w:pPr>
    </w:p>
    <w:p>
      <w:pPr>
        <w:spacing w:line="240" w:lineRule="auto" w:before="0"/>
        <w:rPr>
          <w:rFonts w:ascii="Times New Roman" w:hAnsi="Times New Roman" w:cs="Times New Roman" w:eastAsia="Times New Roman" w:hint="default"/>
          <w:sz w:val="20"/>
          <w:szCs w:val="20"/>
        </w:rPr>
      </w:pPr>
    </w:p>
    <w:p>
      <w:pPr>
        <w:pStyle w:val="BodyText"/>
        <w:spacing w:line="343" w:lineRule="auto" w:before="173"/>
        <w:ind w:right="226"/>
        <w:jc w:val="both"/>
        <w:rPr>
          <w:rFonts w:ascii="宋体" w:hAnsi="宋体" w:cs="宋体" w:eastAsia="宋体" w:hint="default"/>
        </w:rPr>
      </w:pPr>
      <w:r>
        <w:rPr>
          <w:rFonts w:ascii="宋体" w:hAnsi="宋体" w:cs="宋体" w:eastAsia="宋体" w:hint="default"/>
        </w:rPr>
        <w:t>股份以</w:t>
      </w:r>
      <w:r>
        <w:rPr>
          <w:rFonts w:ascii="宋体" w:hAnsi="宋体" w:cs="宋体" w:eastAsia="宋体" w:hint="default"/>
          <w:spacing w:val="-73"/>
        </w:rPr>
        <w:t> </w:t>
      </w:r>
      <w:r>
        <w:rPr>
          <w:rFonts w:ascii="Courier New" w:hAnsi="Courier New" w:cs="Courier New" w:eastAsia="Courier New" w:hint="default"/>
        </w:rPr>
        <w:t>5000</w:t>
      </w:r>
      <w:r>
        <w:rPr>
          <w:rFonts w:ascii="Courier New" w:hAnsi="Courier New" w:cs="Courier New" w:eastAsia="Courier New" w:hint="default"/>
          <w:spacing w:val="-90"/>
        </w:rPr>
        <w:t> </w:t>
      </w:r>
      <w:r>
        <w:rPr>
          <w:rFonts w:ascii="宋体" w:hAnsi="宋体" w:cs="宋体" w:eastAsia="宋体" w:hint="default"/>
          <w:spacing w:val="-3"/>
        </w:rPr>
        <w:t>万元</w:t>
      </w:r>
      <w:r>
        <w:rPr>
          <w:spacing w:val="-3"/>
        </w:rPr>
        <w:t>的</w:t>
      </w:r>
      <w:r>
        <w:rPr>
          <w:rFonts w:ascii="宋体" w:hAnsi="宋体" w:cs="宋体" w:eastAsia="宋体" w:hint="default"/>
          <w:spacing w:val="-3"/>
        </w:rPr>
        <w:t>价格转让</w:t>
      </w:r>
      <w:r>
        <w:rPr>
          <w:rFonts w:ascii="宋体" w:hAnsi="宋体" w:cs="宋体" w:eastAsia="宋体" w:hint="default"/>
          <w:spacing w:val="-3"/>
        </w:rPr>
        <w:t>给</w:t>
      </w:r>
      <w:r>
        <w:rPr>
          <w:rFonts w:ascii="宋体" w:hAnsi="宋体" w:cs="宋体" w:eastAsia="宋体" w:hint="default"/>
          <w:spacing w:val="-3"/>
        </w:rPr>
        <w:t>中南控股集团</w:t>
      </w:r>
      <w:r>
        <w:rPr>
          <w:spacing w:val="-3"/>
        </w:rPr>
        <w:t>有限公司。</w:t>
      </w:r>
      <w:r>
        <w:rPr>
          <w:rFonts w:ascii="Courier New" w:hAnsi="Courier New" w:cs="Courier New" w:eastAsia="Courier New" w:hint="default"/>
          <w:spacing w:val="-3"/>
        </w:rPr>
        <w:t>2008</w:t>
      </w:r>
      <w:r>
        <w:rPr>
          <w:rFonts w:ascii="Courier New" w:hAnsi="Courier New" w:cs="Courier New" w:eastAsia="Courier New" w:hint="default"/>
          <w:spacing w:val="-90"/>
        </w:rPr>
        <w:t> </w:t>
      </w:r>
      <w:r>
        <w:rPr/>
        <w:t>年</w:t>
      </w:r>
      <w:r>
        <w:rPr>
          <w:spacing w:val="-73"/>
        </w:rPr>
        <w:t> </w:t>
      </w:r>
      <w:r>
        <w:rPr>
          <w:rFonts w:ascii="Courier New" w:hAnsi="Courier New" w:cs="Courier New" w:eastAsia="Courier New" w:hint="default"/>
        </w:rPr>
        <w:t>6</w:t>
      </w:r>
      <w:r>
        <w:rPr>
          <w:rFonts w:ascii="Courier New" w:hAnsi="Courier New" w:cs="Courier New" w:eastAsia="Courier New" w:hint="default"/>
          <w:spacing w:val="-90"/>
        </w:rPr>
        <w:t> </w:t>
      </w:r>
      <w:r>
        <w:rPr>
          <w:rFonts w:ascii="宋体" w:hAnsi="宋体" w:cs="宋体" w:eastAsia="宋体" w:hint="default"/>
        </w:rPr>
        <w:t>月</w:t>
      </w:r>
      <w:r>
        <w:rPr>
          <w:rFonts w:ascii="宋体" w:hAnsi="宋体" w:cs="宋体" w:eastAsia="宋体" w:hint="default"/>
          <w:spacing w:val="-76"/>
        </w:rPr>
        <w:t> </w:t>
      </w:r>
      <w:r>
        <w:rPr>
          <w:rFonts w:ascii="Courier New" w:hAnsi="Courier New" w:cs="Courier New" w:eastAsia="Courier New" w:hint="default"/>
          <w:spacing w:val="4"/>
        </w:rPr>
        <w:t>30</w:t>
      </w:r>
      <w:r>
        <w:rPr>
          <w:rFonts w:ascii="Courier New" w:hAnsi="Courier New" w:cs="Courier New" w:eastAsia="Courier New" w:hint="default"/>
          <w:spacing w:val="-90"/>
        </w:rPr>
        <w:t> </w:t>
      </w:r>
      <w:r>
        <w:rPr>
          <w:rFonts w:ascii="宋体" w:hAnsi="宋体" w:cs="宋体" w:eastAsia="宋体" w:hint="default"/>
          <w:spacing w:val="-9"/>
        </w:rPr>
        <w:t>日</w:t>
      </w:r>
      <w:r>
        <w:rPr>
          <w:spacing w:val="-9"/>
        </w:rPr>
        <w:t>，</w:t>
      </w:r>
      <w:r>
        <w:rPr>
          <w:rFonts w:ascii="宋体" w:hAnsi="宋体" w:cs="宋体" w:eastAsia="宋体" w:hint="default"/>
          <w:spacing w:val="-9"/>
        </w:rPr>
        <w:t>根</w:t>
      </w:r>
      <w:r>
        <w:rPr>
          <w:rFonts w:ascii="宋体" w:hAnsi="宋体" w:cs="宋体" w:eastAsia="宋体" w:hint="default"/>
          <w:spacing w:val="-9"/>
        </w:rPr>
        <w:t>据南</w:t>
      </w:r>
      <w:r>
        <w:rPr>
          <w:rFonts w:ascii="宋体" w:hAnsi="宋体" w:cs="宋体" w:eastAsia="宋体" w:hint="default"/>
          <w:spacing w:val="-5"/>
          <w:w w:val="102"/>
        </w:rPr>
        <w:t> </w:t>
      </w:r>
      <w:r>
        <w:rPr>
          <w:rFonts w:ascii="宋体" w:hAnsi="宋体" w:cs="宋体" w:eastAsia="宋体" w:hint="default"/>
          <w:spacing w:val="-2"/>
        </w:rPr>
        <w:t>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资有限公司</w:t>
      </w:r>
      <w:r>
        <w:rPr>
          <w:rFonts w:ascii="宋体" w:hAnsi="宋体" w:cs="宋体" w:eastAsia="宋体" w:hint="default"/>
          <w:spacing w:val="-2"/>
        </w:rPr>
        <w:t>股东</w:t>
      </w:r>
      <w:r>
        <w:rPr>
          <w:spacing w:val="-2"/>
        </w:rPr>
        <w:t>会</w:t>
      </w:r>
      <w:r>
        <w:rPr>
          <w:rFonts w:ascii="宋体" w:hAnsi="宋体" w:cs="宋体" w:eastAsia="宋体" w:hint="default"/>
          <w:spacing w:val="-2"/>
        </w:rPr>
        <w:t>决</w:t>
      </w:r>
      <w:r>
        <w:rPr>
          <w:spacing w:val="-2"/>
        </w:rPr>
        <w:t>议和</w:t>
      </w:r>
      <w:r>
        <w:rPr>
          <w:rFonts w:ascii="宋体" w:hAnsi="宋体" w:cs="宋体" w:eastAsia="宋体" w:hint="default"/>
          <w:spacing w:val="-2"/>
        </w:rPr>
        <w:t>股</w:t>
      </w:r>
      <w:r>
        <w:rPr>
          <w:rFonts w:ascii="宋体" w:hAnsi="宋体" w:cs="宋体" w:eastAsia="宋体" w:hint="default"/>
          <w:spacing w:val="-2"/>
        </w:rPr>
        <w:t>权</w:t>
      </w:r>
      <w:r>
        <w:rPr>
          <w:rFonts w:ascii="宋体" w:hAnsi="宋体" w:cs="宋体" w:eastAsia="宋体" w:hint="default"/>
          <w:spacing w:val="-2"/>
        </w:rPr>
        <w:t>转让协</w:t>
      </w:r>
      <w:r>
        <w:rPr>
          <w:spacing w:val="-2"/>
        </w:rPr>
        <w:t>议，</w:t>
      </w:r>
      <w:r>
        <w:rPr>
          <w:rFonts w:ascii="宋体" w:hAnsi="宋体" w:cs="宋体" w:eastAsia="宋体" w:hint="default"/>
          <w:spacing w:val="-2"/>
        </w:rPr>
        <w:t>中南控股集团</w:t>
      </w:r>
      <w:r>
        <w:rPr>
          <w:spacing w:val="-2"/>
        </w:rPr>
        <w:t>有限公司</w:t>
      </w:r>
      <w:r>
        <w:rPr>
          <w:spacing w:val="84"/>
        </w:rPr>
        <w:t> </w:t>
      </w:r>
      <w:r>
        <w:rPr>
          <w:spacing w:val="84"/>
        </w:rPr>
      </w:r>
      <w:r>
        <w:rPr>
          <w:rFonts w:ascii="宋体" w:hAnsi="宋体" w:cs="宋体" w:eastAsia="宋体" w:hint="default"/>
        </w:rPr>
        <w:t>将</w:t>
      </w:r>
      <w:r>
        <w:rPr>
          <w:rFonts w:ascii="宋体" w:hAnsi="宋体" w:cs="宋体" w:eastAsia="宋体" w:hint="default"/>
        </w:rPr>
        <w:t>全部股</w:t>
      </w:r>
      <w:r>
        <w:rPr>
          <w:rFonts w:ascii="宋体" w:hAnsi="宋体" w:cs="宋体" w:eastAsia="宋体" w:hint="default"/>
        </w:rPr>
        <w:t>权</w:t>
      </w:r>
      <w:r>
        <w:rPr>
          <w:rFonts w:ascii="宋体" w:hAnsi="宋体" w:cs="宋体" w:eastAsia="宋体" w:hint="default"/>
        </w:rPr>
        <w:t>以</w:t>
      </w:r>
      <w:r>
        <w:rPr>
          <w:rFonts w:ascii="宋体" w:hAnsi="宋体" w:cs="宋体" w:eastAsia="宋体" w:hint="default"/>
          <w:spacing w:val="-76"/>
        </w:rPr>
        <w:t> </w:t>
      </w:r>
      <w:r>
        <w:rPr>
          <w:rFonts w:ascii="Courier New" w:hAnsi="Courier New" w:cs="Courier New" w:eastAsia="Courier New" w:hint="default"/>
        </w:rPr>
        <w:t>5000</w:t>
      </w:r>
      <w:r>
        <w:rPr>
          <w:rFonts w:ascii="Courier New" w:hAnsi="Courier New" w:cs="Courier New" w:eastAsia="Courier New" w:hint="default"/>
          <w:spacing w:val="-94"/>
        </w:rPr>
        <w:t> </w:t>
      </w:r>
      <w:r>
        <w:rPr>
          <w:rFonts w:ascii="宋体" w:hAnsi="宋体" w:cs="宋体" w:eastAsia="宋体" w:hint="default"/>
          <w:spacing w:val="-5"/>
        </w:rPr>
        <w:t>万元</w:t>
      </w:r>
      <w:r>
        <w:rPr>
          <w:spacing w:val="-5"/>
        </w:rPr>
        <w:t>的</w:t>
      </w:r>
      <w:r>
        <w:rPr>
          <w:rFonts w:ascii="宋体" w:hAnsi="宋体" w:cs="宋体" w:eastAsia="宋体" w:hint="default"/>
          <w:spacing w:val="-5"/>
        </w:rPr>
        <w:t>价格转让</w:t>
      </w:r>
      <w:r>
        <w:rPr>
          <w:rFonts w:ascii="宋体" w:hAnsi="宋体" w:cs="宋体" w:eastAsia="宋体" w:hint="default"/>
          <w:spacing w:val="-5"/>
        </w:rPr>
        <w:t>给</w:t>
      </w:r>
      <w:r>
        <w:rPr>
          <w:rFonts w:ascii="宋体" w:hAnsi="宋体" w:cs="宋体" w:eastAsia="宋体" w:hint="default"/>
          <w:spacing w:val="-5"/>
        </w:rPr>
        <w:t>吕</w:t>
      </w:r>
      <w:r>
        <w:rPr>
          <w:rFonts w:ascii="宋体" w:hAnsi="宋体" w:cs="宋体" w:eastAsia="宋体" w:hint="default"/>
          <w:spacing w:val="-5"/>
        </w:rPr>
        <w:t>亚军</w:t>
      </w:r>
      <w:r>
        <w:rPr>
          <w:spacing w:val="-5"/>
        </w:rPr>
        <w:t>。</w:t>
      </w:r>
      <w:r>
        <w:rPr>
          <w:rFonts w:ascii="Courier New" w:hAnsi="Courier New" w:cs="Courier New" w:eastAsia="Courier New" w:hint="default"/>
          <w:spacing w:val="-5"/>
        </w:rPr>
        <w:t>2009</w:t>
      </w:r>
      <w:r>
        <w:rPr>
          <w:rFonts w:ascii="Courier New" w:hAnsi="Courier New" w:cs="Courier New" w:eastAsia="Courier New" w:hint="default"/>
          <w:spacing w:val="-94"/>
        </w:rPr>
        <w:t> </w:t>
      </w:r>
      <w:r>
        <w:rPr/>
        <w:t>年</w:t>
      </w:r>
      <w:r>
        <w:rPr>
          <w:spacing w:val="-79"/>
        </w:rPr>
        <w:t> </w:t>
      </w:r>
      <w:r>
        <w:rPr>
          <w:rFonts w:ascii="Courier New" w:hAnsi="Courier New" w:cs="Courier New" w:eastAsia="Courier New" w:hint="default"/>
        </w:rPr>
        <w:t>8</w:t>
      </w:r>
      <w:r>
        <w:rPr>
          <w:rFonts w:ascii="Courier New" w:hAnsi="Courier New" w:cs="Courier New" w:eastAsia="Courier New" w:hint="default"/>
          <w:spacing w:val="-94"/>
        </w:rPr>
        <w:t> </w:t>
      </w:r>
      <w:r>
        <w:rPr>
          <w:rFonts w:ascii="宋体" w:hAnsi="宋体" w:cs="宋体" w:eastAsia="宋体" w:hint="default"/>
        </w:rPr>
        <w:t>月</w:t>
      </w:r>
      <w:r>
        <w:rPr>
          <w:rFonts w:ascii="宋体" w:hAnsi="宋体" w:cs="宋体" w:eastAsia="宋体" w:hint="default"/>
          <w:spacing w:val="-73"/>
        </w:rPr>
        <w:t> </w:t>
      </w:r>
      <w:r>
        <w:rPr>
          <w:rFonts w:ascii="Courier New" w:hAnsi="Courier New" w:cs="Courier New" w:eastAsia="Courier New" w:hint="default"/>
        </w:rPr>
        <w:t>20</w:t>
      </w:r>
      <w:r>
        <w:rPr>
          <w:rFonts w:ascii="Courier New" w:hAnsi="Courier New" w:cs="Courier New" w:eastAsia="Courier New" w:hint="default"/>
          <w:spacing w:val="-94"/>
        </w:rPr>
        <w:t> </w:t>
      </w:r>
      <w:r>
        <w:rPr>
          <w:rFonts w:ascii="宋体" w:hAnsi="宋体" w:cs="宋体" w:eastAsia="宋体" w:hint="default"/>
        </w:rPr>
        <w:t>日</w:t>
      </w:r>
      <w:r>
        <w:rPr>
          <w:rFonts w:ascii="宋体" w:hAnsi="宋体" w:cs="宋体" w:eastAsia="宋体" w:hint="default"/>
        </w:rPr>
        <w:t>根</w:t>
      </w:r>
      <w:r>
        <w:rPr>
          <w:rFonts w:ascii="宋体" w:hAnsi="宋体" w:cs="宋体" w:eastAsia="宋体" w:hint="default"/>
        </w:rPr>
        <w:t>据南通中南世</w:t>
      </w:r>
      <w:r>
        <w:rPr>
          <w:rFonts w:ascii="宋体" w:hAnsi="宋体" w:cs="宋体" w:eastAsia="宋体" w:hint="default"/>
        </w:rPr>
        <w:t>纪</w:t>
      </w:r>
    </w:p>
    <w:p>
      <w:pPr>
        <w:pStyle w:val="BodyText"/>
        <w:spacing w:line="340" w:lineRule="auto" w:before="3"/>
        <w:ind w:right="116"/>
        <w:jc w:val="both"/>
        <w:rPr>
          <w:rFonts w:ascii="宋体" w:hAnsi="宋体" w:cs="宋体" w:eastAsia="宋体" w:hint="default"/>
        </w:rPr>
      </w:pPr>
      <w:r>
        <w:rPr>
          <w:rFonts w:ascii="宋体" w:hAnsi="宋体" w:cs="宋体" w:eastAsia="宋体" w:hint="default"/>
        </w:rPr>
        <w:t>花</w:t>
      </w:r>
      <w:r>
        <w:rPr>
          <w:rFonts w:ascii="宋体" w:hAnsi="宋体" w:cs="宋体" w:eastAsia="宋体" w:hint="default"/>
        </w:rPr>
        <w:t>城</w:t>
      </w:r>
      <w:r>
        <w:rPr>
          <w:rFonts w:ascii="宋体" w:hAnsi="宋体" w:cs="宋体" w:eastAsia="宋体" w:hint="default"/>
        </w:rPr>
        <w:t>投</w:t>
      </w:r>
      <w:r>
        <w:rPr/>
        <w:t>资有限公司、</w:t>
      </w:r>
      <w:r>
        <w:rPr>
          <w:rFonts w:ascii="宋体" w:hAnsi="宋体" w:cs="宋体" w:eastAsia="宋体" w:hint="default"/>
        </w:rPr>
        <w:t>南</w:t>
      </w:r>
      <w:r>
        <w:rPr>
          <w:rFonts w:ascii="宋体" w:hAnsi="宋体" w:cs="宋体" w:eastAsia="宋体" w:hint="default"/>
        </w:rPr>
        <w:t>京常</w:t>
      </w:r>
      <w:r>
        <w:rPr/>
        <w:t>锦</w:t>
      </w:r>
      <w:r>
        <w:rPr>
          <w:rFonts w:ascii="宋体" w:hAnsi="宋体" w:cs="宋体" w:eastAsia="宋体" w:hint="default"/>
        </w:rPr>
        <w:t>房地产</w:t>
      </w:r>
      <w:r>
        <w:rPr>
          <w:rFonts w:ascii="宋体" w:hAnsi="宋体" w:cs="宋体" w:eastAsia="宋体" w:hint="default"/>
        </w:rPr>
        <w:t>开发</w:t>
      </w:r>
      <w:r>
        <w:rPr/>
        <w:t>有限公司、</w:t>
      </w:r>
      <w:r>
        <w:rPr>
          <w:rFonts w:ascii="宋体" w:hAnsi="宋体" w:cs="宋体" w:eastAsia="宋体" w:hint="default"/>
        </w:rPr>
        <w:t>南通中南新世界中</w:t>
      </w:r>
      <w:r>
        <w:rPr>
          <w:rFonts w:ascii="宋体" w:hAnsi="宋体" w:cs="宋体" w:eastAsia="宋体" w:hint="default"/>
        </w:rPr>
        <w:t>心开发</w:t>
      </w:r>
      <w:r>
        <w:rPr/>
        <w:t>有限</w:t>
      </w:r>
      <w:r>
        <w:rPr>
          <w:spacing w:val="12"/>
        </w:rPr>
        <w:t> </w:t>
      </w:r>
      <w:r>
        <w:rPr>
          <w:spacing w:val="-6"/>
          <w:w w:val="102"/>
        </w:rPr>
        <w:t>公司</w:t>
      </w:r>
      <w:r>
        <w:rPr>
          <w:rFonts w:ascii="宋体" w:hAnsi="宋体" w:cs="宋体" w:eastAsia="宋体" w:hint="default"/>
          <w:spacing w:val="-6"/>
          <w:w w:val="102"/>
        </w:rPr>
        <w:t>股东</w:t>
      </w:r>
      <w:r>
        <w:rPr>
          <w:spacing w:val="-6"/>
          <w:w w:val="102"/>
        </w:rPr>
        <w:t>会</w:t>
      </w:r>
      <w:r>
        <w:rPr>
          <w:rFonts w:ascii="宋体" w:hAnsi="宋体" w:cs="宋体" w:eastAsia="宋体" w:hint="default"/>
          <w:spacing w:val="-6"/>
          <w:w w:val="102"/>
        </w:rPr>
        <w:t>决</w:t>
      </w:r>
      <w:r>
        <w:rPr>
          <w:spacing w:val="-6"/>
          <w:w w:val="102"/>
        </w:rPr>
        <w:t>议和</w:t>
      </w:r>
      <w:r>
        <w:rPr>
          <w:rFonts w:ascii="宋体" w:hAnsi="宋体" w:cs="宋体" w:eastAsia="宋体" w:hint="default"/>
          <w:spacing w:val="-6"/>
          <w:w w:val="102"/>
        </w:rPr>
        <w:t>股</w:t>
      </w:r>
      <w:r>
        <w:rPr>
          <w:rFonts w:ascii="宋体" w:hAnsi="宋体" w:cs="宋体" w:eastAsia="宋体" w:hint="default"/>
          <w:spacing w:val="-6"/>
          <w:w w:val="102"/>
        </w:rPr>
        <w:t>权</w:t>
      </w:r>
      <w:r>
        <w:rPr>
          <w:rFonts w:ascii="宋体" w:hAnsi="宋体" w:cs="宋体" w:eastAsia="宋体" w:hint="default"/>
          <w:spacing w:val="-6"/>
          <w:w w:val="102"/>
        </w:rPr>
        <w:t>转让协</w:t>
      </w:r>
      <w:r>
        <w:rPr>
          <w:spacing w:val="-6"/>
          <w:w w:val="102"/>
        </w:rPr>
        <w:t>议，</w:t>
      </w:r>
      <w:r>
        <w:rPr>
          <w:rFonts w:ascii="宋体" w:hAnsi="宋体" w:cs="宋体" w:eastAsia="宋体" w:hint="default"/>
          <w:spacing w:val="-6"/>
          <w:w w:val="102"/>
        </w:rPr>
        <w:t>南通中南新世界中</w:t>
      </w:r>
      <w:r>
        <w:rPr>
          <w:rFonts w:ascii="宋体" w:hAnsi="宋体" w:cs="宋体" w:eastAsia="宋体" w:hint="default"/>
          <w:spacing w:val="-6"/>
          <w:w w:val="102"/>
        </w:rPr>
        <w:t>心开发</w:t>
      </w:r>
      <w:r>
        <w:rPr>
          <w:spacing w:val="-6"/>
          <w:w w:val="102"/>
        </w:rPr>
        <w:t>有限公司</w:t>
      </w:r>
      <w:r>
        <w:rPr>
          <w:rFonts w:ascii="宋体" w:hAnsi="宋体" w:cs="宋体" w:eastAsia="宋体" w:hint="default"/>
          <w:spacing w:val="-6"/>
          <w:w w:val="102"/>
        </w:rPr>
        <w:t>以</w:t>
      </w:r>
      <w:r>
        <w:rPr>
          <w:rFonts w:ascii="宋体" w:hAnsi="宋体" w:cs="宋体" w:eastAsia="宋体" w:hint="default"/>
          <w:spacing w:val="-64"/>
          <w:w w:val="102"/>
        </w:rPr>
        <w:t> </w:t>
      </w:r>
      <w:r>
        <w:rPr>
          <w:rFonts w:ascii="Courier New" w:hAnsi="Courier New" w:cs="Courier New" w:eastAsia="Courier New" w:hint="default"/>
          <w:w w:val="85"/>
        </w:rPr>
        <w:t>5000</w:t>
      </w:r>
      <w:r>
        <w:rPr>
          <w:rFonts w:ascii="Courier New" w:hAnsi="Courier New" w:cs="Courier New" w:eastAsia="Courier New" w:hint="default"/>
          <w:spacing w:val="-52"/>
          <w:w w:val="85"/>
        </w:rPr>
        <w:t> </w:t>
      </w:r>
      <w:r>
        <w:rPr>
          <w:rFonts w:ascii="宋体" w:hAnsi="宋体" w:cs="宋体" w:eastAsia="宋体" w:hint="default"/>
          <w:spacing w:val="-2"/>
          <w:w w:val="102"/>
        </w:rPr>
        <w:t>万元</w:t>
      </w:r>
      <w:r>
        <w:rPr>
          <w:spacing w:val="-2"/>
          <w:w w:val="102"/>
        </w:rPr>
        <w:t>的</w:t>
      </w:r>
      <w:r>
        <w:rPr>
          <w:spacing w:val="-104"/>
          <w:w w:val="102"/>
        </w:rPr>
        <w:t> </w:t>
      </w:r>
      <w:r>
        <w:rPr>
          <w:rFonts w:ascii="宋体" w:hAnsi="宋体" w:cs="宋体" w:eastAsia="宋体" w:hint="default"/>
        </w:rPr>
        <w:t>价格</w:t>
      </w:r>
      <w:r>
        <w:rPr>
          <w:rFonts w:ascii="宋体" w:hAnsi="宋体" w:cs="宋体" w:eastAsia="宋体" w:hint="default"/>
        </w:rPr>
        <w:t>收</w:t>
      </w:r>
      <w:r>
        <w:rPr>
          <w:rFonts w:ascii="宋体" w:hAnsi="宋体" w:cs="宋体" w:eastAsia="宋体" w:hint="default"/>
        </w:rPr>
        <w:t>购</w:t>
      </w:r>
      <w:r>
        <w:rPr>
          <w:rFonts w:ascii="宋体" w:hAnsi="宋体" w:cs="宋体" w:eastAsia="宋体" w:hint="default"/>
        </w:rPr>
        <w:t>吕</w:t>
      </w:r>
      <w:r>
        <w:rPr>
          <w:rFonts w:ascii="宋体" w:hAnsi="宋体" w:cs="宋体" w:eastAsia="宋体" w:hint="default"/>
        </w:rPr>
        <w:t>亚军</w:t>
      </w:r>
      <w:r>
        <w:rPr>
          <w:rFonts w:ascii="宋体" w:hAnsi="宋体" w:cs="宋体" w:eastAsia="宋体" w:hint="default"/>
        </w:rPr>
        <w:t>持</w:t>
      </w:r>
      <w:r>
        <w:rPr/>
        <w:t>有的</w:t>
      </w:r>
      <w:r>
        <w:rPr>
          <w:rFonts w:ascii="宋体" w:hAnsi="宋体" w:cs="宋体" w:eastAsia="宋体" w:hint="default"/>
        </w:rPr>
        <w:t>南通中南世</w:t>
      </w:r>
      <w:r>
        <w:rPr>
          <w:rFonts w:ascii="宋体" w:hAnsi="宋体" w:cs="宋体" w:eastAsia="宋体" w:hint="default"/>
        </w:rPr>
        <w:t>纪</w:t>
      </w:r>
      <w:r>
        <w:rPr>
          <w:rFonts w:ascii="宋体" w:hAnsi="宋体" w:cs="宋体" w:eastAsia="宋体" w:hint="default"/>
        </w:rPr>
        <w:t>花</w:t>
      </w:r>
      <w:r>
        <w:rPr>
          <w:rFonts w:ascii="宋体" w:hAnsi="宋体" w:cs="宋体" w:eastAsia="宋体" w:hint="default"/>
        </w:rPr>
        <w:t>城</w:t>
      </w:r>
      <w:r>
        <w:rPr>
          <w:rFonts w:ascii="宋体" w:hAnsi="宋体" w:cs="宋体" w:eastAsia="宋体" w:hint="default"/>
        </w:rPr>
        <w:t>投</w:t>
      </w:r>
      <w:r>
        <w:rPr/>
        <w:t>资有限公司的</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南</w:t>
      </w:r>
      <w:r>
        <w:rPr>
          <w:rFonts w:ascii="宋体" w:hAnsi="宋体" w:cs="宋体" w:eastAsia="宋体" w:hint="default"/>
        </w:rPr>
        <w:t>京常</w:t>
      </w:r>
      <w:r>
        <w:rPr/>
        <w:t>锦</w:t>
      </w:r>
      <w:r>
        <w:rPr>
          <w:rFonts w:ascii="宋体" w:hAnsi="宋体" w:cs="宋体" w:eastAsia="宋体" w:hint="default"/>
        </w:rPr>
        <w:t>房地</w:t>
      </w:r>
    </w:p>
    <w:p>
      <w:pPr>
        <w:pStyle w:val="BodyText"/>
        <w:spacing w:line="321" w:lineRule="auto" w:before="58"/>
        <w:ind w:right="106"/>
        <w:jc w:val="left"/>
        <w:rPr>
          <w:rFonts w:ascii="宋体" w:hAnsi="宋体" w:cs="宋体" w:eastAsia="宋体" w:hint="default"/>
        </w:rPr>
      </w:pPr>
      <w:r>
        <w:rPr>
          <w:rFonts w:ascii="宋体" w:hAnsi="宋体" w:cs="宋体" w:eastAsia="宋体" w:hint="default"/>
        </w:rPr>
        <w:t>产</w:t>
      </w:r>
      <w:r>
        <w:rPr>
          <w:rFonts w:ascii="宋体" w:hAnsi="宋体" w:cs="宋体" w:eastAsia="宋体" w:hint="default"/>
        </w:rPr>
        <w:t>开发</w:t>
      </w:r>
      <w:r>
        <w:rPr/>
        <w:t>有限公司出资</w:t>
      </w:r>
      <w:r>
        <w:rPr>
          <w:spacing w:val="-92"/>
        </w:rPr>
        <w:t> </w:t>
      </w:r>
      <w:r>
        <w:rPr>
          <w:rFonts w:ascii="Courier New" w:hAnsi="Courier New" w:cs="Courier New" w:eastAsia="Courier New" w:hint="default"/>
        </w:rPr>
        <w:t>15000</w:t>
      </w:r>
      <w:r>
        <w:rPr>
          <w:rFonts w:ascii="Courier New" w:hAnsi="Courier New" w:cs="Courier New" w:eastAsia="Courier New" w:hint="default"/>
          <w:spacing w:val="-112"/>
        </w:rPr>
        <w:t> </w:t>
      </w:r>
      <w:r>
        <w:rPr>
          <w:rFonts w:ascii="宋体" w:hAnsi="宋体" w:cs="宋体" w:eastAsia="宋体" w:hint="default"/>
        </w:rPr>
        <w:t>万元（</w:t>
      </w:r>
      <w:r>
        <w:rPr/>
        <w:t>其</w:t>
      </w:r>
      <w:r>
        <w:rPr>
          <w:rFonts w:ascii="宋体" w:hAnsi="宋体" w:cs="宋体" w:eastAsia="宋体" w:hint="default"/>
        </w:rPr>
        <w:t>中</w:t>
      </w:r>
      <w:r>
        <w:rPr>
          <w:rFonts w:ascii="宋体" w:hAnsi="宋体" w:cs="宋体" w:eastAsia="宋体" w:hint="default"/>
        </w:rPr>
        <w:t>货</w:t>
      </w:r>
      <w:r>
        <w:rPr>
          <w:rFonts w:ascii="宋体" w:hAnsi="宋体" w:cs="宋体" w:eastAsia="宋体" w:hint="default"/>
        </w:rPr>
        <w:t>币</w:t>
      </w:r>
      <w:r>
        <w:rPr/>
        <w:t>出资</w:t>
      </w:r>
      <w:r>
        <w:rPr>
          <w:spacing w:val="-92"/>
        </w:rPr>
        <w:t> </w:t>
      </w:r>
      <w:r>
        <w:rPr>
          <w:rFonts w:ascii="Courier New" w:hAnsi="Courier New" w:cs="Courier New" w:eastAsia="Courier New" w:hint="default"/>
        </w:rPr>
        <w:t>4000</w:t>
      </w:r>
      <w:r>
        <w:rPr>
          <w:rFonts w:ascii="Courier New" w:hAnsi="Courier New" w:cs="Courier New" w:eastAsia="Courier New" w:hint="default"/>
          <w:spacing w:val="-112"/>
        </w:rPr>
        <w:t> </w:t>
      </w:r>
      <w:r>
        <w:rPr>
          <w:rFonts w:ascii="宋体" w:hAnsi="宋体" w:cs="宋体" w:eastAsia="宋体" w:hint="default"/>
        </w:rPr>
        <w:t>万元</w:t>
      </w:r>
      <w:r>
        <w:rPr/>
        <w:t>，</w:t>
      </w:r>
      <w:r>
        <w:rPr>
          <w:rFonts w:ascii="宋体" w:hAnsi="宋体" w:cs="宋体" w:eastAsia="宋体" w:hint="default"/>
        </w:rPr>
        <w:t>债</w:t>
      </w:r>
      <w:r>
        <w:rPr>
          <w:rFonts w:ascii="宋体" w:hAnsi="宋体" w:cs="宋体" w:eastAsia="宋体" w:hint="default"/>
        </w:rPr>
        <w:t>权</w:t>
      </w:r>
      <w:r>
        <w:rPr/>
        <w:t>出资</w:t>
      </w:r>
      <w:r>
        <w:rPr>
          <w:spacing w:val="-94"/>
        </w:rPr>
        <w:t> </w:t>
      </w:r>
      <w:r>
        <w:rPr>
          <w:rFonts w:ascii="Courier New" w:hAnsi="Courier New" w:cs="Courier New" w:eastAsia="Courier New" w:hint="default"/>
        </w:rPr>
        <w:t>11000</w:t>
      </w:r>
      <w:r>
        <w:rPr>
          <w:rFonts w:ascii="Courier New" w:hAnsi="Courier New" w:cs="Courier New" w:eastAsia="Courier New" w:hint="default"/>
          <w:spacing w:val="-112"/>
        </w:rPr>
        <w:t> </w:t>
      </w:r>
      <w:r>
        <w:rPr>
          <w:rFonts w:ascii="宋体" w:hAnsi="宋体" w:cs="宋体" w:eastAsia="宋体" w:hint="default"/>
        </w:rPr>
        <w:t>万元</w:t>
      </w:r>
      <w:r>
        <w:rPr>
          <w:rFonts w:ascii="宋体" w:hAnsi="宋体" w:cs="宋体" w:eastAsia="宋体" w:hint="default"/>
        </w:rPr>
        <w:t>）</w:t>
      </w:r>
      <w:r>
        <w:rPr>
          <w:rFonts w:ascii="宋体" w:hAnsi="宋体" w:cs="宋体" w:eastAsia="宋体" w:hint="default"/>
          <w:w w:val="102"/>
        </w:rPr>
        <w:t> </w:t>
      </w:r>
      <w:r>
        <w:rPr/>
        <w:t>对</w:t>
      </w:r>
      <w:r>
        <w:rPr>
          <w:rFonts w:ascii="宋体" w:hAnsi="宋体" w:cs="宋体" w:eastAsia="宋体" w:hint="default"/>
        </w:rPr>
        <w:t>南通中南世</w:t>
      </w:r>
      <w:r>
        <w:rPr>
          <w:rFonts w:ascii="宋体" w:hAnsi="宋体" w:cs="宋体" w:eastAsia="宋体" w:hint="default"/>
        </w:rPr>
        <w:t>纪</w:t>
      </w:r>
      <w:r>
        <w:rPr>
          <w:rFonts w:ascii="宋体" w:hAnsi="宋体" w:cs="宋体" w:eastAsia="宋体" w:hint="default"/>
        </w:rPr>
        <w:t>花</w:t>
      </w:r>
      <w:r>
        <w:rPr>
          <w:rFonts w:ascii="宋体" w:hAnsi="宋体" w:cs="宋体" w:eastAsia="宋体" w:hint="default"/>
        </w:rPr>
        <w:t>城</w:t>
      </w:r>
      <w:r>
        <w:rPr>
          <w:rFonts w:ascii="宋体" w:hAnsi="宋体" w:cs="宋体" w:eastAsia="宋体" w:hint="default"/>
        </w:rPr>
        <w:t>投</w:t>
      </w:r>
      <w:r>
        <w:rPr/>
        <w:t>资有限公司</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增</w:t>
      </w:r>
      <w:r>
        <w:rPr/>
        <w:t>资，</w:t>
      </w:r>
      <w:r>
        <w:rPr>
          <w:rFonts w:ascii="宋体" w:hAnsi="宋体" w:cs="宋体" w:eastAsia="宋体" w:hint="default"/>
        </w:rPr>
        <w:t>占</w:t>
      </w:r>
      <w:r>
        <w:rPr/>
        <w:t>其</w:t>
      </w:r>
      <w:r>
        <w:rPr>
          <w:rFonts w:ascii="宋体" w:hAnsi="宋体" w:cs="宋体" w:eastAsia="宋体" w:hint="default"/>
        </w:rPr>
        <w:t>注册</w:t>
      </w:r>
      <w:r>
        <w:rPr/>
        <w:t>资本的 </w:t>
      </w:r>
      <w:r>
        <w:rPr>
          <w:rFonts w:ascii="Courier New" w:hAnsi="Courier New" w:cs="Courier New" w:eastAsia="Courier New" w:hint="default"/>
        </w:rPr>
        <w:t>75%</w:t>
      </w:r>
      <w:r>
        <w:rPr/>
        <w:t>，</w:t>
      </w:r>
      <w:r>
        <w:rPr>
          <w:rFonts w:ascii="宋体" w:hAnsi="宋体" w:cs="宋体" w:eastAsia="宋体" w:hint="default"/>
        </w:rPr>
        <w:t>南通中南新世</w:t>
      </w:r>
      <w:r>
        <w:rPr>
          <w:rFonts w:ascii="宋体" w:hAnsi="宋体" w:cs="宋体" w:eastAsia="宋体" w:hint="default"/>
          <w:spacing w:val="-59"/>
        </w:rPr>
        <w:t> </w:t>
      </w:r>
      <w:r>
        <w:rPr>
          <w:rFonts w:ascii="宋体" w:hAnsi="宋体" w:cs="宋体" w:eastAsia="宋体" w:hint="default"/>
          <w:spacing w:val="-59"/>
        </w:rPr>
      </w:r>
      <w:r>
        <w:rPr>
          <w:rFonts w:ascii="宋体" w:hAnsi="宋体" w:cs="宋体" w:eastAsia="宋体" w:hint="default"/>
        </w:rPr>
        <w:t>界中</w:t>
      </w:r>
      <w:r>
        <w:rPr>
          <w:rFonts w:ascii="宋体" w:hAnsi="宋体" w:cs="宋体" w:eastAsia="宋体" w:hint="default"/>
        </w:rPr>
        <w:t>心开发</w:t>
      </w:r>
      <w:r>
        <w:rPr/>
        <w:t>有限公司</w:t>
      </w:r>
      <w:r>
        <w:rPr>
          <w:spacing w:val="-61"/>
        </w:rPr>
        <w:t> </w:t>
      </w:r>
      <w:r>
        <w:rPr>
          <w:rFonts w:ascii="Courier New" w:hAnsi="Courier New" w:cs="Courier New" w:eastAsia="Courier New" w:hint="default"/>
        </w:rPr>
        <w:t>5000</w:t>
      </w:r>
      <w:r>
        <w:rPr>
          <w:rFonts w:ascii="Courier New" w:hAnsi="Courier New" w:cs="Courier New" w:eastAsia="Courier New" w:hint="default"/>
          <w:spacing w:val="-77"/>
        </w:rPr>
        <w:t> </w:t>
      </w:r>
      <w:r>
        <w:rPr>
          <w:rFonts w:ascii="宋体" w:hAnsi="宋体" w:cs="宋体" w:eastAsia="宋体" w:hint="default"/>
        </w:rPr>
        <w:t>万元</w:t>
      </w:r>
      <w:r>
        <w:rPr>
          <w:rFonts w:ascii="宋体" w:hAnsi="宋体" w:cs="宋体" w:eastAsia="宋体" w:hint="default"/>
        </w:rPr>
        <w:t>持</w:t>
      </w:r>
      <w:r>
        <w:rPr>
          <w:rFonts w:ascii="宋体" w:hAnsi="宋体" w:cs="宋体" w:eastAsia="宋体" w:hint="default"/>
        </w:rPr>
        <w:t>股</w:t>
      </w:r>
      <w:r>
        <w:rPr>
          <w:rFonts w:ascii="宋体" w:hAnsi="宋体" w:cs="宋体" w:eastAsia="宋体" w:hint="default"/>
        </w:rPr>
        <w:t>比例</w:t>
      </w:r>
      <w:r>
        <w:rPr/>
        <w:t>为</w:t>
      </w:r>
      <w:r>
        <w:rPr>
          <w:spacing w:val="-65"/>
        </w:rPr>
        <w:t> </w:t>
      </w:r>
      <w:r>
        <w:rPr>
          <w:rFonts w:ascii="Courier New" w:hAnsi="Courier New" w:cs="Courier New" w:eastAsia="Courier New" w:hint="default"/>
          <w:spacing w:val="-5"/>
        </w:rPr>
        <w:t>25%</w:t>
      </w:r>
      <w:r>
        <w:rPr>
          <w:spacing w:val="-5"/>
        </w:rPr>
        <w:t>。</w:t>
      </w:r>
      <w:r>
        <w:rPr>
          <w:rFonts w:ascii="宋体" w:hAnsi="宋体" w:cs="宋体" w:eastAsia="宋体" w:hint="default"/>
          <w:spacing w:val="-5"/>
        </w:rPr>
        <w:t>增</w:t>
      </w:r>
      <w:r>
        <w:rPr>
          <w:spacing w:val="-5"/>
        </w:rPr>
        <w:t>资完</w:t>
      </w:r>
      <w:r>
        <w:rPr>
          <w:rFonts w:ascii="宋体" w:hAnsi="宋体" w:cs="宋体" w:eastAsia="宋体" w:hint="default"/>
          <w:spacing w:val="-5"/>
        </w:rPr>
        <w:t>成后</w:t>
      </w:r>
      <w:r>
        <w:rPr>
          <w:spacing w:val="-5"/>
        </w:rPr>
        <w:t>，</w:t>
      </w:r>
      <w:r>
        <w:rPr>
          <w:rFonts w:ascii="宋体" w:hAnsi="宋体" w:cs="宋体" w:eastAsia="宋体" w:hint="default"/>
          <w:spacing w:val="-5"/>
        </w:rPr>
        <w:t>南通中南世</w:t>
      </w:r>
      <w:r>
        <w:rPr>
          <w:rFonts w:ascii="宋体" w:hAnsi="宋体" w:cs="宋体" w:eastAsia="宋体" w:hint="default"/>
          <w:spacing w:val="-5"/>
        </w:rPr>
        <w:t>纪</w:t>
      </w:r>
      <w:r>
        <w:rPr>
          <w:rFonts w:ascii="宋体" w:hAnsi="宋体" w:cs="宋体" w:eastAsia="宋体" w:hint="default"/>
          <w:spacing w:val="-5"/>
        </w:rPr>
        <w:t>花</w:t>
      </w:r>
      <w:r>
        <w:rPr>
          <w:rFonts w:ascii="宋体" w:hAnsi="宋体" w:cs="宋体" w:eastAsia="宋体" w:hint="default"/>
          <w:spacing w:val="-5"/>
        </w:rPr>
        <w:t>城</w:t>
      </w:r>
      <w:r>
        <w:rPr>
          <w:rFonts w:ascii="宋体" w:hAnsi="宋体" w:cs="宋体" w:eastAsia="宋体" w:hint="default"/>
          <w:spacing w:val="-5"/>
        </w:rPr>
        <w:t>投</w:t>
      </w:r>
      <w:r>
        <w:rPr>
          <w:rFonts w:ascii="宋体" w:hAnsi="宋体" w:cs="宋体" w:eastAsia="宋体" w:hint="default"/>
          <w:spacing w:val="-110"/>
        </w:rPr>
        <w:t> </w:t>
      </w:r>
      <w:r>
        <w:rPr/>
        <w:t>资有限公司</w:t>
      </w:r>
      <w:r>
        <w:rPr>
          <w:rFonts w:ascii="宋体" w:hAnsi="宋体" w:cs="宋体" w:eastAsia="宋体" w:hint="default"/>
        </w:rPr>
        <w:t>注册</w:t>
      </w:r>
      <w:r>
        <w:rPr/>
        <w:t>资本</w:t>
      </w:r>
      <w:r>
        <w:rPr>
          <w:rFonts w:ascii="宋体" w:hAnsi="宋体" w:cs="宋体" w:eastAsia="宋体" w:hint="default"/>
        </w:rPr>
        <w:t>变</w:t>
      </w:r>
      <w:r>
        <w:rPr>
          <w:rFonts w:ascii="宋体" w:hAnsi="宋体" w:cs="宋体" w:eastAsia="宋体" w:hint="default"/>
        </w:rPr>
        <w:t>更</w:t>
      </w:r>
      <w:r>
        <w:rPr/>
        <w:t>为</w:t>
      </w:r>
      <w:r>
        <w:rPr>
          <w:spacing w:val="-57"/>
        </w:rPr>
        <w:t> </w:t>
      </w:r>
      <w:r>
        <w:rPr>
          <w:rFonts w:ascii="Courier New" w:hAnsi="Courier New" w:cs="Courier New" w:eastAsia="Courier New" w:hint="default"/>
        </w:rPr>
        <w:t>20000</w:t>
      </w:r>
      <w:r>
        <w:rPr>
          <w:rFonts w:ascii="Courier New" w:hAnsi="Courier New" w:cs="Courier New" w:eastAsia="Courier New" w:hint="default"/>
          <w:spacing w:val="-73"/>
        </w:rPr>
        <w:t> </w:t>
      </w:r>
      <w:r>
        <w:rPr>
          <w:rFonts w:ascii="宋体" w:hAnsi="宋体" w:cs="宋体" w:eastAsia="宋体" w:hint="default"/>
        </w:rPr>
        <w:t>万元</w:t>
      </w:r>
      <w:r>
        <w:rPr/>
        <w:t>，法人</w:t>
      </w:r>
      <w:r>
        <w:rPr>
          <w:rFonts w:ascii="宋体" w:hAnsi="宋体" w:cs="宋体" w:eastAsia="宋体" w:hint="default"/>
        </w:rPr>
        <w:t>代表</w:t>
      </w:r>
      <w:r>
        <w:rPr>
          <w:rFonts w:ascii="宋体" w:hAnsi="宋体" w:cs="宋体" w:eastAsia="宋体" w:hint="default"/>
        </w:rPr>
        <w:t>变</w:t>
      </w:r>
      <w:r>
        <w:rPr>
          <w:rFonts w:ascii="宋体" w:hAnsi="宋体" w:cs="宋体" w:eastAsia="宋体" w:hint="default"/>
        </w:rPr>
        <w:t>更</w:t>
      </w:r>
      <w:r>
        <w:rPr/>
        <w:t>为</w:t>
      </w:r>
      <w:r>
        <w:rPr>
          <w:rFonts w:ascii="宋体" w:hAnsi="宋体" w:cs="宋体" w:eastAsia="宋体" w:hint="default"/>
        </w:rPr>
        <w:t>旃跃</w:t>
      </w:r>
      <w:r>
        <w:rPr/>
        <w:t>，</w:t>
      </w:r>
      <w:r>
        <w:rPr>
          <w:rFonts w:ascii="宋体" w:hAnsi="宋体" w:cs="宋体" w:eastAsia="宋体" w:hint="default"/>
        </w:rPr>
        <w:t>此</w:t>
      </w:r>
      <w:r>
        <w:rPr>
          <w:rFonts w:ascii="宋体" w:hAnsi="宋体" w:cs="宋体" w:eastAsia="宋体" w:hint="default"/>
        </w:rPr>
        <w:t>次</w:t>
      </w:r>
      <w:r>
        <w:rPr>
          <w:rFonts w:ascii="宋体" w:hAnsi="宋体" w:cs="宋体" w:eastAsia="宋体" w:hint="default"/>
        </w:rPr>
        <w:t>变</w:t>
      </w:r>
      <w:r>
        <w:rPr>
          <w:rFonts w:ascii="宋体" w:hAnsi="宋体" w:cs="宋体" w:eastAsia="宋体" w:hint="default"/>
        </w:rPr>
        <w:t>更已经</w:t>
      </w:r>
      <w:r>
        <w:rPr>
          <w:rFonts w:ascii="宋体" w:hAnsi="宋体" w:cs="宋体" w:eastAsia="宋体" w:hint="default"/>
        </w:rPr>
        <w:t>南通</w:t>
      </w:r>
    </w:p>
    <w:p>
      <w:pPr>
        <w:pStyle w:val="BodyText"/>
        <w:spacing w:line="240" w:lineRule="auto" w:before="32"/>
        <w:ind w:right="0"/>
        <w:jc w:val="both"/>
        <w:rPr>
          <w:rFonts w:ascii="宋体" w:hAnsi="宋体" w:cs="宋体" w:eastAsia="宋体" w:hint="default"/>
        </w:rPr>
      </w:pPr>
      <w:r>
        <w:rPr>
          <w:rFonts w:ascii="宋体" w:hAnsi="宋体" w:cs="宋体" w:eastAsia="宋体" w:hint="default"/>
        </w:rPr>
        <w:t>玎</w:t>
      </w:r>
      <w:r>
        <w:rPr>
          <w:rFonts w:ascii="宋体" w:hAnsi="宋体" w:cs="宋体" w:eastAsia="宋体" w:hint="default"/>
        </w:rPr>
        <w:t>佳</w:t>
      </w:r>
      <w:r>
        <w:rPr/>
        <w:t>会计师事务所有限公司出具</w:t>
      </w:r>
      <w:r>
        <w:rPr>
          <w:rFonts w:ascii="宋体" w:hAnsi="宋体" w:cs="宋体" w:eastAsia="宋体" w:hint="default"/>
        </w:rPr>
        <w:t>通</w:t>
      </w:r>
      <w:r>
        <w:rPr>
          <w:rFonts w:ascii="宋体" w:hAnsi="宋体" w:cs="宋体" w:eastAsia="宋体" w:hint="default"/>
        </w:rPr>
        <w:t>佳</w:t>
      </w:r>
      <w:r>
        <w:rPr/>
        <w:t>会内</w:t>
      </w:r>
      <w:r>
        <w:rPr>
          <w:rFonts w:ascii="宋体" w:hAnsi="宋体" w:cs="宋体" w:eastAsia="宋体" w:hint="default"/>
        </w:rPr>
        <w:t>验</w:t>
      </w:r>
      <w:r>
        <w:rPr>
          <w:rFonts w:ascii="宋体" w:hAnsi="宋体" w:cs="宋体" w:eastAsia="宋体" w:hint="default"/>
        </w:rPr>
        <w:t>（</w:t>
      </w:r>
      <w:r>
        <w:rPr>
          <w:rFonts w:ascii="Courier New" w:hAnsi="Courier New" w:cs="Courier New" w:eastAsia="Courier New" w:hint="default"/>
        </w:rPr>
        <w:t>2009</w:t>
      </w:r>
      <w:r>
        <w:rPr>
          <w:rFonts w:ascii="宋体" w:hAnsi="宋体" w:cs="宋体" w:eastAsia="宋体" w:hint="default"/>
        </w:rPr>
        <w:t>）</w:t>
      </w:r>
      <w:r>
        <w:rPr>
          <w:rFonts w:ascii="宋体" w:hAnsi="宋体" w:cs="宋体" w:eastAsia="宋体" w:hint="default"/>
        </w:rPr>
        <w:t>第</w:t>
      </w:r>
      <w:r>
        <w:rPr>
          <w:rFonts w:ascii="宋体" w:hAnsi="宋体" w:cs="宋体" w:eastAsia="宋体" w:hint="default"/>
          <w:spacing w:val="-63"/>
        </w:rPr>
        <w:t> </w:t>
      </w:r>
      <w:r>
        <w:rPr>
          <w:rFonts w:ascii="Courier New" w:hAnsi="Courier New" w:cs="Courier New" w:eastAsia="Courier New" w:hint="default"/>
          <w:spacing w:val="-3"/>
        </w:rPr>
        <w:t>152</w:t>
      </w:r>
      <w:r>
        <w:rPr>
          <w:rFonts w:ascii="Courier New" w:hAnsi="Courier New" w:cs="Courier New" w:eastAsia="Courier New" w:hint="default"/>
          <w:spacing w:val="-80"/>
        </w:rPr>
        <w:t> </w:t>
      </w:r>
      <w:r>
        <w:rPr>
          <w:rFonts w:ascii="宋体" w:hAnsi="宋体" w:cs="宋体" w:eastAsia="宋体" w:hint="default"/>
          <w:spacing w:val="-3"/>
        </w:rPr>
        <w:t>号验</w:t>
      </w:r>
      <w:r>
        <w:rPr>
          <w:spacing w:val="-3"/>
        </w:rPr>
        <w:t>资报告</w:t>
      </w:r>
      <w:r>
        <w:rPr>
          <w:rFonts w:ascii="宋体" w:hAnsi="宋体" w:cs="宋体" w:eastAsia="宋体" w:hint="default"/>
          <w:spacing w:val="-3"/>
        </w:rPr>
        <w:t>验</w:t>
      </w:r>
      <w:r>
        <w:rPr>
          <w:spacing w:val="-3"/>
        </w:rPr>
        <w:t>证。</w:t>
      </w:r>
      <w:r>
        <w:rPr>
          <w:rFonts w:ascii="宋体" w:hAnsi="宋体" w:cs="宋体" w:eastAsia="宋体" w:hint="default"/>
          <w:spacing w:val="-3"/>
        </w:rPr>
        <w:t>南通</w:t>
      </w:r>
      <w:r>
        <w:rPr>
          <w:rFonts w:ascii="宋体" w:hAnsi="宋体" w:cs="宋体" w:eastAsia="宋体" w:hint="default"/>
        </w:rPr>
      </w:r>
    </w:p>
    <w:p>
      <w:pPr>
        <w:pStyle w:val="BodyText"/>
        <w:spacing w:line="340" w:lineRule="auto" w:before="113"/>
        <w:ind w:right="226"/>
        <w:jc w:val="both"/>
      </w:pPr>
      <w:r>
        <w:rPr>
          <w:rFonts w:ascii="宋体" w:hAnsi="宋体" w:cs="宋体" w:eastAsia="宋体" w:hint="default"/>
          <w:spacing w:val="-2"/>
          <w:w w:val="102"/>
        </w:rPr>
        <w:t>中南世</w:t>
      </w:r>
      <w:r>
        <w:rPr>
          <w:rFonts w:ascii="宋体" w:hAnsi="宋体" w:cs="宋体" w:eastAsia="宋体" w:hint="default"/>
          <w:spacing w:val="-2"/>
          <w:w w:val="102"/>
        </w:rPr>
        <w:t>纪</w:t>
      </w:r>
      <w:r>
        <w:rPr>
          <w:rFonts w:ascii="宋体" w:hAnsi="宋体" w:cs="宋体" w:eastAsia="宋体" w:hint="default"/>
          <w:spacing w:val="-2"/>
          <w:w w:val="102"/>
        </w:rPr>
        <w:t>花</w:t>
      </w:r>
      <w:r>
        <w:rPr>
          <w:rFonts w:ascii="宋体" w:hAnsi="宋体" w:cs="宋体" w:eastAsia="宋体" w:hint="default"/>
          <w:spacing w:val="-2"/>
          <w:w w:val="102"/>
        </w:rPr>
        <w:t>城</w:t>
      </w:r>
      <w:r>
        <w:rPr>
          <w:rFonts w:ascii="宋体" w:hAnsi="宋体" w:cs="宋体" w:eastAsia="宋体" w:hint="default"/>
          <w:spacing w:val="-2"/>
          <w:w w:val="102"/>
        </w:rPr>
        <w:t>投</w:t>
      </w:r>
      <w:r>
        <w:rPr>
          <w:spacing w:val="-2"/>
          <w:w w:val="102"/>
        </w:rPr>
        <w:t>资有限公司</w:t>
      </w:r>
      <w:r>
        <w:rPr>
          <w:rFonts w:ascii="宋体" w:hAnsi="宋体" w:cs="宋体" w:eastAsia="宋体" w:hint="default"/>
          <w:spacing w:val="-2"/>
          <w:w w:val="102"/>
        </w:rPr>
        <w:t>于</w:t>
      </w:r>
      <w:r>
        <w:rPr>
          <w:rFonts w:ascii="宋体" w:hAnsi="宋体" w:cs="宋体" w:eastAsia="宋体" w:hint="default"/>
          <w:spacing w:val="-68"/>
          <w:w w:val="102"/>
        </w:rPr>
        <w:t> </w:t>
      </w:r>
      <w:r>
        <w:rPr>
          <w:rFonts w:ascii="Courier New" w:hAnsi="Courier New" w:cs="Courier New" w:eastAsia="Courier New" w:hint="default"/>
          <w:w w:val="85"/>
        </w:rPr>
        <w:t>2009</w:t>
      </w:r>
      <w:r>
        <w:rPr>
          <w:rFonts w:ascii="Courier New" w:hAnsi="Courier New" w:cs="Courier New" w:eastAsia="Courier New" w:hint="default"/>
          <w:spacing w:val="-57"/>
          <w:w w:val="85"/>
        </w:rPr>
        <w:t> </w:t>
      </w:r>
      <w:r>
        <w:rPr>
          <w:w w:val="102"/>
        </w:rPr>
        <w:t>年</w:t>
      </w:r>
      <w:r>
        <w:rPr>
          <w:spacing w:val="-59"/>
          <w:w w:val="102"/>
        </w:rPr>
        <w:t> </w:t>
      </w:r>
      <w:r>
        <w:rPr>
          <w:rFonts w:ascii="Courier New" w:hAnsi="Courier New" w:cs="Courier New" w:eastAsia="Courier New" w:hint="default"/>
          <w:w w:val="85"/>
        </w:rPr>
        <w:t>9</w:t>
      </w:r>
      <w:r>
        <w:rPr>
          <w:rFonts w:ascii="Courier New" w:hAnsi="Courier New" w:cs="Courier New" w:eastAsia="Courier New" w:hint="default"/>
          <w:spacing w:val="-57"/>
          <w:w w:val="85"/>
        </w:rPr>
        <w:t> </w:t>
      </w:r>
      <w:r>
        <w:rPr>
          <w:rFonts w:ascii="宋体" w:hAnsi="宋体" w:cs="宋体" w:eastAsia="宋体" w:hint="default"/>
          <w:w w:val="102"/>
        </w:rPr>
        <w:t>月</w:t>
      </w:r>
      <w:r>
        <w:rPr>
          <w:rFonts w:ascii="宋体" w:hAnsi="宋体" w:cs="宋体" w:eastAsia="宋体" w:hint="default"/>
          <w:spacing w:val="-64"/>
          <w:w w:val="102"/>
        </w:rPr>
        <w:t> </w:t>
      </w:r>
      <w:r>
        <w:rPr>
          <w:rFonts w:ascii="Courier New" w:hAnsi="Courier New" w:cs="Courier New" w:eastAsia="Courier New" w:hint="default"/>
          <w:w w:val="85"/>
        </w:rPr>
        <w:t>3</w:t>
      </w:r>
      <w:r>
        <w:rPr>
          <w:rFonts w:ascii="Courier New" w:hAnsi="Courier New" w:cs="Courier New" w:eastAsia="Courier New" w:hint="default"/>
          <w:spacing w:val="-57"/>
          <w:w w:val="85"/>
        </w:rPr>
        <w:t> </w:t>
      </w:r>
      <w:r>
        <w:rPr>
          <w:rFonts w:ascii="宋体" w:hAnsi="宋体" w:cs="宋体" w:eastAsia="宋体" w:hint="default"/>
          <w:spacing w:val="-9"/>
          <w:w w:val="102"/>
        </w:rPr>
        <w:t>日</w:t>
      </w:r>
      <w:r>
        <w:rPr>
          <w:spacing w:val="-9"/>
          <w:w w:val="102"/>
        </w:rPr>
        <w:t>完</w:t>
      </w:r>
      <w:r>
        <w:rPr>
          <w:rFonts w:ascii="宋体" w:hAnsi="宋体" w:cs="宋体" w:eastAsia="宋体" w:hint="default"/>
          <w:spacing w:val="-9"/>
          <w:w w:val="102"/>
        </w:rPr>
        <w:t>成</w:t>
      </w:r>
      <w:r>
        <w:rPr>
          <w:rFonts w:ascii="宋体" w:hAnsi="宋体" w:cs="宋体" w:eastAsia="宋体" w:hint="default"/>
          <w:spacing w:val="-9"/>
          <w:w w:val="102"/>
        </w:rPr>
        <w:t>工</w:t>
      </w:r>
      <w:r>
        <w:rPr>
          <w:rFonts w:ascii="宋体" w:hAnsi="宋体" w:cs="宋体" w:eastAsia="宋体" w:hint="default"/>
          <w:spacing w:val="-9"/>
          <w:w w:val="102"/>
        </w:rPr>
        <w:t>商</w:t>
      </w:r>
      <w:r>
        <w:rPr>
          <w:rFonts w:ascii="宋体" w:hAnsi="宋体" w:cs="宋体" w:eastAsia="宋体" w:hint="default"/>
          <w:spacing w:val="-9"/>
          <w:w w:val="102"/>
        </w:rPr>
        <w:t>变</w:t>
      </w:r>
      <w:r>
        <w:rPr>
          <w:rFonts w:ascii="宋体" w:hAnsi="宋体" w:cs="宋体" w:eastAsia="宋体" w:hint="default"/>
          <w:spacing w:val="-9"/>
          <w:w w:val="102"/>
        </w:rPr>
        <w:t>更手续</w:t>
      </w:r>
      <w:r>
        <w:rPr>
          <w:spacing w:val="-9"/>
          <w:w w:val="102"/>
        </w:rPr>
        <w:t>。</w:t>
      </w:r>
      <w:r>
        <w:rPr>
          <w:rFonts w:ascii="宋体" w:hAnsi="宋体" w:cs="宋体" w:eastAsia="宋体" w:hint="default"/>
          <w:spacing w:val="-9"/>
          <w:w w:val="102"/>
        </w:rPr>
        <w:t>故</w:t>
      </w:r>
      <w:r>
        <w:rPr>
          <w:rFonts w:ascii="宋体" w:hAnsi="宋体" w:cs="宋体" w:eastAsia="宋体" w:hint="default"/>
          <w:spacing w:val="-9"/>
          <w:w w:val="102"/>
        </w:rPr>
        <w:t>南</w:t>
      </w:r>
      <w:r>
        <w:rPr>
          <w:rFonts w:ascii="宋体" w:hAnsi="宋体" w:cs="宋体" w:eastAsia="宋体" w:hint="default"/>
          <w:spacing w:val="-9"/>
          <w:w w:val="102"/>
        </w:rPr>
        <w:t>京常</w:t>
      </w:r>
      <w:r>
        <w:rPr>
          <w:spacing w:val="-9"/>
          <w:w w:val="102"/>
        </w:rPr>
        <w:t>锦</w:t>
      </w:r>
      <w:r>
        <w:rPr>
          <w:rFonts w:ascii="宋体" w:hAnsi="宋体" w:cs="宋体" w:eastAsia="宋体" w:hint="default"/>
          <w:spacing w:val="-9"/>
          <w:w w:val="102"/>
        </w:rPr>
        <w:t>房地</w:t>
      </w:r>
      <w:r>
        <w:rPr>
          <w:rFonts w:ascii="宋体" w:hAnsi="宋体" w:cs="宋体" w:eastAsia="宋体" w:hint="default"/>
          <w:spacing w:val="-5"/>
          <w:w w:val="102"/>
        </w:rPr>
        <w:t> </w:t>
      </w:r>
      <w:r>
        <w:rPr>
          <w:rFonts w:ascii="宋体" w:hAnsi="宋体" w:cs="宋体" w:eastAsia="宋体" w:hint="default"/>
          <w:spacing w:val="-2"/>
        </w:rPr>
        <w:t>产</w:t>
      </w:r>
      <w:r>
        <w:rPr>
          <w:rFonts w:ascii="宋体" w:hAnsi="宋体" w:cs="宋体" w:eastAsia="宋体" w:hint="default"/>
          <w:spacing w:val="-2"/>
        </w:rPr>
        <w:t>开发</w:t>
      </w:r>
      <w:r>
        <w:rPr>
          <w:spacing w:val="-2"/>
        </w:rPr>
        <w:t>有限公司</w:t>
      </w:r>
      <w:r>
        <w:rPr>
          <w:rFonts w:ascii="宋体" w:hAnsi="宋体" w:cs="宋体" w:eastAsia="宋体" w:hint="default"/>
          <w:spacing w:val="-2"/>
        </w:rPr>
        <w:t>形</w:t>
      </w:r>
      <w:r>
        <w:rPr>
          <w:rFonts w:ascii="宋体" w:hAnsi="宋体" w:cs="宋体" w:eastAsia="宋体" w:hint="default"/>
          <w:spacing w:val="-2"/>
        </w:rPr>
        <w:t>成</w:t>
      </w:r>
      <w:r>
        <w:rPr>
          <w:spacing w:val="-2"/>
        </w:rPr>
        <w:t>对</w:t>
      </w:r>
      <w:r>
        <w:rPr>
          <w:rFonts w:ascii="宋体" w:hAnsi="宋体" w:cs="宋体" w:eastAsia="宋体" w:hint="default"/>
          <w:spacing w:val="-2"/>
        </w:rPr>
        <w:t>南通中南世</w:t>
      </w:r>
      <w:r>
        <w:rPr>
          <w:rFonts w:ascii="宋体" w:hAnsi="宋体" w:cs="宋体" w:eastAsia="宋体" w:hint="default"/>
          <w:spacing w:val="-2"/>
        </w:rPr>
        <w:t>纪</w:t>
      </w:r>
      <w:r>
        <w:rPr>
          <w:rFonts w:ascii="宋体" w:hAnsi="宋体" w:cs="宋体" w:eastAsia="宋体" w:hint="default"/>
          <w:spacing w:val="-2"/>
        </w:rPr>
        <w:t>花</w:t>
      </w:r>
      <w:r>
        <w:rPr>
          <w:rFonts w:ascii="宋体" w:hAnsi="宋体" w:cs="宋体" w:eastAsia="宋体" w:hint="default"/>
          <w:spacing w:val="-2"/>
        </w:rPr>
        <w:t>城</w:t>
      </w:r>
      <w:r>
        <w:rPr>
          <w:rFonts w:ascii="宋体" w:hAnsi="宋体" w:cs="宋体" w:eastAsia="宋体" w:hint="default"/>
          <w:spacing w:val="-2"/>
        </w:rPr>
        <w:t>投</w:t>
      </w:r>
      <w:r>
        <w:rPr>
          <w:spacing w:val="-2"/>
        </w:rPr>
        <w:t>资有限公司的</w:t>
      </w:r>
      <w:r>
        <w:rPr>
          <w:rFonts w:ascii="宋体" w:hAnsi="宋体" w:cs="宋体" w:eastAsia="宋体" w:hint="default"/>
          <w:spacing w:val="-2"/>
        </w:rPr>
        <w:t>非</w:t>
      </w:r>
      <w:r>
        <w:rPr>
          <w:rFonts w:ascii="宋体" w:hAnsi="宋体" w:cs="宋体" w:eastAsia="宋体" w:hint="default"/>
          <w:spacing w:val="-2"/>
        </w:rPr>
        <w:t>同</w:t>
      </w:r>
      <w:r>
        <w:rPr>
          <w:rFonts w:ascii="宋体" w:hAnsi="宋体" w:cs="宋体" w:eastAsia="宋体" w:hint="default"/>
          <w:spacing w:val="-2"/>
        </w:rPr>
        <w:t>一控</w:t>
      </w:r>
      <w:r>
        <w:rPr>
          <w:rFonts w:ascii="宋体" w:hAnsi="宋体" w:cs="宋体" w:eastAsia="宋体" w:hint="default"/>
          <w:spacing w:val="-2"/>
        </w:rPr>
        <w:t>制</w:t>
      </w:r>
      <w:r>
        <w:rPr>
          <w:rFonts w:ascii="宋体" w:hAnsi="宋体" w:cs="宋体" w:eastAsia="宋体" w:hint="default"/>
          <w:spacing w:val="-2"/>
        </w:rPr>
        <w:t>合</w:t>
      </w:r>
      <w:r>
        <w:rPr>
          <w:spacing w:val="-2"/>
        </w:rPr>
        <w:t>并，</w:t>
      </w:r>
      <w:r>
        <w:rPr>
          <w:rFonts w:ascii="宋体" w:hAnsi="宋体" w:cs="宋体" w:eastAsia="宋体" w:hint="default"/>
          <w:spacing w:val="-2"/>
        </w:rPr>
        <w:t>购买</w:t>
      </w:r>
      <w:r>
        <w:rPr>
          <w:rFonts w:ascii="宋体" w:hAnsi="宋体" w:cs="宋体" w:eastAsia="宋体" w:hint="default"/>
          <w:spacing w:val="-2"/>
        </w:rPr>
        <w:t>日</w:t>
      </w:r>
      <w:r>
        <w:rPr>
          <w:rFonts w:ascii="宋体" w:hAnsi="宋体" w:cs="宋体" w:eastAsia="宋体" w:hint="default"/>
          <w:spacing w:val="89"/>
        </w:rPr>
        <w:t> </w:t>
      </w:r>
      <w:r>
        <w:rPr/>
        <w:t>确</w:t>
      </w:r>
      <w:r>
        <w:rPr>
          <w:rFonts w:ascii="宋体" w:hAnsi="宋体" w:cs="宋体" w:eastAsia="宋体" w:hint="default"/>
        </w:rPr>
        <w:t>定</w:t>
      </w:r>
      <w:r>
        <w:rPr/>
        <w:t>在</w:t>
      </w:r>
      <w:r>
        <w:rPr>
          <w:spacing w:val="-81"/>
        </w:rPr>
        <w:t> </w:t>
      </w:r>
      <w:r>
        <w:rPr>
          <w:rFonts w:ascii="Courier New" w:hAnsi="Courier New" w:cs="Courier New" w:eastAsia="Courier New" w:hint="default"/>
        </w:rPr>
        <w:t>2009</w:t>
      </w:r>
      <w:r>
        <w:rPr>
          <w:rFonts w:ascii="Courier New" w:hAnsi="Courier New" w:cs="Courier New" w:eastAsia="Courier New" w:hint="default"/>
          <w:spacing w:val="-99"/>
        </w:rPr>
        <w:t> </w:t>
      </w:r>
      <w:r>
        <w:rPr/>
        <w:t>年</w:t>
      </w:r>
      <w:r>
        <w:rPr>
          <w:spacing w:val="-81"/>
        </w:rPr>
        <w:t> </w:t>
      </w:r>
      <w:r>
        <w:rPr>
          <w:rFonts w:ascii="Courier New" w:hAnsi="Courier New" w:cs="Courier New" w:eastAsia="Courier New" w:hint="default"/>
        </w:rPr>
        <w:t>8</w:t>
      </w:r>
      <w:r>
        <w:rPr>
          <w:rFonts w:ascii="Courier New" w:hAnsi="Courier New" w:cs="Courier New" w:eastAsia="Courier New" w:hint="default"/>
          <w:spacing w:val="-99"/>
        </w:rPr>
        <w:t> </w:t>
      </w:r>
      <w:r>
        <w:rPr>
          <w:rFonts w:ascii="宋体" w:hAnsi="宋体" w:cs="宋体" w:eastAsia="宋体" w:hint="default"/>
        </w:rPr>
        <w:t>月</w:t>
      </w:r>
      <w:r>
        <w:rPr>
          <w:rFonts w:ascii="宋体" w:hAnsi="宋体" w:cs="宋体" w:eastAsia="宋体" w:hint="default"/>
          <w:spacing w:val="-84"/>
        </w:rPr>
        <w:t> </w:t>
      </w:r>
      <w:r>
        <w:rPr>
          <w:rFonts w:ascii="Courier New" w:hAnsi="Courier New" w:cs="Courier New" w:eastAsia="Courier New" w:hint="default"/>
          <w:spacing w:val="4"/>
        </w:rPr>
        <w:t>31</w:t>
      </w:r>
      <w:r>
        <w:rPr>
          <w:rFonts w:ascii="Courier New" w:hAnsi="Courier New" w:cs="Courier New" w:eastAsia="Courier New" w:hint="default"/>
          <w:spacing w:val="-99"/>
        </w:rPr>
        <w:t> </w:t>
      </w:r>
      <w:r>
        <w:rPr>
          <w:rFonts w:ascii="宋体" w:hAnsi="宋体" w:cs="宋体" w:eastAsia="宋体" w:hint="default"/>
          <w:spacing w:val="-3"/>
        </w:rPr>
        <w:t>日</w:t>
      </w:r>
      <w:r>
        <w:rPr>
          <w:spacing w:val="-3"/>
        </w:rPr>
        <w:t>。</w:t>
      </w:r>
    </w:p>
    <w:p>
      <w:pPr>
        <w:pStyle w:val="BodyText"/>
        <w:spacing w:line="240" w:lineRule="auto" w:before="6"/>
        <w:ind w:left="1982" w:right="0"/>
        <w:jc w:val="left"/>
      </w:pPr>
      <w:r>
        <w:rPr>
          <w:rFonts w:ascii="Courier New" w:hAnsi="Courier New" w:cs="Courier New" w:eastAsia="Courier New" w:hint="default"/>
        </w:rPr>
        <w:t>2</w:t>
      </w:r>
      <w:r>
        <w:rPr/>
        <w:t>、</w:t>
      </w:r>
      <w:r>
        <w:rPr>
          <w:rFonts w:ascii="宋体" w:hAnsi="宋体" w:cs="宋体" w:eastAsia="宋体" w:hint="default"/>
        </w:rPr>
        <w:t>合</w:t>
      </w:r>
      <w:r>
        <w:rPr/>
        <w:t>并</w:t>
      </w:r>
      <w:r>
        <w:rPr>
          <w:rFonts w:ascii="宋体" w:hAnsi="宋体" w:cs="宋体" w:eastAsia="宋体" w:hint="default"/>
        </w:rPr>
        <w:t>成</w:t>
      </w:r>
      <w:r>
        <w:rPr/>
        <w:t>本</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1130"/>
        <w:gridCol w:w="1874"/>
        <w:gridCol w:w="1870"/>
        <w:gridCol w:w="3746"/>
      </w:tblGrid>
      <w:tr>
        <w:trPr>
          <w:trHeight w:val="463" w:hRule="exact"/>
        </w:trPr>
        <w:tc>
          <w:tcPr>
            <w:tcW w:w="11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spacing w:val="-5"/>
                <w:w w:val="105"/>
                <w:sz w:val="20"/>
                <w:szCs w:val="20"/>
              </w:rPr>
              <w:t>构</w:t>
            </w:r>
            <w:r>
              <w:rPr>
                <w:rFonts w:ascii="宋体" w:hAnsi="宋体" w:cs="宋体" w:eastAsia="宋体" w:hint="default"/>
                <w:spacing w:val="-5"/>
                <w:w w:val="105"/>
                <w:sz w:val="20"/>
                <w:szCs w:val="20"/>
              </w:rPr>
              <w:t>成</w:t>
            </w:r>
            <w:r>
              <w:rPr>
                <w:rFonts w:ascii="宋体" w:hAnsi="宋体" w:cs="宋体" w:eastAsia="宋体" w:hint="default"/>
                <w:spacing w:val="-5"/>
                <w:sz w:val="20"/>
                <w:szCs w:val="20"/>
              </w:rPr>
            </w:r>
          </w:p>
        </w:tc>
        <w:tc>
          <w:tcPr>
            <w:tcW w:w="187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4"/>
              <w:ind w:left="527"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面价值</w:t>
            </w:r>
            <w:r>
              <w:rPr>
                <w:rFonts w:ascii="宋体" w:hAnsi="宋体" w:cs="宋体" w:eastAsia="宋体" w:hint="default"/>
                <w:sz w:val="20"/>
                <w:szCs w:val="20"/>
              </w:rPr>
            </w:r>
          </w:p>
        </w:tc>
        <w:tc>
          <w:tcPr>
            <w:tcW w:w="187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54"/>
              <w:ind w:left="523" w:right="0"/>
              <w:jc w:val="left"/>
              <w:rPr>
                <w:rFonts w:ascii="宋体" w:hAnsi="宋体" w:cs="宋体" w:eastAsia="宋体" w:hint="default"/>
                <w:sz w:val="20"/>
                <w:szCs w:val="20"/>
              </w:rPr>
            </w:pP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允</w:t>
            </w:r>
            <w:r>
              <w:rPr>
                <w:rFonts w:ascii="宋体" w:hAnsi="宋体" w:cs="宋体" w:eastAsia="宋体" w:hint="default"/>
                <w:spacing w:val="-3"/>
                <w:w w:val="105"/>
                <w:sz w:val="20"/>
                <w:szCs w:val="20"/>
              </w:rPr>
              <w:t>价值</w:t>
            </w:r>
            <w:r>
              <w:rPr>
                <w:rFonts w:ascii="宋体" w:hAnsi="宋体" w:cs="宋体" w:eastAsia="宋体" w:hint="default"/>
                <w:spacing w:val="-3"/>
                <w:sz w:val="20"/>
                <w:szCs w:val="20"/>
              </w:rPr>
            </w:r>
          </w:p>
        </w:tc>
        <w:tc>
          <w:tcPr>
            <w:tcW w:w="374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公</w:t>
            </w:r>
            <w:r>
              <w:rPr>
                <w:rFonts w:ascii="宋体" w:hAnsi="宋体" w:cs="宋体" w:eastAsia="宋体" w:hint="default"/>
                <w:w w:val="105"/>
                <w:sz w:val="20"/>
                <w:szCs w:val="20"/>
              </w:rPr>
              <w:t>允</w:t>
            </w:r>
            <w:r>
              <w:rPr>
                <w:rFonts w:ascii="宋体" w:hAnsi="宋体" w:cs="宋体" w:eastAsia="宋体" w:hint="default"/>
                <w:w w:val="105"/>
                <w:sz w:val="20"/>
                <w:szCs w:val="20"/>
              </w:rPr>
              <w:t>价值</w:t>
            </w:r>
            <w:r>
              <w:rPr>
                <w:rFonts w:ascii="宋体" w:hAnsi="宋体" w:cs="宋体" w:eastAsia="宋体" w:hint="default"/>
                <w:w w:val="105"/>
                <w:sz w:val="20"/>
                <w:szCs w:val="20"/>
              </w:rPr>
              <w:t>的确</w:t>
            </w:r>
            <w:r>
              <w:rPr>
                <w:rFonts w:ascii="宋体" w:hAnsi="宋体" w:cs="宋体" w:eastAsia="宋体" w:hint="default"/>
                <w:w w:val="105"/>
                <w:sz w:val="20"/>
                <w:szCs w:val="20"/>
              </w:rPr>
              <w:t>定</w:t>
            </w:r>
            <w:r>
              <w:rPr>
                <w:rFonts w:ascii="宋体" w:hAnsi="宋体" w:cs="宋体" w:eastAsia="宋体" w:hint="default"/>
                <w:w w:val="105"/>
                <w:sz w:val="20"/>
                <w:szCs w:val="20"/>
              </w:rPr>
              <w:t>方</w:t>
            </w:r>
            <w:r>
              <w:rPr>
                <w:rFonts w:ascii="宋体" w:hAnsi="宋体" w:cs="宋体" w:eastAsia="宋体" w:hint="default"/>
                <w:w w:val="105"/>
                <w:sz w:val="20"/>
                <w:szCs w:val="20"/>
              </w:rPr>
              <w:t>法</w:t>
            </w:r>
            <w:r>
              <w:rPr>
                <w:rFonts w:ascii="宋体" w:hAnsi="宋体" w:cs="宋体" w:eastAsia="宋体" w:hint="default"/>
                <w:sz w:val="20"/>
                <w:szCs w:val="20"/>
              </w:rPr>
            </w:r>
          </w:p>
        </w:tc>
      </w:tr>
      <w:tr>
        <w:trPr>
          <w:trHeight w:val="463" w:hRule="exact"/>
        </w:trPr>
        <w:tc>
          <w:tcPr>
            <w:tcW w:w="113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right="60"/>
              <w:jc w:val="center"/>
              <w:rPr>
                <w:rFonts w:ascii="宋体" w:hAnsi="宋体" w:cs="宋体" w:eastAsia="宋体" w:hint="default"/>
                <w:sz w:val="20"/>
                <w:szCs w:val="20"/>
              </w:rPr>
            </w:pP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c>
          <w:tcPr>
            <w:tcW w:w="187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21"/>
              <w:ind w:left="436" w:right="0"/>
              <w:jc w:val="left"/>
              <w:rPr>
                <w:rFonts w:ascii="Courier New" w:hAnsi="Courier New" w:cs="Courier New" w:eastAsia="Courier New" w:hint="default"/>
                <w:sz w:val="20"/>
                <w:szCs w:val="20"/>
              </w:rPr>
            </w:pPr>
            <w:r>
              <w:rPr>
                <w:rFonts w:ascii="Courier New"/>
                <w:w w:val="85"/>
                <w:sz w:val="20"/>
              </w:rPr>
              <w:t>50,000,000.00</w:t>
            </w:r>
            <w:r>
              <w:rPr>
                <w:rFonts w:ascii="Courier New"/>
                <w:sz w:val="20"/>
              </w:rPr>
            </w:r>
          </w:p>
        </w:tc>
        <w:tc>
          <w:tcPr>
            <w:tcW w:w="187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21"/>
              <w:ind w:left="427" w:right="0"/>
              <w:jc w:val="left"/>
              <w:rPr>
                <w:rFonts w:ascii="Courier New" w:hAnsi="Courier New" w:cs="Courier New" w:eastAsia="Courier New" w:hint="default"/>
                <w:sz w:val="20"/>
                <w:szCs w:val="20"/>
              </w:rPr>
            </w:pPr>
            <w:r>
              <w:rPr>
                <w:rFonts w:ascii="Courier New"/>
                <w:spacing w:val="-3"/>
                <w:w w:val="90"/>
                <w:sz w:val="20"/>
              </w:rPr>
              <w:t>36,664,612.36</w:t>
            </w:r>
            <w:r>
              <w:rPr>
                <w:rFonts w:ascii="Courier New"/>
                <w:sz w:val="20"/>
              </w:rPr>
            </w:r>
          </w:p>
        </w:tc>
        <w:tc>
          <w:tcPr>
            <w:tcW w:w="374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以收</w:t>
            </w:r>
            <w:r>
              <w:rPr>
                <w:rFonts w:ascii="宋体" w:hAnsi="宋体" w:cs="宋体" w:eastAsia="宋体" w:hint="default"/>
                <w:spacing w:val="-3"/>
                <w:w w:val="105"/>
                <w:sz w:val="20"/>
                <w:szCs w:val="20"/>
              </w:rPr>
              <w:t>购</w:t>
            </w:r>
            <w:r>
              <w:rPr>
                <w:rFonts w:ascii="宋体" w:hAnsi="宋体" w:cs="宋体" w:eastAsia="宋体" w:hint="default"/>
                <w:spacing w:val="-3"/>
                <w:w w:val="105"/>
                <w:sz w:val="20"/>
                <w:szCs w:val="20"/>
              </w:rPr>
              <w:t>日</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协</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确</w:t>
            </w:r>
            <w:r>
              <w:rPr>
                <w:rFonts w:ascii="宋体" w:hAnsi="宋体" w:cs="宋体" w:eastAsia="宋体" w:hint="default"/>
                <w:spacing w:val="-3"/>
                <w:w w:val="105"/>
                <w:sz w:val="20"/>
                <w:szCs w:val="20"/>
              </w:rPr>
              <w:t>定</w:t>
            </w:r>
            <w:r>
              <w:rPr>
                <w:rFonts w:ascii="宋体" w:hAnsi="宋体" w:cs="宋体" w:eastAsia="宋体" w:hint="default"/>
                <w:spacing w:val="-3"/>
                <w:sz w:val="20"/>
                <w:szCs w:val="20"/>
              </w:rPr>
            </w:r>
          </w:p>
        </w:tc>
      </w:tr>
    </w:tbl>
    <w:p>
      <w:pPr>
        <w:pStyle w:val="BodyText"/>
        <w:spacing w:line="240" w:lineRule="auto" w:before="81"/>
        <w:ind w:left="1982"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被合</w:t>
      </w:r>
      <w:r>
        <w:rPr/>
        <w:t>并</w:t>
      </w:r>
      <w:r>
        <w:rPr>
          <w:rFonts w:ascii="宋体" w:hAnsi="宋体" w:cs="宋体" w:eastAsia="宋体" w:hint="default"/>
        </w:rPr>
        <w:t>方</w:t>
      </w:r>
      <w:r>
        <w:rPr>
          <w:rFonts w:ascii="宋体" w:hAnsi="宋体" w:cs="宋体" w:eastAsia="宋体" w:hint="default"/>
        </w:rPr>
        <w:t>基</w:t>
      </w:r>
      <w:r>
        <w:rPr/>
        <w:t>本财务</w:t>
      </w:r>
      <w:r>
        <w:rPr>
          <w:rFonts w:ascii="宋体" w:hAnsi="宋体" w:cs="宋体" w:eastAsia="宋体" w:hint="default"/>
        </w:rPr>
        <w:t>情况</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1332"/>
        <w:gridCol w:w="1718"/>
        <w:gridCol w:w="1627"/>
        <w:gridCol w:w="1826"/>
        <w:gridCol w:w="2117"/>
      </w:tblGrid>
      <w:tr>
        <w:trPr>
          <w:trHeight w:val="300" w:hRule="exact"/>
        </w:trPr>
        <w:tc>
          <w:tcPr>
            <w:tcW w:w="1332" w:type="dxa"/>
            <w:vMerge w:val="restart"/>
            <w:tcBorders>
              <w:top w:val="single" w:sz="12" w:space="0" w:color="000000"/>
              <w:left w:val="nil" w:sz="6" w:space="0" w:color="auto"/>
              <w:right w:val="single" w:sz="6" w:space="0" w:color="000000"/>
            </w:tcBorders>
          </w:tcPr>
          <w:p>
            <w:pPr>
              <w:pStyle w:val="TableParagraph"/>
              <w:spacing w:line="240" w:lineRule="auto" w:before="102"/>
              <w:ind w:left="28"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334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35" w:lineRule="exact"/>
              <w:ind w:left="9" w:right="0"/>
              <w:jc w:val="center"/>
              <w:rPr>
                <w:rFonts w:ascii="宋体" w:hAnsi="宋体" w:cs="宋体" w:eastAsia="宋体" w:hint="default"/>
                <w:sz w:val="20"/>
                <w:szCs w:val="20"/>
              </w:rPr>
            </w:pPr>
            <w:r>
              <w:rPr>
                <w:rFonts w:ascii="宋体" w:hAnsi="宋体" w:cs="宋体" w:eastAsia="宋体" w:hint="default"/>
                <w:w w:val="105"/>
                <w:sz w:val="20"/>
                <w:szCs w:val="20"/>
              </w:rPr>
              <w:t>购买</w:t>
            </w:r>
            <w:r>
              <w:rPr>
                <w:rFonts w:ascii="宋体" w:hAnsi="宋体" w:cs="宋体" w:eastAsia="宋体" w:hint="default"/>
                <w:w w:val="105"/>
                <w:sz w:val="20"/>
                <w:szCs w:val="20"/>
              </w:rPr>
              <w:t>日</w:t>
            </w:r>
            <w:r>
              <w:rPr>
                <w:rFonts w:ascii="宋体" w:hAnsi="宋体" w:cs="宋体" w:eastAsia="宋体" w:hint="default"/>
                <w:sz w:val="20"/>
                <w:szCs w:val="20"/>
              </w:rPr>
            </w:r>
          </w:p>
        </w:tc>
        <w:tc>
          <w:tcPr>
            <w:tcW w:w="3943" w:type="dxa"/>
            <w:gridSpan w:val="2"/>
            <w:tcBorders>
              <w:top w:val="single" w:sz="12" w:space="0" w:color="000000"/>
              <w:left w:val="single" w:sz="6" w:space="0" w:color="000000"/>
              <w:bottom w:val="single" w:sz="6" w:space="0" w:color="000000"/>
              <w:right w:val="nil" w:sz="6" w:space="0" w:color="auto"/>
            </w:tcBorders>
          </w:tcPr>
          <w:p>
            <w:pPr>
              <w:pStyle w:val="TableParagraph"/>
              <w:spacing w:line="235" w:lineRule="exact"/>
              <w:ind w:left="743"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会计</w:t>
            </w:r>
            <w:r>
              <w:rPr>
                <w:rFonts w:ascii="宋体" w:hAnsi="宋体" w:cs="宋体" w:eastAsia="宋体" w:hint="default"/>
                <w:spacing w:val="-3"/>
                <w:w w:val="105"/>
                <w:sz w:val="20"/>
                <w:szCs w:val="20"/>
              </w:rPr>
              <w:t>期间</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负</w:t>
            </w:r>
            <w:r>
              <w:rPr>
                <w:rFonts w:ascii="宋体" w:hAnsi="宋体" w:cs="宋体" w:eastAsia="宋体" w:hint="default"/>
                <w:spacing w:val="-3"/>
                <w:w w:val="105"/>
                <w:sz w:val="20"/>
                <w:szCs w:val="20"/>
              </w:rPr>
              <w:t>债</w:t>
            </w:r>
            <w:r>
              <w:rPr>
                <w:rFonts w:ascii="宋体" w:hAnsi="宋体" w:cs="宋体" w:eastAsia="宋体" w:hint="default"/>
                <w:spacing w:val="-3"/>
                <w:w w:val="105"/>
                <w:sz w:val="20"/>
                <w:szCs w:val="20"/>
              </w:rPr>
              <w:t>表</w:t>
            </w:r>
            <w:r>
              <w:rPr>
                <w:rFonts w:ascii="宋体" w:hAnsi="宋体" w:cs="宋体" w:eastAsia="宋体" w:hint="default"/>
                <w:spacing w:val="-3"/>
                <w:w w:val="105"/>
                <w:sz w:val="20"/>
                <w:szCs w:val="20"/>
              </w:rPr>
              <w:t>日</w:t>
            </w:r>
            <w:r>
              <w:rPr>
                <w:rFonts w:ascii="宋体" w:hAnsi="宋体" w:cs="宋体" w:eastAsia="宋体" w:hint="default"/>
                <w:spacing w:val="-3"/>
                <w:sz w:val="20"/>
                <w:szCs w:val="20"/>
              </w:rPr>
            </w:r>
          </w:p>
        </w:tc>
      </w:tr>
      <w:tr>
        <w:trPr>
          <w:trHeight w:val="288" w:hRule="exact"/>
        </w:trPr>
        <w:tc>
          <w:tcPr>
            <w:tcW w:w="1332" w:type="dxa"/>
            <w:vMerge/>
            <w:tcBorders>
              <w:left w:val="nil" w:sz="6" w:space="0" w:color="auto"/>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46"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面价值</w:t>
            </w:r>
            <w:r>
              <w:rPr>
                <w:rFonts w:ascii="宋体" w:hAnsi="宋体" w:cs="宋体" w:eastAsia="宋体" w:hint="default"/>
                <w:sz w:val="20"/>
                <w:szCs w:val="20"/>
              </w:rPr>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公</w:t>
            </w:r>
            <w:r>
              <w:rPr>
                <w:rFonts w:ascii="宋体" w:hAnsi="宋体" w:cs="宋体" w:eastAsia="宋体" w:hint="default"/>
                <w:spacing w:val="-4"/>
                <w:w w:val="105"/>
                <w:sz w:val="20"/>
                <w:szCs w:val="20"/>
              </w:rPr>
              <w:t>允</w:t>
            </w:r>
            <w:r>
              <w:rPr>
                <w:rFonts w:ascii="宋体" w:hAnsi="宋体" w:cs="宋体" w:eastAsia="宋体" w:hint="default"/>
                <w:spacing w:val="-4"/>
                <w:w w:val="105"/>
                <w:sz w:val="20"/>
                <w:szCs w:val="20"/>
              </w:rPr>
              <w:t>价值</w:t>
            </w:r>
            <w:r>
              <w:rPr>
                <w:rFonts w:ascii="宋体" w:hAnsi="宋体" w:cs="宋体" w:eastAsia="宋体" w:hint="default"/>
                <w:sz w:val="20"/>
                <w:szCs w:val="20"/>
              </w:rPr>
            </w:r>
          </w:p>
        </w:tc>
        <w:tc>
          <w:tcPr>
            <w:tcW w:w="1826"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499"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面价值</w:t>
            </w:r>
            <w:r>
              <w:rPr>
                <w:rFonts w:ascii="宋体" w:hAnsi="宋体" w:cs="宋体" w:eastAsia="宋体" w:hint="default"/>
                <w:sz w:val="20"/>
                <w:szCs w:val="20"/>
              </w:rPr>
            </w:r>
          </w:p>
        </w:tc>
        <w:tc>
          <w:tcPr>
            <w:tcW w:w="2117" w:type="dxa"/>
            <w:tcBorders>
              <w:top w:val="single" w:sz="6" w:space="0" w:color="000000"/>
              <w:left w:val="single" w:sz="4" w:space="0" w:color="000000"/>
              <w:bottom w:val="single" w:sz="6" w:space="0" w:color="000000"/>
              <w:right w:val="nil" w:sz="6" w:space="0" w:color="auto"/>
            </w:tcBorders>
          </w:tcPr>
          <w:p>
            <w:pPr>
              <w:pStyle w:val="TableParagraph"/>
              <w:spacing w:line="230" w:lineRule="exact"/>
              <w:ind w:left="648" w:right="0"/>
              <w:jc w:val="left"/>
              <w:rPr>
                <w:rFonts w:ascii="宋体" w:hAnsi="宋体" w:cs="宋体" w:eastAsia="宋体" w:hint="default"/>
                <w:sz w:val="20"/>
                <w:szCs w:val="20"/>
              </w:rPr>
            </w:pPr>
            <w:r>
              <w:rPr>
                <w:rFonts w:ascii="宋体" w:hAnsi="宋体" w:cs="宋体" w:eastAsia="宋体" w:hint="default"/>
                <w:spacing w:val="-4"/>
                <w:w w:val="105"/>
                <w:sz w:val="20"/>
                <w:szCs w:val="20"/>
              </w:rPr>
              <w:t>公</w:t>
            </w:r>
            <w:r>
              <w:rPr>
                <w:rFonts w:ascii="宋体" w:hAnsi="宋体" w:cs="宋体" w:eastAsia="宋体" w:hint="default"/>
                <w:spacing w:val="-4"/>
                <w:w w:val="105"/>
                <w:sz w:val="20"/>
                <w:szCs w:val="20"/>
              </w:rPr>
              <w:t>允</w:t>
            </w:r>
            <w:r>
              <w:rPr>
                <w:rFonts w:ascii="宋体" w:hAnsi="宋体" w:cs="宋体" w:eastAsia="宋体" w:hint="default"/>
                <w:spacing w:val="-4"/>
                <w:w w:val="105"/>
                <w:sz w:val="20"/>
                <w:szCs w:val="20"/>
              </w:rPr>
              <w:t>价值</w:t>
            </w:r>
            <w:r>
              <w:rPr>
                <w:rFonts w:ascii="宋体" w:hAnsi="宋体" w:cs="宋体" w:eastAsia="宋体" w:hint="default"/>
                <w:sz w:val="20"/>
                <w:szCs w:val="20"/>
              </w:rPr>
            </w:r>
          </w:p>
        </w:tc>
      </w:tr>
      <w:tr>
        <w:trPr>
          <w:trHeight w:val="267" w:hRule="exact"/>
        </w:trPr>
        <w:tc>
          <w:tcPr>
            <w:tcW w:w="1332" w:type="dxa"/>
            <w:tcBorders>
              <w:top w:val="single" w:sz="6" w:space="0" w:color="000000"/>
              <w:left w:val="nil" w:sz="6" w:space="0" w:color="auto"/>
              <w:bottom w:val="nil" w:sz="6" w:space="0" w:color="auto"/>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15"/>
                <w:w w:val="105"/>
                <w:sz w:val="20"/>
                <w:szCs w:val="20"/>
              </w:rPr>
              <w:t>南通中南世</w:t>
            </w:r>
            <w:r>
              <w:rPr>
                <w:rFonts w:ascii="宋体" w:hAnsi="宋体" w:cs="宋体" w:eastAsia="宋体" w:hint="default"/>
                <w:spacing w:val="-76"/>
                <w:sz w:val="20"/>
                <w:szCs w:val="20"/>
              </w:rPr>
              <w:t> </w:t>
            </w:r>
            <w:r>
              <w:rPr>
                <w:rFonts w:ascii="宋体" w:hAnsi="宋体" w:cs="宋体" w:eastAsia="宋体" w:hint="default"/>
                <w:sz w:val="20"/>
                <w:szCs w:val="20"/>
              </w:rPr>
            </w:r>
          </w:p>
        </w:tc>
        <w:tc>
          <w:tcPr>
            <w:tcW w:w="1718" w:type="dxa"/>
            <w:tcBorders>
              <w:top w:val="single" w:sz="6" w:space="0" w:color="000000"/>
              <w:left w:val="single" w:sz="6" w:space="0" w:color="000000"/>
              <w:bottom w:val="nil" w:sz="6" w:space="0" w:color="auto"/>
              <w:right w:val="single" w:sz="6" w:space="0" w:color="000000"/>
            </w:tcBorders>
          </w:tcPr>
          <w:p>
            <w:pPr/>
          </w:p>
        </w:tc>
        <w:tc>
          <w:tcPr>
            <w:tcW w:w="1627" w:type="dxa"/>
            <w:tcBorders>
              <w:top w:val="single" w:sz="6" w:space="0" w:color="000000"/>
              <w:left w:val="single" w:sz="6" w:space="0" w:color="000000"/>
              <w:bottom w:val="nil" w:sz="6" w:space="0" w:color="auto"/>
              <w:right w:val="single" w:sz="6" w:space="0" w:color="000000"/>
            </w:tcBorders>
          </w:tcPr>
          <w:p>
            <w:pPr/>
          </w:p>
        </w:tc>
        <w:tc>
          <w:tcPr>
            <w:tcW w:w="1826" w:type="dxa"/>
            <w:tcBorders>
              <w:top w:val="single" w:sz="6" w:space="0" w:color="000000"/>
              <w:left w:val="single" w:sz="6" w:space="0" w:color="000000"/>
              <w:bottom w:val="nil" w:sz="6" w:space="0" w:color="auto"/>
              <w:right w:val="single" w:sz="4" w:space="0" w:color="000000"/>
            </w:tcBorders>
          </w:tcPr>
          <w:p>
            <w:pPr/>
          </w:p>
        </w:tc>
        <w:tc>
          <w:tcPr>
            <w:tcW w:w="2117" w:type="dxa"/>
            <w:tcBorders>
              <w:top w:val="single" w:sz="6" w:space="0" w:color="000000"/>
              <w:left w:val="single" w:sz="4" w:space="0" w:color="000000"/>
              <w:bottom w:val="nil" w:sz="6" w:space="0" w:color="auto"/>
              <w:right w:val="nil" w:sz="6" w:space="0" w:color="auto"/>
            </w:tcBorders>
          </w:tcPr>
          <w:p>
            <w:pPr/>
          </w:p>
        </w:tc>
      </w:tr>
      <w:tr>
        <w:trPr>
          <w:trHeight w:val="277" w:hRule="exact"/>
        </w:trPr>
        <w:tc>
          <w:tcPr>
            <w:tcW w:w="1332" w:type="dxa"/>
            <w:tcBorders>
              <w:top w:val="nil" w:sz="6" w:space="0" w:color="auto"/>
              <w:left w:val="nil" w:sz="6" w:space="0" w:color="auto"/>
              <w:bottom w:val="nil" w:sz="6" w:space="0" w:color="auto"/>
              <w:right w:val="single" w:sz="6" w:space="0" w:color="000000"/>
            </w:tcBorders>
          </w:tcPr>
          <w:p>
            <w:pPr>
              <w:pStyle w:val="TableParagraph"/>
              <w:spacing w:line="234" w:lineRule="exact"/>
              <w:ind w:left="120" w:right="0"/>
              <w:jc w:val="left"/>
              <w:rPr>
                <w:rFonts w:ascii="宋体" w:hAnsi="宋体" w:cs="宋体" w:eastAsia="宋体" w:hint="default"/>
                <w:sz w:val="20"/>
                <w:szCs w:val="20"/>
              </w:rPr>
            </w:pPr>
            <w:r>
              <w:rPr>
                <w:rFonts w:ascii="宋体" w:hAnsi="宋体" w:cs="宋体" w:eastAsia="宋体" w:hint="default"/>
                <w:spacing w:val="15"/>
                <w:w w:val="105"/>
                <w:sz w:val="20"/>
                <w:szCs w:val="20"/>
              </w:rPr>
              <w:t>纪</w:t>
            </w:r>
            <w:r>
              <w:rPr>
                <w:rFonts w:ascii="宋体" w:hAnsi="宋体" w:cs="宋体" w:eastAsia="宋体" w:hint="default"/>
                <w:spacing w:val="15"/>
                <w:w w:val="105"/>
                <w:sz w:val="20"/>
                <w:szCs w:val="20"/>
              </w:rPr>
              <w:t>花</w:t>
            </w:r>
            <w:r>
              <w:rPr>
                <w:rFonts w:ascii="宋体" w:hAnsi="宋体" w:cs="宋体" w:eastAsia="宋体" w:hint="default"/>
                <w:spacing w:val="15"/>
                <w:w w:val="105"/>
                <w:sz w:val="20"/>
                <w:szCs w:val="20"/>
              </w:rPr>
              <w:t>城</w:t>
            </w:r>
            <w:r>
              <w:rPr>
                <w:rFonts w:ascii="宋体" w:hAnsi="宋体" w:cs="宋体" w:eastAsia="宋体" w:hint="default"/>
                <w:spacing w:val="15"/>
                <w:w w:val="105"/>
                <w:sz w:val="20"/>
                <w:szCs w:val="20"/>
              </w:rPr>
              <w:t>投</w:t>
            </w:r>
            <w:r>
              <w:rPr>
                <w:rFonts w:ascii="宋体" w:hAnsi="宋体" w:cs="宋体" w:eastAsia="宋体" w:hint="default"/>
                <w:spacing w:val="15"/>
                <w:w w:val="105"/>
                <w:sz w:val="20"/>
                <w:szCs w:val="20"/>
              </w:rPr>
              <w:t>资</w:t>
            </w:r>
            <w:r>
              <w:rPr>
                <w:rFonts w:ascii="宋体" w:hAnsi="宋体" w:cs="宋体" w:eastAsia="宋体" w:hint="default"/>
                <w:spacing w:val="15"/>
                <w:sz w:val="20"/>
                <w:szCs w:val="20"/>
              </w:rPr>
            </w:r>
          </w:p>
        </w:tc>
        <w:tc>
          <w:tcPr>
            <w:tcW w:w="1718"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278" w:right="0"/>
              <w:jc w:val="left"/>
              <w:rPr>
                <w:rFonts w:ascii="Courier New" w:hAnsi="Courier New" w:cs="Courier New" w:eastAsia="Courier New" w:hint="default"/>
                <w:sz w:val="20"/>
                <w:szCs w:val="20"/>
              </w:rPr>
            </w:pPr>
            <w:r>
              <w:rPr>
                <w:rFonts w:ascii="Courier New"/>
                <w:spacing w:val="-3"/>
                <w:w w:val="90"/>
                <w:sz w:val="20"/>
              </w:rPr>
              <w:t>36,664,612.36</w:t>
            </w:r>
            <w:r>
              <w:rPr>
                <w:rFonts w:ascii="Courier New"/>
                <w:sz w:val="20"/>
              </w:rPr>
            </w:r>
          </w:p>
        </w:tc>
        <w:tc>
          <w:tcPr>
            <w:tcW w:w="1627"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91" w:right="0"/>
              <w:jc w:val="center"/>
              <w:rPr>
                <w:rFonts w:ascii="Courier New" w:hAnsi="Courier New" w:cs="Courier New" w:eastAsia="Courier New" w:hint="default"/>
                <w:sz w:val="20"/>
                <w:szCs w:val="20"/>
              </w:rPr>
            </w:pPr>
            <w:r>
              <w:rPr>
                <w:rFonts w:ascii="Courier New"/>
                <w:spacing w:val="-3"/>
                <w:w w:val="90"/>
                <w:sz w:val="20"/>
              </w:rPr>
              <w:t>36,664,612.36</w:t>
            </w:r>
            <w:r>
              <w:rPr>
                <w:rFonts w:ascii="Courier New"/>
                <w:sz w:val="20"/>
              </w:rPr>
            </w:r>
          </w:p>
        </w:tc>
        <w:tc>
          <w:tcPr>
            <w:tcW w:w="1826" w:type="dxa"/>
            <w:tcBorders>
              <w:top w:val="nil" w:sz="6" w:space="0" w:color="auto"/>
              <w:left w:val="single" w:sz="6" w:space="0" w:color="000000"/>
              <w:bottom w:val="nil" w:sz="6" w:space="0" w:color="auto"/>
              <w:right w:val="single" w:sz="4" w:space="0" w:color="000000"/>
            </w:tcBorders>
          </w:tcPr>
          <w:p>
            <w:pPr>
              <w:pStyle w:val="TableParagraph"/>
              <w:spacing w:line="240" w:lineRule="auto" w:before="35"/>
              <w:ind w:left="383" w:right="0"/>
              <w:jc w:val="left"/>
              <w:rPr>
                <w:rFonts w:ascii="Courier New" w:hAnsi="Courier New" w:cs="Courier New" w:eastAsia="Courier New" w:hint="default"/>
                <w:sz w:val="20"/>
                <w:szCs w:val="20"/>
              </w:rPr>
            </w:pPr>
            <w:r>
              <w:rPr>
                <w:rFonts w:ascii="Courier New"/>
                <w:w w:val="85"/>
                <w:sz w:val="20"/>
              </w:rPr>
              <w:t>44,329,215.86</w:t>
            </w:r>
            <w:r>
              <w:rPr>
                <w:rFonts w:ascii="Courier New"/>
                <w:sz w:val="20"/>
              </w:rPr>
            </w:r>
          </w:p>
        </w:tc>
        <w:tc>
          <w:tcPr>
            <w:tcW w:w="2117"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left="676" w:right="0"/>
              <w:jc w:val="left"/>
              <w:rPr>
                <w:rFonts w:ascii="Courier New" w:hAnsi="Courier New" w:cs="Courier New" w:eastAsia="Courier New" w:hint="default"/>
                <w:sz w:val="20"/>
                <w:szCs w:val="20"/>
              </w:rPr>
            </w:pPr>
            <w:r>
              <w:rPr>
                <w:rFonts w:ascii="Courier New"/>
                <w:w w:val="85"/>
                <w:sz w:val="20"/>
              </w:rPr>
              <w:t>44,329,215.86</w:t>
            </w:r>
            <w:r>
              <w:rPr>
                <w:rFonts w:ascii="Courier New"/>
                <w:sz w:val="20"/>
              </w:rPr>
            </w:r>
          </w:p>
        </w:tc>
      </w:tr>
      <w:tr>
        <w:trPr>
          <w:trHeight w:val="275" w:hRule="exact"/>
        </w:trPr>
        <w:tc>
          <w:tcPr>
            <w:tcW w:w="1332" w:type="dxa"/>
            <w:tcBorders>
              <w:top w:val="nil" w:sz="6" w:space="0" w:color="auto"/>
              <w:left w:val="nil" w:sz="6" w:space="0" w:color="auto"/>
              <w:bottom w:val="single" w:sz="12" w:space="0" w:color="000000"/>
              <w:right w:val="single" w:sz="6" w:space="0" w:color="000000"/>
            </w:tcBorders>
          </w:tcPr>
          <w:p>
            <w:pPr>
              <w:pStyle w:val="TableParagraph"/>
              <w:spacing w:line="226" w:lineRule="exact"/>
              <w:ind w:left="119"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718" w:type="dxa"/>
            <w:tcBorders>
              <w:top w:val="nil" w:sz="6" w:space="0" w:color="auto"/>
              <w:left w:val="single" w:sz="6" w:space="0" w:color="000000"/>
              <w:bottom w:val="single" w:sz="12" w:space="0" w:color="000000"/>
              <w:right w:val="single" w:sz="6" w:space="0" w:color="000000"/>
            </w:tcBorders>
          </w:tcPr>
          <w:p>
            <w:pPr/>
          </w:p>
        </w:tc>
        <w:tc>
          <w:tcPr>
            <w:tcW w:w="1627" w:type="dxa"/>
            <w:tcBorders>
              <w:top w:val="nil" w:sz="6" w:space="0" w:color="auto"/>
              <w:left w:val="single" w:sz="6" w:space="0" w:color="000000"/>
              <w:bottom w:val="single" w:sz="12" w:space="0" w:color="000000"/>
              <w:right w:val="single" w:sz="6" w:space="0" w:color="000000"/>
            </w:tcBorders>
          </w:tcPr>
          <w:p>
            <w:pPr/>
          </w:p>
        </w:tc>
        <w:tc>
          <w:tcPr>
            <w:tcW w:w="1826" w:type="dxa"/>
            <w:tcBorders>
              <w:top w:val="nil" w:sz="6" w:space="0" w:color="auto"/>
              <w:left w:val="single" w:sz="6" w:space="0" w:color="000000"/>
              <w:bottom w:val="single" w:sz="12" w:space="0" w:color="000000"/>
              <w:right w:val="single" w:sz="4" w:space="0" w:color="000000"/>
            </w:tcBorders>
          </w:tcPr>
          <w:p>
            <w:pPr/>
          </w:p>
        </w:tc>
        <w:tc>
          <w:tcPr>
            <w:tcW w:w="2117" w:type="dxa"/>
            <w:tcBorders>
              <w:top w:val="nil" w:sz="6" w:space="0" w:color="auto"/>
              <w:left w:val="single" w:sz="4"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23"/>
          <w:szCs w:val="23"/>
        </w:rPr>
      </w:pPr>
    </w:p>
    <w:tbl>
      <w:tblPr>
        <w:tblW w:w="0" w:type="auto"/>
        <w:jc w:val="left"/>
        <w:tblInd w:w="1391" w:type="dxa"/>
        <w:tblLayout w:type="fixed"/>
        <w:tblCellMar>
          <w:top w:w="0" w:type="dxa"/>
          <w:left w:w="0" w:type="dxa"/>
          <w:bottom w:w="0" w:type="dxa"/>
          <w:right w:w="0" w:type="dxa"/>
        </w:tblCellMar>
        <w:tblLook w:val="01E0"/>
      </w:tblPr>
      <w:tblGrid>
        <w:gridCol w:w="3626"/>
        <w:gridCol w:w="4994"/>
      </w:tblGrid>
      <w:tr>
        <w:trPr>
          <w:trHeight w:val="463" w:hRule="exact"/>
        </w:trPr>
        <w:tc>
          <w:tcPr>
            <w:tcW w:w="362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499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left="1166" w:right="0"/>
              <w:jc w:val="left"/>
              <w:rPr>
                <w:rFonts w:ascii="宋体" w:hAnsi="宋体" w:cs="宋体" w:eastAsia="宋体" w:hint="default"/>
                <w:sz w:val="20"/>
                <w:szCs w:val="20"/>
              </w:rPr>
            </w:pPr>
            <w:r>
              <w:rPr>
                <w:rFonts w:ascii="宋体" w:hAnsi="宋体" w:cs="宋体" w:eastAsia="宋体" w:hint="default"/>
                <w:w w:val="105"/>
                <w:sz w:val="20"/>
                <w:szCs w:val="20"/>
              </w:rPr>
              <w:t>购买</w:t>
            </w:r>
            <w:r>
              <w:rPr>
                <w:rFonts w:ascii="宋体" w:hAnsi="宋体" w:cs="宋体" w:eastAsia="宋体" w:hint="default"/>
                <w:w w:val="105"/>
                <w:sz w:val="20"/>
                <w:szCs w:val="20"/>
              </w:rPr>
              <w:t>日</w:t>
            </w:r>
            <w:r>
              <w:rPr>
                <w:rFonts w:ascii="宋体" w:hAnsi="宋体" w:cs="宋体" w:eastAsia="宋体" w:hint="default"/>
                <w:w w:val="105"/>
                <w:sz w:val="20"/>
                <w:szCs w:val="20"/>
              </w:rPr>
              <w:t>起至</w:t>
            </w:r>
            <w:r>
              <w:rPr>
                <w:rFonts w:ascii="宋体" w:hAnsi="宋体" w:cs="宋体" w:eastAsia="宋体" w:hint="default"/>
                <w:w w:val="105"/>
                <w:sz w:val="20"/>
                <w:szCs w:val="20"/>
              </w:rPr>
              <w:t>报告</w:t>
            </w:r>
            <w:r>
              <w:rPr>
                <w:rFonts w:ascii="宋体" w:hAnsi="宋体" w:cs="宋体" w:eastAsia="宋体" w:hint="default"/>
                <w:w w:val="105"/>
                <w:sz w:val="20"/>
                <w:szCs w:val="20"/>
              </w:rPr>
              <w:t>期</w:t>
            </w:r>
            <w:r>
              <w:rPr>
                <w:rFonts w:ascii="宋体" w:hAnsi="宋体" w:cs="宋体" w:eastAsia="宋体" w:hint="default"/>
                <w:w w:val="105"/>
                <w:sz w:val="20"/>
                <w:szCs w:val="20"/>
              </w:rPr>
              <w:t>年</w:t>
            </w:r>
            <w:r>
              <w:rPr>
                <w:rFonts w:ascii="宋体" w:hAnsi="宋体" w:cs="宋体" w:eastAsia="宋体" w:hint="default"/>
                <w:w w:val="105"/>
                <w:sz w:val="20"/>
                <w:szCs w:val="20"/>
              </w:rPr>
              <w:t>末</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56" w:hRule="exact"/>
        </w:trPr>
        <w:tc>
          <w:tcPr>
            <w:tcW w:w="36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sz w:val="20"/>
                <w:szCs w:val="20"/>
              </w:rPr>
            </w:r>
          </w:p>
        </w:tc>
        <w:tc>
          <w:tcPr>
            <w:tcW w:w="4994"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36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净利润</w:t>
            </w:r>
            <w:r>
              <w:rPr>
                <w:rFonts w:ascii="宋体" w:hAnsi="宋体" w:cs="宋体" w:eastAsia="宋体" w:hint="default"/>
                <w:sz w:val="20"/>
                <w:szCs w:val="20"/>
              </w:rPr>
            </w:r>
          </w:p>
        </w:tc>
        <w:tc>
          <w:tcPr>
            <w:tcW w:w="4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2040" w:right="0"/>
              <w:jc w:val="left"/>
              <w:rPr>
                <w:rFonts w:ascii="Courier New" w:hAnsi="Courier New" w:cs="Courier New" w:eastAsia="Courier New" w:hint="default"/>
                <w:sz w:val="20"/>
                <w:szCs w:val="20"/>
              </w:rPr>
            </w:pPr>
            <w:r>
              <w:rPr>
                <w:rFonts w:ascii="Courier New"/>
                <w:w w:val="95"/>
                <w:sz w:val="20"/>
              </w:rPr>
              <w:t>-6,584,996.05</w:t>
            </w:r>
            <w:r>
              <w:rPr>
                <w:rFonts w:ascii="Courier New"/>
                <w:sz w:val="20"/>
              </w:rPr>
            </w:r>
          </w:p>
        </w:tc>
      </w:tr>
      <w:tr>
        <w:trPr>
          <w:trHeight w:val="463" w:hRule="exact"/>
        </w:trPr>
        <w:tc>
          <w:tcPr>
            <w:tcW w:w="362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流量</w:t>
            </w:r>
            <w:r>
              <w:rPr>
                <w:rFonts w:ascii="宋体" w:hAnsi="宋体" w:cs="宋体" w:eastAsia="宋体" w:hint="default"/>
                <w:sz w:val="20"/>
                <w:szCs w:val="20"/>
              </w:rPr>
            </w:r>
          </w:p>
        </w:tc>
        <w:tc>
          <w:tcPr>
            <w:tcW w:w="49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left="2040" w:right="0"/>
              <w:jc w:val="left"/>
              <w:rPr>
                <w:rFonts w:ascii="Courier New" w:hAnsi="Courier New" w:cs="Courier New" w:eastAsia="Courier New" w:hint="default"/>
                <w:sz w:val="20"/>
                <w:szCs w:val="20"/>
              </w:rPr>
            </w:pPr>
            <w:r>
              <w:rPr>
                <w:rFonts w:ascii="Courier New"/>
                <w:w w:val="95"/>
                <w:sz w:val="20"/>
              </w:rPr>
              <w:t>21,904,586.04</w:t>
            </w:r>
            <w:r>
              <w:rPr>
                <w:rFonts w:ascii="Courier New"/>
                <w:sz w:val="20"/>
              </w:rPr>
            </w:r>
          </w:p>
        </w:tc>
      </w:tr>
    </w:tbl>
    <w:p>
      <w:pPr>
        <w:pStyle w:val="BodyText"/>
        <w:spacing w:line="240" w:lineRule="auto" w:before="81"/>
        <w:ind w:left="1982" w:right="0"/>
        <w:jc w:val="left"/>
        <w:rPr>
          <w:rFonts w:ascii="宋体" w:hAnsi="宋体" w:cs="宋体" w:eastAsia="宋体" w:hint="default"/>
        </w:rPr>
      </w:pPr>
      <w:r>
        <w:rPr>
          <w:rFonts w:ascii="Courier New" w:hAnsi="Courier New" w:cs="Courier New" w:eastAsia="Courier New" w:hint="default"/>
        </w:rPr>
        <w:t>4</w:t>
      </w:r>
      <w:r>
        <w:rPr/>
        <w:t>、</w:t>
      </w:r>
      <w:r>
        <w:rPr>
          <w:rFonts w:ascii="宋体" w:hAnsi="宋体" w:cs="宋体" w:eastAsia="宋体" w:hint="default"/>
        </w:rPr>
        <w:t>合</w:t>
      </w:r>
      <w:r>
        <w:rPr/>
        <w:t>并</w:t>
      </w:r>
      <w:r>
        <w:rPr>
          <w:rFonts w:ascii="宋体" w:hAnsi="宋体" w:cs="宋体" w:eastAsia="宋体" w:hint="default"/>
        </w:rPr>
        <w:t>后已</w:t>
      </w:r>
      <w:r>
        <w:rPr>
          <w:rFonts w:ascii="宋体" w:hAnsi="宋体" w:cs="宋体" w:eastAsia="宋体" w:hint="default"/>
        </w:rPr>
        <w:t>（</w:t>
      </w:r>
      <w:r>
        <w:rPr>
          <w:rFonts w:ascii="宋体" w:hAnsi="宋体" w:cs="宋体" w:eastAsia="宋体" w:hint="default"/>
        </w:rPr>
        <w:t>拟</w:t>
      </w:r>
      <w:r>
        <w:rPr>
          <w:rFonts w:ascii="宋体" w:hAnsi="宋体" w:cs="宋体" w:eastAsia="宋体" w:hint="default"/>
        </w:rPr>
        <w:t>）处</w:t>
      </w:r>
      <w:r>
        <w:rPr>
          <w:rFonts w:ascii="宋体" w:hAnsi="宋体" w:cs="宋体" w:eastAsia="宋体" w:hint="default"/>
        </w:rPr>
        <w:t>置</w:t>
      </w:r>
      <w:r>
        <w:rPr>
          <w:rFonts w:ascii="宋体" w:hAnsi="宋体" w:cs="宋体" w:eastAsia="宋体" w:hint="default"/>
        </w:rPr>
        <w:t>被合</w:t>
      </w:r>
      <w:r>
        <w:rPr/>
        <w:t>并</w:t>
      </w:r>
      <w:r>
        <w:rPr>
          <w:rFonts w:ascii="宋体" w:hAnsi="宋体" w:cs="宋体" w:eastAsia="宋体" w:hint="default"/>
        </w:rPr>
        <w:t>方</w:t>
      </w:r>
      <w:r>
        <w:rPr/>
        <w:t>资</w:t>
      </w:r>
      <w:r>
        <w:rPr>
          <w:rFonts w:ascii="宋体" w:hAnsi="宋体" w:cs="宋体" w:eastAsia="宋体" w:hint="default"/>
        </w:rPr>
        <w:t>产</w:t>
      </w:r>
      <w:r>
        <w:rPr/>
        <w:t>、负</w:t>
      </w:r>
      <w:r>
        <w:rPr>
          <w:rFonts w:ascii="宋体" w:hAnsi="宋体" w:cs="宋体" w:eastAsia="宋体" w:hint="default"/>
        </w:rPr>
        <w:t>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0" w:right="217" w:firstLine="0"/>
        <w:jc w:val="right"/>
        <w:rPr>
          <w:rFonts w:ascii="Times New Roman" w:hAnsi="Times New Roman" w:cs="Times New Roman" w:eastAsia="Times New Roman" w:hint="default"/>
          <w:sz w:val="17"/>
          <w:szCs w:val="17"/>
        </w:rPr>
      </w:pPr>
      <w:r>
        <w:rPr>
          <w:rFonts w:ascii="Times New Roman"/>
          <w:sz w:val="17"/>
        </w:rPr>
        <w:t>107</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pPr>
      <w:r>
        <w:rPr>
          <w:w w:val="102"/>
        </w:rPr>
        <w:t>无</w:t>
      </w:r>
      <w:r>
        <w:rPr/>
      </w:r>
    </w:p>
    <w:p>
      <w:pPr>
        <w:pStyle w:val="Heading4"/>
        <w:tabs>
          <w:tab w:pos="2918" w:val="left" w:leader="none"/>
        </w:tabs>
        <w:spacing w:line="240" w:lineRule="auto" w:before="139"/>
        <w:ind w:right="0"/>
        <w:jc w:val="left"/>
        <w:rPr>
          <w:b w:val="0"/>
          <w:bCs w:val="0"/>
        </w:rPr>
      </w:pPr>
      <w:r>
        <w:rPr/>
        <w:t>（</w:t>
      </w:r>
      <w:r>
        <w:rPr>
          <w:rFonts w:ascii="Microsoft JhengHei" w:hAnsi="Microsoft JhengHei" w:cs="Microsoft JhengHei" w:eastAsia="Microsoft JhengHei" w:hint="default"/>
        </w:rPr>
        <w:t>五</w:t>
      </w:r>
      <w:r>
        <w:rPr/>
        <w:t>）</w:t>
        <w:tab/>
      </w:r>
      <w:r>
        <w:rPr>
          <w:rFonts w:ascii="Microsoft JhengHei" w:hAnsi="Microsoft JhengHei" w:cs="Microsoft JhengHei" w:eastAsia="Microsoft JhengHei" w:hint="default"/>
        </w:rPr>
        <w:t>本</w:t>
      </w:r>
      <w:r>
        <w:rPr/>
        <w:t>年发生的反向购买</w:t>
      </w:r>
      <w:r>
        <w:rPr>
          <w:b w:val="0"/>
          <w:bCs w:val="0"/>
        </w:rPr>
      </w:r>
    </w:p>
    <w:p>
      <w:pPr>
        <w:spacing w:line="240" w:lineRule="auto" w:before="1"/>
        <w:rPr>
          <w:rFonts w:ascii="Microsoft JhengHei" w:hAnsi="Microsoft JhengHei" w:cs="Microsoft JhengHei" w:eastAsia="Microsoft JhengHei" w:hint="default"/>
          <w:b/>
          <w:bCs/>
          <w:sz w:val="17"/>
          <w:szCs w:val="17"/>
        </w:rPr>
      </w:pPr>
    </w:p>
    <w:p>
      <w:pPr>
        <w:pStyle w:val="BodyText"/>
        <w:spacing w:line="240" w:lineRule="auto"/>
        <w:ind w:left="1982" w:right="0"/>
        <w:jc w:val="left"/>
      </w:pPr>
      <w:r>
        <w:rPr>
          <w:rFonts w:ascii="宋体" w:hAnsi="宋体" w:cs="宋体" w:eastAsia="宋体" w:hint="default"/>
        </w:rPr>
        <w:t>请参</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一</w:t>
      </w:r>
      <w:r>
        <w:rPr/>
        <w:t>、</w:t>
      </w:r>
      <w:r>
        <w:rPr>
          <w:rFonts w:ascii="宋体" w:hAnsi="宋体" w:cs="宋体" w:eastAsia="宋体" w:hint="default"/>
        </w:rPr>
        <w:t>企</w:t>
      </w:r>
      <w:r>
        <w:rPr>
          <w:rFonts w:ascii="宋体" w:hAnsi="宋体" w:cs="宋体" w:eastAsia="宋体" w:hint="default"/>
        </w:rPr>
        <w:t>业基</w:t>
      </w:r>
      <w:r>
        <w:rPr/>
        <w:t>本</w:t>
      </w:r>
      <w:r>
        <w:rPr>
          <w:rFonts w:ascii="宋体" w:hAnsi="宋体" w:cs="宋体" w:eastAsia="宋体" w:hint="default"/>
        </w:rPr>
        <w:t>情况中</w:t>
      </w:r>
      <w:r>
        <w:rPr/>
        <w:t>有</w:t>
      </w:r>
      <w:r>
        <w:rPr>
          <w:rFonts w:ascii="宋体" w:hAnsi="宋体" w:cs="宋体" w:eastAsia="宋体" w:hint="default"/>
        </w:rPr>
        <w:t>关</w:t>
      </w:r>
      <w:r>
        <w:rPr/>
        <w:t>内容的</w:t>
      </w:r>
      <w:r>
        <w:rPr>
          <w:rFonts w:ascii="宋体" w:hAnsi="宋体" w:cs="宋体" w:eastAsia="宋体" w:hint="default"/>
        </w:rPr>
        <w:t>描</w:t>
      </w:r>
      <w:r>
        <w:rPr/>
        <w:t>述。</w:t>
      </w:r>
    </w:p>
    <w:p>
      <w:pPr>
        <w:spacing w:line="240" w:lineRule="auto" w:before="11"/>
        <w:rPr>
          <w:rFonts w:ascii="宋体" w:hAnsi="宋体" w:cs="宋体" w:eastAsia="宋体" w:hint="default"/>
          <w:sz w:val="23"/>
          <w:szCs w:val="23"/>
        </w:rPr>
      </w:pPr>
    </w:p>
    <w:p>
      <w:pPr>
        <w:pStyle w:val="Heading4"/>
        <w:tabs>
          <w:tab w:pos="2918" w:val="left" w:leader="none"/>
        </w:tabs>
        <w:spacing w:line="240" w:lineRule="auto"/>
        <w:ind w:left="1929" w:right="0"/>
        <w:jc w:val="left"/>
        <w:rPr>
          <w:b w:val="0"/>
          <w:bCs w:val="0"/>
        </w:rPr>
      </w:pPr>
      <w:r>
        <w:rPr>
          <w:spacing w:val="-2"/>
        </w:rPr>
        <w:t>（</w:t>
      </w:r>
      <w:r>
        <w:rPr>
          <w:rFonts w:ascii="Microsoft JhengHei" w:hAnsi="Microsoft JhengHei" w:cs="Microsoft JhengHei" w:eastAsia="Microsoft JhengHei" w:hint="default"/>
          <w:spacing w:val="-2"/>
        </w:rPr>
        <w:t>六</w:t>
      </w:r>
      <w:r>
        <w:rPr>
          <w:spacing w:val="-2"/>
        </w:rPr>
        <w:t>）</w:t>
        <w:tab/>
      </w:r>
      <w:r>
        <w:rPr>
          <w:rFonts w:ascii="Microsoft JhengHei" w:hAnsi="Microsoft JhengHei" w:cs="Microsoft JhengHei" w:eastAsia="Microsoft JhengHei" w:hint="default"/>
          <w:spacing w:val="-2"/>
        </w:rPr>
        <w:t>本</w:t>
      </w:r>
      <w:r>
        <w:rPr>
          <w:spacing w:val="-2"/>
        </w:rPr>
        <w:t>年发生的吸收合并</w:t>
      </w:r>
      <w:r>
        <w:rPr>
          <w:b w:val="0"/>
          <w:bCs w:val="0"/>
          <w:spacing w:val="-2"/>
        </w:rPr>
      </w:r>
    </w:p>
    <w:p>
      <w:pPr>
        <w:spacing w:line="240" w:lineRule="auto" w:before="5"/>
        <w:rPr>
          <w:rFonts w:ascii="Microsoft JhengHei" w:hAnsi="Microsoft JhengHei" w:cs="Microsoft JhengHei" w:eastAsia="Microsoft JhengHei" w:hint="default"/>
          <w:b/>
          <w:bCs/>
          <w:sz w:val="14"/>
          <w:szCs w:val="14"/>
        </w:rPr>
      </w:pPr>
    </w:p>
    <w:p>
      <w:pPr>
        <w:pStyle w:val="BodyText"/>
        <w:spacing w:line="240" w:lineRule="auto"/>
        <w:ind w:left="1982" w:right="0"/>
        <w:jc w:val="left"/>
      </w:pPr>
      <w:r>
        <w:rPr>
          <w:w w:val="102"/>
        </w:rPr>
        <w:t>无</w:t>
      </w:r>
      <w:r>
        <w:rPr/>
      </w:r>
    </w:p>
    <w:p>
      <w:pPr>
        <w:pStyle w:val="Heading4"/>
        <w:spacing w:line="240" w:lineRule="auto" w:before="197"/>
        <w:ind w:right="0"/>
        <w:jc w:val="left"/>
        <w:rPr>
          <w:b w:val="0"/>
          <w:bCs w:val="0"/>
        </w:rPr>
      </w:pPr>
      <w:r>
        <w:rPr/>
        <w:t>（</w:t>
      </w:r>
      <w:r>
        <w:rPr>
          <w:rFonts w:ascii="Microsoft JhengHei" w:hAnsi="Microsoft JhengHei" w:cs="Microsoft JhengHei" w:eastAsia="Microsoft JhengHei" w:hint="default"/>
        </w:rPr>
        <w:t>七</w:t>
      </w:r>
      <w:r>
        <w:rPr/>
        <w:t>）反向购买</w:t>
      </w:r>
      <w:r>
        <w:rPr>
          <w:rFonts w:ascii="Microsoft JhengHei" w:hAnsi="Microsoft JhengHei" w:cs="Microsoft JhengHei" w:eastAsia="Microsoft JhengHei" w:hint="default"/>
        </w:rPr>
        <w:t>情况下</w:t>
      </w:r>
      <w:r>
        <w:rPr/>
        <w:t>合并</w:t>
      </w:r>
      <w:r>
        <w:rPr>
          <w:rFonts w:ascii="Microsoft JhengHei" w:hAnsi="Microsoft JhengHei" w:cs="Microsoft JhengHei" w:eastAsia="Microsoft JhengHei" w:hint="default"/>
        </w:rPr>
        <w:t>报表</w:t>
      </w:r>
      <w:r>
        <w:rPr/>
        <w:t>的编制方法</w:t>
      </w:r>
      <w:r>
        <w:rPr>
          <w:b w:val="0"/>
          <w:bCs w:val="0"/>
        </w:rPr>
      </w:r>
    </w:p>
    <w:p>
      <w:pPr>
        <w:pStyle w:val="BodyText"/>
        <w:spacing w:line="362" w:lineRule="auto" w:before="129"/>
        <w:ind w:right="0" w:firstLine="465"/>
        <w:jc w:val="left"/>
      </w:pPr>
      <w:r>
        <w:rPr>
          <w:rFonts w:ascii="宋体" w:hAnsi="宋体" w:cs="宋体" w:eastAsia="宋体" w:hint="default"/>
        </w:rPr>
        <w:t>凡</w:t>
      </w:r>
      <w:r>
        <w:rPr/>
        <w:t>公司</w:t>
      </w:r>
      <w:r>
        <w:rPr>
          <w:rFonts w:ascii="宋体" w:hAnsi="宋体" w:cs="宋体" w:eastAsia="宋体" w:hint="default"/>
        </w:rPr>
        <w:t>能够</w:t>
      </w:r>
      <w:r>
        <w:rPr>
          <w:rFonts w:ascii="宋体" w:hAnsi="宋体" w:cs="宋体" w:eastAsia="宋体" w:hint="default"/>
        </w:rPr>
        <w:t>控</w:t>
      </w:r>
      <w:r>
        <w:rPr>
          <w:rFonts w:ascii="宋体" w:hAnsi="宋体" w:cs="宋体" w:eastAsia="宋体" w:hint="default"/>
        </w:rPr>
        <w:t>制</w:t>
      </w:r>
      <w:r>
        <w:rPr/>
        <w:t>的</w:t>
      </w:r>
      <w:r>
        <w:rPr>
          <w:rFonts w:ascii="宋体" w:hAnsi="宋体" w:cs="宋体" w:eastAsia="宋体" w:hint="default"/>
        </w:rPr>
        <w:t>子</w:t>
      </w:r>
      <w:r>
        <w:rPr/>
        <w:t>公司</w:t>
      </w:r>
      <w:r>
        <w:rPr>
          <w:rFonts w:ascii="宋体" w:hAnsi="宋体" w:cs="宋体" w:eastAsia="宋体" w:hint="default"/>
        </w:rPr>
        <w:t>都</w:t>
      </w:r>
      <w:r>
        <w:rPr>
          <w:rFonts w:ascii="宋体" w:hAnsi="宋体" w:cs="宋体" w:eastAsia="宋体" w:hint="default"/>
        </w:rPr>
        <w:t>纳</w:t>
      </w:r>
      <w:r>
        <w:rPr>
          <w:rFonts w:ascii="宋体" w:hAnsi="宋体" w:cs="宋体" w:eastAsia="宋体" w:hint="default"/>
        </w:rPr>
        <w:t>入合</w:t>
      </w:r>
      <w:r>
        <w:rPr/>
        <w:t>并</w:t>
      </w:r>
      <w:r>
        <w:rPr>
          <w:rFonts w:ascii="宋体" w:hAnsi="宋体" w:cs="宋体" w:eastAsia="宋体" w:hint="default"/>
        </w:rPr>
        <w:t>范围；</w:t>
      </w:r>
      <w:r>
        <w:rPr>
          <w:rFonts w:ascii="宋体" w:hAnsi="宋体" w:cs="宋体" w:eastAsia="宋体" w:hint="default"/>
        </w:rPr>
        <w:t>编制</w:t>
      </w:r>
      <w:r>
        <w:rPr>
          <w:rFonts w:ascii="宋体" w:hAnsi="宋体" w:cs="宋体" w:eastAsia="宋体" w:hint="default"/>
        </w:rPr>
        <w:t>合</w:t>
      </w:r>
      <w:r>
        <w:rPr/>
        <w:t>并报</w:t>
      </w:r>
      <w:r>
        <w:rPr>
          <w:rFonts w:ascii="宋体" w:hAnsi="宋体" w:cs="宋体" w:eastAsia="宋体" w:hint="default"/>
        </w:rPr>
        <w:t>表时</w:t>
      </w:r>
      <w:r>
        <w:rPr>
          <w:rFonts w:ascii="宋体" w:hAnsi="宋体" w:cs="宋体" w:eastAsia="宋体" w:hint="default"/>
        </w:rPr>
        <w:t>以</w:t>
      </w:r>
      <w:r>
        <w:rPr>
          <w:rFonts w:ascii="宋体" w:hAnsi="宋体" w:cs="宋体" w:eastAsia="宋体" w:hint="default"/>
        </w:rPr>
        <w:t>母</w:t>
      </w:r>
      <w:r>
        <w:rPr/>
        <w:t>公司和其</w:t>
      </w:r>
      <w:r>
        <w:rPr>
          <w:rFonts w:ascii="宋体" w:hAnsi="宋体" w:cs="宋体" w:eastAsia="宋体" w:hint="default"/>
        </w:rPr>
        <w:t>子</w:t>
      </w:r>
      <w:r>
        <w:rPr/>
        <w:t>公</w:t>
      </w:r>
      <w:r>
        <w:rPr>
          <w:w w:val="102"/>
        </w:rPr>
        <w:t> </w:t>
      </w:r>
      <w:r>
        <w:rPr>
          <w:spacing w:val="-5"/>
        </w:rPr>
        <w:t>司的财务报</w:t>
      </w:r>
      <w:r>
        <w:rPr>
          <w:rFonts w:ascii="宋体" w:hAnsi="宋体" w:cs="宋体" w:eastAsia="宋体" w:hint="default"/>
          <w:spacing w:val="-5"/>
        </w:rPr>
        <w:t>表</w:t>
      </w:r>
      <w:r>
        <w:rPr>
          <w:spacing w:val="-5"/>
        </w:rPr>
        <w:t>为</w:t>
      </w:r>
      <w:r>
        <w:rPr>
          <w:rFonts w:ascii="宋体" w:hAnsi="宋体" w:cs="宋体" w:eastAsia="宋体" w:hint="default"/>
          <w:spacing w:val="-5"/>
        </w:rPr>
        <w:t>基</w:t>
      </w:r>
      <w:r>
        <w:rPr>
          <w:rFonts w:ascii="宋体" w:hAnsi="宋体" w:cs="宋体" w:eastAsia="宋体" w:hint="default"/>
          <w:spacing w:val="-5"/>
        </w:rPr>
        <w:t>础</w:t>
      </w:r>
      <w:r>
        <w:rPr>
          <w:spacing w:val="-5"/>
        </w:rPr>
        <w:t>，</w:t>
      </w:r>
      <w:r>
        <w:rPr>
          <w:rFonts w:ascii="宋体" w:hAnsi="宋体" w:cs="宋体" w:eastAsia="宋体" w:hint="default"/>
          <w:spacing w:val="-5"/>
        </w:rPr>
        <w:t>按照权益</w:t>
      </w:r>
      <w:r>
        <w:rPr>
          <w:spacing w:val="-5"/>
        </w:rPr>
        <w:t>法</w:t>
      </w:r>
      <w:r>
        <w:rPr>
          <w:rFonts w:ascii="宋体" w:hAnsi="宋体" w:cs="宋体" w:eastAsia="宋体" w:hint="default"/>
          <w:spacing w:val="-5"/>
        </w:rPr>
        <w:t>调</w:t>
      </w:r>
      <w:r>
        <w:rPr>
          <w:spacing w:val="-5"/>
        </w:rPr>
        <w:t>整对</w:t>
      </w:r>
      <w:r>
        <w:rPr>
          <w:rFonts w:ascii="宋体" w:hAnsi="宋体" w:cs="宋体" w:eastAsia="宋体" w:hint="default"/>
          <w:spacing w:val="-5"/>
        </w:rPr>
        <w:t>子</w:t>
      </w:r>
      <w:r>
        <w:rPr>
          <w:spacing w:val="-5"/>
        </w:rPr>
        <w:t>公司的长</w:t>
      </w:r>
      <w:r>
        <w:rPr>
          <w:rFonts w:ascii="宋体" w:hAnsi="宋体" w:cs="宋体" w:eastAsia="宋体" w:hint="default"/>
          <w:spacing w:val="-5"/>
        </w:rPr>
        <w:t>期</w:t>
      </w:r>
      <w:r>
        <w:rPr>
          <w:rFonts w:ascii="宋体" w:hAnsi="宋体" w:cs="宋体" w:eastAsia="宋体" w:hint="default"/>
          <w:spacing w:val="-5"/>
        </w:rPr>
        <w:t>股</w:t>
      </w:r>
      <w:r>
        <w:rPr>
          <w:rFonts w:ascii="宋体" w:hAnsi="宋体" w:cs="宋体" w:eastAsia="宋体" w:hint="default"/>
          <w:spacing w:val="-5"/>
        </w:rPr>
        <w:t>权</w:t>
      </w:r>
      <w:r>
        <w:rPr>
          <w:rFonts w:ascii="宋体" w:hAnsi="宋体" w:cs="宋体" w:eastAsia="宋体" w:hint="default"/>
          <w:spacing w:val="-5"/>
        </w:rPr>
        <w:t>投</w:t>
      </w:r>
      <w:r>
        <w:rPr>
          <w:spacing w:val="-5"/>
        </w:rPr>
        <w:t>资</w:t>
      </w:r>
      <w:r>
        <w:rPr>
          <w:rFonts w:ascii="宋体" w:hAnsi="宋体" w:cs="宋体" w:eastAsia="宋体" w:hint="default"/>
          <w:spacing w:val="-5"/>
        </w:rPr>
        <w:t>后</w:t>
      </w:r>
      <w:r>
        <w:rPr>
          <w:spacing w:val="-5"/>
        </w:rPr>
        <w:t>，</w:t>
      </w:r>
      <w:r>
        <w:rPr>
          <w:rFonts w:ascii="宋体" w:hAnsi="宋体" w:cs="宋体" w:eastAsia="宋体" w:hint="default"/>
          <w:spacing w:val="-5"/>
        </w:rPr>
        <w:t>由</w:t>
      </w:r>
      <w:r>
        <w:rPr>
          <w:rFonts w:ascii="宋体" w:hAnsi="宋体" w:cs="宋体" w:eastAsia="宋体" w:hint="default"/>
          <w:spacing w:val="-5"/>
        </w:rPr>
        <w:t>母</w:t>
      </w:r>
      <w:r>
        <w:rPr>
          <w:spacing w:val="-5"/>
        </w:rPr>
        <w:t>公司</w:t>
      </w:r>
      <w:r>
        <w:rPr>
          <w:rFonts w:ascii="宋体" w:hAnsi="宋体" w:cs="宋体" w:eastAsia="宋体" w:hint="default"/>
          <w:spacing w:val="-5"/>
        </w:rPr>
        <w:t>编制</w:t>
      </w:r>
      <w:r>
        <w:rPr>
          <w:rFonts w:ascii="宋体" w:hAnsi="宋体" w:cs="宋体" w:eastAsia="宋体" w:hint="default"/>
          <w:spacing w:val="-5"/>
        </w:rPr>
        <w:t>；</w:t>
      </w:r>
      <w:r>
        <w:rPr>
          <w:rFonts w:ascii="宋体" w:hAnsi="宋体" w:cs="宋体" w:eastAsia="宋体" w:hint="default"/>
          <w:spacing w:val="91"/>
        </w:rPr>
        <w:t> </w:t>
      </w:r>
      <w:r>
        <w:rPr>
          <w:rFonts w:ascii="宋体" w:hAnsi="宋体" w:cs="宋体" w:eastAsia="宋体" w:hint="default"/>
          <w:spacing w:val="-5"/>
        </w:rPr>
        <w:t>子</w:t>
      </w:r>
      <w:r>
        <w:rPr>
          <w:spacing w:val="-5"/>
        </w:rPr>
        <w:t>公司所</w:t>
      </w:r>
      <w:r>
        <w:rPr>
          <w:rFonts w:ascii="宋体" w:hAnsi="宋体" w:cs="宋体" w:eastAsia="宋体" w:hint="default"/>
          <w:spacing w:val="-5"/>
        </w:rPr>
        <w:t>采</w:t>
      </w:r>
      <w:r>
        <w:rPr>
          <w:rFonts w:ascii="宋体" w:hAnsi="宋体" w:cs="宋体" w:eastAsia="宋体" w:hint="default"/>
          <w:spacing w:val="-5"/>
        </w:rPr>
        <w:t>用</w:t>
      </w:r>
      <w:r>
        <w:rPr>
          <w:spacing w:val="-5"/>
        </w:rPr>
        <w:t>的会计</w:t>
      </w:r>
      <w:r>
        <w:rPr>
          <w:rFonts w:ascii="宋体" w:hAnsi="宋体" w:cs="宋体" w:eastAsia="宋体" w:hint="default"/>
          <w:spacing w:val="-5"/>
        </w:rPr>
        <w:t>期间</w:t>
      </w:r>
      <w:r>
        <w:rPr>
          <w:spacing w:val="-5"/>
        </w:rPr>
        <w:t>、会计</w:t>
      </w:r>
      <w:r>
        <w:rPr>
          <w:rFonts w:ascii="宋体" w:hAnsi="宋体" w:cs="宋体" w:eastAsia="宋体" w:hint="default"/>
          <w:spacing w:val="-5"/>
        </w:rPr>
        <w:t>政</w:t>
      </w:r>
      <w:r>
        <w:rPr>
          <w:rFonts w:ascii="宋体" w:hAnsi="宋体" w:cs="宋体" w:eastAsia="宋体" w:hint="default"/>
          <w:spacing w:val="-5"/>
        </w:rPr>
        <w:t>策</w:t>
      </w:r>
      <w:r>
        <w:rPr>
          <w:rFonts w:ascii="宋体" w:hAnsi="宋体" w:cs="宋体" w:eastAsia="宋体" w:hint="default"/>
          <w:spacing w:val="-5"/>
        </w:rPr>
        <w:t>与母</w:t>
      </w:r>
      <w:r>
        <w:rPr>
          <w:spacing w:val="-5"/>
        </w:rPr>
        <w:t>公司不</w:t>
      </w:r>
      <w:r>
        <w:rPr>
          <w:rFonts w:ascii="宋体" w:hAnsi="宋体" w:cs="宋体" w:eastAsia="宋体" w:hint="default"/>
          <w:spacing w:val="-5"/>
        </w:rPr>
        <w:t>一</w:t>
      </w:r>
      <w:r>
        <w:rPr>
          <w:rFonts w:ascii="宋体" w:hAnsi="宋体" w:cs="宋体" w:eastAsia="宋体" w:hint="default"/>
          <w:spacing w:val="-5"/>
        </w:rPr>
        <w:t>致</w:t>
      </w:r>
      <w:r>
        <w:rPr>
          <w:spacing w:val="-5"/>
        </w:rPr>
        <w:t>的，</w:t>
      </w:r>
      <w:r>
        <w:rPr>
          <w:rFonts w:ascii="宋体" w:hAnsi="宋体" w:cs="宋体" w:eastAsia="宋体" w:hint="default"/>
          <w:spacing w:val="-5"/>
        </w:rPr>
        <w:t>应</w:t>
      </w:r>
      <w:r>
        <w:rPr>
          <w:rFonts w:ascii="宋体" w:hAnsi="宋体" w:cs="宋体" w:eastAsia="宋体" w:hint="default"/>
          <w:spacing w:val="-5"/>
        </w:rPr>
        <w:t>按照</w:t>
      </w:r>
      <w:r>
        <w:rPr>
          <w:rFonts w:ascii="宋体" w:hAnsi="宋体" w:cs="宋体" w:eastAsia="宋体" w:hint="default"/>
          <w:spacing w:val="-5"/>
        </w:rPr>
        <w:t>母</w:t>
      </w:r>
      <w:r>
        <w:rPr>
          <w:spacing w:val="-5"/>
        </w:rPr>
        <w:t>公司的会计</w:t>
      </w:r>
      <w:r>
        <w:rPr>
          <w:rFonts w:ascii="宋体" w:hAnsi="宋体" w:cs="宋体" w:eastAsia="宋体" w:hint="default"/>
          <w:spacing w:val="-5"/>
        </w:rPr>
        <w:t>期间</w:t>
      </w:r>
      <w:r>
        <w:rPr>
          <w:spacing w:val="-5"/>
        </w:rPr>
        <w:t>、</w:t>
      </w:r>
      <w:r>
        <w:rPr>
          <w:spacing w:val="91"/>
        </w:rPr>
        <w:t> </w:t>
      </w:r>
      <w:r>
        <w:rPr/>
        <w:t>会计</w:t>
      </w:r>
      <w:r>
        <w:rPr>
          <w:rFonts w:ascii="宋体" w:hAnsi="宋体" w:cs="宋体" w:eastAsia="宋体" w:hint="default"/>
        </w:rPr>
        <w:t>政</w:t>
      </w:r>
      <w:r>
        <w:rPr>
          <w:rFonts w:ascii="宋体" w:hAnsi="宋体" w:cs="宋体" w:eastAsia="宋体" w:hint="default"/>
        </w:rPr>
        <w:t>策</w:t>
      </w:r>
      <w:r>
        <w:rPr/>
        <w:t>对</w:t>
      </w:r>
      <w:r>
        <w:rPr>
          <w:rFonts w:ascii="宋体" w:hAnsi="宋体" w:cs="宋体" w:eastAsia="宋体" w:hint="default"/>
        </w:rPr>
        <w:t>子</w:t>
      </w:r>
      <w:r>
        <w:rPr/>
        <w:t>公司财务报</w:t>
      </w:r>
      <w:r>
        <w:rPr>
          <w:rFonts w:ascii="宋体" w:hAnsi="宋体" w:cs="宋体" w:eastAsia="宋体" w:hint="default"/>
        </w:rPr>
        <w:t>表</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调</w:t>
      </w:r>
      <w:r>
        <w:rPr/>
        <w:t>整</w:t>
      </w:r>
      <w:r>
        <w:rPr>
          <w:rFonts w:ascii="宋体" w:hAnsi="宋体" w:cs="宋体" w:eastAsia="宋体" w:hint="default"/>
        </w:rPr>
        <w:t>；合</w:t>
      </w:r>
      <w:r>
        <w:rPr/>
        <w:t>并报</w:t>
      </w:r>
      <w:r>
        <w:rPr>
          <w:rFonts w:ascii="宋体" w:hAnsi="宋体" w:cs="宋体" w:eastAsia="宋体" w:hint="default"/>
        </w:rPr>
        <w:t>表</w:t>
      </w:r>
      <w:r>
        <w:rPr>
          <w:rFonts w:ascii="宋体" w:hAnsi="宋体" w:cs="宋体" w:eastAsia="宋体" w:hint="default"/>
        </w:rPr>
        <w:t>范围</w:t>
      </w:r>
      <w:r>
        <w:rPr/>
        <w:t>内</w:t>
      </w:r>
      <w:r>
        <w:rPr>
          <w:rFonts w:ascii="宋体" w:hAnsi="宋体" w:cs="宋体" w:eastAsia="宋体" w:hint="default"/>
        </w:rPr>
        <w:t>母</w:t>
      </w:r>
      <w:r>
        <w:rPr/>
        <w:t>公司</w:t>
      </w:r>
      <w:r>
        <w:rPr>
          <w:rFonts w:ascii="宋体" w:hAnsi="宋体" w:cs="宋体" w:eastAsia="宋体" w:hint="default"/>
        </w:rPr>
        <w:t>与</w:t>
      </w:r>
      <w:r>
        <w:rPr>
          <w:rFonts w:ascii="宋体" w:hAnsi="宋体" w:cs="宋体" w:eastAsia="宋体" w:hint="default"/>
        </w:rPr>
        <w:t>子</w:t>
      </w:r>
      <w:r>
        <w:rPr/>
        <w:t>公司、</w:t>
      </w:r>
      <w:r>
        <w:rPr>
          <w:rFonts w:ascii="宋体" w:hAnsi="宋体" w:cs="宋体" w:eastAsia="宋体" w:hint="default"/>
        </w:rPr>
        <w:t>子</w:t>
      </w:r>
      <w:r>
        <w:rPr/>
        <w:t>公司</w:t>
      </w:r>
      <w:r>
        <w:rPr>
          <w:rFonts w:ascii="宋体" w:hAnsi="宋体" w:cs="宋体" w:eastAsia="宋体" w:hint="default"/>
        </w:rPr>
        <w:t>相</w:t>
      </w:r>
      <w:r>
        <w:rPr>
          <w:rFonts w:ascii="宋体" w:hAnsi="宋体" w:cs="宋体" w:eastAsia="宋体" w:hint="default"/>
          <w:spacing w:val="17"/>
        </w:rPr>
        <w:t> </w:t>
      </w:r>
      <w:r>
        <w:rPr>
          <w:rFonts w:ascii="宋体" w:hAnsi="宋体" w:cs="宋体" w:eastAsia="宋体" w:hint="default"/>
        </w:rPr>
        <w:t>互之</w:t>
      </w:r>
      <w:r>
        <w:rPr>
          <w:rFonts w:ascii="宋体" w:hAnsi="宋体" w:cs="宋体" w:eastAsia="宋体" w:hint="default"/>
        </w:rPr>
        <w:t>间</w:t>
      </w:r>
      <w:r>
        <w:rPr>
          <w:rFonts w:ascii="宋体" w:hAnsi="宋体" w:cs="宋体" w:eastAsia="宋体" w:hint="default"/>
        </w:rPr>
        <w:t>发</w:t>
      </w:r>
      <w:r>
        <w:rPr>
          <w:rFonts w:ascii="宋体" w:hAnsi="宋体" w:cs="宋体" w:eastAsia="宋体" w:hint="default"/>
        </w:rPr>
        <w:t>生</w:t>
      </w:r>
      <w:r>
        <w:rPr/>
        <w:t>的内</w:t>
      </w:r>
      <w:r>
        <w:rPr>
          <w:rFonts w:ascii="宋体" w:hAnsi="宋体" w:cs="宋体" w:eastAsia="宋体" w:hint="default"/>
        </w:rPr>
        <w:t>部交</w:t>
      </w:r>
      <w:r>
        <w:rPr>
          <w:rFonts w:ascii="宋体" w:hAnsi="宋体" w:cs="宋体" w:eastAsia="宋体" w:hint="default"/>
        </w:rPr>
        <w:t>易</w:t>
      </w:r>
      <w:r>
        <w:rPr/>
        <w:t>、资</w:t>
      </w:r>
      <w:r>
        <w:rPr>
          <w:rFonts w:ascii="宋体" w:hAnsi="宋体" w:cs="宋体" w:eastAsia="宋体" w:hint="default"/>
        </w:rPr>
        <w:t>金</w:t>
      </w:r>
      <w:r>
        <w:rPr>
          <w:rFonts w:ascii="宋体" w:hAnsi="宋体" w:cs="宋体" w:eastAsia="宋体" w:hint="default"/>
        </w:rPr>
        <w:t>往</w:t>
      </w:r>
      <w:r>
        <w:rPr>
          <w:rFonts w:ascii="宋体" w:hAnsi="宋体" w:cs="宋体" w:eastAsia="宋体" w:hint="default"/>
        </w:rPr>
        <w:t>来</w:t>
      </w:r>
      <w:r>
        <w:rPr/>
        <w:t>在</w:t>
      </w:r>
      <w:r>
        <w:rPr>
          <w:rFonts w:ascii="宋体" w:hAnsi="宋体" w:cs="宋体" w:eastAsia="宋体" w:hint="default"/>
        </w:rPr>
        <w:t>合</w:t>
      </w:r>
      <w:r>
        <w:rPr/>
        <w:t>并</w:t>
      </w:r>
      <w:r>
        <w:rPr>
          <w:rFonts w:ascii="宋体" w:hAnsi="宋体" w:cs="宋体" w:eastAsia="宋体" w:hint="default"/>
        </w:rPr>
        <w:t>时</w:t>
      </w:r>
      <w:r>
        <w:rPr>
          <w:rFonts w:ascii="宋体" w:hAnsi="宋体" w:cs="宋体" w:eastAsia="宋体" w:hint="default"/>
        </w:rPr>
        <w:t>予</w:t>
      </w:r>
      <w:r>
        <w:rPr>
          <w:rFonts w:ascii="宋体" w:hAnsi="宋体" w:cs="宋体" w:eastAsia="宋体" w:hint="default"/>
        </w:rPr>
        <w:t>以</w:t>
      </w:r>
      <w:r>
        <w:rPr>
          <w:rFonts w:ascii="宋体" w:hAnsi="宋体" w:cs="宋体" w:eastAsia="宋体" w:hint="default"/>
        </w:rPr>
        <w:t>抵</w:t>
      </w:r>
      <w:r>
        <w:rPr>
          <w:rFonts w:ascii="宋体" w:hAnsi="宋体" w:cs="宋体" w:eastAsia="宋体" w:hint="default"/>
        </w:rPr>
        <w:t>销</w:t>
      </w:r>
      <w:r>
        <w:rPr/>
        <w:t>。</w:t>
      </w:r>
    </w:p>
    <w:p>
      <w:pPr>
        <w:pStyle w:val="BodyText"/>
        <w:spacing w:line="321" w:lineRule="auto" w:before="33"/>
        <w:ind w:right="226" w:firstLine="465"/>
        <w:jc w:val="both"/>
      </w:pPr>
      <w:r>
        <w:rPr>
          <w:rFonts w:ascii="宋体" w:hAnsi="宋体" w:cs="宋体" w:eastAsia="宋体" w:hint="default"/>
          <w:spacing w:val="-4"/>
          <w:w w:val="99"/>
        </w:rPr>
        <w:t>根</w:t>
      </w:r>
      <w:r>
        <w:rPr>
          <w:rFonts w:ascii="宋体" w:hAnsi="宋体" w:cs="宋体" w:eastAsia="宋体" w:hint="default"/>
          <w:spacing w:val="-4"/>
          <w:w w:val="99"/>
        </w:rPr>
        <w:t>据</w:t>
      </w:r>
      <w:r>
        <w:rPr>
          <w:rFonts w:ascii="宋体" w:hAnsi="宋体" w:cs="宋体" w:eastAsia="宋体" w:hint="default"/>
          <w:spacing w:val="-4"/>
          <w:w w:val="99"/>
        </w:rPr>
        <w:t>《</w:t>
      </w:r>
      <w:r>
        <w:rPr>
          <w:rFonts w:ascii="宋体" w:hAnsi="宋体" w:cs="宋体" w:eastAsia="宋体" w:hint="default"/>
          <w:spacing w:val="-4"/>
          <w:w w:val="99"/>
        </w:rPr>
        <w:t>企</w:t>
      </w:r>
      <w:r>
        <w:rPr>
          <w:rFonts w:ascii="宋体" w:hAnsi="宋体" w:cs="宋体" w:eastAsia="宋体" w:hint="default"/>
          <w:spacing w:val="-4"/>
          <w:w w:val="99"/>
        </w:rPr>
        <w:t>业</w:t>
      </w:r>
      <w:r>
        <w:rPr>
          <w:spacing w:val="-4"/>
          <w:w w:val="99"/>
        </w:rPr>
        <w:t>会计准</w:t>
      </w:r>
      <w:r>
        <w:rPr>
          <w:rFonts w:ascii="宋体" w:hAnsi="宋体" w:cs="宋体" w:eastAsia="宋体" w:hint="default"/>
          <w:spacing w:val="-4"/>
          <w:w w:val="99"/>
        </w:rPr>
        <w:t>则</w:t>
      </w:r>
      <w:r>
        <w:rPr>
          <w:rFonts w:ascii="宋体" w:hAnsi="宋体" w:cs="宋体" w:eastAsia="宋体" w:hint="default"/>
          <w:spacing w:val="-4"/>
          <w:w w:val="99"/>
        </w:rPr>
        <w:t>第</w:t>
      </w:r>
      <w:r>
        <w:rPr>
          <w:rFonts w:ascii="Courier New" w:hAnsi="Courier New" w:cs="Courier New" w:eastAsia="Courier New" w:hint="default"/>
          <w:spacing w:val="-4"/>
          <w:w w:val="99"/>
        </w:rPr>
        <w:t>20</w:t>
      </w:r>
      <w:r>
        <w:rPr>
          <w:rFonts w:ascii="Courier New" w:hAnsi="Courier New" w:cs="Courier New" w:eastAsia="Courier New" w:hint="default"/>
          <w:spacing w:val="79"/>
          <w:w w:val="99"/>
        </w:rPr>
        <w:t> </w:t>
      </w:r>
      <w:r>
        <w:rPr>
          <w:rFonts w:ascii="宋体" w:hAnsi="宋体" w:cs="宋体" w:eastAsia="宋体" w:hint="default"/>
          <w:spacing w:val="-10"/>
          <w:w w:val="98"/>
        </w:rPr>
        <w:t>号</w:t>
      </w:r>
      <w:r>
        <w:rPr>
          <w:rFonts w:ascii="Courier New" w:hAnsi="Courier New" w:cs="Courier New" w:eastAsia="Courier New" w:hint="default"/>
          <w:spacing w:val="-10"/>
          <w:w w:val="98"/>
        </w:rPr>
        <w:t>-</w:t>
      </w:r>
      <w:r>
        <w:rPr>
          <w:rFonts w:ascii="宋体" w:hAnsi="宋体" w:cs="宋体" w:eastAsia="宋体" w:hint="default"/>
          <w:spacing w:val="-10"/>
          <w:w w:val="98"/>
        </w:rPr>
        <w:t>企</w:t>
      </w:r>
      <w:r>
        <w:rPr>
          <w:rFonts w:ascii="宋体" w:hAnsi="宋体" w:cs="宋体" w:eastAsia="宋体" w:hint="default"/>
          <w:spacing w:val="-10"/>
          <w:w w:val="98"/>
        </w:rPr>
        <w:t>业</w:t>
      </w:r>
      <w:r>
        <w:rPr>
          <w:rFonts w:ascii="宋体" w:hAnsi="宋体" w:cs="宋体" w:eastAsia="宋体" w:hint="default"/>
          <w:spacing w:val="-10"/>
          <w:w w:val="98"/>
        </w:rPr>
        <w:t>合</w:t>
      </w:r>
      <w:r>
        <w:rPr>
          <w:spacing w:val="-10"/>
          <w:w w:val="98"/>
        </w:rPr>
        <w:t>并</w:t>
      </w:r>
      <w:r>
        <w:rPr>
          <w:rFonts w:ascii="宋体" w:hAnsi="宋体" w:cs="宋体" w:eastAsia="宋体" w:hint="default"/>
          <w:spacing w:val="-10"/>
          <w:w w:val="98"/>
        </w:rPr>
        <w:t>》</w:t>
      </w:r>
      <w:r>
        <w:rPr>
          <w:spacing w:val="-10"/>
          <w:w w:val="98"/>
        </w:rPr>
        <w:t>及</w:t>
      </w:r>
      <w:r>
        <w:rPr>
          <w:rFonts w:ascii="宋体" w:hAnsi="宋体" w:cs="宋体" w:eastAsia="宋体" w:hint="default"/>
          <w:spacing w:val="-10"/>
          <w:w w:val="98"/>
        </w:rPr>
        <w:t>《</w:t>
      </w:r>
      <w:r>
        <w:rPr>
          <w:rFonts w:ascii="宋体" w:hAnsi="宋体" w:cs="宋体" w:eastAsia="宋体" w:hint="default"/>
          <w:spacing w:val="-10"/>
          <w:w w:val="98"/>
        </w:rPr>
        <w:t>企</w:t>
      </w:r>
      <w:r>
        <w:rPr>
          <w:rFonts w:ascii="宋体" w:hAnsi="宋体" w:cs="宋体" w:eastAsia="宋体" w:hint="default"/>
          <w:spacing w:val="-10"/>
          <w:w w:val="98"/>
        </w:rPr>
        <w:t>业</w:t>
      </w:r>
      <w:r>
        <w:rPr>
          <w:spacing w:val="-10"/>
          <w:w w:val="98"/>
        </w:rPr>
        <w:t>会计准</w:t>
      </w:r>
      <w:r>
        <w:rPr>
          <w:rFonts w:ascii="宋体" w:hAnsi="宋体" w:cs="宋体" w:eastAsia="宋体" w:hint="default"/>
          <w:spacing w:val="-10"/>
          <w:w w:val="98"/>
        </w:rPr>
        <w:t>则</w:t>
      </w:r>
      <w:r>
        <w:rPr>
          <w:rFonts w:ascii="宋体" w:hAnsi="宋体" w:cs="宋体" w:eastAsia="宋体" w:hint="default"/>
          <w:spacing w:val="-10"/>
          <w:w w:val="98"/>
        </w:rPr>
        <w:t>讲解</w:t>
      </w:r>
      <w:r>
        <w:rPr>
          <w:rFonts w:ascii="宋体" w:hAnsi="宋体" w:cs="宋体" w:eastAsia="宋体" w:hint="default"/>
          <w:spacing w:val="-10"/>
          <w:w w:val="98"/>
        </w:rPr>
        <w:t>（</w:t>
      </w:r>
      <w:r>
        <w:rPr>
          <w:rFonts w:ascii="Courier New" w:hAnsi="Courier New" w:cs="Courier New" w:eastAsia="Courier New" w:hint="default"/>
          <w:spacing w:val="-10"/>
          <w:w w:val="98"/>
        </w:rPr>
        <w:t>2008</w:t>
      </w:r>
      <w:r>
        <w:rPr>
          <w:rFonts w:ascii="宋体" w:hAnsi="宋体" w:cs="宋体" w:eastAsia="宋体" w:hint="default"/>
          <w:spacing w:val="-10"/>
          <w:w w:val="98"/>
        </w:rPr>
        <w:t>）</w:t>
      </w:r>
      <w:r>
        <w:rPr>
          <w:rFonts w:ascii="宋体" w:hAnsi="宋体" w:cs="宋体" w:eastAsia="宋体" w:hint="default"/>
          <w:spacing w:val="-10"/>
          <w:w w:val="98"/>
        </w:rPr>
        <w:t>》</w:t>
      </w:r>
      <w:r>
        <w:rPr>
          <w:rFonts w:ascii="宋体" w:hAnsi="宋体" w:cs="宋体" w:eastAsia="宋体" w:hint="default"/>
          <w:spacing w:val="-10"/>
          <w:w w:val="98"/>
        </w:rPr>
        <w:t>中</w:t>
      </w:r>
      <w:r>
        <w:rPr>
          <w:rFonts w:ascii="宋体" w:hAnsi="宋体" w:cs="宋体" w:eastAsia="宋体" w:hint="default"/>
          <w:spacing w:val="-10"/>
          <w:w w:val="98"/>
        </w:rPr>
        <w:t>相</w:t>
      </w:r>
      <w:r>
        <w:rPr>
          <w:rFonts w:ascii="宋体" w:hAnsi="宋体" w:cs="宋体" w:eastAsia="宋体" w:hint="default"/>
          <w:w w:val="102"/>
        </w:rPr>
        <w:t> </w:t>
      </w:r>
      <w:r>
        <w:rPr>
          <w:rFonts w:ascii="宋体" w:hAnsi="宋体" w:cs="宋体" w:eastAsia="宋体" w:hint="default"/>
          <w:spacing w:val="-5"/>
        </w:rPr>
        <w:t>关规定</w:t>
      </w:r>
      <w:r>
        <w:rPr>
          <w:spacing w:val="-5"/>
        </w:rPr>
        <w:t>及</w:t>
      </w:r>
      <w:r>
        <w:rPr>
          <w:rFonts w:ascii="宋体" w:hAnsi="宋体" w:cs="宋体" w:eastAsia="宋体" w:hint="default"/>
          <w:spacing w:val="-5"/>
        </w:rPr>
        <w:t>交</w:t>
      </w:r>
      <w:r>
        <w:rPr>
          <w:rFonts w:ascii="宋体" w:hAnsi="宋体" w:cs="宋体" w:eastAsia="宋体" w:hint="default"/>
          <w:spacing w:val="-5"/>
        </w:rPr>
        <w:t>易</w:t>
      </w:r>
      <w:r>
        <w:rPr>
          <w:spacing w:val="-5"/>
        </w:rPr>
        <w:t>的实</w:t>
      </w:r>
      <w:r>
        <w:rPr>
          <w:rFonts w:ascii="宋体" w:hAnsi="宋体" w:cs="宋体" w:eastAsia="宋体" w:hint="default"/>
          <w:spacing w:val="-5"/>
        </w:rPr>
        <w:t>质</w:t>
      </w:r>
      <w:r>
        <w:rPr>
          <w:spacing w:val="-5"/>
        </w:rPr>
        <w:t>，本</w:t>
      </w:r>
      <w:r>
        <w:rPr>
          <w:rFonts w:ascii="宋体" w:hAnsi="宋体" w:cs="宋体" w:eastAsia="宋体" w:hint="default"/>
          <w:spacing w:val="-5"/>
        </w:rPr>
        <w:t>次</w:t>
      </w:r>
      <w:r>
        <w:rPr>
          <w:rFonts w:ascii="宋体" w:hAnsi="宋体" w:cs="宋体" w:eastAsia="宋体" w:hint="default"/>
          <w:spacing w:val="-5"/>
        </w:rPr>
        <w:t>交</w:t>
      </w:r>
      <w:r>
        <w:rPr>
          <w:rFonts w:ascii="宋体" w:hAnsi="宋体" w:cs="宋体" w:eastAsia="宋体" w:hint="default"/>
          <w:spacing w:val="-5"/>
        </w:rPr>
        <w:t>易</w:t>
      </w:r>
      <w:r>
        <w:rPr>
          <w:spacing w:val="-5"/>
        </w:rPr>
        <w:t>确</w:t>
      </w:r>
      <w:r>
        <w:rPr>
          <w:rFonts w:ascii="宋体" w:hAnsi="宋体" w:cs="宋体" w:eastAsia="宋体" w:hint="default"/>
          <w:spacing w:val="-5"/>
        </w:rPr>
        <w:t>定</w:t>
      </w:r>
      <w:r>
        <w:rPr>
          <w:spacing w:val="-5"/>
        </w:rPr>
        <w:t>为</w:t>
      </w:r>
      <w:r>
        <w:rPr>
          <w:rFonts w:ascii="宋体" w:hAnsi="宋体" w:cs="宋体" w:eastAsia="宋体" w:hint="default"/>
          <w:spacing w:val="-5"/>
        </w:rPr>
        <w:t>反</w:t>
      </w:r>
      <w:r>
        <w:rPr>
          <w:rFonts w:ascii="宋体" w:hAnsi="宋体" w:cs="宋体" w:eastAsia="宋体" w:hint="default"/>
          <w:spacing w:val="-5"/>
        </w:rPr>
        <w:t>向</w:t>
      </w:r>
      <w:r>
        <w:rPr>
          <w:rFonts w:ascii="宋体" w:hAnsi="宋体" w:cs="宋体" w:eastAsia="宋体" w:hint="default"/>
          <w:spacing w:val="-5"/>
        </w:rPr>
        <w:t>购买</w:t>
      </w:r>
      <w:r>
        <w:rPr>
          <w:spacing w:val="-5"/>
        </w:rPr>
        <w:t>。</w:t>
      </w:r>
      <w:r>
        <w:rPr>
          <w:rFonts w:ascii="宋体" w:hAnsi="宋体" w:cs="宋体" w:eastAsia="宋体" w:hint="default"/>
          <w:spacing w:val="-5"/>
        </w:rPr>
        <w:t>反</w:t>
      </w:r>
      <w:r>
        <w:rPr>
          <w:rFonts w:ascii="宋体" w:hAnsi="宋体" w:cs="宋体" w:eastAsia="宋体" w:hint="default"/>
          <w:spacing w:val="-5"/>
        </w:rPr>
        <w:t>向</w:t>
      </w:r>
      <w:r>
        <w:rPr>
          <w:rFonts w:ascii="宋体" w:hAnsi="宋体" w:cs="宋体" w:eastAsia="宋体" w:hint="default"/>
          <w:spacing w:val="-5"/>
        </w:rPr>
        <w:t>购买</w:t>
      </w:r>
      <w:r>
        <w:rPr>
          <w:rFonts w:ascii="宋体" w:hAnsi="宋体" w:cs="宋体" w:eastAsia="宋体" w:hint="default"/>
          <w:spacing w:val="-5"/>
        </w:rPr>
        <w:t>下</w:t>
      </w:r>
      <w:r>
        <w:rPr>
          <w:spacing w:val="-5"/>
        </w:rPr>
        <w:t>，</w:t>
      </w:r>
      <w:r>
        <w:rPr>
          <w:rFonts w:ascii="宋体" w:hAnsi="宋体" w:cs="宋体" w:eastAsia="宋体" w:hint="default"/>
          <w:spacing w:val="-5"/>
        </w:rPr>
        <w:t>交</w:t>
      </w:r>
      <w:r>
        <w:rPr>
          <w:rFonts w:ascii="宋体" w:hAnsi="宋体" w:cs="宋体" w:eastAsia="宋体" w:hint="default"/>
          <w:spacing w:val="-5"/>
        </w:rPr>
        <w:t>易</w:t>
      </w:r>
      <w:r>
        <w:rPr>
          <w:spacing w:val="-5"/>
        </w:rPr>
        <w:t>的实</w:t>
      </w:r>
      <w:r>
        <w:rPr>
          <w:rFonts w:ascii="宋体" w:hAnsi="宋体" w:cs="宋体" w:eastAsia="宋体" w:hint="default"/>
          <w:spacing w:val="-5"/>
        </w:rPr>
        <w:t>质是</w:t>
      </w:r>
      <w:r>
        <w:rPr>
          <w:rFonts w:ascii="Courier New" w:hAnsi="Courier New" w:cs="Courier New" w:eastAsia="Courier New" w:hint="default"/>
          <w:spacing w:val="-5"/>
        </w:rPr>
        <w:t>10</w:t>
      </w:r>
      <w:r>
        <w:rPr>
          <w:rFonts w:ascii="Courier New" w:hAnsi="Courier New" w:cs="Courier New" w:eastAsia="Courier New" w:hint="default"/>
          <w:spacing w:val="115"/>
        </w:rPr>
        <w:t> </w:t>
      </w:r>
      <w:r>
        <w:rPr>
          <w:rFonts w:ascii="宋体" w:hAnsi="宋体" w:cs="宋体" w:eastAsia="宋体" w:hint="default"/>
        </w:rPr>
        <w:t>家</w:t>
      </w:r>
      <w:r>
        <w:rPr>
          <w:rFonts w:ascii="宋体" w:hAnsi="宋体" w:cs="宋体" w:eastAsia="宋体" w:hint="default"/>
          <w:spacing w:val="-105"/>
        </w:rPr>
        <w:t> </w:t>
      </w:r>
      <w:r>
        <w:rPr>
          <w:spacing w:val="-2"/>
        </w:rPr>
        <w:t>公司</w:t>
      </w:r>
      <w:r>
        <w:rPr>
          <w:rFonts w:ascii="宋体" w:hAnsi="宋体" w:cs="宋体" w:eastAsia="宋体" w:hint="default"/>
          <w:spacing w:val="-2"/>
        </w:rPr>
        <w:t>购买</w:t>
      </w:r>
      <w:r>
        <w:rPr>
          <w:spacing w:val="-2"/>
        </w:rPr>
        <w:t>了</w:t>
      </w:r>
      <w:r>
        <w:rPr>
          <w:rFonts w:ascii="宋体" w:hAnsi="宋体" w:cs="宋体" w:eastAsia="宋体" w:hint="default"/>
          <w:spacing w:val="-2"/>
        </w:rPr>
        <w:t>上市</w:t>
      </w:r>
      <w:r>
        <w:rPr>
          <w:spacing w:val="-2"/>
        </w:rPr>
        <w:t>公司，</w:t>
      </w:r>
      <w:r>
        <w:rPr>
          <w:rFonts w:ascii="宋体" w:hAnsi="宋体" w:cs="宋体" w:eastAsia="宋体" w:hint="default"/>
          <w:spacing w:val="-2"/>
        </w:rPr>
        <w:t>而中南建设</w:t>
      </w:r>
      <w:r>
        <w:rPr>
          <w:rFonts w:ascii="宋体" w:hAnsi="宋体" w:cs="宋体" w:eastAsia="宋体" w:hint="default"/>
          <w:spacing w:val="-2"/>
        </w:rPr>
        <w:t>发行</w:t>
      </w:r>
      <w:r>
        <w:rPr>
          <w:rFonts w:ascii="宋体" w:hAnsi="宋体" w:cs="宋体" w:eastAsia="宋体" w:hint="default"/>
          <w:spacing w:val="-2"/>
        </w:rPr>
        <w:t>股份</w:t>
      </w:r>
      <w:r>
        <w:rPr>
          <w:rFonts w:ascii="宋体" w:hAnsi="宋体" w:cs="宋体" w:eastAsia="宋体" w:hint="default"/>
          <w:spacing w:val="-2"/>
        </w:rPr>
        <w:t>购买</w:t>
      </w:r>
      <w:r>
        <w:rPr>
          <w:spacing w:val="-2"/>
        </w:rPr>
        <w:t>的</w:t>
      </w:r>
      <w:r>
        <w:rPr>
          <w:rFonts w:ascii="宋体" w:hAnsi="宋体" w:cs="宋体" w:eastAsia="宋体" w:hint="default"/>
          <w:spacing w:val="-2"/>
        </w:rPr>
        <w:t>房地产</w:t>
      </w:r>
      <w:r>
        <w:rPr>
          <w:spacing w:val="-2"/>
        </w:rPr>
        <w:t>、</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施</w:t>
      </w:r>
      <w:r>
        <w:rPr>
          <w:rFonts w:ascii="宋体" w:hAnsi="宋体" w:cs="宋体" w:eastAsia="宋体" w:hint="default"/>
          <w:spacing w:val="-2"/>
        </w:rPr>
        <w:t>工业</w:t>
      </w:r>
      <w:r>
        <w:rPr>
          <w:spacing w:val="-2"/>
        </w:rPr>
        <w:t>务资</w:t>
      </w:r>
      <w:r>
        <w:rPr>
          <w:rFonts w:ascii="宋体" w:hAnsi="宋体" w:cs="宋体" w:eastAsia="宋体" w:hint="default"/>
          <w:spacing w:val="-2"/>
        </w:rPr>
        <w:t>产</w:t>
      </w:r>
      <w:r>
        <w:rPr>
          <w:rFonts w:ascii="宋体" w:hAnsi="宋体" w:cs="宋体" w:eastAsia="宋体" w:hint="default"/>
          <w:spacing w:val="-2"/>
        </w:rPr>
        <w:t>成</w:t>
      </w:r>
      <w:r>
        <w:rPr>
          <w:spacing w:val="-2"/>
        </w:rPr>
        <w:t>为</w:t>
      </w:r>
    </w:p>
    <w:p>
      <w:pPr>
        <w:pStyle w:val="BodyText"/>
        <w:spacing w:line="321" w:lineRule="auto" w:before="77"/>
        <w:ind w:right="105"/>
        <w:jc w:val="left"/>
        <w:rPr>
          <w:rFonts w:ascii="宋体" w:hAnsi="宋体" w:cs="宋体" w:eastAsia="宋体" w:hint="default"/>
        </w:rPr>
      </w:pPr>
      <w:r>
        <w:rPr/>
        <w:t>会计</w:t>
      </w:r>
      <w:r>
        <w:rPr>
          <w:rFonts w:ascii="宋体" w:hAnsi="宋体" w:cs="宋体" w:eastAsia="宋体" w:hint="default"/>
        </w:rPr>
        <w:t>上</w:t>
      </w:r>
      <w:r>
        <w:rPr/>
        <w:t>的</w:t>
      </w:r>
      <w:r>
        <w:rPr>
          <w:rFonts w:ascii="宋体" w:hAnsi="宋体" w:cs="宋体" w:eastAsia="宋体" w:hint="default"/>
        </w:rPr>
        <w:t>购买方</w:t>
      </w:r>
      <w:r>
        <w:rPr/>
        <w:t>，</w:t>
      </w:r>
      <w:r>
        <w:rPr>
          <w:rFonts w:ascii="宋体" w:hAnsi="宋体" w:cs="宋体" w:eastAsia="宋体" w:hint="default"/>
        </w:rPr>
        <w:t>被购买</w:t>
      </w:r>
      <w:r>
        <w:rPr/>
        <w:t>的</w:t>
      </w:r>
      <w:r>
        <w:rPr>
          <w:rFonts w:ascii="宋体" w:hAnsi="宋体" w:cs="宋体" w:eastAsia="宋体" w:hint="default"/>
        </w:rPr>
        <w:t>中南建设</w:t>
      </w:r>
      <w:r>
        <w:rPr/>
        <w:t>不</w:t>
      </w:r>
      <w:r>
        <w:rPr>
          <w:rFonts w:ascii="宋体" w:hAnsi="宋体" w:cs="宋体" w:eastAsia="宋体" w:hint="default"/>
        </w:rPr>
        <w:t>构</w:t>
      </w:r>
      <w:r>
        <w:rPr>
          <w:rFonts w:ascii="宋体" w:hAnsi="宋体" w:cs="宋体" w:eastAsia="宋体" w:hint="default"/>
        </w:rPr>
        <w:t>成</w:t>
      </w:r>
      <w:r>
        <w:rPr>
          <w:rFonts w:ascii="宋体" w:hAnsi="宋体" w:cs="宋体" w:eastAsia="宋体" w:hint="default"/>
        </w:rPr>
        <w:t>业</w:t>
      </w:r>
      <w:r>
        <w:rPr/>
        <w:t>务，重</w:t>
      </w:r>
      <w:r>
        <w:rPr>
          <w:rFonts w:ascii="宋体" w:hAnsi="宋体" w:cs="宋体" w:eastAsia="宋体" w:hint="default"/>
        </w:rPr>
        <w:t>组</w:t>
      </w:r>
      <w:r>
        <w:rPr>
          <w:rFonts w:ascii="宋体" w:hAnsi="宋体" w:cs="宋体" w:eastAsia="宋体" w:hint="default"/>
        </w:rPr>
        <w:t>后主体</w:t>
      </w:r>
      <w:r>
        <w:rPr/>
        <w:t>实</w:t>
      </w:r>
      <w:r>
        <w:rPr>
          <w:rFonts w:ascii="宋体" w:hAnsi="宋体" w:cs="宋体" w:eastAsia="宋体" w:hint="default"/>
        </w:rPr>
        <w:t>质</w:t>
      </w:r>
      <w:r>
        <w:rPr/>
        <w:t>为</w:t>
      </w:r>
      <w:r>
        <w:rPr>
          <w:rFonts w:ascii="Courier New" w:hAnsi="Courier New" w:cs="Courier New" w:eastAsia="Courier New" w:hint="default"/>
        </w:rPr>
        <w:t>10</w:t>
      </w:r>
      <w:r>
        <w:rPr>
          <w:rFonts w:ascii="宋体" w:hAnsi="宋体" w:cs="宋体" w:eastAsia="宋体" w:hint="default"/>
        </w:rPr>
        <w:t>家</w:t>
      </w:r>
      <w:r>
        <w:rPr/>
        <w:t>公司的</w:t>
      </w:r>
      <w:r>
        <w:rPr>
          <w:rFonts w:ascii="宋体" w:hAnsi="宋体" w:cs="宋体" w:eastAsia="宋体" w:hint="default"/>
        </w:rPr>
        <w:t>延</w:t>
      </w:r>
      <w:r>
        <w:rPr>
          <w:rFonts w:ascii="宋体" w:hAnsi="宋体" w:cs="宋体" w:eastAsia="宋体" w:hint="default"/>
          <w:spacing w:val="-30"/>
        </w:rPr>
        <w:t> </w:t>
      </w:r>
      <w:r>
        <w:rPr>
          <w:rFonts w:ascii="宋体" w:hAnsi="宋体" w:cs="宋体" w:eastAsia="宋体" w:hint="default"/>
          <w:spacing w:val="-11"/>
          <w:w w:val="99"/>
        </w:rPr>
        <w:t>续</w:t>
      </w:r>
      <w:r>
        <w:rPr>
          <w:spacing w:val="-11"/>
          <w:w w:val="99"/>
        </w:rPr>
        <w:t>。</w:t>
      </w:r>
      <w:r>
        <w:rPr>
          <w:rFonts w:ascii="宋体" w:hAnsi="宋体" w:cs="宋体" w:eastAsia="宋体" w:hint="default"/>
          <w:spacing w:val="-11"/>
          <w:w w:val="99"/>
        </w:rPr>
        <w:t>根</w:t>
      </w:r>
      <w:r>
        <w:rPr>
          <w:rFonts w:ascii="宋体" w:hAnsi="宋体" w:cs="宋体" w:eastAsia="宋体" w:hint="default"/>
          <w:spacing w:val="-11"/>
          <w:w w:val="99"/>
        </w:rPr>
        <w:t>据</w:t>
      </w:r>
      <w:r>
        <w:rPr>
          <w:spacing w:val="-11"/>
          <w:w w:val="99"/>
        </w:rPr>
        <w:t>财</w:t>
      </w:r>
      <w:r>
        <w:rPr>
          <w:rFonts w:ascii="宋体" w:hAnsi="宋体" w:cs="宋体" w:eastAsia="宋体" w:hint="default"/>
          <w:spacing w:val="-11"/>
          <w:w w:val="99"/>
        </w:rPr>
        <w:t>政</w:t>
      </w:r>
      <w:r>
        <w:rPr>
          <w:rFonts w:ascii="宋体" w:hAnsi="宋体" w:cs="宋体" w:eastAsia="宋体" w:hint="default"/>
          <w:spacing w:val="-11"/>
          <w:w w:val="99"/>
        </w:rPr>
        <w:t>部</w:t>
      </w:r>
      <w:r>
        <w:rPr>
          <w:rFonts w:ascii="宋体" w:hAnsi="宋体" w:cs="宋体" w:eastAsia="宋体" w:hint="default"/>
          <w:spacing w:val="-11"/>
          <w:w w:val="99"/>
        </w:rPr>
        <w:t>《关</w:t>
      </w:r>
      <w:r>
        <w:rPr>
          <w:rFonts w:ascii="宋体" w:hAnsi="宋体" w:cs="宋体" w:eastAsia="宋体" w:hint="default"/>
          <w:spacing w:val="-11"/>
          <w:w w:val="99"/>
        </w:rPr>
        <w:t>于</w:t>
      </w:r>
      <w:r>
        <w:rPr>
          <w:rFonts w:ascii="宋体" w:hAnsi="宋体" w:cs="宋体" w:eastAsia="宋体" w:hint="default"/>
          <w:spacing w:val="-11"/>
          <w:w w:val="99"/>
        </w:rPr>
        <w:t>做好执</w:t>
      </w:r>
      <w:r>
        <w:rPr>
          <w:rFonts w:ascii="宋体" w:hAnsi="宋体" w:cs="宋体" w:eastAsia="宋体" w:hint="default"/>
          <w:spacing w:val="-11"/>
          <w:w w:val="99"/>
        </w:rPr>
        <w:t>行</w:t>
      </w:r>
      <w:r>
        <w:rPr>
          <w:spacing w:val="-11"/>
          <w:w w:val="99"/>
        </w:rPr>
        <w:t>会计准</w:t>
      </w:r>
      <w:r>
        <w:rPr>
          <w:rFonts w:ascii="宋体" w:hAnsi="宋体" w:cs="宋体" w:eastAsia="宋体" w:hint="default"/>
          <w:spacing w:val="-11"/>
          <w:w w:val="99"/>
        </w:rPr>
        <w:t>则</w:t>
      </w:r>
      <w:r>
        <w:rPr>
          <w:rFonts w:ascii="宋体" w:hAnsi="宋体" w:cs="宋体" w:eastAsia="宋体" w:hint="default"/>
          <w:spacing w:val="-11"/>
          <w:w w:val="99"/>
        </w:rPr>
        <w:t>企</w:t>
      </w:r>
      <w:r>
        <w:rPr>
          <w:rFonts w:ascii="宋体" w:hAnsi="宋体" w:cs="宋体" w:eastAsia="宋体" w:hint="default"/>
          <w:spacing w:val="-11"/>
          <w:w w:val="99"/>
        </w:rPr>
        <w:t>业</w:t>
      </w:r>
      <w:r>
        <w:rPr>
          <w:rFonts w:ascii="Courier New" w:hAnsi="Courier New" w:cs="Courier New" w:eastAsia="Courier New" w:hint="default"/>
          <w:spacing w:val="-11"/>
          <w:w w:val="99"/>
        </w:rPr>
        <w:t>2008</w:t>
      </w:r>
      <w:r>
        <w:rPr>
          <w:rFonts w:ascii="Courier New" w:hAnsi="Courier New" w:cs="Courier New" w:eastAsia="Courier New" w:hint="default"/>
          <w:spacing w:val="61"/>
          <w:w w:val="99"/>
        </w:rPr>
        <w:t> </w:t>
      </w:r>
      <w:r>
        <w:rPr>
          <w:spacing w:val="-14"/>
          <w:w w:val="98"/>
        </w:rPr>
        <w:t>年年报</w:t>
      </w:r>
      <w:r>
        <w:rPr>
          <w:rFonts w:ascii="宋体" w:hAnsi="宋体" w:cs="宋体" w:eastAsia="宋体" w:hint="default"/>
          <w:spacing w:val="-14"/>
          <w:w w:val="98"/>
        </w:rPr>
        <w:t>工</w:t>
      </w:r>
      <w:r>
        <w:rPr>
          <w:rFonts w:ascii="宋体" w:hAnsi="宋体" w:cs="宋体" w:eastAsia="宋体" w:hint="default"/>
          <w:spacing w:val="-14"/>
          <w:w w:val="98"/>
        </w:rPr>
        <w:t>作</w:t>
      </w:r>
      <w:r>
        <w:rPr>
          <w:spacing w:val="-14"/>
          <w:w w:val="98"/>
        </w:rPr>
        <w:t>的</w:t>
      </w:r>
      <w:r>
        <w:rPr>
          <w:rFonts w:ascii="宋体" w:hAnsi="宋体" w:cs="宋体" w:eastAsia="宋体" w:hint="default"/>
          <w:spacing w:val="-14"/>
          <w:w w:val="98"/>
        </w:rPr>
        <w:t>通</w:t>
      </w:r>
      <w:r>
        <w:rPr>
          <w:rFonts w:ascii="宋体" w:hAnsi="宋体" w:cs="宋体" w:eastAsia="宋体" w:hint="default"/>
          <w:spacing w:val="-14"/>
          <w:w w:val="98"/>
        </w:rPr>
        <w:t>知</w:t>
      </w:r>
      <w:r>
        <w:rPr>
          <w:rFonts w:ascii="宋体" w:hAnsi="宋体" w:cs="宋体" w:eastAsia="宋体" w:hint="default"/>
          <w:spacing w:val="-14"/>
          <w:w w:val="98"/>
        </w:rPr>
        <w:t>》</w:t>
      </w:r>
      <w:r>
        <w:rPr>
          <w:spacing w:val="-14"/>
          <w:w w:val="98"/>
        </w:rPr>
        <w:t>财会</w:t>
      </w:r>
      <w:r>
        <w:rPr>
          <w:rFonts w:ascii="宋体" w:hAnsi="宋体" w:cs="宋体" w:eastAsia="宋体" w:hint="default"/>
          <w:spacing w:val="-14"/>
          <w:w w:val="98"/>
        </w:rPr>
        <w:t>函</w:t>
      </w:r>
      <w:r>
        <w:rPr>
          <w:rFonts w:ascii="宋体" w:hAnsi="宋体" w:cs="宋体" w:eastAsia="宋体" w:hint="default"/>
          <w:spacing w:val="-14"/>
          <w:w w:val="98"/>
        </w:rPr>
        <w:t>［</w:t>
      </w:r>
      <w:r>
        <w:rPr>
          <w:rFonts w:ascii="Courier New" w:hAnsi="Courier New" w:cs="Courier New" w:eastAsia="Courier New" w:hint="default"/>
          <w:spacing w:val="-14"/>
          <w:w w:val="98"/>
        </w:rPr>
        <w:t>2008</w:t>
      </w:r>
      <w:r>
        <w:rPr>
          <w:rFonts w:ascii="宋体" w:hAnsi="宋体" w:cs="宋体" w:eastAsia="宋体" w:hint="default"/>
          <w:spacing w:val="-14"/>
          <w:w w:val="98"/>
        </w:rPr>
        <w:t>］</w:t>
      </w:r>
      <w:r>
        <w:rPr>
          <w:rFonts w:ascii="宋体" w:hAnsi="宋体" w:cs="宋体" w:eastAsia="宋体" w:hint="default"/>
          <w:spacing w:val="-106"/>
          <w:w w:val="98"/>
        </w:rPr>
        <w:t> </w:t>
      </w:r>
      <w:r>
        <w:rPr>
          <w:rFonts w:ascii="Courier New" w:hAnsi="Courier New" w:cs="Courier New" w:eastAsia="Courier New" w:hint="default"/>
          <w:spacing w:val="-2"/>
          <w:w w:val="85"/>
        </w:rPr>
        <w:t>60</w:t>
      </w:r>
      <w:r>
        <w:rPr>
          <w:rFonts w:ascii="Courier New" w:hAnsi="Courier New" w:cs="Courier New" w:eastAsia="Courier New" w:hint="default"/>
          <w:spacing w:val="-1"/>
          <w:w w:val="85"/>
        </w:rPr>
        <w:t> </w:t>
      </w:r>
      <w:r>
        <w:rPr>
          <w:rFonts w:ascii="宋体" w:hAnsi="宋体" w:cs="宋体" w:eastAsia="宋体" w:hint="default"/>
          <w:spacing w:val="-5"/>
          <w:w w:val="102"/>
        </w:rPr>
        <w:t>号</w:t>
      </w:r>
      <w:r>
        <w:rPr>
          <w:spacing w:val="-5"/>
          <w:w w:val="102"/>
        </w:rPr>
        <w:t>和</w:t>
      </w:r>
      <w:r>
        <w:rPr>
          <w:rFonts w:ascii="宋体" w:hAnsi="宋体" w:cs="宋体" w:eastAsia="宋体" w:hint="default"/>
          <w:spacing w:val="-5"/>
          <w:w w:val="102"/>
        </w:rPr>
        <w:t>《关</w:t>
      </w:r>
      <w:r>
        <w:rPr>
          <w:rFonts w:ascii="宋体" w:hAnsi="宋体" w:cs="宋体" w:eastAsia="宋体" w:hint="default"/>
          <w:spacing w:val="-5"/>
          <w:w w:val="102"/>
        </w:rPr>
        <w:t>于非</w:t>
      </w:r>
      <w:r>
        <w:rPr>
          <w:rFonts w:ascii="宋体" w:hAnsi="宋体" w:cs="宋体" w:eastAsia="宋体" w:hint="default"/>
          <w:spacing w:val="-5"/>
          <w:w w:val="102"/>
        </w:rPr>
        <w:t>上市</w:t>
      </w:r>
      <w:r>
        <w:rPr>
          <w:spacing w:val="-5"/>
          <w:w w:val="102"/>
        </w:rPr>
        <w:t>公司</w:t>
      </w:r>
      <w:r>
        <w:rPr>
          <w:rFonts w:ascii="宋体" w:hAnsi="宋体" w:cs="宋体" w:eastAsia="宋体" w:hint="default"/>
          <w:spacing w:val="-5"/>
          <w:w w:val="102"/>
        </w:rPr>
        <w:t>购买</w:t>
      </w:r>
      <w:r>
        <w:rPr>
          <w:rFonts w:ascii="宋体" w:hAnsi="宋体" w:cs="宋体" w:eastAsia="宋体" w:hint="default"/>
          <w:spacing w:val="-5"/>
          <w:w w:val="102"/>
        </w:rPr>
        <w:t>上市</w:t>
      </w:r>
      <w:r>
        <w:rPr>
          <w:spacing w:val="-5"/>
          <w:w w:val="102"/>
        </w:rPr>
        <w:t>公司</w:t>
      </w:r>
      <w:r>
        <w:rPr>
          <w:rFonts w:ascii="宋体" w:hAnsi="宋体" w:cs="宋体" w:eastAsia="宋体" w:hint="default"/>
          <w:spacing w:val="-5"/>
          <w:w w:val="102"/>
        </w:rPr>
        <w:t>股</w:t>
      </w:r>
      <w:r>
        <w:rPr>
          <w:rFonts w:ascii="宋体" w:hAnsi="宋体" w:cs="宋体" w:eastAsia="宋体" w:hint="default"/>
          <w:spacing w:val="-5"/>
          <w:w w:val="102"/>
        </w:rPr>
        <w:t>权</w:t>
      </w:r>
      <w:r>
        <w:rPr>
          <w:spacing w:val="-5"/>
          <w:w w:val="102"/>
        </w:rPr>
        <w:t>实</w:t>
      </w:r>
      <w:r>
        <w:rPr>
          <w:rFonts w:ascii="宋体" w:hAnsi="宋体" w:cs="宋体" w:eastAsia="宋体" w:hint="default"/>
          <w:spacing w:val="-5"/>
          <w:w w:val="102"/>
        </w:rPr>
        <w:t>现</w:t>
      </w:r>
      <w:r>
        <w:rPr>
          <w:rFonts w:ascii="宋体" w:hAnsi="宋体" w:cs="宋体" w:eastAsia="宋体" w:hint="default"/>
          <w:spacing w:val="-5"/>
          <w:w w:val="102"/>
        </w:rPr>
        <w:t>间</w:t>
      </w:r>
      <w:r>
        <w:rPr>
          <w:rFonts w:ascii="宋体" w:hAnsi="宋体" w:cs="宋体" w:eastAsia="宋体" w:hint="default"/>
          <w:spacing w:val="-5"/>
          <w:w w:val="102"/>
        </w:rPr>
        <w:t>接</w:t>
      </w:r>
      <w:r>
        <w:rPr>
          <w:rFonts w:ascii="宋体" w:hAnsi="宋体" w:cs="宋体" w:eastAsia="宋体" w:hint="default"/>
          <w:spacing w:val="-5"/>
          <w:w w:val="102"/>
        </w:rPr>
        <w:t>上市</w:t>
      </w:r>
      <w:r>
        <w:rPr>
          <w:spacing w:val="-5"/>
          <w:w w:val="102"/>
        </w:rPr>
        <w:t>会计</w:t>
      </w:r>
      <w:r>
        <w:rPr>
          <w:rFonts w:ascii="宋体" w:hAnsi="宋体" w:cs="宋体" w:eastAsia="宋体" w:hint="default"/>
          <w:spacing w:val="-5"/>
          <w:w w:val="102"/>
        </w:rPr>
        <w:t>处</w:t>
      </w:r>
      <w:r>
        <w:rPr>
          <w:spacing w:val="-5"/>
          <w:w w:val="102"/>
        </w:rPr>
        <w:t>理的</w:t>
      </w:r>
      <w:r>
        <w:rPr>
          <w:rFonts w:ascii="宋体" w:hAnsi="宋体" w:cs="宋体" w:eastAsia="宋体" w:hint="default"/>
          <w:spacing w:val="-5"/>
          <w:w w:val="102"/>
        </w:rPr>
        <w:t>复函</w:t>
      </w:r>
      <w:r>
        <w:rPr>
          <w:rFonts w:ascii="宋体" w:hAnsi="宋体" w:cs="宋体" w:eastAsia="宋体" w:hint="default"/>
          <w:spacing w:val="-5"/>
          <w:w w:val="102"/>
        </w:rPr>
        <w:t>》（</w:t>
      </w:r>
      <w:r>
        <w:rPr>
          <w:spacing w:val="-5"/>
          <w:w w:val="102"/>
        </w:rPr>
        <w:t>财会 </w:t>
      </w:r>
      <w:r>
        <w:rPr>
          <w:rFonts w:ascii="宋体" w:hAnsi="宋体" w:cs="宋体" w:eastAsia="宋体" w:hint="default"/>
        </w:rPr>
        <w:t>便</w:t>
      </w:r>
      <w:r>
        <w:rPr>
          <w:rFonts w:ascii="Courier New" w:hAnsi="Courier New" w:cs="Courier New" w:eastAsia="Courier New" w:hint="default"/>
        </w:rPr>
        <w:t>[2009]17</w:t>
      </w:r>
      <w:r>
        <w:rPr>
          <w:rFonts w:ascii="Courier New" w:hAnsi="Courier New" w:cs="Courier New" w:eastAsia="Courier New" w:hint="default"/>
          <w:spacing w:val="-39"/>
        </w:rPr>
        <w:t> </w:t>
      </w:r>
      <w:r>
        <w:rPr>
          <w:rFonts w:ascii="宋体" w:hAnsi="宋体" w:cs="宋体" w:eastAsia="宋体" w:hint="default"/>
        </w:rPr>
        <w:t>号）</w:t>
      </w:r>
      <w:r>
        <w:rPr>
          <w:rFonts w:ascii="宋体" w:hAnsi="宋体" w:cs="宋体" w:eastAsia="宋体" w:hint="default"/>
        </w:rPr>
        <w:t>要</w:t>
      </w:r>
      <w:r>
        <w:rPr>
          <w:rFonts w:ascii="宋体" w:hAnsi="宋体" w:cs="宋体" w:eastAsia="宋体" w:hint="default"/>
        </w:rPr>
        <w:t>求</w:t>
      </w:r>
      <w:r>
        <w:rPr/>
        <w:t>，并</w:t>
      </w:r>
      <w:r>
        <w:rPr>
          <w:rFonts w:ascii="宋体" w:hAnsi="宋体" w:cs="宋体" w:eastAsia="宋体" w:hint="default"/>
        </w:rPr>
        <w:t>参照</w:t>
      </w:r>
      <w:r>
        <w:rPr/>
        <w:t>财</w:t>
      </w:r>
      <w:r>
        <w:rPr>
          <w:rFonts w:ascii="宋体" w:hAnsi="宋体" w:cs="宋体" w:eastAsia="宋体" w:hint="default"/>
        </w:rPr>
        <w:t>政</w:t>
      </w:r>
      <w:r>
        <w:rPr>
          <w:rFonts w:ascii="宋体" w:hAnsi="宋体" w:cs="宋体" w:eastAsia="宋体" w:hint="default"/>
        </w:rPr>
        <w:t>部</w:t>
      </w:r>
      <w:r>
        <w:rPr>
          <w:rFonts w:ascii="Courier New" w:hAnsi="Courier New" w:cs="Courier New" w:eastAsia="Courier New" w:hint="default"/>
        </w:rPr>
        <w:t>2008</w:t>
      </w:r>
      <w:r>
        <w:rPr>
          <w:rFonts w:ascii="Courier New" w:hAnsi="Courier New" w:cs="Courier New" w:eastAsia="Courier New" w:hint="default"/>
          <w:spacing w:val="-47"/>
        </w:rPr>
        <w:t> </w:t>
      </w:r>
      <w:r>
        <w:rPr/>
        <w:t>年</w:t>
      </w:r>
      <w:r>
        <w:rPr>
          <w:rFonts w:ascii="Courier New" w:hAnsi="Courier New" w:cs="Courier New" w:eastAsia="Courier New" w:hint="default"/>
        </w:rPr>
        <w:t>12</w:t>
      </w:r>
      <w:r>
        <w:rPr>
          <w:rFonts w:ascii="Courier New" w:hAnsi="Courier New" w:cs="Courier New" w:eastAsia="Courier New" w:hint="default"/>
          <w:spacing w:val="-43"/>
        </w:rPr>
        <w:t> </w:t>
      </w:r>
      <w:r>
        <w:rPr>
          <w:rFonts w:ascii="宋体" w:hAnsi="宋体" w:cs="宋体" w:eastAsia="宋体" w:hint="default"/>
        </w:rPr>
        <w:t>月</w:t>
      </w:r>
      <w:r>
        <w:rPr>
          <w:rFonts w:ascii="宋体" w:hAnsi="宋体" w:cs="宋体" w:eastAsia="宋体" w:hint="default"/>
        </w:rPr>
        <w:t>新</w:t>
      </w:r>
      <w:r>
        <w:rPr>
          <w:rFonts w:ascii="宋体" w:hAnsi="宋体" w:cs="宋体" w:eastAsia="宋体" w:hint="default"/>
        </w:rPr>
        <w:t>修订</w:t>
      </w:r>
      <w:r>
        <w:rPr/>
        <w:t>的</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讲解</w:t>
      </w:r>
      <w:r>
        <w:rPr>
          <w:rFonts w:ascii="宋体" w:hAnsi="宋体" w:cs="宋体" w:eastAsia="宋体" w:hint="default"/>
          <w:w w:val="102"/>
        </w:rPr>
        <w:t> </w:t>
      </w:r>
      <w:r>
        <w:rPr>
          <w:rFonts w:ascii="Courier New" w:hAnsi="Courier New" w:cs="Courier New" w:eastAsia="Courier New" w:hint="default"/>
          <w:spacing w:val="-8"/>
          <w:w w:val="98"/>
        </w:rPr>
        <w:t>2008</w:t>
      </w:r>
      <w:r>
        <w:rPr>
          <w:rFonts w:ascii="宋体" w:hAnsi="宋体" w:cs="宋体" w:eastAsia="宋体" w:hint="default"/>
          <w:spacing w:val="-8"/>
          <w:w w:val="98"/>
        </w:rPr>
        <w:t>》</w:t>
      </w:r>
      <w:r>
        <w:rPr>
          <w:spacing w:val="-8"/>
          <w:w w:val="98"/>
        </w:rPr>
        <w:t>，</w:t>
      </w:r>
      <w:r>
        <w:rPr>
          <w:rFonts w:ascii="Courier New" w:hAnsi="Courier New" w:cs="Courier New" w:eastAsia="Courier New" w:hint="default"/>
          <w:spacing w:val="-8"/>
          <w:w w:val="98"/>
        </w:rPr>
        <w:t>2009</w:t>
      </w:r>
      <w:r>
        <w:rPr>
          <w:spacing w:val="-8"/>
          <w:w w:val="98"/>
        </w:rPr>
        <w:t>年度</w:t>
      </w:r>
      <w:r>
        <w:rPr>
          <w:rFonts w:ascii="宋体" w:hAnsi="宋体" w:cs="宋体" w:eastAsia="宋体" w:hint="default"/>
          <w:spacing w:val="-8"/>
          <w:w w:val="98"/>
        </w:rPr>
        <w:t>合</w:t>
      </w:r>
      <w:r>
        <w:rPr>
          <w:spacing w:val="-8"/>
          <w:w w:val="98"/>
        </w:rPr>
        <w:t>并财务报</w:t>
      </w:r>
      <w:r>
        <w:rPr>
          <w:rFonts w:ascii="宋体" w:hAnsi="宋体" w:cs="宋体" w:eastAsia="宋体" w:hint="default"/>
          <w:spacing w:val="-8"/>
          <w:w w:val="98"/>
        </w:rPr>
        <w:t>表</w:t>
      </w:r>
      <w:r>
        <w:rPr>
          <w:rFonts w:ascii="宋体" w:hAnsi="宋体" w:cs="宋体" w:eastAsia="宋体" w:hint="default"/>
          <w:spacing w:val="-8"/>
          <w:w w:val="98"/>
        </w:rPr>
        <w:t>按照权益</w:t>
      </w:r>
      <w:r>
        <w:rPr>
          <w:spacing w:val="-8"/>
          <w:w w:val="98"/>
        </w:rPr>
        <w:t>性</w:t>
      </w:r>
      <w:r>
        <w:rPr>
          <w:rFonts w:ascii="宋体" w:hAnsi="宋体" w:cs="宋体" w:eastAsia="宋体" w:hint="default"/>
          <w:spacing w:val="-8"/>
          <w:w w:val="98"/>
        </w:rPr>
        <w:t>交</w:t>
      </w:r>
      <w:r>
        <w:rPr>
          <w:rFonts w:ascii="宋体" w:hAnsi="宋体" w:cs="宋体" w:eastAsia="宋体" w:hint="default"/>
          <w:spacing w:val="-8"/>
          <w:w w:val="98"/>
        </w:rPr>
        <w:t>易</w:t>
      </w:r>
      <w:r>
        <w:rPr>
          <w:spacing w:val="-8"/>
          <w:w w:val="98"/>
        </w:rPr>
        <w:t>的</w:t>
      </w:r>
      <w:r>
        <w:rPr>
          <w:rFonts w:ascii="宋体" w:hAnsi="宋体" w:cs="宋体" w:eastAsia="宋体" w:hint="default"/>
          <w:spacing w:val="-8"/>
          <w:w w:val="98"/>
        </w:rPr>
        <w:t>原</w:t>
      </w:r>
      <w:r>
        <w:rPr>
          <w:rFonts w:ascii="宋体" w:hAnsi="宋体" w:cs="宋体" w:eastAsia="宋体" w:hint="default"/>
          <w:spacing w:val="-8"/>
          <w:w w:val="98"/>
        </w:rPr>
        <w:t>则</w:t>
      </w:r>
      <w:r>
        <w:rPr>
          <w:rFonts w:ascii="宋体" w:hAnsi="宋体" w:cs="宋体" w:eastAsia="宋体" w:hint="default"/>
          <w:spacing w:val="-8"/>
          <w:w w:val="98"/>
        </w:rPr>
        <w:t>以</w:t>
      </w:r>
      <w:r>
        <w:rPr>
          <w:spacing w:val="-8"/>
          <w:w w:val="98"/>
        </w:rPr>
        <w:t>及</w:t>
      </w:r>
      <w:r>
        <w:rPr>
          <w:rFonts w:ascii="宋体" w:hAnsi="宋体" w:cs="宋体" w:eastAsia="宋体" w:hint="default"/>
          <w:spacing w:val="-8"/>
          <w:w w:val="98"/>
        </w:rPr>
        <w:t>反</w:t>
      </w:r>
      <w:r>
        <w:rPr>
          <w:rFonts w:ascii="宋体" w:hAnsi="宋体" w:cs="宋体" w:eastAsia="宋体" w:hint="default"/>
          <w:spacing w:val="-8"/>
          <w:w w:val="98"/>
        </w:rPr>
        <w:t>向</w:t>
      </w:r>
      <w:r>
        <w:rPr>
          <w:rFonts w:ascii="宋体" w:hAnsi="宋体" w:cs="宋体" w:eastAsia="宋体" w:hint="default"/>
          <w:spacing w:val="-8"/>
          <w:w w:val="98"/>
        </w:rPr>
        <w:t>购买合</w:t>
      </w:r>
      <w:r>
        <w:rPr>
          <w:spacing w:val="-8"/>
          <w:w w:val="98"/>
        </w:rPr>
        <w:t>并报</w:t>
      </w:r>
      <w:r>
        <w:rPr>
          <w:rFonts w:ascii="宋体" w:hAnsi="宋体" w:cs="宋体" w:eastAsia="宋体" w:hint="default"/>
          <w:spacing w:val="-8"/>
          <w:w w:val="98"/>
        </w:rPr>
        <w:t>表</w:t>
      </w:r>
      <w:r>
        <w:rPr>
          <w:spacing w:val="-8"/>
          <w:w w:val="98"/>
        </w:rPr>
        <w:t>的</w:t>
      </w:r>
      <w:r>
        <w:rPr>
          <w:rFonts w:ascii="宋体" w:hAnsi="宋体" w:cs="宋体" w:eastAsia="宋体" w:hint="default"/>
          <w:spacing w:val="-8"/>
          <w:w w:val="98"/>
        </w:rPr>
        <w:t>编制</w:t>
      </w:r>
      <w:r>
        <w:rPr>
          <w:rFonts w:ascii="宋体" w:hAnsi="宋体" w:cs="宋体" w:eastAsia="宋体" w:hint="default"/>
          <w:spacing w:val="15"/>
          <w:w w:val="98"/>
        </w:rPr>
        <w:t> </w:t>
      </w:r>
      <w:r>
        <w:rPr>
          <w:rFonts w:ascii="宋体" w:hAnsi="宋体" w:cs="宋体" w:eastAsia="宋体" w:hint="default"/>
          <w:spacing w:val="-3"/>
        </w:rPr>
        <w:t>要</w:t>
      </w:r>
      <w:r>
        <w:rPr>
          <w:rFonts w:ascii="宋体" w:hAnsi="宋体" w:cs="宋体" w:eastAsia="宋体" w:hint="default"/>
          <w:spacing w:val="-3"/>
        </w:rPr>
        <w:t>求</w:t>
      </w:r>
      <w:r>
        <w:rPr>
          <w:rFonts w:ascii="宋体" w:hAnsi="宋体" w:cs="宋体" w:eastAsia="宋体" w:hint="default"/>
          <w:spacing w:val="-3"/>
        </w:rPr>
        <w:t>进</w:t>
      </w:r>
      <w:r>
        <w:rPr>
          <w:rFonts w:ascii="宋体" w:hAnsi="宋体" w:cs="宋体" w:eastAsia="宋体" w:hint="default"/>
          <w:spacing w:val="-3"/>
        </w:rPr>
        <w:t>行编制</w:t>
      </w:r>
      <w:r>
        <w:rPr>
          <w:spacing w:val="-3"/>
        </w:rPr>
        <w:t>。具</w:t>
      </w:r>
      <w:r>
        <w:rPr>
          <w:rFonts w:ascii="宋体" w:hAnsi="宋体" w:cs="宋体" w:eastAsia="宋体" w:hint="default"/>
          <w:spacing w:val="-3"/>
        </w:rPr>
        <w:t>体</w:t>
      </w:r>
      <w:r>
        <w:rPr>
          <w:rFonts w:ascii="宋体" w:hAnsi="宋体" w:cs="宋体" w:eastAsia="宋体" w:hint="default"/>
          <w:spacing w:val="-3"/>
        </w:rPr>
        <w:t>编制</w:t>
      </w:r>
      <w:r>
        <w:rPr>
          <w:rFonts w:ascii="宋体" w:hAnsi="宋体" w:cs="宋体" w:eastAsia="宋体" w:hint="default"/>
          <w:spacing w:val="-3"/>
        </w:rPr>
        <w:t>原</w:t>
      </w:r>
      <w:r>
        <w:rPr>
          <w:rFonts w:ascii="宋体" w:hAnsi="宋体" w:cs="宋体" w:eastAsia="宋体" w:hint="default"/>
          <w:spacing w:val="-3"/>
        </w:rPr>
        <w:t>则</w:t>
      </w:r>
      <w:r>
        <w:rPr>
          <w:rFonts w:ascii="宋体" w:hAnsi="宋体" w:cs="宋体" w:eastAsia="宋体" w:hint="default"/>
          <w:spacing w:val="-3"/>
        </w:rPr>
        <w:t>如下：</w:t>
      </w:r>
      <w:r>
        <w:rPr>
          <w:rFonts w:ascii="宋体" w:hAnsi="宋体" w:cs="宋体" w:eastAsia="宋体" w:hint="default"/>
        </w:rPr>
      </w:r>
    </w:p>
    <w:p>
      <w:pPr>
        <w:pStyle w:val="BodyText"/>
        <w:spacing w:line="240" w:lineRule="auto" w:before="77"/>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中</w:t>
      </w:r>
      <w:r>
        <w:rPr/>
        <w:t>，</w:t>
      </w:r>
      <w:r>
        <w:rPr>
          <w:rFonts w:ascii="Courier New" w:hAnsi="Courier New" w:cs="Courier New" w:eastAsia="Courier New" w:hint="default"/>
        </w:rPr>
        <w:t>10</w:t>
      </w:r>
      <w:r>
        <w:rPr>
          <w:rFonts w:ascii="Courier New" w:hAnsi="Courier New" w:cs="Courier New" w:eastAsia="Courier New" w:hint="default"/>
          <w:spacing w:val="32"/>
        </w:rPr>
        <w:t> </w:t>
      </w:r>
      <w:r>
        <w:rPr>
          <w:rFonts w:ascii="宋体" w:hAnsi="宋体" w:cs="宋体" w:eastAsia="宋体" w:hint="default"/>
        </w:rPr>
        <w:t>家</w:t>
      </w:r>
      <w:r>
        <w:rPr/>
        <w:t>公司的资</w:t>
      </w:r>
      <w:r>
        <w:rPr>
          <w:rFonts w:ascii="宋体" w:hAnsi="宋体" w:cs="宋体" w:eastAsia="宋体" w:hint="default"/>
        </w:rPr>
        <w:t>产</w:t>
      </w:r>
      <w:r>
        <w:rPr/>
        <w:t>、负</w:t>
      </w:r>
      <w:r>
        <w:rPr>
          <w:rFonts w:ascii="宋体" w:hAnsi="宋体" w:cs="宋体" w:eastAsia="宋体" w:hint="default"/>
        </w:rPr>
        <w:t>债以</w:t>
      </w:r>
      <w:r>
        <w:rPr/>
        <w:t>其在</w:t>
      </w:r>
      <w:r>
        <w:rPr>
          <w:rFonts w:ascii="宋体" w:hAnsi="宋体" w:cs="宋体" w:eastAsia="宋体" w:hint="default"/>
        </w:rPr>
        <w:t>合</w:t>
      </w:r>
      <w:r>
        <w:rPr/>
        <w:t>并</w:t>
      </w:r>
      <w:r>
        <w:rPr>
          <w:rFonts w:ascii="宋体" w:hAnsi="宋体" w:cs="宋体" w:eastAsia="宋体" w:hint="default"/>
        </w:rPr>
        <w:t>前</w:t>
      </w:r>
      <w:r>
        <w:rPr/>
        <w:t>的</w:t>
      </w:r>
      <w:r>
        <w:rPr>
          <w:rFonts w:ascii="宋体" w:hAnsi="宋体" w:cs="宋体" w:eastAsia="宋体" w:hint="default"/>
        </w:rPr>
        <w:t>账</w:t>
      </w:r>
      <w:r>
        <w:rPr>
          <w:rFonts w:ascii="宋体" w:hAnsi="宋体" w:cs="宋体" w:eastAsia="宋体" w:hint="default"/>
        </w:rPr>
        <w:t>面价值进</w:t>
      </w:r>
      <w:r>
        <w:rPr>
          <w:rFonts w:ascii="宋体" w:hAnsi="宋体" w:cs="宋体" w:eastAsia="宋体" w:hint="default"/>
        </w:rPr>
        <w:t>行</w:t>
      </w:r>
    </w:p>
    <w:p>
      <w:pPr>
        <w:pStyle w:val="BodyText"/>
        <w:spacing w:line="240" w:lineRule="auto" w:before="118"/>
        <w:ind w:right="0"/>
        <w:jc w:val="left"/>
      </w:pPr>
      <w:r>
        <w:rPr/>
        <w:t>确</w:t>
      </w:r>
      <w:r>
        <w:rPr>
          <w:rFonts w:ascii="宋体" w:hAnsi="宋体" w:cs="宋体" w:eastAsia="宋体" w:hint="default"/>
        </w:rPr>
        <w:t>认</w:t>
      </w:r>
      <w:r>
        <w:rPr/>
        <w:t>和计</w:t>
      </w:r>
      <w:r>
        <w:rPr>
          <w:rFonts w:ascii="宋体" w:hAnsi="宋体" w:cs="宋体" w:eastAsia="宋体" w:hint="default"/>
        </w:rPr>
        <w:t>量</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中</w:t>
      </w:r>
      <w:r>
        <w:rPr/>
        <w:t>的留存</w:t>
      </w:r>
      <w:r>
        <w:rPr>
          <w:rFonts w:ascii="宋体" w:hAnsi="宋体" w:cs="宋体" w:eastAsia="宋体" w:hint="default"/>
        </w:rPr>
        <w:t>收</w:t>
      </w:r>
      <w:r>
        <w:rPr>
          <w:rFonts w:ascii="宋体" w:hAnsi="宋体" w:cs="宋体" w:eastAsia="宋体" w:hint="default"/>
        </w:rPr>
        <w:t>益</w:t>
      </w:r>
      <w:r>
        <w:rPr/>
        <w:t>和其</w:t>
      </w:r>
      <w:r>
        <w:rPr>
          <w:rFonts w:ascii="宋体" w:hAnsi="宋体" w:cs="宋体" w:eastAsia="宋体" w:hint="default"/>
        </w:rPr>
        <w:t>他</w:t>
      </w:r>
      <w:r>
        <w:rPr>
          <w:rFonts w:ascii="宋体" w:hAnsi="宋体" w:cs="宋体" w:eastAsia="宋体" w:hint="default"/>
        </w:rPr>
        <w:t>权益</w:t>
      </w:r>
      <w:r>
        <w:rPr>
          <w:rFonts w:ascii="宋体" w:hAnsi="宋体" w:cs="宋体" w:eastAsia="宋体" w:hint="default"/>
        </w:rPr>
        <w:t>余</w:t>
      </w:r>
      <w:r>
        <w:rPr>
          <w:rFonts w:ascii="宋体" w:hAnsi="宋体" w:cs="宋体" w:eastAsia="宋体" w:hint="default"/>
        </w:rPr>
        <w:t>额反</w:t>
      </w:r>
      <w:r>
        <w:rPr>
          <w:rFonts w:ascii="宋体" w:hAnsi="宋体" w:cs="宋体" w:eastAsia="宋体" w:hint="default"/>
        </w:rPr>
        <w:t>映</w:t>
      </w:r>
      <w:r>
        <w:rPr/>
        <w:t>的</w:t>
      </w:r>
      <w:r>
        <w:rPr>
          <w:rFonts w:ascii="宋体" w:hAnsi="宋体" w:cs="宋体" w:eastAsia="宋体" w:hint="default"/>
        </w:rPr>
        <w:t>是</w:t>
      </w:r>
      <w:r>
        <w:rPr>
          <w:rFonts w:ascii="Courier New" w:hAnsi="Courier New" w:cs="Courier New" w:eastAsia="Courier New" w:hint="default"/>
        </w:rPr>
        <w:t>10</w:t>
      </w:r>
      <w:r>
        <w:rPr>
          <w:rFonts w:ascii="Courier New" w:hAnsi="Courier New" w:cs="Courier New" w:eastAsia="Courier New" w:hint="default"/>
          <w:spacing w:val="33"/>
        </w:rPr>
        <w:t> </w:t>
      </w:r>
      <w:r>
        <w:rPr>
          <w:rFonts w:ascii="宋体" w:hAnsi="宋体" w:cs="宋体" w:eastAsia="宋体" w:hint="default"/>
        </w:rPr>
        <w:t>家</w:t>
      </w:r>
      <w:r>
        <w:rPr/>
        <w:t>公司在</w:t>
      </w:r>
      <w:r>
        <w:rPr>
          <w:rFonts w:ascii="宋体" w:hAnsi="宋体" w:cs="宋体" w:eastAsia="宋体" w:hint="default"/>
        </w:rPr>
        <w:t>合</w:t>
      </w:r>
      <w:r>
        <w:rPr/>
        <w:t>并</w:t>
      </w:r>
      <w:r>
        <w:rPr>
          <w:rFonts w:ascii="宋体" w:hAnsi="宋体" w:cs="宋体" w:eastAsia="宋体" w:hint="default"/>
        </w:rPr>
        <w:t>前</w:t>
      </w:r>
    </w:p>
    <w:p>
      <w:pPr>
        <w:pStyle w:val="BodyText"/>
        <w:spacing w:line="240" w:lineRule="auto" w:before="113"/>
        <w:ind w:right="0"/>
        <w:jc w:val="left"/>
      </w:pPr>
      <w:r>
        <w:rPr/>
        <w:t>的留存</w:t>
      </w:r>
      <w:r>
        <w:rPr>
          <w:rFonts w:ascii="宋体" w:hAnsi="宋体" w:cs="宋体" w:eastAsia="宋体" w:hint="default"/>
        </w:rPr>
        <w:t>收</w:t>
      </w:r>
      <w:r>
        <w:rPr>
          <w:rFonts w:ascii="宋体" w:hAnsi="宋体" w:cs="宋体" w:eastAsia="宋体" w:hint="default"/>
        </w:rPr>
        <w:t>益</w:t>
      </w:r>
      <w:r>
        <w:rPr/>
        <w:t>和其</w:t>
      </w:r>
      <w:r>
        <w:rPr>
          <w:rFonts w:ascii="宋体" w:hAnsi="宋体" w:cs="宋体" w:eastAsia="宋体" w:hint="default"/>
        </w:rPr>
        <w:t>他</w:t>
      </w:r>
      <w:r>
        <w:rPr>
          <w:rFonts w:ascii="宋体" w:hAnsi="宋体" w:cs="宋体" w:eastAsia="宋体" w:hint="default"/>
        </w:rPr>
        <w:t>权益</w:t>
      </w:r>
      <w:r>
        <w:rPr>
          <w:rFonts w:ascii="宋体" w:hAnsi="宋体" w:cs="宋体" w:eastAsia="宋体" w:hint="default"/>
        </w:rPr>
        <w:t>余</w:t>
      </w:r>
      <w:r>
        <w:rPr>
          <w:rFonts w:ascii="宋体" w:hAnsi="宋体" w:cs="宋体" w:eastAsia="宋体" w:hint="default"/>
        </w:rPr>
        <w:t>额</w:t>
      </w:r>
      <w:r>
        <w:rPr/>
        <w:t>。</w:t>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）合</w:t>
      </w:r>
      <w:r>
        <w:rPr/>
        <w:t>并财务报</w:t>
      </w:r>
      <w:r>
        <w:rPr>
          <w:rFonts w:ascii="宋体" w:hAnsi="宋体" w:cs="宋体" w:eastAsia="宋体" w:hint="default"/>
        </w:rPr>
        <w:t>表</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股</w:t>
      </w:r>
      <w:r>
        <w:rPr/>
        <w:t>本</w:t>
      </w:r>
      <w:r>
        <w:rPr>
          <w:rFonts w:ascii="宋体" w:hAnsi="宋体" w:cs="宋体" w:eastAsia="宋体" w:hint="default"/>
        </w:rPr>
        <w:t>反</w:t>
      </w:r>
      <w:r>
        <w:rPr>
          <w:rFonts w:ascii="宋体" w:hAnsi="宋体" w:cs="宋体" w:eastAsia="宋体" w:hint="default"/>
        </w:rPr>
        <w:t>映</w:t>
      </w:r>
      <w:r>
        <w:rPr/>
        <w:t>的</w:t>
      </w:r>
      <w:r>
        <w:rPr>
          <w:rFonts w:ascii="宋体" w:hAnsi="宋体" w:cs="宋体" w:eastAsia="宋体" w:hint="default"/>
        </w:rPr>
        <w:t>是</w:t>
      </w:r>
      <w:r>
        <w:rPr>
          <w:rFonts w:ascii="宋体" w:hAnsi="宋体" w:cs="宋体" w:eastAsia="宋体" w:hint="default"/>
        </w:rPr>
        <w:t>母</w:t>
      </w:r>
      <w:r>
        <w:rPr/>
        <w:t>公司</w:t>
      </w:r>
      <w:r>
        <w:rPr>
          <w:rFonts w:ascii="宋体" w:hAnsi="宋体" w:cs="宋体" w:eastAsia="宋体" w:hint="default"/>
        </w:rPr>
        <w:t>发行</w:t>
      </w:r>
      <w:r>
        <w:rPr/>
        <w:t>在</w:t>
      </w:r>
      <w:r>
        <w:rPr>
          <w:rFonts w:ascii="宋体" w:hAnsi="宋体" w:cs="宋体" w:eastAsia="宋体" w:hint="default"/>
        </w:rPr>
        <w:t>外权益</w:t>
      </w:r>
      <w:r>
        <w:rPr/>
        <w:t>性证</w:t>
      </w:r>
      <w:r>
        <w:rPr>
          <w:rFonts w:ascii="宋体" w:hAnsi="宋体" w:cs="宋体" w:eastAsia="宋体" w:hint="default"/>
        </w:rPr>
        <w:t>券</w:t>
      </w:r>
      <w:r>
        <w:rPr/>
        <w:t>的</w:t>
      </w:r>
      <w:r>
        <w:rPr>
          <w:rFonts w:ascii="宋体" w:hAnsi="宋体" w:cs="宋体" w:eastAsia="宋体" w:hint="default"/>
        </w:rPr>
        <w:t>数</w:t>
      </w:r>
      <w:r>
        <w:rPr>
          <w:rFonts w:ascii="宋体" w:hAnsi="宋体" w:cs="宋体" w:eastAsia="宋体" w:hint="default"/>
        </w:rPr>
        <w:t>量</w:t>
      </w:r>
      <w:r>
        <w:rPr/>
        <w:t>及</w:t>
      </w:r>
      <w:r>
        <w:rPr>
          <w:rFonts w:ascii="宋体" w:hAnsi="宋体" w:cs="宋体" w:eastAsia="宋体" w:hint="default"/>
        </w:rPr>
        <w:t>种</w:t>
      </w:r>
    </w:p>
    <w:p>
      <w:pPr>
        <w:pStyle w:val="BodyText"/>
        <w:spacing w:line="240" w:lineRule="auto" w:before="123"/>
        <w:ind w:right="0"/>
        <w:jc w:val="left"/>
      </w:pPr>
      <w:r>
        <w:rPr>
          <w:rFonts w:ascii="宋体" w:hAnsi="宋体" w:cs="宋体" w:eastAsia="宋体" w:hint="default"/>
        </w:rPr>
        <w:t>类</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0" w:right="217" w:firstLine="0"/>
        <w:jc w:val="right"/>
        <w:rPr>
          <w:rFonts w:ascii="Times New Roman" w:hAnsi="Times New Roman" w:cs="Times New Roman" w:eastAsia="Times New Roman" w:hint="default"/>
          <w:sz w:val="17"/>
          <w:szCs w:val="17"/>
        </w:rPr>
      </w:pPr>
      <w:r>
        <w:rPr>
          <w:rFonts w:ascii="Times New Roman"/>
          <w:sz w:val="17"/>
        </w:rPr>
        <w:t>108</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right="0" w:firstLine="465"/>
        <w:jc w:val="left"/>
      </w:pPr>
      <w:r>
        <w:rPr>
          <w:rFonts w:ascii="宋体" w:hAnsi="宋体" w:cs="宋体" w:eastAsia="宋体" w:hint="default"/>
          <w:spacing w:val="-5"/>
        </w:rPr>
        <w:t>（</w:t>
      </w:r>
      <w:r>
        <w:rPr>
          <w:rFonts w:ascii="Courier New" w:hAnsi="Courier New" w:cs="Courier New" w:eastAsia="Courier New" w:hint="default"/>
          <w:spacing w:val="-5"/>
        </w:rPr>
        <w:t>4</w:t>
      </w:r>
      <w:r>
        <w:rPr>
          <w:rFonts w:ascii="宋体" w:hAnsi="宋体" w:cs="宋体" w:eastAsia="宋体" w:hint="default"/>
          <w:spacing w:val="-5"/>
        </w:rPr>
        <w:t>）</w:t>
      </w:r>
      <w:r>
        <w:rPr>
          <w:rFonts w:ascii="Courier New" w:hAnsi="Courier New" w:cs="Courier New" w:eastAsia="Courier New" w:hint="default"/>
          <w:spacing w:val="-5"/>
        </w:rPr>
        <w:t>10</w:t>
      </w:r>
      <w:r>
        <w:rPr>
          <w:rFonts w:ascii="宋体" w:hAnsi="宋体" w:cs="宋体" w:eastAsia="宋体" w:hint="default"/>
          <w:spacing w:val="-5"/>
        </w:rPr>
        <w:t>家</w:t>
      </w:r>
      <w:r>
        <w:rPr>
          <w:spacing w:val="-5"/>
        </w:rPr>
        <w:t>公司</w:t>
      </w:r>
      <w:r>
        <w:rPr>
          <w:rFonts w:ascii="宋体" w:hAnsi="宋体" w:cs="宋体" w:eastAsia="宋体" w:hint="default"/>
          <w:spacing w:val="-5"/>
        </w:rPr>
        <w:t>购买</w:t>
      </w:r>
      <w:r>
        <w:rPr>
          <w:rFonts w:ascii="宋体" w:hAnsi="宋体" w:cs="宋体" w:eastAsia="宋体" w:hint="default"/>
          <w:spacing w:val="-5"/>
        </w:rPr>
        <w:t>上市</w:t>
      </w:r>
      <w:r>
        <w:rPr>
          <w:spacing w:val="-5"/>
        </w:rPr>
        <w:t>公司，</w:t>
      </w:r>
      <w:r>
        <w:rPr>
          <w:rFonts w:ascii="宋体" w:hAnsi="宋体" w:cs="宋体" w:eastAsia="宋体" w:hint="default"/>
          <w:spacing w:val="-5"/>
        </w:rPr>
        <w:t>被购买</w:t>
      </w:r>
      <w:r>
        <w:rPr>
          <w:spacing w:val="-5"/>
        </w:rPr>
        <w:t>的</w:t>
      </w:r>
      <w:r>
        <w:rPr>
          <w:rFonts w:ascii="宋体" w:hAnsi="宋体" w:cs="宋体" w:eastAsia="宋体" w:hint="default"/>
          <w:spacing w:val="-5"/>
        </w:rPr>
        <w:t>上市</w:t>
      </w:r>
      <w:r>
        <w:rPr>
          <w:spacing w:val="-5"/>
        </w:rPr>
        <w:t>公司不</w:t>
      </w:r>
      <w:r>
        <w:rPr>
          <w:rFonts w:ascii="宋体" w:hAnsi="宋体" w:cs="宋体" w:eastAsia="宋体" w:hint="default"/>
          <w:spacing w:val="-5"/>
        </w:rPr>
        <w:t>构</w:t>
      </w:r>
      <w:r>
        <w:rPr>
          <w:rFonts w:ascii="宋体" w:hAnsi="宋体" w:cs="宋体" w:eastAsia="宋体" w:hint="default"/>
          <w:spacing w:val="-5"/>
        </w:rPr>
        <w:t>成</w:t>
      </w:r>
      <w:r>
        <w:rPr>
          <w:rFonts w:ascii="宋体" w:hAnsi="宋体" w:cs="宋体" w:eastAsia="宋体" w:hint="default"/>
          <w:spacing w:val="-5"/>
        </w:rPr>
        <w:t>业</w:t>
      </w:r>
      <w:r>
        <w:rPr>
          <w:spacing w:val="-5"/>
        </w:rPr>
        <w:t>务，</w:t>
      </w:r>
      <w:r>
        <w:rPr>
          <w:rFonts w:ascii="宋体" w:hAnsi="宋体" w:cs="宋体" w:eastAsia="宋体" w:hint="default"/>
          <w:spacing w:val="-5"/>
        </w:rPr>
        <w:t>合</w:t>
      </w:r>
      <w:r>
        <w:rPr>
          <w:spacing w:val="-5"/>
        </w:rPr>
        <w:t>并财务报</w:t>
      </w:r>
      <w:r>
        <w:rPr>
          <w:rFonts w:ascii="宋体" w:hAnsi="宋体" w:cs="宋体" w:eastAsia="宋体" w:hint="default"/>
          <w:spacing w:val="-5"/>
        </w:rPr>
        <w:t>表</w:t>
      </w:r>
      <w:r>
        <w:rPr>
          <w:rFonts w:ascii="宋体" w:hAnsi="宋体" w:cs="宋体" w:eastAsia="宋体" w:hint="default"/>
          <w:spacing w:val="-5"/>
        </w:rPr>
        <w:t>按</w:t>
      </w:r>
      <w:r>
        <w:rPr>
          <w:rFonts w:ascii="宋体" w:hAnsi="宋体" w:cs="宋体" w:eastAsia="宋体" w:hint="default"/>
          <w:w w:val="102"/>
        </w:rPr>
        <w:t> </w:t>
      </w:r>
      <w:r>
        <w:rPr>
          <w:rFonts w:ascii="宋体" w:hAnsi="宋体" w:cs="宋体" w:eastAsia="宋体" w:hint="default"/>
        </w:rPr>
        <w:t>照权益</w:t>
      </w:r>
      <w:r>
        <w:rPr/>
        <w:t>性</w:t>
      </w:r>
      <w:r>
        <w:rPr>
          <w:rFonts w:ascii="宋体" w:hAnsi="宋体" w:cs="宋体" w:eastAsia="宋体" w:hint="default"/>
        </w:rPr>
        <w:t>交</w:t>
      </w:r>
      <w:r>
        <w:rPr>
          <w:rFonts w:ascii="宋体" w:hAnsi="宋体" w:cs="宋体" w:eastAsia="宋体" w:hint="default"/>
        </w:rPr>
        <w:t>易</w:t>
      </w:r>
      <w:r>
        <w:rPr/>
        <w:t>的</w:t>
      </w:r>
      <w:r>
        <w:rPr>
          <w:rFonts w:ascii="宋体" w:hAnsi="宋体" w:cs="宋体" w:eastAsia="宋体" w:hint="default"/>
        </w:rPr>
        <w:t>原</w:t>
      </w:r>
      <w:r>
        <w:rPr>
          <w:rFonts w:ascii="宋体" w:hAnsi="宋体" w:cs="宋体" w:eastAsia="宋体" w:hint="default"/>
        </w:rPr>
        <w:t>则</w:t>
      </w:r>
      <w:r>
        <w:rPr>
          <w:rFonts w:ascii="宋体" w:hAnsi="宋体" w:cs="宋体" w:eastAsia="宋体" w:hint="default"/>
        </w:rPr>
        <w:t>进</w:t>
      </w:r>
      <w:r>
        <w:rPr>
          <w:rFonts w:ascii="宋体" w:hAnsi="宋体" w:cs="宋体" w:eastAsia="宋体" w:hint="default"/>
        </w:rPr>
        <w:t>行</w:t>
      </w:r>
      <w:r>
        <w:rPr>
          <w:rFonts w:ascii="宋体" w:hAnsi="宋体" w:cs="宋体" w:eastAsia="宋体" w:hint="default"/>
        </w:rPr>
        <w:t>处</w:t>
      </w:r>
      <w:r>
        <w:rPr/>
        <w:t>理，不确</w:t>
      </w:r>
      <w:r>
        <w:rPr>
          <w:rFonts w:ascii="宋体" w:hAnsi="宋体" w:cs="宋体" w:eastAsia="宋体" w:hint="default"/>
        </w:rPr>
        <w:t>认</w:t>
      </w:r>
      <w:r>
        <w:rPr>
          <w:rFonts w:ascii="宋体" w:hAnsi="宋体" w:cs="宋体" w:eastAsia="宋体" w:hint="default"/>
        </w:rPr>
        <w:t>商</w:t>
      </w:r>
      <w:r>
        <w:rPr>
          <w:rFonts w:ascii="宋体" w:hAnsi="宋体" w:cs="宋体" w:eastAsia="宋体" w:hint="default"/>
        </w:rPr>
        <w:t>誉</w:t>
      </w:r>
      <w:r>
        <w:rPr/>
        <w:t>。</w:t>
      </w:r>
    </w:p>
    <w:p>
      <w:pPr>
        <w:pStyle w:val="BodyText"/>
        <w:spacing w:line="240" w:lineRule="auto" w:before="77"/>
        <w:ind w:left="1982" w:right="0"/>
        <w:jc w:val="left"/>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）合</w:t>
      </w:r>
      <w:r>
        <w:rPr/>
        <w:t>并财务报</w:t>
      </w:r>
      <w:r>
        <w:rPr>
          <w:rFonts w:ascii="宋体" w:hAnsi="宋体" w:cs="宋体" w:eastAsia="宋体" w:hint="default"/>
        </w:rPr>
        <w:t>表</w:t>
      </w:r>
      <w:r>
        <w:rPr/>
        <w:t>的</w:t>
      </w:r>
      <w:r>
        <w:rPr>
          <w:rFonts w:ascii="宋体" w:hAnsi="宋体" w:cs="宋体" w:eastAsia="宋体" w:hint="default"/>
        </w:rPr>
        <w:t>比</w:t>
      </w:r>
      <w:r>
        <w:rPr>
          <w:rFonts w:ascii="宋体" w:hAnsi="宋体" w:cs="宋体" w:eastAsia="宋体" w:hint="default"/>
        </w:rPr>
        <w:t>较</w:t>
      </w:r>
      <w:r>
        <w:rPr/>
        <w:t>信</w:t>
      </w:r>
      <w:r>
        <w:rPr>
          <w:rFonts w:ascii="宋体" w:hAnsi="宋体" w:cs="宋体" w:eastAsia="宋体" w:hint="default"/>
        </w:rPr>
        <w:t>息</w:t>
      </w:r>
      <w:r>
        <w:rPr>
          <w:rFonts w:ascii="宋体" w:hAnsi="宋体" w:cs="宋体" w:eastAsia="宋体" w:hint="default"/>
        </w:rPr>
        <w:t>反</w:t>
      </w:r>
      <w:r>
        <w:rPr>
          <w:rFonts w:ascii="宋体" w:hAnsi="宋体" w:cs="宋体" w:eastAsia="宋体" w:hint="default"/>
        </w:rPr>
        <w:t>映</w:t>
      </w:r>
      <w:r>
        <w:rPr/>
        <w:t>的</w:t>
      </w:r>
      <w:r>
        <w:rPr>
          <w:rFonts w:ascii="宋体" w:hAnsi="宋体" w:cs="宋体" w:eastAsia="宋体" w:hint="default"/>
        </w:rPr>
        <w:t>是</w:t>
      </w:r>
      <w:r>
        <w:rPr>
          <w:rFonts w:ascii="Courier New" w:hAnsi="Courier New" w:cs="Courier New" w:eastAsia="Courier New" w:hint="default"/>
        </w:rPr>
        <w:t>10</w:t>
      </w:r>
      <w:r>
        <w:rPr>
          <w:rFonts w:ascii="宋体" w:hAnsi="宋体" w:cs="宋体" w:eastAsia="宋体" w:hint="default"/>
        </w:rPr>
        <w:t>家</w:t>
      </w:r>
      <w:r>
        <w:rPr/>
        <w:t>公司的</w:t>
      </w:r>
      <w:r>
        <w:rPr>
          <w:rFonts w:ascii="宋体" w:hAnsi="宋体" w:cs="宋体" w:eastAsia="宋体" w:hint="default"/>
        </w:rPr>
        <w:t>比</w:t>
      </w:r>
      <w:r>
        <w:rPr>
          <w:rFonts w:ascii="宋体" w:hAnsi="宋体" w:cs="宋体" w:eastAsia="宋体" w:hint="default"/>
        </w:rPr>
        <w:t>较</w:t>
      </w:r>
      <w:r>
        <w:rPr/>
        <w:t>信</w:t>
      </w:r>
      <w:r>
        <w:rPr>
          <w:rFonts w:ascii="宋体" w:hAnsi="宋体" w:cs="宋体" w:eastAsia="宋体" w:hint="default"/>
        </w:rPr>
        <w:t>息</w:t>
      </w:r>
      <w:r>
        <w:rPr/>
        <w:t>。</w:t>
      </w:r>
    </w:p>
    <w:p>
      <w:pPr>
        <w:pStyle w:val="BodyText"/>
        <w:spacing w:line="362" w:lineRule="auto" w:before="118"/>
        <w:ind w:right="102" w:firstLine="465"/>
        <w:jc w:val="left"/>
        <w:rPr>
          <w:rFonts w:ascii="宋体" w:hAnsi="宋体" w:cs="宋体" w:eastAsia="宋体" w:hint="default"/>
        </w:rPr>
      </w:pPr>
      <w:r>
        <w:rPr>
          <w:rFonts w:ascii="宋体" w:hAnsi="宋体" w:cs="宋体" w:eastAsia="宋体" w:hint="default"/>
          <w:spacing w:val="-5"/>
          <w:w w:val="102"/>
        </w:rPr>
        <w:t>除特</w:t>
      </w:r>
      <w:r>
        <w:rPr>
          <w:spacing w:val="-5"/>
          <w:w w:val="102"/>
        </w:rPr>
        <w:t>别</w:t>
      </w:r>
      <w:r>
        <w:rPr>
          <w:rFonts w:ascii="宋体" w:hAnsi="宋体" w:cs="宋体" w:eastAsia="宋体" w:hint="default"/>
          <w:spacing w:val="-5"/>
          <w:w w:val="102"/>
        </w:rPr>
        <w:t>说明</w:t>
      </w:r>
      <w:r>
        <w:rPr>
          <w:rFonts w:ascii="宋体" w:hAnsi="宋体" w:cs="宋体" w:eastAsia="宋体" w:hint="default"/>
          <w:spacing w:val="-5"/>
          <w:w w:val="102"/>
        </w:rPr>
        <w:t>外</w:t>
      </w:r>
      <w:r>
        <w:rPr>
          <w:spacing w:val="-5"/>
          <w:w w:val="102"/>
        </w:rPr>
        <w:t>，报告</w:t>
      </w:r>
      <w:r>
        <w:rPr>
          <w:rFonts w:ascii="宋体" w:hAnsi="宋体" w:cs="宋体" w:eastAsia="宋体" w:hint="default"/>
          <w:spacing w:val="-5"/>
          <w:w w:val="102"/>
        </w:rPr>
        <w:t>中</w:t>
      </w:r>
      <w:r>
        <w:rPr>
          <w:rFonts w:ascii="宋体" w:hAnsi="宋体" w:cs="宋体" w:eastAsia="宋体" w:hint="default"/>
          <w:spacing w:val="-5"/>
          <w:w w:val="102"/>
        </w:rPr>
        <w:t>合</w:t>
      </w:r>
      <w:r>
        <w:rPr>
          <w:spacing w:val="-5"/>
          <w:w w:val="102"/>
        </w:rPr>
        <w:t>并财务报</w:t>
      </w:r>
      <w:r>
        <w:rPr>
          <w:rFonts w:ascii="宋体" w:hAnsi="宋体" w:cs="宋体" w:eastAsia="宋体" w:hint="default"/>
          <w:spacing w:val="-5"/>
          <w:w w:val="102"/>
        </w:rPr>
        <w:t>表</w:t>
      </w:r>
      <w:r>
        <w:rPr>
          <w:spacing w:val="-5"/>
          <w:w w:val="102"/>
        </w:rPr>
        <w:t>的</w:t>
      </w:r>
      <w:r>
        <w:rPr>
          <w:rFonts w:ascii="宋体" w:hAnsi="宋体" w:cs="宋体" w:eastAsia="宋体" w:hint="default"/>
          <w:spacing w:val="-5"/>
          <w:w w:val="102"/>
        </w:rPr>
        <w:t>期</w:t>
      </w:r>
      <w:r>
        <w:rPr>
          <w:rFonts w:ascii="宋体" w:hAnsi="宋体" w:cs="宋体" w:eastAsia="宋体" w:hint="default"/>
          <w:spacing w:val="-5"/>
          <w:w w:val="102"/>
        </w:rPr>
        <w:t>初</w:t>
      </w:r>
      <w:r>
        <w:rPr>
          <w:rFonts w:ascii="宋体" w:hAnsi="宋体" w:cs="宋体" w:eastAsia="宋体" w:hint="default"/>
          <w:spacing w:val="-5"/>
          <w:w w:val="102"/>
        </w:rPr>
        <w:t>数</w:t>
      </w:r>
      <w:r>
        <w:rPr>
          <w:spacing w:val="-5"/>
          <w:w w:val="102"/>
        </w:rPr>
        <w:t>及</w:t>
      </w:r>
      <w:r>
        <w:rPr>
          <w:rFonts w:ascii="宋体" w:hAnsi="宋体" w:cs="宋体" w:eastAsia="宋体" w:hint="default"/>
          <w:spacing w:val="-5"/>
          <w:w w:val="102"/>
        </w:rPr>
        <w:t>以</w:t>
      </w:r>
      <w:r>
        <w:rPr>
          <w:rFonts w:ascii="宋体" w:hAnsi="宋体" w:cs="宋体" w:eastAsia="宋体" w:hint="default"/>
          <w:spacing w:val="-5"/>
          <w:w w:val="102"/>
        </w:rPr>
        <w:t>前</w:t>
      </w:r>
      <w:r>
        <w:rPr>
          <w:spacing w:val="-5"/>
          <w:w w:val="102"/>
        </w:rPr>
        <w:t>年度会计</w:t>
      </w:r>
      <w:r>
        <w:rPr>
          <w:rFonts w:ascii="宋体" w:hAnsi="宋体" w:cs="宋体" w:eastAsia="宋体" w:hint="default"/>
          <w:spacing w:val="-5"/>
          <w:w w:val="102"/>
        </w:rPr>
        <w:t>数据</w:t>
      </w:r>
      <w:r>
        <w:rPr>
          <w:spacing w:val="-5"/>
          <w:w w:val="102"/>
        </w:rPr>
        <w:t>均为</w:t>
      </w:r>
      <w:r>
        <w:rPr>
          <w:rFonts w:ascii="宋体" w:hAnsi="宋体" w:cs="宋体" w:eastAsia="宋体" w:hint="default"/>
          <w:spacing w:val="-5"/>
          <w:w w:val="102"/>
        </w:rPr>
        <w:t>房地产</w:t>
      </w:r>
      <w:r>
        <w:rPr>
          <w:spacing w:val="-5"/>
          <w:w w:val="102"/>
        </w:rPr>
        <w:t>、</w:t>
      </w:r>
      <w:r>
        <w:rPr>
          <w:w w:val="102"/>
        </w:rPr>
        <w:t> </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施</w:t>
      </w:r>
      <w:r>
        <w:rPr>
          <w:rFonts w:ascii="宋体" w:hAnsi="宋体" w:cs="宋体" w:eastAsia="宋体" w:hint="default"/>
        </w:rPr>
        <w:t>工</w:t>
      </w:r>
      <w:r>
        <w:rPr>
          <w:rFonts w:ascii="宋体" w:hAnsi="宋体" w:cs="宋体" w:eastAsia="宋体" w:hint="default"/>
        </w:rPr>
        <w:t>类</w:t>
      </w:r>
      <w:r>
        <w:rPr/>
        <w:t>资</w:t>
      </w:r>
      <w:r>
        <w:rPr>
          <w:rFonts w:ascii="宋体" w:hAnsi="宋体" w:cs="宋体" w:eastAsia="宋体" w:hint="default"/>
        </w:rPr>
        <w:t>产</w:t>
      </w:r>
      <w:r>
        <w:rPr/>
        <w:t>的</w:t>
      </w:r>
      <w:r>
        <w:rPr>
          <w:rFonts w:ascii="宋体" w:hAnsi="宋体" w:cs="宋体" w:eastAsia="宋体" w:hint="default"/>
        </w:rPr>
        <w:t>数据</w:t>
      </w:r>
      <w:r>
        <w:rPr/>
        <w:t>，报告</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数</w:t>
      </w:r>
      <w:r>
        <w:rPr/>
        <w:t>为</w:t>
      </w:r>
      <w:r>
        <w:rPr>
          <w:rFonts w:ascii="宋体" w:hAnsi="宋体" w:cs="宋体" w:eastAsia="宋体" w:hint="default"/>
        </w:rPr>
        <w:t>房地产</w:t>
      </w:r>
      <w:r>
        <w:rPr/>
        <w:t>、</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施</w:t>
      </w:r>
      <w:r>
        <w:rPr>
          <w:rFonts w:ascii="宋体" w:hAnsi="宋体" w:cs="宋体" w:eastAsia="宋体" w:hint="default"/>
        </w:rPr>
        <w:t>工</w:t>
      </w:r>
      <w:r>
        <w:rPr>
          <w:rFonts w:ascii="宋体" w:hAnsi="宋体" w:cs="宋体" w:eastAsia="宋体" w:hint="default"/>
        </w:rPr>
        <w:t>类</w:t>
      </w:r>
      <w:r>
        <w:rPr/>
        <w:t>资</w:t>
      </w:r>
      <w:r>
        <w:rPr>
          <w:rFonts w:ascii="宋体" w:hAnsi="宋体" w:cs="宋体" w:eastAsia="宋体" w:hint="default"/>
        </w:rPr>
        <w:t>产</w:t>
      </w:r>
      <w:r>
        <w:rPr>
          <w:rFonts w:ascii="宋体" w:hAnsi="宋体" w:cs="宋体" w:eastAsia="宋体" w:hint="default"/>
        </w:rPr>
        <w:t>与</w:t>
      </w:r>
      <w:r>
        <w:rPr/>
        <w:t>本公司财务</w:t>
      </w:r>
      <w:r>
        <w:rPr>
          <w:rFonts w:ascii="宋体" w:hAnsi="宋体" w:cs="宋体" w:eastAsia="宋体" w:hint="default"/>
        </w:rPr>
        <w:t>数据</w:t>
      </w:r>
      <w:r>
        <w:rPr>
          <w:rFonts w:ascii="宋体" w:hAnsi="宋体" w:cs="宋体" w:eastAsia="宋体" w:hint="default"/>
          <w:spacing w:val="12"/>
        </w:rPr>
        <w:t> </w:t>
      </w:r>
      <w:r>
        <w:rPr>
          <w:rFonts w:ascii="宋体" w:hAnsi="宋体" w:cs="宋体" w:eastAsia="宋体" w:hint="default"/>
        </w:rPr>
        <w:t>合</w:t>
      </w:r>
      <w:r>
        <w:rPr/>
        <w:t>并</w:t>
      </w:r>
      <w:r>
        <w:rPr>
          <w:rFonts w:ascii="宋体" w:hAnsi="宋体" w:cs="宋体" w:eastAsia="宋体" w:hint="default"/>
        </w:rPr>
        <w:t>而</w:t>
      </w:r>
      <w:r>
        <w:rPr>
          <w:rFonts w:ascii="宋体" w:hAnsi="宋体" w:cs="宋体" w:eastAsia="宋体" w:hint="default"/>
        </w:rPr>
        <w:t>成</w:t>
      </w:r>
      <w:r>
        <w:rPr/>
        <w:t>。</w:t>
      </w:r>
      <w:r>
        <w:rPr>
          <w:rFonts w:ascii="宋体" w:hAnsi="宋体" w:cs="宋体" w:eastAsia="宋体" w:hint="default"/>
        </w:rPr>
        <w:t>而</w:t>
      </w:r>
      <w:r>
        <w:rPr/>
        <w:t>报告</w:t>
      </w:r>
      <w:r>
        <w:rPr>
          <w:rFonts w:ascii="宋体" w:hAnsi="宋体" w:cs="宋体" w:eastAsia="宋体" w:hint="default"/>
        </w:rPr>
        <w:t>中</w:t>
      </w:r>
      <w:r>
        <w:rPr/>
        <w:t>本公司的个别财务报</w:t>
      </w:r>
      <w:r>
        <w:rPr>
          <w:rFonts w:ascii="宋体" w:hAnsi="宋体" w:cs="宋体" w:eastAsia="宋体" w:hint="default"/>
        </w:rPr>
        <w:t>表（</w:t>
      </w:r>
      <w:r>
        <w:rPr>
          <w:rFonts w:ascii="宋体" w:hAnsi="宋体" w:cs="宋体" w:eastAsia="宋体" w:hint="default"/>
        </w:rPr>
        <w:t>即</w:t>
      </w:r>
      <w:r>
        <w:rPr>
          <w:rFonts w:ascii="宋体" w:hAnsi="宋体" w:cs="宋体" w:eastAsia="宋体" w:hint="default"/>
        </w:rPr>
        <w:t>母</w:t>
      </w:r>
      <w:r>
        <w:rPr/>
        <w:t>公司财务报</w:t>
      </w:r>
      <w:r>
        <w:rPr>
          <w:rFonts w:ascii="宋体" w:hAnsi="宋体" w:cs="宋体" w:eastAsia="宋体" w:hint="default"/>
        </w:rPr>
        <w:t>表</w:t>
      </w:r>
      <w:r>
        <w:rPr>
          <w:rFonts w:ascii="宋体" w:hAnsi="宋体" w:cs="宋体" w:eastAsia="宋体" w:hint="default"/>
        </w:rPr>
        <w:t>）</w:t>
      </w:r>
      <w:r>
        <w:rPr>
          <w:rFonts w:ascii="宋体" w:hAnsi="宋体" w:cs="宋体" w:eastAsia="宋体" w:hint="default"/>
        </w:rPr>
        <w:t>仍</w:t>
      </w:r>
      <w:r>
        <w:rPr>
          <w:rFonts w:ascii="宋体" w:hAnsi="宋体" w:cs="宋体" w:eastAsia="宋体" w:hint="default"/>
        </w:rPr>
        <w:t>以</w:t>
      </w:r>
      <w:r>
        <w:rPr/>
        <w:t>本公司为</w:t>
      </w:r>
      <w:r>
        <w:rPr>
          <w:rFonts w:ascii="宋体" w:hAnsi="宋体" w:cs="宋体" w:eastAsia="宋体" w:hint="default"/>
        </w:rPr>
        <w:t>编</w:t>
      </w:r>
      <w:r>
        <w:rPr>
          <w:rFonts w:ascii="宋体" w:hAnsi="宋体" w:cs="宋体" w:eastAsia="宋体" w:hint="default"/>
          <w:spacing w:val="17"/>
        </w:rPr>
        <w:t> </w:t>
      </w:r>
      <w:r>
        <w:rPr>
          <w:rFonts w:ascii="宋体" w:hAnsi="宋体" w:cs="宋体" w:eastAsia="宋体" w:hint="default"/>
        </w:rPr>
        <w:t>制</w:t>
      </w:r>
      <w:r>
        <w:rPr>
          <w:rFonts w:ascii="宋体" w:hAnsi="宋体" w:cs="宋体" w:eastAsia="宋体" w:hint="default"/>
        </w:rPr>
        <w:t>主体</w:t>
      </w:r>
      <w:r>
        <w:rPr/>
        <w:t>，</w:t>
      </w:r>
      <w:r>
        <w:rPr>
          <w:rFonts w:ascii="宋体" w:hAnsi="宋体" w:cs="宋体" w:eastAsia="宋体" w:hint="default"/>
        </w:rPr>
        <w:t>按照</w:t>
      </w:r>
      <w:r>
        <w:rPr>
          <w:rFonts w:ascii="宋体" w:hAnsi="宋体" w:cs="宋体" w:eastAsia="宋体" w:hint="default"/>
        </w:rPr>
        <w:t>《</w:t>
      </w:r>
      <w:r>
        <w:rPr>
          <w:rFonts w:ascii="宋体" w:hAnsi="宋体" w:cs="宋体" w:eastAsia="宋体" w:hint="default"/>
        </w:rPr>
        <w:t>企</w:t>
      </w:r>
      <w:r>
        <w:rPr>
          <w:rFonts w:ascii="宋体" w:hAnsi="宋体" w:cs="宋体" w:eastAsia="宋体" w:hint="default"/>
        </w:rPr>
        <w:t>业</w:t>
      </w:r>
      <w:r>
        <w:rPr/>
        <w:t>会计准</w:t>
      </w:r>
      <w:r>
        <w:rPr>
          <w:rFonts w:ascii="宋体" w:hAnsi="宋体" w:cs="宋体" w:eastAsia="宋体" w:hint="default"/>
        </w:rPr>
        <w:t>则</w:t>
      </w:r>
      <w:r>
        <w:rPr>
          <w:rFonts w:ascii="宋体" w:hAnsi="宋体" w:cs="宋体" w:eastAsia="宋体" w:hint="default"/>
        </w:rPr>
        <w:t>第</w:t>
      </w:r>
      <w:r>
        <w:rPr>
          <w:rFonts w:ascii="Courier New" w:hAnsi="Courier New" w:cs="Courier New" w:eastAsia="Courier New" w:hint="default"/>
        </w:rPr>
        <w:t>2</w:t>
      </w:r>
      <w:r>
        <w:rPr>
          <w:rFonts w:ascii="Courier New" w:hAnsi="Courier New" w:cs="Courier New" w:eastAsia="Courier New" w:hint="default"/>
          <w:spacing w:val="85"/>
        </w:rPr>
        <w:t> </w:t>
      </w:r>
      <w:r>
        <w:rPr>
          <w:rFonts w:ascii="宋体" w:hAnsi="宋体" w:cs="宋体" w:eastAsia="宋体" w:hint="default"/>
        </w:rPr>
        <w:t>号</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w:t>
      </w:r>
      <w:r>
        <w:rPr>
          <w:rFonts w:ascii="宋体" w:hAnsi="宋体" w:cs="宋体" w:eastAsia="宋体" w:hint="default"/>
        </w:rPr>
        <w:t>等</w:t>
      </w:r>
      <w:r>
        <w:rPr/>
        <w:t>的</w:t>
      </w:r>
      <w:r>
        <w:rPr>
          <w:rFonts w:ascii="宋体" w:hAnsi="宋体" w:cs="宋体" w:eastAsia="宋体" w:hint="default"/>
        </w:rPr>
        <w:t>规定</w:t>
      </w:r>
      <w:r>
        <w:rPr/>
        <w:t>确</w:t>
      </w:r>
      <w:r>
        <w:rPr>
          <w:rFonts w:ascii="宋体" w:hAnsi="宋体" w:cs="宋体" w:eastAsia="宋体" w:hint="default"/>
        </w:rPr>
        <w:t>定</w:t>
      </w:r>
      <w:r>
        <w:rPr/>
        <w:t>本</w:t>
      </w:r>
      <w:r>
        <w:rPr>
          <w:rFonts w:ascii="宋体" w:hAnsi="宋体" w:cs="宋体" w:eastAsia="宋体" w:hint="default"/>
        </w:rPr>
        <w:t>次</w:t>
      </w:r>
      <w:r>
        <w:rPr/>
        <w:t>重</w:t>
      </w:r>
      <w:r>
        <w:rPr>
          <w:rFonts w:ascii="宋体" w:hAnsi="宋体" w:cs="宋体" w:eastAsia="宋体" w:hint="default"/>
        </w:rPr>
        <w:t>组</w:t>
      </w:r>
      <w:r>
        <w:rPr>
          <w:rFonts w:ascii="宋体" w:hAnsi="宋体" w:cs="宋体" w:eastAsia="宋体" w:hint="default"/>
        </w:rPr>
        <w:t>取</w:t>
      </w:r>
    </w:p>
    <w:p>
      <w:pPr>
        <w:pStyle w:val="BodyText"/>
        <w:spacing w:line="283" w:lineRule="exact"/>
        <w:ind w:right="0"/>
        <w:jc w:val="left"/>
      </w:pPr>
      <w:r>
        <w:rPr>
          <w:rFonts w:ascii="宋体" w:hAnsi="宋体" w:cs="宋体" w:eastAsia="宋体" w:hint="default"/>
          <w:w w:val="102"/>
        </w:rPr>
        <w:t>得</w:t>
      </w:r>
      <w:r>
        <w:rPr>
          <w:spacing w:val="-5"/>
          <w:w w:val="102"/>
        </w:rPr>
        <w:t>资</w:t>
      </w:r>
      <w:r>
        <w:rPr>
          <w:rFonts w:ascii="宋体" w:hAnsi="宋体" w:cs="宋体" w:eastAsia="宋体" w:hint="default"/>
          <w:w w:val="102"/>
        </w:rPr>
        <w:t>产</w:t>
      </w:r>
      <w:r>
        <w:rPr>
          <w:w w:val="102"/>
        </w:rPr>
        <w:t>的</w:t>
      </w:r>
      <w:r>
        <w:rPr>
          <w:rFonts w:ascii="宋体" w:hAnsi="宋体" w:cs="宋体" w:eastAsia="宋体" w:hint="default"/>
          <w:spacing w:val="-5"/>
          <w:w w:val="102"/>
        </w:rPr>
        <w:t>入</w:t>
      </w:r>
      <w:r>
        <w:rPr>
          <w:rFonts w:ascii="宋体" w:hAnsi="宋体" w:cs="宋体" w:eastAsia="宋体" w:hint="default"/>
          <w:w w:val="102"/>
        </w:rPr>
        <w:t>账</w:t>
      </w:r>
      <w:r>
        <w:rPr>
          <w:rFonts w:ascii="宋体" w:hAnsi="宋体" w:cs="宋体" w:eastAsia="宋体" w:hint="default"/>
          <w:w w:val="102"/>
        </w:rPr>
        <w:t>价</w:t>
      </w:r>
      <w:r>
        <w:rPr>
          <w:rFonts w:ascii="宋体" w:hAnsi="宋体" w:cs="宋体" w:eastAsia="宋体" w:hint="default"/>
          <w:spacing w:val="-5"/>
          <w:w w:val="102"/>
        </w:rPr>
        <w:t>值</w:t>
      </w:r>
      <w:r>
        <w:rPr>
          <w:spacing w:val="-111"/>
          <w:w w:val="102"/>
        </w:rPr>
        <w:t>，</w:t>
      </w:r>
      <w:r>
        <w:rPr>
          <w:spacing w:val="-5"/>
          <w:w w:val="102"/>
        </w:rPr>
        <w:t>其</w:t>
      </w:r>
      <w:r>
        <w:rPr>
          <w:rFonts w:ascii="宋体" w:hAnsi="宋体" w:cs="宋体" w:eastAsia="宋体" w:hint="default"/>
          <w:w w:val="102"/>
        </w:rPr>
        <w:t>前</w:t>
      </w:r>
      <w:r>
        <w:rPr>
          <w:rFonts w:ascii="宋体" w:hAnsi="宋体" w:cs="宋体" w:eastAsia="宋体" w:hint="default"/>
          <w:w w:val="102"/>
        </w:rPr>
        <w:t>期</w:t>
      </w:r>
      <w:r>
        <w:rPr>
          <w:rFonts w:ascii="宋体" w:hAnsi="宋体" w:cs="宋体" w:eastAsia="宋体" w:hint="default"/>
          <w:spacing w:val="-5"/>
          <w:w w:val="102"/>
        </w:rPr>
        <w:t>比</w:t>
      </w:r>
      <w:r>
        <w:rPr>
          <w:rFonts w:ascii="宋体" w:hAnsi="宋体" w:cs="宋体" w:eastAsia="宋体" w:hint="default"/>
          <w:w w:val="102"/>
        </w:rPr>
        <w:t>较</w:t>
      </w:r>
      <w:r>
        <w:rPr>
          <w:w w:val="102"/>
        </w:rPr>
        <w:t>财</w:t>
      </w:r>
      <w:r>
        <w:rPr>
          <w:spacing w:val="-5"/>
          <w:w w:val="102"/>
        </w:rPr>
        <w:t>务</w:t>
      </w:r>
      <w:r>
        <w:rPr>
          <w:w w:val="102"/>
        </w:rPr>
        <w:t>报</w:t>
      </w:r>
      <w:r>
        <w:rPr>
          <w:rFonts w:ascii="宋体" w:hAnsi="宋体" w:cs="宋体" w:eastAsia="宋体" w:hint="default"/>
          <w:w w:val="102"/>
        </w:rPr>
        <w:t>表</w:t>
      </w:r>
      <w:r>
        <w:rPr>
          <w:spacing w:val="-5"/>
          <w:w w:val="102"/>
        </w:rPr>
        <w:t>为</w:t>
      </w:r>
      <w:r>
        <w:rPr>
          <w:rFonts w:ascii="宋体" w:hAnsi="宋体" w:cs="宋体" w:eastAsia="宋体" w:hint="default"/>
          <w:w w:val="102"/>
        </w:rPr>
        <w:t>原</w:t>
      </w:r>
      <w:r>
        <w:rPr>
          <w:w w:val="102"/>
        </w:rPr>
        <w:t>大</w:t>
      </w:r>
      <w:r>
        <w:rPr>
          <w:spacing w:val="-5"/>
          <w:w w:val="102"/>
        </w:rPr>
        <w:t>连</w:t>
      </w:r>
      <w:r>
        <w:rPr>
          <w:rFonts w:ascii="宋体" w:hAnsi="宋体" w:cs="宋体" w:eastAsia="宋体" w:hint="default"/>
          <w:w w:val="102"/>
        </w:rPr>
        <w:t>金牛</w:t>
      </w:r>
      <w:r>
        <w:rPr>
          <w:rFonts w:ascii="宋体" w:hAnsi="宋体" w:cs="宋体" w:eastAsia="宋体" w:hint="default"/>
          <w:spacing w:val="-5"/>
          <w:w w:val="102"/>
        </w:rPr>
        <w:t>股</w:t>
      </w:r>
      <w:r>
        <w:rPr>
          <w:rFonts w:ascii="宋体" w:hAnsi="宋体" w:cs="宋体" w:eastAsia="宋体" w:hint="default"/>
          <w:w w:val="102"/>
        </w:rPr>
        <w:t>份</w:t>
      </w:r>
      <w:r>
        <w:rPr>
          <w:w w:val="102"/>
        </w:rPr>
        <w:t>有</w:t>
      </w:r>
      <w:r>
        <w:rPr>
          <w:spacing w:val="-5"/>
          <w:w w:val="102"/>
        </w:rPr>
        <w:t>限</w:t>
      </w:r>
      <w:r>
        <w:rPr>
          <w:w w:val="102"/>
        </w:rPr>
        <w:t>公司</w:t>
      </w:r>
      <w:r>
        <w:rPr>
          <w:rFonts w:ascii="宋体" w:hAnsi="宋体" w:cs="宋体" w:eastAsia="宋体" w:hint="default"/>
          <w:spacing w:val="-5"/>
          <w:w w:val="102"/>
        </w:rPr>
        <w:t>母</w:t>
      </w:r>
      <w:r>
        <w:rPr>
          <w:w w:val="102"/>
        </w:rPr>
        <w:t>公司</w:t>
      </w:r>
      <w:r>
        <w:rPr>
          <w:spacing w:val="-5"/>
          <w:w w:val="102"/>
        </w:rPr>
        <w:t>的</w:t>
      </w:r>
      <w:r>
        <w:rPr>
          <w:rFonts w:ascii="宋体" w:hAnsi="宋体" w:cs="宋体" w:eastAsia="宋体" w:hint="default"/>
          <w:w w:val="102"/>
        </w:rPr>
        <w:t>数据</w:t>
      </w:r>
      <w:r>
        <w:rPr>
          <w:w w:val="102"/>
        </w:rPr>
        <w:t>。</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rFonts w:ascii="宋体" w:hAnsi="宋体" w:cs="宋体" w:eastAsia="宋体" w:hint="default"/>
        </w:rPr>
        <w:t>六</w:t>
      </w:r>
      <w:r>
        <w:rPr/>
        <w:t>、财务报</w:t>
      </w:r>
      <w:r>
        <w:rPr>
          <w:rFonts w:ascii="宋体" w:hAnsi="宋体" w:cs="宋体" w:eastAsia="宋体" w:hint="default"/>
        </w:rPr>
        <w:t>表</w:t>
      </w:r>
      <w:r>
        <w:rPr>
          <w:rFonts w:ascii="宋体" w:hAnsi="宋体" w:cs="宋体" w:eastAsia="宋体" w:hint="default"/>
        </w:rPr>
        <w:t>主</w:t>
      </w:r>
      <w:r>
        <w:rPr>
          <w:rFonts w:ascii="宋体" w:hAnsi="宋体" w:cs="宋体" w:eastAsia="宋体" w:hint="default"/>
        </w:rPr>
        <w:t>要项目</w:t>
      </w:r>
      <w:r>
        <w:rPr>
          <w:rFonts w:ascii="宋体" w:hAnsi="宋体" w:cs="宋体" w:eastAsia="宋体" w:hint="default"/>
        </w:rPr>
        <w:t>注</w:t>
      </w:r>
      <w:r>
        <w:rPr>
          <w:rFonts w:ascii="宋体" w:hAnsi="宋体" w:cs="宋体" w:eastAsia="宋体" w:hint="default"/>
        </w:rPr>
        <w:t>释</w:t>
      </w:r>
    </w:p>
    <w:p>
      <w:pPr>
        <w:pStyle w:val="Heading4"/>
        <w:spacing w:line="240" w:lineRule="auto" w:before="197"/>
        <w:ind w:left="1929"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一</w:t>
      </w:r>
      <w:r>
        <w:rPr/>
        <w:t>）  </w:t>
      </w:r>
      <w:r>
        <w:rPr>
          <w:spacing w:val="56"/>
        </w:rPr>
        <w:t> </w:t>
      </w:r>
      <w:r>
        <w:rPr/>
        <w:t>合并</w:t>
      </w:r>
      <w:r>
        <w:rPr>
          <w:rFonts w:ascii="Microsoft JhengHei" w:hAnsi="Microsoft JhengHei" w:cs="Microsoft JhengHei" w:eastAsia="Microsoft JhengHei" w:hint="default"/>
        </w:rPr>
        <w:t>财务报表</w:t>
      </w:r>
      <w:r>
        <w:rPr/>
        <w:t>主</w:t>
      </w:r>
      <w:r>
        <w:rPr>
          <w:rFonts w:ascii="Microsoft JhengHei" w:hAnsi="Microsoft JhengHei" w:cs="Microsoft JhengHei" w:eastAsia="Microsoft JhengHei" w:hint="default"/>
        </w:rPr>
        <w:t>要项目注释</w:t>
      </w:r>
      <w:r>
        <w:rPr>
          <w:rFonts w:ascii="Microsoft JhengHei" w:hAnsi="Microsoft JhengHei" w:cs="Microsoft JhengHei" w:eastAsia="Microsoft JhengHei" w:hint="default"/>
          <w:b w:val="0"/>
          <w:bCs w:val="0"/>
        </w:rPr>
      </w:r>
    </w:p>
    <w:p>
      <w:pPr>
        <w:spacing w:before="108"/>
        <w:ind w:left="1982" w:right="0"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1</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货币</w:t>
      </w:r>
      <w:r>
        <w:rPr>
          <w:rFonts w:ascii="Microsoft JhengHei" w:hAnsi="Microsoft JhengHei" w:cs="Microsoft JhengHei" w:eastAsia="Microsoft JhengHei" w:hint="default"/>
          <w:b/>
          <w:bCs/>
          <w:sz w:val="23"/>
          <w:szCs w:val="23"/>
        </w:rPr>
        <w:t>资金</w:t>
      </w:r>
      <w:r>
        <w:rPr>
          <w:rFonts w:ascii="Microsoft JhengHei" w:hAnsi="Microsoft JhengHei" w:cs="Microsoft JhengHei" w:eastAsia="Microsoft JhengHei" w:hint="default"/>
          <w:sz w:val="23"/>
          <w:szCs w:val="23"/>
        </w:rPr>
      </w:r>
    </w:p>
    <w:p>
      <w:pPr>
        <w:spacing w:line="240" w:lineRule="auto" w:before="10"/>
        <w:rPr>
          <w:rFonts w:ascii="Microsoft JhengHei" w:hAnsi="Microsoft JhengHei" w:cs="Microsoft JhengHei" w:eastAsia="Microsoft JhengHei" w:hint="default"/>
          <w:b/>
          <w:bCs/>
          <w:sz w:val="12"/>
          <w:szCs w:val="12"/>
        </w:rPr>
      </w:pPr>
    </w:p>
    <w:tbl>
      <w:tblPr>
        <w:tblW w:w="0" w:type="auto"/>
        <w:jc w:val="left"/>
        <w:tblInd w:w="1391" w:type="dxa"/>
        <w:tblLayout w:type="fixed"/>
        <w:tblCellMar>
          <w:top w:w="0" w:type="dxa"/>
          <w:left w:w="0" w:type="dxa"/>
          <w:bottom w:w="0" w:type="dxa"/>
          <w:right w:w="0" w:type="dxa"/>
        </w:tblCellMar>
        <w:tblLook w:val="01E0"/>
      </w:tblPr>
      <w:tblGrid>
        <w:gridCol w:w="3012"/>
        <w:gridCol w:w="2803"/>
        <w:gridCol w:w="2806"/>
      </w:tblGrid>
      <w:tr>
        <w:trPr>
          <w:trHeight w:val="466" w:hRule="exact"/>
        </w:trPr>
        <w:tc>
          <w:tcPr>
            <w:tcW w:w="3012"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59"/>
              <w:ind w:right="1289"/>
              <w:jc w:val="right"/>
              <w:rPr>
                <w:rFonts w:ascii="宋体" w:hAnsi="宋体" w:cs="宋体" w:eastAsia="宋体" w:hint="default"/>
                <w:sz w:val="20"/>
                <w:szCs w:val="20"/>
              </w:rPr>
            </w:pPr>
            <w:r>
              <w:rPr>
                <w:rFonts w:ascii="宋体" w:hAnsi="宋体" w:cs="宋体" w:eastAsia="宋体" w:hint="default"/>
                <w:spacing w:val="-5"/>
                <w:sz w:val="20"/>
                <w:szCs w:val="20"/>
              </w:rPr>
              <w:t>项目</w:t>
            </w:r>
            <w:r>
              <w:rPr>
                <w:rFonts w:ascii="宋体" w:hAnsi="宋体" w:cs="宋体" w:eastAsia="宋体" w:hint="default"/>
                <w:sz w:val="20"/>
                <w:szCs w:val="20"/>
              </w:rPr>
            </w:r>
          </w:p>
        </w:tc>
        <w:tc>
          <w:tcPr>
            <w:tcW w:w="280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78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806" w:type="dxa"/>
            <w:tcBorders>
              <w:top w:val="single" w:sz="10" w:space="0" w:color="000000"/>
              <w:left w:val="single" w:sz="6" w:space="0" w:color="000000"/>
              <w:bottom w:val="single" w:sz="6" w:space="0" w:color="000000"/>
              <w:right w:val="nil" w:sz="6" w:space="0" w:color="auto"/>
            </w:tcBorders>
          </w:tcPr>
          <w:p>
            <w:pPr>
              <w:pStyle w:val="TableParagraph"/>
              <w:spacing w:line="240" w:lineRule="auto" w:before="59"/>
              <w:ind w:left="78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1" w:hRule="exact"/>
        </w:trPr>
        <w:tc>
          <w:tcPr>
            <w:tcW w:w="3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7,867,122.26</w:t>
            </w:r>
            <w:r>
              <w:rPr>
                <w:rFonts w:ascii="Courier New"/>
                <w:sz w:val="20"/>
              </w:rPr>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15,946,584.62</w:t>
            </w:r>
            <w:r>
              <w:rPr>
                <w:rFonts w:ascii="Courier New"/>
                <w:sz w:val="20"/>
              </w:rPr>
            </w:r>
          </w:p>
        </w:tc>
      </w:tr>
      <w:tr>
        <w:trPr>
          <w:trHeight w:val="461" w:hRule="exact"/>
        </w:trPr>
        <w:tc>
          <w:tcPr>
            <w:tcW w:w="3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存</w:t>
            </w:r>
            <w:r>
              <w:rPr>
                <w:rFonts w:ascii="宋体" w:hAnsi="宋体" w:cs="宋体" w:eastAsia="宋体" w:hint="default"/>
                <w:w w:val="105"/>
                <w:sz w:val="20"/>
                <w:szCs w:val="20"/>
              </w:rPr>
              <w:t>款</w:t>
            </w:r>
            <w:r>
              <w:rPr>
                <w:rFonts w:ascii="宋体" w:hAnsi="宋体" w:cs="宋体" w:eastAsia="宋体" w:hint="default"/>
                <w:sz w:val="20"/>
                <w:szCs w:val="20"/>
              </w:rPr>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1,808,897,402.56</w:t>
            </w:r>
            <w:r>
              <w:rPr>
                <w:rFonts w:ascii="Courier New"/>
                <w:sz w:val="20"/>
              </w:rPr>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369,628,915.23</w:t>
            </w:r>
            <w:r>
              <w:rPr>
                <w:rFonts w:ascii="Courier New"/>
                <w:sz w:val="20"/>
              </w:rPr>
            </w:r>
          </w:p>
        </w:tc>
      </w:tr>
      <w:tr>
        <w:trPr>
          <w:trHeight w:val="451" w:hRule="exact"/>
        </w:trPr>
        <w:tc>
          <w:tcPr>
            <w:tcW w:w="301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币</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143,321,585.97</w:t>
            </w:r>
            <w:r>
              <w:rPr>
                <w:rFonts w:ascii="Courier New"/>
                <w:sz w:val="20"/>
              </w:rPr>
            </w:r>
          </w:p>
        </w:tc>
        <w:tc>
          <w:tcPr>
            <w:tcW w:w="28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175,052,325.00</w:t>
            </w:r>
            <w:r>
              <w:rPr>
                <w:rFonts w:ascii="Courier New"/>
                <w:sz w:val="20"/>
              </w:rPr>
            </w:r>
          </w:p>
        </w:tc>
      </w:tr>
      <w:tr>
        <w:trPr>
          <w:trHeight w:val="463" w:hRule="exact"/>
        </w:trPr>
        <w:tc>
          <w:tcPr>
            <w:tcW w:w="3012"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right="1284"/>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b/>
                <w:spacing w:val="-1"/>
                <w:w w:val="85"/>
                <w:sz w:val="20"/>
              </w:rPr>
              <w:t>1,960,086,110.79</w:t>
            </w:r>
            <w:r>
              <w:rPr>
                <w:rFonts w:ascii="Courier New"/>
                <w:sz w:val="20"/>
              </w:rPr>
            </w:r>
          </w:p>
        </w:tc>
        <w:tc>
          <w:tcPr>
            <w:tcW w:w="28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560,627,824.85</w:t>
            </w:r>
            <w:r>
              <w:rPr>
                <w:rFonts w:ascii="Courier New"/>
                <w:sz w:val="20"/>
              </w:rPr>
            </w:r>
          </w:p>
        </w:tc>
      </w:tr>
    </w:tbl>
    <w:p>
      <w:pPr>
        <w:pStyle w:val="BodyText"/>
        <w:spacing w:line="324" w:lineRule="auto" w:before="81"/>
        <w:ind w:right="258" w:firstLine="465"/>
        <w:jc w:val="left"/>
        <w:rPr>
          <w:rFonts w:ascii="宋体" w:hAnsi="宋体" w:cs="宋体" w:eastAsia="宋体" w:hint="default"/>
        </w:rPr>
      </w:pPr>
      <w:r>
        <w:rPr>
          <w:rFonts w:ascii="宋体" w:hAnsi="宋体" w:cs="宋体" w:eastAsia="宋体" w:hint="default"/>
          <w:spacing w:val="-11"/>
          <w:w w:val="101"/>
        </w:rPr>
        <w:t>注</w:t>
      </w:r>
      <w:r>
        <w:rPr>
          <w:rFonts w:ascii="宋体" w:hAnsi="宋体" w:cs="宋体" w:eastAsia="宋体" w:hint="default"/>
          <w:spacing w:val="-11"/>
          <w:w w:val="101"/>
        </w:rPr>
        <w:t>：</w:t>
      </w:r>
      <w:r>
        <w:rPr>
          <w:rFonts w:ascii="宋体" w:hAnsi="宋体" w:cs="宋体" w:eastAsia="宋体" w:hint="default"/>
          <w:spacing w:val="-11"/>
          <w:w w:val="101"/>
        </w:rPr>
        <w:t>（</w:t>
      </w:r>
      <w:r>
        <w:rPr>
          <w:rFonts w:ascii="Courier New" w:hAnsi="Courier New" w:cs="Courier New" w:eastAsia="Courier New" w:hint="default"/>
          <w:spacing w:val="-11"/>
          <w:w w:val="101"/>
        </w:rPr>
        <w:t>1</w:t>
      </w:r>
      <w:r>
        <w:rPr>
          <w:rFonts w:ascii="宋体" w:hAnsi="宋体" w:cs="宋体" w:eastAsia="宋体" w:hint="default"/>
          <w:spacing w:val="-11"/>
          <w:w w:val="101"/>
        </w:rPr>
        <w:t>）</w:t>
      </w:r>
      <w:r>
        <w:rPr>
          <w:rFonts w:ascii="宋体" w:hAnsi="宋体" w:cs="宋体" w:eastAsia="宋体" w:hint="default"/>
          <w:spacing w:val="-11"/>
          <w:w w:val="101"/>
        </w:rPr>
        <w:t>银</w:t>
      </w:r>
      <w:r>
        <w:rPr>
          <w:rFonts w:ascii="宋体" w:hAnsi="宋体" w:cs="宋体" w:eastAsia="宋体" w:hint="default"/>
          <w:spacing w:val="-11"/>
          <w:w w:val="101"/>
        </w:rPr>
        <w:t>行</w:t>
      </w:r>
      <w:r>
        <w:rPr>
          <w:spacing w:val="-11"/>
          <w:w w:val="101"/>
        </w:rPr>
        <w:t>存</w:t>
      </w:r>
      <w:r>
        <w:rPr>
          <w:rFonts w:ascii="宋体" w:hAnsi="宋体" w:cs="宋体" w:eastAsia="宋体" w:hint="default"/>
          <w:spacing w:val="-11"/>
          <w:w w:val="101"/>
        </w:rPr>
        <w:t>款比</w:t>
      </w:r>
      <w:r>
        <w:rPr>
          <w:spacing w:val="-11"/>
          <w:w w:val="101"/>
        </w:rPr>
        <w:t>年</w:t>
      </w:r>
      <w:r>
        <w:rPr>
          <w:rFonts w:ascii="宋体" w:hAnsi="宋体" w:cs="宋体" w:eastAsia="宋体" w:hint="default"/>
          <w:spacing w:val="-11"/>
          <w:w w:val="101"/>
        </w:rPr>
        <w:t>初</w:t>
      </w:r>
      <w:r>
        <w:rPr>
          <w:spacing w:val="-11"/>
          <w:w w:val="101"/>
        </w:rPr>
        <w:t>大</w:t>
      </w:r>
      <w:r>
        <w:rPr>
          <w:rFonts w:ascii="宋体" w:hAnsi="宋体" w:cs="宋体" w:eastAsia="宋体" w:hint="default"/>
          <w:spacing w:val="-11"/>
          <w:w w:val="101"/>
        </w:rPr>
        <w:t>幅</w:t>
      </w:r>
      <w:r>
        <w:rPr>
          <w:rFonts w:ascii="宋体" w:hAnsi="宋体" w:cs="宋体" w:eastAsia="宋体" w:hint="default"/>
          <w:spacing w:val="-11"/>
          <w:w w:val="101"/>
        </w:rPr>
        <w:t>增加</w:t>
      </w:r>
      <w:r>
        <w:rPr>
          <w:spacing w:val="-11"/>
          <w:w w:val="101"/>
        </w:rPr>
        <w:t>，</w:t>
      </w:r>
      <w:r>
        <w:rPr>
          <w:rFonts w:ascii="宋体" w:hAnsi="宋体" w:cs="宋体" w:eastAsia="宋体" w:hint="default"/>
          <w:spacing w:val="-11"/>
          <w:w w:val="101"/>
        </w:rPr>
        <w:t>原</w:t>
      </w:r>
      <w:r>
        <w:rPr>
          <w:rFonts w:ascii="宋体" w:hAnsi="宋体" w:cs="宋体" w:eastAsia="宋体" w:hint="default"/>
          <w:spacing w:val="-11"/>
          <w:w w:val="101"/>
        </w:rPr>
        <w:t>因</w:t>
      </w:r>
      <w:r>
        <w:rPr>
          <w:rFonts w:ascii="宋体" w:hAnsi="宋体" w:cs="宋体" w:eastAsia="宋体" w:hint="default"/>
          <w:spacing w:val="-11"/>
          <w:w w:val="101"/>
        </w:rPr>
        <w:t>主</w:t>
      </w:r>
      <w:r>
        <w:rPr>
          <w:rFonts w:ascii="宋体" w:hAnsi="宋体" w:cs="宋体" w:eastAsia="宋体" w:hint="default"/>
          <w:spacing w:val="-11"/>
          <w:w w:val="101"/>
        </w:rPr>
        <w:t>要</w:t>
      </w:r>
      <w:r>
        <w:rPr>
          <w:rFonts w:ascii="宋体" w:hAnsi="宋体" w:cs="宋体" w:eastAsia="宋体" w:hint="default"/>
          <w:spacing w:val="-11"/>
          <w:w w:val="101"/>
        </w:rPr>
        <w:t>是</w:t>
      </w:r>
      <w:r>
        <w:rPr>
          <w:rFonts w:ascii="宋体" w:hAnsi="宋体" w:cs="宋体" w:eastAsia="宋体" w:hint="default"/>
          <w:spacing w:val="-55"/>
          <w:w w:val="101"/>
        </w:rPr>
        <w:t> </w:t>
      </w:r>
      <w:r>
        <w:rPr>
          <w:rFonts w:ascii="Courier New" w:hAnsi="Courier New" w:cs="Courier New" w:eastAsia="Courier New" w:hint="default"/>
          <w:w w:val="85"/>
        </w:rPr>
        <w:t>2009</w:t>
      </w:r>
      <w:r>
        <w:rPr>
          <w:rFonts w:ascii="Courier New" w:hAnsi="Courier New" w:cs="Courier New" w:eastAsia="Courier New" w:hint="default"/>
          <w:spacing w:val="-48"/>
          <w:w w:val="85"/>
        </w:rPr>
        <w:t> </w:t>
      </w:r>
      <w:r>
        <w:rPr>
          <w:spacing w:val="-8"/>
          <w:w w:val="102"/>
        </w:rPr>
        <w:t>年的</w:t>
      </w:r>
      <w:r>
        <w:rPr>
          <w:rFonts w:ascii="宋体" w:hAnsi="宋体" w:cs="宋体" w:eastAsia="宋体" w:hint="default"/>
          <w:spacing w:val="-8"/>
          <w:w w:val="102"/>
        </w:rPr>
        <w:t>房地产</w:t>
      </w:r>
      <w:r>
        <w:rPr>
          <w:rFonts w:ascii="宋体" w:hAnsi="宋体" w:cs="宋体" w:eastAsia="宋体" w:hint="default"/>
          <w:spacing w:val="-8"/>
          <w:w w:val="102"/>
        </w:rPr>
        <w:t>市</w:t>
      </w:r>
      <w:r>
        <w:rPr>
          <w:rFonts w:ascii="宋体" w:hAnsi="宋体" w:cs="宋体" w:eastAsia="宋体" w:hint="default"/>
          <w:spacing w:val="-8"/>
          <w:w w:val="102"/>
        </w:rPr>
        <w:t>场</w:t>
      </w:r>
      <w:r>
        <w:rPr>
          <w:rFonts w:ascii="宋体" w:hAnsi="宋体" w:cs="宋体" w:eastAsia="宋体" w:hint="default"/>
          <w:spacing w:val="-8"/>
          <w:w w:val="102"/>
        </w:rPr>
        <w:t>较</w:t>
      </w:r>
      <w:r>
        <w:rPr>
          <w:rFonts w:ascii="宋体" w:hAnsi="宋体" w:cs="宋体" w:eastAsia="宋体" w:hint="default"/>
          <w:spacing w:val="-8"/>
          <w:w w:val="102"/>
        </w:rPr>
        <w:t>好</w:t>
      </w:r>
      <w:r>
        <w:rPr>
          <w:spacing w:val="-8"/>
          <w:w w:val="102"/>
        </w:rPr>
        <w:t>，公</w:t>
      </w:r>
      <w:r>
        <w:rPr>
          <w:spacing w:val="-34"/>
          <w:w w:val="102"/>
        </w:rPr>
        <w:t> </w:t>
      </w:r>
      <w:r>
        <w:rPr/>
        <w:t>司的</w:t>
      </w:r>
      <w:r>
        <w:rPr>
          <w:rFonts w:ascii="宋体" w:hAnsi="宋体" w:cs="宋体" w:eastAsia="宋体" w:hint="default"/>
        </w:rPr>
        <w:t>预</w:t>
      </w:r>
      <w:r>
        <w:rPr>
          <w:rFonts w:ascii="宋体" w:hAnsi="宋体" w:cs="宋体" w:eastAsia="宋体" w:hint="default"/>
        </w:rPr>
        <w:t>收房</w:t>
      </w:r>
      <w:r>
        <w:rPr>
          <w:rFonts w:ascii="宋体" w:hAnsi="宋体" w:cs="宋体" w:eastAsia="宋体" w:hint="default"/>
        </w:rPr>
        <w:t>款增加</w:t>
      </w:r>
      <w:r>
        <w:rPr>
          <w:rFonts w:ascii="宋体" w:hAnsi="宋体" w:cs="宋体" w:eastAsia="宋体" w:hint="default"/>
        </w:rPr>
        <w:t>；</w:t>
      </w:r>
    </w:p>
    <w:p>
      <w:pPr>
        <w:pStyle w:val="BodyText"/>
        <w:spacing w:line="240" w:lineRule="auto" w:before="189"/>
        <w:ind w:left="1982" w:right="0"/>
        <w:jc w:val="left"/>
        <w:rPr>
          <w:rFonts w:ascii="宋体" w:hAnsi="宋体" w:cs="宋体" w:eastAsia="宋体" w:hint="default"/>
        </w:rPr>
      </w:pPr>
      <w:r>
        <w:rPr>
          <w:rFonts w:ascii="宋体" w:hAnsi="宋体" w:cs="宋体" w:eastAsia="宋体" w:hint="default"/>
          <w:w w:val="95"/>
        </w:rPr>
        <w:t>（</w:t>
      </w:r>
      <w:r>
        <w:rPr>
          <w:rFonts w:ascii="Courier New" w:hAnsi="Courier New" w:cs="Courier New" w:eastAsia="Courier New" w:hint="default"/>
          <w:w w:val="95"/>
        </w:rPr>
        <w:t>2</w:t>
      </w:r>
      <w:r>
        <w:rPr>
          <w:rFonts w:ascii="宋体" w:hAnsi="宋体" w:cs="宋体" w:eastAsia="宋体" w:hint="default"/>
          <w:w w:val="95"/>
        </w:rPr>
        <w:t>）</w:t>
      </w:r>
      <w:r>
        <w:rPr>
          <w:w w:val="95"/>
        </w:rPr>
        <w:t>其</w:t>
      </w:r>
      <w:r>
        <w:rPr>
          <w:rFonts w:ascii="宋体" w:hAnsi="宋体" w:cs="宋体" w:eastAsia="宋体" w:hint="default"/>
          <w:w w:val="95"/>
        </w:rPr>
        <w:t>他</w:t>
      </w:r>
      <w:r>
        <w:rPr>
          <w:rFonts w:ascii="宋体" w:hAnsi="宋体" w:cs="宋体" w:eastAsia="宋体" w:hint="default"/>
          <w:w w:val="95"/>
        </w:rPr>
        <w:t>货</w:t>
      </w:r>
      <w:r>
        <w:rPr>
          <w:rFonts w:ascii="宋体" w:hAnsi="宋体" w:cs="宋体" w:eastAsia="宋体" w:hint="default"/>
          <w:w w:val="95"/>
        </w:rPr>
        <w:t>币</w:t>
      </w:r>
      <w:r>
        <w:rPr>
          <w:w w:val="95"/>
        </w:rPr>
        <w:t>资</w:t>
      </w:r>
      <w:r>
        <w:rPr>
          <w:rFonts w:ascii="宋体" w:hAnsi="宋体" w:cs="宋体" w:eastAsia="宋体" w:hint="default"/>
          <w:w w:val="95"/>
        </w:rPr>
        <w:t>金</w:t>
      </w:r>
      <w:r>
        <w:rPr>
          <w:rFonts w:ascii="宋体" w:hAnsi="宋体" w:cs="宋体" w:eastAsia="宋体" w:hint="default"/>
          <w:w w:val="95"/>
        </w:rPr>
        <w:t>余</w:t>
      </w:r>
      <w:r>
        <w:rPr>
          <w:rFonts w:ascii="宋体" w:hAnsi="宋体" w:cs="宋体" w:eastAsia="宋体" w:hint="default"/>
          <w:w w:val="95"/>
        </w:rPr>
        <w:t>额</w:t>
      </w:r>
      <w:r>
        <w:rPr>
          <w:w w:val="95"/>
        </w:rPr>
        <w:t>为</w:t>
      </w:r>
      <w:r>
        <w:rPr>
          <w:rFonts w:ascii="宋体" w:hAnsi="宋体" w:cs="宋体" w:eastAsia="宋体" w:hint="default"/>
          <w:w w:val="95"/>
        </w:rPr>
        <w:t>银</w:t>
      </w:r>
      <w:r>
        <w:rPr>
          <w:rFonts w:ascii="宋体" w:hAnsi="宋体" w:cs="宋体" w:eastAsia="宋体" w:hint="default"/>
          <w:w w:val="95"/>
        </w:rPr>
        <w:t>行</w:t>
      </w:r>
      <w:r>
        <w:rPr>
          <w:w w:val="95"/>
        </w:rPr>
        <w:t>承</w:t>
      </w:r>
      <w:r>
        <w:rPr>
          <w:rFonts w:ascii="宋体" w:hAnsi="宋体" w:cs="宋体" w:eastAsia="宋体" w:hint="default"/>
          <w:w w:val="95"/>
        </w:rPr>
        <w:t>兑</w:t>
      </w:r>
      <w:r>
        <w:rPr>
          <w:rFonts w:ascii="宋体" w:hAnsi="宋体" w:cs="宋体" w:eastAsia="宋体" w:hint="default"/>
          <w:w w:val="95"/>
        </w:rPr>
        <w:t>汇</w:t>
      </w:r>
      <w:r>
        <w:rPr>
          <w:rFonts w:ascii="宋体" w:hAnsi="宋体" w:cs="宋体" w:eastAsia="宋体" w:hint="default"/>
          <w:w w:val="95"/>
        </w:rPr>
        <w:t>票</w:t>
      </w:r>
      <w:r>
        <w:rPr>
          <w:w w:val="95"/>
        </w:rPr>
        <w:t>的信</w:t>
      </w:r>
      <w:r>
        <w:rPr>
          <w:rFonts w:ascii="宋体" w:hAnsi="宋体" w:cs="宋体" w:eastAsia="宋体" w:hint="default"/>
          <w:w w:val="95"/>
        </w:rPr>
        <w:t>用</w:t>
      </w:r>
      <w:r>
        <w:rPr>
          <w:w w:val="95"/>
        </w:rPr>
        <w:t>证保证</w:t>
      </w:r>
      <w:r>
        <w:rPr>
          <w:rFonts w:ascii="宋体" w:hAnsi="宋体" w:cs="宋体" w:eastAsia="宋体" w:hint="default"/>
          <w:w w:val="95"/>
        </w:rPr>
        <w:t>金 </w:t>
      </w:r>
      <w:r>
        <w:rPr>
          <w:rFonts w:ascii="Courier New" w:hAnsi="Courier New" w:cs="Courier New" w:eastAsia="Courier New" w:hint="default"/>
          <w:w w:val="95"/>
        </w:rPr>
        <w:t>121,277,200.00</w:t>
      </w:r>
      <w:r>
        <w:rPr>
          <w:rFonts w:ascii="Courier New" w:hAnsi="Courier New" w:cs="Courier New" w:eastAsia="Courier New" w:hint="default"/>
          <w:spacing w:val="56"/>
          <w:w w:val="95"/>
        </w:rPr>
        <w:t> </w:t>
      </w:r>
      <w:r>
        <w:rPr>
          <w:spacing w:val="-3"/>
          <w:w w:val="95"/>
        </w:rPr>
        <w:t>及</w:t>
      </w:r>
      <w:r>
        <w:rPr>
          <w:rFonts w:ascii="宋体" w:hAnsi="宋体" w:cs="宋体" w:eastAsia="宋体" w:hint="default"/>
          <w:spacing w:val="-3"/>
          <w:w w:val="95"/>
        </w:rPr>
        <w:t>使</w:t>
      </w:r>
      <w:r>
        <w:rPr>
          <w:rFonts w:ascii="宋体" w:hAnsi="宋体" w:cs="宋体" w:eastAsia="宋体" w:hint="default"/>
          <w:spacing w:val="-3"/>
        </w:rPr>
      </w:r>
    </w:p>
    <w:p>
      <w:pPr>
        <w:pStyle w:val="BodyText"/>
        <w:spacing w:line="240" w:lineRule="auto" w:before="118"/>
        <w:ind w:right="0"/>
        <w:jc w:val="left"/>
      </w:pPr>
      <w:r>
        <w:rPr>
          <w:rFonts w:ascii="宋体" w:hAnsi="宋体" w:cs="宋体" w:eastAsia="宋体" w:hint="default"/>
          <w:w w:val="95"/>
        </w:rPr>
        <w:t>用受</w:t>
      </w:r>
      <w:r>
        <w:rPr>
          <w:w w:val="95"/>
        </w:rPr>
        <w:t>限的保证</w:t>
      </w:r>
      <w:r>
        <w:rPr>
          <w:rFonts w:ascii="宋体" w:hAnsi="宋体" w:cs="宋体" w:eastAsia="宋体" w:hint="default"/>
          <w:w w:val="95"/>
        </w:rPr>
        <w:t>金</w:t>
      </w:r>
      <w:r>
        <w:rPr>
          <w:rFonts w:ascii="宋体" w:hAnsi="宋体" w:cs="宋体" w:eastAsia="宋体" w:hint="default"/>
          <w:spacing w:val="-75"/>
          <w:w w:val="95"/>
        </w:rPr>
        <w:t> </w:t>
      </w:r>
      <w:r>
        <w:rPr>
          <w:rFonts w:ascii="Courier New" w:hAnsi="Courier New" w:cs="Courier New" w:eastAsia="Courier New" w:hint="default"/>
          <w:w w:val="95"/>
        </w:rPr>
        <w:t>22,044,385.97</w:t>
      </w:r>
      <w:r>
        <w:rPr>
          <w:rFonts w:ascii="Courier New" w:hAnsi="Courier New" w:cs="Courier New" w:eastAsia="Courier New" w:hint="default"/>
          <w:spacing w:val="-88"/>
          <w:w w:val="95"/>
        </w:rPr>
        <w:t> </w:t>
      </w:r>
      <w:r>
        <w:rPr>
          <w:rFonts w:ascii="宋体" w:hAnsi="宋体" w:cs="宋体" w:eastAsia="宋体" w:hint="default"/>
          <w:w w:val="95"/>
        </w:rPr>
        <w:t>元</w:t>
      </w:r>
      <w:r>
        <w:rPr>
          <w:w w:val="95"/>
        </w:rPr>
        <w:t>，</w:t>
      </w:r>
      <w:r>
        <w:rPr>
          <w:rFonts w:ascii="宋体" w:hAnsi="宋体" w:cs="宋体" w:eastAsia="宋体" w:hint="default"/>
          <w:w w:val="95"/>
        </w:rPr>
        <w:t>共</w:t>
      </w:r>
      <w:r>
        <w:rPr>
          <w:w w:val="95"/>
        </w:rPr>
        <w:t>计</w:t>
      </w:r>
      <w:r>
        <w:rPr>
          <w:spacing w:val="-72"/>
          <w:w w:val="95"/>
        </w:rPr>
        <w:t> </w:t>
      </w:r>
      <w:r>
        <w:rPr>
          <w:rFonts w:ascii="Courier New" w:hAnsi="Courier New" w:cs="Courier New" w:eastAsia="Courier New" w:hint="default"/>
          <w:w w:val="95"/>
        </w:rPr>
        <w:t>143,321,585.97</w:t>
      </w:r>
      <w:r>
        <w:rPr>
          <w:rFonts w:ascii="Courier New" w:hAnsi="Courier New" w:cs="Courier New" w:eastAsia="Courier New" w:hint="default"/>
          <w:spacing w:val="-91"/>
          <w:w w:val="95"/>
        </w:rPr>
        <w:t> </w:t>
      </w:r>
      <w:r>
        <w:rPr>
          <w:rFonts w:ascii="宋体" w:hAnsi="宋体" w:cs="宋体" w:eastAsia="宋体" w:hint="default"/>
          <w:w w:val="95"/>
        </w:rPr>
        <w:t>元</w:t>
      </w:r>
      <w:r>
        <w:rPr>
          <w:w w:val="95"/>
        </w:rPr>
        <w:t>，均为</w:t>
      </w:r>
      <w:r>
        <w:rPr>
          <w:rFonts w:ascii="宋体" w:hAnsi="宋体" w:cs="宋体" w:eastAsia="宋体" w:hint="default"/>
          <w:w w:val="95"/>
        </w:rPr>
        <w:t>受</w:t>
      </w:r>
      <w:r>
        <w:rPr>
          <w:w w:val="95"/>
        </w:rPr>
        <w:t>限</w:t>
      </w:r>
      <w:r>
        <w:rPr>
          <w:rFonts w:ascii="宋体" w:hAnsi="宋体" w:cs="宋体" w:eastAsia="宋体" w:hint="default"/>
          <w:w w:val="95"/>
        </w:rPr>
        <w:t>使</w:t>
      </w:r>
      <w:r>
        <w:rPr>
          <w:rFonts w:ascii="宋体" w:hAnsi="宋体" w:cs="宋体" w:eastAsia="宋体" w:hint="default"/>
          <w:w w:val="95"/>
        </w:rPr>
        <w:t>用</w:t>
      </w:r>
      <w:r>
        <w:rPr>
          <w:w w:val="95"/>
        </w:rPr>
        <w:t>资</w:t>
      </w:r>
      <w:r>
        <w:rPr>
          <w:rFonts w:ascii="宋体" w:hAnsi="宋体" w:cs="宋体" w:eastAsia="宋体" w:hint="default"/>
          <w:w w:val="95"/>
        </w:rPr>
        <w:t>金</w:t>
      </w:r>
      <w:r>
        <w:rPr>
          <w:w w:val="95"/>
        </w:rPr>
        <w:t>。</w:t>
      </w:r>
      <w:r>
        <w:rPr/>
      </w:r>
    </w:p>
    <w:p>
      <w:pPr>
        <w:spacing w:line="240" w:lineRule="auto" w:before="0"/>
        <w:rPr>
          <w:rFonts w:ascii="宋体" w:hAnsi="宋体" w:cs="宋体" w:eastAsia="宋体" w:hint="default"/>
          <w:sz w:val="26"/>
          <w:szCs w:val="26"/>
        </w:rPr>
      </w:pPr>
    </w:p>
    <w:p>
      <w:pPr>
        <w:spacing w:line="240" w:lineRule="auto" w:before="2"/>
        <w:rPr>
          <w:rFonts w:ascii="宋体" w:hAnsi="宋体" w:cs="宋体" w:eastAsia="宋体" w:hint="default"/>
          <w:sz w:val="25"/>
          <w:szCs w:val="25"/>
        </w:rPr>
      </w:pPr>
    </w:p>
    <w:p>
      <w:pPr>
        <w:pStyle w:val="Heading4"/>
        <w:spacing w:line="240" w:lineRule="auto"/>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Microsoft JhengHei" w:hAnsi="Microsoft JhengHei" w:cs="Microsoft JhengHei" w:eastAsia="Microsoft JhengHei" w:hint="default"/>
        </w:rPr>
        <w:t>、</w:t>
      </w:r>
      <w:r>
        <w:rPr/>
        <w:t>交易</w:t>
      </w:r>
      <w:r>
        <w:rPr>
          <w:rFonts w:ascii="Microsoft JhengHei" w:hAnsi="Microsoft JhengHei" w:cs="Microsoft JhengHei" w:eastAsia="Microsoft JhengHei" w:hint="default"/>
        </w:rPr>
        <w:t>性金</w:t>
      </w:r>
      <w:r>
        <w:rPr/>
        <w:t>融</w:t>
      </w:r>
      <w:r>
        <w:rPr>
          <w:rFonts w:ascii="Microsoft JhengHei" w:hAnsi="Microsoft JhengHei" w:cs="Microsoft JhengHei" w:eastAsia="Microsoft JhengHei" w:hint="default"/>
        </w:rPr>
        <w:t>资产</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91" w:type="dxa"/>
        <w:tblLayout w:type="fixed"/>
        <w:tblCellMar>
          <w:top w:w="0" w:type="dxa"/>
          <w:left w:w="0" w:type="dxa"/>
          <w:bottom w:w="0" w:type="dxa"/>
          <w:right w:w="0" w:type="dxa"/>
        </w:tblCellMar>
        <w:tblLook w:val="01E0"/>
      </w:tblPr>
      <w:tblGrid>
        <w:gridCol w:w="3612"/>
        <w:gridCol w:w="2386"/>
        <w:gridCol w:w="2623"/>
      </w:tblGrid>
      <w:tr>
        <w:trPr>
          <w:trHeight w:val="458" w:hRule="exact"/>
        </w:trPr>
        <w:tc>
          <w:tcPr>
            <w:tcW w:w="361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3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580" w:right="0"/>
              <w:jc w:val="left"/>
              <w:rPr>
                <w:rFonts w:ascii="宋体" w:hAnsi="宋体" w:cs="宋体" w:eastAsia="宋体" w:hint="default"/>
                <w:sz w:val="20"/>
                <w:szCs w:val="20"/>
              </w:rPr>
            </w:pP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末</w:t>
            </w:r>
            <w:r>
              <w:rPr>
                <w:rFonts w:ascii="宋体" w:hAnsi="宋体" w:cs="宋体" w:eastAsia="宋体" w:hint="default"/>
                <w:spacing w:val="-4"/>
                <w:w w:val="105"/>
                <w:sz w:val="20"/>
                <w:szCs w:val="20"/>
              </w:rPr>
              <w:t>公</w:t>
            </w:r>
            <w:r>
              <w:rPr>
                <w:rFonts w:ascii="宋体" w:hAnsi="宋体" w:cs="宋体" w:eastAsia="宋体" w:hint="default"/>
                <w:spacing w:val="-4"/>
                <w:w w:val="105"/>
                <w:sz w:val="20"/>
                <w:szCs w:val="20"/>
              </w:rPr>
              <w:t>允</w:t>
            </w:r>
            <w:r>
              <w:rPr>
                <w:rFonts w:ascii="宋体" w:hAnsi="宋体" w:cs="宋体" w:eastAsia="宋体" w:hint="default"/>
                <w:spacing w:val="-4"/>
                <w:w w:val="105"/>
                <w:sz w:val="20"/>
                <w:szCs w:val="20"/>
              </w:rPr>
              <w:t>价值</w:t>
            </w:r>
            <w:r>
              <w:rPr>
                <w:rFonts w:ascii="宋体" w:hAnsi="宋体" w:cs="宋体" w:eastAsia="宋体" w:hint="default"/>
                <w:sz w:val="20"/>
                <w:szCs w:val="20"/>
              </w:rPr>
            </w:r>
          </w:p>
        </w:tc>
        <w:tc>
          <w:tcPr>
            <w:tcW w:w="26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69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允</w:t>
            </w:r>
            <w:r>
              <w:rPr>
                <w:rFonts w:ascii="宋体" w:hAnsi="宋体" w:cs="宋体" w:eastAsia="宋体" w:hint="default"/>
                <w:spacing w:val="-3"/>
                <w:w w:val="105"/>
                <w:sz w:val="20"/>
                <w:szCs w:val="20"/>
              </w:rPr>
              <w:t>价值</w:t>
            </w:r>
            <w:r>
              <w:rPr>
                <w:rFonts w:ascii="宋体" w:hAnsi="宋体" w:cs="宋体" w:eastAsia="宋体" w:hint="default"/>
                <w:sz w:val="20"/>
                <w:szCs w:val="20"/>
              </w:rPr>
            </w:r>
          </w:p>
        </w:tc>
      </w:tr>
      <w:tr>
        <w:trPr>
          <w:trHeight w:val="554" w:hRule="exact"/>
        </w:trPr>
        <w:tc>
          <w:tcPr>
            <w:tcW w:w="3612" w:type="dxa"/>
            <w:tcBorders>
              <w:top w:val="single" w:sz="6" w:space="0" w:color="000000"/>
              <w:left w:val="nil" w:sz="6" w:space="0" w:color="auto"/>
              <w:bottom w:val="single" w:sz="12"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指</w:t>
            </w:r>
            <w:r>
              <w:rPr>
                <w:rFonts w:ascii="宋体" w:hAnsi="宋体" w:cs="宋体" w:eastAsia="宋体" w:hint="default"/>
                <w:spacing w:val="4"/>
                <w:w w:val="105"/>
                <w:sz w:val="20"/>
                <w:szCs w:val="20"/>
              </w:rPr>
              <w:t>定</w:t>
            </w:r>
            <w:r>
              <w:rPr>
                <w:rFonts w:ascii="宋体" w:hAnsi="宋体" w:cs="宋体" w:eastAsia="宋体" w:hint="default"/>
                <w:spacing w:val="4"/>
                <w:w w:val="105"/>
                <w:sz w:val="20"/>
                <w:szCs w:val="20"/>
              </w:rPr>
              <w:t>为</w:t>
            </w: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公</w:t>
            </w:r>
            <w:r>
              <w:rPr>
                <w:rFonts w:ascii="宋体" w:hAnsi="宋体" w:cs="宋体" w:eastAsia="宋体" w:hint="default"/>
                <w:spacing w:val="4"/>
                <w:w w:val="105"/>
                <w:sz w:val="20"/>
                <w:szCs w:val="20"/>
              </w:rPr>
              <w:t>允</w:t>
            </w:r>
            <w:r>
              <w:rPr>
                <w:rFonts w:ascii="宋体" w:hAnsi="宋体" w:cs="宋体" w:eastAsia="宋体" w:hint="default"/>
                <w:spacing w:val="4"/>
                <w:w w:val="105"/>
                <w:sz w:val="20"/>
                <w:szCs w:val="20"/>
              </w:rPr>
              <w:t>价值</w:t>
            </w:r>
            <w:r>
              <w:rPr>
                <w:rFonts w:ascii="宋体" w:hAnsi="宋体" w:cs="宋体" w:eastAsia="宋体" w:hint="default"/>
                <w:spacing w:val="4"/>
                <w:w w:val="105"/>
                <w:sz w:val="20"/>
                <w:szCs w:val="20"/>
              </w:rPr>
              <w:t>计</w:t>
            </w:r>
            <w:r>
              <w:rPr>
                <w:rFonts w:ascii="宋体" w:hAnsi="宋体" w:cs="宋体" w:eastAsia="宋体" w:hint="default"/>
                <w:spacing w:val="4"/>
                <w:w w:val="105"/>
                <w:sz w:val="20"/>
                <w:szCs w:val="20"/>
              </w:rPr>
              <w:t>量</w:t>
            </w:r>
            <w:r>
              <w:rPr>
                <w:rFonts w:ascii="宋体" w:hAnsi="宋体" w:cs="宋体" w:eastAsia="宋体" w:hint="default"/>
                <w:spacing w:val="4"/>
                <w:w w:val="105"/>
                <w:sz w:val="20"/>
                <w:szCs w:val="20"/>
              </w:rPr>
              <w:t>且</w:t>
            </w:r>
            <w:r>
              <w:rPr>
                <w:rFonts w:ascii="宋体" w:hAnsi="宋体" w:cs="宋体" w:eastAsia="宋体" w:hint="default"/>
                <w:spacing w:val="4"/>
                <w:w w:val="105"/>
                <w:sz w:val="20"/>
                <w:szCs w:val="20"/>
              </w:rPr>
              <w:t>其</w:t>
            </w:r>
            <w:r>
              <w:rPr>
                <w:rFonts w:ascii="宋体" w:hAnsi="宋体" w:cs="宋体" w:eastAsia="宋体" w:hint="default"/>
                <w:spacing w:val="4"/>
                <w:w w:val="105"/>
                <w:sz w:val="20"/>
                <w:szCs w:val="20"/>
              </w:rPr>
              <w:t>变动</w:t>
            </w:r>
            <w:r>
              <w:rPr>
                <w:rFonts w:ascii="宋体" w:hAnsi="宋体" w:cs="宋体" w:eastAsia="宋体" w:hint="default"/>
                <w:spacing w:val="4"/>
                <w:w w:val="105"/>
                <w:sz w:val="20"/>
                <w:szCs w:val="20"/>
              </w:rPr>
              <w:t>计</w:t>
            </w:r>
            <w:r>
              <w:rPr>
                <w:rFonts w:ascii="宋体" w:hAnsi="宋体" w:cs="宋体" w:eastAsia="宋体" w:hint="default"/>
                <w:spacing w:val="4"/>
                <w:w w:val="105"/>
                <w:sz w:val="20"/>
                <w:szCs w:val="20"/>
              </w:rPr>
              <w:t>入</w:t>
            </w:r>
            <w:r>
              <w:rPr>
                <w:rFonts w:ascii="宋体" w:hAnsi="宋体" w:cs="宋体" w:eastAsia="宋体" w:hint="default"/>
                <w:spacing w:val="4"/>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当</w:t>
            </w:r>
            <w:r>
              <w:rPr>
                <w:rFonts w:ascii="宋体" w:hAnsi="宋体" w:cs="宋体" w:eastAsia="宋体" w:hint="default"/>
                <w:w w:val="105"/>
                <w:sz w:val="20"/>
                <w:szCs w:val="20"/>
              </w:rPr>
              <w:t>期损益</w:t>
            </w:r>
            <w:r>
              <w:rPr>
                <w:rFonts w:ascii="宋体" w:hAnsi="宋体" w:cs="宋体" w:eastAsia="宋体" w:hint="default"/>
                <w:w w:val="105"/>
                <w:sz w:val="20"/>
                <w:szCs w:val="20"/>
              </w:rPr>
              <w:t>的</w:t>
            </w:r>
            <w:r>
              <w:rPr>
                <w:rFonts w:ascii="宋体" w:hAnsi="宋体" w:cs="宋体" w:eastAsia="宋体" w:hint="default"/>
                <w:w w:val="105"/>
                <w:sz w:val="20"/>
                <w:szCs w:val="20"/>
              </w:rPr>
              <w:t>金</w:t>
            </w:r>
            <w:r>
              <w:rPr>
                <w:rFonts w:ascii="宋体" w:hAnsi="宋体" w:cs="宋体" w:eastAsia="宋体" w:hint="default"/>
                <w:w w:val="105"/>
                <w:sz w:val="20"/>
                <w:szCs w:val="20"/>
              </w:rPr>
              <w:t>融</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23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left="1051" w:right="0"/>
              <w:jc w:val="left"/>
              <w:rPr>
                <w:rFonts w:ascii="Courier New" w:hAnsi="Courier New" w:cs="Courier New" w:eastAsia="Courier New" w:hint="default"/>
                <w:sz w:val="20"/>
                <w:szCs w:val="20"/>
              </w:rPr>
            </w:pPr>
            <w:r>
              <w:rPr>
                <w:rFonts w:ascii="Courier New"/>
                <w:spacing w:val="-2"/>
                <w:w w:val="90"/>
                <w:sz w:val="20"/>
              </w:rPr>
              <w:t>2,862,790.57</w:t>
            </w:r>
            <w:r>
              <w:rPr>
                <w:rFonts w:ascii="Courier New"/>
                <w:sz w:val="20"/>
              </w:rPr>
            </w:r>
          </w:p>
        </w:tc>
        <w:tc>
          <w:tcPr>
            <w:tcW w:w="26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4"/>
              <w:ind w:left="1286" w:right="0"/>
              <w:jc w:val="left"/>
              <w:rPr>
                <w:rFonts w:ascii="Courier New" w:hAnsi="Courier New" w:cs="Courier New" w:eastAsia="Courier New" w:hint="default"/>
                <w:sz w:val="20"/>
                <w:szCs w:val="20"/>
              </w:rPr>
            </w:pPr>
            <w:r>
              <w:rPr>
                <w:rFonts w:ascii="Courier New"/>
                <w:spacing w:val="-2"/>
                <w:w w:val="90"/>
                <w:sz w:val="20"/>
              </w:rPr>
              <w:t>8,008,688.68</w:t>
            </w:r>
            <w:r>
              <w:rPr>
                <w:rFonts w:ascii="Courier New"/>
                <w:sz w:val="20"/>
              </w:rPr>
            </w:r>
          </w:p>
        </w:tc>
      </w:tr>
    </w:tbl>
    <w:p>
      <w:pPr>
        <w:spacing w:line="240" w:lineRule="auto" w:before="16"/>
        <w:rPr>
          <w:rFonts w:ascii="Microsoft JhengHei" w:hAnsi="Microsoft JhengHei" w:cs="Microsoft JhengHei" w:eastAsia="Microsoft JhengHei" w:hint="default"/>
          <w:b/>
          <w:bCs/>
          <w:sz w:val="24"/>
          <w:szCs w:val="24"/>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109</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3612"/>
        <w:gridCol w:w="2386"/>
        <w:gridCol w:w="2623"/>
      </w:tblGrid>
      <w:tr>
        <w:trPr>
          <w:trHeight w:val="470" w:hRule="exact"/>
        </w:trPr>
        <w:tc>
          <w:tcPr>
            <w:tcW w:w="3612" w:type="dxa"/>
            <w:tcBorders>
              <w:top w:val="single" w:sz="12" w:space="0" w:color="000000"/>
              <w:left w:val="nil" w:sz="6" w:space="0" w:color="auto"/>
              <w:bottom w:val="single" w:sz="12" w:space="0" w:color="000000"/>
              <w:right w:val="single" w:sz="6" w:space="0" w:color="000000"/>
            </w:tcBorders>
          </w:tcPr>
          <w:p>
            <w:pPr>
              <w:pStyle w:val="TableParagraph"/>
              <w:spacing w:line="339"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3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1"/>
              <w:ind w:left="1036" w:right="0"/>
              <w:jc w:val="left"/>
              <w:rPr>
                <w:rFonts w:ascii="Courier New" w:hAnsi="Courier New" w:cs="Courier New" w:eastAsia="Courier New" w:hint="default"/>
                <w:sz w:val="20"/>
                <w:szCs w:val="20"/>
              </w:rPr>
            </w:pPr>
            <w:r>
              <w:rPr>
                <w:rFonts w:ascii="Courier New"/>
                <w:b/>
                <w:w w:val="90"/>
                <w:sz w:val="20"/>
              </w:rPr>
              <w:t>2,862,790.57</w:t>
            </w:r>
            <w:r>
              <w:rPr>
                <w:rFonts w:ascii="Courier New"/>
                <w:sz w:val="20"/>
              </w:rPr>
            </w:r>
          </w:p>
        </w:tc>
        <w:tc>
          <w:tcPr>
            <w:tcW w:w="26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1"/>
              <w:ind w:left="1272" w:right="0"/>
              <w:jc w:val="left"/>
              <w:rPr>
                <w:rFonts w:ascii="Courier New" w:hAnsi="Courier New" w:cs="Courier New" w:eastAsia="Courier New" w:hint="default"/>
                <w:sz w:val="20"/>
                <w:szCs w:val="20"/>
              </w:rPr>
            </w:pPr>
            <w:r>
              <w:rPr>
                <w:rFonts w:ascii="Courier New"/>
                <w:b/>
                <w:w w:val="90"/>
                <w:sz w:val="20"/>
              </w:rPr>
              <w:t>8,008,688.68</w:t>
            </w:r>
            <w:r>
              <w:rPr>
                <w:rFonts w:ascii="Courier New"/>
                <w:sz w:val="20"/>
              </w:rPr>
            </w:r>
          </w:p>
        </w:tc>
      </w:tr>
    </w:tbl>
    <w:p>
      <w:pPr>
        <w:pStyle w:val="BodyText"/>
        <w:spacing w:line="343" w:lineRule="auto" w:before="81"/>
        <w:ind w:left="1496" w:right="246" w:firstLine="465"/>
        <w:jc w:val="both"/>
      </w:pPr>
      <w:r>
        <w:rPr>
          <w:rFonts w:ascii="宋体" w:hAnsi="宋体" w:cs="宋体" w:eastAsia="宋体" w:hint="default"/>
          <w:spacing w:val="-2"/>
        </w:rPr>
        <w:t>注</w:t>
      </w:r>
      <w:r>
        <w:rPr>
          <w:rFonts w:ascii="宋体" w:hAnsi="宋体" w:cs="宋体" w:eastAsia="宋体" w:hint="default"/>
          <w:spacing w:val="-2"/>
        </w:rPr>
        <w:t>：</w:t>
      </w:r>
      <w:r>
        <w:rPr>
          <w:spacing w:val="-2"/>
        </w:rPr>
        <w:t>公司</w:t>
      </w:r>
      <w:r>
        <w:rPr>
          <w:rFonts w:ascii="宋体" w:hAnsi="宋体" w:cs="宋体" w:eastAsia="宋体" w:hint="default"/>
          <w:spacing w:val="-2"/>
        </w:rPr>
        <w:t>全</w:t>
      </w:r>
      <w:r>
        <w:rPr>
          <w:spacing w:val="-2"/>
        </w:rPr>
        <w:t>资</w:t>
      </w:r>
      <w:r>
        <w:rPr>
          <w:rFonts w:ascii="宋体" w:hAnsi="宋体" w:cs="宋体" w:eastAsia="宋体" w:hint="default"/>
          <w:spacing w:val="-2"/>
        </w:rPr>
        <w:t>子</w:t>
      </w:r>
      <w:r>
        <w:rPr>
          <w:spacing w:val="-2"/>
        </w:rPr>
        <w:t>公司</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购买</w:t>
      </w:r>
      <w:r>
        <w:rPr>
          <w:spacing w:val="-2"/>
        </w:rPr>
        <w:t>的</w:t>
      </w:r>
      <w:r>
        <w:rPr>
          <w:rFonts w:ascii="宋体" w:hAnsi="宋体" w:cs="宋体" w:eastAsia="宋体" w:hint="default"/>
          <w:spacing w:val="-2"/>
        </w:rPr>
        <w:t>浦</w:t>
      </w:r>
      <w:r>
        <w:rPr>
          <w:rFonts w:ascii="宋体" w:hAnsi="宋体" w:cs="宋体" w:eastAsia="宋体" w:hint="default"/>
          <w:spacing w:val="-2"/>
        </w:rPr>
        <w:t>银价值</w:t>
      </w:r>
      <w:r>
        <w:rPr>
          <w:rFonts w:ascii="宋体" w:hAnsi="宋体" w:cs="宋体" w:eastAsia="宋体" w:hint="default"/>
          <w:spacing w:val="-2"/>
        </w:rPr>
        <w:t>货</w:t>
      </w:r>
      <w:r>
        <w:rPr>
          <w:rFonts w:ascii="宋体" w:hAnsi="宋体" w:cs="宋体" w:eastAsia="宋体" w:hint="default"/>
          <w:spacing w:val="-2"/>
        </w:rPr>
        <w:t>币</w:t>
      </w:r>
      <w:r>
        <w:rPr>
          <w:rFonts w:ascii="宋体" w:hAnsi="宋体" w:cs="宋体" w:eastAsia="宋体" w:hint="default"/>
          <w:spacing w:val="-2"/>
        </w:rPr>
        <w:t>基金</w:t>
      </w:r>
      <w:r>
        <w:rPr>
          <w:spacing w:val="-2"/>
        </w:rPr>
        <w:t>，</w:t>
      </w:r>
      <w:r>
        <w:rPr>
          <w:w w:val="102"/>
        </w:rPr>
        <w:t> </w:t>
      </w:r>
      <w:r>
        <w:rPr>
          <w:rFonts w:ascii="宋体" w:hAnsi="宋体" w:cs="宋体" w:eastAsia="宋体" w:hint="default"/>
          <w:w w:val="95"/>
        </w:rPr>
        <w:t>基金</w:t>
      </w:r>
      <w:r>
        <w:rPr>
          <w:rFonts w:ascii="宋体" w:hAnsi="宋体" w:cs="宋体" w:eastAsia="宋体" w:hint="default"/>
          <w:w w:val="95"/>
        </w:rPr>
        <w:t>代码</w:t>
      </w:r>
      <w:r>
        <w:rPr>
          <w:rFonts w:ascii="宋体" w:hAnsi="宋体" w:cs="宋体" w:eastAsia="宋体" w:hint="default"/>
          <w:spacing w:val="-63"/>
          <w:w w:val="95"/>
        </w:rPr>
        <w:t> </w:t>
      </w:r>
      <w:r>
        <w:rPr>
          <w:rFonts w:ascii="Courier New" w:hAnsi="Courier New" w:cs="Courier New" w:eastAsia="Courier New" w:hint="default"/>
          <w:w w:val="95"/>
        </w:rPr>
        <w:t>519110</w:t>
      </w:r>
      <w:r>
        <w:rPr>
          <w:w w:val="95"/>
        </w:rPr>
        <w:t>，</w:t>
      </w:r>
      <w:r>
        <w:rPr>
          <w:rFonts w:ascii="Courier New" w:hAnsi="Courier New" w:cs="Courier New" w:eastAsia="Courier New" w:hint="default"/>
          <w:w w:val="95"/>
        </w:rPr>
        <w:t>2009</w:t>
      </w:r>
      <w:r>
        <w:rPr>
          <w:rFonts w:ascii="Courier New" w:hAnsi="Courier New" w:cs="Courier New" w:eastAsia="Courier New" w:hint="default"/>
          <w:spacing w:val="-79"/>
          <w:w w:val="95"/>
        </w:rPr>
        <w:t> </w:t>
      </w:r>
      <w:r>
        <w:rPr>
          <w:w w:val="95"/>
        </w:rPr>
        <w:t>年</w:t>
      </w:r>
      <w:r>
        <w:rPr>
          <w:spacing w:val="-63"/>
          <w:w w:val="95"/>
        </w:rPr>
        <w:t> </w:t>
      </w:r>
      <w:r>
        <w:rPr>
          <w:rFonts w:ascii="Courier New" w:hAnsi="Courier New" w:cs="Courier New" w:eastAsia="Courier New" w:hint="default"/>
          <w:w w:val="95"/>
        </w:rPr>
        <w:t>12</w:t>
      </w:r>
      <w:r>
        <w:rPr>
          <w:rFonts w:ascii="Courier New" w:hAnsi="Courier New" w:cs="Courier New" w:eastAsia="Courier New" w:hint="default"/>
          <w:spacing w:val="-79"/>
          <w:w w:val="95"/>
        </w:rPr>
        <w:t> </w:t>
      </w:r>
      <w:r>
        <w:rPr>
          <w:rFonts w:ascii="宋体" w:hAnsi="宋体" w:cs="宋体" w:eastAsia="宋体" w:hint="default"/>
          <w:w w:val="95"/>
        </w:rPr>
        <w:t>月</w:t>
      </w:r>
      <w:r>
        <w:rPr>
          <w:rFonts w:ascii="宋体" w:hAnsi="宋体" w:cs="宋体" w:eastAsia="宋体" w:hint="default"/>
          <w:spacing w:val="-63"/>
          <w:w w:val="95"/>
        </w:rPr>
        <w:t> </w:t>
      </w:r>
      <w:r>
        <w:rPr>
          <w:rFonts w:ascii="Courier New" w:hAnsi="Courier New" w:cs="Courier New" w:eastAsia="Courier New" w:hint="default"/>
          <w:w w:val="95"/>
        </w:rPr>
        <w:t>31</w:t>
      </w:r>
      <w:r>
        <w:rPr>
          <w:rFonts w:ascii="Courier New" w:hAnsi="Courier New" w:cs="Courier New" w:eastAsia="Courier New" w:hint="default"/>
          <w:spacing w:val="-75"/>
          <w:w w:val="95"/>
        </w:rPr>
        <w:t> </w:t>
      </w:r>
      <w:r>
        <w:rPr>
          <w:rFonts w:ascii="宋体" w:hAnsi="宋体" w:cs="宋体" w:eastAsia="宋体" w:hint="default"/>
          <w:w w:val="95"/>
        </w:rPr>
        <w:t>日</w:t>
      </w:r>
      <w:r>
        <w:rPr>
          <w:rFonts w:ascii="宋体" w:hAnsi="宋体" w:cs="宋体" w:eastAsia="宋体" w:hint="default"/>
          <w:w w:val="95"/>
        </w:rPr>
        <w:t>市</w:t>
      </w:r>
      <w:r>
        <w:rPr>
          <w:rFonts w:ascii="宋体" w:hAnsi="宋体" w:cs="宋体" w:eastAsia="宋体" w:hint="default"/>
          <w:w w:val="95"/>
        </w:rPr>
        <w:t>值</w:t>
      </w:r>
      <w:r>
        <w:rPr>
          <w:rFonts w:ascii="宋体" w:hAnsi="宋体" w:cs="宋体" w:eastAsia="宋体" w:hint="default"/>
          <w:spacing w:val="-63"/>
          <w:w w:val="95"/>
        </w:rPr>
        <w:t> </w:t>
      </w:r>
      <w:r>
        <w:rPr>
          <w:rFonts w:ascii="Courier New" w:hAnsi="Courier New" w:cs="Courier New" w:eastAsia="Courier New" w:hint="default"/>
          <w:w w:val="95"/>
        </w:rPr>
        <w:t>1,908,000.00</w:t>
      </w:r>
      <w:r>
        <w:rPr>
          <w:rFonts w:ascii="Courier New" w:hAnsi="Courier New" w:cs="Courier New" w:eastAsia="Courier New" w:hint="default"/>
          <w:spacing w:val="-79"/>
          <w:w w:val="95"/>
        </w:rPr>
        <w:t> </w:t>
      </w:r>
      <w:r>
        <w:rPr>
          <w:rFonts w:ascii="宋体" w:hAnsi="宋体" w:cs="宋体" w:eastAsia="宋体" w:hint="default"/>
          <w:w w:val="95"/>
        </w:rPr>
        <w:t>元</w:t>
      </w:r>
      <w:r>
        <w:rPr>
          <w:rFonts w:ascii="宋体" w:hAnsi="宋体" w:cs="宋体" w:eastAsia="宋体" w:hint="default"/>
          <w:w w:val="95"/>
        </w:rPr>
        <w:t>；</w:t>
      </w:r>
      <w:r>
        <w:rPr>
          <w:rFonts w:ascii="宋体" w:hAnsi="宋体" w:cs="宋体" w:eastAsia="宋体" w:hint="default"/>
          <w:w w:val="95"/>
        </w:rPr>
        <w:t>工</w:t>
      </w:r>
      <w:r>
        <w:rPr>
          <w:rFonts w:ascii="宋体" w:hAnsi="宋体" w:cs="宋体" w:eastAsia="宋体" w:hint="default"/>
          <w:w w:val="95"/>
        </w:rPr>
        <w:t>银</w:t>
      </w:r>
      <w:r>
        <w:rPr>
          <w:rFonts w:ascii="宋体" w:hAnsi="宋体" w:cs="宋体" w:eastAsia="宋体" w:hint="default"/>
          <w:w w:val="95"/>
        </w:rPr>
        <w:t>全</w:t>
      </w:r>
      <w:r>
        <w:rPr>
          <w:rFonts w:ascii="宋体" w:hAnsi="宋体" w:cs="宋体" w:eastAsia="宋体" w:hint="default"/>
          <w:w w:val="95"/>
        </w:rPr>
        <w:t>球</w:t>
      </w:r>
      <w:r>
        <w:rPr>
          <w:rFonts w:ascii="宋体" w:hAnsi="宋体" w:cs="宋体" w:eastAsia="宋体" w:hint="default"/>
          <w:w w:val="95"/>
        </w:rPr>
        <w:t>货</w:t>
      </w:r>
      <w:r>
        <w:rPr>
          <w:rFonts w:ascii="宋体" w:hAnsi="宋体" w:cs="宋体" w:eastAsia="宋体" w:hint="default"/>
          <w:w w:val="95"/>
        </w:rPr>
        <w:t>币</w:t>
      </w:r>
      <w:r>
        <w:rPr>
          <w:rFonts w:ascii="宋体" w:hAnsi="宋体" w:cs="宋体" w:eastAsia="宋体" w:hint="default"/>
          <w:w w:val="95"/>
        </w:rPr>
        <w:t>基金</w:t>
      </w:r>
      <w:r>
        <w:rPr>
          <w:w w:val="95"/>
        </w:rPr>
        <w:t>，</w:t>
      </w:r>
      <w:r>
        <w:rPr>
          <w:w w:val="102"/>
        </w:rPr>
        <w:t> </w:t>
      </w:r>
      <w:r>
        <w:rPr>
          <w:rFonts w:ascii="宋体" w:hAnsi="宋体" w:cs="宋体" w:eastAsia="宋体" w:hint="default"/>
          <w:w w:val="95"/>
        </w:rPr>
        <w:t>基金</w:t>
      </w:r>
      <w:r>
        <w:rPr>
          <w:rFonts w:ascii="宋体" w:hAnsi="宋体" w:cs="宋体" w:eastAsia="宋体" w:hint="default"/>
          <w:w w:val="95"/>
        </w:rPr>
        <w:t>代码</w:t>
      </w:r>
      <w:r>
        <w:rPr>
          <w:rFonts w:ascii="宋体" w:hAnsi="宋体" w:cs="宋体" w:eastAsia="宋体" w:hint="default"/>
          <w:spacing w:val="-78"/>
          <w:w w:val="95"/>
        </w:rPr>
        <w:t> </w:t>
      </w:r>
      <w:r>
        <w:rPr>
          <w:rFonts w:ascii="Courier New" w:hAnsi="Courier New" w:cs="Courier New" w:eastAsia="Courier New" w:hint="default"/>
          <w:w w:val="95"/>
        </w:rPr>
        <w:t>486001</w:t>
      </w:r>
      <w:r>
        <w:rPr>
          <w:w w:val="95"/>
        </w:rPr>
        <w:t>，</w:t>
      </w:r>
      <w:r>
        <w:rPr>
          <w:rFonts w:ascii="Courier New" w:hAnsi="Courier New" w:cs="Courier New" w:eastAsia="Courier New" w:hint="default"/>
          <w:w w:val="95"/>
        </w:rPr>
        <w:t>2009</w:t>
      </w:r>
      <w:r>
        <w:rPr>
          <w:rFonts w:ascii="Courier New" w:hAnsi="Courier New" w:cs="Courier New" w:eastAsia="Courier New" w:hint="default"/>
          <w:spacing w:val="-92"/>
          <w:w w:val="95"/>
        </w:rPr>
        <w:t> </w:t>
      </w:r>
      <w:r>
        <w:rPr>
          <w:w w:val="95"/>
        </w:rPr>
        <w:t>年</w:t>
      </w:r>
      <w:r>
        <w:rPr>
          <w:spacing w:val="-78"/>
          <w:w w:val="95"/>
        </w:rPr>
        <w:t> </w:t>
      </w:r>
      <w:r>
        <w:rPr>
          <w:rFonts w:ascii="Courier New" w:hAnsi="Courier New" w:cs="Courier New" w:eastAsia="Courier New" w:hint="default"/>
          <w:spacing w:val="4"/>
          <w:w w:val="95"/>
        </w:rPr>
        <w:t>12</w:t>
      </w:r>
      <w:r>
        <w:rPr>
          <w:rFonts w:ascii="Courier New" w:hAnsi="Courier New" w:cs="Courier New" w:eastAsia="Courier New" w:hint="default"/>
          <w:spacing w:val="-92"/>
          <w:w w:val="95"/>
        </w:rPr>
        <w:t> </w:t>
      </w:r>
      <w:r>
        <w:rPr>
          <w:rFonts w:ascii="宋体" w:hAnsi="宋体" w:cs="宋体" w:eastAsia="宋体" w:hint="default"/>
          <w:w w:val="95"/>
        </w:rPr>
        <w:t>月</w:t>
      </w:r>
      <w:r>
        <w:rPr>
          <w:rFonts w:ascii="宋体" w:hAnsi="宋体" w:cs="宋体" w:eastAsia="宋体" w:hint="default"/>
          <w:spacing w:val="-78"/>
          <w:w w:val="95"/>
        </w:rPr>
        <w:t> </w:t>
      </w:r>
      <w:r>
        <w:rPr>
          <w:rFonts w:ascii="Courier New" w:hAnsi="Courier New" w:cs="Courier New" w:eastAsia="Courier New" w:hint="default"/>
          <w:w w:val="95"/>
        </w:rPr>
        <w:t>31</w:t>
      </w:r>
      <w:r>
        <w:rPr>
          <w:rFonts w:ascii="Courier New" w:hAnsi="Courier New" w:cs="Courier New" w:eastAsia="Courier New" w:hint="default"/>
          <w:spacing w:val="-92"/>
          <w:w w:val="95"/>
        </w:rPr>
        <w:t> </w:t>
      </w:r>
      <w:r>
        <w:rPr>
          <w:rFonts w:ascii="宋体" w:hAnsi="宋体" w:cs="宋体" w:eastAsia="宋体" w:hint="default"/>
          <w:w w:val="95"/>
        </w:rPr>
        <w:t>日</w:t>
      </w:r>
      <w:r>
        <w:rPr>
          <w:rFonts w:ascii="宋体" w:hAnsi="宋体" w:cs="宋体" w:eastAsia="宋体" w:hint="default"/>
          <w:w w:val="95"/>
        </w:rPr>
        <w:t>市</w:t>
      </w:r>
      <w:r>
        <w:rPr>
          <w:rFonts w:ascii="宋体" w:hAnsi="宋体" w:cs="宋体" w:eastAsia="宋体" w:hint="default"/>
          <w:w w:val="95"/>
        </w:rPr>
        <w:t>值</w:t>
      </w:r>
      <w:r>
        <w:rPr>
          <w:rFonts w:ascii="宋体" w:hAnsi="宋体" w:cs="宋体" w:eastAsia="宋体" w:hint="default"/>
          <w:spacing w:val="-78"/>
          <w:w w:val="95"/>
        </w:rPr>
        <w:t> </w:t>
      </w:r>
      <w:r>
        <w:rPr>
          <w:rFonts w:ascii="Courier New" w:hAnsi="Courier New" w:cs="Courier New" w:eastAsia="Courier New" w:hint="default"/>
          <w:w w:val="95"/>
        </w:rPr>
        <w:t>183,400.00</w:t>
      </w:r>
      <w:r>
        <w:rPr>
          <w:rFonts w:ascii="Courier New" w:hAnsi="Courier New" w:cs="Courier New" w:eastAsia="Courier New" w:hint="default"/>
          <w:spacing w:val="-95"/>
          <w:w w:val="95"/>
        </w:rPr>
        <w:t> </w:t>
      </w:r>
      <w:r>
        <w:rPr>
          <w:rFonts w:ascii="宋体" w:hAnsi="宋体" w:cs="宋体" w:eastAsia="宋体" w:hint="default"/>
          <w:w w:val="95"/>
        </w:rPr>
        <w:t>元</w:t>
      </w:r>
      <w:r>
        <w:rPr>
          <w:w w:val="95"/>
        </w:rPr>
        <w:t>。</w:t>
      </w:r>
      <w:r>
        <w:rPr/>
      </w:r>
    </w:p>
    <w:p>
      <w:pPr>
        <w:pStyle w:val="BodyText"/>
        <w:spacing w:line="240" w:lineRule="auto" w:before="123"/>
        <w:ind w:left="1962" w:right="0"/>
        <w:jc w:val="left"/>
        <w:rPr>
          <w:rFonts w:ascii="宋体" w:hAnsi="宋体" w:cs="宋体" w:eastAsia="宋体" w:hint="default"/>
        </w:rPr>
      </w:pPr>
      <w:r>
        <w:rPr/>
        <w:t>公司</w:t>
      </w:r>
      <w:r>
        <w:rPr>
          <w:rFonts w:ascii="宋体" w:hAnsi="宋体" w:cs="宋体" w:eastAsia="宋体" w:hint="default"/>
        </w:rPr>
        <w:t>全</w:t>
      </w:r>
      <w:r>
        <w:rPr/>
        <w:t>资</w:t>
      </w:r>
      <w:r>
        <w:rPr>
          <w:rFonts w:ascii="宋体" w:hAnsi="宋体" w:cs="宋体" w:eastAsia="宋体" w:hint="default"/>
        </w:rPr>
        <w:t>子</w:t>
      </w:r>
      <w:r>
        <w:rPr/>
        <w:t>公司</w:t>
      </w:r>
      <w:r>
        <w:rPr>
          <w:rFonts w:ascii="宋体" w:hAnsi="宋体" w:cs="宋体" w:eastAsia="宋体" w:hint="default"/>
        </w:rPr>
        <w:t>南通中南新世界中</w:t>
      </w:r>
      <w:r>
        <w:rPr>
          <w:rFonts w:ascii="宋体" w:hAnsi="宋体" w:cs="宋体" w:eastAsia="宋体" w:hint="default"/>
        </w:rPr>
        <w:t>心发</w:t>
      </w:r>
      <w:r>
        <w:rPr>
          <w:rFonts w:ascii="宋体" w:hAnsi="宋体" w:cs="宋体" w:eastAsia="宋体" w:hint="default"/>
        </w:rPr>
        <w:t>展</w:t>
      </w:r>
      <w:r>
        <w:rPr/>
        <w:t>有限公司</w:t>
      </w:r>
      <w:r>
        <w:rPr>
          <w:spacing w:val="-65"/>
        </w:rPr>
        <w:t> </w:t>
      </w:r>
      <w:r>
        <w:rPr>
          <w:rFonts w:ascii="Courier New" w:hAnsi="Courier New" w:cs="Courier New" w:eastAsia="Courier New" w:hint="default"/>
        </w:rPr>
        <w:t>2008</w:t>
      </w:r>
      <w:r>
        <w:rPr>
          <w:rFonts w:ascii="Courier New" w:hAnsi="Courier New" w:cs="Courier New" w:eastAsia="Courier New" w:hint="default"/>
          <w:spacing w:val="-86"/>
        </w:rPr>
        <w:t> </w:t>
      </w:r>
      <w:r>
        <w:rPr/>
        <w:t>年</w:t>
      </w:r>
      <w:r>
        <w:rPr>
          <w:spacing w:val="-69"/>
        </w:rPr>
        <w:t> </w:t>
      </w:r>
      <w:r>
        <w:rPr>
          <w:rFonts w:ascii="Courier New" w:hAnsi="Courier New" w:cs="Courier New" w:eastAsia="Courier New" w:hint="default"/>
        </w:rPr>
        <w:t>3</w:t>
      </w:r>
      <w:r>
        <w:rPr>
          <w:rFonts w:ascii="Courier New" w:hAnsi="Courier New" w:cs="Courier New" w:eastAsia="Courier New" w:hint="default"/>
          <w:spacing w:val="-86"/>
        </w:rPr>
        <w:t> </w:t>
      </w:r>
      <w:r>
        <w:rPr>
          <w:rFonts w:ascii="宋体" w:hAnsi="宋体" w:cs="宋体" w:eastAsia="宋体" w:hint="default"/>
        </w:rPr>
        <w:t>月</w:t>
      </w:r>
      <w:r>
        <w:rPr>
          <w:rFonts w:ascii="宋体" w:hAnsi="宋体" w:cs="宋体" w:eastAsia="宋体" w:hint="default"/>
          <w:spacing w:val="-69"/>
        </w:rPr>
        <w:t> </w:t>
      </w:r>
      <w:r>
        <w:rPr>
          <w:rFonts w:ascii="Courier New" w:hAnsi="Courier New" w:cs="Courier New" w:eastAsia="Courier New" w:hint="default"/>
        </w:rPr>
        <w:t>11</w:t>
      </w:r>
      <w:r>
        <w:rPr>
          <w:rFonts w:ascii="Courier New" w:hAnsi="Courier New" w:cs="Courier New" w:eastAsia="Courier New" w:hint="default"/>
          <w:spacing w:val="-82"/>
        </w:rPr>
        <w:t> </w:t>
      </w:r>
      <w:r>
        <w:rPr>
          <w:rFonts w:ascii="宋体" w:hAnsi="宋体" w:cs="宋体" w:eastAsia="宋体" w:hint="default"/>
        </w:rPr>
        <w:t>日</w:t>
      </w:r>
      <w:r>
        <w:rPr>
          <w:rFonts w:ascii="宋体" w:hAnsi="宋体" w:cs="宋体" w:eastAsia="宋体" w:hint="default"/>
        </w:rPr>
        <w:t>购买</w:t>
      </w:r>
      <w:r>
        <w:rPr/>
        <w:t>的</w:t>
      </w:r>
      <w:r>
        <w:rPr>
          <w:rFonts w:ascii="宋体" w:hAnsi="宋体" w:cs="宋体" w:eastAsia="宋体" w:hint="default"/>
        </w:rPr>
        <w:t>海</w:t>
      </w:r>
    </w:p>
    <w:p>
      <w:pPr>
        <w:pStyle w:val="BodyText"/>
        <w:spacing w:line="240" w:lineRule="auto" w:before="113"/>
        <w:ind w:left="1496" w:right="0"/>
        <w:jc w:val="left"/>
        <w:rPr>
          <w:rFonts w:ascii="宋体" w:hAnsi="宋体" w:cs="宋体" w:eastAsia="宋体" w:hint="default"/>
        </w:rPr>
      </w:pPr>
      <w:r>
        <w:rPr>
          <w:rFonts w:ascii="宋体" w:hAnsi="宋体" w:cs="宋体" w:eastAsia="宋体" w:hint="default"/>
        </w:rPr>
        <w:t>富</w:t>
      </w:r>
      <w:r>
        <w:rPr>
          <w:rFonts w:ascii="宋体" w:hAnsi="宋体" w:cs="宋体" w:eastAsia="宋体" w:hint="default"/>
        </w:rPr>
        <w:t>通收</w:t>
      </w:r>
      <w:r>
        <w:rPr>
          <w:rFonts w:ascii="宋体" w:hAnsi="宋体" w:cs="宋体" w:eastAsia="宋体" w:hint="default"/>
        </w:rPr>
        <w:t>益</w:t>
      </w:r>
      <w:r>
        <w:rPr>
          <w:rFonts w:ascii="宋体" w:hAnsi="宋体" w:cs="宋体" w:eastAsia="宋体" w:hint="default"/>
        </w:rPr>
        <w:t>货</w:t>
      </w:r>
      <w:r>
        <w:rPr>
          <w:rFonts w:ascii="宋体" w:hAnsi="宋体" w:cs="宋体" w:eastAsia="宋体" w:hint="default"/>
        </w:rPr>
        <w:t>币</w:t>
      </w:r>
      <w:r>
        <w:rPr>
          <w:rFonts w:ascii="宋体" w:hAnsi="宋体" w:cs="宋体" w:eastAsia="宋体" w:hint="default"/>
        </w:rPr>
        <w:t>基金</w:t>
      </w:r>
      <w:r>
        <w:rPr>
          <w:rFonts w:ascii="宋体" w:hAnsi="宋体" w:cs="宋体" w:eastAsia="宋体" w:hint="default"/>
          <w:spacing w:val="-58"/>
        </w:rPr>
        <w:t> </w:t>
      </w:r>
      <w:r>
        <w:rPr>
          <w:rFonts w:ascii="Courier New" w:hAnsi="Courier New" w:cs="Courier New" w:eastAsia="Courier New" w:hint="default"/>
        </w:rPr>
        <w:t>985,173.14</w:t>
      </w:r>
      <w:r>
        <w:rPr>
          <w:rFonts w:ascii="Courier New" w:hAnsi="Courier New" w:cs="Courier New" w:eastAsia="Courier New" w:hint="default"/>
          <w:spacing w:val="-77"/>
        </w:rPr>
        <w:t> </w:t>
      </w:r>
      <w:r>
        <w:rPr>
          <w:rFonts w:ascii="宋体" w:hAnsi="宋体" w:cs="宋体" w:eastAsia="宋体" w:hint="default"/>
        </w:rPr>
        <w:t>股</w:t>
      </w:r>
      <w:r>
        <w:rPr/>
        <w:t>，</w:t>
      </w:r>
      <w:r>
        <w:rPr>
          <w:rFonts w:ascii="宋体" w:hAnsi="宋体" w:cs="宋体" w:eastAsia="宋体" w:hint="default"/>
        </w:rPr>
        <w:t>基金</w:t>
      </w:r>
      <w:r>
        <w:rPr>
          <w:rFonts w:ascii="宋体" w:hAnsi="宋体" w:cs="宋体" w:eastAsia="宋体" w:hint="default"/>
        </w:rPr>
        <w:t>代码</w:t>
      </w:r>
      <w:r>
        <w:rPr>
          <w:rFonts w:ascii="宋体" w:hAnsi="宋体" w:cs="宋体" w:eastAsia="宋体" w:hint="default"/>
          <w:spacing w:val="-58"/>
        </w:rPr>
        <w:t> </w:t>
      </w:r>
      <w:r>
        <w:rPr>
          <w:rFonts w:ascii="Courier New" w:hAnsi="Courier New" w:cs="Courier New" w:eastAsia="Courier New" w:hint="default"/>
        </w:rPr>
        <w:t>519003</w:t>
      </w:r>
      <w:r>
        <w:rPr/>
        <w:t>，</w:t>
      </w:r>
      <w:r>
        <w:rPr>
          <w:rFonts w:ascii="Courier New" w:hAnsi="Courier New" w:cs="Courier New" w:eastAsia="Courier New" w:hint="default"/>
        </w:rPr>
        <w:t>2009</w:t>
      </w:r>
      <w:r>
        <w:rPr>
          <w:rFonts w:ascii="Courier New" w:hAnsi="Courier New" w:cs="Courier New" w:eastAsia="Courier New" w:hint="default"/>
          <w:spacing w:val="-74"/>
        </w:rPr>
        <w:t> </w:t>
      </w:r>
      <w:r>
        <w:rPr/>
        <w:t>年</w:t>
      </w:r>
      <w:r>
        <w:rPr>
          <w:spacing w:val="-58"/>
        </w:rPr>
        <w:t> </w:t>
      </w:r>
      <w:r>
        <w:rPr>
          <w:rFonts w:ascii="Courier New" w:hAnsi="Courier New" w:cs="Courier New" w:eastAsia="Courier New" w:hint="default"/>
        </w:rPr>
        <w:t>12</w:t>
      </w:r>
      <w:r>
        <w:rPr>
          <w:rFonts w:ascii="Courier New" w:hAnsi="Courier New" w:cs="Courier New" w:eastAsia="Courier New" w:hint="default"/>
          <w:spacing w:val="-74"/>
        </w:rPr>
        <w:t> </w:t>
      </w:r>
      <w:r>
        <w:rPr>
          <w:rFonts w:ascii="宋体" w:hAnsi="宋体" w:cs="宋体" w:eastAsia="宋体" w:hint="default"/>
        </w:rPr>
        <w:t>月</w:t>
      </w:r>
      <w:r>
        <w:rPr>
          <w:rFonts w:ascii="宋体" w:hAnsi="宋体" w:cs="宋体" w:eastAsia="宋体" w:hint="default"/>
          <w:spacing w:val="-58"/>
        </w:rPr>
        <w:t> </w:t>
      </w:r>
      <w:r>
        <w:rPr>
          <w:rFonts w:ascii="Courier New" w:hAnsi="Courier New" w:cs="Courier New" w:eastAsia="Courier New" w:hint="default"/>
        </w:rPr>
        <w:t>31</w:t>
      </w:r>
      <w:r>
        <w:rPr>
          <w:rFonts w:ascii="Courier New" w:hAnsi="Courier New" w:cs="Courier New" w:eastAsia="Courier New" w:hint="default"/>
          <w:spacing w:val="-74"/>
        </w:rPr>
        <w:t> </w:t>
      </w:r>
      <w:r>
        <w:rPr>
          <w:rFonts w:ascii="宋体" w:hAnsi="宋体" w:cs="宋体" w:eastAsia="宋体" w:hint="default"/>
        </w:rPr>
        <w:t>日</w:t>
      </w:r>
      <w:r>
        <w:rPr>
          <w:rFonts w:ascii="宋体" w:hAnsi="宋体" w:cs="宋体" w:eastAsia="宋体" w:hint="default"/>
        </w:rPr>
        <w:t>市</w:t>
      </w:r>
      <w:r>
        <w:rPr>
          <w:rFonts w:ascii="宋体" w:hAnsi="宋体" w:cs="宋体" w:eastAsia="宋体" w:hint="default"/>
        </w:rPr>
        <w:t>值</w:t>
      </w:r>
    </w:p>
    <w:p>
      <w:pPr>
        <w:pStyle w:val="BodyText"/>
        <w:spacing w:line="240" w:lineRule="auto" w:before="118"/>
        <w:ind w:left="1496" w:right="0"/>
        <w:jc w:val="left"/>
      </w:pPr>
      <w:r>
        <w:rPr>
          <w:rFonts w:ascii="Courier New" w:hAnsi="Courier New" w:cs="Courier New" w:eastAsia="Courier New" w:hint="default"/>
          <w:w w:val="90"/>
        </w:rPr>
        <w:t>771,390.57</w:t>
      </w:r>
      <w:r>
        <w:rPr>
          <w:rFonts w:ascii="Courier New" w:hAnsi="Courier New" w:cs="Courier New" w:eastAsia="Courier New" w:hint="default"/>
          <w:spacing w:val="-91"/>
          <w:w w:val="90"/>
        </w:rPr>
        <w:t> </w:t>
      </w:r>
      <w:r>
        <w:rPr>
          <w:rFonts w:ascii="宋体" w:hAnsi="宋体" w:cs="宋体" w:eastAsia="宋体" w:hint="default"/>
          <w:w w:val="90"/>
        </w:rPr>
        <w:t>元</w:t>
      </w:r>
      <w:r>
        <w:rPr>
          <w:w w:val="90"/>
        </w:rPr>
        <w:t>。</w:t>
      </w:r>
      <w:r>
        <w:rPr/>
      </w:r>
    </w:p>
    <w:p>
      <w:pPr>
        <w:spacing w:line="240" w:lineRule="auto" w:before="0"/>
        <w:rPr>
          <w:rFonts w:ascii="宋体" w:hAnsi="宋体" w:cs="宋体" w:eastAsia="宋体" w:hint="default"/>
          <w:sz w:val="26"/>
          <w:szCs w:val="26"/>
        </w:rPr>
      </w:pPr>
    </w:p>
    <w:p>
      <w:pPr>
        <w:spacing w:line="240" w:lineRule="auto" w:before="2"/>
        <w:rPr>
          <w:rFonts w:ascii="宋体" w:hAnsi="宋体" w:cs="宋体" w:eastAsia="宋体" w:hint="default"/>
          <w:sz w:val="25"/>
          <w:szCs w:val="25"/>
        </w:rPr>
      </w:pPr>
    </w:p>
    <w:p>
      <w:pPr>
        <w:pStyle w:val="Heading4"/>
        <w:spacing w:line="240" w:lineRule="auto"/>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w:t>
      </w:r>
      <w:r>
        <w:rPr>
          <w:rFonts w:ascii="Microsoft JhengHei" w:hAnsi="Microsoft JhengHei" w:cs="Microsoft JhengHei" w:eastAsia="Microsoft JhengHei" w:hint="default"/>
        </w:rPr>
        <w:t>、</w:t>
      </w:r>
      <w:r>
        <w:rPr/>
        <w:t>应收票</w:t>
      </w:r>
      <w:r>
        <w:rPr>
          <w:rFonts w:ascii="Microsoft JhengHei" w:hAnsi="Microsoft JhengHei" w:cs="Microsoft JhengHei" w:eastAsia="Microsoft JhengHei" w:hint="default"/>
        </w:rPr>
        <w:t>据</w:t>
      </w:r>
      <w:r>
        <w:rPr>
          <w:rFonts w:ascii="Microsoft JhengHei" w:hAnsi="Microsoft JhengHei" w:cs="Microsoft JhengHei" w:eastAsia="Microsoft JhengHei" w:hint="default"/>
          <w:b w:val="0"/>
          <w:bCs w:val="0"/>
        </w:rPr>
      </w:r>
    </w:p>
    <w:p>
      <w:pPr>
        <w:pStyle w:val="BodyText"/>
        <w:spacing w:line="240" w:lineRule="auto" w:before="176"/>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据明</w:t>
      </w:r>
      <w:r>
        <w:rPr>
          <w:rFonts w:ascii="宋体" w:hAnsi="宋体" w:cs="宋体" w:eastAsia="宋体" w:hint="default"/>
        </w:rPr>
        <w:t>细</w:t>
      </w:r>
      <w:r>
        <w:rPr>
          <w:rFonts w:ascii="宋体" w:hAnsi="宋体" w:cs="宋体" w:eastAsia="宋体" w:hint="default"/>
        </w:rPr>
        <w:t>项目</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2882"/>
        <w:gridCol w:w="2870"/>
        <w:gridCol w:w="2868"/>
      </w:tblGrid>
      <w:tr>
        <w:trPr>
          <w:trHeight w:val="463" w:hRule="exact"/>
        </w:trPr>
        <w:tc>
          <w:tcPr>
            <w:tcW w:w="28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right="1231"/>
              <w:jc w:val="right"/>
              <w:rPr>
                <w:rFonts w:ascii="宋体" w:hAnsi="宋体" w:cs="宋体" w:eastAsia="宋体" w:hint="default"/>
                <w:sz w:val="20"/>
                <w:szCs w:val="20"/>
              </w:rPr>
            </w:pPr>
            <w:r>
              <w:rPr>
                <w:rFonts w:ascii="宋体" w:hAnsi="宋体" w:cs="宋体" w:eastAsia="宋体" w:hint="default"/>
                <w:spacing w:val="-10"/>
                <w:sz w:val="20"/>
                <w:szCs w:val="20"/>
              </w:rPr>
              <w:t>项目</w:t>
            </w:r>
            <w:r>
              <w:rPr>
                <w:rFonts w:ascii="宋体" w:hAnsi="宋体" w:cs="宋体" w:eastAsia="宋体" w:hint="default"/>
                <w:sz w:val="20"/>
                <w:szCs w:val="20"/>
              </w:rPr>
            </w:r>
          </w:p>
        </w:tc>
        <w:tc>
          <w:tcPr>
            <w:tcW w:w="2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820"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8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81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承</w:t>
            </w:r>
            <w:r>
              <w:rPr>
                <w:rFonts w:ascii="宋体" w:hAnsi="宋体" w:cs="宋体" w:eastAsia="宋体" w:hint="default"/>
                <w:spacing w:val="-3"/>
                <w:w w:val="105"/>
                <w:sz w:val="20"/>
                <w:szCs w:val="20"/>
              </w:rPr>
              <w:t>兑</w:t>
            </w:r>
            <w:r>
              <w:rPr>
                <w:rFonts w:ascii="宋体" w:hAnsi="宋体" w:cs="宋体" w:eastAsia="宋体" w:hint="default"/>
                <w:spacing w:val="-3"/>
                <w:w w:val="105"/>
                <w:sz w:val="20"/>
                <w:szCs w:val="20"/>
              </w:rPr>
              <w:t>汇</w:t>
            </w:r>
            <w:r>
              <w:rPr>
                <w:rFonts w:ascii="宋体" w:hAnsi="宋体" w:cs="宋体" w:eastAsia="宋体" w:hint="default"/>
                <w:spacing w:val="-3"/>
                <w:w w:val="105"/>
                <w:sz w:val="20"/>
                <w:szCs w:val="20"/>
              </w:rPr>
              <w:t>票</w:t>
            </w:r>
            <w:r>
              <w:rPr>
                <w:rFonts w:ascii="宋体" w:hAnsi="宋体" w:cs="宋体" w:eastAsia="宋体" w:hint="default"/>
                <w:spacing w:val="-3"/>
                <w:sz w:val="20"/>
                <w:szCs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750,000.00</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2882"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right="122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sz w:val="20"/>
                <w:szCs w:val="20"/>
              </w:rPr>
              <w:t>合</w:t>
            </w:r>
            <w:r>
              <w:rPr>
                <w:rFonts w:ascii="Microsoft JhengHei" w:hAnsi="Microsoft JhengHei" w:cs="Microsoft JhengHei" w:eastAsia="Microsoft JhengHei" w:hint="default"/>
                <w:b/>
                <w:bCs/>
                <w:spacing w:val="-3"/>
                <w:sz w:val="20"/>
                <w:szCs w:val="20"/>
              </w:rPr>
              <w:t>计</w:t>
            </w:r>
            <w:r>
              <w:rPr>
                <w:rFonts w:ascii="Microsoft JhengHei" w:hAnsi="Microsoft JhengHei" w:cs="Microsoft JhengHei" w:eastAsia="Microsoft JhengHei" w:hint="default"/>
                <w:spacing w:val="-3"/>
                <w:sz w:val="20"/>
                <w:szCs w:val="20"/>
              </w:rPr>
            </w:r>
          </w:p>
        </w:tc>
        <w:tc>
          <w:tcPr>
            <w:tcW w:w="2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2"/>
                <w:w w:val="85"/>
                <w:sz w:val="20"/>
              </w:rPr>
              <w:t>750,000.00</w:t>
            </w:r>
            <w:r>
              <w:rPr>
                <w:rFonts w:ascii="Courier New"/>
                <w:sz w:val="20"/>
              </w:rPr>
            </w:r>
          </w:p>
        </w:tc>
        <w:tc>
          <w:tcPr>
            <w:tcW w:w="286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sz w:val="29"/>
          <w:szCs w:val="29"/>
        </w:rPr>
      </w:pPr>
    </w:p>
    <w:p>
      <w:pPr>
        <w:pStyle w:val="BodyText"/>
        <w:spacing w:line="343" w:lineRule="auto" w:before="33"/>
        <w:ind w:left="1496" w:right="246" w:firstLine="465"/>
        <w:jc w:val="both"/>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67"/>
        </w:rPr>
        <w:t> </w:t>
      </w:r>
      <w:r>
        <w:rPr>
          <w:rFonts w:ascii="Courier New" w:hAnsi="Courier New" w:cs="Courier New" w:eastAsia="Courier New" w:hint="default"/>
        </w:rPr>
        <w:t>2009</w:t>
      </w:r>
      <w:r>
        <w:rPr>
          <w:rFonts w:ascii="Courier New" w:hAnsi="Courier New" w:cs="Courier New" w:eastAsia="Courier New" w:hint="default"/>
          <w:spacing w:val="-84"/>
        </w:rPr>
        <w:t> </w:t>
      </w:r>
      <w:r>
        <w:rPr/>
        <w:t>年</w:t>
      </w:r>
      <w:r>
        <w:rPr>
          <w:spacing w:val="-67"/>
        </w:rPr>
        <w:t> </w:t>
      </w:r>
      <w:r>
        <w:rPr>
          <w:rFonts w:ascii="Courier New" w:hAnsi="Courier New" w:cs="Courier New" w:eastAsia="Courier New" w:hint="default"/>
        </w:rPr>
        <w:t>12</w:t>
      </w:r>
      <w:r>
        <w:rPr>
          <w:rFonts w:ascii="Courier New" w:hAnsi="Courier New" w:cs="Courier New" w:eastAsia="Courier New" w:hint="default"/>
          <w:spacing w:val="-84"/>
        </w:rPr>
        <w:t> </w:t>
      </w:r>
      <w:r>
        <w:rPr>
          <w:rFonts w:ascii="宋体" w:hAnsi="宋体" w:cs="宋体" w:eastAsia="宋体" w:hint="default"/>
        </w:rPr>
        <w:t>月</w:t>
      </w:r>
      <w:r>
        <w:rPr>
          <w:rFonts w:ascii="宋体" w:hAnsi="宋体" w:cs="宋体" w:eastAsia="宋体" w:hint="default"/>
          <w:spacing w:val="-67"/>
        </w:rPr>
        <w:t> </w:t>
      </w:r>
      <w:r>
        <w:rPr>
          <w:rFonts w:ascii="Courier New" w:hAnsi="Courier New" w:cs="Courier New" w:eastAsia="Courier New" w:hint="default"/>
        </w:rPr>
        <w:t>31</w:t>
      </w:r>
      <w:r>
        <w:rPr>
          <w:rFonts w:ascii="Courier New" w:hAnsi="Courier New" w:cs="Courier New" w:eastAsia="Courier New" w:hint="default"/>
          <w:spacing w:val="-79"/>
        </w:rPr>
        <w:t> </w:t>
      </w:r>
      <w:r>
        <w:rPr>
          <w:rFonts w:ascii="宋体" w:hAnsi="宋体" w:cs="宋体" w:eastAsia="宋体" w:hint="default"/>
          <w:spacing w:val="-3"/>
        </w:rPr>
        <w:t>日</w:t>
      </w:r>
      <w:r>
        <w:rPr>
          <w:rFonts w:ascii="宋体" w:hAnsi="宋体" w:cs="宋体" w:eastAsia="宋体" w:hint="default"/>
          <w:spacing w:val="-3"/>
        </w:rPr>
        <w:t>止</w:t>
      </w:r>
      <w:r>
        <w:rPr>
          <w:spacing w:val="-3"/>
        </w:rPr>
        <w:t>，</w:t>
      </w:r>
      <w:r>
        <w:rPr>
          <w:rFonts w:ascii="宋体" w:hAnsi="宋体" w:cs="宋体" w:eastAsia="宋体" w:hint="default"/>
          <w:spacing w:val="-3"/>
        </w:rPr>
        <w:t>期</w:t>
      </w:r>
      <w:r>
        <w:rPr>
          <w:rFonts w:ascii="宋体" w:hAnsi="宋体" w:cs="宋体" w:eastAsia="宋体" w:hint="default"/>
          <w:spacing w:val="-3"/>
        </w:rPr>
        <w:t>末</w:t>
      </w:r>
      <w:r>
        <w:rPr>
          <w:spacing w:val="-3"/>
        </w:rPr>
        <w:t>公司无</w:t>
      </w:r>
      <w:r>
        <w:rPr>
          <w:rFonts w:ascii="宋体" w:hAnsi="宋体" w:cs="宋体" w:eastAsia="宋体" w:hint="default"/>
          <w:spacing w:val="-3"/>
        </w:rPr>
        <w:t>质</w:t>
      </w:r>
      <w:r>
        <w:rPr>
          <w:rFonts w:ascii="宋体" w:hAnsi="宋体" w:cs="宋体" w:eastAsia="宋体" w:hint="default"/>
          <w:spacing w:val="-3"/>
        </w:rPr>
        <w:t>押</w:t>
      </w:r>
      <w:r>
        <w:rPr>
          <w:spacing w:val="-3"/>
        </w:rPr>
        <w:t>的</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票</w:t>
      </w:r>
      <w:r>
        <w:rPr>
          <w:rFonts w:ascii="宋体" w:hAnsi="宋体" w:cs="宋体" w:eastAsia="宋体" w:hint="default"/>
          <w:spacing w:val="-3"/>
        </w:rPr>
        <w:t>据</w:t>
      </w:r>
      <w:r>
        <w:rPr>
          <w:spacing w:val="-3"/>
        </w:rPr>
        <w:t>，无</w:t>
      </w:r>
      <w:r>
        <w:rPr>
          <w:rFonts w:ascii="宋体" w:hAnsi="宋体" w:cs="宋体" w:eastAsia="宋体" w:hint="default"/>
          <w:spacing w:val="-3"/>
        </w:rPr>
        <w:t>因</w:t>
      </w:r>
      <w:r>
        <w:rPr>
          <w:spacing w:val="-3"/>
        </w:rPr>
        <w:t>出</w:t>
      </w:r>
      <w:r>
        <w:rPr>
          <w:rFonts w:ascii="宋体" w:hAnsi="宋体" w:cs="宋体" w:eastAsia="宋体" w:hint="default"/>
          <w:spacing w:val="-3"/>
        </w:rPr>
        <w:t>票</w:t>
      </w:r>
      <w:r>
        <w:rPr>
          <w:spacing w:val="-3"/>
        </w:rPr>
        <w:t>人无</w:t>
      </w:r>
      <w:r>
        <w:rPr>
          <w:spacing w:val="-5"/>
          <w:w w:val="102"/>
        </w:rPr>
        <w:t> </w:t>
      </w:r>
      <w:r>
        <w:rPr>
          <w:rFonts w:ascii="宋体" w:hAnsi="宋体" w:cs="宋体" w:eastAsia="宋体" w:hint="default"/>
          <w:spacing w:val="-2"/>
        </w:rPr>
        <w:t>力</w:t>
      </w:r>
      <w:r>
        <w:rPr>
          <w:rFonts w:ascii="宋体" w:hAnsi="宋体" w:cs="宋体" w:eastAsia="宋体" w:hint="default"/>
          <w:spacing w:val="-2"/>
        </w:rPr>
        <w:t>履</w:t>
      </w:r>
      <w:r>
        <w:rPr>
          <w:rFonts w:ascii="宋体" w:hAnsi="宋体" w:cs="宋体" w:eastAsia="宋体" w:hint="default"/>
          <w:spacing w:val="-2"/>
        </w:rPr>
        <w:t>约</w:t>
      </w:r>
      <w:r>
        <w:rPr>
          <w:rFonts w:ascii="宋体" w:hAnsi="宋体" w:cs="宋体" w:eastAsia="宋体" w:hint="default"/>
          <w:spacing w:val="-2"/>
        </w:rPr>
        <w:t>而</w:t>
      </w:r>
      <w:r>
        <w:rPr>
          <w:rFonts w:ascii="宋体" w:hAnsi="宋体" w:cs="宋体" w:eastAsia="宋体" w:hint="default"/>
          <w:spacing w:val="-2"/>
        </w:rPr>
        <w:t>将</w:t>
      </w:r>
      <w:r>
        <w:rPr>
          <w:rFonts w:ascii="宋体" w:hAnsi="宋体" w:cs="宋体" w:eastAsia="宋体" w:hint="default"/>
          <w:spacing w:val="-2"/>
        </w:rPr>
        <w:t>票</w:t>
      </w:r>
      <w:r>
        <w:rPr>
          <w:rFonts w:ascii="宋体" w:hAnsi="宋体" w:cs="宋体" w:eastAsia="宋体" w:hint="default"/>
          <w:spacing w:val="-2"/>
        </w:rPr>
        <w:t>据</w:t>
      </w:r>
      <w:r>
        <w:rPr>
          <w:rFonts w:ascii="宋体" w:hAnsi="宋体" w:cs="宋体" w:eastAsia="宋体" w:hint="default"/>
          <w:spacing w:val="-2"/>
        </w:rPr>
        <w:t>转</w:t>
      </w:r>
      <w:r>
        <w:rPr>
          <w:spacing w:val="-2"/>
        </w:rPr>
        <w:t>为</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spacing w:val="-2"/>
        </w:rPr>
        <w:t>的</w:t>
      </w:r>
      <w:r>
        <w:rPr>
          <w:rFonts w:ascii="宋体" w:hAnsi="宋体" w:cs="宋体" w:eastAsia="宋体" w:hint="default"/>
          <w:spacing w:val="-2"/>
        </w:rPr>
        <w:t>票</w:t>
      </w:r>
      <w:r>
        <w:rPr>
          <w:rFonts w:ascii="宋体" w:hAnsi="宋体" w:cs="宋体" w:eastAsia="宋体" w:hint="default"/>
          <w:spacing w:val="-2"/>
        </w:rPr>
        <w:t>据</w:t>
      </w:r>
      <w:r>
        <w:rPr>
          <w:spacing w:val="-2"/>
        </w:rPr>
        <w:t>，无</w:t>
      </w:r>
      <w:r>
        <w:rPr>
          <w:rFonts w:ascii="宋体" w:hAnsi="宋体" w:cs="宋体" w:eastAsia="宋体" w:hint="default"/>
          <w:spacing w:val="-2"/>
        </w:rPr>
        <w:t>已经</w:t>
      </w:r>
      <w:r>
        <w:rPr>
          <w:rFonts w:ascii="宋体" w:hAnsi="宋体" w:cs="宋体" w:eastAsia="宋体" w:hint="default"/>
          <w:spacing w:val="-2"/>
        </w:rPr>
        <w:t>背</w:t>
      </w:r>
      <w:r>
        <w:rPr>
          <w:rFonts w:ascii="宋体" w:hAnsi="宋体" w:cs="宋体" w:eastAsia="宋体" w:hint="default"/>
          <w:spacing w:val="-2"/>
        </w:rPr>
        <w:t>书</w:t>
      </w:r>
      <w:r>
        <w:rPr>
          <w:rFonts w:ascii="宋体" w:hAnsi="宋体" w:cs="宋体" w:eastAsia="宋体" w:hint="default"/>
          <w:spacing w:val="-2"/>
        </w:rPr>
        <w:t>给</w:t>
      </w:r>
      <w:r>
        <w:rPr>
          <w:rFonts w:ascii="宋体" w:hAnsi="宋体" w:cs="宋体" w:eastAsia="宋体" w:hint="default"/>
          <w:spacing w:val="-2"/>
        </w:rPr>
        <w:t>他</w:t>
      </w:r>
      <w:r>
        <w:rPr>
          <w:rFonts w:ascii="宋体" w:hAnsi="宋体" w:cs="宋体" w:eastAsia="宋体" w:hint="default"/>
          <w:spacing w:val="-2"/>
        </w:rPr>
        <w:t>方</w:t>
      </w:r>
      <w:r>
        <w:rPr>
          <w:rFonts w:ascii="宋体" w:hAnsi="宋体" w:cs="宋体" w:eastAsia="宋体" w:hint="default"/>
          <w:spacing w:val="-2"/>
        </w:rPr>
        <w:t>但</w:t>
      </w:r>
      <w:r>
        <w:rPr>
          <w:rFonts w:ascii="宋体" w:hAnsi="宋体" w:cs="宋体" w:eastAsia="宋体" w:hint="default"/>
          <w:spacing w:val="-2"/>
        </w:rPr>
        <w:t>尚未</w:t>
      </w:r>
      <w:r>
        <w:rPr>
          <w:rFonts w:ascii="宋体" w:hAnsi="宋体" w:cs="宋体" w:eastAsia="宋体" w:hint="default"/>
          <w:spacing w:val="-2"/>
        </w:rPr>
        <w:t>到</w:t>
      </w:r>
      <w:r>
        <w:rPr>
          <w:rFonts w:ascii="宋体" w:hAnsi="宋体" w:cs="宋体" w:eastAsia="宋体" w:hint="default"/>
          <w:spacing w:val="-2"/>
        </w:rPr>
        <w:t>期</w:t>
      </w:r>
      <w:r>
        <w:rPr>
          <w:spacing w:val="-2"/>
        </w:rPr>
        <w:t>的</w:t>
      </w:r>
      <w:r>
        <w:rPr>
          <w:rFonts w:ascii="宋体" w:hAnsi="宋体" w:cs="宋体" w:eastAsia="宋体" w:hint="default"/>
          <w:spacing w:val="-2"/>
        </w:rPr>
        <w:t>票</w:t>
      </w:r>
      <w:r>
        <w:rPr>
          <w:rFonts w:ascii="宋体" w:hAnsi="宋体" w:cs="宋体" w:eastAsia="宋体" w:hint="default"/>
          <w:spacing w:val="-2"/>
        </w:rPr>
        <w:t>据情况</w:t>
      </w:r>
      <w:r>
        <w:rPr>
          <w:spacing w:val="-2"/>
        </w:rPr>
        <w:t>，</w:t>
      </w:r>
      <w:r>
        <w:rPr>
          <w:spacing w:val="89"/>
        </w:rPr>
        <w:t> </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中</w:t>
      </w:r>
      <w:r>
        <w:rPr/>
        <w:t>无</w:t>
      </w:r>
      <w:r>
        <w:rPr>
          <w:rFonts w:ascii="宋体" w:hAnsi="宋体" w:cs="宋体" w:eastAsia="宋体" w:hint="default"/>
        </w:rPr>
        <w:t>关联</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spacing w:line="240" w:lineRule="auto" w:before="0"/>
        <w:rPr>
          <w:rFonts w:ascii="宋体" w:hAnsi="宋体" w:cs="宋体" w:eastAsia="宋体" w:hint="default"/>
          <w:sz w:val="24"/>
          <w:szCs w:val="24"/>
        </w:rPr>
      </w:pPr>
    </w:p>
    <w:p>
      <w:pPr>
        <w:pStyle w:val="Heading4"/>
        <w:spacing w:line="240" w:lineRule="auto" w:before="177"/>
        <w:ind w:left="1962" w:right="0"/>
        <w:jc w:val="left"/>
        <w:rPr>
          <w:b w:val="0"/>
          <w:bCs w:val="0"/>
        </w:rPr>
      </w:pPr>
      <w:r>
        <w:rPr>
          <w:rFonts w:ascii="Courier New" w:hAnsi="Courier New" w:cs="Courier New" w:eastAsia="Courier New" w:hint="default"/>
        </w:rPr>
        <w:t>4</w:t>
      </w:r>
      <w:r>
        <w:rPr>
          <w:rFonts w:ascii="Microsoft JhengHei" w:hAnsi="Microsoft JhengHei" w:cs="Microsoft JhengHei" w:eastAsia="Microsoft JhengHei" w:hint="default"/>
        </w:rPr>
        <w:t>、</w:t>
      </w:r>
      <w:r>
        <w:rPr/>
        <w:t>应收账款</w:t>
      </w:r>
      <w:r>
        <w:rPr>
          <w:b w:val="0"/>
          <w:bCs w:val="0"/>
        </w:rPr>
      </w:r>
    </w:p>
    <w:p>
      <w:pPr>
        <w:pStyle w:val="BodyText"/>
        <w:spacing w:line="240" w:lineRule="auto" w:before="180"/>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账</w:t>
      </w:r>
      <w:r>
        <w:rPr>
          <w:rFonts w:ascii="宋体" w:hAnsi="宋体" w:cs="宋体" w:eastAsia="宋体" w:hint="default"/>
          <w:spacing w:val="-3"/>
        </w:rPr>
        <w:t>款</w:t>
      </w:r>
      <w:r>
        <w:rPr>
          <w:rFonts w:ascii="宋体" w:hAnsi="宋体" w:cs="宋体" w:eastAsia="宋体" w:hint="default"/>
          <w:spacing w:val="-3"/>
        </w:rPr>
        <w:t>按</w:t>
      </w:r>
      <w:r>
        <w:rPr>
          <w:rFonts w:ascii="宋体" w:hAnsi="宋体" w:cs="宋体" w:eastAsia="宋体" w:hint="default"/>
          <w:spacing w:val="-3"/>
        </w:rPr>
        <w:t>类</w:t>
      </w:r>
      <w:r>
        <w:rPr>
          <w:spacing w:val="-3"/>
        </w:rPr>
        <w:t>别</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3"/>
        <w:rPr>
          <w:rFonts w:ascii="宋体" w:hAnsi="宋体" w:cs="宋体" w:eastAsia="宋体" w:hint="default"/>
          <w:sz w:val="11"/>
          <w:szCs w:val="11"/>
        </w:rPr>
      </w:pPr>
    </w:p>
    <w:tbl>
      <w:tblPr>
        <w:tblW w:w="0" w:type="auto"/>
        <w:jc w:val="left"/>
        <w:tblInd w:w="1362" w:type="dxa"/>
        <w:tblLayout w:type="fixed"/>
        <w:tblCellMar>
          <w:top w:w="0" w:type="dxa"/>
          <w:left w:w="0" w:type="dxa"/>
          <w:bottom w:w="0" w:type="dxa"/>
          <w:right w:w="0" w:type="dxa"/>
        </w:tblCellMar>
        <w:tblLook w:val="01E0"/>
      </w:tblPr>
      <w:tblGrid>
        <w:gridCol w:w="2561"/>
        <w:gridCol w:w="1637"/>
        <w:gridCol w:w="797"/>
        <w:gridCol w:w="1392"/>
        <w:gridCol w:w="778"/>
        <w:gridCol w:w="1476"/>
      </w:tblGrid>
      <w:tr>
        <w:trPr>
          <w:trHeight w:val="466" w:hRule="exact"/>
        </w:trPr>
        <w:tc>
          <w:tcPr>
            <w:tcW w:w="256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6079" w:type="dxa"/>
            <w:gridSpan w:val="5"/>
            <w:tcBorders>
              <w:top w:val="single" w:sz="12" w:space="0" w:color="000000"/>
              <w:left w:val="single" w:sz="6" w:space="0" w:color="000000"/>
              <w:bottom w:val="single" w:sz="4" w:space="0" w:color="000000"/>
              <w:right w:val="nil" w:sz="6" w:space="0" w:color="auto"/>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454" w:hRule="exact"/>
        </w:trPr>
        <w:tc>
          <w:tcPr>
            <w:tcW w:w="2561" w:type="dxa"/>
            <w:vMerge/>
            <w:tcBorders>
              <w:left w:val="nil" w:sz="6" w:space="0" w:color="auto"/>
              <w:right w:val="single" w:sz="6" w:space="0" w:color="000000"/>
            </w:tcBorders>
          </w:tcPr>
          <w:p>
            <w:pPr/>
          </w:p>
        </w:tc>
        <w:tc>
          <w:tcPr>
            <w:tcW w:w="243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80"/>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17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476" w:type="dxa"/>
            <w:vMerge w:val="restart"/>
            <w:tcBorders>
              <w:top w:val="single" w:sz="4"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r>
      <w:tr>
        <w:trPr>
          <w:trHeight w:val="470" w:hRule="exact"/>
        </w:trPr>
        <w:tc>
          <w:tcPr>
            <w:tcW w:w="2561" w:type="dxa"/>
            <w:vMerge/>
            <w:tcBorders>
              <w:left w:val="nil" w:sz="6" w:space="0" w:color="auto"/>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15"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p>
            <w:pPr>
              <w:pStyle w:val="TableParagraph"/>
              <w:spacing w:line="240" w:lineRule="auto" w:before="8"/>
              <w:ind w:left="177" w:right="0"/>
              <w:jc w:val="left"/>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00" w:right="0" w:firstLine="19"/>
              <w:jc w:val="left"/>
              <w:rPr>
                <w:rFonts w:ascii="宋体" w:hAnsi="宋体" w:cs="宋体" w:eastAsia="宋体" w:hint="default"/>
                <w:sz w:val="17"/>
                <w:szCs w:val="17"/>
              </w:rPr>
            </w:pPr>
            <w:r>
              <w:rPr>
                <w:rFonts w:ascii="宋体" w:hAnsi="宋体" w:cs="宋体" w:eastAsia="宋体" w:hint="default"/>
                <w:spacing w:val="-4"/>
                <w:w w:val="105"/>
                <w:sz w:val="17"/>
                <w:szCs w:val="17"/>
              </w:rPr>
              <w:t>计</w:t>
            </w:r>
            <w:r>
              <w:rPr>
                <w:rFonts w:ascii="宋体" w:hAnsi="宋体" w:cs="宋体" w:eastAsia="宋体" w:hint="default"/>
                <w:spacing w:val="-4"/>
                <w:w w:val="105"/>
                <w:sz w:val="17"/>
                <w:szCs w:val="17"/>
              </w:rPr>
              <w:t>提</w:t>
            </w:r>
            <w:r>
              <w:rPr>
                <w:rFonts w:ascii="宋体" w:hAnsi="宋体" w:cs="宋体" w:eastAsia="宋体" w:hint="default"/>
                <w:spacing w:val="-4"/>
                <w:w w:val="105"/>
                <w:sz w:val="17"/>
                <w:szCs w:val="17"/>
              </w:rPr>
              <w:t>比</w:t>
            </w:r>
            <w:r>
              <w:rPr>
                <w:rFonts w:ascii="宋体" w:hAnsi="宋体" w:cs="宋体" w:eastAsia="宋体" w:hint="default"/>
                <w:spacing w:val="-4"/>
                <w:sz w:val="17"/>
                <w:szCs w:val="17"/>
              </w:rPr>
            </w:r>
          </w:p>
          <w:p>
            <w:pPr>
              <w:pStyle w:val="TableParagraph"/>
              <w:spacing w:line="240" w:lineRule="auto" w:before="8"/>
              <w:ind w:left="100" w:right="0"/>
              <w:jc w:val="left"/>
              <w:rPr>
                <w:rFonts w:ascii="宋体" w:hAnsi="宋体" w:cs="宋体" w:eastAsia="宋体" w:hint="default"/>
                <w:sz w:val="17"/>
                <w:szCs w:val="17"/>
              </w:rPr>
            </w:pPr>
            <w:r>
              <w:rPr>
                <w:rFonts w:ascii="宋体" w:hAnsi="宋体" w:cs="宋体" w:eastAsia="宋体" w:hint="default"/>
                <w:spacing w:val="-4"/>
                <w:sz w:val="17"/>
                <w:szCs w:val="17"/>
              </w:rPr>
              <w:t>例</w:t>
            </w:r>
            <w:r>
              <w:rPr>
                <w:rFonts w:ascii="宋体" w:hAnsi="宋体" w:cs="宋体" w:eastAsia="宋体" w:hint="default"/>
                <w:spacing w:val="-4"/>
                <w:sz w:val="17"/>
                <w:szCs w:val="17"/>
              </w:rPr>
              <w:t>（</w:t>
            </w:r>
            <w:r>
              <w:rPr>
                <w:rFonts w:ascii="Courier New" w:hAnsi="Courier New" w:cs="Courier New" w:eastAsia="Courier New" w:hint="default"/>
                <w:spacing w:val="-4"/>
                <w:sz w:val="17"/>
                <w:szCs w:val="17"/>
              </w:rPr>
              <w:t>%</w:t>
            </w:r>
            <w:r>
              <w:rPr>
                <w:rFonts w:ascii="宋体" w:hAnsi="宋体" w:cs="宋体" w:eastAsia="宋体" w:hint="default"/>
                <w:spacing w:val="-4"/>
                <w:sz w:val="17"/>
                <w:szCs w:val="17"/>
              </w:rPr>
              <w:t>）</w:t>
            </w:r>
          </w:p>
        </w:tc>
        <w:tc>
          <w:tcPr>
            <w:tcW w:w="1476" w:type="dxa"/>
            <w:vMerge/>
            <w:tcBorders>
              <w:left w:val="single" w:sz="6" w:space="0" w:color="000000"/>
              <w:bottom w:val="single" w:sz="6" w:space="0" w:color="000000"/>
              <w:right w:val="nil" w:sz="6" w:space="0" w:color="auto"/>
            </w:tcBorders>
          </w:tcPr>
          <w:p>
            <w:pPr/>
          </w:p>
        </w:tc>
      </w:tr>
      <w:tr>
        <w:trPr>
          <w:trHeight w:val="456" w:hRule="exact"/>
        </w:trPr>
        <w:tc>
          <w:tcPr>
            <w:tcW w:w="25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单</w:t>
            </w:r>
            <w:r>
              <w:rPr>
                <w:rFonts w:ascii="宋体" w:hAnsi="宋体" w:cs="宋体" w:eastAsia="宋体" w:hint="default"/>
                <w:spacing w:val="-3"/>
                <w:w w:val="105"/>
                <w:sz w:val="17"/>
                <w:szCs w:val="17"/>
              </w:rPr>
              <w:t>项金</w:t>
            </w:r>
            <w:r>
              <w:rPr>
                <w:rFonts w:ascii="宋体" w:hAnsi="宋体" w:cs="宋体" w:eastAsia="宋体" w:hint="default"/>
                <w:spacing w:val="-3"/>
                <w:w w:val="105"/>
                <w:sz w:val="17"/>
                <w:szCs w:val="17"/>
              </w:rPr>
              <w:t>额</w:t>
            </w:r>
            <w:r>
              <w:rPr>
                <w:rFonts w:ascii="宋体" w:hAnsi="宋体" w:cs="宋体" w:eastAsia="宋体" w:hint="default"/>
                <w:spacing w:val="-3"/>
                <w:w w:val="105"/>
                <w:sz w:val="17"/>
                <w:szCs w:val="17"/>
              </w:rPr>
              <w:t>重大的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291,192,521.27</w:t>
            </w:r>
            <w:r>
              <w:rPr>
                <w:rFonts w:ascii="Courier New"/>
                <w:sz w:val="17"/>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13.96</w:t>
            </w:r>
            <w:r>
              <w:rPr>
                <w:rFonts w:ascii="Courier New"/>
                <w:sz w:val="17"/>
              </w:rPr>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8" w:right="0"/>
              <w:jc w:val="center"/>
              <w:rPr>
                <w:rFonts w:ascii="Courier New" w:hAnsi="Courier New" w:cs="Courier New" w:eastAsia="Courier New" w:hint="default"/>
                <w:sz w:val="17"/>
                <w:szCs w:val="17"/>
              </w:rPr>
            </w:pPr>
            <w:r>
              <w:rPr>
                <w:rFonts w:ascii="Courier New"/>
                <w:spacing w:val="-3"/>
                <w:w w:val="90"/>
                <w:sz w:val="17"/>
              </w:rPr>
              <w:t>14,559,626.07</w:t>
            </w:r>
            <w:r>
              <w:rPr>
                <w:rFonts w:ascii="Courier New"/>
                <w:sz w:val="17"/>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1"/>
                <w:w w:val="85"/>
                <w:sz w:val="17"/>
              </w:rPr>
              <w:t>5.00</w:t>
            </w:r>
            <w:r>
              <w:rPr>
                <w:rFonts w:ascii="Courier New"/>
                <w:sz w:val="17"/>
              </w:rPr>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7"/>
              <w:ind w:right="98"/>
              <w:jc w:val="right"/>
              <w:rPr>
                <w:rFonts w:ascii="Courier New" w:hAnsi="Courier New" w:cs="Courier New" w:eastAsia="Courier New" w:hint="default"/>
                <w:sz w:val="17"/>
                <w:szCs w:val="17"/>
              </w:rPr>
            </w:pPr>
            <w:r>
              <w:rPr>
                <w:rFonts w:ascii="Courier New"/>
                <w:spacing w:val="-3"/>
                <w:w w:val="85"/>
                <w:sz w:val="17"/>
              </w:rPr>
              <w:t>276,632,895.2</w:t>
            </w:r>
            <w:r>
              <w:rPr>
                <w:rFonts w:ascii="Courier New"/>
                <w:sz w:val="17"/>
              </w:rPr>
            </w:r>
          </w:p>
        </w:tc>
      </w:tr>
      <w:tr>
        <w:trPr>
          <w:trHeight w:val="229" w:hRule="exact"/>
        </w:trPr>
        <w:tc>
          <w:tcPr>
            <w:tcW w:w="2561" w:type="dxa"/>
            <w:tcBorders>
              <w:top w:val="single" w:sz="6" w:space="0" w:color="000000"/>
              <w:left w:val="nil" w:sz="6" w:space="0" w:color="auto"/>
              <w:bottom w:val="nil" w:sz="6" w:space="0" w:color="auto"/>
              <w:right w:val="single" w:sz="6" w:space="0" w:color="000000"/>
            </w:tcBorders>
          </w:tcPr>
          <w:p>
            <w:pPr>
              <w:pStyle w:val="TableParagraph"/>
              <w:spacing w:line="197" w:lineRule="exact"/>
              <w:ind w:left="115"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不重大</w:t>
            </w:r>
            <w:r>
              <w:rPr>
                <w:rFonts w:ascii="宋体" w:hAnsi="宋体" w:cs="宋体" w:eastAsia="宋体" w:hint="default"/>
                <w:w w:val="105"/>
                <w:sz w:val="17"/>
                <w:szCs w:val="17"/>
              </w:rPr>
              <w:t>但</w:t>
            </w:r>
            <w:r>
              <w:rPr>
                <w:rFonts w:ascii="宋体" w:hAnsi="宋体" w:cs="宋体" w:eastAsia="宋体" w:hint="default"/>
                <w:w w:val="105"/>
                <w:sz w:val="17"/>
                <w:szCs w:val="17"/>
              </w:rPr>
              <w:t>按</w:t>
            </w:r>
            <w:r>
              <w:rPr>
                <w:rFonts w:ascii="宋体" w:hAnsi="宋体" w:cs="宋体" w:eastAsia="宋体" w:hint="default"/>
                <w:w w:val="105"/>
                <w:sz w:val="17"/>
                <w:szCs w:val="17"/>
              </w:rPr>
              <w:t>信</w:t>
            </w:r>
            <w:r>
              <w:rPr>
                <w:rFonts w:ascii="宋体" w:hAnsi="宋体" w:cs="宋体" w:eastAsia="宋体" w:hint="default"/>
                <w:w w:val="105"/>
                <w:sz w:val="17"/>
                <w:szCs w:val="17"/>
              </w:rPr>
              <w:t>用</w:t>
            </w: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sz w:val="17"/>
                <w:szCs w:val="17"/>
              </w:rPr>
            </w:r>
          </w:p>
        </w:tc>
        <w:tc>
          <w:tcPr>
            <w:tcW w:w="1637" w:type="dxa"/>
            <w:tcBorders>
              <w:top w:val="single" w:sz="6" w:space="0" w:color="000000"/>
              <w:left w:val="single" w:sz="6" w:space="0" w:color="000000"/>
              <w:bottom w:val="nil" w:sz="6" w:space="0" w:color="auto"/>
              <w:right w:val="single" w:sz="6" w:space="0" w:color="000000"/>
            </w:tcBorders>
          </w:tcPr>
          <w:p>
            <w:pPr/>
          </w:p>
        </w:tc>
        <w:tc>
          <w:tcPr>
            <w:tcW w:w="797" w:type="dxa"/>
            <w:tcBorders>
              <w:top w:val="single" w:sz="6" w:space="0" w:color="000000"/>
              <w:left w:val="single" w:sz="6" w:space="0" w:color="000000"/>
              <w:bottom w:val="nil" w:sz="6" w:space="0" w:color="auto"/>
              <w:right w:val="single" w:sz="6" w:space="0" w:color="000000"/>
            </w:tcBorders>
          </w:tcPr>
          <w:p>
            <w:pPr/>
          </w:p>
        </w:tc>
        <w:tc>
          <w:tcPr>
            <w:tcW w:w="1392"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nil" w:sz="6" w:space="0" w:color="auto"/>
            </w:tcBorders>
          </w:tcPr>
          <w:p>
            <w:pPr/>
          </w:p>
        </w:tc>
      </w:tr>
      <w:tr>
        <w:trPr>
          <w:trHeight w:val="234" w:hRule="exact"/>
        </w:trPr>
        <w:tc>
          <w:tcPr>
            <w:tcW w:w="2561" w:type="dxa"/>
            <w:tcBorders>
              <w:top w:val="nil" w:sz="6" w:space="0" w:color="auto"/>
              <w:left w:val="nil" w:sz="6" w:space="0" w:color="auto"/>
              <w:bottom w:val="nil" w:sz="6" w:space="0" w:color="auto"/>
              <w:right w:val="single" w:sz="6" w:space="0" w:color="000000"/>
            </w:tcBorders>
          </w:tcPr>
          <w:p>
            <w:pPr>
              <w:pStyle w:val="TableParagraph"/>
              <w:spacing w:line="201" w:lineRule="exact"/>
              <w:ind w:left="115" w:right="0"/>
              <w:jc w:val="left"/>
              <w:rPr>
                <w:rFonts w:ascii="宋体" w:hAnsi="宋体" w:cs="宋体" w:eastAsia="宋体" w:hint="default"/>
                <w:sz w:val="17"/>
                <w:szCs w:val="17"/>
              </w:rPr>
            </w:pPr>
            <w:r>
              <w:rPr>
                <w:rFonts w:ascii="宋体" w:hAnsi="宋体" w:cs="宋体" w:eastAsia="宋体" w:hint="default"/>
                <w:w w:val="105"/>
                <w:sz w:val="17"/>
                <w:szCs w:val="17"/>
              </w:rPr>
              <w:t>特</w:t>
            </w:r>
            <w:r>
              <w:rPr>
                <w:rFonts w:ascii="宋体" w:hAnsi="宋体" w:cs="宋体" w:eastAsia="宋体" w:hint="default"/>
                <w:w w:val="105"/>
                <w:sz w:val="17"/>
                <w:szCs w:val="17"/>
              </w:rPr>
              <w:t>征</w:t>
            </w:r>
            <w:r>
              <w:rPr>
                <w:rFonts w:ascii="宋体" w:hAnsi="宋体" w:cs="宋体" w:eastAsia="宋体" w:hint="default"/>
                <w:w w:val="105"/>
                <w:sz w:val="17"/>
                <w:szCs w:val="17"/>
              </w:rPr>
              <w:t>组</w:t>
            </w:r>
            <w:r>
              <w:rPr>
                <w:rFonts w:ascii="宋体" w:hAnsi="宋体" w:cs="宋体" w:eastAsia="宋体" w:hint="default"/>
                <w:w w:val="105"/>
                <w:sz w:val="17"/>
                <w:szCs w:val="17"/>
              </w:rPr>
              <w:t>合后</w:t>
            </w:r>
            <w:r>
              <w:rPr>
                <w:rFonts w:ascii="宋体" w:hAnsi="宋体" w:cs="宋体" w:eastAsia="宋体" w:hint="default"/>
                <w:w w:val="105"/>
                <w:sz w:val="17"/>
                <w:szCs w:val="17"/>
              </w:rPr>
              <w:t>该</w:t>
            </w:r>
            <w:r>
              <w:rPr>
                <w:rFonts w:ascii="宋体" w:hAnsi="宋体" w:cs="宋体" w:eastAsia="宋体" w:hint="default"/>
                <w:w w:val="105"/>
                <w:sz w:val="17"/>
                <w:szCs w:val="17"/>
              </w:rPr>
              <w:t>组</w:t>
            </w:r>
            <w:r>
              <w:rPr>
                <w:rFonts w:ascii="宋体" w:hAnsi="宋体" w:cs="宋体" w:eastAsia="宋体" w:hint="default"/>
                <w:w w:val="105"/>
                <w:sz w:val="17"/>
                <w:szCs w:val="17"/>
              </w:rPr>
              <w:t>合</w:t>
            </w:r>
            <w:r>
              <w:rPr>
                <w:rFonts w:ascii="宋体" w:hAnsi="宋体" w:cs="宋体" w:eastAsia="宋体" w:hint="default"/>
                <w:w w:val="105"/>
                <w:sz w:val="17"/>
                <w:szCs w:val="17"/>
              </w:rPr>
              <w:t>的</w:t>
            </w:r>
            <w:r>
              <w:rPr>
                <w:rFonts w:ascii="宋体" w:hAnsi="宋体" w:cs="宋体" w:eastAsia="宋体" w:hint="default"/>
                <w:w w:val="105"/>
                <w:sz w:val="17"/>
                <w:szCs w:val="17"/>
              </w:rPr>
              <w:t>风</w:t>
            </w:r>
            <w:r>
              <w:rPr>
                <w:rFonts w:ascii="宋体" w:hAnsi="宋体" w:cs="宋体" w:eastAsia="宋体" w:hint="default"/>
                <w:w w:val="105"/>
                <w:sz w:val="17"/>
                <w:szCs w:val="17"/>
              </w:rPr>
              <w:t>险较</w:t>
            </w:r>
            <w:r>
              <w:rPr>
                <w:rFonts w:ascii="宋体" w:hAnsi="宋体" w:cs="宋体" w:eastAsia="宋体" w:hint="default"/>
                <w:w w:val="105"/>
                <w:sz w:val="17"/>
                <w:szCs w:val="17"/>
              </w:rPr>
              <w:t>大</w:t>
            </w:r>
            <w:r>
              <w:rPr>
                <w:rFonts w:ascii="宋体" w:hAnsi="宋体" w:cs="宋体" w:eastAsia="宋体" w:hint="default"/>
                <w:sz w:val="17"/>
                <w:szCs w:val="17"/>
              </w:rPr>
            </w:r>
          </w:p>
        </w:tc>
        <w:tc>
          <w:tcPr>
            <w:tcW w:w="163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84"/>
              <w:jc w:val="right"/>
              <w:rPr>
                <w:rFonts w:ascii="Courier New" w:hAnsi="Courier New" w:cs="Courier New" w:eastAsia="Courier New" w:hint="default"/>
                <w:sz w:val="17"/>
                <w:szCs w:val="17"/>
              </w:rPr>
            </w:pPr>
            <w:r>
              <w:rPr>
                <w:rFonts w:ascii="Courier New"/>
                <w:spacing w:val="-3"/>
                <w:w w:val="85"/>
                <w:sz w:val="17"/>
              </w:rPr>
              <w:t>84,970,144.94</w:t>
            </w:r>
            <w:r>
              <w:rPr>
                <w:rFonts w:ascii="Courier New"/>
                <w:sz w:val="17"/>
              </w:rPr>
            </w:r>
          </w:p>
        </w:tc>
        <w:tc>
          <w:tcPr>
            <w:tcW w:w="797"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89"/>
              <w:jc w:val="right"/>
              <w:rPr>
                <w:rFonts w:ascii="Courier New" w:hAnsi="Courier New" w:cs="Courier New" w:eastAsia="Courier New" w:hint="default"/>
                <w:sz w:val="17"/>
                <w:szCs w:val="17"/>
              </w:rPr>
            </w:pPr>
            <w:r>
              <w:rPr>
                <w:rFonts w:ascii="Courier New"/>
                <w:spacing w:val="-4"/>
                <w:w w:val="85"/>
                <w:sz w:val="17"/>
              </w:rPr>
              <w:t>4.07</w:t>
            </w:r>
            <w:r>
              <w:rPr>
                <w:rFonts w:ascii="Courier New"/>
                <w:sz w:val="17"/>
              </w:rPr>
            </w:r>
          </w:p>
        </w:tc>
        <w:tc>
          <w:tcPr>
            <w:tcW w:w="1392"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48" w:right="0"/>
              <w:jc w:val="center"/>
              <w:rPr>
                <w:rFonts w:ascii="Courier New" w:hAnsi="Courier New" w:cs="Courier New" w:eastAsia="Courier New" w:hint="default"/>
                <w:sz w:val="17"/>
                <w:szCs w:val="17"/>
              </w:rPr>
            </w:pPr>
            <w:r>
              <w:rPr>
                <w:rFonts w:ascii="Courier New"/>
                <w:spacing w:val="-3"/>
                <w:w w:val="90"/>
                <w:sz w:val="17"/>
              </w:rPr>
              <w:t>36,296,583.39</w:t>
            </w:r>
            <w:r>
              <w:rPr>
                <w:rFonts w:ascii="Courier New"/>
                <w:sz w:val="17"/>
              </w:rPr>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right="89"/>
              <w:jc w:val="right"/>
              <w:rPr>
                <w:rFonts w:ascii="Courier New" w:hAnsi="Courier New" w:cs="Courier New" w:eastAsia="Courier New" w:hint="default"/>
                <w:sz w:val="17"/>
                <w:szCs w:val="17"/>
              </w:rPr>
            </w:pPr>
            <w:r>
              <w:rPr>
                <w:rFonts w:ascii="Courier New"/>
                <w:spacing w:val="-2"/>
                <w:w w:val="85"/>
                <w:sz w:val="17"/>
              </w:rPr>
              <w:t>42.72</w:t>
            </w:r>
            <w:r>
              <w:rPr>
                <w:rFonts w:ascii="Courier New"/>
                <w:sz w:val="17"/>
              </w:rPr>
            </w:r>
          </w:p>
        </w:tc>
        <w:tc>
          <w:tcPr>
            <w:tcW w:w="1476" w:type="dxa"/>
            <w:tcBorders>
              <w:top w:val="nil" w:sz="6" w:space="0" w:color="auto"/>
              <w:left w:val="single" w:sz="6" w:space="0" w:color="000000"/>
              <w:bottom w:val="nil" w:sz="6" w:space="0" w:color="auto"/>
              <w:right w:val="nil" w:sz="6" w:space="0" w:color="auto"/>
            </w:tcBorders>
          </w:tcPr>
          <w:p>
            <w:pPr>
              <w:pStyle w:val="TableParagraph"/>
              <w:spacing w:line="240" w:lineRule="auto" w:before="30"/>
              <w:ind w:right="98"/>
              <w:jc w:val="right"/>
              <w:rPr>
                <w:rFonts w:ascii="Courier New" w:hAnsi="Courier New" w:cs="Courier New" w:eastAsia="Courier New" w:hint="default"/>
                <w:sz w:val="17"/>
                <w:szCs w:val="17"/>
              </w:rPr>
            </w:pPr>
            <w:r>
              <w:rPr>
                <w:rFonts w:ascii="Courier New"/>
                <w:spacing w:val="-3"/>
                <w:w w:val="85"/>
                <w:sz w:val="17"/>
              </w:rPr>
              <w:t>48,673,561.55</w:t>
            </w:r>
            <w:r>
              <w:rPr>
                <w:rFonts w:ascii="Courier New"/>
                <w:sz w:val="17"/>
              </w:rPr>
            </w:r>
          </w:p>
        </w:tc>
      </w:tr>
      <w:tr>
        <w:trPr>
          <w:trHeight w:val="240" w:hRule="exact"/>
        </w:trPr>
        <w:tc>
          <w:tcPr>
            <w:tcW w:w="2561" w:type="dxa"/>
            <w:tcBorders>
              <w:top w:val="nil" w:sz="6" w:space="0" w:color="auto"/>
              <w:left w:val="nil" w:sz="6" w:space="0" w:color="auto"/>
              <w:bottom w:val="single" w:sz="12" w:space="0" w:color="000000"/>
              <w:right w:val="single" w:sz="6" w:space="0" w:color="000000"/>
            </w:tcBorders>
          </w:tcPr>
          <w:p>
            <w:pPr>
              <w:pStyle w:val="TableParagraph"/>
              <w:spacing w:line="192" w:lineRule="exact"/>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37" w:type="dxa"/>
            <w:tcBorders>
              <w:top w:val="nil" w:sz="6" w:space="0" w:color="auto"/>
              <w:left w:val="single" w:sz="6" w:space="0" w:color="000000"/>
              <w:bottom w:val="single" w:sz="12" w:space="0" w:color="000000"/>
              <w:right w:val="single" w:sz="6" w:space="0" w:color="000000"/>
            </w:tcBorders>
          </w:tcPr>
          <w:p>
            <w:pPr/>
          </w:p>
        </w:tc>
        <w:tc>
          <w:tcPr>
            <w:tcW w:w="797" w:type="dxa"/>
            <w:tcBorders>
              <w:top w:val="nil" w:sz="6" w:space="0" w:color="auto"/>
              <w:left w:val="single" w:sz="6" w:space="0" w:color="000000"/>
              <w:bottom w:val="single" w:sz="12" w:space="0" w:color="000000"/>
              <w:right w:val="single" w:sz="6" w:space="0" w:color="000000"/>
            </w:tcBorders>
          </w:tcPr>
          <w:p>
            <w:pPr/>
          </w:p>
        </w:tc>
        <w:tc>
          <w:tcPr>
            <w:tcW w:w="1392" w:type="dxa"/>
            <w:tcBorders>
              <w:top w:val="nil" w:sz="6" w:space="0" w:color="auto"/>
              <w:left w:val="single" w:sz="6" w:space="0" w:color="000000"/>
              <w:bottom w:val="single" w:sz="12" w:space="0" w:color="000000"/>
              <w:right w:val="single" w:sz="6" w:space="0" w:color="000000"/>
            </w:tcBorders>
          </w:tcPr>
          <w:p>
            <w:pPr/>
          </w:p>
        </w:tc>
        <w:tc>
          <w:tcPr>
            <w:tcW w:w="778" w:type="dxa"/>
            <w:tcBorders>
              <w:top w:val="nil" w:sz="6" w:space="0" w:color="auto"/>
              <w:left w:val="single" w:sz="6" w:space="0" w:color="000000"/>
              <w:bottom w:val="single" w:sz="12" w:space="0" w:color="000000"/>
              <w:right w:val="single" w:sz="6" w:space="0" w:color="000000"/>
            </w:tcBorders>
          </w:tcPr>
          <w:p>
            <w:pPr/>
          </w:p>
        </w:tc>
        <w:tc>
          <w:tcPr>
            <w:tcW w:w="1476" w:type="dxa"/>
            <w:tcBorders>
              <w:top w:val="nil" w:sz="6" w:space="0" w:color="auto"/>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0"/>
        <w:ind w:left="0" w:right="243" w:firstLine="0"/>
        <w:jc w:val="right"/>
        <w:rPr>
          <w:rFonts w:ascii="Times New Roman" w:hAnsi="Times New Roman" w:cs="Times New Roman" w:eastAsia="Times New Roman" w:hint="default"/>
          <w:sz w:val="17"/>
          <w:szCs w:val="17"/>
        </w:rPr>
      </w:pPr>
      <w:r>
        <w:rPr>
          <w:rFonts w:ascii="Times New Roman"/>
          <w:spacing w:val="-3"/>
          <w:sz w:val="17"/>
        </w:rPr>
        <w:t>110</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62" w:type="dxa"/>
        <w:tblLayout w:type="fixed"/>
        <w:tblCellMar>
          <w:top w:w="0" w:type="dxa"/>
          <w:left w:w="0" w:type="dxa"/>
          <w:bottom w:w="0" w:type="dxa"/>
          <w:right w:w="0" w:type="dxa"/>
        </w:tblCellMar>
        <w:tblLook w:val="01E0"/>
      </w:tblPr>
      <w:tblGrid>
        <w:gridCol w:w="2561"/>
        <w:gridCol w:w="1637"/>
        <w:gridCol w:w="797"/>
        <w:gridCol w:w="1382"/>
        <w:gridCol w:w="821"/>
        <w:gridCol w:w="1442"/>
      </w:tblGrid>
      <w:tr>
        <w:trPr>
          <w:trHeight w:val="478" w:hRule="exact"/>
        </w:trPr>
        <w:tc>
          <w:tcPr>
            <w:tcW w:w="256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4"/>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不重大</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3"/>
                <w:w w:val="85"/>
                <w:sz w:val="17"/>
              </w:rPr>
              <w:t>1,709,777,284.51</w:t>
            </w:r>
            <w:r>
              <w:rPr>
                <w:rFonts w:ascii="Courier New"/>
                <w:sz w:val="17"/>
              </w:rPr>
            </w:r>
          </w:p>
        </w:tc>
        <w:tc>
          <w:tcPr>
            <w:tcW w:w="7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81.97</w:t>
            </w:r>
            <w:r>
              <w:rPr>
                <w:rFonts w:ascii="Courier New"/>
                <w:sz w:val="17"/>
              </w:rPr>
            </w:r>
          </w:p>
        </w:tc>
        <w:tc>
          <w:tcPr>
            <w:tcW w:w="13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left="57" w:right="0"/>
              <w:jc w:val="center"/>
              <w:rPr>
                <w:rFonts w:ascii="Courier New" w:hAnsi="Courier New" w:cs="Courier New" w:eastAsia="Courier New" w:hint="default"/>
                <w:sz w:val="17"/>
                <w:szCs w:val="17"/>
              </w:rPr>
            </w:pPr>
            <w:r>
              <w:rPr>
                <w:rFonts w:ascii="Courier New"/>
                <w:spacing w:val="-3"/>
                <w:w w:val="90"/>
                <w:sz w:val="17"/>
              </w:rPr>
              <w:t>91,216,482.37</w:t>
            </w:r>
            <w:r>
              <w:rPr>
                <w:rFonts w:ascii="Courier New"/>
                <w:sz w:val="17"/>
              </w:rPr>
            </w:r>
          </w:p>
        </w:tc>
        <w:tc>
          <w:tcPr>
            <w:tcW w:w="8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1"/>
              <w:ind w:left="326" w:right="0"/>
              <w:jc w:val="left"/>
              <w:rPr>
                <w:rFonts w:ascii="Courier New" w:hAnsi="Courier New" w:cs="Courier New" w:eastAsia="Courier New" w:hint="default"/>
                <w:sz w:val="17"/>
                <w:szCs w:val="17"/>
              </w:rPr>
            </w:pPr>
            <w:r>
              <w:rPr>
                <w:rFonts w:ascii="Courier New"/>
                <w:w w:val="95"/>
                <w:sz w:val="17"/>
              </w:rPr>
              <w:t>5.33</w:t>
            </w:r>
            <w:r>
              <w:rPr>
                <w:rFonts w:ascii="Courier New"/>
                <w:sz w:val="17"/>
              </w:rPr>
            </w:r>
          </w:p>
        </w:tc>
        <w:tc>
          <w:tcPr>
            <w:tcW w:w="14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1"/>
              <w:ind w:right="108"/>
              <w:jc w:val="right"/>
              <w:rPr>
                <w:rFonts w:ascii="Courier New" w:hAnsi="Courier New" w:cs="Courier New" w:eastAsia="Courier New" w:hint="default"/>
                <w:sz w:val="17"/>
                <w:szCs w:val="17"/>
              </w:rPr>
            </w:pPr>
            <w:r>
              <w:rPr>
                <w:rFonts w:ascii="Courier New"/>
                <w:spacing w:val="-4"/>
                <w:w w:val="85"/>
                <w:sz w:val="17"/>
              </w:rPr>
              <w:t>1,618,560,802.</w:t>
            </w:r>
            <w:r>
              <w:rPr>
                <w:rFonts w:ascii="Courier New"/>
                <w:sz w:val="17"/>
              </w:rPr>
            </w:r>
          </w:p>
          <w:p>
            <w:pPr>
              <w:pStyle w:val="TableParagraph"/>
              <w:spacing w:line="240" w:lineRule="auto" w:before="38"/>
              <w:ind w:right="103"/>
              <w:jc w:val="right"/>
              <w:rPr>
                <w:rFonts w:ascii="Courier New" w:hAnsi="Courier New" w:cs="Courier New" w:eastAsia="Courier New" w:hint="default"/>
                <w:sz w:val="17"/>
                <w:szCs w:val="17"/>
              </w:rPr>
            </w:pPr>
            <w:r>
              <w:rPr>
                <w:rFonts w:ascii="Courier New"/>
                <w:spacing w:val="-10"/>
                <w:w w:val="85"/>
                <w:sz w:val="17"/>
              </w:rPr>
              <w:t>14</w:t>
            </w:r>
            <w:r>
              <w:rPr>
                <w:rFonts w:ascii="Courier New"/>
                <w:sz w:val="17"/>
              </w:rPr>
            </w:r>
          </w:p>
        </w:tc>
      </w:tr>
      <w:tr>
        <w:trPr>
          <w:trHeight w:val="468" w:hRule="exact"/>
        </w:trPr>
        <w:tc>
          <w:tcPr>
            <w:tcW w:w="2561"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89"/>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b/>
                <w:spacing w:val="-1"/>
                <w:w w:val="85"/>
                <w:sz w:val="17"/>
              </w:rPr>
              <w:t>2,085,939,950.72</w:t>
            </w:r>
            <w:r>
              <w:rPr>
                <w:rFonts w:ascii="Courier New"/>
                <w:sz w:val="17"/>
              </w:rPr>
            </w:r>
          </w:p>
        </w:tc>
        <w:tc>
          <w:tcPr>
            <w:tcW w:w="7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b/>
                <w:spacing w:val="-2"/>
                <w:w w:val="85"/>
                <w:sz w:val="17"/>
              </w:rPr>
              <w:t>100.00</w:t>
            </w:r>
            <w:r>
              <w:rPr>
                <w:rFonts w:ascii="Courier New"/>
                <w:sz w:val="17"/>
              </w:rPr>
            </w:r>
          </w:p>
        </w:tc>
        <w:tc>
          <w:tcPr>
            <w:tcW w:w="138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right="84"/>
              <w:jc w:val="right"/>
              <w:rPr>
                <w:rFonts w:ascii="Courier New" w:hAnsi="Courier New" w:cs="Courier New" w:eastAsia="Courier New" w:hint="default"/>
                <w:sz w:val="17"/>
                <w:szCs w:val="17"/>
              </w:rPr>
            </w:pPr>
            <w:r>
              <w:rPr>
                <w:rFonts w:ascii="Courier New"/>
                <w:b/>
                <w:spacing w:val="-1"/>
                <w:w w:val="85"/>
                <w:sz w:val="17"/>
              </w:rPr>
              <w:t>142,072,691.8</w:t>
            </w:r>
            <w:r>
              <w:rPr>
                <w:rFonts w:ascii="Courier New"/>
                <w:sz w:val="17"/>
              </w:rPr>
            </w:r>
          </w:p>
          <w:p>
            <w:pPr>
              <w:pStyle w:val="TableParagraph"/>
              <w:spacing w:line="240" w:lineRule="auto" w:before="33"/>
              <w:ind w:right="91"/>
              <w:jc w:val="right"/>
              <w:rPr>
                <w:rFonts w:ascii="Courier New" w:hAnsi="Courier New" w:cs="Courier New" w:eastAsia="Courier New" w:hint="default"/>
                <w:sz w:val="17"/>
                <w:szCs w:val="17"/>
              </w:rPr>
            </w:pPr>
            <w:r>
              <w:rPr>
                <w:rFonts w:ascii="Courier New"/>
                <w:b/>
                <w:w w:val="87"/>
                <w:sz w:val="17"/>
              </w:rPr>
              <w:t>3</w:t>
            </w:r>
            <w:r>
              <w:rPr>
                <w:rFonts w:ascii="Courier New"/>
                <w:sz w:val="17"/>
              </w:rPr>
            </w:r>
          </w:p>
        </w:tc>
        <w:tc>
          <w:tcPr>
            <w:tcW w:w="82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left="316" w:right="0"/>
              <w:jc w:val="left"/>
              <w:rPr>
                <w:rFonts w:ascii="Courier New" w:hAnsi="Courier New" w:cs="Courier New" w:eastAsia="Courier New" w:hint="default"/>
                <w:sz w:val="17"/>
                <w:szCs w:val="17"/>
              </w:rPr>
            </w:pPr>
            <w:r>
              <w:rPr>
                <w:rFonts w:ascii="Courier New"/>
                <w:b/>
                <w:spacing w:val="-3"/>
                <w:w w:val="95"/>
                <w:sz w:val="17"/>
              </w:rPr>
              <w:t>6.81</w:t>
            </w:r>
            <w:r>
              <w:rPr>
                <w:rFonts w:ascii="Courier New"/>
                <w:sz w:val="17"/>
              </w:rPr>
            </w:r>
          </w:p>
        </w:tc>
        <w:tc>
          <w:tcPr>
            <w:tcW w:w="144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1"/>
              <w:ind w:right="89"/>
              <w:jc w:val="right"/>
              <w:rPr>
                <w:rFonts w:ascii="Courier New" w:hAnsi="Courier New" w:cs="Courier New" w:eastAsia="Courier New" w:hint="default"/>
                <w:sz w:val="17"/>
                <w:szCs w:val="17"/>
              </w:rPr>
            </w:pPr>
            <w:r>
              <w:rPr>
                <w:rFonts w:ascii="Courier New"/>
                <w:b/>
                <w:spacing w:val="-1"/>
                <w:w w:val="85"/>
                <w:sz w:val="17"/>
              </w:rPr>
              <w:t>1,943,867,258.</w:t>
            </w:r>
            <w:r>
              <w:rPr>
                <w:rFonts w:ascii="Courier New"/>
                <w:sz w:val="17"/>
              </w:rPr>
            </w:r>
          </w:p>
          <w:p>
            <w:pPr>
              <w:pStyle w:val="TableParagraph"/>
              <w:spacing w:line="240" w:lineRule="auto" w:before="33"/>
              <w:ind w:right="98"/>
              <w:jc w:val="right"/>
              <w:rPr>
                <w:rFonts w:ascii="Courier New" w:hAnsi="Courier New" w:cs="Courier New" w:eastAsia="Courier New" w:hint="default"/>
                <w:sz w:val="17"/>
                <w:szCs w:val="17"/>
              </w:rPr>
            </w:pPr>
            <w:r>
              <w:rPr>
                <w:rFonts w:ascii="Courier New"/>
                <w:b/>
                <w:w w:val="85"/>
                <w:sz w:val="17"/>
              </w:rPr>
              <w:t>89</w:t>
            </w:r>
            <w:r>
              <w:rPr>
                <w:rFonts w:ascii="Courier New"/>
                <w:sz w:val="17"/>
              </w:rPr>
            </w:r>
          </w:p>
        </w:tc>
      </w:tr>
      <w:tr>
        <w:trPr>
          <w:trHeight w:val="454" w:hRule="exact"/>
        </w:trPr>
        <w:tc>
          <w:tcPr>
            <w:tcW w:w="2561" w:type="dxa"/>
            <w:vMerge w:val="restart"/>
            <w:tcBorders>
              <w:top w:val="single" w:sz="4"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6079" w:type="dxa"/>
            <w:gridSpan w:val="5"/>
            <w:tcBorders>
              <w:top w:val="single" w:sz="4" w:space="0" w:color="000000"/>
              <w:left w:val="single" w:sz="6" w:space="0" w:color="000000"/>
              <w:bottom w:val="single" w:sz="6" w:space="0" w:color="000000"/>
              <w:right w:val="nil" w:sz="6" w:space="0" w:color="auto"/>
            </w:tcBorders>
          </w:tcPr>
          <w:p>
            <w:pPr>
              <w:pStyle w:val="TableParagraph"/>
              <w:spacing w:line="240" w:lineRule="auto" w:before="80"/>
              <w:ind w:right="0"/>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456" w:hRule="exact"/>
        </w:trPr>
        <w:tc>
          <w:tcPr>
            <w:tcW w:w="2561" w:type="dxa"/>
            <w:vMerge/>
            <w:tcBorders>
              <w:left w:val="nil" w:sz="6" w:space="0" w:color="auto"/>
              <w:right w:val="single" w:sz="6" w:space="0" w:color="000000"/>
            </w:tcBorders>
          </w:tcPr>
          <w:p>
            <w:pPr/>
          </w:p>
        </w:tc>
        <w:tc>
          <w:tcPr>
            <w:tcW w:w="24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2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767" w:right="0"/>
              <w:jc w:val="left"/>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442"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4" w:right="0"/>
              <w:jc w:val="center"/>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r>
      <w:tr>
        <w:trPr>
          <w:trHeight w:val="470" w:hRule="exact"/>
        </w:trPr>
        <w:tc>
          <w:tcPr>
            <w:tcW w:w="2561" w:type="dxa"/>
            <w:vMerge/>
            <w:tcBorders>
              <w:left w:val="nil" w:sz="6" w:space="0" w:color="auto"/>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215"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p>
            <w:pPr>
              <w:pStyle w:val="TableParagraph"/>
              <w:spacing w:line="240" w:lineRule="auto" w:before="8"/>
              <w:ind w:left="177" w:right="0"/>
              <w:jc w:val="left"/>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19" w:right="0" w:firstLine="38"/>
              <w:jc w:val="left"/>
              <w:rPr>
                <w:rFonts w:ascii="宋体" w:hAnsi="宋体" w:cs="宋体" w:eastAsia="宋体" w:hint="default"/>
                <w:sz w:val="17"/>
                <w:szCs w:val="17"/>
              </w:rPr>
            </w:pPr>
            <w:r>
              <w:rPr>
                <w:rFonts w:ascii="宋体" w:hAnsi="宋体" w:cs="宋体" w:eastAsia="宋体" w:hint="default"/>
                <w:spacing w:val="-4"/>
                <w:w w:val="105"/>
                <w:sz w:val="17"/>
                <w:szCs w:val="17"/>
              </w:rPr>
              <w:t>计</w:t>
            </w:r>
            <w:r>
              <w:rPr>
                <w:rFonts w:ascii="宋体" w:hAnsi="宋体" w:cs="宋体" w:eastAsia="宋体" w:hint="default"/>
                <w:spacing w:val="-4"/>
                <w:w w:val="105"/>
                <w:sz w:val="17"/>
                <w:szCs w:val="17"/>
              </w:rPr>
              <w:t>提</w:t>
            </w:r>
            <w:r>
              <w:rPr>
                <w:rFonts w:ascii="宋体" w:hAnsi="宋体" w:cs="宋体" w:eastAsia="宋体" w:hint="default"/>
                <w:spacing w:val="-4"/>
                <w:w w:val="105"/>
                <w:sz w:val="17"/>
                <w:szCs w:val="17"/>
              </w:rPr>
              <w:t>比</w:t>
            </w:r>
            <w:r>
              <w:rPr>
                <w:rFonts w:ascii="宋体" w:hAnsi="宋体" w:cs="宋体" w:eastAsia="宋体" w:hint="default"/>
                <w:spacing w:val="-4"/>
                <w:sz w:val="17"/>
                <w:szCs w:val="17"/>
              </w:rPr>
            </w:r>
          </w:p>
          <w:p>
            <w:pPr>
              <w:pStyle w:val="TableParagraph"/>
              <w:spacing w:line="240" w:lineRule="auto" w:before="8"/>
              <w:ind w:left="119" w:right="0"/>
              <w:jc w:val="left"/>
              <w:rPr>
                <w:rFonts w:ascii="宋体" w:hAnsi="宋体" w:cs="宋体" w:eastAsia="宋体" w:hint="default"/>
                <w:sz w:val="17"/>
                <w:szCs w:val="17"/>
              </w:rPr>
            </w:pPr>
            <w:r>
              <w:rPr>
                <w:rFonts w:ascii="宋体" w:hAnsi="宋体" w:cs="宋体" w:eastAsia="宋体" w:hint="default"/>
                <w:spacing w:val="-4"/>
                <w:sz w:val="17"/>
                <w:szCs w:val="17"/>
              </w:rPr>
              <w:t>例</w:t>
            </w:r>
            <w:r>
              <w:rPr>
                <w:rFonts w:ascii="宋体" w:hAnsi="宋体" w:cs="宋体" w:eastAsia="宋体" w:hint="default"/>
                <w:spacing w:val="-4"/>
                <w:sz w:val="17"/>
                <w:szCs w:val="17"/>
              </w:rPr>
              <w:t>（</w:t>
            </w:r>
            <w:r>
              <w:rPr>
                <w:rFonts w:ascii="Courier New" w:hAnsi="Courier New" w:cs="Courier New" w:eastAsia="Courier New" w:hint="default"/>
                <w:spacing w:val="-4"/>
                <w:sz w:val="17"/>
                <w:szCs w:val="17"/>
              </w:rPr>
              <w:t>%</w:t>
            </w:r>
            <w:r>
              <w:rPr>
                <w:rFonts w:ascii="宋体" w:hAnsi="宋体" w:cs="宋体" w:eastAsia="宋体" w:hint="default"/>
                <w:spacing w:val="-4"/>
                <w:sz w:val="17"/>
                <w:szCs w:val="17"/>
              </w:rPr>
              <w:t>）</w:t>
            </w:r>
          </w:p>
        </w:tc>
        <w:tc>
          <w:tcPr>
            <w:tcW w:w="1442" w:type="dxa"/>
            <w:vMerge/>
            <w:tcBorders>
              <w:left w:val="single" w:sz="6" w:space="0" w:color="000000"/>
              <w:bottom w:val="single" w:sz="6" w:space="0" w:color="000000"/>
              <w:right w:val="nil" w:sz="6" w:space="0" w:color="auto"/>
            </w:tcBorders>
          </w:tcPr>
          <w:p>
            <w:pPr/>
          </w:p>
        </w:tc>
      </w:tr>
      <w:tr>
        <w:trPr>
          <w:trHeight w:val="470" w:hRule="exact"/>
        </w:trPr>
        <w:tc>
          <w:tcPr>
            <w:tcW w:w="25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单</w:t>
            </w:r>
            <w:r>
              <w:rPr>
                <w:rFonts w:ascii="宋体" w:hAnsi="宋体" w:cs="宋体" w:eastAsia="宋体" w:hint="default"/>
                <w:spacing w:val="-3"/>
                <w:w w:val="105"/>
                <w:sz w:val="17"/>
                <w:szCs w:val="17"/>
              </w:rPr>
              <w:t>项金</w:t>
            </w:r>
            <w:r>
              <w:rPr>
                <w:rFonts w:ascii="宋体" w:hAnsi="宋体" w:cs="宋体" w:eastAsia="宋体" w:hint="default"/>
                <w:spacing w:val="-3"/>
                <w:w w:val="105"/>
                <w:sz w:val="17"/>
                <w:szCs w:val="17"/>
              </w:rPr>
              <w:t>额</w:t>
            </w:r>
            <w:r>
              <w:rPr>
                <w:rFonts w:ascii="宋体" w:hAnsi="宋体" w:cs="宋体" w:eastAsia="宋体" w:hint="default"/>
                <w:spacing w:val="-3"/>
                <w:w w:val="105"/>
                <w:sz w:val="17"/>
                <w:szCs w:val="17"/>
              </w:rPr>
              <w:t>重大的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483,315,989.75</w:t>
            </w:r>
            <w:r>
              <w:rPr>
                <w:rFonts w:ascii="Courier New"/>
                <w:sz w:val="17"/>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25.58</w:t>
            </w:r>
            <w:r>
              <w:rPr>
                <w:rFonts w:ascii="Courier New"/>
                <w:sz w:val="17"/>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 w:right="0"/>
              <w:jc w:val="center"/>
              <w:rPr>
                <w:rFonts w:ascii="Courier New" w:hAnsi="Courier New" w:cs="Courier New" w:eastAsia="Courier New" w:hint="default"/>
                <w:sz w:val="17"/>
                <w:szCs w:val="17"/>
              </w:rPr>
            </w:pPr>
            <w:r>
              <w:rPr>
                <w:rFonts w:ascii="Courier New"/>
                <w:spacing w:val="-3"/>
                <w:w w:val="90"/>
                <w:sz w:val="17"/>
              </w:rPr>
              <w:t>30,881,710.37</w:t>
            </w:r>
            <w:r>
              <w:rPr>
                <w:rFonts w:ascii="Courier New"/>
                <w:sz w:val="17"/>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7"/>
              <w:jc w:val="right"/>
              <w:rPr>
                <w:rFonts w:ascii="Courier New" w:hAnsi="Courier New" w:cs="Courier New" w:eastAsia="Courier New" w:hint="default"/>
                <w:sz w:val="17"/>
                <w:szCs w:val="17"/>
              </w:rPr>
            </w:pPr>
            <w:r>
              <w:rPr>
                <w:rFonts w:ascii="Courier New"/>
                <w:spacing w:val="-1"/>
                <w:w w:val="85"/>
                <w:sz w:val="17"/>
              </w:rPr>
              <w:t>6.39</w:t>
            </w:r>
            <w:r>
              <w:rPr>
                <w:rFonts w:ascii="Courier New"/>
                <w:sz w:val="17"/>
              </w:rPr>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95"/>
              <w:jc w:val="right"/>
              <w:rPr>
                <w:rFonts w:ascii="Courier New" w:hAnsi="Courier New" w:cs="Courier New" w:eastAsia="Courier New" w:hint="default"/>
                <w:sz w:val="17"/>
                <w:szCs w:val="17"/>
              </w:rPr>
            </w:pPr>
            <w:r>
              <w:rPr>
                <w:rFonts w:ascii="Courier New"/>
                <w:spacing w:val="-3"/>
                <w:w w:val="85"/>
                <w:sz w:val="17"/>
              </w:rPr>
              <w:t>452,434,279.3</w:t>
            </w:r>
            <w:r>
              <w:rPr>
                <w:rFonts w:ascii="Courier New"/>
                <w:sz w:val="17"/>
              </w:rPr>
            </w:r>
          </w:p>
          <w:p>
            <w:pPr>
              <w:pStyle w:val="TableParagraph"/>
              <w:spacing w:line="240" w:lineRule="auto" w:before="33"/>
              <w:ind w:right="96"/>
              <w:jc w:val="right"/>
              <w:rPr>
                <w:rFonts w:ascii="Courier New" w:hAnsi="Courier New" w:cs="Courier New" w:eastAsia="Courier New" w:hint="default"/>
                <w:sz w:val="17"/>
                <w:szCs w:val="17"/>
              </w:rPr>
            </w:pPr>
            <w:r>
              <w:rPr>
                <w:rFonts w:ascii="Courier New"/>
                <w:w w:val="87"/>
                <w:sz w:val="17"/>
              </w:rPr>
              <w:t>8</w:t>
            </w:r>
            <w:r>
              <w:rPr>
                <w:rFonts w:ascii="Courier New"/>
                <w:sz w:val="17"/>
              </w:rPr>
            </w:r>
          </w:p>
        </w:tc>
      </w:tr>
      <w:tr>
        <w:trPr>
          <w:trHeight w:val="696" w:hRule="exact"/>
        </w:trPr>
        <w:tc>
          <w:tcPr>
            <w:tcW w:w="2561"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115"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不重大</w:t>
            </w:r>
            <w:r>
              <w:rPr>
                <w:rFonts w:ascii="宋体" w:hAnsi="宋体" w:cs="宋体" w:eastAsia="宋体" w:hint="default"/>
                <w:w w:val="105"/>
                <w:sz w:val="17"/>
                <w:szCs w:val="17"/>
              </w:rPr>
              <w:t>但</w:t>
            </w:r>
            <w:r>
              <w:rPr>
                <w:rFonts w:ascii="宋体" w:hAnsi="宋体" w:cs="宋体" w:eastAsia="宋体" w:hint="default"/>
                <w:w w:val="105"/>
                <w:sz w:val="17"/>
                <w:szCs w:val="17"/>
              </w:rPr>
              <w:t>按</w:t>
            </w:r>
            <w:r>
              <w:rPr>
                <w:rFonts w:ascii="宋体" w:hAnsi="宋体" w:cs="宋体" w:eastAsia="宋体" w:hint="default"/>
                <w:w w:val="105"/>
                <w:sz w:val="17"/>
                <w:szCs w:val="17"/>
              </w:rPr>
              <w:t>信</w:t>
            </w:r>
            <w:r>
              <w:rPr>
                <w:rFonts w:ascii="宋体" w:hAnsi="宋体" w:cs="宋体" w:eastAsia="宋体" w:hint="default"/>
                <w:w w:val="105"/>
                <w:sz w:val="17"/>
                <w:szCs w:val="17"/>
              </w:rPr>
              <w:t>用</w:t>
            </w: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sz w:val="17"/>
                <w:szCs w:val="17"/>
              </w:rPr>
            </w:r>
          </w:p>
          <w:p>
            <w:pPr>
              <w:pStyle w:val="TableParagraph"/>
              <w:spacing w:line="242" w:lineRule="auto" w:before="3"/>
              <w:ind w:left="115" w:right="95"/>
              <w:jc w:val="left"/>
              <w:rPr>
                <w:rFonts w:ascii="宋体" w:hAnsi="宋体" w:cs="宋体" w:eastAsia="宋体" w:hint="default"/>
                <w:sz w:val="17"/>
                <w:szCs w:val="17"/>
              </w:rPr>
            </w:pPr>
            <w:r>
              <w:rPr>
                <w:rFonts w:ascii="宋体" w:hAnsi="宋体" w:cs="宋体" w:eastAsia="宋体" w:hint="default"/>
                <w:w w:val="105"/>
                <w:sz w:val="17"/>
                <w:szCs w:val="17"/>
              </w:rPr>
              <w:t>特</w:t>
            </w:r>
            <w:r>
              <w:rPr>
                <w:rFonts w:ascii="宋体" w:hAnsi="宋体" w:cs="宋体" w:eastAsia="宋体" w:hint="default"/>
                <w:w w:val="105"/>
                <w:sz w:val="17"/>
                <w:szCs w:val="17"/>
              </w:rPr>
              <w:t>征</w:t>
            </w:r>
            <w:r>
              <w:rPr>
                <w:rFonts w:ascii="宋体" w:hAnsi="宋体" w:cs="宋体" w:eastAsia="宋体" w:hint="default"/>
                <w:w w:val="105"/>
                <w:sz w:val="17"/>
                <w:szCs w:val="17"/>
              </w:rPr>
              <w:t>组</w:t>
            </w:r>
            <w:r>
              <w:rPr>
                <w:rFonts w:ascii="宋体" w:hAnsi="宋体" w:cs="宋体" w:eastAsia="宋体" w:hint="default"/>
                <w:w w:val="105"/>
                <w:sz w:val="17"/>
                <w:szCs w:val="17"/>
              </w:rPr>
              <w:t>合后</w:t>
            </w:r>
            <w:r>
              <w:rPr>
                <w:rFonts w:ascii="宋体" w:hAnsi="宋体" w:cs="宋体" w:eastAsia="宋体" w:hint="default"/>
                <w:w w:val="105"/>
                <w:sz w:val="17"/>
                <w:szCs w:val="17"/>
              </w:rPr>
              <w:t>该</w:t>
            </w:r>
            <w:r>
              <w:rPr>
                <w:rFonts w:ascii="宋体" w:hAnsi="宋体" w:cs="宋体" w:eastAsia="宋体" w:hint="default"/>
                <w:w w:val="105"/>
                <w:sz w:val="17"/>
                <w:szCs w:val="17"/>
              </w:rPr>
              <w:t>组</w:t>
            </w:r>
            <w:r>
              <w:rPr>
                <w:rFonts w:ascii="宋体" w:hAnsi="宋体" w:cs="宋体" w:eastAsia="宋体" w:hint="default"/>
                <w:w w:val="105"/>
                <w:sz w:val="17"/>
                <w:szCs w:val="17"/>
              </w:rPr>
              <w:t>合</w:t>
            </w:r>
            <w:r>
              <w:rPr>
                <w:rFonts w:ascii="宋体" w:hAnsi="宋体" w:cs="宋体" w:eastAsia="宋体" w:hint="default"/>
                <w:w w:val="105"/>
                <w:sz w:val="17"/>
                <w:szCs w:val="17"/>
              </w:rPr>
              <w:t>的</w:t>
            </w:r>
            <w:r>
              <w:rPr>
                <w:rFonts w:ascii="宋体" w:hAnsi="宋体" w:cs="宋体" w:eastAsia="宋体" w:hint="default"/>
                <w:w w:val="105"/>
                <w:sz w:val="17"/>
                <w:szCs w:val="17"/>
              </w:rPr>
              <w:t>风</w:t>
            </w:r>
            <w:r>
              <w:rPr>
                <w:rFonts w:ascii="宋体" w:hAnsi="宋体" w:cs="宋体" w:eastAsia="宋体" w:hint="default"/>
                <w:w w:val="105"/>
                <w:sz w:val="17"/>
                <w:szCs w:val="17"/>
              </w:rPr>
              <w:t>险较</w:t>
            </w:r>
            <w:r>
              <w:rPr>
                <w:rFonts w:ascii="宋体" w:hAnsi="宋体" w:cs="宋体" w:eastAsia="宋体" w:hint="default"/>
                <w:w w:val="105"/>
                <w:sz w:val="17"/>
                <w:szCs w:val="17"/>
              </w:rPr>
              <w:t>大</w:t>
            </w:r>
            <w:r>
              <w:rPr>
                <w:rFonts w:ascii="宋体" w:hAnsi="宋体" w:cs="宋体" w:eastAsia="宋体" w:hint="default"/>
                <w:spacing w:val="-74"/>
                <w:w w:val="105"/>
                <w:sz w:val="17"/>
                <w:szCs w:val="17"/>
              </w:rPr>
              <w:t> </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25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不重大</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3"/>
                <w:w w:val="85"/>
                <w:sz w:val="17"/>
              </w:rPr>
              <w:t>1,406,228,508.93</w:t>
            </w:r>
            <w:r>
              <w:rPr>
                <w:rFonts w:ascii="Courier New"/>
                <w:sz w:val="17"/>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74.42</w:t>
            </w:r>
            <w:r>
              <w:rPr>
                <w:rFonts w:ascii="Courier New"/>
                <w:sz w:val="17"/>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103"/>
              <w:jc w:val="right"/>
              <w:rPr>
                <w:rFonts w:ascii="Courier New" w:hAnsi="Courier New" w:cs="Courier New" w:eastAsia="Courier New" w:hint="default"/>
                <w:sz w:val="17"/>
                <w:szCs w:val="17"/>
              </w:rPr>
            </w:pPr>
            <w:r>
              <w:rPr>
                <w:rFonts w:ascii="Courier New"/>
                <w:spacing w:val="-3"/>
                <w:w w:val="85"/>
                <w:sz w:val="17"/>
              </w:rPr>
              <w:t>119,475,524.2</w:t>
            </w:r>
            <w:r>
              <w:rPr>
                <w:rFonts w:ascii="Courier New"/>
                <w:sz w:val="17"/>
              </w:rPr>
            </w:r>
          </w:p>
          <w:p>
            <w:pPr>
              <w:pStyle w:val="TableParagraph"/>
              <w:spacing w:line="240" w:lineRule="auto" w:before="33"/>
              <w:ind w:right="96"/>
              <w:jc w:val="right"/>
              <w:rPr>
                <w:rFonts w:ascii="Courier New" w:hAnsi="Courier New" w:cs="Courier New" w:eastAsia="Courier New" w:hint="default"/>
                <w:sz w:val="17"/>
                <w:szCs w:val="17"/>
              </w:rPr>
            </w:pPr>
            <w:r>
              <w:rPr>
                <w:rFonts w:ascii="Courier New"/>
                <w:w w:val="87"/>
                <w:sz w:val="17"/>
              </w:rPr>
              <w:t>4</w:t>
            </w:r>
            <w:r>
              <w:rPr>
                <w:rFonts w:ascii="Courier New"/>
                <w:sz w:val="17"/>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7"/>
              <w:jc w:val="right"/>
              <w:rPr>
                <w:rFonts w:ascii="Courier New" w:hAnsi="Courier New" w:cs="Courier New" w:eastAsia="Courier New" w:hint="default"/>
                <w:sz w:val="17"/>
                <w:szCs w:val="17"/>
              </w:rPr>
            </w:pPr>
            <w:r>
              <w:rPr>
                <w:rFonts w:ascii="Courier New"/>
                <w:spacing w:val="-1"/>
                <w:w w:val="85"/>
                <w:sz w:val="17"/>
              </w:rPr>
              <w:t>8.50</w:t>
            </w:r>
            <w:r>
              <w:rPr>
                <w:rFonts w:ascii="Courier New"/>
                <w:sz w:val="17"/>
              </w:rPr>
            </w:r>
          </w:p>
        </w:tc>
        <w:tc>
          <w:tcPr>
            <w:tcW w:w="14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103"/>
              <w:jc w:val="right"/>
              <w:rPr>
                <w:rFonts w:ascii="Courier New" w:hAnsi="Courier New" w:cs="Courier New" w:eastAsia="Courier New" w:hint="default"/>
                <w:sz w:val="17"/>
                <w:szCs w:val="17"/>
              </w:rPr>
            </w:pPr>
            <w:r>
              <w:rPr>
                <w:rFonts w:ascii="Courier New"/>
                <w:spacing w:val="-3"/>
                <w:w w:val="85"/>
                <w:sz w:val="17"/>
              </w:rPr>
              <w:t>1,286,752,984.6</w:t>
            </w:r>
            <w:r>
              <w:rPr>
                <w:rFonts w:ascii="Courier New"/>
                <w:sz w:val="17"/>
              </w:rPr>
            </w:r>
          </w:p>
          <w:p>
            <w:pPr>
              <w:pStyle w:val="TableParagraph"/>
              <w:spacing w:line="240" w:lineRule="auto" w:before="33"/>
              <w:ind w:right="96"/>
              <w:jc w:val="right"/>
              <w:rPr>
                <w:rFonts w:ascii="Courier New" w:hAnsi="Courier New" w:cs="Courier New" w:eastAsia="Courier New" w:hint="default"/>
                <w:sz w:val="17"/>
                <w:szCs w:val="17"/>
              </w:rPr>
            </w:pPr>
            <w:r>
              <w:rPr>
                <w:rFonts w:ascii="Courier New"/>
                <w:w w:val="87"/>
                <w:sz w:val="17"/>
              </w:rPr>
              <w:t>9</w:t>
            </w:r>
            <w:r>
              <w:rPr>
                <w:rFonts w:ascii="Courier New"/>
                <w:sz w:val="17"/>
              </w:rPr>
            </w:r>
          </w:p>
        </w:tc>
      </w:tr>
      <w:tr>
        <w:trPr>
          <w:trHeight w:val="482" w:hRule="exact"/>
        </w:trPr>
        <w:tc>
          <w:tcPr>
            <w:tcW w:w="256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5"/>
              <w:ind w:left="9"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合</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b/>
                <w:spacing w:val="-1"/>
                <w:w w:val="85"/>
                <w:sz w:val="17"/>
              </w:rPr>
              <w:t>1,889,544,498.68</w:t>
            </w:r>
            <w:r>
              <w:rPr>
                <w:rFonts w:ascii="Courier New"/>
                <w:sz w:val="17"/>
              </w:rPr>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b/>
                <w:spacing w:val="-2"/>
                <w:w w:val="85"/>
                <w:sz w:val="17"/>
              </w:rPr>
              <w:t>100.00</w:t>
            </w:r>
            <w:r>
              <w:rPr>
                <w:rFonts w:ascii="Courier New"/>
                <w:sz w:val="17"/>
              </w:rPr>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b/>
                <w:spacing w:val="-2"/>
                <w:w w:val="85"/>
                <w:sz w:val="17"/>
              </w:rPr>
              <w:t>150,357,234.6</w:t>
            </w:r>
            <w:r>
              <w:rPr>
                <w:rFonts w:ascii="Courier New"/>
                <w:sz w:val="17"/>
              </w:rPr>
            </w:r>
          </w:p>
          <w:p>
            <w:pPr>
              <w:pStyle w:val="TableParagraph"/>
              <w:spacing w:line="240" w:lineRule="auto" w:before="38"/>
              <w:ind w:right="105"/>
              <w:jc w:val="right"/>
              <w:rPr>
                <w:rFonts w:ascii="Courier New" w:hAnsi="Courier New" w:cs="Courier New" w:eastAsia="Courier New" w:hint="default"/>
                <w:sz w:val="17"/>
                <w:szCs w:val="17"/>
              </w:rPr>
            </w:pPr>
            <w:r>
              <w:rPr>
                <w:rFonts w:ascii="Courier New"/>
                <w:b/>
                <w:w w:val="87"/>
                <w:sz w:val="17"/>
              </w:rPr>
              <w:t>1</w:t>
            </w:r>
            <w:r>
              <w:rPr>
                <w:rFonts w:ascii="Courier New"/>
                <w:sz w:val="17"/>
              </w:rPr>
            </w: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6"/>
              <w:ind w:right="55"/>
              <w:jc w:val="right"/>
              <w:rPr>
                <w:rFonts w:ascii="Courier New" w:hAnsi="Courier New" w:cs="Courier New" w:eastAsia="Courier New" w:hint="default"/>
                <w:sz w:val="17"/>
                <w:szCs w:val="17"/>
              </w:rPr>
            </w:pPr>
            <w:r>
              <w:rPr>
                <w:rFonts w:ascii="Courier New"/>
                <w:b/>
                <w:w w:val="85"/>
                <w:sz w:val="17"/>
              </w:rPr>
              <w:t>7.96</w:t>
            </w:r>
            <w:r>
              <w:rPr>
                <w:rFonts w:ascii="Courier New"/>
                <w:sz w:val="17"/>
              </w:rPr>
            </w:r>
          </w:p>
        </w:tc>
        <w:tc>
          <w:tcPr>
            <w:tcW w:w="14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103"/>
              <w:jc w:val="right"/>
              <w:rPr>
                <w:rFonts w:ascii="Courier New" w:hAnsi="Courier New" w:cs="Courier New" w:eastAsia="Courier New" w:hint="default"/>
                <w:sz w:val="17"/>
                <w:szCs w:val="17"/>
              </w:rPr>
            </w:pPr>
            <w:r>
              <w:rPr>
                <w:rFonts w:ascii="Courier New"/>
                <w:b/>
                <w:spacing w:val="-3"/>
                <w:w w:val="85"/>
                <w:sz w:val="17"/>
              </w:rPr>
              <w:t>1,739,187,264.0</w:t>
            </w:r>
            <w:r>
              <w:rPr>
                <w:rFonts w:ascii="Courier New"/>
                <w:sz w:val="17"/>
              </w:rPr>
            </w:r>
          </w:p>
          <w:p>
            <w:pPr>
              <w:pStyle w:val="TableParagraph"/>
              <w:spacing w:line="240" w:lineRule="auto" w:before="38"/>
              <w:ind w:right="101"/>
              <w:jc w:val="right"/>
              <w:rPr>
                <w:rFonts w:ascii="Courier New" w:hAnsi="Courier New" w:cs="Courier New" w:eastAsia="Courier New" w:hint="default"/>
                <w:sz w:val="17"/>
                <w:szCs w:val="17"/>
              </w:rPr>
            </w:pPr>
            <w:r>
              <w:rPr>
                <w:rFonts w:ascii="Courier New"/>
                <w:b/>
                <w:w w:val="87"/>
                <w:sz w:val="17"/>
              </w:rPr>
              <w:t>7</w:t>
            </w:r>
            <w:r>
              <w:rPr>
                <w:rFonts w:ascii="Courier New"/>
                <w:sz w:val="17"/>
              </w:rPr>
            </w:r>
          </w:p>
        </w:tc>
      </w:tr>
    </w:tbl>
    <w:p>
      <w:pPr>
        <w:spacing w:line="240" w:lineRule="auto" w:before="2"/>
        <w:rPr>
          <w:rFonts w:ascii="Times New Roman" w:hAnsi="Times New Roman" w:cs="Times New Roman" w:eastAsia="Times New Roman" w:hint="default"/>
          <w:sz w:val="14"/>
          <w:szCs w:val="14"/>
        </w:rPr>
      </w:pPr>
    </w:p>
    <w:p>
      <w:pPr>
        <w:pStyle w:val="BodyText"/>
        <w:spacing w:line="240" w:lineRule="auto" w:before="33"/>
        <w:ind w:left="1962" w:right="0"/>
        <w:jc w:val="left"/>
      </w:pPr>
      <w:r>
        <w:rPr>
          <w:rFonts w:ascii="宋体" w:hAnsi="宋体" w:cs="宋体" w:eastAsia="宋体" w:hint="default"/>
          <w:spacing w:val="-5"/>
          <w:w w:val="102"/>
        </w:rPr>
        <w:t>（</w:t>
      </w:r>
      <w:r>
        <w:rPr>
          <w:rFonts w:ascii="Courier New" w:hAnsi="Courier New" w:cs="Courier New" w:eastAsia="Courier New" w:hint="default"/>
          <w:spacing w:val="2"/>
          <w:w w:val="85"/>
        </w:rPr>
        <w:t>2</w:t>
      </w:r>
      <w:r>
        <w:rPr>
          <w:rFonts w:ascii="宋体" w:hAnsi="宋体" w:cs="宋体" w:eastAsia="宋体" w:hint="default"/>
          <w:spacing w:val="-111"/>
          <w:w w:val="102"/>
        </w:rPr>
        <w:t>）</w:t>
      </w:r>
      <w:r>
        <w:rPr>
          <w:rFonts w:ascii="宋体" w:hAnsi="宋体" w:cs="宋体" w:eastAsia="宋体" w:hint="default"/>
          <w:spacing w:val="-5"/>
          <w:w w:val="102"/>
        </w:rPr>
        <w:t>期</w:t>
      </w:r>
      <w:r>
        <w:rPr>
          <w:rFonts w:ascii="宋体" w:hAnsi="宋体" w:cs="宋体" w:eastAsia="宋体" w:hint="default"/>
          <w:w w:val="102"/>
        </w:rPr>
        <w:t>末</w:t>
      </w:r>
      <w:r>
        <w:rPr>
          <w:rFonts w:ascii="宋体" w:hAnsi="宋体" w:cs="宋体" w:eastAsia="宋体" w:hint="default"/>
          <w:w w:val="102"/>
        </w:rPr>
        <w:t>单</w:t>
      </w:r>
      <w:r>
        <w:rPr>
          <w:rFonts w:ascii="宋体" w:hAnsi="宋体" w:cs="宋体" w:eastAsia="宋体" w:hint="default"/>
          <w:spacing w:val="-5"/>
          <w:w w:val="102"/>
        </w:rPr>
        <w:t>项</w:t>
      </w:r>
      <w:r>
        <w:rPr>
          <w:rFonts w:ascii="宋体" w:hAnsi="宋体" w:cs="宋体" w:eastAsia="宋体" w:hint="default"/>
          <w:w w:val="102"/>
        </w:rPr>
        <w:t>金</w:t>
      </w:r>
      <w:r>
        <w:rPr>
          <w:rFonts w:ascii="宋体" w:hAnsi="宋体" w:cs="宋体" w:eastAsia="宋体" w:hint="default"/>
          <w:w w:val="102"/>
        </w:rPr>
        <w:t>额</w:t>
      </w:r>
      <w:r>
        <w:rPr>
          <w:spacing w:val="-5"/>
          <w:w w:val="102"/>
        </w:rPr>
        <w:t>重</w:t>
      </w:r>
      <w:r>
        <w:rPr>
          <w:w w:val="102"/>
        </w:rPr>
        <w:t>大或</w:t>
      </w:r>
      <w:r>
        <w:rPr>
          <w:rFonts w:ascii="宋体" w:hAnsi="宋体" w:cs="宋体" w:eastAsia="宋体" w:hint="default"/>
          <w:spacing w:val="-5"/>
          <w:w w:val="102"/>
        </w:rPr>
        <w:t>虽</w:t>
      </w:r>
      <w:r>
        <w:rPr>
          <w:w w:val="102"/>
        </w:rPr>
        <w:t>不重</w:t>
      </w:r>
      <w:r>
        <w:rPr>
          <w:spacing w:val="-5"/>
          <w:w w:val="102"/>
        </w:rPr>
        <w:t>大</w:t>
      </w:r>
      <w:r>
        <w:rPr>
          <w:rFonts w:ascii="宋体" w:hAnsi="宋体" w:cs="宋体" w:eastAsia="宋体" w:hint="default"/>
          <w:w w:val="102"/>
        </w:rPr>
        <w:t>但</w:t>
      </w:r>
      <w:r>
        <w:rPr>
          <w:rFonts w:ascii="宋体" w:hAnsi="宋体" w:cs="宋体" w:eastAsia="宋体" w:hint="default"/>
          <w:w w:val="102"/>
        </w:rPr>
        <w:t>单</w:t>
      </w:r>
      <w:r>
        <w:rPr>
          <w:rFonts w:ascii="宋体" w:hAnsi="宋体" w:cs="宋体" w:eastAsia="宋体" w:hint="default"/>
          <w:spacing w:val="-5"/>
          <w:w w:val="102"/>
        </w:rPr>
        <w:t>独</w:t>
      </w:r>
      <w:r>
        <w:rPr>
          <w:rFonts w:ascii="宋体" w:hAnsi="宋体" w:cs="宋体" w:eastAsia="宋体" w:hint="default"/>
          <w:w w:val="102"/>
        </w:rPr>
        <w:t>进</w:t>
      </w:r>
      <w:r>
        <w:rPr>
          <w:rFonts w:ascii="宋体" w:hAnsi="宋体" w:cs="宋体" w:eastAsia="宋体" w:hint="default"/>
          <w:w w:val="102"/>
        </w:rPr>
        <w:t>行</w:t>
      </w:r>
      <w:r>
        <w:rPr>
          <w:rFonts w:ascii="宋体" w:hAnsi="宋体" w:cs="宋体" w:eastAsia="宋体" w:hint="default"/>
          <w:spacing w:val="-5"/>
          <w:w w:val="102"/>
        </w:rPr>
        <w:t>减</w:t>
      </w:r>
      <w:r>
        <w:rPr>
          <w:rFonts w:ascii="宋体" w:hAnsi="宋体" w:cs="宋体" w:eastAsia="宋体" w:hint="default"/>
          <w:w w:val="102"/>
        </w:rPr>
        <w:t>值</w:t>
      </w:r>
      <w:r>
        <w:rPr>
          <w:rFonts w:ascii="宋体" w:hAnsi="宋体" w:cs="宋体" w:eastAsia="宋体" w:hint="default"/>
          <w:w w:val="102"/>
        </w:rPr>
        <w:t>测</w:t>
      </w:r>
      <w:r>
        <w:rPr>
          <w:rFonts w:ascii="宋体" w:hAnsi="宋体" w:cs="宋体" w:eastAsia="宋体" w:hint="default"/>
          <w:spacing w:val="-5"/>
          <w:w w:val="102"/>
        </w:rPr>
        <w:t>试</w:t>
      </w:r>
      <w:r>
        <w:rPr>
          <w:w w:val="102"/>
        </w:rPr>
        <w:t>的</w:t>
      </w:r>
      <w:r>
        <w:rPr>
          <w:rFonts w:ascii="宋体" w:hAnsi="宋体" w:cs="宋体" w:eastAsia="宋体" w:hint="default"/>
          <w:w w:val="102"/>
        </w:rPr>
        <w:t>应</w:t>
      </w:r>
      <w:r>
        <w:rPr>
          <w:rFonts w:ascii="宋体" w:hAnsi="宋体" w:cs="宋体" w:eastAsia="宋体" w:hint="default"/>
          <w:spacing w:val="-5"/>
          <w:w w:val="102"/>
        </w:rPr>
        <w:t>收</w:t>
      </w:r>
      <w:r>
        <w:rPr>
          <w:rFonts w:ascii="宋体" w:hAnsi="宋体" w:cs="宋体" w:eastAsia="宋体" w:hint="default"/>
          <w:w w:val="102"/>
        </w:rPr>
        <w:t>账</w:t>
      </w:r>
      <w:r>
        <w:rPr>
          <w:rFonts w:ascii="宋体" w:hAnsi="宋体" w:cs="宋体" w:eastAsia="宋体" w:hint="default"/>
          <w:w w:val="102"/>
        </w:rPr>
        <w:t>款</w:t>
      </w:r>
      <w:r>
        <w:rPr>
          <w:rFonts w:ascii="宋体" w:hAnsi="宋体" w:cs="宋体" w:eastAsia="宋体" w:hint="default"/>
          <w:spacing w:val="-5"/>
          <w:w w:val="102"/>
        </w:rPr>
        <w:t>坏</w:t>
      </w:r>
      <w:r>
        <w:rPr>
          <w:rFonts w:ascii="宋体" w:hAnsi="宋体" w:cs="宋体" w:eastAsia="宋体" w:hint="default"/>
          <w:w w:val="102"/>
        </w:rPr>
        <w:t>账</w:t>
      </w:r>
      <w:r>
        <w:rPr>
          <w:w w:val="102"/>
        </w:rPr>
        <w:t>准</w:t>
      </w:r>
      <w:r>
        <w:rPr>
          <w:rFonts w:ascii="宋体" w:hAnsi="宋体" w:cs="宋体" w:eastAsia="宋体" w:hint="default"/>
          <w:spacing w:val="-5"/>
          <w:w w:val="102"/>
        </w:rPr>
        <w:t>备</w:t>
      </w:r>
      <w:r>
        <w:rPr>
          <w:w w:val="102"/>
        </w:rPr>
        <w:t>计</w:t>
      </w:r>
      <w:r>
        <w:rPr/>
      </w:r>
    </w:p>
    <w:p>
      <w:pPr>
        <w:pStyle w:val="BodyText"/>
        <w:spacing w:line="240" w:lineRule="auto" w:before="113"/>
        <w:ind w:left="1496" w:right="0"/>
        <w:jc w:val="left"/>
        <w:rPr>
          <w:rFonts w:ascii="宋体" w:hAnsi="宋体" w:cs="宋体" w:eastAsia="宋体" w:hint="default"/>
        </w:rPr>
      </w:pPr>
      <w:r>
        <w:rPr>
          <w:rFonts w:ascii="宋体" w:hAnsi="宋体" w:cs="宋体" w:eastAsia="宋体" w:hint="default"/>
          <w:spacing w:val="-4"/>
        </w:rPr>
        <w:t>提情况</w:t>
      </w:r>
      <w:r>
        <w:rPr>
          <w:rFonts w:ascii="宋体" w:hAnsi="宋体" w:cs="宋体" w:eastAsia="宋体" w:hint="default"/>
        </w:rPr>
      </w:r>
    </w:p>
    <w:p>
      <w:pPr>
        <w:spacing w:line="240" w:lineRule="auto" w:before="3"/>
        <w:rPr>
          <w:rFonts w:ascii="宋体" w:hAnsi="宋体" w:cs="宋体" w:eastAsia="宋体" w:hint="default"/>
          <w:sz w:val="23"/>
          <w:szCs w:val="23"/>
        </w:rPr>
      </w:pPr>
    </w:p>
    <w:tbl>
      <w:tblPr>
        <w:tblW w:w="0" w:type="auto"/>
        <w:jc w:val="left"/>
        <w:tblInd w:w="1338" w:type="dxa"/>
        <w:tblLayout w:type="fixed"/>
        <w:tblCellMar>
          <w:top w:w="0" w:type="dxa"/>
          <w:left w:w="0" w:type="dxa"/>
          <w:bottom w:w="0" w:type="dxa"/>
          <w:right w:w="0" w:type="dxa"/>
        </w:tblCellMar>
        <w:tblLook w:val="01E0"/>
      </w:tblPr>
      <w:tblGrid>
        <w:gridCol w:w="1682"/>
        <w:gridCol w:w="1867"/>
        <w:gridCol w:w="1910"/>
        <w:gridCol w:w="1579"/>
        <w:gridCol w:w="1649"/>
      </w:tblGrid>
      <w:tr>
        <w:trPr>
          <w:trHeight w:val="540" w:hRule="exact"/>
        </w:trPr>
        <w:tc>
          <w:tcPr>
            <w:tcW w:w="16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8"/>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内容</w:t>
            </w:r>
            <w:r>
              <w:rPr>
                <w:rFonts w:ascii="宋体" w:hAnsi="宋体" w:cs="宋体" w:eastAsia="宋体" w:hint="default"/>
                <w:sz w:val="20"/>
                <w:szCs w:val="20"/>
              </w:rPr>
            </w:r>
          </w:p>
        </w:tc>
        <w:tc>
          <w:tcPr>
            <w:tcW w:w="18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left="316"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账</w:t>
            </w:r>
            <w:r>
              <w:rPr>
                <w:rFonts w:ascii="宋体" w:hAnsi="宋体" w:cs="宋体" w:eastAsia="宋体" w:hint="default"/>
                <w:w w:val="105"/>
                <w:sz w:val="20"/>
                <w:szCs w:val="20"/>
              </w:rPr>
              <w:t>面</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19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left="335"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5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8"/>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提</w:t>
            </w:r>
            <w:r>
              <w:rPr>
                <w:rFonts w:ascii="宋体" w:hAnsi="宋体" w:cs="宋体" w:eastAsia="宋体" w:hint="default"/>
                <w:spacing w:val="-3"/>
                <w:w w:val="105"/>
                <w:sz w:val="20"/>
                <w:szCs w:val="20"/>
              </w:rPr>
              <w:t>比例</w:t>
            </w:r>
            <w:r>
              <w:rPr>
                <w:rFonts w:ascii="宋体" w:hAnsi="宋体" w:cs="宋体" w:eastAsia="宋体" w:hint="default"/>
                <w:spacing w:val="-3"/>
                <w:sz w:val="20"/>
                <w:szCs w:val="20"/>
              </w:rPr>
            </w:r>
          </w:p>
        </w:tc>
        <w:tc>
          <w:tcPr>
            <w:tcW w:w="164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8"/>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理</w:t>
            </w:r>
            <w:r>
              <w:rPr>
                <w:rFonts w:ascii="宋体" w:hAnsi="宋体" w:cs="宋体" w:eastAsia="宋体" w:hint="default"/>
                <w:spacing w:val="-3"/>
                <w:w w:val="105"/>
                <w:sz w:val="20"/>
                <w:szCs w:val="20"/>
              </w:rPr>
              <w:t>由</w:t>
            </w:r>
            <w:r>
              <w:rPr>
                <w:rFonts w:ascii="宋体" w:hAnsi="宋体" w:cs="宋体" w:eastAsia="宋体" w:hint="default"/>
                <w:spacing w:val="-3"/>
                <w:sz w:val="20"/>
                <w:szCs w:val="20"/>
              </w:rPr>
            </w:r>
          </w:p>
        </w:tc>
      </w:tr>
      <w:tr>
        <w:trPr>
          <w:trHeight w:val="542" w:hRule="exact"/>
        </w:trPr>
        <w:tc>
          <w:tcPr>
            <w:tcW w:w="1682"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淮</w:t>
            </w:r>
            <w:r>
              <w:rPr>
                <w:rFonts w:ascii="宋体" w:hAnsi="宋体" w:cs="宋体" w:eastAsia="宋体" w:hint="default"/>
                <w:spacing w:val="-3"/>
                <w:w w:val="105"/>
                <w:sz w:val="20"/>
                <w:szCs w:val="20"/>
              </w:rPr>
              <w:t>安</w:t>
            </w:r>
            <w:r>
              <w:rPr>
                <w:rFonts w:ascii="宋体" w:hAnsi="宋体" w:cs="宋体" w:eastAsia="宋体" w:hint="default"/>
                <w:spacing w:val="-3"/>
                <w:w w:val="105"/>
                <w:sz w:val="20"/>
                <w:szCs w:val="20"/>
              </w:rPr>
              <w:t>万</w:t>
            </w:r>
            <w:r>
              <w:rPr>
                <w:rFonts w:ascii="宋体" w:hAnsi="宋体" w:cs="宋体" w:eastAsia="宋体" w:hint="default"/>
                <w:spacing w:val="-3"/>
                <w:w w:val="105"/>
                <w:sz w:val="20"/>
                <w:szCs w:val="20"/>
              </w:rPr>
              <w:t>达</w:t>
            </w:r>
            <w:r>
              <w:rPr>
                <w:rFonts w:ascii="宋体" w:hAnsi="宋体" w:cs="宋体" w:eastAsia="宋体" w:hint="default"/>
                <w:spacing w:val="-3"/>
                <w:w w:val="105"/>
                <w:sz w:val="20"/>
                <w:szCs w:val="20"/>
              </w:rPr>
              <w:t>广</w:t>
            </w:r>
            <w:r>
              <w:rPr>
                <w:rFonts w:ascii="宋体" w:hAnsi="宋体" w:cs="宋体" w:eastAsia="宋体" w:hint="default"/>
                <w:spacing w:val="-3"/>
                <w:w w:val="105"/>
                <w:sz w:val="20"/>
                <w:szCs w:val="20"/>
              </w:rPr>
              <w:t>场</w:t>
            </w:r>
            <w:r>
              <w:rPr>
                <w:rFonts w:ascii="宋体" w:hAnsi="宋体" w:cs="宋体" w:eastAsia="宋体" w:hint="default"/>
                <w:spacing w:val="-3"/>
                <w:w w:val="105"/>
                <w:sz w:val="20"/>
                <w:szCs w:val="20"/>
              </w:rPr>
              <w:t>投</w:t>
            </w:r>
            <w:r>
              <w:rPr>
                <w:rFonts w:ascii="宋体" w:hAnsi="宋体" w:cs="宋体" w:eastAsia="宋体" w:hint="default"/>
                <w:spacing w:val="-3"/>
                <w:sz w:val="20"/>
                <w:szCs w:val="20"/>
              </w:rPr>
            </w:r>
          </w:p>
          <w:p>
            <w:pPr>
              <w:pStyle w:val="TableParagraph"/>
              <w:spacing w:line="240" w:lineRule="auto" w:before="2"/>
              <w:ind w:left="28" w:right="0"/>
              <w:jc w:val="center"/>
              <w:rPr>
                <w:rFonts w:ascii="宋体" w:hAnsi="宋体" w:cs="宋体" w:eastAsia="宋体" w:hint="default"/>
                <w:sz w:val="20"/>
                <w:szCs w:val="20"/>
              </w:rPr>
            </w:pPr>
            <w:r>
              <w:rPr>
                <w:rFonts w:ascii="宋体" w:hAnsi="宋体" w:cs="宋体" w:eastAsia="宋体" w:hint="default"/>
                <w:w w:val="105"/>
                <w:sz w:val="20"/>
                <w:szCs w:val="20"/>
              </w:rPr>
              <w:t>资有限公司</w:t>
            </w:r>
            <w:r>
              <w:rPr>
                <w:rFonts w:ascii="宋体" w:hAnsi="宋体" w:cs="宋体" w:eastAsia="宋体" w:hint="default"/>
                <w:sz w:val="20"/>
                <w:szCs w:val="20"/>
              </w:rPr>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172,539,141.51</w:t>
            </w:r>
            <w:r>
              <w:rPr>
                <w:rFonts w:ascii="Courier New"/>
                <w:sz w:val="20"/>
              </w:rPr>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8,626,957.08</w:t>
            </w:r>
            <w:r>
              <w:rPr>
                <w:rFonts w:ascii="Courier New"/>
                <w:sz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2" w:right="0"/>
              <w:jc w:val="center"/>
              <w:rPr>
                <w:rFonts w:ascii="Courier New" w:hAnsi="Courier New" w:cs="Courier New" w:eastAsia="Courier New" w:hint="default"/>
                <w:sz w:val="20"/>
                <w:szCs w:val="20"/>
              </w:rPr>
            </w:pPr>
            <w:r>
              <w:rPr>
                <w:rFonts w:ascii="Courier New"/>
                <w:w w:val="95"/>
                <w:sz w:val="20"/>
              </w:rPr>
              <w:t>5%</w:t>
            </w:r>
            <w:r>
              <w:rPr>
                <w:rFonts w:ascii="Courier New"/>
                <w:sz w:val="20"/>
              </w:rPr>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按</w:t>
            </w: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计</w:t>
            </w:r>
            <w:r>
              <w:rPr>
                <w:rFonts w:ascii="宋体" w:hAnsi="宋体" w:cs="宋体" w:eastAsia="宋体" w:hint="default"/>
                <w:w w:val="105"/>
                <w:sz w:val="20"/>
                <w:szCs w:val="20"/>
              </w:rPr>
              <w:t>提</w:t>
            </w:r>
            <w:r>
              <w:rPr>
                <w:rFonts w:ascii="宋体" w:hAnsi="宋体" w:cs="宋体" w:eastAsia="宋体" w:hint="default"/>
                <w:sz w:val="20"/>
                <w:szCs w:val="20"/>
              </w:rPr>
            </w:r>
          </w:p>
        </w:tc>
      </w:tr>
      <w:tr>
        <w:trPr>
          <w:trHeight w:val="547" w:hRule="exact"/>
        </w:trPr>
        <w:tc>
          <w:tcPr>
            <w:tcW w:w="1682"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39" w:right="0" w:hanging="5"/>
              <w:jc w:val="left"/>
              <w:rPr>
                <w:rFonts w:ascii="宋体" w:hAnsi="宋体" w:cs="宋体" w:eastAsia="宋体" w:hint="default"/>
                <w:sz w:val="20"/>
                <w:szCs w:val="20"/>
              </w:rPr>
            </w:pPr>
            <w:r>
              <w:rPr>
                <w:rFonts w:ascii="宋体" w:hAnsi="宋体" w:cs="宋体" w:eastAsia="宋体" w:hint="default"/>
                <w:spacing w:val="-3"/>
                <w:w w:val="105"/>
                <w:sz w:val="20"/>
                <w:szCs w:val="20"/>
              </w:rPr>
              <w:t>秦皇</w:t>
            </w:r>
            <w:r>
              <w:rPr>
                <w:rFonts w:ascii="宋体" w:hAnsi="宋体" w:cs="宋体" w:eastAsia="宋体" w:hint="default"/>
                <w:spacing w:val="-3"/>
                <w:w w:val="105"/>
                <w:sz w:val="20"/>
                <w:szCs w:val="20"/>
              </w:rPr>
              <w:t>岛</w:t>
            </w:r>
            <w:r>
              <w:rPr>
                <w:rFonts w:ascii="宋体" w:hAnsi="宋体" w:cs="宋体" w:eastAsia="宋体" w:hint="default"/>
                <w:spacing w:val="-3"/>
                <w:w w:val="105"/>
                <w:sz w:val="20"/>
                <w:szCs w:val="20"/>
              </w:rPr>
              <w:t>四</w:t>
            </w:r>
            <w:r>
              <w:rPr>
                <w:rFonts w:ascii="宋体" w:hAnsi="宋体" w:cs="宋体" w:eastAsia="宋体" w:hint="default"/>
                <w:spacing w:val="-3"/>
                <w:w w:val="105"/>
                <w:sz w:val="20"/>
                <w:szCs w:val="20"/>
              </w:rPr>
              <w:t>季</w:t>
            </w:r>
            <w:r>
              <w:rPr>
                <w:rFonts w:ascii="宋体" w:hAnsi="宋体" w:cs="宋体" w:eastAsia="宋体" w:hint="default"/>
                <w:spacing w:val="-3"/>
                <w:w w:val="105"/>
                <w:sz w:val="20"/>
                <w:szCs w:val="20"/>
              </w:rPr>
              <w:t>房地</w:t>
            </w:r>
            <w:r>
              <w:rPr>
                <w:rFonts w:ascii="宋体" w:hAnsi="宋体" w:cs="宋体" w:eastAsia="宋体" w:hint="default"/>
                <w:spacing w:val="-3"/>
                <w:sz w:val="20"/>
                <w:szCs w:val="20"/>
              </w:rPr>
            </w:r>
          </w:p>
          <w:p>
            <w:pPr>
              <w:pStyle w:val="TableParagraph"/>
              <w:spacing w:line="240" w:lineRule="auto" w:before="2"/>
              <w:ind w:left="139" w:right="0"/>
              <w:jc w:val="left"/>
              <w:rPr>
                <w:rFonts w:ascii="宋体" w:hAnsi="宋体" w:cs="宋体" w:eastAsia="宋体" w:hint="default"/>
                <w:sz w:val="20"/>
                <w:szCs w:val="20"/>
              </w:rPr>
            </w:pP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118,653,379.76</w:t>
            </w:r>
            <w:r>
              <w:rPr>
                <w:rFonts w:ascii="Courier New"/>
                <w:sz w:val="20"/>
              </w:rPr>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5,932,668.99</w:t>
            </w:r>
            <w:r>
              <w:rPr>
                <w:rFonts w:ascii="Courier New"/>
                <w:sz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2" w:right="0"/>
              <w:jc w:val="center"/>
              <w:rPr>
                <w:rFonts w:ascii="Courier New" w:hAnsi="Courier New" w:cs="Courier New" w:eastAsia="Courier New" w:hint="default"/>
                <w:sz w:val="20"/>
                <w:szCs w:val="20"/>
              </w:rPr>
            </w:pPr>
            <w:r>
              <w:rPr>
                <w:rFonts w:ascii="Courier New"/>
                <w:w w:val="95"/>
                <w:sz w:val="20"/>
              </w:rPr>
              <w:t>5%</w:t>
            </w:r>
            <w:r>
              <w:rPr>
                <w:rFonts w:ascii="Courier New"/>
                <w:sz w:val="20"/>
              </w:rPr>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按</w:t>
            </w: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计</w:t>
            </w:r>
            <w:r>
              <w:rPr>
                <w:rFonts w:ascii="宋体" w:hAnsi="宋体" w:cs="宋体" w:eastAsia="宋体" w:hint="default"/>
                <w:w w:val="105"/>
                <w:sz w:val="20"/>
                <w:szCs w:val="20"/>
              </w:rPr>
              <w:t>提</w:t>
            </w:r>
            <w:r>
              <w:rPr>
                <w:rFonts w:ascii="宋体" w:hAnsi="宋体" w:cs="宋体" w:eastAsia="宋体" w:hint="default"/>
                <w:sz w:val="20"/>
                <w:szCs w:val="20"/>
              </w:rPr>
            </w:r>
          </w:p>
        </w:tc>
      </w:tr>
      <w:tr>
        <w:trPr>
          <w:trHeight w:val="542" w:hRule="exact"/>
        </w:trPr>
        <w:tc>
          <w:tcPr>
            <w:tcW w:w="168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8" w:right="0"/>
              <w:jc w:val="center"/>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46"/>
                <w:sz w:val="20"/>
                <w:szCs w:val="20"/>
              </w:rPr>
              <w:t> </w:t>
            </w:r>
            <w:r>
              <w:rPr>
                <w:rFonts w:ascii="宋体" w:hAnsi="宋体" w:cs="宋体" w:eastAsia="宋体" w:hint="default"/>
                <w:spacing w:val="-3"/>
                <w:sz w:val="20"/>
                <w:szCs w:val="20"/>
              </w:rPr>
              <w:t>年</w:t>
            </w:r>
            <w:r>
              <w:rPr>
                <w:rFonts w:ascii="宋体" w:hAnsi="宋体" w:cs="宋体" w:eastAsia="宋体" w:hint="default"/>
                <w:spacing w:val="-3"/>
                <w:sz w:val="20"/>
                <w:szCs w:val="20"/>
              </w:rPr>
              <w:t>以</w:t>
            </w:r>
            <w:r>
              <w:rPr>
                <w:rFonts w:ascii="宋体" w:hAnsi="宋体" w:cs="宋体" w:eastAsia="宋体" w:hint="default"/>
                <w:spacing w:val="-3"/>
                <w:sz w:val="20"/>
                <w:szCs w:val="20"/>
              </w:rPr>
              <w:t>上</w:t>
            </w:r>
            <w:r>
              <w:rPr>
                <w:rFonts w:ascii="宋体" w:hAnsi="宋体" w:cs="宋体" w:eastAsia="宋体" w:hint="default"/>
                <w:spacing w:val="-3"/>
                <w:sz w:val="20"/>
                <w:szCs w:val="20"/>
              </w:rPr>
              <w:t>的</w:t>
            </w:r>
            <w:r>
              <w:rPr>
                <w:rFonts w:ascii="宋体" w:hAnsi="宋体" w:cs="宋体" w:eastAsia="宋体" w:hint="default"/>
                <w:spacing w:val="-3"/>
                <w:sz w:val="20"/>
                <w:szCs w:val="20"/>
              </w:rPr>
              <w:t>应</w:t>
            </w:r>
            <w:r>
              <w:rPr>
                <w:rFonts w:ascii="宋体" w:hAnsi="宋体" w:cs="宋体" w:eastAsia="宋体" w:hint="default"/>
                <w:spacing w:val="-3"/>
                <w:sz w:val="20"/>
                <w:szCs w:val="20"/>
              </w:rPr>
              <w:t>收</w:t>
            </w:r>
          </w:p>
          <w:p>
            <w:pPr>
              <w:pStyle w:val="TableParagraph"/>
              <w:spacing w:line="247"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8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6,481,363.85</w:t>
            </w:r>
            <w:r>
              <w:rPr>
                <w:rFonts w:ascii="Courier New"/>
                <w:sz w:val="20"/>
              </w:rPr>
            </w:r>
          </w:p>
        </w:tc>
        <w:tc>
          <w:tcPr>
            <w:tcW w:w="1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6,481,363.85</w:t>
            </w:r>
            <w:r>
              <w:rPr>
                <w:rFonts w:ascii="Courier New"/>
                <w:sz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2" w:right="0"/>
              <w:jc w:val="center"/>
              <w:rPr>
                <w:rFonts w:ascii="Courier New" w:hAnsi="Courier New" w:cs="Courier New" w:eastAsia="Courier New" w:hint="default"/>
                <w:sz w:val="20"/>
                <w:szCs w:val="20"/>
              </w:rPr>
            </w:pPr>
            <w:r>
              <w:rPr>
                <w:rFonts w:ascii="Courier New"/>
                <w:w w:val="95"/>
                <w:sz w:val="20"/>
              </w:rPr>
              <w:t>100%</w:t>
            </w:r>
            <w:r>
              <w:rPr>
                <w:rFonts w:ascii="Courier New"/>
                <w:sz w:val="20"/>
              </w:rPr>
            </w:r>
          </w:p>
        </w:tc>
        <w:tc>
          <w:tcPr>
            <w:tcW w:w="164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账</w:t>
            </w:r>
            <w:r>
              <w:rPr>
                <w:rFonts w:ascii="宋体" w:hAnsi="宋体" w:cs="宋体" w:eastAsia="宋体" w:hint="default"/>
                <w:spacing w:val="-4"/>
                <w:w w:val="105"/>
                <w:sz w:val="20"/>
                <w:szCs w:val="20"/>
              </w:rPr>
              <w:t>龄</w:t>
            </w:r>
            <w:r>
              <w:rPr>
                <w:rFonts w:ascii="宋体" w:hAnsi="宋体" w:cs="宋体" w:eastAsia="宋体" w:hint="default"/>
                <w:spacing w:val="-4"/>
                <w:w w:val="105"/>
                <w:sz w:val="20"/>
                <w:szCs w:val="20"/>
              </w:rPr>
              <w:t>长</w:t>
            </w:r>
            <w:r>
              <w:rPr>
                <w:rFonts w:ascii="宋体" w:hAnsi="宋体" w:cs="宋体" w:eastAsia="宋体" w:hint="default"/>
                <w:spacing w:val="-4"/>
                <w:sz w:val="20"/>
                <w:szCs w:val="20"/>
              </w:rPr>
            </w:r>
          </w:p>
        </w:tc>
      </w:tr>
      <w:tr>
        <w:trPr>
          <w:trHeight w:val="463" w:hRule="exact"/>
        </w:trPr>
        <w:tc>
          <w:tcPr>
            <w:tcW w:w="1682"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8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b/>
                <w:spacing w:val="-1"/>
                <w:w w:val="85"/>
                <w:sz w:val="20"/>
              </w:rPr>
              <w:t>297,673,885.12</w:t>
            </w:r>
            <w:r>
              <w:rPr>
                <w:rFonts w:ascii="Courier New"/>
                <w:sz w:val="20"/>
              </w:rPr>
            </w:r>
          </w:p>
        </w:tc>
        <w:tc>
          <w:tcPr>
            <w:tcW w:w="1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21,040,989.92</w:t>
            </w:r>
            <w:r>
              <w:rPr>
                <w:rFonts w:ascii="Courier New"/>
                <w:sz w:val="20"/>
              </w:rPr>
            </w:r>
          </w:p>
        </w:tc>
        <w:tc>
          <w:tcPr>
            <w:tcW w:w="1579" w:type="dxa"/>
            <w:tcBorders>
              <w:top w:val="single" w:sz="6" w:space="0" w:color="000000"/>
              <w:left w:val="single" w:sz="6" w:space="0" w:color="000000"/>
              <w:bottom w:val="single" w:sz="12" w:space="0" w:color="000000"/>
              <w:right w:val="single" w:sz="6" w:space="0" w:color="000000"/>
            </w:tcBorders>
          </w:tcPr>
          <w:p>
            <w:pPr/>
          </w:p>
        </w:tc>
        <w:tc>
          <w:tcPr>
            <w:tcW w:w="164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2"/>
          <w:szCs w:val="12"/>
        </w:rPr>
      </w:pPr>
    </w:p>
    <w:p>
      <w:pPr>
        <w:pStyle w:val="BodyText"/>
        <w:spacing w:line="240" w:lineRule="auto" w:before="33"/>
        <w:ind w:left="1909"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2028"/>
        <w:gridCol w:w="1906"/>
        <w:gridCol w:w="1042"/>
        <w:gridCol w:w="1738"/>
        <w:gridCol w:w="1908"/>
      </w:tblGrid>
      <w:tr>
        <w:trPr>
          <w:trHeight w:val="466" w:hRule="exact"/>
        </w:trPr>
        <w:tc>
          <w:tcPr>
            <w:tcW w:w="202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614"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93" w:type="dxa"/>
            <w:gridSpan w:val="4"/>
            <w:tcBorders>
              <w:top w:val="single" w:sz="12" w:space="0" w:color="000000"/>
              <w:left w:val="single" w:sz="6" w:space="0" w:color="000000"/>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4" w:hRule="exact"/>
        </w:trPr>
        <w:tc>
          <w:tcPr>
            <w:tcW w:w="2028" w:type="dxa"/>
            <w:vMerge/>
            <w:tcBorders>
              <w:left w:val="nil" w:sz="6" w:space="0" w:color="auto"/>
              <w:bottom w:val="single" w:sz="6" w:space="0" w:color="000000"/>
              <w:right w:val="single" w:sz="6" w:space="0" w:color="000000"/>
            </w:tcBorders>
          </w:tcPr>
          <w:p>
            <w:pPr/>
          </w:p>
        </w:tc>
        <w:tc>
          <w:tcPr>
            <w:tcW w:w="19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Courier New" w:hAnsi="Courier New" w:cs="Courier New" w:eastAsia="Courier New" w:hint="default"/>
                <w:sz w:val="20"/>
                <w:szCs w:val="20"/>
              </w:rPr>
            </w:pPr>
            <w:r>
              <w:rPr>
                <w:rFonts w:ascii="宋体" w:hAnsi="宋体" w:cs="宋体" w:eastAsia="宋体" w:hint="default"/>
                <w:spacing w:val="-5"/>
                <w:sz w:val="20"/>
                <w:szCs w:val="20"/>
              </w:rPr>
              <w:t>比例</w:t>
            </w:r>
            <w:r>
              <w:rPr>
                <w:rFonts w:ascii="Courier New" w:hAnsi="Courier New" w:cs="Courier New" w:eastAsia="Courier New" w:hint="default"/>
                <w:spacing w:val="-5"/>
                <w:sz w:val="20"/>
                <w:szCs w:val="20"/>
              </w:rPr>
              <w:t>%</w:t>
            </w:r>
          </w:p>
        </w:tc>
        <w:tc>
          <w:tcPr>
            <w:tcW w:w="173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0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1,538,806,822.87</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73.77</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55,157,264.98</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1,483,649,557.89</w:t>
            </w:r>
            <w:r>
              <w:rPr>
                <w:rFonts w:ascii="Courier New"/>
                <w:sz w:val="20"/>
              </w:rPr>
            </w:r>
          </w:p>
        </w:tc>
      </w:tr>
      <w:tr>
        <w:trPr>
          <w:trHeight w:val="46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358,162,719.21</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17.17</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35,613,785.10</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322,548,934.11</w:t>
            </w:r>
            <w:r>
              <w:rPr>
                <w:rFonts w:ascii="Courier New"/>
                <w:sz w:val="20"/>
              </w:rPr>
            </w: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2-3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104,000,263.70</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4.99</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15,005,058.36</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88,995,205.34</w:t>
            </w:r>
            <w:r>
              <w:rPr>
                <w:rFonts w:ascii="Courier New"/>
                <w:sz w:val="20"/>
              </w:rPr>
            </w:r>
          </w:p>
        </w:tc>
      </w:tr>
      <w:tr>
        <w:trPr>
          <w:trHeight w:val="454" w:hRule="exact"/>
        </w:trPr>
        <w:tc>
          <w:tcPr>
            <w:tcW w:w="202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3-4</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31,430,570.01</w:t>
            </w:r>
            <w:r>
              <w:rPr>
                <w:rFonts w:ascii="Courier New"/>
                <w:sz w:val="20"/>
              </w:rPr>
            </w:r>
          </w:p>
        </w:tc>
        <w:tc>
          <w:tcPr>
            <w:tcW w:w="10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1.51</w:t>
            </w:r>
            <w:r>
              <w:rPr>
                <w:rFonts w:ascii="Courier New"/>
                <w:sz w:val="20"/>
              </w:rPr>
            </w:r>
          </w:p>
        </w:tc>
        <w:tc>
          <w:tcPr>
            <w:tcW w:w="17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6,286,114.00</w:t>
            </w:r>
            <w:r>
              <w:rPr>
                <w:rFonts w:ascii="Courier New"/>
                <w:sz w:val="20"/>
              </w:rPr>
            </w:r>
          </w:p>
        </w:tc>
        <w:tc>
          <w:tcPr>
            <w:tcW w:w="190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25,144,456.01</w:t>
            </w:r>
            <w:r>
              <w:rPr>
                <w:rFonts w:ascii="Courier New"/>
                <w:sz w:val="20"/>
              </w:rPr>
            </w:r>
          </w:p>
        </w:tc>
      </w:tr>
      <w:tr>
        <w:trPr>
          <w:trHeight w:val="466" w:hRule="exact"/>
        </w:trPr>
        <w:tc>
          <w:tcPr>
            <w:tcW w:w="202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4-5</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47,058,211.08</w:t>
            </w:r>
            <w:r>
              <w:rPr>
                <w:rFonts w:ascii="Courier New"/>
                <w:sz w:val="20"/>
              </w:rPr>
            </w:r>
          </w:p>
        </w:tc>
        <w:tc>
          <w:tcPr>
            <w:tcW w:w="104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2.26</w:t>
            </w:r>
            <w:r>
              <w:rPr>
                <w:rFonts w:ascii="Courier New"/>
                <w:sz w:val="20"/>
              </w:rPr>
            </w:r>
          </w:p>
        </w:tc>
        <w:tc>
          <w:tcPr>
            <w:tcW w:w="173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23,529,105.54</w:t>
            </w:r>
            <w:r>
              <w:rPr>
                <w:rFonts w:ascii="Courier New"/>
                <w:sz w:val="20"/>
              </w:rPr>
            </w:r>
          </w:p>
        </w:tc>
        <w:tc>
          <w:tcPr>
            <w:tcW w:w="190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23,529,105.54</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84"/>
        <w:ind w:left="0" w:right="266" w:firstLine="0"/>
        <w:jc w:val="right"/>
        <w:rPr>
          <w:rFonts w:ascii="Times New Roman" w:hAnsi="Times New Roman" w:cs="Times New Roman" w:eastAsia="Times New Roman" w:hint="default"/>
          <w:sz w:val="17"/>
          <w:szCs w:val="17"/>
        </w:rPr>
      </w:pPr>
      <w:r>
        <w:rPr>
          <w:rFonts w:ascii="Times New Roman"/>
          <w:spacing w:val="-7"/>
          <w:w w:val="105"/>
          <w:sz w:val="17"/>
        </w:rPr>
        <w:t>111</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91" w:type="dxa"/>
        <w:tblLayout w:type="fixed"/>
        <w:tblCellMar>
          <w:top w:w="0" w:type="dxa"/>
          <w:left w:w="0" w:type="dxa"/>
          <w:bottom w:w="0" w:type="dxa"/>
          <w:right w:w="0" w:type="dxa"/>
        </w:tblCellMar>
        <w:tblLook w:val="01E0"/>
      </w:tblPr>
      <w:tblGrid>
        <w:gridCol w:w="2028"/>
        <w:gridCol w:w="1906"/>
        <w:gridCol w:w="1042"/>
        <w:gridCol w:w="1738"/>
        <w:gridCol w:w="1908"/>
      </w:tblGrid>
      <w:tr>
        <w:trPr>
          <w:trHeight w:val="458" w:hRule="exact"/>
        </w:trPr>
        <w:tc>
          <w:tcPr>
            <w:tcW w:w="20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6,481,363.85</w:t>
            </w:r>
            <w:r>
              <w:rPr>
                <w:rFonts w:ascii="Courier New"/>
                <w:sz w:val="20"/>
              </w:rPr>
            </w:r>
          </w:p>
        </w:tc>
        <w:tc>
          <w:tcPr>
            <w:tcW w:w="10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0.30</w:t>
            </w:r>
            <w:r>
              <w:rPr>
                <w:rFonts w:ascii="Courier New"/>
                <w:sz w:val="20"/>
              </w:rPr>
            </w:r>
          </w:p>
        </w:tc>
        <w:tc>
          <w:tcPr>
            <w:tcW w:w="17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6,481,363.85</w:t>
            </w:r>
            <w:r>
              <w:rPr>
                <w:rFonts w:ascii="Courier New"/>
                <w:sz w:val="20"/>
              </w:rPr>
            </w:r>
          </w:p>
        </w:tc>
        <w:tc>
          <w:tcPr>
            <w:tcW w:w="190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6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339" w:lineRule="exact"/>
              <w:ind w:right="79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2,085,939,950.72</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2"/>
                <w:w w:val="85"/>
                <w:sz w:val="20"/>
              </w:rPr>
              <w:t>100.00</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b/>
                <w:spacing w:val="-1"/>
                <w:w w:val="85"/>
                <w:sz w:val="20"/>
              </w:rPr>
              <w:t>142,072,691.83</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1,943,867,258.89</w:t>
            </w:r>
            <w:r>
              <w:rPr>
                <w:rFonts w:ascii="Courier New"/>
                <w:sz w:val="20"/>
              </w:rPr>
            </w:r>
          </w:p>
        </w:tc>
      </w:tr>
      <w:tr>
        <w:trPr>
          <w:trHeight w:val="451" w:hRule="exact"/>
        </w:trPr>
        <w:tc>
          <w:tcPr>
            <w:tcW w:w="2028"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614"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93"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4" w:hRule="exact"/>
        </w:trPr>
        <w:tc>
          <w:tcPr>
            <w:tcW w:w="2028" w:type="dxa"/>
            <w:vMerge/>
            <w:tcBorders>
              <w:left w:val="nil" w:sz="6" w:space="0" w:color="auto"/>
              <w:bottom w:val="single" w:sz="4" w:space="0" w:color="000000"/>
              <w:right w:val="single" w:sz="6" w:space="0" w:color="000000"/>
            </w:tcBorders>
          </w:tcPr>
          <w:p>
            <w:pPr/>
          </w:p>
        </w:tc>
        <w:tc>
          <w:tcPr>
            <w:tcW w:w="19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9"/>
              <w:ind w:left="268" w:right="0"/>
              <w:jc w:val="left"/>
              <w:rPr>
                <w:rFonts w:ascii="Courier New" w:hAnsi="Courier New" w:cs="Courier New" w:eastAsia="Courier New" w:hint="default"/>
                <w:sz w:val="20"/>
                <w:szCs w:val="20"/>
              </w:rPr>
            </w:pPr>
            <w:r>
              <w:rPr>
                <w:rFonts w:ascii="宋体" w:hAnsi="宋体" w:cs="宋体" w:eastAsia="宋体" w:hint="default"/>
                <w:spacing w:val="-5"/>
                <w:sz w:val="20"/>
                <w:szCs w:val="20"/>
              </w:rPr>
              <w:t>比例</w:t>
            </w:r>
            <w:r>
              <w:rPr>
                <w:rFonts w:ascii="Courier New" w:hAnsi="Courier New" w:cs="Courier New" w:eastAsia="Courier New" w:hint="default"/>
                <w:spacing w:val="-5"/>
                <w:sz w:val="20"/>
                <w:szCs w:val="20"/>
              </w:rPr>
              <w:t>%</w:t>
            </w:r>
          </w:p>
        </w:tc>
        <w:tc>
          <w:tcPr>
            <w:tcW w:w="17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9"/>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0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49"/>
              <w:ind w:right="7"/>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58" w:hRule="exact"/>
        </w:trPr>
        <w:tc>
          <w:tcPr>
            <w:tcW w:w="202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1,276,814,828.31</w:t>
            </w:r>
            <w:r>
              <w:rPr>
                <w:rFonts w:ascii="Courier New"/>
                <w:sz w:val="20"/>
              </w:rPr>
            </w:r>
          </w:p>
        </w:tc>
        <w:tc>
          <w:tcPr>
            <w:tcW w:w="10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67.57</w:t>
            </w:r>
            <w:r>
              <w:rPr>
                <w:rFonts w:ascii="Courier New"/>
                <w:sz w:val="20"/>
              </w:rPr>
            </w:r>
          </w:p>
        </w:tc>
        <w:tc>
          <w:tcPr>
            <w:tcW w:w="173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68,678,235.48</w:t>
            </w:r>
            <w:r>
              <w:rPr>
                <w:rFonts w:ascii="Courier New"/>
                <w:sz w:val="20"/>
              </w:rPr>
            </w:r>
          </w:p>
        </w:tc>
        <w:tc>
          <w:tcPr>
            <w:tcW w:w="190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1,208,136,592.83</w:t>
            </w:r>
            <w:r>
              <w:rPr>
                <w:rFonts w:ascii="Courier New"/>
                <w:sz w:val="20"/>
              </w:rPr>
            </w: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385,636,630.50</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20.41</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38,563,663.05</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347,072,967.45</w:t>
            </w:r>
            <w:r>
              <w:rPr>
                <w:rFonts w:ascii="Courier New"/>
                <w:sz w:val="20"/>
              </w:rPr>
            </w: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2-3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142,659,020.87</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7.55</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21,398,853.13</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121,260,167.74</w:t>
            </w:r>
            <w:r>
              <w:rPr>
                <w:rFonts w:ascii="Courier New"/>
                <w:sz w:val="20"/>
              </w:rPr>
            </w: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3-4</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70,020,973.90</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3.71</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14,004,194.78</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56,016,779.12</w:t>
            </w:r>
            <w:r>
              <w:rPr>
                <w:rFonts w:ascii="Courier New"/>
                <w:sz w:val="20"/>
              </w:rPr>
            </w:r>
          </w:p>
        </w:tc>
      </w:tr>
      <w:tr>
        <w:trPr>
          <w:trHeight w:val="458" w:hRule="exact"/>
        </w:trPr>
        <w:tc>
          <w:tcPr>
            <w:tcW w:w="202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w w:val="95"/>
                <w:sz w:val="20"/>
                <w:szCs w:val="20"/>
              </w:rPr>
              <w:t>4-5</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13,401,513.88</w:t>
            </w:r>
            <w:r>
              <w:rPr>
                <w:rFonts w:ascii="Courier New"/>
                <w:sz w:val="20"/>
              </w:rPr>
            </w:r>
          </w:p>
        </w:tc>
        <w:tc>
          <w:tcPr>
            <w:tcW w:w="10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0.71</w:t>
            </w:r>
            <w:r>
              <w:rPr>
                <w:rFonts w:ascii="Courier New"/>
                <w:sz w:val="20"/>
              </w:rPr>
            </w:r>
          </w:p>
        </w:tc>
        <w:tc>
          <w:tcPr>
            <w:tcW w:w="17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6,700,756.95</w:t>
            </w:r>
            <w:r>
              <w:rPr>
                <w:rFonts w:ascii="Courier New"/>
                <w:sz w:val="20"/>
              </w:rPr>
            </w:r>
          </w:p>
        </w:tc>
        <w:tc>
          <w:tcPr>
            <w:tcW w:w="190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6,700,756.93</w:t>
            </w:r>
            <w:r>
              <w:rPr>
                <w:rFonts w:ascii="Courier New"/>
                <w:sz w:val="20"/>
              </w:rPr>
            </w:r>
          </w:p>
        </w:tc>
      </w:tr>
      <w:tr>
        <w:trPr>
          <w:trHeight w:val="454" w:hRule="exact"/>
        </w:trPr>
        <w:tc>
          <w:tcPr>
            <w:tcW w:w="202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1,017,531.22</w:t>
            </w:r>
            <w:r>
              <w:rPr>
                <w:rFonts w:ascii="Courier New"/>
                <w:sz w:val="20"/>
              </w:rPr>
            </w:r>
          </w:p>
        </w:tc>
        <w:tc>
          <w:tcPr>
            <w:tcW w:w="10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0.05</w:t>
            </w:r>
            <w:r>
              <w:rPr>
                <w:rFonts w:ascii="Courier New"/>
                <w:sz w:val="20"/>
              </w:rPr>
            </w:r>
          </w:p>
        </w:tc>
        <w:tc>
          <w:tcPr>
            <w:tcW w:w="173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1,017,531.22</w:t>
            </w:r>
            <w:r>
              <w:rPr>
                <w:rFonts w:ascii="Courier New"/>
                <w:sz w:val="20"/>
              </w:rPr>
            </w:r>
          </w:p>
        </w:tc>
        <w:tc>
          <w:tcPr>
            <w:tcW w:w="190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63" w:hRule="exact"/>
        </w:trPr>
        <w:tc>
          <w:tcPr>
            <w:tcW w:w="2028"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right="79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1,889,550,498.68</w:t>
            </w:r>
            <w:r>
              <w:rPr>
                <w:rFonts w:ascii="Courier New"/>
                <w:sz w:val="20"/>
              </w:rPr>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100.00</w:t>
            </w:r>
            <w:r>
              <w:rPr>
                <w:rFonts w:ascii="Courier New"/>
                <w:sz w:val="20"/>
              </w:rPr>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150,363,234.61</w:t>
            </w:r>
            <w:r>
              <w:rPr>
                <w:rFonts w:ascii="Courier New"/>
                <w:sz w:val="20"/>
              </w:rPr>
            </w:r>
          </w:p>
        </w:tc>
        <w:tc>
          <w:tcPr>
            <w:tcW w:w="19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1,739,187,264.07</w:t>
            </w:r>
            <w:r>
              <w:rPr>
                <w:rFonts w:ascii="Courier New"/>
                <w:sz w:val="20"/>
              </w:rPr>
            </w:r>
          </w:p>
        </w:tc>
      </w:tr>
    </w:tbl>
    <w:p>
      <w:pPr>
        <w:spacing w:line="240" w:lineRule="auto" w:before="7"/>
        <w:rPr>
          <w:rFonts w:ascii="Times New Roman" w:hAnsi="Times New Roman" w:cs="Times New Roman" w:eastAsia="Times New Roman" w:hint="default"/>
          <w:sz w:val="14"/>
          <w:szCs w:val="14"/>
        </w:rPr>
      </w:pPr>
    </w:p>
    <w:p>
      <w:pPr>
        <w:pStyle w:val="BodyText"/>
        <w:spacing w:line="240" w:lineRule="auto" w:before="33"/>
        <w:ind w:left="1982" w:right="141"/>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w:t>
      </w:r>
      <w:r>
        <w:rPr/>
        <w:t>公司</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主</w:t>
      </w:r>
      <w:r>
        <w:rPr>
          <w:rFonts w:ascii="宋体" w:hAnsi="宋体" w:cs="宋体" w:eastAsia="宋体" w:hint="default"/>
        </w:rPr>
        <w:t>要</w:t>
      </w:r>
      <w:r>
        <w:rPr/>
        <w:t>为</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业</w:t>
      </w:r>
      <w:r>
        <w:rPr/>
        <w:t>的</w:t>
      </w:r>
      <w:r>
        <w:rPr>
          <w:rFonts w:ascii="宋体" w:hAnsi="宋体" w:cs="宋体" w:eastAsia="宋体" w:hint="default"/>
        </w:rPr>
        <w:t>应</w:t>
      </w:r>
      <w:r>
        <w:rPr>
          <w:rFonts w:ascii="宋体" w:hAnsi="宋体" w:cs="宋体" w:eastAsia="宋体" w:hint="default"/>
        </w:rPr>
        <w:t>收工</w:t>
      </w:r>
      <w:r>
        <w:rPr>
          <w:rFonts w:ascii="宋体" w:hAnsi="宋体" w:cs="宋体" w:eastAsia="宋体" w:hint="default"/>
        </w:rPr>
        <w:t>程</w:t>
      </w:r>
      <w:r>
        <w:rPr>
          <w:rFonts w:ascii="宋体" w:hAnsi="宋体" w:cs="宋体" w:eastAsia="宋体" w:hint="default"/>
        </w:rPr>
        <w:t>款</w:t>
      </w:r>
      <w:r>
        <w:rPr>
          <w:rFonts w:ascii="宋体" w:hAnsi="宋体" w:cs="宋体" w:eastAsia="宋体" w:hint="default"/>
        </w:rPr>
        <w:t>；</w:t>
      </w:r>
    </w:p>
    <w:p>
      <w:pPr>
        <w:spacing w:line="240" w:lineRule="auto" w:before="4"/>
        <w:rPr>
          <w:rFonts w:ascii="宋体" w:hAnsi="宋体" w:cs="宋体" w:eastAsia="宋体" w:hint="default"/>
          <w:sz w:val="20"/>
          <w:szCs w:val="20"/>
        </w:rPr>
      </w:pPr>
    </w:p>
    <w:p>
      <w:pPr>
        <w:pStyle w:val="BodyText"/>
        <w:spacing w:line="240" w:lineRule="auto"/>
        <w:ind w:left="1929" w:right="141"/>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）期</w:t>
      </w:r>
      <w:r>
        <w:rPr>
          <w:rFonts w:ascii="宋体" w:hAnsi="宋体" w:cs="宋体" w:eastAsia="宋体" w:hint="default"/>
        </w:rPr>
        <w:t>末</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款前</w:t>
      </w:r>
      <w:r>
        <w:rPr>
          <w:rFonts w:ascii="宋体" w:hAnsi="宋体" w:cs="宋体" w:eastAsia="宋体" w:hint="default"/>
        </w:rPr>
        <w:t>五</w:t>
      </w:r>
      <w:r>
        <w:rPr>
          <w:rFonts w:ascii="宋体" w:hAnsi="宋体" w:cs="宋体" w:eastAsia="宋体" w:hint="default"/>
        </w:rPr>
        <w:t>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358" w:type="dxa"/>
        <w:tblLayout w:type="fixed"/>
        <w:tblCellMar>
          <w:top w:w="0" w:type="dxa"/>
          <w:left w:w="0" w:type="dxa"/>
          <w:bottom w:w="0" w:type="dxa"/>
          <w:right w:w="0" w:type="dxa"/>
        </w:tblCellMar>
        <w:tblLook w:val="01E0"/>
      </w:tblPr>
      <w:tblGrid>
        <w:gridCol w:w="3089"/>
        <w:gridCol w:w="1171"/>
        <w:gridCol w:w="1555"/>
        <w:gridCol w:w="1190"/>
        <w:gridCol w:w="1682"/>
      </w:tblGrid>
      <w:tr>
        <w:trPr>
          <w:trHeight w:val="478" w:hRule="exact"/>
        </w:trPr>
        <w:tc>
          <w:tcPr>
            <w:tcW w:w="308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4"/>
              <w:ind w:left="19" w:right="0"/>
              <w:jc w:val="center"/>
              <w:rPr>
                <w:rFonts w:ascii="宋体" w:hAnsi="宋体" w:cs="宋体" w:eastAsia="宋体" w:hint="default"/>
                <w:sz w:val="17"/>
                <w:szCs w:val="17"/>
              </w:rPr>
            </w:pPr>
            <w:r>
              <w:rPr>
                <w:rFonts w:ascii="宋体" w:hAnsi="宋体" w:cs="宋体" w:eastAsia="宋体" w:hint="default"/>
                <w:spacing w:val="-3"/>
                <w:w w:val="105"/>
                <w:sz w:val="17"/>
                <w:szCs w:val="17"/>
              </w:rPr>
              <w:t>单位</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tc>
        <w:tc>
          <w:tcPr>
            <w:tcW w:w="1171" w:type="dxa"/>
            <w:tcBorders>
              <w:top w:val="single" w:sz="12" w:space="0" w:color="000000"/>
              <w:left w:val="single" w:sz="6" w:space="0" w:color="000000"/>
              <w:bottom w:val="single" w:sz="6" w:space="0" w:color="000000"/>
              <w:right w:val="single" w:sz="6" w:space="0" w:color="000000"/>
            </w:tcBorders>
          </w:tcPr>
          <w:p>
            <w:pPr>
              <w:pStyle w:val="TableParagraph"/>
              <w:spacing w:line="197" w:lineRule="exact"/>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与</w:t>
            </w:r>
            <w:r>
              <w:rPr>
                <w:rFonts w:ascii="宋体" w:hAnsi="宋体" w:cs="宋体" w:eastAsia="宋体" w:hint="default"/>
                <w:spacing w:val="-3"/>
                <w:w w:val="105"/>
                <w:sz w:val="17"/>
                <w:szCs w:val="17"/>
              </w:rPr>
              <w:t>本公司</w:t>
            </w:r>
            <w:r>
              <w:rPr>
                <w:rFonts w:ascii="宋体" w:hAnsi="宋体" w:cs="宋体" w:eastAsia="宋体" w:hint="default"/>
                <w:spacing w:val="-3"/>
                <w:w w:val="105"/>
                <w:sz w:val="17"/>
                <w:szCs w:val="17"/>
              </w:rPr>
              <w:t>关</w:t>
            </w:r>
            <w:r>
              <w:rPr>
                <w:rFonts w:ascii="宋体" w:hAnsi="宋体" w:cs="宋体" w:eastAsia="宋体" w:hint="default"/>
                <w:spacing w:val="-3"/>
                <w:sz w:val="17"/>
                <w:szCs w:val="17"/>
              </w:rPr>
            </w:r>
          </w:p>
          <w:p>
            <w:pPr>
              <w:pStyle w:val="TableParagraph"/>
              <w:spacing w:line="240" w:lineRule="auto" w:before="8"/>
              <w:ind w:left="9" w:right="0"/>
              <w:jc w:val="center"/>
              <w:rPr>
                <w:rFonts w:ascii="宋体" w:hAnsi="宋体" w:cs="宋体" w:eastAsia="宋体" w:hint="default"/>
                <w:sz w:val="17"/>
                <w:szCs w:val="17"/>
              </w:rPr>
            </w:pPr>
            <w:r>
              <w:rPr>
                <w:rFonts w:ascii="宋体" w:hAnsi="宋体" w:cs="宋体" w:eastAsia="宋体" w:hint="default"/>
                <w:w w:val="104"/>
                <w:sz w:val="17"/>
                <w:szCs w:val="17"/>
              </w:rPr>
              <w:t>系</w:t>
            </w:r>
            <w:r>
              <w:rPr>
                <w:rFonts w:ascii="宋体" w:hAnsi="宋体" w:cs="宋体" w:eastAsia="宋体" w:hint="default"/>
                <w:sz w:val="17"/>
                <w:szCs w:val="17"/>
              </w:rPr>
            </w:r>
          </w:p>
        </w:tc>
        <w:tc>
          <w:tcPr>
            <w:tcW w:w="15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left="422"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2"/>
              <w:jc w:val="center"/>
              <w:rPr>
                <w:rFonts w:ascii="宋体" w:hAnsi="宋体" w:cs="宋体" w:eastAsia="宋体" w:hint="default"/>
                <w:sz w:val="17"/>
                <w:szCs w:val="17"/>
              </w:rPr>
            </w:pPr>
            <w:r>
              <w:rPr>
                <w:rFonts w:ascii="宋体" w:hAnsi="宋体" w:cs="宋体" w:eastAsia="宋体" w:hint="default"/>
                <w:spacing w:val="-5"/>
                <w:w w:val="105"/>
                <w:sz w:val="17"/>
                <w:szCs w:val="17"/>
              </w:rPr>
              <w:t>年限</w:t>
            </w:r>
            <w:r>
              <w:rPr>
                <w:rFonts w:ascii="宋体" w:hAnsi="宋体" w:cs="宋体" w:eastAsia="宋体" w:hint="default"/>
                <w:sz w:val="17"/>
                <w:szCs w:val="17"/>
              </w:rPr>
            </w:r>
          </w:p>
        </w:tc>
        <w:tc>
          <w:tcPr>
            <w:tcW w:w="1682" w:type="dxa"/>
            <w:tcBorders>
              <w:top w:val="single" w:sz="12" w:space="0" w:color="000000"/>
              <w:left w:val="single" w:sz="6" w:space="0" w:color="000000"/>
              <w:bottom w:val="single" w:sz="6" w:space="0" w:color="000000"/>
              <w:right w:val="nil" w:sz="6" w:space="0" w:color="auto"/>
            </w:tcBorders>
          </w:tcPr>
          <w:p>
            <w:pPr>
              <w:pStyle w:val="TableParagraph"/>
              <w:spacing w:line="197" w:lineRule="exact"/>
              <w:ind w:right="12"/>
              <w:jc w:val="center"/>
              <w:rPr>
                <w:rFonts w:ascii="宋体" w:hAnsi="宋体" w:cs="宋体" w:eastAsia="宋体" w:hint="default"/>
                <w:sz w:val="17"/>
                <w:szCs w:val="17"/>
              </w:rPr>
            </w:pPr>
            <w:r>
              <w:rPr>
                <w:rFonts w:ascii="宋体" w:hAnsi="宋体" w:cs="宋体" w:eastAsia="宋体" w:hint="default"/>
                <w:spacing w:val="-3"/>
                <w:w w:val="105"/>
                <w:sz w:val="17"/>
                <w:szCs w:val="17"/>
              </w:rPr>
              <w:t>占</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额</w:t>
            </w:r>
            <w:r>
              <w:rPr>
                <w:rFonts w:ascii="宋体" w:hAnsi="宋体" w:cs="宋体" w:eastAsia="宋体" w:hint="default"/>
                <w:spacing w:val="-3"/>
                <w:w w:val="105"/>
                <w:sz w:val="17"/>
                <w:szCs w:val="17"/>
              </w:rPr>
              <w:t>的</w:t>
            </w:r>
            <w:r>
              <w:rPr>
                <w:rFonts w:ascii="宋体" w:hAnsi="宋体" w:cs="宋体" w:eastAsia="宋体" w:hint="default"/>
                <w:spacing w:val="-3"/>
                <w:sz w:val="17"/>
                <w:szCs w:val="17"/>
              </w:rPr>
            </w:r>
          </w:p>
          <w:p>
            <w:pPr>
              <w:pStyle w:val="TableParagraph"/>
              <w:spacing w:line="240" w:lineRule="auto" w:before="8"/>
              <w:ind w:right="7"/>
              <w:jc w:val="center"/>
              <w:rPr>
                <w:rFonts w:ascii="宋体" w:hAnsi="宋体" w:cs="宋体" w:eastAsia="宋体" w:hint="default"/>
                <w:sz w:val="17"/>
                <w:szCs w:val="17"/>
              </w:rPr>
            </w:pPr>
            <w:r>
              <w:rPr>
                <w:rFonts w:ascii="宋体" w:hAnsi="宋体" w:cs="宋体" w:eastAsia="宋体" w:hint="default"/>
                <w:sz w:val="17"/>
                <w:szCs w:val="17"/>
              </w:rPr>
              <w:t>比例</w:t>
            </w:r>
            <w:r>
              <w:rPr>
                <w:rFonts w:ascii="宋体" w:hAnsi="宋体" w:cs="宋体" w:eastAsia="宋体" w:hint="default"/>
                <w:sz w:val="17"/>
                <w:szCs w:val="17"/>
              </w:rPr>
              <w:t>（</w:t>
            </w:r>
            <w:r>
              <w:rPr>
                <w:rFonts w:ascii="Courier New" w:hAnsi="Courier New" w:cs="Courier New" w:eastAsia="Courier New" w:hint="default"/>
                <w:sz w:val="17"/>
                <w:szCs w:val="17"/>
              </w:rPr>
              <w:t>%</w:t>
            </w:r>
            <w:r>
              <w:rPr>
                <w:rFonts w:ascii="宋体" w:hAnsi="宋体" w:cs="宋体" w:eastAsia="宋体" w:hint="default"/>
                <w:sz w:val="17"/>
                <w:szCs w:val="17"/>
              </w:rPr>
              <w:t>）</w:t>
            </w:r>
          </w:p>
        </w:tc>
      </w:tr>
      <w:tr>
        <w:trPr>
          <w:trHeight w:val="456"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淮</w:t>
            </w:r>
            <w:r>
              <w:rPr>
                <w:rFonts w:ascii="宋体" w:hAnsi="宋体" w:cs="宋体" w:eastAsia="宋体" w:hint="default"/>
                <w:spacing w:val="-3"/>
                <w:w w:val="105"/>
                <w:sz w:val="17"/>
                <w:szCs w:val="17"/>
              </w:rPr>
              <w:t>安</w:t>
            </w:r>
            <w:r>
              <w:rPr>
                <w:rFonts w:ascii="宋体" w:hAnsi="宋体" w:cs="宋体" w:eastAsia="宋体" w:hint="default"/>
                <w:spacing w:val="-3"/>
                <w:w w:val="105"/>
                <w:sz w:val="17"/>
                <w:szCs w:val="17"/>
              </w:rPr>
              <w:t>万</w:t>
            </w:r>
            <w:r>
              <w:rPr>
                <w:rFonts w:ascii="宋体" w:hAnsi="宋体" w:cs="宋体" w:eastAsia="宋体" w:hint="default"/>
                <w:spacing w:val="-3"/>
                <w:w w:val="105"/>
                <w:sz w:val="17"/>
                <w:szCs w:val="17"/>
              </w:rPr>
              <w:t>达</w:t>
            </w:r>
            <w:r>
              <w:rPr>
                <w:rFonts w:ascii="宋体" w:hAnsi="宋体" w:cs="宋体" w:eastAsia="宋体" w:hint="default"/>
                <w:spacing w:val="-3"/>
                <w:w w:val="105"/>
                <w:sz w:val="17"/>
                <w:szCs w:val="17"/>
              </w:rPr>
              <w:t>广</w:t>
            </w:r>
            <w:r>
              <w:rPr>
                <w:rFonts w:ascii="宋体" w:hAnsi="宋体" w:cs="宋体" w:eastAsia="宋体" w:hint="default"/>
                <w:spacing w:val="-3"/>
                <w:w w:val="105"/>
                <w:sz w:val="17"/>
                <w:szCs w:val="17"/>
              </w:rPr>
              <w:t>场</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资有限公司</w:t>
            </w:r>
            <w:r>
              <w:rPr>
                <w:rFonts w:ascii="宋体" w:hAnsi="宋体" w:cs="宋体" w:eastAsia="宋体" w:hint="default"/>
                <w:spacing w:val="-3"/>
                <w:sz w:val="17"/>
                <w:szCs w:val="17"/>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宋体" w:hAnsi="宋体" w:cs="宋体" w:eastAsia="宋体" w:hint="default"/>
                <w:spacing w:val="-5"/>
                <w:w w:val="105"/>
                <w:sz w:val="17"/>
                <w:szCs w:val="17"/>
              </w:rPr>
              <w:t>非</w:t>
            </w:r>
            <w:r>
              <w:rPr>
                <w:rFonts w:ascii="宋体" w:hAnsi="宋体" w:cs="宋体" w:eastAsia="宋体" w:hint="default"/>
                <w:spacing w:val="-5"/>
                <w:w w:val="105"/>
                <w:sz w:val="17"/>
                <w:szCs w:val="17"/>
              </w:rPr>
              <w:t>关联</w:t>
            </w:r>
            <w:r>
              <w:rPr>
                <w:rFonts w:ascii="宋体" w:hAnsi="宋体" w:cs="宋体" w:eastAsia="宋体" w:hint="default"/>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172,539,141.51</w:t>
            </w:r>
            <w:r>
              <w:rPr>
                <w:rFonts w:ascii="Courier New"/>
                <w:sz w:val="17"/>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宋体" w:hAnsi="宋体" w:cs="宋体" w:eastAsia="宋体" w:hint="default"/>
                <w:sz w:val="17"/>
                <w:szCs w:val="17"/>
              </w:rPr>
            </w:pPr>
            <w:r>
              <w:rPr>
                <w:rFonts w:ascii="Courier New" w:hAnsi="Courier New" w:cs="Courier New" w:eastAsia="Courier New" w:hint="default"/>
                <w:sz w:val="17"/>
                <w:szCs w:val="17"/>
              </w:rPr>
              <w:t>1</w:t>
            </w:r>
            <w:r>
              <w:rPr>
                <w:rFonts w:ascii="Courier New" w:hAnsi="Courier New" w:cs="Courier New" w:eastAsia="Courier New" w:hint="default"/>
                <w:spacing w:val="-58"/>
                <w:sz w:val="17"/>
                <w:szCs w:val="17"/>
              </w:rPr>
              <w:t> </w:t>
            </w:r>
            <w:r>
              <w:rPr>
                <w:rFonts w:ascii="宋体" w:hAnsi="宋体" w:cs="宋体" w:eastAsia="宋体" w:hint="default"/>
                <w:sz w:val="17"/>
                <w:szCs w:val="17"/>
              </w:rPr>
              <w:t>年</w:t>
            </w:r>
            <w:r>
              <w:rPr>
                <w:rFonts w:ascii="宋体" w:hAnsi="宋体" w:cs="宋体" w:eastAsia="宋体" w:hint="default"/>
                <w:sz w:val="17"/>
                <w:szCs w:val="17"/>
              </w:rPr>
              <w:t>以</w:t>
            </w:r>
            <w:r>
              <w:rPr>
                <w:rFonts w:ascii="宋体" w:hAnsi="宋体" w:cs="宋体" w:eastAsia="宋体" w:hint="default"/>
                <w:sz w:val="17"/>
                <w:szCs w:val="17"/>
              </w:rPr>
              <w:t>内</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7"/>
              <w:ind w:right="662"/>
              <w:jc w:val="right"/>
              <w:rPr>
                <w:rFonts w:ascii="Courier New" w:hAnsi="Courier New" w:cs="Courier New" w:eastAsia="Courier New" w:hint="default"/>
                <w:sz w:val="17"/>
                <w:szCs w:val="17"/>
              </w:rPr>
            </w:pPr>
            <w:r>
              <w:rPr>
                <w:rFonts w:ascii="Courier New"/>
                <w:spacing w:val="-2"/>
                <w:w w:val="85"/>
                <w:sz w:val="17"/>
              </w:rPr>
              <w:t>8.27</w:t>
            </w:r>
            <w:r>
              <w:rPr>
                <w:rFonts w:ascii="Courier New"/>
                <w:spacing w:val="-2"/>
                <w:sz w:val="17"/>
              </w:rPr>
            </w:r>
          </w:p>
        </w:tc>
      </w:tr>
      <w:tr>
        <w:trPr>
          <w:trHeight w:val="456"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秦皇</w:t>
            </w:r>
            <w:r>
              <w:rPr>
                <w:rFonts w:ascii="宋体" w:hAnsi="宋体" w:cs="宋体" w:eastAsia="宋体" w:hint="default"/>
                <w:spacing w:val="-3"/>
                <w:w w:val="105"/>
                <w:sz w:val="17"/>
                <w:szCs w:val="17"/>
              </w:rPr>
              <w:t>岛</w:t>
            </w:r>
            <w:r>
              <w:rPr>
                <w:rFonts w:ascii="宋体" w:hAnsi="宋体" w:cs="宋体" w:eastAsia="宋体" w:hint="default"/>
                <w:spacing w:val="-3"/>
                <w:w w:val="105"/>
                <w:sz w:val="17"/>
                <w:szCs w:val="17"/>
              </w:rPr>
              <w:t>四</w:t>
            </w:r>
            <w:r>
              <w:rPr>
                <w:rFonts w:ascii="宋体" w:hAnsi="宋体" w:cs="宋体" w:eastAsia="宋体" w:hint="default"/>
                <w:spacing w:val="-3"/>
                <w:w w:val="105"/>
                <w:sz w:val="17"/>
                <w:szCs w:val="17"/>
              </w:rPr>
              <w:t>季</w:t>
            </w:r>
            <w:r>
              <w:rPr>
                <w:rFonts w:ascii="宋体" w:hAnsi="宋体" w:cs="宋体" w:eastAsia="宋体" w:hint="default"/>
                <w:spacing w:val="-3"/>
                <w:w w:val="105"/>
                <w:sz w:val="17"/>
                <w:szCs w:val="17"/>
              </w:rPr>
              <w:t>房地产</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5"/>
                <w:w w:val="105"/>
                <w:sz w:val="17"/>
                <w:szCs w:val="17"/>
              </w:rPr>
              <w:t>非</w:t>
            </w:r>
            <w:r>
              <w:rPr>
                <w:rFonts w:ascii="宋体" w:hAnsi="宋体" w:cs="宋体" w:eastAsia="宋体" w:hint="default"/>
                <w:spacing w:val="-5"/>
                <w:w w:val="105"/>
                <w:sz w:val="17"/>
                <w:szCs w:val="17"/>
              </w:rPr>
              <w:t>关联</w:t>
            </w:r>
            <w:r>
              <w:rPr>
                <w:rFonts w:ascii="宋体" w:hAnsi="宋体" w:cs="宋体" w:eastAsia="宋体" w:hint="default"/>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118,653,379.76</w:t>
            </w:r>
            <w:r>
              <w:rPr>
                <w:rFonts w:ascii="Courier New"/>
                <w:sz w:val="17"/>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5"/>
              <w:jc w:val="right"/>
              <w:rPr>
                <w:rFonts w:ascii="宋体" w:hAnsi="宋体" w:cs="宋体" w:eastAsia="宋体" w:hint="default"/>
                <w:sz w:val="17"/>
                <w:szCs w:val="17"/>
              </w:rPr>
            </w:pPr>
            <w:r>
              <w:rPr>
                <w:rFonts w:ascii="Courier New" w:hAnsi="Courier New" w:cs="Courier New" w:eastAsia="Courier New" w:hint="default"/>
                <w:sz w:val="17"/>
                <w:szCs w:val="17"/>
              </w:rPr>
              <w:t>1</w:t>
            </w:r>
            <w:r>
              <w:rPr>
                <w:rFonts w:ascii="Courier New" w:hAnsi="Courier New" w:cs="Courier New" w:eastAsia="Courier New" w:hint="default"/>
                <w:spacing w:val="-58"/>
                <w:sz w:val="17"/>
                <w:szCs w:val="17"/>
              </w:rPr>
              <w:t> </w:t>
            </w:r>
            <w:r>
              <w:rPr>
                <w:rFonts w:ascii="宋体" w:hAnsi="宋体" w:cs="宋体" w:eastAsia="宋体" w:hint="default"/>
                <w:sz w:val="17"/>
                <w:szCs w:val="17"/>
              </w:rPr>
              <w:t>年</w:t>
            </w:r>
            <w:r>
              <w:rPr>
                <w:rFonts w:ascii="宋体" w:hAnsi="宋体" w:cs="宋体" w:eastAsia="宋体" w:hint="default"/>
                <w:sz w:val="17"/>
                <w:szCs w:val="17"/>
              </w:rPr>
              <w:t>以</w:t>
            </w:r>
            <w:r>
              <w:rPr>
                <w:rFonts w:ascii="宋体" w:hAnsi="宋体" w:cs="宋体" w:eastAsia="宋体" w:hint="default"/>
                <w:sz w:val="17"/>
                <w:szCs w:val="17"/>
              </w:rPr>
              <w:t>内</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662"/>
              <w:jc w:val="right"/>
              <w:rPr>
                <w:rFonts w:ascii="Courier New" w:hAnsi="Courier New" w:cs="Courier New" w:eastAsia="Courier New" w:hint="default"/>
                <w:sz w:val="17"/>
                <w:szCs w:val="17"/>
              </w:rPr>
            </w:pPr>
            <w:r>
              <w:rPr>
                <w:rFonts w:ascii="Courier New"/>
                <w:spacing w:val="-2"/>
                <w:w w:val="85"/>
                <w:sz w:val="17"/>
              </w:rPr>
              <w:t>5.69</w:t>
            </w:r>
            <w:r>
              <w:rPr>
                <w:rFonts w:ascii="Courier New"/>
                <w:spacing w:val="-2"/>
                <w:sz w:val="17"/>
              </w:rPr>
            </w:r>
          </w:p>
        </w:tc>
      </w:tr>
      <w:tr>
        <w:trPr>
          <w:trHeight w:val="451"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无</w:t>
            </w:r>
            <w:r>
              <w:rPr>
                <w:rFonts w:ascii="宋体" w:hAnsi="宋体" w:cs="宋体" w:eastAsia="宋体" w:hint="default"/>
                <w:spacing w:val="-3"/>
                <w:w w:val="105"/>
                <w:sz w:val="17"/>
                <w:szCs w:val="17"/>
              </w:rPr>
              <w:t>锡</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滨</w:t>
            </w:r>
            <w:r>
              <w:rPr>
                <w:rFonts w:ascii="宋体" w:hAnsi="宋体" w:cs="宋体" w:eastAsia="宋体" w:hint="default"/>
                <w:spacing w:val="-3"/>
                <w:w w:val="105"/>
                <w:sz w:val="17"/>
                <w:szCs w:val="17"/>
              </w:rPr>
              <w:t>湖</w:t>
            </w: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太</w:t>
            </w:r>
            <w:r>
              <w:rPr>
                <w:rFonts w:ascii="宋体" w:hAnsi="宋体" w:cs="宋体" w:eastAsia="宋体" w:hint="default"/>
                <w:spacing w:val="-3"/>
                <w:w w:val="105"/>
                <w:sz w:val="17"/>
                <w:szCs w:val="17"/>
              </w:rPr>
              <w:t>湖</w:t>
            </w:r>
            <w:r>
              <w:rPr>
                <w:rFonts w:ascii="宋体" w:hAnsi="宋体" w:cs="宋体" w:eastAsia="宋体" w:hint="default"/>
                <w:spacing w:val="-3"/>
                <w:w w:val="105"/>
                <w:sz w:val="17"/>
                <w:szCs w:val="17"/>
              </w:rPr>
              <w:t>街</w:t>
            </w:r>
            <w:r>
              <w:rPr>
                <w:rFonts w:ascii="宋体" w:hAnsi="宋体" w:cs="宋体" w:eastAsia="宋体" w:hint="default"/>
                <w:spacing w:val="-3"/>
                <w:w w:val="105"/>
                <w:sz w:val="17"/>
                <w:szCs w:val="17"/>
              </w:rPr>
              <w:t>道</w:t>
            </w:r>
            <w:r>
              <w:rPr>
                <w:rFonts w:ascii="宋体" w:hAnsi="宋体" w:cs="宋体" w:eastAsia="宋体" w:hint="default"/>
                <w:spacing w:val="-3"/>
                <w:w w:val="105"/>
                <w:sz w:val="17"/>
                <w:szCs w:val="17"/>
              </w:rPr>
              <w:t>办</w:t>
            </w:r>
            <w:r>
              <w:rPr>
                <w:rFonts w:ascii="宋体" w:hAnsi="宋体" w:cs="宋体" w:eastAsia="宋体" w:hint="default"/>
                <w:spacing w:val="-3"/>
                <w:w w:val="105"/>
                <w:sz w:val="17"/>
                <w:szCs w:val="17"/>
              </w:rPr>
              <w:t>事</w:t>
            </w:r>
            <w:r>
              <w:rPr>
                <w:rFonts w:ascii="宋体" w:hAnsi="宋体" w:cs="宋体" w:eastAsia="宋体" w:hint="default"/>
                <w:spacing w:val="-3"/>
                <w:w w:val="105"/>
                <w:sz w:val="17"/>
                <w:szCs w:val="17"/>
              </w:rPr>
              <w:t>处</w:t>
            </w:r>
            <w:r>
              <w:rPr>
                <w:rFonts w:ascii="宋体" w:hAnsi="宋体" w:cs="宋体" w:eastAsia="宋体" w:hint="default"/>
                <w:spacing w:val="-3"/>
                <w:sz w:val="17"/>
                <w:szCs w:val="17"/>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5"/>
                <w:w w:val="105"/>
                <w:sz w:val="17"/>
                <w:szCs w:val="17"/>
              </w:rPr>
              <w:t>非</w:t>
            </w:r>
            <w:r>
              <w:rPr>
                <w:rFonts w:ascii="宋体" w:hAnsi="宋体" w:cs="宋体" w:eastAsia="宋体" w:hint="default"/>
                <w:spacing w:val="-5"/>
                <w:w w:val="105"/>
                <w:sz w:val="17"/>
                <w:szCs w:val="17"/>
              </w:rPr>
              <w:t>关联</w:t>
            </w:r>
            <w:r>
              <w:rPr>
                <w:rFonts w:ascii="宋体" w:hAnsi="宋体" w:cs="宋体" w:eastAsia="宋体" w:hint="default"/>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4"/>
              <w:jc w:val="right"/>
              <w:rPr>
                <w:rFonts w:ascii="Courier New" w:hAnsi="Courier New" w:cs="Courier New" w:eastAsia="Courier New" w:hint="default"/>
                <w:sz w:val="17"/>
                <w:szCs w:val="17"/>
              </w:rPr>
            </w:pPr>
            <w:r>
              <w:rPr>
                <w:rFonts w:ascii="Courier New"/>
                <w:spacing w:val="-3"/>
                <w:w w:val="85"/>
                <w:sz w:val="17"/>
              </w:rPr>
              <w:t>86,386,973.12</w:t>
            </w:r>
            <w:r>
              <w:rPr>
                <w:rFonts w:ascii="Courier New"/>
                <w:sz w:val="17"/>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5"/>
              <w:jc w:val="right"/>
              <w:rPr>
                <w:rFonts w:ascii="宋体" w:hAnsi="宋体" w:cs="宋体" w:eastAsia="宋体" w:hint="default"/>
                <w:sz w:val="17"/>
                <w:szCs w:val="17"/>
              </w:rPr>
            </w:pPr>
            <w:r>
              <w:rPr>
                <w:rFonts w:ascii="Courier New" w:hAnsi="Courier New" w:cs="Courier New" w:eastAsia="Courier New" w:hint="default"/>
                <w:spacing w:val="-3"/>
                <w:w w:val="95"/>
                <w:sz w:val="17"/>
                <w:szCs w:val="17"/>
              </w:rPr>
              <w:t>1-2</w:t>
            </w:r>
            <w:r>
              <w:rPr>
                <w:rFonts w:ascii="Courier New" w:hAnsi="Courier New" w:cs="Courier New" w:eastAsia="Courier New" w:hint="default"/>
                <w:spacing w:val="-63"/>
                <w:w w:val="95"/>
                <w:sz w:val="17"/>
                <w:szCs w:val="17"/>
              </w:rPr>
              <w:t> </w:t>
            </w:r>
            <w:r>
              <w:rPr>
                <w:rFonts w:ascii="宋体" w:hAnsi="宋体" w:cs="宋体" w:eastAsia="宋体" w:hint="default"/>
                <w:w w:val="95"/>
                <w:sz w:val="17"/>
                <w:szCs w:val="17"/>
              </w:rPr>
              <w:t>年</w:t>
            </w:r>
            <w:r>
              <w:rPr>
                <w:rFonts w:ascii="宋体" w:hAnsi="宋体" w:cs="宋体" w:eastAsia="宋体" w:hint="default"/>
                <w:sz w:val="17"/>
                <w:szCs w:val="17"/>
              </w:rPr>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662"/>
              <w:jc w:val="right"/>
              <w:rPr>
                <w:rFonts w:ascii="Courier New" w:hAnsi="Courier New" w:cs="Courier New" w:eastAsia="Courier New" w:hint="default"/>
                <w:sz w:val="17"/>
                <w:szCs w:val="17"/>
              </w:rPr>
            </w:pPr>
            <w:r>
              <w:rPr>
                <w:rFonts w:ascii="Courier New"/>
                <w:spacing w:val="-2"/>
                <w:w w:val="85"/>
                <w:sz w:val="17"/>
              </w:rPr>
              <w:t>4.14</w:t>
            </w:r>
            <w:r>
              <w:rPr>
                <w:rFonts w:ascii="Courier New"/>
                <w:spacing w:val="-2"/>
                <w:sz w:val="17"/>
              </w:rPr>
            </w:r>
          </w:p>
        </w:tc>
      </w:tr>
      <w:tr>
        <w:trPr>
          <w:trHeight w:val="461"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115" w:right="0"/>
              <w:jc w:val="left"/>
              <w:rPr>
                <w:rFonts w:ascii="宋体" w:hAnsi="宋体" w:cs="宋体" w:eastAsia="宋体" w:hint="default"/>
                <w:sz w:val="17"/>
                <w:szCs w:val="17"/>
              </w:rPr>
            </w:pPr>
            <w:r>
              <w:rPr>
                <w:rFonts w:ascii="宋体" w:hAnsi="宋体" w:cs="宋体" w:eastAsia="宋体" w:hint="default"/>
                <w:spacing w:val="-4"/>
                <w:w w:val="105"/>
                <w:sz w:val="17"/>
                <w:szCs w:val="17"/>
              </w:rPr>
              <w:t>上海</w:t>
            </w:r>
            <w:r>
              <w:rPr>
                <w:rFonts w:ascii="宋体" w:hAnsi="宋体" w:cs="宋体" w:eastAsia="宋体" w:hint="default"/>
                <w:spacing w:val="-4"/>
                <w:w w:val="105"/>
                <w:sz w:val="17"/>
                <w:szCs w:val="17"/>
              </w:rPr>
              <w:t>兴</w:t>
            </w:r>
            <w:r>
              <w:rPr>
                <w:rFonts w:ascii="宋体" w:hAnsi="宋体" w:cs="宋体" w:eastAsia="宋体" w:hint="default"/>
                <w:spacing w:val="-4"/>
                <w:w w:val="105"/>
                <w:sz w:val="17"/>
                <w:szCs w:val="17"/>
              </w:rPr>
              <w:t>力达</w:t>
            </w:r>
            <w:r>
              <w:rPr>
                <w:rFonts w:ascii="宋体" w:hAnsi="宋体" w:cs="宋体" w:eastAsia="宋体" w:hint="default"/>
                <w:spacing w:val="-4"/>
                <w:w w:val="105"/>
                <w:sz w:val="17"/>
                <w:szCs w:val="17"/>
              </w:rPr>
              <w:t>商</w:t>
            </w:r>
            <w:r>
              <w:rPr>
                <w:rFonts w:ascii="宋体" w:hAnsi="宋体" w:cs="宋体" w:eastAsia="宋体" w:hint="default"/>
                <w:spacing w:val="-4"/>
                <w:w w:val="105"/>
                <w:sz w:val="17"/>
                <w:szCs w:val="17"/>
              </w:rPr>
              <w:t>业</w:t>
            </w:r>
            <w:r>
              <w:rPr>
                <w:rFonts w:ascii="宋体" w:hAnsi="宋体" w:cs="宋体" w:eastAsia="宋体" w:hint="default"/>
                <w:spacing w:val="-4"/>
                <w:w w:val="105"/>
                <w:sz w:val="17"/>
                <w:szCs w:val="17"/>
              </w:rPr>
              <w:t>广</w:t>
            </w:r>
            <w:r>
              <w:rPr>
                <w:rFonts w:ascii="宋体" w:hAnsi="宋体" w:cs="宋体" w:eastAsia="宋体" w:hint="default"/>
                <w:spacing w:val="-4"/>
                <w:w w:val="105"/>
                <w:sz w:val="17"/>
                <w:szCs w:val="17"/>
              </w:rPr>
              <w:t>场</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宋体" w:hAnsi="宋体" w:cs="宋体" w:eastAsia="宋体" w:hint="default"/>
                <w:spacing w:val="-5"/>
                <w:w w:val="105"/>
                <w:sz w:val="17"/>
                <w:szCs w:val="17"/>
              </w:rPr>
              <w:t>非</w:t>
            </w:r>
            <w:r>
              <w:rPr>
                <w:rFonts w:ascii="宋体" w:hAnsi="宋体" w:cs="宋体" w:eastAsia="宋体" w:hint="default"/>
                <w:spacing w:val="-5"/>
                <w:w w:val="105"/>
                <w:sz w:val="17"/>
                <w:szCs w:val="17"/>
              </w:rPr>
              <w:t>关联</w:t>
            </w:r>
            <w:r>
              <w:rPr>
                <w:rFonts w:ascii="宋体" w:hAnsi="宋体" w:cs="宋体" w:eastAsia="宋体" w:hint="default"/>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84"/>
              <w:jc w:val="right"/>
              <w:rPr>
                <w:rFonts w:ascii="Courier New" w:hAnsi="Courier New" w:cs="Courier New" w:eastAsia="Courier New" w:hint="default"/>
                <w:sz w:val="17"/>
                <w:szCs w:val="17"/>
              </w:rPr>
            </w:pPr>
            <w:r>
              <w:rPr>
                <w:rFonts w:ascii="Courier New"/>
                <w:spacing w:val="-3"/>
                <w:w w:val="85"/>
                <w:sz w:val="17"/>
              </w:rPr>
              <w:t>77,420,191.98</w:t>
            </w:r>
            <w:r>
              <w:rPr>
                <w:rFonts w:ascii="Courier New"/>
                <w:sz w:val="17"/>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95"/>
              <w:jc w:val="right"/>
              <w:rPr>
                <w:rFonts w:ascii="宋体" w:hAnsi="宋体" w:cs="宋体" w:eastAsia="宋体" w:hint="default"/>
                <w:sz w:val="17"/>
                <w:szCs w:val="17"/>
              </w:rPr>
            </w:pPr>
            <w:r>
              <w:rPr>
                <w:rFonts w:ascii="Courier New" w:hAnsi="Courier New" w:cs="Courier New" w:eastAsia="Courier New" w:hint="default"/>
                <w:sz w:val="17"/>
                <w:szCs w:val="17"/>
              </w:rPr>
              <w:t>1</w:t>
            </w:r>
            <w:r>
              <w:rPr>
                <w:rFonts w:ascii="Courier New" w:hAnsi="Courier New" w:cs="Courier New" w:eastAsia="Courier New" w:hint="default"/>
                <w:spacing w:val="-58"/>
                <w:sz w:val="17"/>
                <w:szCs w:val="17"/>
              </w:rPr>
              <w:t> </w:t>
            </w:r>
            <w:r>
              <w:rPr>
                <w:rFonts w:ascii="宋体" w:hAnsi="宋体" w:cs="宋体" w:eastAsia="宋体" w:hint="default"/>
                <w:sz w:val="17"/>
                <w:szCs w:val="17"/>
              </w:rPr>
              <w:t>年</w:t>
            </w:r>
            <w:r>
              <w:rPr>
                <w:rFonts w:ascii="宋体" w:hAnsi="宋体" w:cs="宋体" w:eastAsia="宋体" w:hint="default"/>
                <w:sz w:val="17"/>
                <w:szCs w:val="17"/>
              </w:rPr>
              <w:t>以</w:t>
            </w:r>
            <w:r>
              <w:rPr>
                <w:rFonts w:ascii="宋体" w:hAnsi="宋体" w:cs="宋体" w:eastAsia="宋体" w:hint="default"/>
                <w:sz w:val="17"/>
                <w:szCs w:val="17"/>
              </w:rPr>
              <w:t>内</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7"/>
              <w:ind w:right="662"/>
              <w:jc w:val="right"/>
              <w:rPr>
                <w:rFonts w:ascii="Courier New" w:hAnsi="Courier New" w:cs="Courier New" w:eastAsia="Courier New" w:hint="default"/>
                <w:sz w:val="17"/>
                <w:szCs w:val="17"/>
              </w:rPr>
            </w:pPr>
            <w:r>
              <w:rPr>
                <w:rFonts w:ascii="Courier New"/>
                <w:spacing w:val="-2"/>
                <w:w w:val="85"/>
                <w:sz w:val="17"/>
              </w:rPr>
              <w:t>3.71</w:t>
            </w:r>
            <w:r>
              <w:rPr>
                <w:rFonts w:ascii="Courier New"/>
                <w:spacing w:val="-2"/>
                <w:sz w:val="17"/>
              </w:rPr>
            </w:r>
          </w:p>
        </w:tc>
      </w:tr>
      <w:tr>
        <w:trPr>
          <w:trHeight w:val="451" w:hRule="exact"/>
        </w:trPr>
        <w:tc>
          <w:tcPr>
            <w:tcW w:w="308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15" w:right="0"/>
              <w:jc w:val="left"/>
              <w:rPr>
                <w:rFonts w:ascii="宋体" w:hAnsi="宋体" w:cs="宋体" w:eastAsia="宋体" w:hint="default"/>
                <w:sz w:val="17"/>
                <w:szCs w:val="17"/>
              </w:rPr>
            </w:pPr>
            <w:r>
              <w:rPr>
                <w:rFonts w:ascii="宋体" w:hAnsi="宋体" w:cs="宋体" w:eastAsia="宋体" w:hint="default"/>
                <w:spacing w:val="-3"/>
                <w:w w:val="105"/>
                <w:sz w:val="17"/>
                <w:szCs w:val="17"/>
              </w:rPr>
              <w:t>无</w:t>
            </w:r>
            <w:r>
              <w:rPr>
                <w:rFonts w:ascii="宋体" w:hAnsi="宋体" w:cs="宋体" w:eastAsia="宋体" w:hint="default"/>
                <w:spacing w:val="-3"/>
                <w:w w:val="105"/>
                <w:sz w:val="17"/>
                <w:szCs w:val="17"/>
              </w:rPr>
              <w:t>锡蠡湖</w:t>
            </w:r>
            <w:r>
              <w:rPr>
                <w:rFonts w:ascii="宋体" w:hAnsi="宋体" w:cs="宋体" w:eastAsia="宋体" w:hint="default"/>
                <w:spacing w:val="-3"/>
                <w:w w:val="105"/>
                <w:sz w:val="17"/>
                <w:szCs w:val="17"/>
              </w:rPr>
              <w:t>科技</w:t>
            </w:r>
            <w:r>
              <w:rPr>
                <w:rFonts w:ascii="宋体" w:hAnsi="宋体" w:cs="宋体" w:eastAsia="宋体" w:hint="default"/>
                <w:spacing w:val="-3"/>
                <w:w w:val="105"/>
                <w:sz w:val="17"/>
                <w:szCs w:val="17"/>
              </w:rPr>
              <w:t>投</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发</w:t>
            </w:r>
            <w:r>
              <w:rPr>
                <w:rFonts w:ascii="宋体" w:hAnsi="宋体" w:cs="宋体" w:eastAsia="宋体" w:hint="default"/>
                <w:spacing w:val="-3"/>
                <w:w w:val="105"/>
                <w:sz w:val="17"/>
                <w:szCs w:val="17"/>
              </w:rPr>
              <w:t>展</w:t>
            </w:r>
            <w:r>
              <w:rPr>
                <w:rFonts w:ascii="宋体" w:hAnsi="宋体" w:cs="宋体" w:eastAsia="宋体" w:hint="default"/>
                <w:spacing w:val="-3"/>
                <w:w w:val="105"/>
                <w:sz w:val="17"/>
                <w:szCs w:val="17"/>
              </w:rPr>
              <w:t>公司</w:t>
            </w:r>
            <w:r>
              <w:rPr>
                <w:rFonts w:ascii="宋体" w:hAnsi="宋体" w:cs="宋体" w:eastAsia="宋体" w:hint="default"/>
                <w:spacing w:val="-3"/>
                <w:sz w:val="17"/>
                <w:szCs w:val="17"/>
              </w:rPr>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5"/>
                <w:w w:val="105"/>
                <w:sz w:val="17"/>
                <w:szCs w:val="17"/>
              </w:rPr>
              <w:t>非</w:t>
            </w:r>
            <w:r>
              <w:rPr>
                <w:rFonts w:ascii="宋体" w:hAnsi="宋体" w:cs="宋体" w:eastAsia="宋体" w:hint="default"/>
                <w:spacing w:val="-5"/>
                <w:w w:val="105"/>
                <w:sz w:val="17"/>
                <w:szCs w:val="17"/>
              </w:rPr>
              <w:t>关联</w:t>
            </w:r>
            <w:r>
              <w:rPr>
                <w:rFonts w:ascii="宋体" w:hAnsi="宋体" w:cs="宋体" w:eastAsia="宋体" w:hint="default"/>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4"/>
              <w:jc w:val="right"/>
              <w:rPr>
                <w:rFonts w:ascii="Courier New" w:hAnsi="Courier New" w:cs="Courier New" w:eastAsia="Courier New" w:hint="default"/>
                <w:sz w:val="17"/>
                <w:szCs w:val="17"/>
              </w:rPr>
            </w:pPr>
            <w:r>
              <w:rPr>
                <w:rFonts w:ascii="Courier New"/>
                <w:spacing w:val="-3"/>
                <w:w w:val="85"/>
                <w:sz w:val="17"/>
              </w:rPr>
              <w:t>60,334,229.72</w:t>
            </w:r>
            <w:r>
              <w:rPr>
                <w:rFonts w:ascii="Courier New"/>
                <w:sz w:val="17"/>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5"/>
              <w:jc w:val="right"/>
              <w:rPr>
                <w:rFonts w:ascii="宋体" w:hAnsi="宋体" w:cs="宋体" w:eastAsia="宋体" w:hint="default"/>
                <w:sz w:val="17"/>
                <w:szCs w:val="17"/>
              </w:rPr>
            </w:pPr>
            <w:r>
              <w:rPr>
                <w:rFonts w:ascii="Courier New" w:hAnsi="Courier New" w:cs="Courier New" w:eastAsia="Courier New" w:hint="default"/>
                <w:sz w:val="17"/>
                <w:szCs w:val="17"/>
              </w:rPr>
              <w:t>1</w:t>
            </w:r>
            <w:r>
              <w:rPr>
                <w:rFonts w:ascii="Courier New" w:hAnsi="Courier New" w:cs="Courier New" w:eastAsia="Courier New" w:hint="default"/>
                <w:spacing w:val="-58"/>
                <w:sz w:val="17"/>
                <w:szCs w:val="17"/>
              </w:rPr>
              <w:t> </w:t>
            </w:r>
            <w:r>
              <w:rPr>
                <w:rFonts w:ascii="宋体" w:hAnsi="宋体" w:cs="宋体" w:eastAsia="宋体" w:hint="default"/>
                <w:sz w:val="17"/>
                <w:szCs w:val="17"/>
              </w:rPr>
              <w:t>年</w:t>
            </w:r>
            <w:r>
              <w:rPr>
                <w:rFonts w:ascii="宋体" w:hAnsi="宋体" w:cs="宋体" w:eastAsia="宋体" w:hint="default"/>
                <w:sz w:val="17"/>
                <w:szCs w:val="17"/>
              </w:rPr>
              <w:t>以</w:t>
            </w:r>
            <w:r>
              <w:rPr>
                <w:rFonts w:ascii="宋体" w:hAnsi="宋体" w:cs="宋体" w:eastAsia="宋体" w:hint="default"/>
                <w:sz w:val="17"/>
                <w:szCs w:val="17"/>
              </w:rPr>
              <w:t>内</w:t>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662"/>
              <w:jc w:val="right"/>
              <w:rPr>
                <w:rFonts w:ascii="Courier New" w:hAnsi="Courier New" w:cs="Courier New" w:eastAsia="Courier New" w:hint="default"/>
                <w:sz w:val="17"/>
                <w:szCs w:val="17"/>
              </w:rPr>
            </w:pPr>
            <w:r>
              <w:rPr>
                <w:rFonts w:ascii="Courier New"/>
                <w:spacing w:val="-2"/>
                <w:w w:val="85"/>
                <w:sz w:val="17"/>
              </w:rPr>
              <w:t>2.89</w:t>
            </w:r>
            <w:r>
              <w:rPr>
                <w:rFonts w:ascii="Courier New"/>
                <w:spacing w:val="-2"/>
                <w:sz w:val="17"/>
              </w:rPr>
            </w:r>
          </w:p>
        </w:tc>
      </w:tr>
      <w:tr>
        <w:trPr>
          <w:trHeight w:val="466" w:hRule="exact"/>
        </w:trPr>
        <w:tc>
          <w:tcPr>
            <w:tcW w:w="3089" w:type="dxa"/>
            <w:tcBorders>
              <w:top w:val="single" w:sz="6" w:space="0" w:color="000000"/>
              <w:left w:val="nil" w:sz="6" w:space="0" w:color="auto"/>
              <w:bottom w:val="single" w:sz="10" w:space="0" w:color="000000"/>
              <w:right w:val="single" w:sz="6" w:space="0" w:color="000000"/>
            </w:tcBorders>
          </w:tcPr>
          <w:p>
            <w:pPr>
              <w:pStyle w:val="TableParagraph"/>
              <w:spacing w:line="240" w:lineRule="auto" w:before="25"/>
              <w:ind w:left="19"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合</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171" w:type="dxa"/>
            <w:tcBorders>
              <w:top w:val="single" w:sz="6" w:space="0" w:color="000000"/>
              <w:left w:val="single" w:sz="6" w:space="0" w:color="000000"/>
              <w:bottom w:val="single" w:sz="10" w:space="0" w:color="000000"/>
              <w:right w:val="single" w:sz="6" w:space="0" w:color="000000"/>
            </w:tcBorders>
          </w:tcPr>
          <w:p>
            <w:pPr/>
          </w:p>
        </w:tc>
        <w:tc>
          <w:tcPr>
            <w:tcW w:w="155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b/>
                <w:spacing w:val="-1"/>
                <w:w w:val="85"/>
                <w:sz w:val="17"/>
              </w:rPr>
              <w:t>515,333,916.09</w:t>
            </w:r>
            <w:r>
              <w:rPr>
                <w:rFonts w:ascii="Courier New"/>
                <w:sz w:val="17"/>
              </w:rPr>
            </w:r>
          </w:p>
        </w:tc>
        <w:tc>
          <w:tcPr>
            <w:tcW w:w="1190" w:type="dxa"/>
            <w:tcBorders>
              <w:top w:val="single" w:sz="6" w:space="0" w:color="000000"/>
              <w:left w:val="single" w:sz="6" w:space="0" w:color="000000"/>
              <w:bottom w:val="single" w:sz="10" w:space="0" w:color="000000"/>
              <w:right w:val="single" w:sz="6" w:space="0" w:color="000000"/>
            </w:tcBorders>
          </w:tcPr>
          <w:p>
            <w:pPr/>
          </w:p>
        </w:tc>
        <w:tc>
          <w:tcPr>
            <w:tcW w:w="1682" w:type="dxa"/>
            <w:tcBorders>
              <w:top w:val="single" w:sz="6" w:space="0" w:color="000000"/>
              <w:left w:val="single" w:sz="6" w:space="0" w:color="000000"/>
              <w:bottom w:val="single" w:sz="10" w:space="0" w:color="000000"/>
              <w:right w:val="nil" w:sz="6" w:space="0" w:color="auto"/>
            </w:tcBorders>
          </w:tcPr>
          <w:p>
            <w:pPr>
              <w:pStyle w:val="TableParagraph"/>
              <w:spacing w:line="240" w:lineRule="auto" w:before="137"/>
              <w:ind w:right="619"/>
              <w:jc w:val="right"/>
              <w:rPr>
                <w:rFonts w:ascii="Courier New" w:hAnsi="Courier New" w:cs="Courier New" w:eastAsia="Courier New" w:hint="default"/>
                <w:sz w:val="17"/>
                <w:szCs w:val="17"/>
              </w:rPr>
            </w:pPr>
            <w:r>
              <w:rPr>
                <w:rFonts w:ascii="Courier New"/>
                <w:b/>
                <w:spacing w:val="-1"/>
                <w:w w:val="85"/>
                <w:sz w:val="17"/>
              </w:rPr>
              <w:t>24.70</w:t>
            </w:r>
            <w:r>
              <w:rPr>
                <w:rFonts w:ascii="Courier New"/>
                <w:spacing w:val="-1"/>
                <w:sz w:val="17"/>
              </w:rPr>
            </w:r>
          </w:p>
        </w:tc>
      </w:tr>
    </w:tbl>
    <w:p>
      <w:pPr>
        <w:pStyle w:val="BodyText"/>
        <w:spacing w:line="240" w:lineRule="auto" w:before="86"/>
        <w:ind w:left="1929" w:right="141"/>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备变动情况</w:t>
      </w:r>
    </w:p>
    <w:p>
      <w:pPr>
        <w:pStyle w:val="BodyText"/>
        <w:spacing w:line="360" w:lineRule="auto" w:before="113"/>
        <w:ind w:right="141" w:firstLine="465"/>
        <w:jc w:val="left"/>
      </w:pP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rFonts w:ascii="宋体" w:hAnsi="宋体" w:cs="宋体" w:eastAsia="宋体" w:hint="default"/>
          <w:spacing w:val="-2"/>
        </w:rPr>
        <w:t>坏</w:t>
      </w:r>
      <w:r>
        <w:rPr>
          <w:rFonts w:ascii="宋体" w:hAnsi="宋体" w:cs="宋体" w:eastAsia="宋体" w:hint="default"/>
          <w:spacing w:val="-2"/>
        </w:rPr>
        <w:t>账</w:t>
      </w:r>
      <w:r>
        <w:rPr>
          <w:spacing w:val="-2"/>
        </w:rPr>
        <w:t>准</w:t>
      </w:r>
      <w:r>
        <w:rPr>
          <w:rFonts w:ascii="宋体" w:hAnsi="宋体" w:cs="宋体" w:eastAsia="宋体" w:hint="default"/>
          <w:spacing w:val="-2"/>
        </w:rPr>
        <w:t>备</w:t>
      </w:r>
      <w:r>
        <w:rPr>
          <w:rFonts w:ascii="宋体" w:hAnsi="宋体" w:cs="宋体" w:eastAsia="宋体" w:hint="default"/>
          <w:spacing w:val="-2"/>
        </w:rPr>
        <w:t>期</w:t>
      </w:r>
      <w:r>
        <w:rPr>
          <w:rFonts w:ascii="宋体" w:hAnsi="宋体" w:cs="宋体" w:eastAsia="宋体" w:hint="default"/>
          <w:spacing w:val="-2"/>
        </w:rPr>
        <w:t>末余</w:t>
      </w:r>
      <w:r>
        <w:rPr>
          <w:rFonts w:ascii="宋体" w:hAnsi="宋体" w:cs="宋体" w:eastAsia="宋体" w:hint="default"/>
          <w:spacing w:val="-2"/>
        </w:rPr>
        <w:t>额</w:t>
      </w:r>
      <w:r>
        <w:rPr>
          <w:rFonts w:ascii="宋体" w:hAnsi="宋体" w:cs="宋体" w:eastAsia="宋体" w:hint="default"/>
          <w:spacing w:val="-2"/>
        </w:rPr>
        <w:t>比</w:t>
      </w:r>
      <w:r>
        <w:rPr>
          <w:rFonts w:ascii="宋体" w:hAnsi="宋体" w:cs="宋体" w:eastAsia="宋体" w:hint="default"/>
          <w:spacing w:val="-2"/>
        </w:rPr>
        <w:t>期</w:t>
      </w:r>
      <w:r>
        <w:rPr>
          <w:rFonts w:ascii="宋体" w:hAnsi="宋体" w:cs="宋体" w:eastAsia="宋体" w:hint="default"/>
          <w:spacing w:val="-2"/>
        </w:rPr>
        <w:t>初余</w:t>
      </w:r>
      <w:r>
        <w:rPr>
          <w:rFonts w:ascii="宋体" w:hAnsi="宋体" w:cs="宋体" w:eastAsia="宋体" w:hint="default"/>
          <w:spacing w:val="-2"/>
        </w:rPr>
        <w:t>额</w:t>
      </w:r>
      <w:r>
        <w:rPr>
          <w:rFonts w:ascii="宋体" w:hAnsi="宋体" w:cs="宋体" w:eastAsia="宋体" w:hint="default"/>
          <w:spacing w:val="-2"/>
        </w:rPr>
        <w:t>减少</w:t>
      </w:r>
      <w:r>
        <w:rPr>
          <w:spacing w:val="-2"/>
        </w:rPr>
        <w:t>的</w:t>
      </w:r>
      <w:r>
        <w:rPr>
          <w:rFonts w:ascii="宋体" w:hAnsi="宋体" w:cs="宋体" w:eastAsia="宋体" w:hint="default"/>
          <w:spacing w:val="-2"/>
        </w:rPr>
        <w:t>主</w:t>
      </w:r>
      <w:r>
        <w:rPr>
          <w:rFonts w:ascii="宋体" w:hAnsi="宋体" w:cs="宋体" w:eastAsia="宋体" w:hint="default"/>
          <w:spacing w:val="-2"/>
        </w:rPr>
        <w:t>要</w:t>
      </w:r>
      <w:r>
        <w:rPr>
          <w:rFonts w:ascii="宋体" w:hAnsi="宋体" w:cs="宋体" w:eastAsia="宋体" w:hint="default"/>
          <w:spacing w:val="-2"/>
        </w:rPr>
        <w:t>原</w:t>
      </w:r>
      <w:r>
        <w:rPr>
          <w:rFonts w:ascii="宋体" w:hAnsi="宋体" w:cs="宋体" w:eastAsia="宋体" w:hint="default"/>
          <w:spacing w:val="-2"/>
        </w:rPr>
        <w:t>因</w:t>
      </w:r>
      <w:r>
        <w:rPr>
          <w:rFonts w:ascii="宋体" w:hAnsi="宋体" w:cs="宋体" w:eastAsia="宋体" w:hint="default"/>
          <w:spacing w:val="-2"/>
        </w:rPr>
        <w:t>是</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账</w:t>
      </w:r>
      <w:r>
        <w:rPr>
          <w:rFonts w:ascii="宋体" w:hAnsi="宋体" w:cs="宋体" w:eastAsia="宋体" w:hint="default"/>
          <w:spacing w:val="-2"/>
        </w:rPr>
        <w:t>款</w:t>
      </w:r>
      <w:r>
        <w:rPr>
          <w:rFonts w:ascii="宋体" w:hAnsi="宋体" w:cs="宋体" w:eastAsia="宋体" w:hint="default"/>
          <w:spacing w:val="-2"/>
        </w:rPr>
        <w:t>总</w:t>
      </w:r>
      <w:r>
        <w:rPr>
          <w:rFonts w:ascii="宋体" w:hAnsi="宋体" w:cs="宋体" w:eastAsia="宋体" w:hint="default"/>
          <w:spacing w:val="-2"/>
        </w:rPr>
        <w:t>体</w:t>
      </w:r>
      <w:r>
        <w:rPr>
          <w:rFonts w:ascii="宋体" w:hAnsi="宋体" w:cs="宋体" w:eastAsia="宋体" w:hint="default"/>
          <w:spacing w:val="-2"/>
        </w:rPr>
        <w:t>回</w:t>
      </w:r>
      <w:r>
        <w:rPr>
          <w:rFonts w:ascii="宋体" w:hAnsi="宋体" w:cs="宋体" w:eastAsia="宋体" w:hint="default"/>
          <w:spacing w:val="-2"/>
        </w:rPr>
        <w:t>款</w:t>
      </w:r>
      <w:r>
        <w:rPr>
          <w:rFonts w:ascii="宋体" w:hAnsi="宋体" w:cs="宋体" w:eastAsia="宋体" w:hint="default"/>
          <w:spacing w:val="-2"/>
        </w:rPr>
        <w:t>情</w:t>
      </w:r>
      <w:r>
        <w:rPr>
          <w:rFonts w:ascii="宋体" w:hAnsi="宋体" w:cs="宋体" w:eastAsia="宋体" w:hint="default"/>
          <w:w w:val="102"/>
        </w:rPr>
        <w:t> </w:t>
      </w:r>
      <w:r>
        <w:rPr>
          <w:rFonts w:ascii="宋体" w:hAnsi="宋体" w:cs="宋体" w:eastAsia="宋体" w:hint="default"/>
        </w:rPr>
        <w:t>况</w:t>
      </w:r>
      <w:r>
        <w:rPr>
          <w:rFonts w:ascii="宋体" w:hAnsi="宋体" w:cs="宋体" w:eastAsia="宋体" w:hint="default"/>
        </w:rPr>
        <w:t>比</w:t>
      </w:r>
      <w:r>
        <w:rPr>
          <w:rFonts w:ascii="宋体" w:hAnsi="宋体" w:cs="宋体" w:eastAsia="宋体" w:hint="default"/>
        </w:rPr>
        <w:t>较</w:t>
      </w:r>
      <w:r>
        <w:rPr>
          <w:rFonts w:ascii="宋体" w:hAnsi="宋体" w:cs="宋体" w:eastAsia="宋体" w:hint="default"/>
        </w:rPr>
        <w:t>好</w:t>
      </w:r>
      <w:r>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较</w:t>
      </w:r>
      <w:r>
        <w:rPr/>
        <w:t>长的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收</w:t>
      </w:r>
      <w:r>
        <w:rPr>
          <w:rFonts w:ascii="宋体" w:hAnsi="宋体" w:cs="宋体" w:eastAsia="宋体" w:hint="default"/>
        </w:rPr>
        <w:t>回</w:t>
      </w:r>
      <w:r>
        <w:rPr>
          <w:rFonts w:ascii="宋体" w:hAnsi="宋体" w:cs="宋体" w:eastAsia="宋体" w:hint="default"/>
        </w:rPr>
        <w:t>增加</w:t>
      </w:r>
      <w:r>
        <w:rPr/>
        <w:t>，</w:t>
      </w:r>
      <w:r>
        <w:rPr>
          <w:rFonts w:ascii="宋体" w:hAnsi="宋体" w:cs="宋体" w:eastAsia="宋体" w:hint="default"/>
        </w:rPr>
        <w:t>相</w:t>
      </w:r>
      <w:r>
        <w:rPr>
          <w:rFonts w:ascii="宋体" w:hAnsi="宋体" w:cs="宋体" w:eastAsia="宋体" w:hint="default"/>
        </w:rPr>
        <w:t>应</w:t>
      </w:r>
      <w:r>
        <w:rPr/>
        <w:t>的</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冲</w:t>
      </w:r>
      <w:r>
        <w:rPr>
          <w:rFonts w:ascii="宋体" w:hAnsi="宋体" w:cs="宋体" w:eastAsia="宋体" w:hint="default"/>
        </w:rPr>
        <w:t>回</w:t>
      </w:r>
      <w:r>
        <w:rPr/>
        <w:t>。</w:t>
      </w:r>
    </w:p>
    <w:p>
      <w:pPr>
        <w:pStyle w:val="BodyText"/>
        <w:spacing w:line="240" w:lineRule="auto" w:before="45"/>
        <w:ind w:left="1982" w:right="141"/>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240" w:lineRule="auto" w:before="113"/>
        <w:ind w:left="1982" w:right="141"/>
        <w:jc w:val="left"/>
      </w:pPr>
      <w:r>
        <w:rPr>
          <w:w w:val="102"/>
        </w:rPr>
        <w:t>无</w:t>
      </w:r>
      <w:r>
        <w:rPr/>
      </w:r>
    </w:p>
    <w:p>
      <w:pPr>
        <w:pStyle w:val="BodyText"/>
        <w:spacing w:line="240" w:lineRule="auto" w:before="155"/>
        <w:ind w:left="1982" w:right="141"/>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81"/>
        </w:rPr>
        <w:t> </w:t>
      </w:r>
      <w:r>
        <w:rPr>
          <w:rFonts w:ascii="Courier New" w:hAnsi="Courier New" w:cs="Courier New" w:eastAsia="Courier New" w:hint="default"/>
        </w:rPr>
        <w:t>2009</w:t>
      </w:r>
      <w:r>
        <w:rPr>
          <w:rFonts w:ascii="Courier New" w:hAnsi="Courier New" w:cs="Courier New" w:eastAsia="Courier New" w:hint="default"/>
          <w:spacing w:val="-96"/>
        </w:rPr>
        <w:t> </w:t>
      </w:r>
      <w:r>
        <w:rPr/>
        <w:t>年</w:t>
      </w:r>
      <w:r>
        <w:rPr>
          <w:spacing w:val="-81"/>
        </w:rPr>
        <w:t> </w:t>
      </w:r>
      <w:r>
        <w:rPr>
          <w:rFonts w:ascii="Courier New" w:hAnsi="Courier New" w:cs="Courier New" w:eastAsia="Courier New" w:hint="default"/>
          <w:spacing w:val="4"/>
        </w:rPr>
        <w:t>12</w:t>
      </w:r>
      <w:r>
        <w:rPr>
          <w:rFonts w:ascii="Courier New" w:hAnsi="Courier New" w:cs="Courier New" w:eastAsia="Courier New" w:hint="default"/>
          <w:spacing w:val="-96"/>
        </w:rPr>
        <w:t> </w:t>
      </w:r>
      <w:r>
        <w:rPr>
          <w:rFonts w:ascii="宋体" w:hAnsi="宋体" w:cs="宋体" w:eastAsia="宋体" w:hint="default"/>
        </w:rPr>
        <w:t>月</w:t>
      </w:r>
      <w:r>
        <w:rPr>
          <w:rFonts w:ascii="宋体" w:hAnsi="宋体" w:cs="宋体" w:eastAsia="宋体" w:hint="default"/>
          <w:spacing w:val="-81"/>
        </w:rPr>
        <w:t> </w:t>
      </w:r>
      <w:r>
        <w:rPr>
          <w:rFonts w:ascii="Courier New" w:hAnsi="Courier New" w:cs="Courier New" w:eastAsia="Courier New" w:hint="default"/>
        </w:rPr>
        <w:t>31</w:t>
      </w:r>
      <w:r>
        <w:rPr>
          <w:rFonts w:ascii="Courier New" w:hAnsi="Courier New" w:cs="Courier New" w:eastAsia="Courier New" w:hint="default"/>
          <w:spacing w:val="-96"/>
        </w:rPr>
        <w:t> </w:t>
      </w:r>
      <w:r>
        <w:rPr>
          <w:rFonts w:ascii="宋体" w:hAnsi="宋体" w:cs="宋体" w:eastAsia="宋体" w:hint="default"/>
          <w:spacing w:val="-4"/>
        </w:rPr>
        <w:t>日</w:t>
      </w:r>
      <w:r>
        <w:rPr>
          <w:rFonts w:ascii="宋体" w:hAnsi="宋体" w:cs="宋体" w:eastAsia="宋体" w:hint="default"/>
          <w:spacing w:val="-4"/>
        </w:rPr>
        <w:t>止</w:t>
      </w:r>
      <w:r>
        <w:rPr>
          <w:spacing w:val="-4"/>
        </w:rPr>
        <w:t>，</w:t>
      </w:r>
      <w:r>
        <w:rPr>
          <w:rFonts w:ascii="宋体" w:hAnsi="宋体" w:cs="宋体" w:eastAsia="宋体" w:hint="default"/>
          <w:spacing w:val="-4"/>
        </w:rPr>
        <w:t>应</w:t>
      </w:r>
      <w:r>
        <w:rPr>
          <w:rFonts w:ascii="宋体" w:hAnsi="宋体" w:cs="宋体" w:eastAsia="宋体" w:hint="default"/>
          <w:spacing w:val="-4"/>
        </w:rPr>
        <w:t>收</w:t>
      </w:r>
      <w:r>
        <w:rPr>
          <w:rFonts w:ascii="宋体" w:hAnsi="宋体" w:cs="宋体" w:eastAsia="宋体" w:hint="default"/>
          <w:spacing w:val="-4"/>
        </w:rPr>
        <w:t>账</w:t>
      </w:r>
      <w:r>
        <w:rPr>
          <w:rFonts w:ascii="宋体" w:hAnsi="宋体" w:cs="宋体" w:eastAsia="宋体" w:hint="default"/>
          <w:spacing w:val="-4"/>
        </w:rPr>
        <w:t>款余</w:t>
      </w:r>
      <w:r>
        <w:rPr>
          <w:rFonts w:ascii="宋体" w:hAnsi="宋体" w:cs="宋体" w:eastAsia="宋体" w:hint="default"/>
          <w:spacing w:val="-4"/>
        </w:rPr>
        <w:t>额</w:t>
      </w:r>
      <w:r>
        <w:rPr>
          <w:rFonts w:ascii="宋体" w:hAnsi="宋体" w:cs="宋体" w:eastAsia="宋体" w:hint="default"/>
          <w:spacing w:val="-4"/>
        </w:rPr>
        <w:t>中</w:t>
      </w:r>
      <w:r>
        <w:rPr>
          <w:rFonts w:ascii="宋体" w:hAnsi="宋体" w:cs="宋体" w:eastAsia="宋体" w:hint="default"/>
          <w:spacing w:val="-4"/>
        </w:rPr>
        <w:t>持</w:t>
      </w:r>
      <w:r>
        <w:rPr>
          <w:spacing w:val="-4"/>
        </w:rPr>
        <w:t>有本公司</w:t>
      </w:r>
      <w:r>
        <w:rPr>
          <w:spacing w:val="-81"/>
        </w:rPr>
        <w:t> </w:t>
      </w:r>
      <w:r>
        <w:rPr>
          <w:rFonts w:ascii="Courier New" w:hAnsi="Courier New" w:cs="Courier New" w:eastAsia="Courier New" w:hint="default"/>
          <w:spacing w:val="-11"/>
        </w:rPr>
        <w:t>5%</w:t>
      </w:r>
      <w:r>
        <w:rPr>
          <w:rFonts w:ascii="宋体" w:hAnsi="宋体" w:cs="宋体" w:eastAsia="宋体" w:hint="default"/>
          <w:spacing w:val="-11"/>
        </w:rPr>
        <w:t>（</w:t>
      </w:r>
      <w:r>
        <w:rPr>
          <w:rFonts w:ascii="宋体" w:hAnsi="宋体" w:cs="宋体" w:eastAsia="宋体" w:hint="default"/>
          <w:spacing w:val="-11"/>
        </w:rPr>
        <w:t>含</w:t>
      </w:r>
      <w:r>
        <w:rPr>
          <w:rFonts w:ascii="宋体" w:hAnsi="宋体" w:cs="宋体" w:eastAsia="宋体" w:hint="default"/>
          <w:spacing w:val="-78"/>
        </w:rPr>
        <w:t> </w:t>
      </w:r>
      <w:r>
        <w:rPr>
          <w:rFonts w:ascii="Courier New" w:hAnsi="Courier New" w:cs="Courier New" w:eastAsia="Courier New" w:hint="default"/>
          <w:spacing w:val="-8"/>
        </w:rPr>
        <w:t>5%</w:t>
      </w:r>
      <w:r>
        <w:rPr>
          <w:rFonts w:ascii="宋体" w:hAnsi="宋体" w:cs="宋体" w:eastAsia="宋体" w:hint="default"/>
          <w:spacing w:val="-8"/>
        </w:rPr>
        <w:t>）</w:t>
      </w:r>
      <w:r>
        <w:rPr>
          <w:rFonts w:ascii="宋体" w:hAnsi="宋体" w:cs="宋体" w:eastAsia="宋体" w:hint="default"/>
          <w:spacing w:val="-8"/>
        </w:rPr>
        <w:t>以</w:t>
      </w:r>
      <w:r>
        <w:rPr>
          <w:rFonts w:ascii="宋体" w:hAnsi="宋体" w:cs="宋体" w:eastAsia="宋体" w:hint="default"/>
          <w:spacing w:val="-8"/>
        </w:rPr>
        <w:t>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84"/>
        <w:ind w:left="0" w:right="263" w:firstLine="0"/>
        <w:jc w:val="right"/>
        <w:rPr>
          <w:rFonts w:ascii="Times New Roman" w:hAnsi="Times New Roman" w:cs="Times New Roman" w:eastAsia="Times New Roman" w:hint="default"/>
          <w:sz w:val="17"/>
          <w:szCs w:val="17"/>
        </w:rPr>
      </w:pPr>
      <w:r>
        <w:rPr>
          <w:rFonts w:ascii="Times New Roman"/>
          <w:spacing w:val="-3"/>
          <w:sz w:val="17"/>
        </w:rPr>
        <w:t>112</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6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left"/>
        <w:rPr>
          <w:rFonts w:ascii="宋体" w:hAnsi="宋体" w:cs="宋体" w:eastAsia="宋体" w:hint="default"/>
        </w:rPr>
      </w:pPr>
      <w:r>
        <w:rPr>
          <w:rFonts w:ascii="宋体" w:hAnsi="宋体" w:cs="宋体" w:eastAsia="宋体" w:hint="default"/>
        </w:rPr>
        <w:t>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p>
    <w:p>
      <w:pPr>
        <w:pStyle w:val="BodyText"/>
        <w:spacing w:line="240" w:lineRule="auto" w:before="150"/>
        <w:ind w:left="1982" w:right="0"/>
        <w:jc w:val="left"/>
      </w:pPr>
      <w:r>
        <w:rPr>
          <w:w w:val="102"/>
        </w:rPr>
        <w:t>无</w:t>
      </w:r>
      <w:r>
        <w:rPr/>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8</w:t>
      </w:r>
      <w:r>
        <w:rPr>
          <w:rFonts w:ascii="宋体" w:hAnsi="宋体" w:cs="宋体" w:eastAsia="宋体" w:hint="default"/>
        </w:rPr>
        <w:t>）</w:t>
      </w:r>
      <w:r>
        <w:rPr>
          <w:rFonts w:ascii="宋体" w:hAnsi="宋体" w:cs="宋体" w:eastAsia="宋体" w:hint="default"/>
        </w:rPr>
        <w:t>终止</w:t>
      </w:r>
      <w:r>
        <w:rPr/>
        <w:t>确</w:t>
      </w:r>
      <w:r>
        <w:rPr>
          <w:rFonts w:ascii="宋体" w:hAnsi="宋体" w:cs="宋体" w:eastAsia="宋体" w:hint="default"/>
        </w:rPr>
        <w:t>认</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240" w:lineRule="auto" w:before="118"/>
        <w:ind w:left="1982" w:right="0"/>
        <w:jc w:val="left"/>
      </w:pPr>
      <w:r>
        <w:rPr>
          <w:w w:val="102"/>
        </w:rPr>
        <w:t>无</w:t>
      </w:r>
      <w:r>
        <w:rPr/>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spacing w:val="-6"/>
        </w:rPr>
        <w:t>（</w:t>
      </w:r>
      <w:r>
        <w:rPr>
          <w:rFonts w:ascii="Courier New" w:hAnsi="Courier New" w:cs="Courier New" w:eastAsia="Courier New" w:hint="default"/>
          <w:spacing w:val="-6"/>
        </w:rPr>
        <w:t>9</w:t>
      </w:r>
      <w:r>
        <w:rPr>
          <w:rFonts w:ascii="宋体" w:hAnsi="宋体" w:cs="宋体" w:eastAsia="宋体" w:hint="default"/>
          <w:spacing w:val="-6"/>
        </w:rPr>
        <w:t>）</w:t>
      </w:r>
      <w:r>
        <w:rPr>
          <w:rFonts w:ascii="宋体" w:hAnsi="宋体" w:cs="宋体" w:eastAsia="宋体" w:hint="default"/>
          <w:spacing w:val="-6"/>
        </w:rPr>
        <w:t>以</w:t>
      </w:r>
      <w:r>
        <w:rPr>
          <w:rFonts w:ascii="宋体" w:hAnsi="宋体" w:cs="宋体" w:eastAsia="宋体" w:hint="default"/>
          <w:spacing w:val="-6"/>
        </w:rPr>
        <w:t>应</w:t>
      </w:r>
      <w:r>
        <w:rPr>
          <w:rFonts w:ascii="宋体" w:hAnsi="宋体" w:cs="宋体" w:eastAsia="宋体" w:hint="default"/>
          <w:spacing w:val="-6"/>
        </w:rPr>
        <w:t>收</w:t>
      </w:r>
      <w:r>
        <w:rPr>
          <w:rFonts w:ascii="宋体" w:hAnsi="宋体" w:cs="宋体" w:eastAsia="宋体" w:hint="default"/>
          <w:spacing w:val="-6"/>
        </w:rPr>
        <w:t>账</w:t>
      </w:r>
      <w:r>
        <w:rPr>
          <w:rFonts w:ascii="宋体" w:hAnsi="宋体" w:cs="宋体" w:eastAsia="宋体" w:hint="default"/>
          <w:spacing w:val="-6"/>
        </w:rPr>
        <w:t>款</w:t>
      </w:r>
      <w:r>
        <w:rPr>
          <w:spacing w:val="-6"/>
        </w:rPr>
        <w:t>为标的资</w:t>
      </w:r>
      <w:r>
        <w:rPr>
          <w:rFonts w:ascii="宋体" w:hAnsi="宋体" w:cs="宋体" w:eastAsia="宋体" w:hint="default"/>
          <w:spacing w:val="-6"/>
        </w:rPr>
        <w:t>产</w:t>
      </w:r>
      <w:r>
        <w:rPr>
          <w:rFonts w:ascii="宋体" w:hAnsi="宋体" w:cs="宋体" w:eastAsia="宋体" w:hint="default"/>
          <w:spacing w:val="-6"/>
        </w:rPr>
        <w:t>进</w:t>
      </w:r>
      <w:r>
        <w:rPr>
          <w:rFonts w:ascii="宋体" w:hAnsi="宋体" w:cs="宋体" w:eastAsia="宋体" w:hint="default"/>
          <w:spacing w:val="-6"/>
        </w:rPr>
        <w:t>行</w:t>
      </w:r>
      <w:r>
        <w:rPr>
          <w:spacing w:val="-6"/>
        </w:rPr>
        <w:t>资</w:t>
      </w:r>
      <w:r>
        <w:rPr>
          <w:rFonts w:ascii="宋体" w:hAnsi="宋体" w:cs="宋体" w:eastAsia="宋体" w:hint="default"/>
          <w:spacing w:val="-6"/>
        </w:rPr>
        <w:t>产</w:t>
      </w:r>
      <w:r>
        <w:rPr>
          <w:spacing w:val="-6"/>
        </w:rPr>
        <w:t>证</w:t>
      </w:r>
      <w:r>
        <w:rPr>
          <w:rFonts w:ascii="宋体" w:hAnsi="宋体" w:cs="宋体" w:eastAsia="宋体" w:hint="default"/>
          <w:spacing w:val="-6"/>
        </w:rPr>
        <w:t>券</w:t>
      </w:r>
      <w:r>
        <w:rPr>
          <w:rFonts w:ascii="宋体" w:hAnsi="宋体" w:cs="宋体" w:eastAsia="宋体" w:hint="default"/>
          <w:spacing w:val="-6"/>
        </w:rPr>
        <w:t>化</w:t>
      </w:r>
      <w:r>
        <w:rPr>
          <w:spacing w:val="-6"/>
        </w:rPr>
        <w:t>，</w:t>
      </w:r>
      <w:r>
        <w:rPr>
          <w:rFonts w:ascii="宋体" w:hAnsi="宋体" w:cs="宋体" w:eastAsia="宋体" w:hint="default"/>
          <w:spacing w:val="-6"/>
        </w:rPr>
        <w:t>继</w:t>
      </w:r>
      <w:r>
        <w:rPr>
          <w:rFonts w:ascii="宋体" w:hAnsi="宋体" w:cs="宋体" w:eastAsia="宋体" w:hint="default"/>
          <w:spacing w:val="-6"/>
        </w:rPr>
        <w:t>续</w:t>
      </w:r>
      <w:r>
        <w:rPr>
          <w:rFonts w:ascii="宋体" w:hAnsi="宋体" w:cs="宋体" w:eastAsia="宋体" w:hint="default"/>
          <w:spacing w:val="-6"/>
        </w:rPr>
        <w:t>涉</w:t>
      </w:r>
      <w:r>
        <w:rPr>
          <w:rFonts w:ascii="宋体" w:hAnsi="宋体" w:cs="宋体" w:eastAsia="宋体" w:hint="default"/>
          <w:spacing w:val="-6"/>
        </w:rPr>
        <w:t>入</w:t>
      </w:r>
      <w:r>
        <w:rPr>
          <w:rFonts w:ascii="宋体" w:hAnsi="宋体" w:cs="宋体" w:eastAsia="宋体" w:hint="default"/>
          <w:spacing w:val="-6"/>
        </w:rPr>
        <w:t>形</w:t>
      </w:r>
      <w:r>
        <w:rPr>
          <w:rFonts w:ascii="宋体" w:hAnsi="宋体" w:cs="宋体" w:eastAsia="宋体" w:hint="default"/>
          <w:spacing w:val="-6"/>
        </w:rPr>
        <w:t>成</w:t>
      </w:r>
      <w:r>
        <w:rPr>
          <w:spacing w:val="-6"/>
        </w:rPr>
        <w:t>的资</w:t>
      </w:r>
      <w:r>
        <w:rPr>
          <w:rFonts w:ascii="宋体" w:hAnsi="宋体" w:cs="宋体" w:eastAsia="宋体" w:hint="default"/>
          <w:spacing w:val="-6"/>
        </w:rPr>
        <w:t>产</w:t>
      </w:r>
      <w:r>
        <w:rPr>
          <w:spacing w:val="-6"/>
        </w:rPr>
        <w:t>、负</w:t>
      </w:r>
      <w:r>
        <w:rPr>
          <w:rFonts w:ascii="宋体" w:hAnsi="宋体" w:cs="宋体" w:eastAsia="宋体" w:hint="default"/>
          <w:spacing w:val="-6"/>
        </w:rPr>
        <w:t>债情况</w:t>
      </w:r>
      <w:r>
        <w:rPr>
          <w:rFonts w:ascii="宋体" w:hAnsi="宋体" w:cs="宋体" w:eastAsia="宋体" w:hint="default"/>
        </w:rPr>
      </w:r>
    </w:p>
    <w:p>
      <w:pPr>
        <w:pStyle w:val="BodyText"/>
        <w:spacing w:line="240" w:lineRule="auto" w:before="118"/>
        <w:ind w:left="1982" w:right="0"/>
        <w:jc w:val="left"/>
      </w:pPr>
      <w:r>
        <w:rPr>
          <w:w w:val="102"/>
        </w:rPr>
        <w:t>无</w:t>
      </w:r>
      <w:r>
        <w:rPr/>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4"/>
        <w:spacing w:line="240" w:lineRule="auto"/>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5</w:t>
      </w:r>
      <w:r>
        <w:rPr>
          <w:rFonts w:ascii="Microsoft JhengHei" w:hAnsi="Microsoft JhengHei" w:cs="Microsoft JhengHei" w:eastAsia="Microsoft JhengHei" w:hint="default"/>
        </w:rPr>
        <w:t>、</w:t>
      </w:r>
      <w:r>
        <w:rPr/>
        <w:t>预付款</w:t>
      </w:r>
      <w:r>
        <w:rPr>
          <w:rFonts w:ascii="Microsoft JhengHei" w:hAnsi="Microsoft JhengHei" w:cs="Microsoft JhengHei" w:eastAsia="Microsoft JhengHei" w:hint="default"/>
        </w:rPr>
        <w:t>项</w:t>
      </w:r>
      <w:r>
        <w:rPr>
          <w:rFonts w:ascii="Microsoft JhengHei" w:hAnsi="Microsoft JhengHei" w:cs="Microsoft JhengHei" w:eastAsia="Microsoft JhengHei" w:hint="default"/>
          <w:b w:val="0"/>
          <w:bCs w:val="0"/>
        </w:rPr>
      </w:r>
    </w:p>
    <w:p>
      <w:pPr>
        <w:pStyle w:val="BodyText"/>
        <w:spacing w:line="240" w:lineRule="auto" w:before="176"/>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1721"/>
        <w:gridCol w:w="1973"/>
        <w:gridCol w:w="1094"/>
        <w:gridCol w:w="2582"/>
        <w:gridCol w:w="1250"/>
      </w:tblGrid>
      <w:tr>
        <w:trPr>
          <w:trHeight w:val="463" w:hRule="exact"/>
        </w:trPr>
        <w:tc>
          <w:tcPr>
            <w:tcW w:w="1721"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60"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306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16"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383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61" w:hRule="exact"/>
        </w:trPr>
        <w:tc>
          <w:tcPr>
            <w:tcW w:w="1721" w:type="dxa"/>
            <w:vMerge/>
            <w:tcBorders>
              <w:left w:val="nil" w:sz="6" w:space="0" w:color="auto"/>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60"/>
              <w:jc w:val="righ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163"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r>
        <w:trPr>
          <w:trHeight w:val="451" w:hRule="exact"/>
        </w:trPr>
        <w:tc>
          <w:tcPr>
            <w:tcW w:w="1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503,943,418.74</w:t>
            </w:r>
            <w:r>
              <w:rPr>
                <w:rFonts w:ascii="Courier New"/>
                <w:sz w:val="20"/>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96.26</w:t>
            </w:r>
            <w:r>
              <w:rPr>
                <w:rFonts w:ascii="Courier New"/>
                <w:sz w:val="20"/>
              </w:rPr>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409,321,395.57</w:t>
            </w:r>
            <w:r>
              <w:rPr>
                <w:rFonts w:ascii="Courier New"/>
                <w:sz w:val="20"/>
              </w:rPr>
            </w: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w w:val="85"/>
                <w:sz w:val="20"/>
              </w:rPr>
              <w:t>92.01</w:t>
            </w:r>
            <w:r>
              <w:rPr>
                <w:rFonts w:ascii="Courier New"/>
                <w:sz w:val="20"/>
              </w:rPr>
            </w:r>
          </w:p>
        </w:tc>
      </w:tr>
      <w:tr>
        <w:trPr>
          <w:trHeight w:val="456" w:hRule="exact"/>
        </w:trPr>
        <w:tc>
          <w:tcPr>
            <w:tcW w:w="1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14,713,414.94</w:t>
            </w:r>
            <w:r>
              <w:rPr>
                <w:rFonts w:ascii="Courier New"/>
                <w:sz w:val="20"/>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2.81</w:t>
            </w:r>
            <w:r>
              <w:rPr>
                <w:rFonts w:ascii="Courier New"/>
                <w:sz w:val="20"/>
              </w:rPr>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14,650,084.16</w:t>
            </w:r>
            <w:r>
              <w:rPr>
                <w:rFonts w:ascii="Courier New"/>
                <w:sz w:val="20"/>
              </w:rPr>
            </w: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w w:val="85"/>
                <w:sz w:val="20"/>
              </w:rPr>
              <w:t>3.29</w:t>
            </w:r>
            <w:r>
              <w:rPr>
                <w:rFonts w:ascii="Courier New"/>
                <w:sz w:val="20"/>
              </w:rPr>
            </w:r>
          </w:p>
        </w:tc>
      </w:tr>
      <w:tr>
        <w:trPr>
          <w:trHeight w:val="456" w:hRule="exact"/>
        </w:trPr>
        <w:tc>
          <w:tcPr>
            <w:tcW w:w="1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3</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2,895,324.42</w:t>
            </w:r>
            <w:r>
              <w:rPr>
                <w:rFonts w:ascii="Courier New"/>
                <w:sz w:val="20"/>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0.55</w:t>
            </w:r>
            <w:r>
              <w:rPr>
                <w:rFonts w:ascii="Courier New"/>
                <w:sz w:val="20"/>
              </w:rPr>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20,623,510.33</w:t>
            </w:r>
            <w:r>
              <w:rPr>
                <w:rFonts w:ascii="Courier New"/>
                <w:sz w:val="20"/>
              </w:rPr>
            </w: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w w:val="85"/>
                <w:sz w:val="20"/>
              </w:rPr>
              <w:t>4.64</w:t>
            </w:r>
            <w:r>
              <w:rPr>
                <w:rFonts w:ascii="Courier New"/>
                <w:sz w:val="20"/>
              </w:rPr>
            </w:r>
          </w:p>
        </w:tc>
      </w:tr>
      <w:tr>
        <w:trPr>
          <w:trHeight w:val="456" w:hRule="exact"/>
        </w:trPr>
        <w:tc>
          <w:tcPr>
            <w:tcW w:w="17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1,998,139.54</w:t>
            </w:r>
            <w:r>
              <w:rPr>
                <w:rFonts w:ascii="Courier New"/>
                <w:sz w:val="20"/>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0.38</w:t>
            </w:r>
            <w:r>
              <w:rPr>
                <w:rFonts w:ascii="Courier New"/>
                <w:sz w:val="20"/>
              </w:rPr>
            </w:r>
          </w:p>
        </w:tc>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262,850.97</w:t>
            </w:r>
            <w:r>
              <w:rPr>
                <w:rFonts w:ascii="Courier New"/>
                <w:sz w:val="20"/>
              </w:rPr>
            </w:r>
          </w:p>
        </w:tc>
        <w:tc>
          <w:tcPr>
            <w:tcW w:w="12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w w:val="85"/>
                <w:sz w:val="20"/>
              </w:rPr>
              <w:t>0.06</w:t>
            </w:r>
            <w:r>
              <w:rPr>
                <w:rFonts w:ascii="Courier New"/>
                <w:sz w:val="20"/>
              </w:rPr>
            </w:r>
          </w:p>
        </w:tc>
      </w:tr>
      <w:tr>
        <w:trPr>
          <w:trHeight w:val="463" w:hRule="exact"/>
        </w:trPr>
        <w:tc>
          <w:tcPr>
            <w:tcW w:w="1721"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523,550,297.64</w:t>
            </w:r>
            <w:r>
              <w:rPr>
                <w:rFonts w:ascii="Courier New"/>
                <w:sz w:val="20"/>
              </w:rPr>
            </w:r>
          </w:p>
        </w:tc>
        <w:tc>
          <w:tcPr>
            <w:tcW w:w="1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b/>
                <w:w w:val="85"/>
                <w:sz w:val="20"/>
              </w:rPr>
              <w:t>100.00</w:t>
            </w:r>
            <w:r>
              <w:rPr>
                <w:rFonts w:ascii="Courier New"/>
                <w:sz w:val="20"/>
              </w:rPr>
            </w:r>
          </w:p>
        </w:tc>
        <w:tc>
          <w:tcPr>
            <w:tcW w:w="2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b/>
                <w:spacing w:val="-1"/>
                <w:w w:val="85"/>
                <w:sz w:val="20"/>
              </w:rPr>
              <w:t>444,857,841.03</w:t>
            </w:r>
            <w:r>
              <w:rPr>
                <w:rFonts w:ascii="Courier New"/>
                <w:sz w:val="20"/>
              </w:rPr>
            </w:r>
          </w:p>
        </w:tc>
        <w:tc>
          <w:tcPr>
            <w:tcW w:w="12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100.00</w:t>
            </w:r>
            <w:r>
              <w:rPr>
                <w:rFonts w:ascii="Courier New"/>
                <w:sz w:val="20"/>
              </w:rPr>
            </w:r>
          </w:p>
        </w:tc>
      </w:tr>
    </w:tbl>
    <w:p>
      <w:pPr>
        <w:pStyle w:val="BodyText"/>
        <w:spacing w:line="240" w:lineRule="auto" w:before="81"/>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年</w:t>
      </w:r>
      <w:r>
        <w:rPr>
          <w:rFonts w:ascii="宋体" w:hAnsi="宋体" w:cs="宋体" w:eastAsia="宋体" w:hint="default"/>
        </w:rPr>
        <w:t>末</w:t>
      </w:r>
      <w:r>
        <w:rPr>
          <w:rFonts w:ascii="宋体" w:hAnsi="宋体" w:cs="宋体" w:eastAsia="宋体" w:hint="default"/>
        </w:rPr>
        <w:t>预</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项</w:t>
      </w:r>
      <w:r>
        <w:rPr>
          <w:rFonts w:ascii="宋体" w:hAnsi="宋体" w:cs="宋体" w:eastAsia="宋体" w:hint="default"/>
        </w:rPr>
        <w:t>前</w:t>
      </w:r>
      <w:r>
        <w:rPr>
          <w:rFonts w:ascii="宋体" w:hAnsi="宋体" w:cs="宋体" w:eastAsia="宋体" w:hint="default"/>
        </w:rPr>
        <w:t>五</w:t>
      </w:r>
      <w:r>
        <w:rPr>
          <w:rFonts w:ascii="宋体" w:hAnsi="宋体" w:cs="宋体" w:eastAsia="宋体" w:hint="default"/>
        </w:rPr>
        <w:t>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248" w:type="dxa"/>
        <w:tblLayout w:type="fixed"/>
        <w:tblCellMar>
          <w:top w:w="0" w:type="dxa"/>
          <w:left w:w="0" w:type="dxa"/>
          <w:bottom w:w="0" w:type="dxa"/>
          <w:right w:w="0" w:type="dxa"/>
        </w:tblCellMar>
        <w:tblLook w:val="01E0"/>
      </w:tblPr>
      <w:tblGrid>
        <w:gridCol w:w="1471"/>
        <w:gridCol w:w="1440"/>
        <w:gridCol w:w="1670"/>
        <w:gridCol w:w="1198"/>
        <w:gridCol w:w="934"/>
        <w:gridCol w:w="2196"/>
      </w:tblGrid>
      <w:tr>
        <w:trPr>
          <w:trHeight w:val="271" w:hRule="exact"/>
        </w:trPr>
        <w:tc>
          <w:tcPr>
            <w:tcW w:w="1471" w:type="dxa"/>
            <w:tcBorders>
              <w:top w:val="single" w:sz="12" w:space="0" w:color="000000"/>
              <w:left w:val="nil" w:sz="6" w:space="0" w:color="auto"/>
              <w:bottom w:val="nil" w:sz="6" w:space="0" w:color="auto"/>
              <w:right w:val="single" w:sz="6" w:space="0" w:color="000000"/>
            </w:tcBorders>
          </w:tcPr>
          <w:p>
            <w:pPr/>
          </w:p>
        </w:tc>
        <w:tc>
          <w:tcPr>
            <w:tcW w:w="1440" w:type="dxa"/>
            <w:tcBorders>
              <w:top w:val="single" w:sz="12" w:space="0" w:color="000000"/>
              <w:left w:val="single" w:sz="6" w:space="0" w:color="000000"/>
              <w:bottom w:val="nil" w:sz="6" w:space="0" w:color="auto"/>
              <w:right w:val="single" w:sz="6" w:space="0" w:color="000000"/>
            </w:tcBorders>
          </w:tcPr>
          <w:p>
            <w:pPr/>
          </w:p>
        </w:tc>
        <w:tc>
          <w:tcPr>
            <w:tcW w:w="1670" w:type="dxa"/>
            <w:tcBorders>
              <w:top w:val="single" w:sz="12" w:space="0" w:color="000000"/>
              <w:left w:val="single" w:sz="6" w:space="0" w:color="000000"/>
              <w:bottom w:val="nil" w:sz="6" w:space="0" w:color="auto"/>
              <w:right w:val="single" w:sz="6" w:space="0" w:color="000000"/>
            </w:tcBorders>
          </w:tcPr>
          <w:p>
            <w:pPr/>
          </w:p>
        </w:tc>
        <w:tc>
          <w:tcPr>
            <w:tcW w:w="1198" w:type="dxa"/>
            <w:tcBorders>
              <w:top w:val="single" w:sz="12" w:space="0" w:color="000000"/>
              <w:left w:val="single" w:sz="6" w:space="0" w:color="000000"/>
              <w:bottom w:val="nil" w:sz="6" w:space="0" w:color="auto"/>
              <w:right w:val="single" w:sz="4" w:space="0" w:color="000000"/>
            </w:tcBorders>
          </w:tcPr>
          <w:p>
            <w:pPr>
              <w:pStyle w:val="TableParagraph"/>
              <w:spacing w:line="230" w:lineRule="exact"/>
              <w:ind w:right="175"/>
              <w:jc w:val="right"/>
              <w:rPr>
                <w:rFonts w:ascii="宋体" w:hAnsi="宋体" w:cs="宋体" w:eastAsia="宋体" w:hint="default"/>
                <w:sz w:val="20"/>
                <w:szCs w:val="20"/>
              </w:rPr>
            </w:pPr>
            <w:r>
              <w:rPr>
                <w:rFonts w:ascii="宋体" w:hAnsi="宋体" w:cs="宋体" w:eastAsia="宋体" w:hint="default"/>
                <w:spacing w:val="-2"/>
                <w:sz w:val="20"/>
                <w:szCs w:val="20"/>
              </w:rPr>
              <w:t>占预</w:t>
            </w:r>
            <w:r>
              <w:rPr>
                <w:rFonts w:ascii="宋体" w:hAnsi="宋体" w:cs="宋体" w:eastAsia="宋体" w:hint="default"/>
                <w:spacing w:val="-2"/>
                <w:sz w:val="20"/>
                <w:szCs w:val="20"/>
              </w:rPr>
              <w:t>付</w:t>
            </w:r>
            <w:r>
              <w:rPr>
                <w:rFonts w:ascii="宋体" w:hAnsi="宋体" w:cs="宋体" w:eastAsia="宋体" w:hint="default"/>
                <w:spacing w:val="-2"/>
                <w:sz w:val="20"/>
                <w:szCs w:val="20"/>
              </w:rPr>
              <w:t>款</w:t>
            </w:r>
          </w:p>
        </w:tc>
        <w:tc>
          <w:tcPr>
            <w:tcW w:w="934" w:type="dxa"/>
            <w:tcBorders>
              <w:top w:val="single" w:sz="12" w:space="0" w:color="000000"/>
              <w:left w:val="single" w:sz="4" w:space="0" w:color="000000"/>
              <w:bottom w:val="nil" w:sz="6" w:space="0" w:color="auto"/>
              <w:right w:val="single" w:sz="6" w:space="0" w:color="000000"/>
            </w:tcBorders>
          </w:tcPr>
          <w:p>
            <w:pPr/>
          </w:p>
        </w:tc>
        <w:tc>
          <w:tcPr>
            <w:tcW w:w="2196" w:type="dxa"/>
            <w:tcBorders>
              <w:top w:val="single" w:sz="12" w:space="0" w:color="000000"/>
              <w:left w:val="single" w:sz="6" w:space="0" w:color="000000"/>
              <w:bottom w:val="nil" w:sz="6" w:space="0" w:color="auto"/>
              <w:right w:val="nil" w:sz="6" w:space="0" w:color="auto"/>
            </w:tcBorders>
          </w:tcPr>
          <w:p>
            <w:pPr/>
          </w:p>
        </w:tc>
      </w:tr>
      <w:tr>
        <w:trPr>
          <w:trHeight w:val="264" w:hRule="exact"/>
        </w:trPr>
        <w:tc>
          <w:tcPr>
            <w:tcW w:w="1471" w:type="dxa"/>
            <w:tcBorders>
              <w:top w:val="nil" w:sz="6" w:space="0" w:color="auto"/>
              <w:left w:val="nil" w:sz="6" w:space="0" w:color="auto"/>
              <w:bottom w:val="nil" w:sz="6" w:space="0" w:color="auto"/>
              <w:right w:val="single" w:sz="6" w:space="0" w:color="000000"/>
            </w:tcBorders>
          </w:tcPr>
          <w:p>
            <w:pPr>
              <w:pStyle w:val="TableParagraph"/>
              <w:spacing w:line="232" w:lineRule="exact"/>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与</w:t>
            </w:r>
            <w:r>
              <w:rPr>
                <w:rFonts w:ascii="宋体" w:hAnsi="宋体" w:cs="宋体" w:eastAsia="宋体" w:hint="default"/>
                <w:w w:val="105"/>
                <w:sz w:val="20"/>
                <w:szCs w:val="20"/>
              </w:rPr>
              <w:t>本公司</w:t>
            </w:r>
            <w:r>
              <w:rPr>
                <w:rFonts w:ascii="宋体" w:hAnsi="宋体" w:cs="宋体" w:eastAsia="宋体" w:hint="default"/>
                <w:w w:val="105"/>
                <w:sz w:val="20"/>
                <w:szCs w:val="20"/>
              </w:rPr>
              <w:t>关</w:t>
            </w:r>
            <w:r>
              <w:rPr>
                <w:rFonts w:ascii="宋体" w:hAnsi="宋体" w:cs="宋体" w:eastAsia="宋体" w:hint="default"/>
                <w:w w:val="105"/>
                <w:sz w:val="20"/>
                <w:szCs w:val="20"/>
              </w:rPr>
              <w:t>系</w:t>
            </w:r>
            <w:r>
              <w:rPr>
                <w:rFonts w:ascii="宋体" w:hAnsi="宋体" w:cs="宋体" w:eastAsia="宋体" w:hint="default"/>
                <w:sz w:val="20"/>
                <w:szCs w:val="20"/>
              </w:rPr>
            </w:r>
          </w:p>
        </w:tc>
        <w:tc>
          <w:tcPr>
            <w:tcW w:w="1670"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22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198" w:type="dxa"/>
            <w:tcBorders>
              <w:top w:val="nil" w:sz="6" w:space="0" w:color="auto"/>
              <w:left w:val="single" w:sz="6" w:space="0" w:color="000000"/>
              <w:bottom w:val="nil" w:sz="6" w:space="0" w:color="auto"/>
              <w:right w:val="single" w:sz="4" w:space="0" w:color="000000"/>
            </w:tcBorders>
          </w:tcPr>
          <w:p>
            <w:pPr>
              <w:pStyle w:val="TableParagraph"/>
              <w:spacing w:line="232" w:lineRule="exact"/>
              <w:ind w:right="175"/>
              <w:jc w:val="right"/>
              <w:rPr>
                <w:rFonts w:ascii="宋体" w:hAnsi="宋体" w:cs="宋体" w:eastAsia="宋体" w:hint="default"/>
                <w:sz w:val="20"/>
                <w:szCs w:val="20"/>
              </w:rPr>
            </w:pPr>
            <w:r>
              <w:rPr>
                <w:rFonts w:ascii="宋体" w:hAnsi="宋体" w:cs="宋体" w:eastAsia="宋体" w:hint="default"/>
                <w:spacing w:val="-2"/>
                <w:sz w:val="20"/>
                <w:szCs w:val="20"/>
              </w:rPr>
              <w:t>项</w:t>
            </w:r>
            <w:r>
              <w:rPr>
                <w:rFonts w:ascii="宋体" w:hAnsi="宋体" w:cs="宋体" w:eastAsia="宋体" w:hint="default"/>
                <w:spacing w:val="-2"/>
                <w:sz w:val="20"/>
                <w:szCs w:val="20"/>
              </w:rPr>
              <w:t>总</w:t>
            </w:r>
            <w:r>
              <w:rPr>
                <w:rFonts w:ascii="宋体" w:hAnsi="宋体" w:cs="宋体" w:eastAsia="宋体" w:hint="default"/>
                <w:spacing w:val="-2"/>
                <w:sz w:val="20"/>
                <w:szCs w:val="20"/>
              </w:rPr>
              <w:t>额</w:t>
            </w:r>
            <w:r>
              <w:rPr>
                <w:rFonts w:ascii="宋体" w:hAnsi="宋体" w:cs="宋体" w:eastAsia="宋体" w:hint="default"/>
                <w:spacing w:val="-2"/>
                <w:sz w:val="20"/>
                <w:szCs w:val="20"/>
              </w:rPr>
              <w:t>的</w:t>
            </w:r>
          </w:p>
        </w:tc>
        <w:tc>
          <w:tcPr>
            <w:tcW w:w="934" w:type="dxa"/>
            <w:tcBorders>
              <w:top w:val="nil" w:sz="6" w:space="0" w:color="auto"/>
              <w:left w:val="single" w:sz="4" w:space="0" w:color="000000"/>
              <w:bottom w:val="nil" w:sz="6" w:space="0" w:color="auto"/>
              <w:right w:val="single" w:sz="6" w:space="0" w:color="000000"/>
            </w:tcBorders>
          </w:tcPr>
          <w:p>
            <w:pPr>
              <w:pStyle w:val="TableParagraph"/>
              <w:spacing w:line="232" w:lineRule="exact"/>
              <w:ind w:left="263" w:right="0"/>
              <w:jc w:val="left"/>
              <w:rPr>
                <w:rFonts w:ascii="宋体" w:hAnsi="宋体" w:cs="宋体" w:eastAsia="宋体" w:hint="default"/>
                <w:sz w:val="20"/>
                <w:szCs w:val="20"/>
              </w:rPr>
            </w:pP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龄</w:t>
            </w:r>
            <w:r>
              <w:rPr>
                <w:rFonts w:ascii="宋体" w:hAnsi="宋体" w:cs="宋体" w:eastAsia="宋体" w:hint="default"/>
                <w:spacing w:val="-3"/>
                <w:sz w:val="20"/>
                <w:szCs w:val="20"/>
              </w:rPr>
            </w:r>
          </w:p>
        </w:tc>
        <w:tc>
          <w:tcPr>
            <w:tcW w:w="2196" w:type="dxa"/>
            <w:tcBorders>
              <w:top w:val="nil" w:sz="6" w:space="0" w:color="auto"/>
              <w:left w:val="single" w:sz="6" w:space="0" w:color="000000"/>
              <w:bottom w:val="nil" w:sz="6" w:space="0" w:color="auto"/>
              <w:right w:val="nil" w:sz="6" w:space="0" w:color="auto"/>
            </w:tcBorders>
          </w:tcPr>
          <w:p>
            <w:pPr>
              <w:pStyle w:val="TableParagraph"/>
              <w:spacing w:line="232"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w w:val="105"/>
                <w:sz w:val="20"/>
                <w:szCs w:val="20"/>
              </w:rPr>
              <w:t>原</w:t>
            </w:r>
            <w:r>
              <w:rPr>
                <w:rFonts w:ascii="宋体" w:hAnsi="宋体" w:cs="宋体" w:eastAsia="宋体" w:hint="default"/>
                <w:w w:val="105"/>
                <w:sz w:val="20"/>
                <w:szCs w:val="20"/>
              </w:rPr>
              <w:t>因</w:t>
            </w:r>
            <w:r>
              <w:rPr>
                <w:rFonts w:ascii="宋体" w:hAnsi="宋体" w:cs="宋体" w:eastAsia="宋体" w:hint="default"/>
                <w:sz w:val="20"/>
                <w:szCs w:val="20"/>
              </w:rPr>
            </w:r>
          </w:p>
        </w:tc>
      </w:tr>
      <w:tr>
        <w:trPr>
          <w:trHeight w:val="281" w:hRule="exact"/>
        </w:trPr>
        <w:tc>
          <w:tcPr>
            <w:tcW w:w="1471" w:type="dxa"/>
            <w:tcBorders>
              <w:top w:val="nil" w:sz="6" w:space="0" w:color="auto"/>
              <w:left w:val="nil" w:sz="6" w:space="0" w:color="auto"/>
              <w:bottom w:val="single" w:sz="4" w:space="0" w:color="000000"/>
              <w:right w:val="single" w:sz="6" w:space="0" w:color="000000"/>
            </w:tcBorders>
          </w:tcPr>
          <w:p>
            <w:pPr/>
          </w:p>
        </w:tc>
        <w:tc>
          <w:tcPr>
            <w:tcW w:w="1440" w:type="dxa"/>
            <w:tcBorders>
              <w:top w:val="nil" w:sz="6" w:space="0" w:color="auto"/>
              <w:left w:val="single" w:sz="6" w:space="0" w:color="000000"/>
              <w:bottom w:val="single" w:sz="4" w:space="0" w:color="000000"/>
              <w:right w:val="single" w:sz="6" w:space="0" w:color="000000"/>
            </w:tcBorders>
          </w:tcPr>
          <w:p>
            <w:pPr/>
          </w:p>
        </w:tc>
        <w:tc>
          <w:tcPr>
            <w:tcW w:w="1670" w:type="dxa"/>
            <w:tcBorders>
              <w:top w:val="nil" w:sz="6" w:space="0" w:color="auto"/>
              <w:left w:val="single" w:sz="6" w:space="0" w:color="000000"/>
              <w:bottom w:val="single" w:sz="4" w:space="0" w:color="000000"/>
              <w:right w:val="single" w:sz="6" w:space="0" w:color="000000"/>
            </w:tcBorders>
          </w:tcPr>
          <w:p>
            <w:pPr/>
          </w:p>
        </w:tc>
        <w:tc>
          <w:tcPr>
            <w:tcW w:w="1198" w:type="dxa"/>
            <w:tcBorders>
              <w:top w:val="nil" w:sz="6" w:space="0" w:color="auto"/>
              <w:left w:val="single" w:sz="6" w:space="0" w:color="000000"/>
              <w:bottom w:val="single" w:sz="4" w:space="0" w:color="000000"/>
              <w:right w:val="single" w:sz="4" w:space="0" w:color="000000"/>
            </w:tcBorders>
          </w:tcPr>
          <w:p>
            <w:pPr>
              <w:pStyle w:val="TableParagraph"/>
              <w:spacing w:line="269" w:lineRule="exact"/>
              <w:ind w:right="127"/>
              <w:jc w:val="right"/>
              <w:rPr>
                <w:rFonts w:ascii="宋体" w:hAnsi="宋体" w:cs="宋体" w:eastAsia="宋体" w:hint="default"/>
                <w:sz w:val="20"/>
                <w:szCs w:val="20"/>
              </w:rPr>
            </w:pPr>
            <w:r>
              <w:rPr>
                <w:rFonts w:ascii="宋体" w:hAnsi="宋体" w:cs="宋体" w:eastAsia="宋体" w:hint="default"/>
                <w:spacing w:val="-3"/>
                <w:sz w:val="20"/>
                <w:szCs w:val="20"/>
              </w:rPr>
              <w:t>比例</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w:t>
            </w:r>
          </w:p>
        </w:tc>
        <w:tc>
          <w:tcPr>
            <w:tcW w:w="934" w:type="dxa"/>
            <w:tcBorders>
              <w:top w:val="nil" w:sz="6" w:space="0" w:color="auto"/>
              <w:left w:val="single" w:sz="4" w:space="0" w:color="000000"/>
              <w:bottom w:val="single" w:sz="4" w:space="0" w:color="000000"/>
              <w:right w:val="single" w:sz="6" w:space="0" w:color="000000"/>
            </w:tcBorders>
          </w:tcPr>
          <w:p>
            <w:pPr/>
          </w:p>
        </w:tc>
        <w:tc>
          <w:tcPr>
            <w:tcW w:w="2196" w:type="dxa"/>
            <w:tcBorders>
              <w:top w:val="nil" w:sz="6" w:space="0" w:color="auto"/>
              <w:left w:val="single" w:sz="6" w:space="0" w:color="000000"/>
              <w:bottom w:val="single" w:sz="4" w:space="0" w:color="000000"/>
              <w:right w:val="nil" w:sz="6" w:space="0" w:color="auto"/>
            </w:tcBorders>
          </w:tcPr>
          <w:p>
            <w:pPr/>
          </w:p>
        </w:tc>
      </w:tr>
      <w:tr>
        <w:trPr>
          <w:trHeight w:val="809" w:hRule="exact"/>
        </w:trPr>
        <w:tc>
          <w:tcPr>
            <w:tcW w:w="1471" w:type="dxa"/>
            <w:tcBorders>
              <w:top w:val="single" w:sz="4" w:space="0" w:color="000000"/>
              <w:left w:val="nil" w:sz="6" w:space="0" w:color="auto"/>
              <w:bottom w:val="single" w:sz="6" w:space="0" w:color="000000"/>
              <w:right w:val="single" w:sz="6" w:space="0" w:color="000000"/>
            </w:tcBorders>
          </w:tcPr>
          <w:p>
            <w:pPr>
              <w:pStyle w:val="TableParagraph"/>
              <w:spacing w:line="230" w:lineRule="exact"/>
              <w:ind w:left="134" w:right="0"/>
              <w:jc w:val="left"/>
              <w:rPr>
                <w:rFonts w:ascii="宋体" w:hAnsi="宋体" w:cs="宋体" w:eastAsia="宋体" w:hint="default"/>
                <w:sz w:val="20"/>
                <w:szCs w:val="20"/>
              </w:rPr>
            </w:pPr>
            <w:r>
              <w:rPr>
                <w:rFonts w:ascii="宋体" w:hAnsi="宋体" w:cs="宋体" w:eastAsia="宋体" w:hint="default"/>
                <w:spacing w:val="-3"/>
                <w:w w:val="105"/>
                <w:sz w:val="20"/>
                <w:szCs w:val="20"/>
              </w:rPr>
              <w:t>儋州滨</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区</w:t>
            </w:r>
            <w:r>
              <w:rPr>
                <w:rFonts w:ascii="宋体" w:hAnsi="宋体" w:cs="宋体" w:eastAsia="宋体" w:hint="default"/>
                <w:spacing w:val="-3"/>
                <w:sz w:val="20"/>
                <w:szCs w:val="20"/>
              </w:rPr>
            </w:r>
          </w:p>
          <w:p>
            <w:pPr>
              <w:pStyle w:val="TableParagraph"/>
              <w:spacing w:line="260" w:lineRule="exact" w:before="32"/>
              <w:ind w:left="542" w:right="108" w:hanging="408"/>
              <w:jc w:val="left"/>
              <w:rPr>
                <w:rFonts w:ascii="宋体" w:hAnsi="宋体" w:cs="宋体" w:eastAsia="宋体" w:hint="default"/>
                <w:sz w:val="20"/>
                <w:szCs w:val="20"/>
              </w:rPr>
            </w:pPr>
            <w:r>
              <w:rPr>
                <w:rFonts w:ascii="宋体" w:hAnsi="宋体" w:cs="宋体" w:eastAsia="宋体" w:hint="default"/>
                <w:spacing w:val="-4"/>
                <w:sz w:val="20"/>
                <w:szCs w:val="20"/>
              </w:rPr>
              <w:t>建设</w:t>
            </w:r>
            <w:r>
              <w:rPr>
                <w:rFonts w:ascii="宋体" w:hAnsi="宋体" w:cs="宋体" w:eastAsia="宋体" w:hint="default"/>
                <w:spacing w:val="-4"/>
                <w:sz w:val="20"/>
                <w:szCs w:val="20"/>
              </w:rPr>
              <w:t>投</w:t>
            </w:r>
            <w:r>
              <w:rPr>
                <w:rFonts w:ascii="宋体" w:hAnsi="宋体" w:cs="宋体" w:eastAsia="宋体" w:hint="default"/>
                <w:spacing w:val="-4"/>
                <w:sz w:val="20"/>
                <w:szCs w:val="20"/>
              </w:rPr>
              <w:t>资有限</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44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pacing w:val="-5"/>
                <w:w w:val="105"/>
                <w:sz w:val="20"/>
                <w:szCs w:val="20"/>
              </w:rPr>
              <w:t>非</w:t>
            </w:r>
            <w:r>
              <w:rPr>
                <w:rFonts w:ascii="宋体" w:hAnsi="宋体" w:cs="宋体" w:eastAsia="宋体" w:hint="default"/>
                <w:spacing w:val="-5"/>
                <w:w w:val="105"/>
                <w:sz w:val="20"/>
                <w:szCs w:val="20"/>
              </w:rPr>
              <w:t>关联</w:t>
            </w:r>
            <w:r>
              <w:rPr>
                <w:rFonts w:ascii="宋体" w:hAnsi="宋体" w:cs="宋体" w:eastAsia="宋体" w:hint="default"/>
                <w:sz w:val="20"/>
                <w:szCs w:val="20"/>
              </w:rPr>
            </w:r>
          </w:p>
        </w:tc>
        <w:tc>
          <w:tcPr>
            <w:tcW w:w="16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4"/>
              <w:jc w:val="right"/>
              <w:rPr>
                <w:rFonts w:ascii="Courier New" w:hAnsi="Courier New" w:cs="Courier New" w:eastAsia="Courier New" w:hint="default"/>
                <w:sz w:val="20"/>
                <w:szCs w:val="20"/>
              </w:rPr>
            </w:pPr>
            <w:r>
              <w:rPr>
                <w:rFonts w:ascii="Courier New"/>
                <w:spacing w:val="-2"/>
                <w:w w:val="85"/>
                <w:sz w:val="20"/>
              </w:rPr>
              <w:t>56,122,295.97</w:t>
            </w:r>
            <w:r>
              <w:rPr>
                <w:rFonts w:ascii="Courier New"/>
                <w:sz w:val="20"/>
              </w:rPr>
            </w:r>
          </w:p>
        </w:tc>
        <w:tc>
          <w:tcPr>
            <w:tcW w:w="119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89"/>
              <w:jc w:val="right"/>
              <w:rPr>
                <w:rFonts w:ascii="Courier New" w:hAnsi="Courier New" w:cs="Courier New" w:eastAsia="Courier New" w:hint="default"/>
                <w:sz w:val="20"/>
                <w:szCs w:val="20"/>
              </w:rPr>
            </w:pPr>
            <w:r>
              <w:rPr>
                <w:rFonts w:ascii="Courier New"/>
                <w:w w:val="85"/>
                <w:sz w:val="20"/>
              </w:rPr>
              <w:t>10.72</w:t>
            </w:r>
            <w:r>
              <w:rPr>
                <w:rFonts w:ascii="Courier New"/>
                <w:sz w:val="20"/>
              </w:rPr>
            </w:r>
          </w:p>
        </w:tc>
        <w:tc>
          <w:tcPr>
            <w:tcW w:w="934" w:type="dxa"/>
            <w:tcBorders>
              <w:top w:val="single" w:sz="4" w:space="0" w:color="000000"/>
              <w:left w:val="single" w:sz="4" w:space="0" w:color="000000"/>
              <w:bottom w:val="single" w:sz="6" w:space="0" w:color="000000"/>
              <w:right w:val="single" w:sz="6" w:space="0" w:color="000000"/>
            </w:tcBorders>
          </w:tcPr>
          <w:p>
            <w:pPr>
              <w:pStyle w:val="TableParagraph"/>
              <w:spacing w:line="264" w:lineRule="exact" w:before="124"/>
              <w:ind w:left="364" w:right="175" w:hanging="183"/>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69"/>
                <w:sz w:val="20"/>
                <w:szCs w:val="20"/>
              </w:rPr>
              <w:t> </w:t>
            </w:r>
            <w:r>
              <w:rPr>
                <w:rFonts w:ascii="宋体" w:hAnsi="宋体" w:cs="宋体" w:eastAsia="宋体" w:hint="default"/>
                <w:spacing w:val="-5"/>
                <w:sz w:val="20"/>
                <w:szCs w:val="20"/>
              </w:rPr>
              <w:t>年</w:t>
            </w:r>
            <w:r>
              <w:rPr>
                <w:rFonts w:ascii="宋体" w:hAnsi="宋体" w:cs="宋体" w:eastAsia="宋体" w:hint="default"/>
                <w:spacing w:val="-5"/>
                <w:sz w:val="20"/>
                <w:szCs w:val="20"/>
              </w:rPr>
              <w:t>以</w:t>
            </w:r>
            <w:r>
              <w:rPr>
                <w:rFonts w:ascii="宋体" w:hAnsi="宋体" w:cs="宋体" w:eastAsia="宋体" w:hint="default"/>
                <w:w w:val="103"/>
                <w:sz w:val="20"/>
                <w:szCs w:val="20"/>
              </w:rPr>
              <w:t> </w:t>
            </w:r>
            <w:r>
              <w:rPr>
                <w:rFonts w:ascii="宋体" w:hAnsi="宋体" w:cs="宋体" w:eastAsia="宋体" w:hint="default"/>
                <w:sz w:val="20"/>
                <w:szCs w:val="20"/>
              </w:rPr>
              <w:t>内</w:t>
            </w:r>
          </w:p>
        </w:tc>
        <w:tc>
          <w:tcPr>
            <w:tcW w:w="2196" w:type="dxa"/>
            <w:tcBorders>
              <w:top w:val="single" w:sz="4" w:space="0" w:color="000000"/>
              <w:left w:val="single" w:sz="6" w:space="0" w:color="000000"/>
              <w:bottom w:val="single" w:sz="6" w:space="0" w:color="000000"/>
              <w:right w:val="nil" w:sz="6" w:space="0" w:color="auto"/>
            </w:tcBorders>
          </w:tcPr>
          <w:p>
            <w:pPr>
              <w:pStyle w:val="TableParagraph"/>
              <w:spacing w:line="242" w:lineRule="auto" w:before="102"/>
              <w:ind w:left="988" w:right="170" w:hanging="816"/>
              <w:jc w:val="left"/>
              <w:rPr>
                <w:rFonts w:ascii="宋体" w:hAnsi="宋体" w:cs="宋体" w:eastAsia="宋体" w:hint="default"/>
                <w:sz w:val="20"/>
                <w:szCs w:val="20"/>
              </w:rPr>
            </w:pPr>
            <w:r>
              <w:rPr>
                <w:rFonts w:ascii="宋体" w:hAnsi="宋体" w:cs="宋体" w:eastAsia="宋体" w:hint="default"/>
                <w:spacing w:val="-2"/>
                <w:sz w:val="20"/>
                <w:szCs w:val="20"/>
              </w:rPr>
              <w:t>前</w:t>
            </w:r>
            <w:r>
              <w:rPr>
                <w:rFonts w:ascii="宋体" w:hAnsi="宋体" w:cs="宋体" w:eastAsia="宋体" w:hint="default"/>
                <w:spacing w:val="-2"/>
                <w:sz w:val="20"/>
                <w:szCs w:val="20"/>
              </w:rPr>
              <w:t>期</w:t>
            </w:r>
            <w:r>
              <w:rPr>
                <w:rFonts w:ascii="宋体" w:hAnsi="宋体" w:cs="宋体" w:eastAsia="宋体" w:hint="default"/>
                <w:spacing w:val="-2"/>
                <w:sz w:val="20"/>
                <w:szCs w:val="20"/>
              </w:rPr>
              <w:t>开发</w:t>
            </w:r>
            <w:r>
              <w:rPr>
                <w:rFonts w:ascii="宋体" w:hAnsi="宋体" w:cs="宋体" w:eastAsia="宋体" w:hint="default"/>
                <w:spacing w:val="-2"/>
                <w:sz w:val="20"/>
                <w:szCs w:val="20"/>
              </w:rPr>
              <w:t>共</w:t>
            </w:r>
            <w:r>
              <w:rPr>
                <w:rFonts w:ascii="宋体" w:hAnsi="宋体" w:cs="宋体" w:eastAsia="宋体" w:hint="default"/>
                <w:spacing w:val="-2"/>
                <w:sz w:val="20"/>
                <w:szCs w:val="20"/>
              </w:rPr>
              <w:t>管</w:t>
            </w:r>
            <w:r>
              <w:rPr>
                <w:rFonts w:ascii="宋体" w:hAnsi="宋体" w:cs="宋体" w:eastAsia="宋体" w:hint="default"/>
                <w:spacing w:val="-2"/>
                <w:sz w:val="20"/>
                <w:szCs w:val="20"/>
              </w:rPr>
              <w:t>账</w:t>
            </w:r>
            <w:r>
              <w:rPr>
                <w:rFonts w:ascii="宋体" w:hAnsi="宋体" w:cs="宋体" w:eastAsia="宋体" w:hint="default"/>
                <w:spacing w:val="-2"/>
                <w:sz w:val="20"/>
                <w:szCs w:val="20"/>
              </w:rPr>
              <w:t>户</w:t>
            </w:r>
            <w:r>
              <w:rPr>
                <w:rFonts w:ascii="宋体" w:hAnsi="宋体" w:cs="宋体" w:eastAsia="宋体" w:hint="default"/>
                <w:spacing w:val="-2"/>
                <w:sz w:val="20"/>
                <w:szCs w:val="20"/>
              </w:rPr>
              <w:t>存</w:t>
            </w:r>
            <w:r>
              <w:rPr>
                <w:rFonts w:ascii="宋体" w:hAnsi="宋体" w:cs="宋体" w:eastAsia="宋体" w:hint="default"/>
                <w:spacing w:val="-40"/>
                <w:sz w:val="20"/>
                <w:szCs w:val="20"/>
              </w:rPr>
              <w:t> </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547"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常熟市</w:t>
            </w:r>
            <w:r>
              <w:rPr>
                <w:rFonts w:ascii="宋体" w:hAnsi="宋体" w:cs="宋体" w:eastAsia="宋体" w:hint="default"/>
                <w:spacing w:val="-3"/>
                <w:w w:val="105"/>
                <w:sz w:val="20"/>
                <w:szCs w:val="20"/>
              </w:rPr>
              <w:t>锦</w:t>
            </w:r>
            <w:r>
              <w:rPr>
                <w:rFonts w:ascii="宋体" w:hAnsi="宋体" w:cs="宋体" w:eastAsia="宋体" w:hint="default"/>
                <w:spacing w:val="-3"/>
                <w:w w:val="105"/>
                <w:sz w:val="20"/>
                <w:szCs w:val="20"/>
              </w:rPr>
              <w:t>润</w:t>
            </w:r>
            <w:r>
              <w:rPr>
                <w:rFonts w:ascii="宋体" w:hAnsi="宋体" w:cs="宋体" w:eastAsia="宋体" w:hint="default"/>
                <w:spacing w:val="-3"/>
                <w:w w:val="105"/>
                <w:sz w:val="20"/>
                <w:szCs w:val="20"/>
              </w:rPr>
              <w:t>贸</w:t>
            </w:r>
            <w:r>
              <w:rPr>
                <w:rFonts w:ascii="宋体" w:hAnsi="宋体" w:cs="宋体" w:eastAsia="宋体" w:hint="default"/>
                <w:spacing w:val="-3"/>
                <w:sz w:val="20"/>
                <w:szCs w:val="20"/>
              </w:rPr>
            </w:r>
          </w:p>
          <w:p>
            <w:pPr>
              <w:pStyle w:val="TableParagraph"/>
              <w:spacing w:line="240" w:lineRule="auto" w:before="2"/>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易</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5"/>
                <w:w w:val="105"/>
                <w:sz w:val="20"/>
                <w:szCs w:val="20"/>
              </w:rPr>
              <w:t>非</w:t>
            </w:r>
            <w:r>
              <w:rPr>
                <w:rFonts w:ascii="宋体" w:hAnsi="宋体" w:cs="宋体" w:eastAsia="宋体" w:hint="default"/>
                <w:spacing w:val="-5"/>
                <w:w w:val="105"/>
                <w:sz w:val="20"/>
                <w:szCs w:val="20"/>
              </w:rPr>
              <w:t>关联</w:t>
            </w:r>
            <w:r>
              <w:rPr>
                <w:rFonts w:ascii="宋体" w:hAnsi="宋体" w:cs="宋体" w:eastAsia="宋体" w:hint="default"/>
                <w:sz w:val="20"/>
                <w:szCs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2"/>
                <w:w w:val="85"/>
                <w:sz w:val="20"/>
              </w:rPr>
              <w:t>53,993,605.50</w:t>
            </w:r>
            <w:r>
              <w:rPr>
                <w:rFonts w:ascii="Courier New"/>
                <w:sz w:val="20"/>
              </w:rPr>
            </w:r>
          </w:p>
        </w:tc>
        <w:tc>
          <w:tcPr>
            <w:tcW w:w="11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w w:val="85"/>
                <w:sz w:val="20"/>
              </w:rPr>
              <w:t>10.31</w:t>
            </w:r>
            <w:r>
              <w:rPr>
                <w:rFonts w:ascii="Courier New"/>
                <w:sz w:val="20"/>
              </w:rPr>
            </w: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16" w:lineRule="auto"/>
              <w:ind w:left="364" w:right="175" w:hanging="183"/>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69"/>
                <w:sz w:val="20"/>
                <w:szCs w:val="20"/>
              </w:rPr>
              <w:t> </w:t>
            </w:r>
            <w:r>
              <w:rPr>
                <w:rFonts w:ascii="宋体" w:hAnsi="宋体" w:cs="宋体" w:eastAsia="宋体" w:hint="default"/>
                <w:spacing w:val="-5"/>
                <w:sz w:val="20"/>
                <w:szCs w:val="20"/>
              </w:rPr>
              <w:t>年</w:t>
            </w:r>
            <w:r>
              <w:rPr>
                <w:rFonts w:ascii="宋体" w:hAnsi="宋体" w:cs="宋体" w:eastAsia="宋体" w:hint="default"/>
                <w:spacing w:val="-5"/>
                <w:sz w:val="20"/>
                <w:szCs w:val="20"/>
              </w:rPr>
              <w:t>以</w:t>
            </w:r>
            <w:r>
              <w:rPr>
                <w:rFonts w:ascii="宋体" w:hAnsi="宋体" w:cs="宋体" w:eastAsia="宋体" w:hint="default"/>
                <w:w w:val="103"/>
                <w:sz w:val="20"/>
                <w:szCs w:val="20"/>
              </w:rPr>
              <w:t> </w:t>
            </w:r>
            <w:r>
              <w:rPr>
                <w:rFonts w:ascii="宋体" w:hAnsi="宋体" w:cs="宋体" w:eastAsia="宋体" w:hint="default"/>
                <w:sz w:val="20"/>
                <w:szCs w:val="20"/>
              </w:rPr>
              <w:t>内</w:t>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材</w:t>
            </w:r>
            <w:r>
              <w:rPr>
                <w:rFonts w:ascii="宋体" w:hAnsi="宋体" w:cs="宋体" w:eastAsia="宋体" w:hint="default"/>
                <w:spacing w:val="-4"/>
                <w:w w:val="105"/>
                <w:sz w:val="20"/>
                <w:szCs w:val="20"/>
              </w:rPr>
              <w:t>料</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r>
      <w:tr>
        <w:trPr>
          <w:trHeight w:val="806"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34" w:right="0"/>
              <w:jc w:val="left"/>
              <w:rPr>
                <w:rFonts w:ascii="宋体" w:hAnsi="宋体" w:cs="宋体" w:eastAsia="宋体" w:hint="default"/>
                <w:sz w:val="20"/>
                <w:szCs w:val="20"/>
              </w:rPr>
            </w:pPr>
            <w:r>
              <w:rPr>
                <w:rFonts w:ascii="宋体" w:hAnsi="宋体" w:cs="宋体" w:eastAsia="宋体" w:hint="default"/>
                <w:spacing w:val="-3"/>
                <w:w w:val="105"/>
                <w:sz w:val="20"/>
                <w:szCs w:val="20"/>
              </w:rPr>
              <w:t>上海</w:t>
            </w:r>
            <w:r>
              <w:rPr>
                <w:rFonts w:ascii="宋体" w:hAnsi="宋体" w:cs="宋体" w:eastAsia="宋体" w:hint="default"/>
                <w:spacing w:val="-3"/>
                <w:w w:val="105"/>
                <w:sz w:val="20"/>
                <w:szCs w:val="20"/>
              </w:rPr>
              <w:t>西</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钢</w:t>
            </w:r>
            <w:r>
              <w:rPr>
                <w:rFonts w:ascii="宋体" w:hAnsi="宋体" w:cs="宋体" w:eastAsia="宋体" w:hint="default"/>
                <w:spacing w:val="-3"/>
                <w:w w:val="105"/>
                <w:sz w:val="20"/>
                <w:szCs w:val="20"/>
              </w:rPr>
              <w:t>铁</w:t>
            </w:r>
            <w:r>
              <w:rPr>
                <w:rFonts w:ascii="宋体" w:hAnsi="宋体" w:cs="宋体" w:eastAsia="宋体" w:hint="default"/>
                <w:spacing w:val="-3"/>
                <w:sz w:val="20"/>
                <w:szCs w:val="20"/>
              </w:rPr>
            </w:r>
          </w:p>
          <w:p>
            <w:pPr>
              <w:pStyle w:val="TableParagraph"/>
              <w:spacing w:line="242" w:lineRule="auto" w:before="2"/>
              <w:ind w:left="542" w:right="108" w:hanging="408"/>
              <w:jc w:val="left"/>
              <w:rPr>
                <w:rFonts w:ascii="宋体" w:hAnsi="宋体" w:cs="宋体" w:eastAsia="宋体" w:hint="default"/>
                <w:sz w:val="20"/>
                <w:szCs w:val="20"/>
              </w:rPr>
            </w:pPr>
            <w:r>
              <w:rPr>
                <w:rFonts w:ascii="宋体" w:hAnsi="宋体" w:cs="宋体" w:eastAsia="宋体" w:hint="default"/>
                <w:spacing w:val="-4"/>
                <w:sz w:val="20"/>
                <w:szCs w:val="20"/>
              </w:rPr>
              <w:t>贸</w:t>
            </w:r>
            <w:r>
              <w:rPr>
                <w:rFonts w:ascii="宋体" w:hAnsi="宋体" w:cs="宋体" w:eastAsia="宋体" w:hint="default"/>
                <w:spacing w:val="-4"/>
                <w:sz w:val="20"/>
                <w:szCs w:val="20"/>
              </w:rPr>
              <w:t>易发</w:t>
            </w:r>
            <w:r>
              <w:rPr>
                <w:rFonts w:ascii="宋体" w:hAnsi="宋体" w:cs="宋体" w:eastAsia="宋体" w:hint="default"/>
                <w:spacing w:val="-4"/>
                <w:sz w:val="20"/>
                <w:szCs w:val="20"/>
              </w:rPr>
              <w:t>展</w:t>
            </w:r>
            <w:r>
              <w:rPr>
                <w:rFonts w:ascii="宋体" w:hAnsi="宋体" w:cs="宋体" w:eastAsia="宋体" w:hint="default"/>
                <w:spacing w:val="-4"/>
                <w:sz w:val="20"/>
                <w:szCs w:val="20"/>
              </w:rPr>
              <w:t>有限</w:t>
            </w:r>
            <w:r>
              <w:rPr>
                <w:rFonts w:ascii="宋体" w:hAnsi="宋体" w:cs="宋体" w:eastAsia="宋体" w:hint="default"/>
                <w:spacing w:val="-58"/>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pacing w:val="-5"/>
                <w:w w:val="105"/>
                <w:sz w:val="20"/>
                <w:szCs w:val="20"/>
              </w:rPr>
              <w:t>非</w:t>
            </w:r>
            <w:r>
              <w:rPr>
                <w:rFonts w:ascii="宋体" w:hAnsi="宋体" w:cs="宋体" w:eastAsia="宋体" w:hint="default"/>
                <w:spacing w:val="-5"/>
                <w:w w:val="105"/>
                <w:sz w:val="20"/>
                <w:szCs w:val="20"/>
              </w:rPr>
              <w:t>关联</w:t>
            </w:r>
            <w:r>
              <w:rPr>
                <w:rFonts w:ascii="宋体" w:hAnsi="宋体" w:cs="宋体" w:eastAsia="宋体" w:hint="default"/>
                <w:sz w:val="20"/>
                <w:szCs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84"/>
              <w:jc w:val="right"/>
              <w:rPr>
                <w:rFonts w:ascii="Courier New" w:hAnsi="Courier New" w:cs="Courier New" w:eastAsia="Courier New" w:hint="default"/>
                <w:sz w:val="20"/>
                <w:szCs w:val="20"/>
              </w:rPr>
            </w:pPr>
            <w:r>
              <w:rPr>
                <w:rFonts w:ascii="Courier New"/>
                <w:spacing w:val="-2"/>
                <w:w w:val="85"/>
                <w:sz w:val="20"/>
              </w:rPr>
              <w:t>37,655,071.89</w:t>
            </w:r>
            <w:r>
              <w:rPr>
                <w:rFonts w:ascii="Courier New"/>
                <w:sz w:val="20"/>
              </w:rPr>
            </w:r>
          </w:p>
        </w:tc>
        <w:tc>
          <w:tcPr>
            <w:tcW w:w="11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89"/>
              <w:jc w:val="right"/>
              <w:rPr>
                <w:rFonts w:ascii="Courier New" w:hAnsi="Courier New" w:cs="Courier New" w:eastAsia="Courier New" w:hint="default"/>
                <w:sz w:val="20"/>
                <w:szCs w:val="20"/>
              </w:rPr>
            </w:pPr>
            <w:r>
              <w:rPr>
                <w:rFonts w:ascii="Courier New"/>
                <w:w w:val="85"/>
                <w:sz w:val="20"/>
              </w:rPr>
              <w:t>7.19</w:t>
            </w:r>
            <w:r>
              <w:rPr>
                <w:rFonts w:ascii="Courier New"/>
                <w:sz w:val="20"/>
              </w:rPr>
            </w: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64" w:lineRule="exact" w:before="120"/>
              <w:ind w:left="364" w:right="175" w:hanging="183"/>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69"/>
                <w:sz w:val="20"/>
                <w:szCs w:val="20"/>
              </w:rPr>
              <w:t> </w:t>
            </w:r>
            <w:r>
              <w:rPr>
                <w:rFonts w:ascii="宋体" w:hAnsi="宋体" w:cs="宋体" w:eastAsia="宋体" w:hint="default"/>
                <w:spacing w:val="-5"/>
                <w:sz w:val="20"/>
                <w:szCs w:val="20"/>
              </w:rPr>
              <w:t>年</w:t>
            </w:r>
            <w:r>
              <w:rPr>
                <w:rFonts w:ascii="宋体" w:hAnsi="宋体" w:cs="宋体" w:eastAsia="宋体" w:hint="default"/>
                <w:spacing w:val="-5"/>
                <w:sz w:val="20"/>
                <w:szCs w:val="20"/>
              </w:rPr>
              <w:t>以</w:t>
            </w:r>
            <w:r>
              <w:rPr>
                <w:rFonts w:ascii="宋体" w:hAnsi="宋体" w:cs="宋体" w:eastAsia="宋体" w:hint="default"/>
                <w:w w:val="103"/>
                <w:sz w:val="20"/>
                <w:szCs w:val="20"/>
              </w:rPr>
              <w:t> </w:t>
            </w:r>
            <w:r>
              <w:rPr>
                <w:rFonts w:ascii="宋体" w:hAnsi="宋体" w:cs="宋体" w:eastAsia="宋体" w:hint="default"/>
                <w:sz w:val="20"/>
                <w:szCs w:val="20"/>
              </w:rPr>
              <w:t>内</w:t>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材</w:t>
            </w:r>
            <w:r>
              <w:rPr>
                <w:rFonts w:ascii="宋体" w:hAnsi="宋体" w:cs="宋体" w:eastAsia="宋体" w:hint="default"/>
                <w:spacing w:val="-4"/>
                <w:w w:val="105"/>
                <w:sz w:val="20"/>
                <w:szCs w:val="20"/>
              </w:rPr>
              <w:t>料</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r>
      <w:tr>
        <w:trPr>
          <w:trHeight w:val="547"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49" w:lineRule="exact"/>
              <w:ind w:left="182" w:right="0"/>
              <w:jc w:val="left"/>
              <w:rPr>
                <w:rFonts w:ascii="宋体" w:hAnsi="宋体" w:cs="宋体" w:eastAsia="宋体" w:hint="default"/>
                <w:sz w:val="20"/>
                <w:szCs w:val="20"/>
              </w:rPr>
            </w:pPr>
            <w:r>
              <w:rPr>
                <w:rFonts w:ascii="宋体" w:hAnsi="宋体" w:cs="宋体" w:eastAsia="宋体" w:hint="default"/>
                <w:sz w:val="20"/>
                <w:szCs w:val="20"/>
              </w:rPr>
              <w:t>日立</w:t>
            </w:r>
            <w:r>
              <w:rPr>
                <w:rFonts w:ascii="宋体" w:hAnsi="宋体" w:cs="宋体" w:eastAsia="宋体" w:hint="default"/>
                <w:sz w:val="20"/>
                <w:szCs w:val="20"/>
              </w:rPr>
              <w:t>电</w:t>
            </w:r>
            <w:r>
              <w:rPr>
                <w:rFonts w:ascii="宋体" w:hAnsi="宋体" w:cs="宋体" w:eastAsia="宋体" w:hint="default"/>
                <w:sz w:val="20"/>
                <w:szCs w:val="20"/>
              </w:rPr>
              <w:t>梯</w:t>
            </w:r>
            <w:r>
              <w:rPr>
                <w:rFonts w:ascii="Courier New" w:hAnsi="Courier New" w:cs="Courier New" w:eastAsia="Courier New" w:hint="default"/>
                <w:sz w:val="20"/>
                <w:szCs w:val="20"/>
              </w:rPr>
              <w:t>(</w:t>
            </w:r>
            <w:r>
              <w:rPr>
                <w:rFonts w:ascii="宋体" w:hAnsi="宋体" w:cs="宋体" w:eastAsia="宋体" w:hint="default"/>
                <w:sz w:val="20"/>
                <w:szCs w:val="20"/>
              </w:rPr>
              <w:t>中</w:t>
            </w:r>
          </w:p>
          <w:p>
            <w:pPr>
              <w:pStyle w:val="TableParagraph"/>
              <w:spacing w:line="281" w:lineRule="exact"/>
              <w:ind w:left="182" w:right="0"/>
              <w:jc w:val="left"/>
              <w:rPr>
                <w:rFonts w:ascii="宋体" w:hAnsi="宋体" w:cs="宋体" w:eastAsia="宋体" w:hint="default"/>
                <w:sz w:val="20"/>
                <w:szCs w:val="20"/>
              </w:rPr>
            </w:pPr>
            <w:r>
              <w:rPr>
                <w:rFonts w:ascii="宋体" w:hAnsi="宋体" w:cs="宋体" w:eastAsia="宋体" w:hint="default"/>
                <w:sz w:val="20"/>
                <w:szCs w:val="20"/>
              </w:rPr>
              <w:t>国</w:t>
            </w:r>
            <w:r>
              <w:rPr>
                <w:rFonts w:ascii="Courier New" w:hAnsi="Courier New" w:cs="Courier New" w:eastAsia="Courier New" w:hint="default"/>
                <w:sz w:val="20"/>
                <w:szCs w:val="20"/>
              </w:rPr>
              <w:t>)</w:t>
            </w:r>
            <w:r>
              <w:rPr>
                <w:rFonts w:ascii="宋体" w:hAnsi="宋体" w:cs="宋体" w:eastAsia="宋体" w:hint="default"/>
                <w:sz w:val="20"/>
                <w:szCs w:val="20"/>
              </w:rPr>
              <w:t>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5"/>
                <w:w w:val="105"/>
                <w:sz w:val="20"/>
                <w:szCs w:val="20"/>
              </w:rPr>
              <w:t>非</w:t>
            </w:r>
            <w:r>
              <w:rPr>
                <w:rFonts w:ascii="宋体" w:hAnsi="宋体" w:cs="宋体" w:eastAsia="宋体" w:hint="default"/>
                <w:spacing w:val="-5"/>
                <w:w w:val="105"/>
                <w:sz w:val="20"/>
                <w:szCs w:val="20"/>
              </w:rPr>
              <w:t>关联</w:t>
            </w:r>
            <w:r>
              <w:rPr>
                <w:rFonts w:ascii="宋体" w:hAnsi="宋体" w:cs="宋体" w:eastAsia="宋体" w:hint="default"/>
                <w:sz w:val="20"/>
                <w:szCs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2"/>
                <w:w w:val="85"/>
                <w:sz w:val="20"/>
              </w:rPr>
              <w:t>31,170,882.00</w:t>
            </w:r>
            <w:r>
              <w:rPr>
                <w:rFonts w:ascii="Courier New"/>
                <w:sz w:val="20"/>
              </w:rPr>
            </w:r>
          </w:p>
        </w:tc>
        <w:tc>
          <w:tcPr>
            <w:tcW w:w="11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w w:val="85"/>
                <w:sz w:val="20"/>
              </w:rPr>
              <w:t>5.95</w:t>
            </w:r>
            <w:r>
              <w:rPr>
                <w:rFonts w:ascii="Courier New"/>
                <w:sz w:val="20"/>
              </w:rPr>
            </w: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20" w:lineRule="auto"/>
              <w:ind w:left="364" w:right="175" w:hanging="183"/>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69"/>
                <w:sz w:val="20"/>
                <w:szCs w:val="20"/>
              </w:rPr>
              <w:t> </w:t>
            </w:r>
            <w:r>
              <w:rPr>
                <w:rFonts w:ascii="宋体" w:hAnsi="宋体" w:cs="宋体" w:eastAsia="宋体" w:hint="default"/>
                <w:spacing w:val="-5"/>
                <w:sz w:val="20"/>
                <w:szCs w:val="20"/>
              </w:rPr>
              <w:t>年</w:t>
            </w:r>
            <w:r>
              <w:rPr>
                <w:rFonts w:ascii="宋体" w:hAnsi="宋体" w:cs="宋体" w:eastAsia="宋体" w:hint="default"/>
                <w:spacing w:val="-5"/>
                <w:sz w:val="20"/>
                <w:szCs w:val="20"/>
              </w:rPr>
              <w:t>以</w:t>
            </w:r>
            <w:r>
              <w:rPr>
                <w:rFonts w:ascii="宋体" w:hAnsi="宋体" w:cs="宋体" w:eastAsia="宋体" w:hint="default"/>
                <w:w w:val="103"/>
                <w:sz w:val="20"/>
                <w:szCs w:val="20"/>
              </w:rPr>
              <w:t> </w:t>
            </w:r>
            <w:r>
              <w:rPr>
                <w:rFonts w:ascii="宋体" w:hAnsi="宋体" w:cs="宋体" w:eastAsia="宋体" w:hint="default"/>
                <w:sz w:val="20"/>
                <w:szCs w:val="20"/>
              </w:rPr>
              <w:t>内</w:t>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105"/>
                <w:sz w:val="20"/>
                <w:szCs w:val="20"/>
              </w:rPr>
              <w:t>设备</w:t>
            </w:r>
            <w:r>
              <w:rPr>
                <w:rFonts w:ascii="宋体" w:hAnsi="宋体" w:cs="宋体" w:eastAsia="宋体" w:hint="default"/>
                <w:w w:val="105"/>
                <w:sz w:val="20"/>
                <w:szCs w:val="20"/>
              </w:rPr>
              <w:t>及</w:t>
            </w:r>
            <w:r>
              <w:rPr>
                <w:rFonts w:ascii="宋体" w:hAnsi="宋体" w:cs="宋体" w:eastAsia="宋体" w:hint="default"/>
                <w:w w:val="105"/>
                <w:sz w:val="20"/>
                <w:szCs w:val="20"/>
              </w:rPr>
              <w:t>安装</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542" w:hRule="exact"/>
        </w:trPr>
        <w:tc>
          <w:tcPr>
            <w:tcW w:w="1471"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海门联</w:t>
            </w:r>
            <w:r>
              <w:rPr>
                <w:rFonts w:ascii="宋体" w:hAnsi="宋体" w:cs="宋体" w:eastAsia="宋体" w:hint="default"/>
                <w:spacing w:val="-3"/>
                <w:w w:val="105"/>
                <w:sz w:val="20"/>
                <w:szCs w:val="20"/>
              </w:rPr>
              <w:t>众</w:t>
            </w:r>
            <w:r>
              <w:rPr>
                <w:rFonts w:ascii="宋体" w:hAnsi="宋体" w:cs="宋体" w:eastAsia="宋体" w:hint="default"/>
                <w:spacing w:val="-3"/>
                <w:w w:val="105"/>
                <w:sz w:val="20"/>
                <w:szCs w:val="20"/>
              </w:rPr>
              <w:t>实</w:t>
            </w:r>
            <w:r>
              <w:rPr>
                <w:rFonts w:ascii="宋体" w:hAnsi="宋体" w:cs="宋体" w:eastAsia="宋体" w:hint="default"/>
                <w:spacing w:val="-3"/>
                <w:w w:val="105"/>
                <w:sz w:val="20"/>
                <w:szCs w:val="20"/>
              </w:rPr>
              <w:t>业</w:t>
            </w:r>
            <w:r>
              <w:rPr>
                <w:rFonts w:ascii="宋体" w:hAnsi="宋体" w:cs="宋体" w:eastAsia="宋体" w:hint="default"/>
                <w:spacing w:val="-3"/>
                <w:sz w:val="20"/>
                <w:szCs w:val="20"/>
              </w:rPr>
            </w:r>
          </w:p>
          <w:p>
            <w:pPr>
              <w:pStyle w:val="TableParagraph"/>
              <w:spacing w:line="240" w:lineRule="auto" w:before="2"/>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5"/>
                <w:w w:val="105"/>
                <w:sz w:val="20"/>
                <w:szCs w:val="20"/>
              </w:rPr>
              <w:t>非</w:t>
            </w:r>
            <w:r>
              <w:rPr>
                <w:rFonts w:ascii="宋体" w:hAnsi="宋体" w:cs="宋体" w:eastAsia="宋体" w:hint="default"/>
                <w:spacing w:val="-5"/>
                <w:w w:val="105"/>
                <w:sz w:val="20"/>
                <w:szCs w:val="20"/>
              </w:rPr>
              <w:t>关联</w:t>
            </w:r>
            <w:r>
              <w:rPr>
                <w:rFonts w:ascii="宋体" w:hAnsi="宋体" w:cs="宋体" w:eastAsia="宋体" w:hint="default"/>
                <w:sz w:val="20"/>
                <w:szCs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2"/>
                <w:w w:val="85"/>
                <w:sz w:val="20"/>
              </w:rPr>
              <w:t>22,228,000.00</w:t>
            </w:r>
            <w:r>
              <w:rPr>
                <w:rFonts w:ascii="Courier New"/>
                <w:sz w:val="20"/>
              </w:rPr>
            </w:r>
          </w:p>
        </w:tc>
        <w:tc>
          <w:tcPr>
            <w:tcW w:w="119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w w:val="85"/>
                <w:sz w:val="20"/>
              </w:rPr>
              <w:t>4.25</w:t>
            </w:r>
            <w:r>
              <w:rPr>
                <w:rFonts w:ascii="Courier New"/>
                <w:sz w:val="20"/>
              </w:rPr>
            </w:r>
          </w:p>
        </w:tc>
        <w:tc>
          <w:tcPr>
            <w:tcW w:w="934" w:type="dxa"/>
            <w:tcBorders>
              <w:top w:val="single" w:sz="6" w:space="0" w:color="000000"/>
              <w:left w:val="single" w:sz="4" w:space="0" w:color="000000"/>
              <w:bottom w:val="single" w:sz="6" w:space="0" w:color="000000"/>
              <w:right w:val="single" w:sz="6" w:space="0" w:color="000000"/>
            </w:tcBorders>
          </w:tcPr>
          <w:p>
            <w:pPr>
              <w:pStyle w:val="TableParagraph"/>
              <w:spacing w:line="216" w:lineRule="auto"/>
              <w:ind w:left="364" w:right="175" w:hanging="183"/>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69"/>
                <w:sz w:val="20"/>
                <w:szCs w:val="20"/>
              </w:rPr>
              <w:t> </w:t>
            </w:r>
            <w:r>
              <w:rPr>
                <w:rFonts w:ascii="宋体" w:hAnsi="宋体" w:cs="宋体" w:eastAsia="宋体" w:hint="default"/>
                <w:spacing w:val="-5"/>
                <w:sz w:val="20"/>
                <w:szCs w:val="20"/>
              </w:rPr>
              <w:t>年</w:t>
            </w:r>
            <w:r>
              <w:rPr>
                <w:rFonts w:ascii="宋体" w:hAnsi="宋体" w:cs="宋体" w:eastAsia="宋体" w:hint="default"/>
                <w:spacing w:val="-5"/>
                <w:sz w:val="20"/>
                <w:szCs w:val="20"/>
              </w:rPr>
              <w:t>以</w:t>
            </w:r>
            <w:r>
              <w:rPr>
                <w:rFonts w:ascii="宋体" w:hAnsi="宋体" w:cs="宋体" w:eastAsia="宋体" w:hint="default"/>
                <w:w w:val="103"/>
                <w:sz w:val="20"/>
                <w:szCs w:val="20"/>
              </w:rPr>
              <w:t> </w:t>
            </w:r>
            <w:r>
              <w:rPr>
                <w:rFonts w:ascii="宋体" w:hAnsi="宋体" w:cs="宋体" w:eastAsia="宋体" w:hint="default"/>
                <w:sz w:val="20"/>
                <w:szCs w:val="20"/>
              </w:rPr>
              <w:t>内</w:t>
            </w:r>
          </w:p>
        </w:tc>
        <w:tc>
          <w:tcPr>
            <w:tcW w:w="21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电</w:t>
            </w:r>
            <w:r>
              <w:rPr>
                <w:rFonts w:ascii="宋体" w:hAnsi="宋体" w:cs="宋体" w:eastAsia="宋体" w:hint="default"/>
                <w:w w:val="105"/>
                <w:sz w:val="20"/>
                <w:szCs w:val="20"/>
              </w:rPr>
              <w:t>气</w:t>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463" w:hRule="exact"/>
        </w:trPr>
        <w:tc>
          <w:tcPr>
            <w:tcW w:w="1471"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440" w:type="dxa"/>
            <w:tcBorders>
              <w:top w:val="single" w:sz="6" w:space="0" w:color="000000"/>
              <w:left w:val="single" w:sz="6" w:space="0" w:color="000000"/>
              <w:bottom w:val="single" w:sz="12" w:space="0" w:color="000000"/>
              <w:right w:val="single" w:sz="6" w:space="0" w:color="000000"/>
            </w:tcBorders>
          </w:tcPr>
          <w:p>
            <w:pP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b/>
                <w:spacing w:val="-1"/>
                <w:w w:val="85"/>
                <w:sz w:val="20"/>
              </w:rPr>
              <w:t>201,169,855.36</w:t>
            </w:r>
            <w:r>
              <w:rPr>
                <w:rFonts w:ascii="Courier New"/>
                <w:sz w:val="20"/>
              </w:rPr>
            </w:r>
          </w:p>
        </w:tc>
        <w:tc>
          <w:tcPr>
            <w:tcW w:w="119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6"/>
              <w:ind w:right="93"/>
              <w:jc w:val="right"/>
              <w:rPr>
                <w:rFonts w:ascii="Courier New" w:hAnsi="Courier New" w:cs="Courier New" w:eastAsia="Courier New" w:hint="default"/>
                <w:sz w:val="20"/>
                <w:szCs w:val="20"/>
              </w:rPr>
            </w:pPr>
            <w:r>
              <w:rPr>
                <w:rFonts w:ascii="Courier New"/>
                <w:b/>
                <w:w w:val="85"/>
                <w:sz w:val="20"/>
              </w:rPr>
              <w:t>38.42</w:t>
            </w:r>
            <w:r>
              <w:rPr>
                <w:rFonts w:ascii="Courier New"/>
                <w:sz w:val="20"/>
              </w:rPr>
            </w:r>
          </w:p>
        </w:tc>
        <w:tc>
          <w:tcPr>
            <w:tcW w:w="934" w:type="dxa"/>
            <w:tcBorders>
              <w:top w:val="single" w:sz="6" w:space="0" w:color="000000"/>
              <w:left w:val="single" w:sz="4" w:space="0" w:color="000000"/>
              <w:bottom w:val="single" w:sz="12" w:space="0" w:color="000000"/>
              <w:right w:val="single" w:sz="6" w:space="0" w:color="000000"/>
            </w:tcBorders>
          </w:tcPr>
          <w:p>
            <w:pPr/>
          </w:p>
        </w:tc>
        <w:tc>
          <w:tcPr>
            <w:tcW w:w="2196"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84"/>
        <w:ind w:left="0" w:right="363" w:firstLine="0"/>
        <w:jc w:val="right"/>
        <w:rPr>
          <w:rFonts w:ascii="Times New Roman" w:hAnsi="Times New Roman" w:cs="Times New Roman" w:eastAsia="Times New Roman" w:hint="default"/>
          <w:sz w:val="17"/>
          <w:szCs w:val="17"/>
        </w:rPr>
      </w:pPr>
      <w:r>
        <w:rPr>
          <w:rFonts w:ascii="Times New Roman"/>
          <w:spacing w:val="-3"/>
          <w:sz w:val="17"/>
        </w:rPr>
        <w:t>113</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6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3</w:t>
      </w:r>
      <w:r>
        <w:rPr>
          <w:rFonts w:ascii="宋体" w:hAnsi="宋体" w:cs="宋体" w:eastAsia="宋体" w:hint="default"/>
          <w:spacing w:val="-3"/>
        </w:rPr>
        <w:t>）</w:t>
      </w:r>
      <w:r>
        <w:rPr>
          <w:rFonts w:ascii="宋体" w:hAnsi="宋体" w:cs="宋体" w:eastAsia="宋体" w:hint="default"/>
          <w:spacing w:val="-3"/>
        </w:rPr>
        <w:t>账</w:t>
      </w:r>
      <w:r>
        <w:rPr>
          <w:rFonts w:ascii="宋体" w:hAnsi="宋体" w:cs="宋体" w:eastAsia="宋体" w:hint="default"/>
          <w:spacing w:val="-3"/>
        </w:rPr>
        <w:t>龄</w:t>
      </w:r>
      <w:r>
        <w:rPr>
          <w:rFonts w:ascii="宋体" w:hAnsi="宋体" w:cs="宋体" w:eastAsia="宋体" w:hint="default"/>
          <w:spacing w:val="-3"/>
        </w:rPr>
        <w:t>超过</w:t>
      </w:r>
      <w:r>
        <w:rPr>
          <w:rFonts w:ascii="宋体" w:hAnsi="宋体" w:cs="宋体" w:eastAsia="宋体" w:hint="default"/>
          <w:spacing w:val="-3"/>
        </w:rPr>
        <w:t>一</w:t>
      </w:r>
      <w:r>
        <w:rPr>
          <w:spacing w:val="-3"/>
        </w:rPr>
        <w:t>年、</w:t>
      </w:r>
      <w:r>
        <w:rPr>
          <w:rFonts w:ascii="宋体" w:hAnsi="宋体" w:cs="宋体" w:eastAsia="宋体" w:hint="default"/>
          <w:spacing w:val="-3"/>
        </w:rPr>
        <w:t>金</w:t>
      </w:r>
      <w:r>
        <w:rPr>
          <w:rFonts w:ascii="宋体" w:hAnsi="宋体" w:cs="宋体" w:eastAsia="宋体" w:hint="default"/>
          <w:spacing w:val="-3"/>
        </w:rPr>
        <w:t>额</w:t>
      </w:r>
      <w:r>
        <w:rPr>
          <w:rFonts w:ascii="宋体" w:hAnsi="宋体" w:cs="宋体" w:eastAsia="宋体" w:hint="default"/>
          <w:spacing w:val="-3"/>
        </w:rPr>
        <w:t>较</w:t>
      </w:r>
      <w:r>
        <w:rPr>
          <w:spacing w:val="-3"/>
        </w:rPr>
        <w:t>大的</w:t>
      </w:r>
      <w:r>
        <w:rPr>
          <w:rFonts w:ascii="宋体" w:hAnsi="宋体" w:cs="宋体" w:eastAsia="宋体" w:hint="default"/>
          <w:spacing w:val="-3"/>
        </w:rPr>
        <w:t>预</w:t>
      </w:r>
      <w:r>
        <w:rPr>
          <w:rFonts w:ascii="宋体" w:hAnsi="宋体" w:cs="宋体" w:eastAsia="宋体" w:hint="default"/>
          <w:spacing w:val="-3"/>
        </w:rPr>
        <w:t>付</w:t>
      </w:r>
      <w:r>
        <w:rPr>
          <w:rFonts w:ascii="宋体" w:hAnsi="宋体" w:cs="宋体" w:eastAsia="宋体" w:hint="default"/>
          <w:spacing w:val="-3"/>
        </w:rPr>
        <w:t>款</w:t>
      </w:r>
      <w:r>
        <w:rPr>
          <w:rFonts w:ascii="宋体" w:hAnsi="宋体" w:cs="宋体" w:eastAsia="宋体" w:hint="default"/>
          <w:spacing w:val="-3"/>
        </w:rPr>
        <w:t>项明</w:t>
      </w:r>
      <w:r>
        <w:rPr>
          <w:rFonts w:ascii="宋体" w:hAnsi="宋体" w:cs="宋体" w:eastAsia="宋体" w:hint="default"/>
          <w:spacing w:val="-3"/>
        </w:rPr>
        <w:t>细</w:t>
      </w:r>
      <w:r>
        <w:rPr>
          <w:rFonts w:ascii="宋体" w:hAnsi="宋体" w:cs="宋体" w:eastAsia="宋体" w:hint="default"/>
          <w:spacing w:val="-3"/>
        </w:rPr>
        <w:t>如下：</w:t>
      </w:r>
      <w:r>
        <w:rPr>
          <w:rFonts w:ascii="宋体" w:hAnsi="宋体" w:cs="宋体" w:eastAsia="宋体" w:hint="default"/>
        </w:rPr>
      </w:r>
    </w:p>
    <w:p>
      <w:pPr>
        <w:spacing w:line="240" w:lineRule="auto" w:before="3"/>
        <w:rPr>
          <w:rFonts w:ascii="宋体" w:hAnsi="宋体" w:cs="宋体" w:eastAsia="宋体" w:hint="default"/>
          <w:sz w:val="11"/>
          <w:szCs w:val="11"/>
        </w:rPr>
      </w:pPr>
    </w:p>
    <w:tbl>
      <w:tblPr>
        <w:tblW w:w="0" w:type="auto"/>
        <w:jc w:val="left"/>
        <w:tblInd w:w="1295" w:type="dxa"/>
        <w:tblLayout w:type="fixed"/>
        <w:tblCellMar>
          <w:top w:w="0" w:type="dxa"/>
          <w:left w:w="0" w:type="dxa"/>
          <w:bottom w:w="0" w:type="dxa"/>
          <w:right w:w="0" w:type="dxa"/>
        </w:tblCellMar>
        <w:tblLook w:val="01E0"/>
      </w:tblPr>
      <w:tblGrid>
        <w:gridCol w:w="3185"/>
        <w:gridCol w:w="1502"/>
        <w:gridCol w:w="1128"/>
        <w:gridCol w:w="2959"/>
      </w:tblGrid>
      <w:tr>
        <w:trPr>
          <w:trHeight w:val="468" w:hRule="exact"/>
        </w:trPr>
        <w:tc>
          <w:tcPr>
            <w:tcW w:w="318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24" w:right="0"/>
              <w:jc w:val="center"/>
              <w:rPr>
                <w:rFonts w:ascii="宋体" w:hAnsi="宋体" w:cs="宋体" w:eastAsia="宋体" w:hint="default"/>
                <w:sz w:val="20"/>
                <w:szCs w:val="20"/>
              </w:rPr>
            </w:pPr>
            <w:r>
              <w:rPr>
                <w:rFonts w:ascii="宋体" w:hAnsi="宋体" w:cs="宋体" w:eastAsia="宋体" w:hint="default"/>
                <w:w w:val="105"/>
                <w:sz w:val="20"/>
                <w:szCs w:val="20"/>
              </w:rPr>
              <w:t>单位</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15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22"/>
              <w:jc w:val="right"/>
              <w:rPr>
                <w:rFonts w:ascii="宋体" w:hAnsi="宋体" w:cs="宋体" w:eastAsia="宋体" w:hint="default"/>
                <w:sz w:val="20"/>
                <w:szCs w:val="20"/>
              </w:rPr>
            </w:pPr>
            <w:r>
              <w:rPr>
                <w:rFonts w:ascii="宋体" w:hAnsi="宋体" w:cs="宋体" w:eastAsia="宋体" w:hint="default"/>
                <w:spacing w:val="-3"/>
                <w:sz w:val="20"/>
                <w:szCs w:val="20"/>
              </w:rPr>
              <w:t>期</w:t>
            </w:r>
            <w:r>
              <w:rPr>
                <w:rFonts w:ascii="宋体" w:hAnsi="宋体" w:cs="宋体" w:eastAsia="宋体" w:hint="default"/>
                <w:spacing w:val="-3"/>
                <w:sz w:val="20"/>
                <w:szCs w:val="20"/>
              </w:rPr>
              <w:t>末</w:t>
            </w:r>
            <w:r>
              <w:rPr>
                <w:rFonts w:ascii="宋体" w:hAnsi="宋体" w:cs="宋体" w:eastAsia="宋体" w:hint="default"/>
                <w:spacing w:val="-3"/>
                <w:sz w:val="20"/>
                <w:szCs w:val="20"/>
              </w:rPr>
              <w:t>账</w:t>
            </w:r>
            <w:r>
              <w:rPr>
                <w:rFonts w:ascii="宋体" w:hAnsi="宋体" w:cs="宋体" w:eastAsia="宋体" w:hint="default"/>
                <w:spacing w:val="-3"/>
                <w:sz w:val="20"/>
                <w:szCs w:val="20"/>
              </w:rPr>
              <w:t>面余</w:t>
            </w:r>
            <w:r>
              <w:rPr>
                <w:rFonts w:ascii="宋体" w:hAnsi="宋体" w:cs="宋体" w:eastAsia="宋体" w:hint="default"/>
                <w:spacing w:val="-3"/>
                <w:sz w:val="20"/>
                <w:szCs w:val="20"/>
              </w:rPr>
              <w:t>额</w:t>
            </w:r>
          </w:p>
        </w:tc>
        <w:tc>
          <w:tcPr>
            <w:tcW w:w="11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龄</w:t>
            </w:r>
            <w:r>
              <w:rPr>
                <w:rFonts w:ascii="宋体" w:hAnsi="宋体" w:cs="宋体" w:eastAsia="宋体" w:hint="default"/>
                <w:spacing w:val="-3"/>
                <w:sz w:val="20"/>
                <w:szCs w:val="20"/>
              </w:rPr>
            </w:r>
          </w:p>
        </w:tc>
        <w:tc>
          <w:tcPr>
            <w:tcW w:w="295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left="763" w:right="0"/>
              <w:jc w:val="left"/>
              <w:rPr>
                <w:rFonts w:ascii="宋体" w:hAnsi="宋体" w:cs="宋体" w:eastAsia="宋体" w:hint="default"/>
                <w:sz w:val="20"/>
                <w:szCs w:val="20"/>
              </w:rPr>
            </w:pP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及</w:t>
            </w: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结</w:t>
            </w:r>
            <w:r>
              <w:rPr>
                <w:rFonts w:ascii="宋体" w:hAnsi="宋体" w:cs="宋体" w:eastAsia="宋体" w:hint="default"/>
                <w:spacing w:val="-3"/>
                <w:w w:val="105"/>
                <w:sz w:val="20"/>
                <w:szCs w:val="20"/>
              </w:rPr>
              <w:t>算</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451" w:hRule="exact"/>
        </w:trPr>
        <w:tc>
          <w:tcPr>
            <w:tcW w:w="31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z w:val="20"/>
                <w:szCs w:val="20"/>
              </w:rPr>
              <w:t>日立</w:t>
            </w:r>
            <w:r>
              <w:rPr>
                <w:rFonts w:ascii="宋体" w:hAnsi="宋体" w:cs="宋体" w:eastAsia="宋体" w:hint="default"/>
                <w:sz w:val="20"/>
                <w:szCs w:val="20"/>
              </w:rPr>
              <w:t>电</w:t>
            </w:r>
            <w:r>
              <w:rPr>
                <w:rFonts w:ascii="宋体" w:hAnsi="宋体" w:cs="宋体" w:eastAsia="宋体" w:hint="default"/>
                <w:sz w:val="20"/>
                <w:szCs w:val="20"/>
              </w:rPr>
              <w:t>梯</w:t>
            </w:r>
            <w:r>
              <w:rPr>
                <w:rFonts w:ascii="Courier New" w:hAnsi="Courier New" w:cs="Courier New" w:eastAsia="Courier New" w:hint="default"/>
                <w:sz w:val="20"/>
                <w:szCs w:val="20"/>
              </w:rPr>
              <w:t>(</w:t>
            </w:r>
            <w:r>
              <w:rPr>
                <w:rFonts w:ascii="宋体" w:hAnsi="宋体" w:cs="宋体" w:eastAsia="宋体" w:hint="default"/>
                <w:sz w:val="20"/>
                <w:szCs w:val="20"/>
              </w:rPr>
              <w:t>中</w:t>
            </w:r>
            <w:r>
              <w:rPr>
                <w:rFonts w:ascii="宋体" w:hAnsi="宋体" w:cs="宋体" w:eastAsia="宋体" w:hint="default"/>
                <w:sz w:val="20"/>
                <w:szCs w:val="20"/>
              </w:rPr>
              <w:t>国</w:t>
            </w:r>
            <w:r>
              <w:rPr>
                <w:rFonts w:ascii="Courier New" w:hAnsi="Courier New" w:cs="Courier New" w:eastAsia="Courier New" w:hint="default"/>
                <w:sz w:val="20"/>
                <w:szCs w:val="20"/>
              </w:rPr>
              <w:t>)</w:t>
            </w:r>
            <w:r>
              <w:rPr>
                <w:rFonts w:ascii="宋体" w:hAnsi="宋体" w:cs="宋体" w:eastAsia="宋体" w:hint="default"/>
                <w:sz w:val="20"/>
                <w:szCs w:val="20"/>
              </w:rPr>
              <w:t>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8,823,755.00</w:t>
            </w:r>
            <w:r>
              <w:rPr>
                <w:rFonts w:ascii="Courier New"/>
                <w:sz w:val="20"/>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w w:val="105"/>
                <w:sz w:val="20"/>
                <w:szCs w:val="20"/>
              </w:rPr>
              <w:t>设备</w:t>
            </w:r>
            <w:r>
              <w:rPr>
                <w:rFonts w:ascii="宋体" w:hAnsi="宋体" w:cs="宋体" w:eastAsia="宋体" w:hint="default"/>
                <w:w w:val="105"/>
                <w:sz w:val="20"/>
                <w:szCs w:val="20"/>
              </w:rPr>
              <w:t>及</w:t>
            </w:r>
            <w:r>
              <w:rPr>
                <w:rFonts w:ascii="宋体" w:hAnsi="宋体" w:cs="宋体" w:eastAsia="宋体" w:hint="default"/>
                <w:w w:val="105"/>
                <w:sz w:val="20"/>
                <w:szCs w:val="20"/>
              </w:rPr>
              <w:t>安装</w:t>
            </w:r>
            <w:r>
              <w:rPr>
                <w:rFonts w:ascii="宋体" w:hAnsi="宋体" w:cs="宋体" w:eastAsia="宋体" w:hint="default"/>
                <w:w w:val="105"/>
                <w:sz w:val="20"/>
                <w:szCs w:val="20"/>
              </w:rPr>
              <w:t>正在</w:t>
            </w:r>
            <w:r>
              <w:rPr>
                <w:rFonts w:ascii="宋体" w:hAnsi="宋体" w:cs="宋体" w:eastAsia="宋体" w:hint="default"/>
                <w:w w:val="105"/>
                <w:sz w:val="20"/>
                <w:szCs w:val="20"/>
              </w:rPr>
              <w:t>进</w:t>
            </w:r>
            <w:r>
              <w:rPr>
                <w:rFonts w:ascii="宋体" w:hAnsi="宋体" w:cs="宋体" w:eastAsia="宋体" w:hint="default"/>
                <w:w w:val="105"/>
                <w:sz w:val="20"/>
                <w:szCs w:val="20"/>
              </w:rPr>
              <w:t>行</w:t>
            </w:r>
            <w:r>
              <w:rPr>
                <w:rFonts w:ascii="宋体" w:hAnsi="宋体" w:cs="宋体" w:eastAsia="宋体" w:hint="default"/>
                <w:w w:val="105"/>
                <w:sz w:val="20"/>
                <w:szCs w:val="20"/>
              </w:rPr>
              <w:t>中</w:t>
            </w:r>
            <w:r>
              <w:rPr>
                <w:rFonts w:ascii="宋体" w:hAnsi="宋体" w:cs="宋体" w:eastAsia="宋体" w:hint="default"/>
                <w:sz w:val="20"/>
                <w:szCs w:val="20"/>
              </w:rPr>
            </w:r>
          </w:p>
        </w:tc>
      </w:tr>
      <w:tr>
        <w:trPr>
          <w:trHeight w:val="458" w:hRule="exact"/>
        </w:trPr>
        <w:tc>
          <w:tcPr>
            <w:tcW w:w="3185"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京</w:t>
            </w:r>
            <w:r>
              <w:rPr>
                <w:rFonts w:ascii="宋体" w:hAnsi="宋体" w:cs="宋体" w:eastAsia="宋体" w:hint="default"/>
                <w:spacing w:val="-3"/>
                <w:w w:val="105"/>
                <w:sz w:val="20"/>
                <w:szCs w:val="20"/>
              </w:rPr>
              <w:t>远</w:t>
            </w:r>
            <w:r>
              <w:rPr>
                <w:rFonts w:ascii="宋体" w:hAnsi="宋体" w:cs="宋体" w:eastAsia="宋体" w:hint="default"/>
                <w:spacing w:val="-3"/>
                <w:w w:val="105"/>
                <w:sz w:val="20"/>
                <w:szCs w:val="20"/>
              </w:rPr>
              <w:t>大</w:t>
            </w:r>
            <w:r>
              <w:rPr>
                <w:rFonts w:ascii="宋体" w:hAnsi="宋体" w:cs="宋体" w:eastAsia="宋体" w:hint="default"/>
                <w:spacing w:val="-3"/>
                <w:w w:val="105"/>
                <w:sz w:val="20"/>
                <w:szCs w:val="20"/>
              </w:rPr>
              <w:t>铃</w:t>
            </w:r>
            <w:r>
              <w:rPr>
                <w:rFonts w:ascii="宋体" w:hAnsi="宋体" w:cs="宋体" w:eastAsia="宋体" w:hint="default"/>
                <w:spacing w:val="-3"/>
                <w:w w:val="105"/>
                <w:sz w:val="20"/>
                <w:szCs w:val="20"/>
              </w:rPr>
              <w:t>木</w:t>
            </w:r>
            <w:r>
              <w:rPr>
                <w:rFonts w:ascii="宋体" w:hAnsi="宋体" w:cs="宋体" w:eastAsia="宋体" w:hint="default"/>
                <w:spacing w:val="-3"/>
                <w:w w:val="105"/>
                <w:sz w:val="20"/>
                <w:szCs w:val="20"/>
              </w:rPr>
              <w:t>住</w:t>
            </w:r>
            <w:r>
              <w:rPr>
                <w:rFonts w:ascii="宋体" w:hAnsi="宋体" w:cs="宋体" w:eastAsia="宋体" w:hint="default"/>
                <w:spacing w:val="-3"/>
                <w:w w:val="105"/>
                <w:sz w:val="20"/>
                <w:szCs w:val="20"/>
              </w:rPr>
              <w:t>宅</w:t>
            </w:r>
            <w:r>
              <w:rPr>
                <w:rFonts w:ascii="宋体" w:hAnsi="宋体" w:cs="宋体" w:eastAsia="宋体" w:hint="default"/>
                <w:spacing w:val="-3"/>
                <w:w w:val="105"/>
                <w:sz w:val="20"/>
                <w:szCs w:val="20"/>
              </w:rPr>
              <w:t>设备</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5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5,072,044.22</w:t>
            </w:r>
            <w:r>
              <w:rPr>
                <w:rFonts w:ascii="Courier New"/>
                <w:sz w:val="20"/>
              </w:rPr>
            </w:r>
          </w:p>
        </w:tc>
        <w:tc>
          <w:tcPr>
            <w:tcW w:w="112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959"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w w:val="105"/>
                <w:sz w:val="20"/>
                <w:szCs w:val="20"/>
              </w:rPr>
              <w:t>设备</w:t>
            </w:r>
            <w:r>
              <w:rPr>
                <w:rFonts w:ascii="宋体" w:hAnsi="宋体" w:cs="宋体" w:eastAsia="宋体" w:hint="default"/>
                <w:w w:val="105"/>
                <w:sz w:val="20"/>
                <w:szCs w:val="20"/>
              </w:rPr>
              <w:t>及</w:t>
            </w:r>
            <w:r>
              <w:rPr>
                <w:rFonts w:ascii="宋体" w:hAnsi="宋体" w:cs="宋体" w:eastAsia="宋体" w:hint="default"/>
                <w:w w:val="105"/>
                <w:sz w:val="20"/>
                <w:szCs w:val="20"/>
              </w:rPr>
              <w:t>安装</w:t>
            </w:r>
            <w:r>
              <w:rPr>
                <w:rFonts w:ascii="宋体" w:hAnsi="宋体" w:cs="宋体" w:eastAsia="宋体" w:hint="default"/>
                <w:w w:val="105"/>
                <w:sz w:val="20"/>
                <w:szCs w:val="20"/>
              </w:rPr>
              <w:t>正在</w:t>
            </w:r>
            <w:r>
              <w:rPr>
                <w:rFonts w:ascii="宋体" w:hAnsi="宋体" w:cs="宋体" w:eastAsia="宋体" w:hint="default"/>
                <w:w w:val="105"/>
                <w:sz w:val="20"/>
                <w:szCs w:val="20"/>
              </w:rPr>
              <w:t>进</w:t>
            </w:r>
            <w:r>
              <w:rPr>
                <w:rFonts w:ascii="宋体" w:hAnsi="宋体" w:cs="宋体" w:eastAsia="宋体" w:hint="default"/>
                <w:w w:val="105"/>
                <w:sz w:val="20"/>
                <w:szCs w:val="20"/>
              </w:rPr>
              <w:t>行</w:t>
            </w:r>
            <w:r>
              <w:rPr>
                <w:rFonts w:ascii="宋体" w:hAnsi="宋体" w:cs="宋体" w:eastAsia="宋体" w:hint="default"/>
                <w:w w:val="105"/>
                <w:sz w:val="20"/>
                <w:szCs w:val="20"/>
              </w:rPr>
              <w:t>中</w:t>
            </w:r>
            <w:r>
              <w:rPr>
                <w:rFonts w:ascii="宋体" w:hAnsi="宋体" w:cs="宋体" w:eastAsia="宋体" w:hint="default"/>
                <w:sz w:val="20"/>
                <w:szCs w:val="20"/>
              </w:rPr>
            </w:r>
          </w:p>
        </w:tc>
      </w:tr>
      <w:tr>
        <w:trPr>
          <w:trHeight w:val="454" w:hRule="exact"/>
        </w:trPr>
        <w:tc>
          <w:tcPr>
            <w:tcW w:w="3185"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镇</w:t>
            </w:r>
            <w:r>
              <w:rPr>
                <w:rFonts w:ascii="宋体" w:hAnsi="宋体" w:cs="宋体" w:eastAsia="宋体" w:hint="default"/>
                <w:w w:val="105"/>
                <w:sz w:val="20"/>
                <w:szCs w:val="20"/>
              </w:rPr>
              <w:t>江</w:t>
            </w:r>
            <w:r>
              <w:rPr>
                <w:rFonts w:ascii="宋体" w:hAnsi="宋体" w:cs="宋体" w:eastAsia="宋体" w:hint="default"/>
                <w:w w:val="105"/>
                <w:sz w:val="20"/>
                <w:szCs w:val="20"/>
              </w:rPr>
              <w:t>市电</w:t>
            </w:r>
            <w:r>
              <w:rPr>
                <w:rFonts w:ascii="宋体" w:hAnsi="宋体" w:cs="宋体" w:eastAsia="宋体" w:hint="default"/>
                <w:w w:val="105"/>
                <w:sz w:val="20"/>
                <w:szCs w:val="20"/>
              </w:rPr>
              <w:t>力</w:t>
            </w:r>
            <w:r>
              <w:rPr>
                <w:rFonts w:ascii="宋体" w:hAnsi="宋体" w:cs="宋体" w:eastAsia="宋体" w:hint="default"/>
                <w:w w:val="105"/>
                <w:sz w:val="20"/>
                <w:szCs w:val="20"/>
              </w:rPr>
              <w:t>设</w:t>
            </w:r>
            <w:r>
              <w:rPr>
                <w:rFonts w:ascii="宋体" w:hAnsi="宋体" w:cs="宋体" w:eastAsia="宋体" w:hint="default"/>
                <w:w w:val="105"/>
                <w:sz w:val="20"/>
                <w:szCs w:val="20"/>
              </w:rPr>
              <w:t>计</w:t>
            </w:r>
            <w:r>
              <w:rPr>
                <w:rFonts w:ascii="宋体" w:hAnsi="宋体" w:cs="宋体" w:eastAsia="宋体" w:hint="default"/>
                <w:w w:val="105"/>
                <w:sz w:val="20"/>
                <w:szCs w:val="20"/>
              </w:rPr>
              <w:t>院</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0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1,070,000.00</w:t>
            </w:r>
            <w:r>
              <w:rPr>
                <w:rFonts w:ascii="Courier New"/>
                <w:sz w:val="20"/>
              </w:rPr>
            </w:r>
          </w:p>
        </w:tc>
        <w:tc>
          <w:tcPr>
            <w:tcW w:w="112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959"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54"/>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w w:val="105"/>
                <w:sz w:val="20"/>
                <w:szCs w:val="20"/>
              </w:rPr>
              <w:t>尚未</w:t>
            </w:r>
            <w:r>
              <w:rPr>
                <w:rFonts w:ascii="宋体" w:hAnsi="宋体" w:cs="宋体" w:eastAsia="宋体" w:hint="default"/>
                <w:spacing w:val="-3"/>
                <w:w w:val="105"/>
                <w:sz w:val="20"/>
                <w:szCs w:val="20"/>
              </w:rPr>
              <w:t>完</w:t>
            </w:r>
            <w:r>
              <w:rPr>
                <w:rFonts w:ascii="宋体" w:hAnsi="宋体" w:cs="宋体" w:eastAsia="宋体" w:hint="default"/>
                <w:spacing w:val="-3"/>
                <w:w w:val="105"/>
                <w:sz w:val="20"/>
                <w:szCs w:val="20"/>
              </w:rPr>
              <w:t>成</w:t>
            </w:r>
            <w:r>
              <w:rPr>
                <w:rFonts w:ascii="宋体" w:hAnsi="宋体" w:cs="宋体" w:eastAsia="宋体" w:hint="default"/>
                <w:spacing w:val="-3"/>
                <w:sz w:val="20"/>
                <w:szCs w:val="20"/>
              </w:rPr>
            </w:r>
          </w:p>
        </w:tc>
      </w:tr>
      <w:tr>
        <w:trPr>
          <w:trHeight w:val="456" w:hRule="exact"/>
        </w:trPr>
        <w:tc>
          <w:tcPr>
            <w:tcW w:w="31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山</w:t>
            </w:r>
            <w:r>
              <w:rPr>
                <w:rFonts w:ascii="宋体" w:hAnsi="宋体" w:cs="宋体" w:eastAsia="宋体" w:hint="default"/>
                <w:w w:val="105"/>
                <w:sz w:val="20"/>
                <w:szCs w:val="20"/>
              </w:rPr>
              <w:t>集团</w:t>
            </w:r>
            <w:r>
              <w:rPr>
                <w:rFonts w:ascii="宋体" w:hAnsi="宋体" w:cs="宋体" w:eastAsia="宋体" w:hint="default"/>
                <w:w w:val="105"/>
                <w:sz w:val="20"/>
                <w:szCs w:val="20"/>
              </w:rPr>
              <w:t>电</w:t>
            </w:r>
            <w:r>
              <w:rPr>
                <w:rFonts w:ascii="宋体" w:hAnsi="宋体" w:cs="宋体" w:eastAsia="宋体" w:hint="default"/>
                <w:w w:val="105"/>
                <w:sz w:val="20"/>
                <w:szCs w:val="20"/>
              </w:rPr>
              <w:t>子</w:t>
            </w:r>
            <w:r>
              <w:rPr>
                <w:rFonts w:ascii="宋体" w:hAnsi="宋体" w:cs="宋体" w:eastAsia="宋体" w:hint="default"/>
                <w:w w:val="105"/>
                <w:sz w:val="20"/>
                <w:szCs w:val="20"/>
              </w:rPr>
              <w:t>技术</w:t>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公司</w:t>
            </w:r>
            <w:r>
              <w:rPr>
                <w:rFonts w:ascii="宋体" w:hAnsi="宋体" w:cs="宋体" w:eastAsia="宋体" w:hint="default"/>
                <w:sz w:val="20"/>
                <w:szCs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1,026,586.00</w:t>
            </w:r>
            <w:r>
              <w:rPr>
                <w:rFonts w:ascii="Courier New"/>
                <w:sz w:val="20"/>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w w:val="105"/>
                <w:sz w:val="20"/>
                <w:szCs w:val="20"/>
              </w:rPr>
              <w:t>设备</w:t>
            </w:r>
            <w:r>
              <w:rPr>
                <w:rFonts w:ascii="宋体" w:hAnsi="宋体" w:cs="宋体" w:eastAsia="宋体" w:hint="default"/>
                <w:w w:val="105"/>
                <w:sz w:val="20"/>
                <w:szCs w:val="20"/>
              </w:rPr>
              <w:t>及</w:t>
            </w:r>
            <w:r>
              <w:rPr>
                <w:rFonts w:ascii="宋体" w:hAnsi="宋体" w:cs="宋体" w:eastAsia="宋体" w:hint="default"/>
                <w:w w:val="105"/>
                <w:sz w:val="20"/>
                <w:szCs w:val="20"/>
              </w:rPr>
              <w:t>安装</w:t>
            </w:r>
            <w:r>
              <w:rPr>
                <w:rFonts w:ascii="宋体" w:hAnsi="宋体" w:cs="宋体" w:eastAsia="宋体" w:hint="default"/>
                <w:w w:val="105"/>
                <w:sz w:val="20"/>
                <w:szCs w:val="20"/>
              </w:rPr>
              <w:t>正在</w:t>
            </w:r>
            <w:r>
              <w:rPr>
                <w:rFonts w:ascii="宋体" w:hAnsi="宋体" w:cs="宋体" w:eastAsia="宋体" w:hint="default"/>
                <w:w w:val="105"/>
                <w:sz w:val="20"/>
                <w:szCs w:val="20"/>
              </w:rPr>
              <w:t>进</w:t>
            </w:r>
            <w:r>
              <w:rPr>
                <w:rFonts w:ascii="宋体" w:hAnsi="宋体" w:cs="宋体" w:eastAsia="宋体" w:hint="default"/>
                <w:w w:val="105"/>
                <w:sz w:val="20"/>
                <w:szCs w:val="20"/>
              </w:rPr>
              <w:t>行</w:t>
            </w:r>
            <w:r>
              <w:rPr>
                <w:rFonts w:ascii="宋体" w:hAnsi="宋体" w:cs="宋体" w:eastAsia="宋体" w:hint="default"/>
                <w:w w:val="105"/>
                <w:sz w:val="20"/>
                <w:szCs w:val="20"/>
              </w:rPr>
              <w:t>中</w:t>
            </w:r>
            <w:r>
              <w:rPr>
                <w:rFonts w:ascii="宋体" w:hAnsi="宋体" w:cs="宋体" w:eastAsia="宋体" w:hint="default"/>
                <w:sz w:val="20"/>
                <w:szCs w:val="20"/>
              </w:rPr>
            </w:r>
          </w:p>
        </w:tc>
      </w:tr>
      <w:tr>
        <w:trPr>
          <w:trHeight w:val="542" w:hRule="exact"/>
        </w:trPr>
        <w:tc>
          <w:tcPr>
            <w:tcW w:w="3185"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4"/>
                <w:w w:val="105"/>
                <w:sz w:val="20"/>
                <w:szCs w:val="20"/>
              </w:rPr>
              <w:t>青海省</w:t>
            </w:r>
            <w:r>
              <w:rPr>
                <w:rFonts w:ascii="宋体" w:hAnsi="宋体" w:cs="宋体" w:eastAsia="宋体" w:hint="default"/>
                <w:spacing w:val="4"/>
                <w:w w:val="105"/>
                <w:sz w:val="20"/>
                <w:szCs w:val="20"/>
              </w:rPr>
              <w:t>地</w:t>
            </w:r>
            <w:r>
              <w:rPr>
                <w:rFonts w:ascii="宋体" w:hAnsi="宋体" w:cs="宋体" w:eastAsia="宋体" w:hint="default"/>
                <w:spacing w:val="4"/>
                <w:w w:val="105"/>
                <w:sz w:val="20"/>
                <w:szCs w:val="20"/>
              </w:rPr>
              <w:t>质</w:t>
            </w:r>
            <w:r>
              <w:rPr>
                <w:rFonts w:ascii="宋体" w:hAnsi="宋体" w:cs="宋体" w:eastAsia="宋体" w:hint="default"/>
                <w:spacing w:val="4"/>
                <w:w w:val="105"/>
                <w:sz w:val="20"/>
                <w:szCs w:val="20"/>
              </w:rPr>
              <w:t>基</w:t>
            </w:r>
            <w:r>
              <w:rPr>
                <w:rFonts w:ascii="宋体" w:hAnsi="宋体" w:cs="宋体" w:eastAsia="宋体" w:hint="default"/>
                <w:spacing w:val="4"/>
                <w:w w:val="105"/>
                <w:sz w:val="20"/>
                <w:szCs w:val="20"/>
              </w:rPr>
              <w:t>础</w:t>
            </w: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施</w:t>
            </w: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总</w:t>
            </w:r>
            <w:r>
              <w:rPr>
                <w:rFonts w:ascii="宋体" w:hAnsi="宋体" w:cs="宋体" w:eastAsia="宋体" w:hint="default"/>
                <w:spacing w:val="4"/>
                <w:w w:val="105"/>
                <w:sz w:val="20"/>
                <w:szCs w:val="20"/>
              </w:rPr>
              <w:t>公司</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w w:val="105"/>
                <w:sz w:val="20"/>
                <w:szCs w:val="20"/>
              </w:rPr>
              <w:t>上海分</w:t>
            </w:r>
            <w:r>
              <w:rPr>
                <w:rFonts w:ascii="宋体" w:hAnsi="宋体" w:cs="宋体" w:eastAsia="宋体" w:hint="default"/>
                <w:w w:val="105"/>
                <w:sz w:val="20"/>
                <w:szCs w:val="20"/>
              </w:rPr>
              <w:t>公司</w:t>
            </w:r>
            <w:r>
              <w:rPr>
                <w:rFonts w:ascii="宋体" w:hAnsi="宋体" w:cs="宋体" w:eastAsia="宋体" w:hint="default"/>
                <w:sz w:val="20"/>
                <w:szCs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2"/>
                <w:w w:val="85"/>
                <w:sz w:val="20"/>
              </w:rPr>
              <w:t>1,088,962.00</w:t>
            </w:r>
            <w:r>
              <w:rPr>
                <w:rFonts w:ascii="Courier New"/>
                <w:sz w:val="20"/>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2-3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29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设备</w:t>
            </w:r>
            <w:r>
              <w:rPr>
                <w:rFonts w:ascii="宋体" w:hAnsi="宋体" w:cs="宋体" w:eastAsia="宋体" w:hint="default"/>
                <w:spacing w:val="-3"/>
                <w:w w:val="105"/>
                <w:sz w:val="20"/>
                <w:szCs w:val="20"/>
              </w:rPr>
              <w:t>及</w:t>
            </w:r>
            <w:r>
              <w:rPr>
                <w:rFonts w:ascii="宋体" w:hAnsi="宋体" w:cs="宋体" w:eastAsia="宋体" w:hint="default"/>
                <w:spacing w:val="-3"/>
                <w:w w:val="105"/>
                <w:sz w:val="20"/>
                <w:szCs w:val="20"/>
              </w:rPr>
              <w:t>安装</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r>
      <w:tr>
        <w:trPr>
          <w:trHeight w:val="554" w:hRule="exact"/>
        </w:trPr>
        <w:tc>
          <w:tcPr>
            <w:tcW w:w="318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5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79"/>
              <w:jc w:val="right"/>
              <w:rPr>
                <w:rFonts w:ascii="Courier New" w:hAnsi="Courier New" w:cs="Courier New" w:eastAsia="Courier New" w:hint="default"/>
                <w:sz w:val="20"/>
                <w:szCs w:val="20"/>
              </w:rPr>
            </w:pPr>
            <w:r>
              <w:rPr>
                <w:rFonts w:ascii="Courier New"/>
                <w:b/>
                <w:w w:val="85"/>
                <w:sz w:val="20"/>
              </w:rPr>
              <w:t>17,081,347.2</w:t>
            </w:r>
            <w:r>
              <w:rPr>
                <w:rFonts w:ascii="Courier New"/>
                <w:sz w:val="20"/>
              </w:rPr>
            </w:r>
          </w:p>
          <w:p>
            <w:pPr>
              <w:pStyle w:val="TableParagraph"/>
              <w:spacing w:line="240" w:lineRule="auto" w:before="42"/>
              <w:ind w:right="91"/>
              <w:jc w:val="right"/>
              <w:rPr>
                <w:rFonts w:ascii="Courier New" w:hAnsi="Courier New" w:cs="Courier New" w:eastAsia="Courier New" w:hint="default"/>
                <w:sz w:val="20"/>
                <w:szCs w:val="20"/>
              </w:rPr>
            </w:pPr>
            <w:r>
              <w:rPr>
                <w:rFonts w:ascii="Courier New"/>
                <w:b/>
                <w:w w:val="86"/>
                <w:sz w:val="20"/>
              </w:rPr>
              <w:t>2</w:t>
            </w:r>
            <w:r>
              <w:rPr>
                <w:rFonts w:ascii="Courier New"/>
                <w:sz w:val="20"/>
              </w:rPr>
            </w:r>
          </w:p>
        </w:tc>
        <w:tc>
          <w:tcPr>
            <w:tcW w:w="1128" w:type="dxa"/>
            <w:tcBorders>
              <w:top w:val="single" w:sz="6" w:space="0" w:color="000000"/>
              <w:left w:val="single" w:sz="6" w:space="0" w:color="000000"/>
              <w:bottom w:val="single" w:sz="12" w:space="0" w:color="000000"/>
              <w:right w:val="single" w:sz="6" w:space="0" w:color="000000"/>
            </w:tcBorders>
          </w:tcPr>
          <w:p>
            <w:pPr/>
          </w:p>
        </w:tc>
        <w:tc>
          <w:tcPr>
            <w:tcW w:w="295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1"/>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80"/>
        </w:rPr>
        <w:t> </w:t>
      </w:r>
      <w:r>
        <w:rPr>
          <w:rFonts w:ascii="Courier New" w:hAnsi="Courier New" w:cs="Courier New" w:eastAsia="Courier New" w:hint="default"/>
        </w:rPr>
        <w:t>2009</w:t>
      </w:r>
      <w:r>
        <w:rPr>
          <w:rFonts w:ascii="Courier New" w:hAnsi="Courier New" w:cs="Courier New" w:eastAsia="Courier New" w:hint="default"/>
          <w:spacing w:val="-95"/>
        </w:rPr>
        <w:t> </w:t>
      </w:r>
      <w:r>
        <w:rPr/>
        <w:t>年</w:t>
      </w:r>
      <w:r>
        <w:rPr>
          <w:spacing w:val="-80"/>
        </w:rPr>
        <w:t> </w:t>
      </w:r>
      <w:r>
        <w:rPr>
          <w:rFonts w:ascii="Courier New" w:hAnsi="Courier New" w:cs="Courier New" w:eastAsia="Courier New" w:hint="default"/>
          <w:spacing w:val="4"/>
        </w:rPr>
        <w:t>12</w:t>
      </w:r>
      <w:r>
        <w:rPr>
          <w:rFonts w:ascii="Courier New" w:hAnsi="Courier New" w:cs="Courier New" w:eastAsia="Courier New" w:hint="default"/>
          <w:spacing w:val="-95"/>
        </w:rPr>
        <w:t> </w:t>
      </w:r>
      <w:r>
        <w:rPr>
          <w:rFonts w:ascii="宋体" w:hAnsi="宋体" w:cs="宋体" w:eastAsia="宋体" w:hint="default"/>
        </w:rPr>
        <w:t>月</w:t>
      </w:r>
      <w:r>
        <w:rPr>
          <w:rFonts w:ascii="宋体" w:hAnsi="宋体" w:cs="宋体" w:eastAsia="宋体" w:hint="default"/>
          <w:spacing w:val="-80"/>
        </w:rPr>
        <w:t> </w:t>
      </w:r>
      <w:r>
        <w:rPr>
          <w:rFonts w:ascii="Courier New" w:hAnsi="Courier New" w:cs="Courier New" w:eastAsia="Courier New" w:hint="default"/>
        </w:rPr>
        <w:t>31</w:t>
      </w:r>
      <w:r>
        <w:rPr>
          <w:rFonts w:ascii="Courier New" w:hAnsi="Courier New" w:cs="Courier New" w:eastAsia="Courier New" w:hint="default"/>
          <w:spacing w:val="-95"/>
        </w:rPr>
        <w:t> </w:t>
      </w:r>
      <w:r>
        <w:rPr>
          <w:rFonts w:ascii="宋体" w:hAnsi="宋体" w:cs="宋体" w:eastAsia="宋体" w:hint="default"/>
          <w:spacing w:val="-4"/>
        </w:rPr>
        <w:t>日</w:t>
      </w:r>
      <w:r>
        <w:rPr>
          <w:rFonts w:ascii="宋体" w:hAnsi="宋体" w:cs="宋体" w:eastAsia="宋体" w:hint="default"/>
          <w:spacing w:val="-4"/>
        </w:rPr>
        <w:t>止</w:t>
      </w:r>
      <w:r>
        <w:rPr>
          <w:spacing w:val="-4"/>
        </w:rPr>
        <w:t>，</w:t>
      </w:r>
      <w:r>
        <w:rPr>
          <w:rFonts w:ascii="宋体" w:hAnsi="宋体" w:cs="宋体" w:eastAsia="宋体" w:hint="default"/>
          <w:spacing w:val="-4"/>
        </w:rPr>
        <w:t>预</w:t>
      </w:r>
      <w:r>
        <w:rPr>
          <w:rFonts w:ascii="宋体" w:hAnsi="宋体" w:cs="宋体" w:eastAsia="宋体" w:hint="default"/>
          <w:spacing w:val="-4"/>
        </w:rPr>
        <w:t>付</w:t>
      </w:r>
      <w:r>
        <w:rPr>
          <w:rFonts w:ascii="宋体" w:hAnsi="宋体" w:cs="宋体" w:eastAsia="宋体" w:hint="default"/>
          <w:spacing w:val="-4"/>
        </w:rPr>
        <w:t>款</w:t>
      </w:r>
      <w:r>
        <w:rPr>
          <w:rFonts w:ascii="宋体" w:hAnsi="宋体" w:cs="宋体" w:eastAsia="宋体" w:hint="default"/>
          <w:spacing w:val="-4"/>
        </w:rPr>
        <w:t>项</w:t>
      </w:r>
      <w:r>
        <w:rPr>
          <w:rFonts w:ascii="宋体" w:hAnsi="宋体" w:cs="宋体" w:eastAsia="宋体" w:hint="default"/>
          <w:spacing w:val="-4"/>
        </w:rPr>
        <w:t>余</w:t>
      </w:r>
      <w:r>
        <w:rPr>
          <w:rFonts w:ascii="宋体" w:hAnsi="宋体" w:cs="宋体" w:eastAsia="宋体" w:hint="default"/>
          <w:spacing w:val="-4"/>
        </w:rPr>
        <w:t>额</w:t>
      </w:r>
      <w:r>
        <w:rPr>
          <w:rFonts w:ascii="宋体" w:hAnsi="宋体" w:cs="宋体" w:eastAsia="宋体" w:hint="default"/>
          <w:spacing w:val="-4"/>
        </w:rPr>
        <w:t>中</w:t>
      </w:r>
      <w:r>
        <w:rPr>
          <w:spacing w:val="-4"/>
        </w:rPr>
        <w:t>无</w:t>
      </w:r>
      <w:r>
        <w:rPr>
          <w:rFonts w:ascii="宋体" w:hAnsi="宋体" w:cs="宋体" w:eastAsia="宋体" w:hint="default"/>
          <w:spacing w:val="-4"/>
        </w:rPr>
        <w:t>持</w:t>
      </w:r>
      <w:r>
        <w:rPr>
          <w:spacing w:val="-4"/>
        </w:rPr>
        <w:t>有本公司</w:t>
      </w:r>
      <w:r>
        <w:rPr>
          <w:spacing w:val="-80"/>
        </w:rPr>
        <w:t> </w:t>
      </w:r>
      <w:r>
        <w:rPr>
          <w:rFonts w:ascii="Courier New" w:hAnsi="Courier New" w:cs="Courier New" w:eastAsia="Courier New" w:hint="default"/>
          <w:spacing w:val="-12"/>
        </w:rPr>
        <w:t>5%</w:t>
      </w:r>
      <w:r>
        <w:rPr>
          <w:rFonts w:ascii="宋体" w:hAnsi="宋体" w:cs="宋体" w:eastAsia="宋体" w:hint="default"/>
          <w:spacing w:val="-12"/>
        </w:rPr>
        <w:t>（</w:t>
      </w:r>
      <w:r>
        <w:rPr>
          <w:rFonts w:ascii="宋体" w:hAnsi="宋体" w:cs="宋体" w:eastAsia="宋体" w:hint="default"/>
          <w:spacing w:val="-12"/>
        </w:rPr>
        <w:t>含</w:t>
      </w:r>
      <w:r>
        <w:rPr>
          <w:rFonts w:ascii="宋体" w:hAnsi="宋体" w:cs="宋体" w:eastAsia="宋体" w:hint="default"/>
          <w:spacing w:val="-74"/>
        </w:rPr>
        <w:t> </w:t>
      </w:r>
      <w:r>
        <w:rPr>
          <w:rFonts w:ascii="Courier New" w:hAnsi="Courier New" w:cs="Courier New" w:eastAsia="Courier New" w:hint="default"/>
          <w:spacing w:val="-11"/>
        </w:rPr>
        <w:t>5%</w:t>
      </w:r>
      <w:r>
        <w:rPr>
          <w:rFonts w:ascii="宋体" w:hAnsi="宋体" w:cs="宋体" w:eastAsia="宋体" w:hint="default"/>
          <w:spacing w:val="-11"/>
        </w:rPr>
        <w:t>）</w:t>
      </w:r>
      <w:r>
        <w:rPr>
          <w:rFonts w:ascii="宋体" w:hAnsi="宋体" w:cs="宋体" w:eastAsia="宋体" w:hint="default"/>
          <w:spacing w:val="-11"/>
        </w:rPr>
        <w:t>以</w:t>
      </w:r>
    </w:p>
    <w:p>
      <w:pPr>
        <w:pStyle w:val="BodyText"/>
        <w:spacing w:line="240" w:lineRule="auto" w:before="118"/>
        <w:ind w:left="1496" w:right="0"/>
        <w:jc w:val="left"/>
      </w:pPr>
      <w:r>
        <w:rPr>
          <w:rFonts w:ascii="宋体" w:hAnsi="宋体" w:cs="宋体" w:eastAsia="宋体" w:hint="default"/>
        </w:rPr>
        <w:t>上表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9"/>
          <w:szCs w:val="29"/>
        </w:rPr>
      </w:pPr>
    </w:p>
    <w:p>
      <w:pPr>
        <w:pStyle w:val="Heading4"/>
        <w:spacing w:line="240" w:lineRule="auto"/>
        <w:ind w:left="1962" w:right="0"/>
        <w:jc w:val="left"/>
        <w:rPr>
          <w:b w:val="0"/>
          <w:bCs w:val="0"/>
        </w:rPr>
      </w:pPr>
      <w:r>
        <w:rPr>
          <w:rFonts w:ascii="Courier New" w:hAnsi="Courier New" w:cs="Courier New" w:eastAsia="Courier New" w:hint="default"/>
        </w:rPr>
        <w:t>6</w:t>
      </w:r>
      <w:r>
        <w:rPr>
          <w:rFonts w:ascii="Microsoft JhengHei" w:hAnsi="Microsoft JhengHei" w:cs="Microsoft JhengHei" w:eastAsia="Microsoft JhengHei" w:hint="default"/>
        </w:rPr>
        <w:t>、</w:t>
      </w:r>
      <w:r>
        <w:rPr/>
        <w:t>其他应收款</w:t>
      </w:r>
      <w:r>
        <w:rPr>
          <w:b w:val="0"/>
          <w:bCs w:val="0"/>
        </w:rPr>
      </w:r>
    </w:p>
    <w:p>
      <w:pPr>
        <w:pStyle w:val="BodyText"/>
        <w:spacing w:line="240" w:lineRule="auto" w:before="176"/>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类</w:t>
      </w:r>
      <w:r>
        <w:rPr/>
        <w:t>别</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列</w:t>
      </w:r>
      <w:r>
        <w:rPr>
          <w:rFonts w:ascii="宋体" w:hAnsi="宋体" w:cs="宋体" w:eastAsia="宋体" w:hint="default"/>
        </w:rPr>
        <w:t>示如下：</w:t>
      </w:r>
    </w:p>
    <w:p>
      <w:pPr>
        <w:spacing w:line="240" w:lineRule="auto" w:before="13"/>
        <w:rPr>
          <w:rFonts w:ascii="宋体" w:hAnsi="宋体" w:cs="宋体" w:eastAsia="宋体" w:hint="default"/>
          <w:sz w:val="11"/>
          <w:szCs w:val="11"/>
        </w:rPr>
      </w:pPr>
    </w:p>
    <w:tbl>
      <w:tblPr>
        <w:tblW w:w="0" w:type="auto"/>
        <w:jc w:val="left"/>
        <w:tblInd w:w="1362" w:type="dxa"/>
        <w:tblLayout w:type="fixed"/>
        <w:tblCellMar>
          <w:top w:w="0" w:type="dxa"/>
          <w:left w:w="0" w:type="dxa"/>
          <w:bottom w:w="0" w:type="dxa"/>
          <w:right w:w="0" w:type="dxa"/>
        </w:tblCellMar>
        <w:tblLook w:val="01E0"/>
      </w:tblPr>
      <w:tblGrid>
        <w:gridCol w:w="1668"/>
        <w:gridCol w:w="1694"/>
        <w:gridCol w:w="1229"/>
        <w:gridCol w:w="1421"/>
        <w:gridCol w:w="1248"/>
        <w:gridCol w:w="1589"/>
      </w:tblGrid>
      <w:tr>
        <w:trPr>
          <w:trHeight w:val="454" w:hRule="exact"/>
        </w:trPr>
        <w:tc>
          <w:tcPr>
            <w:tcW w:w="166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7"/>
                <w:szCs w:val="17"/>
              </w:rPr>
            </w:pP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7181"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期</w:t>
            </w:r>
            <w:r>
              <w:rPr>
                <w:rFonts w:ascii="宋体" w:hAnsi="宋体" w:cs="宋体" w:eastAsia="宋体" w:hint="default"/>
                <w:spacing w:val="-4"/>
                <w:w w:val="105"/>
                <w:sz w:val="17"/>
                <w:szCs w:val="17"/>
              </w:rPr>
              <w:t>末</w:t>
            </w:r>
            <w:r>
              <w:rPr>
                <w:rFonts w:ascii="宋体" w:hAnsi="宋体" w:cs="宋体" w:eastAsia="宋体" w:hint="default"/>
                <w:spacing w:val="-4"/>
                <w:w w:val="105"/>
                <w:sz w:val="17"/>
                <w:szCs w:val="17"/>
              </w:rPr>
              <w:t>数</w:t>
            </w:r>
            <w:r>
              <w:rPr>
                <w:rFonts w:ascii="宋体" w:hAnsi="宋体" w:cs="宋体" w:eastAsia="宋体" w:hint="default"/>
                <w:spacing w:val="-4"/>
                <w:sz w:val="17"/>
                <w:szCs w:val="17"/>
              </w:rPr>
            </w:r>
          </w:p>
        </w:tc>
      </w:tr>
      <w:tr>
        <w:trPr>
          <w:trHeight w:val="451" w:hRule="exact"/>
        </w:trPr>
        <w:tc>
          <w:tcPr>
            <w:tcW w:w="1668" w:type="dxa"/>
            <w:vMerge/>
            <w:tcBorders>
              <w:left w:val="nil" w:sz="6" w:space="0" w:color="auto"/>
              <w:right w:val="single" w:sz="2" w:space="0" w:color="000000"/>
            </w:tcBorders>
          </w:tcPr>
          <w:p>
            <w:pPr/>
          </w:p>
        </w:tc>
        <w:tc>
          <w:tcPr>
            <w:tcW w:w="292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right="0"/>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66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589"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值</w:t>
            </w:r>
            <w:r>
              <w:rPr>
                <w:rFonts w:ascii="宋体" w:hAnsi="宋体" w:cs="宋体" w:eastAsia="宋体" w:hint="default"/>
                <w:spacing w:val="-3"/>
                <w:sz w:val="17"/>
                <w:szCs w:val="17"/>
              </w:rPr>
            </w:r>
          </w:p>
        </w:tc>
      </w:tr>
      <w:tr>
        <w:trPr>
          <w:trHeight w:val="442" w:hRule="exact"/>
        </w:trPr>
        <w:tc>
          <w:tcPr>
            <w:tcW w:w="1668" w:type="dxa"/>
            <w:vMerge/>
            <w:tcBorders>
              <w:left w:val="nil" w:sz="6" w:space="0" w:color="auto"/>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07" w:right="0"/>
              <w:jc w:val="left"/>
              <w:rPr>
                <w:rFonts w:ascii="Courier New" w:hAnsi="Courier New" w:cs="Courier New" w:eastAsia="Courier New" w:hint="default"/>
                <w:sz w:val="17"/>
                <w:szCs w:val="17"/>
              </w:rPr>
            </w:pPr>
            <w:r>
              <w:rPr>
                <w:rFonts w:ascii="宋体" w:hAnsi="宋体" w:cs="宋体" w:eastAsia="宋体" w:hint="default"/>
                <w:spacing w:val="-3"/>
                <w:sz w:val="17"/>
                <w:szCs w:val="17"/>
              </w:rPr>
              <w:t>比例</w:t>
            </w:r>
            <w:r>
              <w:rPr>
                <w:rFonts w:ascii="Courier New" w:hAnsi="Courier New" w:cs="Courier New" w:eastAsia="Courier New" w:hint="default"/>
                <w:spacing w:val="-3"/>
                <w:sz w:val="17"/>
                <w:szCs w:val="17"/>
              </w:rPr>
              <w:t>(%)</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21" w:right="0"/>
              <w:jc w:val="left"/>
              <w:rPr>
                <w:rFonts w:ascii="Courier New" w:hAnsi="Courier New" w:cs="Courier New" w:eastAsia="Courier New" w:hint="default"/>
                <w:sz w:val="17"/>
                <w:szCs w:val="17"/>
              </w:rPr>
            </w:pPr>
            <w:r>
              <w:rPr>
                <w:rFonts w:ascii="宋体" w:hAnsi="宋体" w:cs="宋体" w:eastAsia="宋体" w:hint="default"/>
                <w:spacing w:val="-3"/>
                <w:sz w:val="17"/>
                <w:szCs w:val="17"/>
              </w:rPr>
              <w:t>比例</w:t>
            </w:r>
            <w:r>
              <w:rPr>
                <w:rFonts w:ascii="Courier New" w:hAnsi="Courier New" w:cs="Courier New" w:eastAsia="Courier New" w:hint="default"/>
                <w:spacing w:val="-3"/>
                <w:sz w:val="17"/>
                <w:szCs w:val="17"/>
              </w:rPr>
              <w:t>(%)</w:t>
            </w:r>
          </w:p>
        </w:tc>
        <w:tc>
          <w:tcPr>
            <w:tcW w:w="1589" w:type="dxa"/>
            <w:vMerge/>
            <w:tcBorders>
              <w:left w:val="single" w:sz="2" w:space="0" w:color="000000"/>
              <w:bottom w:val="single" w:sz="2" w:space="0" w:color="000000"/>
              <w:right w:val="single" w:sz="2" w:space="0" w:color="000000"/>
            </w:tcBorders>
          </w:tcPr>
          <w:p>
            <w:pPr/>
          </w:p>
        </w:tc>
      </w:tr>
      <w:tr>
        <w:trPr>
          <w:trHeight w:val="46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重大的</w:t>
            </w:r>
            <w:r>
              <w:rPr>
                <w:rFonts w:ascii="宋体" w:hAnsi="宋体" w:cs="宋体" w:eastAsia="宋体" w:hint="default"/>
                <w:w w:val="105"/>
                <w:sz w:val="17"/>
                <w:szCs w:val="17"/>
              </w:rPr>
              <w:t>应</w:t>
            </w:r>
            <w:r>
              <w:rPr>
                <w:rFonts w:ascii="宋体" w:hAnsi="宋体" w:cs="宋体" w:eastAsia="宋体" w:hint="default"/>
                <w:sz w:val="17"/>
                <w:szCs w:val="17"/>
              </w:rPr>
            </w:r>
          </w:p>
          <w:p>
            <w:pPr>
              <w:pStyle w:val="TableParagraph"/>
              <w:spacing w:line="240" w:lineRule="auto" w:before="8"/>
              <w:ind w:left="120" w:right="0"/>
              <w:jc w:val="left"/>
              <w:rPr>
                <w:rFonts w:ascii="宋体" w:hAnsi="宋体" w:cs="宋体" w:eastAsia="宋体" w:hint="default"/>
                <w:sz w:val="17"/>
                <w:szCs w:val="17"/>
              </w:rPr>
            </w:pPr>
            <w:r>
              <w:rPr>
                <w:rFonts w:ascii="宋体" w:hAnsi="宋体" w:cs="宋体" w:eastAsia="宋体" w:hint="default"/>
                <w:spacing w:val="-4"/>
                <w:w w:val="105"/>
                <w:sz w:val="17"/>
                <w:szCs w:val="17"/>
              </w:rPr>
              <w:t>收</w:t>
            </w:r>
            <w:r>
              <w:rPr>
                <w:rFonts w:ascii="宋体" w:hAnsi="宋体" w:cs="宋体" w:eastAsia="宋体" w:hint="default"/>
                <w:spacing w:val="-4"/>
                <w:w w:val="105"/>
                <w:sz w:val="17"/>
                <w:szCs w:val="17"/>
              </w:rPr>
              <w:t>账</w:t>
            </w:r>
            <w:r>
              <w:rPr>
                <w:rFonts w:ascii="宋体" w:hAnsi="宋体" w:cs="宋体" w:eastAsia="宋体" w:hint="default"/>
                <w:spacing w:val="-4"/>
                <w:w w:val="105"/>
                <w:sz w:val="17"/>
                <w:szCs w:val="17"/>
              </w:rPr>
              <w:t>款</w:t>
            </w:r>
            <w:r>
              <w:rPr>
                <w:rFonts w:ascii="宋体" w:hAnsi="宋体" w:cs="宋体" w:eastAsia="宋体" w:hint="default"/>
                <w:spacing w:val="-4"/>
                <w:sz w:val="17"/>
                <w:szCs w:val="17"/>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1,473,117,702.72</w:t>
            </w:r>
            <w:r>
              <w:rPr>
                <w:rFonts w:ascii="Courier New"/>
                <w:sz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spacing w:val="-2"/>
                <w:w w:val="85"/>
                <w:sz w:val="17"/>
              </w:rPr>
              <w:t>54.48</w:t>
            </w:r>
            <w:r>
              <w:rPr>
                <w:rFonts w:ascii="Courier New"/>
                <w:sz w:val="17"/>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76" w:right="0"/>
              <w:jc w:val="center"/>
              <w:rPr>
                <w:rFonts w:ascii="Courier New" w:hAnsi="Courier New" w:cs="Courier New" w:eastAsia="Courier New" w:hint="default"/>
                <w:sz w:val="17"/>
                <w:szCs w:val="17"/>
              </w:rPr>
            </w:pPr>
            <w:r>
              <w:rPr>
                <w:rFonts w:ascii="Courier New"/>
                <w:spacing w:val="-3"/>
                <w:w w:val="90"/>
                <w:sz w:val="17"/>
              </w:rPr>
              <w:t>68,650,583.82</w:t>
            </w:r>
            <w:r>
              <w:rPr>
                <w:rFonts w:ascii="Courier New"/>
                <w:sz w:val="17"/>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8"/>
              <w:jc w:val="right"/>
              <w:rPr>
                <w:rFonts w:ascii="Courier New" w:hAnsi="Courier New" w:cs="Courier New" w:eastAsia="Courier New" w:hint="default"/>
                <w:sz w:val="17"/>
                <w:szCs w:val="17"/>
              </w:rPr>
            </w:pPr>
            <w:r>
              <w:rPr>
                <w:rFonts w:ascii="Courier New"/>
                <w:spacing w:val="-4"/>
                <w:w w:val="85"/>
                <w:sz w:val="17"/>
              </w:rPr>
              <w:t>4.66</w:t>
            </w:r>
            <w:r>
              <w:rPr>
                <w:rFonts w:ascii="Courier New"/>
                <w:sz w:val="17"/>
              </w:rPr>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spacing w:val="-3"/>
                <w:w w:val="85"/>
                <w:sz w:val="17"/>
              </w:rPr>
              <w:t>1,404,467,118.9</w:t>
            </w:r>
            <w:r>
              <w:rPr>
                <w:rFonts w:ascii="Courier New"/>
                <w:sz w:val="17"/>
              </w:rPr>
            </w:r>
          </w:p>
          <w:p>
            <w:pPr>
              <w:pStyle w:val="TableParagraph"/>
              <w:spacing w:line="240" w:lineRule="auto" w:before="38"/>
              <w:ind w:right="91"/>
              <w:jc w:val="right"/>
              <w:rPr>
                <w:rFonts w:ascii="Courier New" w:hAnsi="Courier New" w:cs="Courier New" w:eastAsia="Courier New" w:hint="default"/>
                <w:sz w:val="17"/>
                <w:szCs w:val="17"/>
              </w:rPr>
            </w:pPr>
            <w:r>
              <w:rPr>
                <w:rFonts w:ascii="Courier New"/>
                <w:w w:val="87"/>
                <w:sz w:val="17"/>
              </w:rPr>
              <w:t>0</w:t>
            </w:r>
            <w:r>
              <w:rPr>
                <w:rFonts w:ascii="Courier New"/>
                <w:sz w:val="17"/>
              </w:rPr>
            </w:r>
          </w:p>
        </w:tc>
      </w:tr>
      <w:tr>
        <w:trPr>
          <w:trHeight w:val="912"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197" w:lineRule="exact"/>
              <w:ind w:left="120" w:right="0"/>
              <w:jc w:val="both"/>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不重大</w:t>
            </w:r>
            <w:r>
              <w:rPr>
                <w:rFonts w:ascii="宋体" w:hAnsi="宋体" w:cs="宋体" w:eastAsia="宋体" w:hint="default"/>
                <w:w w:val="105"/>
                <w:sz w:val="17"/>
                <w:szCs w:val="17"/>
              </w:rPr>
              <w:t>但</w:t>
            </w:r>
            <w:r>
              <w:rPr>
                <w:rFonts w:ascii="宋体" w:hAnsi="宋体" w:cs="宋体" w:eastAsia="宋体" w:hint="default"/>
                <w:sz w:val="17"/>
                <w:szCs w:val="17"/>
              </w:rPr>
            </w:r>
          </w:p>
          <w:p>
            <w:pPr>
              <w:pStyle w:val="TableParagraph"/>
              <w:spacing w:line="244" w:lineRule="auto" w:before="3"/>
              <w:ind w:left="120" w:right="98"/>
              <w:jc w:val="both"/>
              <w:rPr>
                <w:rFonts w:ascii="宋体" w:hAnsi="宋体" w:cs="宋体" w:eastAsia="宋体" w:hint="default"/>
                <w:sz w:val="17"/>
                <w:szCs w:val="17"/>
              </w:rPr>
            </w:pPr>
            <w:r>
              <w:rPr>
                <w:rFonts w:ascii="宋体" w:hAnsi="宋体" w:cs="宋体" w:eastAsia="宋体" w:hint="default"/>
                <w:w w:val="105"/>
                <w:sz w:val="17"/>
                <w:szCs w:val="17"/>
              </w:rPr>
              <w:t>按</w:t>
            </w:r>
            <w:r>
              <w:rPr>
                <w:rFonts w:ascii="宋体" w:hAnsi="宋体" w:cs="宋体" w:eastAsia="宋体" w:hint="default"/>
                <w:w w:val="105"/>
                <w:sz w:val="17"/>
                <w:szCs w:val="17"/>
              </w:rPr>
              <w:t>信</w:t>
            </w:r>
            <w:r>
              <w:rPr>
                <w:rFonts w:ascii="宋体" w:hAnsi="宋体" w:cs="宋体" w:eastAsia="宋体" w:hint="default"/>
                <w:w w:val="105"/>
                <w:sz w:val="17"/>
                <w:szCs w:val="17"/>
              </w:rPr>
              <w:t>用</w:t>
            </w: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w w:val="105"/>
                <w:sz w:val="17"/>
                <w:szCs w:val="17"/>
              </w:rPr>
              <w:t>特</w:t>
            </w:r>
            <w:r>
              <w:rPr>
                <w:rFonts w:ascii="宋体" w:hAnsi="宋体" w:cs="宋体" w:eastAsia="宋体" w:hint="default"/>
                <w:w w:val="105"/>
                <w:sz w:val="17"/>
                <w:szCs w:val="17"/>
              </w:rPr>
              <w:t>征</w:t>
            </w:r>
            <w:r>
              <w:rPr>
                <w:rFonts w:ascii="宋体" w:hAnsi="宋体" w:cs="宋体" w:eastAsia="宋体" w:hint="default"/>
                <w:w w:val="105"/>
                <w:sz w:val="17"/>
                <w:szCs w:val="17"/>
              </w:rPr>
              <w:t>组</w:t>
            </w:r>
            <w:r>
              <w:rPr>
                <w:rFonts w:ascii="宋体" w:hAnsi="宋体" w:cs="宋体" w:eastAsia="宋体" w:hint="default"/>
                <w:spacing w:val="-77"/>
                <w:w w:val="105"/>
                <w:sz w:val="17"/>
                <w:szCs w:val="17"/>
              </w:rPr>
              <w:t> </w:t>
            </w:r>
            <w:r>
              <w:rPr>
                <w:rFonts w:ascii="宋体" w:hAnsi="宋体" w:cs="宋体" w:eastAsia="宋体" w:hint="default"/>
                <w:w w:val="105"/>
                <w:sz w:val="17"/>
                <w:szCs w:val="17"/>
              </w:rPr>
              <w:t>合后</w:t>
            </w:r>
            <w:r>
              <w:rPr>
                <w:rFonts w:ascii="宋体" w:hAnsi="宋体" w:cs="宋体" w:eastAsia="宋体" w:hint="default"/>
                <w:w w:val="105"/>
                <w:sz w:val="17"/>
                <w:szCs w:val="17"/>
              </w:rPr>
              <w:t>该</w:t>
            </w:r>
            <w:r>
              <w:rPr>
                <w:rFonts w:ascii="宋体" w:hAnsi="宋体" w:cs="宋体" w:eastAsia="宋体" w:hint="default"/>
                <w:w w:val="105"/>
                <w:sz w:val="17"/>
                <w:szCs w:val="17"/>
              </w:rPr>
              <w:t>组</w:t>
            </w:r>
            <w:r>
              <w:rPr>
                <w:rFonts w:ascii="宋体" w:hAnsi="宋体" w:cs="宋体" w:eastAsia="宋体" w:hint="default"/>
                <w:w w:val="105"/>
                <w:sz w:val="17"/>
                <w:szCs w:val="17"/>
              </w:rPr>
              <w:t>合</w:t>
            </w:r>
            <w:r>
              <w:rPr>
                <w:rFonts w:ascii="宋体" w:hAnsi="宋体" w:cs="宋体" w:eastAsia="宋体" w:hint="default"/>
                <w:w w:val="105"/>
                <w:sz w:val="17"/>
                <w:szCs w:val="17"/>
              </w:rPr>
              <w:t>的</w:t>
            </w: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spacing w:val="-77"/>
                <w:w w:val="105"/>
                <w:sz w:val="17"/>
                <w:szCs w:val="17"/>
              </w:rPr>
              <w:t> </w:t>
            </w:r>
            <w:r>
              <w:rPr>
                <w:rFonts w:ascii="宋体" w:hAnsi="宋体" w:cs="宋体" w:eastAsia="宋体" w:hint="default"/>
                <w:spacing w:val="-3"/>
                <w:w w:val="105"/>
                <w:sz w:val="17"/>
                <w:szCs w:val="17"/>
              </w:rPr>
              <w:t>较</w:t>
            </w:r>
            <w:r>
              <w:rPr>
                <w:rFonts w:ascii="宋体" w:hAnsi="宋体" w:cs="宋体" w:eastAsia="宋体" w:hint="default"/>
                <w:spacing w:val="-3"/>
                <w:w w:val="105"/>
                <w:sz w:val="17"/>
                <w:szCs w:val="17"/>
              </w:rPr>
              <w:t>大的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89"/>
              <w:jc w:val="right"/>
              <w:rPr>
                <w:rFonts w:ascii="Courier New" w:hAnsi="Courier New" w:cs="Courier New" w:eastAsia="Courier New" w:hint="default"/>
                <w:sz w:val="17"/>
                <w:szCs w:val="17"/>
              </w:rPr>
            </w:pPr>
            <w:r>
              <w:rPr>
                <w:rFonts w:ascii="Courier New"/>
                <w:spacing w:val="-3"/>
                <w:w w:val="85"/>
                <w:sz w:val="17"/>
              </w:rPr>
              <w:t>20,879,864.65</w:t>
            </w:r>
            <w:r>
              <w:rPr>
                <w:rFonts w:ascii="Courier New"/>
                <w:sz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95"/>
              <w:jc w:val="right"/>
              <w:rPr>
                <w:rFonts w:ascii="Courier New" w:hAnsi="Courier New" w:cs="Courier New" w:eastAsia="Courier New" w:hint="default"/>
                <w:sz w:val="17"/>
                <w:szCs w:val="17"/>
              </w:rPr>
            </w:pPr>
            <w:r>
              <w:rPr>
                <w:rFonts w:ascii="Courier New"/>
                <w:spacing w:val="-1"/>
                <w:w w:val="85"/>
                <w:sz w:val="17"/>
              </w:rPr>
              <w:t>0.77</w:t>
            </w:r>
            <w:r>
              <w:rPr>
                <w:rFonts w:ascii="Courier New"/>
                <w:sz w:val="17"/>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68" w:right="0"/>
              <w:jc w:val="center"/>
              <w:rPr>
                <w:rFonts w:ascii="Courier New" w:hAnsi="Courier New" w:cs="Courier New" w:eastAsia="Courier New" w:hint="default"/>
                <w:sz w:val="17"/>
                <w:szCs w:val="17"/>
              </w:rPr>
            </w:pPr>
            <w:r>
              <w:rPr>
                <w:rFonts w:ascii="Courier New"/>
                <w:spacing w:val="-3"/>
                <w:w w:val="90"/>
                <w:sz w:val="17"/>
              </w:rPr>
              <w:t>7,461,461.68</w:t>
            </w:r>
            <w:r>
              <w:rPr>
                <w:rFonts w:ascii="Courier New"/>
                <w:sz w:val="17"/>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98"/>
              <w:jc w:val="right"/>
              <w:rPr>
                <w:rFonts w:ascii="Courier New" w:hAnsi="Courier New" w:cs="Courier New" w:eastAsia="Courier New" w:hint="default"/>
                <w:sz w:val="17"/>
                <w:szCs w:val="17"/>
              </w:rPr>
            </w:pPr>
            <w:r>
              <w:rPr>
                <w:rFonts w:ascii="Courier New"/>
                <w:spacing w:val="-3"/>
                <w:w w:val="85"/>
                <w:sz w:val="17"/>
              </w:rPr>
              <w:t>35.74</w:t>
            </w:r>
            <w:r>
              <w:rPr>
                <w:rFonts w:ascii="Courier New"/>
                <w:sz w:val="17"/>
              </w:rPr>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50" w:right="0"/>
              <w:jc w:val="left"/>
              <w:rPr>
                <w:rFonts w:ascii="Courier New" w:hAnsi="Courier New" w:cs="Courier New" w:eastAsia="Courier New" w:hint="default"/>
                <w:sz w:val="17"/>
                <w:szCs w:val="17"/>
              </w:rPr>
            </w:pPr>
            <w:r>
              <w:rPr>
                <w:rFonts w:ascii="Courier New"/>
                <w:spacing w:val="-3"/>
                <w:w w:val="90"/>
                <w:sz w:val="17"/>
              </w:rPr>
              <w:t>13,418,402.97</w:t>
            </w:r>
            <w:r>
              <w:rPr>
                <w:rFonts w:ascii="Courier New"/>
                <w:sz w:val="17"/>
              </w:rPr>
            </w:r>
          </w:p>
        </w:tc>
      </w:tr>
      <w:tr>
        <w:trPr>
          <w:trHeight w:val="46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不重大</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w w:val="105"/>
                <w:sz w:val="17"/>
                <w:szCs w:val="17"/>
              </w:rPr>
              <w:t>账</w:t>
            </w:r>
            <w:r>
              <w:rPr>
                <w:rFonts w:ascii="宋体" w:hAnsi="宋体" w:cs="宋体" w:eastAsia="宋体" w:hint="default"/>
                <w:sz w:val="17"/>
                <w:szCs w:val="17"/>
              </w:rPr>
            </w:r>
          </w:p>
          <w:p>
            <w:pPr>
              <w:pStyle w:val="TableParagraph"/>
              <w:spacing w:line="240" w:lineRule="auto" w:before="8"/>
              <w:ind w:left="119"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1,210,039,015.38</w:t>
            </w:r>
            <w:r>
              <w:rPr>
                <w:rFonts w:ascii="Courier New"/>
                <w:sz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spacing w:val="-2"/>
                <w:w w:val="85"/>
                <w:sz w:val="17"/>
              </w:rPr>
              <w:t>44.75</w:t>
            </w:r>
            <w:r>
              <w:rPr>
                <w:rFonts w:ascii="Courier New"/>
                <w:sz w:val="17"/>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68" w:right="0"/>
              <w:jc w:val="center"/>
              <w:rPr>
                <w:rFonts w:ascii="Courier New" w:hAnsi="Courier New" w:cs="Courier New" w:eastAsia="Courier New" w:hint="default"/>
                <w:sz w:val="17"/>
                <w:szCs w:val="17"/>
              </w:rPr>
            </w:pPr>
            <w:r>
              <w:rPr>
                <w:rFonts w:ascii="Courier New"/>
                <w:spacing w:val="-3"/>
                <w:w w:val="90"/>
                <w:sz w:val="17"/>
              </w:rPr>
              <w:t>9,212,971.28</w:t>
            </w:r>
            <w:r>
              <w:rPr>
                <w:rFonts w:ascii="Courier New"/>
                <w:sz w:val="17"/>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8"/>
              <w:jc w:val="right"/>
              <w:rPr>
                <w:rFonts w:ascii="Courier New" w:hAnsi="Courier New" w:cs="Courier New" w:eastAsia="Courier New" w:hint="default"/>
                <w:sz w:val="17"/>
                <w:szCs w:val="17"/>
              </w:rPr>
            </w:pPr>
            <w:r>
              <w:rPr>
                <w:rFonts w:ascii="Courier New"/>
                <w:spacing w:val="-4"/>
                <w:w w:val="85"/>
                <w:sz w:val="17"/>
              </w:rPr>
              <w:t>0.76</w:t>
            </w:r>
            <w:r>
              <w:rPr>
                <w:rFonts w:ascii="Courier New"/>
                <w:sz w:val="17"/>
              </w:rPr>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spacing w:val="-3"/>
                <w:w w:val="85"/>
                <w:sz w:val="17"/>
              </w:rPr>
              <w:t>1,200,826,044.1</w:t>
            </w:r>
            <w:r>
              <w:rPr>
                <w:rFonts w:ascii="Courier New"/>
                <w:sz w:val="17"/>
              </w:rPr>
            </w:r>
          </w:p>
          <w:p>
            <w:pPr>
              <w:pStyle w:val="TableParagraph"/>
              <w:spacing w:line="240" w:lineRule="auto" w:before="38"/>
              <w:ind w:right="91"/>
              <w:jc w:val="right"/>
              <w:rPr>
                <w:rFonts w:ascii="Courier New" w:hAnsi="Courier New" w:cs="Courier New" w:eastAsia="Courier New" w:hint="default"/>
                <w:sz w:val="17"/>
                <w:szCs w:val="17"/>
              </w:rPr>
            </w:pPr>
            <w:r>
              <w:rPr>
                <w:rFonts w:ascii="Courier New"/>
                <w:w w:val="87"/>
                <w:sz w:val="17"/>
              </w:rPr>
              <w:t>0</w:t>
            </w:r>
            <w:r>
              <w:rPr>
                <w:rFonts w:ascii="Courier New"/>
                <w:sz w:val="17"/>
              </w:rPr>
            </w:r>
          </w:p>
        </w:tc>
      </w:tr>
      <w:tr>
        <w:trPr>
          <w:trHeight w:val="46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0"/>
              <w:ind w:left="1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小</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b/>
                <w:spacing w:val="-1"/>
                <w:w w:val="85"/>
                <w:sz w:val="17"/>
              </w:rPr>
              <w:t>2,704,036,582.75</w:t>
            </w:r>
            <w:r>
              <w:rPr>
                <w:rFonts w:ascii="Courier New"/>
                <w:sz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98"/>
              <w:jc w:val="right"/>
              <w:rPr>
                <w:rFonts w:ascii="Courier New" w:hAnsi="Courier New" w:cs="Courier New" w:eastAsia="Courier New" w:hint="default"/>
                <w:sz w:val="17"/>
                <w:szCs w:val="17"/>
              </w:rPr>
            </w:pPr>
            <w:r>
              <w:rPr>
                <w:rFonts w:ascii="Courier New"/>
                <w:b/>
                <w:w w:val="85"/>
                <w:sz w:val="17"/>
              </w:rPr>
              <w:t>100.00</w:t>
            </w:r>
            <w:r>
              <w:rPr>
                <w:rFonts w:ascii="Courier New"/>
                <w:sz w:val="17"/>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67" w:right="0"/>
              <w:jc w:val="center"/>
              <w:rPr>
                <w:rFonts w:ascii="Courier New" w:hAnsi="Courier New" w:cs="Courier New" w:eastAsia="Courier New" w:hint="default"/>
                <w:sz w:val="17"/>
                <w:szCs w:val="17"/>
              </w:rPr>
            </w:pPr>
            <w:r>
              <w:rPr>
                <w:rFonts w:ascii="Courier New"/>
                <w:b/>
                <w:w w:val="90"/>
                <w:sz w:val="17"/>
              </w:rPr>
              <w:t>85,325,016.78</w:t>
            </w:r>
            <w:r>
              <w:rPr>
                <w:rFonts w:ascii="Courier New"/>
                <w:sz w:val="17"/>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right="108"/>
              <w:jc w:val="right"/>
              <w:rPr>
                <w:rFonts w:ascii="Courier New" w:hAnsi="Courier New" w:cs="Courier New" w:eastAsia="Courier New" w:hint="default"/>
                <w:sz w:val="17"/>
                <w:szCs w:val="17"/>
              </w:rPr>
            </w:pPr>
            <w:r>
              <w:rPr>
                <w:rFonts w:ascii="Courier New"/>
                <w:b/>
                <w:spacing w:val="-3"/>
                <w:w w:val="85"/>
                <w:sz w:val="17"/>
              </w:rPr>
              <w:t>3.16</w:t>
            </w:r>
            <w:r>
              <w:rPr>
                <w:rFonts w:ascii="Courier New"/>
                <w:sz w:val="17"/>
              </w:rPr>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b/>
                <w:spacing w:val="-2"/>
                <w:w w:val="85"/>
                <w:sz w:val="17"/>
              </w:rPr>
              <w:t>2,618,711,565.9</w:t>
            </w:r>
            <w:r>
              <w:rPr>
                <w:rFonts w:ascii="Courier New"/>
                <w:sz w:val="17"/>
              </w:rPr>
            </w:r>
          </w:p>
          <w:p>
            <w:pPr>
              <w:pStyle w:val="TableParagraph"/>
              <w:spacing w:line="240" w:lineRule="auto" w:before="33"/>
              <w:ind w:right="101"/>
              <w:jc w:val="right"/>
              <w:rPr>
                <w:rFonts w:ascii="Courier New" w:hAnsi="Courier New" w:cs="Courier New" w:eastAsia="Courier New" w:hint="default"/>
                <w:sz w:val="17"/>
                <w:szCs w:val="17"/>
              </w:rPr>
            </w:pPr>
            <w:r>
              <w:rPr>
                <w:rFonts w:ascii="Courier New"/>
                <w:b/>
                <w:w w:val="87"/>
                <w:sz w:val="17"/>
              </w:rPr>
              <w:t>7</w:t>
            </w:r>
            <w:r>
              <w:rPr>
                <w:rFonts w:ascii="Courier New"/>
                <w:sz w:val="17"/>
              </w:rPr>
            </w:r>
          </w:p>
        </w:tc>
      </w:tr>
      <w:tr>
        <w:trPr>
          <w:trHeight w:val="446" w:hRule="exact"/>
        </w:trPr>
        <w:tc>
          <w:tcPr>
            <w:tcW w:w="1668"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7"/>
                <w:szCs w:val="17"/>
              </w:rPr>
            </w:pP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7181" w:type="dxa"/>
            <w:gridSpan w:val="5"/>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7"/>
                <w:szCs w:val="17"/>
              </w:rPr>
            </w:pPr>
            <w:r>
              <w:rPr>
                <w:rFonts w:ascii="宋体" w:hAnsi="宋体" w:cs="宋体" w:eastAsia="宋体" w:hint="default"/>
                <w:spacing w:val="-4"/>
                <w:w w:val="105"/>
                <w:sz w:val="17"/>
                <w:szCs w:val="17"/>
              </w:rPr>
              <w:t>期</w:t>
            </w:r>
            <w:r>
              <w:rPr>
                <w:rFonts w:ascii="宋体" w:hAnsi="宋体" w:cs="宋体" w:eastAsia="宋体" w:hint="default"/>
                <w:spacing w:val="-4"/>
                <w:w w:val="105"/>
                <w:sz w:val="17"/>
                <w:szCs w:val="17"/>
              </w:rPr>
              <w:t>初</w:t>
            </w:r>
            <w:r>
              <w:rPr>
                <w:rFonts w:ascii="宋体" w:hAnsi="宋体" w:cs="宋体" w:eastAsia="宋体" w:hint="default"/>
                <w:spacing w:val="-4"/>
                <w:w w:val="105"/>
                <w:sz w:val="17"/>
                <w:szCs w:val="17"/>
              </w:rPr>
              <w:t>数</w:t>
            </w:r>
            <w:r>
              <w:rPr>
                <w:rFonts w:ascii="宋体" w:hAnsi="宋体" w:cs="宋体" w:eastAsia="宋体" w:hint="default"/>
                <w:spacing w:val="-4"/>
                <w:sz w:val="17"/>
                <w:szCs w:val="17"/>
              </w:rPr>
            </w:r>
          </w:p>
        </w:tc>
      </w:tr>
      <w:tr>
        <w:trPr>
          <w:trHeight w:val="442" w:hRule="exact"/>
        </w:trPr>
        <w:tc>
          <w:tcPr>
            <w:tcW w:w="1668" w:type="dxa"/>
            <w:vMerge/>
            <w:tcBorders>
              <w:left w:val="nil" w:sz="6" w:space="0" w:color="auto"/>
              <w:right w:val="single" w:sz="2" w:space="0" w:color="000000"/>
            </w:tcBorders>
          </w:tcPr>
          <w:p>
            <w:pPr/>
          </w:p>
        </w:tc>
        <w:tc>
          <w:tcPr>
            <w:tcW w:w="2923"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66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589" w:type="dxa"/>
            <w:vMerge w:val="restart"/>
            <w:tcBorders>
              <w:top w:val="single" w:sz="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净</w:t>
            </w:r>
            <w:r>
              <w:rPr>
                <w:rFonts w:ascii="宋体" w:hAnsi="宋体" w:cs="宋体" w:eastAsia="宋体" w:hint="default"/>
                <w:spacing w:val="-3"/>
                <w:w w:val="105"/>
                <w:sz w:val="17"/>
                <w:szCs w:val="17"/>
              </w:rPr>
              <w:t>值</w:t>
            </w:r>
            <w:r>
              <w:rPr>
                <w:rFonts w:ascii="宋体" w:hAnsi="宋体" w:cs="宋体" w:eastAsia="宋体" w:hint="default"/>
                <w:spacing w:val="-3"/>
                <w:sz w:val="17"/>
                <w:szCs w:val="17"/>
              </w:rPr>
            </w:r>
          </w:p>
        </w:tc>
      </w:tr>
      <w:tr>
        <w:trPr>
          <w:trHeight w:val="446" w:hRule="exact"/>
        </w:trPr>
        <w:tc>
          <w:tcPr>
            <w:tcW w:w="1668" w:type="dxa"/>
            <w:vMerge/>
            <w:tcBorders>
              <w:left w:val="nil" w:sz="6" w:space="0" w:color="auto"/>
              <w:bottom w:val="single" w:sz="2" w:space="0" w:color="000000"/>
              <w:right w:val="single" w:sz="2" w:space="0" w:color="000000"/>
            </w:tcBorders>
          </w:tcPr>
          <w:p>
            <w:pP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07" w:right="0"/>
              <w:jc w:val="left"/>
              <w:rPr>
                <w:rFonts w:ascii="Courier New" w:hAnsi="Courier New" w:cs="Courier New" w:eastAsia="Courier New" w:hint="default"/>
                <w:sz w:val="17"/>
                <w:szCs w:val="17"/>
              </w:rPr>
            </w:pPr>
            <w:r>
              <w:rPr>
                <w:rFonts w:ascii="宋体" w:hAnsi="宋体" w:cs="宋体" w:eastAsia="宋体" w:hint="default"/>
                <w:spacing w:val="-3"/>
                <w:sz w:val="17"/>
                <w:szCs w:val="17"/>
              </w:rPr>
              <w:t>比例</w:t>
            </w:r>
            <w:r>
              <w:rPr>
                <w:rFonts w:ascii="Courier New" w:hAnsi="Courier New" w:cs="Courier New" w:eastAsia="Courier New" w:hint="default"/>
                <w:spacing w:val="-3"/>
                <w:sz w:val="17"/>
                <w:szCs w:val="17"/>
              </w:rPr>
              <w:t>(%)</w:t>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5"/>
              <w:ind w:left="321" w:right="0"/>
              <w:jc w:val="left"/>
              <w:rPr>
                <w:rFonts w:ascii="Courier New" w:hAnsi="Courier New" w:cs="Courier New" w:eastAsia="Courier New" w:hint="default"/>
                <w:sz w:val="17"/>
                <w:szCs w:val="17"/>
              </w:rPr>
            </w:pPr>
            <w:r>
              <w:rPr>
                <w:rFonts w:ascii="宋体" w:hAnsi="宋体" w:cs="宋体" w:eastAsia="宋体" w:hint="default"/>
                <w:spacing w:val="-3"/>
                <w:sz w:val="17"/>
                <w:szCs w:val="17"/>
              </w:rPr>
              <w:t>比例</w:t>
            </w:r>
            <w:r>
              <w:rPr>
                <w:rFonts w:ascii="Courier New" w:hAnsi="Courier New" w:cs="Courier New" w:eastAsia="Courier New" w:hint="default"/>
                <w:spacing w:val="-3"/>
                <w:sz w:val="17"/>
                <w:szCs w:val="17"/>
              </w:rPr>
              <w:t>(%)</w:t>
            </w:r>
          </w:p>
        </w:tc>
        <w:tc>
          <w:tcPr>
            <w:tcW w:w="1589" w:type="dxa"/>
            <w:vMerge/>
            <w:tcBorders>
              <w:left w:val="single" w:sz="2" w:space="0" w:color="000000"/>
              <w:bottom w:val="single" w:sz="2" w:space="0" w:color="000000"/>
              <w:right w:val="single" w:sz="2" w:space="0" w:color="000000"/>
            </w:tcBorders>
          </w:tcPr>
          <w:p>
            <w:pPr/>
          </w:p>
        </w:tc>
      </w:tr>
      <w:tr>
        <w:trPr>
          <w:trHeight w:val="46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重大的</w:t>
            </w:r>
            <w:r>
              <w:rPr>
                <w:rFonts w:ascii="宋体" w:hAnsi="宋体" w:cs="宋体" w:eastAsia="宋体" w:hint="default"/>
                <w:w w:val="105"/>
                <w:sz w:val="17"/>
                <w:szCs w:val="17"/>
              </w:rPr>
              <w:t>应</w:t>
            </w:r>
            <w:r>
              <w:rPr>
                <w:rFonts w:ascii="宋体" w:hAnsi="宋体" w:cs="宋体" w:eastAsia="宋体" w:hint="default"/>
                <w:sz w:val="17"/>
                <w:szCs w:val="17"/>
              </w:rPr>
            </w:r>
          </w:p>
          <w:p>
            <w:pPr>
              <w:pStyle w:val="TableParagraph"/>
              <w:spacing w:line="240" w:lineRule="auto" w:before="8"/>
              <w:ind w:left="120" w:right="0"/>
              <w:jc w:val="left"/>
              <w:rPr>
                <w:rFonts w:ascii="宋体" w:hAnsi="宋体" w:cs="宋体" w:eastAsia="宋体" w:hint="default"/>
                <w:sz w:val="17"/>
                <w:szCs w:val="17"/>
              </w:rPr>
            </w:pPr>
            <w:r>
              <w:rPr>
                <w:rFonts w:ascii="宋体" w:hAnsi="宋体" w:cs="宋体" w:eastAsia="宋体" w:hint="default"/>
                <w:spacing w:val="-4"/>
                <w:w w:val="105"/>
                <w:sz w:val="17"/>
                <w:szCs w:val="17"/>
              </w:rPr>
              <w:t>收</w:t>
            </w:r>
            <w:r>
              <w:rPr>
                <w:rFonts w:ascii="宋体" w:hAnsi="宋体" w:cs="宋体" w:eastAsia="宋体" w:hint="default"/>
                <w:spacing w:val="-4"/>
                <w:w w:val="105"/>
                <w:sz w:val="17"/>
                <w:szCs w:val="17"/>
              </w:rPr>
              <w:t>账</w:t>
            </w:r>
            <w:r>
              <w:rPr>
                <w:rFonts w:ascii="宋体" w:hAnsi="宋体" w:cs="宋体" w:eastAsia="宋体" w:hint="default"/>
                <w:spacing w:val="-4"/>
                <w:w w:val="105"/>
                <w:sz w:val="17"/>
                <w:szCs w:val="17"/>
              </w:rPr>
              <w:t>款</w:t>
            </w:r>
            <w:r>
              <w:rPr>
                <w:rFonts w:ascii="宋体" w:hAnsi="宋体" w:cs="宋体" w:eastAsia="宋体" w:hint="default"/>
                <w:spacing w:val="-4"/>
                <w:sz w:val="17"/>
                <w:szCs w:val="17"/>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2,424,796,732.35</w:t>
            </w:r>
            <w:r>
              <w:rPr>
                <w:rFonts w:ascii="Courier New"/>
                <w:sz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spacing w:val="-2"/>
                <w:w w:val="85"/>
                <w:sz w:val="17"/>
              </w:rPr>
              <w:t>60.43</w:t>
            </w:r>
            <w:r>
              <w:rPr>
                <w:rFonts w:ascii="Courier New"/>
                <w:sz w:val="17"/>
              </w:rPr>
            </w:r>
          </w:p>
        </w:tc>
        <w:tc>
          <w:tcPr>
            <w:tcW w:w="14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86" w:right="0"/>
              <w:jc w:val="center"/>
              <w:rPr>
                <w:rFonts w:ascii="Courier New" w:hAnsi="Courier New" w:cs="Courier New" w:eastAsia="Courier New" w:hint="default"/>
                <w:sz w:val="17"/>
                <w:szCs w:val="17"/>
              </w:rPr>
            </w:pPr>
            <w:r>
              <w:rPr>
                <w:rFonts w:ascii="Courier New"/>
                <w:spacing w:val="-3"/>
                <w:w w:val="90"/>
                <w:sz w:val="17"/>
              </w:rPr>
              <w:t>97,309,984.94</w:t>
            </w:r>
            <w:r>
              <w:rPr>
                <w:rFonts w:ascii="Courier New"/>
                <w:sz w:val="17"/>
              </w:rPr>
            </w:r>
          </w:p>
        </w:tc>
        <w:tc>
          <w:tcPr>
            <w:tcW w:w="12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8"/>
              <w:jc w:val="right"/>
              <w:rPr>
                <w:rFonts w:ascii="Courier New" w:hAnsi="Courier New" w:cs="Courier New" w:eastAsia="Courier New" w:hint="default"/>
                <w:sz w:val="17"/>
                <w:szCs w:val="17"/>
              </w:rPr>
            </w:pPr>
            <w:r>
              <w:rPr>
                <w:rFonts w:ascii="Courier New"/>
                <w:spacing w:val="-4"/>
                <w:w w:val="85"/>
                <w:sz w:val="17"/>
              </w:rPr>
              <w:t>4.01</w:t>
            </w:r>
            <w:r>
              <w:rPr>
                <w:rFonts w:ascii="Courier New"/>
                <w:sz w:val="17"/>
              </w:rPr>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spacing w:val="-3"/>
                <w:w w:val="85"/>
                <w:sz w:val="17"/>
              </w:rPr>
              <w:t>2,327,486,747.4</w:t>
            </w:r>
            <w:r>
              <w:rPr>
                <w:rFonts w:ascii="Courier New"/>
                <w:sz w:val="17"/>
              </w:rPr>
            </w:r>
          </w:p>
          <w:p>
            <w:pPr>
              <w:pStyle w:val="TableParagraph"/>
              <w:spacing w:line="240" w:lineRule="auto" w:before="38"/>
              <w:ind w:right="91"/>
              <w:jc w:val="right"/>
              <w:rPr>
                <w:rFonts w:ascii="Courier New" w:hAnsi="Courier New" w:cs="Courier New" w:eastAsia="Courier New" w:hint="default"/>
                <w:sz w:val="17"/>
                <w:szCs w:val="17"/>
              </w:rPr>
            </w:pPr>
            <w:r>
              <w:rPr>
                <w:rFonts w:ascii="Courier New"/>
                <w:w w:val="87"/>
                <w:sz w:val="17"/>
              </w:rPr>
              <w:t>1</w:t>
            </w:r>
            <w:r>
              <w:rPr>
                <w:rFonts w:ascii="Courier New"/>
                <w:sz w:val="17"/>
              </w:rPr>
            </w:r>
          </w:p>
        </w:tc>
      </w:tr>
      <w:tr>
        <w:trPr>
          <w:trHeight w:val="473" w:hRule="exact"/>
        </w:trPr>
        <w:tc>
          <w:tcPr>
            <w:tcW w:w="1668" w:type="dxa"/>
            <w:tcBorders>
              <w:top w:val="single" w:sz="2" w:space="0" w:color="000000"/>
              <w:left w:val="nil" w:sz="6" w:space="0" w:color="auto"/>
              <w:bottom w:val="single" w:sz="12" w:space="0" w:color="000000"/>
              <w:right w:val="single" w:sz="2"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不重大</w:t>
            </w:r>
            <w:r>
              <w:rPr>
                <w:rFonts w:ascii="宋体" w:hAnsi="宋体" w:cs="宋体" w:eastAsia="宋体" w:hint="default"/>
                <w:w w:val="105"/>
                <w:sz w:val="17"/>
                <w:szCs w:val="17"/>
              </w:rPr>
              <w:t>但</w:t>
            </w:r>
            <w:r>
              <w:rPr>
                <w:rFonts w:ascii="宋体" w:hAnsi="宋体" w:cs="宋体" w:eastAsia="宋体" w:hint="default"/>
                <w:sz w:val="17"/>
                <w:szCs w:val="17"/>
              </w:rPr>
            </w:r>
          </w:p>
          <w:p>
            <w:pPr>
              <w:pStyle w:val="TableParagraph"/>
              <w:spacing w:line="240" w:lineRule="auto" w:before="8"/>
              <w:ind w:left="120" w:right="0"/>
              <w:jc w:val="left"/>
              <w:rPr>
                <w:rFonts w:ascii="宋体" w:hAnsi="宋体" w:cs="宋体" w:eastAsia="宋体" w:hint="default"/>
                <w:sz w:val="17"/>
                <w:szCs w:val="17"/>
              </w:rPr>
            </w:pPr>
            <w:r>
              <w:rPr>
                <w:rFonts w:ascii="宋体" w:hAnsi="宋体" w:cs="宋体" w:eastAsia="宋体" w:hint="default"/>
                <w:w w:val="105"/>
                <w:sz w:val="17"/>
                <w:szCs w:val="17"/>
              </w:rPr>
              <w:t>按</w:t>
            </w:r>
            <w:r>
              <w:rPr>
                <w:rFonts w:ascii="宋体" w:hAnsi="宋体" w:cs="宋体" w:eastAsia="宋体" w:hint="default"/>
                <w:w w:val="105"/>
                <w:sz w:val="17"/>
                <w:szCs w:val="17"/>
              </w:rPr>
              <w:t>信</w:t>
            </w:r>
            <w:r>
              <w:rPr>
                <w:rFonts w:ascii="宋体" w:hAnsi="宋体" w:cs="宋体" w:eastAsia="宋体" w:hint="default"/>
                <w:w w:val="105"/>
                <w:sz w:val="17"/>
                <w:szCs w:val="17"/>
              </w:rPr>
              <w:t>用</w:t>
            </w: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w w:val="105"/>
                <w:sz w:val="17"/>
                <w:szCs w:val="17"/>
              </w:rPr>
              <w:t>特</w:t>
            </w:r>
            <w:r>
              <w:rPr>
                <w:rFonts w:ascii="宋体" w:hAnsi="宋体" w:cs="宋体" w:eastAsia="宋体" w:hint="default"/>
                <w:w w:val="105"/>
                <w:sz w:val="17"/>
                <w:szCs w:val="17"/>
              </w:rPr>
              <w:t>征</w:t>
            </w:r>
            <w:r>
              <w:rPr>
                <w:rFonts w:ascii="宋体" w:hAnsi="宋体" w:cs="宋体" w:eastAsia="宋体" w:hint="default"/>
                <w:w w:val="105"/>
                <w:sz w:val="17"/>
                <w:szCs w:val="17"/>
              </w:rPr>
              <w:t>组</w:t>
            </w:r>
            <w:r>
              <w:rPr>
                <w:rFonts w:ascii="宋体" w:hAnsi="宋体" w:cs="宋体" w:eastAsia="宋体" w:hint="default"/>
                <w:sz w:val="17"/>
                <w:szCs w:val="17"/>
              </w:rPr>
            </w:r>
          </w:p>
        </w:tc>
        <w:tc>
          <w:tcPr>
            <w:tcW w:w="1694" w:type="dxa"/>
            <w:tcBorders>
              <w:top w:val="single" w:sz="2" w:space="0" w:color="000000"/>
              <w:left w:val="single" w:sz="2" w:space="0" w:color="000000"/>
              <w:bottom w:val="single" w:sz="12" w:space="0" w:color="000000"/>
              <w:right w:val="single" w:sz="2" w:space="0" w:color="000000"/>
            </w:tcBorders>
          </w:tcPr>
          <w:p>
            <w:pPr/>
          </w:p>
        </w:tc>
        <w:tc>
          <w:tcPr>
            <w:tcW w:w="12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spacing w:val="-1"/>
                <w:w w:val="85"/>
                <w:sz w:val="17"/>
              </w:rPr>
              <w:t>0.00</w:t>
            </w:r>
            <w:r>
              <w:rPr>
                <w:rFonts w:ascii="Courier New"/>
                <w:sz w:val="17"/>
              </w:rPr>
            </w:r>
          </w:p>
        </w:tc>
        <w:tc>
          <w:tcPr>
            <w:tcW w:w="1421" w:type="dxa"/>
            <w:tcBorders>
              <w:top w:val="single" w:sz="2" w:space="0" w:color="000000"/>
              <w:left w:val="single" w:sz="2" w:space="0" w:color="000000"/>
              <w:bottom w:val="single" w:sz="12" w:space="0" w:color="000000"/>
              <w:right w:val="single" w:sz="2" w:space="0" w:color="000000"/>
            </w:tcBorders>
          </w:tcPr>
          <w:p>
            <w:pPr/>
          </w:p>
        </w:tc>
        <w:tc>
          <w:tcPr>
            <w:tcW w:w="1248" w:type="dxa"/>
            <w:tcBorders>
              <w:top w:val="single" w:sz="2" w:space="0" w:color="000000"/>
              <w:left w:val="single" w:sz="2" w:space="0" w:color="000000"/>
              <w:bottom w:val="single" w:sz="12" w:space="0" w:color="000000"/>
              <w:right w:val="single" w:sz="2" w:space="0" w:color="000000"/>
            </w:tcBorders>
          </w:tcPr>
          <w:p>
            <w:pPr/>
          </w:p>
        </w:tc>
        <w:tc>
          <w:tcPr>
            <w:tcW w:w="1589" w:type="dxa"/>
            <w:tcBorders>
              <w:top w:val="single" w:sz="2" w:space="0" w:color="000000"/>
              <w:left w:val="single" w:sz="2" w:space="0" w:color="000000"/>
              <w:bottom w:val="single" w:sz="12" w:space="0" w:color="000000"/>
              <w:right w:val="single" w:sz="2"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84"/>
        <w:ind w:left="0" w:right="423" w:firstLine="0"/>
        <w:jc w:val="right"/>
        <w:rPr>
          <w:rFonts w:ascii="Times New Roman" w:hAnsi="Times New Roman" w:cs="Times New Roman" w:eastAsia="Times New Roman" w:hint="default"/>
          <w:sz w:val="17"/>
          <w:szCs w:val="17"/>
        </w:rPr>
      </w:pPr>
      <w:r>
        <w:rPr>
          <w:rFonts w:ascii="Times New Roman"/>
          <w:spacing w:val="-3"/>
          <w:sz w:val="17"/>
        </w:rPr>
        <w:t>114</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62" w:type="dxa"/>
        <w:tblLayout w:type="fixed"/>
        <w:tblCellMar>
          <w:top w:w="0" w:type="dxa"/>
          <w:left w:w="0" w:type="dxa"/>
          <w:bottom w:w="0" w:type="dxa"/>
          <w:right w:w="0" w:type="dxa"/>
        </w:tblCellMar>
        <w:tblLook w:val="01E0"/>
      </w:tblPr>
      <w:tblGrid>
        <w:gridCol w:w="1668"/>
        <w:gridCol w:w="1694"/>
        <w:gridCol w:w="1229"/>
        <w:gridCol w:w="1426"/>
        <w:gridCol w:w="1243"/>
        <w:gridCol w:w="1589"/>
      </w:tblGrid>
      <w:tr>
        <w:trPr>
          <w:trHeight w:val="473" w:hRule="exact"/>
        </w:trPr>
        <w:tc>
          <w:tcPr>
            <w:tcW w:w="1668" w:type="dxa"/>
            <w:tcBorders>
              <w:top w:val="single" w:sz="12" w:space="0" w:color="000000"/>
              <w:left w:val="nil" w:sz="6" w:space="0" w:color="auto"/>
              <w:bottom w:val="single" w:sz="2" w:space="0" w:color="000000"/>
              <w:right w:val="single" w:sz="2"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w w:val="105"/>
                <w:sz w:val="17"/>
                <w:szCs w:val="17"/>
              </w:rPr>
              <w:t>合后</w:t>
            </w:r>
            <w:r>
              <w:rPr>
                <w:rFonts w:ascii="宋体" w:hAnsi="宋体" w:cs="宋体" w:eastAsia="宋体" w:hint="default"/>
                <w:w w:val="105"/>
                <w:sz w:val="17"/>
                <w:szCs w:val="17"/>
              </w:rPr>
              <w:t>该</w:t>
            </w:r>
            <w:r>
              <w:rPr>
                <w:rFonts w:ascii="宋体" w:hAnsi="宋体" w:cs="宋体" w:eastAsia="宋体" w:hint="default"/>
                <w:w w:val="105"/>
                <w:sz w:val="17"/>
                <w:szCs w:val="17"/>
              </w:rPr>
              <w:t>组</w:t>
            </w:r>
            <w:r>
              <w:rPr>
                <w:rFonts w:ascii="宋体" w:hAnsi="宋体" w:cs="宋体" w:eastAsia="宋体" w:hint="default"/>
                <w:w w:val="105"/>
                <w:sz w:val="17"/>
                <w:szCs w:val="17"/>
              </w:rPr>
              <w:t>合</w:t>
            </w:r>
            <w:r>
              <w:rPr>
                <w:rFonts w:ascii="宋体" w:hAnsi="宋体" w:cs="宋体" w:eastAsia="宋体" w:hint="default"/>
                <w:w w:val="105"/>
                <w:sz w:val="17"/>
                <w:szCs w:val="17"/>
              </w:rPr>
              <w:t>的</w:t>
            </w: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sz w:val="17"/>
                <w:szCs w:val="17"/>
              </w:rPr>
            </w:r>
          </w:p>
          <w:p>
            <w:pPr>
              <w:pStyle w:val="TableParagraph"/>
              <w:spacing w:line="240" w:lineRule="auto" w:before="8"/>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较</w:t>
            </w:r>
            <w:r>
              <w:rPr>
                <w:rFonts w:ascii="宋体" w:hAnsi="宋体" w:cs="宋体" w:eastAsia="宋体" w:hint="default"/>
                <w:spacing w:val="-3"/>
                <w:w w:val="105"/>
                <w:sz w:val="17"/>
                <w:szCs w:val="17"/>
              </w:rPr>
              <w:t>大的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694" w:type="dxa"/>
            <w:tcBorders>
              <w:top w:val="single" w:sz="12" w:space="0" w:color="000000"/>
              <w:left w:val="single" w:sz="2" w:space="0" w:color="000000"/>
              <w:bottom w:val="single" w:sz="2" w:space="0" w:color="000000"/>
              <w:right w:val="single" w:sz="2" w:space="0" w:color="000000"/>
            </w:tcBorders>
          </w:tcPr>
          <w:p>
            <w:pPr/>
          </w:p>
        </w:tc>
        <w:tc>
          <w:tcPr>
            <w:tcW w:w="1229" w:type="dxa"/>
            <w:tcBorders>
              <w:top w:val="single" w:sz="12" w:space="0" w:color="000000"/>
              <w:left w:val="single" w:sz="2" w:space="0" w:color="000000"/>
              <w:bottom w:val="single" w:sz="2" w:space="0" w:color="000000"/>
              <w:right w:val="single" w:sz="2" w:space="0" w:color="000000"/>
            </w:tcBorders>
          </w:tcPr>
          <w:p>
            <w:pPr/>
          </w:p>
        </w:tc>
        <w:tc>
          <w:tcPr>
            <w:tcW w:w="1426" w:type="dxa"/>
            <w:tcBorders>
              <w:top w:val="single" w:sz="12" w:space="0" w:color="000000"/>
              <w:left w:val="single" w:sz="2" w:space="0" w:color="000000"/>
              <w:bottom w:val="single" w:sz="2" w:space="0" w:color="000000"/>
              <w:right w:val="single" w:sz="2" w:space="0" w:color="000000"/>
            </w:tcBorders>
          </w:tcPr>
          <w:p>
            <w:pPr/>
          </w:p>
        </w:tc>
        <w:tc>
          <w:tcPr>
            <w:tcW w:w="1243" w:type="dxa"/>
            <w:tcBorders>
              <w:top w:val="single" w:sz="12" w:space="0" w:color="000000"/>
              <w:left w:val="single" w:sz="2" w:space="0" w:color="000000"/>
              <w:bottom w:val="single" w:sz="2" w:space="0" w:color="000000"/>
              <w:right w:val="single" w:sz="2" w:space="0" w:color="000000"/>
            </w:tcBorders>
          </w:tcPr>
          <w:p>
            <w:pPr/>
          </w:p>
        </w:tc>
        <w:tc>
          <w:tcPr>
            <w:tcW w:w="1589" w:type="dxa"/>
            <w:tcBorders>
              <w:top w:val="single" w:sz="12" w:space="0" w:color="000000"/>
              <w:left w:val="single" w:sz="2" w:space="0" w:color="000000"/>
              <w:bottom w:val="single" w:sz="2" w:space="0" w:color="000000"/>
              <w:right w:val="single" w:sz="2" w:space="0" w:color="000000"/>
            </w:tcBorders>
          </w:tcPr>
          <w:p>
            <w:pPr/>
          </w:p>
        </w:tc>
      </w:tr>
      <w:tr>
        <w:trPr>
          <w:trHeight w:val="461" w:hRule="exact"/>
        </w:trPr>
        <w:tc>
          <w:tcPr>
            <w:tcW w:w="1668" w:type="dxa"/>
            <w:tcBorders>
              <w:top w:val="single" w:sz="2" w:space="0" w:color="000000"/>
              <w:left w:val="nil" w:sz="6" w:space="0" w:color="auto"/>
              <w:bottom w:val="single" w:sz="2" w:space="0" w:color="000000"/>
              <w:right w:val="single" w:sz="2"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他</w:t>
            </w:r>
            <w:r>
              <w:rPr>
                <w:rFonts w:ascii="宋体" w:hAnsi="宋体" w:cs="宋体" w:eastAsia="宋体" w:hint="default"/>
                <w:w w:val="105"/>
                <w:sz w:val="17"/>
                <w:szCs w:val="17"/>
              </w:rPr>
              <w:t>不重大</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w w:val="105"/>
                <w:sz w:val="17"/>
                <w:szCs w:val="17"/>
              </w:rPr>
              <w:t>账</w:t>
            </w:r>
            <w:r>
              <w:rPr>
                <w:rFonts w:ascii="宋体" w:hAnsi="宋体" w:cs="宋体" w:eastAsia="宋体" w:hint="default"/>
                <w:sz w:val="17"/>
                <w:szCs w:val="17"/>
              </w:rPr>
            </w:r>
          </w:p>
          <w:p>
            <w:pPr>
              <w:pStyle w:val="TableParagraph"/>
              <w:spacing w:line="240" w:lineRule="auto" w:before="3"/>
              <w:ind w:left="119"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1,588,029,318.08</w:t>
            </w:r>
            <w:r>
              <w:rPr>
                <w:rFonts w:ascii="Courier New"/>
                <w:sz w:val="17"/>
              </w:rPr>
            </w:r>
          </w:p>
        </w:tc>
        <w:tc>
          <w:tcPr>
            <w:tcW w:w="12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spacing w:val="-2"/>
                <w:w w:val="85"/>
                <w:sz w:val="17"/>
              </w:rPr>
              <w:t>39.57</w:t>
            </w:r>
            <w:r>
              <w:rPr>
                <w:rFonts w:ascii="Courier New"/>
                <w:sz w:val="17"/>
              </w:rPr>
            </w:r>
          </w:p>
        </w:tc>
        <w:tc>
          <w:tcPr>
            <w:tcW w:w="1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left="182" w:right="0"/>
              <w:jc w:val="left"/>
              <w:rPr>
                <w:rFonts w:ascii="Courier New" w:hAnsi="Courier New" w:cs="Courier New" w:eastAsia="Courier New" w:hint="default"/>
                <w:sz w:val="17"/>
                <w:szCs w:val="17"/>
              </w:rPr>
            </w:pPr>
            <w:r>
              <w:rPr>
                <w:rFonts w:ascii="Courier New"/>
                <w:spacing w:val="-3"/>
                <w:w w:val="90"/>
                <w:sz w:val="17"/>
              </w:rPr>
              <w:t>59,410,717.86</w:t>
            </w:r>
            <w:r>
              <w:rPr>
                <w:rFonts w:ascii="Courier New"/>
                <w:sz w:val="17"/>
              </w:rPr>
            </w:r>
          </w:p>
        </w:tc>
        <w:tc>
          <w:tcPr>
            <w:tcW w:w="1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98"/>
              <w:jc w:val="right"/>
              <w:rPr>
                <w:rFonts w:ascii="Courier New" w:hAnsi="Courier New" w:cs="Courier New" w:eastAsia="Courier New" w:hint="default"/>
                <w:sz w:val="17"/>
                <w:szCs w:val="17"/>
              </w:rPr>
            </w:pPr>
            <w:r>
              <w:rPr>
                <w:rFonts w:ascii="Courier New"/>
                <w:spacing w:val="-4"/>
                <w:w w:val="85"/>
                <w:sz w:val="17"/>
              </w:rPr>
              <w:t>3.74</w:t>
            </w:r>
            <w:r>
              <w:rPr>
                <w:rFonts w:ascii="Courier New"/>
                <w:sz w:val="17"/>
              </w:rPr>
            </w:r>
          </w:p>
        </w:tc>
        <w:tc>
          <w:tcPr>
            <w:tcW w:w="15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spacing w:val="-3"/>
                <w:w w:val="85"/>
                <w:sz w:val="17"/>
              </w:rPr>
              <w:t>1,528,618,600.2</w:t>
            </w:r>
            <w:r>
              <w:rPr>
                <w:rFonts w:ascii="Courier New"/>
                <w:sz w:val="17"/>
              </w:rPr>
            </w:r>
          </w:p>
          <w:p>
            <w:pPr>
              <w:pStyle w:val="TableParagraph"/>
              <w:spacing w:line="240" w:lineRule="auto" w:before="33"/>
              <w:ind w:right="91"/>
              <w:jc w:val="right"/>
              <w:rPr>
                <w:rFonts w:ascii="Courier New" w:hAnsi="Courier New" w:cs="Courier New" w:eastAsia="Courier New" w:hint="default"/>
                <w:sz w:val="17"/>
                <w:szCs w:val="17"/>
              </w:rPr>
            </w:pPr>
            <w:r>
              <w:rPr>
                <w:rFonts w:ascii="Courier New"/>
                <w:w w:val="87"/>
                <w:sz w:val="17"/>
              </w:rPr>
              <w:t>2</w:t>
            </w:r>
            <w:r>
              <w:rPr>
                <w:rFonts w:ascii="Courier New"/>
                <w:sz w:val="17"/>
              </w:rPr>
            </w:r>
          </w:p>
        </w:tc>
      </w:tr>
      <w:tr>
        <w:trPr>
          <w:trHeight w:val="468" w:hRule="exact"/>
        </w:trPr>
        <w:tc>
          <w:tcPr>
            <w:tcW w:w="166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0"/>
              <w:ind w:left="1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小</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b/>
                <w:spacing w:val="-1"/>
                <w:w w:val="85"/>
                <w:sz w:val="17"/>
              </w:rPr>
              <w:t>4,012,826,050.43</w:t>
            </w:r>
            <w:r>
              <w:rPr>
                <w:rFonts w:ascii="Courier New"/>
                <w:sz w:val="17"/>
              </w:rPr>
            </w:r>
          </w:p>
        </w:tc>
        <w:tc>
          <w:tcPr>
            <w:tcW w:w="12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98"/>
              <w:jc w:val="right"/>
              <w:rPr>
                <w:rFonts w:ascii="Courier New" w:hAnsi="Courier New" w:cs="Courier New" w:eastAsia="Courier New" w:hint="default"/>
                <w:sz w:val="17"/>
                <w:szCs w:val="17"/>
              </w:rPr>
            </w:pPr>
            <w:r>
              <w:rPr>
                <w:rFonts w:ascii="Courier New"/>
                <w:b/>
                <w:w w:val="85"/>
                <w:sz w:val="17"/>
              </w:rPr>
              <w:t>100.00</w:t>
            </w:r>
            <w:r>
              <w:rPr>
                <w:rFonts w:ascii="Courier New"/>
                <w:sz w:val="17"/>
              </w:rPr>
            </w:r>
          </w:p>
        </w:tc>
        <w:tc>
          <w:tcPr>
            <w:tcW w:w="14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b/>
                <w:spacing w:val="-2"/>
                <w:w w:val="85"/>
                <w:sz w:val="17"/>
              </w:rPr>
              <w:t>156,720,702.8</w:t>
            </w:r>
            <w:r>
              <w:rPr>
                <w:rFonts w:ascii="Courier New"/>
                <w:sz w:val="17"/>
              </w:rPr>
            </w:r>
          </w:p>
          <w:p>
            <w:pPr>
              <w:pStyle w:val="TableParagraph"/>
              <w:spacing w:line="240" w:lineRule="auto" w:before="28"/>
              <w:ind w:right="101"/>
              <w:jc w:val="right"/>
              <w:rPr>
                <w:rFonts w:ascii="Courier New" w:hAnsi="Courier New" w:cs="Courier New" w:eastAsia="Courier New" w:hint="default"/>
                <w:sz w:val="17"/>
                <w:szCs w:val="17"/>
              </w:rPr>
            </w:pPr>
            <w:r>
              <w:rPr>
                <w:rFonts w:ascii="Courier New"/>
                <w:b/>
                <w:w w:val="87"/>
                <w:sz w:val="17"/>
              </w:rPr>
              <w:t>0</w:t>
            </w:r>
            <w:r>
              <w:rPr>
                <w:rFonts w:ascii="Courier New"/>
                <w:sz w:val="17"/>
              </w:rPr>
            </w:r>
          </w:p>
        </w:tc>
        <w:tc>
          <w:tcPr>
            <w:tcW w:w="1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1"/>
              <w:ind w:right="108"/>
              <w:jc w:val="right"/>
              <w:rPr>
                <w:rFonts w:ascii="Courier New" w:hAnsi="Courier New" w:cs="Courier New" w:eastAsia="Courier New" w:hint="default"/>
                <w:sz w:val="17"/>
                <w:szCs w:val="17"/>
              </w:rPr>
            </w:pPr>
            <w:r>
              <w:rPr>
                <w:rFonts w:ascii="Courier New"/>
                <w:b/>
                <w:spacing w:val="-3"/>
                <w:w w:val="85"/>
                <w:sz w:val="17"/>
              </w:rPr>
              <w:t>3.91</w:t>
            </w:r>
            <w:r>
              <w:rPr>
                <w:rFonts w:ascii="Courier New"/>
                <w:sz w:val="17"/>
              </w:rPr>
            </w:r>
          </w:p>
        </w:tc>
        <w:tc>
          <w:tcPr>
            <w:tcW w:w="15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b/>
                <w:spacing w:val="-2"/>
                <w:w w:val="85"/>
                <w:sz w:val="17"/>
              </w:rPr>
              <w:t>3,856,105,347.6</w:t>
            </w:r>
            <w:r>
              <w:rPr>
                <w:rFonts w:ascii="Courier New"/>
                <w:sz w:val="17"/>
              </w:rPr>
            </w:r>
          </w:p>
          <w:p>
            <w:pPr>
              <w:pStyle w:val="TableParagraph"/>
              <w:spacing w:line="240" w:lineRule="auto" w:before="28"/>
              <w:ind w:right="101"/>
              <w:jc w:val="right"/>
              <w:rPr>
                <w:rFonts w:ascii="Courier New" w:hAnsi="Courier New" w:cs="Courier New" w:eastAsia="Courier New" w:hint="default"/>
                <w:sz w:val="17"/>
                <w:szCs w:val="17"/>
              </w:rPr>
            </w:pPr>
            <w:r>
              <w:rPr>
                <w:rFonts w:ascii="Courier New"/>
                <w:b/>
                <w:w w:val="87"/>
                <w:sz w:val="17"/>
              </w:rPr>
              <w:t>3</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92"/>
        <w:ind w:left="1962" w:right="0"/>
        <w:jc w:val="left"/>
        <w:rPr>
          <w:rFonts w:ascii="宋体" w:hAnsi="宋体" w:cs="宋体" w:eastAsia="宋体" w:hint="default"/>
        </w:rPr>
      </w:pPr>
      <w:r>
        <w:rPr>
          <w:rFonts w:ascii="宋体" w:hAnsi="宋体" w:cs="宋体" w:eastAsia="宋体" w:hint="default"/>
          <w:spacing w:val="-5"/>
          <w:w w:val="102"/>
        </w:rPr>
        <w:t>（</w:t>
      </w:r>
      <w:r>
        <w:rPr>
          <w:rFonts w:ascii="Courier New" w:hAnsi="Courier New" w:cs="Courier New" w:eastAsia="Courier New" w:hint="default"/>
          <w:spacing w:val="2"/>
          <w:w w:val="85"/>
        </w:rPr>
        <w:t>2</w:t>
      </w:r>
      <w:r>
        <w:rPr>
          <w:rFonts w:ascii="宋体" w:hAnsi="宋体" w:cs="宋体" w:eastAsia="宋体" w:hint="default"/>
          <w:spacing w:val="-111"/>
          <w:w w:val="102"/>
        </w:rPr>
        <w:t>）</w:t>
      </w:r>
      <w:r>
        <w:rPr>
          <w:rFonts w:ascii="宋体" w:hAnsi="宋体" w:cs="宋体" w:eastAsia="宋体" w:hint="default"/>
          <w:spacing w:val="-5"/>
          <w:w w:val="102"/>
        </w:rPr>
        <w:t>期</w:t>
      </w:r>
      <w:r>
        <w:rPr>
          <w:rFonts w:ascii="宋体" w:hAnsi="宋体" w:cs="宋体" w:eastAsia="宋体" w:hint="default"/>
          <w:w w:val="102"/>
        </w:rPr>
        <w:t>末</w:t>
      </w:r>
      <w:r>
        <w:rPr>
          <w:rFonts w:ascii="宋体" w:hAnsi="宋体" w:cs="宋体" w:eastAsia="宋体" w:hint="default"/>
          <w:w w:val="102"/>
        </w:rPr>
        <w:t>单</w:t>
      </w:r>
      <w:r>
        <w:rPr>
          <w:rFonts w:ascii="宋体" w:hAnsi="宋体" w:cs="宋体" w:eastAsia="宋体" w:hint="default"/>
          <w:spacing w:val="-5"/>
          <w:w w:val="102"/>
        </w:rPr>
        <w:t>项</w:t>
      </w:r>
      <w:r>
        <w:rPr>
          <w:rFonts w:ascii="宋体" w:hAnsi="宋体" w:cs="宋体" w:eastAsia="宋体" w:hint="default"/>
          <w:w w:val="102"/>
        </w:rPr>
        <w:t>金</w:t>
      </w:r>
      <w:r>
        <w:rPr>
          <w:rFonts w:ascii="宋体" w:hAnsi="宋体" w:cs="宋体" w:eastAsia="宋体" w:hint="default"/>
          <w:w w:val="102"/>
        </w:rPr>
        <w:t>额</w:t>
      </w:r>
      <w:r>
        <w:rPr>
          <w:spacing w:val="-5"/>
          <w:w w:val="102"/>
        </w:rPr>
        <w:t>重</w:t>
      </w:r>
      <w:r>
        <w:rPr>
          <w:w w:val="102"/>
        </w:rPr>
        <w:t>大或</w:t>
      </w:r>
      <w:r>
        <w:rPr>
          <w:rFonts w:ascii="宋体" w:hAnsi="宋体" w:cs="宋体" w:eastAsia="宋体" w:hint="default"/>
          <w:spacing w:val="-5"/>
          <w:w w:val="102"/>
        </w:rPr>
        <w:t>虽</w:t>
      </w:r>
      <w:r>
        <w:rPr>
          <w:w w:val="102"/>
        </w:rPr>
        <w:t>不重</w:t>
      </w:r>
      <w:r>
        <w:rPr>
          <w:spacing w:val="-5"/>
          <w:w w:val="102"/>
        </w:rPr>
        <w:t>大</w:t>
      </w:r>
      <w:r>
        <w:rPr>
          <w:rFonts w:ascii="宋体" w:hAnsi="宋体" w:cs="宋体" w:eastAsia="宋体" w:hint="default"/>
          <w:w w:val="102"/>
        </w:rPr>
        <w:t>但</w:t>
      </w:r>
      <w:r>
        <w:rPr>
          <w:rFonts w:ascii="宋体" w:hAnsi="宋体" w:cs="宋体" w:eastAsia="宋体" w:hint="default"/>
          <w:w w:val="102"/>
        </w:rPr>
        <w:t>单</w:t>
      </w:r>
      <w:r>
        <w:rPr>
          <w:rFonts w:ascii="宋体" w:hAnsi="宋体" w:cs="宋体" w:eastAsia="宋体" w:hint="default"/>
          <w:spacing w:val="-5"/>
          <w:w w:val="102"/>
        </w:rPr>
        <w:t>独</w:t>
      </w:r>
      <w:r>
        <w:rPr>
          <w:rFonts w:ascii="宋体" w:hAnsi="宋体" w:cs="宋体" w:eastAsia="宋体" w:hint="default"/>
          <w:w w:val="102"/>
        </w:rPr>
        <w:t>进</w:t>
      </w:r>
      <w:r>
        <w:rPr>
          <w:rFonts w:ascii="宋体" w:hAnsi="宋体" w:cs="宋体" w:eastAsia="宋体" w:hint="default"/>
          <w:w w:val="102"/>
        </w:rPr>
        <w:t>行</w:t>
      </w:r>
      <w:r>
        <w:rPr>
          <w:rFonts w:ascii="宋体" w:hAnsi="宋体" w:cs="宋体" w:eastAsia="宋体" w:hint="default"/>
          <w:spacing w:val="-5"/>
          <w:w w:val="102"/>
        </w:rPr>
        <w:t>减</w:t>
      </w:r>
      <w:r>
        <w:rPr>
          <w:rFonts w:ascii="宋体" w:hAnsi="宋体" w:cs="宋体" w:eastAsia="宋体" w:hint="default"/>
          <w:w w:val="102"/>
        </w:rPr>
        <w:t>值</w:t>
      </w:r>
      <w:r>
        <w:rPr>
          <w:rFonts w:ascii="宋体" w:hAnsi="宋体" w:cs="宋体" w:eastAsia="宋体" w:hint="default"/>
          <w:w w:val="102"/>
        </w:rPr>
        <w:t>测</w:t>
      </w:r>
      <w:r>
        <w:rPr>
          <w:rFonts w:ascii="宋体" w:hAnsi="宋体" w:cs="宋体" w:eastAsia="宋体" w:hint="default"/>
          <w:spacing w:val="-5"/>
          <w:w w:val="102"/>
        </w:rPr>
        <w:t>试</w:t>
      </w:r>
      <w:r>
        <w:rPr>
          <w:w w:val="102"/>
        </w:rPr>
        <w:t>的其</w:t>
      </w:r>
      <w:r>
        <w:rPr>
          <w:rFonts w:ascii="宋体" w:hAnsi="宋体" w:cs="宋体" w:eastAsia="宋体" w:hint="default"/>
          <w:spacing w:val="-5"/>
          <w:w w:val="102"/>
        </w:rPr>
        <w:t>他</w:t>
      </w:r>
      <w:r>
        <w:rPr>
          <w:rFonts w:ascii="宋体" w:hAnsi="宋体" w:cs="宋体" w:eastAsia="宋体" w:hint="default"/>
          <w:w w:val="102"/>
        </w:rPr>
        <w:t>应</w:t>
      </w:r>
      <w:r>
        <w:rPr>
          <w:rFonts w:ascii="宋体" w:hAnsi="宋体" w:cs="宋体" w:eastAsia="宋体" w:hint="default"/>
          <w:w w:val="102"/>
        </w:rPr>
        <w:t>收</w:t>
      </w:r>
      <w:r>
        <w:rPr>
          <w:rFonts w:ascii="宋体" w:hAnsi="宋体" w:cs="宋体" w:eastAsia="宋体" w:hint="default"/>
          <w:spacing w:val="-5"/>
          <w:w w:val="102"/>
        </w:rPr>
        <w:t>款</w:t>
      </w:r>
      <w:r>
        <w:rPr>
          <w:rFonts w:ascii="宋体" w:hAnsi="宋体" w:cs="宋体" w:eastAsia="宋体" w:hint="default"/>
          <w:w w:val="102"/>
        </w:rPr>
        <w:t>坏</w:t>
      </w:r>
      <w:r>
        <w:rPr>
          <w:rFonts w:ascii="宋体" w:hAnsi="宋体" w:cs="宋体" w:eastAsia="宋体" w:hint="default"/>
          <w:w w:val="102"/>
        </w:rPr>
        <w:t>账</w:t>
      </w:r>
      <w:r>
        <w:rPr>
          <w:spacing w:val="-5"/>
          <w:w w:val="102"/>
        </w:rPr>
        <w:t>准</w:t>
      </w:r>
      <w:r>
        <w:rPr>
          <w:rFonts w:ascii="宋体" w:hAnsi="宋体" w:cs="宋体" w:eastAsia="宋体" w:hint="default"/>
          <w:w w:val="102"/>
        </w:rPr>
        <w:t>备</w:t>
      </w:r>
      <w:r>
        <w:rPr>
          <w:rFonts w:ascii="宋体" w:hAnsi="宋体" w:cs="宋体" w:eastAsia="宋体" w:hint="default"/>
        </w:rPr>
      </w:r>
    </w:p>
    <w:p>
      <w:pPr>
        <w:pStyle w:val="BodyText"/>
        <w:spacing w:line="240" w:lineRule="auto" w:before="113"/>
        <w:ind w:left="1496" w:right="0"/>
        <w:jc w:val="left"/>
        <w:rPr>
          <w:rFonts w:ascii="宋体" w:hAnsi="宋体" w:cs="宋体" w:eastAsia="宋体" w:hint="default"/>
        </w:rPr>
      </w:pPr>
      <w:r>
        <w:rPr/>
        <w:t>计</w:t>
      </w:r>
      <w:r>
        <w:rPr>
          <w:rFonts w:ascii="宋体" w:hAnsi="宋体" w:cs="宋体" w:eastAsia="宋体" w:hint="default"/>
        </w:rPr>
        <w:t>提情况</w:t>
      </w:r>
    </w:p>
    <w:p>
      <w:pPr>
        <w:spacing w:line="240" w:lineRule="auto" w:before="5"/>
        <w:rPr>
          <w:rFonts w:ascii="宋体" w:hAnsi="宋体" w:cs="宋体" w:eastAsia="宋体" w:hint="default"/>
          <w:sz w:val="14"/>
          <w:szCs w:val="14"/>
        </w:rPr>
      </w:pPr>
    </w:p>
    <w:tbl>
      <w:tblPr>
        <w:tblW w:w="0" w:type="auto"/>
        <w:jc w:val="left"/>
        <w:tblInd w:w="1242" w:type="dxa"/>
        <w:tblLayout w:type="fixed"/>
        <w:tblCellMar>
          <w:top w:w="0" w:type="dxa"/>
          <w:left w:w="0" w:type="dxa"/>
          <w:bottom w:w="0" w:type="dxa"/>
          <w:right w:w="0" w:type="dxa"/>
        </w:tblCellMar>
        <w:tblLook w:val="01E0"/>
      </w:tblPr>
      <w:tblGrid>
        <w:gridCol w:w="2777"/>
        <w:gridCol w:w="1764"/>
        <w:gridCol w:w="1649"/>
        <w:gridCol w:w="1109"/>
        <w:gridCol w:w="1582"/>
      </w:tblGrid>
      <w:tr>
        <w:trPr>
          <w:trHeight w:val="463" w:hRule="exact"/>
        </w:trPr>
        <w:tc>
          <w:tcPr>
            <w:tcW w:w="27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0"/>
              <w:ind w:left="782" w:right="0"/>
              <w:jc w:val="left"/>
              <w:rPr>
                <w:rFonts w:ascii="宋体" w:hAnsi="宋体" w:cs="宋体" w:eastAsia="宋体" w:hint="default"/>
                <w:sz w:val="17"/>
                <w:szCs w:val="17"/>
              </w:rPr>
            </w:pPr>
            <w:r>
              <w:rPr>
                <w:rFonts w:ascii="宋体" w:hAnsi="宋体" w:cs="宋体" w:eastAsia="宋体" w:hint="default"/>
                <w:spacing w:val="-4"/>
                <w:w w:val="105"/>
                <w:sz w:val="17"/>
                <w:szCs w:val="17"/>
              </w:rPr>
              <w:t>其</w:t>
            </w:r>
            <w:r>
              <w:rPr>
                <w:rFonts w:ascii="宋体" w:hAnsi="宋体" w:cs="宋体" w:eastAsia="宋体" w:hint="default"/>
                <w:spacing w:val="-4"/>
                <w:w w:val="105"/>
                <w:sz w:val="17"/>
                <w:szCs w:val="17"/>
              </w:rPr>
              <w:t>他</w:t>
            </w:r>
            <w:r>
              <w:rPr>
                <w:rFonts w:ascii="宋体" w:hAnsi="宋体" w:cs="宋体" w:eastAsia="宋体" w:hint="default"/>
                <w:spacing w:val="-4"/>
                <w:w w:val="105"/>
                <w:sz w:val="17"/>
                <w:szCs w:val="17"/>
              </w:rPr>
              <w:t>应</w:t>
            </w:r>
            <w:r>
              <w:rPr>
                <w:rFonts w:ascii="宋体" w:hAnsi="宋体" w:cs="宋体" w:eastAsia="宋体" w:hint="default"/>
                <w:spacing w:val="-4"/>
                <w:w w:val="105"/>
                <w:sz w:val="17"/>
                <w:szCs w:val="17"/>
              </w:rPr>
              <w:t>收</w:t>
            </w:r>
            <w:r>
              <w:rPr>
                <w:rFonts w:ascii="宋体" w:hAnsi="宋体" w:cs="宋体" w:eastAsia="宋体" w:hint="default"/>
                <w:spacing w:val="-4"/>
                <w:w w:val="105"/>
                <w:sz w:val="17"/>
                <w:szCs w:val="17"/>
              </w:rPr>
              <w:t>款</w:t>
            </w:r>
            <w:r>
              <w:rPr>
                <w:rFonts w:ascii="宋体" w:hAnsi="宋体" w:cs="宋体" w:eastAsia="宋体" w:hint="default"/>
                <w:spacing w:val="-4"/>
                <w:w w:val="105"/>
                <w:sz w:val="17"/>
                <w:szCs w:val="17"/>
              </w:rPr>
              <w:t>内容</w:t>
            </w:r>
            <w:r>
              <w:rPr>
                <w:rFonts w:ascii="宋体" w:hAnsi="宋体" w:cs="宋体" w:eastAsia="宋体" w:hint="default"/>
                <w:sz w:val="17"/>
                <w:szCs w:val="17"/>
              </w:rPr>
            </w:r>
          </w:p>
        </w:tc>
        <w:tc>
          <w:tcPr>
            <w:tcW w:w="176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80"/>
              <w:ind w:left="350"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649"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0"/>
              <w:ind w:left="297" w:right="0"/>
              <w:jc w:val="left"/>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1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7"/>
                <w:szCs w:val="17"/>
              </w:rPr>
            </w:pP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提</w:t>
            </w:r>
            <w:r>
              <w:rPr>
                <w:rFonts w:ascii="宋体" w:hAnsi="宋体" w:cs="宋体" w:eastAsia="宋体" w:hint="default"/>
                <w:spacing w:val="-3"/>
                <w:w w:val="105"/>
                <w:sz w:val="17"/>
                <w:szCs w:val="17"/>
              </w:rPr>
              <w:t>比例</w:t>
            </w:r>
            <w:r>
              <w:rPr>
                <w:rFonts w:ascii="宋体" w:hAnsi="宋体" w:cs="宋体" w:eastAsia="宋体" w:hint="default"/>
                <w:spacing w:val="-3"/>
                <w:sz w:val="17"/>
                <w:szCs w:val="17"/>
              </w:rPr>
            </w:r>
          </w:p>
        </w:tc>
        <w:tc>
          <w:tcPr>
            <w:tcW w:w="158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0"/>
              <w:ind w:right="2"/>
              <w:jc w:val="center"/>
              <w:rPr>
                <w:rFonts w:ascii="宋体" w:hAnsi="宋体" w:cs="宋体" w:eastAsia="宋体" w:hint="default"/>
                <w:sz w:val="17"/>
                <w:szCs w:val="17"/>
              </w:rPr>
            </w:pPr>
            <w:r>
              <w:rPr>
                <w:rFonts w:ascii="宋体" w:hAnsi="宋体" w:cs="宋体" w:eastAsia="宋体" w:hint="default"/>
                <w:spacing w:val="-3"/>
                <w:w w:val="105"/>
                <w:sz w:val="17"/>
                <w:szCs w:val="17"/>
              </w:rPr>
              <w:t>理</w:t>
            </w:r>
            <w:r>
              <w:rPr>
                <w:rFonts w:ascii="宋体" w:hAnsi="宋体" w:cs="宋体" w:eastAsia="宋体" w:hint="default"/>
                <w:spacing w:val="-3"/>
                <w:w w:val="105"/>
                <w:sz w:val="17"/>
                <w:szCs w:val="17"/>
              </w:rPr>
              <w:t>由</w:t>
            </w:r>
            <w:r>
              <w:rPr>
                <w:rFonts w:ascii="宋体" w:hAnsi="宋体" w:cs="宋体" w:eastAsia="宋体" w:hint="default"/>
                <w:spacing w:val="-3"/>
                <w:sz w:val="17"/>
                <w:szCs w:val="17"/>
              </w:rPr>
            </w:r>
          </w:p>
        </w:tc>
      </w:tr>
      <w:tr>
        <w:trPr>
          <w:trHeight w:val="456" w:hRule="exact"/>
        </w:trPr>
        <w:tc>
          <w:tcPr>
            <w:tcW w:w="27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0" w:right="0"/>
              <w:jc w:val="left"/>
              <w:rPr>
                <w:rFonts w:ascii="宋体" w:hAnsi="宋体" w:cs="宋体" w:eastAsia="宋体" w:hint="default"/>
                <w:sz w:val="17"/>
                <w:szCs w:val="17"/>
              </w:rPr>
            </w:pPr>
            <w:r>
              <w:rPr>
                <w:rFonts w:ascii="宋体" w:hAnsi="宋体" w:cs="宋体" w:eastAsia="宋体" w:hint="default"/>
                <w:spacing w:val="-4"/>
                <w:w w:val="105"/>
                <w:sz w:val="17"/>
                <w:szCs w:val="17"/>
              </w:rPr>
              <w:t>海门市城市发</w:t>
            </w:r>
            <w:r>
              <w:rPr>
                <w:rFonts w:ascii="宋体" w:hAnsi="宋体" w:cs="宋体" w:eastAsia="宋体" w:hint="default"/>
                <w:spacing w:val="-4"/>
                <w:w w:val="105"/>
                <w:sz w:val="17"/>
                <w:szCs w:val="17"/>
              </w:rPr>
              <w:t>展</w:t>
            </w:r>
            <w:r>
              <w:rPr>
                <w:rFonts w:ascii="宋体" w:hAnsi="宋体" w:cs="宋体" w:eastAsia="宋体" w:hint="default"/>
                <w:spacing w:val="-4"/>
                <w:w w:val="105"/>
                <w:sz w:val="17"/>
                <w:szCs w:val="17"/>
              </w:rPr>
              <w:t>投</w:t>
            </w:r>
            <w:r>
              <w:rPr>
                <w:rFonts w:ascii="宋体" w:hAnsi="宋体" w:cs="宋体" w:eastAsia="宋体" w:hint="default"/>
                <w:spacing w:val="-4"/>
                <w:w w:val="105"/>
                <w:sz w:val="17"/>
                <w:szCs w:val="17"/>
              </w:rPr>
              <w:t>资有限公司</w:t>
            </w:r>
            <w:r>
              <w:rPr>
                <w:rFonts w:ascii="宋体" w:hAnsi="宋体" w:cs="宋体" w:eastAsia="宋体" w:hint="default"/>
                <w:sz w:val="17"/>
                <w:szCs w:val="17"/>
              </w:rPr>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400,000,000.00</w:t>
            </w:r>
            <w:r>
              <w:rPr>
                <w:rFonts w:ascii="Courier New"/>
                <w:sz w:val="17"/>
              </w:rPr>
            </w:r>
          </w:p>
        </w:tc>
        <w:tc>
          <w:tcPr>
            <w:tcW w:w="16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20,000,000.00</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 w:right="0"/>
              <w:jc w:val="center"/>
              <w:rPr>
                <w:rFonts w:ascii="Courier New" w:hAnsi="Courier New" w:cs="Courier New" w:eastAsia="Courier New" w:hint="default"/>
                <w:sz w:val="17"/>
                <w:szCs w:val="17"/>
              </w:rPr>
            </w:pPr>
            <w:r>
              <w:rPr>
                <w:rFonts w:ascii="Courier New"/>
                <w:w w:val="95"/>
                <w:sz w:val="17"/>
              </w:rPr>
              <w:t>5%</w:t>
            </w:r>
            <w:r>
              <w:rPr>
                <w:rFonts w:ascii="Courier New"/>
                <w:sz w:val="17"/>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
              <w:jc w:val="center"/>
              <w:rPr>
                <w:rFonts w:ascii="宋体" w:hAnsi="宋体" w:cs="宋体" w:eastAsia="宋体" w:hint="default"/>
                <w:sz w:val="17"/>
                <w:szCs w:val="17"/>
              </w:rPr>
            </w:pPr>
            <w:r>
              <w:rPr>
                <w:rFonts w:ascii="宋体" w:hAnsi="宋体" w:cs="宋体" w:eastAsia="宋体" w:hint="default"/>
                <w:spacing w:val="-3"/>
                <w:w w:val="105"/>
                <w:sz w:val="17"/>
                <w:szCs w:val="17"/>
              </w:rPr>
              <w:t>前</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金</w:t>
            </w:r>
            <w:r>
              <w:rPr>
                <w:rFonts w:ascii="宋体" w:hAnsi="宋体" w:cs="宋体" w:eastAsia="宋体" w:hint="default"/>
                <w:spacing w:val="-3"/>
                <w:sz w:val="17"/>
                <w:szCs w:val="17"/>
              </w:rPr>
            </w:r>
          </w:p>
        </w:tc>
      </w:tr>
      <w:tr>
        <w:trPr>
          <w:trHeight w:val="456" w:hRule="exact"/>
        </w:trPr>
        <w:tc>
          <w:tcPr>
            <w:tcW w:w="27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环</w:t>
            </w:r>
            <w:r>
              <w:rPr>
                <w:rFonts w:ascii="宋体" w:hAnsi="宋体" w:cs="宋体" w:eastAsia="宋体" w:hint="default"/>
                <w:spacing w:val="-3"/>
                <w:w w:val="105"/>
                <w:sz w:val="17"/>
                <w:szCs w:val="17"/>
              </w:rPr>
              <w:t>宇</w:t>
            </w:r>
            <w:r>
              <w:rPr>
                <w:rFonts w:ascii="宋体" w:hAnsi="宋体" w:cs="宋体" w:eastAsia="宋体" w:hint="default"/>
                <w:spacing w:val="-3"/>
                <w:w w:val="105"/>
                <w:sz w:val="17"/>
                <w:szCs w:val="17"/>
              </w:rPr>
              <w:t>建</w:t>
            </w:r>
            <w:r>
              <w:rPr>
                <w:rFonts w:ascii="宋体" w:hAnsi="宋体" w:cs="宋体" w:eastAsia="宋体" w:hint="default"/>
                <w:spacing w:val="-3"/>
                <w:w w:val="105"/>
                <w:sz w:val="17"/>
                <w:szCs w:val="17"/>
              </w:rPr>
              <w:t>筑</w:t>
            </w:r>
            <w:r>
              <w:rPr>
                <w:rFonts w:ascii="宋体" w:hAnsi="宋体" w:cs="宋体" w:eastAsia="宋体" w:hint="default"/>
                <w:spacing w:val="-3"/>
                <w:w w:val="105"/>
                <w:sz w:val="17"/>
                <w:szCs w:val="17"/>
              </w:rPr>
              <w:t>设备</w:t>
            </w:r>
            <w:r>
              <w:rPr>
                <w:rFonts w:ascii="宋体" w:hAnsi="宋体" w:cs="宋体" w:eastAsia="宋体" w:hint="default"/>
                <w:spacing w:val="-3"/>
                <w:w w:val="105"/>
                <w:sz w:val="17"/>
                <w:szCs w:val="17"/>
              </w:rPr>
              <w:t>制</w:t>
            </w:r>
            <w:r>
              <w:rPr>
                <w:rFonts w:ascii="宋体" w:hAnsi="宋体" w:cs="宋体" w:eastAsia="宋体" w:hint="default"/>
                <w:spacing w:val="-3"/>
                <w:w w:val="105"/>
                <w:sz w:val="17"/>
                <w:szCs w:val="17"/>
              </w:rPr>
              <w:t>造</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spacing w:val="-3"/>
                <w:w w:val="85"/>
                <w:sz w:val="17"/>
              </w:rPr>
              <w:t>349,140,406.19</w:t>
            </w:r>
            <w:r>
              <w:rPr>
                <w:rFonts w:ascii="Courier New"/>
                <w:sz w:val="17"/>
              </w:rPr>
            </w:r>
          </w:p>
        </w:tc>
        <w:tc>
          <w:tcPr>
            <w:tcW w:w="16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spacing w:val="-3"/>
                <w:w w:val="85"/>
                <w:sz w:val="17"/>
              </w:rPr>
              <w:t>17,457,020.31</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Courier New" w:hAnsi="Courier New" w:cs="Courier New" w:eastAsia="Courier New" w:hint="default"/>
                <w:sz w:val="17"/>
                <w:szCs w:val="17"/>
              </w:rPr>
            </w:pPr>
            <w:r>
              <w:rPr>
                <w:rFonts w:ascii="Courier New"/>
                <w:w w:val="95"/>
                <w:sz w:val="17"/>
              </w:rPr>
              <w:t>5%</w:t>
            </w:r>
            <w:r>
              <w:rPr>
                <w:rFonts w:ascii="Courier New"/>
                <w:sz w:val="17"/>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2"/>
              <w:jc w:val="center"/>
              <w:rPr>
                <w:rFonts w:ascii="宋体" w:hAnsi="宋体" w:cs="宋体" w:eastAsia="宋体" w:hint="default"/>
                <w:sz w:val="17"/>
                <w:szCs w:val="17"/>
              </w:rPr>
            </w:pPr>
            <w:r>
              <w:rPr>
                <w:rFonts w:ascii="宋体" w:hAnsi="宋体" w:cs="宋体" w:eastAsia="宋体" w:hint="default"/>
                <w:spacing w:val="-4"/>
                <w:w w:val="105"/>
                <w:sz w:val="17"/>
                <w:szCs w:val="17"/>
              </w:rPr>
              <w:t>未</w:t>
            </w:r>
            <w:r>
              <w:rPr>
                <w:rFonts w:ascii="宋体" w:hAnsi="宋体" w:cs="宋体" w:eastAsia="宋体" w:hint="default"/>
                <w:spacing w:val="-4"/>
                <w:w w:val="105"/>
                <w:sz w:val="17"/>
                <w:szCs w:val="17"/>
              </w:rPr>
              <w:t>结</w:t>
            </w:r>
            <w:r>
              <w:rPr>
                <w:rFonts w:ascii="宋体" w:hAnsi="宋体" w:cs="宋体" w:eastAsia="宋体" w:hint="default"/>
                <w:spacing w:val="-4"/>
                <w:w w:val="105"/>
                <w:sz w:val="17"/>
                <w:szCs w:val="17"/>
              </w:rPr>
              <w:t>算</w:t>
            </w:r>
            <w:r>
              <w:rPr>
                <w:rFonts w:ascii="宋体" w:hAnsi="宋体" w:cs="宋体" w:eastAsia="宋体" w:hint="default"/>
                <w:spacing w:val="-4"/>
                <w:sz w:val="17"/>
                <w:szCs w:val="17"/>
              </w:rPr>
            </w:r>
          </w:p>
        </w:tc>
      </w:tr>
      <w:tr>
        <w:trPr>
          <w:trHeight w:val="454" w:hRule="exact"/>
        </w:trPr>
        <w:tc>
          <w:tcPr>
            <w:tcW w:w="2777"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22"/>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诚</w:t>
            </w:r>
            <w:r>
              <w:rPr>
                <w:rFonts w:ascii="宋体" w:hAnsi="宋体" w:cs="宋体" w:eastAsia="宋体" w:hint="default"/>
                <w:spacing w:val="-3"/>
                <w:w w:val="105"/>
                <w:sz w:val="17"/>
                <w:szCs w:val="17"/>
              </w:rPr>
              <w:t>达</w:t>
            </w:r>
            <w:r>
              <w:rPr>
                <w:rFonts w:ascii="宋体" w:hAnsi="宋体" w:cs="宋体" w:eastAsia="宋体" w:hint="default"/>
                <w:spacing w:val="-3"/>
                <w:w w:val="105"/>
                <w:sz w:val="17"/>
                <w:szCs w:val="17"/>
              </w:rPr>
              <w:t>贸</w:t>
            </w:r>
            <w:r>
              <w:rPr>
                <w:rFonts w:ascii="宋体" w:hAnsi="宋体" w:cs="宋体" w:eastAsia="宋体" w:hint="default"/>
                <w:spacing w:val="-3"/>
                <w:w w:val="105"/>
                <w:sz w:val="17"/>
                <w:szCs w:val="17"/>
              </w:rPr>
              <w:t>易发</w:t>
            </w:r>
            <w:r>
              <w:rPr>
                <w:rFonts w:ascii="宋体" w:hAnsi="宋体" w:cs="宋体" w:eastAsia="宋体" w:hint="default"/>
                <w:spacing w:val="-3"/>
                <w:w w:val="105"/>
                <w:sz w:val="17"/>
                <w:szCs w:val="17"/>
              </w:rPr>
              <w:t>展</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76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305,859,892.15</w:t>
            </w:r>
            <w:r>
              <w:rPr>
                <w:rFonts w:ascii="Courier New"/>
                <w:sz w:val="17"/>
              </w:rPr>
            </w:r>
          </w:p>
        </w:tc>
        <w:tc>
          <w:tcPr>
            <w:tcW w:w="164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15,292,994.61</w:t>
            </w:r>
            <w:r>
              <w:rPr>
                <w:rFonts w:ascii="Courier New"/>
                <w:sz w:val="17"/>
              </w:rPr>
            </w:r>
          </w:p>
        </w:tc>
        <w:tc>
          <w:tcPr>
            <w:tcW w:w="110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0"/>
              <w:ind w:left="7" w:right="0"/>
              <w:jc w:val="center"/>
              <w:rPr>
                <w:rFonts w:ascii="Courier New" w:hAnsi="Courier New" w:cs="Courier New" w:eastAsia="Courier New" w:hint="default"/>
                <w:sz w:val="17"/>
                <w:szCs w:val="17"/>
              </w:rPr>
            </w:pPr>
            <w:r>
              <w:rPr>
                <w:rFonts w:ascii="Courier New" w:hAnsi="Courier New" w:cs="Courier New" w:eastAsia="Courier New" w:hint="default"/>
                <w:spacing w:val="-3"/>
                <w:sz w:val="17"/>
                <w:szCs w:val="17"/>
              </w:rPr>
              <w:t>5%</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10%</w:t>
            </w:r>
          </w:p>
        </w:tc>
        <w:tc>
          <w:tcPr>
            <w:tcW w:w="158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22"/>
              <w:ind w:right="2"/>
              <w:jc w:val="center"/>
              <w:rPr>
                <w:rFonts w:ascii="宋体" w:hAnsi="宋体" w:cs="宋体" w:eastAsia="宋体" w:hint="default"/>
                <w:sz w:val="17"/>
                <w:szCs w:val="17"/>
              </w:rPr>
            </w:pPr>
            <w:r>
              <w:rPr>
                <w:rFonts w:ascii="宋体" w:hAnsi="宋体" w:cs="宋体" w:eastAsia="宋体" w:hint="default"/>
                <w:spacing w:val="-4"/>
                <w:w w:val="105"/>
                <w:sz w:val="17"/>
                <w:szCs w:val="17"/>
              </w:rPr>
              <w:t>未</w:t>
            </w:r>
            <w:r>
              <w:rPr>
                <w:rFonts w:ascii="宋体" w:hAnsi="宋体" w:cs="宋体" w:eastAsia="宋体" w:hint="default"/>
                <w:spacing w:val="-4"/>
                <w:w w:val="105"/>
                <w:sz w:val="17"/>
                <w:szCs w:val="17"/>
              </w:rPr>
              <w:t>结</w:t>
            </w:r>
            <w:r>
              <w:rPr>
                <w:rFonts w:ascii="宋体" w:hAnsi="宋体" w:cs="宋体" w:eastAsia="宋体" w:hint="default"/>
                <w:spacing w:val="-4"/>
                <w:w w:val="105"/>
                <w:sz w:val="17"/>
                <w:szCs w:val="17"/>
              </w:rPr>
              <w:t>算</w:t>
            </w:r>
            <w:r>
              <w:rPr>
                <w:rFonts w:ascii="宋体" w:hAnsi="宋体" w:cs="宋体" w:eastAsia="宋体" w:hint="default"/>
                <w:spacing w:val="-4"/>
                <w:sz w:val="17"/>
                <w:szCs w:val="17"/>
              </w:rPr>
            </w:r>
          </w:p>
        </w:tc>
      </w:tr>
      <w:tr>
        <w:trPr>
          <w:trHeight w:val="458" w:hRule="exact"/>
        </w:trPr>
        <w:tc>
          <w:tcPr>
            <w:tcW w:w="2777"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22"/>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神宇盾</w:t>
            </w:r>
            <w:r>
              <w:rPr>
                <w:rFonts w:ascii="宋体" w:hAnsi="宋体" w:cs="宋体" w:eastAsia="宋体" w:hint="default"/>
                <w:spacing w:val="-3"/>
                <w:w w:val="105"/>
                <w:sz w:val="17"/>
                <w:szCs w:val="17"/>
              </w:rPr>
              <w:t>构设备设备</w:t>
            </w:r>
            <w:r>
              <w:rPr>
                <w:rFonts w:ascii="宋体" w:hAnsi="宋体" w:cs="宋体" w:eastAsia="宋体" w:hint="default"/>
                <w:spacing w:val="-3"/>
                <w:w w:val="105"/>
                <w:sz w:val="17"/>
                <w:szCs w:val="17"/>
              </w:rPr>
              <w:t>有限公司</w:t>
            </w:r>
            <w:r>
              <w:rPr>
                <w:rFonts w:ascii="宋体" w:hAnsi="宋体" w:cs="宋体" w:eastAsia="宋体" w:hint="default"/>
                <w:spacing w:val="-3"/>
                <w:sz w:val="17"/>
                <w:szCs w:val="17"/>
              </w:rPr>
            </w:r>
          </w:p>
        </w:tc>
        <w:tc>
          <w:tcPr>
            <w:tcW w:w="1764"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205,227,378.05</w:t>
            </w:r>
            <w:r>
              <w:rPr>
                <w:rFonts w:ascii="Courier New"/>
                <w:sz w:val="17"/>
              </w:rPr>
            </w:r>
          </w:p>
        </w:tc>
        <w:tc>
          <w:tcPr>
            <w:tcW w:w="164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10,261,368.90</w:t>
            </w:r>
            <w:r>
              <w:rPr>
                <w:rFonts w:ascii="Courier New"/>
                <w:sz w:val="17"/>
              </w:rPr>
            </w:r>
          </w:p>
        </w:tc>
        <w:tc>
          <w:tcPr>
            <w:tcW w:w="110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7"/>
              <w:ind w:left="2" w:right="0"/>
              <w:jc w:val="center"/>
              <w:rPr>
                <w:rFonts w:ascii="Courier New" w:hAnsi="Courier New" w:cs="Courier New" w:eastAsia="Courier New" w:hint="default"/>
                <w:sz w:val="17"/>
                <w:szCs w:val="17"/>
              </w:rPr>
            </w:pPr>
            <w:r>
              <w:rPr>
                <w:rFonts w:ascii="Courier New"/>
                <w:w w:val="95"/>
                <w:sz w:val="17"/>
              </w:rPr>
              <w:t>5%</w:t>
            </w:r>
            <w:r>
              <w:rPr>
                <w:rFonts w:ascii="Courier New"/>
                <w:sz w:val="17"/>
              </w:rPr>
            </w:r>
          </w:p>
        </w:tc>
        <w:tc>
          <w:tcPr>
            <w:tcW w:w="1582"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22"/>
              <w:ind w:right="2"/>
              <w:jc w:val="center"/>
              <w:rPr>
                <w:rFonts w:ascii="宋体" w:hAnsi="宋体" w:cs="宋体" w:eastAsia="宋体" w:hint="default"/>
                <w:sz w:val="17"/>
                <w:szCs w:val="17"/>
              </w:rPr>
            </w:pPr>
            <w:r>
              <w:rPr>
                <w:rFonts w:ascii="宋体" w:hAnsi="宋体" w:cs="宋体" w:eastAsia="宋体" w:hint="default"/>
                <w:spacing w:val="-4"/>
                <w:w w:val="105"/>
                <w:sz w:val="17"/>
                <w:szCs w:val="17"/>
              </w:rPr>
              <w:t>未</w:t>
            </w:r>
            <w:r>
              <w:rPr>
                <w:rFonts w:ascii="宋体" w:hAnsi="宋体" w:cs="宋体" w:eastAsia="宋体" w:hint="default"/>
                <w:spacing w:val="-4"/>
                <w:w w:val="105"/>
                <w:sz w:val="17"/>
                <w:szCs w:val="17"/>
              </w:rPr>
              <w:t>结</w:t>
            </w:r>
            <w:r>
              <w:rPr>
                <w:rFonts w:ascii="宋体" w:hAnsi="宋体" w:cs="宋体" w:eastAsia="宋体" w:hint="default"/>
                <w:spacing w:val="-4"/>
                <w:w w:val="105"/>
                <w:sz w:val="17"/>
                <w:szCs w:val="17"/>
              </w:rPr>
              <w:t>算</w:t>
            </w:r>
            <w:r>
              <w:rPr>
                <w:rFonts w:ascii="宋体" w:hAnsi="宋体" w:cs="宋体" w:eastAsia="宋体" w:hint="default"/>
                <w:spacing w:val="-4"/>
                <w:sz w:val="17"/>
                <w:szCs w:val="17"/>
              </w:rPr>
            </w:r>
          </w:p>
        </w:tc>
      </w:tr>
      <w:tr>
        <w:trPr>
          <w:trHeight w:val="451" w:hRule="exact"/>
        </w:trPr>
        <w:tc>
          <w:tcPr>
            <w:tcW w:w="27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0" w:right="0"/>
              <w:jc w:val="left"/>
              <w:rPr>
                <w:rFonts w:ascii="宋体" w:hAnsi="宋体" w:cs="宋体" w:eastAsia="宋体" w:hint="default"/>
                <w:sz w:val="17"/>
                <w:szCs w:val="17"/>
              </w:rPr>
            </w:pPr>
            <w:r>
              <w:rPr>
                <w:rFonts w:ascii="宋体" w:hAnsi="宋体" w:cs="宋体" w:eastAsia="宋体" w:hint="default"/>
                <w:spacing w:val="-4"/>
                <w:w w:val="105"/>
                <w:sz w:val="17"/>
                <w:szCs w:val="17"/>
              </w:rPr>
              <w:t>南</w:t>
            </w:r>
            <w:r>
              <w:rPr>
                <w:rFonts w:ascii="宋体" w:hAnsi="宋体" w:cs="宋体" w:eastAsia="宋体" w:hint="default"/>
                <w:spacing w:val="-4"/>
                <w:w w:val="105"/>
                <w:sz w:val="17"/>
                <w:szCs w:val="17"/>
              </w:rPr>
              <w:t>京</w:t>
            </w:r>
            <w:r>
              <w:rPr>
                <w:rFonts w:ascii="宋体" w:hAnsi="宋体" w:cs="宋体" w:eastAsia="宋体" w:hint="default"/>
                <w:spacing w:val="-4"/>
                <w:w w:val="105"/>
                <w:sz w:val="17"/>
                <w:szCs w:val="17"/>
              </w:rPr>
              <w:t>成</w:t>
            </w:r>
            <w:r>
              <w:rPr>
                <w:rFonts w:ascii="宋体" w:hAnsi="宋体" w:cs="宋体" w:eastAsia="宋体" w:hint="default"/>
                <w:spacing w:val="-4"/>
                <w:w w:val="105"/>
                <w:sz w:val="17"/>
                <w:szCs w:val="17"/>
              </w:rPr>
              <w:t>宏</w:t>
            </w:r>
            <w:r>
              <w:rPr>
                <w:rFonts w:ascii="宋体" w:hAnsi="宋体" w:cs="宋体" w:eastAsia="宋体" w:hint="default"/>
                <w:spacing w:val="-4"/>
                <w:w w:val="105"/>
                <w:sz w:val="17"/>
                <w:szCs w:val="17"/>
              </w:rPr>
              <w:t>润</w:t>
            </w:r>
            <w:r>
              <w:rPr>
                <w:rFonts w:ascii="宋体" w:hAnsi="宋体" w:cs="宋体" w:eastAsia="宋体" w:hint="default"/>
                <w:spacing w:val="-4"/>
                <w:w w:val="105"/>
                <w:sz w:val="17"/>
                <w:szCs w:val="17"/>
              </w:rPr>
              <w:t>贸</w:t>
            </w:r>
            <w:r>
              <w:rPr>
                <w:rFonts w:ascii="宋体" w:hAnsi="宋体" w:cs="宋体" w:eastAsia="宋体" w:hint="default"/>
                <w:spacing w:val="-4"/>
                <w:w w:val="105"/>
                <w:sz w:val="17"/>
                <w:szCs w:val="17"/>
              </w:rPr>
              <w:t>易发</w:t>
            </w:r>
            <w:r>
              <w:rPr>
                <w:rFonts w:ascii="宋体" w:hAnsi="宋体" w:cs="宋体" w:eastAsia="宋体" w:hint="default"/>
                <w:spacing w:val="-4"/>
                <w:w w:val="105"/>
                <w:sz w:val="17"/>
                <w:szCs w:val="17"/>
              </w:rPr>
              <w:t>展</w:t>
            </w:r>
            <w:r>
              <w:rPr>
                <w:rFonts w:ascii="宋体" w:hAnsi="宋体" w:cs="宋体" w:eastAsia="宋体" w:hint="default"/>
                <w:spacing w:val="-4"/>
                <w:w w:val="105"/>
                <w:sz w:val="17"/>
                <w:szCs w:val="17"/>
              </w:rPr>
              <w:t>有限公司</w:t>
            </w:r>
            <w:r>
              <w:rPr>
                <w:rFonts w:ascii="宋体" w:hAnsi="宋体" w:cs="宋体" w:eastAsia="宋体" w:hint="default"/>
                <w:sz w:val="17"/>
                <w:szCs w:val="17"/>
              </w:rPr>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spacing w:val="-3"/>
                <w:w w:val="85"/>
                <w:sz w:val="17"/>
              </w:rPr>
              <w:t>112,784,000.00</w:t>
            </w:r>
            <w:r>
              <w:rPr>
                <w:rFonts w:ascii="Courier New"/>
                <w:sz w:val="17"/>
              </w:rPr>
            </w:r>
          </w:p>
        </w:tc>
        <w:tc>
          <w:tcPr>
            <w:tcW w:w="16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spacing w:val="-3"/>
                <w:w w:val="85"/>
                <w:sz w:val="17"/>
              </w:rPr>
              <w:t>5,639,200.00</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 w:right="0"/>
              <w:jc w:val="center"/>
              <w:rPr>
                <w:rFonts w:ascii="Courier New" w:hAnsi="Courier New" w:cs="Courier New" w:eastAsia="Courier New" w:hint="default"/>
                <w:sz w:val="17"/>
                <w:szCs w:val="17"/>
              </w:rPr>
            </w:pPr>
            <w:r>
              <w:rPr>
                <w:rFonts w:ascii="Courier New"/>
                <w:spacing w:val="-3"/>
                <w:w w:val="95"/>
                <w:sz w:val="17"/>
              </w:rPr>
              <w:t>10%</w:t>
            </w:r>
            <w:r>
              <w:rPr>
                <w:rFonts w:ascii="Courier New"/>
                <w:spacing w:val="-3"/>
                <w:sz w:val="17"/>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
              <w:jc w:val="center"/>
              <w:rPr>
                <w:rFonts w:ascii="宋体" w:hAnsi="宋体" w:cs="宋体" w:eastAsia="宋体" w:hint="default"/>
                <w:sz w:val="17"/>
                <w:szCs w:val="17"/>
              </w:rPr>
            </w:pPr>
            <w:r>
              <w:rPr>
                <w:rFonts w:ascii="宋体" w:hAnsi="宋体" w:cs="宋体" w:eastAsia="宋体" w:hint="default"/>
                <w:spacing w:val="-4"/>
                <w:w w:val="105"/>
                <w:sz w:val="17"/>
                <w:szCs w:val="17"/>
              </w:rPr>
              <w:t>未</w:t>
            </w:r>
            <w:r>
              <w:rPr>
                <w:rFonts w:ascii="宋体" w:hAnsi="宋体" w:cs="宋体" w:eastAsia="宋体" w:hint="default"/>
                <w:spacing w:val="-4"/>
                <w:w w:val="105"/>
                <w:sz w:val="17"/>
                <w:szCs w:val="17"/>
              </w:rPr>
              <w:t>结</w:t>
            </w:r>
            <w:r>
              <w:rPr>
                <w:rFonts w:ascii="宋体" w:hAnsi="宋体" w:cs="宋体" w:eastAsia="宋体" w:hint="default"/>
                <w:spacing w:val="-4"/>
                <w:w w:val="105"/>
                <w:sz w:val="17"/>
                <w:szCs w:val="17"/>
              </w:rPr>
              <w:t>算</w:t>
            </w:r>
            <w:r>
              <w:rPr>
                <w:rFonts w:ascii="宋体" w:hAnsi="宋体" w:cs="宋体" w:eastAsia="宋体" w:hint="default"/>
                <w:spacing w:val="-4"/>
                <w:sz w:val="17"/>
                <w:szCs w:val="17"/>
              </w:rPr>
            </w:r>
          </w:p>
        </w:tc>
      </w:tr>
      <w:tr>
        <w:trPr>
          <w:trHeight w:val="696" w:hRule="exact"/>
        </w:trPr>
        <w:tc>
          <w:tcPr>
            <w:tcW w:w="27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南通</w:t>
            </w:r>
            <w:r>
              <w:rPr>
                <w:rFonts w:ascii="宋体" w:hAnsi="宋体" w:cs="宋体" w:eastAsia="宋体" w:hint="default"/>
                <w:spacing w:val="-3"/>
                <w:w w:val="105"/>
                <w:sz w:val="17"/>
                <w:szCs w:val="17"/>
              </w:rPr>
              <w:t>市</w:t>
            </w:r>
            <w:r>
              <w:rPr>
                <w:rFonts w:ascii="宋体" w:hAnsi="宋体" w:cs="宋体" w:eastAsia="宋体" w:hint="default"/>
                <w:spacing w:val="-3"/>
                <w:w w:val="105"/>
                <w:sz w:val="17"/>
                <w:szCs w:val="17"/>
              </w:rPr>
              <w:t>财</w:t>
            </w:r>
            <w:r>
              <w:rPr>
                <w:rFonts w:ascii="宋体" w:hAnsi="宋体" w:cs="宋体" w:eastAsia="宋体" w:hint="default"/>
                <w:spacing w:val="-3"/>
                <w:w w:val="105"/>
                <w:sz w:val="17"/>
                <w:szCs w:val="17"/>
              </w:rPr>
              <w:t>政</w:t>
            </w:r>
            <w:r>
              <w:rPr>
                <w:rFonts w:ascii="宋体" w:hAnsi="宋体" w:cs="宋体" w:eastAsia="宋体" w:hint="default"/>
                <w:spacing w:val="-3"/>
                <w:w w:val="105"/>
                <w:sz w:val="17"/>
                <w:szCs w:val="17"/>
              </w:rPr>
              <w:t>局</w:t>
            </w:r>
            <w:r>
              <w:rPr>
                <w:rFonts w:ascii="宋体" w:hAnsi="宋体" w:cs="宋体" w:eastAsia="宋体" w:hint="default"/>
                <w:spacing w:val="-3"/>
                <w:sz w:val="17"/>
                <w:szCs w:val="17"/>
              </w:rPr>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5"/>
              <w:jc w:val="right"/>
              <w:rPr>
                <w:rFonts w:ascii="Courier New" w:hAnsi="Courier New" w:cs="Courier New" w:eastAsia="Courier New" w:hint="default"/>
                <w:sz w:val="17"/>
                <w:szCs w:val="17"/>
              </w:rPr>
            </w:pPr>
            <w:r>
              <w:rPr>
                <w:rFonts w:ascii="Courier New"/>
                <w:spacing w:val="-3"/>
                <w:w w:val="85"/>
                <w:sz w:val="17"/>
              </w:rPr>
              <w:t>100,106,026.33</w:t>
            </w:r>
            <w:r>
              <w:rPr>
                <w:rFonts w:ascii="Courier New"/>
                <w:sz w:val="17"/>
              </w:rPr>
            </w:r>
          </w:p>
        </w:tc>
        <w:tc>
          <w:tcPr>
            <w:tcW w:w="16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5"/>
              <w:jc w:val="right"/>
              <w:rPr>
                <w:rFonts w:ascii="Courier New" w:hAnsi="Courier New" w:cs="Courier New" w:eastAsia="Courier New" w:hint="default"/>
                <w:sz w:val="17"/>
                <w:szCs w:val="17"/>
              </w:rPr>
            </w:pPr>
            <w:r>
              <w:rPr>
                <w:rFonts w:ascii="Courier New"/>
                <w:spacing w:val="-4"/>
                <w:w w:val="85"/>
                <w:sz w:val="17"/>
              </w:rPr>
              <w:t>0.00</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197" w:lineRule="exact"/>
              <w:ind w:left="14" w:right="0"/>
              <w:jc w:val="center"/>
              <w:rPr>
                <w:rFonts w:ascii="宋体" w:hAnsi="宋体" w:cs="宋体" w:eastAsia="宋体" w:hint="default"/>
                <w:sz w:val="17"/>
                <w:szCs w:val="17"/>
              </w:rPr>
            </w:pPr>
            <w:r>
              <w:rPr>
                <w:rFonts w:ascii="宋体" w:hAnsi="宋体" w:cs="宋体" w:eastAsia="宋体" w:hint="default"/>
                <w:spacing w:val="-4"/>
                <w:w w:val="105"/>
                <w:sz w:val="17"/>
                <w:szCs w:val="17"/>
              </w:rPr>
              <w:t>人</w:t>
            </w:r>
            <w:r>
              <w:rPr>
                <w:rFonts w:ascii="宋体" w:hAnsi="宋体" w:cs="宋体" w:eastAsia="宋体" w:hint="default"/>
                <w:spacing w:val="-4"/>
                <w:w w:val="105"/>
                <w:sz w:val="17"/>
                <w:szCs w:val="17"/>
              </w:rPr>
              <w:t>防</w:t>
            </w:r>
            <w:r>
              <w:rPr>
                <w:rFonts w:ascii="宋体" w:hAnsi="宋体" w:cs="宋体" w:eastAsia="宋体" w:hint="default"/>
                <w:spacing w:val="-4"/>
                <w:w w:val="105"/>
                <w:sz w:val="17"/>
                <w:szCs w:val="17"/>
              </w:rPr>
              <w:t>工</w:t>
            </w:r>
            <w:r>
              <w:rPr>
                <w:rFonts w:ascii="宋体" w:hAnsi="宋体" w:cs="宋体" w:eastAsia="宋体" w:hint="default"/>
                <w:spacing w:val="-4"/>
                <w:w w:val="105"/>
                <w:sz w:val="17"/>
                <w:szCs w:val="17"/>
              </w:rPr>
              <w:t>程</w:t>
            </w:r>
            <w:r>
              <w:rPr>
                <w:rFonts w:ascii="宋体" w:hAnsi="宋体" w:cs="宋体" w:eastAsia="宋体" w:hint="default"/>
                <w:spacing w:val="-4"/>
                <w:w w:val="105"/>
                <w:sz w:val="17"/>
                <w:szCs w:val="17"/>
              </w:rPr>
              <w:t>保证</w:t>
            </w:r>
            <w:r>
              <w:rPr>
                <w:rFonts w:ascii="宋体" w:hAnsi="宋体" w:cs="宋体" w:eastAsia="宋体" w:hint="default"/>
                <w:spacing w:val="-4"/>
                <w:w w:val="105"/>
                <w:sz w:val="17"/>
                <w:szCs w:val="17"/>
              </w:rPr>
              <w:t>金</w:t>
            </w:r>
            <w:r>
              <w:rPr>
                <w:rFonts w:ascii="宋体" w:hAnsi="宋体" w:cs="宋体" w:eastAsia="宋体" w:hint="default"/>
                <w:spacing w:val="-4"/>
                <w:w w:val="105"/>
                <w:sz w:val="17"/>
                <w:szCs w:val="17"/>
              </w:rPr>
              <w:t>、</w:t>
            </w:r>
            <w:r>
              <w:rPr>
                <w:rFonts w:ascii="宋体" w:hAnsi="宋体" w:cs="宋体" w:eastAsia="宋体" w:hint="default"/>
                <w:spacing w:val="-4"/>
                <w:sz w:val="17"/>
                <w:szCs w:val="17"/>
              </w:rPr>
            </w:r>
          </w:p>
          <w:p>
            <w:pPr>
              <w:pStyle w:val="TableParagraph"/>
              <w:spacing w:line="240" w:lineRule="auto" w:before="118"/>
              <w:ind w:right="7"/>
              <w:jc w:val="center"/>
              <w:rPr>
                <w:rFonts w:ascii="宋体" w:hAnsi="宋体" w:cs="宋体" w:eastAsia="宋体" w:hint="default"/>
                <w:sz w:val="17"/>
                <w:szCs w:val="17"/>
              </w:rPr>
            </w:pPr>
            <w:r>
              <w:rPr>
                <w:rFonts w:ascii="宋体" w:hAnsi="宋体" w:cs="宋体" w:eastAsia="宋体" w:hint="default"/>
                <w:spacing w:val="-3"/>
                <w:w w:val="105"/>
                <w:sz w:val="17"/>
                <w:szCs w:val="17"/>
              </w:rPr>
              <w:t>土</w:t>
            </w:r>
            <w:r>
              <w:rPr>
                <w:rFonts w:ascii="宋体" w:hAnsi="宋体" w:cs="宋体" w:eastAsia="宋体" w:hint="default"/>
                <w:spacing w:val="-3"/>
                <w:w w:val="105"/>
                <w:sz w:val="17"/>
                <w:szCs w:val="17"/>
              </w:rPr>
              <w:t>地</w:t>
            </w:r>
            <w:r>
              <w:rPr>
                <w:rFonts w:ascii="宋体" w:hAnsi="宋体" w:cs="宋体" w:eastAsia="宋体" w:hint="default"/>
                <w:spacing w:val="-3"/>
                <w:w w:val="105"/>
                <w:sz w:val="17"/>
                <w:szCs w:val="17"/>
              </w:rPr>
              <w:t>款</w:t>
            </w:r>
            <w:r>
              <w:rPr>
                <w:rFonts w:ascii="宋体" w:hAnsi="宋体" w:cs="宋体" w:eastAsia="宋体" w:hint="default"/>
                <w:spacing w:val="-3"/>
                <w:w w:val="105"/>
                <w:sz w:val="17"/>
                <w:szCs w:val="17"/>
              </w:rPr>
              <w:t>等</w:t>
            </w:r>
            <w:r>
              <w:rPr>
                <w:rFonts w:ascii="宋体" w:hAnsi="宋体" w:cs="宋体" w:eastAsia="宋体" w:hint="default"/>
                <w:spacing w:val="-3"/>
                <w:sz w:val="17"/>
                <w:szCs w:val="17"/>
              </w:rPr>
            </w:r>
          </w:p>
        </w:tc>
      </w:tr>
      <w:tr>
        <w:trPr>
          <w:trHeight w:val="461" w:hRule="exact"/>
        </w:trPr>
        <w:tc>
          <w:tcPr>
            <w:tcW w:w="27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0" w:right="0"/>
              <w:jc w:val="left"/>
              <w:rPr>
                <w:rFonts w:ascii="宋体" w:hAnsi="宋体" w:cs="宋体" w:eastAsia="宋体" w:hint="default"/>
                <w:sz w:val="17"/>
                <w:szCs w:val="17"/>
              </w:rPr>
            </w:pPr>
            <w:r>
              <w:rPr>
                <w:rFonts w:ascii="宋体" w:hAnsi="宋体" w:cs="宋体" w:eastAsia="宋体" w:hint="default"/>
                <w:spacing w:val="-3"/>
                <w:sz w:val="17"/>
                <w:szCs w:val="17"/>
              </w:rPr>
              <w:t>账</w:t>
            </w:r>
            <w:r>
              <w:rPr>
                <w:rFonts w:ascii="宋体" w:hAnsi="宋体" w:cs="宋体" w:eastAsia="宋体" w:hint="default"/>
                <w:spacing w:val="-3"/>
                <w:sz w:val="17"/>
                <w:szCs w:val="17"/>
              </w:rPr>
              <w:t>龄 </w:t>
            </w:r>
            <w:r>
              <w:rPr>
                <w:rFonts w:ascii="Courier New" w:hAnsi="Courier New" w:cs="Courier New" w:eastAsia="Courier New" w:hint="default"/>
                <w:sz w:val="17"/>
                <w:szCs w:val="17"/>
              </w:rPr>
              <w:t>3</w:t>
            </w:r>
            <w:r>
              <w:rPr>
                <w:rFonts w:ascii="Courier New" w:hAnsi="Courier New" w:cs="Courier New" w:eastAsia="Courier New" w:hint="default"/>
                <w:spacing w:val="-39"/>
                <w:sz w:val="17"/>
                <w:szCs w:val="17"/>
              </w:rPr>
              <w:t> </w:t>
            </w:r>
            <w:r>
              <w:rPr>
                <w:rFonts w:ascii="宋体" w:hAnsi="宋体" w:cs="宋体" w:eastAsia="宋体" w:hint="default"/>
                <w:spacing w:val="-3"/>
                <w:sz w:val="17"/>
                <w:szCs w:val="17"/>
              </w:rPr>
              <w:t>年</w:t>
            </w:r>
            <w:r>
              <w:rPr>
                <w:rFonts w:ascii="宋体" w:hAnsi="宋体" w:cs="宋体" w:eastAsia="宋体" w:hint="default"/>
                <w:spacing w:val="-3"/>
                <w:sz w:val="17"/>
                <w:szCs w:val="17"/>
              </w:rPr>
              <w:t>以</w:t>
            </w:r>
            <w:r>
              <w:rPr>
                <w:rFonts w:ascii="宋体" w:hAnsi="宋体" w:cs="宋体" w:eastAsia="宋体" w:hint="default"/>
                <w:spacing w:val="-3"/>
                <w:sz w:val="17"/>
                <w:szCs w:val="17"/>
              </w:rPr>
              <w:t>上</w:t>
            </w:r>
            <w:r>
              <w:rPr>
                <w:rFonts w:ascii="宋体" w:hAnsi="宋体" w:cs="宋体" w:eastAsia="宋体" w:hint="default"/>
                <w:spacing w:val="-3"/>
                <w:sz w:val="17"/>
                <w:szCs w:val="17"/>
              </w:rPr>
              <w:t>应</w:t>
            </w:r>
            <w:r>
              <w:rPr>
                <w:rFonts w:ascii="宋体" w:hAnsi="宋体" w:cs="宋体" w:eastAsia="宋体" w:hint="default"/>
                <w:spacing w:val="-3"/>
                <w:sz w:val="17"/>
                <w:szCs w:val="17"/>
              </w:rPr>
              <w:t>收</w:t>
            </w:r>
            <w:r>
              <w:rPr>
                <w:rFonts w:ascii="宋体" w:hAnsi="宋体" w:cs="宋体" w:eastAsia="宋体" w:hint="default"/>
                <w:spacing w:val="-3"/>
                <w:sz w:val="17"/>
                <w:szCs w:val="17"/>
              </w:rPr>
              <w:t>款</w:t>
            </w:r>
            <w:r>
              <w:rPr>
                <w:rFonts w:ascii="宋体" w:hAnsi="宋体" w:cs="宋体" w:eastAsia="宋体" w:hint="default"/>
                <w:spacing w:val="-3"/>
                <w:sz w:val="17"/>
                <w:szCs w:val="17"/>
              </w:rPr>
              <w:t>项</w:t>
            </w:r>
          </w:p>
        </w:tc>
        <w:tc>
          <w:tcPr>
            <w:tcW w:w="176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20,879,864.65</w:t>
            </w:r>
            <w:r>
              <w:rPr>
                <w:rFonts w:ascii="Courier New"/>
                <w:sz w:val="17"/>
              </w:rPr>
            </w:r>
          </w:p>
        </w:tc>
        <w:tc>
          <w:tcPr>
            <w:tcW w:w="164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7,461,461.68</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Courier New" w:hAnsi="Courier New" w:cs="Courier New" w:eastAsia="Courier New" w:hint="default"/>
                <w:sz w:val="17"/>
                <w:szCs w:val="17"/>
              </w:rPr>
            </w:pPr>
            <w:r>
              <w:rPr>
                <w:rFonts w:ascii="Courier New"/>
                <w:spacing w:val="-3"/>
                <w:w w:val="95"/>
                <w:sz w:val="17"/>
              </w:rPr>
              <w:t>35.74%</w:t>
            </w:r>
            <w:r>
              <w:rPr>
                <w:rFonts w:ascii="Courier New"/>
                <w:spacing w:val="-3"/>
                <w:sz w:val="17"/>
              </w:rPr>
            </w: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
              <w:jc w:val="center"/>
              <w:rPr>
                <w:rFonts w:ascii="宋体" w:hAnsi="宋体" w:cs="宋体" w:eastAsia="宋体" w:hint="default"/>
                <w:sz w:val="17"/>
                <w:szCs w:val="17"/>
              </w:rPr>
            </w:pPr>
            <w:r>
              <w:rPr>
                <w:rFonts w:ascii="宋体" w:hAnsi="宋体" w:cs="宋体" w:eastAsia="宋体" w:hint="default"/>
                <w:spacing w:val="-3"/>
                <w:w w:val="105"/>
                <w:sz w:val="17"/>
                <w:szCs w:val="17"/>
              </w:rPr>
              <w:t>按</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龄</w:t>
            </w: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提</w:t>
            </w: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sz w:val="17"/>
                <w:szCs w:val="17"/>
              </w:rPr>
            </w:r>
          </w:p>
        </w:tc>
      </w:tr>
      <w:tr>
        <w:trPr>
          <w:trHeight w:val="463" w:hRule="exact"/>
        </w:trPr>
        <w:tc>
          <w:tcPr>
            <w:tcW w:w="277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1"/>
              <w:ind w:left="1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合</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76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b/>
                <w:spacing w:val="-1"/>
                <w:w w:val="85"/>
                <w:sz w:val="17"/>
              </w:rPr>
              <w:t>1,493,997,567.37</w:t>
            </w:r>
            <w:r>
              <w:rPr>
                <w:rFonts w:ascii="Courier New"/>
                <w:sz w:val="17"/>
              </w:rPr>
            </w:r>
          </w:p>
        </w:tc>
        <w:tc>
          <w:tcPr>
            <w:tcW w:w="1649"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32"/>
              <w:ind w:right="98"/>
              <w:jc w:val="right"/>
              <w:rPr>
                <w:rFonts w:ascii="Courier New" w:hAnsi="Courier New" w:cs="Courier New" w:eastAsia="Courier New" w:hint="default"/>
                <w:sz w:val="17"/>
                <w:szCs w:val="17"/>
              </w:rPr>
            </w:pPr>
            <w:r>
              <w:rPr>
                <w:rFonts w:ascii="Courier New"/>
                <w:b/>
                <w:spacing w:val="-1"/>
                <w:w w:val="85"/>
                <w:sz w:val="17"/>
              </w:rPr>
              <w:t>76,112,045.50</w:t>
            </w:r>
            <w:r>
              <w:rPr>
                <w:rFonts w:ascii="Courier New"/>
                <w:sz w:val="17"/>
              </w:rPr>
            </w:r>
          </w:p>
        </w:tc>
        <w:tc>
          <w:tcPr>
            <w:tcW w:w="1109" w:type="dxa"/>
            <w:tcBorders>
              <w:top w:val="single" w:sz="6" w:space="0" w:color="000000"/>
              <w:left w:val="single" w:sz="6" w:space="0" w:color="000000"/>
              <w:bottom w:val="single" w:sz="12" w:space="0" w:color="000000"/>
              <w:right w:val="single" w:sz="6" w:space="0" w:color="000000"/>
            </w:tcBorders>
          </w:tcPr>
          <w:p>
            <w:pPr/>
          </w:p>
        </w:tc>
        <w:tc>
          <w:tcPr>
            <w:tcW w:w="158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2"/>
          <w:szCs w:val="12"/>
        </w:rPr>
      </w:pPr>
    </w:p>
    <w:p>
      <w:pPr>
        <w:pStyle w:val="BodyText"/>
        <w:spacing w:line="240" w:lineRule="auto" w:before="33"/>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3</w:t>
      </w:r>
      <w:r>
        <w:rPr>
          <w:rFonts w:ascii="宋体" w:hAnsi="宋体" w:cs="宋体" w:eastAsia="宋体" w:hint="default"/>
          <w:spacing w:val="-3"/>
        </w:rPr>
        <w:t>）</w:t>
      </w:r>
      <w:r>
        <w:rPr>
          <w:spacing w:val="-3"/>
        </w:rPr>
        <w:t>其</w:t>
      </w:r>
      <w:r>
        <w:rPr>
          <w:rFonts w:ascii="宋体" w:hAnsi="宋体" w:cs="宋体" w:eastAsia="宋体" w:hint="default"/>
          <w:spacing w:val="-3"/>
        </w:rPr>
        <w:t>他</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款</w:t>
      </w:r>
      <w:r>
        <w:rPr>
          <w:rFonts w:ascii="宋体" w:hAnsi="宋体" w:cs="宋体" w:eastAsia="宋体" w:hint="default"/>
          <w:spacing w:val="-3"/>
        </w:rPr>
        <w:t>按</w:t>
      </w:r>
      <w:r>
        <w:rPr>
          <w:rFonts w:ascii="宋体" w:hAnsi="宋体" w:cs="宋体" w:eastAsia="宋体" w:hint="default"/>
          <w:spacing w:val="-3"/>
        </w:rPr>
        <w:t>账</w:t>
      </w:r>
      <w:r>
        <w:rPr>
          <w:rFonts w:ascii="宋体" w:hAnsi="宋体" w:cs="宋体" w:eastAsia="宋体" w:hint="default"/>
          <w:spacing w:val="-3"/>
        </w:rPr>
        <w:t>龄</w:t>
      </w:r>
      <w:r>
        <w:rPr>
          <w:rFonts w:ascii="宋体" w:hAnsi="宋体" w:cs="宋体" w:eastAsia="宋体" w:hint="default"/>
          <w:spacing w:val="-3"/>
        </w:rPr>
        <w:t>分</w:t>
      </w:r>
      <w:r>
        <w:rPr>
          <w:rFonts w:ascii="宋体" w:hAnsi="宋体" w:cs="宋体" w:eastAsia="宋体" w:hint="default"/>
          <w:spacing w:val="-3"/>
        </w:rPr>
        <w:t>析</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8"/>
        <w:rPr>
          <w:rFonts w:ascii="宋体" w:hAnsi="宋体" w:cs="宋体" w:eastAsia="宋体" w:hint="default"/>
          <w:sz w:val="11"/>
          <w:szCs w:val="11"/>
        </w:rPr>
      </w:pPr>
    </w:p>
    <w:tbl>
      <w:tblPr>
        <w:tblW w:w="0" w:type="auto"/>
        <w:jc w:val="left"/>
        <w:tblInd w:w="1256" w:type="dxa"/>
        <w:tblLayout w:type="fixed"/>
        <w:tblCellMar>
          <w:top w:w="0" w:type="dxa"/>
          <w:left w:w="0" w:type="dxa"/>
          <w:bottom w:w="0" w:type="dxa"/>
          <w:right w:w="0" w:type="dxa"/>
        </w:tblCellMar>
        <w:tblLook w:val="01E0"/>
      </w:tblPr>
      <w:tblGrid>
        <w:gridCol w:w="2268"/>
        <w:gridCol w:w="1908"/>
        <w:gridCol w:w="1042"/>
        <w:gridCol w:w="1735"/>
        <w:gridCol w:w="1903"/>
      </w:tblGrid>
      <w:tr>
        <w:trPr>
          <w:trHeight w:val="458" w:hRule="exact"/>
        </w:trPr>
        <w:tc>
          <w:tcPr>
            <w:tcW w:w="2268"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729"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88"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61" w:hRule="exact"/>
        </w:trPr>
        <w:tc>
          <w:tcPr>
            <w:tcW w:w="2268" w:type="dxa"/>
            <w:vMerge/>
            <w:tcBorders>
              <w:left w:val="nil" w:sz="6" w:space="0" w:color="auto"/>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4"/>
              <w:ind w:right="2"/>
              <w:jc w:val="righ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4"/>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51"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2,224,039,303.44</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82.25</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52,815,195.34</w:t>
            </w:r>
            <w:r>
              <w:rPr>
                <w:rFonts w:ascii="Courier New"/>
                <w:sz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2,171,224,108.10</w:t>
            </w:r>
            <w:r>
              <w:rPr>
                <w:rFonts w:ascii="Courier New"/>
                <w:sz w:val="20"/>
              </w:rPr>
            </w:r>
          </w:p>
        </w:tc>
      </w:tr>
      <w:tr>
        <w:trPr>
          <w:trHeight w:val="461"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0" w:right="0"/>
              <w:jc w:val="left"/>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328,502,107.76</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12.15</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10,469,681.78</w:t>
            </w:r>
            <w:r>
              <w:rPr>
                <w:rFonts w:ascii="Courier New"/>
                <w:sz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318,032,425.98</w:t>
            </w:r>
            <w:r>
              <w:rPr>
                <w:rFonts w:ascii="Courier New"/>
                <w:sz w:val="20"/>
              </w:rPr>
            </w:r>
          </w:p>
        </w:tc>
      </w:tr>
      <w:tr>
        <w:trPr>
          <w:trHeight w:val="451"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0" w:right="0"/>
              <w:jc w:val="left"/>
              <w:rPr>
                <w:rFonts w:ascii="宋体" w:hAnsi="宋体" w:cs="宋体" w:eastAsia="宋体" w:hint="default"/>
                <w:sz w:val="20"/>
                <w:szCs w:val="20"/>
              </w:rPr>
            </w:pPr>
            <w:r>
              <w:rPr>
                <w:rFonts w:ascii="Courier New" w:hAnsi="Courier New" w:cs="Courier New" w:eastAsia="Courier New" w:hint="default"/>
                <w:w w:val="95"/>
                <w:sz w:val="20"/>
                <w:szCs w:val="20"/>
              </w:rPr>
              <w:t>2-3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90,726,253.90</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3.36</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6,600,867.38</w:t>
            </w:r>
            <w:r>
              <w:rPr>
                <w:rFonts w:ascii="Courier New"/>
                <w:sz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84,125,386.52</w:t>
            </w:r>
            <w:r>
              <w:rPr>
                <w:rFonts w:ascii="Courier New"/>
                <w:sz w:val="20"/>
              </w:rPr>
            </w:r>
          </w:p>
        </w:tc>
      </w:tr>
      <w:tr>
        <w:trPr>
          <w:trHeight w:val="456"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0" w:right="0"/>
              <w:jc w:val="left"/>
              <w:rPr>
                <w:rFonts w:ascii="宋体" w:hAnsi="宋体" w:cs="宋体" w:eastAsia="宋体" w:hint="default"/>
                <w:sz w:val="20"/>
                <w:szCs w:val="20"/>
              </w:rPr>
            </w:pPr>
            <w:r>
              <w:rPr>
                <w:rFonts w:ascii="Courier New" w:hAnsi="Courier New" w:cs="Courier New" w:eastAsia="Courier New" w:hint="default"/>
                <w:w w:val="95"/>
                <w:sz w:val="20"/>
                <w:szCs w:val="20"/>
              </w:rPr>
              <w:t>3-4</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49,548,638.52</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1.82</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9,753,485.68</w:t>
            </w:r>
            <w:r>
              <w:rPr>
                <w:rFonts w:ascii="Courier New"/>
                <w:sz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39,795,152.84</w:t>
            </w:r>
            <w:r>
              <w:rPr>
                <w:rFonts w:ascii="Courier New"/>
                <w:sz w:val="20"/>
              </w:rPr>
            </w:r>
          </w:p>
        </w:tc>
      </w:tr>
      <w:tr>
        <w:trPr>
          <w:trHeight w:val="456"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0" w:right="0"/>
              <w:jc w:val="left"/>
              <w:rPr>
                <w:rFonts w:ascii="宋体" w:hAnsi="宋体" w:cs="宋体" w:eastAsia="宋体" w:hint="default"/>
                <w:sz w:val="20"/>
                <w:szCs w:val="20"/>
              </w:rPr>
            </w:pPr>
            <w:r>
              <w:rPr>
                <w:rFonts w:ascii="Courier New" w:hAnsi="Courier New" w:cs="Courier New" w:eastAsia="Courier New" w:hint="default"/>
                <w:w w:val="95"/>
                <w:sz w:val="20"/>
                <w:szCs w:val="20"/>
              </w:rPr>
              <w:t>4-5</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7,548,487.96</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0.28</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2,013,995.43</w:t>
            </w:r>
            <w:r>
              <w:rPr>
                <w:rFonts w:ascii="Courier New"/>
                <w:sz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5,534,492.53</w:t>
            </w:r>
            <w:r>
              <w:rPr>
                <w:rFonts w:ascii="Courier New"/>
                <w:sz w:val="20"/>
              </w:rPr>
            </w:r>
          </w:p>
        </w:tc>
      </w:tr>
      <w:tr>
        <w:trPr>
          <w:trHeight w:val="456"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0"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3,671,791.17</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0.14</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3,671,791.17</w:t>
            </w:r>
            <w:r>
              <w:rPr>
                <w:rFonts w:ascii="Courier New"/>
                <w:sz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56" w:hRule="exact"/>
        </w:trPr>
        <w:tc>
          <w:tcPr>
            <w:tcW w:w="2268" w:type="dxa"/>
            <w:tcBorders>
              <w:top w:val="single" w:sz="6" w:space="0" w:color="000000"/>
              <w:left w:val="nil" w:sz="6" w:space="0" w:color="auto"/>
              <w:bottom w:val="single" w:sz="6" w:space="0" w:color="000000"/>
              <w:right w:val="single" w:sz="6" w:space="0" w:color="000000"/>
            </w:tcBorders>
          </w:tcPr>
          <w:p>
            <w:pPr>
              <w:pStyle w:val="TableParagraph"/>
              <w:spacing w:line="339"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2,704,036,582.75</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1"/>
              <w:ind w:left="316" w:right="0"/>
              <w:jc w:val="left"/>
              <w:rPr>
                <w:rFonts w:ascii="Courier New" w:hAnsi="Courier New" w:cs="Courier New" w:eastAsia="Courier New" w:hint="default"/>
                <w:sz w:val="20"/>
                <w:szCs w:val="20"/>
              </w:rPr>
            </w:pPr>
            <w:r>
              <w:rPr>
                <w:rFonts w:ascii="Courier New"/>
                <w:b/>
                <w:w w:val="95"/>
                <w:sz w:val="20"/>
              </w:rPr>
              <w:t>100.00</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93"/>
              <w:jc w:val="right"/>
              <w:rPr>
                <w:rFonts w:ascii="Courier New" w:hAnsi="Courier New" w:cs="Courier New" w:eastAsia="Courier New" w:hint="default"/>
                <w:sz w:val="20"/>
                <w:szCs w:val="20"/>
              </w:rPr>
            </w:pPr>
            <w:r>
              <w:rPr>
                <w:rFonts w:ascii="Courier New"/>
                <w:b/>
                <w:spacing w:val="-1"/>
                <w:w w:val="85"/>
                <w:sz w:val="20"/>
              </w:rPr>
              <w:t>85,325,016.78</w:t>
            </w:r>
            <w:r>
              <w:rPr>
                <w:rFonts w:ascii="Courier New"/>
                <w:sz w:val="20"/>
              </w:rPr>
            </w:r>
          </w:p>
        </w:tc>
        <w:tc>
          <w:tcPr>
            <w:tcW w:w="19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2,618,711,565.97</w:t>
            </w:r>
            <w:r>
              <w:rPr>
                <w:rFonts w:ascii="Courier New"/>
                <w:sz w:val="20"/>
              </w:rPr>
            </w:r>
          </w:p>
        </w:tc>
      </w:tr>
      <w:tr>
        <w:trPr>
          <w:trHeight w:val="463" w:hRule="exact"/>
        </w:trPr>
        <w:tc>
          <w:tcPr>
            <w:tcW w:w="226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5"/>
              <w:ind w:left="729"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88"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84"/>
        <w:ind w:left="0" w:right="423" w:firstLine="0"/>
        <w:jc w:val="right"/>
        <w:rPr>
          <w:rFonts w:ascii="Times New Roman" w:hAnsi="Times New Roman" w:cs="Times New Roman" w:eastAsia="Times New Roman" w:hint="default"/>
          <w:sz w:val="17"/>
          <w:szCs w:val="17"/>
        </w:rPr>
      </w:pPr>
      <w:r>
        <w:rPr>
          <w:rFonts w:ascii="Times New Roman"/>
          <w:spacing w:val="-3"/>
          <w:sz w:val="17"/>
        </w:rPr>
        <w:t>115</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262" w:type="dxa"/>
        <w:tblLayout w:type="fixed"/>
        <w:tblCellMar>
          <w:top w:w="0" w:type="dxa"/>
          <w:left w:w="0" w:type="dxa"/>
          <w:bottom w:w="0" w:type="dxa"/>
          <w:right w:w="0" w:type="dxa"/>
        </w:tblCellMar>
        <w:tblLook w:val="01E0"/>
      </w:tblPr>
      <w:tblGrid>
        <w:gridCol w:w="2282"/>
        <w:gridCol w:w="1908"/>
        <w:gridCol w:w="1042"/>
        <w:gridCol w:w="1735"/>
        <w:gridCol w:w="1913"/>
      </w:tblGrid>
      <w:tr>
        <w:trPr>
          <w:trHeight w:val="463" w:hRule="exact"/>
        </w:trPr>
        <w:tc>
          <w:tcPr>
            <w:tcW w:w="2282" w:type="dxa"/>
            <w:tcBorders>
              <w:top w:val="single" w:sz="12" w:space="0" w:color="000000"/>
              <w:left w:val="nil" w:sz="6" w:space="0" w:color="auto"/>
              <w:bottom w:val="single" w:sz="6" w:space="0" w:color="000000"/>
              <w:right w:val="single" w:sz="6" w:space="0" w:color="000000"/>
            </w:tcBorders>
          </w:tcPr>
          <w:p>
            <w:pPr/>
          </w:p>
        </w:tc>
        <w:tc>
          <w:tcPr>
            <w:tcW w:w="1908"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54"/>
              <w:ind w:right="2"/>
              <w:jc w:val="righ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735"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54"/>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1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12"/>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56" w:hRule="exact"/>
        </w:trPr>
        <w:tc>
          <w:tcPr>
            <w:tcW w:w="22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3,092,418,623.21</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76.89</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70,273,265.76</w:t>
            </w:r>
            <w:r>
              <w:rPr>
                <w:rFonts w:ascii="Courier New"/>
                <w:sz w:val="20"/>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8"/>
              <w:jc w:val="right"/>
              <w:rPr>
                <w:rFonts w:ascii="Courier New" w:hAnsi="Courier New" w:cs="Courier New" w:eastAsia="Courier New" w:hint="default"/>
                <w:sz w:val="20"/>
                <w:szCs w:val="20"/>
              </w:rPr>
            </w:pPr>
            <w:r>
              <w:rPr>
                <w:rFonts w:ascii="Courier New"/>
                <w:spacing w:val="-3"/>
                <w:w w:val="85"/>
                <w:sz w:val="20"/>
              </w:rPr>
              <w:t>3,022,145,357.45</w:t>
            </w:r>
            <w:r>
              <w:rPr>
                <w:rFonts w:ascii="Courier New"/>
                <w:sz w:val="20"/>
              </w:rPr>
            </w:r>
          </w:p>
        </w:tc>
      </w:tr>
      <w:tr>
        <w:trPr>
          <w:trHeight w:val="456" w:hRule="exact"/>
        </w:trPr>
        <w:tc>
          <w:tcPr>
            <w:tcW w:w="22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815,715,403.54</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20.28</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76,776,259.00</w:t>
            </w:r>
            <w:r>
              <w:rPr>
                <w:rFonts w:ascii="Courier New"/>
                <w:sz w:val="20"/>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8"/>
              <w:jc w:val="right"/>
              <w:rPr>
                <w:rFonts w:ascii="Courier New" w:hAnsi="Courier New" w:cs="Courier New" w:eastAsia="Courier New" w:hint="default"/>
                <w:sz w:val="20"/>
                <w:szCs w:val="20"/>
              </w:rPr>
            </w:pPr>
            <w:r>
              <w:rPr>
                <w:rFonts w:ascii="Courier New"/>
                <w:spacing w:val="-3"/>
                <w:w w:val="85"/>
                <w:sz w:val="20"/>
              </w:rPr>
              <w:t>738,939,144.54</w:t>
            </w:r>
            <w:r>
              <w:rPr>
                <w:rFonts w:ascii="Courier New"/>
                <w:sz w:val="20"/>
              </w:rPr>
            </w:r>
          </w:p>
        </w:tc>
      </w:tr>
      <w:tr>
        <w:trPr>
          <w:trHeight w:val="454" w:hRule="exact"/>
        </w:trPr>
        <w:tc>
          <w:tcPr>
            <w:tcW w:w="2282"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Courier New" w:hAnsi="Courier New" w:cs="Courier New" w:eastAsia="Courier New" w:hint="default"/>
                <w:w w:val="95"/>
                <w:sz w:val="20"/>
                <w:szCs w:val="20"/>
              </w:rPr>
              <w:t>2-3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102,750,767.31</w:t>
            </w:r>
            <w:r>
              <w:rPr>
                <w:rFonts w:ascii="Courier New"/>
                <w:sz w:val="20"/>
              </w:rPr>
            </w:r>
          </w:p>
        </w:tc>
        <w:tc>
          <w:tcPr>
            <w:tcW w:w="104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2.55</w:t>
            </w:r>
            <w:r>
              <w:rPr>
                <w:rFonts w:ascii="Courier New"/>
                <w:sz w:val="20"/>
              </w:rPr>
            </w:r>
          </w:p>
        </w:tc>
        <w:tc>
          <w:tcPr>
            <w:tcW w:w="1735"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14,688,116.54</w:t>
            </w:r>
            <w:r>
              <w:rPr>
                <w:rFonts w:ascii="Courier New"/>
                <w:sz w:val="20"/>
              </w:rPr>
            </w:r>
          </w:p>
        </w:tc>
        <w:tc>
          <w:tcPr>
            <w:tcW w:w="1913"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108"/>
              <w:jc w:val="right"/>
              <w:rPr>
                <w:rFonts w:ascii="Courier New" w:hAnsi="Courier New" w:cs="Courier New" w:eastAsia="Courier New" w:hint="default"/>
                <w:sz w:val="20"/>
                <w:szCs w:val="20"/>
              </w:rPr>
            </w:pPr>
            <w:r>
              <w:rPr>
                <w:rFonts w:ascii="Courier New"/>
                <w:spacing w:val="-3"/>
                <w:w w:val="85"/>
                <w:sz w:val="20"/>
              </w:rPr>
              <w:t>88,062,650.77</w:t>
            </w:r>
            <w:r>
              <w:rPr>
                <w:rFonts w:ascii="Courier New"/>
                <w:sz w:val="20"/>
              </w:rPr>
            </w:r>
          </w:p>
        </w:tc>
      </w:tr>
      <w:tr>
        <w:trPr>
          <w:trHeight w:val="458" w:hRule="exact"/>
        </w:trPr>
        <w:tc>
          <w:tcPr>
            <w:tcW w:w="2282"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Courier New" w:hAnsi="Courier New" w:cs="Courier New" w:eastAsia="Courier New" w:hint="default"/>
                <w:w w:val="95"/>
                <w:sz w:val="20"/>
                <w:szCs w:val="20"/>
              </w:rPr>
              <w:t>3-4</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5,505,115.46</w:t>
            </w:r>
            <w:r>
              <w:rPr>
                <w:rFonts w:ascii="Courier New"/>
                <w:sz w:val="20"/>
              </w:rPr>
            </w:r>
          </w:p>
        </w:tc>
        <w:tc>
          <w:tcPr>
            <w:tcW w:w="104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0.14</w:t>
            </w:r>
            <w:r>
              <w:rPr>
                <w:rFonts w:ascii="Courier New"/>
                <w:sz w:val="20"/>
              </w:rPr>
            </w:r>
          </w:p>
        </w:tc>
        <w:tc>
          <w:tcPr>
            <w:tcW w:w="173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502,770.76</w:t>
            </w:r>
            <w:r>
              <w:rPr>
                <w:rFonts w:ascii="Courier New"/>
                <w:sz w:val="20"/>
              </w:rPr>
            </w:r>
          </w:p>
        </w:tc>
        <w:tc>
          <w:tcPr>
            <w:tcW w:w="1913"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113"/>
              <w:jc w:val="right"/>
              <w:rPr>
                <w:rFonts w:ascii="Courier New" w:hAnsi="Courier New" w:cs="Courier New" w:eastAsia="Courier New" w:hint="default"/>
                <w:sz w:val="20"/>
                <w:szCs w:val="20"/>
              </w:rPr>
            </w:pPr>
            <w:r>
              <w:rPr>
                <w:rFonts w:ascii="Courier New"/>
                <w:spacing w:val="-3"/>
                <w:w w:val="85"/>
                <w:sz w:val="20"/>
              </w:rPr>
              <w:t>5,002,344.70</w:t>
            </w:r>
            <w:r>
              <w:rPr>
                <w:rFonts w:ascii="Courier New"/>
                <w:sz w:val="20"/>
              </w:rPr>
            </w:r>
          </w:p>
        </w:tc>
      </w:tr>
      <w:tr>
        <w:trPr>
          <w:trHeight w:val="451" w:hRule="exact"/>
        </w:trPr>
        <w:tc>
          <w:tcPr>
            <w:tcW w:w="22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Courier New" w:hAnsi="Courier New" w:cs="Courier New" w:eastAsia="Courier New" w:hint="default"/>
                <w:w w:val="95"/>
                <w:sz w:val="20"/>
                <w:szCs w:val="20"/>
              </w:rPr>
              <w:t>4-5</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2,216,820.34</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0.06</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260,970.17</w:t>
            </w:r>
            <w:r>
              <w:rPr>
                <w:rFonts w:ascii="Courier New"/>
                <w:sz w:val="20"/>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13"/>
              <w:jc w:val="right"/>
              <w:rPr>
                <w:rFonts w:ascii="Courier New" w:hAnsi="Courier New" w:cs="Courier New" w:eastAsia="Courier New" w:hint="default"/>
                <w:sz w:val="20"/>
                <w:szCs w:val="20"/>
              </w:rPr>
            </w:pPr>
            <w:r>
              <w:rPr>
                <w:rFonts w:ascii="Courier New"/>
                <w:spacing w:val="-3"/>
                <w:w w:val="85"/>
                <w:sz w:val="20"/>
              </w:rPr>
              <w:t>1,955,850.17</w:t>
            </w:r>
            <w:r>
              <w:rPr>
                <w:rFonts w:ascii="Courier New"/>
                <w:sz w:val="20"/>
              </w:rPr>
            </w:r>
          </w:p>
        </w:tc>
      </w:tr>
      <w:tr>
        <w:trPr>
          <w:trHeight w:val="461" w:hRule="exact"/>
        </w:trPr>
        <w:tc>
          <w:tcPr>
            <w:tcW w:w="22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3,375,150.35</w:t>
            </w:r>
            <w:r>
              <w:rPr>
                <w:rFonts w:ascii="Courier New"/>
                <w:sz w:val="20"/>
              </w:rPr>
            </w:r>
          </w:p>
        </w:tc>
        <w:tc>
          <w:tcPr>
            <w:tcW w:w="104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0.08</w:t>
            </w:r>
            <w:r>
              <w:rPr>
                <w:rFonts w:ascii="Courier New"/>
                <w:sz w:val="20"/>
              </w:rPr>
            </w:r>
          </w:p>
        </w:tc>
        <w:tc>
          <w:tcPr>
            <w:tcW w:w="173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3,375,150.35</w:t>
            </w:r>
            <w:r>
              <w:rPr>
                <w:rFonts w:ascii="Courier New"/>
                <w:sz w:val="20"/>
              </w:rPr>
            </w:r>
          </w:p>
        </w:tc>
        <w:tc>
          <w:tcPr>
            <w:tcW w:w="19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7"/>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58" w:hRule="exact"/>
        </w:trPr>
        <w:tc>
          <w:tcPr>
            <w:tcW w:w="2282"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2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908"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4,021,981,880.21</w:t>
            </w:r>
            <w:r>
              <w:rPr>
                <w:rFonts w:ascii="Courier New"/>
                <w:sz w:val="20"/>
              </w:rPr>
            </w:r>
          </w:p>
        </w:tc>
        <w:tc>
          <w:tcPr>
            <w:tcW w:w="1042"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116"/>
              <w:ind w:left="316" w:right="0"/>
              <w:jc w:val="left"/>
              <w:rPr>
                <w:rFonts w:ascii="Courier New" w:hAnsi="Courier New" w:cs="Courier New" w:eastAsia="Courier New" w:hint="default"/>
                <w:sz w:val="20"/>
                <w:szCs w:val="20"/>
              </w:rPr>
            </w:pPr>
            <w:r>
              <w:rPr>
                <w:rFonts w:ascii="Courier New"/>
                <w:b/>
                <w:w w:val="95"/>
                <w:sz w:val="20"/>
              </w:rPr>
              <w:t>100.00</w:t>
            </w:r>
            <w:r>
              <w:rPr>
                <w:rFonts w:ascii="Courier New"/>
                <w:sz w:val="20"/>
              </w:rPr>
            </w:r>
          </w:p>
        </w:tc>
        <w:tc>
          <w:tcPr>
            <w:tcW w:w="1735"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6"/>
              <w:ind w:right="93"/>
              <w:jc w:val="right"/>
              <w:rPr>
                <w:rFonts w:ascii="Courier New" w:hAnsi="Courier New" w:cs="Courier New" w:eastAsia="Courier New" w:hint="default"/>
                <w:sz w:val="20"/>
                <w:szCs w:val="20"/>
              </w:rPr>
            </w:pPr>
            <w:r>
              <w:rPr>
                <w:rFonts w:ascii="Courier New"/>
                <w:b/>
                <w:spacing w:val="-1"/>
                <w:w w:val="85"/>
                <w:sz w:val="20"/>
              </w:rPr>
              <w:t>165,876,532.58</w:t>
            </w:r>
            <w:r>
              <w:rPr>
                <w:rFonts w:ascii="Courier New"/>
                <w:sz w:val="20"/>
              </w:rPr>
            </w:r>
          </w:p>
        </w:tc>
        <w:tc>
          <w:tcPr>
            <w:tcW w:w="191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114"/>
              <w:jc w:val="right"/>
              <w:rPr>
                <w:rFonts w:ascii="Courier New" w:hAnsi="Courier New" w:cs="Courier New" w:eastAsia="Courier New" w:hint="default"/>
                <w:sz w:val="20"/>
                <w:szCs w:val="20"/>
              </w:rPr>
            </w:pPr>
            <w:r>
              <w:rPr>
                <w:rFonts w:ascii="Courier New"/>
                <w:b/>
                <w:spacing w:val="-1"/>
                <w:w w:val="85"/>
                <w:sz w:val="20"/>
              </w:rPr>
              <w:t>3,856,105,347.63</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54"/>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t>年</w:t>
      </w:r>
      <w:r>
        <w:rPr>
          <w:rFonts w:ascii="宋体" w:hAnsi="宋体" w:cs="宋体" w:eastAsia="宋体" w:hint="default"/>
        </w:rPr>
        <w:t>末</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款前</w:t>
      </w:r>
      <w:r>
        <w:rPr>
          <w:rFonts w:ascii="宋体" w:hAnsi="宋体" w:cs="宋体" w:eastAsia="宋体" w:hint="default"/>
        </w:rPr>
        <w:t>五</w:t>
      </w:r>
      <w:r>
        <w:rPr>
          <w:rFonts w:ascii="宋体" w:hAnsi="宋体" w:cs="宋体" w:eastAsia="宋体" w:hint="default"/>
        </w:rPr>
        <w:t>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118" w:type="dxa"/>
        <w:tblLayout w:type="fixed"/>
        <w:tblCellMar>
          <w:top w:w="0" w:type="dxa"/>
          <w:left w:w="0" w:type="dxa"/>
          <w:bottom w:w="0" w:type="dxa"/>
          <w:right w:w="0" w:type="dxa"/>
        </w:tblCellMar>
        <w:tblLook w:val="01E0"/>
      </w:tblPr>
      <w:tblGrid>
        <w:gridCol w:w="1486"/>
        <w:gridCol w:w="1330"/>
        <w:gridCol w:w="1224"/>
        <w:gridCol w:w="2150"/>
        <w:gridCol w:w="1315"/>
        <w:gridCol w:w="1663"/>
      </w:tblGrid>
      <w:tr>
        <w:trPr>
          <w:trHeight w:val="554" w:hRule="exact"/>
        </w:trPr>
        <w:tc>
          <w:tcPr>
            <w:tcW w:w="14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7"/>
              <w:ind w:left="24" w:right="0"/>
              <w:jc w:val="center"/>
              <w:rPr>
                <w:rFonts w:ascii="宋体" w:hAnsi="宋体" w:cs="宋体" w:eastAsia="宋体" w:hint="default"/>
                <w:sz w:val="20"/>
                <w:szCs w:val="20"/>
              </w:rPr>
            </w:pPr>
            <w:r>
              <w:rPr>
                <w:rFonts w:ascii="宋体" w:hAnsi="宋体" w:cs="宋体" w:eastAsia="宋体" w:hint="default"/>
                <w:w w:val="105"/>
                <w:sz w:val="20"/>
                <w:szCs w:val="20"/>
              </w:rPr>
              <w:t>单位</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款</w:t>
            </w:r>
            <w:r>
              <w:rPr>
                <w:rFonts w:ascii="宋体" w:hAnsi="宋体" w:cs="宋体" w:eastAsia="宋体" w:hint="default"/>
                <w:w w:val="105"/>
                <w:sz w:val="20"/>
                <w:szCs w:val="20"/>
              </w:rPr>
              <w:t>项</w:t>
            </w:r>
            <w:r>
              <w:rPr>
                <w:rFonts w:ascii="宋体" w:hAnsi="宋体" w:cs="宋体" w:eastAsia="宋体" w:hint="default"/>
                <w:w w:val="105"/>
                <w:sz w:val="20"/>
                <w:szCs w:val="20"/>
              </w:rPr>
              <w:t>内容</w:t>
            </w:r>
            <w:r>
              <w:rPr>
                <w:rFonts w:ascii="宋体" w:hAnsi="宋体" w:cs="宋体" w:eastAsia="宋体" w:hint="default"/>
                <w:sz w:val="20"/>
                <w:szCs w:val="20"/>
              </w:rPr>
            </w:r>
          </w:p>
        </w:tc>
        <w:tc>
          <w:tcPr>
            <w:tcW w:w="1224"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与</w:t>
            </w:r>
            <w:r>
              <w:rPr>
                <w:rFonts w:ascii="宋体" w:hAnsi="宋体" w:cs="宋体" w:eastAsia="宋体" w:hint="default"/>
                <w:w w:val="105"/>
                <w:sz w:val="20"/>
                <w:szCs w:val="20"/>
              </w:rPr>
              <w:t>本公司</w:t>
            </w:r>
            <w:r>
              <w:rPr>
                <w:rFonts w:ascii="宋体" w:hAnsi="宋体" w:cs="宋体" w:eastAsia="宋体" w:hint="default"/>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系</w:t>
            </w:r>
            <w:r>
              <w:rPr>
                <w:rFonts w:ascii="宋体" w:hAnsi="宋体" w:cs="宋体" w:eastAsia="宋体" w:hint="default"/>
                <w:spacing w:val="-3"/>
                <w:sz w:val="20"/>
                <w:szCs w:val="20"/>
              </w:rPr>
            </w:r>
          </w:p>
        </w:tc>
        <w:tc>
          <w:tcPr>
            <w:tcW w:w="21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662" w:right="0"/>
              <w:jc w:val="left"/>
              <w:rPr>
                <w:rFonts w:ascii="宋体" w:hAnsi="宋体" w:cs="宋体" w:eastAsia="宋体" w:hint="default"/>
                <w:sz w:val="20"/>
                <w:szCs w:val="20"/>
              </w:rPr>
            </w:pPr>
            <w:r>
              <w:rPr>
                <w:rFonts w:ascii="宋体" w:hAnsi="宋体" w:cs="宋体" w:eastAsia="宋体" w:hint="default"/>
                <w:w w:val="105"/>
                <w:sz w:val="20"/>
                <w:szCs w:val="20"/>
              </w:rPr>
              <w:t>年</w:t>
            </w:r>
            <w:r>
              <w:rPr>
                <w:rFonts w:ascii="宋体" w:hAnsi="宋体" w:cs="宋体" w:eastAsia="宋体" w:hint="default"/>
                <w:w w:val="105"/>
                <w:sz w:val="20"/>
                <w:szCs w:val="20"/>
              </w:rPr>
              <w:t>末</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龄</w:t>
            </w:r>
            <w:r>
              <w:rPr>
                <w:rFonts w:ascii="宋体" w:hAnsi="宋体" w:cs="宋体" w:eastAsia="宋体" w:hint="default"/>
                <w:spacing w:val="-3"/>
                <w:sz w:val="20"/>
                <w:szCs w:val="20"/>
              </w:rPr>
            </w:r>
          </w:p>
        </w:tc>
        <w:tc>
          <w:tcPr>
            <w:tcW w:w="1663" w:type="dxa"/>
            <w:tcBorders>
              <w:top w:val="single" w:sz="12" w:space="0" w:color="000000"/>
              <w:left w:val="single" w:sz="6" w:space="0" w:color="000000"/>
              <w:bottom w:val="single" w:sz="6" w:space="0" w:color="000000"/>
              <w:right w:val="nil" w:sz="6" w:space="0" w:color="auto"/>
            </w:tcBorders>
          </w:tcPr>
          <w:p>
            <w:pPr>
              <w:pStyle w:val="TableParagraph"/>
              <w:spacing w:line="230" w:lineRule="exact"/>
              <w:ind w:left="163" w:right="0" w:hanging="48"/>
              <w:jc w:val="left"/>
              <w:rPr>
                <w:rFonts w:ascii="宋体" w:hAnsi="宋体" w:cs="宋体" w:eastAsia="宋体" w:hint="default"/>
                <w:sz w:val="20"/>
                <w:szCs w:val="20"/>
              </w:rPr>
            </w:pPr>
            <w:r>
              <w:rPr>
                <w:rFonts w:ascii="宋体" w:hAnsi="宋体" w:cs="宋体" w:eastAsia="宋体" w:hint="default"/>
                <w:spacing w:val="-3"/>
                <w:w w:val="105"/>
                <w:sz w:val="20"/>
                <w:szCs w:val="20"/>
              </w:rPr>
              <w:t>占</w:t>
            </w: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总</w:t>
            </w:r>
            <w:r>
              <w:rPr>
                <w:rFonts w:ascii="宋体" w:hAnsi="宋体" w:cs="宋体" w:eastAsia="宋体" w:hint="default"/>
                <w:spacing w:val="-3"/>
                <w:sz w:val="20"/>
                <w:szCs w:val="20"/>
              </w:rPr>
            </w:r>
          </w:p>
          <w:p>
            <w:pPr>
              <w:pStyle w:val="TableParagraph"/>
              <w:spacing w:line="240" w:lineRule="auto" w:before="2"/>
              <w:ind w:left="163" w:right="0"/>
              <w:jc w:val="left"/>
              <w:rPr>
                <w:rFonts w:ascii="宋体" w:hAnsi="宋体" w:cs="宋体" w:eastAsia="宋体" w:hint="default"/>
                <w:sz w:val="20"/>
                <w:szCs w:val="20"/>
              </w:rPr>
            </w:pPr>
            <w:r>
              <w:rPr>
                <w:rFonts w:ascii="宋体" w:hAnsi="宋体" w:cs="宋体" w:eastAsia="宋体" w:hint="default"/>
                <w:sz w:val="20"/>
                <w:szCs w:val="20"/>
              </w:rPr>
              <w:t>额</w:t>
            </w:r>
            <w:r>
              <w:rPr>
                <w:rFonts w:ascii="宋体" w:hAnsi="宋体" w:cs="宋体" w:eastAsia="宋体" w:hint="default"/>
                <w:sz w:val="20"/>
                <w:szCs w:val="20"/>
              </w:rPr>
              <w:t>的</w:t>
            </w: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r>
      <w:tr>
        <w:trPr>
          <w:trHeight w:val="264" w:hRule="exact"/>
        </w:trPr>
        <w:tc>
          <w:tcPr>
            <w:tcW w:w="1486" w:type="dxa"/>
            <w:tcBorders>
              <w:top w:val="single" w:sz="6" w:space="0" w:color="000000"/>
              <w:left w:val="nil" w:sz="6" w:space="0" w:color="auto"/>
              <w:bottom w:val="nil" w:sz="6" w:space="0" w:color="auto"/>
              <w:right w:val="single" w:sz="6" w:space="0" w:color="000000"/>
            </w:tcBorders>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海门市城市发</w:t>
            </w:r>
            <w:r>
              <w:rPr>
                <w:rFonts w:ascii="宋体" w:hAnsi="宋体" w:cs="宋体" w:eastAsia="宋体" w:hint="default"/>
                <w:sz w:val="20"/>
                <w:szCs w:val="20"/>
              </w:rPr>
            </w:r>
          </w:p>
        </w:tc>
        <w:tc>
          <w:tcPr>
            <w:tcW w:w="1330" w:type="dxa"/>
            <w:tcBorders>
              <w:top w:val="single" w:sz="6" w:space="0" w:color="000000"/>
              <w:left w:val="single" w:sz="6" w:space="0" w:color="000000"/>
              <w:bottom w:val="nil" w:sz="6" w:space="0" w:color="auto"/>
              <w:right w:val="single" w:sz="6" w:space="0" w:color="000000"/>
            </w:tcBorders>
          </w:tcPr>
          <w:p>
            <w:pPr/>
          </w:p>
        </w:tc>
        <w:tc>
          <w:tcPr>
            <w:tcW w:w="1224" w:type="dxa"/>
            <w:tcBorders>
              <w:top w:val="single" w:sz="6" w:space="0" w:color="000000"/>
              <w:left w:val="single" w:sz="6" w:space="0" w:color="000000"/>
              <w:bottom w:val="nil" w:sz="6" w:space="0" w:color="auto"/>
              <w:right w:val="single" w:sz="6" w:space="0" w:color="000000"/>
            </w:tcBorders>
          </w:tcPr>
          <w:p>
            <w:pPr/>
          </w:p>
        </w:tc>
        <w:tc>
          <w:tcPr>
            <w:tcW w:w="2150" w:type="dxa"/>
            <w:tcBorders>
              <w:top w:val="single" w:sz="6" w:space="0" w:color="000000"/>
              <w:left w:val="single" w:sz="6" w:space="0" w:color="000000"/>
              <w:bottom w:val="nil" w:sz="6" w:space="0" w:color="auto"/>
              <w:right w:val="single" w:sz="6" w:space="0" w:color="000000"/>
            </w:tcBorders>
          </w:tcPr>
          <w:p>
            <w:pPr/>
          </w:p>
        </w:tc>
        <w:tc>
          <w:tcPr>
            <w:tcW w:w="1315" w:type="dxa"/>
            <w:tcBorders>
              <w:top w:val="single" w:sz="6" w:space="0" w:color="000000"/>
              <w:left w:val="single" w:sz="6" w:space="0" w:color="000000"/>
              <w:bottom w:val="nil" w:sz="6" w:space="0" w:color="auto"/>
              <w:right w:val="single" w:sz="6" w:space="0" w:color="000000"/>
            </w:tcBorders>
          </w:tcPr>
          <w:p>
            <w:pPr/>
          </w:p>
        </w:tc>
        <w:tc>
          <w:tcPr>
            <w:tcW w:w="1663" w:type="dxa"/>
            <w:tcBorders>
              <w:top w:val="single" w:sz="6" w:space="0" w:color="000000"/>
              <w:left w:val="single" w:sz="6" w:space="0" w:color="000000"/>
              <w:bottom w:val="nil" w:sz="6" w:space="0" w:color="auto"/>
              <w:right w:val="nil" w:sz="6" w:space="0" w:color="auto"/>
            </w:tcBorders>
          </w:tcPr>
          <w:p>
            <w:pPr/>
          </w:p>
        </w:tc>
      </w:tr>
      <w:tr>
        <w:trPr>
          <w:trHeight w:val="279" w:hRule="exact"/>
        </w:trPr>
        <w:tc>
          <w:tcPr>
            <w:tcW w:w="1486" w:type="dxa"/>
            <w:tcBorders>
              <w:top w:val="nil" w:sz="6" w:space="0" w:color="auto"/>
              <w:left w:val="nil" w:sz="6" w:space="0" w:color="auto"/>
              <w:bottom w:val="nil" w:sz="6" w:space="0" w:color="auto"/>
              <w:right w:val="single" w:sz="6" w:space="0" w:color="000000"/>
            </w:tcBorders>
          </w:tcPr>
          <w:p>
            <w:pPr>
              <w:pStyle w:val="TableParagraph"/>
              <w:spacing w:line="237" w:lineRule="exact"/>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资有限公</w:t>
            </w:r>
            <w:r>
              <w:rPr>
                <w:rFonts w:ascii="宋体" w:hAnsi="宋体" w:cs="宋体" w:eastAsia="宋体" w:hint="default"/>
                <w:sz w:val="20"/>
                <w:szCs w:val="20"/>
              </w:rPr>
            </w:r>
          </w:p>
        </w:tc>
        <w:tc>
          <w:tcPr>
            <w:tcW w:w="1330"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前</w:t>
            </w:r>
            <w:r>
              <w:rPr>
                <w:rFonts w:ascii="宋体" w:hAnsi="宋体" w:cs="宋体" w:eastAsia="宋体" w:hint="default"/>
                <w:w w:val="105"/>
                <w:sz w:val="20"/>
                <w:szCs w:val="20"/>
              </w:rPr>
              <w:t>期</w:t>
            </w:r>
            <w:r>
              <w:rPr>
                <w:rFonts w:ascii="宋体" w:hAnsi="宋体" w:cs="宋体" w:eastAsia="宋体" w:hint="default"/>
                <w:w w:val="105"/>
                <w:sz w:val="20"/>
                <w:szCs w:val="20"/>
              </w:rPr>
              <w:t>开发</w:t>
            </w:r>
            <w:r>
              <w:rPr>
                <w:rFonts w:ascii="宋体" w:hAnsi="宋体" w:cs="宋体" w:eastAsia="宋体" w:hint="default"/>
                <w:w w:val="105"/>
                <w:sz w:val="20"/>
                <w:szCs w:val="20"/>
              </w:rPr>
              <w:t>款</w:t>
            </w:r>
            <w:r>
              <w:rPr>
                <w:rFonts w:ascii="宋体" w:hAnsi="宋体" w:cs="宋体" w:eastAsia="宋体" w:hint="default"/>
                <w:sz w:val="20"/>
                <w:szCs w:val="20"/>
              </w:rPr>
            </w:r>
          </w:p>
        </w:tc>
        <w:tc>
          <w:tcPr>
            <w:tcW w:w="1224" w:type="dxa"/>
            <w:tcBorders>
              <w:top w:val="nil" w:sz="6" w:space="0" w:color="auto"/>
              <w:left w:val="single" w:sz="6" w:space="0" w:color="000000"/>
              <w:bottom w:val="nil" w:sz="6" w:space="0" w:color="auto"/>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关联</w:t>
            </w:r>
            <w:r>
              <w:rPr>
                <w:rFonts w:ascii="宋体" w:hAnsi="宋体" w:cs="宋体" w:eastAsia="宋体" w:hint="default"/>
                <w:sz w:val="20"/>
                <w:szCs w:val="20"/>
              </w:rPr>
            </w:r>
          </w:p>
        </w:tc>
        <w:tc>
          <w:tcPr>
            <w:tcW w:w="215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95"/>
              <w:jc w:val="right"/>
              <w:rPr>
                <w:rFonts w:ascii="Courier New" w:hAnsi="Courier New" w:cs="Courier New" w:eastAsia="Courier New" w:hint="default"/>
                <w:sz w:val="20"/>
                <w:szCs w:val="20"/>
              </w:rPr>
            </w:pPr>
            <w:r>
              <w:rPr>
                <w:rFonts w:ascii="Courier New"/>
                <w:spacing w:val="-3"/>
                <w:w w:val="85"/>
                <w:sz w:val="20"/>
              </w:rPr>
              <w:t>400,000,000.00</w:t>
            </w:r>
            <w:r>
              <w:rPr>
                <w:rFonts w:ascii="Courier New"/>
                <w:sz w:val="20"/>
              </w:rPr>
            </w:r>
          </w:p>
        </w:tc>
        <w:tc>
          <w:tcPr>
            <w:tcW w:w="1315"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left="2" w:right="0"/>
              <w:jc w:val="center"/>
              <w:rPr>
                <w:rFonts w:ascii="Courier New" w:hAnsi="Courier New" w:cs="Courier New" w:eastAsia="Courier New" w:hint="default"/>
                <w:sz w:val="20"/>
                <w:szCs w:val="20"/>
              </w:rPr>
            </w:pPr>
            <w:r>
              <w:rPr>
                <w:rFonts w:ascii="Courier New"/>
                <w:w w:val="95"/>
                <w:sz w:val="20"/>
              </w:rPr>
              <w:t>14.79</w:t>
            </w:r>
            <w:r>
              <w:rPr>
                <w:rFonts w:ascii="Courier New"/>
                <w:sz w:val="20"/>
              </w:rPr>
            </w:r>
          </w:p>
        </w:tc>
      </w:tr>
      <w:tr>
        <w:trPr>
          <w:trHeight w:val="268" w:hRule="exact"/>
        </w:trPr>
        <w:tc>
          <w:tcPr>
            <w:tcW w:w="1486" w:type="dxa"/>
            <w:tcBorders>
              <w:top w:val="nil" w:sz="6" w:space="0" w:color="auto"/>
              <w:left w:val="nil" w:sz="6" w:space="0" w:color="auto"/>
              <w:bottom w:val="single" w:sz="6" w:space="0" w:color="000000"/>
              <w:right w:val="single" w:sz="6" w:space="0" w:color="000000"/>
            </w:tcBorders>
          </w:tcPr>
          <w:p>
            <w:pPr>
              <w:pStyle w:val="TableParagraph"/>
              <w:spacing w:line="226" w:lineRule="exact"/>
              <w:ind w:left="24"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30" w:type="dxa"/>
            <w:tcBorders>
              <w:top w:val="nil" w:sz="6" w:space="0" w:color="auto"/>
              <w:left w:val="single" w:sz="6" w:space="0" w:color="000000"/>
              <w:bottom w:val="single" w:sz="6" w:space="0" w:color="000000"/>
              <w:right w:val="single" w:sz="6" w:space="0" w:color="000000"/>
            </w:tcBorders>
          </w:tcPr>
          <w:p>
            <w:pPr/>
          </w:p>
        </w:tc>
        <w:tc>
          <w:tcPr>
            <w:tcW w:w="1224" w:type="dxa"/>
            <w:tcBorders>
              <w:top w:val="nil" w:sz="6" w:space="0" w:color="auto"/>
              <w:left w:val="single" w:sz="6" w:space="0" w:color="000000"/>
              <w:bottom w:val="single" w:sz="6" w:space="0" w:color="000000"/>
              <w:right w:val="single" w:sz="6" w:space="0" w:color="000000"/>
            </w:tcBorders>
          </w:tcPr>
          <w:p>
            <w:pPr/>
          </w:p>
        </w:tc>
        <w:tc>
          <w:tcPr>
            <w:tcW w:w="2150" w:type="dxa"/>
            <w:tcBorders>
              <w:top w:val="nil" w:sz="6" w:space="0" w:color="auto"/>
              <w:left w:val="single" w:sz="6" w:space="0" w:color="000000"/>
              <w:bottom w:val="single" w:sz="6" w:space="0" w:color="000000"/>
              <w:right w:val="single" w:sz="6" w:space="0" w:color="000000"/>
            </w:tcBorders>
          </w:tcPr>
          <w:p>
            <w:pPr/>
          </w:p>
        </w:tc>
        <w:tc>
          <w:tcPr>
            <w:tcW w:w="1315" w:type="dxa"/>
            <w:tcBorders>
              <w:top w:val="nil" w:sz="6" w:space="0" w:color="auto"/>
              <w:left w:val="single" w:sz="6" w:space="0" w:color="000000"/>
              <w:bottom w:val="single" w:sz="6" w:space="0" w:color="000000"/>
              <w:right w:val="single" w:sz="6" w:space="0" w:color="000000"/>
            </w:tcBorders>
          </w:tcPr>
          <w:p>
            <w:pPr/>
          </w:p>
        </w:tc>
        <w:tc>
          <w:tcPr>
            <w:tcW w:w="1663" w:type="dxa"/>
            <w:tcBorders>
              <w:top w:val="nil" w:sz="6" w:space="0" w:color="auto"/>
              <w:left w:val="single" w:sz="6" w:space="0" w:color="000000"/>
              <w:bottom w:val="single" w:sz="6" w:space="0" w:color="000000"/>
              <w:right w:val="nil" w:sz="6" w:space="0" w:color="auto"/>
            </w:tcBorders>
          </w:tcPr>
          <w:p>
            <w:pPr/>
          </w:p>
        </w:tc>
      </w:tr>
      <w:tr>
        <w:trPr>
          <w:trHeight w:val="809" w:hRule="exact"/>
        </w:trPr>
        <w:tc>
          <w:tcPr>
            <w:tcW w:w="1486" w:type="dxa"/>
            <w:tcBorders>
              <w:top w:val="single" w:sz="6" w:space="0" w:color="000000"/>
              <w:left w:val="nil" w:sz="6" w:space="0" w:color="auto"/>
              <w:bottom w:val="single" w:sz="4" w:space="0" w:color="000000"/>
              <w:right w:val="single" w:sz="6" w:space="0" w:color="000000"/>
            </w:tcBorders>
          </w:tcPr>
          <w:p>
            <w:pPr>
              <w:pStyle w:val="TableParagraph"/>
              <w:spacing w:line="228" w:lineRule="exact"/>
              <w:ind w:left="134" w:right="0"/>
              <w:jc w:val="left"/>
              <w:rPr>
                <w:rFonts w:ascii="宋体" w:hAnsi="宋体" w:cs="宋体" w:eastAsia="宋体" w:hint="default"/>
                <w:sz w:val="20"/>
                <w:szCs w:val="20"/>
              </w:rPr>
            </w:pPr>
            <w:r>
              <w:rPr>
                <w:rFonts w:ascii="宋体" w:hAnsi="宋体" w:cs="宋体" w:eastAsia="宋体" w:hint="default"/>
                <w:w w:val="105"/>
                <w:sz w:val="20"/>
                <w:szCs w:val="20"/>
              </w:rPr>
              <w:t>江苏</w:t>
            </w:r>
            <w:r>
              <w:rPr>
                <w:rFonts w:ascii="宋体" w:hAnsi="宋体" w:cs="宋体" w:eastAsia="宋体" w:hint="default"/>
                <w:w w:val="105"/>
                <w:sz w:val="20"/>
                <w:szCs w:val="20"/>
              </w:rPr>
              <w:t>环</w:t>
            </w:r>
            <w:r>
              <w:rPr>
                <w:rFonts w:ascii="宋体" w:hAnsi="宋体" w:cs="宋体" w:eastAsia="宋体" w:hint="default"/>
                <w:w w:val="105"/>
                <w:sz w:val="20"/>
                <w:szCs w:val="20"/>
              </w:rPr>
              <w:t>宇</w:t>
            </w: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sz w:val="20"/>
                <w:szCs w:val="20"/>
              </w:rPr>
            </w:r>
          </w:p>
          <w:p>
            <w:pPr>
              <w:pStyle w:val="TableParagraph"/>
              <w:spacing w:line="247" w:lineRule="auto"/>
              <w:ind w:left="547" w:right="119" w:hanging="413"/>
              <w:jc w:val="left"/>
              <w:rPr>
                <w:rFonts w:ascii="宋体" w:hAnsi="宋体" w:cs="宋体" w:eastAsia="宋体" w:hint="default"/>
                <w:sz w:val="20"/>
                <w:szCs w:val="20"/>
              </w:rPr>
            </w:pPr>
            <w:r>
              <w:rPr>
                <w:rFonts w:ascii="宋体" w:hAnsi="宋体" w:cs="宋体" w:eastAsia="宋体" w:hint="default"/>
                <w:spacing w:val="-3"/>
                <w:sz w:val="20"/>
                <w:szCs w:val="20"/>
              </w:rPr>
              <w:t>设备</w:t>
            </w:r>
            <w:r>
              <w:rPr>
                <w:rFonts w:ascii="宋体" w:hAnsi="宋体" w:cs="宋体" w:eastAsia="宋体" w:hint="default"/>
                <w:spacing w:val="-3"/>
                <w:sz w:val="20"/>
                <w:szCs w:val="20"/>
              </w:rPr>
              <w:t>制</w:t>
            </w:r>
            <w:r>
              <w:rPr>
                <w:rFonts w:ascii="宋体" w:hAnsi="宋体" w:cs="宋体" w:eastAsia="宋体" w:hint="default"/>
                <w:spacing w:val="-3"/>
                <w:sz w:val="20"/>
                <w:szCs w:val="20"/>
              </w:rPr>
              <w:t>造</w:t>
            </w:r>
            <w:r>
              <w:rPr>
                <w:rFonts w:ascii="宋体" w:hAnsi="宋体" w:cs="宋体" w:eastAsia="宋体" w:hint="default"/>
                <w:spacing w:val="-3"/>
                <w:sz w:val="20"/>
                <w:szCs w:val="20"/>
              </w:rPr>
              <w:t>有限</w:t>
            </w:r>
            <w:r>
              <w:rPr>
                <w:rFonts w:ascii="宋体" w:hAnsi="宋体" w:cs="宋体" w:eastAsia="宋体" w:hint="default"/>
                <w:spacing w:val="-59"/>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33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105"/>
                <w:sz w:val="20"/>
                <w:szCs w:val="20"/>
              </w:rPr>
              <w:t>设备</w:t>
            </w:r>
            <w:r>
              <w:rPr>
                <w:rFonts w:ascii="宋体" w:hAnsi="宋体" w:cs="宋体" w:eastAsia="宋体" w:hint="default"/>
                <w:w w:val="105"/>
                <w:sz w:val="20"/>
                <w:szCs w:val="20"/>
              </w:rPr>
              <w:t>及</w:t>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w w:val="103"/>
                <w:sz w:val="20"/>
                <w:szCs w:val="20"/>
              </w:rPr>
              <w:t>款</w:t>
            </w:r>
            <w:r>
              <w:rPr>
                <w:rFonts w:ascii="宋体" w:hAnsi="宋体" w:cs="宋体" w:eastAsia="宋体" w:hint="default"/>
                <w:sz w:val="20"/>
                <w:szCs w:val="20"/>
              </w:rPr>
            </w:r>
          </w:p>
        </w:tc>
        <w:tc>
          <w:tcPr>
            <w:tcW w:w="122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关联</w:t>
            </w:r>
            <w:r>
              <w:rPr>
                <w:rFonts w:ascii="宋体" w:hAnsi="宋体" w:cs="宋体" w:eastAsia="宋体" w:hint="default"/>
                <w:sz w:val="20"/>
                <w:szCs w:val="20"/>
              </w:rPr>
            </w:r>
          </w:p>
        </w:tc>
        <w:tc>
          <w:tcPr>
            <w:tcW w:w="2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3"/>
                <w:w w:val="85"/>
                <w:sz w:val="20"/>
              </w:rPr>
              <w:t>349,140,406.19</w:t>
            </w:r>
            <w:r>
              <w:rPr>
                <w:rFonts w:ascii="Courier New"/>
                <w:sz w:val="20"/>
              </w:rPr>
            </w:r>
          </w:p>
        </w:tc>
        <w:tc>
          <w:tcPr>
            <w:tcW w:w="13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663"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Courier New" w:hAnsi="Courier New" w:cs="Courier New" w:eastAsia="Courier New" w:hint="default"/>
                <w:sz w:val="20"/>
                <w:szCs w:val="20"/>
              </w:rPr>
            </w:pPr>
            <w:r>
              <w:rPr>
                <w:rFonts w:ascii="Courier New"/>
                <w:w w:val="95"/>
                <w:sz w:val="20"/>
              </w:rPr>
              <w:t>12.91</w:t>
            </w:r>
            <w:r>
              <w:rPr>
                <w:rFonts w:ascii="Courier New"/>
                <w:sz w:val="20"/>
              </w:rPr>
            </w:r>
          </w:p>
        </w:tc>
      </w:tr>
      <w:tr>
        <w:trPr>
          <w:trHeight w:val="540" w:hRule="exact"/>
        </w:trPr>
        <w:tc>
          <w:tcPr>
            <w:tcW w:w="1486" w:type="dxa"/>
            <w:tcBorders>
              <w:top w:val="single" w:sz="4" w:space="0" w:color="000000"/>
              <w:left w:val="nil" w:sz="6" w:space="0" w:color="auto"/>
              <w:bottom w:val="single" w:sz="6" w:space="0" w:color="000000"/>
              <w:right w:val="single" w:sz="6" w:space="0" w:color="000000"/>
            </w:tcBorders>
          </w:tcPr>
          <w:p>
            <w:pPr>
              <w:pStyle w:val="TableParagraph"/>
              <w:spacing w:line="230" w:lineRule="exact"/>
              <w:ind w:left="134"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诚</w:t>
            </w:r>
            <w:r>
              <w:rPr>
                <w:rFonts w:ascii="宋体" w:hAnsi="宋体" w:cs="宋体" w:eastAsia="宋体" w:hint="default"/>
                <w:w w:val="105"/>
                <w:sz w:val="20"/>
                <w:szCs w:val="20"/>
              </w:rPr>
              <w:t>达</w:t>
            </w:r>
            <w:r>
              <w:rPr>
                <w:rFonts w:ascii="宋体" w:hAnsi="宋体" w:cs="宋体" w:eastAsia="宋体" w:hint="default"/>
                <w:w w:val="105"/>
                <w:sz w:val="20"/>
                <w:szCs w:val="20"/>
              </w:rPr>
              <w:t>贸</w:t>
            </w:r>
            <w:r>
              <w:rPr>
                <w:rFonts w:ascii="宋体" w:hAnsi="宋体" w:cs="宋体" w:eastAsia="宋体" w:hint="default"/>
                <w:w w:val="105"/>
                <w:sz w:val="20"/>
                <w:szCs w:val="20"/>
              </w:rPr>
              <w:t>易</w:t>
            </w:r>
            <w:r>
              <w:rPr>
                <w:rFonts w:ascii="宋体" w:hAnsi="宋体" w:cs="宋体" w:eastAsia="宋体" w:hint="default"/>
                <w:sz w:val="20"/>
                <w:szCs w:val="20"/>
              </w:rPr>
            </w:r>
          </w:p>
          <w:p>
            <w:pPr>
              <w:pStyle w:val="TableParagraph"/>
              <w:spacing w:line="240" w:lineRule="auto" w:before="7"/>
              <w:ind w:left="134" w:right="0"/>
              <w:jc w:val="left"/>
              <w:rPr>
                <w:rFonts w:ascii="宋体" w:hAnsi="宋体" w:cs="宋体" w:eastAsia="宋体" w:hint="default"/>
                <w:sz w:val="20"/>
                <w:szCs w:val="20"/>
              </w:rPr>
            </w:pP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33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材</w:t>
            </w:r>
            <w:r>
              <w:rPr>
                <w:rFonts w:ascii="宋体" w:hAnsi="宋体" w:cs="宋体" w:eastAsia="宋体" w:hint="default"/>
                <w:spacing w:val="-4"/>
                <w:w w:val="105"/>
                <w:sz w:val="20"/>
                <w:szCs w:val="20"/>
              </w:rPr>
              <w:t>料</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22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关联</w:t>
            </w:r>
            <w:r>
              <w:rPr>
                <w:rFonts w:ascii="宋体" w:hAnsi="宋体" w:cs="宋体" w:eastAsia="宋体" w:hint="default"/>
                <w:sz w:val="20"/>
                <w:szCs w:val="20"/>
              </w:rPr>
            </w:r>
          </w:p>
        </w:tc>
        <w:tc>
          <w:tcPr>
            <w:tcW w:w="21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3"/>
                <w:w w:val="85"/>
                <w:sz w:val="20"/>
              </w:rPr>
              <w:t>305,859,892.15</w:t>
            </w:r>
            <w:r>
              <w:rPr>
                <w:rFonts w:ascii="Courier New"/>
                <w:sz w:val="20"/>
              </w:rPr>
            </w:r>
          </w:p>
        </w:tc>
        <w:tc>
          <w:tcPr>
            <w:tcW w:w="1315" w:type="dxa"/>
            <w:tcBorders>
              <w:top w:val="single" w:sz="4" w:space="0" w:color="000000"/>
              <w:left w:val="single" w:sz="6" w:space="0" w:color="000000"/>
              <w:bottom w:val="single" w:sz="6" w:space="0" w:color="000000"/>
              <w:right w:val="single" w:sz="6" w:space="0" w:color="000000"/>
            </w:tcBorders>
          </w:tcPr>
          <w:p>
            <w:pPr>
              <w:pStyle w:val="TableParagraph"/>
              <w:spacing w:line="249" w:lineRule="exact"/>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p>
            <w:pPr>
              <w:pStyle w:val="TableParagraph"/>
              <w:spacing w:line="281" w:lineRule="exact"/>
              <w:ind w:left="14"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663"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69"/>
              <w:ind w:left="2" w:right="0"/>
              <w:jc w:val="center"/>
              <w:rPr>
                <w:rFonts w:ascii="Courier New" w:hAnsi="Courier New" w:cs="Courier New" w:eastAsia="Courier New" w:hint="default"/>
                <w:sz w:val="20"/>
                <w:szCs w:val="20"/>
              </w:rPr>
            </w:pPr>
            <w:r>
              <w:rPr>
                <w:rFonts w:ascii="Courier New"/>
                <w:w w:val="95"/>
                <w:sz w:val="20"/>
              </w:rPr>
              <w:t>11.31</w:t>
            </w:r>
            <w:r>
              <w:rPr>
                <w:rFonts w:ascii="Courier New"/>
                <w:sz w:val="20"/>
              </w:rPr>
            </w:r>
          </w:p>
        </w:tc>
      </w:tr>
      <w:tr>
        <w:trPr>
          <w:trHeight w:val="816" w:hRule="exact"/>
        </w:trPr>
        <w:tc>
          <w:tcPr>
            <w:tcW w:w="148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34" w:right="0"/>
              <w:jc w:val="left"/>
              <w:rPr>
                <w:rFonts w:ascii="宋体" w:hAnsi="宋体" w:cs="宋体" w:eastAsia="宋体" w:hint="default"/>
                <w:sz w:val="20"/>
                <w:szCs w:val="20"/>
              </w:rPr>
            </w:pPr>
            <w:r>
              <w:rPr>
                <w:rFonts w:ascii="宋体" w:hAnsi="宋体" w:cs="宋体" w:eastAsia="宋体" w:hint="default"/>
                <w:w w:val="105"/>
                <w:sz w:val="20"/>
                <w:szCs w:val="20"/>
              </w:rPr>
              <w:t>江苏</w:t>
            </w:r>
            <w:r>
              <w:rPr>
                <w:rFonts w:ascii="宋体" w:hAnsi="宋体" w:cs="宋体" w:eastAsia="宋体" w:hint="default"/>
                <w:w w:val="105"/>
                <w:sz w:val="20"/>
                <w:szCs w:val="20"/>
              </w:rPr>
              <w:t>神宇盾</w:t>
            </w:r>
            <w:r>
              <w:rPr>
                <w:rFonts w:ascii="宋体" w:hAnsi="宋体" w:cs="宋体" w:eastAsia="宋体" w:hint="default"/>
                <w:w w:val="105"/>
                <w:sz w:val="20"/>
                <w:szCs w:val="20"/>
              </w:rPr>
              <w:t>构</w:t>
            </w:r>
            <w:r>
              <w:rPr>
                <w:rFonts w:ascii="宋体" w:hAnsi="宋体" w:cs="宋体" w:eastAsia="宋体" w:hint="default"/>
                <w:sz w:val="20"/>
                <w:szCs w:val="20"/>
              </w:rPr>
            </w:r>
          </w:p>
          <w:p>
            <w:pPr>
              <w:pStyle w:val="TableParagraph"/>
              <w:spacing w:line="242" w:lineRule="auto" w:before="7"/>
              <w:ind w:left="547" w:right="119" w:hanging="413"/>
              <w:jc w:val="left"/>
              <w:rPr>
                <w:rFonts w:ascii="宋体" w:hAnsi="宋体" w:cs="宋体" w:eastAsia="宋体" w:hint="default"/>
                <w:sz w:val="20"/>
                <w:szCs w:val="20"/>
              </w:rPr>
            </w:pPr>
            <w:r>
              <w:rPr>
                <w:rFonts w:ascii="宋体" w:hAnsi="宋体" w:cs="宋体" w:eastAsia="宋体" w:hint="default"/>
                <w:spacing w:val="-3"/>
                <w:sz w:val="20"/>
                <w:szCs w:val="20"/>
              </w:rPr>
              <w:t>设备设备</w:t>
            </w:r>
            <w:r>
              <w:rPr>
                <w:rFonts w:ascii="宋体" w:hAnsi="宋体" w:cs="宋体" w:eastAsia="宋体" w:hint="default"/>
                <w:spacing w:val="-3"/>
                <w:sz w:val="20"/>
                <w:szCs w:val="20"/>
              </w:rPr>
              <w:t>有限</w:t>
            </w:r>
            <w:r>
              <w:rPr>
                <w:rFonts w:ascii="宋体" w:hAnsi="宋体" w:cs="宋体" w:eastAsia="宋体" w:hint="default"/>
                <w:spacing w:val="-59"/>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105"/>
                <w:sz w:val="20"/>
                <w:szCs w:val="20"/>
              </w:rPr>
              <w:t>设备</w:t>
            </w:r>
            <w:r>
              <w:rPr>
                <w:rFonts w:ascii="宋体" w:hAnsi="宋体" w:cs="宋体" w:eastAsia="宋体" w:hint="default"/>
                <w:w w:val="105"/>
                <w:sz w:val="20"/>
                <w:szCs w:val="20"/>
              </w:rPr>
              <w:t>及</w:t>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sz w:val="20"/>
                <w:szCs w:val="20"/>
              </w:rPr>
            </w:r>
          </w:p>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3"/>
                <w:sz w:val="20"/>
                <w:szCs w:val="20"/>
              </w:rPr>
              <w:t>款</w:t>
            </w:r>
            <w:r>
              <w:rPr>
                <w:rFonts w:ascii="宋体" w:hAnsi="宋体" w:cs="宋体" w:eastAsia="宋体" w:hint="default"/>
                <w:sz w:val="20"/>
                <w:szCs w:val="20"/>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关联</w:t>
            </w:r>
            <w:r>
              <w:rPr>
                <w:rFonts w:ascii="宋体" w:hAnsi="宋体" w:cs="宋体" w:eastAsia="宋体" w:hint="default"/>
                <w:sz w:val="20"/>
                <w:szCs w:val="20"/>
              </w:rPr>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3"/>
                <w:w w:val="85"/>
                <w:sz w:val="20"/>
              </w:rPr>
              <w:t>205,227,378.05</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Courier New" w:hAnsi="Courier New" w:cs="Courier New" w:eastAsia="Courier New" w:hint="default"/>
                <w:sz w:val="20"/>
                <w:szCs w:val="20"/>
              </w:rPr>
            </w:pPr>
            <w:r>
              <w:rPr>
                <w:rFonts w:ascii="Courier New"/>
                <w:spacing w:val="-3"/>
                <w:w w:val="95"/>
                <w:sz w:val="20"/>
              </w:rPr>
              <w:t>7.59</w:t>
            </w:r>
            <w:r>
              <w:rPr>
                <w:rFonts w:ascii="Courier New"/>
                <w:sz w:val="20"/>
              </w:rPr>
            </w:r>
          </w:p>
        </w:tc>
      </w:tr>
      <w:tr>
        <w:trPr>
          <w:trHeight w:val="264" w:hRule="exact"/>
        </w:trPr>
        <w:tc>
          <w:tcPr>
            <w:tcW w:w="1486" w:type="dxa"/>
            <w:tcBorders>
              <w:top w:val="single" w:sz="6" w:space="0" w:color="000000"/>
              <w:left w:val="nil" w:sz="6" w:space="0" w:color="auto"/>
              <w:bottom w:val="nil" w:sz="6" w:space="0" w:color="auto"/>
              <w:right w:val="single" w:sz="6"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w w:val="105"/>
                <w:sz w:val="20"/>
                <w:szCs w:val="20"/>
              </w:rPr>
              <w:t>京</w:t>
            </w:r>
            <w:r>
              <w:rPr>
                <w:rFonts w:ascii="宋体" w:hAnsi="宋体" w:cs="宋体" w:eastAsia="宋体" w:hint="default"/>
                <w:w w:val="105"/>
                <w:sz w:val="20"/>
                <w:szCs w:val="20"/>
              </w:rPr>
              <w:t>成</w:t>
            </w:r>
            <w:r>
              <w:rPr>
                <w:rFonts w:ascii="宋体" w:hAnsi="宋体" w:cs="宋体" w:eastAsia="宋体" w:hint="default"/>
                <w:w w:val="105"/>
                <w:sz w:val="20"/>
                <w:szCs w:val="20"/>
              </w:rPr>
              <w:t>宏</w:t>
            </w:r>
            <w:r>
              <w:rPr>
                <w:rFonts w:ascii="宋体" w:hAnsi="宋体" w:cs="宋体" w:eastAsia="宋体" w:hint="default"/>
                <w:w w:val="105"/>
                <w:sz w:val="20"/>
                <w:szCs w:val="20"/>
              </w:rPr>
              <w:t>润</w:t>
            </w:r>
            <w:r>
              <w:rPr>
                <w:rFonts w:ascii="宋体" w:hAnsi="宋体" w:cs="宋体" w:eastAsia="宋体" w:hint="default"/>
                <w:w w:val="105"/>
                <w:sz w:val="20"/>
                <w:szCs w:val="20"/>
              </w:rPr>
              <w:t>贸</w:t>
            </w:r>
            <w:r>
              <w:rPr>
                <w:rFonts w:ascii="宋体" w:hAnsi="宋体" w:cs="宋体" w:eastAsia="宋体" w:hint="default"/>
                <w:sz w:val="20"/>
                <w:szCs w:val="20"/>
              </w:rPr>
            </w:r>
          </w:p>
        </w:tc>
        <w:tc>
          <w:tcPr>
            <w:tcW w:w="1330" w:type="dxa"/>
            <w:tcBorders>
              <w:top w:val="single" w:sz="6" w:space="0" w:color="000000"/>
              <w:left w:val="single" w:sz="6" w:space="0" w:color="000000"/>
              <w:bottom w:val="nil" w:sz="6" w:space="0" w:color="auto"/>
              <w:right w:val="single" w:sz="6" w:space="0" w:color="000000"/>
            </w:tcBorders>
          </w:tcPr>
          <w:p>
            <w:pPr/>
          </w:p>
        </w:tc>
        <w:tc>
          <w:tcPr>
            <w:tcW w:w="1224" w:type="dxa"/>
            <w:tcBorders>
              <w:top w:val="single" w:sz="6" w:space="0" w:color="000000"/>
              <w:left w:val="single" w:sz="6" w:space="0" w:color="000000"/>
              <w:bottom w:val="nil" w:sz="6" w:space="0" w:color="auto"/>
              <w:right w:val="single" w:sz="6" w:space="0" w:color="000000"/>
            </w:tcBorders>
          </w:tcPr>
          <w:p>
            <w:pPr/>
          </w:p>
        </w:tc>
        <w:tc>
          <w:tcPr>
            <w:tcW w:w="2150" w:type="dxa"/>
            <w:tcBorders>
              <w:top w:val="single" w:sz="6" w:space="0" w:color="000000"/>
              <w:left w:val="single" w:sz="6" w:space="0" w:color="000000"/>
              <w:bottom w:val="nil" w:sz="6" w:space="0" w:color="auto"/>
              <w:right w:val="single" w:sz="6" w:space="0" w:color="000000"/>
            </w:tcBorders>
          </w:tcPr>
          <w:p>
            <w:pPr/>
          </w:p>
        </w:tc>
        <w:tc>
          <w:tcPr>
            <w:tcW w:w="1315" w:type="dxa"/>
            <w:tcBorders>
              <w:top w:val="single" w:sz="6" w:space="0" w:color="000000"/>
              <w:left w:val="single" w:sz="6" w:space="0" w:color="000000"/>
              <w:bottom w:val="nil" w:sz="6" w:space="0" w:color="auto"/>
              <w:right w:val="single" w:sz="6" w:space="0" w:color="000000"/>
            </w:tcBorders>
          </w:tcPr>
          <w:p>
            <w:pPr/>
          </w:p>
        </w:tc>
        <w:tc>
          <w:tcPr>
            <w:tcW w:w="1663" w:type="dxa"/>
            <w:tcBorders>
              <w:top w:val="single" w:sz="6" w:space="0" w:color="000000"/>
              <w:left w:val="single" w:sz="6" w:space="0" w:color="000000"/>
              <w:bottom w:val="nil" w:sz="6" w:space="0" w:color="auto"/>
              <w:right w:val="nil" w:sz="6" w:space="0" w:color="auto"/>
            </w:tcBorders>
          </w:tcPr>
          <w:p>
            <w:pPr/>
          </w:p>
        </w:tc>
      </w:tr>
      <w:tr>
        <w:trPr>
          <w:trHeight w:val="277" w:hRule="exact"/>
        </w:trPr>
        <w:tc>
          <w:tcPr>
            <w:tcW w:w="1486" w:type="dxa"/>
            <w:tcBorders>
              <w:top w:val="nil" w:sz="6" w:space="0" w:color="auto"/>
              <w:left w:val="nil" w:sz="6" w:space="0" w:color="auto"/>
              <w:bottom w:val="nil" w:sz="6" w:space="0" w:color="auto"/>
              <w:right w:val="single" w:sz="6" w:space="0" w:color="000000"/>
            </w:tcBorders>
          </w:tcPr>
          <w:p>
            <w:pPr>
              <w:pStyle w:val="TableParagraph"/>
              <w:spacing w:line="237" w:lineRule="exact"/>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易发</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有限公</w:t>
            </w:r>
            <w:r>
              <w:rPr>
                <w:rFonts w:ascii="宋体" w:hAnsi="宋体" w:cs="宋体" w:eastAsia="宋体" w:hint="default"/>
                <w:sz w:val="20"/>
                <w:szCs w:val="20"/>
              </w:rPr>
            </w:r>
          </w:p>
        </w:tc>
        <w:tc>
          <w:tcPr>
            <w:tcW w:w="1330" w:type="dxa"/>
            <w:tcBorders>
              <w:top w:val="nil" w:sz="6" w:space="0" w:color="auto"/>
              <w:left w:val="single" w:sz="6" w:space="0" w:color="000000"/>
              <w:bottom w:val="nil" w:sz="6" w:space="0" w:color="auto"/>
              <w:right w:val="single" w:sz="6" w:space="0" w:color="000000"/>
            </w:tcBorders>
          </w:tcPr>
          <w:p>
            <w:pPr>
              <w:pStyle w:val="TableParagraph"/>
              <w:spacing w:line="232"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材</w:t>
            </w:r>
            <w:r>
              <w:rPr>
                <w:rFonts w:ascii="宋体" w:hAnsi="宋体" w:cs="宋体" w:eastAsia="宋体" w:hint="default"/>
                <w:spacing w:val="-4"/>
                <w:w w:val="105"/>
                <w:sz w:val="20"/>
                <w:szCs w:val="20"/>
              </w:rPr>
              <w:t>料</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224" w:type="dxa"/>
            <w:tcBorders>
              <w:top w:val="nil" w:sz="6" w:space="0" w:color="auto"/>
              <w:left w:val="single" w:sz="6" w:space="0" w:color="000000"/>
              <w:bottom w:val="nil" w:sz="6" w:space="0" w:color="auto"/>
              <w:right w:val="single" w:sz="6"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关联</w:t>
            </w:r>
            <w:r>
              <w:rPr>
                <w:rFonts w:ascii="宋体" w:hAnsi="宋体" w:cs="宋体" w:eastAsia="宋体" w:hint="default"/>
                <w:sz w:val="20"/>
                <w:szCs w:val="20"/>
              </w:rPr>
            </w:r>
          </w:p>
        </w:tc>
        <w:tc>
          <w:tcPr>
            <w:tcW w:w="2150" w:type="dxa"/>
            <w:tcBorders>
              <w:top w:val="nil" w:sz="6" w:space="0" w:color="auto"/>
              <w:left w:val="single" w:sz="6" w:space="0" w:color="000000"/>
              <w:bottom w:val="nil" w:sz="6" w:space="0" w:color="auto"/>
              <w:right w:val="single" w:sz="6" w:space="0" w:color="000000"/>
            </w:tcBorders>
          </w:tcPr>
          <w:p>
            <w:pPr>
              <w:pStyle w:val="TableParagraph"/>
              <w:spacing w:line="240" w:lineRule="auto" w:before="37"/>
              <w:ind w:right="95"/>
              <w:jc w:val="right"/>
              <w:rPr>
                <w:rFonts w:ascii="Courier New" w:hAnsi="Courier New" w:cs="Courier New" w:eastAsia="Courier New" w:hint="default"/>
                <w:sz w:val="20"/>
                <w:szCs w:val="20"/>
              </w:rPr>
            </w:pPr>
            <w:r>
              <w:rPr>
                <w:rFonts w:ascii="Courier New"/>
                <w:spacing w:val="-3"/>
                <w:w w:val="85"/>
                <w:sz w:val="20"/>
              </w:rPr>
              <w:t>112,784,000.00</w:t>
            </w:r>
            <w:r>
              <w:rPr>
                <w:rFonts w:ascii="Courier New"/>
                <w:sz w:val="20"/>
              </w:rPr>
            </w:r>
          </w:p>
        </w:tc>
        <w:tc>
          <w:tcPr>
            <w:tcW w:w="1315" w:type="dxa"/>
            <w:tcBorders>
              <w:top w:val="nil" w:sz="6" w:space="0" w:color="auto"/>
              <w:left w:val="single" w:sz="6" w:space="0" w:color="000000"/>
              <w:bottom w:val="nil" w:sz="6" w:space="0" w:color="auto"/>
              <w:right w:val="single" w:sz="6" w:space="0" w:color="000000"/>
            </w:tcBorders>
          </w:tcPr>
          <w:p>
            <w:pPr>
              <w:pStyle w:val="TableParagraph"/>
              <w:spacing w:line="264" w:lineRule="exact"/>
              <w:ind w:left="14"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663" w:type="dxa"/>
            <w:tcBorders>
              <w:top w:val="nil" w:sz="6" w:space="0" w:color="auto"/>
              <w:left w:val="single" w:sz="6" w:space="0" w:color="000000"/>
              <w:bottom w:val="nil" w:sz="6" w:space="0" w:color="auto"/>
              <w:right w:val="nil" w:sz="6" w:space="0" w:color="auto"/>
            </w:tcBorders>
          </w:tcPr>
          <w:p>
            <w:pPr>
              <w:pStyle w:val="TableParagraph"/>
              <w:spacing w:line="240" w:lineRule="auto" w:before="37"/>
              <w:ind w:right="0"/>
              <w:jc w:val="center"/>
              <w:rPr>
                <w:rFonts w:ascii="Courier New" w:hAnsi="Courier New" w:cs="Courier New" w:eastAsia="Courier New" w:hint="default"/>
                <w:sz w:val="20"/>
                <w:szCs w:val="20"/>
              </w:rPr>
            </w:pPr>
            <w:r>
              <w:rPr>
                <w:rFonts w:ascii="Courier New"/>
                <w:spacing w:val="-3"/>
                <w:w w:val="95"/>
                <w:sz w:val="20"/>
              </w:rPr>
              <w:t>4.17</w:t>
            </w:r>
            <w:r>
              <w:rPr>
                <w:rFonts w:ascii="Courier New"/>
                <w:sz w:val="20"/>
              </w:rPr>
            </w:r>
          </w:p>
        </w:tc>
      </w:tr>
      <w:tr>
        <w:trPr>
          <w:trHeight w:val="265" w:hRule="exact"/>
        </w:trPr>
        <w:tc>
          <w:tcPr>
            <w:tcW w:w="1486" w:type="dxa"/>
            <w:tcBorders>
              <w:top w:val="nil" w:sz="6" w:space="0" w:color="auto"/>
              <w:left w:val="nil" w:sz="6" w:space="0" w:color="auto"/>
              <w:bottom w:val="single" w:sz="6" w:space="0" w:color="000000"/>
              <w:right w:val="single" w:sz="6" w:space="0" w:color="000000"/>
            </w:tcBorders>
          </w:tcPr>
          <w:p>
            <w:pPr>
              <w:pStyle w:val="TableParagraph"/>
              <w:spacing w:line="224" w:lineRule="exact"/>
              <w:ind w:left="24"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30" w:type="dxa"/>
            <w:tcBorders>
              <w:top w:val="nil" w:sz="6" w:space="0" w:color="auto"/>
              <w:left w:val="single" w:sz="6" w:space="0" w:color="000000"/>
              <w:bottom w:val="single" w:sz="6" w:space="0" w:color="000000"/>
              <w:right w:val="single" w:sz="6" w:space="0" w:color="000000"/>
            </w:tcBorders>
          </w:tcPr>
          <w:p>
            <w:pPr/>
          </w:p>
        </w:tc>
        <w:tc>
          <w:tcPr>
            <w:tcW w:w="1224" w:type="dxa"/>
            <w:tcBorders>
              <w:top w:val="nil" w:sz="6" w:space="0" w:color="auto"/>
              <w:left w:val="single" w:sz="6" w:space="0" w:color="000000"/>
              <w:bottom w:val="single" w:sz="6" w:space="0" w:color="000000"/>
              <w:right w:val="single" w:sz="6" w:space="0" w:color="000000"/>
            </w:tcBorders>
          </w:tcPr>
          <w:p>
            <w:pPr/>
          </w:p>
        </w:tc>
        <w:tc>
          <w:tcPr>
            <w:tcW w:w="2150" w:type="dxa"/>
            <w:tcBorders>
              <w:top w:val="nil" w:sz="6" w:space="0" w:color="auto"/>
              <w:left w:val="single" w:sz="6" w:space="0" w:color="000000"/>
              <w:bottom w:val="single" w:sz="6" w:space="0" w:color="000000"/>
              <w:right w:val="single" w:sz="6" w:space="0" w:color="000000"/>
            </w:tcBorders>
          </w:tcPr>
          <w:p>
            <w:pPr/>
          </w:p>
        </w:tc>
        <w:tc>
          <w:tcPr>
            <w:tcW w:w="1315" w:type="dxa"/>
            <w:tcBorders>
              <w:top w:val="nil" w:sz="6" w:space="0" w:color="auto"/>
              <w:left w:val="single" w:sz="6" w:space="0" w:color="000000"/>
              <w:bottom w:val="single" w:sz="6" w:space="0" w:color="000000"/>
              <w:right w:val="single" w:sz="6" w:space="0" w:color="000000"/>
            </w:tcBorders>
          </w:tcPr>
          <w:p>
            <w:pPr/>
          </w:p>
        </w:tc>
        <w:tc>
          <w:tcPr>
            <w:tcW w:w="1663" w:type="dxa"/>
            <w:tcBorders>
              <w:top w:val="nil" w:sz="6" w:space="0" w:color="auto"/>
              <w:left w:val="single" w:sz="6" w:space="0" w:color="000000"/>
              <w:bottom w:val="single" w:sz="6" w:space="0" w:color="000000"/>
              <w:right w:val="nil" w:sz="6" w:space="0" w:color="auto"/>
            </w:tcBorders>
          </w:tcPr>
          <w:p>
            <w:pPr/>
          </w:p>
        </w:tc>
      </w:tr>
      <w:tr>
        <w:trPr>
          <w:trHeight w:val="466" w:hRule="exact"/>
        </w:trPr>
        <w:tc>
          <w:tcPr>
            <w:tcW w:w="1486" w:type="dxa"/>
            <w:tcBorders>
              <w:top w:val="single" w:sz="6" w:space="0" w:color="000000"/>
              <w:left w:val="nil" w:sz="6" w:space="0" w:color="auto"/>
              <w:bottom w:val="single" w:sz="10" w:space="0" w:color="000000"/>
              <w:right w:val="single" w:sz="6" w:space="0" w:color="000000"/>
            </w:tcBorders>
          </w:tcPr>
          <w:p>
            <w:pPr>
              <w:pStyle w:val="TableParagraph"/>
              <w:spacing w:line="334"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330" w:type="dxa"/>
            <w:tcBorders>
              <w:top w:val="single" w:sz="6" w:space="0" w:color="000000"/>
              <w:left w:val="single" w:sz="6" w:space="0" w:color="000000"/>
              <w:bottom w:val="single" w:sz="10" w:space="0" w:color="000000"/>
              <w:right w:val="single" w:sz="6" w:space="0" w:color="000000"/>
            </w:tcBorders>
          </w:tcPr>
          <w:p>
            <w:pPr/>
          </w:p>
        </w:tc>
        <w:tc>
          <w:tcPr>
            <w:tcW w:w="1224" w:type="dxa"/>
            <w:tcBorders>
              <w:top w:val="single" w:sz="6" w:space="0" w:color="000000"/>
              <w:left w:val="single" w:sz="6" w:space="0" w:color="000000"/>
              <w:bottom w:val="single" w:sz="10" w:space="0" w:color="000000"/>
              <w:right w:val="single" w:sz="6" w:space="0" w:color="000000"/>
            </w:tcBorders>
          </w:tcPr>
          <w:p>
            <w:pPr/>
          </w:p>
        </w:tc>
        <w:tc>
          <w:tcPr>
            <w:tcW w:w="215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1,373,011,676.39</w:t>
            </w:r>
            <w:r>
              <w:rPr>
                <w:rFonts w:ascii="Courier New"/>
                <w:sz w:val="20"/>
              </w:rPr>
            </w:r>
          </w:p>
        </w:tc>
        <w:tc>
          <w:tcPr>
            <w:tcW w:w="1315" w:type="dxa"/>
            <w:tcBorders>
              <w:top w:val="single" w:sz="6" w:space="0" w:color="000000"/>
              <w:left w:val="single" w:sz="6" w:space="0" w:color="000000"/>
              <w:bottom w:val="single" w:sz="10" w:space="0" w:color="000000"/>
              <w:right w:val="single" w:sz="6" w:space="0" w:color="000000"/>
            </w:tcBorders>
          </w:tcPr>
          <w:p>
            <w:pPr/>
          </w:p>
        </w:tc>
        <w:tc>
          <w:tcPr>
            <w:tcW w:w="1663" w:type="dxa"/>
            <w:tcBorders>
              <w:top w:val="single" w:sz="6" w:space="0" w:color="000000"/>
              <w:left w:val="single" w:sz="6" w:space="0" w:color="000000"/>
              <w:bottom w:val="single" w:sz="10" w:space="0" w:color="000000"/>
              <w:right w:val="nil" w:sz="6" w:space="0" w:color="auto"/>
            </w:tcBorders>
          </w:tcPr>
          <w:p>
            <w:pPr>
              <w:pStyle w:val="TableParagraph"/>
              <w:spacing w:line="240" w:lineRule="auto" w:before="116"/>
              <w:ind w:right="2"/>
              <w:jc w:val="center"/>
              <w:rPr>
                <w:rFonts w:ascii="Courier New" w:hAnsi="Courier New" w:cs="Courier New" w:eastAsia="Courier New" w:hint="default"/>
                <w:sz w:val="20"/>
                <w:szCs w:val="20"/>
              </w:rPr>
            </w:pPr>
            <w:r>
              <w:rPr>
                <w:rFonts w:ascii="Courier New"/>
                <w:b/>
                <w:w w:val="95"/>
                <w:sz w:val="20"/>
              </w:rPr>
              <w:t>50.77</w:t>
            </w:r>
            <w:r>
              <w:rPr>
                <w:rFonts w:ascii="Courier New"/>
                <w:sz w:val="20"/>
              </w:rPr>
            </w:r>
          </w:p>
        </w:tc>
      </w:tr>
    </w:tbl>
    <w:p>
      <w:pPr>
        <w:pStyle w:val="BodyText"/>
        <w:spacing w:line="240" w:lineRule="auto" w:before="81"/>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p>
    <w:p>
      <w:pPr>
        <w:pStyle w:val="BodyText"/>
        <w:spacing w:line="240" w:lineRule="auto" w:before="233"/>
        <w:ind w:left="1982" w:right="0"/>
        <w:jc w:val="left"/>
      </w:pPr>
      <w:r>
        <w:rPr>
          <w:w w:val="102"/>
        </w:rPr>
        <w:t>无</w:t>
      </w:r>
      <w:r>
        <w:rPr/>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备变动情况</w:t>
      </w:r>
    </w:p>
    <w:p>
      <w:pPr>
        <w:pStyle w:val="BodyText"/>
        <w:spacing w:line="240" w:lineRule="auto" w:before="118"/>
        <w:ind w:left="1982" w:right="0"/>
        <w:jc w:val="left"/>
        <w:rPr>
          <w:rFonts w:ascii="宋体" w:hAnsi="宋体" w:cs="宋体" w:eastAsia="宋体" w:hint="default"/>
        </w:rPr>
      </w:pPr>
      <w:r>
        <w:rPr>
          <w:rFonts w:ascii="Courier New" w:hAnsi="Courier New" w:cs="Courier New" w:eastAsia="Courier New" w:hint="default"/>
        </w:rPr>
        <w:t>2009</w:t>
      </w:r>
      <w:r>
        <w:rPr>
          <w:rFonts w:ascii="Courier New" w:hAnsi="Courier New" w:cs="Courier New" w:eastAsia="Courier New" w:hint="default"/>
          <w:spacing w:val="17"/>
        </w:rPr>
        <w:t> </w:t>
      </w:r>
      <w:r>
        <w:rPr>
          <w:spacing w:val="-4"/>
        </w:rPr>
        <w:t>年度，公司</w:t>
      </w:r>
      <w:r>
        <w:rPr>
          <w:rFonts w:ascii="宋体" w:hAnsi="宋体" w:cs="宋体" w:eastAsia="宋体" w:hint="default"/>
          <w:spacing w:val="-4"/>
        </w:rPr>
        <w:t>加</w:t>
      </w:r>
      <w:r>
        <w:rPr>
          <w:rFonts w:ascii="宋体" w:hAnsi="宋体" w:cs="宋体" w:eastAsia="宋体" w:hint="default"/>
          <w:spacing w:val="-4"/>
        </w:rPr>
        <w:t>强</w:t>
      </w:r>
      <w:r>
        <w:rPr>
          <w:spacing w:val="-4"/>
        </w:rPr>
        <w:t>了其</w:t>
      </w:r>
      <w:r>
        <w:rPr>
          <w:rFonts w:ascii="宋体" w:hAnsi="宋体" w:cs="宋体" w:eastAsia="宋体" w:hint="default"/>
          <w:spacing w:val="-4"/>
        </w:rPr>
        <w:t>他</w:t>
      </w:r>
      <w:r>
        <w:rPr>
          <w:rFonts w:ascii="宋体" w:hAnsi="宋体" w:cs="宋体" w:eastAsia="宋体" w:hint="default"/>
          <w:spacing w:val="-4"/>
        </w:rPr>
        <w:t>应</w:t>
      </w:r>
      <w:r>
        <w:rPr>
          <w:rFonts w:ascii="宋体" w:hAnsi="宋体" w:cs="宋体" w:eastAsia="宋体" w:hint="default"/>
          <w:spacing w:val="-4"/>
        </w:rPr>
        <w:t>收</w:t>
      </w:r>
      <w:r>
        <w:rPr>
          <w:rFonts w:ascii="宋体" w:hAnsi="宋体" w:cs="宋体" w:eastAsia="宋体" w:hint="default"/>
          <w:spacing w:val="-4"/>
        </w:rPr>
        <w:t>款</w:t>
      </w:r>
      <w:r>
        <w:rPr>
          <w:spacing w:val="-4"/>
        </w:rPr>
        <w:t>的</w:t>
      </w:r>
      <w:r>
        <w:rPr>
          <w:rFonts w:ascii="宋体" w:hAnsi="宋体" w:cs="宋体" w:eastAsia="宋体" w:hint="default"/>
          <w:spacing w:val="-4"/>
        </w:rPr>
        <w:t>回</w:t>
      </w:r>
      <w:r>
        <w:rPr>
          <w:rFonts w:ascii="宋体" w:hAnsi="宋体" w:cs="宋体" w:eastAsia="宋体" w:hint="default"/>
          <w:spacing w:val="-4"/>
        </w:rPr>
        <w:t>款</w:t>
      </w:r>
      <w:r>
        <w:rPr>
          <w:rFonts w:ascii="宋体" w:hAnsi="宋体" w:cs="宋体" w:eastAsia="宋体" w:hint="default"/>
          <w:spacing w:val="-4"/>
        </w:rPr>
        <w:t>力</w:t>
      </w:r>
      <w:r>
        <w:rPr>
          <w:spacing w:val="-4"/>
        </w:rPr>
        <w:t>度，</w:t>
      </w:r>
      <w:r>
        <w:rPr>
          <w:rFonts w:ascii="宋体" w:hAnsi="宋体" w:cs="宋体" w:eastAsia="宋体" w:hint="default"/>
          <w:spacing w:val="-4"/>
        </w:rPr>
        <w:t>另</w:t>
      </w:r>
      <w:r>
        <w:rPr>
          <w:rFonts w:ascii="宋体" w:hAnsi="宋体" w:cs="宋体" w:eastAsia="宋体" w:hint="default"/>
          <w:spacing w:val="-4"/>
        </w:rPr>
        <w:t>外期</w:t>
      </w:r>
      <w:r>
        <w:rPr>
          <w:rFonts w:ascii="宋体" w:hAnsi="宋体" w:cs="宋体" w:eastAsia="宋体" w:hint="default"/>
          <w:spacing w:val="-4"/>
        </w:rPr>
        <w:t>末</w:t>
      </w:r>
      <w:r>
        <w:rPr>
          <w:spacing w:val="-4"/>
        </w:rPr>
        <w:t>其</w:t>
      </w:r>
      <w:r>
        <w:rPr>
          <w:rFonts w:ascii="宋体" w:hAnsi="宋体" w:cs="宋体" w:eastAsia="宋体" w:hint="default"/>
          <w:spacing w:val="-4"/>
        </w:rPr>
        <w:t>他</w:t>
      </w:r>
      <w:r>
        <w:rPr>
          <w:rFonts w:ascii="宋体" w:hAnsi="宋体" w:cs="宋体" w:eastAsia="宋体" w:hint="default"/>
          <w:spacing w:val="-4"/>
        </w:rPr>
        <w:t>应</w:t>
      </w:r>
      <w:r>
        <w:rPr>
          <w:rFonts w:ascii="宋体" w:hAnsi="宋体" w:cs="宋体" w:eastAsia="宋体" w:hint="default"/>
          <w:spacing w:val="-4"/>
        </w:rPr>
        <w:t>收</w:t>
      </w:r>
      <w:r>
        <w:rPr>
          <w:rFonts w:ascii="宋体" w:hAnsi="宋体" w:cs="宋体" w:eastAsia="宋体" w:hint="default"/>
          <w:spacing w:val="-4"/>
        </w:rPr>
        <w:t>款</w:t>
      </w:r>
      <w:r>
        <w:rPr>
          <w:spacing w:val="-4"/>
        </w:rPr>
        <w:t>整</w:t>
      </w:r>
      <w:r>
        <w:rPr>
          <w:rFonts w:ascii="宋体" w:hAnsi="宋体" w:cs="宋体" w:eastAsia="宋体" w:hint="default"/>
          <w:spacing w:val="-4"/>
        </w:rPr>
        <w:t>体</w:t>
      </w:r>
      <w:r>
        <w:rPr>
          <w:rFonts w:ascii="宋体" w:hAnsi="宋体" w:cs="宋体" w:eastAsia="宋体" w:hint="default"/>
          <w:spacing w:val="-4"/>
        </w:rPr>
        <w:t>规</w:t>
      </w:r>
      <w:r>
        <w:rPr>
          <w:rFonts w:ascii="宋体" w:hAnsi="宋体" w:cs="宋体" w:eastAsia="宋体" w:hint="default"/>
          <w:spacing w:val="-4"/>
        </w:rPr>
        <w:t>模</w:t>
      </w:r>
    </w:p>
    <w:p>
      <w:pPr>
        <w:pStyle w:val="BodyText"/>
        <w:spacing w:line="240" w:lineRule="auto" w:before="113"/>
        <w:ind w:left="1530" w:right="4499"/>
        <w:jc w:val="center"/>
      </w:pPr>
      <w:r>
        <w:rPr>
          <w:rFonts w:ascii="宋体" w:hAnsi="宋体" w:cs="宋体" w:eastAsia="宋体" w:hint="default"/>
        </w:rPr>
        <w:t>下</w:t>
      </w:r>
      <w:r>
        <w:rPr>
          <w:rFonts w:ascii="宋体" w:hAnsi="宋体" w:cs="宋体" w:eastAsia="宋体" w:hint="default"/>
        </w:rPr>
        <w:t>降</w:t>
      </w:r>
      <w:r>
        <w:rPr/>
        <w:t>导</w:t>
      </w:r>
      <w:r>
        <w:rPr>
          <w:rFonts w:ascii="宋体" w:hAnsi="宋体" w:cs="宋体" w:eastAsia="宋体" w:hint="default"/>
        </w:rPr>
        <w:t>致</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提</w:t>
      </w:r>
      <w:r>
        <w:rPr>
          <w:rFonts w:ascii="宋体" w:hAnsi="宋体" w:cs="宋体" w:eastAsia="宋体" w:hint="default"/>
        </w:rPr>
        <w:t>取</w:t>
      </w:r>
      <w:r>
        <w:rPr/>
        <w:t>的</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冲</w:t>
      </w:r>
      <w:r>
        <w:rPr>
          <w:rFonts w:ascii="宋体" w:hAnsi="宋体" w:cs="宋体" w:eastAsia="宋体" w:hint="default"/>
        </w:rPr>
        <w:t>回</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84"/>
        <w:ind w:left="0" w:right="503" w:firstLine="0"/>
        <w:jc w:val="right"/>
        <w:rPr>
          <w:rFonts w:ascii="Times New Roman" w:hAnsi="Times New Roman" w:cs="Times New Roman" w:eastAsia="Times New Roman" w:hint="default"/>
          <w:sz w:val="17"/>
          <w:szCs w:val="17"/>
        </w:rPr>
      </w:pPr>
      <w:r>
        <w:rPr>
          <w:rFonts w:ascii="Times New Roman"/>
          <w:spacing w:val="-3"/>
          <w:sz w:val="17"/>
        </w:rPr>
        <w:t>116</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2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pPr>
      <w:r>
        <w:rPr>
          <w:w w:val="102"/>
        </w:rPr>
        <w:t>无</w:t>
      </w:r>
      <w:r>
        <w:rPr/>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spacing w:val="-8"/>
        </w:rPr>
        <w:t>（</w:t>
      </w:r>
      <w:r>
        <w:rPr>
          <w:rFonts w:ascii="Courier New" w:hAnsi="Courier New" w:cs="Courier New" w:eastAsia="Courier New" w:hint="default"/>
          <w:spacing w:val="-8"/>
        </w:rPr>
        <w:t>8</w:t>
      </w:r>
      <w:r>
        <w:rPr>
          <w:rFonts w:ascii="宋体" w:hAnsi="宋体" w:cs="宋体" w:eastAsia="宋体" w:hint="default"/>
          <w:spacing w:val="-8"/>
        </w:rPr>
        <w:t>）</w:t>
      </w:r>
      <w:r>
        <w:rPr>
          <w:rFonts w:ascii="宋体" w:hAnsi="宋体" w:cs="宋体" w:eastAsia="宋体" w:hint="default"/>
          <w:spacing w:val="-8"/>
        </w:rPr>
        <w:t>截</w:t>
      </w:r>
      <w:r>
        <w:rPr>
          <w:rFonts w:ascii="宋体" w:hAnsi="宋体" w:cs="宋体" w:eastAsia="宋体" w:hint="default"/>
          <w:spacing w:val="-73"/>
        </w:rPr>
        <w:t> </w:t>
      </w:r>
      <w:r>
        <w:rPr>
          <w:rFonts w:ascii="Courier New" w:hAnsi="Courier New" w:cs="Courier New" w:eastAsia="Courier New" w:hint="default"/>
        </w:rPr>
        <w:t>2009</w:t>
      </w:r>
      <w:r>
        <w:rPr>
          <w:rFonts w:ascii="Courier New" w:hAnsi="Courier New" w:cs="Courier New" w:eastAsia="Courier New" w:hint="default"/>
          <w:spacing w:val="-95"/>
        </w:rPr>
        <w:t> </w:t>
      </w:r>
      <w:r>
        <w:rPr/>
        <w:t>年</w:t>
      </w:r>
      <w:r>
        <w:rPr>
          <w:spacing w:val="-77"/>
        </w:rPr>
        <w:t> </w:t>
      </w:r>
      <w:r>
        <w:rPr>
          <w:rFonts w:ascii="Courier New" w:hAnsi="Courier New" w:cs="Courier New" w:eastAsia="Courier New" w:hint="default"/>
        </w:rPr>
        <w:t>12</w:t>
      </w:r>
      <w:r>
        <w:rPr>
          <w:rFonts w:ascii="Courier New" w:hAnsi="Courier New" w:cs="Courier New" w:eastAsia="Courier New" w:hint="default"/>
          <w:spacing w:val="-95"/>
        </w:rPr>
        <w:t> </w:t>
      </w:r>
      <w:r>
        <w:rPr>
          <w:rFonts w:ascii="宋体" w:hAnsi="宋体" w:cs="宋体" w:eastAsia="宋体" w:hint="default"/>
        </w:rPr>
        <w:t>月</w:t>
      </w:r>
      <w:r>
        <w:rPr>
          <w:rFonts w:ascii="宋体" w:hAnsi="宋体" w:cs="宋体" w:eastAsia="宋体" w:hint="default"/>
          <w:spacing w:val="-77"/>
        </w:rPr>
        <w:t> </w:t>
      </w:r>
      <w:r>
        <w:rPr>
          <w:rFonts w:ascii="Courier New" w:hAnsi="Courier New" w:cs="Courier New" w:eastAsia="Courier New" w:hint="default"/>
        </w:rPr>
        <w:t>31</w:t>
      </w:r>
      <w:r>
        <w:rPr>
          <w:rFonts w:ascii="Courier New" w:hAnsi="Courier New" w:cs="Courier New" w:eastAsia="Courier New" w:hint="default"/>
          <w:spacing w:val="-95"/>
        </w:rPr>
        <w:t> </w:t>
      </w:r>
      <w:r>
        <w:rPr>
          <w:rFonts w:ascii="宋体" w:hAnsi="宋体" w:cs="宋体" w:eastAsia="宋体" w:hint="default"/>
          <w:spacing w:val="-4"/>
        </w:rPr>
        <w:t>日</w:t>
      </w:r>
      <w:r>
        <w:rPr>
          <w:rFonts w:ascii="宋体" w:hAnsi="宋体" w:cs="宋体" w:eastAsia="宋体" w:hint="default"/>
          <w:spacing w:val="-4"/>
        </w:rPr>
        <w:t>止</w:t>
      </w:r>
      <w:r>
        <w:rPr>
          <w:spacing w:val="-4"/>
        </w:rPr>
        <w:t>，其</w:t>
      </w:r>
      <w:r>
        <w:rPr>
          <w:rFonts w:ascii="宋体" w:hAnsi="宋体" w:cs="宋体" w:eastAsia="宋体" w:hint="default"/>
          <w:spacing w:val="-4"/>
        </w:rPr>
        <w:t>他</w:t>
      </w:r>
      <w:r>
        <w:rPr>
          <w:rFonts w:ascii="宋体" w:hAnsi="宋体" w:cs="宋体" w:eastAsia="宋体" w:hint="default"/>
          <w:spacing w:val="-4"/>
        </w:rPr>
        <w:t>应</w:t>
      </w:r>
      <w:r>
        <w:rPr>
          <w:rFonts w:ascii="宋体" w:hAnsi="宋体" w:cs="宋体" w:eastAsia="宋体" w:hint="default"/>
          <w:spacing w:val="-4"/>
        </w:rPr>
        <w:t>收</w:t>
      </w:r>
      <w:r>
        <w:rPr>
          <w:rFonts w:ascii="宋体" w:hAnsi="宋体" w:cs="宋体" w:eastAsia="宋体" w:hint="default"/>
          <w:spacing w:val="-4"/>
        </w:rPr>
        <w:t>款余</w:t>
      </w:r>
      <w:r>
        <w:rPr>
          <w:rFonts w:ascii="宋体" w:hAnsi="宋体" w:cs="宋体" w:eastAsia="宋体" w:hint="default"/>
          <w:spacing w:val="-4"/>
        </w:rPr>
        <w:t>额</w:t>
      </w:r>
      <w:r>
        <w:rPr>
          <w:rFonts w:ascii="宋体" w:hAnsi="宋体" w:cs="宋体" w:eastAsia="宋体" w:hint="default"/>
          <w:spacing w:val="-4"/>
        </w:rPr>
        <w:t>中</w:t>
      </w:r>
      <w:r>
        <w:rPr>
          <w:spacing w:val="-4"/>
        </w:rPr>
        <w:t>无</w:t>
      </w:r>
      <w:r>
        <w:rPr>
          <w:rFonts w:ascii="宋体" w:hAnsi="宋体" w:cs="宋体" w:eastAsia="宋体" w:hint="default"/>
          <w:spacing w:val="-4"/>
        </w:rPr>
        <w:t>持</w:t>
      </w:r>
      <w:r>
        <w:rPr>
          <w:spacing w:val="-4"/>
        </w:rPr>
        <w:t>有本公司</w:t>
      </w:r>
      <w:r>
        <w:rPr>
          <w:spacing w:val="-80"/>
        </w:rPr>
        <w:t> </w:t>
      </w:r>
      <w:r>
        <w:rPr>
          <w:rFonts w:ascii="Courier New" w:hAnsi="Courier New" w:cs="Courier New" w:eastAsia="Courier New" w:hint="default"/>
          <w:spacing w:val="-8"/>
        </w:rPr>
        <w:t>5%</w:t>
      </w:r>
      <w:r>
        <w:rPr>
          <w:rFonts w:ascii="宋体" w:hAnsi="宋体" w:cs="宋体" w:eastAsia="宋体" w:hint="default"/>
          <w:spacing w:val="-8"/>
        </w:rPr>
        <w:t>（</w:t>
      </w:r>
      <w:r>
        <w:rPr>
          <w:rFonts w:ascii="宋体" w:hAnsi="宋体" w:cs="宋体" w:eastAsia="宋体" w:hint="default"/>
          <w:spacing w:val="-8"/>
        </w:rPr>
        <w:t>含</w:t>
      </w:r>
      <w:r>
        <w:rPr>
          <w:rFonts w:ascii="宋体" w:hAnsi="宋体" w:cs="宋体" w:eastAsia="宋体" w:hint="default"/>
          <w:spacing w:val="-77"/>
        </w:rPr>
        <w:t> </w:t>
      </w:r>
      <w:r>
        <w:rPr>
          <w:rFonts w:ascii="Courier New" w:hAnsi="Courier New" w:cs="Courier New" w:eastAsia="Courier New" w:hint="default"/>
          <w:spacing w:val="-8"/>
        </w:rPr>
        <w:t>5%</w:t>
      </w:r>
      <w:r>
        <w:rPr>
          <w:rFonts w:ascii="宋体" w:hAnsi="宋体" w:cs="宋体" w:eastAsia="宋体" w:hint="default"/>
          <w:spacing w:val="-8"/>
        </w:rPr>
        <w:t>）</w:t>
      </w:r>
      <w:r>
        <w:rPr>
          <w:rFonts w:ascii="宋体" w:hAnsi="宋体" w:cs="宋体" w:eastAsia="宋体" w:hint="default"/>
          <w:spacing w:val="-8"/>
        </w:rPr>
        <w:t>以</w:t>
      </w:r>
    </w:p>
    <w:p>
      <w:pPr>
        <w:pStyle w:val="BodyText"/>
        <w:spacing w:line="240" w:lineRule="auto" w:before="118"/>
        <w:ind w:right="0"/>
        <w:jc w:val="left"/>
        <w:rPr>
          <w:rFonts w:ascii="宋体" w:hAnsi="宋体" w:cs="宋体" w:eastAsia="宋体" w:hint="default"/>
        </w:rPr>
      </w:pPr>
      <w:r>
        <w:rPr>
          <w:rFonts w:ascii="宋体" w:hAnsi="宋体" w:cs="宋体" w:eastAsia="宋体" w:hint="default"/>
        </w:rPr>
        <w:t>上表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9</w:t>
      </w:r>
      <w:r>
        <w:rPr>
          <w:rFonts w:ascii="宋体" w:hAnsi="宋体" w:cs="宋体" w:eastAsia="宋体" w:hint="default"/>
        </w:rPr>
        <w:t>）</w:t>
      </w:r>
      <w:r>
        <w:rPr>
          <w:rFonts w:ascii="宋体" w:hAnsi="宋体" w:cs="宋体" w:eastAsia="宋体" w:hint="default"/>
        </w:rPr>
        <w:t>终止</w:t>
      </w:r>
      <w:r>
        <w:rPr/>
        <w:t>确</w:t>
      </w:r>
      <w:r>
        <w:rPr>
          <w:rFonts w:ascii="宋体" w:hAnsi="宋体" w:cs="宋体" w:eastAsia="宋体" w:hint="default"/>
        </w:rPr>
        <w:t>认</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p>
    <w:p>
      <w:pPr>
        <w:pStyle w:val="BodyText"/>
        <w:spacing w:line="240" w:lineRule="auto" w:before="113"/>
        <w:ind w:left="1982" w:right="0"/>
        <w:jc w:val="left"/>
      </w:pPr>
      <w:r>
        <w:rPr>
          <w:w w:val="102"/>
        </w:rPr>
        <w:t>无</w:t>
      </w:r>
      <w:r>
        <w:rPr/>
      </w:r>
    </w:p>
    <w:p>
      <w:pPr>
        <w:pStyle w:val="BodyText"/>
        <w:spacing w:line="324" w:lineRule="auto" w:before="155"/>
        <w:ind w:right="0" w:firstLine="465"/>
        <w:jc w:val="left"/>
        <w:rPr>
          <w:rFonts w:ascii="宋体" w:hAnsi="宋体" w:cs="宋体" w:eastAsia="宋体" w:hint="default"/>
        </w:rPr>
      </w:pPr>
      <w:r>
        <w:rPr>
          <w:rFonts w:ascii="宋体" w:hAnsi="宋体" w:cs="宋体" w:eastAsia="宋体" w:hint="default"/>
          <w:spacing w:val="-2"/>
        </w:rPr>
        <w:t>（</w:t>
      </w:r>
      <w:r>
        <w:rPr>
          <w:rFonts w:ascii="Courier New" w:hAnsi="Courier New" w:cs="Courier New" w:eastAsia="Courier New" w:hint="default"/>
          <w:spacing w:val="-2"/>
        </w:rPr>
        <w:t>10</w:t>
      </w:r>
      <w:r>
        <w:rPr>
          <w:rFonts w:ascii="宋体" w:hAnsi="宋体" w:cs="宋体" w:eastAsia="宋体" w:hint="default"/>
          <w:spacing w:val="-2"/>
        </w:rPr>
        <w:t>）</w:t>
      </w:r>
      <w:r>
        <w:rPr>
          <w:rFonts w:ascii="宋体" w:hAnsi="宋体" w:cs="宋体" w:eastAsia="宋体" w:hint="default"/>
          <w:spacing w:val="-2"/>
        </w:rPr>
        <w:t>以</w:t>
      </w:r>
      <w:r>
        <w:rPr>
          <w:spacing w:val="-2"/>
        </w:rPr>
        <w:t>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spacing w:val="-2"/>
        </w:rPr>
        <w:t>为标的资</w:t>
      </w:r>
      <w:r>
        <w:rPr>
          <w:rFonts w:ascii="宋体" w:hAnsi="宋体" w:cs="宋体" w:eastAsia="宋体" w:hint="default"/>
          <w:spacing w:val="-2"/>
        </w:rPr>
        <w:t>产</w:t>
      </w:r>
      <w:r>
        <w:rPr>
          <w:rFonts w:ascii="宋体" w:hAnsi="宋体" w:cs="宋体" w:eastAsia="宋体" w:hint="default"/>
          <w:spacing w:val="-2"/>
        </w:rPr>
        <w:t>进</w:t>
      </w:r>
      <w:r>
        <w:rPr>
          <w:rFonts w:ascii="宋体" w:hAnsi="宋体" w:cs="宋体" w:eastAsia="宋体" w:hint="default"/>
          <w:spacing w:val="-2"/>
        </w:rPr>
        <w:t>行</w:t>
      </w:r>
      <w:r>
        <w:rPr>
          <w:spacing w:val="-2"/>
        </w:rPr>
        <w:t>资</w:t>
      </w:r>
      <w:r>
        <w:rPr>
          <w:rFonts w:ascii="宋体" w:hAnsi="宋体" w:cs="宋体" w:eastAsia="宋体" w:hint="default"/>
          <w:spacing w:val="-2"/>
        </w:rPr>
        <w:t>产</w:t>
      </w:r>
      <w:r>
        <w:rPr>
          <w:spacing w:val="-2"/>
        </w:rPr>
        <w:t>证</w:t>
      </w:r>
      <w:r>
        <w:rPr>
          <w:rFonts w:ascii="宋体" w:hAnsi="宋体" w:cs="宋体" w:eastAsia="宋体" w:hint="default"/>
          <w:spacing w:val="-2"/>
        </w:rPr>
        <w:t>券</w:t>
      </w:r>
      <w:r>
        <w:rPr>
          <w:rFonts w:ascii="宋体" w:hAnsi="宋体" w:cs="宋体" w:eastAsia="宋体" w:hint="default"/>
          <w:spacing w:val="-2"/>
        </w:rPr>
        <w:t>化</w:t>
      </w:r>
      <w:r>
        <w:rPr>
          <w:spacing w:val="-2"/>
        </w:rPr>
        <w:t>，</w:t>
      </w:r>
      <w:r>
        <w:rPr>
          <w:rFonts w:ascii="宋体" w:hAnsi="宋体" w:cs="宋体" w:eastAsia="宋体" w:hint="default"/>
          <w:spacing w:val="-2"/>
        </w:rPr>
        <w:t>继</w:t>
      </w:r>
      <w:r>
        <w:rPr>
          <w:rFonts w:ascii="宋体" w:hAnsi="宋体" w:cs="宋体" w:eastAsia="宋体" w:hint="default"/>
          <w:spacing w:val="-2"/>
        </w:rPr>
        <w:t>续</w:t>
      </w:r>
      <w:r>
        <w:rPr>
          <w:rFonts w:ascii="宋体" w:hAnsi="宋体" w:cs="宋体" w:eastAsia="宋体" w:hint="default"/>
          <w:spacing w:val="-2"/>
        </w:rPr>
        <w:t>涉</w:t>
      </w:r>
      <w:r>
        <w:rPr>
          <w:rFonts w:ascii="宋体" w:hAnsi="宋体" w:cs="宋体" w:eastAsia="宋体" w:hint="default"/>
          <w:spacing w:val="-2"/>
        </w:rPr>
        <w:t>入</w:t>
      </w:r>
      <w:r>
        <w:rPr>
          <w:rFonts w:ascii="宋体" w:hAnsi="宋体" w:cs="宋体" w:eastAsia="宋体" w:hint="default"/>
          <w:spacing w:val="-2"/>
        </w:rPr>
        <w:t>形</w:t>
      </w:r>
      <w:r>
        <w:rPr>
          <w:rFonts w:ascii="宋体" w:hAnsi="宋体" w:cs="宋体" w:eastAsia="宋体" w:hint="default"/>
          <w:spacing w:val="-2"/>
        </w:rPr>
        <w:t>成</w:t>
      </w:r>
      <w:r>
        <w:rPr>
          <w:spacing w:val="-2"/>
        </w:rPr>
        <w:t>的资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rFonts w:ascii="宋体" w:hAnsi="宋体" w:cs="宋体" w:eastAsia="宋体" w:hint="default"/>
          <w:w w:val="102"/>
        </w:rPr>
        <w:t> </w:t>
      </w:r>
      <w:r>
        <w:rPr>
          <w:rFonts w:ascii="宋体" w:hAnsi="宋体" w:cs="宋体" w:eastAsia="宋体" w:hint="default"/>
        </w:rPr>
        <w:t>情况</w:t>
      </w:r>
    </w:p>
    <w:p>
      <w:pPr>
        <w:pStyle w:val="BodyText"/>
        <w:spacing w:line="240" w:lineRule="auto" w:before="74"/>
        <w:ind w:left="1982" w:right="0"/>
        <w:jc w:val="left"/>
      </w:pPr>
      <w:r>
        <w:rPr>
          <w:w w:val="102"/>
        </w:rPr>
        <w:t>无</w:t>
      </w:r>
      <w:r>
        <w:rPr/>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3"/>
          <w:szCs w:val="33"/>
        </w:rPr>
      </w:pPr>
    </w:p>
    <w:p>
      <w:pPr>
        <w:pStyle w:val="Heading4"/>
        <w:spacing w:line="240" w:lineRule="auto"/>
        <w:ind w:right="0"/>
        <w:jc w:val="left"/>
        <w:rPr>
          <w:b w:val="0"/>
          <w:bCs w:val="0"/>
        </w:rPr>
      </w:pPr>
      <w:r>
        <w:rPr>
          <w:rFonts w:ascii="Courier New" w:hAnsi="Courier New" w:cs="Courier New" w:eastAsia="Courier New" w:hint="default"/>
        </w:rPr>
        <w:t>7</w:t>
      </w:r>
      <w:r>
        <w:rPr>
          <w:rFonts w:ascii="Microsoft JhengHei" w:hAnsi="Microsoft JhengHei" w:cs="Microsoft JhengHei" w:eastAsia="Microsoft JhengHei" w:hint="default"/>
        </w:rPr>
        <w:t>、</w:t>
      </w:r>
      <w:r>
        <w:rPr/>
        <w:t>存货</w:t>
      </w:r>
      <w:r>
        <w:rPr>
          <w:b w:val="0"/>
          <w:bCs w:val="0"/>
        </w:rPr>
      </w:r>
    </w:p>
    <w:p>
      <w:pPr>
        <w:pStyle w:val="BodyText"/>
        <w:spacing w:line="240" w:lineRule="auto" w:before="180"/>
        <w:ind w:left="198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spacing w:val="-3"/>
        </w:rPr>
        <w:t>存</w:t>
      </w:r>
      <w:r>
        <w:rPr>
          <w:rFonts w:ascii="宋体" w:hAnsi="宋体" w:cs="宋体" w:eastAsia="宋体" w:hint="default"/>
          <w:spacing w:val="-3"/>
        </w:rPr>
        <w:t>货</w:t>
      </w:r>
      <w:r>
        <w:rPr>
          <w:rFonts w:ascii="宋体" w:hAnsi="宋体" w:cs="宋体" w:eastAsia="宋体" w:hint="default"/>
          <w:spacing w:val="-3"/>
        </w:rPr>
        <w:t>分</w:t>
      </w:r>
      <w:r>
        <w:rPr>
          <w:rFonts w:ascii="宋体" w:hAnsi="宋体" w:cs="宋体" w:eastAsia="宋体" w:hint="default"/>
          <w:spacing w:val="-3"/>
        </w:rPr>
        <w:t>项</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2882"/>
        <w:gridCol w:w="2870"/>
        <w:gridCol w:w="2868"/>
      </w:tblGrid>
      <w:tr>
        <w:trPr>
          <w:trHeight w:val="463" w:hRule="exact"/>
        </w:trPr>
        <w:tc>
          <w:tcPr>
            <w:tcW w:w="28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种</w:t>
            </w:r>
            <w:r>
              <w:rPr>
                <w:rFonts w:ascii="宋体" w:hAnsi="宋体" w:cs="宋体" w:eastAsia="宋体" w:hint="default"/>
                <w:spacing w:val="-3"/>
                <w:w w:val="105"/>
                <w:sz w:val="20"/>
                <w:szCs w:val="20"/>
              </w:rPr>
              <w:t>类</w:t>
            </w:r>
            <w:r>
              <w:rPr>
                <w:rFonts w:ascii="宋体" w:hAnsi="宋体" w:cs="宋体" w:eastAsia="宋体" w:hint="default"/>
                <w:spacing w:val="-3"/>
                <w:sz w:val="20"/>
                <w:szCs w:val="20"/>
              </w:rPr>
            </w:r>
          </w:p>
        </w:tc>
        <w:tc>
          <w:tcPr>
            <w:tcW w:w="2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820"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c>
          <w:tcPr>
            <w:tcW w:w="28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820"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8" w:hRule="exact"/>
        </w:trPr>
        <w:tc>
          <w:tcPr>
            <w:tcW w:w="2882"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原</w:t>
            </w:r>
            <w:r>
              <w:rPr>
                <w:rFonts w:ascii="宋体" w:hAnsi="宋体" w:cs="宋体" w:eastAsia="宋体" w:hint="default"/>
                <w:w w:val="105"/>
                <w:sz w:val="20"/>
                <w:szCs w:val="20"/>
              </w:rPr>
              <w:t>材</w:t>
            </w:r>
            <w:r>
              <w:rPr>
                <w:rFonts w:ascii="宋体" w:hAnsi="宋体" w:cs="宋体" w:eastAsia="宋体" w:hint="default"/>
                <w:w w:val="105"/>
                <w:sz w:val="20"/>
                <w:szCs w:val="20"/>
              </w:rPr>
              <w:t>料</w:t>
            </w:r>
            <w:r>
              <w:rPr>
                <w:rFonts w:ascii="宋体" w:hAnsi="宋体" w:cs="宋体" w:eastAsia="宋体" w:hint="default"/>
                <w:sz w:val="20"/>
                <w:szCs w:val="20"/>
              </w:rPr>
            </w:r>
          </w:p>
        </w:tc>
        <w:tc>
          <w:tcPr>
            <w:tcW w:w="287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586,976,574.74</w:t>
            </w:r>
            <w:r>
              <w:rPr>
                <w:rFonts w:ascii="Courier New"/>
                <w:sz w:val="20"/>
              </w:rPr>
            </w:r>
          </w:p>
        </w:tc>
        <w:tc>
          <w:tcPr>
            <w:tcW w:w="286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216,838,061.64</w:t>
            </w:r>
            <w:r>
              <w:rPr>
                <w:rFonts w:ascii="Courier New"/>
                <w:sz w:val="20"/>
              </w:rPr>
            </w:r>
          </w:p>
        </w:tc>
      </w:tr>
      <w:tr>
        <w:trPr>
          <w:trHeight w:val="454" w:hRule="exact"/>
        </w:trPr>
        <w:tc>
          <w:tcPr>
            <w:tcW w:w="2882"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施</w:t>
            </w:r>
            <w:r>
              <w:rPr>
                <w:rFonts w:ascii="宋体" w:hAnsi="宋体" w:cs="宋体" w:eastAsia="宋体" w:hint="default"/>
                <w:w w:val="105"/>
                <w:sz w:val="20"/>
                <w:szCs w:val="20"/>
              </w:rPr>
              <w:t>工</w:t>
            </w:r>
            <w:r>
              <w:rPr>
                <w:rFonts w:ascii="宋体" w:hAnsi="宋体" w:cs="宋体" w:eastAsia="宋体" w:hint="default"/>
                <w:sz w:val="20"/>
                <w:szCs w:val="20"/>
              </w:rPr>
            </w:r>
          </w:p>
        </w:tc>
        <w:tc>
          <w:tcPr>
            <w:tcW w:w="28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374,150,630.46</w:t>
            </w:r>
            <w:r>
              <w:rPr>
                <w:rFonts w:ascii="Courier New"/>
                <w:sz w:val="20"/>
              </w:rPr>
            </w:r>
          </w:p>
        </w:tc>
        <w:tc>
          <w:tcPr>
            <w:tcW w:w="286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229,285,558.12</w:t>
            </w:r>
            <w:r>
              <w:rPr>
                <w:rFonts w:ascii="Courier New"/>
                <w:sz w:val="20"/>
              </w:rPr>
            </w:r>
          </w:p>
        </w:tc>
      </w:tr>
      <w:tr>
        <w:trPr>
          <w:trHeight w:val="456"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开发</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7,517,918,290.09</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5,076,587,680.12</w:t>
            </w:r>
            <w:r>
              <w:rPr>
                <w:rFonts w:ascii="Courier New"/>
                <w:sz w:val="20"/>
              </w:rPr>
            </w:r>
          </w:p>
        </w:tc>
      </w:tr>
      <w:tr>
        <w:trPr>
          <w:trHeight w:val="456"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开发</w:t>
            </w:r>
            <w:r>
              <w:rPr>
                <w:rFonts w:ascii="宋体" w:hAnsi="宋体" w:cs="宋体" w:eastAsia="宋体" w:hint="default"/>
                <w:w w:val="105"/>
                <w:sz w:val="20"/>
                <w:szCs w:val="20"/>
              </w:rPr>
              <w:t>产</w:t>
            </w:r>
            <w:r>
              <w:rPr>
                <w:rFonts w:ascii="宋体" w:hAnsi="宋体" w:cs="宋体" w:eastAsia="宋体" w:hint="default"/>
                <w:w w:val="105"/>
                <w:sz w:val="20"/>
                <w:szCs w:val="20"/>
              </w:rPr>
              <w:t>品</w:t>
            </w:r>
            <w:r>
              <w:rPr>
                <w:rFonts w:ascii="宋体" w:hAnsi="宋体" w:cs="宋体" w:eastAsia="宋体" w:hint="default"/>
                <w:sz w:val="20"/>
                <w:szCs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181,050,485.12</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205,638,054.30</w:t>
            </w:r>
            <w:r>
              <w:rPr>
                <w:rFonts w:ascii="Courier New"/>
                <w:sz w:val="20"/>
              </w:rPr>
            </w:r>
          </w:p>
        </w:tc>
      </w:tr>
      <w:tr>
        <w:trPr>
          <w:trHeight w:val="456"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低</w:t>
            </w:r>
            <w:r>
              <w:rPr>
                <w:rFonts w:ascii="宋体" w:hAnsi="宋体" w:cs="宋体" w:eastAsia="宋体" w:hint="default"/>
                <w:w w:val="105"/>
                <w:sz w:val="20"/>
                <w:szCs w:val="20"/>
              </w:rPr>
              <w:t>值</w:t>
            </w:r>
            <w:r>
              <w:rPr>
                <w:rFonts w:ascii="宋体" w:hAnsi="宋体" w:cs="宋体" w:eastAsia="宋体" w:hint="default"/>
                <w:w w:val="105"/>
                <w:sz w:val="20"/>
                <w:szCs w:val="20"/>
              </w:rPr>
              <w:t>易</w:t>
            </w:r>
            <w:r>
              <w:rPr>
                <w:rFonts w:ascii="宋体" w:hAnsi="宋体" w:cs="宋体" w:eastAsia="宋体" w:hint="default"/>
                <w:w w:val="105"/>
                <w:sz w:val="20"/>
                <w:szCs w:val="20"/>
              </w:rPr>
              <w:t>耗</w:t>
            </w:r>
            <w:r>
              <w:rPr>
                <w:rFonts w:ascii="宋体" w:hAnsi="宋体" w:cs="宋体" w:eastAsia="宋体" w:hint="default"/>
                <w:w w:val="105"/>
                <w:sz w:val="20"/>
                <w:szCs w:val="20"/>
              </w:rPr>
              <w:t>品</w:t>
            </w:r>
            <w:r>
              <w:rPr>
                <w:rFonts w:ascii="宋体" w:hAnsi="宋体" w:cs="宋体" w:eastAsia="宋体" w:hint="default"/>
                <w:sz w:val="20"/>
                <w:szCs w:val="20"/>
              </w:rPr>
            </w:r>
          </w:p>
        </w:tc>
        <w:tc>
          <w:tcPr>
            <w:tcW w:w="2870" w:type="dxa"/>
            <w:tcBorders>
              <w:top w:val="single" w:sz="6" w:space="0" w:color="000000"/>
              <w:left w:val="single" w:sz="6" w:space="0" w:color="000000"/>
              <w:bottom w:val="single" w:sz="6" w:space="0" w:color="000000"/>
              <w:right w:val="single" w:sz="6" w:space="0" w:color="000000"/>
            </w:tcBorders>
          </w:tcPr>
          <w:p>
            <w:pPr/>
          </w:p>
        </w:tc>
        <w:tc>
          <w:tcPr>
            <w:tcW w:w="28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114,273.00</w:t>
            </w:r>
            <w:r>
              <w:rPr>
                <w:rFonts w:ascii="Courier New"/>
                <w:sz w:val="20"/>
              </w:rPr>
            </w:r>
          </w:p>
        </w:tc>
      </w:tr>
      <w:tr>
        <w:trPr>
          <w:trHeight w:val="454" w:hRule="exact"/>
        </w:trPr>
        <w:tc>
          <w:tcPr>
            <w:tcW w:w="2882"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2870" w:type="dxa"/>
            <w:tcBorders>
              <w:top w:val="single" w:sz="6" w:space="0" w:color="000000"/>
              <w:left w:val="single" w:sz="6" w:space="0" w:color="000000"/>
              <w:bottom w:val="single" w:sz="4" w:space="0" w:color="000000"/>
              <w:right w:val="single" w:sz="6" w:space="0" w:color="000000"/>
            </w:tcBorders>
          </w:tcPr>
          <w:p>
            <w:pPr/>
          </w:p>
        </w:tc>
        <w:tc>
          <w:tcPr>
            <w:tcW w:w="286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34,378,697.65</w:t>
            </w:r>
            <w:r>
              <w:rPr>
                <w:rFonts w:ascii="Courier New"/>
                <w:sz w:val="20"/>
              </w:rPr>
            </w:r>
          </w:p>
        </w:tc>
      </w:tr>
      <w:tr>
        <w:trPr>
          <w:trHeight w:val="458" w:hRule="exact"/>
        </w:trPr>
        <w:tc>
          <w:tcPr>
            <w:tcW w:w="2882"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33" w:right="0"/>
              <w:jc w:val="center"/>
              <w:rPr>
                <w:rFonts w:ascii="宋体" w:hAnsi="宋体" w:cs="宋体" w:eastAsia="宋体" w:hint="default"/>
                <w:sz w:val="20"/>
                <w:szCs w:val="20"/>
              </w:rPr>
            </w:pPr>
            <w:r>
              <w:rPr>
                <w:rFonts w:ascii="宋体" w:hAnsi="宋体" w:cs="宋体" w:eastAsia="宋体" w:hint="default"/>
                <w:spacing w:val="-5"/>
                <w:w w:val="105"/>
                <w:sz w:val="20"/>
                <w:szCs w:val="20"/>
              </w:rPr>
              <w:t>合</w:t>
            </w:r>
            <w:r>
              <w:rPr>
                <w:rFonts w:ascii="宋体" w:hAnsi="宋体" w:cs="宋体" w:eastAsia="宋体" w:hint="default"/>
                <w:spacing w:val="-5"/>
                <w:w w:val="105"/>
                <w:sz w:val="20"/>
                <w:szCs w:val="20"/>
              </w:rPr>
              <w:t>计</w:t>
            </w:r>
            <w:r>
              <w:rPr>
                <w:rFonts w:ascii="宋体" w:hAnsi="宋体" w:cs="宋体" w:eastAsia="宋体" w:hint="default"/>
                <w:spacing w:val="-5"/>
                <w:sz w:val="20"/>
                <w:szCs w:val="20"/>
              </w:rPr>
            </w:r>
          </w:p>
        </w:tc>
        <w:tc>
          <w:tcPr>
            <w:tcW w:w="28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8,660,095,980.41</w:t>
            </w:r>
            <w:r>
              <w:rPr>
                <w:rFonts w:ascii="Courier New"/>
                <w:sz w:val="20"/>
              </w:rPr>
            </w:r>
          </w:p>
        </w:tc>
        <w:tc>
          <w:tcPr>
            <w:tcW w:w="286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5,762,842,324.83</w:t>
            </w:r>
            <w:r>
              <w:rPr>
                <w:rFonts w:ascii="Courier New"/>
                <w:sz w:val="20"/>
              </w:rPr>
            </w:r>
          </w:p>
        </w:tc>
      </w:tr>
      <w:tr>
        <w:trPr>
          <w:trHeight w:val="451"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减</w:t>
            </w:r>
            <w:r>
              <w:rPr>
                <w:rFonts w:ascii="宋体" w:hAnsi="宋体" w:cs="宋体" w:eastAsia="宋体" w:hint="default"/>
                <w:w w:val="105"/>
                <w:sz w:val="20"/>
                <w:szCs w:val="20"/>
              </w:rPr>
              <w:t>：</w:t>
            </w:r>
            <w:r>
              <w:rPr>
                <w:rFonts w:ascii="宋体" w:hAnsi="宋体" w:cs="宋体" w:eastAsia="宋体" w:hint="default"/>
                <w:w w:val="105"/>
                <w:sz w:val="20"/>
                <w:szCs w:val="20"/>
              </w:rPr>
              <w:t>存</w:t>
            </w:r>
            <w:r>
              <w:rPr>
                <w:rFonts w:ascii="宋体" w:hAnsi="宋体" w:cs="宋体" w:eastAsia="宋体" w:hint="default"/>
                <w:w w:val="105"/>
                <w:sz w:val="20"/>
                <w:szCs w:val="20"/>
              </w:rPr>
              <w:t>货</w:t>
            </w:r>
            <w:r>
              <w:rPr>
                <w:rFonts w:ascii="宋体" w:hAnsi="宋体" w:cs="宋体" w:eastAsia="宋体" w:hint="default"/>
                <w:w w:val="105"/>
                <w:sz w:val="20"/>
                <w:szCs w:val="20"/>
              </w:rPr>
              <w:t>跌</w:t>
            </w:r>
            <w:r>
              <w:rPr>
                <w:rFonts w:ascii="宋体" w:hAnsi="宋体" w:cs="宋体" w:eastAsia="宋体" w:hint="default"/>
                <w:w w:val="105"/>
                <w:sz w:val="20"/>
                <w:szCs w:val="20"/>
              </w:rPr>
              <w:t>价</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32,154,155.12</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
        </w:tc>
      </w:tr>
      <w:tr>
        <w:trPr>
          <w:trHeight w:val="468" w:hRule="exact"/>
        </w:trPr>
        <w:tc>
          <w:tcPr>
            <w:tcW w:w="2882"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left="2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105"/>
                <w:sz w:val="20"/>
                <w:szCs w:val="20"/>
              </w:rPr>
              <w:t>净</w:t>
            </w:r>
            <w:r>
              <w:rPr>
                <w:rFonts w:ascii="Microsoft JhengHei" w:hAnsi="Microsoft JhengHei" w:cs="Microsoft JhengHei" w:eastAsia="Microsoft JhengHei" w:hint="default"/>
                <w:b/>
                <w:bCs/>
                <w:spacing w:val="-3"/>
                <w:w w:val="105"/>
                <w:sz w:val="20"/>
                <w:szCs w:val="20"/>
              </w:rPr>
              <w:t>额</w:t>
            </w:r>
            <w:r>
              <w:rPr>
                <w:rFonts w:ascii="Microsoft JhengHei" w:hAnsi="Microsoft JhengHei" w:cs="Microsoft JhengHei" w:eastAsia="Microsoft JhengHei" w:hint="default"/>
                <w:spacing w:val="-3"/>
                <w:sz w:val="20"/>
                <w:szCs w:val="20"/>
              </w:rPr>
            </w:r>
          </w:p>
        </w:tc>
        <w:tc>
          <w:tcPr>
            <w:tcW w:w="2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8,627,941,825.29</w:t>
            </w:r>
            <w:r>
              <w:rPr>
                <w:rFonts w:ascii="Courier New"/>
                <w:sz w:val="20"/>
              </w:rPr>
            </w:r>
          </w:p>
        </w:tc>
        <w:tc>
          <w:tcPr>
            <w:tcW w:w="28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5,762,842,324.83</w:t>
            </w:r>
            <w:r>
              <w:rPr>
                <w:rFonts w:ascii="Courier New"/>
                <w:sz w:val="20"/>
              </w:rPr>
            </w:r>
          </w:p>
        </w:tc>
      </w:tr>
    </w:tbl>
    <w:p>
      <w:pPr>
        <w:spacing w:line="240" w:lineRule="auto" w:before="6"/>
        <w:rPr>
          <w:rFonts w:ascii="宋体" w:hAnsi="宋体" w:cs="宋体" w:eastAsia="宋体" w:hint="default"/>
          <w:sz w:val="12"/>
          <w:szCs w:val="12"/>
        </w:rPr>
      </w:pPr>
    </w:p>
    <w:p>
      <w:pPr>
        <w:pStyle w:val="BodyText"/>
        <w:spacing w:line="240" w:lineRule="auto" w:before="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各</w:t>
      </w:r>
      <w:r>
        <w:rPr>
          <w:rFonts w:ascii="宋体" w:hAnsi="宋体" w:cs="宋体" w:eastAsia="宋体" w:hint="default"/>
        </w:rPr>
        <w:t>项</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的</w:t>
      </w:r>
      <w:r>
        <w:rPr>
          <w:rFonts w:ascii="宋体" w:hAnsi="宋体" w:cs="宋体" w:eastAsia="宋体" w:hint="default"/>
        </w:rPr>
        <w:t>增减</w:t>
      </w:r>
      <w:r>
        <w:rPr>
          <w:rFonts w:ascii="宋体" w:hAnsi="宋体" w:cs="宋体" w:eastAsia="宋体" w:hint="default"/>
        </w:rPr>
        <w:t>变动情况</w:t>
      </w:r>
    </w:p>
    <w:p>
      <w:pPr>
        <w:spacing w:line="240" w:lineRule="auto" w:before="8"/>
        <w:rPr>
          <w:rFonts w:ascii="宋体" w:hAnsi="宋体" w:cs="宋体" w:eastAsia="宋体" w:hint="default"/>
          <w:sz w:val="11"/>
          <w:szCs w:val="11"/>
        </w:rPr>
      </w:pPr>
    </w:p>
    <w:tbl>
      <w:tblPr>
        <w:tblW w:w="0" w:type="auto"/>
        <w:jc w:val="left"/>
        <w:tblInd w:w="1459" w:type="dxa"/>
        <w:tblLayout w:type="fixed"/>
        <w:tblCellMar>
          <w:top w:w="0" w:type="dxa"/>
          <w:left w:w="0" w:type="dxa"/>
          <w:bottom w:w="0" w:type="dxa"/>
          <w:right w:w="0" w:type="dxa"/>
        </w:tblCellMar>
        <w:tblLook w:val="01E0"/>
      </w:tblPr>
      <w:tblGrid>
        <w:gridCol w:w="2402"/>
        <w:gridCol w:w="1392"/>
        <w:gridCol w:w="1574"/>
        <w:gridCol w:w="718"/>
        <w:gridCol w:w="722"/>
        <w:gridCol w:w="1678"/>
      </w:tblGrid>
      <w:tr>
        <w:trPr>
          <w:trHeight w:val="466" w:hRule="exact"/>
        </w:trPr>
        <w:tc>
          <w:tcPr>
            <w:tcW w:w="2402" w:type="dxa"/>
            <w:vMerge w:val="restart"/>
            <w:tcBorders>
              <w:top w:val="single" w:sz="10" w:space="0" w:color="000000"/>
              <w:left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06"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种</w:t>
            </w:r>
            <w:r>
              <w:rPr>
                <w:rFonts w:ascii="宋体" w:hAnsi="宋体" w:cs="宋体" w:eastAsia="宋体" w:hint="default"/>
                <w:spacing w:val="-3"/>
                <w:w w:val="105"/>
                <w:sz w:val="20"/>
                <w:szCs w:val="20"/>
              </w:rPr>
              <w:t>类</w:t>
            </w:r>
            <w:r>
              <w:rPr>
                <w:rFonts w:ascii="宋体" w:hAnsi="宋体" w:cs="宋体" w:eastAsia="宋体" w:hint="default"/>
                <w:spacing w:val="-3"/>
                <w:sz w:val="20"/>
                <w:szCs w:val="20"/>
              </w:rPr>
            </w:r>
          </w:p>
        </w:tc>
        <w:tc>
          <w:tcPr>
            <w:tcW w:w="1392" w:type="dxa"/>
            <w:vMerge w:val="restart"/>
            <w:tcBorders>
              <w:top w:val="single" w:sz="10" w:space="0" w:color="000000"/>
              <w:left w:val="single" w:sz="6" w:space="0" w:color="000000"/>
              <w:right w:val="single" w:sz="6" w:space="0" w:color="000000"/>
            </w:tcBorders>
          </w:tcPr>
          <w:p>
            <w:pPr>
              <w:pStyle w:val="TableParagraph"/>
              <w:spacing w:line="247" w:lineRule="auto" w:before="136"/>
              <w:ind w:left="585" w:right="175" w:hanging="408"/>
              <w:jc w:val="left"/>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sz w:val="20"/>
                <w:szCs w:val="20"/>
              </w:rPr>
              <w:t>初</w:t>
            </w:r>
            <w:r>
              <w:rPr>
                <w:rFonts w:ascii="宋体" w:hAnsi="宋体" w:cs="宋体" w:eastAsia="宋体" w:hint="default"/>
                <w:sz w:val="20"/>
                <w:szCs w:val="20"/>
              </w:rPr>
              <w:t>账</w:t>
            </w:r>
            <w:r>
              <w:rPr>
                <w:rFonts w:ascii="宋体" w:hAnsi="宋体" w:cs="宋体" w:eastAsia="宋体" w:hint="default"/>
                <w:sz w:val="20"/>
                <w:szCs w:val="20"/>
              </w:rPr>
              <w:t>面余</w:t>
            </w:r>
            <w:r>
              <w:rPr>
                <w:rFonts w:ascii="宋体" w:hAnsi="宋体" w:cs="宋体" w:eastAsia="宋体" w:hint="default"/>
                <w:spacing w:val="-78"/>
                <w:sz w:val="20"/>
                <w:szCs w:val="20"/>
              </w:rPr>
              <w:t> </w:t>
            </w:r>
            <w:r>
              <w:rPr>
                <w:rFonts w:ascii="宋体" w:hAnsi="宋体" w:cs="宋体" w:eastAsia="宋体" w:hint="default"/>
                <w:w w:val="105"/>
                <w:sz w:val="20"/>
                <w:szCs w:val="20"/>
              </w:rPr>
              <w:t>额</w:t>
            </w:r>
            <w:r>
              <w:rPr>
                <w:rFonts w:ascii="宋体" w:hAnsi="宋体" w:cs="宋体" w:eastAsia="宋体" w:hint="default"/>
                <w:sz w:val="20"/>
                <w:szCs w:val="20"/>
              </w:rPr>
            </w:r>
          </w:p>
        </w:tc>
        <w:tc>
          <w:tcPr>
            <w:tcW w:w="1574" w:type="dxa"/>
            <w:vMerge w:val="restart"/>
            <w:tcBorders>
              <w:top w:val="single" w:sz="10"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8"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计</w:t>
            </w:r>
            <w:r>
              <w:rPr>
                <w:rFonts w:ascii="宋体" w:hAnsi="宋体" w:cs="宋体" w:eastAsia="宋体" w:hint="default"/>
                <w:w w:val="105"/>
                <w:sz w:val="20"/>
                <w:szCs w:val="20"/>
              </w:rPr>
              <w:t>提</w:t>
            </w:r>
            <w:r>
              <w:rPr>
                <w:rFonts w:ascii="宋体" w:hAnsi="宋体" w:cs="宋体" w:eastAsia="宋体" w:hint="default"/>
                <w:w w:val="105"/>
                <w:sz w:val="20"/>
                <w:szCs w:val="20"/>
              </w:rPr>
              <w:t>额</w:t>
            </w:r>
            <w:r>
              <w:rPr>
                <w:rFonts w:ascii="宋体" w:hAnsi="宋体" w:cs="宋体" w:eastAsia="宋体" w:hint="default"/>
                <w:sz w:val="20"/>
                <w:szCs w:val="20"/>
              </w:rPr>
            </w:r>
          </w:p>
        </w:tc>
        <w:tc>
          <w:tcPr>
            <w:tcW w:w="1440"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206"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678" w:type="dxa"/>
            <w:vMerge w:val="restart"/>
            <w:tcBorders>
              <w:top w:val="single" w:sz="10" w:space="0" w:color="000000"/>
              <w:left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1" w:hRule="exact"/>
        </w:trPr>
        <w:tc>
          <w:tcPr>
            <w:tcW w:w="2402" w:type="dxa"/>
            <w:vMerge/>
            <w:tcBorders>
              <w:left w:val="nil" w:sz="6" w:space="0" w:color="auto"/>
              <w:bottom w:val="single" w:sz="6" w:space="0" w:color="000000"/>
              <w:right w:val="single" w:sz="6" w:space="0" w:color="000000"/>
            </w:tcBorders>
          </w:tcPr>
          <w:p>
            <w:pPr/>
          </w:p>
        </w:tc>
        <w:tc>
          <w:tcPr>
            <w:tcW w:w="1392" w:type="dxa"/>
            <w:vMerge/>
            <w:tcBorders>
              <w:left w:val="single" w:sz="6" w:space="0" w:color="000000"/>
              <w:bottom w:val="single" w:sz="6" w:space="0" w:color="000000"/>
              <w:right w:val="single" w:sz="6" w:space="0" w:color="000000"/>
            </w:tcBorders>
          </w:tcPr>
          <w:p>
            <w:pPr/>
          </w:p>
        </w:tc>
        <w:tc>
          <w:tcPr>
            <w:tcW w:w="1574" w:type="dxa"/>
            <w:vMerge/>
            <w:tcBorders>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153" w:right="0"/>
              <w:jc w:val="left"/>
              <w:rPr>
                <w:rFonts w:ascii="宋体" w:hAnsi="宋体" w:cs="宋体" w:eastAsia="宋体" w:hint="default"/>
                <w:sz w:val="20"/>
                <w:szCs w:val="20"/>
              </w:rPr>
            </w:pP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回</w:t>
            </w:r>
            <w:r>
              <w:rPr>
                <w:rFonts w:ascii="宋体" w:hAnsi="宋体" w:cs="宋体" w:eastAsia="宋体" w:hint="default"/>
                <w:spacing w:val="-3"/>
                <w:sz w:val="20"/>
                <w:szCs w:val="20"/>
              </w:rPr>
            </w:r>
          </w:p>
        </w:tc>
        <w:tc>
          <w:tcPr>
            <w:tcW w:w="7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158" w:right="0"/>
              <w:jc w:val="left"/>
              <w:rPr>
                <w:rFonts w:ascii="宋体" w:hAnsi="宋体" w:cs="宋体" w:eastAsia="宋体" w:hint="default"/>
                <w:sz w:val="20"/>
                <w:szCs w:val="20"/>
              </w:rPr>
            </w:pPr>
            <w:r>
              <w:rPr>
                <w:rFonts w:ascii="宋体" w:hAnsi="宋体" w:cs="宋体" w:eastAsia="宋体" w:hint="default"/>
                <w:spacing w:val="-5"/>
                <w:w w:val="105"/>
                <w:sz w:val="20"/>
                <w:szCs w:val="20"/>
              </w:rPr>
              <w:t>转销</w:t>
            </w:r>
            <w:r>
              <w:rPr>
                <w:rFonts w:ascii="宋体" w:hAnsi="宋体" w:cs="宋体" w:eastAsia="宋体" w:hint="default"/>
                <w:sz w:val="20"/>
                <w:szCs w:val="20"/>
              </w:rPr>
            </w:r>
          </w:p>
        </w:tc>
        <w:tc>
          <w:tcPr>
            <w:tcW w:w="1678" w:type="dxa"/>
            <w:vMerge/>
            <w:tcBorders>
              <w:left w:val="single" w:sz="6" w:space="0" w:color="000000"/>
              <w:bottom w:val="single" w:sz="6" w:space="0" w:color="000000"/>
              <w:right w:val="nil" w:sz="6" w:space="0" w:color="auto"/>
            </w:tcBorders>
          </w:tcPr>
          <w:p>
            <w:pPr/>
          </w:p>
        </w:tc>
      </w:tr>
      <w:tr>
        <w:trPr>
          <w:trHeight w:val="461" w:hRule="exact"/>
        </w:trPr>
        <w:tc>
          <w:tcPr>
            <w:tcW w:w="24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39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29" w:right="0"/>
              <w:jc w:val="left"/>
              <w:rPr>
                <w:rFonts w:ascii="Courier New" w:hAnsi="Courier New" w:cs="Courier New" w:eastAsia="Courier New" w:hint="default"/>
                <w:sz w:val="20"/>
                <w:szCs w:val="20"/>
              </w:rPr>
            </w:pPr>
            <w:r>
              <w:rPr>
                <w:rFonts w:ascii="Courier New"/>
                <w:w w:val="85"/>
                <w:sz w:val="20"/>
              </w:rPr>
              <w:t>32,154,155.12</w:t>
            </w:r>
            <w:r>
              <w:rPr>
                <w:rFonts w:ascii="Courier New"/>
                <w:sz w:val="20"/>
              </w:rPr>
            </w:r>
          </w:p>
        </w:tc>
        <w:tc>
          <w:tcPr>
            <w:tcW w:w="718" w:type="dxa"/>
            <w:tcBorders>
              <w:top w:val="single" w:sz="6" w:space="0" w:color="000000"/>
              <w:left w:val="single" w:sz="6" w:space="0" w:color="000000"/>
              <w:bottom w:val="single" w:sz="6" w:space="0" w:color="000000"/>
              <w:right w:val="single" w:sz="4" w:space="0" w:color="000000"/>
            </w:tcBorders>
          </w:tcPr>
          <w:p>
            <w:pPr/>
          </w:p>
        </w:tc>
        <w:tc>
          <w:tcPr>
            <w:tcW w:w="722" w:type="dxa"/>
            <w:tcBorders>
              <w:top w:val="single" w:sz="6" w:space="0" w:color="000000"/>
              <w:left w:val="single" w:sz="4" w:space="0" w:color="000000"/>
              <w:bottom w:val="single" w:sz="6" w:space="0" w:color="000000"/>
              <w:right w:val="single" w:sz="6" w:space="0" w:color="000000"/>
            </w:tcBorders>
          </w:tcPr>
          <w:p>
            <w:pPr/>
          </w:p>
        </w:tc>
        <w:tc>
          <w:tcPr>
            <w:tcW w:w="1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120" w:right="0"/>
              <w:jc w:val="center"/>
              <w:rPr>
                <w:rFonts w:ascii="Courier New" w:hAnsi="Courier New" w:cs="Courier New" w:eastAsia="Courier New" w:hint="default"/>
                <w:sz w:val="20"/>
                <w:szCs w:val="20"/>
              </w:rPr>
            </w:pPr>
            <w:r>
              <w:rPr>
                <w:rFonts w:ascii="Courier New"/>
                <w:spacing w:val="-3"/>
                <w:w w:val="90"/>
                <w:sz w:val="20"/>
              </w:rPr>
              <w:t>32,154,155.12</w:t>
            </w:r>
            <w:r>
              <w:rPr>
                <w:rFonts w:ascii="Courier New"/>
                <w:sz w:val="20"/>
              </w:rPr>
            </w:r>
          </w:p>
        </w:tc>
      </w:tr>
      <w:tr>
        <w:trPr>
          <w:trHeight w:val="458" w:hRule="exact"/>
        </w:trPr>
        <w:tc>
          <w:tcPr>
            <w:tcW w:w="2402"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334" w:lineRule="exact"/>
              <w:ind w:left="2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tab/>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392" w:type="dxa"/>
            <w:tcBorders>
              <w:top w:val="single" w:sz="6" w:space="0" w:color="000000"/>
              <w:left w:val="single" w:sz="6" w:space="0" w:color="000000"/>
              <w:bottom w:val="single" w:sz="12" w:space="0" w:color="000000"/>
              <w:right w:val="single" w:sz="6" w:space="0" w:color="000000"/>
            </w:tcBorders>
          </w:tcPr>
          <w:p>
            <w:pP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115" w:right="0"/>
              <w:jc w:val="left"/>
              <w:rPr>
                <w:rFonts w:ascii="Courier New" w:hAnsi="Courier New" w:cs="Courier New" w:eastAsia="Courier New" w:hint="default"/>
                <w:sz w:val="20"/>
                <w:szCs w:val="20"/>
              </w:rPr>
            </w:pPr>
            <w:r>
              <w:rPr>
                <w:rFonts w:ascii="Courier New"/>
                <w:b/>
                <w:w w:val="90"/>
                <w:sz w:val="20"/>
              </w:rPr>
              <w:t>32,154,155.12</w:t>
            </w:r>
            <w:r>
              <w:rPr>
                <w:rFonts w:ascii="Courier New"/>
                <w:sz w:val="20"/>
              </w:rPr>
            </w:r>
          </w:p>
        </w:tc>
        <w:tc>
          <w:tcPr>
            <w:tcW w:w="718" w:type="dxa"/>
            <w:tcBorders>
              <w:top w:val="single" w:sz="6" w:space="0" w:color="000000"/>
              <w:left w:val="single" w:sz="6" w:space="0" w:color="000000"/>
              <w:bottom w:val="single" w:sz="12" w:space="0" w:color="000000"/>
              <w:right w:val="single" w:sz="4" w:space="0" w:color="000000"/>
            </w:tcBorders>
          </w:tcPr>
          <w:p>
            <w:pPr/>
          </w:p>
        </w:tc>
        <w:tc>
          <w:tcPr>
            <w:tcW w:w="722" w:type="dxa"/>
            <w:tcBorders>
              <w:top w:val="single" w:sz="6" w:space="0" w:color="000000"/>
              <w:left w:val="single" w:sz="4" w:space="0" w:color="000000"/>
              <w:bottom w:val="single" w:sz="12" w:space="0" w:color="000000"/>
              <w:right w:val="single" w:sz="6" w:space="0" w:color="000000"/>
            </w:tcBorders>
          </w:tcPr>
          <w:p>
            <w:pP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left="100" w:right="0"/>
              <w:jc w:val="center"/>
              <w:rPr>
                <w:rFonts w:ascii="Courier New" w:hAnsi="Courier New" w:cs="Courier New" w:eastAsia="Courier New" w:hint="default"/>
                <w:sz w:val="20"/>
                <w:szCs w:val="20"/>
              </w:rPr>
            </w:pPr>
            <w:r>
              <w:rPr>
                <w:rFonts w:ascii="Courier New"/>
                <w:b/>
                <w:w w:val="90"/>
                <w:sz w:val="20"/>
              </w:rPr>
              <w:t>32,154,155.12</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84"/>
        <w:ind w:left="0" w:right="223" w:firstLine="0"/>
        <w:jc w:val="right"/>
        <w:rPr>
          <w:rFonts w:ascii="Times New Roman" w:hAnsi="Times New Roman" w:cs="Times New Roman" w:eastAsia="Times New Roman" w:hint="default"/>
          <w:sz w:val="17"/>
          <w:szCs w:val="17"/>
        </w:rPr>
      </w:pPr>
      <w:r>
        <w:rPr>
          <w:rFonts w:ascii="Times New Roman"/>
          <w:spacing w:val="-3"/>
          <w:sz w:val="17"/>
        </w:rPr>
        <w:t>117</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存</w:t>
      </w:r>
      <w:r>
        <w:rPr>
          <w:rFonts w:ascii="宋体" w:hAnsi="宋体" w:cs="宋体" w:eastAsia="宋体" w:hint="default"/>
        </w:rPr>
        <w:t>货</w:t>
      </w:r>
      <w:r>
        <w:rPr>
          <w:rFonts w:ascii="宋体" w:hAnsi="宋体" w:cs="宋体" w:eastAsia="宋体" w:hint="default"/>
        </w:rPr>
        <w:t>跌</w:t>
      </w:r>
      <w:r>
        <w:rPr>
          <w:rFonts w:ascii="宋体" w:hAnsi="宋体" w:cs="宋体" w:eastAsia="宋体" w:hint="default"/>
        </w:rPr>
        <w:t>价</w:t>
      </w:r>
      <w:r>
        <w:rPr/>
        <w:t>准</w:t>
      </w:r>
      <w:r>
        <w:rPr>
          <w:rFonts w:ascii="宋体" w:hAnsi="宋体" w:cs="宋体" w:eastAsia="宋体" w:hint="default"/>
        </w:rPr>
        <w:t>备</w:t>
      </w:r>
      <w:r>
        <w:rPr/>
        <w:t>计</w:t>
      </w:r>
      <w:r>
        <w:rPr>
          <w:rFonts w:ascii="宋体" w:hAnsi="宋体" w:cs="宋体" w:eastAsia="宋体" w:hint="default"/>
        </w:rPr>
        <w:t>提</w:t>
      </w:r>
      <w:r>
        <w:rPr>
          <w:rFonts w:ascii="宋体" w:hAnsi="宋体" w:cs="宋体" w:eastAsia="宋体" w:hint="default"/>
        </w:rPr>
        <w:t>依</w:t>
      </w:r>
      <w:r>
        <w:rPr>
          <w:rFonts w:ascii="宋体" w:hAnsi="宋体" w:cs="宋体" w:eastAsia="宋体" w:hint="default"/>
        </w:rPr>
        <w:t>据</w:t>
      </w:r>
      <w:r>
        <w:rPr>
          <w:rFonts w:ascii="宋体" w:hAnsi="宋体" w:cs="宋体" w:eastAsia="宋体" w:hint="default"/>
        </w:rPr>
        <w:t>与转</w:t>
      </w:r>
      <w:r>
        <w:rPr>
          <w:rFonts w:ascii="宋体" w:hAnsi="宋体" w:cs="宋体" w:eastAsia="宋体" w:hint="default"/>
        </w:rPr>
        <w:t>回</w:t>
      </w:r>
      <w:r>
        <w:rPr>
          <w:rFonts w:ascii="宋体" w:hAnsi="宋体" w:cs="宋体" w:eastAsia="宋体" w:hint="default"/>
        </w:rPr>
        <w:t>情况</w:t>
      </w:r>
    </w:p>
    <w:p>
      <w:pPr>
        <w:spacing w:line="240" w:lineRule="auto" w:before="3"/>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2119"/>
        <w:gridCol w:w="2626"/>
        <w:gridCol w:w="2280"/>
        <w:gridCol w:w="1596"/>
      </w:tblGrid>
      <w:tr>
        <w:trPr>
          <w:trHeight w:val="823" w:hRule="exact"/>
        </w:trPr>
        <w:tc>
          <w:tcPr>
            <w:tcW w:w="211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57"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种</w:t>
            </w:r>
            <w:r>
              <w:rPr>
                <w:rFonts w:ascii="宋体" w:hAnsi="宋体" w:cs="宋体" w:eastAsia="宋体" w:hint="default"/>
                <w:spacing w:val="-3"/>
                <w:w w:val="105"/>
                <w:sz w:val="20"/>
                <w:szCs w:val="20"/>
              </w:rPr>
              <w:t>类</w:t>
            </w:r>
            <w:r>
              <w:rPr>
                <w:rFonts w:ascii="宋体" w:hAnsi="宋体" w:cs="宋体" w:eastAsia="宋体" w:hint="default"/>
                <w:spacing w:val="-3"/>
                <w:sz w:val="20"/>
                <w:szCs w:val="20"/>
              </w:rPr>
            </w:r>
          </w:p>
        </w:tc>
        <w:tc>
          <w:tcPr>
            <w:tcW w:w="26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提</w:t>
            </w: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跌</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依</w:t>
            </w:r>
            <w:r>
              <w:rPr>
                <w:rFonts w:ascii="宋体" w:hAnsi="宋体" w:cs="宋体" w:eastAsia="宋体" w:hint="default"/>
                <w:spacing w:val="-3"/>
                <w:w w:val="105"/>
                <w:sz w:val="20"/>
                <w:szCs w:val="20"/>
              </w:rPr>
              <w:t>据</w:t>
            </w:r>
            <w:r>
              <w:rPr>
                <w:rFonts w:ascii="宋体" w:hAnsi="宋体" w:cs="宋体" w:eastAsia="宋体" w:hint="default"/>
                <w:spacing w:val="-3"/>
                <w:sz w:val="20"/>
                <w:szCs w:val="20"/>
              </w:rPr>
            </w:r>
          </w:p>
        </w:tc>
        <w:tc>
          <w:tcPr>
            <w:tcW w:w="2280" w:type="dxa"/>
            <w:tcBorders>
              <w:top w:val="single" w:sz="12" w:space="0" w:color="000000"/>
              <w:left w:val="single" w:sz="6" w:space="0" w:color="000000"/>
              <w:bottom w:val="single" w:sz="6" w:space="0" w:color="000000"/>
              <w:right w:val="single" w:sz="6" w:space="0" w:color="000000"/>
            </w:tcBorders>
          </w:tcPr>
          <w:p>
            <w:pPr>
              <w:pStyle w:val="TableParagraph"/>
              <w:spacing w:line="247" w:lineRule="auto" w:before="97"/>
              <w:ind w:left="830" w:right="113" w:hanging="720"/>
              <w:jc w:val="left"/>
              <w:rPr>
                <w:rFonts w:ascii="宋体" w:hAnsi="宋体" w:cs="宋体" w:eastAsia="宋体" w:hint="default"/>
                <w:sz w:val="20"/>
                <w:szCs w:val="20"/>
              </w:rPr>
            </w:pPr>
            <w:r>
              <w:rPr>
                <w:rFonts w:ascii="宋体" w:hAnsi="宋体" w:cs="宋体" w:eastAsia="宋体" w:hint="default"/>
                <w:spacing w:val="-3"/>
                <w:sz w:val="20"/>
                <w:szCs w:val="20"/>
              </w:rPr>
              <w:t>本</w:t>
            </w:r>
            <w:r>
              <w:rPr>
                <w:rFonts w:ascii="宋体" w:hAnsi="宋体" w:cs="宋体" w:eastAsia="宋体" w:hint="default"/>
                <w:spacing w:val="-3"/>
                <w:sz w:val="20"/>
                <w:szCs w:val="20"/>
              </w:rPr>
              <w:t>期</w:t>
            </w:r>
            <w:r>
              <w:rPr>
                <w:rFonts w:ascii="宋体" w:hAnsi="宋体" w:cs="宋体" w:eastAsia="宋体" w:hint="default"/>
                <w:spacing w:val="-3"/>
                <w:sz w:val="20"/>
                <w:szCs w:val="20"/>
              </w:rPr>
              <w:t>转</w:t>
            </w:r>
            <w:r>
              <w:rPr>
                <w:rFonts w:ascii="宋体" w:hAnsi="宋体" w:cs="宋体" w:eastAsia="宋体" w:hint="default"/>
                <w:spacing w:val="-3"/>
                <w:sz w:val="20"/>
                <w:szCs w:val="20"/>
              </w:rPr>
              <w:t>回</w:t>
            </w:r>
            <w:r>
              <w:rPr>
                <w:rFonts w:ascii="宋体" w:hAnsi="宋体" w:cs="宋体" w:eastAsia="宋体" w:hint="default"/>
                <w:spacing w:val="-3"/>
                <w:sz w:val="20"/>
                <w:szCs w:val="20"/>
              </w:rPr>
              <w:t>存</w:t>
            </w:r>
            <w:r>
              <w:rPr>
                <w:rFonts w:ascii="宋体" w:hAnsi="宋体" w:cs="宋体" w:eastAsia="宋体" w:hint="default"/>
                <w:spacing w:val="-3"/>
                <w:sz w:val="20"/>
                <w:szCs w:val="20"/>
              </w:rPr>
              <w:t>货</w:t>
            </w:r>
            <w:r>
              <w:rPr>
                <w:rFonts w:ascii="宋体" w:hAnsi="宋体" w:cs="宋体" w:eastAsia="宋体" w:hint="default"/>
                <w:spacing w:val="-3"/>
                <w:sz w:val="20"/>
                <w:szCs w:val="20"/>
              </w:rPr>
              <w:t>跌</w:t>
            </w:r>
            <w:r>
              <w:rPr>
                <w:rFonts w:ascii="宋体" w:hAnsi="宋体" w:cs="宋体" w:eastAsia="宋体" w:hint="default"/>
                <w:spacing w:val="-3"/>
                <w:sz w:val="20"/>
                <w:szCs w:val="20"/>
              </w:rPr>
              <w:t>价</w:t>
            </w:r>
            <w:r>
              <w:rPr>
                <w:rFonts w:ascii="宋体" w:hAnsi="宋体" w:cs="宋体" w:eastAsia="宋体" w:hint="default"/>
                <w:spacing w:val="-3"/>
                <w:sz w:val="20"/>
                <w:szCs w:val="20"/>
              </w:rPr>
              <w:t>准</w:t>
            </w:r>
            <w:r>
              <w:rPr>
                <w:rFonts w:ascii="宋体" w:hAnsi="宋体" w:cs="宋体" w:eastAsia="宋体" w:hint="default"/>
                <w:spacing w:val="-3"/>
                <w:sz w:val="20"/>
                <w:szCs w:val="20"/>
              </w:rPr>
              <w:t>备</w:t>
            </w:r>
            <w:r>
              <w:rPr>
                <w:rFonts w:ascii="宋体" w:hAnsi="宋体" w:cs="宋体" w:eastAsia="宋体" w:hint="default"/>
                <w:spacing w:val="-31"/>
                <w:sz w:val="20"/>
                <w:szCs w:val="20"/>
              </w:rPr>
              <w:t> </w:t>
            </w:r>
            <w:r>
              <w:rPr>
                <w:rFonts w:ascii="宋体" w:hAnsi="宋体" w:cs="宋体" w:eastAsia="宋体" w:hint="default"/>
                <w:w w:val="105"/>
                <w:sz w:val="20"/>
                <w:szCs w:val="20"/>
              </w:rPr>
              <w:t>的</w:t>
            </w:r>
            <w:r>
              <w:rPr>
                <w:rFonts w:ascii="宋体" w:hAnsi="宋体" w:cs="宋体" w:eastAsia="宋体" w:hint="default"/>
                <w:w w:val="105"/>
                <w:sz w:val="20"/>
                <w:szCs w:val="20"/>
              </w:rPr>
              <w:t>原</w:t>
            </w:r>
            <w:r>
              <w:rPr>
                <w:rFonts w:ascii="宋体" w:hAnsi="宋体" w:cs="宋体" w:eastAsia="宋体" w:hint="default"/>
                <w:w w:val="105"/>
                <w:sz w:val="20"/>
                <w:szCs w:val="20"/>
              </w:rPr>
              <w:t>因</w:t>
            </w:r>
            <w:r>
              <w:rPr>
                <w:rFonts w:ascii="宋体" w:hAnsi="宋体" w:cs="宋体" w:eastAsia="宋体" w:hint="default"/>
                <w:sz w:val="20"/>
                <w:szCs w:val="20"/>
              </w:rPr>
            </w:r>
          </w:p>
        </w:tc>
        <w:tc>
          <w:tcPr>
            <w:tcW w:w="1596" w:type="dxa"/>
            <w:tcBorders>
              <w:top w:val="single" w:sz="12" w:space="0" w:color="000000"/>
              <w:left w:val="single" w:sz="6" w:space="0" w:color="000000"/>
              <w:bottom w:val="single" w:sz="6" w:space="0" w:color="000000"/>
              <w:right w:val="nil" w:sz="6" w:space="0" w:color="auto"/>
            </w:tcBorders>
          </w:tcPr>
          <w:p>
            <w:pPr>
              <w:pStyle w:val="TableParagraph"/>
              <w:spacing w:line="230" w:lineRule="exact"/>
              <w:ind w:left="177" w:right="0"/>
              <w:jc w:val="left"/>
              <w:rPr>
                <w:rFonts w:ascii="宋体" w:hAnsi="宋体" w:cs="宋体" w:eastAsia="宋体" w:hint="default"/>
                <w:sz w:val="20"/>
                <w:szCs w:val="20"/>
              </w:rPr>
            </w:pPr>
            <w:r>
              <w:rPr>
                <w:rFonts w:ascii="宋体" w:hAnsi="宋体" w:cs="宋体" w:eastAsia="宋体" w:hint="default"/>
                <w:spacing w:val="-3"/>
                <w:w w:val="105"/>
                <w:sz w:val="20"/>
                <w:szCs w:val="20"/>
              </w:rPr>
              <w:t>本年</w:t>
            </w: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回</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p>
            <w:pPr>
              <w:pStyle w:val="TableParagraph"/>
              <w:spacing w:line="240" w:lineRule="auto" w:before="7"/>
              <w:ind w:left="177" w:right="0"/>
              <w:jc w:val="left"/>
              <w:rPr>
                <w:rFonts w:ascii="宋体" w:hAnsi="宋体" w:cs="宋体" w:eastAsia="宋体" w:hint="default"/>
                <w:sz w:val="20"/>
                <w:szCs w:val="20"/>
              </w:rPr>
            </w:pPr>
            <w:r>
              <w:rPr>
                <w:rFonts w:ascii="宋体" w:hAnsi="宋体" w:cs="宋体" w:eastAsia="宋体" w:hint="default"/>
                <w:spacing w:val="-3"/>
                <w:w w:val="105"/>
                <w:sz w:val="20"/>
                <w:szCs w:val="20"/>
              </w:rPr>
              <w:t>占</w:t>
            </w:r>
            <w:r>
              <w:rPr>
                <w:rFonts w:ascii="宋体" w:hAnsi="宋体" w:cs="宋体" w:eastAsia="宋体" w:hint="default"/>
                <w:spacing w:val="-3"/>
                <w:w w:val="105"/>
                <w:sz w:val="20"/>
                <w:szCs w:val="20"/>
              </w:rPr>
              <w:t>该</w:t>
            </w:r>
            <w:r>
              <w:rPr>
                <w:rFonts w:ascii="宋体" w:hAnsi="宋体" w:cs="宋体" w:eastAsia="宋体" w:hint="default"/>
                <w:spacing w:val="-3"/>
                <w:w w:val="105"/>
                <w:sz w:val="20"/>
                <w:szCs w:val="20"/>
              </w:rPr>
              <w:t>项</w:t>
            </w: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期</w:t>
            </w:r>
            <w:r>
              <w:rPr>
                <w:rFonts w:ascii="宋体" w:hAnsi="宋体" w:cs="宋体" w:eastAsia="宋体" w:hint="default"/>
                <w:spacing w:val="-3"/>
                <w:sz w:val="20"/>
                <w:szCs w:val="20"/>
              </w:rPr>
            </w:r>
          </w:p>
          <w:p>
            <w:pPr>
              <w:pStyle w:val="TableParagraph"/>
              <w:spacing w:line="240" w:lineRule="auto" w:before="2"/>
              <w:ind w:left="182" w:right="0"/>
              <w:jc w:val="left"/>
              <w:rPr>
                <w:rFonts w:ascii="宋体" w:hAnsi="宋体" w:cs="宋体" w:eastAsia="宋体" w:hint="default"/>
                <w:sz w:val="20"/>
                <w:szCs w:val="20"/>
              </w:rPr>
            </w:pPr>
            <w:r>
              <w:rPr>
                <w:rFonts w:ascii="宋体" w:hAnsi="宋体" w:cs="宋体" w:eastAsia="宋体" w:hint="default"/>
                <w:spacing w:val="-4"/>
                <w:w w:val="105"/>
                <w:sz w:val="20"/>
                <w:szCs w:val="20"/>
              </w:rPr>
              <w:t>末余</w:t>
            </w:r>
            <w:r>
              <w:rPr>
                <w:rFonts w:ascii="宋体" w:hAnsi="宋体" w:cs="宋体" w:eastAsia="宋体" w:hint="default"/>
                <w:spacing w:val="-4"/>
                <w:w w:val="105"/>
                <w:sz w:val="20"/>
                <w:szCs w:val="20"/>
              </w:rPr>
              <w:t>额</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比例</w:t>
            </w:r>
            <w:r>
              <w:rPr>
                <w:rFonts w:ascii="宋体" w:hAnsi="宋体" w:cs="宋体" w:eastAsia="宋体" w:hint="default"/>
                <w:sz w:val="20"/>
                <w:szCs w:val="20"/>
              </w:rPr>
            </w:r>
          </w:p>
        </w:tc>
      </w:tr>
      <w:tr>
        <w:trPr>
          <w:trHeight w:val="262" w:hRule="exact"/>
        </w:trPr>
        <w:tc>
          <w:tcPr>
            <w:tcW w:w="2119" w:type="dxa"/>
            <w:tcBorders>
              <w:top w:val="single" w:sz="6" w:space="0" w:color="000000"/>
              <w:left w:val="nil" w:sz="6" w:space="0" w:color="auto"/>
              <w:bottom w:val="nil" w:sz="6" w:space="0" w:color="auto"/>
              <w:right w:val="single" w:sz="6" w:space="0" w:color="000000"/>
            </w:tcBorders>
          </w:tcPr>
          <w:p>
            <w:pPr/>
          </w:p>
        </w:tc>
        <w:tc>
          <w:tcPr>
            <w:tcW w:w="2626" w:type="dxa"/>
            <w:tcBorders>
              <w:top w:val="single" w:sz="6" w:space="0" w:color="000000"/>
              <w:left w:val="single" w:sz="6" w:space="0" w:color="000000"/>
              <w:bottom w:val="nil" w:sz="6" w:space="0" w:color="auto"/>
              <w:right w:val="single" w:sz="6" w:space="0" w:color="000000"/>
            </w:tcBorders>
          </w:tcPr>
          <w:p>
            <w:pPr>
              <w:pStyle w:val="TableParagraph"/>
              <w:spacing w:line="225" w:lineRule="exact"/>
              <w:ind w:left="96" w:right="0"/>
              <w:jc w:val="left"/>
              <w:rPr>
                <w:rFonts w:ascii="宋体" w:hAnsi="宋体" w:cs="宋体" w:eastAsia="宋体" w:hint="default"/>
                <w:sz w:val="20"/>
                <w:szCs w:val="20"/>
              </w:rPr>
            </w:pPr>
            <w:r>
              <w:rPr>
                <w:rFonts w:ascii="宋体" w:hAnsi="宋体" w:cs="宋体" w:eastAsia="宋体" w:hint="default"/>
                <w:spacing w:val="12"/>
                <w:w w:val="105"/>
                <w:sz w:val="20"/>
                <w:szCs w:val="20"/>
              </w:rPr>
              <w:t>公司</w:t>
            </w:r>
            <w:r>
              <w:rPr>
                <w:rFonts w:ascii="宋体" w:hAnsi="宋体" w:cs="宋体" w:eastAsia="宋体" w:hint="default"/>
                <w:spacing w:val="12"/>
                <w:w w:val="105"/>
                <w:sz w:val="20"/>
                <w:szCs w:val="20"/>
              </w:rPr>
              <w:t>子</w:t>
            </w:r>
            <w:r>
              <w:rPr>
                <w:rFonts w:ascii="宋体" w:hAnsi="宋体" w:cs="宋体" w:eastAsia="宋体" w:hint="default"/>
                <w:spacing w:val="12"/>
                <w:w w:val="105"/>
                <w:sz w:val="20"/>
                <w:szCs w:val="20"/>
              </w:rPr>
              <w:t>公司</w:t>
            </w:r>
            <w:r>
              <w:rPr>
                <w:rFonts w:ascii="宋体" w:hAnsi="宋体" w:cs="宋体" w:eastAsia="宋体" w:hint="default"/>
                <w:spacing w:val="12"/>
                <w:w w:val="105"/>
                <w:sz w:val="20"/>
                <w:szCs w:val="20"/>
              </w:rPr>
              <w:t>南</w:t>
            </w:r>
            <w:r>
              <w:rPr>
                <w:rFonts w:ascii="宋体" w:hAnsi="宋体" w:cs="宋体" w:eastAsia="宋体" w:hint="default"/>
                <w:spacing w:val="12"/>
                <w:w w:val="105"/>
                <w:sz w:val="20"/>
                <w:szCs w:val="20"/>
              </w:rPr>
              <w:t>京常</w:t>
            </w:r>
            <w:r>
              <w:rPr>
                <w:rFonts w:ascii="宋体" w:hAnsi="宋体" w:cs="宋体" w:eastAsia="宋体" w:hint="default"/>
                <w:spacing w:val="12"/>
                <w:w w:val="105"/>
                <w:sz w:val="20"/>
                <w:szCs w:val="20"/>
              </w:rPr>
              <w:t>锦</w:t>
            </w:r>
            <w:r>
              <w:rPr>
                <w:rFonts w:ascii="宋体" w:hAnsi="宋体" w:cs="宋体" w:eastAsia="宋体" w:hint="default"/>
                <w:spacing w:val="12"/>
                <w:w w:val="105"/>
                <w:sz w:val="20"/>
                <w:szCs w:val="20"/>
              </w:rPr>
              <w:t>房地</w:t>
            </w:r>
            <w:r>
              <w:rPr>
                <w:rFonts w:ascii="宋体" w:hAnsi="宋体" w:cs="宋体" w:eastAsia="宋体" w:hint="default"/>
                <w:sz w:val="20"/>
                <w:szCs w:val="20"/>
              </w:rPr>
            </w:r>
          </w:p>
        </w:tc>
        <w:tc>
          <w:tcPr>
            <w:tcW w:w="2280" w:type="dxa"/>
            <w:vMerge w:val="restart"/>
            <w:tcBorders>
              <w:top w:val="single" w:sz="6" w:space="0" w:color="000000"/>
              <w:left w:val="single" w:sz="6" w:space="0" w:color="000000"/>
              <w:right w:val="single" w:sz="6" w:space="0" w:color="000000"/>
            </w:tcBorders>
          </w:tcPr>
          <w:p>
            <w:pPr/>
          </w:p>
        </w:tc>
        <w:tc>
          <w:tcPr>
            <w:tcW w:w="1596" w:type="dxa"/>
            <w:vMerge w:val="restart"/>
            <w:tcBorders>
              <w:top w:val="single" w:sz="6" w:space="0" w:color="000000"/>
              <w:left w:val="single" w:sz="6" w:space="0" w:color="000000"/>
              <w:right w:val="nil" w:sz="6" w:space="0" w:color="auto"/>
            </w:tcBorders>
          </w:tcPr>
          <w:p>
            <w:pPr/>
          </w:p>
        </w:tc>
      </w:tr>
      <w:tr>
        <w:trPr>
          <w:trHeight w:val="264" w:hRule="exact"/>
        </w:trPr>
        <w:tc>
          <w:tcPr>
            <w:tcW w:w="2119" w:type="dxa"/>
            <w:tcBorders>
              <w:top w:val="nil" w:sz="6" w:space="0" w:color="auto"/>
              <w:left w:val="nil" w:sz="6" w:space="0" w:color="auto"/>
              <w:bottom w:val="nil" w:sz="6" w:space="0" w:color="auto"/>
              <w:right w:val="single" w:sz="6" w:space="0" w:color="000000"/>
            </w:tcBorders>
          </w:tcPr>
          <w:p>
            <w:pPr/>
          </w:p>
        </w:tc>
        <w:tc>
          <w:tcPr>
            <w:tcW w:w="262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5" w:right="0"/>
              <w:jc w:val="left"/>
              <w:rPr>
                <w:rFonts w:ascii="宋体" w:hAnsi="宋体" w:cs="宋体" w:eastAsia="宋体" w:hint="default"/>
                <w:sz w:val="20"/>
                <w:szCs w:val="20"/>
              </w:rPr>
            </w:pPr>
            <w:r>
              <w:rPr>
                <w:rFonts w:ascii="宋体" w:hAnsi="宋体" w:cs="宋体" w:eastAsia="宋体" w:hint="default"/>
                <w:spacing w:val="11"/>
                <w:w w:val="105"/>
                <w:sz w:val="20"/>
                <w:szCs w:val="20"/>
              </w:rPr>
              <w:t>产</w:t>
            </w:r>
            <w:r>
              <w:rPr>
                <w:rFonts w:ascii="宋体" w:hAnsi="宋体" w:cs="宋体" w:eastAsia="宋体" w:hint="default"/>
                <w:spacing w:val="11"/>
                <w:w w:val="105"/>
                <w:sz w:val="20"/>
                <w:szCs w:val="20"/>
              </w:rPr>
              <w:t>开发</w:t>
            </w:r>
            <w:r>
              <w:rPr>
                <w:rFonts w:ascii="宋体" w:hAnsi="宋体" w:cs="宋体" w:eastAsia="宋体" w:hint="default"/>
                <w:spacing w:val="11"/>
                <w:w w:val="105"/>
                <w:sz w:val="20"/>
                <w:szCs w:val="20"/>
              </w:rPr>
              <w:t>有限公司</w:t>
            </w:r>
            <w:r>
              <w:rPr>
                <w:rFonts w:ascii="宋体" w:hAnsi="宋体" w:cs="宋体" w:eastAsia="宋体" w:hint="default"/>
                <w:spacing w:val="11"/>
                <w:w w:val="105"/>
                <w:sz w:val="20"/>
                <w:szCs w:val="20"/>
              </w:rPr>
              <w:t>期</w:t>
            </w:r>
            <w:r>
              <w:rPr>
                <w:rFonts w:ascii="宋体" w:hAnsi="宋体" w:cs="宋体" w:eastAsia="宋体" w:hint="default"/>
                <w:spacing w:val="11"/>
                <w:w w:val="105"/>
                <w:sz w:val="20"/>
                <w:szCs w:val="20"/>
              </w:rPr>
              <w:t>末</w:t>
            </w:r>
            <w:r>
              <w:rPr>
                <w:rFonts w:ascii="宋体" w:hAnsi="宋体" w:cs="宋体" w:eastAsia="宋体" w:hint="default"/>
                <w:spacing w:val="11"/>
                <w:w w:val="105"/>
                <w:sz w:val="20"/>
                <w:szCs w:val="20"/>
              </w:rPr>
              <w:t>对</w:t>
            </w:r>
            <w:r>
              <w:rPr>
                <w:rFonts w:ascii="宋体" w:hAnsi="宋体" w:cs="宋体" w:eastAsia="宋体" w:hint="default"/>
                <w:spacing w:val="11"/>
                <w:w w:val="105"/>
                <w:sz w:val="20"/>
                <w:szCs w:val="20"/>
              </w:rPr>
              <w:t>未</w:t>
            </w:r>
            <w:r>
              <w:rPr>
                <w:rFonts w:ascii="宋体" w:hAnsi="宋体" w:cs="宋体" w:eastAsia="宋体" w:hint="default"/>
                <w:spacing w:val="11"/>
                <w:sz w:val="20"/>
                <w:szCs w:val="20"/>
              </w:rPr>
            </w:r>
          </w:p>
        </w:tc>
        <w:tc>
          <w:tcPr>
            <w:tcW w:w="2280" w:type="dxa"/>
            <w:vMerge/>
            <w:tcBorders>
              <w:left w:val="single" w:sz="6" w:space="0" w:color="000000"/>
              <w:right w:val="single" w:sz="6" w:space="0" w:color="000000"/>
            </w:tcBorders>
          </w:tcPr>
          <w:p>
            <w:pPr/>
          </w:p>
        </w:tc>
        <w:tc>
          <w:tcPr>
            <w:tcW w:w="1596" w:type="dxa"/>
            <w:vMerge/>
            <w:tcBorders>
              <w:left w:val="single" w:sz="6" w:space="0" w:color="000000"/>
              <w:right w:val="nil" w:sz="6" w:space="0" w:color="auto"/>
            </w:tcBorders>
          </w:tcPr>
          <w:p>
            <w:pPr/>
          </w:p>
        </w:tc>
      </w:tr>
      <w:tr>
        <w:trPr>
          <w:trHeight w:val="266" w:hRule="exact"/>
        </w:trPr>
        <w:tc>
          <w:tcPr>
            <w:tcW w:w="2119" w:type="dxa"/>
            <w:tcBorders>
              <w:top w:val="nil" w:sz="6" w:space="0" w:color="auto"/>
              <w:left w:val="nil" w:sz="6" w:space="0" w:color="auto"/>
              <w:bottom w:val="nil" w:sz="6" w:space="0" w:color="auto"/>
              <w:right w:val="single" w:sz="6" w:space="0" w:color="000000"/>
            </w:tcBorders>
          </w:tcPr>
          <w:p>
            <w:pPr>
              <w:pStyle w:val="TableParagraph"/>
              <w:spacing w:line="234"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开发</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c>
          <w:tcPr>
            <w:tcW w:w="262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95" w:right="0"/>
              <w:jc w:val="left"/>
              <w:rPr>
                <w:rFonts w:ascii="宋体" w:hAnsi="宋体" w:cs="宋体" w:eastAsia="宋体" w:hint="default"/>
                <w:sz w:val="20"/>
                <w:szCs w:val="20"/>
              </w:rPr>
            </w:pPr>
            <w:r>
              <w:rPr>
                <w:rFonts w:ascii="宋体" w:hAnsi="宋体" w:cs="宋体" w:eastAsia="宋体" w:hint="default"/>
                <w:spacing w:val="11"/>
                <w:w w:val="105"/>
                <w:sz w:val="20"/>
                <w:szCs w:val="20"/>
              </w:rPr>
              <w:t>销</w:t>
            </w:r>
            <w:r>
              <w:rPr>
                <w:rFonts w:ascii="宋体" w:hAnsi="宋体" w:cs="宋体" w:eastAsia="宋体" w:hint="default"/>
                <w:spacing w:val="11"/>
                <w:w w:val="105"/>
                <w:sz w:val="20"/>
                <w:szCs w:val="20"/>
              </w:rPr>
              <w:t>售</w:t>
            </w:r>
            <w:r>
              <w:rPr>
                <w:rFonts w:ascii="宋体" w:hAnsi="宋体" w:cs="宋体" w:eastAsia="宋体" w:hint="default"/>
                <w:spacing w:val="11"/>
                <w:w w:val="105"/>
                <w:sz w:val="20"/>
                <w:szCs w:val="20"/>
              </w:rPr>
              <w:t>的</w:t>
            </w:r>
            <w:r>
              <w:rPr>
                <w:rFonts w:ascii="宋体" w:hAnsi="宋体" w:cs="宋体" w:eastAsia="宋体" w:hint="default"/>
                <w:spacing w:val="11"/>
                <w:w w:val="105"/>
                <w:sz w:val="20"/>
                <w:szCs w:val="20"/>
              </w:rPr>
              <w:t>车</w:t>
            </w:r>
            <w:r>
              <w:rPr>
                <w:rFonts w:ascii="宋体" w:hAnsi="宋体" w:cs="宋体" w:eastAsia="宋体" w:hint="default"/>
                <w:spacing w:val="11"/>
                <w:w w:val="105"/>
                <w:sz w:val="20"/>
                <w:szCs w:val="20"/>
              </w:rPr>
              <w:t>库</w:t>
            </w:r>
            <w:r>
              <w:rPr>
                <w:rFonts w:ascii="宋体" w:hAnsi="宋体" w:cs="宋体" w:eastAsia="宋体" w:hint="default"/>
                <w:spacing w:val="11"/>
                <w:w w:val="105"/>
                <w:sz w:val="20"/>
                <w:szCs w:val="20"/>
              </w:rPr>
              <w:t>及</w:t>
            </w:r>
            <w:r>
              <w:rPr>
                <w:rFonts w:ascii="宋体" w:hAnsi="宋体" w:cs="宋体" w:eastAsia="宋体" w:hint="default"/>
                <w:spacing w:val="11"/>
                <w:w w:val="105"/>
                <w:sz w:val="20"/>
                <w:szCs w:val="20"/>
              </w:rPr>
              <w:t>储</w:t>
            </w:r>
            <w:r>
              <w:rPr>
                <w:rFonts w:ascii="宋体" w:hAnsi="宋体" w:cs="宋体" w:eastAsia="宋体" w:hint="default"/>
                <w:spacing w:val="11"/>
                <w:w w:val="105"/>
                <w:sz w:val="20"/>
                <w:szCs w:val="20"/>
              </w:rPr>
              <w:t>藏</w:t>
            </w:r>
            <w:r>
              <w:rPr>
                <w:rFonts w:ascii="宋体" w:hAnsi="宋体" w:cs="宋体" w:eastAsia="宋体" w:hint="default"/>
                <w:spacing w:val="11"/>
                <w:w w:val="105"/>
                <w:sz w:val="20"/>
                <w:szCs w:val="20"/>
              </w:rPr>
              <w:t>室成</w:t>
            </w:r>
            <w:r>
              <w:rPr>
                <w:rFonts w:ascii="宋体" w:hAnsi="宋体" w:cs="宋体" w:eastAsia="宋体" w:hint="default"/>
                <w:spacing w:val="11"/>
                <w:w w:val="105"/>
                <w:sz w:val="20"/>
                <w:szCs w:val="20"/>
              </w:rPr>
              <w:t>本</w:t>
            </w:r>
            <w:r>
              <w:rPr>
                <w:rFonts w:ascii="宋体" w:hAnsi="宋体" w:cs="宋体" w:eastAsia="宋体" w:hint="default"/>
                <w:spacing w:val="11"/>
                <w:sz w:val="20"/>
                <w:szCs w:val="20"/>
              </w:rPr>
            </w:r>
          </w:p>
        </w:tc>
        <w:tc>
          <w:tcPr>
            <w:tcW w:w="2280" w:type="dxa"/>
            <w:vMerge/>
            <w:tcBorders>
              <w:left w:val="single" w:sz="6" w:space="0" w:color="000000"/>
              <w:right w:val="single" w:sz="6" w:space="0" w:color="000000"/>
            </w:tcBorders>
          </w:tcPr>
          <w:p>
            <w:pPr/>
          </w:p>
        </w:tc>
        <w:tc>
          <w:tcPr>
            <w:tcW w:w="1596" w:type="dxa"/>
            <w:vMerge/>
            <w:tcBorders>
              <w:left w:val="single" w:sz="6" w:space="0" w:color="000000"/>
              <w:right w:val="nil" w:sz="6" w:space="0" w:color="auto"/>
            </w:tcBorders>
          </w:tcPr>
          <w:p>
            <w:pPr/>
          </w:p>
        </w:tc>
      </w:tr>
      <w:tr>
        <w:trPr>
          <w:trHeight w:val="266" w:hRule="exact"/>
        </w:trPr>
        <w:tc>
          <w:tcPr>
            <w:tcW w:w="2119" w:type="dxa"/>
            <w:tcBorders>
              <w:top w:val="nil" w:sz="6" w:space="0" w:color="auto"/>
              <w:left w:val="nil" w:sz="6" w:space="0" w:color="auto"/>
              <w:bottom w:val="nil" w:sz="6" w:space="0" w:color="auto"/>
              <w:right w:val="single" w:sz="6" w:space="0" w:color="000000"/>
            </w:tcBorders>
          </w:tcPr>
          <w:p>
            <w:pPr/>
          </w:p>
        </w:tc>
        <w:tc>
          <w:tcPr>
            <w:tcW w:w="2626" w:type="dxa"/>
            <w:tcBorders>
              <w:top w:val="nil" w:sz="6" w:space="0" w:color="auto"/>
              <w:left w:val="single" w:sz="6" w:space="0" w:color="000000"/>
              <w:bottom w:val="nil" w:sz="6" w:space="0" w:color="auto"/>
              <w:right w:val="single" w:sz="6" w:space="0" w:color="000000"/>
            </w:tcBorders>
          </w:tcPr>
          <w:p>
            <w:pPr>
              <w:pStyle w:val="TableParagraph"/>
              <w:spacing w:line="237" w:lineRule="exact"/>
              <w:ind w:left="95" w:right="0"/>
              <w:jc w:val="left"/>
              <w:rPr>
                <w:rFonts w:ascii="宋体" w:hAnsi="宋体" w:cs="宋体" w:eastAsia="宋体" w:hint="default"/>
                <w:sz w:val="20"/>
                <w:szCs w:val="20"/>
              </w:rPr>
            </w:pPr>
            <w:r>
              <w:rPr>
                <w:rFonts w:ascii="宋体" w:hAnsi="宋体" w:cs="宋体" w:eastAsia="宋体" w:hint="default"/>
                <w:spacing w:val="11"/>
                <w:w w:val="105"/>
                <w:sz w:val="20"/>
                <w:szCs w:val="20"/>
              </w:rPr>
              <w:t>高</w:t>
            </w:r>
            <w:r>
              <w:rPr>
                <w:rFonts w:ascii="宋体" w:hAnsi="宋体" w:cs="宋体" w:eastAsia="宋体" w:hint="default"/>
                <w:spacing w:val="11"/>
                <w:w w:val="105"/>
                <w:sz w:val="20"/>
                <w:szCs w:val="20"/>
              </w:rPr>
              <w:t>于</w:t>
            </w:r>
            <w:r>
              <w:rPr>
                <w:rFonts w:ascii="宋体" w:hAnsi="宋体" w:cs="宋体" w:eastAsia="宋体" w:hint="default"/>
                <w:spacing w:val="11"/>
                <w:w w:val="105"/>
                <w:sz w:val="20"/>
                <w:szCs w:val="20"/>
              </w:rPr>
              <w:t>可</w:t>
            </w:r>
            <w:r>
              <w:rPr>
                <w:rFonts w:ascii="宋体" w:hAnsi="宋体" w:cs="宋体" w:eastAsia="宋体" w:hint="default"/>
                <w:spacing w:val="11"/>
                <w:w w:val="105"/>
                <w:sz w:val="20"/>
                <w:szCs w:val="20"/>
              </w:rPr>
              <w:t>变</w:t>
            </w:r>
            <w:r>
              <w:rPr>
                <w:rFonts w:ascii="宋体" w:hAnsi="宋体" w:cs="宋体" w:eastAsia="宋体" w:hint="default"/>
                <w:spacing w:val="11"/>
                <w:w w:val="105"/>
                <w:sz w:val="20"/>
                <w:szCs w:val="20"/>
              </w:rPr>
              <w:t>现</w:t>
            </w:r>
            <w:r>
              <w:rPr>
                <w:rFonts w:ascii="宋体" w:hAnsi="宋体" w:cs="宋体" w:eastAsia="宋体" w:hint="default"/>
                <w:spacing w:val="11"/>
                <w:w w:val="105"/>
                <w:sz w:val="20"/>
                <w:szCs w:val="20"/>
              </w:rPr>
              <w:t>净</w:t>
            </w:r>
            <w:r>
              <w:rPr>
                <w:rFonts w:ascii="宋体" w:hAnsi="宋体" w:cs="宋体" w:eastAsia="宋体" w:hint="default"/>
                <w:spacing w:val="11"/>
                <w:w w:val="105"/>
                <w:sz w:val="20"/>
                <w:szCs w:val="20"/>
              </w:rPr>
              <w:t>值</w:t>
            </w:r>
            <w:r>
              <w:rPr>
                <w:rFonts w:ascii="宋体" w:hAnsi="宋体" w:cs="宋体" w:eastAsia="宋体" w:hint="default"/>
                <w:spacing w:val="11"/>
                <w:w w:val="105"/>
                <w:sz w:val="20"/>
                <w:szCs w:val="20"/>
              </w:rPr>
              <w:t>的</w:t>
            </w:r>
            <w:r>
              <w:rPr>
                <w:rFonts w:ascii="宋体" w:hAnsi="宋体" w:cs="宋体" w:eastAsia="宋体" w:hint="default"/>
                <w:spacing w:val="11"/>
                <w:w w:val="105"/>
                <w:sz w:val="20"/>
                <w:szCs w:val="20"/>
              </w:rPr>
              <w:t>部</w:t>
            </w:r>
            <w:r>
              <w:rPr>
                <w:rFonts w:ascii="宋体" w:hAnsi="宋体" w:cs="宋体" w:eastAsia="宋体" w:hint="default"/>
                <w:spacing w:val="11"/>
                <w:w w:val="105"/>
                <w:sz w:val="20"/>
                <w:szCs w:val="20"/>
              </w:rPr>
              <w:t>分</w:t>
            </w:r>
            <w:r>
              <w:rPr>
                <w:rFonts w:ascii="宋体" w:hAnsi="宋体" w:cs="宋体" w:eastAsia="宋体" w:hint="default"/>
                <w:spacing w:val="11"/>
                <w:w w:val="105"/>
                <w:sz w:val="20"/>
                <w:szCs w:val="20"/>
              </w:rPr>
              <w:t>计</w:t>
            </w:r>
            <w:r>
              <w:rPr>
                <w:rFonts w:ascii="宋体" w:hAnsi="宋体" w:cs="宋体" w:eastAsia="宋体" w:hint="default"/>
                <w:spacing w:val="11"/>
                <w:sz w:val="20"/>
                <w:szCs w:val="20"/>
              </w:rPr>
            </w:r>
          </w:p>
        </w:tc>
        <w:tc>
          <w:tcPr>
            <w:tcW w:w="2280" w:type="dxa"/>
            <w:vMerge/>
            <w:tcBorders>
              <w:left w:val="single" w:sz="6" w:space="0" w:color="000000"/>
              <w:right w:val="single" w:sz="6" w:space="0" w:color="000000"/>
            </w:tcBorders>
          </w:tcPr>
          <w:p>
            <w:pPr/>
          </w:p>
        </w:tc>
        <w:tc>
          <w:tcPr>
            <w:tcW w:w="1596" w:type="dxa"/>
            <w:vMerge/>
            <w:tcBorders>
              <w:left w:val="single" w:sz="6" w:space="0" w:color="000000"/>
              <w:right w:val="nil" w:sz="6" w:space="0" w:color="auto"/>
            </w:tcBorders>
          </w:tcPr>
          <w:p>
            <w:pPr/>
          </w:p>
        </w:tc>
      </w:tr>
      <w:tr>
        <w:trPr>
          <w:trHeight w:val="288" w:hRule="exact"/>
        </w:trPr>
        <w:tc>
          <w:tcPr>
            <w:tcW w:w="2119" w:type="dxa"/>
            <w:tcBorders>
              <w:top w:val="nil" w:sz="6" w:space="0" w:color="auto"/>
              <w:left w:val="nil" w:sz="6" w:space="0" w:color="auto"/>
              <w:bottom w:val="single" w:sz="12" w:space="0" w:color="000000"/>
              <w:right w:val="single" w:sz="6" w:space="0" w:color="000000"/>
            </w:tcBorders>
          </w:tcPr>
          <w:p>
            <w:pPr/>
          </w:p>
        </w:tc>
        <w:tc>
          <w:tcPr>
            <w:tcW w:w="2626" w:type="dxa"/>
            <w:tcBorders>
              <w:top w:val="nil" w:sz="6" w:space="0" w:color="auto"/>
              <w:left w:val="single" w:sz="6" w:space="0" w:color="000000"/>
              <w:bottom w:val="single" w:sz="12" w:space="0" w:color="000000"/>
              <w:right w:val="single" w:sz="6" w:space="0" w:color="000000"/>
            </w:tcBorders>
          </w:tcPr>
          <w:p>
            <w:pPr>
              <w:pStyle w:val="TableParagraph"/>
              <w:spacing w:line="234" w:lineRule="exact"/>
              <w:ind w:left="95" w:right="0"/>
              <w:jc w:val="left"/>
              <w:rPr>
                <w:rFonts w:ascii="宋体" w:hAnsi="宋体" w:cs="宋体" w:eastAsia="宋体" w:hint="default"/>
                <w:sz w:val="20"/>
                <w:szCs w:val="20"/>
              </w:rPr>
            </w:pPr>
            <w:r>
              <w:rPr>
                <w:rFonts w:ascii="宋体" w:hAnsi="宋体" w:cs="宋体" w:eastAsia="宋体" w:hint="default"/>
                <w:spacing w:val="-3"/>
                <w:w w:val="105"/>
                <w:sz w:val="20"/>
                <w:szCs w:val="20"/>
              </w:rPr>
              <w:t>提</w:t>
            </w: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跌</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280" w:type="dxa"/>
            <w:vMerge/>
            <w:tcBorders>
              <w:left w:val="single" w:sz="6" w:space="0" w:color="000000"/>
              <w:bottom w:val="single" w:sz="12" w:space="0" w:color="000000"/>
              <w:right w:val="single" w:sz="6" w:space="0" w:color="000000"/>
            </w:tcBorders>
          </w:tcPr>
          <w:p>
            <w:pPr/>
          </w:p>
        </w:tc>
        <w:tc>
          <w:tcPr>
            <w:tcW w:w="1596" w:type="dxa"/>
            <w:vMerge/>
            <w:tcBorders>
              <w:left w:val="single" w:sz="6"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12"/>
          <w:szCs w:val="12"/>
        </w:rPr>
      </w:pPr>
    </w:p>
    <w:p>
      <w:pPr>
        <w:pStyle w:val="BodyText"/>
        <w:spacing w:line="240" w:lineRule="auto" w:before="33"/>
        <w:ind w:left="1909"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开发</w:t>
      </w:r>
      <w:r>
        <w:rPr>
          <w:rFonts w:ascii="宋体" w:hAnsi="宋体" w:cs="宋体" w:eastAsia="宋体" w:hint="default"/>
        </w:rPr>
        <w:t>成</w:t>
      </w:r>
      <w:r>
        <w:rPr/>
        <w:t>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439" w:type="dxa"/>
        <w:tblLayout w:type="fixed"/>
        <w:tblCellMar>
          <w:top w:w="0" w:type="dxa"/>
          <w:left w:w="0" w:type="dxa"/>
          <w:bottom w:w="0" w:type="dxa"/>
          <w:right w:w="0" w:type="dxa"/>
        </w:tblCellMar>
        <w:tblLook w:val="01E0"/>
      </w:tblPr>
      <w:tblGrid>
        <w:gridCol w:w="1651"/>
        <w:gridCol w:w="1195"/>
        <w:gridCol w:w="1416"/>
        <w:gridCol w:w="1022"/>
        <w:gridCol w:w="1670"/>
        <w:gridCol w:w="1642"/>
      </w:tblGrid>
      <w:tr>
        <w:trPr>
          <w:trHeight w:val="480" w:hRule="exact"/>
        </w:trPr>
        <w:tc>
          <w:tcPr>
            <w:tcW w:w="165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84"/>
              <w:ind w:left="489" w:right="0"/>
              <w:jc w:val="left"/>
              <w:rPr>
                <w:rFonts w:ascii="宋体" w:hAnsi="宋体" w:cs="宋体" w:eastAsia="宋体" w:hint="default"/>
                <w:sz w:val="17"/>
                <w:szCs w:val="17"/>
              </w:rPr>
            </w:pPr>
            <w:r>
              <w:rPr>
                <w:rFonts w:ascii="宋体" w:hAnsi="宋体" w:cs="宋体" w:eastAsia="宋体" w:hint="default"/>
                <w:spacing w:val="-3"/>
                <w:w w:val="105"/>
                <w:sz w:val="17"/>
                <w:szCs w:val="17"/>
              </w:rPr>
              <w:t>项目</w:t>
            </w:r>
            <w:r>
              <w:rPr>
                <w:rFonts w:ascii="宋体" w:hAnsi="宋体" w:cs="宋体" w:eastAsia="宋体" w:hint="default"/>
                <w:spacing w:val="-3"/>
                <w:w w:val="105"/>
                <w:sz w:val="17"/>
                <w:szCs w:val="17"/>
              </w:rPr>
              <w:t>名</w:t>
            </w:r>
            <w:r>
              <w:rPr>
                <w:rFonts w:ascii="宋体" w:hAnsi="宋体" w:cs="宋体" w:eastAsia="宋体" w:hint="default"/>
                <w:spacing w:val="-3"/>
                <w:w w:val="105"/>
                <w:sz w:val="17"/>
                <w:szCs w:val="17"/>
              </w:rPr>
              <w:t>称</w:t>
            </w:r>
            <w:r>
              <w:rPr>
                <w:rFonts w:ascii="宋体" w:hAnsi="宋体" w:cs="宋体" w:eastAsia="宋体" w:hint="default"/>
                <w:spacing w:val="-3"/>
                <w:sz w:val="17"/>
                <w:szCs w:val="17"/>
              </w:rPr>
            </w:r>
          </w:p>
        </w:tc>
        <w:tc>
          <w:tcPr>
            <w:tcW w:w="119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开</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时</w:t>
            </w:r>
            <w:r>
              <w:rPr>
                <w:rFonts w:ascii="宋体" w:hAnsi="宋体" w:cs="宋体" w:eastAsia="宋体" w:hint="default"/>
                <w:spacing w:val="-3"/>
                <w:w w:val="105"/>
                <w:sz w:val="17"/>
                <w:szCs w:val="17"/>
              </w:rPr>
              <w:t>间</w:t>
            </w:r>
            <w:r>
              <w:rPr>
                <w:rFonts w:ascii="宋体" w:hAnsi="宋体" w:cs="宋体" w:eastAsia="宋体" w:hint="default"/>
                <w:spacing w:val="-3"/>
                <w:sz w:val="17"/>
                <w:szCs w:val="17"/>
              </w:rPr>
            </w:r>
          </w:p>
        </w:tc>
        <w:tc>
          <w:tcPr>
            <w:tcW w:w="1416" w:type="dxa"/>
            <w:tcBorders>
              <w:top w:val="single" w:sz="12" w:space="0" w:color="000000"/>
              <w:left w:val="single" w:sz="8" w:space="0" w:color="000000"/>
              <w:bottom w:val="single" w:sz="8" w:space="0" w:color="000000"/>
              <w:right w:val="single" w:sz="8" w:space="0" w:color="000000"/>
            </w:tcBorders>
          </w:tcPr>
          <w:p>
            <w:pPr>
              <w:pStyle w:val="TableParagraph"/>
              <w:spacing w:line="197" w:lineRule="exact"/>
              <w:ind w:left="177" w:right="0" w:hanging="5"/>
              <w:jc w:val="left"/>
              <w:rPr>
                <w:rFonts w:ascii="宋体" w:hAnsi="宋体" w:cs="宋体" w:eastAsia="宋体" w:hint="default"/>
                <w:sz w:val="17"/>
                <w:szCs w:val="17"/>
              </w:rPr>
            </w:pPr>
            <w:r>
              <w:rPr>
                <w:rFonts w:ascii="宋体" w:hAnsi="宋体" w:cs="宋体" w:eastAsia="宋体" w:hint="default"/>
                <w:spacing w:val="-3"/>
                <w:w w:val="105"/>
                <w:sz w:val="17"/>
                <w:szCs w:val="17"/>
              </w:rPr>
              <w:t>目</w:t>
            </w:r>
            <w:r>
              <w:rPr>
                <w:rFonts w:ascii="宋体" w:hAnsi="宋体" w:cs="宋体" w:eastAsia="宋体" w:hint="default"/>
                <w:spacing w:val="-3"/>
                <w:w w:val="105"/>
                <w:sz w:val="17"/>
                <w:szCs w:val="17"/>
              </w:rPr>
              <w:t>前</w:t>
            </w:r>
            <w:r>
              <w:rPr>
                <w:rFonts w:ascii="宋体" w:hAnsi="宋体" w:cs="宋体" w:eastAsia="宋体" w:hint="default"/>
                <w:spacing w:val="-3"/>
                <w:w w:val="105"/>
                <w:sz w:val="17"/>
                <w:szCs w:val="17"/>
              </w:rPr>
              <w:t>开发</w:t>
            </w:r>
            <w:r>
              <w:rPr>
                <w:rFonts w:ascii="宋体" w:hAnsi="宋体" w:cs="宋体" w:eastAsia="宋体" w:hint="default"/>
                <w:spacing w:val="-3"/>
                <w:w w:val="105"/>
                <w:sz w:val="17"/>
                <w:szCs w:val="17"/>
              </w:rPr>
              <w:t>区</w:t>
            </w:r>
            <w:r>
              <w:rPr>
                <w:rFonts w:ascii="宋体" w:hAnsi="宋体" w:cs="宋体" w:eastAsia="宋体" w:hint="default"/>
                <w:spacing w:val="-3"/>
                <w:w w:val="105"/>
                <w:sz w:val="17"/>
                <w:szCs w:val="17"/>
              </w:rPr>
              <w:t>块</w:t>
            </w:r>
            <w:r>
              <w:rPr>
                <w:rFonts w:ascii="宋体" w:hAnsi="宋体" w:cs="宋体" w:eastAsia="宋体" w:hint="default"/>
                <w:spacing w:val="-3"/>
                <w:sz w:val="17"/>
                <w:szCs w:val="17"/>
              </w:rPr>
            </w:r>
          </w:p>
          <w:p>
            <w:pPr>
              <w:pStyle w:val="TableParagraph"/>
              <w:spacing w:line="240" w:lineRule="auto" w:before="8"/>
              <w:ind w:left="177" w:right="0"/>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竣</w:t>
            </w:r>
            <w:r>
              <w:rPr>
                <w:rFonts w:ascii="宋体" w:hAnsi="宋体" w:cs="宋体" w:eastAsia="宋体" w:hint="default"/>
                <w:spacing w:val="-3"/>
                <w:w w:val="105"/>
                <w:sz w:val="17"/>
                <w:szCs w:val="17"/>
              </w:rPr>
              <w:t>工</w:t>
            </w:r>
            <w:r>
              <w:rPr>
                <w:rFonts w:ascii="宋体" w:hAnsi="宋体" w:cs="宋体" w:eastAsia="宋体" w:hint="default"/>
                <w:spacing w:val="-3"/>
                <w:w w:val="105"/>
                <w:sz w:val="17"/>
                <w:szCs w:val="17"/>
              </w:rPr>
              <w:t>时</w:t>
            </w:r>
            <w:r>
              <w:rPr>
                <w:rFonts w:ascii="宋体" w:hAnsi="宋体" w:cs="宋体" w:eastAsia="宋体" w:hint="default"/>
                <w:spacing w:val="-3"/>
                <w:w w:val="105"/>
                <w:sz w:val="17"/>
                <w:szCs w:val="17"/>
              </w:rPr>
              <w:t>间</w:t>
            </w:r>
            <w:r>
              <w:rPr>
                <w:rFonts w:ascii="宋体" w:hAnsi="宋体" w:cs="宋体" w:eastAsia="宋体" w:hint="default"/>
                <w:spacing w:val="-3"/>
                <w:sz w:val="17"/>
                <w:szCs w:val="17"/>
              </w:rPr>
            </w:r>
          </w:p>
        </w:tc>
        <w:tc>
          <w:tcPr>
            <w:tcW w:w="1022" w:type="dxa"/>
            <w:tcBorders>
              <w:top w:val="single" w:sz="12" w:space="0" w:color="000000"/>
              <w:left w:val="single" w:sz="8" w:space="0" w:color="000000"/>
              <w:bottom w:val="single" w:sz="8" w:space="0" w:color="000000"/>
              <w:right w:val="single" w:sz="8" w:space="0" w:color="000000"/>
            </w:tcBorders>
          </w:tcPr>
          <w:p>
            <w:pPr>
              <w:pStyle w:val="TableParagraph"/>
              <w:spacing w:line="197" w:lineRule="exact"/>
              <w:ind w:left="95" w:right="0" w:firstLine="57"/>
              <w:jc w:val="left"/>
              <w:rPr>
                <w:rFonts w:ascii="宋体" w:hAnsi="宋体" w:cs="宋体" w:eastAsia="宋体" w:hint="default"/>
                <w:sz w:val="17"/>
                <w:szCs w:val="17"/>
              </w:rPr>
            </w:pPr>
            <w:r>
              <w:rPr>
                <w:rFonts w:ascii="宋体" w:hAnsi="宋体" w:cs="宋体" w:eastAsia="宋体" w:hint="default"/>
                <w:spacing w:val="-3"/>
                <w:w w:val="105"/>
                <w:sz w:val="17"/>
                <w:szCs w:val="17"/>
              </w:rPr>
              <w:t>预</w:t>
            </w: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投</w:t>
            </w:r>
            <w:r>
              <w:rPr>
                <w:rFonts w:ascii="宋体" w:hAnsi="宋体" w:cs="宋体" w:eastAsia="宋体" w:hint="default"/>
                <w:spacing w:val="-3"/>
                <w:sz w:val="17"/>
                <w:szCs w:val="17"/>
              </w:rPr>
            </w:r>
          </w:p>
          <w:p>
            <w:pPr>
              <w:pStyle w:val="TableParagraph"/>
              <w:spacing w:line="240" w:lineRule="auto" w:before="8"/>
              <w:ind w:left="95"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w:t>
            </w:r>
            <w:r>
              <w:rPr>
                <w:rFonts w:ascii="宋体" w:hAnsi="宋体" w:cs="宋体" w:eastAsia="宋体" w:hint="default"/>
                <w:spacing w:val="-3"/>
                <w:w w:val="105"/>
                <w:sz w:val="17"/>
                <w:szCs w:val="17"/>
              </w:rPr>
              <w:t>亿</w:t>
            </w:r>
            <w:r>
              <w:rPr>
                <w:rFonts w:ascii="宋体" w:hAnsi="宋体" w:cs="宋体" w:eastAsia="宋体" w:hint="default"/>
                <w:spacing w:val="-3"/>
                <w:w w:val="105"/>
                <w:sz w:val="17"/>
                <w:szCs w:val="17"/>
              </w:rPr>
              <w:t>元</w:t>
            </w:r>
            <w:r>
              <w:rPr>
                <w:rFonts w:ascii="宋体" w:hAnsi="宋体" w:cs="宋体" w:eastAsia="宋体" w:hint="default"/>
                <w:spacing w:val="-3"/>
                <w:w w:val="105"/>
                <w:sz w:val="17"/>
                <w:szCs w:val="17"/>
              </w:rPr>
              <w:t>）</w:t>
            </w:r>
            <w:r>
              <w:rPr>
                <w:rFonts w:ascii="宋体" w:hAnsi="宋体" w:cs="宋体" w:eastAsia="宋体" w:hint="default"/>
                <w:spacing w:val="-3"/>
                <w:sz w:val="17"/>
                <w:szCs w:val="17"/>
              </w:rPr>
            </w:r>
          </w:p>
        </w:tc>
        <w:tc>
          <w:tcPr>
            <w:tcW w:w="16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84"/>
              <w:ind w:left="297"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64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84"/>
              <w:ind w:left="287"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458" w:hRule="exact"/>
        </w:trPr>
        <w:tc>
          <w:tcPr>
            <w:tcW w:w="1651" w:type="dxa"/>
            <w:tcBorders>
              <w:top w:val="single" w:sz="8" w:space="0" w:color="000000"/>
              <w:left w:val="nil" w:sz="6" w:space="0" w:color="auto"/>
              <w:bottom w:val="single" w:sz="6" w:space="0" w:color="000000"/>
              <w:right w:val="single" w:sz="8" w:space="0" w:color="000000"/>
            </w:tcBorders>
          </w:tcPr>
          <w:p>
            <w:pPr>
              <w:pStyle w:val="TableParagraph"/>
              <w:spacing w:line="240" w:lineRule="auto" w:before="84"/>
              <w:ind w:left="124" w:right="0"/>
              <w:jc w:val="left"/>
              <w:rPr>
                <w:rFonts w:ascii="宋体" w:hAnsi="宋体" w:cs="宋体" w:eastAsia="宋体" w:hint="default"/>
                <w:sz w:val="17"/>
                <w:szCs w:val="17"/>
              </w:rPr>
            </w:pPr>
            <w:r>
              <w:rPr>
                <w:rFonts w:ascii="宋体" w:hAnsi="宋体" w:cs="宋体" w:eastAsia="宋体" w:hint="default"/>
                <w:spacing w:val="-4"/>
                <w:w w:val="105"/>
                <w:sz w:val="17"/>
                <w:szCs w:val="17"/>
              </w:rPr>
              <w:t>常熟</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z w:val="17"/>
                <w:szCs w:val="17"/>
              </w:rPr>
            </w:r>
          </w:p>
        </w:tc>
        <w:tc>
          <w:tcPr>
            <w:tcW w:w="1195"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2008</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3</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84"/>
              <w:ind w:left="244"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2011</w:t>
            </w:r>
            <w:r>
              <w:rPr>
                <w:rFonts w:ascii="Courier New" w:hAnsi="Courier New" w:cs="Courier New" w:eastAsia="Courier New" w:hint="default"/>
                <w:spacing w:val="-78"/>
                <w:sz w:val="17"/>
                <w:szCs w:val="17"/>
              </w:rPr>
              <w:t> </w:t>
            </w:r>
            <w:r>
              <w:rPr>
                <w:rFonts w:ascii="宋体" w:hAnsi="宋体" w:cs="宋体" w:eastAsia="宋体" w:hint="default"/>
                <w:sz w:val="17"/>
                <w:szCs w:val="17"/>
              </w:rPr>
              <w:t>年</w:t>
            </w:r>
            <w:r>
              <w:rPr>
                <w:rFonts w:ascii="宋体" w:hAnsi="宋体" w:cs="宋体" w:eastAsia="宋体" w:hint="default"/>
                <w:spacing w:val="-59"/>
                <w:sz w:val="17"/>
                <w:szCs w:val="17"/>
              </w:rPr>
              <w:t> </w:t>
            </w:r>
            <w:r>
              <w:rPr>
                <w:rFonts w:ascii="Courier New" w:hAnsi="Courier New" w:cs="Courier New" w:eastAsia="Courier New" w:hint="default"/>
                <w:sz w:val="17"/>
                <w:szCs w:val="17"/>
              </w:rPr>
              <w:t>8</w:t>
            </w:r>
            <w:r>
              <w:rPr>
                <w:rFonts w:ascii="Courier New" w:hAnsi="Courier New" w:cs="Courier New" w:eastAsia="Courier New" w:hint="default"/>
                <w:spacing w:val="-78"/>
                <w:sz w:val="17"/>
                <w:szCs w:val="17"/>
              </w:rPr>
              <w:t> </w:t>
            </w:r>
            <w:r>
              <w:rPr>
                <w:rFonts w:ascii="宋体" w:hAnsi="宋体" w:cs="宋体" w:eastAsia="宋体" w:hint="default"/>
                <w:sz w:val="17"/>
                <w:szCs w:val="17"/>
              </w:rPr>
              <w:t>月</w:t>
            </w:r>
          </w:p>
        </w:tc>
        <w:tc>
          <w:tcPr>
            <w:tcW w:w="1022"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141"/>
              <w:ind w:left="12" w:right="0"/>
              <w:jc w:val="center"/>
              <w:rPr>
                <w:rFonts w:ascii="Courier New" w:hAnsi="Courier New" w:cs="Courier New" w:eastAsia="Courier New" w:hint="default"/>
                <w:sz w:val="17"/>
                <w:szCs w:val="17"/>
              </w:rPr>
            </w:pPr>
            <w:r>
              <w:rPr>
                <w:rFonts w:ascii="Courier New"/>
                <w:spacing w:val="-5"/>
                <w:w w:val="95"/>
                <w:sz w:val="17"/>
              </w:rPr>
              <w:t>65</w:t>
            </w:r>
            <w:r>
              <w:rPr>
                <w:rFonts w:ascii="Courier New"/>
                <w:spacing w:val="-5"/>
                <w:sz w:val="17"/>
              </w:rPr>
            </w:r>
          </w:p>
        </w:tc>
        <w:tc>
          <w:tcPr>
            <w:tcW w:w="1670"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1,237,762,189.91</w:t>
            </w:r>
            <w:r>
              <w:rPr>
                <w:rFonts w:ascii="Courier New"/>
                <w:sz w:val="17"/>
              </w:rPr>
            </w:r>
          </w:p>
        </w:tc>
        <w:tc>
          <w:tcPr>
            <w:tcW w:w="1642" w:type="dxa"/>
            <w:tcBorders>
              <w:top w:val="single" w:sz="8" w:space="0" w:color="000000"/>
              <w:left w:val="single" w:sz="8" w:space="0" w:color="000000"/>
              <w:bottom w:val="single" w:sz="6" w:space="0" w:color="000000"/>
              <w:right w:val="nil" w:sz="6" w:space="0" w:color="auto"/>
            </w:tcBorders>
          </w:tcPr>
          <w:p>
            <w:pPr>
              <w:pStyle w:val="TableParagraph"/>
              <w:spacing w:line="240" w:lineRule="auto" w:before="141"/>
              <w:ind w:right="103"/>
              <w:jc w:val="right"/>
              <w:rPr>
                <w:rFonts w:ascii="Courier New" w:hAnsi="Courier New" w:cs="Courier New" w:eastAsia="Courier New" w:hint="default"/>
                <w:sz w:val="17"/>
                <w:szCs w:val="17"/>
              </w:rPr>
            </w:pPr>
            <w:r>
              <w:rPr>
                <w:rFonts w:ascii="Courier New"/>
                <w:spacing w:val="-4"/>
                <w:w w:val="85"/>
                <w:sz w:val="17"/>
              </w:rPr>
              <w:t>997,713,109.49</w:t>
            </w:r>
            <w:r>
              <w:rPr>
                <w:rFonts w:ascii="Courier New"/>
                <w:sz w:val="17"/>
              </w:rPr>
            </w:r>
          </w:p>
        </w:tc>
      </w:tr>
      <w:tr>
        <w:trPr>
          <w:trHeight w:val="463" w:hRule="exact"/>
        </w:trPr>
        <w:tc>
          <w:tcPr>
            <w:tcW w:w="1651"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84"/>
              <w:ind w:left="124" w:right="0"/>
              <w:jc w:val="left"/>
              <w:rPr>
                <w:rFonts w:ascii="宋体" w:hAnsi="宋体" w:cs="宋体" w:eastAsia="宋体" w:hint="default"/>
                <w:sz w:val="17"/>
                <w:szCs w:val="17"/>
              </w:rPr>
            </w:pPr>
            <w:r>
              <w:rPr>
                <w:rFonts w:ascii="宋体" w:hAnsi="宋体" w:cs="宋体" w:eastAsia="宋体" w:hint="default"/>
                <w:spacing w:val="-4"/>
                <w:w w:val="105"/>
                <w:sz w:val="17"/>
                <w:szCs w:val="17"/>
              </w:rPr>
              <w:t>南通新世界</w:t>
            </w:r>
            <w:r>
              <w:rPr>
                <w:rFonts w:ascii="宋体" w:hAnsi="宋体" w:cs="宋体" w:eastAsia="宋体" w:hint="default"/>
                <w:sz w:val="17"/>
                <w:szCs w:val="17"/>
              </w:rPr>
            </w:r>
          </w:p>
        </w:tc>
        <w:tc>
          <w:tcPr>
            <w:tcW w:w="11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2006</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8</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4"/>
              <w:ind w:left="196"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79"/>
                <w:sz w:val="17"/>
                <w:szCs w:val="17"/>
              </w:rPr>
              <w:t> </w:t>
            </w:r>
            <w:r>
              <w:rPr>
                <w:rFonts w:ascii="宋体" w:hAnsi="宋体" w:cs="宋体" w:eastAsia="宋体" w:hint="default"/>
                <w:sz w:val="17"/>
                <w:szCs w:val="17"/>
              </w:rPr>
              <w:t>年</w:t>
            </w:r>
            <w:r>
              <w:rPr>
                <w:rFonts w:ascii="宋体" w:hAnsi="宋体" w:cs="宋体" w:eastAsia="宋体" w:hint="default"/>
                <w:spacing w:val="-66"/>
                <w:sz w:val="17"/>
                <w:szCs w:val="17"/>
              </w:rPr>
              <w:t> </w:t>
            </w:r>
            <w:r>
              <w:rPr>
                <w:rFonts w:ascii="Courier New" w:hAnsi="Courier New" w:cs="Courier New" w:eastAsia="Courier New" w:hint="default"/>
                <w:sz w:val="17"/>
                <w:szCs w:val="17"/>
              </w:rPr>
              <w:t>12</w:t>
            </w:r>
            <w:r>
              <w:rPr>
                <w:rFonts w:ascii="Courier New" w:hAnsi="Courier New" w:cs="Courier New" w:eastAsia="Courier New" w:hint="default"/>
                <w:spacing w:val="-82"/>
                <w:sz w:val="17"/>
                <w:szCs w:val="17"/>
              </w:rPr>
              <w:t> </w:t>
            </w:r>
            <w:r>
              <w:rPr>
                <w:rFonts w:ascii="宋体" w:hAnsi="宋体" w:cs="宋体" w:eastAsia="宋体" w:hint="default"/>
                <w:sz w:val="17"/>
                <w:szCs w:val="17"/>
              </w:rPr>
              <w:t>月</w:t>
            </w:r>
          </w:p>
        </w:tc>
        <w:tc>
          <w:tcPr>
            <w:tcW w:w="102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41"/>
              <w:ind w:left="7" w:right="0"/>
              <w:jc w:val="center"/>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67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41"/>
              <w:ind w:right="89"/>
              <w:jc w:val="right"/>
              <w:rPr>
                <w:rFonts w:ascii="Courier New" w:hAnsi="Courier New" w:cs="Courier New" w:eastAsia="Courier New" w:hint="default"/>
                <w:sz w:val="17"/>
                <w:szCs w:val="17"/>
              </w:rPr>
            </w:pPr>
            <w:r>
              <w:rPr>
                <w:rFonts w:ascii="Courier New"/>
                <w:spacing w:val="-3"/>
                <w:w w:val="85"/>
                <w:sz w:val="17"/>
              </w:rPr>
              <w:t>2,286,214,446.33</w:t>
            </w:r>
            <w:r>
              <w:rPr>
                <w:rFonts w:ascii="Courier New"/>
                <w:sz w:val="17"/>
              </w:rPr>
            </w:r>
          </w:p>
        </w:tc>
        <w:tc>
          <w:tcPr>
            <w:tcW w:w="1642"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141"/>
              <w:ind w:right="98"/>
              <w:jc w:val="right"/>
              <w:rPr>
                <w:rFonts w:ascii="Courier New" w:hAnsi="Courier New" w:cs="Courier New" w:eastAsia="Courier New" w:hint="default"/>
                <w:sz w:val="17"/>
                <w:szCs w:val="17"/>
              </w:rPr>
            </w:pPr>
            <w:r>
              <w:rPr>
                <w:rFonts w:ascii="Courier New"/>
                <w:spacing w:val="-3"/>
                <w:w w:val="85"/>
                <w:sz w:val="17"/>
              </w:rPr>
              <w:t>1,969,776,211.82</w:t>
            </w:r>
            <w:r>
              <w:rPr>
                <w:rFonts w:ascii="Courier New"/>
                <w:sz w:val="17"/>
              </w:rPr>
            </w:r>
          </w:p>
        </w:tc>
      </w:tr>
      <w:tr>
        <w:trPr>
          <w:trHeight w:val="456"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4" w:right="0"/>
              <w:jc w:val="left"/>
              <w:rPr>
                <w:rFonts w:ascii="宋体" w:hAnsi="宋体" w:cs="宋体" w:eastAsia="宋体" w:hint="default"/>
                <w:sz w:val="17"/>
                <w:szCs w:val="17"/>
              </w:rPr>
            </w:pPr>
            <w:r>
              <w:rPr>
                <w:rFonts w:ascii="宋体" w:hAnsi="宋体" w:cs="宋体" w:eastAsia="宋体" w:hint="default"/>
                <w:spacing w:val="-4"/>
                <w:w w:val="105"/>
                <w:sz w:val="17"/>
                <w:szCs w:val="17"/>
              </w:rPr>
              <w:t>海门</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2007</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4</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244"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78"/>
                <w:sz w:val="17"/>
                <w:szCs w:val="17"/>
              </w:rPr>
              <w:t> </w:t>
            </w:r>
            <w:r>
              <w:rPr>
                <w:rFonts w:ascii="宋体" w:hAnsi="宋体" w:cs="宋体" w:eastAsia="宋体" w:hint="default"/>
                <w:sz w:val="17"/>
                <w:szCs w:val="17"/>
              </w:rPr>
              <w:t>年</w:t>
            </w:r>
            <w:r>
              <w:rPr>
                <w:rFonts w:ascii="宋体" w:hAnsi="宋体" w:cs="宋体" w:eastAsia="宋体" w:hint="default"/>
                <w:spacing w:val="-59"/>
                <w:sz w:val="17"/>
                <w:szCs w:val="17"/>
              </w:rPr>
              <w:t> </w:t>
            </w:r>
            <w:r>
              <w:rPr>
                <w:rFonts w:ascii="Courier New" w:hAnsi="Courier New" w:cs="Courier New" w:eastAsia="Courier New" w:hint="default"/>
                <w:sz w:val="17"/>
                <w:szCs w:val="17"/>
              </w:rPr>
              <w:t>9</w:t>
            </w:r>
            <w:r>
              <w:rPr>
                <w:rFonts w:ascii="Courier New" w:hAnsi="Courier New" w:cs="Courier New" w:eastAsia="Courier New" w:hint="default"/>
                <w:spacing w:val="-78"/>
                <w:sz w:val="17"/>
                <w:szCs w:val="17"/>
              </w:rPr>
              <w:t> </w:t>
            </w:r>
            <w:r>
              <w:rPr>
                <w:rFonts w:ascii="宋体" w:hAnsi="宋体" w:cs="宋体" w:eastAsia="宋体" w:hint="default"/>
                <w:sz w:val="17"/>
                <w:szCs w:val="17"/>
              </w:rPr>
              <w:t>月</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12" w:right="0"/>
              <w:jc w:val="center"/>
              <w:rPr>
                <w:rFonts w:ascii="Courier New" w:hAnsi="Courier New" w:cs="Courier New" w:eastAsia="Courier New" w:hint="default"/>
                <w:sz w:val="17"/>
                <w:szCs w:val="17"/>
              </w:rPr>
            </w:pPr>
            <w:r>
              <w:rPr>
                <w:rFonts w:ascii="Courier New"/>
                <w:spacing w:val="-5"/>
                <w:w w:val="95"/>
                <w:sz w:val="17"/>
              </w:rPr>
              <w:t>34</w:t>
            </w:r>
            <w:r>
              <w:rPr>
                <w:rFonts w:ascii="Courier New"/>
                <w:spacing w:val="-5"/>
                <w:sz w:val="17"/>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1,174,325,740.11</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7"/>
              <w:ind w:right="103"/>
              <w:jc w:val="right"/>
              <w:rPr>
                <w:rFonts w:ascii="Courier New" w:hAnsi="Courier New" w:cs="Courier New" w:eastAsia="Courier New" w:hint="default"/>
                <w:sz w:val="17"/>
                <w:szCs w:val="17"/>
              </w:rPr>
            </w:pPr>
            <w:r>
              <w:rPr>
                <w:rFonts w:ascii="Courier New"/>
                <w:spacing w:val="-4"/>
                <w:w w:val="85"/>
                <w:sz w:val="17"/>
              </w:rPr>
              <w:t>889,558,355.98</w:t>
            </w:r>
            <w:r>
              <w:rPr>
                <w:rFonts w:ascii="Courier New"/>
                <w:sz w:val="17"/>
              </w:rPr>
            </w:r>
          </w:p>
        </w:tc>
      </w:tr>
      <w:tr>
        <w:trPr>
          <w:trHeight w:val="466"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4"/>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镇</w:t>
            </w:r>
            <w:r>
              <w:rPr>
                <w:rFonts w:ascii="宋体" w:hAnsi="宋体" w:cs="宋体" w:eastAsia="宋体" w:hint="default"/>
                <w:spacing w:val="-3"/>
                <w:w w:val="105"/>
                <w:sz w:val="17"/>
                <w:szCs w:val="17"/>
              </w:rPr>
              <w:t>江中南世界</w:t>
            </w:r>
            <w:r>
              <w:rPr>
                <w:rFonts w:ascii="宋体" w:hAnsi="宋体" w:cs="宋体" w:eastAsia="宋体" w:hint="default"/>
                <w:spacing w:val="-3"/>
                <w:w w:val="105"/>
                <w:sz w:val="17"/>
                <w:szCs w:val="17"/>
              </w:rPr>
              <w:t>城</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2007</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5</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44"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78"/>
                <w:sz w:val="17"/>
                <w:szCs w:val="17"/>
              </w:rPr>
              <w:t> </w:t>
            </w:r>
            <w:r>
              <w:rPr>
                <w:rFonts w:ascii="宋体" w:hAnsi="宋体" w:cs="宋体" w:eastAsia="宋体" w:hint="default"/>
                <w:sz w:val="17"/>
                <w:szCs w:val="17"/>
              </w:rPr>
              <w:t>年</w:t>
            </w:r>
            <w:r>
              <w:rPr>
                <w:rFonts w:ascii="宋体" w:hAnsi="宋体" w:cs="宋体" w:eastAsia="宋体" w:hint="default"/>
                <w:spacing w:val="-59"/>
                <w:sz w:val="17"/>
                <w:szCs w:val="17"/>
              </w:rPr>
              <w:t> </w:t>
            </w:r>
            <w:r>
              <w:rPr>
                <w:rFonts w:ascii="Courier New" w:hAnsi="Courier New" w:cs="Courier New" w:eastAsia="Courier New" w:hint="default"/>
                <w:sz w:val="17"/>
                <w:szCs w:val="17"/>
              </w:rPr>
              <w:t>9</w:t>
            </w:r>
            <w:r>
              <w:rPr>
                <w:rFonts w:ascii="Courier New" w:hAnsi="Courier New" w:cs="Courier New" w:eastAsia="Courier New" w:hint="default"/>
                <w:spacing w:val="-78"/>
                <w:sz w:val="17"/>
                <w:szCs w:val="17"/>
              </w:rPr>
              <w:t> </w:t>
            </w:r>
            <w:r>
              <w:rPr>
                <w:rFonts w:ascii="宋体" w:hAnsi="宋体" w:cs="宋体" w:eastAsia="宋体" w:hint="default"/>
                <w:sz w:val="17"/>
                <w:szCs w:val="17"/>
              </w:rPr>
              <w:t>月</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12" w:right="0"/>
              <w:jc w:val="center"/>
              <w:rPr>
                <w:rFonts w:ascii="Courier New" w:hAnsi="Courier New" w:cs="Courier New" w:eastAsia="Courier New" w:hint="default"/>
                <w:sz w:val="17"/>
                <w:szCs w:val="17"/>
              </w:rPr>
            </w:pPr>
            <w:r>
              <w:rPr>
                <w:rFonts w:ascii="Courier New"/>
                <w:spacing w:val="-5"/>
                <w:w w:val="95"/>
                <w:sz w:val="17"/>
              </w:rPr>
              <w:t>28</w:t>
            </w:r>
            <w:r>
              <w:rPr>
                <w:rFonts w:ascii="Courier New"/>
                <w:spacing w:val="-5"/>
                <w:sz w:val="17"/>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spacing w:val="-3"/>
                <w:w w:val="85"/>
                <w:sz w:val="17"/>
              </w:rPr>
              <w:t>633,120,002.44</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1"/>
              <w:ind w:right="103"/>
              <w:jc w:val="right"/>
              <w:rPr>
                <w:rFonts w:ascii="Courier New" w:hAnsi="Courier New" w:cs="Courier New" w:eastAsia="Courier New" w:hint="default"/>
                <w:sz w:val="17"/>
                <w:szCs w:val="17"/>
              </w:rPr>
            </w:pPr>
            <w:r>
              <w:rPr>
                <w:rFonts w:ascii="Courier New"/>
                <w:spacing w:val="-4"/>
                <w:w w:val="85"/>
                <w:sz w:val="17"/>
              </w:rPr>
              <w:t>521,337,335.11</w:t>
            </w:r>
            <w:r>
              <w:rPr>
                <w:rFonts w:ascii="Courier New"/>
                <w:sz w:val="17"/>
              </w:rPr>
            </w:r>
          </w:p>
        </w:tc>
      </w:tr>
      <w:tr>
        <w:trPr>
          <w:trHeight w:val="456"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军</w:t>
            </w:r>
            <w:r>
              <w:rPr>
                <w:rFonts w:ascii="宋体" w:hAnsi="宋体" w:cs="宋体" w:eastAsia="宋体" w:hint="default"/>
                <w:spacing w:val="-3"/>
                <w:w w:val="105"/>
                <w:sz w:val="17"/>
                <w:szCs w:val="17"/>
              </w:rPr>
              <w:t>山</w:t>
            </w:r>
            <w:r>
              <w:rPr>
                <w:rFonts w:ascii="宋体" w:hAnsi="宋体" w:cs="宋体" w:eastAsia="宋体" w:hint="default"/>
                <w:spacing w:val="-3"/>
                <w:w w:val="105"/>
                <w:sz w:val="17"/>
                <w:szCs w:val="17"/>
              </w:rPr>
              <w:t>半</w:t>
            </w:r>
            <w:r>
              <w:rPr>
                <w:rFonts w:ascii="宋体" w:hAnsi="宋体" w:cs="宋体" w:eastAsia="宋体" w:hint="default"/>
                <w:spacing w:val="-3"/>
                <w:w w:val="105"/>
                <w:sz w:val="17"/>
                <w:szCs w:val="17"/>
              </w:rPr>
              <w:t>岛</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2007</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6</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17" w:right="0"/>
              <w:jc w:val="left"/>
              <w:rPr>
                <w:rFonts w:ascii="宋体" w:hAnsi="宋体" w:cs="宋体" w:eastAsia="宋体" w:hint="default"/>
                <w:sz w:val="17"/>
                <w:szCs w:val="17"/>
              </w:rPr>
            </w:pPr>
            <w:r>
              <w:rPr>
                <w:rFonts w:ascii="Courier New" w:hAnsi="Courier New" w:cs="Courier New" w:eastAsia="Courier New" w:hint="default"/>
                <w:spacing w:val="-3"/>
                <w:w w:val="95"/>
                <w:sz w:val="17"/>
                <w:szCs w:val="17"/>
              </w:rPr>
              <w:t>2010</w:t>
            </w:r>
            <w:r>
              <w:rPr>
                <w:rFonts w:ascii="Courier New" w:hAnsi="Courier New" w:cs="Courier New" w:eastAsia="Courier New" w:hint="default"/>
                <w:spacing w:val="-71"/>
                <w:w w:val="95"/>
                <w:sz w:val="17"/>
                <w:szCs w:val="17"/>
              </w:rPr>
              <w:t> </w:t>
            </w:r>
            <w:r>
              <w:rPr>
                <w:rFonts w:ascii="宋体" w:hAnsi="宋体" w:cs="宋体" w:eastAsia="宋体" w:hint="default"/>
                <w:w w:val="95"/>
                <w:sz w:val="17"/>
                <w:szCs w:val="17"/>
              </w:rPr>
              <w:t>年</w:t>
            </w:r>
            <w:r>
              <w:rPr>
                <w:rFonts w:ascii="宋体" w:hAnsi="宋体" w:cs="宋体" w:eastAsia="宋体" w:hint="default"/>
                <w:sz w:val="17"/>
                <w:szCs w:val="17"/>
              </w:rPr>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12" w:right="0"/>
              <w:jc w:val="center"/>
              <w:rPr>
                <w:rFonts w:ascii="Courier New" w:hAnsi="Courier New" w:cs="Courier New" w:eastAsia="Courier New" w:hint="default"/>
                <w:sz w:val="17"/>
                <w:szCs w:val="17"/>
              </w:rPr>
            </w:pPr>
            <w:r>
              <w:rPr>
                <w:rFonts w:ascii="Courier New"/>
                <w:spacing w:val="-5"/>
                <w:w w:val="95"/>
                <w:sz w:val="17"/>
              </w:rPr>
              <w:t>19</w:t>
            </w:r>
            <w:r>
              <w:rPr>
                <w:rFonts w:ascii="Courier New"/>
                <w:spacing w:val="-5"/>
                <w:sz w:val="17"/>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525,839,577.99</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7"/>
              <w:ind w:right="103"/>
              <w:jc w:val="right"/>
              <w:rPr>
                <w:rFonts w:ascii="Courier New" w:hAnsi="Courier New" w:cs="Courier New" w:eastAsia="Courier New" w:hint="default"/>
                <w:sz w:val="17"/>
                <w:szCs w:val="17"/>
              </w:rPr>
            </w:pPr>
            <w:r>
              <w:rPr>
                <w:rFonts w:ascii="Courier New"/>
                <w:spacing w:val="-4"/>
                <w:w w:val="85"/>
                <w:sz w:val="17"/>
              </w:rPr>
              <w:t>364,994,889.70</w:t>
            </w:r>
            <w:r>
              <w:rPr>
                <w:rFonts w:ascii="Courier New"/>
                <w:sz w:val="17"/>
              </w:rPr>
            </w:r>
          </w:p>
        </w:tc>
      </w:tr>
      <w:tr>
        <w:trPr>
          <w:trHeight w:val="461"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海湾</w:t>
            </w:r>
            <w:r>
              <w:rPr>
                <w:rFonts w:ascii="宋体" w:hAnsi="宋体" w:cs="宋体" w:eastAsia="宋体" w:hint="default"/>
                <w:spacing w:val="-3"/>
                <w:w w:val="105"/>
                <w:sz w:val="17"/>
                <w:szCs w:val="17"/>
              </w:rPr>
              <w:t>新</w:t>
            </w:r>
            <w:r>
              <w:rPr>
                <w:rFonts w:ascii="宋体" w:hAnsi="宋体" w:cs="宋体" w:eastAsia="宋体" w:hint="default"/>
                <w:spacing w:val="-3"/>
                <w:w w:val="105"/>
                <w:sz w:val="17"/>
                <w:szCs w:val="17"/>
              </w:rPr>
              <w:t>城</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2007</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3</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17" w:right="0"/>
              <w:jc w:val="left"/>
              <w:rPr>
                <w:rFonts w:ascii="宋体" w:hAnsi="宋体" w:cs="宋体" w:eastAsia="宋体" w:hint="default"/>
                <w:sz w:val="17"/>
                <w:szCs w:val="17"/>
              </w:rPr>
            </w:pPr>
            <w:r>
              <w:rPr>
                <w:rFonts w:ascii="Courier New" w:hAnsi="Courier New" w:cs="Courier New" w:eastAsia="Courier New" w:hint="default"/>
                <w:spacing w:val="-3"/>
                <w:w w:val="95"/>
                <w:sz w:val="17"/>
                <w:szCs w:val="17"/>
              </w:rPr>
              <w:t>2010</w:t>
            </w:r>
            <w:r>
              <w:rPr>
                <w:rFonts w:ascii="Courier New" w:hAnsi="Courier New" w:cs="Courier New" w:eastAsia="Courier New" w:hint="default"/>
                <w:spacing w:val="-71"/>
                <w:w w:val="95"/>
                <w:sz w:val="17"/>
                <w:szCs w:val="17"/>
              </w:rPr>
              <w:t> </w:t>
            </w:r>
            <w:r>
              <w:rPr>
                <w:rFonts w:ascii="宋体" w:hAnsi="宋体" w:cs="宋体" w:eastAsia="宋体" w:hint="default"/>
                <w:w w:val="95"/>
                <w:sz w:val="17"/>
                <w:szCs w:val="17"/>
              </w:rPr>
              <w:t>年</w:t>
            </w:r>
            <w:r>
              <w:rPr>
                <w:rFonts w:ascii="宋体" w:hAnsi="宋体" w:cs="宋体" w:eastAsia="宋体" w:hint="default"/>
                <w:sz w:val="17"/>
                <w:szCs w:val="17"/>
              </w:rPr>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12" w:right="0"/>
              <w:jc w:val="center"/>
              <w:rPr>
                <w:rFonts w:ascii="Courier New" w:hAnsi="Courier New" w:cs="Courier New" w:eastAsia="Courier New" w:hint="default"/>
                <w:sz w:val="17"/>
                <w:szCs w:val="17"/>
              </w:rPr>
            </w:pPr>
            <w:r>
              <w:rPr>
                <w:rFonts w:ascii="Courier New"/>
                <w:w w:val="95"/>
                <w:sz w:val="17"/>
              </w:rPr>
              <w:t>17.5</w:t>
            </w:r>
            <w:r>
              <w:rPr>
                <w:rFonts w:ascii="Courier New"/>
                <w:sz w:val="17"/>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362,813,009.17</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7"/>
              <w:ind w:right="103"/>
              <w:jc w:val="right"/>
              <w:rPr>
                <w:rFonts w:ascii="Courier New" w:hAnsi="Courier New" w:cs="Courier New" w:eastAsia="Courier New" w:hint="default"/>
                <w:sz w:val="17"/>
                <w:szCs w:val="17"/>
              </w:rPr>
            </w:pPr>
            <w:r>
              <w:rPr>
                <w:rFonts w:ascii="Courier New"/>
                <w:spacing w:val="-4"/>
                <w:w w:val="85"/>
                <w:sz w:val="17"/>
              </w:rPr>
              <w:t>197,532,805.52</w:t>
            </w:r>
            <w:r>
              <w:rPr>
                <w:rFonts w:ascii="Courier New"/>
                <w:sz w:val="17"/>
              </w:rPr>
            </w:r>
          </w:p>
        </w:tc>
      </w:tr>
      <w:tr>
        <w:trPr>
          <w:trHeight w:val="461"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4"/>
              <w:ind w:left="124" w:right="0"/>
              <w:jc w:val="left"/>
              <w:rPr>
                <w:rFonts w:ascii="宋体" w:hAnsi="宋体" w:cs="宋体" w:eastAsia="宋体" w:hint="default"/>
                <w:sz w:val="17"/>
                <w:szCs w:val="17"/>
              </w:rPr>
            </w:pPr>
            <w:r>
              <w:rPr>
                <w:rFonts w:ascii="宋体" w:hAnsi="宋体" w:cs="宋体" w:eastAsia="宋体" w:hint="default"/>
                <w:spacing w:val="-4"/>
                <w:w w:val="105"/>
                <w:sz w:val="17"/>
                <w:szCs w:val="17"/>
              </w:rPr>
              <w:t>寿光</w:t>
            </w:r>
            <w:r>
              <w:rPr>
                <w:rFonts w:ascii="宋体" w:hAnsi="宋体" w:cs="宋体" w:eastAsia="宋体" w:hint="default"/>
                <w:spacing w:val="-4"/>
                <w:w w:val="105"/>
                <w:sz w:val="17"/>
                <w:szCs w:val="17"/>
              </w:rPr>
              <w:t>中南世</w:t>
            </w:r>
            <w:r>
              <w:rPr>
                <w:rFonts w:ascii="宋体" w:hAnsi="宋体" w:cs="宋体" w:eastAsia="宋体" w:hint="default"/>
                <w:spacing w:val="-4"/>
                <w:w w:val="105"/>
                <w:sz w:val="17"/>
                <w:szCs w:val="17"/>
              </w:rPr>
              <w:t>纪城</w:t>
            </w:r>
            <w:r>
              <w:rPr>
                <w:rFonts w:ascii="宋体" w:hAnsi="宋体" w:cs="宋体" w:eastAsia="宋体" w:hint="default"/>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2009</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6</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left="283" w:right="0"/>
              <w:jc w:val="left"/>
              <w:rPr>
                <w:rFonts w:ascii="宋体" w:hAnsi="宋体" w:cs="宋体" w:eastAsia="宋体" w:hint="default"/>
                <w:sz w:val="17"/>
                <w:szCs w:val="17"/>
              </w:rPr>
            </w:pPr>
            <w:r>
              <w:rPr>
                <w:rFonts w:ascii="Courier New" w:hAnsi="Courier New" w:cs="Courier New" w:eastAsia="Courier New" w:hint="default"/>
                <w:sz w:val="17"/>
                <w:szCs w:val="17"/>
              </w:rPr>
              <w:t>2010</w:t>
            </w:r>
            <w:r>
              <w:rPr>
                <w:rFonts w:ascii="Courier New" w:hAnsi="Courier New" w:cs="Courier New" w:eastAsia="Courier New" w:hint="default"/>
                <w:spacing w:val="-84"/>
                <w:sz w:val="17"/>
                <w:szCs w:val="17"/>
              </w:rPr>
              <w:t> </w:t>
            </w:r>
            <w:r>
              <w:rPr>
                <w:rFonts w:ascii="宋体" w:hAnsi="宋体" w:cs="宋体" w:eastAsia="宋体" w:hint="default"/>
                <w:sz w:val="17"/>
                <w:szCs w:val="17"/>
              </w:rPr>
              <w:t>年</w:t>
            </w:r>
            <w:r>
              <w:rPr>
                <w:rFonts w:ascii="宋体" w:hAnsi="宋体" w:cs="宋体" w:eastAsia="宋体" w:hint="default"/>
                <w:spacing w:val="-68"/>
                <w:sz w:val="17"/>
                <w:szCs w:val="17"/>
              </w:rPr>
              <w:t> </w:t>
            </w:r>
            <w:r>
              <w:rPr>
                <w:rFonts w:ascii="Courier New" w:hAnsi="Courier New" w:cs="Courier New" w:eastAsia="Courier New" w:hint="default"/>
                <w:sz w:val="17"/>
                <w:szCs w:val="17"/>
              </w:rPr>
              <w:t>10</w:t>
            </w:r>
            <w:r>
              <w:rPr>
                <w:rFonts w:ascii="Courier New" w:hAnsi="Courier New" w:cs="Courier New" w:eastAsia="Courier New" w:hint="default"/>
                <w:spacing w:val="-82"/>
                <w:sz w:val="17"/>
                <w:szCs w:val="17"/>
              </w:rPr>
              <w:t> </w:t>
            </w:r>
            <w:r>
              <w:rPr>
                <w:rFonts w:ascii="宋体" w:hAnsi="宋体" w:cs="宋体" w:eastAsia="宋体" w:hint="default"/>
                <w:sz w:val="17"/>
                <w:szCs w:val="17"/>
              </w:rPr>
              <w:t>月</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7" w:right="0"/>
              <w:jc w:val="center"/>
              <w:rPr>
                <w:rFonts w:ascii="Courier New" w:hAnsi="Courier New" w:cs="Courier New" w:eastAsia="Courier New" w:hint="default"/>
                <w:sz w:val="17"/>
                <w:szCs w:val="17"/>
              </w:rPr>
            </w:pPr>
            <w:r>
              <w:rPr>
                <w:rFonts w:ascii="Courier New"/>
                <w:w w:val="87"/>
                <w:sz w:val="17"/>
              </w:rPr>
              <w:t>9</w:t>
            </w:r>
            <w:r>
              <w:rPr>
                <w:rFonts w:ascii="Courier New"/>
                <w:sz w:val="17"/>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spacing w:val="-3"/>
                <w:w w:val="85"/>
                <w:sz w:val="17"/>
              </w:rPr>
              <w:t>292,093,364.53</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1"/>
              <w:ind w:right="98"/>
              <w:jc w:val="right"/>
              <w:rPr>
                <w:rFonts w:ascii="Courier New" w:hAnsi="Courier New" w:cs="Courier New" w:eastAsia="Courier New" w:hint="default"/>
                <w:sz w:val="17"/>
                <w:szCs w:val="17"/>
              </w:rPr>
            </w:pPr>
            <w:r>
              <w:rPr>
                <w:rFonts w:ascii="Courier New"/>
                <w:spacing w:val="-3"/>
                <w:w w:val="85"/>
                <w:sz w:val="17"/>
              </w:rPr>
              <w:t>9,628,671.75</w:t>
            </w:r>
            <w:r>
              <w:rPr>
                <w:rFonts w:ascii="Courier New"/>
                <w:sz w:val="17"/>
              </w:rPr>
            </w:r>
          </w:p>
        </w:tc>
      </w:tr>
      <w:tr>
        <w:trPr>
          <w:trHeight w:val="461"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麒麟</w:t>
            </w:r>
            <w:r>
              <w:rPr>
                <w:rFonts w:ascii="宋体" w:hAnsi="宋体" w:cs="宋体" w:eastAsia="宋体" w:hint="default"/>
                <w:spacing w:val="-3"/>
                <w:w w:val="105"/>
                <w:sz w:val="17"/>
                <w:szCs w:val="17"/>
              </w:rPr>
              <w:t>锦</w:t>
            </w:r>
            <w:r>
              <w:rPr>
                <w:rFonts w:ascii="宋体" w:hAnsi="宋体" w:cs="宋体" w:eastAsia="宋体" w:hint="default"/>
                <w:spacing w:val="-3"/>
                <w:w w:val="105"/>
                <w:sz w:val="17"/>
                <w:szCs w:val="17"/>
              </w:rPr>
              <w:t>城</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2006</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9</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196"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79"/>
                <w:sz w:val="17"/>
                <w:szCs w:val="17"/>
              </w:rPr>
              <w:t> </w:t>
            </w:r>
            <w:r>
              <w:rPr>
                <w:rFonts w:ascii="宋体" w:hAnsi="宋体" w:cs="宋体" w:eastAsia="宋体" w:hint="default"/>
                <w:sz w:val="17"/>
                <w:szCs w:val="17"/>
              </w:rPr>
              <w:t>年</w:t>
            </w:r>
            <w:r>
              <w:rPr>
                <w:rFonts w:ascii="宋体" w:hAnsi="宋体" w:cs="宋体" w:eastAsia="宋体" w:hint="default"/>
                <w:spacing w:val="-66"/>
                <w:sz w:val="17"/>
                <w:szCs w:val="17"/>
              </w:rPr>
              <w:t> </w:t>
            </w:r>
            <w:r>
              <w:rPr>
                <w:rFonts w:ascii="Courier New" w:hAnsi="Courier New" w:cs="Courier New" w:eastAsia="Courier New" w:hint="default"/>
                <w:sz w:val="17"/>
                <w:szCs w:val="17"/>
              </w:rPr>
              <w:t>12</w:t>
            </w:r>
            <w:r>
              <w:rPr>
                <w:rFonts w:ascii="Courier New" w:hAnsi="Courier New" w:cs="Courier New" w:eastAsia="Courier New" w:hint="default"/>
                <w:spacing w:val="-82"/>
                <w:sz w:val="17"/>
                <w:szCs w:val="17"/>
              </w:rPr>
              <w:t> </w:t>
            </w:r>
            <w:r>
              <w:rPr>
                <w:rFonts w:ascii="宋体" w:hAnsi="宋体" w:cs="宋体" w:eastAsia="宋体" w:hint="default"/>
                <w:sz w:val="17"/>
                <w:szCs w:val="17"/>
              </w:rPr>
              <w:t>月</w:t>
            </w: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7" w:right="0"/>
              <w:jc w:val="center"/>
              <w:rPr>
                <w:rFonts w:ascii="Courier New" w:hAnsi="Courier New" w:cs="Courier New" w:eastAsia="Courier New" w:hint="default"/>
                <w:sz w:val="17"/>
                <w:szCs w:val="17"/>
              </w:rPr>
            </w:pPr>
            <w:r>
              <w:rPr>
                <w:rFonts w:ascii="Courier New"/>
                <w:w w:val="87"/>
                <w:sz w:val="17"/>
              </w:rPr>
              <w:t>3</w:t>
            </w:r>
            <w:r>
              <w:rPr>
                <w:rFonts w:ascii="Courier New"/>
                <w:sz w:val="17"/>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3"/>
                <w:w w:val="85"/>
                <w:sz w:val="17"/>
              </w:rPr>
              <w:t>49,889,416.11</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7"/>
              <w:ind w:right="98"/>
              <w:jc w:val="right"/>
              <w:rPr>
                <w:rFonts w:ascii="Courier New" w:hAnsi="Courier New" w:cs="Courier New" w:eastAsia="Courier New" w:hint="default"/>
                <w:sz w:val="17"/>
                <w:szCs w:val="17"/>
              </w:rPr>
            </w:pPr>
            <w:r>
              <w:rPr>
                <w:rFonts w:ascii="Courier New"/>
                <w:spacing w:val="-3"/>
                <w:w w:val="85"/>
                <w:sz w:val="17"/>
              </w:rPr>
              <w:t>15,555,324.17</w:t>
            </w:r>
            <w:r>
              <w:rPr>
                <w:rFonts w:ascii="Courier New"/>
                <w:sz w:val="17"/>
              </w:rPr>
            </w:r>
          </w:p>
        </w:tc>
      </w:tr>
      <w:tr>
        <w:trPr>
          <w:trHeight w:val="458" w:hRule="exact"/>
        </w:trPr>
        <w:tc>
          <w:tcPr>
            <w:tcW w:w="1651" w:type="dxa"/>
            <w:tcBorders>
              <w:top w:val="single" w:sz="8" w:space="0" w:color="000000"/>
              <w:left w:val="nil" w:sz="6" w:space="0" w:color="auto"/>
              <w:bottom w:val="single" w:sz="6" w:space="0" w:color="000000"/>
              <w:right w:val="single" w:sz="8" w:space="0" w:color="000000"/>
            </w:tcBorders>
          </w:tcPr>
          <w:p>
            <w:pPr>
              <w:pStyle w:val="TableParagraph"/>
              <w:spacing w:line="240" w:lineRule="auto" w:before="80"/>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中南世</w:t>
            </w:r>
            <w:r>
              <w:rPr>
                <w:rFonts w:ascii="宋体" w:hAnsi="宋体" w:cs="宋体" w:eastAsia="宋体" w:hint="default"/>
                <w:spacing w:val="-3"/>
                <w:w w:val="105"/>
                <w:sz w:val="17"/>
                <w:szCs w:val="17"/>
              </w:rPr>
              <w:t>纪</w:t>
            </w:r>
            <w:r>
              <w:rPr>
                <w:rFonts w:ascii="宋体" w:hAnsi="宋体" w:cs="宋体" w:eastAsia="宋体" w:hint="default"/>
                <w:spacing w:val="-3"/>
                <w:w w:val="105"/>
                <w:sz w:val="17"/>
                <w:szCs w:val="17"/>
              </w:rPr>
              <w:t>花</w:t>
            </w:r>
            <w:r>
              <w:rPr>
                <w:rFonts w:ascii="宋体" w:hAnsi="宋体" w:cs="宋体" w:eastAsia="宋体" w:hint="default"/>
                <w:spacing w:val="-3"/>
                <w:w w:val="105"/>
                <w:sz w:val="17"/>
                <w:szCs w:val="17"/>
              </w:rPr>
              <w:t>城</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80"/>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2008</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5</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80"/>
              <w:ind w:left="196"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79"/>
                <w:sz w:val="17"/>
                <w:szCs w:val="17"/>
              </w:rPr>
              <w:t> </w:t>
            </w:r>
            <w:r>
              <w:rPr>
                <w:rFonts w:ascii="宋体" w:hAnsi="宋体" w:cs="宋体" w:eastAsia="宋体" w:hint="default"/>
                <w:sz w:val="17"/>
                <w:szCs w:val="17"/>
              </w:rPr>
              <w:t>年</w:t>
            </w:r>
            <w:r>
              <w:rPr>
                <w:rFonts w:ascii="宋体" w:hAnsi="宋体" w:cs="宋体" w:eastAsia="宋体" w:hint="default"/>
                <w:spacing w:val="-66"/>
                <w:sz w:val="17"/>
                <w:szCs w:val="17"/>
              </w:rPr>
              <w:t> </w:t>
            </w:r>
            <w:r>
              <w:rPr>
                <w:rFonts w:ascii="Courier New" w:hAnsi="Courier New" w:cs="Courier New" w:eastAsia="Courier New" w:hint="default"/>
                <w:sz w:val="17"/>
                <w:szCs w:val="17"/>
              </w:rPr>
              <w:t>12</w:t>
            </w:r>
            <w:r>
              <w:rPr>
                <w:rFonts w:ascii="Courier New" w:hAnsi="Courier New" w:cs="Courier New" w:eastAsia="Courier New" w:hint="default"/>
                <w:spacing w:val="-82"/>
                <w:sz w:val="17"/>
                <w:szCs w:val="17"/>
              </w:rPr>
              <w:t> </w:t>
            </w:r>
            <w:r>
              <w:rPr>
                <w:rFonts w:ascii="宋体" w:hAnsi="宋体" w:cs="宋体" w:eastAsia="宋体" w:hint="default"/>
                <w:sz w:val="17"/>
                <w:szCs w:val="17"/>
              </w:rPr>
              <w:t>月</w:t>
            </w:r>
          </w:p>
        </w:tc>
        <w:tc>
          <w:tcPr>
            <w:tcW w:w="1022"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137"/>
              <w:ind w:left="12" w:right="0"/>
              <w:jc w:val="center"/>
              <w:rPr>
                <w:rFonts w:ascii="Courier New" w:hAnsi="Courier New" w:cs="Courier New" w:eastAsia="Courier New" w:hint="default"/>
                <w:sz w:val="17"/>
                <w:szCs w:val="17"/>
              </w:rPr>
            </w:pPr>
            <w:r>
              <w:rPr>
                <w:rFonts w:ascii="Courier New"/>
                <w:spacing w:val="-5"/>
                <w:w w:val="95"/>
                <w:sz w:val="17"/>
              </w:rPr>
              <w:t>45</w:t>
            </w:r>
            <w:r>
              <w:rPr>
                <w:rFonts w:ascii="Courier New"/>
                <w:spacing w:val="-5"/>
                <w:sz w:val="17"/>
              </w:rPr>
            </w:r>
          </w:p>
        </w:tc>
        <w:tc>
          <w:tcPr>
            <w:tcW w:w="1670" w:type="dxa"/>
            <w:tcBorders>
              <w:top w:val="single" w:sz="8" w:space="0" w:color="000000"/>
              <w:left w:val="single" w:sz="8" w:space="0" w:color="000000"/>
              <w:bottom w:val="single" w:sz="6" w:space="0" w:color="000000"/>
              <w:right w:val="single" w:sz="8"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678,419,455.46</w:t>
            </w:r>
            <w:r>
              <w:rPr>
                <w:rFonts w:ascii="Courier New"/>
                <w:sz w:val="17"/>
              </w:rPr>
            </w:r>
          </w:p>
        </w:tc>
        <w:tc>
          <w:tcPr>
            <w:tcW w:w="1642" w:type="dxa"/>
            <w:tcBorders>
              <w:top w:val="single" w:sz="8" w:space="0" w:color="000000"/>
              <w:left w:val="single" w:sz="8" w:space="0" w:color="000000"/>
              <w:bottom w:val="single" w:sz="6" w:space="0" w:color="000000"/>
              <w:right w:val="nil" w:sz="6" w:space="0" w:color="auto"/>
            </w:tcBorders>
          </w:tcPr>
          <w:p>
            <w:pPr/>
          </w:p>
        </w:tc>
      </w:tr>
      <w:tr>
        <w:trPr>
          <w:trHeight w:val="463" w:hRule="exact"/>
        </w:trPr>
        <w:tc>
          <w:tcPr>
            <w:tcW w:w="1651" w:type="dxa"/>
            <w:tcBorders>
              <w:top w:val="single" w:sz="6" w:space="0" w:color="000000"/>
              <w:left w:val="nil" w:sz="6" w:space="0" w:color="auto"/>
              <w:bottom w:val="single" w:sz="8" w:space="0" w:color="000000"/>
              <w:right w:val="single" w:sz="8" w:space="0" w:color="000000"/>
            </w:tcBorders>
          </w:tcPr>
          <w:p>
            <w:pPr>
              <w:pStyle w:val="TableParagraph"/>
              <w:spacing w:line="240" w:lineRule="auto" w:before="84"/>
              <w:ind w:left="124" w:right="0"/>
              <w:jc w:val="left"/>
              <w:rPr>
                <w:rFonts w:ascii="宋体" w:hAnsi="宋体" w:cs="宋体" w:eastAsia="宋体" w:hint="default"/>
                <w:sz w:val="17"/>
                <w:szCs w:val="17"/>
              </w:rPr>
            </w:pPr>
            <w:r>
              <w:rPr>
                <w:rFonts w:ascii="宋体" w:hAnsi="宋体" w:cs="宋体" w:eastAsia="宋体" w:hint="default"/>
                <w:spacing w:val="-5"/>
                <w:w w:val="105"/>
                <w:sz w:val="17"/>
                <w:szCs w:val="17"/>
              </w:rPr>
              <w:t>森</w:t>
            </w:r>
            <w:r>
              <w:rPr>
                <w:rFonts w:ascii="宋体" w:hAnsi="宋体" w:cs="宋体" w:eastAsia="宋体" w:hint="default"/>
                <w:spacing w:val="-5"/>
                <w:w w:val="105"/>
                <w:sz w:val="17"/>
                <w:szCs w:val="17"/>
              </w:rPr>
              <w:t>海湾</w:t>
            </w:r>
            <w:r>
              <w:rPr>
                <w:rFonts w:ascii="宋体" w:hAnsi="宋体" w:cs="宋体" w:eastAsia="宋体" w:hint="default"/>
                <w:sz w:val="17"/>
                <w:szCs w:val="17"/>
              </w:rPr>
            </w:r>
          </w:p>
        </w:tc>
        <w:tc>
          <w:tcPr>
            <w:tcW w:w="119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4"/>
              <w:ind w:left="4" w:right="0"/>
              <w:jc w:val="center"/>
              <w:rPr>
                <w:rFonts w:ascii="宋体" w:hAnsi="宋体" w:cs="宋体" w:eastAsia="宋体" w:hint="default"/>
                <w:sz w:val="17"/>
                <w:szCs w:val="17"/>
              </w:rPr>
            </w:pPr>
            <w:r>
              <w:rPr>
                <w:rFonts w:ascii="Courier New" w:hAnsi="Courier New" w:cs="Courier New" w:eastAsia="Courier New" w:hint="default"/>
                <w:sz w:val="17"/>
                <w:szCs w:val="17"/>
              </w:rPr>
              <w:t>2005</w:t>
            </w:r>
            <w:r>
              <w:rPr>
                <w:rFonts w:ascii="Courier New" w:hAnsi="Courier New" w:cs="Courier New" w:eastAsia="Courier New" w:hint="default"/>
                <w:spacing w:val="-80"/>
                <w:sz w:val="17"/>
                <w:szCs w:val="17"/>
              </w:rPr>
              <w:t> </w:t>
            </w:r>
            <w:r>
              <w:rPr>
                <w:rFonts w:ascii="宋体" w:hAnsi="宋体" w:cs="宋体" w:eastAsia="宋体" w:hint="default"/>
                <w:sz w:val="17"/>
                <w:szCs w:val="17"/>
              </w:rPr>
              <w:t>年</w:t>
            </w:r>
            <w:r>
              <w:rPr>
                <w:rFonts w:ascii="宋体" w:hAnsi="宋体" w:cs="宋体" w:eastAsia="宋体" w:hint="default"/>
                <w:spacing w:val="-62"/>
                <w:sz w:val="17"/>
                <w:szCs w:val="17"/>
              </w:rPr>
              <w:t> </w:t>
            </w:r>
            <w:r>
              <w:rPr>
                <w:rFonts w:ascii="Courier New" w:hAnsi="Courier New" w:cs="Courier New" w:eastAsia="Courier New" w:hint="default"/>
                <w:sz w:val="17"/>
                <w:szCs w:val="17"/>
              </w:rPr>
              <w:t>6</w:t>
            </w:r>
            <w:r>
              <w:rPr>
                <w:rFonts w:ascii="Courier New" w:hAnsi="Courier New" w:cs="Courier New" w:eastAsia="Courier New" w:hint="default"/>
                <w:spacing w:val="-80"/>
                <w:sz w:val="17"/>
                <w:szCs w:val="17"/>
              </w:rPr>
              <w:t> </w:t>
            </w:r>
            <w:r>
              <w:rPr>
                <w:rFonts w:ascii="宋体" w:hAnsi="宋体" w:cs="宋体" w:eastAsia="宋体" w:hint="default"/>
                <w:sz w:val="17"/>
                <w:szCs w:val="17"/>
              </w:rPr>
              <w:t>月</w:t>
            </w:r>
          </w:p>
        </w:tc>
        <w:tc>
          <w:tcPr>
            <w:tcW w:w="141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4"/>
              <w:ind w:left="196"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2010</w:t>
            </w:r>
            <w:r>
              <w:rPr>
                <w:rFonts w:ascii="Courier New" w:hAnsi="Courier New" w:cs="Courier New" w:eastAsia="Courier New" w:hint="default"/>
                <w:spacing w:val="-79"/>
                <w:sz w:val="17"/>
                <w:szCs w:val="17"/>
              </w:rPr>
              <w:t> </w:t>
            </w:r>
            <w:r>
              <w:rPr>
                <w:rFonts w:ascii="宋体" w:hAnsi="宋体" w:cs="宋体" w:eastAsia="宋体" w:hint="default"/>
                <w:sz w:val="17"/>
                <w:szCs w:val="17"/>
              </w:rPr>
              <w:t>年</w:t>
            </w:r>
            <w:r>
              <w:rPr>
                <w:rFonts w:ascii="宋体" w:hAnsi="宋体" w:cs="宋体" w:eastAsia="宋体" w:hint="default"/>
                <w:spacing w:val="-66"/>
                <w:sz w:val="17"/>
                <w:szCs w:val="17"/>
              </w:rPr>
              <w:t> </w:t>
            </w:r>
            <w:r>
              <w:rPr>
                <w:rFonts w:ascii="Courier New" w:hAnsi="Courier New" w:cs="Courier New" w:eastAsia="Courier New" w:hint="default"/>
                <w:sz w:val="17"/>
                <w:szCs w:val="17"/>
              </w:rPr>
              <w:t>12</w:t>
            </w:r>
            <w:r>
              <w:rPr>
                <w:rFonts w:ascii="Courier New" w:hAnsi="Courier New" w:cs="Courier New" w:eastAsia="Courier New" w:hint="default"/>
                <w:spacing w:val="-82"/>
                <w:sz w:val="17"/>
                <w:szCs w:val="17"/>
              </w:rPr>
              <w:t> </w:t>
            </w:r>
            <w:r>
              <w:rPr>
                <w:rFonts w:ascii="宋体" w:hAnsi="宋体" w:cs="宋体" w:eastAsia="宋体" w:hint="default"/>
                <w:sz w:val="17"/>
                <w:szCs w:val="17"/>
              </w:rPr>
              <w:t>月</w:t>
            </w:r>
          </w:p>
        </w:tc>
        <w:tc>
          <w:tcPr>
            <w:tcW w:w="1022"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41"/>
              <w:ind w:left="12" w:right="0"/>
              <w:jc w:val="center"/>
              <w:rPr>
                <w:rFonts w:ascii="Courier New" w:hAnsi="Courier New" w:cs="Courier New" w:eastAsia="Courier New" w:hint="default"/>
                <w:sz w:val="17"/>
                <w:szCs w:val="17"/>
              </w:rPr>
            </w:pPr>
            <w:r>
              <w:rPr>
                <w:rFonts w:ascii="Courier New"/>
                <w:spacing w:val="-5"/>
                <w:w w:val="95"/>
                <w:sz w:val="17"/>
              </w:rPr>
              <w:t>15</w:t>
            </w:r>
            <w:r>
              <w:rPr>
                <w:rFonts w:ascii="Courier New"/>
                <w:spacing w:val="-5"/>
                <w:sz w:val="17"/>
              </w:rPr>
            </w:r>
          </w:p>
        </w:tc>
        <w:tc>
          <w:tcPr>
            <w:tcW w:w="167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spacing w:val="-3"/>
                <w:w w:val="85"/>
                <w:sz w:val="17"/>
              </w:rPr>
              <w:t>274,421,088.04</w:t>
            </w:r>
            <w:r>
              <w:rPr>
                <w:rFonts w:ascii="Courier New"/>
                <w:sz w:val="17"/>
              </w:rPr>
            </w:r>
          </w:p>
        </w:tc>
        <w:tc>
          <w:tcPr>
            <w:tcW w:w="1642"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141"/>
              <w:ind w:right="103"/>
              <w:jc w:val="right"/>
              <w:rPr>
                <w:rFonts w:ascii="Courier New" w:hAnsi="Courier New" w:cs="Courier New" w:eastAsia="Courier New" w:hint="default"/>
                <w:sz w:val="17"/>
                <w:szCs w:val="17"/>
              </w:rPr>
            </w:pPr>
            <w:r>
              <w:rPr>
                <w:rFonts w:ascii="Courier New"/>
                <w:spacing w:val="-4"/>
                <w:w w:val="85"/>
                <w:sz w:val="17"/>
              </w:rPr>
              <w:t>110,490,976.58</w:t>
            </w:r>
            <w:r>
              <w:rPr>
                <w:rFonts w:ascii="Courier New"/>
                <w:sz w:val="17"/>
              </w:rPr>
            </w:r>
          </w:p>
        </w:tc>
      </w:tr>
      <w:tr>
        <w:trPr>
          <w:trHeight w:val="461"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京</w:t>
            </w:r>
            <w:r>
              <w:rPr>
                <w:rFonts w:ascii="宋体" w:hAnsi="宋体" w:cs="宋体" w:eastAsia="宋体" w:hint="default"/>
                <w:spacing w:val="-3"/>
                <w:w w:val="105"/>
                <w:sz w:val="17"/>
                <w:szCs w:val="17"/>
              </w:rPr>
              <w:t>六</w:t>
            </w:r>
            <w:r>
              <w:rPr>
                <w:rFonts w:ascii="宋体" w:hAnsi="宋体" w:cs="宋体" w:eastAsia="宋体" w:hint="default"/>
                <w:spacing w:val="-3"/>
                <w:w w:val="105"/>
                <w:sz w:val="17"/>
                <w:szCs w:val="17"/>
              </w:rPr>
              <w:t>合</w:t>
            </w:r>
            <w:r>
              <w:rPr>
                <w:rFonts w:ascii="宋体" w:hAnsi="宋体" w:cs="宋体" w:eastAsia="宋体" w:hint="default"/>
                <w:spacing w:val="-3"/>
                <w:w w:val="105"/>
                <w:sz w:val="17"/>
                <w:szCs w:val="17"/>
              </w:rPr>
              <w:t>项目</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spacing w:val="-3"/>
                <w:w w:val="85"/>
                <w:sz w:val="17"/>
              </w:rPr>
              <w:t>120,000.00</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4"/>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江苏</w:t>
            </w:r>
            <w:r>
              <w:rPr>
                <w:rFonts w:ascii="宋体" w:hAnsi="宋体" w:cs="宋体" w:eastAsia="宋体" w:hint="default"/>
                <w:spacing w:val="-3"/>
                <w:w w:val="105"/>
                <w:sz w:val="17"/>
                <w:szCs w:val="17"/>
              </w:rPr>
              <w:t>盐</w:t>
            </w:r>
            <w:r>
              <w:rPr>
                <w:rFonts w:ascii="宋体" w:hAnsi="宋体" w:cs="宋体" w:eastAsia="宋体" w:hint="default"/>
                <w:spacing w:val="-3"/>
                <w:w w:val="105"/>
                <w:sz w:val="17"/>
                <w:szCs w:val="17"/>
              </w:rPr>
              <w:t>城</w:t>
            </w:r>
            <w:r>
              <w:rPr>
                <w:rFonts w:ascii="宋体" w:hAnsi="宋体" w:cs="宋体" w:eastAsia="宋体" w:hint="default"/>
                <w:spacing w:val="-3"/>
                <w:w w:val="105"/>
                <w:sz w:val="17"/>
                <w:szCs w:val="17"/>
              </w:rPr>
              <w:t>项目</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left="7" w:right="0"/>
              <w:jc w:val="center"/>
              <w:rPr>
                <w:rFonts w:ascii="Courier New" w:hAnsi="Courier New" w:cs="Courier New" w:eastAsia="Courier New" w:hint="default"/>
                <w:sz w:val="17"/>
                <w:szCs w:val="17"/>
              </w:rPr>
            </w:pPr>
            <w:r>
              <w:rPr>
                <w:rFonts w:ascii="Courier New"/>
                <w:spacing w:val="-3"/>
                <w:w w:val="95"/>
                <w:sz w:val="17"/>
              </w:rPr>
              <w:t>100</w:t>
            </w:r>
            <w:r>
              <w:rPr>
                <w:rFonts w:ascii="Courier New"/>
                <w:spacing w:val="-3"/>
                <w:sz w:val="17"/>
              </w:rPr>
            </w: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1"/>
              <w:ind w:right="95"/>
              <w:jc w:val="right"/>
              <w:rPr>
                <w:rFonts w:ascii="Courier New" w:hAnsi="Courier New" w:cs="Courier New" w:eastAsia="Courier New" w:hint="default"/>
                <w:sz w:val="17"/>
                <w:szCs w:val="17"/>
              </w:rPr>
            </w:pPr>
            <w:r>
              <w:rPr>
                <w:rFonts w:ascii="Courier New"/>
                <w:spacing w:val="-3"/>
                <w:w w:val="85"/>
                <w:sz w:val="17"/>
              </w:rPr>
              <w:t>980,000.00</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165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0"/>
              <w:ind w:left="124" w:right="0"/>
              <w:jc w:val="left"/>
              <w:rPr>
                <w:rFonts w:ascii="宋体" w:hAnsi="宋体" w:cs="宋体" w:eastAsia="宋体" w:hint="default"/>
                <w:sz w:val="17"/>
                <w:szCs w:val="17"/>
              </w:rPr>
            </w:pPr>
            <w:r>
              <w:rPr>
                <w:rFonts w:ascii="宋体" w:hAnsi="宋体" w:cs="宋体" w:eastAsia="宋体" w:hint="default"/>
                <w:spacing w:val="-3"/>
                <w:w w:val="105"/>
                <w:sz w:val="17"/>
                <w:szCs w:val="17"/>
              </w:rPr>
              <w:t>海</w:t>
            </w:r>
            <w:r>
              <w:rPr>
                <w:rFonts w:ascii="宋体" w:hAnsi="宋体" w:cs="宋体" w:eastAsia="宋体" w:hint="default"/>
                <w:spacing w:val="-3"/>
                <w:w w:val="105"/>
                <w:sz w:val="17"/>
                <w:szCs w:val="17"/>
              </w:rPr>
              <w:t>南</w:t>
            </w:r>
            <w:r>
              <w:rPr>
                <w:rFonts w:ascii="宋体" w:hAnsi="宋体" w:cs="宋体" w:eastAsia="宋体" w:hint="default"/>
                <w:spacing w:val="-3"/>
                <w:w w:val="105"/>
                <w:sz w:val="17"/>
                <w:szCs w:val="17"/>
              </w:rPr>
              <w:t>儋州</w:t>
            </w:r>
            <w:r>
              <w:rPr>
                <w:rFonts w:ascii="宋体" w:hAnsi="宋体" w:cs="宋体" w:eastAsia="宋体" w:hint="default"/>
                <w:spacing w:val="-3"/>
                <w:w w:val="105"/>
                <w:sz w:val="17"/>
                <w:szCs w:val="17"/>
              </w:rPr>
              <w:t>项目</w:t>
            </w:r>
            <w:r>
              <w:rPr>
                <w:rFonts w:ascii="宋体" w:hAnsi="宋体" w:cs="宋体" w:eastAsia="宋体" w:hint="default"/>
                <w:spacing w:val="-3"/>
                <w:sz w:val="17"/>
                <w:szCs w:val="17"/>
              </w:rPr>
            </w:r>
          </w:p>
        </w:tc>
        <w:tc>
          <w:tcPr>
            <w:tcW w:w="1195"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022" w:type="dxa"/>
            <w:tcBorders>
              <w:top w:val="single" w:sz="8" w:space="0" w:color="000000"/>
              <w:left w:val="single" w:sz="8" w:space="0" w:color="000000"/>
              <w:bottom w:val="single" w:sz="8" w:space="0" w:color="000000"/>
              <w:right w:val="single" w:sz="8" w:space="0" w:color="000000"/>
            </w:tcBorders>
          </w:tcPr>
          <w:p>
            <w:pPr/>
          </w:p>
        </w:tc>
        <w:tc>
          <w:tcPr>
            <w:tcW w:w="1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89"/>
              <w:jc w:val="right"/>
              <w:rPr>
                <w:rFonts w:ascii="Courier New" w:hAnsi="Courier New" w:cs="Courier New" w:eastAsia="Courier New" w:hint="default"/>
                <w:sz w:val="17"/>
                <w:szCs w:val="17"/>
              </w:rPr>
            </w:pPr>
            <w:r>
              <w:rPr>
                <w:rFonts w:ascii="Courier New"/>
                <w:spacing w:val="-2"/>
                <w:w w:val="85"/>
                <w:sz w:val="17"/>
              </w:rPr>
              <w:t>1,920,000.00</w:t>
            </w:r>
            <w:r>
              <w:rPr>
                <w:rFonts w:ascii="Courier New"/>
                <w:sz w:val="17"/>
              </w:rPr>
            </w:r>
          </w:p>
        </w:tc>
        <w:tc>
          <w:tcPr>
            <w:tcW w:w="1642"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165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5"/>
              <w:ind w:left="28"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合</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195" w:type="dxa"/>
            <w:tcBorders>
              <w:top w:val="single" w:sz="8" w:space="0" w:color="000000"/>
              <w:left w:val="single" w:sz="8" w:space="0" w:color="000000"/>
              <w:bottom w:val="single" w:sz="12" w:space="0" w:color="000000"/>
              <w:right w:val="single" w:sz="8" w:space="0" w:color="000000"/>
            </w:tcBorders>
          </w:tcPr>
          <w:p>
            <w:pPr/>
          </w:p>
        </w:tc>
        <w:tc>
          <w:tcPr>
            <w:tcW w:w="1416" w:type="dxa"/>
            <w:tcBorders>
              <w:top w:val="single" w:sz="8" w:space="0" w:color="000000"/>
              <w:left w:val="single" w:sz="8" w:space="0" w:color="000000"/>
              <w:bottom w:val="single" w:sz="12" w:space="0" w:color="000000"/>
              <w:right w:val="single" w:sz="8" w:space="0" w:color="000000"/>
            </w:tcBorders>
          </w:tcPr>
          <w:p>
            <w:pPr/>
          </w:p>
        </w:tc>
        <w:tc>
          <w:tcPr>
            <w:tcW w:w="1022" w:type="dxa"/>
            <w:tcBorders>
              <w:top w:val="single" w:sz="8" w:space="0" w:color="000000"/>
              <w:left w:val="single" w:sz="8" w:space="0" w:color="000000"/>
              <w:bottom w:val="single" w:sz="12" w:space="0" w:color="000000"/>
              <w:right w:val="single" w:sz="8" w:space="0" w:color="000000"/>
            </w:tcBorders>
          </w:tcPr>
          <w:p>
            <w:pPr/>
          </w:p>
        </w:tc>
        <w:tc>
          <w:tcPr>
            <w:tcW w:w="16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7"/>
              <w:ind w:right="95"/>
              <w:jc w:val="right"/>
              <w:rPr>
                <w:rFonts w:ascii="Courier New" w:hAnsi="Courier New" w:cs="Courier New" w:eastAsia="Courier New" w:hint="default"/>
                <w:sz w:val="17"/>
                <w:szCs w:val="17"/>
              </w:rPr>
            </w:pPr>
            <w:r>
              <w:rPr>
                <w:rFonts w:ascii="Courier New"/>
                <w:b/>
                <w:spacing w:val="-1"/>
                <w:w w:val="85"/>
                <w:sz w:val="17"/>
              </w:rPr>
              <w:t>7,517,918,290.09</w:t>
            </w:r>
            <w:r>
              <w:rPr>
                <w:rFonts w:ascii="Courier New"/>
                <w:sz w:val="17"/>
              </w:rPr>
            </w:r>
          </w:p>
        </w:tc>
        <w:tc>
          <w:tcPr>
            <w:tcW w:w="164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7"/>
              <w:ind w:right="103"/>
              <w:jc w:val="right"/>
              <w:rPr>
                <w:rFonts w:ascii="Courier New" w:hAnsi="Courier New" w:cs="Courier New" w:eastAsia="Courier New" w:hint="default"/>
                <w:sz w:val="17"/>
                <w:szCs w:val="17"/>
              </w:rPr>
            </w:pPr>
            <w:r>
              <w:rPr>
                <w:rFonts w:ascii="Courier New"/>
                <w:b/>
                <w:spacing w:val="-2"/>
                <w:w w:val="85"/>
                <w:sz w:val="17"/>
              </w:rPr>
              <w:t>5,076,587,680.12</w:t>
            </w:r>
            <w:r>
              <w:rPr>
                <w:rFonts w:ascii="Courier New"/>
                <w:sz w:val="17"/>
              </w:rPr>
            </w:r>
          </w:p>
        </w:tc>
      </w:tr>
    </w:tbl>
    <w:p>
      <w:pPr>
        <w:spacing w:line="240" w:lineRule="auto" w:before="11"/>
        <w:rPr>
          <w:rFonts w:ascii="宋体" w:hAnsi="宋体" w:cs="宋体" w:eastAsia="宋体" w:hint="default"/>
          <w:sz w:val="12"/>
          <w:szCs w:val="12"/>
        </w:rPr>
      </w:pPr>
    </w:p>
    <w:p>
      <w:pPr>
        <w:pStyle w:val="BodyText"/>
        <w:spacing w:line="240" w:lineRule="auto" w:before="33"/>
        <w:ind w:left="1909"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开发</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情况如下：</w:t>
      </w:r>
    </w:p>
    <w:p>
      <w:pPr>
        <w:spacing w:line="240" w:lineRule="auto" w:before="8"/>
        <w:rPr>
          <w:rFonts w:ascii="宋体" w:hAnsi="宋体" w:cs="宋体" w:eastAsia="宋体" w:hint="default"/>
          <w:sz w:val="11"/>
          <w:szCs w:val="11"/>
        </w:rPr>
      </w:pPr>
    </w:p>
    <w:tbl>
      <w:tblPr>
        <w:tblW w:w="0" w:type="auto"/>
        <w:jc w:val="left"/>
        <w:tblInd w:w="1453" w:type="dxa"/>
        <w:tblLayout w:type="fixed"/>
        <w:tblCellMar>
          <w:top w:w="0" w:type="dxa"/>
          <w:left w:w="0" w:type="dxa"/>
          <w:bottom w:w="0" w:type="dxa"/>
          <w:right w:w="0" w:type="dxa"/>
        </w:tblCellMar>
        <w:tblLook w:val="01E0"/>
      </w:tblPr>
      <w:tblGrid>
        <w:gridCol w:w="1440"/>
        <w:gridCol w:w="1656"/>
        <w:gridCol w:w="1858"/>
        <w:gridCol w:w="1853"/>
        <w:gridCol w:w="1718"/>
      </w:tblGrid>
      <w:tr>
        <w:trPr>
          <w:trHeight w:val="446" w:hRule="exact"/>
        </w:trPr>
        <w:tc>
          <w:tcPr>
            <w:tcW w:w="14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9"/>
              <w:ind w:right="290"/>
              <w:jc w:val="right"/>
              <w:rPr>
                <w:rFonts w:ascii="宋体" w:hAnsi="宋体" w:cs="宋体" w:eastAsia="宋体" w:hint="default"/>
                <w:sz w:val="20"/>
                <w:szCs w:val="20"/>
              </w:rPr>
            </w:pPr>
            <w:r>
              <w:rPr>
                <w:rFonts w:ascii="宋体" w:hAnsi="宋体" w:cs="宋体" w:eastAsia="宋体" w:hint="default"/>
                <w:spacing w:val="-2"/>
                <w:sz w:val="20"/>
                <w:szCs w:val="20"/>
              </w:rPr>
              <w:t>项目</w:t>
            </w:r>
            <w:r>
              <w:rPr>
                <w:rFonts w:ascii="宋体" w:hAnsi="宋体" w:cs="宋体" w:eastAsia="宋体" w:hint="default"/>
                <w:spacing w:val="-2"/>
                <w:sz w:val="20"/>
                <w:szCs w:val="20"/>
              </w:rPr>
              <w:t>名</w:t>
            </w:r>
            <w:r>
              <w:rPr>
                <w:rFonts w:ascii="宋体" w:hAnsi="宋体" w:cs="宋体" w:eastAsia="宋体" w:hint="default"/>
                <w:spacing w:val="-2"/>
                <w:sz w:val="20"/>
                <w:szCs w:val="20"/>
              </w:rPr>
              <w:t>称</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8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513"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增加</w:t>
            </w:r>
            <w:r>
              <w:rPr>
                <w:rFonts w:ascii="宋体" w:hAnsi="宋体" w:cs="宋体" w:eastAsia="宋体" w:hint="default"/>
                <w:spacing w:val="-3"/>
                <w:sz w:val="20"/>
                <w:szCs w:val="20"/>
              </w:rPr>
            </w:r>
          </w:p>
        </w:tc>
        <w:tc>
          <w:tcPr>
            <w:tcW w:w="18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left="513" w:right="0"/>
              <w:jc w:val="left"/>
              <w:rPr>
                <w:rFonts w:ascii="宋体" w:hAnsi="宋体" w:cs="宋体" w:eastAsia="宋体" w:hint="default"/>
                <w:sz w:val="20"/>
                <w:szCs w:val="20"/>
              </w:rPr>
            </w:pPr>
            <w:r>
              <w:rPr>
                <w:rFonts w:ascii="宋体" w:hAnsi="宋体" w:cs="宋体" w:eastAsia="宋体" w:hint="default"/>
                <w:spacing w:val="-4"/>
                <w:w w:val="105"/>
                <w:sz w:val="20"/>
                <w:szCs w:val="20"/>
              </w:rPr>
              <w:t>本</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减少</w:t>
            </w:r>
            <w:r>
              <w:rPr>
                <w:rFonts w:ascii="宋体" w:hAnsi="宋体" w:cs="宋体" w:eastAsia="宋体" w:hint="default"/>
                <w:sz w:val="20"/>
                <w:szCs w:val="20"/>
              </w:rPr>
            </w:r>
          </w:p>
        </w:tc>
        <w:tc>
          <w:tcPr>
            <w:tcW w:w="17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left="244"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538"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4" w:right="0"/>
              <w:jc w:val="left"/>
              <w:rPr>
                <w:rFonts w:ascii="宋体" w:hAnsi="宋体" w:cs="宋体" w:eastAsia="宋体" w:hint="default"/>
                <w:sz w:val="20"/>
                <w:szCs w:val="20"/>
              </w:rPr>
            </w:pPr>
            <w:r>
              <w:rPr>
                <w:rFonts w:ascii="宋体" w:hAnsi="宋体" w:cs="宋体" w:eastAsia="宋体" w:hint="default"/>
                <w:spacing w:val="20"/>
                <w:w w:val="105"/>
                <w:sz w:val="20"/>
                <w:szCs w:val="20"/>
              </w:rPr>
              <w:t>常熟</w:t>
            </w:r>
            <w:r>
              <w:rPr>
                <w:rFonts w:ascii="宋体" w:hAnsi="宋体" w:cs="宋体" w:eastAsia="宋体" w:hint="default"/>
                <w:spacing w:val="-64"/>
                <w:w w:val="105"/>
                <w:sz w:val="20"/>
                <w:szCs w:val="20"/>
              </w:rPr>
              <w:t> </w:t>
            </w:r>
            <w:r>
              <w:rPr>
                <w:rFonts w:ascii="宋体" w:hAnsi="宋体" w:cs="宋体" w:eastAsia="宋体" w:hint="default"/>
                <w:w w:val="105"/>
                <w:sz w:val="20"/>
                <w:szCs w:val="20"/>
              </w:rPr>
              <w:t>中</w:t>
            </w:r>
            <w:r>
              <w:rPr>
                <w:rFonts w:ascii="宋体" w:hAnsi="宋体" w:cs="宋体" w:eastAsia="宋体" w:hint="default"/>
                <w:spacing w:val="-69"/>
                <w:w w:val="105"/>
                <w:sz w:val="20"/>
                <w:szCs w:val="20"/>
              </w:rPr>
              <w:t> </w:t>
            </w:r>
            <w:r>
              <w:rPr>
                <w:rFonts w:ascii="宋体" w:hAnsi="宋体" w:cs="宋体" w:eastAsia="宋体" w:hint="default"/>
                <w:spacing w:val="23"/>
                <w:w w:val="105"/>
                <w:sz w:val="20"/>
                <w:szCs w:val="20"/>
              </w:rPr>
              <w:t>南世</w:t>
            </w:r>
            <w:r>
              <w:rPr>
                <w:rFonts w:ascii="宋体" w:hAnsi="宋体" w:cs="宋体" w:eastAsia="宋体" w:hint="default"/>
                <w:spacing w:val="-52"/>
                <w:sz w:val="20"/>
                <w:szCs w:val="20"/>
              </w:rPr>
              <w:t> </w:t>
            </w:r>
            <w:r>
              <w:rPr>
                <w:rFonts w:ascii="宋体" w:hAnsi="宋体" w:cs="宋体" w:eastAsia="宋体" w:hint="default"/>
                <w:sz w:val="20"/>
                <w:szCs w:val="20"/>
              </w:rPr>
            </w:r>
          </w:p>
          <w:p>
            <w:pPr>
              <w:pStyle w:val="TableParagraph"/>
              <w:spacing w:line="260" w:lineRule="exact"/>
              <w:ind w:left="124" w:right="0"/>
              <w:jc w:val="left"/>
              <w:rPr>
                <w:rFonts w:ascii="宋体" w:hAnsi="宋体" w:cs="宋体" w:eastAsia="宋体" w:hint="default"/>
                <w:sz w:val="20"/>
                <w:szCs w:val="20"/>
              </w:rPr>
            </w:pPr>
            <w:r>
              <w:rPr>
                <w:rFonts w:ascii="宋体" w:hAnsi="宋体" w:cs="宋体" w:eastAsia="宋体" w:hint="default"/>
                <w:spacing w:val="-10"/>
                <w:w w:val="105"/>
                <w:sz w:val="20"/>
                <w:szCs w:val="20"/>
              </w:rPr>
              <w:t>纪城</w:t>
            </w:r>
            <w:r>
              <w:rPr>
                <w:rFonts w:ascii="宋体" w:hAnsi="宋体" w:cs="宋体" w:eastAsia="宋体" w:hint="default"/>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274,024,006.34</w:t>
            </w:r>
            <w:r>
              <w:rPr>
                <w:rFonts w:ascii="Courier New"/>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274,024,006.34</w:t>
            </w:r>
            <w:r>
              <w:rPr>
                <w:rFonts w:ascii="Courier New"/>
                <w:sz w:val="20"/>
              </w:rPr>
            </w: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right="287"/>
              <w:jc w:val="right"/>
              <w:rPr>
                <w:rFonts w:ascii="宋体" w:hAnsi="宋体" w:cs="宋体" w:eastAsia="宋体" w:hint="default"/>
                <w:sz w:val="20"/>
                <w:szCs w:val="20"/>
              </w:rPr>
            </w:pPr>
            <w:r>
              <w:rPr>
                <w:rFonts w:ascii="宋体" w:hAnsi="宋体" w:cs="宋体" w:eastAsia="宋体" w:hint="default"/>
                <w:spacing w:val="-2"/>
                <w:sz w:val="20"/>
                <w:szCs w:val="20"/>
              </w:rPr>
              <w:t>南通新世界</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 w:right="0"/>
              <w:jc w:val="center"/>
              <w:rPr>
                <w:rFonts w:ascii="Courier New" w:hAnsi="Courier New" w:cs="Courier New" w:eastAsia="Courier New" w:hint="default"/>
                <w:sz w:val="20"/>
                <w:szCs w:val="20"/>
              </w:rPr>
            </w:pPr>
            <w:r>
              <w:rPr>
                <w:rFonts w:ascii="Courier New"/>
                <w:w w:val="85"/>
                <w:sz w:val="20"/>
              </w:rPr>
              <w:t>162,692,774.50</w:t>
            </w:r>
            <w:r>
              <w:rPr>
                <w:rFonts w:ascii="Courier New"/>
                <w:sz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ourier New" w:hAnsi="Courier New" w:cs="Courier New" w:eastAsia="Courier New" w:hint="default"/>
                <w:sz w:val="20"/>
                <w:szCs w:val="20"/>
              </w:rPr>
            </w:pPr>
            <w:r>
              <w:rPr>
                <w:rFonts w:ascii="Courier New"/>
                <w:spacing w:val="-3"/>
                <w:w w:val="85"/>
                <w:sz w:val="20"/>
              </w:rPr>
              <w:t>694,832,392.09</w:t>
            </w:r>
            <w:r>
              <w:rPr>
                <w:rFonts w:ascii="Courier New"/>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9"/>
              <w:jc w:val="right"/>
              <w:rPr>
                <w:rFonts w:ascii="Courier New" w:hAnsi="Courier New" w:cs="Courier New" w:eastAsia="Courier New" w:hint="default"/>
                <w:sz w:val="20"/>
                <w:szCs w:val="20"/>
              </w:rPr>
            </w:pPr>
            <w:r>
              <w:rPr>
                <w:rFonts w:ascii="Courier New"/>
                <w:spacing w:val="-1"/>
                <w:w w:val="85"/>
                <w:sz w:val="20"/>
              </w:rPr>
              <w:t>793,854,866.26</w:t>
            </w:r>
            <w:r>
              <w:rPr>
                <w:rFonts w:ascii="Courier New"/>
                <w:sz w:val="20"/>
              </w:rPr>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278" w:right="0"/>
              <w:jc w:val="left"/>
              <w:rPr>
                <w:rFonts w:ascii="Courier New" w:hAnsi="Courier New" w:cs="Courier New" w:eastAsia="Courier New" w:hint="default"/>
                <w:sz w:val="20"/>
                <w:szCs w:val="20"/>
              </w:rPr>
            </w:pPr>
            <w:r>
              <w:rPr>
                <w:rFonts w:ascii="Courier New"/>
                <w:w w:val="85"/>
                <w:sz w:val="20"/>
              </w:rPr>
              <w:t>63,670,300.33</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84"/>
        <w:ind w:left="0" w:right="263" w:firstLine="0"/>
        <w:jc w:val="right"/>
        <w:rPr>
          <w:rFonts w:ascii="Times New Roman" w:hAnsi="Times New Roman" w:cs="Times New Roman" w:eastAsia="Times New Roman" w:hint="default"/>
          <w:sz w:val="17"/>
          <w:szCs w:val="17"/>
        </w:rPr>
      </w:pPr>
      <w:r>
        <w:rPr>
          <w:rFonts w:ascii="Times New Roman"/>
          <w:spacing w:val="-3"/>
          <w:sz w:val="17"/>
        </w:rPr>
        <w:t>118</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53" w:type="dxa"/>
        <w:tblLayout w:type="fixed"/>
        <w:tblCellMar>
          <w:top w:w="0" w:type="dxa"/>
          <w:left w:w="0" w:type="dxa"/>
          <w:bottom w:w="0" w:type="dxa"/>
          <w:right w:w="0" w:type="dxa"/>
        </w:tblCellMar>
        <w:tblLook w:val="01E0"/>
      </w:tblPr>
      <w:tblGrid>
        <w:gridCol w:w="1440"/>
        <w:gridCol w:w="1656"/>
        <w:gridCol w:w="1858"/>
        <w:gridCol w:w="1853"/>
        <w:gridCol w:w="1718"/>
      </w:tblGrid>
      <w:tr>
        <w:trPr>
          <w:trHeight w:val="533" w:hRule="exact"/>
        </w:trPr>
        <w:tc>
          <w:tcPr>
            <w:tcW w:w="1440"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hAnsi="宋体" w:cs="宋体" w:eastAsia="宋体" w:hint="default"/>
                <w:spacing w:val="20"/>
                <w:w w:val="105"/>
                <w:sz w:val="20"/>
                <w:szCs w:val="20"/>
              </w:rPr>
              <w:t>海门</w:t>
            </w:r>
            <w:r>
              <w:rPr>
                <w:rFonts w:ascii="宋体" w:hAnsi="宋体" w:cs="宋体" w:eastAsia="宋体" w:hint="default"/>
                <w:spacing w:val="-64"/>
                <w:w w:val="105"/>
                <w:sz w:val="20"/>
                <w:szCs w:val="20"/>
              </w:rPr>
              <w:t> </w:t>
            </w:r>
            <w:r>
              <w:rPr>
                <w:rFonts w:ascii="宋体" w:hAnsi="宋体" w:cs="宋体" w:eastAsia="宋体" w:hint="default"/>
                <w:w w:val="105"/>
                <w:sz w:val="20"/>
                <w:szCs w:val="20"/>
              </w:rPr>
              <w:t>中</w:t>
            </w:r>
            <w:r>
              <w:rPr>
                <w:rFonts w:ascii="宋体" w:hAnsi="宋体" w:cs="宋体" w:eastAsia="宋体" w:hint="default"/>
                <w:spacing w:val="-69"/>
                <w:w w:val="105"/>
                <w:sz w:val="20"/>
                <w:szCs w:val="20"/>
              </w:rPr>
              <w:t> </w:t>
            </w:r>
            <w:r>
              <w:rPr>
                <w:rFonts w:ascii="宋体" w:hAnsi="宋体" w:cs="宋体" w:eastAsia="宋体" w:hint="default"/>
                <w:spacing w:val="23"/>
                <w:w w:val="105"/>
                <w:sz w:val="20"/>
                <w:szCs w:val="20"/>
              </w:rPr>
              <w:t>南世</w:t>
            </w:r>
            <w:r>
              <w:rPr>
                <w:rFonts w:ascii="宋体" w:hAnsi="宋体" w:cs="宋体" w:eastAsia="宋体" w:hint="default"/>
                <w:spacing w:val="-52"/>
                <w:sz w:val="20"/>
                <w:szCs w:val="20"/>
              </w:rPr>
              <w:t> </w:t>
            </w:r>
            <w:r>
              <w:rPr>
                <w:rFonts w:ascii="宋体" w:hAnsi="宋体" w:cs="宋体" w:eastAsia="宋体" w:hint="default"/>
                <w:sz w:val="20"/>
                <w:szCs w:val="20"/>
              </w:rPr>
            </w:r>
          </w:p>
          <w:p>
            <w:pPr>
              <w:pStyle w:val="TableParagraph"/>
              <w:spacing w:line="240" w:lineRule="auto" w:before="2"/>
              <w:ind w:left="124" w:right="0"/>
              <w:jc w:val="left"/>
              <w:rPr>
                <w:rFonts w:ascii="宋体" w:hAnsi="宋体" w:cs="宋体" w:eastAsia="宋体" w:hint="default"/>
                <w:sz w:val="20"/>
                <w:szCs w:val="20"/>
              </w:rPr>
            </w:pPr>
            <w:r>
              <w:rPr>
                <w:rFonts w:ascii="宋体" w:hAnsi="宋体" w:cs="宋体" w:eastAsia="宋体" w:hint="default"/>
                <w:spacing w:val="-10"/>
                <w:w w:val="105"/>
                <w:sz w:val="20"/>
                <w:szCs w:val="20"/>
              </w:rPr>
              <w:t>纪城</w:t>
            </w:r>
            <w:r>
              <w:rPr>
                <w:rFonts w:ascii="宋体" w:hAnsi="宋体" w:cs="宋体" w:eastAsia="宋体" w:hint="default"/>
                <w:sz w:val="20"/>
                <w:szCs w:val="20"/>
              </w:rPr>
            </w:r>
          </w:p>
        </w:tc>
        <w:tc>
          <w:tcPr>
            <w:tcW w:w="16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29,240,778.05</w:t>
            </w:r>
            <w:r>
              <w:rPr>
                <w:rFonts w:ascii="Courier New"/>
                <w:sz w:val="20"/>
              </w:rPr>
            </w:r>
          </w:p>
        </w:tc>
        <w:tc>
          <w:tcPr>
            <w:tcW w:w="18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318,901,661.40</w:t>
            </w:r>
            <w:r>
              <w:rPr>
                <w:rFonts w:ascii="Courier New"/>
                <w:sz w:val="20"/>
              </w:rPr>
            </w:r>
          </w:p>
        </w:tc>
        <w:tc>
          <w:tcPr>
            <w:tcW w:w="18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253,443,913.06</w:t>
            </w:r>
            <w:r>
              <w:rPr>
                <w:rFonts w:ascii="Courier New"/>
                <w:sz w:val="20"/>
              </w:rPr>
            </w:r>
          </w:p>
        </w:tc>
        <w:tc>
          <w:tcPr>
            <w:tcW w:w="1718" w:type="dxa"/>
            <w:tcBorders>
              <w:top w:val="nil" w:sz="6" w:space="0" w:color="auto"/>
              <w:left w:val="single" w:sz="4" w:space="0" w:color="000000"/>
              <w:bottom w:val="single" w:sz="4"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94,698,526.39</w:t>
            </w:r>
            <w:r>
              <w:rPr>
                <w:rFonts w:ascii="Courier New"/>
                <w:sz w:val="20"/>
              </w:rPr>
            </w:r>
          </w:p>
        </w:tc>
      </w:tr>
      <w:tr>
        <w:trPr>
          <w:trHeight w:val="54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hAnsi="宋体" w:cs="宋体" w:eastAsia="宋体" w:hint="default"/>
                <w:w w:val="105"/>
                <w:sz w:val="20"/>
                <w:szCs w:val="20"/>
              </w:rPr>
              <w:t>镇</w:t>
            </w:r>
            <w:r>
              <w:rPr>
                <w:rFonts w:ascii="宋体" w:hAnsi="宋体" w:cs="宋体" w:eastAsia="宋体" w:hint="default"/>
                <w:spacing w:val="-68"/>
                <w:w w:val="105"/>
                <w:sz w:val="20"/>
                <w:szCs w:val="20"/>
              </w:rPr>
              <w:t> </w:t>
            </w:r>
            <w:r>
              <w:rPr>
                <w:rFonts w:ascii="宋体" w:hAnsi="宋体" w:cs="宋体" w:eastAsia="宋体" w:hint="default"/>
                <w:w w:val="105"/>
                <w:sz w:val="20"/>
                <w:szCs w:val="20"/>
              </w:rPr>
              <w:t>江</w:t>
            </w:r>
            <w:r>
              <w:rPr>
                <w:rFonts w:ascii="宋体" w:hAnsi="宋体" w:cs="宋体" w:eastAsia="宋体" w:hint="default"/>
                <w:spacing w:val="-63"/>
                <w:w w:val="105"/>
                <w:sz w:val="20"/>
                <w:szCs w:val="20"/>
              </w:rPr>
              <w:t> </w:t>
            </w:r>
            <w:r>
              <w:rPr>
                <w:rFonts w:ascii="宋体" w:hAnsi="宋体" w:cs="宋体" w:eastAsia="宋体" w:hint="default"/>
                <w:w w:val="105"/>
                <w:sz w:val="20"/>
                <w:szCs w:val="20"/>
              </w:rPr>
              <w:t>中</w:t>
            </w:r>
            <w:r>
              <w:rPr>
                <w:rFonts w:ascii="宋体" w:hAnsi="宋体" w:cs="宋体" w:eastAsia="宋体" w:hint="default"/>
                <w:spacing w:val="-68"/>
                <w:w w:val="105"/>
                <w:sz w:val="20"/>
                <w:szCs w:val="20"/>
              </w:rPr>
              <w:t> </w:t>
            </w:r>
            <w:r>
              <w:rPr>
                <w:rFonts w:ascii="宋体" w:hAnsi="宋体" w:cs="宋体" w:eastAsia="宋体" w:hint="default"/>
                <w:spacing w:val="23"/>
                <w:w w:val="105"/>
                <w:sz w:val="20"/>
                <w:szCs w:val="20"/>
              </w:rPr>
              <w:t>南世</w:t>
            </w:r>
            <w:r>
              <w:rPr>
                <w:rFonts w:ascii="宋体" w:hAnsi="宋体" w:cs="宋体" w:eastAsia="宋体" w:hint="default"/>
                <w:spacing w:val="-52"/>
                <w:sz w:val="20"/>
                <w:szCs w:val="20"/>
              </w:rPr>
              <w:t> </w:t>
            </w:r>
            <w:r>
              <w:rPr>
                <w:rFonts w:ascii="宋体" w:hAnsi="宋体" w:cs="宋体" w:eastAsia="宋体" w:hint="default"/>
                <w:sz w:val="20"/>
                <w:szCs w:val="20"/>
              </w:rPr>
            </w:r>
          </w:p>
          <w:p>
            <w:pPr>
              <w:pStyle w:val="TableParagraph"/>
              <w:spacing w:line="240" w:lineRule="auto" w:before="2"/>
              <w:ind w:left="124" w:right="0"/>
              <w:jc w:val="left"/>
              <w:rPr>
                <w:rFonts w:ascii="宋体" w:hAnsi="宋体" w:cs="宋体" w:eastAsia="宋体" w:hint="default"/>
                <w:sz w:val="20"/>
                <w:szCs w:val="20"/>
              </w:rPr>
            </w:pPr>
            <w:r>
              <w:rPr>
                <w:rFonts w:ascii="宋体" w:hAnsi="宋体" w:cs="宋体" w:eastAsia="宋体" w:hint="default"/>
                <w:spacing w:val="-5"/>
                <w:w w:val="105"/>
                <w:sz w:val="20"/>
                <w:szCs w:val="20"/>
              </w:rPr>
              <w:t>界</w:t>
            </w:r>
            <w:r>
              <w:rPr>
                <w:rFonts w:ascii="宋体" w:hAnsi="宋体" w:cs="宋体" w:eastAsia="宋体" w:hint="default"/>
                <w:spacing w:val="-5"/>
                <w:w w:val="105"/>
                <w:sz w:val="20"/>
                <w:szCs w:val="20"/>
              </w:rPr>
              <w:t>城</w:t>
            </w:r>
            <w:r>
              <w:rPr>
                <w:rFonts w:ascii="宋体" w:hAnsi="宋体" w:cs="宋体" w:eastAsia="宋体" w:hint="default"/>
                <w:spacing w:val="-5"/>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239,110,247.94</w:t>
            </w:r>
            <w:r>
              <w:rPr>
                <w:rFonts w:ascii="Courier New"/>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239,110,247.94</w:t>
            </w:r>
            <w:r>
              <w:rPr>
                <w:rFonts w:ascii="Courier New"/>
                <w:sz w:val="20"/>
              </w:rPr>
            </w: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军</w:t>
            </w:r>
            <w:r>
              <w:rPr>
                <w:rFonts w:ascii="宋体" w:hAnsi="宋体" w:cs="宋体" w:eastAsia="宋体" w:hint="default"/>
                <w:spacing w:val="-3"/>
                <w:w w:val="105"/>
                <w:sz w:val="20"/>
                <w:szCs w:val="20"/>
              </w:rPr>
              <w:t>山</w:t>
            </w:r>
            <w:r>
              <w:rPr>
                <w:rFonts w:ascii="宋体" w:hAnsi="宋体" w:cs="宋体" w:eastAsia="宋体" w:hint="default"/>
                <w:spacing w:val="-3"/>
                <w:w w:val="105"/>
                <w:sz w:val="20"/>
                <w:szCs w:val="20"/>
              </w:rPr>
              <w:t>半</w:t>
            </w:r>
            <w:r>
              <w:rPr>
                <w:rFonts w:ascii="宋体" w:hAnsi="宋体" w:cs="宋体" w:eastAsia="宋体" w:hint="default"/>
                <w:spacing w:val="-3"/>
                <w:w w:val="105"/>
                <w:sz w:val="20"/>
                <w:szCs w:val="20"/>
              </w:rPr>
              <w:t>岛</w:t>
            </w:r>
            <w:r>
              <w:rPr>
                <w:rFonts w:ascii="宋体" w:hAnsi="宋体" w:cs="宋体" w:eastAsia="宋体" w:hint="default"/>
                <w:spacing w:val="-3"/>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3"/>
              <w:jc w:val="right"/>
              <w:rPr>
                <w:rFonts w:ascii="Courier New" w:hAnsi="Courier New" w:cs="Courier New" w:eastAsia="Courier New" w:hint="default"/>
                <w:sz w:val="20"/>
                <w:szCs w:val="20"/>
              </w:rPr>
            </w:pPr>
            <w:r>
              <w:rPr>
                <w:rFonts w:ascii="Courier New"/>
                <w:spacing w:val="-3"/>
                <w:w w:val="85"/>
                <w:sz w:val="20"/>
              </w:rPr>
              <w:t>71,239,775.48</w:t>
            </w:r>
            <w:r>
              <w:rPr>
                <w:rFonts w:ascii="Courier New"/>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89"/>
              <w:jc w:val="right"/>
              <w:rPr>
                <w:rFonts w:ascii="Courier New" w:hAnsi="Courier New" w:cs="Courier New" w:eastAsia="Courier New" w:hint="default"/>
                <w:sz w:val="20"/>
                <w:szCs w:val="20"/>
              </w:rPr>
            </w:pPr>
            <w:r>
              <w:rPr>
                <w:rFonts w:ascii="Courier New"/>
                <w:spacing w:val="-2"/>
                <w:w w:val="85"/>
                <w:sz w:val="20"/>
              </w:rPr>
              <w:t>71,239,775.48</w:t>
            </w:r>
            <w:r>
              <w:rPr>
                <w:rFonts w:ascii="Courier New"/>
                <w:sz w:val="20"/>
              </w:rPr>
            </w: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海湾</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13,704,501.75</w:t>
            </w:r>
            <w:r>
              <w:rPr>
                <w:rFonts w:ascii="Courier New"/>
                <w:sz w:val="20"/>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8"/>
              <w:jc w:val="right"/>
              <w:rPr>
                <w:rFonts w:ascii="Courier New" w:hAnsi="Courier New" w:cs="Courier New" w:eastAsia="Courier New" w:hint="default"/>
                <w:sz w:val="20"/>
                <w:szCs w:val="20"/>
              </w:rPr>
            </w:pPr>
            <w:r>
              <w:rPr>
                <w:rFonts w:ascii="Courier New"/>
                <w:spacing w:val="-3"/>
                <w:w w:val="85"/>
                <w:sz w:val="20"/>
              </w:rPr>
              <w:t>8,977,156.65</w:t>
            </w:r>
            <w:r>
              <w:rPr>
                <w:rFonts w:ascii="Courier New"/>
                <w:sz w:val="20"/>
              </w:rPr>
            </w:r>
          </w:p>
        </w:tc>
        <w:tc>
          <w:tcPr>
            <w:tcW w:w="1853"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22,681,658.40</w:t>
            </w:r>
            <w:r>
              <w:rPr>
                <w:rFonts w:ascii="Courier New"/>
                <w:sz w:val="20"/>
              </w:rPr>
            </w:r>
          </w:p>
        </w:tc>
      </w:tr>
      <w:tr>
        <w:trPr>
          <w:trHeight w:val="54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hAnsi="宋体" w:cs="宋体" w:eastAsia="宋体" w:hint="default"/>
                <w:spacing w:val="20"/>
                <w:w w:val="105"/>
                <w:sz w:val="20"/>
                <w:szCs w:val="20"/>
              </w:rPr>
              <w:t>寿光</w:t>
            </w:r>
            <w:r>
              <w:rPr>
                <w:rFonts w:ascii="宋体" w:hAnsi="宋体" w:cs="宋体" w:eastAsia="宋体" w:hint="default"/>
                <w:spacing w:val="-64"/>
                <w:w w:val="105"/>
                <w:sz w:val="20"/>
                <w:szCs w:val="20"/>
              </w:rPr>
              <w:t> </w:t>
            </w:r>
            <w:r>
              <w:rPr>
                <w:rFonts w:ascii="宋体" w:hAnsi="宋体" w:cs="宋体" w:eastAsia="宋体" w:hint="default"/>
                <w:w w:val="105"/>
                <w:sz w:val="20"/>
                <w:szCs w:val="20"/>
              </w:rPr>
              <w:t>中</w:t>
            </w:r>
            <w:r>
              <w:rPr>
                <w:rFonts w:ascii="宋体" w:hAnsi="宋体" w:cs="宋体" w:eastAsia="宋体" w:hint="default"/>
                <w:spacing w:val="-69"/>
                <w:w w:val="105"/>
                <w:sz w:val="20"/>
                <w:szCs w:val="20"/>
              </w:rPr>
              <w:t> </w:t>
            </w:r>
            <w:r>
              <w:rPr>
                <w:rFonts w:ascii="宋体" w:hAnsi="宋体" w:cs="宋体" w:eastAsia="宋体" w:hint="default"/>
                <w:spacing w:val="23"/>
                <w:w w:val="105"/>
                <w:sz w:val="20"/>
                <w:szCs w:val="20"/>
              </w:rPr>
              <w:t>南世</w:t>
            </w:r>
            <w:r>
              <w:rPr>
                <w:rFonts w:ascii="宋体" w:hAnsi="宋体" w:cs="宋体" w:eastAsia="宋体" w:hint="default"/>
                <w:spacing w:val="-52"/>
                <w:sz w:val="20"/>
                <w:szCs w:val="20"/>
              </w:rPr>
              <w:t> </w:t>
            </w:r>
            <w:r>
              <w:rPr>
                <w:rFonts w:ascii="宋体" w:hAnsi="宋体" w:cs="宋体" w:eastAsia="宋体" w:hint="default"/>
                <w:sz w:val="20"/>
                <w:szCs w:val="20"/>
              </w:rPr>
            </w:r>
          </w:p>
          <w:p>
            <w:pPr>
              <w:pStyle w:val="TableParagraph"/>
              <w:spacing w:line="240" w:lineRule="auto" w:before="2"/>
              <w:ind w:left="124" w:right="0"/>
              <w:jc w:val="left"/>
              <w:rPr>
                <w:rFonts w:ascii="宋体" w:hAnsi="宋体" w:cs="宋体" w:eastAsia="宋体" w:hint="default"/>
                <w:sz w:val="20"/>
                <w:szCs w:val="20"/>
              </w:rPr>
            </w:pPr>
            <w:r>
              <w:rPr>
                <w:rFonts w:ascii="宋体" w:hAnsi="宋体" w:cs="宋体" w:eastAsia="宋体" w:hint="default"/>
                <w:spacing w:val="-10"/>
                <w:w w:val="105"/>
                <w:sz w:val="20"/>
                <w:szCs w:val="20"/>
              </w:rPr>
              <w:t>纪城</w:t>
            </w:r>
            <w:r>
              <w:rPr>
                <w:rFonts w:ascii="宋体" w:hAnsi="宋体" w:cs="宋体" w:eastAsia="宋体" w:hint="default"/>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43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麒麟</w:t>
            </w:r>
            <w:r>
              <w:rPr>
                <w:rFonts w:ascii="宋体" w:hAnsi="宋体" w:cs="宋体" w:eastAsia="宋体" w:hint="default"/>
                <w:spacing w:val="-3"/>
                <w:w w:val="105"/>
                <w:sz w:val="20"/>
                <w:szCs w:val="20"/>
              </w:rPr>
              <w:t>锦</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Courier New" w:hAnsi="Courier New" w:cs="Courier New" w:eastAsia="Courier New" w:hint="default"/>
                <w:sz w:val="20"/>
                <w:szCs w:val="20"/>
              </w:rPr>
            </w:pPr>
            <w:r>
              <w:rPr>
                <w:rFonts w:ascii="Courier New"/>
                <w:spacing w:val="-3"/>
                <w:w w:val="85"/>
                <w:sz w:val="20"/>
              </w:rPr>
              <w:t>4,433,101.96</w:t>
            </w:r>
            <w:r>
              <w:rPr>
                <w:rFonts w:ascii="Courier New"/>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5"/>
              <w:jc w:val="right"/>
              <w:rPr>
                <w:rFonts w:ascii="Courier New" w:hAnsi="Courier New" w:cs="Courier New" w:eastAsia="Courier New" w:hint="default"/>
                <w:sz w:val="20"/>
                <w:szCs w:val="20"/>
              </w:rPr>
            </w:pPr>
            <w:r>
              <w:rPr>
                <w:rFonts w:ascii="Courier New"/>
                <w:spacing w:val="-2"/>
                <w:w w:val="85"/>
                <w:sz w:val="20"/>
              </w:rPr>
              <w:t>4,433,101.96</w:t>
            </w:r>
            <w:r>
              <w:rPr>
                <w:rFonts w:ascii="Courier New"/>
                <w:sz w:val="20"/>
              </w:rPr>
            </w: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38"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spacing w:val="-68"/>
                <w:w w:val="105"/>
                <w:sz w:val="20"/>
                <w:szCs w:val="20"/>
              </w:rPr>
              <w:t> </w:t>
            </w:r>
            <w:r>
              <w:rPr>
                <w:rFonts w:ascii="宋体" w:hAnsi="宋体" w:cs="宋体" w:eastAsia="宋体" w:hint="default"/>
                <w:spacing w:val="23"/>
                <w:w w:val="105"/>
                <w:sz w:val="20"/>
                <w:szCs w:val="20"/>
              </w:rPr>
              <w:t>南世</w:t>
            </w:r>
            <w:r>
              <w:rPr>
                <w:rFonts w:ascii="宋体" w:hAnsi="宋体" w:cs="宋体" w:eastAsia="宋体" w:hint="default"/>
                <w:spacing w:val="-68"/>
                <w:w w:val="105"/>
                <w:sz w:val="20"/>
                <w:szCs w:val="20"/>
              </w:rPr>
              <w:t> </w:t>
            </w:r>
            <w:r>
              <w:rPr>
                <w:rFonts w:ascii="宋体" w:hAnsi="宋体" w:cs="宋体" w:eastAsia="宋体" w:hint="default"/>
                <w:w w:val="105"/>
                <w:sz w:val="20"/>
                <w:szCs w:val="20"/>
              </w:rPr>
              <w:t>纪</w:t>
            </w:r>
            <w:r>
              <w:rPr>
                <w:rFonts w:ascii="宋体" w:hAnsi="宋体" w:cs="宋体" w:eastAsia="宋体" w:hint="default"/>
                <w:spacing w:val="-63"/>
                <w:w w:val="105"/>
                <w:sz w:val="20"/>
                <w:szCs w:val="20"/>
              </w:rPr>
              <w:t> </w:t>
            </w:r>
            <w:r>
              <w:rPr>
                <w:rFonts w:ascii="宋体" w:hAnsi="宋体" w:cs="宋体" w:eastAsia="宋体" w:hint="default"/>
                <w:w w:val="105"/>
                <w:sz w:val="20"/>
                <w:szCs w:val="20"/>
              </w:rPr>
              <w:t>花</w:t>
            </w:r>
            <w:r>
              <w:rPr>
                <w:rFonts w:ascii="宋体" w:hAnsi="宋体" w:cs="宋体" w:eastAsia="宋体" w:hint="default"/>
                <w:sz w:val="20"/>
                <w:szCs w:val="20"/>
              </w:rPr>
            </w:r>
          </w:p>
          <w:p>
            <w:pPr>
              <w:pStyle w:val="TableParagraph"/>
              <w:spacing w:line="240" w:lineRule="auto" w:before="2"/>
              <w:ind w:left="124" w:right="0"/>
              <w:jc w:val="left"/>
              <w:rPr>
                <w:rFonts w:ascii="宋体" w:hAnsi="宋体" w:cs="宋体" w:eastAsia="宋体" w:hint="default"/>
                <w:sz w:val="20"/>
                <w:szCs w:val="20"/>
              </w:rPr>
            </w:pPr>
            <w:r>
              <w:rPr>
                <w:rFonts w:ascii="宋体" w:hAnsi="宋体" w:cs="宋体" w:eastAsia="宋体" w:hint="default"/>
                <w:w w:val="103"/>
                <w:sz w:val="20"/>
                <w:szCs w:val="20"/>
              </w:rPr>
              <w:t>城</w:t>
            </w:r>
            <w:r>
              <w:rPr>
                <w:rFonts w:ascii="宋体" w:hAnsi="宋体" w:cs="宋体" w:eastAsia="宋体" w:hint="default"/>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437"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宋体" w:hAnsi="宋体" w:cs="宋体" w:eastAsia="宋体" w:hint="default"/>
                <w:spacing w:val="-4"/>
                <w:w w:val="105"/>
                <w:sz w:val="20"/>
                <w:szCs w:val="20"/>
              </w:rPr>
              <w:t>森</w:t>
            </w:r>
            <w:r>
              <w:rPr>
                <w:rFonts w:ascii="宋体" w:hAnsi="宋体" w:cs="宋体" w:eastAsia="宋体" w:hint="default"/>
                <w:spacing w:val="-4"/>
                <w:w w:val="105"/>
                <w:sz w:val="20"/>
                <w:szCs w:val="20"/>
              </w:rPr>
              <w:t>海湾</w:t>
            </w:r>
            <w:r>
              <w:rPr>
                <w:rFonts w:ascii="宋体" w:hAnsi="宋体" w:cs="宋体" w:eastAsia="宋体" w:hint="default"/>
                <w:spacing w:val="-4"/>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61,463,042.20</w:t>
            </w:r>
            <w:r>
              <w:rPr>
                <w:rFonts w:ascii="Courier New"/>
                <w:sz w:val="20"/>
              </w:rPr>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61,463,042.20</w:t>
            </w:r>
            <w:r>
              <w:rPr>
                <w:rFonts w:ascii="Courier New"/>
                <w:sz w:val="20"/>
              </w:rPr>
            </w: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4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spacing w:val="-67"/>
                <w:w w:val="105"/>
                <w:sz w:val="20"/>
                <w:szCs w:val="20"/>
              </w:rPr>
              <w:t> </w:t>
            </w:r>
            <w:r>
              <w:rPr>
                <w:rFonts w:ascii="宋体" w:hAnsi="宋体" w:cs="宋体" w:eastAsia="宋体" w:hint="default"/>
                <w:w w:val="105"/>
                <w:sz w:val="20"/>
                <w:szCs w:val="20"/>
              </w:rPr>
              <w:t>京</w:t>
            </w:r>
            <w:r>
              <w:rPr>
                <w:rFonts w:ascii="宋体" w:hAnsi="宋体" w:cs="宋体" w:eastAsia="宋体" w:hint="default"/>
                <w:spacing w:val="-62"/>
                <w:w w:val="105"/>
                <w:sz w:val="20"/>
                <w:szCs w:val="20"/>
              </w:rPr>
              <w:t> </w:t>
            </w:r>
            <w:r>
              <w:rPr>
                <w:rFonts w:ascii="宋体" w:hAnsi="宋体" w:cs="宋体" w:eastAsia="宋体" w:hint="default"/>
                <w:w w:val="105"/>
                <w:sz w:val="20"/>
                <w:szCs w:val="20"/>
              </w:rPr>
              <w:t>六</w:t>
            </w:r>
            <w:r>
              <w:rPr>
                <w:rFonts w:ascii="宋体" w:hAnsi="宋体" w:cs="宋体" w:eastAsia="宋体" w:hint="default"/>
                <w:spacing w:val="-67"/>
                <w:w w:val="105"/>
                <w:sz w:val="20"/>
                <w:szCs w:val="20"/>
              </w:rPr>
              <w:t> </w:t>
            </w:r>
            <w:r>
              <w:rPr>
                <w:rFonts w:ascii="宋体" w:hAnsi="宋体" w:cs="宋体" w:eastAsia="宋体" w:hint="default"/>
                <w:w w:val="105"/>
                <w:sz w:val="20"/>
                <w:szCs w:val="20"/>
              </w:rPr>
              <w:t>合</w:t>
            </w:r>
            <w:r>
              <w:rPr>
                <w:rFonts w:ascii="宋体" w:hAnsi="宋体" w:cs="宋体" w:eastAsia="宋体" w:hint="default"/>
                <w:spacing w:val="-62"/>
                <w:w w:val="105"/>
                <w:sz w:val="20"/>
                <w:szCs w:val="20"/>
              </w:rPr>
              <w:t> </w:t>
            </w:r>
            <w:r>
              <w:rPr>
                <w:rFonts w:ascii="宋体" w:hAnsi="宋体" w:cs="宋体" w:eastAsia="宋体" w:hint="default"/>
                <w:w w:val="105"/>
                <w:sz w:val="20"/>
                <w:szCs w:val="20"/>
              </w:rPr>
              <w:t>项</w:t>
            </w:r>
            <w:r>
              <w:rPr>
                <w:rFonts w:ascii="宋体" w:hAnsi="宋体" w:cs="宋体" w:eastAsia="宋体" w:hint="default"/>
                <w:sz w:val="20"/>
                <w:szCs w:val="20"/>
              </w:rPr>
            </w:r>
          </w:p>
          <w:p>
            <w:pPr>
              <w:pStyle w:val="TableParagraph"/>
              <w:spacing w:line="240" w:lineRule="auto" w:before="2"/>
              <w:ind w:left="124" w:right="0"/>
              <w:jc w:val="left"/>
              <w:rPr>
                <w:rFonts w:ascii="宋体" w:hAnsi="宋体" w:cs="宋体" w:eastAsia="宋体" w:hint="default"/>
                <w:sz w:val="20"/>
                <w:szCs w:val="20"/>
              </w:rPr>
            </w:pPr>
            <w:r>
              <w:rPr>
                <w:rFonts w:ascii="宋体" w:hAnsi="宋体" w:cs="宋体" w:eastAsia="宋体" w:hint="default"/>
                <w:w w:val="103"/>
                <w:sz w:val="20"/>
                <w:szCs w:val="20"/>
              </w:rPr>
              <w:t>目</w:t>
            </w:r>
            <w:r>
              <w:rPr>
                <w:rFonts w:ascii="宋体" w:hAnsi="宋体" w:cs="宋体" w:eastAsia="宋体" w:hint="default"/>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38"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28" w:lineRule="exact"/>
              <w:ind w:left="124" w:right="0"/>
              <w:jc w:val="left"/>
              <w:rPr>
                <w:rFonts w:ascii="宋体" w:hAnsi="宋体" w:cs="宋体" w:eastAsia="宋体" w:hint="default"/>
                <w:sz w:val="20"/>
                <w:szCs w:val="20"/>
              </w:rPr>
            </w:pPr>
            <w:r>
              <w:rPr>
                <w:rFonts w:ascii="宋体" w:hAnsi="宋体" w:cs="宋体" w:eastAsia="宋体" w:hint="default"/>
                <w:spacing w:val="20"/>
                <w:w w:val="105"/>
                <w:sz w:val="20"/>
                <w:szCs w:val="20"/>
              </w:rPr>
              <w:t>江苏</w:t>
            </w:r>
            <w:r>
              <w:rPr>
                <w:rFonts w:ascii="宋体" w:hAnsi="宋体" w:cs="宋体" w:eastAsia="宋体" w:hint="default"/>
                <w:spacing w:val="-63"/>
                <w:w w:val="105"/>
                <w:sz w:val="20"/>
                <w:szCs w:val="20"/>
              </w:rPr>
              <w:t> </w:t>
            </w:r>
            <w:r>
              <w:rPr>
                <w:rFonts w:ascii="宋体" w:hAnsi="宋体" w:cs="宋体" w:eastAsia="宋体" w:hint="default"/>
                <w:w w:val="105"/>
                <w:sz w:val="20"/>
                <w:szCs w:val="20"/>
              </w:rPr>
              <w:t>盐</w:t>
            </w:r>
            <w:r>
              <w:rPr>
                <w:rFonts w:ascii="宋体" w:hAnsi="宋体" w:cs="宋体" w:eastAsia="宋体" w:hint="default"/>
                <w:spacing w:val="-67"/>
                <w:w w:val="105"/>
                <w:sz w:val="20"/>
                <w:szCs w:val="20"/>
              </w:rPr>
              <w:t> </w:t>
            </w:r>
            <w:r>
              <w:rPr>
                <w:rFonts w:ascii="宋体" w:hAnsi="宋体" w:cs="宋体" w:eastAsia="宋体" w:hint="default"/>
                <w:w w:val="105"/>
                <w:sz w:val="20"/>
                <w:szCs w:val="20"/>
              </w:rPr>
              <w:t>城</w:t>
            </w:r>
            <w:r>
              <w:rPr>
                <w:rFonts w:ascii="宋体" w:hAnsi="宋体" w:cs="宋体" w:eastAsia="宋体" w:hint="default"/>
                <w:spacing w:val="-63"/>
                <w:w w:val="105"/>
                <w:sz w:val="20"/>
                <w:szCs w:val="20"/>
              </w:rPr>
              <w:t> </w:t>
            </w:r>
            <w:r>
              <w:rPr>
                <w:rFonts w:ascii="宋体" w:hAnsi="宋体" w:cs="宋体" w:eastAsia="宋体" w:hint="default"/>
                <w:w w:val="105"/>
                <w:sz w:val="20"/>
                <w:szCs w:val="20"/>
              </w:rPr>
              <w:t>项</w:t>
            </w:r>
            <w:r>
              <w:rPr>
                <w:rFonts w:ascii="宋体" w:hAnsi="宋体" w:cs="宋体" w:eastAsia="宋体" w:hint="default"/>
                <w:sz w:val="20"/>
                <w:szCs w:val="20"/>
              </w:rPr>
            </w:r>
          </w:p>
          <w:p>
            <w:pPr>
              <w:pStyle w:val="TableParagraph"/>
              <w:spacing w:line="260" w:lineRule="exact"/>
              <w:ind w:left="124" w:right="0"/>
              <w:jc w:val="left"/>
              <w:rPr>
                <w:rFonts w:ascii="宋体" w:hAnsi="宋体" w:cs="宋体" w:eastAsia="宋体" w:hint="default"/>
                <w:sz w:val="20"/>
                <w:szCs w:val="20"/>
              </w:rPr>
            </w:pPr>
            <w:r>
              <w:rPr>
                <w:rFonts w:ascii="宋体" w:hAnsi="宋体" w:cs="宋体" w:eastAsia="宋体" w:hint="default"/>
                <w:w w:val="103"/>
                <w:sz w:val="20"/>
                <w:szCs w:val="20"/>
              </w:rPr>
              <w:t>目</w:t>
            </w:r>
            <w:r>
              <w:rPr>
                <w:rFonts w:ascii="宋体" w:hAnsi="宋体" w:cs="宋体" w:eastAsia="宋体" w:hint="default"/>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542" w:hRule="exact"/>
        </w:trPr>
        <w:tc>
          <w:tcPr>
            <w:tcW w:w="1440" w:type="dxa"/>
            <w:tcBorders>
              <w:top w:val="single" w:sz="4" w:space="0" w:color="000000"/>
              <w:left w:val="nil" w:sz="6" w:space="0" w:color="auto"/>
              <w:bottom w:val="single" w:sz="4" w:space="0" w:color="000000"/>
              <w:right w:val="single" w:sz="4"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hAnsi="宋体" w:cs="宋体" w:eastAsia="宋体" w:hint="default"/>
                <w:w w:val="105"/>
                <w:sz w:val="20"/>
                <w:szCs w:val="20"/>
              </w:rPr>
              <w:t>海</w:t>
            </w:r>
            <w:r>
              <w:rPr>
                <w:rFonts w:ascii="宋体" w:hAnsi="宋体" w:cs="宋体" w:eastAsia="宋体" w:hint="default"/>
                <w:spacing w:val="-67"/>
                <w:w w:val="105"/>
                <w:sz w:val="20"/>
                <w:szCs w:val="20"/>
              </w:rPr>
              <w:t> </w:t>
            </w:r>
            <w:r>
              <w:rPr>
                <w:rFonts w:ascii="宋体" w:hAnsi="宋体" w:cs="宋体" w:eastAsia="宋体" w:hint="default"/>
                <w:w w:val="105"/>
                <w:sz w:val="20"/>
                <w:szCs w:val="20"/>
              </w:rPr>
              <w:t>南</w:t>
            </w:r>
            <w:r>
              <w:rPr>
                <w:rFonts w:ascii="宋体" w:hAnsi="宋体" w:cs="宋体" w:eastAsia="宋体" w:hint="default"/>
                <w:spacing w:val="-63"/>
                <w:w w:val="105"/>
                <w:sz w:val="20"/>
                <w:szCs w:val="20"/>
              </w:rPr>
              <w:t> </w:t>
            </w:r>
            <w:r>
              <w:rPr>
                <w:rFonts w:ascii="宋体" w:hAnsi="宋体" w:cs="宋体" w:eastAsia="宋体" w:hint="default"/>
                <w:spacing w:val="20"/>
                <w:w w:val="105"/>
                <w:sz w:val="20"/>
                <w:szCs w:val="20"/>
              </w:rPr>
              <w:t>儋州</w:t>
            </w:r>
            <w:r>
              <w:rPr>
                <w:rFonts w:ascii="宋体" w:hAnsi="宋体" w:cs="宋体" w:eastAsia="宋体" w:hint="default"/>
                <w:spacing w:val="-63"/>
                <w:w w:val="105"/>
                <w:sz w:val="20"/>
                <w:szCs w:val="20"/>
              </w:rPr>
              <w:t> </w:t>
            </w:r>
            <w:r>
              <w:rPr>
                <w:rFonts w:ascii="宋体" w:hAnsi="宋体" w:cs="宋体" w:eastAsia="宋体" w:hint="default"/>
                <w:w w:val="105"/>
                <w:sz w:val="20"/>
                <w:szCs w:val="20"/>
              </w:rPr>
              <w:t>项</w:t>
            </w:r>
            <w:r>
              <w:rPr>
                <w:rFonts w:ascii="宋体" w:hAnsi="宋体" w:cs="宋体" w:eastAsia="宋体" w:hint="default"/>
                <w:sz w:val="20"/>
                <w:szCs w:val="20"/>
              </w:rPr>
            </w:r>
          </w:p>
          <w:p>
            <w:pPr>
              <w:pStyle w:val="TableParagraph"/>
              <w:spacing w:line="240" w:lineRule="auto" w:before="2"/>
              <w:ind w:left="124" w:right="0"/>
              <w:jc w:val="left"/>
              <w:rPr>
                <w:rFonts w:ascii="宋体" w:hAnsi="宋体" w:cs="宋体" w:eastAsia="宋体" w:hint="default"/>
                <w:sz w:val="20"/>
                <w:szCs w:val="20"/>
              </w:rPr>
            </w:pPr>
            <w:r>
              <w:rPr>
                <w:rFonts w:ascii="宋体" w:hAnsi="宋体" w:cs="宋体" w:eastAsia="宋体" w:hint="default"/>
                <w:w w:val="103"/>
                <w:sz w:val="20"/>
                <w:szCs w:val="20"/>
              </w:rPr>
              <w:t>目</w:t>
            </w:r>
            <w:r>
              <w:rPr>
                <w:rFonts w:ascii="宋体" w:hAnsi="宋体" w:cs="宋体" w:eastAsia="宋体" w:hint="default"/>
                <w:sz w:val="20"/>
                <w:szCs w:val="20"/>
              </w:rPr>
            </w:r>
          </w:p>
        </w:tc>
        <w:tc>
          <w:tcPr>
            <w:tcW w:w="165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1440" w:type="dxa"/>
            <w:tcBorders>
              <w:top w:val="single" w:sz="4" w:space="0" w:color="000000"/>
              <w:left w:val="nil" w:sz="6" w:space="0" w:color="auto"/>
              <w:bottom w:val="single" w:sz="12" w:space="0" w:color="000000"/>
              <w:right w:val="single" w:sz="4" w:space="0" w:color="000000"/>
            </w:tcBorders>
          </w:tcPr>
          <w:p>
            <w:pPr>
              <w:pStyle w:val="TableParagraph"/>
              <w:spacing w:line="329"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98"/>
              <w:jc w:val="right"/>
              <w:rPr>
                <w:rFonts w:ascii="Courier New" w:hAnsi="Courier New" w:cs="Courier New" w:eastAsia="Courier New" w:hint="default"/>
                <w:sz w:val="20"/>
                <w:szCs w:val="20"/>
              </w:rPr>
            </w:pPr>
            <w:r>
              <w:rPr>
                <w:rFonts w:ascii="Courier New"/>
                <w:b/>
                <w:spacing w:val="-1"/>
                <w:w w:val="85"/>
                <w:sz w:val="20"/>
              </w:rPr>
              <w:t>205,638,054.30</w:t>
            </w:r>
            <w:r>
              <w:rPr>
                <w:rFonts w:ascii="Courier New"/>
                <w:sz w:val="20"/>
              </w:rPr>
            </w:r>
          </w:p>
        </w:tc>
        <w:tc>
          <w:tcPr>
            <w:tcW w:w="18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103"/>
              <w:jc w:val="right"/>
              <w:rPr>
                <w:rFonts w:ascii="Courier New" w:hAnsi="Courier New" w:cs="Courier New" w:eastAsia="Courier New" w:hint="default"/>
                <w:sz w:val="20"/>
                <w:szCs w:val="20"/>
              </w:rPr>
            </w:pPr>
            <w:r>
              <w:rPr>
                <w:rFonts w:ascii="Courier New"/>
                <w:b/>
                <w:spacing w:val="-1"/>
                <w:w w:val="85"/>
                <w:sz w:val="20"/>
              </w:rPr>
              <w:t>1,672,981,384.06</w:t>
            </w:r>
            <w:r>
              <w:rPr>
                <w:rFonts w:ascii="Courier New"/>
                <w:sz w:val="20"/>
              </w:rPr>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2"/>
              <w:ind w:right="89"/>
              <w:jc w:val="right"/>
              <w:rPr>
                <w:rFonts w:ascii="Courier New" w:hAnsi="Courier New" w:cs="Courier New" w:eastAsia="Courier New" w:hint="default"/>
                <w:sz w:val="20"/>
                <w:szCs w:val="20"/>
              </w:rPr>
            </w:pPr>
            <w:r>
              <w:rPr>
                <w:rFonts w:ascii="Courier New"/>
                <w:b/>
                <w:spacing w:val="-1"/>
                <w:w w:val="85"/>
                <w:sz w:val="20"/>
              </w:rPr>
              <w:t>1,697,568,953.24</w:t>
            </w:r>
            <w:r>
              <w:rPr>
                <w:rFonts w:ascii="Courier New"/>
                <w:sz w:val="20"/>
              </w:rPr>
            </w:r>
          </w:p>
        </w:tc>
        <w:tc>
          <w:tcPr>
            <w:tcW w:w="17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2"/>
              <w:ind w:right="103"/>
              <w:jc w:val="right"/>
              <w:rPr>
                <w:rFonts w:ascii="Courier New" w:hAnsi="Courier New" w:cs="Courier New" w:eastAsia="Courier New" w:hint="default"/>
                <w:sz w:val="20"/>
                <w:szCs w:val="20"/>
              </w:rPr>
            </w:pPr>
            <w:r>
              <w:rPr>
                <w:rFonts w:ascii="Courier New"/>
                <w:b/>
                <w:spacing w:val="-1"/>
                <w:w w:val="85"/>
                <w:sz w:val="20"/>
              </w:rPr>
              <w:t>181,050,485.12</w:t>
            </w:r>
            <w:r>
              <w:rPr>
                <w:rFonts w:ascii="Courier New"/>
                <w:sz w:val="20"/>
              </w:rPr>
            </w:r>
          </w:p>
        </w:tc>
      </w:tr>
    </w:tbl>
    <w:p>
      <w:pPr>
        <w:spacing w:line="240" w:lineRule="auto" w:before="2"/>
        <w:rPr>
          <w:rFonts w:ascii="Times New Roman" w:hAnsi="Times New Roman" w:cs="Times New Roman" w:eastAsia="Times New Roman" w:hint="default"/>
          <w:sz w:val="14"/>
          <w:szCs w:val="14"/>
        </w:rPr>
      </w:pPr>
    </w:p>
    <w:p>
      <w:pPr>
        <w:pStyle w:val="BodyText"/>
        <w:spacing w:line="240" w:lineRule="auto" w:before="33"/>
        <w:ind w:left="1909"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t>存</w:t>
      </w:r>
      <w:r>
        <w:rPr>
          <w:rFonts w:ascii="宋体" w:hAnsi="宋体" w:cs="宋体" w:eastAsia="宋体" w:hint="default"/>
        </w:rPr>
        <w:t>货</w:t>
      </w:r>
      <w:r>
        <w:rPr>
          <w:rFonts w:ascii="宋体" w:hAnsi="宋体" w:cs="宋体" w:eastAsia="宋体" w:hint="default"/>
        </w:rPr>
        <w:t>中</w:t>
      </w:r>
      <w:r>
        <w:rPr/>
        <w:t>资本</w:t>
      </w:r>
      <w:r>
        <w:rPr>
          <w:rFonts w:ascii="宋体" w:hAnsi="宋体" w:cs="宋体" w:eastAsia="宋体" w:hint="default"/>
        </w:rPr>
        <w:t>化</w:t>
      </w:r>
      <w:r>
        <w:rPr>
          <w:rFonts w:ascii="宋体" w:hAnsi="宋体" w:cs="宋体" w:eastAsia="宋体" w:hint="default"/>
        </w:rPr>
        <w:t>利</w:t>
      </w:r>
      <w:r>
        <w:rPr>
          <w:rFonts w:ascii="宋体" w:hAnsi="宋体" w:cs="宋体" w:eastAsia="宋体" w:hint="default"/>
        </w:rPr>
        <w:t>息</w:t>
      </w:r>
    </w:p>
    <w:p>
      <w:pPr>
        <w:spacing w:line="240" w:lineRule="auto" w:before="8"/>
        <w:rPr>
          <w:rFonts w:ascii="宋体" w:hAnsi="宋体" w:cs="宋体" w:eastAsia="宋体" w:hint="default"/>
          <w:sz w:val="11"/>
          <w:szCs w:val="11"/>
        </w:rPr>
      </w:pPr>
    </w:p>
    <w:tbl>
      <w:tblPr>
        <w:tblW w:w="0" w:type="auto"/>
        <w:jc w:val="left"/>
        <w:tblInd w:w="1463" w:type="dxa"/>
        <w:tblLayout w:type="fixed"/>
        <w:tblCellMar>
          <w:top w:w="0" w:type="dxa"/>
          <w:left w:w="0" w:type="dxa"/>
          <w:bottom w:w="0" w:type="dxa"/>
          <w:right w:w="0" w:type="dxa"/>
        </w:tblCellMar>
        <w:tblLook w:val="01E0"/>
      </w:tblPr>
      <w:tblGrid>
        <w:gridCol w:w="1006"/>
        <w:gridCol w:w="1656"/>
        <w:gridCol w:w="1660"/>
        <w:gridCol w:w="1542"/>
        <w:gridCol w:w="782"/>
        <w:gridCol w:w="1656"/>
        <w:gridCol w:w="823"/>
      </w:tblGrid>
      <w:tr>
        <w:trPr>
          <w:trHeight w:val="1078" w:hRule="exact"/>
        </w:trPr>
        <w:tc>
          <w:tcPr>
            <w:tcW w:w="100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22"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初余</w:t>
            </w:r>
            <w:r>
              <w:rPr>
                <w:rFonts w:ascii="宋体" w:hAnsi="宋体" w:cs="宋体" w:eastAsia="宋体" w:hint="default"/>
                <w:w w:val="105"/>
                <w:sz w:val="20"/>
                <w:szCs w:val="20"/>
              </w:rPr>
              <w:t>额</w:t>
            </w:r>
            <w:r>
              <w:rPr>
                <w:rFonts w:ascii="宋体" w:hAnsi="宋体" w:cs="宋体" w:eastAsia="宋体" w:hint="default"/>
                <w:sz w:val="20"/>
                <w:szCs w:val="20"/>
              </w:rPr>
            </w:r>
          </w:p>
        </w:tc>
        <w:tc>
          <w:tcPr>
            <w:tcW w:w="16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17"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增加</w:t>
            </w:r>
            <w:r>
              <w:rPr>
                <w:rFonts w:ascii="宋体" w:hAnsi="宋体" w:cs="宋体" w:eastAsia="宋体" w:hint="default"/>
                <w:spacing w:val="-3"/>
                <w:sz w:val="20"/>
                <w:szCs w:val="20"/>
              </w:rPr>
            </w:r>
          </w:p>
        </w:tc>
        <w:tc>
          <w:tcPr>
            <w:tcW w:w="15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61"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入成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782"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187" w:right="0"/>
              <w:jc w:val="both"/>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sz w:val="20"/>
                <w:szCs w:val="20"/>
              </w:rPr>
            </w:r>
          </w:p>
          <w:p>
            <w:pPr>
              <w:pStyle w:val="TableParagraph"/>
              <w:spacing w:line="242" w:lineRule="auto" w:before="2"/>
              <w:ind w:left="187" w:right="180"/>
              <w:jc w:val="both"/>
              <w:rPr>
                <w:rFonts w:ascii="宋体" w:hAnsi="宋体" w:cs="宋体" w:eastAsia="宋体" w:hint="default"/>
                <w:sz w:val="20"/>
                <w:szCs w:val="20"/>
              </w:rPr>
            </w:pPr>
            <w:r>
              <w:rPr>
                <w:rFonts w:ascii="宋体" w:hAnsi="宋体" w:cs="宋体" w:eastAsia="宋体" w:hint="default"/>
                <w:spacing w:val="-3"/>
                <w:sz w:val="20"/>
                <w:szCs w:val="20"/>
              </w:rPr>
              <w:t>其</w:t>
            </w:r>
            <w:r>
              <w:rPr>
                <w:rFonts w:ascii="宋体" w:hAnsi="宋体" w:cs="宋体" w:eastAsia="宋体" w:hint="default"/>
                <w:spacing w:val="-3"/>
                <w:sz w:val="20"/>
                <w:szCs w:val="20"/>
              </w:rPr>
              <w:t>他</w:t>
            </w:r>
            <w:r>
              <w:rPr>
                <w:rFonts w:ascii="宋体" w:hAnsi="宋体" w:cs="宋体" w:eastAsia="宋体" w:hint="default"/>
                <w:spacing w:val="-87"/>
                <w:sz w:val="20"/>
                <w:szCs w:val="20"/>
              </w:rPr>
              <w:t> </w:t>
            </w:r>
            <w:r>
              <w:rPr>
                <w:rFonts w:ascii="宋体" w:hAnsi="宋体" w:cs="宋体" w:eastAsia="宋体" w:hint="default"/>
                <w:spacing w:val="-5"/>
                <w:w w:val="105"/>
                <w:sz w:val="20"/>
                <w:szCs w:val="20"/>
              </w:rPr>
              <w:t>减少</w:t>
            </w:r>
            <w:r>
              <w:rPr>
                <w:rFonts w:ascii="宋体" w:hAnsi="宋体" w:cs="宋体" w:eastAsia="宋体" w:hint="default"/>
                <w:spacing w:val="-5"/>
                <w:w w:val="103"/>
                <w:sz w:val="20"/>
                <w:szCs w:val="20"/>
              </w:rPr>
              <w:t> </w:t>
            </w:r>
            <w:r>
              <w:rPr>
                <w:rFonts w:ascii="宋体" w:hAnsi="宋体" w:cs="宋体" w:eastAsia="宋体" w:hint="default"/>
                <w:w w:val="105"/>
                <w:sz w:val="20"/>
                <w:szCs w:val="20"/>
              </w:rPr>
              <w:t>数</w:t>
            </w:r>
            <w:r>
              <w:rPr>
                <w:rFonts w:ascii="宋体" w:hAnsi="宋体" w:cs="宋体" w:eastAsia="宋体" w:hint="default"/>
                <w:sz w:val="20"/>
                <w:szCs w:val="20"/>
              </w:rPr>
            </w: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1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8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w w:val="105"/>
                <w:sz w:val="20"/>
                <w:szCs w:val="20"/>
              </w:rPr>
              <w:t>资本</w:t>
            </w:r>
            <w:r>
              <w:rPr>
                <w:rFonts w:ascii="宋体" w:hAnsi="宋体" w:cs="宋体" w:eastAsia="宋体" w:hint="default"/>
                <w:w w:val="105"/>
                <w:sz w:val="20"/>
                <w:szCs w:val="20"/>
              </w:rPr>
              <w:t>化</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3"/>
                <w:sz w:val="20"/>
                <w:szCs w:val="20"/>
              </w:rPr>
              <w:t>率</w:t>
            </w:r>
            <w:r>
              <w:rPr>
                <w:rFonts w:ascii="宋体" w:hAnsi="宋体" w:cs="宋体" w:eastAsia="宋体" w:hint="default"/>
                <w:sz w:val="20"/>
                <w:szCs w:val="20"/>
              </w:rPr>
            </w:r>
          </w:p>
        </w:tc>
      </w:tr>
      <w:tr>
        <w:trPr>
          <w:trHeight w:val="797"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86"/>
                <w:w w:val="103"/>
                <w:sz w:val="20"/>
                <w:szCs w:val="20"/>
              </w:rPr>
              <w:t>常</w:t>
            </w:r>
            <w:r>
              <w:rPr>
                <w:rFonts w:ascii="宋体" w:hAnsi="宋体" w:cs="宋体" w:eastAsia="宋体" w:hint="default"/>
                <w:w w:val="103"/>
                <w:sz w:val="20"/>
                <w:szCs w:val="20"/>
              </w:rPr>
              <w:t>熟</w:t>
            </w:r>
            <w:r>
              <w:rPr>
                <w:rFonts w:ascii="宋体" w:hAnsi="宋体" w:cs="宋体" w:eastAsia="宋体" w:hint="default"/>
                <w:spacing w:val="-19"/>
                <w:sz w:val="20"/>
                <w:szCs w:val="20"/>
              </w:rPr>
              <w:t> </w:t>
            </w:r>
            <w:r>
              <w:rPr>
                <w:rFonts w:ascii="宋体" w:hAnsi="宋体" w:cs="宋体" w:eastAsia="宋体" w:hint="default"/>
                <w:w w:val="103"/>
                <w:sz w:val="20"/>
                <w:szCs w:val="20"/>
              </w:rPr>
              <w:t>中</w:t>
            </w:r>
            <w:r>
              <w:rPr>
                <w:rFonts w:ascii="宋体" w:hAnsi="宋体" w:cs="宋体" w:eastAsia="宋体" w:hint="default"/>
                <w:sz w:val="20"/>
                <w:szCs w:val="20"/>
              </w:rPr>
            </w:r>
          </w:p>
          <w:p>
            <w:pPr>
              <w:pStyle w:val="TableParagraph"/>
              <w:spacing w:line="247" w:lineRule="auto" w:before="2"/>
              <w:ind w:left="115" w:right="98"/>
              <w:jc w:val="left"/>
              <w:rPr>
                <w:rFonts w:ascii="宋体" w:hAnsi="宋体" w:cs="宋体" w:eastAsia="宋体" w:hint="default"/>
                <w:sz w:val="20"/>
                <w:szCs w:val="20"/>
              </w:rPr>
            </w:pPr>
            <w:r>
              <w:rPr>
                <w:rFonts w:ascii="宋体" w:hAnsi="宋体" w:cs="宋体" w:eastAsia="宋体" w:hint="default"/>
                <w:spacing w:val="41"/>
                <w:w w:val="103"/>
                <w:sz w:val="20"/>
                <w:szCs w:val="20"/>
              </w:rPr>
              <w:t>南世</w:t>
            </w:r>
            <w:r>
              <w:rPr>
                <w:rFonts w:ascii="宋体" w:hAnsi="宋体" w:cs="宋体" w:eastAsia="宋体" w:hint="default"/>
                <w:spacing w:val="-19"/>
                <w:w w:val="103"/>
                <w:sz w:val="20"/>
                <w:szCs w:val="20"/>
              </w:rPr>
              <w:t> </w:t>
            </w:r>
            <w:r>
              <w:rPr>
                <w:rFonts w:ascii="宋体" w:hAnsi="宋体" w:cs="宋体" w:eastAsia="宋体" w:hint="default"/>
                <w:w w:val="103"/>
                <w:sz w:val="20"/>
                <w:szCs w:val="20"/>
              </w:rPr>
              <w:t>纪 </w:t>
            </w:r>
            <w:r>
              <w:rPr>
                <w:rFonts w:ascii="宋体" w:hAnsi="宋体" w:cs="宋体" w:eastAsia="宋体" w:hint="default"/>
                <w:w w:val="105"/>
                <w:sz w:val="20"/>
                <w:szCs w:val="20"/>
              </w:rPr>
              <w:t>城</w:t>
            </w:r>
            <w:r>
              <w:rPr>
                <w:rFonts w:ascii="宋体" w:hAnsi="宋体" w:cs="宋体" w:eastAsia="宋体" w:hint="default"/>
                <w:sz w:val="20"/>
                <w:szCs w:val="20"/>
              </w:rPr>
            </w:r>
          </w:p>
        </w:tc>
        <w:tc>
          <w:tcPr>
            <w:tcW w:w="1656"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4"/>
              <w:jc w:val="right"/>
              <w:rPr>
                <w:rFonts w:ascii="Courier New" w:hAnsi="Courier New" w:cs="Courier New" w:eastAsia="Courier New" w:hint="default"/>
                <w:sz w:val="20"/>
                <w:szCs w:val="20"/>
              </w:rPr>
            </w:pPr>
            <w:r>
              <w:rPr>
                <w:rFonts w:ascii="Courier New"/>
                <w:spacing w:val="-2"/>
                <w:w w:val="85"/>
                <w:sz w:val="20"/>
              </w:rPr>
              <w:t>14,433,500.00</w:t>
            </w:r>
            <w:r>
              <w:rPr>
                <w:rFonts w:ascii="Courier New"/>
                <w:sz w:val="20"/>
              </w:rPr>
            </w:r>
          </w:p>
        </w:tc>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Courier New" w:hAnsi="Courier New" w:cs="Courier New" w:eastAsia="Courier New" w:hint="default"/>
                <w:sz w:val="20"/>
                <w:szCs w:val="20"/>
              </w:rPr>
            </w:pPr>
            <w:r>
              <w:rPr>
                <w:rFonts w:ascii="Courier New"/>
                <w:spacing w:val="-2"/>
                <w:w w:val="85"/>
                <w:sz w:val="20"/>
              </w:rPr>
              <w:t>2,151,045.56</w:t>
            </w:r>
            <w:r>
              <w:rPr>
                <w:rFonts w:ascii="Courier New"/>
                <w:sz w:val="20"/>
              </w:rPr>
            </w:r>
          </w:p>
        </w:tc>
        <w:tc>
          <w:tcPr>
            <w:tcW w:w="782"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12,282,454.44</w:t>
            </w:r>
            <w:r>
              <w:rPr>
                <w:rFonts w:ascii="Courier New"/>
                <w:sz w:val="20"/>
              </w:rPr>
            </w:r>
          </w:p>
        </w:tc>
        <w:tc>
          <w:tcPr>
            <w:tcW w:w="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center"/>
              <w:rPr>
                <w:rFonts w:ascii="Courier New" w:hAnsi="Courier New" w:cs="Courier New" w:eastAsia="Courier New" w:hint="default"/>
                <w:sz w:val="20"/>
                <w:szCs w:val="20"/>
              </w:rPr>
            </w:pPr>
            <w:r>
              <w:rPr>
                <w:rFonts w:ascii="Courier New"/>
                <w:spacing w:val="-3"/>
                <w:w w:val="95"/>
                <w:sz w:val="20"/>
              </w:rPr>
              <w:t>6.56%</w:t>
            </w:r>
            <w:r>
              <w:rPr>
                <w:rFonts w:ascii="Courier New"/>
                <w:sz w:val="20"/>
              </w:rPr>
            </w:r>
          </w:p>
        </w:tc>
      </w:tr>
      <w:tr>
        <w:trPr>
          <w:trHeight w:val="538"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spacing w:val="-27"/>
                <w:w w:val="105"/>
                <w:sz w:val="20"/>
                <w:szCs w:val="20"/>
              </w:rPr>
              <w:t> </w:t>
            </w:r>
            <w:r>
              <w:rPr>
                <w:rFonts w:ascii="宋体" w:hAnsi="宋体" w:cs="宋体" w:eastAsia="宋体" w:hint="default"/>
                <w:spacing w:val="39"/>
                <w:w w:val="105"/>
                <w:sz w:val="20"/>
                <w:szCs w:val="20"/>
              </w:rPr>
              <w:t>通新</w:t>
            </w:r>
            <w:r>
              <w:rPr>
                <w:rFonts w:ascii="宋体" w:hAnsi="宋体" w:cs="宋体" w:eastAsia="宋体" w:hint="default"/>
                <w:spacing w:val="-19"/>
                <w:sz w:val="20"/>
                <w:szCs w:val="20"/>
              </w:rPr>
              <w:t> </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spacing w:val="-5"/>
                <w:w w:val="105"/>
                <w:sz w:val="20"/>
                <w:szCs w:val="20"/>
              </w:rPr>
              <w:t>世界</w:t>
            </w:r>
            <w:r>
              <w:rPr>
                <w:rFonts w:ascii="宋体" w:hAnsi="宋体" w:cs="宋体" w:eastAsia="宋体" w:hint="default"/>
                <w:sz w:val="20"/>
                <w:szCs w:val="20"/>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111,076,361.26</w:t>
            </w:r>
            <w:r>
              <w:rPr>
                <w:rFonts w:ascii="Courier New"/>
                <w:sz w:val="20"/>
              </w:rPr>
            </w:r>
          </w:p>
        </w:tc>
        <w:tc>
          <w:tcPr>
            <w:tcW w:w="32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215" w:right="0"/>
              <w:jc w:val="left"/>
              <w:rPr>
                <w:rFonts w:ascii="Courier New" w:hAnsi="Courier New" w:cs="Courier New" w:eastAsia="Courier New" w:hint="default"/>
                <w:sz w:val="20"/>
                <w:szCs w:val="20"/>
              </w:rPr>
            </w:pPr>
            <w:r>
              <w:rPr>
                <w:rFonts w:ascii="Courier New"/>
                <w:w w:val="95"/>
                <w:sz w:val="20"/>
              </w:rPr>
              <w:t>60,775,093.58</w:t>
            </w:r>
            <w:r>
              <w:rPr>
                <w:rFonts w:ascii="Courier New"/>
                <w:sz w:val="20"/>
              </w:rPr>
            </w:r>
          </w:p>
        </w:tc>
        <w:tc>
          <w:tcPr>
            <w:tcW w:w="782"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171,851,454.84</w:t>
            </w:r>
            <w:r>
              <w:rPr>
                <w:rFonts w:ascii="Courier New"/>
                <w:sz w:val="20"/>
              </w:rPr>
            </w:r>
          </w:p>
        </w:tc>
        <w:tc>
          <w:tcPr>
            <w:tcW w:w="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left="100" w:right="0"/>
              <w:jc w:val="center"/>
              <w:rPr>
                <w:rFonts w:ascii="Courier New" w:hAnsi="Courier New" w:cs="Courier New" w:eastAsia="Courier New" w:hint="default"/>
                <w:sz w:val="20"/>
                <w:szCs w:val="20"/>
              </w:rPr>
            </w:pPr>
            <w:r>
              <w:rPr>
                <w:rFonts w:ascii="Courier New"/>
                <w:spacing w:val="-3"/>
                <w:w w:val="95"/>
                <w:sz w:val="20"/>
              </w:rPr>
              <w:t>8.10%</w:t>
            </w:r>
            <w:r>
              <w:rPr>
                <w:rFonts w:ascii="Courier New"/>
                <w:sz w:val="20"/>
              </w:rPr>
            </w:r>
          </w:p>
        </w:tc>
      </w:tr>
      <w:tr>
        <w:trPr>
          <w:trHeight w:val="802"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86"/>
                <w:w w:val="103"/>
                <w:sz w:val="20"/>
                <w:szCs w:val="20"/>
              </w:rPr>
              <w:t>海</w:t>
            </w:r>
            <w:r>
              <w:rPr>
                <w:rFonts w:ascii="宋体" w:hAnsi="宋体" w:cs="宋体" w:eastAsia="宋体" w:hint="default"/>
                <w:w w:val="103"/>
                <w:sz w:val="20"/>
                <w:szCs w:val="20"/>
              </w:rPr>
              <w:t>门</w:t>
            </w:r>
            <w:r>
              <w:rPr>
                <w:rFonts w:ascii="宋体" w:hAnsi="宋体" w:cs="宋体" w:eastAsia="宋体" w:hint="default"/>
                <w:spacing w:val="-19"/>
                <w:sz w:val="20"/>
                <w:szCs w:val="20"/>
              </w:rPr>
              <w:t> </w:t>
            </w:r>
            <w:r>
              <w:rPr>
                <w:rFonts w:ascii="宋体" w:hAnsi="宋体" w:cs="宋体" w:eastAsia="宋体" w:hint="default"/>
                <w:w w:val="103"/>
                <w:sz w:val="20"/>
                <w:szCs w:val="20"/>
              </w:rPr>
              <w:t>中</w:t>
            </w:r>
            <w:r>
              <w:rPr>
                <w:rFonts w:ascii="宋体" w:hAnsi="宋体" w:cs="宋体" w:eastAsia="宋体" w:hint="default"/>
                <w:sz w:val="20"/>
                <w:szCs w:val="20"/>
              </w:rPr>
            </w:r>
          </w:p>
          <w:p>
            <w:pPr>
              <w:pStyle w:val="TableParagraph"/>
              <w:spacing w:line="260" w:lineRule="exact" w:before="32"/>
              <w:ind w:left="115" w:right="98"/>
              <w:jc w:val="left"/>
              <w:rPr>
                <w:rFonts w:ascii="宋体" w:hAnsi="宋体" w:cs="宋体" w:eastAsia="宋体" w:hint="default"/>
                <w:sz w:val="20"/>
                <w:szCs w:val="20"/>
              </w:rPr>
            </w:pPr>
            <w:r>
              <w:rPr>
                <w:rFonts w:ascii="宋体" w:hAnsi="宋体" w:cs="宋体" w:eastAsia="宋体" w:hint="default"/>
                <w:spacing w:val="41"/>
                <w:w w:val="103"/>
                <w:sz w:val="20"/>
                <w:szCs w:val="20"/>
              </w:rPr>
              <w:t>南世</w:t>
            </w:r>
            <w:r>
              <w:rPr>
                <w:rFonts w:ascii="宋体" w:hAnsi="宋体" w:cs="宋体" w:eastAsia="宋体" w:hint="default"/>
                <w:spacing w:val="-19"/>
                <w:w w:val="103"/>
                <w:sz w:val="20"/>
                <w:szCs w:val="20"/>
              </w:rPr>
              <w:t> </w:t>
            </w:r>
            <w:r>
              <w:rPr>
                <w:rFonts w:ascii="宋体" w:hAnsi="宋体" w:cs="宋体" w:eastAsia="宋体" w:hint="default"/>
                <w:w w:val="103"/>
                <w:sz w:val="20"/>
                <w:szCs w:val="20"/>
              </w:rPr>
              <w:t>纪 </w:t>
            </w:r>
            <w:r>
              <w:rPr>
                <w:rFonts w:ascii="宋体" w:hAnsi="宋体" w:cs="宋体" w:eastAsia="宋体" w:hint="default"/>
                <w:w w:val="105"/>
                <w:sz w:val="20"/>
                <w:szCs w:val="20"/>
              </w:rPr>
              <w:t>城</w:t>
            </w:r>
            <w:r>
              <w:rPr>
                <w:rFonts w:ascii="宋体" w:hAnsi="宋体" w:cs="宋体" w:eastAsia="宋体" w:hint="default"/>
                <w:sz w:val="20"/>
                <w:szCs w:val="20"/>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ourier New" w:hAnsi="Courier New" w:cs="Courier New" w:eastAsia="Courier New" w:hint="default"/>
                <w:sz w:val="20"/>
                <w:szCs w:val="20"/>
              </w:rPr>
            </w:pPr>
            <w:r>
              <w:rPr>
                <w:rFonts w:ascii="Courier New"/>
                <w:spacing w:val="-3"/>
                <w:w w:val="85"/>
                <w:sz w:val="20"/>
              </w:rPr>
              <w:t>15,089,722.72</w:t>
            </w:r>
            <w:r>
              <w:rPr>
                <w:rFonts w:ascii="Courier New"/>
                <w:sz w:val="20"/>
              </w:rPr>
            </w:r>
          </w:p>
        </w:tc>
        <w:tc>
          <w:tcPr>
            <w:tcW w:w="1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4"/>
              <w:jc w:val="right"/>
              <w:rPr>
                <w:rFonts w:ascii="Courier New" w:hAnsi="Courier New" w:cs="Courier New" w:eastAsia="Courier New" w:hint="default"/>
                <w:sz w:val="20"/>
                <w:szCs w:val="20"/>
              </w:rPr>
            </w:pPr>
            <w:r>
              <w:rPr>
                <w:rFonts w:ascii="Courier New"/>
                <w:spacing w:val="-2"/>
                <w:w w:val="85"/>
                <w:sz w:val="20"/>
              </w:rPr>
              <w:t>63,093,469.90</w:t>
            </w:r>
            <w:r>
              <w:rPr>
                <w:rFonts w:ascii="Courier New"/>
                <w:sz w:val="20"/>
              </w:rPr>
            </w:r>
          </w:p>
        </w:tc>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2"/>
                <w:w w:val="85"/>
                <w:sz w:val="20"/>
              </w:rPr>
              <w:t>20,339,302.66</w:t>
            </w:r>
            <w:r>
              <w:rPr>
                <w:rFonts w:ascii="Courier New"/>
                <w:sz w:val="20"/>
              </w:rPr>
            </w:r>
          </w:p>
        </w:tc>
        <w:tc>
          <w:tcPr>
            <w:tcW w:w="782"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57,843,889.96</w:t>
            </w:r>
            <w:r>
              <w:rPr>
                <w:rFonts w:ascii="Courier New"/>
                <w:sz w:val="20"/>
              </w:rPr>
            </w:r>
          </w:p>
        </w:tc>
        <w:tc>
          <w:tcPr>
            <w:tcW w:w="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2"/>
                <w:w w:val="95"/>
                <w:sz w:val="20"/>
              </w:rPr>
              <w:t>11.27%</w:t>
            </w:r>
            <w:r>
              <w:rPr>
                <w:rFonts w:ascii="Courier New"/>
                <w:sz w:val="20"/>
              </w:rPr>
            </w:r>
          </w:p>
        </w:tc>
      </w:tr>
      <w:tr>
        <w:trPr>
          <w:trHeight w:val="797"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镇</w:t>
            </w:r>
            <w:r>
              <w:rPr>
                <w:rFonts w:ascii="宋体" w:hAnsi="宋体" w:cs="宋体" w:eastAsia="宋体" w:hint="default"/>
                <w:spacing w:val="-27"/>
                <w:w w:val="105"/>
                <w:sz w:val="20"/>
                <w:szCs w:val="20"/>
              </w:rPr>
              <w:t> </w:t>
            </w:r>
            <w:r>
              <w:rPr>
                <w:rFonts w:ascii="宋体" w:hAnsi="宋体" w:cs="宋体" w:eastAsia="宋体" w:hint="default"/>
                <w:spacing w:val="39"/>
                <w:w w:val="105"/>
                <w:sz w:val="20"/>
                <w:szCs w:val="20"/>
              </w:rPr>
              <w:t>江中</w:t>
            </w:r>
            <w:r>
              <w:rPr>
                <w:rFonts w:ascii="宋体" w:hAnsi="宋体" w:cs="宋体" w:eastAsia="宋体" w:hint="default"/>
                <w:spacing w:val="-19"/>
                <w:sz w:val="20"/>
                <w:szCs w:val="20"/>
              </w:rPr>
              <w:t> </w:t>
            </w:r>
            <w:r>
              <w:rPr>
                <w:rFonts w:ascii="宋体" w:hAnsi="宋体" w:cs="宋体" w:eastAsia="宋体" w:hint="default"/>
                <w:sz w:val="20"/>
                <w:szCs w:val="20"/>
              </w:rPr>
            </w:r>
          </w:p>
          <w:p>
            <w:pPr>
              <w:pStyle w:val="TableParagraph"/>
              <w:spacing w:line="242" w:lineRule="auto" w:before="7"/>
              <w:ind w:left="115" w:right="98"/>
              <w:jc w:val="left"/>
              <w:rPr>
                <w:rFonts w:ascii="宋体" w:hAnsi="宋体" w:cs="宋体" w:eastAsia="宋体" w:hint="default"/>
                <w:sz w:val="20"/>
                <w:szCs w:val="20"/>
              </w:rPr>
            </w:pPr>
            <w:r>
              <w:rPr>
                <w:rFonts w:ascii="宋体" w:hAnsi="宋体" w:cs="宋体" w:eastAsia="宋体" w:hint="default"/>
                <w:spacing w:val="41"/>
                <w:w w:val="103"/>
                <w:sz w:val="20"/>
                <w:szCs w:val="20"/>
              </w:rPr>
              <w:t>南世</w:t>
            </w:r>
            <w:r>
              <w:rPr>
                <w:rFonts w:ascii="宋体" w:hAnsi="宋体" w:cs="宋体" w:eastAsia="宋体" w:hint="default"/>
                <w:spacing w:val="-19"/>
                <w:w w:val="103"/>
                <w:sz w:val="20"/>
                <w:szCs w:val="20"/>
              </w:rPr>
              <w:t> </w:t>
            </w:r>
            <w:r>
              <w:rPr>
                <w:rFonts w:ascii="宋体" w:hAnsi="宋体" w:cs="宋体" w:eastAsia="宋体" w:hint="default"/>
                <w:w w:val="103"/>
                <w:sz w:val="20"/>
                <w:szCs w:val="20"/>
              </w:rPr>
              <w:t>纪 </w:t>
            </w:r>
            <w:r>
              <w:rPr>
                <w:rFonts w:ascii="宋体" w:hAnsi="宋体" w:cs="宋体" w:eastAsia="宋体" w:hint="default"/>
                <w:w w:val="105"/>
                <w:sz w:val="20"/>
                <w:szCs w:val="20"/>
              </w:rPr>
              <w:t>城</w:t>
            </w:r>
            <w:r>
              <w:rPr>
                <w:rFonts w:ascii="宋体" w:hAnsi="宋体" w:cs="宋体" w:eastAsia="宋体" w:hint="default"/>
                <w:sz w:val="20"/>
                <w:szCs w:val="20"/>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3,944,321.06</w:t>
            </w:r>
            <w:r>
              <w:rPr>
                <w:rFonts w:ascii="Courier New"/>
                <w:sz w:val="20"/>
              </w:rPr>
            </w:r>
          </w:p>
        </w:tc>
        <w:tc>
          <w:tcPr>
            <w:tcW w:w="1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9"/>
              <w:jc w:val="right"/>
              <w:rPr>
                <w:rFonts w:ascii="Courier New" w:hAnsi="Courier New" w:cs="Courier New" w:eastAsia="Courier New" w:hint="default"/>
                <w:sz w:val="20"/>
                <w:szCs w:val="20"/>
              </w:rPr>
            </w:pPr>
            <w:r>
              <w:rPr>
                <w:rFonts w:ascii="Courier New"/>
                <w:spacing w:val="-2"/>
                <w:w w:val="85"/>
                <w:sz w:val="20"/>
              </w:rPr>
              <w:t>5,995,580.14</w:t>
            </w:r>
            <w:r>
              <w:rPr>
                <w:rFonts w:ascii="Courier New"/>
                <w:sz w:val="20"/>
              </w:rPr>
            </w:r>
          </w:p>
        </w:tc>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74"/>
              <w:jc w:val="right"/>
              <w:rPr>
                <w:rFonts w:ascii="Courier New" w:hAnsi="Courier New" w:cs="Courier New" w:eastAsia="Courier New" w:hint="default"/>
                <w:sz w:val="20"/>
                <w:szCs w:val="20"/>
              </w:rPr>
            </w:pPr>
            <w:r>
              <w:rPr>
                <w:rFonts w:ascii="Courier New"/>
                <w:spacing w:val="-2"/>
                <w:w w:val="85"/>
                <w:sz w:val="20"/>
              </w:rPr>
              <w:t>5,650,451.20</w:t>
            </w:r>
            <w:r>
              <w:rPr>
                <w:rFonts w:ascii="Courier New"/>
                <w:sz w:val="20"/>
              </w:rPr>
            </w:r>
          </w:p>
        </w:tc>
        <w:tc>
          <w:tcPr>
            <w:tcW w:w="782"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8"/>
              <w:jc w:val="right"/>
              <w:rPr>
                <w:rFonts w:ascii="Courier New" w:hAnsi="Courier New" w:cs="Courier New" w:eastAsia="Courier New" w:hint="default"/>
                <w:sz w:val="20"/>
                <w:szCs w:val="20"/>
              </w:rPr>
            </w:pPr>
            <w:r>
              <w:rPr>
                <w:rFonts w:ascii="Courier New"/>
                <w:spacing w:val="-3"/>
                <w:w w:val="85"/>
                <w:sz w:val="20"/>
              </w:rPr>
              <w:t>4,289,450.00</w:t>
            </w:r>
            <w:r>
              <w:rPr>
                <w:rFonts w:ascii="Courier New"/>
                <w:sz w:val="20"/>
              </w:rPr>
            </w:r>
          </w:p>
        </w:tc>
        <w:tc>
          <w:tcPr>
            <w:tcW w:w="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center"/>
              <w:rPr>
                <w:rFonts w:ascii="Courier New" w:hAnsi="Courier New" w:cs="Courier New" w:eastAsia="Courier New" w:hint="default"/>
                <w:sz w:val="20"/>
                <w:szCs w:val="20"/>
              </w:rPr>
            </w:pPr>
            <w:r>
              <w:rPr>
                <w:rFonts w:ascii="Courier New"/>
                <w:spacing w:val="-3"/>
                <w:w w:val="95"/>
                <w:sz w:val="20"/>
              </w:rPr>
              <w:t>7.49%</w:t>
            </w:r>
            <w:r>
              <w:rPr>
                <w:rFonts w:ascii="Courier New"/>
                <w:sz w:val="20"/>
              </w:rPr>
            </w:r>
          </w:p>
        </w:tc>
      </w:tr>
      <w:tr>
        <w:trPr>
          <w:trHeight w:val="538"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青</w:t>
            </w:r>
            <w:r>
              <w:rPr>
                <w:rFonts w:ascii="宋体" w:hAnsi="宋体" w:cs="宋体" w:eastAsia="宋体" w:hint="default"/>
                <w:spacing w:val="-27"/>
                <w:w w:val="105"/>
                <w:sz w:val="20"/>
                <w:szCs w:val="20"/>
              </w:rPr>
              <w:t> </w:t>
            </w:r>
            <w:r>
              <w:rPr>
                <w:rFonts w:ascii="宋体" w:hAnsi="宋体" w:cs="宋体" w:eastAsia="宋体" w:hint="default"/>
                <w:spacing w:val="39"/>
                <w:w w:val="105"/>
                <w:sz w:val="20"/>
                <w:szCs w:val="20"/>
              </w:rPr>
              <w:t>岛海</w:t>
            </w:r>
            <w:r>
              <w:rPr>
                <w:rFonts w:ascii="宋体" w:hAnsi="宋体" w:cs="宋体" w:eastAsia="宋体" w:hint="default"/>
                <w:spacing w:val="-19"/>
                <w:sz w:val="20"/>
                <w:szCs w:val="20"/>
              </w:rPr>
              <w:t> </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5"/>
                <w:sz w:val="20"/>
                <w:szCs w:val="20"/>
              </w:rPr>
              <w:t>湾</w:t>
            </w:r>
            <w:r>
              <w:rPr>
                <w:rFonts w:ascii="宋体" w:hAnsi="宋体" w:cs="宋体" w:eastAsia="宋体" w:hint="default"/>
                <w:w w:val="105"/>
                <w:sz w:val="20"/>
                <w:szCs w:val="20"/>
              </w:rPr>
              <w:t>新</w:t>
            </w:r>
            <w:r>
              <w:rPr>
                <w:rFonts w:ascii="宋体" w:hAnsi="宋体" w:cs="宋体" w:eastAsia="宋体" w:hint="default"/>
                <w:w w:val="105"/>
                <w:sz w:val="20"/>
                <w:szCs w:val="20"/>
              </w:rPr>
              <w:t>城</w:t>
            </w:r>
            <w:r>
              <w:rPr>
                <w:rFonts w:ascii="宋体" w:hAnsi="宋体" w:cs="宋体" w:eastAsia="宋体" w:hint="default"/>
                <w:sz w:val="20"/>
                <w:szCs w:val="20"/>
              </w:rPr>
            </w:r>
          </w:p>
        </w:tc>
        <w:tc>
          <w:tcPr>
            <w:tcW w:w="1656" w:type="dxa"/>
            <w:tcBorders>
              <w:top w:val="single" w:sz="2" w:space="0" w:color="000000"/>
              <w:left w:val="single" w:sz="2" w:space="0" w:color="000000"/>
              <w:bottom w:val="single" w:sz="2" w:space="0" w:color="000000"/>
              <w:right w:val="single" w:sz="2" w:space="0" w:color="000000"/>
            </w:tcBorders>
          </w:tcPr>
          <w:p>
            <w:pPr/>
          </w:p>
        </w:tc>
        <w:tc>
          <w:tcPr>
            <w:tcW w:w="16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104"/>
              <w:jc w:val="right"/>
              <w:rPr>
                <w:rFonts w:ascii="Courier New" w:hAnsi="Courier New" w:cs="Courier New" w:eastAsia="Courier New" w:hint="default"/>
                <w:sz w:val="20"/>
                <w:szCs w:val="20"/>
              </w:rPr>
            </w:pPr>
            <w:r>
              <w:rPr>
                <w:rFonts w:ascii="Courier New"/>
                <w:spacing w:val="-2"/>
                <w:w w:val="85"/>
                <w:sz w:val="20"/>
              </w:rPr>
              <w:t>20,325,582.00</w:t>
            </w:r>
            <w:r>
              <w:rPr>
                <w:rFonts w:ascii="Courier New"/>
                <w:sz w:val="20"/>
              </w:rPr>
            </w:r>
          </w:p>
        </w:tc>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20,260.73</w:t>
            </w:r>
            <w:r>
              <w:rPr>
                <w:rFonts w:ascii="Courier New"/>
                <w:sz w:val="20"/>
              </w:rPr>
            </w:r>
          </w:p>
        </w:tc>
        <w:tc>
          <w:tcPr>
            <w:tcW w:w="782"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20,305,321.27</w:t>
            </w:r>
            <w:r>
              <w:rPr>
                <w:rFonts w:ascii="Courier New"/>
                <w:sz w:val="20"/>
              </w:rPr>
            </w:r>
          </w:p>
        </w:tc>
        <w:tc>
          <w:tcPr>
            <w:tcW w:w="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left="100" w:right="0"/>
              <w:jc w:val="center"/>
              <w:rPr>
                <w:rFonts w:ascii="Courier New" w:hAnsi="Courier New" w:cs="Courier New" w:eastAsia="Courier New" w:hint="default"/>
                <w:sz w:val="20"/>
                <w:szCs w:val="20"/>
              </w:rPr>
            </w:pPr>
            <w:r>
              <w:rPr>
                <w:rFonts w:ascii="Courier New"/>
                <w:spacing w:val="-3"/>
                <w:w w:val="95"/>
                <w:sz w:val="20"/>
              </w:rPr>
              <w:t>7.33%</w:t>
            </w:r>
            <w:r>
              <w:rPr>
                <w:rFonts w:ascii="Courier New"/>
                <w:sz w:val="20"/>
              </w:rPr>
            </w:r>
          </w:p>
        </w:tc>
      </w:tr>
      <w:tr>
        <w:trPr>
          <w:trHeight w:val="533" w:hRule="exact"/>
        </w:trPr>
        <w:tc>
          <w:tcPr>
            <w:tcW w:w="100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86"/>
                <w:w w:val="103"/>
                <w:sz w:val="20"/>
                <w:szCs w:val="20"/>
              </w:rPr>
              <w:t>南</w:t>
            </w:r>
            <w:r>
              <w:rPr>
                <w:rFonts w:ascii="宋体" w:hAnsi="宋体" w:cs="宋体" w:eastAsia="宋体" w:hint="default"/>
                <w:w w:val="103"/>
                <w:sz w:val="20"/>
                <w:szCs w:val="20"/>
              </w:rPr>
              <w:t>通</w:t>
            </w:r>
            <w:r>
              <w:rPr>
                <w:rFonts w:ascii="宋体" w:hAnsi="宋体" w:cs="宋体" w:eastAsia="宋体" w:hint="default"/>
                <w:spacing w:val="-19"/>
                <w:sz w:val="20"/>
                <w:szCs w:val="20"/>
              </w:rPr>
              <w:t> </w:t>
            </w:r>
            <w:r>
              <w:rPr>
                <w:rFonts w:ascii="宋体" w:hAnsi="宋体" w:cs="宋体" w:eastAsia="宋体" w:hint="default"/>
                <w:w w:val="103"/>
                <w:sz w:val="20"/>
                <w:szCs w:val="20"/>
              </w:rPr>
              <w:t>军</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5"/>
                <w:sz w:val="20"/>
                <w:szCs w:val="20"/>
              </w:rPr>
              <w:t>山</w:t>
            </w:r>
            <w:r>
              <w:rPr>
                <w:rFonts w:ascii="宋体" w:hAnsi="宋体" w:cs="宋体" w:eastAsia="宋体" w:hint="default"/>
                <w:w w:val="105"/>
                <w:sz w:val="20"/>
                <w:szCs w:val="20"/>
              </w:rPr>
              <w:t>半</w:t>
            </w:r>
            <w:r>
              <w:rPr>
                <w:rFonts w:ascii="宋体" w:hAnsi="宋体" w:cs="宋体" w:eastAsia="宋体" w:hint="default"/>
                <w:w w:val="105"/>
                <w:sz w:val="20"/>
                <w:szCs w:val="20"/>
              </w:rPr>
              <w:t>岛</w:t>
            </w:r>
            <w:r>
              <w:rPr>
                <w:rFonts w:ascii="宋体" w:hAnsi="宋体" w:cs="宋体" w:eastAsia="宋体" w:hint="default"/>
                <w:sz w:val="20"/>
                <w:szCs w:val="20"/>
              </w:rPr>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739,935.00</w:t>
            </w:r>
            <w:r>
              <w:rPr>
                <w:rFonts w:ascii="Courier New"/>
                <w:sz w:val="20"/>
              </w:rPr>
            </w:r>
          </w:p>
        </w:tc>
        <w:tc>
          <w:tcPr>
            <w:tcW w:w="320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316" w:right="0"/>
              <w:jc w:val="left"/>
              <w:rPr>
                <w:rFonts w:ascii="Courier New" w:hAnsi="Courier New" w:cs="Courier New" w:eastAsia="Courier New" w:hint="default"/>
                <w:sz w:val="20"/>
                <w:szCs w:val="20"/>
              </w:rPr>
            </w:pPr>
            <w:r>
              <w:rPr>
                <w:rFonts w:ascii="Courier New"/>
                <w:spacing w:val="-2"/>
                <w:w w:val="95"/>
                <w:sz w:val="20"/>
              </w:rPr>
              <w:t>1,892,118.75</w:t>
            </w:r>
            <w:r>
              <w:rPr>
                <w:rFonts w:ascii="Courier New"/>
                <w:sz w:val="20"/>
              </w:rPr>
            </w:r>
          </w:p>
        </w:tc>
        <w:tc>
          <w:tcPr>
            <w:tcW w:w="782" w:type="dxa"/>
            <w:tcBorders>
              <w:top w:val="single" w:sz="2" w:space="0" w:color="000000"/>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Courier New" w:hAnsi="Courier New" w:cs="Courier New" w:eastAsia="Courier New" w:hint="default"/>
                <w:sz w:val="20"/>
                <w:szCs w:val="20"/>
              </w:rPr>
            </w:pPr>
            <w:r>
              <w:rPr>
                <w:rFonts w:ascii="Courier New"/>
                <w:spacing w:val="-3"/>
                <w:w w:val="85"/>
                <w:sz w:val="20"/>
              </w:rPr>
              <w:t>2,632,053.75</w:t>
            </w:r>
            <w:r>
              <w:rPr>
                <w:rFonts w:ascii="Courier New"/>
                <w:sz w:val="20"/>
              </w:rPr>
            </w:r>
          </w:p>
        </w:tc>
        <w:tc>
          <w:tcPr>
            <w:tcW w:w="8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left="100" w:right="0"/>
              <w:jc w:val="center"/>
              <w:rPr>
                <w:rFonts w:ascii="Courier New" w:hAnsi="Courier New" w:cs="Courier New" w:eastAsia="Courier New" w:hint="default"/>
                <w:sz w:val="20"/>
                <w:szCs w:val="20"/>
              </w:rPr>
            </w:pPr>
            <w:r>
              <w:rPr>
                <w:rFonts w:ascii="Courier New"/>
                <w:spacing w:val="-3"/>
                <w:w w:val="95"/>
                <w:sz w:val="20"/>
              </w:rPr>
              <w:t>9.31%</w:t>
            </w:r>
            <w:r>
              <w:rPr>
                <w:rFonts w:ascii="Courier New"/>
                <w:sz w:val="20"/>
              </w:rPr>
            </w:r>
          </w:p>
        </w:tc>
      </w:tr>
      <w:tr>
        <w:trPr>
          <w:trHeight w:val="814" w:hRule="exact"/>
        </w:trPr>
        <w:tc>
          <w:tcPr>
            <w:tcW w:w="1006" w:type="dxa"/>
            <w:tcBorders>
              <w:top w:val="single" w:sz="2" w:space="0" w:color="000000"/>
              <w:left w:val="nil" w:sz="6" w:space="0" w:color="auto"/>
              <w:bottom w:val="single" w:sz="12" w:space="0" w:color="000000"/>
              <w:right w:val="single" w:sz="2"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spacing w:val="-27"/>
                <w:w w:val="105"/>
                <w:sz w:val="20"/>
                <w:szCs w:val="20"/>
              </w:rPr>
              <w:t> </w:t>
            </w:r>
            <w:r>
              <w:rPr>
                <w:rFonts w:ascii="宋体" w:hAnsi="宋体" w:cs="宋体" w:eastAsia="宋体" w:hint="default"/>
                <w:spacing w:val="39"/>
                <w:w w:val="105"/>
                <w:sz w:val="20"/>
                <w:szCs w:val="20"/>
              </w:rPr>
              <w:t>通中</w:t>
            </w:r>
            <w:r>
              <w:rPr>
                <w:rFonts w:ascii="宋体" w:hAnsi="宋体" w:cs="宋体" w:eastAsia="宋体" w:hint="default"/>
                <w:spacing w:val="-19"/>
                <w:sz w:val="20"/>
                <w:szCs w:val="20"/>
              </w:rPr>
              <w:t> </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spacing w:val="86"/>
                <w:w w:val="103"/>
                <w:sz w:val="20"/>
                <w:szCs w:val="20"/>
              </w:rPr>
              <w:t>南</w:t>
            </w:r>
            <w:r>
              <w:rPr>
                <w:rFonts w:ascii="宋体" w:hAnsi="宋体" w:cs="宋体" w:eastAsia="宋体" w:hint="default"/>
                <w:w w:val="103"/>
                <w:sz w:val="20"/>
                <w:szCs w:val="20"/>
              </w:rPr>
              <w:t>世</w:t>
            </w:r>
            <w:r>
              <w:rPr>
                <w:rFonts w:ascii="宋体" w:hAnsi="宋体" w:cs="宋体" w:eastAsia="宋体" w:hint="default"/>
                <w:spacing w:val="-19"/>
                <w:sz w:val="20"/>
                <w:szCs w:val="20"/>
              </w:rPr>
              <w:t> </w:t>
            </w:r>
            <w:r>
              <w:rPr>
                <w:rFonts w:ascii="宋体" w:hAnsi="宋体" w:cs="宋体" w:eastAsia="宋体" w:hint="default"/>
                <w:w w:val="103"/>
                <w:sz w:val="20"/>
                <w:szCs w:val="20"/>
              </w:rPr>
              <w:t>纪</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花</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656" w:type="dxa"/>
            <w:tcBorders>
              <w:top w:val="single" w:sz="2" w:space="0" w:color="000000"/>
              <w:left w:val="single" w:sz="2" w:space="0" w:color="000000"/>
              <w:bottom w:val="single" w:sz="12" w:space="0" w:color="000000"/>
              <w:right w:val="single" w:sz="2" w:space="0" w:color="000000"/>
            </w:tcBorders>
          </w:tcPr>
          <w:p>
            <w:pPr/>
          </w:p>
        </w:tc>
        <w:tc>
          <w:tcPr>
            <w:tcW w:w="3202"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16" w:right="0"/>
              <w:jc w:val="left"/>
              <w:rPr>
                <w:rFonts w:ascii="Courier New" w:hAnsi="Courier New" w:cs="Courier New" w:eastAsia="Courier New" w:hint="default"/>
                <w:sz w:val="20"/>
                <w:szCs w:val="20"/>
              </w:rPr>
            </w:pPr>
            <w:r>
              <w:rPr>
                <w:rFonts w:ascii="Courier New"/>
                <w:spacing w:val="-2"/>
                <w:w w:val="95"/>
                <w:sz w:val="20"/>
              </w:rPr>
              <w:t>6,524,400.00</w:t>
            </w:r>
            <w:r>
              <w:rPr>
                <w:rFonts w:ascii="Courier New"/>
                <w:sz w:val="20"/>
              </w:rPr>
            </w:r>
          </w:p>
        </w:tc>
        <w:tc>
          <w:tcPr>
            <w:tcW w:w="782" w:type="dxa"/>
            <w:tcBorders>
              <w:top w:val="single" w:sz="2" w:space="0" w:color="000000"/>
              <w:left w:val="single" w:sz="2" w:space="0" w:color="000000"/>
              <w:bottom w:val="single" w:sz="12" w:space="0" w:color="000000"/>
              <w:right w:val="single" w:sz="2" w:space="0" w:color="000000"/>
            </w:tcBorders>
          </w:tcPr>
          <w:p>
            <w:pP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8"/>
              <w:jc w:val="right"/>
              <w:rPr>
                <w:rFonts w:ascii="Courier New" w:hAnsi="Courier New" w:cs="Courier New" w:eastAsia="Courier New" w:hint="default"/>
                <w:sz w:val="20"/>
                <w:szCs w:val="20"/>
              </w:rPr>
            </w:pPr>
            <w:r>
              <w:rPr>
                <w:rFonts w:ascii="Courier New"/>
                <w:spacing w:val="-3"/>
                <w:w w:val="85"/>
                <w:sz w:val="20"/>
              </w:rPr>
              <w:t>6,524,400.00</w:t>
            </w:r>
            <w:r>
              <w:rPr>
                <w:rFonts w:ascii="Courier New"/>
                <w:sz w:val="20"/>
              </w:rPr>
            </w:r>
          </w:p>
        </w:tc>
        <w:tc>
          <w:tcPr>
            <w:tcW w:w="8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2"/>
                <w:w w:val="95"/>
                <w:sz w:val="20"/>
              </w:rPr>
              <w:t>10.73%</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84"/>
        <w:ind w:left="0" w:right="823" w:firstLine="0"/>
        <w:jc w:val="right"/>
        <w:rPr>
          <w:rFonts w:ascii="Times New Roman" w:hAnsi="Times New Roman" w:cs="Times New Roman" w:eastAsia="Times New Roman" w:hint="default"/>
          <w:sz w:val="17"/>
          <w:szCs w:val="17"/>
        </w:rPr>
      </w:pPr>
      <w:r>
        <w:rPr>
          <w:rFonts w:ascii="Times New Roman"/>
          <w:spacing w:val="-3"/>
          <w:sz w:val="17"/>
        </w:rPr>
        <w:t>119</w:t>
      </w:r>
      <w:r>
        <w:rPr>
          <w:rFonts w:ascii="Times New Roman"/>
          <w:sz w:val="17"/>
        </w:rPr>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9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63" w:type="dxa"/>
        <w:tblLayout w:type="fixed"/>
        <w:tblCellMar>
          <w:top w:w="0" w:type="dxa"/>
          <w:left w:w="0" w:type="dxa"/>
          <w:bottom w:w="0" w:type="dxa"/>
          <w:right w:w="0" w:type="dxa"/>
        </w:tblCellMar>
        <w:tblLook w:val="01E0"/>
      </w:tblPr>
      <w:tblGrid>
        <w:gridCol w:w="1006"/>
        <w:gridCol w:w="1656"/>
        <w:gridCol w:w="3202"/>
        <w:gridCol w:w="782"/>
        <w:gridCol w:w="1656"/>
        <w:gridCol w:w="823"/>
      </w:tblGrid>
      <w:tr>
        <w:trPr>
          <w:trHeight w:val="550" w:hRule="exact"/>
        </w:trPr>
        <w:tc>
          <w:tcPr>
            <w:tcW w:w="1006" w:type="dxa"/>
            <w:tcBorders>
              <w:top w:val="single" w:sz="12" w:space="0" w:color="000000"/>
              <w:left w:val="nil" w:sz="6" w:space="0" w:color="auto"/>
              <w:bottom w:val="single" w:sz="2" w:space="0" w:color="000000"/>
              <w:right w:val="single" w:sz="2"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文 </w:t>
            </w:r>
            <w:r>
              <w:rPr>
                <w:rFonts w:ascii="宋体" w:hAnsi="宋体" w:cs="宋体" w:eastAsia="宋体" w:hint="default"/>
                <w:w w:val="105"/>
                <w:sz w:val="20"/>
                <w:szCs w:val="20"/>
              </w:rPr>
              <w:t>昌</w:t>
            </w:r>
            <w:r>
              <w:rPr>
                <w:rFonts w:ascii="宋体" w:hAnsi="宋体" w:cs="宋体" w:eastAsia="宋体" w:hint="default"/>
                <w:spacing w:val="-54"/>
                <w:w w:val="105"/>
                <w:sz w:val="20"/>
                <w:szCs w:val="20"/>
              </w:rPr>
              <w:t> </w:t>
            </w:r>
            <w:r>
              <w:rPr>
                <w:rFonts w:ascii="宋体" w:hAnsi="宋体" w:cs="宋体" w:eastAsia="宋体" w:hint="default"/>
                <w:w w:val="105"/>
                <w:sz w:val="20"/>
                <w:szCs w:val="20"/>
              </w:rPr>
              <w:t>森</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spacing w:val="-5"/>
                <w:w w:val="105"/>
                <w:sz w:val="20"/>
                <w:szCs w:val="20"/>
              </w:rPr>
              <w:t>海湾</w:t>
            </w:r>
            <w:r>
              <w:rPr>
                <w:rFonts w:ascii="宋体" w:hAnsi="宋体" w:cs="宋体" w:eastAsia="宋体" w:hint="default"/>
                <w:sz w:val="20"/>
                <w:szCs w:val="20"/>
              </w:rPr>
            </w:r>
          </w:p>
        </w:tc>
        <w:tc>
          <w:tcPr>
            <w:tcW w:w="1656" w:type="dxa"/>
            <w:tcBorders>
              <w:top w:val="single" w:sz="12" w:space="0" w:color="000000"/>
              <w:left w:val="single" w:sz="2" w:space="0" w:color="000000"/>
              <w:bottom w:val="single" w:sz="2" w:space="0" w:color="000000"/>
              <w:right w:val="single" w:sz="2" w:space="0" w:color="000000"/>
            </w:tcBorders>
          </w:tcPr>
          <w:p>
            <w:pPr/>
          </w:p>
        </w:tc>
        <w:tc>
          <w:tcPr>
            <w:tcW w:w="3202" w:type="dxa"/>
            <w:tcBorders>
              <w:top w:val="single" w:sz="12" w:space="0" w:color="000000"/>
              <w:left w:val="single" w:sz="2" w:space="0" w:color="000000"/>
              <w:bottom w:val="single" w:sz="2" w:space="0" w:color="000000"/>
              <w:right w:val="single" w:sz="2" w:space="0" w:color="000000"/>
            </w:tcBorders>
          </w:tcPr>
          <w:p>
            <w:pPr>
              <w:pStyle w:val="TableParagraph"/>
              <w:tabs>
                <w:tab w:pos="1857" w:val="left" w:leader="none"/>
              </w:tabs>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4,682,200.00</w:t>
              <w:tab/>
            </w:r>
            <w:r>
              <w:rPr>
                <w:rFonts w:ascii="Courier New"/>
                <w:spacing w:val="-1"/>
                <w:w w:val="85"/>
                <w:sz w:val="20"/>
              </w:rPr>
              <w:t>58,925.80</w:t>
            </w:r>
            <w:r>
              <w:rPr>
                <w:rFonts w:ascii="Courier New"/>
                <w:sz w:val="20"/>
              </w:rPr>
            </w:r>
          </w:p>
        </w:tc>
        <w:tc>
          <w:tcPr>
            <w:tcW w:w="782" w:type="dxa"/>
            <w:tcBorders>
              <w:top w:val="single" w:sz="12" w:space="0" w:color="000000"/>
              <w:left w:val="single" w:sz="2" w:space="0" w:color="000000"/>
              <w:bottom w:val="single" w:sz="2" w:space="0" w:color="000000"/>
              <w:right w:val="single" w:sz="2" w:space="0" w:color="000000"/>
            </w:tcBorders>
          </w:tcPr>
          <w:p>
            <w:pPr/>
          </w:p>
        </w:tc>
        <w:tc>
          <w:tcPr>
            <w:tcW w:w="16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64"/>
              <w:ind w:right="108"/>
              <w:jc w:val="right"/>
              <w:rPr>
                <w:rFonts w:ascii="Courier New" w:hAnsi="Courier New" w:cs="Courier New" w:eastAsia="Courier New" w:hint="default"/>
                <w:sz w:val="20"/>
                <w:szCs w:val="20"/>
              </w:rPr>
            </w:pPr>
            <w:r>
              <w:rPr>
                <w:rFonts w:ascii="Courier New"/>
                <w:spacing w:val="-3"/>
                <w:w w:val="85"/>
                <w:sz w:val="20"/>
              </w:rPr>
              <w:t>4,623,274.20</w:t>
            </w:r>
            <w:r>
              <w:rPr>
                <w:rFonts w:ascii="Courier New"/>
                <w:sz w:val="20"/>
              </w:rPr>
            </w:r>
          </w:p>
        </w:tc>
        <w:tc>
          <w:tcPr>
            <w:tcW w:w="8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64"/>
              <w:ind w:left="206" w:right="0"/>
              <w:jc w:val="left"/>
              <w:rPr>
                <w:rFonts w:ascii="Courier New" w:hAnsi="Courier New" w:cs="Courier New" w:eastAsia="Courier New" w:hint="default"/>
                <w:sz w:val="20"/>
                <w:szCs w:val="20"/>
              </w:rPr>
            </w:pPr>
            <w:r>
              <w:rPr>
                <w:rFonts w:ascii="Courier New"/>
                <w:spacing w:val="-3"/>
                <w:w w:val="95"/>
                <w:sz w:val="20"/>
              </w:rPr>
              <w:t>7.80%</w:t>
            </w:r>
            <w:r>
              <w:rPr>
                <w:rFonts w:ascii="Courier New"/>
                <w:sz w:val="20"/>
              </w:rPr>
            </w:r>
          </w:p>
        </w:tc>
      </w:tr>
      <w:tr>
        <w:trPr>
          <w:trHeight w:val="458" w:hRule="exact"/>
        </w:trPr>
        <w:tc>
          <w:tcPr>
            <w:tcW w:w="1006" w:type="dxa"/>
            <w:tcBorders>
              <w:top w:val="single" w:sz="2" w:space="0" w:color="000000"/>
              <w:left w:val="nil" w:sz="6" w:space="0" w:color="auto"/>
              <w:bottom w:val="single" w:sz="12" w:space="0" w:color="000000"/>
              <w:right w:val="single" w:sz="2" w:space="0" w:color="000000"/>
            </w:tcBorders>
          </w:tcPr>
          <w:p>
            <w:pPr>
              <w:pStyle w:val="TableParagraph"/>
              <w:spacing w:line="339" w:lineRule="exact"/>
              <w:ind w:left="30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1"/>
              <w:ind w:left="110" w:right="0"/>
              <w:jc w:val="left"/>
              <w:rPr>
                <w:rFonts w:ascii="Courier New" w:hAnsi="Courier New" w:cs="Courier New" w:eastAsia="Courier New" w:hint="default"/>
                <w:sz w:val="20"/>
                <w:szCs w:val="20"/>
              </w:rPr>
            </w:pPr>
            <w:r>
              <w:rPr>
                <w:rFonts w:ascii="Courier New"/>
                <w:b/>
                <w:w w:val="85"/>
                <w:sz w:val="20"/>
              </w:rPr>
              <w:t>130,850,340.04</w:t>
            </w:r>
            <w:r>
              <w:rPr>
                <w:rFonts w:ascii="Courier New"/>
                <w:sz w:val="20"/>
              </w:rPr>
            </w:r>
          </w:p>
        </w:tc>
        <w:tc>
          <w:tcPr>
            <w:tcW w:w="3202" w:type="dxa"/>
            <w:tcBorders>
              <w:top w:val="single" w:sz="2" w:space="0" w:color="000000"/>
              <w:left w:val="single" w:sz="2" w:space="0" w:color="000000"/>
              <w:bottom w:val="single" w:sz="12" w:space="0" w:color="000000"/>
              <w:right w:val="single" w:sz="2" w:space="0" w:color="000000"/>
            </w:tcBorders>
          </w:tcPr>
          <w:p>
            <w:pPr>
              <w:pStyle w:val="TableParagraph"/>
              <w:tabs>
                <w:tab w:pos="1655" w:val="left" w:leader="none"/>
              </w:tabs>
              <w:spacing w:line="240" w:lineRule="auto" w:before="121"/>
              <w:ind w:right="95"/>
              <w:jc w:val="right"/>
              <w:rPr>
                <w:rFonts w:ascii="Courier New" w:hAnsi="Courier New" w:cs="Courier New" w:eastAsia="Courier New" w:hint="default"/>
                <w:sz w:val="20"/>
                <w:szCs w:val="20"/>
              </w:rPr>
            </w:pPr>
            <w:r>
              <w:rPr>
                <w:rFonts w:ascii="Courier New"/>
                <w:b/>
                <w:spacing w:val="-1"/>
                <w:w w:val="85"/>
                <w:sz w:val="20"/>
              </w:rPr>
              <w:t>177,721,944.37</w:t>
              <w:tab/>
              <w:t>28,219,985.95</w:t>
            </w:r>
            <w:r>
              <w:rPr>
                <w:rFonts w:ascii="Courier New"/>
                <w:sz w:val="20"/>
              </w:rPr>
            </w:r>
          </w:p>
        </w:tc>
        <w:tc>
          <w:tcPr>
            <w:tcW w:w="7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1"/>
              <w:ind w:left="259" w:right="0"/>
              <w:jc w:val="left"/>
              <w:rPr>
                <w:rFonts w:ascii="Courier New" w:hAnsi="Courier New" w:cs="Courier New" w:eastAsia="Courier New" w:hint="default"/>
                <w:sz w:val="20"/>
                <w:szCs w:val="20"/>
              </w:rPr>
            </w:pPr>
            <w:r>
              <w:rPr>
                <w:rFonts w:ascii="Courier New"/>
                <w:b/>
                <w:spacing w:val="-3"/>
                <w:w w:val="95"/>
                <w:sz w:val="20"/>
              </w:rPr>
              <w:t>0.00</w:t>
            </w:r>
            <w:r>
              <w:rPr>
                <w:rFonts w:ascii="Courier New"/>
                <w:sz w:val="20"/>
              </w:rPr>
            </w:r>
          </w:p>
        </w:tc>
        <w:tc>
          <w:tcPr>
            <w:tcW w:w="16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280,352,298.46</w:t>
            </w:r>
            <w:r>
              <w:rPr>
                <w:rFonts w:ascii="Courier New"/>
                <w:sz w:val="20"/>
              </w:rPr>
            </w:r>
          </w:p>
        </w:tc>
        <w:tc>
          <w:tcPr>
            <w:tcW w:w="823" w:type="dxa"/>
            <w:tcBorders>
              <w:top w:val="single" w:sz="2" w:space="0" w:color="000000"/>
              <w:left w:val="single" w:sz="2" w:space="0" w:color="000000"/>
              <w:bottom w:val="single" w:sz="12" w:space="0" w:color="000000"/>
              <w:right w:val="nil" w:sz="6" w:space="0" w:color="auto"/>
            </w:tcBorders>
          </w:tcPr>
          <w:p>
            <w:pPr/>
          </w:p>
        </w:tc>
      </w:tr>
    </w:tbl>
    <w:p>
      <w:pPr>
        <w:pStyle w:val="BodyText"/>
        <w:spacing w:line="268" w:lineRule="exact"/>
        <w:ind w:left="1909" w:right="0"/>
        <w:jc w:val="left"/>
      </w:pPr>
      <w:r>
        <w:rPr>
          <w:rFonts w:ascii="宋体" w:hAnsi="宋体" w:cs="宋体" w:eastAsia="宋体" w:hint="default"/>
          <w:spacing w:val="-4"/>
        </w:rPr>
        <w:t>注</w:t>
      </w:r>
      <w:r>
        <w:rPr>
          <w:rFonts w:ascii="宋体" w:hAnsi="宋体" w:cs="宋体" w:eastAsia="宋体" w:hint="default"/>
          <w:spacing w:val="-4"/>
        </w:rPr>
        <w:t>：</w:t>
      </w:r>
      <w:r>
        <w:rPr>
          <w:rFonts w:ascii="宋体" w:hAnsi="宋体" w:cs="宋体" w:eastAsia="宋体" w:hint="default"/>
          <w:spacing w:val="-4"/>
        </w:rPr>
        <w:t>海门</w:t>
      </w:r>
      <w:r>
        <w:rPr>
          <w:rFonts w:ascii="宋体" w:hAnsi="宋体" w:cs="宋体" w:eastAsia="宋体" w:hint="default"/>
          <w:spacing w:val="-4"/>
        </w:rPr>
        <w:t>中南世</w:t>
      </w:r>
      <w:r>
        <w:rPr>
          <w:rFonts w:ascii="宋体" w:hAnsi="宋体" w:cs="宋体" w:eastAsia="宋体" w:hint="default"/>
          <w:spacing w:val="-4"/>
        </w:rPr>
        <w:t>纪城</w:t>
      </w:r>
      <w:r>
        <w:rPr>
          <w:spacing w:val="-4"/>
        </w:rPr>
        <w:t>和</w:t>
      </w:r>
      <w:r>
        <w:rPr>
          <w:rFonts w:ascii="宋体" w:hAnsi="宋体" w:cs="宋体" w:eastAsia="宋体" w:hint="default"/>
          <w:spacing w:val="-4"/>
        </w:rPr>
        <w:t>南通中南世</w:t>
      </w:r>
      <w:r>
        <w:rPr>
          <w:rFonts w:ascii="宋体" w:hAnsi="宋体" w:cs="宋体" w:eastAsia="宋体" w:hint="default"/>
          <w:spacing w:val="-4"/>
        </w:rPr>
        <w:t>纪</w:t>
      </w:r>
      <w:r>
        <w:rPr>
          <w:rFonts w:ascii="宋体" w:hAnsi="宋体" w:cs="宋体" w:eastAsia="宋体" w:hint="default"/>
          <w:spacing w:val="-4"/>
        </w:rPr>
        <w:t>花</w:t>
      </w:r>
      <w:r>
        <w:rPr>
          <w:rFonts w:ascii="宋体" w:hAnsi="宋体" w:cs="宋体" w:eastAsia="宋体" w:hint="default"/>
          <w:spacing w:val="-4"/>
        </w:rPr>
        <w:t>城</w:t>
      </w:r>
      <w:r>
        <w:rPr>
          <w:spacing w:val="-4"/>
        </w:rPr>
        <w:t>本</w:t>
      </w:r>
      <w:r>
        <w:rPr>
          <w:rFonts w:ascii="宋体" w:hAnsi="宋体" w:cs="宋体" w:eastAsia="宋体" w:hint="default"/>
          <w:spacing w:val="-4"/>
        </w:rPr>
        <w:t>期</w:t>
      </w:r>
      <w:r>
        <w:rPr>
          <w:rFonts w:ascii="宋体" w:hAnsi="宋体" w:cs="宋体" w:eastAsia="宋体" w:hint="default"/>
          <w:spacing w:val="-4"/>
        </w:rPr>
        <w:t>新</w:t>
      </w:r>
      <w:r>
        <w:rPr>
          <w:rFonts w:ascii="宋体" w:hAnsi="宋体" w:cs="宋体" w:eastAsia="宋体" w:hint="default"/>
          <w:spacing w:val="-4"/>
        </w:rPr>
        <w:t>增贷款</w:t>
      </w:r>
      <w:r>
        <w:rPr>
          <w:rFonts w:ascii="宋体" w:hAnsi="宋体" w:cs="宋体" w:eastAsia="宋体" w:hint="default"/>
          <w:spacing w:val="-4"/>
        </w:rPr>
        <w:t>较多</w:t>
      </w:r>
      <w:r>
        <w:rPr>
          <w:spacing w:val="-4"/>
        </w:rPr>
        <w:t>，</w:t>
      </w:r>
      <w:r>
        <w:rPr>
          <w:rFonts w:ascii="宋体" w:hAnsi="宋体" w:cs="宋体" w:eastAsia="宋体" w:hint="default"/>
          <w:spacing w:val="-4"/>
        </w:rPr>
        <w:t>主</w:t>
      </w:r>
      <w:r>
        <w:rPr>
          <w:rFonts w:ascii="宋体" w:hAnsi="宋体" w:cs="宋体" w:eastAsia="宋体" w:hint="default"/>
          <w:spacing w:val="-4"/>
        </w:rPr>
        <w:t>要集中</w:t>
      </w:r>
      <w:r>
        <w:rPr>
          <w:spacing w:val="-4"/>
        </w:rPr>
        <w:t>在年</w:t>
      </w:r>
      <w:r>
        <w:rPr>
          <w:rFonts w:ascii="宋体" w:hAnsi="宋体" w:cs="宋体" w:eastAsia="宋体" w:hint="default"/>
          <w:spacing w:val="-4"/>
        </w:rPr>
        <w:t>末</w:t>
      </w:r>
      <w:r>
        <w:rPr>
          <w:spacing w:val="-4"/>
        </w:rPr>
        <w:t>，</w:t>
      </w:r>
    </w:p>
    <w:p>
      <w:pPr>
        <w:pStyle w:val="BodyText"/>
        <w:spacing w:line="240" w:lineRule="auto" w:before="150"/>
        <w:ind w:left="1496" w:right="0"/>
        <w:jc w:val="left"/>
        <w:rPr>
          <w:rFonts w:ascii="宋体" w:hAnsi="宋体" w:cs="宋体" w:eastAsia="宋体" w:hint="default"/>
        </w:rPr>
      </w:pPr>
      <w:r>
        <w:rPr>
          <w:rFonts w:ascii="宋体" w:hAnsi="宋体" w:cs="宋体" w:eastAsia="宋体" w:hint="default"/>
        </w:rPr>
        <w:t>利</w:t>
      </w:r>
      <w:r>
        <w:rPr>
          <w:rFonts w:ascii="宋体" w:hAnsi="宋体" w:cs="宋体" w:eastAsia="宋体" w:hint="default"/>
        </w:rPr>
        <w:t>率</w:t>
      </w:r>
      <w:r>
        <w:rPr>
          <w:rFonts w:ascii="宋体" w:hAnsi="宋体" w:cs="宋体" w:eastAsia="宋体" w:hint="default"/>
        </w:rPr>
        <w:t>水</w:t>
      </w:r>
      <w:r>
        <w:rPr>
          <w:rFonts w:ascii="宋体" w:hAnsi="宋体" w:cs="宋体" w:eastAsia="宋体" w:hint="default"/>
        </w:rPr>
        <w:t>平</w:t>
      </w:r>
      <w:r>
        <w:rPr/>
        <w:t>有所</w:t>
      </w:r>
      <w:r>
        <w:rPr>
          <w:rFonts w:ascii="宋体" w:hAnsi="宋体" w:cs="宋体" w:eastAsia="宋体" w:hint="default"/>
        </w:rPr>
        <w:t>增加</w:t>
      </w:r>
      <w:r>
        <w:rPr/>
        <w:t>，</w:t>
      </w:r>
      <w:r>
        <w:rPr>
          <w:rFonts w:ascii="宋体" w:hAnsi="宋体" w:cs="宋体" w:eastAsia="宋体" w:hint="default"/>
        </w:rPr>
        <w:t>且</w:t>
      </w:r>
      <w:r>
        <w:rPr>
          <w:rFonts w:ascii="宋体" w:hAnsi="宋体" w:cs="宋体" w:eastAsia="宋体" w:hint="default"/>
        </w:rPr>
        <w:t>一</w:t>
      </w:r>
      <w:r>
        <w:rPr>
          <w:rFonts w:ascii="宋体" w:hAnsi="宋体" w:cs="宋体" w:eastAsia="宋体" w:hint="default"/>
        </w:rPr>
        <w:t>次</w:t>
      </w:r>
      <w:r>
        <w:rPr/>
        <w:t>性</w:t>
      </w:r>
      <w:r>
        <w:rPr>
          <w:rFonts w:ascii="宋体" w:hAnsi="宋体" w:cs="宋体" w:eastAsia="宋体" w:hint="default"/>
        </w:rPr>
        <w:t>支</w:t>
      </w:r>
      <w:r>
        <w:rPr>
          <w:rFonts w:ascii="宋体" w:hAnsi="宋体" w:cs="宋体" w:eastAsia="宋体" w:hint="default"/>
        </w:rPr>
        <w:t>付</w:t>
      </w:r>
      <w:r>
        <w:rPr/>
        <w:t>大</w:t>
      </w:r>
      <w:r>
        <w:rPr>
          <w:rFonts w:ascii="宋体" w:hAnsi="宋体" w:cs="宋体" w:eastAsia="宋体" w:hint="default"/>
        </w:rPr>
        <w:t>额</w:t>
      </w:r>
      <w:r>
        <w:rPr/>
        <w:t>的</w:t>
      </w:r>
      <w:r>
        <w:rPr>
          <w:rFonts w:ascii="宋体" w:hAnsi="宋体" w:cs="宋体" w:eastAsia="宋体" w:hint="default"/>
        </w:rPr>
        <w:t>相</w:t>
      </w:r>
      <w:r>
        <w:rPr>
          <w:rFonts w:ascii="宋体" w:hAnsi="宋体" w:cs="宋体" w:eastAsia="宋体" w:hint="default"/>
        </w:rPr>
        <w:t>关</w:t>
      </w:r>
      <w:r>
        <w:rPr/>
        <w:t>担保</w:t>
      </w:r>
      <w:r>
        <w:rPr>
          <w:rFonts w:ascii="宋体" w:hAnsi="宋体" w:cs="宋体" w:eastAsia="宋体" w:hint="default"/>
        </w:rPr>
        <w:t>评</w:t>
      </w:r>
      <w:r>
        <w:rPr/>
        <w:t>审</w:t>
      </w:r>
      <w:r>
        <w:rPr>
          <w:rFonts w:ascii="宋体" w:hAnsi="宋体" w:cs="宋体" w:eastAsia="宋体" w:hint="default"/>
        </w:rPr>
        <w:t>等</w:t>
      </w:r>
      <w:r>
        <w:rPr>
          <w:rFonts w:ascii="宋体" w:hAnsi="宋体" w:cs="宋体" w:eastAsia="宋体" w:hint="default"/>
        </w:rPr>
        <w:t>费</w:t>
      </w:r>
      <w:r>
        <w:rPr>
          <w:rFonts w:ascii="宋体" w:hAnsi="宋体" w:cs="宋体" w:eastAsia="宋体" w:hint="default"/>
        </w:rPr>
        <w:t>用</w:t>
      </w:r>
      <w:r>
        <w:rPr/>
        <w:t>，</w:t>
      </w:r>
      <w:r>
        <w:rPr>
          <w:rFonts w:ascii="宋体" w:hAnsi="宋体" w:cs="宋体" w:eastAsia="宋体" w:hint="default"/>
        </w:rPr>
        <w:t>造</w:t>
      </w:r>
      <w:r>
        <w:rPr>
          <w:rFonts w:ascii="宋体" w:hAnsi="宋体" w:cs="宋体" w:eastAsia="宋体" w:hint="default"/>
        </w:rPr>
        <w:t>成</w:t>
      </w:r>
      <w:r>
        <w:rPr/>
        <w:t>资本</w:t>
      </w:r>
      <w:r>
        <w:rPr>
          <w:rFonts w:ascii="宋体" w:hAnsi="宋体" w:cs="宋体" w:eastAsia="宋体" w:hint="default"/>
        </w:rPr>
        <w:t>化</w:t>
      </w:r>
      <w:r>
        <w:rPr>
          <w:rFonts w:ascii="宋体" w:hAnsi="宋体" w:cs="宋体" w:eastAsia="宋体" w:hint="default"/>
        </w:rPr>
        <w:t>率相比</w:t>
      </w:r>
    </w:p>
    <w:p>
      <w:pPr>
        <w:pStyle w:val="BodyText"/>
        <w:spacing w:line="240" w:lineRule="auto" w:before="155"/>
        <w:ind w:left="1496" w:right="0"/>
        <w:jc w:val="left"/>
      </w:pPr>
      <w:r>
        <w:rPr>
          <w:rFonts w:ascii="宋体" w:hAnsi="宋体" w:cs="宋体" w:eastAsia="宋体" w:hint="default"/>
        </w:rPr>
        <w:t>较</w:t>
      </w:r>
      <w:r>
        <w:rPr/>
        <w:t>其</w:t>
      </w:r>
      <w:r>
        <w:rPr>
          <w:rFonts w:ascii="宋体" w:hAnsi="宋体" w:cs="宋体" w:eastAsia="宋体" w:hint="default"/>
        </w:rPr>
        <w:t>他</w:t>
      </w:r>
      <w:r>
        <w:rPr>
          <w:rFonts w:ascii="宋体" w:hAnsi="宋体" w:cs="宋体" w:eastAsia="宋体" w:hint="default"/>
        </w:rPr>
        <w:t>项目</w:t>
      </w:r>
      <w:r>
        <w:rPr>
          <w:rFonts w:ascii="宋体" w:hAnsi="宋体" w:cs="宋体" w:eastAsia="宋体" w:hint="default"/>
        </w:rPr>
        <w:t>较</w:t>
      </w:r>
      <w:r>
        <w:rPr/>
        <w:t>高。</w:t>
      </w:r>
    </w:p>
    <w:p>
      <w:pPr>
        <w:pStyle w:val="BodyText"/>
        <w:spacing w:line="324" w:lineRule="auto" w:before="150"/>
        <w:ind w:left="1496" w:right="0" w:firstLine="412"/>
        <w:jc w:val="left"/>
      </w:pPr>
      <w:r>
        <w:rPr>
          <w:rFonts w:ascii="宋体" w:hAnsi="宋体" w:cs="宋体" w:eastAsia="宋体" w:hint="default"/>
          <w:w w:val="95"/>
        </w:rPr>
        <w:t>（</w:t>
      </w:r>
      <w:r>
        <w:rPr>
          <w:rFonts w:ascii="Courier New" w:hAnsi="Courier New" w:cs="Courier New" w:eastAsia="Courier New" w:hint="default"/>
          <w:w w:val="95"/>
        </w:rPr>
        <w:t>7</w:t>
      </w:r>
      <w:r>
        <w:rPr>
          <w:rFonts w:ascii="宋体" w:hAnsi="宋体" w:cs="宋体" w:eastAsia="宋体" w:hint="default"/>
          <w:w w:val="95"/>
        </w:rPr>
        <w:t>）</w:t>
      </w:r>
      <w:r>
        <w:rPr>
          <w:w w:val="95"/>
        </w:rPr>
        <w:t>存</w:t>
      </w:r>
      <w:r>
        <w:rPr>
          <w:rFonts w:ascii="宋体" w:hAnsi="宋体" w:cs="宋体" w:eastAsia="宋体" w:hint="default"/>
          <w:w w:val="95"/>
        </w:rPr>
        <w:t>货</w:t>
      </w:r>
      <w:r>
        <w:rPr>
          <w:rFonts w:ascii="宋体" w:hAnsi="宋体" w:cs="宋体" w:eastAsia="宋体" w:hint="default"/>
          <w:w w:val="95"/>
        </w:rPr>
        <w:t>中</w:t>
      </w:r>
      <w:r>
        <w:rPr>
          <w:rFonts w:ascii="宋体" w:hAnsi="宋体" w:cs="宋体" w:eastAsia="宋体" w:hint="default"/>
          <w:w w:val="95"/>
        </w:rPr>
        <w:t>用</w:t>
      </w:r>
      <w:r>
        <w:rPr>
          <w:rFonts w:ascii="宋体" w:hAnsi="宋体" w:cs="宋体" w:eastAsia="宋体" w:hint="default"/>
          <w:w w:val="95"/>
        </w:rPr>
        <w:t>于</w:t>
      </w:r>
      <w:r>
        <w:rPr>
          <w:rFonts w:ascii="宋体" w:hAnsi="宋体" w:cs="宋体" w:eastAsia="宋体" w:hint="default"/>
          <w:w w:val="95"/>
        </w:rPr>
        <w:t>抵</w:t>
      </w:r>
      <w:r>
        <w:rPr>
          <w:rFonts w:ascii="宋体" w:hAnsi="宋体" w:cs="宋体" w:eastAsia="宋体" w:hint="default"/>
          <w:w w:val="95"/>
        </w:rPr>
        <w:t>押</w:t>
      </w:r>
      <w:r>
        <w:rPr>
          <w:w w:val="95"/>
        </w:rPr>
        <w:t>担保的资</w:t>
      </w:r>
      <w:r>
        <w:rPr>
          <w:rFonts w:ascii="宋体" w:hAnsi="宋体" w:cs="宋体" w:eastAsia="宋体" w:hint="default"/>
          <w:w w:val="95"/>
        </w:rPr>
        <w:t>产</w:t>
      </w:r>
      <w:r>
        <w:rPr>
          <w:rFonts w:ascii="宋体" w:hAnsi="宋体" w:cs="宋体" w:eastAsia="宋体" w:hint="default"/>
          <w:w w:val="95"/>
        </w:rPr>
        <w:t>账</w:t>
      </w:r>
      <w:r>
        <w:rPr>
          <w:rFonts w:ascii="宋体" w:hAnsi="宋体" w:cs="宋体" w:eastAsia="宋体" w:hint="default"/>
          <w:w w:val="95"/>
        </w:rPr>
        <w:t>面价值 </w:t>
      </w:r>
      <w:r>
        <w:rPr>
          <w:rFonts w:ascii="Courier New" w:hAnsi="Courier New" w:cs="Courier New" w:eastAsia="Courier New" w:hint="default"/>
          <w:w w:val="95"/>
        </w:rPr>
        <w:t>1,754,698,273.50</w:t>
      </w:r>
      <w:r>
        <w:rPr>
          <w:rFonts w:ascii="Courier New" w:hAnsi="Courier New" w:cs="Courier New" w:eastAsia="Courier New" w:hint="default"/>
          <w:spacing w:val="47"/>
          <w:w w:val="95"/>
        </w:rPr>
        <w:t> </w:t>
      </w:r>
      <w:r>
        <w:rPr>
          <w:rFonts w:ascii="宋体" w:hAnsi="宋体" w:cs="宋体" w:eastAsia="宋体" w:hint="default"/>
          <w:w w:val="95"/>
        </w:rPr>
        <w:t>元</w:t>
      </w:r>
      <w:r>
        <w:rPr>
          <w:w w:val="95"/>
        </w:rPr>
        <w:t>，</w:t>
      </w:r>
      <w:r>
        <w:rPr>
          <w:rFonts w:ascii="宋体" w:hAnsi="宋体" w:cs="宋体" w:eastAsia="宋体" w:hint="default"/>
          <w:w w:val="95"/>
        </w:rPr>
        <w:t>请参</w:t>
      </w:r>
      <w:r>
        <w:rPr>
          <w:w w:val="95"/>
        </w:rPr>
        <w:t>见本</w:t>
      </w:r>
      <w:r>
        <w:rPr>
          <w:rFonts w:ascii="宋体" w:hAnsi="宋体" w:cs="宋体" w:eastAsia="宋体" w:hint="default"/>
          <w:w w:val="95"/>
        </w:rPr>
        <w:t>附</w:t>
      </w:r>
      <w:r>
        <w:rPr>
          <w:rFonts w:ascii="宋体" w:hAnsi="宋体" w:cs="宋体" w:eastAsia="宋体" w:hint="default"/>
          <w:w w:val="102"/>
        </w:rPr>
        <w:t> </w:t>
      </w:r>
      <w:r>
        <w:rPr>
          <w:rFonts w:ascii="宋体" w:hAnsi="宋体" w:cs="宋体" w:eastAsia="宋体" w:hint="default"/>
        </w:rPr>
        <w:t>注</w:t>
      </w:r>
      <w:r>
        <w:rPr>
          <w:rFonts w:ascii="宋体" w:hAnsi="宋体" w:cs="宋体" w:eastAsia="宋体" w:hint="default"/>
        </w:rPr>
        <w:t>第九项一</w:t>
      </w: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抵</w:t>
      </w:r>
      <w:r>
        <w:rPr>
          <w:rFonts w:ascii="宋体" w:hAnsi="宋体" w:cs="宋体" w:eastAsia="宋体" w:hint="default"/>
        </w:rPr>
        <w:t>押</w:t>
      </w:r>
      <w:r>
        <w:rPr/>
        <w:t>担保事</w:t>
      </w:r>
      <w:r>
        <w:rPr>
          <w:rFonts w:ascii="宋体" w:hAnsi="宋体" w:cs="宋体" w:eastAsia="宋体" w:hint="default"/>
        </w:rPr>
        <w:t>项</w:t>
      </w:r>
      <w:r>
        <w:rPr/>
        <w:t>。</w:t>
      </w:r>
    </w:p>
    <w:p>
      <w:pPr>
        <w:spacing w:line="240" w:lineRule="auto" w:before="0"/>
        <w:rPr>
          <w:rFonts w:ascii="宋体" w:hAnsi="宋体" w:cs="宋体" w:eastAsia="宋体" w:hint="default"/>
          <w:sz w:val="26"/>
          <w:szCs w:val="26"/>
        </w:rPr>
      </w:pPr>
    </w:p>
    <w:p>
      <w:pPr>
        <w:spacing w:line="240" w:lineRule="auto" w:before="5"/>
        <w:rPr>
          <w:rFonts w:ascii="宋体" w:hAnsi="宋体" w:cs="宋体" w:eastAsia="宋体" w:hint="default"/>
          <w:sz w:val="22"/>
          <w:szCs w:val="22"/>
        </w:rPr>
      </w:pPr>
    </w:p>
    <w:p>
      <w:pPr>
        <w:pStyle w:val="Heading4"/>
        <w:spacing w:line="240" w:lineRule="auto"/>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8</w:t>
      </w:r>
      <w:r>
        <w:rPr>
          <w:rFonts w:ascii="Microsoft JhengHei" w:hAnsi="Microsoft JhengHei" w:cs="Microsoft JhengHei" w:eastAsia="Microsoft JhengHei" w:hint="default"/>
        </w:rPr>
        <w:t>、</w:t>
      </w:r>
      <w:r>
        <w:rPr/>
        <w:t>持</w:t>
      </w:r>
      <w:r>
        <w:rPr>
          <w:rFonts w:ascii="Microsoft JhengHei" w:hAnsi="Microsoft JhengHei" w:cs="Microsoft JhengHei" w:eastAsia="Microsoft JhengHei" w:hint="default"/>
        </w:rPr>
        <w:t>有</w:t>
      </w:r>
      <w:r>
        <w:rPr/>
        <w:t>至到期投</w:t>
      </w:r>
      <w:r>
        <w:rPr>
          <w:rFonts w:ascii="Microsoft JhengHei" w:hAnsi="Microsoft JhengHei" w:cs="Microsoft JhengHei" w:eastAsia="Microsoft JhengHei" w:hint="default"/>
        </w:rPr>
        <w:t>资</w:t>
      </w:r>
      <w:r>
        <w:rPr>
          <w:rFonts w:ascii="Microsoft JhengHei" w:hAnsi="Microsoft JhengHei" w:cs="Microsoft JhengHei" w:eastAsia="Microsoft JhengHei" w:hint="default"/>
          <w:b w:val="0"/>
          <w:bCs w:val="0"/>
        </w:rPr>
      </w:r>
    </w:p>
    <w:p>
      <w:pPr>
        <w:pStyle w:val="BodyText"/>
        <w:spacing w:line="240" w:lineRule="auto" w:before="180"/>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2882"/>
        <w:gridCol w:w="2870"/>
        <w:gridCol w:w="2868"/>
      </w:tblGrid>
      <w:tr>
        <w:trPr>
          <w:trHeight w:val="463" w:hRule="exact"/>
        </w:trPr>
        <w:tc>
          <w:tcPr>
            <w:tcW w:w="28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10"/>
                <w:w w:val="105"/>
                <w:sz w:val="20"/>
                <w:szCs w:val="20"/>
              </w:rPr>
              <w:t>项目</w:t>
            </w:r>
            <w:r>
              <w:rPr>
                <w:rFonts w:ascii="宋体" w:hAnsi="宋体" w:cs="宋体" w:eastAsia="宋体" w:hint="default"/>
                <w:sz w:val="20"/>
                <w:szCs w:val="20"/>
              </w:rPr>
            </w:r>
          </w:p>
        </w:tc>
        <w:tc>
          <w:tcPr>
            <w:tcW w:w="2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820"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c>
          <w:tcPr>
            <w:tcW w:w="28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820"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1"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（委</w:t>
            </w:r>
            <w:r>
              <w:rPr>
                <w:rFonts w:ascii="宋体" w:hAnsi="宋体" w:cs="宋体" w:eastAsia="宋体" w:hint="default"/>
                <w:w w:val="105"/>
                <w:sz w:val="20"/>
                <w:szCs w:val="20"/>
              </w:rPr>
              <w:t>托贷款</w:t>
            </w:r>
            <w:r>
              <w:rPr>
                <w:rFonts w:ascii="宋体" w:hAnsi="宋体" w:cs="宋体" w:eastAsia="宋体" w:hint="default"/>
                <w:w w:val="105"/>
                <w:sz w:val="20"/>
                <w:szCs w:val="20"/>
              </w:rPr>
              <w:t>）</w:t>
            </w:r>
            <w:r>
              <w:rPr>
                <w:rFonts w:ascii="宋体" w:hAnsi="宋体" w:cs="宋体" w:eastAsia="宋体" w:hint="default"/>
                <w:sz w:val="20"/>
                <w:szCs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90,000,000.00</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33" w:right="0"/>
              <w:jc w:val="center"/>
              <w:rPr>
                <w:rFonts w:ascii="宋体" w:hAnsi="宋体" w:cs="宋体" w:eastAsia="宋体" w:hint="default"/>
                <w:sz w:val="20"/>
                <w:szCs w:val="20"/>
              </w:rPr>
            </w:pPr>
            <w:r>
              <w:rPr>
                <w:rFonts w:ascii="宋体" w:hAnsi="宋体" w:cs="宋体" w:eastAsia="宋体" w:hint="default"/>
                <w:spacing w:val="-5"/>
                <w:w w:val="105"/>
                <w:sz w:val="20"/>
                <w:szCs w:val="20"/>
              </w:rPr>
              <w:t>合</w:t>
            </w:r>
            <w:r>
              <w:rPr>
                <w:rFonts w:ascii="宋体" w:hAnsi="宋体" w:cs="宋体" w:eastAsia="宋体" w:hint="default"/>
                <w:spacing w:val="-5"/>
                <w:w w:val="105"/>
                <w:sz w:val="20"/>
                <w:szCs w:val="20"/>
              </w:rPr>
              <w:t>计</w:t>
            </w:r>
            <w:r>
              <w:rPr>
                <w:rFonts w:ascii="宋体" w:hAnsi="宋体" w:cs="宋体" w:eastAsia="宋体" w:hint="default"/>
                <w:spacing w:val="-5"/>
                <w:sz w:val="20"/>
                <w:szCs w:val="20"/>
              </w:rPr>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90,000,000.00</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8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z w:val="20"/>
                <w:szCs w:val="20"/>
              </w:rPr>
              <w:t>：</w:t>
            </w:r>
            <w:r>
              <w:rPr>
                <w:rFonts w:ascii="宋体" w:hAnsi="宋体" w:cs="宋体" w:eastAsia="宋体" w:hint="default"/>
                <w:sz w:val="20"/>
                <w:szCs w:val="20"/>
              </w:rPr>
              <w:t>持</w:t>
            </w:r>
            <w:r>
              <w:rPr>
                <w:rFonts w:ascii="宋体" w:hAnsi="宋体" w:cs="宋体" w:eastAsia="宋体" w:hint="default"/>
                <w:sz w:val="20"/>
                <w:szCs w:val="20"/>
              </w:rPr>
              <w:t>有</w:t>
            </w:r>
            <w:r>
              <w:rPr>
                <w:rFonts w:ascii="宋体" w:hAnsi="宋体" w:cs="宋体" w:eastAsia="宋体" w:hint="default"/>
                <w:sz w:val="20"/>
                <w:szCs w:val="20"/>
              </w:rPr>
              <w:t>至</w:t>
            </w:r>
            <w:r>
              <w:rPr>
                <w:rFonts w:ascii="宋体" w:hAnsi="宋体" w:cs="宋体" w:eastAsia="宋体" w:hint="default"/>
                <w:sz w:val="20"/>
                <w:szCs w:val="20"/>
              </w:rPr>
              <w:t>到</w:t>
            </w:r>
            <w:r>
              <w:rPr>
                <w:rFonts w:ascii="宋体" w:hAnsi="宋体" w:cs="宋体" w:eastAsia="宋体" w:hint="default"/>
                <w:sz w:val="20"/>
                <w:szCs w:val="20"/>
              </w:rPr>
              <w:t>期</w:t>
            </w:r>
            <w:r>
              <w:rPr>
                <w:rFonts w:ascii="宋体" w:hAnsi="宋体" w:cs="宋体" w:eastAsia="宋体" w:hint="default"/>
                <w:sz w:val="20"/>
                <w:szCs w:val="20"/>
              </w:rPr>
              <w:t>投</w:t>
            </w:r>
            <w:r>
              <w:rPr>
                <w:rFonts w:ascii="宋体" w:hAnsi="宋体" w:cs="宋体" w:eastAsia="宋体" w:hint="default"/>
                <w:sz w:val="20"/>
                <w:szCs w:val="20"/>
              </w:rPr>
              <w:t>资</w:t>
            </w:r>
            <w:r>
              <w:rPr>
                <w:rFonts w:ascii="宋体" w:hAnsi="宋体" w:cs="宋体" w:eastAsia="宋体" w:hint="default"/>
                <w:sz w:val="20"/>
                <w:szCs w:val="20"/>
              </w:rPr>
              <w:t>减值</w:t>
            </w:r>
            <w:r>
              <w:rPr>
                <w:rFonts w:ascii="宋体" w:hAnsi="宋体" w:cs="宋体" w:eastAsia="宋体" w:hint="default"/>
                <w:sz w:val="20"/>
                <w:szCs w:val="20"/>
              </w:rPr>
              <w:t>准</w:t>
            </w:r>
            <w:r>
              <w:rPr>
                <w:rFonts w:ascii="宋体" w:hAnsi="宋体" w:cs="宋体" w:eastAsia="宋体" w:hint="default"/>
                <w:sz w:val="20"/>
                <w:szCs w:val="20"/>
              </w:rPr>
              <w:t>备</w:t>
            </w:r>
          </w:p>
        </w:tc>
        <w:tc>
          <w:tcPr>
            <w:tcW w:w="2870" w:type="dxa"/>
            <w:tcBorders>
              <w:top w:val="single" w:sz="6" w:space="0" w:color="000000"/>
              <w:left w:val="single" w:sz="6" w:space="0" w:color="000000"/>
              <w:bottom w:val="single" w:sz="6" w:space="0" w:color="000000"/>
              <w:right w:val="single" w:sz="6" w:space="0" w:color="000000"/>
            </w:tcBorders>
          </w:tcPr>
          <w:p>
            <w:pPr/>
          </w:p>
        </w:tc>
        <w:tc>
          <w:tcPr>
            <w:tcW w:w="2868"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2882" w:type="dxa"/>
            <w:tcBorders>
              <w:top w:val="single" w:sz="6" w:space="0" w:color="000000"/>
              <w:left w:val="nil" w:sz="6" w:space="0" w:color="auto"/>
              <w:bottom w:val="single" w:sz="10" w:space="0" w:color="000000"/>
              <w:right w:val="single" w:sz="6" w:space="0" w:color="000000"/>
            </w:tcBorders>
          </w:tcPr>
          <w:p>
            <w:pPr>
              <w:pStyle w:val="TableParagraph"/>
              <w:spacing w:line="339" w:lineRule="exact"/>
              <w:ind w:left="2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105"/>
                <w:sz w:val="20"/>
                <w:szCs w:val="20"/>
              </w:rPr>
              <w:t>净</w:t>
            </w:r>
            <w:r>
              <w:rPr>
                <w:rFonts w:ascii="Microsoft JhengHei" w:hAnsi="Microsoft JhengHei" w:cs="Microsoft JhengHei" w:eastAsia="Microsoft JhengHei" w:hint="default"/>
                <w:b/>
                <w:bCs/>
                <w:spacing w:val="-3"/>
                <w:w w:val="105"/>
                <w:sz w:val="20"/>
                <w:szCs w:val="20"/>
              </w:rPr>
              <w:t>额</w:t>
            </w:r>
            <w:r>
              <w:rPr>
                <w:rFonts w:ascii="Microsoft JhengHei" w:hAnsi="Microsoft JhengHei" w:cs="Microsoft JhengHei" w:eastAsia="Microsoft JhengHei" w:hint="default"/>
                <w:spacing w:val="-3"/>
                <w:sz w:val="20"/>
                <w:szCs w:val="20"/>
              </w:rPr>
            </w:r>
          </w:p>
        </w:tc>
        <w:tc>
          <w:tcPr>
            <w:tcW w:w="287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90,000,000.00</w:t>
            </w:r>
            <w:r>
              <w:rPr>
                <w:rFonts w:ascii="Courier New"/>
                <w:sz w:val="20"/>
              </w:rPr>
            </w:r>
          </w:p>
        </w:tc>
        <w:tc>
          <w:tcPr>
            <w:tcW w:w="2868" w:type="dxa"/>
            <w:tcBorders>
              <w:top w:val="single" w:sz="6" w:space="0" w:color="000000"/>
              <w:left w:val="single" w:sz="6" w:space="0" w:color="000000"/>
              <w:bottom w:val="single" w:sz="10" w:space="0" w:color="000000"/>
              <w:right w:val="nil" w:sz="6" w:space="0" w:color="auto"/>
            </w:tcBorders>
          </w:tcPr>
          <w:p>
            <w:pPr/>
          </w:p>
        </w:tc>
      </w:tr>
    </w:tbl>
    <w:p>
      <w:pPr>
        <w:pStyle w:val="BodyText"/>
        <w:spacing w:line="304" w:lineRule="exact"/>
        <w:ind w:left="1496" w:right="0" w:firstLine="46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102"/>
        </w:rPr>
        <w:t> </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委</w:t>
      </w:r>
      <w:r>
        <w:rPr>
          <w:rFonts w:ascii="宋体" w:hAnsi="宋体" w:cs="宋体" w:eastAsia="宋体" w:hint="default"/>
        </w:rPr>
        <w:t>托贷款</w:t>
      </w:r>
      <w:r>
        <w:rPr/>
        <w:t>为</w:t>
      </w:r>
      <w:r>
        <w:rPr>
          <w:rFonts w:ascii="宋体" w:hAnsi="宋体" w:cs="宋体" w:eastAsia="宋体" w:hint="default"/>
        </w:rPr>
        <w:t>总</w:t>
      </w:r>
      <w:r>
        <w:rPr/>
        <w:t>承</w:t>
      </w:r>
      <w:r>
        <w:rPr>
          <w:rFonts w:ascii="宋体" w:hAnsi="宋体" w:cs="宋体" w:eastAsia="宋体" w:hint="default"/>
        </w:rPr>
        <w:t>包</w:t>
      </w:r>
      <w:r>
        <w:rPr/>
        <w:t>公司</w:t>
      </w:r>
      <w:r>
        <w:rPr>
          <w:rFonts w:ascii="宋体" w:hAnsi="宋体" w:cs="宋体" w:eastAsia="宋体" w:hint="default"/>
        </w:rPr>
        <w:t>委</w:t>
      </w:r>
      <w:r>
        <w:rPr>
          <w:rFonts w:ascii="宋体" w:hAnsi="宋体" w:cs="宋体" w:eastAsia="宋体" w:hint="default"/>
        </w:rPr>
        <w:t>托</w:t>
      </w:r>
      <w:r>
        <w:rPr>
          <w:rFonts w:ascii="宋体" w:hAnsi="宋体" w:cs="宋体" w:eastAsia="宋体" w:hint="default"/>
        </w:rPr>
        <w:t>青岛</w:t>
      </w:r>
      <w:r>
        <w:rPr>
          <w:rFonts w:ascii="宋体" w:hAnsi="宋体" w:cs="宋体" w:eastAsia="宋体" w:hint="default"/>
        </w:rPr>
        <w:t>农</w:t>
      </w:r>
      <w:r>
        <w:rPr>
          <w:rFonts w:ascii="宋体" w:hAnsi="宋体" w:cs="宋体" w:eastAsia="宋体" w:hint="default"/>
        </w:rPr>
        <w:t>业</w:t>
      </w:r>
      <w:r>
        <w:rPr>
          <w:rFonts w:ascii="宋体" w:hAnsi="宋体" w:cs="宋体" w:eastAsia="宋体" w:hint="default"/>
        </w:rPr>
        <w:t>银</w:t>
      </w:r>
      <w:r>
        <w:rPr>
          <w:rFonts w:ascii="宋体" w:hAnsi="宋体" w:cs="宋体" w:eastAsia="宋体" w:hint="default"/>
        </w:rPr>
        <w:t>行开发</w:t>
      </w:r>
      <w:r>
        <w:rPr>
          <w:rFonts w:ascii="宋体" w:hAnsi="宋体" w:cs="宋体" w:eastAsia="宋体" w:hint="default"/>
        </w:rPr>
        <w:t>区</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rPr>
        <w:t>贷</w:t>
      </w:r>
      <w:r>
        <w:rPr>
          <w:rFonts w:ascii="宋体" w:hAnsi="宋体" w:cs="宋体" w:eastAsia="宋体" w:hint="default"/>
        </w:rPr>
        <w:t>给</w:t>
      </w:r>
      <w:r>
        <w:rPr>
          <w:rFonts w:ascii="宋体" w:hAnsi="宋体" w:cs="宋体" w:eastAsia="宋体" w:hint="default"/>
        </w:rPr>
        <w:t>青岛海</w:t>
      </w:r>
      <w:r>
        <w:rPr>
          <w:rFonts w:ascii="宋体" w:hAnsi="宋体" w:cs="宋体" w:eastAsia="宋体" w:hint="default"/>
        </w:rPr>
        <w:t>利</w:t>
      </w:r>
      <w:r>
        <w:rPr>
          <w:rFonts w:ascii="宋体" w:hAnsi="宋体" w:cs="宋体" w:eastAsia="宋体" w:hint="default"/>
        </w:rPr>
        <w:t>丰</w:t>
      </w:r>
      <w:r>
        <w:rPr>
          <w:rFonts w:ascii="宋体" w:hAnsi="宋体" w:cs="宋体" w:eastAsia="宋体" w:hint="default"/>
        </w:rPr>
        <w:t>足</w:t>
      </w:r>
    </w:p>
    <w:p>
      <w:pPr>
        <w:pStyle w:val="BodyText"/>
        <w:spacing w:line="364" w:lineRule="auto" w:before="118"/>
        <w:ind w:left="1496" w:right="0"/>
        <w:jc w:val="left"/>
      </w:pPr>
      <w:r>
        <w:rPr>
          <w:rFonts w:ascii="宋体" w:hAnsi="宋体" w:cs="宋体" w:eastAsia="宋体" w:hint="default"/>
          <w:spacing w:val="-2"/>
        </w:rPr>
        <w:t>球俱</w:t>
      </w:r>
      <w:r>
        <w:rPr>
          <w:rFonts w:ascii="宋体" w:hAnsi="宋体" w:cs="宋体" w:eastAsia="宋体" w:hint="default"/>
          <w:spacing w:val="-2"/>
        </w:rPr>
        <w:t>乐</w:t>
      </w:r>
      <w:r>
        <w:rPr>
          <w:rFonts w:ascii="宋体" w:hAnsi="宋体" w:cs="宋体" w:eastAsia="宋体" w:hint="default"/>
          <w:spacing w:val="-2"/>
        </w:rPr>
        <w:t>部</w:t>
      </w:r>
      <w:r>
        <w:rPr>
          <w:spacing w:val="-2"/>
        </w:rPr>
        <w:t>有限公司的</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施</w:t>
      </w:r>
      <w:r>
        <w:rPr>
          <w:rFonts w:ascii="宋体" w:hAnsi="宋体" w:cs="宋体" w:eastAsia="宋体" w:hint="default"/>
          <w:spacing w:val="-2"/>
        </w:rPr>
        <w:t>工</w:t>
      </w:r>
      <w:r>
        <w:rPr>
          <w:rFonts w:ascii="宋体" w:hAnsi="宋体" w:cs="宋体" w:eastAsia="宋体" w:hint="default"/>
          <w:spacing w:val="-2"/>
        </w:rPr>
        <w:t>用款</w:t>
      </w:r>
      <w:r>
        <w:rPr>
          <w:spacing w:val="-2"/>
        </w:rPr>
        <w:t>，</w:t>
      </w:r>
      <w:r>
        <w:rPr>
          <w:rFonts w:ascii="宋体" w:hAnsi="宋体" w:cs="宋体" w:eastAsia="宋体" w:hint="default"/>
          <w:spacing w:val="-2"/>
        </w:rPr>
        <w:t>贷款</w:t>
      </w:r>
      <w:r>
        <w:rPr>
          <w:rFonts w:ascii="宋体" w:hAnsi="宋体" w:cs="宋体" w:eastAsia="宋体" w:hint="default"/>
          <w:spacing w:val="-2"/>
        </w:rPr>
        <w:t>抵</w:t>
      </w:r>
      <w:r>
        <w:rPr>
          <w:rFonts w:ascii="宋体" w:hAnsi="宋体" w:cs="宋体" w:eastAsia="宋体" w:hint="default"/>
          <w:spacing w:val="-2"/>
        </w:rPr>
        <w:t>押</w:t>
      </w:r>
      <w:r>
        <w:rPr>
          <w:rFonts w:ascii="宋体" w:hAnsi="宋体" w:cs="宋体" w:eastAsia="宋体" w:hint="default"/>
          <w:spacing w:val="-2"/>
        </w:rPr>
        <w:t>物</w:t>
      </w:r>
      <w:r>
        <w:rPr>
          <w:spacing w:val="-2"/>
        </w:rPr>
        <w:t>为</w:t>
      </w:r>
      <w:r>
        <w:rPr>
          <w:rFonts w:ascii="宋体" w:hAnsi="宋体" w:cs="宋体" w:eastAsia="宋体" w:hint="default"/>
          <w:spacing w:val="-2"/>
        </w:rPr>
        <w:t>青岛海</w:t>
      </w:r>
      <w:r>
        <w:rPr>
          <w:rFonts w:ascii="宋体" w:hAnsi="宋体" w:cs="宋体" w:eastAsia="宋体" w:hint="default"/>
          <w:spacing w:val="-2"/>
        </w:rPr>
        <w:t>利</w:t>
      </w:r>
      <w:r>
        <w:rPr>
          <w:rFonts w:ascii="宋体" w:hAnsi="宋体" w:cs="宋体" w:eastAsia="宋体" w:hint="default"/>
          <w:spacing w:val="-2"/>
        </w:rPr>
        <w:t>丰</w:t>
      </w:r>
      <w:r>
        <w:rPr>
          <w:rFonts w:ascii="宋体" w:hAnsi="宋体" w:cs="宋体" w:eastAsia="宋体" w:hint="default"/>
          <w:spacing w:val="-2"/>
        </w:rPr>
        <w:t>足</w:t>
      </w:r>
      <w:r>
        <w:rPr>
          <w:rFonts w:ascii="宋体" w:hAnsi="宋体" w:cs="宋体" w:eastAsia="宋体" w:hint="default"/>
          <w:spacing w:val="-2"/>
        </w:rPr>
        <w:t>球俱</w:t>
      </w:r>
      <w:r>
        <w:rPr>
          <w:rFonts w:ascii="宋体" w:hAnsi="宋体" w:cs="宋体" w:eastAsia="宋体" w:hint="default"/>
          <w:spacing w:val="-2"/>
        </w:rPr>
        <w:t>乐</w:t>
      </w:r>
      <w:r>
        <w:rPr>
          <w:rFonts w:ascii="宋体" w:hAnsi="宋体" w:cs="宋体" w:eastAsia="宋体" w:hint="default"/>
          <w:spacing w:val="-2"/>
        </w:rPr>
        <w:t>部</w:t>
      </w:r>
      <w:r>
        <w:rPr>
          <w:spacing w:val="-2"/>
        </w:rPr>
        <w:t>有限公司</w:t>
      </w:r>
      <w:r>
        <w:rPr>
          <w:spacing w:val="84"/>
        </w:rPr>
        <w:t> </w:t>
      </w:r>
      <w:r>
        <w:rPr>
          <w:spacing w:val="84"/>
        </w:rPr>
      </w:r>
      <w:r>
        <w:rPr>
          <w:spacing w:val="-3"/>
        </w:rPr>
        <w:t>的</w:t>
      </w:r>
      <w:r>
        <w:rPr>
          <w:rFonts w:ascii="宋体" w:hAnsi="宋体" w:cs="宋体" w:eastAsia="宋体" w:hint="default"/>
          <w:spacing w:val="-3"/>
        </w:rPr>
        <w:t>房产</w:t>
      </w:r>
      <w:r>
        <w:rPr>
          <w:spacing w:val="-3"/>
        </w:rPr>
        <w:t>，</w:t>
      </w:r>
      <w:r>
        <w:rPr>
          <w:rFonts w:ascii="宋体" w:hAnsi="宋体" w:cs="宋体" w:eastAsia="宋体" w:hint="default"/>
          <w:spacing w:val="-3"/>
        </w:rPr>
        <w:t>该</w:t>
      </w:r>
      <w:r>
        <w:rPr>
          <w:rFonts w:ascii="宋体" w:hAnsi="宋体" w:cs="宋体" w:eastAsia="宋体" w:hint="default"/>
          <w:spacing w:val="-3"/>
        </w:rPr>
        <w:t>笔</w:t>
      </w:r>
      <w:r>
        <w:rPr>
          <w:rFonts w:ascii="宋体" w:hAnsi="宋体" w:cs="宋体" w:eastAsia="宋体" w:hint="default"/>
          <w:spacing w:val="-3"/>
        </w:rPr>
        <w:t>贷款</w:t>
      </w:r>
      <w:r>
        <w:rPr>
          <w:rFonts w:ascii="宋体" w:hAnsi="宋体" w:cs="宋体" w:eastAsia="宋体" w:hint="default"/>
          <w:spacing w:val="-3"/>
        </w:rPr>
        <w:t>现</w:t>
      </w:r>
      <w:r>
        <w:rPr>
          <w:spacing w:val="-3"/>
        </w:rPr>
        <w:t>存</w:t>
      </w:r>
      <w:r>
        <w:rPr>
          <w:rFonts w:ascii="宋体" w:hAnsi="宋体" w:cs="宋体" w:eastAsia="宋体" w:hint="default"/>
          <w:spacing w:val="-3"/>
        </w:rPr>
        <w:t>于</w:t>
      </w:r>
      <w:r>
        <w:rPr>
          <w:rFonts w:ascii="宋体" w:hAnsi="宋体" w:cs="宋体" w:eastAsia="宋体" w:hint="default"/>
          <w:spacing w:val="-3"/>
        </w:rPr>
        <w:t>双</w:t>
      </w:r>
      <w:r>
        <w:rPr>
          <w:rFonts w:ascii="宋体" w:hAnsi="宋体" w:cs="宋体" w:eastAsia="宋体" w:hint="default"/>
          <w:spacing w:val="-3"/>
        </w:rPr>
        <w:t>方</w:t>
      </w:r>
      <w:r>
        <w:rPr>
          <w:rFonts w:ascii="宋体" w:hAnsi="宋体" w:cs="宋体" w:eastAsia="宋体" w:hint="default"/>
          <w:spacing w:val="-3"/>
        </w:rPr>
        <w:t>共</w:t>
      </w:r>
      <w:r>
        <w:rPr>
          <w:spacing w:val="-3"/>
        </w:rPr>
        <w:t>管</w:t>
      </w:r>
      <w:r>
        <w:rPr>
          <w:rFonts w:ascii="宋体" w:hAnsi="宋体" w:cs="宋体" w:eastAsia="宋体" w:hint="default"/>
          <w:spacing w:val="-3"/>
        </w:rPr>
        <w:t>账</w:t>
      </w:r>
      <w:r>
        <w:rPr>
          <w:rFonts w:ascii="宋体" w:hAnsi="宋体" w:cs="宋体" w:eastAsia="宋体" w:hint="default"/>
          <w:spacing w:val="-3"/>
        </w:rPr>
        <w:t>户</w:t>
      </w:r>
      <w:r>
        <w:rPr>
          <w:spacing w:val="-3"/>
        </w:rPr>
        <w:t>内。</w:t>
      </w:r>
      <w:r>
        <w:rPr/>
      </w:r>
    </w:p>
    <w:p>
      <w:pPr>
        <w:pStyle w:val="BodyText"/>
        <w:spacing w:line="240" w:lineRule="auto" w:before="30"/>
        <w:ind w:left="1962" w:right="0"/>
        <w:jc w:val="left"/>
      </w:pPr>
      <w:r>
        <w:rPr>
          <w:rFonts w:ascii="宋体" w:hAnsi="宋体" w:cs="宋体" w:eastAsia="宋体" w:hint="default"/>
        </w:rPr>
        <w:t>注</w:t>
      </w:r>
      <w:r>
        <w:rPr>
          <w:rFonts w:ascii="宋体" w:hAnsi="宋体" w:cs="宋体" w:eastAsia="宋体" w:hint="default"/>
          <w:spacing w:val="-13"/>
        </w:rPr>
        <w:t> </w:t>
      </w:r>
      <w:r>
        <w:rPr>
          <w:rFonts w:ascii="Courier New" w:hAnsi="Courier New" w:cs="Courier New" w:eastAsia="Courier New" w:hint="default"/>
        </w:rPr>
        <w:t>2</w:t>
      </w:r>
      <w:r>
        <w:rPr>
          <w:rFonts w:ascii="宋体" w:hAnsi="宋体" w:cs="宋体" w:eastAsia="宋体" w:hint="default"/>
        </w:rPr>
        <w:t>：</w:t>
      </w:r>
      <w:r>
        <w:rPr/>
        <w:t>报告</w:t>
      </w:r>
      <w:r>
        <w:rPr>
          <w:rFonts w:ascii="宋体" w:hAnsi="宋体" w:cs="宋体" w:eastAsia="宋体" w:hint="default"/>
        </w:rPr>
        <w:t>期</w:t>
      </w:r>
      <w:r>
        <w:rPr/>
        <w:t>内，</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资无重</w:t>
      </w:r>
      <w:r>
        <w:rPr>
          <w:rFonts w:ascii="宋体" w:hAnsi="宋体" w:cs="宋体" w:eastAsia="宋体" w:hint="default"/>
        </w:rPr>
        <w:t>分</w:t>
      </w:r>
      <w:r>
        <w:rPr>
          <w:rFonts w:ascii="宋体" w:hAnsi="宋体" w:cs="宋体" w:eastAsia="宋体" w:hint="default"/>
        </w:rPr>
        <w:t>类</w:t>
      </w:r>
      <w:r>
        <w:rPr/>
        <w:t>。</w:t>
      </w:r>
    </w:p>
    <w:p>
      <w:pPr>
        <w:pStyle w:val="BodyText"/>
        <w:spacing w:line="240" w:lineRule="auto" w:before="118"/>
        <w:ind w:left="1962" w:right="0"/>
        <w:jc w:val="left"/>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报告</w:t>
      </w:r>
      <w:r>
        <w:rPr>
          <w:rFonts w:ascii="宋体" w:hAnsi="宋体" w:cs="宋体" w:eastAsia="宋体" w:hint="default"/>
        </w:rPr>
        <w:t>期</w:t>
      </w:r>
      <w:r>
        <w:rPr/>
        <w:t>内无出</w:t>
      </w:r>
      <w:r>
        <w:rPr>
          <w:rFonts w:ascii="宋体" w:hAnsi="宋体" w:cs="宋体" w:eastAsia="宋体" w:hint="default"/>
        </w:rPr>
        <w:t>售</w:t>
      </w:r>
      <w:r>
        <w:rPr>
          <w:rFonts w:ascii="宋体" w:hAnsi="宋体" w:cs="宋体" w:eastAsia="宋体" w:hint="default"/>
        </w:rPr>
        <w:t>但</w:t>
      </w:r>
      <w:r>
        <w:rPr>
          <w:rFonts w:ascii="宋体" w:hAnsi="宋体" w:cs="宋体" w:eastAsia="宋体" w:hint="default"/>
        </w:rPr>
        <w:t>尚未</w:t>
      </w:r>
      <w:r>
        <w:rPr>
          <w:rFonts w:ascii="宋体" w:hAnsi="宋体" w:cs="宋体" w:eastAsia="宋体" w:hint="default"/>
        </w:rPr>
        <w:t>到</w:t>
      </w:r>
      <w:r>
        <w:rPr>
          <w:rFonts w:ascii="宋体" w:hAnsi="宋体" w:cs="宋体" w:eastAsia="宋体" w:hint="default"/>
        </w:rPr>
        <w:t>期</w:t>
      </w:r>
      <w:r>
        <w:rPr/>
        <w:t>的</w:t>
      </w:r>
      <w:r>
        <w:rPr>
          <w:rFonts w:ascii="宋体" w:hAnsi="宋体" w:cs="宋体" w:eastAsia="宋体" w:hint="default"/>
        </w:rPr>
        <w:t>持</w:t>
      </w:r>
      <w:r>
        <w:rPr/>
        <w:t>有</w:t>
      </w:r>
      <w:r>
        <w:rPr>
          <w:rFonts w:ascii="宋体" w:hAnsi="宋体" w:cs="宋体" w:eastAsia="宋体" w:hint="default"/>
        </w:rPr>
        <w:t>至</w:t>
      </w:r>
      <w:r>
        <w:rPr>
          <w:rFonts w:ascii="宋体" w:hAnsi="宋体" w:cs="宋体" w:eastAsia="宋体" w:hint="default"/>
        </w:rPr>
        <w:t>到</w:t>
      </w:r>
      <w:r>
        <w:rPr>
          <w:rFonts w:ascii="宋体" w:hAnsi="宋体" w:cs="宋体" w:eastAsia="宋体" w:hint="default"/>
        </w:rPr>
        <w:t>期</w:t>
      </w:r>
      <w:r>
        <w:rPr>
          <w:rFonts w:ascii="宋体" w:hAnsi="宋体" w:cs="宋体" w:eastAsia="宋体" w:hint="default"/>
        </w:rPr>
        <w:t>投</w:t>
      </w:r>
      <w:r>
        <w:rPr/>
        <w:t>资</w:t>
      </w:r>
      <w:r>
        <w:rPr>
          <w:rFonts w:ascii="宋体" w:hAnsi="宋体" w:cs="宋体" w:eastAsia="宋体" w:hint="default"/>
        </w:rPr>
        <w:t>情况</w:t>
      </w:r>
      <w:r>
        <w:rPr/>
        <w:t>。</w:t>
      </w:r>
    </w:p>
    <w:p>
      <w:pPr>
        <w:pStyle w:val="Heading4"/>
        <w:spacing w:line="240" w:lineRule="auto" w:before="155"/>
        <w:ind w:left="1947"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9</w:t>
      </w:r>
      <w:r>
        <w:rPr>
          <w:rFonts w:ascii="Microsoft JhengHei" w:hAnsi="Microsoft JhengHei" w:cs="Microsoft JhengHei" w:eastAsia="Microsoft JhengHei" w:hint="default"/>
        </w:rPr>
        <w:t>、</w:t>
      </w:r>
      <w:r>
        <w:rPr/>
        <w:t>长期</w:t>
      </w:r>
      <w:r>
        <w:rPr>
          <w:rFonts w:ascii="Microsoft JhengHei" w:hAnsi="Microsoft JhengHei" w:cs="Microsoft JhengHei" w:eastAsia="Microsoft JhengHei" w:hint="default"/>
        </w:rPr>
        <w:t>股</w:t>
      </w:r>
      <w:r>
        <w:rPr/>
        <w:t>权投</w:t>
      </w:r>
      <w:r>
        <w:rPr>
          <w:rFonts w:ascii="Microsoft JhengHei" w:hAnsi="Microsoft JhengHei" w:cs="Microsoft JhengHei" w:eastAsia="Microsoft JhengHei" w:hint="default"/>
        </w:rPr>
        <w:t>资</w:t>
      </w:r>
      <w:r>
        <w:rPr>
          <w:rFonts w:ascii="Microsoft JhengHei" w:hAnsi="Microsoft JhengHei" w:cs="Microsoft JhengHei" w:eastAsia="Microsoft JhengHei" w:hint="default"/>
          <w:b w:val="0"/>
          <w:bCs w:val="0"/>
        </w:rPr>
      </w:r>
    </w:p>
    <w:p>
      <w:pPr>
        <w:pStyle w:val="BodyText"/>
        <w:spacing w:line="240" w:lineRule="auto" w:before="180"/>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spacing w:val="-3"/>
        </w:rPr>
        <w:t>长</w:t>
      </w:r>
      <w:r>
        <w:rPr>
          <w:rFonts w:ascii="宋体" w:hAnsi="宋体" w:cs="宋体" w:eastAsia="宋体" w:hint="default"/>
          <w:spacing w:val="-3"/>
        </w:rPr>
        <w:t>期</w:t>
      </w:r>
      <w:r>
        <w:rPr>
          <w:rFonts w:ascii="宋体" w:hAnsi="宋体" w:cs="宋体" w:eastAsia="宋体" w:hint="default"/>
          <w:spacing w:val="-3"/>
        </w:rPr>
        <w:t>股</w:t>
      </w:r>
      <w:r>
        <w:rPr>
          <w:rFonts w:ascii="宋体" w:hAnsi="宋体" w:cs="宋体" w:eastAsia="宋体" w:hint="default"/>
          <w:spacing w:val="-3"/>
        </w:rPr>
        <w:t>权</w:t>
      </w:r>
      <w:r>
        <w:rPr>
          <w:rFonts w:ascii="宋体" w:hAnsi="宋体" w:cs="宋体" w:eastAsia="宋体" w:hint="default"/>
          <w:spacing w:val="-3"/>
        </w:rPr>
        <w:t>投</w:t>
      </w:r>
      <w:r>
        <w:rPr>
          <w:spacing w:val="-3"/>
        </w:rPr>
        <w:t>资</w:t>
      </w:r>
      <w:r>
        <w:rPr>
          <w:rFonts w:ascii="宋体" w:hAnsi="宋体" w:cs="宋体" w:eastAsia="宋体" w:hint="default"/>
          <w:spacing w:val="-3"/>
        </w:rPr>
        <w:t>分</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3"/>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1730"/>
        <w:gridCol w:w="1733"/>
        <w:gridCol w:w="1709"/>
        <w:gridCol w:w="1709"/>
        <w:gridCol w:w="1740"/>
      </w:tblGrid>
      <w:tr>
        <w:trPr>
          <w:trHeight w:val="468" w:hRule="exact"/>
        </w:trPr>
        <w:tc>
          <w:tcPr>
            <w:tcW w:w="17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244"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c>
          <w:tcPr>
            <w:tcW w:w="1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40"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7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40"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74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254"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1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right="50"/>
              <w:jc w:val="center"/>
              <w:rPr>
                <w:rFonts w:ascii="宋体" w:hAnsi="宋体" w:cs="宋体" w:eastAsia="宋体" w:hint="default"/>
                <w:sz w:val="20"/>
                <w:szCs w:val="20"/>
              </w:rPr>
            </w:pPr>
            <w:r>
              <w:rPr>
                <w:rFonts w:ascii="宋体" w:hAnsi="宋体" w:cs="宋体" w:eastAsia="宋体" w:hint="default"/>
                <w:spacing w:val="-3"/>
                <w:w w:val="105"/>
                <w:sz w:val="20"/>
                <w:szCs w:val="20"/>
              </w:rPr>
              <w:t>对</w:t>
            </w:r>
            <w:r>
              <w:rPr>
                <w:rFonts w:ascii="宋体" w:hAnsi="宋体" w:cs="宋体" w:eastAsia="宋体" w:hint="default"/>
                <w:spacing w:val="-3"/>
                <w:w w:val="105"/>
                <w:sz w:val="20"/>
                <w:szCs w:val="20"/>
              </w:rPr>
              <w:t>合营企</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300,000.00</w:t>
            </w:r>
            <w:r>
              <w:rPr>
                <w:rFonts w:ascii="Courier New"/>
                <w:sz w:val="20"/>
              </w:rPr>
            </w: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300,000.00</w:t>
            </w:r>
            <w:r>
              <w:rPr>
                <w:rFonts w:ascii="Courier New"/>
                <w:sz w:val="20"/>
              </w:rPr>
            </w:r>
          </w:p>
        </w:tc>
      </w:tr>
      <w:tr>
        <w:trPr>
          <w:trHeight w:val="456" w:hRule="exact"/>
        </w:trPr>
        <w:tc>
          <w:tcPr>
            <w:tcW w:w="1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300,000.00</w:t>
            </w:r>
            <w:r>
              <w:rPr>
                <w:rFonts w:ascii="Courier New"/>
                <w:sz w:val="20"/>
              </w:rPr>
            </w:r>
          </w:p>
        </w:tc>
        <w:tc>
          <w:tcPr>
            <w:tcW w:w="1709"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300,000.00</w:t>
            </w:r>
            <w:r>
              <w:rPr>
                <w:rFonts w:ascii="Courier New"/>
                <w:sz w:val="20"/>
              </w:rPr>
            </w:r>
          </w:p>
        </w:tc>
      </w:tr>
      <w:tr>
        <w:trPr>
          <w:trHeight w:val="554" w:hRule="exact"/>
        </w:trPr>
        <w:tc>
          <w:tcPr>
            <w:tcW w:w="1730" w:type="dxa"/>
            <w:tcBorders>
              <w:top w:val="single" w:sz="6" w:space="0" w:color="000000"/>
              <w:left w:val="nil" w:sz="6" w:space="0" w:color="auto"/>
              <w:bottom w:val="single" w:sz="12"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减</w:t>
            </w:r>
            <w:r>
              <w:rPr>
                <w:rFonts w:ascii="宋体" w:hAnsi="宋体" w:cs="宋体" w:eastAsia="宋体" w:hint="default"/>
                <w:spacing w:val="7"/>
                <w:w w:val="105"/>
                <w:sz w:val="20"/>
                <w:szCs w:val="20"/>
              </w:rPr>
              <w:t>：</w:t>
            </w:r>
            <w:r>
              <w:rPr>
                <w:rFonts w:ascii="宋体" w:hAnsi="宋体" w:cs="宋体" w:eastAsia="宋体" w:hint="default"/>
                <w:spacing w:val="7"/>
                <w:w w:val="105"/>
                <w:sz w:val="20"/>
                <w:szCs w:val="20"/>
              </w:rPr>
              <w:t>长</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股</w:t>
            </w:r>
            <w:r>
              <w:rPr>
                <w:rFonts w:ascii="宋体" w:hAnsi="宋体" w:cs="宋体" w:eastAsia="宋体" w:hint="default"/>
                <w:spacing w:val="7"/>
                <w:w w:val="105"/>
                <w:sz w:val="20"/>
                <w:szCs w:val="20"/>
              </w:rPr>
              <w:t>权</w:t>
            </w:r>
            <w:r>
              <w:rPr>
                <w:rFonts w:ascii="宋体" w:hAnsi="宋体" w:cs="宋体" w:eastAsia="宋体" w:hint="default"/>
                <w:spacing w:val="7"/>
                <w:w w:val="105"/>
                <w:sz w:val="20"/>
                <w:szCs w:val="20"/>
              </w:rPr>
              <w:t>投</w:t>
            </w:r>
            <w:r>
              <w:rPr>
                <w:rFonts w:ascii="宋体" w:hAnsi="宋体" w:cs="宋体" w:eastAsia="宋体" w:hint="default"/>
                <w:spacing w:val="7"/>
                <w:sz w:val="20"/>
                <w:szCs w:val="20"/>
              </w:rPr>
            </w:r>
          </w:p>
          <w:p>
            <w:pPr>
              <w:pStyle w:val="TableParagraph"/>
              <w:spacing w:line="240" w:lineRule="auto" w:before="2"/>
              <w:ind w:left="119"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减值</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300,000.00</w:t>
            </w:r>
            <w:r>
              <w:rPr>
                <w:rFonts w:ascii="Courier New"/>
                <w:sz w:val="20"/>
              </w:rPr>
            </w:r>
          </w:p>
        </w:tc>
        <w:tc>
          <w:tcPr>
            <w:tcW w:w="1709" w:type="dxa"/>
            <w:tcBorders>
              <w:top w:val="single" w:sz="6" w:space="0" w:color="000000"/>
              <w:left w:val="single" w:sz="6" w:space="0" w:color="000000"/>
              <w:bottom w:val="single" w:sz="12" w:space="0" w:color="000000"/>
              <w:right w:val="single" w:sz="6" w:space="0" w:color="000000"/>
            </w:tcBorders>
          </w:tcPr>
          <w:p>
            <w:pPr/>
          </w:p>
        </w:tc>
        <w:tc>
          <w:tcPr>
            <w:tcW w:w="1709" w:type="dxa"/>
            <w:tcBorders>
              <w:top w:val="single" w:sz="6" w:space="0" w:color="000000"/>
              <w:left w:val="single" w:sz="6" w:space="0" w:color="000000"/>
              <w:bottom w:val="single" w:sz="12" w:space="0" w:color="000000"/>
              <w:right w:val="single" w:sz="6" w:space="0" w:color="000000"/>
            </w:tcBorders>
          </w:tcPr>
          <w:p>
            <w:pPr/>
          </w:p>
        </w:tc>
        <w:tc>
          <w:tcPr>
            <w:tcW w:w="17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1"/>
                <w:w w:val="85"/>
                <w:sz w:val="20"/>
              </w:rPr>
              <w:t>300,000.00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0"/>
        <w:ind w:left="0" w:right="817" w:firstLine="0"/>
        <w:jc w:val="right"/>
        <w:rPr>
          <w:rFonts w:ascii="Times New Roman" w:hAnsi="Times New Roman" w:cs="Times New Roman" w:eastAsia="Times New Roman" w:hint="default"/>
          <w:sz w:val="17"/>
          <w:szCs w:val="17"/>
        </w:rPr>
      </w:pPr>
      <w:r>
        <w:rPr>
          <w:rFonts w:ascii="Times New Roman"/>
          <w:sz w:val="17"/>
        </w:rPr>
        <w:t>120</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9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spacing w:line="499" w:lineRule="exact"/>
        <w:ind w:left="13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group style="width:432.5pt;height:25pt;mso-position-horizontal-relative:char;mso-position-vertical-relative:line" coordorigin="0,0" coordsize="8650,500">
            <v:group style="position:absolute;left:29;top:14;width:1709;height:2" coordorigin="29,14" coordsize="1709,2">
              <v:shape style="position:absolute;left:29;top:14;width:1709;height:2" coordorigin="29,14" coordsize="1709,0" path="m29,14l1738,14e" filled="false" stroked="true" strokeweight="1.44pt" strokecolor="#000000">
                <v:path arrowok="t"/>
              </v:shape>
            </v:group>
            <v:group style="position:absolute;left:1738;top:14;width:29;height:2" coordorigin="1738,14" coordsize="29,2">
              <v:shape style="position:absolute;left:1738;top:14;width:29;height:2" coordorigin="1738,14" coordsize="29,0" path="m1738,14l1766,14e" filled="false" stroked="true" strokeweight="1.44pt" strokecolor="#000000">
                <v:path arrowok="t"/>
              </v:shape>
            </v:group>
            <v:group style="position:absolute;left:1766;top:14;width:1704;height:2" coordorigin="1766,14" coordsize="1704,2">
              <v:shape style="position:absolute;left:1766;top:14;width:1704;height:2" coordorigin="1766,14" coordsize="1704,0" path="m1766,14l3470,14e" filled="false" stroked="true" strokeweight="1.44pt" strokecolor="#000000">
                <v:path arrowok="t"/>
              </v:shape>
            </v:group>
            <v:group style="position:absolute;left:3470;top:14;width:29;height:2" coordorigin="3470,14" coordsize="29,2">
              <v:shape style="position:absolute;left:3470;top:14;width:29;height:2" coordorigin="3470,14" coordsize="29,0" path="m3470,14l3499,14e" filled="false" stroked="true" strokeweight="1.44pt" strokecolor="#000000">
                <v:path arrowok="t"/>
              </v:shape>
            </v:group>
            <v:group style="position:absolute;left:3499;top:14;width:1680;height:2" coordorigin="3499,14" coordsize="1680,2">
              <v:shape style="position:absolute;left:3499;top:14;width:1680;height:2" coordorigin="3499,14" coordsize="1680,0" path="m3499,14l5179,14e" filled="false" stroked="true" strokeweight="1.44pt" strokecolor="#000000">
                <v:path arrowok="t"/>
              </v:shape>
            </v:group>
            <v:group style="position:absolute;left:5179;top:14;width:29;height:2" coordorigin="5179,14" coordsize="29,2">
              <v:shape style="position:absolute;left:5179;top:14;width:29;height:2" coordorigin="5179,14" coordsize="29,0" path="m5179,14l5208,14e" filled="false" stroked="true" strokeweight="1.44pt" strokecolor="#000000">
                <v:path arrowok="t"/>
              </v:shape>
            </v:group>
            <v:group style="position:absolute;left:5208;top:14;width:1680;height:2" coordorigin="5208,14" coordsize="1680,2">
              <v:shape style="position:absolute;left:5208;top:14;width:1680;height:2" coordorigin="5208,14" coordsize="1680,0" path="m5208,14l6888,14e" filled="false" stroked="true" strokeweight="1.44pt" strokecolor="#000000">
                <v:path arrowok="t"/>
              </v:shape>
            </v:group>
            <v:group style="position:absolute;left:6888;top:14;width:29;height:2" coordorigin="6888,14" coordsize="29,2">
              <v:shape style="position:absolute;left:6888;top:14;width:29;height:2" coordorigin="6888,14" coordsize="29,0" path="m6888,14l6917,14e" filled="false" stroked="true" strokeweight="1.44pt" strokecolor="#000000">
                <v:path arrowok="t"/>
              </v:shape>
            </v:group>
            <v:group style="position:absolute;left:6917;top:14;width:1709;height:2" coordorigin="6917,14" coordsize="1709,2">
              <v:shape style="position:absolute;left:6917;top:14;width:1709;height:2" coordorigin="6917,14" coordsize="1709,0" path="m6917,14l8626,14e" filled="false" stroked="true" strokeweight="1.44pt" strokecolor="#000000">
                <v:path arrowok="t"/>
              </v:shape>
            </v:group>
            <v:group style="position:absolute;left:14;top:485;width:1724;height:2" coordorigin="14,485" coordsize="1724,2">
              <v:shape style="position:absolute;left:14;top:485;width:1724;height:2" coordorigin="14,485" coordsize="1724,0" path="m14,485l1738,485e" filled="false" stroked="true" strokeweight="1.44pt" strokecolor="#000000">
                <v:path arrowok="t"/>
              </v:shape>
            </v:group>
            <v:group style="position:absolute;left:1745;top:29;width:2;height:442" coordorigin="1745,29" coordsize="2,442">
              <v:shape style="position:absolute;left:1745;top:29;width:2;height:442" coordorigin="1745,29" coordsize="0,442" path="m1745,29l1745,470e" filled="false" stroked="true" strokeweight=".72pt" strokecolor="#000000">
                <v:path arrowok="t"/>
              </v:shape>
            </v:group>
            <v:group style="position:absolute;left:1738;top:485;width:29;height:2" coordorigin="1738,485" coordsize="29,2">
              <v:shape style="position:absolute;left:1738;top:485;width:29;height:2" coordorigin="1738,485" coordsize="29,0" path="m1738,485l1766,485e" filled="false" stroked="true" strokeweight="1.44pt" strokecolor="#000000">
                <v:path arrowok="t"/>
              </v:shape>
            </v:group>
            <v:group style="position:absolute;left:1766;top:485;width:1704;height:2" coordorigin="1766,485" coordsize="1704,2">
              <v:shape style="position:absolute;left:1766;top:485;width:1704;height:2" coordorigin="1766,485" coordsize="1704,0" path="m1766,485l3470,485e" filled="false" stroked="true" strokeweight="1.44pt" strokecolor="#000000">
                <v:path arrowok="t"/>
              </v:shape>
            </v:group>
            <v:group style="position:absolute;left:3478;top:29;width:2;height:442" coordorigin="3478,29" coordsize="2,442">
              <v:shape style="position:absolute;left:3478;top:29;width:2;height:442" coordorigin="3478,29" coordsize="0,442" path="m3478,29l3478,470e" filled="false" stroked="true" strokeweight=".72pt" strokecolor="#000000">
                <v:path arrowok="t"/>
              </v:shape>
            </v:group>
            <v:group style="position:absolute;left:3470;top:485;width:29;height:2" coordorigin="3470,485" coordsize="29,2">
              <v:shape style="position:absolute;left:3470;top:485;width:29;height:2" coordorigin="3470,485" coordsize="29,0" path="m3470,485l3499,485e" filled="false" stroked="true" strokeweight="1.44pt" strokecolor="#000000">
                <v:path arrowok="t"/>
              </v:shape>
            </v:group>
            <v:group style="position:absolute;left:3499;top:485;width:1680;height:2" coordorigin="3499,485" coordsize="1680,2">
              <v:shape style="position:absolute;left:3499;top:485;width:1680;height:2" coordorigin="3499,485" coordsize="1680,0" path="m3499,485l5179,485e" filled="false" stroked="true" strokeweight="1.44pt" strokecolor="#000000">
                <v:path arrowok="t"/>
              </v:shape>
            </v:group>
            <v:group style="position:absolute;left:5186;top:29;width:2;height:442" coordorigin="5186,29" coordsize="2,442">
              <v:shape style="position:absolute;left:5186;top:29;width:2;height:442" coordorigin="5186,29" coordsize="0,442" path="m5186,29l5186,470e" filled="false" stroked="true" strokeweight=".72pt" strokecolor="#000000">
                <v:path arrowok="t"/>
              </v:shape>
            </v:group>
            <v:group style="position:absolute;left:5179;top:485;width:29;height:2" coordorigin="5179,485" coordsize="29,2">
              <v:shape style="position:absolute;left:5179;top:485;width:29;height:2" coordorigin="5179,485" coordsize="29,0" path="m5179,485l5208,485e" filled="false" stroked="true" strokeweight="1.44pt" strokecolor="#000000">
                <v:path arrowok="t"/>
              </v:shape>
            </v:group>
            <v:group style="position:absolute;left:5208;top:485;width:1680;height:2" coordorigin="5208,485" coordsize="1680,2">
              <v:shape style="position:absolute;left:5208;top:485;width:1680;height:2" coordorigin="5208,485" coordsize="1680,0" path="m5208,485l6888,485e" filled="false" stroked="true" strokeweight="1.44pt" strokecolor="#000000">
                <v:path arrowok="t"/>
              </v:shape>
            </v:group>
            <v:group style="position:absolute;left:6895;top:29;width:2;height:442" coordorigin="6895,29" coordsize="2,442">
              <v:shape style="position:absolute;left:6895;top:29;width:2;height:442" coordorigin="6895,29" coordsize="0,442" path="m6895,29l6895,470e" filled="false" stroked="true" strokeweight=".72pt" strokecolor="#000000">
                <v:path arrowok="t"/>
              </v:shape>
            </v:group>
            <v:group style="position:absolute;left:6888;top:485;width:29;height:2" coordorigin="6888,485" coordsize="29,2">
              <v:shape style="position:absolute;left:6888;top:485;width:29;height:2" coordorigin="6888,485" coordsize="29,0" path="m6888,485l6917,485e" filled="false" stroked="true" strokeweight="1.44pt" strokecolor="#000000">
                <v:path arrowok="t"/>
              </v:shape>
            </v:group>
            <v:group style="position:absolute;left:6917;top:485;width:1719;height:2" coordorigin="6917,485" coordsize="1719,2">
              <v:shape style="position:absolute;left:6917;top:485;width:1719;height:2" coordorigin="6917,485" coordsize="1719,0" path="m6917,485l8635,485e" filled="false" stroked="true" strokeweight="1.44pt" strokecolor="#000000">
                <v:path arrowok="t"/>
              </v:shape>
              <v:shape style="position:absolute;left:686;top:139;width:404;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spacing w:val="-5"/>
                          <w:sz w:val="20"/>
                          <w:szCs w:val="20"/>
                        </w:rPr>
                        <w:t>净额</w:t>
                      </w:r>
                      <w:r>
                        <w:rPr>
                          <w:rFonts w:ascii="宋体" w:hAnsi="宋体" w:cs="宋体" w:eastAsia="宋体" w:hint="default"/>
                          <w:sz w:val="20"/>
                          <w:szCs w:val="20"/>
                        </w:rPr>
                      </w:r>
                    </w:p>
                  </w:txbxContent>
                </v:textbox>
                <w10:wrap type="none"/>
              </v:shape>
            </v:group>
          </v:group>
        </w:pict>
      </w:r>
      <w:r>
        <w:rPr>
          <w:rFonts w:ascii="Times New Roman" w:hAnsi="Times New Roman" w:cs="Times New Roman" w:eastAsia="Times New Roman" w:hint="default"/>
          <w:position w:val="-9"/>
          <w:sz w:val="20"/>
          <w:szCs w:val="20"/>
        </w:rPr>
      </w:r>
    </w:p>
    <w:p>
      <w:pPr>
        <w:pStyle w:val="BodyText"/>
        <w:spacing w:line="240" w:lineRule="auto" w:before="82"/>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减值</w:t>
      </w:r>
      <w:r>
        <w:rPr>
          <w:rFonts w:ascii="宋体" w:hAnsi="宋体" w:cs="宋体" w:eastAsia="宋体" w:hint="default"/>
        </w:rPr>
        <w:t>情况</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3348"/>
        <w:gridCol w:w="1253"/>
        <w:gridCol w:w="1030"/>
        <w:gridCol w:w="878"/>
        <w:gridCol w:w="883"/>
        <w:gridCol w:w="1229"/>
      </w:tblGrid>
      <w:tr>
        <w:trPr>
          <w:trHeight w:val="463" w:hRule="exact"/>
        </w:trPr>
        <w:tc>
          <w:tcPr>
            <w:tcW w:w="3348"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60" w:right="0"/>
              <w:jc w:val="left"/>
              <w:rPr>
                <w:rFonts w:ascii="宋体" w:hAnsi="宋体" w:cs="宋体" w:eastAsia="宋体" w:hint="default"/>
                <w:sz w:val="20"/>
                <w:szCs w:val="20"/>
              </w:rPr>
            </w:pPr>
            <w:r>
              <w:rPr>
                <w:rFonts w:ascii="宋体" w:hAnsi="宋体" w:cs="宋体" w:eastAsia="宋体" w:hint="default"/>
                <w:spacing w:val="-3"/>
                <w:w w:val="105"/>
                <w:sz w:val="20"/>
                <w:szCs w:val="20"/>
              </w:rPr>
              <w:t>被</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253"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sz w:val="20"/>
                <w:szCs w:val="20"/>
              </w:rPr>
              <w:t>初</w:t>
            </w:r>
            <w:r>
              <w:rPr>
                <w:rFonts w:ascii="宋体" w:hAnsi="宋体" w:cs="宋体" w:eastAsia="宋体" w:hint="default"/>
                <w:sz w:val="20"/>
                <w:szCs w:val="20"/>
              </w:rPr>
              <w:t>账</w:t>
            </w:r>
            <w:r>
              <w:rPr>
                <w:rFonts w:ascii="宋体" w:hAnsi="宋体" w:cs="宋体" w:eastAsia="宋体" w:hint="default"/>
                <w:sz w:val="20"/>
                <w:szCs w:val="20"/>
              </w:rPr>
              <w:t>面余</w:t>
            </w:r>
            <w:r>
              <w:rPr>
                <w:rFonts w:ascii="宋体" w:hAnsi="宋体" w:cs="宋体" w:eastAsia="宋体" w:hint="default"/>
                <w:sz w:val="20"/>
                <w:szCs w:val="20"/>
              </w:rPr>
              <w:t>额</w:t>
            </w:r>
          </w:p>
        </w:tc>
        <w:tc>
          <w:tcPr>
            <w:tcW w:w="1030" w:type="dxa"/>
            <w:vMerge w:val="restart"/>
            <w:tcBorders>
              <w:top w:val="single" w:sz="12" w:space="0" w:color="000000"/>
              <w:left w:val="single" w:sz="6" w:space="0" w:color="000000"/>
              <w:right w:val="single" w:sz="4" w:space="0" w:color="000000"/>
            </w:tcBorders>
          </w:tcPr>
          <w:p>
            <w:pPr>
              <w:pStyle w:val="TableParagraph"/>
              <w:spacing w:line="240" w:lineRule="auto" w:before="136"/>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提</w:t>
            </w:r>
            <w:r>
              <w:rPr>
                <w:rFonts w:ascii="宋体" w:hAnsi="宋体" w:cs="宋体" w:eastAsia="宋体" w:hint="default"/>
                <w:spacing w:val="-3"/>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1762"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54"/>
              <w:ind w:left="364"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229" w:type="dxa"/>
            <w:vMerge w:val="restart"/>
            <w:tcBorders>
              <w:top w:val="single" w:sz="12" w:space="0" w:color="000000"/>
              <w:left w:val="single" w:sz="4" w:space="0" w:color="000000"/>
              <w:right w:val="nil" w:sz="6" w:space="0" w:color="auto"/>
            </w:tcBorders>
          </w:tcPr>
          <w:p>
            <w:pPr>
              <w:pStyle w:val="TableParagraph"/>
              <w:spacing w:line="242" w:lineRule="auto" w:before="136"/>
              <w:ind w:left="508" w:right="103" w:hanging="413"/>
              <w:jc w:val="left"/>
              <w:rPr>
                <w:rFonts w:ascii="宋体" w:hAnsi="宋体" w:cs="宋体" w:eastAsia="宋体" w:hint="default"/>
                <w:sz w:val="20"/>
                <w:szCs w:val="20"/>
              </w:rPr>
            </w:pPr>
            <w:r>
              <w:rPr>
                <w:rFonts w:ascii="宋体" w:hAnsi="宋体" w:cs="宋体" w:eastAsia="宋体" w:hint="default"/>
                <w:spacing w:val="-2"/>
                <w:sz w:val="20"/>
                <w:szCs w:val="20"/>
              </w:rPr>
              <w:t>期</w:t>
            </w:r>
            <w:r>
              <w:rPr>
                <w:rFonts w:ascii="宋体" w:hAnsi="宋体" w:cs="宋体" w:eastAsia="宋体" w:hint="default"/>
                <w:spacing w:val="-2"/>
                <w:sz w:val="20"/>
                <w:szCs w:val="20"/>
              </w:rPr>
              <w:t>末</w:t>
            </w:r>
            <w:r>
              <w:rPr>
                <w:rFonts w:ascii="宋体" w:hAnsi="宋体" w:cs="宋体" w:eastAsia="宋体" w:hint="default"/>
                <w:spacing w:val="-2"/>
                <w:sz w:val="20"/>
                <w:szCs w:val="20"/>
              </w:rPr>
              <w:t>账</w:t>
            </w:r>
            <w:r>
              <w:rPr>
                <w:rFonts w:ascii="宋体" w:hAnsi="宋体" w:cs="宋体" w:eastAsia="宋体" w:hint="default"/>
                <w:spacing w:val="-2"/>
                <w:sz w:val="20"/>
                <w:szCs w:val="20"/>
              </w:rPr>
              <w:t>面余</w:t>
            </w:r>
            <w:r>
              <w:rPr>
                <w:rFonts w:ascii="宋体" w:hAnsi="宋体" w:cs="宋体" w:eastAsia="宋体" w:hint="default"/>
                <w:spacing w:val="-68"/>
                <w:sz w:val="20"/>
                <w:szCs w:val="20"/>
              </w:rPr>
              <w:t> </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61" w:hRule="exact"/>
        </w:trPr>
        <w:tc>
          <w:tcPr>
            <w:tcW w:w="3348" w:type="dxa"/>
            <w:vMerge/>
            <w:tcBorders>
              <w:left w:val="nil" w:sz="6" w:space="0" w:color="auto"/>
              <w:bottom w:val="single" w:sz="6" w:space="0" w:color="000000"/>
              <w:right w:val="single" w:sz="6" w:space="0" w:color="000000"/>
            </w:tcBorders>
          </w:tcPr>
          <w:p>
            <w:pPr/>
          </w:p>
        </w:tc>
        <w:tc>
          <w:tcPr>
            <w:tcW w:w="1253" w:type="dxa"/>
            <w:vMerge/>
            <w:tcBorders>
              <w:left w:val="single" w:sz="6" w:space="0" w:color="000000"/>
              <w:bottom w:val="single" w:sz="6" w:space="0" w:color="000000"/>
              <w:right w:val="single" w:sz="6" w:space="0" w:color="000000"/>
            </w:tcBorders>
          </w:tcPr>
          <w:p>
            <w:pPr/>
          </w:p>
        </w:tc>
        <w:tc>
          <w:tcPr>
            <w:tcW w:w="1030" w:type="dxa"/>
            <w:vMerge/>
            <w:tcBorders>
              <w:left w:val="single" w:sz="6" w:space="0" w:color="000000"/>
              <w:bottom w:val="single" w:sz="6" w:space="0" w:color="000000"/>
              <w:right w:val="single" w:sz="4" w:space="0" w:color="000000"/>
            </w:tcBorders>
          </w:tcPr>
          <w:p>
            <w:pPr/>
          </w:p>
        </w:tc>
        <w:tc>
          <w:tcPr>
            <w:tcW w:w="87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4"/>
              <w:ind w:left="230" w:right="0"/>
              <w:jc w:val="left"/>
              <w:rPr>
                <w:rFonts w:ascii="宋体" w:hAnsi="宋体" w:cs="宋体" w:eastAsia="宋体" w:hint="default"/>
                <w:sz w:val="20"/>
                <w:szCs w:val="20"/>
              </w:rPr>
            </w:pP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回</w:t>
            </w:r>
            <w:r>
              <w:rPr>
                <w:rFonts w:ascii="宋体" w:hAnsi="宋体" w:cs="宋体" w:eastAsia="宋体" w:hint="default"/>
                <w:spacing w:val="-3"/>
                <w:sz w:val="20"/>
                <w:szCs w:val="20"/>
              </w:rPr>
            </w:r>
          </w:p>
        </w:tc>
        <w:tc>
          <w:tcPr>
            <w:tcW w:w="88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54"/>
              <w:ind w:left="230" w:right="0"/>
              <w:jc w:val="left"/>
              <w:rPr>
                <w:rFonts w:ascii="宋体" w:hAnsi="宋体" w:cs="宋体" w:eastAsia="宋体" w:hint="default"/>
                <w:sz w:val="20"/>
                <w:szCs w:val="20"/>
              </w:rPr>
            </w:pPr>
            <w:r>
              <w:rPr>
                <w:rFonts w:ascii="宋体" w:hAnsi="宋体" w:cs="宋体" w:eastAsia="宋体" w:hint="default"/>
                <w:spacing w:val="-5"/>
                <w:w w:val="105"/>
                <w:sz w:val="20"/>
                <w:szCs w:val="20"/>
              </w:rPr>
              <w:t>转销</w:t>
            </w:r>
            <w:r>
              <w:rPr>
                <w:rFonts w:ascii="宋体" w:hAnsi="宋体" w:cs="宋体" w:eastAsia="宋体" w:hint="default"/>
                <w:sz w:val="20"/>
                <w:szCs w:val="20"/>
              </w:rPr>
            </w:r>
          </w:p>
        </w:tc>
        <w:tc>
          <w:tcPr>
            <w:tcW w:w="1229" w:type="dxa"/>
            <w:vMerge/>
            <w:tcBorders>
              <w:left w:val="single" w:sz="4" w:space="0" w:color="000000"/>
              <w:bottom w:val="single" w:sz="6" w:space="0" w:color="000000"/>
              <w:right w:val="nil" w:sz="6" w:space="0" w:color="auto"/>
            </w:tcBorders>
          </w:tcPr>
          <w:p>
            <w:pPr/>
          </w:p>
        </w:tc>
      </w:tr>
      <w:tr>
        <w:trPr>
          <w:trHeight w:val="456" w:hRule="exact"/>
        </w:trPr>
        <w:tc>
          <w:tcPr>
            <w:tcW w:w="33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w w:val="105"/>
                <w:sz w:val="20"/>
                <w:szCs w:val="20"/>
              </w:rPr>
              <w:t>海门市</w:t>
            </w:r>
            <w:r>
              <w:rPr>
                <w:rFonts w:ascii="宋体" w:hAnsi="宋体" w:cs="宋体" w:eastAsia="宋体" w:hint="default"/>
                <w:w w:val="105"/>
                <w:sz w:val="20"/>
                <w:szCs w:val="20"/>
              </w:rPr>
              <w:t>岩</w:t>
            </w:r>
            <w:r>
              <w:rPr>
                <w:rFonts w:ascii="宋体" w:hAnsi="宋体" w:cs="宋体" w:eastAsia="宋体" w:hint="default"/>
                <w:w w:val="105"/>
                <w:sz w:val="20"/>
                <w:szCs w:val="20"/>
              </w:rPr>
              <w:t>土</w:t>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公司</w:t>
            </w:r>
            <w:r>
              <w:rPr>
                <w:rFonts w:ascii="宋体" w:hAnsi="宋体" w:cs="宋体" w:eastAsia="宋体" w:hint="default"/>
                <w:sz w:val="20"/>
                <w:szCs w:val="20"/>
              </w:rPr>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
              <w:jc w:val="right"/>
              <w:rPr>
                <w:rFonts w:ascii="Courier New" w:hAnsi="Courier New" w:cs="Courier New" w:eastAsia="Courier New" w:hint="default"/>
                <w:sz w:val="20"/>
                <w:szCs w:val="20"/>
              </w:rPr>
            </w:pPr>
            <w:r>
              <w:rPr>
                <w:rFonts w:ascii="Courier New"/>
                <w:spacing w:val="-2"/>
                <w:w w:val="85"/>
                <w:sz w:val="20"/>
              </w:rPr>
              <w:t>300,000.00</w:t>
            </w:r>
            <w:r>
              <w:rPr>
                <w:rFonts w:ascii="Courier New"/>
                <w:sz w:val="20"/>
              </w:rPr>
            </w:r>
          </w:p>
        </w:tc>
        <w:tc>
          <w:tcPr>
            <w:tcW w:w="1030" w:type="dxa"/>
            <w:tcBorders>
              <w:top w:val="single" w:sz="6" w:space="0" w:color="000000"/>
              <w:left w:val="single" w:sz="6" w:space="0" w:color="000000"/>
              <w:bottom w:val="single" w:sz="6" w:space="0" w:color="000000"/>
              <w:right w:val="single" w:sz="4" w:space="0" w:color="000000"/>
            </w:tcBorders>
          </w:tcPr>
          <w:p>
            <w:pPr/>
          </w:p>
        </w:tc>
        <w:tc>
          <w:tcPr>
            <w:tcW w:w="878" w:type="dxa"/>
            <w:tcBorders>
              <w:top w:val="single" w:sz="6" w:space="0" w:color="000000"/>
              <w:left w:val="single" w:sz="4" w:space="0" w:color="000000"/>
              <w:bottom w:val="single" w:sz="6" w:space="0" w:color="000000"/>
              <w:right w:val="single" w:sz="4" w:space="0" w:color="000000"/>
            </w:tcBorders>
          </w:tcPr>
          <w:p>
            <w:pPr/>
          </w:p>
        </w:tc>
        <w:tc>
          <w:tcPr>
            <w:tcW w:w="883" w:type="dxa"/>
            <w:tcBorders>
              <w:top w:val="single" w:sz="6" w:space="0" w:color="000000"/>
              <w:left w:val="single" w:sz="4" w:space="0" w:color="000000"/>
              <w:bottom w:val="single" w:sz="6" w:space="0" w:color="000000"/>
              <w:right w:val="single" w:sz="4" w:space="0" w:color="000000"/>
            </w:tcBorders>
          </w:tcPr>
          <w:p>
            <w:pPr/>
          </w:p>
        </w:tc>
        <w:tc>
          <w:tcPr>
            <w:tcW w:w="1229"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1"/>
              <w:ind w:right="-1"/>
              <w:jc w:val="right"/>
              <w:rPr>
                <w:rFonts w:ascii="Courier New" w:hAnsi="Courier New" w:cs="Courier New" w:eastAsia="Courier New" w:hint="default"/>
                <w:sz w:val="20"/>
                <w:szCs w:val="20"/>
              </w:rPr>
            </w:pPr>
            <w:r>
              <w:rPr>
                <w:rFonts w:ascii="Courier New"/>
                <w:spacing w:val="-2"/>
                <w:w w:val="85"/>
                <w:sz w:val="20"/>
              </w:rPr>
              <w:t>300,000.00</w:t>
            </w:r>
            <w:r>
              <w:rPr>
                <w:rFonts w:ascii="Courier New"/>
                <w:sz w:val="20"/>
              </w:rPr>
            </w:r>
          </w:p>
        </w:tc>
      </w:tr>
      <w:tr>
        <w:trPr>
          <w:trHeight w:val="463" w:hRule="exact"/>
        </w:trPr>
        <w:tc>
          <w:tcPr>
            <w:tcW w:w="3348" w:type="dxa"/>
            <w:tcBorders>
              <w:top w:val="single" w:sz="6" w:space="0" w:color="000000"/>
              <w:left w:val="nil" w:sz="6" w:space="0" w:color="auto"/>
              <w:bottom w:val="single" w:sz="12" w:space="0" w:color="000000"/>
              <w:right w:val="single" w:sz="6" w:space="0" w:color="000000"/>
            </w:tcBorders>
          </w:tcPr>
          <w:p>
            <w:pPr>
              <w:pStyle w:val="TableParagraph"/>
              <w:tabs>
                <w:tab w:pos="427" w:val="left" w:leader="none"/>
              </w:tabs>
              <w:spacing w:line="339"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tab/>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2"/>
              <w:jc w:val="right"/>
              <w:rPr>
                <w:rFonts w:ascii="Courier New" w:hAnsi="Courier New" w:cs="Courier New" w:eastAsia="Courier New" w:hint="default"/>
                <w:sz w:val="20"/>
                <w:szCs w:val="20"/>
              </w:rPr>
            </w:pPr>
            <w:r>
              <w:rPr>
                <w:rFonts w:ascii="Courier New"/>
                <w:b/>
                <w:spacing w:val="-2"/>
                <w:w w:val="85"/>
                <w:sz w:val="20"/>
              </w:rPr>
              <w:t>300,000.00</w:t>
            </w:r>
            <w:r>
              <w:rPr>
                <w:rFonts w:ascii="Courier New"/>
                <w:sz w:val="20"/>
              </w:rPr>
            </w:r>
          </w:p>
        </w:tc>
        <w:tc>
          <w:tcPr>
            <w:tcW w:w="1030" w:type="dxa"/>
            <w:tcBorders>
              <w:top w:val="single" w:sz="6" w:space="0" w:color="000000"/>
              <w:left w:val="single" w:sz="6" w:space="0" w:color="000000"/>
              <w:bottom w:val="single" w:sz="12" w:space="0" w:color="000000"/>
              <w:right w:val="single" w:sz="4" w:space="0" w:color="000000"/>
            </w:tcBorders>
          </w:tcPr>
          <w:p>
            <w:pPr/>
          </w:p>
        </w:tc>
        <w:tc>
          <w:tcPr>
            <w:tcW w:w="878" w:type="dxa"/>
            <w:tcBorders>
              <w:top w:val="single" w:sz="6" w:space="0" w:color="000000"/>
              <w:left w:val="single" w:sz="4" w:space="0" w:color="000000"/>
              <w:bottom w:val="single" w:sz="12" w:space="0" w:color="000000"/>
              <w:right w:val="single" w:sz="4" w:space="0" w:color="000000"/>
            </w:tcBorders>
          </w:tcPr>
          <w:p>
            <w:pPr/>
          </w:p>
        </w:tc>
        <w:tc>
          <w:tcPr>
            <w:tcW w:w="883" w:type="dxa"/>
            <w:tcBorders>
              <w:top w:val="single" w:sz="6" w:space="0" w:color="000000"/>
              <w:left w:val="single" w:sz="4" w:space="0" w:color="000000"/>
              <w:bottom w:val="single" w:sz="12" w:space="0" w:color="000000"/>
              <w:right w:val="single" w:sz="4" w:space="0" w:color="000000"/>
            </w:tcBorders>
          </w:tcPr>
          <w:p>
            <w:pPr/>
          </w:p>
        </w:tc>
        <w:tc>
          <w:tcPr>
            <w:tcW w:w="122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1"/>
              <w:ind w:right="2"/>
              <w:jc w:val="right"/>
              <w:rPr>
                <w:rFonts w:ascii="Courier New" w:hAnsi="Courier New" w:cs="Courier New" w:eastAsia="Courier New" w:hint="default"/>
                <w:sz w:val="20"/>
                <w:szCs w:val="20"/>
              </w:rPr>
            </w:pPr>
            <w:r>
              <w:rPr>
                <w:rFonts w:ascii="Courier New"/>
                <w:b/>
                <w:spacing w:val="-2"/>
                <w:w w:val="85"/>
                <w:sz w:val="20"/>
              </w:rPr>
              <w:t>300,000.00</w:t>
            </w:r>
            <w:r>
              <w:rPr>
                <w:rFonts w:ascii="Courier New"/>
                <w:sz w:val="20"/>
              </w:rPr>
            </w:r>
          </w:p>
        </w:tc>
      </w:tr>
    </w:tbl>
    <w:p>
      <w:pPr>
        <w:spacing w:line="240" w:lineRule="auto" w:before="6"/>
        <w:rPr>
          <w:rFonts w:ascii="宋体" w:hAnsi="宋体" w:cs="宋体" w:eastAsia="宋体" w:hint="default"/>
          <w:sz w:val="12"/>
          <w:szCs w:val="12"/>
        </w:rPr>
      </w:pPr>
    </w:p>
    <w:p>
      <w:pPr>
        <w:pStyle w:val="Heading4"/>
        <w:spacing w:line="371" w:lineRule="exact"/>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10</w:t>
      </w:r>
      <w:r>
        <w:rPr>
          <w:rFonts w:ascii="Microsoft JhengHei" w:hAnsi="Microsoft JhengHei" w:cs="Microsoft JhengHei" w:eastAsia="Microsoft JhengHei" w:hint="default"/>
        </w:rPr>
        <w:t>、</w:t>
      </w:r>
      <w:r>
        <w:rPr/>
        <w:t>投</w:t>
      </w:r>
      <w:r>
        <w:rPr>
          <w:rFonts w:ascii="Microsoft JhengHei" w:hAnsi="Microsoft JhengHei" w:cs="Microsoft JhengHei" w:eastAsia="Microsoft JhengHei" w:hint="default"/>
        </w:rPr>
        <w:t>资性</w:t>
      </w:r>
      <w:r>
        <w:rPr/>
        <w:t>房地</w:t>
      </w:r>
      <w:r>
        <w:rPr>
          <w:rFonts w:ascii="Microsoft JhengHei" w:hAnsi="Microsoft JhengHei" w:cs="Microsoft JhengHei" w:eastAsia="Microsoft JhengHei" w:hint="default"/>
        </w:rPr>
        <w:t>产</w:t>
      </w:r>
      <w:r>
        <w:rPr>
          <w:rFonts w:ascii="Microsoft JhengHei" w:hAnsi="Microsoft JhengHei" w:cs="Microsoft JhengHei" w:eastAsia="Microsoft JhengHei" w:hint="default"/>
          <w:b w:val="0"/>
          <w:bCs w:val="0"/>
        </w:rPr>
      </w:r>
    </w:p>
    <w:p>
      <w:pPr>
        <w:pStyle w:val="BodyText"/>
        <w:spacing w:line="240" w:lineRule="auto" w:before="176"/>
        <w:ind w:left="198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rFonts w:ascii="宋体" w:hAnsi="宋体" w:cs="宋体" w:eastAsia="宋体" w:hint="default"/>
          <w:spacing w:val="-3"/>
        </w:rPr>
        <w:t>采</w:t>
      </w:r>
      <w:r>
        <w:rPr>
          <w:rFonts w:ascii="宋体" w:hAnsi="宋体" w:cs="宋体" w:eastAsia="宋体" w:hint="default"/>
          <w:spacing w:val="-3"/>
        </w:rPr>
        <w:t>用</w:t>
      </w:r>
      <w:r>
        <w:rPr>
          <w:rFonts w:ascii="宋体" w:hAnsi="宋体" w:cs="宋体" w:eastAsia="宋体" w:hint="default"/>
          <w:spacing w:val="-3"/>
        </w:rPr>
        <w:t>成</w:t>
      </w:r>
      <w:r>
        <w:rPr>
          <w:spacing w:val="-3"/>
        </w:rPr>
        <w:t>本计</w:t>
      </w:r>
      <w:r>
        <w:rPr>
          <w:rFonts w:ascii="宋体" w:hAnsi="宋体" w:cs="宋体" w:eastAsia="宋体" w:hint="default"/>
          <w:spacing w:val="-3"/>
        </w:rPr>
        <w:t>量</w:t>
      </w:r>
      <w:r>
        <w:rPr>
          <w:rFonts w:ascii="宋体" w:hAnsi="宋体" w:cs="宋体" w:eastAsia="宋体" w:hint="default"/>
          <w:spacing w:val="-3"/>
        </w:rPr>
        <w:t>模</w:t>
      </w:r>
      <w:r>
        <w:rPr>
          <w:rFonts w:ascii="宋体" w:hAnsi="宋体" w:cs="宋体" w:eastAsia="宋体" w:hint="default"/>
          <w:spacing w:val="-3"/>
        </w:rPr>
        <w:t>式</w:t>
      </w:r>
      <w:r>
        <w:rPr>
          <w:spacing w:val="-3"/>
        </w:rPr>
        <w:t>的</w:t>
      </w:r>
      <w:r>
        <w:rPr>
          <w:rFonts w:ascii="宋体" w:hAnsi="宋体" w:cs="宋体" w:eastAsia="宋体" w:hint="default"/>
          <w:spacing w:val="-3"/>
        </w:rPr>
        <w:t>投</w:t>
      </w:r>
      <w:r>
        <w:rPr>
          <w:spacing w:val="-3"/>
        </w:rPr>
        <w:t>资性</w:t>
      </w:r>
      <w:r>
        <w:rPr>
          <w:rFonts w:ascii="宋体" w:hAnsi="宋体" w:cs="宋体" w:eastAsia="宋体" w:hint="default"/>
          <w:spacing w:val="-3"/>
        </w:rPr>
        <w:t>房地产</w:t>
      </w:r>
      <w:r>
        <w:rPr>
          <w:spacing w:val="-3"/>
        </w:rPr>
        <w:t>本年</w:t>
      </w:r>
      <w:r>
        <w:rPr>
          <w:rFonts w:ascii="宋体" w:hAnsi="宋体" w:cs="宋体" w:eastAsia="宋体" w:hint="default"/>
          <w:spacing w:val="-3"/>
        </w:rPr>
        <w:t>增减</w:t>
      </w:r>
      <w:r>
        <w:rPr>
          <w:rFonts w:ascii="宋体" w:hAnsi="宋体" w:cs="宋体" w:eastAsia="宋体" w:hint="default"/>
          <w:spacing w:val="-3"/>
        </w:rPr>
        <w:t>变动如下：</w:t>
      </w:r>
      <w:r>
        <w:rPr>
          <w:rFonts w:ascii="宋体" w:hAnsi="宋体" w:cs="宋体" w:eastAsia="宋体" w:hint="default"/>
        </w:rPr>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2114"/>
        <w:gridCol w:w="1560"/>
        <w:gridCol w:w="1872"/>
        <w:gridCol w:w="1536"/>
        <w:gridCol w:w="1538"/>
      </w:tblGrid>
      <w:tr>
        <w:trPr>
          <w:trHeight w:val="463" w:hRule="exact"/>
        </w:trPr>
        <w:tc>
          <w:tcPr>
            <w:tcW w:w="21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8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41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5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9" w:right="0"/>
              <w:jc w:val="center"/>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53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left="148"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545" w:hRule="exact"/>
        </w:trPr>
        <w:tc>
          <w:tcPr>
            <w:tcW w:w="2114" w:type="dxa"/>
            <w:tcBorders>
              <w:top w:val="single" w:sz="6" w:space="0" w:color="000000"/>
              <w:left w:val="nil" w:sz="6" w:space="0" w:color="auto"/>
              <w:bottom w:val="single" w:sz="4" w:space="0" w:color="000000"/>
              <w:right w:val="single" w:sz="6" w:space="0" w:color="000000"/>
            </w:tcBorders>
          </w:tcPr>
          <w:p>
            <w:pPr>
              <w:pStyle w:val="TableParagraph"/>
              <w:spacing w:line="225"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一</w:t>
            </w:r>
            <w:r>
              <w:rPr>
                <w:rFonts w:ascii="宋体" w:hAnsi="宋体" w:cs="宋体" w:eastAsia="宋体" w:hint="default"/>
                <w:w w:val="105"/>
                <w:sz w:val="20"/>
                <w:szCs w:val="20"/>
              </w:rPr>
              <w:t>、</w:t>
            </w:r>
            <w:r>
              <w:rPr>
                <w:rFonts w:ascii="宋体" w:hAnsi="宋体" w:cs="宋体" w:eastAsia="宋体" w:hint="default"/>
                <w:w w:val="105"/>
                <w:sz w:val="20"/>
                <w:szCs w:val="20"/>
              </w:rPr>
              <w:t>投</w:t>
            </w:r>
            <w:r>
              <w:rPr>
                <w:rFonts w:ascii="宋体" w:hAnsi="宋体" w:cs="宋体" w:eastAsia="宋体" w:hint="default"/>
                <w:w w:val="105"/>
                <w:sz w:val="20"/>
                <w:szCs w:val="20"/>
              </w:rPr>
              <w:t>资性</w:t>
            </w:r>
            <w:r>
              <w:rPr>
                <w:rFonts w:ascii="宋体" w:hAnsi="宋体" w:cs="宋体" w:eastAsia="宋体" w:hint="default"/>
                <w:w w:val="105"/>
                <w:sz w:val="20"/>
                <w:szCs w:val="20"/>
              </w:rPr>
              <w:t>房地产</w:t>
            </w:r>
            <w:r>
              <w:rPr>
                <w:rFonts w:ascii="宋体" w:hAnsi="宋体" w:cs="宋体" w:eastAsia="宋体" w:hint="default"/>
                <w:w w:val="105"/>
                <w:sz w:val="20"/>
                <w:szCs w:val="20"/>
              </w:rPr>
              <w:t>原</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价</w:t>
            </w:r>
            <w:r>
              <w:rPr>
                <w:rFonts w:ascii="宋体" w:hAnsi="宋体" w:cs="宋体" w:eastAsia="宋体" w:hint="default"/>
                <w:w w:val="105"/>
                <w:sz w:val="20"/>
                <w:szCs w:val="20"/>
              </w:rPr>
              <w:t>合</w:t>
            </w:r>
            <w:r>
              <w:rPr>
                <w:rFonts w:ascii="宋体" w:hAnsi="宋体" w:cs="宋体" w:eastAsia="宋体" w:hint="default"/>
                <w:w w:val="105"/>
                <w:sz w:val="20"/>
                <w:szCs w:val="20"/>
              </w:rPr>
              <w:t>计</w:t>
            </w:r>
            <w:r>
              <w:rPr>
                <w:rFonts w:ascii="宋体" w:hAnsi="宋体" w:cs="宋体" w:eastAsia="宋体" w:hint="default"/>
                <w:sz w:val="20"/>
                <w:szCs w:val="20"/>
              </w:rPr>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left="19" w:right="0"/>
              <w:jc w:val="center"/>
              <w:rPr>
                <w:rFonts w:ascii="Courier New" w:hAnsi="Courier New" w:cs="Courier New" w:eastAsia="Courier New" w:hint="default"/>
                <w:sz w:val="20"/>
                <w:szCs w:val="20"/>
              </w:rPr>
            </w:pPr>
            <w:r>
              <w:rPr>
                <w:rFonts w:ascii="Courier New"/>
                <w:w w:val="85"/>
                <w:sz w:val="20"/>
              </w:rPr>
              <w:t>55,877,226.30</w:t>
            </w:r>
            <w:r>
              <w:rPr>
                <w:rFonts w:ascii="Courier New"/>
                <w:sz w:val="20"/>
              </w:rPr>
            </w:r>
          </w:p>
        </w:tc>
        <w:tc>
          <w:tcPr>
            <w:tcW w:w="187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676,545.17</w:t>
            </w:r>
            <w:r>
              <w:rPr>
                <w:rFonts w:ascii="Courier New"/>
                <w:sz w:val="20"/>
              </w:rPr>
            </w:r>
          </w:p>
        </w:tc>
        <w:tc>
          <w:tcPr>
            <w:tcW w:w="1536" w:type="dxa"/>
            <w:tcBorders>
              <w:top w:val="single" w:sz="6" w:space="0" w:color="000000"/>
              <w:left w:val="single" w:sz="6" w:space="0" w:color="000000"/>
              <w:bottom w:val="single" w:sz="4" w:space="0" w:color="000000"/>
              <w:right w:val="single" w:sz="6" w:space="0" w:color="000000"/>
            </w:tcBorders>
          </w:tcPr>
          <w:p>
            <w:pPr/>
          </w:p>
        </w:tc>
        <w:tc>
          <w:tcPr>
            <w:tcW w:w="153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0"/>
              <w:ind w:right="98"/>
              <w:jc w:val="right"/>
              <w:rPr>
                <w:rFonts w:ascii="Courier New" w:hAnsi="Courier New" w:cs="Courier New" w:eastAsia="Courier New" w:hint="default"/>
                <w:sz w:val="20"/>
                <w:szCs w:val="20"/>
              </w:rPr>
            </w:pPr>
            <w:r>
              <w:rPr>
                <w:rFonts w:ascii="Courier New"/>
                <w:spacing w:val="-2"/>
                <w:w w:val="85"/>
                <w:sz w:val="20"/>
              </w:rPr>
              <w:t>56,553,771.4</w:t>
            </w:r>
            <w:r>
              <w:rPr>
                <w:rFonts w:ascii="Courier New"/>
                <w:sz w:val="20"/>
              </w:rPr>
            </w:r>
          </w:p>
          <w:p>
            <w:pPr>
              <w:pStyle w:val="TableParagraph"/>
              <w:spacing w:line="240" w:lineRule="auto" w:before="42"/>
              <w:ind w:right="101"/>
              <w:jc w:val="right"/>
              <w:rPr>
                <w:rFonts w:ascii="Courier New" w:hAnsi="Courier New" w:cs="Courier New" w:eastAsia="Courier New" w:hint="default"/>
                <w:sz w:val="20"/>
                <w:szCs w:val="20"/>
              </w:rPr>
            </w:pPr>
            <w:r>
              <w:rPr>
                <w:rFonts w:ascii="Courier New"/>
                <w:w w:val="85"/>
                <w:sz w:val="20"/>
              </w:rPr>
              <w:t>7</w:t>
            </w:r>
            <w:r>
              <w:rPr>
                <w:rFonts w:ascii="Courier New"/>
                <w:sz w:val="20"/>
              </w:rPr>
            </w:r>
          </w:p>
        </w:tc>
      </w:tr>
      <w:tr>
        <w:trPr>
          <w:trHeight w:val="540" w:hRule="exact"/>
        </w:trPr>
        <w:tc>
          <w:tcPr>
            <w:tcW w:w="2114"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2"/>
              <w:ind w:left="120" w:right="0"/>
              <w:jc w:val="left"/>
              <w:rPr>
                <w:rFonts w:ascii="宋体" w:hAnsi="宋体" w:cs="宋体" w:eastAsia="宋体" w:hint="default"/>
                <w:sz w:val="20"/>
                <w:szCs w:val="20"/>
              </w:rPr>
            </w:pPr>
            <w:r>
              <w:rPr>
                <w:rFonts w:ascii="Courier New" w:hAnsi="Courier New" w:cs="Courier New" w:eastAsia="Courier New"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4"/>
                <w:sz w:val="20"/>
                <w:szCs w:val="20"/>
              </w:rPr>
              <w:t>房</w:t>
            </w:r>
            <w:r>
              <w:rPr>
                <w:rFonts w:ascii="宋体" w:hAnsi="宋体" w:cs="宋体" w:eastAsia="宋体" w:hint="default"/>
                <w:spacing w:val="-4"/>
                <w:sz w:val="20"/>
                <w:szCs w:val="20"/>
              </w:rPr>
              <w:t>屋</w:t>
            </w:r>
            <w:r>
              <w:rPr>
                <w:rFonts w:ascii="宋体" w:hAnsi="宋体" w:cs="宋体" w:eastAsia="宋体" w:hint="default"/>
                <w:spacing w:val="-4"/>
                <w:sz w:val="20"/>
                <w:szCs w:val="20"/>
              </w:rPr>
              <w:t>、</w:t>
            </w:r>
            <w:r>
              <w:rPr>
                <w:rFonts w:ascii="宋体" w:hAnsi="宋体" w:cs="宋体" w:eastAsia="宋体" w:hint="default"/>
                <w:spacing w:val="-4"/>
                <w:sz w:val="20"/>
                <w:szCs w:val="20"/>
              </w:rPr>
              <w:t>建</w:t>
            </w:r>
            <w:r>
              <w:rPr>
                <w:rFonts w:ascii="宋体" w:hAnsi="宋体" w:cs="宋体" w:eastAsia="宋体" w:hint="default"/>
                <w:spacing w:val="-4"/>
                <w:sz w:val="20"/>
                <w:szCs w:val="20"/>
              </w:rPr>
              <w:t>筑物</w:t>
            </w:r>
            <w:r>
              <w:rPr>
                <w:rFonts w:ascii="宋体" w:hAnsi="宋体" w:cs="宋体" w:eastAsia="宋体" w:hint="default"/>
                <w:sz w:val="20"/>
                <w:szCs w:val="20"/>
              </w:rPr>
            </w:r>
          </w:p>
        </w:tc>
        <w:tc>
          <w:tcPr>
            <w:tcW w:w="156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left="19" w:right="0"/>
              <w:jc w:val="center"/>
              <w:rPr>
                <w:rFonts w:ascii="Courier New" w:hAnsi="Courier New" w:cs="Courier New" w:eastAsia="Courier New" w:hint="default"/>
                <w:sz w:val="20"/>
                <w:szCs w:val="20"/>
              </w:rPr>
            </w:pPr>
            <w:r>
              <w:rPr>
                <w:rFonts w:ascii="Courier New"/>
                <w:w w:val="85"/>
                <w:sz w:val="20"/>
              </w:rPr>
              <w:t>55,877,226.30</w:t>
            </w:r>
            <w:r>
              <w:rPr>
                <w:rFonts w:ascii="Courier New"/>
                <w:sz w:val="20"/>
              </w:rPr>
            </w:r>
          </w:p>
        </w:tc>
        <w:tc>
          <w:tcPr>
            <w:tcW w:w="187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8"/>
              <w:jc w:val="right"/>
              <w:rPr>
                <w:rFonts w:ascii="Courier New" w:hAnsi="Courier New" w:cs="Courier New" w:eastAsia="Courier New" w:hint="default"/>
                <w:sz w:val="20"/>
                <w:szCs w:val="20"/>
              </w:rPr>
            </w:pPr>
            <w:r>
              <w:rPr>
                <w:rFonts w:ascii="Courier New"/>
                <w:spacing w:val="-2"/>
                <w:w w:val="85"/>
                <w:sz w:val="20"/>
              </w:rPr>
              <w:t>676,545.17</w:t>
            </w:r>
            <w:r>
              <w:rPr>
                <w:rFonts w:ascii="Courier New"/>
                <w:sz w:val="20"/>
              </w:rPr>
            </w:r>
          </w:p>
        </w:tc>
        <w:tc>
          <w:tcPr>
            <w:tcW w:w="1536" w:type="dxa"/>
            <w:tcBorders>
              <w:top w:val="single" w:sz="4" w:space="0" w:color="000000"/>
              <w:left w:val="single" w:sz="6" w:space="0" w:color="000000"/>
              <w:bottom w:val="single" w:sz="6" w:space="0" w:color="000000"/>
              <w:right w:val="single" w:sz="6" w:space="0" w:color="000000"/>
            </w:tcBorders>
          </w:tcPr>
          <w:p>
            <w:pPr/>
          </w:p>
        </w:tc>
        <w:tc>
          <w:tcPr>
            <w:tcW w:w="153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2"/>
                <w:w w:val="85"/>
                <w:sz w:val="20"/>
              </w:rPr>
              <w:t>56,553,771.4</w:t>
            </w:r>
            <w:r>
              <w:rPr>
                <w:rFonts w:ascii="Courier New"/>
                <w:sz w:val="20"/>
              </w:rPr>
            </w:r>
          </w:p>
          <w:p>
            <w:pPr>
              <w:pStyle w:val="TableParagraph"/>
              <w:spacing w:line="240" w:lineRule="auto" w:before="42"/>
              <w:ind w:right="101"/>
              <w:jc w:val="right"/>
              <w:rPr>
                <w:rFonts w:ascii="Courier New" w:hAnsi="Courier New" w:cs="Courier New" w:eastAsia="Courier New" w:hint="default"/>
                <w:sz w:val="20"/>
                <w:szCs w:val="20"/>
              </w:rPr>
            </w:pPr>
            <w:r>
              <w:rPr>
                <w:rFonts w:ascii="Courier New"/>
                <w:w w:val="85"/>
                <w:sz w:val="20"/>
              </w:rPr>
              <w:t>7</w:t>
            </w:r>
            <w:r>
              <w:rPr>
                <w:rFonts w:ascii="Courier New"/>
                <w:sz w:val="20"/>
              </w:rPr>
            </w:r>
          </w:p>
        </w:tc>
      </w:tr>
      <w:tr>
        <w:trPr>
          <w:trHeight w:val="547"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二</w:t>
            </w:r>
            <w:r>
              <w:rPr>
                <w:rFonts w:ascii="宋体" w:hAnsi="宋体" w:cs="宋体" w:eastAsia="宋体" w:hint="default"/>
                <w:w w:val="105"/>
                <w:sz w:val="20"/>
                <w:szCs w:val="20"/>
              </w:rPr>
              <w:t>、</w:t>
            </w:r>
            <w:r>
              <w:rPr>
                <w:rFonts w:ascii="宋体" w:hAnsi="宋体" w:cs="宋体" w:eastAsia="宋体" w:hint="default"/>
                <w:w w:val="105"/>
                <w:sz w:val="20"/>
                <w:szCs w:val="20"/>
              </w:rPr>
              <w:t>投</w:t>
            </w:r>
            <w:r>
              <w:rPr>
                <w:rFonts w:ascii="宋体" w:hAnsi="宋体" w:cs="宋体" w:eastAsia="宋体" w:hint="default"/>
                <w:w w:val="105"/>
                <w:sz w:val="20"/>
                <w:szCs w:val="20"/>
              </w:rPr>
              <w:t>资性</w:t>
            </w:r>
            <w:r>
              <w:rPr>
                <w:rFonts w:ascii="宋体" w:hAnsi="宋体" w:cs="宋体" w:eastAsia="宋体" w:hint="default"/>
                <w:w w:val="105"/>
                <w:sz w:val="20"/>
                <w:szCs w:val="20"/>
              </w:rPr>
              <w:t>房地产</w:t>
            </w:r>
            <w:r>
              <w:rPr>
                <w:rFonts w:ascii="宋体" w:hAnsi="宋体" w:cs="宋体" w:eastAsia="宋体" w:hint="default"/>
                <w:w w:val="105"/>
                <w:sz w:val="20"/>
                <w:szCs w:val="20"/>
              </w:rPr>
              <w:t>累</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旧</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摊销</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15" w:right="0"/>
              <w:jc w:val="center"/>
              <w:rPr>
                <w:rFonts w:ascii="Courier New" w:hAnsi="Courier New" w:cs="Courier New" w:eastAsia="Courier New" w:hint="default"/>
                <w:sz w:val="20"/>
                <w:szCs w:val="20"/>
              </w:rPr>
            </w:pPr>
            <w:r>
              <w:rPr>
                <w:rFonts w:ascii="Courier New"/>
                <w:spacing w:val="-2"/>
                <w:w w:val="90"/>
                <w:sz w:val="20"/>
              </w:rPr>
              <w:t>8,447,899.32</w:t>
            </w:r>
            <w:r>
              <w:rPr>
                <w:rFonts w:ascii="Courier New"/>
                <w:sz w:val="20"/>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103"/>
              <w:jc w:val="right"/>
              <w:rPr>
                <w:rFonts w:ascii="Courier New" w:hAnsi="Courier New" w:cs="Courier New" w:eastAsia="Courier New" w:hint="default"/>
                <w:sz w:val="20"/>
                <w:szCs w:val="20"/>
              </w:rPr>
            </w:pPr>
            <w:r>
              <w:rPr>
                <w:rFonts w:ascii="Courier New"/>
                <w:spacing w:val="-3"/>
                <w:w w:val="85"/>
                <w:sz w:val="20"/>
              </w:rPr>
              <w:t>1,542,964.17</w:t>
            </w:r>
            <w:r>
              <w:rPr>
                <w:rFonts w:ascii="Courier New"/>
                <w:sz w:val="20"/>
              </w:rPr>
            </w: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9"/>
              <w:ind w:left="196" w:right="0"/>
              <w:jc w:val="left"/>
              <w:rPr>
                <w:rFonts w:ascii="Courier New" w:hAnsi="Courier New" w:cs="Courier New" w:eastAsia="Courier New" w:hint="default"/>
                <w:sz w:val="20"/>
                <w:szCs w:val="20"/>
              </w:rPr>
            </w:pPr>
            <w:r>
              <w:rPr>
                <w:rFonts w:ascii="Courier New"/>
                <w:spacing w:val="-2"/>
                <w:w w:val="90"/>
                <w:sz w:val="20"/>
              </w:rPr>
              <w:t>9,990,863.49</w:t>
            </w:r>
            <w:r>
              <w:rPr>
                <w:rFonts w:ascii="Courier New"/>
                <w:sz w:val="20"/>
              </w:rPr>
            </w:r>
          </w:p>
        </w:tc>
      </w:tr>
      <w:tr>
        <w:trPr>
          <w:trHeight w:val="461"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4"/>
                <w:sz w:val="20"/>
                <w:szCs w:val="20"/>
              </w:rPr>
              <w:t>房</w:t>
            </w:r>
            <w:r>
              <w:rPr>
                <w:rFonts w:ascii="宋体" w:hAnsi="宋体" w:cs="宋体" w:eastAsia="宋体" w:hint="default"/>
                <w:spacing w:val="-4"/>
                <w:sz w:val="20"/>
                <w:szCs w:val="20"/>
              </w:rPr>
              <w:t>屋</w:t>
            </w:r>
            <w:r>
              <w:rPr>
                <w:rFonts w:ascii="宋体" w:hAnsi="宋体" w:cs="宋体" w:eastAsia="宋体" w:hint="default"/>
                <w:spacing w:val="-4"/>
                <w:sz w:val="20"/>
                <w:szCs w:val="20"/>
              </w:rPr>
              <w:t>、</w:t>
            </w:r>
            <w:r>
              <w:rPr>
                <w:rFonts w:ascii="宋体" w:hAnsi="宋体" w:cs="宋体" w:eastAsia="宋体" w:hint="default"/>
                <w:spacing w:val="-4"/>
                <w:sz w:val="20"/>
                <w:szCs w:val="20"/>
              </w:rPr>
              <w:t>建</w:t>
            </w:r>
            <w:r>
              <w:rPr>
                <w:rFonts w:ascii="宋体" w:hAnsi="宋体" w:cs="宋体" w:eastAsia="宋体" w:hint="default"/>
                <w:spacing w:val="-4"/>
                <w:sz w:val="20"/>
                <w:szCs w:val="20"/>
              </w:rPr>
              <w:t>筑物</w:t>
            </w:r>
            <w:r>
              <w:rPr>
                <w:rFonts w:ascii="宋体" w:hAnsi="宋体" w:cs="宋体" w:eastAsia="宋体" w:hint="default"/>
                <w:sz w:val="20"/>
                <w:szCs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15" w:right="0"/>
              <w:jc w:val="center"/>
              <w:rPr>
                <w:rFonts w:ascii="Courier New" w:hAnsi="Courier New" w:cs="Courier New" w:eastAsia="Courier New" w:hint="default"/>
                <w:sz w:val="20"/>
                <w:szCs w:val="20"/>
              </w:rPr>
            </w:pPr>
            <w:r>
              <w:rPr>
                <w:rFonts w:ascii="Courier New"/>
                <w:spacing w:val="-2"/>
                <w:w w:val="90"/>
                <w:sz w:val="20"/>
              </w:rPr>
              <w:t>8,447,899.32</w:t>
            </w:r>
            <w:r>
              <w:rPr>
                <w:rFonts w:ascii="Courier New"/>
                <w:sz w:val="20"/>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1,542,964.17</w:t>
            </w:r>
            <w:r>
              <w:rPr>
                <w:rFonts w:ascii="Courier New"/>
                <w:sz w:val="20"/>
              </w:rPr>
            </w: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196" w:right="0"/>
              <w:jc w:val="left"/>
              <w:rPr>
                <w:rFonts w:ascii="Courier New" w:hAnsi="Courier New" w:cs="Courier New" w:eastAsia="Courier New" w:hint="default"/>
                <w:sz w:val="20"/>
                <w:szCs w:val="20"/>
              </w:rPr>
            </w:pPr>
            <w:r>
              <w:rPr>
                <w:rFonts w:ascii="Courier New"/>
                <w:spacing w:val="-2"/>
                <w:w w:val="90"/>
                <w:sz w:val="20"/>
              </w:rPr>
              <w:t>9,990,863.49</w:t>
            </w:r>
            <w:r>
              <w:rPr>
                <w:rFonts w:ascii="Courier New"/>
                <w:sz w:val="20"/>
              </w:rPr>
            </w:r>
          </w:p>
        </w:tc>
      </w:tr>
      <w:tr>
        <w:trPr>
          <w:trHeight w:val="542"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三</w:t>
            </w:r>
            <w:r>
              <w:rPr>
                <w:rFonts w:ascii="宋体" w:hAnsi="宋体" w:cs="宋体" w:eastAsia="宋体" w:hint="default"/>
                <w:w w:val="105"/>
                <w:sz w:val="20"/>
                <w:szCs w:val="20"/>
              </w:rPr>
              <w:t>、</w:t>
            </w:r>
            <w:r>
              <w:rPr>
                <w:rFonts w:ascii="宋体" w:hAnsi="宋体" w:cs="宋体" w:eastAsia="宋体" w:hint="default"/>
                <w:w w:val="105"/>
                <w:sz w:val="20"/>
                <w:szCs w:val="20"/>
              </w:rPr>
              <w:t>投</w:t>
            </w:r>
            <w:r>
              <w:rPr>
                <w:rFonts w:ascii="宋体" w:hAnsi="宋体" w:cs="宋体" w:eastAsia="宋体" w:hint="default"/>
                <w:w w:val="105"/>
                <w:sz w:val="20"/>
                <w:szCs w:val="20"/>
              </w:rPr>
              <w:t>资性</w:t>
            </w:r>
            <w:r>
              <w:rPr>
                <w:rFonts w:ascii="宋体" w:hAnsi="宋体" w:cs="宋体" w:eastAsia="宋体" w:hint="default"/>
                <w:w w:val="105"/>
                <w:sz w:val="20"/>
                <w:szCs w:val="20"/>
              </w:rPr>
              <w:t>房地产</w:t>
            </w:r>
            <w:r>
              <w:rPr>
                <w:rFonts w:ascii="宋体" w:hAnsi="宋体" w:cs="宋体" w:eastAsia="宋体" w:hint="default"/>
                <w:w w:val="105"/>
                <w:sz w:val="20"/>
                <w:szCs w:val="20"/>
              </w:rPr>
              <w:t>减</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值</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w w:val="105"/>
                <w:sz w:val="20"/>
                <w:szCs w:val="20"/>
              </w:rPr>
              <w:t>累</w:t>
            </w:r>
            <w:r>
              <w:rPr>
                <w:rFonts w:ascii="宋体" w:hAnsi="宋体" w:cs="宋体" w:eastAsia="宋体" w:hint="default"/>
                <w:w w:val="105"/>
                <w:sz w:val="20"/>
                <w:szCs w:val="20"/>
              </w:rPr>
              <w:t>计</w:t>
            </w:r>
            <w:r>
              <w:rPr>
                <w:rFonts w:ascii="宋体" w:hAnsi="宋体" w:cs="宋体" w:eastAsia="宋体" w:hint="default"/>
                <w:w w:val="105"/>
                <w:sz w:val="20"/>
                <w:szCs w:val="20"/>
              </w:rPr>
              <w:t>金</w:t>
            </w:r>
            <w:r>
              <w:rPr>
                <w:rFonts w:ascii="宋体" w:hAnsi="宋体" w:cs="宋体" w:eastAsia="宋体" w:hint="default"/>
                <w:w w:val="105"/>
                <w:sz w:val="20"/>
                <w:szCs w:val="20"/>
              </w:rPr>
              <w:t>额合</w:t>
            </w:r>
            <w:r>
              <w:rPr>
                <w:rFonts w:ascii="宋体" w:hAnsi="宋体" w:cs="宋体" w:eastAsia="宋体" w:hint="default"/>
                <w:w w:val="105"/>
                <w:sz w:val="20"/>
                <w:szCs w:val="20"/>
              </w:rPr>
              <w:t>计</w:t>
            </w:r>
            <w:r>
              <w:rPr>
                <w:rFonts w:ascii="宋体" w:hAnsi="宋体" w:cs="宋体" w:eastAsia="宋体" w:hint="default"/>
                <w:sz w:val="20"/>
                <w:szCs w:val="20"/>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87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4"/>
                <w:sz w:val="20"/>
                <w:szCs w:val="20"/>
              </w:rPr>
              <w:t>房</w:t>
            </w:r>
            <w:r>
              <w:rPr>
                <w:rFonts w:ascii="宋体" w:hAnsi="宋体" w:cs="宋体" w:eastAsia="宋体" w:hint="default"/>
                <w:spacing w:val="-4"/>
                <w:sz w:val="20"/>
                <w:szCs w:val="20"/>
              </w:rPr>
              <w:t>屋</w:t>
            </w:r>
            <w:r>
              <w:rPr>
                <w:rFonts w:ascii="宋体" w:hAnsi="宋体" w:cs="宋体" w:eastAsia="宋体" w:hint="default"/>
                <w:spacing w:val="-4"/>
                <w:sz w:val="20"/>
                <w:szCs w:val="20"/>
              </w:rPr>
              <w:t>、</w:t>
            </w:r>
            <w:r>
              <w:rPr>
                <w:rFonts w:ascii="宋体" w:hAnsi="宋体" w:cs="宋体" w:eastAsia="宋体" w:hint="default"/>
                <w:spacing w:val="-4"/>
                <w:sz w:val="20"/>
                <w:szCs w:val="20"/>
              </w:rPr>
              <w:t>建</w:t>
            </w:r>
            <w:r>
              <w:rPr>
                <w:rFonts w:ascii="宋体" w:hAnsi="宋体" w:cs="宋体" w:eastAsia="宋体" w:hint="default"/>
                <w:spacing w:val="-4"/>
                <w:sz w:val="20"/>
                <w:szCs w:val="20"/>
              </w:rPr>
              <w:t>筑物</w:t>
            </w:r>
            <w:r>
              <w:rPr>
                <w:rFonts w:ascii="宋体" w:hAnsi="宋体" w:cs="宋体" w:eastAsia="宋体" w:hint="default"/>
                <w:sz w:val="20"/>
                <w:szCs w:val="20"/>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872"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538" w:type="dxa"/>
            <w:tcBorders>
              <w:top w:val="single" w:sz="6" w:space="0" w:color="000000"/>
              <w:left w:val="single" w:sz="6" w:space="0" w:color="000000"/>
              <w:bottom w:val="single" w:sz="6" w:space="0" w:color="000000"/>
              <w:right w:val="nil" w:sz="6" w:space="0" w:color="auto"/>
            </w:tcBorders>
          </w:tcPr>
          <w:p>
            <w:pPr/>
          </w:p>
        </w:tc>
      </w:tr>
      <w:tr>
        <w:trPr>
          <w:trHeight w:val="542" w:hRule="exact"/>
        </w:trPr>
        <w:tc>
          <w:tcPr>
            <w:tcW w:w="2114"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四</w:t>
            </w:r>
            <w:r>
              <w:rPr>
                <w:rFonts w:ascii="宋体" w:hAnsi="宋体" w:cs="宋体" w:eastAsia="宋体" w:hint="default"/>
                <w:w w:val="105"/>
                <w:sz w:val="20"/>
                <w:szCs w:val="20"/>
              </w:rPr>
              <w:t>、</w:t>
            </w:r>
            <w:r>
              <w:rPr>
                <w:rFonts w:ascii="宋体" w:hAnsi="宋体" w:cs="宋体" w:eastAsia="宋体" w:hint="default"/>
                <w:w w:val="105"/>
                <w:sz w:val="20"/>
                <w:szCs w:val="20"/>
              </w:rPr>
              <w:t>投</w:t>
            </w:r>
            <w:r>
              <w:rPr>
                <w:rFonts w:ascii="宋体" w:hAnsi="宋体" w:cs="宋体" w:eastAsia="宋体" w:hint="default"/>
                <w:w w:val="105"/>
                <w:sz w:val="20"/>
                <w:szCs w:val="20"/>
              </w:rPr>
              <w:t>资性</w:t>
            </w:r>
            <w:r>
              <w:rPr>
                <w:rFonts w:ascii="宋体" w:hAnsi="宋体" w:cs="宋体" w:eastAsia="宋体" w:hint="default"/>
                <w:w w:val="105"/>
                <w:sz w:val="20"/>
                <w:szCs w:val="20"/>
              </w:rPr>
              <w:t>房地产</w:t>
            </w:r>
            <w:r>
              <w:rPr>
                <w:rFonts w:ascii="宋体" w:hAnsi="宋体" w:cs="宋体" w:eastAsia="宋体" w:hint="default"/>
                <w:w w:val="105"/>
                <w:sz w:val="20"/>
                <w:szCs w:val="20"/>
              </w:rPr>
              <w:t>账</w:t>
            </w:r>
            <w:r>
              <w:rPr>
                <w:rFonts w:ascii="宋体" w:hAnsi="宋体" w:cs="宋体" w:eastAsia="宋体" w:hint="default"/>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面价值</w:t>
            </w:r>
            <w:r>
              <w:rPr>
                <w:rFonts w:ascii="宋体" w:hAnsi="宋体" w:cs="宋体" w:eastAsia="宋体" w:hint="default"/>
                <w:w w:val="105"/>
                <w:sz w:val="20"/>
                <w:szCs w:val="20"/>
              </w:rPr>
              <w:t>合</w:t>
            </w:r>
            <w:r>
              <w:rPr>
                <w:rFonts w:ascii="宋体" w:hAnsi="宋体" w:cs="宋体" w:eastAsia="宋体" w:hint="default"/>
                <w:w w:val="105"/>
                <w:sz w:val="20"/>
                <w:szCs w:val="20"/>
              </w:rPr>
              <w:t>计</w:t>
            </w:r>
            <w:r>
              <w:rPr>
                <w:rFonts w:ascii="宋体" w:hAnsi="宋体" w:cs="宋体" w:eastAsia="宋体" w:hint="default"/>
                <w:sz w:val="20"/>
                <w:szCs w:val="20"/>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9" w:right="0"/>
              <w:jc w:val="center"/>
              <w:rPr>
                <w:rFonts w:ascii="Courier New" w:hAnsi="Courier New" w:cs="Courier New" w:eastAsia="Courier New" w:hint="default"/>
                <w:sz w:val="20"/>
                <w:szCs w:val="20"/>
              </w:rPr>
            </w:pPr>
            <w:r>
              <w:rPr>
                <w:rFonts w:ascii="Courier New"/>
                <w:w w:val="85"/>
                <w:sz w:val="20"/>
              </w:rPr>
              <w:t>47,429,326.98</w:t>
            </w:r>
            <w:r>
              <w:rPr>
                <w:rFonts w:ascii="Courier New"/>
                <w:sz w:val="20"/>
              </w:rPr>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676,545.17</w:t>
            </w:r>
            <w:r>
              <w:rPr>
                <w:rFonts w:ascii="Courier New"/>
                <w:sz w:val="20"/>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91" w:right="0"/>
              <w:jc w:val="center"/>
              <w:rPr>
                <w:rFonts w:ascii="Courier New" w:hAnsi="Courier New" w:cs="Courier New" w:eastAsia="Courier New" w:hint="default"/>
                <w:sz w:val="20"/>
                <w:szCs w:val="20"/>
              </w:rPr>
            </w:pPr>
            <w:r>
              <w:rPr>
                <w:rFonts w:ascii="Courier New"/>
                <w:spacing w:val="-3"/>
                <w:w w:val="90"/>
                <w:sz w:val="20"/>
              </w:rPr>
              <w:t>1,542,964.17</w:t>
            </w:r>
            <w:r>
              <w:rPr>
                <w:rFonts w:ascii="Courier New"/>
                <w:sz w:val="20"/>
              </w:rPr>
            </w:r>
          </w:p>
        </w:tc>
        <w:tc>
          <w:tcPr>
            <w:tcW w:w="15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2"/>
                <w:w w:val="85"/>
                <w:sz w:val="20"/>
              </w:rPr>
              <w:t>46,562,907.9</w:t>
            </w:r>
            <w:r>
              <w:rPr>
                <w:rFonts w:ascii="Courier New"/>
                <w:sz w:val="20"/>
              </w:rPr>
            </w:r>
          </w:p>
          <w:p>
            <w:pPr>
              <w:pStyle w:val="TableParagraph"/>
              <w:spacing w:line="240" w:lineRule="auto" w:before="32"/>
              <w:ind w:right="101"/>
              <w:jc w:val="right"/>
              <w:rPr>
                <w:rFonts w:ascii="Courier New" w:hAnsi="Courier New" w:cs="Courier New" w:eastAsia="Courier New" w:hint="default"/>
                <w:sz w:val="20"/>
                <w:szCs w:val="20"/>
              </w:rPr>
            </w:pPr>
            <w:r>
              <w:rPr>
                <w:rFonts w:ascii="Courier New"/>
                <w:w w:val="85"/>
                <w:sz w:val="20"/>
              </w:rPr>
              <w:t>8</w:t>
            </w:r>
            <w:r>
              <w:rPr>
                <w:rFonts w:ascii="Courier New"/>
                <w:sz w:val="20"/>
              </w:rPr>
            </w:r>
          </w:p>
        </w:tc>
      </w:tr>
      <w:tr>
        <w:trPr>
          <w:trHeight w:val="554" w:hRule="exact"/>
        </w:trPr>
        <w:tc>
          <w:tcPr>
            <w:tcW w:w="21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Courier New" w:hAnsi="Courier New" w:cs="Courier New" w:eastAsia="Courier New" w:hint="default"/>
                <w:spacing w:val="-4"/>
                <w:sz w:val="20"/>
                <w:szCs w:val="20"/>
              </w:rPr>
              <w:t>1</w:t>
            </w:r>
            <w:r>
              <w:rPr>
                <w:rFonts w:ascii="宋体" w:hAnsi="宋体" w:cs="宋体" w:eastAsia="宋体" w:hint="default"/>
                <w:spacing w:val="-4"/>
                <w:sz w:val="20"/>
                <w:szCs w:val="20"/>
              </w:rPr>
              <w:t>、</w:t>
            </w:r>
            <w:r>
              <w:rPr>
                <w:rFonts w:ascii="宋体" w:hAnsi="宋体" w:cs="宋体" w:eastAsia="宋体" w:hint="default"/>
                <w:spacing w:val="-4"/>
                <w:sz w:val="20"/>
                <w:szCs w:val="20"/>
              </w:rPr>
              <w:t>房</w:t>
            </w:r>
            <w:r>
              <w:rPr>
                <w:rFonts w:ascii="宋体" w:hAnsi="宋体" w:cs="宋体" w:eastAsia="宋体" w:hint="default"/>
                <w:spacing w:val="-4"/>
                <w:sz w:val="20"/>
                <w:szCs w:val="20"/>
              </w:rPr>
              <w:t>屋</w:t>
            </w:r>
            <w:r>
              <w:rPr>
                <w:rFonts w:ascii="宋体" w:hAnsi="宋体" w:cs="宋体" w:eastAsia="宋体" w:hint="default"/>
                <w:spacing w:val="-4"/>
                <w:sz w:val="20"/>
                <w:szCs w:val="20"/>
              </w:rPr>
              <w:t>、</w:t>
            </w:r>
            <w:r>
              <w:rPr>
                <w:rFonts w:ascii="宋体" w:hAnsi="宋体" w:cs="宋体" w:eastAsia="宋体" w:hint="default"/>
                <w:spacing w:val="-4"/>
                <w:sz w:val="20"/>
                <w:szCs w:val="20"/>
              </w:rPr>
              <w:t>建</w:t>
            </w:r>
            <w:r>
              <w:rPr>
                <w:rFonts w:ascii="宋体" w:hAnsi="宋体" w:cs="宋体" w:eastAsia="宋体" w:hint="default"/>
                <w:spacing w:val="-4"/>
                <w:sz w:val="20"/>
                <w:szCs w:val="20"/>
              </w:rPr>
              <w:t>筑物</w:t>
            </w:r>
            <w:r>
              <w:rPr>
                <w:rFonts w:ascii="宋体" w:hAnsi="宋体" w:cs="宋体" w:eastAsia="宋体" w:hint="default"/>
                <w:sz w:val="20"/>
                <w:szCs w:val="20"/>
              </w:rPr>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left="19" w:right="0"/>
              <w:jc w:val="center"/>
              <w:rPr>
                <w:rFonts w:ascii="Courier New" w:hAnsi="Courier New" w:cs="Courier New" w:eastAsia="Courier New" w:hint="default"/>
                <w:sz w:val="20"/>
                <w:szCs w:val="20"/>
              </w:rPr>
            </w:pPr>
            <w:r>
              <w:rPr>
                <w:rFonts w:ascii="Courier New"/>
                <w:w w:val="85"/>
                <w:sz w:val="20"/>
              </w:rPr>
              <w:t>47,429,326.98</w:t>
            </w:r>
            <w:r>
              <w:rPr>
                <w:rFonts w:ascii="Courier New"/>
                <w:sz w:val="20"/>
              </w:rPr>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676,545.17</w:t>
            </w:r>
            <w:r>
              <w:rPr>
                <w:rFonts w:ascii="Courier New"/>
                <w:sz w:val="20"/>
              </w:rPr>
            </w:r>
          </w:p>
        </w:tc>
        <w:tc>
          <w:tcPr>
            <w:tcW w:w="15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left="91" w:right="0"/>
              <w:jc w:val="center"/>
              <w:rPr>
                <w:rFonts w:ascii="Courier New" w:hAnsi="Courier New" w:cs="Courier New" w:eastAsia="Courier New" w:hint="default"/>
                <w:sz w:val="20"/>
                <w:szCs w:val="20"/>
              </w:rPr>
            </w:pPr>
            <w:r>
              <w:rPr>
                <w:rFonts w:ascii="Courier New"/>
                <w:spacing w:val="-3"/>
                <w:w w:val="90"/>
                <w:sz w:val="20"/>
              </w:rPr>
              <w:t>1,542,964.17</w:t>
            </w:r>
            <w:r>
              <w:rPr>
                <w:rFonts w:ascii="Courier New"/>
                <w:sz w:val="20"/>
              </w:rPr>
            </w:r>
          </w:p>
        </w:tc>
        <w:tc>
          <w:tcPr>
            <w:tcW w:w="15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2"/>
                <w:w w:val="85"/>
                <w:sz w:val="20"/>
              </w:rPr>
              <w:t>46,562,907.9</w:t>
            </w:r>
            <w:r>
              <w:rPr>
                <w:rFonts w:ascii="Courier New"/>
                <w:sz w:val="20"/>
              </w:rPr>
            </w:r>
          </w:p>
          <w:p>
            <w:pPr>
              <w:pStyle w:val="TableParagraph"/>
              <w:spacing w:line="240" w:lineRule="auto" w:before="37"/>
              <w:ind w:right="101"/>
              <w:jc w:val="right"/>
              <w:rPr>
                <w:rFonts w:ascii="Courier New" w:hAnsi="Courier New" w:cs="Courier New" w:eastAsia="Courier New" w:hint="default"/>
                <w:sz w:val="20"/>
                <w:szCs w:val="20"/>
              </w:rPr>
            </w:pPr>
            <w:r>
              <w:rPr>
                <w:rFonts w:ascii="Courier New"/>
                <w:w w:val="85"/>
                <w:sz w:val="20"/>
              </w:rPr>
              <w:t>8</w:t>
            </w:r>
            <w:r>
              <w:rPr>
                <w:rFonts w:ascii="Courier New"/>
                <w:sz w:val="20"/>
              </w:rPr>
            </w:r>
          </w:p>
        </w:tc>
      </w:tr>
    </w:tbl>
    <w:p>
      <w:pPr>
        <w:pStyle w:val="BodyText"/>
        <w:spacing w:line="240" w:lineRule="auto" w:before="81"/>
        <w:ind w:left="1982" w:right="0"/>
        <w:jc w:val="left"/>
      </w:pPr>
      <w:r>
        <w:rPr>
          <w:w w:val="95"/>
        </w:rPr>
        <w:t>本年计</w:t>
      </w:r>
      <w:r>
        <w:rPr>
          <w:rFonts w:ascii="宋体" w:hAnsi="宋体" w:cs="宋体" w:eastAsia="宋体" w:hint="default"/>
          <w:w w:val="95"/>
        </w:rPr>
        <w:t>提</w:t>
      </w:r>
      <w:r>
        <w:rPr>
          <w:w w:val="95"/>
        </w:rPr>
        <w:t>的</w:t>
      </w:r>
      <w:r>
        <w:rPr>
          <w:rFonts w:ascii="宋体" w:hAnsi="宋体" w:cs="宋体" w:eastAsia="宋体" w:hint="default"/>
          <w:w w:val="95"/>
        </w:rPr>
        <w:t>折</w:t>
      </w:r>
      <w:r>
        <w:rPr>
          <w:rFonts w:ascii="宋体" w:hAnsi="宋体" w:cs="宋体" w:eastAsia="宋体" w:hint="default"/>
          <w:w w:val="95"/>
        </w:rPr>
        <w:t>旧</w:t>
      </w:r>
      <w:r>
        <w:rPr>
          <w:rFonts w:ascii="宋体" w:hAnsi="宋体" w:cs="宋体" w:eastAsia="宋体" w:hint="default"/>
          <w:w w:val="95"/>
        </w:rPr>
        <w:t>额</w:t>
      </w:r>
      <w:r>
        <w:rPr>
          <w:w w:val="95"/>
        </w:rPr>
        <w:t>为</w:t>
      </w:r>
      <w:r>
        <w:rPr>
          <w:spacing w:val="-60"/>
          <w:w w:val="95"/>
        </w:rPr>
        <w:t> </w:t>
      </w:r>
      <w:r>
        <w:rPr>
          <w:rFonts w:ascii="Courier New" w:hAnsi="Courier New" w:cs="Courier New" w:eastAsia="Courier New" w:hint="default"/>
          <w:w w:val="95"/>
        </w:rPr>
        <w:t>1,542,964.17</w:t>
      </w:r>
      <w:r>
        <w:rPr>
          <w:rFonts w:ascii="Courier New" w:hAnsi="Courier New" w:cs="Courier New" w:eastAsia="Courier New" w:hint="default"/>
          <w:spacing w:val="-70"/>
          <w:w w:val="95"/>
        </w:rPr>
        <w:t> </w:t>
      </w:r>
      <w:r>
        <w:rPr>
          <w:rFonts w:ascii="宋体" w:hAnsi="宋体" w:cs="宋体" w:eastAsia="宋体" w:hint="default"/>
          <w:spacing w:val="-3"/>
          <w:w w:val="95"/>
        </w:rPr>
        <w:t>元</w:t>
      </w:r>
      <w:r>
        <w:rPr>
          <w:spacing w:val="-3"/>
          <w:w w:val="95"/>
        </w:rPr>
        <w:t>。</w:t>
      </w:r>
      <w:r>
        <w:rPr>
          <w:spacing w:val="-3"/>
        </w:rPr>
      </w:r>
    </w:p>
    <w:p>
      <w:pPr>
        <w:pStyle w:val="BodyText"/>
        <w:spacing w:line="240" w:lineRule="auto" w:before="228"/>
        <w:ind w:left="1982" w:right="0"/>
        <w:jc w:val="left"/>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公司不</w:t>
      </w:r>
      <w:r>
        <w:rPr>
          <w:rFonts w:ascii="宋体" w:hAnsi="宋体" w:cs="宋体" w:eastAsia="宋体" w:hint="default"/>
        </w:rPr>
        <w:t>采</w:t>
      </w:r>
      <w:r>
        <w:rPr>
          <w:rFonts w:ascii="宋体" w:hAnsi="宋体" w:cs="宋体" w:eastAsia="宋体" w:hint="default"/>
        </w:rPr>
        <w:t>用</w:t>
      </w:r>
      <w:r>
        <w:rPr/>
        <w:t>公</w:t>
      </w:r>
      <w:r>
        <w:rPr>
          <w:rFonts w:ascii="宋体" w:hAnsi="宋体" w:cs="宋体" w:eastAsia="宋体" w:hint="default"/>
        </w:rPr>
        <w:t>允</w:t>
      </w:r>
      <w:r>
        <w:rPr>
          <w:rFonts w:ascii="宋体" w:hAnsi="宋体" w:cs="宋体" w:eastAsia="宋体" w:hint="default"/>
        </w:rPr>
        <w:t>价值</w:t>
      </w:r>
      <w:r>
        <w:rPr/>
        <w:t>计</w:t>
      </w:r>
      <w:r>
        <w:rPr>
          <w:rFonts w:ascii="宋体" w:hAnsi="宋体" w:cs="宋体" w:eastAsia="宋体" w:hint="default"/>
        </w:rPr>
        <w:t>量</w:t>
      </w:r>
      <w:r>
        <w:rPr>
          <w:rFonts w:ascii="宋体" w:hAnsi="宋体" w:cs="宋体" w:eastAsia="宋体" w:hint="default"/>
        </w:rPr>
        <w:t>投</w:t>
      </w:r>
      <w:r>
        <w:rPr/>
        <w:t>资性</w:t>
      </w:r>
      <w:r>
        <w:rPr>
          <w:rFonts w:ascii="宋体" w:hAnsi="宋体" w:cs="宋体" w:eastAsia="宋体" w:hint="default"/>
        </w:rPr>
        <w:t>房地产</w:t>
      </w:r>
      <w:r>
        <w:rPr/>
        <w:t>。</w:t>
      </w:r>
    </w:p>
    <w:p>
      <w:pPr>
        <w:spacing w:line="240" w:lineRule="auto" w:before="3"/>
        <w:rPr>
          <w:rFonts w:ascii="宋体" w:hAnsi="宋体" w:cs="宋体" w:eastAsia="宋体" w:hint="default"/>
          <w:sz w:val="18"/>
          <w:szCs w:val="18"/>
        </w:rPr>
      </w:pPr>
    </w:p>
    <w:p>
      <w:pPr>
        <w:pStyle w:val="BodyText"/>
        <w:spacing w:line="240" w:lineRule="auto"/>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无</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书</w:t>
      </w:r>
      <w:r>
        <w:rPr/>
        <w:t>的</w:t>
      </w:r>
      <w:r>
        <w:rPr>
          <w:rFonts w:ascii="宋体" w:hAnsi="宋体" w:cs="宋体" w:eastAsia="宋体" w:hint="default"/>
        </w:rPr>
        <w:t>情况</w:t>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房地产</w:t>
      </w:r>
      <w:r>
        <w:rPr>
          <w:rFonts w:ascii="宋体" w:hAnsi="宋体" w:cs="宋体" w:eastAsia="宋体" w:hint="default"/>
        </w:rPr>
        <w:t>转</w:t>
      </w:r>
      <w:r>
        <w:rPr>
          <w:rFonts w:ascii="宋体" w:hAnsi="宋体" w:cs="宋体" w:eastAsia="宋体" w:hint="default"/>
        </w:rPr>
        <w:t>换</w:t>
      </w:r>
      <w:r>
        <w:rPr>
          <w:rFonts w:ascii="宋体" w:hAnsi="宋体" w:cs="宋体" w:eastAsia="宋体" w:hint="default"/>
        </w:rPr>
        <w:t>情况</w:t>
      </w:r>
      <w:r>
        <w:rPr/>
        <w:t>及</w:t>
      </w:r>
      <w:r>
        <w:rPr>
          <w:rFonts w:ascii="宋体" w:hAnsi="宋体" w:cs="宋体" w:eastAsia="宋体" w:hint="default"/>
        </w:rPr>
        <w:t>改</w:t>
      </w:r>
      <w:r>
        <w:rPr>
          <w:rFonts w:ascii="宋体" w:hAnsi="宋体" w:cs="宋体" w:eastAsia="宋体" w:hint="default"/>
        </w:rPr>
        <w:t>变</w:t>
      </w:r>
      <w:r>
        <w:rPr/>
        <w:t>计</w:t>
      </w:r>
      <w:r>
        <w:rPr>
          <w:rFonts w:ascii="宋体" w:hAnsi="宋体" w:cs="宋体" w:eastAsia="宋体" w:hint="default"/>
        </w:rPr>
        <w:t>量</w:t>
      </w:r>
      <w:r>
        <w:rPr>
          <w:rFonts w:ascii="宋体" w:hAnsi="宋体" w:cs="宋体" w:eastAsia="宋体" w:hint="default"/>
        </w:rPr>
        <w:t>模</w:t>
      </w:r>
      <w:r>
        <w:rPr>
          <w:rFonts w:ascii="宋体" w:hAnsi="宋体" w:cs="宋体" w:eastAsia="宋体" w:hint="default"/>
        </w:rPr>
        <w:t>式</w:t>
      </w:r>
      <w:r>
        <w:rPr/>
        <w:t>的</w:t>
      </w:r>
      <w:r>
        <w:rPr>
          <w:rFonts w:ascii="宋体" w:hAnsi="宋体" w:cs="宋体" w:eastAsia="宋体" w:hint="default"/>
        </w:rPr>
        <w:t>情况</w:t>
      </w:r>
    </w:p>
    <w:p>
      <w:pPr>
        <w:pStyle w:val="BodyText"/>
        <w:spacing w:line="240" w:lineRule="auto" w:before="233"/>
        <w:ind w:left="1982" w:right="0"/>
        <w:jc w:val="left"/>
      </w:pPr>
      <w:r>
        <w:rPr>
          <w:w w:val="102"/>
        </w:rPr>
        <w:t>无</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121</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5"/>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11</w:t>
      </w:r>
      <w:r>
        <w:rPr>
          <w:rFonts w:ascii="Microsoft JhengHei" w:hAnsi="Microsoft JhengHei" w:cs="Microsoft JhengHei" w:eastAsia="Microsoft JhengHei" w:hint="default"/>
        </w:rPr>
        <w:t>、</w:t>
      </w:r>
      <w:r>
        <w:rPr/>
        <w:t>固定</w:t>
      </w:r>
      <w:r>
        <w:rPr>
          <w:rFonts w:ascii="Microsoft JhengHei" w:hAnsi="Microsoft JhengHei" w:cs="Microsoft JhengHei" w:eastAsia="Microsoft JhengHei" w:hint="default"/>
        </w:rPr>
        <w:t>资产</w:t>
      </w:r>
      <w:r>
        <w:rPr>
          <w:rFonts w:ascii="Microsoft JhengHei" w:hAnsi="Microsoft JhengHei" w:cs="Microsoft JhengHei" w:eastAsia="Microsoft JhengHei" w:hint="default"/>
          <w:b w:val="0"/>
          <w:bCs w:val="0"/>
        </w:rPr>
      </w:r>
    </w:p>
    <w:p>
      <w:pPr>
        <w:pStyle w:val="BodyText"/>
        <w:spacing w:line="240" w:lineRule="auto" w:before="18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及其</w:t>
      </w:r>
      <w:r>
        <w:rPr>
          <w:rFonts w:ascii="宋体" w:hAnsi="宋体" w:cs="宋体" w:eastAsia="宋体" w:hint="default"/>
        </w:rPr>
        <w:t>累</w:t>
      </w:r>
      <w:r>
        <w:rPr/>
        <w:t>计</w:t>
      </w:r>
      <w:r>
        <w:rPr>
          <w:rFonts w:ascii="宋体" w:hAnsi="宋体" w:cs="宋体" w:eastAsia="宋体" w:hint="default"/>
        </w:rPr>
        <w:t>折</w:t>
      </w:r>
      <w:r>
        <w:rPr>
          <w:rFonts w:ascii="宋体" w:hAnsi="宋体" w:cs="宋体" w:eastAsia="宋体" w:hint="default"/>
        </w:rPr>
        <w:t>旧</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w:t>
      </w:r>
      <w:r>
        <w:rPr/>
        <w:t>和</w:t>
      </w:r>
      <w:r>
        <w:rPr>
          <w:rFonts w:ascii="宋体" w:hAnsi="宋体" w:cs="宋体" w:eastAsia="宋体" w:hint="default"/>
        </w:rPr>
        <w:t>增减</w:t>
      </w:r>
      <w:r>
        <w:rPr>
          <w:rFonts w:ascii="宋体" w:hAnsi="宋体" w:cs="宋体" w:eastAsia="宋体" w:hint="default"/>
        </w:rPr>
        <w:t>变动如下：</w:t>
      </w:r>
    </w:p>
    <w:p>
      <w:pPr>
        <w:spacing w:line="240" w:lineRule="auto" w:before="3"/>
        <w:rPr>
          <w:rFonts w:ascii="宋体" w:hAnsi="宋体" w:cs="宋体" w:eastAsia="宋体" w:hint="default"/>
          <w:sz w:val="11"/>
          <w:szCs w:val="11"/>
        </w:rPr>
      </w:pPr>
    </w:p>
    <w:tbl>
      <w:tblPr>
        <w:tblW w:w="0" w:type="auto"/>
        <w:jc w:val="left"/>
        <w:tblInd w:w="1070" w:type="dxa"/>
        <w:tblLayout w:type="fixed"/>
        <w:tblCellMar>
          <w:top w:w="0" w:type="dxa"/>
          <w:left w:w="0" w:type="dxa"/>
          <w:bottom w:w="0" w:type="dxa"/>
          <w:right w:w="0" w:type="dxa"/>
        </w:tblCellMar>
        <w:tblLook w:val="01E0"/>
      </w:tblPr>
      <w:tblGrid>
        <w:gridCol w:w="2153"/>
        <w:gridCol w:w="1771"/>
        <w:gridCol w:w="1747"/>
        <w:gridCol w:w="1574"/>
        <w:gridCol w:w="2028"/>
      </w:tblGrid>
      <w:tr>
        <w:trPr>
          <w:trHeight w:val="468" w:hRule="exact"/>
        </w:trPr>
        <w:tc>
          <w:tcPr>
            <w:tcW w:w="21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7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268"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7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355"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273"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202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left="398"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542"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15" w:right="0"/>
              <w:jc w:val="left"/>
              <w:rPr>
                <w:rFonts w:ascii="宋体" w:hAnsi="宋体" w:cs="宋体" w:eastAsia="宋体" w:hint="default"/>
                <w:sz w:val="20"/>
                <w:szCs w:val="20"/>
              </w:rPr>
            </w:pPr>
            <w:r>
              <w:rPr>
                <w:rFonts w:ascii="宋体" w:hAnsi="宋体" w:cs="宋体" w:eastAsia="宋体" w:hint="default"/>
                <w:spacing w:val="7"/>
                <w:w w:val="105"/>
                <w:sz w:val="20"/>
                <w:szCs w:val="20"/>
              </w:rPr>
              <w:t>一</w:t>
            </w:r>
            <w:r>
              <w:rPr>
                <w:rFonts w:ascii="宋体" w:hAnsi="宋体" w:cs="宋体" w:eastAsia="宋体" w:hint="default"/>
                <w:spacing w:val="7"/>
                <w:w w:val="105"/>
                <w:sz w:val="20"/>
                <w:szCs w:val="20"/>
              </w:rPr>
              <w:t>、</w:t>
            </w:r>
            <w:r>
              <w:rPr>
                <w:rFonts w:ascii="宋体" w:hAnsi="宋体" w:cs="宋体" w:eastAsia="宋体" w:hint="default"/>
                <w:spacing w:val="7"/>
                <w:w w:val="105"/>
                <w:sz w:val="20"/>
                <w:szCs w:val="20"/>
              </w:rPr>
              <w:t>固</w:t>
            </w:r>
            <w:r>
              <w:rPr>
                <w:rFonts w:ascii="宋体" w:hAnsi="宋体" w:cs="宋体" w:eastAsia="宋体" w:hint="default"/>
                <w:spacing w:val="7"/>
                <w:w w:val="105"/>
                <w:sz w:val="20"/>
                <w:szCs w:val="20"/>
              </w:rPr>
              <w:t>定</w:t>
            </w:r>
            <w:r>
              <w:rPr>
                <w:rFonts w:ascii="宋体" w:hAnsi="宋体" w:cs="宋体" w:eastAsia="宋体" w:hint="default"/>
                <w:spacing w:val="7"/>
                <w:w w:val="105"/>
                <w:sz w:val="20"/>
                <w:szCs w:val="20"/>
              </w:rPr>
              <w:t>资</w:t>
            </w:r>
            <w:r>
              <w:rPr>
                <w:rFonts w:ascii="宋体" w:hAnsi="宋体" w:cs="宋体" w:eastAsia="宋体" w:hint="default"/>
                <w:spacing w:val="7"/>
                <w:w w:val="105"/>
                <w:sz w:val="20"/>
                <w:szCs w:val="20"/>
              </w:rPr>
              <w:t>产</w:t>
            </w:r>
            <w:r>
              <w:rPr>
                <w:rFonts w:ascii="宋体" w:hAnsi="宋体" w:cs="宋体" w:eastAsia="宋体" w:hint="default"/>
                <w:spacing w:val="7"/>
                <w:w w:val="105"/>
                <w:sz w:val="20"/>
                <w:szCs w:val="20"/>
              </w:rPr>
              <w:t>原</w:t>
            </w:r>
            <w:r>
              <w:rPr>
                <w:rFonts w:ascii="宋体" w:hAnsi="宋体" w:cs="宋体" w:eastAsia="宋体" w:hint="default"/>
                <w:spacing w:val="7"/>
                <w:w w:val="105"/>
                <w:sz w:val="20"/>
                <w:szCs w:val="20"/>
              </w:rPr>
              <w:t>价</w:t>
            </w:r>
            <w:r>
              <w:rPr>
                <w:rFonts w:ascii="宋体" w:hAnsi="宋体" w:cs="宋体" w:eastAsia="宋体" w:hint="default"/>
                <w:spacing w:val="7"/>
                <w:w w:val="105"/>
                <w:sz w:val="20"/>
                <w:szCs w:val="20"/>
              </w:rPr>
              <w:t>合</w:t>
            </w:r>
            <w:r>
              <w:rPr>
                <w:rFonts w:ascii="宋体" w:hAnsi="宋体" w:cs="宋体" w:eastAsia="宋体" w:hint="default"/>
                <w:spacing w:val="7"/>
                <w:sz w:val="20"/>
                <w:szCs w:val="20"/>
              </w:rPr>
            </w:r>
          </w:p>
          <w:p>
            <w:pPr>
              <w:pStyle w:val="TableParagraph"/>
              <w:spacing w:line="260" w:lineRule="exact"/>
              <w:ind w:left="115" w:right="0"/>
              <w:jc w:val="left"/>
              <w:rPr>
                <w:rFonts w:ascii="宋体" w:hAnsi="宋体" w:cs="宋体" w:eastAsia="宋体" w:hint="default"/>
                <w:sz w:val="20"/>
                <w:szCs w:val="20"/>
              </w:rPr>
            </w:pPr>
            <w:r>
              <w:rPr>
                <w:rFonts w:ascii="宋体" w:hAnsi="宋体" w:cs="宋体" w:eastAsia="宋体" w:hint="default"/>
                <w:w w:val="103"/>
                <w:sz w:val="20"/>
                <w:szCs w:val="20"/>
              </w:rPr>
              <w:t>计</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961,007,408.21</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146,574,728.79</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83,083,171.01</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1"/>
              <w:jc w:val="right"/>
              <w:rPr>
                <w:rFonts w:ascii="Courier New" w:hAnsi="Courier New" w:cs="Courier New" w:eastAsia="Courier New" w:hint="default"/>
                <w:sz w:val="20"/>
                <w:szCs w:val="20"/>
              </w:rPr>
            </w:pPr>
            <w:r>
              <w:rPr>
                <w:rFonts w:ascii="Courier New"/>
                <w:spacing w:val="-2"/>
                <w:w w:val="85"/>
                <w:sz w:val="20"/>
              </w:rPr>
              <w:t>1,024,498,965.99</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5"/>
                <w:sz w:val="20"/>
                <w:szCs w:val="20"/>
              </w:rPr>
              <w:t>房</w:t>
            </w:r>
            <w:r>
              <w:rPr>
                <w:rFonts w:ascii="宋体" w:hAnsi="宋体" w:cs="宋体" w:eastAsia="宋体" w:hint="default"/>
                <w:spacing w:val="-5"/>
                <w:sz w:val="20"/>
                <w:szCs w:val="20"/>
              </w:rPr>
              <w:t>屋</w:t>
            </w:r>
            <w:r>
              <w:rPr>
                <w:rFonts w:ascii="宋体" w:hAnsi="宋体" w:cs="宋体" w:eastAsia="宋体" w:hint="default"/>
                <w:spacing w:val="-5"/>
                <w:sz w:val="20"/>
                <w:szCs w:val="20"/>
              </w:rPr>
              <w:t>建</w:t>
            </w:r>
            <w:r>
              <w:rPr>
                <w:rFonts w:ascii="宋体" w:hAnsi="宋体" w:cs="宋体" w:eastAsia="宋体" w:hint="default"/>
                <w:spacing w:val="-5"/>
                <w:sz w:val="20"/>
                <w:szCs w:val="20"/>
              </w:rPr>
              <w:t>筑物</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834,112,975.08</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51,551,596.78</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17,627,490.72</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868,037,081.14</w:t>
            </w:r>
            <w:r>
              <w:rPr>
                <w:rFonts w:ascii="Courier New"/>
                <w:spacing w:val="-2"/>
                <w:sz w:val="20"/>
              </w:rPr>
            </w:r>
          </w:p>
        </w:tc>
      </w:tr>
      <w:tr>
        <w:trPr>
          <w:trHeight w:val="451"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机</w:t>
            </w:r>
            <w:r>
              <w:rPr>
                <w:rFonts w:ascii="宋体" w:hAnsi="宋体" w:cs="宋体" w:eastAsia="宋体" w:hint="default"/>
                <w:sz w:val="20"/>
                <w:szCs w:val="20"/>
              </w:rPr>
              <w:t>器</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105,875,226.41</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82,074,565.19</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62,586,798.70</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125,362,992.90</w:t>
            </w:r>
            <w:r>
              <w:rPr>
                <w:rFonts w:ascii="Courier New"/>
                <w:spacing w:val="-2"/>
                <w:sz w:val="20"/>
              </w:rPr>
            </w:r>
          </w:p>
        </w:tc>
      </w:tr>
      <w:tr>
        <w:trPr>
          <w:trHeight w:val="461"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运</w:t>
            </w:r>
            <w:r>
              <w:rPr>
                <w:rFonts w:ascii="宋体" w:hAnsi="宋体" w:cs="宋体" w:eastAsia="宋体" w:hint="default"/>
                <w:sz w:val="20"/>
                <w:szCs w:val="20"/>
              </w:rPr>
              <w:t>输</w:t>
            </w:r>
            <w:r>
              <w:rPr>
                <w:rFonts w:ascii="宋体" w:hAnsi="宋体" w:cs="宋体" w:eastAsia="宋体" w:hint="default"/>
                <w:sz w:val="20"/>
                <w:szCs w:val="20"/>
              </w:rPr>
              <w:t>工</w:t>
            </w:r>
            <w:r>
              <w:rPr>
                <w:rFonts w:ascii="宋体" w:hAnsi="宋体" w:cs="宋体" w:eastAsia="宋体" w:hint="default"/>
                <w:sz w:val="20"/>
                <w:szCs w:val="20"/>
              </w:rPr>
              <w:t>具</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10,854,410.05</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7,943,393.04</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1,818,106.00</w:t>
            </w:r>
            <w:r>
              <w:rPr>
                <w:rFonts w:ascii="Courier New"/>
                <w:spacing w:val="-3"/>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spacing w:val="-2"/>
                <w:w w:val="85"/>
                <w:sz w:val="20"/>
              </w:rPr>
              <w:t>16,979,697.09</w:t>
            </w:r>
            <w:r>
              <w:rPr>
                <w:rFonts w:ascii="Courier New"/>
                <w:spacing w:val="-2"/>
                <w:sz w:val="20"/>
              </w:rPr>
            </w:r>
          </w:p>
        </w:tc>
      </w:tr>
      <w:tr>
        <w:trPr>
          <w:trHeight w:val="451"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电</w:t>
            </w:r>
            <w:r>
              <w:rPr>
                <w:rFonts w:ascii="宋体" w:hAnsi="宋体" w:cs="宋体" w:eastAsia="宋体" w:hint="default"/>
                <w:sz w:val="20"/>
                <w:szCs w:val="20"/>
              </w:rPr>
              <w:t>子设备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7,935,374.09</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2,231,315.00</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1,046,490.59</w:t>
            </w:r>
            <w:r>
              <w:rPr>
                <w:rFonts w:ascii="Courier New"/>
                <w:spacing w:val="-3"/>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9,120,198.50</w:t>
            </w:r>
            <w:r>
              <w:rPr>
                <w:rFonts w:ascii="Courier New"/>
                <w:sz w:val="20"/>
              </w:rPr>
            </w:r>
          </w:p>
        </w:tc>
      </w:tr>
      <w:tr>
        <w:trPr>
          <w:trHeight w:val="461"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2,229,422.58</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2,773,858.78</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1"/>
                <w:w w:val="85"/>
                <w:sz w:val="20"/>
              </w:rPr>
              <w:t>4,285.00</w:t>
            </w:r>
            <w:r>
              <w:rPr>
                <w:rFonts w:ascii="Courier New"/>
                <w:spacing w:val="-1"/>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4,998,996.36</w:t>
            </w:r>
            <w:r>
              <w:rPr>
                <w:rFonts w:ascii="Courier New"/>
                <w:sz w:val="20"/>
              </w:rPr>
            </w:r>
          </w:p>
        </w:tc>
      </w:tr>
      <w:tr>
        <w:trPr>
          <w:trHeight w:val="451"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二</w:t>
            </w:r>
            <w:r>
              <w:rPr>
                <w:rFonts w:ascii="宋体" w:hAnsi="宋体" w:cs="宋体" w:eastAsia="宋体" w:hint="default"/>
                <w:w w:val="105"/>
                <w:sz w:val="20"/>
                <w:szCs w:val="20"/>
              </w:rPr>
              <w:t>、</w:t>
            </w:r>
            <w:r>
              <w:rPr>
                <w:rFonts w:ascii="宋体" w:hAnsi="宋体" w:cs="宋体" w:eastAsia="宋体" w:hint="default"/>
                <w:w w:val="105"/>
                <w:sz w:val="20"/>
                <w:szCs w:val="20"/>
              </w:rPr>
              <w:t>累</w:t>
            </w:r>
            <w:r>
              <w:rPr>
                <w:rFonts w:ascii="宋体" w:hAnsi="宋体" w:cs="宋体" w:eastAsia="宋体" w:hint="default"/>
                <w:w w:val="105"/>
                <w:sz w:val="20"/>
                <w:szCs w:val="20"/>
              </w:rPr>
              <w:t>计</w:t>
            </w:r>
            <w:r>
              <w:rPr>
                <w:rFonts w:ascii="宋体" w:hAnsi="宋体" w:cs="宋体" w:eastAsia="宋体" w:hint="default"/>
                <w:w w:val="105"/>
                <w:sz w:val="20"/>
                <w:szCs w:val="20"/>
              </w:rPr>
              <w:t>折</w:t>
            </w:r>
            <w:r>
              <w:rPr>
                <w:rFonts w:ascii="宋体" w:hAnsi="宋体" w:cs="宋体" w:eastAsia="宋体" w:hint="default"/>
                <w:w w:val="105"/>
                <w:sz w:val="20"/>
                <w:szCs w:val="20"/>
              </w:rPr>
              <w:t>旧</w:t>
            </w:r>
            <w:r>
              <w:rPr>
                <w:rFonts w:ascii="宋体" w:hAnsi="宋体" w:cs="宋体" w:eastAsia="宋体" w:hint="default"/>
                <w:w w:val="105"/>
                <w:sz w:val="20"/>
                <w:szCs w:val="20"/>
              </w:rPr>
              <w:t>合</w:t>
            </w:r>
            <w:r>
              <w:rPr>
                <w:rFonts w:ascii="宋体" w:hAnsi="宋体" w:cs="宋体" w:eastAsia="宋体" w:hint="default"/>
                <w:w w:val="105"/>
                <w:sz w:val="20"/>
                <w:szCs w:val="20"/>
              </w:rPr>
              <w:t>计</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128,617,375.41</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82,861,191.42</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43,566,739.25</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167,911,827.58</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5"/>
                <w:sz w:val="20"/>
                <w:szCs w:val="20"/>
              </w:rPr>
              <w:t>房</w:t>
            </w:r>
            <w:r>
              <w:rPr>
                <w:rFonts w:ascii="宋体" w:hAnsi="宋体" w:cs="宋体" w:eastAsia="宋体" w:hint="default"/>
                <w:spacing w:val="-5"/>
                <w:sz w:val="20"/>
                <w:szCs w:val="20"/>
              </w:rPr>
              <w:t>屋</w:t>
            </w:r>
            <w:r>
              <w:rPr>
                <w:rFonts w:ascii="宋体" w:hAnsi="宋体" w:cs="宋体" w:eastAsia="宋体" w:hint="default"/>
                <w:spacing w:val="-5"/>
                <w:sz w:val="20"/>
                <w:szCs w:val="20"/>
              </w:rPr>
              <w:t>建</w:t>
            </w:r>
            <w:r>
              <w:rPr>
                <w:rFonts w:ascii="宋体" w:hAnsi="宋体" w:cs="宋体" w:eastAsia="宋体" w:hint="default"/>
                <w:spacing w:val="-5"/>
                <w:sz w:val="20"/>
                <w:szCs w:val="20"/>
              </w:rPr>
              <w:t>筑物</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63,940,812.81</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28,754,408.60</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737,149.25</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91,958,072.16</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机</w:t>
            </w:r>
            <w:r>
              <w:rPr>
                <w:rFonts w:ascii="宋体" w:hAnsi="宋体" w:cs="宋体" w:eastAsia="宋体" w:hint="default"/>
                <w:sz w:val="20"/>
                <w:szCs w:val="20"/>
              </w:rPr>
              <w:t>器</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57,233,338.82</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49,748,058.23</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42,329,127.28</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spacing w:val="-2"/>
                <w:w w:val="85"/>
                <w:sz w:val="20"/>
              </w:rPr>
              <w:t>64,652,269.77</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运</w:t>
            </w:r>
            <w:r>
              <w:rPr>
                <w:rFonts w:ascii="宋体" w:hAnsi="宋体" w:cs="宋体" w:eastAsia="宋体" w:hint="default"/>
                <w:sz w:val="20"/>
                <w:szCs w:val="20"/>
              </w:rPr>
              <w:t>输</w:t>
            </w:r>
            <w:r>
              <w:rPr>
                <w:rFonts w:ascii="宋体" w:hAnsi="宋体" w:cs="宋体" w:eastAsia="宋体" w:hint="default"/>
                <w:sz w:val="20"/>
                <w:szCs w:val="20"/>
              </w:rPr>
              <w:t>工</w:t>
            </w:r>
            <w:r>
              <w:rPr>
                <w:rFonts w:ascii="宋体" w:hAnsi="宋体" w:cs="宋体" w:eastAsia="宋体" w:hint="default"/>
                <w:sz w:val="20"/>
                <w:szCs w:val="20"/>
              </w:rPr>
              <w:t>具</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2,420,389.65</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2,847,329.88</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365,821.08</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4,901,898.45</w:t>
            </w:r>
            <w:r>
              <w:rPr>
                <w:rFonts w:ascii="Courier New"/>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电</w:t>
            </w:r>
            <w:r>
              <w:rPr>
                <w:rFonts w:ascii="宋体" w:hAnsi="宋体" w:cs="宋体" w:eastAsia="宋体" w:hint="default"/>
                <w:sz w:val="20"/>
                <w:szCs w:val="20"/>
              </w:rPr>
              <w:t>子设备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4,159,415.43</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1,066,479.44</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130,791.43</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5,095,103.44</w:t>
            </w:r>
            <w:r>
              <w:rPr>
                <w:rFonts w:ascii="Courier New"/>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863,418.70</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444,915.27</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1"/>
                <w:w w:val="85"/>
                <w:sz w:val="20"/>
              </w:rPr>
              <w:t>3,850.21</w:t>
            </w:r>
            <w:r>
              <w:rPr>
                <w:rFonts w:ascii="Courier New"/>
                <w:spacing w:val="-1"/>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1,304,483.76</w:t>
            </w:r>
            <w:r>
              <w:rPr>
                <w:rFonts w:ascii="Courier New"/>
                <w:sz w:val="20"/>
              </w:rPr>
            </w:r>
          </w:p>
        </w:tc>
      </w:tr>
      <w:tr>
        <w:trPr>
          <w:trHeight w:val="542"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15" w:right="0"/>
              <w:jc w:val="left"/>
              <w:rPr>
                <w:rFonts w:ascii="宋体" w:hAnsi="宋体" w:cs="宋体" w:eastAsia="宋体" w:hint="default"/>
                <w:sz w:val="20"/>
                <w:szCs w:val="20"/>
              </w:rPr>
            </w:pPr>
            <w:r>
              <w:rPr>
                <w:rFonts w:ascii="宋体" w:hAnsi="宋体" w:cs="宋体" w:eastAsia="宋体" w:hint="default"/>
                <w:spacing w:val="7"/>
                <w:w w:val="105"/>
                <w:sz w:val="20"/>
                <w:szCs w:val="20"/>
              </w:rPr>
              <w:t>三</w:t>
            </w:r>
            <w:r>
              <w:rPr>
                <w:rFonts w:ascii="宋体" w:hAnsi="宋体" w:cs="宋体" w:eastAsia="宋体" w:hint="default"/>
                <w:spacing w:val="7"/>
                <w:w w:val="105"/>
                <w:sz w:val="20"/>
                <w:szCs w:val="20"/>
              </w:rPr>
              <w:t>、</w:t>
            </w:r>
            <w:r>
              <w:rPr>
                <w:rFonts w:ascii="宋体" w:hAnsi="宋体" w:cs="宋体" w:eastAsia="宋体" w:hint="default"/>
                <w:spacing w:val="7"/>
                <w:w w:val="105"/>
                <w:sz w:val="20"/>
                <w:szCs w:val="20"/>
              </w:rPr>
              <w:t>固</w:t>
            </w:r>
            <w:r>
              <w:rPr>
                <w:rFonts w:ascii="宋体" w:hAnsi="宋体" w:cs="宋体" w:eastAsia="宋体" w:hint="default"/>
                <w:spacing w:val="7"/>
                <w:w w:val="105"/>
                <w:sz w:val="20"/>
                <w:szCs w:val="20"/>
              </w:rPr>
              <w:t>定</w:t>
            </w:r>
            <w:r>
              <w:rPr>
                <w:rFonts w:ascii="宋体" w:hAnsi="宋体" w:cs="宋体" w:eastAsia="宋体" w:hint="default"/>
                <w:spacing w:val="7"/>
                <w:w w:val="105"/>
                <w:sz w:val="20"/>
                <w:szCs w:val="20"/>
              </w:rPr>
              <w:t>资</w:t>
            </w:r>
            <w:r>
              <w:rPr>
                <w:rFonts w:ascii="宋体" w:hAnsi="宋体" w:cs="宋体" w:eastAsia="宋体" w:hint="default"/>
                <w:spacing w:val="7"/>
                <w:w w:val="105"/>
                <w:sz w:val="20"/>
                <w:szCs w:val="20"/>
              </w:rPr>
              <w:t>产</w:t>
            </w:r>
            <w:r>
              <w:rPr>
                <w:rFonts w:ascii="宋体" w:hAnsi="宋体" w:cs="宋体" w:eastAsia="宋体" w:hint="default"/>
                <w:spacing w:val="7"/>
                <w:w w:val="105"/>
                <w:sz w:val="20"/>
                <w:szCs w:val="20"/>
              </w:rPr>
              <w:t>净</w:t>
            </w:r>
            <w:r>
              <w:rPr>
                <w:rFonts w:ascii="宋体" w:hAnsi="宋体" w:cs="宋体" w:eastAsia="宋体" w:hint="default"/>
                <w:spacing w:val="7"/>
                <w:w w:val="105"/>
                <w:sz w:val="20"/>
                <w:szCs w:val="20"/>
              </w:rPr>
              <w:t>值</w:t>
            </w:r>
            <w:r>
              <w:rPr>
                <w:rFonts w:ascii="宋体" w:hAnsi="宋体" w:cs="宋体" w:eastAsia="宋体" w:hint="default"/>
                <w:spacing w:val="7"/>
                <w:w w:val="105"/>
                <w:sz w:val="20"/>
                <w:szCs w:val="20"/>
              </w:rPr>
              <w:t>合</w:t>
            </w:r>
            <w:r>
              <w:rPr>
                <w:rFonts w:ascii="宋体" w:hAnsi="宋体" w:cs="宋体" w:eastAsia="宋体" w:hint="default"/>
                <w:spacing w:val="7"/>
                <w:sz w:val="20"/>
                <w:szCs w:val="20"/>
              </w:rPr>
            </w:r>
          </w:p>
          <w:p>
            <w:pPr>
              <w:pStyle w:val="TableParagraph"/>
              <w:spacing w:line="260" w:lineRule="exact"/>
              <w:ind w:left="115" w:right="0"/>
              <w:jc w:val="left"/>
              <w:rPr>
                <w:rFonts w:ascii="宋体" w:hAnsi="宋体" w:cs="宋体" w:eastAsia="宋体" w:hint="default"/>
                <w:sz w:val="20"/>
                <w:szCs w:val="20"/>
              </w:rPr>
            </w:pPr>
            <w:r>
              <w:rPr>
                <w:rFonts w:ascii="宋体" w:hAnsi="宋体" w:cs="宋体" w:eastAsia="宋体" w:hint="default"/>
                <w:w w:val="103"/>
                <w:sz w:val="20"/>
                <w:szCs w:val="20"/>
              </w:rPr>
              <w:t>计</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832,390,032.80</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146,574,728.79</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3"/>
                <w:w w:val="85"/>
                <w:sz w:val="20"/>
              </w:rPr>
              <w:t>122,377,623.1</w:t>
            </w:r>
            <w:r>
              <w:rPr>
                <w:rFonts w:ascii="Courier New"/>
                <w:sz w:val="20"/>
              </w:rPr>
            </w:r>
          </w:p>
          <w:p>
            <w:pPr>
              <w:pStyle w:val="TableParagraph"/>
              <w:spacing w:line="240" w:lineRule="auto" w:before="32"/>
              <w:ind w:right="96"/>
              <w:jc w:val="right"/>
              <w:rPr>
                <w:rFonts w:ascii="Courier New" w:hAnsi="Courier New" w:cs="Courier New" w:eastAsia="Courier New" w:hint="default"/>
                <w:sz w:val="20"/>
                <w:szCs w:val="20"/>
              </w:rPr>
            </w:pPr>
            <w:r>
              <w:rPr>
                <w:rFonts w:ascii="Courier New"/>
                <w:w w:val="85"/>
                <w:sz w:val="20"/>
              </w:rPr>
              <w:t>8</w:t>
            </w:r>
            <w:r>
              <w:rPr>
                <w:rFonts w:ascii="Courier New"/>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1"/>
              <w:jc w:val="right"/>
              <w:rPr>
                <w:rFonts w:ascii="Courier New" w:hAnsi="Courier New" w:cs="Courier New" w:eastAsia="Courier New" w:hint="default"/>
                <w:sz w:val="20"/>
                <w:szCs w:val="20"/>
              </w:rPr>
            </w:pPr>
            <w:r>
              <w:rPr>
                <w:rFonts w:ascii="Courier New"/>
                <w:spacing w:val="-2"/>
                <w:w w:val="85"/>
                <w:sz w:val="20"/>
              </w:rPr>
              <w:t>856,587,138.41</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5"/>
                <w:sz w:val="20"/>
                <w:szCs w:val="20"/>
              </w:rPr>
              <w:t>房</w:t>
            </w:r>
            <w:r>
              <w:rPr>
                <w:rFonts w:ascii="宋体" w:hAnsi="宋体" w:cs="宋体" w:eastAsia="宋体" w:hint="default"/>
                <w:spacing w:val="-5"/>
                <w:sz w:val="20"/>
                <w:szCs w:val="20"/>
              </w:rPr>
              <w:t>屋</w:t>
            </w:r>
            <w:r>
              <w:rPr>
                <w:rFonts w:ascii="宋体" w:hAnsi="宋体" w:cs="宋体" w:eastAsia="宋体" w:hint="default"/>
                <w:spacing w:val="-5"/>
                <w:sz w:val="20"/>
                <w:szCs w:val="20"/>
              </w:rPr>
              <w:t>建</w:t>
            </w:r>
            <w:r>
              <w:rPr>
                <w:rFonts w:ascii="宋体" w:hAnsi="宋体" w:cs="宋体" w:eastAsia="宋体" w:hint="default"/>
                <w:spacing w:val="-5"/>
                <w:sz w:val="20"/>
                <w:szCs w:val="20"/>
              </w:rPr>
              <w:t>筑物</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770,172,162.27</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51,551,596.78</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45,644,750.07</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776,079,008.98</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机</w:t>
            </w:r>
            <w:r>
              <w:rPr>
                <w:rFonts w:ascii="宋体" w:hAnsi="宋体" w:cs="宋体" w:eastAsia="宋体" w:hint="default"/>
                <w:sz w:val="20"/>
                <w:szCs w:val="20"/>
              </w:rPr>
              <w:t>器</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48,641,887.59</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82,074,565.19</w:t>
            </w:r>
            <w:r>
              <w:rPr>
                <w:rFonts w:ascii="Courier New"/>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70,005,729.65</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spacing w:val="-2"/>
                <w:w w:val="85"/>
                <w:sz w:val="20"/>
              </w:rPr>
              <w:t>60,710,723.13</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运</w:t>
            </w:r>
            <w:r>
              <w:rPr>
                <w:rFonts w:ascii="宋体" w:hAnsi="宋体" w:cs="宋体" w:eastAsia="宋体" w:hint="default"/>
                <w:sz w:val="20"/>
                <w:szCs w:val="20"/>
              </w:rPr>
              <w:t>输</w:t>
            </w:r>
            <w:r>
              <w:rPr>
                <w:rFonts w:ascii="宋体" w:hAnsi="宋体" w:cs="宋体" w:eastAsia="宋体" w:hint="default"/>
                <w:sz w:val="20"/>
                <w:szCs w:val="20"/>
              </w:rPr>
              <w:t>工</w:t>
            </w:r>
            <w:r>
              <w:rPr>
                <w:rFonts w:ascii="宋体" w:hAnsi="宋体" w:cs="宋体" w:eastAsia="宋体" w:hint="default"/>
                <w:sz w:val="20"/>
                <w:szCs w:val="20"/>
              </w:rPr>
              <w:t>具</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8,434,020.40</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7,943,393.04</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4,299,614.80</w:t>
            </w:r>
            <w:r>
              <w:rPr>
                <w:rFonts w:ascii="Courier New"/>
                <w:spacing w:val="-3"/>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12,077,798.64</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电</w:t>
            </w:r>
            <w:r>
              <w:rPr>
                <w:rFonts w:ascii="宋体" w:hAnsi="宋体" w:cs="宋体" w:eastAsia="宋体" w:hint="default"/>
                <w:sz w:val="20"/>
                <w:szCs w:val="20"/>
              </w:rPr>
              <w:t>子设备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3,775,958.66</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2,231,315.00</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1,982,178.60</w:t>
            </w:r>
            <w:r>
              <w:rPr>
                <w:rFonts w:ascii="Courier New"/>
                <w:spacing w:val="-3"/>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4,025,095.06</w:t>
            </w:r>
            <w:r>
              <w:rPr>
                <w:rFonts w:ascii="Courier New"/>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1,366,003.88</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2,773,858.78</w:t>
            </w:r>
            <w:r>
              <w:rPr>
                <w:rFonts w:ascii="Courier New"/>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445,350.06</w:t>
            </w:r>
            <w:r>
              <w:rPr>
                <w:rFonts w:ascii="Courier New"/>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3,694,512.60</w:t>
            </w:r>
            <w:r>
              <w:rPr>
                <w:rFonts w:ascii="Courier New"/>
                <w:sz w:val="20"/>
              </w:rPr>
            </w:r>
          </w:p>
        </w:tc>
      </w:tr>
      <w:tr>
        <w:trPr>
          <w:trHeight w:val="542"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7"/>
                <w:w w:val="105"/>
                <w:sz w:val="20"/>
                <w:szCs w:val="20"/>
              </w:rPr>
              <w:t>四</w:t>
            </w:r>
            <w:r>
              <w:rPr>
                <w:rFonts w:ascii="宋体" w:hAnsi="宋体" w:cs="宋体" w:eastAsia="宋体" w:hint="default"/>
                <w:spacing w:val="7"/>
                <w:w w:val="105"/>
                <w:sz w:val="20"/>
                <w:szCs w:val="20"/>
              </w:rPr>
              <w:t>、</w:t>
            </w:r>
            <w:r>
              <w:rPr>
                <w:rFonts w:ascii="宋体" w:hAnsi="宋体" w:cs="宋体" w:eastAsia="宋体" w:hint="default"/>
                <w:spacing w:val="7"/>
                <w:w w:val="105"/>
                <w:sz w:val="20"/>
                <w:szCs w:val="20"/>
              </w:rPr>
              <w:t>固</w:t>
            </w:r>
            <w:r>
              <w:rPr>
                <w:rFonts w:ascii="宋体" w:hAnsi="宋体" w:cs="宋体" w:eastAsia="宋体" w:hint="default"/>
                <w:spacing w:val="7"/>
                <w:w w:val="105"/>
                <w:sz w:val="20"/>
                <w:szCs w:val="20"/>
              </w:rPr>
              <w:t>定</w:t>
            </w:r>
            <w:r>
              <w:rPr>
                <w:rFonts w:ascii="宋体" w:hAnsi="宋体" w:cs="宋体" w:eastAsia="宋体" w:hint="default"/>
                <w:spacing w:val="7"/>
                <w:w w:val="105"/>
                <w:sz w:val="20"/>
                <w:szCs w:val="20"/>
              </w:rPr>
              <w:t>资</w:t>
            </w:r>
            <w:r>
              <w:rPr>
                <w:rFonts w:ascii="宋体" w:hAnsi="宋体" w:cs="宋体" w:eastAsia="宋体" w:hint="default"/>
                <w:spacing w:val="7"/>
                <w:w w:val="105"/>
                <w:sz w:val="20"/>
                <w:szCs w:val="20"/>
              </w:rPr>
              <w:t>产</w:t>
            </w:r>
            <w:r>
              <w:rPr>
                <w:rFonts w:ascii="宋体" w:hAnsi="宋体" w:cs="宋体" w:eastAsia="宋体" w:hint="default"/>
                <w:spacing w:val="7"/>
                <w:w w:val="105"/>
                <w:sz w:val="20"/>
                <w:szCs w:val="20"/>
              </w:rPr>
              <w:t>减值</w:t>
            </w:r>
            <w:r>
              <w:rPr>
                <w:rFonts w:ascii="宋体" w:hAnsi="宋体" w:cs="宋体" w:eastAsia="宋体" w:hint="default"/>
                <w:spacing w:val="7"/>
                <w:w w:val="105"/>
                <w:sz w:val="20"/>
                <w:szCs w:val="20"/>
              </w:rPr>
              <w:t>准</w:t>
            </w:r>
            <w:r>
              <w:rPr>
                <w:rFonts w:ascii="宋体" w:hAnsi="宋体" w:cs="宋体" w:eastAsia="宋体" w:hint="default"/>
                <w:spacing w:val="7"/>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累</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5"/>
                <w:sz w:val="20"/>
                <w:szCs w:val="20"/>
              </w:rPr>
              <w:t>房</w:t>
            </w:r>
            <w:r>
              <w:rPr>
                <w:rFonts w:ascii="宋体" w:hAnsi="宋体" w:cs="宋体" w:eastAsia="宋体" w:hint="default"/>
                <w:spacing w:val="-5"/>
                <w:sz w:val="20"/>
                <w:szCs w:val="20"/>
              </w:rPr>
              <w:t>屋</w:t>
            </w:r>
            <w:r>
              <w:rPr>
                <w:rFonts w:ascii="宋体" w:hAnsi="宋体" w:cs="宋体" w:eastAsia="宋体" w:hint="default"/>
                <w:spacing w:val="-5"/>
                <w:sz w:val="20"/>
                <w:szCs w:val="20"/>
              </w:rPr>
              <w:t>建</w:t>
            </w:r>
            <w:r>
              <w:rPr>
                <w:rFonts w:ascii="宋体" w:hAnsi="宋体" w:cs="宋体" w:eastAsia="宋体" w:hint="default"/>
                <w:spacing w:val="-5"/>
                <w:sz w:val="20"/>
                <w:szCs w:val="20"/>
              </w:rPr>
              <w:t>筑物</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机</w:t>
            </w:r>
            <w:r>
              <w:rPr>
                <w:rFonts w:ascii="宋体" w:hAnsi="宋体" w:cs="宋体" w:eastAsia="宋体" w:hint="default"/>
                <w:sz w:val="20"/>
                <w:szCs w:val="20"/>
              </w:rPr>
              <w:t>器</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运</w:t>
            </w:r>
            <w:r>
              <w:rPr>
                <w:rFonts w:ascii="宋体" w:hAnsi="宋体" w:cs="宋体" w:eastAsia="宋体" w:hint="default"/>
                <w:sz w:val="20"/>
                <w:szCs w:val="20"/>
              </w:rPr>
              <w:t>输</w:t>
            </w:r>
            <w:r>
              <w:rPr>
                <w:rFonts w:ascii="宋体" w:hAnsi="宋体" w:cs="宋体" w:eastAsia="宋体" w:hint="default"/>
                <w:sz w:val="20"/>
                <w:szCs w:val="20"/>
              </w:rPr>
              <w:t>工</w:t>
            </w:r>
            <w:r>
              <w:rPr>
                <w:rFonts w:ascii="宋体" w:hAnsi="宋体" w:cs="宋体" w:eastAsia="宋体" w:hint="default"/>
                <w:sz w:val="20"/>
                <w:szCs w:val="20"/>
              </w:rPr>
              <w:t>具</w:t>
            </w:r>
          </w:p>
        </w:tc>
        <w:tc>
          <w:tcPr>
            <w:tcW w:w="1771"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215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电</w:t>
            </w:r>
            <w:r>
              <w:rPr>
                <w:rFonts w:ascii="宋体" w:hAnsi="宋体" w:cs="宋体" w:eastAsia="宋体" w:hint="default"/>
                <w:sz w:val="20"/>
                <w:szCs w:val="20"/>
              </w:rPr>
              <w:t>子设备</w:t>
            </w:r>
          </w:p>
        </w:tc>
        <w:tc>
          <w:tcPr>
            <w:tcW w:w="1771" w:type="dxa"/>
            <w:tcBorders>
              <w:top w:val="single" w:sz="6" w:space="0" w:color="000000"/>
              <w:left w:val="single" w:sz="6" w:space="0" w:color="000000"/>
              <w:bottom w:val="single" w:sz="12" w:space="0" w:color="000000"/>
              <w:right w:val="single" w:sz="6" w:space="0" w:color="000000"/>
            </w:tcBorders>
          </w:tcPr>
          <w:p>
            <w:pPr/>
          </w:p>
        </w:tc>
        <w:tc>
          <w:tcPr>
            <w:tcW w:w="1747" w:type="dxa"/>
            <w:tcBorders>
              <w:top w:val="single" w:sz="6" w:space="0" w:color="000000"/>
              <w:left w:val="single" w:sz="6" w:space="0" w:color="000000"/>
              <w:bottom w:val="single" w:sz="12" w:space="0" w:color="000000"/>
              <w:right w:val="single" w:sz="6" w:space="0" w:color="000000"/>
            </w:tcBorders>
          </w:tcPr>
          <w:p>
            <w:pPr/>
          </w:p>
        </w:tc>
        <w:tc>
          <w:tcPr>
            <w:tcW w:w="1574" w:type="dxa"/>
            <w:tcBorders>
              <w:top w:val="single" w:sz="6" w:space="0" w:color="000000"/>
              <w:left w:val="single" w:sz="6" w:space="0" w:color="000000"/>
              <w:bottom w:val="single" w:sz="12" w:space="0" w:color="000000"/>
              <w:right w:val="single" w:sz="6" w:space="0" w:color="000000"/>
            </w:tcBorders>
          </w:tcPr>
          <w:p>
            <w:pPr/>
          </w:p>
        </w:tc>
        <w:tc>
          <w:tcPr>
            <w:tcW w:w="202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84"/>
        <w:ind w:left="0" w:right="557" w:firstLine="0"/>
        <w:jc w:val="right"/>
        <w:rPr>
          <w:rFonts w:ascii="Times New Roman" w:hAnsi="Times New Roman" w:cs="Times New Roman" w:eastAsia="Times New Roman" w:hint="default"/>
          <w:sz w:val="17"/>
          <w:szCs w:val="17"/>
        </w:rPr>
      </w:pPr>
      <w:r>
        <w:rPr>
          <w:rFonts w:ascii="Times New Roman"/>
          <w:sz w:val="17"/>
        </w:rPr>
        <w:t>122</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070" w:type="dxa"/>
        <w:tblLayout w:type="fixed"/>
        <w:tblCellMar>
          <w:top w:w="0" w:type="dxa"/>
          <w:left w:w="0" w:type="dxa"/>
          <w:bottom w:w="0" w:type="dxa"/>
          <w:right w:w="0" w:type="dxa"/>
        </w:tblCellMar>
        <w:tblLook w:val="01E0"/>
      </w:tblPr>
      <w:tblGrid>
        <w:gridCol w:w="2153"/>
        <w:gridCol w:w="1771"/>
        <w:gridCol w:w="1747"/>
        <w:gridCol w:w="1574"/>
        <w:gridCol w:w="2028"/>
      </w:tblGrid>
      <w:tr>
        <w:trPr>
          <w:trHeight w:val="463" w:hRule="exact"/>
        </w:trPr>
        <w:tc>
          <w:tcPr>
            <w:tcW w:w="21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7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268"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7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55"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273"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202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398"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8"/>
                <w:w w:val="105"/>
                <w:sz w:val="20"/>
                <w:szCs w:val="20"/>
              </w:rPr>
              <w:t>五</w:t>
            </w:r>
            <w:r>
              <w:rPr>
                <w:rFonts w:ascii="宋体" w:hAnsi="宋体" w:cs="宋体" w:eastAsia="宋体" w:hint="default"/>
                <w:spacing w:val="8"/>
                <w:w w:val="105"/>
                <w:sz w:val="20"/>
                <w:szCs w:val="20"/>
              </w:rPr>
              <w:t>、</w:t>
            </w:r>
            <w:r>
              <w:rPr>
                <w:rFonts w:ascii="宋体" w:hAnsi="宋体" w:cs="宋体" w:eastAsia="宋体" w:hint="default"/>
                <w:spacing w:val="8"/>
                <w:w w:val="105"/>
                <w:sz w:val="20"/>
                <w:szCs w:val="20"/>
              </w:rPr>
              <w:t>固</w:t>
            </w:r>
            <w:r>
              <w:rPr>
                <w:rFonts w:ascii="宋体" w:hAnsi="宋体" w:cs="宋体" w:eastAsia="宋体" w:hint="default"/>
                <w:spacing w:val="8"/>
                <w:w w:val="105"/>
                <w:sz w:val="20"/>
                <w:szCs w:val="20"/>
              </w:rPr>
              <w:t>定</w:t>
            </w:r>
            <w:r>
              <w:rPr>
                <w:rFonts w:ascii="宋体" w:hAnsi="宋体" w:cs="宋体" w:eastAsia="宋体" w:hint="default"/>
                <w:spacing w:val="8"/>
                <w:w w:val="105"/>
                <w:sz w:val="20"/>
                <w:szCs w:val="20"/>
              </w:rPr>
              <w:t>资</w:t>
            </w:r>
            <w:r>
              <w:rPr>
                <w:rFonts w:ascii="宋体" w:hAnsi="宋体" w:cs="宋体" w:eastAsia="宋体" w:hint="default"/>
                <w:spacing w:val="8"/>
                <w:w w:val="105"/>
                <w:sz w:val="20"/>
                <w:szCs w:val="20"/>
              </w:rPr>
              <w:t>产</w:t>
            </w:r>
            <w:r>
              <w:rPr>
                <w:rFonts w:ascii="宋体" w:hAnsi="宋体" w:cs="宋体" w:eastAsia="宋体" w:hint="default"/>
                <w:spacing w:val="8"/>
                <w:w w:val="105"/>
                <w:sz w:val="20"/>
                <w:szCs w:val="20"/>
              </w:rPr>
              <w:t>账</w:t>
            </w:r>
            <w:r>
              <w:rPr>
                <w:rFonts w:ascii="宋体" w:hAnsi="宋体" w:cs="宋体" w:eastAsia="宋体" w:hint="default"/>
                <w:spacing w:val="8"/>
                <w:w w:val="105"/>
                <w:sz w:val="20"/>
                <w:szCs w:val="20"/>
              </w:rPr>
              <w:t>面价</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5"/>
                <w:sz w:val="20"/>
                <w:szCs w:val="20"/>
              </w:rPr>
              <w:t>值</w:t>
            </w:r>
            <w:r>
              <w:rPr>
                <w:rFonts w:ascii="宋体" w:hAnsi="宋体" w:cs="宋体" w:eastAsia="宋体" w:hint="default"/>
                <w:w w:val="105"/>
                <w:sz w:val="20"/>
                <w:szCs w:val="20"/>
              </w:rPr>
              <w:t>合</w:t>
            </w:r>
            <w:r>
              <w:rPr>
                <w:rFonts w:ascii="宋体" w:hAnsi="宋体" w:cs="宋体" w:eastAsia="宋体" w:hint="default"/>
                <w:w w:val="105"/>
                <w:sz w:val="20"/>
                <w:szCs w:val="20"/>
              </w:rPr>
              <w:t>计</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832,390,032.80</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Courier New" w:hAnsi="Courier New" w:cs="Courier New" w:eastAsia="Courier New" w:hint="default"/>
                <w:sz w:val="20"/>
                <w:szCs w:val="20"/>
              </w:rPr>
            </w:pPr>
            <w:r>
              <w:rPr>
                <w:rFonts w:ascii="Courier New"/>
                <w:spacing w:val="-2"/>
                <w:w w:val="85"/>
                <w:sz w:val="20"/>
              </w:rPr>
              <w:t>146,574,728.79</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3"/>
                <w:w w:val="85"/>
                <w:sz w:val="20"/>
              </w:rPr>
              <w:t>122,377,623.1</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8</w:t>
            </w:r>
            <w:r>
              <w:rPr>
                <w:rFonts w:ascii="Courier New"/>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1"/>
              <w:jc w:val="right"/>
              <w:rPr>
                <w:rFonts w:ascii="Courier New" w:hAnsi="Courier New" w:cs="Courier New" w:eastAsia="Courier New" w:hint="default"/>
                <w:sz w:val="20"/>
                <w:szCs w:val="20"/>
              </w:rPr>
            </w:pPr>
            <w:r>
              <w:rPr>
                <w:rFonts w:ascii="Courier New"/>
                <w:spacing w:val="-2"/>
                <w:w w:val="85"/>
                <w:sz w:val="20"/>
              </w:rPr>
              <w:t>856,587,138.41</w:t>
            </w:r>
            <w:r>
              <w:rPr>
                <w:rFonts w:ascii="Courier New"/>
                <w:spacing w:val="-2"/>
                <w:sz w:val="20"/>
              </w:rPr>
            </w:r>
          </w:p>
        </w:tc>
      </w:tr>
      <w:tr>
        <w:trPr>
          <w:trHeight w:val="451"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pacing w:val="-5"/>
                <w:sz w:val="20"/>
                <w:szCs w:val="20"/>
              </w:rPr>
              <w:t>1</w:t>
            </w:r>
            <w:r>
              <w:rPr>
                <w:rFonts w:ascii="宋体" w:hAnsi="宋体" w:cs="宋体" w:eastAsia="宋体" w:hint="default"/>
                <w:spacing w:val="-5"/>
                <w:sz w:val="20"/>
                <w:szCs w:val="20"/>
              </w:rPr>
              <w:t>、</w:t>
            </w:r>
            <w:r>
              <w:rPr>
                <w:rFonts w:ascii="宋体" w:hAnsi="宋体" w:cs="宋体" w:eastAsia="宋体" w:hint="default"/>
                <w:spacing w:val="-5"/>
                <w:sz w:val="20"/>
                <w:szCs w:val="20"/>
              </w:rPr>
              <w:t>房</w:t>
            </w:r>
            <w:r>
              <w:rPr>
                <w:rFonts w:ascii="宋体" w:hAnsi="宋体" w:cs="宋体" w:eastAsia="宋体" w:hint="default"/>
                <w:spacing w:val="-5"/>
                <w:sz w:val="20"/>
                <w:szCs w:val="20"/>
              </w:rPr>
              <w:t>屋</w:t>
            </w:r>
            <w:r>
              <w:rPr>
                <w:rFonts w:ascii="宋体" w:hAnsi="宋体" w:cs="宋体" w:eastAsia="宋体" w:hint="default"/>
                <w:spacing w:val="-5"/>
                <w:sz w:val="20"/>
                <w:szCs w:val="20"/>
              </w:rPr>
              <w:t>建</w:t>
            </w:r>
            <w:r>
              <w:rPr>
                <w:rFonts w:ascii="宋体" w:hAnsi="宋体" w:cs="宋体" w:eastAsia="宋体" w:hint="default"/>
                <w:spacing w:val="-5"/>
                <w:sz w:val="20"/>
                <w:szCs w:val="20"/>
              </w:rPr>
              <w:t>筑物</w:t>
            </w:r>
            <w:r>
              <w:rPr>
                <w:rFonts w:ascii="宋体" w:hAnsi="宋体" w:cs="宋体" w:eastAsia="宋体" w:hint="default"/>
                <w:sz w:val="20"/>
                <w:szCs w:val="20"/>
              </w:rPr>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770,172,162.27</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51,551,596.78</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45,644,750.07</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776,079,008.98</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宋体" w:hAnsi="宋体" w:cs="宋体" w:eastAsia="宋体" w:hint="default"/>
                <w:sz w:val="20"/>
                <w:szCs w:val="20"/>
              </w:rPr>
              <w:t>、</w:t>
            </w:r>
            <w:r>
              <w:rPr>
                <w:rFonts w:ascii="宋体" w:hAnsi="宋体" w:cs="宋体" w:eastAsia="宋体" w:hint="default"/>
                <w:sz w:val="20"/>
                <w:szCs w:val="20"/>
              </w:rPr>
              <w:t>机</w:t>
            </w:r>
            <w:r>
              <w:rPr>
                <w:rFonts w:ascii="宋体" w:hAnsi="宋体" w:cs="宋体" w:eastAsia="宋体" w:hint="default"/>
                <w:sz w:val="20"/>
                <w:szCs w:val="20"/>
              </w:rPr>
              <w:t>器</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48,641,887.59</w:t>
            </w:r>
            <w:r>
              <w:rPr>
                <w:rFonts w:ascii="Courier New"/>
                <w:spacing w:val="-2"/>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82,074,565.19</w:t>
            </w:r>
            <w:r>
              <w:rPr>
                <w:rFonts w:ascii="Courier New"/>
                <w:spacing w:val="-2"/>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70,005,729.65</w:t>
            </w:r>
            <w:r>
              <w:rPr>
                <w:rFonts w:ascii="Courier New"/>
                <w:spacing w:val="-2"/>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60,710,723.13</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宋体" w:hAnsi="宋体" w:cs="宋体" w:eastAsia="宋体" w:hint="default"/>
                <w:sz w:val="20"/>
                <w:szCs w:val="20"/>
              </w:rPr>
              <w:t>、</w:t>
            </w:r>
            <w:r>
              <w:rPr>
                <w:rFonts w:ascii="宋体" w:hAnsi="宋体" w:cs="宋体" w:eastAsia="宋体" w:hint="default"/>
                <w:sz w:val="20"/>
                <w:szCs w:val="20"/>
              </w:rPr>
              <w:t>运</w:t>
            </w:r>
            <w:r>
              <w:rPr>
                <w:rFonts w:ascii="宋体" w:hAnsi="宋体" w:cs="宋体" w:eastAsia="宋体" w:hint="default"/>
                <w:sz w:val="20"/>
                <w:szCs w:val="20"/>
              </w:rPr>
              <w:t>输</w:t>
            </w:r>
            <w:r>
              <w:rPr>
                <w:rFonts w:ascii="宋体" w:hAnsi="宋体" w:cs="宋体" w:eastAsia="宋体" w:hint="default"/>
                <w:sz w:val="20"/>
                <w:szCs w:val="20"/>
              </w:rPr>
              <w:t>工</w:t>
            </w:r>
            <w:r>
              <w:rPr>
                <w:rFonts w:ascii="宋体" w:hAnsi="宋体" w:cs="宋体" w:eastAsia="宋体" w:hint="default"/>
                <w:sz w:val="20"/>
                <w:szCs w:val="20"/>
              </w:rPr>
              <w:t>具</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8,434,020.40</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7,943,393.04</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4,299,614.80</w:t>
            </w:r>
            <w:r>
              <w:rPr>
                <w:rFonts w:ascii="Courier New"/>
                <w:spacing w:val="-3"/>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spacing w:val="-2"/>
                <w:w w:val="85"/>
                <w:sz w:val="20"/>
              </w:rPr>
              <w:t>12,077,798.64</w:t>
            </w:r>
            <w:r>
              <w:rPr>
                <w:rFonts w:ascii="Courier New"/>
                <w:spacing w:val="-2"/>
                <w:sz w:val="20"/>
              </w:rPr>
            </w:r>
          </w:p>
        </w:tc>
      </w:tr>
      <w:tr>
        <w:trPr>
          <w:trHeight w:val="456" w:hRule="exact"/>
        </w:trPr>
        <w:tc>
          <w:tcPr>
            <w:tcW w:w="215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电</w:t>
            </w:r>
            <w:r>
              <w:rPr>
                <w:rFonts w:ascii="宋体" w:hAnsi="宋体" w:cs="宋体" w:eastAsia="宋体" w:hint="default"/>
                <w:sz w:val="20"/>
                <w:szCs w:val="20"/>
              </w:rPr>
              <w:t>子设备</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3,775,958.66</w:t>
            </w:r>
            <w:r>
              <w:rPr>
                <w:rFonts w:ascii="Courier New"/>
                <w:spacing w:val="-3"/>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2,231,315.00</w:t>
            </w:r>
            <w:r>
              <w:rPr>
                <w:rFonts w:ascii="Courier New"/>
                <w:spacing w:val="-3"/>
                <w:sz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1,982,178.60</w:t>
            </w:r>
            <w:r>
              <w:rPr>
                <w:rFonts w:ascii="Courier New"/>
                <w:spacing w:val="-3"/>
                <w:sz w:val="20"/>
              </w:rPr>
            </w:r>
          </w:p>
        </w:tc>
        <w:tc>
          <w:tcPr>
            <w:tcW w:w="2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4,025,095.06</w:t>
            </w:r>
            <w:r>
              <w:rPr>
                <w:rFonts w:ascii="Courier New"/>
                <w:sz w:val="20"/>
              </w:rPr>
            </w:r>
          </w:p>
        </w:tc>
      </w:tr>
      <w:tr>
        <w:trPr>
          <w:trHeight w:val="461" w:hRule="exact"/>
        </w:trPr>
        <w:tc>
          <w:tcPr>
            <w:tcW w:w="2153" w:type="dxa"/>
            <w:tcBorders>
              <w:top w:val="single" w:sz="6" w:space="0" w:color="000000"/>
              <w:left w:val="nil" w:sz="6" w:space="0" w:color="auto"/>
              <w:bottom w:val="single" w:sz="10"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宋体" w:hAnsi="宋体" w:cs="宋体" w:eastAsia="宋体" w:hint="default"/>
                <w:sz w:val="20"/>
                <w:szCs w:val="20"/>
              </w:rPr>
              <w:t>、其</w:t>
            </w:r>
            <w:r>
              <w:rPr>
                <w:rFonts w:ascii="宋体" w:hAnsi="宋体" w:cs="宋体" w:eastAsia="宋体" w:hint="default"/>
                <w:sz w:val="20"/>
                <w:szCs w:val="20"/>
              </w:rPr>
              <w:t>他</w:t>
            </w:r>
            <w:r>
              <w:rPr>
                <w:rFonts w:ascii="宋体" w:hAnsi="宋体" w:cs="宋体" w:eastAsia="宋体" w:hint="default"/>
                <w:sz w:val="20"/>
                <w:szCs w:val="20"/>
              </w:rPr>
              <w:t>设备</w:t>
            </w:r>
          </w:p>
        </w:tc>
        <w:tc>
          <w:tcPr>
            <w:tcW w:w="1771"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1,366,003.88</w:t>
            </w:r>
            <w:r>
              <w:rPr>
                <w:rFonts w:ascii="Courier New"/>
                <w:spacing w:val="-3"/>
                <w:sz w:val="20"/>
              </w:rPr>
            </w:r>
          </w:p>
        </w:tc>
        <w:tc>
          <w:tcPr>
            <w:tcW w:w="174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3"/>
                <w:w w:val="85"/>
                <w:sz w:val="20"/>
              </w:rPr>
              <w:t>2,773,858.78</w:t>
            </w:r>
            <w:r>
              <w:rPr>
                <w:rFonts w:ascii="Courier New"/>
                <w:spacing w:val="-3"/>
                <w:sz w:val="20"/>
              </w:rPr>
            </w:r>
          </w:p>
        </w:tc>
        <w:tc>
          <w:tcPr>
            <w:tcW w:w="157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445,350.06</w:t>
            </w:r>
            <w:r>
              <w:rPr>
                <w:rFonts w:ascii="Courier New"/>
                <w:spacing w:val="-2"/>
                <w:sz w:val="20"/>
              </w:rPr>
            </w:r>
          </w:p>
        </w:tc>
        <w:tc>
          <w:tcPr>
            <w:tcW w:w="2028" w:type="dxa"/>
            <w:tcBorders>
              <w:top w:val="single" w:sz="6" w:space="0" w:color="000000"/>
              <w:left w:val="single" w:sz="6" w:space="0" w:color="000000"/>
              <w:bottom w:val="single" w:sz="10"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3,694,512.60</w:t>
            </w:r>
            <w:r>
              <w:rPr>
                <w:rFonts w:ascii="Courier New"/>
                <w:sz w:val="20"/>
              </w:rPr>
            </w:r>
          </w:p>
        </w:tc>
      </w:tr>
    </w:tbl>
    <w:p>
      <w:pPr>
        <w:pStyle w:val="BodyText"/>
        <w:spacing w:line="304" w:lineRule="exact"/>
        <w:ind w:left="1982" w:right="0"/>
        <w:jc w:val="left"/>
      </w:pPr>
      <w:r>
        <w:rPr>
          <w:w w:val="95"/>
        </w:rPr>
        <w:t>本年计</w:t>
      </w:r>
      <w:r>
        <w:rPr>
          <w:rFonts w:ascii="宋体" w:hAnsi="宋体" w:cs="宋体" w:eastAsia="宋体" w:hint="default"/>
          <w:w w:val="95"/>
        </w:rPr>
        <w:t>提</w:t>
      </w:r>
      <w:r>
        <w:rPr>
          <w:w w:val="95"/>
        </w:rPr>
        <w:t>的</w:t>
      </w:r>
      <w:r>
        <w:rPr>
          <w:rFonts w:ascii="宋体" w:hAnsi="宋体" w:cs="宋体" w:eastAsia="宋体" w:hint="default"/>
          <w:w w:val="95"/>
        </w:rPr>
        <w:t>折</w:t>
      </w:r>
      <w:r>
        <w:rPr>
          <w:rFonts w:ascii="宋体" w:hAnsi="宋体" w:cs="宋体" w:eastAsia="宋体" w:hint="default"/>
          <w:w w:val="95"/>
        </w:rPr>
        <w:t>旧</w:t>
      </w:r>
      <w:r>
        <w:rPr>
          <w:rFonts w:ascii="宋体" w:hAnsi="宋体" w:cs="宋体" w:eastAsia="宋体" w:hint="default"/>
          <w:w w:val="95"/>
        </w:rPr>
        <w:t>额</w:t>
      </w:r>
      <w:r>
        <w:rPr>
          <w:w w:val="95"/>
        </w:rPr>
        <w:t>为</w:t>
      </w:r>
      <w:r>
        <w:rPr>
          <w:spacing w:val="-68"/>
          <w:w w:val="95"/>
        </w:rPr>
        <w:t> </w:t>
      </w:r>
      <w:r>
        <w:rPr>
          <w:rFonts w:ascii="Courier New" w:hAnsi="Courier New" w:cs="Courier New" w:eastAsia="Courier New" w:hint="default"/>
          <w:w w:val="95"/>
        </w:rPr>
        <w:t>82,861,191.42</w:t>
      </w:r>
      <w:r>
        <w:rPr>
          <w:rFonts w:ascii="Courier New" w:hAnsi="Courier New" w:cs="Courier New" w:eastAsia="Courier New" w:hint="default"/>
          <w:spacing w:val="-80"/>
          <w:w w:val="95"/>
        </w:rPr>
        <w:t> </w:t>
      </w:r>
      <w:r>
        <w:rPr>
          <w:rFonts w:ascii="宋体" w:hAnsi="宋体" w:cs="宋体" w:eastAsia="宋体" w:hint="default"/>
          <w:w w:val="95"/>
        </w:rPr>
        <w:t>元</w:t>
      </w:r>
      <w:r>
        <w:rPr>
          <w:w w:val="95"/>
        </w:rPr>
        <w:t>。</w:t>
      </w:r>
      <w:r>
        <w:rPr/>
      </w:r>
    </w:p>
    <w:p>
      <w:pPr>
        <w:pStyle w:val="BodyText"/>
        <w:spacing w:line="240" w:lineRule="auto" w:before="123"/>
        <w:ind w:left="1982" w:right="0"/>
        <w:jc w:val="left"/>
      </w:pPr>
      <w:r>
        <w:rPr/>
        <w:t>本年无在</w:t>
      </w:r>
      <w:r>
        <w:rPr>
          <w:rFonts w:ascii="宋体" w:hAnsi="宋体" w:cs="宋体" w:eastAsia="宋体" w:hint="default"/>
        </w:rPr>
        <w:t>建工</w:t>
      </w:r>
      <w:r>
        <w:rPr>
          <w:rFonts w:ascii="宋体" w:hAnsi="宋体" w:cs="宋体" w:eastAsia="宋体" w:hint="default"/>
        </w:rPr>
        <w:t>程</w:t>
      </w:r>
      <w:r>
        <w:rPr/>
        <w:t>完</w:t>
      </w:r>
      <w:r>
        <w:rPr>
          <w:rFonts w:ascii="宋体" w:hAnsi="宋体" w:cs="宋体" w:eastAsia="宋体" w:hint="default"/>
        </w:rPr>
        <w:t>工</w:t>
      </w:r>
      <w:r>
        <w:rPr>
          <w:rFonts w:ascii="宋体" w:hAnsi="宋体" w:cs="宋体" w:eastAsia="宋体" w:hint="default"/>
        </w:rPr>
        <w:t>转</w:t>
      </w:r>
      <w:r>
        <w:rPr>
          <w:rFonts w:ascii="宋体" w:hAnsi="宋体" w:cs="宋体" w:eastAsia="宋体" w:hint="default"/>
        </w:rPr>
        <w:t>入</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的</w:t>
      </w:r>
      <w:r>
        <w:rPr>
          <w:rFonts w:ascii="宋体" w:hAnsi="宋体" w:cs="宋体" w:eastAsia="宋体" w:hint="default"/>
        </w:rPr>
        <w:t>情况</w:t>
      </w:r>
      <w:r>
        <w:rPr/>
        <w:t>。</w:t>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p>
    <w:p>
      <w:pPr>
        <w:pStyle w:val="BodyText"/>
        <w:spacing w:line="240" w:lineRule="auto" w:before="113"/>
        <w:ind w:left="1982" w:right="0"/>
        <w:jc w:val="left"/>
      </w:pPr>
      <w:r>
        <w:rPr/>
        <w:t>本</w:t>
      </w:r>
      <w:r>
        <w:rPr>
          <w:rFonts w:ascii="宋体" w:hAnsi="宋体" w:cs="宋体" w:eastAsia="宋体" w:hint="default"/>
        </w:rPr>
        <w:t>期</w:t>
      </w:r>
      <w:r>
        <w:rPr/>
        <w:t>不存在</w:t>
      </w:r>
      <w:r>
        <w:rPr>
          <w:rFonts w:ascii="宋体" w:hAnsi="宋体" w:cs="宋体" w:eastAsia="宋体" w:hint="default"/>
        </w:rPr>
        <w:t>暂</w:t>
      </w:r>
      <w:r>
        <w:rPr>
          <w:rFonts w:ascii="宋体" w:hAnsi="宋体" w:cs="宋体" w:eastAsia="宋体" w:hint="default"/>
        </w:rPr>
        <w:t>时</w:t>
      </w:r>
      <w:r>
        <w:rPr>
          <w:rFonts w:ascii="宋体" w:hAnsi="宋体" w:cs="宋体" w:eastAsia="宋体" w:hint="default"/>
        </w:rPr>
        <w:t>闲</w:t>
      </w:r>
      <w:r>
        <w:rPr>
          <w:rFonts w:ascii="宋体" w:hAnsi="宋体" w:cs="宋体" w:eastAsia="宋体" w:hint="default"/>
        </w:rPr>
        <w:t>置</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p>
    <w:p>
      <w:pPr>
        <w:pStyle w:val="BodyText"/>
        <w:spacing w:line="240" w:lineRule="auto" w:before="16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书</w:t>
      </w:r>
      <w:r>
        <w:rPr/>
        <w:t>的</w:t>
      </w:r>
      <w:r>
        <w:rPr>
          <w:rFonts w:ascii="宋体" w:hAnsi="宋体" w:cs="宋体" w:eastAsia="宋体" w:hint="default"/>
        </w:rPr>
        <w:t>情况</w:t>
      </w:r>
    </w:p>
    <w:p>
      <w:pPr>
        <w:pStyle w:val="BodyText"/>
        <w:spacing w:line="240" w:lineRule="auto" w:before="113"/>
        <w:ind w:left="1982" w:right="0"/>
        <w:jc w:val="left"/>
      </w:pPr>
      <w:r>
        <w:rPr/>
        <w:t>本</w:t>
      </w:r>
      <w:r>
        <w:rPr>
          <w:rFonts w:ascii="宋体" w:hAnsi="宋体" w:cs="宋体" w:eastAsia="宋体" w:hint="default"/>
        </w:rPr>
        <w:t>期</w:t>
      </w:r>
      <w:r>
        <w:rPr/>
        <w:t>不存在</w:t>
      </w:r>
      <w:r>
        <w:rPr>
          <w:rFonts w:ascii="宋体" w:hAnsi="宋体" w:cs="宋体" w:eastAsia="宋体" w:hint="default"/>
        </w:rPr>
        <w:t>未</w:t>
      </w:r>
      <w:r>
        <w:rPr>
          <w:rFonts w:ascii="宋体" w:hAnsi="宋体" w:cs="宋体" w:eastAsia="宋体" w:hint="default"/>
        </w:rPr>
        <w:t>办</w:t>
      </w:r>
      <w:r>
        <w:rPr>
          <w:rFonts w:ascii="宋体" w:hAnsi="宋体" w:cs="宋体" w:eastAsia="宋体" w:hint="default"/>
        </w:rPr>
        <w:t>妥</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书</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t>对</w:t>
      </w:r>
      <w:r>
        <w:rPr>
          <w:rFonts w:ascii="宋体" w:hAnsi="宋体" w:cs="宋体" w:eastAsia="宋体" w:hint="default"/>
        </w:rPr>
        <w:t>外</w:t>
      </w:r>
      <w:r>
        <w:rPr>
          <w:rFonts w:ascii="宋体" w:hAnsi="宋体" w:cs="宋体" w:eastAsia="宋体" w:hint="default"/>
        </w:rPr>
        <w:t>租赁</w:t>
      </w:r>
      <w:r>
        <w:rPr/>
        <w:t>资</w:t>
      </w:r>
      <w:r>
        <w:rPr>
          <w:rFonts w:ascii="宋体" w:hAnsi="宋体" w:cs="宋体" w:eastAsia="宋体" w:hint="default"/>
        </w:rPr>
        <w:t>产</w:t>
      </w:r>
    </w:p>
    <w:p>
      <w:pPr>
        <w:pStyle w:val="BodyText"/>
        <w:spacing w:line="240" w:lineRule="auto" w:before="113"/>
        <w:ind w:left="1982" w:right="0"/>
        <w:jc w:val="left"/>
      </w:pPr>
      <w:r>
        <w:rPr/>
        <w:t>本</w:t>
      </w:r>
      <w:r>
        <w:rPr>
          <w:rFonts w:ascii="宋体" w:hAnsi="宋体" w:cs="宋体" w:eastAsia="宋体" w:hint="default"/>
        </w:rPr>
        <w:t>期</w:t>
      </w:r>
      <w:r>
        <w:rPr/>
        <w:t>不存在对</w:t>
      </w:r>
      <w:r>
        <w:rPr>
          <w:rFonts w:ascii="宋体" w:hAnsi="宋体" w:cs="宋体" w:eastAsia="宋体" w:hint="default"/>
        </w:rPr>
        <w:t>外</w:t>
      </w:r>
      <w:r>
        <w:rPr>
          <w:rFonts w:ascii="宋体" w:hAnsi="宋体" w:cs="宋体" w:eastAsia="宋体" w:hint="default"/>
        </w:rPr>
        <w:t>租赁</w:t>
      </w:r>
      <w:r>
        <w:rPr/>
        <w:t>的资</w:t>
      </w:r>
      <w:r>
        <w:rPr>
          <w:rFonts w:ascii="宋体" w:hAnsi="宋体" w:cs="宋体" w:eastAsia="宋体" w:hint="default"/>
        </w:rPr>
        <w:t>产</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）期</w:t>
      </w:r>
      <w:r>
        <w:rPr>
          <w:rFonts w:ascii="宋体" w:hAnsi="宋体" w:cs="宋体" w:eastAsia="宋体" w:hint="default"/>
        </w:rPr>
        <w:t>末持</w:t>
      </w:r>
      <w:r>
        <w:rPr/>
        <w:t>有</w:t>
      </w:r>
      <w:r>
        <w:rPr>
          <w:rFonts w:ascii="宋体" w:hAnsi="宋体" w:cs="宋体" w:eastAsia="宋体" w:hint="default"/>
        </w:rPr>
        <w:t>待</w:t>
      </w:r>
      <w:r>
        <w:rPr>
          <w:rFonts w:ascii="宋体" w:hAnsi="宋体" w:cs="宋体" w:eastAsia="宋体" w:hint="default"/>
        </w:rPr>
        <w:t>售</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产情况</w:t>
      </w:r>
    </w:p>
    <w:p>
      <w:pPr>
        <w:pStyle w:val="BodyText"/>
        <w:spacing w:line="240" w:lineRule="auto" w:before="118"/>
        <w:ind w:left="1982" w:right="0"/>
        <w:jc w:val="left"/>
        <w:rPr>
          <w:rFonts w:ascii="宋体" w:hAnsi="宋体" w:cs="宋体" w:eastAsia="宋体" w:hint="default"/>
        </w:rPr>
      </w:pPr>
      <w:r>
        <w:rPr/>
        <w:t>本</w:t>
      </w:r>
      <w:r>
        <w:rPr>
          <w:rFonts w:ascii="宋体" w:hAnsi="宋体" w:cs="宋体" w:eastAsia="宋体" w:hint="default"/>
        </w:rPr>
        <w:t>期</w:t>
      </w:r>
      <w:r>
        <w:rPr>
          <w:rFonts w:ascii="宋体" w:hAnsi="宋体" w:cs="宋体" w:eastAsia="宋体" w:hint="default"/>
        </w:rPr>
        <w:t>末</w:t>
      </w:r>
      <w:r>
        <w:rPr/>
        <w:t>不存在</w:t>
      </w:r>
      <w:r>
        <w:rPr>
          <w:rFonts w:ascii="宋体" w:hAnsi="宋体" w:cs="宋体" w:eastAsia="宋体" w:hint="default"/>
        </w:rPr>
        <w:t>代售</w:t>
      </w:r>
      <w:r>
        <w:rPr/>
        <w:t>的</w:t>
      </w:r>
      <w:r>
        <w:rPr>
          <w:rFonts w:ascii="宋体" w:hAnsi="宋体" w:cs="宋体" w:eastAsia="宋体" w:hint="default"/>
        </w:rPr>
        <w:t>固</w:t>
      </w:r>
      <w:r>
        <w:rPr>
          <w:rFonts w:ascii="宋体" w:hAnsi="宋体" w:cs="宋体" w:eastAsia="宋体" w:hint="default"/>
        </w:rPr>
        <w:t>定</w:t>
      </w:r>
      <w:r>
        <w:rPr/>
        <w:t>资</w:t>
      </w:r>
      <w:r>
        <w:rPr>
          <w:rFonts w:ascii="宋体" w:hAnsi="宋体" w:cs="宋体" w:eastAsia="宋体" w:hint="default"/>
        </w:rPr>
        <w:t>产</w:t>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）期</w:t>
      </w:r>
      <w:r>
        <w:rPr>
          <w:rFonts w:ascii="宋体" w:hAnsi="宋体" w:cs="宋体" w:eastAsia="宋体" w:hint="default"/>
        </w:rPr>
        <w:t>末</w:t>
      </w:r>
      <w:r>
        <w:rPr/>
        <w:t>资</w:t>
      </w:r>
      <w:r>
        <w:rPr>
          <w:rFonts w:ascii="宋体" w:hAnsi="宋体" w:cs="宋体" w:eastAsia="宋体" w:hint="default"/>
        </w:rPr>
        <w:t>产</w:t>
      </w:r>
      <w:r>
        <w:rPr>
          <w:rFonts w:ascii="宋体" w:hAnsi="宋体" w:cs="宋体" w:eastAsia="宋体" w:hint="default"/>
        </w:rPr>
        <w:t>减值</w:t>
      </w:r>
      <w:r>
        <w:rPr>
          <w:rFonts w:ascii="宋体" w:hAnsi="宋体" w:cs="宋体" w:eastAsia="宋体" w:hint="default"/>
        </w:rPr>
        <w:t>情况</w:t>
      </w:r>
    </w:p>
    <w:p>
      <w:pPr>
        <w:pStyle w:val="BodyText"/>
        <w:spacing w:line="364" w:lineRule="auto" w:before="118"/>
        <w:ind w:right="0" w:firstLine="465"/>
        <w:jc w:val="left"/>
      </w:pPr>
      <w:r>
        <w:rPr>
          <w:rFonts w:ascii="宋体" w:hAnsi="宋体" w:cs="宋体" w:eastAsia="宋体" w:hint="default"/>
          <w:spacing w:val="-2"/>
        </w:rPr>
        <w:t>经</w:t>
      </w:r>
      <w:r>
        <w:rPr>
          <w:rFonts w:ascii="宋体" w:hAnsi="宋体" w:cs="宋体" w:eastAsia="宋体" w:hint="default"/>
          <w:spacing w:val="-2"/>
        </w:rPr>
        <w:t>测</w:t>
      </w:r>
      <w:r>
        <w:rPr>
          <w:rFonts w:ascii="宋体" w:hAnsi="宋体" w:cs="宋体" w:eastAsia="宋体" w:hint="default"/>
          <w:spacing w:val="-2"/>
        </w:rPr>
        <w:t>试</w:t>
      </w:r>
      <w:r>
        <w:rPr>
          <w:spacing w:val="-2"/>
        </w:rPr>
        <w:t>，</w:t>
      </w:r>
      <w:r>
        <w:rPr>
          <w:rFonts w:ascii="宋体" w:hAnsi="宋体" w:cs="宋体" w:eastAsia="宋体" w:hint="default"/>
          <w:spacing w:val="-2"/>
        </w:rPr>
        <w:t>期</w:t>
      </w:r>
      <w:r>
        <w:rPr>
          <w:rFonts w:ascii="宋体" w:hAnsi="宋体" w:cs="宋体" w:eastAsia="宋体" w:hint="default"/>
          <w:spacing w:val="-2"/>
        </w:rPr>
        <w:t>末</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rFonts w:ascii="宋体" w:hAnsi="宋体" w:cs="宋体" w:eastAsia="宋体" w:hint="default"/>
          <w:spacing w:val="-2"/>
        </w:rPr>
        <w:t>未</w:t>
      </w:r>
      <w:r>
        <w:rPr>
          <w:spacing w:val="-2"/>
        </w:rPr>
        <w:t>出</w:t>
      </w:r>
      <w:r>
        <w:rPr>
          <w:rFonts w:ascii="宋体" w:hAnsi="宋体" w:cs="宋体" w:eastAsia="宋体" w:hint="default"/>
          <w:spacing w:val="-2"/>
        </w:rPr>
        <w:t>现</w:t>
      </w:r>
      <w:r>
        <w:rPr>
          <w:rFonts w:ascii="宋体" w:hAnsi="宋体" w:cs="宋体" w:eastAsia="宋体" w:hint="default"/>
          <w:spacing w:val="-2"/>
        </w:rPr>
        <w:t>可</w:t>
      </w:r>
      <w:r>
        <w:rPr>
          <w:rFonts w:ascii="宋体" w:hAnsi="宋体" w:cs="宋体" w:eastAsia="宋体" w:hint="default"/>
          <w:spacing w:val="-2"/>
        </w:rPr>
        <w:t>变</w:t>
      </w:r>
      <w:r>
        <w:rPr>
          <w:rFonts w:ascii="宋体" w:hAnsi="宋体" w:cs="宋体" w:eastAsia="宋体" w:hint="default"/>
          <w:spacing w:val="-2"/>
        </w:rPr>
        <w:t>现</w:t>
      </w:r>
      <w:r>
        <w:rPr>
          <w:rFonts w:ascii="宋体" w:hAnsi="宋体" w:cs="宋体" w:eastAsia="宋体" w:hint="default"/>
          <w:spacing w:val="-2"/>
        </w:rPr>
        <w:t>净</w:t>
      </w:r>
      <w:r>
        <w:rPr>
          <w:rFonts w:ascii="宋体" w:hAnsi="宋体" w:cs="宋体" w:eastAsia="宋体" w:hint="default"/>
          <w:spacing w:val="-2"/>
        </w:rPr>
        <w:t>值</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w:t>
      </w:r>
      <w:r>
        <w:rPr>
          <w:rFonts w:ascii="宋体" w:hAnsi="宋体" w:cs="宋体" w:eastAsia="宋体" w:hint="default"/>
          <w:spacing w:val="-2"/>
        </w:rPr>
        <w:t>成</w:t>
      </w:r>
      <w:r>
        <w:rPr>
          <w:spacing w:val="-2"/>
        </w:rPr>
        <w:t>本的</w:t>
      </w:r>
      <w:r>
        <w:rPr>
          <w:rFonts w:ascii="宋体" w:hAnsi="宋体" w:cs="宋体" w:eastAsia="宋体" w:hint="default"/>
          <w:spacing w:val="-2"/>
        </w:rPr>
        <w:t>情况</w:t>
      </w:r>
      <w:r>
        <w:rPr>
          <w:spacing w:val="-2"/>
        </w:rPr>
        <w:t>，</w:t>
      </w:r>
      <w:r>
        <w:rPr>
          <w:rFonts w:ascii="宋体" w:hAnsi="宋体" w:cs="宋体" w:eastAsia="宋体" w:hint="default"/>
          <w:spacing w:val="-2"/>
        </w:rPr>
        <w:t>故</w:t>
      </w:r>
      <w:r>
        <w:rPr>
          <w:rFonts w:ascii="宋体" w:hAnsi="宋体" w:cs="宋体" w:eastAsia="宋体" w:hint="default"/>
          <w:spacing w:val="-2"/>
        </w:rPr>
        <w:t>此</w:t>
      </w:r>
      <w:r>
        <w:rPr>
          <w:rFonts w:ascii="宋体" w:hAnsi="宋体" w:cs="宋体" w:eastAsia="宋体" w:hint="default"/>
          <w:spacing w:val="-2"/>
        </w:rPr>
        <w:t>未</w:t>
      </w:r>
      <w:r>
        <w:rPr>
          <w:spacing w:val="-2"/>
        </w:rPr>
        <w:t>计</w:t>
      </w:r>
      <w:r>
        <w:rPr>
          <w:rFonts w:ascii="宋体" w:hAnsi="宋体" w:cs="宋体" w:eastAsia="宋体" w:hint="default"/>
          <w:spacing w:val="-2"/>
        </w:rPr>
        <w:t>提</w:t>
      </w:r>
      <w:r>
        <w:rPr>
          <w:rFonts w:ascii="宋体" w:hAnsi="宋体" w:cs="宋体" w:eastAsia="宋体" w:hint="default"/>
          <w:spacing w:val="-2"/>
        </w:rPr>
        <w:t>减</w:t>
      </w:r>
      <w:r>
        <w:rPr>
          <w:rFonts w:ascii="宋体" w:hAnsi="宋体" w:cs="宋体" w:eastAsia="宋体" w:hint="default"/>
          <w:w w:val="102"/>
        </w:rPr>
        <w:t> </w:t>
      </w:r>
      <w:r>
        <w:rPr>
          <w:rFonts w:ascii="宋体" w:hAnsi="宋体" w:cs="宋体" w:eastAsia="宋体" w:hint="default"/>
          <w:spacing w:val="-3"/>
        </w:rPr>
        <w:t>值</w:t>
      </w:r>
      <w:r>
        <w:rPr>
          <w:spacing w:val="-3"/>
        </w:rPr>
        <w:t>准</w:t>
      </w:r>
      <w:r>
        <w:rPr>
          <w:rFonts w:ascii="宋体" w:hAnsi="宋体" w:cs="宋体" w:eastAsia="宋体" w:hint="default"/>
          <w:spacing w:val="-3"/>
        </w:rPr>
        <w:t>备</w:t>
      </w:r>
      <w:r>
        <w:rPr>
          <w:spacing w:val="-3"/>
        </w:rPr>
        <w:t>。</w:t>
      </w:r>
    </w:p>
    <w:p>
      <w:pPr>
        <w:pStyle w:val="BodyText"/>
        <w:spacing w:line="240" w:lineRule="auto" w:before="3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）期</w:t>
      </w:r>
      <w:r>
        <w:rPr>
          <w:rFonts w:ascii="宋体" w:hAnsi="宋体" w:cs="宋体" w:eastAsia="宋体" w:hint="default"/>
        </w:rPr>
        <w:t>末</w:t>
      </w:r>
      <w:r>
        <w:rPr/>
        <w:t>资</w:t>
      </w:r>
      <w:r>
        <w:rPr>
          <w:rFonts w:ascii="宋体" w:hAnsi="宋体" w:cs="宋体" w:eastAsia="宋体" w:hint="default"/>
        </w:rPr>
        <w:t>产</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情况</w:t>
      </w:r>
    </w:p>
    <w:p>
      <w:pPr>
        <w:pStyle w:val="BodyText"/>
        <w:spacing w:line="240" w:lineRule="auto" w:before="118"/>
        <w:ind w:left="1982" w:right="0"/>
        <w:jc w:val="left"/>
        <w:rPr>
          <w:rFonts w:ascii="宋体" w:hAnsi="宋体" w:cs="宋体" w:eastAsia="宋体" w:hint="default"/>
        </w:rPr>
      </w:pPr>
      <w:r>
        <w:rPr>
          <w:rFonts w:ascii="宋体" w:hAnsi="宋体" w:cs="宋体" w:eastAsia="宋体" w:hint="default"/>
          <w:spacing w:val="10"/>
        </w:rPr>
        <w:t>经</w:t>
      </w:r>
      <w:r>
        <w:rPr>
          <w:rFonts w:ascii="宋体" w:hAnsi="宋体" w:cs="宋体" w:eastAsia="宋体" w:hint="default"/>
          <w:spacing w:val="10"/>
        </w:rPr>
        <w:t>过</w:t>
      </w:r>
      <w:r>
        <w:rPr>
          <w:rFonts w:ascii="宋体" w:hAnsi="宋体" w:cs="宋体" w:eastAsia="宋体" w:hint="default"/>
          <w:spacing w:val="10"/>
        </w:rPr>
        <w:t>统</w:t>
      </w:r>
      <w:r>
        <w:rPr>
          <w:spacing w:val="10"/>
        </w:rPr>
        <w:t>计，本</w:t>
      </w:r>
      <w:r>
        <w:rPr>
          <w:rFonts w:ascii="宋体" w:hAnsi="宋体" w:cs="宋体" w:eastAsia="宋体" w:hint="default"/>
          <w:spacing w:val="10"/>
        </w:rPr>
        <w:t>期</w:t>
      </w:r>
      <w:r>
        <w:rPr>
          <w:rFonts w:ascii="宋体" w:hAnsi="宋体" w:cs="宋体" w:eastAsia="宋体" w:hint="default"/>
          <w:spacing w:val="10"/>
        </w:rPr>
        <w:t>末</w:t>
      </w:r>
      <w:r>
        <w:rPr>
          <w:rFonts w:ascii="宋体" w:hAnsi="宋体" w:cs="宋体" w:eastAsia="宋体" w:hint="default"/>
          <w:spacing w:val="10"/>
        </w:rPr>
        <w:t>抵</w:t>
      </w:r>
      <w:r>
        <w:rPr>
          <w:rFonts w:ascii="宋体" w:hAnsi="宋体" w:cs="宋体" w:eastAsia="宋体" w:hint="default"/>
          <w:spacing w:val="10"/>
        </w:rPr>
        <w:t>押</w:t>
      </w:r>
      <w:r>
        <w:rPr>
          <w:spacing w:val="10"/>
        </w:rPr>
        <w:t>的</w:t>
      </w:r>
      <w:r>
        <w:rPr>
          <w:rFonts w:ascii="宋体" w:hAnsi="宋体" w:cs="宋体" w:eastAsia="宋体" w:hint="default"/>
          <w:spacing w:val="10"/>
        </w:rPr>
        <w:t>固</w:t>
      </w:r>
      <w:r>
        <w:rPr>
          <w:rFonts w:ascii="宋体" w:hAnsi="宋体" w:cs="宋体" w:eastAsia="宋体" w:hint="default"/>
          <w:spacing w:val="10"/>
        </w:rPr>
        <w:t>定</w:t>
      </w:r>
      <w:r>
        <w:rPr>
          <w:spacing w:val="10"/>
        </w:rPr>
        <w:t>资</w:t>
      </w:r>
      <w:r>
        <w:rPr>
          <w:rFonts w:ascii="宋体" w:hAnsi="宋体" w:cs="宋体" w:eastAsia="宋体" w:hint="default"/>
          <w:spacing w:val="10"/>
        </w:rPr>
        <w:t>产</w:t>
      </w:r>
      <w:r>
        <w:rPr>
          <w:rFonts w:ascii="宋体" w:hAnsi="宋体" w:cs="宋体" w:eastAsia="宋体" w:hint="default"/>
          <w:spacing w:val="10"/>
        </w:rPr>
        <w:t>账</w:t>
      </w:r>
      <w:r>
        <w:rPr>
          <w:rFonts w:ascii="宋体" w:hAnsi="宋体" w:cs="宋体" w:eastAsia="宋体" w:hint="default"/>
          <w:spacing w:val="10"/>
        </w:rPr>
        <w:t>面</w:t>
      </w:r>
      <w:r>
        <w:rPr>
          <w:rFonts w:ascii="宋体" w:hAnsi="宋体" w:cs="宋体" w:eastAsia="宋体" w:hint="default"/>
          <w:spacing w:val="10"/>
        </w:rPr>
        <w:t>原</w:t>
      </w:r>
      <w:r>
        <w:rPr>
          <w:rFonts w:ascii="宋体" w:hAnsi="宋体" w:cs="宋体" w:eastAsia="宋体" w:hint="default"/>
          <w:spacing w:val="10"/>
        </w:rPr>
        <w:t>值</w:t>
      </w:r>
      <w:r>
        <w:rPr>
          <w:rFonts w:ascii="宋体" w:hAnsi="宋体" w:cs="宋体" w:eastAsia="宋体" w:hint="default"/>
          <w:spacing w:val="-47"/>
        </w:rPr>
        <w:t> </w:t>
      </w:r>
      <w:r>
        <w:rPr>
          <w:rFonts w:ascii="Courier New" w:hAnsi="Courier New" w:cs="Courier New" w:eastAsia="Courier New" w:hint="default"/>
        </w:rPr>
        <w:t>34,183,229.80</w:t>
      </w:r>
      <w:r>
        <w:rPr>
          <w:rFonts w:ascii="Courier New" w:hAnsi="Courier New" w:cs="Courier New" w:eastAsia="Courier New" w:hint="default"/>
          <w:spacing w:val="-66"/>
        </w:rPr>
        <w:t> </w:t>
      </w:r>
      <w:r>
        <w:rPr>
          <w:rFonts w:ascii="宋体" w:hAnsi="宋体" w:cs="宋体" w:eastAsia="宋体" w:hint="default"/>
          <w:spacing w:val="9"/>
        </w:rPr>
        <w:t>元</w:t>
      </w:r>
      <w:r>
        <w:rPr>
          <w:spacing w:val="9"/>
        </w:rPr>
        <w:t>，</w:t>
      </w:r>
      <w:r>
        <w:rPr>
          <w:rFonts w:ascii="宋体" w:hAnsi="宋体" w:cs="宋体" w:eastAsia="宋体" w:hint="default"/>
          <w:spacing w:val="9"/>
        </w:rPr>
        <w:t>累</w:t>
      </w:r>
      <w:r>
        <w:rPr>
          <w:spacing w:val="9"/>
        </w:rPr>
        <w:t>计</w:t>
      </w:r>
      <w:r>
        <w:rPr>
          <w:rFonts w:ascii="宋体" w:hAnsi="宋体" w:cs="宋体" w:eastAsia="宋体" w:hint="default"/>
          <w:spacing w:val="9"/>
        </w:rPr>
        <w:t>折</w:t>
      </w:r>
      <w:r>
        <w:rPr>
          <w:rFonts w:ascii="宋体" w:hAnsi="宋体" w:cs="宋体" w:eastAsia="宋体" w:hint="default"/>
          <w:spacing w:val="9"/>
        </w:rPr>
        <w:t>旧</w:t>
      </w:r>
    </w:p>
    <w:p>
      <w:pPr>
        <w:pStyle w:val="BodyText"/>
        <w:spacing w:line="240" w:lineRule="auto" w:before="113"/>
        <w:ind w:left="1505" w:right="4471"/>
        <w:jc w:val="center"/>
      </w:pPr>
      <w:r>
        <w:rPr>
          <w:rFonts w:ascii="Courier New" w:hAnsi="Courier New" w:cs="Courier New" w:eastAsia="Courier New" w:hint="default"/>
          <w:w w:val="90"/>
        </w:rPr>
        <w:t>2,197,834.36</w:t>
      </w:r>
      <w:r>
        <w:rPr>
          <w:rFonts w:ascii="Courier New" w:hAnsi="Courier New" w:cs="Courier New" w:eastAsia="Courier New" w:hint="default"/>
          <w:spacing w:val="-80"/>
          <w:w w:val="90"/>
        </w:rPr>
        <w:t> </w:t>
      </w:r>
      <w:r>
        <w:rPr>
          <w:rFonts w:ascii="宋体" w:hAnsi="宋体" w:cs="宋体" w:eastAsia="宋体" w:hint="default"/>
          <w:w w:val="90"/>
        </w:rPr>
        <w:t>元</w:t>
      </w:r>
      <w:r>
        <w:rPr>
          <w:w w:val="90"/>
        </w:rPr>
        <w:t>，</w:t>
      </w:r>
      <w:r>
        <w:rPr>
          <w:rFonts w:ascii="宋体" w:hAnsi="宋体" w:cs="宋体" w:eastAsia="宋体" w:hint="default"/>
          <w:w w:val="90"/>
        </w:rPr>
        <w:t>净</w:t>
      </w:r>
      <w:r>
        <w:rPr>
          <w:rFonts w:ascii="宋体" w:hAnsi="宋体" w:cs="宋体" w:eastAsia="宋体" w:hint="default"/>
          <w:w w:val="90"/>
        </w:rPr>
        <w:t>值</w:t>
      </w:r>
      <w:r>
        <w:rPr>
          <w:rFonts w:ascii="宋体" w:hAnsi="宋体" w:cs="宋体" w:eastAsia="宋体" w:hint="default"/>
          <w:spacing w:val="-61"/>
          <w:w w:val="90"/>
        </w:rPr>
        <w:t> </w:t>
      </w:r>
      <w:r>
        <w:rPr>
          <w:rFonts w:ascii="Courier New" w:hAnsi="Courier New" w:cs="Courier New" w:eastAsia="Courier New" w:hint="default"/>
          <w:w w:val="90"/>
        </w:rPr>
        <w:t>31,985,395.44</w:t>
      </w:r>
      <w:r>
        <w:rPr>
          <w:rFonts w:ascii="Courier New" w:hAnsi="Courier New" w:cs="Courier New" w:eastAsia="Courier New" w:hint="default"/>
          <w:spacing w:val="-76"/>
          <w:w w:val="90"/>
        </w:rPr>
        <w:t> </w:t>
      </w:r>
      <w:r>
        <w:rPr>
          <w:rFonts w:ascii="宋体" w:hAnsi="宋体" w:cs="宋体" w:eastAsia="宋体" w:hint="default"/>
          <w:w w:val="90"/>
        </w:rPr>
        <w:t>元</w:t>
      </w:r>
      <w:r>
        <w:rPr>
          <w:w w:val="90"/>
        </w:rPr>
        <w:t>。</w:t>
      </w:r>
      <w:r>
        <w:rPr/>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rFonts w:ascii="Courier New" w:hAnsi="Courier New" w:cs="Courier New" w:eastAsia="Courier New" w:hint="default"/>
        </w:rPr>
        <w:t>12</w:t>
      </w:r>
      <w:r>
        <w:rPr>
          <w:rFonts w:ascii="Microsoft JhengHei" w:hAnsi="Microsoft JhengHei" w:cs="Microsoft JhengHei" w:eastAsia="Microsoft JhengHei" w:hint="default"/>
        </w:rPr>
        <w:t>、</w:t>
      </w:r>
      <w:r>
        <w:rPr/>
        <w:t>在</w:t>
      </w:r>
      <w:r>
        <w:rPr>
          <w:rFonts w:ascii="Microsoft JhengHei" w:hAnsi="Microsoft JhengHei" w:cs="Microsoft JhengHei" w:eastAsia="Microsoft JhengHei" w:hint="default"/>
        </w:rPr>
        <w:t>建工</w:t>
      </w:r>
      <w:r>
        <w:rPr/>
        <w:t>程</w:t>
      </w:r>
      <w:r>
        <w:rPr>
          <w:b w:val="0"/>
          <w:bCs w:val="0"/>
        </w:rPr>
      </w:r>
    </w:p>
    <w:p>
      <w:pPr>
        <w:pStyle w:val="BodyText"/>
        <w:spacing w:line="240" w:lineRule="auto" w:before="176"/>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w:t>
      </w:r>
      <w:r>
        <w:rPr>
          <w:rFonts w:ascii="宋体" w:hAnsi="宋体" w:cs="宋体" w:eastAsia="宋体" w:hint="default"/>
        </w:rPr>
        <w:t>列</w:t>
      </w:r>
      <w:r>
        <w:rPr>
          <w:rFonts w:ascii="宋体" w:hAnsi="宋体" w:cs="宋体" w:eastAsia="宋体" w:hint="default"/>
        </w:rPr>
        <w:t>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0"/>
        <w:ind w:left="0" w:right="557" w:firstLine="0"/>
        <w:jc w:val="right"/>
        <w:rPr>
          <w:rFonts w:ascii="Times New Roman" w:hAnsi="Times New Roman" w:cs="Times New Roman" w:eastAsia="Times New Roman" w:hint="default"/>
          <w:sz w:val="17"/>
          <w:szCs w:val="17"/>
        </w:rPr>
      </w:pPr>
      <w:r>
        <w:rPr>
          <w:rFonts w:ascii="Times New Roman"/>
          <w:sz w:val="17"/>
        </w:rPr>
        <w:t>123</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055" w:type="dxa"/>
        <w:tblLayout w:type="fixed"/>
        <w:tblCellMar>
          <w:top w:w="0" w:type="dxa"/>
          <w:left w:w="0" w:type="dxa"/>
          <w:bottom w:w="0" w:type="dxa"/>
          <w:right w:w="0" w:type="dxa"/>
        </w:tblCellMar>
        <w:tblLook w:val="01E0"/>
      </w:tblPr>
      <w:tblGrid>
        <w:gridCol w:w="1411"/>
        <w:gridCol w:w="1654"/>
        <w:gridCol w:w="701"/>
        <w:gridCol w:w="1661"/>
        <w:gridCol w:w="1622"/>
        <w:gridCol w:w="686"/>
        <w:gridCol w:w="1562"/>
      </w:tblGrid>
      <w:tr>
        <w:trPr>
          <w:trHeight w:val="463" w:hRule="exact"/>
        </w:trPr>
        <w:tc>
          <w:tcPr>
            <w:tcW w:w="1411"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4015" w:type="dxa"/>
            <w:gridSpan w:val="3"/>
            <w:tcBorders>
              <w:top w:val="single" w:sz="12" w:space="0" w:color="000000"/>
              <w:left w:val="single" w:sz="4"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387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542" w:hRule="exact"/>
        </w:trPr>
        <w:tc>
          <w:tcPr>
            <w:tcW w:w="1411" w:type="dxa"/>
            <w:vMerge/>
            <w:tcBorders>
              <w:left w:val="nil" w:sz="6" w:space="0" w:color="auto"/>
              <w:bottom w:val="single" w:sz="6" w:space="0" w:color="000000"/>
              <w:right w:val="single" w:sz="4" w:space="0" w:color="000000"/>
            </w:tcBorders>
          </w:tcPr>
          <w:p>
            <w:pPr/>
          </w:p>
        </w:tc>
        <w:tc>
          <w:tcPr>
            <w:tcW w:w="165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4" w:right="0"/>
              <w:jc w:val="left"/>
              <w:rPr>
                <w:rFonts w:ascii="宋体" w:hAnsi="宋体" w:cs="宋体" w:eastAsia="宋体" w:hint="default"/>
                <w:sz w:val="20"/>
                <w:szCs w:val="20"/>
              </w:rPr>
            </w:pPr>
            <w:r>
              <w:rPr>
                <w:rFonts w:ascii="宋体" w:hAnsi="宋体" w:cs="宋体" w:eastAsia="宋体" w:hint="default"/>
                <w:spacing w:val="-5"/>
                <w:w w:val="105"/>
                <w:sz w:val="20"/>
                <w:szCs w:val="20"/>
              </w:rPr>
              <w:t>减值</w:t>
            </w:r>
            <w:r>
              <w:rPr>
                <w:rFonts w:ascii="宋体" w:hAnsi="宋体" w:cs="宋体" w:eastAsia="宋体" w:hint="default"/>
                <w:sz w:val="20"/>
                <w:szCs w:val="20"/>
              </w:rPr>
            </w:r>
          </w:p>
          <w:p>
            <w:pPr>
              <w:pStyle w:val="TableParagraph"/>
              <w:spacing w:line="240" w:lineRule="auto" w:before="2"/>
              <w:ind w:left="144" w:right="0"/>
              <w:jc w:val="left"/>
              <w:rPr>
                <w:rFonts w:ascii="宋体" w:hAnsi="宋体" w:cs="宋体" w:eastAsia="宋体" w:hint="default"/>
                <w:sz w:val="20"/>
                <w:szCs w:val="20"/>
              </w:rPr>
            </w:pP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17" w:right="0"/>
              <w:jc w:val="left"/>
              <w:rPr>
                <w:rFonts w:ascii="宋体" w:hAnsi="宋体" w:cs="宋体" w:eastAsia="宋体" w:hint="default"/>
                <w:sz w:val="20"/>
                <w:szCs w:val="20"/>
              </w:rPr>
            </w:pP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w:t>
            </w:r>
            <w:r>
              <w:rPr>
                <w:rFonts w:ascii="宋体" w:hAnsi="宋体" w:cs="宋体" w:eastAsia="宋体" w:hint="default"/>
                <w:spacing w:val="-3"/>
                <w:w w:val="105"/>
                <w:sz w:val="20"/>
                <w:szCs w:val="20"/>
              </w:rPr>
              <w:t>净额</w:t>
            </w:r>
            <w:r>
              <w:rPr>
                <w:rFonts w:ascii="宋体" w:hAnsi="宋体" w:cs="宋体" w:eastAsia="宋体" w:hint="default"/>
                <w:spacing w:val="-3"/>
                <w:sz w:val="20"/>
                <w:szCs w:val="20"/>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39" w:right="0" w:hanging="5"/>
              <w:jc w:val="left"/>
              <w:rPr>
                <w:rFonts w:ascii="宋体" w:hAnsi="宋体" w:cs="宋体" w:eastAsia="宋体" w:hint="default"/>
                <w:sz w:val="20"/>
                <w:szCs w:val="20"/>
              </w:rPr>
            </w:pPr>
            <w:r>
              <w:rPr>
                <w:rFonts w:ascii="宋体" w:hAnsi="宋体" w:cs="宋体" w:eastAsia="宋体" w:hint="default"/>
                <w:spacing w:val="-10"/>
                <w:w w:val="105"/>
                <w:sz w:val="20"/>
                <w:szCs w:val="20"/>
              </w:rPr>
              <w:t>减值</w:t>
            </w:r>
            <w:r>
              <w:rPr>
                <w:rFonts w:ascii="宋体" w:hAnsi="宋体" w:cs="宋体" w:eastAsia="宋体" w:hint="default"/>
                <w:sz w:val="20"/>
                <w:szCs w:val="20"/>
              </w:rPr>
            </w:r>
          </w:p>
          <w:p>
            <w:pPr>
              <w:pStyle w:val="TableParagraph"/>
              <w:spacing w:line="240" w:lineRule="auto" w:before="2"/>
              <w:ind w:left="139" w:right="0"/>
              <w:jc w:val="left"/>
              <w:rPr>
                <w:rFonts w:ascii="宋体" w:hAnsi="宋体" w:cs="宋体" w:eastAsia="宋体" w:hint="default"/>
                <w:sz w:val="20"/>
                <w:szCs w:val="20"/>
              </w:rPr>
            </w:pPr>
            <w:r>
              <w:rPr>
                <w:rFonts w:ascii="宋体" w:hAnsi="宋体" w:cs="宋体" w:eastAsia="宋体" w:hint="default"/>
                <w:spacing w:val="-5"/>
                <w:w w:val="105"/>
                <w:sz w:val="20"/>
                <w:szCs w:val="20"/>
              </w:rPr>
              <w:t>准</w:t>
            </w:r>
            <w:r>
              <w:rPr>
                <w:rFonts w:ascii="宋体" w:hAnsi="宋体" w:cs="宋体" w:eastAsia="宋体" w:hint="default"/>
                <w:spacing w:val="-5"/>
                <w:w w:val="105"/>
                <w:sz w:val="20"/>
                <w:szCs w:val="20"/>
              </w:rPr>
              <w:t>备</w:t>
            </w:r>
            <w:r>
              <w:rPr>
                <w:rFonts w:ascii="宋体" w:hAnsi="宋体" w:cs="宋体" w:eastAsia="宋体" w:hint="default"/>
                <w:spacing w:val="-5"/>
                <w:sz w:val="20"/>
                <w:szCs w:val="20"/>
              </w:rPr>
            </w:r>
          </w:p>
        </w:tc>
        <w:tc>
          <w:tcPr>
            <w:tcW w:w="1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364"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面</w:t>
            </w:r>
            <w:r>
              <w:rPr>
                <w:rFonts w:ascii="宋体" w:hAnsi="宋体" w:cs="宋体" w:eastAsia="宋体" w:hint="default"/>
                <w:w w:val="105"/>
                <w:sz w:val="20"/>
                <w:szCs w:val="20"/>
              </w:rPr>
              <w:t>净额</w:t>
            </w:r>
            <w:r>
              <w:rPr>
                <w:rFonts w:ascii="宋体" w:hAnsi="宋体" w:cs="宋体" w:eastAsia="宋体" w:hint="default"/>
                <w:sz w:val="20"/>
                <w:szCs w:val="20"/>
              </w:rPr>
            </w:r>
          </w:p>
        </w:tc>
      </w:tr>
      <w:tr>
        <w:trPr>
          <w:trHeight w:val="267" w:hRule="exact"/>
        </w:trPr>
        <w:tc>
          <w:tcPr>
            <w:tcW w:w="1411" w:type="dxa"/>
            <w:tcBorders>
              <w:top w:val="single" w:sz="6" w:space="0" w:color="000000"/>
              <w:left w:val="nil" w:sz="6" w:space="0" w:color="auto"/>
              <w:bottom w:val="nil" w:sz="6" w:space="0" w:color="auto"/>
              <w:right w:val="single" w:sz="4" w:space="0" w:color="000000"/>
            </w:tcBorders>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w:t>
            </w:r>
            <w:r>
              <w:rPr>
                <w:rFonts w:ascii="宋体" w:hAnsi="宋体" w:cs="宋体" w:eastAsia="宋体" w:hint="default"/>
                <w:w w:val="105"/>
                <w:sz w:val="20"/>
                <w:szCs w:val="20"/>
              </w:rPr>
              <w:t>中南房</w:t>
            </w:r>
            <w:r>
              <w:rPr>
                <w:rFonts w:ascii="宋体" w:hAnsi="宋体" w:cs="宋体" w:eastAsia="宋体" w:hint="default"/>
                <w:sz w:val="20"/>
                <w:szCs w:val="20"/>
              </w:rPr>
            </w:r>
          </w:p>
        </w:tc>
        <w:tc>
          <w:tcPr>
            <w:tcW w:w="1654" w:type="dxa"/>
            <w:tcBorders>
              <w:top w:val="single" w:sz="6" w:space="0" w:color="000000"/>
              <w:left w:val="single" w:sz="4" w:space="0" w:color="000000"/>
              <w:bottom w:val="nil" w:sz="6" w:space="0" w:color="auto"/>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1661" w:type="dxa"/>
            <w:tcBorders>
              <w:top w:val="single" w:sz="6" w:space="0" w:color="000000"/>
              <w:left w:val="single" w:sz="6" w:space="0" w:color="000000"/>
              <w:bottom w:val="nil" w:sz="6" w:space="0" w:color="auto"/>
              <w:right w:val="single" w:sz="6" w:space="0" w:color="000000"/>
            </w:tcBorders>
          </w:tcPr>
          <w:p>
            <w:pPr/>
          </w:p>
        </w:tc>
        <w:tc>
          <w:tcPr>
            <w:tcW w:w="1622" w:type="dxa"/>
            <w:tcBorders>
              <w:top w:val="single" w:sz="6" w:space="0" w:color="000000"/>
              <w:left w:val="single" w:sz="6" w:space="0" w:color="000000"/>
              <w:bottom w:val="nil" w:sz="6" w:space="0" w:color="auto"/>
              <w:right w:val="single" w:sz="6" w:space="0" w:color="000000"/>
            </w:tcBorders>
          </w:tcPr>
          <w:p>
            <w:pPr/>
          </w:p>
        </w:tc>
        <w:tc>
          <w:tcPr>
            <w:tcW w:w="686" w:type="dxa"/>
            <w:vMerge w:val="restart"/>
            <w:tcBorders>
              <w:top w:val="single" w:sz="6" w:space="0" w:color="000000"/>
              <w:left w:val="single" w:sz="6" w:space="0" w:color="000000"/>
              <w:right w:val="single" w:sz="6" w:space="0" w:color="000000"/>
            </w:tcBorders>
          </w:tcPr>
          <w:p>
            <w:pPr/>
          </w:p>
        </w:tc>
        <w:tc>
          <w:tcPr>
            <w:tcW w:w="1562" w:type="dxa"/>
            <w:tcBorders>
              <w:top w:val="single" w:sz="6" w:space="0" w:color="000000"/>
              <w:left w:val="single" w:sz="6" w:space="0" w:color="000000"/>
              <w:bottom w:val="nil" w:sz="6" w:space="0" w:color="auto"/>
              <w:right w:val="nil" w:sz="6" w:space="0" w:color="auto"/>
            </w:tcBorders>
          </w:tcPr>
          <w:p>
            <w:pPr/>
          </w:p>
        </w:tc>
      </w:tr>
      <w:tr>
        <w:trPr>
          <w:trHeight w:val="530" w:hRule="exact"/>
        </w:trPr>
        <w:tc>
          <w:tcPr>
            <w:tcW w:w="1411" w:type="dxa"/>
            <w:tcBorders>
              <w:top w:val="nil" w:sz="6" w:space="0" w:color="auto"/>
              <w:left w:val="nil" w:sz="6" w:space="0" w:color="auto"/>
              <w:bottom w:val="nil" w:sz="6" w:space="0" w:color="auto"/>
              <w:right w:val="single" w:sz="4" w:space="0" w:color="000000"/>
            </w:tcBorders>
          </w:tcPr>
          <w:p>
            <w:pPr>
              <w:pStyle w:val="TableParagraph"/>
              <w:spacing w:line="234" w:lineRule="exact"/>
              <w:ind w:left="196" w:right="0"/>
              <w:jc w:val="left"/>
              <w:rPr>
                <w:rFonts w:ascii="宋体" w:hAnsi="宋体" w:cs="宋体" w:eastAsia="宋体" w:hint="default"/>
                <w:sz w:val="20"/>
                <w:szCs w:val="20"/>
              </w:rPr>
            </w:pPr>
            <w:r>
              <w:rPr>
                <w:rFonts w:ascii="宋体" w:hAnsi="宋体" w:cs="宋体" w:eastAsia="宋体" w:hint="default"/>
                <w:w w:val="105"/>
                <w:sz w:val="20"/>
                <w:szCs w:val="20"/>
              </w:rPr>
              <w:t>地产</w:t>
            </w:r>
            <w:r>
              <w:rPr>
                <w:rFonts w:ascii="宋体" w:hAnsi="宋体" w:cs="宋体" w:eastAsia="宋体" w:hint="default"/>
                <w:w w:val="105"/>
                <w:sz w:val="20"/>
                <w:szCs w:val="20"/>
              </w:rPr>
              <w:t>公司</w:t>
            </w:r>
            <w:r>
              <w:rPr>
                <w:rFonts w:ascii="宋体" w:hAnsi="宋体" w:cs="宋体" w:eastAsia="宋体" w:hint="default"/>
                <w:w w:val="105"/>
                <w:sz w:val="20"/>
                <w:szCs w:val="20"/>
              </w:rPr>
              <w:t>海</w:t>
            </w:r>
            <w:r>
              <w:rPr>
                <w:rFonts w:ascii="宋体" w:hAnsi="宋体" w:cs="宋体" w:eastAsia="宋体" w:hint="default"/>
                <w:sz w:val="20"/>
                <w:szCs w:val="20"/>
              </w:rPr>
            </w:r>
          </w:p>
          <w:p>
            <w:pPr>
              <w:pStyle w:val="TableParagraph"/>
              <w:spacing w:line="240" w:lineRule="auto" w:before="7"/>
              <w:ind w:left="196" w:right="0"/>
              <w:jc w:val="left"/>
              <w:rPr>
                <w:rFonts w:ascii="宋体" w:hAnsi="宋体" w:cs="宋体" w:eastAsia="宋体" w:hint="default"/>
                <w:sz w:val="20"/>
                <w:szCs w:val="20"/>
              </w:rPr>
            </w:pPr>
            <w:r>
              <w:rPr>
                <w:rFonts w:ascii="宋体" w:hAnsi="宋体" w:cs="宋体" w:eastAsia="宋体" w:hint="default"/>
                <w:w w:val="105"/>
                <w:sz w:val="20"/>
                <w:szCs w:val="20"/>
              </w:rPr>
              <w:t>鲜</w:t>
            </w:r>
            <w:r>
              <w:rPr>
                <w:rFonts w:ascii="宋体" w:hAnsi="宋体" w:cs="宋体" w:eastAsia="宋体" w:hint="default"/>
                <w:w w:val="105"/>
                <w:sz w:val="20"/>
                <w:szCs w:val="20"/>
              </w:rPr>
              <w:t>城</w:t>
            </w:r>
            <w:r>
              <w:rPr>
                <w:rFonts w:ascii="宋体" w:hAnsi="宋体" w:cs="宋体" w:eastAsia="宋体" w:hint="default"/>
                <w:w w:val="105"/>
                <w:sz w:val="20"/>
                <w:szCs w:val="20"/>
              </w:rPr>
              <w:t>改</w:t>
            </w:r>
            <w:r>
              <w:rPr>
                <w:rFonts w:ascii="宋体" w:hAnsi="宋体" w:cs="宋体" w:eastAsia="宋体" w:hint="default"/>
                <w:w w:val="105"/>
                <w:sz w:val="20"/>
                <w:szCs w:val="20"/>
              </w:rPr>
              <w:t>造</w:t>
            </w:r>
            <w:r>
              <w:rPr>
                <w:rFonts w:ascii="宋体" w:hAnsi="宋体" w:cs="宋体" w:eastAsia="宋体" w:hint="default"/>
                <w:w w:val="105"/>
                <w:sz w:val="20"/>
                <w:szCs w:val="20"/>
              </w:rPr>
              <w:t>项</w:t>
            </w:r>
            <w:r>
              <w:rPr>
                <w:rFonts w:ascii="宋体" w:hAnsi="宋体" w:cs="宋体" w:eastAsia="宋体" w:hint="default"/>
                <w:sz w:val="20"/>
                <w:szCs w:val="20"/>
              </w:rPr>
            </w:r>
          </w:p>
        </w:tc>
        <w:tc>
          <w:tcPr>
            <w:tcW w:w="1654" w:type="dxa"/>
            <w:tcBorders>
              <w:top w:val="nil" w:sz="6" w:space="0" w:color="auto"/>
              <w:left w:val="single" w:sz="4" w:space="0" w:color="000000"/>
              <w:bottom w:val="nil" w:sz="6" w:space="0" w:color="auto"/>
              <w:right w:val="single" w:sz="6" w:space="0" w:color="000000"/>
            </w:tcBorders>
          </w:tcPr>
          <w:p>
            <w:pPr>
              <w:pStyle w:val="TableParagraph"/>
              <w:spacing w:line="240" w:lineRule="auto" w:before="174"/>
              <w:ind w:right="103"/>
              <w:jc w:val="right"/>
              <w:rPr>
                <w:rFonts w:ascii="Courier New" w:hAnsi="Courier New" w:cs="Courier New" w:eastAsia="Courier New" w:hint="default"/>
                <w:sz w:val="20"/>
                <w:szCs w:val="20"/>
              </w:rPr>
            </w:pPr>
            <w:r>
              <w:rPr>
                <w:rFonts w:ascii="Courier New"/>
                <w:spacing w:val="-3"/>
                <w:w w:val="85"/>
                <w:sz w:val="20"/>
              </w:rPr>
              <w:t>8,852,249.52</w:t>
            </w:r>
            <w:r>
              <w:rPr>
                <w:rFonts w:ascii="Courier New"/>
                <w:sz w:val="20"/>
              </w:rPr>
            </w:r>
          </w:p>
        </w:tc>
        <w:tc>
          <w:tcPr>
            <w:tcW w:w="701" w:type="dxa"/>
            <w:vMerge/>
            <w:tcBorders>
              <w:left w:val="single" w:sz="6" w:space="0" w:color="000000"/>
              <w:right w:val="single" w:sz="6" w:space="0" w:color="000000"/>
            </w:tcBorders>
          </w:tcPr>
          <w:p>
            <w:pPr/>
          </w:p>
        </w:tc>
        <w:tc>
          <w:tcPr>
            <w:tcW w:w="1661"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right="98"/>
              <w:jc w:val="right"/>
              <w:rPr>
                <w:rFonts w:ascii="Courier New" w:hAnsi="Courier New" w:cs="Courier New" w:eastAsia="Courier New" w:hint="default"/>
                <w:sz w:val="20"/>
                <w:szCs w:val="20"/>
              </w:rPr>
            </w:pPr>
            <w:r>
              <w:rPr>
                <w:rFonts w:ascii="Courier New"/>
                <w:spacing w:val="-2"/>
                <w:w w:val="85"/>
                <w:sz w:val="20"/>
              </w:rPr>
              <w:t>8,852,249.52</w:t>
            </w:r>
            <w:r>
              <w:rPr>
                <w:rFonts w:ascii="Courier New"/>
                <w:sz w:val="20"/>
              </w:rPr>
            </w:r>
          </w:p>
        </w:tc>
        <w:tc>
          <w:tcPr>
            <w:tcW w:w="1622"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right="89"/>
              <w:jc w:val="right"/>
              <w:rPr>
                <w:rFonts w:ascii="Courier New" w:hAnsi="Courier New" w:cs="Courier New" w:eastAsia="Courier New" w:hint="default"/>
                <w:sz w:val="20"/>
                <w:szCs w:val="20"/>
              </w:rPr>
            </w:pPr>
            <w:r>
              <w:rPr>
                <w:rFonts w:ascii="Courier New"/>
                <w:spacing w:val="-1"/>
                <w:w w:val="85"/>
                <w:sz w:val="20"/>
              </w:rPr>
              <w:t>498,200.00</w:t>
            </w:r>
            <w:r>
              <w:rPr>
                <w:rFonts w:ascii="Courier New"/>
                <w:sz w:val="20"/>
              </w:rPr>
            </w:r>
          </w:p>
        </w:tc>
        <w:tc>
          <w:tcPr>
            <w:tcW w:w="686" w:type="dxa"/>
            <w:vMerge/>
            <w:tcBorders>
              <w:left w:val="single" w:sz="6" w:space="0" w:color="000000"/>
              <w:right w:val="single" w:sz="6" w:space="0" w:color="000000"/>
            </w:tcBorders>
          </w:tcPr>
          <w:p>
            <w:pPr/>
          </w:p>
        </w:tc>
        <w:tc>
          <w:tcPr>
            <w:tcW w:w="1562" w:type="dxa"/>
            <w:tcBorders>
              <w:top w:val="nil" w:sz="6" w:space="0" w:color="auto"/>
              <w:left w:val="single" w:sz="6" w:space="0" w:color="000000"/>
              <w:bottom w:val="nil" w:sz="6" w:space="0" w:color="auto"/>
              <w:right w:val="nil" w:sz="6" w:space="0" w:color="auto"/>
            </w:tcBorders>
          </w:tcPr>
          <w:p>
            <w:pPr>
              <w:pStyle w:val="TableParagraph"/>
              <w:spacing w:line="240" w:lineRule="auto" w:before="174"/>
              <w:ind w:right="103"/>
              <w:jc w:val="right"/>
              <w:rPr>
                <w:rFonts w:ascii="Courier New" w:hAnsi="Courier New" w:cs="Courier New" w:eastAsia="Courier New" w:hint="default"/>
                <w:sz w:val="20"/>
                <w:szCs w:val="20"/>
              </w:rPr>
            </w:pPr>
            <w:r>
              <w:rPr>
                <w:rFonts w:ascii="Courier New"/>
                <w:spacing w:val="-1"/>
                <w:w w:val="85"/>
                <w:sz w:val="20"/>
              </w:rPr>
              <w:t>498,200.00</w:t>
            </w:r>
            <w:r>
              <w:rPr>
                <w:rFonts w:ascii="Courier New"/>
                <w:sz w:val="20"/>
              </w:rPr>
            </w:r>
          </w:p>
        </w:tc>
      </w:tr>
      <w:tr>
        <w:trPr>
          <w:trHeight w:val="278" w:hRule="exact"/>
        </w:trPr>
        <w:tc>
          <w:tcPr>
            <w:tcW w:w="1411" w:type="dxa"/>
            <w:tcBorders>
              <w:top w:val="nil" w:sz="6" w:space="0" w:color="auto"/>
              <w:left w:val="nil" w:sz="6" w:space="0" w:color="auto"/>
              <w:bottom w:val="single" w:sz="6" w:space="0" w:color="000000"/>
              <w:right w:val="single" w:sz="4" w:space="0" w:color="000000"/>
            </w:tcBorders>
          </w:tcPr>
          <w:p>
            <w:pPr>
              <w:pStyle w:val="TableParagraph"/>
              <w:spacing w:line="232" w:lineRule="exact"/>
              <w:ind w:left="19" w:right="0"/>
              <w:jc w:val="center"/>
              <w:rPr>
                <w:rFonts w:ascii="宋体" w:hAnsi="宋体" w:cs="宋体" w:eastAsia="宋体" w:hint="default"/>
                <w:sz w:val="20"/>
                <w:szCs w:val="20"/>
              </w:rPr>
            </w:pPr>
            <w:r>
              <w:rPr>
                <w:rFonts w:ascii="宋体" w:hAnsi="宋体" w:cs="宋体" w:eastAsia="宋体" w:hint="default"/>
                <w:w w:val="103"/>
                <w:sz w:val="20"/>
                <w:szCs w:val="20"/>
              </w:rPr>
              <w:t>目</w:t>
            </w:r>
            <w:r>
              <w:rPr>
                <w:rFonts w:ascii="宋体" w:hAnsi="宋体" w:cs="宋体" w:eastAsia="宋体" w:hint="default"/>
                <w:sz w:val="20"/>
                <w:szCs w:val="20"/>
              </w:rPr>
            </w:r>
          </w:p>
        </w:tc>
        <w:tc>
          <w:tcPr>
            <w:tcW w:w="1654" w:type="dxa"/>
            <w:tcBorders>
              <w:top w:val="nil" w:sz="6" w:space="0" w:color="auto"/>
              <w:left w:val="single" w:sz="4"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1661" w:type="dxa"/>
            <w:tcBorders>
              <w:top w:val="nil" w:sz="6" w:space="0" w:color="auto"/>
              <w:left w:val="single" w:sz="6" w:space="0" w:color="000000"/>
              <w:bottom w:val="single" w:sz="6" w:space="0" w:color="000000"/>
              <w:right w:val="single" w:sz="6" w:space="0" w:color="000000"/>
            </w:tcBorders>
          </w:tcPr>
          <w:p>
            <w:pPr/>
          </w:p>
        </w:tc>
        <w:tc>
          <w:tcPr>
            <w:tcW w:w="1622" w:type="dxa"/>
            <w:tcBorders>
              <w:top w:val="nil" w:sz="6" w:space="0" w:color="auto"/>
              <w:left w:val="single" w:sz="6" w:space="0" w:color="000000"/>
              <w:bottom w:val="single" w:sz="6" w:space="0" w:color="000000"/>
              <w:right w:val="single" w:sz="6" w:space="0" w:color="000000"/>
            </w:tcBorders>
          </w:tcPr>
          <w:p>
            <w:pPr/>
          </w:p>
        </w:tc>
        <w:tc>
          <w:tcPr>
            <w:tcW w:w="686" w:type="dxa"/>
            <w:vMerge/>
            <w:tcBorders>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nil" w:sz="6" w:space="0" w:color="auto"/>
            </w:tcBorders>
          </w:tcPr>
          <w:p>
            <w:pPr/>
          </w:p>
        </w:tc>
      </w:tr>
      <w:tr>
        <w:trPr>
          <w:trHeight w:val="267" w:hRule="exact"/>
        </w:trPr>
        <w:tc>
          <w:tcPr>
            <w:tcW w:w="1411" w:type="dxa"/>
            <w:tcBorders>
              <w:top w:val="single" w:sz="6" w:space="0" w:color="000000"/>
              <w:left w:val="nil" w:sz="6" w:space="0" w:color="auto"/>
              <w:bottom w:val="nil" w:sz="6" w:space="0" w:color="auto"/>
              <w:right w:val="single" w:sz="4" w:space="0" w:color="000000"/>
            </w:tcBorders>
          </w:tcPr>
          <w:p>
            <w:pPr>
              <w:pStyle w:val="TableParagraph"/>
              <w:spacing w:line="230" w:lineRule="exact"/>
              <w:ind w:left="14"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市</w:t>
            </w:r>
            <w:r>
              <w:rPr>
                <w:rFonts w:ascii="宋体" w:hAnsi="宋体" w:cs="宋体" w:eastAsia="宋体" w:hint="default"/>
                <w:w w:val="105"/>
                <w:sz w:val="20"/>
                <w:szCs w:val="20"/>
              </w:rPr>
              <w:t>康</w:t>
            </w:r>
            <w:r>
              <w:rPr>
                <w:rFonts w:ascii="宋体" w:hAnsi="宋体" w:cs="宋体" w:eastAsia="宋体" w:hint="default"/>
                <w:w w:val="105"/>
                <w:sz w:val="20"/>
                <w:szCs w:val="20"/>
              </w:rPr>
              <w:t>民</w:t>
            </w:r>
            <w:r>
              <w:rPr>
                <w:rFonts w:ascii="宋体" w:hAnsi="宋体" w:cs="宋体" w:eastAsia="宋体" w:hint="default"/>
                <w:sz w:val="20"/>
                <w:szCs w:val="20"/>
              </w:rPr>
            </w:r>
          </w:p>
        </w:tc>
        <w:tc>
          <w:tcPr>
            <w:tcW w:w="1654" w:type="dxa"/>
            <w:tcBorders>
              <w:top w:val="single" w:sz="6" w:space="0" w:color="000000"/>
              <w:left w:val="single" w:sz="4" w:space="0" w:color="000000"/>
              <w:bottom w:val="nil" w:sz="6" w:space="0" w:color="auto"/>
              <w:right w:val="single" w:sz="6" w:space="0" w:color="000000"/>
            </w:tcBorders>
          </w:tcPr>
          <w:p>
            <w:pPr/>
          </w:p>
        </w:tc>
        <w:tc>
          <w:tcPr>
            <w:tcW w:w="701" w:type="dxa"/>
            <w:vMerge w:val="restart"/>
            <w:tcBorders>
              <w:top w:val="single" w:sz="6" w:space="0" w:color="000000"/>
              <w:left w:val="single" w:sz="6" w:space="0" w:color="000000"/>
              <w:right w:val="single" w:sz="6" w:space="0" w:color="000000"/>
            </w:tcBorders>
          </w:tcPr>
          <w:p>
            <w:pPr/>
          </w:p>
        </w:tc>
        <w:tc>
          <w:tcPr>
            <w:tcW w:w="1661" w:type="dxa"/>
            <w:tcBorders>
              <w:top w:val="single" w:sz="6" w:space="0" w:color="000000"/>
              <w:left w:val="single" w:sz="6" w:space="0" w:color="000000"/>
              <w:bottom w:val="nil" w:sz="6" w:space="0" w:color="auto"/>
              <w:right w:val="single" w:sz="6" w:space="0" w:color="000000"/>
            </w:tcBorders>
          </w:tcPr>
          <w:p>
            <w:pPr/>
          </w:p>
        </w:tc>
        <w:tc>
          <w:tcPr>
            <w:tcW w:w="1622" w:type="dxa"/>
            <w:tcBorders>
              <w:top w:val="single" w:sz="6" w:space="0" w:color="000000"/>
              <w:left w:val="single" w:sz="6" w:space="0" w:color="000000"/>
              <w:bottom w:val="nil" w:sz="6" w:space="0" w:color="auto"/>
              <w:right w:val="single" w:sz="6" w:space="0" w:color="000000"/>
            </w:tcBorders>
          </w:tcPr>
          <w:p>
            <w:pPr/>
          </w:p>
        </w:tc>
        <w:tc>
          <w:tcPr>
            <w:tcW w:w="686" w:type="dxa"/>
            <w:vMerge w:val="restart"/>
            <w:tcBorders>
              <w:top w:val="single" w:sz="6" w:space="0" w:color="000000"/>
              <w:left w:val="single" w:sz="6" w:space="0" w:color="000000"/>
              <w:right w:val="single" w:sz="6" w:space="0" w:color="000000"/>
            </w:tcBorders>
          </w:tcPr>
          <w:p>
            <w:pPr/>
          </w:p>
        </w:tc>
        <w:tc>
          <w:tcPr>
            <w:tcW w:w="1562" w:type="dxa"/>
            <w:tcBorders>
              <w:top w:val="single" w:sz="6" w:space="0" w:color="000000"/>
              <w:left w:val="single" w:sz="6" w:space="0" w:color="000000"/>
              <w:bottom w:val="nil" w:sz="6" w:space="0" w:color="auto"/>
              <w:right w:val="nil" w:sz="6" w:space="0" w:color="auto"/>
            </w:tcBorders>
          </w:tcPr>
          <w:p>
            <w:pPr/>
          </w:p>
        </w:tc>
      </w:tr>
      <w:tr>
        <w:trPr>
          <w:trHeight w:val="533" w:hRule="exact"/>
        </w:trPr>
        <w:tc>
          <w:tcPr>
            <w:tcW w:w="1411" w:type="dxa"/>
            <w:tcBorders>
              <w:top w:val="nil" w:sz="6" w:space="0" w:color="auto"/>
              <w:left w:val="nil" w:sz="6" w:space="0" w:color="auto"/>
              <w:bottom w:val="nil" w:sz="6" w:space="0" w:color="auto"/>
              <w:right w:val="single" w:sz="4" w:space="0" w:color="000000"/>
            </w:tcBorders>
          </w:tcPr>
          <w:p>
            <w:pPr>
              <w:pStyle w:val="TableParagraph"/>
              <w:spacing w:line="234" w:lineRule="exact"/>
              <w:ind w:left="196" w:right="0"/>
              <w:jc w:val="left"/>
              <w:rPr>
                <w:rFonts w:ascii="宋体" w:hAnsi="宋体" w:cs="宋体" w:eastAsia="宋体" w:hint="default"/>
                <w:sz w:val="20"/>
                <w:szCs w:val="20"/>
              </w:rPr>
            </w:pPr>
            <w:r>
              <w:rPr>
                <w:rFonts w:ascii="宋体" w:hAnsi="宋体" w:cs="宋体" w:eastAsia="宋体" w:hint="default"/>
                <w:w w:val="105"/>
                <w:sz w:val="20"/>
                <w:szCs w:val="20"/>
              </w:rPr>
              <w:t>全</w:t>
            </w:r>
            <w:r>
              <w:rPr>
                <w:rFonts w:ascii="宋体" w:hAnsi="宋体" w:cs="宋体" w:eastAsia="宋体" w:hint="default"/>
                <w:w w:val="105"/>
                <w:sz w:val="20"/>
                <w:szCs w:val="20"/>
              </w:rPr>
              <w:t>预</w:t>
            </w:r>
            <w:r>
              <w:rPr>
                <w:rFonts w:ascii="宋体" w:hAnsi="宋体" w:cs="宋体" w:eastAsia="宋体" w:hint="default"/>
                <w:w w:val="105"/>
                <w:sz w:val="20"/>
                <w:szCs w:val="20"/>
              </w:rPr>
              <w:t>制</w:t>
            </w:r>
            <w:r>
              <w:rPr>
                <w:rFonts w:ascii="宋体" w:hAnsi="宋体" w:cs="宋体" w:eastAsia="宋体" w:hint="default"/>
                <w:w w:val="105"/>
                <w:sz w:val="20"/>
                <w:szCs w:val="20"/>
              </w:rPr>
              <w:t>构件</w:t>
            </w:r>
            <w:r>
              <w:rPr>
                <w:rFonts w:ascii="宋体" w:hAnsi="宋体" w:cs="宋体" w:eastAsia="宋体" w:hint="default"/>
                <w:sz w:val="20"/>
                <w:szCs w:val="20"/>
              </w:rPr>
            </w:r>
          </w:p>
          <w:p>
            <w:pPr>
              <w:pStyle w:val="TableParagraph"/>
              <w:spacing w:line="240" w:lineRule="auto" w:before="7"/>
              <w:ind w:left="196"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w w:val="105"/>
                <w:sz w:val="20"/>
                <w:szCs w:val="20"/>
              </w:rPr>
              <w:t>厂</w:t>
            </w:r>
            <w:r>
              <w:rPr>
                <w:rFonts w:ascii="宋体" w:hAnsi="宋体" w:cs="宋体" w:eastAsia="宋体" w:hint="default"/>
                <w:sz w:val="20"/>
                <w:szCs w:val="20"/>
              </w:rPr>
            </w:r>
          </w:p>
        </w:tc>
        <w:tc>
          <w:tcPr>
            <w:tcW w:w="1654" w:type="dxa"/>
            <w:tcBorders>
              <w:top w:val="nil" w:sz="6" w:space="0" w:color="auto"/>
              <w:left w:val="single" w:sz="4" w:space="0" w:color="000000"/>
              <w:bottom w:val="nil" w:sz="6" w:space="0" w:color="auto"/>
              <w:right w:val="single" w:sz="6" w:space="0" w:color="000000"/>
            </w:tcBorders>
          </w:tcPr>
          <w:p>
            <w:pPr>
              <w:pStyle w:val="TableParagraph"/>
              <w:spacing w:line="240" w:lineRule="auto" w:before="174"/>
              <w:ind w:right="103"/>
              <w:jc w:val="right"/>
              <w:rPr>
                <w:rFonts w:ascii="Courier New" w:hAnsi="Courier New" w:cs="Courier New" w:eastAsia="Courier New" w:hint="default"/>
                <w:sz w:val="20"/>
                <w:szCs w:val="20"/>
              </w:rPr>
            </w:pPr>
            <w:r>
              <w:rPr>
                <w:rFonts w:ascii="Courier New"/>
                <w:spacing w:val="-3"/>
                <w:w w:val="85"/>
                <w:sz w:val="20"/>
              </w:rPr>
              <w:t>3,381,400.00</w:t>
            </w:r>
            <w:r>
              <w:rPr>
                <w:rFonts w:ascii="Courier New"/>
                <w:sz w:val="20"/>
              </w:rPr>
            </w:r>
          </w:p>
        </w:tc>
        <w:tc>
          <w:tcPr>
            <w:tcW w:w="701" w:type="dxa"/>
            <w:vMerge/>
            <w:tcBorders>
              <w:left w:val="single" w:sz="6" w:space="0" w:color="000000"/>
              <w:right w:val="single" w:sz="6" w:space="0" w:color="000000"/>
            </w:tcBorders>
          </w:tcPr>
          <w:p>
            <w:pPr/>
          </w:p>
        </w:tc>
        <w:tc>
          <w:tcPr>
            <w:tcW w:w="1661"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right="98"/>
              <w:jc w:val="right"/>
              <w:rPr>
                <w:rFonts w:ascii="Courier New" w:hAnsi="Courier New" w:cs="Courier New" w:eastAsia="Courier New" w:hint="default"/>
                <w:sz w:val="20"/>
                <w:szCs w:val="20"/>
              </w:rPr>
            </w:pPr>
            <w:r>
              <w:rPr>
                <w:rFonts w:ascii="Courier New"/>
                <w:spacing w:val="-2"/>
                <w:w w:val="85"/>
                <w:sz w:val="20"/>
              </w:rPr>
              <w:t>3,381,400.00</w:t>
            </w:r>
            <w:r>
              <w:rPr>
                <w:rFonts w:ascii="Courier New"/>
                <w:sz w:val="20"/>
              </w:rPr>
            </w:r>
          </w:p>
        </w:tc>
        <w:tc>
          <w:tcPr>
            <w:tcW w:w="1622" w:type="dxa"/>
            <w:tcBorders>
              <w:top w:val="nil" w:sz="6" w:space="0" w:color="auto"/>
              <w:left w:val="single" w:sz="6" w:space="0" w:color="000000"/>
              <w:bottom w:val="nil" w:sz="6" w:space="0" w:color="auto"/>
              <w:right w:val="single" w:sz="6" w:space="0" w:color="000000"/>
            </w:tcBorders>
          </w:tcPr>
          <w:p>
            <w:pPr>
              <w:pStyle w:val="TableParagraph"/>
              <w:spacing w:line="240" w:lineRule="auto" w:before="174"/>
              <w:ind w:right="95"/>
              <w:jc w:val="right"/>
              <w:rPr>
                <w:rFonts w:ascii="Courier New" w:hAnsi="Courier New" w:cs="Courier New" w:eastAsia="Courier New" w:hint="default"/>
                <w:sz w:val="20"/>
                <w:szCs w:val="20"/>
              </w:rPr>
            </w:pPr>
            <w:r>
              <w:rPr>
                <w:rFonts w:ascii="Courier New"/>
                <w:spacing w:val="-2"/>
                <w:w w:val="85"/>
                <w:sz w:val="20"/>
              </w:rPr>
              <w:t>3,334,000.00</w:t>
            </w:r>
            <w:r>
              <w:rPr>
                <w:rFonts w:ascii="Courier New"/>
                <w:sz w:val="20"/>
              </w:rPr>
            </w:r>
          </w:p>
        </w:tc>
        <w:tc>
          <w:tcPr>
            <w:tcW w:w="686" w:type="dxa"/>
            <w:vMerge/>
            <w:tcBorders>
              <w:left w:val="single" w:sz="6" w:space="0" w:color="000000"/>
              <w:right w:val="single" w:sz="6" w:space="0" w:color="000000"/>
            </w:tcBorders>
          </w:tcPr>
          <w:p>
            <w:pPr/>
          </w:p>
        </w:tc>
        <w:tc>
          <w:tcPr>
            <w:tcW w:w="1562" w:type="dxa"/>
            <w:tcBorders>
              <w:top w:val="nil" w:sz="6" w:space="0" w:color="auto"/>
              <w:left w:val="single" w:sz="6" w:space="0" w:color="000000"/>
              <w:bottom w:val="nil" w:sz="6" w:space="0" w:color="auto"/>
              <w:right w:val="nil" w:sz="6" w:space="0" w:color="auto"/>
            </w:tcBorders>
          </w:tcPr>
          <w:p>
            <w:pPr>
              <w:pStyle w:val="TableParagraph"/>
              <w:spacing w:line="240" w:lineRule="auto" w:before="174"/>
              <w:ind w:right="108"/>
              <w:jc w:val="right"/>
              <w:rPr>
                <w:rFonts w:ascii="Courier New" w:hAnsi="Courier New" w:cs="Courier New" w:eastAsia="Courier New" w:hint="default"/>
                <w:sz w:val="20"/>
                <w:szCs w:val="20"/>
              </w:rPr>
            </w:pPr>
            <w:r>
              <w:rPr>
                <w:rFonts w:ascii="Courier New"/>
                <w:spacing w:val="-2"/>
                <w:w w:val="85"/>
                <w:sz w:val="20"/>
              </w:rPr>
              <w:t>3,334,000.00</w:t>
            </w:r>
            <w:r>
              <w:rPr>
                <w:rFonts w:ascii="Courier New"/>
                <w:sz w:val="20"/>
              </w:rPr>
            </w:r>
          </w:p>
        </w:tc>
      </w:tr>
      <w:tr>
        <w:trPr>
          <w:trHeight w:val="276" w:hRule="exact"/>
        </w:trPr>
        <w:tc>
          <w:tcPr>
            <w:tcW w:w="1411" w:type="dxa"/>
            <w:tcBorders>
              <w:top w:val="nil" w:sz="6" w:space="0" w:color="auto"/>
              <w:left w:val="nil" w:sz="6" w:space="0" w:color="auto"/>
              <w:bottom w:val="single" w:sz="6" w:space="0" w:color="000000"/>
              <w:right w:val="single" w:sz="4" w:space="0" w:color="000000"/>
            </w:tcBorders>
          </w:tcPr>
          <w:p>
            <w:pPr>
              <w:pStyle w:val="TableParagraph"/>
              <w:spacing w:line="234" w:lineRule="exact"/>
              <w:ind w:left="19" w:right="0"/>
              <w:jc w:val="center"/>
              <w:rPr>
                <w:rFonts w:ascii="宋体" w:hAnsi="宋体" w:cs="宋体" w:eastAsia="宋体" w:hint="default"/>
                <w:sz w:val="20"/>
                <w:szCs w:val="20"/>
              </w:rPr>
            </w:pPr>
            <w:r>
              <w:rPr>
                <w:rFonts w:ascii="宋体" w:hAnsi="宋体" w:cs="宋体" w:eastAsia="宋体" w:hint="default"/>
                <w:w w:val="103"/>
                <w:sz w:val="20"/>
                <w:szCs w:val="20"/>
              </w:rPr>
              <w:t>房</w:t>
            </w:r>
            <w:r>
              <w:rPr>
                <w:rFonts w:ascii="宋体" w:hAnsi="宋体" w:cs="宋体" w:eastAsia="宋体" w:hint="default"/>
                <w:sz w:val="20"/>
                <w:szCs w:val="20"/>
              </w:rPr>
            </w:r>
          </w:p>
        </w:tc>
        <w:tc>
          <w:tcPr>
            <w:tcW w:w="1654" w:type="dxa"/>
            <w:tcBorders>
              <w:top w:val="nil" w:sz="6" w:space="0" w:color="auto"/>
              <w:left w:val="single" w:sz="4" w:space="0" w:color="000000"/>
              <w:bottom w:val="single" w:sz="6" w:space="0" w:color="000000"/>
              <w:right w:val="single" w:sz="6" w:space="0" w:color="000000"/>
            </w:tcBorders>
          </w:tcPr>
          <w:p>
            <w:pPr/>
          </w:p>
        </w:tc>
        <w:tc>
          <w:tcPr>
            <w:tcW w:w="701" w:type="dxa"/>
            <w:vMerge/>
            <w:tcBorders>
              <w:left w:val="single" w:sz="6" w:space="0" w:color="000000"/>
              <w:bottom w:val="single" w:sz="6" w:space="0" w:color="000000"/>
              <w:right w:val="single" w:sz="6" w:space="0" w:color="000000"/>
            </w:tcBorders>
          </w:tcPr>
          <w:p>
            <w:pPr/>
          </w:p>
        </w:tc>
        <w:tc>
          <w:tcPr>
            <w:tcW w:w="1661" w:type="dxa"/>
            <w:tcBorders>
              <w:top w:val="nil" w:sz="6" w:space="0" w:color="auto"/>
              <w:left w:val="single" w:sz="6" w:space="0" w:color="000000"/>
              <w:bottom w:val="single" w:sz="6" w:space="0" w:color="000000"/>
              <w:right w:val="single" w:sz="6" w:space="0" w:color="000000"/>
            </w:tcBorders>
          </w:tcPr>
          <w:p>
            <w:pPr/>
          </w:p>
        </w:tc>
        <w:tc>
          <w:tcPr>
            <w:tcW w:w="1622" w:type="dxa"/>
            <w:tcBorders>
              <w:top w:val="nil" w:sz="6" w:space="0" w:color="auto"/>
              <w:left w:val="single" w:sz="6" w:space="0" w:color="000000"/>
              <w:bottom w:val="single" w:sz="6" w:space="0" w:color="000000"/>
              <w:right w:val="single" w:sz="6" w:space="0" w:color="000000"/>
            </w:tcBorders>
          </w:tcPr>
          <w:p>
            <w:pPr/>
          </w:p>
        </w:tc>
        <w:tc>
          <w:tcPr>
            <w:tcW w:w="686" w:type="dxa"/>
            <w:vMerge/>
            <w:tcBorders>
              <w:left w:val="single" w:sz="6" w:space="0" w:color="000000"/>
              <w:bottom w:val="single" w:sz="6" w:space="0" w:color="000000"/>
              <w:right w:val="single" w:sz="6" w:space="0" w:color="000000"/>
            </w:tcBorders>
          </w:tcPr>
          <w:p>
            <w:pPr/>
          </w:p>
        </w:tc>
        <w:tc>
          <w:tcPr>
            <w:tcW w:w="1562" w:type="dxa"/>
            <w:tcBorders>
              <w:top w:val="nil" w:sz="6" w:space="0" w:color="auto"/>
              <w:left w:val="single" w:sz="6" w:space="0" w:color="000000"/>
              <w:bottom w:val="single" w:sz="6" w:space="0" w:color="000000"/>
              <w:right w:val="nil" w:sz="6" w:space="0" w:color="auto"/>
            </w:tcBorders>
          </w:tcPr>
          <w:p>
            <w:pPr/>
          </w:p>
        </w:tc>
      </w:tr>
      <w:tr>
        <w:trPr>
          <w:trHeight w:val="463" w:hRule="exact"/>
        </w:trPr>
        <w:tc>
          <w:tcPr>
            <w:tcW w:w="1411" w:type="dxa"/>
            <w:tcBorders>
              <w:top w:val="single" w:sz="6" w:space="0" w:color="000000"/>
              <w:left w:val="nil" w:sz="6" w:space="0" w:color="auto"/>
              <w:bottom w:val="single" w:sz="12" w:space="0" w:color="000000"/>
              <w:right w:val="single" w:sz="4" w:space="0" w:color="000000"/>
            </w:tcBorders>
          </w:tcPr>
          <w:p>
            <w:pPr>
              <w:pStyle w:val="TableParagraph"/>
              <w:spacing w:line="334"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654"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12,233,649.52</w:t>
            </w:r>
            <w:r>
              <w:rPr>
                <w:rFonts w:ascii="Courier New"/>
                <w:sz w:val="20"/>
              </w:rPr>
            </w:r>
          </w:p>
        </w:tc>
        <w:tc>
          <w:tcPr>
            <w:tcW w:w="701" w:type="dxa"/>
            <w:tcBorders>
              <w:top w:val="single" w:sz="6" w:space="0" w:color="000000"/>
              <w:left w:val="single" w:sz="6" w:space="0" w:color="000000"/>
              <w:bottom w:val="single" w:sz="12" w:space="0" w:color="000000"/>
              <w:right w:val="single" w:sz="6" w:space="0" w:color="000000"/>
            </w:tcBorders>
          </w:tcPr>
          <w:p>
            <w:pPr/>
          </w:p>
        </w:tc>
        <w:tc>
          <w:tcPr>
            <w:tcW w:w="16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12,233,649.52</w:t>
            </w:r>
            <w:r>
              <w:rPr>
                <w:rFonts w:ascii="Courier New"/>
                <w:sz w:val="20"/>
              </w:rPr>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b/>
                <w:w w:val="85"/>
                <w:sz w:val="20"/>
              </w:rPr>
              <w:t>3,832,200.00</w:t>
            </w:r>
            <w:r>
              <w:rPr>
                <w:rFonts w:ascii="Courier New"/>
                <w:sz w:val="20"/>
              </w:rPr>
            </w:r>
          </w:p>
        </w:tc>
        <w:tc>
          <w:tcPr>
            <w:tcW w:w="686" w:type="dxa"/>
            <w:tcBorders>
              <w:top w:val="single" w:sz="6" w:space="0" w:color="000000"/>
              <w:left w:val="single" w:sz="6" w:space="0" w:color="000000"/>
              <w:bottom w:val="single" w:sz="12" w:space="0" w:color="000000"/>
              <w:right w:val="single" w:sz="6" w:space="0" w:color="000000"/>
            </w:tcBorders>
          </w:tcPr>
          <w:p>
            <w:pPr/>
          </w:p>
        </w:tc>
        <w:tc>
          <w:tcPr>
            <w:tcW w:w="15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w w:val="85"/>
                <w:sz w:val="20"/>
              </w:rPr>
              <w:t>3,832,200.00</w:t>
            </w:r>
            <w:r>
              <w:rPr>
                <w:rFonts w:ascii="Courier New"/>
                <w:sz w:val="20"/>
              </w:rPr>
            </w:r>
          </w:p>
        </w:tc>
      </w:tr>
    </w:tbl>
    <w:p>
      <w:pPr>
        <w:pStyle w:val="BodyText"/>
        <w:spacing w:line="240" w:lineRule="auto" w:before="81"/>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项目基</w:t>
      </w:r>
      <w:r>
        <w:rPr/>
        <w:t>本</w:t>
      </w:r>
      <w:r>
        <w:rPr>
          <w:rFonts w:ascii="宋体" w:hAnsi="宋体" w:cs="宋体" w:eastAsia="宋体" w:hint="default"/>
        </w:rPr>
        <w:t>情况</w:t>
      </w:r>
      <w:r>
        <w:rPr/>
        <w:t>及</w:t>
      </w:r>
      <w:r>
        <w:rPr>
          <w:rFonts w:ascii="宋体" w:hAnsi="宋体" w:cs="宋体" w:eastAsia="宋体" w:hint="default"/>
        </w:rPr>
        <w:t>增减</w:t>
      </w:r>
      <w:r>
        <w:rPr>
          <w:rFonts w:ascii="宋体" w:hAnsi="宋体" w:cs="宋体" w:eastAsia="宋体" w:hint="default"/>
        </w:rPr>
        <w:t>变动如下：</w:t>
      </w:r>
    </w:p>
    <w:p>
      <w:pPr>
        <w:spacing w:line="240" w:lineRule="auto" w:before="8"/>
        <w:rPr>
          <w:rFonts w:ascii="宋体" w:hAnsi="宋体" w:cs="宋体" w:eastAsia="宋体" w:hint="default"/>
          <w:sz w:val="11"/>
          <w:szCs w:val="11"/>
        </w:rPr>
      </w:pPr>
    </w:p>
    <w:tbl>
      <w:tblPr>
        <w:tblW w:w="0" w:type="auto"/>
        <w:jc w:val="left"/>
        <w:tblInd w:w="1382" w:type="dxa"/>
        <w:tblLayout w:type="fixed"/>
        <w:tblCellMar>
          <w:top w:w="0" w:type="dxa"/>
          <w:left w:w="0" w:type="dxa"/>
          <w:bottom w:w="0" w:type="dxa"/>
          <w:right w:w="0" w:type="dxa"/>
        </w:tblCellMar>
        <w:tblLook w:val="01E0"/>
      </w:tblPr>
      <w:tblGrid>
        <w:gridCol w:w="1663"/>
        <w:gridCol w:w="1027"/>
        <w:gridCol w:w="518"/>
        <w:gridCol w:w="1114"/>
        <w:gridCol w:w="317"/>
        <w:gridCol w:w="763"/>
        <w:gridCol w:w="242"/>
        <w:gridCol w:w="444"/>
        <w:gridCol w:w="1308"/>
        <w:gridCol w:w="1248"/>
      </w:tblGrid>
      <w:tr>
        <w:trPr>
          <w:trHeight w:val="463" w:hRule="exact"/>
        </w:trPr>
        <w:tc>
          <w:tcPr>
            <w:tcW w:w="1663"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31"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程名</w:t>
            </w:r>
            <w:r>
              <w:rPr>
                <w:rFonts w:ascii="宋体" w:hAnsi="宋体" w:cs="宋体" w:eastAsia="宋体" w:hint="default"/>
                <w:w w:val="105"/>
                <w:sz w:val="20"/>
                <w:szCs w:val="20"/>
              </w:rPr>
              <w:t>称</w:t>
            </w:r>
            <w:r>
              <w:rPr>
                <w:rFonts w:ascii="宋体" w:hAnsi="宋体" w:cs="宋体" w:eastAsia="宋体" w:hint="default"/>
                <w:sz w:val="20"/>
                <w:szCs w:val="20"/>
              </w:rPr>
            </w:r>
          </w:p>
        </w:tc>
        <w:tc>
          <w:tcPr>
            <w:tcW w:w="1027" w:type="dxa"/>
            <w:vMerge w:val="restart"/>
            <w:tcBorders>
              <w:top w:val="single" w:sz="12"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来</w:t>
            </w:r>
            <w:r>
              <w:rPr>
                <w:rFonts w:ascii="宋体" w:hAnsi="宋体" w:cs="宋体" w:eastAsia="宋体" w:hint="default"/>
                <w:spacing w:val="-3"/>
                <w:w w:val="105"/>
                <w:sz w:val="20"/>
                <w:szCs w:val="20"/>
              </w:rPr>
              <w:t>源</w:t>
            </w:r>
            <w:r>
              <w:rPr>
                <w:rFonts w:ascii="宋体" w:hAnsi="宋体" w:cs="宋体" w:eastAsia="宋体" w:hint="default"/>
                <w:spacing w:val="-3"/>
                <w:sz w:val="20"/>
                <w:szCs w:val="20"/>
              </w:rPr>
            </w:r>
          </w:p>
        </w:tc>
        <w:tc>
          <w:tcPr>
            <w:tcW w:w="2954" w:type="dxa"/>
            <w:gridSpan w:val="5"/>
            <w:tcBorders>
              <w:top w:val="single" w:sz="12" w:space="0" w:color="000000"/>
              <w:left w:val="single" w:sz="6" w:space="0" w:color="000000"/>
              <w:bottom w:val="single" w:sz="6"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3000" w:type="dxa"/>
            <w:gridSpan w:val="3"/>
            <w:tcBorders>
              <w:top w:val="single" w:sz="12" w:space="0" w:color="000000"/>
              <w:left w:val="single" w:sz="4" w:space="0" w:color="000000"/>
              <w:bottom w:val="single" w:sz="6" w:space="0" w:color="000000"/>
              <w:right w:val="nil" w:sz="6" w:space="0" w:color="auto"/>
            </w:tcBorders>
          </w:tcPr>
          <w:p>
            <w:pPr>
              <w:pStyle w:val="TableParagraph"/>
              <w:spacing w:line="240" w:lineRule="auto" w:before="54"/>
              <w:ind w:left="983"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547" w:hRule="exact"/>
        </w:trPr>
        <w:tc>
          <w:tcPr>
            <w:tcW w:w="1663" w:type="dxa"/>
            <w:vMerge/>
            <w:tcBorders>
              <w:left w:val="nil" w:sz="6" w:space="0" w:color="auto"/>
              <w:bottom w:val="single" w:sz="6" w:space="0" w:color="000000"/>
              <w:right w:val="single" w:sz="6" w:space="0" w:color="000000"/>
            </w:tcBorders>
          </w:tcPr>
          <w:p>
            <w:pPr/>
          </w:p>
        </w:tc>
        <w:tc>
          <w:tcPr>
            <w:tcW w:w="1027" w:type="dxa"/>
            <w:vMerge/>
            <w:tcBorders>
              <w:left w:val="single" w:sz="6" w:space="0" w:color="000000"/>
              <w:bottom w:val="single" w:sz="6" w:space="0" w:color="000000"/>
              <w:right w:val="single" w:sz="6" w:space="0" w:color="000000"/>
            </w:tcBorders>
          </w:tcPr>
          <w:p>
            <w:pPr/>
          </w:p>
        </w:tc>
        <w:tc>
          <w:tcPr>
            <w:tcW w:w="16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322" w:type="dxa"/>
            <w:gridSpan w:val="3"/>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中：</w:t>
            </w:r>
            <w:r>
              <w:rPr>
                <w:rFonts w:ascii="宋体" w:hAnsi="宋体" w:cs="宋体" w:eastAsia="宋体" w:hint="default"/>
                <w:w w:val="105"/>
                <w:sz w:val="20"/>
                <w:szCs w:val="20"/>
              </w:rPr>
              <w:t>利</w:t>
            </w:r>
            <w:r>
              <w:rPr>
                <w:rFonts w:ascii="宋体" w:hAnsi="宋体" w:cs="宋体" w:eastAsia="宋体" w:hint="default"/>
                <w:w w:val="105"/>
                <w:sz w:val="20"/>
                <w:szCs w:val="20"/>
              </w:rPr>
              <w:t>息</w:t>
            </w:r>
            <w:r>
              <w:rPr>
                <w:rFonts w:ascii="宋体" w:hAnsi="宋体" w:cs="宋体" w:eastAsia="宋体" w:hint="default"/>
                <w:sz w:val="20"/>
                <w:szCs w:val="20"/>
              </w:rPr>
            </w:r>
          </w:p>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w w:val="105"/>
                <w:sz w:val="20"/>
                <w:szCs w:val="20"/>
              </w:rPr>
              <w:t>资本</w:t>
            </w:r>
            <w:r>
              <w:rPr>
                <w:rFonts w:ascii="宋体" w:hAnsi="宋体" w:cs="宋体" w:eastAsia="宋体" w:hint="default"/>
                <w:w w:val="105"/>
                <w:sz w:val="20"/>
                <w:szCs w:val="20"/>
              </w:rPr>
              <w:t>化</w:t>
            </w:r>
            <w:r>
              <w:rPr>
                <w:rFonts w:ascii="宋体" w:hAnsi="宋体" w:cs="宋体" w:eastAsia="宋体" w:hint="default"/>
                <w:sz w:val="20"/>
                <w:szCs w:val="20"/>
              </w:rPr>
            </w:r>
          </w:p>
        </w:tc>
        <w:tc>
          <w:tcPr>
            <w:tcW w:w="1752" w:type="dxa"/>
            <w:gridSpan w:val="2"/>
            <w:tcBorders>
              <w:top w:val="single" w:sz="6" w:space="0" w:color="000000"/>
              <w:left w:val="single" w:sz="4" w:space="0" w:color="000000"/>
              <w:bottom w:val="single" w:sz="6" w:space="0" w:color="000000"/>
              <w:right w:val="single" w:sz="4"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248" w:type="dxa"/>
            <w:tcBorders>
              <w:top w:val="single" w:sz="6" w:space="0" w:color="000000"/>
              <w:left w:val="single" w:sz="4" w:space="0" w:color="000000"/>
              <w:bottom w:val="single" w:sz="6" w:space="0" w:color="000000"/>
              <w:right w:val="nil" w:sz="6" w:space="0" w:color="auto"/>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中：</w:t>
            </w:r>
            <w:r>
              <w:rPr>
                <w:rFonts w:ascii="宋体" w:hAnsi="宋体" w:cs="宋体" w:eastAsia="宋体" w:hint="default"/>
                <w:w w:val="105"/>
                <w:sz w:val="20"/>
                <w:szCs w:val="20"/>
              </w:rPr>
              <w:t>利</w:t>
            </w:r>
            <w:r>
              <w:rPr>
                <w:rFonts w:ascii="宋体" w:hAnsi="宋体" w:cs="宋体" w:eastAsia="宋体" w:hint="default"/>
                <w:w w:val="105"/>
                <w:sz w:val="20"/>
                <w:szCs w:val="20"/>
              </w:rPr>
              <w:t>息</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pacing w:val="-4"/>
                <w:w w:val="105"/>
                <w:sz w:val="20"/>
                <w:szCs w:val="20"/>
              </w:rPr>
              <w:t>资本</w:t>
            </w:r>
            <w:r>
              <w:rPr>
                <w:rFonts w:ascii="宋体" w:hAnsi="宋体" w:cs="宋体" w:eastAsia="宋体" w:hint="default"/>
                <w:spacing w:val="-4"/>
                <w:w w:val="105"/>
                <w:sz w:val="20"/>
                <w:szCs w:val="20"/>
              </w:rPr>
              <w:t>化</w:t>
            </w:r>
            <w:r>
              <w:rPr>
                <w:rFonts w:ascii="宋体" w:hAnsi="宋体" w:cs="宋体" w:eastAsia="宋体" w:hint="default"/>
                <w:spacing w:val="-4"/>
                <w:sz w:val="20"/>
                <w:szCs w:val="20"/>
              </w:rPr>
            </w:r>
          </w:p>
        </w:tc>
      </w:tr>
      <w:tr>
        <w:trPr>
          <w:trHeight w:val="806" w:hRule="exact"/>
        </w:trPr>
        <w:tc>
          <w:tcPr>
            <w:tcW w:w="1663"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24" w:right="0"/>
              <w:jc w:val="center"/>
              <w:rPr>
                <w:rFonts w:ascii="宋体" w:hAnsi="宋体" w:cs="宋体" w:eastAsia="宋体" w:hint="default"/>
                <w:sz w:val="20"/>
                <w:szCs w:val="20"/>
              </w:rPr>
            </w:pPr>
            <w:r>
              <w:rPr>
                <w:rFonts w:ascii="宋体" w:hAnsi="宋体" w:cs="宋体" w:eastAsia="宋体" w:hint="default"/>
                <w:spacing w:val="-4"/>
                <w:w w:val="105"/>
                <w:sz w:val="20"/>
                <w:szCs w:val="20"/>
              </w:rPr>
              <w:t>文</w:t>
            </w:r>
            <w:r>
              <w:rPr>
                <w:rFonts w:ascii="宋体" w:hAnsi="宋体" w:cs="宋体" w:eastAsia="宋体" w:hint="default"/>
                <w:spacing w:val="-4"/>
                <w:w w:val="105"/>
                <w:sz w:val="20"/>
                <w:szCs w:val="20"/>
              </w:rPr>
              <w:t>昌</w:t>
            </w:r>
            <w:r>
              <w:rPr>
                <w:rFonts w:ascii="宋体" w:hAnsi="宋体" w:cs="宋体" w:eastAsia="宋体" w:hint="default"/>
                <w:spacing w:val="-4"/>
                <w:w w:val="105"/>
                <w:sz w:val="20"/>
                <w:szCs w:val="20"/>
              </w:rPr>
              <w:t>中南房地</w:t>
            </w:r>
            <w:r>
              <w:rPr>
                <w:rFonts w:ascii="宋体" w:hAnsi="宋体" w:cs="宋体" w:eastAsia="宋体" w:hint="default"/>
                <w:sz w:val="20"/>
                <w:szCs w:val="20"/>
              </w:rPr>
            </w:r>
          </w:p>
          <w:p>
            <w:pPr>
              <w:pStyle w:val="TableParagraph"/>
              <w:spacing w:line="260" w:lineRule="exact"/>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鲜</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改</w:t>
            </w:r>
            <w:r>
              <w:rPr>
                <w:rFonts w:ascii="宋体" w:hAnsi="宋体" w:cs="宋体" w:eastAsia="宋体" w:hint="default"/>
                <w:spacing w:val="-3"/>
                <w:sz w:val="20"/>
                <w:szCs w:val="20"/>
              </w:rPr>
            </w:r>
          </w:p>
          <w:p>
            <w:pPr>
              <w:pStyle w:val="TableParagraph"/>
              <w:spacing w:line="240" w:lineRule="auto" w:before="7"/>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造</w:t>
            </w: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自</w:t>
            </w:r>
            <w:r>
              <w:rPr>
                <w:rFonts w:ascii="宋体" w:hAnsi="宋体" w:cs="宋体" w:eastAsia="宋体" w:hint="default"/>
                <w:spacing w:val="-3"/>
                <w:w w:val="105"/>
                <w:sz w:val="20"/>
                <w:szCs w:val="20"/>
              </w:rPr>
              <w:t>有</w:t>
            </w:r>
            <w:r>
              <w:rPr>
                <w:rFonts w:ascii="宋体" w:hAnsi="宋体" w:cs="宋体" w:eastAsia="宋体" w:hint="default"/>
                <w:spacing w:val="-3"/>
                <w:sz w:val="20"/>
                <w:szCs w:val="20"/>
              </w:rPr>
            </w:r>
          </w:p>
        </w:tc>
        <w:tc>
          <w:tcPr>
            <w:tcW w:w="16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99" w:right="0"/>
              <w:jc w:val="left"/>
              <w:rPr>
                <w:rFonts w:ascii="Courier New" w:hAnsi="Courier New" w:cs="Courier New" w:eastAsia="Courier New" w:hint="default"/>
                <w:sz w:val="20"/>
                <w:szCs w:val="20"/>
              </w:rPr>
            </w:pPr>
            <w:r>
              <w:rPr>
                <w:rFonts w:ascii="Courier New"/>
                <w:spacing w:val="-3"/>
                <w:w w:val="90"/>
                <w:sz w:val="20"/>
              </w:rPr>
              <w:t>498,200.00</w:t>
            </w:r>
            <w:r>
              <w:rPr>
                <w:rFonts w:ascii="Courier New"/>
                <w:sz w:val="20"/>
              </w:rPr>
            </w:r>
          </w:p>
        </w:tc>
        <w:tc>
          <w:tcPr>
            <w:tcW w:w="1322" w:type="dxa"/>
            <w:gridSpan w:val="3"/>
            <w:tcBorders>
              <w:top w:val="single" w:sz="6" w:space="0" w:color="000000"/>
              <w:left w:val="single" w:sz="6" w:space="0" w:color="000000"/>
              <w:bottom w:val="single" w:sz="6" w:space="0" w:color="000000"/>
              <w:right w:val="single" w:sz="4" w:space="0" w:color="000000"/>
            </w:tcBorders>
          </w:tcPr>
          <w:p>
            <w:pPr/>
          </w:p>
        </w:tc>
        <w:tc>
          <w:tcPr>
            <w:tcW w:w="1752" w:type="dxa"/>
            <w:gridSpan w:val="2"/>
            <w:tcBorders>
              <w:top w:val="single" w:sz="6" w:space="0" w:color="000000"/>
              <w:left w:val="single" w:sz="4"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12" w:right="0"/>
              <w:jc w:val="left"/>
              <w:rPr>
                <w:rFonts w:ascii="Courier New" w:hAnsi="Courier New" w:cs="Courier New" w:eastAsia="Courier New" w:hint="default"/>
                <w:sz w:val="20"/>
                <w:szCs w:val="20"/>
              </w:rPr>
            </w:pPr>
            <w:r>
              <w:rPr>
                <w:rFonts w:ascii="Courier New"/>
                <w:spacing w:val="-2"/>
                <w:w w:val="90"/>
                <w:sz w:val="20"/>
              </w:rPr>
              <w:t>8,354,049.52</w:t>
            </w:r>
            <w:r>
              <w:rPr>
                <w:rFonts w:ascii="Courier New"/>
                <w:sz w:val="20"/>
              </w:rPr>
            </w:r>
          </w:p>
        </w:tc>
        <w:tc>
          <w:tcPr>
            <w:tcW w:w="1248" w:type="dxa"/>
            <w:tcBorders>
              <w:top w:val="single" w:sz="6" w:space="0" w:color="000000"/>
              <w:left w:val="single" w:sz="4" w:space="0" w:color="000000"/>
              <w:bottom w:val="single" w:sz="6" w:space="0" w:color="000000"/>
              <w:right w:val="nil" w:sz="6" w:space="0" w:color="auto"/>
            </w:tcBorders>
          </w:tcPr>
          <w:p>
            <w:pPr/>
          </w:p>
        </w:tc>
      </w:tr>
      <w:tr>
        <w:trPr>
          <w:trHeight w:val="811" w:hRule="exact"/>
        </w:trPr>
        <w:tc>
          <w:tcPr>
            <w:tcW w:w="1663"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康</w:t>
            </w:r>
            <w:r>
              <w:rPr>
                <w:rFonts w:ascii="宋体" w:hAnsi="宋体" w:cs="宋体" w:eastAsia="宋体" w:hint="default"/>
                <w:spacing w:val="-3"/>
                <w:w w:val="105"/>
                <w:sz w:val="20"/>
                <w:szCs w:val="20"/>
              </w:rPr>
              <w:t>民</w:t>
            </w:r>
            <w:r>
              <w:rPr>
                <w:rFonts w:ascii="宋体" w:hAnsi="宋体" w:cs="宋体" w:eastAsia="宋体" w:hint="default"/>
                <w:spacing w:val="-3"/>
                <w:w w:val="105"/>
                <w:sz w:val="20"/>
                <w:szCs w:val="20"/>
              </w:rPr>
              <w:t>全</w:t>
            </w:r>
            <w:r>
              <w:rPr>
                <w:rFonts w:ascii="宋体" w:hAnsi="宋体" w:cs="宋体" w:eastAsia="宋体" w:hint="default"/>
                <w:spacing w:val="-3"/>
                <w:sz w:val="20"/>
                <w:szCs w:val="20"/>
              </w:rPr>
            </w:r>
          </w:p>
          <w:p>
            <w:pPr>
              <w:pStyle w:val="TableParagraph"/>
              <w:spacing w:line="260" w:lineRule="exact" w:before="32"/>
              <w:ind w:left="124" w:right="98"/>
              <w:jc w:val="center"/>
              <w:rPr>
                <w:rFonts w:ascii="宋体" w:hAnsi="宋体" w:cs="宋体" w:eastAsia="宋体" w:hint="default"/>
                <w:sz w:val="20"/>
                <w:szCs w:val="20"/>
              </w:rPr>
            </w:pPr>
            <w:r>
              <w:rPr>
                <w:rFonts w:ascii="宋体" w:hAnsi="宋体" w:cs="宋体" w:eastAsia="宋体" w:hint="default"/>
                <w:spacing w:val="-3"/>
                <w:sz w:val="20"/>
                <w:szCs w:val="20"/>
              </w:rPr>
              <w:t>预</w:t>
            </w:r>
            <w:r>
              <w:rPr>
                <w:rFonts w:ascii="宋体" w:hAnsi="宋体" w:cs="宋体" w:eastAsia="宋体" w:hint="default"/>
                <w:spacing w:val="-3"/>
                <w:sz w:val="20"/>
                <w:szCs w:val="20"/>
              </w:rPr>
              <w:t>制</w:t>
            </w:r>
            <w:r>
              <w:rPr>
                <w:rFonts w:ascii="宋体" w:hAnsi="宋体" w:cs="宋体" w:eastAsia="宋体" w:hint="default"/>
                <w:spacing w:val="-3"/>
                <w:sz w:val="20"/>
                <w:szCs w:val="20"/>
              </w:rPr>
              <w:t>构件</w:t>
            </w:r>
            <w:r>
              <w:rPr>
                <w:rFonts w:ascii="宋体" w:hAnsi="宋体" w:cs="宋体" w:eastAsia="宋体" w:hint="default"/>
                <w:spacing w:val="-3"/>
                <w:sz w:val="20"/>
                <w:szCs w:val="20"/>
              </w:rPr>
              <w:t>有限公</w:t>
            </w:r>
            <w:r>
              <w:rPr>
                <w:rFonts w:ascii="宋体" w:hAnsi="宋体" w:cs="宋体" w:eastAsia="宋体" w:hint="default"/>
                <w:spacing w:val="-55"/>
                <w:sz w:val="20"/>
                <w:szCs w:val="20"/>
              </w:rPr>
              <w:t> </w:t>
            </w:r>
            <w:r>
              <w:rPr>
                <w:rFonts w:ascii="宋体" w:hAnsi="宋体" w:cs="宋体" w:eastAsia="宋体" w:hint="default"/>
                <w:spacing w:val="-55"/>
                <w:sz w:val="20"/>
                <w:szCs w:val="20"/>
              </w:rPr>
            </w:r>
            <w:r>
              <w:rPr>
                <w:rFonts w:ascii="宋体" w:hAnsi="宋体" w:cs="宋体" w:eastAsia="宋体" w:hint="default"/>
                <w:spacing w:val="-4"/>
                <w:w w:val="105"/>
                <w:sz w:val="20"/>
                <w:szCs w:val="20"/>
              </w:rPr>
              <w:t>司</w:t>
            </w:r>
            <w:r>
              <w:rPr>
                <w:rFonts w:ascii="宋体" w:hAnsi="宋体" w:cs="宋体" w:eastAsia="宋体" w:hint="default"/>
                <w:spacing w:val="-4"/>
                <w:w w:val="105"/>
                <w:sz w:val="20"/>
                <w:szCs w:val="20"/>
              </w:rPr>
              <w:t>厂</w:t>
            </w:r>
            <w:r>
              <w:rPr>
                <w:rFonts w:ascii="宋体" w:hAnsi="宋体" w:cs="宋体" w:eastAsia="宋体" w:hint="default"/>
                <w:spacing w:val="-4"/>
                <w:w w:val="105"/>
                <w:sz w:val="20"/>
                <w:szCs w:val="20"/>
              </w:rPr>
              <w:t>房</w:t>
            </w:r>
            <w:r>
              <w:rPr>
                <w:rFonts w:ascii="宋体" w:hAnsi="宋体" w:cs="宋体" w:eastAsia="宋体" w:hint="default"/>
                <w:spacing w:val="-4"/>
                <w:sz w:val="20"/>
                <w:szCs w:val="20"/>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自</w:t>
            </w:r>
            <w:r>
              <w:rPr>
                <w:rFonts w:ascii="宋体" w:hAnsi="宋体" w:cs="宋体" w:eastAsia="宋体" w:hint="default"/>
                <w:spacing w:val="-3"/>
                <w:w w:val="105"/>
                <w:sz w:val="20"/>
                <w:szCs w:val="20"/>
              </w:rPr>
              <w:t>有</w:t>
            </w:r>
            <w:r>
              <w:rPr>
                <w:rFonts w:ascii="宋体" w:hAnsi="宋体" w:cs="宋体" w:eastAsia="宋体" w:hint="default"/>
                <w:spacing w:val="-3"/>
                <w:sz w:val="20"/>
                <w:szCs w:val="20"/>
              </w:rPr>
            </w:r>
          </w:p>
        </w:tc>
        <w:tc>
          <w:tcPr>
            <w:tcW w:w="16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97" w:right="0"/>
              <w:jc w:val="left"/>
              <w:rPr>
                <w:rFonts w:ascii="Courier New" w:hAnsi="Courier New" w:cs="Courier New" w:eastAsia="Courier New" w:hint="default"/>
                <w:sz w:val="20"/>
                <w:szCs w:val="20"/>
              </w:rPr>
            </w:pPr>
            <w:r>
              <w:rPr>
                <w:rFonts w:ascii="Courier New"/>
                <w:spacing w:val="-3"/>
                <w:w w:val="90"/>
                <w:sz w:val="20"/>
              </w:rPr>
              <w:t>3,334,000.00</w:t>
            </w:r>
            <w:r>
              <w:rPr>
                <w:rFonts w:ascii="Courier New"/>
                <w:sz w:val="20"/>
              </w:rPr>
            </w:r>
          </w:p>
        </w:tc>
        <w:tc>
          <w:tcPr>
            <w:tcW w:w="1322" w:type="dxa"/>
            <w:gridSpan w:val="3"/>
            <w:tcBorders>
              <w:top w:val="single" w:sz="6" w:space="0" w:color="000000"/>
              <w:left w:val="single" w:sz="6" w:space="0" w:color="000000"/>
              <w:bottom w:val="single" w:sz="6" w:space="0" w:color="000000"/>
              <w:right w:val="single" w:sz="4" w:space="0" w:color="000000"/>
            </w:tcBorders>
          </w:tcPr>
          <w:p>
            <w:pPr/>
          </w:p>
        </w:tc>
        <w:tc>
          <w:tcPr>
            <w:tcW w:w="1752" w:type="dxa"/>
            <w:gridSpan w:val="2"/>
            <w:tcBorders>
              <w:top w:val="single" w:sz="6"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715" w:right="0"/>
              <w:jc w:val="left"/>
              <w:rPr>
                <w:rFonts w:ascii="Courier New" w:hAnsi="Courier New" w:cs="Courier New" w:eastAsia="Courier New" w:hint="default"/>
                <w:sz w:val="20"/>
                <w:szCs w:val="20"/>
              </w:rPr>
            </w:pPr>
            <w:r>
              <w:rPr>
                <w:rFonts w:ascii="Courier New"/>
                <w:w w:val="90"/>
                <w:sz w:val="20"/>
              </w:rPr>
              <w:t>47,400.00</w:t>
            </w:r>
            <w:r>
              <w:rPr>
                <w:rFonts w:ascii="Courier New"/>
                <w:sz w:val="20"/>
              </w:rPr>
            </w:r>
          </w:p>
        </w:tc>
        <w:tc>
          <w:tcPr>
            <w:tcW w:w="1248"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1663" w:type="dxa"/>
            <w:tcBorders>
              <w:top w:val="single" w:sz="6" w:space="0" w:color="000000"/>
              <w:left w:val="nil" w:sz="6" w:space="0" w:color="auto"/>
              <w:bottom w:val="single" w:sz="6" w:space="0" w:color="000000"/>
              <w:right w:val="single" w:sz="6" w:space="0" w:color="000000"/>
            </w:tcBorders>
          </w:tcPr>
          <w:p>
            <w:pPr>
              <w:pStyle w:val="TableParagraph"/>
              <w:spacing w:line="334" w:lineRule="exact"/>
              <w:ind w:right="607"/>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027" w:type="dxa"/>
            <w:tcBorders>
              <w:top w:val="single" w:sz="6" w:space="0" w:color="000000"/>
              <w:left w:val="single" w:sz="6" w:space="0" w:color="000000"/>
              <w:bottom w:val="single" w:sz="6" w:space="0" w:color="000000"/>
              <w:right w:val="single" w:sz="6" w:space="0" w:color="000000"/>
            </w:tcBorders>
          </w:tcPr>
          <w:p>
            <w:pPr/>
          </w:p>
        </w:tc>
        <w:tc>
          <w:tcPr>
            <w:tcW w:w="16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83" w:right="0"/>
              <w:jc w:val="left"/>
              <w:rPr>
                <w:rFonts w:ascii="Courier New" w:hAnsi="Courier New" w:cs="Courier New" w:eastAsia="Courier New" w:hint="default"/>
                <w:sz w:val="20"/>
                <w:szCs w:val="20"/>
              </w:rPr>
            </w:pPr>
            <w:r>
              <w:rPr>
                <w:rFonts w:ascii="Courier New"/>
                <w:b/>
                <w:w w:val="90"/>
                <w:sz w:val="20"/>
              </w:rPr>
              <w:t>3,832,200.00</w:t>
            </w:r>
            <w:r>
              <w:rPr>
                <w:rFonts w:ascii="Courier New"/>
                <w:sz w:val="20"/>
              </w:rPr>
            </w:r>
          </w:p>
        </w:tc>
        <w:tc>
          <w:tcPr>
            <w:tcW w:w="1322" w:type="dxa"/>
            <w:gridSpan w:val="3"/>
            <w:tcBorders>
              <w:top w:val="single" w:sz="6" w:space="0" w:color="000000"/>
              <w:left w:val="single" w:sz="6" w:space="0" w:color="000000"/>
              <w:bottom w:val="single" w:sz="6" w:space="0" w:color="000000"/>
              <w:right w:val="single" w:sz="4" w:space="0" w:color="000000"/>
            </w:tcBorders>
          </w:tcPr>
          <w:p>
            <w:pPr/>
          </w:p>
        </w:tc>
        <w:tc>
          <w:tcPr>
            <w:tcW w:w="1752" w:type="dxa"/>
            <w:gridSpan w:val="2"/>
            <w:tcBorders>
              <w:top w:val="single" w:sz="6" w:space="0" w:color="000000"/>
              <w:left w:val="single" w:sz="4" w:space="0" w:color="000000"/>
              <w:bottom w:val="single" w:sz="6" w:space="0" w:color="000000"/>
              <w:right w:val="single" w:sz="4" w:space="0" w:color="000000"/>
            </w:tcBorders>
          </w:tcPr>
          <w:p>
            <w:pPr>
              <w:pStyle w:val="TableParagraph"/>
              <w:spacing w:line="240" w:lineRule="auto" w:before="116"/>
              <w:ind w:left="398" w:right="0"/>
              <w:jc w:val="left"/>
              <w:rPr>
                <w:rFonts w:ascii="Courier New" w:hAnsi="Courier New" w:cs="Courier New" w:eastAsia="Courier New" w:hint="default"/>
                <w:sz w:val="20"/>
                <w:szCs w:val="20"/>
              </w:rPr>
            </w:pPr>
            <w:r>
              <w:rPr>
                <w:rFonts w:ascii="Courier New"/>
                <w:b/>
                <w:w w:val="90"/>
                <w:sz w:val="20"/>
              </w:rPr>
              <w:t>8,401,449.52</w:t>
            </w:r>
            <w:r>
              <w:rPr>
                <w:rFonts w:ascii="Courier New"/>
                <w:sz w:val="20"/>
              </w:rPr>
            </w:r>
          </w:p>
        </w:tc>
        <w:tc>
          <w:tcPr>
            <w:tcW w:w="1248"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1663"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31"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程名</w:t>
            </w:r>
            <w:r>
              <w:rPr>
                <w:rFonts w:ascii="宋体" w:hAnsi="宋体" w:cs="宋体" w:eastAsia="宋体" w:hint="default"/>
                <w:w w:val="105"/>
                <w:sz w:val="20"/>
                <w:szCs w:val="20"/>
              </w:rPr>
              <w:t>称</w:t>
            </w:r>
            <w:r>
              <w:rPr>
                <w:rFonts w:ascii="宋体" w:hAnsi="宋体" w:cs="宋体" w:eastAsia="宋体" w:hint="default"/>
                <w:sz w:val="20"/>
                <w:szCs w:val="20"/>
              </w:rPr>
            </w:r>
          </w:p>
        </w:tc>
        <w:tc>
          <w:tcPr>
            <w:tcW w:w="373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686"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20"/>
                <w:szCs w:val="20"/>
              </w:rPr>
            </w:pP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sz w:val="20"/>
                <w:szCs w:val="20"/>
              </w:rPr>
            </w:r>
          </w:p>
          <w:p>
            <w:pPr>
              <w:pStyle w:val="TableParagraph"/>
              <w:spacing w:line="240" w:lineRule="auto" w:before="7"/>
              <w:ind w:left="134" w:right="0"/>
              <w:jc w:val="left"/>
              <w:rPr>
                <w:rFonts w:ascii="宋体" w:hAnsi="宋体" w:cs="宋体" w:eastAsia="宋体" w:hint="default"/>
                <w:sz w:val="20"/>
                <w:szCs w:val="20"/>
              </w:rPr>
            </w:pPr>
            <w:r>
              <w:rPr>
                <w:rFonts w:ascii="宋体" w:hAnsi="宋体" w:cs="宋体" w:eastAsia="宋体" w:hint="default"/>
                <w:spacing w:val="-3"/>
                <w:w w:val="105"/>
                <w:sz w:val="20"/>
                <w:szCs w:val="20"/>
              </w:rPr>
              <w:t>进</w:t>
            </w:r>
            <w:r>
              <w:rPr>
                <w:rFonts w:ascii="宋体" w:hAnsi="宋体" w:cs="宋体" w:eastAsia="宋体" w:hint="default"/>
                <w:spacing w:val="-3"/>
                <w:w w:val="105"/>
                <w:sz w:val="20"/>
                <w:szCs w:val="20"/>
              </w:rPr>
              <w:t>度</w:t>
            </w:r>
            <w:r>
              <w:rPr>
                <w:rFonts w:ascii="宋体" w:hAnsi="宋体" w:cs="宋体" w:eastAsia="宋体" w:hint="default"/>
                <w:spacing w:val="-3"/>
                <w:sz w:val="20"/>
                <w:szCs w:val="20"/>
              </w:rPr>
            </w:r>
          </w:p>
        </w:tc>
        <w:tc>
          <w:tcPr>
            <w:tcW w:w="2556" w:type="dxa"/>
            <w:gridSpan w:val="2"/>
            <w:vMerge w:val="restart"/>
            <w:tcBorders>
              <w:top w:val="single" w:sz="6" w:space="0" w:color="000000"/>
              <w:left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34"/>
                <w:szCs w:val="34"/>
              </w:rPr>
            </w:pPr>
          </w:p>
          <w:p>
            <w:pPr>
              <w:pStyle w:val="TableParagraph"/>
              <w:tabs>
                <w:tab w:pos="1411" w:val="left" w:leader="none"/>
              </w:tabs>
              <w:spacing w:line="330" w:lineRule="exact"/>
              <w:ind w:left="244" w:right="0"/>
              <w:jc w:val="left"/>
              <w:rPr>
                <w:rFonts w:ascii="宋体" w:hAnsi="宋体" w:cs="宋体" w:eastAsia="宋体" w:hint="default"/>
                <w:sz w:val="20"/>
                <w:szCs w:val="20"/>
              </w:rPr>
            </w:pPr>
            <w:r>
              <w:rPr>
                <w:rFonts w:ascii="宋体" w:hAnsi="宋体" w:cs="宋体" w:eastAsia="宋体" w:hint="default"/>
                <w:spacing w:val="-3"/>
                <w:position w:val="-12"/>
                <w:sz w:val="20"/>
                <w:szCs w:val="20"/>
              </w:rPr>
              <w:t>预</w:t>
            </w:r>
            <w:r>
              <w:rPr>
                <w:rFonts w:ascii="宋体" w:hAnsi="宋体" w:cs="宋体" w:eastAsia="宋体" w:hint="default"/>
                <w:spacing w:val="-3"/>
                <w:position w:val="-12"/>
                <w:sz w:val="20"/>
                <w:szCs w:val="20"/>
              </w:rPr>
              <w:t>算</w:t>
            </w:r>
            <w:r>
              <w:rPr>
                <w:rFonts w:ascii="宋体" w:hAnsi="宋体" w:cs="宋体" w:eastAsia="宋体" w:hint="default"/>
                <w:spacing w:val="-3"/>
                <w:position w:val="-12"/>
                <w:sz w:val="20"/>
                <w:szCs w:val="20"/>
              </w:rPr>
              <w:t>金</w:t>
            </w:r>
            <w:r>
              <w:rPr>
                <w:rFonts w:ascii="宋体" w:hAnsi="宋体" w:cs="宋体" w:eastAsia="宋体" w:hint="default"/>
                <w:spacing w:val="-3"/>
                <w:position w:val="-12"/>
                <w:sz w:val="20"/>
                <w:szCs w:val="20"/>
              </w:rPr>
              <w:t>额</w:t>
              <w:tab/>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投</w:t>
            </w:r>
            <w:r>
              <w:rPr>
                <w:rFonts w:ascii="宋体" w:hAnsi="宋体" w:cs="宋体" w:eastAsia="宋体" w:hint="default"/>
                <w:w w:val="105"/>
                <w:sz w:val="20"/>
                <w:szCs w:val="20"/>
              </w:rPr>
              <w:t>入</w:t>
            </w:r>
            <w:r>
              <w:rPr>
                <w:rFonts w:ascii="宋体" w:hAnsi="宋体" w:cs="宋体" w:eastAsia="宋体" w:hint="default"/>
                <w:w w:val="105"/>
                <w:sz w:val="20"/>
                <w:szCs w:val="20"/>
              </w:rPr>
              <w:t>占</w:t>
            </w:r>
            <w:r>
              <w:rPr>
                <w:rFonts w:ascii="宋体" w:hAnsi="宋体" w:cs="宋体" w:eastAsia="宋体" w:hint="default"/>
                <w:sz w:val="20"/>
                <w:szCs w:val="20"/>
              </w:rPr>
            </w:r>
          </w:p>
          <w:p>
            <w:pPr>
              <w:pStyle w:val="TableParagraph"/>
              <w:spacing w:line="200" w:lineRule="exact"/>
              <w:ind w:left="1516" w:right="0"/>
              <w:jc w:val="left"/>
              <w:rPr>
                <w:rFonts w:ascii="宋体" w:hAnsi="宋体" w:cs="宋体" w:eastAsia="宋体" w:hint="default"/>
                <w:sz w:val="20"/>
                <w:szCs w:val="20"/>
              </w:rPr>
            </w:pPr>
            <w:r>
              <w:rPr>
                <w:rFonts w:ascii="宋体" w:hAnsi="宋体" w:cs="宋体" w:eastAsia="宋体" w:hint="default"/>
                <w:w w:val="105"/>
                <w:sz w:val="20"/>
                <w:szCs w:val="20"/>
              </w:rPr>
              <w:t>预</w:t>
            </w:r>
            <w:r>
              <w:rPr>
                <w:rFonts w:ascii="宋体" w:hAnsi="宋体" w:cs="宋体" w:eastAsia="宋体" w:hint="default"/>
                <w:w w:val="105"/>
                <w:sz w:val="20"/>
                <w:szCs w:val="20"/>
              </w:rPr>
              <w:t>算</w:t>
            </w:r>
            <w:r>
              <w:rPr>
                <w:rFonts w:ascii="宋体" w:hAnsi="宋体" w:cs="宋体" w:eastAsia="宋体" w:hint="default"/>
                <w:w w:val="105"/>
                <w:sz w:val="20"/>
                <w:szCs w:val="20"/>
              </w:rPr>
              <w:t>比例</w:t>
            </w:r>
            <w:r>
              <w:rPr>
                <w:rFonts w:ascii="宋体" w:hAnsi="宋体" w:cs="宋体" w:eastAsia="宋体" w:hint="default"/>
                <w:sz w:val="20"/>
                <w:szCs w:val="20"/>
              </w:rPr>
            </w:r>
          </w:p>
        </w:tc>
      </w:tr>
      <w:tr>
        <w:trPr>
          <w:trHeight w:val="1073" w:hRule="exact"/>
        </w:trPr>
        <w:tc>
          <w:tcPr>
            <w:tcW w:w="1663" w:type="dxa"/>
            <w:vMerge/>
            <w:tcBorders>
              <w:left w:val="nil" w:sz="6" w:space="0" w:color="auto"/>
              <w:bottom w:val="single" w:sz="4" w:space="0" w:color="000000"/>
              <w:right w:val="single" w:sz="6" w:space="0" w:color="000000"/>
            </w:tcBorders>
          </w:tcPr>
          <w:p>
            <w:pPr/>
          </w:p>
        </w:tc>
        <w:tc>
          <w:tcPr>
            <w:tcW w:w="1546" w:type="dxa"/>
            <w:gridSpan w:val="2"/>
            <w:tcBorders>
              <w:top w:val="single" w:sz="6"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pacing w:val="-10"/>
                <w:w w:val="103"/>
                <w:sz w:val="20"/>
                <w:szCs w:val="20"/>
              </w:rPr>
              <w:t>其</w:t>
            </w:r>
            <w:r>
              <w:rPr>
                <w:rFonts w:ascii="宋体" w:hAnsi="宋体" w:cs="宋体" w:eastAsia="宋体" w:hint="default"/>
                <w:w w:val="103"/>
                <w:sz w:val="20"/>
                <w:szCs w:val="20"/>
              </w:rPr>
              <w:t>中</w:t>
            </w:r>
            <w:r>
              <w:rPr>
                <w:rFonts w:ascii="宋体" w:hAnsi="宋体" w:cs="宋体" w:eastAsia="宋体" w:hint="default"/>
                <w:spacing w:val="-96"/>
                <w:w w:val="103"/>
                <w:sz w:val="20"/>
                <w:szCs w:val="20"/>
              </w:rPr>
              <w:t>：</w:t>
            </w:r>
            <w:r>
              <w:rPr>
                <w:rFonts w:ascii="宋体" w:hAnsi="宋体" w:cs="宋体" w:eastAsia="宋体" w:hint="default"/>
                <w:spacing w:val="-5"/>
                <w:w w:val="103"/>
                <w:sz w:val="20"/>
                <w:szCs w:val="20"/>
              </w:rPr>
              <w:t>本</w:t>
            </w:r>
            <w:r>
              <w:rPr>
                <w:rFonts w:ascii="宋体" w:hAnsi="宋体" w:cs="宋体" w:eastAsia="宋体" w:hint="default"/>
                <w:w w:val="103"/>
                <w:sz w:val="20"/>
                <w:szCs w:val="20"/>
              </w:rPr>
              <w:t>年</w:t>
            </w:r>
            <w:r>
              <w:rPr>
                <w:rFonts w:ascii="宋体" w:hAnsi="宋体" w:cs="宋体" w:eastAsia="宋体" w:hint="default"/>
                <w:spacing w:val="-5"/>
                <w:w w:val="103"/>
                <w:sz w:val="20"/>
                <w:szCs w:val="20"/>
              </w:rPr>
              <w:t>转</w:t>
            </w:r>
            <w:r>
              <w:rPr>
                <w:rFonts w:ascii="宋体" w:hAnsi="宋体" w:cs="宋体" w:eastAsia="宋体" w:hint="default"/>
                <w:w w:val="103"/>
                <w:sz w:val="20"/>
                <w:szCs w:val="20"/>
              </w:rPr>
              <w:t>固</w:t>
            </w:r>
            <w:r>
              <w:rPr>
                <w:rFonts w:ascii="宋体" w:hAnsi="宋体" w:cs="宋体" w:eastAsia="宋体" w:hint="default"/>
                <w:sz w:val="20"/>
                <w:szCs w:val="20"/>
              </w:rPr>
            </w:r>
          </w:p>
        </w:tc>
        <w:tc>
          <w:tcPr>
            <w:tcW w:w="1430" w:type="dxa"/>
            <w:gridSpan w:val="2"/>
            <w:tcBorders>
              <w:top w:val="single" w:sz="6"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763" w:type="dxa"/>
            <w:tcBorders>
              <w:top w:val="single" w:sz="6" w:space="0" w:color="000000"/>
              <w:left w:val="single" w:sz="6" w:space="0" w:color="000000"/>
              <w:bottom w:val="single" w:sz="4" w:space="0" w:color="000000"/>
              <w:right w:val="single" w:sz="6" w:space="0" w:color="000000"/>
            </w:tcBorders>
          </w:tcPr>
          <w:p>
            <w:pPr>
              <w:pStyle w:val="TableParagraph"/>
              <w:spacing w:line="225" w:lineRule="exact"/>
              <w:ind w:left="167" w:right="0" w:hanging="68"/>
              <w:jc w:val="both"/>
              <w:rPr>
                <w:rFonts w:ascii="宋体" w:hAnsi="宋体" w:cs="宋体" w:eastAsia="宋体" w:hint="default"/>
                <w:sz w:val="20"/>
                <w:szCs w:val="20"/>
              </w:rPr>
            </w:pPr>
            <w:r>
              <w:rPr>
                <w:rFonts w:ascii="宋体" w:hAnsi="宋体" w:cs="宋体" w:eastAsia="宋体" w:hint="default"/>
                <w:spacing w:val="-9"/>
                <w:w w:val="105"/>
                <w:sz w:val="20"/>
                <w:szCs w:val="20"/>
              </w:rPr>
              <w:t>其</w:t>
            </w:r>
            <w:r>
              <w:rPr>
                <w:rFonts w:ascii="宋体" w:hAnsi="宋体" w:cs="宋体" w:eastAsia="宋体" w:hint="default"/>
                <w:spacing w:val="-9"/>
                <w:w w:val="105"/>
                <w:sz w:val="20"/>
                <w:szCs w:val="20"/>
              </w:rPr>
              <w:t>中：</w:t>
            </w:r>
            <w:r>
              <w:rPr>
                <w:rFonts w:ascii="宋体" w:hAnsi="宋体" w:cs="宋体" w:eastAsia="宋体" w:hint="default"/>
                <w:sz w:val="20"/>
                <w:szCs w:val="20"/>
              </w:rPr>
            </w:r>
          </w:p>
          <w:p>
            <w:pPr>
              <w:pStyle w:val="TableParagraph"/>
              <w:spacing w:line="244" w:lineRule="auto" w:before="7"/>
              <w:ind w:left="167" w:right="170"/>
              <w:jc w:val="both"/>
              <w:rPr>
                <w:rFonts w:ascii="宋体" w:hAnsi="宋体" w:cs="宋体" w:eastAsia="宋体" w:hint="default"/>
                <w:sz w:val="20"/>
                <w:szCs w:val="20"/>
              </w:rPr>
            </w:pP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息</w:t>
            </w:r>
            <w:r>
              <w:rPr>
                <w:rFonts w:ascii="宋体" w:hAnsi="宋体" w:cs="宋体" w:eastAsia="宋体" w:hint="default"/>
                <w:w w:val="103"/>
                <w:sz w:val="20"/>
                <w:szCs w:val="20"/>
              </w:rPr>
              <w:t> </w:t>
            </w:r>
            <w:r>
              <w:rPr>
                <w:rFonts w:ascii="宋体" w:hAnsi="宋体" w:cs="宋体" w:eastAsia="宋体" w:hint="default"/>
                <w:spacing w:val="-5"/>
                <w:w w:val="105"/>
                <w:sz w:val="20"/>
                <w:szCs w:val="20"/>
              </w:rPr>
              <w:t>资本</w:t>
            </w:r>
            <w:r>
              <w:rPr>
                <w:rFonts w:ascii="宋体" w:hAnsi="宋体" w:cs="宋体" w:eastAsia="宋体" w:hint="default"/>
                <w:spacing w:val="-5"/>
                <w:w w:val="103"/>
                <w:sz w:val="20"/>
                <w:szCs w:val="20"/>
              </w:rPr>
              <w:t> </w:t>
            </w:r>
            <w:r>
              <w:rPr>
                <w:rFonts w:ascii="宋体" w:hAnsi="宋体" w:cs="宋体" w:eastAsia="宋体" w:hint="default"/>
                <w:w w:val="105"/>
                <w:sz w:val="20"/>
                <w:szCs w:val="20"/>
              </w:rPr>
              <w:t>化</w:t>
            </w:r>
            <w:r>
              <w:rPr>
                <w:rFonts w:ascii="宋体" w:hAnsi="宋体" w:cs="宋体" w:eastAsia="宋体" w:hint="default"/>
                <w:sz w:val="20"/>
                <w:szCs w:val="20"/>
              </w:rPr>
            </w:r>
          </w:p>
        </w:tc>
        <w:tc>
          <w:tcPr>
            <w:tcW w:w="686" w:type="dxa"/>
            <w:gridSpan w:val="2"/>
            <w:vMerge/>
            <w:tcBorders>
              <w:left w:val="single" w:sz="6" w:space="0" w:color="000000"/>
              <w:bottom w:val="single" w:sz="4" w:space="0" w:color="000000"/>
              <w:right w:val="single" w:sz="6" w:space="0" w:color="000000"/>
            </w:tcBorders>
          </w:tcPr>
          <w:p>
            <w:pPr/>
          </w:p>
        </w:tc>
        <w:tc>
          <w:tcPr>
            <w:tcW w:w="2556" w:type="dxa"/>
            <w:gridSpan w:val="2"/>
            <w:vMerge/>
            <w:tcBorders>
              <w:left w:val="single" w:sz="6" w:space="0" w:color="000000"/>
              <w:bottom w:val="single" w:sz="4" w:space="0" w:color="000000"/>
              <w:right w:val="nil" w:sz="6" w:space="0" w:color="auto"/>
            </w:tcBorders>
          </w:tcPr>
          <w:p>
            <w:pPr/>
          </w:p>
        </w:tc>
      </w:tr>
      <w:tr>
        <w:trPr>
          <w:trHeight w:val="814" w:hRule="exact"/>
        </w:trPr>
        <w:tc>
          <w:tcPr>
            <w:tcW w:w="1663" w:type="dxa"/>
            <w:tcBorders>
              <w:top w:val="single" w:sz="4" w:space="0" w:color="000000"/>
              <w:left w:val="nil" w:sz="6" w:space="0" w:color="auto"/>
              <w:bottom w:val="single" w:sz="6" w:space="0" w:color="000000"/>
              <w:right w:val="single" w:sz="6" w:space="0" w:color="000000"/>
            </w:tcBorders>
          </w:tcPr>
          <w:p>
            <w:pPr>
              <w:pStyle w:val="TableParagraph"/>
              <w:spacing w:line="230" w:lineRule="exact"/>
              <w:ind w:left="24" w:right="0"/>
              <w:jc w:val="center"/>
              <w:rPr>
                <w:rFonts w:ascii="宋体" w:hAnsi="宋体" w:cs="宋体" w:eastAsia="宋体" w:hint="default"/>
                <w:sz w:val="20"/>
                <w:szCs w:val="20"/>
              </w:rPr>
            </w:pPr>
            <w:r>
              <w:rPr>
                <w:rFonts w:ascii="宋体" w:hAnsi="宋体" w:cs="宋体" w:eastAsia="宋体" w:hint="default"/>
                <w:spacing w:val="-4"/>
                <w:w w:val="105"/>
                <w:sz w:val="20"/>
                <w:szCs w:val="20"/>
              </w:rPr>
              <w:t>文</w:t>
            </w:r>
            <w:r>
              <w:rPr>
                <w:rFonts w:ascii="宋体" w:hAnsi="宋体" w:cs="宋体" w:eastAsia="宋体" w:hint="default"/>
                <w:spacing w:val="-4"/>
                <w:w w:val="105"/>
                <w:sz w:val="20"/>
                <w:szCs w:val="20"/>
              </w:rPr>
              <w:t>昌</w:t>
            </w:r>
            <w:r>
              <w:rPr>
                <w:rFonts w:ascii="宋体" w:hAnsi="宋体" w:cs="宋体" w:eastAsia="宋体" w:hint="default"/>
                <w:spacing w:val="-4"/>
                <w:w w:val="105"/>
                <w:sz w:val="20"/>
                <w:szCs w:val="20"/>
              </w:rPr>
              <w:t>中南房地</w:t>
            </w:r>
            <w:r>
              <w:rPr>
                <w:rFonts w:ascii="宋体" w:hAnsi="宋体" w:cs="宋体" w:eastAsia="宋体" w:hint="default"/>
                <w:sz w:val="20"/>
                <w:szCs w:val="20"/>
              </w:rPr>
            </w:r>
          </w:p>
          <w:p>
            <w:pPr>
              <w:pStyle w:val="TableParagraph"/>
              <w:spacing w:line="240" w:lineRule="auto" w:before="7"/>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鲜</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改</w:t>
            </w:r>
            <w:r>
              <w:rPr>
                <w:rFonts w:ascii="宋体" w:hAnsi="宋体" w:cs="宋体" w:eastAsia="宋体" w:hint="default"/>
                <w:spacing w:val="-3"/>
                <w:sz w:val="20"/>
                <w:szCs w:val="20"/>
              </w:rPr>
            </w:r>
          </w:p>
          <w:p>
            <w:pPr>
              <w:pStyle w:val="TableParagraph"/>
              <w:spacing w:line="240" w:lineRule="auto" w:before="2"/>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造</w:t>
            </w: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546" w:type="dxa"/>
            <w:gridSpan w:val="2"/>
            <w:tcBorders>
              <w:top w:val="single" w:sz="4" w:space="0" w:color="000000"/>
              <w:left w:val="single" w:sz="6" w:space="0" w:color="000000"/>
              <w:bottom w:val="single" w:sz="6" w:space="0" w:color="000000"/>
              <w:right w:val="single" w:sz="6" w:space="0" w:color="000000"/>
            </w:tcBorders>
          </w:tcPr>
          <w:p>
            <w:pPr/>
          </w:p>
        </w:tc>
        <w:tc>
          <w:tcPr>
            <w:tcW w:w="1430"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8,852,249.5</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763" w:type="dxa"/>
            <w:tcBorders>
              <w:top w:val="single" w:sz="4" w:space="0" w:color="000000"/>
              <w:left w:val="single" w:sz="6" w:space="0" w:color="000000"/>
              <w:bottom w:val="single" w:sz="6" w:space="0" w:color="000000"/>
              <w:right w:val="single" w:sz="6" w:space="0" w:color="000000"/>
            </w:tcBorders>
          </w:tcPr>
          <w:p>
            <w:pPr/>
          </w:p>
        </w:tc>
        <w:tc>
          <w:tcPr>
            <w:tcW w:w="68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68" w:right="0"/>
              <w:jc w:val="left"/>
              <w:rPr>
                <w:rFonts w:ascii="Courier New" w:hAnsi="Courier New" w:cs="Courier New" w:eastAsia="Courier New" w:hint="default"/>
                <w:sz w:val="20"/>
                <w:szCs w:val="20"/>
              </w:rPr>
            </w:pPr>
            <w:r>
              <w:rPr>
                <w:rFonts w:ascii="Courier New"/>
                <w:spacing w:val="-2"/>
                <w:w w:val="95"/>
                <w:sz w:val="20"/>
              </w:rPr>
              <w:t>90%</w:t>
            </w:r>
            <w:r>
              <w:rPr>
                <w:rFonts w:ascii="Courier New"/>
                <w:sz w:val="20"/>
              </w:rPr>
            </w:r>
          </w:p>
        </w:tc>
        <w:tc>
          <w:tcPr>
            <w:tcW w:w="2556" w:type="dxa"/>
            <w:gridSpan w:val="2"/>
            <w:tcBorders>
              <w:top w:val="single" w:sz="4"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tabs>
                <w:tab w:pos="2135" w:val="left" w:leader="none"/>
              </w:tabs>
              <w:spacing w:line="240" w:lineRule="auto"/>
              <w:ind w:left="431"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980</w:t>
            </w:r>
            <w:r>
              <w:rPr>
                <w:rFonts w:ascii="Courier New" w:hAnsi="Courier New" w:cs="Courier New" w:eastAsia="Courier New" w:hint="default"/>
                <w:spacing w:val="-64"/>
                <w:w w:val="95"/>
                <w:sz w:val="20"/>
                <w:szCs w:val="20"/>
              </w:rPr>
              <w:t> </w:t>
            </w:r>
            <w:r>
              <w:rPr>
                <w:rFonts w:ascii="宋体" w:hAnsi="宋体" w:cs="宋体" w:eastAsia="宋体" w:hint="default"/>
                <w:spacing w:val="-3"/>
                <w:w w:val="95"/>
                <w:sz w:val="20"/>
                <w:szCs w:val="20"/>
              </w:rPr>
              <w:t>万元</w:t>
              <w:tab/>
            </w:r>
            <w:r>
              <w:rPr>
                <w:rFonts w:ascii="Courier New" w:hAnsi="Courier New" w:cs="Courier New" w:eastAsia="Courier New" w:hint="default"/>
                <w:sz w:val="20"/>
                <w:szCs w:val="20"/>
              </w:rPr>
              <w:t>90%</w:t>
            </w:r>
          </w:p>
        </w:tc>
      </w:tr>
      <w:tr>
        <w:trPr>
          <w:trHeight w:val="806" w:hRule="exact"/>
        </w:trPr>
        <w:tc>
          <w:tcPr>
            <w:tcW w:w="1663"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康</w:t>
            </w:r>
            <w:r>
              <w:rPr>
                <w:rFonts w:ascii="宋体" w:hAnsi="宋体" w:cs="宋体" w:eastAsia="宋体" w:hint="default"/>
                <w:spacing w:val="-3"/>
                <w:w w:val="105"/>
                <w:sz w:val="20"/>
                <w:szCs w:val="20"/>
              </w:rPr>
              <w:t>民</w:t>
            </w:r>
            <w:r>
              <w:rPr>
                <w:rFonts w:ascii="宋体" w:hAnsi="宋体" w:cs="宋体" w:eastAsia="宋体" w:hint="default"/>
                <w:spacing w:val="-3"/>
                <w:w w:val="105"/>
                <w:sz w:val="20"/>
                <w:szCs w:val="20"/>
              </w:rPr>
              <w:t>全</w:t>
            </w:r>
            <w:r>
              <w:rPr>
                <w:rFonts w:ascii="宋体" w:hAnsi="宋体" w:cs="宋体" w:eastAsia="宋体" w:hint="default"/>
                <w:spacing w:val="-3"/>
                <w:sz w:val="20"/>
                <w:szCs w:val="20"/>
              </w:rPr>
            </w:r>
          </w:p>
          <w:p>
            <w:pPr>
              <w:pStyle w:val="TableParagraph"/>
              <w:spacing w:line="247" w:lineRule="auto"/>
              <w:ind w:left="124" w:right="98"/>
              <w:jc w:val="center"/>
              <w:rPr>
                <w:rFonts w:ascii="宋体" w:hAnsi="宋体" w:cs="宋体" w:eastAsia="宋体" w:hint="default"/>
                <w:sz w:val="20"/>
                <w:szCs w:val="20"/>
              </w:rPr>
            </w:pPr>
            <w:r>
              <w:rPr>
                <w:rFonts w:ascii="宋体" w:hAnsi="宋体" w:cs="宋体" w:eastAsia="宋体" w:hint="default"/>
                <w:spacing w:val="-3"/>
                <w:sz w:val="20"/>
                <w:szCs w:val="20"/>
              </w:rPr>
              <w:t>预</w:t>
            </w:r>
            <w:r>
              <w:rPr>
                <w:rFonts w:ascii="宋体" w:hAnsi="宋体" w:cs="宋体" w:eastAsia="宋体" w:hint="default"/>
                <w:spacing w:val="-3"/>
                <w:sz w:val="20"/>
                <w:szCs w:val="20"/>
              </w:rPr>
              <w:t>制</w:t>
            </w:r>
            <w:r>
              <w:rPr>
                <w:rFonts w:ascii="宋体" w:hAnsi="宋体" w:cs="宋体" w:eastAsia="宋体" w:hint="default"/>
                <w:spacing w:val="-3"/>
                <w:sz w:val="20"/>
                <w:szCs w:val="20"/>
              </w:rPr>
              <w:t>构件</w:t>
            </w:r>
            <w:r>
              <w:rPr>
                <w:rFonts w:ascii="宋体" w:hAnsi="宋体" w:cs="宋体" w:eastAsia="宋体" w:hint="default"/>
                <w:spacing w:val="-3"/>
                <w:sz w:val="20"/>
                <w:szCs w:val="20"/>
              </w:rPr>
              <w:t>有限公</w:t>
            </w:r>
            <w:r>
              <w:rPr>
                <w:rFonts w:ascii="宋体" w:hAnsi="宋体" w:cs="宋体" w:eastAsia="宋体" w:hint="default"/>
                <w:spacing w:val="-55"/>
                <w:sz w:val="20"/>
                <w:szCs w:val="20"/>
              </w:rPr>
              <w:t> </w:t>
            </w:r>
            <w:r>
              <w:rPr>
                <w:rFonts w:ascii="宋体" w:hAnsi="宋体" w:cs="宋体" w:eastAsia="宋体" w:hint="default"/>
                <w:spacing w:val="-55"/>
                <w:sz w:val="20"/>
                <w:szCs w:val="20"/>
              </w:rPr>
            </w:r>
            <w:r>
              <w:rPr>
                <w:rFonts w:ascii="宋体" w:hAnsi="宋体" w:cs="宋体" w:eastAsia="宋体" w:hint="default"/>
                <w:spacing w:val="-4"/>
                <w:w w:val="105"/>
                <w:sz w:val="20"/>
                <w:szCs w:val="20"/>
              </w:rPr>
              <w:t>司</w:t>
            </w:r>
            <w:r>
              <w:rPr>
                <w:rFonts w:ascii="宋体" w:hAnsi="宋体" w:cs="宋体" w:eastAsia="宋体" w:hint="default"/>
                <w:spacing w:val="-4"/>
                <w:w w:val="105"/>
                <w:sz w:val="20"/>
                <w:szCs w:val="20"/>
              </w:rPr>
              <w:t>厂</w:t>
            </w:r>
            <w:r>
              <w:rPr>
                <w:rFonts w:ascii="宋体" w:hAnsi="宋体" w:cs="宋体" w:eastAsia="宋体" w:hint="default"/>
                <w:spacing w:val="-4"/>
                <w:w w:val="105"/>
                <w:sz w:val="20"/>
                <w:szCs w:val="20"/>
              </w:rPr>
              <w:t>房</w:t>
            </w:r>
            <w:r>
              <w:rPr>
                <w:rFonts w:ascii="宋体" w:hAnsi="宋体" w:cs="宋体" w:eastAsia="宋体" w:hint="default"/>
                <w:spacing w:val="-4"/>
                <w:sz w:val="20"/>
                <w:szCs w:val="20"/>
              </w:rPr>
            </w:r>
          </w:p>
        </w:tc>
        <w:tc>
          <w:tcPr>
            <w:tcW w:w="1546" w:type="dxa"/>
            <w:gridSpan w:val="2"/>
            <w:tcBorders>
              <w:top w:val="single" w:sz="6" w:space="0" w:color="000000"/>
              <w:left w:val="single" w:sz="6" w:space="0" w:color="000000"/>
              <w:bottom w:val="single" w:sz="6" w:space="0" w:color="000000"/>
              <w:right w:val="single" w:sz="6" w:space="0" w:color="000000"/>
            </w:tcBorders>
          </w:tcPr>
          <w:p>
            <w:pPr/>
          </w:p>
        </w:tc>
        <w:tc>
          <w:tcPr>
            <w:tcW w:w="14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3,381,400.0</w:t>
            </w:r>
            <w:r>
              <w:rPr>
                <w:rFonts w:ascii="Courier New"/>
                <w:sz w:val="20"/>
              </w:rPr>
            </w:r>
          </w:p>
          <w:p>
            <w:pPr>
              <w:pStyle w:val="TableParagraph"/>
              <w:spacing w:line="240" w:lineRule="auto" w:before="32"/>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763" w:type="dxa"/>
            <w:tcBorders>
              <w:top w:val="single" w:sz="6" w:space="0" w:color="000000"/>
              <w:left w:val="single" w:sz="6" w:space="0" w:color="000000"/>
              <w:bottom w:val="single" w:sz="6" w:space="0" w:color="000000"/>
              <w:right w:val="single" w:sz="6" w:space="0" w:color="000000"/>
            </w:tcBorders>
          </w:tcPr>
          <w:p>
            <w:pPr/>
          </w:p>
        </w:tc>
        <w:tc>
          <w:tcPr>
            <w:tcW w:w="6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68" w:right="0"/>
              <w:jc w:val="left"/>
              <w:rPr>
                <w:rFonts w:ascii="Courier New" w:hAnsi="Courier New" w:cs="Courier New" w:eastAsia="Courier New" w:hint="default"/>
                <w:sz w:val="20"/>
                <w:szCs w:val="20"/>
              </w:rPr>
            </w:pPr>
            <w:r>
              <w:rPr>
                <w:rFonts w:ascii="Courier New"/>
                <w:spacing w:val="-2"/>
                <w:w w:val="95"/>
                <w:sz w:val="20"/>
              </w:rPr>
              <w:t>90%</w:t>
            </w:r>
            <w:r>
              <w:rPr>
                <w:rFonts w:ascii="Courier New"/>
                <w:sz w:val="20"/>
              </w:rPr>
            </w:r>
          </w:p>
        </w:tc>
        <w:tc>
          <w:tcPr>
            <w:tcW w:w="2556"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tabs>
                <w:tab w:pos="2135" w:val="left" w:leader="none"/>
              </w:tabs>
              <w:spacing w:line="240" w:lineRule="auto"/>
              <w:ind w:left="431" w:right="0"/>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380</w:t>
            </w:r>
            <w:r>
              <w:rPr>
                <w:rFonts w:ascii="Courier New" w:hAnsi="Courier New" w:cs="Courier New" w:eastAsia="Courier New" w:hint="default"/>
                <w:spacing w:val="-64"/>
                <w:w w:val="95"/>
                <w:sz w:val="20"/>
                <w:szCs w:val="20"/>
              </w:rPr>
              <w:t> </w:t>
            </w:r>
            <w:r>
              <w:rPr>
                <w:rFonts w:ascii="宋体" w:hAnsi="宋体" w:cs="宋体" w:eastAsia="宋体" w:hint="default"/>
                <w:spacing w:val="-3"/>
                <w:w w:val="95"/>
                <w:sz w:val="20"/>
                <w:szCs w:val="20"/>
              </w:rPr>
              <w:t>万元</w:t>
              <w:tab/>
            </w:r>
            <w:r>
              <w:rPr>
                <w:rFonts w:ascii="Courier New" w:hAnsi="Courier New" w:cs="Courier New" w:eastAsia="Courier New" w:hint="default"/>
                <w:sz w:val="20"/>
                <w:szCs w:val="20"/>
              </w:rPr>
              <w:t>90%</w:t>
            </w:r>
          </w:p>
        </w:tc>
      </w:tr>
      <w:tr>
        <w:trPr>
          <w:trHeight w:val="554" w:hRule="exact"/>
        </w:trPr>
        <w:tc>
          <w:tcPr>
            <w:tcW w:w="166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7"/>
              <w:ind w:right="607"/>
              <w:jc w:val="right"/>
              <w:rPr>
                <w:rFonts w:ascii="宋体" w:hAnsi="宋体" w:cs="宋体" w:eastAsia="宋体" w:hint="default"/>
                <w:sz w:val="20"/>
                <w:szCs w:val="20"/>
              </w:rPr>
            </w:pPr>
            <w:r>
              <w:rPr>
                <w:rFonts w:ascii="宋体" w:hAnsi="宋体" w:cs="宋体" w:eastAsia="宋体" w:hint="default"/>
                <w:spacing w:val="-3"/>
                <w:sz w:val="20"/>
                <w:szCs w:val="20"/>
              </w:rPr>
              <w:t>合</w:t>
            </w:r>
            <w:r>
              <w:rPr>
                <w:rFonts w:ascii="宋体" w:hAnsi="宋体" w:cs="宋体" w:eastAsia="宋体" w:hint="default"/>
                <w:spacing w:val="-3"/>
                <w:sz w:val="20"/>
                <w:szCs w:val="20"/>
              </w:rPr>
              <w:t>计</w:t>
            </w:r>
          </w:p>
        </w:tc>
        <w:tc>
          <w:tcPr>
            <w:tcW w:w="1546" w:type="dxa"/>
            <w:gridSpan w:val="2"/>
            <w:tcBorders>
              <w:top w:val="single" w:sz="6" w:space="0" w:color="000000"/>
              <w:left w:val="single" w:sz="6" w:space="0" w:color="000000"/>
              <w:bottom w:val="single" w:sz="12" w:space="0" w:color="000000"/>
              <w:right w:val="single" w:sz="6" w:space="0" w:color="000000"/>
            </w:tcBorders>
          </w:tcPr>
          <w:p>
            <w:pPr/>
          </w:p>
        </w:tc>
        <w:tc>
          <w:tcPr>
            <w:tcW w:w="1430"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b/>
                <w:spacing w:val="-2"/>
                <w:w w:val="85"/>
                <w:sz w:val="20"/>
              </w:rPr>
              <w:t>12,233,649.</w:t>
            </w:r>
            <w:r>
              <w:rPr>
                <w:rFonts w:ascii="Courier New"/>
                <w:sz w:val="20"/>
              </w:rPr>
            </w:r>
          </w:p>
          <w:p>
            <w:pPr>
              <w:pStyle w:val="TableParagraph"/>
              <w:spacing w:line="240" w:lineRule="auto" w:before="42"/>
              <w:ind w:right="103"/>
              <w:jc w:val="right"/>
              <w:rPr>
                <w:rFonts w:ascii="Courier New" w:hAnsi="Courier New" w:cs="Courier New" w:eastAsia="Courier New" w:hint="default"/>
                <w:sz w:val="20"/>
                <w:szCs w:val="20"/>
              </w:rPr>
            </w:pPr>
            <w:r>
              <w:rPr>
                <w:rFonts w:ascii="Courier New"/>
                <w:b/>
                <w:spacing w:val="-4"/>
                <w:w w:val="85"/>
                <w:sz w:val="20"/>
              </w:rPr>
              <w:t>52</w:t>
            </w:r>
            <w:r>
              <w:rPr>
                <w:rFonts w:ascii="Courier New"/>
                <w:sz w:val="20"/>
              </w:rPr>
            </w:r>
          </w:p>
        </w:tc>
        <w:tc>
          <w:tcPr>
            <w:tcW w:w="763" w:type="dxa"/>
            <w:tcBorders>
              <w:top w:val="single" w:sz="6" w:space="0" w:color="000000"/>
              <w:left w:val="single" w:sz="6" w:space="0" w:color="000000"/>
              <w:bottom w:val="single" w:sz="12" w:space="0" w:color="000000"/>
              <w:right w:val="single" w:sz="6" w:space="0" w:color="000000"/>
            </w:tcBorders>
          </w:tcPr>
          <w:p>
            <w:pPr/>
          </w:p>
        </w:tc>
        <w:tc>
          <w:tcPr>
            <w:tcW w:w="686" w:type="dxa"/>
            <w:gridSpan w:val="2"/>
            <w:tcBorders>
              <w:top w:val="single" w:sz="6" w:space="0" w:color="000000"/>
              <w:left w:val="single" w:sz="6" w:space="0" w:color="000000"/>
              <w:bottom w:val="single" w:sz="12" w:space="0" w:color="000000"/>
              <w:right w:val="single" w:sz="6" w:space="0" w:color="000000"/>
            </w:tcBorders>
          </w:tcPr>
          <w:p>
            <w:pPr/>
          </w:p>
        </w:tc>
        <w:tc>
          <w:tcPr>
            <w:tcW w:w="2556" w:type="dxa"/>
            <w:gridSpan w:val="2"/>
            <w:tcBorders>
              <w:top w:val="single" w:sz="6" w:space="0" w:color="000000"/>
              <w:left w:val="single" w:sz="6" w:space="0" w:color="000000"/>
              <w:bottom w:val="single" w:sz="12" w:space="0" w:color="000000"/>
              <w:right w:val="nil" w:sz="6" w:space="0" w:color="auto"/>
            </w:tcBorders>
          </w:tcPr>
          <w:p>
            <w:pPr/>
          </w:p>
        </w:tc>
      </w:tr>
    </w:tbl>
    <w:p>
      <w:pPr>
        <w:pStyle w:val="BodyText"/>
        <w:spacing w:line="304" w:lineRule="exact"/>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在</w:t>
      </w:r>
      <w:r>
        <w:rPr>
          <w:rFonts w:ascii="宋体" w:hAnsi="宋体" w:cs="宋体" w:eastAsia="宋体" w:hint="default"/>
        </w:rPr>
        <w:t>建工</w:t>
      </w:r>
      <w:r>
        <w:rPr>
          <w:rFonts w:ascii="宋体" w:hAnsi="宋体" w:cs="宋体" w:eastAsia="宋体" w:hint="default"/>
        </w:rPr>
        <w:t>程</w:t>
      </w:r>
      <w:r>
        <w:rPr>
          <w:rFonts w:ascii="宋体" w:hAnsi="宋体" w:cs="宋体" w:eastAsia="宋体" w:hint="default"/>
        </w:rPr>
        <w:t>减值</w:t>
      </w:r>
      <w:r>
        <w:rPr/>
        <w:t>准</w:t>
      </w:r>
      <w:r>
        <w:rPr>
          <w:rFonts w:ascii="宋体" w:hAnsi="宋体" w:cs="宋体" w:eastAsia="宋体" w:hint="default"/>
        </w:rPr>
        <w:t>备</w:t>
      </w:r>
      <w:r>
        <w:rPr/>
        <w:t>计</w:t>
      </w:r>
      <w:r>
        <w:rPr>
          <w:rFonts w:ascii="宋体" w:hAnsi="宋体" w:cs="宋体" w:eastAsia="宋体" w:hint="default"/>
        </w:rPr>
        <w:t>提情况</w:t>
      </w:r>
    </w:p>
    <w:p>
      <w:pPr>
        <w:pStyle w:val="BodyText"/>
        <w:spacing w:line="240" w:lineRule="auto" w:before="113"/>
        <w:ind w:left="2102" w:right="0"/>
        <w:jc w:val="left"/>
      </w:pPr>
      <w:r>
        <w:rPr/>
        <w:t>本年在</w:t>
      </w:r>
      <w:r>
        <w:rPr>
          <w:rFonts w:ascii="宋体" w:hAnsi="宋体" w:cs="宋体" w:eastAsia="宋体" w:hint="default"/>
        </w:rPr>
        <w:t>建工</w:t>
      </w:r>
      <w:r>
        <w:rPr>
          <w:rFonts w:ascii="宋体" w:hAnsi="宋体" w:cs="宋体" w:eastAsia="宋体" w:hint="default"/>
        </w:rPr>
        <w:t>程</w:t>
      </w:r>
      <w:r>
        <w:rPr/>
        <w:t>无</w:t>
      </w:r>
      <w:r>
        <w:rPr>
          <w:rFonts w:ascii="宋体" w:hAnsi="宋体" w:cs="宋体" w:eastAsia="宋体" w:hint="default"/>
        </w:rPr>
        <w:t>减值</w:t>
      </w:r>
      <w:r>
        <w:rPr>
          <w:rFonts w:ascii="宋体" w:hAnsi="宋体" w:cs="宋体" w:eastAsia="宋体" w:hint="default"/>
        </w:rPr>
        <w:t>情况</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84"/>
        <w:ind w:left="0" w:right="557" w:firstLine="0"/>
        <w:jc w:val="right"/>
        <w:rPr>
          <w:rFonts w:ascii="Times New Roman" w:hAnsi="Times New Roman" w:cs="Times New Roman" w:eastAsia="Times New Roman" w:hint="default"/>
          <w:sz w:val="17"/>
          <w:szCs w:val="17"/>
        </w:rPr>
      </w:pPr>
      <w:r>
        <w:rPr>
          <w:rFonts w:ascii="Times New Roman"/>
          <w:sz w:val="17"/>
        </w:rPr>
        <w:t>124</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6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5"/>
        <w:ind w:right="0"/>
        <w:jc w:val="left"/>
        <w:rPr>
          <w:b w:val="0"/>
          <w:bCs w:val="0"/>
        </w:rPr>
      </w:pPr>
      <w:r>
        <w:rPr>
          <w:rFonts w:ascii="Courier New" w:hAnsi="Courier New" w:cs="Courier New" w:eastAsia="Courier New" w:hint="default"/>
        </w:rPr>
        <w:t>13</w:t>
      </w:r>
      <w:r>
        <w:rPr>
          <w:rFonts w:ascii="Microsoft JhengHei" w:hAnsi="Microsoft JhengHei" w:cs="Microsoft JhengHei" w:eastAsia="Microsoft JhengHei" w:hint="default"/>
        </w:rPr>
        <w:t>、</w:t>
      </w:r>
      <w:r>
        <w:rPr/>
        <w:t>无形</w:t>
      </w:r>
      <w:r>
        <w:rPr>
          <w:rFonts w:ascii="Microsoft JhengHei" w:hAnsi="Microsoft JhengHei" w:cs="Microsoft JhengHei" w:eastAsia="Microsoft JhengHei" w:hint="default"/>
        </w:rPr>
        <w:t>资产</w:t>
      </w:r>
      <w:r>
        <w:rPr/>
        <w:t>与开发支出</w:t>
      </w:r>
      <w:r>
        <w:rPr>
          <w:b w:val="0"/>
          <w:bCs w:val="0"/>
        </w:rPr>
      </w:r>
    </w:p>
    <w:p>
      <w:pPr>
        <w:pStyle w:val="BodyText"/>
        <w:spacing w:line="240" w:lineRule="auto" w:before="18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无</w:t>
      </w:r>
      <w:r>
        <w:rPr>
          <w:rFonts w:ascii="宋体" w:hAnsi="宋体" w:cs="宋体" w:eastAsia="宋体" w:hint="default"/>
        </w:rPr>
        <w:t>形</w:t>
      </w:r>
      <w:r>
        <w:rPr/>
        <w:t>资</w:t>
      </w:r>
      <w:r>
        <w:rPr>
          <w:rFonts w:ascii="宋体" w:hAnsi="宋体" w:cs="宋体" w:eastAsia="宋体" w:hint="default"/>
        </w:rPr>
        <w:t>产</w:t>
      </w:r>
      <w:r>
        <w:rPr/>
        <w:t>的</w:t>
      </w:r>
      <w:r>
        <w:rPr>
          <w:rFonts w:ascii="宋体" w:hAnsi="宋体" w:cs="宋体" w:eastAsia="宋体" w:hint="default"/>
        </w:rPr>
        <w:t>摊销</w:t>
      </w:r>
      <w:r>
        <w:rPr/>
        <w:t>和</w:t>
      </w:r>
      <w:r>
        <w:rPr>
          <w:rFonts w:ascii="宋体" w:hAnsi="宋体" w:cs="宋体" w:eastAsia="宋体" w:hint="default"/>
        </w:rPr>
        <w:t>减值</w:t>
      </w:r>
    </w:p>
    <w:p>
      <w:pPr>
        <w:spacing w:line="240" w:lineRule="auto" w:before="3"/>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2998"/>
        <w:gridCol w:w="1464"/>
        <w:gridCol w:w="1382"/>
        <w:gridCol w:w="1315"/>
        <w:gridCol w:w="1462"/>
      </w:tblGrid>
      <w:tr>
        <w:trPr>
          <w:trHeight w:val="468" w:hRule="exact"/>
        </w:trPr>
        <w:tc>
          <w:tcPr>
            <w:tcW w:w="299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4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03"/>
              <w:jc w:val="right"/>
              <w:rPr>
                <w:rFonts w:ascii="宋体" w:hAnsi="宋体" w:cs="宋体" w:eastAsia="宋体" w:hint="default"/>
                <w:sz w:val="20"/>
                <w:szCs w:val="20"/>
              </w:rPr>
            </w:pPr>
            <w:r>
              <w:rPr>
                <w:rFonts w:ascii="宋体" w:hAnsi="宋体" w:cs="宋体" w:eastAsia="宋体" w:hint="default"/>
                <w:spacing w:val="-3"/>
                <w:sz w:val="20"/>
                <w:szCs w:val="20"/>
              </w:rPr>
              <w:t>期</w:t>
            </w:r>
            <w:r>
              <w:rPr>
                <w:rFonts w:ascii="宋体" w:hAnsi="宋体" w:cs="宋体" w:eastAsia="宋体" w:hint="default"/>
                <w:spacing w:val="-3"/>
                <w:sz w:val="20"/>
                <w:szCs w:val="20"/>
              </w:rPr>
              <w:t>初</w:t>
            </w:r>
            <w:r>
              <w:rPr>
                <w:rFonts w:ascii="宋体" w:hAnsi="宋体" w:cs="宋体" w:eastAsia="宋体" w:hint="default"/>
                <w:spacing w:val="-3"/>
                <w:sz w:val="20"/>
                <w:szCs w:val="20"/>
              </w:rPr>
              <w:t>账</w:t>
            </w:r>
            <w:r>
              <w:rPr>
                <w:rFonts w:ascii="宋体" w:hAnsi="宋体" w:cs="宋体" w:eastAsia="宋体" w:hint="default"/>
                <w:spacing w:val="-3"/>
                <w:sz w:val="20"/>
                <w:szCs w:val="20"/>
              </w:rPr>
              <w:t>面余</w:t>
            </w:r>
            <w:r>
              <w:rPr>
                <w:rFonts w:ascii="宋体" w:hAnsi="宋体" w:cs="宋体" w:eastAsia="宋体" w:hint="default"/>
                <w:spacing w:val="-3"/>
                <w:sz w:val="20"/>
                <w:szCs w:val="20"/>
              </w:rPr>
              <w:t>额</w:t>
            </w:r>
          </w:p>
        </w:tc>
        <w:tc>
          <w:tcPr>
            <w:tcW w:w="13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172"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3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right="132"/>
              <w:jc w:val="right"/>
              <w:rPr>
                <w:rFonts w:ascii="宋体" w:hAnsi="宋体" w:cs="宋体" w:eastAsia="宋体" w:hint="default"/>
                <w:sz w:val="20"/>
                <w:szCs w:val="20"/>
              </w:rPr>
            </w:pPr>
            <w:r>
              <w:rPr>
                <w:rFonts w:ascii="宋体" w:hAnsi="宋体" w:cs="宋体" w:eastAsia="宋体" w:hint="default"/>
                <w:spacing w:val="-1"/>
                <w:sz w:val="20"/>
                <w:szCs w:val="20"/>
              </w:rPr>
              <w:t>本</w:t>
            </w:r>
            <w:r>
              <w:rPr>
                <w:rFonts w:ascii="宋体" w:hAnsi="宋体" w:cs="宋体" w:eastAsia="宋体" w:hint="default"/>
                <w:spacing w:val="-1"/>
                <w:sz w:val="20"/>
                <w:szCs w:val="20"/>
              </w:rPr>
              <w:t>期</w:t>
            </w:r>
            <w:r>
              <w:rPr>
                <w:rFonts w:ascii="宋体" w:hAnsi="宋体" w:cs="宋体" w:eastAsia="宋体" w:hint="default"/>
                <w:spacing w:val="-1"/>
                <w:sz w:val="20"/>
                <w:szCs w:val="20"/>
              </w:rPr>
              <w:t>减少</w:t>
            </w:r>
            <w:r>
              <w:rPr>
                <w:rFonts w:ascii="宋体" w:hAnsi="宋体" w:cs="宋体" w:eastAsia="宋体" w:hint="default"/>
                <w:spacing w:val="-1"/>
                <w:sz w:val="20"/>
                <w:szCs w:val="20"/>
              </w:rPr>
              <w:t>额</w:t>
            </w:r>
          </w:p>
        </w:tc>
        <w:tc>
          <w:tcPr>
            <w:tcW w:w="146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right="113"/>
              <w:jc w:val="right"/>
              <w:rPr>
                <w:rFonts w:ascii="宋体" w:hAnsi="宋体" w:cs="宋体" w:eastAsia="宋体" w:hint="default"/>
                <w:sz w:val="20"/>
                <w:szCs w:val="20"/>
              </w:rPr>
            </w:pPr>
            <w:r>
              <w:rPr>
                <w:rFonts w:ascii="宋体" w:hAnsi="宋体" w:cs="宋体" w:eastAsia="宋体" w:hint="default"/>
                <w:spacing w:val="-3"/>
                <w:sz w:val="20"/>
                <w:szCs w:val="20"/>
              </w:rPr>
              <w:t>年</w:t>
            </w:r>
            <w:r>
              <w:rPr>
                <w:rFonts w:ascii="宋体" w:hAnsi="宋体" w:cs="宋体" w:eastAsia="宋体" w:hint="default"/>
                <w:spacing w:val="-3"/>
                <w:sz w:val="20"/>
                <w:szCs w:val="20"/>
              </w:rPr>
              <w:t>期</w:t>
            </w:r>
            <w:r>
              <w:rPr>
                <w:rFonts w:ascii="宋体" w:hAnsi="宋体" w:cs="宋体" w:eastAsia="宋体" w:hint="default"/>
                <w:spacing w:val="-3"/>
                <w:sz w:val="20"/>
                <w:szCs w:val="20"/>
              </w:rPr>
              <w:t>账</w:t>
            </w:r>
            <w:r>
              <w:rPr>
                <w:rFonts w:ascii="宋体" w:hAnsi="宋体" w:cs="宋体" w:eastAsia="宋体" w:hint="default"/>
                <w:spacing w:val="-3"/>
                <w:sz w:val="20"/>
                <w:szCs w:val="20"/>
              </w:rPr>
              <w:t>面余</w:t>
            </w:r>
            <w:r>
              <w:rPr>
                <w:rFonts w:ascii="宋体" w:hAnsi="宋体" w:cs="宋体" w:eastAsia="宋体" w:hint="default"/>
                <w:spacing w:val="-3"/>
                <w:sz w:val="20"/>
                <w:szCs w:val="20"/>
              </w:rPr>
              <w:t>额</w:t>
            </w:r>
          </w:p>
        </w:tc>
      </w:tr>
      <w:tr>
        <w:trPr>
          <w:trHeight w:val="451"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、无</w:t>
            </w:r>
            <w:r>
              <w:rPr>
                <w:rFonts w:ascii="宋体" w:hAnsi="宋体" w:cs="宋体" w:eastAsia="宋体" w:hint="default"/>
                <w:spacing w:val="-3"/>
                <w:w w:val="105"/>
                <w:sz w:val="20"/>
                <w:szCs w:val="20"/>
              </w:rPr>
              <w:t>形</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4,737,753.71</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197,580.00</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1"/>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4,935,333.71</w:t>
            </w:r>
            <w:r>
              <w:rPr>
                <w:rFonts w:ascii="Courier New"/>
                <w:sz w:val="20"/>
              </w:rPr>
            </w:r>
          </w:p>
        </w:tc>
      </w:tr>
      <w:tr>
        <w:trPr>
          <w:trHeight w:val="461"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z w:val="20"/>
                <w:szCs w:val="20"/>
              </w:rPr>
              <w:t>权</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4,386,713.71</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4,386,713.71</w:t>
            </w:r>
            <w:r>
              <w:rPr>
                <w:rFonts w:ascii="Courier New"/>
                <w:sz w:val="20"/>
              </w:rPr>
            </w:r>
          </w:p>
        </w:tc>
      </w:tr>
      <w:tr>
        <w:trPr>
          <w:trHeight w:val="451"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0"/>
                <w:szCs w:val="20"/>
              </w:rPr>
              <w:t>软</w:t>
            </w:r>
            <w:r>
              <w:rPr>
                <w:rFonts w:ascii="宋体" w:hAnsi="宋体" w:cs="宋体" w:eastAsia="宋体" w:hint="default"/>
                <w:spacing w:val="-3"/>
                <w:sz w:val="20"/>
                <w:szCs w:val="20"/>
              </w:rPr>
              <w:t>件</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351,040.00</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197,580.00</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548,620.00</w:t>
            </w:r>
            <w:r>
              <w:rPr>
                <w:rFonts w:ascii="Courier New"/>
                <w:sz w:val="20"/>
              </w:rPr>
            </w:r>
          </w:p>
        </w:tc>
      </w:tr>
      <w:tr>
        <w:trPr>
          <w:trHeight w:val="456"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二</w:t>
            </w:r>
            <w:r>
              <w:rPr>
                <w:rFonts w:ascii="宋体" w:hAnsi="宋体" w:cs="宋体" w:eastAsia="宋体" w:hint="default"/>
                <w:w w:val="105"/>
                <w:sz w:val="20"/>
                <w:szCs w:val="20"/>
              </w:rPr>
              <w:t>、无</w:t>
            </w:r>
            <w:r>
              <w:rPr>
                <w:rFonts w:ascii="宋体" w:hAnsi="宋体" w:cs="宋体" w:eastAsia="宋体" w:hint="default"/>
                <w:w w:val="105"/>
                <w:sz w:val="20"/>
                <w:szCs w:val="20"/>
              </w:rPr>
              <w:t>形</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累</w:t>
            </w:r>
            <w:r>
              <w:rPr>
                <w:rFonts w:ascii="宋体" w:hAnsi="宋体" w:cs="宋体" w:eastAsia="宋体" w:hint="default"/>
                <w:w w:val="105"/>
                <w:sz w:val="20"/>
                <w:szCs w:val="20"/>
              </w:rPr>
              <w:t>计</w:t>
            </w:r>
            <w:r>
              <w:rPr>
                <w:rFonts w:ascii="宋体" w:hAnsi="宋体" w:cs="宋体" w:eastAsia="宋体" w:hint="default"/>
                <w:w w:val="105"/>
                <w:sz w:val="20"/>
                <w:szCs w:val="20"/>
              </w:rPr>
              <w:t>摊销</w:t>
            </w:r>
            <w:r>
              <w:rPr>
                <w:rFonts w:ascii="宋体" w:hAnsi="宋体" w:cs="宋体" w:eastAsia="宋体" w:hint="default"/>
                <w:w w:val="105"/>
                <w:sz w:val="20"/>
                <w:szCs w:val="20"/>
              </w:rPr>
              <w:t>额合</w:t>
            </w:r>
            <w:r>
              <w:rPr>
                <w:rFonts w:ascii="宋体" w:hAnsi="宋体" w:cs="宋体" w:eastAsia="宋体" w:hint="default"/>
                <w:w w:val="105"/>
                <w:sz w:val="20"/>
                <w:szCs w:val="20"/>
              </w:rPr>
              <w:t>计</w:t>
            </w:r>
            <w:r>
              <w:rPr>
                <w:rFonts w:ascii="宋体" w:hAnsi="宋体" w:cs="宋体" w:eastAsia="宋体" w:hint="default"/>
                <w:sz w:val="20"/>
                <w:szCs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235,580.58</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155,989.28</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1"/>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391,569.86</w:t>
            </w:r>
            <w:r>
              <w:rPr>
                <w:rFonts w:ascii="Courier New"/>
                <w:sz w:val="20"/>
              </w:rPr>
            </w:r>
          </w:p>
        </w:tc>
      </w:tr>
      <w:tr>
        <w:trPr>
          <w:trHeight w:val="456"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z w:val="20"/>
                <w:szCs w:val="20"/>
              </w:rPr>
              <w:t>权</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187,721.91</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55,503.82</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243,225.73</w:t>
            </w:r>
            <w:r>
              <w:rPr>
                <w:rFonts w:ascii="Courier New"/>
                <w:sz w:val="20"/>
              </w:rPr>
            </w:r>
          </w:p>
        </w:tc>
      </w:tr>
      <w:tr>
        <w:trPr>
          <w:trHeight w:val="456"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0"/>
                <w:szCs w:val="20"/>
              </w:rPr>
              <w:t>软</w:t>
            </w:r>
            <w:r>
              <w:rPr>
                <w:rFonts w:ascii="宋体" w:hAnsi="宋体" w:cs="宋体" w:eastAsia="宋体" w:hint="default"/>
                <w:spacing w:val="-3"/>
                <w:sz w:val="20"/>
                <w:szCs w:val="20"/>
              </w:rPr>
              <w:t>件</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47,858.67</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100,485.46</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148,344.13</w:t>
            </w:r>
            <w:r>
              <w:rPr>
                <w:rFonts w:ascii="Courier New"/>
                <w:sz w:val="20"/>
              </w:rPr>
            </w:r>
          </w:p>
        </w:tc>
      </w:tr>
      <w:tr>
        <w:trPr>
          <w:trHeight w:val="456"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三</w:t>
            </w:r>
            <w:r>
              <w:rPr>
                <w:rFonts w:ascii="宋体" w:hAnsi="宋体" w:cs="宋体" w:eastAsia="宋体" w:hint="default"/>
                <w:spacing w:val="-3"/>
                <w:w w:val="105"/>
                <w:sz w:val="20"/>
                <w:szCs w:val="20"/>
              </w:rPr>
              <w:t>、无</w:t>
            </w:r>
            <w:r>
              <w:rPr>
                <w:rFonts w:ascii="宋体" w:hAnsi="宋体" w:cs="宋体" w:eastAsia="宋体" w:hint="default"/>
                <w:spacing w:val="-3"/>
                <w:w w:val="105"/>
                <w:sz w:val="20"/>
                <w:szCs w:val="20"/>
              </w:rPr>
              <w:t>形</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值</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4,502,173.13</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197,580.00</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155,989.28</w:t>
            </w:r>
            <w:r>
              <w:rPr>
                <w:rFonts w:ascii="Courier New"/>
                <w:sz w:val="20"/>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4,543,763.85</w:t>
            </w:r>
            <w:r>
              <w:rPr>
                <w:rFonts w:ascii="Courier New"/>
                <w:sz w:val="20"/>
              </w:rPr>
            </w:r>
          </w:p>
        </w:tc>
      </w:tr>
      <w:tr>
        <w:trPr>
          <w:trHeight w:val="456"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z w:val="20"/>
                <w:szCs w:val="20"/>
              </w:rPr>
              <w:t>权</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4,198,991.80</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1"/>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55,503.82</w:t>
            </w:r>
            <w:r>
              <w:rPr>
                <w:rFonts w:ascii="Courier New"/>
                <w:sz w:val="20"/>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4,143,487.98</w:t>
            </w:r>
            <w:r>
              <w:rPr>
                <w:rFonts w:ascii="Courier New"/>
                <w:sz w:val="20"/>
              </w:rPr>
            </w:r>
          </w:p>
        </w:tc>
      </w:tr>
      <w:tr>
        <w:trPr>
          <w:trHeight w:val="451"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0"/>
                <w:szCs w:val="20"/>
              </w:rPr>
              <w:t>软</w:t>
            </w:r>
            <w:r>
              <w:rPr>
                <w:rFonts w:ascii="宋体" w:hAnsi="宋体" w:cs="宋体" w:eastAsia="宋体" w:hint="default"/>
                <w:spacing w:val="-3"/>
                <w:sz w:val="20"/>
                <w:szCs w:val="20"/>
              </w:rPr>
              <w:t>件</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303,181.33</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197,580.00</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100,485.46</w:t>
            </w:r>
            <w:r>
              <w:rPr>
                <w:rFonts w:ascii="Courier New"/>
                <w:sz w:val="20"/>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400,275.87</w:t>
            </w:r>
            <w:r>
              <w:rPr>
                <w:rFonts w:ascii="Courier New"/>
                <w:sz w:val="20"/>
              </w:rPr>
            </w:r>
          </w:p>
        </w:tc>
      </w:tr>
      <w:tr>
        <w:trPr>
          <w:trHeight w:val="547"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w w:val="103"/>
                <w:sz w:val="20"/>
                <w:szCs w:val="20"/>
              </w:rPr>
              <w:t>四</w:t>
            </w:r>
            <w:r>
              <w:rPr>
                <w:rFonts w:ascii="宋体" w:hAnsi="宋体" w:cs="宋体" w:eastAsia="宋体" w:hint="default"/>
                <w:spacing w:val="-96"/>
                <w:w w:val="103"/>
                <w:sz w:val="20"/>
                <w:szCs w:val="20"/>
              </w:rPr>
              <w:t>、</w:t>
            </w:r>
            <w:r>
              <w:rPr>
                <w:rFonts w:ascii="宋体" w:hAnsi="宋体" w:cs="宋体" w:eastAsia="宋体" w:hint="default"/>
                <w:w w:val="103"/>
                <w:sz w:val="20"/>
                <w:szCs w:val="20"/>
              </w:rPr>
              <w:t>无</w:t>
            </w:r>
            <w:r>
              <w:rPr>
                <w:rFonts w:ascii="宋体" w:hAnsi="宋体" w:cs="宋体" w:eastAsia="宋体" w:hint="default"/>
                <w:w w:val="103"/>
                <w:sz w:val="20"/>
                <w:szCs w:val="20"/>
              </w:rPr>
              <w:t>形</w:t>
            </w:r>
            <w:r>
              <w:rPr>
                <w:rFonts w:ascii="宋体" w:hAnsi="宋体" w:cs="宋体" w:eastAsia="宋体" w:hint="default"/>
                <w:w w:val="103"/>
                <w:sz w:val="20"/>
                <w:szCs w:val="20"/>
              </w:rPr>
              <w:t>资</w:t>
            </w:r>
            <w:r>
              <w:rPr>
                <w:rFonts w:ascii="宋体" w:hAnsi="宋体" w:cs="宋体" w:eastAsia="宋体" w:hint="default"/>
                <w:spacing w:val="-5"/>
                <w:w w:val="103"/>
                <w:sz w:val="20"/>
                <w:szCs w:val="20"/>
              </w:rPr>
              <w:t>产</w:t>
            </w:r>
            <w:r>
              <w:rPr>
                <w:rFonts w:ascii="宋体" w:hAnsi="宋体" w:cs="宋体" w:eastAsia="宋体" w:hint="default"/>
                <w:spacing w:val="-5"/>
                <w:w w:val="103"/>
                <w:sz w:val="20"/>
                <w:szCs w:val="20"/>
              </w:rPr>
              <w:t>减</w:t>
            </w:r>
            <w:r>
              <w:rPr>
                <w:rFonts w:ascii="宋体" w:hAnsi="宋体" w:cs="宋体" w:eastAsia="宋体" w:hint="default"/>
                <w:w w:val="103"/>
                <w:sz w:val="20"/>
                <w:szCs w:val="20"/>
              </w:rPr>
              <w:t>值</w:t>
            </w:r>
            <w:r>
              <w:rPr>
                <w:rFonts w:ascii="宋体" w:hAnsi="宋体" w:cs="宋体" w:eastAsia="宋体" w:hint="default"/>
                <w:w w:val="103"/>
                <w:sz w:val="20"/>
                <w:szCs w:val="20"/>
              </w:rPr>
              <w:t>准</w:t>
            </w:r>
            <w:r>
              <w:rPr>
                <w:rFonts w:ascii="宋体" w:hAnsi="宋体" w:cs="宋体" w:eastAsia="宋体" w:hint="default"/>
                <w:spacing w:val="-5"/>
                <w:w w:val="103"/>
                <w:sz w:val="20"/>
                <w:szCs w:val="20"/>
              </w:rPr>
              <w:t>备</w:t>
            </w:r>
            <w:r>
              <w:rPr>
                <w:rFonts w:ascii="宋体" w:hAnsi="宋体" w:cs="宋体" w:eastAsia="宋体" w:hint="default"/>
                <w:w w:val="103"/>
                <w:sz w:val="20"/>
                <w:szCs w:val="20"/>
              </w:rPr>
              <w:t>累</w:t>
            </w:r>
            <w:r>
              <w:rPr>
                <w:rFonts w:ascii="宋体" w:hAnsi="宋体" w:cs="宋体" w:eastAsia="宋体" w:hint="default"/>
                <w:w w:val="103"/>
                <w:sz w:val="20"/>
                <w:szCs w:val="20"/>
              </w:rPr>
              <w:t>计</w:t>
            </w:r>
            <w:r>
              <w:rPr>
                <w:rFonts w:ascii="宋体" w:hAnsi="宋体" w:cs="宋体" w:eastAsia="宋体" w:hint="default"/>
                <w:spacing w:val="-5"/>
                <w:w w:val="103"/>
                <w:sz w:val="20"/>
                <w:szCs w:val="20"/>
              </w:rPr>
              <w:t>金</w:t>
            </w:r>
            <w:r>
              <w:rPr>
                <w:rFonts w:ascii="宋体" w:hAnsi="宋体" w:cs="宋体" w:eastAsia="宋体" w:hint="default"/>
                <w:w w:val="103"/>
                <w:sz w:val="20"/>
                <w:szCs w:val="20"/>
              </w:rPr>
              <w:t>额</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464"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z w:val="20"/>
                <w:szCs w:val="20"/>
              </w:rPr>
              <w:t>权</w:t>
            </w:r>
          </w:p>
        </w:tc>
        <w:tc>
          <w:tcPr>
            <w:tcW w:w="1464"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0"/>
                <w:szCs w:val="20"/>
              </w:rPr>
              <w:t>软</w:t>
            </w:r>
            <w:r>
              <w:rPr>
                <w:rFonts w:ascii="宋体" w:hAnsi="宋体" w:cs="宋体" w:eastAsia="宋体" w:hint="default"/>
                <w:spacing w:val="-3"/>
                <w:sz w:val="20"/>
                <w:szCs w:val="20"/>
              </w:rPr>
              <w:t>件</w:t>
            </w:r>
          </w:p>
        </w:tc>
        <w:tc>
          <w:tcPr>
            <w:tcW w:w="1464"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15" w:type="dxa"/>
            <w:tcBorders>
              <w:top w:val="single" w:sz="6" w:space="0" w:color="000000"/>
              <w:left w:val="single" w:sz="6" w:space="0" w:color="000000"/>
              <w:bottom w:val="single" w:sz="6" w:space="0" w:color="000000"/>
              <w:right w:val="single" w:sz="6" w:space="0" w:color="000000"/>
            </w:tcBorders>
          </w:tcPr>
          <w:p>
            <w:pPr/>
          </w:p>
        </w:tc>
        <w:tc>
          <w:tcPr>
            <w:tcW w:w="1462"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五</w:t>
            </w:r>
            <w:r>
              <w:rPr>
                <w:rFonts w:ascii="宋体" w:hAnsi="宋体" w:cs="宋体" w:eastAsia="宋体" w:hint="default"/>
                <w:spacing w:val="-3"/>
                <w:w w:val="105"/>
                <w:sz w:val="20"/>
                <w:szCs w:val="20"/>
              </w:rPr>
              <w:t>、无</w:t>
            </w:r>
            <w:r>
              <w:rPr>
                <w:rFonts w:ascii="宋体" w:hAnsi="宋体" w:cs="宋体" w:eastAsia="宋体" w:hint="default"/>
                <w:spacing w:val="-3"/>
                <w:w w:val="105"/>
                <w:sz w:val="20"/>
                <w:szCs w:val="20"/>
              </w:rPr>
              <w:t>形</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面价值</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4,502,173.13</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197,580.00</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155,989.28</w:t>
            </w:r>
            <w:r>
              <w:rPr>
                <w:rFonts w:ascii="Courier New"/>
                <w:sz w:val="20"/>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4,543,763.85</w:t>
            </w:r>
            <w:r>
              <w:rPr>
                <w:rFonts w:ascii="Courier New"/>
                <w:sz w:val="20"/>
              </w:rPr>
            </w:r>
          </w:p>
        </w:tc>
      </w:tr>
      <w:tr>
        <w:trPr>
          <w:trHeight w:val="461" w:hRule="exact"/>
        </w:trPr>
        <w:tc>
          <w:tcPr>
            <w:tcW w:w="29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土</w:t>
            </w:r>
            <w:r>
              <w:rPr>
                <w:rFonts w:ascii="宋体" w:hAnsi="宋体" w:cs="宋体" w:eastAsia="宋体" w:hint="default"/>
                <w:sz w:val="20"/>
                <w:szCs w:val="20"/>
              </w:rPr>
              <w:t>地</w:t>
            </w:r>
            <w:r>
              <w:rPr>
                <w:rFonts w:ascii="宋体" w:hAnsi="宋体" w:cs="宋体" w:eastAsia="宋体" w:hint="default"/>
                <w:sz w:val="20"/>
                <w:szCs w:val="20"/>
              </w:rPr>
              <w:t>使</w:t>
            </w:r>
            <w:r>
              <w:rPr>
                <w:rFonts w:ascii="宋体" w:hAnsi="宋体" w:cs="宋体" w:eastAsia="宋体" w:hint="default"/>
                <w:sz w:val="20"/>
                <w:szCs w:val="20"/>
              </w:rPr>
              <w:t>用</w:t>
            </w:r>
            <w:r>
              <w:rPr>
                <w:rFonts w:ascii="宋体" w:hAnsi="宋体" w:cs="宋体" w:eastAsia="宋体" w:hint="default"/>
                <w:sz w:val="20"/>
                <w:szCs w:val="20"/>
              </w:rPr>
              <w:t>权</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4,198,991.80</w:t>
            </w:r>
            <w:r>
              <w:rPr>
                <w:rFonts w:ascii="Courier New"/>
                <w:sz w:val="20"/>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1"/>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55,503.82</w:t>
            </w:r>
            <w:r>
              <w:rPr>
                <w:rFonts w:ascii="Courier New"/>
                <w:sz w:val="20"/>
              </w:rPr>
            </w:r>
          </w:p>
        </w:tc>
        <w:tc>
          <w:tcPr>
            <w:tcW w:w="14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4,143,487.98</w:t>
            </w:r>
            <w:r>
              <w:rPr>
                <w:rFonts w:ascii="Courier New"/>
                <w:sz w:val="20"/>
              </w:rPr>
            </w:r>
          </w:p>
        </w:tc>
      </w:tr>
      <w:tr>
        <w:trPr>
          <w:trHeight w:val="463" w:hRule="exact"/>
        </w:trPr>
        <w:tc>
          <w:tcPr>
            <w:tcW w:w="299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宋体" w:hAnsi="宋体" w:cs="宋体" w:eastAsia="宋体" w:hint="default"/>
                <w:spacing w:val="-3"/>
                <w:sz w:val="20"/>
                <w:szCs w:val="20"/>
              </w:rPr>
              <w:t>软</w:t>
            </w:r>
            <w:r>
              <w:rPr>
                <w:rFonts w:ascii="宋体" w:hAnsi="宋体" w:cs="宋体" w:eastAsia="宋体" w:hint="default"/>
                <w:spacing w:val="-3"/>
                <w:sz w:val="20"/>
                <w:szCs w:val="20"/>
              </w:rPr>
              <w:t>件</w:t>
            </w:r>
          </w:p>
        </w:tc>
        <w:tc>
          <w:tcPr>
            <w:tcW w:w="1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303,181.33</w:t>
            </w:r>
            <w:r>
              <w:rPr>
                <w:rFonts w:ascii="Courier New"/>
                <w:sz w:val="20"/>
              </w:rPr>
            </w:r>
          </w:p>
        </w:tc>
        <w:tc>
          <w:tcPr>
            <w:tcW w:w="13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197,580.00</w:t>
            </w:r>
            <w:r>
              <w:rPr>
                <w:rFonts w:ascii="Courier New"/>
                <w:sz w:val="20"/>
              </w:rPr>
            </w:r>
          </w:p>
        </w:tc>
        <w:tc>
          <w:tcPr>
            <w:tcW w:w="13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100,485.46</w:t>
            </w:r>
            <w:r>
              <w:rPr>
                <w:rFonts w:ascii="Courier New"/>
                <w:sz w:val="20"/>
              </w:rPr>
            </w:r>
          </w:p>
        </w:tc>
        <w:tc>
          <w:tcPr>
            <w:tcW w:w="14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400,275.87</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4"/>
        <w:spacing w:line="371" w:lineRule="exact"/>
        <w:ind w:right="0"/>
        <w:jc w:val="left"/>
        <w:rPr>
          <w:b w:val="0"/>
          <w:bCs w:val="0"/>
        </w:rPr>
      </w:pPr>
      <w:r>
        <w:rPr>
          <w:rFonts w:ascii="Courier New" w:hAnsi="Courier New" w:cs="Courier New" w:eastAsia="Courier New" w:hint="default"/>
        </w:rPr>
        <w:t>14</w:t>
      </w:r>
      <w:r>
        <w:rPr>
          <w:rFonts w:ascii="Microsoft JhengHei" w:hAnsi="Microsoft JhengHei" w:cs="Microsoft JhengHei" w:eastAsia="Microsoft JhengHei" w:hint="default"/>
        </w:rPr>
        <w:t>、</w:t>
      </w:r>
      <w:r>
        <w:rPr/>
        <w:t>商誉</w:t>
      </w:r>
      <w:r>
        <w:rPr>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545" w:type="dxa"/>
        <w:tblLayout w:type="fixed"/>
        <w:tblCellMar>
          <w:top w:w="0" w:type="dxa"/>
          <w:left w:w="0" w:type="dxa"/>
          <w:bottom w:w="0" w:type="dxa"/>
          <w:right w:w="0" w:type="dxa"/>
        </w:tblCellMar>
        <w:tblLook w:val="01E0"/>
      </w:tblPr>
      <w:tblGrid>
        <w:gridCol w:w="2023"/>
        <w:gridCol w:w="1512"/>
        <w:gridCol w:w="907"/>
        <w:gridCol w:w="787"/>
        <w:gridCol w:w="1603"/>
        <w:gridCol w:w="1481"/>
      </w:tblGrid>
      <w:tr>
        <w:trPr>
          <w:trHeight w:val="816" w:hRule="exact"/>
        </w:trPr>
        <w:tc>
          <w:tcPr>
            <w:tcW w:w="2023"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97"/>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被</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w w:val="105"/>
                <w:sz w:val="20"/>
                <w:szCs w:val="20"/>
              </w:rPr>
              <w:t>或</w:t>
            </w:r>
            <w:r>
              <w:rPr>
                <w:rFonts w:ascii="宋体" w:hAnsi="宋体" w:cs="宋体" w:eastAsia="宋体" w:hint="default"/>
                <w:spacing w:val="-3"/>
                <w:sz w:val="20"/>
                <w:szCs w:val="20"/>
              </w:rPr>
            </w:r>
          </w:p>
          <w:p>
            <w:pPr>
              <w:pStyle w:val="TableParagraph"/>
              <w:spacing w:line="240" w:lineRule="auto" w:before="2"/>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形</w:t>
            </w:r>
            <w:r>
              <w:rPr>
                <w:rFonts w:ascii="宋体" w:hAnsi="宋体" w:cs="宋体" w:eastAsia="宋体" w:hint="default"/>
                <w:spacing w:val="-3"/>
                <w:w w:val="105"/>
                <w:sz w:val="20"/>
                <w:szCs w:val="20"/>
              </w:rPr>
              <w:t>成商</w:t>
            </w:r>
            <w:r>
              <w:rPr>
                <w:rFonts w:ascii="宋体" w:hAnsi="宋体" w:cs="宋体" w:eastAsia="宋体" w:hint="default"/>
                <w:spacing w:val="-3"/>
                <w:w w:val="105"/>
                <w:sz w:val="20"/>
                <w:szCs w:val="20"/>
              </w:rPr>
              <w:t>誉</w:t>
            </w:r>
            <w:r>
              <w:rPr>
                <w:rFonts w:ascii="宋体" w:hAnsi="宋体" w:cs="宋体" w:eastAsia="宋体" w:hint="default"/>
                <w:spacing w:val="-3"/>
                <w:w w:val="105"/>
                <w:sz w:val="20"/>
                <w:szCs w:val="20"/>
              </w:rPr>
              <w:t>的事</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1512"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c>
          <w:tcPr>
            <w:tcW w:w="907" w:type="dxa"/>
            <w:tcBorders>
              <w:top w:val="single" w:sz="12" w:space="0" w:color="000000"/>
              <w:left w:val="single" w:sz="6" w:space="0" w:color="000000"/>
              <w:bottom w:val="single" w:sz="4" w:space="0" w:color="000000"/>
              <w:right w:val="single" w:sz="6" w:space="0" w:color="000000"/>
            </w:tcBorders>
          </w:tcPr>
          <w:p>
            <w:pPr>
              <w:pStyle w:val="TableParagraph"/>
              <w:spacing w:line="242" w:lineRule="auto" w:before="97"/>
              <w:ind w:left="244" w:right="143" w:hanging="106"/>
              <w:jc w:val="left"/>
              <w:rPr>
                <w:rFonts w:ascii="宋体" w:hAnsi="宋体" w:cs="宋体" w:eastAsia="宋体" w:hint="default"/>
                <w:sz w:val="20"/>
                <w:szCs w:val="20"/>
              </w:rPr>
            </w:pPr>
            <w:r>
              <w:rPr>
                <w:rFonts w:ascii="宋体" w:hAnsi="宋体" w:cs="宋体" w:eastAsia="宋体" w:hint="default"/>
                <w:spacing w:val="-4"/>
                <w:w w:val="105"/>
                <w:sz w:val="20"/>
                <w:szCs w:val="20"/>
              </w:rPr>
              <w:t>本</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增</w:t>
            </w:r>
            <w:r>
              <w:rPr>
                <w:rFonts w:ascii="宋体" w:hAnsi="宋体" w:cs="宋体" w:eastAsia="宋体" w:hint="default"/>
                <w:w w:val="103"/>
                <w:sz w:val="20"/>
                <w:szCs w:val="20"/>
              </w:rPr>
              <w:t> </w:t>
            </w:r>
            <w:r>
              <w:rPr>
                <w:rFonts w:ascii="宋体" w:hAnsi="宋体" w:cs="宋体" w:eastAsia="宋体" w:hint="default"/>
                <w:spacing w:val="-3"/>
                <w:w w:val="105"/>
                <w:sz w:val="20"/>
                <w:szCs w:val="20"/>
              </w:rPr>
              <w:t>加</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787" w:type="dxa"/>
            <w:tcBorders>
              <w:top w:val="single" w:sz="12" w:space="0" w:color="000000"/>
              <w:left w:val="single" w:sz="6" w:space="0" w:color="000000"/>
              <w:bottom w:val="single" w:sz="4" w:space="0" w:color="000000"/>
              <w:right w:val="single" w:sz="6" w:space="0" w:color="000000"/>
            </w:tcBorders>
          </w:tcPr>
          <w:p>
            <w:pPr>
              <w:pStyle w:val="TableParagraph"/>
              <w:spacing w:line="228"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sz w:val="20"/>
                <w:szCs w:val="20"/>
              </w:rPr>
            </w:r>
          </w:p>
          <w:p>
            <w:pPr>
              <w:pStyle w:val="TableParagraph"/>
              <w:spacing w:line="260" w:lineRule="exact"/>
              <w:ind w:left="4" w:right="0"/>
              <w:jc w:val="center"/>
              <w:rPr>
                <w:rFonts w:ascii="宋体" w:hAnsi="宋体" w:cs="宋体" w:eastAsia="宋体" w:hint="default"/>
                <w:sz w:val="20"/>
                <w:szCs w:val="20"/>
              </w:rPr>
            </w:pPr>
            <w:r>
              <w:rPr>
                <w:rFonts w:ascii="宋体" w:hAnsi="宋体" w:cs="宋体" w:eastAsia="宋体" w:hint="default"/>
                <w:spacing w:val="-5"/>
                <w:w w:val="105"/>
                <w:sz w:val="20"/>
                <w:szCs w:val="20"/>
              </w:rPr>
              <w:t>减少</w:t>
            </w:r>
            <w:r>
              <w:rPr>
                <w:rFonts w:ascii="宋体" w:hAnsi="宋体" w:cs="宋体" w:eastAsia="宋体" w:hint="default"/>
                <w:sz w:val="20"/>
                <w:szCs w:val="20"/>
              </w:rPr>
            </w:r>
          </w:p>
          <w:p>
            <w:pPr>
              <w:pStyle w:val="TableParagraph"/>
              <w:spacing w:line="240" w:lineRule="auto" w:before="7"/>
              <w:ind w:left="19" w:right="0"/>
              <w:jc w:val="center"/>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1603"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481" w:type="dxa"/>
            <w:tcBorders>
              <w:top w:val="single" w:sz="12" w:space="0" w:color="000000"/>
              <w:left w:val="single" w:sz="6"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末减值</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r>
      <w:tr>
        <w:trPr>
          <w:trHeight w:val="545" w:hRule="exact"/>
        </w:trPr>
        <w:tc>
          <w:tcPr>
            <w:tcW w:w="2023" w:type="dxa"/>
            <w:tcBorders>
              <w:top w:val="single" w:sz="4" w:space="0" w:color="000000"/>
              <w:left w:val="nil" w:sz="6" w:space="0" w:color="auto"/>
              <w:bottom w:val="single" w:sz="6" w:space="0" w:color="000000"/>
              <w:right w:val="single" w:sz="6" w:space="0" w:color="000000"/>
            </w:tcBorders>
          </w:tcPr>
          <w:p>
            <w:pPr>
              <w:pStyle w:val="TableParagraph"/>
              <w:spacing w:line="230"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海门市</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设</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院</w:t>
            </w:r>
            <w:r>
              <w:rPr>
                <w:rFonts w:ascii="宋体" w:hAnsi="宋体" w:cs="宋体" w:eastAsia="宋体" w:hint="default"/>
                <w:spacing w:val="-3"/>
                <w:sz w:val="20"/>
                <w:szCs w:val="20"/>
              </w:rPr>
            </w:r>
          </w:p>
          <w:p>
            <w:pPr>
              <w:pStyle w:val="TableParagraph"/>
              <w:spacing w:line="240" w:lineRule="auto" w:before="7"/>
              <w:ind w:left="33" w:right="0"/>
              <w:jc w:val="center"/>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1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left="67" w:right="0"/>
              <w:jc w:val="center"/>
              <w:rPr>
                <w:rFonts w:ascii="Courier New" w:hAnsi="Courier New" w:cs="Courier New" w:eastAsia="Courier New" w:hint="default"/>
                <w:sz w:val="20"/>
                <w:szCs w:val="20"/>
              </w:rPr>
            </w:pPr>
            <w:r>
              <w:rPr>
                <w:rFonts w:ascii="Courier New"/>
                <w:spacing w:val="-2"/>
                <w:w w:val="90"/>
                <w:sz w:val="20"/>
              </w:rPr>
              <w:t>4,188,653.58</w:t>
            </w:r>
            <w:r>
              <w:rPr>
                <w:rFonts w:ascii="Courier New"/>
                <w:sz w:val="20"/>
              </w:rPr>
            </w:r>
          </w:p>
        </w:tc>
        <w:tc>
          <w:tcPr>
            <w:tcW w:w="907" w:type="dxa"/>
            <w:tcBorders>
              <w:top w:val="single" w:sz="4" w:space="0" w:color="000000"/>
              <w:left w:val="single" w:sz="6" w:space="0" w:color="000000"/>
              <w:bottom w:val="single" w:sz="6" w:space="0" w:color="000000"/>
              <w:right w:val="single" w:sz="6" w:space="0" w:color="000000"/>
            </w:tcBorders>
          </w:tcPr>
          <w:p>
            <w:pPr/>
          </w:p>
        </w:tc>
        <w:tc>
          <w:tcPr>
            <w:tcW w:w="787" w:type="dxa"/>
            <w:tcBorders>
              <w:top w:val="single" w:sz="4" w:space="0" w:color="000000"/>
              <w:left w:val="single" w:sz="6" w:space="0" w:color="000000"/>
              <w:bottom w:val="single" w:sz="6" w:space="0" w:color="000000"/>
              <w:right w:val="single" w:sz="6" w:space="0" w:color="000000"/>
            </w:tcBorders>
          </w:tcPr>
          <w:p>
            <w:pPr/>
          </w:p>
        </w:tc>
        <w:tc>
          <w:tcPr>
            <w:tcW w:w="160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8"/>
              <w:jc w:val="right"/>
              <w:rPr>
                <w:rFonts w:ascii="Courier New" w:hAnsi="Courier New" w:cs="Courier New" w:eastAsia="Courier New" w:hint="default"/>
                <w:sz w:val="20"/>
                <w:szCs w:val="20"/>
              </w:rPr>
            </w:pPr>
            <w:r>
              <w:rPr>
                <w:rFonts w:ascii="Courier New"/>
                <w:spacing w:val="-3"/>
                <w:w w:val="85"/>
                <w:sz w:val="20"/>
              </w:rPr>
              <w:t>4,188,653.58</w:t>
            </w:r>
            <w:r>
              <w:rPr>
                <w:rFonts w:ascii="Courier New"/>
                <w:sz w:val="20"/>
              </w:rPr>
            </w:r>
          </w:p>
        </w:tc>
        <w:tc>
          <w:tcPr>
            <w:tcW w:w="1481" w:type="dxa"/>
            <w:tcBorders>
              <w:top w:val="single" w:sz="4" w:space="0" w:color="000000"/>
              <w:left w:val="single" w:sz="6" w:space="0" w:color="000000"/>
              <w:bottom w:val="single" w:sz="6" w:space="0" w:color="000000"/>
              <w:right w:val="nil" w:sz="6" w:space="0" w:color="auto"/>
            </w:tcBorders>
          </w:tcPr>
          <w:p>
            <w:pPr/>
          </w:p>
        </w:tc>
      </w:tr>
      <w:tr>
        <w:trPr>
          <w:trHeight w:val="542" w:hRule="exact"/>
        </w:trPr>
        <w:tc>
          <w:tcPr>
            <w:tcW w:w="2023"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常乐</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劳</w:t>
            </w:r>
            <w:r>
              <w:rPr>
                <w:rFonts w:ascii="宋体" w:hAnsi="宋体" w:cs="宋体" w:eastAsia="宋体" w:hint="default"/>
                <w:spacing w:val="-3"/>
                <w:w w:val="105"/>
                <w:sz w:val="20"/>
                <w:szCs w:val="20"/>
              </w:rPr>
              <w:t>务</w:t>
            </w:r>
            <w:r>
              <w:rPr>
                <w:rFonts w:ascii="宋体" w:hAnsi="宋体" w:cs="宋体" w:eastAsia="宋体" w:hint="default"/>
                <w:spacing w:val="-3"/>
                <w:sz w:val="20"/>
                <w:szCs w:val="20"/>
              </w:rPr>
            </w:r>
          </w:p>
          <w:p>
            <w:pPr>
              <w:pStyle w:val="TableParagraph"/>
              <w:spacing w:line="240" w:lineRule="auto" w:before="2"/>
              <w:ind w:left="33" w:right="0"/>
              <w:jc w:val="center"/>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67" w:right="0"/>
              <w:jc w:val="center"/>
              <w:rPr>
                <w:rFonts w:ascii="Courier New" w:hAnsi="Courier New" w:cs="Courier New" w:eastAsia="Courier New" w:hint="default"/>
                <w:sz w:val="20"/>
                <w:szCs w:val="20"/>
              </w:rPr>
            </w:pPr>
            <w:r>
              <w:rPr>
                <w:rFonts w:ascii="Courier New"/>
                <w:spacing w:val="-2"/>
                <w:w w:val="90"/>
                <w:sz w:val="20"/>
              </w:rPr>
              <w:t>1,499,300.89</w:t>
            </w:r>
            <w:r>
              <w:rPr>
                <w:rFonts w:ascii="Courier New"/>
                <w:sz w:val="20"/>
              </w:rPr>
            </w:r>
          </w:p>
        </w:tc>
        <w:tc>
          <w:tcPr>
            <w:tcW w:w="907" w:type="dxa"/>
            <w:tcBorders>
              <w:top w:val="single" w:sz="6" w:space="0" w:color="000000"/>
              <w:left w:val="single" w:sz="6" w:space="0" w:color="000000"/>
              <w:bottom w:val="single" w:sz="6" w:space="0" w:color="000000"/>
              <w:right w:val="single" w:sz="6" w:space="0" w:color="000000"/>
            </w:tcBorders>
          </w:tcPr>
          <w:p>
            <w:pPr/>
          </w:p>
        </w:tc>
        <w:tc>
          <w:tcPr>
            <w:tcW w:w="787" w:type="dxa"/>
            <w:tcBorders>
              <w:top w:val="single" w:sz="6" w:space="0" w:color="000000"/>
              <w:left w:val="single" w:sz="6" w:space="0" w:color="000000"/>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1,499,300.89</w:t>
            </w:r>
            <w:r>
              <w:rPr>
                <w:rFonts w:ascii="Courier New"/>
                <w:sz w:val="20"/>
              </w:rPr>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left="33" w:right="0"/>
              <w:jc w:val="center"/>
              <w:rPr>
                <w:rFonts w:ascii="Courier New" w:hAnsi="Courier New" w:cs="Courier New" w:eastAsia="Courier New" w:hint="default"/>
                <w:sz w:val="20"/>
                <w:szCs w:val="20"/>
              </w:rPr>
            </w:pPr>
            <w:r>
              <w:rPr>
                <w:rFonts w:ascii="Courier New"/>
                <w:spacing w:val="-2"/>
                <w:w w:val="90"/>
                <w:sz w:val="20"/>
              </w:rPr>
              <w:t>1,499,300.89</w:t>
            </w:r>
            <w:r>
              <w:rPr>
                <w:rFonts w:ascii="Courier New"/>
                <w:sz w:val="20"/>
              </w:rPr>
            </w:r>
          </w:p>
        </w:tc>
      </w:tr>
      <w:tr>
        <w:trPr>
          <w:trHeight w:val="468" w:hRule="exact"/>
        </w:trPr>
        <w:tc>
          <w:tcPr>
            <w:tcW w:w="2023"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left="2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left="57" w:right="0"/>
              <w:jc w:val="center"/>
              <w:rPr>
                <w:rFonts w:ascii="Courier New" w:hAnsi="Courier New" w:cs="Courier New" w:eastAsia="Courier New" w:hint="default"/>
                <w:sz w:val="20"/>
                <w:szCs w:val="20"/>
              </w:rPr>
            </w:pPr>
            <w:r>
              <w:rPr>
                <w:rFonts w:ascii="Courier New"/>
                <w:b/>
                <w:w w:val="90"/>
                <w:sz w:val="20"/>
              </w:rPr>
              <w:t>5,687,954.47</w:t>
            </w:r>
            <w:r>
              <w:rPr>
                <w:rFonts w:ascii="Courier New"/>
                <w:sz w:val="20"/>
              </w:rPr>
            </w:r>
          </w:p>
        </w:tc>
        <w:tc>
          <w:tcPr>
            <w:tcW w:w="907" w:type="dxa"/>
            <w:tcBorders>
              <w:top w:val="single" w:sz="6" w:space="0" w:color="000000"/>
              <w:left w:val="single" w:sz="6" w:space="0" w:color="000000"/>
              <w:bottom w:val="single" w:sz="12" w:space="0" w:color="000000"/>
              <w:right w:val="single" w:sz="6" w:space="0" w:color="000000"/>
            </w:tcBorders>
          </w:tcPr>
          <w:p>
            <w:pPr/>
          </w:p>
        </w:tc>
        <w:tc>
          <w:tcPr>
            <w:tcW w:w="787" w:type="dxa"/>
            <w:tcBorders>
              <w:top w:val="single" w:sz="6" w:space="0" w:color="000000"/>
              <w:left w:val="single" w:sz="6" w:space="0" w:color="000000"/>
              <w:bottom w:val="single" w:sz="12" w:space="0" w:color="000000"/>
              <w:right w:val="single" w:sz="6" w:space="0" w:color="000000"/>
            </w:tcBorders>
          </w:tcPr>
          <w:p>
            <w:pPr/>
          </w:p>
        </w:tc>
        <w:tc>
          <w:tcPr>
            <w:tcW w:w="1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3"/>
              <w:jc w:val="right"/>
              <w:rPr>
                <w:rFonts w:ascii="Courier New" w:hAnsi="Courier New" w:cs="Courier New" w:eastAsia="Courier New" w:hint="default"/>
                <w:sz w:val="20"/>
                <w:szCs w:val="20"/>
              </w:rPr>
            </w:pPr>
            <w:r>
              <w:rPr>
                <w:rFonts w:ascii="Courier New"/>
                <w:b/>
                <w:spacing w:val="-1"/>
                <w:w w:val="85"/>
                <w:sz w:val="20"/>
              </w:rPr>
              <w:t>5,687,954.47</w:t>
            </w:r>
            <w:r>
              <w:rPr>
                <w:rFonts w:ascii="Courier New"/>
                <w:sz w:val="20"/>
              </w:rPr>
            </w:r>
          </w:p>
        </w:tc>
        <w:tc>
          <w:tcPr>
            <w:tcW w:w="148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left="24" w:right="0"/>
              <w:jc w:val="center"/>
              <w:rPr>
                <w:rFonts w:ascii="Courier New" w:hAnsi="Courier New" w:cs="Courier New" w:eastAsia="Courier New" w:hint="default"/>
                <w:sz w:val="20"/>
                <w:szCs w:val="20"/>
              </w:rPr>
            </w:pPr>
            <w:r>
              <w:rPr>
                <w:rFonts w:ascii="Courier New"/>
                <w:b/>
                <w:w w:val="90"/>
                <w:sz w:val="20"/>
              </w:rPr>
              <w:t>1,499,300.89</w:t>
            </w:r>
            <w:r>
              <w:rPr>
                <w:rFonts w:ascii="Courier New"/>
                <w:sz w:val="20"/>
              </w:rPr>
            </w:r>
          </w:p>
        </w:tc>
      </w:tr>
    </w:tbl>
    <w:p>
      <w:pPr>
        <w:pStyle w:val="BodyText"/>
        <w:spacing w:line="240" w:lineRule="auto" w:before="81"/>
        <w:ind w:left="1982" w:right="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商</w:t>
      </w:r>
      <w:r>
        <w:rPr>
          <w:rFonts w:ascii="宋体" w:hAnsi="宋体" w:cs="宋体" w:eastAsia="宋体" w:hint="default"/>
        </w:rPr>
        <w:t>誉</w:t>
      </w:r>
      <w:r>
        <w:rPr>
          <w:rFonts w:ascii="宋体" w:hAnsi="宋体" w:cs="宋体" w:eastAsia="宋体" w:hint="default"/>
        </w:rPr>
        <w:t>减值</w:t>
      </w:r>
      <w:r>
        <w:rPr>
          <w:rFonts w:ascii="宋体" w:hAnsi="宋体" w:cs="宋体" w:eastAsia="宋体" w:hint="default"/>
        </w:rPr>
        <w:t>测</w:t>
      </w:r>
      <w:r>
        <w:rPr>
          <w:rFonts w:ascii="宋体" w:hAnsi="宋体" w:cs="宋体" w:eastAsia="宋体" w:hint="default"/>
        </w:rPr>
        <w:t>试</w:t>
      </w:r>
      <w:r>
        <w:rPr>
          <w:rFonts w:ascii="宋体" w:hAnsi="宋体" w:cs="宋体" w:eastAsia="宋体" w:hint="default"/>
        </w:rPr>
        <w:t>方</w:t>
      </w:r>
      <w:r>
        <w:rPr/>
        <w:t>法</w:t>
      </w:r>
      <w:r>
        <w:rPr>
          <w:rFonts w:ascii="宋体" w:hAnsi="宋体" w:cs="宋体" w:eastAsia="宋体" w:hint="default"/>
        </w:rPr>
        <w:t>：</w:t>
      </w:r>
      <w:r>
        <w:rPr>
          <w:rFonts w:ascii="宋体" w:hAnsi="宋体" w:cs="宋体" w:eastAsia="宋体" w:hint="default"/>
        </w:rPr>
        <w:t>将</w:t>
      </w:r>
      <w:r>
        <w:rPr/>
        <w:t>所有资</w:t>
      </w:r>
      <w:r>
        <w:rPr>
          <w:rFonts w:ascii="宋体" w:hAnsi="宋体" w:cs="宋体" w:eastAsia="宋体" w:hint="default"/>
        </w:rPr>
        <w:t>产</w:t>
      </w:r>
      <w:r>
        <w:rPr>
          <w:rFonts w:ascii="宋体" w:hAnsi="宋体" w:cs="宋体" w:eastAsia="宋体" w:hint="default"/>
        </w:rPr>
        <w:t>认</w:t>
      </w:r>
      <w:r>
        <w:rPr>
          <w:rFonts w:ascii="宋体" w:hAnsi="宋体" w:cs="宋体" w:eastAsia="宋体" w:hint="default"/>
        </w:rPr>
        <w:t>定</w:t>
      </w:r>
      <w:r>
        <w:rPr/>
        <w:t>为</w:t>
      </w:r>
      <w:r>
        <w:rPr>
          <w:rFonts w:ascii="宋体" w:hAnsi="宋体" w:cs="宋体" w:eastAsia="宋体" w:hint="default"/>
        </w:rPr>
        <w:t>包</w:t>
      </w:r>
      <w:r>
        <w:rPr>
          <w:rFonts w:ascii="宋体" w:hAnsi="宋体" w:cs="宋体" w:eastAsia="宋体" w:hint="default"/>
        </w:rPr>
        <w:t>含</w:t>
      </w:r>
      <w:r>
        <w:rPr>
          <w:rFonts w:ascii="宋体" w:hAnsi="宋体" w:cs="宋体" w:eastAsia="宋体" w:hint="default"/>
        </w:rPr>
        <w:t>商</w:t>
      </w:r>
      <w:r>
        <w:rPr>
          <w:rFonts w:ascii="宋体" w:hAnsi="宋体" w:cs="宋体" w:eastAsia="宋体" w:hint="default"/>
        </w:rPr>
        <w:t>誉</w:t>
      </w:r>
      <w:r>
        <w:rPr/>
        <w:t>的资</w:t>
      </w:r>
      <w:r>
        <w:rPr>
          <w:rFonts w:ascii="宋体" w:hAnsi="宋体" w:cs="宋体" w:eastAsia="宋体" w:hint="default"/>
        </w:rPr>
        <w:t>产</w:t>
      </w:r>
      <w:r>
        <w:rPr>
          <w:rFonts w:ascii="宋体" w:hAnsi="宋体" w:cs="宋体" w:eastAsia="宋体" w:hint="default"/>
        </w:rPr>
        <w:t>组组</w:t>
      </w:r>
      <w:r>
        <w:rPr>
          <w:rFonts w:ascii="宋体" w:hAnsi="宋体" w:cs="宋体" w:eastAsia="宋体" w:hint="default"/>
        </w:rPr>
        <w:t>合</w:t>
      </w:r>
      <w:r>
        <w:rPr/>
        <w:t>，</w:t>
      </w:r>
      <w:r>
        <w:rPr>
          <w:rFonts w:ascii="宋体" w:hAnsi="宋体" w:cs="宋体" w:eastAsia="宋体" w:hint="default"/>
        </w:rPr>
        <w:t>比</w:t>
      </w:r>
      <w:r>
        <w:rPr>
          <w:rFonts w:ascii="宋体" w:hAnsi="宋体" w:cs="宋体" w:eastAsia="宋体" w:hint="default"/>
        </w:rPr>
        <w:t>较</w:t>
      </w:r>
      <w:r>
        <w:rPr/>
        <w:t>资</w:t>
      </w:r>
      <w:r>
        <w:rPr>
          <w:rFonts w:ascii="宋体" w:hAnsi="宋体" w:cs="宋体" w:eastAsia="宋体" w:hint="default"/>
        </w:rPr>
        <w:t>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0" w:right="217" w:firstLine="0"/>
        <w:jc w:val="right"/>
        <w:rPr>
          <w:rFonts w:ascii="Times New Roman" w:hAnsi="Times New Roman" w:cs="Times New Roman" w:eastAsia="Times New Roman" w:hint="default"/>
          <w:sz w:val="17"/>
          <w:szCs w:val="17"/>
        </w:rPr>
      </w:pPr>
      <w:r>
        <w:rPr>
          <w:rFonts w:ascii="Times New Roman"/>
          <w:sz w:val="17"/>
        </w:rPr>
        <w:t>125</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43" w:lineRule="auto" w:before="173"/>
        <w:ind w:right="226"/>
        <w:jc w:val="both"/>
      </w:pPr>
      <w:r>
        <w:rPr>
          <w:rFonts w:ascii="宋体" w:hAnsi="宋体" w:cs="宋体" w:eastAsia="宋体" w:hint="default"/>
          <w:spacing w:val="-2"/>
        </w:rPr>
        <w:t>组组</w:t>
      </w:r>
      <w:r>
        <w:rPr>
          <w:rFonts w:ascii="宋体" w:hAnsi="宋体" w:cs="宋体" w:eastAsia="宋体" w:hint="default"/>
          <w:spacing w:val="-2"/>
        </w:rPr>
        <w:t>合</w:t>
      </w:r>
      <w:r>
        <w:rPr>
          <w:spacing w:val="-2"/>
        </w:rPr>
        <w:t>的</w:t>
      </w:r>
      <w:r>
        <w:rPr>
          <w:rFonts w:ascii="宋体" w:hAnsi="宋体" w:cs="宋体" w:eastAsia="宋体" w:hint="default"/>
          <w:spacing w:val="-2"/>
        </w:rPr>
        <w:t>账</w:t>
      </w:r>
      <w:r>
        <w:rPr>
          <w:rFonts w:ascii="宋体" w:hAnsi="宋体" w:cs="宋体" w:eastAsia="宋体" w:hint="default"/>
          <w:spacing w:val="-2"/>
        </w:rPr>
        <w:t>面价值</w:t>
      </w:r>
      <w:r>
        <w:rPr>
          <w:rFonts w:ascii="Courier New" w:hAnsi="Courier New" w:cs="Courier New" w:eastAsia="Courier New" w:hint="default"/>
          <w:spacing w:val="-2"/>
        </w:rPr>
        <w:t>(</w:t>
      </w:r>
      <w:r>
        <w:rPr>
          <w:rFonts w:ascii="宋体" w:hAnsi="宋体" w:cs="宋体" w:eastAsia="宋体" w:hint="default"/>
          <w:spacing w:val="-2"/>
        </w:rPr>
        <w:t>包</w:t>
      </w:r>
      <w:r>
        <w:rPr>
          <w:rFonts w:ascii="宋体" w:hAnsi="宋体" w:cs="宋体" w:eastAsia="宋体" w:hint="default"/>
          <w:spacing w:val="-2"/>
        </w:rPr>
        <w:t>括</w:t>
      </w:r>
      <w:r>
        <w:rPr>
          <w:spacing w:val="-2"/>
        </w:rPr>
        <w:t>所</w:t>
      </w:r>
      <w:r>
        <w:rPr>
          <w:rFonts w:ascii="宋体" w:hAnsi="宋体" w:cs="宋体" w:eastAsia="宋体" w:hint="default"/>
          <w:spacing w:val="-2"/>
        </w:rPr>
        <w:t>分</w:t>
      </w:r>
      <w:r>
        <w:rPr>
          <w:rFonts w:ascii="宋体" w:hAnsi="宋体" w:cs="宋体" w:eastAsia="宋体" w:hint="default"/>
          <w:spacing w:val="-2"/>
        </w:rPr>
        <w:t>摊</w:t>
      </w:r>
      <w:r>
        <w:rPr>
          <w:spacing w:val="-2"/>
        </w:rPr>
        <w:t>的</w:t>
      </w:r>
      <w:r>
        <w:rPr>
          <w:rFonts w:ascii="宋体" w:hAnsi="宋体" w:cs="宋体" w:eastAsia="宋体" w:hint="default"/>
          <w:spacing w:val="-2"/>
        </w:rPr>
        <w:t>商</w:t>
      </w:r>
      <w:r>
        <w:rPr>
          <w:rFonts w:ascii="宋体" w:hAnsi="宋体" w:cs="宋体" w:eastAsia="宋体" w:hint="default"/>
          <w:spacing w:val="-2"/>
        </w:rPr>
        <w:t>誉</w:t>
      </w:r>
      <w:r>
        <w:rPr>
          <w:spacing w:val="-2"/>
        </w:rPr>
        <w:t>的</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2"/>
        </w:rPr>
        <w:t>部</w:t>
      </w:r>
      <w:r>
        <w:rPr>
          <w:rFonts w:ascii="宋体" w:hAnsi="宋体" w:cs="宋体" w:eastAsia="宋体" w:hint="default"/>
          <w:spacing w:val="-2"/>
        </w:rPr>
        <w:t>分</w:t>
      </w:r>
      <w:r>
        <w:rPr>
          <w:rFonts w:ascii="Courier New" w:hAnsi="Courier New" w:cs="Courier New" w:eastAsia="Courier New" w:hint="default"/>
          <w:spacing w:val="-2"/>
        </w:rPr>
        <w:t>)</w:t>
      </w:r>
      <w:r>
        <w:rPr>
          <w:rFonts w:ascii="宋体" w:hAnsi="宋体" w:cs="宋体" w:eastAsia="宋体" w:hint="default"/>
          <w:spacing w:val="-2"/>
        </w:rPr>
        <w:t>与</w:t>
      </w:r>
      <w:r>
        <w:rPr>
          <w:spacing w:val="-2"/>
        </w:rPr>
        <w:t>其</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spacing w:val="-2"/>
        </w:rPr>
        <w:t>，资</w:t>
      </w:r>
      <w:r>
        <w:rPr>
          <w:rFonts w:ascii="宋体" w:hAnsi="宋体" w:cs="宋体" w:eastAsia="宋体" w:hint="default"/>
          <w:spacing w:val="-2"/>
        </w:rPr>
        <w:t>产</w:t>
      </w:r>
      <w:r>
        <w:rPr>
          <w:rFonts w:ascii="宋体" w:hAnsi="宋体" w:cs="宋体" w:eastAsia="宋体" w:hint="default"/>
          <w:spacing w:val="-2"/>
        </w:rPr>
        <w:t>组组</w:t>
      </w:r>
      <w:r>
        <w:rPr>
          <w:rFonts w:ascii="宋体" w:hAnsi="宋体" w:cs="宋体" w:eastAsia="宋体" w:hint="default"/>
          <w:spacing w:val="38"/>
        </w:rPr>
        <w:t> </w:t>
      </w:r>
      <w:r>
        <w:rPr>
          <w:rFonts w:ascii="宋体" w:hAnsi="宋体" w:cs="宋体" w:eastAsia="宋体" w:hint="default"/>
          <w:spacing w:val="-2"/>
        </w:rPr>
        <w:t>合</w:t>
      </w:r>
      <w:r>
        <w:rPr>
          <w:spacing w:val="-2"/>
        </w:rPr>
        <w:t>的</w:t>
      </w:r>
      <w:r>
        <w:rPr>
          <w:rFonts w:ascii="宋体" w:hAnsi="宋体" w:cs="宋体" w:eastAsia="宋体" w:hint="default"/>
          <w:spacing w:val="-2"/>
        </w:rPr>
        <w:t>可</w:t>
      </w:r>
      <w:r>
        <w:rPr>
          <w:rFonts w:ascii="宋体" w:hAnsi="宋体" w:cs="宋体" w:eastAsia="宋体" w:hint="default"/>
          <w:spacing w:val="-2"/>
        </w:rPr>
        <w:t>收</w:t>
      </w:r>
      <w:r>
        <w:rPr>
          <w:rFonts w:ascii="宋体" w:hAnsi="宋体" w:cs="宋体" w:eastAsia="宋体" w:hint="default"/>
          <w:spacing w:val="-2"/>
        </w:rPr>
        <w:t>回</w:t>
      </w:r>
      <w:r>
        <w:rPr>
          <w:rFonts w:ascii="宋体" w:hAnsi="宋体" w:cs="宋体" w:eastAsia="宋体" w:hint="default"/>
          <w:spacing w:val="-2"/>
        </w:rPr>
        <w:t>金</w:t>
      </w:r>
      <w:r>
        <w:rPr>
          <w:rFonts w:ascii="宋体" w:hAnsi="宋体" w:cs="宋体" w:eastAsia="宋体" w:hint="default"/>
          <w:spacing w:val="-2"/>
        </w:rPr>
        <w:t>额</w:t>
      </w:r>
      <w:r>
        <w:rPr>
          <w:rFonts w:ascii="宋体" w:hAnsi="宋体" w:cs="宋体" w:eastAsia="宋体" w:hint="default"/>
          <w:spacing w:val="-2"/>
        </w:rPr>
        <w:t>低</w:t>
      </w:r>
      <w:r>
        <w:rPr>
          <w:rFonts w:ascii="宋体" w:hAnsi="宋体" w:cs="宋体" w:eastAsia="宋体" w:hint="default"/>
          <w:spacing w:val="-2"/>
        </w:rPr>
        <w:t>于</w:t>
      </w:r>
      <w:r>
        <w:rPr>
          <w:spacing w:val="-2"/>
        </w:rPr>
        <w:t>其</w:t>
      </w:r>
      <w:r>
        <w:rPr>
          <w:rFonts w:ascii="宋体" w:hAnsi="宋体" w:cs="宋体" w:eastAsia="宋体" w:hint="default"/>
          <w:spacing w:val="-2"/>
        </w:rPr>
        <w:t>账</w:t>
      </w:r>
      <w:r>
        <w:rPr>
          <w:rFonts w:ascii="宋体" w:hAnsi="宋体" w:cs="宋体" w:eastAsia="宋体" w:hint="default"/>
          <w:spacing w:val="-2"/>
        </w:rPr>
        <w:t>面价值</w:t>
      </w:r>
      <w:r>
        <w:rPr>
          <w:spacing w:val="-2"/>
        </w:rPr>
        <w:t>，计</w:t>
      </w:r>
      <w:r>
        <w:rPr>
          <w:rFonts w:ascii="宋体" w:hAnsi="宋体" w:cs="宋体" w:eastAsia="宋体" w:hint="default"/>
          <w:spacing w:val="-2"/>
        </w:rPr>
        <w:t>提</w:t>
      </w:r>
      <w:r>
        <w:rPr>
          <w:rFonts w:ascii="宋体" w:hAnsi="宋体" w:cs="宋体" w:eastAsia="宋体" w:hint="default"/>
          <w:spacing w:val="-2"/>
        </w:rPr>
        <w:t>减值</w:t>
      </w:r>
      <w:r>
        <w:rPr>
          <w:spacing w:val="-2"/>
        </w:rPr>
        <w:t>准</w:t>
      </w:r>
      <w:r>
        <w:rPr>
          <w:rFonts w:ascii="宋体" w:hAnsi="宋体" w:cs="宋体" w:eastAsia="宋体" w:hint="default"/>
          <w:spacing w:val="-2"/>
        </w:rPr>
        <w:t>备</w:t>
      </w:r>
      <w:r>
        <w:rPr>
          <w:spacing w:val="-2"/>
        </w:rPr>
        <w:t>。对</w:t>
      </w:r>
      <w:r>
        <w:rPr>
          <w:rFonts w:ascii="宋体" w:hAnsi="宋体" w:cs="宋体" w:eastAsia="宋体" w:hint="default"/>
          <w:spacing w:val="-2"/>
        </w:rPr>
        <w:t>南通</w:t>
      </w:r>
      <w:r>
        <w:rPr>
          <w:rFonts w:ascii="宋体" w:hAnsi="宋体" w:cs="宋体" w:eastAsia="宋体" w:hint="default"/>
          <w:spacing w:val="-2"/>
        </w:rPr>
        <w:t>常乐</w:t>
      </w:r>
      <w:r>
        <w:rPr>
          <w:rFonts w:ascii="宋体" w:hAnsi="宋体" w:cs="宋体" w:eastAsia="宋体" w:hint="default"/>
          <w:spacing w:val="-2"/>
        </w:rPr>
        <w:t>建</w:t>
      </w:r>
      <w:r>
        <w:rPr>
          <w:rFonts w:ascii="宋体" w:hAnsi="宋体" w:cs="宋体" w:eastAsia="宋体" w:hint="default"/>
          <w:spacing w:val="-2"/>
        </w:rPr>
        <w:t>筑</w:t>
      </w:r>
      <w:r>
        <w:rPr>
          <w:rFonts w:ascii="宋体" w:hAnsi="宋体" w:cs="宋体" w:eastAsia="宋体" w:hint="default"/>
          <w:spacing w:val="-2"/>
        </w:rPr>
        <w:t>劳</w:t>
      </w:r>
      <w:r>
        <w:rPr>
          <w:spacing w:val="-2"/>
        </w:rPr>
        <w:t>务有限公司</w:t>
      </w:r>
      <w:r>
        <w:rPr>
          <w:rFonts w:ascii="宋体" w:hAnsi="宋体" w:cs="宋体" w:eastAsia="宋体" w:hint="default"/>
          <w:spacing w:val="-2"/>
        </w:rPr>
        <w:t>预</w:t>
      </w:r>
      <w:r>
        <w:rPr>
          <w:rFonts w:ascii="宋体" w:hAnsi="宋体" w:cs="宋体" w:eastAsia="宋体" w:hint="default"/>
          <w:spacing w:val="89"/>
        </w:rPr>
        <w:t> </w:t>
      </w:r>
      <w:r>
        <w:rPr>
          <w:spacing w:val="-2"/>
        </w:rPr>
        <w:t>计</w:t>
      </w:r>
      <w:r>
        <w:rPr>
          <w:rFonts w:ascii="宋体" w:hAnsi="宋体" w:cs="宋体" w:eastAsia="宋体" w:hint="default"/>
          <w:spacing w:val="-2"/>
        </w:rPr>
        <w:t>未来</w:t>
      </w:r>
      <w:r>
        <w:rPr>
          <w:rFonts w:ascii="宋体" w:hAnsi="宋体" w:cs="宋体" w:eastAsia="宋体" w:hint="default"/>
          <w:spacing w:val="-2"/>
        </w:rPr>
        <w:t>现</w:t>
      </w:r>
      <w:r>
        <w:rPr>
          <w:rFonts w:ascii="宋体" w:hAnsi="宋体" w:cs="宋体" w:eastAsia="宋体" w:hint="default"/>
          <w:spacing w:val="-2"/>
        </w:rPr>
        <w:t>金</w:t>
      </w:r>
      <w:r>
        <w:rPr>
          <w:rFonts w:ascii="宋体" w:hAnsi="宋体" w:cs="宋体" w:eastAsia="宋体" w:hint="default"/>
          <w:spacing w:val="-2"/>
        </w:rPr>
        <w:t>流量</w:t>
      </w:r>
      <w:r>
        <w:rPr>
          <w:spacing w:val="-2"/>
        </w:rPr>
        <w:t>的</w:t>
      </w:r>
      <w:r>
        <w:rPr>
          <w:rFonts w:ascii="宋体" w:hAnsi="宋体" w:cs="宋体" w:eastAsia="宋体" w:hint="default"/>
          <w:spacing w:val="-2"/>
        </w:rPr>
        <w:t>现</w:t>
      </w:r>
      <w:r>
        <w:rPr>
          <w:rFonts w:ascii="宋体" w:hAnsi="宋体" w:cs="宋体" w:eastAsia="宋体" w:hint="default"/>
          <w:spacing w:val="-2"/>
        </w:rPr>
        <w:t>值</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账</w:t>
      </w:r>
      <w:r>
        <w:rPr>
          <w:rFonts w:ascii="宋体" w:hAnsi="宋体" w:cs="宋体" w:eastAsia="宋体" w:hint="default"/>
          <w:spacing w:val="-2"/>
        </w:rPr>
        <w:t>面价值</w:t>
      </w:r>
      <w:r>
        <w:rPr>
          <w:rFonts w:ascii="Courier New" w:hAnsi="Courier New" w:cs="Courier New" w:eastAsia="Courier New" w:hint="default"/>
          <w:spacing w:val="-2"/>
        </w:rPr>
        <w:t>(</w:t>
      </w:r>
      <w:r>
        <w:rPr>
          <w:rFonts w:ascii="宋体" w:hAnsi="宋体" w:cs="宋体" w:eastAsia="宋体" w:hint="default"/>
          <w:spacing w:val="-2"/>
        </w:rPr>
        <w:t>包</w:t>
      </w:r>
      <w:r>
        <w:rPr>
          <w:rFonts w:ascii="宋体" w:hAnsi="宋体" w:cs="宋体" w:eastAsia="宋体" w:hint="default"/>
          <w:spacing w:val="-2"/>
        </w:rPr>
        <w:t>括</w:t>
      </w:r>
      <w:r>
        <w:rPr>
          <w:spacing w:val="-2"/>
        </w:rPr>
        <w:t>所</w:t>
      </w:r>
      <w:r>
        <w:rPr>
          <w:rFonts w:ascii="宋体" w:hAnsi="宋体" w:cs="宋体" w:eastAsia="宋体" w:hint="default"/>
          <w:spacing w:val="-2"/>
        </w:rPr>
        <w:t>分</w:t>
      </w:r>
      <w:r>
        <w:rPr>
          <w:rFonts w:ascii="宋体" w:hAnsi="宋体" w:cs="宋体" w:eastAsia="宋体" w:hint="default"/>
          <w:spacing w:val="-2"/>
        </w:rPr>
        <w:t>摊</w:t>
      </w:r>
      <w:r>
        <w:rPr>
          <w:spacing w:val="-2"/>
        </w:rPr>
        <w:t>的</w:t>
      </w:r>
      <w:r>
        <w:rPr>
          <w:rFonts w:ascii="宋体" w:hAnsi="宋体" w:cs="宋体" w:eastAsia="宋体" w:hint="default"/>
          <w:spacing w:val="-2"/>
        </w:rPr>
        <w:t>商</w:t>
      </w:r>
      <w:r>
        <w:rPr>
          <w:rFonts w:ascii="宋体" w:hAnsi="宋体" w:cs="宋体" w:eastAsia="宋体" w:hint="default"/>
          <w:spacing w:val="-2"/>
        </w:rPr>
        <w:t>誉</w:t>
      </w:r>
      <w:r>
        <w:rPr>
          <w:spacing w:val="-2"/>
        </w:rPr>
        <w:t>的</w:t>
      </w:r>
      <w:r>
        <w:rPr>
          <w:rFonts w:ascii="宋体" w:hAnsi="宋体" w:cs="宋体" w:eastAsia="宋体" w:hint="default"/>
          <w:spacing w:val="-2"/>
        </w:rPr>
        <w:t>账</w:t>
      </w:r>
      <w:r>
        <w:rPr>
          <w:rFonts w:ascii="宋体" w:hAnsi="宋体" w:cs="宋体" w:eastAsia="宋体" w:hint="default"/>
          <w:spacing w:val="-2"/>
        </w:rPr>
        <w:t>面价值</w:t>
      </w:r>
      <w:r>
        <w:rPr>
          <w:rFonts w:ascii="宋体" w:hAnsi="宋体" w:cs="宋体" w:eastAsia="宋体" w:hint="default"/>
          <w:spacing w:val="-2"/>
        </w:rPr>
        <w:t>部</w:t>
      </w:r>
      <w:r>
        <w:rPr>
          <w:rFonts w:ascii="宋体" w:hAnsi="宋体" w:cs="宋体" w:eastAsia="宋体" w:hint="default"/>
          <w:spacing w:val="-2"/>
        </w:rPr>
        <w:t>分</w:t>
      </w:r>
      <w:r>
        <w:rPr>
          <w:rFonts w:ascii="Courier New" w:hAnsi="Courier New" w:cs="Courier New" w:eastAsia="Courier New" w:hint="default"/>
          <w:spacing w:val="-2"/>
        </w:rPr>
        <w:t>)</w:t>
      </w:r>
      <w:r>
        <w:rPr>
          <w:spacing w:val="-2"/>
        </w:rPr>
        <w:t>的</w:t>
      </w:r>
      <w:r>
        <w:rPr>
          <w:rFonts w:ascii="宋体" w:hAnsi="宋体" w:cs="宋体" w:eastAsia="宋体" w:hint="default"/>
          <w:spacing w:val="-2"/>
        </w:rPr>
        <w:t>部</w:t>
      </w:r>
      <w:r>
        <w:rPr>
          <w:rFonts w:ascii="宋体" w:hAnsi="宋体" w:cs="宋体" w:eastAsia="宋体" w:hint="default"/>
          <w:spacing w:val="-2"/>
        </w:rPr>
        <w:t>分</w:t>
      </w:r>
      <w:r>
        <w:rPr>
          <w:spacing w:val="-2"/>
        </w:rPr>
        <w:t>计</w:t>
      </w:r>
    </w:p>
    <w:p>
      <w:pPr>
        <w:pStyle w:val="BodyText"/>
        <w:spacing w:line="240" w:lineRule="auto" w:before="3"/>
        <w:ind w:right="0"/>
        <w:jc w:val="both"/>
      </w:pPr>
      <w:r>
        <w:rPr>
          <w:rFonts w:ascii="宋体" w:hAnsi="宋体" w:cs="宋体" w:eastAsia="宋体" w:hint="default"/>
        </w:rPr>
        <w:t>提</w:t>
      </w:r>
      <w:r>
        <w:rPr>
          <w:rFonts w:ascii="宋体" w:hAnsi="宋体" w:cs="宋体" w:eastAsia="宋体" w:hint="default"/>
        </w:rPr>
        <w:t>减值</w:t>
      </w:r>
      <w:r>
        <w:rPr/>
        <w:t>准</w:t>
      </w:r>
      <w:r>
        <w:rPr>
          <w:rFonts w:ascii="宋体" w:hAnsi="宋体" w:cs="宋体" w:eastAsia="宋体" w:hint="default"/>
        </w:rPr>
        <w:t>备</w:t>
      </w:r>
      <w:r>
        <w:rPr>
          <w:rFonts w:ascii="宋体" w:hAnsi="宋体" w:cs="宋体" w:eastAsia="宋体" w:hint="default"/>
        </w:rPr>
        <w:t>；</w:t>
      </w:r>
      <w:r>
        <w:rPr>
          <w:rFonts w:ascii="宋体" w:hAnsi="宋体" w:cs="宋体" w:eastAsia="宋体" w:hint="default"/>
        </w:rPr>
        <w:t>海门市</w:t>
      </w:r>
      <w:r>
        <w:rPr>
          <w:rFonts w:ascii="宋体" w:hAnsi="宋体" w:cs="宋体" w:eastAsia="宋体" w:hint="default"/>
        </w:rPr>
        <w:t>建</w:t>
      </w:r>
      <w:r>
        <w:rPr>
          <w:rFonts w:ascii="宋体" w:hAnsi="宋体" w:cs="宋体" w:eastAsia="宋体" w:hint="default"/>
        </w:rPr>
        <w:t>筑</w:t>
      </w:r>
      <w:r>
        <w:rPr>
          <w:rFonts w:ascii="宋体" w:hAnsi="宋体" w:cs="宋体" w:eastAsia="宋体" w:hint="default"/>
        </w:rPr>
        <w:t>设</w:t>
      </w:r>
      <w:r>
        <w:rPr/>
        <w:t>计</w:t>
      </w:r>
      <w:r>
        <w:rPr>
          <w:rFonts w:ascii="宋体" w:hAnsi="宋体" w:cs="宋体" w:eastAsia="宋体" w:hint="default"/>
        </w:rPr>
        <w:t>院</w:t>
      </w:r>
      <w:r>
        <w:rPr/>
        <w:t>有限公司</w:t>
      </w:r>
      <w:r>
        <w:rPr>
          <w:rFonts w:ascii="宋体" w:hAnsi="宋体" w:cs="宋体" w:eastAsia="宋体" w:hint="default"/>
        </w:rPr>
        <w:t>经</w:t>
      </w:r>
      <w:r>
        <w:rPr>
          <w:rFonts w:ascii="宋体" w:hAnsi="宋体" w:cs="宋体" w:eastAsia="宋体" w:hint="default"/>
        </w:rPr>
        <w:t>测</w:t>
      </w:r>
      <w:r>
        <w:rPr>
          <w:rFonts w:ascii="宋体" w:hAnsi="宋体" w:cs="宋体" w:eastAsia="宋体" w:hint="default"/>
        </w:rPr>
        <w:t>试</w:t>
      </w:r>
      <w:r>
        <w:rPr/>
        <w:t>，无</w:t>
      </w:r>
      <w:r>
        <w:rPr>
          <w:rFonts w:ascii="宋体" w:hAnsi="宋体" w:cs="宋体" w:eastAsia="宋体" w:hint="default"/>
        </w:rPr>
        <w:t>减值</w:t>
      </w:r>
      <w:r>
        <w:rPr>
          <w:rFonts w:ascii="宋体" w:hAnsi="宋体" w:cs="宋体" w:eastAsia="宋体" w:hint="default"/>
        </w:rPr>
        <w:t>迹</w:t>
      </w:r>
      <w:r>
        <w:rPr>
          <w:rFonts w:ascii="宋体" w:hAnsi="宋体" w:cs="宋体" w:eastAsia="宋体" w:hint="default"/>
        </w:rPr>
        <w:t>象</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4"/>
        <w:spacing w:line="240" w:lineRule="auto"/>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15</w:t>
      </w:r>
      <w:r>
        <w:rPr>
          <w:rFonts w:ascii="Microsoft JhengHei" w:hAnsi="Microsoft JhengHei" w:cs="Microsoft JhengHei" w:eastAsia="Microsoft JhengHei" w:hint="default"/>
        </w:rPr>
        <w:t>、</w:t>
      </w:r>
      <w:r>
        <w:rPr/>
        <w:t>长期</w:t>
      </w:r>
      <w:r>
        <w:rPr>
          <w:rFonts w:ascii="Microsoft JhengHei" w:hAnsi="Microsoft JhengHei" w:cs="Microsoft JhengHei" w:eastAsia="Microsoft JhengHei" w:hint="default"/>
        </w:rPr>
        <w:t>待摊</w:t>
      </w:r>
      <w:r>
        <w:rPr/>
        <w:t>费</w:t>
      </w:r>
      <w:r>
        <w:rPr>
          <w:rFonts w:ascii="Microsoft JhengHei" w:hAnsi="Microsoft JhengHei" w:cs="Microsoft JhengHei" w:eastAsia="Microsoft JhengHei" w:hint="default"/>
        </w:rPr>
        <w:t>用</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82" w:type="dxa"/>
        <w:tblLayout w:type="fixed"/>
        <w:tblCellMar>
          <w:top w:w="0" w:type="dxa"/>
          <w:left w:w="0" w:type="dxa"/>
          <w:bottom w:w="0" w:type="dxa"/>
          <w:right w:w="0" w:type="dxa"/>
        </w:tblCellMar>
        <w:tblLook w:val="01E0"/>
      </w:tblPr>
      <w:tblGrid>
        <w:gridCol w:w="2014"/>
        <w:gridCol w:w="1723"/>
        <w:gridCol w:w="1675"/>
        <w:gridCol w:w="1603"/>
        <w:gridCol w:w="1606"/>
      </w:tblGrid>
      <w:tr>
        <w:trPr>
          <w:trHeight w:val="463" w:hRule="exact"/>
        </w:trPr>
        <w:tc>
          <w:tcPr>
            <w:tcW w:w="20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7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244"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6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321"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6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283"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摊销</w:t>
            </w:r>
            <w:r>
              <w:rPr>
                <w:rFonts w:ascii="宋体" w:hAnsi="宋体" w:cs="宋体" w:eastAsia="宋体" w:hint="default"/>
                <w:w w:val="105"/>
                <w:sz w:val="20"/>
                <w:szCs w:val="20"/>
              </w:rPr>
              <w:t>额</w:t>
            </w:r>
            <w:r>
              <w:rPr>
                <w:rFonts w:ascii="宋体" w:hAnsi="宋体" w:cs="宋体" w:eastAsia="宋体" w:hint="default"/>
                <w:sz w:val="20"/>
                <w:szCs w:val="20"/>
              </w:rPr>
            </w:r>
          </w:p>
        </w:tc>
        <w:tc>
          <w:tcPr>
            <w:tcW w:w="16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191"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542"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24" w:right="0"/>
              <w:jc w:val="center"/>
              <w:rPr>
                <w:rFonts w:ascii="宋体" w:hAnsi="宋体" w:cs="宋体" w:eastAsia="宋体" w:hint="default"/>
                <w:sz w:val="20"/>
                <w:szCs w:val="20"/>
              </w:rPr>
            </w:pPr>
            <w:r>
              <w:rPr>
                <w:rFonts w:ascii="宋体" w:hAnsi="宋体" w:cs="宋体" w:eastAsia="宋体" w:hint="default"/>
                <w:spacing w:val="-4"/>
                <w:w w:val="105"/>
                <w:sz w:val="20"/>
                <w:szCs w:val="20"/>
              </w:rPr>
              <w:t>营</w:t>
            </w:r>
            <w:r>
              <w:rPr>
                <w:rFonts w:ascii="宋体" w:hAnsi="宋体" w:cs="宋体" w:eastAsia="宋体" w:hint="default"/>
                <w:spacing w:val="-4"/>
                <w:w w:val="105"/>
                <w:sz w:val="20"/>
                <w:szCs w:val="20"/>
              </w:rPr>
              <w:t>业</w:t>
            </w:r>
            <w:r>
              <w:rPr>
                <w:rFonts w:ascii="宋体" w:hAnsi="宋体" w:cs="宋体" w:eastAsia="宋体" w:hint="default"/>
                <w:spacing w:val="-4"/>
                <w:w w:val="105"/>
                <w:sz w:val="20"/>
                <w:szCs w:val="20"/>
              </w:rPr>
              <w:t>税</w:t>
            </w:r>
            <w:r>
              <w:rPr>
                <w:rFonts w:ascii="宋体" w:hAnsi="宋体" w:cs="宋体" w:eastAsia="宋体" w:hint="default"/>
                <w:spacing w:val="-4"/>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143,415,448.99</w:t>
            </w:r>
            <w:r>
              <w:rPr>
                <w:rFonts w:ascii="Courier New"/>
                <w:sz w:val="20"/>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176,434,527.17</w:t>
            </w:r>
            <w:r>
              <w:rPr>
                <w:rFonts w:ascii="Courier New"/>
                <w:sz w:val="20"/>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2"/>
                <w:w w:val="85"/>
                <w:sz w:val="20"/>
              </w:rPr>
              <w:t>87,520,765.56</w:t>
            </w:r>
            <w:r>
              <w:rPr>
                <w:rFonts w:ascii="Courier New"/>
                <w:sz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232,329,210.6</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45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城市</w:t>
            </w:r>
            <w:r>
              <w:rPr>
                <w:rFonts w:ascii="宋体" w:hAnsi="宋体" w:cs="宋体" w:eastAsia="宋体" w:hint="default"/>
                <w:spacing w:val="-3"/>
                <w:w w:val="105"/>
                <w:sz w:val="20"/>
                <w:szCs w:val="20"/>
              </w:rPr>
              <w:t>维护</w:t>
            </w:r>
            <w:r>
              <w:rPr>
                <w:rFonts w:ascii="宋体" w:hAnsi="宋体" w:cs="宋体" w:eastAsia="宋体" w:hint="default"/>
                <w:spacing w:val="-3"/>
                <w:w w:val="105"/>
                <w:sz w:val="20"/>
                <w:szCs w:val="20"/>
              </w:rPr>
              <w:t>建设</w:t>
            </w:r>
            <w:r>
              <w:rPr>
                <w:rFonts w:ascii="宋体" w:hAnsi="宋体" w:cs="宋体" w:eastAsia="宋体" w:hint="default"/>
                <w:spacing w:val="-3"/>
                <w:w w:val="105"/>
                <w:sz w:val="20"/>
                <w:szCs w:val="20"/>
              </w:rPr>
              <w:t>税</w:t>
            </w:r>
            <w:r>
              <w:rPr>
                <w:rFonts w:ascii="宋体" w:hAnsi="宋体" w:cs="宋体" w:eastAsia="宋体" w:hint="default"/>
                <w:spacing w:val="-3"/>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9,863,308.23</w:t>
            </w:r>
            <w:r>
              <w:rPr>
                <w:rFonts w:ascii="Courier New"/>
                <w:sz w:val="20"/>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11,589,648.05</w:t>
            </w:r>
            <w:r>
              <w:rPr>
                <w:rFonts w:ascii="Courier New"/>
                <w:sz w:val="20"/>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5,693,319.62</w:t>
            </w:r>
            <w:r>
              <w:rPr>
                <w:rFonts w:ascii="Courier New"/>
                <w:sz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15,759,636.66</w:t>
            </w:r>
            <w:r>
              <w:rPr>
                <w:rFonts w:ascii="Courier New"/>
                <w:sz w:val="20"/>
              </w:rPr>
            </w:r>
          </w:p>
        </w:tc>
      </w:tr>
      <w:tr>
        <w:trPr>
          <w:trHeight w:val="456"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增值</w:t>
            </w:r>
            <w:r>
              <w:rPr>
                <w:rFonts w:ascii="宋体" w:hAnsi="宋体" w:cs="宋体" w:eastAsia="宋体" w:hint="default"/>
                <w:w w:val="105"/>
                <w:sz w:val="20"/>
                <w:szCs w:val="20"/>
              </w:rPr>
              <w:t>税</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28,804,290.04</w:t>
            </w:r>
            <w:r>
              <w:rPr>
                <w:rFonts w:ascii="Courier New"/>
                <w:sz w:val="20"/>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33,625,684.41</w:t>
            </w:r>
            <w:r>
              <w:rPr>
                <w:rFonts w:ascii="Courier New"/>
                <w:sz w:val="20"/>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17,504,153.11</w:t>
            </w:r>
            <w:r>
              <w:rPr>
                <w:rFonts w:ascii="Courier New"/>
                <w:sz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44,925,821.34</w:t>
            </w:r>
            <w:r>
              <w:rPr>
                <w:rFonts w:ascii="Courier New"/>
                <w:sz w:val="20"/>
              </w:rPr>
            </w:r>
          </w:p>
        </w:tc>
      </w:tr>
      <w:tr>
        <w:trPr>
          <w:trHeight w:val="454" w:hRule="exact"/>
        </w:trPr>
        <w:tc>
          <w:tcPr>
            <w:tcW w:w="2014"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w w:val="105"/>
                <w:sz w:val="20"/>
                <w:szCs w:val="20"/>
              </w:rPr>
              <w:t>教育</w:t>
            </w:r>
            <w:r>
              <w:rPr>
                <w:rFonts w:ascii="宋体" w:hAnsi="宋体" w:cs="宋体" w:eastAsia="宋体" w:hint="default"/>
                <w:w w:val="105"/>
                <w:sz w:val="20"/>
                <w:szCs w:val="20"/>
              </w:rPr>
              <w:t>费</w:t>
            </w:r>
            <w:r>
              <w:rPr>
                <w:rFonts w:ascii="宋体" w:hAnsi="宋体" w:cs="宋体" w:eastAsia="宋体" w:hint="default"/>
                <w:w w:val="105"/>
                <w:sz w:val="20"/>
                <w:szCs w:val="20"/>
              </w:rPr>
              <w:t>附加</w:t>
            </w:r>
            <w:r>
              <w:rPr>
                <w:rFonts w:ascii="宋体" w:hAnsi="宋体" w:cs="宋体" w:eastAsia="宋体" w:hint="default"/>
                <w:sz w:val="20"/>
                <w:szCs w:val="20"/>
              </w:rPr>
            </w:r>
          </w:p>
        </w:tc>
        <w:tc>
          <w:tcPr>
            <w:tcW w:w="172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5,649,038.43</w:t>
            </w:r>
            <w:r>
              <w:rPr>
                <w:rFonts w:ascii="Courier New"/>
                <w:sz w:val="20"/>
              </w:rPr>
            </w:r>
          </w:p>
        </w:tc>
        <w:tc>
          <w:tcPr>
            <w:tcW w:w="167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6,839,593.46</w:t>
            </w:r>
            <w:r>
              <w:rPr>
                <w:rFonts w:ascii="Courier New"/>
                <w:sz w:val="20"/>
              </w:rPr>
            </w:r>
          </w:p>
        </w:tc>
        <w:tc>
          <w:tcPr>
            <w:tcW w:w="160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3,447,167.55</w:t>
            </w:r>
            <w:r>
              <w:rPr>
                <w:rFonts w:ascii="Courier New"/>
                <w:sz w:val="20"/>
              </w:rPr>
            </w:r>
          </w:p>
        </w:tc>
        <w:tc>
          <w:tcPr>
            <w:tcW w:w="160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9,041,464.34</w:t>
            </w:r>
            <w:r>
              <w:rPr>
                <w:rFonts w:ascii="Courier New"/>
                <w:sz w:val="20"/>
              </w:rPr>
            </w:r>
          </w:p>
        </w:tc>
      </w:tr>
      <w:tr>
        <w:trPr>
          <w:trHeight w:val="454" w:hRule="exact"/>
        </w:trPr>
        <w:tc>
          <w:tcPr>
            <w:tcW w:w="2014"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w w:val="105"/>
                <w:sz w:val="20"/>
                <w:szCs w:val="20"/>
              </w:rPr>
              <w:t>综</w:t>
            </w:r>
            <w:r>
              <w:rPr>
                <w:rFonts w:ascii="宋体" w:hAnsi="宋体" w:cs="宋体" w:eastAsia="宋体" w:hint="default"/>
                <w:w w:val="105"/>
                <w:sz w:val="20"/>
                <w:szCs w:val="20"/>
              </w:rPr>
              <w:t>合</w:t>
            </w:r>
            <w:r>
              <w:rPr>
                <w:rFonts w:ascii="宋体" w:hAnsi="宋体" w:cs="宋体" w:eastAsia="宋体" w:hint="default"/>
                <w:w w:val="105"/>
                <w:sz w:val="20"/>
                <w:szCs w:val="20"/>
              </w:rPr>
              <w:t>基金</w:t>
            </w:r>
            <w:r>
              <w:rPr>
                <w:rFonts w:ascii="宋体" w:hAnsi="宋体" w:cs="宋体" w:eastAsia="宋体" w:hint="default"/>
                <w:sz w:val="20"/>
                <w:szCs w:val="20"/>
              </w:rPr>
            </w:r>
          </w:p>
        </w:tc>
        <w:tc>
          <w:tcPr>
            <w:tcW w:w="172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4,656,887.33</w:t>
            </w:r>
            <w:r>
              <w:rPr>
                <w:rFonts w:ascii="Courier New"/>
                <w:sz w:val="20"/>
              </w:rPr>
            </w:r>
          </w:p>
        </w:tc>
        <w:tc>
          <w:tcPr>
            <w:tcW w:w="167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4,588,220.49</w:t>
            </w:r>
            <w:r>
              <w:rPr>
                <w:rFonts w:ascii="Courier New"/>
                <w:sz w:val="20"/>
              </w:rPr>
            </w:r>
          </w:p>
        </w:tc>
        <w:tc>
          <w:tcPr>
            <w:tcW w:w="160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1,702,834.02</w:t>
            </w:r>
            <w:r>
              <w:rPr>
                <w:rFonts w:ascii="Courier New"/>
                <w:sz w:val="20"/>
              </w:rPr>
            </w:r>
          </w:p>
        </w:tc>
        <w:tc>
          <w:tcPr>
            <w:tcW w:w="160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7,542,273.80</w:t>
            </w:r>
            <w:r>
              <w:rPr>
                <w:rFonts w:ascii="Courier New"/>
                <w:sz w:val="20"/>
              </w:rPr>
            </w:r>
          </w:p>
        </w:tc>
      </w:tr>
      <w:tr>
        <w:trPr>
          <w:trHeight w:val="547" w:hRule="exact"/>
        </w:trPr>
        <w:tc>
          <w:tcPr>
            <w:tcW w:w="201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江</w:t>
            </w:r>
            <w:r>
              <w:rPr>
                <w:rFonts w:ascii="宋体" w:hAnsi="宋体" w:cs="宋体" w:eastAsia="宋体" w:hint="default"/>
                <w:spacing w:val="-3"/>
                <w:w w:val="105"/>
                <w:sz w:val="20"/>
                <w:szCs w:val="20"/>
              </w:rPr>
              <w:t>堤</w:t>
            </w:r>
            <w:r>
              <w:rPr>
                <w:rFonts w:ascii="宋体" w:hAnsi="宋体" w:cs="宋体" w:eastAsia="宋体" w:hint="default"/>
                <w:spacing w:val="-3"/>
                <w:w w:val="105"/>
                <w:sz w:val="20"/>
                <w:szCs w:val="20"/>
              </w:rPr>
              <w:t>基金</w:t>
            </w:r>
            <w:r>
              <w:rPr>
                <w:rFonts w:ascii="宋体" w:hAnsi="宋体" w:cs="宋体" w:eastAsia="宋体" w:hint="default"/>
                <w:spacing w:val="-3"/>
                <w:w w:val="105"/>
                <w:sz w:val="20"/>
                <w:szCs w:val="20"/>
              </w:rPr>
              <w:t>河</w:t>
            </w:r>
            <w:r>
              <w:rPr>
                <w:rFonts w:ascii="宋体" w:hAnsi="宋体" w:cs="宋体" w:eastAsia="宋体" w:hint="default"/>
                <w:spacing w:val="-3"/>
                <w:w w:val="105"/>
                <w:sz w:val="20"/>
                <w:szCs w:val="20"/>
              </w:rPr>
              <w:t>道</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sz w:val="20"/>
                <w:szCs w:val="20"/>
              </w:rPr>
            </w:r>
          </w:p>
          <w:p>
            <w:pPr>
              <w:pStyle w:val="TableParagraph"/>
              <w:spacing w:line="240" w:lineRule="auto" w:before="2"/>
              <w:ind w:left="33" w:right="0"/>
              <w:jc w:val="center"/>
              <w:rPr>
                <w:rFonts w:ascii="宋体" w:hAnsi="宋体" w:cs="宋体" w:eastAsia="宋体" w:hint="default"/>
                <w:sz w:val="20"/>
                <w:szCs w:val="20"/>
              </w:rPr>
            </w:pPr>
            <w:r>
              <w:rPr>
                <w:rFonts w:ascii="宋体" w:hAnsi="宋体" w:cs="宋体" w:eastAsia="宋体" w:hint="default"/>
                <w:w w:val="103"/>
                <w:sz w:val="20"/>
                <w:szCs w:val="20"/>
              </w:rPr>
              <w:t>费</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187,074.81</w:t>
            </w:r>
            <w:r>
              <w:rPr>
                <w:rFonts w:ascii="Courier New"/>
                <w:sz w:val="20"/>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744,380.90</w:t>
            </w:r>
            <w:r>
              <w:rPr>
                <w:rFonts w:ascii="Courier New"/>
                <w:sz w:val="20"/>
              </w:rPr>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16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931,455.71</w:t>
            </w:r>
            <w:r>
              <w:rPr>
                <w:rFonts w:ascii="Courier New"/>
                <w:sz w:val="20"/>
              </w:rPr>
            </w:r>
          </w:p>
        </w:tc>
      </w:tr>
      <w:tr>
        <w:trPr>
          <w:trHeight w:val="554" w:hRule="exact"/>
        </w:trPr>
        <w:tc>
          <w:tcPr>
            <w:tcW w:w="20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93"/>
              <w:jc w:val="right"/>
              <w:rPr>
                <w:rFonts w:ascii="Courier New" w:hAnsi="Courier New" w:cs="Courier New" w:eastAsia="Courier New" w:hint="default"/>
                <w:sz w:val="20"/>
                <w:szCs w:val="20"/>
              </w:rPr>
            </w:pPr>
            <w:r>
              <w:rPr>
                <w:rFonts w:ascii="Courier New"/>
                <w:b/>
                <w:spacing w:val="-1"/>
                <w:w w:val="85"/>
                <w:sz w:val="20"/>
              </w:rPr>
              <w:t>192,576,047.83</w:t>
            </w:r>
            <w:r>
              <w:rPr>
                <w:rFonts w:ascii="Courier New"/>
                <w:sz w:val="20"/>
              </w:rPr>
            </w:r>
          </w:p>
        </w:tc>
        <w:tc>
          <w:tcPr>
            <w:tcW w:w="16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b/>
                <w:spacing w:val="-1"/>
                <w:w w:val="85"/>
                <w:sz w:val="20"/>
              </w:rPr>
              <w:t>233,822,054.48</w:t>
            </w:r>
            <w:r>
              <w:rPr>
                <w:rFonts w:ascii="Courier New"/>
                <w:sz w:val="20"/>
              </w:rPr>
            </w:r>
          </w:p>
        </w:tc>
        <w:tc>
          <w:tcPr>
            <w:tcW w:w="1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b/>
                <w:spacing w:val="-1"/>
                <w:w w:val="85"/>
                <w:sz w:val="20"/>
              </w:rPr>
              <w:t>115,868,239.8</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b/>
                <w:w w:val="86"/>
                <w:sz w:val="20"/>
              </w:rPr>
              <w:t>6</w:t>
            </w:r>
            <w:r>
              <w:rPr>
                <w:rFonts w:ascii="Courier New"/>
                <w:sz w:val="20"/>
              </w:rPr>
            </w:r>
          </w:p>
        </w:tc>
        <w:tc>
          <w:tcPr>
            <w:tcW w:w="16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b/>
                <w:spacing w:val="-1"/>
                <w:w w:val="85"/>
                <w:sz w:val="20"/>
              </w:rPr>
              <w:t>310,529,862.4</w:t>
            </w:r>
            <w:r>
              <w:rPr>
                <w:rFonts w:ascii="Courier New"/>
                <w:sz w:val="20"/>
              </w:rPr>
            </w:r>
          </w:p>
          <w:p>
            <w:pPr>
              <w:pStyle w:val="TableParagraph"/>
              <w:spacing w:line="240" w:lineRule="auto" w:before="37"/>
              <w:ind w:right="102"/>
              <w:jc w:val="right"/>
              <w:rPr>
                <w:rFonts w:ascii="Courier New" w:hAnsi="Courier New" w:cs="Courier New" w:eastAsia="Courier New" w:hint="default"/>
                <w:sz w:val="20"/>
                <w:szCs w:val="20"/>
              </w:rPr>
            </w:pPr>
            <w:r>
              <w:rPr>
                <w:rFonts w:ascii="Courier New"/>
                <w:b/>
                <w:w w:val="86"/>
                <w:sz w:val="20"/>
              </w:rPr>
              <w:t>5</w:t>
            </w:r>
            <w:r>
              <w:rPr>
                <w:rFonts w:ascii="Courier New"/>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5"/>
          <w:szCs w:val="15"/>
        </w:rPr>
      </w:pPr>
    </w:p>
    <w:p>
      <w:pPr>
        <w:spacing w:line="371" w:lineRule="exact" w:before="0"/>
        <w:ind w:left="1982" w:right="0"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16</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递延所</w:t>
      </w:r>
      <w:r>
        <w:rPr>
          <w:rFonts w:ascii="Microsoft JhengHei" w:hAnsi="Microsoft JhengHei" w:cs="Microsoft JhengHei" w:eastAsia="Microsoft JhengHei" w:hint="default"/>
          <w:b/>
          <w:bCs/>
          <w:sz w:val="23"/>
          <w:szCs w:val="23"/>
        </w:rPr>
        <w:t>得税</w:t>
      </w:r>
      <w:r>
        <w:rPr>
          <w:rFonts w:ascii="Microsoft JhengHei" w:hAnsi="Microsoft JhengHei" w:cs="Microsoft JhengHei" w:eastAsia="Microsoft JhengHei" w:hint="default"/>
          <w:b/>
          <w:bCs/>
          <w:sz w:val="23"/>
          <w:szCs w:val="23"/>
        </w:rPr>
        <w:t>资产</w:t>
      </w:r>
      <w:r>
        <w:rPr>
          <w:rFonts w:ascii="Microsoft JhengHei" w:hAnsi="Microsoft JhengHei" w:cs="Microsoft JhengHei" w:eastAsia="Microsoft JhengHei" w:hint="default"/>
          <w:sz w:val="23"/>
          <w:szCs w:val="23"/>
        </w:rPr>
      </w:r>
    </w:p>
    <w:p>
      <w:pPr>
        <w:pStyle w:val="BodyText"/>
        <w:spacing w:line="240" w:lineRule="auto" w:before="18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）已</w:t>
      </w:r>
      <w:r>
        <w:rPr/>
        <w:t>确</w:t>
      </w:r>
      <w:r>
        <w:rPr>
          <w:rFonts w:ascii="宋体" w:hAnsi="宋体" w:cs="宋体" w:eastAsia="宋体" w:hint="default"/>
        </w:rPr>
        <w:t>认</w:t>
      </w:r>
      <w:r>
        <w:rPr/>
        <w:t>的</w:t>
      </w:r>
      <w:r>
        <w:rPr>
          <w:rFonts w:ascii="宋体" w:hAnsi="宋体" w:cs="宋体" w:eastAsia="宋体" w:hint="default"/>
        </w:rPr>
        <w:t>递</w:t>
      </w:r>
      <w:r>
        <w:rPr>
          <w:rFonts w:ascii="宋体" w:hAnsi="宋体" w:cs="宋体" w:eastAsia="宋体" w:hint="default"/>
        </w:rPr>
        <w:t>延</w:t>
      </w:r>
      <w:r>
        <w:rPr/>
        <w:t>所</w:t>
      </w:r>
      <w:r>
        <w:rPr>
          <w:rFonts w:ascii="宋体" w:hAnsi="宋体" w:cs="宋体" w:eastAsia="宋体" w:hint="default"/>
        </w:rPr>
        <w:t>得</w:t>
      </w:r>
      <w:r>
        <w:rPr>
          <w:rFonts w:ascii="宋体" w:hAnsi="宋体" w:cs="宋体" w:eastAsia="宋体" w:hint="default"/>
        </w:rPr>
        <w:t>税</w:t>
      </w:r>
      <w:r>
        <w:rPr/>
        <w:t>资</w:t>
      </w:r>
      <w:r>
        <w:rPr>
          <w:rFonts w:ascii="宋体" w:hAnsi="宋体" w:cs="宋体" w:eastAsia="宋体" w:hint="default"/>
        </w:rPr>
        <w:t>产</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1942"/>
        <w:gridCol w:w="1574"/>
        <w:gridCol w:w="1752"/>
        <w:gridCol w:w="1579"/>
        <w:gridCol w:w="1774"/>
      </w:tblGrid>
      <w:tr>
        <w:trPr>
          <w:trHeight w:val="463" w:hRule="exact"/>
        </w:trPr>
        <w:tc>
          <w:tcPr>
            <w:tcW w:w="1942" w:type="dxa"/>
            <w:vMerge w:val="restart"/>
            <w:tcBorders>
              <w:top w:val="single" w:sz="12" w:space="0" w:color="000000"/>
              <w:left w:val="nil" w:sz="6" w:space="0" w:color="auto"/>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33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1046"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3353"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1060"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542" w:hRule="exact"/>
        </w:trPr>
        <w:tc>
          <w:tcPr>
            <w:tcW w:w="1942" w:type="dxa"/>
            <w:vMerge/>
            <w:tcBorders>
              <w:left w:val="nil" w:sz="6" w:space="0" w:color="auto"/>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扣</w:t>
            </w:r>
            <w:r>
              <w:rPr>
                <w:rFonts w:ascii="宋体" w:hAnsi="宋体" w:cs="宋体" w:eastAsia="宋体" w:hint="default"/>
                <w:spacing w:val="-3"/>
                <w:w w:val="105"/>
                <w:sz w:val="20"/>
                <w:szCs w:val="20"/>
              </w:rPr>
              <w:t>暂</w:t>
            </w: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性</w:t>
            </w:r>
            <w:r>
              <w:rPr>
                <w:rFonts w:ascii="宋体" w:hAnsi="宋体" w:cs="宋体" w:eastAsia="宋体" w:hint="default"/>
                <w:spacing w:val="-3"/>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差</w:t>
            </w:r>
            <w:r>
              <w:rPr>
                <w:rFonts w:ascii="宋体" w:hAnsi="宋体" w:cs="宋体" w:eastAsia="宋体" w:hint="default"/>
                <w:spacing w:val="-3"/>
                <w:w w:val="105"/>
                <w:sz w:val="20"/>
                <w:szCs w:val="20"/>
              </w:rPr>
              <w:t>异</w:t>
            </w:r>
            <w:r>
              <w:rPr>
                <w:rFonts w:ascii="宋体" w:hAnsi="宋体" w:cs="宋体" w:eastAsia="宋体" w:hint="default"/>
                <w:spacing w:val="-3"/>
                <w:sz w:val="20"/>
                <w:szCs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53" w:right="0"/>
              <w:jc w:val="left"/>
              <w:rPr>
                <w:rFonts w:ascii="宋体" w:hAnsi="宋体" w:cs="宋体" w:eastAsia="宋体" w:hint="default"/>
                <w:sz w:val="20"/>
                <w:szCs w:val="20"/>
              </w:rPr>
            </w:pPr>
            <w:r>
              <w:rPr>
                <w:rFonts w:ascii="宋体" w:hAnsi="宋体" w:cs="宋体" w:eastAsia="宋体" w:hint="default"/>
                <w:spacing w:val="-3"/>
                <w:w w:val="105"/>
                <w:sz w:val="20"/>
                <w:szCs w:val="20"/>
              </w:rPr>
              <w:t>递</w:t>
            </w:r>
            <w:r>
              <w:rPr>
                <w:rFonts w:ascii="宋体" w:hAnsi="宋体" w:cs="宋体" w:eastAsia="宋体" w:hint="default"/>
                <w:spacing w:val="-3"/>
                <w:w w:val="105"/>
                <w:sz w:val="20"/>
                <w:szCs w:val="20"/>
              </w:rPr>
              <w:t>延</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扣</w:t>
            </w:r>
            <w:r>
              <w:rPr>
                <w:rFonts w:ascii="宋体" w:hAnsi="宋体" w:cs="宋体" w:eastAsia="宋体" w:hint="default"/>
                <w:spacing w:val="-3"/>
                <w:w w:val="105"/>
                <w:sz w:val="20"/>
                <w:szCs w:val="20"/>
              </w:rPr>
              <w:t>暂</w:t>
            </w: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性</w:t>
            </w:r>
            <w:r>
              <w:rPr>
                <w:rFonts w:ascii="宋体" w:hAnsi="宋体" w:cs="宋体" w:eastAsia="宋体" w:hint="default"/>
                <w:spacing w:val="-3"/>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差</w:t>
            </w:r>
            <w:r>
              <w:rPr>
                <w:rFonts w:ascii="宋体" w:hAnsi="宋体" w:cs="宋体" w:eastAsia="宋体" w:hint="default"/>
                <w:spacing w:val="-3"/>
                <w:w w:val="105"/>
                <w:sz w:val="20"/>
                <w:szCs w:val="20"/>
              </w:rPr>
              <w:t>异</w:t>
            </w:r>
            <w:r>
              <w:rPr>
                <w:rFonts w:ascii="宋体" w:hAnsi="宋体" w:cs="宋体" w:eastAsia="宋体" w:hint="default"/>
                <w:spacing w:val="-3"/>
                <w:sz w:val="20"/>
                <w:szCs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167" w:right="0"/>
              <w:jc w:val="left"/>
              <w:rPr>
                <w:rFonts w:ascii="宋体" w:hAnsi="宋体" w:cs="宋体" w:eastAsia="宋体" w:hint="default"/>
                <w:sz w:val="20"/>
                <w:szCs w:val="20"/>
              </w:rPr>
            </w:pPr>
            <w:r>
              <w:rPr>
                <w:rFonts w:ascii="宋体" w:hAnsi="宋体" w:cs="宋体" w:eastAsia="宋体" w:hint="default"/>
                <w:spacing w:val="-3"/>
                <w:w w:val="105"/>
                <w:sz w:val="20"/>
                <w:szCs w:val="20"/>
              </w:rPr>
              <w:t>递</w:t>
            </w:r>
            <w:r>
              <w:rPr>
                <w:rFonts w:ascii="宋体" w:hAnsi="宋体" w:cs="宋体" w:eastAsia="宋体" w:hint="default"/>
                <w:spacing w:val="-3"/>
                <w:w w:val="105"/>
                <w:sz w:val="20"/>
                <w:szCs w:val="20"/>
              </w:rPr>
              <w:t>延</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r>
      <w:tr>
        <w:trPr>
          <w:trHeight w:val="547" w:hRule="exact"/>
        </w:trPr>
        <w:tc>
          <w:tcPr>
            <w:tcW w:w="19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220"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减值</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261,351,164.6</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65,337,791.16</w:t>
            </w:r>
            <w:r>
              <w:rPr>
                <w:rFonts w:ascii="Courier New"/>
                <w:sz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325,048,396.2</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81,262,099.07</w:t>
            </w:r>
            <w:r>
              <w:rPr>
                <w:rFonts w:ascii="Courier New"/>
                <w:sz w:val="20"/>
              </w:rPr>
            </w:r>
          </w:p>
        </w:tc>
      </w:tr>
      <w:tr>
        <w:trPr>
          <w:trHeight w:val="456" w:hRule="exact"/>
        </w:trPr>
        <w:tc>
          <w:tcPr>
            <w:tcW w:w="19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20" w:right="0"/>
              <w:jc w:val="left"/>
              <w:rPr>
                <w:rFonts w:ascii="宋体" w:hAnsi="宋体" w:cs="宋体" w:eastAsia="宋体" w:hint="default"/>
                <w:sz w:val="20"/>
                <w:szCs w:val="20"/>
              </w:rPr>
            </w:pPr>
            <w:r>
              <w:rPr>
                <w:rFonts w:ascii="宋体" w:hAnsi="宋体" w:cs="宋体" w:eastAsia="宋体" w:hint="default"/>
                <w:w w:val="105"/>
                <w:sz w:val="20"/>
                <w:szCs w:val="20"/>
              </w:rPr>
              <w:t>可</w:t>
            </w:r>
            <w:r>
              <w:rPr>
                <w:rFonts w:ascii="宋体" w:hAnsi="宋体" w:cs="宋体" w:eastAsia="宋体" w:hint="default"/>
                <w:w w:val="105"/>
                <w:sz w:val="20"/>
                <w:szCs w:val="20"/>
              </w:rPr>
              <w:t>抵</w:t>
            </w:r>
            <w:r>
              <w:rPr>
                <w:rFonts w:ascii="宋体" w:hAnsi="宋体" w:cs="宋体" w:eastAsia="宋体" w:hint="default"/>
                <w:w w:val="105"/>
                <w:sz w:val="20"/>
                <w:szCs w:val="20"/>
              </w:rPr>
              <w:t>扣</w:t>
            </w:r>
            <w:r>
              <w:rPr>
                <w:rFonts w:ascii="宋体" w:hAnsi="宋体" w:cs="宋体" w:eastAsia="宋体" w:hint="default"/>
                <w:w w:val="105"/>
                <w:sz w:val="20"/>
                <w:szCs w:val="20"/>
              </w:rPr>
              <w:t>亏</w:t>
            </w:r>
            <w:r>
              <w:rPr>
                <w:rFonts w:ascii="宋体" w:hAnsi="宋体" w:cs="宋体" w:eastAsia="宋体" w:hint="default"/>
                <w:w w:val="105"/>
                <w:sz w:val="20"/>
                <w:szCs w:val="20"/>
              </w:rPr>
              <w:t>损</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39,075,677.80</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9,768,919.45</w:t>
            </w:r>
            <w:r>
              <w:rPr>
                <w:rFonts w:ascii="Courier New"/>
                <w:sz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134" w:right="0"/>
              <w:jc w:val="left"/>
              <w:rPr>
                <w:rFonts w:ascii="Courier New" w:hAnsi="Courier New" w:cs="Courier New" w:eastAsia="Courier New" w:hint="default"/>
                <w:sz w:val="20"/>
                <w:szCs w:val="20"/>
              </w:rPr>
            </w:pPr>
            <w:r>
              <w:rPr>
                <w:rFonts w:ascii="Courier New"/>
                <w:w w:val="85"/>
                <w:sz w:val="20"/>
              </w:rPr>
              <w:t>16,699,858.24</w:t>
            </w:r>
            <w:r>
              <w:rPr>
                <w:rFonts w:ascii="Courier Ne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4,174,964.56</w:t>
            </w:r>
            <w:r>
              <w:rPr>
                <w:rFonts w:ascii="Courier New"/>
                <w:sz w:val="20"/>
              </w:rPr>
            </w:r>
          </w:p>
        </w:tc>
      </w:tr>
      <w:tr>
        <w:trPr>
          <w:trHeight w:val="542" w:hRule="exact"/>
        </w:trPr>
        <w:tc>
          <w:tcPr>
            <w:tcW w:w="194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20" w:right="0"/>
              <w:jc w:val="left"/>
              <w:rPr>
                <w:rFonts w:ascii="宋体" w:hAnsi="宋体" w:cs="宋体" w:eastAsia="宋体" w:hint="default"/>
                <w:sz w:val="20"/>
                <w:szCs w:val="20"/>
              </w:rPr>
            </w:pPr>
            <w:r>
              <w:rPr>
                <w:rFonts w:ascii="宋体" w:hAnsi="宋体" w:cs="宋体" w:eastAsia="宋体" w:hint="default"/>
                <w:w w:val="105"/>
                <w:sz w:val="20"/>
                <w:szCs w:val="20"/>
              </w:rPr>
              <w:t>税</w:t>
            </w:r>
            <w:r>
              <w:rPr>
                <w:rFonts w:ascii="宋体" w:hAnsi="宋体" w:cs="宋体" w:eastAsia="宋体" w:hint="default"/>
                <w:spacing w:val="-83"/>
                <w:w w:val="105"/>
                <w:sz w:val="20"/>
                <w:szCs w:val="20"/>
              </w:rPr>
              <w:t> </w:t>
            </w:r>
            <w:r>
              <w:rPr>
                <w:rFonts w:ascii="宋体" w:hAnsi="宋体" w:cs="宋体" w:eastAsia="宋体" w:hint="default"/>
                <w:w w:val="105"/>
                <w:sz w:val="20"/>
                <w:szCs w:val="20"/>
              </w:rPr>
              <w:t>款</w:t>
            </w:r>
            <w:r>
              <w:rPr>
                <w:rFonts w:ascii="宋体" w:hAnsi="宋体" w:cs="宋体" w:eastAsia="宋体" w:hint="default"/>
                <w:spacing w:val="-83"/>
                <w:w w:val="105"/>
                <w:sz w:val="20"/>
                <w:szCs w:val="20"/>
              </w:rPr>
              <w:t> </w:t>
            </w:r>
            <w:r>
              <w:rPr>
                <w:rFonts w:ascii="宋体" w:hAnsi="宋体" w:cs="宋体" w:eastAsia="宋体" w:hint="default"/>
                <w:spacing w:val="11"/>
                <w:w w:val="105"/>
                <w:sz w:val="20"/>
                <w:szCs w:val="20"/>
              </w:rPr>
              <w:t>抵</w:t>
            </w:r>
            <w:r>
              <w:rPr>
                <w:rFonts w:ascii="宋体" w:hAnsi="宋体" w:cs="宋体" w:eastAsia="宋体" w:hint="default"/>
                <w:spacing w:val="11"/>
                <w:w w:val="105"/>
                <w:sz w:val="20"/>
                <w:szCs w:val="20"/>
              </w:rPr>
              <w:t>减</w:t>
            </w:r>
            <w:r>
              <w:rPr>
                <w:rFonts w:ascii="宋体" w:hAnsi="宋体" w:cs="宋体" w:eastAsia="宋体" w:hint="default"/>
                <w:spacing w:val="-83"/>
                <w:w w:val="105"/>
                <w:sz w:val="20"/>
                <w:szCs w:val="20"/>
              </w:rPr>
              <w:t> </w:t>
            </w:r>
            <w:r>
              <w:rPr>
                <w:rFonts w:ascii="宋体" w:hAnsi="宋体" w:cs="宋体" w:eastAsia="宋体" w:hint="default"/>
                <w:w w:val="105"/>
                <w:sz w:val="20"/>
                <w:szCs w:val="20"/>
              </w:rPr>
              <w:t>之</w:t>
            </w:r>
            <w:r>
              <w:rPr>
                <w:rFonts w:ascii="宋体" w:hAnsi="宋体" w:cs="宋体" w:eastAsia="宋体" w:hint="default"/>
                <w:spacing w:val="-78"/>
                <w:w w:val="105"/>
                <w:sz w:val="20"/>
                <w:szCs w:val="20"/>
              </w:rPr>
              <w:t> </w:t>
            </w:r>
            <w:r>
              <w:rPr>
                <w:rFonts w:ascii="宋体" w:hAnsi="宋体" w:cs="宋体" w:eastAsia="宋体" w:hint="default"/>
                <w:spacing w:val="11"/>
                <w:w w:val="105"/>
                <w:sz w:val="20"/>
                <w:szCs w:val="20"/>
              </w:rPr>
              <w:t>所</w:t>
            </w:r>
            <w:r>
              <w:rPr>
                <w:rFonts w:ascii="宋体" w:hAnsi="宋体" w:cs="宋体" w:eastAsia="宋体" w:hint="default"/>
                <w:spacing w:val="11"/>
                <w:w w:val="105"/>
                <w:sz w:val="20"/>
                <w:szCs w:val="20"/>
              </w:rPr>
              <w:t>得</w:t>
            </w:r>
            <w:r>
              <w:rPr>
                <w:rFonts w:ascii="宋体" w:hAnsi="宋体" w:cs="宋体" w:eastAsia="宋体" w:hint="default"/>
                <w:spacing w:val="11"/>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税</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7,845,193.36</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1,961,298.34</w:t>
            </w:r>
            <w:r>
              <w:rPr>
                <w:rFonts w:ascii="Courier New"/>
                <w:sz w:val="20"/>
              </w:rPr>
            </w:r>
          </w:p>
        </w:tc>
        <w:tc>
          <w:tcPr>
            <w:tcW w:w="1579"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1942"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20" w:right="0"/>
              <w:jc w:val="left"/>
              <w:rPr>
                <w:rFonts w:ascii="宋体" w:hAnsi="宋体" w:cs="宋体" w:eastAsia="宋体" w:hint="default"/>
                <w:sz w:val="20"/>
                <w:szCs w:val="20"/>
              </w:rPr>
            </w:pPr>
            <w:r>
              <w:rPr>
                <w:rFonts w:ascii="宋体" w:hAnsi="宋体" w:cs="宋体" w:eastAsia="宋体" w:hint="default"/>
                <w:w w:val="105"/>
                <w:sz w:val="20"/>
                <w:szCs w:val="20"/>
              </w:rPr>
              <w:t>预</w:t>
            </w:r>
            <w:r>
              <w:rPr>
                <w:rFonts w:ascii="宋体" w:hAnsi="宋体" w:cs="宋体" w:eastAsia="宋体" w:hint="default"/>
                <w:spacing w:val="-84"/>
                <w:w w:val="105"/>
                <w:sz w:val="20"/>
                <w:szCs w:val="20"/>
              </w:rPr>
              <w:t> </w:t>
            </w:r>
            <w:r>
              <w:rPr>
                <w:rFonts w:ascii="宋体" w:hAnsi="宋体" w:cs="宋体" w:eastAsia="宋体" w:hint="default"/>
                <w:spacing w:val="16"/>
                <w:w w:val="105"/>
                <w:sz w:val="20"/>
                <w:szCs w:val="20"/>
              </w:rPr>
              <w:t>收房</w:t>
            </w:r>
            <w:r>
              <w:rPr>
                <w:rFonts w:ascii="宋体" w:hAnsi="宋体" w:cs="宋体" w:eastAsia="宋体" w:hint="default"/>
                <w:spacing w:val="16"/>
                <w:w w:val="105"/>
                <w:sz w:val="20"/>
                <w:szCs w:val="20"/>
              </w:rPr>
              <w:t>款</w:t>
            </w:r>
            <w:r>
              <w:rPr>
                <w:rFonts w:ascii="宋体" w:hAnsi="宋体" w:cs="宋体" w:eastAsia="宋体" w:hint="default"/>
                <w:spacing w:val="-84"/>
                <w:w w:val="105"/>
                <w:sz w:val="20"/>
                <w:szCs w:val="20"/>
              </w:rPr>
              <w:t> </w:t>
            </w:r>
            <w:r>
              <w:rPr>
                <w:rFonts w:ascii="宋体" w:hAnsi="宋体" w:cs="宋体" w:eastAsia="宋体" w:hint="default"/>
                <w:w w:val="105"/>
                <w:sz w:val="20"/>
                <w:szCs w:val="20"/>
              </w:rPr>
              <w:t>预</w:t>
            </w:r>
            <w:r>
              <w:rPr>
                <w:rFonts w:ascii="宋体" w:hAnsi="宋体" w:cs="宋体" w:eastAsia="宋体" w:hint="default"/>
                <w:spacing w:val="-80"/>
                <w:w w:val="105"/>
                <w:sz w:val="20"/>
                <w:szCs w:val="20"/>
              </w:rPr>
              <w:t> </w:t>
            </w:r>
            <w:r>
              <w:rPr>
                <w:rFonts w:ascii="宋体" w:hAnsi="宋体" w:cs="宋体" w:eastAsia="宋体" w:hint="default"/>
                <w:spacing w:val="11"/>
                <w:w w:val="105"/>
                <w:sz w:val="20"/>
                <w:szCs w:val="20"/>
              </w:rPr>
              <w:t>缴</w:t>
            </w:r>
            <w:r>
              <w:rPr>
                <w:rFonts w:ascii="宋体" w:hAnsi="宋体" w:cs="宋体" w:eastAsia="宋体" w:hint="default"/>
                <w:spacing w:val="11"/>
                <w:w w:val="105"/>
                <w:sz w:val="20"/>
                <w:szCs w:val="20"/>
              </w:rPr>
              <w:t>所</w:t>
            </w:r>
            <w:r>
              <w:rPr>
                <w:rFonts w:ascii="宋体" w:hAnsi="宋体" w:cs="宋体" w:eastAsia="宋体" w:hint="default"/>
                <w:spacing w:val="11"/>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得</w:t>
            </w:r>
            <w:r>
              <w:rPr>
                <w:rFonts w:ascii="宋体" w:hAnsi="宋体" w:cs="宋体" w:eastAsia="宋体" w:hint="default"/>
                <w:w w:val="105"/>
                <w:sz w:val="20"/>
                <w:szCs w:val="20"/>
              </w:rPr>
              <w:t>税等</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195,805,135.1</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48,951,283.78</w:t>
            </w:r>
            <w:r>
              <w:rPr>
                <w:rFonts w:ascii="Courier New"/>
                <w:sz w:val="20"/>
              </w:rPr>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631,212,856.2</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7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9"/>
              <w:ind w:right="98"/>
              <w:jc w:val="right"/>
              <w:rPr>
                <w:rFonts w:ascii="Courier New" w:hAnsi="Courier New" w:cs="Courier New" w:eastAsia="Courier New" w:hint="default"/>
                <w:sz w:val="20"/>
                <w:szCs w:val="20"/>
              </w:rPr>
            </w:pPr>
            <w:r>
              <w:rPr>
                <w:rFonts w:ascii="Courier New"/>
                <w:spacing w:val="-1"/>
                <w:w w:val="85"/>
                <w:sz w:val="20"/>
              </w:rPr>
              <w:t>157,803,214.05</w:t>
            </w:r>
            <w:r>
              <w:rPr>
                <w:rFonts w:ascii="Courier New"/>
                <w:sz w:val="20"/>
              </w:rPr>
            </w:r>
          </w:p>
        </w:tc>
      </w:tr>
      <w:tr>
        <w:trPr>
          <w:trHeight w:val="550" w:hRule="exact"/>
        </w:trPr>
        <w:tc>
          <w:tcPr>
            <w:tcW w:w="19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b/>
                <w:spacing w:val="-1"/>
                <w:w w:val="85"/>
                <w:sz w:val="20"/>
              </w:rPr>
              <w:t>504,077,170.8</w:t>
            </w:r>
            <w:r>
              <w:rPr>
                <w:rFonts w:ascii="Courier New"/>
                <w:sz w:val="20"/>
              </w:rPr>
            </w:r>
          </w:p>
          <w:p>
            <w:pPr>
              <w:pStyle w:val="TableParagraph"/>
              <w:spacing w:line="240" w:lineRule="auto" w:before="37"/>
              <w:ind w:right="102"/>
              <w:jc w:val="right"/>
              <w:rPr>
                <w:rFonts w:ascii="Courier New" w:hAnsi="Courier New" w:cs="Courier New" w:eastAsia="Courier New" w:hint="default"/>
                <w:sz w:val="20"/>
                <w:szCs w:val="20"/>
              </w:rPr>
            </w:pPr>
            <w:r>
              <w:rPr>
                <w:rFonts w:ascii="Courier New"/>
                <w:b/>
                <w:w w:val="86"/>
                <w:sz w:val="20"/>
              </w:rPr>
              <w:t>8</w:t>
            </w:r>
            <w:r>
              <w:rPr>
                <w:rFonts w:ascii="Courier New"/>
                <w:sz w:val="20"/>
              </w:rPr>
            </w:r>
          </w:p>
        </w:tc>
        <w:tc>
          <w:tcPr>
            <w:tcW w:w="17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b/>
                <w:spacing w:val="-1"/>
                <w:w w:val="85"/>
                <w:sz w:val="20"/>
              </w:rPr>
              <w:t>126,019,292.72</w:t>
            </w:r>
            <w:r>
              <w:rPr>
                <w:rFonts w:ascii="Courier New"/>
                <w:sz w:val="20"/>
              </w:rPr>
            </w:r>
          </w:p>
        </w:tc>
        <w:tc>
          <w:tcPr>
            <w:tcW w:w="15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b/>
                <w:spacing w:val="-1"/>
                <w:w w:val="85"/>
                <w:sz w:val="20"/>
              </w:rPr>
              <w:t>972,961,110.7</w:t>
            </w:r>
            <w:r>
              <w:rPr>
                <w:rFonts w:ascii="Courier New"/>
                <w:sz w:val="20"/>
              </w:rPr>
            </w:r>
          </w:p>
          <w:p>
            <w:pPr>
              <w:pStyle w:val="TableParagraph"/>
              <w:spacing w:line="240" w:lineRule="auto" w:before="37"/>
              <w:ind w:right="102"/>
              <w:jc w:val="right"/>
              <w:rPr>
                <w:rFonts w:ascii="Courier New" w:hAnsi="Courier New" w:cs="Courier New" w:eastAsia="Courier New" w:hint="default"/>
                <w:sz w:val="20"/>
                <w:szCs w:val="20"/>
              </w:rPr>
            </w:pPr>
            <w:r>
              <w:rPr>
                <w:rFonts w:ascii="Courier New"/>
                <w:b/>
                <w:w w:val="86"/>
                <w:sz w:val="20"/>
              </w:rPr>
              <w:t>2</w:t>
            </w:r>
            <w:r>
              <w:rPr>
                <w:rFonts w:ascii="Courier New"/>
                <w:sz w:val="20"/>
              </w:rPr>
            </w:r>
          </w:p>
        </w:tc>
        <w:tc>
          <w:tcPr>
            <w:tcW w:w="17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b/>
                <w:spacing w:val="-1"/>
                <w:w w:val="85"/>
                <w:sz w:val="20"/>
              </w:rPr>
              <w:t>243,240,277.68</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126</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2"/>
        <w:ind w:left="1962" w:right="343"/>
        <w:jc w:val="left"/>
        <w:rPr>
          <w:rFonts w:ascii="Microsoft JhengHei" w:hAnsi="Microsoft JhengHei" w:cs="Microsoft JhengHei" w:eastAsia="Microsoft JhengHei" w:hint="default"/>
          <w:b w:val="0"/>
          <w:bCs w:val="0"/>
        </w:rPr>
      </w:pPr>
      <w:r>
        <w:rPr>
          <w:rFonts w:ascii="Courier New" w:hAnsi="Courier New" w:cs="Courier New" w:eastAsia="Courier New" w:hint="default"/>
        </w:rPr>
        <w:t>17</w:t>
      </w:r>
      <w:r>
        <w:rPr>
          <w:rFonts w:ascii="Microsoft JhengHei" w:hAnsi="Microsoft JhengHei" w:cs="Microsoft JhengHei" w:eastAsia="Microsoft JhengHei" w:hint="default"/>
        </w:rPr>
        <w:t>、</w:t>
      </w:r>
      <w:r>
        <w:rPr/>
        <w:t>其他</w:t>
      </w:r>
      <w:r>
        <w:rPr>
          <w:rFonts w:ascii="Microsoft JhengHei" w:hAnsi="Microsoft JhengHei" w:cs="Microsoft JhengHei" w:eastAsia="Microsoft JhengHei" w:hint="default"/>
        </w:rPr>
        <w:t>非</w:t>
      </w:r>
      <w:r>
        <w:rPr/>
        <w:t>流</w:t>
      </w:r>
      <w:r>
        <w:rPr>
          <w:rFonts w:ascii="Microsoft JhengHei" w:hAnsi="Microsoft JhengHei" w:cs="Microsoft JhengHei" w:eastAsia="Microsoft JhengHei" w:hint="default"/>
        </w:rPr>
        <w:t>动资产</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57" w:type="dxa"/>
        <w:tblLayout w:type="fixed"/>
        <w:tblCellMar>
          <w:top w:w="0" w:type="dxa"/>
          <w:left w:w="0" w:type="dxa"/>
          <w:bottom w:w="0" w:type="dxa"/>
          <w:right w:w="0" w:type="dxa"/>
        </w:tblCellMar>
        <w:tblLook w:val="01E0"/>
      </w:tblPr>
      <w:tblGrid>
        <w:gridCol w:w="3137"/>
        <w:gridCol w:w="2863"/>
        <w:gridCol w:w="2650"/>
      </w:tblGrid>
      <w:tr>
        <w:trPr>
          <w:trHeight w:val="463" w:hRule="exact"/>
        </w:trPr>
        <w:tc>
          <w:tcPr>
            <w:tcW w:w="3137" w:type="dxa"/>
            <w:tcBorders>
              <w:top w:val="single" w:sz="12" w:space="0" w:color="000000"/>
              <w:left w:val="nil" w:sz="6" w:space="0" w:color="auto"/>
              <w:bottom w:val="single" w:sz="6" w:space="0" w:color="000000"/>
              <w:right w:val="single" w:sz="6" w:space="0" w:color="000000"/>
            </w:tcBorders>
          </w:tcPr>
          <w:p>
            <w:pPr>
              <w:pStyle w:val="TableParagraph"/>
              <w:tabs>
                <w:tab w:pos="436" w:val="left" w:leader="none"/>
              </w:tabs>
              <w:spacing w:line="240" w:lineRule="auto" w:before="54"/>
              <w:ind w:left="28" w:right="0"/>
              <w:jc w:val="center"/>
              <w:rPr>
                <w:rFonts w:ascii="宋体" w:hAnsi="宋体" w:cs="宋体" w:eastAsia="宋体" w:hint="default"/>
                <w:sz w:val="20"/>
                <w:szCs w:val="20"/>
              </w:rPr>
            </w:pPr>
            <w:r>
              <w:rPr>
                <w:rFonts w:ascii="宋体" w:hAnsi="宋体" w:cs="宋体" w:eastAsia="宋体" w:hint="default"/>
                <w:sz w:val="20"/>
                <w:szCs w:val="20"/>
              </w:rPr>
              <w:t>项</w:t>
              <w:tab/>
            </w:r>
            <w:r>
              <w:rPr>
                <w:rFonts w:ascii="宋体" w:hAnsi="宋体" w:cs="宋体" w:eastAsia="宋体" w:hint="default"/>
                <w:w w:val="105"/>
                <w:sz w:val="20"/>
                <w:szCs w:val="20"/>
              </w:rPr>
              <w:t>目</w:t>
            </w:r>
            <w:r>
              <w:rPr>
                <w:rFonts w:ascii="宋体" w:hAnsi="宋体" w:cs="宋体" w:eastAsia="宋体" w:hint="default"/>
                <w:sz w:val="20"/>
                <w:szCs w:val="20"/>
              </w:rPr>
            </w:r>
          </w:p>
        </w:tc>
        <w:tc>
          <w:tcPr>
            <w:tcW w:w="2863"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4"/>
              <w:ind w:left="816"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65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54"/>
              <w:ind w:left="705"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56" w:hRule="exact"/>
        </w:trPr>
        <w:tc>
          <w:tcPr>
            <w:tcW w:w="31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施</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临</w:t>
            </w: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设</w:t>
            </w:r>
            <w:r>
              <w:rPr>
                <w:rFonts w:ascii="宋体" w:hAnsi="宋体" w:cs="宋体" w:eastAsia="宋体" w:hint="default"/>
                <w:spacing w:val="-3"/>
                <w:w w:val="105"/>
                <w:sz w:val="20"/>
                <w:szCs w:val="20"/>
              </w:rPr>
              <w:t>施</w:t>
            </w:r>
            <w:r>
              <w:rPr>
                <w:rFonts w:ascii="宋体" w:hAnsi="宋体" w:cs="宋体" w:eastAsia="宋体" w:hint="default"/>
                <w:spacing w:val="-3"/>
                <w:sz w:val="20"/>
                <w:szCs w:val="20"/>
              </w:rPr>
            </w:r>
          </w:p>
        </w:tc>
        <w:tc>
          <w:tcPr>
            <w:tcW w:w="28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12,303,693.49</w:t>
            </w:r>
            <w:r>
              <w:rPr>
                <w:rFonts w:ascii="Courier New"/>
                <w:sz w:val="20"/>
              </w:rPr>
            </w:r>
          </w:p>
        </w:tc>
        <w:tc>
          <w:tcPr>
            <w:tcW w:w="265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10,395,290.74</w:t>
            </w:r>
            <w:r>
              <w:rPr>
                <w:rFonts w:ascii="Courier New"/>
                <w:sz w:val="20"/>
              </w:rPr>
            </w:r>
          </w:p>
        </w:tc>
      </w:tr>
      <w:tr>
        <w:trPr>
          <w:trHeight w:val="463" w:hRule="exact"/>
        </w:trPr>
        <w:tc>
          <w:tcPr>
            <w:tcW w:w="3137" w:type="dxa"/>
            <w:tcBorders>
              <w:top w:val="single" w:sz="6" w:space="0" w:color="000000"/>
              <w:left w:val="nil" w:sz="6" w:space="0" w:color="auto"/>
              <w:bottom w:val="single" w:sz="12" w:space="0" w:color="000000"/>
              <w:right w:val="single" w:sz="6" w:space="0" w:color="000000"/>
            </w:tcBorders>
          </w:tcPr>
          <w:p>
            <w:pPr>
              <w:pStyle w:val="TableParagraph"/>
              <w:tabs>
                <w:tab w:pos="436" w:val="left" w:leader="none"/>
              </w:tabs>
              <w:spacing w:line="334"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tab/>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8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12,303,693.49</w:t>
            </w:r>
            <w:r>
              <w:rPr>
                <w:rFonts w:ascii="Courier New"/>
                <w:sz w:val="20"/>
              </w:rPr>
            </w:r>
          </w:p>
        </w:tc>
        <w:tc>
          <w:tcPr>
            <w:tcW w:w="265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10,395,290.74</w:t>
            </w:r>
            <w:r>
              <w:rPr>
                <w:rFonts w:ascii="Courier New"/>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5"/>
          <w:szCs w:val="15"/>
        </w:rPr>
      </w:pPr>
    </w:p>
    <w:p>
      <w:pPr>
        <w:spacing w:line="371" w:lineRule="exact" w:before="0"/>
        <w:ind w:left="2072" w:right="343"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18</w:t>
      </w:r>
      <w:r>
        <w:rPr>
          <w:rFonts w:ascii="Microsoft JhengHei" w:hAnsi="Microsoft JhengHei" w:cs="Microsoft JhengHei" w:eastAsia="Microsoft JhengHei" w:hint="default"/>
          <w:b/>
          <w:bCs/>
          <w:sz w:val="23"/>
          <w:szCs w:val="23"/>
        </w:rPr>
        <w:t>、资产</w:t>
      </w:r>
      <w:r>
        <w:rPr>
          <w:rFonts w:ascii="Microsoft JhengHei" w:hAnsi="Microsoft JhengHei" w:cs="Microsoft JhengHei" w:eastAsia="Microsoft JhengHei" w:hint="default"/>
          <w:b/>
          <w:bCs/>
          <w:sz w:val="23"/>
          <w:szCs w:val="23"/>
        </w:rPr>
        <w:t>减值准备</w:t>
      </w:r>
      <w:r>
        <w:rPr>
          <w:rFonts w:ascii="Microsoft JhengHei" w:hAnsi="Microsoft JhengHei" w:cs="Microsoft JhengHei" w:eastAsia="Microsoft JhengHei" w:hint="default"/>
          <w:sz w:val="23"/>
          <w:szCs w:val="23"/>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468" w:type="dxa"/>
        <w:tblLayout w:type="fixed"/>
        <w:tblCellMar>
          <w:top w:w="0" w:type="dxa"/>
          <w:left w:w="0" w:type="dxa"/>
          <w:bottom w:w="0" w:type="dxa"/>
          <w:right w:w="0" w:type="dxa"/>
        </w:tblCellMar>
        <w:tblLook w:val="01E0"/>
      </w:tblPr>
      <w:tblGrid>
        <w:gridCol w:w="1706"/>
        <w:gridCol w:w="1478"/>
        <w:gridCol w:w="1680"/>
        <w:gridCol w:w="1411"/>
        <w:gridCol w:w="826"/>
        <w:gridCol w:w="1558"/>
      </w:tblGrid>
      <w:tr>
        <w:trPr>
          <w:trHeight w:val="458" w:hRule="exact"/>
        </w:trPr>
        <w:tc>
          <w:tcPr>
            <w:tcW w:w="1706" w:type="dxa"/>
            <w:vMerge w:val="restart"/>
            <w:tcBorders>
              <w:top w:val="single" w:sz="12" w:space="0" w:color="000000"/>
              <w:left w:val="nil" w:sz="6" w:space="0" w:color="auto"/>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478" w:type="dxa"/>
            <w:vMerge w:val="restart"/>
            <w:tcBorders>
              <w:top w:val="single" w:sz="12" w:space="0" w:color="000000"/>
              <w:left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129"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680" w:type="dxa"/>
            <w:vMerge w:val="restart"/>
            <w:tcBorders>
              <w:top w:val="single" w:sz="12" w:space="0" w:color="000000"/>
              <w:left w:val="single" w:sz="2" w:space="0" w:color="000000"/>
              <w:right w:val="single" w:sz="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331"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计</w:t>
            </w:r>
            <w:r>
              <w:rPr>
                <w:rFonts w:ascii="宋体" w:hAnsi="宋体" w:cs="宋体" w:eastAsia="宋体" w:hint="default"/>
                <w:w w:val="105"/>
                <w:sz w:val="20"/>
                <w:szCs w:val="20"/>
              </w:rPr>
              <w:t>提</w:t>
            </w:r>
            <w:r>
              <w:rPr>
                <w:rFonts w:ascii="宋体" w:hAnsi="宋体" w:cs="宋体" w:eastAsia="宋体" w:hint="default"/>
                <w:w w:val="105"/>
                <w:sz w:val="20"/>
                <w:szCs w:val="20"/>
              </w:rPr>
              <w:t>额</w:t>
            </w:r>
            <w:r>
              <w:rPr>
                <w:rFonts w:ascii="宋体" w:hAnsi="宋体" w:cs="宋体" w:eastAsia="宋体" w:hint="default"/>
                <w:sz w:val="20"/>
                <w:szCs w:val="20"/>
              </w:rPr>
            </w:r>
          </w:p>
        </w:tc>
        <w:tc>
          <w:tcPr>
            <w:tcW w:w="22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left="609"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558" w:type="dxa"/>
            <w:vMerge w:val="restart"/>
            <w:tcBorders>
              <w:top w:val="single" w:sz="12" w:space="0" w:color="000000"/>
              <w:left w:val="single" w:sz="2"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4"/>
                <w:szCs w:val="14"/>
              </w:rPr>
            </w:pPr>
          </w:p>
          <w:p>
            <w:pPr>
              <w:pStyle w:val="TableParagraph"/>
              <w:spacing w:line="240" w:lineRule="auto"/>
              <w:ind w:left="16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46" w:hRule="exact"/>
        </w:trPr>
        <w:tc>
          <w:tcPr>
            <w:tcW w:w="1706" w:type="dxa"/>
            <w:vMerge/>
            <w:tcBorders>
              <w:left w:val="nil" w:sz="6" w:space="0" w:color="auto"/>
              <w:bottom w:val="single" w:sz="2" w:space="0" w:color="000000"/>
              <w:right w:val="single" w:sz="2" w:space="0" w:color="000000"/>
            </w:tcBorders>
          </w:tcPr>
          <w:p>
            <w:pPr/>
          </w:p>
        </w:tc>
        <w:tc>
          <w:tcPr>
            <w:tcW w:w="1478" w:type="dxa"/>
            <w:vMerge/>
            <w:tcBorders>
              <w:left w:val="single" w:sz="2" w:space="0" w:color="000000"/>
              <w:bottom w:val="single" w:sz="2" w:space="0" w:color="000000"/>
              <w:right w:val="single" w:sz="2" w:space="0" w:color="000000"/>
            </w:tcBorders>
          </w:tcPr>
          <w:p>
            <w:pPr/>
          </w:p>
        </w:tc>
        <w:tc>
          <w:tcPr>
            <w:tcW w:w="1680" w:type="dxa"/>
            <w:vMerge/>
            <w:tcBorders>
              <w:left w:val="single" w:sz="2" w:space="0" w:color="000000"/>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回</w:t>
            </w:r>
            <w:r>
              <w:rPr>
                <w:rFonts w:ascii="宋体" w:hAnsi="宋体" w:cs="宋体" w:eastAsia="宋体" w:hint="default"/>
                <w:spacing w:val="-3"/>
                <w:sz w:val="20"/>
                <w:szCs w:val="20"/>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211" w:right="0"/>
              <w:jc w:val="left"/>
              <w:rPr>
                <w:rFonts w:ascii="宋体" w:hAnsi="宋体" w:cs="宋体" w:eastAsia="宋体" w:hint="default"/>
                <w:sz w:val="20"/>
                <w:szCs w:val="20"/>
              </w:rPr>
            </w:pPr>
            <w:r>
              <w:rPr>
                <w:rFonts w:ascii="宋体" w:hAnsi="宋体" w:cs="宋体" w:eastAsia="宋体" w:hint="default"/>
                <w:spacing w:val="-5"/>
                <w:w w:val="105"/>
                <w:sz w:val="20"/>
                <w:szCs w:val="20"/>
              </w:rPr>
              <w:t>转销</w:t>
            </w:r>
            <w:r>
              <w:rPr>
                <w:rFonts w:ascii="宋体" w:hAnsi="宋体" w:cs="宋体" w:eastAsia="宋体" w:hint="default"/>
                <w:sz w:val="20"/>
                <w:szCs w:val="20"/>
              </w:rPr>
            </w:r>
          </w:p>
        </w:tc>
        <w:tc>
          <w:tcPr>
            <w:tcW w:w="1558" w:type="dxa"/>
            <w:vMerge/>
            <w:tcBorders>
              <w:left w:val="single" w:sz="2" w:space="0" w:color="000000"/>
              <w:bottom w:val="single" w:sz="2" w:space="0" w:color="000000"/>
              <w:right w:val="nil" w:sz="6" w:space="0" w:color="auto"/>
            </w:tcBorders>
          </w:tcPr>
          <w:p>
            <w:pPr/>
          </w:p>
        </w:tc>
      </w:tr>
      <w:tr>
        <w:trPr>
          <w:trHeight w:val="533" w:hRule="exact"/>
        </w:trPr>
        <w:tc>
          <w:tcPr>
            <w:tcW w:w="17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w w:val="105"/>
                <w:sz w:val="20"/>
                <w:szCs w:val="20"/>
              </w:rPr>
              <w:t>一</w:t>
            </w:r>
            <w:r>
              <w:rPr>
                <w:rFonts w:ascii="宋体" w:hAnsi="宋体" w:cs="宋体" w:eastAsia="宋体" w:hint="default"/>
                <w:w w:val="105"/>
                <w:sz w:val="20"/>
                <w:szCs w:val="20"/>
              </w:rPr>
              <w:t>、</w:t>
            </w:r>
            <w:r>
              <w:rPr>
                <w:rFonts w:ascii="宋体" w:hAnsi="宋体" w:cs="宋体" w:eastAsia="宋体" w:hint="default"/>
                <w:w w:val="105"/>
                <w:sz w:val="20"/>
                <w:szCs w:val="20"/>
              </w:rPr>
              <w:t>坏</w:t>
            </w:r>
            <w:r>
              <w:rPr>
                <w:rFonts w:ascii="宋体" w:hAnsi="宋体" w:cs="宋体" w:eastAsia="宋体" w:hint="default"/>
                <w:w w:val="105"/>
                <w:sz w:val="20"/>
                <w:szCs w:val="20"/>
              </w:rPr>
              <w:t>帐</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Courier New" w:hAnsi="Courier New" w:cs="Courier New" w:eastAsia="Courier New" w:hint="default"/>
                <w:sz w:val="20"/>
                <w:szCs w:val="20"/>
              </w:rPr>
            </w:pPr>
            <w:r>
              <w:rPr>
                <w:rFonts w:ascii="Courier New"/>
                <w:spacing w:val="-3"/>
                <w:w w:val="85"/>
                <w:sz w:val="20"/>
              </w:rPr>
              <w:t>324,748,396.</w:t>
            </w:r>
            <w:r>
              <w:rPr>
                <w:rFonts w:ascii="Courier New"/>
                <w:sz w:val="20"/>
              </w:rPr>
            </w:r>
          </w:p>
          <w:p>
            <w:pPr>
              <w:pStyle w:val="TableParagraph"/>
              <w:spacing w:line="240" w:lineRule="auto" w:before="32"/>
              <w:ind w:right="103"/>
              <w:jc w:val="right"/>
              <w:rPr>
                <w:rFonts w:ascii="Courier New" w:hAnsi="Courier New" w:cs="Courier New" w:eastAsia="Courier New" w:hint="default"/>
                <w:sz w:val="20"/>
                <w:szCs w:val="20"/>
              </w:rPr>
            </w:pPr>
            <w:r>
              <w:rPr>
                <w:rFonts w:ascii="Courier New"/>
                <w:spacing w:val="-4"/>
                <w:w w:val="85"/>
                <w:sz w:val="20"/>
              </w:rPr>
              <w:t>27</w:t>
            </w:r>
            <w:r>
              <w:rPr>
                <w:rFonts w:ascii="Courier New"/>
                <w:sz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3,380,080.73</w:t>
            </w:r>
            <w:r>
              <w:rPr>
                <w:rFonts w:ascii="Courier New"/>
                <w:sz w:val="20"/>
              </w:rPr>
            </w:r>
          </w:p>
        </w:tc>
        <w:tc>
          <w:tcPr>
            <w:tcW w:w="1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100,730,768</w:t>
            </w:r>
            <w:r>
              <w:rPr>
                <w:rFonts w:ascii="Courier New"/>
                <w:sz w:val="20"/>
              </w:rPr>
            </w:r>
          </w:p>
          <w:p>
            <w:pPr>
              <w:pStyle w:val="TableParagraph"/>
              <w:spacing w:line="240" w:lineRule="auto" w:before="32"/>
              <w:ind w:right="98"/>
              <w:jc w:val="right"/>
              <w:rPr>
                <w:rFonts w:ascii="Courier New" w:hAnsi="Courier New" w:cs="Courier New" w:eastAsia="Courier New" w:hint="default"/>
                <w:sz w:val="20"/>
                <w:szCs w:val="20"/>
              </w:rPr>
            </w:pPr>
            <w:r>
              <w:rPr>
                <w:rFonts w:ascii="Courier New"/>
                <w:spacing w:val="-4"/>
                <w:w w:val="85"/>
                <w:sz w:val="20"/>
              </w:rPr>
              <w:t>.39</w:t>
            </w:r>
            <w:r>
              <w:rPr>
                <w:rFonts w:ascii="Courier New"/>
                <w:sz w:val="20"/>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227,397,708.6</w:t>
            </w:r>
            <w:r>
              <w:rPr>
                <w:rFonts w:ascii="Courier New"/>
                <w:sz w:val="20"/>
              </w:rPr>
            </w:r>
          </w:p>
          <w:p>
            <w:pPr>
              <w:pStyle w:val="TableParagraph"/>
              <w:spacing w:line="240" w:lineRule="auto" w:before="32"/>
              <w:ind w:right="101"/>
              <w:jc w:val="right"/>
              <w:rPr>
                <w:rFonts w:ascii="Courier New" w:hAnsi="Courier New" w:cs="Courier New" w:eastAsia="Courier New" w:hint="default"/>
                <w:sz w:val="20"/>
                <w:szCs w:val="20"/>
              </w:rPr>
            </w:pPr>
            <w:r>
              <w:rPr>
                <w:rFonts w:ascii="Courier New"/>
                <w:w w:val="85"/>
                <w:sz w:val="20"/>
              </w:rPr>
              <w:t>1</w:t>
            </w:r>
            <w:r>
              <w:rPr>
                <w:rFonts w:ascii="Courier New"/>
                <w:sz w:val="20"/>
              </w:rPr>
            </w:r>
          </w:p>
        </w:tc>
      </w:tr>
      <w:tr>
        <w:trPr>
          <w:trHeight w:val="538" w:hRule="exact"/>
        </w:trPr>
        <w:tc>
          <w:tcPr>
            <w:tcW w:w="170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二</w:t>
            </w:r>
            <w:r>
              <w:rPr>
                <w:rFonts w:ascii="宋体" w:hAnsi="宋体" w:cs="宋体" w:eastAsia="宋体" w:hint="default"/>
                <w:spacing w:val="4"/>
                <w:w w:val="105"/>
                <w:sz w:val="20"/>
                <w:szCs w:val="20"/>
              </w:rPr>
              <w:t>、存</w:t>
            </w:r>
            <w:r>
              <w:rPr>
                <w:rFonts w:ascii="宋体" w:hAnsi="宋体" w:cs="宋体" w:eastAsia="宋体" w:hint="default"/>
                <w:spacing w:val="4"/>
                <w:w w:val="105"/>
                <w:sz w:val="20"/>
                <w:szCs w:val="20"/>
              </w:rPr>
              <w:t>货</w:t>
            </w:r>
            <w:r>
              <w:rPr>
                <w:rFonts w:ascii="宋体" w:hAnsi="宋体" w:cs="宋体" w:eastAsia="宋体" w:hint="default"/>
                <w:spacing w:val="4"/>
                <w:w w:val="105"/>
                <w:sz w:val="20"/>
                <w:szCs w:val="20"/>
              </w:rPr>
              <w:t>跌</w:t>
            </w:r>
            <w:r>
              <w:rPr>
                <w:rFonts w:ascii="宋体" w:hAnsi="宋体" w:cs="宋体" w:eastAsia="宋体" w:hint="default"/>
                <w:spacing w:val="4"/>
                <w:w w:val="105"/>
                <w:sz w:val="20"/>
                <w:szCs w:val="20"/>
              </w:rPr>
              <w:t>价</w:t>
            </w:r>
            <w:r>
              <w:rPr>
                <w:rFonts w:ascii="宋体" w:hAnsi="宋体" w:cs="宋体" w:eastAsia="宋体" w:hint="default"/>
                <w:spacing w:val="4"/>
                <w:w w:val="105"/>
                <w:sz w:val="20"/>
                <w:szCs w:val="20"/>
              </w:rPr>
              <w:t>准</w:t>
            </w:r>
            <w:r>
              <w:rPr>
                <w:rFonts w:ascii="宋体" w:hAnsi="宋体" w:cs="宋体" w:eastAsia="宋体" w:hint="default"/>
                <w:spacing w:val="4"/>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w w:val="103"/>
                <w:sz w:val="20"/>
                <w:szCs w:val="20"/>
              </w:rPr>
              <w:t>备</w:t>
            </w:r>
            <w:r>
              <w:rPr>
                <w:rFonts w:ascii="宋体" w:hAnsi="宋体" w:cs="宋体" w:eastAsia="宋体" w:hint="default"/>
                <w:sz w:val="20"/>
                <w:szCs w:val="20"/>
              </w:rPr>
            </w:r>
          </w:p>
        </w:tc>
        <w:tc>
          <w:tcPr>
            <w:tcW w:w="1478"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2"/>
                <w:w w:val="85"/>
                <w:sz w:val="20"/>
              </w:rPr>
              <w:t>32,154,155.12</w:t>
            </w:r>
            <w:r>
              <w:rPr>
                <w:rFonts w:ascii="Courier New"/>
                <w:sz w:val="20"/>
              </w:rPr>
            </w:r>
          </w:p>
        </w:tc>
        <w:tc>
          <w:tcPr>
            <w:tcW w:w="1411"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32,154,155.12</w:t>
            </w:r>
            <w:r>
              <w:rPr>
                <w:rFonts w:ascii="Courier New"/>
                <w:sz w:val="20"/>
              </w:rPr>
            </w:r>
          </w:p>
        </w:tc>
      </w:tr>
      <w:tr>
        <w:trPr>
          <w:trHeight w:val="533" w:hRule="exact"/>
        </w:trPr>
        <w:tc>
          <w:tcPr>
            <w:tcW w:w="1706" w:type="dxa"/>
            <w:tcBorders>
              <w:top w:val="single" w:sz="2" w:space="0" w:color="000000"/>
              <w:left w:val="nil" w:sz="6" w:space="0" w:color="auto"/>
              <w:bottom w:val="single" w:sz="2" w:space="0" w:color="000000"/>
              <w:right w:val="single" w:sz="2"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三</w:t>
            </w:r>
            <w:r>
              <w:rPr>
                <w:rFonts w:ascii="宋体" w:hAnsi="宋体" w:cs="宋体" w:eastAsia="宋体" w:hint="default"/>
                <w:spacing w:val="4"/>
                <w:w w:val="105"/>
                <w:sz w:val="20"/>
                <w:szCs w:val="20"/>
              </w:rPr>
              <w:t>、长</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股</w:t>
            </w:r>
            <w:r>
              <w:rPr>
                <w:rFonts w:ascii="宋体" w:hAnsi="宋体" w:cs="宋体" w:eastAsia="宋体" w:hint="default"/>
                <w:spacing w:val="4"/>
                <w:w w:val="105"/>
                <w:sz w:val="20"/>
                <w:szCs w:val="20"/>
              </w:rPr>
              <w:t>权</w:t>
            </w:r>
            <w:r>
              <w:rPr>
                <w:rFonts w:ascii="宋体" w:hAnsi="宋体" w:cs="宋体" w:eastAsia="宋体" w:hint="default"/>
                <w:spacing w:val="4"/>
                <w:w w:val="105"/>
                <w:sz w:val="20"/>
                <w:szCs w:val="20"/>
              </w:rPr>
              <w:t>投</w:t>
            </w:r>
            <w:r>
              <w:rPr>
                <w:rFonts w:ascii="宋体" w:hAnsi="宋体" w:cs="宋体" w:eastAsia="宋体" w:hint="default"/>
                <w:spacing w:val="4"/>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减值</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14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340" w:right="0"/>
              <w:jc w:val="left"/>
              <w:rPr>
                <w:rFonts w:ascii="Courier New" w:hAnsi="Courier New" w:cs="Courier New" w:eastAsia="Courier New" w:hint="default"/>
                <w:sz w:val="20"/>
                <w:szCs w:val="20"/>
              </w:rPr>
            </w:pPr>
            <w:r>
              <w:rPr>
                <w:rFonts w:ascii="Courier New"/>
                <w:w w:val="90"/>
                <w:sz w:val="20"/>
              </w:rPr>
              <w:t>300,000.00</w:t>
            </w:r>
            <w:r>
              <w:rPr>
                <w:rFonts w:ascii="Courier New"/>
                <w:sz w:val="20"/>
              </w:rPr>
            </w:r>
          </w:p>
        </w:tc>
        <w:tc>
          <w:tcPr>
            <w:tcW w:w="1680" w:type="dxa"/>
            <w:tcBorders>
              <w:top w:val="single" w:sz="2" w:space="0" w:color="000000"/>
              <w:left w:val="single" w:sz="2" w:space="0" w:color="000000"/>
              <w:bottom w:val="single" w:sz="2" w:space="0" w:color="000000"/>
              <w:right w:val="single" w:sz="2" w:space="0" w:color="000000"/>
            </w:tcBorders>
          </w:tcPr>
          <w:p>
            <w:pPr/>
          </w:p>
        </w:tc>
        <w:tc>
          <w:tcPr>
            <w:tcW w:w="1411"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1"/>
                <w:w w:val="85"/>
                <w:sz w:val="20"/>
              </w:rPr>
              <w:t>300,000.00</w:t>
            </w:r>
            <w:r>
              <w:rPr>
                <w:rFonts w:ascii="Courier New"/>
                <w:sz w:val="20"/>
              </w:rPr>
            </w:r>
          </w:p>
        </w:tc>
      </w:tr>
      <w:tr>
        <w:trPr>
          <w:trHeight w:val="538" w:hRule="exact"/>
        </w:trPr>
        <w:tc>
          <w:tcPr>
            <w:tcW w:w="1706"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四</w:t>
            </w: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商</w:t>
            </w:r>
            <w:r>
              <w:rPr>
                <w:rFonts w:ascii="宋体" w:hAnsi="宋体" w:cs="宋体" w:eastAsia="宋体" w:hint="default"/>
                <w:spacing w:val="4"/>
                <w:w w:val="105"/>
                <w:sz w:val="20"/>
                <w:szCs w:val="20"/>
              </w:rPr>
              <w:t>誉</w:t>
            </w:r>
            <w:r>
              <w:rPr>
                <w:rFonts w:ascii="宋体" w:hAnsi="宋体" w:cs="宋体" w:eastAsia="宋体" w:hint="default"/>
                <w:spacing w:val="4"/>
                <w:w w:val="105"/>
                <w:sz w:val="20"/>
                <w:szCs w:val="20"/>
              </w:rPr>
              <w:t>减值</w:t>
            </w:r>
            <w:r>
              <w:rPr>
                <w:rFonts w:ascii="宋体" w:hAnsi="宋体" w:cs="宋体" w:eastAsia="宋体" w:hint="default"/>
                <w:spacing w:val="4"/>
                <w:w w:val="105"/>
                <w:sz w:val="20"/>
                <w:szCs w:val="20"/>
              </w:rPr>
              <w:t>准</w:t>
            </w:r>
            <w:r>
              <w:rPr>
                <w:rFonts w:ascii="宋体" w:hAnsi="宋体" w:cs="宋体" w:eastAsia="宋体" w:hint="default"/>
                <w:spacing w:val="4"/>
                <w:sz w:val="20"/>
                <w:szCs w:val="20"/>
              </w:rPr>
            </w:r>
          </w:p>
          <w:p>
            <w:pPr>
              <w:pStyle w:val="TableParagraph"/>
              <w:spacing w:line="240" w:lineRule="auto" w:before="2"/>
              <w:ind w:left="119" w:right="0"/>
              <w:jc w:val="left"/>
              <w:rPr>
                <w:rFonts w:ascii="宋体" w:hAnsi="宋体" w:cs="宋体" w:eastAsia="宋体" w:hint="default"/>
                <w:sz w:val="20"/>
                <w:szCs w:val="20"/>
              </w:rPr>
            </w:pPr>
            <w:r>
              <w:rPr>
                <w:rFonts w:ascii="宋体" w:hAnsi="宋体" w:cs="宋体" w:eastAsia="宋体" w:hint="default"/>
                <w:w w:val="103"/>
                <w:sz w:val="20"/>
                <w:szCs w:val="20"/>
              </w:rPr>
              <w:t>备</w:t>
            </w:r>
            <w:r>
              <w:rPr>
                <w:rFonts w:ascii="宋体" w:hAnsi="宋体" w:cs="宋体" w:eastAsia="宋体" w:hint="default"/>
                <w:sz w:val="20"/>
                <w:szCs w:val="20"/>
              </w:rPr>
            </w:r>
          </w:p>
        </w:tc>
        <w:tc>
          <w:tcPr>
            <w:tcW w:w="1478"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1,499,300.89</w:t>
            </w:r>
            <w:r>
              <w:rPr>
                <w:rFonts w:ascii="Courier New"/>
                <w:sz w:val="20"/>
              </w:rPr>
            </w:r>
          </w:p>
        </w:tc>
        <w:tc>
          <w:tcPr>
            <w:tcW w:w="1411" w:type="dxa"/>
            <w:tcBorders>
              <w:top w:val="single" w:sz="2" w:space="0" w:color="000000"/>
              <w:left w:val="single" w:sz="2" w:space="0" w:color="000000"/>
              <w:bottom w:val="single" w:sz="2" w:space="0" w:color="000000"/>
              <w:right w:val="single" w:sz="2" w:space="0" w:color="000000"/>
            </w:tcBorders>
          </w:tcPr>
          <w:p>
            <w:pPr/>
          </w:p>
        </w:tc>
        <w:tc>
          <w:tcPr>
            <w:tcW w:w="826"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1,499,300.89</w:t>
            </w:r>
            <w:r>
              <w:rPr>
                <w:rFonts w:ascii="Courier New"/>
                <w:sz w:val="20"/>
              </w:rPr>
            </w:r>
          </w:p>
        </w:tc>
      </w:tr>
      <w:tr>
        <w:trPr>
          <w:trHeight w:val="545" w:hRule="exact"/>
        </w:trPr>
        <w:tc>
          <w:tcPr>
            <w:tcW w:w="17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4"/>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4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b/>
                <w:spacing w:val="-1"/>
                <w:w w:val="85"/>
                <w:sz w:val="20"/>
              </w:rPr>
              <w:t>325,048,396.</w:t>
            </w:r>
            <w:r>
              <w:rPr>
                <w:rFonts w:ascii="Courier New"/>
                <w:sz w:val="20"/>
              </w:rPr>
            </w:r>
          </w:p>
          <w:p>
            <w:pPr>
              <w:pStyle w:val="TableParagraph"/>
              <w:spacing w:line="240" w:lineRule="auto" w:before="32"/>
              <w:ind w:right="108"/>
              <w:jc w:val="right"/>
              <w:rPr>
                <w:rFonts w:ascii="Courier New" w:hAnsi="Courier New" w:cs="Courier New" w:eastAsia="Courier New" w:hint="default"/>
                <w:sz w:val="20"/>
                <w:szCs w:val="20"/>
              </w:rPr>
            </w:pPr>
            <w:r>
              <w:rPr>
                <w:rFonts w:ascii="Courier New"/>
                <w:b/>
                <w:spacing w:val="-4"/>
                <w:w w:val="85"/>
                <w:sz w:val="20"/>
              </w:rPr>
              <w:t>27</w:t>
            </w:r>
            <w:r>
              <w:rPr>
                <w:rFonts w:ascii="Courier New"/>
                <w:sz w:val="20"/>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b/>
                <w:spacing w:val="-1"/>
                <w:w w:val="85"/>
                <w:sz w:val="20"/>
              </w:rPr>
              <w:t>37,033,536.74</w:t>
            </w:r>
            <w:r>
              <w:rPr>
                <w:rFonts w:ascii="Courier New"/>
                <w:sz w:val="20"/>
              </w:rPr>
            </w:r>
          </w:p>
        </w:tc>
        <w:tc>
          <w:tcPr>
            <w:tcW w:w="14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b/>
                <w:spacing w:val="-2"/>
                <w:w w:val="85"/>
                <w:sz w:val="20"/>
              </w:rPr>
              <w:t>100,730,768</w:t>
            </w:r>
            <w:r>
              <w:rPr>
                <w:rFonts w:ascii="Courier New"/>
                <w:sz w:val="20"/>
              </w:rPr>
            </w:r>
          </w:p>
          <w:p>
            <w:pPr>
              <w:pStyle w:val="TableParagraph"/>
              <w:spacing w:line="240" w:lineRule="auto" w:before="32"/>
              <w:ind w:right="103"/>
              <w:jc w:val="right"/>
              <w:rPr>
                <w:rFonts w:ascii="Courier New" w:hAnsi="Courier New" w:cs="Courier New" w:eastAsia="Courier New" w:hint="default"/>
                <w:sz w:val="20"/>
                <w:szCs w:val="20"/>
              </w:rPr>
            </w:pPr>
            <w:r>
              <w:rPr>
                <w:rFonts w:ascii="Courier New"/>
                <w:b/>
                <w:spacing w:val="-4"/>
                <w:w w:val="85"/>
                <w:sz w:val="20"/>
              </w:rPr>
              <w:t>.39</w:t>
            </w:r>
            <w:r>
              <w:rPr>
                <w:rFonts w:ascii="Courier New"/>
                <w:sz w:val="20"/>
              </w:rPr>
            </w:r>
          </w:p>
        </w:tc>
        <w:tc>
          <w:tcPr>
            <w:tcW w:w="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4"/>
              <w:ind w:right="105"/>
              <w:jc w:val="right"/>
              <w:rPr>
                <w:rFonts w:ascii="Courier New" w:hAnsi="Courier New" w:cs="Courier New" w:eastAsia="Courier New" w:hint="default"/>
                <w:sz w:val="20"/>
                <w:szCs w:val="20"/>
              </w:rPr>
            </w:pPr>
            <w:r>
              <w:rPr>
                <w:rFonts w:ascii="Courier New"/>
                <w:b/>
                <w:w w:val="86"/>
                <w:sz w:val="20"/>
              </w:rPr>
              <w:t>-</w:t>
            </w:r>
            <w:r>
              <w:rPr>
                <w:rFonts w:ascii="Courier New"/>
                <w:sz w:val="20"/>
              </w:rPr>
            </w:r>
          </w:p>
        </w:tc>
        <w:tc>
          <w:tcPr>
            <w:tcW w:w="1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261,351,164.6</w:t>
            </w:r>
            <w:r>
              <w:rPr>
                <w:rFonts w:ascii="Courier New"/>
                <w:sz w:val="20"/>
              </w:rPr>
            </w:r>
          </w:p>
          <w:p>
            <w:pPr>
              <w:pStyle w:val="TableParagraph"/>
              <w:spacing w:line="240" w:lineRule="auto" w:before="32"/>
              <w:ind w:right="101"/>
              <w:jc w:val="right"/>
              <w:rPr>
                <w:rFonts w:ascii="Courier New" w:hAnsi="Courier New" w:cs="Courier New" w:eastAsia="Courier New" w:hint="default"/>
                <w:sz w:val="20"/>
                <w:szCs w:val="20"/>
              </w:rPr>
            </w:pPr>
            <w:r>
              <w:rPr>
                <w:rFonts w:ascii="Courier New"/>
                <w:w w:val="85"/>
                <w:sz w:val="20"/>
              </w:rPr>
              <w:t>2</w:t>
            </w:r>
            <w:r>
              <w:rPr>
                <w:rFonts w:ascii="Courier New"/>
                <w:sz w:val="20"/>
              </w:rPr>
            </w:r>
          </w:p>
        </w:tc>
      </w:tr>
    </w:tbl>
    <w:p>
      <w:pPr>
        <w:pStyle w:val="BodyText"/>
        <w:spacing w:line="263" w:lineRule="exact"/>
        <w:ind w:left="1496" w:right="343" w:firstLine="465"/>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w:t>
      </w:r>
      <w:r>
        <w:rPr/>
        <w:t>本</w:t>
      </w:r>
      <w:r>
        <w:rPr>
          <w:rFonts w:ascii="宋体" w:hAnsi="宋体" w:cs="宋体" w:eastAsia="宋体" w:hint="default"/>
        </w:rPr>
        <w:t>期</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冲</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较</w:t>
      </w:r>
      <w:r>
        <w:rPr/>
        <w:t>大</w:t>
      </w:r>
      <w:r>
        <w:rPr>
          <w:rFonts w:ascii="宋体" w:hAnsi="宋体" w:cs="宋体" w:eastAsia="宋体" w:hint="default"/>
        </w:rPr>
        <w:t>原</w:t>
      </w:r>
      <w:r>
        <w:rPr>
          <w:rFonts w:ascii="宋体" w:hAnsi="宋体" w:cs="宋体" w:eastAsia="宋体" w:hint="default"/>
        </w:rPr>
        <w:t>因</w:t>
      </w:r>
      <w:r>
        <w:rPr/>
        <w:t>为</w:t>
      </w:r>
      <w:r>
        <w:rPr>
          <w:rFonts w:ascii="宋体" w:hAnsi="宋体" w:cs="宋体" w:eastAsia="宋体" w:hint="default"/>
        </w:rPr>
        <w:t>：</w:t>
      </w:r>
      <w:r>
        <w:rPr/>
        <w:t>本年度</w:t>
      </w:r>
      <w:r>
        <w:rPr>
          <w:rFonts w:ascii="宋体" w:hAnsi="宋体" w:cs="宋体" w:eastAsia="宋体" w:hint="default"/>
        </w:rPr>
        <w:t>总</w:t>
      </w:r>
      <w:r>
        <w:rPr/>
        <w:t>承</w:t>
      </w:r>
      <w:r>
        <w:rPr>
          <w:rFonts w:ascii="宋体" w:hAnsi="宋体" w:cs="宋体" w:eastAsia="宋体" w:hint="default"/>
        </w:rPr>
        <w:t>包</w:t>
      </w:r>
      <w:r>
        <w:rPr/>
        <w:t>公司</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rFonts w:ascii="宋体" w:hAnsi="宋体" w:cs="宋体" w:eastAsia="宋体" w:hint="default"/>
        </w:rPr>
        <w:t>清</w:t>
      </w:r>
      <w:r>
        <w:rPr>
          <w:rFonts w:ascii="宋体" w:hAnsi="宋体" w:cs="宋体" w:eastAsia="宋体" w:hint="default"/>
        </w:rPr>
        <w:t>欠</w:t>
      </w:r>
      <w:r>
        <w:rPr>
          <w:rFonts w:ascii="宋体" w:hAnsi="宋体" w:cs="宋体" w:eastAsia="宋体" w:hint="default"/>
        </w:rPr>
        <w:t>力</w:t>
      </w:r>
      <w:r>
        <w:rPr/>
        <w:t>度</w:t>
      </w:r>
      <w:r>
        <w:rPr>
          <w:rFonts w:ascii="宋体" w:hAnsi="宋体" w:cs="宋体" w:eastAsia="宋体" w:hint="default"/>
        </w:rPr>
        <w:t>较</w:t>
      </w:r>
    </w:p>
    <w:p>
      <w:pPr>
        <w:pStyle w:val="BodyText"/>
        <w:spacing w:line="240" w:lineRule="auto" w:before="160"/>
        <w:ind w:left="1496" w:right="343"/>
        <w:jc w:val="left"/>
      </w:pPr>
      <w:r>
        <w:rPr/>
        <w:t>大，</w:t>
      </w:r>
      <w:r>
        <w:rPr>
          <w:rFonts w:ascii="宋体" w:hAnsi="宋体" w:cs="宋体" w:eastAsia="宋体" w:hint="default"/>
        </w:rPr>
        <w:t>收</w:t>
      </w:r>
      <w:r>
        <w:rPr>
          <w:rFonts w:ascii="宋体" w:hAnsi="宋体" w:cs="宋体" w:eastAsia="宋体" w:hint="default"/>
        </w:rPr>
        <w:t>回</w:t>
      </w:r>
      <w:r>
        <w:rPr/>
        <w:t>了</w:t>
      </w:r>
      <w:r>
        <w:rPr>
          <w:rFonts w:ascii="宋体" w:hAnsi="宋体" w:cs="宋体" w:eastAsia="宋体" w:hint="default"/>
        </w:rPr>
        <w:t>部</w:t>
      </w:r>
      <w:r>
        <w:rPr>
          <w:rFonts w:ascii="宋体" w:hAnsi="宋体" w:cs="宋体" w:eastAsia="宋体" w:hint="default"/>
        </w:rPr>
        <w:t>分</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较</w:t>
      </w:r>
      <w:r>
        <w:rPr/>
        <w:t>长的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t>，所</w:t>
      </w:r>
      <w:r>
        <w:rPr>
          <w:rFonts w:ascii="宋体" w:hAnsi="宋体" w:cs="宋体" w:eastAsia="宋体" w:hint="default"/>
        </w:rPr>
        <w:t>以</w:t>
      </w:r>
      <w:r>
        <w:rPr>
          <w:rFonts w:ascii="宋体" w:hAnsi="宋体" w:cs="宋体" w:eastAsia="宋体" w:hint="default"/>
        </w:rPr>
        <w:t>冲</w:t>
      </w:r>
      <w:r>
        <w:rPr>
          <w:rFonts w:ascii="宋体" w:hAnsi="宋体" w:cs="宋体" w:eastAsia="宋体" w:hint="default"/>
        </w:rPr>
        <w:t>回</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备数目</w:t>
      </w:r>
      <w:r>
        <w:rPr>
          <w:rFonts w:ascii="宋体" w:hAnsi="宋体" w:cs="宋体" w:eastAsia="宋体" w:hint="default"/>
        </w:rPr>
        <w:t>较</w:t>
      </w:r>
      <w:r>
        <w:rPr/>
        <w:t>大</w:t>
      </w:r>
      <w:r>
        <w:rPr>
          <w:rFonts w:ascii="宋体" w:hAnsi="宋体" w:cs="宋体" w:eastAsia="宋体" w:hint="default"/>
        </w:rPr>
        <w:t>；</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t>的</w:t>
      </w:r>
    </w:p>
    <w:p>
      <w:pPr>
        <w:pStyle w:val="BodyText"/>
        <w:spacing w:line="240" w:lineRule="auto" w:before="150"/>
        <w:ind w:left="1496" w:right="343"/>
        <w:jc w:val="left"/>
      </w:pP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增加</w:t>
      </w:r>
      <w:r>
        <w:rPr/>
        <w:t>，</w:t>
      </w:r>
      <w:r>
        <w:rPr>
          <w:rFonts w:ascii="宋体" w:hAnsi="宋体" w:cs="宋体" w:eastAsia="宋体" w:hint="default"/>
        </w:rPr>
        <w:t>非</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减少</w:t>
      </w:r>
      <w:r>
        <w:rPr/>
        <w:t>，所</w:t>
      </w:r>
      <w:r>
        <w:rPr>
          <w:rFonts w:ascii="宋体" w:hAnsi="宋体" w:cs="宋体" w:eastAsia="宋体" w:hint="default"/>
        </w:rPr>
        <w:t>以</w:t>
      </w:r>
      <w:r>
        <w:rPr/>
        <w:t>年</w:t>
      </w:r>
      <w:r>
        <w:rPr>
          <w:rFonts w:ascii="宋体" w:hAnsi="宋体" w:cs="宋体" w:eastAsia="宋体" w:hint="default"/>
        </w:rPr>
        <w:t>末</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冲</w:t>
      </w:r>
      <w:r>
        <w:rPr>
          <w:rFonts w:ascii="宋体" w:hAnsi="宋体" w:cs="宋体" w:eastAsia="宋体" w:hint="default"/>
        </w:rPr>
        <w:t>回</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较</w:t>
      </w:r>
      <w:r>
        <w:rPr/>
        <w:t>大。</w:t>
      </w:r>
    </w:p>
    <w:p>
      <w:pPr>
        <w:spacing w:line="240" w:lineRule="auto" w:before="6"/>
        <w:rPr>
          <w:rFonts w:ascii="宋体" w:hAnsi="宋体" w:cs="宋体" w:eastAsia="宋体" w:hint="default"/>
          <w:sz w:val="23"/>
          <w:szCs w:val="23"/>
        </w:rPr>
      </w:pPr>
    </w:p>
    <w:p>
      <w:pPr>
        <w:pStyle w:val="Heading4"/>
        <w:spacing w:line="240" w:lineRule="auto"/>
        <w:ind w:left="1962" w:right="343"/>
        <w:jc w:val="left"/>
        <w:rPr>
          <w:rFonts w:ascii="Microsoft JhengHei" w:hAnsi="Microsoft JhengHei" w:cs="Microsoft JhengHei" w:eastAsia="Microsoft JhengHei" w:hint="default"/>
          <w:b w:val="0"/>
          <w:bCs w:val="0"/>
        </w:rPr>
      </w:pPr>
      <w:r>
        <w:rPr>
          <w:rFonts w:ascii="Courier New" w:hAnsi="Courier New" w:cs="Courier New" w:eastAsia="Courier New" w:hint="default"/>
        </w:rPr>
        <w:t>19</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有</w:t>
      </w:r>
      <w:r>
        <w:rPr/>
        <w:t>权</w:t>
      </w:r>
      <w:r>
        <w:rPr>
          <w:rFonts w:ascii="Microsoft JhengHei" w:hAnsi="Microsoft JhengHei" w:cs="Microsoft JhengHei" w:eastAsia="Microsoft JhengHei" w:hint="default"/>
        </w:rPr>
        <w:t>受</w:t>
      </w:r>
      <w:r>
        <w:rPr/>
        <w:t>到</w:t>
      </w:r>
      <w:r>
        <w:rPr>
          <w:rFonts w:ascii="Microsoft JhengHei" w:hAnsi="Microsoft JhengHei" w:cs="Microsoft JhengHei" w:eastAsia="Microsoft JhengHei" w:hint="default"/>
        </w:rPr>
        <w:t>限</w:t>
      </w:r>
      <w:r>
        <w:rPr/>
        <w:t>制的</w:t>
      </w:r>
      <w:r>
        <w:rPr>
          <w:rFonts w:ascii="Microsoft JhengHei" w:hAnsi="Microsoft JhengHei" w:cs="Microsoft JhengHei" w:eastAsia="Microsoft JhengHei" w:hint="default"/>
        </w:rPr>
        <w:t>资产</w:t>
      </w:r>
      <w:r>
        <w:rPr>
          <w:rFonts w:ascii="Microsoft JhengHei" w:hAnsi="Microsoft JhengHei" w:cs="Microsoft JhengHei" w:eastAsia="Microsoft JhengHei" w:hint="default"/>
          <w:b w:val="0"/>
          <w:bCs w:val="0"/>
        </w:rPr>
      </w:r>
    </w:p>
    <w:p>
      <w:pPr>
        <w:pStyle w:val="BodyText"/>
        <w:spacing w:line="240" w:lineRule="auto" w:before="180"/>
        <w:ind w:left="1962" w:right="343"/>
        <w:jc w:val="left"/>
        <w:rPr>
          <w:rFonts w:ascii="宋体" w:hAnsi="宋体" w:cs="宋体" w:eastAsia="宋体" w:hint="default"/>
        </w:rPr>
      </w:pPr>
      <w:r>
        <w:rPr/>
        <w:t>所有</w:t>
      </w:r>
      <w:r>
        <w:rPr>
          <w:rFonts w:ascii="宋体" w:hAnsi="宋体" w:cs="宋体" w:eastAsia="宋体" w:hint="default"/>
        </w:rPr>
        <w:t>权</w:t>
      </w:r>
      <w:r>
        <w:rPr>
          <w:rFonts w:ascii="宋体" w:hAnsi="宋体" w:cs="宋体" w:eastAsia="宋体" w:hint="default"/>
        </w:rPr>
        <w:t>受</w:t>
      </w:r>
      <w:r>
        <w:rPr>
          <w:rFonts w:ascii="宋体" w:hAnsi="宋体" w:cs="宋体" w:eastAsia="宋体" w:hint="default"/>
        </w:rPr>
        <w:t>到</w:t>
      </w:r>
      <w:r>
        <w:rPr/>
        <w:t>限</w:t>
      </w:r>
      <w:r>
        <w:rPr>
          <w:rFonts w:ascii="宋体" w:hAnsi="宋体" w:cs="宋体" w:eastAsia="宋体" w:hint="default"/>
        </w:rPr>
        <w:t>制</w:t>
      </w:r>
      <w:r>
        <w:rPr/>
        <w:t>的资</w:t>
      </w:r>
      <w:r>
        <w:rPr>
          <w:rFonts w:ascii="宋体" w:hAnsi="宋体" w:cs="宋体" w:eastAsia="宋体" w:hint="default"/>
        </w:rPr>
        <w:t>产明</w:t>
      </w:r>
      <w:r>
        <w:rPr>
          <w:rFonts w:ascii="宋体" w:hAnsi="宋体" w:cs="宋体" w:eastAsia="宋体" w:hint="default"/>
        </w:rPr>
        <w:t>细</w:t>
      </w:r>
      <w:r>
        <w:rPr>
          <w:rFonts w:ascii="宋体" w:hAnsi="宋体" w:cs="宋体" w:eastAsia="宋体" w:hint="default"/>
        </w:rPr>
        <w:t>如下：</w:t>
      </w:r>
    </w:p>
    <w:p>
      <w:pPr>
        <w:spacing w:line="240" w:lineRule="auto" w:before="5"/>
        <w:rPr>
          <w:rFonts w:ascii="宋体" w:hAnsi="宋体" w:cs="宋体" w:eastAsia="宋体" w:hint="default"/>
          <w:sz w:val="14"/>
          <w:szCs w:val="14"/>
        </w:rPr>
      </w:pPr>
    </w:p>
    <w:tbl>
      <w:tblPr>
        <w:tblW w:w="0" w:type="auto"/>
        <w:jc w:val="left"/>
        <w:tblInd w:w="1362" w:type="dxa"/>
        <w:tblLayout w:type="fixed"/>
        <w:tblCellMar>
          <w:top w:w="0" w:type="dxa"/>
          <w:left w:w="0" w:type="dxa"/>
          <w:bottom w:w="0" w:type="dxa"/>
          <w:right w:w="0" w:type="dxa"/>
        </w:tblCellMar>
        <w:tblLook w:val="01E0"/>
      </w:tblPr>
      <w:tblGrid>
        <w:gridCol w:w="1807"/>
        <w:gridCol w:w="1378"/>
        <w:gridCol w:w="1334"/>
        <w:gridCol w:w="1094"/>
        <w:gridCol w:w="1426"/>
        <w:gridCol w:w="1601"/>
      </w:tblGrid>
      <w:tr>
        <w:trPr>
          <w:trHeight w:val="670" w:hRule="exact"/>
        </w:trPr>
        <w:tc>
          <w:tcPr>
            <w:tcW w:w="1807" w:type="dxa"/>
            <w:tcBorders>
              <w:top w:val="single" w:sz="12" w:space="0" w:color="000000"/>
              <w:left w:val="nil" w:sz="6" w:space="0" w:color="auto"/>
              <w:bottom w:val="single" w:sz="6" w:space="0" w:color="000000"/>
              <w:right w:val="single" w:sz="6" w:space="0" w:color="000000"/>
            </w:tcBorders>
          </w:tcPr>
          <w:p>
            <w:pPr>
              <w:pStyle w:val="TableParagraph"/>
              <w:spacing w:line="242" w:lineRule="auto" w:before="25"/>
              <w:ind w:left="403" w:right="167" w:hanging="202"/>
              <w:jc w:val="left"/>
              <w:rPr>
                <w:rFonts w:ascii="宋体" w:hAnsi="宋体" w:cs="宋体" w:eastAsia="宋体" w:hint="default"/>
                <w:sz w:val="20"/>
                <w:szCs w:val="20"/>
              </w:rPr>
            </w:pPr>
            <w:r>
              <w:rPr>
                <w:rFonts w:ascii="宋体" w:hAnsi="宋体" w:cs="宋体" w:eastAsia="宋体" w:hint="default"/>
                <w:spacing w:val="-3"/>
                <w:sz w:val="20"/>
                <w:szCs w:val="20"/>
              </w:rPr>
              <w:t>所有</w:t>
            </w:r>
            <w:r>
              <w:rPr>
                <w:rFonts w:ascii="宋体" w:hAnsi="宋体" w:cs="宋体" w:eastAsia="宋体" w:hint="default"/>
                <w:spacing w:val="-3"/>
                <w:sz w:val="20"/>
                <w:szCs w:val="20"/>
              </w:rPr>
              <w:t>权</w:t>
            </w:r>
            <w:r>
              <w:rPr>
                <w:rFonts w:ascii="宋体" w:hAnsi="宋体" w:cs="宋体" w:eastAsia="宋体" w:hint="default"/>
                <w:spacing w:val="-3"/>
                <w:sz w:val="20"/>
                <w:szCs w:val="20"/>
              </w:rPr>
              <w:t>受</w:t>
            </w:r>
            <w:r>
              <w:rPr>
                <w:rFonts w:ascii="宋体" w:hAnsi="宋体" w:cs="宋体" w:eastAsia="宋体" w:hint="default"/>
                <w:spacing w:val="-3"/>
                <w:sz w:val="20"/>
                <w:szCs w:val="20"/>
              </w:rPr>
              <w:t>到</w:t>
            </w:r>
            <w:r>
              <w:rPr>
                <w:rFonts w:ascii="宋体" w:hAnsi="宋体" w:cs="宋体" w:eastAsia="宋体" w:hint="default"/>
                <w:spacing w:val="-3"/>
                <w:sz w:val="20"/>
                <w:szCs w:val="20"/>
              </w:rPr>
              <w:t>限</w:t>
            </w:r>
            <w:r>
              <w:rPr>
                <w:rFonts w:ascii="宋体" w:hAnsi="宋体" w:cs="宋体" w:eastAsia="宋体" w:hint="default"/>
                <w:spacing w:val="-3"/>
                <w:sz w:val="20"/>
                <w:szCs w:val="20"/>
              </w:rPr>
              <w:t>制</w:t>
            </w:r>
            <w:r>
              <w:rPr>
                <w:rFonts w:ascii="宋体" w:hAnsi="宋体" w:cs="宋体" w:eastAsia="宋体" w:hint="default"/>
                <w:spacing w:val="-50"/>
                <w:sz w:val="20"/>
                <w:szCs w:val="20"/>
              </w:rPr>
              <w:t> </w:t>
            </w:r>
            <w:r>
              <w:rPr>
                <w:rFonts w:ascii="宋体" w:hAnsi="宋体" w:cs="宋体" w:eastAsia="宋体" w:hint="default"/>
                <w:w w:val="105"/>
                <w:sz w:val="20"/>
                <w:szCs w:val="20"/>
              </w:rPr>
              <w:t>的资</w:t>
            </w:r>
            <w:r>
              <w:rPr>
                <w:rFonts w:ascii="宋体" w:hAnsi="宋体" w:cs="宋体" w:eastAsia="宋体" w:hint="default"/>
                <w:w w:val="105"/>
                <w:sz w:val="20"/>
                <w:szCs w:val="20"/>
              </w:rPr>
              <w:t>产</w:t>
            </w:r>
            <w:r>
              <w:rPr>
                <w:rFonts w:ascii="宋体" w:hAnsi="宋体" w:cs="宋体" w:eastAsia="宋体" w:hint="default"/>
                <w:w w:val="105"/>
                <w:sz w:val="20"/>
                <w:szCs w:val="20"/>
              </w:rPr>
              <w:t>类</w:t>
            </w:r>
            <w:r>
              <w:rPr>
                <w:rFonts w:ascii="宋体" w:hAnsi="宋体" w:cs="宋体" w:eastAsia="宋体" w:hint="default"/>
                <w:w w:val="105"/>
                <w:sz w:val="20"/>
                <w:szCs w:val="20"/>
              </w:rPr>
              <w:t>别</w:t>
            </w:r>
            <w:r>
              <w:rPr>
                <w:rFonts w:ascii="宋体" w:hAnsi="宋体" w:cs="宋体" w:eastAsia="宋体" w:hint="default"/>
                <w:sz w:val="20"/>
                <w:szCs w:val="20"/>
              </w:rPr>
            </w:r>
          </w:p>
        </w:tc>
        <w:tc>
          <w:tcPr>
            <w:tcW w:w="1378"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25"/>
              <w:ind w:left="580" w:right="167" w:hanging="413"/>
              <w:jc w:val="left"/>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sz w:val="20"/>
                <w:szCs w:val="20"/>
              </w:rPr>
              <w:t>初</w:t>
            </w:r>
            <w:r>
              <w:rPr>
                <w:rFonts w:ascii="宋体" w:hAnsi="宋体" w:cs="宋体" w:eastAsia="宋体" w:hint="default"/>
                <w:sz w:val="20"/>
                <w:szCs w:val="20"/>
              </w:rPr>
              <w:t>账</w:t>
            </w:r>
            <w:r>
              <w:rPr>
                <w:rFonts w:ascii="宋体" w:hAnsi="宋体" w:cs="宋体" w:eastAsia="宋体" w:hint="default"/>
                <w:sz w:val="20"/>
                <w:szCs w:val="20"/>
              </w:rPr>
              <w:t>面余</w:t>
            </w:r>
            <w:r>
              <w:rPr>
                <w:rFonts w:ascii="宋体" w:hAnsi="宋体" w:cs="宋体" w:eastAsia="宋体" w:hint="default"/>
                <w:spacing w:val="-73"/>
                <w:sz w:val="20"/>
                <w:szCs w:val="20"/>
              </w:rPr>
              <w:t> </w:t>
            </w:r>
            <w:r>
              <w:rPr>
                <w:rFonts w:ascii="宋体" w:hAnsi="宋体" w:cs="宋体" w:eastAsia="宋体" w:hint="default"/>
                <w:w w:val="105"/>
                <w:sz w:val="20"/>
                <w:szCs w:val="20"/>
              </w:rPr>
              <w:t>额</w:t>
            </w:r>
            <w:r>
              <w:rPr>
                <w:rFonts w:ascii="宋体" w:hAnsi="宋体" w:cs="宋体" w:eastAsia="宋体" w:hint="default"/>
                <w:sz w:val="20"/>
                <w:szCs w:val="20"/>
              </w:rPr>
            </w:r>
          </w:p>
        </w:tc>
        <w:tc>
          <w:tcPr>
            <w:tcW w:w="13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5"/>
              <w:ind w:left="153"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年</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0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1426"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25"/>
              <w:ind w:left="604" w:right="191" w:hanging="408"/>
              <w:jc w:val="left"/>
              <w:rPr>
                <w:rFonts w:ascii="宋体" w:hAnsi="宋体" w:cs="宋体" w:eastAsia="宋体" w:hint="default"/>
                <w:sz w:val="20"/>
                <w:szCs w:val="20"/>
              </w:rPr>
            </w:pPr>
            <w:r>
              <w:rPr>
                <w:rFonts w:ascii="宋体" w:hAnsi="宋体" w:cs="宋体" w:eastAsia="宋体" w:hint="default"/>
                <w:sz w:val="20"/>
                <w:szCs w:val="20"/>
              </w:rPr>
              <w:t>期</w:t>
            </w:r>
            <w:r>
              <w:rPr>
                <w:rFonts w:ascii="宋体" w:hAnsi="宋体" w:cs="宋体" w:eastAsia="宋体" w:hint="default"/>
                <w:sz w:val="20"/>
                <w:szCs w:val="20"/>
              </w:rPr>
              <w:t>末</w:t>
            </w:r>
            <w:r>
              <w:rPr>
                <w:rFonts w:ascii="宋体" w:hAnsi="宋体" w:cs="宋体" w:eastAsia="宋体" w:hint="default"/>
                <w:sz w:val="20"/>
                <w:szCs w:val="20"/>
              </w:rPr>
              <w:t>账</w:t>
            </w:r>
            <w:r>
              <w:rPr>
                <w:rFonts w:ascii="宋体" w:hAnsi="宋体" w:cs="宋体" w:eastAsia="宋体" w:hint="default"/>
                <w:sz w:val="20"/>
                <w:szCs w:val="20"/>
              </w:rPr>
              <w:t>面余</w:t>
            </w:r>
            <w:r>
              <w:rPr>
                <w:rFonts w:ascii="宋体" w:hAnsi="宋体" w:cs="宋体" w:eastAsia="宋体" w:hint="default"/>
                <w:spacing w:val="-78"/>
                <w:sz w:val="20"/>
                <w:szCs w:val="20"/>
              </w:rPr>
              <w:t> </w:t>
            </w:r>
            <w:r>
              <w:rPr>
                <w:rFonts w:ascii="宋体" w:hAnsi="宋体" w:cs="宋体" w:eastAsia="宋体" w:hint="default"/>
                <w:w w:val="105"/>
                <w:sz w:val="20"/>
                <w:szCs w:val="20"/>
              </w:rPr>
              <w:t>额</w:t>
            </w:r>
            <w:r>
              <w:rPr>
                <w:rFonts w:ascii="宋体" w:hAnsi="宋体" w:cs="宋体" w:eastAsia="宋体" w:hint="default"/>
                <w:sz w:val="20"/>
                <w:szCs w:val="20"/>
              </w:rPr>
            </w:r>
          </w:p>
        </w:tc>
        <w:tc>
          <w:tcPr>
            <w:tcW w:w="16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受</w:t>
            </w:r>
            <w:r>
              <w:rPr>
                <w:rFonts w:ascii="宋体" w:hAnsi="宋体" w:cs="宋体" w:eastAsia="宋体" w:hint="default"/>
                <w:w w:val="105"/>
                <w:sz w:val="20"/>
                <w:szCs w:val="20"/>
              </w:rPr>
              <w:t>限</w:t>
            </w:r>
            <w:r>
              <w:rPr>
                <w:rFonts w:ascii="宋体" w:hAnsi="宋体" w:cs="宋体" w:eastAsia="宋体" w:hint="default"/>
                <w:w w:val="105"/>
                <w:sz w:val="20"/>
                <w:szCs w:val="20"/>
              </w:rPr>
              <w:t>制</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547" w:hRule="exact"/>
        </w:trPr>
        <w:tc>
          <w:tcPr>
            <w:tcW w:w="1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w w:val="105"/>
                <w:sz w:val="20"/>
                <w:szCs w:val="20"/>
              </w:rPr>
              <w:t>保证</w:t>
            </w:r>
            <w:r>
              <w:rPr>
                <w:rFonts w:ascii="宋体" w:hAnsi="宋体" w:cs="宋体" w:eastAsia="宋体" w:hint="default"/>
                <w:w w:val="105"/>
                <w:sz w:val="20"/>
                <w:szCs w:val="20"/>
              </w:rPr>
              <w:t>金</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22,044,385.</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spacing w:val="-4"/>
                <w:w w:val="85"/>
                <w:sz w:val="20"/>
              </w:rPr>
              <w:t>97</w:t>
            </w:r>
            <w:r>
              <w:rPr>
                <w:rFonts w:ascii="Courier New"/>
                <w:sz w:val="20"/>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spacing w:val="-1"/>
                <w:w w:val="85"/>
                <w:sz w:val="20"/>
              </w:rPr>
              <w:t>22,044,385.</w:t>
            </w:r>
            <w:r>
              <w:rPr>
                <w:rFonts w:ascii="Courier New"/>
                <w:sz w:val="20"/>
              </w:rPr>
            </w:r>
          </w:p>
          <w:p>
            <w:pPr>
              <w:pStyle w:val="TableParagraph"/>
              <w:spacing w:line="240" w:lineRule="auto" w:before="37"/>
              <w:ind w:right="89"/>
              <w:jc w:val="right"/>
              <w:rPr>
                <w:rFonts w:ascii="Courier New" w:hAnsi="Courier New" w:cs="Courier New" w:eastAsia="Courier New" w:hint="default"/>
                <w:sz w:val="20"/>
                <w:szCs w:val="20"/>
              </w:rPr>
            </w:pPr>
            <w:r>
              <w:rPr>
                <w:rFonts w:ascii="Courier New"/>
                <w:w w:val="85"/>
                <w:sz w:val="20"/>
              </w:rPr>
              <w:t>97</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518"/>
              <w:jc w:val="right"/>
              <w:rPr>
                <w:rFonts w:ascii="Courier New" w:hAnsi="Courier New" w:cs="Courier New" w:eastAsia="Courier New" w:hint="default"/>
                <w:sz w:val="20"/>
                <w:szCs w:val="20"/>
              </w:rPr>
            </w:pPr>
            <w:r>
              <w:rPr>
                <w:rFonts w:ascii="宋体" w:hAnsi="宋体" w:cs="宋体" w:eastAsia="宋体" w:hint="default"/>
                <w:spacing w:val="-5"/>
                <w:sz w:val="20"/>
                <w:szCs w:val="20"/>
              </w:rPr>
              <w:t>见</w:t>
            </w:r>
            <w:r>
              <w:rPr>
                <w:rFonts w:ascii="宋体" w:hAnsi="宋体" w:cs="宋体" w:eastAsia="宋体" w:hint="default"/>
                <w:spacing w:val="-5"/>
                <w:sz w:val="20"/>
                <w:szCs w:val="20"/>
              </w:rPr>
              <w:t>注</w:t>
            </w:r>
            <w:r>
              <w:rPr>
                <w:rFonts w:ascii="宋体" w:hAnsi="宋体" w:cs="宋体" w:eastAsia="宋体" w:hint="default"/>
                <w:spacing w:val="-56"/>
                <w:sz w:val="20"/>
                <w:szCs w:val="20"/>
              </w:rPr>
              <w:t> </w:t>
            </w:r>
            <w:r>
              <w:rPr>
                <w:rFonts w:ascii="Courier New" w:hAnsi="Courier New" w:cs="Courier New" w:eastAsia="Courier New" w:hint="default"/>
                <w:sz w:val="20"/>
                <w:szCs w:val="20"/>
              </w:rPr>
              <w:t>1</w:t>
            </w:r>
          </w:p>
        </w:tc>
      </w:tr>
      <w:tr>
        <w:trPr>
          <w:trHeight w:val="542" w:hRule="exact"/>
        </w:trPr>
        <w:tc>
          <w:tcPr>
            <w:tcW w:w="180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w w:val="105"/>
                <w:sz w:val="20"/>
                <w:szCs w:val="20"/>
              </w:rPr>
              <w:t>保</w:t>
            </w:r>
            <w:r>
              <w:rPr>
                <w:rFonts w:ascii="宋体" w:hAnsi="宋体" w:cs="宋体" w:eastAsia="宋体" w:hint="default"/>
                <w:w w:val="105"/>
                <w:sz w:val="20"/>
                <w:szCs w:val="20"/>
              </w:rPr>
              <w:t>函</w:t>
            </w:r>
            <w:r>
              <w:rPr>
                <w:rFonts w:ascii="宋体" w:hAnsi="宋体" w:cs="宋体" w:eastAsia="宋体" w:hint="default"/>
                <w:w w:val="105"/>
                <w:sz w:val="20"/>
                <w:szCs w:val="20"/>
              </w:rPr>
              <w:t>保证</w:t>
            </w:r>
            <w:r>
              <w:rPr>
                <w:rFonts w:ascii="宋体" w:hAnsi="宋体" w:cs="宋体" w:eastAsia="宋体" w:hint="default"/>
                <w:w w:val="105"/>
                <w:sz w:val="20"/>
                <w:szCs w:val="20"/>
              </w:rPr>
              <w:t>金</w:t>
            </w:r>
            <w:r>
              <w:rPr>
                <w:rFonts w:ascii="宋体" w:hAnsi="宋体" w:cs="宋体" w:eastAsia="宋体" w:hint="default"/>
                <w:sz w:val="20"/>
                <w:szCs w:val="20"/>
              </w:rPr>
            </w:r>
          </w:p>
        </w:tc>
        <w:tc>
          <w:tcPr>
            <w:tcW w:w="1378"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121,277,200</w:t>
            </w:r>
            <w:r>
              <w:rPr>
                <w:rFonts w:ascii="Courier New"/>
                <w:sz w:val="20"/>
              </w:rPr>
            </w:r>
          </w:p>
          <w:p>
            <w:pPr>
              <w:pStyle w:val="TableParagraph"/>
              <w:spacing w:line="240" w:lineRule="auto" w:before="32"/>
              <w:ind w:right="95"/>
              <w:jc w:val="right"/>
              <w:rPr>
                <w:rFonts w:ascii="Courier New" w:hAnsi="Courier New" w:cs="Courier New" w:eastAsia="Courier New" w:hint="default"/>
                <w:sz w:val="20"/>
                <w:szCs w:val="20"/>
              </w:rPr>
            </w:pPr>
            <w:r>
              <w:rPr>
                <w:rFonts w:ascii="Courier New"/>
                <w:spacing w:val="-2"/>
                <w:w w:val="85"/>
                <w:sz w:val="20"/>
              </w:rPr>
              <w:t>.00</w:t>
            </w:r>
            <w:r>
              <w:rPr>
                <w:rFonts w:ascii="Courier New"/>
                <w:sz w:val="20"/>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spacing w:val="-1"/>
                <w:w w:val="85"/>
                <w:sz w:val="20"/>
              </w:rPr>
              <w:t>121,277,200</w:t>
            </w:r>
            <w:r>
              <w:rPr>
                <w:rFonts w:ascii="Courier New"/>
                <w:sz w:val="20"/>
              </w:rPr>
            </w:r>
          </w:p>
          <w:p>
            <w:pPr>
              <w:pStyle w:val="TableParagraph"/>
              <w:spacing w:line="240" w:lineRule="auto" w:before="32"/>
              <w:ind w:right="89"/>
              <w:jc w:val="right"/>
              <w:rPr>
                <w:rFonts w:ascii="Courier New" w:hAnsi="Courier New" w:cs="Courier New" w:eastAsia="Courier New" w:hint="default"/>
                <w:sz w:val="20"/>
                <w:szCs w:val="20"/>
              </w:rPr>
            </w:pPr>
            <w:r>
              <w:rPr>
                <w:rFonts w:ascii="Courier New"/>
                <w:w w:val="85"/>
                <w:sz w:val="20"/>
              </w:rPr>
              <w:t>.00</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518"/>
              <w:jc w:val="right"/>
              <w:rPr>
                <w:rFonts w:ascii="Courier New" w:hAnsi="Courier New" w:cs="Courier New" w:eastAsia="Courier New" w:hint="default"/>
                <w:sz w:val="20"/>
                <w:szCs w:val="20"/>
              </w:rPr>
            </w:pPr>
            <w:r>
              <w:rPr>
                <w:rFonts w:ascii="宋体" w:hAnsi="宋体" w:cs="宋体" w:eastAsia="宋体" w:hint="default"/>
                <w:spacing w:val="-5"/>
                <w:sz w:val="20"/>
                <w:szCs w:val="20"/>
              </w:rPr>
              <w:t>见</w:t>
            </w:r>
            <w:r>
              <w:rPr>
                <w:rFonts w:ascii="宋体" w:hAnsi="宋体" w:cs="宋体" w:eastAsia="宋体" w:hint="default"/>
                <w:spacing w:val="-5"/>
                <w:sz w:val="20"/>
                <w:szCs w:val="20"/>
              </w:rPr>
              <w:t>注</w:t>
            </w:r>
            <w:r>
              <w:rPr>
                <w:rFonts w:ascii="宋体" w:hAnsi="宋体" w:cs="宋体" w:eastAsia="宋体" w:hint="default"/>
                <w:spacing w:val="-56"/>
                <w:sz w:val="20"/>
                <w:szCs w:val="20"/>
              </w:rPr>
              <w:t> </w:t>
            </w:r>
            <w:r>
              <w:rPr>
                <w:rFonts w:ascii="Courier New" w:hAnsi="Courier New" w:cs="Courier New" w:eastAsia="Courier New" w:hint="default"/>
                <w:sz w:val="20"/>
                <w:szCs w:val="20"/>
              </w:rPr>
              <w:t>2</w:t>
            </w:r>
          </w:p>
        </w:tc>
      </w:tr>
      <w:tr>
        <w:trPr>
          <w:trHeight w:val="554" w:hRule="exact"/>
        </w:trPr>
        <w:tc>
          <w:tcPr>
            <w:tcW w:w="180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33"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378" w:type="dxa"/>
            <w:tcBorders>
              <w:top w:val="single" w:sz="6" w:space="0" w:color="000000"/>
              <w:left w:val="single" w:sz="6" w:space="0" w:color="000000"/>
              <w:bottom w:val="single" w:sz="12" w:space="0" w:color="000000"/>
              <w:right w:val="single" w:sz="6" w:space="0" w:color="000000"/>
            </w:tcBorders>
          </w:tcPr>
          <w:p>
            <w:pPr/>
          </w:p>
        </w:tc>
        <w:tc>
          <w:tcPr>
            <w:tcW w:w="13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196" w:right="0"/>
              <w:jc w:val="left"/>
              <w:rPr>
                <w:rFonts w:ascii="Courier New" w:hAnsi="Courier New" w:cs="Courier New" w:eastAsia="Courier New" w:hint="default"/>
                <w:sz w:val="20"/>
                <w:szCs w:val="20"/>
              </w:rPr>
            </w:pPr>
            <w:r>
              <w:rPr>
                <w:rFonts w:ascii="Courier New"/>
                <w:b/>
                <w:w w:val="90"/>
                <w:sz w:val="20"/>
              </w:rPr>
              <w:t>143,321,58</w:t>
            </w:r>
            <w:r>
              <w:rPr>
                <w:rFonts w:ascii="Courier New"/>
                <w:sz w:val="20"/>
              </w:rPr>
            </w:r>
          </w:p>
          <w:p>
            <w:pPr>
              <w:pStyle w:val="TableParagraph"/>
              <w:spacing w:line="240" w:lineRule="auto" w:before="37"/>
              <w:ind w:left="811" w:right="0"/>
              <w:jc w:val="left"/>
              <w:rPr>
                <w:rFonts w:ascii="Courier New" w:hAnsi="Courier New" w:cs="Courier New" w:eastAsia="Courier New" w:hint="default"/>
                <w:sz w:val="20"/>
                <w:szCs w:val="20"/>
              </w:rPr>
            </w:pPr>
            <w:r>
              <w:rPr>
                <w:rFonts w:ascii="Courier New"/>
                <w:b/>
                <w:spacing w:val="-3"/>
                <w:w w:val="95"/>
                <w:sz w:val="20"/>
              </w:rPr>
              <w:t>5.97</w:t>
            </w:r>
            <w:r>
              <w:rPr>
                <w:rFonts w:ascii="Courier New"/>
                <w:sz w:val="20"/>
              </w:rPr>
            </w:r>
          </w:p>
        </w:tc>
        <w:tc>
          <w:tcPr>
            <w:tcW w:w="1094" w:type="dxa"/>
            <w:tcBorders>
              <w:top w:val="single" w:sz="6" w:space="0" w:color="000000"/>
              <w:left w:val="single" w:sz="6" w:space="0" w:color="000000"/>
              <w:bottom w:val="single" w:sz="12" w:space="0" w:color="000000"/>
              <w:right w:val="single" w:sz="6" w:space="0" w:color="000000"/>
            </w:tcBorders>
          </w:tcPr>
          <w:p>
            <w:pPr/>
          </w:p>
        </w:tc>
        <w:tc>
          <w:tcPr>
            <w:tcW w:w="14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b/>
                <w:spacing w:val="-1"/>
                <w:w w:val="85"/>
                <w:sz w:val="20"/>
              </w:rPr>
              <w:t>143,321,585</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b/>
                <w:w w:val="85"/>
                <w:sz w:val="20"/>
              </w:rPr>
              <w:t>.97</w:t>
            </w:r>
            <w:r>
              <w:rPr>
                <w:rFonts w:ascii="Courier New"/>
                <w:sz w:val="20"/>
              </w:rPr>
            </w:r>
          </w:p>
        </w:tc>
        <w:tc>
          <w:tcPr>
            <w:tcW w:w="1601"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0"/>
        <w:ind w:left="0" w:right="357" w:firstLine="0"/>
        <w:jc w:val="right"/>
        <w:rPr>
          <w:rFonts w:ascii="Times New Roman" w:hAnsi="Times New Roman" w:cs="Times New Roman" w:eastAsia="Times New Roman" w:hint="default"/>
          <w:sz w:val="17"/>
          <w:szCs w:val="17"/>
        </w:rPr>
      </w:pPr>
      <w:r>
        <w:rPr>
          <w:rFonts w:ascii="Times New Roman"/>
          <w:sz w:val="17"/>
        </w:rPr>
        <w:t>127</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6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right="226" w:firstLine="465"/>
        <w:jc w:val="both"/>
        <w:rPr>
          <w:rFonts w:ascii="宋体" w:hAnsi="宋体" w:cs="宋体" w:eastAsia="宋体" w:hint="default"/>
        </w:rPr>
      </w:pPr>
      <w:r>
        <w:rPr>
          <w:rFonts w:ascii="宋体" w:hAnsi="宋体" w:cs="宋体" w:eastAsia="宋体" w:hint="default"/>
        </w:rPr>
        <w:t>注</w:t>
      </w:r>
      <w:r>
        <w:rPr>
          <w:rFonts w:ascii="宋体" w:hAnsi="宋体" w:cs="宋体" w:eastAsia="宋体" w:hint="default"/>
          <w:spacing w:val="86"/>
        </w:rPr>
        <w:t> </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根</w:t>
      </w:r>
      <w:r>
        <w:rPr>
          <w:rFonts w:ascii="宋体" w:hAnsi="宋体" w:cs="宋体" w:eastAsia="宋体" w:hint="default"/>
        </w:rPr>
        <w:t>据东北特殊钢集团</w:t>
      </w:r>
      <w:r>
        <w:rPr/>
        <w:t>有限责任公司、</w:t>
      </w:r>
      <w:r>
        <w:rPr>
          <w:rFonts w:ascii="宋体" w:hAnsi="宋体" w:cs="宋体" w:eastAsia="宋体" w:hint="default"/>
        </w:rPr>
        <w:t>中南房地产业</w:t>
      </w:r>
      <w:r>
        <w:rPr/>
        <w:t>有限公司、大连</w:t>
      </w:r>
      <w:r>
        <w:rPr>
          <w:rFonts w:ascii="宋体" w:hAnsi="宋体" w:cs="宋体" w:eastAsia="宋体" w:hint="default"/>
        </w:rPr>
        <w:t>金牛</w:t>
      </w:r>
      <w:r>
        <w:rPr>
          <w:rFonts w:ascii="宋体" w:hAnsi="宋体" w:cs="宋体" w:eastAsia="宋体" w:hint="default"/>
          <w:spacing w:val="-5"/>
          <w:w w:val="102"/>
        </w:rPr>
        <w:t> </w:t>
      </w:r>
      <w:r>
        <w:rPr>
          <w:rFonts w:ascii="宋体" w:hAnsi="宋体" w:cs="宋体" w:eastAsia="宋体" w:hint="default"/>
        </w:rPr>
        <w:t>股份</w:t>
      </w:r>
      <w:r>
        <w:rPr/>
        <w:t>有限公司、</w:t>
      </w:r>
      <w:r>
        <w:rPr>
          <w:rFonts w:ascii="宋体" w:hAnsi="宋体" w:cs="宋体" w:eastAsia="宋体" w:hint="default"/>
        </w:rPr>
        <w:t>中</w:t>
      </w:r>
      <w:r>
        <w:rPr>
          <w:rFonts w:ascii="宋体" w:hAnsi="宋体" w:cs="宋体" w:eastAsia="宋体" w:hint="default"/>
        </w:rPr>
        <w:t>国</w:t>
      </w:r>
      <w:r>
        <w:rPr>
          <w:rFonts w:ascii="宋体" w:hAnsi="宋体" w:cs="宋体" w:eastAsia="宋体" w:hint="default"/>
        </w:rPr>
        <w:t>建设</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股份</w:t>
      </w:r>
      <w:r>
        <w:rPr/>
        <w:t>有限公司</w:t>
      </w:r>
      <w:r>
        <w:rPr>
          <w:rFonts w:ascii="宋体" w:hAnsi="宋体" w:cs="宋体" w:eastAsia="宋体" w:hint="default"/>
        </w:rPr>
        <w:t>海门</w:t>
      </w:r>
      <w:r>
        <w:rPr>
          <w:rFonts w:ascii="宋体" w:hAnsi="宋体" w:cs="宋体" w:eastAsia="宋体" w:hint="default"/>
        </w:rPr>
        <w:t>支</w:t>
      </w:r>
      <w:r>
        <w:rPr>
          <w:rFonts w:ascii="宋体" w:hAnsi="宋体" w:cs="宋体" w:eastAsia="宋体" w:hint="default"/>
        </w:rPr>
        <w:t>行</w:t>
      </w:r>
      <w:r>
        <w:rPr>
          <w:rFonts w:ascii="宋体" w:hAnsi="宋体" w:cs="宋体" w:eastAsia="宋体" w:hint="default"/>
          <w:spacing w:val="-68"/>
        </w:rPr>
        <w:t> </w:t>
      </w:r>
      <w:r>
        <w:rPr>
          <w:rFonts w:ascii="Courier New" w:hAnsi="Courier New" w:cs="Courier New" w:eastAsia="Courier New" w:hint="default"/>
        </w:rPr>
        <w:t>2009</w:t>
      </w:r>
      <w:r>
        <w:rPr>
          <w:rFonts w:ascii="Courier New" w:hAnsi="Courier New" w:cs="Courier New" w:eastAsia="Courier New" w:hint="default"/>
          <w:spacing w:val="-85"/>
        </w:rPr>
        <w:t> </w:t>
      </w:r>
      <w:r>
        <w:rPr/>
        <w:t>年</w:t>
      </w:r>
      <w:r>
        <w:rPr>
          <w:spacing w:val="-68"/>
        </w:rPr>
        <w:t> </w:t>
      </w:r>
      <w:r>
        <w:rPr>
          <w:rFonts w:ascii="Courier New" w:hAnsi="Courier New" w:cs="Courier New" w:eastAsia="Courier New" w:hint="default"/>
        </w:rPr>
        <w:t>5</w:t>
      </w:r>
      <w:r>
        <w:rPr>
          <w:rFonts w:ascii="Courier New" w:hAnsi="Courier New" w:cs="Courier New" w:eastAsia="Courier New" w:hint="default"/>
          <w:spacing w:val="-85"/>
        </w:rPr>
        <w:t> </w:t>
      </w:r>
      <w:r>
        <w:rPr>
          <w:rFonts w:ascii="宋体" w:hAnsi="宋体" w:cs="宋体" w:eastAsia="宋体" w:hint="default"/>
        </w:rPr>
        <w:t>月</w:t>
      </w:r>
      <w:r>
        <w:rPr>
          <w:rFonts w:ascii="宋体" w:hAnsi="宋体" w:cs="宋体" w:eastAsia="宋体" w:hint="default"/>
          <w:spacing w:val="-64"/>
        </w:rPr>
        <w:t> </w:t>
      </w:r>
      <w:r>
        <w:rPr>
          <w:rFonts w:ascii="Courier New" w:hAnsi="Courier New" w:cs="Courier New" w:eastAsia="Courier New" w:hint="default"/>
        </w:rPr>
        <w:t>26</w:t>
      </w:r>
      <w:r>
        <w:rPr>
          <w:rFonts w:ascii="Courier New" w:hAnsi="Courier New" w:cs="Courier New" w:eastAsia="Courier New" w:hint="default"/>
          <w:spacing w:val="-81"/>
        </w:rPr>
        <w:t> </w:t>
      </w:r>
      <w:r>
        <w:rPr>
          <w:rFonts w:ascii="宋体" w:hAnsi="宋体" w:cs="宋体" w:eastAsia="宋体" w:hint="default"/>
        </w:rPr>
        <w:t>日</w:t>
      </w:r>
      <w:r>
        <w:rPr>
          <w:rFonts w:ascii="宋体" w:hAnsi="宋体" w:cs="宋体" w:eastAsia="宋体" w:hint="default"/>
        </w:rPr>
        <w:t>关</w:t>
      </w:r>
      <w:r>
        <w:rPr>
          <w:rFonts w:ascii="宋体" w:hAnsi="宋体" w:cs="宋体" w:eastAsia="宋体" w:hint="default"/>
        </w:rPr>
        <w:t>于</w:t>
      </w:r>
      <w:r>
        <w:rPr/>
        <w:t>监管</w:t>
      </w:r>
      <w:r>
        <w:rPr>
          <w:rFonts w:ascii="宋体" w:hAnsi="宋体" w:cs="宋体" w:eastAsia="宋体" w:hint="default"/>
        </w:rPr>
        <w:t>账</w:t>
      </w:r>
      <w:r>
        <w:rPr>
          <w:rFonts w:ascii="宋体" w:hAnsi="宋体" w:cs="宋体" w:eastAsia="宋体" w:hint="default"/>
          <w:w w:val="102"/>
        </w:rPr>
        <w:t> </w:t>
      </w:r>
      <w:r>
        <w:rPr>
          <w:rFonts w:ascii="宋体" w:hAnsi="宋体" w:cs="宋体" w:eastAsia="宋体" w:hint="default"/>
          <w:spacing w:val="-2"/>
        </w:rPr>
        <w:t>户</w:t>
      </w:r>
      <w:r>
        <w:rPr>
          <w:spacing w:val="-2"/>
        </w:rPr>
        <w:t>的</w:t>
      </w:r>
      <w:r>
        <w:rPr>
          <w:rFonts w:ascii="宋体" w:hAnsi="宋体" w:cs="宋体" w:eastAsia="宋体" w:hint="default"/>
          <w:spacing w:val="-2"/>
        </w:rPr>
        <w:t>协</w:t>
      </w:r>
      <w:r>
        <w:rPr>
          <w:spacing w:val="-2"/>
        </w:rPr>
        <w:t>议，</w:t>
      </w:r>
      <w:r>
        <w:rPr>
          <w:rFonts w:ascii="宋体" w:hAnsi="宋体" w:cs="宋体" w:eastAsia="宋体" w:hint="default"/>
          <w:spacing w:val="-2"/>
        </w:rPr>
        <w:t>东北特殊钢集团</w:t>
      </w:r>
      <w:r>
        <w:rPr>
          <w:spacing w:val="-2"/>
        </w:rPr>
        <w:t>有限责任公司</w:t>
      </w:r>
      <w:r>
        <w:rPr>
          <w:rFonts w:ascii="宋体" w:hAnsi="宋体" w:cs="宋体" w:eastAsia="宋体" w:hint="default"/>
          <w:spacing w:val="-2"/>
        </w:rPr>
        <w:t>汇</w:t>
      </w:r>
      <w:r>
        <w:rPr>
          <w:rFonts w:ascii="宋体" w:hAnsi="宋体" w:cs="宋体" w:eastAsia="宋体" w:hint="default"/>
          <w:spacing w:val="-2"/>
        </w:rPr>
        <w:t>入</w:t>
      </w:r>
      <w:r>
        <w:rPr>
          <w:spacing w:val="-2"/>
        </w:rPr>
        <w:t>大连</w:t>
      </w:r>
      <w:r>
        <w:rPr>
          <w:rFonts w:ascii="宋体" w:hAnsi="宋体" w:cs="宋体" w:eastAsia="宋体" w:hint="default"/>
          <w:spacing w:val="-2"/>
        </w:rPr>
        <w:t>金牛股份</w:t>
      </w:r>
      <w:r>
        <w:rPr>
          <w:spacing w:val="-2"/>
        </w:rPr>
        <w:t>有限公司在</w:t>
      </w:r>
      <w:r>
        <w:rPr>
          <w:rFonts w:ascii="宋体" w:hAnsi="宋体" w:cs="宋体" w:eastAsia="宋体" w:hint="default"/>
          <w:spacing w:val="-2"/>
        </w:rPr>
        <w:t>中</w:t>
      </w:r>
      <w:r>
        <w:rPr>
          <w:rFonts w:ascii="宋体" w:hAnsi="宋体" w:cs="宋体" w:eastAsia="宋体" w:hint="default"/>
          <w:spacing w:val="-2"/>
        </w:rPr>
        <w:t>国</w:t>
      </w:r>
      <w:r>
        <w:rPr>
          <w:rFonts w:ascii="宋体" w:hAnsi="宋体" w:cs="宋体" w:eastAsia="宋体" w:hint="default"/>
          <w:spacing w:val="-2"/>
        </w:rPr>
        <w:t>建设</w:t>
      </w:r>
      <w:r>
        <w:rPr>
          <w:rFonts w:ascii="宋体" w:hAnsi="宋体" w:cs="宋体" w:eastAsia="宋体" w:hint="default"/>
          <w:spacing w:val="-2"/>
        </w:rPr>
        <w:t>银</w:t>
      </w:r>
    </w:p>
    <w:p>
      <w:pPr>
        <w:pStyle w:val="BodyText"/>
        <w:spacing w:line="340" w:lineRule="auto" w:before="77"/>
        <w:ind w:right="231"/>
        <w:jc w:val="both"/>
      </w:pPr>
      <w:r>
        <w:rPr>
          <w:rFonts w:ascii="宋体" w:hAnsi="宋体" w:cs="宋体" w:eastAsia="宋体" w:hint="default"/>
          <w:spacing w:val="-2"/>
          <w:w w:val="102"/>
        </w:rPr>
        <w:t>行</w:t>
      </w:r>
      <w:r>
        <w:rPr>
          <w:rFonts w:ascii="宋体" w:hAnsi="宋体" w:cs="宋体" w:eastAsia="宋体" w:hint="default"/>
          <w:spacing w:val="-2"/>
          <w:w w:val="102"/>
        </w:rPr>
        <w:t>股份</w:t>
      </w:r>
      <w:r>
        <w:rPr>
          <w:spacing w:val="-2"/>
          <w:w w:val="102"/>
        </w:rPr>
        <w:t>有限公司</w:t>
      </w:r>
      <w:r>
        <w:rPr>
          <w:rFonts w:ascii="宋体" w:hAnsi="宋体" w:cs="宋体" w:eastAsia="宋体" w:hint="default"/>
          <w:spacing w:val="-2"/>
          <w:w w:val="102"/>
        </w:rPr>
        <w:t>海门</w:t>
      </w:r>
      <w:r>
        <w:rPr>
          <w:rFonts w:ascii="宋体" w:hAnsi="宋体" w:cs="宋体" w:eastAsia="宋体" w:hint="default"/>
          <w:spacing w:val="-2"/>
          <w:w w:val="102"/>
        </w:rPr>
        <w:t>支</w:t>
      </w:r>
      <w:r>
        <w:rPr>
          <w:rFonts w:ascii="宋体" w:hAnsi="宋体" w:cs="宋体" w:eastAsia="宋体" w:hint="default"/>
          <w:spacing w:val="-2"/>
          <w:w w:val="102"/>
        </w:rPr>
        <w:t>行开</w:t>
      </w:r>
      <w:r>
        <w:rPr>
          <w:rFonts w:ascii="宋体" w:hAnsi="宋体" w:cs="宋体" w:eastAsia="宋体" w:hint="default"/>
          <w:spacing w:val="-2"/>
          <w:w w:val="102"/>
        </w:rPr>
        <w:t>立</w:t>
      </w:r>
      <w:r>
        <w:rPr>
          <w:spacing w:val="-2"/>
          <w:w w:val="102"/>
        </w:rPr>
        <w:t>的</w:t>
      </w:r>
      <w:r>
        <w:rPr>
          <w:rFonts w:ascii="宋体" w:hAnsi="宋体" w:cs="宋体" w:eastAsia="宋体" w:hint="default"/>
          <w:spacing w:val="-2"/>
          <w:w w:val="102"/>
        </w:rPr>
        <w:t>四</w:t>
      </w:r>
      <w:r>
        <w:rPr>
          <w:rFonts w:ascii="宋体" w:hAnsi="宋体" w:cs="宋体" w:eastAsia="宋体" w:hint="default"/>
          <w:spacing w:val="-2"/>
          <w:w w:val="102"/>
        </w:rPr>
        <w:t>方</w:t>
      </w:r>
      <w:r>
        <w:rPr>
          <w:spacing w:val="-2"/>
          <w:w w:val="102"/>
        </w:rPr>
        <w:t>监管</w:t>
      </w:r>
      <w:r>
        <w:rPr>
          <w:rFonts w:ascii="宋体" w:hAnsi="宋体" w:cs="宋体" w:eastAsia="宋体" w:hint="default"/>
          <w:spacing w:val="-2"/>
          <w:w w:val="102"/>
        </w:rPr>
        <w:t>银</w:t>
      </w:r>
      <w:r>
        <w:rPr>
          <w:rFonts w:ascii="宋体" w:hAnsi="宋体" w:cs="宋体" w:eastAsia="宋体" w:hint="default"/>
          <w:spacing w:val="-2"/>
          <w:w w:val="102"/>
        </w:rPr>
        <w:t>行</w:t>
      </w:r>
      <w:r>
        <w:rPr>
          <w:rFonts w:ascii="宋体" w:hAnsi="宋体" w:cs="宋体" w:eastAsia="宋体" w:hint="default"/>
          <w:spacing w:val="-2"/>
          <w:w w:val="102"/>
        </w:rPr>
        <w:t>账</w:t>
      </w:r>
      <w:r>
        <w:rPr>
          <w:rFonts w:ascii="宋体" w:hAnsi="宋体" w:cs="宋体" w:eastAsia="宋体" w:hint="default"/>
          <w:spacing w:val="-2"/>
          <w:w w:val="102"/>
        </w:rPr>
        <w:t>户</w:t>
      </w:r>
      <w:r>
        <w:rPr>
          <w:rFonts w:ascii="宋体" w:hAnsi="宋体" w:cs="宋体" w:eastAsia="宋体" w:hint="default"/>
          <w:spacing w:val="-63"/>
          <w:w w:val="102"/>
        </w:rPr>
        <w:t> </w:t>
      </w:r>
      <w:r>
        <w:rPr>
          <w:rFonts w:ascii="Courier New" w:hAnsi="Courier New" w:cs="Courier New" w:eastAsia="Courier New" w:hint="default"/>
          <w:w w:val="85"/>
        </w:rPr>
        <w:t>2200</w:t>
      </w:r>
      <w:r>
        <w:rPr>
          <w:rFonts w:ascii="Courier New" w:hAnsi="Courier New" w:cs="Courier New" w:eastAsia="Courier New" w:hint="default"/>
          <w:spacing w:val="-50"/>
          <w:w w:val="85"/>
        </w:rPr>
        <w:t> </w:t>
      </w:r>
      <w:r>
        <w:rPr>
          <w:rFonts w:ascii="宋体" w:hAnsi="宋体" w:cs="宋体" w:eastAsia="宋体" w:hint="default"/>
          <w:spacing w:val="-12"/>
          <w:w w:val="102"/>
        </w:rPr>
        <w:t>万元</w:t>
      </w:r>
      <w:r>
        <w:rPr>
          <w:rFonts w:ascii="宋体" w:hAnsi="宋体" w:cs="宋体" w:eastAsia="宋体" w:hint="default"/>
          <w:spacing w:val="-12"/>
          <w:w w:val="102"/>
        </w:rPr>
        <w:t>货</w:t>
      </w:r>
      <w:r>
        <w:rPr>
          <w:rFonts w:ascii="宋体" w:hAnsi="宋体" w:cs="宋体" w:eastAsia="宋体" w:hint="default"/>
          <w:spacing w:val="-12"/>
          <w:w w:val="102"/>
        </w:rPr>
        <w:t>币</w:t>
      </w:r>
      <w:r>
        <w:rPr>
          <w:spacing w:val="-12"/>
          <w:w w:val="102"/>
        </w:rPr>
        <w:t>资</w:t>
      </w:r>
      <w:r>
        <w:rPr>
          <w:rFonts w:ascii="宋体" w:hAnsi="宋体" w:cs="宋体" w:eastAsia="宋体" w:hint="default"/>
          <w:spacing w:val="-12"/>
          <w:w w:val="102"/>
        </w:rPr>
        <w:t>金</w:t>
      </w:r>
      <w:r>
        <w:rPr>
          <w:spacing w:val="-12"/>
          <w:w w:val="102"/>
        </w:rPr>
        <w:t>，</w:t>
      </w:r>
      <w:r>
        <w:rPr>
          <w:rFonts w:ascii="宋体" w:hAnsi="宋体" w:cs="宋体" w:eastAsia="宋体" w:hint="default"/>
          <w:spacing w:val="-12"/>
          <w:w w:val="102"/>
        </w:rPr>
        <w:t>该</w:t>
      </w:r>
      <w:r>
        <w:rPr>
          <w:rFonts w:ascii="宋体" w:hAnsi="宋体" w:cs="宋体" w:eastAsia="宋体" w:hint="default"/>
          <w:spacing w:val="-12"/>
          <w:w w:val="102"/>
        </w:rPr>
        <w:t>货</w:t>
      </w:r>
      <w:r>
        <w:rPr>
          <w:rFonts w:ascii="宋体" w:hAnsi="宋体" w:cs="宋体" w:eastAsia="宋体" w:hint="default"/>
          <w:spacing w:val="-12"/>
          <w:w w:val="102"/>
        </w:rPr>
        <w:t>币</w:t>
      </w:r>
      <w:r>
        <w:rPr>
          <w:spacing w:val="-12"/>
          <w:w w:val="102"/>
        </w:rPr>
        <w:t>资</w:t>
      </w:r>
      <w:r>
        <w:rPr>
          <w:rFonts w:ascii="宋体" w:hAnsi="宋体" w:cs="宋体" w:eastAsia="宋体" w:hint="default"/>
          <w:spacing w:val="-12"/>
          <w:w w:val="102"/>
        </w:rPr>
        <w:t>金</w:t>
      </w:r>
      <w:r>
        <w:rPr>
          <w:rFonts w:ascii="宋体" w:hAnsi="宋体" w:cs="宋体" w:eastAsia="宋体" w:hint="default"/>
          <w:w w:val="102"/>
        </w:rPr>
        <w:t> </w:t>
      </w:r>
      <w:r>
        <w:rPr>
          <w:spacing w:val="10"/>
        </w:rPr>
        <w:t>及</w:t>
      </w:r>
      <w:r>
        <w:rPr>
          <w:rFonts w:ascii="宋体" w:hAnsi="宋体" w:cs="宋体" w:eastAsia="宋体" w:hint="default"/>
          <w:spacing w:val="10"/>
        </w:rPr>
        <w:t>利</w:t>
      </w:r>
      <w:r>
        <w:rPr>
          <w:rFonts w:ascii="宋体" w:hAnsi="宋体" w:cs="宋体" w:eastAsia="宋体" w:hint="default"/>
          <w:spacing w:val="10"/>
        </w:rPr>
        <w:t>息</w:t>
      </w:r>
      <w:r>
        <w:rPr>
          <w:rFonts w:ascii="宋体" w:hAnsi="宋体" w:cs="宋体" w:eastAsia="宋体" w:hint="default"/>
          <w:spacing w:val="10"/>
        </w:rPr>
        <w:t>用</w:t>
      </w:r>
      <w:r>
        <w:rPr>
          <w:rFonts w:ascii="宋体" w:hAnsi="宋体" w:cs="宋体" w:eastAsia="宋体" w:hint="default"/>
          <w:spacing w:val="10"/>
        </w:rPr>
        <w:t>于</w:t>
      </w:r>
      <w:r>
        <w:rPr>
          <w:rFonts w:ascii="宋体" w:hAnsi="宋体" w:cs="宋体" w:eastAsia="宋体" w:hint="default"/>
          <w:spacing w:val="10"/>
        </w:rPr>
        <w:t>归</w:t>
      </w:r>
      <w:r>
        <w:rPr>
          <w:rFonts w:ascii="宋体" w:hAnsi="宋体" w:cs="宋体" w:eastAsia="宋体" w:hint="default"/>
          <w:spacing w:val="10"/>
        </w:rPr>
        <w:t>还</w:t>
      </w:r>
      <w:r>
        <w:rPr>
          <w:rFonts w:ascii="宋体" w:hAnsi="宋体" w:cs="宋体" w:eastAsia="宋体" w:hint="default"/>
          <w:spacing w:val="10"/>
        </w:rPr>
        <w:t>《</w:t>
      </w:r>
      <w:r>
        <w:rPr>
          <w:rFonts w:ascii="宋体" w:hAnsi="宋体" w:cs="宋体" w:eastAsia="宋体" w:hint="default"/>
          <w:spacing w:val="10"/>
        </w:rPr>
        <w:t>债</w:t>
      </w:r>
      <w:r>
        <w:rPr>
          <w:spacing w:val="10"/>
        </w:rPr>
        <w:t>务</w:t>
      </w:r>
      <w:r>
        <w:rPr>
          <w:rFonts w:ascii="宋体" w:hAnsi="宋体" w:cs="宋体" w:eastAsia="宋体" w:hint="default"/>
          <w:spacing w:val="10"/>
        </w:rPr>
        <w:t>处</w:t>
      </w:r>
      <w:r>
        <w:rPr>
          <w:spacing w:val="10"/>
        </w:rPr>
        <w:t>理</w:t>
      </w:r>
      <w:r>
        <w:rPr>
          <w:rFonts w:ascii="宋体" w:hAnsi="宋体" w:cs="宋体" w:eastAsia="宋体" w:hint="default"/>
          <w:spacing w:val="10"/>
        </w:rPr>
        <w:t>协</w:t>
      </w:r>
      <w:r>
        <w:rPr>
          <w:spacing w:val="10"/>
        </w:rPr>
        <w:t>议</w:t>
      </w:r>
      <w:r>
        <w:rPr>
          <w:rFonts w:ascii="宋体" w:hAnsi="宋体" w:cs="宋体" w:eastAsia="宋体" w:hint="default"/>
          <w:spacing w:val="10"/>
        </w:rPr>
        <w:t>》</w:t>
      </w:r>
      <w:r>
        <w:rPr>
          <w:rFonts w:ascii="宋体" w:hAnsi="宋体" w:cs="宋体" w:eastAsia="宋体" w:hint="default"/>
          <w:spacing w:val="10"/>
        </w:rPr>
        <w:t>中</w:t>
      </w:r>
      <w:r>
        <w:rPr>
          <w:rFonts w:ascii="宋体" w:hAnsi="宋体" w:cs="宋体" w:eastAsia="宋体" w:hint="default"/>
          <w:spacing w:val="10"/>
        </w:rPr>
        <w:t>规定</w:t>
      </w:r>
      <w:r>
        <w:rPr>
          <w:spacing w:val="10"/>
        </w:rPr>
        <w:t>的</w:t>
      </w:r>
      <w:r>
        <w:rPr>
          <w:rFonts w:ascii="宋体" w:hAnsi="宋体" w:cs="宋体" w:eastAsia="宋体" w:hint="default"/>
          <w:spacing w:val="10"/>
        </w:rPr>
        <w:t>阶段</w:t>
      </w:r>
      <w:r>
        <w:rPr>
          <w:spacing w:val="10"/>
        </w:rPr>
        <w:t>性保证</w:t>
      </w:r>
      <w:r>
        <w:rPr>
          <w:rFonts w:ascii="宋体" w:hAnsi="宋体" w:cs="宋体" w:eastAsia="宋体" w:hint="default"/>
          <w:spacing w:val="10"/>
        </w:rPr>
        <w:t>金</w:t>
      </w:r>
      <w:r>
        <w:rPr>
          <w:spacing w:val="10"/>
        </w:rPr>
        <w:t>。</w:t>
      </w:r>
      <w:r>
        <w:rPr>
          <w:rFonts w:ascii="宋体" w:hAnsi="宋体" w:cs="宋体" w:eastAsia="宋体" w:hint="default"/>
          <w:spacing w:val="10"/>
        </w:rPr>
        <w:t>该</w:t>
      </w:r>
      <w:r>
        <w:rPr>
          <w:rFonts w:ascii="宋体" w:hAnsi="宋体" w:cs="宋体" w:eastAsia="宋体" w:hint="default"/>
          <w:spacing w:val="10"/>
        </w:rPr>
        <w:t>账</w:t>
      </w:r>
      <w:r>
        <w:rPr>
          <w:rFonts w:ascii="宋体" w:hAnsi="宋体" w:cs="宋体" w:eastAsia="宋体" w:hint="default"/>
          <w:spacing w:val="10"/>
        </w:rPr>
        <w:t>户</w:t>
      </w:r>
      <w:r>
        <w:rPr>
          <w:rFonts w:ascii="宋体" w:hAnsi="宋体" w:cs="宋体" w:eastAsia="宋体" w:hint="default"/>
          <w:spacing w:val="10"/>
        </w:rPr>
        <w:t>期</w:t>
      </w:r>
      <w:r>
        <w:rPr>
          <w:rFonts w:ascii="宋体" w:hAnsi="宋体" w:cs="宋体" w:eastAsia="宋体" w:hint="default"/>
          <w:spacing w:val="10"/>
        </w:rPr>
        <w:t>末余</w:t>
      </w:r>
      <w:r>
        <w:rPr>
          <w:rFonts w:ascii="宋体" w:hAnsi="宋体" w:cs="宋体" w:eastAsia="宋体" w:hint="default"/>
          <w:spacing w:val="10"/>
        </w:rPr>
        <w:t>额</w:t>
      </w:r>
      <w:r>
        <w:rPr>
          <w:spacing w:val="10"/>
        </w:rPr>
        <w:t>为</w:t>
      </w:r>
      <w:r>
        <w:rPr>
          <w:spacing w:val="118"/>
        </w:rPr>
        <w:t> </w:t>
      </w:r>
      <w:r>
        <w:rPr>
          <w:rFonts w:ascii="Courier New" w:hAnsi="Courier New" w:cs="Courier New" w:eastAsia="Courier New" w:hint="default"/>
          <w:w w:val="85"/>
        </w:rPr>
        <w:t>22,044,385.97</w:t>
      </w:r>
      <w:r>
        <w:rPr>
          <w:rFonts w:ascii="Courier New" w:hAnsi="Courier New" w:cs="Courier New" w:eastAsia="Courier New" w:hint="default"/>
          <w:spacing w:val="4"/>
          <w:w w:val="85"/>
        </w:rPr>
        <w:t> </w:t>
      </w:r>
      <w:r>
        <w:rPr>
          <w:rFonts w:ascii="宋体" w:hAnsi="宋体" w:cs="宋体" w:eastAsia="宋体" w:hint="default"/>
          <w:w w:val="85"/>
        </w:rPr>
        <w:t>元</w:t>
      </w:r>
      <w:r>
        <w:rPr>
          <w:w w:val="85"/>
        </w:rPr>
        <w:t>。</w:t>
      </w:r>
      <w:r>
        <w:rPr/>
      </w:r>
    </w:p>
    <w:p>
      <w:pPr>
        <w:pStyle w:val="BodyText"/>
        <w:spacing w:line="240" w:lineRule="auto" w:before="68"/>
        <w:ind w:left="1982" w:right="0"/>
        <w:jc w:val="left"/>
      </w:pPr>
      <w:r>
        <w:rPr>
          <w:rFonts w:ascii="宋体" w:hAnsi="宋体" w:cs="宋体" w:eastAsia="宋体" w:hint="default"/>
        </w:rPr>
        <w:t>注</w:t>
      </w:r>
      <w:r>
        <w:rPr>
          <w:rFonts w:ascii="宋体" w:hAnsi="宋体" w:cs="宋体" w:eastAsia="宋体" w:hint="default"/>
          <w:spacing w:val="40"/>
        </w:rPr>
        <w:t> </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银</w:t>
      </w:r>
      <w:r>
        <w:rPr>
          <w:rFonts w:ascii="宋体" w:hAnsi="宋体" w:cs="宋体" w:eastAsia="宋体" w:hint="default"/>
        </w:rPr>
        <w:t>行</w:t>
      </w:r>
      <w:r>
        <w:rPr>
          <w:rFonts w:ascii="宋体" w:hAnsi="宋体" w:cs="宋体" w:eastAsia="宋体" w:hint="default"/>
        </w:rPr>
        <w:t>相</w:t>
      </w:r>
      <w:r>
        <w:rPr>
          <w:rFonts w:ascii="宋体" w:hAnsi="宋体" w:cs="宋体" w:eastAsia="宋体" w:hint="default"/>
        </w:rPr>
        <w:t>关规定</w:t>
      </w:r>
      <w:r>
        <w:rPr/>
        <w:t>的</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相</w:t>
      </w:r>
      <w:r>
        <w:rPr>
          <w:rFonts w:ascii="宋体" w:hAnsi="宋体" w:cs="宋体" w:eastAsia="宋体" w:hint="default"/>
        </w:rPr>
        <w:t>应</w:t>
      </w:r>
      <w:r>
        <w:rPr/>
        <w:t>的保证</w:t>
      </w:r>
      <w:r>
        <w:rPr>
          <w:rFonts w:ascii="宋体" w:hAnsi="宋体" w:cs="宋体" w:eastAsia="宋体" w:hint="default"/>
        </w:rPr>
        <w:t>金</w:t>
      </w:r>
      <w:r>
        <w:rPr/>
        <w:t>及</w:t>
      </w:r>
      <w:r>
        <w:rPr>
          <w:rFonts w:ascii="宋体" w:hAnsi="宋体" w:cs="宋体" w:eastAsia="宋体" w:hint="default"/>
        </w:rPr>
        <w:t>暂</w:t>
      </w:r>
      <w:r>
        <w:rPr>
          <w:rFonts w:ascii="宋体" w:hAnsi="宋体" w:cs="宋体" w:eastAsia="宋体" w:hint="default"/>
        </w:rPr>
        <w:t>收</w:t>
      </w:r>
      <w:r>
        <w:rPr>
          <w:rFonts w:ascii="宋体" w:hAnsi="宋体" w:cs="宋体" w:eastAsia="宋体" w:hint="default"/>
        </w:rPr>
        <w:t>投</w:t>
      </w:r>
      <w:r>
        <w:rPr/>
        <w:t>标</w:t>
      </w:r>
      <w:r>
        <w:rPr>
          <w:rFonts w:ascii="宋体" w:hAnsi="宋体" w:cs="宋体" w:eastAsia="宋体" w:hint="default"/>
        </w:rPr>
        <w:t>单位</w:t>
      </w:r>
      <w:r>
        <w:rPr/>
        <w:t>的保</w:t>
      </w:r>
      <w:r>
        <w:rPr>
          <w:rFonts w:ascii="宋体" w:hAnsi="宋体" w:cs="宋体" w:eastAsia="宋体" w:hint="default"/>
        </w:rPr>
        <w:t>函</w:t>
      </w:r>
      <w:r>
        <w:rPr>
          <w:rFonts w:ascii="宋体" w:hAnsi="宋体" w:cs="宋体" w:eastAsia="宋体" w:hint="default"/>
        </w:rPr>
        <w:t>金</w:t>
      </w:r>
      <w:r>
        <w:rPr/>
        <w:t>。</w:t>
      </w:r>
    </w:p>
    <w:p>
      <w:pPr>
        <w:spacing w:line="240" w:lineRule="auto" w:before="9"/>
        <w:rPr>
          <w:rFonts w:ascii="宋体" w:hAnsi="宋体" w:cs="宋体" w:eastAsia="宋体" w:hint="default"/>
          <w:sz w:val="20"/>
          <w:szCs w:val="20"/>
        </w:rPr>
      </w:pPr>
    </w:p>
    <w:p>
      <w:pPr>
        <w:pStyle w:val="Heading4"/>
        <w:spacing w:line="240" w:lineRule="auto"/>
        <w:ind w:left="1972" w:right="0"/>
        <w:jc w:val="left"/>
        <w:rPr>
          <w:b w:val="0"/>
          <w:bCs w:val="0"/>
        </w:rPr>
      </w:pPr>
      <w:r>
        <w:rPr>
          <w:rFonts w:ascii="Courier New" w:hAnsi="Courier New" w:cs="Courier New" w:eastAsia="Courier New" w:hint="default"/>
        </w:rPr>
        <w:t>20</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短</w:t>
      </w:r>
      <w:r>
        <w:rPr/>
        <w:t>期</w:t>
      </w:r>
      <w:r>
        <w:rPr>
          <w:rFonts w:ascii="Microsoft JhengHei" w:hAnsi="Microsoft JhengHei" w:cs="Microsoft JhengHei" w:eastAsia="Microsoft JhengHei" w:hint="default"/>
        </w:rPr>
        <w:t>借</w:t>
      </w:r>
      <w:r>
        <w:rPr/>
        <w:t>款</w:t>
      </w:r>
      <w:r>
        <w:rPr>
          <w:b w:val="0"/>
          <w:bCs w:val="0"/>
        </w:rPr>
      </w:r>
    </w:p>
    <w:p>
      <w:pPr>
        <w:pStyle w:val="BodyText"/>
        <w:spacing w:line="240" w:lineRule="auto" w:before="18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短</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项目</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2239"/>
        <w:gridCol w:w="2222"/>
        <w:gridCol w:w="2290"/>
        <w:gridCol w:w="1870"/>
      </w:tblGrid>
      <w:tr>
        <w:trPr>
          <w:trHeight w:val="463" w:hRule="exact"/>
        </w:trPr>
        <w:tc>
          <w:tcPr>
            <w:tcW w:w="223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724" w:right="0"/>
              <w:jc w:val="left"/>
              <w:rPr>
                <w:rFonts w:ascii="宋体" w:hAnsi="宋体" w:cs="宋体" w:eastAsia="宋体" w:hint="default"/>
                <w:sz w:val="20"/>
                <w:szCs w:val="20"/>
              </w:rPr>
            </w:pPr>
            <w:r>
              <w:rPr>
                <w:rFonts w:ascii="宋体" w:hAnsi="宋体" w:cs="宋体" w:eastAsia="宋体" w:hint="default"/>
                <w:spacing w:val="-3"/>
                <w:w w:val="105"/>
                <w:sz w:val="20"/>
                <w:szCs w:val="20"/>
              </w:rPr>
              <w:t>借</w:t>
            </w:r>
            <w:r>
              <w:rPr>
                <w:rFonts w:ascii="宋体" w:hAnsi="宋体" w:cs="宋体" w:eastAsia="宋体" w:hint="default"/>
                <w:spacing w:val="-3"/>
                <w:w w:val="105"/>
                <w:sz w:val="20"/>
                <w:szCs w:val="20"/>
              </w:rPr>
              <w:t>款类</w:t>
            </w:r>
            <w:r>
              <w:rPr>
                <w:rFonts w:ascii="宋体" w:hAnsi="宋体" w:cs="宋体" w:eastAsia="宋体" w:hint="default"/>
                <w:spacing w:val="-3"/>
                <w:w w:val="105"/>
                <w:sz w:val="20"/>
                <w:szCs w:val="20"/>
              </w:rPr>
              <w:t>别</w:t>
            </w:r>
            <w:r>
              <w:rPr>
                <w:rFonts w:ascii="宋体" w:hAnsi="宋体" w:cs="宋体" w:eastAsia="宋体" w:hint="default"/>
                <w:spacing w:val="-3"/>
                <w:sz w:val="20"/>
                <w:szCs w:val="20"/>
              </w:rPr>
            </w:r>
          </w:p>
        </w:tc>
        <w:tc>
          <w:tcPr>
            <w:tcW w:w="22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499"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2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52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8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注</w:t>
            </w:r>
            <w:r>
              <w:rPr>
                <w:rFonts w:ascii="宋体" w:hAnsi="宋体" w:cs="宋体" w:eastAsia="宋体" w:hint="default"/>
                <w:spacing w:val="-3"/>
                <w:sz w:val="20"/>
                <w:szCs w:val="20"/>
              </w:rPr>
            </w: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0" w:right="0"/>
              <w:jc w:val="left"/>
              <w:rPr>
                <w:rFonts w:ascii="宋体" w:hAnsi="宋体" w:cs="宋体" w:eastAsia="宋体" w:hint="default"/>
                <w:sz w:val="20"/>
                <w:szCs w:val="20"/>
              </w:rPr>
            </w:pPr>
            <w:r>
              <w:rPr>
                <w:rFonts w:ascii="宋体" w:hAnsi="宋体" w:cs="宋体" w:eastAsia="宋体" w:hint="default"/>
                <w:w w:val="105"/>
                <w:sz w:val="20"/>
                <w:szCs w:val="20"/>
              </w:rPr>
              <w:t>质</w:t>
            </w:r>
            <w:r>
              <w:rPr>
                <w:rFonts w:ascii="宋体" w:hAnsi="宋体" w:cs="宋体" w:eastAsia="宋体" w:hint="default"/>
                <w:w w:val="105"/>
                <w:sz w:val="20"/>
                <w:szCs w:val="20"/>
              </w:rPr>
              <w:t>押</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90,500,000.00</w:t>
            </w:r>
            <w:r>
              <w:rPr>
                <w:rFonts w:ascii="Courier New"/>
                <w:sz w:val="20"/>
              </w:rPr>
            </w:r>
          </w:p>
        </w:tc>
        <w:tc>
          <w:tcPr>
            <w:tcW w:w="2290" w:type="dxa"/>
            <w:tcBorders>
              <w:top w:val="single" w:sz="6" w:space="0" w:color="000000"/>
              <w:left w:val="single" w:sz="6" w:space="0" w:color="000000"/>
              <w:bottom w:val="single" w:sz="6" w:space="0" w:color="000000"/>
              <w:right w:val="single" w:sz="6" w:space="0" w:color="000000"/>
            </w:tcBorders>
          </w:tcPr>
          <w:p>
            <w:pP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20" w:right="0"/>
              <w:jc w:val="left"/>
              <w:rPr>
                <w:rFonts w:ascii="宋体" w:hAnsi="宋体" w:cs="宋体" w:eastAsia="宋体" w:hint="default"/>
                <w:sz w:val="20"/>
                <w:szCs w:val="20"/>
              </w:rPr>
            </w:pP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785,500,000.00</w:t>
            </w:r>
            <w:r>
              <w:rPr>
                <w:rFonts w:ascii="Courier New"/>
                <w:sz w:val="20"/>
              </w:rPr>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580,200,000.00</w:t>
            </w:r>
            <w:r>
              <w:rPr>
                <w:rFonts w:ascii="Courier New"/>
                <w:sz w:val="20"/>
              </w:rPr>
            </w: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0" w:right="0"/>
              <w:jc w:val="left"/>
              <w:rPr>
                <w:rFonts w:ascii="宋体" w:hAnsi="宋体" w:cs="宋体" w:eastAsia="宋体" w:hint="default"/>
                <w:sz w:val="20"/>
                <w:szCs w:val="20"/>
              </w:rPr>
            </w:pPr>
            <w:r>
              <w:rPr>
                <w:rFonts w:ascii="宋体" w:hAnsi="宋体" w:cs="宋体" w:eastAsia="宋体" w:hint="default"/>
                <w:w w:val="105"/>
                <w:sz w:val="20"/>
                <w:szCs w:val="20"/>
              </w:rPr>
              <w:t>保证</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397,000,000.00</w:t>
            </w:r>
            <w:r>
              <w:rPr>
                <w:rFonts w:ascii="Courier New"/>
                <w:sz w:val="20"/>
              </w:rPr>
            </w:r>
          </w:p>
        </w:tc>
        <w:tc>
          <w:tcPr>
            <w:tcW w:w="2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274,000,000.00</w:t>
            </w:r>
            <w:r>
              <w:rPr>
                <w:rFonts w:ascii="Courier New"/>
                <w:sz w:val="20"/>
              </w:rPr>
            </w:r>
          </w:p>
        </w:tc>
        <w:tc>
          <w:tcPr>
            <w:tcW w:w="1870"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2239" w:type="dxa"/>
            <w:tcBorders>
              <w:top w:val="single" w:sz="6" w:space="0" w:color="000000"/>
              <w:left w:val="nil" w:sz="6" w:space="0" w:color="auto"/>
              <w:bottom w:val="single" w:sz="10" w:space="0" w:color="000000"/>
              <w:right w:val="single" w:sz="6" w:space="0" w:color="000000"/>
            </w:tcBorders>
          </w:tcPr>
          <w:p>
            <w:pPr>
              <w:pStyle w:val="TableParagraph"/>
              <w:spacing w:line="334"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222"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1,273,000,000.00</w:t>
            </w:r>
            <w:r>
              <w:rPr>
                <w:rFonts w:ascii="Courier New"/>
                <w:sz w:val="20"/>
              </w:rPr>
            </w:r>
          </w:p>
        </w:tc>
        <w:tc>
          <w:tcPr>
            <w:tcW w:w="229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854,200,000.00</w:t>
            </w:r>
            <w:r>
              <w:rPr>
                <w:rFonts w:ascii="Courier New"/>
                <w:sz w:val="20"/>
              </w:rPr>
            </w:r>
          </w:p>
        </w:tc>
        <w:tc>
          <w:tcPr>
            <w:tcW w:w="1870" w:type="dxa"/>
            <w:tcBorders>
              <w:top w:val="single" w:sz="6" w:space="0" w:color="000000"/>
              <w:left w:val="single" w:sz="6" w:space="0" w:color="000000"/>
              <w:bottom w:val="single" w:sz="10" w:space="0" w:color="000000"/>
              <w:right w:val="nil" w:sz="6" w:space="0" w:color="auto"/>
            </w:tcBorders>
          </w:tcPr>
          <w:p>
            <w:pPr/>
          </w:p>
        </w:tc>
      </w:tr>
    </w:tbl>
    <w:p>
      <w:pPr>
        <w:pStyle w:val="BodyText"/>
        <w:spacing w:line="240" w:lineRule="auto" w:before="81"/>
        <w:ind w:left="1929" w:right="0"/>
        <w:jc w:val="left"/>
      </w:pP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83"/>
        </w:rPr>
        <w:t> </w:t>
      </w:r>
      <w:r>
        <w:rPr>
          <w:rFonts w:ascii="Courier New" w:hAnsi="Courier New" w:cs="Courier New" w:eastAsia="Courier New" w:hint="default"/>
        </w:rPr>
        <w:t>2009</w:t>
      </w:r>
      <w:r>
        <w:rPr>
          <w:rFonts w:ascii="Courier New" w:hAnsi="Courier New" w:cs="Courier New" w:eastAsia="Courier New" w:hint="default"/>
          <w:spacing w:val="-98"/>
        </w:rPr>
        <w:t> </w:t>
      </w:r>
      <w:r>
        <w:rPr/>
        <w:t>年</w:t>
      </w:r>
      <w:r>
        <w:rPr>
          <w:spacing w:val="-83"/>
        </w:rPr>
        <w:t> </w:t>
      </w:r>
      <w:r>
        <w:rPr>
          <w:rFonts w:ascii="Courier New" w:hAnsi="Courier New" w:cs="Courier New" w:eastAsia="Courier New" w:hint="default"/>
          <w:spacing w:val="4"/>
        </w:rPr>
        <w:t>12</w:t>
      </w:r>
      <w:r>
        <w:rPr>
          <w:rFonts w:ascii="Courier New" w:hAnsi="Courier New" w:cs="Courier New" w:eastAsia="Courier New" w:hint="default"/>
          <w:spacing w:val="-98"/>
        </w:rPr>
        <w:t> </w:t>
      </w:r>
      <w:r>
        <w:rPr>
          <w:rFonts w:ascii="宋体" w:hAnsi="宋体" w:cs="宋体" w:eastAsia="宋体" w:hint="default"/>
        </w:rPr>
        <w:t>月</w:t>
      </w:r>
      <w:r>
        <w:rPr>
          <w:rFonts w:ascii="宋体" w:hAnsi="宋体" w:cs="宋体" w:eastAsia="宋体" w:hint="default"/>
          <w:spacing w:val="-83"/>
        </w:rPr>
        <w:t> </w:t>
      </w:r>
      <w:r>
        <w:rPr>
          <w:rFonts w:ascii="Courier New" w:hAnsi="Courier New" w:cs="Courier New" w:eastAsia="Courier New" w:hint="default"/>
        </w:rPr>
        <w:t>31</w:t>
      </w:r>
      <w:r>
        <w:rPr>
          <w:rFonts w:ascii="Courier New" w:hAnsi="Courier New" w:cs="Courier New" w:eastAsia="Courier New" w:hint="default"/>
          <w:spacing w:val="-98"/>
        </w:rPr>
        <w:t> </w:t>
      </w:r>
      <w:r>
        <w:rPr>
          <w:rFonts w:ascii="宋体" w:hAnsi="宋体" w:cs="宋体" w:eastAsia="宋体" w:hint="default"/>
        </w:rPr>
        <w:t>日</w:t>
      </w:r>
      <w:r>
        <w:rPr/>
        <w:t>，公司无</w:t>
      </w:r>
      <w:r>
        <w:rPr>
          <w:rFonts w:ascii="宋体" w:hAnsi="宋体" w:cs="宋体" w:eastAsia="宋体" w:hint="default"/>
        </w:rPr>
        <w:t>逾</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t>。</w:t>
      </w:r>
    </w:p>
    <w:p>
      <w:pPr>
        <w:spacing w:line="240" w:lineRule="auto" w:before="3"/>
        <w:rPr>
          <w:rFonts w:ascii="宋体" w:hAnsi="宋体" w:cs="宋体" w:eastAsia="宋体" w:hint="default"/>
          <w:sz w:val="18"/>
          <w:szCs w:val="18"/>
        </w:rPr>
      </w:pPr>
    </w:p>
    <w:p>
      <w:pPr>
        <w:pStyle w:val="BodyText"/>
        <w:spacing w:line="240" w:lineRule="auto"/>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）质</w:t>
      </w:r>
      <w:r>
        <w:rPr>
          <w:rFonts w:ascii="宋体" w:hAnsi="宋体" w:cs="宋体" w:eastAsia="宋体" w:hint="default"/>
        </w:rPr>
        <w:t>押</w:t>
      </w:r>
      <w:r>
        <w:rPr>
          <w:rFonts w:ascii="宋体" w:hAnsi="宋体" w:cs="宋体" w:eastAsia="宋体" w:hint="default"/>
        </w:rPr>
        <w:t>借</w:t>
      </w:r>
      <w:r>
        <w:rPr>
          <w:rFonts w:ascii="宋体" w:hAnsi="宋体" w:cs="宋体" w:eastAsia="宋体" w:hint="default"/>
        </w:rPr>
        <w:t>款</w:t>
      </w:r>
      <w:r>
        <w:rPr/>
        <w:t>为</w:t>
      </w:r>
      <w:r>
        <w:rPr>
          <w:rFonts w:ascii="宋体" w:hAnsi="宋体" w:cs="宋体" w:eastAsia="宋体" w:hint="default"/>
        </w:rPr>
        <w:t>总</w:t>
      </w:r>
      <w:r>
        <w:rPr/>
        <w:t>承</w:t>
      </w:r>
      <w:r>
        <w:rPr>
          <w:rFonts w:ascii="宋体" w:hAnsi="宋体" w:cs="宋体" w:eastAsia="宋体" w:hint="default"/>
        </w:rPr>
        <w:t>包</w:t>
      </w:r>
      <w:r>
        <w:rPr/>
        <w:t>公司</w:t>
      </w:r>
      <w:r>
        <w:rPr>
          <w:rFonts w:ascii="宋体" w:hAnsi="宋体" w:cs="宋体" w:eastAsia="宋体" w:hint="default"/>
        </w:rPr>
        <w:t>将</w:t>
      </w:r>
      <w:r>
        <w:rPr>
          <w:rFonts w:ascii="宋体" w:hAnsi="宋体" w:cs="宋体" w:eastAsia="宋体" w:hint="default"/>
        </w:rPr>
        <w:t>应</w:t>
      </w:r>
      <w:r>
        <w:rPr>
          <w:rFonts w:ascii="宋体" w:hAnsi="宋体" w:cs="宋体" w:eastAsia="宋体" w:hint="default"/>
        </w:rPr>
        <w:t>收南通中南新世界中</w:t>
      </w:r>
      <w:r>
        <w:rPr>
          <w:rFonts w:ascii="宋体" w:hAnsi="宋体" w:cs="宋体" w:eastAsia="宋体" w:hint="default"/>
        </w:rPr>
        <w:t>心</w:t>
      </w:r>
      <w:r>
        <w:rPr/>
        <w:t>有限公司的</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r>
        <w:rPr>
          <w:rFonts w:ascii="宋体" w:hAnsi="宋体" w:cs="宋体" w:eastAsia="宋体" w:hint="default"/>
        </w:rPr>
        <w:t>质</w:t>
      </w:r>
    </w:p>
    <w:p>
      <w:pPr>
        <w:pStyle w:val="BodyText"/>
        <w:spacing w:line="240" w:lineRule="auto" w:before="118"/>
        <w:ind w:right="0"/>
        <w:jc w:val="left"/>
      </w:pPr>
      <w:r>
        <w:rPr>
          <w:rFonts w:ascii="宋体" w:hAnsi="宋体" w:cs="宋体" w:eastAsia="宋体" w:hint="default"/>
        </w:rPr>
        <w:t>押</w:t>
      </w:r>
      <w:r>
        <w:rPr/>
        <w:t>，</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spacing w:val="-86"/>
        </w:rPr>
        <w:t> </w:t>
      </w:r>
      <w:r>
        <w:rPr>
          <w:rFonts w:ascii="Courier New" w:hAnsi="Courier New" w:cs="Courier New" w:eastAsia="Courier New" w:hint="default"/>
        </w:rPr>
        <w:t>9050</w:t>
      </w:r>
      <w:r>
        <w:rPr>
          <w:rFonts w:ascii="Courier New" w:hAnsi="Courier New" w:cs="Courier New" w:eastAsia="Courier New" w:hint="default"/>
          <w:spacing w:val="-105"/>
        </w:rPr>
        <w:t> </w:t>
      </w:r>
      <w:r>
        <w:rPr>
          <w:rFonts w:ascii="宋体" w:hAnsi="宋体" w:cs="宋体" w:eastAsia="宋体" w:hint="default"/>
        </w:rPr>
        <w:t>万元</w:t>
      </w:r>
      <w:r>
        <w:rPr/>
        <w:t>。</w:t>
      </w:r>
    </w:p>
    <w:p>
      <w:pPr>
        <w:pStyle w:val="BodyText"/>
        <w:spacing w:line="240" w:lineRule="auto" w:before="228"/>
        <w:ind w:left="1982" w:right="0"/>
        <w:jc w:val="left"/>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rFonts w:ascii="宋体" w:hAnsi="宋体" w:cs="宋体" w:eastAsia="宋体" w:hint="default"/>
        </w:rPr>
        <w:t>情况</w:t>
      </w:r>
      <w:r>
        <w:rPr>
          <w:rFonts w:ascii="宋体" w:hAnsi="宋体" w:cs="宋体" w:eastAsia="宋体" w:hint="default"/>
        </w:rPr>
        <w:t>请参</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第九项</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Courier New" w:hAnsi="Courier New" w:cs="Courier New" w:eastAsia="Courier New" w:hint="default"/>
        </w:rPr>
        <w:t>1</w:t>
      </w:r>
      <w:r>
        <w:rPr/>
        <w:t>、</w:t>
      </w:r>
      <w:r>
        <w:rPr>
          <w:rFonts w:ascii="宋体" w:hAnsi="宋体" w:cs="宋体" w:eastAsia="宋体" w:hint="default"/>
        </w:rPr>
        <w:t>抵</w:t>
      </w:r>
      <w:r>
        <w:rPr>
          <w:rFonts w:ascii="宋体" w:hAnsi="宋体" w:cs="宋体" w:eastAsia="宋体" w:hint="default"/>
        </w:rPr>
        <w:t>押</w:t>
      </w:r>
      <w:r>
        <w:rPr/>
        <w:t>担保</w:t>
      </w:r>
      <w:r>
        <w:rPr>
          <w:rFonts w:ascii="宋体" w:hAnsi="宋体" w:cs="宋体" w:eastAsia="宋体" w:hint="default"/>
        </w:rPr>
        <w:t>情况</w:t>
      </w:r>
      <w:r>
        <w:rPr/>
        <w:t>。</w:t>
      </w:r>
    </w:p>
    <w:p>
      <w:pPr>
        <w:spacing w:line="240" w:lineRule="auto" w:before="0"/>
        <w:rPr>
          <w:rFonts w:ascii="宋体" w:hAnsi="宋体" w:cs="宋体" w:eastAsia="宋体" w:hint="default"/>
          <w:sz w:val="26"/>
          <w:szCs w:val="26"/>
        </w:rPr>
      </w:pPr>
    </w:p>
    <w:p>
      <w:pPr>
        <w:spacing w:line="240" w:lineRule="auto" w:before="9"/>
        <w:rPr>
          <w:rFonts w:ascii="宋体" w:hAnsi="宋体" w:cs="宋体" w:eastAsia="宋体" w:hint="default"/>
          <w:sz w:val="38"/>
          <w:szCs w:val="38"/>
        </w:rPr>
      </w:pPr>
    </w:p>
    <w:p>
      <w:pPr>
        <w:pStyle w:val="Heading4"/>
        <w:spacing w:line="240" w:lineRule="auto"/>
        <w:ind w:left="197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21</w:t>
      </w:r>
      <w:r>
        <w:rPr>
          <w:rFonts w:ascii="Microsoft JhengHei" w:hAnsi="Microsoft JhengHei" w:cs="Microsoft JhengHei" w:eastAsia="Microsoft JhengHei" w:hint="default"/>
        </w:rPr>
        <w:t>、</w:t>
      </w:r>
      <w:r>
        <w:rPr/>
        <w:t>应付票</w:t>
      </w:r>
      <w:r>
        <w:rPr>
          <w:rFonts w:ascii="Microsoft JhengHei" w:hAnsi="Microsoft JhengHei" w:cs="Microsoft JhengHei" w:eastAsia="Microsoft JhengHei" w:hint="default"/>
        </w:rPr>
        <w:t>据</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91" w:type="dxa"/>
        <w:tblLayout w:type="fixed"/>
        <w:tblCellMar>
          <w:top w:w="0" w:type="dxa"/>
          <w:left w:w="0" w:type="dxa"/>
          <w:bottom w:w="0" w:type="dxa"/>
          <w:right w:w="0" w:type="dxa"/>
        </w:tblCellMar>
        <w:tblLook w:val="01E0"/>
      </w:tblPr>
      <w:tblGrid>
        <w:gridCol w:w="2220"/>
        <w:gridCol w:w="2246"/>
        <w:gridCol w:w="2261"/>
        <w:gridCol w:w="1894"/>
      </w:tblGrid>
      <w:tr>
        <w:trPr>
          <w:trHeight w:val="466" w:hRule="exact"/>
        </w:trPr>
        <w:tc>
          <w:tcPr>
            <w:tcW w:w="2220"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59"/>
              <w:ind w:right="890"/>
              <w:jc w:val="right"/>
              <w:rPr>
                <w:rFonts w:ascii="宋体" w:hAnsi="宋体" w:cs="宋体" w:eastAsia="宋体" w:hint="default"/>
                <w:sz w:val="20"/>
                <w:szCs w:val="20"/>
              </w:rPr>
            </w:pPr>
            <w:r>
              <w:rPr>
                <w:rFonts w:ascii="宋体" w:hAnsi="宋体" w:cs="宋体" w:eastAsia="宋体" w:hint="default"/>
                <w:spacing w:val="-3"/>
                <w:sz w:val="20"/>
                <w:szCs w:val="20"/>
              </w:rPr>
              <w:t>种</w:t>
            </w:r>
            <w:r>
              <w:rPr>
                <w:rFonts w:ascii="宋体" w:hAnsi="宋体" w:cs="宋体" w:eastAsia="宋体" w:hint="default"/>
                <w:spacing w:val="-3"/>
                <w:sz w:val="20"/>
                <w:szCs w:val="20"/>
              </w:rPr>
              <w:t>类</w:t>
            </w:r>
          </w:p>
        </w:tc>
        <w:tc>
          <w:tcPr>
            <w:tcW w:w="22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503"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2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513"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894" w:type="dxa"/>
            <w:tcBorders>
              <w:top w:val="single" w:sz="10" w:space="0" w:color="000000"/>
              <w:left w:val="single" w:sz="6" w:space="0" w:color="000000"/>
              <w:bottom w:val="single" w:sz="6" w:space="0" w:color="000000"/>
              <w:right w:val="nil" w:sz="6" w:space="0" w:color="auto"/>
            </w:tcBorders>
          </w:tcPr>
          <w:p>
            <w:pPr>
              <w:pStyle w:val="TableParagraph"/>
              <w:spacing w:line="240" w:lineRule="auto" w:before="59"/>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注</w:t>
            </w:r>
            <w:r>
              <w:rPr>
                <w:rFonts w:ascii="宋体" w:hAnsi="宋体" w:cs="宋体" w:eastAsia="宋体" w:hint="default"/>
                <w:spacing w:val="-3"/>
                <w:sz w:val="20"/>
                <w:szCs w:val="20"/>
              </w:rPr>
            </w:r>
          </w:p>
        </w:tc>
      </w:tr>
      <w:tr>
        <w:trPr>
          <w:trHeight w:val="451" w:hRule="exact"/>
        </w:trPr>
        <w:tc>
          <w:tcPr>
            <w:tcW w:w="22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866"/>
              <w:jc w:val="right"/>
              <w:rPr>
                <w:rFonts w:ascii="宋体" w:hAnsi="宋体" w:cs="宋体" w:eastAsia="宋体" w:hint="default"/>
                <w:sz w:val="20"/>
                <w:szCs w:val="20"/>
              </w:rPr>
            </w:pPr>
            <w:r>
              <w:rPr>
                <w:rFonts w:ascii="宋体" w:hAnsi="宋体" w:cs="宋体" w:eastAsia="宋体" w:hint="default"/>
                <w:spacing w:val="-3"/>
                <w:sz w:val="20"/>
                <w:szCs w:val="20"/>
              </w:rPr>
              <w:t>银</w:t>
            </w:r>
            <w:r>
              <w:rPr>
                <w:rFonts w:ascii="宋体" w:hAnsi="宋体" w:cs="宋体" w:eastAsia="宋体" w:hint="default"/>
                <w:spacing w:val="-3"/>
                <w:sz w:val="20"/>
                <w:szCs w:val="20"/>
              </w:rPr>
              <w:t>行</w:t>
            </w:r>
            <w:r>
              <w:rPr>
                <w:rFonts w:ascii="宋体" w:hAnsi="宋体" w:cs="宋体" w:eastAsia="宋体" w:hint="default"/>
                <w:spacing w:val="-3"/>
                <w:sz w:val="20"/>
                <w:szCs w:val="20"/>
              </w:rPr>
              <w:t>承</w:t>
            </w:r>
            <w:r>
              <w:rPr>
                <w:rFonts w:ascii="宋体" w:hAnsi="宋体" w:cs="宋体" w:eastAsia="宋体" w:hint="default"/>
                <w:spacing w:val="-3"/>
                <w:sz w:val="20"/>
                <w:szCs w:val="20"/>
              </w:rPr>
              <w:t>兑</w:t>
            </w:r>
            <w:r>
              <w:rPr>
                <w:rFonts w:ascii="宋体" w:hAnsi="宋体" w:cs="宋体" w:eastAsia="宋体" w:hint="default"/>
                <w:spacing w:val="-3"/>
                <w:sz w:val="20"/>
                <w:szCs w:val="20"/>
              </w:rPr>
              <w:t>汇</w:t>
            </w:r>
            <w:r>
              <w:rPr>
                <w:rFonts w:ascii="宋体" w:hAnsi="宋体" w:cs="宋体" w:eastAsia="宋体" w:hint="default"/>
                <w:spacing w:val="-3"/>
                <w:sz w:val="20"/>
                <w:szCs w:val="20"/>
              </w:rPr>
              <w:t>票</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203,500,000.00</w:t>
            </w:r>
            <w:r>
              <w:rPr>
                <w:rFonts w:ascii="Courier New"/>
                <w:sz w:val="20"/>
              </w:rPr>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143,500,000.00</w:t>
            </w:r>
            <w:r>
              <w:rPr>
                <w:rFonts w:ascii="Courier New"/>
                <w:sz w:val="20"/>
              </w:rPr>
            </w:r>
          </w:p>
        </w:tc>
        <w:tc>
          <w:tcPr>
            <w:tcW w:w="1894"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222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right="866"/>
              <w:jc w:val="right"/>
              <w:rPr>
                <w:rFonts w:ascii="宋体" w:hAnsi="宋体" w:cs="宋体" w:eastAsia="宋体" w:hint="default"/>
                <w:sz w:val="20"/>
                <w:szCs w:val="20"/>
              </w:rPr>
            </w:pPr>
            <w:r>
              <w:rPr>
                <w:rFonts w:ascii="宋体" w:hAnsi="宋体" w:cs="宋体" w:eastAsia="宋体" w:hint="default"/>
                <w:spacing w:val="-3"/>
                <w:sz w:val="20"/>
                <w:szCs w:val="20"/>
              </w:rPr>
              <w:t>商</w:t>
            </w:r>
            <w:r>
              <w:rPr>
                <w:rFonts w:ascii="宋体" w:hAnsi="宋体" w:cs="宋体" w:eastAsia="宋体" w:hint="default"/>
                <w:spacing w:val="-3"/>
                <w:sz w:val="20"/>
                <w:szCs w:val="20"/>
              </w:rPr>
              <w:t>业</w:t>
            </w:r>
            <w:r>
              <w:rPr>
                <w:rFonts w:ascii="宋体" w:hAnsi="宋体" w:cs="宋体" w:eastAsia="宋体" w:hint="default"/>
                <w:spacing w:val="-3"/>
                <w:sz w:val="20"/>
                <w:szCs w:val="20"/>
              </w:rPr>
              <w:t>承</w:t>
            </w:r>
            <w:r>
              <w:rPr>
                <w:rFonts w:ascii="宋体" w:hAnsi="宋体" w:cs="宋体" w:eastAsia="宋体" w:hint="default"/>
                <w:spacing w:val="-3"/>
                <w:sz w:val="20"/>
                <w:szCs w:val="20"/>
              </w:rPr>
              <w:t>兑</w:t>
            </w:r>
            <w:r>
              <w:rPr>
                <w:rFonts w:ascii="宋体" w:hAnsi="宋体" w:cs="宋体" w:eastAsia="宋体" w:hint="default"/>
                <w:spacing w:val="-3"/>
                <w:sz w:val="20"/>
                <w:szCs w:val="20"/>
              </w:rPr>
              <w:t>汇</w:t>
            </w:r>
            <w:r>
              <w:rPr>
                <w:rFonts w:ascii="宋体" w:hAnsi="宋体" w:cs="宋体" w:eastAsia="宋体" w:hint="default"/>
                <w:spacing w:val="-3"/>
                <w:sz w:val="20"/>
                <w:szCs w:val="20"/>
              </w:rPr>
              <w:t>票</w:t>
            </w:r>
          </w:p>
        </w:tc>
        <w:tc>
          <w:tcPr>
            <w:tcW w:w="2246"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30,000,000.00</w:t>
            </w:r>
            <w:r>
              <w:rPr>
                <w:rFonts w:ascii="Courier New"/>
                <w:sz w:val="20"/>
              </w:rPr>
            </w:r>
          </w:p>
        </w:tc>
        <w:tc>
          <w:tcPr>
            <w:tcW w:w="1894"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2220"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right="890"/>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2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203,500,000.00</w:t>
            </w:r>
            <w:r>
              <w:rPr>
                <w:rFonts w:ascii="Courier New"/>
                <w:sz w:val="20"/>
              </w:rPr>
            </w:r>
          </w:p>
        </w:tc>
        <w:tc>
          <w:tcPr>
            <w:tcW w:w="2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3"/>
              <w:jc w:val="right"/>
              <w:rPr>
                <w:rFonts w:ascii="Courier New" w:hAnsi="Courier New" w:cs="Courier New" w:eastAsia="Courier New" w:hint="default"/>
                <w:sz w:val="20"/>
                <w:szCs w:val="20"/>
              </w:rPr>
            </w:pPr>
            <w:r>
              <w:rPr>
                <w:rFonts w:ascii="Courier New"/>
                <w:b/>
                <w:spacing w:val="-1"/>
                <w:w w:val="85"/>
                <w:sz w:val="20"/>
              </w:rPr>
              <w:t>173,500,000.00</w:t>
            </w:r>
            <w:r>
              <w:rPr>
                <w:rFonts w:ascii="Courier New"/>
                <w:sz w:val="20"/>
              </w:rPr>
            </w:r>
          </w:p>
        </w:tc>
        <w:tc>
          <w:tcPr>
            <w:tcW w:w="1894"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1"/>
        <w:ind w:left="1929" w:right="0"/>
        <w:jc w:val="left"/>
        <w:rPr>
          <w:rFonts w:ascii="宋体" w:hAnsi="宋体" w:cs="宋体" w:eastAsia="宋体" w:hint="default"/>
        </w:rPr>
      </w:pPr>
      <w:r>
        <w:rPr>
          <w:rFonts w:ascii="宋体" w:hAnsi="宋体" w:cs="宋体" w:eastAsia="宋体" w:hint="default"/>
          <w:w w:val="95"/>
        </w:rPr>
        <w:t>注</w:t>
      </w:r>
      <w:r>
        <w:rPr>
          <w:rFonts w:ascii="宋体" w:hAnsi="宋体" w:cs="宋体" w:eastAsia="宋体" w:hint="default"/>
          <w:w w:val="95"/>
        </w:rPr>
        <w:t>：下一</w:t>
      </w:r>
      <w:r>
        <w:rPr>
          <w:w w:val="95"/>
        </w:rPr>
        <w:t>会计</w:t>
      </w:r>
      <w:r>
        <w:rPr>
          <w:rFonts w:ascii="宋体" w:hAnsi="宋体" w:cs="宋体" w:eastAsia="宋体" w:hint="default"/>
          <w:w w:val="95"/>
        </w:rPr>
        <w:t>期间</w:t>
      </w:r>
      <w:r>
        <w:rPr>
          <w:rFonts w:ascii="宋体" w:hAnsi="宋体" w:cs="宋体" w:eastAsia="宋体" w:hint="default"/>
          <w:w w:val="95"/>
        </w:rPr>
        <w:t>将</w:t>
      </w:r>
      <w:r>
        <w:rPr>
          <w:rFonts w:ascii="宋体" w:hAnsi="宋体" w:cs="宋体" w:eastAsia="宋体" w:hint="default"/>
          <w:w w:val="95"/>
        </w:rPr>
        <w:t>到</w:t>
      </w:r>
      <w:r>
        <w:rPr>
          <w:rFonts w:ascii="宋体" w:hAnsi="宋体" w:cs="宋体" w:eastAsia="宋体" w:hint="default"/>
          <w:w w:val="95"/>
        </w:rPr>
        <w:t>期</w:t>
      </w:r>
      <w:r>
        <w:rPr>
          <w:w w:val="95"/>
        </w:rPr>
        <w:t>的</w:t>
      </w:r>
      <w:r>
        <w:rPr>
          <w:rFonts w:ascii="宋体" w:hAnsi="宋体" w:cs="宋体" w:eastAsia="宋体" w:hint="default"/>
          <w:w w:val="95"/>
        </w:rPr>
        <w:t>金</w:t>
      </w:r>
      <w:r>
        <w:rPr>
          <w:rFonts w:ascii="宋体" w:hAnsi="宋体" w:cs="宋体" w:eastAsia="宋体" w:hint="default"/>
          <w:w w:val="95"/>
        </w:rPr>
        <w:t>额</w:t>
      </w:r>
      <w:r>
        <w:rPr>
          <w:rFonts w:ascii="宋体" w:hAnsi="宋体" w:cs="宋体" w:eastAsia="宋体" w:hint="default"/>
          <w:spacing w:val="-47"/>
          <w:w w:val="95"/>
        </w:rPr>
        <w:t> </w:t>
      </w:r>
      <w:r>
        <w:rPr>
          <w:rFonts w:ascii="Courier New" w:hAnsi="Courier New" w:cs="Courier New" w:eastAsia="Courier New" w:hint="default"/>
          <w:w w:val="95"/>
        </w:rPr>
        <w:t>203,500,000.00</w:t>
      </w:r>
      <w:r>
        <w:rPr>
          <w:rFonts w:ascii="Courier New" w:hAnsi="Courier New" w:cs="Courier New" w:eastAsia="Courier New" w:hint="default"/>
          <w:spacing w:val="-67"/>
          <w:w w:val="95"/>
        </w:rPr>
        <w:t> </w:t>
      </w:r>
      <w:r>
        <w:rPr>
          <w:rFonts w:ascii="宋体" w:hAnsi="宋体" w:cs="宋体" w:eastAsia="宋体" w:hint="default"/>
          <w:w w:val="95"/>
        </w:rPr>
        <w:t>元</w:t>
      </w:r>
      <w:r>
        <w:rPr>
          <w:w w:val="95"/>
        </w:rPr>
        <w:t>，</w:t>
      </w:r>
      <w:r>
        <w:rPr>
          <w:rFonts w:ascii="宋体" w:hAnsi="宋体" w:cs="宋体" w:eastAsia="宋体" w:hint="default"/>
          <w:w w:val="95"/>
        </w:rPr>
        <w:t>截至</w:t>
      </w:r>
      <w:r>
        <w:rPr>
          <w:rFonts w:ascii="宋体" w:hAnsi="宋体" w:cs="宋体" w:eastAsia="宋体" w:hint="default"/>
          <w:spacing w:val="-52"/>
          <w:w w:val="95"/>
        </w:rPr>
        <w:t> </w:t>
      </w:r>
      <w:r>
        <w:rPr>
          <w:rFonts w:ascii="Courier New" w:hAnsi="Courier New" w:cs="Courier New" w:eastAsia="Courier New" w:hint="default"/>
          <w:w w:val="95"/>
        </w:rPr>
        <w:t>2009</w:t>
      </w:r>
      <w:r>
        <w:rPr>
          <w:rFonts w:ascii="Courier New" w:hAnsi="Courier New" w:cs="Courier New" w:eastAsia="Courier New" w:hint="default"/>
          <w:spacing w:val="-62"/>
          <w:w w:val="95"/>
        </w:rPr>
        <w:t> </w:t>
      </w:r>
      <w:r>
        <w:rPr>
          <w:w w:val="95"/>
        </w:rPr>
        <w:t>年</w:t>
      </w:r>
      <w:r>
        <w:rPr>
          <w:spacing w:val="-47"/>
          <w:w w:val="95"/>
        </w:rPr>
        <w:t> </w:t>
      </w:r>
      <w:r>
        <w:rPr>
          <w:rFonts w:ascii="Courier New" w:hAnsi="Courier New" w:cs="Courier New" w:eastAsia="Courier New" w:hint="default"/>
          <w:w w:val="95"/>
        </w:rPr>
        <w:t>12</w:t>
      </w:r>
      <w:r>
        <w:rPr>
          <w:rFonts w:ascii="Courier New" w:hAnsi="Courier New" w:cs="Courier New" w:eastAsia="Courier New" w:hint="default"/>
          <w:spacing w:val="-62"/>
          <w:w w:val="95"/>
        </w:rPr>
        <w:t> </w:t>
      </w:r>
      <w:r>
        <w:rPr>
          <w:rFonts w:ascii="宋体" w:hAnsi="宋体" w:cs="宋体" w:eastAsia="宋体" w:hint="default"/>
          <w:w w:val="95"/>
        </w:rPr>
        <w:t>月</w:t>
      </w:r>
      <w:r>
        <w:rPr>
          <w:rFonts w:ascii="宋体" w:hAnsi="宋体" w:cs="宋体" w:eastAsia="宋体" w:hint="default"/>
          <w:spacing w:val="-52"/>
          <w:w w:val="95"/>
        </w:rPr>
        <w:t> </w:t>
      </w:r>
      <w:r>
        <w:rPr>
          <w:rFonts w:ascii="Courier New" w:hAnsi="Courier New" w:cs="Courier New" w:eastAsia="Courier New" w:hint="default"/>
          <w:w w:val="95"/>
        </w:rPr>
        <w:t>31</w:t>
      </w:r>
      <w:r>
        <w:rPr>
          <w:rFonts w:ascii="Courier New" w:hAnsi="Courier New" w:cs="Courier New" w:eastAsia="Courier New" w:hint="default"/>
          <w:spacing w:val="-62"/>
          <w:w w:val="95"/>
        </w:rPr>
        <w:t> </w:t>
      </w:r>
      <w:r>
        <w:rPr>
          <w:rFonts w:ascii="宋体" w:hAnsi="宋体" w:cs="宋体" w:eastAsia="宋体" w:hint="default"/>
          <w:w w:val="95"/>
        </w:rPr>
        <w:t>日</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128</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left"/>
      </w:pPr>
      <w:r>
        <w:rPr>
          <w:rFonts w:ascii="宋体" w:hAnsi="宋体" w:cs="宋体" w:eastAsia="宋体" w:hint="default"/>
        </w:rPr>
        <w:t>止</w:t>
      </w:r>
      <w:r>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票</w:t>
      </w:r>
      <w:r>
        <w:rPr>
          <w:rFonts w:ascii="宋体" w:hAnsi="宋体" w:cs="宋体" w:eastAsia="宋体" w:hint="default"/>
        </w:rPr>
        <w:t>据</w:t>
      </w:r>
      <w:r>
        <w:rPr>
          <w:rFonts w:ascii="宋体" w:hAnsi="宋体" w:cs="宋体" w:eastAsia="宋体" w:hint="default"/>
        </w:rPr>
        <w:t>余</w:t>
      </w:r>
      <w:r>
        <w:rPr>
          <w:rFonts w:ascii="宋体" w:hAnsi="宋体" w:cs="宋体" w:eastAsia="宋体" w:hint="default"/>
        </w:rPr>
        <w:t>额</w:t>
      </w:r>
      <w:r>
        <w:rPr>
          <w:rFonts w:ascii="宋体" w:hAnsi="宋体" w:cs="宋体" w:eastAsia="宋体" w:hint="default"/>
        </w:rPr>
        <w:t>中</w:t>
      </w:r>
      <w:r>
        <w:rPr/>
        <w:t>无</w:t>
      </w:r>
      <w:r>
        <w:rPr>
          <w:rFonts w:ascii="宋体" w:hAnsi="宋体" w:cs="宋体" w:eastAsia="宋体" w:hint="default"/>
        </w:rPr>
        <w:t>关联</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spacing w:line="240" w:lineRule="auto" w:before="4"/>
        <w:rPr>
          <w:rFonts w:ascii="宋体" w:hAnsi="宋体" w:cs="宋体" w:eastAsia="宋体" w:hint="default"/>
          <w:sz w:val="20"/>
          <w:szCs w:val="20"/>
        </w:rPr>
      </w:pPr>
    </w:p>
    <w:p>
      <w:pPr>
        <w:pStyle w:val="BodyText"/>
        <w:spacing w:line="240" w:lineRule="auto"/>
        <w:ind w:left="1929" w:right="0"/>
        <w:jc w:val="left"/>
        <w:rPr>
          <w:rFonts w:ascii="宋体" w:hAnsi="宋体" w:cs="宋体" w:eastAsia="宋体" w:hint="default"/>
        </w:rPr>
      </w:pPr>
      <w:r>
        <w:rPr>
          <w:rFonts w:ascii="宋体" w:hAnsi="宋体" w:cs="宋体" w:eastAsia="宋体" w:hint="default"/>
          <w:spacing w:val="-3"/>
        </w:rPr>
        <w:t>明</w:t>
      </w:r>
      <w:r>
        <w:rPr>
          <w:rFonts w:ascii="宋体" w:hAnsi="宋体" w:cs="宋体" w:eastAsia="宋体" w:hint="default"/>
          <w:spacing w:val="-3"/>
        </w:rPr>
        <w:t>细</w:t>
      </w:r>
      <w:r>
        <w:rPr>
          <w:rFonts w:ascii="宋体" w:hAnsi="宋体" w:cs="宋体" w:eastAsia="宋体" w:hint="default"/>
          <w:spacing w:val="-3"/>
        </w:rPr>
        <w:t>情况如下：</w:t>
      </w:r>
      <w:r>
        <w:rPr>
          <w:rFonts w:ascii="宋体" w:hAnsi="宋体" w:cs="宋体" w:eastAsia="宋体" w:hint="default"/>
        </w:rPr>
      </w:r>
    </w:p>
    <w:p>
      <w:pPr>
        <w:spacing w:line="240" w:lineRule="auto" w:before="10"/>
        <w:rPr>
          <w:rFonts w:ascii="宋体" w:hAnsi="宋体" w:cs="宋体" w:eastAsia="宋体" w:hint="default"/>
          <w:sz w:val="14"/>
          <w:szCs w:val="14"/>
        </w:rPr>
      </w:pPr>
    </w:p>
    <w:tbl>
      <w:tblPr>
        <w:tblW w:w="0" w:type="auto"/>
        <w:jc w:val="left"/>
        <w:tblInd w:w="1488" w:type="dxa"/>
        <w:tblLayout w:type="fixed"/>
        <w:tblCellMar>
          <w:top w:w="0" w:type="dxa"/>
          <w:left w:w="0" w:type="dxa"/>
          <w:bottom w:w="0" w:type="dxa"/>
          <w:right w:w="0" w:type="dxa"/>
        </w:tblCellMar>
        <w:tblLook w:val="01E0"/>
      </w:tblPr>
      <w:tblGrid>
        <w:gridCol w:w="2947"/>
        <w:gridCol w:w="1301"/>
        <w:gridCol w:w="1243"/>
        <w:gridCol w:w="1502"/>
        <w:gridCol w:w="1622"/>
      </w:tblGrid>
      <w:tr>
        <w:trPr>
          <w:trHeight w:val="619" w:hRule="exact"/>
        </w:trPr>
        <w:tc>
          <w:tcPr>
            <w:tcW w:w="294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1"/>
              <w:ind w:left="28" w:right="0"/>
              <w:jc w:val="center"/>
              <w:rPr>
                <w:rFonts w:ascii="宋体" w:hAnsi="宋体" w:cs="宋体" w:eastAsia="宋体" w:hint="default"/>
                <w:sz w:val="20"/>
                <w:szCs w:val="20"/>
              </w:rPr>
            </w:pPr>
            <w:r>
              <w:rPr>
                <w:rFonts w:ascii="宋体" w:hAnsi="宋体" w:cs="宋体" w:eastAsia="宋体" w:hint="default"/>
                <w:w w:val="105"/>
                <w:sz w:val="20"/>
                <w:szCs w:val="20"/>
              </w:rPr>
              <w:t>受</w:t>
            </w:r>
            <w:r>
              <w:rPr>
                <w:rFonts w:ascii="宋体" w:hAnsi="宋体" w:cs="宋体" w:eastAsia="宋体" w:hint="default"/>
                <w:w w:val="105"/>
                <w:sz w:val="20"/>
                <w:szCs w:val="20"/>
              </w:rPr>
              <w:t>票</w:t>
            </w:r>
            <w:r>
              <w:rPr>
                <w:rFonts w:ascii="宋体" w:hAnsi="宋体" w:cs="宋体" w:eastAsia="宋体" w:hint="default"/>
                <w:w w:val="105"/>
                <w:sz w:val="20"/>
                <w:szCs w:val="20"/>
              </w:rPr>
              <w:t>单位</w:t>
            </w:r>
            <w:r>
              <w:rPr>
                <w:rFonts w:ascii="宋体" w:hAnsi="宋体" w:cs="宋体" w:eastAsia="宋体" w:hint="default"/>
                <w:sz w:val="20"/>
                <w:szCs w:val="20"/>
              </w:rPr>
            </w:r>
          </w:p>
        </w:tc>
        <w:tc>
          <w:tcPr>
            <w:tcW w:w="13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340" w:right="0"/>
              <w:jc w:val="left"/>
              <w:rPr>
                <w:rFonts w:ascii="宋体" w:hAnsi="宋体" w:cs="宋体" w:eastAsia="宋体" w:hint="default"/>
                <w:sz w:val="20"/>
                <w:szCs w:val="20"/>
              </w:rPr>
            </w:pPr>
            <w:r>
              <w:rPr>
                <w:rFonts w:ascii="宋体" w:hAnsi="宋体" w:cs="宋体" w:eastAsia="宋体" w:hint="default"/>
                <w:w w:val="105"/>
                <w:sz w:val="20"/>
                <w:szCs w:val="20"/>
              </w:rPr>
              <w:t>出</w:t>
            </w:r>
            <w:r>
              <w:rPr>
                <w:rFonts w:ascii="宋体" w:hAnsi="宋体" w:cs="宋体" w:eastAsia="宋体" w:hint="default"/>
                <w:w w:val="105"/>
                <w:sz w:val="20"/>
                <w:szCs w:val="20"/>
              </w:rPr>
              <w:t>票</w:t>
            </w:r>
            <w:r>
              <w:rPr>
                <w:rFonts w:ascii="宋体" w:hAnsi="宋体" w:cs="宋体" w:eastAsia="宋体" w:hint="default"/>
                <w:w w:val="105"/>
                <w:sz w:val="20"/>
                <w:szCs w:val="20"/>
              </w:rPr>
              <w:t>日</w:t>
            </w:r>
            <w:r>
              <w:rPr>
                <w:rFonts w:ascii="宋体" w:hAnsi="宋体" w:cs="宋体" w:eastAsia="宋体" w:hint="default"/>
                <w:sz w:val="20"/>
                <w:szCs w:val="20"/>
              </w:rPr>
            </w:r>
          </w:p>
        </w:tc>
        <w:tc>
          <w:tcPr>
            <w:tcW w:w="12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311" w:right="0"/>
              <w:jc w:val="left"/>
              <w:rPr>
                <w:rFonts w:ascii="宋体" w:hAnsi="宋体" w:cs="宋体" w:eastAsia="宋体" w:hint="default"/>
                <w:sz w:val="20"/>
                <w:szCs w:val="20"/>
              </w:rPr>
            </w:pPr>
            <w:r>
              <w:rPr>
                <w:rFonts w:ascii="宋体" w:hAnsi="宋体" w:cs="宋体" w:eastAsia="宋体" w:hint="default"/>
                <w:w w:val="105"/>
                <w:sz w:val="20"/>
                <w:szCs w:val="20"/>
              </w:rPr>
              <w:t>到</w:t>
            </w:r>
            <w:r>
              <w:rPr>
                <w:rFonts w:ascii="宋体" w:hAnsi="宋体" w:cs="宋体" w:eastAsia="宋体" w:hint="default"/>
                <w:w w:val="105"/>
                <w:sz w:val="20"/>
                <w:szCs w:val="20"/>
              </w:rPr>
              <w:t>期</w:t>
            </w:r>
            <w:r>
              <w:rPr>
                <w:rFonts w:ascii="宋体" w:hAnsi="宋体" w:cs="宋体" w:eastAsia="宋体" w:hint="default"/>
                <w:w w:val="105"/>
                <w:sz w:val="20"/>
                <w:szCs w:val="20"/>
              </w:rPr>
              <w:t>日</w:t>
            </w:r>
            <w:r>
              <w:rPr>
                <w:rFonts w:ascii="宋体" w:hAnsi="宋体" w:cs="宋体" w:eastAsia="宋体" w:hint="default"/>
                <w:sz w:val="20"/>
                <w:szCs w:val="20"/>
              </w:rPr>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335" w:right="0"/>
              <w:jc w:val="left"/>
              <w:rPr>
                <w:rFonts w:ascii="宋体" w:hAnsi="宋体" w:cs="宋体" w:eastAsia="宋体" w:hint="default"/>
                <w:sz w:val="20"/>
                <w:szCs w:val="20"/>
              </w:rPr>
            </w:pPr>
            <w:r>
              <w:rPr>
                <w:rFonts w:ascii="宋体" w:hAnsi="宋体" w:cs="宋体" w:eastAsia="宋体" w:hint="default"/>
                <w:spacing w:val="-3"/>
                <w:w w:val="105"/>
                <w:sz w:val="20"/>
                <w:szCs w:val="20"/>
              </w:rPr>
              <w:t>承</w:t>
            </w:r>
            <w:r>
              <w:rPr>
                <w:rFonts w:ascii="宋体" w:hAnsi="宋体" w:cs="宋体" w:eastAsia="宋体" w:hint="default"/>
                <w:spacing w:val="-3"/>
                <w:w w:val="105"/>
                <w:sz w:val="20"/>
                <w:szCs w:val="20"/>
              </w:rPr>
              <w:t>兑</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sz w:val="20"/>
                <w:szCs w:val="20"/>
              </w:rPr>
            </w:r>
          </w:p>
        </w:tc>
        <w:tc>
          <w:tcPr>
            <w:tcW w:w="16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left="398" w:right="0"/>
              <w:jc w:val="left"/>
              <w:rPr>
                <w:rFonts w:ascii="宋体" w:hAnsi="宋体" w:cs="宋体" w:eastAsia="宋体" w:hint="default"/>
                <w:sz w:val="20"/>
                <w:szCs w:val="20"/>
              </w:rPr>
            </w:pP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面</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605"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7" w:lineRule="auto"/>
              <w:ind w:left="120" w:right="167"/>
              <w:jc w:val="left"/>
              <w:rPr>
                <w:rFonts w:ascii="宋体" w:hAnsi="宋体" w:cs="宋体" w:eastAsia="宋体" w:hint="default"/>
                <w:sz w:val="20"/>
                <w:szCs w:val="20"/>
              </w:rPr>
            </w:pPr>
            <w:r>
              <w:rPr>
                <w:rFonts w:ascii="宋体" w:hAnsi="宋体" w:cs="宋体" w:eastAsia="宋体" w:hint="default"/>
                <w:spacing w:val="-3"/>
                <w:sz w:val="20"/>
                <w:szCs w:val="20"/>
              </w:rPr>
              <w:t>江苏</w:t>
            </w:r>
            <w:r>
              <w:rPr>
                <w:rFonts w:ascii="宋体" w:hAnsi="宋体" w:cs="宋体" w:eastAsia="宋体" w:hint="default"/>
                <w:spacing w:val="-3"/>
                <w:sz w:val="20"/>
                <w:szCs w:val="20"/>
              </w:rPr>
              <w:t>环</w:t>
            </w:r>
            <w:r>
              <w:rPr>
                <w:rFonts w:ascii="宋体" w:hAnsi="宋体" w:cs="宋体" w:eastAsia="宋体" w:hint="default"/>
                <w:spacing w:val="-3"/>
                <w:sz w:val="20"/>
                <w:szCs w:val="20"/>
              </w:rPr>
              <w:t>宇</w:t>
            </w:r>
            <w:r>
              <w:rPr>
                <w:rFonts w:ascii="宋体" w:hAnsi="宋体" w:cs="宋体" w:eastAsia="宋体" w:hint="default"/>
                <w:spacing w:val="-3"/>
                <w:sz w:val="20"/>
                <w:szCs w:val="20"/>
              </w:rPr>
              <w:t>建</w:t>
            </w:r>
            <w:r>
              <w:rPr>
                <w:rFonts w:ascii="宋体" w:hAnsi="宋体" w:cs="宋体" w:eastAsia="宋体" w:hint="default"/>
                <w:spacing w:val="-3"/>
                <w:sz w:val="20"/>
                <w:szCs w:val="20"/>
              </w:rPr>
              <w:t>筑</w:t>
            </w:r>
            <w:r>
              <w:rPr>
                <w:rFonts w:ascii="宋体" w:hAnsi="宋体" w:cs="宋体" w:eastAsia="宋体" w:hint="default"/>
                <w:spacing w:val="-3"/>
                <w:sz w:val="20"/>
                <w:szCs w:val="20"/>
              </w:rPr>
              <w:t>设备</w:t>
            </w:r>
            <w:r>
              <w:rPr>
                <w:rFonts w:ascii="宋体" w:hAnsi="宋体" w:cs="宋体" w:eastAsia="宋体" w:hint="default"/>
                <w:spacing w:val="-3"/>
                <w:sz w:val="20"/>
                <w:szCs w:val="20"/>
              </w:rPr>
              <w:t>制</w:t>
            </w:r>
            <w:r>
              <w:rPr>
                <w:rFonts w:ascii="宋体" w:hAnsi="宋体" w:cs="宋体" w:eastAsia="宋体" w:hint="default"/>
                <w:spacing w:val="-3"/>
                <w:sz w:val="20"/>
                <w:szCs w:val="20"/>
              </w:rPr>
              <w:t>造</w:t>
            </w:r>
            <w:r>
              <w:rPr>
                <w:rFonts w:ascii="宋体" w:hAnsi="宋体" w:cs="宋体" w:eastAsia="宋体" w:hint="default"/>
                <w:spacing w:val="-3"/>
                <w:sz w:val="20"/>
                <w:szCs w:val="20"/>
              </w:rPr>
              <w:t>有限公</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w w:val="105"/>
                <w:sz w:val="20"/>
                <w:szCs w:val="20"/>
              </w:rPr>
              <w:t>司</w:t>
            </w:r>
            <w:r>
              <w:rPr>
                <w:rFonts w:ascii="宋体" w:hAnsi="宋体" w:cs="宋体" w:eastAsia="宋体" w:hint="default"/>
                <w:sz w:val="20"/>
                <w:szCs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spacing w:val="-3"/>
                <w:w w:val="95"/>
                <w:sz w:val="20"/>
              </w:rPr>
              <w:t>2009-11-30</w:t>
            </w:r>
            <w:r>
              <w:rPr>
                <w:rFonts w:ascii="Courier New"/>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2010-5-25</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96" w:right="0"/>
              <w:jc w:val="left"/>
              <w:rPr>
                <w:rFonts w:ascii="宋体" w:hAnsi="宋体" w:cs="宋体" w:eastAsia="宋体" w:hint="default"/>
                <w:sz w:val="20"/>
                <w:szCs w:val="20"/>
              </w:rPr>
            </w:pPr>
            <w:r>
              <w:rPr>
                <w:rFonts w:ascii="宋体" w:hAnsi="宋体" w:cs="宋体" w:eastAsia="宋体" w:hint="default"/>
                <w:w w:val="105"/>
                <w:sz w:val="20"/>
                <w:szCs w:val="20"/>
              </w:rPr>
              <w:t>海门</w:t>
            </w:r>
            <w:r>
              <w:rPr>
                <w:rFonts w:ascii="宋体" w:hAnsi="宋体" w:cs="宋体" w:eastAsia="宋体" w:hint="default"/>
                <w:w w:val="105"/>
                <w:sz w:val="20"/>
                <w:szCs w:val="20"/>
              </w:rPr>
              <w:t>建</w:t>
            </w:r>
            <w:r>
              <w:rPr>
                <w:rFonts w:ascii="宋体" w:hAnsi="宋体" w:cs="宋体" w:eastAsia="宋体" w:hint="default"/>
                <w:w w:val="105"/>
                <w:sz w:val="20"/>
                <w:szCs w:val="20"/>
              </w:rPr>
              <w:t>行</w:t>
            </w:r>
            <w:r>
              <w:rPr>
                <w:rFonts w:ascii="宋体" w:hAnsi="宋体" w:cs="宋体" w:eastAsia="宋体" w:hint="default"/>
                <w:sz w:val="20"/>
                <w:szCs w:val="20"/>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3"/>
              <w:jc w:val="right"/>
              <w:rPr>
                <w:rFonts w:ascii="Courier New" w:hAnsi="Courier New" w:cs="Courier New" w:eastAsia="Courier New" w:hint="default"/>
                <w:sz w:val="20"/>
                <w:szCs w:val="20"/>
              </w:rPr>
            </w:pPr>
            <w:r>
              <w:rPr>
                <w:rFonts w:ascii="Courier New"/>
                <w:spacing w:val="-3"/>
                <w:w w:val="85"/>
                <w:sz w:val="20"/>
              </w:rPr>
              <w:t>100,000,000.0</w:t>
            </w:r>
            <w:r>
              <w:rPr>
                <w:rFonts w:ascii="Courier New"/>
                <w:sz w:val="20"/>
              </w:rPr>
            </w:r>
          </w:p>
          <w:p>
            <w:pPr>
              <w:pStyle w:val="TableParagraph"/>
              <w:spacing w:line="240" w:lineRule="auto" w:before="42"/>
              <w:ind w:right="107"/>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61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2" w:lineRule="auto" w:before="1"/>
              <w:ind w:left="120" w:right="167"/>
              <w:jc w:val="left"/>
              <w:rPr>
                <w:rFonts w:ascii="宋体" w:hAnsi="宋体" w:cs="宋体" w:eastAsia="宋体" w:hint="default"/>
                <w:sz w:val="20"/>
                <w:szCs w:val="20"/>
              </w:rPr>
            </w:pPr>
            <w:r>
              <w:rPr>
                <w:rFonts w:ascii="宋体" w:hAnsi="宋体" w:cs="宋体" w:eastAsia="宋体" w:hint="default"/>
                <w:spacing w:val="-3"/>
                <w:sz w:val="20"/>
                <w:szCs w:val="20"/>
              </w:rPr>
              <w:t>江苏</w:t>
            </w:r>
            <w:r>
              <w:rPr>
                <w:rFonts w:ascii="宋体" w:hAnsi="宋体" w:cs="宋体" w:eastAsia="宋体" w:hint="default"/>
                <w:spacing w:val="-3"/>
                <w:sz w:val="20"/>
                <w:szCs w:val="20"/>
              </w:rPr>
              <w:t>环</w:t>
            </w:r>
            <w:r>
              <w:rPr>
                <w:rFonts w:ascii="宋体" w:hAnsi="宋体" w:cs="宋体" w:eastAsia="宋体" w:hint="default"/>
                <w:spacing w:val="-3"/>
                <w:sz w:val="20"/>
                <w:szCs w:val="20"/>
              </w:rPr>
              <w:t>宇</w:t>
            </w:r>
            <w:r>
              <w:rPr>
                <w:rFonts w:ascii="宋体" w:hAnsi="宋体" w:cs="宋体" w:eastAsia="宋体" w:hint="default"/>
                <w:spacing w:val="-3"/>
                <w:sz w:val="20"/>
                <w:szCs w:val="20"/>
              </w:rPr>
              <w:t>建</w:t>
            </w:r>
            <w:r>
              <w:rPr>
                <w:rFonts w:ascii="宋体" w:hAnsi="宋体" w:cs="宋体" w:eastAsia="宋体" w:hint="default"/>
                <w:spacing w:val="-3"/>
                <w:sz w:val="20"/>
                <w:szCs w:val="20"/>
              </w:rPr>
              <w:t>筑</w:t>
            </w:r>
            <w:r>
              <w:rPr>
                <w:rFonts w:ascii="宋体" w:hAnsi="宋体" w:cs="宋体" w:eastAsia="宋体" w:hint="default"/>
                <w:spacing w:val="-3"/>
                <w:sz w:val="20"/>
                <w:szCs w:val="20"/>
              </w:rPr>
              <w:t>设备</w:t>
            </w:r>
            <w:r>
              <w:rPr>
                <w:rFonts w:ascii="宋体" w:hAnsi="宋体" w:cs="宋体" w:eastAsia="宋体" w:hint="default"/>
                <w:spacing w:val="-3"/>
                <w:sz w:val="20"/>
                <w:szCs w:val="20"/>
              </w:rPr>
              <w:t>制</w:t>
            </w:r>
            <w:r>
              <w:rPr>
                <w:rFonts w:ascii="宋体" w:hAnsi="宋体" w:cs="宋体" w:eastAsia="宋体" w:hint="default"/>
                <w:spacing w:val="-3"/>
                <w:sz w:val="20"/>
                <w:szCs w:val="20"/>
              </w:rPr>
              <w:t>造</w:t>
            </w:r>
            <w:r>
              <w:rPr>
                <w:rFonts w:ascii="宋体" w:hAnsi="宋体" w:cs="宋体" w:eastAsia="宋体" w:hint="default"/>
                <w:spacing w:val="-3"/>
                <w:sz w:val="20"/>
                <w:szCs w:val="20"/>
              </w:rPr>
              <w:t>有限公</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w w:val="105"/>
                <w:sz w:val="20"/>
                <w:szCs w:val="20"/>
              </w:rPr>
              <w:t>司</w:t>
            </w:r>
            <w:r>
              <w:rPr>
                <w:rFonts w:ascii="宋体" w:hAnsi="宋体" w:cs="宋体" w:eastAsia="宋体" w:hint="default"/>
                <w:sz w:val="20"/>
                <w:szCs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spacing w:val="-2"/>
                <w:w w:val="95"/>
                <w:sz w:val="20"/>
              </w:rPr>
              <w:t>2009-12-2</w:t>
            </w:r>
            <w:r>
              <w:rPr>
                <w:rFonts w:ascii="Courier New"/>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2010-6-2</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6"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浦</w:t>
            </w:r>
            <w:r>
              <w:rPr>
                <w:rFonts w:ascii="宋体" w:hAnsi="宋体" w:cs="宋体" w:eastAsia="宋体" w:hint="default"/>
                <w:w w:val="105"/>
                <w:sz w:val="20"/>
                <w:szCs w:val="20"/>
              </w:rPr>
              <w:t>发</w:t>
            </w:r>
            <w:r>
              <w:rPr>
                <w:rFonts w:ascii="宋体" w:hAnsi="宋体" w:cs="宋体" w:eastAsia="宋体" w:hint="default"/>
                <w:sz w:val="20"/>
                <w:szCs w:val="20"/>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Courier New" w:hAnsi="Courier New" w:cs="Courier New" w:eastAsia="Courier New" w:hint="default"/>
                <w:sz w:val="20"/>
                <w:szCs w:val="20"/>
              </w:rPr>
            </w:pPr>
            <w:r>
              <w:rPr>
                <w:rFonts w:ascii="Courier New"/>
                <w:spacing w:val="-2"/>
                <w:w w:val="85"/>
                <w:sz w:val="20"/>
              </w:rPr>
              <w:t>50,000,000.00</w:t>
            </w:r>
            <w:r>
              <w:rPr>
                <w:rFonts w:ascii="Courier New"/>
                <w:spacing w:val="-2"/>
                <w:sz w:val="20"/>
              </w:rPr>
            </w:r>
          </w:p>
        </w:tc>
      </w:tr>
      <w:tr>
        <w:trPr>
          <w:trHeight w:val="61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7" w:lineRule="auto"/>
              <w:ind w:left="120" w:right="167"/>
              <w:jc w:val="left"/>
              <w:rPr>
                <w:rFonts w:ascii="宋体" w:hAnsi="宋体" w:cs="宋体" w:eastAsia="宋体" w:hint="default"/>
                <w:sz w:val="20"/>
                <w:szCs w:val="20"/>
              </w:rPr>
            </w:pPr>
            <w:r>
              <w:rPr>
                <w:rFonts w:ascii="宋体" w:hAnsi="宋体" w:cs="宋体" w:eastAsia="宋体" w:hint="default"/>
                <w:spacing w:val="-3"/>
                <w:sz w:val="20"/>
                <w:szCs w:val="20"/>
              </w:rPr>
              <w:t>江苏</w:t>
            </w:r>
            <w:r>
              <w:rPr>
                <w:rFonts w:ascii="宋体" w:hAnsi="宋体" w:cs="宋体" w:eastAsia="宋体" w:hint="default"/>
                <w:spacing w:val="-3"/>
                <w:sz w:val="20"/>
                <w:szCs w:val="20"/>
              </w:rPr>
              <w:t>环</w:t>
            </w:r>
            <w:r>
              <w:rPr>
                <w:rFonts w:ascii="宋体" w:hAnsi="宋体" w:cs="宋体" w:eastAsia="宋体" w:hint="default"/>
                <w:spacing w:val="-3"/>
                <w:sz w:val="20"/>
                <w:szCs w:val="20"/>
              </w:rPr>
              <w:t>宇</w:t>
            </w:r>
            <w:r>
              <w:rPr>
                <w:rFonts w:ascii="宋体" w:hAnsi="宋体" w:cs="宋体" w:eastAsia="宋体" w:hint="default"/>
                <w:spacing w:val="-3"/>
                <w:sz w:val="20"/>
                <w:szCs w:val="20"/>
              </w:rPr>
              <w:t>建</w:t>
            </w:r>
            <w:r>
              <w:rPr>
                <w:rFonts w:ascii="宋体" w:hAnsi="宋体" w:cs="宋体" w:eastAsia="宋体" w:hint="default"/>
                <w:spacing w:val="-3"/>
                <w:sz w:val="20"/>
                <w:szCs w:val="20"/>
              </w:rPr>
              <w:t>筑</w:t>
            </w:r>
            <w:r>
              <w:rPr>
                <w:rFonts w:ascii="宋体" w:hAnsi="宋体" w:cs="宋体" w:eastAsia="宋体" w:hint="default"/>
                <w:spacing w:val="-3"/>
                <w:sz w:val="20"/>
                <w:szCs w:val="20"/>
              </w:rPr>
              <w:t>设备</w:t>
            </w:r>
            <w:r>
              <w:rPr>
                <w:rFonts w:ascii="宋体" w:hAnsi="宋体" w:cs="宋体" w:eastAsia="宋体" w:hint="default"/>
                <w:spacing w:val="-3"/>
                <w:sz w:val="20"/>
                <w:szCs w:val="20"/>
              </w:rPr>
              <w:t>制</w:t>
            </w:r>
            <w:r>
              <w:rPr>
                <w:rFonts w:ascii="宋体" w:hAnsi="宋体" w:cs="宋体" w:eastAsia="宋体" w:hint="default"/>
                <w:spacing w:val="-3"/>
                <w:sz w:val="20"/>
                <w:szCs w:val="20"/>
              </w:rPr>
              <w:t>造</w:t>
            </w:r>
            <w:r>
              <w:rPr>
                <w:rFonts w:ascii="宋体" w:hAnsi="宋体" w:cs="宋体" w:eastAsia="宋体" w:hint="default"/>
                <w:spacing w:val="-3"/>
                <w:sz w:val="20"/>
                <w:szCs w:val="20"/>
              </w:rPr>
              <w:t>有限公</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w w:val="105"/>
                <w:sz w:val="20"/>
                <w:szCs w:val="20"/>
              </w:rPr>
              <w:t>司</w:t>
            </w:r>
            <w:r>
              <w:rPr>
                <w:rFonts w:ascii="宋体" w:hAnsi="宋体" w:cs="宋体" w:eastAsia="宋体" w:hint="default"/>
                <w:sz w:val="20"/>
                <w:szCs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spacing w:val="-2"/>
                <w:w w:val="95"/>
                <w:sz w:val="20"/>
              </w:rPr>
              <w:t>2009-12-8</w:t>
            </w:r>
            <w:r>
              <w:rPr>
                <w:rFonts w:ascii="Courier New"/>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2010-6-8</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6"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浦</w:t>
            </w:r>
            <w:r>
              <w:rPr>
                <w:rFonts w:ascii="宋体" w:hAnsi="宋体" w:cs="宋体" w:eastAsia="宋体" w:hint="default"/>
                <w:w w:val="105"/>
                <w:sz w:val="20"/>
                <w:szCs w:val="20"/>
              </w:rPr>
              <w:t>发</w:t>
            </w:r>
            <w:r>
              <w:rPr>
                <w:rFonts w:ascii="宋体" w:hAnsi="宋体" w:cs="宋体" w:eastAsia="宋体" w:hint="default"/>
                <w:sz w:val="20"/>
                <w:szCs w:val="20"/>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Courier New" w:hAnsi="Courier New" w:cs="Courier New" w:eastAsia="Courier New" w:hint="default"/>
                <w:sz w:val="20"/>
                <w:szCs w:val="20"/>
              </w:rPr>
            </w:pPr>
            <w:r>
              <w:rPr>
                <w:rFonts w:ascii="Courier New"/>
                <w:spacing w:val="-2"/>
                <w:w w:val="85"/>
                <w:sz w:val="20"/>
              </w:rPr>
              <w:t>12,500,000.00</w:t>
            </w:r>
            <w:r>
              <w:rPr>
                <w:rFonts w:ascii="Courier New"/>
                <w:spacing w:val="-2"/>
                <w:sz w:val="20"/>
              </w:rPr>
            </w:r>
          </w:p>
        </w:tc>
      </w:tr>
      <w:tr>
        <w:trPr>
          <w:trHeight w:val="610"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0"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诚</w:t>
            </w:r>
            <w:r>
              <w:rPr>
                <w:rFonts w:ascii="宋体" w:hAnsi="宋体" w:cs="宋体" w:eastAsia="宋体" w:hint="default"/>
                <w:w w:val="105"/>
                <w:sz w:val="20"/>
                <w:szCs w:val="20"/>
              </w:rPr>
              <w:t>达</w:t>
            </w:r>
            <w:r>
              <w:rPr>
                <w:rFonts w:ascii="宋体" w:hAnsi="宋体" w:cs="宋体" w:eastAsia="宋体" w:hint="default"/>
                <w:w w:val="105"/>
                <w:sz w:val="20"/>
                <w:szCs w:val="20"/>
              </w:rPr>
              <w:t>贸</w:t>
            </w:r>
            <w:r>
              <w:rPr>
                <w:rFonts w:ascii="宋体" w:hAnsi="宋体" w:cs="宋体" w:eastAsia="宋体" w:hint="default"/>
                <w:w w:val="105"/>
                <w:sz w:val="20"/>
                <w:szCs w:val="20"/>
              </w:rPr>
              <w:t>易发</w:t>
            </w:r>
            <w:r>
              <w:rPr>
                <w:rFonts w:ascii="宋体" w:hAnsi="宋体" w:cs="宋体" w:eastAsia="宋体" w:hint="default"/>
                <w:w w:val="105"/>
                <w:sz w:val="20"/>
                <w:szCs w:val="20"/>
              </w:rPr>
              <w:t>展</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spacing w:val="-2"/>
                <w:w w:val="95"/>
                <w:sz w:val="20"/>
              </w:rPr>
              <w:t>2009-12-3</w:t>
            </w:r>
            <w:r>
              <w:rPr>
                <w:rFonts w:ascii="Courier New"/>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2010-6-3</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6"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浦</w:t>
            </w:r>
            <w:r>
              <w:rPr>
                <w:rFonts w:ascii="宋体" w:hAnsi="宋体" w:cs="宋体" w:eastAsia="宋体" w:hint="default"/>
                <w:w w:val="105"/>
                <w:sz w:val="20"/>
                <w:szCs w:val="20"/>
              </w:rPr>
              <w:t>发</w:t>
            </w:r>
            <w:r>
              <w:rPr>
                <w:rFonts w:ascii="宋体" w:hAnsi="宋体" w:cs="宋体" w:eastAsia="宋体" w:hint="default"/>
                <w:sz w:val="20"/>
                <w:szCs w:val="20"/>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Courier New" w:hAnsi="Courier New" w:cs="Courier New" w:eastAsia="Courier New" w:hint="default"/>
                <w:sz w:val="20"/>
                <w:szCs w:val="20"/>
              </w:rPr>
            </w:pPr>
            <w:r>
              <w:rPr>
                <w:rFonts w:ascii="Courier New"/>
                <w:spacing w:val="-2"/>
                <w:w w:val="85"/>
                <w:sz w:val="20"/>
              </w:rPr>
              <w:t>37,500,000.00</w:t>
            </w:r>
            <w:r>
              <w:rPr>
                <w:rFonts w:ascii="Courier New"/>
                <w:spacing w:val="-2"/>
                <w:sz w:val="20"/>
              </w:rPr>
            </w:r>
          </w:p>
        </w:tc>
      </w:tr>
      <w:tr>
        <w:trPr>
          <w:trHeight w:val="605" w:hRule="exact"/>
        </w:trPr>
        <w:tc>
          <w:tcPr>
            <w:tcW w:w="2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0"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诚</w:t>
            </w:r>
            <w:r>
              <w:rPr>
                <w:rFonts w:ascii="宋体" w:hAnsi="宋体" w:cs="宋体" w:eastAsia="宋体" w:hint="default"/>
                <w:w w:val="105"/>
                <w:sz w:val="20"/>
                <w:szCs w:val="20"/>
              </w:rPr>
              <w:t>达</w:t>
            </w:r>
            <w:r>
              <w:rPr>
                <w:rFonts w:ascii="宋体" w:hAnsi="宋体" w:cs="宋体" w:eastAsia="宋体" w:hint="default"/>
                <w:w w:val="105"/>
                <w:sz w:val="20"/>
                <w:szCs w:val="20"/>
              </w:rPr>
              <w:t>贸</w:t>
            </w:r>
            <w:r>
              <w:rPr>
                <w:rFonts w:ascii="宋体" w:hAnsi="宋体" w:cs="宋体" w:eastAsia="宋体" w:hint="default"/>
                <w:w w:val="105"/>
                <w:sz w:val="20"/>
                <w:szCs w:val="20"/>
              </w:rPr>
              <w:t>易发</w:t>
            </w:r>
            <w:r>
              <w:rPr>
                <w:rFonts w:ascii="宋体" w:hAnsi="宋体" w:cs="宋体" w:eastAsia="宋体" w:hint="default"/>
                <w:w w:val="105"/>
                <w:sz w:val="20"/>
                <w:szCs w:val="20"/>
              </w:rPr>
              <w:t>展</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spacing w:val="-2"/>
                <w:w w:val="95"/>
                <w:sz w:val="20"/>
              </w:rPr>
              <w:t>2009-8-14</w:t>
            </w:r>
            <w:r>
              <w:rPr>
                <w:rFonts w:ascii="Courier New"/>
                <w:sz w:val="20"/>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2010-2-14</w:t>
            </w:r>
            <w:r>
              <w:rPr>
                <w:rFonts w:ascii="Courier New"/>
                <w:sz w:val="20"/>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96" w:right="0"/>
              <w:jc w:val="left"/>
              <w:rPr>
                <w:rFonts w:ascii="宋体" w:hAnsi="宋体" w:cs="宋体" w:eastAsia="宋体" w:hint="default"/>
                <w:sz w:val="20"/>
                <w:szCs w:val="20"/>
              </w:rPr>
            </w:pPr>
            <w:r>
              <w:rPr>
                <w:rFonts w:ascii="宋体" w:hAnsi="宋体" w:cs="宋体" w:eastAsia="宋体" w:hint="default"/>
                <w:w w:val="105"/>
                <w:sz w:val="20"/>
                <w:szCs w:val="20"/>
              </w:rPr>
              <w:t>江苏</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sz w:val="20"/>
                <w:szCs w:val="20"/>
              </w:rPr>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Courier New" w:hAnsi="Courier New" w:cs="Courier New" w:eastAsia="Courier New" w:hint="default"/>
                <w:sz w:val="20"/>
                <w:szCs w:val="20"/>
              </w:rPr>
            </w:pPr>
            <w:r>
              <w:rPr>
                <w:rFonts w:ascii="Courier New"/>
                <w:spacing w:val="-3"/>
                <w:w w:val="85"/>
                <w:sz w:val="20"/>
              </w:rPr>
              <w:t>3,000,000.00</w:t>
            </w:r>
            <w:r>
              <w:rPr>
                <w:rFonts w:ascii="Courier New"/>
                <w:spacing w:val="-3"/>
                <w:sz w:val="20"/>
              </w:rPr>
            </w:r>
          </w:p>
        </w:tc>
      </w:tr>
      <w:tr>
        <w:trPr>
          <w:trHeight w:val="619" w:hRule="exact"/>
        </w:trPr>
        <w:tc>
          <w:tcPr>
            <w:tcW w:w="294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1"/>
              <w:ind w:left="120"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诚</w:t>
            </w:r>
            <w:r>
              <w:rPr>
                <w:rFonts w:ascii="宋体" w:hAnsi="宋体" w:cs="宋体" w:eastAsia="宋体" w:hint="default"/>
                <w:w w:val="105"/>
                <w:sz w:val="20"/>
                <w:szCs w:val="20"/>
              </w:rPr>
              <w:t>达</w:t>
            </w:r>
            <w:r>
              <w:rPr>
                <w:rFonts w:ascii="宋体" w:hAnsi="宋体" w:cs="宋体" w:eastAsia="宋体" w:hint="default"/>
                <w:w w:val="105"/>
                <w:sz w:val="20"/>
                <w:szCs w:val="20"/>
              </w:rPr>
              <w:t>贸</w:t>
            </w:r>
            <w:r>
              <w:rPr>
                <w:rFonts w:ascii="宋体" w:hAnsi="宋体" w:cs="宋体" w:eastAsia="宋体" w:hint="default"/>
                <w:w w:val="105"/>
                <w:sz w:val="20"/>
                <w:szCs w:val="20"/>
              </w:rPr>
              <w:t>易发</w:t>
            </w:r>
            <w:r>
              <w:rPr>
                <w:rFonts w:ascii="宋体" w:hAnsi="宋体" w:cs="宋体" w:eastAsia="宋体" w:hint="default"/>
                <w:w w:val="105"/>
                <w:sz w:val="20"/>
                <w:szCs w:val="20"/>
              </w:rPr>
              <w:t>展</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spacing w:val="-2"/>
                <w:w w:val="95"/>
                <w:sz w:val="20"/>
              </w:rPr>
              <w:t>2009-8-18</w:t>
            </w:r>
            <w:r>
              <w:rPr>
                <w:rFonts w:ascii="Courier New"/>
                <w:sz w:val="20"/>
              </w:rPr>
            </w:r>
          </w:p>
        </w:tc>
        <w:tc>
          <w:tcPr>
            <w:tcW w:w="12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2010-2-17</w:t>
            </w:r>
            <w:r>
              <w:rPr>
                <w:rFonts w:ascii="Courier New"/>
                <w:sz w:val="20"/>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left="96" w:right="0"/>
              <w:jc w:val="left"/>
              <w:rPr>
                <w:rFonts w:ascii="宋体" w:hAnsi="宋体" w:cs="宋体" w:eastAsia="宋体" w:hint="default"/>
                <w:sz w:val="20"/>
                <w:szCs w:val="20"/>
              </w:rPr>
            </w:pPr>
            <w:r>
              <w:rPr>
                <w:rFonts w:ascii="宋体" w:hAnsi="宋体" w:cs="宋体" w:eastAsia="宋体" w:hint="default"/>
                <w:spacing w:val="-3"/>
                <w:w w:val="105"/>
                <w:sz w:val="20"/>
                <w:szCs w:val="20"/>
              </w:rPr>
              <w:t>农</w:t>
            </w:r>
            <w:r>
              <w:rPr>
                <w:rFonts w:ascii="宋体" w:hAnsi="宋体" w:cs="宋体" w:eastAsia="宋体" w:hint="default"/>
                <w:spacing w:val="-3"/>
                <w:w w:val="105"/>
                <w:sz w:val="20"/>
                <w:szCs w:val="20"/>
              </w:rPr>
              <w:t>行开发</w:t>
            </w:r>
            <w:r>
              <w:rPr>
                <w:rFonts w:ascii="宋体" w:hAnsi="宋体" w:cs="宋体" w:eastAsia="宋体" w:hint="default"/>
                <w:spacing w:val="-3"/>
                <w:w w:val="105"/>
                <w:sz w:val="20"/>
                <w:szCs w:val="20"/>
              </w:rPr>
              <w:t>区</w:t>
            </w:r>
            <w:r>
              <w:rPr>
                <w:rFonts w:ascii="宋体" w:hAnsi="宋体" w:cs="宋体" w:eastAsia="宋体" w:hint="default"/>
                <w:spacing w:val="-3"/>
                <w:w w:val="105"/>
                <w:sz w:val="20"/>
                <w:szCs w:val="20"/>
              </w:rPr>
              <w:t>支</w:t>
            </w:r>
            <w:r>
              <w:rPr>
                <w:rFonts w:ascii="宋体" w:hAnsi="宋体" w:cs="宋体" w:eastAsia="宋体" w:hint="default"/>
                <w:spacing w:val="-3"/>
                <w:sz w:val="20"/>
                <w:szCs w:val="20"/>
              </w:rPr>
            </w:r>
          </w:p>
          <w:p>
            <w:pPr>
              <w:pStyle w:val="TableParagraph"/>
              <w:spacing w:line="240" w:lineRule="auto" w:before="2"/>
              <w:ind w:left="95" w:right="0"/>
              <w:jc w:val="left"/>
              <w:rPr>
                <w:rFonts w:ascii="宋体" w:hAnsi="宋体" w:cs="宋体" w:eastAsia="宋体" w:hint="default"/>
                <w:sz w:val="20"/>
                <w:szCs w:val="20"/>
              </w:rPr>
            </w:pPr>
            <w:r>
              <w:rPr>
                <w:rFonts w:ascii="宋体" w:hAnsi="宋体" w:cs="宋体" w:eastAsia="宋体" w:hint="default"/>
                <w:w w:val="103"/>
                <w:sz w:val="20"/>
                <w:szCs w:val="20"/>
              </w:rPr>
              <w:t>行</w:t>
            </w:r>
            <w:r>
              <w:rPr>
                <w:rFonts w:ascii="宋体" w:hAnsi="宋体" w:cs="宋体" w:eastAsia="宋体" w:hint="default"/>
                <w:sz w:val="20"/>
                <w:szCs w:val="20"/>
              </w:rPr>
            </w:r>
          </w:p>
        </w:tc>
        <w:tc>
          <w:tcPr>
            <w:tcW w:w="16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Courier New" w:hAnsi="Courier New" w:cs="Courier New" w:eastAsia="Courier New" w:hint="default"/>
                <w:sz w:val="20"/>
                <w:szCs w:val="20"/>
              </w:rPr>
            </w:pPr>
            <w:r>
              <w:rPr>
                <w:rFonts w:ascii="Courier New"/>
                <w:spacing w:val="-1"/>
                <w:w w:val="85"/>
                <w:sz w:val="20"/>
              </w:rPr>
              <w:t>500,000.00</w:t>
            </w:r>
            <w:r>
              <w:rPr>
                <w:rFonts w:ascii="Courier New"/>
                <w:spacing w:val="-1"/>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371" w:lineRule="exact"/>
        <w:ind w:left="1972" w:right="0"/>
        <w:jc w:val="left"/>
        <w:rPr>
          <w:b w:val="0"/>
          <w:bCs w:val="0"/>
        </w:rPr>
      </w:pPr>
      <w:r>
        <w:rPr>
          <w:rFonts w:ascii="Courier New" w:hAnsi="Courier New" w:cs="Courier New" w:eastAsia="Courier New" w:hint="default"/>
        </w:rPr>
        <w:t>22</w:t>
      </w:r>
      <w:r>
        <w:rPr>
          <w:rFonts w:ascii="Microsoft JhengHei" w:hAnsi="Microsoft JhengHei" w:cs="Microsoft JhengHei" w:eastAsia="Microsoft JhengHei" w:hint="default"/>
        </w:rPr>
        <w:t>、</w:t>
      </w:r>
      <w:r>
        <w:rPr/>
        <w:t>应付账款</w:t>
      </w:r>
      <w:r>
        <w:rPr>
          <w:b w:val="0"/>
          <w:bCs w:val="0"/>
        </w:rPr>
      </w:r>
    </w:p>
    <w:p>
      <w:pPr>
        <w:pStyle w:val="BodyText"/>
        <w:spacing w:line="240" w:lineRule="auto" w:before="171"/>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情况如下：</w:t>
      </w:r>
    </w:p>
    <w:p>
      <w:pPr>
        <w:spacing w:line="240" w:lineRule="auto" w:before="11"/>
        <w:rPr>
          <w:rFonts w:ascii="宋体" w:hAnsi="宋体" w:cs="宋体" w:eastAsia="宋体" w:hint="default"/>
          <w:sz w:val="10"/>
          <w:szCs w:val="10"/>
        </w:rPr>
      </w:pPr>
    </w:p>
    <w:tbl>
      <w:tblPr>
        <w:tblW w:w="0" w:type="auto"/>
        <w:jc w:val="left"/>
        <w:tblInd w:w="1473" w:type="dxa"/>
        <w:tblLayout w:type="fixed"/>
        <w:tblCellMar>
          <w:top w:w="0" w:type="dxa"/>
          <w:left w:w="0" w:type="dxa"/>
          <w:bottom w:w="0" w:type="dxa"/>
          <w:right w:w="0" w:type="dxa"/>
        </w:tblCellMar>
        <w:tblLook w:val="01E0"/>
      </w:tblPr>
      <w:tblGrid>
        <w:gridCol w:w="2146"/>
        <w:gridCol w:w="2141"/>
        <w:gridCol w:w="2136"/>
        <w:gridCol w:w="2126"/>
      </w:tblGrid>
      <w:tr>
        <w:trPr>
          <w:trHeight w:val="463" w:hRule="exact"/>
        </w:trPr>
        <w:tc>
          <w:tcPr>
            <w:tcW w:w="2146" w:type="dxa"/>
            <w:tcBorders>
              <w:top w:val="single" w:sz="10" w:space="0" w:color="000000"/>
              <w:left w:val="nil" w:sz="6" w:space="0" w:color="auto"/>
              <w:bottom w:val="single" w:sz="4" w:space="0" w:color="000000"/>
              <w:right w:val="single" w:sz="4" w:space="0" w:color="000000"/>
            </w:tcBorders>
          </w:tcPr>
          <w:p>
            <w:pPr>
              <w:pStyle w:val="TableParagraph"/>
              <w:spacing w:line="240" w:lineRule="auto" w:before="59"/>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种</w:t>
            </w:r>
            <w:r>
              <w:rPr>
                <w:rFonts w:ascii="宋体" w:hAnsi="宋体" w:cs="宋体" w:eastAsia="宋体" w:hint="default"/>
                <w:spacing w:val="-3"/>
                <w:w w:val="105"/>
                <w:sz w:val="20"/>
                <w:szCs w:val="20"/>
              </w:rPr>
              <w:t>类</w:t>
            </w:r>
            <w:r>
              <w:rPr>
                <w:rFonts w:ascii="宋体" w:hAnsi="宋体" w:cs="宋体" w:eastAsia="宋体" w:hint="default"/>
                <w:spacing w:val="-3"/>
                <w:sz w:val="20"/>
                <w:szCs w:val="20"/>
              </w:rPr>
            </w:r>
          </w:p>
        </w:tc>
        <w:tc>
          <w:tcPr>
            <w:tcW w:w="21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9"/>
              <w:ind w:left="451"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末</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c>
          <w:tcPr>
            <w:tcW w:w="213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9"/>
              <w:ind w:left="451"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26"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5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注</w:t>
            </w:r>
            <w:r>
              <w:rPr>
                <w:rFonts w:ascii="宋体" w:hAnsi="宋体" w:cs="宋体" w:eastAsia="宋体" w:hint="default"/>
                <w:spacing w:val="-3"/>
                <w:sz w:val="20"/>
                <w:szCs w:val="20"/>
              </w:rPr>
            </w:r>
          </w:p>
        </w:tc>
      </w:tr>
      <w:tr>
        <w:trPr>
          <w:trHeight w:val="461" w:hRule="exact"/>
        </w:trPr>
        <w:tc>
          <w:tcPr>
            <w:tcW w:w="21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21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left="388" w:right="0"/>
              <w:jc w:val="left"/>
              <w:rPr>
                <w:rFonts w:ascii="Courier New" w:hAnsi="Courier New" w:cs="Courier New" w:eastAsia="Courier New" w:hint="default"/>
                <w:sz w:val="20"/>
                <w:szCs w:val="20"/>
              </w:rPr>
            </w:pPr>
            <w:r>
              <w:rPr>
                <w:rFonts w:ascii="Courier New"/>
                <w:spacing w:val="-3"/>
                <w:w w:val="90"/>
                <w:sz w:val="20"/>
              </w:rPr>
              <w:t>1,918,853,240.74</w:t>
            </w:r>
            <w:r>
              <w:rPr>
                <w:rFonts w:ascii="Courier New"/>
                <w:sz w:val="20"/>
              </w:rPr>
            </w:r>
          </w:p>
        </w:tc>
        <w:tc>
          <w:tcPr>
            <w:tcW w:w="21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left="388" w:right="0"/>
              <w:jc w:val="left"/>
              <w:rPr>
                <w:rFonts w:ascii="Courier New" w:hAnsi="Courier New" w:cs="Courier New" w:eastAsia="Courier New" w:hint="default"/>
                <w:sz w:val="20"/>
                <w:szCs w:val="20"/>
              </w:rPr>
            </w:pPr>
            <w:r>
              <w:rPr>
                <w:rFonts w:ascii="Courier New"/>
                <w:w w:val="85"/>
                <w:sz w:val="20"/>
              </w:rPr>
              <w:t>1,580,669,861.33</w:t>
            </w:r>
            <w:r>
              <w:rPr>
                <w:rFonts w:ascii="Courier New"/>
                <w:sz w:val="20"/>
              </w:rPr>
            </w:r>
          </w:p>
        </w:tc>
        <w:tc>
          <w:tcPr>
            <w:tcW w:w="2126"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19"/>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71"/>
        </w:rPr>
        <w:t> </w:t>
      </w:r>
      <w:r>
        <w:rPr>
          <w:rFonts w:ascii="Courier New" w:hAnsi="Courier New" w:cs="Courier New" w:eastAsia="Courier New" w:hint="default"/>
        </w:rPr>
        <w:t>2009</w:t>
      </w:r>
      <w:r>
        <w:rPr>
          <w:rFonts w:ascii="Courier New" w:hAnsi="Courier New" w:cs="Courier New" w:eastAsia="Courier New" w:hint="default"/>
          <w:spacing w:val="-84"/>
        </w:rPr>
        <w:t> </w:t>
      </w:r>
      <w:r>
        <w:rPr/>
        <w:t>年</w:t>
      </w:r>
      <w:r>
        <w:rPr>
          <w:spacing w:val="-71"/>
        </w:rPr>
        <w:t> </w:t>
      </w:r>
      <w:r>
        <w:rPr>
          <w:rFonts w:ascii="Courier New" w:hAnsi="Courier New" w:cs="Courier New" w:eastAsia="Courier New" w:hint="default"/>
          <w:spacing w:val="4"/>
        </w:rPr>
        <w:t>12</w:t>
      </w:r>
      <w:r>
        <w:rPr>
          <w:rFonts w:ascii="Courier New" w:hAnsi="Courier New" w:cs="Courier New" w:eastAsia="Courier New" w:hint="default"/>
          <w:spacing w:val="-84"/>
        </w:rPr>
        <w:t> </w:t>
      </w:r>
      <w:r>
        <w:rPr>
          <w:rFonts w:ascii="宋体" w:hAnsi="宋体" w:cs="宋体" w:eastAsia="宋体" w:hint="default"/>
        </w:rPr>
        <w:t>月</w:t>
      </w:r>
      <w:r>
        <w:rPr>
          <w:rFonts w:ascii="宋体" w:hAnsi="宋体" w:cs="宋体" w:eastAsia="宋体" w:hint="default"/>
          <w:spacing w:val="-71"/>
        </w:rPr>
        <w:t> </w:t>
      </w:r>
      <w:r>
        <w:rPr>
          <w:rFonts w:ascii="Courier New" w:hAnsi="Courier New" w:cs="Courier New" w:eastAsia="Courier New" w:hint="default"/>
        </w:rPr>
        <w:t>31</w:t>
      </w:r>
      <w:r>
        <w:rPr>
          <w:rFonts w:ascii="Courier New" w:hAnsi="Courier New" w:cs="Courier New" w:eastAsia="Courier New" w:hint="default"/>
          <w:spacing w:val="-84"/>
        </w:rPr>
        <w:t> </w:t>
      </w:r>
      <w:r>
        <w:rPr>
          <w:rFonts w:ascii="宋体" w:hAnsi="宋体" w:cs="宋体" w:eastAsia="宋体" w:hint="default"/>
          <w:spacing w:val="-3"/>
        </w:rPr>
        <w:t>日</w:t>
      </w:r>
      <w:r>
        <w:rPr>
          <w:rFonts w:ascii="宋体" w:hAnsi="宋体" w:cs="宋体" w:eastAsia="宋体" w:hint="default"/>
          <w:spacing w:val="-3"/>
        </w:rPr>
        <w:t>止</w:t>
      </w:r>
      <w:r>
        <w:rPr>
          <w:spacing w:val="-3"/>
        </w:rPr>
        <w:t>，</w:t>
      </w:r>
      <w:r>
        <w:rPr>
          <w:rFonts w:ascii="宋体" w:hAnsi="宋体" w:cs="宋体" w:eastAsia="宋体" w:hint="default"/>
          <w:spacing w:val="-3"/>
        </w:rPr>
        <w:t>账</w:t>
      </w:r>
      <w:r>
        <w:rPr>
          <w:rFonts w:ascii="宋体" w:hAnsi="宋体" w:cs="宋体" w:eastAsia="宋体" w:hint="default"/>
          <w:spacing w:val="-3"/>
        </w:rPr>
        <w:t>龄</w:t>
      </w:r>
      <w:r>
        <w:rPr>
          <w:rFonts w:ascii="宋体" w:hAnsi="宋体" w:cs="宋体" w:eastAsia="宋体" w:hint="default"/>
          <w:spacing w:val="-3"/>
        </w:rPr>
        <w:t>超过</w:t>
      </w:r>
      <w:r>
        <w:rPr>
          <w:rFonts w:ascii="宋体" w:hAnsi="宋体" w:cs="宋体" w:eastAsia="宋体" w:hint="default"/>
          <w:spacing w:val="-3"/>
        </w:rPr>
        <w:t>一</w:t>
      </w:r>
      <w:r>
        <w:rPr>
          <w:spacing w:val="-3"/>
        </w:rPr>
        <w:t>年的大</w:t>
      </w:r>
      <w:r>
        <w:rPr>
          <w:rFonts w:ascii="宋体" w:hAnsi="宋体" w:cs="宋体" w:eastAsia="宋体" w:hint="default"/>
          <w:spacing w:val="-3"/>
        </w:rPr>
        <w:t>额</w:t>
      </w:r>
      <w:r>
        <w:rPr>
          <w:rFonts w:ascii="宋体" w:hAnsi="宋体" w:cs="宋体" w:eastAsia="宋体" w:hint="default"/>
          <w:spacing w:val="-3"/>
        </w:rPr>
        <w:t>应</w:t>
      </w:r>
      <w:r>
        <w:rPr>
          <w:rFonts w:ascii="宋体" w:hAnsi="宋体" w:cs="宋体" w:eastAsia="宋体" w:hint="default"/>
          <w:spacing w:val="-3"/>
        </w:rPr>
        <w:t>付</w:t>
      </w:r>
      <w:r>
        <w:rPr>
          <w:rFonts w:ascii="宋体" w:hAnsi="宋体" w:cs="宋体" w:eastAsia="宋体" w:hint="default"/>
          <w:spacing w:val="-3"/>
        </w:rPr>
        <w:t>账</w:t>
      </w:r>
      <w:r>
        <w:rPr>
          <w:rFonts w:ascii="宋体" w:hAnsi="宋体" w:cs="宋体" w:eastAsia="宋体" w:hint="default"/>
          <w:spacing w:val="-3"/>
        </w:rPr>
        <w:t>款</w:t>
      </w:r>
      <w:r>
        <w:rPr>
          <w:spacing w:val="-3"/>
        </w:rPr>
        <w:t>的</w:t>
      </w:r>
      <w:r>
        <w:rPr>
          <w:rFonts w:ascii="宋体" w:hAnsi="宋体" w:cs="宋体" w:eastAsia="宋体" w:hint="default"/>
          <w:spacing w:val="-3"/>
        </w:rPr>
        <w:t>明</w:t>
      </w:r>
      <w:r>
        <w:rPr>
          <w:rFonts w:ascii="宋体" w:hAnsi="宋体" w:cs="宋体" w:eastAsia="宋体" w:hint="default"/>
          <w:spacing w:val="-3"/>
        </w:rPr>
        <w:t>细</w:t>
      </w:r>
      <w:r>
        <w:rPr>
          <w:rFonts w:ascii="宋体" w:hAnsi="宋体" w:cs="宋体" w:eastAsia="宋体" w:hint="default"/>
          <w:spacing w:val="-3"/>
        </w:rPr>
        <w:t>如下：</w:t>
      </w:r>
      <w:r>
        <w:rPr>
          <w:rFonts w:ascii="宋体" w:hAnsi="宋体" w:cs="宋体" w:eastAsia="宋体" w:hint="default"/>
        </w:rPr>
      </w:r>
    </w:p>
    <w:p>
      <w:pPr>
        <w:spacing w:line="240" w:lineRule="auto" w:before="6"/>
        <w:rPr>
          <w:rFonts w:ascii="宋体" w:hAnsi="宋体" w:cs="宋体" w:eastAsia="宋体" w:hint="default"/>
          <w:sz w:val="10"/>
          <w:szCs w:val="10"/>
        </w:rPr>
      </w:pPr>
    </w:p>
    <w:tbl>
      <w:tblPr>
        <w:tblW w:w="0" w:type="auto"/>
        <w:jc w:val="left"/>
        <w:tblInd w:w="1387" w:type="dxa"/>
        <w:tblLayout w:type="fixed"/>
        <w:tblCellMar>
          <w:top w:w="0" w:type="dxa"/>
          <w:left w:w="0" w:type="dxa"/>
          <w:bottom w:w="0" w:type="dxa"/>
          <w:right w:w="0" w:type="dxa"/>
        </w:tblCellMar>
        <w:tblLook w:val="01E0"/>
      </w:tblPr>
      <w:tblGrid>
        <w:gridCol w:w="3142"/>
        <w:gridCol w:w="1723"/>
        <w:gridCol w:w="2074"/>
        <w:gridCol w:w="1692"/>
      </w:tblGrid>
      <w:tr>
        <w:trPr>
          <w:trHeight w:val="463" w:hRule="exact"/>
        </w:trPr>
        <w:tc>
          <w:tcPr>
            <w:tcW w:w="31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w w:val="105"/>
                <w:sz w:val="20"/>
                <w:szCs w:val="20"/>
              </w:rPr>
              <w:t>供应</w:t>
            </w:r>
            <w:r>
              <w:rPr>
                <w:rFonts w:ascii="宋体" w:hAnsi="宋体" w:cs="宋体" w:eastAsia="宋体" w:hint="default"/>
                <w:w w:val="105"/>
                <w:sz w:val="20"/>
                <w:szCs w:val="20"/>
              </w:rPr>
              <w:t>商</w:t>
            </w:r>
            <w:r>
              <w:rPr>
                <w:rFonts w:ascii="宋体" w:hAnsi="宋体" w:cs="宋体" w:eastAsia="宋体" w:hint="default"/>
                <w:sz w:val="20"/>
                <w:szCs w:val="20"/>
              </w:rPr>
            </w:r>
          </w:p>
        </w:tc>
        <w:tc>
          <w:tcPr>
            <w:tcW w:w="17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0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w w:val="105"/>
                <w:sz w:val="20"/>
                <w:szCs w:val="20"/>
              </w:rPr>
              <w:t>性</w:t>
            </w:r>
            <w:r>
              <w:rPr>
                <w:rFonts w:ascii="宋体" w:hAnsi="宋体" w:cs="宋体" w:eastAsia="宋体" w:hint="default"/>
                <w:w w:val="105"/>
                <w:sz w:val="20"/>
                <w:szCs w:val="20"/>
              </w:rPr>
              <w:t>质</w:t>
            </w:r>
            <w:r>
              <w:rPr>
                <w:rFonts w:ascii="宋体" w:hAnsi="宋体" w:cs="宋体" w:eastAsia="宋体" w:hint="default"/>
                <w:w w:val="105"/>
                <w:sz w:val="20"/>
                <w:szCs w:val="20"/>
              </w:rPr>
              <w:t>或内容</w:t>
            </w:r>
            <w:r>
              <w:rPr>
                <w:rFonts w:ascii="宋体" w:hAnsi="宋体" w:cs="宋体" w:eastAsia="宋体" w:hint="default"/>
                <w:sz w:val="20"/>
                <w:szCs w:val="20"/>
              </w:rPr>
            </w:r>
          </w:p>
        </w:tc>
        <w:tc>
          <w:tcPr>
            <w:tcW w:w="16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偿</w:t>
            </w:r>
            <w:r>
              <w:rPr>
                <w:rFonts w:ascii="宋体" w:hAnsi="宋体" w:cs="宋体" w:eastAsia="宋体" w:hint="default"/>
                <w:spacing w:val="-3"/>
                <w:w w:val="105"/>
                <w:sz w:val="20"/>
                <w:szCs w:val="20"/>
              </w:rPr>
              <w:t>还</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456"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常熟市</w:t>
            </w:r>
            <w:r>
              <w:rPr>
                <w:rFonts w:ascii="宋体" w:hAnsi="宋体" w:cs="宋体" w:eastAsia="宋体" w:hint="default"/>
                <w:spacing w:val="-3"/>
                <w:w w:val="105"/>
                <w:sz w:val="20"/>
                <w:szCs w:val="20"/>
              </w:rPr>
              <w:t>锦</w:t>
            </w:r>
            <w:r>
              <w:rPr>
                <w:rFonts w:ascii="宋体" w:hAnsi="宋体" w:cs="宋体" w:eastAsia="宋体" w:hint="default"/>
                <w:spacing w:val="-3"/>
                <w:w w:val="105"/>
                <w:sz w:val="20"/>
                <w:szCs w:val="20"/>
              </w:rPr>
              <w:t>润</w:t>
            </w:r>
            <w:r>
              <w:rPr>
                <w:rFonts w:ascii="宋体" w:hAnsi="宋体" w:cs="宋体" w:eastAsia="宋体" w:hint="default"/>
                <w:spacing w:val="-3"/>
                <w:w w:val="105"/>
                <w:sz w:val="20"/>
                <w:szCs w:val="20"/>
              </w:rPr>
              <w:t>贸</w:t>
            </w:r>
            <w:r>
              <w:rPr>
                <w:rFonts w:ascii="宋体" w:hAnsi="宋体" w:cs="宋体" w:eastAsia="宋体" w:hint="default"/>
                <w:spacing w:val="-3"/>
                <w:w w:val="105"/>
                <w:sz w:val="20"/>
                <w:szCs w:val="20"/>
              </w:rPr>
              <w:t>易</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30,542,500.00</w:t>
            </w:r>
            <w:r>
              <w:rPr>
                <w:rFonts w:ascii="Courier New"/>
                <w:sz w:val="20"/>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材</w:t>
            </w:r>
            <w:r>
              <w:rPr>
                <w:rFonts w:ascii="宋体" w:hAnsi="宋体" w:cs="宋体" w:eastAsia="宋体" w:hint="default"/>
                <w:spacing w:val="-4"/>
                <w:w w:val="105"/>
                <w:sz w:val="20"/>
                <w:szCs w:val="20"/>
              </w:rPr>
              <w:t>料</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1"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江苏</w:t>
            </w:r>
            <w:r>
              <w:rPr>
                <w:rFonts w:ascii="宋体" w:hAnsi="宋体" w:cs="宋体" w:eastAsia="宋体" w:hint="default"/>
                <w:w w:val="105"/>
                <w:sz w:val="20"/>
                <w:szCs w:val="20"/>
              </w:rPr>
              <w:t>省</w:t>
            </w:r>
            <w:r>
              <w:rPr>
                <w:rFonts w:ascii="宋体" w:hAnsi="宋体" w:cs="宋体" w:eastAsia="宋体" w:hint="default"/>
                <w:w w:val="105"/>
                <w:sz w:val="20"/>
                <w:szCs w:val="20"/>
              </w:rPr>
              <w:t>盐</w:t>
            </w:r>
            <w:r>
              <w:rPr>
                <w:rFonts w:ascii="宋体" w:hAnsi="宋体" w:cs="宋体" w:eastAsia="宋体" w:hint="default"/>
                <w:w w:val="105"/>
                <w:sz w:val="20"/>
                <w:szCs w:val="20"/>
              </w:rPr>
              <w:t>城</w:t>
            </w:r>
            <w:r>
              <w:rPr>
                <w:rFonts w:ascii="宋体" w:hAnsi="宋体" w:cs="宋体" w:eastAsia="宋体" w:hint="default"/>
                <w:w w:val="105"/>
                <w:sz w:val="20"/>
                <w:szCs w:val="20"/>
              </w:rPr>
              <w:t>建</w:t>
            </w:r>
            <w:r>
              <w:rPr>
                <w:rFonts w:ascii="宋体" w:hAnsi="宋体" w:cs="宋体" w:eastAsia="宋体" w:hint="default"/>
                <w:w w:val="105"/>
                <w:sz w:val="20"/>
                <w:szCs w:val="20"/>
              </w:rPr>
              <w:t>湖</w:t>
            </w:r>
            <w:r>
              <w:rPr>
                <w:rFonts w:ascii="宋体" w:hAnsi="宋体" w:cs="宋体" w:eastAsia="宋体" w:hint="default"/>
                <w:w w:val="105"/>
                <w:sz w:val="20"/>
                <w:szCs w:val="20"/>
              </w:rPr>
              <w:t>三建</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18,882,005.80</w:t>
            </w:r>
            <w:r>
              <w:rPr>
                <w:rFonts w:ascii="Courier New"/>
                <w:sz w:val="20"/>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1"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上海</w:t>
            </w:r>
            <w:r>
              <w:rPr>
                <w:rFonts w:ascii="宋体" w:hAnsi="宋体" w:cs="宋体" w:eastAsia="宋体" w:hint="default"/>
                <w:spacing w:val="-3"/>
                <w:w w:val="105"/>
                <w:sz w:val="20"/>
                <w:szCs w:val="20"/>
              </w:rPr>
              <w:t>住</w:t>
            </w:r>
            <w:r>
              <w:rPr>
                <w:rFonts w:ascii="宋体" w:hAnsi="宋体" w:cs="宋体" w:eastAsia="宋体" w:hint="default"/>
                <w:spacing w:val="-3"/>
                <w:w w:val="105"/>
                <w:sz w:val="20"/>
                <w:szCs w:val="20"/>
              </w:rPr>
              <w:t>乐</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机</w:t>
            </w:r>
            <w:r>
              <w:rPr>
                <w:rFonts w:ascii="宋体" w:hAnsi="宋体" w:cs="宋体" w:eastAsia="宋体" w:hint="default"/>
                <w:spacing w:val="-3"/>
                <w:w w:val="105"/>
                <w:sz w:val="20"/>
                <w:szCs w:val="20"/>
              </w:rPr>
              <w:t>械</w:t>
            </w:r>
            <w:r>
              <w:rPr>
                <w:rFonts w:ascii="宋体" w:hAnsi="宋体" w:cs="宋体" w:eastAsia="宋体" w:hint="default"/>
                <w:spacing w:val="-3"/>
                <w:w w:val="105"/>
                <w:sz w:val="20"/>
                <w:szCs w:val="20"/>
              </w:rPr>
              <w:t>施</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6,417,241.60</w:t>
            </w:r>
            <w:r>
              <w:rPr>
                <w:rFonts w:ascii="Courier New"/>
                <w:sz w:val="20"/>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1"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如</w:t>
            </w:r>
            <w:r>
              <w:rPr>
                <w:rFonts w:ascii="宋体" w:hAnsi="宋体" w:cs="宋体" w:eastAsia="宋体" w:hint="default"/>
                <w:spacing w:val="-3"/>
                <w:w w:val="105"/>
                <w:sz w:val="20"/>
                <w:szCs w:val="20"/>
              </w:rPr>
              <w:t>皋</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安装</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5,207,095.57</w:t>
            </w:r>
            <w:r>
              <w:rPr>
                <w:rFonts w:ascii="Courier New"/>
                <w:sz w:val="20"/>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1"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天</w:t>
            </w:r>
            <w:r>
              <w:rPr>
                <w:rFonts w:ascii="宋体" w:hAnsi="宋体" w:cs="宋体" w:eastAsia="宋体" w:hint="default"/>
                <w:spacing w:val="-3"/>
                <w:w w:val="105"/>
                <w:sz w:val="20"/>
                <w:szCs w:val="20"/>
              </w:rPr>
              <w:t>津津</w:t>
            </w:r>
            <w:r>
              <w:rPr>
                <w:rFonts w:ascii="宋体" w:hAnsi="宋体" w:cs="宋体" w:eastAsia="宋体" w:hint="default"/>
                <w:spacing w:val="-3"/>
                <w:w w:val="105"/>
                <w:sz w:val="20"/>
                <w:szCs w:val="20"/>
              </w:rPr>
              <w:t>强</w:t>
            </w:r>
            <w:r>
              <w:rPr>
                <w:rFonts w:ascii="宋体" w:hAnsi="宋体" w:cs="宋体" w:eastAsia="宋体" w:hint="default"/>
                <w:spacing w:val="-3"/>
                <w:w w:val="105"/>
                <w:sz w:val="20"/>
                <w:szCs w:val="20"/>
              </w:rPr>
              <w:t>岩</w:t>
            </w:r>
            <w:r>
              <w:rPr>
                <w:rFonts w:ascii="宋体" w:hAnsi="宋体" w:cs="宋体" w:eastAsia="宋体" w:hint="default"/>
                <w:spacing w:val="-3"/>
                <w:w w:val="105"/>
                <w:sz w:val="20"/>
                <w:szCs w:val="20"/>
              </w:rPr>
              <w:t>土</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w w:val="105"/>
                <w:sz w:val="20"/>
                <w:szCs w:val="20"/>
              </w:rPr>
              <w:t>公司</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3,120,743.00</w:t>
            </w:r>
            <w:r>
              <w:rPr>
                <w:rFonts w:ascii="Courier New"/>
                <w:sz w:val="20"/>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542"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4" w:lineRule="exact"/>
              <w:ind w:left="115" w:right="0"/>
              <w:jc w:val="left"/>
              <w:rPr>
                <w:rFonts w:ascii="宋体" w:hAnsi="宋体" w:cs="宋体" w:eastAsia="宋体" w:hint="default"/>
                <w:sz w:val="20"/>
                <w:szCs w:val="20"/>
              </w:rPr>
            </w:pPr>
            <w:r>
              <w:rPr>
                <w:rFonts w:ascii="宋体" w:hAnsi="宋体" w:cs="宋体" w:eastAsia="宋体" w:hint="default"/>
                <w:spacing w:val="-3"/>
                <w:sz w:val="20"/>
                <w:szCs w:val="20"/>
              </w:rPr>
              <w:t>南通</w:t>
            </w:r>
            <w:r>
              <w:rPr>
                <w:rFonts w:ascii="宋体" w:hAnsi="宋体" w:cs="宋体" w:eastAsia="宋体" w:hint="default"/>
                <w:spacing w:val="-3"/>
                <w:sz w:val="20"/>
                <w:szCs w:val="20"/>
              </w:rPr>
              <w:t>神宇</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环</w:t>
            </w:r>
            <w:r>
              <w:rPr>
                <w:rFonts w:ascii="宋体" w:hAnsi="宋体" w:cs="宋体" w:eastAsia="宋体" w:hint="default"/>
                <w:spacing w:val="-3"/>
                <w:sz w:val="20"/>
                <w:szCs w:val="20"/>
              </w:rPr>
              <w:t>宇</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机</w:t>
            </w:r>
            <w:r>
              <w:rPr>
                <w:rFonts w:ascii="宋体" w:hAnsi="宋体" w:cs="宋体" w:eastAsia="宋体" w:hint="default"/>
                <w:spacing w:val="-3"/>
                <w:sz w:val="20"/>
                <w:szCs w:val="20"/>
              </w:rPr>
              <w:t>械</w:t>
            </w:r>
            <w:r>
              <w:rPr>
                <w:rFonts w:ascii="宋体" w:hAnsi="宋体" w:cs="宋体" w:eastAsia="宋体" w:hint="default"/>
                <w:spacing w:val="-3"/>
                <w:sz w:val="20"/>
                <w:szCs w:val="20"/>
              </w:rPr>
              <w:t>设备</w:t>
            </w:r>
            <w:r>
              <w:rPr>
                <w:rFonts w:ascii="宋体" w:hAnsi="宋体" w:cs="宋体" w:eastAsia="宋体" w:hint="default"/>
                <w:spacing w:val="-3"/>
                <w:sz w:val="20"/>
                <w:szCs w:val="20"/>
              </w:rPr>
              <w:t>有限公</w:t>
            </w:r>
            <w:r>
              <w:rPr>
                <w:rFonts w:ascii="宋体" w:hAnsi="宋体" w:cs="宋体" w:eastAsia="宋体" w:hint="default"/>
                <w:sz w:val="20"/>
                <w:szCs w:val="20"/>
              </w:rPr>
            </w:r>
          </w:p>
          <w:p>
            <w:pPr>
              <w:pStyle w:val="TableParagraph"/>
              <w:spacing w:line="249" w:lineRule="exact"/>
              <w:ind w:left="11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2,916,149.70</w:t>
            </w:r>
            <w:r>
              <w:rPr>
                <w:rFonts w:ascii="Courier New"/>
                <w:sz w:val="20"/>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材</w:t>
            </w:r>
            <w:r>
              <w:rPr>
                <w:rFonts w:ascii="宋体" w:hAnsi="宋体" w:cs="宋体" w:eastAsia="宋体" w:hint="default"/>
                <w:spacing w:val="-4"/>
                <w:w w:val="105"/>
                <w:sz w:val="20"/>
                <w:szCs w:val="20"/>
              </w:rPr>
              <w:t>料</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3" w:hRule="exact"/>
        </w:trPr>
        <w:tc>
          <w:tcPr>
            <w:tcW w:w="31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w w:val="105"/>
                <w:sz w:val="20"/>
                <w:szCs w:val="20"/>
              </w:rPr>
              <w:t>京</w:t>
            </w:r>
            <w:r>
              <w:rPr>
                <w:rFonts w:ascii="宋体" w:hAnsi="宋体" w:cs="宋体" w:eastAsia="宋体" w:hint="default"/>
                <w:w w:val="105"/>
                <w:sz w:val="20"/>
                <w:szCs w:val="20"/>
              </w:rPr>
              <w:t>成</w:t>
            </w:r>
            <w:r>
              <w:rPr>
                <w:rFonts w:ascii="宋体" w:hAnsi="宋体" w:cs="宋体" w:eastAsia="宋体" w:hint="default"/>
                <w:w w:val="105"/>
                <w:sz w:val="20"/>
                <w:szCs w:val="20"/>
              </w:rPr>
              <w:t>宏</w:t>
            </w:r>
            <w:r>
              <w:rPr>
                <w:rFonts w:ascii="宋体" w:hAnsi="宋体" w:cs="宋体" w:eastAsia="宋体" w:hint="default"/>
                <w:w w:val="105"/>
                <w:sz w:val="20"/>
                <w:szCs w:val="20"/>
              </w:rPr>
              <w:t>润</w:t>
            </w:r>
            <w:r>
              <w:rPr>
                <w:rFonts w:ascii="宋体" w:hAnsi="宋体" w:cs="宋体" w:eastAsia="宋体" w:hint="default"/>
                <w:w w:val="105"/>
                <w:sz w:val="20"/>
                <w:szCs w:val="20"/>
              </w:rPr>
              <w:t>贸</w:t>
            </w:r>
            <w:r>
              <w:rPr>
                <w:rFonts w:ascii="宋体" w:hAnsi="宋体" w:cs="宋体" w:eastAsia="宋体" w:hint="default"/>
                <w:w w:val="105"/>
                <w:sz w:val="20"/>
                <w:szCs w:val="20"/>
              </w:rPr>
              <w:t>易发</w:t>
            </w:r>
            <w:r>
              <w:rPr>
                <w:rFonts w:ascii="宋体" w:hAnsi="宋体" w:cs="宋体" w:eastAsia="宋体" w:hint="default"/>
                <w:w w:val="105"/>
                <w:sz w:val="20"/>
                <w:szCs w:val="20"/>
              </w:rPr>
              <w:t>展</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1,537,611.86</w:t>
            </w:r>
            <w:r>
              <w:rPr>
                <w:rFonts w:ascii="Courier New"/>
                <w:sz w:val="20"/>
              </w:rPr>
            </w:r>
          </w:p>
        </w:tc>
        <w:tc>
          <w:tcPr>
            <w:tcW w:w="20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材</w:t>
            </w:r>
            <w:r>
              <w:rPr>
                <w:rFonts w:ascii="宋体" w:hAnsi="宋体" w:cs="宋体" w:eastAsia="宋体" w:hint="default"/>
                <w:spacing w:val="-4"/>
                <w:w w:val="105"/>
                <w:sz w:val="20"/>
                <w:szCs w:val="20"/>
              </w:rPr>
              <w:t>料</w:t>
            </w:r>
            <w:r>
              <w:rPr>
                <w:rFonts w:ascii="宋体" w:hAnsi="宋体" w:cs="宋体" w:eastAsia="宋体" w:hint="default"/>
                <w:spacing w:val="-4"/>
                <w:w w:val="105"/>
                <w:sz w:val="20"/>
                <w:szCs w:val="20"/>
              </w:rPr>
              <w:t>款</w:t>
            </w:r>
            <w:r>
              <w:rPr>
                <w:rFonts w:ascii="宋体" w:hAnsi="宋体" w:cs="宋体" w:eastAsia="宋体" w:hint="default"/>
                <w:spacing w:val="-4"/>
                <w:sz w:val="20"/>
                <w:szCs w:val="20"/>
              </w:rPr>
            </w:r>
          </w:p>
        </w:tc>
        <w:tc>
          <w:tcPr>
            <w:tcW w:w="16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84"/>
        <w:ind w:left="0" w:right="317" w:firstLine="0"/>
        <w:jc w:val="right"/>
        <w:rPr>
          <w:rFonts w:ascii="Times New Roman" w:hAnsi="Times New Roman" w:cs="Times New Roman" w:eastAsia="Times New Roman" w:hint="default"/>
          <w:sz w:val="17"/>
          <w:szCs w:val="17"/>
        </w:rPr>
      </w:pPr>
      <w:r>
        <w:rPr>
          <w:rFonts w:ascii="Times New Roman"/>
          <w:sz w:val="17"/>
        </w:rPr>
        <w:t>129</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67" w:type="dxa"/>
        <w:tblLayout w:type="fixed"/>
        <w:tblCellMar>
          <w:top w:w="0" w:type="dxa"/>
          <w:left w:w="0" w:type="dxa"/>
          <w:bottom w:w="0" w:type="dxa"/>
          <w:right w:w="0" w:type="dxa"/>
        </w:tblCellMar>
        <w:tblLook w:val="01E0"/>
      </w:tblPr>
      <w:tblGrid>
        <w:gridCol w:w="3142"/>
        <w:gridCol w:w="1723"/>
        <w:gridCol w:w="2074"/>
        <w:gridCol w:w="1692"/>
      </w:tblGrid>
      <w:tr>
        <w:trPr>
          <w:trHeight w:val="463" w:hRule="exact"/>
        </w:trPr>
        <w:tc>
          <w:tcPr>
            <w:tcW w:w="314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山</w:t>
            </w:r>
            <w:r>
              <w:rPr>
                <w:rFonts w:ascii="宋体" w:hAnsi="宋体" w:cs="宋体" w:eastAsia="宋体" w:hint="default"/>
                <w:spacing w:val="-3"/>
                <w:w w:val="105"/>
                <w:sz w:val="20"/>
                <w:szCs w:val="20"/>
              </w:rPr>
              <w:t>东</w:t>
            </w:r>
            <w:r>
              <w:rPr>
                <w:rFonts w:ascii="宋体" w:hAnsi="宋体" w:cs="宋体" w:eastAsia="宋体" w:hint="default"/>
                <w:spacing w:val="-3"/>
                <w:w w:val="105"/>
                <w:sz w:val="20"/>
                <w:szCs w:val="20"/>
              </w:rPr>
              <w:t>德</w:t>
            </w:r>
            <w:r>
              <w:rPr>
                <w:rFonts w:ascii="宋体" w:hAnsi="宋体" w:cs="宋体" w:eastAsia="宋体" w:hint="default"/>
                <w:spacing w:val="-3"/>
                <w:w w:val="105"/>
                <w:sz w:val="20"/>
                <w:szCs w:val="20"/>
              </w:rPr>
              <w:t>盈</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安装</w:t>
            </w: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7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1,410,410.00</w:t>
            </w:r>
            <w:r>
              <w:rPr>
                <w:rFonts w:ascii="Courier New"/>
                <w:sz w:val="20"/>
              </w:rPr>
            </w:r>
          </w:p>
        </w:tc>
        <w:tc>
          <w:tcPr>
            <w:tcW w:w="20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right="719"/>
              <w:jc w:val="right"/>
              <w:rPr>
                <w:rFonts w:ascii="宋体" w:hAnsi="宋体" w:cs="宋体" w:eastAsia="宋体" w:hint="default"/>
                <w:sz w:val="20"/>
                <w:szCs w:val="20"/>
              </w:rPr>
            </w:pPr>
            <w:r>
              <w:rPr>
                <w:rFonts w:ascii="宋体" w:hAnsi="宋体" w:cs="宋体" w:eastAsia="宋体" w:hint="default"/>
                <w:spacing w:val="-4"/>
                <w:sz w:val="20"/>
                <w:szCs w:val="20"/>
              </w:rPr>
              <w:t>工</w:t>
            </w:r>
            <w:r>
              <w:rPr>
                <w:rFonts w:ascii="宋体" w:hAnsi="宋体" w:cs="宋体" w:eastAsia="宋体" w:hint="default"/>
                <w:spacing w:val="-4"/>
                <w:sz w:val="20"/>
                <w:szCs w:val="20"/>
              </w:rPr>
              <w:t>程</w:t>
            </w:r>
            <w:r>
              <w:rPr>
                <w:rFonts w:ascii="宋体" w:hAnsi="宋体" w:cs="宋体" w:eastAsia="宋体" w:hint="default"/>
                <w:spacing w:val="-4"/>
                <w:sz w:val="20"/>
                <w:szCs w:val="20"/>
              </w:rPr>
              <w:t>款</w:t>
            </w:r>
          </w:p>
        </w:tc>
        <w:tc>
          <w:tcPr>
            <w:tcW w:w="169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530"/>
              <w:jc w:val="right"/>
              <w:rPr>
                <w:rFonts w:ascii="宋体" w:hAnsi="宋体" w:cs="宋体" w:eastAsia="宋体" w:hint="default"/>
                <w:sz w:val="20"/>
                <w:szCs w:val="20"/>
              </w:rPr>
            </w:pPr>
            <w:r>
              <w:rPr>
                <w:rFonts w:ascii="宋体" w:hAnsi="宋体" w:cs="宋体" w:eastAsia="宋体" w:hint="default"/>
                <w:spacing w:val="-2"/>
                <w:sz w:val="20"/>
                <w:szCs w:val="20"/>
              </w:rPr>
              <w:t>未</w:t>
            </w:r>
            <w:r>
              <w:rPr>
                <w:rFonts w:ascii="宋体" w:hAnsi="宋体" w:cs="宋体" w:eastAsia="宋体" w:hint="default"/>
                <w:spacing w:val="-2"/>
                <w:sz w:val="20"/>
                <w:szCs w:val="20"/>
              </w:rPr>
              <w:t>结</w:t>
            </w:r>
            <w:r>
              <w:rPr>
                <w:rFonts w:ascii="宋体" w:hAnsi="宋体" w:cs="宋体" w:eastAsia="宋体" w:hint="default"/>
                <w:spacing w:val="-2"/>
                <w:sz w:val="20"/>
                <w:szCs w:val="20"/>
              </w:rPr>
              <w:t>算</w:t>
            </w:r>
          </w:p>
        </w:tc>
      </w:tr>
      <w:tr>
        <w:trPr>
          <w:trHeight w:val="456" w:hRule="exact"/>
        </w:trPr>
        <w:tc>
          <w:tcPr>
            <w:tcW w:w="31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江苏</w:t>
            </w:r>
            <w:r>
              <w:rPr>
                <w:rFonts w:ascii="宋体" w:hAnsi="宋体" w:cs="宋体" w:eastAsia="宋体" w:hint="default"/>
                <w:spacing w:val="-3"/>
                <w:w w:val="105"/>
                <w:sz w:val="20"/>
                <w:szCs w:val="20"/>
              </w:rPr>
              <w:t>神宇盾</w:t>
            </w:r>
            <w:r>
              <w:rPr>
                <w:rFonts w:ascii="宋体" w:hAnsi="宋体" w:cs="宋体" w:eastAsia="宋体" w:hint="default"/>
                <w:spacing w:val="-3"/>
                <w:w w:val="105"/>
                <w:sz w:val="20"/>
                <w:szCs w:val="20"/>
              </w:rPr>
              <w:t>构设备设备</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1,102,436.52</w:t>
            </w:r>
            <w:r>
              <w:rPr>
                <w:rFonts w:ascii="Courier New"/>
                <w:sz w:val="20"/>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719"/>
              <w:jc w:val="right"/>
              <w:rPr>
                <w:rFonts w:ascii="宋体" w:hAnsi="宋体" w:cs="宋体" w:eastAsia="宋体" w:hint="default"/>
                <w:sz w:val="20"/>
                <w:szCs w:val="20"/>
              </w:rPr>
            </w:pPr>
            <w:r>
              <w:rPr>
                <w:rFonts w:ascii="宋体" w:hAnsi="宋体" w:cs="宋体" w:eastAsia="宋体" w:hint="default"/>
                <w:spacing w:val="-4"/>
                <w:sz w:val="20"/>
                <w:szCs w:val="20"/>
              </w:rPr>
              <w:t>材</w:t>
            </w:r>
            <w:r>
              <w:rPr>
                <w:rFonts w:ascii="宋体" w:hAnsi="宋体" w:cs="宋体" w:eastAsia="宋体" w:hint="default"/>
                <w:spacing w:val="-4"/>
                <w:sz w:val="20"/>
                <w:szCs w:val="20"/>
              </w:rPr>
              <w:t>料</w:t>
            </w:r>
            <w:r>
              <w:rPr>
                <w:rFonts w:ascii="宋体" w:hAnsi="宋体" w:cs="宋体" w:eastAsia="宋体" w:hint="default"/>
                <w:spacing w:val="-4"/>
                <w:sz w:val="20"/>
                <w:szCs w:val="20"/>
              </w:rPr>
              <w:t>款</w:t>
            </w:r>
          </w:p>
        </w:tc>
        <w:tc>
          <w:tcPr>
            <w:tcW w:w="16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530"/>
              <w:jc w:val="right"/>
              <w:rPr>
                <w:rFonts w:ascii="宋体" w:hAnsi="宋体" w:cs="宋体" w:eastAsia="宋体" w:hint="default"/>
                <w:sz w:val="20"/>
                <w:szCs w:val="20"/>
              </w:rPr>
            </w:pPr>
            <w:r>
              <w:rPr>
                <w:rFonts w:ascii="宋体" w:hAnsi="宋体" w:cs="宋体" w:eastAsia="宋体" w:hint="default"/>
                <w:spacing w:val="-2"/>
                <w:sz w:val="20"/>
                <w:szCs w:val="20"/>
              </w:rPr>
              <w:t>未</w:t>
            </w:r>
            <w:r>
              <w:rPr>
                <w:rFonts w:ascii="宋体" w:hAnsi="宋体" w:cs="宋体" w:eastAsia="宋体" w:hint="default"/>
                <w:spacing w:val="-2"/>
                <w:sz w:val="20"/>
                <w:szCs w:val="20"/>
              </w:rPr>
              <w:t>结</w:t>
            </w:r>
            <w:r>
              <w:rPr>
                <w:rFonts w:ascii="宋体" w:hAnsi="宋体" w:cs="宋体" w:eastAsia="宋体" w:hint="default"/>
                <w:spacing w:val="-2"/>
                <w:sz w:val="20"/>
                <w:szCs w:val="20"/>
              </w:rPr>
              <w:t>算</w:t>
            </w:r>
          </w:p>
        </w:tc>
      </w:tr>
      <w:tr>
        <w:trPr>
          <w:trHeight w:val="463" w:hRule="exact"/>
        </w:trPr>
        <w:tc>
          <w:tcPr>
            <w:tcW w:w="31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71,136,194.05</w:t>
            </w:r>
            <w:r>
              <w:rPr>
                <w:rFonts w:ascii="Courier New"/>
                <w:sz w:val="20"/>
              </w:rPr>
            </w:r>
          </w:p>
        </w:tc>
        <w:tc>
          <w:tcPr>
            <w:tcW w:w="2074" w:type="dxa"/>
            <w:tcBorders>
              <w:top w:val="single" w:sz="6" w:space="0" w:color="000000"/>
              <w:left w:val="single" w:sz="6" w:space="0" w:color="000000"/>
              <w:bottom w:val="single" w:sz="12" w:space="0" w:color="000000"/>
              <w:right w:val="single" w:sz="6" w:space="0" w:color="000000"/>
            </w:tcBorders>
          </w:tcPr>
          <w:p>
            <w:pPr/>
          </w:p>
        </w:tc>
        <w:tc>
          <w:tcPr>
            <w:tcW w:w="1692" w:type="dxa"/>
            <w:tcBorders>
              <w:top w:val="single" w:sz="6" w:space="0" w:color="000000"/>
              <w:left w:val="single" w:sz="6" w:space="0" w:color="000000"/>
              <w:bottom w:val="single" w:sz="12" w:space="0" w:color="000000"/>
              <w:right w:val="nil" w:sz="6" w:space="0" w:color="auto"/>
            </w:tcBorders>
          </w:tcPr>
          <w:p>
            <w:pPr/>
          </w:p>
        </w:tc>
      </w:tr>
    </w:tbl>
    <w:p>
      <w:pPr>
        <w:pStyle w:val="BodyText"/>
        <w:spacing w:line="299" w:lineRule="exact"/>
        <w:ind w:left="1962" w:right="0"/>
        <w:jc w:val="left"/>
        <w:rPr>
          <w:rFonts w:ascii="宋体" w:hAnsi="宋体" w:cs="宋体" w:eastAsia="宋体" w:hint="default"/>
        </w:rPr>
      </w:pPr>
      <w:r>
        <w:rPr>
          <w:rFonts w:ascii="宋体" w:hAnsi="宋体" w:cs="宋体" w:eastAsia="宋体" w:hint="default"/>
          <w:spacing w:val="-16"/>
        </w:rPr>
        <w:t>（</w:t>
      </w:r>
      <w:r>
        <w:rPr>
          <w:rFonts w:ascii="Courier New" w:hAnsi="Courier New" w:cs="Courier New" w:eastAsia="Courier New" w:hint="default"/>
          <w:spacing w:val="-16"/>
        </w:rPr>
        <w:t>3</w:t>
      </w:r>
      <w:r>
        <w:rPr>
          <w:rFonts w:ascii="宋体" w:hAnsi="宋体" w:cs="宋体" w:eastAsia="宋体" w:hint="default"/>
          <w:spacing w:val="-16"/>
        </w:rPr>
        <w:t>）</w:t>
      </w:r>
      <w:r>
        <w:rPr>
          <w:rFonts w:ascii="宋体" w:hAnsi="宋体" w:cs="宋体" w:eastAsia="宋体" w:hint="default"/>
          <w:spacing w:val="-16"/>
        </w:rPr>
        <w:t>截至</w:t>
      </w:r>
      <w:r>
        <w:rPr>
          <w:rFonts w:ascii="宋体" w:hAnsi="宋体" w:cs="宋体" w:eastAsia="宋体" w:hint="default"/>
          <w:spacing w:val="-76"/>
        </w:rPr>
        <w:t> </w:t>
      </w:r>
      <w:r>
        <w:rPr>
          <w:rFonts w:ascii="Courier New" w:hAnsi="Courier New" w:cs="Courier New" w:eastAsia="Courier New" w:hint="default"/>
        </w:rPr>
        <w:t>2009</w:t>
      </w:r>
      <w:r>
        <w:rPr>
          <w:rFonts w:ascii="Courier New" w:hAnsi="Courier New" w:cs="Courier New" w:eastAsia="Courier New" w:hint="default"/>
          <w:spacing w:val="-96"/>
        </w:rPr>
        <w:t> </w:t>
      </w:r>
      <w:r>
        <w:rPr/>
        <w:t>年</w:t>
      </w:r>
      <w:r>
        <w:rPr>
          <w:spacing w:val="-76"/>
        </w:rPr>
        <w:t> </w:t>
      </w:r>
      <w:r>
        <w:rPr>
          <w:rFonts w:ascii="Courier New" w:hAnsi="Courier New" w:cs="Courier New" w:eastAsia="Courier New" w:hint="default"/>
        </w:rPr>
        <w:t>12</w:t>
      </w:r>
      <w:r>
        <w:rPr>
          <w:rFonts w:ascii="Courier New" w:hAnsi="Courier New" w:cs="Courier New" w:eastAsia="Courier New" w:hint="default"/>
          <w:spacing w:val="-93"/>
        </w:rPr>
        <w:t> </w:t>
      </w:r>
      <w:r>
        <w:rPr>
          <w:rFonts w:ascii="宋体" w:hAnsi="宋体" w:cs="宋体" w:eastAsia="宋体" w:hint="default"/>
        </w:rPr>
        <w:t>月</w:t>
      </w:r>
      <w:r>
        <w:rPr>
          <w:rFonts w:ascii="宋体" w:hAnsi="宋体" w:cs="宋体" w:eastAsia="宋体" w:hint="default"/>
          <w:spacing w:val="-76"/>
        </w:rPr>
        <w:t> </w:t>
      </w:r>
      <w:r>
        <w:rPr>
          <w:rFonts w:ascii="Courier New" w:hAnsi="Courier New" w:cs="Courier New" w:eastAsia="Courier New" w:hint="default"/>
        </w:rPr>
        <w:t>31</w:t>
      </w:r>
      <w:r>
        <w:rPr>
          <w:rFonts w:ascii="Courier New" w:hAnsi="Courier New" w:cs="Courier New" w:eastAsia="Courier New" w:hint="default"/>
          <w:spacing w:val="-93"/>
        </w:rPr>
        <w:t> </w:t>
      </w:r>
      <w:r>
        <w:rPr>
          <w:rFonts w:ascii="宋体" w:hAnsi="宋体" w:cs="宋体" w:eastAsia="宋体" w:hint="default"/>
          <w:spacing w:val="-6"/>
        </w:rPr>
        <w:t>日</w:t>
      </w:r>
      <w:r>
        <w:rPr>
          <w:rFonts w:ascii="宋体" w:hAnsi="宋体" w:cs="宋体" w:eastAsia="宋体" w:hint="default"/>
          <w:spacing w:val="-6"/>
        </w:rPr>
        <w:t>止</w:t>
      </w:r>
      <w:r>
        <w:rPr>
          <w:spacing w:val="-6"/>
        </w:rPr>
        <w:t>，</w:t>
      </w:r>
      <w:r>
        <w:rPr>
          <w:rFonts w:ascii="宋体" w:hAnsi="宋体" w:cs="宋体" w:eastAsia="宋体" w:hint="default"/>
          <w:spacing w:val="-6"/>
        </w:rPr>
        <w:t>应</w:t>
      </w:r>
      <w:r>
        <w:rPr>
          <w:rFonts w:ascii="宋体" w:hAnsi="宋体" w:cs="宋体" w:eastAsia="宋体" w:hint="default"/>
          <w:spacing w:val="-6"/>
        </w:rPr>
        <w:t>付</w:t>
      </w:r>
      <w:r>
        <w:rPr>
          <w:rFonts w:ascii="宋体" w:hAnsi="宋体" w:cs="宋体" w:eastAsia="宋体" w:hint="default"/>
          <w:spacing w:val="-6"/>
        </w:rPr>
        <w:t>账</w:t>
      </w:r>
      <w:r>
        <w:rPr>
          <w:rFonts w:ascii="宋体" w:hAnsi="宋体" w:cs="宋体" w:eastAsia="宋体" w:hint="default"/>
          <w:spacing w:val="-6"/>
        </w:rPr>
        <w:t>款余</w:t>
      </w:r>
      <w:r>
        <w:rPr>
          <w:rFonts w:ascii="宋体" w:hAnsi="宋体" w:cs="宋体" w:eastAsia="宋体" w:hint="default"/>
          <w:spacing w:val="-6"/>
        </w:rPr>
        <w:t>额</w:t>
      </w:r>
      <w:r>
        <w:rPr>
          <w:rFonts w:ascii="宋体" w:hAnsi="宋体" w:cs="宋体" w:eastAsia="宋体" w:hint="default"/>
          <w:spacing w:val="-6"/>
        </w:rPr>
        <w:t>中</w:t>
      </w:r>
      <w:r>
        <w:rPr>
          <w:spacing w:val="-6"/>
        </w:rPr>
        <w:t>无</w:t>
      </w:r>
      <w:r>
        <w:rPr>
          <w:rFonts w:ascii="宋体" w:hAnsi="宋体" w:cs="宋体" w:eastAsia="宋体" w:hint="default"/>
          <w:spacing w:val="-6"/>
        </w:rPr>
        <w:t>应</w:t>
      </w:r>
      <w:r>
        <w:rPr>
          <w:rFonts w:ascii="宋体" w:hAnsi="宋体" w:cs="宋体" w:eastAsia="宋体" w:hint="default"/>
          <w:spacing w:val="-6"/>
        </w:rPr>
        <w:t>付</w:t>
      </w:r>
      <w:r>
        <w:rPr>
          <w:rFonts w:ascii="宋体" w:hAnsi="宋体" w:cs="宋体" w:eastAsia="宋体" w:hint="default"/>
          <w:spacing w:val="-6"/>
        </w:rPr>
        <w:t>持</w:t>
      </w:r>
      <w:r>
        <w:rPr>
          <w:spacing w:val="-6"/>
        </w:rPr>
        <w:t>有本公司</w:t>
      </w:r>
      <w:r>
        <w:rPr>
          <w:spacing w:val="-79"/>
        </w:rPr>
        <w:t> </w:t>
      </w:r>
      <w:r>
        <w:rPr>
          <w:rFonts w:ascii="Courier New" w:hAnsi="Courier New" w:cs="Courier New" w:eastAsia="Courier New" w:hint="default"/>
          <w:spacing w:val="-22"/>
        </w:rPr>
        <w:t>5%</w:t>
      </w:r>
      <w:r>
        <w:rPr>
          <w:rFonts w:ascii="宋体" w:hAnsi="宋体" w:cs="宋体" w:eastAsia="宋体" w:hint="default"/>
          <w:spacing w:val="-22"/>
        </w:rPr>
        <w:t>（</w:t>
      </w:r>
      <w:r>
        <w:rPr>
          <w:rFonts w:ascii="宋体" w:hAnsi="宋体" w:cs="宋体" w:eastAsia="宋体" w:hint="default"/>
          <w:spacing w:val="-22"/>
        </w:rPr>
        <w:t>含</w:t>
      </w:r>
      <w:r>
        <w:rPr>
          <w:rFonts w:ascii="宋体" w:hAnsi="宋体" w:cs="宋体" w:eastAsia="宋体" w:hint="default"/>
          <w:spacing w:val="-76"/>
        </w:rPr>
        <w:t> </w:t>
      </w:r>
      <w:r>
        <w:rPr>
          <w:rFonts w:ascii="Courier New" w:hAnsi="Courier New" w:cs="Courier New" w:eastAsia="Courier New" w:hint="default"/>
        </w:rPr>
        <w:t>5%</w:t>
      </w:r>
      <w:r>
        <w:rPr>
          <w:rFonts w:ascii="宋体" w:hAnsi="宋体" w:cs="宋体" w:eastAsia="宋体" w:hint="default"/>
        </w:rPr>
        <w:t>）</w:t>
      </w:r>
    </w:p>
    <w:p>
      <w:pPr>
        <w:pStyle w:val="BodyText"/>
        <w:spacing w:line="240" w:lineRule="auto" w:before="84"/>
        <w:ind w:left="1496" w:right="0"/>
        <w:jc w:val="left"/>
      </w:pPr>
      <w:r>
        <w:rPr>
          <w:rFonts w:ascii="宋体" w:hAnsi="宋体" w:cs="宋体" w:eastAsia="宋体" w:hint="default"/>
        </w:rPr>
        <w:t>以</w:t>
      </w:r>
      <w:r>
        <w:rPr>
          <w:rFonts w:ascii="宋体" w:hAnsi="宋体" w:cs="宋体" w:eastAsia="宋体" w:hint="default"/>
        </w:rPr>
        <w:t>上表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款</w:t>
      </w:r>
      <w:r>
        <w:rPr>
          <w:rFonts w:ascii="宋体" w:hAnsi="宋体" w:cs="宋体" w:eastAsia="宋体" w:hint="default"/>
        </w:rPr>
        <w:t>项</w:t>
      </w:r>
      <w:r>
        <w:rPr/>
        <w:t>。</w:t>
      </w:r>
    </w:p>
    <w:p>
      <w:pPr>
        <w:pStyle w:val="BodyText"/>
        <w:spacing w:line="240" w:lineRule="auto" w:before="121"/>
        <w:ind w:left="1962" w:right="0"/>
        <w:jc w:val="left"/>
      </w:pPr>
      <w:r>
        <w:rPr>
          <w:rFonts w:ascii="宋体" w:hAnsi="宋体" w:cs="宋体" w:eastAsia="宋体" w:hint="default"/>
          <w:spacing w:val="-5"/>
          <w:w w:val="102"/>
        </w:rPr>
        <w:t>（</w:t>
      </w:r>
      <w:r>
        <w:rPr>
          <w:rFonts w:ascii="Courier New" w:hAnsi="Courier New" w:cs="Courier New" w:eastAsia="Courier New" w:hint="default"/>
          <w:spacing w:val="2"/>
          <w:w w:val="85"/>
        </w:rPr>
        <w:t>4</w:t>
      </w:r>
      <w:r>
        <w:rPr>
          <w:rFonts w:ascii="宋体" w:hAnsi="宋体" w:cs="宋体" w:eastAsia="宋体" w:hint="default"/>
          <w:spacing w:val="-111"/>
          <w:w w:val="102"/>
        </w:rPr>
        <w:t>）</w:t>
      </w:r>
      <w:r>
        <w:rPr>
          <w:rFonts w:ascii="宋体" w:hAnsi="宋体" w:cs="宋体" w:eastAsia="宋体" w:hint="default"/>
          <w:spacing w:val="-5"/>
          <w:w w:val="102"/>
        </w:rPr>
        <w:t>截</w:t>
      </w:r>
      <w:r>
        <w:rPr>
          <w:rFonts w:ascii="宋体" w:hAnsi="宋体" w:cs="宋体" w:eastAsia="宋体" w:hint="default"/>
          <w:w w:val="102"/>
        </w:rPr>
        <w:t>止</w:t>
      </w:r>
      <w:r>
        <w:rPr>
          <w:w w:val="102"/>
        </w:rPr>
        <w:t>财</w:t>
      </w:r>
      <w:r>
        <w:rPr>
          <w:spacing w:val="-5"/>
          <w:w w:val="102"/>
        </w:rPr>
        <w:t>务</w:t>
      </w:r>
      <w:r>
        <w:rPr>
          <w:w w:val="102"/>
        </w:rPr>
        <w:t>报</w:t>
      </w:r>
      <w:r>
        <w:rPr>
          <w:rFonts w:ascii="宋体" w:hAnsi="宋体" w:cs="宋体" w:eastAsia="宋体" w:hint="default"/>
          <w:w w:val="102"/>
        </w:rPr>
        <w:t>表</w:t>
      </w:r>
      <w:r>
        <w:rPr>
          <w:spacing w:val="-5"/>
          <w:w w:val="102"/>
        </w:rPr>
        <w:t>报</w:t>
      </w:r>
      <w:r>
        <w:rPr>
          <w:w w:val="102"/>
        </w:rPr>
        <w:t>出</w:t>
      </w:r>
      <w:r>
        <w:rPr>
          <w:rFonts w:ascii="宋体" w:hAnsi="宋体" w:cs="宋体" w:eastAsia="宋体" w:hint="default"/>
          <w:spacing w:val="-5"/>
          <w:w w:val="102"/>
        </w:rPr>
        <w:t>日</w:t>
      </w:r>
      <w:r>
        <w:rPr>
          <w:spacing w:val="-116"/>
          <w:w w:val="102"/>
        </w:rPr>
        <w:t>，</w:t>
      </w:r>
      <w:r>
        <w:rPr>
          <w:rFonts w:ascii="宋体" w:hAnsi="宋体" w:cs="宋体" w:eastAsia="宋体" w:hint="default"/>
          <w:w w:val="102"/>
        </w:rPr>
        <w:t>上</w:t>
      </w:r>
      <w:r>
        <w:rPr>
          <w:spacing w:val="-5"/>
          <w:w w:val="102"/>
        </w:rPr>
        <w:t>述</w:t>
      </w:r>
      <w:r>
        <w:rPr>
          <w:rFonts w:ascii="宋体" w:hAnsi="宋体" w:cs="宋体" w:eastAsia="宋体" w:hint="default"/>
          <w:w w:val="102"/>
        </w:rPr>
        <w:t>账</w:t>
      </w:r>
      <w:r>
        <w:rPr>
          <w:rFonts w:ascii="宋体" w:hAnsi="宋体" w:cs="宋体" w:eastAsia="宋体" w:hint="default"/>
          <w:w w:val="102"/>
        </w:rPr>
        <w:t>龄</w:t>
      </w:r>
      <w:r>
        <w:rPr>
          <w:rFonts w:ascii="宋体" w:hAnsi="宋体" w:cs="宋体" w:eastAsia="宋体" w:hint="default"/>
          <w:spacing w:val="-5"/>
          <w:w w:val="102"/>
        </w:rPr>
        <w:t>超</w:t>
      </w:r>
      <w:r>
        <w:rPr>
          <w:rFonts w:ascii="宋体" w:hAnsi="宋体" w:cs="宋体" w:eastAsia="宋体" w:hint="default"/>
          <w:w w:val="102"/>
        </w:rPr>
        <w:t>过</w:t>
      </w:r>
      <w:r>
        <w:rPr>
          <w:rFonts w:ascii="宋体" w:hAnsi="宋体" w:cs="宋体" w:eastAsia="宋体" w:hint="default"/>
          <w:spacing w:val="-58"/>
        </w:rPr>
        <w:t> </w:t>
      </w:r>
      <w:r>
        <w:rPr>
          <w:rFonts w:ascii="Courier New" w:hAnsi="Courier New" w:cs="Courier New" w:eastAsia="Courier New" w:hint="default"/>
          <w:w w:val="85"/>
        </w:rPr>
        <w:t>1</w:t>
      </w:r>
      <w:r>
        <w:rPr>
          <w:rFonts w:ascii="Courier New" w:hAnsi="Courier New" w:cs="Courier New" w:eastAsia="Courier New" w:hint="default"/>
          <w:spacing w:val="-79"/>
        </w:rPr>
        <w:t> </w:t>
      </w:r>
      <w:r>
        <w:rPr>
          <w:spacing w:val="-5"/>
          <w:w w:val="102"/>
        </w:rPr>
        <w:t>年</w:t>
      </w:r>
      <w:r>
        <w:rPr>
          <w:w w:val="102"/>
        </w:rPr>
        <w:t>的</w:t>
      </w:r>
      <w:r>
        <w:rPr>
          <w:rFonts w:ascii="宋体" w:hAnsi="宋体" w:cs="宋体" w:eastAsia="宋体" w:hint="default"/>
          <w:w w:val="102"/>
        </w:rPr>
        <w:t>应</w:t>
      </w:r>
      <w:r>
        <w:rPr>
          <w:rFonts w:ascii="宋体" w:hAnsi="宋体" w:cs="宋体" w:eastAsia="宋体" w:hint="default"/>
          <w:spacing w:val="-5"/>
          <w:w w:val="102"/>
        </w:rPr>
        <w:t>付</w:t>
      </w:r>
      <w:r>
        <w:rPr>
          <w:rFonts w:ascii="宋体" w:hAnsi="宋体" w:cs="宋体" w:eastAsia="宋体" w:hint="default"/>
          <w:w w:val="102"/>
        </w:rPr>
        <w:t>账</w:t>
      </w:r>
      <w:r>
        <w:rPr>
          <w:rFonts w:ascii="宋体" w:hAnsi="宋体" w:cs="宋体" w:eastAsia="宋体" w:hint="default"/>
          <w:w w:val="102"/>
        </w:rPr>
        <w:t>款</w:t>
      </w:r>
      <w:r>
        <w:rPr>
          <w:rFonts w:ascii="宋体" w:hAnsi="宋体" w:cs="宋体" w:eastAsia="宋体" w:hint="default"/>
          <w:spacing w:val="-5"/>
          <w:w w:val="102"/>
        </w:rPr>
        <w:t>中</w:t>
      </w:r>
      <w:r>
        <w:rPr>
          <w:rFonts w:ascii="宋体" w:hAnsi="宋体" w:cs="宋体" w:eastAsia="宋体" w:hint="default"/>
          <w:w w:val="102"/>
        </w:rPr>
        <w:t>尚</w:t>
      </w:r>
      <w:r>
        <w:rPr>
          <w:w w:val="102"/>
        </w:rPr>
        <w:t>没</w:t>
      </w:r>
      <w:r>
        <w:rPr>
          <w:spacing w:val="-5"/>
          <w:w w:val="102"/>
        </w:rPr>
        <w:t>有</w:t>
      </w:r>
      <w:r>
        <w:rPr>
          <w:rFonts w:ascii="宋体" w:hAnsi="宋体" w:cs="宋体" w:eastAsia="宋体" w:hint="default"/>
          <w:w w:val="102"/>
        </w:rPr>
        <w:t>偿</w:t>
      </w:r>
      <w:r>
        <w:rPr>
          <w:rFonts w:ascii="宋体" w:hAnsi="宋体" w:cs="宋体" w:eastAsia="宋体" w:hint="default"/>
          <w:w w:val="102"/>
        </w:rPr>
        <w:t>还</w:t>
      </w:r>
      <w:r>
        <w:rPr>
          <w:spacing w:val="-5"/>
          <w:w w:val="102"/>
        </w:rPr>
        <w:t>的</w:t>
      </w:r>
      <w:r>
        <w:rPr>
          <w:rFonts w:ascii="宋体" w:hAnsi="宋体" w:cs="宋体" w:eastAsia="宋体" w:hint="default"/>
          <w:w w:val="102"/>
        </w:rPr>
        <w:t>情况</w:t>
      </w:r>
      <w:r>
        <w:rPr>
          <w:w w:val="102"/>
        </w:rPr>
        <w:t>。</w:t>
      </w:r>
      <w:r>
        <w:rPr/>
      </w:r>
    </w:p>
    <w:p>
      <w:pPr>
        <w:spacing w:line="240" w:lineRule="auto" w:before="11"/>
        <w:rPr>
          <w:rFonts w:ascii="宋体" w:hAnsi="宋体" w:cs="宋体" w:eastAsia="宋体" w:hint="default"/>
          <w:sz w:val="18"/>
          <w:szCs w:val="18"/>
        </w:rPr>
      </w:pPr>
    </w:p>
    <w:p>
      <w:pPr>
        <w:pStyle w:val="Heading4"/>
        <w:spacing w:line="240" w:lineRule="auto"/>
        <w:ind w:left="195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23</w:t>
      </w:r>
      <w:r>
        <w:rPr>
          <w:rFonts w:ascii="Microsoft JhengHei" w:hAnsi="Microsoft JhengHei" w:cs="Microsoft JhengHei" w:eastAsia="Microsoft JhengHei" w:hint="default"/>
        </w:rPr>
        <w:t>、</w:t>
      </w:r>
      <w:r>
        <w:rPr/>
        <w:t>预收款</w:t>
      </w:r>
      <w:r>
        <w:rPr>
          <w:rFonts w:ascii="Microsoft JhengHei" w:hAnsi="Microsoft JhengHei" w:cs="Microsoft JhengHei" w:eastAsia="Microsoft JhengHei" w:hint="default"/>
        </w:rPr>
        <w:t>项</w:t>
      </w:r>
      <w:r>
        <w:rPr>
          <w:rFonts w:ascii="Microsoft JhengHei" w:hAnsi="Microsoft JhengHei" w:cs="Microsoft JhengHei" w:eastAsia="Microsoft JhengHei" w:hint="default"/>
          <w:b w:val="0"/>
          <w:bCs w:val="0"/>
        </w:rPr>
      </w:r>
    </w:p>
    <w:p>
      <w:pPr>
        <w:pStyle w:val="BodyText"/>
        <w:spacing w:line="240" w:lineRule="auto" w:before="176"/>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情况如下：</w:t>
      </w:r>
    </w:p>
    <w:p>
      <w:pPr>
        <w:spacing w:line="240" w:lineRule="auto" w:before="11"/>
        <w:rPr>
          <w:rFonts w:ascii="宋体" w:hAnsi="宋体" w:cs="宋体" w:eastAsia="宋体" w:hint="default"/>
          <w:sz w:val="10"/>
          <w:szCs w:val="10"/>
        </w:rPr>
      </w:pPr>
    </w:p>
    <w:tbl>
      <w:tblPr>
        <w:tblW w:w="0" w:type="auto"/>
        <w:jc w:val="left"/>
        <w:tblInd w:w="1453" w:type="dxa"/>
        <w:tblLayout w:type="fixed"/>
        <w:tblCellMar>
          <w:top w:w="0" w:type="dxa"/>
          <w:left w:w="0" w:type="dxa"/>
          <w:bottom w:w="0" w:type="dxa"/>
          <w:right w:w="0" w:type="dxa"/>
        </w:tblCellMar>
        <w:tblLook w:val="01E0"/>
      </w:tblPr>
      <w:tblGrid>
        <w:gridCol w:w="2160"/>
        <w:gridCol w:w="2141"/>
        <w:gridCol w:w="2141"/>
        <w:gridCol w:w="2141"/>
      </w:tblGrid>
      <w:tr>
        <w:trPr>
          <w:trHeight w:val="456" w:hRule="exact"/>
        </w:trPr>
        <w:tc>
          <w:tcPr>
            <w:tcW w:w="21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种</w:t>
            </w:r>
            <w:r>
              <w:rPr>
                <w:rFonts w:ascii="宋体" w:hAnsi="宋体" w:cs="宋体" w:eastAsia="宋体" w:hint="default"/>
                <w:spacing w:val="-3"/>
                <w:w w:val="105"/>
                <w:sz w:val="20"/>
                <w:szCs w:val="20"/>
              </w:rPr>
              <w:t>类</w:t>
            </w:r>
            <w:r>
              <w:rPr>
                <w:rFonts w:ascii="宋体" w:hAnsi="宋体" w:cs="宋体" w:eastAsia="宋体" w:hint="default"/>
                <w:spacing w:val="-3"/>
                <w:sz w:val="20"/>
                <w:szCs w:val="20"/>
              </w:rPr>
            </w:r>
          </w:p>
        </w:tc>
        <w:tc>
          <w:tcPr>
            <w:tcW w:w="21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451"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45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注</w:t>
            </w:r>
            <w:r>
              <w:rPr>
                <w:rFonts w:ascii="宋体" w:hAnsi="宋体" w:cs="宋体" w:eastAsia="宋体" w:hint="default"/>
                <w:spacing w:val="-3"/>
                <w:sz w:val="20"/>
                <w:szCs w:val="20"/>
              </w:rPr>
            </w:r>
          </w:p>
        </w:tc>
      </w:tr>
      <w:tr>
        <w:trPr>
          <w:trHeight w:val="466" w:hRule="exact"/>
        </w:trPr>
        <w:tc>
          <w:tcPr>
            <w:tcW w:w="21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21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left="393" w:right="0"/>
              <w:jc w:val="left"/>
              <w:rPr>
                <w:rFonts w:ascii="Courier New" w:hAnsi="Courier New" w:cs="Courier New" w:eastAsia="Courier New" w:hint="default"/>
                <w:sz w:val="20"/>
                <w:szCs w:val="20"/>
              </w:rPr>
            </w:pPr>
            <w:r>
              <w:rPr>
                <w:rFonts w:ascii="Courier New"/>
                <w:w w:val="85"/>
                <w:sz w:val="20"/>
              </w:rPr>
              <w:t>5,101,828,220.58</w:t>
            </w:r>
            <w:r>
              <w:rPr>
                <w:rFonts w:ascii="Courier New"/>
                <w:sz w:val="20"/>
              </w:rPr>
            </w:r>
          </w:p>
        </w:tc>
        <w:tc>
          <w:tcPr>
            <w:tcW w:w="21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left="388" w:right="0"/>
              <w:jc w:val="left"/>
              <w:rPr>
                <w:rFonts w:ascii="Courier New" w:hAnsi="Courier New" w:cs="Courier New" w:eastAsia="Courier New" w:hint="default"/>
                <w:sz w:val="20"/>
                <w:szCs w:val="20"/>
              </w:rPr>
            </w:pPr>
            <w:r>
              <w:rPr>
                <w:rFonts w:ascii="Courier New"/>
                <w:w w:val="85"/>
                <w:sz w:val="20"/>
              </w:rPr>
              <w:t>3,245,801,070.54</w:t>
            </w:r>
            <w:r>
              <w:rPr>
                <w:rFonts w:ascii="Courier New"/>
                <w:sz w:val="20"/>
              </w:rPr>
            </w:r>
          </w:p>
        </w:tc>
        <w:tc>
          <w:tcPr>
            <w:tcW w:w="2141"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19"/>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71"/>
        </w:rPr>
        <w:t> </w:t>
      </w:r>
      <w:r>
        <w:rPr>
          <w:rFonts w:ascii="Courier New" w:hAnsi="Courier New" w:cs="Courier New" w:eastAsia="Courier New" w:hint="default"/>
        </w:rPr>
        <w:t>2009</w:t>
      </w:r>
      <w:r>
        <w:rPr>
          <w:rFonts w:ascii="Courier New" w:hAnsi="Courier New" w:cs="Courier New" w:eastAsia="Courier New" w:hint="default"/>
          <w:spacing w:val="-84"/>
        </w:rPr>
        <w:t> </w:t>
      </w:r>
      <w:r>
        <w:rPr/>
        <w:t>年</w:t>
      </w:r>
      <w:r>
        <w:rPr>
          <w:spacing w:val="-71"/>
        </w:rPr>
        <w:t> </w:t>
      </w:r>
      <w:r>
        <w:rPr>
          <w:rFonts w:ascii="Courier New" w:hAnsi="Courier New" w:cs="Courier New" w:eastAsia="Courier New" w:hint="default"/>
          <w:spacing w:val="4"/>
        </w:rPr>
        <w:t>12</w:t>
      </w:r>
      <w:r>
        <w:rPr>
          <w:rFonts w:ascii="Courier New" w:hAnsi="Courier New" w:cs="Courier New" w:eastAsia="Courier New" w:hint="default"/>
          <w:spacing w:val="-84"/>
        </w:rPr>
        <w:t> </w:t>
      </w:r>
      <w:r>
        <w:rPr>
          <w:rFonts w:ascii="宋体" w:hAnsi="宋体" w:cs="宋体" w:eastAsia="宋体" w:hint="default"/>
        </w:rPr>
        <w:t>月</w:t>
      </w:r>
      <w:r>
        <w:rPr>
          <w:rFonts w:ascii="宋体" w:hAnsi="宋体" w:cs="宋体" w:eastAsia="宋体" w:hint="default"/>
          <w:spacing w:val="-71"/>
        </w:rPr>
        <w:t> </w:t>
      </w:r>
      <w:r>
        <w:rPr>
          <w:rFonts w:ascii="Courier New" w:hAnsi="Courier New" w:cs="Courier New" w:eastAsia="Courier New" w:hint="default"/>
        </w:rPr>
        <w:t>31</w:t>
      </w:r>
      <w:r>
        <w:rPr>
          <w:rFonts w:ascii="Courier New" w:hAnsi="Courier New" w:cs="Courier New" w:eastAsia="Courier New" w:hint="default"/>
          <w:spacing w:val="-84"/>
        </w:rPr>
        <w:t> </w:t>
      </w:r>
      <w:r>
        <w:rPr>
          <w:rFonts w:ascii="宋体" w:hAnsi="宋体" w:cs="宋体" w:eastAsia="宋体" w:hint="default"/>
          <w:spacing w:val="-3"/>
        </w:rPr>
        <w:t>日</w:t>
      </w:r>
      <w:r>
        <w:rPr>
          <w:rFonts w:ascii="宋体" w:hAnsi="宋体" w:cs="宋体" w:eastAsia="宋体" w:hint="default"/>
          <w:spacing w:val="-3"/>
        </w:rPr>
        <w:t>止</w:t>
      </w:r>
      <w:r>
        <w:rPr>
          <w:spacing w:val="-3"/>
        </w:rPr>
        <w:t>，</w:t>
      </w:r>
      <w:r>
        <w:rPr>
          <w:rFonts w:ascii="宋体" w:hAnsi="宋体" w:cs="宋体" w:eastAsia="宋体" w:hint="default"/>
          <w:spacing w:val="-3"/>
        </w:rPr>
        <w:t>账</w:t>
      </w:r>
      <w:r>
        <w:rPr>
          <w:rFonts w:ascii="宋体" w:hAnsi="宋体" w:cs="宋体" w:eastAsia="宋体" w:hint="default"/>
          <w:spacing w:val="-3"/>
        </w:rPr>
        <w:t>龄</w:t>
      </w:r>
      <w:r>
        <w:rPr>
          <w:rFonts w:ascii="宋体" w:hAnsi="宋体" w:cs="宋体" w:eastAsia="宋体" w:hint="default"/>
          <w:spacing w:val="-3"/>
        </w:rPr>
        <w:t>超过</w:t>
      </w:r>
      <w:r>
        <w:rPr>
          <w:rFonts w:ascii="宋体" w:hAnsi="宋体" w:cs="宋体" w:eastAsia="宋体" w:hint="default"/>
          <w:spacing w:val="-3"/>
        </w:rPr>
        <w:t>一</w:t>
      </w:r>
      <w:r>
        <w:rPr>
          <w:spacing w:val="-3"/>
        </w:rPr>
        <w:t>年的大</w:t>
      </w:r>
      <w:r>
        <w:rPr>
          <w:rFonts w:ascii="宋体" w:hAnsi="宋体" w:cs="宋体" w:eastAsia="宋体" w:hint="default"/>
          <w:spacing w:val="-3"/>
        </w:rPr>
        <w:t>额</w:t>
      </w:r>
      <w:r>
        <w:rPr>
          <w:rFonts w:ascii="宋体" w:hAnsi="宋体" w:cs="宋体" w:eastAsia="宋体" w:hint="default"/>
          <w:spacing w:val="-3"/>
        </w:rPr>
        <w:t>预</w:t>
      </w:r>
      <w:r>
        <w:rPr>
          <w:rFonts w:ascii="宋体" w:hAnsi="宋体" w:cs="宋体" w:eastAsia="宋体" w:hint="default"/>
          <w:spacing w:val="-3"/>
        </w:rPr>
        <w:t>收</w:t>
      </w:r>
      <w:r>
        <w:rPr>
          <w:rFonts w:ascii="宋体" w:hAnsi="宋体" w:cs="宋体" w:eastAsia="宋体" w:hint="default"/>
          <w:spacing w:val="-3"/>
        </w:rPr>
        <w:t>款</w:t>
      </w:r>
      <w:r>
        <w:rPr>
          <w:rFonts w:ascii="宋体" w:hAnsi="宋体" w:cs="宋体" w:eastAsia="宋体" w:hint="default"/>
          <w:spacing w:val="-3"/>
        </w:rPr>
        <w:t>项</w:t>
      </w:r>
      <w:r>
        <w:rPr>
          <w:spacing w:val="-3"/>
        </w:rPr>
        <w:t>的</w:t>
      </w:r>
      <w:r>
        <w:rPr>
          <w:rFonts w:ascii="宋体" w:hAnsi="宋体" w:cs="宋体" w:eastAsia="宋体" w:hint="default"/>
          <w:spacing w:val="-3"/>
        </w:rPr>
        <w:t>明</w:t>
      </w:r>
      <w:r>
        <w:rPr>
          <w:rFonts w:ascii="宋体" w:hAnsi="宋体" w:cs="宋体" w:eastAsia="宋体" w:hint="default"/>
          <w:spacing w:val="-3"/>
        </w:rPr>
        <w:t>细</w:t>
      </w:r>
      <w:r>
        <w:rPr>
          <w:rFonts w:ascii="宋体" w:hAnsi="宋体" w:cs="宋体" w:eastAsia="宋体" w:hint="default"/>
          <w:spacing w:val="-3"/>
        </w:rPr>
        <w:t>如下：</w:t>
      </w:r>
      <w:r>
        <w:rPr>
          <w:rFonts w:ascii="宋体" w:hAnsi="宋体" w:cs="宋体" w:eastAsia="宋体" w:hint="default"/>
        </w:rPr>
      </w:r>
    </w:p>
    <w:p>
      <w:pPr>
        <w:spacing w:line="240" w:lineRule="auto" w:before="6"/>
        <w:rPr>
          <w:rFonts w:ascii="宋体" w:hAnsi="宋体" w:cs="宋体" w:eastAsia="宋体" w:hint="default"/>
          <w:sz w:val="10"/>
          <w:szCs w:val="10"/>
        </w:rPr>
      </w:pPr>
    </w:p>
    <w:tbl>
      <w:tblPr>
        <w:tblW w:w="0" w:type="auto"/>
        <w:jc w:val="left"/>
        <w:tblInd w:w="1420" w:type="dxa"/>
        <w:tblLayout w:type="fixed"/>
        <w:tblCellMar>
          <w:top w:w="0" w:type="dxa"/>
          <w:left w:w="0" w:type="dxa"/>
          <w:bottom w:w="0" w:type="dxa"/>
          <w:right w:w="0" w:type="dxa"/>
        </w:tblCellMar>
        <w:tblLook w:val="01E0"/>
      </w:tblPr>
      <w:tblGrid>
        <w:gridCol w:w="2606"/>
        <w:gridCol w:w="1620"/>
        <w:gridCol w:w="2424"/>
        <w:gridCol w:w="1879"/>
      </w:tblGrid>
      <w:tr>
        <w:trPr>
          <w:trHeight w:val="463" w:hRule="exact"/>
        </w:trPr>
        <w:tc>
          <w:tcPr>
            <w:tcW w:w="2606"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客户</w:t>
            </w:r>
            <w:r>
              <w:rPr>
                <w:rFonts w:ascii="宋体" w:hAnsi="宋体" w:cs="宋体" w:eastAsia="宋体" w:hint="default"/>
                <w:sz w:val="20"/>
                <w:szCs w:val="20"/>
              </w:rPr>
            </w:r>
          </w:p>
        </w:tc>
        <w:tc>
          <w:tcPr>
            <w:tcW w:w="1620"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4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w w:val="105"/>
                <w:sz w:val="20"/>
                <w:szCs w:val="20"/>
              </w:rPr>
              <w:t>性</w:t>
            </w:r>
            <w:r>
              <w:rPr>
                <w:rFonts w:ascii="宋体" w:hAnsi="宋体" w:cs="宋体" w:eastAsia="宋体" w:hint="default"/>
                <w:w w:val="105"/>
                <w:sz w:val="20"/>
                <w:szCs w:val="20"/>
              </w:rPr>
              <w:t>质</w:t>
            </w:r>
            <w:r>
              <w:rPr>
                <w:rFonts w:ascii="宋体" w:hAnsi="宋体" w:cs="宋体" w:eastAsia="宋体" w:hint="default"/>
                <w:w w:val="105"/>
                <w:sz w:val="20"/>
                <w:szCs w:val="20"/>
              </w:rPr>
              <w:t>或内容</w:t>
            </w:r>
            <w:r>
              <w:rPr>
                <w:rFonts w:ascii="宋体" w:hAnsi="宋体" w:cs="宋体" w:eastAsia="宋体" w:hint="default"/>
                <w:sz w:val="20"/>
                <w:szCs w:val="20"/>
              </w:rPr>
            </w:r>
          </w:p>
        </w:tc>
        <w:tc>
          <w:tcPr>
            <w:tcW w:w="187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结</w:t>
            </w: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451" w:hRule="exact"/>
        </w:trPr>
        <w:tc>
          <w:tcPr>
            <w:tcW w:w="2606"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青岛</w:t>
            </w:r>
            <w:r>
              <w:rPr>
                <w:rFonts w:ascii="宋体" w:hAnsi="宋体" w:cs="宋体" w:eastAsia="宋体" w:hint="default"/>
                <w:spacing w:val="-3"/>
                <w:w w:val="105"/>
                <w:sz w:val="20"/>
                <w:szCs w:val="20"/>
              </w:rPr>
              <w:t>建设集团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6"/>
              <w:ind w:right="91"/>
              <w:jc w:val="right"/>
              <w:rPr>
                <w:rFonts w:ascii="Courier New" w:hAnsi="Courier New" w:cs="Courier New" w:eastAsia="Courier New" w:hint="default"/>
                <w:sz w:val="20"/>
                <w:szCs w:val="20"/>
              </w:rPr>
            </w:pPr>
            <w:r>
              <w:rPr>
                <w:rFonts w:ascii="Courier New"/>
                <w:spacing w:val="-2"/>
                <w:w w:val="85"/>
                <w:sz w:val="20"/>
              </w:rPr>
              <w:t>300,000.00</w:t>
            </w:r>
            <w:r>
              <w:rPr>
                <w:rFonts w:ascii="Courier New"/>
                <w:spacing w:val="-2"/>
                <w:sz w:val="20"/>
              </w:rPr>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款</w:t>
            </w:r>
            <w:r>
              <w:rPr>
                <w:rFonts w:ascii="宋体" w:hAnsi="宋体" w:cs="宋体" w:eastAsia="宋体" w:hint="default"/>
                <w:sz w:val="20"/>
                <w:szCs w:val="20"/>
              </w:rPr>
            </w:r>
          </w:p>
        </w:tc>
        <w:tc>
          <w:tcPr>
            <w:tcW w:w="18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1" w:hRule="exact"/>
        </w:trPr>
        <w:tc>
          <w:tcPr>
            <w:tcW w:w="2606"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江苏建工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刘</w:t>
            </w:r>
            <w:r>
              <w:rPr>
                <w:rFonts w:ascii="宋体" w:hAnsi="宋体" w:cs="宋体" w:eastAsia="宋体" w:hint="default"/>
                <w:spacing w:val="-3"/>
                <w:w w:val="105"/>
                <w:sz w:val="20"/>
                <w:szCs w:val="20"/>
              </w:rPr>
              <w:t>浩</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right="91"/>
              <w:jc w:val="right"/>
              <w:rPr>
                <w:rFonts w:ascii="Courier New" w:hAnsi="Courier New" w:cs="Courier New" w:eastAsia="Courier New" w:hint="default"/>
                <w:sz w:val="20"/>
                <w:szCs w:val="20"/>
              </w:rPr>
            </w:pPr>
            <w:r>
              <w:rPr>
                <w:rFonts w:ascii="Courier New"/>
                <w:spacing w:val="-2"/>
                <w:w w:val="85"/>
                <w:sz w:val="20"/>
              </w:rPr>
              <w:t>25,000.00</w:t>
            </w:r>
            <w:r>
              <w:rPr>
                <w:rFonts w:ascii="Courier New"/>
                <w:spacing w:val="-2"/>
                <w:sz w:val="20"/>
              </w:rPr>
            </w:r>
          </w:p>
        </w:tc>
        <w:tc>
          <w:tcPr>
            <w:tcW w:w="2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款</w:t>
            </w:r>
            <w:r>
              <w:rPr>
                <w:rFonts w:ascii="宋体" w:hAnsi="宋体" w:cs="宋体" w:eastAsia="宋体" w:hint="default"/>
                <w:sz w:val="20"/>
                <w:szCs w:val="20"/>
              </w:rPr>
            </w:r>
          </w:p>
        </w:tc>
        <w:tc>
          <w:tcPr>
            <w:tcW w:w="18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3" w:hRule="exact"/>
        </w:trPr>
        <w:tc>
          <w:tcPr>
            <w:tcW w:w="2606" w:type="dxa"/>
            <w:tcBorders>
              <w:top w:val="single" w:sz="6" w:space="0" w:color="000000"/>
              <w:left w:val="nil" w:sz="6" w:space="0" w:color="auto"/>
              <w:bottom w:val="single" w:sz="12" w:space="0" w:color="000000"/>
              <w:right w:val="single" w:sz="4" w:space="0" w:color="000000"/>
            </w:tcBorders>
          </w:tcPr>
          <w:p>
            <w:pPr>
              <w:pStyle w:val="TableParagraph"/>
              <w:spacing w:line="334"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62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b/>
                <w:spacing w:val="-1"/>
                <w:w w:val="85"/>
                <w:sz w:val="20"/>
              </w:rPr>
              <w:t>325,000.00</w:t>
            </w:r>
            <w:r>
              <w:rPr>
                <w:rFonts w:ascii="Courier New"/>
                <w:sz w:val="20"/>
              </w:rPr>
            </w:r>
          </w:p>
        </w:tc>
        <w:tc>
          <w:tcPr>
            <w:tcW w:w="2424" w:type="dxa"/>
            <w:tcBorders>
              <w:top w:val="single" w:sz="6" w:space="0" w:color="000000"/>
              <w:left w:val="single" w:sz="6" w:space="0" w:color="000000"/>
              <w:bottom w:val="single" w:sz="12" w:space="0" w:color="000000"/>
              <w:right w:val="single" w:sz="6" w:space="0" w:color="000000"/>
            </w:tcBorders>
          </w:tcPr>
          <w:p>
            <w:pPr/>
          </w:p>
        </w:tc>
        <w:tc>
          <w:tcPr>
            <w:tcW w:w="187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19"/>
        <w:ind w:left="1962" w:right="0"/>
        <w:jc w:val="left"/>
        <w:rPr>
          <w:rFonts w:ascii="宋体" w:hAnsi="宋体" w:cs="宋体" w:eastAsia="宋体" w:hint="default"/>
        </w:rPr>
      </w:pPr>
      <w:r>
        <w:rPr>
          <w:rFonts w:ascii="宋体" w:hAnsi="宋体" w:cs="宋体" w:eastAsia="宋体" w:hint="default"/>
          <w:spacing w:val="-16"/>
        </w:rPr>
        <w:t>（</w:t>
      </w:r>
      <w:r>
        <w:rPr>
          <w:rFonts w:ascii="Courier New" w:hAnsi="Courier New" w:cs="Courier New" w:eastAsia="Courier New" w:hint="default"/>
          <w:spacing w:val="-16"/>
        </w:rPr>
        <w:t>3</w:t>
      </w:r>
      <w:r>
        <w:rPr>
          <w:rFonts w:ascii="宋体" w:hAnsi="宋体" w:cs="宋体" w:eastAsia="宋体" w:hint="default"/>
          <w:spacing w:val="-16"/>
        </w:rPr>
        <w:t>）</w:t>
      </w:r>
      <w:r>
        <w:rPr>
          <w:rFonts w:ascii="宋体" w:hAnsi="宋体" w:cs="宋体" w:eastAsia="宋体" w:hint="default"/>
          <w:spacing w:val="-16"/>
        </w:rPr>
        <w:t>截至</w:t>
      </w:r>
      <w:r>
        <w:rPr>
          <w:rFonts w:ascii="宋体" w:hAnsi="宋体" w:cs="宋体" w:eastAsia="宋体" w:hint="default"/>
          <w:spacing w:val="-76"/>
        </w:rPr>
        <w:t> </w:t>
      </w:r>
      <w:r>
        <w:rPr>
          <w:rFonts w:ascii="Courier New" w:hAnsi="Courier New" w:cs="Courier New" w:eastAsia="Courier New" w:hint="default"/>
        </w:rPr>
        <w:t>2009</w:t>
      </w:r>
      <w:r>
        <w:rPr>
          <w:rFonts w:ascii="Courier New" w:hAnsi="Courier New" w:cs="Courier New" w:eastAsia="Courier New" w:hint="default"/>
          <w:spacing w:val="-96"/>
        </w:rPr>
        <w:t> </w:t>
      </w:r>
      <w:r>
        <w:rPr/>
        <w:t>年</w:t>
      </w:r>
      <w:r>
        <w:rPr>
          <w:spacing w:val="-76"/>
        </w:rPr>
        <w:t> </w:t>
      </w:r>
      <w:r>
        <w:rPr>
          <w:rFonts w:ascii="Courier New" w:hAnsi="Courier New" w:cs="Courier New" w:eastAsia="Courier New" w:hint="default"/>
        </w:rPr>
        <w:t>12</w:t>
      </w:r>
      <w:r>
        <w:rPr>
          <w:rFonts w:ascii="Courier New" w:hAnsi="Courier New" w:cs="Courier New" w:eastAsia="Courier New" w:hint="default"/>
          <w:spacing w:val="-93"/>
        </w:rPr>
        <w:t> </w:t>
      </w:r>
      <w:r>
        <w:rPr>
          <w:rFonts w:ascii="宋体" w:hAnsi="宋体" w:cs="宋体" w:eastAsia="宋体" w:hint="default"/>
        </w:rPr>
        <w:t>月</w:t>
      </w:r>
      <w:r>
        <w:rPr>
          <w:rFonts w:ascii="宋体" w:hAnsi="宋体" w:cs="宋体" w:eastAsia="宋体" w:hint="default"/>
          <w:spacing w:val="-76"/>
        </w:rPr>
        <w:t> </w:t>
      </w:r>
      <w:r>
        <w:rPr>
          <w:rFonts w:ascii="Courier New" w:hAnsi="Courier New" w:cs="Courier New" w:eastAsia="Courier New" w:hint="default"/>
        </w:rPr>
        <w:t>31</w:t>
      </w:r>
      <w:r>
        <w:rPr>
          <w:rFonts w:ascii="Courier New" w:hAnsi="Courier New" w:cs="Courier New" w:eastAsia="Courier New" w:hint="default"/>
          <w:spacing w:val="-93"/>
        </w:rPr>
        <w:t> </w:t>
      </w:r>
      <w:r>
        <w:rPr>
          <w:rFonts w:ascii="宋体" w:hAnsi="宋体" w:cs="宋体" w:eastAsia="宋体" w:hint="default"/>
          <w:spacing w:val="-6"/>
        </w:rPr>
        <w:t>日</w:t>
      </w:r>
      <w:r>
        <w:rPr>
          <w:rFonts w:ascii="宋体" w:hAnsi="宋体" w:cs="宋体" w:eastAsia="宋体" w:hint="default"/>
          <w:spacing w:val="-6"/>
        </w:rPr>
        <w:t>止</w:t>
      </w:r>
      <w:r>
        <w:rPr>
          <w:spacing w:val="-6"/>
        </w:rPr>
        <w:t>，</w:t>
      </w:r>
      <w:r>
        <w:rPr>
          <w:rFonts w:ascii="宋体" w:hAnsi="宋体" w:cs="宋体" w:eastAsia="宋体" w:hint="default"/>
          <w:spacing w:val="-6"/>
        </w:rPr>
        <w:t>预</w:t>
      </w:r>
      <w:r>
        <w:rPr>
          <w:rFonts w:ascii="宋体" w:hAnsi="宋体" w:cs="宋体" w:eastAsia="宋体" w:hint="default"/>
          <w:spacing w:val="-6"/>
        </w:rPr>
        <w:t>收</w:t>
      </w:r>
      <w:r>
        <w:rPr>
          <w:rFonts w:ascii="宋体" w:hAnsi="宋体" w:cs="宋体" w:eastAsia="宋体" w:hint="default"/>
          <w:spacing w:val="-6"/>
        </w:rPr>
        <w:t>款</w:t>
      </w:r>
      <w:r>
        <w:rPr>
          <w:rFonts w:ascii="宋体" w:hAnsi="宋体" w:cs="宋体" w:eastAsia="宋体" w:hint="default"/>
          <w:spacing w:val="-6"/>
        </w:rPr>
        <w:t>项</w:t>
      </w:r>
      <w:r>
        <w:rPr>
          <w:rFonts w:ascii="宋体" w:hAnsi="宋体" w:cs="宋体" w:eastAsia="宋体" w:hint="default"/>
          <w:spacing w:val="-6"/>
        </w:rPr>
        <w:t>余</w:t>
      </w:r>
      <w:r>
        <w:rPr>
          <w:rFonts w:ascii="宋体" w:hAnsi="宋体" w:cs="宋体" w:eastAsia="宋体" w:hint="default"/>
          <w:spacing w:val="-6"/>
        </w:rPr>
        <w:t>额</w:t>
      </w:r>
      <w:r>
        <w:rPr>
          <w:rFonts w:ascii="宋体" w:hAnsi="宋体" w:cs="宋体" w:eastAsia="宋体" w:hint="default"/>
          <w:spacing w:val="-6"/>
        </w:rPr>
        <w:t>中</w:t>
      </w:r>
      <w:r>
        <w:rPr>
          <w:spacing w:val="-6"/>
        </w:rPr>
        <w:t>无</w:t>
      </w:r>
      <w:r>
        <w:rPr>
          <w:rFonts w:ascii="宋体" w:hAnsi="宋体" w:cs="宋体" w:eastAsia="宋体" w:hint="default"/>
          <w:spacing w:val="-6"/>
        </w:rPr>
        <w:t>预</w:t>
      </w:r>
      <w:r>
        <w:rPr>
          <w:rFonts w:ascii="宋体" w:hAnsi="宋体" w:cs="宋体" w:eastAsia="宋体" w:hint="default"/>
          <w:spacing w:val="-6"/>
        </w:rPr>
        <w:t>收</w:t>
      </w:r>
      <w:r>
        <w:rPr>
          <w:rFonts w:ascii="宋体" w:hAnsi="宋体" w:cs="宋体" w:eastAsia="宋体" w:hint="default"/>
          <w:spacing w:val="-6"/>
        </w:rPr>
        <w:t>持</w:t>
      </w:r>
      <w:r>
        <w:rPr>
          <w:spacing w:val="-6"/>
        </w:rPr>
        <w:t>有本公司</w:t>
      </w:r>
      <w:r>
        <w:rPr>
          <w:spacing w:val="-79"/>
        </w:rPr>
        <w:t> </w:t>
      </w:r>
      <w:r>
        <w:rPr>
          <w:rFonts w:ascii="Courier New" w:hAnsi="Courier New" w:cs="Courier New" w:eastAsia="Courier New" w:hint="default"/>
          <w:spacing w:val="-22"/>
        </w:rPr>
        <w:t>5%</w:t>
      </w:r>
      <w:r>
        <w:rPr>
          <w:rFonts w:ascii="宋体" w:hAnsi="宋体" w:cs="宋体" w:eastAsia="宋体" w:hint="default"/>
          <w:spacing w:val="-22"/>
        </w:rPr>
        <w:t>（</w:t>
      </w:r>
      <w:r>
        <w:rPr>
          <w:rFonts w:ascii="宋体" w:hAnsi="宋体" w:cs="宋体" w:eastAsia="宋体" w:hint="default"/>
          <w:spacing w:val="-22"/>
        </w:rPr>
        <w:t>含</w:t>
      </w:r>
      <w:r>
        <w:rPr>
          <w:rFonts w:ascii="宋体" w:hAnsi="宋体" w:cs="宋体" w:eastAsia="宋体" w:hint="default"/>
          <w:spacing w:val="-76"/>
        </w:rPr>
        <w:t> </w:t>
      </w:r>
      <w:r>
        <w:rPr>
          <w:rFonts w:ascii="Courier New" w:hAnsi="Courier New" w:cs="Courier New" w:eastAsia="Courier New" w:hint="default"/>
        </w:rPr>
        <w:t>5%</w:t>
      </w:r>
      <w:r>
        <w:rPr>
          <w:rFonts w:ascii="宋体" w:hAnsi="宋体" w:cs="宋体" w:eastAsia="宋体" w:hint="default"/>
        </w:rPr>
        <w:t>）</w:t>
      </w:r>
    </w:p>
    <w:p>
      <w:pPr>
        <w:pStyle w:val="BodyText"/>
        <w:spacing w:line="240" w:lineRule="auto" w:before="36"/>
        <w:ind w:left="1496" w:right="0"/>
        <w:jc w:val="left"/>
      </w:pPr>
      <w:r>
        <w:rPr>
          <w:rFonts w:ascii="宋体" w:hAnsi="宋体" w:cs="宋体" w:eastAsia="宋体" w:hint="default"/>
        </w:rPr>
        <w:t>以</w:t>
      </w:r>
      <w:r>
        <w:rPr>
          <w:rFonts w:ascii="宋体" w:hAnsi="宋体" w:cs="宋体" w:eastAsia="宋体" w:hint="default"/>
        </w:rPr>
        <w:t>上表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款</w:t>
      </w:r>
      <w:r>
        <w:rPr>
          <w:rFonts w:ascii="宋体" w:hAnsi="宋体" w:cs="宋体" w:eastAsia="宋体" w:hint="default"/>
        </w:rPr>
        <w:t>项</w:t>
      </w:r>
      <w:r>
        <w:rPr/>
        <w:t>。</w:t>
      </w:r>
    </w:p>
    <w:p>
      <w:pPr>
        <w:pStyle w:val="BodyText"/>
        <w:spacing w:line="240" w:lineRule="auto" w:before="145"/>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4</w:t>
      </w:r>
      <w:r>
        <w:rPr>
          <w:rFonts w:ascii="宋体" w:hAnsi="宋体" w:cs="宋体" w:eastAsia="宋体" w:hint="default"/>
          <w:spacing w:val="-3"/>
        </w:rPr>
        <w:t>）</w:t>
      </w:r>
      <w:r>
        <w:rPr>
          <w:rFonts w:ascii="宋体" w:hAnsi="宋体" w:cs="宋体" w:eastAsia="宋体" w:hint="default"/>
          <w:spacing w:val="-3"/>
        </w:rPr>
        <w:t>预</w:t>
      </w:r>
      <w:r>
        <w:rPr>
          <w:rFonts w:ascii="宋体" w:hAnsi="宋体" w:cs="宋体" w:eastAsia="宋体" w:hint="default"/>
          <w:spacing w:val="-3"/>
        </w:rPr>
        <w:t>收</w:t>
      </w:r>
      <w:r>
        <w:rPr>
          <w:rFonts w:ascii="宋体" w:hAnsi="宋体" w:cs="宋体" w:eastAsia="宋体" w:hint="default"/>
          <w:spacing w:val="-3"/>
        </w:rPr>
        <w:t>款</w:t>
      </w:r>
      <w:r>
        <w:rPr>
          <w:rFonts w:ascii="宋体" w:hAnsi="宋体" w:cs="宋体" w:eastAsia="宋体" w:hint="default"/>
          <w:spacing w:val="-3"/>
        </w:rPr>
        <w:t>项中</w:t>
      </w:r>
      <w:r>
        <w:rPr>
          <w:rFonts w:ascii="宋体" w:hAnsi="宋体" w:cs="宋体" w:eastAsia="宋体" w:hint="default"/>
          <w:spacing w:val="-3"/>
        </w:rPr>
        <w:t>预</w:t>
      </w:r>
      <w:r>
        <w:rPr>
          <w:rFonts w:ascii="宋体" w:hAnsi="宋体" w:cs="宋体" w:eastAsia="宋体" w:hint="default"/>
          <w:spacing w:val="-3"/>
        </w:rPr>
        <w:t>售</w:t>
      </w:r>
      <w:r>
        <w:rPr>
          <w:rFonts w:ascii="宋体" w:hAnsi="宋体" w:cs="宋体" w:eastAsia="宋体" w:hint="default"/>
          <w:spacing w:val="-3"/>
        </w:rPr>
        <w:t>房产收</w:t>
      </w:r>
      <w:r>
        <w:rPr>
          <w:rFonts w:ascii="宋体" w:hAnsi="宋体" w:cs="宋体" w:eastAsia="宋体" w:hint="default"/>
          <w:spacing w:val="-3"/>
        </w:rPr>
        <w:t>款</w:t>
      </w:r>
      <w:r>
        <w:rPr>
          <w:rFonts w:ascii="宋体" w:hAnsi="宋体" w:cs="宋体" w:eastAsia="宋体" w:hint="default"/>
          <w:spacing w:val="-3"/>
        </w:rPr>
        <w:t>情况</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3"/>
        <w:rPr>
          <w:rFonts w:ascii="宋体" w:hAnsi="宋体" w:cs="宋体" w:eastAsia="宋体" w:hint="default"/>
          <w:sz w:val="11"/>
          <w:szCs w:val="11"/>
        </w:rPr>
      </w:pPr>
    </w:p>
    <w:tbl>
      <w:tblPr>
        <w:tblW w:w="0" w:type="auto"/>
        <w:jc w:val="left"/>
        <w:tblInd w:w="1453" w:type="dxa"/>
        <w:tblLayout w:type="fixed"/>
        <w:tblCellMar>
          <w:top w:w="0" w:type="dxa"/>
          <w:left w:w="0" w:type="dxa"/>
          <w:bottom w:w="0" w:type="dxa"/>
          <w:right w:w="0" w:type="dxa"/>
        </w:tblCellMar>
        <w:tblLook w:val="01E0"/>
      </w:tblPr>
      <w:tblGrid>
        <w:gridCol w:w="2513"/>
        <w:gridCol w:w="2203"/>
        <w:gridCol w:w="2069"/>
        <w:gridCol w:w="1798"/>
      </w:tblGrid>
      <w:tr>
        <w:trPr>
          <w:trHeight w:val="274" w:hRule="exact"/>
        </w:trPr>
        <w:tc>
          <w:tcPr>
            <w:tcW w:w="2513" w:type="dxa"/>
            <w:tcBorders>
              <w:top w:val="single" w:sz="12" w:space="0" w:color="000000"/>
              <w:left w:val="nil" w:sz="6" w:space="0" w:color="auto"/>
              <w:bottom w:val="nil" w:sz="6" w:space="0" w:color="auto"/>
              <w:right w:val="single" w:sz="2" w:space="0" w:color="000000"/>
            </w:tcBorders>
          </w:tcPr>
          <w:p>
            <w:pPr/>
          </w:p>
        </w:tc>
        <w:tc>
          <w:tcPr>
            <w:tcW w:w="2203" w:type="dxa"/>
            <w:tcBorders>
              <w:top w:val="single" w:sz="12" w:space="0" w:color="000000"/>
              <w:left w:val="single" w:sz="2" w:space="0" w:color="000000"/>
              <w:bottom w:val="nil" w:sz="6" w:space="0" w:color="auto"/>
              <w:right w:val="single" w:sz="2" w:space="0" w:color="000000"/>
            </w:tcBorders>
          </w:tcPr>
          <w:p>
            <w:pPr/>
          </w:p>
        </w:tc>
        <w:tc>
          <w:tcPr>
            <w:tcW w:w="2069" w:type="dxa"/>
            <w:tcBorders>
              <w:top w:val="single" w:sz="12" w:space="0" w:color="000000"/>
              <w:left w:val="single" w:sz="2" w:space="0" w:color="000000"/>
              <w:bottom w:val="nil" w:sz="6" w:space="0" w:color="auto"/>
              <w:right w:val="single" w:sz="2" w:space="0" w:color="000000"/>
            </w:tcBorders>
          </w:tcPr>
          <w:p>
            <w:pPr/>
          </w:p>
        </w:tc>
        <w:tc>
          <w:tcPr>
            <w:tcW w:w="1798" w:type="dxa"/>
            <w:tcBorders>
              <w:top w:val="single" w:sz="12" w:space="0" w:color="000000"/>
              <w:left w:val="single" w:sz="2" w:space="0" w:color="000000"/>
              <w:bottom w:val="nil" w:sz="6" w:space="0" w:color="auto"/>
              <w:right w:val="nil" w:sz="6" w:space="0" w:color="auto"/>
            </w:tcBorders>
          </w:tcPr>
          <w:p>
            <w:pPr>
              <w:pStyle w:val="TableParagraph"/>
              <w:spacing w:line="230" w:lineRule="exact"/>
              <w:ind w:left="110" w:right="0"/>
              <w:jc w:val="left"/>
              <w:rPr>
                <w:rFonts w:ascii="宋体" w:hAnsi="宋体" w:cs="宋体" w:eastAsia="宋体" w:hint="default"/>
                <w:sz w:val="20"/>
                <w:szCs w:val="20"/>
              </w:rPr>
            </w:pPr>
            <w:r>
              <w:rPr>
                <w:rFonts w:ascii="宋体" w:hAnsi="宋体" w:cs="宋体" w:eastAsia="宋体" w:hint="default"/>
                <w:spacing w:val="-3"/>
                <w:w w:val="105"/>
                <w:sz w:val="20"/>
                <w:szCs w:val="20"/>
              </w:rPr>
              <w:t>已</w:t>
            </w: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售</w:t>
            </w:r>
            <w:r>
              <w:rPr>
                <w:rFonts w:ascii="宋体" w:hAnsi="宋体" w:cs="宋体" w:eastAsia="宋体" w:hint="default"/>
                <w:spacing w:val="-3"/>
                <w:w w:val="105"/>
                <w:sz w:val="20"/>
                <w:szCs w:val="20"/>
              </w:rPr>
              <w:t>面积</w:t>
            </w:r>
            <w:r>
              <w:rPr>
                <w:rFonts w:ascii="宋体" w:hAnsi="宋体" w:cs="宋体" w:eastAsia="宋体" w:hint="default"/>
                <w:spacing w:val="-3"/>
                <w:w w:val="105"/>
                <w:sz w:val="20"/>
                <w:szCs w:val="20"/>
              </w:rPr>
              <w:t>占</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r>
      <w:tr>
        <w:trPr>
          <w:trHeight w:val="269" w:hRule="exact"/>
        </w:trPr>
        <w:tc>
          <w:tcPr>
            <w:tcW w:w="2513" w:type="dxa"/>
            <w:tcBorders>
              <w:top w:val="nil" w:sz="6" w:space="0" w:color="auto"/>
              <w:left w:val="nil" w:sz="6" w:space="0" w:color="auto"/>
              <w:bottom w:val="nil" w:sz="6" w:space="0" w:color="auto"/>
              <w:right w:val="single" w:sz="2" w:space="0" w:color="000000"/>
            </w:tcBorders>
          </w:tcPr>
          <w:p>
            <w:pPr>
              <w:pStyle w:val="TableParagraph"/>
              <w:spacing w:line="234" w:lineRule="exact"/>
              <w:ind w:left="854" w:right="0"/>
              <w:jc w:val="left"/>
              <w:rPr>
                <w:rFonts w:ascii="宋体" w:hAnsi="宋体" w:cs="宋体" w:eastAsia="宋体" w:hint="default"/>
                <w:sz w:val="20"/>
                <w:szCs w:val="20"/>
              </w:rPr>
            </w:pPr>
            <w:r>
              <w:rPr>
                <w:rFonts w:ascii="宋体" w:hAnsi="宋体" w:cs="宋体" w:eastAsia="宋体" w:hint="default"/>
                <w:w w:val="105"/>
                <w:sz w:val="20"/>
                <w:szCs w:val="20"/>
              </w:rPr>
              <w:t>项目</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2203" w:type="dxa"/>
            <w:tcBorders>
              <w:top w:val="nil" w:sz="6" w:space="0" w:color="auto"/>
              <w:left w:val="single" w:sz="2" w:space="0" w:color="000000"/>
              <w:bottom w:val="nil" w:sz="6" w:space="0" w:color="auto"/>
              <w:right w:val="single" w:sz="2" w:space="0" w:color="000000"/>
            </w:tcBorders>
          </w:tcPr>
          <w:p>
            <w:pPr>
              <w:pStyle w:val="TableParagraph"/>
              <w:spacing w:line="234" w:lineRule="exact"/>
              <w:ind w:left="489"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069" w:type="dxa"/>
            <w:tcBorders>
              <w:top w:val="nil" w:sz="6" w:space="0" w:color="auto"/>
              <w:left w:val="single" w:sz="2" w:space="0" w:color="000000"/>
              <w:bottom w:val="nil" w:sz="6" w:space="0" w:color="auto"/>
              <w:right w:val="single" w:sz="2" w:space="0" w:color="000000"/>
            </w:tcBorders>
          </w:tcPr>
          <w:p>
            <w:pPr>
              <w:pStyle w:val="TableParagraph"/>
              <w:spacing w:line="234" w:lineRule="exact"/>
              <w:ind w:left="42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798" w:type="dxa"/>
            <w:tcBorders>
              <w:top w:val="nil" w:sz="6" w:space="0" w:color="auto"/>
              <w:left w:val="single" w:sz="2" w:space="0" w:color="000000"/>
              <w:bottom w:val="nil" w:sz="6" w:space="0" w:color="auto"/>
              <w:right w:val="nil" w:sz="6" w:space="0" w:color="auto"/>
            </w:tcBorders>
          </w:tcPr>
          <w:p>
            <w:pPr>
              <w:pStyle w:val="TableParagraph"/>
              <w:spacing w:line="239" w:lineRule="exact"/>
              <w:ind w:left="110" w:right="0"/>
              <w:jc w:val="left"/>
              <w:rPr>
                <w:rFonts w:ascii="宋体" w:hAnsi="宋体" w:cs="宋体" w:eastAsia="宋体" w:hint="default"/>
                <w:sz w:val="20"/>
                <w:szCs w:val="20"/>
              </w:rPr>
            </w:pPr>
            <w:r>
              <w:rPr>
                <w:rFonts w:ascii="宋体" w:hAnsi="宋体" w:cs="宋体" w:eastAsia="宋体" w:hint="default"/>
                <w:spacing w:val="-3"/>
                <w:w w:val="105"/>
                <w:sz w:val="20"/>
                <w:szCs w:val="20"/>
              </w:rPr>
              <w:t>目</w:t>
            </w: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售</w:t>
            </w:r>
            <w:r>
              <w:rPr>
                <w:rFonts w:ascii="宋体" w:hAnsi="宋体" w:cs="宋体" w:eastAsia="宋体" w:hint="default"/>
                <w:spacing w:val="-3"/>
                <w:w w:val="105"/>
                <w:sz w:val="20"/>
                <w:szCs w:val="20"/>
              </w:rPr>
              <w:t>面</w:t>
            </w:r>
            <w:r>
              <w:rPr>
                <w:rFonts w:ascii="宋体" w:hAnsi="宋体" w:cs="宋体" w:eastAsia="宋体" w:hint="default"/>
                <w:spacing w:val="-3"/>
                <w:sz w:val="20"/>
                <w:szCs w:val="20"/>
              </w:rPr>
            </w:r>
          </w:p>
        </w:tc>
      </w:tr>
      <w:tr>
        <w:trPr>
          <w:trHeight w:val="276" w:hRule="exact"/>
        </w:trPr>
        <w:tc>
          <w:tcPr>
            <w:tcW w:w="2513" w:type="dxa"/>
            <w:tcBorders>
              <w:top w:val="nil" w:sz="6" w:space="0" w:color="auto"/>
              <w:left w:val="nil" w:sz="6" w:space="0" w:color="auto"/>
              <w:bottom w:val="single" w:sz="2" w:space="0" w:color="000000"/>
              <w:right w:val="single" w:sz="2" w:space="0" w:color="000000"/>
            </w:tcBorders>
          </w:tcPr>
          <w:p>
            <w:pPr/>
          </w:p>
        </w:tc>
        <w:tc>
          <w:tcPr>
            <w:tcW w:w="2203" w:type="dxa"/>
            <w:tcBorders>
              <w:top w:val="nil" w:sz="6" w:space="0" w:color="auto"/>
              <w:left w:val="single" w:sz="2" w:space="0" w:color="000000"/>
              <w:bottom w:val="single" w:sz="2" w:space="0" w:color="000000"/>
              <w:right w:val="single" w:sz="2" w:space="0" w:color="000000"/>
            </w:tcBorders>
          </w:tcPr>
          <w:p>
            <w:pPr/>
          </w:p>
        </w:tc>
        <w:tc>
          <w:tcPr>
            <w:tcW w:w="2069" w:type="dxa"/>
            <w:tcBorders>
              <w:top w:val="nil" w:sz="6" w:space="0" w:color="auto"/>
              <w:left w:val="single" w:sz="2" w:space="0" w:color="000000"/>
              <w:bottom w:val="single" w:sz="2" w:space="0" w:color="000000"/>
              <w:right w:val="single" w:sz="2" w:space="0" w:color="000000"/>
            </w:tcBorders>
          </w:tcPr>
          <w:p>
            <w:pPr/>
          </w:p>
        </w:tc>
        <w:tc>
          <w:tcPr>
            <w:tcW w:w="1798" w:type="dxa"/>
            <w:tcBorders>
              <w:top w:val="nil" w:sz="6" w:space="0" w:color="auto"/>
              <w:left w:val="single" w:sz="2" w:space="0" w:color="000000"/>
              <w:bottom w:val="single" w:sz="2" w:space="0" w:color="000000"/>
              <w:right w:val="nil" w:sz="6" w:space="0" w:color="auto"/>
            </w:tcBorders>
          </w:tcPr>
          <w:p>
            <w:pPr>
              <w:pStyle w:val="TableParagraph"/>
              <w:spacing w:line="234" w:lineRule="exact"/>
              <w:ind w:left="110" w:right="0"/>
              <w:jc w:val="left"/>
              <w:rPr>
                <w:rFonts w:ascii="宋体" w:hAnsi="宋体" w:cs="宋体" w:eastAsia="宋体" w:hint="default"/>
                <w:sz w:val="20"/>
                <w:szCs w:val="20"/>
              </w:rPr>
            </w:pPr>
            <w:r>
              <w:rPr>
                <w:rFonts w:ascii="宋体" w:hAnsi="宋体" w:cs="宋体" w:eastAsia="宋体" w:hint="default"/>
                <w:w w:val="105"/>
                <w:sz w:val="20"/>
                <w:szCs w:val="20"/>
              </w:rPr>
              <w:t>积比例</w:t>
            </w:r>
            <w:r>
              <w:rPr>
                <w:rFonts w:ascii="宋体" w:hAnsi="宋体" w:cs="宋体" w:eastAsia="宋体" w:hint="default"/>
                <w:sz w:val="20"/>
                <w:szCs w:val="20"/>
              </w:rPr>
            </w:r>
          </w:p>
        </w:tc>
      </w:tr>
      <w:tr>
        <w:trPr>
          <w:trHeight w:val="442"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常熟</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pacing w:val="-3"/>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931,455,698.99</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187,074,807.16</w:t>
            </w:r>
            <w:r>
              <w:rPr>
                <w:rFonts w:ascii="Courier New"/>
                <w:sz w:val="20"/>
              </w:rPr>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19.68%</w:t>
            </w:r>
            <w:r>
              <w:rPr>
                <w:rFonts w:ascii="Courier New"/>
                <w:sz w:val="20"/>
              </w:rPr>
            </w:r>
          </w:p>
        </w:tc>
      </w:tr>
      <w:tr>
        <w:trPr>
          <w:trHeight w:val="451"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124" w:right="0"/>
              <w:jc w:val="left"/>
              <w:rPr>
                <w:rFonts w:ascii="宋体" w:hAnsi="宋体" w:cs="宋体" w:eastAsia="宋体" w:hint="default"/>
                <w:sz w:val="20"/>
                <w:szCs w:val="20"/>
              </w:rPr>
            </w:pPr>
            <w:r>
              <w:rPr>
                <w:rFonts w:ascii="宋体" w:hAnsi="宋体" w:cs="宋体" w:eastAsia="宋体" w:hint="default"/>
                <w:w w:val="105"/>
                <w:sz w:val="20"/>
                <w:szCs w:val="20"/>
              </w:rPr>
              <w:t>南通新世界</w:t>
            </w:r>
            <w:r>
              <w:rPr>
                <w:rFonts w:ascii="宋体" w:hAnsi="宋体" w:cs="宋体" w:eastAsia="宋体" w:hint="default"/>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98"/>
              <w:jc w:val="right"/>
              <w:rPr>
                <w:rFonts w:ascii="Courier New" w:hAnsi="Courier New" w:cs="Courier New" w:eastAsia="Courier New" w:hint="default"/>
                <w:sz w:val="20"/>
                <w:szCs w:val="20"/>
              </w:rPr>
            </w:pPr>
            <w:r>
              <w:rPr>
                <w:rFonts w:ascii="Courier New"/>
                <w:spacing w:val="-3"/>
                <w:w w:val="85"/>
                <w:sz w:val="20"/>
              </w:rPr>
              <w:t>899,382,085.15</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89"/>
              <w:jc w:val="right"/>
              <w:rPr>
                <w:rFonts w:ascii="Courier New" w:hAnsi="Courier New" w:cs="Courier New" w:eastAsia="Courier New" w:hint="default"/>
                <w:sz w:val="20"/>
                <w:szCs w:val="20"/>
              </w:rPr>
            </w:pPr>
            <w:r>
              <w:rPr>
                <w:rFonts w:ascii="Courier New"/>
                <w:spacing w:val="-1"/>
                <w:w w:val="85"/>
                <w:sz w:val="20"/>
              </w:rPr>
              <w:t>1,546,611,038.88</w:t>
            </w:r>
            <w:r>
              <w:rPr>
                <w:rFonts w:ascii="Courier New"/>
                <w:sz w:val="20"/>
              </w:rPr>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3"/>
              <w:jc w:val="right"/>
              <w:rPr>
                <w:rFonts w:ascii="Courier New" w:hAnsi="Courier New" w:cs="Courier New" w:eastAsia="Courier New" w:hint="default"/>
                <w:sz w:val="20"/>
                <w:szCs w:val="20"/>
              </w:rPr>
            </w:pPr>
            <w:r>
              <w:rPr>
                <w:rFonts w:ascii="Courier New"/>
                <w:spacing w:val="-2"/>
                <w:w w:val="85"/>
                <w:sz w:val="20"/>
              </w:rPr>
              <w:t>49.62%</w:t>
            </w:r>
            <w:r>
              <w:rPr>
                <w:rFonts w:ascii="Courier New"/>
                <w:sz w:val="20"/>
              </w:rPr>
            </w:r>
          </w:p>
        </w:tc>
      </w:tr>
      <w:tr>
        <w:trPr>
          <w:trHeight w:val="442"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海门</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pacing w:val="-3"/>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844,576,326.12</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493,456,060.69</w:t>
            </w:r>
            <w:r>
              <w:rPr>
                <w:rFonts w:ascii="Courier New"/>
                <w:sz w:val="20"/>
              </w:rPr>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30.20%</w:t>
            </w:r>
            <w:r>
              <w:rPr>
                <w:rFonts w:ascii="Courier New"/>
                <w:sz w:val="20"/>
              </w:rPr>
            </w:r>
          </w:p>
        </w:tc>
      </w:tr>
      <w:tr>
        <w:trPr>
          <w:trHeight w:val="451"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江中南世界</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194,227,235.00</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208,925,525.67</w:t>
            </w:r>
            <w:r>
              <w:rPr>
                <w:rFonts w:ascii="Courier New"/>
                <w:sz w:val="20"/>
              </w:rPr>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28.26%</w:t>
            </w:r>
            <w:r>
              <w:rPr>
                <w:rFonts w:ascii="Courier New"/>
                <w:sz w:val="20"/>
              </w:rPr>
            </w:r>
          </w:p>
        </w:tc>
      </w:tr>
      <w:tr>
        <w:trPr>
          <w:trHeight w:val="446"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军</w:t>
            </w:r>
            <w:r>
              <w:rPr>
                <w:rFonts w:ascii="宋体" w:hAnsi="宋体" w:cs="宋体" w:eastAsia="宋体" w:hint="default"/>
                <w:spacing w:val="-3"/>
                <w:w w:val="105"/>
                <w:sz w:val="20"/>
                <w:szCs w:val="20"/>
              </w:rPr>
              <w:t>山</w:t>
            </w:r>
            <w:r>
              <w:rPr>
                <w:rFonts w:ascii="宋体" w:hAnsi="宋体" w:cs="宋体" w:eastAsia="宋体" w:hint="default"/>
                <w:spacing w:val="-3"/>
                <w:w w:val="105"/>
                <w:sz w:val="20"/>
                <w:szCs w:val="20"/>
              </w:rPr>
              <w:t>半</w:t>
            </w:r>
            <w:r>
              <w:rPr>
                <w:rFonts w:ascii="宋体" w:hAnsi="宋体" w:cs="宋体" w:eastAsia="宋体" w:hint="default"/>
                <w:spacing w:val="-3"/>
                <w:w w:val="105"/>
                <w:sz w:val="20"/>
                <w:szCs w:val="20"/>
              </w:rPr>
              <w:t>岛</w:t>
            </w:r>
            <w:r>
              <w:rPr>
                <w:rFonts w:ascii="宋体" w:hAnsi="宋体" w:cs="宋体" w:eastAsia="宋体" w:hint="default"/>
                <w:spacing w:val="-3"/>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213,480,525.49</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69,850,638.00</w:t>
            </w:r>
            <w:r>
              <w:rPr>
                <w:rFonts w:ascii="Courier New"/>
                <w:sz w:val="20"/>
              </w:rPr>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21.44%</w:t>
            </w:r>
            <w:r>
              <w:rPr>
                <w:rFonts w:ascii="Courier New"/>
                <w:sz w:val="20"/>
              </w:rPr>
            </w:r>
          </w:p>
        </w:tc>
      </w:tr>
      <w:tr>
        <w:trPr>
          <w:trHeight w:val="442"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青岛海湾</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545,486,584.84</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180,096,337.30</w:t>
            </w:r>
            <w:r>
              <w:rPr>
                <w:rFonts w:ascii="Courier New"/>
                <w:sz w:val="20"/>
              </w:rPr>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50.39%</w:t>
            </w:r>
            <w:r>
              <w:rPr>
                <w:rFonts w:ascii="Courier New"/>
                <w:sz w:val="20"/>
              </w:rPr>
            </w:r>
          </w:p>
        </w:tc>
      </w:tr>
      <w:tr>
        <w:trPr>
          <w:trHeight w:val="463" w:hRule="exact"/>
        </w:trPr>
        <w:tc>
          <w:tcPr>
            <w:tcW w:w="25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京</w:t>
            </w:r>
            <w:r>
              <w:rPr>
                <w:rFonts w:ascii="宋体" w:hAnsi="宋体" w:cs="宋体" w:eastAsia="宋体" w:hint="default"/>
                <w:spacing w:val="-3"/>
                <w:w w:val="105"/>
                <w:sz w:val="20"/>
                <w:szCs w:val="20"/>
              </w:rPr>
              <w:t>麒麟</w:t>
            </w:r>
            <w:r>
              <w:rPr>
                <w:rFonts w:ascii="宋体" w:hAnsi="宋体" w:cs="宋体" w:eastAsia="宋体" w:hint="default"/>
                <w:spacing w:val="-3"/>
                <w:w w:val="105"/>
                <w:sz w:val="20"/>
                <w:szCs w:val="20"/>
              </w:rPr>
              <w:t>锦</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22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98"/>
              <w:jc w:val="right"/>
              <w:rPr>
                <w:rFonts w:ascii="Courier New" w:hAnsi="Courier New" w:cs="Courier New" w:eastAsia="Courier New" w:hint="default"/>
                <w:sz w:val="20"/>
                <w:szCs w:val="20"/>
              </w:rPr>
            </w:pPr>
            <w:r>
              <w:rPr>
                <w:rFonts w:ascii="Courier New"/>
                <w:spacing w:val="-2"/>
                <w:w w:val="85"/>
                <w:sz w:val="20"/>
              </w:rPr>
              <w:t>55,780.00</w:t>
            </w:r>
            <w:r>
              <w:rPr>
                <w:rFonts w:ascii="Courier New"/>
                <w:sz w:val="20"/>
              </w:rPr>
            </w:r>
          </w:p>
        </w:tc>
        <w:tc>
          <w:tcPr>
            <w:tcW w:w="20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6"/>
              <w:ind w:right="89"/>
              <w:jc w:val="right"/>
              <w:rPr>
                <w:rFonts w:ascii="Courier New" w:hAnsi="Courier New" w:cs="Courier New" w:eastAsia="Courier New" w:hint="default"/>
                <w:sz w:val="20"/>
                <w:szCs w:val="20"/>
              </w:rPr>
            </w:pPr>
            <w:r>
              <w:rPr>
                <w:rFonts w:ascii="Courier New"/>
                <w:spacing w:val="-1"/>
                <w:w w:val="85"/>
                <w:sz w:val="20"/>
              </w:rPr>
              <w:t>569,076.86</w:t>
            </w:r>
            <w:r>
              <w:rPr>
                <w:rFonts w:ascii="Courier New"/>
                <w:sz w:val="20"/>
              </w:rPr>
            </w:r>
          </w:p>
        </w:tc>
        <w:tc>
          <w:tcPr>
            <w:tcW w:w="17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6"/>
              <w:ind w:right="103"/>
              <w:jc w:val="right"/>
              <w:rPr>
                <w:rFonts w:ascii="Courier New" w:hAnsi="Courier New" w:cs="Courier New" w:eastAsia="Courier New" w:hint="default"/>
                <w:sz w:val="20"/>
                <w:szCs w:val="20"/>
              </w:rPr>
            </w:pPr>
            <w:r>
              <w:rPr>
                <w:rFonts w:ascii="Courier New"/>
                <w:spacing w:val="-3"/>
                <w:w w:val="85"/>
                <w:sz w:val="20"/>
              </w:rPr>
              <w:t>100.00%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84"/>
        <w:ind w:left="0" w:right="257" w:firstLine="0"/>
        <w:jc w:val="right"/>
        <w:rPr>
          <w:rFonts w:ascii="Times New Roman" w:hAnsi="Times New Roman" w:cs="Times New Roman" w:eastAsia="Times New Roman" w:hint="default"/>
          <w:sz w:val="17"/>
          <w:szCs w:val="17"/>
        </w:rPr>
      </w:pPr>
      <w:r>
        <w:rPr>
          <w:rFonts w:ascii="Times New Roman"/>
          <w:sz w:val="17"/>
        </w:rPr>
        <w:t>130</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73" w:type="dxa"/>
        <w:tblLayout w:type="fixed"/>
        <w:tblCellMar>
          <w:top w:w="0" w:type="dxa"/>
          <w:left w:w="0" w:type="dxa"/>
          <w:bottom w:w="0" w:type="dxa"/>
          <w:right w:w="0" w:type="dxa"/>
        </w:tblCellMar>
        <w:tblLook w:val="01E0"/>
      </w:tblPr>
      <w:tblGrid>
        <w:gridCol w:w="2513"/>
        <w:gridCol w:w="2203"/>
        <w:gridCol w:w="2069"/>
        <w:gridCol w:w="1798"/>
      </w:tblGrid>
      <w:tr>
        <w:trPr>
          <w:trHeight w:val="458" w:hRule="exact"/>
        </w:trPr>
        <w:tc>
          <w:tcPr>
            <w:tcW w:w="25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南通中南世</w:t>
            </w:r>
            <w:r>
              <w:rPr>
                <w:rFonts w:ascii="宋体" w:hAnsi="宋体" w:cs="宋体" w:eastAsia="宋体" w:hint="default"/>
                <w:spacing w:val="-3"/>
                <w:w w:val="105"/>
                <w:sz w:val="20"/>
                <w:szCs w:val="20"/>
              </w:rPr>
              <w:t>纪</w:t>
            </w:r>
            <w:r>
              <w:rPr>
                <w:rFonts w:ascii="宋体" w:hAnsi="宋体" w:cs="宋体" w:eastAsia="宋体" w:hint="default"/>
                <w:spacing w:val="-3"/>
                <w:w w:val="105"/>
                <w:sz w:val="20"/>
                <w:szCs w:val="20"/>
              </w:rPr>
              <w:t>花</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220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514,511,876.19</w:t>
            </w:r>
            <w:r>
              <w:rPr>
                <w:rFonts w:ascii="Courier New"/>
                <w:sz w:val="20"/>
              </w:rPr>
            </w:r>
          </w:p>
        </w:tc>
        <w:tc>
          <w:tcPr>
            <w:tcW w:w="20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31,470,935.00</w:t>
            </w:r>
            <w:r>
              <w:rPr>
                <w:rFonts w:ascii="Courier New"/>
                <w:sz w:val="20"/>
              </w:rPr>
            </w:r>
          </w:p>
        </w:tc>
        <w:tc>
          <w:tcPr>
            <w:tcW w:w="17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16.09%</w:t>
            </w:r>
            <w:r>
              <w:rPr>
                <w:rFonts w:ascii="Courier New"/>
                <w:sz w:val="20"/>
              </w:rPr>
            </w:r>
          </w:p>
        </w:tc>
      </w:tr>
      <w:tr>
        <w:trPr>
          <w:trHeight w:val="446"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寿光</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纪城</w:t>
            </w:r>
            <w:r>
              <w:rPr>
                <w:rFonts w:ascii="宋体" w:hAnsi="宋体" w:cs="宋体" w:eastAsia="宋体" w:hint="default"/>
                <w:spacing w:val="-3"/>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right="98"/>
              <w:jc w:val="right"/>
              <w:rPr>
                <w:rFonts w:ascii="Courier New" w:hAnsi="Courier New" w:cs="Courier New" w:eastAsia="Courier New" w:hint="default"/>
                <w:sz w:val="20"/>
                <w:szCs w:val="20"/>
              </w:rPr>
            </w:pPr>
            <w:r>
              <w:rPr>
                <w:rFonts w:ascii="Courier New"/>
                <w:spacing w:val="-3"/>
                <w:w w:val="85"/>
                <w:sz w:val="20"/>
              </w:rPr>
              <w:t>16,759,306.00</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6"/>
              <w:ind w:right="103"/>
              <w:jc w:val="right"/>
              <w:rPr>
                <w:rFonts w:ascii="Courier New" w:hAnsi="Courier New" w:cs="Courier New" w:eastAsia="Courier New" w:hint="default"/>
                <w:sz w:val="20"/>
                <w:szCs w:val="20"/>
              </w:rPr>
            </w:pPr>
            <w:r>
              <w:rPr>
                <w:rFonts w:ascii="Courier New"/>
                <w:spacing w:val="-3"/>
                <w:w w:val="85"/>
                <w:sz w:val="20"/>
              </w:rPr>
              <w:t>3.25%</w:t>
            </w:r>
            <w:r>
              <w:rPr>
                <w:rFonts w:ascii="Courier New"/>
                <w:sz w:val="20"/>
              </w:rPr>
            </w:r>
          </w:p>
        </w:tc>
      </w:tr>
      <w:tr>
        <w:trPr>
          <w:trHeight w:val="446" w:hRule="exact"/>
        </w:trPr>
        <w:tc>
          <w:tcPr>
            <w:tcW w:w="25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w w:val="105"/>
                <w:sz w:val="20"/>
                <w:szCs w:val="20"/>
              </w:rPr>
              <w:t>文</w:t>
            </w:r>
            <w:r>
              <w:rPr>
                <w:rFonts w:ascii="宋体" w:hAnsi="宋体" w:cs="宋体" w:eastAsia="宋体" w:hint="default"/>
                <w:w w:val="105"/>
                <w:sz w:val="20"/>
                <w:szCs w:val="20"/>
              </w:rPr>
              <w:t>昌</w:t>
            </w:r>
            <w:r>
              <w:rPr>
                <w:rFonts w:ascii="宋体" w:hAnsi="宋体" w:cs="宋体" w:eastAsia="宋体" w:hint="default"/>
                <w:w w:val="105"/>
                <w:sz w:val="20"/>
                <w:szCs w:val="20"/>
              </w:rPr>
              <w:t>森</w:t>
            </w:r>
            <w:r>
              <w:rPr>
                <w:rFonts w:ascii="宋体" w:hAnsi="宋体" w:cs="宋体" w:eastAsia="宋体" w:hint="default"/>
                <w:w w:val="105"/>
                <w:sz w:val="20"/>
                <w:szCs w:val="20"/>
              </w:rPr>
              <w:t>海湾</w:t>
            </w:r>
            <w:r>
              <w:rPr>
                <w:rFonts w:ascii="宋体" w:hAnsi="宋体" w:cs="宋体" w:eastAsia="宋体" w:hint="default"/>
                <w:sz w:val="20"/>
                <w:szCs w:val="20"/>
              </w:rPr>
            </w:r>
          </w:p>
        </w:tc>
        <w:tc>
          <w:tcPr>
            <w:tcW w:w="22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503,408,090.60</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175,204,115.77</w:t>
            </w:r>
            <w:r>
              <w:rPr>
                <w:rFonts w:ascii="Courier New"/>
                <w:sz w:val="20"/>
              </w:rPr>
            </w:r>
          </w:p>
        </w:tc>
        <w:tc>
          <w:tcPr>
            <w:tcW w:w="17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30.25%</w:t>
            </w:r>
            <w:r>
              <w:rPr>
                <w:rFonts w:ascii="Courier New"/>
                <w:sz w:val="20"/>
              </w:rPr>
            </w:r>
          </w:p>
        </w:tc>
      </w:tr>
      <w:tr>
        <w:trPr>
          <w:trHeight w:val="461" w:hRule="exact"/>
        </w:trPr>
        <w:tc>
          <w:tcPr>
            <w:tcW w:w="2513" w:type="dxa"/>
            <w:tcBorders>
              <w:top w:val="single" w:sz="2" w:space="0" w:color="000000"/>
              <w:left w:val="nil" w:sz="6" w:space="0" w:color="auto"/>
              <w:bottom w:val="single" w:sz="10" w:space="0" w:color="000000"/>
              <w:right w:val="single" w:sz="2" w:space="0" w:color="000000"/>
            </w:tcBorders>
          </w:tcPr>
          <w:p>
            <w:pPr>
              <w:pStyle w:val="TableParagraph"/>
              <w:spacing w:line="344"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203" w:type="dxa"/>
            <w:tcBorders>
              <w:top w:val="single" w:sz="2" w:space="0" w:color="000000"/>
              <w:left w:val="single" w:sz="2" w:space="0" w:color="000000"/>
              <w:bottom w:val="single" w:sz="10" w:space="0" w:color="000000"/>
              <w:right w:val="single" w:sz="2" w:space="0" w:color="000000"/>
            </w:tcBorders>
          </w:tcPr>
          <w:p>
            <w:pPr>
              <w:pStyle w:val="TableParagraph"/>
              <w:spacing w:line="240" w:lineRule="auto" w:before="126"/>
              <w:ind w:right="103"/>
              <w:jc w:val="right"/>
              <w:rPr>
                <w:rFonts w:ascii="Courier New" w:hAnsi="Courier New" w:cs="Courier New" w:eastAsia="Courier New" w:hint="default"/>
                <w:sz w:val="20"/>
                <w:szCs w:val="20"/>
              </w:rPr>
            </w:pPr>
            <w:r>
              <w:rPr>
                <w:rFonts w:ascii="Courier New"/>
                <w:b/>
                <w:spacing w:val="-1"/>
                <w:w w:val="85"/>
                <w:sz w:val="20"/>
              </w:rPr>
              <w:t>4,663,343,508.38</w:t>
            </w:r>
            <w:r>
              <w:rPr>
                <w:rFonts w:ascii="Courier New"/>
                <w:sz w:val="20"/>
              </w:rPr>
            </w:r>
          </w:p>
        </w:tc>
        <w:tc>
          <w:tcPr>
            <w:tcW w:w="2069" w:type="dxa"/>
            <w:tcBorders>
              <w:top w:val="single" w:sz="2" w:space="0" w:color="000000"/>
              <w:left w:val="single" w:sz="2" w:space="0" w:color="000000"/>
              <w:bottom w:val="single" w:sz="10" w:space="0" w:color="000000"/>
              <w:right w:val="single" w:sz="2" w:space="0" w:color="000000"/>
            </w:tcBorders>
          </w:tcPr>
          <w:p>
            <w:pPr>
              <w:pStyle w:val="TableParagraph"/>
              <w:spacing w:line="240" w:lineRule="auto" w:before="126"/>
              <w:ind w:right="93"/>
              <w:jc w:val="right"/>
              <w:rPr>
                <w:rFonts w:ascii="Courier New" w:hAnsi="Courier New" w:cs="Courier New" w:eastAsia="Courier New" w:hint="default"/>
                <w:sz w:val="20"/>
                <w:szCs w:val="20"/>
              </w:rPr>
            </w:pPr>
            <w:r>
              <w:rPr>
                <w:rFonts w:ascii="Courier New"/>
                <w:b/>
                <w:spacing w:val="-1"/>
                <w:w w:val="85"/>
                <w:sz w:val="20"/>
              </w:rPr>
              <w:t>2,893,258,535.33</w:t>
            </w:r>
            <w:r>
              <w:rPr>
                <w:rFonts w:ascii="Courier New"/>
                <w:sz w:val="20"/>
              </w:rPr>
            </w:r>
          </w:p>
        </w:tc>
        <w:tc>
          <w:tcPr>
            <w:tcW w:w="1798" w:type="dxa"/>
            <w:tcBorders>
              <w:top w:val="single" w:sz="2" w:space="0" w:color="000000"/>
              <w:left w:val="single" w:sz="2" w:space="0" w:color="000000"/>
              <w:bottom w:val="single" w:sz="10" w:space="0" w:color="000000"/>
              <w:right w:val="nil" w:sz="6" w:space="0" w:color="auto"/>
            </w:tcBorders>
          </w:tcPr>
          <w:p>
            <w:pPr/>
          </w:p>
        </w:tc>
      </w:tr>
    </w:tbl>
    <w:p>
      <w:pPr>
        <w:pStyle w:val="BodyText"/>
        <w:spacing w:line="321" w:lineRule="auto" w:before="86"/>
        <w:ind w:right="303" w:firstLine="465"/>
        <w:jc w:val="left"/>
      </w:pPr>
      <w:r>
        <w:rPr>
          <w:rFonts w:ascii="宋体" w:hAnsi="宋体" w:cs="宋体" w:eastAsia="宋体" w:hint="default"/>
          <w:spacing w:val="-8"/>
        </w:rPr>
        <w:t>（</w:t>
      </w:r>
      <w:r>
        <w:rPr>
          <w:rFonts w:ascii="Courier New" w:hAnsi="Courier New" w:cs="Courier New" w:eastAsia="Courier New" w:hint="default"/>
          <w:spacing w:val="-8"/>
        </w:rPr>
        <w:t>5</w:t>
      </w:r>
      <w:r>
        <w:rPr>
          <w:rFonts w:ascii="宋体" w:hAnsi="宋体" w:cs="宋体" w:eastAsia="宋体" w:hint="default"/>
          <w:spacing w:val="-8"/>
        </w:rPr>
        <w:t>）</w:t>
      </w:r>
      <w:r>
        <w:rPr>
          <w:rFonts w:ascii="宋体" w:hAnsi="宋体" w:cs="宋体" w:eastAsia="宋体" w:hint="default"/>
          <w:spacing w:val="-8"/>
        </w:rPr>
        <w:t>截</w:t>
      </w:r>
      <w:r>
        <w:rPr>
          <w:rFonts w:ascii="宋体" w:hAnsi="宋体" w:cs="宋体" w:eastAsia="宋体" w:hint="default"/>
          <w:spacing w:val="-8"/>
        </w:rPr>
        <w:t>止</w:t>
      </w:r>
      <w:r>
        <w:rPr>
          <w:spacing w:val="-8"/>
        </w:rPr>
        <w:t>财务报</w:t>
      </w:r>
      <w:r>
        <w:rPr>
          <w:rFonts w:ascii="宋体" w:hAnsi="宋体" w:cs="宋体" w:eastAsia="宋体" w:hint="default"/>
          <w:spacing w:val="-8"/>
        </w:rPr>
        <w:t>表</w:t>
      </w:r>
      <w:r>
        <w:rPr>
          <w:spacing w:val="-8"/>
        </w:rPr>
        <w:t>报出</w:t>
      </w:r>
      <w:r>
        <w:rPr>
          <w:rFonts w:ascii="宋体" w:hAnsi="宋体" w:cs="宋体" w:eastAsia="宋体" w:hint="default"/>
          <w:spacing w:val="-8"/>
        </w:rPr>
        <w:t>日</w:t>
      </w:r>
      <w:r>
        <w:rPr>
          <w:spacing w:val="-8"/>
        </w:rPr>
        <w:t>，</w:t>
      </w:r>
      <w:r>
        <w:rPr>
          <w:rFonts w:ascii="宋体" w:hAnsi="宋体" w:cs="宋体" w:eastAsia="宋体" w:hint="default"/>
          <w:spacing w:val="-8"/>
        </w:rPr>
        <w:t>上</w:t>
      </w:r>
      <w:r>
        <w:rPr>
          <w:spacing w:val="-8"/>
        </w:rPr>
        <w:t>述</w:t>
      </w:r>
      <w:r>
        <w:rPr>
          <w:rFonts w:ascii="宋体" w:hAnsi="宋体" w:cs="宋体" w:eastAsia="宋体" w:hint="default"/>
          <w:spacing w:val="-8"/>
        </w:rPr>
        <w:t>账</w:t>
      </w:r>
      <w:r>
        <w:rPr>
          <w:rFonts w:ascii="宋体" w:hAnsi="宋体" w:cs="宋体" w:eastAsia="宋体" w:hint="default"/>
          <w:spacing w:val="-8"/>
        </w:rPr>
        <w:t>龄</w:t>
      </w:r>
      <w:r>
        <w:rPr>
          <w:rFonts w:ascii="宋体" w:hAnsi="宋体" w:cs="宋体" w:eastAsia="宋体" w:hint="default"/>
          <w:spacing w:val="-8"/>
        </w:rPr>
        <w:t>超过 </w:t>
      </w:r>
      <w:r>
        <w:rPr>
          <w:rFonts w:ascii="Courier New" w:hAnsi="Courier New" w:cs="Courier New" w:eastAsia="Courier New" w:hint="default"/>
        </w:rPr>
        <w:t>1</w:t>
      </w:r>
      <w:r>
        <w:rPr>
          <w:rFonts w:ascii="Courier New" w:hAnsi="Courier New" w:cs="Courier New" w:eastAsia="Courier New" w:hint="default"/>
          <w:spacing w:val="-24"/>
        </w:rPr>
        <w:t> </w:t>
      </w:r>
      <w:r>
        <w:rPr/>
        <w:t>年</w:t>
      </w:r>
      <w:r>
        <w:rPr>
          <w:rFonts w:ascii="宋体" w:hAnsi="宋体" w:cs="宋体" w:eastAsia="宋体" w:hint="default"/>
        </w:rPr>
        <w:t>以</w:t>
      </w:r>
      <w:r>
        <w:rPr>
          <w:rFonts w:ascii="宋体" w:hAnsi="宋体" w:cs="宋体" w:eastAsia="宋体" w:hint="default"/>
        </w:rPr>
        <w:t>上</w:t>
      </w:r>
      <w:r>
        <w:rPr/>
        <w:t>的</w:t>
      </w:r>
      <w:r>
        <w:rPr>
          <w:rFonts w:ascii="宋体" w:hAnsi="宋体" w:cs="宋体" w:eastAsia="宋体" w:hint="default"/>
        </w:rPr>
        <w:t>预</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项</w:t>
      </w:r>
      <w:r>
        <w:rPr/>
        <w:t>没有</w:t>
      </w:r>
      <w:r>
        <w:rPr>
          <w:rFonts w:ascii="宋体" w:hAnsi="宋体" w:cs="宋体" w:eastAsia="宋体" w:hint="default"/>
        </w:rPr>
        <w:t>结</w:t>
      </w:r>
      <w:r>
        <w:rPr>
          <w:rFonts w:ascii="宋体" w:hAnsi="宋体" w:cs="宋体" w:eastAsia="宋体" w:hint="default"/>
        </w:rPr>
        <w:t>转</w:t>
      </w:r>
      <w:r>
        <w:rPr/>
        <w:t>和</w:t>
      </w:r>
      <w:r>
        <w:rPr>
          <w:rFonts w:ascii="宋体" w:hAnsi="宋体" w:cs="宋体" w:eastAsia="宋体" w:hint="default"/>
        </w:rPr>
        <w:t>偿</w:t>
      </w:r>
      <w:r>
        <w:rPr>
          <w:rFonts w:ascii="宋体" w:hAnsi="宋体" w:cs="宋体" w:eastAsia="宋体" w:hint="default"/>
        </w:rPr>
        <w:t>还</w:t>
      </w:r>
      <w:r>
        <w:rPr>
          <w:rFonts w:ascii="宋体" w:hAnsi="宋体" w:cs="宋体" w:eastAsia="宋体" w:hint="default"/>
          <w:w w:val="102"/>
        </w:rPr>
        <w:t> </w:t>
      </w:r>
      <w:r>
        <w:rPr>
          <w:spacing w:val="-3"/>
        </w:rPr>
        <w:t>的</w:t>
      </w:r>
      <w:r>
        <w:rPr>
          <w:rFonts w:ascii="宋体" w:hAnsi="宋体" w:cs="宋体" w:eastAsia="宋体" w:hint="default"/>
          <w:spacing w:val="-3"/>
        </w:rPr>
        <w:t>情况</w:t>
      </w:r>
      <w:r>
        <w:rPr>
          <w:spacing w:val="-3"/>
        </w:rPr>
        <w:t>。</w:t>
      </w:r>
    </w:p>
    <w:p>
      <w:pPr>
        <w:spacing w:line="240" w:lineRule="auto" w:before="7"/>
        <w:rPr>
          <w:rFonts w:ascii="宋体" w:hAnsi="宋体" w:cs="宋体" w:eastAsia="宋体" w:hint="default"/>
          <w:sz w:val="17"/>
          <w:szCs w:val="17"/>
        </w:rPr>
      </w:pPr>
    </w:p>
    <w:p>
      <w:pPr>
        <w:pStyle w:val="Heading4"/>
        <w:spacing w:line="240" w:lineRule="auto"/>
        <w:ind w:left="197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24</w:t>
      </w:r>
      <w:r>
        <w:rPr>
          <w:rFonts w:ascii="Microsoft JhengHei" w:hAnsi="Microsoft JhengHei" w:cs="Microsoft JhengHei" w:eastAsia="Microsoft JhengHei" w:hint="default"/>
        </w:rPr>
        <w:t>、</w:t>
      </w:r>
      <w:r>
        <w:rPr/>
        <w:t>应付</w:t>
      </w:r>
      <w:r>
        <w:rPr>
          <w:rFonts w:ascii="Microsoft JhengHei" w:hAnsi="Microsoft JhengHei" w:cs="Microsoft JhengHei" w:eastAsia="Microsoft JhengHei" w:hint="default"/>
        </w:rPr>
        <w:t>职</w:t>
      </w:r>
      <w:r>
        <w:rPr>
          <w:rFonts w:ascii="Microsoft JhengHei" w:hAnsi="Microsoft JhengHei" w:cs="Microsoft JhengHei" w:eastAsia="Microsoft JhengHei" w:hint="default"/>
        </w:rPr>
        <w:t>工</w:t>
      </w:r>
      <w:r>
        <w:rPr>
          <w:rFonts w:ascii="Microsoft JhengHei" w:hAnsi="Microsoft JhengHei" w:cs="Microsoft JhengHei" w:eastAsia="Microsoft JhengHei" w:hint="default"/>
        </w:rPr>
        <w:t>薪酬</w:t>
      </w:r>
      <w:r>
        <w:rPr>
          <w:rFonts w:ascii="Microsoft JhengHei" w:hAnsi="Microsoft JhengHei" w:cs="Microsoft JhengHei" w:eastAsia="Microsoft JhengHei" w:hint="default"/>
          <w:b w:val="0"/>
          <w:bCs w:val="0"/>
        </w:rPr>
      </w:r>
    </w:p>
    <w:p>
      <w:pPr>
        <w:pStyle w:val="BodyText"/>
        <w:spacing w:line="240" w:lineRule="auto" w:before="18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职</w:t>
      </w:r>
      <w:r>
        <w:rPr>
          <w:rFonts w:ascii="宋体" w:hAnsi="宋体" w:cs="宋体" w:eastAsia="宋体" w:hint="default"/>
        </w:rPr>
        <w:t>工</w:t>
      </w:r>
      <w:r>
        <w:rPr>
          <w:rFonts w:ascii="宋体" w:hAnsi="宋体" w:cs="宋体" w:eastAsia="宋体" w:hint="default"/>
        </w:rPr>
        <w:t>薪酬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如下：</w:t>
      </w:r>
    </w:p>
    <w:p>
      <w:pPr>
        <w:spacing w:line="240" w:lineRule="auto" w:before="13"/>
        <w:rPr>
          <w:rFonts w:ascii="宋体" w:hAnsi="宋体" w:cs="宋体" w:eastAsia="宋体" w:hint="default"/>
          <w:sz w:val="11"/>
          <w:szCs w:val="11"/>
        </w:rPr>
      </w:pPr>
    </w:p>
    <w:tbl>
      <w:tblPr>
        <w:tblW w:w="0" w:type="auto"/>
        <w:jc w:val="left"/>
        <w:tblInd w:w="1507" w:type="dxa"/>
        <w:tblLayout w:type="fixed"/>
        <w:tblCellMar>
          <w:top w:w="0" w:type="dxa"/>
          <w:left w:w="0" w:type="dxa"/>
          <w:bottom w:w="0" w:type="dxa"/>
          <w:right w:w="0" w:type="dxa"/>
        </w:tblCellMar>
        <w:tblLook w:val="01E0"/>
      </w:tblPr>
      <w:tblGrid>
        <w:gridCol w:w="2066"/>
        <w:gridCol w:w="1507"/>
        <w:gridCol w:w="1757"/>
        <w:gridCol w:w="1747"/>
        <w:gridCol w:w="1510"/>
      </w:tblGrid>
      <w:tr>
        <w:trPr>
          <w:trHeight w:val="458" w:hRule="exact"/>
        </w:trPr>
        <w:tc>
          <w:tcPr>
            <w:tcW w:w="20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127"/>
              <w:jc w:val="right"/>
              <w:rPr>
                <w:rFonts w:ascii="宋体" w:hAnsi="宋体" w:cs="宋体" w:eastAsia="宋体" w:hint="default"/>
                <w:sz w:val="20"/>
                <w:szCs w:val="20"/>
              </w:rPr>
            </w:pPr>
            <w:r>
              <w:rPr>
                <w:rFonts w:ascii="宋体" w:hAnsi="宋体" w:cs="宋体" w:eastAsia="宋体" w:hint="default"/>
                <w:spacing w:val="-2"/>
                <w:sz w:val="20"/>
                <w:szCs w:val="20"/>
              </w:rPr>
              <w:t>期</w:t>
            </w:r>
            <w:r>
              <w:rPr>
                <w:rFonts w:ascii="宋体" w:hAnsi="宋体" w:cs="宋体" w:eastAsia="宋体" w:hint="default"/>
                <w:spacing w:val="-2"/>
                <w:sz w:val="20"/>
                <w:szCs w:val="20"/>
              </w:rPr>
              <w:t>初</w:t>
            </w:r>
            <w:r>
              <w:rPr>
                <w:rFonts w:ascii="宋体" w:hAnsi="宋体" w:cs="宋体" w:eastAsia="宋体" w:hint="default"/>
                <w:spacing w:val="-2"/>
                <w:sz w:val="20"/>
                <w:szCs w:val="20"/>
              </w:rPr>
              <w:t>账</w:t>
            </w:r>
            <w:r>
              <w:rPr>
                <w:rFonts w:ascii="宋体" w:hAnsi="宋体" w:cs="宋体" w:eastAsia="宋体" w:hint="default"/>
                <w:spacing w:val="-2"/>
                <w:sz w:val="20"/>
                <w:szCs w:val="20"/>
              </w:rPr>
              <w:t>面余</w:t>
            </w:r>
            <w:r>
              <w:rPr>
                <w:rFonts w:ascii="宋体" w:hAnsi="宋体" w:cs="宋体" w:eastAsia="宋体" w:hint="default"/>
                <w:spacing w:val="-2"/>
                <w:sz w:val="20"/>
                <w:szCs w:val="20"/>
              </w:rPr>
              <w:t>额</w:t>
            </w:r>
          </w:p>
        </w:tc>
        <w:tc>
          <w:tcPr>
            <w:tcW w:w="17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364"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7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359"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51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right="137"/>
              <w:jc w:val="right"/>
              <w:rPr>
                <w:rFonts w:ascii="宋体" w:hAnsi="宋体" w:cs="宋体" w:eastAsia="宋体" w:hint="default"/>
                <w:sz w:val="20"/>
                <w:szCs w:val="20"/>
              </w:rPr>
            </w:pPr>
            <w:r>
              <w:rPr>
                <w:rFonts w:ascii="宋体" w:hAnsi="宋体" w:cs="宋体" w:eastAsia="宋体" w:hint="default"/>
                <w:spacing w:val="-3"/>
                <w:sz w:val="20"/>
                <w:szCs w:val="20"/>
              </w:rPr>
              <w:t>期</w:t>
            </w:r>
            <w:r>
              <w:rPr>
                <w:rFonts w:ascii="宋体" w:hAnsi="宋体" w:cs="宋体" w:eastAsia="宋体" w:hint="default"/>
                <w:spacing w:val="-3"/>
                <w:sz w:val="20"/>
                <w:szCs w:val="20"/>
              </w:rPr>
              <w:t>末</w:t>
            </w:r>
            <w:r>
              <w:rPr>
                <w:rFonts w:ascii="宋体" w:hAnsi="宋体" w:cs="宋体" w:eastAsia="宋体" w:hint="default"/>
                <w:spacing w:val="-3"/>
                <w:sz w:val="20"/>
                <w:szCs w:val="20"/>
              </w:rPr>
              <w:t>账</w:t>
            </w:r>
            <w:r>
              <w:rPr>
                <w:rFonts w:ascii="宋体" w:hAnsi="宋体" w:cs="宋体" w:eastAsia="宋体" w:hint="default"/>
                <w:spacing w:val="-3"/>
                <w:sz w:val="20"/>
                <w:szCs w:val="20"/>
              </w:rPr>
              <w:t>面余</w:t>
            </w:r>
            <w:r>
              <w:rPr>
                <w:rFonts w:ascii="宋体" w:hAnsi="宋体" w:cs="宋体" w:eastAsia="宋体" w:hint="default"/>
                <w:spacing w:val="-3"/>
                <w:sz w:val="20"/>
                <w:szCs w:val="20"/>
              </w:rPr>
              <w:t>额</w:t>
            </w:r>
          </w:p>
        </w:tc>
      </w:tr>
      <w:tr>
        <w:trPr>
          <w:trHeight w:val="547"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资、</w:t>
            </w:r>
            <w:r>
              <w:rPr>
                <w:rFonts w:ascii="宋体" w:hAnsi="宋体" w:cs="宋体" w:eastAsia="宋体" w:hint="default"/>
                <w:w w:val="105"/>
                <w:sz w:val="20"/>
                <w:szCs w:val="20"/>
              </w:rPr>
              <w:t>奖</w:t>
            </w:r>
            <w:r>
              <w:rPr>
                <w:rFonts w:ascii="宋体" w:hAnsi="宋体" w:cs="宋体" w:eastAsia="宋体" w:hint="default"/>
                <w:w w:val="105"/>
                <w:sz w:val="20"/>
                <w:szCs w:val="20"/>
              </w:rPr>
              <w:t>金</w:t>
            </w:r>
            <w:r>
              <w:rPr>
                <w:rFonts w:ascii="宋体" w:hAnsi="宋体" w:cs="宋体" w:eastAsia="宋体" w:hint="default"/>
                <w:w w:val="105"/>
                <w:sz w:val="20"/>
                <w:szCs w:val="20"/>
              </w:rPr>
              <w:t>、</w:t>
            </w:r>
            <w:r>
              <w:rPr>
                <w:rFonts w:ascii="宋体" w:hAnsi="宋体" w:cs="宋体" w:eastAsia="宋体" w:hint="default"/>
                <w:w w:val="105"/>
                <w:sz w:val="20"/>
                <w:szCs w:val="20"/>
              </w:rPr>
              <w:t>津贴</w:t>
            </w:r>
            <w:r>
              <w:rPr>
                <w:rFonts w:ascii="宋体" w:hAnsi="宋体" w:cs="宋体" w:eastAsia="宋体" w:hint="default"/>
                <w:w w:val="105"/>
                <w:sz w:val="20"/>
                <w:szCs w:val="20"/>
              </w:rPr>
              <w:t>和</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spacing w:val="-5"/>
                <w:w w:val="105"/>
                <w:sz w:val="20"/>
                <w:szCs w:val="20"/>
              </w:rPr>
              <w:t>补贴</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209,485,824.</w:t>
            </w:r>
            <w:r>
              <w:rPr>
                <w:rFonts w:ascii="Courier New"/>
                <w:sz w:val="20"/>
              </w:rPr>
            </w:r>
          </w:p>
          <w:p>
            <w:pPr>
              <w:pStyle w:val="TableParagraph"/>
              <w:spacing w:line="240" w:lineRule="auto" w:before="37"/>
              <w:ind w:right="89"/>
              <w:jc w:val="right"/>
              <w:rPr>
                <w:rFonts w:ascii="Courier New" w:hAnsi="Courier New" w:cs="Courier New" w:eastAsia="Courier New" w:hint="default"/>
                <w:sz w:val="20"/>
                <w:szCs w:val="20"/>
              </w:rPr>
            </w:pPr>
            <w:r>
              <w:rPr>
                <w:rFonts w:ascii="Courier New"/>
                <w:w w:val="85"/>
                <w:sz w:val="20"/>
              </w:rPr>
              <w:t>92</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spacing w:val="-2"/>
                <w:w w:val="85"/>
                <w:sz w:val="20"/>
              </w:rPr>
              <w:t>1,137,543,092.2</w:t>
            </w:r>
            <w:r>
              <w:rPr>
                <w:rFonts w:ascii="Courier New"/>
                <w:sz w:val="20"/>
              </w:rPr>
            </w:r>
          </w:p>
          <w:p>
            <w:pPr>
              <w:pStyle w:val="TableParagraph"/>
              <w:spacing w:line="240" w:lineRule="auto" w:before="37"/>
              <w:ind w:right="91"/>
              <w:jc w:val="right"/>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spacing w:val="-2"/>
                <w:w w:val="85"/>
                <w:sz w:val="20"/>
              </w:rPr>
              <w:t>1,030,989,859.3</w:t>
            </w:r>
            <w:r>
              <w:rPr>
                <w:rFonts w:ascii="Courier New"/>
                <w:sz w:val="20"/>
              </w:rPr>
            </w:r>
          </w:p>
          <w:p>
            <w:pPr>
              <w:pStyle w:val="TableParagraph"/>
              <w:spacing w:line="240" w:lineRule="auto" w:before="37"/>
              <w:ind w:right="91"/>
              <w:jc w:val="right"/>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3"/>
              <w:jc w:val="right"/>
              <w:rPr>
                <w:rFonts w:ascii="Courier New" w:hAnsi="Courier New" w:cs="Courier New" w:eastAsia="Courier New" w:hint="default"/>
                <w:sz w:val="20"/>
                <w:szCs w:val="20"/>
              </w:rPr>
            </w:pPr>
            <w:r>
              <w:rPr>
                <w:rFonts w:ascii="Courier New"/>
                <w:spacing w:val="-3"/>
                <w:w w:val="85"/>
                <w:sz w:val="20"/>
              </w:rPr>
              <w:t>316,039,057.</w:t>
            </w:r>
            <w:r>
              <w:rPr>
                <w:rFonts w:ascii="Courier New"/>
                <w:sz w:val="20"/>
              </w:rPr>
            </w:r>
          </w:p>
          <w:p>
            <w:pPr>
              <w:pStyle w:val="TableParagraph"/>
              <w:spacing w:line="240" w:lineRule="auto" w:before="37"/>
              <w:ind w:right="103"/>
              <w:jc w:val="right"/>
              <w:rPr>
                <w:rFonts w:ascii="Courier New" w:hAnsi="Courier New" w:cs="Courier New" w:eastAsia="Courier New" w:hint="default"/>
                <w:sz w:val="20"/>
                <w:szCs w:val="20"/>
              </w:rPr>
            </w:pPr>
            <w:r>
              <w:rPr>
                <w:rFonts w:ascii="Courier New"/>
                <w:spacing w:val="-4"/>
                <w:w w:val="85"/>
                <w:sz w:val="20"/>
              </w:rPr>
              <w:t>82</w:t>
            </w:r>
            <w:r>
              <w:rPr>
                <w:rFonts w:ascii="Courier New"/>
                <w:sz w:val="20"/>
              </w:rPr>
            </w:r>
          </w:p>
        </w:tc>
      </w:tr>
      <w:tr>
        <w:trPr>
          <w:trHeight w:val="451"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职</w:t>
            </w:r>
            <w:r>
              <w:rPr>
                <w:rFonts w:ascii="宋体" w:hAnsi="宋体" w:cs="宋体" w:eastAsia="宋体" w:hint="default"/>
                <w:w w:val="105"/>
                <w:sz w:val="20"/>
                <w:szCs w:val="20"/>
              </w:rPr>
              <w:t>工</w:t>
            </w:r>
            <w:r>
              <w:rPr>
                <w:rFonts w:ascii="宋体" w:hAnsi="宋体" w:cs="宋体" w:eastAsia="宋体" w:hint="default"/>
                <w:w w:val="105"/>
                <w:sz w:val="20"/>
                <w:szCs w:val="20"/>
              </w:rPr>
              <w:t>福</w:t>
            </w:r>
            <w:r>
              <w:rPr>
                <w:rFonts w:ascii="宋体" w:hAnsi="宋体" w:cs="宋体" w:eastAsia="宋体" w:hint="default"/>
                <w:w w:val="105"/>
                <w:sz w:val="20"/>
                <w:szCs w:val="20"/>
              </w:rPr>
              <w:t>利</w:t>
            </w:r>
            <w:r>
              <w:rPr>
                <w:rFonts w:ascii="宋体" w:hAnsi="宋体" w:cs="宋体" w:eastAsia="宋体" w:hint="default"/>
                <w:w w:val="105"/>
                <w:sz w:val="20"/>
                <w:szCs w:val="20"/>
              </w:rPr>
              <w:t>费</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1,053,483.80</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18,884,793.45</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19,075,128.23</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863,149.02</w:t>
            </w:r>
            <w:r>
              <w:rPr>
                <w:rFonts w:ascii="Courier New"/>
                <w:sz w:val="20"/>
              </w:rPr>
            </w:r>
          </w:p>
        </w:tc>
      </w:tr>
      <w:tr>
        <w:trPr>
          <w:trHeight w:val="461"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社</w:t>
            </w:r>
            <w:r>
              <w:rPr>
                <w:rFonts w:ascii="宋体" w:hAnsi="宋体" w:cs="宋体" w:eastAsia="宋体" w:hint="default"/>
                <w:w w:val="105"/>
                <w:sz w:val="20"/>
                <w:szCs w:val="20"/>
              </w:rPr>
              <w:t>会保</w:t>
            </w:r>
            <w:r>
              <w:rPr>
                <w:rFonts w:ascii="宋体" w:hAnsi="宋体" w:cs="宋体" w:eastAsia="宋体" w:hint="default"/>
                <w:w w:val="105"/>
                <w:sz w:val="20"/>
                <w:szCs w:val="20"/>
              </w:rPr>
              <w:t>险</w:t>
            </w:r>
            <w:r>
              <w:rPr>
                <w:rFonts w:ascii="宋体" w:hAnsi="宋体" w:cs="宋体" w:eastAsia="宋体" w:hint="default"/>
                <w:w w:val="105"/>
                <w:sz w:val="20"/>
                <w:szCs w:val="20"/>
              </w:rPr>
              <w:t>费</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2,864,651.72</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21,641,265.78</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23,214,140.98</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8"/>
              <w:jc w:val="right"/>
              <w:rPr>
                <w:rFonts w:ascii="Courier New" w:hAnsi="Courier New" w:cs="Courier New" w:eastAsia="Courier New" w:hint="default"/>
                <w:sz w:val="20"/>
                <w:szCs w:val="20"/>
              </w:rPr>
            </w:pPr>
            <w:r>
              <w:rPr>
                <w:rFonts w:ascii="Courier New"/>
                <w:spacing w:val="-3"/>
                <w:w w:val="85"/>
                <w:sz w:val="20"/>
              </w:rPr>
              <w:t>1,291,776.52</w:t>
            </w:r>
            <w:r>
              <w:rPr>
                <w:rFonts w:ascii="Courier New"/>
                <w:sz w:val="20"/>
              </w:rPr>
            </w:r>
          </w:p>
        </w:tc>
      </w:tr>
      <w:tr>
        <w:trPr>
          <w:trHeight w:val="451"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中：</w:t>
            </w:r>
            <w:r>
              <w:rPr>
                <w:rFonts w:ascii="宋体" w:hAnsi="宋体" w:cs="宋体" w:eastAsia="宋体" w:hint="default"/>
                <w:w w:val="105"/>
                <w:sz w:val="20"/>
                <w:szCs w:val="20"/>
              </w:rPr>
              <w:t>医疗</w:t>
            </w:r>
            <w:r>
              <w:rPr>
                <w:rFonts w:ascii="宋体" w:hAnsi="宋体" w:cs="宋体" w:eastAsia="宋体" w:hint="default"/>
                <w:w w:val="105"/>
                <w:sz w:val="20"/>
                <w:szCs w:val="20"/>
              </w:rPr>
              <w:t>保</w:t>
            </w:r>
            <w:r>
              <w:rPr>
                <w:rFonts w:ascii="宋体" w:hAnsi="宋体" w:cs="宋体" w:eastAsia="宋体" w:hint="default"/>
                <w:w w:val="105"/>
                <w:sz w:val="20"/>
                <w:szCs w:val="20"/>
              </w:rPr>
              <w:t>险</w:t>
            </w:r>
            <w:r>
              <w:rPr>
                <w:rFonts w:ascii="宋体" w:hAnsi="宋体" w:cs="宋体" w:eastAsia="宋体" w:hint="default"/>
                <w:w w:val="105"/>
                <w:sz w:val="20"/>
                <w:szCs w:val="20"/>
              </w:rPr>
              <w:t>费</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1,128,183.52</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1,333,245.17</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1,952,689.37</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508,739.32</w:t>
            </w:r>
            <w:r>
              <w:rPr>
                <w:rFonts w:ascii="Courier New"/>
                <w:sz w:val="20"/>
              </w:rPr>
            </w:r>
          </w:p>
        </w:tc>
      </w:tr>
      <w:tr>
        <w:trPr>
          <w:trHeight w:val="461"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养老</w:t>
            </w:r>
            <w:r>
              <w:rPr>
                <w:rFonts w:ascii="宋体" w:hAnsi="宋体" w:cs="宋体" w:eastAsia="宋体" w:hint="default"/>
                <w:spacing w:val="-3"/>
                <w:w w:val="105"/>
                <w:sz w:val="20"/>
                <w:szCs w:val="20"/>
              </w:rPr>
              <w:t>保</w:t>
            </w:r>
            <w:r>
              <w:rPr>
                <w:rFonts w:ascii="宋体" w:hAnsi="宋体" w:cs="宋体" w:eastAsia="宋体" w:hint="default"/>
                <w:spacing w:val="-3"/>
                <w:w w:val="105"/>
                <w:sz w:val="20"/>
                <w:szCs w:val="20"/>
              </w:rPr>
              <w:t>险</w:t>
            </w:r>
            <w:r>
              <w:rPr>
                <w:rFonts w:ascii="宋体" w:hAnsi="宋体" w:cs="宋体" w:eastAsia="宋体" w:hint="default"/>
                <w:spacing w:val="-3"/>
                <w:w w:val="105"/>
                <w:sz w:val="20"/>
                <w:szCs w:val="20"/>
              </w:rPr>
              <w:t>费</w:t>
            </w:r>
            <w:r>
              <w:rPr>
                <w:rFonts w:ascii="宋体" w:hAnsi="宋体" w:cs="宋体" w:eastAsia="宋体" w:hint="default"/>
                <w:spacing w:val="-3"/>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1,562,824.40</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16,645,111.17</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17,503,200.73</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704,734.84</w:t>
            </w:r>
            <w:r>
              <w:rPr>
                <w:rFonts w:ascii="Courier New"/>
                <w:sz w:val="20"/>
              </w:rPr>
            </w:r>
          </w:p>
        </w:tc>
      </w:tr>
      <w:tr>
        <w:trPr>
          <w:trHeight w:val="451"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年</w:t>
            </w:r>
            <w:r>
              <w:rPr>
                <w:rFonts w:ascii="宋体" w:hAnsi="宋体" w:cs="宋体" w:eastAsia="宋体" w:hint="default"/>
                <w:w w:val="105"/>
                <w:sz w:val="20"/>
                <w:szCs w:val="20"/>
              </w:rPr>
              <w:t>金</w:t>
            </w:r>
            <w:r>
              <w:rPr>
                <w:rFonts w:ascii="宋体" w:hAnsi="宋体" w:cs="宋体" w:eastAsia="宋体" w:hint="default"/>
                <w:w w:val="105"/>
                <w:sz w:val="20"/>
                <w:szCs w:val="20"/>
              </w:rPr>
              <w:t>缴</w:t>
            </w:r>
            <w:r>
              <w:rPr>
                <w:rFonts w:ascii="宋体" w:hAnsi="宋体" w:cs="宋体" w:eastAsia="宋体" w:hint="default"/>
                <w:w w:val="105"/>
                <w:sz w:val="20"/>
                <w:szCs w:val="20"/>
              </w:rPr>
              <w:t>费</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失</w:t>
            </w:r>
            <w:r>
              <w:rPr>
                <w:rFonts w:ascii="宋体" w:hAnsi="宋体" w:cs="宋体" w:eastAsia="宋体" w:hint="default"/>
                <w:w w:val="105"/>
                <w:sz w:val="20"/>
                <w:szCs w:val="20"/>
              </w:rPr>
              <w:t>业</w:t>
            </w:r>
            <w:r>
              <w:rPr>
                <w:rFonts w:ascii="宋体" w:hAnsi="宋体" w:cs="宋体" w:eastAsia="宋体" w:hint="default"/>
                <w:w w:val="105"/>
                <w:sz w:val="20"/>
                <w:szCs w:val="20"/>
              </w:rPr>
              <w:t>保</w:t>
            </w:r>
            <w:r>
              <w:rPr>
                <w:rFonts w:ascii="宋体" w:hAnsi="宋体" w:cs="宋体" w:eastAsia="宋体" w:hint="default"/>
                <w:w w:val="105"/>
                <w:sz w:val="20"/>
                <w:szCs w:val="20"/>
              </w:rPr>
              <w:t>险</w:t>
            </w:r>
            <w:r>
              <w:rPr>
                <w:rFonts w:ascii="宋体" w:hAnsi="宋体" w:cs="宋体" w:eastAsia="宋体" w:hint="default"/>
                <w:w w:val="105"/>
                <w:sz w:val="20"/>
                <w:szCs w:val="20"/>
              </w:rPr>
              <w:t>费</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110,834.65</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1,010,795.00</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1,071,650.24</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49,979.41</w:t>
            </w:r>
            <w:r>
              <w:rPr>
                <w:rFonts w:ascii="Courier New"/>
                <w:sz w:val="20"/>
              </w:rPr>
            </w:r>
          </w:p>
        </w:tc>
      </w:tr>
      <w:tr>
        <w:trPr>
          <w:trHeight w:val="456"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伤</w:t>
            </w:r>
            <w:r>
              <w:rPr>
                <w:rFonts w:ascii="宋体" w:hAnsi="宋体" w:cs="宋体" w:eastAsia="宋体" w:hint="default"/>
                <w:w w:val="105"/>
                <w:sz w:val="20"/>
                <w:szCs w:val="20"/>
              </w:rPr>
              <w:t>保</w:t>
            </w:r>
            <w:r>
              <w:rPr>
                <w:rFonts w:ascii="宋体" w:hAnsi="宋体" w:cs="宋体" w:eastAsia="宋体" w:hint="default"/>
                <w:w w:val="105"/>
                <w:sz w:val="20"/>
                <w:szCs w:val="20"/>
              </w:rPr>
              <w:t>险</w:t>
            </w:r>
            <w:r>
              <w:rPr>
                <w:rFonts w:ascii="宋体" w:hAnsi="宋体" w:cs="宋体" w:eastAsia="宋体" w:hint="default"/>
                <w:w w:val="105"/>
                <w:sz w:val="20"/>
                <w:szCs w:val="20"/>
              </w:rPr>
              <w:t>费</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36,944.88</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2,233,009.05</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2,253,294.13</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16,659.80</w:t>
            </w:r>
            <w:r>
              <w:rPr>
                <w:rFonts w:ascii="Courier New"/>
                <w:sz w:val="20"/>
              </w:rPr>
            </w:r>
          </w:p>
        </w:tc>
      </w:tr>
      <w:tr>
        <w:trPr>
          <w:trHeight w:val="456"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生</w:t>
            </w:r>
            <w:r>
              <w:rPr>
                <w:rFonts w:ascii="宋体" w:hAnsi="宋体" w:cs="宋体" w:eastAsia="宋体" w:hint="default"/>
                <w:w w:val="105"/>
                <w:sz w:val="20"/>
                <w:szCs w:val="20"/>
              </w:rPr>
              <w:t>育</w:t>
            </w:r>
            <w:r>
              <w:rPr>
                <w:rFonts w:ascii="宋体" w:hAnsi="宋体" w:cs="宋体" w:eastAsia="宋体" w:hint="default"/>
                <w:w w:val="105"/>
                <w:sz w:val="20"/>
                <w:szCs w:val="20"/>
              </w:rPr>
              <w:t>保</w:t>
            </w:r>
            <w:r>
              <w:rPr>
                <w:rFonts w:ascii="宋体" w:hAnsi="宋体" w:cs="宋体" w:eastAsia="宋体" w:hint="default"/>
                <w:w w:val="105"/>
                <w:sz w:val="20"/>
                <w:szCs w:val="20"/>
              </w:rPr>
              <w:t>险</w:t>
            </w:r>
            <w:r>
              <w:rPr>
                <w:rFonts w:ascii="宋体" w:hAnsi="宋体" w:cs="宋体" w:eastAsia="宋体" w:hint="default"/>
                <w:w w:val="105"/>
                <w:sz w:val="20"/>
                <w:szCs w:val="20"/>
              </w:rPr>
              <w:t>费</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25,864.27</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419,105.39</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433,306.51</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11,663.15</w:t>
            </w:r>
            <w:r>
              <w:rPr>
                <w:rFonts w:ascii="Courier New"/>
                <w:sz w:val="20"/>
              </w:rPr>
            </w:r>
          </w:p>
        </w:tc>
      </w:tr>
      <w:tr>
        <w:trPr>
          <w:trHeight w:val="456"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住</w:t>
            </w:r>
            <w:r>
              <w:rPr>
                <w:rFonts w:ascii="宋体" w:hAnsi="宋体" w:cs="宋体" w:eastAsia="宋体" w:hint="default"/>
                <w:w w:val="105"/>
                <w:sz w:val="20"/>
                <w:szCs w:val="20"/>
              </w:rPr>
              <w:t>房</w:t>
            </w:r>
            <w:r>
              <w:rPr>
                <w:rFonts w:ascii="宋体" w:hAnsi="宋体" w:cs="宋体" w:eastAsia="宋体" w:hint="default"/>
                <w:w w:val="105"/>
                <w:sz w:val="20"/>
                <w:szCs w:val="20"/>
              </w:rPr>
              <w:t>公</w:t>
            </w:r>
            <w:r>
              <w:rPr>
                <w:rFonts w:ascii="宋体" w:hAnsi="宋体" w:cs="宋体" w:eastAsia="宋体" w:hint="default"/>
                <w:w w:val="105"/>
                <w:sz w:val="20"/>
                <w:szCs w:val="20"/>
              </w:rPr>
              <w:t>积</w:t>
            </w:r>
            <w:r>
              <w:rPr>
                <w:rFonts w:ascii="宋体" w:hAnsi="宋体" w:cs="宋体" w:eastAsia="宋体" w:hint="default"/>
                <w:w w:val="105"/>
                <w:sz w:val="20"/>
                <w:szCs w:val="20"/>
              </w:rPr>
              <w:t>金</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10,394.12</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10,394.12</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542"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会</w:t>
            </w:r>
            <w:r>
              <w:rPr>
                <w:rFonts w:ascii="宋体" w:hAnsi="宋体" w:cs="宋体" w:eastAsia="宋体" w:hint="default"/>
                <w:w w:val="105"/>
                <w:sz w:val="20"/>
                <w:szCs w:val="20"/>
              </w:rPr>
              <w:t>经</w:t>
            </w:r>
            <w:r>
              <w:rPr>
                <w:rFonts w:ascii="宋体" w:hAnsi="宋体" w:cs="宋体" w:eastAsia="宋体" w:hint="default"/>
                <w:w w:val="105"/>
                <w:sz w:val="20"/>
                <w:szCs w:val="20"/>
              </w:rPr>
              <w:t>费</w:t>
            </w:r>
            <w:r>
              <w:rPr>
                <w:rFonts w:ascii="宋体" w:hAnsi="宋体" w:cs="宋体" w:eastAsia="宋体" w:hint="default"/>
                <w:w w:val="105"/>
                <w:sz w:val="20"/>
                <w:szCs w:val="20"/>
              </w:rPr>
              <w:t>和</w:t>
            </w:r>
            <w:r>
              <w:rPr>
                <w:rFonts w:ascii="宋体" w:hAnsi="宋体" w:cs="宋体" w:eastAsia="宋体" w:hint="default"/>
                <w:w w:val="105"/>
                <w:sz w:val="20"/>
                <w:szCs w:val="20"/>
              </w:rPr>
              <w:t>职</w:t>
            </w:r>
            <w:r>
              <w:rPr>
                <w:rFonts w:ascii="宋体" w:hAnsi="宋体" w:cs="宋体" w:eastAsia="宋体" w:hint="default"/>
                <w:w w:val="105"/>
                <w:sz w:val="20"/>
                <w:szCs w:val="20"/>
              </w:rPr>
              <w:t>工</w:t>
            </w:r>
            <w:r>
              <w:rPr>
                <w:rFonts w:ascii="宋体" w:hAnsi="宋体" w:cs="宋体" w:eastAsia="宋体" w:hint="default"/>
                <w:w w:val="105"/>
                <w:sz w:val="20"/>
                <w:szCs w:val="20"/>
              </w:rPr>
              <w:t>教育</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费</w:t>
            </w:r>
            <w:r>
              <w:rPr>
                <w:rFonts w:ascii="宋体" w:hAnsi="宋体" w:cs="宋体" w:eastAsia="宋体" w:hint="default"/>
                <w:spacing w:val="-3"/>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89"/>
              <w:jc w:val="right"/>
              <w:rPr>
                <w:rFonts w:ascii="Courier New" w:hAnsi="Courier New" w:cs="Courier New" w:eastAsia="Courier New" w:hint="default"/>
                <w:sz w:val="20"/>
                <w:szCs w:val="20"/>
              </w:rPr>
            </w:pPr>
            <w:r>
              <w:rPr>
                <w:rFonts w:ascii="Courier New"/>
                <w:spacing w:val="-2"/>
                <w:w w:val="85"/>
                <w:sz w:val="20"/>
              </w:rPr>
              <w:t>30,294,597.0</w:t>
            </w:r>
            <w:r>
              <w:rPr>
                <w:rFonts w:ascii="Courier New"/>
                <w:sz w:val="20"/>
              </w:rPr>
            </w:r>
          </w:p>
          <w:p>
            <w:pPr>
              <w:pStyle w:val="TableParagraph"/>
              <w:spacing w:line="240" w:lineRule="auto" w:before="42"/>
              <w:ind w:right="91"/>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2"/>
                <w:w w:val="85"/>
                <w:sz w:val="20"/>
              </w:rPr>
              <w:t>19,219,470.26</w:t>
            </w:r>
            <w:r>
              <w:rPr>
                <w:rFonts w:ascii="Courier New"/>
                <w:sz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5,787,698.62</w:t>
            </w:r>
            <w:r>
              <w:rPr>
                <w:rFonts w:ascii="Courier New"/>
                <w:sz w:val="20"/>
              </w:rPr>
            </w:r>
          </w:p>
        </w:tc>
        <w:tc>
          <w:tcPr>
            <w:tcW w:w="151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103"/>
              <w:jc w:val="right"/>
              <w:rPr>
                <w:rFonts w:ascii="Courier New" w:hAnsi="Courier New" w:cs="Courier New" w:eastAsia="Courier New" w:hint="default"/>
                <w:sz w:val="20"/>
                <w:szCs w:val="20"/>
              </w:rPr>
            </w:pPr>
            <w:r>
              <w:rPr>
                <w:rFonts w:ascii="Courier New"/>
                <w:spacing w:val="-3"/>
                <w:w w:val="85"/>
                <w:sz w:val="20"/>
              </w:rPr>
              <w:t>43,726,368.6</w:t>
            </w:r>
            <w:r>
              <w:rPr>
                <w:rFonts w:ascii="Courier New"/>
                <w:sz w:val="20"/>
              </w:rPr>
            </w:r>
          </w:p>
          <w:p>
            <w:pPr>
              <w:pStyle w:val="TableParagraph"/>
              <w:spacing w:line="240" w:lineRule="auto" w:before="42"/>
              <w:ind w:right="101"/>
              <w:jc w:val="right"/>
              <w:rPr>
                <w:rFonts w:ascii="Courier New" w:hAnsi="Courier New" w:cs="Courier New" w:eastAsia="Courier New" w:hint="default"/>
                <w:sz w:val="20"/>
                <w:szCs w:val="20"/>
              </w:rPr>
            </w:pPr>
            <w:r>
              <w:rPr>
                <w:rFonts w:ascii="Courier New"/>
                <w:w w:val="85"/>
                <w:sz w:val="20"/>
              </w:rPr>
              <w:t>4</w:t>
            </w:r>
            <w:r>
              <w:rPr>
                <w:rFonts w:ascii="Courier New"/>
                <w:sz w:val="20"/>
              </w:rPr>
            </w:r>
          </w:p>
        </w:tc>
      </w:tr>
      <w:tr>
        <w:trPr>
          <w:trHeight w:val="456"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货</w:t>
            </w:r>
            <w:r>
              <w:rPr>
                <w:rFonts w:ascii="宋体" w:hAnsi="宋体" w:cs="宋体" w:eastAsia="宋体" w:hint="default"/>
                <w:w w:val="105"/>
                <w:sz w:val="20"/>
                <w:szCs w:val="20"/>
              </w:rPr>
              <w:t>币</w:t>
            </w:r>
            <w:r>
              <w:rPr>
                <w:rFonts w:ascii="宋体" w:hAnsi="宋体" w:cs="宋体" w:eastAsia="宋体" w:hint="default"/>
                <w:w w:val="105"/>
                <w:sz w:val="20"/>
                <w:szCs w:val="20"/>
              </w:rPr>
              <w:t>性</w:t>
            </w:r>
            <w:r>
              <w:rPr>
                <w:rFonts w:ascii="宋体" w:hAnsi="宋体" w:cs="宋体" w:eastAsia="宋体" w:hint="default"/>
                <w:w w:val="105"/>
                <w:sz w:val="20"/>
                <w:szCs w:val="20"/>
              </w:rPr>
              <w:t>福</w:t>
            </w:r>
            <w:r>
              <w:rPr>
                <w:rFonts w:ascii="宋体" w:hAnsi="宋体" w:cs="宋体" w:eastAsia="宋体" w:hint="default"/>
                <w:w w:val="105"/>
                <w:sz w:val="20"/>
                <w:szCs w:val="20"/>
              </w:rPr>
              <w:t>利</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因</w:t>
            </w:r>
            <w:r>
              <w:rPr>
                <w:rFonts w:ascii="宋体" w:hAnsi="宋体" w:cs="宋体" w:eastAsia="宋体" w:hint="default"/>
                <w:w w:val="105"/>
                <w:sz w:val="20"/>
                <w:szCs w:val="20"/>
              </w:rPr>
              <w:t>解</w:t>
            </w:r>
            <w:r>
              <w:rPr>
                <w:rFonts w:ascii="宋体" w:hAnsi="宋体" w:cs="宋体" w:eastAsia="宋体" w:hint="default"/>
                <w:w w:val="105"/>
                <w:sz w:val="20"/>
                <w:szCs w:val="20"/>
              </w:rPr>
              <w:t>除</w:t>
            </w:r>
            <w:r>
              <w:rPr>
                <w:rFonts w:ascii="宋体" w:hAnsi="宋体" w:cs="宋体" w:eastAsia="宋体" w:hint="default"/>
                <w:w w:val="105"/>
                <w:sz w:val="20"/>
                <w:szCs w:val="20"/>
              </w:rPr>
              <w:t>劳</w:t>
            </w:r>
            <w:r>
              <w:rPr>
                <w:rFonts w:ascii="宋体" w:hAnsi="宋体" w:cs="宋体" w:eastAsia="宋体" w:hint="default"/>
                <w:w w:val="105"/>
                <w:sz w:val="20"/>
                <w:szCs w:val="20"/>
              </w:rPr>
              <w:t>动</w:t>
            </w:r>
            <w:r>
              <w:rPr>
                <w:rFonts w:ascii="宋体" w:hAnsi="宋体" w:cs="宋体" w:eastAsia="宋体" w:hint="default"/>
                <w:w w:val="105"/>
                <w:sz w:val="20"/>
                <w:szCs w:val="20"/>
              </w:rPr>
              <w:t>关</w:t>
            </w:r>
            <w:r>
              <w:rPr>
                <w:rFonts w:ascii="宋体" w:hAnsi="宋体" w:cs="宋体" w:eastAsia="宋体" w:hint="default"/>
                <w:w w:val="105"/>
                <w:sz w:val="20"/>
                <w:szCs w:val="20"/>
              </w:rPr>
              <w:t>系</w:t>
            </w:r>
            <w:r>
              <w:rPr>
                <w:rFonts w:ascii="宋体" w:hAnsi="宋体" w:cs="宋体" w:eastAsia="宋体" w:hint="default"/>
                <w:w w:val="105"/>
                <w:sz w:val="20"/>
                <w:szCs w:val="20"/>
              </w:rPr>
              <w:t>给</w:t>
            </w:r>
            <w:r>
              <w:rPr>
                <w:rFonts w:ascii="宋体" w:hAnsi="宋体" w:cs="宋体" w:eastAsia="宋体" w:hint="default"/>
                <w:w w:val="105"/>
                <w:sz w:val="20"/>
                <w:szCs w:val="20"/>
              </w:rPr>
              <w:t>予</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5"/>
                <w:sz w:val="20"/>
                <w:szCs w:val="20"/>
              </w:rPr>
              <w:t>的</w:t>
            </w:r>
            <w:r>
              <w:rPr>
                <w:rFonts w:ascii="宋体" w:hAnsi="宋体" w:cs="宋体" w:eastAsia="宋体" w:hint="default"/>
                <w:w w:val="105"/>
                <w:sz w:val="20"/>
                <w:szCs w:val="20"/>
              </w:rPr>
              <w:t>补</w:t>
            </w:r>
            <w:r>
              <w:rPr>
                <w:rFonts w:ascii="宋体" w:hAnsi="宋体" w:cs="宋体" w:eastAsia="宋体" w:hint="default"/>
                <w:w w:val="105"/>
                <w:sz w:val="20"/>
                <w:szCs w:val="20"/>
              </w:rPr>
              <w:t>偿</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206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中：以</w:t>
            </w:r>
            <w:r>
              <w:rPr>
                <w:rFonts w:ascii="宋体" w:hAnsi="宋体" w:cs="宋体" w:eastAsia="宋体" w:hint="default"/>
                <w:w w:val="105"/>
                <w:sz w:val="20"/>
                <w:szCs w:val="20"/>
              </w:rPr>
              <w:t>现</w:t>
            </w:r>
            <w:r>
              <w:rPr>
                <w:rFonts w:ascii="宋体" w:hAnsi="宋体" w:cs="宋体" w:eastAsia="宋体" w:hint="default"/>
                <w:w w:val="105"/>
                <w:sz w:val="20"/>
                <w:szCs w:val="20"/>
              </w:rPr>
              <w:t>金结</w:t>
            </w:r>
            <w:r>
              <w:rPr>
                <w:rFonts w:ascii="宋体" w:hAnsi="宋体" w:cs="宋体" w:eastAsia="宋体" w:hint="default"/>
                <w:w w:val="105"/>
                <w:sz w:val="20"/>
                <w:szCs w:val="20"/>
              </w:rPr>
              <w:t>算</w:t>
            </w:r>
            <w:r>
              <w:rPr>
                <w:rFonts w:ascii="宋体" w:hAnsi="宋体" w:cs="宋体" w:eastAsia="宋体" w:hint="default"/>
                <w:w w:val="105"/>
                <w:sz w:val="20"/>
                <w:szCs w:val="20"/>
              </w:rPr>
              <w:t>的</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5"/>
                <w:sz w:val="20"/>
                <w:szCs w:val="20"/>
              </w:rPr>
              <w:t>股份</w:t>
            </w:r>
            <w:r>
              <w:rPr>
                <w:rFonts w:ascii="宋体" w:hAnsi="宋体" w:cs="宋体" w:eastAsia="宋体" w:hint="default"/>
                <w:w w:val="105"/>
                <w:sz w:val="20"/>
                <w:szCs w:val="20"/>
              </w:rPr>
              <w:t>支</w:t>
            </w:r>
            <w:r>
              <w:rPr>
                <w:rFonts w:ascii="宋体" w:hAnsi="宋体" w:cs="宋体" w:eastAsia="宋体" w:hint="default"/>
                <w:w w:val="105"/>
                <w:sz w:val="20"/>
                <w:szCs w:val="20"/>
              </w:rPr>
              <w:t>付</w:t>
            </w:r>
            <w:r>
              <w:rPr>
                <w:rFonts w:ascii="宋体" w:hAnsi="宋体" w:cs="宋体" w:eastAsia="宋体" w:hint="default"/>
                <w:sz w:val="20"/>
                <w:szCs w:val="20"/>
              </w:rPr>
            </w:r>
          </w:p>
        </w:tc>
        <w:tc>
          <w:tcPr>
            <w:tcW w:w="1507" w:type="dxa"/>
            <w:tcBorders>
              <w:top w:val="single" w:sz="6" w:space="0" w:color="000000"/>
              <w:left w:val="single" w:sz="6" w:space="0" w:color="000000"/>
              <w:bottom w:val="single" w:sz="6" w:space="0" w:color="000000"/>
              <w:right w:val="single" w:sz="6" w:space="0" w:color="000000"/>
            </w:tcBorders>
          </w:tcPr>
          <w:p>
            <w:pPr/>
          </w:p>
        </w:tc>
        <w:tc>
          <w:tcPr>
            <w:tcW w:w="175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510" w:type="dxa"/>
            <w:tcBorders>
              <w:top w:val="single" w:sz="6" w:space="0" w:color="000000"/>
              <w:left w:val="single" w:sz="6" w:space="0" w:color="000000"/>
              <w:bottom w:val="single" w:sz="6" w:space="0" w:color="000000"/>
              <w:right w:val="nil" w:sz="6" w:space="0" w:color="auto"/>
            </w:tcBorders>
          </w:tcPr>
          <w:p>
            <w:pPr/>
          </w:p>
        </w:tc>
      </w:tr>
      <w:tr>
        <w:trPr>
          <w:trHeight w:val="554" w:hRule="exact"/>
        </w:trPr>
        <w:tc>
          <w:tcPr>
            <w:tcW w:w="20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b/>
                <w:w w:val="85"/>
                <w:sz w:val="20"/>
              </w:rPr>
              <w:t>243,698,557.</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b/>
                <w:w w:val="85"/>
                <w:sz w:val="20"/>
              </w:rPr>
              <w:t>44</w:t>
            </w:r>
            <w:r>
              <w:rPr>
                <w:rFonts w:ascii="Courier New"/>
                <w:sz w:val="20"/>
              </w:rPr>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b/>
                <w:spacing w:val="-1"/>
                <w:w w:val="85"/>
                <w:sz w:val="20"/>
              </w:rPr>
              <w:t>1,197,299,015.8</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b/>
                <w:w w:val="86"/>
                <w:sz w:val="20"/>
              </w:rPr>
              <w:t>5</w:t>
            </w:r>
            <w:r>
              <w:rPr>
                <w:rFonts w:ascii="Courier New"/>
                <w:sz w:val="20"/>
              </w:rPr>
            </w:r>
          </w:p>
        </w:tc>
        <w:tc>
          <w:tcPr>
            <w:tcW w:w="17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0"/>
              <w:jc w:val="right"/>
              <w:rPr>
                <w:rFonts w:ascii="Courier New" w:hAnsi="Courier New" w:cs="Courier New" w:eastAsia="Courier New" w:hint="default"/>
                <w:sz w:val="20"/>
                <w:szCs w:val="20"/>
              </w:rPr>
            </w:pPr>
            <w:r>
              <w:rPr>
                <w:rFonts w:ascii="Courier New"/>
                <w:b/>
                <w:spacing w:val="-1"/>
                <w:w w:val="85"/>
                <w:sz w:val="20"/>
              </w:rPr>
              <w:t>1,079,077,221.</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b/>
                <w:w w:val="85"/>
                <w:sz w:val="20"/>
              </w:rPr>
              <w:t>29</w:t>
            </w:r>
            <w:r>
              <w:rPr>
                <w:rFonts w:ascii="Courier New"/>
                <w:sz w:val="20"/>
              </w:rPr>
            </w:r>
          </w:p>
        </w:tc>
        <w:tc>
          <w:tcPr>
            <w:tcW w:w="151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b/>
                <w:spacing w:val="-1"/>
                <w:w w:val="85"/>
                <w:sz w:val="20"/>
              </w:rPr>
              <w:t>361,920,352.</w:t>
            </w:r>
            <w:r>
              <w:rPr>
                <w:rFonts w:ascii="Courier New"/>
                <w:sz w:val="20"/>
              </w:rPr>
            </w:r>
          </w:p>
          <w:p>
            <w:pPr>
              <w:pStyle w:val="TableParagraph"/>
              <w:spacing w:line="240" w:lineRule="auto" w:before="37"/>
              <w:ind w:right="108"/>
              <w:jc w:val="right"/>
              <w:rPr>
                <w:rFonts w:ascii="Courier New" w:hAnsi="Courier New" w:cs="Courier New" w:eastAsia="Courier New" w:hint="default"/>
                <w:sz w:val="20"/>
                <w:szCs w:val="20"/>
              </w:rPr>
            </w:pPr>
            <w:r>
              <w:rPr>
                <w:rFonts w:ascii="Courier New"/>
                <w:b/>
                <w:spacing w:val="-4"/>
                <w:w w:val="85"/>
                <w:sz w:val="20"/>
              </w:rPr>
              <w:t>00</w:t>
            </w:r>
            <w:r>
              <w:rPr>
                <w:rFonts w:ascii="Courier New"/>
                <w:sz w:val="20"/>
              </w:rPr>
            </w:r>
          </w:p>
        </w:tc>
      </w:tr>
    </w:tbl>
    <w:p>
      <w:pPr>
        <w:pStyle w:val="BodyText"/>
        <w:spacing w:line="263" w:lineRule="exact"/>
        <w:ind w:left="2102" w:right="0"/>
        <w:jc w:val="left"/>
        <w:rPr>
          <w:rFonts w:ascii="宋体" w:hAnsi="宋体" w:cs="宋体" w:eastAsia="宋体" w:hint="default"/>
        </w:rPr>
      </w:pPr>
      <w:r>
        <w:rPr>
          <w:rFonts w:ascii="宋体" w:hAnsi="宋体" w:cs="宋体" w:eastAsia="宋体" w:hint="default"/>
          <w:spacing w:val="-6"/>
        </w:rPr>
        <w:t>注</w:t>
      </w:r>
      <w:r>
        <w:rPr>
          <w:rFonts w:ascii="宋体" w:hAnsi="宋体" w:cs="宋体" w:eastAsia="宋体" w:hint="default"/>
          <w:spacing w:val="-6"/>
        </w:rPr>
        <w:t>：工</w:t>
      </w:r>
      <w:r>
        <w:rPr>
          <w:spacing w:val="-6"/>
        </w:rPr>
        <w:t>资、</w:t>
      </w:r>
      <w:r>
        <w:rPr>
          <w:rFonts w:ascii="宋体" w:hAnsi="宋体" w:cs="宋体" w:eastAsia="宋体" w:hint="default"/>
          <w:spacing w:val="-6"/>
        </w:rPr>
        <w:t>奖</w:t>
      </w:r>
      <w:r>
        <w:rPr>
          <w:rFonts w:ascii="宋体" w:hAnsi="宋体" w:cs="宋体" w:eastAsia="宋体" w:hint="default"/>
          <w:spacing w:val="-6"/>
        </w:rPr>
        <w:t>金</w:t>
      </w:r>
      <w:r>
        <w:rPr>
          <w:spacing w:val="-6"/>
        </w:rPr>
        <w:t>、</w:t>
      </w:r>
      <w:r>
        <w:rPr>
          <w:rFonts w:ascii="宋体" w:hAnsi="宋体" w:cs="宋体" w:eastAsia="宋体" w:hint="default"/>
          <w:spacing w:val="-6"/>
        </w:rPr>
        <w:t>津贴</w:t>
      </w:r>
      <w:r>
        <w:rPr>
          <w:spacing w:val="-6"/>
        </w:rPr>
        <w:t>和</w:t>
      </w:r>
      <w:r>
        <w:rPr>
          <w:rFonts w:ascii="宋体" w:hAnsi="宋体" w:cs="宋体" w:eastAsia="宋体" w:hint="default"/>
          <w:spacing w:val="-6"/>
        </w:rPr>
        <w:t>补贴</w:t>
      </w:r>
      <w:r>
        <w:rPr>
          <w:rFonts w:ascii="宋体" w:hAnsi="宋体" w:cs="宋体" w:eastAsia="宋体" w:hint="default"/>
          <w:spacing w:val="-6"/>
        </w:rPr>
        <w:t>中</w:t>
      </w:r>
      <w:r>
        <w:rPr>
          <w:rFonts w:ascii="宋体" w:hAnsi="宋体" w:cs="宋体" w:eastAsia="宋体" w:hint="default"/>
          <w:spacing w:val="-6"/>
        </w:rPr>
        <w:t>包</w:t>
      </w:r>
      <w:r>
        <w:rPr>
          <w:rFonts w:ascii="宋体" w:hAnsi="宋体" w:cs="宋体" w:eastAsia="宋体" w:hint="default"/>
          <w:spacing w:val="-6"/>
        </w:rPr>
        <w:t>括</w:t>
      </w:r>
      <w:r>
        <w:rPr>
          <w:rFonts w:ascii="宋体" w:hAnsi="宋体" w:cs="宋体" w:eastAsia="宋体" w:hint="default"/>
          <w:spacing w:val="-6"/>
        </w:rPr>
        <w:t>南通</w:t>
      </w:r>
      <w:r>
        <w:rPr>
          <w:rFonts w:ascii="宋体" w:hAnsi="宋体" w:cs="宋体" w:eastAsia="宋体" w:hint="default"/>
          <w:spacing w:val="-6"/>
        </w:rPr>
        <w:t>万</w:t>
      </w:r>
      <w:r>
        <w:rPr>
          <w:rFonts w:ascii="宋体" w:hAnsi="宋体" w:cs="宋体" w:eastAsia="宋体" w:hint="default"/>
          <w:spacing w:val="-6"/>
        </w:rPr>
        <w:t>众</w:t>
      </w:r>
      <w:r>
        <w:rPr>
          <w:rFonts w:ascii="宋体" w:hAnsi="宋体" w:cs="宋体" w:eastAsia="宋体" w:hint="default"/>
          <w:spacing w:val="-6"/>
        </w:rPr>
        <w:t>建</w:t>
      </w:r>
      <w:r>
        <w:rPr>
          <w:rFonts w:ascii="宋体" w:hAnsi="宋体" w:cs="宋体" w:eastAsia="宋体" w:hint="default"/>
          <w:spacing w:val="-6"/>
        </w:rPr>
        <w:t>筑</w:t>
      </w:r>
      <w:r>
        <w:rPr>
          <w:rFonts w:ascii="宋体" w:hAnsi="宋体" w:cs="宋体" w:eastAsia="宋体" w:hint="default"/>
          <w:spacing w:val="-6"/>
        </w:rPr>
        <w:t>劳</w:t>
      </w:r>
      <w:r>
        <w:rPr>
          <w:spacing w:val="-6"/>
        </w:rPr>
        <w:t>务有限公司</w:t>
      </w:r>
      <w:r>
        <w:rPr>
          <w:rFonts w:ascii="宋体" w:hAnsi="宋体" w:cs="宋体" w:eastAsia="宋体" w:hint="default"/>
          <w:spacing w:val="-6"/>
        </w:rPr>
        <w:t>派</w:t>
      </w:r>
      <w:r>
        <w:rPr>
          <w:rFonts w:ascii="宋体" w:hAnsi="宋体" w:cs="宋体" w:eastAsia="宋体" w:hint="default"/>
          <w:spacing w:val="-6"/>
        </w:rPr>
        <w:t>遣</w:t>
      </w:r>
      <w:r>
        <w:rPr>
          <w:spacing w:val="-6"/>
        </w:rPr>
        <w:t>人员的</w:t>
      </w:r>
      <w:r>
        <w:rPr>
          <w:rFonts w:ascii="宋体" w:hAnsi="宋体" w:cs="宋体" w:eastAsia="宋体" w:hint="default"/>
          <w:spacing w:val="-6"/>
        </w:rPr>
        <w:t>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131</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343"/>
        <w:jc w:val="left"/>
      </w:pPr>
      <w:r>
        <w:rPr/>
        <w:t>资。</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Heading4"/>
        <w:spacing w:line="240" w:lineRule="auto"/>
        <w:ind w:left="1972" w:right="343"/>
        <w:jc w:val="left"/>
        <w:rPr>
          <w:b w:val="0"/>
          <w:bCs w:val="0"/>
        </w:rPr>
      </w:pPr>
      <w:r>
        <w:rPr>
          <w:rFonts w:ascii="Courier New" w:hAnsi="Courier New" w:cs="Courier New" w:eastAsia="Courier New" w:hint="default"/>
        </w:rPr>
        <w:t>25</w:t>
      </w:r>
      <w:r>
        <w:rPr>
          <w:rFonts w:ascii="Microsoft JhengHei" w:hAnsi="Microsoft JhengHei" w:cs="Microsoft JhengHei" w:eastAsia="Microsoft JhengHei" w:hint="default"/>
        </w:rPr>
        <w:t>、</w:t>
      </w:r>
      <w:r>
        <w:rPr/>
        <w:t>应交税费</w:t>
      </w:r>
      <w:r>
        <w:rPr>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91" w:type="dxa"/>
        <w:tblLayout w:type="fixed"/>
        <w:tblCellMar>
          <w:top w:w="0" w:type="dxa"/>
          <w:left w:w="0" w:type="dxa"/>
          <w:bottom w:w="0" w:type="dxa"/>
          <w:right w:w="0" w:type="dxa"/>
        </w:tblCellMar>
        <w:tblLook w:val="01E0"/>
      </w:tblPr>
      <w:tblGrid>
        <w:gridCol w:w="2239"/>
        <w:gridCol w:w="3259"/>
        <w:gridCol w:w="3127"/>
      </w:tblGrid>
      <w:tr>
        <w:trPr>
          <w:trHeight w:val="466" w:hRule="exact"/>
        </w:trPr>
        <w:tc>
          <w:tcPr>
            <w:tcW w:w="2239"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59"/>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类</w:t>
            </w:r>
            <w:r>
              <w:rPr>
                <w:rFonts w:ascii="宋体" w:hAnsi="宋体" w:cs="宋体" w:eastAsia="宋体" w:hint="default"/>
                <w:spacing w:val="-3"/>
                <w:w w:val="105"/>
                <w:sz w:val="20"/>
                <w:szCs w:val="20"/>
              </w:rPr>
              <w:t>别</w:t>
            </w:r>
            <w:r>
              <w:rPr>
                <w:rFonts w:ascii="宋体" w:hAnsi="宋体" w:cs="宋体" w:eastAsia="宋体" w:hint="default"/>
                <w:spacing w:val="-3"/>
                <w:sz w:val="20"/>
                <w:szCs w:val="20"/>
              </w:rPr>
            </w:r>
          </w:p>
        </w:tc>
        <w:tc>
          <w:tcPr>
            <w:tcW w:w="32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1012"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3127" w:type="dxa"/>
            <w:tcBorders>
              <w:top w:val="single" w:sz="10" w:space="0" w:color="000000"/>
              <w:left w:val="single" w:sz="6" w:space="0" w:color="000000"/>
              <w:bottom w:val="single" w:sz="6" w:space="0" w:color="000000"/>
              <w:right w:val="nil" w:sz="6" w:space="0" w:color="auto"/>
            </w:tcBorders>
          </w:tcPr>
          <w:p>
            <w:pPr>
              <w:pStyle w:val="TableParagraph"/>
              <w:spacing w:line="240" w:lineRule="auto" w:before="59"/>
              <w:ind w:left="94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w w:val="105"/>
                <w:sz w:val="20"/>
                <w:szCs w:val="20"/>
              </w:rPr>
              <w:t>增值</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-178,599.45</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279,129,245.95</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249,225,095.84</w:t>
            </w:r>
            <w:r>
              <w:rPr>
                <w:rFonts w:ascii="Courier New"/>
                <w:sz w:val="20"/>
              </w:rPr>
            </w:r>
          </w:p>
        </w:tc>
      </w:tr>
      <w:tr>
        <w:trPr>
          <w:trHeight w:val="45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w w:val="105"/>
                <w:sz w:val="20"/>
                <w:szCs w:val="20"/>
              </w:rPr>
              <w:t>城</w:t>
            </w:r>
            <w:r>
              <w:rPr>
                <w:rFonts w:ascii="宋体" w:hAnsi="宋体" w:cs="宋体" w:eastAsia="宋体" w:hint="default"/>
                <w:w w:val="105"/>
                <w:sz w:val="20"/>
                <w:szCs w:val="20"/>
              </w:rPr>
              <w:t>建</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23,620,411.10</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21,595,506.73</w:t>
            </w:r>
            <w:r>
              <w:rPr>
                <w:rFonts w:ascii="Courier New"/>
                <w:sz w:val="20"/>
              </w:rPr>
            </w: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w w:val="105"/>
                <w:sz w:val="20"/>
                <w:szCs w:val="20"/>
              </w:rPr>
              <w:t>企</w:t>
            </w:r>
            <w:r>
              <w:rPr>
                <w:rFonts w:ascii="宋体" w:hAnsi="宋体" w:cs="宋体" w:eastAsia="宋体" w:hint="default"/>
                <w:w w:val="105"/>
                <w:sz w:val="20"/>
                <w:szCs w:val="20"/>
              </w:rPr>
              <w:t>业</w:t>
            </w:r>
            <w:r>
              <w:rPr>
                <w:rFonts w:ascii="宋体" w:hAnsi="宋体" w:cs="宋体" w:eastAsia="宋体" w:hint="default"/>
                <w:w w:val="105"/>
                <w:sz w:val="20"/>
                <w:szCs w:val="20"/>
              </w:rPr>
              <w:t>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470,797,881.03</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435,356,245.57</w:t>
            </w:r>
            <w:r>
              <w:rPr>
                <w:rFonts w:ascii="Courier New"/>
                <w:sz w:val="20"/>
              </w:rPr>
            </w: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w w:val="105"/>
                <w:sz w:val="20"/>
                <w:szCs w:val="20"/>
              </w:rPr>
              <w:t>个人所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10,459,477.32</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8,022,252.06</w:t>
            </w:r>
            <w:r>
              <w:rPr>
                <w:rFonts w:ascii="Courier New"/>
                <w:sz w:val="20"/>
              </w:rPr>
            </w: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w w:val="105"/>
                <w:sz w:val="20"/>
                <w:szCs w:val="20"/>
              </w:rPr>
              <w:t>房产</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152,439.71</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116,352.09</w:t>
            </w:r>
            <w:r>
              <w:rPr>
                <w:rFonts w:ascii="Courier New"/>
                <w:sz w:val="20"/>
              </w:rPr>
            </w: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使</w:t>
            </w:r>
            <w:r>
              <w:rPr>
                <w:rFonts w:ascii="宋体" w:hAnsi="宋体" w:cs="宋体" w:eastAsia="宋体" w:hint="default"/>
                <w:w w:val="105"/>
                <w:sz w:val="20"/>
                <w:szCs w:val="20"/>
              </w:rPr>
              <w:t>用</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2,196,155.45</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2,295,899.59</w:t>
            </w:r>
            <w:r>
              <w:rPr>
                <w:rFonts w:ascii="Courier New"/>
                <w:sz w:val="20"/>
              </w:rPr>
            </w: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教育</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附加</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11,827,056.91</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11,007,380.84</w:t>
            </w:r>
            <w:r>
              <w:rPr>
                <w:rFonts w:ascii="Courier New"/>
                <w:sz w:val="20"/>
              </w:rPr>
            </w:r>
          </w:p>
        </w:tc>
      </w:tr>
      <w:tr>
        <w:trPr>
          <w:trHeight w:val="45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增值</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40,527,279.55</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40,038,307.24</w:t>
            </w:r>
            <w:r>
              <w:rPr>
                <w:rFonts w:ascii="Courier New"/>
                <w:sz w:val="20"/>
              </w:rPr>
            </w:r>
          </w:p>
        </w:tc>
      </w:tr>
      <w:tr>
        <w:trPr>
          <w:trHeight w:val="46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综</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基金</w:t>
            </w:r>
            <w:r>
              <w:rPr>
                <w:rFonts w:ascii="宋体" w:hAnsi="宋体" w:cs="宋体" w:eastAsia="宋体" w:hint="default"/>
                <w:spacing w:val="-3"/>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9,196,157.29</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9,547,820.70</w:t>
            </w:r>
            <w:r>
              <w:rPr>
                <w:rFonts w:ascii="Courier New"/>
                <w:sz w:val="20"/>
              </w:rPr>
            </w:r>
          </w:p>
        </w:tc>
      </w:tr>
      <w:tr>
        <w:trPr>
          <w:trHeight w:val="45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契</w:t>
            </w:r>
            <w:r>
              <w:rPr>
                <w:rFonts w:ascii="宋体" w:hAnsi="宋体" w:cs="宋体" w:eastAsia="宋体" w:hint="default"/>
                <w:spacing w:val="-3"/>
                <w:w w:val="105"/>
                <w:sz w:val="20"/>
                <w:szCs w:val="20"/>
              </w:rPr>
              <w:t>税</w:t>
            </w:r>
            <w:r>
              <w:rPr>
                <w:rFonts w:ascii="宋体" w:hAnsi="宋体" w:cs="宋体" w:eastAsia="宋体" w:hint="default"/>
                <w:spacing w:val="-3"/>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4,468,263.66</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4,468,263.66</w:t>
            </w:r>
            <w:r>
              <w:rPr>
                <w:rFonts w:ascii="Courier New"/>
                <w:sz w:val="20"/>
              </w:rPr>
            </w:r>
          </w:p>
        </w:tc>
      </w:tr>
      <w:tr>
        <w:trPr>
          <w:trHeight w:val="46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w w:val="105"/>
                <w:sz w:val="20"/>
                <w:szCs w:val="20"/>
              </w:rPr>
              <w:t>印</w:t>
            </w:r>
            <w:r>
              <w:rPr>
                <w:rFonts w:ascii="宋体" w:hAnsi="宋体" w:cs="宋体" w:eastAsia="宋体" w:hint="default"/>
                <w:w w:val="105"/>
                <w:sz w:val="20"/>
                <w:szCs w:val="20"/>
              </w:rPr>
              <w:t>花</w:t>
            </w:r>
            <w:r>
              <w:rPr>
                <w:rFonts w:ascii="宋体" w:hAnsi="宋体" w:cs="宋体" w:eastAsia="宋体" w:hint="default"/>
                <w:w w:val="105"/>
                <w:sz w:val="20"/>
                <w:szCs w:val="20"/>
              </w:rPr>
              <w:t>税</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1,851,151.64</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1,334,303.46</w:t>
            </w:r>
            <w:r>
              <w:rPr>
                <w:rFonts w:ascii="Courier New"/>
                <w:sz w:val="20"/>
              </w:rPr>
            </w:r>
          </w:p>
        </w:tc>
      </w:tr>
      <w:tr>
        <w:trPr>
          <w:trHeight w:val="451"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w w:val="105"/>
                <w:sz w:val="20"/>
                <w:szCs w:val="20"/>
              </w:rPr>
              <w:t>河</w:t>
            </w:r>
            <w:r>
              <w:rPr>
                <w:rFonts w:ascii="宋体" w:hAnsi="宋体" w:cs="宋体" w:eastAsia="宋体" w:hint="default"/>
                <w:w w:val="105"/>
                <w:sz w:val="20"/>
                <w:szCs w:val="20"/>
              </w:rPr>
              <w:t>道</w:t>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费</w:t>
            </w:r>
            <w:r>
              <w:rPr>
                <w:rFonts w:ascii="宋体" w:hAnsi="宋体" w:cs="宋体" w:eastAsia="宋体" w:hint="default"/>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406,678.42</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146,107.13</w:t>
            </w:r>
            <w:r>
              <w:rPr>
                <w:rFonts w:ascii="Courier New"/>
                <w:sz w:val="20"/>
              </w:rPr>
            </w:r>
          </w:p>
        </w:tc>
      </w:tr>
      <w:tr>
        <w:trPr>
          <w:trHeight w:val="456" w:hRule="exact"/>
        </w:trPr>
        <w:tc>
          <w:tcPr>
            <w:tcW w:w="2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江</w:t>
            </w:r>
            <w:r>
              <w:rPr>
                <w:rFonts w:ascii="宋体" w:hAnsi="宋体" w:cs="宋体" w:eastAsia="宋体" w:hint="default"/>
                <w:spacing w:val="-3"/>
                <w:w w:val="105"/>
                <w:sz w:val="20"/>
                <w:szCs w:val="20"/>
              </w:rPr>
              <w:t>堤</w:t>
            </w:r>
            <w:r>
              <w:rPr>
                <w:rFonts w:ascii="宋体" w:hAnsi="宋体" w:cs="宋体" w:eastAsia="宋体" w:hint="default"/>
                <w:spacing w:val="-3"/>
                <w:w w:val="105"/>
                <w:sz w:val="20"/>
                <w:szCs w:val="20"/>
              </w:rPr>
              <w:t>基金</w:t>
            </w:r>
            <w:r>
              <w:rPr>
                <w:rFonts w:ascii="宋体" w:hAnsi="宋体" w:cs="宋体" w:eastAsia="宋体" w:hint="default"/>
                <w:spacing w:val="-3"/>
                <w:sz w:val="20"/>
                <w:szCs w:val="20"/>
              </w:rPr>
            </w:r>
          </w:p>
        </w:tc>
        <w:tc>
          <w:tcPr>
            <w:tcW w:w="3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498,611.19</w:t>
            </w:r>
            <w:r>
              <w:rPr>
                <w:rFonts w:ascii="Courier New"/>
                <w:sz w:val="20"/>
              </w:rPr>
            </w:r>
          </w:p>
        </w:tc>
        <w:tc>
          <w:tcPr>
            <w:tcW w:w="3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115,406.15</w:t>
            </w:r>
            <w:r>
              <w:rPr>
                <w:rFonts w:ascii="Courier New"/>
                <w:sz w:val="20"/>
              </w:rPr>
            </w:r>
          </w:p>
        </w:tc>
      </w:tr>
      <w:tr>
        <w:trPr>
          <w:trHeight w:val="468" w:hRule="exact"/>
        </w:trPr>
        <w:tc>
          <w:tcPr>
            <w:tcW w:w="2239"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32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3"/>
              <w:jc w:val="right"/>
              <w:rPr>
                <w:rFonts w:ascii="Courier New" w:hAnsi="Courier New" w:cs="Courier New" w:eastAsia="Courier New" w:hint="default"/>
                <w:sz w:val="20"/>
                <w:szCs w:val="20"/>
              </w:rPr>
            </w:pPr>
            <w:r>
              <w:rPr>
                <w:rFonts w:ascii="Courier New"/>
                <w:b/>
                <w:spacing w:val="-1"/>
                <w:w w:val="85"/>
                <w:sz w:val="20"/>
              </w:rPr>
              <w:t>854,952,209.77</w:t>
            </w:r>
            <w:r>
              <w:rPr>
                <w:rFonts w:ascii="Courier New"/>
                <w:sz w:val="20"/>
              </w:rPr>
            </w:r>
          </w:p>
        </w:tc>
        <w:tc>
          <w:tcPr>
            <w:tcW w:w="3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783,268,941.06</w:t>
            </w:r>
            <w:r>
              <w:rPr>
                <w:rFonts w:ascii="Courier New"/>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5"/>
          <w:szCs w:val="15"/>
        </w:rPr>
      </w:pPr>
    </w:p>
    <w:p>
      <w:pPr>
        <w:spacing w:line="371" w:lineRule="exact" w:before="0"/>
        <w:ind w:left="1972" w:right="343"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26</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其他应付款</w:t>
      </w:r>
      <w:r>
        <w:rPr>
          <w:rFonts w:ascii="Microsoft JhengHei" w:hAnsi="Microsoft JhengHei" w:cs="Microsoft JhengHei" w:eastAsia="Microsoft JhengHei" w:hint="default"/>
          <w:sz w:val="23"/>
          <w:szCs w:val="23"/>
        </w:rPr>
      </w:r>
    </w:p>
    <w:p>
      <w:pPr>
        <w:pStyle w:val="BodyText"/>
        <w:spacing w:line="240" w:lineRule="auto" w:before="185"/>
        <w:ind w:left="1982" w:right="343"/>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情况如下：</w:t>
      </w:r>
    </w:p>
    <w:p>
      <w:pPr>
        <w:spacing w:line="240" w:lineRule="auto" w:before="3"/>
        <w:rPr>
          <w:rFonts w:ascii="宋体" w:hAnsi="宋体" w:cs="宋体" w:eastAsia="宋体" w:hint="default"/>
          <w:sz w:val="11"/>
          <w:szCs w:val="11"/>
        </w:rPr>
      </w:pPr>
    </w:p>
    <w:tbl>
      <w:tblPr>
        <w:tblW w:w="0" w:type="auto"/>
        <w:jc w:val="left"/>
        <w:tblInd w:w="1473" w:type="dxa"/>
        <w:tblLayout w:type="fixed"/>
        <w:tblCellMar>
          <w:top w:w="0" w:type="dxa"/>
          <w:left w:w="0" w:type="dxa"/>
          <w:bottom w:w="0" w:type="dxa"/>
          <w:right w:w="0" w:type="dxa"/>
        </w:tblCellMar>
        <w:tblLook w:val="01E0"/>
      </w:tblPr>
      <w:tblGrid>
        <w:gridCol w:w="2174"/>
        <w:gridCol w:w="2160"/>
        <w:gridCol w:w="2160"/>
        <w:gridCol w:w="2160"/>
      </w:tblGrid>
      <w:tr>
        <w:trPr>
          <w:trHeight w:val="466" w:hRule="exact"/>
        </w:trPr>
        <w:tc>
          <w:tcPr>
            <w:tcW w:w="21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种</w:t>
            </w:r>
            <w:r>
              <w:rPr>
                <w:rFonts w:ascii="宋体" w:hAnsi="宋体" w:cs="宋体" w:eastAsia="宋体" w:hint="default"/>
                <w:spacing w:val="-3"/>
                <w:w w:val="105"/>
                <w:sz w:val="20"/>
                <w:szCs w:val="20"/>
              </w:rPr>
              <w:t>类</w:t>
            </w:r>
            <w:r>
              <w:rPr>
                <w:rFonts w:ascii="宋体" w:hAnsi="宋体" w:cs="宋体" w:eastAsia="宋体" w:hint="default"/>
                <w:spacing w:val="-3"/>
                <w:sz w:val="20"/>
                <w:szCs w:val="20"/>
              </w:rPr>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46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4"/>
              <w:ind w:left="46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1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hAnsi="宋体" w:cs="宋体" w:eastAsia="宋体" w:hint="default"/>
                <w:spacing w:val="-3"/>
                <w:w w:val="105"/>
                <w:sz w:val="20"/>
                <w:szCs w:val="20"/>
              </w:rPr>
              <w:t>备</w:t>
            </w:r>
            <w:r>
              <w:rPr>
                <w:rFonts w:ascii="宋体" w:hAnsi="宋体" w:cs="宋体" w:eastAsia="宋体" w:hint="default"/>
                <w:spacing w:val="-3"/>
                <w:w w:val="105"/>
                <w:sz w:val="20"/>
                <w:szCs w:val="20"/>
              </w:rPr>
              <w:t>注</w:t>
            </w:r>
            <w:r>
              <w:rPr>
                <w:rFonts w:ascii="宋体" w:hAnsi="宋体" w:cs="宋体" w:eastAsia="宋体" w:hint="default"/>
                <w:spacing w:val="-3"/>
                <w:sz w:val="20"/>
                <w:szCs w:val="20"/>
              </w:rPr>
            </w:r>
          </w:p>
        </w:tc>
      </w:tr>
      <w:tr>
        <w:trPr>
          <w:trHeight w:val="461" w:hRule="exact"/>
        </w:trPr>
        <w:tc>
          <w:tcPr>
            <w:tcW w:w="21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付</w:t>
            </w:r>
            <w:r>
              <w:rPr>
                <w:rFonts w:ascii="宋体" w:hAnsi="宋体" w:cs="宋体" w:eastAsia="宋体" w:hint="default"/>
                <w:w w:val="105"/>
                <w:sz w:val="20"/>
                <w:szCs w:val="20"/>
              </w:rPr>
              <w:t>款</w:t>
            </w:r>
            <w:r>
              <w:rPr>
                <w:rFonts w:ascii="宋体" w:hAnsi="宋体" w:cs="宋体" w:eastAsia="宋体" w:hint="default"/>
                <w:sz w:val="20"/>
                <w:szCs w:val="20"/>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left="407" w:right="0"/>
              <w:jc w:val="left"/>
              <w:rPr>
                <w:rFonts w:ascii="Courier New" w:hAnsi="Courier New" w:cs="Courier New" w:eastAsia="Courier New" w:hint="default"/>
                <w:sz w:val="20"/>
                <w:szCs w:val="20"/>
              </w:rPr>
            </w:pPr>
            <w:r>
              <w:rPr>
                <w:rFonts w:ascii="Courier New"/>
                <w:w w:val="85"/>
                <w:sz w:val="20"/>
              </w:rPr>
              <w:t>1,229,903,758.71</w:t>
            </w:r>
            <w:r>
              <w:rPr>
                <w:rFonts w:ascii="Courier New"/>
                <w:sz w:val="20"/>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1"/>
              <w:ind w:left="407" w:right="0"/>
              <w:jc w:val="left"/>
              <w:rPr>
                <w:rFonts w:ascii="Courier New" w:hAnsi="Courier New" w:cs="Courier New" w:eastAsia="Courier New" w:hint="default"/>
                <w:sz w:val="20"/>
                <w:szCs w:val="20"/>
              </w:rPr>
            </w:pPr>
            <w:r>
              <w:rPr>
                <w:rFonts w:ascii="Courier New"/>
                <w:spacing w:val="-3"/>
                <w:w w:val="90"/>
                <w:sz w:val="20"/>
              </w:rPr>
              <w:t>2,314,017,130.54</w:t>
            </w:r>
            <w:r>
              <w:rPr>
                <w:rFonts w:ascii="Courier New"/>
                <w:sz w:val="20"/>
              </w:rPr>
            </w:r>
          </w:p>
        </w:tc>
        <w:tc>
          <w:tcPr>
            <w:tcW w:w="2160" w:type="dxa"/>
            <w:tcBorders>
              <w:top w:val="single" w:sz="4" w:space="0" w:color="000000"/>
              <w:left w:val="single" w:sz="4" w:space="0" w:color="000000"/>
              <w:bottom w:val="single" w:sz="12" w:space="0" w:color="000000"/>
              <w:right w:val="nil" w:sz="6" w:space="0" w:color="auto"/>
            </w:tcBorders>
          </w:tcPr>
          <w:p>
            <w:pPr/>
          </w:p>
        </w:tc>
      </w:tr>
    </w:tbl>
    <w:p>
      <w:pPr>
        <w:pStyle w:val="BodyText"/>
        <w:spacing w:line="304" w:lineRule="exact"/>
        <w:ind w:left="1982" w:right="343"/>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较</w:t>
      </w:r>
      <w:r>
        <w:rPr/>
        <w:t>大的其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示如下：</w:t>
      </w:r>
    </w:p>
    <w:p>
      <w:pPr>
        <w:spacing w:line="240" w:lineRule="auto" w:before="3"/>
        <w:rPr>
          <w:rFonts w:ascii="宋体" w:hAnsi="宋体" w:cs="宋体" w:eastAsia="宋体" w:hint="default"/>
          <w:sz w:val="11"/>
          <w:szCs w:val="11"/>
        </w:rPr>
      </w:pPr>
    </w:p>
    <w:tbl>
      <w:tblPr>
        <w:tblW w:w="0" w:type="auto"/>
        <w:jc w:val="left"/>
        <w:tblInd w:w="1394" w:type="dxa"/>
        <w:tblLayout w:type="fixed"/>
        <w:tblCellMar>
          <w:top w:w="0" w:type="dxa"/>
          <w:left w:w="0" w:type="dxa"/>
          <w:bottom w:w="0" w:type="dxa"/>
          <w:right w:w="0" w:type="dxa"/>
        </w:tblCellMar>
        <w:tblLook w:val="01E0"/>
      </w:tblPr>
      <w:tblGrid>
        <w:gridCol w:w="3175"/>
        <w:gridCol w:w="2726"/>
        <w:gridCol w:w="2719"/>
      </w:tblGrid>
      <w:tr>
        <w:trPr>
          <w:trHeight w:val="473" w:hRule="exact"/>
        </w:trPr>
        <w:tc>
          <w:tcPr>
            <w:tcW w:w="3175" w:type="dxa"/>
            <w:tcBorders>
              <w:top w:val="single" w:sz="12" w:space="0" w:color="000000"/>
              <w:left w:val="nil" w:sz="6" w:space="0" w:color="auto"/>
              <w:bottom w:val="single" w:sz="10"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726" w:type="dxa"/>
            <w:tcBorders>
              <w:top w:val="single" w:sz="12" w:space="0" w:color="000000"/>
              <w:left w:val="single" w:sz="6" w:space="0" w:color="000000"/>
              <w:bottom w:val="single" w:sz="10" w:space="0" w:color="000000"/>
              <w:right w:val="single" w:sz="6" w:space="0" w:color="000000"/>
            </w:tcBorders>
          </w:tcPr>
          <w:p>
            <w:pPr>
              <w:pStyle w:val="TableParagraph"/>
              <w:spacing w:line="240" w:lineRule="auto" w:before="54"/>
              <w:ind w:left="748" w:right="0"/>
              <w:jc w:val="left"/>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719" w:type="dxa"/>
            <w:tcBorders>
              <w:top w:val="single" w:sz="12" w:space="0" w:color="000000"/>
              <w:left w:val="single" w:sz="6" w:space="0" w:color="000000"/>
              <w:bottom w:val="single" w:sz="10" w:space="0" w:color="000000"/>
              <w:right w:val="nil" w:sz="6" w:space="0" w:color="auto"/>
            </w:tcBorders>
          </w:tcPr>
          <w:p>
            <w:pPr>
              <w:pStyle w:val="TableParagraph"/>
              <w:spacing w:line="240" w:lineRule="auto" w:before="54"/>
              <w:ind w:left="844" w:right="0"/>
              <w:jc w:val="left"/>
              <w:rPr>
                <w:rFonts w:ascii="宋体" w:hAnsi="宋体" w:cs="宋体" w:eastAsia="宋体" w:hint="default"/>
                <w:sz w:val="20"/>
                <w:szCs w:val="20"/>
              </w:rPr>
            </w:pP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质</w:t>
            </w:r>
            <w:r>
              <w:rPr>
                <w:rFonts w:ascii="宋体" w:hAnsi="宋体" w:cs="宋体" w:eastAsia="宋体" w:hint="default"/>
                <w:spacing w:val="-3"/>
                <w:w w:val="105"/>
                <w:sz w:val="20"/>
                <w:szCs w:val="20"/>
              </w:rPr>
              <w:t>或内容</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84"/>
        <w:ind w:left="0" w:right="337" w:firstLine="0"/>
        <w:jc w:val="right"/>
        <w:rPr>
          <w:rFonts w:ascii="Times New Roman" w:hAnsi="Times New Roman" w:cs="Times New Roman" w:eastAsia="Times New Roman" w:hint="default"/>
          <w:sz w:val="17"/>
          <w:szCs w:val="17"/>
        </w:rPr>
      </w:pPr>
      <w:r>
        <w:rPr>
          <w:rFonts w:ascii="Times New Roman"/>
          <w:sz w:val="17"/>
        </w:rPr>
        <w:t>132</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91" w:type="dxa"/>
        <w:tblLayout w:type="fixed"/>
        <w:tblCellMar>
          <w:top w:w="0" w:type="dxa"/>
          <w:left w:w="0" w:type="dxa"/>
          <w:bottom w:w="0" w:type="dxa"/>
          <w:right w:w="0" w:type="dxa"/>
        </w:tblCellMar>
        <w:tblLook w:val="01E0"/>
      </w:tblPr>
      <w:tblGrid>
        <w:gridCol w:w="3175"/>
        <w:gridCol w:w="2726"/>
        <w:gridCol w:w="2719"/>
      </w:tblGrid>
      <w:tr>
        <w:trPr>
          <w:trHeight w:val="463" w:hRule="exact"/>
        </w:trPr>
        <w:tc>
          <w:tcPr>
            <w:tcW w:w="31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有资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控股</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27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395,000,000.00</w:t>
            </w:r>
            <w:r>
              <w:rPr>
                <w:rFonts w:ascii="Courier New"/>
                <w:sz w:val="20"/>
              </w:rPr>
            </w:r>
          </w:p>
        </w:tc>
        <w:tc>
          <w:tcPr>
            <w:tcW w:w="271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垫</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r>
      <w:tr>
        <w:trPr>
          <w:trHeight w:val="456" w:hRule="exact"/>
        </w:trPr>
        <w:tc>
          <w:tcPr>
            <w:tcW w:w="3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海门市城市</w:t>
            </w:r>
            <w:r>
              <w:rPr>
                <w:rFonts w:ascii="宋体" w:hAnsi="宋体" w:cs="宋体" w:eastAsia="宋体" w:hint="default"/>
                <w:w w:val="105"/>
                <w:sz w:val="20"/>
                <w:szCs w:val="20"/>
              </w:rPr>
              <w:t>建设指</w:t>
            </w:r>
            <w:r>
              <w:rPr>
                <w:rFonts w:ascii="宋体" w:hAnsi="宋体" w:cs="宋体" w:eastAsia="宋体" w:hint="default"/>
                <w:w w:val="105"/>
                <w:sz w:val="20"/>
                <w:szCs w:val="20"/>
              </w:rPr>
              <w:t>挥</w:t>
            </w:r>
            <w:r>
              <w:rPr>
                <w:rFonts w:ascii="宋体" w:hAnsi="宋体" w:cs="宋体" w:eastAsia="宋体" w:hint="default"/>
                <w:w w:val="105"/>
                <w:sz w:val="20"/>
                <w:szCs w:val="20"/>
              </w:rPr>
              <w:t>部</w:t>
            </w:r>
            <w:r>
              <w:rPr>
                <w:rFonts w:ascii="宋体" w:hAnsi="宋体" w:cs="宋体" w:eastAsia="宋体" w:hint="default"/>
                <w:sz w:val="20"/>
                <w:szCs w:val="20"/>
              </w:rPr>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130,000,000.00</w:t>
            </w:r>
            <w:r>
              <w:rPr>
                <w:rFonts w:ascii="Courier New"/>
                <w:sz w:val="20"/>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拆</w:t>
            </w:r>
            <w:r>
              <w:rPr>
                <w:rFonts w:ascii="宋体" w:hAnsi="宋体" w:cs="宋体" w:eastAsia="宋体" w:hint="default"/>
                <w:w w:val="105"/>
                <w:sz w:val="20"/>
                <w:szCs w:val="20"/>
              </w:rPr>
              <w:t>迁</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456" w:hRule="exact"/>
        </w:trPr>
        <w:tc>
          <w:tcPr>
            <w:tcW w:w="3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东北特殊钢集团</w:t>
            </w:r>
            <w:r>
              <w:rPr>
                <w:rFonts w:ascii="宋体" w:hAnsi="宋体" w:cs="宋体" w:eastAsia="宋体" w:hint="default"/>
                <w:w w:val="105"/>
                <w:sz w:val="20"/>
                <w:szCs w:val="20"/>
              </w:rPr>
              <w:t>有限责任公司</w:t>
            </w:r>
            <w:r>
              <w:rPr>
                <w:rFonts w:ascii="宋体" w:hAnsi="宋体" w:cs="宋体" w:eastAsia="宋体" w:hint="default"/>
                <w:sz w:val="20"/>
                <w:szCs w:val="20"/>
              </w:rPr>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22,044,385.97</w:t>
            </w:r>
            <w:r>
              <w:rPr>
                <w:rFonts w:ascii="Courier New"/>
                <w:sz w:val="20"/>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代</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r>
      <w:tr>
        <w:trPr>
          <w:trHeight w:val="454" w:hRule="exact"/>
        </w:trPr>
        <w:tc>
          <w:tcPr>
            <w:tcW w:w="3175"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汇</w:t>
            </w:r>
            <w:r>
              <w:rPr>
                <w:rFonts w:ascii="宋体" w:hAnsi="宋体" w:cs="宋体" w:eastAsia="宋体" w:hint="default"/>
                <w:spacing w:val="-3"/>
                <w:w w:val="105"/>
                <w:sz w:val="20"/>
                <w:szCs w:val="20"/>
              </w:rPr>
              <w:t>源</w:t>
            </w:r>
            <w:r>
              <w:rPr>
                <w:rFonts w:ascii="宋体" w:hAnsi="宋体" w:cs="宋体" w:eastAsia="宋体" w:hint="default"/>
                <w:spacing w:val="-3"/>
                <w:w w:val="105"/>
                <w:sz w:val="20"/>
                <w:szCs w:val="20"/>
              </w:rPr>
              <w:t>典</w:t>
            </w:r>
            <w:r>
              <w:rPr>
                <w:rFonts w:ascii="宋体" w:hAnsi="宋体" w:cs="宋体" w:eastAsia="宋体" w:hint="default"/>
                <w:spacing w:val="-3"/>
                <w:w w:val="105"/>
                <w:sz w:val="20"/>
                <w:szCs w:val="20"/>
              </w:rPr>
              <w:t>当</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272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19,202,000.00</w:t>
            </w:r>
            <w:r>
              <w:rPr>
                <w:rFonts w:ascii="Courier New"/>
                <w:sz w:val="20"/>
              </w:rPr>
            </w:r>
          </w:p>
        </w:tc>
        <w:tc>
          <w:tcPr>
            <w:tcW w:w="2719"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借</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r>
      <w:tr>
        <w:trPr>
          <w:trHeight w:val="458" w:hRule="exact"/>
        </w:trPr>
        <w:tc>
          <w:tcPr>
            <w:tcW w:w="3175"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商</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南通</w:t>
            </w:r>
            <w:r>
              <w:rPr>
                <w:rFonts w:ascii="宋体" w:hAnsi="宋体" w:cs="宋体" w:eastAsia="宋体" w:hint="default"/>
                <w:w w:val="105"/>
                <w:sz w:val="20"/>
                <w:szCs w:val="20"/>
              </w:rPr>
              <w:t>市分行</w:t>
            </w:r>
            <w:r>
              <w:rPr>
                <w:rFonts w:ascii="宋体" w:hAnsi="宋体" w:cs="宋体" w:eastAsia="宋体" w:hint="default"/>
                <w:sz w:val="20"/>
                <w:szCs w:val="20"/>
              </w:rPr>
            </w:r>
          </w:p>
        </w:tc>
        <w:tc>
          <w:tcPr>
            <w:tcW w:w="27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13,425,000.00</w:t>
            </w:r>
            <w:r>
              <w:rPr>
                <w:rFonts w:ascii="Courier New"/>
                <w:sz w:val="20"/>
              </w:rPr>
            </w:r>
          </w:p>
        </w:tc>
        <w:tc>
          <w:tcPr>
            <w:tcW w:w="2719"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保证</w:t>
            </w:r>
            <w:r>
              <w:rPr>
                <w:rFonts w:ascii="宋体" w:hAnsi="宋体" w:cs="宋体" w:eastAsia="宋体" w:hint="default"/>
                <w:w w:val="105"/>
                <w:sz w:val="20"/>
                <w:szCs w:val="20"/>
              </w:rPr>
              <w:t>金</w:t>
            </w:r>
            <w:r>
              <w:rPr>
                <w:rFonts w:ascii="宋体" w:hAnsi="宋体" w:cs="宋体" w:eastAsia="宋体" w:hint="default"/>
                <w:sz w:val="20"/>
                <w:szCs w:val="20"/>
              </w:rPr>
            </w:r>
          </w:p>
        </w:tc>
      </w:tr>
      <w:tr>
        <w:trPr>
          <w:trHeight w:val="451" w:hRule="exact"/>
        </w:trPr>
        <w:tc>
          <w:tcPr>
            <w:tcW w:w="3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同</w:t>
            </w:r>
            <w:r>
              <w:rPr>
                <w:rFonts w:ascii="宋体" w:hAnsi="宋体" w:cs="宋体" w:eastAsia="宋体" w:hint="default"/>
                <w:spacing w:val="-4"/>
                <w:w w:val="105"/>
                <w:sz w:val="20"/>
                <w:szCs w:val="20"/>
              </w:rPr>
              <w:t>策</w:t>
            </w:r>
            <w:r>
              <w:rPr>
                <w:rFonts w:ascii="宋体" w:hAnsi="宋体" w:cs="宋体" w:eastAsia="宋体" w:hint="default"/>
                <w:spacing w:val="-4"/>
                <w:w w:val="105"/>
                <w:sz w:val="20"/>
                <w:szCs w:val="20"/>
              </w:rPr>
              <w:t>顾问</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11,465,894.82</w:t>
            </w:r>
            <w:r>
              <w:rPr>
                <w:rFonts w:ascii="Courier New"/>
                <w:sz w:val="20"/>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代</w:t>
            </w:r>
            <w:r>
              <w:rPr>
                <w:rFonts w:ascii="宋体" w:hAnsi="宋体" w:cs="宋体" w:eastAsia="宋体" w:hint="default"/>
                <w:w w:val="105"/>
                <w:sz w:val="20"/>
                <w:szCs w:val="20"/>
              </w:rPr>
              <w:t>理</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547" w:hRule="exact"/>
        </w:trPr>
        <w:tc>
          <w:tcPr>
            <w:tcW w:w="3175"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2"/>
                <w:w w:val="105"/>
                <w:sz w:val="20"/>
                <w:szCs w:val="20"/>
              </w:rPr>
              <w:t>江苏</w:t>
            </w:r>
            <w:r>
              <w:rPr>
                <w:rFonts w:ascii="宋体" w:hAnsi="宋体" w:cs="宋体" w:eastAsia="宋体" w:hint="default"/>
                <w:spacing w:val="2"/>
                <w:w w:val="105"/>
                <w:sz w:val="20"/>
                <w:szCs w:val="20"/>
              </w:rPr>
              <w:t>海门</w:t>
            </w:r>
            <w:r>
              <w:rPr>
                <w:rFonts w:ascii="宋体" w:hAnsi="宋体" w:cs="宋体" w:eastAsia="宋体" w:hint="default"/>
                <w:spacing w:val="2"/>
                <w:w w:val="105"/>
                <w:sz w:val="20"/>
                <w:szCs w:val="20"/>
              </w:rPr>
              <w:t>中南新</w:t>
            </w:r>
            <w:r>
              <w:rPr>
                <w:rFonts w:ascii="宋体" w:hAnsi="宋体" w:cs="宋体" w:eastAsia="宋体" w:hint="default"/>
                <w:spacing w:val="2"/>
                <w:w w:val="105"/>
                <w:sz w:val="20"/>
                <w:szCs w:val="20"/>
              </w:rPr>
              <w:t>农</w:t>
            </w:r>
            <w:r>
              <w:rPr>
                <w:rFonts w:ascii="宋体" w:hAnsi="宋体" w:cs="宋体" w:eastAsia="宋体" w:hint="default"/>
                <w:spacing w:val="2"/>
                <w:w w:val="105"/>
                <w:sz w:val="20"/>
                <w:szCs w:val="20"/>
              </w:rPr>
              <w:t>村</w:t>
            </w:r>
            <w:r>
              <w:rPr>
                <w:rFonts w:ascii="宋体" w:hAnsi="宋体" w:cs="宋体" w:eastAsia="宋体" w:hint="default"/>
                <w:spacing w:val="2"/>
                <w:w w:val="105"/>
                <w:sz w:val="20"/>
                <w:szCs w:val="20"/>
              </w:rPr>
              <w:t>建设</w:t>
            </w:r>
            <w:r>
              <w:rPr>
                <w:rFonts w:ascii="宋体" w:hAnsi="宋体" w:cs="宋体" w:eastAsia="宋体" w:hint="default"/>
                <w:spacing w:val="2"/>
                <w:w w:val="105"/>
                <w:sz w:val="20"/>
                <w:szCs w:val="20"/>
              </w:rPr>
              <w:t>发</w:t>
            </w:r>
            <w:r>
              <w:rPr>
                <w:rFonts w:ascii="宋体" w:hAnsi="宋体" w:cs="宋体" w:eastAsia="宋体" w:hint="default"/>
                <w:spacing w:val="2"/>
                <w:w w:val="105"/>
                <w:sz w:val="20"/>
                <w:szCs w:val="20"/>
              </w:rPr>
              <w:t>展</w:t>
            </w:r>
            <w:r>
              <w:rPr>
                <w:rFonts w:ascii="宋体" w:hAnsi="宋体" w:cs="宋体" w:eastAsia="宋体" w:hint="default"/>
                <w:spacing w:val="2"/>
                <w:w w:val="105"/>
                <w:sz w:val="20"/>
                <w:szCs w:val="20"/>
              </w:rPr>
              <w:t>有</w:t>
            </w:r>
            <w:r>
              <w:rPr>
                <w:rFonts w:ascii="宋体" w:hAnsi="宋体" w:cs="宋体" w:eastAsia="宋体" w:hint="default"/>
                <w:spacing w:val="2"/>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限公司</w:t>
            </w:r>
            <w:r>
              <w:rPr>
                <w:rFonts w:ascii="宋体" w:hAnsi="宋体" w:cs="宋体" w:eastAsia="宋体" w:hint="default"/>
                <w:sz w:val="20"/>
                <w:szCs w:val="20"/>
              </w:rPr>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5,000,000.00</w:t>
            </w:r>
            <w:r>
              <w:rPr>
                <w:rFonts w:ascii="Courier New"/>
                <w:sz w:val="20"/>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456" w:hRule="exact"/>
        </w:trPr>
        <w:tc>
          <w:tcPr>
            <w:tcW w:w="3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南通宏</w:t>
            </w:r>
            <w:r>
              <w:rPr>
                <w:rFonts w:ascii="宋体" w:hAnsi="宋体" w:cs="宋体" w:eastAsia="宋体" w:hint="default"/>
                <w:spacing w:val="-3"/>
                <w:w w:val="105"/>
                <w:sz w:val="20"/>
                <w:szCs w:val="20"/>
              </w:rPr>
              <w:t>华</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安装</w:t>
            </w: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3,211,200.00</w:t>
            </w:r>
            <w:r>
              <w:rPr>
                <w:rFonts w:ascii="Courier New"/>
                <w:sz w:val="20"/>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542" w:hRule="exact"/>
        </w:trPr>
        <w:tc>
          <w:tcPr>
            <w:tcW w:w="3175"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0" w:right="0"/>
              <w:jc w:val="left"/>
              <w:rPr>
                <w:rFonts w:ascii="宋体" w:hAnsi="宋体" w:cs="宋体" w:eastAsia="宋体" w:hint="default"/>
                <w:sz w:val="20"/>
                <w:szCs w:val="20"/>
              </w:rPr>
            </w:pPr>
            <w:r>
              <w:rPr>
                <w:rFonts w:ascii="宋体" w:hAnsi="宋体" w:cs="宋体" w:eastAsia="宋体" w:hint="default"/>
                <w:spacing w:val="2"/>
                <w:w w:val="105"/>
                <w:sz w:val="20"/>
                <w:szCs w:val="20"/>
              </w:rPr>
              <w:t>江苏</w:t>
            </w:r>
            <w:r>
              <w:rPr>
                <w:rFonts w:ascii="宋体" w:hAnsi="宋体" w:cs="宋体" w:eastAsia="宋体" w:hint="default"/>
                <w:spacing w:val="2"/>
                <w:w w:val="105"/>
                <w:sz w:val="20"/>
                <w:szCs w:val="20"/>
              </w:rPr>
              <w:t>聚</w:t>
            </w:r>
            <w:r>
              <w:rPr>
                <w:rFonts w:ascii="宋体" w:hAnsi="宋体" w:cs="宋体" w:eastAsia="宋体" w:hint="default"/>
                <w:spacing w:val="2"/>
                <w:w w:val="105"/>
                <w:sz w:val="20"/>
                <w:szCs w:val="20"/>
              </w:rPr>
              <w:t>峰</w:t>
            </w:r>
            <w:r>
              <w:rPr>
                <w:rFonts w:ascii="宋体" w:hAnsi="宋体" w:cs="宋体" w:eastAsia="宋体" w:hint="default"/>
                <w:spacing w:val="2"/>
                <w:w w:val="105"/>
                <w:sz w:val="20"/>
                <w:szCs w:val="20"/>
              </w:rPr>
              <w:t>建</w:t>
            </w:r>
            <w:r>
              <w:rPr>
                <w:rFonts w:ascii="宋体" w:hAnsi="宋体" w:cs="宋体" w:eastAsia="宋体" w:hint="default"/>
                <w:spacing w:val="2"/>
                <w:w w:val="105"/>
                <w:sz w:val="20"/>
                <w:szCs w:val="20"/>
              </w:rPr>
              <w:t>筑</w:t>
            </w:r>
            <w:r>
              <w:rPr>
                <w:rFonts w:ascii="宋体" w:hAnsi="宋体" w:cs="宋体" w:eastAsia="宋体" w:hint="default"/>
                <w:spacing w:val="2"/>
                <w:w w:val="105"/>
                <w:sz w:val="20"/>
                <w:szCs w:val="20"/>
              </w:rPr>
              <w:t>工</w:t>
            </w:r>
            <w:r>
              <w:rPr>
                <w:rFonts w:ascii="宋体" w:hAnsi="宋体" w:cs="宋体" w:eastAsia="宋体" w:hint="default"/>
                <w:spacing w:val="2"/>
                <w:w w:val="105"/>
                <w:sz w:val="20"/>
                <w:szCs w:val="20"/>
              </w:rPr>
              <w:t>程</w:t>
            </w:r>
            <w:r>
              <w:rPr>
                <w:rFonts w:ascii="宋体" w:hAnsi="宋体" w:cs="宋体" w:eastAsia="宋体" w:hint="default"/>
                <w:spacing w:val="2"/>
                <w:w w:val="105"/>
                <w:sz w:val="20"/>
                <w:szCs w:val="20"/>
              </w:rPr>
              <w:t>有限公司</w:t>
            </w:r>
            <w:r>
              <w:rPr>
                <w:rFonts w:ascii="宋体" w:hAnsi="宋体" w:cs="宋体" w:eastAsia="宋体" w:hint="default"/>
                <w:spacing w:val="2"/>
                <w:w w:val="105"/>
                <w:sz w:val="20"/>
                <w:szCs w:val="20"/>
              </w:rPr>
              <w:t>（</w:t>
            </w:r>
            <w:r>
              <w:rPr>
                <w:rFonts w:ascii="宋体" w:hAnsi="宋体" w:cs="宋体" w:eastAsia="宋体" w:hint="default"/>
                <w:spacing w:val="2"/>
                <w:w w:val="105"/>
                <w:sz w:val="20"/>
                <w:szCs w:val="20"/>
              </w:rPr>
              <w:t>金</w:t>
            </w:r>
            <w:r>
              <w:rPr>
                <w:rFonts w:ascii="宋体" w:hAnsi="宋体" w:cs="宋体" w:eastAsia="宋体" w:hint="default"/>
                <w:spacing w:val="2"/>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浦</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2,310,000.00</w:t>
            </w:r>
            <w:r>
              <w:rPr>
                <w:rFonts w:ascii="Courier New"/>
                <w:sz w:val="20"/>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456" w:hRule="exact"/>
        </w:trPr>
        <w:tc>
          <w:tcPr>
            <w:tcW w:w="31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市</w:t>
            </w:r>
            <w:r>
              <w:rPr>
                <w:rFonts w:ascii="宋体" w:hAnsi="宋体" w:cs="宋体" w:eastAsia="宋体" w:hint="default"/>
                <w:w w:val="105"/>
                <w:sz w:val="20"/>
                <w:szCs w:val="20"/>
              </w:rPr>
              <w:t>中房建设工</w:t>
            </w:r>
            <w:r>
              <w:rPr>
                <w:rFonts w:ascii="宋体" w:hAnsi="宋体" w:cs="宋体" w:eastAsia="宋体" w:hint="default"/>
                <w:w w:val="105"/>
                <w:sz w:val="20"/>
                <w:szCs w:val="20"/>
              </w:rPr>
              <w:t>程</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2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1,395,900.00</w:t>
            </w:r>
            <w:r>
              <w:rPr>
                <w:rFonts w:ascii="Courier New"/>
                <w:sz w:val="20"/>
              </w:rPr>
            </w:r>
          </w:p>
        </w:tc>
        <w:tc>
          <w:tcPr>
            <w:tcW w:w="27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款</w:t>
            </w:r>
            <w:r>
              <w:rPr>
                <w:rFonts w:ascii="宋体" w:hAnsi="宋体" w:cs="宋体" w:eastAsia="宋体" w:hint="default"/>
                <w:sz w:val="20"/>
                <w:szCs w:val="20"/>
              </w:rPr>
            </w:r>
          </w:p>
        </w:tc>
      </w:tr>
      <w:tr>
        <w:trPr>
          <w:trHeight w:val="463" w:hRule="exact"/>
        </w:trPr>
        <w:tc>
          <w:tcPr>
            <w:tcW w:w="3175"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2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7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603,054,380.79</w:t>
            </w:r>
            <w:r>
              <w:rPr>
                <w:rFonts w:ascii="Courier New"/>
                <w:sz w:val="20"/>
              </w:rPr>
            </w:r>
          </w:p>
        </w:tc>
        <w:tc>
          <w:tcPr>
            <w:tcW w:w="271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1"/>
        <w:ind w:left="1982" w:right="141"/>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超过</w:t>
      </w:r>
      <w:r>
        <w:rPr>
          <w:rFonts w:ascii="宋体" w:hAnsi="宋体" w:cs="宋体" w:eastAsia="宋体" w:hint="default"/>
        </w:rPr>
        <w:t>一</w:t>
      </w:r>
      <w:r>
        <w:rPr/>
        <w:t>年的大</w:t>
      </w:r>
      <w:r>
        <w:rPr>
          <w:rFonts w:ascii="宋体" w:hAnsi="宋体" w:cs="宋体" w:eastAsia="宋体" w:hint="default"/>
        </w:rPr>
        <w:t>额</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t>的</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如下：</w:t>
      </w:r>
    </w:p>
    <w:p>
      <w:pPr>
        <w:spacing w:line="240" w:lineRule="auto" w:before="8"/>
        <w:rPr>
          <w:rFonts w:ascii="宋体" w:hAnsi="宋体" w:cs="宋体" w:eastAsia="宋体" w:hint="default"/>
          <w:sz w:val="11"/>
          <w:szCs w:val="11"/>
        </w:rPr>
      </w:pPr>
    </w:p>
    <w:tbl>
      <w:tblPr>
        <w:tblW w:w="0" w:type="auto"/>
        <w:jc w:val="left"/>
        <w:tblInd w:w="1358" w:type="dxa"/>
        <w:tblLayout w:type="fixed"/>
        <w:tblCellMar>
          <w:top w:w="0" w:type="dxa"/>
          <w:left w:w="0" w:type="dxa"/>
          <w:bottom w:w="0" w:type="dxa"/>
          <w:right w:w="0" w:type="dxa"/>
        </w:tblCellMar>
        <w:tblLook w:val="01E0"/>
      </w:tblPr>
      <w:tblGrid>
        <w:gridCol w:w="3814"/>
        <w:gridCol w:w="1637"/>
        <w:gridCol w:w="1442"/>
        <w:gridCol w:w="1795"/>
      </w:tblGrid>
      <w:tr>
        <w:trPr>
          <w:trHeight w:val="463" w:hRule="exact"/>
        </w:trPr>
        <w:tc>
          <w:tcPr>
            <w:tcW w:w="38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5"/>
                <w:w w:val="105"/>
                <w:sz w:val="20"/>
                <w:szCs w:val="20"/>
              </w:rPr>
              <w:t>金</w:t>
            </w:r>
            <w:r>
              <w:rPr>
                <w:rFonts w:ascii="宋体" w:hAnsi="宋体" w:cs="宋体" w:eastAsia="宋体" w:hint="default"/>
                <w:spacing w:val="-5"/>
                <w:w w:val="105"/>
                <w:sz w:val="20"/>
                <w:szCs w:val="20"/>
              </w:rPr>
              <w:t>额</w:t>
            </w:r>
            <w:r>
              <w:rPr>
                <w:rFonts w:ascii="宋体" w:hAnsi="宋体" w:cs="宋体" w:eastAsia="宋体" w:hint="default"/>
                <w:spacing w:val="-5"/>
                <w:sz w:val="20"/>
                <w:szCs w:val="20"/>
              </w:rPr>
            </w:r>
          </w:p>
        </w:tc>
        <w:tc>
          <w:tcPr>
            <w:tcW w:w="144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w w:val="105"/>
                <w:sz w:val="20"/>
                <w:szCs w:val="20"/>
              </w:rPr>
              <w:t>性</w:t>
            </w:r>
            <w:r>
              <w:rPr>
                <w:rFonts w:ascii="宋体" w:hAnsi="宋体" w:cs="宋体" w:eastAsia="宋体" w:hint="default"/>
                <w:w w:val="105"/>
                <w:sz w:val="20"/>
                <w:szCs w:val="20"/>
              </w:rPr>
              <w:t>质</w:t>
            </w:r>
            <w:r>
              <w:rPr>
                <w:rFonts w:ascii="宋体" w:hAnsi="宋体" w:cs="宋体" w:eastAsia="宋体" w:hint="default"/>
                <w:w w:val="105"/>
                <w:sz w:val="20"/>
                <w:szCs w:val="20"/>
              </w:rPr>
              <w:t>或内容</w:t>
            </w:r>
            <w:r>
              <w:rPr>
                <w:rFonts w:ascii="宋体" w:hAnsi="宋体" w:cs="宋体" w:eastAsia="宋体" w:hint="default"/>
                <w:sz w:val="20"/>
                <w:szCs w:val="20"/>
              </w:rPr>
            </w:r>
          </w:p>
        </w:tc>
        <w:tc>
          <w:tcPr>
            <w:tcW w:w="1795"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偿</w:t>
            </w:r>
            <w:r>
              <w:rPr>
                <w:rFonts w:ascii="宋体" w:hAnsi="宋体" w:cs="宋体" w:eastAsia="宋体" w:hint="default"/>
                <w:spacing w:val="-3"/>
                <w:w w:val="105"/>
                <w:sz w:val="20"/>
                <w:szCs w:val="20"/>
              </w:rPr>
              <w:t>还</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原</w:t>
            </w:r>
            <w:r>
              <w:rPr>
                <w:rFonts w:ascii="宋体" w:hAnsi="宋体" w:cs="宋体" w:eastAsia="宋体" w:hint="default"/>
                <w:spacing w:val="-3"/>
                <w:w w:val="105"/>
                <w:sz w:val="20"/>
                <w:szCs w:val="20"/>
              </w:rPr>
              <w:t>因</w:t>
            </w:r>
            <w:r>
              <w:rPr>
                <w:rFonts w:ascii="宋体" w:hAnsi="宋体" w:cs="宋体" w:eastAsia="宋体" w:hint="default"/>
                <w:spacing w:val="-3"/>
                <w:sz w:val="20"/>
                <w:szCs w:val="20"/>
              </w:rPr>
            </w:r>
          </w:p>
        </w:tc>
      </w:tr>
      <w:tr>
        <w:trPr>
          <w:trHeight w:val="456"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5"/>
                <w:w w:val="105"/>
                <w:sz w:val="20"/>
                <w:szCs w:val="20"/>
              </w:rPr>
              <w:t>同</w:t>
            </w:r>
            <w:r>
              <w:rPr>
                <w:rFonts w:ascii="宋体" w:hAnsi="宋体" w:cs="宋体" w:eastAsia="宋体" w:hint="default"/>
                <w:spacing w:val="-5"/>
                <w:w w:val="105"/>
                <w:sz w:val="20"/>
                <w:szCs w:val="20"/>
              </w:rPr>
              <w:t>策</w:t>
            </w:r>
            <w:r>
              <w:rPr>
                <w:rFonts w:ascii="宋体" w:hAnsi="宋体" w:cs="宋体" w:eastAsia="宋体" w:hint="default"/>
                <w:spacing w:val="-5"/>
                <w:w w:val="105"/>
                <w:sz w:val="20"/>
                <w:szCs w:val="20"/>
              </w:rPr>
              <w:t>顾问</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11,465,894.82</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6"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南通宏</w:t>
            </w:r>
            <w:r>
              <w:rPr>
                <w:rFonts w:ascii="宋体" w:hAnsi="宋体" w:cs="宋体" w:eastAsia="宋体" w:hint="default"/>
                <w:spacing w:val="-3"/>
                <w:w w:val="105"/>
                <w:sz w:val="20"/>
                <w:szCs w:val="20"/>
              </w:rPr>
              <w:t>华</w:t>
            </w: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安装</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3,211,200.00</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1"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南通第八建</w:t>
            </w:r>
            <w:r>
              <w:rPr>
                <w:rFonts w:ascii="宋体" w:hAnsi="宋体" w:cs="宋体" w:eastAsia="宋体" w:hint="default"/>
                <w:w w:val="105"/>
                <w:sz w:val="20"/>
                <w:szCs w:val="20"/>
              </w:rPr>
              <w:t>筑</w:t>
            </w:r>
            <w:r>
              <w:rPr>
                <w:rFonts w:ascii="宋体" w:hAnsi="宋体" w:cs="宋体" w:eastAsia="宋体" w:hint="default"/>
                <w:w w:val="105"/>
                <w:sz w:val="20"/>
                <w:szCs w:val="20"/>
              </w:rPr>
              <w:t>安装</w:t>
            </w:r>
            <w:r>
              <w:rPr>
                <w:rFonts w:ascii="宋体" w:hAnsi="宋体" w:cs="宋体" w:eastAsia="宋体" w:hint="default"/>
                <w:w w:val="105"/>
                <w:sz w:val="20"/>
                <w:szCs w:val="20"/>
              </w:rPr>
              <w:t>工</w:t>
            </w:r>
            <w:r>
              <w:rPr>
                <w:rFonts w:ascii="宋体" w:hAnsi="宋体" w:cs="宋体" w:eastAsia="宋体" w:hint="default"/>
                <w:w w:val="105"/>
                <w:sz w:val="20"/>
                <w:szCs w:val="20"/>
              </w:rPr>
              <w:t>程</w:t>
            </w:r>
            <w:r>
              <w:rPr>
                <w:rFonts w:ascii="宋体" w:hAnsi="宋体" w:cs="宋体" w:eastAsia="宋体" w:hint="default"/>
                <w:w w:val="105"/>
                <w:sz w:val="20"/>
                <w:szCs w:val="20"/>
              </w:rPr>
              <w:t>公司</w:t>
            </w:r>
            <w:r>
              <w:rPr>
                <w:rFonts w:ascii="宋体" w:hAnsi="宋体" w:cs="宋体" w:eastAsia="宋体" w:hint="default"/>
                <w:w w:val="105"/>
                <w:sz w:val="20"/>
                <w:szCs w:val="20"/>
              </w:rPr>
              <w:t>第三</w:t>
            </w:r>
            <w:r>
              <w:rPr>
                <w:rFonts w:ascii="宋体" w:hAnsi="宋体" w:cs="宋体" w:eastAsia="宋体" w:hint="default"/>
                <w:w w:val="105"/>
                <w:sz w:val="20"/>
                <w:szCs w:val="20"/>
              </w:rPr>
              <w:t>分</w:t>
            </w:r>
            <w:r>
              <w:rPr>
                <w:rFonts w:ascii="宋体" w:hAnsi="宋体" w:cs="宋体" w:eastAsia="宋体" w:hint="default"/>
                <w:w w:val="105"/>
                <w:sz w:val="20"/>
                <w:szCs w:val="20"/>
              </w:rPr>
              <w:t>公司</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1,344,010.00</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1"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Courier New" w:hAnsi="Courier New" w:cs="Courier New" w:eastAsia="Courier New" w:hint="default"/>
                <w:sz w:val="20"/>
                <w:szCs w:val="20"/>
              </w:rPr>
            </w:pPr>
            <w:r>
              <w:rPr>
                <w:rFonts w:ascii="宋体" w:hAnsi="宋体" w:cs="宋体" w:eastAsia="宋体" w:hint="default"/>
                <w:spacing w:val="-3"/>
                <w:sz w:val="20"/>
                <w:szCs w:val="20"/>
              </w:rPr>
              <w:t>南通</w:t>
            </w:r>
            <w:r>
              <w:rPr>
                <w:rFonts w:ascii="宋体" w:hAnsi="宋体" w:cs="宋体" w:eastAsia="宋体" w:hint="default"/>
                <w:spacing w:val="-3"/>
                <w:sz w:val="20"/>
                <w:szCs w:val="20"/>
              </w:rPr>
              <w:t>神宇</w:t>
            </w:r>
            <w:r>
              <w:rPr>
                <w:rFonts w:ascii="宋体" w:hAnsi="宋体" w:cs="宋体" w:eastAsia="宋体" w:hint="default"/>
                <w:spacing w:val="-3"/>
                <w:sz w:val="20"/>
                <w:szCs w:val="20"/>
              </w:rPr>
              <w:t>机</w:t>
            </w:r>
            <w:r>
              <w:rPr>
                <w:rFonts w:ascii="宋体" w:hAnsi="宋体" w:cs="宋体" w:eastAsia="宋体" w:hint="default"/>
                <w:spacing w:val="-3"/>
                <w:sz w:val="20"/>
                <w:szCs w:val="20"/>
              </w:rPr>
              <w:t>械</w:t>
            </w:r>
            <w:r>
              <w:rPr>
                <w:rFonts w:ascii="宋体" w:hAnsi="宋体" w:cs="宋体" w:eastAsia="宋体" w:hint="default"/>
                <w:spacing w:val="-3"/>
                <w:sz w:val="20"/>
                <w:szCs w:val="20"/>
              </w:rPr>
              <w:t>设备</w:t>
            </w:r>
            <w:r>
              <w:rPr>
                <w:rFonts w:ascii="宋体" w:hAnsi="宋体" w:cs="宋体" w:eastAsia="宋体" w:hint="default"/>
                <w:spacing w:val="-3"/>
                <w:sz w:val="20"/>
                <w:szCs w:val="20"/>
              </w:rPr>
              <w:t>有限公司</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青岛</w:t>
            </w:r>
            <w:r>
              <w:rPr>
                <w:rFonts w:ascii="Courier New" w:hAnsi="Courier New" w:cs="Courier New" w:eastAsia="Courier New" w:hint="default"/>
                <w:spacing w:val="-3"/>
                <w:sz w:val="20"/>
                <w:szCs w:val="20"/>
              </w:rPr>
              <w:t>)</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1,009,999.00</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1"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时代</w:t>
            </w:r>
            <w:r>
              <w:rPr>
                <w:rFonts w:ascii="宋体" w:hAnsi="宋体" w:cs="宋体" w:eastAsia="宋体" w:hint="default"/>
                <w:w w:val="105"/>
                <w:sz w:val="20"/>
                <w:szCs w:val="20"/>
              </w:rPr>
              <w:t>大</w:t>
            </w:r>
            <w:r>
              <w:rPr>
                <w:rFonts w:ascii="宋体" w:hAnsi="宋体" w:cs="宋体" w:eastAsia="宋体" w:hint="default"/>
                <w:w w:val="105"/>
                <w:sz w:val="20"/>
                <w:szCs w:val="20"/>
              </w:rPr>
              <w:t>厦</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1,000,000.00</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2-3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1"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海门市</w:t>
            </w:r>
            <w:r>
              <w:rPr>
                <w:rFonts w:ascii="宋体" w:hAnsi="宋体" w:cs="宋体" w:eastAsia="宋体" w:hint="default"/>
                <w:w w:val="105"/>
                <w:sz w:val="20"/>
                <w:szCs w:val="20"/>
              </w:rPr>
              <w:t>宏</w:t>
            </w:r>
            <w:r>
              <w:rPr>
                <w:rFonts w:ascii="宋体" w:hAnsi="宋体" w:cs="宋体" w:eastAsia="宋体" w:hint="default"/>
                <w:w w:val="105"/>
                <w:sz w:val="20"/>
                <w:szCs w:val="20"/>
              </w:rPr>
              <w:t>盛</w:t>
            </w:r>
            <w:r>
              <w:rPr>
                <w:rFonts w:ascii="宋体" w:hAnsi="宋体" w:cs="宋体" w:eastAsia="宋体" w:hint="default"/>
                <w:w w:val="105"/>
                <w:sz w:val="20"/>
                <w:szCs w:val="20"/>
              </w:rPr>
              <w:t>卧</w:t>
            </w:r>
            <w:r>
              <w:rPr>
                <w:rFonts w:ascii="宋体" w:hAnsi="宋体" w:cs="宋体" w:eastAsia="宋体" w:hint="default"/>
                <w:w w:val="105"/>
                <w:sz w:val="20"/>
                <w:szCs w:val="20"/>
              </w:rPr>
              <w:t>室</w:t>
            </w:r>
            <w:r>
              <w:rPr>
                <w:rFonts w:ascii="宋体" w:hAnsi="宋体" w:cs="宋体" w:eastAsia="宋体" w:hint="default"/>
                <w:w w:val="105"/>
                <w:sz w:val="20"/>
                <w:szCs w:val="20"/>
              </w:rPr>
              <w:t>用</w:t>
            </w:r>
            <w:r>
              <w:rPr>
                <w:rFonts w:ascii="宋体" w:hAnsi="宋体" w:cs="宋体" w:eastAsia="宋体" w:hint="default"/>
                <w:w w:val="105"/>
                <w:sz w:val="20"/>
                <w:szCs w:val="20"/>
              </w:rPr>
              <w:t>品</w:t>
            </w: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1,000,000.00</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1"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京</w:t>
            </w:r>
            <w:r>
              <w:rPr>
                <w:rFonts w:ascii="宋体" w:hAnsi="宋体" w:cs="宋体" w:eastAsia="宋体" w:hint="default"/>
                <w:spacing w:val="-3"/>
                <w:w w:val="105"/>
                <w:sz w:val="20"/>
                <w:szCs w:val="20"/>
              </w:rPr>
              <w:t>泰</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资有限公司</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564,626.54</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6"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京</w:t>
            </w:r>
            <w:r>
              <w:rPr>
                <w:rFonts w:ascii="宋体" w:hAnsi="宋体" w:cs="宋体" w:eastAsia="宋体" w:hint="default"/>
                <w:spacing w:val="-3"/>
                <w:w w:val="105"/>
                <w:sz w:val="20"/>
                <w:szCs w:val="20"/>
              </w:rPr>
              <w:t>奥勃尔</w:t>
            </w:r>
            <w:r>
              <w:rPr>
                <w:rFonts w:ascii="宋体" w:hAnsi="宋体" w:cs="宋体" w:eastAsia="宋体" w:hint="default"/>
                <w:spacing w:val="-3"/>
                <w:w w:val="105"/>
                <w:sz w:val="20"/>
                <w:szCs w:val="20"/>
              </w:rPr>
              <w:t>房地产</w:t>
            </w: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公司</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559,087.00</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2-3</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56" w:hRule="exact"/>
        </w:trPr>
        <w:tc>
          <w:tcPr>
            <w:tcW w:w="3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江苏</w:t>
            </w:r>
            <w:r>
              <w:rPr>
                <w:rFonts w:ascii="宋体" w:hAnsi="宋体" w:cs="宋体" w:eastAsia="宋体" w:hint="default"/>
                <w:spacing w:val="-3"/>
                <w:w w:val="105"/>
                <w:sz w:val="20"/>
                <w:szCs w:val="20"/>
              </w:rPr>
              <w:t>常乐</w:t>
            </w:r>
            <w:r>
              <w:rPr>
                <w:rFonts w:ascii="宋体" w:hAnsi="宋体" w:cs="宋体" w:eastAsia="宋体" w:hint="default"/>
                <w:spacing w:val="-3"/>
                <w:w w:val="105"/>
                <w:sz w:val="20"/>
                <w:szCs w:val="20"/>
              </w:rPr>
              <w:t>建工集团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510,951.30</w:t>
            </w:r>
            <w:r>
              <w:rPr>
                <w:rFonts w:ascii="Courier New"/>
                <w:sz w:val="20"/>
              </w:rPr>
            </w:r>
          </w:p>
        </w:tc>
        <w:tc>
          <w:tcPr>
            <w:tcW w:w="144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Courier New" w:hAnsi="Courier New" w:cs="Courier New" w:eastAsia="Courier New" w:hint="default"/>
                <w:w w:val="95"/>
                <w:sz w:val="20"/>
                <w:szCs w:val="20"/>
              </w:rPr>
              <w:t>1-2</w:t>
            </w:r>
            <w:r>
              <w:rPr>
                <w:rFonts w:ascii="Courier New" w:hAnsi="Courier New" w:cs="Courier New" w:eastAsia="Courier New" w:hint="default"/>
                <w:spacing w:val="-82"/>
                <w:w w:val="95"/>
                <w:sz w:val="20"/>
                <w:szCs w:val="20"/>
              </w:rPr>
              <w:t> </w:t>
            </w:r>
            <w:r>
              <w:rPr>
                <w:rFonts w:ascii="宋体" w:hAnsi="宋体" w:cs="宋体" w:eastAsia="宋体" w:hint="default"/>
                <w:w w:val="95"/>
                <w:sz w:val="20"/>
                <w:szCs w:val="20"/>
              </w:rPr>
              <w:t>年</w:t>
            </w:r>
            <w:r>
              <w:rPr>
                <w:rFonts w:ascii="宋体" w:hAnsi="宋体" w:cs="宋体" w:eastAsia="宋体" w:hint="default"/>
                <w:sz w:val="20"/>
                <w:szCs w:val="20"/>
              </w:rPr>
            </w:r>
          </w:p>
        </w:tc>
        <w:tc>
          <w:tcPr>
            <w:tcW w:w="1795"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未</w:t>
            </w:r>
            <w:r>
              <w:rPr>
                <w:rFonts w:ascii="宋体" w:hAnsi="宋体" w:cs="宋体" w:eastAsia="宋体" w:hint="default"/>
                <w:w w:val="105"/>
                <w:sz w:val="20"/>
                <w:szCs w:val="20"/>
              </w:rPr>
              <w:t>结</w:t>
            </w:r>
            <w:r>
              <w:rPr>
                <w:rFonts w:ascii="宋体" w:hAnsi="宋体" w:cs="宋体" w:eastAsia="宋体" w:hint="default"/>
                <w:w w:val="105"/>
                <w:sz w:val="20"/>
                <w:szCs w:val="20"/>
              </w:rPr>
              <w:t>算</w:t>
            </w:r>
            <w:r>
              <w:rPr>
                <w:rFonts w:ascii="宋体" w:hAnsi="宋体" w:cs="宋体" w:eastAsia="宋体" w:hint="default"/>
                <w:sz w:val="20"/>
                <w:szCs w:val="20"/>
              </w:rPr>
            </w:r>
          </w:p>
        </w:tc>
      </w:tr>
      <w:tr>
        <w:trPr>
          <w:trHeight w:val="463" w:hRule="exact"/>
        </w:trPr>
        <w:tc>
          <w:tcPr>
            <w:tcW w:w="3814"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20,665,768.66</w:t>
            </w:r>
            <w:r>
              <w:rPr>
                <w:rFonts w:ascii="Courier New"/>
                <w:sz w:val="20"/>
              </w:rPr>
            </w:r>
          </w:p>
        </w:tc>
        <w:tc>
          <w:tcPr>
            <w:tcW w:w="1442" w:type="dxa"/>
            <w:tcBorders>
              <w:top w:val="single" w:sz="6" w:space="0" w:color="000000"/>
              <w:left w:val="single" w:sz="6" w:space="0" w:color="000000"/>
              <w:bottom w:val="single" w:sz="12" w:space="0" w:color="000000"/>
              <w:right w:val="single" w:sz="4" w:space="0" w:color="000000"/>
            </w:tcBorders>
          </w:tcPr>
          <w:p>
            <w:pPr/>
          </w:p>
        </w:tc>
        <w:tc>
          <w:tcPr>
            <w:tcW w:w="1795" w:type="dxa"/>
            <w:tcBorders>
              <w:top w:val="single" w:sz="6" w:space="0" w:color="000000"/>
              <w:left w:val="single" w:sz="4" w:space="0" w:color="000000"/>
              <w:bottom w:val="single" w:sz="12" w:space="0" w:color="000000"/>
              <w:right w:val="nil" w:sz="6" w:space="0" w:color="auto"/>
            </w:tcBorders>
          </w:tcPr>
          <w:p>
            <w:pPr/>
          </w:p>
        </w:tc>
      </w:tr>
    </w:tbl>
    <w:p>
      <w:pPr>
        <w:pStyle w:val="BodyText"/>
        <w:spacing w:line="324" w:lineRule="auto" w:before="81"/>
        <w:ind w:right="141" w:firstLine="465"/>
        <w:jc w:val="left"/>
      </w:pPr>
      <w:r>
        <w:rPr>
          <w:rFonts w:ascii="宋体" w:hAnsi="宋体" w:cs="宋体" w:eastAsia="宋体" w:hint="default"/>
          <w:spacing w:val="-16"/>
        </w:rPr>
        <w:t>（</w:t>
      </w:r>
      <w:r>
        <w:rPr>
          <w:rFonts w:ascii="Courier New" w:hAnsi="Courier New" w:cs="Courier New" w:eastAsia="Courier New" w:hint="default"/>
          <w:spacing w:val="-16"/>
        </w:rPr>
        <w:t>4</w:t>
      </w:r>
      <w:r>
        <w:rPr>
          <w:rFonts w:ascii="宋体" w:hAnsi="宋体" w:cs="宋体" w:eastAsia="宋体" w:hint="default"/>
          <w:spacing w:val="-16"/>
        </w:rPr>
        <w:t>）</w:t>
      </w:r>
      <w:r>
        <w:rPr>
          <w:rFonts w:ascii="宋体" w:hAnsi="宋体" w:cs="宋体" w:eastAsia="宋体" w:hint="default"/>
          <w:spacing w:val="-16"/>
        </w:rPr>
        <w:t>截至</w:t>
      </w:r>
      <w:r>
        <w:rPr>
          <w:rFonts w:ascii="宋体" w:hAnsi="宋体" w:cs="宋体" w:eastAsia="宋体" w:hint="default"/>
          <w:spacing w:val="-75"/>
        </w:rPr>
        <w:t> </w:t>
      </w:r>
      <w:r>
        <w:rPr>
          <w:rFonts w:ascii="Courier New" w:hAnsi="Courier New" w:cs="Courier New" w:eastAsia="Courier New" w:hint="default"/>
        </w:rPr>
        <w:t>2009</w:t>
      </w:r>
      <w:r>
        <w:rPr>
          <w:rFonts w:ascii="Courier New" w:hAnsi="Courier New" w:cs="Courier New" w:eastAsia="Courier New" w:hint="default"/>
          <w:spacing w:val="-96"/>
        </w:rPr>
        <w:t> </w:t>
      </w:r>
      <w:r>
        <w:rPr/>
        <w:t>年</w:t>
      </w:r>
      <w:r>
        <w:rPr>
          <w:spacing w:val="-75"/>
        </w:rPr>
        <w:t> </w:t>
      </w:r>
      <w:r>
        <w:rPr>
          <w:rFonts w:ascii="Courier New" w:hAnsi="Courier New" w:cs="Courier New" w:eastAsia="Courier New" w:hint="default"/>
        </w:rPr>
        <w:t>12</w:t>
      </w:r>
      <w:r>
        <w:rPr>
          <w:rFonts w:ascii="Courier New" w:hAnsi="Courier New" w:cs="Courier New" w:eastAsia="Courier New" w:hint="default"/>
          <w:spacing w:val="-93"/>
        </w:rPr>
        <w:t> </w:t>
      </w:r>
      <w:r>
        <w:rPr>
          <w:rFonts w:ascii="宋体" w:hAnsi="宋体" w:cs="宋体" w:eastAsia="宋体" w:hint="default"/>
        </w:rPr>
        <w:t>月</w:t>
      </w:r>
      <w:r>
        <w:rPr>
          <w:rFonts w:ascii="宋体" w:hAnsi="宋体" w:cs="宋体" w:eastAsia="宋体" w:hint="default"/>
          <w:spacing w:val="-75"/>
        </w:rPr>
        <w:t> </w:t>
      </w:r>
      <w:r>
        <w:rPr>
          <w:rFonts w:ascii="Courier New" w:hAnsi="Courier New" w:cs="Courier New" w:eastAsia="Courier New" w:hint="default"/>
        </w:rPr>
        <w:t>31</w:t>
      </w:r>
      <w:r>
        <w:rPr>
          <w:rFonts w:ascii="Courier New" w:hAnsi="Courier New" w:cs="Courier New" w:eastAsia="Courier New" w:hint="default"/>
          <w:spacing w:val="-93"/>
        </w:rPr>
        <w:t> </w:t>
      </w:r>
      <w:r>
        <w:rPr>
          <w:rFonts w:ascii="宋体" w:hAnsi="宋体" w:cs="宋体" w:eastAsia="宋体" w:hint="default"/>
          <w:spacing w:val="-6"/>
        </w:rPr>
        <w:t>日</w:t>
      </w:r>
      <w:r>
        <w:rPr>
          <w:rFonts w:ascii="宋体" w:hAnsi="宋体" w:cs="宋体" w:eastAsia="宋体" w:hint="default"/>
          <w:spacing w:val="-6"/>
        </w:rPr>
        <w:t>止</w:t>
      </w:r>
      <w:r>
        <w:rPr>
          <w:spacing w:val="-6"/>
        </w:rPr>
        <w:t>，其</w:t>
      </w:r>
      <w:r>
        <w:rPr>
          <w:rFonts w:ascii="宋体" w:hAnsi="宋体" w:cs="宋体" w:eastAsia="宋体" w:hint="default"/>
          <w:spacing w:val="-6"/>
        </w:rPr>
        <w:t>他</w:t>
      </w:r>
      <w:r>
        <w:rPr>
          <w:rFonts w:ascii="宋体" w:hAnsi="宋体" w:cs="宋体" w:eastAsia="宋体" w:hint="default"/>
          <w:spacing w:val="-6"/>
        </w:rPr>
        <w:t>应</w:t>
      </w:r>
      <w:r>
        <w:rPr>
          <w:rFonts w:ascii="宋体" w:hAnsi="宋体" w:cs="宋体" w:eastAsia="宋体" w:hint="default"/>
          <w:spacing w:val="-6"/>
        </w:rPr>
        <w:t>付</w:t>
      </w:r>
      <w:r>
        <w:rPr>
          <w:rFonts w:ascii="宋体" w:hAnsi="宋体" w:cs="宋体" w:eastAsia="宋体" w:hint="default"/>
          <w:spacing w:val="-6"/>
        </w:rPr>
        <w:t>款余</w:t>
      </w:r>
      <w:r>
        <w:rPr>
          <w:rFonts w:ascii="宋体" w:hAnsi="宋体" w:cs="宋体" w:eastAsia="宋体" w:hint="default"/>
          <w:spacing w:val="-6"/>
        </w:rPr>
        <w:t>额</w:t>
      </w:r>
      <w:r>
        <w:rPr>
          <w:rFonts w:ascii="宋体" w:hAnsi="宋体" w:cs="宋体" w:eastAsia="宋体" w:hint="default"/>
          <w:spacing w:val="-6"/>
        </w:rPr>
        <w:t>中</w:t>
      </w:r>
      <w:r>
        <w:rPr>
          <w:rFonts w:ascii="宋体" w:hAnsi="宋体" w:cs="宋体" w:eastAsia="宋体" w:hint="default"/>
          <w:spacing w:val="-6"/>
        </w:rPr>
        <w:t>应</w:t>
      </w:r>
      <w:r>
        <w:rPr>
          <w:rFonts w:ascii="宋体" w:hAnsi="宋体" w:cs="宋体" w:eastAsia="宋体" w:hint="default"/>
          <w:spacing w:val="-6"/>
        </w:rPr>
        <w:t>付</w:t>
      </w:r>
      <w:r>
        <w:rPr>
          <w:rFonts w:ascii="宋体" w:hAnsi="宋体" w:cs="宋体" w:eastAsia="宋体" w:hint="default"/>
          <w:spacing w:val="-6"/>
        </w:rPr>
        <w:t>持</w:t>
      </w:r>
      <w:r>
        <w:rPr>
          <w:spacing w:val="-6"/>
        </w:rPr>
        <w:t>有本公司</w:t>
      </w:r>
      <w:r>
        <w:rPr>
          <w:spacing w:val="-78"/>
        </w:rPr>
        <w:t> </w:t>
      </w:r>
      <w:r>
        <w:rPr>
          <w:rFonts w:ascii="Courier New" w:hAnsi="Courier New" w:cs="Courier New" w:eastAsia="Courier New" w:hint="default"/>
          <w:spacing w:val="-22"/>
        </w:rPr>
        <w:t>5%</w:t>
      </w:r>
      <w:r>
        <w:rPr>
          <w:rFonts w:ascii="宋体" w:hAnsi="宋体" w:cs="宋体" w:eastAsia="宋体" w:hint="default"/>
          <w:spacing w:val="-22"/>
        </w:rPr>
        <w:t>（</w:t>
      </w:r>
      <w:r>
        <w:rPr>
          <w:rFonts w:ascii="宋体" w:hAnsi="宋体" w:cs="宋体" w:eastAsia="宋体" w:hint="default"/>
          <w:spacing w:val="-22"/>
        </w:rPr>
        <w:t>含</w:t>
      </w:r>
      <w:r>
        <w:rPr>
          <w:rFonts w:ascii="宋体" w:hAnsi="宋体" w:cs="宋体" w:eastAsia="宋体" w:hint="default"/>
          <w:spacing w:val="-75"/>
        </w:rPr>
        <w:t> </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w w:val="102"/>
        </w:rPr>
        <w:t> </w:t>
      </w:r>
      <w:r>
        <w:rPr>
          <w:rFonts w:ascii="宋体" w:hAnsi="宋体" w:cs="宋体" w:eastAsia="宋体" w:hint="default"/>
          <w:spacing w:val="-2"/>
          <w:w w:val="102"/>
        </w:rPr>
        <w:t>以</w:t>
      </w:r>
      <w:r>
        <w:rPr>
          <w:rFonts w:ascii="宋体" w:hAnsi="宋体" w:cs="宋体" w:eastAsia="宋体" w:hint="default"/>
          <w:spacing w:val="-2"/>
          <w:w w:val="102"/>
        </w:rPr>
        <w:t>上表</w:t>
      </w:r>
      <w:r>
        <w:rPr>
          <w:rFonts w:ascii="宋体" w:hAnsi="宋体" w:cs="宋体" w:eastAsia="宋体" w:hint="default"/>
          <w:spacing w:val="-2"/>
          <w:w w:val="102"/>
        </w:rPr>
        <w:t>决</w:t>
      </w:r>
      <w:r>
        <w:rPr>
          <w:rFonts w:ascii="宋体" w:hAnsi="宋体" w:cs="宋体" w:eastAsia="宋体" w:hint="default"/>
          <w:spacing w:val="-2"/>
          <w:w w:val="102"/>
        </w:rPr>
        <w:t>权</w:t>
      </w:r>
      <w:r>
        <w:rPr>
          <w:rFonts w:ascii="宋体" w:hAnsi="宋体" w:cs="宋体" w:eastAsia="宋体" w:hint="default"/>
          <w:spacing w:val="-2"/>
          <w:w w:val="102"/>
        </w:rPr>
        <w:t>股份</w:t>
      </w:r>
      <w:r>
        <w:rPr>
          <w:spacing w:val="-2"/>
          <w:w w:val="102"/>
        </w:rPr>
        <w:t>的</w:t>
      </w:r>
      <w:r>
        <w:rPr>
          <w:rFonts w:ascii="宋体" w:hAnsi="宋体" w:cs="宋体" w:eastAsia="宋体" w:hint="default"/>
          <w:spacing w:val="-2"/>
          <w:w w:val="102"/>
        </w:rPr>
        <w:t>股东</w:t>
      </w:r>
      <w:r>
        <w:rPr>
          <w:rFonts w:ascii="宋体" w:hAnsi="宋体" w:cs="宋体" w:eastAsia="宋体" w:hint="default"/>
          <w:spacing w:val="-2"/>
          <w:w w:val="102"/>
        </w:rPr>
        <w:t>单位</w:t>
      </w:r>
      <w:r>
        <w:rPr>
          <w:rFonts w:ascii="宋体" w:hAnsi="宋体" w:cs="宋体" w:eastAsia="宋体" w:hint="default"/>
          <w:spacing w:val="-2"/>
          <w:w w:val="102"/>
        </w:rPr>
        <w:t>中南房地产业</w:t>
      </w:r>
      <w:r>
        <w:rPr>
          <w:spacing w:val="-2"/>
          <w:w w:val="102"/>
        </w:rPr>
        <w:t>有限公司</w:t>
      </w:r>
      <w:r>
        <w:rPr>
          <w:rFonts w:ascii="宋体" w:hAnsi="宋体" w:cs="宋体" w:eastAsia="宋体" w:hint="default"/>
          <w:spacing w:val="-2"/>
          <w:w w:val="102"/>
        </w:rPr>
        <w:t>款</w:t>
      </w:r>
      <w:r>
        <w:rPr>
          <w:rFonts w:ascii="宋体" w:hAnsi="宋体" w:cs="宋体" w:eastAsia="宋体" w:hint="default"/>
          <w:spacing w:val="-2"/>
          <w:w w:val="102"/>
        </w:rPr>
        <w:t>项</w:t>
      </w:r>
      <w:r>
        <w:rPr>
          <w:rFonts w:ascii="宋体" w:hAnsi="宋体" w:cs="宋体" w:eastAsia="宋体" w:hint="default"/>
          <w:spacing w:val="-62"/>
          <w:w w:val="102"/>
        </w:rPr>
        <w:t> </w:t>
      </w:r>
      <w:r>
        <w:rPr>
          <w:rFonts w:ascii="Courier New" w:hAnsi="Courier New" w:cs="Courier New" w:eastAsia="Courier New" w:hint="default"/>
          <w:spacing w:val="-2"/>
          <w:w w:val="85"/>
        </w:rPr>
        <w:t>2,617,042.44</w:t>
      </w:r>
      <w:r>
        <w:rPr>
          <w:rFonts w:ascii="Courier New" w:hAnsi="Courier New" w:cs="Courier New" w:eastAsia="Courier New" w:hint="default"/>
          <w:spacing w:val="-55"/>
          <w:w w:val="85"/>
        </w:rPr>
        <w:t> </w:t>
      </w:r>
      <w:r>
        <w:rPr>
          <w:rFonts w:ascii="宋体" w:hAnsi="宋体" w:cs="宋体" w:eastAsia="宋体" w:hint="default"/>
          <w:spacing w:val="-20"/>
          <w:w w:val="102"/>
        </w:rPr>
        <w:t>元</w:t>
      </w:r>
      <w:r>
        <w:rPr>
          <w:rFonts w:ascii="宋体" w:hAnsi="宋体" w:cs="宋体" w:eastAsia="宋体" w:hint="default"/>
          <w:spacing w:val="-20"/>
          <w:w w:val="102"/>
        </w:rPr>
        <w:t>；</w:t>
      </w:r>
      <w:r>
        <w:rPr>
          <w:rFonts w:ascii="宋体" w:hAnsi="宋体" w:cs="宋体" w:eastAsia="宋体" w:hint="default"/>
          <w:spacing w:val="-20"/>
          <w:w w:val="102"/>
        </w:rPr>
        <w:t>关联</w:t>
      </w:r>
      <w:r>
        <w:rPr>
          <w:rFonts w:ascii="宋体" w:hAnsi="宋体" w:cs="宋体" w:eastAsia="宋体" w:hint="default"/>
          <w:spacing w:val="-20"/>
          <w:w w:val="102"/>
        </w:rPr>
        <w:t>方</w:t>
      </w:r>
      <w:r>
        <w:rPr>
          <w:spacing w:val="-20"/>
          <w:w w:val="102"/>
        </w:rPr>
        <w:t>其</w:t>
      </w:r>
      <w:r>
        <w:rPr>
          <w:spacing w:val="-108"/>
          <w:w w:val="102"/>
        </w:rPr>
        <w:t> </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t>及</w:t>
      </w:r>
      <w:r>
        <w:rPr>
          <w:rFonts w:ascii="宋体" w:hAnsi="宋体" w:cs="宋体" w:eastAsia="宋体" w:hint="default"/>
        </w:rPr>
        <w:t>占</w:t>
      </w:r>
      <w:r>
        <w:rPr>
          <w:rFonts w:ascii="宋体" w:hAnsi="宋体" w:cs="宋体" w:eastAsia="宋体" w:hint="default"/>
        </w:rPr>
        <w:t>总</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t>的</w:t>
      </w:r>
      <w:r>
        <w:rPr>
          <w:rFonts w:ascii="宋体" w:hAnsi="宋体" w:cs="宋体" w:eastAsia="宋体" w:hint="default"/>
        </w:rPr>
        <w:t>比例</w:t>
      </w:r>
      <w:r>
        <w:rPr>
          <w:rFonts w:ascii="宋体" w:hAnsi="宋体" w:cs="宋体" w:eastAsia="宋体" w:hint="default"/>
        </w:rPr>
        <w:t>详</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八</w:t>
      </w:r>
      <w:r>
        <w:rPr/>
        <w:t>所述。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84"/>
        <w:ind w:left="0" w:right="257" w:firstLine="0"/>
        <w:jc w:val="right"/>
        <w:rPr>
          <w:rFonts w:ascii="Times New Roman" w:hAnsi="Times New Roman" w:cs="Times New Roman" w:eastAsia="Times New Roman" w:hint="default"/>
          <w:sz w:val="17"/>
          <w:szCs w:val="17"/>
        </w:rPr>
      </w:pPr>
      <w:r>
        <w:rPr>
          <w:rFonts w:ascii="Times New Roman"/>
          <w:sz w:val="17"/>
        </w:rPr>
        <w:t>133</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6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right="343" w:firstLine="465"/>
        <w:jc w:val="left"/>
      </w:pPr>
      <w:r>
        <w:rPr>
          <w:rFonts w:ascii="宋体" w:hAnsi="宋体" w:cs="宋体" w:eastAsia="宋体" w:hint="default"/>
          <w:spacing w:val="-8"/>
        </w:rPr>
        <w:t>（</w:t>
      </w:r>
      <w:r>
        <w:rPr>
          <w:rFonts w:ascii="Courier New" w:hAnsi="Courier New" w:cs="Courier New" w:eastAsia="Courier New" w:hint="default"/>
          <w:spacing w:val="-8"/>
        </w:rPr>
        <w:t>5</w:t>
      </w:r>
      <w:r>
        <w:rPr>
          <w:rFonts w:ascii="宋体" w:hAnsi="宋体" w:cs="宋体" w:eastAsia="宋体" w:hint="default"/>
          <w:spacing w:val="-8"/>
        </w:rPr>
        <w:t>）</w:t>
      </w:r>
      <w:r>
        <w:rPr>
          <w:rFonts w:ascii="宋体" w:hAnsi="宋体" w:cs="宋体" w:eastAsia="宋体" w:hint="default"/>
          <w:spacing w:val="-8"/>
        </w:rPr>
        <w:t>截</w:t>
      </w:r>
      <w:r>
        <w:rPr>
          <w:rFonts w:ascii="宋体" w:hAnsi="宋体" w:cs="宋体" w:eastAsia="宋体" w:hint="default"/>
          <w:spacing w:val="-8"/>
        </w:rPr>
        <w:t>止</w:t>
      </w:r>
      <w:r>
        <w:rPr>
          <w:spacing w:val="-8"/>
        </w:rPr>
        <w:t>财务报</w:t>
      </w:r>
      <w:r>
        <w:rPr>
          <w:rFonts w:ascii="宋体" w:hAnsi="宋体" w:cs="宋体" w:eastAsia="宋体" w:hint="default"/>
          <w:spacing w:val="-8"/>
        </w:rPr>
        <w:t>表</w:t>
      </w:r>
      <w:r>
        <w:rPr>
          <w:spacing w:val="-8"/>
        </w:rPr>
        <w:t>报出</w:t>
      </w:r>
      <w:r>
        <w:rPr>
          <w:rFonts w:ascii="宋体" w:hAnsi="宋体" w:cs="宋体" w:eastAsia="宋体" w:hint="default"/>
          <w:spacing w:val="-8"/>
        </w:rPr>
        <w:t>日</w:t>
      </w:r>
      <w:r>
        <w:rPr>
          <w:spacing w:val="-8"/>
        </w:rPr>
        <w:t>，</w:t>
      </w:r>
      <w:r>
        <w:rPr>
          <w:rFonts w:ascii="宋体" w:hAnsi="宋体" w:cs="宋体" w:eastAsia="宋体" w:hint="default"/>
          <w:spacing w:val="-8"/>
        </w:rPr>
        <w:t>上</w:t>
      </w:r>
      <w:r>
        <w:rPr>
          <w:spacing w:val="-8"/>
        </w:rPr>
        <w:t>述</w:t>
      </w:r>
      <w:r>
        <w:rPr>
          <w:rFonts w:ascii="宋体" w:hAnsi="宋体" w:cs="宋体" w:eastAsia="宋体" w:hint="default"/>
          <w:spacing w:val="-8"/>
        </w:rPr>
        <w:t>账</w:t>
      </w:r>
      <w:r>
        <w:rPr>
          <w:rFonts w:ascii="宋体" w:hAnsi="宋体" w:cs="宋体" w:eastAsia="宋体" w:hint="default"/>
          <w:spacing w:val="-8"/>
        </w:rPr>
        <w:t>龄</w:t>
      </w:r>
      <w:r>
        <w:rPr>
          <w:rFonts w:ascii="宋体" w:hAnsi="宋体" w:cs="宋体" w:eastAsia="宋体" w:hint="default"/>
          <w:spacing w:val="-8"/>
        </w:rPr>
        <w:t>超过 </w:t>
      </w:r>
      <w:r>
        <w:rPr>
          <w:rFonts w:ascii="Courier New" w:hAnsi="Courier New" w:cs="Courier New" w:eastAsia="Courier New" w:hint="default"/>
        </w:rPr>
        <w:t>1</w:t>
      </w:r>
      <w:r>
        <w:rPr>
          <w:rFonts w:ascii="Courier New" w:hAnsi="Courier New" w:cs="Courier New" w:eastAsia="Courier New" w:hint="default"/>
          <w:spacing w:val="-24"/>
        </w:rPr>
        <w:t> </w:t>
      </w:r>
      <w:r>
        <w:rPr/>
        <w:t>年</w:t>
      </w:r>
      <w:r>
        <w:rPr>
          <w:rFonts w:ascii="宋体" w:hAnsi="宋体" w:cs="宋体" w:eastAsia="宋体" w:hint="default"/>
        </w:rPr>
        <w:t>以</w:t>
      </w:r>
      <w:r>
        <w:rPr>
          <w:rFonts w:ascii="宋体" w:hAnsi="宋体" w:cs="宋体" w:eastAsia="宋体" w:hint="default"/>
        </w:rPr>
        <w:t>上</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款</w:t>
      </w:r>
      <w:r>
        <w:rPr/>
        <w:t>没有</w:t>
      </w:r>
      <w:r>
        <w:rPr>
          <w:rFonts w:ascii="宋体" w:hAnsi="宋体" w:cs="宋体" w:eastAsia="宋体" w:hint="default"/>
        </w:rPr>
        <w:t>偿</w:t>
      </w:r>
      <w:r>
        <w:rPr>
          <w:rFonts w:ascii="宋体" w:hAnsi="宋体" w:cs="宋体" w:eastAsia="宋体" w:hint="default"/>
        </w:rPr>
        <w:t>还</w:t>
      </w:r>
      <w:r>
        <w:rPr/>
        <w:t>的</w:t>
      </w:r>
      <w:r>
        <w:rPr>
          <w:rFonts w:ascii="宋体" w:hAnsi="宋体" w:cs="宋体" w:eastAsia="宋体" w:hint="default"/>
        </w:rPr>
        <w:t>情</w:t>
      </w:r>
      <w:r>
        <w:rPr>
          <w:rFonts w:ascii="宋体" w:hAnsi="宋体" w:cs="宋体" w:eastAsia="宋体" w:hint="default"/>
          <w:w w:val="102"/>
        </w:rPr>
        <w:t> </w:t>
      </w:r>
      <w:r>
        <w:rPr>
          <w:rFonts w:ascii="宋体" w:hAnsi="宋体" w:cs="宋体" w:eastAsia="宋体" w:hint="default"/>
        </w:rPr>
        <w:t>况</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4"/>
        <w:spacing w:line="240" w:lineRule="auto" w:before="177"/>
        <w:ind w:left="1972" w:right="343"/>
        <w:jc w:val="left"/>
        <w:rPr>
          <w:rFonts w:ascii="Microsoft JhengHei" w:hAnsi="Microsoft JhengHei" w:cs="Microsoft JhengHei" w:eastAsia="Microsoft JhengHei" w:hint="default"/>
          <w:b w:val="0"/>
          <w:bCs w:val="0"/>
        </w:rPr>
      </w:pPr>
      <w:r>
        <w:rPr>
          <w:rFonts w:ascii="Courier New" w:hAnsi="Courier New" w:cs="Courier New" w:eastAsia="Courier New" w:hint="default"/>
        </w:rPr>
        <w:t>27</w:t>
      </w:r>
      <w:r>
        <w:rPr>
          <w:rFonts w:ascii="Microsoft JhengHei" w:hAnsi="Microsoft JhengHei" w:cs="Microsoft JhengHei" w:eastAsia="Microsoft JhengHei" w:hint="default"/>
        </w:rPr>
        <w:t>、一</w:t>
      </w:r>
      <w:r>
        <w:rPr/>
        <w:t>年内到期的</w:t>
      </w:r>
      <w:r>
        <w:rPr>
          <w:rFonts w:ascii="Microsoft JhengHei" w:hAnsi="Microsoft JhengHei" w:cs="Microsoft JhengHei" w:eastAsia="Microsoft JhengHei" w:hint="default"/>
        </w:rPr>
        <w:t>非</w:t>
      </w:r>
      <w:r>
        <w:rPr/>
        <w:t>流</w:t>
      </w:r>
      <w:r>
        <w:rPr>
          <w:rFonts w:ascii="Microsoft JhengHei" w:hAnsi="Microsoft JhengHei" w:cs="Microsoft JhengHei" w:eastAsia="Microsoft JhengHei" w:hint="default"/>
        </w:rPr>
        <w:t>动负债</w:t>
      </w:r>
      <w:r>
        <w:rPr>
          <w:rFonts w:ascii="Microsoft JhengHei" w:hAnsi="Microsoft JhengHei" w:cs="Microsoft JhengHei" w:eastAsia="Microsoft JhengHei" w:hint="default"/>
          <w:b w:val="0"/>
          <w:bCs w:val="0"/>
        </w:rPr>
      </w:r>
    </w:p>
    <w:p>
      <w:pPr>
        <w:pStyle w:val="BodyText"/>
        <w:spacing w:line="240" w:lineRule="auto" w:before="180"/>
        <w:ind w:left="1982" w:right="343"/>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一</w:t>
      </w:r>
      <w:r>
        <w:rPr/>
        <w:t>年内</w:t>
      </w:r>
      <w:r>
        <w:rPr>
          <w:rFonts w:ascii="宋体" w:hAnsi="宋体" w:cs="宋体" w:eastAsia="宋体" w:hint="default"/>
        </w:rPr>
        <w:t>到</w:t>
      </w:r>
      <w:r>
        <w:rPr>
          <w:rFonts w:ascii="宋体" w:hAnsi="宋体" w:cs="宋体" w:eastAsia="宋体" w:hint="default"/>
        </w:rPr>
        <w:t>期</w:t>
      </w:r>
      <w:r>
        <w:rPr/>
        <w:t>的</w:t>
      </w:r>
      <w:r>
        <w:rPr>
          <w:rFonts w:ascii="宋体" w:hAnsi="宋体" w:cs="宋体" w:eastAsia="宋体" w:hint="default"/>
        </w:rPr>
        <w:t>非</w:t>
      </w:r>
      <w:r>
        <w:rPr>
          <w:rFonts w:ascii="宋体" w:hAnsi="宋体" w:cs="宋体" w:eastAsia="宋体" w:hint="default"/>
        </w:rPr>
        <w:t>流</w:t>
      </w:r>
      <w:r>
        <w:rPr>
          <w:rFonts w:ascii="宋体" w:hAnsi="宋体" w:cs="宋体" w:eastAsia="宋体" w:hint="default"/>
        </w:rPr>
        <w:t>动</w:t>
      </w:r>
      <w:r>
        <w:rPr/>
        <w:t>负</w:t>
      </w:r>
      <w:r>
        <w:rPr>
          <w:rFonts w:ascii="宋体" w:hAnsi="宋体" w:cs="宋体" w:eastAsia="宋体" w:hint="default"/>
        </w:rPr>
        <w:t>债明</w:t>
      </w:r>
      <w:r>
        <w:rPr>
          <w:rFonts w:ascii="宋体" w:hAnsi="宋体" w:cs="宋体" w:eastAsia="宋体" w:hint="default"/>
        </w:rPr>
        <w:t>细</w:t>
      </w:r>
      <w:r>
        <w:rPr>
          <w:rFonts w:ascii="宋体" w:hAnsi="宋体" w:cs="宋体" w:eastAsia="宋体" w:hint="default"/>
        </w:rPr>
        <w:t>如下：</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2839"/>
        <w:gridCol w:w="3125"/>
        <w:gridCol w:w="2657"/>
      </w:tblGrid>
      <w:tr>
        <w:trPr>
          <w:trHeight w:val="458" w:hRule="exact"/>
        </w:trPr>
        <w:tc>
          <w:tcPr>
            <w:tcW w:w="2839" w:type="dxa"/>
            <w:tcBorders>
              <w:top w:val="single" w:sz="12" w:space="0" w:color="000000"/>
              <w:left w:val="nil" w:sz="6" w:space="0" w:color="auto"/>
              <w:bottom w:val="single" w:sz="6" w:space="0" w:color="000000"/>
              <w:right w:val="single" w:sz="6" w:space="0" w:color="000000"/>
            </w:tcBorders>
          </w:tcPr>
          <w:p>
            <w:pPr>
              <w:pStyle w:val="TableParagraph"/>
              <w:tabs>
                <w:tab w:pos="427" w:val="left" w:leader="none"/>
              </w:tabs>
              <w:spacing w:line="240" w:lineRule="auto" w:before="54"/>
              <w:ind w:left="19" w:right="0"/>
              <w:jc w:val="center"/>
              <w:rPr>
                <w:rFonts w:ascii="宋体" w:hAnsi="宋体" w:cs="宋体" w:eastAsia="宋体" w:hint="default"/>
                <w:sz w:val="20"/>
                <w:szCs w:val="20"/>
              </w:rPr>
            </w:pPr>
            <w:r>
              <w:rPr>
                <w:rFonts w:ascii="宋体" w:hAnsi="宋体" w:cs="宋体" w:eastAsia="宋体" w:hint="default"/>
                <w:sz w:val="20"/>
                <w:szCs w:val="20"/>
              </w:rPr>
              <w:t>项</w:t>
              <w:tab/>
            </w:r>
            <w:r>
              <w:rPr>
                <w:rFonts w:ascii="宋体" w:hAnsi="宋体" w:cs="宋体" w:eastAsia="宋体" w:hint="default"/>
                <w:w w:val="105"/>
                <w:sz w:val="20"/>
                <w:szCs w:val="20"/>
              </w:rPr>
              <w:t>目</w:t>
            </w:r>
            <w:r>
              <w:rPr>
                <w:rFonts w:ascii="宋体" w:hAnsi="宋体" w:cs="宋体" w:eastAsia="宋体" w:hint="default"/>
                <w:sz w:val="20"/>
                <w:szCs w:val="20"/>
              </w:rPr>
            </w:r>
          </w:p>
        </w:tc>
        <w:tc>
          <w:tcPr>
            <w:tcW w:w="31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4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6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715"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28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23"/>
                <w:sz w:val="20"/>
                <w:szCs w:val="20"/>
              </w:rPr>
              <w:t> </w:t>
            </w:r>
            <w:r>
              <w:rPr>
                <w:rFonts w:ascii="宋体" w:hAnsi="宋体" w:cs="宋体" w:eastAsia="宋体" w:hint="default"/>
                <w:spacing w:val="-3"/>
                <w:sz w:val="20"/>
                <w:szCs w:val="20"/>
              </w:rPr>
              <w:t>年内</w:t>
            </w:r>
            <w:r>
              <w:rPr>
                <w:rFonts w:ascii="宋体" w:hAnsi="宋体" w:cs="宋体" w:eastAsia="宋体" w:hint="default"/>
                <w:spacing w:val="-3"/>
                <w:sz w:val="20"/>
                <w:szCs w:val="20"/>
              </w:rPr>
              <w:t>到</w:t>
            </w:r>
            <w:r>
              <w:rPr>
                <w:rFonts w:ascii="宋体" w:hAnsi="宋体" w:cs="宋体" w:eastAsia="宋体" w:hint="default"/>
                <w:spacing w:val="-3"/>
                <w:sz w:val="20"/>
                <w:szCs w:val="20"/>
              </w:rPr>
              <w:t>期</w:t>
            </w:r>
            <w:r>
              <w:rPr>
                <w:rFonts w:ascii="宋体" w:hAnsi="宋体" w:cs="宋体" w:eastAsia="宋体" w:hint="default"/>
                <w:spacing w:val="-3"/>
                <w:sz w:val="20"/>
                <w:szCs w:val="20"/>
              </w:rPr>
              <w:t>的长</w:t>
            </w:r>
            <w:r>
              <w:rPr>
                <w:rFonts w:ascii="宋体" w:hAnsi="宋体" w:cs="宋体" w:eastAsia="宋体" w:hint="default"/>
                <w:spacing w:val="-3"/>
                <w:sz w:val="20"/>
                <w:szCs w:val="20"/>
              </w:rPr>
              <w:t>期</w:t>
            </w:r>
            <w:r>
              <w:rPr>
                <w:rFonts w:ascii="宋体" w:hAnsi="宋体" w:cs="宋体" w:eastAsia="宋体" w:hint="default"/>
                <w:spacing w:val="-3"/>
                <w:sz w:val="20"/>
                <w:szCs w:val="20"/>
              </w:rPr>
              <w:t>借</w:t>
            </w:r>
            <w:r>
              <w:rPr>
                <w:rFonts w:ascii="宋体" w:hAnsi="宋体" w:cs="宋体" w:eastAsia="宋体" w:hint="default"/>
                <w:spacing w:val="-3"/>
                <w:sz w:val="20"/>
                <w:szCs w:val="20"/>
              </w:rPr>
              <w:t>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150,000,000.00</w:t>
            </w:r>
            <w:r>
              <w:rPr>
                <w:rFonts w:ascii="Courier New"/>
                <w:sz w:val="20"/>
              </w:rPr>
            </w:r>
          </w:p>
        </w:tc>
        <w:tc>
          <w:tcPr>
            <w:tcW w:w="26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160,000,000.00</w:t>
            </w:r>
            <w:r>
              <w:rPr>
                <w:rFonts w:ascii="Courier New"/>
                <w:sz w:val="20"/>
              </w:rPr>
            </w:r>
          </w:p>
        </w:tc>
      </w:tr>
      <w:tr>
        <w:trPr>
          <w:trHeight w:val="468" w:hRule="exact"/>
        </w:trPr>
        <w:tc>
          <w:tcPr>
            <w:tcW w:w="2839"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31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150,000,000.00</w:t>
            </w:r>
            <w:r>
              <w:rPr>
                <w:rFonts w:ascii="Courier New"/>
                <w:sz w:val="20"/>
              </w:rPr>
            </w:r>
          </w:p>
        </w:tc>
        <w:tc>
          <w:tcPr>
            <w:tcW w:w="265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160,000,000.00</w:t>
            </w:r>
            <w:r>
              <w:rPr>
                <w:rFonts w:ascii="Courier New"/>
                <w:sz w:val="20"/>
              </w:rPr>
            </w:r>
          </w:p>
        </w:tc>
      </w:tr>
    </w:tbl>
    <w:p>
      <w:pPr>
        <w:pStyle w:val="BodyText"/>
        <w:spacing w:line="240" w:lineRule="auto" w:before="81"/>
        <w:ind w:left="1929" w:right="343"/>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2</w:t>
      </w:r>
      <w:r>
        <w:rPr>
          <w:rFonts w:ascii="宋体" w:hAnsi="宋体" w:cs="宋体" w:eastAsia="宋体" w:hint="default"/>
          <w:spacing w:val="-3"/>
        </w:rPr>
        <w:t>）</w:t>
      </w:r>
      <w:r>
        <w:rPr>
          <w:rFonts w:ascii="Courier New" w:hAnsi="Courier New" w:cs="Courier New" w:eastAsia="Courier New" w:hint="default"/>
          <w:spacing w:val="-3"/>
        </w:rPr>
        <w:t>1</w:t>
      </w:r>
      <w:r>
        <w:rPr>
          <w:rFonts w:ascii="Courier New" w:hAnsi="Courier New" w:cs="Courier New" w:eastAsia="Courier New" w:hint="default"/>
          <w:spacing w:val="-74"/>
        </w:rPr>
        <w:t> </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p>
    <w:p>
      <w:pPr>
        <w:pStyle w:val="BodyText"/>
        <w:spacing w:line="240" w:lineRule="auto" w:before="113"/>
        <w:ind w:left="1982" w:right="343"/>
        <w:jc w:val="left"/>
        <w:rPr>
          <w:rFonts w:ascii="宋体" w:hAnsi="宋体" w:cs="宋体" w:eastAsia="宋体" w:hint="default"/>
        </w:rPr>
      </w:pPr>
      <w:r>
        <w:rPr>
          <w:rFonts w:ascii="Courier New" w:hAnsi="Courier New" w:cs="Courier New" w:eastAsia="Courier New" w:hint="default"/>
          <w:spacing w:val="-3"/>
        </w:rPr>
        <w:t>A</w:t>
      </w:r>
      <w:r>
        <w:rPr>
          <w:spacing w:val="-3"/>
        </w:rPr>
        <w:t>、</w:t>
      </w:r>
      <w:r>
        <w:rPr>
          <w:rFonts w:ascii="Courier New" w:hAnsi="Courier New" w:cs="Courier New" w:eastAsia="Courier New" w:hint="default"/>
          <w:spacing w:val="-3"/>
        </w:rPr>
        <w:t>1</w:t>
      </w:r>
      <w:r>
        <w:rPr>
          <w:rFonts w:ascii="Courier New" w:hAnsi="Courier New" w:cs="Courier New" w:eastAsia="Courier New" w:hint="default"/>
          <w:spacing w:val="-61"/>
        </w:rPr>
        <w:t> </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如下：</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2839"/>
        <w:gridCol w:w="3125"/>
        <w:gridCol w:w="2657"/>
      </w:tblGrid>
      <w:tr>
        <w:trPr>
          <w:trHeight w:val="463" w:hRule="exact"/>
        </w:trPr>
        <w:tc>
          <w:tcPr>
            <w:tcW w:w="2839" w:type="dxa"/>
            <w:tcBorders>
              <w:top w:val="single" w:sz="12" w:space="0" w:color="000000"/>
              <w:left w:val="nil" w:sz="6" w:space="0" w:color="auto"/>
              <w:bottom w:val="single" w:sz="6" w:space="0" w:color="000000"/>
              <w:right w:val="single" w:sz="6" w:space="0" w:color="000000"/>
            </w:tcBorders>
          </w:tcPr>
          <w:p>
            <w:pPr>
              <w:pStyle w:val="TableParagraph"/>
              <w:tabs>
                <w:tab w:pos="427" w:val="left" w:leader="none"/>
              </w:tabs>
              <w:spacing w:line="240" w:lineRule="auto" w:before="54"/>
              <w:ind w:left="19" w:right="0"/>
              <w:jc w:val="center"/>
              <w:rPr>
                <w:rFonts w:ascii="宋体" w:hAnsi="宋体" w:cs="宋体" w:eastAsia="宋体" w:hint="default"/>
                <w:sz w:val="20"/>
                <w:szCs w:val="20"/>
              </w:rPr>
            </w:pPr>
            <w:r>
              <w:rPr>
                <w:rFonts w:ascii="宋体" w:hAnsi="宋体" w:cs="宋体" w:eastAsia="宋体" w:hint="default"/>
                <w:sz w:val="20"/>
                <w:szCs w:val="20"/>
              </w:rPr>
              <w:t>项</w:t>
              <w:tab/>
            </w:r>
            <w:r>
              <w:rPr>
                <w:rFonts w:ascii="宋体" w:hAnsi="宋体" w:cs="宋体" w:eastAsia="宋体" w:hint="default"/>
                <w:w w:val="105"/>
                <w:sz w:val="20"/>
                <w:szCs w:val="20"/>
              </w:rPr>
              <w:t>目</w:t>
            </w:r>
            <w:r>
              <w:rPr>
                <w:rFonts w:ascii="宋体" w:hAnsi="宋体" w:cs="宋体" w:eastAsia="宋体" w:hint="default"/>
                <w:sz w:val="20"/>
                <w:szCs w:val="20"/>
              </w:rPr>
            </w:r>
          </w:p>
        </w:tc>
        <w:tc>
          <w:tcPr>
            <w:tcW w:w="31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45" w:right="0"/>
              <w:jc w:val="left"/>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65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715" w:right="0"/>
              <w:jc w:val="left"/>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4" w:hRule="exact"/>
        </w:trPr>
        <w:tc>
          <w:tcPr>
            <w:tcW w:w="2839"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216" w:right="0"/>
              <w:jc w:val="left"/>
              <w:rPr>
                <w:rFonts w:ascii="宋体" w:hAnsi="宋体" w:cs="宋体" w:eastAsia="宋体" w:hint="default"/>
                <w:sz w:val="20"/>
                <w:szCs w:val="20"/>
              </w:rPr>
            </w:pP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312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150,000,000.00</w:t>
            </w:r>
            <w:r>
              <w:rPr>
                <w:rFonts w:ascii="Courier New"/>
                <w:sz w:val="20"/>
              </w:rPr>
            </w:r>
          </w:p>
        </w:tc>
        <w:tc>
          <w:tcPr>
            <w:tcW w:w="265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160,000,000.00</w:t>
            </w:r>
            <w:r>
              <w:rPr>
                <w:rFonts w:ascii="Courier New"/>
                <w:sz w:val="20"/>
              </w:rPr>
            </w:r>
          </w:p>
        </w:tc>
      </w:tr>
      <w:tr>
        <w:trPr>
          <w:trHeight w:val="466" w:hRule="exact"/>
        </w:trPr>
        <w:tc>
          <w:tcPr>
            <w:tcW w:w="2839" w:type="dxa"/>
            <w:tcBorders>
              <w:top w:val="single" w:sz="4" w:space="0" w:color="000000"/>
              <w:left w:val="nil" w:sz="6" w:space="0" w:color="auto"/>
              <w:bottom w:val="single" w:sz="12" w:space="0" w:color="000000"/>
              <w:right w:val="single" w:sz="6" w:space="0" w:color="000000"/>
            </w:tcBorders>
          </w:tcPr>
          <w:p>
            <w:pPr>
              <w:pStyle w:val="TableParagraph"/>
              <w:spacing w:line="339"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312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150,000,000.00</w:t>
            </w:r>
            <w:r>
              <w:rPr>
                <w:rFonts w:ascii="Courier New"/>
                <w:sz w:val="20"/>
              </w:rPr>
            </w:r>
          </w:p>
        </w:tc>
        <w:tc>
          <w:tcPr>
            <w:tcW w:w="2657"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160,000,000.00</w:t>
            </w:r>
            <w:r>
              <w:rPr>
                <w:rFonts w:ascii="Courier New"/>
                <w:sz w:val="20"/>
              </w:rPr>
            </w:r>
          </w:p>
        </w:tc>
      </w:tr>
    </w:tbl>
    <w:p>
      <w:pPr>
        <w:pStyle w:val="BodyText"/>
        <w:spacing w:line="321" w:lineRule="auto" w:before="81"/>
        <w:ind w:left="1982" w:right="2500"/>
        <w:jc w:val="left"/>
        <w:rPr>
          <w:rFonts w:ascii="宋体" w:hAnsi="宋体" w:cs="宋体" w:eastAsia="宋体" w:hint="default"/>
        </w:rPr>
      </w:pPr>
      <w:r>
        <w:rPr>
          <w:rFonts w:ascii="Courier New" w:hAnsi="Courier New" w:cs="Courier New" w:eastAsia="Courier New" w:hint="default"/>
        </w:rPr>
        <w:t>1</w:t>
      </w:r>
      <w:r>
        <w:rPr>
          <w:rFonts w:ascii="Courier New" w:hAnsi="Courier New" w:cs="Courier New" w:eastAsia="Courier New" w:hint="default"/>
          <w:spacing w:val="-19"/>
        </w:rPr>
        <w:t> </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中</w:t>
      </w:r>
      <w:r>
        <w:rPr/>
        <w:t>没有</w:t>
      </w:r>
      <w:r>
        <w:rPr>
          <w:rFonts w:ascii="宋体" w:hAnsi="宋体" w:cs="宋体" w:eastAsia="宋体" w:hint="default"/>
        </w:rPr>
        <w:t>逾</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款获得</w:t>
      </w:r>
      <w:r>
        <w:rPr>
          <w:rFonts w:ascii="宋体" w:hAnsi="宋体" w:cs="宋体" w:eastAsia="宋体" w:hint="default"/>
        </w:rPr>
        <w:t>展</w:t>
      </w:r>
      <w:r>
        <w:rPr>
          <w:rFonts w:ascii="宋体" w:hAnsi="宋体" w:cs="宋体" w:eastAsia="宋体" w:hint="default"/>
        </w:rPr>
        <w:t>期</w:t>
      </w:r>
      <w:r>
        <w:rPr/>
        <w:t>的</w:t>
      </w:r>
      <w:r>
        <w:rPr>
          <w:rFonts w:ascii="宋体" w:hAnsi="宋体" w:cs="宋体" w:eastAsia="宋体" w:hint="default"/>
        </w:rPr>
        <w:t>情况</w:t>
      </w:r>
      <w:r>
        <w:rPr/>
        <w:t>。</w:t>
      </w:r>
      <w:r>
        <w:rPr>
          <w:spacing w:val="-110"/>
        </w:rPr>
        <w:t> </w:t>
      </w:r>
      <w:r>
        <w:rPr>
          <w:rFonts w:ascii="Courier New" w:hAnsi="Courier New" w:cs="Courier New" w:eastAsia="Courier New" w:hint="default"/>
        </w:rPr>
        <w:t>B</w:t>
      </w:r>
      <w:r>
        <w:rPr/>
        <w:t>、</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前</w:t>
      </w:r>
      <w:r>
        <w:rPr>
          <w:rFonts w:ascii="宋体" w:hAnsi="宋体" w:cs="宋体" w:eastAsia="宋体" w:hint="default"/>
        </w:rPr>
        <w:t>五</w:t>
      </w:r>
      <w:r>
        <w:rPr>
          <w:rFonts w:ascii="宋体" w:hAnsi="宋体" w:cs="宋体" w:eastAsia="宋体" w:hint="default"/>
        </w:rPr>
        <w:t>名</w:t>
      </w:r>
      <w:r>
        <w:rPr/>
        <w:t>的</w:t>
      </w:r>
      <w:r>
        <w:rPr>
          <w:spacing w:val="-54"/>
        </w:rPr>
        <w:t> </w:t>
      </w:r>
      <w:r>
        <w:rPr>
          <w:rFonts w:ascii="Courier New" w:hAnsi="Courier New" w:cs="Courier New" w:eastAsia="Courier New" w:hint="default"/>
        </w:rPr>
        <w:t>1</w:t>
      </w:r>
      <w:r>
        <w:rPr>
          <w:rFonts w:ascii="Courier New" w:hAnsi="Courier New" w:cs="Courier New" w:eastAsia="Courier New" w:hint="default"/>
          <w:spacing w:val="-69"/>
        </w:rPr>
        <w:t> </w:t>
      </w:r>
      <w:r>
        <w:rPr/>
        <w:t>年内</w:t>
      </w:r>
      <w:r>
        <w:rPr>
          <w:rFonts w:ascii="宋体" w:hAnsi="宋体" w:cs="宋体" w:eastAsia="宋体" w:hint="default"/>
        </w:rPr>
        <w:t>到</w:t>
      </w:r>
      <w:r>
        <w:rPr>
          <w:rFonts w:ascii="宋体" w:hAnsi="宋体" w:cs="宋体" w:eastAsia="宋体" w:hint="default"/>
        </w:rPr>
        <w:t>期</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p>
    <w:p>
      <w:pPr>
        <w:spacing w:line="240" w:lineRule="auto" w:before="0"/>
        <w:rPr>
          <w:rFonts w:ascii="宋体" w:hAnsi="宋体" w:cs="宋体" w:eastAsia="宋体" w:hint="default"/>
          <w:sz w:val="5"/>
          <w:szCs w:val="5"/>
        </w:rPr>
      </w:pPr>
    </w:p>
    <w:tbl>
      <w:tblPr>
        <w:tblW w:w="0" w:type="auto"/>
        <w:jc w:val="left"/>
        <w:tblInd w:w="1382" w:type="dxa"/>
        <w:tblLayout w:type="fixed"/>
        <w:tblCellMar>
          <w:top w:w="0" w:type="dxa"/>
          <w:left w:w="0" w:type="dxa"/>
          <w:bottom w:w="0" w:type="dxa"/>
          <w:right w:w="0" w:type="dxa"/>
        </w:tblCellMar>
        <w:tblLook w:val="01E0"/>
      </w:tblPr>
      <w:tblGrid>
        <w:gridCol w:w="2825"/>
        <w:gridCol w:w="1118"/>
        <w:gridCol w:w="1128"/>
        <w:gridCol w:w="931"/>
        <w:gridCol w:w="1061"/>
        <w:gridCol w:w="1673"/>
      </w:tblGrid>
      <w:tr>
        <w:trPr>
          <w:trHeight w:val="458" w:hRule="exact"/>
        </w:trPr>
        <w:tc>
          <w:tcPr>
            <w:tcW w:w="2825"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spacing w:val="-4"/>
                <w:w w:val="105"/>
                <w:sz w:val="20"/>
                <w:szCs w:val="20"/>
              </w:rPr>
              <w:t>贷款</w:t>
            </w:r>
            <w:r>
              <w:rPr>
                <w:rFonts w:ascii="宋体" w:hAnsi="宋体" w:cs="宋体" w:eastAsia="宋体" w:hint="default"/>
                <w:spacing w:val="-4"/>
                <w:w w:val="105"/>
                <w:sz w:val="20"/>
                <w:szCs w:val="20"/>
              </w:rPr>
              <w:t>单位</w:t>
            </w:r>
            <w:r>
              <w:rPr>
                <w:rFonts w:ascii="宋体" w:hAnsi="宋体" w:cs="宋体" w:eastAsia="宋体" w:hint="default"/>
                <w:sz w:val="20"/>
                <w:szCs w:val="20"/>
              </w:rPr>
            </w:r>
          </w:p>
        </w:tc>
        <w:tc>
          <w:tcPr>
            <w:tcW w:w="1118" w:type="dxa"/>
            <w:vMerge w:val="restart"/>
            <w:tcBorders>
              <w:top w:val="single" w:sz="12" w:space="0" w:color="000000"/>
              <w:left w:val="single" w:sz="6" w:space="0" w:color="000000"/>
              <w:right w:val="single" w:sz="6" w:space="0" w:color="000000"/>
            </w:tcBorders>
          </w:tcPr>
          <w:p>
            <w:pPr>
              <w:pStyle w:val="TableParagraph"/>
              <w:spacing w:line="260" w:lineRule="exact" w:before="136"/>
              <w:ind w:right="0"/>
              <w:jc w:val="center"/>
              <w:rPr>
                <w:rFonts w:ascii="宋体" w:hAnsi="宋体" w:cs="宋体" w:eastAsia="宋体" w:hint="default"/>
                <w:sz w:val="20"/>
                <w:szCs w:val="20"/>
              </w:rPr>
            </w:pPr>
            <w:r>
              <w:rPr>
                <w:rFonts w:ascii="宋体" w:hAnsi="宋体" w:cs="宋体" w:eastAsia="宋体" w:hint="default"/>
                <w:spacing w:val="-3"/>
                <w:w w:val="105"/>
                <w:sz w:val="20"/>
                <w:szCs w:val="20"/>
              </w:rPr>
              <w:t>借</w:t>
            </w:r>
            <w:r>
              <w:rPr>
                <w:rFonts w:ascii="宋体" w:hAnsi="宋体" w:cs="宋体" w:eastAsia="宋体" w:hint="default"/>
                <w:spacing w:val="-3"/>
                <w:w w:val="105"/>
                <w:sz w:val="20"/>
                <w:szCs w:val="20"/>
              </w:rPr>
              <w:t>款起</w:t>
            </w:r>
            <w:r>
              <w:rPr>
                <w:rFonts w:ascii="宋体" w:hAnsi="宋体" w:cs="宋体" w:eastAsia="宋体" w:hint="default"/>
                <w:spacing w:val="-3"/>
                <w:w w:val="105"/>
                <w:sz w:val="20"/>
                <w:szCs w:val="20"/>
              </w:rPr>
              <w:t>始</w:t>
            </w:r>
            <w:r>
              <w:rPr>
                <w:rFonts w:ascii="宋体" w:hAnsi="宋体" w:cs="宋体" w:eastAsia="宋体" w:hint="default"/>
                <w:spacing w:val="-3"/>
                <w:sz w:val="20"/>
                <w:szCs w:val="20"/>
              </w:rPr>
            </w:r>
          </w:p>
          <w:p>
            <w:pPr>
              <w:pStyle w:val="TableParagraph"/>
              <w:spacing w:line="260" w:lineRule="exact"/>
              <w:ind w:left="4" w:right="0"/>
              <w:jc w:val="center"/>
              <w:rPr>
                <w:rFonts w:ascii="宋体" w:hAnsi="宋体" w:cs="宋体" w:eastAsia="宋体" w:hint="default"/>
                <w:sz w:val="20"/>
                <w:szCs w:val="20"/>
              </w:rPr>
            </w:pPr>
            <w:r>
              <w:rPr>
                <w:rFonts w:ascii="宋体" w:hAnsi="宋体" w:cs="宋体" w:eastAsia="宋体" w:hint="default"/>
                <w:w w:val="103"/>
                <w:sz w:val="20"/>
                <w:szCs w:val="20"/>
              </w:rPr>
              <w:t>日</w:t>
            </w:r>
            <w:r>
              <w:rPr>
                <w:rFonts w:ascii="宋体" w:hAnsi="宋体" w:cs="宋体" w:eastAsia="宋体" w:hint="default"/>
                <w:sz w:val="20"/>
                <w:szCs w:val="20"/>
              </w:rPr>
            </w:r>
          </w:p>
        </w:tc>
        <w:tc>
          <w:tcPr>
            <w:tcW w:w="1128" w:type="dxa"/>
            <w:vMerge w:val="restart"/>
            <w:tcBorders>
              <w:top w:val="single" w:sz="12" w:space="0" w:color="000000"/>
              <w:left w:val="single" w:sz="6" w:space="0" w:color="000000"/>
              <w:right w:val="single" w:sz="6" w:space="0" w:color="000000"/>
            </w:tcBorders>
          </w:tcPr>
          <w:p>
            <w:pPr>
              <w:pStyle w:val="TableParagraph"/>
              <w:spacing w:line="260" w:lineRule="exact" w:before="136"/>
              <w:ind w:left="4" w:right="0"/>
              <w:jc w:val="center"/>
              <w:rPr>
                <w:rFonts w:ascii="宋体" w:hAnsi="宋体" w:cs="宋体" w:eastAsia="宋体" w:hint="default"/>
                <w:sz w:val="20"/>
                <w:szCs w:val="20"/>
              </w:rPr>
            </w:pP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w w:val="105"/>
                <w:sz w:val="20"/>
                <w:szCs w:val="20"/>
              </w:rPr>
              <w:t>终止</w:t>
            </w:r>
            <w:r>
              <w:rPr>
                <w:rFonts w:ascii="宋体" w:hAnsi="宋体" w:cs="宋体" w:eastAsia="宋体" w:hint="default"/>
                <w:sz w:val="20"/>
                <w:szCs w:val="20"/>
              </w:rPr>
            </w:r>
          </w:p>
          <w:p>
            <w:pPr>
              <w:pStyle w:val="TableParagraph"/>
              <w:spacing w:line="260" w:lineRule="exact"/>
              <w:ind w:left="14" w:right="0"/>
              <w:jc w:val="center"/>
              <w:rPr>
                <w:rFonts w:ascii="宋体" w:hAnsi="宋体" w:cs="宋体" w:eastAsia="宋体" w:hint="default"/>
                <w:sz w:val="20"/>
                <w:szCs w:val="20"/>
              </w:rPr>
            </w:pPr>
            <w:r>
              <w:rPr>
                <w:rFonts w:ascii="宋体" w:hAnsi="宋体" w:cs="宋体" w:eastAsia="宋体" w:hint="default"/>
                <w:w w:val="103"/>
                <w:sz w:val="20"/>
                <w:szCs w:val="20"/>
              </w:rPr>
              <w:t>日</w:t>
            </w:r>
            <w:r>
              <w:rPr>
                <w:rFonts w:ascii="宋体" w:hAnsi="宋体" w:cs="宋体" w:eastAsia="宋体" w:hint="default"/>
                <w:sz w:val="20"/>
                <w:szCs w:val="20"/>
              </w:rPr>
            </w:r>
          </w:p>
        </w:tc>
        <w:tc>
          <w:tcPr>
            <w:tcW w:w="931" w:type="dxa"/>
            <w:vMerge w:val="restart"/>
            <w:tcBorders>
              <w:top w:val="single" w:sz="12" w:space="0" w:color="000000"/>
              <w:left w:val="single" w:sz="6" w:space="0" w:color="000000"/>
              <w:right w:val="single" w:sz="6" w:space="0" w:color="000000"/>
            </w:tcBorders>
          </w:tcPr>
          <w:p>
            <w:pPr>
              <w:pStyle w:val="TableParagraph"/>
              <w:spacing w:line="260" w:lineRule="exact" w:before="136"/>
              <w:ind w:left="153" w:right="0"/>
              <w:jc w:val="left"/>
              <w:rPr>
                <w:rFonts w:ascii="宋体" w:hAnsi="宋体" w:cs="宋体" w:eastAsia="宋体" w:hint="default"/>
                <w:sz w:val="20"/>
                <w:szCs w:val="20"/>
              </w:rPr>
            </w:pPr>
            <w:r>
              <w:rPr>
                <w:rFonts w:ascii="宋体" w:hAnsi="宋体" w:cs="宋体" w:eastAsia="宋体" w:hint="default"/>
                <w:w w:val="105"/>
                <w:sz w:val="20"/>
                <w:szCs w:val="20"/>
              </w:rPr>
              <w:t>年</w:t>
            </w:r>
            <w:r>
              <w:rPr>
                <w:rFonts w:ascii="宋体" w:hAnsi="宋体" w:cs="宋体" w:eastAsia="宋体" w:hint="default"/>
                <w:w w:val="105"/>
                <w:sz w:val="20"/>
                <w:szCs w:val="20"/>
              </w:rPr>
              <w:t>利</w:t>
            </w:r>
            <w:r>
              <w:rPr>
                <w:rFonts w:ascii="宋体" w:hAnsi="宋体" w:cs="宋体" w:eastAsia="宋体" w:hint="default"/>
                <w:w w:val="105"/>
                <w:sz w:val="20"/>
                <w:szCs w:val="20"/>
              </w:rPr>
              <w:t>率</w:t>
            </w:r>
            <w:r>
              <w:rPr>
                <w:rFonts w:ascii="宋体" w:hAnsi="宋体" w:cs="宋体" w:eastAsia="宋体" w:hint="default"/>
                <w:sz w:val="20"/>
                <w:szCs w:val="20"/>
              </w:rPr>
            </w:r>
          </w:p>
          <w:p>
            <w:pPr>
              <w:pStyle w:val="TableParagraph"/>
              <w:spacing w:line="292" w:lineRule="exact"/>
              <w:ind w:left="206" w:right="0"/>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w:t>
            </w:r>
          </w:p>
        </w:tc>
        <w:tc>
          <w:tcPr>
            <w:tcW w:w="2734"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748"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61" w:hRule="exact"/>
        </w:trPr>
        <w:tc>
          <w:tcPr>
            <w:tcW w:w="2825" w:type="dxa"/>
            <w:vMerge/>
            <w:tcBorders>
              <w:left w:val="nil" w:sz="6" w:space="0" w:color="auto"/>
              <w:bottom w:val="single" w:sz="6" w:space="0" w:color="000000"/>
              <w:right w:val="single" w:sz="6" w:space="0" w:color="000000"/>
            </w:tcBorders>
          </w:tcPr>
          <w:p>
            <w:pPr/>
          </w:p>
        </w:tc>
        <w:tc>
          <w:tcPr>
            <w:tcW w:w="1118" w:type="dxa"/>
            <w:vMerge/>
            <w:tcBorders>
              <w:left w:val="single" w:sz="6" w:space="0" w:color="000000"/>
              <w:bottom w:val="single" w:sz="6" w:space="0" w:color="000000"/>
              <w:right w:val="single" w:sz="6" w:space="0" w:color="000000"/>
            </w:tcBorders>
          </w:tcPr>
          <w:p>
            <w:pPr/>
          </w:p>
        </w:tc>
        <w:tc>
          <w:tcPr>
            <w:tcW w:w="1128" w:type="dxa"/>
            <w:vMerge/>
            <w:tcBorders>
              <w:left w:val="single" w:sz="6" w:space="0" w:color="000000"/>
              <w:bottom w:val="single" w:sz="6" w:space="0" w:color="000000"/>
              <w:right w:val="single" w:sz="6" w:space="0" w:color="000000"/>
            </w:tcBorders>
          </w:tcPr>
          <w:p>
            <w:pPr/>
          </w:p>
        </w:tc>
        <w:tc>
          <w:tcPr>
            <w:tcW w:w="931" w:type="dxa"/>
            <w:vMerge/>
            <w:tcBorders>
              <w:left w:val="single" w:sz="6" w:space="0" w:color="000000"/>
              <w:bottom w:val="single" w:sz="6" w:space="0" w:color="000000"/>
              <w:right w:val="single" w:sz="6" w:space="0" w:color="000000"/>
            </w:tcBorders>
          </w:tcPr>
          <w:p>
            <w:pP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19" w:right="0"/>
              <w:jc w:val="left"/>
              <w:rPr>
                <w:rFonts w:ascii="宋体" w:hAnsi="宋体" w:cs="宋体" w:eastAsia="宋体" w:hint="default"/>
                <w:sz w:val="20"/>
                <w:szCs w:val="20"/>
              </w:rPr>
            </w:pPr>
            <w:r>
              <w:rPr>
                <w:rFonts w:ascii="宋体" w:hAnsi="宋体" w:cs="宋体" w:eastAsia="宋体" w:hint="default"/>
                <w:spacing w:val="-3"/>
                <w:w w:val="105"/>
                <w:sz w:val="20"/>
                <w:szCs w:val="20"/>
              </w:rPr>
              <w:t>外</w:t>
            </w:r>
            <w:r>
              <w:rPr>
                <w:rFonts w:ascii="宋体" w:hAnsi="宋体" w:cs="宋体" w:eastAsia="宋体" w:hint="default"/>
                <w:spacing w:val="-3"/>
                <w:w w:val="105"/>
                <w:sz w:val="20"/>
                <w:szCs w:val="20"/>
              </w:rPr>
              <w:t>币</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w w:val="105"/>
                <w:sz w:val="20"/>
                <w:szCs w:val="20"/>
              </w:rPr>
              <w:t>人</w:t>
            </w:r>
            <w:r>
              <w:rPr>
                <w:rFonts w:ascii="宋体" w:hAnsi="宋体" w:cs="宋体" w:eastAsia="宋体" w:hint="default"/>
                <w:w w:val="105"/>
                <w:sz w:val="20"/>
                <w:szCs w:val="20"/>
              </w:rPr>
              <w:t>民币</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540" w:hRule="exact"/>
        </w:trPr>
        <w:tc>
          <w:tcPr>
            <w:tcW w:w="2825" w:type="dxa"/>
            <w:tcBorders>
              <w:top w:val="single" w:sz="6" w:space="0" w:color="000000"/>
              <w:left w:val="nil" w:sz="6" w:space="0" w:color="auto"/>
              <w:bottom w:val="single" w:sz="4" w:space="0" w:color="000000"/>
              <w:right w:val="single" w:sz="6" w:space="0" w:color="000000"/>
            </w:tcBorders>
          </w:tcPr>
          <w:p>
            <w:pPr>
              <w:pStyle w:val="TableParagraph"/>
              <w:spacing w:line="225" w:lineRule="exact"/>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行青岛市</w:t>
            </w:r>
            <w:r>
              <w:rPr>
                <w:rFonts w:ascii="宋体" w:hAnsi="宋体" w:cs="宋体" w:eastAsia="宋体" w:hint="default"/>
                <w:spacing w:val="-3"/>
                <w:w w:val="105"/>
                <w:sz w:val="20"/>
                <w:szCs w:val="20"/>
              </w:rPr>
              <w:t>南二</w:t>
            </w:r>
            <w:r>
              <w:rPr>
                <w:rFonts w:ascii="宋体" w:hAnsi="宋体" w:cs="宋体" w:eastAsia="宋体" w:hint="default"/>
                <w:spacing w:val="-3"/>
                <w:w w:val="105"/>
                <w:sz w:val="20"/>
                <w:szCs w:val="20"/>
              </w:rPr>
              <w:t>支</w:t>
            </w:r>
            <w:r>
              <w:rPr>
                <w:rFonts w:ascii="宋体" w:hAnsi="宋体" w:cs="宋体" w:eastAsia="宋体" w:hint="default"/>
                <w:spacing w:val="-3"/>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3"/>
                <w:sz w:val="20"/>
                <w:szCs w:val="20"/>
              </w:rPr>
              <w:t>行</w:t>
            </w:r>
            <w:r>
              <w:rPr>
                <w:rFonts w:ascii="宋体" w:hAnsi="宋体" w:cs="宋体" w:eastAsia="宋体" w:hint="default"/>
                <w:sz w:val="20"/>
                <w:szCs w:val="20"/>
              </w:rPr>
            </w:r>
          </w:p>
        </w:tc>
        <w:tc>
          <w:tcPr>
            <w:tcW w:w="11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left="9" w:right="0"/>
              <w:jc w:val="center"/>
              <w:rPr>
                <w:rFonts w:ascii="Courier New" w:hAnsi="Courier New" w:cs="Courier New" w:eastAsia="Courier New" w:hint="default"/>
                <w:sz w:val="20"/>
                <w:szCs w:val="20"/>
              </w:rPr>
            </w:pPr>
            <w:r>
              <w:rPr>
                <w:rFonts w:ascii="Courier New"/>
                <w:w w:val="95"/>
                <w:sz w:val="20"/>
              </w:rPr>
              <w:t>2007.05.</w:t>
            </w:r>
            <w:r>
              <w:rPr>
                <w:rFonts w:ascii="Courier New"/>
                <w:sz w:val="20"/>
              </w:rPr>
            </w:r>
          </w:p>
          <w:p>
            <w:pPr>
              <w:pStyle w:val="TableParagraph"/>
              <w:spacing w:line="240" w:lineRule="auto" w:before="42"/>
              <w:ind w:left="2" w:right="0"/>
              <w:jc w:val="center"/>
              <w:rPr>
                <w:rFonts w:ascii="Courier New" w:hAnsi="Courier New" w:cs="Courier New" w:eastAsia="Courier New" w:hint="default"/>
                <w:sz w:val="20"/>
                <w:szCs w:val="20"/>
              </w:rPr>
            </w:pPr>
            <w:r>
              <w:rPr>
                <w:rFonts w:ascii="Courier New"/>
                <w:w w:val="95"/>
                <w:sz w:val="20"/>
              </w:rPr>
              <w:t>21</w:t>
            </w:r>
            <w:r>
              <w:rPr>
                <w:rFonts w:ascii="Courier New"/>
                <w:sz w:val="20"/>
              </w:rPr>
            </w:r>
          </w:p>
        </w:tc>
        <w:tc>
          <w:tcPr>
            <w:tcW w:w="112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left="4" w:right="0"/>
              <w:jc w:val="center"/>
              <w:rPr>
                <w:rFonts w:ascii="Courier New" w:hAnsi="Courier New" w:cs="Courier New" w:eastAsia="Courier New" w:hint="default"/>
                <w:sz w:val="20"/>
                <w:szCs w:val="20"/>
              </w:rPr>
            </w:pPr>
            <w:r>
              <w:rPr>
                <w:rFonts w:ascii="Courier New"/>
                <w:w w:val="95"/>
                <w:sz w:val="20"/>
              </w:rPr>
              <w:t>2010.05.</w:t>
            </w:r>
            <w:r>
              <w:rPr>
                <w:rFonts w:ascii="Courier New"/>
                <w:sz w:val="20"/>
              </w:rPr>
            </w:r>
          </w:p>
          <w:p>
            <w:pPr>
              <w:pStyle w:val="TableParagraph"/>
              <w:spacing w:line="240" w:lineRule="auto" w:before="42"/>
              <w:ind w:left="9" w:right="0"/>
              <w:jc w:val="center"/>
              <w:rPr>
                <w:rFonts w:ascii="Courier New" w:hAnsi="Courier New" w:cs="Courier New" w:eastAsia="Courier New" w:hint="default"/>
                <w:sz w:val="20"/>
                <w:szCs w:val="20"/>
              </w:rPr>
            </w:pPr>
            <w:r>
              <w:rPr>
                <w:rFonts w:ascii="Courier New"/>
                <w:spacing w:val="-4"/>
                <w:w w:val="95"/>
                <w:sz w:val="20"/>
              </w:rPr>
              <w:t>19</w:t>
            </w:r>
            <w:r>
              <w:rPr>
                <w:rFonts w:ascii="Courier New"/>
                <w:sz w:val="20"/>
              </w:rPr>
            </w:r>
          </w:p>
        </w:tc>
        <w:tc>
          <w:tcPr>
            <w:tcW w:w="93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w w:val="95"/>
                <w:sz w:val="20"/>
              </w:rPr>
              <w:t>7.43%</w:t>
            </w:r>
            <w:r>
              <w:rPr>
                <w:rFonts w:ascii="Courier New"/>
                <w:sz w:val="20"/>
              </w:rPr>
            </w:r>
          </w:p>
        </w:tc>
        <w:tc>
          <w:tcPr>
            <w:tcW w:w="1061" w:type="dxa"/>
            <w:tcBorders>
              <w:top w:val="single" w:sz="6" w:space="0" w:color="000000"/>
              <w:left w:val="single" w:sz="6" w:space="0" w:color="000000"/>
              <w:bottom w:val="single" w:sz="4" w:space="0" w:color="000000"/>
              <w:right w:val="single" w:sz="6" w:space="0" w:color="000000"/>
            </w:tcBorders>
          </w:tcPr>
          <w:p>
            <w:pPr/>
          </w:p>
        </w:tc>
        <w:tc>
          <w:tcPr>
            <w:tcW w:w="1673"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64"/>
              <w:ind w:right="7"/>
              <w:jc w:val="center"/>
              <w:rPr>
                <w:rFonts w:ascii="Courier New" w:hAnsi="Courier New" w:cs="Courier New" w:eastAsia="Courier New" w:hint="default"/>
                <w:sz w:val="20"/>
                <w:szCs w:val="20"/>
              </w:rPr>
            </w:pPr>
            <w:r>
              <w:rPr>
                <w:rFonts w:ascii="Courier New"/>
                <w:spacing w:val="-3"/>
                <w:w w:val="90"/>
                <w:sz w:val="20"/>
              </w:rPr>
              <w:t>70,000,000.00</w:t>
            </w:r>
            <w:r>
              <w:rPr>
                <w:rFonts w:ascii="Courier New"/>
                <w:sz w:val="20"/>
              </w:rPr>
            </w:r>
          </w:p>
        </w:tc>
      </w:tr>
      <w:tr>
        <w:trPr>
          <w:trHeight w:val="545" w:hRule="exact"/>
        </w:trPr>
        <w:tc>
          <w:tcPr>
            <w:tcW w:w="2825"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2"/>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农</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行常熟市</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行</w:t>
            </w:r>
            <w:r>
              <w:rPr>
                <w:rFonts w:ascii="宋体" w:hAnsi="宋体" w:cs="宋体" w:eastAsia="宋体" w:hint="default"/>
                <w:spacing w:val="-3"/>
                <w:sz w:val="20"/>
                <w:szCs w:val="20"/>
              </w:rPr>
            </w:r>
          </w:p>
        </w:tc>
        <w:tc>
          <w:tcPr>
            <w:tcW w:w="111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left="144" w:right="0"/>
              <w:jc w:val="left"/>
              <w:rPr>
                <w:rFonts w:ascii="Courier New" w:hAnsi="Courier New" w:cs="Courier New" w:eastAsia="Courier New" w:hint="default"/>
                <w:sz w:val="20"/>
                <w:szCs w:val="20"/>
              </w:rPr>
            </w:pPr>
            <w:r>
              <w:rPr>
                <w:rFonts w:ascii="Courier New"/>
                <w:w w:val="95"/>
                <w:sz w:val="20"/>
              </w:rPr>
              <w:t>2009.7.2</w:t>
            </w:r>
            <w:r>
              <w:rPr>
                <w:rFonts w:ascii="Courier New"/>
                <w:sz w:val="20"/>
              </w:rPr>
            </w:r>
          </w:p>
        </w:tc>
        <w:tc>
          <w:tcPr>
            <w:tcW w:w="112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Courier New" w:hAnsi="Courier New" w:cs="Courier New" w:eastAsia="Courier New" w:hint="default"/>
                <w:sz w:val="20"/>
                <w:szCs w:val="20"/>
              </w:rPr>
            </w:pPr>
            <w:r>
              <w:rPr>
                <w:rFonts w:ascii="Courier New"/>
                <w:w w:val="95"/>
                <w:sz w:val="20"/>
              </w:rPr>
              <w:t>2010.12.</w:t>
            </w:r>
            <w:r>
              <w:rPr>
                <w:rFonts w:ascii="Courier New"/>
                <w:sz w:val="20"/>
              </w:rPr>
            </w:r>
          </w:p>
          <w:p>
            <w:pPr>
              <w:pStyle w:val="TableParagraph"/>
              <w:spacing w:line="240" w:lineRule="auto" w:before="42"/>
              <w:ind w:left="9" w:right="0"/>
              <w:jc w:val="center"/>
              <w:rPr>
                <w:rFonts w:ascii="Courier New" w:hAnsi="Courier New" w:cs="Courier New" w:eastAsia="Courier New" w:hint="default"/>
                <w:sz w:val="20"/>
                <w:szCs w:val="20"/>
              </w:rPr>
            </w:pPr>
            <w:r>
              <w:rPr>
                <w:rFonts w:ascii="Courier New"/>
                <w:spacing w:val="-4"/>
                <w:w w:val="95"/>
                <w:sz w:val="20"/>
              </w:rPr>
              <w:t>25</w:t>
            </w:r>
            <w:r>
              <w:rPr>
                <w:rFonts w:ascii="Courier New"/>
                <w:sz w:val="20"/>
              </w:rPr>
            </w:r>
          </w:p>
        </w:tc>
        <w:tc>
          <w:tcPr>
            <w:tcW w:w="93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0"/>
              <w:jc w:val="center"/>
              <w:rPr>
                <w:rFonts w:ascii="Courier New" w:hAnsi="Courier New" w:cs="Courier New" w:eastAsia="Courier New" w:hint="default"/>
                <w:sz w:val="20"/>
                <w:szCs w:val="20"/>
              </w:rPr>
            </w:pPr>
            <w:r>
              <w:rPr>
                <w:rFonts w:ascii="Courier New"/>
                <w:w w:val="95"/>
                <w:sz w:val="20"/>
              </w:rPr>
              <w:t>5.76%</w:t>
            </w:r>
            <w:r>
              <w:rPr>
                <w:rFonts w:ascii="Courier New"/>
                <w:sz w:val="20"/>
              </w:rPr>
            </w:r>
          </w:p>
        </w:tc>
        <w:tc>
          <w:tcPr>
            <w:tcW w:w="1061" w:type="dxa"/>
            <w:tcBorders>
              <w:top w:val="single" w:sz="4" w:space="0" w:color="000000"/>
              <w:left w:val="single" w:sz="6" w:space="0" w:color="000000"/>
              <w:bottom w:val="single" w:sz="6" w:space="0" w:color="000000"/>
              <w:right w:val="single" w:sz="6" w:space="0" w:color="000000"/>
            </w:tcBorders>
          </w:tcPr>
          <w:p>
            <w:pPr/>
          </w:p>
        </w:tc>
        <w:tc>
          <w:tcPr>
            <w:tcW w:w="1673"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69"/>
              <w:ind w:right="7"/>
              <w:jc w:val="center"/>
              <w:rPr>
                <w:rFonts w:ascii="Courier New" w:hAnsi="Courier New" w:cs="Courier New" w:eastAsia="Courier New" w:hint="default"/>
                <w:sz w:val="20"/>
                <w:szCs w:val="20"/>
              </w:rPr>
            </w:pPr>
            <w:r>
              <w:rPr>
                <w:rFonts w:ascii="Courier New"/>
                <w:spacing w:val="-3"/>
                <w:w w:val="90"/>
                <w:sz w:val="20"/>
              </w:rPr>
              <w:t>60,000,000.00</w:t>
            </w:r>
            <w:r>
              <w:rPr>
                <w:rFonts w:ascii="Courier New"/>
                <w:sz w:val="20"/>
              </w:rPr>
            </w:r>
          </w:p>
        </w:tc>
      </w:tr>
      <w:tr>
        <w:trPr>
          <w:trHeight w:val="554" w:hRule="exact"/>
        </w:trPr>
        <w:tc>
          <w:tcPr>
            <w:tcW w:w="282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w w:val="105"/>
                <w:sz w:val="20"/>
                <w:szCs w:val="20"/>
              </w:rPr>
              <w:t>国</w:t>
            </w: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南通</w:t>
            </w:r>
            <w:r>
              <w:rPr>
                <w:rFonts w:ascii="宋体" w:hAnsi="宋体" w:cs="宋体" w:eastAsia="宋体" w:hint="default"/>
                <w:w w:val="105"/>
                <w:sz w:val="20"/>
                <w:szCs w:val="20"/>
              </w:rPr>
              <w:t>分行</w:t>
            </w:r>
            <w:r>
              <w:rPr>
                <w:rFonts w:ascii="宋体" w:hAnsi="宋体" w:cs="宋体" w:eastAsia="宋体" w:hint="default"/>
                <w:sz w:val="20"/>
                <w:szCs w:val="20"/>
              </w:rPr>
            </w:r>
          </w:p>
        </w:tc>
        <w:tc>
          <w:tcPr>
            <w:tcW w:w="11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9" w:right="0"/>
              <w:jc w:val="center"/>
              <w:rPr>
                <w:rFonts w:ascii="Courier New" w:hAnsi="Courier New" w:cs="Courier New" w:eastAsia="Courier New" w:hint="default"/>
                <w:sz w:val="20"/>
                <w:szCs w:val="20"/>
              </w:rPr>
            </w:pPr>
            <w:r>
              <w:rPr>
                <w:rFonts w:ascii="Courier New"/>
                <w:w w:val="95"/>
                <w:sz w:val="20"/>
              </w:rPr>
              <w:t>2009.6.2</w:t>
            </w:r>
            <w:r>
              <w:rPr>
                <w:rFonts w:ascii="Courier New"/>
                <w:sz w:val="20"/>
              </w:rPr>
            </w:r>
          </w:p>
          <w:p>
            <w:pPr>
              <w:pStyle w:val="TableParagraph"/>
              <w:spacing w:line="240" w:lineRule="auto" w:before="42"/>
              <w:ind w:left="7" w:right="0"/>
              <w:jc w:val="center"/>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1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4" w:right="0"/>
              <w:jc w:val="center"/>
              <w:rPr>
                <w:rFonts w:ascii="Courier New" w:hAnsi="Courier New" w:cs="Courier New" w:eastAsia="Courier New" w:hint="default"/>
                <w:sz w:val="20"/>
                <w:szCs w:val="20"/>
              </w:rPr>
            </w:pPr>
            <w:r>
              <w:rPr>
                <w:rFonts w:ascii="Courier New"/>
                <w:w w:val="95"/>
                <w:sz w:val="20"/>
              </w:rPr>
              <w:t>2010.9.2</w:t>
            </w:r>
            <w:r>
              <w:rPr>
                <w:rFonts w:ascii="Courier New"/>
                <w:sz w:val="20"/>
              </w:rPr>
            </w:r>
          </w:p>
          <w:p>
            <w:pPr>
              <w:pStyle w:val="TableParagraph"/>
              <w:spacing w:line="240" w:lineRule="auto" w:before="42"/>
              <w:ind w:left="7" w:right="0"/>
              <w:jc w:val="center"/>
              <w:rPr>
                <w:rFonts w:ascii="Courier New" w:hAnsi="Courier New" w:cs="Courier New" w:eastAsia="Courier New" w:hint="default"/>
                <w:sz w:val="20"/>
                <w:szCs w:val="20"/>
              </w:rPr>
            </w:pPr>
            <w:r>
              <w:rPr>
                <w:rFonts w:ascii="Courier New"/>
                <w:w w:val="85"/>
                <w:sz w:val="20"/>
              </w:rPr>
              <w:t>1</w:t>
            </w:r>
            <w:r>
              <w:rPr>
                <w:rFonts w:ascii="Courier New"/>
                <w:sz w:val="20"/>
              </w:rPr>
            </w:r>
          </w:p>
        </w:tc>
        <w:tc>
          <w:tcPr>
            <w:tcW w:w="9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0"/>
              <w:jc w:val="center"/>
              <w:rPr>
                <w:rFonts w:ascii="Courier New" w:hAnsi="Courier New" w:cs="Courier New" w:eastAsia="Courier New" w:hint="default"/>
                <w:sz w:val="20"/>
                <w:szCs w:val="20"/>
              </w:rPr>
            </w:pPr>
            <w:r>
              <w:rPr>
                <w:rFonts w:ascii="Courier New"/>
                <w:w w:val="95"/>
                <w:sz w:val="20"/>
              </w:rPr>
              <w:t>4.95%</w:t>
            </w:r>
            <w:r>
              <w:rPr>
                <w:rFonts w:ascii="Courier New"/>
                <w:sz w:val="20"/>
              </w:rPr>
            </w:r>
          </w:p>
        </w:tc>
        <w:tc>
          <w:tcPr>
            <w:tcW w:w="1061" w:type="dxa"/>
            <w:tcBorders>
              <w:top w:val="single" w:sz="6" w:space="0" w:color="000000"/>
              <w:left w:val="single" w:sz="6" w:space="0" w:color="000000"/>
              <w:bottom w:val="single" w:sz="12" w:space="0" w:color="000000"/>
              <w:right w:val="single" w:sz="6" w:space="0" w:color="000000"/>
            </w:tcBorders>
          </w:tcPr>
          <w:p>
            <w:pP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4"/>
              <w:ind w:right="7"/>
              <w:jc w:val="center"/>
              <w:rPr>
                <w:rFonts w:ascii="Courier New" w:hAnsi="Courier New" w:cs="Courier New" w:eastAsia="Courier New" w:hint="default"/>
                <w:sz w:val="20"/>
                <w:szCs w:val="20"/>
              </w:rPr>
            </w:pPr>
            <w:r>
              <w:rPr>
                <w:rFonts w:ascii="Courier New"/>
                <w:spacing w:val="-3"/>
                <w:w w:val="90"/>
                <w:sz w:val="20"/>
              </w:rPr>
              <w:t>20,000,000.00</w:t>
            </w:r>
            <w:r>
              <w:rPr>
                <w:rFonts w:ascii="Courier New"/>
                <w:sz w:val="20"/>
              </w:rPr>
            </w:r>
          </w:p>
        </w:tc>
      </w:tr>
    </w:tbl>
    <w:p>
      <w:pPr>
        <w:spacing w:line="240" w:lineRule="auto" w:before="2"/>
        <w:rPr>
          <w:rFonts w:ascii="宋体" w:hAnsi="宋体" w:cs="宋体" w:eastAsia="宋体" w:hint="default"/>
          <w:sz w:val="12"/>
          <w:szCs w:val="12"/>
        </w:rPr>
      </w:pPr>
    </w:p>
    <w:p>
      <w:pPr>
        <w:pStyle w:val="Heading4"/>
        <w:spacing w:line="371" w:lineRule="exact"/>
        <w:ind w:right="343"/>
        <w:jc w:val="left"/>
        <w:rPr>
          <w:b w:val="0"/>
          <w:bCs w:val="0"/>
        </w:rPr>
      </w:pPr>
      <w:r>
        <w:rPr>
          <w:rFonts w:ascii="Courier New" w:hAnsi="Courier New" w:cs="Courier New" w:eastAsia="Courier New" w:hint="default"/>
        </w:rPr>
        <w:t>28</w:t>
      </w:r>
      <w:r>
        <w:rPr>
          <w:rFonts w:ascii="Microsoft JhengHei" w:hAnsi="Microsoft JhengHei" w:cs="Microsoft JhengHei" w:eastAsia="Microsoft JhengHei" w:hint="default"/>
        </w:rPr>
        <w:t>、</w:t>
      </w:r>
      <w:r>
        <w:rPr/>
        <w:t>长期</w:t>
      </w:r>
      <w:r>
        <w:rPr>
          <w:rFonts w:ascii="Microsoft JhengHei" w:hAnsi="Microsoft JhengHei" w:cs="Microsoft JhengHei" w:eastAsia="Microsoft JhengHei" w:hint="default"/>
        </w:rPr>
        <w:t>借</w:t>
      </w:r>
      <w:r>
        <w:rPr/>
        <w:t>款</w:t>
      </w:r>
      <w:r>
        <w:rPr>
          <w:b w:val="0"/>
          <w:bCs w:val="0"/>
        </w:rPr>
      </w:r>
    </w:p>
    <w:p>
      <w:pPr>
        <w:pStyle w:val="BodyText"/>
        <w:spacing w:line="240" w:lineRule="auto" w:before="185"/>
        <w:ind w:left="1982" w:right="343"/>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t>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列</w:t>
      </w:r>
      <w:r>
        <w:rPr>
          <w:rFonts w:ascii="宋体" w:hAnsi="宋体" w:cs="宋体" w:eastAsia="宋体" w:hint="default"/>
        </w:rPr>
        <w:t>示如下：</w:t>
      </w:r>
    </w:p>
    <w:p>
      <w:pPr>
        <w:spacing w:line="240" w:lineRule="auto" w:before="3"/>
        <w:rPr>
          <w:rFonts w:ascii="宋体" w:hAnsi="宋体" w:cs="宋体" w:eastAsia="宋体" w:hint="default"/>
          <w:sz w:val="11"/>
          <w:szCs w:val="11"/>
        </w:rPr>
      </w:pPr>
    </w:p>
    <w:tbl>
      <w:tblPr>
        <w:tblW w:w="0" w:type="auto"/>
        <w:jc w:val="left"/>
        <w:tblInd w:w="1382" w:type="dxa"/>
        <w:tblLayout w:type="fixed"/>
        <w:tblCellMar>
          <w:top w:w="0" w:type="dxa"/>
          <w:left w:w="0" w:type="dxa"/>
          <w:bottom w:w="0" w:type="dxa"/>
          <w:right w:w="0" w:type="dxa"/>
        </w:tblCellMar>
        <w:tblLook w:val="01E0"/>
      </w:tblPr>
      <w:tblGrid>
        <w:gridCol w:w="2758"/>
        <w:gridCol w:w="2933"/>
        <w:gridCol w:w="2950"/>
      </w:tblGrid>
      <w:tr>
        <w:trPr>
          <w:trHeight w:val="463" w:hRule="exact"/>
        </w:trPr>
        <w:tc>
          <w:tcPr>
            <w:tcW w:w="27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w w:val="105"/>
                <w:sz w:val="20"/>
                <w:szCs w:val="20"/>
              </w:rPr>
              <w:t>借</w:t>
            </w:r>
            <w:r>
              <w:rPr>
                <w:rFonts w:ascii="宋体" w:hAnsi="宋体" w:cs="宋体" w:eastAsia="宋体" w:hint="default"/>
                <w:w w:val="105"/>
                <w:sz w:val="20"/>
                <w:szCs w:val="20"/>
              </w:rPr>
              <w:t>款类</w:t>
            </w:r>
            <w:r>
              <w:rPr>
                <w:rFonts w:ascii="宋体" w:hAnsi="宋体" w:cs="宋体" w:eastAsia="宋体" w:hint="default"/>
                <w:w w:val="105"/>
                <w:sz w:val="20"/>
                <w:szCs w:val="20"/>
              </w:rPr>
              <w:t>别</w:t>
            </w:r>
            <w:r>
              <w:rPr>
                <w:rFonts w:ascii="宋体" w:hAnsi="宋体" w:cs="宋体" w:eastAsia="宋体" w:hint="default"/>
                <w:sz w:val="20"/>
                <w:szCs w:val="20"/>
              </w:rPr>
            </w:r>
          </w:p>
        </w:tc>
        <w:tc>
          <w:tcPr>
            <w:tcW w:w="29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849"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9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854"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63" w:hRule="exact"/>
        </w:trPr>
        <w:tc>
          <w:tcPr>
            <w:tcW w:w="27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215" w:right="0"/>
              <w:jc w:val="left"/>
              <w:rPr>
                <w:rFonts w:ascii="宋体" w:hAnsi="宋体" w:cs="宋体" w:eastAsia="宋体" w:hint="default"/>
                <w:sz w:val="20"/>
                <w:szCs w:val="20"/>
              </w:rPr>
            </w:pP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sz w:val="20"/>
                <w:szCs w:val="20"/>
              </w:rPr>
            </w:r>
          </w:p>
        </w:tc>
        <w:tc>
          <w:tcPr>
            <w:tcW w:w="29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1180" w:right="0"/>
              <w:jc w:val="left"/>
              <w:rPr>
                <w:rFonts w:ascii="Courier New" w:hAnsi="Courier New" w:cs="Courier New" w:eastAsia="Courier New" w:hint="default"/>
                <w:sz w:val="20"/>
                <w:szCs w:val="20"/>
              </w:rPr>
            </w:pPr>
            <w:r>
              <w:rPr>
                <w:rFonts w:ascii="Courier New"/>
                <w:spacing w:val="-3"/>
                <w:w w:val="90"/>
                <w:sz w:val="20"/>
              </w:rPr>
              <w:t>2,055,000,000.00</w:t>
            </w:r>
            <w:r>
              <w:rPr>
                <w:rFonts w:ascii="Courier New"/>
                <w:sz w:val="20"/>
              </w:rPr>
            </w:r>
          </w:p>
        </w:tc>
        <w:tc>
          <w:tcPr>
            <w:tcW w:w="2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left="1195" w:right="0"/>
              <w:jc w:val="left"/>
              <w:rPr>
                <w:rFonts w:ascii="Courier New" w:hAnsi="Courier New" w:cs="Courier New" w:eastAsia="Courier New" w:hint="default"/>
                <w:sz w:val="20"/>
                <w:szCs w:val="20"/>
              </w:rPr>
            </w:pPr>
            <w:r>
              <w:rPr>
                <w:rFonts w:ascii="Courier New"/>
                <w:w w:val="85"/>
                <w:sz w:val="20"/>
              </w:rPr>
              <w:t>1,239,440,000.00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84"/>
        <w:ind w:left="0" w:right="337" w:firstLine="0"/>
        <w:jc w:val="right"/>
        <w:rPr>
          <w:rFonts w:ascii="Times New Roman" w:hAnsi="Times New Roman" w:cs="Times New Roman" w:eastAsia="Times New Roman" w:hint="default"/>
          <w:sz w:val="17"/>
          <w:szCs w:val="17"/>
        </w:rPr>
      </w:pPr>
      <w:r>
        <w:rPr>
          <w:rFonts w:ascii="Times New Roman"/>
          <w:sz w:val="17"/>
        </w:rPr>
        <w:t>134</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62" w:type="dxa"/>
        <w:tblLayout w:type="fixed"/>
        <w:tblCellMar>
          <w:top w:w="0" w:type="dxa"/>
          <w:left w:w="0" w:type="dxa"/>
          <w:bottom w:w="0" w:type="dxa"/>
          <w:right w:w="0" w:type="dxa"/>
        </w:tblCellMar>
        <w:tblLook w:val="01E0"/>
      </w:tblPr>
      <w:tblGrid>
        <w:gridCol w:w="2758"/>
        <w:gridCol w:w="2933"/>
        <w:gridCol w:w="2950"/>
      </w:tblGrid>
      <w:tr>
        <w:trPr>
          <w:trHeight w:val="470" w:hRule="exact"/>
        </w:trPr>
        <w:tc>
          <w:tcPr>
            <w:tcW w:w="2758" w:type="dxa"/>
            <w:tcBorders>
              <w:top w:val="single" w:sz="12" w:space="0" w:color="000000"/>
              <w:left w:val="nil" w:sz="6" w:space="0" w:color="auto"/>
              <w:bottom w:val="single" w:sz="12" w:space="0" w:color="000000"/>
              <w:right w:val="single" w:sz="6" w:space="0" w:color="000000"/>
            </w:tcBorders>
          </w:tcPr>
          <w:p>
            <w:pPr>
              <w:pStyle w:val="TableParagraph"/>
              <w:spacing w:line="339"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9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1"/>
              <w:ind w:left="1166" w:right="0"/>
              <w:jc w:val="left"/>
              <w:rPr>
                <w:rFonts w:ascii="Courier New" w:hAnsi="Courier New" w:cs="Courier New" w:eastAsia="Courier New" w:hint="default"/>
                <w:sz w:val="20"/>
                <w:szCs w:val="20"/>
              </w:rPr>
            </w:pPr>
            <w:r>
              <w:rPr>
                <w:rFonts w:ascii="Courier New"/>
                <w:b/>
                <w:w w:val="85"/>
                <w:sz w:val="20"/>
              </w:rPr>
              <w:t>2,055,000,000.00</w:t>
            </w:r>
            <w:r>
              <w:rPr>
                <w:rFonts w:ascii="Courier New"/>
                <w:sz w:val="20"/>
              </w:rPr>
            </w:r>
          </w:p>
        </w:tc>
        <w:tc>
          <w:tcPr>
            <w:tcW w:w="295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1"/>
              <w:ind w:left="1180" w:right="0"/>
              <w:jc w:val="left"/>
              <w:rPr>
                <w:rFonts w:ascii="Courier New" w:hAnsi="Courier New" w:cs="Courier New" w:eastAsia="Courier New" w:hint="default"/>
                <w:sz w:val="20"/>
                <w:szCs w:val="20"/>
              </w:rPr>
            </w:pPr>
            <w:r>
              <w:rPr>
                <w:rFonts w:ascii="Courier New"/>
                <w:b/>
                <w:w w:val="85"/>
                <w:sz w:val="20"/>
              </w:rPr>
              <w:t>1,239,440,000.00</w:t>
            </w:r>
            <w:r>
              <w:rPr>
                <w:rFonts w:ascii="Courier New"/>
                <w:sz w:val="20"/>
              </w:rPr>
            </w:r>
          </w:p>
        </w:tc>
      </w:tr>
    </w:tbl>
    <w:p>
      <w:pPr>
        <w:pStyle w:val="BodyText"/>
        <w:spacing w:line="240" w:lineRule="auto" w:before="81"/>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金</w:t>
      </w:r>
      <w:r>
        <w:rPr>
          <w:rFonts w:ascii="宋体" w:hAnsi="宋体" w:cs="宋体" w:eastAsia="宋体" w:hint="default"/>
        </w:rPr>
        <w:t>额</w:t>
      </w:r>
      <w:r>
        <w:rPr>
          <w:rFonts w:ascii="宋体" w:hAnsi="宋体" w:cs="宋体" w:eastAsia="宋体" w:hint="default"/>
        </w:rPr>
        <w:t>前</w:t>
      </w:r>
      <w:r>
        <w:rPr>
          <w:rFonts w:ascii="宋体" w:hAnsi="宋体" w:cs="宋体" w:eastAsia="宋体" w:hint="default"/>
        </w:rPr>
        <w:t>五</w:t>
      </w:r>
      <w:r>
        <w:rPr>
          <w:rFonts w:ascii="宋体" w:hAnsi="宋体" w:cs="宋体" w:eastAsia="宋体" w:hint="default"/>
        </w:rPr>
        <w:t>名</w:t>
      </w:r>
      <w:r>
        <w:rPr/>
        <w:t>的长</w:t>
      </w:r>
      <w:r>
        <w:rPr>
          <w:rFonts w:ascii="宋体" w:hAnsi="宋体" w:cs="宋体" w:eastAsia="宋体" w:hint="default"/>
        </w:rPr>
        <w:t>期</w:t>
      </w:r>
      <w:r>
        <w:rPr>
          <w:rFonts w:ascii="宋体" w:hAnsi="宋体" w:cs="宋体" w:eastAsia="宋体" w:hint="default"/>
        </w:rPr>
        <w:t>借</w:t>
      </w:r>
      <w:r>
        <w:rPr>
          <w:rFonts w:ascii="宋体" w:hAnsi="宋体" w:cs="宋体" w:eastAsia="宋体" w:hint="default"/>
        </w:rPr>
        <w:t>款</w:t>
      </w:r>
    </w:p>
    <w:p>
      <w:pPr>
        <w:spacing w:line="240" w:lineRule="auto" w:before="8"/>
        <w:rPr>
          <w:rFonts w:ascii="宋体" w:hAnsi="宋体" w:cs="宋体" w:eastAsia="宋体" w:hint="default"/>
          <w:sz w:val="11"/>
          <w:szCs w:val="11"/>
        </w:rPr>
      </w:pPr>
    </w:p>
    <w:tbl>
      <w:tblPr>
        <w:tblW w:w="0" w:type="auto"/>
        <w:jc w:val="left"/>
        <w:tblInd w:w="1443" w:type="dxa"/>
        <w:tblLayout w:type="fixed"/>
        <w:tblCellMar>
          <w:top w:w="0" w:type="dxa"/>
          <w:left w:w="0" w:type="dxa"/>
          <w:bottom w:w="0" w:type="dxa"/>
          <w:right w:w="0" w:type="dxa"/>
        </w:tblCellMar>
        <w:tblLook w:val="01E0"/>
      </w:tblPr>
      <w:tblGrid>
        <w:gridCol w:w="2810"/>
        <w:gridCol w:w="1349"/>
        <w:gridCol w:w="1402"/>
        <w:gridCol w:w="1234"/>
        <w:gridCol w:w="1831"/>
      </w:tblGrid>
      <w:tr>
        <w:trPr>
          <w:trHeight w:val="458" w:hRule="exact"/>
        </w:trPr>
        <w:tc>
          <w:tcPr>
            <w:tcW w:w="28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贷款</w:t>
            </w:r>
            <w:r>
              <w:rPr>
                <w:rFonts w:ascii="宋体" w:hAnsi="宋体" w:cs="宋体" w:eastAsia="宋体" w:hint="default"/>
                <w:spacing w:val="-3"/>
                <w:w w:val="105"/>
                <w:sz w:val="20"/>
                <w:szCs w:val="20"/>
              </w:rPr>
              <w:t>单位</w:t>
            </w:r>
            <w:r>
              <w:rPr>
                <w:rFonts w:ascii="宋体" w:hAnsi="宋体" w:cs="宋体" w:eastAsia="宋体" w:hint="default"/>
                <w:spacing w:val="-3"/>
                <w:sz w:val="20"/>
                <w:szCs w:val="20"/>
              </w:rPr>
            </w:r>
          </w:p>
        </w:tc>
        <w:tc>
          <w:tcPr>
            <w:tcW w:w="13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163" w:right="0"/>
              <w:jc w:val="left"/>
              <w:rPr>
                <w:rFonts w:ascii="宋体" w:hAnsi="宋体" w:cs="宋体" w:eastAsia="宋体" w:hint="default"/>
                <w:sz w:val="20"/>
                <w:szCs w:val="20"/>
              </w:rPr>
            </w:pPr>
            <w:r>
              <w:rPr>
                <w:rFonts w:ascii="宋体" w:hAnsi="宋体" w:cs="宋体" w:eastAsia="宋体" w:hint="default"/>
                <w:w w:val="105"/>
                <w:sz w:val="20"/>
                <w:szCs w:val="20"/>
              </w:rPr>
              <w:t>借</w:t>
            </w:r>
            <w:r>
              <w:rPr>
                <w:rFonts w:ascii="宋体" w:hAnsi="宋体" w:cs="宋体" w:eastAsia="宋体" w:hint="default"/>
                <w:w w:val="105"/>
                <w:sz w:val="20"/>
                <w:szCs w:val="20"/>
              </w:rPr>
              <w:t>款起</w:t>
            </w:r>
            <w:r>
              <w:rPr>
                <w:rFonts w:ascii="宋体" w:hAnsi="宋体" w:cs="宋体" w:eastAsia="宋体" w:hint="default"/>
                <w:w w:val="105"/>
                <w:sz w:val="20"/>
                <w:szCs w:val="20"/>
              </w:rPr>
              <w:t>始</w:t>
            </w:r>
            <w:r>
              <w:rPr>
                <w:rFonts w:ascii="宋体" w:hAnsi="宋体" w:cs="宋体" w:eastAsia="宋体" w:hint="default"/>
                <w:w w:val="105"/>
                <w:sz w:val="20"/>
                <w:szCs w:val="20"/>
              </w:rPr>
              <w:t>日</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182" w:right="0"/>
              <w:jc w:val="left"/>
              <w:rPr>
                <w:rFonts w:ascii="宋体" w:hAnsi="宋体" w:cs="宋体" w:eastAsia="宋体" w:hint="default"/>
                <w:sz w:val="20"/>
                <w:szCs w:val="20"/>
              </w:rPr>
            </w:pPr>
            <w:r>
              <w:rPr>
                <w:rFonts w:ascii="宋体" w:hAnsi="宋体" w:cs="宋体" w:eastAsia="宋体" w:hint="default"/>
                <w:w w:val="105"/>
                <w:sz w:val="20"/>
                <w:szCs w:val="20"/>
              </w:rPr>
              <w:t>借</w:t>
            </w:r>
            <w:r>
              <w:rPr>
                <w:rFonts w:ascii="宋体" w:hAnsi="宋体" w:cs="宋体" w:eastAsia="宋体" w:hint="default"/>
                <w:w w:val="105"/>
                <w:sz w:val="20"/>
                <w:szCs w:val="20"/>
              </w:rPr>
              <w:t>款</w:t>
            </w:r>
            <w:r>
              <w:rPr>
                <w:rFonts w:ascii="宋体" w:hAnsi="宋体" w:cs="宋体" w:eastAsia="宋体" w:hint="default"/>
                <w:w w:val="105"/>
                <w:sz w:val="20"/>
                <w:szCs w:val="20"/>
              </w:rPr>
              <w:t>终止</w:t>
            </w:r>
            <w:r>
              <w:rPr>
                <w:rFonts w:ascii="宋体" w:hAnsi="宋体" w:cs="宋体" w:eastAsia="宋体" w:hint="default"/>
                <w:w w:val="105"/>
                <w:sz w:val="20"/>
                <w:szCs w:val="20"/>
              </w:rPr>
              <w:t>日</w:t>
            </w:r>
            <w:r>
              <w:rPr>
                <w:rFonts w:ascii="宋体" w:hAnsi="宋体" w:cs="宋体" w:eastAsia="宋体" w:hint="default"/>
                <w:sz w:val="20"/>
                <w:szCs w:val="20"/>
              </w:rPr>
            </w:r>
          </w:p>
        </w:tc>
        <w:tc>
          <w:tcPr>
            <w:tcW w:w="12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311" w:right="0"/>
              <w:jc w:val="left"/>
              <w:rPr>
                <w:rFonts w:ascii="宋体" w:hAnsi="宋体" w:cs="宋体" w:eastAsia="宋体" w:hint="default"/>
                <w:sz w:val="20"/>
                <w:szCs w:val="20"/>
              </w:rPr>
            </w:pPr>
            <w:r>
              <w:rPr>
                <w:rFonts w:ascii="宋体" w:hAnsi="宋体" w:cs="宋体" w:eastAsia="宋体" w:hint="default"/>
                <w:spacing w:val="-4"/>
                <w:w w:val="105"/>
                <w:sz w:val="20"/>
                <w:szCs w:val="20"/>
              </w:rPr>
              <w:t>年</w:t>
            </w:r>
            <w:r>
              <w:rPr>
                <w:rFonts w:ascii="宋体" w:hAnsi="宋体" w:cs="宋体" w:eastAsia="宋体" w:hint="default"/>
                <w:spacing w:val="-4"/>
                <w:w w:val="105"/>
                <w:sz w:val="20"/>
                <w:szCs w:val="20"/>
              </w:rPr>
              <w:t>利</w:t>
            </w:r>
            <w:r>
              <w:rPr>
                <w:rFonts w:ascii="宋体" w:hAnsi="宋体" w:cs="宋体" w:eastAsia="宋体" w:hint="default"/>
                <w:spacing w:val="-4"/>
                <w:w w:val="105"/>
                <w:sz w:val="20"/>
                <w:szCs w:val="20"/>
              </w:rPr>
              <w:t>率</w:t>
            </w:r>
            <w:r>
              <w:rPr>
                <w:rFonts w:ascii="宋体" w:hAnsi="宋体" w:cs="宋体" w:eastAsia="宋体" w:hint="default"/>
                <w:spacing w:val="-4"/>
                <w:sz w:val="20"/>
                <w:szCs w:val="20"/>
              </w:rPr>
            </w:r>
          </w:p>
        </w:tc>
        <w:tc>
          <w:tcPr>
            <w:tcW w:w="18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46" w:hRule="exact"/>
        </w:trPr>
        <w:tc>
          <w:tcPr>
            <w:tcW w:w="2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农</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行常熟市</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行</w:t>
            </w:r>
            <w:r>
              <w:rPr>
                <w:rFonts w:ascii="宋体" w:hAnsi="宋体" w:cs="宋体" w:eastAsia="宋体" w:hint="default"/>
                <w:spacing w:val="-3"/>
                <w:sz w:val="20"/>
                <w:szCs w:val="20"/>
              </w:rPr>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264" w:right="0"/>
              <w:jc w:val="left"/>
              <w:rPr>
                <w:rFonts w:ascii="Courier New" w:hAnsi="Courier New" w:cs="Courier New" w:eastAsia="Courier New" w:hint="default"/>
                <w:sz w:val="20"/>
                <w:szCs w:val="20"/>
              </w:rPr>
            </w:pPr>
            <w:r>
              <w:rPr>
                <w:rFonts w:ascii="Courier New"/>
                <w:w w:val="95"/>
                <w:sz w:val="20"/>
              </w:rPr>
              <w:t>2009.7.2</w:t>
            </w:r>
            <w:r>
              <w:rPr>
                <w:rFonts w:ascii="Courier New"/>
                <w:sz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283" w:right="0"/>
              <w:jc w:val="left"/>
              <w:rPr>
                <w:rFonts w:ascii="Courier New" w:hAnsi="Courier New" w:cs="Courier New" w:eastAsia="Courier New" w:hint="default"/>
                <w:sz w:val="20"/>
                <w:szCs w:val="20"/>
              </w:rPr>
            </w:pPr>
            <w:r>
              <w:rPr>
                <w:rFonts w:ascii="Courier New"/>
                <w:w w:val="95"/>
                <w:sz w:val="20"/>
              </w:rPr>
              <w:t>2013.7.1</w:t>
            </w:r>
            <w:r>
              <w:rPr>
                <w:rFonts w:ascii="Courier New"/>
                <w:sz w:val="20"/>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355" w:right="0"/>
              <w:jc w:val="left"/>
              <w:rPr>
                <w:rFonts w:ascii="Courier New" w:hAnsi="Courier New" w:cs="Courier New" w:eastAsia="Courier New" w:hint="default"/>
                <w:sz w:val="20"/>
                <w:szCs w:val="20"/>
              </w:rPr>
            </w:pPr>
            <w:r>
              <w:rPr>
                <w:rFonts w:ascii="Courier New"/>
                <w:w w:val="95"/>
                <w:sz w:val="20"/>
              </w:rPr>
              <w:t>5.76%</w:t>
            </w:r>
            <w:r>
              <w:rPr>
                <w:rFonts w:ascii="Courier New"/>
                <w:sz w:val="20"/>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left="2" w:right="0"/>
              <w:jc w:val="center"/>
              <w:rPr>
                <w:rFonts w:ascii="Courier New" w:hAnsi="Courier New" w:cs="Courier New" w:eastAsia="Courier New" w:hint="default"/>
                <w:sz w:val="20"/>
                <w:szCs w:val="20"/>
              </w:rPr>
            </w:pPr>
            <w:r>
              <w:rPr>
                <w:rFonts w:ascii="Courier New"/>
                <w:w w:val="90"/>
                <w:sz w:val="20"/>
              </w:rPr>
              <w:t>300,000,000.00</w:t>
            </w:r>
            <w:r>
              <w:rPr>
                <w:rFonts w:ascii="Courier New"/>
                <w:sz w:val="20"/>
              </w:rPr>
            </w:r>
          </w:p>
        </w:tc>
      </w:tr>
      <w:tr>
        <w:trPr>
          <w:trHeight w:val="446" w:hRule="exact"/>
        </w:trPr>
        <w:tc>
          <w:tcPr>
            <w:tcW w:w="2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建设</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行常熟</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行</w:t>
            </w:r>
            <w:r>
              <w:rPr>
                <w:rFonts w:ascii="宋体" w:hAnsi="宋体" w:cs="宋体" w:eastAsia="宋体" w:hint="default"/>
                <w:spacing w:val="-3"/>
                <w:sz w:val="20"/>
                <w:szCs w:val="20"/>
              </w:rPr>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1" w:right="0"/>
              <w:jc w:val="left"/>
              <w:rPr>
                <w:rFonts w:ascii="Courier New" w:hAnsi="Courier New" w:cs="Courier New" w:eastAsia="Courier New" w:hint="default"/>
                <w:sz w:val="20"/>
                <w:szCs w:val="20"/>
              </w:rPr>
            </w:pPr>
            <w:r>
              <w:rPr>
                <w:rFonts w:ascii="Courier New"/>
                <w:w w:val="95"/>
                <w:sz w:val="20"/>
              </w:rPr>
              <w:t>2009.6.17</w:t>
            </w:r>
            <w:r>
              <w:rPr>
                <w:rFonts w:ascii="Courier New"/>
                <w:sz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0" w:right="0"/>
              <w:jc w:val="left"/>
              <w:rPr>
                <w:rFonts w:ascii="Courier New" w:hAnsi="Courier New" w:cs="Courier New" w:eastAsia="Courier New" w:hint="default"/>
                <w:sz w:val="20"/>
                <w:szCs w:val="20"/>
              </w:rPr>
            </w:pPr>
            <w:r>
              <w:rPr>
                <w:rFonts w:ascii="Courier New"/>
                <w:w w:val="95"/>
                <w:sz w:val="20"/>
              </w:rPr>
              <w:t>2011.6.16</w:t>
            </w:r>
            <w:r>
              <w:rPr>
                <w:rFonts w:ascii="Courier New"/>
                <w:sz w:val="20"/>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55" w:right="0"/>
              <w:jc w:val="left"/>
              <w:rPr>
                <w:rFonts w:ascii="Courier New" w:hAnsi="Courier New" w:cs="Courier New" w:eastAsia="Courier New" w:hint="default"/>
                <w:sz w:val="20"/>
                <w:szCs w:val="20"/>
              </w:rPr>
            </w:pPr>
            <w:r>
              <w:rPr>
                <w:rFonts w:ascii="Courier New"/>
                <w:w w:val="95"/>
                <w:sz w:val="20"/>
              </w:rPr>
              <w:t>5.40%</w:t>
            </w:r>
            <w:r>
              <w:rPr>
                <w:rFonts w:ascii="Courier New"/>
                <w:sz w:val="20"/>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 w:right="0"/>
              <w:jc w:val="center"/>
              <w:rPr>
                <w:rFonts w:ascii="Courier New" w:hAnsi="Courier New" w:cs="Courier New" w:eastAsia="Courier New" w:hint="default"/>
                <w:sz w:val="20"/>
                <w:szCs w:val="20"/>
              </w:rPr>
            </w:pPr>
            <w:r>
              <w:rPr>
                <w:rFonts w:ascii="Courier New"/>
                <w:w w:val="90"/>
                <w:sz w:val="20"/>
              </w:rPr>
              <w:t>140,000,000.00</w:t>
            </w:r>
            <w:r>
              <w:rPr>
                <w:rFonts w:ascii="Courier New"/>
                <w:sz w:val="20"/>
              </w:rPr>
            </w:r>
          </w:p>
        </w:tc>
      </w:tr>
      <w:tr>
        <w:trPr>
          <w:trHeight w:val="446" w:hRule="exact"/>
        </w:trPr>
        <w:tc>
          <w:tcPr>
            <w:tcW w:w="2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国</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行镇</w:t>
            </w:r>
            <w:r>
              <w:rPr>
                <w:rFonts w:ascii="宋体" w:hAnsi="宋体" w:cs="宋体" w:eastAsia="宋体" w:hint="default"/>
                <w:spacing w:val="-3"/>
                <w:w w:val="105"/>
                <w:sz w:val="20"/>
                <w:szCs w:val="20"/>
              </w:rPr>
              <w:t>江</w:t>
            </w:r>
            <w:r>
              <w:rPr>
                <w:rFonts w:ascii="宋体" w:hAnsi="宋体" w:cs="宋体" w:eastAsia="宋体" w:hint="default"/>
                <w:spacing w:val="-3"/>
                <w:w w:val="105"/>
                <w:sz w:val="20"/>
                <w:szCs w:val="20"/>
              </w:rPr>
              <w:t>京</w:t>
            </w:r>
            <w:r>
              <w:rPr>
                <w:rFonts w:ascii="宋体" w:hAnsi="宋体" w:cs="宋体" w:eastAsia="宋体" w:hint="default"/>
                <w:spacing w:val="-3"/>
                <w:w w:val="105"/>
                <w:sz w:val="20"/>
                <w:szCs w:val="20"/>
              </w:rPr>
              <w:t>口</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行</w:t>
            </w:r>
            <w:r>
              <w:rPr>
                <w:rFonts w:ascii="宋体" w:hAnsi="宋体" w:cs="宋体" w:eastAsia="宋体" w:hint="default"/>
                <w:spacing w:val="-3"/>
                <w:sz w:val="20"/>
                <w:szCs w:val="20"/>
              </w:rPr>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1" w:right="0"/>
              <w:jc w:val="left"/>
              <w:rPr>
                <w:rFonts w:ascii="Courier New" w:hAnsi="Courier New" w:cs="Courier New" w:eastAsia="Courier New" w:hint="default"/>
                <w:sz w:val="20"/>
                <w:szCs w:val="20"/>
              </w:rPr>
            </w:pPr>
            <w:r>
              <w:rPr>
                <w:rFonts w:ascii="Courier New"/>
                <w:w w:val="95"/>
                <w:sz w:val="20"/>
              </w:rPr>
              <w:t>2009.12.9</w:t>
            </w:r>
            <w:r>
              <w:rPr>
                <w:rFonts w:ascii="Courier New"/>
                <w:sz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0" w:right="0"/>
              <w:jc w:val="left"/>
              <w:rPr>
                <w:rFonts w:ascii="Courier New" w:hAnsi="Courier New" w:cs="Courier New" w:eastAsia="Courier New" w:hint="default"/>
                <w:sz w:val="20"/>
                <w:szCs w:val="20"/>
              </w:rPr>
            </w:pPr>
            <w:r>
              <w:rPr>
                <w:rFonts w:ascii="Courier New"/>
                <w:w w:val="95"/>
                <w:sz w:val="20"/>
              </w:rPr>
              <w:t>2011.12.9</w:t>
            </w:r>
            <w:r>
              <w:rPr>
                <w:rFonts w:ascii="Courier New"/>
                <w:sz w:val="20"/>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55" w:right="0"/>
              <w:jc w:val="left"/>
              <w:rPr>
                <w:rFonts w:ascii="Courier New" w:hAnsi="Courier New" w:cs="Courier New" w:eastAsia="Courier New" w:hint="default"/>
                <w:sz w:val="20"/>
                <w:szCs w:val="20"/>
              </w:rPr>
            </w:pPr>
            <w:r>
              <w:rPr>
                <w:rFonts w:ascii="Courier New"/>
                <w:w w:val="95"/>
                <w:sz w:val="20"/>
              </w:rPr>
              <w:t>5.13%</w:t>
            </w:r>
            <w:r>
              <w:rPr>
                <w:rFonts w:ascii="Courier New"/>
                <w:sz w:val="20"/>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 w:right="0"/>
              <w:jc w:val="center"/>
              <w:rPr>
                <w:rFonts w:ascii="Courier New" w:hAnsi="Courier New" w:cs="Courier New" w:eastAsia="Courier New" w:hint="default"/>
                <w:sz w:val="20"/>
                <w:szCs w:val="20"/>
              </w:rPr>
            </w:pPr>
            <w:r>
              <w:rPr>
                <w:rFonts w:ascii="Courier New"/>
                <w:w w:val="90"/>
                <w:sz w:val="20"/>
              </w:rPr>
              <w:t>140,000,000.00</w:t>
            </w:r>
            <w:r>
              <w:rPr>
                <w:rFonts w:ascii="Courier New"/>
                <w:sz w:val="20"/>
              </w:rPr>
            </w:r>
          </w:p>
        </w:tc>
      </w:tr>
      <w:tr>
        <w:trPr>
          <w:trHeight w:val="442" w:hRule="exact"/>
        </w:trPr>
        <w:tc>
          <w:tcPr>
            <w:tcW w:w="28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国</w:t>
            </w:r>
            <w:r>
              <w:rPr>
                <w:rFonts w:ascii="宋体" w:hAnsi="宋体" w:cs="宋体" w:eastAsia="宋体" w:hint="default"/>
                <w:spacing w:val="-4"/>
                <w:w w:val="105"/>
                <w:sz w:val="20"/>
                <w:szCs w:val="20"/>
              </w:rPr>
              <w:t>银</w:t>
            </w:r>
            <w:r>
              <w:rPr>
                <w:rFonts w:ascii="宋体" w:hAnsi="宋体" w:cs="宋体" w:eastAsia="宋体" w:hint="default"/>
                <w:spacing w:val="-4"/>
                <w:w w:val="105"/>
                <w:sz w:val="20"/>
                <w:szCs w:val="20"/>
              </w:rPr>
              <w:t>行</w:t>
            </w:r>
            <w:r>
              <w:rPr>
                <w:rFonts w:ascii="宋体" w:hAnsi="宋体" w:cs="宋体" w:eastAsia="宋体" w:hint="default"/>
                <w:spacing w:val="-4"/>
                <w:w w:val="105"/>
                <w:sz w:val="20"/>
                <w:szCs w:val="20"/>
              </w:rPr>
              <w:t>南通</w:t>
            </w:r>
            <w:r>
              <w:rPr>
                <w:rFonts w:ascii="宋体" w:hAnsi="宋体" w:cs="宋体" w:eastAsia="宋体" w:hint="default"/>
                <w:spacing w:val="-4"/>
                <w:w w:val="105"/>
                <w:sz w:val="20"/>
                <w:szCs w:val="20"/>
              </w:rPr>
              <w:t>分行</w:t>
            </w:r>
            <w:r>
              <w:rPr>
                <w:rFonts w:ascii="宋体" w:hAnsi="宋体" w:cs="宋体" w:eastAsia="宋体" w:hint="default"/>
                <w:sz w:val="20"/>
                <w:szCs w:val="20"/>
              </w:rPr>
            </w:r>
          </w:p>
        </w:tc>
        <w:tc>
          <w:tcPr>
            <w:tcW w:w="13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11" w:right="0"/>
              <w:jc w:val="left"/>
              <w:rPr>
                <w:rFonts w:ascii="Courier New" w:hAnsi="Courier New" w:cs="Courier New" w:eastAsia="Courier New" w:hint="default"/>
                <w:sz w:val="20"/>
                <w:szCs w:val="20"/>
              </w:rPr>
            </w:pPr>
            <w:r>
              <w:rPr>
                <w:rFonts w:ascii="Courier New"/>
                <w:w w:val="95"/>
                <w:sz w:val="20"/>
              </w:rPr>
              <w:t>2009.6.22</w:t>
            </w:r>
            <w:r>
              <w:rPr>
                <w:rFonts w:ascii="Courier New"/>
                <w:sz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230" w:right="0"/>
              <w:jc w:val="left"/>
              <w:rPr>
                <w:rFonts w:ascii="Courier New" w:hAnsi="Courier New" w:cs="Courier New" w:eastAsia="Courier New" w:hint="default"/>
                <w:sz w:val="20"/>
                <w:szCs w:val="20"/>
              </w:rPr>
            </w:pPr>
            <w:r>
              <w:rPr>
                <w:rFonts w:ascii="Courier New"/>
                <w:w w:val="95"/>
                <w:sz w:val="20"/>
              </w:rPr>
              <w:t>2011.4.21</w:t>
            </w:r>
            <w:r>
              <w:rPr>
                <w:rFonts w:ascii="Courier New"/>
                <w:sz w:val="20"/>
              </w:rPr>
            </w:r>
          </w:p>
        </w:tc>
        <w:tc>
          <w:tcPr>
            <w:tcW w:w="12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355" w:right="0"/>
              <w:jc w:val="left"/>
              <w:rPr>
                <w:rFonts w:ascii="Courier New" w:hAnsi="Courier New" w:cs="Courier New" w:eastAsia="Courier New" w:hint="default"/>
                <w:sz w:val="20"/>
                <w:szCs w:val="20"/>
              </w:rPr>
            </w:pPr>
            <w:r>
              <w:rPr>
                <w:rFonts w:ascii="Courier New"/>
                <w:w w:val="95"/>
                <w:sz w:val="20"/>
              </w:rPr>
              <w:t>4.95%</w:t>
            </w:r>
            <w:r>
              <w:rPr>
                <w:rFonts w:ascii="Courier New"/>
                <w:sz w:val="20"/>
              </w:rPr>
            </w:r>
          </w:p>
        </w:tc>
        <w:tc>
          <w:tcPr>
            <w:tcW w:w="18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left="2" w:right="0"/>
              <w:jc w:val="center"/>
              <w:rPr>
                <w:rFonts w:ascii="Courier New" w:hAnsi="Courier New" w:cs="Courier New" w:eastAsia="Courier New" w:hint="default"/>
                <w:sz w:val="20"/>
                <w:szCs w:val="20"/>
              </w:rPr>
            </w:pPr>
            <w:r>
              <w:rPr>
                <w:rFonts w:ascii="Courier New"/>
                <w:w w:val="90"/>
                <w:sz w:val="20"/>
              </w:rPr>
              <w:t>130,000,000.00</w:t>
            </w:r>
            <w:r>
              <w:rPr>
                <w:rFonts w:ascii="Courier New"/>
                <w:sz w:val="20"/>
              </w:rPr>
            </w:r>
          </w:p>
        </w:tc>
      </w:tr>
      <w:tr>
        <w:trPr>
          <w:trHeight w:val="458" w:hRule="exact"/>
        </w:trPr>
        <w:tc>
          <w:tcPr>
            <w:tcW w:w="28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农</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行开发</w:t>
            </w:r>
            <w:r>
              <w:rPr>
                <w:rFonts w:ascii="宋体" w:hAnsi="宋体" w:cs="宋体" w:eastAsia="宋体" w:hint="default"/>
                <w:spacing w:val="-3"/>
                <w:w w:val="105"/>
                <w:sz w:val="20"/>
                <w:szCs w:val="20"/>
              </w:rPr>
              <w:t>区</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行</w:t>
            </w:r>
            <w:r>
              <w:rPr>
                <w:rFonts w:ascii="宋体" w:hAnsi="宋体" w:cs="宋体" w:eastAsia="宋体" w:hint="default"/>
                <w:spacing w:val="-3"/>
                <w:sz w:val="20"/>
                <w:szCs w:val="20"/>
              </w:rPr>
            </w:r>
          </w:p>
        </w:tc>
        <w:tc>
          <w:tcPr>
            <w:tcW w:w="134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264" w:right="0"/>
              <w:jc w:val="left"/>
              <w:rPr>
                <w:rFonts w:ascii="Courier New" w:hAnsi="Courier New" w:cs="Courier New" w:eastAsia="Courier New" w:hint="default"/>
                <w:sz w:val="20"/>
                <w:szCs w:val="20"/>
              </w:rPr>
            </w:pPr>
            <w:r>
              <w:rPr>
                <w:rFonts w:ascii="Courier New"/>
                <w:w w:val="95"/>
                <w:sz w:val="20"/>
              </w:rPr>
              <w:t>20096.27</w:t>
            </w:r>
            <w:r>
              <w:rPr>
                <w:rFonts w:ascii="Courier New"/>
                <w:sz w:val="20"/>
              </w:rPr>
            </w:r>
          </w:p>
        </w:tc>
        <w:tc>
          <w:tcPr>
            <w:tcW w:w="1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177" w:right="0"/>
              <w:jc w:val="left"/>
              <w:rPr>
                <w:rFonts w:ascii="Courier New" w:hAnsi="Courier New" w:cs="Courier New" w:eastAsia="Courier New" w:hint="default"/>
                <w:sz w:val="20"/>
                <w:szCs w:val="20"/>
              </w:rPr>
            </w:pPr>
            <w:r>
              <w:rPr>
                <w:rFonts w:ascii="Courier New"/>
                <w:w w:val="95"/>
                <w:sz w:val="20"/>
              </w:rPr>
              <w:t>2011.06.23</w:t>
            </w:r>
            <w:r>
              <w:rPr>
                <w:rFonts w:ascii="Courier New"/>
                <w:sz w:val="20"/>
              </w:rPr>
            </w:r>
          </w:p>
        </w:tc>
        <w:tc>
          <w:tcPr>
            <w:tcW w:w="12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left="355" w:right="0"/>
              <w:jc w:val="left"/>
              <w:rPr>
                <w:rFonts w:ascii="Courier New" w:hAnsi="Courier New" w:cs="Courier New" w:eastAsia="Courier New" w:hint="default"/>
                <w:sz w:val="20"/>
                <w:szCs w:val="20"/>
              </w:rPr>
            </w:pPr>
            <w:r>
              <w:rPr>
                <w:rFonts w:ascii="Courier New"/>
                <w:w w:val="95"/>
                <w:sz w:val="20"/>
              </w:rPr>
              <w:t>5.94%</w:t>
            </w:r>
            <w:r>
              <w:rPr>
                <w:rFonts w:ascii="Courier New"/>
                <w:sz w:val="20"/>
              </w:rPr>
            </w:r>
          </w:p>
        </w:tc>
        <w:tc>
          <w:tcPr>
            <w:tcW w:w="18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left="2" w:right="0"/>
              <w:jc w:val="center"/>
              <w:rPr>
                <w:rFonts w:ascii="Courier New" w:hAnsi="Courier New" w:cs="Courier New" w:eastAsia="Courier New" w:hint="default"/>
                <w:sz w:val="20"/>
                <w:szCs w:val="20"/>
              </w:rPr>
            </w:pPr>
            <w:r>
              <w:rPr>
                <w:rFonts w:ascii="Courier New"/>
                <w:w w:val="90"/>
                <w:sz w:val="20"/>
              </w:rPr>
              <w:t>120,000,000.00</w:t>
            </w:r>
            <w:r>
              <w:rPr>
                <w:rFonts w:ascii="Courier New"/>
                <w:sz w:val="20"/>
              </w:rPr>
            </w:r>
          </w:p>
        </w:tc>
      </w:tr>
    </w:tbl>
    <w:p>
      <w:pPr>
        <w:pStyle w:val="BodyText"/>
        <w:spacing w:line="240" w:lineRule="auto" w:before="81"/>
        <w:ind w:left="1962" w:right="0"/>
        <w:jc w:val="left"/>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抵</w:t>
      </w:r>
      <w:r>
        <w:rPr>
          <w:rFonts w:ascii="宋体" w:hAnsi="宋体" w:cs="宋体" w:eastAsia="宋体" w:hint="default"/>
        </w:rPr>
        <w:t>押</w:t>
      </w:r>
      <w:r>
        <w:rPr>
          <w:rFonts w:ascii="宋体" w:hAnsi="宋体" w:cs="宋体" w:eastAsia="宋体" w:hint="default"/>
        </w:rPr>
        <w:t>物</w:t>
      </w:r>
      <w:r>
        <w:rPr>
          <w:rFonts w:ascii="宋体" w:hAnsi="宋体" w:cs="宋体" w:eastAsia="宋体" w:hint="default"/>
        </w:rPr>
        <w:t>情况</w:t>
      </w:r>
      <w:r>
        <w:rPr>
          <w:rFonts w:ascii="宋体" w:hAnsi="宋体" w:cs="宋体" w:eastAsia="宋体" w:hint="default"/>
        </w:rPr>
        <w:t>请参</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第九项</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rFonts w:ascii="Courier New" w:hAnsi="Courier New" w:cs="Courier New" w:eastAsia="Courier New" w:hint="default"/>
        </w:rPr>
        <w:t>1</w:t>
      </w:r>
      <w:r>
        <w:rPr/>
        <w:t>、</w:t>
      </w:r>
      <w:r>
        <w:rPr>
          <w:rFonts w:ascii="宋体" w:hAnsi="宋体" w:cs="宋体" w:eastAsia="宋体" w:hint="default"/>
        </w:rPr>
        <w:t>抵</w:t>
      </w:r>
      <w:r>
        <w:rPr>
          <w:rFonts w:ascii="宋体" w:hAnsi="宋体" w:cs="宋体" w:eastAsia="宋体" w:hint="default"/>
        </w:rPr>
        <w:t>押</w:t>
      </w:r>
      <w:r>
        <w:rPr/>
        <w:t>担保</w:t>
      </w:r>
      <w:r>
        <w:rPr>
          <w:rFonts w:ascii="宋体" w:hAnsi="宋体" w:cs="宋体" w:eastAsia="宋体" w:hint="default"/>
        </w:rPr>
        <w:t>情况</w:t>
      </w:r>
      <w:r>
        <w:rPr/>
        <w:t>。</w:t>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29"/>
          <w:szCs w:val="29"/>
        </w:rPr>
      </w:pPr>
    </w:p>
    <w:p>
      <w:pPr>
        <w:pStyle w:val="Heading4"/>
        <w:spacing w:line="240" w:lineRule="auto"/>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29</w:t>
      </w:r>
      <w:r>
        <w:rPr>
          <w:rFonts w:ascii="Microsoft JhengHei" w:hAnsi="Microsoft JhengHei" w:cs="Microsoft JhengHei" w:eastAsia="Microsoft JhengHei" w:hint="default"/>
        </w:rPr>
        <w:t>、股本</w:t>
      </w:r>
      <w:r>
        <w:rPr>
          <w:rFonts w:ascii="Microsoft JhengHei" w:hAnsi="Microsoft JhengHei" w:cs="Microsoft JhengHei" w:eastAsia="Microsoft JhengHei" w:hint="default"/>
          <w:b w:val="0"/>
          <w:bCs w:val="0"/>
        </w:rPr>
      </w:r>
    </w:p>
    <w:p>
      <w:pPr>
        <w:pStyle w:val="BodyText"/>
        <w:spacing w:line="240" w:lineRule="auto" w:before="176"/>
        <w:ind w:left="1962" w:right="0"/>
        <w:jc w:val="left"/>
        <w:rPr>
          <w:rFonts w:ascii="宋体" w:hAnsi="宋体" w:cs="宋体" w:eastAsia="宋体" w:hint="default"/>
        </w:rPr>
      </w:pPr>
      <w:r>
        <w:rPr/>
        <w:t>本年</w:t>
      </w:r>
      <w:r>
        <w:rPr>
          <w:rFonts w:ascii="宋体" w:hAnsi="宋体" w:cs="宋体" w:eastAsia="宋体" w:hint="default"/>
        </w:rPr>
        <w:t>股</w:t>
      </w:r>
      <w:r>
        <w:rPr/>
        <w:t>本</w:t>
      </w:r>
      <w:r>
        <w:rPr>
          <w:rFonts w:ascii="宋体" w:hAnsi="宋体" w:cs="宋体" w:eastAsia="宋体" w:hint="default"/>
        </w:rPr>
        <w:t>变动情况如下：</w:t>
      </w:r>
    </w:p>
    <w:p>
      <w:pPr>
        <w:spacing w:line="240" w:lineRule="auto" w:before="10"/>
        <w:rPr>
          <w:rFonts w:ascii="宋体" w:hAnsi="宋体" w:cs="宋体" w:eastAsia="宋体" w:hint="default"/>
          <w:sz w:val="14"/>
          <w:szCs w:val="14"/>
        </w:rPr>
      </w:pPr>
    </w:p>
    <w:tbl>
      <w:tblPr>
        <w:tblW w:w="0" w:type="auto"/>
        <w:jc w:val="left"/>
        <w:tblInd w:w="1441" w:type="dxa"/>
        <w:tblLayout w:type="fixed"/>
        <w:tblCellMar>
          <w:top w:w="0" w:type="dxa"/>
          <w:left w:w="0" w:type="dxa"/>
          <w:bottom w:w="0" w:type="dxa"/>
          <w:right w:w="0" w:type="dxa"/>
        </w:tblCellMar>
        <w:tblLook w:val="01E0"/>
      </w:tblPr>
      <w:tblGrid>
        <w:gridCol w:w="1303"/>
        <w:gridCol w:w="1094"/>
        <w:gridCol w:w="653"/>
        <w:gridCol w:w="1111"/>
        <w:gridCol w:w="482"/>
        <w:gridCol w:w="494"/>
        <w:gridCol w:w="1126"/>
        <w:gridCol w:w="991"/>
        <w:gridCol w:w="1066"/>
        <w:gridCol w:w="636"/>
      </w:tblGrid>
      <w:tr>
        <w:trPr>
          <w:trHeight w:val="365" w:hRule="exact"/>
        </w:trPr>
        <w:tc>
          <w:tcPr>
            <w:tcW w:w="1303" w:type="dxa"/>
            <w:vMerge w:val="restart"/>
            <w:tcBorders>
              <w:top w:val="single" w:sz="10"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1" w:right="0"/>
              <w:jc w:val="left"/>
              <w:rPr>
                <w:rFonts w:ascii="宋体" w:hAnsi="宋体" w:cs="宋体" w:eastAsia="宋体" w:hint="default"/>
                <w:sz w:val="17"/>
                <w:szCs w:val="17"/>
              </w:rPr>
            </w:pPr>
            <w:r>
              <w:rPr>
                <w:rFonts w:ascii="宋体" w:hAnsi="宋体" w:cs="宋体" w:eastAsia="宋体" w:hint="default"/>
                <w:spacing w:val="-3"/>
                <w:w w:val="105"/>
                <w:sz w:val="17"/>
                <w:szCs w:val="17"/>
              </w:rPr>
              <w:t>股份</w:t>
            </w: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1747" w:type="dxa"/>
            <w:gridSpan w:val="2"/>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340"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4205" w:type="dxa"/>
            <w:gridSpan w:val="5"/>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增减</w:t>
            </w:r>
            <w:r>
              <w:rPr>
                <w:rFonts w:ascii="宋体" w:hAnsi="宋体" w:cs="宋体" w:eastAsia="宋体" w:hint="default"/>
                <w:spacing w:val="-3"/>
                <w:sz w:val="17"/>
                <w:szCs w:val="17"/>
              </w:rPr>
            </w:r>
          </w:p>
        </w:tc>
        <w:tc>
          <w:tcPr>
            <w:tcW w:w="1702" w:type="dxa"/>
            <w:gridSpan w:val="2"/>
            <w:tcBorders>
              <w:top w:val="single" w:sz="10" w:space="0" w:color="000000"/>
              <w:left w:val="single" w:sz="6" w:space="0" w:color="000000"/>
              <w:bottom w:val="single" w:sz="6" w:space="0" w:color="000000"/>
              <w:right w:val="nil" w:sz="6" w:space="0" w:color="auto"/>
            </w:tcBorders>
          </w:tcPr>
          <w:p>
            <w:pPr>
              <w:pStyle w:val="TableParagraph"/>
              <w:spacing w:line="240" w:lineRule="auto" w:before="32"/>
              <w:ind w:left="321"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816" w:hRule="exact"/>
        </w:trPr>
        <w:tc>
          <w:tcPr>
            <w:tcW w:w="1303" w:type="dxa"/>
            <w:vMerge/>
            <w:tcBorders>
              <w:left w:val="nil" w:sz="6" w:space="0" w:color="auto"/>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spacing w:val="-5"/>
                <w:w w:val="105"/>
                <w:sz w:val="17"/>
                <w:szCs w:val="17"/>
              </w:rPr>
              <w:t>股数</w:t>
            </w:r>
            <w:r>
              <w:rPr>
                <w:rFonts w:ascii="宋体" w:hAnsi="宋体" w:cs="宋体" w:eastAsia="宋体" w:hint="default"/>
                <w:sz w:val="17"/>
                <w:szCs w:val="17"/>
              </w:rPr>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发行</w:t>
            </w:r>
            <w:r>
              <w:rPr>
                <w:rFonts w:ascii="宋体" w:hAnsi="宋体" w:cs="宋体" w:eastAsia="宋体" w:hint="default"/>
                <w:spacing w:val="-3"/>
                <w:w w:val="105"/>
                <w:sz w:val="17"/>
                <w:szCs w:val="17"/>
              </w:rPr>
              <w:t>新股</w:t>
            </w:r>
            <w:r>
              <w:rPr>
                <w:rFonts w:ascii="宋体" w:hAnsi="宋体" w:cs="宋体" w:eastAsia="宋体" w:hint="default"/>
                <w:spacing w:val="-3"/>
                <w:sz w:val="17"/>
                <w:szCs w:val="17"/>
              </w:rPr>
            </w:r>
          </w:p>
        </w:tc>
        <w:tc>
          <w:tcPr>
            <w:tcW w:w="4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55"/>
              <w:jc w:val="right"/>
              <w:rPr>
                <w:rFonts w:ascii="宋体" w:hAnsi="宋体" w:cs="宋体" w:eastAsia="宋体" w:hint="default"/>
                <w:sz w:val="17"/>
                <w:szCs w:val="17"/>
              </w:rPr>
            </w:pPr>
            <w:r>
              <w:rPr>
                <w:rFonts w:ascii="宋体" w:hAnsi="宋体" w:cs="宋体" w:eastAsia="宋体" w:hint="default"/>
                <w:spacing w:val="-3"/>
                <w:sz w:val="17"/>
                <w:szCs w:val="17"/>
              </w:rPr>
              <w:t>送</w:t>
            </w:r>
            <w:r>
              <w:rPr>
                <w:rFonts w:ascii="宋体" w:hAnsi="宋体" w:cs="宋体" w:eastAsia="宋体" w:hint="default"/>
                <w:spacing w:val="-3"/>
                <w:sz w:val="17"/>
                <w:szCs w:val="17"/>
              </w:rPr>
              <w:t>股</w:t>
            </w: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36"/>
              <w:ind w:left="67" w:right="60"/>
              <w:jc w:val="both"/>
              <w:rPr>
                <w:rFonts w:ascii="宋体" w:hAnsi="宋体" w:cs="宋体" w:eastAsia="宋体" w:hint="default"/>
                <w:sz w:val="17"/>
                <w:szCs w:val="17"/>
              </w:rPr>
            </w:pP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w w:val="104"/>
                <w:sz w:val="17"/>
                <w:szCs w:val="17"/>
              </w:rPr>
              <w:t> </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转</w:t>
            </w:r>
            <w:r>
              <w:rPr>
                <w:rFonts w:ascii="宋体" w:hAnsi="宋体" w:cs="宋体" w:eastAsia="宋体" w:hint="default"/>
                <w:w w:val="104"/>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1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sz w:val="17"/>
                <w:szCs w:val="17"/>
              </w:rPr>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7"/>
                <w:szCs w:val="17"/>
              </w:rPr>
            </w:pPr>
            <w:r>
              <w:rPr>
                <w:rFonts w:ascii="宋体" w:hAnsi="宋体" w:cs="宋体" w:eastAsia="宋体" w:hint="default"/>
                <w:spacing w:val="-5"/>
                <w:w w:val="105"/>
                <w:sz w:val="17"/>
                <w:szCs w:val="17"/>
              </w:rPr>
              <w:t>股数</w:t>
            </w:r>
            <w:r>
              <w:rPr>
                <w:rFonts w:ascii="宋体" w:hAnsi="宋体" w:cs="宋体" w:eastAsia="宋体" w:hint="default"/>
                <w:sz w:val="17"/>
                <w:szCs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tc>
      </w:tr>
      <w:tr>
        <w:trPr>
          <w:trHeight w:val="581"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2" w:lineRule="auto" w:before="32"/>
              <w:ind w:left="43" w:right="17"/>
              <w:jc w:val="left"/>
              <w:rPr>
                <w:rFonts w:ascii="宋体" w:hAnsi="宋体" w:cs="宋体" w:eastAsia="宋体" w:hint="default"/>
                <w:sz w:val="17"/>
                <w:szCs w:val="17"/>
              </w:rPr>
            </w:pPr>
            <w:r>
              <w:rPr>
                <w:rFonts w:ascii="宋体" w:hAnsi="宋体" w:cs="宋体" w:eastAsia="宋体" w:hint="default"/>
                <w:spacing w:val="-2"/>
                <w:w w:val="105"/>
                <w:sz w:val="17"/>
                <w:szCs w:val="17"/>
              </w:rPr>
              <w:t>一</w:t>
            </w:r>
            <w:r>
              <w:rPr>
                <w:rFonts w:ascii="宋体" w:hAnsi="宋体" w:cs="宋体" w:eastAsia="宋体" w:hint="default"/>
                <w:spacing w:val="-2"/>
                <w:w w:val="105"/>
                <w:sz w:val="17"/>
                <w:szCs w:val="17"/>
              </w:rPr>
              <w:t>、有限</w:t>
            </w:r>
            <w:r>
              <w:rPr>
                <w:rFonts w:ascii="宋体" w:hAnsi="宋体" w:cs="宋体" w:eastAsia="宋体" w:hint="default"/>
                <w:spacing w:val="-2"/>
                <w:w w:val="105"/>
                <w:sz w:val="17"/>
                <w:szCs w:val="17"/>
              </w:rPr>
              <w:t>售</w:t>
            </w:r>
            <w:r>
              <w:rPr>
                <w:rFonts w:ascii="宋体" w:hAnsi="宋体" w:cs="宋体" w:eastAsia="宋体" w:hint="default"/>
                <w:spacing w:val="-2"/>
                <w:w w:val="105"/>
                <w:sz w:val="17"/>
                <w:szCs w:val="17"/>
              </w:rPr>
              <w:t>条</w:t>
            </w:r>
            <w:r>
              <w:rPr>
                <w:rFonts w:ascii="宋体" w:hAnsi="宋体" w:cs="宋体" w:eastAsia="宋体" w:hint="default"/>
                <w:spacing w:val="-2"/>
                <w:w w:val="105"/>
                <w:sz w:val="17"/>
                <w:szCs w:val="17"/>
              </w:rPr>
              <w:t>件</w:t>
            </w:r>
            <w:r>
              <w:rPr>
                <w:rFonts w:ascii="宋体" w:hAnsi="宋体" w:cs="宋体" w:eastAsia="宋体" w:hint="default"/>
                <w:w w:val="104"/>
                <w:sz w:val="17"/>
                <w:szCs w:val="17"/>
              </w:rPr>
              <w:t> </w:t>
            </w:r>
            <w:r>
              <w:rPr>
                <w:rFonts w:ascii="宋体" w:hAnsi="宋体" w:cs="宋体" w:eastAsia="宋体" w:hint="default"/>
                <w:spacing w:val="-5"/>
                <w:w w:val="105"/>
                <w:sz w:val="17"/>
                <w:szCs w:val="17"/>
              </w:rPr>
              <w:t>股份</w:t>
            </w:r>
            <w:r>
              <w:rPr>
                <w:rFonts w:ascii="宋体" w:hAnsi="宋体" w:cs="宋体" w:eastAsia="宋体" w:hint="default"/>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nil" w:sz="6" w:space="0" w:color="auto"/>
            </w:tcBorders>
          </w:tcPr>
          <w:p>
            <w:pPr/>
          </w:p>
        </w:tc>
      </w:tr>
      <w:tr>
        <w:trPr>
          <w:trHeight w:val="36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1.</w:t>
            </w:r>
            <w:r>
              <w:rPr>
                <w:rFonts w:ascii="宋体" w:hAnsi="宋体" w:cs="宋体" w:eastAsia="宋体" w:hint="default"/>
                <w:spacing w:val="-3"/>
                <w:sz w:val="17"/>
                <w:szCs w:val="17"/>
              </w:rPr>
              <w:t>国</w:t>
            </w:r>
            <w:r>
              <w:rPr>
                <w:rFonts w:ascii="宋体" w:hAnsi="宋体" w:cs="宋体" w:eastAsia="宋体" w:hint="default"/>
                <w:spacing w:val="-3"/>
                <w:sz w:val="17"/>
                <w:szCs w:val="17"/>
              </w:rPr>
              <w:t>家</w:t>
            </w:r>
            <w:r>
              <w:rPr>
                <w:rFonts w:ascii="宋体" w:hAnsi="宋体" w:cs="宋体" w:eastAsia="宋体" w:hint="default"/>
                <w:spacing w:val="-3"/>
                <w:sz w:val="17"/>
                <w:szCs w:val="17"/>
              </w:rPr>
              <w:t>持</w:t>
            </w:r>
            <w:r>
              <w:rPr>
                <w:rFonts w:ascii="宋体" w:hAnsi="宋体" w:cs="宋体" w:eastAsia="宋体" w:hint="default"/>
                <w:spacing w:val="-3"/>
                <w:sz w:val="17"/>
                <w:szCs w:val="17"/>
              </w:rPr>
              <w:t>股</w:t>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4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2.</w:t>
            </w:r>
            <w:r>
              <w:rPr>
                <w:rFonts w:ascii="宋体" w:hAnsi="宋体" w:cs="宋体" w:eastAsia="宋体" w:hint="default"/>
                <w:spacing w:val="-3"/>
                <w:sz w:val="17"/>
                <w:szCs w:val="17"/>
              </w:rPr>
              <w:t>国</w:t>
            </w:r>
            <w:r>
              <w:rPr>
                <w:rFonts w:ascii="宋体" w:hAnsi="宋体" w:cs="宋体" w:eastAsia="宋体" w:hint="default"/>
                <w:spacing w:val="-3"/>
                <w:sz w:val="17"/>
                <w:szCs w:val="17"/>
              </w:rPr>
              <w:t>有法人</w:t>
            </w:r>
            <w:r>
              <w:rPr>
                <w:rFonts w:ascii="宋体" w:hAnsi="宋体" w:cs="宋体" w:eastAsia="宋体" w:hint="default"/>
                <w:spacing w:val="-3"/>
                <w:sz w:val="17"/>
                <w:szCs w:val="17"/>
              </w:rPr>
              <w:t>持</w:t>
            </w:r>
            <w:r>
              <w:rPr>
                <w:rFonts w:ascii="宋体" w:hAnsi="宋体" w:cs="宋体" w:eastAsia="宋体" w:hint="default"/>
                <w:spacing w:val="-3"/>
                <w:sz w:val="17"/>
                <w:szCs w:val="17"/>
              </w:rPr>
              <w:t>股</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107,206,830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left"/>
              <w:rPr>
                <w:rFonts w:ascii="Courier New" w:hAnsi="Courier New" w:cs="Courier New" w:eastAsia="Courier New" w:hint="default"/>
                <w:sz w:val="17"/>
                <w:szCs w:val="17"/>
              </w:rPr>
            </w:pPr>
            <w:r>
              <w:rPr>
                <w:rFonts w:ascii="Courier New"/>
                <w:spacing w:val="-3"/>
                <w:w w:val="90"/>
                <w:sz w:val="17"/>
              </w:rPr>
              <w:t>35.67%</w:t>
            </w:r>
            <w:r>
              <w:rPr>
                <w:rFonts w:ascii="Courier New"/>
                <w:sz w:val="17"/>
              </w:rPr>
            </w: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-90,000,000.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10"/>
                <w:w w:val="85"/>
                <w:sz w:val="17"/>
              </w:rPr>
              <w:t>00</w:t>
            </w:r>
            <w:r>
              <w:rPr>
                <w:rFonts w:ascii="Courier New"/>
                <w:sz w:val="17"/>
              </w:rPr>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left="91" w:right="0"/>
              <w:jc w:val="left"/>
              <w:rPr>
                <w:rFonts w:ascii="Courier New" w:hAnsi="Courier New" w:cs="Courier New" w:eastAsia="Courier New" w:hint="default"/>
                <w:sz w:val="17"/>
                <w:szCs w:val="17"/>
              </w:rPr>
            </w:pPr>
            <w:r>
              <w:rPr>
                <w:rFonts w:ascii="Courier New"/>
                <w:spacing w:val="-3"/>
                <w:w w:val="85"/>
                <w:sz w:val="17"/>
              </w:rPr>
              <w:t>-90,000,00</w:t>
            </w:r>
            <w:r>
              <w:rPr>
                <w:rFonts w:ascii="Courier New"/>
                <w:sz w:val="17"/>
              </w:rPr>
            </w:r>
          </w:p>
          <w:p>
            <w:pPr>
              <w:pStyle w:val="TableParagraph"/>
              <w:spacing w:line="240" w:lineRule="auto" w:before="33"/>
              <w:ind w:left="619" w:right="0"/>
              <w:jc w:val="left"/>
              <w:rPr>
                <w:rFonts w:ascii="Courier New" w:hAnsi="Courier New" w:cs="Courier New" w:eastAsia="Courier New" w:hint="default"/>
                <w:sz w:val="17"/>
                <w:szCs w:val="17"/>
              </w:rPr>
            </w:pPr>
            <w:r>
              <w:rPr>
                <w:rFonts w:ascii="Courier New"/>
                <w:spacing w:val="-4"/>
                <w:w w:val="90"/>
                <w:sz w:val="17"/>
              </w:rPr>
              <w:t>0.00</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17,206,830.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10"/>
                <w:w w:val="85"/>
                <w:sz w:val="17"/>
              </w:rPr>
              <w:t>00</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left="167" w:right="0"/>
              <w:jc w:val="left"/>
              <w:rPr>
                <w:rFonts w:ascii="Courier New" w:hAnsi="Courier New" w:cs="Courier New" w:eastAsia="Courier New" w:hint="default"/>
                <w:sz w:val="17"/>
                <w:szCs w:val="17"/>
              </w:rPr>
            </w:pPr>
            <w:r>
              <w:rPr>
                <w:rFonts w:ascii="Courier New"/>
                <w:w w:val="85"/>
                <w:sz w:val="17"/>
              </w:rPr>
              <w:t>2.21%</w:t>
            </w:r>
            <w:r>
              <w:rPr>
                <w:rFonts w:ascii="Courier New"/>
                <w:sz w:val="17"/>
              </w:rPr>
            </w:r>
          </w:p>
        </w:tc>
      </w:tr>
      <w:tr>
        <w:trPr>
          <w:trHeight w:val="466"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4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3.</w:t>
            </w:r>
            <w:r>
              <w:rPr>
                <w:rFonts w:ascii="宋体" w:hAnsi="宋体" w:cs="宋体" w:eastAsia="宋体" w:hint="default"/>
                <w:spacing w:val="-3"/>
                <w:sz w:val="17"/>
                <w:szCs w:val="17"/>
              </w:rPr>
              <w:t>其</w:t>
            </w:r>
            <w:r>
              <w:rPr>
                <w:rFonts w:ascii="宋体" w:hAnsi="宋体" w:cs="宋体" w:eastAsia="宋体" w:hint="default"/>
                <w:spacing w:val="-3"/>
                <w:sz w:val="17"/>
                <w:szCs w:val="17"/>
              </w:rPr>
              <w:t>他</w:t>
            </w:r>
            <w:r>
              <w:rPr>
                <w:rFonts w:ascii="宋体" w:hAnsi="宋体" w:cs="宋体" w:eastAsia="宋体" w:hint="default"/>
                <w:spacing w:val="-3"/>
                <w:sz w:val="17"/>
                <w:szCs w:val="17"/>
              </w:rPr>
              <w:t>内资</w:t>
            </w:r>
            <w:r>
              <w:rPr>
                <w:rFonts w:ascii="宋体" w:hAnsi="宋体" w:cs="宋体" w:eastAsia="宋体" w:hint="default"/>
                <w:spacing w:val="-3"/>
                <w:sz w:val="17"/>
                <w:szCs w:val="17"/>
              </w:rPr>
              <w:t>持</w:t>
            </w:r>
            <w:r>
              <w:rPr>
                <w:rFonts w:ascii="宋体" w:hAnsi="宋体" w:cs="宋体" w:eastAsia="宋体" w:hint="default"/>
                <w:spacing w:val="-3"/>
                <w:sz w:val="17"/>
                <w:szCs w:val="17"/>
              </w:rPr>
              <w:t>股</w:t>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478,029,484.</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10"/>
                <w:w w:val="85"/>
                <w:sz w:val="17"/>
              </w:rPr>
              <w:t>00</w:t>
            </w:r>
            <w:r>
              <w:rPr>
                <w:rFonts w:ascii="Courier New"/>
                <w:sz w:val="17"/>
              </w:rPr>
            </w: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90,000,000.0</w:t>
            </w:r>
            <w:r>
              <w:rPr>
                <w:rFonts w:ascii="Courier New"/>
                <w:sz w:val="17"/>
              </w:rPr>
            </w:r>
          </w:p>
          <w:p>
            <w:pPr>
              <w:pStyle w:val="TableParagraph"/>
              <w:spacing w:line="240" w:lineRule="auto" w:before="33"/>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1"/>
              <w:ind w:left="91" w:right="0"/>
              <w:jc w:val="left"/>
              <w:rPr>
                <w:rFonts w:ascii="Courier New" w:hAnsi="Courier New" w:cs="Courier New" w:eastAsia="Courier New" w:hint="default"/>
                <w:sz w:val="17"/>
                <w:szCs w:val="17"/>
              </w:rPr>
            </w:pPr>
            <w:r>
              <w:rPr>
                <w:rFonts w:ascii="Courier New"/>
                <w:spacing w:val="-3"/>
                <w:w w:val="85"/>
                <w:sz w:val="17"/>
              </w:rPr>
              <w:t>568,029,48</w:t>
            </w:r>
            <w:r>
              <w:rPr>
                <w:rFonts w:ascii="Courier New"/>
                <w:sz w:val="17"/>
              </w:rPr>
            </w:r>
          </w:p>
          <w:p>
            <w:pPr>
              <w:pStyle w:val="TableParagraph"/>
              <w:spacing w:line="240" w:lineRule="auto" w:before="33"/>
              <w:ind w:left="619" w:right="0"/>
              <w:jc w:val="left"/>
              <w:rPr>
                <w:rFonts w:ascii="Courier New" w:hAnsi="Courier New" w:cs="Courier New" w:eastAsia="Courier New" w:hint="default"/>
                <w:sz w:val="17"/>
                <w:szCs w:val="17"/>
              </w:rPr>
            </w:pPr>
            <w:r>
              <w:rPr>
                <w:rFonts w:ascii="Courier New"/>
                <w:spacing w:val="-4"/>
                <w:w w:val="90"/>
                <w:sz w:val="17"/>
              </w:rPr>
              <w:t>4.00</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568,029,484</w:t>
            </w:r>
            <w:r>
              <w:rPr>
                <w:rFonts w:ascii="Courier New"/>
                <w:sz w:val="17"/>
              </w:rPr>
            </w:r>
          </w:p>
          <w:p>
            <w:pPr>
              <w:pStyle w:val="TableParagraph"/>
              <w:spacing w:line="240" w:lineRule="auto" w:before="33"/>
              <w:ind w:right="17"/>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1"/>
              <w:ind w:left="81" w:right="0"/>
              <w:jc w:val="left"/>
              <w:rPr>
                <w:rFonts w:ascii="Courier New" w:hAnsi="Courier New" w:cs="Courier New" w:eastAsia="Courier New" w:hint="default"/>
                <w:sz w:val="17"/>
                <w:szCs w:val="17"/>
              </w:rPr>
            </w:pPr>
            <w:r>
              <w:rPr>
                <w:rFonts w:ascii="Courier New"/>
                <w:spacing w:val="-3"/>
                <w:w w:val="90"/>
                <w:sz w:val="17"/>
              </w:rPr>
              <w:t>72.96%</w:t>
            </w:r>
            <w:r>
              <w:rPr>
                <w:rFonts w:ascii="Courier New"/>
                <w:sz w:val="17"/>
              </w:rPr>
            </w:r>
          </w:p>
        </w:tc>
      </w:tr>
      <w:tr>
        <w:trPr>
          <w:trHeight w:val="59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2" w:lineRule="auto" w:before="36"/>
              <w:ind w:left="43" w:right="17"/>
              <w:jc w:val="left"/>
              <w:rPr>
                <w:rFonts w:ascii="宋体" w:hAnsi="宋体" w:cs="宋体" w:eastAsia="宋体" w:hint="default"/>
                <w:sz w:val="17"/>
                <w:szCs w:val="17"/>
              </w:rPr>
            </w:pPr>
            <w:r>
              <w:rPr>
                <w:rFonts w:ascii="宋体" w:hAnsi="宋体" w:cs="宋体" w:eastAsia="宋体" w:hint="default"/>
                <w:spacing w:val="-2"/>
                <w:w w:val="105"/>
                <w:sz w:val="17"/>
                <w:szCs w:val="17"/>
              </w:rPr>
              <w:t>其</w:t>
            </w:r>
            <w:r>
              <w:rPr>
                <w:rFonts w:ascii="宋体" w:hAnsi="宋体" w:cs="宋体" w:eastAsia="宋体" w:hint="default"/>
                <w:spacing w:val="-2"/>
                <w:w w:val="105"/>
                <w:sz w:val="17"/>
                <w:szCs w:val="17"/>
              </w:rPr>
              <w:t>中：</w:t>
            </w:r>
            <w:r>
              <w:rPr>
                <w:rFonts w:ascii="宋体" w:hAnsi="宋体" w:cs="宋体" w:eastAsia="宋体" w:hint="default"/>
                <w:spacing w:val="-2"/>
                <w:w w:val="105"/>
                <w:sz w:val="17"/>
                <w:szCs w:val="17"/>
              </w:rPr>
              <w:t>境</w:t>
            </w:r>
            <w:r>
              <w:rPr>
                <w:rFonts w:ascii="宋体" w:hAnsi="宋体" w:cs="宋体" w:eastAsia="宋体" w:hint="default"/>
                <w:spacing w:val="-2"/>
                <w:w w:val="105"/>
                <w:sz w:val="17"/>
                <w:szCs w:val="17"/>
              </w:rPr>
              <w:t>内</w:t>
            </w:r>
            <w:r>
              <w:rPr>
                <w:rFonts w:ascii="宋体" w:hAnsi="宋体" w:cs="宋体" w:eastAsia="宋体" w:hint="default"/>
                <w:spacing w:val="-2"/>
                <w:w w:val="105"/>
                <w:sz w:val="17"/>
                <w:szCs w:val="17"/>
              </w:rPr>
              <w:t>非</w:t>
            </w:r>
            <w:r>
              <w:rPr>
                <w:rFonts w:ascii="宋体" w:hAnsi="宋体" w:cs="宋体" w:eastAsia="宋体" w:hint="default"/>
                <w:spacing w:val="-2"/>
                <w:w w:val="105"/>
                <w:sz w:val="17"/>
                <w:szCs w:val="17"/>
              </w:rPr>
              <w:t>国</w:t>
            </w:r>
            <w:r>
              <w:rPr>
                <w:rFonts w:ascii="宋体" w:hAnsi="宋体" w:cs="宋体" w:eastAsia="宋体" w:hint="default"/>
                <w:w w:val="104"/>
                <w:sz w:val="17"/>
                <w:szCs w:val="17"/>
              </w:rPr>
              <w:t> </w:t>
            </w:r>
            <w:r>
              <w:rPr>
                <w:rFonts w:ascii="宋体" w:hAnsi="宋体" w:cs="宋体" w:eastAsia="宋体" w:hint="default"/>
                <w:spacing w:val="-3"/>
                <w:w w:val="105"/>
                <w:sz w:val="17"/>
                <w:szCs w:val="17"/>
              </w:rPr>
              <w:t>有法人</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23"/>
              <w:jc w:val="right"/>
              <w:rPr>
                <w:rFonts w:ascii="Courier New" w:hAnsi="Courier New" w:cs="Courier New" w:eastAsia="Courier New" w:hint="default"/>
                <w:sz w:val="17"/>
                <w:szCs w:val="17"/>
              </w:rPr>
            </w:pPr>
            <w:r>
              <w:rPr>
                <w:rFonts w:ascii="Courier New"/>
                <w:spacing w:val="-3"/>
                <w:w w:val="85"/>
                <w:sz w:val="17"/>
              </w:rPr>
              <w:t>474,496,845.</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10"/>
                <w:w w:val="85"/>
                <w:sz w:val="17"/>
              </w:rPr>
              <w:t>00</w:t>
            </w:r>
            <w:r>
              <w:rPr>
                <w:rFonts w:ascii="Courier New"/>
                <w:sz w:val="17"/>
              </w:rPr>
            </w: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23"/>
              <w:jc w:val="right"/>
              <w:rPr>
                <w:rFonts w:ascii="Courier New" w:hAnsi="Courier New" w:cs="Courier New" w:eastAsia="Courier New" w:hint="default"/>
                <w:sz w:val="17"/>
                <w:szCs w:val="17"/>
              </w:rPr>
            </w:pPr>
            <w:r>
              <w:rPr>
                <w:rFonts w:ascii="Courier New"/>
                <w:spacing w:val="-3"/>
                <w:w w:val="85"/>
                <w:sz w:val="17"/>
              </w:rPr>
              <w:t>90,000,000.0</w:t>
            </w:r>
            <w:r>
              <w:rPr>
                <w:rFonts w:ascii="Courier New"/>
                <w:sz w:val="17"/>
              </w:rPr>
            </w:r>
          </w:p>
          <w:p>
            <w:pPr>
              <w:pStyle w:val="TableParagraph"/>
              <w:spacing w:line="240" w:lineRule="auto" w:before="33"/>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left="91" w:right="0"/>
              <w:jc w:val="left"/>
              <w:rPr>
                <w:rFonts w:ascii="Courier New" w:hAnsi="Courier New" w:cs="Courier New" w:eastAsia="Courier New" w:hint="default"/>
                <w:sz w:val="17"/>
                <w:szCs w:val="17"/>
              </w:rPr>
            </w:pPr>
            <w:r>
              <w:rPr>
                <w:rFonts w:ascii="Courier New"/>
                <w:spacing w:val="-3"/>
                <w:w w:val="85"/>
                <w:sz w:val="17"/>
              </w:rPr>
              <w:t>564,496,84</w:t>
            </w:r>
            <w:r>
              <w:rPr>
                <w:rFonts w:ascii="Courier New"/>
                <w:sz w:val="17"/>
              </w:rPr>
            </w:r>
          </w:p>
          <w:p>
            <w:pPr>
              <w:pStyle w:val="TableParagraph"/>
              <w:spacing w:line="240" w:lineRule="auto" w:before="33"/>
              <w:ind w:left="619" w:right="0"/>
              <w:jc w:val="left"/>
              <w:rPr>
                <w:rFonts w:ascii="Courier New" w:hAnsi="Courier New" w:cs="Courier New" w:eastAsia="Courier New" w:hint="default"/>
                <w:sz w:val="17"/>
                <w:szCs w:val="17"/>
              </w:rPr>
            </w:pPr>
            <w:r>
              <w:rPr>
                <w:rFonts w:ascii="Courier New"/>
                <w:spacing w:val="-4"/>
                <w:w w:val="90"/>
                <w:sz w:val="17"/>
              </w:rPr>
              <w:t>5.00</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3"/>
              <w:jc w:val="right"/>
              <w:rPr>
                <w:rFonts w:ascii="Courier New" w:hAnsi="Courier New" w:cs="Courier New" w:eastAsia="Courier New" w:hint="default"/>
                <w:sz w:val="17"/>
                <w:szCs w:val="17"/>
              </w:rPr>
            </w:pPr>
            <w:r>
              <w:rPr>
                <w:rFonts w:ascii="Courier New"/>
                <w:spacing w:val="-3"/>
                <w:w w:val="85"/>
                <w:sz w:val="17"/>
              </w:rPr>
              <w:t>564,496,845</w:t>
            </w:r>
            <w:r>
              <w:rPr>
                <w:rFonts w:ascii="Courier New"/>
                <w:sz w:val="17"/>
              </w:rPr>
            </w:r>
          </w:p>
          <w:p>
            <w:pPr>
              <w:pStyle w:val="TableParagraph"/>
              <w:spacing w:line="240" w:lineRule="auto" w:before="33"/>
              <w:ind w:right="17"/>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1" w:right="0"/>
              <w:jc w:val="left"/>
              <w:rPr>
                <w:rFonts w:ascii="Courier New" w:hAnsi="Courier New" w:cs="Courier New" w:eastAsia="Courier New" w:hint="default"/>
                <w:sz w:val="17"/>
                <w:szCs w:val="17"/>
              </w:rPr>
            </w:pPr>
            <w:r>
              <w:rPr>
                <w:rFonts w:ascii="Courier New"/>
                <w:spacing w:val="-3"/>
                <w:w w:val="90"/>
                <w:sz w:val="17"/>
              </w:rPr>
              <w:t>72.51%</w:t>
            </w:r>
            <w:r>
              <w:rPr>
                <w:rFonts w:ascii="Courier New"/>
                <w:sz w:val="17"/>
              </w:rPr>
            </w:r>
          </w:p>
        </w:tc>
      </w:tr>
      <w:tr>
        <w:trPr>
          <w:trHeight w:val="581"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571" w:right="0"/>
              <w:jc w:val="left"/>
              <w:rPr>
                <w:rFonts w:ascii="宋体" w:hAnsi="宋体" w:cs="宋体" w:eastAsia="宋体" w:hint="default"/>
                <w:sz w:val="17"/>
                <w:szCs w:val="17"/>
              </w:rPr>
            </w:pPr>
            <w:r>
              <w:rPr>
                <w:rFonts w:ascii="宋体" w:hAnsi="宋体" w:cs="宋体" w:eastAsia="宋体" w:hint="default"/>
                <w:spacing w:val="-3"/>
                <w:w w:val="105"/>
                <w:sz w:val="17"/>
                <w:szCs w:val="17"/>
              </w:rPr>
              <w:t>境</w:t>
            </w:r>
            <w:r>
              <w:rPr>
                <w:rFonts w:ascii="宋体" w:hAnsi="宋体" w:cs="宋体" w:eastAsia="宋体" w:hint="default"/>
                <w:spacing w:val="-3"/>
                <w:w w:val="105"/>
                <w:sz w:val="17"/>
                <w:szCs w:val="17"/>
              </w:rPr>
              <w:t>内</w:t>
            </w:r>
            <w:r>
              <w:rPr>
                <w:rFonts w:ascii="宋体" w:hAnsi="宋体" w:cs="宋体" w:eastAsia="宋体" w:hint="default"/>
                <w:spacing w:val="-3"/>
                <w:w w:val="105"/>
                <w:sz w:val="17"/>
                <w:szCs w:val="17"/>
              </w:rPr>
              <w:t>自然</w:t>
            </w:r>
            <w:r>
              <w:rPr>
                <w:rFonts w:ascii="宋体" w:hAnsi="宋体" w:cs="宋体" w:eastAsia="宋体" w:hint="default"/>
                <w:sz w:val="17"/>
                <w:szCs w:val="17"/>
              </w:rPr>
            </w:r>
          </w:p>
          <w:p>
            <w:pPr>
              <w:pStyle w:val="TableParagraph"/>
              <w:spacing w:line="240" w:lineRule="auto" w:before="3"/>
              <w:ind w:left="43" w:right="0"/>
              <w:jc w:val="left"/>
              <w:rPr>
                <w:rFonts w:ascii="宋体" w:hAnsi="宋体" w:cs="宋体" w:eastAsia="宋体" w:hint="default"/>
                <w:sz w:val="17"/>
                <w:szCs w:val="17"/>
              </w:rPr>
            </w:pPr>
            <w:r>
              <w:rPr>
                <w:rFonts w:ascii="宋体" w:hAnsi="宋体" w:cs="宋体" w:eastAsia="宋体" w:hint="default"/>
                <w:spacing w:val="-4"/>
                <w:w w:val="105"/>
                <w:sz w:val="17"/>
                <w:szCs w:val="17"/>
              </w:rPr>
              <w:t>人</w:t>
            </w:r>
            <w:r>
              <w:rPr>
                <w:rFonts w:ascii="宋体" w:hAnsi="宋体" w:cs="宋体" w:eastAsia="宋体" w:hint="default"/>
                <w:spacing w:val="-4"/>
                <w:w w:val="105"/>
                <w:sz w:val="17"/>
                <w:szCs w:val="17"/>
              </w:rPr>
              <w:t>持</w:t>
            </w:r>
            <w:r>
              <w:rPr>
                <w:rFonts w:ascii="宋体" w:hAnsi="宋体" w:cs="宋体" w:eastAsia="宋体" w:hint="default"/>
                <w:spacing w:val="-4"/>
                <w:w w:val="105"/>
                <w:sz w:val="17"/>
                <w:szCs w:val="17"/>
              </w:rPr>
              <w:t>股</w:t>
            </w:r>
            <w:r>
              <w:rPr>
                <w:rFonts w:ascii="宋体" w:hAnsi="宋体" w:cs="宋体" w:eastAsia="宋体" w:hint="default"/>
                <w:spacing w:val="-4"/>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 w:right="0"/>
              <w:jc w:val="center"/>
              <w:rPr>
                <w:rFonts w:ascii="Courier New" w:hAnsi="Courier New" w:cs="Courier New" w:eastAsia="Courier New" w:hint="default"/>
                <w:sz w:val="17"/>
                <w:szCs w:val="17"/>
              </w:rPr>
            </w:pPr>
            <w:r>
              <w:rPr>
                <w:rFonts w:ascii="Courier New"/>
                <w:spacing w:val="-3"/>
                <w:w w:val="85"/>
                <w:sz w:val="17"/>
              </w:rPr>
              <w:t>3,532,639.00</w:t>
            </w:r>
            <w:r>
              <w:rPr>
                <w:rFonts w:ascii="Courier New"/>
                <w:sz w:val="17"/>
              </w:rPr>
            </w: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4"/>
              <w:ind w:right="12"/>
              <w:jc w:val="right"/>
              <w:rPr>
                <w:rFonts w:ascii="Courier New" w:hAnsi="Courier New" w:cs="Courier New" w:eastAsia="Courier New" w:hint="default"/>
                <w:sz w:val="17"/>
                <w:szCs w:val="17"/>
              </w:rPr>
            </w:pPr>
            <w:r>
              <w:rPr>
                <w:rFonts w:ascii="Courier New"/>
                <w:spacing w:val="-3"/>
                <w:w w:val="85"/>
                <w:sz w:val="17"/>
              </w:rPr>
              <w:t>3,532,639.</w:t>
            </w:r>
            <w:r>
              <w:rPr>
                <w:rFonts w:ascii="Courier New"/>
                <w:sz w:val="17"/>
              </w:rPr>
            </w:r>
          </w:p>
          <w:p>
            <w:pPr>
              <w:pStyle w:val="TableParagraph"/>
              <w:spacing w:line="240" w:lineRule="auto" w:before="38"/>
              <w:ind w:right="17"/>
              <w:jc w:val="right"/>
              <w:rPr>
                <w:rFonts w:ascii="Courier New" w:hAnsi="Courier New" w:cs="Courier New" w:eastAsia="Courier New" w:hint="default"/>
                <w:sz w:val="17"/>
                <w:szCs w:val="17"/>
              </w:rPr>
            </w:pPr>
            <w:r>
              <w:rPr>
                <w:rFonts w:ascii="Courier New"/>
                <w:spacing w:val="-10"/>
                <w:w w:val="85"/>
                <w:sz w:val="17"/>
              </w:rPr>
              <w:t>00</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3"/>
              <w:jc w:val="right"/>
              <w:rPr>
                <w:rFonts w:ascii="Courier New" w:hAnsi="Courier New" w:cs="Courier New" w:eastAsia="Courier New" w:hint="default"/>
                <w:sz w:val="17"/>
                <w:szCs w:val="17"/>
              </w:rPr>
            </w:pPr>
            <w:r>
              <w:rPr>
                <w:rFonts w:ascii="Courier New"/>
                <w:spacing w:val="-3"/>
                <w:w w:val="85"/>
                <w:sz w:val="17"/>
              </w:rPr>
              <w:t>3,532,639.0</w:t>
            </w:r>
            <w:r>
              <w:rPr>
                <w:rFonts w:ascii="Courier New"/>
                <w:sz w:val="17"/>
              </w:rPr>
            </w:r>
          </w:p>
          <w:p>
            <w:pPr>
              <w:pStyle w:val="TableParagraph"/>
              <w:spacing w:line="240" w:lineRule="auto" w:before="38"/>
              <w:ind w:right="14"/>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7" w:right="0"/>
              <w:jc w:val="left"/>
              <w:rPr>
                <w:rFonts w:ascii="Courier New" w:hAnsi="Courier New" w:cs="Courier New" w:eastAsia="Courier New" w:hint="default"/>
                <w:sz w:val="17"/>
                <w:szCs w:val="17"/>
              </w:rPr>
            </w:pPr>
            <w:r>
              <w:rPr>
                <w:rFonts w:ascii="Courier New"/>
                <w:w w:val="85"/>
                <w:sz w:val="17"/>
              </w:rPr>
              <w:t>0.45%</w:t>
            </w:r>
            <w:r>
              <w:rPr>
                <w:rFonts w:ascii="Courier New"/>
                <w:sz w:val="17"/>
              </w:rPr>
            </w:r>
          </w:p>
        </w:tc>
      </w:tr>
      <w:tr>
        <w:trPr>
          <w:trHeight w:val="36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7"/>
                <w:szCs w:val="17"/>
              </w:rPr>
            </w:pPr>
            <w:r>
              <w:rPr>
                <w:rFonts w:ascii="Courier New" w:hAnsi="Courier New" w:cs="Courier New" w:eastAsia="Courier New" w:hint="default"/>
                <w:spacing w:val="-3"/>
                <w:sz w:val="17"/>
                <w:szCs w:val="17"/>
              </w:rPr>
              <w:t>4</w:t>
            </w:r>
            <w:r>
              <w:rPr>
                <w:rFonts w:ascii="宋体" w:hAnsi="宋体" w:cs="宋体" w:eastAsia="宋体" w:hint="default"/>
                <w:spacing w:val="-3"/>
                <w:sz w:val="17"/>
                <w:szCs w:val="17"/>
              </w:rPr>
              <w:t>．</w:t>
            </w:r>
            <w:r>
              <w:rPr>
                <w:rFonts w:ascii="宋体" w:hAnsi="宋体" w:cs="宋体" w:eastAsia="宋体" w:hint="default"/>
                <w:spacing w:val="-3"/>
                <w:sz w:val="17"/>
                <w:szCs w:val="17"/>
              </w:rPr>
              <w:t>境</w:t>
            </w:r>
            <w:r>
              <w:rPr>
                <w:rFonts w:ascii="宋体" w:hAnsi="宋体" w:cs="宋体" w:eastAsia="宋体" w:hint="default"/>
                <w:spacing w:val="-3"/>
                <w:sz w:val="17"/>
                <w:szCs w:val="17"/>
              </w:rPr>
              <w:t>外</w:t>
            </w:r>
            <w:r>
              <w:rPr>
                <w:rFonts w:ascii="宋体" w:hAnsi="宋体" w:cs="宋体" w:eastAsia="宋体" w:hint="default"/>
                <w:spacing w:val="-3"/>
                <w:sz w:val="17"/>
                <w:szCs w:val="17"/>
              </w:rPr>
              <w:t>持</w:t>
            </w:r>
            <w:r>
              <w:rPr>
                <w:rFonts w:ascii="宋体" w:hAnsi="宋体" w:cs="宋体" w:eastAsia="宋体" w:hint="default"/>
                <w:spacing w:val="-3"/>
                <w:sz w:val="17"/>
                <w:szCs w:val="17"/>
              </w:rPr>
              <w:t>股</w:t>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
        </w:tc>
      </w:tr>
      <w:tr>
        <w:trPr>
          <w:trHeight w:val="586"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6"/>
              <w:ind w:left="43" w:right="0"/>
              <w:jc w:val="left"/>
              <w:rPr>
                <w:rFonts w:ascii="宋体" w:hAnsi="宋体" w:cs="宋体" w:eastAsia="宋体" w:hint="default"/>
                <w:sz w:val="17"/>
                <w:szCs w:val="17"/>
              </w:rPr>
            </w:pPr>
            <w:r>
              <w:rPr>
                <w:rFonts w:ascii="宋体" w:hAnsi="宋体" w:cs="宋体" w:eastAsia="宋体" w:hint="default"/>
                <w:w w:val="105"/>
                <w:sz w:val="17"/>
                <w:szCs w:val="17"/>
              </w:rPr>
              <w:t>其</w:t>
            </w:r>
            <w:r>
              <w:rPr>
                <w:rFonts w:ascii="宋体" w:hAnsi="宋体" w:cs="宋体" w:eastAsia="宋体" w:hint="default"/>
                <w:w w:val="105"/>
                <w:sz w:val="17"/>
                <w:szCs w:val="17"/>
              </w:rPr>
              <w:t>中：</w:t>
            </w:r>
            <w:r>
              <w:rPr>
                <w:rFonts w:ascii="宋体" w:hAnsi="宋体" w:cs="宋体" w:eastAsia="宋体" w:hint="default"/>
                <w:w w:val="105"/>
                <w:sz w:val="17"/>
                <w:szCs w:val="17"/>
              </w:rPr>
              <w:t>境</w:t>
            </w:r>
            <w:r>
              <w:rPr>
                <w:rFonts w:ascii="宋体" w:hAnsi="宋体" w:cs="宋体" w:eastAsia="宋体" w:hint="default"/>
                <w:w w:val="105"/>
                <w:sz w:val="17"/>
                <w:szCs w:val="17"/>
              </w:rPr>
              <w:t>外</w:t>
            </w:r>
            <w:r>
              <w:rPr>
                <w:rFonts w:ascii="宋体" w:hAnsi="宋体" w:cs="宋体" w:eastAsia="宋体" w:hint="default"/>
                <w:w w:val="105"/>
                <w:sz w:val="17"/>
                <w:szCs w:val="17"/>
              </w:rPr>
              <w:t>法人</w:t>
            </w:r>
            <w:r>
              <w:rPr>
                <w:rFonts w:ascii="宋体" w:hAnsi="宋体" w:cs="宋体" w:eastAsia="宋体" w:hint="default"/>
                <w:sz w:val="17"/>
                <w:szCs w:val="17"/>
              </w:rPr>
            </w:r>
          </w:p>
          <w:p>
            <w:pPr>
              <w:pStyle w:val="TableParagraph"/>
              <w:spacing w:line="240" w:lineRule="auto" w:before="3"/>
              <w:ind w:left="43" w:right="0"/>
              <w:jc w:val="left"/>
              <w:rPr>
                <w:rFonts w:ascii="宋体" w:hAnsi="宋体" w:cs="宋体" w:eastAsia="宋体" w:hint="default"/>
                <w:sz w:val="17"/>
                <w:szCs w:val="17"/>
              </w:rPr>
            </w:pP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
        </w:tc>
      </w:tr>
      <w:tr>
        <w:trPr>
          <w:trHeight w:val="36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7"/>
                <w:szCs w:val="17"/>
              </w:rPr>
            </w:pPr>
            <w:r>
              <w:rPr>
                <w:rFonts w:ascii="宋体" w:hAnsi="宋体" w:cs="宋体" w:eastAsia="宋体" w:hint="default"/>
                <w:spacing w:val="-3"/>
                <w:w w:val="105"/>
                <w:sz w:val="17"/>
                <w:szCs w:val="17"/>
              </w:rPr>
              <w:t>境</w:t>
            </w:r>
            <w:r>
              <w:rPr>
                <w:rFonts w:ascii="宋体" w:hAnsi="宋体" w:cs="宋体" w:eastAsia="宋体" w:hint="default"/>
                <w:spacing w:val="-3"/>
                <w:w w:val="105"/>
                <w:sz w:val="17"/>
                <w:szCs w:val="17"/>
              </w:rPr>
              <w:t>外</w:t>
            </w:r>
            <w:r>
              <w:rPr>
                <w:rFonts w:ascii="宋体" w:hAnsi="宋体" w:cs="宋体" w:eastAsia="宋体" w:hint="default"/>
                <w:spacing w:val="-3"/>
                <w:w w:val="105"/>
                <w:sz w:val="17"/>
                <w:szCs w:val="17"/>
              </w:rPr>
              <w:t>自然</w:t>
            </w:r>
            <w:r>
              <w:rPr>
                <w:rFonts w:ascii="宋体" w:hAnsi="宋体" w:cs="宋体" w:eastAsia="宋体" w:hint="default"/>
                <w:spacing w:val="-3"/>
                <w:w w:val="105"/>
                <w:sz w:val="17"/>
                <w:szCs w:val="17"/>
              </w:rPr>
              <w:t>人</w:t>
            </w:r>
            <w:r>
              <w:rPr>
                <w:rFonts w:ascii="宋体" w:hAnsi="宋体" w:cs="宋体" w:eastAsia="宋体" w:hint="default"/>
                <w:spacing w:val="-3"/>
                <w:w w:val="105"/>
                <w:sz w:val="17"/>
                <w:szCs w:val="17"/>
              </w:rPr>
              <w:t>持</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
        </w:tc>
      </w:tr>
      <w:tr>
        <w:trPr>
          <w:trHeight w:val="59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6"/>
              <w:ind w:left="43" w:right="23" w:firstLine="177"/>
              <w:jc w:val="left"/>
              <w:rPr>
                <w:rFonts w:ascii="宋体" w:hAnsi="宋体" w:cs="宋体" w:eastAsia="宋体" w:hint="default"/>
                <w:sz w:val="17"/>
                <w:szCs w:val="17"/>
              </w:rPr>
            </w:pPr>
            <w:r>
              <w:rPr>
                <w:rFonts w:ascii="宋体" w:hAnsi="宋体" w:cs="宋体" w:eastAsia="宋体" w:hint="default"/>
                <w:spacing w:val="-3"/>
                <w:w w:val="105"/>
                <w:sz w:val="17"/>
                <w:szCs w:val="17"/>
              </w:rPr>
              <w:t>有限</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条</w:t>
            </w:r>
            <w:r>
              <w:rPr>
                <w:rFonts w:ascii="宋体" w:hAnsi="宋体" w:cs="宋体" w:eastAsia="宋体" w:hint="default"/>
                <w:spacing w:val="-3"/>
                <w:w w:val="105"/>
                <w:sz w:val="17"/>
                <w:szCs w:val="17"/>
              </w:rPr>
              <w:t>件股</w:t>
            </w:r>
            <w:r>
              <w:rPr>
                <w:rFonts w:ascii="宋体" w:hAnsi="宋体" w:cs="宋体" w:eastAsia="宋体" w:hint="default"/>
                <w:spacing w:val="-5"/>
                <w:w w:val="104"/>
                <w:sz w:val="17"/>
                <w:szCs w:val="17"/>
              </w:rPr>
              <w:t> </w:t>
            </w:r>
            <w:r>
              <w:rPr>
                <w:rFonts w:ascii="宋体" w:hAnsi="宋体" w:cs="宋体" w:eastAsia="宋体" w:hint="default"/>
                <w:spacing w:val="-4"/>
                <w:w w:val="105"/>
                <w:sz w:val="17"/>
                <w:szCs w:val="17"/>
              </w:rPr>
              <w:t>份</w:t>
            </w:r>
            <w:r>
              <w:rPr>
                <w:rFonts w:ascii="宋体" w:hAnsi="宋体" w:cs="宋体" w:eastAsia="宋体" w:hint="default"/>
                <w:spacing w:val="-4"/>
                <w:w w:val="105"/>
                <w:sz w:val="17"/>
                <w:szCs w:val="17"/>
              </w:rPr>
              <w:t>合</w:t>
            </w:r>
            <w:r>
              <w:rPr>
                <w:rFonts w:ascii="宋体" w:hAnsi="宋体" w:cs="宋体" w:eastAsia="宋体" w:hint="default"/>
                <w:spacing w:val="-4"/>
                <w:w w:val="105"/>
                <w:sz w:val="17"/>
                <w:szCs w:val="17"/>
              </w:rPr>
              <w:t>计</w:t>
            </w:r>
            <w:r>
              <w:rPr>
                <w:rFonts w:ascii="宋体" w:hAnsi="宋体" w:cs="宋体" w:eastAsia="宋体" w:hint="default"/>
                <w:spacing w:val="-4"/>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6"/>
              <w:jc w:val="right"/>
              <w:rPr>
                <w:rFonts w:ascii="Courier New" w:hAnsi="Courier New" w:cs="Courier New" w:eastAsia="Courier New" w:hint="default"/>
                <w:sz w:val="17"/>
                <w:szCs w:val="17"/>
              </w:rPr>
            </w:pPr>
            <w:r>
              <w:rPr>
                <w:rFonts w:ascii="Courier New"/>
                <w:spacing w:val="-3"/>
                <w:w w:val="85"/>
                <w:sz w:val="17"/>
              </w:rPr>
              <w:t>107,206,830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Courier New" w:hAnsi="Courier New" w:cs="Courier New" w:eastAsia="Courier New" w:hint="default"/>
                <w:sz w:val="17"/>
                <w:szCs w:val="17"/>
              </w:rPr>
            </w:pPr>
            <w:r>
              <w:rPr>
                <w:rFonts w:ascii="Courier New"/>
                <w:spacing w:val="-3"/>
                <w:w w:val="90"/>
                <w:sz w:val="17"/>
              </w:rPr>
              <w:t>35.67%</w:t>
            </w:r>
            <w:r>
              <w:rPr>
                <w:rFonts w:ascii="Courier New"/>
                <w:sz w:val="17"/>
              </w:rPr>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9"/>
              <w:ind w:right="23"/>
              <w:jc w:val="right"/>
              <w:rPr>
                <w:rFonts w:ascii="Courier New" w:hAnsi="Courier New" w:cs="Courier New" w:eastAsia="Courier New" w:hint="default"/>
                <w:sz w:val="17"/>
                <w:szCs w:val="17"/>
              </w:rPr>
            </w:pPr>
            <w:r>
              <w:rPr>
                <w:rFonts w:ascii="Courier New"/>
                <w:spacing w:val="-3"/>
                <w:w w:val="85"/>
                <w:sz w:val="17"/>
              </w:rPr>
              <w:t>478,029,484.</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10"/>
                <w:w w:val="85"/>
                <w:sz w:val="17"/>
              </w:rPr>
              <w:t>00</w:t>
            </w:r>
            <w:r>
              <w:rPr>
                <w:rFonts w:ascii="Courier New"/>
                <w:sz w:val="17"/>
              </w:rPr>
            </w:r>
          </w:p>
        </w:tc>
        <w:tc>
          <w:tcPr>
            <w:tcW w:w="4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left="91" w:right="0"/>
              <w:jc w:val="left"/>
              <w:rPr>
                <w:rFonts w:ascii="Courier New" w:hAnsi="Courier New" w:cs="Courier New" w:eastAsia="Courier New" w:hint="default"/>
                <w:sz w:val="17"/>
                <w:szCs w:val="17"/>
              </w:rPr>
            </w:pPr>
            <w:r>
              <w:rPr>
                <w:rFonts w:ascii="Courier New"/>
                <w:spacing w:val="-3"/>
                <w:w w:val="85"/>
                <w:sz w:val="17"/>
              </w:rPr>
              <w:t>478,029,48</w:t>
            </w:r>
            <w:r>
              <w:rPr>
                <w:rFonts w:ascii="Courier New"/>
                <w:sz w:val="17"/>
              </w:rPr>
            </w:r>
          </w:p>
          <w:p>
            <w:pPr>
              <w:pStyle w:val="TableParagraph"/>
              <w:spacing w:line="240" w:lineRule="auto" w:before="33"/>
              <w:ind w:left="619" w:right="0"/>
              <w:jc w:val="left"/>
              <w:rPr>
                <w:rFonts w:ascii="Courier New" w:hAnsi="Courier New" w:cs="Courier New" w:eastAsia="Courier New" w:hint="default"/>
                <w:sz w:val="17"/>
                <w:szCs w:val="17"/>
              </w:rPr>
            </w:pPr>
            <w:r>
              <w:rPr>
                <w:rFonts w:ascii="Courier New"/>
                <w:spacing w:val="-4"/>
                <w:w w:val="90"/>
                <w:sz w:val="17"/>
              </w:rPr>
              <w:t>4.00</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3"/>
              <w:jc w:val="right"/>
              <w:rPr>
                <w:rFonts w:ascii="Courier New" w:hAnsi="Courier New" w:cs="Courier New" w:eastAsia="Courier New" w:hint="default"/>
                <w:sz w:val="17"/>
                <w:szCs w:val="17"/>
              </w:rPr>
            </w:pPr>
            <w:r>
              <w:rPr>
                <w:rFonts w:ascii="Courier New"/>
                <w:spacing w:val="-3"/>
                <w:w w:val="85"/>
                <w:sz w:val="17"/>
              </w:rPr>
              <w:t>585,236,314</w:t>
            </w:r>
            <w:r>
              <w:rPr>
                <w:rFonts w:ascii="Courier New"/>
                <w:sz w:val="17"/>
              </w:rPr>
            </w:r>
          </w:p>
          <w:p>
            <w:pPr>
              <w:pStyle w:val="TableParagraph"/>
              <w:spacing w:line="240" w:lineRule="auto" w:before="33"/>
              <w:ind w:right="17"/>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1" w:right="0"/>
              <w:jc w:val="left"/>
              <w:rPr>
                <w:rFonts w:ascii="Courier New" w:hAnsi="Courier New" w:cs="Courier New" w:eastAsia="Courier New" w:hint="default"/>
                <w:sz w:val="17"/>
                <w:szCs w:val="17"/>
              </w:rPr>
            </w:pPr>
            <w:r>
              <w:rPr>
                <w:rFonts w:ascii="Courier New"/>
                <w:spacing w:val="-3"/>
                <w:w w:val="90"/>
                <w:sz w:val="17"/>
              </w:rPr>
              <w:t>75.17%</w:t>
            </w:r>
            <w:r>
              <w:rPr>
                <w:rFonts w:ascii="Courier New"/>
                <w:sz w:val="17"/>
              </w:rPr>
            </w:r>
          </w:p>
        </w:tc>
      </w:tr>
      <w:tr>
        <w:trPr>
          <w:trHeight w:val="350" w:hRule="exact"/>
        </w:trPr>
        <w:tc>
          <w:tcPr>
            <w:tcW w:w="1303" w:type="dxa"/>
            <w:tcBorders>
              <w:top w:val="single" w:sz="6" w:space="0" w:color="000000"/>
              <w:left w:val="nil" w:sz="6" w:space="0" w:color="auto"/>
              <w:bottom w:val="single" w:sz="10" w:space="0" w:color="000000"/>
              <w:right w:val="single" w:sz="6" w:space="0" w:color="000000"/>
            </w:tcBorders>
          </w:tcPr>
          <w:p>
            <w:pPr>
              <w:pStyle w:val="TableParagraph"/>
              <w:spacing w:line="240" w:lineRule="auto" w:before="56"/>
              <w:ind w:left="43" w:right="0"/>
              <w:jc w:val="left"/>
              <w:rPr>
                <w:rFonts w:ascii="宋体" w:hAnsi="宋体" w:cs="宋体" w:eastAsia="宋体" w:hint="default"/>
                <w:sz w:val="17"/>
                <w:szCs w:val="17"/>
              </w:rPr>
            </w:pPr>
            <w:r>
              <w:rPr>
                <w:rFonts w:ascii="宋体" w:hAnsi="宋体" w:cs="宋体" w:eastAsia="宋体" w:hint="default"/>
                <w:w w:val="105"/>
                <w:sz w:val="17"/>
                <w:szCs w:val="17"/>
              </w:rPr>
              <w:t>二</w:t>
            </w:r>
            <w:r>
              <w:rPr>
                <w:rFonts w:ascii="宋体" w:hAnsi="宋体" w:cs="宋体" w:eastAsia="宋体" w:hint="default"/>
                <w:w w:val="105"/>
                <w:sz w:val="17"/>
                <w:szCs w:val="17"/>
              </w:rPr>
              <w:t>、无限</w:t>
            </w:r>
            <w:r>
              <w:rPr>
                <w:rFonts w:ascii="宋体" w:hAnsi="宋体" w:cs="宋体" w:eastAsia="宋体" w:hint="default"/>
                <w:w w:val="105"/>
                <w:sz w:val="17"/>
                <w:szCs w:val="17"/>
              </w:rPr>
              <w:t>售</w:t>
            </w:r>
            <w:r>
              <w:rPr>
                <w:rFonts w:ascii="宋体" w:hAnsi="宋体" w:cs="宋体" w:eastAsia="宋体" w:hint="default"/>
                <w:w w:val="105"/>
                <w:sz w:val="17"/>
                <w:szCs w:val="17"/>
              </w:rPr>
              <w:t>条</w:t>
            </w:r>
            <w:r>
              <w:rPr>
                <w:rFonts w:ascii="宋体" w:hAnsi="宋体" w:cs="宋体" w:eastAsia="宋体" w:hint="default"/>
                <w:w w:val="105"/>
                <w:sz w:val="17"/>
                <w:szCs w:val="17"/>
              </w:rPr>
              <w:t>件</w:t>
            </w:r>
            <w:r>
              <w:rPr>
                <w:rFonts w:ascii="宋体" w:hAnsi="宋体" w:cs="宋体" w:eastAsia="宋体" w:hint="default"/>
                <w:sz w:val="17"/>
                <w:szCs w:val="17"/>
              </w:rPr>
            </w:r>
          </w:p>
        </w:tc>
        <w:tc>
          <w:tcPr>
            <w:tcW w:w="1094" w:type="dxa"/>
            <w:tcBorders>
              <w:top w:val="single" w:sz="6" w:space="0" w:color="000000"/>
              <w:left w:val="single" w:sz="6" w:space="0" w:color="000000"/>
              <w:bottom w:val="single" w:sz="10" w:space="0" w:color="000000"/>
              <w:right w:val="single" w:sz="6" w:space="0" w:color="000000"/>
            </w:tcBorders>
          </w:tcPr>
          <w:p>
            <w:pPr/>
          </w:p>
        </w:tc>
        <w:tc>
          <w:tcPr>
            <w:tcW w:w="653" w:type="dxa"/>
            <w:tcBorders>
              <w:top w:val="single" w:sz="6" w:space="0" w:color="000000"/>
              <w:left w:val="single" w:sz="6" w:space="0" w:color="000000"/>
              <w:bottom w:val="single" w:sz="10" w:space="0" w:color="000000"/>
              <w:right w:val="single" w:sz="6" w:space="0" w:color="000000"/>
            </w:tcBorders>
          </w:tcPr>
          <w:p>
            <w:pPr/>
          </w:p>
        </w:tc>
        <w:tc>
          <w:tcPr>
            <w:tcW w:w="1111" w:type="dxa"/>
            <w:tcBorders>
              <w:top w:val="single" w:sz="6" w:space="0" w:color="000000"/>
              <w:left w:val="single" w:sz="6" w:space="0" w:color="000000"/>
              <w:bottom w:val="single" w:sz="10" w:space="0" w:color="000000"/>
              <w:right w:val="single" w:sz="4" w:space="0" w:color="000000"/>
            </w:tcBorders>
          </w:tcPr>
          <w:p>
            <w:pPr/>
          </w:p>
        </w:tc>
        <w:tc>
          <w:tcPr>
            <w:tcW w:w="482" w:type="dxa"/>
            <w:tcBorders>
              <w:top w:val="single" w:sz="6" w:space="0" w:color="000000"/>
              <w:left w:val="single" w:sz="4" w:space="0" w:color="000000"/>
              <w:bottom w:val="single" w:sz="10" w:space="0" w:color="000000"/>
              <w:right w:val="single" w:sz="6" w:space="0" w:color="000000"/>
            </w:tcBorders>
          </w:tcPr>
          <w:p>
            <w:pPr/>
          </w:p>
        </w:tc>
        <w:tc>
          <w:tcPr>
            <w:tcW w:w="494" w:type="dxa"/>
            <w:tcBorders>
              <w:top w:val="single" w:sz="6" w:space="0" w:color="000000"/>
              <w:left w:val="single" w:sz="6" w:space="0" w:color="000000"/>
              <w:bottom w:val="single" w:sz="10" w:space="0" w:color="000000"/>
              <w:right w:val="single" w:sz="6" w:space="0" w:color="000000"/>
            </w:tcBorders>
          </w:tcPr>
          <w:p>
            <w:pPr/>
          </w:p>
        </w:tc>
        <w:tc>
          <w:tcPr>
            <w:tcW w:w="1126" w:type="dxa"/>
            <w:tcBorders>
              <w:top w:val="single" w:sz="6" w:space="0" w:color="000000"/>
              <w:left w:val="single" w:sz="6" w:space="0" w:color="000000"/>
              <w:bottom w:val="single" w:sz="10" w:space="0" w:color="000000"/>
              <w:right w:val="single" w:sz="4" w:space="0" w:color="000000"/>
            </w:tcBorders>
          </w:tcPr>
          <w:p>
            <w:pPr/>
          </w:p>
        </w:tc>
        <w:tc>
          <w:tcPr>
            <w:tcW w:w="991" w:type="dxa"/>
            <w:tcBorders>
              <w:top w:val="single" w:sz="6" w:space="0" w:color="000000"/>
              <w:left w:val="single" w:sz="4" w:space="0" w:color="000000"/>
              <w:bottom w:val="single" w:sz="10" w:space="0" w:color="000000"/>
              <w:right w:val="single" w:sz="6" w:space="0" w:color="000000"/>
            </w:tcBorders>
          </w:tcPr>
          <w:p>
            <w:pPr>
              <w:pStyle w:val="TableParagraph"/>
              <w:spacing w:line="240" w:lineRule="auto" w:before="79"/>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79"/>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636" w:type="dxa"/>
            <w:tcBorders>
              <w:top w:val="single" w:sz="6" w:space="0" w:color="000000"/>
              <w:left w:val="single" w:sz="6" w:space="0" w:color="000000"/>
              <w:bottom w:val="single" w:sz="10"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84"/>
        <w:ind w:left="0" w:right="617" w:firstLine="0"/>
        <w:jc w:val="right"/>
        <w:rPr>
          <w:rFonts w:ascii="Times New Roman" w:hAnsi="Times New Roman" w:cs="Times New Roman" w:eastAsia="Times New Roman" w:hint="default"/>
          <w:sz w:val="17"/>
          <w:szCs w:val="17"/>
        </w:rPr>
      </w:pPr>
      <w:r>
        <w:rPr>
          <w:rFonts w:ascii="Times New Roman"/>
          <w:sz w:val="17"/>
        </w:rPr>
        <w:t>135</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39" w:type="dxa"/>
        <w:tblLayout w:type="fixed"/>
        <w:tblCellMar>
          <w:top w:w="0" w:type="dxa"/>
          <w:left w:w="0" w:type="dxa"/>
          <w:bottom w:w="0" w:type="dxa"/>
          <w:right w:w="0" w:type="dxa"/>
        </w:tblCellMar>
        <w:tblLook w:val="01E0"/>
      </w:tblPr>
      <w:tblGrid>
        <w:gridCol w:w="1303"/>
        <w:gridCol w:w="1094"/>
        <w:gridCol w:w="653"/>
        <w:gridCol w:w="1111"/>
        <w:gridCol w:w="482"/>
        <w:gridCol w:w="494"/>
        <w:gridCol w:w="1126"/>
        <w:gridCol w:w="991"/>
        <w:gridCol w:w="1066"/>
        <w:gridCol w:w="636"/>
      </w:tblGrid>
      <w:tr>
        <w:trPr>
          <w:trHeight w:val="367" w:hRule="exact"/>
        </w:trPr>
        <w:tc>
          <w:tcPr>
            <w:tcW w:w="1303"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311" w:right="0"/>
              <w:jc w:val="left"/>
              <w:rPr>
                <w:rFonts w:ascii="宋体" w:hAnsi="宋体" w:cs="宋体" w:eastAsia="宋体" w:hint="default"/>
                <w:sz w:val="17"/>
                <w:szCs w:val="17"/>
              </w:rPr>
            </w:pPr>
            <w:r>
              <w:rPr>
                <w:rFonts w:ascii="宋体" w:hAnsi="宋体" w:cs="宋体" w:eastAsia="宋体" w:hint="default"/>
                <w:spacing w:val="-3"/>
                <w:w w:val="105"/>
                <w:sz w:val="17"/>
                <w:szCs w:val="17"/>
              </w:rPr>
              <w:t>股份</w:t>
            </w: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174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340"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4205"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本</w:t>
            </w: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增减</w:t>
            </w:r>
            <w:r>
              <w:rPr>
                <w:rFonts w:ascii="宋体" w:hAnsi="宋体" w:cs="宋体" w:eastAsia="宋体" w:hint="default"/>
                <w:spacing w:val="-3"/>
                <w:sz w:val="17"/>
                <w:szCs w:val="17"/>
              </w:rPr>
            </w:r>
          </w:p>
        </w:tc>
        <w:tc>
          <w:tcPr>
            <w:tcW w:w="1702"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321" w:right="0"/>
              <w:jc w:val="left"/>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811" w:hRule="exact"/>
        </w:trPr>
        <w:tc>
          <w:tcPr>
            <w:tcW w:w="1303" w:type="dxa"/>
            <w:vMerge/>
            <w:tcBorders>
              <w:left w:val="nil" w:sz="6" w:space="0" w:color="auto"/>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spacing w:val="-5"/>
                <w:w w:val="105"/>
                <w:sz w:val="17"/>
                <w:szCs w:val="17"/>
              </w:rPr>
              <w:t>股数</w:t>
            </w:r>
            <w:r>
              <w:rPr>
                <w:rFonts w:ascii="宋体" w:hAnsi="宋体" w:cs="宋体" w:eastAsia="宋体" w:hint="default"/>
                <w:sz w:val="17"/>
                <w:szCs w:val="17"/>
              </w:rPr>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tc>
        <w:tc>
          <w:tcPr>
            <w:tcW w:w="111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宋体" w:hAnsi="宋体" w:cs="宋体" w:eastAsia="宋体" w:hint="default"/>
                <w:sz w:val="17"/>
                <w:szCs w:val="17"/>
              </w:rPr>
            </w:pPr>
            <w:r>
              <w:rPr>
                <w:rFonts w:ascii="宋体" w:hAnsi="宋体" w:cs="宋体" w:eastAsia="宋体" w:hint="default"/>
                <w:spacing w:val="-3"/>
                <w:w w:val="105"/>
                <w:sz w:val="17"/>
                <w:szCs w:val="17"/>
              </w:rPr>
              <w:t>发行</w:t>
            </w:r>
            <w:r>
              <w:rPr>
                <w:rFonts w:ascii="宋体" w:hAnsi="宋体" w:cs="宋体" w:eastAsia="宋体" w:hint="default"/>
                <w:spacing w:val="-3"/>
                <w:w w:val="105"/>
                <w:sz w:val="17"/>
                <w:szCs w:val="17"/>
              </w:rPr>
              <w:t>新股</w:t>
            </w:r>
            <w:r>
              <w:rPr>
                <w:rFonts w:ascii="宋体" w:hAnsi="宋体" w:cs="宋体" w:eastAsia="宋体" w:hint="default"/>
                <w:spacing w:val="-3"/>
                <w:sz w:val="17"/>
                <w:szCs w:val="17"/>
              </w:rPr>
            </w:r>
          </w:p>
        </w:tc>
        <w:tc>
          <w:tcPr>
            <w:tcW w:w="48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宋体" w:hAnsi="宋体" w:cs="宋体" w:eastAsia="宋体" w:hint="default"/>
                <w:sz w:val="17"/>
                <w:szCs w:val="17"/>
              </w:rPr>
            </w:pPr>
            <w:r>
              <w:rPr>
                <w:rFonts w:ascii="宋体" w:hAnsi="宋体" w:cs="宋体" w:eastAsia="宋体" w:hint="default"/>
                <w:spacing w:val="-3"/>
                <w:sz w:val="17"/>
                <w:szCs w:val="17"/>
              </w:rPr>
              <w:t>送</w:t>
            </w:r>
            <w:r>
              <w:rPr>
                <w:rFonts w:ascii="宋体" w:hAnsi="宋体" w:cs="宋体" w:eastAsia="宋体" w:hint="default"/>
                <w:spacing w:val="-3"/>
                <w:sz w:val="17"/>
                <w:szCs w:val="17"/>
              </w:rPr>
              <w:t>股</w:t>
            </w: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32"/>
              <w:ind w:left="67" w:right="60"/>
              <w:jc w:val="both"/>
              <w:rPr>
                <w:rFonts w:ascii="宋体" w:hAnsi="宋体" w:cs="宋体" w:eastAsia="宋体" w:hint="default"/>
                <w:sz w:val="17"/>
                <w:szCs w:val="17"/>
              </w:rPr>
            </w:pPr>
            <w:r>
              <w:rPr>
                <w:rFonts w:ascii="宋体" w:hAnsi="宋体" w:cs="宋体" w:eastAsia="宋体" w:hint="default"/>
                <w:spacing w:val="-3"/>
                <w:w w:val="105"/>
                <w:sz w:val="17"/>
                <w:szCs w:val="17"/>
              </w:rPr>
              <w:t>公</w:t>
            </w:r>
            <w:r>
              <w:rPr>
                <w:rFonts w:ascii="宋体" w:hAnsi="宋体" w:cs="宋体" w:eastAsia="宋体" w:hint="default"/>
                <w:spacing w:val="-3"/>
                <w:w w:val="105"/>
                <w:sz w:val="17"/>
                <w:szCs w:val="17"/>
              </w:rPr>
              <w:t>积</w:t>
            </w:r>
            <w:r>
              <w:rPr>
                <w:rFonts w:ascii="宋体" w:hAnsi="宋体" w:cs="宋体" w:eastAsia="宋体" w:hint="default"/>
                <w:w w:val="104"/>
                <w:sz w:val="17"/>
                <w:szCs w:val="17"/>
              </w:rPr>
              <w:t> </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转</w:t>
            </w:r>
            <w:r>
              <w:rPr>
                <w:rFonts w:ascii="宋体" w:hAnsi="宋体" w:cs="宋体" w:eastAsia="宋体" w:hint="default"/>
                <w:w w:val="104"/>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11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sz w:val="17"/>
                <w:szCs w:val="17"/>
              </w:rPr>
            </w: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21" w:right="0"/>
              <w:jc w:val="left"/>
              <w:rPr>
                <w:rFonts w:ascii="宋体" w:hAnsi="宋体" w:cs="宋体" w:eastAsia="宋体" w:hint="default"/>
                <w:sz w:val="17"/>
                <w:szCs w:val="17"/>
              </w:rPr>
            </w:pPr>
            <w:r>
              <w:rPr>
                <w:rFonts w:ascii="宋体" w:hAnsi="宋体" w:cs="宋体" w:eastAsia="宋体" w:hint="default"/>
                <w:spacing w:val="-3"/>
                <w:w w:val="105"/>
                <w:sz w:val="17"/>
                <w:szCs w:val="17"/>
              </w:rPr>
              <w:t>小</w:t>
            </w:r>
            <w:r>
              <w:rPr>
                <w:rFonts w:ascii="宋体" w:hAnsi="宋体" w:cs="宋体" w:eastAsia="宋体" w:hint="default"/>
                <w:spacing w:val="-3"/>
                <w:w w:val="105"/>
                <w:sz w:val="17"/>
                <w:szCs w:val="17"/>
              </w:rPr>
              <w:t>计</w:t>
            </w:r>
            <w:r>
              <w:rPr>
                <w:rFonts w:ascii="宋体" w:hAnsi="宋体" w:cs="宋体" w:eastAsia="宋体" w:hint="default"/>
                <w:spacing w:val="-3"/>
                <w:sz w:val="17"/>
                <w:szCs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55" w:right="0"/>
              <w:jc w:val="left"/>
              <w:rPr>
                <w:rFonts w:ascii="宋体" w:hAnsi="宋体" w:cs="宋体" w:eastAsia="宋体" w:hint="default"/>
                <w:sz w:val="17"/>
                <w:szCs w:val="17"/>
              </w:rPr>
            </w:pPr>
            <w:r>
              <w:rPr>
                <w:rFonts w:ascii="宋体" w:hAnsi="宋体" w:cs="宋体" w:eastAsia="宋体" w:hint="default"/>
                <w:spacing w:val="-5"/>
                <w:w w:val="105"/>
                <w:sz w:val="17"/>
                <w:szCs w:val="17"/>
              </w:rPr>
              <w:t>股数</w:t>
            </w:r>
            <w:r>
              <w:rPr>
                <w:rFonts w:ascii="宋体" w:hAnsi="宋体" w:cs="宋体" w:eastAsia="宋体" w:hint="default"/>
                <w:sz w:val="17"/>
                <w:szCs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宋体" w:hAnsi="宋体" w:cs="宋体" w:eastAsia="宋体" w:hint="default"/>
                <w:sz w:val="17"/>
                <w:szCs w:val="17"/>
              </w:rPr>
            </w:pPr>
            <w:r>
              <w:rPr>
                <w:rFonts w:ascii="宋体" w:hAnsi="宋体" w:cs="宋体" w:eastAsia="宋体" w:hint="default"/>
                <w:spacing w:val="-5"/>
                <w:w w:val="105"/>
                <w:sz w:val="17"/>
                <w:szCs w:val="17"/>
              </w:rPr>
              <w:t>比例</w:t>
            </w:r>
            <w:r>
              <w:rPr>
                <w:rFonts w:ascii="宋体" w:hAnsi="宋体" w:cs="宋体" w:eastAsia="宋体" w:hint="default"/>
                <w:sz w:val="17"/>
                <w:szCs w:val="17"/>
              </w:rPr>
            </w:r>
          </w:p>
        </w:tc>
      </w:tr>
      <w:tr>
        <w:trPr>
          <w:trHeight w:val="346"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43" w:right="0"/>
              <w:jc w:val="left"/>
              <w:rPr>
                <w:rFonts w:ascii="宋体" w:hAnsi="宋体" w:cs="宋体" w:eastAsia="宋体" w:hint="default"/>
                <w:sz w:val="17"/>
                <w:szCs w:val="17"/>
              </w:rPr>
            </w:pPr>
            <w:r>
              <w:rPr>
                <w:rFonts w:ascii="宋体" w:hAnsi="宋体" w:cs="宋体" w:eastAsia="宋体" w:hint="default"/>
                <w:spacing w:val="-5"/>
                <w:w w:val="105"/>
                <w:sz w:val="17"/>
                <w:szCs w:val="17"/>
              </w:rPr>
              <w:t>股份</w:t>
            </w:r>
            <w:r>
              <w:rPr>
                <w:rFonts w:ascii="宋体" w:hAnsi="宋体" w:cs="宋体" w:eastAsia="宋体" w:hint="default"/>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43" w:right="0"/>
              <w:jc w:val="left"/>
              <w:rPr>
                <w:rFonts w:ascii="宋体" w:hAnsi="宋体" w:cs="宋体" w:eastAsia="宋体" w:hint="default"/>
                <w:sz w:val="17"/>
                <w:szCs w:val="17"/>
              </w:rPr>
            </w:pPr>
            <w:r>
              <w:rPr>
                <w:rFonts w:ascii="Courier New" w:hAnsi="Courier New" w:cs="Courier New" w:eastAsia="Courier New" w:hint="default"/>
                <w:sz w:val="17"/>
                <w:szCs w:val="17"/>
              </w:rPr>
              <w:t>1</w:t>
            </w:r>
            <w:r>
              <w:rPr>
                <w:rFonts w:ascii="Courier New" w:hAnsi="Courier New" w:cs="Courier New" w:eastAsia="Courier New" w:hint="default"/>
                <w:spacing w:val="-26"/>
                <w:sz w:val="17"/>
                <w:szCs w:val="17"/>
              </w:rPr>
              <w:t> </w:t>
            </w:r>
            <w:r>
              <w:rPr>
                <w:rFonts w:ascii="宋体" w:hAnsi="宋体" w:cs="宋体" w:eastAsia="宋体" w:hint="default"/>
                <w:spacing w:val="-4"/>
                <w:sz w:val="17"/>
                <w:szCs w:val="17"/>
              </w:rPr>
              <w:t>人</w:t>
            </w:r>
            <w:r>
              <w:rPr>
                <w:rFonts w:ascii="宋体" w:hAnsi="宋体" w:cs="宋体" w:eastAsia="宋体" w:hint="default"/>
                <w:spacing w:val="-4"/>
                <w:sz w:val="17"/>
                <w:szCs w:val="17"/>
              </w:rPr>
              <w:t>民币</w:t>
            </w:r>
            <w:r>
              <w:rPr>
                <w:rFonts w:ascii="宋体" w:hAnsi="宋体" w:cs="宋体" w:eastAsia="宋体" w:hint="default"/>
                <w:spacing w:val="-4"/>
                <w:sz w:val="17"/>
                <w:szCs w:val="17"/>
              </w:rPr>
              <w:t>普</w:t>
            </w:r>
            <w:r>
              <w:rPr>
                <w:rFonts w:ascii="宋体" w:hAnsi="宋体" w:cs="宋体" w:eastAsia="宋体" w:hint="default"/>
                <w:spacing w:val="-4"/>
                <w:sz w:val="17"/>
                <w:szCs w:val="17"/>
              </w:rPr>
              <w:t>通股</w:t>
            </w:r>
            <w:r>
              <w:rPr>
                <w:rFonts w:ascii="宋体" w:hAnsi="宋体" w:cs="宋体" w:eastAsia="宋体" w:hint="default"/>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6"/>
              <w:jc w:val="right"/>
              <w:rPr>
                <w:rFonts w:ascii="Courier New" w:hAnsi="Courier New" w:cs="Courier New" w:eastAsia="Courier New" w:hint="default"/>
                <w:sz w:val="17"/>
                <w:szCs w:val="17"/>
              </w:rPr>
            </w:pPr>
            <w:r>
              <w:rPr>
                <w:rFonts w:ascii="Courier New"/>
                <w:spacing w:val="-3"/>
                <w:w w:val="85"/>
                <w:sz w:val="17"/>
              </w:rPr>
              <w:t>193,323,170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left"/>
              <w:rPr>
                <w:rFonts w:ascii="Courier New" w:hAnsi="Courier New" w:cs="Courier New" w:eastAsia="Courier New" w:hint="default"/>
                <w:sz w:val="17"/>
                <w:szCs w:val="17"/>
              </w:rPr>
            </w:pPr>
            <w:r>
              <w:rPr>
                <w:rFonts w:ascii="Courier New"/>
                <w:spacing w:val="-3"/>
                <w:w w:val="90"/>
                <w:sz w:val="17"/>
              </w:rPr>
              <w:t>64.33%</w:t>
            </w:r>
            <w:r>
              <w:rPr>
                <w:rFonts w:ascii="Courier New"/>
                <w:sz w:val="17"/>
              </w:rPr>
            </w: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6"/>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spacing w:val="-3"/>
                <w:w w:val="85"/>
                <w:sz w:val="17"/>
              </w:rPr>
              <w:t>193,323,170</w:t>
            </w:r>
            <w:r>
              <w:rPr>
                <w:rFonts w:ascii="Courier New"/>
                <w:sz w:val="17"/>
              </w:rPr>
            </w:r>
          </w:p>
          <w:p>
            <w:pPr>
              <w:pStyle w:val="TableParagraph"/>
              <w:spacing w:line="240" w:lineRule="auto" w:before="33"/>
              <w:ind w:right="17"/>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left="81" w:right="0"/>
              <w:jc w:val="left"/>
              <w:rPr>
                <w:rFonts w:ascii="Courier New" w:hAnsi="Courier New" w:cs="Courier New" w:eastAsia="Courier New" w:hint="default"/>
                <w:sz w:val="17"/>
                <w:szCs w:val="17"/>
              </w:rPr>
            </w:pPr>
            <w:r>
              <w:rPr>
                <w:rFonts w:ascii="Courier New"/>
                <w:spacing w:val="-3"/>
                <w:w w:val="90"/>
                <w:sz w:val="17"/>
              </w:rPr>
              <w:t>24.83%</w:t>
            </w:r>
            <w:r>
              <w:rPr>
                <w:rFonts w:ascii="Courier New"/>
                <w:sz w:val="17"/>
              </w:rPr>
            </w:r>
          </w:p>
        </w:tc>
      </w:tr>
      <w:tr>
        <w:trPr>
          <w:trHeight w:val="586"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38" w:lineRule="exact" w:before="32"/>
              <w:ind w:left="43" w:right="0"/>
              <w:jc w:val="left"/>
              <w:rPr>
                <w:rFonts w:ascii="宋体" w:hAnsi="宋体" w:cs="宋体" w:eastAsia="宋体" w:hint="default"/>
                <w:sz w:val="17"/>
                <w:szCs w:val="17"/>
              </w:rPr>
            </w:pPr>
            <w:r>
              <w:rPr>
                <w:rFonts w:ascii="Courier New" w:hAnsi="Courier New" w:cs="Courier New" w:eastAsia="Courier New" w:hint="default"/>
                <w:sz w:val="17"/>
                <w:szCs w:val="17"/>
              </w:rPr>
              <w:t>2.</w:t>
            </w:r>
            <w:r>
              <w:rPr>
                <w:rFonts w:ascii="宋体" w:hAnsi="宋体" w:cs="宋体" w:eastAsia="宋体" w:hint="default"/>
                <w:sz w:val="17"/>
                <w:szCs w:val="17"/>
              </w:rPr>
              <w:t>境</w:t>
            </w:r>
            <w:r>
              <w:rPr>
                <w:rFonts w:ascii="宋体" w:hAnsi="宋体" w:cs="宋体" w:eastAsia="宋体" w:hint="default"/>
                <w:sz w:val="17"/>
                <w:szCs w:val="17"/>
              </w:rPr>
              <w:t>内</w:t>
            </w:r>
            <w:r>
              <w:rPr>
                <w:rFonts w:ascii="宋体" w:hAnsi="宋体" w:cs="宋体" w:eastAsia="宋体" w:hint="default"/>
                <w:sz w:val="17"/>
                <w:szCs w:val="17"/>
              </w:rPr>
              <w:t>上市</w:t>
            </w:r>
            <w:r>
              <w:rPr>
                <w:rFonts w:ascii="宋体" w:hAnsi="宋体" w:cs="宋体" w:eastAsia="宋体" w:hint="default"/>
                <w:sz w:val="17"/>
                <w:szCs w:val="17"/>
              </w:rPr>
              <w:t>的</w:t>
            </w:r>
            <w:r>
              <w:rPr>
                <w:rFonts w:ascii="宋体" w:hAnsi="宋体" w:cs="宋体" w:eastAsia="宋体" w:hint="default"/>
                <w:sz w:val="17"/>
                <w:szCs w:val="17"/>
              </w:rPr>
              <w:t>外</w:t>
            </w:r>
          </w:p>
          <w:p>
            <w:pPr>
              <w:pStyle w:val="TableParagraph"/>
              <w:spacing w:line="210" w:lineRule="exact"/>
              <w:ind w:left="43"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
        </w:tc>
      </w:tr>
      <w:tr>
        <w:trPr>
          <w:trHeight w:val="586"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38" w:lineRule="exact" w:before="36"/>
              <w:ind w:left="43" w:right="0"/>
              <w:jc w:val="left"/>
              <w:rPr>
                <w:rFonts w:ascii="宋体" w:hAnsi="宋体" w:cs="宋体" w:eastAsia="宋体" w:hint="default"/>
                <w:sz w:val="17"/>
                <w:szCs w:val="17"/>
              </w:rPr>
            </w:pPr>
            <w:r>
              <w:rPr>
                <w:rFonts w:ascii="Courier New" w:hAnsi="Courier New" w:cs="Courier New" w:eastAsia="Courier New" w:hint="default"/>
                <w:sz w:val="17"/>
                <w:szCs w:val="17"/>
              </w:rPr>
              <w:t>3.</w:t>
            </w:r>
            <w:r>
              <w:rPr>
                <w:rFonts w:ascii="宋体" w:hAnsi="宋体" w:cs="宋体" w:eastAsia="宋体" w:hint="default"/>
                <w:sz w:val="17"/>
                <w:szCs w:val="17"/>
              </w:rPr>
              <w:t>境</w:t>
            </w:r>
            <w:r>
              <w:rPr>
                <w:rFonts w:ascii="宋体" w:hAnsi="宋体" w:cs="宋体" w:eastAsia="宋体" w:hint="default"/>
                <w:sz w:val="17"/>
                <w:szCs w:val="17"/>
              </w:rPr>
              <w:t>外</w:t>
            </w:r>
            <w:r>
              <w:rPr>
                <w:rFonts w:ascii="宋体" w:hAnsi="宋体" w:cs="宋体" w:eastAsia="宋体" w:hint="default"/>
                <w:sz w:val="17"/>
                <w:szCs w:val="17"/>
              </w:rPr>
              <w:t>上市</w:t>
            </w:r>
            <w:r>
              <w:rPr>
                <w:rFonts w:ascii="宋体" w:hAnsi="宋体" w:cs="宋体" w:eastAsia="宋体" w:hint="default"/>
                <w:sz w:val="17"/>
                <w:szCs w:val="17"/>
              </w:rPr>
              <w:t>的</w:t>
            </w:r>
            <w:r>
              <w:rPr>
                <w:rFonts w:ascii="宋体" w:hAnsi="宋体" w:cs="宋体" w:eastAsia="宋体" w:hint="default"/>
                <w:sz w:val="17"/>
                <w:szCs w:val="17"/>
              </w:rPr>
              <w:t>外</w:t>
            </w:r>
          </w:p>
          <w:p>
            <w:pPr>
              <w:pStyle w:val="TableParagraph"/>
              <w:spacing w:line="210" w:lineRule="exact"/>
              <w:ind w:left="43" w:right="0"/>
              <w:jc w:val="left"/>
              <w:rPr>
                <w:rFonts w:ascii="宋体" w:hAnsi="宋体" w:cs="宋体" w:eastAsia="宋体" w:hint="default"/>
                <w:sz w:val="17"/>
                <w:szCs w:val="17"/>
              </w:rPr>
            </w:pPr>
            <w:r>
              <w:rPr>
                <w:rFonts w:ascii="宋体" w:hAnsi="宋体" w:cs="宋体" w:eastAsia="宋体" w:hint="default"/>
                <w:spacing w:val="-3"/>
                <w:w w:val="105"/>
                <w:sz w:val="17"/>
                <w:szCs w:val="17"/>
              </w:rPr>
              <w:t>资</w:t>
            </w:r>
            <w:r>
              <w:rPr>
                <w:rFonts w:ascii="宋体" w:hAnsi="宋体" w:cs="宋体" w:eastAsia="宋体" w:hint="default"/>
                <w:spacing w:val="-3"/>
                <w:w w:val="105"/>
                <w:sz w:val="17"/>
                <w:szCs w:val="17"/>
              </w:rPr>
              <w:t>股</w:t>
            </w:r>
            <w:r>
              <w:rPr>
                <w:rFonts w:ascii="宋体" w:hAnsi="宋体" w:cs="宋体" w:eastAsia="宋体" w:hint="default"/>
                <w:spacing w:val="-3"/>
                <w:sz w:val="17"/>
                <w:szCs w:val="17"/>
              </w:rPr>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
        </w:tc>
      </w:tr>
      <w:tr>
        <w:trPr>
          <w:trHeight w:val="360" w:hRule="exact"/>
        </w:trPr>
        <w:tc>
          <w:tcPr>
            <w:tcW w:w="130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43" w:right="0"/>
              <w:jc w:val="left"/>
              <w:rPr>
                <w:rFonts w:ascii="宋体" w:hAnsi="宋体" w:cs="宋体" w:eastAsia="宋体" w:hint="default"/>
                <w:sz w:val="17"/>
                <w:szCs w:val="17"/>
              </w:rPr>
            </w:pPr>
            <w:r>
              <w:rPr>
                <w:rFonts w:ascii="Courier New" w:hAnsi="Courier New" w:cs="Courier New" w:eastAsia="Courier New" w:hint="default"/>
                <w:spacing w:val="-4"/>
                <w:sz w:val="17"/>
                <w:szCs w:val="17"/>
              </w:rPr>
              <w:t>4.</w:t>
            </w:r>
            <w:r>
              <w:rPr>
                <w:rFonts w:ascii="宋体" w:hAnsi="宋体" w:cs="宋体" w:eastAsia="宋体" w:hint="default"/>
                <w:spacing w:val="-4"/>
                <w:sz w:val="17"/>
                <w:szCs w:val="17"/>
              </w:rPr>
              <w:t>其</w:t>
            </w:r>
            <w:r>
              <w:rPr>
                <w:rFonts w:ascii="宋体" w:hAnsi="宋体" w:cs="宋体" w:eastAsia="宋体" w:hint="default"/>
                <w:spacing w:val="-4"/>
                <w:sz w:val="17"/>
                <w:szCs w:val="17"/>
              </w:rPr>
              <w:t>他</w:t>
            </w:r>
          </w:p>
        </w:tc>
        <w:tc>
          <w:tcPr>
            <w:tcW w:w="1094"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4" w:space="0" w:color="000000"/>
            </w:tcBorders>
          </w:tcPr>
          <w:p>
            <w:pPr/>
          </w:p>
        </w:tc>
        <w:tc>
          <w:tcPr>
            <w:tcW w:w="482" w:type="dxa"/>
            <w:tcBorders>
              <w:top w:val="single" w:sz="6" w:space="0" w:color="000000"/>
              <w:left w:val="single" w:sz="4"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4" w:space="0" w:color="000000"/>
            </w:tcBorders>
          </w:tcPr>
          <w:p>
            <w:pPr/>
          </w:p>
        </w:tc>
        <w:tc>
          <w:tcPr>
            <w:tcW w:w="99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9"/>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636" w:type="dxa"/>
            <w:tcBorders>
              <w:top w:val="single" w:sz="6" w:space="0" w:color="000000"/>
              <w:left w:val="single" w:sz="6" w:space="0" w:color="000000"/>
              <w:bottom w:val="single" w:sz="6" w:space="0" w:color="000000"/>
              <w:right w:val="nil" w:sz="6" w:space="0" w:color="auto"/>
            </w:tcBorders>
          </w:tcPr>
          <w:p>
            <w:pPr/>
          </w:p>
        </w:tc>
      </w:tr>
      <w:tr>
        <w:trPr>
          <w:trHeight w:val="583" w:hRule="exact"/>
        </w:trPr>
        <w:tc>
          <w:tcPr>
            <w:tcW w:w="1303" w:type="dxa"/>
            <w:tcBorders>
              <w:top w:val="single" w:sz="6" w:space="0" w:color="000000"/>
              <w:left w:val="nil" w:sz="6" w:space="0" w:color="auto"/>
              <w:bottom w:val="single" w:sz="4" w:space="0" w:color="000000"/>
              <w:right w:val="single" w:sz="6" w:space="0" w:color="000000"/>
            </w:tcBorders>
          </w:tcPr>
          <w:p>
            <w:pPr>
              <w:pStyle w:val="TableParagraph"/>
              <w:spacing w:line="242" w:lineRule="auto" w:before="32"/>
              <w:ind w:left="43" w:right="23" w:firstLine="177"/>
              <w:jc w:val="left"/>
              <w:rPr>
                <w:rFonts w:ascii="宋体" w:hAnsi="宋体" w:cs="宋体" w:eastAsia="宋体" w:hint="default"/>
                <w:sz w:val="17"/>
                <w:szCs w:val="17"/>
              </w:rPr>
            </w:pPr>
            <w:r>
              <w:rPr>
                <w:rFonts w:ascii="宋体" w:hAnsi="宋体" w:cs="宋体" w:eastAsia="宋体" w:hint="default"/>
                <w:spacing w:val="-3"/>
                <w:w w:val="105"/>
                <w:sz w:val="17"/>
                <w:szCs w:val="17"/>
              </w:rPr>
              <w:t>无限</w:t>
            </w:r>
            <w:r>
              <w:rPr>
                <w:rFonts w:ascii="宋体" w:hAnsi="宋体" w:cs="宋体" w:eastAsia="宋体" w:hint="default"/>
                <w:spacing w:val="-3"/>
                <w:w w:val="105"/>
                <w:sz w:val="17"/>
                <w:szCs w:val="17"/>
              </w:rPr>
              <w:t>售</w:t>
            </w:r>
            <w:r>
              <w:rPr>
                <w:rFonts w:ascii="宋体" w:hAnsi="宋体" w:cs="宋体" w:eastAsia="宋体" w:hint="default"/>
                <w:spacing w:val="-3"/>
                <w:w w:val="105"/>
                <w:sz w:val="17"/>
                <w:szCs w:val="17"/>
              </w:rPr>
              <w:t>条</w:t>
            </w:r>
            <w:r>
              <w:rPr>
                <w:rFonts w:ascii="宋体" w:hAnsi="宋体" w:cs="宋体" w:eastAsia="宋体" w:hint="default"/>
                <w:spacing w:val="-3"/>
                <w:w w:val="105"/>
                <w:sz w:val="17"/>
                <w:szCs w:val="17"/>
              </w:rPr>
              <w:t>件股</w:t>
            </w:r>
            <w:r>
              <w:rPr>
                <w:rFonts w:ascii="宋体" w:hAnsi="宋体" w:cs="宋体" w:eastAsia="宋体" w:hint="default"/>
                <w:spacing w:val="-5"/>
                <w:w w:val="104"/>
                <w:sz w:val="17"/>
                <w:szCs w:val="17"/>
              </w:rPr>
              <w:t> </w:t>
            </w:r>
            <w:r>
              <w:rPr>
                <w:rFonts w:ascii="宋体" w:hAnsi="宋体" w:cs="宋体" w:eastAsia="宋体" w:hint="default"/>
                <w:spacing w:val="-4"/>
                <w:w w:val="105"/>
                <w:sz w:val="17"/>
                <w:szCs w:val="17"/>
              </w:rPr>
              <w:t>份</w:t>
            </w:r>
            <w:r>
              <w:rPr>
                <w:rFonts w:ascii="宋体" w:hAnsi="宋体" w:cs="宋体" w:eastAsia="宋体" w:hint="default"/>
                <w:spacing w:val="-4"/>
                <w:w w:val="105"/>
                <w:sz w:val="17"/>
                <w:szCs w:val="17"/>
              </w:rPr>
              <w:t>合</w:t>
            </w:r>
            <w:r>
              <w:rPr>
                <w:rFonts w:ascii="宋体" w:hAnsi="宋体" w:cs="宋体" w:eastAsia="宋体" w:hint="default"/>
                <w:spacing w:val="-4"/>
                <w:w w:val="105"/>
                <w:sz w:val="17"/>
                <w:szCs w:val="17"/>
              </w:rPr>
              <w:t>计</w:t>
            </w:r>
            <w:r>
              <w:rPr>
                <w:rFonts w:ascii="宋体" w:hAnsi="宋体" w:cs="宋体" w:eastAsia="宋体" w:hint="default"/>
                <w:spacing w:val="-4"/>
                <w:sz w:val="17"/>
                <w:szCs w:val="17"/>
              </w:rPr>
            </w:r>
          </w:p>
        </w:tc>
        <w:tc>
          <w:tcPr>
            <w:tcW w:w="10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4"/>
              <w:ind w:right="26"/>
              <w:jc w:val="right"/>
              <w:rPr>
                <w:rFonts w:ascii="Courier New" w:hAnsi="Courier New" w:cs="Courier New" w:eastAsia="Courier New" w:hint="default"/>
                <w:sz w:val="17"/>
                <w:szCs w:val="17"/>
              </w:rPr>
            </w:pPr>
            <w:r>
              <w:rPr>
                <w:rFonts w:ascii="Courier New"/>
                <w:spacing w:val="-3"/>
                <w:w w:val="85"/>
                <w:sz w:val="17"/>
              </w:rPr>
              <w:t>193,323,170</w:t>
            </w:r>
            <w:r>
              <w:rPr>
                <w:rFonts w:ascii="Courier New"/>
                <w:sz w:val="17"/>
              </w:rPr>
            </w:r>
          </w:p>
          <w:p>
            <w:pPr>
              <w:pStyle w:val="TableParagraph"/>
              <w:spacing w:line="240" w:lineRule="auto" w:before="33"/>
              <w:ind w:right="23"/>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5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Courier New" w:hAnsi="Courier New" w:cs="Courier New" w:eastAsia="Courier New" w:hint="default"/>
                <w:sz w:val="17"/>
                <w:szCs w:val="17"/>
              </w:rPr>
            </w:pPr>
            <w:r>
              <w:rPr>
                <w:rFonts w:ascii="Courier New"/>
                <w:spacing w:val="-3"/>
                <w:w w:val="90"/>
                <w:sz w:val="17"/>
              </w:rPr>
              <w:t>64.33%</w:t>
            </w:r>
            <w:r>
              <w:rPr>
                <w:rFonts w:ascii="Courier New"/>
                <w:sz w:val="17"/>
              </w:rPr>
            </w:r>
          </w:p>
        </w:tc>
        <w:tc>
          <w:tcPr>
            <w:tcW w:w="111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48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4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12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99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0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84"/>
              <w:ind w:right="23"/>
              <w:jc w:val="right"/>
              <w:rPr>
                <w:rFonts w:ascii="Courier New" w:hAnsi="Courier New" w:cs="Courier New" w:eastAsia="Courier New" w:hint="default"/>
                <w:sz w:val="17"/>
                <w:szCs w:val="17"/>
              </w:rPr>
            </w:pPr>
            <w:r>
              <w:rPr>
                <w:rFonts w:ascii="Courier New"/>
                <w:spacing w:val="-3"/>
                <w:w w:val="85"/>
                <w:sz w:val="17"/>
              </w:rPr>
              <w:t>193,323,170</w:t>
            </w:r>
            <w:r>
              <w:rPr>
                <w:rFonts w:ascii="Courier New"/>
                <w:sz w:val="17"/>
              </w:rPr>
            </w:r>
          </w:p>
          <w:p>
            <w:pPr>
              <w:pStyle w:val="TableParagraph"/>
              <w:spacing w:line="240" w:lineRule="auto" w:before="33"/>
              <w:ind w:right="17"/>
              <w:jc w:val="right"/>
              <w:rPr>
                <w:rFonts w:ascii="Courier New" w:hAnsi="Courier New" w:cs="Courier New" w:eastAsia="Courier New" w:hint="default"/>
                <w:sz w:val="17"/>
                <w:szCs w:val="17"/>
              </w:rPr>
            </w:pPr>
            <w:r>
              <w:rPr>
                <w:rFonts w:ascii="Courier New"/>
                <w:spacing w:val="-4"/>
                <w:w w:val="85"/>
                <w:sz w:val="17"/>
              </w:rPr>
              <w:t>.00</w:t>
            </w:r>
            <w:r>
              <w:rPr>
                <w:rFonts w:ascii="Courier New"/>
                <w:sz w:val="17"/>
              </w:rPr>
            </w:r>
          </w:p>
        </w:tc>
        <w:tc>
          <w:tcPr>
            <w:tcW w:w="63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Courier New" w:hAnsi="Courier New" w:cs="Courier New" w:eastAsia="Courier New" w:hint="default"/>
                <w:sz w:val="17"/>
                <w:szCs w:val="17"/>
              </w:rPr>
            </w:pPr>
            <w:r>
              <w:rPr>
                <w:rFonts w:ascii="Courier New"/>
                <w:spacing w:val="-3"/>
                <w:w w:val="90"/>
                <w:sz w:val="17"/>
              </w:rPr>
              <w:t>24.83%</w:t>
            </w:r>
            <w:r>
              <w:rPr>
                <w:rFonts w:ascii="Courier New"/>
                <w:sz w:val="17"/>
              </w:rPr>
            </w:r>
          </w:p>
        </w:tc>
      </w:tr>
      <w:tr>
        <w:trPr>
          <w:trHeight w:val="480" w:hRule="exact"/>
        </w:trPr>
        <w:tc>
          <w:tcPr>
            <w:tcW w:w="1303"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84"/>
              <w:ind w:left="311" w:right="0"/>
              <w:jc w:val="left"/>
              <w:rPr>
                <w:rFonts w:ascii="宋体" w:hAnsi="宋体" w:cs="宋体" w:eastAsia="宋体" w:hint="default"/>
                <w:sz w:val="17"/>
                <w:szCs w:val="17"/>
              </w:rPr>
            </w:pPr>
            <w:r>
              <w:rPr>
                <w:rFonts w:ascii="宋体" w:hAnsi="宋体" w:cs="宋体" w:eastAsia="宋体" w:hint="default"/>
                <w:spacing w:val="-3"/>
                <w:w w:val="105"/>
                <w:sz w:val="17"/>
                <w:szCs w:val="17"/>
              </w:rPr>
              <w:t>股份</w:t>
            </w:r>
            <w:r>
              <w:rPr>
                <w:rFonts w:ascii="宋体" w:hAnsi="宋体" w:cs="宋体" w:eastAsia="宋体" w:hint="default"/>
                <w:spacing w:val="-3"/>
                <w:w w:val="105"/>
                <w:sz w:val="17"/>
                <w:szCs w:val="17"/>
              </w:rPr>
              <w:t>总</w:t>
            </w:r>
            <w:r>
              <w:rPr>
                <w:rFonts w:ascii="宋体" w:hAnsi="宋体" w:cs="宋体" w:eastAsia="宋体" w:hint="default"/>
                <w:spacing w:val="-3"/>
                <w:w w:val="105"/>
                <w:sz w:val="17"/>
                <w:szCs w:val="17"/>
              </w:rPr>
              <w:t>数</w:t>
            </w:r>
            <w:r>
              <w:rPr>
                <w:rFonts w:ascii="宋体" w:hAnsi="宋体" w:cs="宋体" w:eastAsia="宋体" w:hint="default"/>
                <w:spacing w:val="-3"/>
                <w:sz w:val="17"/>
                <w:szCs w:val="17"/>
              </w:rPr>
            </w:r>
          </w:p>
        </w:tc>
        <w:tc>
          <w:tcPr>
            <w:tcW w:w="109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1"/>
              <w:ind w:right="23"/>
              <w:jc w:val="right"/>
              <w:rPr>
                <w:rFonts w:ascii="Courier New" w:hAnsi="Courier New" w:cs="Courier New" w:eastAsia="Courier New" w:hint="default"/>
                <w:sz w:val="17"/>
                <w:szCs w:val="17"/>
              </w:rPr>
            </w:pPr>
            <w:r>
              <w:rPr>
                <w:rFonts w:ascii="Courier New"/>
                <w:b/>
                <w:spacing w:val="-1"/>
                <w:w w:val="85"/>
                <w:sz w:val="17"/>
              </w:rPr>
              <w:t>300,530,000</w:t>
            </w:r>
            <w:r>
              <w:rPr>
                <w:rFonts w:ascii="Courier New"/>
                <w:sz w:val="17"/>
              </w:rPr>
            </w:r>
          </w:p>
          <w:p>
            <w:pPr>
              <w:pStyle w:val="TableParagraph"/>
              <w:spacing w:line="240" w:lineRule="auto" w:before="38"/>
              <w:ind w:right="31"/>
              <w:jc w:val="right"/>
              <w:rPr>
                <w:rFonts w:ascii="Courier New" w:hAnsi="Courier New" w:cs="Courier New" w:eastAsia="Courier New" w:hint="default"/>
                <w:sz w:val="17"/>
                <w:szCs w:val="17"/>
              </w:rPr>
            </w:pPr>
            <w:r>
              <w:rPr>
                <w:rFonts w:ascii="Courier New"/>
                <w:b/>
                <w:spacing w:val="-2"/>
                <w:w w:val="85"/>
                <w:sz w:val="17"/>
              </w:rPr>
              <w:t>.00</w:t>
            </w:r>
            <w:r>
              <w:rPr>
                <w:rFonts w:ascii="Courier New"/>
                <w:sz w:val="17"/>
              </w:rPr>
            </w:r>
          </w:p>
        </w:tc>
        <w:tc>
          <w:tcPr>
            <w:tcW w:w="653"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b/>
                <w:spacing w:val="-2"/>
                <w:w w:val="85"/>
                <w:sz w:val="17"/>
              </w:rPr>
              <w:t>100.00</w:t>
            </w:r>
            <w:r>
              <w:rPr>
                <w:rFonts w:ascii="Courier New"/>
                <w:sz w:val="17"/>
              </w:rPr>
            </w:r>
          </w:p>
          <w:p>
            <w:pPr>
              <w:pStyle w:val="TableParagraph"/>
              <w:spacing w:line="240" w:lineRule="auto" w:before="38"/>
              <w:ind w:right="19"/>
              <w:jc w:val="right"/>
              <w:rPr>
                <w:rFonts w:ascii="Courier New" w:hAnsi="Courier New" w:cs="Courier New" w:eastAsia="Courier New" w:hint="default"/>
                <w:sz w:val="17"/>
                <w:szCs w:val="17"/>
              </w:rPr>
            </w:pPr>
            <w:r>
              <w:rPr>
                <w:rFonts w:ascii="Courier New"/>
                <w:b/>
                <w:w w:val="87"/>
                <w:sz w:val="17"/>
              </w:rPr>
              <w:t>%</w:t>
            </w:r>
            <w:r>
              <w:rPr>
                <w:rFonts w:ascii="Courier New"/>
                <w:sz w:val="17"/>
              </w:rPr>
            </w:r>
          </w:p>
        </w:tc>
        <w:tc>
          <w:tcPr>
            <w:tcW w:w="1111"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b/>
                <w:spacing w:val="-1"/>
                <w:w w:val="85"/>
                <w:sz w:val="17"/>
              </w:rPr>
              <w:t>478,029,484</w:t>
            </w:r>
            <w:r>
              <w:rPr>
                <w:rFonts w:ascii="Courier New"/>
                <w:sz w:val="17"/>
              </w:rPr>
            </w:r>
          </w:p>
          <w:p>
            <w:pPr>
              <w:pStyle w:val="TableParagraph"/>
              <w:spacing w:line="240" w:lineRule="auto" w:before="38"/>
              <w:ind w:right="26"/>
              <w:jc w:val="right"/>
              <w:rPr>
                <w:rFonts w:ascii="Courier New" w:hAnsi="Courier New" w:cs="Courier New" w:eastAsia="Courier New" w:hint="default"/>
                <w:sz w:val="17"/>
                <w:szCs w:val="17"/>
              </w:rPr>
            </w:pPr>
            <w:r>
              <w:rPr>
                <w:rFonts w:ascii="Courier New"/>
                <w:b/>
                <w:spacing w:val="-2"/>
                <w:w w:val="85"/>
                <w:sz w:val="17"/>
              </w:rPr>
              <w:t>.00</w:t>
            </w:r>
            <w:r>
              <w:rPr>
                <w:rFonts w:ascii="Courier New"/>
                <w:sz w:val="17"/>
              </w:rPr>
            </w:r>
          </w:p>
        </w:tc>
        <w:tc>
          <w:tcPr>
            <w:tcW w:w="482"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146"/>
              <w:ind w:right="24"/>
              <w:jc w:val="right"/>
              <w:rPr>
                <w:rFonts w:ascii="Courier New" w:hAnsi="Courier New" w:cs="Courier New" w:eastAsia="Courier New" w:hint="default"/>
                <w:sz w:val="17"/>
                <w:szCs w:val="17"/>
              </w:rPr>
            </w:pPr>
            <w:r>
              <w:rPr>
                <w:rFonts w:ascii="Courier New"/>
                <w:b/>
                <w:w w:val="87"/>
                <w:sz w:val="17"/>
              </w:rPr>
              <w:t>-</w:t>
            </w:r>
            <w:r>
              <w:rPr>
                <w:rFonts w:ascii="Courier New"/>
                <w:sz w:val="17"/>
              </w:rPr>
            </w:r>
          </w:p>
        </w:tc>
        <w:tc>
          <w:tcPr>
            <w:tcW w:w="494"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46"/>
              <w:ind w:right="14"/>
              <w:jc w:val="right"/>
              <w:rPr>
                <w:rFonts w:ascii="Courier New" w:hAnsi="Courier New" w:cs="Courier New" w:eastAsia="Courier New" w:hint="default"/>
                <w:sz w:val="17"/>
                <w:szCs w:val="17"/>
              </w:rPr>
            </w:pPr>
            <w:r>
              <w:rPr>
                <w:rFonts w:ascii="Courier New"/>
                <w:b/>
                <w:w w:val="87"/>
                <w:sz w:val="17"/>
              </w:rPr>
              <w:t>-</w:t>
            </w:r>
            <w:r>
              <w:rPr>
                <w:rFonts w:ascii="Courier New"/>
                <w:sz w:val="17"/>
              </w:rPr>
            </w:r>
          </w:p>
        </w:tc>
        <w:tc>
          <w:tcPr>
            <w:tcW w:w="1126" w:type="dxa"/>
            <w:tcBorders>
              <w:top w:val="single" w:sz="4" w:space="0" w:color="000000"/>
              <w:left w:val="single" w:sz="6" w:space="0" w:color="000000"/>
              <w:bottom w:val="single" w:sz="12" w:space="0" w:color="000000"/>
              <w:right w:val="single" w:sz="4" w:space="0" w:color="000000"/>
            </w:tcBorders>
          </w:tcPr>
          <w:p>
            <w:pPr>
              <w:pStyle w:val="TableParagraph"/>
              <w:spacing w:line="240" w:lineRule="auto" w:before="146"/>
              <w:ind w:right="24"/>
              <w:jc w:val="right"/>
              <w:rPr>
                <w:rFonts w:ascii="Courier New" w:hAnsi="Courier New" w:cs="Courier New" w:eastAsia="Courier New" w:hint="default"/>
                <w:sz w:val="17"/>
                <w:szCs w:val="17"/>
              </w:rPr>
            </w:pPr>
            <w:r>
              <w:rPr>
                <w:rFonts w:ascii="Courier New"/>
                <w:b/>
                <w:w w:val="87"/>
                <w:sz w:val="17"/>
              </w:rPr>
              <w:t>-</w:t>
            </w:r>
            <w:r>
              <w:rPr>
                <w:rFonts w:ascii="Courier New"/>
                <w:sz w:val="17"/>
              </w:rPr>
            </w:r>
          </w:p>
        </w:tc>
        <w:tc>
          <w:tcPr>
            <w:tcW w:w="991" w:type="dxa"/>
            <w:tcBorders>
              <w:top w:val="single" w:sz="4" w:space="0" w:color="000000"/>
              <w:left w:val="single" w:sz="4" w:space="0" w:color="000000"/>
              <w:bottom w:val="single" w:sz="12" w:space="0" w:color="000000"/>
              <w:right w:val="single" w:sz="6" w:space="0" w:color="000000"/>
            </w:tcBorders>
          </w:tcPr>
          <w:p>
            <w:pPr>
              <w:pStyle w:val="TableParagraph"/>
              <w:spacing w:line="240" w:lineRule="auto" w:before="31"/>
              <w:ind w:left="91" w:right="0"/>
              <w:jc w:val="left"/>
              <w:rPr>
                <w:rFonts w:ascii="Courier New" w:hAnsi="Courier New" w:cs="Courier New" w:eastAsia="Courier New" w:hint="default"/>
                <w:sz w:val="17"/>
                <w:szCs w:val="17"/>
              </w:rPr>
            </w:pPr>
            <w:r>
              <w:rPr>
                <w:rFonts w:ascii="Courier New"/>
                <w:spacing w:val="-3"/>
                <w:w w:val="85"/>
                <w:sz w:val="17"/>
              </w:rPr>
              <w:t>478,029,48</w:t>
            </w:r>
            <w:r>
              <w:rPr>
                <w:rFonts w:ascii="Courier New"/>
                <w:sz w:val="17"/>
              </w:rPr>
            </w:r>
          </w:p>
          <w:p>
            <w:pPr>
              <w:pStyle w:val="TableParagraph"/>
              <w:spacing w:line="240" w:lineRule="auto" w:before="38"/>
              <w:ind w:left="619" w:right="0"/>
              <w:jc w:val="left"/>
              <w:rPr>
                <w:rFonts w:ascii="Courier New" w:hAnsi="Courier New" w:cs="Courier New" w:eastAsia="Courier New" w:hint="default"/>
                <w:sz w:val="17"/>
                <w:szCs w:val="17"/>
              </w:rPr>
            </w:pPr>
            <w:r>
              <w:rPr>
                <w:rFonts w:ascii="Courier New"/>
                <w:spacing w:val="-4"/>
                <w:w w:val="90"/>
                <w:sz w:val="17"/>
              </w:rPr>
              <w:t>4.00</w:t>
            </w:r>
            <w:r>
              <w:rPr>
                <w:rFonts w:ascii="Courier New"/>
                <w:sz w:val="17"/>
              </w:rPr>
            </w:r>
          </w:p>
        </w:tc>
        <w:tc>
          <w:tcPr>
            <w:tcW w:w="106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b/>
                <w:spacing w:val="-2"/>
                <w:w w:val="85"/>
                <w:sz w:val="17"/>
              </w:rPr>
              <w:t>778,559,484</w:t>
            </w:r>
            <w:r>
              <w:rPr>
                <w:rFonts w:ascii="Courier New"/>
                <w:sz w:val="17"/>
              </w:rPr>
            </w:r>
          </w:p>
          <w:p>
            <w:pPr>
              <w:pStyle w:val="TableParagraph"/>
              <w:spacing w:line="240" w:lineRule="auto" w:before="38"/>
              <w:ind w:right="17"/>
              <w:jc w:val="right"/>
              <w:rPr>
                <w:rFonts w:ascii="Courier New" w:hAnsi="Courier New" w:cs="Courier New" w:eastAsia="Courier New" w:hint="default"/>
                <w:sz w:val="17"/>
                <w:szCs w:val="17"/>
              </w:rPr>
            </w:pPr>
            <w:r>
              <w:rPr>
                <w:rFonts w:ascii="Courier New"/>
                <w:b/>
                <w:w w:val="85"/>
                <w:sz w:val="17"/>
              </w:rPr>
              <w:t>.00</w:t>
            </w:r>
            <w:r>
              <w:rPr>
                <w:rFonts w:ascii="Courier New"/>
                <w:sz w:val="17"/>
              </w:rPr>
            </w:r>
          </w:p>
        </w:tc>
        <w:tc>
          <w:tcPr>
            <w:tcW w:w="636"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31"/>
              <w:ind w:right="17"/>
              <w:jc w:val="right"/>
              <w:rPr>
                <w:rFonts w:ascii="Courier New" w:hAnsi="Courier New" w:cs="Courier New" w:eastAsia="Courier New" w:hint="default"/>
                <w:sz w:val="17"/>
                <w:szCs w:val="17"/>
              </w:rPr>
            </w:pPr>
            <w:r>
              <w:rPr>
                <w:rFonts w:ascii="Courier New"/>
                <w:b/>
                <w:w w:val="85"/>
                <w:sz w:val="17"/>
              </w:rPr>
              <w:t>100.00</w:t>
            </w:r>
            <w:r>
              <w:rPr>
                <w:rFonts w:ascii="Courier New"/>
                <w:sz w:val="17"/>
              </w:rPr>
            </w:r>
          </w:p>
          <w:p>
            <w:pPr>
              <w:pStyle w:val="TableParagraph"/>
              <w:spacing w:line="240" w:lineRule="auto" w:before="38"/>
              <w:ind w:right="29"/>
              <w:jc w:val="right"/>
              <w:rPr>
                <w:rFonts w:ascii="Courier New" w:hAnsi="Courier New" w:cs="Courier New" w:eastAsia="Courier New" w:hint="default"/>
                <w:sz w:val="17"/>
                <w:szCs w:val="17"/>
              </w:rPr>
            </w:pPr>
            <w:r>
              <w:rPr>
                <w:rFonts w:ascii="Courier New"/>
                <w:b/>
                <w:w w:val="87"/>
                <w:sz w:val="17"/>
              </w:rPr>
              <w:t>%</w:t>
            </w:r>
            <w:r>
              <w:rPr>
                <w:rFonts w:ascii="Courier New"/>
                <w:sz w:val="17"/>
              </w:rPr>
            </w:r>
          </w:p>
        </w:tc>
      </w:tr>
    </w:tbl>
    <w:p>
      <w:pPr>
        <w:pStyle w:val="BodyText"/>
        <w:spacing w:line="240" w:lineRule="auto" w:before="81"/>
        <w:ind w:left="1962" w:right="0"/>
        <w:jc w:val="left"/>
      </w:pPr>
      <w:r>
        <w:rPr>
          <w:rFonts w:ascii="宋体" w:hAnsi="宋体" w:cs="宋体" w:eastAsia="宋体" w:hint="default"/>
        </w:rPr>
        <w:t>注</w:t>
      </w:r>
      <w:r>
        <w:rPr>
          <w:rFonts w:ascii="宋体" w:hAnsi="宋体" w:cs="宋体" w:eastAsia="宋体" w:hint="default"/>
        </w:rPr>
        <w:t>：</w:t>
      </w:r>
      <w:r>
        <w:rPr/>
        <w:t>本</w:t>
      </w:r>
      <w:r>
        <w:rPr>
          <w:rFonts w:ascii="宋体" w:hAnsi="宋体" w:cs="宋体" w:eastAsia="宋体" w:hint="default"/>
        </w:rPr>
        <w:t>期</w:t>
      </w:r>
      <w:r>
        <w:rPr>
          <w:rFonts w:ascii="宋体" w:hAnsi="宋体" w:cs="宋体" w:eastAsia="宋体" w:hint="default"/>
        </w:rPr>
        <w:t>股</w:t>
      </w:r>
      <w:r>
        <w:rPr/>
        <w:t>本</w:t>
      </w:r>
      <w:r>
        <w:rPr>
          <w:rFonts w:ascii="宋体" w:hAnsi="宋体" w:cs="宋体" w:eastAsia="宋体" w:hint="default"/>
        </w:rPr>
        <w:t>变动情况</w:t>
      </w:r>
      <w:r>
        <w:rPr/>
        <w:t>，</w:t>
      </w:r>
      <w:r>
        <w:rPr>
          <w:rFonts w:ascii="宋体" w:hAnsi="宋体" w:cs="宋体" w:eastAsia="宋体" w:hint="default"/>
        </w:rPr>
        <w:t>请参</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一</w:t>
      </w:r>
      <w:r>
        <w:rPr/>
        <w:t>、公司的</w:t>
      </w:r>
      <w:r>
        <w:rPr>
          <w:rFonts w:ascii="宋体" w:hAnsi="宋体" w:cs="宋体" w:eastAsia="宋体" w:hint="default"/>
        </w:rPr>
        <w:t>基</w:t>
      </w:r>
      <w:r>
        <w:rPr/>
        <w:t>本</w:t>
      </w:r>
      <w:r>
        <w:rPr>
          <w:rFonts w:ascii="宋体" w:hAnsi="宋体" w:cs="宋体" w:eastAsia="宋体" w:hint="default"/>
        </w:rPr>
        <w:t>情况</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30</w:t>
      </w:r>
      <w:r>
        <w:rPr>
          <w:rFonts w:ascii="Microsoft JhengHei" w:hAnsi="Microsoft JhengHei" w:cs="Microsoft JhengHei" w:eastAsia="Microsoft JhengHei" w:hint="default"/>
        </w:rPr>
        <w:t>、资本公</w:t>
      </w:r>
      <w:r>
        <w:rPr>
          <w:rFonts w:ascii="Microsoft JhengHei" w:hAnsi="Microsoft JhengHei" w:cs="Microsoft JhengHei" w:eastAsia="Microsoft JhengHei" w:hint="default"/>
        </w:rPr>
        <w:t>积</w:t>
      </w:r>
      <w:r>
        <w:rPr>
          <w:rFonts w:ascii="Microsoft JhengHei" w:hAnsi="Microsoft JhengHei" w:cs="Microsoft JhengHei" w:eastAsia="Microsoft JhengHei" w:hint="default"/>
          <w:b w:val="0"/>
          <w:bCs w:val="0"/>
        </w:rPr>
      </w:r>
    </w:p>
    <w:p>
      <w:pPr>
        <w:pStyle w:val="BodyText"/>
        <w:spacing w:line="240" w:lineRule="auto" w:before="180"/>
        <w:ind w:left="1962" w:right="0"/>
        <w:jc w:val="left"/>
        <w:rPr>
          <w:rFonts w:ascii="宋体" w:hAnsi="宋体" w:cs="宋体" w:eastAsia="宋体" w:hint="default"/>
        </w:rPr>
      </w:pPr>
      <w:r>
        <w:rPr>
          <w:spacing w:val="-3"/>
        </w:rPr>
        <w:t>本年资本公</w:t>
      </w:r>
      <w:r>
        <w:rPr>
          <w:rFonts w:ascii="宋体" w:hAnsi="宋体" w:cs="宋体" w:eastAsia="宋体" w:hint="default"/>
          <w:spacing w:val="-3"/>
        </w:rPr>
        <w:t>积</w:t>
      </w:r>
      <w:r>
        <w:rPr>
          <w:rFonts w:ascii="宋体" w:hAnsi="宋体" w:cs="宋体" w:eastAsia="宋体" w:hint="default"/>
          <w:spacing w:val="-3"/>
        </w:rPr>
        <w:t>变动情况如下：</w:t>
      </w:r>
      <w:r>
        <w:rPr>
          <w:rFonts w:ascii="宋体" w:hAnsi="宋体" w:cs="宋体" w:eastAsia="宋体" w:hint="default"/>
        </w:rPr>
      </w:r>
    </w:p>
    <w:p>
      <w:pPr>
        <w:spacing w:line="240" w:lineRule="auto" w:before="5"/>
        <w:rPr>
          <w:rFonts w:ascii="宋体" w:hAnsi="宋体" w:cs="宋体" w:eastAsia="宋体" w:hint="default"/>
          <w:sz w:val="14"/>
          <w:szCs w:val="14"/>
        </w:rPr>
      </w:pPr>
    </w:p>
    <w:tbl>
      <w:tblPr>
        <w:tblW w:w="0" w:type="auto"/>
        <w:jc w:val="left"/>
        <w:tblInd w:w="1487" w:type="dxa"/>
        <w:tblLayout w:type="fixed"/>
        <w:tblCellMar>
          <w:top w:w="0" w:type="dxa"/>
          <w:left w:w="0" w:type="dxa"/>
          <w:bottom w:w="0" w:type="dxa"/>
          <w:right w:w="0" w:type="dxa"/>
        </w:tblCellMar>
        <w:tblLook w:val="01E0"/>
      </w:tblPr>
      <w:tblGrid>
        <w:gridCol w:w="1505"/>
        <w:gridCol w:w="1886"/>
        <w:gridCol w:w="1699"/>
        <w:gridCol w:w="1325"/>
        <w:gridCol w:w="1975"/>
      </w:tblGrid>
      <w:tr>
        <w:trPr>
          <w:trHeight w:val="463" w:hRule="exact"/>
        </w:trPr>
        <w:tc>
          <w:tcPr>
            <w:tcW w:w="150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8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31"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35"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3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143" w:right="0"/>
              <w:jc w:val="left"/>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9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369" w:right="0"/>
              <w:jc w:val="left"/>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4" w:hRule="exact"/>
        </w:trPr>
        <w:tc>
          <w:tcPr>
            <w:tcW w:w="1505"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股</w:t>
            </w:r>
            <w:r>
              <w:rPr>
                <w:rFonts w:ascii="宋体" w:hAnsi="宋体" w:cs="宋体" w:eastAsia="宋体" w:hint="default"/>
                <w:w w:val="105"/>
                <w:sz w:val="20"/>
                <w:szCs w:val="20"/>
              </w:rPr>
              <w:t>本</w:t>
            </w:r>
            <w:r>
              <w:rPr>
                <w:rFonts w:ascii="宋体" w:hAnsi="宋体" w:cs="宋体" w:eastAsia="宋体" w:hint="default"/>
                <w:w w:val="105"/>
                <w:sz w:val="20"/>
                <w:szCs w:val="20"/>
              </w:rPr>
              <w:t>溢</w:t>
            </w:r>
            <w:r>
              <w:rPr>
                <w:rFonts w:ascii="宋体" w:hAnsi="宋体" w:cs="宋体" w:eastAsia="宋体" w:hint="default"/>
                <w:w w:val="105"/>
                <w:sz w:val="20"/>
                <w:szCs w:val="20"/>
              </w:rPr>
              <w:t>价</w:t>
            </w:r>
            <w:r>
              <w:rPr>
                <w:rFonts w:ascii="宋体" w:hAnsi="宋体" w:cs="宋体" w:eastAsia="宋体" w:hint="default"/>
                <w:sz w:val="20"/>
                <w:szCs w:val="20"/>
              </w:rPr>
            </w:r>
          </w:p>
        </w:tc>
        <w:tc>
          <w:tcPr>
            <w:tcW w:w="18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1,001,370,516.00</w:t>
            </w:r>
            <w:r>
              <w:rPr>
                <w:rFonts w:ascii="Courier New"/>
                <w:sz w:val="20"/>
              </w:rPr>
            </w:r>
          </w:p>
        </w:tc>
        <w:tc>
          <w:tcPr>
            <w:tcW w:w="1699" w:type="dxa"/>
            <w:tcBorders>
              <w:top w:val="single" w:sz="6" w:space="0" w:color="000000"/>
              <w:left w:val="single" w:sz="6" w:space="0" w:color="000000"/>
              <w:bottom w:val="single" w:sz="4" w:space="0" w:color="000000"/>
              <w:right w:val="single" w:sz="6" w:space="0" w:color="000000"/>
            </w:tcBorders>
          </w:tcPr>
          <w:p>
            <w:pPr/>
          </w:p>
        </w:tc>
        <w:tc>
          <w:tcPr>
            <w:tcW w:w="1325" w:type="dxa"/>
            <w:tcBorders>
              <w:top w:val="single" w:sz="6" w:space="0" w:color="000000"/>
              <w:left w:val="single" w:sz="6" w:space="0" w:color="000000"/>
              <w:bottom w:val="single" w:sz="4" w:space="0" w:color="000000"/>
              <w:right w:val="single" w:sz="6" w:space="0" w:color="000000"/>
            </w:tcBorders>
          </w:tcPr>
          <w:p>
            <w:pPr/>
          </w:p>
        </w:tc>
        <w:tc>
          <w:tcPr>
            <w:tcW w:w="1975"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1,001,370,516.00</w:t>
            </w:r>
            <w:r>
              <w:rPr>
                <w:rFonts w:ascii="Courier New"/>
                <w:sz w:val="20"/>
              </w:rPr>
            </w:r>
          </w:p>
        </w:tc>
      </w:tr>
      <w:tr>
        <w:trPr>
          <w:trHeight w:val="458" w:hRule="exact"/>
        </w:trPr>
        <w:tc>
          <w:tcPr>
            <w:tcW w:w="1505"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资本公</w:t>
            </w:r>
            <w:r>
              <w:rPr>
                <w:rFonts w:ascii="宋体" w:hAnsi="宋体" w:cs="宋体" w:eastAsia="宋体" w:hint="default"/>
                <w:w w:val="105"/>
                <w:sz w:val="20"/>
                <w:szCs w:val="20"/>
              </w:rPr>
              <w:t>积</w:t>
            </w:r>
            <w:r>
              <w:rPr>
                <w:rFonts w:ascii="宋体" w:hAnsi="宋体" w:cs="宋体" w:eastAsia="宋体" w:hint="default"/>
                <w:sz w:val="20"/>
                <w:szCs w:val="20"/>
              </w:rPr>
            </w:r>
          </w:p>
        </w:tc>
        <w:tc>
          <w:tcPr>
            <w:tcW w:w="18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1,105,634.54</w:t>
            </w:r>
            <w:r>
              <w:rPr>
                <w:rFonts w:ascii="Courier New"/>
                <w:sz w:val="20"/>
              </w:rPr>
            </w:r>
          </w:p>
        </w:tc>
        <w:tc>
          <w:tcPr>
            <w:tcW w:w="169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left="364" w:right="0"/>
              <w:jc w:val="left"/>
              <w:rPr>
                <w:rFonts w:ascii="Courier New" w:hAnsi="Courier New" w:cs="Courier New" w:eastAsia="Courier New" w:hint="default"/>
                <w:sz w:val="20"/>
                <w:szCs w:val="20"/>
              </w:rPr>
            </w:pPr>
            <w:r>
              <w:rPr>
                <w:rFonts w:ascii="Courier New"/>
                <w:spacing w:val="-3"/>
                <w:w w:val="90"/>
                <w:sz w:val="20"/>
              </w:rPr>
              <w:t>5,380,000.00</w:t>
            </w:r>
            <w:r>
              <w:rPr>
                <w:rFonts w:ascii="Courier New"/>
                <w:spacing w:val="-3"/>
                <w:sz w:val="20"/>
              </w:rPr>
            </w:r>
          </w:p>
        </w:tc>
        <w:tc>
          <w:tcPr>
            <w:tcW w:w="1325" w:type="dxa"/>
            <w:tcBorders>
              <w:top w:val="single" w:sz="4" w:space="0" w:color="000000"/>
              <w:left w:val="single" w:sz="6" w:space="0" w:color="000000"/>
              <w:bottom w:val="single" w:sz="6" w:space="0" w:color="000000"/>
              <w:right w:val="single" w:sz="6" w:space="0" w:color="000000"/>
            </w:tcBorders>
          </w:tcPr>
          <w:p>
            <w:pPr/>
          </w:p>
        </w:tc>
        <w:tc>
          <w:tcPr>
            <w:tcW w:w="1975"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spacing w:val="-3"/>
                <w:w w:val="85"/>
                <w:sz w:val="20"/>
              </w:rPr>
              <w:t>6,485,634.54</w:t>
            </w:r>
            <w:r>
              <w:rPr>
                <w:rFonts w:ascii="Courier New"/>
                <w:spacing w:val="-3"/>
                <w:sz w:val="20"/>
              </w:rPr>
            </w:r>
          </w:p>
        </w:tc>
      </w:tr>
      <w:tr>
        <w:trPr>
          <w:trHeight w:val="458" w:hRule="exact"/>
        </w:trPr>
        <w:tc>
          <w:tcPr>
            <w:tcW w:w="1505"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b/>
                <w:spacing w:val="-1"/>
                <w:w w:val="85"/>
                <w:sz w:val="20"/>
              </w:rPr>
              <w:t>1,002,476,150.54</w:t>
            </w:r>
            <w:r>
              <w:rPr>
                <w:rFonts w:ascii="Courier New"/>
                <w:sz w:val="20"/>
              </w:rPr>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355" w:right="0"/>
              <w:jc w:val="left"/>
              <w:rPr>
                <w:rFonts w:ascii="Courier New" w:hAnsi="Courier New" w:cs="Courier New" w:eastAsia="Courier New" w:hint="default"/>
                <w:sz w:val="20"/>
                <w:szCs w:val="20"/>
              </w:rPr>
            </w:pPr>
            <w:r>
              <w:rPr>
                <w:rFonts w:ascii="Courier New"/>
                <w:b/>
                <w:w w:val="90"/>
                <w:sz w:val="20"/>
              </w:rPr>
              <w:t>5,380,000.00</w:t>
            </w:r>
            <w:r>
              <w:rPr>
                <w:rFonts w:ascii="Courier New"/>
                <w:sz w:val="20"/>
              </w:rPr>
            </w:r>
          </w:p>
        </w:tc>
        <w:tc>
          <w:tcPr>
            <w:tcW w:w="1325" w:type="dxa"/>
            <w:tcBorders>
              <w:top w:val="single" w:sz="6" w:space="0" w:color="000000"/>
              <w:left w:val="single" w:sz="6" w:space="0" w:color="000000"/>
              <w:bottom w:val="single" w:sz="12" w:space="0" w:color="000000"/>
              <w:right w:val="single" w:sz="6" w:space="0" w:color="000000"/>
            </w:tcBorders>
          </w:tcPr>
          <w:p>
            <w:pPr/>
          </w:p>
        </w:tc>
        <w:tc>
          <w:tcPr>
            <w:tcW w:w="19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100"/>
              <w:jc w:val="right"/>
              <w:rPr>
                <w:rFonts w:ascii="Courier New" w:hAnsi="Courier New" w:cs="Courier New" w:eastAsia="Courier New" w:hint="default"/>
                <w:sz w:val="20"/>
                <w:szCs w:val="20"/>
              </w:rPr>
            </w:pPr>
            <w:r>
              <w:rPr>
                <w:rFonts w:ascii="Courier New"/>
                <w:b/>
                <w:spacing w:val="-1"/>
                <w:w w:val="85"/>
                <w:sz w:val="20"/>
              </w:rPr>
              <w:t>1,007,856,150.54</w:t>
            </w:r>
            <w:r>
              <w:rPr>
                <w:rFonts w:ascii="Courier New"/>
                <w:spacing w:val="-1"/>
                <w:sz w:val="20"/>
              </w:rPr>
            </w:r>
          </w:p>
        </w:tc>
      </w:tr>
    </w:tbl>
    <w:p>
      <w:pPr>
        <w:pStyle w:val="BodyText"/>
        <w:spacing w:line="304" w:lineRule="exact"/>
        <w:ind w:left="1962" w:right="0"/>
        <w:jc w:val="left"/>
      </w:pPr>
      <w:r>
        <w:rPr>
          <w:rFonts w:ascii="宋体" w:hAnsi="宋体" w:cs="宋体" w:eastAsia="宋体" w:hint="default"/>
        </w:rPr>
        <w:t>注</w:t>
      </w:r>
      <w:r>
        <w:rPr>
          <w:rFonts w:ascii="宋体" w:hAnsi="宋体" w:cs="宋体" w:eastAsia="宋体" w:hint="default"/>
        </w:rPr>
        <w:t>：</w:t>
      </w:r>
      <w:r>
        <w:rPr/>
        <w:t>本</w:t>
      </w:r>
      <w:r>
        <w:rPr>
          <w:rFonts w:ascii="宋体" w:hAnsi="宋体" w:cs="宋体" w:eastAsia="宋体" w:hint="default"/>
        </w:rPr>
        <w:t>期</w:t>
      </w:r>
      <w:r>
        <w:rPr>
          <w:rFonts w:ascii="宋体" w:hAnsi="宋体" w:cs="宋体" w:eastAsia="宋体" w:hint="default"/>
        </w:rPr>
        <w:t>增加</w:t>
      </w:r>
      <w:r>
        <w:rPr>
          <w:rFonts w:ascii="宋体" w:hAnsi="宋体" w:cs="宋体" w:eastAsia="宋体" w:hint="default"/>
          <w:spacing w:val="-53"/>
        </w:rPr>
        <w:t> </w:t>
      </w:r>
      <w:r>
        <w:rPr>
          <w:rFonts w:ascii="Courier New" w:hAnsi="Courier New" w:cs="Courier New" w:eastAsia="Courier New" w:hint="default"/>
        </w:rPr>
        <w:t>538</w:t>
      </w:r>
      <w:r>
        <w:rPr>
          <w:rFonts w:ascii="Courier New" w:hAnsi="Courier New" w:cs="Courier New" w:eastAsia="Courier New" w:hint="default"/>
          <w:spacing w:val="-62"/>
        </w:rPr>
        <w:t> </w:t>
      </w:r>
      <w:r>
        <w:rPr>
          <w:rFonts w:ascii="宋体" w:hAnsi="宋体" w:cs="宋体" w:eastAsia="宋体" w:hint="default"/>
        </w:rPr>
        <w:t>万元</w:t>
      </w:r>
      <w:r>
        <w:rPr/>
        <w:t>为</w:t>
      </w:r>
      <w:r>
        <w:rPr>
          <w:rFonts w:ascii="宋体" w:hAnsi="宋体" w:cs="宋体" w:eastAsia="宋体" w:hint="default"/>
        </w:rPr>
        <w:t>按反</w:t>
      </w:r>
      <w:r>
        <w:rPr>
          <w:rFonts w:ascii="宋体" w:hAnsi="宋体" w:cs="宋体" w:eastAsia="宋体" w:hint="default"/>
        </w:rPr>
        <w:t>向</w:t>
      </w:r>
      <w:r>
        <w:rPr>
          <w:rFonts w:ascii="宋体" w:hAnsi="宋体" w:cs="宋体" w:eastAsia="宋体" w:hint="default"/>
        </w:rPr>
        <w:t>收</w:t>
      </w:r>
      <w:r>
        <w:rPr>
          <w:rFonts w:ascii="宋体" w:hAnsi="宋体" w:cs="宋体" w:eastAsia="宋体" w:hint="default"/>
        </w:rPr>
        <w:t>购合</w:t>
      </w:r>
      <w:r>
        <w:rPr/>
        <w:t>并财务报</w:t>
      </w:r>
      <w:r>
        <w:rPr>
          <w:rFonts w:ascii="宋体" w:hAnsi="宋体" w:cs="宋体" w:eastAsia="宋体" w:hint="default"/>
        </w:rPr>
        <w:t>表</w:t>
      </w:r>
      <w:r>
        <w:rPr/>
        <w:t>所</w:t>
      </w:r>
      <w:r>
        <w:rPr>
          <w:rFonts w:ascii="宋体" w:hAnsi="宋体" w:cs="宋体" w:eastAsia="宋体" w:hint="default"/>
        </w:rPr>
        <w:t>产</w:t>
      </w:r>
      <w:r>
        <w:rPr>
          <w:rFonts w:ascii="宋体" w:hAnsi="宋体" w:cs="宋体" w:eastAsia="宋体" w:hint="default"/>
        </w:rPr>
        <w:t>生</w:t>
      </w:r>
      <w:r>
        <w:rPr/>
        <w:t>。</w:t>
      </w:r>
    </w:p>
    <w:p>
      <w:pPr>
        <w:spacing w:line="240" w:lineRule="auto" w:before="1"/>
        <w:rPr>
          <w:rFonts w:ascii="宋体" w:hAnsi="宋体" w:cs="宋体" w:eastAsia="宋体" w:hint="default"/>
          <w:sz w:val="21"/>
          <w:szCs w:val="21"/>
        </w:rPr>
      </w:pPr>
    </w:p>
    <w:p>
      <w:pPr>
        <w:pStyle w:val="Heading4"/>
        <w:spacing w:line="240" w:lineRule="auto"/>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31</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盈余</w:t>
      </w:r>
      <w:r>
        <w:rPr>
          <w:rFonts w:ascii="Microsoft JhengHei" w:hAnsi="Microsoft JhengHei" w:cs="Microsoft JhengHei" w:eastAsia="Microsoft JhengHei" w:hint="default"/>
        </w:rPr>
        <w:t>公</w:t>
      </w:r>
      <w:r>
        <w:rPr>
          <w:rFonts w:ascii="Microsoft JhengHei" w:hAnsi="Microsoft JhengHei" w:cs="Microsoft JhengHei" w:eastAsia="Microsoft JhengHei" w:hint="default"/>
        </w:rPr>
        <w:t>积</w:t>
      </w:r>
      <w:r>
        <w:rPr>
          <w:rFonts w:ascii="Microsoft JhengHei" w:hAnsi="Microsoft JhengHei" w:cs="Microsoft JhengHei" w:eastAsia="Microsoft JhengHei" w:hint="default"/>
          <w:b w:val="0"/>
          <w:bCs w:val="0"/>
        </w:rPr>
      </w:r>
    </w:p>
    <w:p>
      <w:pPr>
        <w:pStyle w:val="BodyText"/>
        <w:spacing w:line="240" w:lineRule="auto" w:before="176"/>
        <w:ind w:left="1962" w:right="0"/>
        <w:jc w:val="left"/>
        <w:rPr>
          <w:rFonts w:ascii="宋体" w:hAnsi="宋体" w:cs="宋体" w:eastAsia="宋体" w:hint="default"/>
        </w:rPr>
      </w:pPr>
      <w:r>
        <w:rPr>
          <w:spacing w:val="-3"/>
        </w:rPr>
        <w:t>本年</w:t>
      </w:r>
      <w:r>
        <w:rPr>
          <w:rFonts w:ascii="宋体" w:hAnsi="宋体" w:cs="宋体" w:eastAsia="宋体" w:hint="default"/>
          <w:spacing w:val="-3"/>
        </w:rPr>
        <w:t>盈</w:t>
      </w:r>
      <w:r>
        <w:rPr>
          <w:rFonts w:ascii="宋体" w:hAnsi="宋体" w:cs="宋体" w:eastAsia="宋体" w:hint="default"/>
          <w:spacing w:val="-3"/>
        </w:rPr>
        <w:t>余</w:t>
      </w:r>
      <w:r>
        <w:rPr>
          <w:spacing w:val="-3"/>
        </w:rPr>
        <w:t>公</w:t>
      </w:r>
      <w:r>
        <w:rPr>
          <w:rFonts w:ascii="宋体" w:hAnsi="宋体" w:cs="宋体" w:eastAsia="宋体" w:hint="default"/>
          <w:spacing w:val="-3"/>
        </w:rPr>
        <w:t>积</w:t>
      </w:r>
      <w:r>
        <w:rPr>
          <w:rFonts w:ascii="宋体" w:hAnsi="宋体" w:cs="宋体" w:eastAsia="宋体" w:hint="default"/>
          <w:spacing w:val="-3"/>
        </w:rPr>
        <w:t>变动情况如下：</w:t>
      </w:r>
      <w:r>
        <w:rPr>
          <w:rFonts w:ascii="宋体" w:hAnsi="宋体" w:cs="宋体" w:eastAsia="宋体" w:hint="default"/>
        </w:rPr>
      </w:r>
    </w:p>
    <w:p>
      <w:pPr>
        <w:spacing w:line="240" w:lineRule="auto" w:before="10"/>
        <w:rPr>
          <w:rFonts w:ascii="宋体" w:hAnsi="宋体" w:cs="宋体" w:eastAsia="宋体" w:hint="default"/>
          <w:sz w:val="14"/>
          <w:szCs w:val="14"/>
        </w:rPr>
      </w:pPr>
    </w:p>
    <w:tbl>
      <w:tblPr>
        <w:tblW w:w="0" w:type="auto"/>
        <w:jc w:val="left"/>
        <w:tblInd w:w="1371" w:type="dxa"/>
        <w:tblLayout w:type="fixed"/>
        <w:tblCellMar>
          <w:top w:w="0" w:type="dxa"/>
          <w:left w:w="0" w:type="dxa"/>
          <w:bottom w:w="0" w:type="dxa"/>
          <w:right w:w="0" w:type="dxa"/>
        </w:tblCellMar>
        <w:tblLook w:val="01E0"/>
      </w:tblPr>
      <w:tblGrid>
        <w:gridCol w:w="1730"/>
        <w:gridCol w:w="1718"/>
        <w:gridCol w:w="1723"/>
        <w:gridCol w:w="1718"/>
        <w:gridCol w:w="1735"/>
      </w:tblGrid>
      <w:tr>
        <w:trPr>
          <w:trHeight w:val="458" w:hRule="exact"/>
        </w:trPr>
        <w:tc>
          <w:tcPr>
            <w:tcW w:w="17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c>
          <w:tcPr>
            <w:tcW w:w="17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45"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40"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73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249"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17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法</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盈</w:t>
            </w:r>
            <w:r>
              <w:rPr>
                <w:rFonts w:ascii="宋体" w:hAnsi="宋体" w:cs="宋体" w:eastAsia="宋体" w:hint="default"/>
                <w:spacing w:val="-3"/>
                <w:w w:val="105"/>
                <w:sz w:val="20"/>
                <w:szCs w:val="20"/>
              </w:rPr>
              <w:t>余</w:t>
            </w: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积</w:t>
            </w:r>
            <w:r>
              <w:rPr>
                <w:rFonts w:ascii="宋体" w:hAnsi="宋体" w:cs="宋体" w:eastAsia="宋体" w:hint="default"/>
                <w:spacing w:val="-3"/>
                <w:sz w:val="20"/>
                <w:szCs w:val="20"/>
              </w:rPr>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72" w:right="0"/>
              <w:jc w:val="center"/>
              <w:rPr>
                <w:rFonts w:ascii="Courier New" w:hAnsi="Courier New" w:cs="Courier New" w:eastAsia="Courier New" w:hint="default"/>
                <w:sz w:val="20"/>
                <w:szCs w:val="20"/>
              </w:rPr>
            </w:pPr>
            <w:r>
              <w:rPr>
                <w:rFonts w:ascii="Courier New"/>
                <w:spacing w:val="-3"/>
                <w:w w:val="90"/>
                <w:sz w:val="20"/>
              </w:rPr>
              <w:t>135,057,408.37</w:t>
            </w:r>
            <w:r>
              <w:rPr>
                <w:rFonts w:ascii="Courier New"/>
                <w:sz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61,737,757.03</w:t>
            </w:r>
            <w:r>
              <w:rPr>
                <w:rFonts w:ascii="Courier New"/>
                <w:sz w:val="20"/>
              </w:rPr>
            </w:r>
          </w:p>
        </w:tc>
        <w:tc>
          <w:tcPr>
            <w:tcW w:w="1718" w:type="dxa"/>
            <w:tcBorders>
              <w:top w:val="single" w:sz="6" w:space="0" w:color="000000"/>
              <w:left w:val="single" w:sz="6" w:space="0" w:color="000000"/>
              <w:bottom w:val="single" w:sz="6" w:space="0" w:color="000000"/>
              <w:right w:val="single" w:sz="6" w:space="0" w:color="000000"/>
            </w:tcBorders>
          </w:tcPr>
          <w:p>
            <w:pPr/>
          </w:p>
        </w:tc>
        <w:tc>
          <w:tcPr>
            <w:tcW w:w="17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187" w:right="0"/>
              <w:jc w:val="left"/>
              <w:rPr>
                <w:rFonts w:ascii="Courier New" w:hAnsi="Courier New" w:cs="Courier New" w:eastAsia="Courier New" w:hint="default"/>
                <w:sz w:val="20"/>
                <w:szCs w:val="20"/>
              </w:rPr>
            </w:pPr>
            <w:r>
              <w:rPr>
                <w:rFonts w:ascii="Courier New"/>
                <w:w w:val="85"/>
                <w:sz w:val="20"/>
              </w:rPr>
              <w:t>196,795,165.40</w:t>
            </w:r>
            <w:r>
              <w:rPr>
                <w:rFonts w:ascii="Courier New"/>
                <w:sz w:val="20"/>
              </w:rPr>
            </w:r>
          </w:p>
        </w:tc>
      </w:tr>
      <w:tr>
        <w:trPr>
          <w:trHeight w:val="468" w:hRule="exact"/>
        </w:trPr>
        <w:tc>
          <w:tcPr>
            <w:tcW w:w="1730"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left="52" w:right="0"/>
              <w:jc w:val="center"/>
              <w:rPr>
                <w:rFonts w:ascii="Courier New" w:hAnsi="Courier New" w:cs="Courier New" w:eastAsia="Courier New" w:hint="default"/>
                <w:sz w:val="20"/>
                <w:szCs w:val="20"/>
              </w:rPr>
            </w:pPr>
            <w:r>
              <w:rPr>
                <w:rFonts w:ascii="Courier New"/>
                <w:b/>
                <w:w w:val="85"/>
                <w:sz w:val="20"/>
              </w:rPr>
              <w:t>135,057,408.37</w:t>
            </w:r>
            <w:r>
              <w:rPr>
                <w:rFonts w:ascii="Courier New"/>
                <w:sz w:val="20"/>
              </w:rPr>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61,737,757.03</w:t>
            </w:r>
            <w:r>
              <w:rPr>
                <w:rFonts w:ascii="Courier New"/>
                <w:sz w:val="20"/>
              </w:rPr>
            </w:r>
          </w:p>
        </w:tc>
        <w:tc>
          <w:tcPr>
            <w:tcW w:w="1718" w:type="dxa"/>
            <w:tcBorders>
              <w:top w:val="single" w:sz="6" w:space="0" w:color="000000"/>
              <w:left w:val="single" w:sz="6" w:space="0" w:color="000000"/>
              <w:bottom w:val="single" w:sz="12" w:space="0" w:color="000000"/>
              <w:right w:val="single" w:sz="6" w:space="0" w:color="000000"/>
            </w:tcBorders>
          </w:tcPr>
          <w:p>
            <w:pPr/>
          </w:p>
        </w:tc>
        <w:tc>
          <w:tcPr>
            <w:tcW w:w="173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left="172" w:right="0"/>
              <w:jc w:val="left"/>
              <w:rPr>
                <w:rFonts w:ascii="Courier New" w:hAnsi="Courier New" w:cs="Courier New" w:eastAsia="Courier New" w:hint="default"/>
                <w:sz w:val="20"/>
                <w:szCs w:val="20"/>
              </w:rPr>
            </w:pPr>
            <w:r>
              <w:rPr>
                <w:rFonts w:ascii="Courier New"/>
                <w:b/>
                <w:w w:val="90"/>
                <w:sz w:val="20"/>
              </w:rPr>
              <w:t>196,795,165.40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84"/>
        <w:ind w:left="0" w:right="617" w:firstLine="0"/>
        <w:jc w:val="right"/>
        <w:rPr>
          <w:rFonts w:ascii="Times New Roman" w:hAnsi="Times New Roman" w:cs="Times New Roman" w:eastAsia="Times New Roman" w:hint="default"/>
          <w:sz w:val="17"/>
          <w:szCs w:val="17"/>
        </w:rPr>
      </w:pPr>
      <w:r>
        <w:rPr>
          <w:rFonts w:ascii="Times New Roman"/>
          <w:sz w:val="17"/>
        </w:rPr>
        <w:t>136</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0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5"/>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32</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未分配</w:t>
      </w:r>
      <w:r>
        <w:rPr>
          <w:rFonts w:ascii="Microsoft JhengHei" w:hAnsi="Microsoft JhengHei" w:cs="Microsoft JhengHei" w:eastAsia="Microsoft JhengHei" w:hint="default"/>
        </w:rPr>
        <w:t>利润</w:t>
      </w:r>
      <w:r>
        <w:rPr>
          <w:rFonts w:ascii="Microsoft JhengHei" w:hAnsi="Microsoft JhengHei" w:cs="Microsoft JhengHei" w:eastAsia="Microsoft JhengHei" w:hint="default"/>
          <w:b w:val="0"/>
          <w:bCs w:val="0"/>
        </w:rPr>
      </w:r>
    </w:p>
    <w:p>
      <w:pPr>
        <w:pStyle w:val="BodyText"/>
        <w:spacing w:line="240" w:lineRule="auto" w:before="180"/>
        <w:ind w:left="1962" w:right="0"/>
        <w:jc w:val="left"/>
        <w:rPr>
          <w:rFonts w:ascii="宋体" w:hAnsi="宋体" w:cs="宋体" w:eastAsia="宋体" w:hint="default"/>
        </w:rPr>
      </w:pPr>
      <w:r>
        <w:rPr>
          <w:rFonts w:ascii="宋体" w:hAnsi="宋体" w:cs="宋体" w:eastAsia="宋体" w:hint="default"/>
        </w:rPr>
        <w:t>未</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利润</w:t>
      </w:r>
      <w:r>
        <w:rPr>
          <w:rFonts w:ascii="宋体" w:hAnsi="宋体" w:cs="宋体" w:eastAsia="宋体" w:hint="default"/>
        </w:rPr>
        <w:t>增减</w:t>
      </w:r>
      <w:r>
        <w:rPr>
          <w:rFonts w:ascii="宋体" w:hAnsi="宋体" w:cs="宋体" w:eastAsia="宋体" w:hint="default"/>
        </w:rPr>
        <w:t>变动情况如下：</w:t>
      </w:r>
    </w:p>
    <w:p>
      <w:pPr>
        <w:spacing w:line="240" w:lineRule="auto" w:before="0"/>
        <w:rPr>
          <w:rFonts w:ascii="宋体" w:hAnsi="宋体" w:cs="宋体" w:eastAsia="宋体" w:hint="default"/>
          <w:sz w:val="14"/>
          <w:szCs w:val="14"/>
        </w:rPr>
      </w:pPr>
    </w:p>
    <w:tbl>
      <w:tblPr>
        <w:tblW w:w="0" w:type="auto"/>
        <w:jc w:val="left"/>
        <w:tblInd w:w="1371" w:type="dxa"/>
        <w:tblLayout w:type="fixed"/>
        <w:tblCellMar>
          <w:top w:w="0" w:type="dxa"/>
          <w:left w:w="0" w:type="dxa"/>
          <w:bottom w:w="0" w:type="dxa"/>
          <w:right w:w="0" w:type="dxa"/>
        </w:tblCellMar>
        <w:tblLook w:val="01E0"/>
      </w:tblPr>
      <w:tblGrid>
        <w:gridCol w:w="4092"/>
        <w:gridCol w:w="2266"/>
        <w:gridCol w:w="2263"/>
      </w:tblGrid>
      <w:tr>
        <w:trPr>
          <w:trHeight w:val="468" w:hRule="exact"/>
        </w:trPr>
        <w:tc>
          <w:tcPr>
            <w:tcW w:w="409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2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本</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数</w:t>
            </w:r>
            <w:r>
              <w:rPr>
                <w:rFonts w:ascii="宋体" w:hAnsi="宋体" w:cs="宋体" w:eastAsia="宋体" w:hint="default"/>
                <w:spacing w:val="-4"/>
                <w:sz w:val="20"/>
                <w:szCs w:val="20"/>
              </w:rPr>
            </w:r>
          </w:p>
        </w:tc>
        <w:tc>
          <w:tcPr>
            <w:tcW w:w="226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上</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数</w:t>
            </w:r>
            <w:r>
              <w:rPr>
                <w:rFonts w:ascii="宋体" w:hAnsi="宋体" w:cs="宋体" w:eastAsia="宋体" w:hint="default"/>
                <w:spacing w:val="-4"/>
                <w:sz w:val="20"/>
                <w:szCs w:val="20"/>
              </w:rPr>
            </w:r>
          </w:p>
        </w:tc>
      </w:tr>
      <w:tr>
        <w:trPr>
          <w:trHeight w:val="451" w:hRule="exact"/>
        </w:trPr>
        <w:tc>
          <w:tcPr>
            <w:tcW w:w="4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年年</w:t>
            </w:r>
            <w:r>
              <w:rPr>
                <w:rFonts w:ascii="宋体" w:hAnsi="宋体" w:cs="宋体" w:eastAsia="宋体" w:hint="default"/>
                <w:w w:val="105"/>
                <w:sz w:val="20"/>
                <w:szCs w:val="20"/>
              </w:rPr>
              <w:t>末</w:t>
            </w:r>
            <w:r>
              <w:rPr>
                <w:rFonts w:ascii="宋体" w:hAnsi="宋体" w:cs="宋体" w:eastAsia="宋体" w:hint="default"/>
                <w:w w:val="105"/>
                <w:sz w:val="20"/>
                <w:szCs w:val="20"/>
              </w:rPr>
              <w:t>未</w:t>
            </w:r>
            <w:r>
              <w:rPr>
                <w:rFonts w:ascii="宋体" w:hAnsi="宋体" w:cs="宋体" w:eastAsia="宋体" w:hint="default"/>
                <w:w w:val="105"/>
                <w:sz w:val="20"/>
                <w:szCs w:val="20"/>
              </w:rPr>
              <w:t>分</w:t>
            </w:r>
            <w:r>
              <w:rPr>
                <w:rFonts w:ascii="宋体" w:hAnsi="宋体" w:cs="宋体" w:eastAsia="宋体" w:hint="default"/>
                <w:w w:val="105"/>
                <w:sz w:val="20"/>
                <w:szCs w:val="20"/>
              </w:rPr>
              <w:t>配</w:t>
            </w:r>
            <w:r>
              <w:rPr>
                <w:rFonts w:ascii="宋体" w:hAnsi="宋体" w:cs="宋体" w:eastAsia="宋体" w:hint="default"/>
                <w:w w:val="105"/>
                <w:sz w:val="20"/>
                <w:szCs w:val="20"/>
              </w:rPr>
              <w:t>利润</w:t>
            </w:r>
            <w:r>
              <w:rPr>
                <w:rFonts w:ascii="宋体" w:hAnsi="宋体" w:cs="宋体" w:eastAsia="宋体" w:hint="default"/>
                <w:sz w:val="20"/>
                <w:szCs w:val="20"/>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1,393,053,540.80</w:t>
            </w:r>
            <w:r>
              <w:rPr>
                <w:rFonts w:ascii="Courier New"/>
                <w:sz w:val="20"/>
              </w:rPr>
            </w: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925,161,470.37</w:t>
            </w:r>
            <w:r>
              <w:rPr>
                <w:rFonts w:ascii="Courier New"/>
                <w:sz w:val="20"/>
              </w:rPr>
            </w:r>
          </w:p>
        </w:tc>
      </w:tr>
      <w:tr>
        <w:trPr>
          <w:trHeight w:val="461" w:hRule="exact"/>
        </w:trPr>
        <w:tc>
          <w:tcPr>
            <w:tcW w:w="4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20" w:right="0"/>
              <w:jc w:val="left"/>
              <w:rPr>
                <w:rFonts w:ascii="宋体" w:hAnsi="宋体" w:cs="宋体" w:eastAsia="宋体" w:hint="default"/>
                <w:sz w:val="20"/>
                <w:szCs w:val="20"/>
              </w:rPr>
            </w:pPr>
            <w:r>
              <w:rPr>
                <w:rFonts w:ascii="宋体" w:hAnsi="宋体" w:cs="宋体" w:eastAsia="宋体" w:hint="default"/>
                <w:spacing w:val="-5"/>
                <w:w w:val="103"/>
                <w:sz w:val="20"/>
                <w:szCs w:val="20"/>
              </w:rPr>
              <w:t>加</w:t>
            </w:r>
            <w:r>
              <w:rPr>
                <w:rFonts w:ascii="宋体" w:hAnsi="宋体" w:cs="宋体" w:eastAsia="宋体" w:hint="default"/>
                <w:w w:val="103"/>
                <w:sz w:val="20"/>
                <w:szCs w:val="20"/>
              </w:rPr>
              <w:t>：</w:t>
            </w:r>
            <w:r>
              <w:rPr>
                <w:rFonts w:ascii="宋体" w:hAnsi="宋体" w:cs="宋体" w:eastAsia="宋体" w:hint="default"/>
                <w:w w:val="103"/>
                <w:sz w:val="20"/>
                <w:szCs w:val="20"/>
              </w:rPr>
              <w:t>年</w:t>
            </w:r>
            <w:r>
              <w:rPr>
                <w:rFonts w:ascii="宋体" w:hAnsi="宋体" w:cs="宋体" w:eastAsia="宋体" w:hint="default"/>
                <w:w w:val="103"/>
                <w:sz w:val="20"/>
                <w:szCs w:val="20"/>
              </w:rPr>
              <w:t>初</w:t>
            </w:r>
            <w:r>
              <w:rPr>
                <w:rFonts w:ascii="宋体" w:hAnsi="宋体" w:cs="宋体" w:eastAsia="宋体" w:hint="default"/>
                <w:spacing w:val="-5"/>
                <w:w w:val="103"/>
                <w:sz w:val="20"/>
                <w:szCs w:val="20"/>
              </w:rPr>
              <w:t>未</w:t>
            </w:r>
            <w:r>
              <w:rPr>
                <w:rFonts w:ascii="宋体" w:hAnsi="宋体" w:cs="宋体" w:eastAsia="宋体" w:hint="default"/>
                <w:spacing w:val="-5"/>
                <w:w w:val="103"/>
                <w:sz w:val="20"/>
                <w:szCs w:val="20"/>
              </w:rPr>
              <w:t>分</w:t>
            </w:r>
            <w:r>
              <w:rPr>
                <w:rFonts w:ascii="宋体" w:hAnsi="宋体" w:cs="宋体" w:eastAsia="宋体" w:hint="default"/>
                <w:w w:val="103"/>
                <w:sz w:val="20"/>
                <w:szCs w:val="20"/>
              </w:rPr>
              <w:t>配</w:t>
            </w:r>
            <w:r>
              <w:rPr>
                <w:rFonts w:ascii="宋体" w:hAnsi="宋体" w:cs="宋体" w:eastAsia="宋体" w:hint="default"/>
                <w:w w:val="103"/>
                <w:sz w:val="20"/>
                <w:szCs w:val="20"/>
              </w:rPr>
              <w:t>利</w:t>
            </w:r>
            <w:r>
              <w:rPr>
                <w:rFonts w:ascii="宋体" w:hAnsi="宋体" w:cs="宋体" w:eastAsia="宋体" w:hint="default"/>
                <w:spacing w:val="-5"/>
                <w:w w:val="103"/>
                <w:sz w:val="20"/>
                <w:szCs w:val="20"/>
              </w:rPr>
              <w:t>润</w:t>
            </w:r>
            <w:r>
              <w:rPr>
                <w:rFonts w:ascii="宋体" w:hAnsi="宋体" w:cs="宋体" w:eastAsia="宋体" w:hint="default"/>
                <w:w w:val="103"/>
                <w:sz w:val="20"/>
                <w:szCs w:val="20"/>
              </w:rPr>
              <w:t>调</w:t>
            </w:r>
            <w:r>
              <w:rPr>
                <w:rFonts w:ascii="宋体" w:hAnsi="宋体" w:cs="宋体" w:eastAsia="宋体" w:hint="default"/>
                <w:w w:val="103"/>
                <w:sz w:val="20"/>
                <w:szCs w:val="20"/>
              </w:rPr>
              <w:t>整</w:t>
            </w:r>
            <w:r>
              <w:rPr>
                <w:rFonts w:ascii="宋体" w:hAnsi="宋体" w:cs="宋体" w:eastAsia="宋体" w:hint="default"/>
                <w:spacing w:val="-5"/>
                <w:w w:val="103"/>
                <w:sz w:val="20"/>
                <w:szCs w:val="20"/>
              </w:rPr>
              <w:t>数</w:t>
            </w:r>
            <w:r>
              <w:rPr>
                <w:rFonts w:ascii="宋体" w:hAnsi="宋体" w:cs="宋体" w:eastAsia="宋体" w:hint="default"/>
                <w:spacing w:val="-5"/>
                <w:w w:val="103"/>
                <w:sz w:val="20"/>
                <w:szCs w:val="20"/>
              </w:rPr>
              <w:t>（</w:t>
            </w:r>
            <w:r>
              <w:rPr>
                <w:rFonts w:ascii="宋体" w:hAnsi="宋体" w:cs="宋体" w:eastAsia="宋体" w:hint="default"/>
                <w:w w:val="103"/>
                <w:sz w:val="20"/>
                <w:szCs w:val="20"/>
              </w:rPr>
              <w:t>调减</w:t>
            </w:r>
            <w:r>
              <w:rPr>
                <w:rFonts w:ascii="宋体" w:hAnsi="宋体" w:cs="宋体" w:eastAsia="宋体" w:hint="default"/>
                <w:spacing w:val="-5"/>
                <w:w w:val="103"/>
                <w:sz w:val="20"/>
                <w:szCs w:val="20"/>
              </w:rPr>
              <w:t>“</w:t>
            </w:r>
            <w:r>
              <w:rPr>
                <w:rFonts w:ascii="Courier New" w:hAnsi="Courier New" w:cs="Courier New" w:eastAsia="Courier New" w:hint="default"/>
                <w:spacing w:val="2"/>
                <w:w w:val="85"/>
                <w:sz w:val="20"/>
                <w:szCs w:val="20"/>
              </w:rPr>
              <w:t>-</w:t>
            </w:r>
            <w:r>
              <w:rPr>
                <w:rFonts w:ascii="宋体" w:hAnsi="宋体" w:cs="宋体" w:eastAsia="宋体" w:hint="default"/>
                <w:spacing w:val="-106"/>
                <w:w w:val="103"/>
                <w:sz w:val="20"/>
                <w:szCs w:val="20"/>
              </w:rPr>
              <w:t>”）</w:t>
            </w:r>
            <w:r>
              <w:rPr>
                <w:rFonts w:ascii="宋体" w:hAnsi="宋体" w:cs="宋体" w:eastAsia="宋体" w:hint="default"/>
                <w:sz w:val="20"/>
                <w:szCs w:val="20"/>
              </w:rPr>
            </w:r>
          </w:p>
        </w:tc>
        <w:tc>
          <w:tcPr>
            <w:tcW w:w="2266" w:type="dxa"/>
            <w:tcBorders>
              <w:top w:val="single" w:sz="6" w:space="0" w:color="000000"/>
              <w:left w:val="single" w:sz="6" w:space="0" w:color="000000"/>
              <w:bottom w:val="single" w:sz="6" w:space="0" w:color="000000"/>
              <w:right w:val="single" w:sz="6" w:space="0" w:color="000000"/>
            </w:tcBorders>
          </w:tcPr>
          <w:p>
            <w:pP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31,916,526.23</w:t>
            </w:r>
            <w:r>
              <w:rPr>
                <w:rFonts w:ascii="Courier New"/>
                <w:sz w:val="20"/>
              </w:rPr>
            </w:r>
          </w:p>
        </w:tc>
      </w:tr>
      <w:tr>
        <w:trPr>
          <w:trHeight w:val="451" w:hRule="exact"/>
        </w:trPr>
        <w:tc>
          <w:tcPr>
            <w:tcW w:w="4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本年年</w:t>
            </w:r>
            <w:r>
              <w:rPr>
                <w:rFonts w:ascii="宋体" w:hAnsi="宋体" w:cs="宋体" w:eastAsia="宋体" w:hint="default"/>
                <w:w w:val="105"/>
                <w:sz w:val="20"/>
                <w:szCs w:val="20"/>
              </w:rPr>
              <w:t>初</w:t>
            </w:r>
            <w:r>
              <w:rPr>
                <w:rFonts w:ascii="宋体" w:hAnsi="宋体" w:cs="宋体" w:eastAsia="宋体" w:hint="default"/>
                <w:w w:val="105"/>
                <w:sz w:val="20"/>
                <w:szCs w:val="20"/>
              </w:rPr>
              <w:t>未</w:t>
            </w:r>
            <w:r>
              <w:rPr>
                <w:rFonts w:ascii="宋体" w:hAnsi="宋体" w:cs="宋体" w:eastAsia="宋体" w:hint="default"/>
                <w:w w:val="105"/>
                <w:sz w:val="20"/>
                <w:szCs w:val="20"/>
              </w:rPr>
              <w:t>分</w:t>
            </w:r>
            <w:r>
              <w:rPr>
                <w:rFonts w:ascii="宋体" w:hAnsi="宋体" w:cs="宋体" w:eastAsia="宋体" w:hint="default"/>
                <w:w w:val="105"/>
                <w:sz w:val="20"/>
                <w:szCs w:val="20"/>
              </w:rPr>
              <w:t>配</w:t>
            </w:r>
            <w:r>
              <w:rPr>
                <w:rFonts w:ascii="宋体" w:hAnsi="宋体" w:cs="宋体" w:eastAsia="宋体" w:hint="default"/>
                <w:w w:val="105"/>
                <w:sz w:val="20"/>
                <w:szCs w:val="20"/>
              </w:rPr>
              <w:t>利润</w:t>
            </w:r>
            <w:r>
              <w:rPr>
                <w:rFonts w:ascii="宋体" w:hAnsi="宋体" w:cs="宋体" w:eastAsia="宋体" w:hint="default"/>
                <w:sz w:val="20"/>
                <w:szCs w:val="20"/>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1,393,053,540.80</w:t>
            </w:r>
            <w:r>
              <w:rPr>
                <w:rFonts w:ascii="Courier New"/>
                <w:sz w:val="20"/>
              </w:rPr>
            </w: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957,077,996.60</w:t>
            </w:r>
            <w:r>
              <w:rPr>
                <w:rFonts w:ascii="Courier New"/>
                <w:sz w:val="20"/>
              </w:rPr>
            </w:r>
          </w:p>
        </w:tc>
      </w:tr>
      <w:tr>
        <w:trPr>
          <w:trHeight w:val="456" w:hRule="exact"/>
        </w:trPr>
        <w:tc>
          <w:tcPr>
            <w:tcW w:w="4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0" w:right="0"/>
              <w:jc w:val="left"/>
              <w:rPr>
                <w:rFonts w:ascii="宋体" w:hAnsi="宋体" w:cs="宋体" w:eastAsia="宋体" w:hint="default"/>
                <w:sz w:val="20"/>
                <w:szCs w:val="20"/>
              </w:rPr>
            </w:pPr>
            <w:r>
              <w:rPr>
                <w:rFonts w:ascii="宋体" w:hAnsi="宋体" w:cs="宋体" w:eastAsia="宋体" w:hint="default"/>
                <w:w w:val="105"/>
                <w:sz w:val="20"/>
                <w:szCs w:val="20"/>
              </w:rPr>
              <w:t>加</w:t>
            </w:r>
            <w:r>
              <w:rPr>
                <w:rFonts w:ascii="宋体" w:hAnsi="宋体" w:cs="宋体" w:eastAsia="宋体" w:hint="default"/>
                <w:w w:val="105"/>
                <w:sz w:val="20"/>
                <w:szCs w:val="20"/>
              </w:rPr>
              <w:t>：</w:t>
            </w:r>
            <w:r>
              <w:rPr>
                <w:rFonts w:ascii="宋体" w:hAnsi="宋体" w:cs="宋体" w:eastAsia="宋体" w:hint="default"/>
                <w:w w:val="105"/>
                <w:sz w:val="20"/>
                <w:szCs w:val="20"/>
              </w:rPr>
              <w:t>本年</w:t>
            </w:r>
            <w:r>
              <w:rPr>
                <w:rFonts w:ascii="宋体" w:hAnsi="宋体" w:cs="宋体" w:eastAsia="宋体" w:hint="default"/>
                <w:w w:val="105"/>
                <w:sz w:val="20"/>
                <w:szCs w:val="20"/>
              </w:rPr>
              <w:t>归属</w:t>
            </w:r>
            <w:r>
              <w:rPr>
                <w:rFonts w:ascii="宋体" w:hAnsi="宋体" w:cs="宋体" w:eastAsia="宋体" w:hint="default"/>
                <w:w w:val="105"/>
                <w:sz w:val="20"/>
                <w:szCs w:val="20"/>
              </w:rPr>
              <w:t>于</w:t>
            </w:r>
            <w:r>
              <w:rPr>
                <w:rFonts w:ascii="宋体" w:hAnsi="宋体" w:cs="宋体" w:eastAsia="宋体" w:hint="default"/>
                <w:w w:val="105"/>
                <w:sz w:val="20"/>
                <w:szCs w:val="20"/>
              </w:rPr>
              <w:t>母</w:t>
            </w:r>
            <w:r>
              <w:rPr>
                <w:rFonts w:ascii="宋体" w:hAnsi="宋体" w:cs="宋体" w:eastAsia="宋体" w:hint="default"/>
                <w:w w:val="105"/>
                <w:sz w:val="20"/>
                <w:szCs w:val="20"/>
              </w:rPr>
              <w:t>公司所有者的</w:t>
            </w:r>
            <w:r>
              <w:rPr>
                <w:rFonts w:ascii="宋体" w:hAnsi="宋体" w:cs="宋体" w:eastAsia="宋体" w:hint="default"/>
                <w:w w:val="105"/>
                <w:sz w:val="20"/>
                <w:szCs w:val="20"/>
              </w:rPr>
              <w:t>净利润</w:t>
            </w:r>
            <w:r>
              <w:rPr>
                <w:rFonts w:ascii="宋体" w:hAnsi="宋体" w:cs="宋体" w:eastAsia="宋体" w:hint="default"/>
                <w:sz w:val="20"/>
                <w:szCs w:val="20"/>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1"/>
              <w:jc w:val="right"/>
              <w:rPr>
                <w:rFonts w:ascii="Courier New" w:hAnsi="Courier New" w:cs="Courier New" w:eastAsia="Courier New" w:hint="default"/>
                <w:sz w:val="20"/>
                <w:szCs w:val="20"/>
              </w:rPr>
            </w:pPr>
            <w:r>
              <w:rPr>
                <w:rFonts w:ascii="Courier New"/>
                <w:spacing w:val="-2"/>
                <w:w w:val="85"/>
                <w:sz w:val="20"/>
              </w:rPr>
              <w:t>559,759,377.75</w:t>
            </w:r>
            <w:r>
              <w:rPr>
                <w:rFonts w:ascii="Courier New"/>
                <w:spacing w:val="-2"/>
                <w:sz w:val="20"/>
              </w:rPr>
            </w: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486,841,563.70</w:t>
            </w:r>
            <w:r>
              <w:rPr>
                <w:rFonts w:ascii="Courier New"/>
                <w:sz w:val="20"/>
              </w:rPr>
            </w:r>
          </w:p>
        </w:tc>
      </w:tr>
      <w:tr>
        <w:trPr>
          <w:trHeight w:val="456" w:hRule="exact"/>
        </w:trPr>
        <w:tc>
          <w:tcPr>
            <w:tcW w:w="409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20" w:right="0"/>
              <w:jc w:val="left"/>
              <w:rPr>
                <w:rFonts w:ascii="宋体" w:hAnsi="宋体" w:cs="宋体" w:eastAsia="宋体" w:hint="default"/>
                <w:sz w:val="20"/>
                <w:szCs w:val="20"/>
              </w:rPr>
            </w:pPr>
            <w:r>
              <w:rPr>
                <w:rFonts w:ascii="宋体" w:hAnsi="宋体" w:cs="宋体" w:eastAsia="宋体" w:hint="default"/>
                <w:w w:val="105"/>
                <w:sz w:val="20"/>
                <w:szCs w:val="20"/>
              </w:rPr>
              <w:t>减</w:t>
            </w:r>
            <w:r>
              <w:rPr>
                <w:rFonts w:ascii="宋体" w:hAnsi="宋体" w:cs="宋体" w:eastAsia="宋体" w:hint="default"/>
                <w:w w:val="105"/>
                <w:sz w:val="20"/>
                <w:szCs w:val="20"/>
              </w:rPr>
              <w:t>：提</w:t>
            </w:r>
            <w:r>
              <w:rPr>
                <w:rFonts w:ascii="宋体" w:hAnsi="宋体" w:cs="宋体" w:eastAsia="宋体" w:hint="default"/>
                <w:w w:val="105"/>
                <w:sz w:val="20"/>
                <w:szCs w:val="20"/>
              </w:rPr>
              <w:t>取</w:t>
            </w:r>
            <w:r>
              <w:rPr>
                <w:rFonts w:ascii="宋体" w:hAnsi="宋体" w:cs="宋体" w:eastAsia="宋体" w:hint="default"/>
                <w:w w:val="105"/>
                <w:sz w:val="20"/>
                <w:szCs w:val="20"/>
              </w:rPr>
              <w:t>法</w:t>
            </w:r>
            <w:r>
              <w:rPr>
                <w:rFonts w:ascii="宋体" w:hAnsi="宋体" w:cs="宋体" w:eastAsia="宋体" w:hint="default"/>
                <w:w w:val="105"/>
                <w:sz w:val="20"/>
                <w:szCs w:val="20"/>
              </w:rPr>
              <w:t>定</w:t>
            </w:r>
            <w:r>
              <w:rPr>
                <w:rFonts w:ascii="宋体" w:hAnsi="宋体" w:cs="宋体" w:eastAsia="宋体" w:hint="default"/>
                <w:w w:val="105"/>
                <w:sz w:val="20"/>
                <w:szCs w:val="20"/>
              </w:rPr>
              <w:t>盈</w:t>
            </w:r>
            <w:r>
              <w:rPr>
                <w:rFonts w:ascii="宋体" w:hAnsi="宋体" w:cs="宋体" w:eastAsia="宋体" w:hint="default"/>
                <w:w w:val="105"/>
                <w:sz w:val="20"/>
                <w:szCs w:val="20"/>
              </w:rPr>
              <w:t>余</w:t>
            </w:r>
            <w:r>
              <w:rPr>
                <w:rFonts w:ascii="宋体" w:hAnsi="宋体" w:cs="宋体" w:eastAsia="宋体" w:hint="default"/>
                <w:w w:val="105"/>
                <w:sz w:val="20"/>
                <w:szCs w:val="20"/>
              </w:rPr>
              <w:t>公</w:t>
            </w:r>
            <w:r>
              <w:rPr>
                <w:rFonts w:ascii="宋体" w:hAnsi="宋体" w:cs="宋体" w:eastAsia="宋体" w:hint="default"/>
                <w:w w:val="105"/>
                <w:sz w:val="20"/>
                <w:szCs w:val="20"/>
              </w:rPr>
              <w:t>积</w:t>
            </w:r>
            <w:r>
              <w:rPr>
                <w:rFonts w:ascii="宋体" w:hAnsi="宋体" w:cs="宋体" w:eastAsia="宋体" w:hint="default"/>
                <w:sz w:val="20"/>
                <w:szCs w:val="20"/>
              </w:rPr>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1"/>
              <w:jc w:val="right"/>
              <w:rPr>
                <w:rFonts w:ascii="Courier New" w:hAnsi="Courier New" w:cs="Courier New" w:eastAsia="Courier New" w:hint="default"/>
                <w:sz w:val="20"/>
                <w:szCs w:val="20"/>
              </w:rPr>
            </w:pPr>
            <w:r>
              <w:rPr>
                <w:rFonts w:ascii="Courier New"/>
                <w:spacing w:val="-2"/>
                <w:w w:val="85"/>
                <w:sz w:val="20"/>
              </w:rPr>
              <w:t>61,737,757.03</w:t>
            </w:r>
            <w:r>
              <w:rPr>
                <w:rFonts w:ascii="Courier New"/>
                <w:spacing w:val="-2"/>
                <w:sz w:val="20"/>
              </w:rPr>
            </w: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50,866,019.50</w:t>
            </w:r>
            <w:r>
              <w:rPr>
                <w:rFonts w:ascii="Courier New"/>
                <w:sz w:val="20"/>
              </w:rPr>
            </w:r>
          </w:p>
        </w:tc>
      </w:tr>
      <w:tr>
        <w:trPr>
          <w:trHeight w:val="463" w:hRule="exact"/>
        </w:trPr>
        <w:tc>
          <w:tcPr>
            <w:tcW w:w="409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未</w:t>
            </w:r>
            <w:r>
              <w:rPr>
                <w:rFonts w:ascii="宋体" w:hAnsi="宋体" w:cs="宋体" w:eastAsia="宋体" w:hint="default"/>
                <w:spacing w:val="-3"/>
                <w:w w:val="105"/>
                <w:sz w:val="20"/>
                <w:szCs w:val="20"/>
              </w:rPr>
              <w:t>分</w:t>
            </w:r>
            <w:r>
              <w:rPr>
                <w:rFonts w:ascii="宋体" w:hAnsi="宋体" w:cs="宋体" w:eastAsia="宋体" w:hint="default"/>
                <w:spacing w:val="-3"/>
                <w:w w:val="105"/>
                <w:sz w:val="20"/>
                <w:szCs w:val="20"/>
              </w:rPr>
              <w:t>配</w:t>
            </w:r>
            <w:r>
              <w:rPr>
                <w:rFonts w:ascii="宋体" w:hAnsi="宋体" w:cs="宋体" w:eastAsia="宋体" w:hint="default"/>
                <w:spacing w:val="-3"/>
                <w:w w:val="105"/>
                <w:sz w:val="20"/>
                <w:szCs w:val="20"/>
              </w:rPr>
              <w:t>利润</w:t>
            </w:r>
            <w:r>
              <w:rPr>
                <w:rFonts w:ascii="宋体" w:hAnsi="宋体" w:cs="宋体" w:eastAsia="宋体" w:hint="default"/>
                <w:spacing w:val="-3"/>
                <w:sz w:val="20"/>
                <w:szCs w:val="20"/>
              </w:rPr>
            </w:r>
          </w:p>
        </w:tc>
        <w:tc>
          <w:tcPr>
            <w:tcW w:w="2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1,891,075,161.52</w:t>
            </w:r>
            <w:r>
              <w:rPr>
                <w:rFonts w:ascii="Courier New"/>
                <w:sz w:val="20"/>
              </w:rPr>
            </w:r>
          </w:p>
        </w:tc>
        <w:tc>
          <w:tcPr>
            <w:tcW w:w="22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1,393,053,540.80</w:t>
            </w:r>
            <w:r>
              <w:rPr>
                <w:rFonts w:ascii="Courier New"/>
                <w:sz w:val="20"/>
              </w:rPr>
            </w:r>
          </w:p>
        </w:tc>
      </w:tr>
    </w:tbl>
    <w:p>
      <w:pPr>
        <w:spacing w:line="240" w:lineRule="auto" w:before="5"/>
        <w:rPr>
          <w:rFonts w:ascii="宋体" w:hAnsi="宋体" w:cs="宋体" w:eastAsia="宋体" w:hint="default"/>
          <w:sz w:val="29"/>
          <w:szCs w:val="29"/>
        </w:rPr>
      </w:pPr>
    </w:p>
    <w:p>
      <w:pPr>
        <w:pStyle w:val="BodyText"/>
        <w:spacing w:line="240" w:lineRule="auto" w:before="33"/>
        <w:ind w:left="1962" w:right="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调</w:t>
      </w:r>
      <w:r>
        <w:rPr/>
        <w:t>整年</w:t>
      </w:r>
      <w:r>
        <w:rPr>
          <w:rFonts w:ascii="宋体" w:hAnsi="宋体" w:cs="宋体" w:eastAsia="宋体" w:hint="default"/>
        </w:rPr>
        <w:t>初</w:t>
      </w:r>
      <w:r>
        <w:rPr>
          <w:rFonts w:ascii="宋体" w:hAnsi="宋体" w:cs="宋体" w:eastAsia="宋体" w:hint="default"/>
        </w:rPr>
        <w:t>未</w:t>
      </w:r>
      <w:r>
        <w:rPr>
          <w:rFonts w:ascii="宋体" w:hAnsi="宋体" w:cs="宋体" w:eastAsia="宋体" w:hint="default"/>
        </w:rPr>
        <w:t>分</w:t>
      </w:r>
      <w:r>
        <w:rPr>
          <w:rFonts w:ascii="宋体" w:hAnsi="宋体" w:cs="宋体" w:eastAsia="宋体" w:hint="default"/>
        </w:rPr>
        <w:t>配</w:t>
      </w:r>
      <w:r>
        <w:rPr>
          <w:rFonts w:ascii="宋体" w:hAnsi="宋体" w:cs="宋体" w:eastAsia="宋体" w:hint="default"/>
        </w:rPr>
        <w:t>利润</w:t>
      </w:r>
      <w:r>
        <w:rPr/>
        <w:t>的</w:t>
      </w:r>
      <w:r>
        <w:rPr>
          <w:rFonts w:ascii="宋体" w:hAnsi="宋体" w:cs="宋体" w:eastAsia="宋体" w:hint="default"/>
        </w:rPr>
        <w:t>情况</w:t>
      </w:r>
      <w:r>
        <w:rPr/>
        <w:t>，</w:t>
      </w:r>
      <w:r>
        <w:rPr>
          <w:rFonts w:ascii="宋体" w:hAnsi="宋体" w:cs="宋体" w:eastAsia="宋体" w:hint="default"/>
        </w:rPr>
        <w:t>请参</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三</w:t>
      </w:r>
      <w:r>
        <w:rPr>
          <w:rFonts w:ascii="宋体" w:hAnsi="宋体" w:cs="宋体" w:eastAsia="宋体" w:hint="default"/>
        </w:rPr>
        <w:t>（</w:t>
      </w:r>
      <w:r>
        <w:rPr>
          <w:rFonts w:ascii="宋体" w:hAnsi="宋体" w:cs="宋体" w:eastAsia="宋体" w:hint="default"/>
        </w:rPr>
        <w:t>一</w:t>
      </w:r>
      <w:r>
        <w:rPr>
          <w:rFonts w:ascii="宋体" w:hAnsi="宋体" w:cs="宋体" w:eastAsia="宋体" w:hint="default"/>
        </w:rPr>
        <w:t>）</w:t>
      </w:r>
      <w:r>
        <w:rPr/>
        <w:t>本</w:t>
      </w:r>
      <w:r>
        <w:rPr>
          <w:rFonts w:ascii="宋体" w:hAnsi="宋体" w:cs="宋体" w:eastAsia="宋体" w:hint="default"/>
        </w:rPr>
        <w:t>期间</w:t>
      </w:r>
      <w:r>
        <w:rPr/>
        <w:t>会计</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变</w:t>
      </w:r>
      <w:r>
        <w:rPr>
          <w:rFonts w:ascii="宋体" w:hAnsi="宋体" w:cs="宋体" w:eastAsia="宋体" w:hint="default"/>
        </w:rPr>
        <w:t>更</w:t>
      </w:r>
    </w:p>
    <w:p>
      <w:pPr>
        <w:pStyle w:val="BodyText"/>
        <w:spacing w:line="240" w:lineRule="auto" w:before="155"/>
        <w:ind w:left="1496" w:right="0"/>
        <w:jc w:val="left"/>
      </w:pPr>
      <w:r>
        <w:rPr/>
        <w:t>事</w:t>
      </w:r>
      <w:r>
        <w:rPr>
          <w:rFonts w:ascii="宋体" w:hAnsi="宋体" w:cs="宋体" w:eastAsia="宋体" w:hint="default"/>
        </w:rPr>
        <w:t>项</w:t>
      </w:r>
      <w:r>
        <w:rPr/>
        <w:t>。</w:t>
      </w:r>
    </w:p>
    <w:p>
      <w:pPr>
        <w:spacing w:line="240" w:lineRule="auto" w:before="11"/>
        <w:rPr>
          <w:rFonts w:ascii="宋体" w:hAnsi="宋体" w:cs="宋体" w:eastAsia="宋体" w:hint="default"/>
          <w:sz w:val="23"/>
          <w:szCs w:val="23"/>
        </w:rPr>
      </w:pPr>
    </w:p>
    <w:p>
      <w:pPr>
        <w:pStyle w:val="Heading4"/>
        <w:spacing w:line="240" w:lineRule="auto"/>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33</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少</w:t>
      </w:r>
      <w:r>
        <w:rPr>
          <w:rFonts w:ascii="Microsoft JhengHei" w:hAnsi="Microsoft JhengHei" w:cs="Microsoft JhengHei" w:eastAsia="Microsoft JhengHei" w:hint="default"/>
        </w:rPr>
        <w:t>数股东</w:t>
      </w:r>
      <w:r>
        <w:rPr/>
        <w:t>权</w:t>
      </w:r>
      <w:r>
        <w:rPr>
          <w:rFonts w:ascii="Microsoft JhengHei" w:hAnsi="Microsoft JhengHei" w:cs="Microsoft JhengHei" w:eastAsia="Microsoft JhengHei" w:hint="default"/>
        </w:rPr>
        <w:t>益</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12"/>
          <w:szCs w:val="12"/>
        </w:rPr>
      </w:pPr>
    </w:p>
    <w:tbl>
      <w:tblPr>
        <w:tblW w:w="0" w:type="auto"/>
        <w:jc w:val="left"/>
        <w:tblInd w:w="1468" w:type="dxa"/>
        <w:tblLayout w:type="fixed"/>
        <w:tblCellMar>
          <w:top w:w="0" w:type="dxa"/>
          <w:left w:w="0" w:type="dxa"/>
          <w:bottom w:w="0" w:type="dxa"/>
          <w:right w:w="0" w:type="dxa"/>
        </w:tblCellMar>
        <w:tblLook w:val="01E0"/>
      </w:tblPr>
      <w:tblGrid>
        <w:gridCol w:w="2465"/>
        <w:gridCol w:w="1402"/>
        <w:gridCol w:w="2366"/>
        <w:gridCol w:w="2369"/>
      </w:tblGrid>
      <w:tr>
        <w:trPr>
          <w:trHeight w:val="550" w:hRule="exact"/>
        </w:trPr>
        <w:tc>
          <w:tcPr>
            <w:tcW w:w="24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7"/>
              <w:ind w:left="633" w:right="0"/>
              <w:jc w:val="left"/>
              <w:rPr>
                <w:rFonts w:ascii="宋体" w:hAnsi="宋体" w:cs="宋体" w:eastAsia="宋体" w:hint="default"/>
                <w:sz w:val="20"/>
                <w:szCs w:val="20"/>
              </w:rPr>
            </w:pPr>
            <w:r>
              <w:rPr>
                <w:rFonts w:ascii="宋体" w:hAnsi="宋体" w:cs="宋体" w:eastAsia="宋体" w:hint="default"/>
                <w:spacing w:val="-3"/>
                <w:w w:val="105"/>
                <w:sz w:val="20"/>
                <w:szCs w:val="20"/>
              </w:rPr>
              <w:t>少</w:t>
            </w:r>
            <w:r>
              <w:rPr>
                <w:rFonts w:ascii="宋体" w:hAnsi="宋体" w:cs="宋体" w:eastAsia="宋体" w:hint="default"/>
                <w:spacing w:val="-3"/>
                <w:w w:val="105"/>
                <w:sz w:val="20"/>
                <w:szCs w:val="20"/>
              </w:rPr>
              <w:t>数股东</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402"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w w:val="105"/>
                <w:sz w:val="20"/>
                <w:szCs w:val="20"/>
              </w:rPr>
              <w:t>少</w:t>
            </w:r>
            <w:r>
              <w:rPr>
                <w:rFonts w:ascii="宋体" w:hAnsi="宋体" w:cs="宋体" w:eastAsia="宋体" w:hint="default"/>
                <w:w w:val="105"/>
                <w:sz w:val="20"/>
                <w:szCs w:val="20"/>
              </w:rPr>
              <w:t>数股</w:t>
            </w:r>
            <w:r>
              <w:rPr>
                <w:rFonts w:ascii="宋体" w:hAnsi="宋体" w:cs="宋体" w:eastAsia="宋体" w:hint="default"/>
                <w:w w:val="105"/>
                <w:sz w:val="20"/>
                <w:szCs w:val="20"/>
              </w:rPr>
              <w:t>权</w:t>
            </w:r>
            <w:r>
              <w:rPr>
                <w:rFonts w:ascii="宋体" w:hAnsi="宋体" w:cs="宋体" w:eastAsia="宋体" w:hint="default"/>
                <w:w w:val="105"/>
                <w:sz w:val="20"/>
                <w:szCs w:val="20"/>
              </w:rPr>
              <w:t>比</w:t>
            </w:r>
            <w:r>
              <w:rPr>
                <w:rFonts w:ascii="宋体" w:hAnsi="宋体" w:cs="宋体" w:eastAsia="宋体" w:hint="default"/>
                <w:sz w:val="20"/>
                <w:szCs w:val="20"/>
              </w:rPr>
            </w:r>
          </w:p>
          <w:p>
            <w:pPr>
              <w:pStyle w:val="TableParagraph"/>
              <w:spacing w:line="240" w:lineRule="auto" w:before="2"/>
              <w:ind w:left="19" w:right="0"/>
              <w:jc w:val="center"/>
              <w:rPr>
                <w:rFonts w:ascii="宋体" w:hAnsi="宋体" w:cs="宋体" w:eastAsia="宋体" w:hint="default"/>
                <w:sz w:val="20"/>
                <w:szCs w:val="20"/>
              </w:rPr>
            </w:pPr>
            <w:r>
              <w:rPr>
                <w:rFonts w:ascii="宋体" w:hAnsi="宋体" w:cs="宋体" w:eastAsia="宋体" w:hint="default"/>
                <w:w w:val="103"/>
                <w:sz w:val="20"/>
                <w:szCs w:val="20"/>
              </w:rPr>
              <w:t>例</w:t>
            </w:r>
            <w:r>
              <w:rPr>
                <w:rFonts w:ascii="宋体" w:hAnsi="宋体" w:cs="宋体" w:eastAsia="宋体" w:hint="default"/>
                <w:sz w:val="20"/>
                <w:szCs w:val="20"/>
              </w:rPr>
            </w:r>
          </w:p>
        </w:tc>
        <w:tc>
          <w:tcPr>
            <w:tcW w:w="23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777"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36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left="772"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初余</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70"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0" w:right="0"/>
              <w:jc w:val="left"/>
              <w:rPr>
                <w:rFonts w:ascii="宋体" w:hAnsi="宋体" w:cs="宋体" w:eastAsia="宋体" w:hint="default"/>
                <w:sz w:val="20"/>
                <w:szCs w:val="20"/>
              </w:rPr>
            </w:pPr>
            <w:r>
              <w:rPr>
                <w:rFonts w:ascii="宋体" w:hAnsi="宋体" w:cs="宋体" w:eastAsia="宋体" w:hint="default"/>
                <w:w w:val="105"/>
                <w:sz w:val="20"/>
                <w:szCs w:val="20"/>
              </w:rPr>
              <w:t>陆亚</w:t>
            </w:r>
            <w:r>
              <w:rPr>
                <w:rFonts w:ascii="宋体" w:hAnsi="宋体" w:cs="宋体" w:eastAsia="宋体" w:hint="default"/>
                <w:w w:val="105"/>
                <w:sz w:val="20"/>
                <w:szCs w:val="20"/>
              </w:rPr>
              <w:t>英</w:t>
            </w:r>
            <w:r>
              <w:rPr>
                <w:rFonts w:ascii="宋体" w:hAnsi="宋体" w:cs="宋体" w:eastAsia="宋体" w:hint="default"/>
                <w:w w:val="105"/>
                <w:sz w:val="20"/>
                <w:szCs w:val="20"/>
              </w:rPr>
              <w:t>等</w:t>
            </w:r>
            <w:r>
              <w:rPr>
                <w:rFonts w:ascii="宋体" w:hAnsi="宋体" w:cs="宋体" w:eastAsia="宋体" w:hint="default"/>
                <w:w w:val="105"/>
                <w:sz w:val="20"/>
                <w:szCs w:val="20"/>
              </w:rPr>
              <w:t>（</w:t>
            </w:r>
            <w:r>
              <w:rPr>
                <w:rFonts w:ascii="宋体" w:hAnsi="宋体" w:cs="宋体" w:eastAsia="宋体" w:hint="default"/>
                <w:w w:val="105"/>
                <w:sz w:val="20"/>
                <w:szCs w:val="20"/>
              </w:rPr>
              <w:t>安装</w:t>
            </w:r>
            <w:r>
              <w:rPr>
                <w:rFonts w:ascii="宋体" w:hAnsi="宋体" w:cs="宋体" w:eastAsia="宋体" w:hint="default"/>
                <w:w w:val="105"/>
                <w:sz w:val="20"/>
                <w:szCs w:val="20"/>
              </w:rPr>
              <w:t>公司</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7" w:right="0"/>
              <w:jc w:val="center"/>
              <w:rPr>
                <w:rFonts w:ascii="Courier New" w:hAnsi="Courier New" w:cs="Courier New" w:eastAsia="Courier New" w:hint="default"/>
                <w:sz w:val="20"/>
                <w:szCs w:val="20"/>
              </w:rPr>
            </w:pPr>
            <w:r>
              <w:rPr>
                <w:rFonts w:ascii="Courier New"/>
                <w:w w:val="95"/>
                <w:sz w:val="20"/>
              </w:rPr>
              <w:t>44.25%</w:t>
            </w:r>
            <w:r>
              <w:rPr>
                <w:rFonts w:ascii="Courier New"/>
                <w:sz w:val="20"/>
              </w:rPr>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5"/>
              <w:jc w:val="right"/>
              <w:rPr>
                <w:rFonts w:ascii="Courier New" w:hAnsi="Courier New" w:cs="Courier New" w:eastAsia="Courier New" w:hint="default"/>
                <w:sz w:val="20"/>
                <w:szCs w:val="20"/>
              </w:rPr>
            </w:pPr>
            <w:r>
              <w:rPr>
                <w:rFonts w:ascii="Courier New"/>
                <w:spacing w:val="-1"/>
                <w:w w:val="85"/>
                <w:sz w:val="20"/>
              </w:rPr>
              <w:t>111,230,996.75</w:t>
            </w:r>
            <w:r>
              <w:rPr>
                <w:rFonts w:ascii="Courier New"/>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08"/>
              <w:jc w:val="right"/>
              <w:rPr>
                <w:rFonts w:ascii="Courier New" w:hAnsi="Courier New" w:cs="Courier New" w:eastAsia="Courier New" w:hint="default"/>
                <w:sz w:val="20"/>
                <w:szCs w:val="20"/>
              </w:rPr>
            </w:pPr>
            <w:r>
              <w:rPr>
                <w:rFonts w:ascii="Courier New"/>
                <w:spacing w:val="-3"/>
                <w:w w:val="85"/>
                <w:sz w:val="20"/>
              </w:rPr>
              <w:t>103,865,612.61</w:t>
            </w:r>
            <w:r>
              <w:rPr>
                <w:rFonts w:ascii="Courier New"/>
                <w:sz w:val="20"/>
              </w:rPr>
            </w:r>
          </w:p>
        </w:tc>
      </w:tr>
      <w:tr>
        <w:trPr>
          <w:trHeight w:val="470"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0" w:right="0"/>
              <w:jc w:val="left"/>
              <w:rPr>
                <w:rFonts w:ascii="宋体" w:hAnsi="宋体" w:cs="宋体" w:eastAsia="宋体" w:hint="default"/>
                <w:sz w:val="20"/>
                <w:szCs w:val="20"/>
              </w:rPr>
            </w:pPr>
            <w:r>
              <w:rPr>
                <w:rFonts w:ascii="宋体" w:hAnsi="宋体" w:cs="宋体" w:eastAsia="宋体" w:hint="default"/>
                <w:w w:val="105"/>
                <w:sz w:val="20"/>
                <w:szCs w:val="20"/>
              </w:rPr>
              <w:t>侯</w:t>
            </w:r>
            <w:r>
              <w:rPr>
                <w:rFonts w:ascii="宋体" w:hAnsi="宋体" w:cs="宋体" w:eastAsia="宋体" w:hint="default"/>
                <w:w w:val="105"/>
                <w:sz w:val="20"/>
                <w:szCs w:val="20"/>
              </w:rPr>
              <w:t>海</w:t>
            </w:r>
            <w:r>
              <w:rPr>
                <w:rFonts w:ascii="宋体" w:hAnsi="宋体" w:cs="宋体" w:eastAsia="宋体" w:hint="default"/>
                <w:w w:val="105"/>
                <w:sz w:val="20"/>
                <w:szCs w:val="20"/>
              </w:rPr>
              <w:t>泉</w:t>
            </w:r>
            <w:r>
              <w:rPr>
                <w:rFonts w:ascii="宋体" w:hAnsi="宋体" w:cs="宋体" w:eastAsia="宋体" w:hint="default"/>
                <w:w w:val="105"/>
                <w:sz w:val="20"/>
                <w:szCs w:val="20"/>
              </w:rPr>
              <w:t>等</w:t>
            </w:r>
            <w:r>
              <w:rPr>
                <w:rFonts w:ascii="宋体" w:hAnsi="宋体" w:cs="宋体" w:eastAsia="宋体" w:hint="default"/>
                <w:w w:val="105"/>
                <w:sz w:val="20"/>
                <w:szCs w:val="20"/>
              </w:rPr>
              <w:t>（</w:t>
            </w:r>
            <w:r>
              <w:rPr>
                <w:rFonts w:ascii="宋体" w:hAnsi="宋体" w:cs="宋体" w:eastAsia="宋体" w:hint="default"/>
                <w:w w:val="105"/>
                <w:sz w:val="20"/>
                <w:szCs w:val="20"/>
              </w:rPr>
              <w:t>锦</w:t>
            </w:r>
            <w:r>
              <w:rPr>
                <w:rFonts w:ascii="宋体" w:hAnsi="宋体" w:cs="宋体" w:eastAsia="宋体" w:hint="default"/>
                <w:w w:val="105"/>
                <w:sz w:val="20"/>
                <w:szCs w:val="20"/>
              </w:rPr>
              <w:t>海</w:t>
            </w:r>
            <w:r>
              <w:rPr>
                <w:rFonts w:ascii="宋体" w:hAnsi="宋体" w:cs="宋体" w:eastAsia="宋体" w:hint="default"/>
                <w:w w:val="105"/>
                <w:sz w:val="20"/>
                <w:szCs w:val="20"/>
              </w:rPr>
              <w:t>公司</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7" w:right="0"/>
              <w:jc w:val="center"/>
              <w:rPr>
                <w:rFonts w:ascii="Courier New" w:hAnsi="Courier New" w:cs="Courier New" w:eastAsia="Courier New" w:hint="default"/>
                <w:sz w:val="20"/>
                <w:szCs w:val="20"/>
              </w:rPr>
            </w:pPr>
            <w:r>
              <w:rPr>
                <w:rFonts w:ascii="Courier New"/>
                <w:w w:val="95"/>
                <w:sz w:val="20"/>
              </w:rPr>
              <w:t>19.33%</w:t>
            </w:r>
            <w:r>
              <w:rPr>
                <w:rFonts w:ascii="Courier New"/>
                <w:sz w:val="20"/>
              </w:rPr>
            </w:r>
          </w:p>
        </w:tc>
        <w:tc>
          <w:tcPr>
            <w:tcW w:w="2366" w:type="dxa"/>
            <w:tcBorders>
              <w:top w:val="single" w:sz="2" w:space="0" w:color="000000"/>
              <w:left w:val="single" w:sz="2" w:space="0" w:color="000000"/>
              <w:bottom w:val="single" w:sz="2" w:space="0" w:color="000000"/>
              <w:right w:val="single" w:sz="2" w:space="0" w:color="000000"/>
            </w:tcBorders>
          </w:tcPr>
          <w:p>
            <w:pP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08"/>
              <w:jc w:val="right"/>
              <w:rPr>
                <w:rFonts w:ascii="Courier New" w:hAnsi="Courier New" w:cs="Courier New" w:eastAsia="Courier New" w:hint="default"/>
                <w:sz w:val="20"/>
                <w:szCs w:val="20"/>
              </w:rPr>
            </w:pPr>
            <w:r>
              <w:rPr>
                <w:rFonts w:ascii="Courier New"/>
                <w:spacing w:val="-2"/>
                <w:w w:val="85"/>
                <w:sz w:val="20"/>
              </w:rPr>
              <w:t>62,452.09</w:t>
            </w:r>
            <w:r>
              <w:rPr>
                <w:rFonts w:ascii="Courier New"/>
                <w:sz w:val="20"/>
              </w:rPr>
            </w:r>
          </w:p>
        </w:tc>
      </w:tr>
      <w:tr>
        <w:trPr>
          <w:trHeight w:val="475"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0"/>
                <w:szCs w:val="20"/>
              </w:rPr>
            </w:pP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w w:val="105"/>
                <w:sz w:val="20"/>
                <w:szCs w:val="20"/>
              </w:rPr>
              <w:t>工</w:t>
            </w:r>
            <w:r>
              <w:rPr>
                <w:rFonts w:ascii="宋体" w:hAnsi="宋体" w:cs="宋体" w:eastAsia="宋体" w:hint="default"/>
                <w:w w:val="105"/>
                <w:sz w:val="20"/>
                <w:szCs w:val="20"/>
              </w:rPr>
              <w:t>会</w:t>
            </w:r>
            <w:r>
              <w:rPr>
                <w:rFonts w:ascii="宋体" w:hAnsi="宋体" w:cs="宋体" w:eastAsia="宋体" w:hint="default"/>
                <w:w w:val="105"/>
                <w:sz w:val="20"/>
                <w:szCs w:val="20"/>
              </w:rPr>
              <w:t>（</w:t>
            </w:r>
            <w:r>
              <w:rPr>
                <w:rFonts w:ascii="宋体" w:hAnsi="宋体" w:cs="宋体" w:eastAsia="宋体" w:hint="default"/>
                <w:w w:val="105"/>
                <w:sz w:val="20"/>
                <w:szCs w:val="20"/>
              </w:rPr>
              <w:t>设</w:t>
            </w:r>
            <w:r>
              <w:rPr>
                <w:rFonts w:ascii="宋体" w:hAnsi="宋体" w:cs="宋体" w:eastAsia="宋体" w:hint="default"/>
                <w:w w:val="105"/>
                <w:sz w:val="20"/>
                <w:szCs w:val="20"/>
              </w:rPr>
              <w:t>计</w:t>
            </w:r>
            <w:r>
              <w:rPr>
                <w:rFonts w:ascii="宋体" w:hAnsi="宋体" w:cs="宋体" w:eastAsia="宋体" w:hint="default"/>
                <w:w w:val="105"/>
                <w:sz w:val="20"/>
                <w:szCs w:val="20"/>
              </w:rPr>
              <w:t>院</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7" w:right="0"/>
              <w:jc w:val="center"/>
              <w:rPr>
                <w:rFonts w:ascii="Courier New" w:hAnsi="Courier New" w:cs="Courier New" w:eastAsia="Courier New" w:hint="default"/>
                <w:sz w:val="20"/>
                <w:szCs w:val="20"/>
              </w:rPr>
            </w:pPr>
            <w:r>
              <w:rPr>
                <w:rFonts w:ascii="Courier New"/>
                <w:w w:val="95"/>
                <w:sz w:val="20"/>
              </w:rPr>
              <w:t>27.19%</w:t>
            </w:r>
            <w:r>
              <w:rPr>
                <w:rFonts w:ascii="Courier New"/>
                <w:sz w:val="20"/>
              </w:rPr>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98"/>
              <w:jc w:val="right"/>
              <w:rPr>
                <w:rFonts w:ascii="Courier New" w:hAnsi="Courier New" w:cs="Courier New" w:eastAsia="Courier New" w:hint="default"/>
                <w:sz w:val="20"/>
                <w:szCs w:val="20"/>
              </w:rPr>
            </w:pPr>
            <w:r>
              <w:rPr>
                <w:rFonts w:ascii="Courier New"/>
                <w:spacing w:val="-2"/>
                <w:w w:val="85"/>
                <w:sz w:val="20"/>
              </w:rPr>
              <w:t>2,287,355.62</w:t>
            </w:r>
            <w:r>
              <w:rPr>
                <w:rFonts w:ascii="Courier New"/>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13"/>
              <w:jc w:val="right"/>
              <w:rPr>
                <w:rFonts w:ascii="Courier New" w:hAnsi="Courier New" w:cs="Courier New" w:eastAsia="Courier New" w:hint="default"/>
                <w:sz w:val="20"/>
                <w:szCs w:val="20"/>
              </w:rPr>
            </w:pPr>
            <w:r>
              <w:rPr>
                <w:rFonts w:ascii="Courier New"/>
                <w:spacing w:val="-3"/>
                <w:w w:val="85"/>
                <w:sz w:val="20"/>
              </w:rPr>
              <w:t>2,110,651.93</w:t>
            </w:r>
            <w:r>
              <w:rPr>
                <w:rFonts w:ascii="Courier New"/>
                <w:sz w:val="20"/>
              </w:rPr>
            </w:r>
          </w:p>
        </w:tc>
      </w:tr>
      <w:tr>
        <w:trPr>
          <w:trHeight w:val="470"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陈锦石</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桩</w:t>
            </w: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7" w:right="0"/>
              <w:jc w:val="center"/>
              <w:rPr>
                <w:rFonts w:ascii="Courier New" w:hAnsi="Courier New" w:cs="Courier New" w:eastAsia="Courier New" w:hint="default"/>
                <w:sz w:val="20"/>
                <w:szCs w:val="20"/>
              </w:rPr>
            </w:pPr>
            <w:r>
              <w:rPr>
                <w:rFonts w:ascii="Courier New"/>
                <w:w w:val="95"/>
                <w:sz w:val="20"/>
              </w:rPr>
              <w:t>5.00%</w:t>
            </w:r>
            <w:r>
              <w:rPr>
                <w:rFonts w:ascii="Courier New"/>
                <w:sz w:val="20"/>
              </w:rPr>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5"/>
              <w:jc w:val="right"/>
              <w:rPr>
                <w:rFonts w:ascii="Courier New" w:hAnsi="Courier New" w:cs="Courier New" w:eastAsia="Courier New" w:hint="default"/>
                <w:sz w:val="20"/>
                <w:szCs w:val="20"/>
              </w:rPr>
            </w:pPr>
            <w:r>
              <w:rPr>
                <w:rFonts w:ascii="Courier New"/>
                <w:spacing w:val="-1"/>
                <w:w w:val="85"/>
                <w:sz w:val="20"/>
              </w:rPr>
              <w:t>58,970.07</w:t>
            </w:r>
            <w:r>
              <w:rPr>
                <w:rFonts w:ascii="Courier New"/>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1"/>
              <w:ind w:right="108"/>
              <w:jc w:val="right"/>
              <w:rPr>
                <w:rFonts w:ascii="Courier New" w:hAnsi="Courier New" w:cs="Courier New" w:eastAsia="Courier New" w:hint="default"/>
                <w:sz w:val="20"/>
                <w:szCs w:val="20"/>
              </w:rPr>
            </w:pPr>
            <w:r>
              <w:rPr>
                <w:rFonts w:ascii="Courier New"/>
                <w:spacing w:val="-2"/>
                <w:w w:val="85"/>
                <w:sz w:val="20"/>
              </w:rPr>
              <w:t>54,837.58</w:t>
            </w:r>
            <w:r>
              <w:rPr>
                <w:rFonts w:ascii="Courier New"/>
                <w:sz w:val="20"/>
              </w:rPr>
            </w:r>
          </w:p>
        </w:tc>
      </w:tr>
      <w:tr>
        <w:trPr>
          <w:trHeight w:val="470"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4"/>
              <w:ind w:left="120" w:right="0"/>
              <w:jc w:val="left"/>
              <w:rPr>
                <w:rFonts w:ascii="宋体" w:hAnsi="宋体" w:cs="宋体" w:eastAsia="宋体" w:hint="default"/>
                <w:sz w:val="20"/>
                <w:szCs w:val="20"/>
              </w:rPr>
            </w:pPr>
            <w:r>
              <w:rPr>
                <w:rFonts w:ascii="宋体" w:hAnsi="宋体" w:cs="宋体" w:eastAsia="宋体" w:hint="default"/>
                <w:w w:val="105"/>
                <w:sz w:val="20"/>
                <w:szCs w:val="20"/>
              </w:rPr>
              <w:t>陈</w:t>
            </w:r>
            <w:r>
              <w:rPr>
                <w:rFonts w:ascii="宋体" w:hAnsi="宋体" w:cs="宋体" w:eastAsia="宋体" w:hint="default"/>
                <w:w w:val="105"/>
                <w:sz w:val="20"/>
                <w:szCs w:val="20"/>
              </w:rPr>
              <w:t>海</w:t>
            </w:r>
            <w:r>
              <w:rPr>
                <w:rFonts w:ascii="宋体" w:hAnsi="宋体" w:cs="宋体" w:eastAsia="宋体" w:hint="default"/>
                <w:w w:val="105"/>
                <w:sz w:val="20"/>
                <w:szCs w:val="20"/>
              </w:rPr>
              <w:t>忠</w:t>
            </w:r>
            <w:r>
              <w:rPr>
                <w:rFonts w:ascii="宋体" w:hAnsi="宋体" w:cs="宋体" w:eastAsia="宋体" w:hint="default"/>
                <w:w w:val="105"/>
                <w:sz w:val="20"/>
                <w:szCs w:val="20"/>
              </w:rPr>
              <w:t>等</w:t>
            </w:r>
            <w:r>
              <w:rPr>
                <w:rFonts w:ascii="宋体" w:hAnsi="宋体" w:cs="宋体" w:eastAsia="宋体" w:hint="default"/>
                <w:w w:val="105"/>
                <w:sz w:val="20"/>
                <w:szCs w:val="20"/>
              </w:rPr>
              <w:t>（</w:t>
            </w:r>
            <w:r>
              <w:rPr>
                <w:rFonts w:ascii="宋体" w:hAnsi="宋体" w:cs="宋体" w:eastAsia="宋体" w:hint="default"/>
                <w:w w:val="105"/>
                <w:sz w:val="20"/>
                <w:szCs w:val="20"/>
              </w:rPr>
              <w:t>盛</w:t>
            </w:r>
            <w:r>
              <w:rPr>
                <w:rFonts w:ascii="宋体" w:hAnsi="宋体" w:cs="宋体" w:eastAsia="宋体" w:hint="default"/>
                <w:w w:val="105"/>
                <w:sz w:val="20"/>
                <w:szCs w:val="20"/>
              </w:rPr>
              <w:t>云</w:t>
            </w:r>
            <w:r>
              <w:rPr>
                <w:rFonts w:ascii="宋体" w:hAnsi="宋体" w:cs="宋体" w:eastAsia="宋体" w:hint="default"/>
                <w:w w:val="105"/>
                <w:sz w:val="20"/>
                <w:szCs w:val="20"/>
              </w:rPr>
              <w:t>科技</w:t>
            </w:r>
            <w:r>
              <w:rPr>
                <w:rFonts w:ascii="宋体" w:hAnsi="宋体" w:cs="宋体" w:eastAsia="宋体" w:hint="default"/>
                <w:w w:val="105"/>
                <w:sz w:val="20"/>
                <w:szCs w:val="20"/>
              </w:rPr>
              <w:t>）</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left="7" w:right="0"/>
              <w:jc w:val="center"/>
              <w:rPr>
                <w:rFonts w:ascii="Courier New" w:hAnsi="Courier New" w:cs="Courier New" w:eastAsia="Courier New" w:hint="default"/>
                <w:sz w:val="20"/>
                <w:szCs w:val="20"/>
              </w:rPr>
            </w:pPr>
            <w:r>
              <w:rPr>
                <w:rFonts w:ascii="Courier New"/>
                <w:w w:val="95"/>
                <w:sz w:val="20"/>
              </w:rPr>
              <w:t>35.00%</w:t>
            </w:r>
            <w:r>
              <w:rPr>
                <w:rFonts w:ascii="Courier New"/>
                <w:sz w:val="20"/>
              </w:rPr>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98"/>
              <w:jc w:val="right"/>
              <w:rPr>
                <w:rFonts w:ascii="Courier New" w:hAnsi="Courier New" w:cs="Courier New" w:eastAsia="Courier New" w:hint="default"/>
                <w:sz w:val="20"/>
                <w:szCs w:val="20"/>
              </w:rPr>
            </w:pPr>
            <w:r>
              <w:rPr>
                <w:rFonts w:ascii="Courier New"/>
                <w:spacing w:val="-2"/>
                <w:w w:val="85"/>
                <w:sz w:val="20"/>
              </w:rPr>
              <w:t>1,766,665.44</w:t>
            </w:r>
            <w:r>
              <w:rPr>
                <w:rFonts w:ascii="Courier New"/>
                <w:sz w:val="20"/>
              </w:rPr>
            </w:r>
          </w:p>
        </w:tc>
        <w:tc>
          <w:tcPr>
            <w:tcW w:w="2369" w:type="dxa"/>
            <w:tcBorders>
              <w:top w:val="single" w:sz="2" w:space="0" w:color="000000"/>
              <w:left w:val="single" w:sz="2" w:space="0" w:color="000000"/>
              <w:bottom w:val="single" w:sz="2" w:space="0" w:color="000000"/>
              <w:right w:val="nil" w:sz="6" w:space="0" w:color="auto"/>
            </w:tcBorders>
          </w:tcPr>
          <w:p>
            <w:pPr/>
          </w:p>
        </w:tc>
      </w:tr>
      <w:tr>
        <w:trPr>
          <w:trHeight w:val="475" w:hRule="exact"/>
        </w:trPr>
        <w:tc>
          <w:tcPr>
            <w:tcW w:w="24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陈</w:t>
            </w:r>
            <w:r>
              <w:rPr>
                <w:rFonts w:ascii="宋体" w:hAnsi="宋体" w:cs="宋体" w:eastAsia="宋体" w:hint="default"/>
                <w:spacing w:val="-3"/>
                <w:w w:val="105"/>
                <w:sz w:val="20"/>
                <w:szCs w:val="20"/>
              </w:rPr>
              <w:t>琳（国际置</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7" w:right="0"/>
              <w:jc w:val="center"/>
              <w:rPr>
                <w:rFonts w:ascii="Courier New" w:hAnsi="Courier New" w:cs="Courier New" w:eastAsia="Courier New" w:hint="default"/>
                <w:sz w:val="20"/>
                <w:szCs w:val="20"/>
              </w:rPr>
            </w:pPr>
            <w:r>
              <w:rPr>
                <w:rFonts w:ascii="Courier New"/>
                <w:w w:val="95"/>
                <w:sz w:val="20"/>
              </w:rPr>
              <w:t>49.00%</w:t>
            </w:r>
            <w:r>
              <w:rPr>
                <w:rFonts w:ascii="Courier New"/>
                <w:sz w:val="20"/>
              </w:rPr>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98"/>
              <w:jc w:val="right"/>
              <w:rPr>
                <w:rFonts w:ascii="Courier New" w:hAnsi="Courier New" w:cs="Courier New" w:eastAsia="Courier New" w:hint="default"/>
                <w:sz w:val="20"/>
                <w:szCs w:val="20"/>
              </w:rPr>
            </w:pPr>
            <w:r>
              <w:rPr>
                <w:rFonts w:ascii="Courier New"/>
                <w:spacing w:val="-2"/>
                <w:w w:val="85"/>
                <w:sz w:val="20"/>
              </w:rPr>
              <w:t>2,151,080.01</w:t>
            </w:r>
            <w:r>
              <w:rPr>
                <w:rFonts w:ascii="Courier New"/>
                <w:sz w:val="20"/>
              </w:rPr>
            </w:r>
          </w:p>
        </w:tc>
        <w:tc>
          <w:tcPr>
            <w:tcW w:w="2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13"/>
              <w:jc w:val="right"/>
              <w:rPr>
                <w:rFonts w:ascii="Courier New" w:hAnsi="Courier New" w:cs="Courier New" w:eastAsia="Courier New" w:hint="default"/>
                <w:sz w:val="20"/>
                <w:szCs w:val="20"/>
              </w:rPr>
            </w:pPr>
            <w:r>
              <w:rPr>
                <w:rFonts w:ascii="Courier New"/>
                <w:spacing w:val="-3"/>
                <w:w w:val="85"/>
                <w:sz w:val="20"/>
              </w:rPr>
              <w:t>2,376,895.89</w:t>
            </w:r>
            <w:r>
              <w:rPr>
                <w:rFonts w:ascii="Courier New"/>
                <w:sz w:val="20"/>
              </w:rPr>
            </w:r>
          </w:p>
        </w:tc>
      </w:tr>
      <w:tr>
        <w:trPr>
          <w:trHeight w:val="487" w:hRule="exact"/>
        </w:trPr>
        <w:tc>
          <w:tcPr>
            <w:tcW w:w="2465" w:type="dxa"/>
            <w:tcBorders>
              <w:top w:val="single" w:sz="2" w:space="0" w:color="000000"/>
              <w:left w:val="nil" w:sz="6" w:space="0" w:color="auto"/>
              <w:bottom w:val="single" w:sz="12" w:space="0" w:color="000000"/>
              <w:right w:val="single" w:sz="2" w:space="0" w:color="000000"/>
            </w:tcBorders>
          </w:tcPr>
          <w:p>
            <w:pPr>
              <w:pStyle w:val="TableParagraph"/>
              <w:spacing w:line="240" w:lineRule="auto"/>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402" w:type="dxa"/>
            <w:tcBorders>
              <w:top w:val="single" w:sz="2" w:space="0" w:color="000000"/>
              <w:left w:val="single" w:sz="2" w:space="0" w:color="000000"/>
              <w:bottom w:val="single" w:sz="12" w:space="0" w:color="000000"/>
              <w:right w:val="single" w:sz="2" w:space="0" w:color="000000"/>
            </w:tcBorders>
          </w:tcPr>
          <w:p>
            <w:pPr/>
          </w:p>
        </w:tc>
        <w:tc>
          <w:tcPr>
            <w:tcW w:w="2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1"/>
              <w:ind w:right="98"/>
              <w:jc w:val="right"/>
              <w:rPr>
                <w:rFonts w:ascii="Courier New" w:hAnsi="Courier New" w:cs="Courier New" w:eastAsia="Courier New" w:hint="default"/>
                <w:sz w:val="20"/>
                <w:szCs w:val="20"/>
              </w:rPr>
            </w:pPr>
            <w:r>
              <w:rPr>
                <w:rFonts w:ascii="Courier New"/>
                <w:b/>
                <w:spacing w:val="-1"/>
                <w:w w:val="85"/>
                <w:sz w:val="20"/>
              </w:rPr>
              <w:t>117,495,067.89</w:t>
            </w:r>
            <w:r>
              <w:rPr>
                <w:rFonts w:ascii="Courier New"/>
                <w:sz w:val="20"/>
              </w:rPr>
            </w:r>
          </w:p>
        </w:tc>
        <w:tc>
          <w:tcPr>
            <w:tcW w:w="23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1"/>
              <w:ind w:right="113"/>
              <w:jc w:val="right"/>
              <w:rPr>
                <w:rFonts w:ascii="Courier New" w:hAnsi="Courier New" w:cs="Courier New" w:eastAsia="Courier New" w:hint="default"/>
                <w:sz w:val="20"/>
                <w:szCs w:val="20"/>
              </w:rPr>
            </w:pPr>
            <w:r>
              <w:rPr>
                <w:rFonts w:ascii="Courier New"/>
                <w:b/>
                <w:spacing w:val="-1"/>
                <w:w w:val="85"/>
                <w:sz w:val="20"/>
              </w:rPr>
              <w:t>108,470,450.10</w:t>
            </w:r>
            <w:r>
              <w:rPr>
                <w:rFonts w:ascii="Courier New"/>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1"/>
          <w:szCs w:val="21"/>
        </w:rPr>
      </w:pPr>
    </w:p>
    <w:p>
      <w:pPr>
        <w:spacing w:line="371" w:lineRule="exact" w:before="0"/>
        <w:ind w:left="1962" w:right="0"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34</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营</w:t>
      </w:r>
      <w:r>
        <w:rPr>
          <w:rFonts w:ascii="Microsoft JhengHei" w:hAnsi="Microsoft JhengHei" w:cs="Microsoft JhengHei" w:eastAsia="Microsoft JhengHei" w:hint="default"/>
          <w:b/>
          <w:bCs/>
          <w:sz w:val="23"/>
          <w:szCs w:val="23"/>
        </w:rPr>
        <w:t>业</w:t>
      </w:r>
      <w:r>
        <w:rPr>
          <w:rFonts w:ascii="Microsoft JhengHei" w:hAnsi="Microsoft JhengHei" w:cs="Microsoft JhengHei" w:eastAsia="Microsoft JhengHei" w:hint="default"/>
          <w:b/>
          <w:bCs/>
          <w:sz w:val="23"/>
          <w:szCs w:val="23"/>
        </w:rPr>
        <w:t>收入</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营</w:t>
      </w:r>
      <w:r>
        <w:rPr>
          <w:rFonts w:ascii="Microsoft JhengHei" w:hAnsi="Microsoft JhengHei" w:cs="Microsoft JhengHei" w:eastAsia="Microsoft JhengHei" w:hint="default"/>
          <w:b/>
          <w:bCs/>
          <w:sz w:val="23"/>
          <w:szCs w:val="23"/>
        </w:rPr>
        <w:t>业</w:t>
      </w:r>
      <w:r>
        <w:rPr>
          <w:rFonts w:ascii="Microsoft JhengHei" w:hAnsi="Microsoft JhengHei" w:cs="Microsoft JhengHei" w:eastAsia="Microsoft JhengHei" w:hint="default"/>
          <w:b/>
          <w:bCs/>
          <w:sz w:val="23"/>
          <w:szCs w:val="23"/>
        </w:rPr>
        <w:t>成</w:t>
      </w:r>
      <w:r>
        <w:rPr>
          <w:rFonts w:ascii="Microsoft JhengHei" w:hAnsi="Microsoft JhengHei" w:cs="Microsoft JhengHei" w:eastAsia="Microsoft JhengHei" w:hint="default"/>
          <w:b/>
          <w:bCs/>
          <w:sz w:val="23"/>
          <w:szCs w:val="23"/>
        </w:rPr>
        <w:t>本</w:t>
      </w:r>
      <w:r>
        <w:rPr>
          <w:rFonts w:ascii="Microsoft JhengHei" w:hAnsi="Microsoft JhengHei" w:cs="Microsoft JhengHei" w:eastAsia="Microsoft JhengHei" w:hint="default"/>
          <w:sz w:val="23"/>
          <w:szCs w:val="23"/>
        </w:rPr>
      </w:r>
    </w:p>
    <w:p>
      <w:pPr>
        <w:pStyle w:val="BodyText"/>
        <w:spacing w:line="240" w:lineRule="auto" w:before="180"/>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）营</w:t>
      </w:r>
      <w:r>
        <w:rPr>
          <w:rFonts w:ascii="宋体" w:hAnsi="宋体" w:cs="宋体" w:eastAsia="宋体" w:hint="default"/>
        </w:rPr>
        <w:t>业收</w:t>
      </w:r>
      <w:r>
        <w:rPr>
          <w:rFonts w:ascii="宋体" w:hAnsi="宋体" w:cs="宋体" w:eastAsia="宋体" w:hint="default"/>
        </w:rPr>
        <w:t>入</w:t>
      </w:r>
      <w:r>
        <w:rPr/>
        <w:t>、</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成</w:t>
      </w:r>
      <w:r>
        <w:rPr/>
        <w:t>本</w:t>
      </w:r>
      <w:r>
        <w:rPr>
          <w:rFonts w:ascii="宋体" w:hAnsi="宋体" w:cs="宋体" w:eastAsia="宋体" w:hint="default"/>
        </w:rPr>
        <w:t>明</w:t>
      </w:r>
      <w:r>
        <w:rPr>
          <w:rFonts w:ascii="宋体" w:hAnsi="宋体" w:cs="宋体" w:eastAsia="宋体" w:hint="default"/>
        </w:rPr>
        <w:t>细</w:t>
      </w:r>
      <w:r>
        <w:rPr>
          <w:rFonts w:ascii="宋体" w:hAnsi="宋体" w:cs="宋体" w:eastAsia="宋体" w:hint="default"/>
        </w:rPr>
        <w:t>如下：</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4010"/>
        <w:gridCol w:w="2304"/>
        <w:gridCol w:w="2306"/>
      </w:tblGrid>
      <w:tr>
        <w:trPr>
          <w:trHeight w:val="473" w:hRule="exact"/>
        </w:trPr>
        <w:tc>
          <w:tcPr>
            <w:tcW w:w="4010" w:type="dxa"/>
            <w:tcBorders>
              <w:top w:val="single" w:sz="10" w:space="0" w:color="000000"/>
              <w:left w:val="nil" w:sz="6" w:space="0" w:color="auto"/>
              <w:bottom w:val="single" w:sz="12" w:space="0" w:color="000000"/>
              <w:right w:val="single" w:sz="6" w:space="0" w:color="000000"/>
            </w:tcBorders>
          </w:tcPr>
          <w:p>
            <w:pPr>
              <w:pStyle w:val="TableParagraph"/>
              <w:spacing w:line="240" w:lineRule="auto" w:before="59"/>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304" w:type="dxa"/>
            <w:tcBorders>
              <w:top w:val="single" w:sz="10" w:space="0" w:color="000000"/>
              <w:left w:val="single" w:sz="6" w:space="0" w:color="000000"/>
              <w:bottom w:val="single" w:sz="12" w:space="0" w:color="000000"/>
              <w:right w:val="single" w:sz="6" w:space="0" w:color="000000"/>
            </w:tcBorders>
          </w:tcPr>
          <w:p>
            <w:pPr>
              <w:pStyle w:val="TableParagraph"/>
              <w:spacing w:line="240" w:lineRule="auto" w:before="59"/>
              <w:ind w:left="633"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生额</w:t>
            </w:r>
            <w:r>
              <w:rPr>
                <w:rFonts w:ascii="宋体" w:hAnsi="宋体" w:cs="宋体" w:eastAsia="宋体" w:hint="default"/>
                <w:sz w:val="20"/>
                <w:szCs w:val="20"/>
              </w:rPr>
            </w:r>
          </w:p>
        </w:tc>
        <w:tc>
          <w:tcPr>
            <w:tcW w:w="2306" w:type="dxa"/>
            <w:tcBorders>
              <w:top w:val="single" w:sz="10" w:space="0" w:color="000000"/>
              <w:left w:val="single" w:sz="6" w:space="0" w:color="000000"/>
              <w:bottom w:val="single" w:sz="12" w:space="0" w:color="000000"/>
              <w:right w:val="nil" w:sz="6" w:space="0" w:color="auto"/>
            </w:tcBorders>
          </w:tcPr>
          <w:p>
            <w:pPr>
              <w:pStyle w:val="TableParagraph"/>
              <w:spacing w:line="240" w:lineRule="auto" w:before="59"/>
              <w:ind w:left="638"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137</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4010"/>
        <w:gridCol w:w="2304"/>
        <w:gridCol w:w="2306"/>
      </w:tblGrid>
      <w:tr>
        <w:trPr>
          <w:trHeight w:val="463" w:hRule="exact"/>
        </w:trPr>
        <w:tc>
          <w:tcPr>
            <w:tcW w:w="401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sz w:val="20"/>
                <w:szCs w:val="20"/>
              </w:rPr>
            </w:r>
          </w:p>
        </w:tc>
        <w:tc>
          <w:tcPr>
            <w:tcW w:w="23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5,684,234,514.04</w:t>
            </w:r>
            <w:r>
              <w:rPr>
                <w:rFonts w:ascii="Courier New"/>
                <w:sz w:val="20"/>
              </w:rPr>
            </w:r>
          </w:p>
        </w:tc>
        <w:tc>
          <w:tcPr>
            <w:tcW w:w="23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4,629,199,842.44</w:t>
            </w:r>
            <w:r>
              <w:rPr>
                <w:rFonts w:ascii="Courier New"/>
                <w:sz w:val="20"/>
              </w:rPr>
            </w:r>
          </w:p>
        </w:tc>
      </w:tr>
      <w:tr>
        <w:trPr>
          <w:trHeight w:val="456" w:hRule="exact"/>
        </w:trPr>
        <w:tc>
          <w:tcPr>
            <w:tcW w:w="40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right="1831"/>
              <w:jc w:val="right"/>
              <w:rPr>
                <w:rFonts w:ascii="宋体" w:hAnsi="宋体" w:cs="宋体" w:eastAsia="宋体" w:hint="default"/>
                <w:sz w:val="20"/>
                <w:szCs w:val="20"/>
              </w:rPr>
            </w:pPr>
            <w:r>
              <w:rPr>
                <w:rFonts w:ascii="宋体" w:hAnsi="宋体" w:cs="宋体" w:eastAsia="宋体" w:hint="default"/>
                <w:spacing w:val="-2"/>
                <w:sz w:val="20"/>
                <w:szCs w:val="20"/>
              </w:rPr>
              <w:t>其</w:t>
            </w:r>
            <w:r>
              <w:rPr>
                <w:rFonts w:ascii="宋体" w:hAnsi="宋体" w:cs="宋体" w:eastAsia="宋体" w:hint="default"/>
                <w:spacing w:val="-2"/>
                <w:sz w:val="20"/>
                <w:szCs w:val="20"/>
              </w:rPr>
              <w:t>中：</w:t>
            </w:r>
            <w:r>
              <w:rPr>
                <w:rFonts w:ascii="宋体" w:hAnsi="宋体" w:cs="宋体" w:eastAsia="宋体" w:hint="default"/>
                <w:spacing w:val="-2"/>
                <w:sz w:val="20"/>
                <w:szCs w:val="20"/>
              </w:rPr>
              <w:t>主营</w:t>
            </w:r>
            <w:r>
              <w:rPr>
                <w:rFonts w:ascii="宋体" w:hAnsi="宋体" w:cs="宋体" w:eastAsia="宋体" w:hint="default"/>
                <w:spacing w:val="-2"/>
                <w:sz w:val="20"/>
                <w:szCs w:val="20"/>
              </w:rPr>
              <w:t>业</w:t>
            </w:r>
            <w:r>
              <w:rPr>
                <w:rFonts w:ascii="宋体" w:hAnsi="宋体" w:cs="宋体" w:eastAsia="宋体" w:hint="default"/>
                <w:spacing w:val="-2"/>
                <w:sz w:val="20"/>
                <w:szCs w:val="20"/>
              </w:rPr>
              <w:t>务</w:t>
            </w:r>
            <w:r>
              <w:rPr>
                <w:rFonts w:ascii="宋体" w:hAnsi="宋体" w:cs="宋体" w:eastAsia="宋体" w:hint="default"/>
                <w:spacing w:val="-2"/>
                <w:sz w:val="20"/>
                <w:szCs w:val="20"/>
              </w:rPr>
              <w:t>收</w:t>
            </w:r>
            <w:r>
              <w:rPr>
                <w:rFonts w:ascii="宋体" w:hAnsi="宋体" w:cs="宋体" w:eastAsia="宋体" w:hint="default"/>
                <w:spacing w:val="-2"/>
                <w:sz w:val="20"/>
                <w:szCs w:val="20"/>
              </w:rPr>
              <w:t>入</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5,681,769,706.01</w:t>
            </w:r>
            <w:r>
              <w:rPr>
                <w:rFonts w:ascii="Courier New"/>
                <w:sz w:val="20"/>
              </w:rPr>
            </w:r>
          </w:p>
        </w:tc>
        <w:tc>
          <w:tcPr>
            <w:tcW w:w="23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4,623,068,071.44</w:t>
            </w:r>
            <w:r>
              <w:rPr>
                <w:rFonts w:ascii="Courier New"/>
                <w:sz w:val="20"/>
              </w:rPr>
            </w:r>
          </w:p>
        </w:tc>
      </w:tr>
      <w:tr>
        <w:trPr>
          <w:trHeight w:val="456" w:hRule="exact"/>
        </w:trPr>
        <w:tc>
          <w:tcPr>
            <w:tcW w:w="40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1836"/>
              <w:jc w:val="right"/>
              <w:rPr>
                <w:rFonts w:ascii="宋体" w:hAnsi="宋体" w:cs="宋体" w:eastAsia="宋体" w:hint="default"/>
                <w:sz w:val="20"/>
                <w:szCs w:val="20"/>
              </w:rPr>
            </w:pPr>
            <w:r>
              <w:rPr>
                <w:rFonts w:ascii="宋体" w:hAnsi="宋体" w:cs="宋体" w:eastAsia="宋体" w:hint="default"/>
                <w:spacing w:val="-2"/>
                <w:sz w:val="20"/>
                <w:szCs w:val="20"/>
              </w:rPr>
              <w:t>其</w:t>
            </w:r>
            <w:r>
              <w:rPr>
                <w:rFonts w:ascii="宋体" w:hAnsi="宋体" w:cs="宋体" w:eastAsia="宋体" w:hint="default"/>
                <w:spacing w:val="-2"/>
                <w:sz w:val="20"/>
                <w:szCs w:val="20"/>
              </w:rPr>
              <w:t>他</w:t>
            </w:r>
            <w:r>
              <w:rPr>
                <w:rFonts w:ascii="宋体" w:hAnsi="宋体" w:cs="宋体" w:eastAsia="宋体" w:hint="default"/>
                <w:spacing w:val="-2"/>
                <w:sz w:val="20"/>
                <w:szCs w:val="20"/>
              </w:rPr>
              <w:t>业</w:t>
            </w:r>
            <w:r>
              <w:rPr>
                <w:rFonts w:ascii="宋体" w:hAnsi="宋体" w:cs="宋体" w:eastAsia="宋体" w:hint="default"/>
                <w:spacing w:val="-2"/>
                <w:sz w:val="20"/>
                <w:szCs w:val="20"/>
              </w:rPr>
              <w:t>务</w:t>
            </w:r>
            <w:r>
              <w:rPr>
                <w:rFonts w:ascii="宋体" w:hAnsi="宋体" w:cs="宋体" w:eastAsia="宋体" w:hint="default"/>
                <w:spacing w:val="-2"/>
                <w:sz w:val="20"/>
                <w:szCs w:val="20"/>
              </w:rPr>
              <w:t>收</w:t>
            </w:r>
            <w:r>
              <w:rPr>
                <w:rFonts w:ascii="宋体" w:hAnsi="宋体" w:cs="宋体" w:eastAsia="宋体" w:hint="default"/>
                <w:spacing w:val="-2"/>
                <w:sz w:val="20"/>
                <w:szCs w:val="20"/>
              </w:rPr>
              <w:t>入</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2,464,808.03</w:t>
            </w:r>
            <w:r>
              <w:rPr>
                <w:rFonts w:ascii="Courier New"/>
                <w:sz w:val="20"/>
              </w:rPr>
            </w:r>
          </w:p>
        </w:tc>
        <w:tc>
          <w:tcPr>
            <w:tcW w:w="23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6,131,771.00</w:t>
            </w:r>
            <w:r>
              <w:rPr>
                <w:rFonts w:ascii="Courier New"/>
                <w:sz w:val="20"/>
              </w:rPr>
            </w:r>
          </w:p>
        </w:tc>
      </w:tr>
      <w:tr>
        <w:trPr>
          <w:trHeight w:val="454" w:hRule="exact"/>
        </w:trPr>
        <w:tc>
          <w:tcPr>
            <w:tcW w:w="4010"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c>
          <w:tcPr>
            <w:tcW w:w="23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4,243,156,251.05</w:t>
            </w:r>
            <w:r>
              <w:rPr>
                <w:rFonts w:ascii="Courier New"/>
                <w:sz w:val="20"/>
              </w:rPr>
            </w:r>
          </w:p>
        </w:tc>
        <w:tc>
          <w:tcPr>
            <w:tcW w:w="230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3,300,207,574.76</w:t>
            </w:r>
            <w:r>
              <w:rPr>
                <w:rFonts w:ascii="Courier New"/>
                <w:sz w:val="20"/>
              </w:rPr>
            </w:r>
          </w:p>
        </w:tc>
      </w:tr>
      <w:tr>
        <w:trPr>
          <w:trHeight w:val="458" w:hRule="exact"/>
        </w:trPr>
        <w:tc>
          <w:tcPr>
            <w:tcW w:w="4010"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right="1831"/>
              <w:jc w:val="right"/>
              <w:rPr>
                <w:rFonts w:ascii="宋体" w:hAnsi="宋体" w:cs="宋体" w:eastAsia="宋体" w:hint="default"/>
                <w:sz w:val="20"/>
                <w:szCs w:val="20"/>
              </w:rPr>
            </w:pPr>
            <w:r>
              <w:rPr>
                <w:rFonts w:ascii="宋体" w:hAnsi="宋体" w:cs="宋体" w:eastAsia="宋体" w:hint="default"/>
                <w:spacing w:val="-2"/>
                <w:sz w:val="20"/>
                <w:szCs w:val="20"/>
              </w:rPr>
              <w:t>其</w:t>
            </w:r>
            <w:r>
              <w:rPr>
                <w:rFonts w:ascii="宋体" w:hAnsi="宋体" w:cs="宋体" w:eastAsia="宋体" w:hint="default"/>
                <w:spacing w:val="-2"/>
                <w:sz w:val="20"/>
                <w:szCs w:val="20"/>
              </w:rPr>
              <w:t>中：</w:t>
            </w:r>
            <w:r>
              <w:rPr>
                <w:rFonts w:ascii="宋体" w:hAnsi="宋体" w:cs="宋体" w:eastAsia="宋体" w:hint="default"/>
                <w:spacing w:val="-2"/>
                <w:sz w:val="20"/>
                <w:szCs w:val="20"/>
              </w:rPr>
              <w:t>主营</w:t>
            </w:r>
            <w:r>
              <w:rPr>
                <w:rFonts w:ascii="宋体" w:hAnsi="宋体" w:cs="宋体" w:eastAsia="宋体" w:hint="default"/>
                <w:spacing w:val="-2"/>
                <w:sz w:val="20"/>
                <w:szCs w:val="20"/>
              </w:rPr>
              <w:t>业</w:t>
            </w:r>
            <w:r>
              <w:rPr>
                <w:rFonts w:ascii="宋体" w:hAnsi="宋体" w:cs="宋体" w:eastAsia="宋体" w:hint="default"/>
                <w:spacing w:val="-2"/>
                <w:sz w:val="20"/>
                <w:szCs w:val="20"/>
              </w:rPr>
              <w:t>务</w:t>
            </w:r>
            <w:r>
              <w:rPr>
                <w:rFonts w:ascii="宋体" w:hAnsi="宋体" w:cs="宋体" w:eastAsia="宋体" w:hint="default"/>
                <w:spacing w:val="-2"/>
                <w:sz w:val="20"/>
                <w:szCs w:val="20"/>
              </w:rPr>
              <w:t>成</w:t>
            </w:r>
            <w:r>
              <w:rPr>
                <w:rFonts w:ascii="宋体" w:hAnsi="宋体" w:cs="宋体" w:eastAsia="宋体" w:hint="default"/>
                <w:spacing w:val="-2"/>
                <w:sz w:val="20"/>
                <w:szCs w:val="20"/>
              </w:rPr>
              <w:t>本</w:t>
            </w:r>
          </w:p>
        </w:tc>
        <w:tc>
          <w:tcPr>
            <w:tcW w:w="230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4,242,666,338.54</w:t>
            </w:r>
            <w:r>
              <w:rPr>
                <w:rFonts w:ascii="Courier New"/>
                <w:sz w:val="20"/>
              </w:rPr>
            </w:r>
          </w:p>
        </w:tc>
        <w:tc>
          <w:tcPr>
            <w:tcW w:w="230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3,297,471,026.54</w:t>
            </w:r>
            <w:r>
              <w:rPr>
                <w:rFonts w:ascii="Courier New"/>
                <w:sz w:val="20"/>
              </w:rPr>
            </w:r>
          </w:p>
        </w:tc>
      </w:tr>
      <w:tr>
        <w:trPr>
          <w:trHeight w:val="458" w:hRule="exact"/>
        </w:trPr>
        <w:tc>
          <w:tcPr>
            <w:tcW w:w="401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right="1836"/>
              <w:jc w:val="right"/>
              <w:rPr>
                <w:rFonts w:ascii="宋体" w:hAnsi="宋体" w:cs="宋体" w:eastAsia="宋体" w:hint="default"/>
                <w:sz w:val="20"/>
                <w:szCs w:val="20"/>
              </w:rPr>
            </w:pPr>
            <w:r>
              <w:rPr>
                <w:rFonts w:ascii="宋体" w:hAnsi="宋体" w:cs="宋体" w:eastAsia="宋体" w:hint="default"/>
                <w:spacing w:val="-2"/>
                <w:sz w:val="20"/>
                <w:szCs w:val="20"/>
              </w:rPr>
              <w:t>其</w:t>
            </w:r>
            <w:r>
              <w:rPr>
                <w:rFonts w:ascii="宋体" w:hAnsi="宋体" w:cs="宋体" w:eastAsia="宋体" w:hint="default"/>
                <w:spacing w:val="-2"/>
                <w:sz w:val="20"/>
                <w:szCs w:val="20"/>
              </w:rPr>
              <w:t>他</w:t>
            </w:r>
            <w:r>
              <w:rPr>
                <w:rFonts w:ascii="宋体" w:hAnsi="宋体" w:cs="宋体" w:eastAsia="宋体" w:hint="default"/>
                <w:spacing w:val="-2"/>
                <w:sz w:val="20"/>
                <w:szCs w:val="20"/>
              </w:rPr>
              <w:t>业</w:t>
            </w:r>
            <w:r>
              <w:rPr>
                <w:rFonts w:ascii="宋体" w:hAnsi="宋体" w:cs="宋体" w:eastAsia="宋体" w:hint="default"/>
                <w:spacing w:val="-2"/>
                <w:sz w:val="20"/>
                <w:szCs w:val="20"/>
              </w:rPr>
              <w:t>务</w:t>
            </w:r>
            <w:r>
              <w:rPr>
                <w:rFonts w:ascii="宋体" w:hAnsi="宋体" w:cs="宋体" w:eastAsia="宋体" w:hint="default"/>
                <w:spacing w:val="-2"/>
                <w:sz w:val="20"/>
                <w:szCs w:val="20"/>
              </w:rPr>
              <w:t>成</w:t>
            </w:r>
            <w:r>
              <w:rPr>
                <w:rFonts w:ascii="宋体" w:hAnsi="宋体" w:cs="宋体" w:eastAsia="宋体" w:hint="default"/>
                <w:spacing w:val="-2"/>
                <w:sz w:val="20"/>
                <w:szCs w:val="20"/>
              </w:rPr>
              <w:t>本</w:t>
            </w:r>
          </w:p>
        </w:tc>
        <w:tc>
          <w:tcPr>
            <w:tcW w:w="2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489,912.51</w:t>
            </w:r>
            <w:r>
              <w:rPr>
                <w:rFonts w:ascii="Courier New"/>
                <w:sz w:val="20"/>
              </w:rPr>
            </w:r>
          </w:p>
        </w:tc>
        <w:tc>
          <w:tcPr>
            <w:tcW w:w="2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2,736,548.22</w:t>
            </w:r>
            <w:r>
              <w:rPr>
                <w:rFonts w:ascii="Courier New"/>
                <w:sz w:val="20"/>
              </w:rPr>
            </w:r>
          </w:p>
        </w:tc>
      </w:tr>
    </w:tbl>
    <w:p>
      <w:pPr>
        <w:pStyle w:val="BodyText"/>
        <w:spacing w:line="240" w:lineRule="auto" w:before="81"/>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行</w:t>
      </w:r>
      <w:r>
        <w:rPr>
          <w:rFonts w:ascii="宋体" w:hAnsi="宋体" w:cs="宋体" w:eastAsia="宋体" w:hint="default"/>
        </w:rPr>
        <w:t>业</w:t>
      </w:r>
      <w:r>
        <w:rPr>
          <w:rFonts w:ascii="宋体" w:hAnsi="宋体" w:cs="宋体" w:eastAsia="宋体" w:hint="default"/>
        </w:rPr>
        <w:t>类</w:t>
      </w:r>
      <w:r>
        <w:rPr/>
        <w:t>别</w:t>
      </w:r>
      <w:r>
        <w:rPr>
          <w:rFonts w:ascii="宋体" w:hAnsi="宋体" w:cs="宋体" w:eastAsia="宋体" w:hint="default"/>
        </w:rPr>
        <w:t>列</w:t>
      </w:r>
      <w:r>
        <w:rPr>
          <w:rFonts w:ascii="宋体" w:hAnsi="宋体" w:cs="宋体" w:eastAsia="宋体" w:hint="default"/>
        </w:rPr>
        <w:t>示如下：</w:t>
      </w:r>
    </w:p>
    <w:p>
      <w:pPr>
        <w:spacing w:line="240" w:lineRule="auto" w:before="13"/>
        <w:rPr>
          <w:rFonts w:ascii="宋体" w:hAnsi="宋体" w:cs="宋体" w:eastAsia="宋体" w:hint="default"/>
          <w:sz w:val="11"/>
          <w:szCs w:val="11"/>
        </w:rPr>
      </w:pPr>
    </w:p>
    <w:tbl>
      <w:tblPr>
        <w:tblW w:w="0" w:type="auto"/>
        <w:jc w:val="left"/>
        <w:tblInd w:w="1468" w:type="dxa"/>
        <w:tblLayout w:type="fixed"/>
        <w:tblCellMar>
          <w:top w:w="0" w:type="dxa"/>
          <w:left w:w="0" w:type="dxa"/>
          <w:bottom w:w="0" w:type="dxa"/>
          <w:right w:w="0" w:type="dxa"/>
        </w:tblCellMar>
        <w:tblLook w:val="01E0"/>
      </w:tblPr>
      <w:tblGrid>
        <w:gridCol w:w="1778"/>
        <w:gridCol w:w="1709"/>
        <w:gridCol w:w="1706"/>
        <w:gridCol w:w="1711"/>
        <w:gridCol w:w="1711"/>
      </w:tblGrid>
      <w:tr>
        <w:trPr>
          <w:trHeight w:val="458" w:hRule="exact"/>
        </w:trPr>
        <w:tc>
          <w:tcPr>
            <w:tcW w:w="1778"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w w:val="105"/>
                <w:sz w:val="20"/>
                <w:szCs w:val="20"/>
              </w:rPr>
              <w:t>行</w:t>
            </w:r>
            <w:r>
              <w:rPr>
                <w:rFonts w:ascii="宋体" w:hAnsi="宋体" w:cs="宋体" w:eastAsia="宋体" w:hint="default"/>
                <w:w w:val="105"/>
                <w:sz w:val="20"/>
                <w:szCs w:val="20"/>
              </w:rPr>
              <w:t>业</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3415" w:type="dxa"/>
            <w:gridSpan w:val="2"/>
            <w:tcBorders>
              <w:top w:val="single" w:sz="12" w:space="0" w:color="000000"/>
              <w:left w:val="single" w:sz="6" w:space="0" w:color="000000"/>
              <w:bottom w:val="single" w:sz="6" w:space="0" w:color="000000"/>
              <w:right w:val="single" w:sz="4" w:space="0" w:color="000000"/>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生额</w:t>
            </w:r>
            <w:r>
              <w:rPr>
                <w:rFonts w:ascii="宋体" w:hAnsi="宋体" w:cs="宋体" w:eastAsia="宋体" w:hint="default"/>
                <w:sz w:val="20"/>
                <w:szCs w:val="20"/>
              </w:rPr>
            </w:r>
          </w:p>
        </w:tc>
        <w:tc>
          <w:tcPr>
            <w:tcW w:w="3422"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61" w:hRule="exact"/>
        </w:trPr>
        <w:tc>
          <w:tcPr>
            <w:tcW w:w="1778" w:type="dxa"/>
            <w:vMerge/>
            <w:tcBorders>
              <w:left w:val="nil" w:sz="6" w:space="0" w:color="auto"/>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36"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sz w:val="20"/>
                <w:szCs w:val="20"/>
              </w:rPr>
            </w:r>
          </w:p>
        </w:tc>
        <w:tc>
          <w:tcPr>
            <w:tcW w:w="17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4"/>
              <w:ind w:left="441"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4"/>
              <w:ind w:left="446"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left="441"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r>
      <w:tr>
        <w:trPr>
          <w:trHeight w:val="540" w:hRule="exact"/>
        </w:trPr>
        <w:tc>
          <w:tcPr>
            <w:tcW w:w="177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97"/>
              <w:ind w:left="33" w:right="0"/>
              <w:jc w:val="center"/>
              <w:rPr>
                <w:rFonts w:ascii="宋体" w:hAnsi="宋体" w:cs="宋体" w:eastAsia="宋体" w:hint="default"/>
                <w:sz w:val="20"/>
                <w:szCs w:val="20"/>
              </w:rPr>
            </w:pPr>
            <w:r>
              <w:rPr>
                <w:rFonts w:ascii="宋体" w:hAnsi="宋体" w:cs="宋体" w:eastAsia="宋体" w:hint="default"/>
                <w:w w:val="105"/>
                <w:sz w:val="20"/>
                <w:szCs w:val="20"/>
              </w:rPr>
              <w:t>房</w:t>
            </w:r>
            <w:r>
              <w:rPr>
                <w:rFonts w:ascii="宋体" w:hAnsi="宋体" w:cs="宋体" w:eastAsia="宋体" w:hint="default"/>
                <w:w w:val="105"/>
                <w:sz w:val="20"/>
                <w:szCs w:val="20"/>
              </w:rPr>
              <w:t>屋</w:t>
            </w:r>
            <w:r>
              <w:rPr>
                <w:rFonts w:ascii="宋体" w:hAnsi="宋体" w:cs="宋体" w:eastAsia="宋体" w:hint="default"/>
                <w:w w:val="105"/>
                <w:sz w:val="20"/>
                <w:szCs w:val="20"/>
              </w:rPr>
              <w:t>销</w:t>
            </w:r>
            <w:r>
              <w:rPr>
                <w:rFonts w:ascii="宋体" w:hAnsi="宋体" w:cs="宋体" w:eastAsia="宋体" w:hint="default"/>
                <w:w w:val="105"/>
                <w:sz w:val="20"/>
                <w:szCs w:val="20"/>
              </w:rPr>
              <w:t>售</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170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3"/>
                <w:w w:val="85"/>
                <w:sz w:val="20"/>
              </w:rPr>
              <w:t>2,474,384,946.</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59</w:t>
            </w:r>
            <w:r>
              <w:rPr>
                <w:rFonts w:ascii="Courier New"/>
                <w:sz w:val="20"/>
              </w:rPr>
            </w:r>
          </w:p>
        </w:tc>
        <w:tc>
          <w:tcPr>
            <w:tcW w:w="170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0"/>
              <w:ind w:right="84"/>
              <w:jc w:val="right"/>
              <w:rPr>
                <w:rFonts w:ascii="Courier New" w:hAnsi="Courier New" w:cs="Courier New" w:eastAsia="Courier New" w:hint="default"/>
                <w:sz w:val="20"/>
                <w:szCs w:val="20"/>
              </w:rPr>
            </w:pPr>
            <w:r>
              <w:rPr>
                <w:rFonts w:ascii="Courier New"/>
                <w:spacing w:val="-1"/>
                <w:w w:val="85"/>
                <w:sz w:val="20"/>
              </w:rPr>
              <w:t>1,556,005,688.</w:t>
            </w:r>
            <w:r>
              <w:rPr>
                <w:rFonts w:ascii="Courier New"/>
                <w:sz w:val="20"/>
              </w:rPr>
            </w:r>
          </w:p>
          <w:p>
            <w:pPr>
              <w:pStyle w:val="TableParagraph"/>
              <w:spacing w:line="240" w:lineRule="auto" w:before="42"/>
              <w:ind w:right="89"/>
              <w:jc w:val="right"/>
              <w:rPr>
                <w:rFonts w:ascii="Courier New" w:hAnsi="Courier New" w:cs="Courier New" w:eastAsia="Courier New" w:hint="default"/>
                <w:sz w:val="20"/>
                <w:szCs w:val="20"/>
              </w:rPr>
            </w:pPr>
            <w:r>
              <w:rPr>
                <w:rFonts w:ascii="Courier New"/>
                <w:w w:val="85"/>
                <w:sz w:val="20"/>
              </w:rPr>
              <w:t>75</w:t>
            </w:r>
            <w:r>
              <w:rPr>
                <w:rFonts w:ascii="Courier New"/>
                <w:sz w:val="20"/>
              </w:rPr>
            </w:r>
          </w:p>
        </w:tc>
        <w:tc>
          <w:tcPr>
            <w:tcW w:w="1711"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0"/>
              <w:ind w:right="84"/>
              <w:jc w:val="right"/>
              <w:rPr>
                <w:rFonts w:ascii="Courier New" w:hAnsi="Courier New" w:cs="Courier New" w:eastAsia="Courier New" w:hint="default"/>
                <w:sz w:val="20"/>
                <w:szCs w:val="20"/>
              </w:rPr>
            </w:pPr>
            <w:r>
              <w:rPr>
                <w:rFonts w:ascii="Courier New"/>
                <w:spacing w:val="-1"/>
                <w:w w:val="85"/>
                <w:sz w:val="20"/>
              </w:rPr>
              <w:t>1,887,625,292.</w:t>
            </w:r>
            <w:r>
              <w:rPr>
                <w:rFonts w:ascii="Courier New"/>
                <w:sz w:val="20"/>
              </w:rPr>
            </w:r>
          </w:p>
          <w:p>
            <w:pPr>
              <w:pStyle w:val="TableParagraph"/>
              <w:spacing w:line="240" w:lineRule="auto" w:before="42"/>
              <w:ind w:right="89"/>
              <w:jc w:val="right"/>
              <w:rPr>
                <w:rFonts w:ascii="Courier New" w:hAnsi="Courier New" w:cs="Courier New" w:eastAsia="Courier New" w:hint="default"/>
                <w:sz w:val="20"/>
                <w:szCs w:val="20"/>
              </w:rPr>
            </w:pPr>
            <w:r>
              <w:rPr>
                <w:rFonts w:ascii="Courier New"/>
                <w:w w:val="85"/>
                <w:sz w:val="20"/>
              </w:rPr>
              <w:t>30</w:t>
            </w:r>
            <w:r>
              <w:rPr>
                <w:rFonts w:ascii="Courier New"/>
                <w:sz w:val="20"/>
              </w:rPr>
            </w:r>
          </w:p>
        </w:tc>
        <w:tc>
          <w:tcPr>
            <w:tcW w:w="171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0"/>
              <w:ind w:right="98"/>
              <w:jc w:val="right"/>
              <w:rPr>
                <w:rFonts w:ascii="Courier New" w:hAnsi="Courier New" w:cs="Courier New" w:eastAsia="Courier New" w:hint="default"/>
                <w:sz w:val="20"/>
                <w:szCs w:val="20"/>
              </w:rPr>
            </w:pPr>
            <w:r>
              <w:rPr>
                <w:rFonts w:ascii="Courier New"/>
                <w:spacing w:val="-3"/>
                <w:w w:val="85"/>
                <w:sz w:val="20"/>
              </w:rPr>
              <w:t>1,072,553,035.</w:t>
            </w:r>
            <w:r>
              <w:rPr>
                <w:rFonts w:ascii="Courier New"/>
                <w:sz w:val="20"/>
              </w:rPr>
            </w:r>
          </w:p>
          <w:p>
            <w:pPr>
              <w:pStyle w:val="TableParagraph"/>
              <w:spacing w:line="240" w:lineRule="auto" w:before="42"/>
              <w:ind w:right="103"/>
              <w:jc w:val="right"/>
              <w:rPr>
                <w:rFonts w:ascii="Courier New" w:hAnsi="Courier New" w:cs="Courier New" w:eastAsia="Courier New" w:hint="default"/>
                <w:sz w:val="20"/>
                <w:szCs w:val="20"/>
              </w:rPr>
            </w:pPr>
            <w:r>
              <w:rPr>
                <w:rFonts w:ascii="Courier New"/>
                <w:spacing w:val="-4"/>
                <w:w w:val="85"/>
                <w:sz w:val="20"/>
              </w:rPr>
              <w:t>44</w:t>
            </w:r>
            <w:r>
              <w:rPr>
                <w:rFonts w:ascii="Courier New"/>
                <w:sz w:val="20"/>
              </w:rPr>
            </w:r>
          </w:p>
        </w:tc>
      </w:tr>
      <w:tr>
        <w:trPr>
          <w:trHeight w:val="545" w:hRule="exact"/>
        </w:trPr>
        <w:tc>
          <w:tcPr>
            <w:tcW w:w="177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2"/>
              <w:ind w:left="33" w:right="0"/>
              <w:jc w:val="center"/>
              <w:rPr>
                <w:rFonts w:ascii="宋体" w:hAnsi="宋体" w:cs="宋体" w:eastAsia="宋体" w:hint="default"/>
                <w:sz w:val="20"/>
                <w:szCs w:val="20"/>
              </w:rPr>
            </w:pPr>
            <w:r>
              <w:rPr>
                <w:rFonts w:ascii="宋体" w:hAnsi="宋体" w:cs="宋体" w:eastAsia="宋体" w:hint="default"/>
                <w:w w:val="105"/>
                <w:sz w:val="20"/>
                <w:szCs w:val="20"/>
              </w:rPr>
              <w:t>建</w:t>
            </w:r>
            <w:r>
              <w:rPr>
                <w:rFonts w:ascii="宋体" w:hAnsi="宋体" w:cs="宋体" w:eastAsia="宋体" w:hint="default"/>
                <w:w w:val="105"/>
                <w:sz w:val="20"/>
                <w:szCs w:val="20"/>
              </w:rPr>
              <w:t>筑</w:t>
            </w:r>
            <w:r>
              <w:rPr>
                <w:rFonts w:ascii="宋体" w:hAnsi="宋体" w:cs="宋体" w:eastAsia="宋体" w:hint="default"/>
                <w:w w:val="105"/>
                <w:sz w:val="20"/>
                <w:szCs w:val="20"/>
              </w:rPr>
              <w:t>施</w:t>
            </w:r>
            <w:r>
              <w:rPr>
                <w:rFonts w:ascii="宋体" w:hAnsi="宋体" w:cs="宋体" w:eastAsia="宋体" w:hint="default"/>
                <w:w w:val="105"/>
                <w:sz w:val="20"/>
                <w:szCs w:val="20"/>
              </w:rPr>
              <w:t>工收</w:t>
            </w:r>
            <w:r>
              <w:rPr>
                <w:rFonts w:ascii="宋体" w:hAnsi="宋体" w:cs="宋体" w:eastAsia="宋体" w:hint="default"/>
                <w:w w:val="105"/>
                <w:sz w:val="20"/>
                <w:szCs w:val="20"/>
              </w:rPr>
              <w:t>入</w:t>
            </w:r>
            <w:r>
              <w:rPr>
                <w:rFonts w:ascii="宋体" w:hAnsi="宋体" w:cs="宋体" w:eastAsia="宋体" w:hint="default"/>
                <w:sz w:val="20"/>
                <w:szCs w:val="20"/>
              </w:rPr>
            </w:r>
          </w:p>
        </w:tc>
        <w:tc>
          <w:tcPr>
            <w:tcW w:w="170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3"/>
                <w:w w:val="85"/>
                <w:sz w:val="20"/>
              </w:rPr>
              <w:t>3,197,329,748.</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66</w:t>
            </w:r>
            <w:r>
              <w:rPr>
                <w:rFonts w:ascii="Courier New"/>
                <w:sz w:val="20"/>
              </w:rPr>
            </w:r>
          </w:p>
        </w:tc>
        <w:tc>
          <w:tcPr>
            <w:tcW w:w="170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spacing w:val="-1"/>
                <w:w w:val="85"/>
                <w:sz w:val="20"/>
              </w:rPr>
              <w:t>2,679,694,946.</w:t>
            </w:r>
            <w:r>
              <w:rPr>
                <w:rFonts w:ascii="Courier New"/>
                <w:sz w:val="20"/>
              </w:rPr>
            </w:r>
          </w:p>
          <w:p>
            <w:pPr>
              <w:pStyle w:val="TableParagraph"/>
              <w:spacing w:line="240" w:lineRule="auto" w:before="42"/>
              <w:ind w:right="89"/>
              <w:jc w:val="right"/>
              <w:rPr>
                <w:rFonts w:ascii="Courier New" w:hAnsi="Courier New" w:cs="Courier New" w:eastAsia="Courier New" w:hint="default"/>
                <w:sz w:val="20"/>
                <w:szCs w:val="20"/>
              </w:rPr>
            </w:pPr>
            <w:r>
              <w:rPr>
                <w:rFonts w:ascii="Courier New"/>
                <w:w w:val="85"/>
                <w:sz w:val="20"/>
              </w:rPr>
              <w:t>48</w:t>
            </w:r>
            <w:r>
              <w:rPr>
                <w:rFonts w:ascii="Courier New"/>
                <w:sz w:val="20"/>
              </w:rPr>
            </w:r>
          </w:p>
        </w:tc>
        <w:tc>
          <w:tcPr>
            <w:tcW w:w="171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spacing w:val="-1"/>
                <w:w w:val="85"/>
                <w:sz w:val="20"/>
              </w:rPr>
              <w:t>2,718,877,316.</w:t>
            </w:r>
            <w:r>
              <w:rPr>
                <w:rFonts w:ascii="Courier New"/>
                <w:sz w:val="20"/>
              </w:rPr>
            </w:r>
          </w:p>
          <w:p>
            <w:pPr>
              <w:pStyle w:val="TableParagraph"/>
              <w:spacing w:line="240" w:lineRule="auto" w:before="42"/>
              <w:ind w:right="89"/>
              <w:jc w:val="right"/>
              <w:rPr>
                <w:rFonts w:ascii="Courier New" w:hAnsi="Courier New" w:cs="Courier New" w:eastAsia="Courier New" w:hint="default"/>
                <w:sz w:val="20"/>
                <w:szCs w:val="20"/>
              </w:rPr>
            </w:pPr>
            <w:r>
              <w:rPr>
                <w:rFonts w:ascii="Courier New"/>
                <w:w w:val="85"/>
                <w:sz w:val="20"/>
              </w:rPr>
              <w:t>10</w:t>
            </w:r>
            <w:r>
              <w:rPr>
                <w:rFonts w:ascii="Courier New"/>
                <w:sz w:val="20"/>
              </w:rPr>
            </w:r>
          </w:p>
        </w:tc>
        <w:tc>
          <w:tcPr>
            <w:tcW w:w="1711"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3"/>
                <w:w w:val="85"/>
                <w:sz w:val="20"/>
              </w:rPr>
              <w:t>2,222,002,037.</w:t>
            </w:r>
            <w:r>
              <w:rPr>
                <w:rFonts w:ascii="Courier New"/>
                <w:sz w:val="20"/>
              </w:rPr>
            </w:r>
          </w:p>
          <w:p>
            <w:pPr>
              <w:pStyle w:val="TableParagraph"/>
              <w:spacing w:line="240" w:lineRule="auto" w:before="42"/>
              <w:ind w:right="103"/>
              <w:jc w:val="right"/>
              <w:rPr>
                <w:rFonts w:ascii="Courier New" w:hAnsi="Courier New" w:cs="Courier New" w:eastAsia="Courier New" w:hint="default"/>
                <w:sz w:val="20"/>
                <w:szCs w:val="20"/>
              </w:rPr>
            </w:pPr>
            <w:r>
              <w:rPr>
                <w:rFonts w:ascii="Courier New"/>
                <w:spacing w:val="-4"/>
                <w:w w:val="85"/>
                <w:sz w:val="20"/>
              </w:rPr>
              <w:t>28</w:t>
            </w:r>
            <w:r>
              <w:rPr>
                <w:rFonts w:ascii="Courier New"/>
                <w:sz w:val="20"/>
              </w:rPr>
            </w:r>
          </w:p>
        </w:tc>
      </w:tr>
      <w:tr>
        <w:trPr>
          <w:trHeight w:val="456" w:hRule="exact"/>
        </w:trPr>
        <w:tc>
          <w:tcPr>
            <w:tcW w:w="177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业收</w:t>
            </w:r>
            <w:r>
              <w:rPr>
                <w:rFonts w:ascii="宋体" w:hAnsi="宋体" w:cs="宋体" w:eastAsia="宋体" w:hint="default"/>
                <w:spacing w:val="-3"/>
                <w:w w:val="105"/>
                <w:sz w:val="20"/>
                <w:szCs w:val="20"/>
              </w:rPr>
              <w:t>入</w:t>
            </w:r>
            <w:r>
              <w:rPr>
                <w:rFonts w:ascii="宋体" w:hAnsi="宋体" w:cs="宋体" w:eastAsia="宋体" w:hint="default"/>
                <w:spacing w:val="-3"/>
                <w:w w:val="105"/>
                <w:sz w:val="20"/>
                <w:szCs w:val="20"/>
              </w:rPr>
              <w:t>及其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263" w:right="0"/>
              <w:jc w:val="left"/>
              <w:rPr>
                <w:rFonts w:ascii="Courier New" w:hAnsi="Courier New" w:cs="Courier New" w:eastAsia="Courier New" w:hint="default"/>
                <w:sz w:val="20"/>
                <w:szCs w:val="20"/>
              </w:rPr>
            </w:pPr>
            <w:r>
              <w:rPr>
                <w:rFonts w:ascii="Courier New"/>
                <w:spacing w:val="-3"/>
                <w:w w:val="90"/>
                <w:sz w:val="20"/>
              </w:rPr>
              <w:t>10,055,010.76</w:t>
            </w:r>
            <w:r>
              <w:rPr>
                <w:rFonts w:ascii="Courier New"/>
                <w:sz w:val="20"/>
              </w:rPr>
            </w:r>
          </w:p>
        </w:tc>
        <w:tc>
          <w:tcPr>
            <w:tcW w:w="170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21"/>
              <w:ind w:left="369" w:right="0"/>
              <w:jc w:val="left"/>
              <w:rPr>
                <w:rFonts w:ascii="Courier New" w:hAnsi="Courier New" w:cs="Courier New" w:eastAsia="Courier New" w:hint="default"/>
                <w:sz w:val="20"/>
                <w:szCs w:val="20"/>
              </w:rPr>
            </w:pPr>
            <w:r>
              <w:rPr>
                <w:rFonts w:ascii="Courier New"/>
                <w:spacing w:val="-2"/>
                <w:w w:val="90"/>
                <w:sz w:val="20"/>
              </w:rPr>
              <w:t>6,965,703.31</w:t>
            </w:r>
            <w:r>
              <w:rPr>
                <w:rFonts w:ascii="Courier New"/>
                <w:sz w:val="20"/>
              </w:rPr>
            </w:r>
          </w:p>
        </w:tc>
        <w:tc>
          <w:tcPr>
            <w:tcW w:w="17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1"/>
              <w:ind w:left="273" w:right="0"/>
              <w:jc w:val="left"/>
              <w:rPr>
                <w:rFonts w:ascii="Courier New" w:hAnsi="Courier New" w:cs="Courier New" w:eastAsia="Courier New" w:hint="default"/>
                <w:sz w:val="20"/>
                <w:szCs w:val="20"/>
              </w:rPr>
            </w:pPr>
            <w:r>
              <w:rPr>
                <w:rFonts w:ascii="Courier New"/>
                <w:w w:val="85"/>
                <w:sz w:val="20"/>
              </w:rPr>
              <w:t>16,565,463.04</w:t>
            </w:r>
            <w:r>
              <w:rPr>
                <w:rFonts w:ascii="Courier New"/>
                <w:sz w:val="20"/>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374" w:right="0"/>
              <w:jc w:val="left"/>
              <w:rPr>
                <w:rFonts w:ascii="Courier New" w:hAnsi="Courier New" w:cs="Courier New" w:eastAsia="Courier New" w:hint="default"/>
                <w:sz w:val="20"/>
                <w:szCs w:val="20"/>
              </w:rPr>
            </w:pPr>
            <w:r>
              <w:rPr>
                <w:rFonts w:ascii="Courier New"/>
                <w:spacing w:val="-3"/>
                <w:w w:val="90"/>
                <w:sz w:val="20"/>
              </w:rPr>
              <w:t>2,915,953.82</w:t>
            </w:r>
            <w:r>
              <w:rPr>
                <w:rFonts w:ascii="Courier New"/>
                <w:sz w:val="20"/>
              </w:rPr>
            </w:r>
          </w:p>
        </w:tc>
      </w:tr>
      <w:tr>
        <w:trPr>
          <w:trHeight w:val="554" w:hRule="exact"/>
        </w:trPr>
        <w:tc>
          <w:tcPr>
            <w:tcW w:w="177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b/>
                <w:spacing w:val="-1"/>
                <w:w w:val="85"/>
                <w:sz w:val="20"/>
              </w:rPr>
              <w:t>5,681,769,706.</w:t>
            </w:r>
            <w:r>
              <w:rPr>
                <w:rFonts w:ascii="Courier New"/>
                <w:sz w:val="20"/>
              </w:rPr>
            </w:r>
          </w:p>
          <w:p>
            <w:pPr>
              <w:pStyle w:val="TableParagraph"/>
              <w:spacing w:line="240" w:lineRule="auto" w:before="37"/>
              <w:ind w:right="103"/>
              <w:jc w:val="right"/>
              <w:rPr>
                <w:rFonts w:ascii="Courier New" w:hAnsi="Courier New" w:cs="Courier New" w:eastAsia="Courier New" w:hint="default"/>
                <w:sz w:val="20"/>
                <w:szCs w:val="20"/>
              </w:rPr>
            </w:pPr>
            <w:r>
              <w:rPr>
                <w:rFonts w:ascii="Courier New"/>
                <w:b/>
                <w:spacing w:val="-4"/>
                <w:w w:val="85"/>
                <w:sz w:val="20"/>
              </w:rPr>
              <w:t>01</w:t>
            </w:r>
            <w:r>
              <w:rPr>
                <w:rFonts w:ascii="Courier New"/>
                <w:sz w:val="20"/>
              </w:rPr>
            </w:r>
          </w:p>
        </w:tc>
        <w:tc>
          <w:tcPr>
            <w:tcW w:w="170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35"/>
              <w:ind w:right="90"/>
              <w:jc w:val="right"/>
              <w:rPr>
                <w:rFonts w:ascii="Courier New" w:hAnsi="Courier New" w:cs="Courier New" w:eastAsia="Courier New" w:hint="default"/>
                <w:sz w:val="20"/>
                <w:szCs w:val="20"/>
              </w:rPr>
            </w:pPr>
            <w:r>
              <w:rPr>
                <w:rFonts w:ascii="Courier New"/>
                <w:b/>
                <w:spacing w:val="-1"/>
                <w:w w:val="85"/>
                <w:sz w:val="20"/>
              </w:rPr>
              <w:t>4,242,666,338.</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b/>
                <w:w w:val="85"/>
                <w:sz w:val="20"/>
              </w:rPr>
              <w:t>54</w:t>
            </w:r>
            <w:r>
              <w:rPr>
                <w:rFonts w:ascii="Courier New"/>
                <w:sz w:val="20"/>
              </w:rPr>
            </w:r>
          </w:p>
        </w:tc>
        <w:tc>
          <w:tcPr>
            <w:tcW w:w="1711"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b/>
                <w:spacing w:val="-1"/>
                <w:w w:val="85"/>
                <w:sz w:val="20"/>
              </w:rPr>
              <w:t>4,623,068,071.</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b/>
                <w:spacing w:val="-4"/>
                <w:w w:val="85"/>
                <w:sz w:val="20"/>
              </w:rPr>
              <w:t>44</w:t>
            </w:r>
            <w:r>
              <w:rPr>
                <w:rFonts w:ascii="Courier New"/>
                <w:sz w:val="20"/>
              </w:rPr>
            </w:r>
          </w:p>
        </w:tc>
        <w:tc>
          <w:tcPr>
            <w:tcW w:w="17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3"/>
              <w:jc w:val="right"/>
              <w:rPr>
                <w:rFonts w:ascii="Courier New" w:hAnsi="Courier New" w:cs="Courier New" w:eastAsia="Courier New" w:hint="default"/>
                <w:sz w:val="20"/>
                <w:szCs w:val="20"/>
              </w:rPr>
            </w:pPr>
            <w:r>
              <w:rPr>
                <w:rFonts w:ascii="Courier New"/>
                <w:b/>
                <w:spacing w:val="-1"/>
                <w:w w:val="85"/>
                <w:sz w:val="20"/>
              </w:rPr>
              <w:t>3,297,471,026.</w:t>
            </w:r>
            <w:r>
              <w:rPr>
                <w:rFonts w:ascii="Courier New"/>
                <w:sz w:val="20"/>
              </w:rPr>
            </w:r>
          </w:p>
          <w:p>
            <w:pPr>
              <w:pStyle w:val="TableParagraph"/>
              <w:spacing w:line="240" w:lineRule="auto" w:before="37"/>
              <w:ind w:right="108"/>
              <w:jc w:val="right"/>
              <w:rPr>
                <w:rFonts w:ascii="Courier New" w:hAnsi="Courier New" w:cs="Courier New" w:eastAsia="Courier New" w:hint="default"/>
                <w:sz w:val="20"/>
                <w:szCs w:val="20"/>
              </w:rPr>
            </w:pPr>
            <w:r>
              <w:rPr>
                <w:rFonts w:ascii="Courier New"/>
                <w:b/>
                <w:spacing w:val="-4"/>
                <w:w w:val="85"/>
                <w:sz w:val="20"/>
              </w:rPr>
              <w:t>54</w:t>
            </w:r>
            <w:r>
              <w:rPr>
                <w:rFonts w:ascii="Courier New"/>
                <w:sz w:val="20"/>
              </w:rPr>
            </w:r>
          </w:p>
        </w:tc>
      </w:tr>
    </w:tbl>
    <w:p>
      <w:pPr>
        <w:pStyle w:val="BodyText"/>
        <w:spacing w:line="240" w:lineRule="auto" w:before="81"/>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地</w:t>
      </w:r>
      <w:r>
        <w:rPr>
          <w:rFonts w:ascii="宋体" w:hAnsi="宋体" w:cs="宋体" w:eastAsia="宋体" w:hint="default"/>
        </w:rPr>
        <w:t>区</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示如下：</w:t>
      </w:r>
    </w:p>
    <w:p>
      <w:pPr>
        <w:spacing w:line="240" w:lineRule="auto" w:before="8"/>
        <w:rPr>
          <w:rFonts w:ascii="宋体" w:hAnsi="宋体" w:cs="宋体" w:eastAsia="宋体" w:hint="default"/>
          <w:sz w:val="11"/>
          <w:szCs w:val="11"/>
        </w:rPr>
      </w:pPr>
    </w:p>
    <w:tbl>
      <w:tblPr>
        <w:tblW w:w="0" w:type="auto"/>
        <w:jc w:val="left"/>
        <w:tblInd w:w="1468" w:type="dxa"/>
        <w:tblLayout w:type="fixed"/>
        <w:tblCellMar>
          <w:top w:w="0" w:type="dxa"/>
          <w:left w:w="0" w:type="dxa"/>
          <w:bottom w:w="0" w:type="dxa"/>
          <w:right w:w="0" w:type="dxa"/>
        </w:tblCellMar>
        <w:tblLook w:val="01E0"/>
      </w:tblPr>
      <w:tblGrid>
        <w:gridCol w:w="1783"/>
        <w:gridCol w:w="1704"/>
        <w:gridCol w:w="1709"/>
        <w:gridCol w:w="1709"/>
        <w:gridCol w:w="1711"/>
      </w:tblGrid>
      <w:tr>
        <w:trPr>
          <w:trHeight w:val="461" w:hRule="exact"/>
        </w:trPr>
        <w:tc>
          <w:tcPr>
            <w:tcW w:w="1783"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w w:val="105"/>
                <w:sz w:val="20"/>
                <w:szCs w:val="20"/>
              </w:rPr>
              <w:t>地</w:t>
            </w:r>
            <w:r>
              <w:rPr>
                <w:rFonts w:ascii="宋体" w:hAnsi="宋体" w:cs="宋体" w:eastAsia="宋体" w:hint="default"/>
                <w:w w:val="105"/>
                <w:sz w:val="20"/>
                <w:szCs w:val="20"/>
              </w:rPr>
              <w:t>区</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3413" w:type="dxa"/>
            <w:gridSpan w:val="2"/>
            <w:tcBorders>
              <w:top w:val="single" w:sz="12" w:space="0" w:color="000000"/>
              <w:left w:val="single" w:sz="6" w:space="0" w:color="000000"/>
              <w:bottom w:val="single" w:sz="4" w:space="0" w:color="000000"/>
              <w:right w:val="single" w:sz="6"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生额</w:t>
            </w:r>
            <w:r>
              <w:rPr>
                <w:rFonts w:ascii="宋体" w:hAnsi="宋体" w:cs="宋体" w:eastAsia="宋体" w:hint="default"/>
                <w:sz w:val="20"/>
                <w:szCs w:val="20"/>
              </w:rPr>
            </w:r>
          </w:p>
        </w:tc>
        <w:tc>
          <w:tcPr>
            <w:tcW w:w="3420" w:type="dxa"/>
            <w:gridSpan w:val="2"/>
            <w:tcBorders>
              <w:top w:val="single" w:sz="12" w:space="0" w:color="000000"/>
              <w:left w:val="single" w:sz="6" w:space="0" w:color="000000"/>
              <w:bottom w:val="single" w:sz="4"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58" w:hRule="exact"/>
        </w:trPr>
        <w:tc>
          <w:tcPr>
            <w:tcW w:w="1783" w:type="dxa"/>
            <w:vMerge/>
            <w:tcBorders>
              <w:left w:val="nil" w:sz="6" w:space="0" w:color="auto"/>
              <w:bottom w:val="single" w:sz="6" w:space="0" w:color="000000"/>
              <w:right w:val="single" w:sz="6" w:space="0" w:color="000000"/>
            </w:tcBorders>
          </w:tcPr>
          <w:p>
            <w:pPr/>
          </w:p>
        </w:tc>
        <w:tc>
          <w:tcPr>
            <w:tcW w:w="170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sz w:val="20"/>
                <w:szCs w:val="20"/>
              </w:rPr>
            </w:r>
          </w:p>
        </w:tc>
        <w:tc>
          <w:tcPr>
            <w:tcW w:w="170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446" w:right="0"/>
              <w:jc w:val="left"/>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170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1711"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r>
      <w:tr>
        <w:trPr>
          <w:trHeight w:val="542" w:hRule="exact"/>
        </w:trPr>
        <w:tc>
          <w:tcPr>
            <w:tcW w:w="17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24" w:right="0"/>
              <w:jc w:val="center"/>
              <w:rPr>
                <w:rFonts w:ascii="宋体" w:hAnsi="宋体" w:cs="宋体" w:eastAsia="宋体" w:hint="default"/>
                <w:sz w:val="20"/>
                <w:szCs w:val="20"/>
              </w:rPr>
            </w:pPr>
            <w:r>
              <w:rPr>
                <w:rFonts w:ascii="宋体" w:hAnsi="宋体" w:cs="宋体" w:eastAsia="宋体" w:hint="default"/>
                <w:spacing w:val="-4"/>
                <w:w w:val="105"/>
                <w:sz w:val="20"/>
                <w:szCs w:val="20"/>
              </w:rPr>
              <w:t>江苏</w:t>
            </w:r>
            <w:r>
              <w:rPr>
                <w:rFonts w:ascii="宋体" w:hAnsi="宋体" w:cs="宋体" w:eastAsia="宋体" w:hint="default"/>
                <w:spacing w:val="-4"/>
                <w:w w:val="105"/>
                <w:sz w:val="20"/>
                <w:szCs w:val="20"/>
              </w:rPr>
              <w:t>省</w:t>
            </w:r>
            <w:r>
              <w:rPr>
                <w:rFonts w:ascii="宋体" w:hAnsi="宋体" w:cs="宋体" w:eastAsia="宋体" w:hint="default"/>
                <w:spacing w:val="-4"/>
                <w:sz w:val="20"/>
                <w:szCs w:val="20"/>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3"/>
                <w:w w:val="85"/>
                <w:sz w:val="20"/>
              </w:rPr>
              <w:t>5,569,210,993.</w:t>
            </w:r>
            <w:r>
              <w:rPr>
                <w:rFonts w:ascii="Courier New"/>
                <w:sz w:val="20"/>
              </w:rPr>
            </w:r>
          </w:p>
          <w:p>
            <w:pPr>
              <w:pStyle w:val="TableParagraph"/>
              <w:spacing w:line="240" w:lineRule="auto" w:before="32"/>
              <w:ind w:right="95"/>
              <w:jc w:val="right"/>
              <w:rPr>
                <w:rFonts w:ascii="Courier New" w:hAnsi="Courier New" w:cs="Courier New" w:eastAsia="Courier New" w:hint="default"/>
                <w:sz w:val="20"/>
                <w:szCs w:val="20"/>
              </w:rPr>
            </w:pPr>
            <w:r>
              <w:rPr>
                <w:rFonts w:ascii="Courier New"/>
                <w:spacing w:val="-4"/>
                <w:w w:val="85"/>
                <w:sz w:val="20"/>
              </w:rPr>
              <w:t>44</w:t>
            </w:r>
            <w:r>
              <w:rPr>
                <w:rFonts w:ascii="Courier New"/>
                <w:sz w:val="20"/>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9"/>
              <w:jc w:val="right"/>
              <w:rPr>
                <w:rFonts w:ascii="Courier New" w:hAnsi="Courier New" w:cs="Courier New" w:eastAsia="Courier New" w:hint="default"/>
                <w:sz w:val="20"/>
                <w:szCs w:val="20"/>
              </w:rPr>
            </w:pPr>
            <w:r>
              <w:rPr>
                <w:rFonts w:ascii="Courier New"/>
                <w:spacing w:val="-1"/>
                <w:w w:val="85"/>
                <w:sz w:val="20"/>
              </w:rPr>
              <w:t>4,195,432,732.</w:t>
            </w:r>
            <w:r>
              <w:rPr>
                <w:rFonts w:ascii="Courier New"/>
                <w:sz w:val="20"/>
              </w:rPr>
            </w:r>
          </w:p>
          <w:p>
            <w:pPr>
              <w:pStyle w:val="TableParagraph"/>
              <w:spacing w:line="240" w:lineRule="auto" w:before="32"/>
              <w:ind w:right="84"/>
              <w:jc w:val="right"/>
              <w:rPr>
                <w:rFonts w:ascii="Courier New" w:hAnsi="Courier New" w:cs="Courier New" w:eastAsia="Courier New" w:hint="default"/>
                <w:sz w:val="20"/>
                <w:szCs w:val="20"/>
              </w:rPr>
            </w:pPr>
            <w:r>
              <w:rPr>
                <w:rFonts w:ascii="Courier New"/>
                <w:w w:val="85"/>
                <w:sz w:val="20"/>
              </w:rPr>
              <w:t>89</w:t>
            </w:r>
            <w:r>
              <w:rPr>
                <w:rFonts w:ascii="Courier New"/>
                <w:sz w:val="20"/>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spacing w:val="-1"/>
                <w:w w:val="85"/>
                <w:sz w:val="20"/>
              </w:rPr>
              <w:t>4,279,522,152.</w:t>
            </w:r>
            <w:r>
              <w:rPr>
                <w:rFonts w:ascii="Courier New"/>
                <w:sz w:val="20"/>
              </w:rPr>
            </w:r>
          </w:p>
          <w:p>
            <w:pPr>
              <w:pStyle w:val="TableParagraph"/>
              <w:spacing w:line="240" w:lineRule="auto" w:before="32"/>
              <w:ind w:right="89"/>
              <w:jc w:val="right"/>
              <w:rPr>
                <w:rFonts w:ascii="Courier New" w:hAnsi="Courier New" w:cs="Courier New" w:eastAsia="Courier New" w:hint="default"/>
                <w:sz w:val="20"/>
                <w:szCs w:val="20"/>
              </w:rPr>
            </w:pPr>
            <w:r>
              <w:rPr>
                <w:rFonts w:ascii="Courier New"/>
                <w:w w:val="85"/>
                <w:sz w:val="20"/>
              </w:rPr>
              <w:t>66</w:t>
            </w:r>
            <w:r>
              <w:rPr>
                <w:rFonts w:ascii="Courier New"/>
                <w:sz w:val="20"/>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3"/>
                <w:w w:val="85"/>
                <w:sz w:val="20"/>
              </w:rPr>
              <w:t>3,129,277,834.</w:t>
            </w:r>
            <w:r>
              <w:rPr>
                <w:rFonts w:ascii="Courier New"/>
                <w:sz w:val="20"/>
              </w:rPr>
            </w:r>
          </w:p>
          <w:p>
            <w:pPr>
              <w:pStyle w:val="TableParagraph"/>
              <w:spacing w:line="240" w:lineRule="auto" w:before="32"/>
              <w:ind w:right="103"/>
              <w:jc w:val="right"/>
              <w:rPr>
                <w:rFonts w:ascii="Courier New" w:hAnsi="Courier New" w:cs="Courier New" w:eastAsia="Courier New" w:hint="default"/>
                <w:sz w:val="20"/>
                <w:szCs w:val="20"/>
              </w:rPr>
            </w:pPr>
            <w:r>
              <w:rPr>
                <w:rFonts w:ascii="Courier New"/>
                <w:spacing w:val="-4"/>
                <w:w w:val="85"/>
                <w:sz w:val="20"/>
              </w:rPr>
              <w:t>29</w:t>
            </w:r>
            <w:r>
              <w:rPr>
                <w:rFonts w:ascii="Courier New"/>
                <w:sz w:val="20"/>
              </w:rPr>
            </w:r>
          </w:p>
        </w:tc>
      </w:tr>
      <w:tr>
        <w:trPr>
          <w:trHeight w:val="456" w:hRule="exact"/>
        </w:trPr>
        <w:tc>
          <w:tcPr>
            <w:tcW w:w="178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4" w:right="0"/>
              <w:jc w:val="center"/>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他省</w:t>
            </w:r>
            <w:r>
              <w:rPr>
                <w:rFonts w:ascii="宋体" w:hAnsi="宋体" w:cs="宋体" w:eastAsia="宋体" w:hint="default"/>
                <w:w w:val="105"/>
                <w:sz w:val="20"/>
                <w:szCs w:val="20"/>
              </w:rPr>
              <w:t>份</w:t>
            </w:r>
            <w:r>
              <w:rPr>
                <w:rFonts w:ascii="宋体" w:hAnsi="宋体" w:cs="宋体" w:eastAsia="宋体" w:hint="default"/>
                <w:sz w:val="20"/>
                <w:szCs w:val="20"/>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67" w:right="0"/>
              <w:jc w:val="center"/>
              <w:rPr>
                <w:rFonts w:ascii="Courier New" w:hAnsi="Courier New" w:cs="Courier New" w:eastAsia="Courier New" w:hint="default"/>
                <w:sz w:val="20"/>
                <w:szCs w:val="20"/>
              </w:rPr>
            </w:pPr>
            <w:r>
              <w:rPr>
                <w:rFonts w:ascii="Courier New"/>
                <w:spacing w:val="-3"/>
                <w:w w:val="90"/>
                <w:sz w:val="20"/>
              </w:rPr>
              <w:t>112,558,712.57</w:t>
            </w:r>
            <w:r>
              <w:rPr>
                <w:rFonts w:ascii="Courier New"/>
                <w:sz w:val="20"/>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73" w:right="0"/>
              <w:jc w:val="left"/>
              <w:rPr>
                <w:rFonts w:ascii="Courier New" w:hAnsi="Courier New" w:cs="Courier New" w:eastAsia="Courier New" w:hint="default"/>
                <w:sz w:val="20"/>
                <w:szCs w:val="20"/>
              </w:rPr>
            </w:pPr>
            <w:r>
              <w:rPr>
                <w:rFonts w:ascii="Courier New"/>
                <w:w w:val="85"/>
                <w:sz w:val="20"/>
              </w:rPr>
              <w:t>61,463,042.20</w:t>
            </w:r>
            <w:r>
              <w:rPr>
                <w:rFonts w:ascii="Courier New"/>
                <w:sz w:val="20"/>
              </w:rPr>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72" w:right="0"/>
              <w:jc w:val="center"/>
              <w:rPr>
                <w:rFonts w:ascii="Courier New" w:hAnsi="Courier New" w:cs="Courier New" w:eastAsia="Courier New" w:hint="default"/>
                <w:sz w:val="20"/>
                <w:szCs w:val="20"/>
              </w:rPr>
            </w:pPr>
            <w:r>
              <w:rPr>
                <w:rFonts w:ascii="Courier New"/>
                <w:w w:val="85"/>
                <w:sz w:val="20"/>
              </w:rPr>
              <w:t>343,545,918.78</w:t>
            </w:r>
            <w:r>
              <w:rPr>
                <w:rFonts w:ascii="Courier New"/>
                <w:sz w:val="20"/>
              </w:rPr>
            </w:r>
          </w:p>
        </w:tc>
        <w:tc>
          <w:tcPr>
            <w:tcW w:w="17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62" w:right="0"/>
              <w:jc w:val="center"/>
              <w:rPr>
                <w:rFonts w:ascii="Courier New" w:hAnsi="Courier New" w:cs="Courier New" w:eastAsia="Courier New" w:hint="default"/>
                <w:sz w:val="20"/>
                <w:szCs w:val="20"/>
              </w:rPr>
            </w:pPr>
            <w:r>
              <w:rPr>
                <w:rFonts w:ascii="Courier New"/>
                <w:spacing w:val="-3"/>
                <w:w w:val="90"/>
                <w:sz w:val="20"/>
              </w:rPr>
              <w:t>168,193,192.25</w:t>
            </w:r>
            <w:r>
              <w:rPr>
                <w:rFonts w:ascii="Courier New"/>
                <w:sz w:val="20"/>
              </w:rPr>
            </w:r>
          </w:p>
        </w:tc>
      </w:tr>
      <w:tr>
        <w:trPr>
          <w:trHeight w:val="554" w:hRule="exact"/>
        </w:trPr>
        <w:tc>
          <w:tcPr>
            <w:tcW w:w="178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4"/>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b/>
                <w:spacing w:val="-1"/>
                <w:w w:val="85"/>
                <w:sz w:val="20"/>
              </w:rPr>
              <w:t>5,681,769,706.</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b/>
                <w:spacing w:val="-4"/>
                <w:w w:val="85"/>
                <w:sz w:val="20"/>
              </w:rPr>
              <w:t>01</w:t>
            </w:r>
            <w:r>
              <w:rPr>
                <w:rFonts w:ascii="Courier New"/>
                <w:sz w:val="20"/>
              </w:rPr>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4"/>
              <w:jc w:val="right"/>
              <w:rPr>
                <w:rFonts w:ascii="Courier New" w:hAnsi="Courier New" w:cs="Courier New" w:eastAsia="Courier New" w:hint="default"/>
                <w:sz w:val="20"/>
                <w:szCs w:val="20"/>
              </w:rPr>
            </w:pPr>
            <w:r>
              <w:rPr>
                <w:rFonts w:ascii="Courier New"/>
                <w:b/>
                <w:spacing w:val="-1"/>
                <w:w w:val="85"/>
                <w:sz w:val="20"/>
              </w:rPr>
              <w:t>4,256,895,775.</w:t>
            </w:r>
            <w:r>
              <w:rPr>
                <w:rFonts w:ascii="Courier New"/>
                <w:sz w:val="20"/>
              </w:rPr>
            </w:r>
          </w:p>
          <w:p>
            <w:pPr>
              <w:pStyle w:val="TableParagraph"/>
              <w:spacing w:line="240" w:lineRule="auto" w:before="42"/>
              <w:ind w:right="89"/>
              <w:jc w:val="right"/>
              <w:rPr>
                <w:rFonts w:ascii="Courier New" w:hAnsi="Courier New" w:cs="Courier New" w:eastAsia="Courier New" w:hint="default"/>
                <w:sz w:val="20"/>
                <w:szCs w:val="20"/>
              </w:rPr>
            </w:pPr>
            <w:r>
              <w:rPr>
                <w:rFonts w:ascii="Courier New"/>
                <w:b/>
                <w:w w:val="85"/>
                <w:sz w:val="20"/>
              </w:rPr>
              <w:t>09</w:t>
            </w:r>
            <w:r>
              <w:rPr>
                <w:rFonts w:ascii="Courier New"/>
                <w:sz w:val="20"/>
              </w:rPr>
            </w:r>
          </w:p>
        </w:tc>
        <w:tc>
          <w:tcPr>
            <w:tcW w:w="17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b/>
                <w:spacing w:val="-1"/>
                <w:w w:val="85"/>
                <w:sz w:val="20"/>
              </w:rPr>
              <w:t>4,623,068,071.</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b/>
                <w:spacing w:val="-4"/>
                <w:w w:val="85"/>
                <w:sz w:val="20"/>
              </w:rPr>
              <w:t>44</w:t>
            </w:r>
            <w:r>
              <w:rPr>
                <w:rFonts w:ascii="Courier New"/>
                <w:sz w:val="20"/>
              </w:rPr>
            </w:r>
          </w:p>
        </w:tc>
        <w:tc>
          <w:tcPr>
            <w:tcW w:w="171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103"/>
              <w:jc w:val="right"/>
              <w:rPr>
                <w:rFonts w:ascii="Courier New" w:hAnsi="Courier New" w:cs="Courier New" w:eastAsia="Courier New" w:hint="default"/>
                <w:sz w:val="20"/>
                <w:szCs w:val="20"/>
              </w:rPr>
            </w:pPr>
            <w:r>
              <w:rPr>
                <w:rFonts w:ascii="Courier New"/>
                <w:b/>
                <w:spacing w:val="-1"/>
                <w:w w:val="85"/>
                <w:sz w:val="20"/>
              </w:rPr>
              <w:t>3,297,471,026.</w:t>
            </w:r>
            <w:r>
              <w:rPr>
                <w:rFonts w:ascii="Courier New"/>
                <w:sz w:val="20"/>
              </w:rPr>
            </w:r>
          </w:p>
          <w:p>
            <w:pPr>
              <w:pStyle w:val="TableParagraph"/>
              <w:spacing w:line="240" w:lineRule="auto" w:before="42"/>
              <w:ind w:right="108"/>
              <w:jc w:val="right"/>
              <w:rPr>
                <w:rFonts w:ascii="Courier New" w:hAnsi="Courier New" w:cs="Courier New" w:eastAsia="Courier New" w:hint="default"/>
                <w:sz w:val="20"/>
                <w:szCs w:val="20"/>
              </w:rPr>
            </w:pPr>
            <w:r>
              <w:rPr>
                <w:rFonts w:ascii="Courier New"/>
                <w:b/>
                <w:spacing w:val="-4"/>
                <w:w w:val="85"/>
                <w:sz w:val="20"/>
              </w:rPr>
              <w:t>54</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371" w:lineRule="exact"/>
        <w:ind w:left="1962" w:right="0"/>
        <w:jc w:val="left"/>
        <w:rPr>
          <w:b w:val="0"/>
          <w:bCs w:val="0"/>
        </w:rPr>
      </w:pPr>
      <w:r>
        <w:rPr>
          <w:rFonts w:ascii="Courier New" w:hAnsi="Courier New" w:cs="Courier New" w:eastAsia="Courier New" w:hint="default"/>
        </w:rPr>
        <w:t>35</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营</w:t>
      </w:r>
      <w:r>
        <w:rPr>
          <w:rFonts w:ascii="Microsoft JhengHei" w:hAnsi="Microsoft JhengHei" w:cs="Microsoft JhengHei" w:eastAsia="Microsoft JhengHei" w:hint="default"/>
        </w:rPr>
        <w:t>业</w:t>
      </w:r>
      <w:r>
        <w:rPr/>
        <w:t>税</w:t>
      </w:r>
      <w:r>
        <w:rPr>
          <w:rFonts w:ascii="Microsoft JhengHei" w:hAnsi="Microsoft JhengHei" w:cs="Microsoft JhengHei" w:eastAsia="Microsoft JhengHei" w:hint="default"/>
        </w:rPr>
        <w:t>金及附</w:t>
      </w:r>
      <w:r>
        <w:rPr/>
        <w:t>加</w:t>
      </w:r>
      <w:r>
        <w:rPr>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71" w:type="dxa"/>
        <w:tblLayout w:type="fixed"/>
        <w:tblCellMar>
          <w:top w:w="0" w:type="dxa"/>
          <w:left w:w="0" w:type="dxa"/>
          <w:bottom w:w="0" w:type="dxa"/>
          <w:right w:w="0" w:type="dxa"/>
        </w:tblCellMar>
        <w:tblLook w:val="01E0"/>
      </w:tblPr>
      <w:tblGrid>
        <w:gridCol w:w="2887"/>
        <w:gridCol w:w="2866"/>
        <w:gridCol w:w="2868"/>
      </w:tblGrid>
      <w:tr>
        <w:trPr>
          <w:trHeight w:val="463" w:hRule="exact"/>
        </w:trPr>
        <w:tc>
          <w:tcPr>
            <w:tcW w:w="28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28" w:right="0"/>
              <w:jc w:val="center"/>
              <w:rPr>
                <w:rFonts w:ascii="宋体" w:hAnsi="宋体" w:cs="宋体" w:eastAsia="宋体" w:hint="default"/>
                <w:sz w:val="20"/>
                <w:szCs w:val="20"/>
              </w:rPr>
            </w:pPr>
            <w:r>
              <w:rPr>
                <w:rFonts w:ascii="宋体" w:hAnsi="宋体" w:cs="宋体" w:eastAsia="宋体" w:hint="default"/>
                <w:w w:val="105"/>
                <w:sz w:val="20"/>
                <w:szCs w:val="20"/>
              </w:rPr>
              <w:t>税</w:t>
            </w:r>
            <w:r>
              <w:rPr>
                <w:rFonts w:ascii="宋体" w:hAnsi="宋体" w:cs="宋体" w:eastAsia="宋体" w:hint="default"/>
                <w:spacing w:val="-17"/>
                <w:w w:val="105"/>
                <w:sz w:val="20"/>
                <w:szCs w:val="20"/>
              </w:rPr>
              <w:t> </w:t>
            </w:r>
            <w:r>
              <w:rPr>
                <w:rFonts w:ascii="宋体" w:hAnsi="宋体" w:cs="宋体" w:eastAsia="宋体" w:hint="default"/>
                <w:w w:val="105"/>
                <w:sz w:val="20"/>
                <w:szCs w:val="20"/>
              </w:rPr>
              <w:t>种</w:t>
            </w:r>
            <w:r>
              <w:rPr>
                <w:rFonts w:ascii="宋体" w:hAnsi="宋体" w:cs="宋体" w:eastAsia="宋体" w:hint="default"/>
                <w:sz w:val="20"/>
                <w:szCs w:val="20"/>
              </w:rPr>
            </w:r>
          </w:p>
        </w:tc>
        <w:tc>
          <w:tcPr>
            <w:tcW w:w="28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916"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left="921"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税</w:t>
            </w:r>
            <w:r>
              <w:rPr>
                <w:rFonts w:ascii="宋体" w:hAnsi="宋体" w:cs="宋体" w:eastAsia="宋体" w:hint="default"/>
                <w:sz w:val="20"/>
                <w:szCs w:val="20"/>
              </w:rPr>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250,197,536.71</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195,275,580.46</w:t>
            </w:r>
            <w:r>
              <w:rPr>
                <w:rFonts w:ascii="Courier New"/>
                <w:sz w:val="20"/>
              </w:rPr>
            </w:r>
          </w:p>
        </w:tc>
      </w:tr>
      <w:tr>
        <w:trPr>
          <w:trHeight w:val="466" w:hRule="exact"/>
        </w:trPr>
        <w:tc>
          <w:tcPr>
            <w:tcW w:w="2887" w:type="dxa"/>
            <w:tcBorders>
              <w:top w:val="single" w:sz="6" w:space="0" w:color="000000"/>
              <w:left w:val="nil" w:sz="6" w:space="0" w:color="auto"/>
              <w:bottom w:val="single" w:sz="10"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土</w:t>
            </w:r>
            <w:r>
              <w:rPr>
                <w:rFonts w:ascii="宋体" w:hAnsi="宋体" w:cs="宋体" w:eastAsia="宋体" w:hint="default"/>
                <w:w w:val="105"/>
                <w:sz w:val="20"/>
                <w:szCs w:val="20"/>
              </w:rPr>
              <w:t>地</w:t>
            </w:r>
            <w:r>
              <w:rPr>
                <w:rFonts w:ascii="宋体" w:hAnsi="宋体" w:cs="宋体" w:eastAsia="宋体" w:hint="default"/>
                <w:w w:val="105"/>
                <w:sz w:val="20"/>
                <w:szCs w:val="20"/>
              </w:rPr>
              <w:t>增值</w:t>
            </w:r>
            <w:r>
              <w:rPr>
                <w:rFonts w:ascii="宋体" w:hAnsi="宋体" w:cs="宋体" w:eastAsia="宋体" w:hint="default"/>
                <w:w w:val="105"/>
                <w:sz w:val="20"/>
                <w:szCs w:val="20"/>
              </w:rPr>
              <w:t>税</w:t>
            </w:r>
            <w:r>
              <w:rPr>
                <w:rFonts w:ascii="宋体" w:hAnsi="宋体" w:cs="宋体" w:eastAsia="宋体" w:hint="default"/>
                <w:sz w:val="20"/>
                <w:szCs w:val="20"/>
              </w:rPr>
            </w:r>
          </w:p>
        </w:tc>
        <w:tc>
          <w:tcPr>
            <w:tcW w:w="2866"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25,525,369.22</w:t>
            </w:r>
            <w:r>
              <w:rPr>
                <w:rFonts w:ascii="Courier New"/>
                <w:sz w:val="20"/>
              </w:rPr>
            </w:r>
          </w:p>
        </w:tc>
        <w:tc>
          <w:tcPr>
            <w:tcW w:w="2868" w:type="dxa"/>
            <w:tcBorders>
              <w:top w:val="single" w:sz="6" w:space="0" w:color="000000"/>
              <w:left w:val="single" w:sz="6" w:space="0" w:color="000000"/>
              <w:bottom w:val="single" w:sz="10"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21,715,591.55</w:t>
            </w:r>
            <w:r>
              <w:rPr>
                <w:rFonts w:ascii="Courier New"/>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28"/>
          <w:szCs w:val="28"/>
        </w:rPr>
      </w:pPr>
    </w:p>
    <w:p>
      <w:pPr>
        <w:spacing w:before="84"/>
        <w:ind w:left="0" w:right="317" w:firstLine="0"/>
        <w:jc w:val="right"/>
        <w:rPr>
          <w:rFonts w:ascii="Times New Roman" w:hAnsi="Times New Roman" w:cs="Times New Roman" w:eastAsia="Times New Roman" w:hint="default"/>
          <w:sz w:val="17"/>
          <w:szCs w:val="17"/>
        </w:rPr>
      </w:pPr>
      <w:r>
        <w:rPr>
          <w:rFonts w:ascii="Times New Roman"/>
          <w:sz w:val="17"/>
        </w:rPr>
        <w:t>138</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91" w:type="dxa"/>
        <w:tblLayout w:type="fixed"/>
        <w:tblCellMar>
          <w:top w:w="0" w:type="dxa"/>
          <w:left w:w="0" w:type="dxa"/>
          <w:bottom w:w="0" w:type="dxa"/>
          <w:right w:w="0" w:type="dxa"/>
        </w:tblCellMar>
        <w:tblLook w:val="01E0"/>
      </w:tblPr>
      <w:tblGrid>
        <w:gridCol w:w="2887"/>
        <w:gridCol w:w="2866"/>
        <w:gridCol w:w="2868"/>
      </w:tblGrid>
      <w:tr>
        <w:trPr>
          <w:trHeight w:val="463" w:hRule="exact"/>
        </w:trPr>
        <w:tc>
          <w:tcPr>
            <w:tcW w:w="28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城市</w:t>
            </w:r>
            <w:r>
              <w:rPr>
                <w:rFonts w:ascii="宋体" w:hAnsi="宋体" w:cs="宋体" w:eastAsia="宋体" w:hint="default"/>
                <w:spacing w:val="-3"/>
                <w:w w:val="105"/>
                <w:sz w:val="20"/>
                <w:szCs w:val="20"/>
              </w:rPr>
              <w:t>维护</w:t>
            </w:r>
            <w:r>
              <w:rPr>
                <w:rFonts w:ascii="宋体" w:hAnsi="宋体" w:cs="宋体" w:eastAsia="宋体" w:hint="default"/>
                <w:spacing w:val="-3"/>
                <w:w w:val="105"/>
                <w:sz w:val="20"/>
                <w:szCs w:val="20"/>
              </w:rPr>
              <w:t>建设</w:t>
            </w:r>
            <w:r>
              <w:rPr>
                <w:rFonts w:ascii="宋体" w:hAnsi="宋体" w:cs="宋体" w:eastAsia="宋体" w:hint="default"/>
                <w:spacing w:val="-3"/>
                <w:w w:val="105"/>
                <w:sz w:val="20"/>
                <w:szCs w:val="20"/>
              </w:rPr>
              <w:t>税</w:t>
            </w:r>
            <w:r>
              <w:rPr>
                <w:rFonts w:ascii="宋体" w:hAnsi="宋体" w:cs="宋体" w:eastAsia="宋体" w:hint="default"/>
                <w:spacing w:val="-3"/>
                <w:sz w:val="20"/>
                <w:szCs w:val="20"/>
              </w:rPr>
            </w:r>
          </w:p>
        </w:tc>
        <w:tc>
          <w:tcPr>
            <w:tcW w:w="28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8,882,820.33</w:t>
            </w:r>
            <w:r>
              <w:rPr>
                <w:rFonts w:ascii="Courier New"/>
                <w:sz w:val="20"/>
              </w:rPr>
            </w:r>
          </w:p>
        </w:tc>
        <w:tc>
          <w:tcPr>
            <w:tcW w:w="28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7,183,264.83</w:t>
            </w:r>
            <w:r>
              <w:rPr>
                <w:rFonts w:ascii="Courier New"/>
                <w:sz w:val="20"/>
              </w:rPr>
            </w: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教育</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附加</w:t>
            </w:r>
            <w:r>
              <w:rPr>
                <w:rFonts w:ascii="宋体" w:hAnsi="宋体" w:cs="宋体" w:eastAsia="宋体" w:hint="default"/>
                <w:sz w:val="20"/>
                <w:szCs w:val="20"/>
              </w:rPr>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3"/>
                <w:w w:val="85"/>
                <w:sz w:val="20"/>
              </w:rPr>
              <w:t>20,538,913.83</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17,515,205.50</w:t>
            </w:r>
            <w:r>
              <w:rPr>
                <w:rFonts w:ascii="Courier New"/>
                <w:sz w:val="20"/>
              </w:rPr>
            </w: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综</w:t>
            </w:r>
            <w:r>
              <w:rPr>
                <w:rFonts w:ascii="宋体" w:hAnsi="宋体" w:cs="宋体" w:eastAsia="宋体" w:hint="default"/>
                <w:spacing w:val="-4"/>
                <w:w w:val="105"/>
                <w:sz w:val="20"/>
                <w:szCs w:val="20"/>
              </w:rPr>
              <w:t>合</w:t>
            </w:r>
            <w:r>
              <w:rPr>
                <w:rFonts w:ascii="宋体" w:hAnsi="宋体" w:cs="宋体" w:eastAsia="宋体" w:hint="default"/>
                <w:spacing w:val="-4"/>
                <w:w w:val="105"/>
                <w:sz w:val="20"/>
                <w:szCs w:val="20"/>
              </w:rPr>
              <w:t>调</w:t>
            </w:r>
            <w:r>
              <w:rPr>
                <w:rFonts w:ascii="宋体" w:hAnsi="宋体" w:cs="宋体" w:eastAsia="宋体" w:hint="default"/>
                <w:spacing w:val="-4"/>
                <w:w w:val="105"/>
                <w:sz w:val="20"/>
                <w:szCs w:val="20"/>
              </w:rPr>
              <w:t>节基金</w:t>
            </w:r>
            <w:r>
              <w:rPr>
                <w:rFonts w:ascii="宋体" w:hAnsi="宋体" w:cs="宋体" w:eastAsia="宋体" w:hint="default"/>
                <w:sz w:val="20"/>
                <w:szCs w:val="20"/>
              </w:rPr>
            </w:r>
          </w:p>
        </w:tc>
        <w:tc>
          <w:tcPr>
            <w:tcW w:w="2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2,799,265.46</w:t>
            </w:r>
            <w:r>
              <w:rPr>
                <w:rFonts w:ascii="Courier New"/>
                <w:sz w:val="20"/>
              </w:rPr>
            </w:r>
          </w:p>
        </w:tc>
        <w:tc>
          <w:tcPr>
            <w:tcW w:w="28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2,893,433.80</w:t>
            </w:r>
            <w:r>
              <w:rPr>
                <w:rFonts w:ascii="Courier New"/>
                <w:sz w:val="20"/>
              </w:rPr>
            </w:r>
          </w:p>
        </w:tc>
      </w:tr>
      <w:tr>
        <w:trPr>
          <w:trHeight w:val="454" w:hRule="exact"/>
        </w:trPr>
        <w:tc>
          <w:tcPr>
            <w:tcW w:w="2887"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江</w:t>
            </w:r>
            <w:r>
              <w:rPr>
                <w:rFonts w:ascii="宋体" w:hAnsi="宋体" w:cs="宋体" w:eastAsia="宋体" w:hint="default"/>
                <w:w w:val="105"/>
                <w:sz w:val="20"/>
                <w:szCs w:val="20"/>
              </w:rPr>
              <w:t>堤</w:t>
            </w:r>
            <w:r>
              <w:rPr>
                <w:rFonts w:ascii="宋体" w:hAnsi="宋体" w:cs="宋体" w:eastAsia="宋体" w:hint="default"/>
                <w:w w:val="105"/>
                <w:sz w:val="20"/>
                <w:szCs w:val="20"/>
              </w:rPr>
              <w:t>基金</w:t>
            </w:r>
            <w:r>
              <w:rPr>
                <w:rFonts w:ascii="宋体" w:hAnsi="宋体" w:cs="宋体" w:eastAsia="宋体" w:hint="default"/>
                <w:w w:val="105"/>
                <w:sz w:val="20"/>
                <w:szCs w:val="20"/>
              </w:rPr>
              <w:t>等</w:t>
            </w:r>
            <w:r>
              <w:rPr>
                <w:rFonts w:ascii="宋体" w:hAnsi="宋体" w:cs="宋体" w:eastAsia="宋体" w:hint="default"/>
                <w:sz w:val="20"/>
                <w:szCs w:val="20"/>
              </w:rPr>
            </w:r>
          </w:p>
        </w:tc>
        <w:tc>
          <w:tcPr>
            <w:tcW w:w="286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397,814.34</w:t>
            </w:r>
            <w:r>
              <w:rPr>
                <w:rFonts w:ascii="Courier New"/>
                <w:sz w:val="20"/>
              </w:rPr>
            </w:r>
          </w:p>
        </w:tc>
        <w:tc>
          <w:tcPr>
            <w:tcW w:w="286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6,603.78</w:t>
            </w:r>
            <w:r>
              <w:rPr>
                <w:rFonts w:ascii="Courier New"/>
                <w:sz w:val="20"/>
              </w:rPr>
            </w:r>
          </w:p>
        </w:tc>
      </w:tr>
      <w:tr>
        <w:trPr>
          <w:trHeight w:val="466" w:hRule="exact"/>
        </w:trPr>
        <w:tc>
          <w:tcPr>
            <w:tcW w:w="2887" w:type="dxa"/>
            <w:tcBorders>
              <w:top w:val="single" w:sz="4" w:space="0" w:color="000000"/>
              <w:left w:val="nil" w:sz="6" w:space="0" w:color="auto"/>
              <w:bottom w:val="single" w:sz="12" w:space="0" w:color="000000"/>
              <w:right w:val="single" w:sz="6" w:space="0" w:color="000000"/>
            </w:tcBorders>
          </w:tcPr>
          <w:p>
            <w:pPr>
              <w:pStyle w:val="TableParagraph"/>
              <w:spacing w:line="339"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105"/>
                <w:sz w:val="20"/>
                <w:szCs w:val="20"/>
              </w:rPr>
              <w:t>合</w:t>
            </w:r>
            <w:r>
              <w:rPr>
                <w:rFonts w:ascii="Microsoft JhengHei" w:hAnsi="Microsoft JhengHei" w:cs="Microsoft JhengHei" w:eastAsia="Microsoft JhengHei" w:hint="default"/>
                <w:b/>
                <w:bCs/>
                <w:spacing w:val="-3"/>
                <w:w w:val="105"/>
                <w:sz w:val="20"/>
                <w:szCs w:val="20"/>
              </w:rPr>
              <w:t>计</w:t>
            </w:r>
            <w:r>
              <w:rPr>
                <w:rFonts w:ascii="Microsoft JhengHei" w:hAnsi="Microsoft JhengHei" w:cs="Microsoft JhengHei" w:eastAsia="Microsoft JhengHei" w:hint="default"/>
                <w:spacing w:val="-3"/>
                <w:sz w:val="20"/>
                <w:szCs w:val="20"/>
              </w:rPr>
            </w:r>
          </w:p>
        </w:tc>
        <w:tc>
          <w:tcPr>
            <w:tcW w:w="286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308,341,719.89</w:t>
            </w:r>
            <w:r>
              <w:rPr>
                <w:rFonts w:ascii="Courier New"/>
                <w:sz w:val="20"/>
              </w:rPr>
            </w:r>
          </w:p>
        </w:tc>
        <w:tc>
          <w:tcPr>
            <w:tcW w:w="286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244,589,679.92</w:t>
            </w:r>
            <w:r>
              <w:rPr>
                <w:rFonts w:ascii="Courier New"/>
                <w:sz w:val="20"/>
              </w:rPr>
            </w:r>
          </w:p>
        </w:tc>
      </w:tr>
    </w:tbl>
    <w:p>
      <w:pPr>
        <w:spacing w:line="240" w:lineRule="auto" w:before="9"/>
        <w:rPr>
          <w:rFonts w:ascii="Times New Roman" w:hAnsi="Times New Roman" w:cs="Times New Roman" w:eastAsia="Times New Roman" w:hint="default"/>
          <w:sz w:val="13"/>
          <w:szCs w:val="13"/>
        </w:rPr>
      </w:pPr>
    </w:p>
    <w:p>
      <w:pPr>
        <w:pStyle w:val="Heading4"/>
        <w:spacing w:line="371" w:lineRule="exact"/>
        <w:ind w:right="343"/>
        <w:jc w:val="left"/>
        <w:rPr>
          <w:rFonts w:ascii="Microsoft JhengHei" w:hAnsi="Microsoft JhengHei" w:cs="Microsoft JhengHei" w:eastAsia="Microsoft JhengHei" w:hint="default"/>
          <w:b w:val="0"/>
          <w:bCs w:val="0"/>
        </w:rPr>
      </w:pPr>
      <w:r>
        <w:rPr>
          <w:rFonts w:ascii="Courier New" w:hAnsi="Courier New" w:cs="Courier New" w:eastAsia="Courier New" w:hint="default"/>
        </w:rPr>
        <w:t>36</w:t>
      </w:r>
      <w:r>
        <w:rPr>
          <w:rFonts w:ascii="Microsoft JhengHei" w:hAnsi="Microsoft JhengHei" w:cs="Microsoft JhengHei" w:eastAsia="Microsoft JhengHei" w:hint="default"/>
        </w:rPr>
        <w:t>、财务</w:t>
      </w:r>
      <w:r>
        <w:rPr/>
        <w:t>费</w:t>
      </w:r>
      <w:r>
        <w:rPr>
          <w:rFonts w:ascii="Microsoft JhengHei" w:hAnsi="Microsoft JhengHei" w:cs="Microsoft JhengHei" w:eastAsia="Microsoft JhengHei" w:hint="default"/>
        </w:rPr>
        <w:t>用</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459" w:type="dxa"/>
        <w:tblLayout w:type="fixed"/>
        <w:tblCellMar>
          <w:top w:w="0" w:type="dxa"/>
          <w:left w:w="0" w:type="dxa"/>
          <w:bottom w:w="0" w:type="dxa"/>
          <w:right w:w="0" w:type="dxa"/>
        </w:tblCellMar>
        <w:tblLook w:val="01E0"/>
      </w:tblPr>
      <w:tblGrid>
        <w:gridCol w:w="2921"/>
        <w:gridCol w:w="2861"/>
        <w:gridCol w:w="2863"/>
      </w:tblGrid>
      <w:tr>
        <w:trPr>
          <w:trHeight w:val="463"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right="1241"/>
              <w:jc w:val="right"/>
              <w:rPr>
                <w:rFonts w:ascii="宋体" w:hAnsi="宋体" w:cs="宋体" w:eastAsia="宋体" w:hint="default"/>
                <w:sz w:val="20"/>
                <w:szCs w:val="20"/>
              </w:rPr>
            </w:pPr>
            <w:r>
              <w:rPr>
                <w:rFonts w:ascii="宋体" w:hAnsi="宋体" w:cs="宋体" w:eastAsia="宋体" w:hint="default"/>
                <w:spacing w:val="-5"/>
                <w:sz w:val="20"/>
                <w:szCs w:val="20"/>
              </w:rPr>
              <w:t>项目</w:t>
            </w:r>
            <w:r>
              <w:rPr>
                <w:rFonts w:ascii="宋体" w:hAnsi="宋体" w:cs="宋体" w:eastAsia="宋体" w:hint="default"/>
                <w:sz w:val="20"/>
                <w:szCs w:val="20"/>
              </w:rPr>
            </w:r>
          </w:p>
        </w:tc>
        <w:tc>
          <w:tcPr>
            <w:tcW w:w="28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11"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6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911"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生额</w:t>
            </w:r>
            <w:r>
              <w:rPr>
                <w:rFonts w:ascii="宋体" w:hAnsi="宋体" w:cs="宋体" w:eastAsia="宋体" w:hint="default"/>
                <w:sz w:val="20"/>
                <w:szCs w:val="20"/>
              </w:rPr>
            </w:r>
          </w:p>
        </w:tc>
      </w:tr>
      <w:tr>
        <w:trPr>
          <w:trHeight w:val="451"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息</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出</w:t>
            </w:r>
            <w:r>
              <w:rPr>
                <w:rFonts w:ascii="宋体" w:hAnsi="宋体" w:cs="宋体" w:eastAsia="宋体" w:hint="default"/>
                <w:spacing w:val="-3"/>
                <w:sz w:val="20"/>
                <w:szCs w:val="20"/>
              </w:rPr>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61,937,103.09</w:t>
            </w:r>
            <w:r>
              <w:rPr>
                <w:rFonts w:ascii="Courier New"/>
                <w:sz w:val="20"/>
              </w:rPr>
            </w:r>
          </w:p>
        </w:tc>
        <w:tc>
          <w:tcPr>
            <w:tcW w:w="28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8"/>
              <w:jc w:val="right"/>
              <w:rPr>
                <w:rFonts w:ascii="Courier New" w:hAnsi="Courier New" w:cs="Courier New" w:eastAsia="Courier New" w:hint="default"/>
                <w:sz w:val="20"/>
                <w:szCs w:val="20"/>
              </w:rPr>
            </w:pPr>
            <w:r>
              <w:rPr>
                <w:rFonts w:ascii="Courier New"/>
                <w:spacing w:val="-3"/>
                <w:w w:val="85"/>
                <w:sz w:val="20"/>
              </w:rPr>
              <w:t>66,531,742.45</w:t>
            </w:r>
            <w:r>
              <w:rPr>
                <w:rFonts w:ascii="Courier New"/>
                <w:sz w:val="20"/>
              </w:rPr>
            </w:r>
          </w:p>
        </w:tc>
      </w:tr>
      <w:tr>
        <w:trPr>
          <w:trHeight w:val="461"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息</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14,795,298.02</w:t>
            </w:r>
            <w:r>
              <w:rPr>
                <w:rFonts w:ascii="Courier New"/>
                <w:sz w:val="20"/>
              </w:rPr>
            </w:r>
          </w:p>
        </w:tc>
        <w:tc>
          <w:tcPr>
            <w:tcW w:w="28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13"/>
              <w:jc w:val="right"/>
              <w:rPr>
                <w:rFonts w:ascii="Courier New" w:hAnsi="Courier New" w:cs="Courier New" w:eastAsia="Courier New" w:hint="default"/>
                <w:sz w:val="20"/>
                <w:szCs w:val="20"/>
              </w:rPr>
            </w:pPr>
            <w:r>
              <w:rPr>
                <w:rFonts w:ascii="Courier New"/>
                <w:spacing w:val="-3"/>
                <w:w w:val="85"/>
                <w:sz w:val="20"/>
              </w:rPr>
              <w:t>6,100,138.33</w:t>
            </w:r>
            <w:r>
              <w:rPr>
                <w:rFonts w:ascii="Courier New"/>
                <w:sz w:val="20"/>
              </w:rPr>
            </w:r>
          </w:p>
        </w:tc>
      </w:tr>
      <w:tr>
        <w:trPr>
          <w:trHeight w:val="451"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86" w:right="0"/>
              <w:jc w:val="left"/>
              <w:rPr>
                <w:rFonts w:ascii="宋体" w:hAnsi="宋体" w:cs="宋体" w:eastAsia="宋体" w:hint="default"/>
                <w:sz w:val="20"/>
                <w:szCs w:val="20"/>
              </w:rPr>
            </w:pPr>
            <w:r>
              <w:rPr>
                <w:rFonts w:ascii="宋体" w:hAnsi="宋体" w:cs="宋体" w:eastAsia="宋体" w:hint="default"/>
                <w:spacing w:val="-4"/>
                <w:w w:val="105"/>
                <w:sz w:val="20"/>
                <w:szCs w:val="20"/>
              </w:rPr>
              <w:t>汇</w:t>
            </w:r>
            <w:r>
              <w:rPr>
                <w:rFonts w:ascii="宋体" w:hAnsi="宋体" w:cs="宋体" w:eastAsia="宋体" w:hint="default"/>
                <w:spacing w:val="-4"/>
                <w:w w:val="105"/>
                <w:sz w:val="20"/>
                <w:szCs w:val="20"/>
              </w:rPr>
              <w:t>兑</w:t>
            </w:r>
            <w:r>
              <w:rPr>
                <w:rFonts w:ascii="宋体" w:hAnsi="宋体" w:cs="宋体" w:eastAsia="宋体" w:hint="default"/>
                <w:spacing w:val="-4"/>
                <w:w w:val="105"/>
                <w:sz w:val="20"/>
                <w:szCs w:val="20"/>
              </w:rPr>
              <w:t>损益</w:t>
            </w:r>
            <w:r>
              <w:rPr>
                <w:rFonts w:ascii="宋体" w:hAnsi="宋体" w:cs="宋体" w:eastAsia="宋体" w:hint="default"/>
                <w:sz w:val="20"/>
                <w:szCs w:val="20"/>
              </w:rPr>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24,495.53</w:t>
            </w:r>
            <w:r>
              <w:rPr>
                <w:rFonts w:ascii="Courier New"/>
                <w:sz w:val="20"/>
              </w:rPr>
            </w:r>
          </w:p>
        </w:tc>
        <w:tc>
          <w:tcPr>
            <w:tcW w:w="28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7"/>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51"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手续</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及其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13,783,636.37</w:t>
            </w:r>
            <w:r>
              <w:rPr>
                <w:rFonts w:ascii="Courier New"/>
                <w:sz w:val="20"/>
              </w:rPr>
            </w:r>
          </w:p>
        </w:tc>
        <w:tc>
          <w:tcPr>
            <w:tcW w:w="28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13"/>
              <w:jc w:val="right"/>
              <w:rPr>
                <w:rFonts w:ascii="Courier New" w:hAnsi="Courier New" w:cs="Courier New" w:eastAsia="Courier New" w:hint="default"/>
                <w:sz w:val="20"/>
                <w:szCs w:val="20"/>
              </w:rPr>
            </w:pPr>
            <w:r>
              <w:rPr>
                <w:rFonts w:ascii="Courier New"/>
                <w:spacing w:val="-3"/>
                <w:w w:val="85"/>
                <w:sz w:val="20"/>
              </w:rPr>
              <w:t>9,692,479.52</w:t>
            </w:r>
            <w:r>
              <w:rPr>
                <w:rFonts w:ascii="Courier New"/>
                <w:sz w:val="20"/>
              </w:rPr>
            </w:r>
          </w:p>
        </w:tc>
      </w:tr>
      <w:tr>
        <w:trPr>
          <w:trHeight w:val="468"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right="123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8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b/>
                <w:spacing w:val="-1"/>
                <w:w w:val="85"/>
                <w:sz w:val="20"/>
              </w:rPr>
              <w:t>60,949,936.97</w:t>
            </w:r>
            <w:r>
              <w:rPr>
                <w:rFonts w:ascii="Courier New"/>
                <w:sz w:val="20"/>
              </w:rPr>
            </w:r>
          </w:p>
        </w:tc>
        <w:tc>
          <w:tcPr>
            <w:tcW w:w="28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right="114"/>
              <w:jc w:val="right"/>
              <w:rPr>
                <w:rFonts w:ascii="Courier New" w:hAnsi="Courier New" w:cs="Courier New" w:eastAsia="Courier New" w:hint="default"/>
                <w:sz w:val="20"/>
                <w:szCs w:val="20"/>
              </w:rPr>
            </w:pPr>
            <w:r>
              <w:rPr>
                <w:rFonts w:ascii="Courier New"/>
                <w:b/>
                <w:spacing w:val="-1"/>
                <w:w w:val="85"/>
                <w:sz w:val="20"/>
              </w:rPr>
              <w:t>70,124,083.64</w:t>
            </w:r>
            <w:r>
              <w:rPr>
                <w:rFonts w:ascii="Courier New"/>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15"/>
          <w:szCs w:val="15"/>
        </w:rPr>
      </w:pPr>
    </w:p>
    <w:p>
      <w:pPr>
        <w:spacing w:line="371" w:lineRule="exact" w:before="0"/>
        <w:ind w:left="1982" w:right="343"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37</w:t>
      </w:r>
      <w:r>
        <w:rPr>
          <w:rFonts w:ascii="Microsoft JhengHei" w:hAnsi="Microsoft JhengHei" w:cs="Microsoft JhengHei" w:eastAsia="Microsoft JhengHei" w:hint="default"/>
          <w:b/>
          <w:bCs/>
          <w:sz w:val="23"/>
          <w:szCs w:val="23"/>
        </w:rPr>
        <w:t>、资产</w:t>
      </w:r>
      <w:r>
        <w:rPr>
          <w:rFonts w:ascii="Microsoft JhengHei" w:hAnsi="Microsoft JhengHei" w:cs="Microsoft JhengHei" w:eastAsia="Microsoft JhengHei" w:hint="default"/>
          <w:b/>
          <w:bCs/>
          <w:sz w:val="23"/>
          <w:szCs w:val="23"/>
        </w:rPr>
        <w:t>减值</w:t>
      </w:r>
      <w:r>
        <w:rPr>
          <w:rFonts w:ascii="Microsoft JhengHei" w:hAnsi="Microsoft JhengHei" w:cs="Microsoft JhengHei" w:eastAsia="Microsoft JhengHei" w:hint="default"/>
          <w:b/>
          <w:bCs/>
          <w:sz w:val="23"/>
          <w:szCs w:val="23"/>
        </w:rPr>
        <w:t>损</w:t>
      </w:r>
      <w:r>
        <w:rPr>
          <w:rFonts w:ascii="Microsoft JhengHei" w:hAnsi="Microsoft JhengHei" w:cs="Microsoft JhengHei" w:eastAsia="Microsoft JhengHei" w:hint="default"/>
          <w:b/>
          <w:bCs/>
          <w:sz w:val="23"/>
          <w:szCs w:val="23"/>
        </w:rPr>
        <w:t>失</w:t>
      </w:r>
      <w:r>
        <w:rPr>
          <w:rFonts w:ascii="Microsoft JhengHei" w:hAnsi="Microsoft JhengHei" w:cs="Microsoft JhengHei" w:eastAsia="Microsoft JhengHei" w:hint="default"/>
          <w:sz w:val="23"/>
          <w:szCs w:val="23"/>
        </w:rPr>
      </w:r>
    </w:p>
    <w:p>
      <w:pPr>
        <w:spacing w:line="240" w:lineRule="auto" w:before="10"/>
        <w:rPr>
          <w:rFonts w:ascii="Microsoft JhengHei" w:hAnsi="Microsoft JhengHei" w:cs="Microsoft JhengHei" w:eastAsia="Microsoft JhengHei" w:hint="default"/>
          <w:b/>
          <w:bCs/>
          <w:sz w:val="12"/>
          <w:szCs w:val="12"/>
        </w:rPr>
      </w:pPr>
    </w:p>
    <w:tbl>
      <w:tblPr>
        <w:tblW w:w="0" w:type="auto"/>
        <w:jc w:val="left"/>
        <w:tblInd w:w="1444" w:type="dxa"/>
        <w:tblLayout w:type="fixed"/>
        <w:tblCellMar>
          <w:top w:w="0" w:type="dxa"/>
          <w:left w:w="0" w:type="dxa"/>
          <w:bottom w:w="0" w:type="dxa"/>
          <w:right w:w="0" w:type="dxa"/>
        </w:tblCellMar>
        <w:tblLook w:val="01E0"/>
      </w:tblPr>
      <w:tblGrid>
        <w:gridCol w:w="2935"/>
        <w:gridCol w:w="2842"/>
        <w:gridCol w:w="2897"/>
      </w:tblGrid>
      <w:tr>
        <w:trPr>
          <w:trHeight w:val="458" w:hRule="exact"/>
        </w:trPr>
        <w:tc>
          <w:tcPr>
            <w:tcW w:w="293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90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9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935"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生额</w:t>
            </w:r>
            <w:r>
              <w:rPr>
                <w:rFonts w:ascii="宋体" w:hAnsi="宋体" w:cs="宋体" w:eastAsia="宋体" w:hint="default"/>
                <w:sz w:val="20"/>
                <w:szCs w:val="20"/>
              </w:rPr>
            </w:r>
          </w:p>
        </w:tc>
      </w:tr>
      <w:tr>
        <w:trPr>
          <w:trHeight w:val="458" w:hRule="exact"/>
        </w:trPr>
        <w:tc>
          <w:tcPr>
            <w:tcW w:w="2935"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sz w:val="20"/>
                <w:szCs w:val="20"/>
              </w:rPr>
            </w:r>
          </w:p>
        </w:tc>
        <w:tc>
          <w:tcPr>
            <w:tcW w:w="28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-97,350,687.66</w:t>
            </w:r>
            <w:r>
              <w:rPr>
                <w:rFonts w:ascii="Courier New"/>
                <w:sz w:val="20"/>
              </w:rPr>
            </w:r>
          </w:p>
        </w:tc>
        <w:tc>
          <w:tcPr>
            <w:tcW w:w="289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130,648,199.69</w:t>
            </w:r>
            <w:r>
              <w:rPr>
                <w:rFonts w:ascii="Courier New"/>
                <w:sz w:val="20"/>
              </w:rPr>
            </w:r>
          </w:p>
        </w:tc>
      </w:tr>
      <w:tr>
        <w:trPr>
          <w:trHeight w:val="454" w:hRule="exact"/>
        </w:trPr>
        <w:tc>
          <w:tcPr>
            <w:tcW w:w="2935"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跌</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sz w:val="20"/>
                <w:szCs w:val="20"/>
              </w:rPr>
            </w:r>
          </w:p>
        </w:tc>
        <w:tc>
          <w:tcPr>
            <w:tcW w:w="28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84"/>
              <w:jc w:val="right"/>
              <w:rPr>
                <w:rFonts w:ascii="Courier New" w:hAnsi="Courier New" w:cs="Courier New" w:eastAsia="Courier New" w:hint="default"/>
                <w:sz w:val="20"/>
                <w:szCs w:val="20"/>
              </w:rPr>
            </w:pPr>
            <w:r>
              <w:rPr>
                <w:rFonts w:ascii="Courier New"/>
                <w:spacing w:val="-2"/>
                <w:w w:val="85"/>
                <w:sz w:val="20"/>
              </w:rPr>
              <w:t>32,154,155.12</w:t>
            </w:r>
            <w:r>
              <w:rPr>
                <w:rFonts w:ascii="Courier New"/>
                <w:sz w:val="20"/>
              </w:rPr>
            </w:r>
          </w:p>
        </w:tc>
        <w:tc>
          <w:tcPr>
            <w:tcW w:w="2897" w:type="dxa"/>
            <w:tcBorders>
              <w:top w:val="single" w:sz="4" w:space="0" w:color="000000"/>
              <w:left w:val="single" w:sz="6" w:space="0" w:color="000000"/>
              <w:bottom w:val="single" w:sz="6" w:space="0" w:color="000000"/>
              <w:right w:val="nil" w:sz="6" w:space="0" w:color="auto"/>
            </w:tcBorders>
          </w:tcPr>
          <w:p>
            <w:pPr/>
          </w:p>
        </w:tc>
      </w:tr>
      <w:tr>
        <w:trPr>
          <w:trHeight w:val="451"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长</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减值</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sz w:val="20"/>
                <w:szCs w:val="20"/>
              </w:rPr>
            </w:r>
          </w:p>
        </w:tc>
        <w:tc>
          <w:tcPr>
            <w:tcW w:w="2842" w:type="dxa"/>
            <w:tcBorders>
              <w:top w:val="single" w:sz="6" w:space="0" w:color="000000"/>
              <w:left w:val="single" w:sz="6" w:space="0" w:color="000000"/>
              <w:bottom w:val="single" w:sz="6" w:space="0" w:color="000000"/>
              <w:right w:val="single" w:sz="6" w:space="0" w:color="000000"/>
            </w:tcBorders>
          </w:tcPr>
          <w:p>
            <w:pPr/>
          </w:p>
        </w:tc>
        <w:tc>
          <w:tcPr>
            <w:tcW w:w="28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-167,000.00</w:t>
            </w:r>
            <w:r>
              <w:rPr>
                <w:rFonts w:ascii="Courier New"/>
                <w:sz w:val="20"/>
              </w:rPr>
            </w:r>
          </w:p>
        </w:tc>
      </w:tr>
      <w:tr>
        <w:trPr>
          <w:trHeight w:val="456" w:hRule="exact"/>
        </w:trPr>
        <w:tc>
          <w:tcPr>
            <w:tcW w:w="29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誉</w:t>
            </w:r>
            <w:r>
              <w:rPr>
                <w:rFonts w:ascii="宋体" w:hAnsi="宋体" w:cs="宋体" w:eastAsia="宋体" w:hint="default"/>
                <w:spacing w:val="-3"/>
                <w:w w:val="105"/>
                <w:sz w:val="20"/>
                <w:szCs w:val="20"/>
              </w:rPr>
              <w:t>减值</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sz w:val="20"/>
                <w:szCs w:val="20"/>
              </w:rPr>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1,499,300.89</w:t>
            </w:r>
            <w:r>
              <w:rPr>
                <w:rFonts w:ascii="Courier New"/>
                <w:sz w:val="20"/>
              </w:rPr>
            </w:r>
          </w:p>
        </w:tc>
        <w:tc>
          <w:tcPr>
            <w:tcW w:w="2897"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2935"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2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0"/>
              <w:jc w:val="right"/>
              <w:rPr>
                <w:rFonts w:ascii="Courier New" w:hAnsi="Courier New" w:cs="Courier New" w:eastAsia="Courier New" w:hint="default"/>
                <w:sz w:val="20"/>
                <w:szCs w:val="20"/>
              </w:rPr>
            </w:pPr>
            <w:r>
              <w:rPr>
                <w:rFonts w:ascii="Courier New"/>
                <w:b/>
                <w:spacing w:val="-1"/>
                <w:w w:val="85"/>
                <w:sz w:val="20"/>
              </w:rPr>
              <w:t>-63,697,231.65</w:t>
            </w:r>
            <w:r>
              <w:rPr>
                <w:rFonts w:ascii="Courier New"/>
                <w:sz w:val="20"/>
              </w:rPr>
            </w:r>
          </w:p>
        </w:tc>
        <w:tc>
          <w:tcPr>
            <w:tcW w:w="28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108"/>
              <w:jc w:val="right"/>
              <w:rPr>
                <w:rFonts w:ascii="Courier New" w:hAnsi="Courier New" w:cs="Courier New" w:eastAsia="Courier New" w:hint="default"/>
                <w:sz w:val="20"/>
                <w:szCs w:val="20"/>
              </w:rPr>
            </w:pPr>
            <w:r>
              <w:rPr>
                <w:rFonts w:ascii="Courier New"/>
                <w:b/>
                <w:spacing w:val="-1"/>
                <w:w w:val="85"/>
                <w:sz w:val="20"/>
              </w:rPr>
              <w:t>130,481,199.69</w:t>
            </w:r>
            <w:r>
              <w:rPr>
                <w:rFonts w:ascii="Courier New"/>
                <w:sz w:val="20"/>
              </w:rPr>
            </w:r>
          </w:p>
        </w:tc>
      </w:tr>
    </w:tbl>
    <w:p>
      <w:pPr>
        <w:pStyle w:val="BodyText"/>
        <w:spacing w:line="268" w:lineRule="exact"/>
        <w:ind w:right="343" w:firstLine="465"/>
        <w:jc w:val="left"/>
      </w:pPr>
      <w:r>
        <w:rPr>
          <w:rFonts w:ascii="宋体" w:hAnsi="宋体" w:cs="宋体" w:eastAsia="宋体" w:hint="default"/>
        </w:rPr>
        <w:t>注</w:t>
      </w:r>
      <w:r>
        <w:rPr>
          <w:rFonts w:ascii="宋体" w:hAnsi="宋体" w:cs="宋体" w:eastAsia="宋体" w:hint="default"/>
        </w:rPr>
        <w:t>：</w:t>
      </w:r>
      <w:r>
        <w:rPr/>
        <w:t>本</w:t>
      </w:r>
      <w:r>
        <w:rPr>
          <w:rFonts w:ascii="宋体" w:hAnsi="宋体" w:cs="宋体" w:eastAsia="宋体" w:hint="default"/>
        </w:rPr>
        <w:t>期</w:t>
      </w:r>
      <w:r>
        <w:rPr/>
        <w:t>资</w:t>
      </w:r>
      <w:r>
        <w:rPr>
          <w:rFonts w:ascii="宋体" w:hAnsi="宋体" w:cs="宋体" w:eastAsia="宋体" w:hint="default"/>
        </w:rPr>
        <w:t>产</w:t>
      </w:r>
      <w:r>
        <w:rPr>
          <w:rFonts w:ascii="宋体" w:hAnsi="宋体" w:cs="宋体" w:eastAsia="宋体" w:hint="default"/>
        </w:rPr>
        <w:t>减值</w:t>
      </w:r>
      <w:r>
        <w:rPr>
          <w:rFonts w:ascii="宋体" w:hAnsi="宋体" w:cs="宋体" w:eastAsia="宋体" w:hint="default"/>
        </w:rPr>
        <w:t>损</w:t>
      </w:r>
      <w:r>
        <w:rPr>
          <w:rFonts w:ascii="宋体" w:hAnsi="宋体" w:cs="宋体" w:eastAsia="宋体" w:hint="default"/>
        </w:rPr>
        <w:t>失</w:t>
      </w:r>
      <w:r>
        <w:rPr>
          <w:rFonts w:ascii="宋体" w:hAnsi="宋体" w:cs="宋体" w:eastAsia="宋体" w:hint="default"/>
        </w:rPr>
        <w:t>主</w:t>
      </w:r>
      <w:r>
        <w:rPr>
          <w:rFonts w:ascii="宋体" w:hAnsi="宋体" w:cs="宋体" w:eastAsia="宋体" w:hint="default"/>
        </w:rPr>
        <w:t>要</w:t>
      </w:r>
      <w:r>
        <w:rPr/>
        <w:t>为</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t>的</w:t>
      </w:r>
      <w:r>
        <w:rPr>
          <w:rFonts w:ascii="宋体" w:hAnsi="宋体" w:cs="宋体" w:eastAsia="宋体" w:hint="default"/>
        </w:rPr>
        <w:t>坏</w:t>
      </w:r>
      <w:r>
        <w:rPr>
          <w:rFonts w:ascii="宋体" w:hAnsi="宋体" w:cs="宋体" w:eastAsia="宋体" w:hint="default"/>
        </w:rPr>
        <w:t>账</w:t>
      </w:r>
      <w:r>
        <w:rPr/>
        <w:t>准</w:t>
      </w:r>
      <w:r>
        <w:rPr>
          <w:rFonts w:ascii="宋体" w:hAnsi="宋体" w:cs="宋体" w:eastAsia="宋体" w:hint="default"/>
        </w:rPr>
        <w:t>备</w:t>
      </w:r>
      <w:r>
        <w:rPr>
          <w:rFonts w:ascii="宋体" w:hAnsi="宋体" w:cs="宋体" w:eastAsia="宋体" w:hint="default"/>
        </w:rPr>
        <w:t>冲</w:t>
      </w:r>
      <w:r>
        <w:rPr>
          <w:rFonts w:ascii="宋体" w:hAnsi="宋体" w:cs="宋体" w:eastAsia="宋体" w:hint="default"/>
        </w:rPr>
        <w:t>回</w:t>
      </w:r>
      <w:r>
        <w:rPr/>
        <w:t>。本年度</w:t>
      </w:r>
    </w:p>
    <w:p>
      <w:pPr>
        <w:pStyle w:val="BodyText"/>
        <w:spacing w:line="364" w:lineRule="auto" w:before="150"/>
        <w:ind w:right="346"/>
        <w:jc w:val="both"/>
      </w:pPr>
      <w:r>
        <w:rPr>
          <w:rFonts w:ascii="宋体" w:hAnsi="宋体" w:cs="宋体" w:eastAsia="宋体" w:hint="default"/>
          <w:spacing w:val="-2"/>
        </w:rPr>
        <w:t>总</w:t>
      </w:r>
      <w:r>
        <w:rPr>
          <w:spacing w:val="-2"/>
        </w:rPr>
        <w:t>承</w:t>
      </w:r>
      <w:r>
        <w:rPr>
          <w:rFonts w:ascii="宋体" w:hAnsi="宋体" w:cs="宋体" w:eastAsia="宋体" w:hint="default"/>
          <w:spacing w:val="-2"/>
        </w:rPr>
        <w:t>包</w:t>
      </w:r>
      <w:r>
        <w:rPr>
          <w:spacing w:val="-2"/>
        </w:rPr>
        <w:t>公司</w:t>
      </w:r>
      <w:r>
        <w:rPr>
          <w:rFonts w:ascii="宋体" w:hAnsi="宋体" w:cs="宋体" w:eastAsia="宋体" w:hint="default"/>
          <w:spacing w:val="-2"/>
        </w:rPr>
        <w:t>工</w:t>
      </w:r>
      <w:r>
        <w:rPr>
          <w:rFonts w:ascii="宋体" w:hAnsi="宋体" w:cs="宋体" w:eastAsia="宋体" w:hint="default"/>
          <w:spacing w:val="-2"/>
        </w:rPr>
        <w:t>程</w:t>
      </w:r>
      <w:r>
        <w:rPr>
          <w:rFonts w:ascii="宋体" w:hAnsi="宋体" w:cs="宋体" w:eastAsia="宋体" w:hint="default"/>
          <w:spacing w:val="-2"/>
        </w:rPr>
        <w:t>款</w:t>
      </w:r>
      <w:r>
        <w:rPr>
          <w:rFonts w:ascii="宋体" w:hAnsi="宋体" w:cs="宋体" w:eastAsia="宋体" w:hint="default"/>
          <w:spacing w:val="-2"/>
        </w:rPr>
        <w:t>清</w:t>
      </w:r>
      <w:r>
        <w:rPr>
          <w:rFonts w:ascii="宋体" w:hAnsi="宋体" w:cs="宋体" w:eastAsia="宋体" w:hint="default"/>
          <w:spacing w:val="-2"/>
        </w:rPr>
        <w:t>欠</w:t>
      </w:r>
      <w:r>
        <w:rPr>
          <w:rFonts w:ascii="宋体" w:hAnsi="宋体" w:cs="宋体" w:eastAsia="宋体" w:hint="default"/>
          <w:spacing w:val="-2"/>
        </w:rPr>
        <w:t>力</w:t>
      </w:r>
      <w:r>
        <w:rPr>
          <w:spacing w:val="-2"/>
        </w:rPr>
        <w:t>度</w:t>
      </w:r>
      <w:r>
        <w:rPr>
          <w:rFonts w:ascii="宋体" w:hAnsi="宋体" w:cs="宋体" w:eastAsia="宋体" w:hint="default"/>
          <w:spacing w:val="-2"/>
        </w:rPr>
        <w:t>较</w:t>
      </w:r>
      <w:r>
        <w:rPr>
          <w:spacing w:val="-2"/>
        </w:rPr>
        <w:t>大，</w:t>
      </w:r>
      <w:r>
        <w:rPr>
          <w:rFonts w:ascii="宋体" w:hAnsi="宋体" w:cs="宋体" w:eastAsia="宋体" w:hint="default"/>
          <w:spacing w:val="-2"/>
        </w:rPr>
        <w:t>收</w:t>
      </w:r>
      <w:r>
        <w:rPr>
          <w:rFonts w:ascii="宋体" w:hAnsi="宋体" w:cs="宋体" w:eastAsia="宋体" w:hint="default"/>
          <w:spacing w:val="-2"/>
        </w:rPr>
        <w:t>回</w:t>
      </w:r>
      <w:r>
        <w:rPr>
          <w:spacing w:val="-2"/>
        </w:rPr>
        <w:t>了</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账</w:t>
      </w:r>
      <w:r>
        <w:rPr>
          <w:rFonts w:ascii="宋体" w:hAnsi="宋体" w:cs="宋体" w:eastAsia="宋体" w:hint="default"/>
          <w:spacing w:val="-2"/>
        </w:rPr>
        <w:t>龄</w:t>
      </w:r>
      <w:r>
        <w:rPr>
          <w:rFonts w:ascii="宋体" w:hAnsi="宋体" w:cs="宋体" w:eastAsia="宋体" w:hint="default"/>
          <w:spacing w:val="-2"/>
        </w:rPr>
        <w:t>较</w:t>
      </w:r>
      <w:r>
        <w:rPr>
          <w:spacing w:val="-2"/>
        </w:rPr>
        <w:t>长的</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rFonts w:ascii="宋体" w:hAnsi="宋体" w:cs="宋体" w:eastAsia="宋体" w:hint="default"/>
          <w:spacing w:val="-2"/>
        </w:rPr>
        <w:t>项</w:t>
      </w:r>
      <w:r>
        <w:rPr>
          <w:spacing w:val="-2"/>
        </w:rPr>
        <w:t>，所</w:t>
      </w:r>
      <w:r>
        <w:rPr>
          <w:rFonts w:ascii="宋体" w:hAnsi="宋体" w:cs="宋体" w:eastAsia="宋体" w:hint="default"/>
          <w:spacing w:val="-2"/>
        </w:rPr>
        <w:t>以</w:t>
      </w:r>
      <w:r>
        <w:rPr>
          <w:rFonts w:ascii="宋体" w:hAnsi="宋体" w:cs="宋体" w:eastAsia="宋体" w:hint="default"/>
          <w:spacing w:val="-2"/>
        </w:rPr>
        <w:t>冲</w:t>
      </w:r>
      <w:r>
        <w:rPr>
          <w:rFonts w:ascii="宋体" w:hAnsi="宋体" w:cs="宋体" w:eastAsia="宋体" w:hint="default"/>
          <w:spacing w:val="-2"/>
        </w:rPr>
        <w:t>回</w:t>
      </w:r>
      <w:r>
        <w:rPr>
          <w:rFonts w:ascii="宋体" w:hAnsi="宋体" w:cs="宋体" w:eastAsia="宋体" w:hint="default"/>
          <w:spacing w:val="-2"/>
        </w:rPr>
        <w:t>坏</w:t>
      </w:r>
      <w:r>
        <w:rPr>
          <w:rFonts w:ascii="宋体" w:hAnsi="宋体" w:cs="宋体" w:eastAsia="宋体" w:hint="default"/>
          <w:spacing w:val="-2"/>
        </w:rPr>
        <w:t>账</w:t>
      </w:r>
      <w:r>
        <w:rPr>
          <w:rFonts w:ascii="宋体" w:hAnsi="宋体" w:cs="宋体" w:eastAsia="宋体" w:hint="default"/>
          <w:spacing w:val="89"/>
        </w:rPr>
        <w:t> </w:t>
      </w:r>
      <w:r>
        <w:rPr>
          <w:spacing w:val="-2"/>
        </w:rPr>
        <w:t>准</w:t>
      </w:r>
      <w:r>
        <w:rPr>
          <w:rFonts w:ascii="宋体" w:hAnsi="宋体" w:cs="宋体" w:eastAsia="宋体" w:hint="default"/>
          <w:spacing w:val="-2"/>
        </w:rPr>
        <w:t>备数目</w:t>
      </w:r>
      <w:r>
        <w:rPr>
          <w:rFonts w:ascii="宋体" w:hAnsi="宋体" w:cs="宋体" w:eastAsia="宋体" w:hint="default"/>
          <w:spacing w:val="-2"/>
        </w:rPr>
        <w:t>较</w:t>
      </w:r>
      <w:r>
        <w:rPr>
          <w:spacing w:val="-2"/>
        </w:rPr>
        <w:t>大</w:t>
      </w:r>
      <w:r>
        <w:rPr>
          <w:rFonts w:ascii="宋体" w:hAnsi="宋体" w:cs="宋体" w:eastAsia="宋体" w:hint="default"/>
          <w:spacing w:val="-2"/>
        </w:rPr>
        <w:t>；</w:t>
      </w:r>
      <w:r>
        <w:rPr>
          <w:spacing w:val="-2"/>
        </w:rPr>
        <w:t>其</w:t>
      </w:r>
      <w:r>
        <w:rPr>
          <w:rFonts w:ascii="宋体" w:hAnsi="宋体" w:cs="宋体" w:eastAsia="宋体" w:hint="default"/>
          <w:spacing w:val="-2"/>
        </w:rPr>
        <w:t>他</w:t>
      </w:r>
      <w:r>
        <w:rPr>
          <w:rFonts w:ascii="宋体" w:hAnsi="宋体" w:cs="宋体" w:eastAsia="宋体" w:hint="default"/>
          <w:spacing w:val="-2"/>
        </w:rPr>
        <w:t>应</w:t>
      </w:r>
      <w:r>
        <w:rPr>
          <w:rFonts w:ascii="宋体" w:hAnsi="宋体" w:cs="宋体" w:eastAsia="宋体" w:hint="default"/>
          <w:spacing w:val="-2"/>
        </w:rPr>
        <w:t>收</w:t>
      </w:r>
      <w:r>
        <w:rPr>
          <w:rFonts w:ascii="宋体" w:hAnsi="宋体" w:cs="宋体" w:eastAsia="宋体" w:hint="default"/>
          <w:spacing w:val="-2"/>
        </w:rPr>
        <w:t>款</w:t>
      </w:r>
      <w:r>
        <w:rPr>
          <w:spacing w:val="-2"/>
        </w:rPr>
        <w:t>的</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
        </w:rPr>
        <w:t>往</w:t>
      </w:r>
      <w:r>
        <w:rPr>
          <w:rFonts w:ascii="宋体" w:hAnsi="宋体" w:cs="宋体" w:eastAsia="宋体" w:hint="default"/>
          <w:spacing w:val="-2"/>
        </w:rPr>
        <w:t>来</w:t>
      </w:r>
      <w:r>
        <w:rPr>
          <w:rFonts w:ascii="宋体" w:hAnsi="宋体" w:cs="宋体" w:eastAsia="宋体" w:hint="default"/>
          <w:spacing w:val="-2"/>
        </w:rPr>
        <w:t>增加</w:t>
      </w:r>
      <w:r>
        <w:rPr>
          <w:spacing w:val="-2"/>
        </w:rPr>
        <w:t>，</w:t>
      </w:r>
      <w:r>
        <w:rPr>
          <w:rFonts w:ascii="宋体" w:hAnsi="宋体" w:cs="宋体" w:eastAsia="宋体" w:hint="default"/>
          <w:spacing w:val="-2"/>
        </w:rPr>
        <w:t>非</w:t>
      </w:r>
      <w:r>
        <w:rPr>
          <w:rFonts w:ascii="宋体" w:hAnsi="宋体" w:cs="宋体" w:eastAsia="宋体" w:hint="default"/>
          <w:spacing w:val="-2"/>
        </w:rPr>
        <w:t>关联</w:t>
      </w:r>
      <w:r>
        <w:rPr>
          <w:rFonts w:ascii="宋体" w:hAnsi="宋体" w:cs="宋体" w:eastAsia="宋体" w:hint="default"/>
          <w:spacing w:val="-2"/>
        </w:rPr>
        <w:t>方</w:t>
      </w:r>
      <w:r>
        <w:rPr>
          <w:rFonts w:ascii="宋体" w:hAnsi="宋体" w:cs="宋体" w:eastAsia="宋体" w:hint="default"/>
          <w:spacing w:val="-2"/>
        </w:rPr>
        <w:t>往</w:t>
      </w:r>
      <w:r>
        <w:rPr>
          <w:rFonts w:ascii="宋体" w:hAnsi="宋体" w:cs="宋体" w:eastAsia="宋体" w:hint="default"/>
          <w:spacing w:val="-2"/>
        </w:rPr>
        <w:t>来</w:t>
      </w:r>
      <w:r>
        <w:rPr>
          <w:rFonts w:ascii="宋体" w:hAnsi="宋体" w:cs="宋体" w:eastAsia="宋体" w:hint="default"/>
          <w:spacing w:val="-2"/>
        </w:rPr>
        <w:t>减少</w:t>
      </w:r>
      <w:r>
        <w:rPr>
          <w:spacing w:val="-2"/>
        </w:rPr>
        <w:t>，所</w:t>
      </w:r>
      <w:r>
        <w:rPr>
          <w:rFonts w:ascii="宋体" w:hAnsi="宋体" w:cs="宋体" w:eastAsia="宋体" w:hint="default"/>
          <w:spacing w:val="-2"/>
        </w:rPr>
        <w:t>以</w:t>
      </w:r>
      <w:r>
        <w:rPr>
          <w:spacing w:val="-2"/>
        </w:rPr>
        <w:t>年</w:t>
      </w:r>
      <w:r>
        <w:rPr>
          <w:rFonts w:ascii="宋体" w:hAnsi="宋体" w:cs="宋体" w:eastAsia="宋体" w:hint="default"/>
          <w:spacing w:val="-2"/>
        </w:rPr>
        <w:t>末</w:t>
      </w:r>
      <w:r>
        <w:rPr>
          <w:rFonts w:ascii="宋体" w:hAnsi="宋体" w:cs="宋体" w:eastAsia="宋体" w:hint="default"/>
          <w:spacing w:val="-2"/>
        </w:rPr>
        <w:t>坏</w:t>
      </w:r>
      <w:r>
        <w:rPr>
          <w:rFonts w:ascii="宋体" w:hAnsi="宋体" w:cs="宋体" w:eastAsia="宋体" w:hint="default"/>
          <w:spacing w:val="-2"/>
        </w:rPr>
        <w:t>账</w:t>
      </w:r>
      <w:r>
        <w:rPr>
          <w:rFonts w:ascii="宋体" w:hAnsi="宋体" w:cs="宋体" w:eastAsia="宋体" w:hint="default"/>
          <w:spacing w:val="89"/>
        </w:rPr>
        <w:t> </w:t>
      </w:r>
      <w:r>
        <w:rPr>
          <w:spacing w:val="-3"/>
        </w:rPr>
        <w:t>准</w:t>
      </w:r>
      <w:r>
        <w:rPr>
          <w:rFonts w:ascii="宋体" w:hAnsi="宋体" w:cs="宋体" w:eastAsia="宋体" w:hint="default"/>
          <w:spacing w:val="-3"/>
        </w:rPr>
        <w:t>备</w:t>
      </w:r>
      <w:r>
        <w:rPr>
          <w:rFonts w:ascii="宋体" w:hAnsi="宋体" w:cs="宋体" w:eastAsia="宋体" w:hint="default"/>
          <w:spacing w:val="-3"/>
        </w:rPr>
        <w:t>冲</w:t>
      </w:r>
      <w:r>
        <w:rPr>
          <w:rFonts w:ascii="宋体" w:hAnsi="宋体" w:cs="宋体" w:eastAsia="宋体" w:hint="default"/>
          <w:spacing w:val="-3"/>
        </w:rPr>
        <w:t>回</w:t>
      </w:r>
      <w:r>
        <w:rPr>
          <w:rFonts w:ascii="宋体" w:hAnsi="宋体" w:cs="宋体" w:eastAsia="宋体" w:hint="default"/>
          <w:spacing w:val="-3"/>
        </w:rPr>
        <w:t>金</w:t>
      </w:r>
      <w:r>
        <w:rPr>
          <w:rFonts w:ascii="宋体" w:hAnsi="宋体" w:cs="宋体" w:eastAsia="宋体" w:hint="default"/>
          <w:spacing w:val="-3"/>
        </w:rPr>
        <w:t>额</w:t>
      </w:r>
      <w:r>
        <w:rPr>
          <w:rFonts w:ascii="宋体" w:hAnsi="宋体" w:cs="宋体" w:eastAsia="宋体" w:hint="default"/>
          <w:spacing w:val="-3"/>
        </w:rPr>
        <w:t>较</w:t>
      </w:r>
      <w:r>
        <w:rPr>
          <w:spacing w:val="-3"/>
        </w:rPr>
        <w:t>大。</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0" w:right="337" w:firstLine="0"/>
        <w:jc w:val="right"/>
        <w:rPr>
          <w:rFonts w:ascii="Times New Roman" w:hAnsi="Times New Roman" w:cs="Times New Roman" w:eastAsia="Times New Roman" w:hint="default"/>
          <w:sz w:val="17"/>
          <w:szCs w:val="17"/>
        </w:rPr>
      </w:pPr>
      <w:r>
        <w:rPr>
          <w:rFonts w:ascii="Times New Roman"/>
          <w:sz w:val="17"/>
        </w:rPr>
        <w:t>139</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8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5"/>
        <w:ind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38</w:t>
      </w:r>
      <w:r>
        <w:rPr>
          <w:rFonts w:ascii="Microsoft JhengHei" w:hAnsi="Microsoft JhengHei" w:cs="Microsoft JhengHei" w:eastAsia="Microsoft JhengHei" w:hint="default"/>
        </w:rPr>
        <w:t>、公</w:t>
      </w:r>
      <w:r>
        <w:rPr>
          <w:rFonts w:ascii="Microsoft JhengHei" w:hAnsi="Microsoft JhengHei" w:cs="Microsoft JhengHei" w:eastAsia="Microsoft JhengHei" w:hint="default"/>
        </w:rPr>
        <w:t>允价值</w:t>
      </w:r>
      <w:r>
        <w:rPr>
          <w:rFonts w:ascii="Microsoft JhengHei" w:hAnsi="Microsoft JhengHei" w:cs="Microsoft JhengHei" w:eastAsia="Microsoft JhengHei" w:hint="default"/>
        </w:rPr>
        <w:t>变动</w:t>
      </w:r>
      <w:r>
        <w:rPr/>
        <w:t>收</w:t>
      </w:r>
      <w:r>
        <w:rPr>
          <w:rFonts w:ascii="Microsoft JhengHei" w:hAnsi="Microsoft JhengHei" w:cs="Microsoft JhengHei" w:eastAsia="Microsoft JhengHei" w:hint="default"/>
        </w:rPr>
        <w:t>益</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91" w:type="dxa"/>
        <w:tblLayout w:type="fixed"/>
        <w:tblCellMar>
          <w:top w:w="0" w:type="dxa"/>
          <w:left w:w="0" w:type="dxa"/>
          <w:bottom w:w="0" w:type="dxa"/>
          <w:right w:w="0" w:type="dxa"/>
        </w:tblCellMar>
        <w:tblLook w:val="01E0"/>
      </w:tblPr>
      <w:tblGrid>
        <w:gridCol w:w="2887"/>
        <w:gridCol w:w="2894"/>
        <w:gridCol w:w="2839"/>
      </w:tblGrid>
      <w:tr>
        <w:trPr>
          <w:trHeight w:val="458" w:hRule="exact"/>
        </w:trPr>
        <w:tc>
          <w:tcPr>
            <w:tcW w:w="28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4" w:right="0"/>
              <w:jc w:val="left"/>
              <w:rPr>
                <w:rFonts w:ascii="宋体" w:hAnsi="宋体" w:cs="宋体" w:eastAsia="宋体" w:hint="default"/>
                <w:sz w:val="20"/>
                <w:szCs w:val="20"/>
              </w:rPr>
            </w:pPr>
            <w:r>
              <w:rPr>
                <w:rFonts w:ascii="宋体" w:hAnsi="宋体" w:cs="宋体" w:eastAsia="宋体" w:hint="default"/>
                <w:sz w:val="20"/>
                <w:szCs w:val="20"/>
              </w:rPr>
              <w:t>产</w:t>
            </w:r>
            <w:r>
              <w:rPr>
                <w:rFonts w:ascii="宋体" w:hAnsi="宋体" w:cs="宋体" w:eastAsia="宋体" w:hint="default"/>
                <w:sz w:val="20"/>
                <w:szCs w:val="20"/>
              </w:rPr>
              <w:t>生</w:t>
            </w:r>
            <w:r>
              <w:rPr>
                <w:rFonts w:ascii="宋体" w:hAnsi="宋体" w:cs="宋体" w:eastAsia="宋体" w:hint="default"/>
                <w:sz w:val="20"/>
                <w:szCs w:val="20"/>
              </w:rPr>
              <w:t>公</w:t>
            </w:r>
            <w:r>
              <w:rPr>
                <w:rFonts w:ascii="宋体" w:hAnsi="宋体" w:cs="宋体" w:eastAsia="宋体" w:hint="default"/>
                <w:sz w:val="20"/>
                <w:szCs w:val="20"/>
              </w:rPr>
              <w:t>允</w:t>
            </w:r>
            <w:r>
              <w:rPr>
                <w:rFonts w:ascii="宋体" w:hAnsi="宋体" w:cs="宋体" w:eastAsia="宋体" w:hint="default"/>
                <w:sz w:val="20"/>
                <w:szCs w:val="20"/>
              </w:rPr>
              <w:t>价值</w:t>
            </w:r>
            <w:r>
              <w:rPr>
                <w:rFonts w:ascii="宋体" w:hAnsi="宋体" w:cs="宋体" w:eastAsia="宋体" w:hint="default"/>
                <w:sz w:val="20"/>
                <w:szCs w:val="20"/>
              </w:rPr>
              <w:t>变动收</w:t>
            </w:r>
            <w:r>
              <w:rPr>
                <w:rFonts w:ascii="宋体" w:hAnsi="宋体" w:cs="宋体" w:eastAsia="宋体" w:hint="default"/>
                <w:sz w:val="20"/>
                <w:szCs w:val="20"/>
              </w:rPr>
              <w:t>益</w:t>
            </w:r>
            <w:r>
              <w:rPr>
                <w:rFonts w:ascii="宋体" w:hAnsi="宋体" w:cs="宋体" w:eastAsia="宋体" w:hint="default"/>
                <w:sz w:val="20"/>
                <w:szCs w:val="20"/>
              </w:rPr>
              <w:t>的</w:t>
            </w:r>
            <w:r>
              <w:rPr>
                <w:rFonts w:ascii="宋体" w:hAnsi="宋体" w:cs="宋体" w:eastAsia="宋体" w:hint="default"/>
                <w:sz w:val="20"/>
                <w:szCs w:val="20"/>
              </w:rPr>
              <w:t>来</w:t>
            </w:r>
            <w:r>
              <w:rPr>
                <w:rFonts w:ascii="宋体" w:hAnsi="宋体" w:cs="宋体" w:eastAsia="宋体" w:hint="default"/>
                <w:sz w:val="20"/>
                <w:szCs w:val="20"/>
              </w:rPr>
              <w:t>源</w:t>
            </w:r>
          </w:p>
        </w:tc>
        <w:tc>
          <w:tcPr>
            <w:tcW w:w="28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35"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3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902"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6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交</w:t>
            </w:r>
            <w:r>
              <w:rPr>
                <w:rFonts w:ascii="宋体" w:hAnsi="宋体" w:cs="宋体" w:eastAsia="宋体" w:hint="default"/>
                <w:spacing w:val="-3"/>
                <w:w w:val="105"/>
                <w:sz w:val="20"/>
                <w:szCs w:val="20"/>
              </w:rPr>
              <w:t>易</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融</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2,022,099.68</w:t>
            </w:r>
            <w:r>
              <w:rPr>
                <w:rFonts w:ascii="Courier New"/>
                <w:sz w:val="20"/>
              </w:rPr>
            </w:r>
          </w:p>
        </w:tc>
        <w:tc>
          <w:tcPr>
            <w:tcW w:w="28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-2,361,311.32</w:t>
            </w:r>
            <w:r>
              <w:rPr>
                <w:rFonts w:ascii="Courier New"/>
                <w:sz w:val="20"/>
              </w:rPr>
            </w:r>
          </w:p>
        </w:tc>
      </w:tr>
      <w:tr>
        <w:trPr>
          <w:trHeight w:val="45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中：基金</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tc>
        <w:tc>
          <w:tcPr>
            <w:tcW w:w="2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2,022,099.68</w:t>
            </w:r>
            <w:r>
              <w:rPr>
                <w:rFonts w:ascii="Courier New"/>
                <w:sz w:val="20"/>
              </w:rPr>
            </w:r>
          </w:p>
        </w:tc>
        <w:tc>
          <w:tcPr>
            <w:tcW w:w="283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-2,361,311.32</w:t>
            </w:r>
            <w:r>
              <w:rPr>
                <w:rFonts w:ascii="Courier New"/>
                <w:sz w:val="20"/>
              </w:rPr>
            </w:r>
          </w:p>
        </w:tc>
      </w:tr>
      <w:tr>
        <w:trPr>
          <w:trHeight w:val="466" w:hRule="exact"/>
        </w:trPr>
        <w:tc>
          <w:tcPr>
            <w:tcW w:w="2887" w:type="dxa"/>
            <w:tcBorders>
              <w:top w:val="single" w:sz="6" w:space="0" w:color="000000"/>
              <w:left w:val="nil" w:sz="6" w:space="0" w:color="auto"/>
              <w:bottom w:val="single" w:sz="10" w:space="0" w:color="000000"/>
              <w:right w:val="single" w:sz="6" w:space="0" w:color="000000"/>
            </w:tcBorders>
          </w:tcPr>
          <w:p>
            <w:pPr>
              <w:pStyle w:val="TableParagraph"/>
              <w:spacing w:line="339"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105"/>
                <w:sz w:val="20"/>
                <w:szCs w:val="20"/>
              </w:rPr>
              <w:t>合</w:t>
            </w:r>
            <w:r>
              <w:rPr>
                <w:rFonts w:ascii="Microsoft JhengHei" w:hAnsi="Microsoft JhengHei" w:cs="Microsoft JhengHei" w:eastAsia="Microsoft JhengHei" w:hint="default"/>
                <w:b/>
                <w:bCs/>
                <w:spacing w:val="-3"/>
                <w:w w:val="105"/>
                <w:sz w:val="20"/>
                <w:szCs w:val="20"/>
              </w:rPr>
              <w:t>计</w:t>
            </w:r>
            <w:r>
              <w:rPr>
                <w:rFonts w:ascii="Microsoft JhengHei" w:hAnsi="Microsoft JhengHei" w:cs="Microsoft JhengHei" w:eastAsia="Microsoft JhengHei" w:hint="default"/>
                <w:spacing w:val="-3"/>
                <w:sz w:val="20"/>
                <w:szCs w:val="20"/>
              </w:rPr>
            </w:r>
          </w:p>
        </w:tc>
        <w:tc>
          <w:tcPr>
            <w:tcW w:w="289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21"/>
              <w:ind w:right="90"/>
              <w:jc w:val="right"/>
              <w:rPr>
                <w:rFonts w:ascii="Courier New" w:hAnsi="Courier New" w:cs="Courier New" w:eastAsia="Courier New" w:hint="default"/>
                <w:sz w:val="20"/>
                <w:szCs w:val="20"/>
              </w:rPr>
            </w:pPr>
            <w:r>
              <w:rPr>
                <w:rFonts w:ascii="Courier New"/>
                <w:b/>
                <w:w w:val="85"/>
                <w:sz w:val="20"/>
              </w:rPr>
              <w:t>2,022,099.68</w:t>
            </w:r>
            <w:r>
              <w:rPr>
                <w:rFonts w:ascii="Courier New"/>
                <w:sz w:val="20"/>
              </w:rPr>
            </w:r>
          </w:p>
        </w:tc>
        <w:tc>
          <w:tcPr>
            <w:tcW w:w="2839" w:type="dxa"/>
            <w:tcBorders>
              <w:top w:val="single" w:sz="6" w:space="0" w:color="000000"/>
              <w:left w:val="single" w:sz="6" w:space="0" w:color="000000"/>
              <w:bottom w:val="single" w:sz="10"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-2,361,311.32</w:t>
            </w:r>
            <w:r>
              <w:rPr>
                <w:rFonts w:ascii="Courier New"/>
                <w:sz w:val="20"/>
              </w:rPr>
            </w:r>
          </w:p>
        </w:tc>
      </w:tr>
    </w:tbl>
    <w:p>
      <w:pPr>
        <w:spacing w:line="240" w:lineRule="auto" w:before="7"/>
        <w:rPr>
          <w:rFonts w:ascii="Microsoft JhengHei" w:hAnsi="Microsoft JhengHei" w:cs="Microsoft JhengHei" w:eastAsia="Microsoft JhengHei" w:hint="default"/>
          <w:b/>
          <w:bCs/>
          <w:sz w:val="9"/>
          <w:szCs w:val="9"/>
        </w:rPr>
      </w:pPr>
    </w:p>
    <w:p>
      <w:pPr>
        <w:spacing w:line="371" w:lineRule="exact" w:before="0"/>
        <w:ind w:left="1982" w:right="0"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39</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投</w:t>
      </w:r>
      <w:r>
        <w:rPr>
          <w:rFonts w:ascii="Microsoft JhengHei" w:hAnsi="Microsoft JhengHei" w:cs="Microsoft JhengHei" w:eastAsia="Microsoft JhengHei" w:hint="default"/>
          <w:b/>
          <w:bCs/>
          <w:sz w:val="23"/>
          <w:szCs w:val="23"/>
        </w:rPr>
        <w:t>资</w:t>
      </w:r>
      <w:r>
        <w:rPr>
          <w:rFonts w:ascii="Microsoft JhengHei" w:hAnsi="Microsoft JhengHei" w:cs="Microsoft JhengHei" w:eastAsia="Microsoft JhengHei" w:hint="default"/>
          <w:b/>
          <w:bCs/>
          <w:sz w:val="23"/>
          <w:szCs w:val="23"/>
        </w:rPr>
        <w:t>收</w:t>
      </w:r>
      <w:r>
        <w:rPr>
          <w:rFonts w:ascii="Microsoft JhengHei" w:hAnsi="Microsoft JhengHei" w:cs="Microsoft JhengHei" w:eastAsia="Microsoft JhengHei" w:hint="default"/>
          <w:b/>
          <w:bCs/>
          <w:sz w:val="23"/>
          <w:szCs w:val="23"/>
        </w:rPr>
        <w:t>益</w:t>
      </w:r>
      <w:r>
        <w:rPr>
          <w:rFonts w:ascii="Microsoft JhengHei" w:hAnsi="Microsoft JhengHei" w:cs="Microsoft JhengHei" w:eastAsia="Microsoft JhengHei" w:hint="default"/>
          <w:sz w:val="23"/>
          <w:szCs w:val="23"/>
        </w:rPr>
      </w:r>
    </w:p>
    <w:p>
      <w:pPr>
        <w:pStyle w:val="BodyText"/>
        <w:spacing w:line="240" w:lineRule="auto" w:before="180"/>
        <w:ind w:left="198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rFonts w:ascii="宋体" w:hAnsi="宋体" w:cs="宋体" w:eastAsia="宋体" w:hint="default"/>
          <w:spacing w:val="-3"/>
        </w:rPr>
        <w:t>投</w:t>
      </w:r>
      <w:r>
        <w:rPr>
          <w:spacing w:val="-3"/>
        </w:rPr>
        <w:t>资</w:t>
      </w:r>
      <w:r>
        <w:rPr>
          <w:rFonts w:ascii="宋体" w:hAnsi="宋体" w:cs="宋体" w:eastAsia="宋体" w:hint="default"/>
          <w:spacing w:val="-3"/>
        </w:rPr>
        <w:t>收</w:t>
      </w:r>
      <w:r>
        <w:rPr>
          <w:rFonts w:ascii="宋体" w:hAnsi="宋体" w:cs="宋体" w:eastAsia="宋体" w:hint="default"/>
          <w:spacing w:val="-3"/>
        </w:rPr>
        <w:t>益按</w:t>
      </w:r>
      <w:r>
        <w:rPr>
          <w:rFonts w:ascii="宋体" w:hAnsi="宋体" w:cs="宋体" w:eastAsia="宋体" w:hint="default"/>
          <w:spacing w:val="-3"/>
        </w:rPr>
        <w:t>来</w:t>
      </w:r>
      <w:r>
        <w:rPr>
          <w:rFonts w:ascii="宋体" w:hAnsi="宋体" w:cs="宋体" w:eastAsia="宋体" w:hint="default"/>
          <w:spacing w:val="-3"/>
        </w:rPr>
        <w:t>源</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2887"/>
        <w:gridCol w:w="2909"/>
        <w:gridCol w:w="2825"/>
      </w:tblGrid>
      <w:tr>
        <w:trPr>
          <w:trHeight w:val="466" w:hRule="exact"/>
        </w:trPr>
        <w:tc>
          <w:tcPr>
            <w:tcW w:w="2887"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54"/>
              <w:ind w:left="537" w:right="0"/>
              <w:jc w:val="left"/>
              <w:rPr>
                <w:rFonts w:ascii="宋体" w:hAnsi="宋体" w:cs="宋体" w:eastAsia="宋体" w:hint="default"/>
                <w:sz w:val="20"/>
                <w:szCs w:val="20"/>
              </w:rPr>
            </w:pP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来</w:t>
            </w:r>
            <w:r>
              <w:rPr>
                <w:rFonts w:ascii="宋体" w:hAnsi="宋体" w:cs="宋体" w:eastAsia="宋体" w:hint="default"/>
                <w:spacing w:val="-3"/>
                <w:w w:val="105"/>
                <w:sz w:val="20"/>
                <w:szCs w:val="20"/>
              </w:rPr>
              <w:t>源</w:t>
            </w:r>
            <w:r>
              <w:rPr>
                <w:rFonts w:ascii="宋体" w:hAnsi="宋体" w:cs="宋体" w:eastAsia="宋体" w:hint="default"/>
                <w:spacing w:val="-3"/>
                <w:sz w:val="20"/>
                <w:szCs w:val="20"/>
              </w:rPr>
            </w:r>
          </w:p>
        </w:tc>
        <w:tc>
          <w:tcPr>
            <w:tcW w:w="290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4"/>
              <w:ind w:left="940"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25" w:type="dxa"/>
            <w:tcBorders>
              <w:top w:val="single" w:sz="10" w:space="0" w:color="000000"/>
              <w:left w:val="single" w:sz="6" w:space="0" w:color="000000"/>
              <w:bottom w:val="single" w:sz="6" w:space="0" w:color="000000"/>
              <w:right w:val="nil" w:sz="6" w:space="0" w:color="auto"/>
            </w:tcBorders>
          </w:tcPr>
          <w:p>
            <w:pPr>
              <w:pStyle w:val="TableParagraph"/>
              <w:spacing w:line="240" w:lineRule="auto" w:before="54"/>
              <w:ind w:left="897"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542"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以</w:t>
            </w:r>
            <w:r>
              <w:rPr>
                <w:rFonts w:ascii="宋体" w:hAnsi="宋体" w:cs="宋体" w:eastAsia="宋体" w:hint="default"/>
                <w:w w:val="105"/>
                <w:sz w:val="20"/>
                <w:szCs w:val="20"/>
              </w:rPr>
              <w:t>权益</w:t>
            </w:r>
            <w:r>
              <w:rPr>
                <w:rFonts w:ascii="宋体" w:hAnsi="宋体" w:cs="宋体" w:eastAsia="宋体" w:hint="default"/>
                <w:w w:val="105"/>
                <w:sz w:val="20"/>
                <w:szCs w:val="20"/>
              </w:rPr>
              <w:t>法</w:t>
            </w:r>
            <w:r>
              <w:rPr>
                <w:rFonts w:ascii="宋体" w:hAnsi="宋体" w:cs="宋体" w:eastAsia="宋体" w:hint="default"/>
                <w:w w:val="105"/>
                <w:sz w:val="20"/>
                <w:szCs w:val="20"/>
              </w:rPr>
              <w:t>核</w:t>
            </w:r>
            <w:r>
              <w:rPr>
                <w:rFonts w:ascii="宋体" w:hAnsi="宋体" w:cs="宋体" w:eastAsia="宋体" w:hint="default"/>
                <w:w w:val="105"/>
                <w:sz w:val="20"/>
                <w:szCs w:val="20"/>
              </w:rPr>
              <w:t>算</w:t>
            </w:r>
            <w:r>
              <w:rPr>
                <w:rFonts w:ascii="宋体" w:hAnsi="宋体" w:cs="宋体" w:eastAsia="宋体" w:hint="default"/>
                <w:w w:val="105"/>
                <w:sz w:val="20"/>
                <w:szCs w:val="20"/>
              </w:rPr>
              <w:t>年</w:t>
            </w:r>
            <w:r>
              <w:rPr>
                <w:rFonts w:ascii="宋体" w:hAnsi="宋体" w:cs="宋体" w:eastAsia="宋体" w:hint="default"/>
                <w:w w:val="105"/>
                <w:sz w:val="20"/>
                <w:szCs w:val="20"/>
              </w:rPr>
              <w:t>末</w:t>
            </w:r>
            <w:r>
              <w:rPr>
                <w:rFonts w:ascii="宋体" w:hAnsi="宋体" w:cs="宋体" w:eastAsia="宋体" w:hint="default"/>
                <w:w w:val="105"/>
                <w:sz w:val="20"/>
                <w:szCs w:val="20"/>
              </w:rPr>
              <w:t>按被</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单</w:t>
            </w:r>
            <w:r>
              <w:rPr>
                <w:rFonts w:ascii="宋体" w:hAnsi="宋体" w:cs="宋体" w:eastAsia="宋体" w:hint="default"/>
                <w:sz w:val="20"/>
                <w:szCs w:val="20"/>
              </w:rPr>
            </w:r>
          </w:p>
          <w:p>
            <w:pPr>
              <w:pStyle w:val="TableParagraph"/>
              <w:spacing w:line="240" w:lineRule="auto" w:before="2"/>
              <w:ind w:left="119" w:right="0"/>
              <w:jc w:val="left"/>
              <w:rPr>
                <w:rFonts w:ascii="宋体" w:hAnsi="宋体" w:cs="宋体" w:eastAsia="宋体" w:hint="default"/>
                <w:sz w:val="20"/>
                <w:szCs w:val="20"/>
              </w:rPr>
            </w:pPr>
            <w:r>
              <w:rPr>
                <w:rFonts w:ascii="宋体" w:hAnsi="宋体" w:cs="宋体" w:eastAsia="宋体" w:hint="default"/>
                <w:spacing w:val="-3"/>
                <w:w w:val="105"/>
                <w:sz w:val="20"/>
                <w:szCs w:val="20"/>
              </w:rPr>
              <w:t>位</w:t>
            </w:r>
            <w:r>
              <w:rPr>
                <w:rFonts w:ascii="宋体" w:hAnsi="宋体" w:cs="宋体" w:eastAsia="宋体" w:hint="default"/>
                <w:spacing w:val="-3"/>
                <w:w w:val="105"/>
                <w:sz w:val="20"/>
                <w:szCs w:val="20"/>
              </w:rPr>
              <w:t>实</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净损益</w:t>
            </w:r>
            <w:r>
              <w:rPr>
                <w:rFonts w:ascii="宋体" w:hAnsi="宋体" w:cs="宋体" w:eastAsia="宋体" w:hint="default"/>
                <w:spacing w:val="-3"/>
                <w:w w:val="105"/>
                <w:sz w:val="20"/>
                <w:szCs w:val="20"/>
              </w:rPr>
              <w:t>调</w:t>
            </w:r>
            <w:r>
              <w:rPr>
                <w:rFonts w:ascii="宋体" w:hAnsi="宋体" w:cs="宋体" w:eastAsia="宋体" w:hint="default"/>
                <w:spacing w:val="-3"/>
                <w:w w:val="105"/>
                <w:sz w:val="20"/>
                <w:szCs w:val="20"/>
              </w:rPr>
              <w:t>整的</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-167,000.00</w:t>
            </w:r>
            <w:r>
              <w:rPr>
                <w:rFonts w:ascii="Courier New"/>
                <w:sz w:val="20"/>
              </w:rPr>
            </w:r>
          </w:p>
        </w:tc>
      </w:tr>
      <w:tr>
        <w:trPr>
          <w:trHeight w:val="547"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交</w:t>
            </w:r>
            <w:r>
              <w:rPr>
                <w:rFonts w:ascii="宋体" w:hAnsi="宋体" w:cs="宋体" w:eastAsia="宋体" w:hint="default"/>
                <w:w w:val="105"/>
                <w:sz w:val="20"/>
                <w:szCs w:val="20"/>
              </w:rPr>
              <w:t>易</w:t>
            </w:r>
            <w:r>
              <w:rPr>
                <w:rFonts w:ascii="宋体" w:hAnsi="宋体" w:cs="宋体" w:eastAsia="宋体" w:hint="default"/>
                <w:w w:val="105"/>
                <w:sz w:val="20"/>
                <w:szCs w:val="20"/>
              </w:rPr>
              <w:t>性</w:t>
            </w:r>
            <w:r>
              <w:rPr>
                <w:rFonts w:ascii="宋体" w:hAnsi="宋体" w:cs="宋体" w:eastAsia="宋体" w:hint="default"/>
                <w:w w:val="105"/>
                <w:sz w:val="20"/>
                <w:szCs w:val="20"/>
              </w:rPr>
              <w:t>金</w:t>
            </w:r>
            <w:r>
              <w:rPr>
                <w:rFonts w:ascii="宋体" w:hAnsi="宋体" w:cs="宋体" w:eastAsia="宋体" w:hint="default"/>
                <w:w w:val="105"/>
                <w:sz w:val="20"/>
                <w:szCs w:val="20"/>
              </w:rPr>
              <w:t>融</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持</w:t>
            </w:r>
            <w:r>
              <w:rPr>
                <w:rFonts w:ascii="宋体" w:hAnsi="宋体" w:cs="宋体" w:eastAsia="宋体" w:hint="default"/>
                <w:w w:val="105"/>
                <w:sz w:val="20"/>
                <w:szCs w:val="20"/>
              </w:rPr>
              <w:t>有</w:t>
            </w:r>
            <w:r>
              <w:rPr>
                <w:rFonts w:ascii="宋体" w:hAnsi="宋体" w:cs="宋体" w:eastAsia="宋体" w:hint="default"/>
                <w:w w:val="105"/>
                <w:sz w:val="20"/>
                <w:szCs w:val="20"/>
              </w:rPr>
              <w:t>期间</w:t>
            </w:r>
            <w:r>
              <w:rPr>
                <w:rFonts w:ascii="宋体" w:hAnsi="宋体" w:cs="宋体" w:eastAsia="宋体" w:hint="default"/>
                <w:w w:val="105"/>
                <w:sz w:val="20"/>
                <w:szCs w:val="20"/>
              </w:rPr>
              <w:t>取得</w:t>
            </w:r>
            <w:r>
              <w:rPr>
                <w:rFonts w:ascii="宋体" w:hAnsi="宋体" w:cs="宋体" w:eastAsia="宋体" w:hint="default"/>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w w:val="105"/>
                <w:sz w:val="20"/>
                <w:szCs w:val="20"/>
              </w:rPr>
              <w:t>的</w:t>
            </w:r>
            <w:r>
              <w:rPr>
                <w:rFonts w:ascii="宋体" w:hAnsi="宋体" w:cs="宋体" w:eastAsia="宋体" w:hint="default"/>
                <w:w w:val="105"/>
                <w:sz w:val="20"/>
                <w:szCs w:val="20"/>
              </w:rPr>
              <w:t>投</w:t>
            </w:r>
            <w:r>
              <w:rPr>
                <w:rFonts w:ascii="宋体" w:hAnsi="宋体" w:cs="宋体" w:eastAsia="宋体" w:hint="default"/>
                <w:w w:val="105"/>
                <w:sz w:val="20"/>
                <w:szCs w:val="20"/>
              </w:rPr>
              <w:t>资</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88,611.02</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（委</w:t>
            </w:r>
            <w:r>
              <w:rPr>
                <w:rFonts w:ascii="宋体" w:hAnsi="宋体" w:cs="宋体" w:eastAsia="宋体" w:hint="default"/>
                <w:spacing w:val="-3"/>
                <w:w w:val="105"/>
                <w:sz w:val="20"/>
                <w:szCs w:val="20"/>
              </w:rPr>
              <w:t>托贷款</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2,932,529.68</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112,391.23</w:t>
            </w:r>
            <w:r>
              <w:rPr>
                <w:rFonts w:ascii="Courier New"/>
                <w:sz w:val="20"/>
              </w:rPr>
            </w:r>
          </w:p>
        </w:tc>
      </w:tr>
      <w:tr>
        <w:trPr>
          <w:trHeight w:val="463" w:hRule="exact"/>
        </w:trPr>
        <w:tc>
          <w:tcPr>
            <w:tcW w:w="2887"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105"/>
                <w:sz w:val="20"/>
                <w:szCs w:val="20"/>
              </w:rPr>
              <w:t>合</w:t>
            </w:r>
            <w:r>
              <w:rPr>
                <w:rFonts w:ascii="Microsoft JhengHei" w:hAnsi="Microsoft JhengHei" w:cs="Microsoft JhengHei" w:eastAsia="Microsoft JhengHei" w:hint="default"/>
                <w:b/>
                <w:bCs/>
                <w:spacing w:val="-3"/>
                <w:w w:val="105"/>
                <w:sz w:val="20"/>
                <w:szCs w:val="20"/>
              </w:rPr>
              <w:t>计</w:t>
            </w:r>
            <w:r>
              <w:rPr>
                <w:rFonts w:ascii="Microsoft JhengHei" w:hAnsi="Microsoft JhengHei" w:cs="Microsoft JhengHei" w:eastAsia="Microsoft JhengHei" w:hint="default"/>
                <w:spacing w:val="-3"/>
                <w:sz w:val="20"/>
                <w:szCs w:val="20"/>
              </w:rPr>
            </w:r>
          </w:p>
        </w:tc>
        <w:tc>
          <w:tcPr>
            <w:tcW w:w="29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0"/>
              <w:jc w:val="right"/>
              <w:rPr>
                <w:rFonts w:ascii="Courier New" w:hAnsi="Courier New" w:cs="Courier New" w:eastAsia="Courier New" w:hint="default"/>
                <w:sz w:val="20"/>
                <w:szCs w:val="20"/>
              </w:rPr>
            </w:pPr>
            <w:r>
              <w:rPr>
                <w:rFonts w:ascii="Courier New"/>
                <w:b/>
                <w:w w:val="85"/>
                <w:sz w:val="20"/>
              </w:rPr>
              <w:t>3,021,140.70</w:t>
            </w:r>
            <w:r>
              <w:rPr>
                <w:rFonts w:ascii="Courier New"/>
                <w:sz w:val="20"/>
              </w:rPr>
            </w:r>
          </w:p>
        </w:tc>
        <w:tc>
          <w:tcPr>
            <w:tcW w:w="28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-54,608.77</w:t>
            </w:r>
            <w:r>
              <w:rPr>
                <w:rFonts w:ascii="Courier New"/>
                <w:sz w:val="20"/>
              </w:rPr>
            </w:r>
          </w:p>
        </w:tc>
      </w:tr>
    </w:tbl>
    <w:p>
      <w:pPr>
        <w:pStyle w:val="BodyText"/>
        <w:spacing w:line="240" w:lineRule="auto" w:before="81"/>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汇</w:t>
      </w:r>
      <w:r>
        <w:rPr>
          <w:rFonts w:ascii="宋体" w:hAnsi="宋体" w:cs="宋体" w:eastAsia="宋体" w:hint="default"/>
        </w:rPr>
        <w:t>回</w:t>
      </w:r>
      <w:r>
        <w:rPr/>
        <w:t>的重大限</w:t>
      </w:r>
      <w:r>
        <w:rPr>
          <w:rFonts w:ascii="宋体" w:hAnsi="宋体" w:cs="宋体" w:eastAsia="宋体" w:hint="default"/>
        </w:rPr>
        <w:t>制</w:t>
      </w:r>
    </w:p>
    <w:p>
      <w:pPr>
        <w:spacing w:line="240" w:lineRule="auto" w:before="3"/>
        <w:rPr>
          <w:rFonts w:ascii="宋体" w:hAnsi="宋体" w:cs="宋体" w:eastAsia="宋体" w:hint="default"/>
          <w:sz w:val="18"/>
          <w:szCs w:val="18"/>
        </w:rPr>
      </w:pPr>
    </w:p>
    <w:p>
      <w:pPr>
        <w:pStyle w:val="BodyText"/>
        <w:spacing w:line="240" w:lineRule="auto"/>
        <w:ind w:left="1982" w:right="0"/>
        <w:jc w:val="left"/>
      </w:pPr>
      <w:r>
        <w:rPr/>
        <w:t>本</w:t>
      </w:r>
      <w:r>
        <w:rPr>
          <w:rFonts w:ascii="宋体" w:hAnsi="宋体" w:cs="宋体" w:eastAsia="宋体" w:hint="default"/>
        </w:rPr>
        <w:t>期</w:t>
      </w:r>
      <w:r>
        <w:rPr/>
        <w:t>公司不存在</w:t>
      </w:r>
      <w:r>
        <w:rPr>
          <w:rFonts w:ascii="宋体" w:hAnsi="宋体" w:cs="宋体" w:eastAsia="宋体" w:hint="default"/>
        </w:rPr>
        <w:t>投</w:t>
      </w:r>
      <w:r>
        <w:rPr/>
        <w:t>资</w:t>
      </w:r>
      <w:r>
        <w:rPr>
          <w:rFonts w:ascii="宋体" w:hAnsi="宋体" w:cs="宋体" w:eastAsia="宋体" w:hint="default"/>
        </w:rPr>
        <w:t>收</w:t>
      </w:r>
      <w:r>
        <w:rPr>
          <w:rFonts w:ascii="宋体" w:hAnsi="宋体" w:cs="宋体" w:eastAsia="宋体" w:hint="default"/>
        </w:rPr>
        <w:t>益</w:t>
      </w:r>
      <w:r>
        <w:rPr>
          <w:rFonts w:ascii="宋体" w:hAnsi="宋体" w:cs="宋体" w:eastAsia="宋体" w:hint="default"/>
        </w:rPr>
        <w:t>汇</w:t>
      </w:r>
      <w:r>
        <w:rPr>
          <w:rFonts w:ascii="宋体" w:hAnsi="宋体" w:cs="宋体" w:eastAsia="宋体" w:hint="default"/>
        </w:rPr>
        <w:t>回</w:t>
      </w:r>
      <w:r>
        <w:rPr/>
        <w:t>的重大限</w:t>
      </w:r>
      <w:r>
        <w:rPr>
          <w:rFonts w:ascii="宋体" w:hAnsi="宋体" w:cs="宋体" w:eastAsia="宋体" w:hint="default"/>
        </w:rPr>
        <w:t>制</w:t>
      </w:r>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Heading4"/>
        <w:spacing w:line="240" w:lineRule="auto"/>
        <w:ind w:right="0"/>
        <w:jc w:val="left"/>
        <w:rPr>
          <w:b w:val="0"/>
          <w:bCs w:val="0"/>
        </w:rPr>
      </w:pPr>
      <w:r>
        <w:rPr>
          <w:rFonts w:ascii="Courier New" w:hAnsi="Courier New" w:cs="Courier New" w:eastAsia="Courier New" w:hint="default"/>
        </w:rPr>
        <w:t>40</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营</w:t>
      </w:r>
      <w:r>
        <w:rPr>
          <w:rFonts w:ascii="Microsoft JhengHei" w:hAnsi="Microsoft JhengHei" w:cs="Microsoft JhengHei" w:eastAsia="Microsoft JhengHei" w:hint="default"/>
        </w:rPr>
        <w:t>业</w:t>
      </w:r>
      <w:r>
        <w:rPr>
          <w:rFonts w:ascii="Microsoft JhengHei" w:hAnsi="Microsoft JhengHei" w:cs="Microsoft JhengHei" w:eastAsia="Microsoft JhengHei" w:hint="default"/>
        </w:rPr>
        <w:t>外</w:t>
      </w:r>
      <w:r>
        <w:rPr/>
        <w:t>收入</w:t>
      </w:r>
      <w:r>
        <w:rPr>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91" w:type="dxa"/>
        <w:tblLayout w:type="fixed"/>
        <w:tblCellMar>
          <w:top w:w="0" w:type="dxa"/>
          <w:left w:w="0" w:type="dxa"/>
          <w:bottom w:w="0" w:type="dxa"/>
          <w:right w:w="0" w:type="dxa"/>
        </w:tblCellMar>
        <w:tblLook w:val="01E0"/>
      </w:tblPr>
      <w:tblGrid>
        <w:gridCol w:w="2887"/>
        <w:gridCol w:w="2909"/>
        <w:gridCol w:w="2825"/>
      </w:tblGrid>
      <w:tr>
        <w:trPr>
          <w:trHeight w:val="458" w:hRule="exact"/>
        </w:trPr>
        <w:tc>
          <w:tcPr>
            <w:tcW w:w="288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pacing w:val="-10"/>
                <w:w w:val="105"/>
                <w:sz w:val="20"/>
                <w:szCs w:val="20"/>
              </w:rPr>
              <w:t>项目</w:t>
            </w:r>
            <w:r>
              <w:rPr>
                <w:rFonts w:ascii="宋体" w:hAnsi="宋体" w:cs="宋体" w:eastAsia="宋体" w:hint="default"/>
                <w:sz w:val="20"/>
                <w:szCs w:val="20"/>
              </w:rPr>
            </w:r>
          </w:p>
        </w:tc>
        <w:tc>
          <w:tcPr>
            <w:tcW w:w="29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40"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897"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6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流</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2,202,244.48</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罚</w:t>
            </w:r>
            <w:r>
              <w:rPr>
                <w:rFonts w:ascii="宋体" w:hAnsi="宋体" w:cs="宋体" w:eastAsia="宋体" w:hint="default"/>
                <w:w w:val="105"/>
                <w:sz w:val="20"/>
                <w:szCs w:val="20"/>
              </w:rPr>
              <w:t>款</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197,232.84</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2,571,689.01</w:t>
            </w:r>
            <w:r>
              <w:rPr>
                <w:rFonts w:ascii="Courier New"/>
                <w:sz w:val="20"/>
              </w:rPr>
            </w: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政</w:t>
            </w:r>
            <w:r>
              <w:rPr>
                <w:rFonts w:ascii="宋体" w:hAnsi="宋体" w:cs="宋体" w:eastAsia="宋体" w:hint="default"/>
                <w:w w:val="105"/>
                <w:sz w:val="20"/>
                <w:szCs w:val="20"/>
              </w:rPr>
              <w:t>府</w:t>
            </w:r>
            <w:r>
              <w:rPr>
                <w:rFonts w:ascii="宋体" w:hAnsi="宋体" w:cs="宋体" w:eastAsia="宋体" w:hint="default"/>
                <w:w w:val="105"/>
                <w:sz w:val="20"/>
                <w:szCs w:val="20"/>
              </w:rPr>
              <w:t>补助</w:t>
            </w:r>
            <w:r>
              <w:rPr>
                <w:rFonts w:ascii="宋体" w:hAnsi="宋体" w:cs="宋体" w:eastAsia="宋体" w:hint="default"/>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80,000.00</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460,000.00</w:t>
            </w:r>
            <w:r>
              <w:rPr>
                <w:rFonts w:ascii="Courier New"/>
                <w:sz w:val="20"/>
              </w:rPr>
            </w: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财</w:t>
            </w:r>
            <w:r>
              <w:rPr>
                <w:rFonts w:ascii="宋体" w:hAnsi="宋体" w:cs="宋体" w:eastAsia="宋体" w:hint="default"/>
                <w:spacing w:val="-3"/>
                <w:w w:val="105"/>
                <w:sz w:val="20"/>
                <w:szCs w:val="20"/>
              </w:rPr>
              <w:t>政</w:t>
            </w:r>
            <w:r>
              <w:rPr>
                <w:rFonts w:ascii="宋体" w:hAnsi="宋体" w:cs="宋体" w:eastAsia="宋体" w:hint="default"/>
                <w:spacing w:val="-3"/>
                <w:w w:val="105"/>
                <w:sz w:val="20"/>
                <w:szCs w:val="20"/>
              </w:rPr>
              <w:t>局</w:t>
            </w:r>
            <w:r>
              <w:rPr>
                <w:rFonts w:ascii="宋体" w:hAnsi="宋体" w:cs="宋体" w:eastAsia="宋体" w:hint="default"/>
                <w:spacing w:val="-3"/>
                <w:w w:val="105"/>
                <w:sz w:val="20"/>
                <w:szCs w:val="20"/>
              </w:rPr>
              <w:t>奖励</w:t>
            </w:r>
            <w:r>
              <w:rPr>
                <w:rFonts w:ascii="宋体" w:hAnsi="宋体" w:cs="宋体" w:eastAsia="宋体" w:hint="default"/>
                <w:spacing w:val="-3"/>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80,000.00</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34" w:right="0"/>
              <w:jc w:val="left"/>
              <w:rPr>
                <w:rFonts w:ascii="宋体" w:hAnsi="宋体" w:cs="宋体" w:eastAsia="宋体" w:hint="default"/>
                <w:sz w:val="20"/>
                <w:szCs w:val="20"/>
              </w:rPr>
            </w:pPr>
            <w:r>
              <w:rPr>
                <w:rFonts w:ascii="宋体" w:hAnsi="宋体" w:cs="宋体" w:eastAsia="宋体" w:hint="default"/>
                <w:w w:val="105"/>
                <w:sz w:val="20"/>
                <w:szCs w:val="20"/>
              </w:rPr>
              <w:t>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w w:val="105"/>
                <w:sz w:val="20"/>
                <w:szCs w:val="20"/>
              </w:rPr>
              <w:t>退</w:t>
            </w:r>
            <w:r>
              <w:rPr>
                <w:rFonts w:ascii="宋体" w:hAnsi="宋体" w:cs="宋体" w:eastAsia="宋体" w:hint="default"/>
                <w:w w:val="105"/>
                <w:sz w:val="20"/>
                <w:szCs w:val="20"/>
              </w:rPr>
              <w:t>税</w:t>
            </w:r>
            <w:r>
              <w:rPr>
                <w:rFonts w:ascii="宋体" w:hAnsi="宋体" w:cs="宋体" w:eastAsia="宋体" w:hint="default"/>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460,000.00</w:t>
            </w:r>
            <w:r>
              <w:rPr>
                <w:rFonts w:ascii="Courier New"/>
                <w:sz w:val="20"/>
              </w:rPr>
            </w: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退</w:t>
            </w:r>
            <w:r>
              <w:rPr>
                <w:rFonts w:ascii="宋体" w:hAnsi="宋体" w:cs="宋体" w:eastAsia="宋体" w:hint="default"/>
                <w:w w:val="105"/>
                <w:sz w:val="20"/>
                <w:szCs w:val="20"/>
              </w:rPr>
              <w:t>房</w:t>
            </w:r>
            <w:r>
              <w:rPr>
                <w:rFonts w:ascii="宋体" w:hAnsi="宋体" w:cs="宋体" w:eastAsia="宋体" w:hint="default"/>
                <w:w w:val="105"/>
                <w:sz w:val="20"/>
                <w:szCs w:val="20"/>
              </w:rPr>
              <w:t>手续</w:t>
            </w:r>
            <w:r>
              <w:rPr>
                <w:rFonts w:ascii="宋体" w:hAnsi="宋体" w:cs="宋体" w:eastAsia="宋体" w:hint="default"/>
                <w:w w:val="105"/>
                <w:sz w:val="20"/>
                <w:szCs w:val="20"/>
              </w:rPr>
              <w:t>费</w:t>
            </w:r>
            <w:r>
              <w:rPr>
                <w:rFonts w:ascii="宋体" w:hAnsi="宋体" w:cs="宋体" w:eastAsia="宋体" w:hint="default"/>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68,848.02</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641,644.35</w:t>
            </w:r>
            <w:r>
              <w:rPr>
                <w:rFonts w:ascii="Courier New"/>
                <w:sz w:val="20"/>
              </w:rPr>
            </w:r>
          </w:p>
        </w:tc>
      </w:tr>
      <w:tr>
        <w:trPr>
          <w:trHeight w:val="456" w:hRule="exact"/>
        </w:trPr>
        <w:tc>
          <w:tcPr>
            <w:tcW w:w="288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1,237,008.15</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1,207,006.54</w:t>
            </w:r>
            <w:r>
              <w:rPr>
                <w:rFonts w:ascii="Courier New"/>
                <w:sz w:val="20"/>
              </w:rPr>
            </w:r>
          </w:p>
        </w:tc>
      </w:tr>
      <w:tr>
        <w:trPr>
          <w:trHeight w:val="463" w:hRule="exact"/>
        </w:trPr>
        <w:tc>
          <w:tcPr>
            <w:tcW w:w="2887"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105"/>
                <w:sz w:val="20"/>
                <w:szCs w:val="20"/>
              </w:rPr>
              <w:t>合</w:t>
            </w:r>
            <w:r>
              <w:rPr>
                <w:rFonts w:ascii="Microsoft JhengHei" w:hAnsi="Microsoft JhengHei" w:cs="Microsoft JhengHei" w:eastAsia="Microsoft JhengHei" w:hint="default"/>
                <w:b/>
                <w:bCs/>
                <w:spacing w:val="-3"/>
                <w:w w:val="105"/>
                <w:sz w:val="20"/>
                <w:szCs w:val="20"/>
              </w:rPr>
              <w:t>计</w:t>
            </w:r>
            <w:r>
              <w:rPr>
                <w:rFonts w:ascii="Microsoft JhengHei" w:hAnsi="Microsoft JhengHei" w:cs="Microsoft JhengHei" w:eastAsia="Microsoft JhengHei" w:hint="default"/>
                <w:spacing w:val="-3"/>
                <w:sz w:val="20"/>
                <w:szCs w:val="20"/>
              </w:rPr>
            </w:r>
          </w:p>
        </w:tc>
        <w:tc>
          <w:tcPr>
            <w:tcW w:w="29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0"/>
              <w:jc w:val="right"/>
              <w:rPr>
                <w:rFonts w:ascii="Courier New" w:hAnsi="Courier New" w:cs="Courier New" w:eastAsia="Courier New" w:hint="default"/>
                <w:sz w:val="20"/>
                <w:szCs w:val="20"/>
              </w:rPr>
            </w:pPr>
            <w:r>
              <w:rPr>
                <w:rFonts w:ascii="Courier New"/>
                <w:b/>
                <w:w w:val="85"/>
                <w:sz w:val="20"/>
              </w:rPr>
              <w:t>3,785,333.49</w:t>
            </w:r>
            <w:r>
              <w:rPr>
                <w:rFonts w:ascii="Courier New"/>
                <w:sz w:val="20"/>
              </w:rPr>
            </w:r>
          </w:p>
        </w:tc>
        <w:tc>
          <w:tcPr>
            <w:tcW w:w="28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3"/>
              <w:jc w:val="right"/>
              <w:rPr>
                <w:rFonts w:ascii="Courier New" w:hAnsi="Courier New" w:cs="Courier New" w:eastAsia="Courier New" w:hint="default"/>
                <w:sz w:val="20"/>
                <w:szCs w:val="20"/>
              </w:rPr>
            </w:pPr>
            <w:r>
              <w:rPr>
                <w:rFonts w:ascii="Courier New"/>
                <w:b/>
                <w:w w:val="85"/>
                <w:sz w:val="20"/>
              </w:rPr>
              <w:t>4,880,339.90</w:t>
            </w:r>
            <w:r>
              <w:rPr>
                <w:rFonts w:ascii="Courier New"/>
                <w:sz w:val="20"/>
              </w:rPr>
            </w:r>
          </w:p>
        </w:tc>
      </w:tr>
    </w:tbl>
    <w:p>
      <w:pPr>
        <w:spacing w:line="240" w:lineRule="auto" w:before="10"/>
        <w:rPr>
          <w:rFonts w:ascii="Microsoft JhengHei" w:hAnsi="Microsoft JhengHei" w:cs="Microsoft JhengHei" w:eastAsia="Microsoft JhengHei" w:hint="default"/>
          <w:b/>
          <w:bCs/>
          <w:sz w:val="26"/>
          <w:szCs w:val="26"/>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140</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2"/>
        <w:ind w:left="1962" w:right="0"/>
        <w:jc w:val="left"/>
        <w:rPr>
          <w:b w:val="0"/>
          <w:bCs w:val="0"/>
        </w:rPr>
      </w:pPr>
      <w:r>
        <w:rPr>
          <w:rFonts w:ascii="Courier New" w:hAnsi="Courier New" w:cs="Courier New" w:eastAsia="Courier New" w:hint="default"/>
        </w:rPr>
        <w:t>41</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营</w:t>
      </w:r>
      <w:r>
        <w:rPr>
          <w:rFonts w:ascii="Microsoft JhengHei" w:hAnsi="Microsoft JhengHei" w:cs="Microsoft JhengHei" w:eastAsia="Microsoft JhengHei" w:hint="default"/>
        </w:rPr>
        <w:t>业</w:t>
      </w:r>
      <w:r>
        <w:rPr>
          <w:rFonts w:ascii="Microsoft JhengHei" w:hAnsi="Microsoft JhengHei" w:cs="Microsoft JhengHei" w:eastAsia="Microsoft JhengHei" w:hint="default"/>
        </w:rPr>
        <w:t>外</w:t>
      </w:r>
      <w:r>
        <w:rPr/>
        <w:t>支出</w:t>
      </w:r>
      <w:r>
        <w:rPr>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71" w:type="dxa"/>
        <w:tblLayout w:type="fixed"/>
        <w:tblCellMar>
          <w:top w:w="0" w:type="dxa"/>
          <w:left w:w="0" w:type="dxa"/>
          <w:bottom w:w="0" w:type="dxa"/>
          <w:right w:w="0" w:type="dxa"/>
        </w:tblCellMar>
        <w:tblLook w:val="01E0"/>
      </w:tblPr>
      <w:tblGrid>
        <w:gridCol w:w="2921"/>
        <w:gridCol w:w="2875"/>
        <w:gridCol w:w="2825"/>
      </w:tblGrid>
      <w:tr>
        <w:trPr>
          <w:trHeight w:val="463" w:hRule="exact"/>
        </w:trPr>
        <w:tc>
          <w:tcPr>
            <w:tcW w:w="292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8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921"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897"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流</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599,025.57</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2,114,985.37</w:t>
            </w:r>
            <w:r>
              <w:rPr>
                <w:rFonts w:ascii="Courier New"/>
                <w:sz w:val="20"/>
              </w:rPr>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固</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599,025.57</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2,114,985.37</w:t>
            </w:r>
            <w:r>
              <w:rPr>
                <w:rFonts w:ascii="Courier New"/>
                <w:sz w:val="20"/>
              </w:rPr>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罚</w:t>
            </w:r>
            <w:r>
              <w:rPr>
                <w:rFonts w:ascii="宋体" w:hAnsi="宋体" w:cs="宋体" w:eastAsia="宋体" w:hint="default"/>
                <w:w w:val="105"/>
                <w:sz w:val="20"/>
                <w:szCs w:val="20"/>
              </w:rPr>
              <w:t>款支</w:t>
            </w:r>
            <w:r>
              <w:rPr>
                <w:rFonts w:ascii="宋体" w:hAnsi="宋体" w:cs="宋体" w:eastAsia="宋体" w:hint="default"/>
                <w:w w:val="105"/>
                <w:sz w:val="20"/>
                <w:szCs w:val="20"/>
              </w:rPr>
              <w:t>出</w:t>
            </w:r>
            <w:r>
              <w:rPr>
                <w:rFonts w:ascii="宋体" w:hAnsi="宋体" w:cs="宋体" w:eastAsia="宋体" w:hint="default"/>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3,092,981.97</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4,410,147.00</w:t>
            </w:r>
            <w:r>
              <w:rPr>
                <w:rFonts w:ascii="Courier New"/>
                <w:sz w:val="20"/>
              </w:rPr>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捐</w:t>
            </w:r>
            <w:r>
              <w:rPr>
                <w:rFonts w:ascii="宋体" w:hAnsi="宋体" w:cs="宋体" w:eastAsia="宋体" w:hint="default"/>
                <w:w w:val="105"/>
                <w:sz w:val="20"/>
                <w:szCs w:val="20"/>
              </w:rPr>
              <w:t>赠</w:t>
            </w:r>
            <w:r>
              <w:rPr>
                <w:rFonts w:ascii="宋体" w:hAnsi="宋体" w:cs="宋体" w:eastAsia="宋体" w:hint="default"/>
                <w:w w:val="105"/>
                <w:sz w:val="20"/>
                <w:szCs w:val="20"/>
              </w:rPr>
              <w:t>支</w:t>
            </w:r>
            <w:r>
              <w:rPr>
                <w:rFonts w:ascii="宋体" w:hAnsi="宋体" w:cs="宋体" w:eastAsia="宋体" w:hint="default"/>
                <w:w w:val="105"/>
                <w:sz w:val="20"/>
                <w:szCs w:val="20"/>
              </w:rPr>
              <w:t>出</w:t>
            </w:r>
            <w:r>
              <w:rPr>
                <w:rFonts w:ascii="宋体" w:hAnsi="宋体" w:cs="宋体" w:eastAsia="宋体" w:hint="default"/>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1,903,138.67</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410.00</w:t>
            </w:r>
            <w:r>
              <w:rPr>
                <w:rFonts w:ascii="Courier New"/>
                <w:sz w:val="20"/>
              </w:rPr>
            </w:r>
          </w:p>
        </w:tc>
      </w:tr>
      <w:tr>
        <w:trPr>
          <w:trHeight w:val="451"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656,745.79</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169,383.98</w:t>
            </w:r>
            <w:r>
              <w:rPr>
                <w:rFonts w:ascii="Courier New"/>
                <w:sz w:val="20"/>
              </w:rPr>
            </w:r>
          </w:p>
        </w:tc>
      </w:tr>
      <w:tr>
        <w:trPr>
          <w:trHeight w:val="461"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防</w:t>
            </w:r>
            <w:r>
              <w:rPr>
                <w:rFonts w:ascii="宋体" w:hAnsi="宋体" w:cs="宋体" w:eastAsia="宋体" w:hint="default"/>
                <w:w w:val="105"/>
                <w:sz w:val="20"/>
                <w:szCs w:val="20"/>
              </w:rPr>
              <w:t>洪</w:t>
            </w:r>
            <w:r>
              <w:rPr>
                <w:rFonts w:ascii="宋体" w:hAnsi="宋体" w:cs="宋体" w:eastAsia="宋体" w:hint="default"/>
                <w:w w:val="105"/>
                <w:sz w:val="20"/>
                <w:szCs w:val="20"/>
              </w:rPr>
              <w:t>保</w:t>
            </w:r>
            <w:r>
              <w:rPr>
                <w:rFonts w:ascii="宋体" w:hAnsi="宋体" w:cs="宋体" w:eastAsia="宋体" w:hint="default"/>
                <w:w w:val="105"/>
                <w:sz w:val="20"/>
                <w:szCs w:val="20"/>
              </w:rPr>
              <w:t>安</w:t>
            </w:r>
            <w:r>
              <w:rPr>
                <w:rFonts w:ascii="宋体" w:hAnsi="宋体" w:cs="宋体" w:eastAsia="宋体" w:hint="default"/>
                <w:w w:val="105"/>
                <w:sz w:val="20"/>
                <w:szCs w:val="20"/>
              </w:rPr>
              <w:t>残</w:t>
            </w:r>
            <w:r>
              <w:rPr>
                <w:rFonts w:ascii="宋体" w:hAnsi="宋体" w:cs="宋体" w:eastAsia="宋体" w:hint="default"/>
                <w:w w:val="105"/>
                <w:sz w:val="20"/>
                <w:szCs w:val="20"/>
              </w:rPr>
              <w:t>疾</w:t>
            </w:r>
            <w:r>
              <w:rPr>
                <w:rFonts w:ascii="宋体" w:hAnsi="宋体" w:cs="宋体" w:eastAsia="宋体" w:hint="default"/>
                <w:w w:val="105"/>
                <w:sz w:val="20"/>
                <w:szCs w:val="20"/>
              </w:rPr>
              <w:t>人</w:t>
            </w:r>
            <w:r>
              <w:rPr>
                <w:rFonts w:ascii="宋体" w:hAnsi="宋体" w:cs="宋体" w:eastAsia="宋体" w:hint="default"/>
                <w:w w:val="105"/>
                <w:sz w:val="20"/>
                <w:szCs w:val="20"/>
              </w:rPr>
              <w:t>支</w:t>
            </w:r>
            <w:r>
              <w:rPr>
                <w:rFonts w:ascii="宋体" w:hAnsi="宋体" w:cs="宋体" w:eastAsia="宋体" w:hint="default"/>
                <w:w w:val="105"/>
                <w:sz w:val="20"/>
                <w:szCs w:val="20"/>
              </w:rPr>
              <w:t>出</w:t>
            </w:r>
            <w:r>
              <w:rPr>
                <w:rFonts w:ascii="宋体" w:hAnsi="宋体" w:cs="宋体" w:eastAsia="宋体" w:hint="default"/>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30,000.00</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
        </w:tc>
      </w:tr>
      <w:tr>
        <w:trPr>
          <w:trHeight w:val="458"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0"/>
              <w:jc w:val="right"/>
              <w:rPr>
                <w:rFonts w:ascii="Courier New" w:hAnsi="Courier New" w:cs="Courier New" w:eastAsia="Courier New" w:hint="default"/>
                <w:sz w:val="20"/>
                <w:szCs w:val="20"/>
              </w:rPr>
            </w:pPr>
            <w:r>
              <w:rPr>
                <w:rFonts w:ascii="Courier New"/>
                <w:b/>
                <w:w w:val="85"/>
                <w:sz w:val="20"/>
              </w:rPr>
              <w:t>6,281,892.00</w:t>
            </w:r>
            <w:r>
              <w:rPr>
                <w:rFonts w:ascii="Courier New"/>
                <w:sz w:val="20"/>
              </w:rPr>
            </w:r>
          </w:p>
        </w:tc>
        <w:tc>
          <w:tcPr>
            <w:tcW w:w="28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3"/>
              <w:jc w:val="right"/>
              <w:rPr>
                <w:rFonts w:ascii="Courier New" w:hAnsi="Courier New" w:cs="Courier New" w:eastAsia="Courier New" w:hint="default"/>
                <w:sz w:val="20"/>
                <w:szCs w:val="20"/>
              </w:rPr>
            </w:pPr>
            <w:r>
              <w:rPr>
                <w:rFonts w:ascii="Courier New"/>
                <w:b/>
                <w:w w:val="85"/>
                <w:sz w:val="20"/>
              </w:rPr>
              <w:t>6,694,926.35</w:t>
            </w:r>
            <w:r>
              <w:rPr>
                <w:rFonts w:ascii="Courier New"/>
                <w:sz w:val="20"/>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5"/>
          <w:szCs w:val="15"/>
        </w:rPr>
      </w:pPr>
    </w:p>
    <w:p>
      <w:pPr>
        <w:spacing w:line="371" w:lineRule="exact" w:before="0"/>
        <w:ind w:left="1962" w:right="0"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42</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所</w:t>
      </w:r>
      <w:r>
        <w:rPr>
          <w:rFonts w:ascii="Microsoft JhengHei" w:hAnsi="Microsoft JhengHei" w:cs="Microsoft JhengHei" w:eastAsia="Microsoft JhengHei" w:hint="default"/>
          <w:b/>
          <w:bCs/>
          <w:sz w:val="23"/>
          <w:szCs w:val="23"/>
        </w:rPr>
        <w:t>得税费</w:t>
      </w:r>
      <w:r>
        <w:rPr>
          <w:rFonts w:ascii="Microsoft JhengHei" w:hAnsi="Microsoft JhengHei" w:cs="Microsoft JhengHei" w:eastAsia="Microsoft JhengHei" w:hint="default"/>
          <w:b/>
          <w:bCs/>
          <w:sz w:val="23"/>
          <w:szCs w:val="23"/>
        </w:rPr>
        <w:t>用</w:t>
      </w:r>
      <w:r>
        <w:rPr>
          <w:rFonts w:ascii="Microsoft JhengHei" w:hAnsi="Microsoft JhengHei" w:cs="Microsoft JhengHei" w:eastAsia="Microsoft JhengHei" w:hint="default"/>
          <w:sz w:val="23"/>
          <w:szCs w:val="23"/>
        </w:rPr>
      </w:r>
    </w:p>
    <w:p>
      <w:pPr>
        <w:pStyle w:val="BodyText"/>
        <w:spacing w:line="240" w:lineRule="auto" w:before="176"/>
        <w:ind w:left="1962" w:right="0"/>
        <w:jc w:val="left"/>
        <w:rPr>
          <w:rFonts w:ascii="宋体" w:hAnsi="宋体" w:cs="宋体" w:eastAsia="宋体" w:hint="default"/>
        </w:rPr>
      </w:pPr>
      <w:r>
        <w:rPr/>
        <w:t>所</w:t>
      </w:r>
      <w:r>
        <w:rPr>
          <w:rFonts w:ascii="宋体" w:hAnsi="宋体" w:cs="宋体" w:eastAsia="宋体" w:hint="default"/>
        </w:rPr>
        <w:t>得</w:t>
      </w:r>
      <w:r>
        <w:rPr>
          <w:rFonts w:ascii="宋体" w:hAnsi="宋体" w:cs="宋体" w:eastAsia="宋体" w:hint="default"/>
        </w:rPr>
        <w:t>税</w:t>
      </w:r>
      <w:r>
        <w:rPr>
          <w:rFonts w:ascii="宋体" w:hAnsi="宋体" w:cs="宋体" w:eastAsia="宋体" w:hint="default"/>
        </w:rPr>
        <w:t>费</w:t>
      </w:r>
      <w:r>
        <w:rPr>
          <w:rFonts w:ascii="宋体" w:hAnsi="宋体" w:cs="宋体" w:eastAsia="宋体" w:hint="default"/>
        </w:rPr>
        <w:t>用</w:t>
      </w:r>
      <w:r>
        <w:rPr>
          <w:rFonts w:ascii="宋体" w:hAnsi="宋体" w:cs="宋体" w:eastAsia="宋体" w:hint="default"/>
        </w:rPr>
        <w:t>（</w:t>
      </w:r>
      <w:r>
        <w:rPr>
          <w:rFonts w:ascii="宋体" w:hAnsi="宋体" w:cs="宋体" w:eastAsia="宋体" w:hint="default"/>
        </w:rPr>
        <w:t>收</w:t>
      </w:r>
      <w:r>
        <w:rPr>
          <w:rFonts w:ascii="宋体" w:hAnsi="宋体" w:cs="宋体" w:eastAsia="宋体" w:hint="default"/>
        </w:rPr>
        <w:t>益）</w:t>
      </w:r>
      <w:r>
        <w:rPr/>
        <w:t>的</w:t>
      </w:r>
      <w:r>
        <w:rPr>
          <w:rFonts w:ascii="宋体" w:hAnsi="宋体" w:cs="宋体" w:eastAsia="宋体" w:hint="default"/>
        </w:rPr>
        <w:t>组</w:t>
      </w:r>
      <w:r>
        <w:rPr>
          <w:rFonts w:ascii="宋体" w:hAnsi="宋体" w:cs="宋体" w:eastAsia="宋体" w:hint="default"/>
        </w:rPr>
        <w:t>成</w:t>
      </w:r>
    </w:p>
    <w:p>
      <w:pPr>
        <w:spacing w:line="240" w:lineRule="auto" w:before="10"/>
        <w:rPr>
          <w:rFonts w:ascii="宋体" w:hAnsi="宋体" w:cs="宋体" w:eastAsia="宋体" w:hint="default"/>
          <w:sz w:val="14"/>
          <w:szCs w:val="14"/>
        </w:rPr>
      </w:pPr>
    </w:p>
    <w:tbl>
      <w:tblPr>
        <w:tblW w:w="0" w:type="auto"/>
        <w:jc w:val="left"/>
        <w:tblInd w:w="1371" w:type="dxa"/>
        <w:tblLayout w:type="fixed"/>
        <w:tblCellMar>
          <w:top w:w="0" w:type="dxa"/>
          <w:left w:w="0" w:type="dxa"/>
          <w:bottom w:w="0" w:type="dxa"/>
          <w:right w:w="0" w:type="dxa"/>
        </w:tblCellMar>
        <w:tblLook w:val="01E0"/>
      </w:tblPr>
      <w:tblGrid>
        <w:gridCol w:w="2921"/>
        <w:gridCol w:w="2875"/>
        <w:gridCol w:w="2825"/>
      </w:tblGrid>
      <w:tr>
        <w:trPr>
          <w:trHeight w:val="461" w:hRule="exact"/>
        </w:trPr>
        <w:tc>
          <w:tcPr>
            <w:tcW w:w="2921"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59"/>
              <w:ind w:right="1247"/>
              <w:jc w:val="right"/>
              <w:rPr>
                <w:rFonts w:ascii="宋体" w:hAnsi="宋体" w:cs="宋体" w:eastAsia="宋体" w:hint="default"/>
                <w:sz w:val="20"/>
                <w:szCs w:val="20"/>
              </w:rPr>
            </w:pPr>
            <w:r>
              <w:rPr>
                <w:rFonts w:ascii="宋体" w:hAnsi="宋体" w:cs="宋体" w:eastAsia="宋体" w:hint="default"/>
                <w:spacing w:val="-5"/>
                <w:sz w:val="20"/>
                <w:szCs w:val="20"/>
              </w:rPr>
              <w:t>项目</w:t>
            </w:r>
            <w:r>
              <w:rPr>
                <w:rFonts w:ascii="宋体" w:hAnsi="宋体" w:cs="宋体" w:eastAsia="宋体" w:hint="default"/>
                <w:sz w:val="20"/>
                <w:szCs w:val="20"/>
              </w:rPr>
            </w:r>
          </w:p>
        </w:tc>
        <w:tc>
          <w:tcPr>
            <w:tcW w:w="28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921"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2825" w:type="dxa"/>
            <w:tcBorders>
              <w:top w:val="single" w:sz="10" w:space="0" w:color="000000"/>
              <w:left w:val="single" w:sz="6" w:space="0" w:color="000000"/>
              <w:bottom w:val="single" w:sz="6" w:space="0" w:color="000000"/>
              <w:right w:val="nil" w:sz="6" w:space="0" w:color="auto"/>
            </w:tcBorders>
          </w:tcPr>
          <w:p>
            <w:pPr>
              <w:pStyle w:val="TableParagraph"/>
              <w:spacing w:line="240" w:lineRule="auto" w:before="59"/>
              <w:ind w:left="897"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当</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用</w:t>
            </w:r>
            <w:r>
              <w:rPr>
                <w:rFonts w:ascii="宋体" w:hAnsi="宋体" w:cs="宋体" w:eastAsia="宋体" w:hint="default"/>
                <w:spacing w:val="-3"/>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210,687,927.04</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160,411,554.56</w:t>
            </w:r>
            <w:r>
              <w:rPr>
                <w:rFonts w:ascii="Courier New"/>
                <w:sz w:val="20"/>
              </w:rPr>
            </w:r>
          </w:p>
        </w:tc>
      </w:tr>
      <w:tr>
        <w:trPr>
          <w:trHeight w:val="456" w:hRule="exact"/>
        </w:trPr>
        <w:tc>
          <w:tcPr>
            <w:tcW w:w="292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递</w:t>
            </w:r>
            <w:r>
              <w:rPr>
                <w:rFonts w:ascii="宋体" w:hAnsi="宋体" w:cs="宋体" w:eastAsia="宋体" w:hint="default"/>
                <w:spacing w:val="-3"/>
                <w:w w:val="105"/>
                <w:sz w:val="20"/>
                <w:szCs w:val="20"/>
              </w:rPr>
              <w:t>延</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调</w:t>
            </w:r>
            <w:r>
              <w:rPr>
                <w:rFonts w:ascii="宋体" w:hAnsi="宋体" w:cs="宋体" w:eastAsia="宋体" w:hint="default"/>
                <w:spacing w:val="-3"/>
                <w:w w:val="105"/>
                <w:sz w:val="20"/>
                <w:szCs w:val="20"/>
              </w:rPr>
              <w:t>整</w:t>
            </w:r>
            <w:r>
              <w:rPr>
                <w:rFonts w:ascii="宋体" w:hAnsi="宋体" w:cs="宋体" w:eastAsia="宋体" w:hint="default"/>
                <w:spacing w:val="-3"/>
                <w:sz w:val="20"/>
                <w:szCs w:val="20"/>
              </w:rPr>
            </w:r>
          </w:p>
        </w:tc>
        <w:tc>
          <w:tcPr>
            <w:tcW w:w="2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28,430,715.86</w:t>
            </w:r>
            <w:r>
              <w:rPr>
                <w:rFonts w:ascii="Courier New"/>
                <w:sz w:val="20"/>
              </w:rPr>
            </w:r>
          </w:p>
        </w:tc>
        <w:tc>
          <w:tcPr>
            <w:tcW w:w="28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-56,169,618.92</w:t>
            </w:r>
            <w:r>
              <w:rPr>
                <w:rFonts w:ascii="Courier New"/>
                <w:sz w:val="20"/>
              </w:rPr>
            </w:r>
          </w:p>
        </w:tc>
      </w:tr>
      <w:tr>
        <w:trPr>
          <w:trHeight w:val="463" w:hRule="exact"/>
        </w:trPr>
        <w:tc>
          <w:tcPr>
            <w:tcW w:w="2921"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right="124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3"/>
              <w:jc w:val="right"/>
              <w:rPr>
                <w:rFonts w:ascii="Courier New" w:hAnsi="Courier New" w:cs="Courier New" w:eastAsia="Courier New" w:hint="default"/>
                <w:sz w:val="20"/>
                <w:szCs w:val="20"/>
              </w:rPr>
            </w:pPr>
            <w:r>
              <w:rPr>
                <w:rFonts w:ascii="Courier New"/>
                <w:b/>
                <w:spacing w:val="-1"/>
                <w:w w:val="85"/>
                <w:sz w:val="20"/>
              </w:rPr>
              <w:t>239,118,642.90</w:t>
            </w:r>
            <w:r>
              <w:rPr>
                <w:rFonts w:ascii="Courier New"/>
                <w:sz w:val="20"/>
              </w:rPr>
            </w:r>
          </w:p>
        </w:tc>
        <w:tc>
          <w:tcPr>
            <w:tcW w:w="28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b/>
                <w:spacing w:val="-1"/>
                <w:w w:val="85"/>
                <w:sz w:val="20"/>
              </w:rPr>
              <w:t>104,241,935.64</w:t>
            </w:r>
            <w:r>
              <w:rPr>
                <w:rFonts w:ascii="Courier New"/>
                <w:sz w:val="20"/>
              </w:rPr>
            </w:r>
          </w:p>
        </w:tc>
      </w:tr>
    </w:tbl>
    <w:p>
      <w:pPr>
        <w:spacing w:line="240" w:lineRule="auto" w:before="2"/>
        <w:rPr>
          <w:rFonts w:ascii="宋体" w:hAnsi="宋体" w:cs="宋体" w:eastAsia="宋体" w:hint="default"/>
          <w:sz w:val="12"/>
          <w:szCs w:val="12"/>
        </w:rPr>
      </w:pPr>
    </w:p>
    <w:p>
      <w:pPr>
        <w:pStyle w:val="Heading4"/>
        <w:spacing w:line="371" w:lineRule="exact"/>
        <w:ind w:left="196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43</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现</w:t>
      </w:r>
      <w:r>
        <w:rPr>
          <w:rFonts w:ascii="Microsoft JhengHei" w:hAnsi="Microsoft JhengHei" w:cs="Microsoft JhengHei" w:eastAsia="Microsoft JhengHei" w:hint="default"/>
        </w:rPr>
        <w:t>金</w:t>
      </w:r>
      <w:r>
        <w:rPr/>
        <w:t>流</w:t>
      </w:r>
      <w:r>
        <w:rPr>
          <w:rFonts w:ascii="Microsoft JhengHei" w:hAnsi="Microsoft JhengHei" w:cs="Microsoft JhengHei" w:eastAsia="Microsoft JhengHei" w:hint="default"/>
        </w:rPr>
        <w:t>量</w:t>
      </w:r>
      <w:r>
        <w:rPr>
          <w:rFonts w:ascii="Microsoft JhengHei" w:hAnsi="Microsoft JhengHei" w:cs="Microsoft JhengHei" w:eastAsia="Microsoft JhengHei" w:hint="default"/>
        </w:rPr>
        <w:t>表</w:t>
      </w:r>
      <w:r>
        <w:rPr>
          <w:rFonts w:ascii="Microsoft JhengHei" w:hAnsi="Microsoft JhengHei" w:cs="Microsoft JhengHei" w:eastAsia="Microsoft JhengHei" w:hint="default"/>
        </w:rPr>
        <w:t>补充</w:t>
      </w:r>
      <w:r>
        <w:rPr>
          <w:rFonts w:ascii="Microsoft JhengHei" w:hAnsi="Microsoft JhengHei" w:cs="Microsoft JhengHei" w:eastAsia="Microsoft JhengHei" w:hint="default"/>
        </w:rPr>
        <w:t>资</w:t>
      </w:r>
      <w:r>
        <w:rPr>
          <w:rFonts w:ascii="Microsoft JhengHei" w:hAnsi="Microsoft JhengHei" w:cs="Microsoft JhengHei" w:eastAsia="Microsoft JhengHei" w:hint="default"/>
        </w:rPr>
        <w:t>料</w:t>
      </w:r>
      <w:r>
        <w:rPr>
          <w:rFonts w:ascii="Microsoft JhengHei" w:hAnsi="Microsoft JhengHei" w:cs="Microsoft JhengHei" w:eastAsia="Microsoft JhengHei" w:hint="default"/>
          <w:b w:val="0"/>
          <w:bCs w:val="0"/>
        </w:rPr>
      </w:r>
    </w:p>
    <w:p>
      <w:pPr>
        <w:pStyle w:val="BodyText"/>
        <w:spacing w:line="240" w:lineRule="auto" w:before="180"/>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间</w:t>
      </w:r>
      <w:r>
        <w:rPr>
          <w:rFonts w:ascii="宋体" w:hAnsi="宋体" w:cs="宋体" w:eastAsia="宋体" w:hint="default"/>
        </w:rPr>
        <w:t>接</w:t>
      </w:r>
      <w:r>
        <w:rPr/>
        <w:t>法</w:t>
      </w:r>
      <w:r>
        <w:rPr>
          <w:rFonts w:ascii="宋体" w:hAnsi="宋体" w:cs="宋体" w:eastAsia="宋体" w:hint="default"/>
        </w:rPr>
        <w:t>将</w:t>
      </w:r>
      <w:r>
        <w:rPr>
          <w:rFonts w:ascii="宋体" w:hAnsi="宋体" w:cs="宋体" w:eastAsia="宋体" w:hint="default"/>
        </w:rPr>
        <w:t>净利润</w:t>
      </w:r>
      <w:r>
        <w:rPr>
          <w:rFonts w:ascii="宋体" w:hAnsi="宋体" w:cs="宋体" w:eastAsia="宋体" w:hint="default"/>
        </w:rPr>
        <w:t>调</w:t>
      </w:r>
      <w:r>
        <w:rPr>
          <w:rFonts w:ascii="宋体" w:hAnsi="宋体" w:cs="宋体" w:eastAsia="宋体" w:hint="default"/>
        </w:rPr>
        <w:t>节</w:t>
      </w:r>
      <w:r>
        <w:rPr/>
        <w:t>为</w:t>
      </w:r>
      <w:r>
        <w:rPr>
          <w:rFonts w:ascii="宋体" w:hAnsi="宋体" w:cs="宋体" w:eastAsia="宋体" w:hint="default"/>
        </w:rPr>
        <w:t>经营活</w:t>
      </w:r>
      <w:r>
        <w:rPr>
          <w:rFonts w:ascii="宋体" w:hAnsi="宋体" w:cs="宋体" w:eastAsia="宋体" w:hint="default"/>
        </w:rPr>
        <w:t>动</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p>
    <w:p>
      <w:pPr>
        <w:spacing w:line="240" w:lineRule="auto" w:before="8"/>
        <w:rPr>
          <w:rFonts w:ascii="宋体" w:hAnsi="宋体" w:cs="宋体" w:eastAsia="宋体" w:hint="default"/>
          <w:sz w:val="11"/>
          <w:szCs w:val="11"/>
        </w:rPr>
      </w:pPr>
    </w:p>
    <w:tbl>
      <w:tblPr>
        <w:tblW w:w="0" w:type="auto"/>
        <w:jc w:val="left"/>
        <w:tblInd w:w="1362" w:type="dxa"/>
        <w:tblLayout w:type="fixed"/>
        <w:tblCellMar>
          <w:top w:w="0" w:type="dxa"/>
          <w:left w:w="0" w:type="dxa"/>
          <w:bottom w:w="0" w:type="dxa"/>
          <w:right w:w="0" w:type="dxa"/>
        </w:tblCellMar>
        <w:tblLook w:val="01E0"/>
      </w:tblPr>
      <w:tblGrid>
        <w:gridCol w:w="4975"/>
        <w:gridCol w:w="1915"/>
        <w:gridCol w:w="1918"/>
      </w:tblGrid>
      <w:tr>
        <w:trPr>
          <w:trHeight w:val="463" w:hRule="exact"/>
        </w:trPr>
        <w:tc>
          <w:tcPr>
            <w:tcW w:w="49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补</w:t>
            </w:r>
            <w:r>
              <w:rPr>
                <w:rFonts w:ascii="宋体" w:hAnsi="宋体" w:cs="宋体" w:eastAsia="宋体" w:hint="default"/>
                <w:spacing w:val="-3"/>
                <w:w w:val="105"/>
                <w:sz w:val="20"/>
                <w:szCs w:val="20"/>
              </w:rPr>
              <w:t>充</w:t>
            </w:r>
            <w:r>
              <w:rPr>
                <w:rFonts w:ascii="宋体" w:hAnsi="宋体" w:cs="宋体" w:eastAsia="宋体" w:hint="default"/>
                <w:spacing w:val="-3"/>
                <w:w w:val="105"/>
                <w:sz w:val="20"/>
                <w:szCs w:val="20"/>
              </w:rPr>
              <w:t>资料</w:t>
            </w:r>
            <w:r>
              <w:rPr>
                <w:rFonts w:ascii="宋体" w:hAnsi="宋体" w:cs="宋体" w:eastAsia="宋体" w:hint="default"/>
                <w:spacing w:val="-3"/>
                <w:sz w:val="20"/>
                <w:szCs w:val="20"/>
              </w:rPr>
            </w:r>
          </w:p>
        </w:tc>
        <w:tc>
          <w:tcPr>
            <w:tcW w:w="19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54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19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547"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将</w:t>
            </w:r>
            <w:r>
              <w:rPr>
                <w:rFonts w:ascii="宋体" w:hAnsi="宋体" w:cs="宋体" w:eastAsia="宋体" w:hint="default"/>
                <w:spacing w:val="-3"/>
                <w:sz w:val="20"/>
                <w:szCs w:val="20"/>
              </w:rPr>
              <w:t>净利润</w:t>
            </w:r>
            <w:r>
              <w:rPr>
                <w:rFonts w:ascii="宋体" w:hAnsi="宋体" w:cs="宋体" w:eastAsia="宋体" w:hint="default"/>
                <w:spacing w:val="-3"/>
                <w:sz w:val="20"/>
                <w:szCs w:val="20"/>
              </w:rPr>
              <w:t>调</w:t>
            </w:r>
            <w:r>
              <w:rPr>
                <w:rFonts w:ascii="宋体" w:hAnsi="宋体" w:cs="宋体" w:eastAsia="宋体" w:hint="default"/>
                <w:spacing w:val="-3"/>
                <w:sz w:val="20"/>
                <w:szCs w:val="20"/>
              </w:rPr>
              <w:t>节</w:t>
            </w:r>
            <w:r>
              <w:rPr>
                <w:rFonts w:ascii="宋体" w:hAnsi="宋体" w:cs="宋体" w:eastAsia="宋体" w:hint="default"/>
                <w:spacing w:val="-3"/>
                <w:sz w:val="20"/>
                <w:szCs w:val="20"/>
              </w:rPr>
              <w:t>为</w:t>
            </w:r>
            <w:r>
              <w:rPr>
                <w:rFonts w:ascii="宋体" w:hAnsi="宋体" w:cs="宋体" w:eastAsia="宋体" w:hint="default"/>
                <w:spacing w:val="-3"/>
                <w:sz w:val="20"/>
                <w:szCs w:val="20"/>
              </w:rPr>
              <w:t>经营活</w:t>
            </w:r>
            <w:r>
              <w:rPr>
                <w:rFonts w:ascii="宋体" w:hAnsi="宋体" w:cs="宋体" w:eastAsia="宋体" w:hint="default"/>
                <w:spacing w:val="-3"/>
                <w:sz w:val="20"/>
                <w:szCs w:val="20"/>
              </w:rPr>
              <w:t>动</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流量</w:t>
            </w:r>
            <w:r>
              <w:rPr>
                <w:rFonts w:ascii="宋体" w:hAnsi="宋体" w:cs="宋体" w:eastAsia="宋体" w:hint="default"/>
                <w:spacing w:val="-3"/>
                <w:sz w:val="20"/>
                <w:szCs w:val="20"/>
              </w:rPr>
              <w:t>：</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净利润</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567,096,447.63</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512,223,718.34</w:t>
            </w:r>
            <w:r>
              <w:rPr>
                <w:rFonts w:ascii="Courier New"/>
                <w:sz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加</w:t>
            </w:r>
            <w:r>
              <w:rPr>
                <w:rFonts w:ascii="宋体" w:hAnsi="宋体" w:cs="宋体" w:eastAsia="宋体" w:hint="default"/>
                <w:w w:val="105"/>
                <w:sz w:val="20"/>
                <w:szCs w:val="20"/>
              </w:rPr>
              <w:t>：</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减值</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4"/>
              <w:jc w:val="right"/>
              <w:rPr>
                <w:rFonts w:ascii="Courier New" w:hAnsi="Courier New" w:cs="Courier New" w:eastAsia="Courier New" w:hint="default"/>
                <w:sz w:val="20"/>
                <w:szCs w:val="20"/>
              </w:rPr>
            </w:pPr>
            <w:r>
              <w:rPr>
                <w:rFonts w:ascii="Courier New"/>
                <w:spacing w:val="-1"/>
                <w:w w:val="85"/>
                <w:sz w:val="20"/>
              </w:rPr>
              <w:t>-63,697,231.65</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130,481,199.69</w:t>
            </w:r>
            <w:r>
              <w:rPr>
                <w:rFonts w:ascii="Courier New"/>
                <w:sz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固</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旧</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油</w:t>
            </w:r>
            <w:r>
              <w:rPr>
                <w:rFonts w:ascii="宋体" w:hAnsi="宋体" w:cs="宋体" w:eastAsia="宋体" w:hint="default"/>
                <w:spacing w:val="-3"/>
                <w:w w:val="105"/>
                <w:sz w:val="20"/>
                <w:szCs w:val="20"/>
              </w:rPr>
              <w:t>气</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耗</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旧</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2"/>
                <w:w w:val="85"/>
                <w:sz w:val="20"/>
              </w:rPr>
              <w:t>82,861,191.41</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44,619,128.41</w:t>
            </w:r>
            <w:r>
              <w:rPr>
                <w:rFonts w:ascii="Courier New"/>
                <w:sz w:val="20"/>
              </w:rPr>
            </w:r>
          </w:p>
        </w:tc>
      </w:tr>
      <w:tr>
        <w:trPr>
          <w:trHeight w:val="458" w:hRule="exact"/>
        </w:trPr>
        <w:tc>
          <w:tcPr>
            <w:tcW w:w="49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无</w:t>
            </w:r>
            <w:r>
              <w:rPr>
                <w:rFonts w:ascii="宋体" w:hAnsi="宋体" w:cs="宋体" w:eastAsia="宋体" w:hint="default"/>
                <w:spacing w:val="-4"/>
                <w:w w:val="105"/>
                <w:sz w:val="20"/>
                <w:szCs w:val="20"/>
              </w:rPr>
              <w:t>形</w:t>
            </w:r>
            <w:r>
              <w:rPr>
                <w:rFonts w:ascii="宋体" w:hAnsi="宋体" w:cs="宋体" w:eastAsia="宋体" w:hint="default"/>
                <w:spacing w:val="-4"/>
                <w:w w:val="105"/>
                <w:sz w:val="20"/>
                <w:szCs w:val="20"/>
              </w:rPr>
              <w:t>资</w:t>
            </w:r>
            <w:r>
              <w:rPr>
                <w:rFonts w:ascii="宋体" w:hAnsi="宋体" w:cs="宋体" w:eastAsia="宋体" w:hint="default"/>
                <w:spacing w:val="-4"/>
                <w:w w:val="105"/>
                <w:sz w:val="20"/>
                <w:szCs w:val="20"/>
              </w:rPr>
              <w:t>产</w:t>
            </w:r>
            <w:r>
              <w:rPr>
                <w:rFonts w:ascii="宋体" w:hAnsi="宋体" w:cs="宋体" w:eastAsia="宋体" w:hint="default"/>
                <w:spacing w:val="-4"/>
                <w:w w:val="105"/>
                <w:sz w:val="20"/>
                <w:szCs w:val="20"/>
              </w:rPr>
              <w:t>摊销</w:t>
            </w:r>
            <w:r>
              <w:rPr>
                <w:rFonts w:ascii="宋体" w:hAnsi="宋体" w:cs="宋体" w:eastAsia="宋体" w:hint="default"/>
                <w:sz w:val="20"/>
                <w:szCs w:val="20"/>
              </w:rPr>
            </w:r>
          </w:p>
        </w:tc>
        <w:tc>
          <w:tcPr>
            <w:tcW w:w="19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155,989.28</w:t>
            </w:r>
            <w:r>
              <w:rPr>
                <w:rFonts w:ascii="Courier New"/>
                <w:sz w:val="20"/>
              </w:rPr>
            </w:r>
          </w:p>
        </w:tc>
        <w:tc>
          <w:tcPr>
            <w:tcW w:w="19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123,844.47</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84"/>
        <w:ind w:left="0" w:right="397" w:firstLine="0"/>
        <w:jc w:val="right"/>
        <w:rPr>
          <w:rFonts w:ascii="Times New Roman" w:hAnsi="Times New Roman" w:cs="Times New Roman" w:eastAsia="Times New Roman" w:hint="default"/>
          <w:sz w:val="17"/>
          <w:szCs w:val="17"/>
        </w:rPr>
      </w:pPr>
      <w:r>
        <w:rPr>
          <w:rFonts w:ascii="Times New Roman"/>
          <w:sz w:val="17"/>
        </w:rPr>
        <w:t>141</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62" w:type="dxa"/>
        <w:tblLayout w:type="fixed"/>
        <w:tblCellMar>
          <w:top w:w="0" w:type="dxa"/>
          <w:left w:w="0" w:type="dxa"/>
          <w:bottom w:w="0" w:type="dxa"/>
          <w:right w:w="0" w:type="dxa"/>
        </w:tblCellMar>
        <w:tblLook w:val="01E0"/>
      </w:tblPr>
      <w:tblGrid>
        <w:gridCol w:w="4975"/>
        <w:gridCol w:w="1915"/>
        <w:gridCol w:w="1918"/>
      </w:tblGrid>
      <w:tr>
        <w:trPr>
          <w:trHeight w:val="458" w:hRule="exact"/>
        </w:trPr>
        <w:tc>
          <w:tcPr>
            <w:tcW w:w="49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补</w:t>
            </w:r>
            <w:r>
              <w:rPr>
                <w:rFonts w:ascii="宋体" w:hAnsi="宋体" w:cs="宋体" w:eastAsia="宋体" w:hint="default"/>
                <w:spacing w:val="-3"/>
                <w:w w:val="105"/>
                <w:sz w:val="20"/>
                <w:szCs w:val="20"/>
              </w:rPr>
              <w:t>充</w:t>
            </w:r>
            <w:r>
              <w:rPr>
                <w:rFonts w:ascii="宋体" w:hAnsi="宋体" w:cs="宋体" w:eastAsia="宋体" w:hint="default"/>
                <w:spacing w:val="-3"/>
                <w:w w:val="105"/>
                <w:sz w:val="20"/>
                <w:szCs w:val="20"/>
              </w:rPr>
              <w:t>资料</w:t>
            </w:r>
            <w:r>
              <w:rPr>
                <w:rFonts w:ascii="宋体" w:hAnsi="宋体" w:cs="宋体" w:eastAsia="宋体" w:hint="default"/>
                <w:spacing w:val="-3"/>
                <w:sz w:val="20"/>
                <w:szCs w:val="20"/>
              </w:rPr>
            </w:r>
          </w:p>
        </w:tc>
        <w:tc>
          <w:tcPr>
            <w:tcW w:w="19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54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191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547"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6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长</w:t>
            </w:r>
            <w:r>
              <w:rPr>
                <w:rFonts w:ascii="宋体" w:hAnsi="宋体" w:cs="宋体" w:eastAsia="宋体" w:hint="default"/>
                <w:w w:val="105"/>
                <w:sz w:val="20"/>
                <w:szCs w:val="20"/>
              </w:rPr>
              <w:t>期</w:t>
            </w:r>
            <w:r>
              <w:rPr>
                <w:rFonts w:ascii="宋体" w:hAnsi="宋体" w:cs="宋体" w:eastAsia="宋体" w:hint="default"/>
                <w:w w:val="105"/>
                <w:sz w:val="20"/>
                <w:szCs w:val="20"/>
              </w:rPr>
              <w:t>待</w:t>
            </w:r>
            <w:r>
              <w:rPr>
                <w:rFonts w:ascii="宋体" w:hAnsi="宋体" w:cs="宋体" w:eastAsia="宋体" w:hint="default"/>
                <w:w w:val="105"/>
                <w:sz w:val="20"/>
                <w:szCs w:val="20"/>
              </w:rPr>
              <w:t>摊</w:t>
            </w:r>
            <w:r>
              <w:rPr>
                <w:rFonts w:ascii="宋体" w:hAnsi="宋体" w:cs="宋体" w:eastAsia="宋体" w:hint="default"/>
                <w:w w:val="105"/>
                <w:sz w:val="20"/>
                <w:szCs w:val="20"/>
              </w:rPr>
              <w:t>费</w:t>
            </w:r>
            <w:r>
              <w:rPr>
                <w:rFonts w:ascii="宋体" w:hAnsi="宋体" w:cs="宋体" w:eastAsia="宋体" w:hint="default"/>
                <w:w w:val="105"/>
                <w:sz w:val="20"/>
                <w:szCs w:val="20"/>
              </w:rPr>
              <w:t>用摊销</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3,451,366.92</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123,614.00</w:t>
            </w:r>
            <w:r>
              <w:rPr>
                <w:rFonts w:ascii="Courier New"/>
                <w:sz w:val="20"/>
              </w:rPr>
            </w:r>
          </w:p>
        </w:tc>
      </w:tr>
      <w:tr>
        <w:trPr>
          <w:trHeight w:val="542"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20" w:right="0"/>
              <w:jc w:val="left"/>
              <w:rPr>
                <w:rFonts w:ascii="宋体" w:hAnsi="宋体" w:cs="宋体" w:eastAsia="宋体" w:hint="default"/>
                <w:sz w:val="20"/>
                <w:szCs w:val="20"/>
              </w:rPr>
            </w:pPr>
            <w:r>
              <w:rPr>
                <w:rFonts w:ascii="宋体" w:hAnsi="宋体" w:cs="宋体" w:eastAsia="宋体" w:hint="default"/>
                <w:sz w:val="20"/>
                <w:szCs w:val="20"/>
              </w:rPr>
              <w:t>处</w:t>
            </w:r>
            <w:r>
              <w:rPr>
                <w:rFonts w:ascii="宋体" w:hAnsi="宋体" w:cs="宋体" w:eastAsia="宋体" w:hint="default"/>
                <w:sz w:val="20"/>
                <w:szCs w:val="20"/>
              </w:rPr>
              <w:t>置</w:t>
            </w:r>
            <w:r>
              <w:rPr>
                <w:rFonts w:ascii="宋体" w:hAnsi="宋体" w:cs="宋体" w:eastAsia="宋体" w:hint="default"/>
                <w:sz w:val="20"/>
                <w:szCs w:val="20"/>
              </w:rPr>
              <w:t>固</w:t>
            </w:r>
            <w:r>
              <w:rPr>
                <w:rFonts w:ascii="宋体" w:hAnsi="宋体" w:cs="宋体" w:eastAsia="宋体" w:hint="default"/>
                <w:sz w:val="20"/>
                <w:szCs w:val="20"/>
              </w:rPr>
              <w:t>定</w:t>
            </w:r>
            <w:r>
              <w:rPr>
                <w:rFonts w:ascii="宋体" w:hAnsi="宋体" w:cs="宋体" w:eastAsia="宋体" w:hint="default"/>
                <w:sz w:val="20"/>
                <w:szCs w:val="20"/>
              </w:rPr>
              <w:t>资</w:t>
            </w:r>
            <w:r>
              <w:rPr>
                <w:rFonts w:ascii="宋体" w:hAnsi="宋体" w:cs="宋体" w:eastAsia="宋体" w:hint="default"/>
                <w:sz w:val="20"/>
                <w:szCs w:val="20"/>
              </w:rPr>
              <w:t>产</w:t>
            </w:r>
            <w:r>
              <w:rPr>
                <w:rFonts w:ascii="宋体" w:hAnsi="宋体" w:cs="宋体" w:eastAsia="宋体" w:hint="default"/>
                <w:sz w:val="20"/>
                <w:szCs w:val="20"/>
              </w:rPr>
              <w:t>、无</w:t>
            </w:r>
            <w:r>
              <w:rPr>
                <w:rFonts w:ascii="宋体" w:hAnsi="宋体" w:cs="宋体" w:eastAsia="宋体" w:hint="default"/>
                <w:sz w:val="20"/>
                <w:szCs w:val="20"/>
              </w:rPr>
              <w:t>形</w:t>
            </w:r>
            <w:r>
              <w:rPr>
                <w:rFonts w:ascii="宋体" w:hAnsi="宋体" w:cs="宋体" w:eastAsia="宋体" w:hint="default"/>
                <w:sz w:val="20"/>
                <w:szCs w:val="20"/>
              </w:rPr>
              <w:t>资</w:t>
            </w:r>
            <w:r>
              <w:rPr>
                <w:rFonts w:ascii="宋体" w:hAnsi="宋体" w:cs="宋体" w:eastAsia="宋体" w:hint="default"/>
                <w:sz w:val="20"/>
                <w:szCs w:val="20"/>
              </w:rPr>
              <w:t>产</w:t>
            </w:r>
            <w:r>
              <w:rPr>
                <w:rFonts w:ascii="宋体" w:hAnsi="宋体" w:cs="宋体" w:eastAsia="宋体" w:hint="default"/>
                <w:sz w:val="20"/>
                <w:szCs w:val="20"/>
              </w:rPr>
              <w:t>和其</w:t>
            </w:r>
            <w:r>
              <w:rPr>
                <w:rFonts w:ascii="宋体" w:hAnsi="宋体" w:cs="宋体" w:eastAsia="宋体" w:hint="default"/>
                <w:sz w:val="20"/>
                <w:szCs w:val="20"/>
              </w:rPr>
              <w:t>他</w:t>
            </w:r>
            <w:r>
              <w:rPr>
                <w:rFonts w:ascii="宋体" w:hAnsi="宋体" w:cs="宋体" w:eastAsia="宋体" w:hint="default"/>
                <w:sz w:val="20"/>
                <w:szCs w:val="20"/>
              </w:rPr>
              <w:t>长</w:t>
            </w:r>
            <w:r>
              <w:rPr>
                <w:rFonts w:ascii="宋体" w:hAnsi="宋体" w:cs="宋体" w:eastAsia="宋体" w:hint="default"/>
                <w:sz w:val="20"/>
                <w:szCs w:val="20"/>
              </w:rPr>
              <w:t>期</w:t>
            </w:r>
            <w:r>
              <w:rPr>
                <w:rFonts w:ascii="宋体" w:hAnsi="宋体" w:cs="宋体" w:eastAsia="宋体" w:hint="default"/>
                <w:sz w:val="20"/>
                <w:szCs w:val="20"/>
              </w:rPr>
              <w:t>资</w:t>
            </w:r>
            <w:r>
              <w:rPr>
                <w:rFonts w:ascii="宋体" w:hAnsi="宋体" w:cs="宋体" w:eastAsia="宋体" w:hint="default"/>
                <w:sz w:val="20"/>
                <w:szCs w:val="20"/>
              </w:rPr>
              <w:t>产</w:t>
            </w:r>
            <w:r>
              <w:rPr>
                <w:rFonts w:ascii="宋体" w:hAnsi="宋体" w:cs="宋体" w:eastAsia="宋体" w:hint="default"/>
                <w:sz w:val="20"/>
                <w:szCs w:val="20"/>
              </w:rPr>
              <w:t>的</w:t>
            </w:r>
            <w:r>
              <w:rPr>
                <w:rFonts w:ascii="宋体" w:hAnsi="宋体" w:cs="宋体" w:eastAsia="宋体" w:hint="default"/>
                <w:sz w:val="20"/>
                <w:szCs w:val="20"/>
              </w:rPr>
              <w:t>损</w:t>
            </w:r>
            <w:r>
              <w:rPr>
                <w:rFonts w:ascii="宋体" w:hAnsi="宋体" w:cs="宋体" w:eastAsia="宋体" w:hint="default"/>
                <w:sz w:val="20"/>
                <w:szCs w:val="20"/>
              </w:rPr>
              <w:t>失</w:t>
            </w:r>
            <w:r>
              <w:rPr>
                <w:rFonts w:ascii="宋体" w:hAnsi="宋体" w:cs="宋体" w:eastAsia="宋体" w:hint="default"/>
                <w:sz w:val="20"/>
                <w:szCs w:val="20"/>
              </w:rPr>
              <w:t>（</w:t>
            </w:r>
            <w:r>
              <w:rPr>
                <w:rFonts w:ascii="宋体" w:hAnsi="宋体" w:cs="宋体" w:eastAsia="宋体" w:hint="default"/>
                <w:sz w:val="20"/>
                <w:szCs w:val="20"/>
              </w:rPr>
              <w:t>收</w:t>
            </w:r>
          </w:p>
          <w:p>
            <w:pPr>
              <w:pStyle w:val="TableParagraph"/>
              <w:spacing w:line="260" w:lineRule="exact"/>
              <w:ind w:left="119" w:right="0"/>
              <w:jc w:val="left"/>
              <w:rPr>
                <w:rFonts w:ascii="宋体" w:hAnsi="宋体" w:cs="宋体" w:eastAsia="宋体" w:hint="default"/>
                <w:sz w:val="20"/>
                <w:szCs w:val="20"/>
              </w:rPr>
            </w:pP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2"/>
                <w:w w:val="85"/>
                <w:sz w:val="20"/>
              </w:rPr>
              <w:t>-2,198,550.38</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-623,172.28</w:t>
            </w:r>
            <w:r>
              <w:rPr>
                <w:rFonts w:ascii="Courier New"/>
                <w:sz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固</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废</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595,331.47</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271,570.11</w:t>
            </w:r>
            <w:r>
              <w:rPr>
                <w:rFonts w:ascii="Courier New"/>
                <w:sz w:val="20"/>
              </w:rPr>
            </w: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允</w:t>
            </w:r>
            <w:r>
              <w:rPr>
                <w:rFonts w:ascii="宋体" w:hAnsi="宋体" w:cs="宋体" w:eastAsia="宋体" w:hint="default"/>
                <w:spacing w:val="-3"/>
                <w:w w:val="105"/>
                <w:sz w:val="20"/>
                <w:szCs w:val="20"/>
              </w:rPr>
              <w:t>价值</w:t>
            </w:r>
            <w:r>
              <w:rPr>
                <w:rFonts w:ascii="宋体" w:hAnsi="宋体" w:cs="宋体" w:eastAsia="宋体" w:hint="default"/>
                <w:spacing w:val="-3"/>
                <w:w w:val="105"/>
                <w:sz w:val="20"/>
                <w:szCs w:val="20"/>
              </w:rPr>
              <w:t>变动</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2"/>
                <w:w w:val="85"/>
                <w:sz w:val="20"/>
              </w:rPr>
              <w:t>-2,020,419.70</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-2,361,311.32</w:t>
            </w:r>
            <w:r>
              <w:rPr>
                <w:rFonts w:ascii="Courier New"/>
                <w:sz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财务</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4"/>
              <w:jc w:val="right"/>
              <w:rPr>
                <w:rFonts w:ascii="Courier New" w:hAnsi="Courier New" w:cs="Courier New" w:eastAsia="Courier New" w:hint="default"/>
                <w:sz w:val="20"/>
                <w:szCs w:val="20"/>
              </w:rPr>
            </w:pPr>
            <w:r>
              <w:rPr>
                <w:rFonts w:ascii="Courier New"/>
                <w:spacing w:val="-2"/>
                <w:w w:val="85"/>
                <w:sz w:val="20"/>
              </w:rPr>
              <w:t>60,949,936.97</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70,124,083.64</w:t>
            </w:r>
            <w:r>
              <w:rPr>
                <w:rFonts w:ascii="Courier New"/>
                <w:sz w:val="20"/>
              </w:rPr>
            </w: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3,022,820.68</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54,608.77</w:t>
            </w:r>
            <w:r>
              <w:rPr>
                <w:rFonts w:ascii="Courier New"/>
                <w:sz w:val="20"/>
              </w:rPr>
            </w:r>
          </w:p>
        </w:tc>
      </w:tr>
      <w:tr>
        <w:trPr>
          <w:trHeight w:val="46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递</w:t>
            </w:r>
            <w:r>
              <w:rPr>
                <w:rFonts w:ascii="宋体" w:hAnsi="宋体" w:cs="宋体" w:eastAsia="宋体" w:hint="default"/>
                <w:spacing w:val="-3"/>
                <w:w w:val="105"/>
                <w:sz w:val="20"/>
                <w:szCs w:val="20"/>
              </w:rPr>
              <w:t>延</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减少</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4"/>
              <w:jc w:val="right"/>
              <w:rPr>
                <w:rFonts w:ascii="Courier New" w:hAnsi="Courier New" w:cs="Courier New" w:eastAsia="Courier New" w:hint="default"/>
                <w:sz w:val="20"/>
                <w:szCs w:val="20"/>
              </w:rPr>
            </w:pPr>
            <w:r>
              <w:rPr>
                <w:rFonts w:ascii="Courier New"/>
                <w:spacing w:val="-2"/>
                <w:w w:val="85"/>
                <w:sz w:val="20"/>
              </w:rPr>
              <w:t>97,021,936.57</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-28,582,925.90</w:t>
            </w:r>
            <w:r>
              <w:rPr>
                <w:rFonts w:ascii="Courier New"/>
                <w:sz w:val="20"/>
              </w:rPr>
            </w: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递</w:t>
            </w:r>
            <w:r>
              <w:rPr>
                <w:rFonts w:ascii="宋体" w:hAnsi="宋体" w:cs="宋体" w:eastAsia="宋体" w:hint="default"/>
                <w:spacing w:val="-3"/>
                <w:w w:val="105"/>
                <w:sz w:val="20"/>
                <w:szCs w:val="20"/>
              </w:rPr>
              <w:t>延</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负</w:t>
            </w:r>
            <w:r>
              <w:rPr>
                <w:rFonts w:ascii="宋体" w:hAnsi="宋体" w:cs="宋体" w:eastAsia="宋体" w:hint="default"/>
                <w:spacing w:val="-3"/>
                <w:w w:val="105"/>
                <w:sz w:val="20"/>
                <w:szCs w:val="20"/>
              </w:rPr>
              <w:t>债</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减少</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w w:val="105"/>
                <w:sz w:val="20"/>
                <w:szCs w:val="20"/>
              </w:rPr>
              <w:t>存</w:t>
            </w:r>
            <w:r>
              <w:rPr>
                <w:rFonts w:ascii="宋体" w:hAnsi="宋体" w:cs="宋体" w:eastAsia="宋体" w:hint="default"/>
                <w:w w:val="105"/>
                <w:sz w:val="20"/>
                <w:szCs w:val="20"/>
              </w:rPr>
              <w:t>货</w:t>
            </w:r>
            <w:r>
              <w:rPr>
                <w:rFonts w:ascii="宋体" w:hAnsi="宋体" w:cs="宋体" w:eastAsia="宋体" w:hint="default"/>
                <w:w w:val="105"/>
                <w:sz w:val="20"/>
                <w:szCs w:val="20"/>
              </w:rPr>
              <w:t>的</w:t>
            </w:r>
            <w:r>
              <w:rPr>
                <w:rFonts w:ascii="宋体" w:hAnsi="宋体" w:cs="宋体" w:eastAsia="宋体" w:hint="default"/>
                <w:w w:val="105"/>
                <w:sz w:val="20"/>
                <w:szCs w:val="20"/>
              </w:rPr>
              <w:t>减少</w:t>
            </w:r>
            <w:r>
              <w:rPr>
                <w:rFonts w:ascii="宋体" w:hAnsi="宋体" w:cs="宋体" w:eastAsia="宋体" w:hint="default"/>
                <w:w w:val="105"/>
                <w:sz w:val="20"/>
                <w:szCs w:val="20"/>
              </w:rPr>
              <w:t>（</w:t>
            </w:r>
            <w:r>
              <w:rPr>
                <w:rFonts w:ascii="宋体" w:hAnsi="宋体" w:cs="宋体" w:eastAsia="宋体" w:hint="default"/>
                <w:w w:val="105"/>
                <w:sz w:val="20"/>
                <w:szCs w:val="20"/>
              </w:rPr>
              <w:t>增加</w:t>
            </w:r>
            <w:r>
              <w:rPr>
                <w:rFonts w:ascii="宋体" w:hAnsi="宋体" w:cs="宋体" w:eastAsia="宋体" w:hint="default"/>
                <w:w w:val="105"/>
                <w:sz w:val="20"/>
                <w:szCs w:val="20"/>
              </w:rPr>
              <w:t>以</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”号</w:t>
            </w:r>
            <w:r>
              <w:rPr>
                <w:rFonts w:ascii="宋体" w:hAnsi="宋体" w:cs="宋体" w:eastAsia="宋体" w:hint="default"/>
                <w:w w:val="105"/>
                <w:sz w:val="20"/>
                <w:szCs w:val="20"/>
              </w:rPr>
              <w:t>填</w:t>
            </w:r>
            <w:r>
              <w:rPr>
                <w:rFonts w:ascii="宋体" w:hAnsi="宋体" w:cs="宋体" w:eastAsia="宋体" w:hint="default"/>
                <w:w w:val="105"/>
                <w:sz w:val="20"/>
                <w:szCs w:val="20"/>
              </w:rPr>
              <w:t>列</w:t>
            </w:r>
            <w:r>
              <w:rPr>
                <w:rFonts w:ascii="宋体" w:hAnsi="宋体" w:cs="宋体" w:eastAsia="宋体" w:hint="default"/>
                <w:w w:val="105"/>
                <w:sz w:val="20"/>
                <w:szCs w:val="20"/>
              </w:rPr>
              <w:t>）</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79"/>
              <w:jc w:val="right"/>
              <w:rPr>
                <w:rFonts w:ascii="Courier New" w:hAnsi="Courier New" w:cs="Courier New" w:eastAsia="Courier New" w:hint="default"/>
                <w:sz w:val="20"/>
                <w:szCs w:val="20"/>
              </w:rPr>
            </w:pPr>
            <w:r>
              <w:rPr>
                <w:rFonts w:ascii="Courier New"/>
                <w:spacing w:val="-1"/>
                <w:w w:val="85"/>
                <w:sz w:val="20"/>
              </w:rPr>
              <w:t>-2,861,765,653.5</w:t>
            </w:r>
            <w:r>
              <w:rPr>
                <w:rFonts w:ascii="Courier New"/>
                <w:sz w:val="20"/>
              </w:rPr>
            </w:r>
          </w:p>
          <w:p>
            <w:pPr>
              <w:pStyle w:val="TableParagraph"/>
              <w:spacing w:line="240" w:lineRule="auto" w:before="37"/>
              <w:ind w:right="86"/>
              <w:jc w:val="right"/>
              <w:rPr>
                <w:rFonts w:ascii="Courier New" w:hAnsi="Courier New" w:cs="Courier New" w:eastAsia="Courier New" w:hint="default"/>
                <w:sz w:val="20"/>
                <w:szCs w:val="20"/>
              </w:rPr>
            </w:pPr>
            <w:r>
              <w:rPr>
                <w:rFonts w:ascii="Courier New"/>
                <w:w w:val="85"/>
                <w:sz w:val="20"/>
              </w:rPr>
              <w:t>5</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1"/>
                <w:w w:val="85"/>
                <w:sz w:val="20"/>
              </w:rPr>
              <w:t>-1,996,646,624.0</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5</w:t>
            </w:r>
            <w:r>
              <w:rPr>
                <w:rFonts w:ascii="Courier New"/>
                <w:sz w:val="20"/>
              </w:rPr>
            </w: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经营</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收项目</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减少</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998,997,341.91</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-714,708,476.05</w:t>
            </w:r>
            <w:r>
              <w:rPr>
                <w:rFonts w:ascii="Courier New"/>
                <w:sz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经营</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减少</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4"/>
              <w:jc w:val="right"/>
              <w:rPr>
                <w:rFonts w:ascii="Courier New" w:hAnsi="Courier New" w:cs="Courier New" w:eastAsia="Courier New" w:hint="default"/>
                <w:sz w:val="20"/>
                <w:szCs w:val="20"/>
              </w:rPr>
            </w:pPr>
            <w:r>
              <w:rPr>
                <w:rFonts w:ascii="Courier New"/>
                <w:spacing w:val="-1"/>
                <w:w w:val="85"/>
                <w:sz w:val="20"/>
              </w:rPr>
              <w:t>1,240,975,809.60</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1,153,931,480.12</w:t>
            </w:r>
            <w:r>
              <w:rPr>
                <w:rFonts w:ascii="Courier New"/>
                <w:sz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2"/>
                <w:w w:val="85"/>
                <w:sz w:val="20"/>
              </w:rPr>
              <w:t>13,065,765.15</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54" w:hRule="exact"/>
        </w:trPr>
        <w:tc>
          <w:tcPr>
            <w:tcW w:w="4975"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经营活</w:t>
            </w:r>
            <w:r>
              <w:rPr>
                <w:rFonts w:ascii="宋体" w:hAnsi="宋体" w:cs="宋体" w:eastAsia="宋体" w:hint="default"/>
                <w:w w:val="105"/>
                <w:sz w:val="20"/>
                <w:szCs w:val="20"/>
              </w:rPr>
              <w:t>动产</w:t>
            </w:r>
            <w:r>
              <w:rPr>
                <w:rFonts w:ascii="宋体" w:hAnsi="宋体" w:cs="宋体" w:eastAsia="宋体" w:hint="default"/>
                <w:w w:val="105"/>
                <w:sz w:val="20"/>
                <w:szCs w:val="20"/>
              </w:rPr>
              <w:t>生</w:t>
            </w:r>
            <w:r>
              <w:rPr>
                <w:rFonts w:ascii="宋体" w:hAnsi="宋体" w:cs="宋体" w:eastAsia="宋体" w:hint="default"/>
                <w:w w:val="105"/>
                <w:sz w:val="20"/>
                <w:szCs w:val="20"/>
              </w:rPr>
              <w:t>的</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w w:val="105"/>
                <w:sz w:val="20"/>
                <w:szCs w:val="20"/>
              </w:rPr>
              <w:t>流量净额</w:t>
            </w:r>
            <w:r>
              <w:rPr>
                <w:rFonts w:ascii="宋体" w:hAnsi="宋体" w:cs="宋体" w:eastAsia="宋体" w:hint="default"/>
                <w:sz w:val="20"/>
                <w:szCs w:val="20"/>
              </w:rPr>
            </w:r>
          </w:p>
        </w:tc>
        <w:tc>
          <w:tcPr>
            <w:tcW w:w="19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138,512,082.31</w:t>
            </w:r>
            <w:r>
              <w:rPr>
                <w:rFonts w:ascii="Courier New"/>
                <w:sz w:val="20"/>
              </w:rPr>
            </w:r>
          </w:p>
        </w:tc>
        <w:tc>
          <w:tcPr>
            <w:tcW w:w="191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-830,969,262.05</w:t>
            </w:r>
            <w:r>
              <w:rPr>
                <w:rFonts w:ascii="Courier New"/>
                <w:sz w:val="20"/>
              </w:rPr>
            </w:r>
          </w:p>
        </w:tc>
      </w:tr>
      <w:tr>
        <w:trPr>
          <w:trHeight w:val="454" w:hRule="exact"/>
        </w:trPr>
        <w:tc>
          <w:tcPr>
            <w:tcW w:w="4975"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不</w:t>
            </w:r>
            <w:r>
              <w:rPr>
                <w:rFonts w:ascii="宋体" w:hAnsi="宋体" w:cs="宋体" w:eastAsia="宋体" w:hint="default"/>
                <w:spacing w:val="-3"/>
                <w:sz w:val="20"/>
                <w:szCs w:val="20"/>
              </w:rPr>
              <w:t>涉</w:t>
            </w:r>
            <w:r>
              <w:rPr>
                <w:rFonts w:ascii="宋体" w:hAnsi="宋体" w:cs="宋体" w:eastAsia="宋体" w:hint="default"/>
                <w:spacing w:val="-3"/>
                <w:sz w:val="20"/>
                <w:szCs w:val="20"/>
              </w:rPr>
              <w:t>及</w:t>
            </w:r>
            <w:r>
              <w:rPr>
                <w:rFonts w:ascii="宋体" w:hAnsi="宋体" w:cs="宋体" w:eastAsia="宋体" w:hint="default"/>
                <w:spacing w:val="-3"/>
                <w:sz w:val="20"/>
                <w:szCs w:val="20"/>
              </w:rPr>
              <w:t>现</w:t>
            </w:r>
            <w:r>
              <w:rPr>
                <w:rFonts w:ascii="宋体" w:hAnsi="宋体" w:cs="宋体" w:eastAsia="宋体" w:hint="default"/>
                <w:spacing w:val="-3"/>
                <w:sz w:val="20"/>
                <w:szCs w:val="20"/>
              </w:rPr>
              <w:t>金收</w:t>
            </w:r>
            <w:r>
              <w:rPr>
                <w:rFonts w:ascii="宋体" w:hAnsi="宋体" w:cs="宋体" w:eastAsia="宋体" w:hint="default"/>
                <w:spacing w:val="-3"/>
                <w:sz w:val="20"/>
                <w:szCs w:val="20"/>
              </w:rPr>
              <w:t>支</w:t>
            </w:r>
            <w:r>
              <w:rPr>
                <w:rFonts w:ascii="宋体" w:hAnsi="宋体" w:cs="宋体" w:eastAsia="宋体" w:hint="default"/>
                <w:spacing w:val="-3"/>
                <w:sz w:val="20"/>
                <w:szCs w:val="20"/>
              </w:rPr>
              <w:t>的重大</w:t>
            </w:r>
            <w:r>
              <w:rPr>
                <w:rFonts w:ascii="宋体" w:hAnsi="宋体" w:cs="宋体" w:eastAsia="宋体" w:hint="default"/>
                <w:spacing w:val="-3"/>
                <w:sz w:val="20"/>
                <w:szCs w:val="20"/>
              </w:rPr>
              <w:t>投</w:t>
            </w:r>
            <w:r>
              <w:rPr>
                <w:rFonts w:ascii="宋体" w:hAnsi="宋体" w:cs="宋体" w:eastAsia="宋体" w:hint="default"/>
                <w:spacing w:val="-3"/>
                <w:sz w:val="20"/>
                <w:szCs w:val="20"/>
              </w:rPr>
              <w:t>资和</w:t>
            </w:r>
            <w:r>
              <w:rPr>
                <w:rFonts w:ascii="宋体" w:hAnsi="宋体" w:cs="宋体" w:eastAsia="宋体" w:hint="default"/>
                <w:spacing w:val="-3"/>
                <w:sz w:val="20"/>
                <w:szCs w:val="20"/>
              </w:rPr>
              <w:t>筹</w:t>
            </w:r>
            <w:r>
              <w:rPr>
                <w:rFonts w:ascii="宋体" w:hAnsi="宋体" w:cs="宋体" w:eastAsia="宋体" w:hint="default"/>
                <w:spacing w:val="-3"/>
                <w:sz w:val="20"/>
                <w:szCs w:val="20"/>
              </w:rPr>
              <w:t>资</w:t>
            </w:r>
            <w:r>
              <w:rPr>
                <w:rFonts w:ascii="宋体" w:hAnsi="宋体" w:cs="宋体" w:eastAsia="宋体" w:hint="default"/>
                <w:spacing w:val="-3"/>
                <w:sz w:val="20"/>
                <w:szCs w:val="20"/>
              </w:rPr>
              <w:t>活</w:t>
            </w:r>
            <w:r>
              <w:rPr>
                <w:rFonts w:ascii="宋体" w:hAnsi="宋体" w:cs="宋体" w:eastAsia="宋体" w:hint="default"/>
                <w:spacing w:val="-3"/>
                <w:sz w:val="20"/>
                <w:szCs w:val="20"/>
              </w:rPr>
              <w:t>动：</w:t>
            </w:r>
          </w:p>
        </w:tc>
        <w:tc>
          <w:tcPr>
            <w:tcW w:w="1915" w:type="dxa"/>
            <w:tcBorders>
              <w:top w:val="single" w:sz="4" w:space="0" w:color="000000"/>
              <w:left w:val="single" w:sz="6" w:space="0" w:color="000000"/>
              <w:bottom w:val="single" w:sz="6" w:space="0" w:color="000000"/>
              <w:right w:val="single" w:sz="6" w:space="0" w:color="000000"/>
            </w:tcBorders>
          </w:tcPr>
          <w:p>
            <w:pPr/>
          </w:p>
        </w:tc>
        <w:tc>
          <w:tcPr>
            <w:tcW w:w="1918" w:type="dxa"/>
            <w:tcBorders>
              <w:top w:val="single" w:sz="4" w:space="0" w:color="000000"/>
              <w:left w:val="single" w:sz="6" w:space="0" w:color="000000"/>
              <w:bottom w:val="single" w:sz="6" w:space="0" w:color="000000"/>
              <w:right w:val="nil" w:sz="6" w:space="0" w:color="auto"/>
            </w:tcBorders>
          </w:tcPr>
          <w:p>
            <w:pP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债</w:t>
            </w:r>
            <w:r>
              <w:rPr>
                <w:rFonts w:ascii="宋体" w:hAnsi="宋体" w:cs="宋体" w:eastAsia="宋体" w:hint="default"/>
                <w:spacing w:val="-4"/>
                <w:w w:val="105"/>
                <w:sz w:val="20"/>
                <w:szCs w:val="20"/>
              </w:rPr>
              <w:t>务</w:t>
            </w:r>
            <w:r>
              <w:rPr>
                <w:rFonts w:ascii="宋体" w:hAnsi="宋体" w:cs="宋体" w:eastAsia="宋体" w:hint="default"/>
                <w:spacing w:val="-4"/>
                <w:w w:val="105"/>
                <w:sz w:val="20"/>
                <w:szCs w:val="20"/>
              </w:rPr>
              <w:t>转</w:t>
            </w:r>
            <w:r>
              <w:rPr>
                <w:rFonts w:ascii="宋体" w:hAnsi="宋体" w:cs="宋体" w:eastAsia="宋体" w:hint="default"/>
                <w:spacing w:val="-4"/>
                <w:w w:val="105"/>
                <w:sz w:val="20"/>
                <w:szCs w:val="20"/>
              </w:rPr>
              <w:t>为资本</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一</w:t>
            </w:r>
            <w:r>
              <w:rPr>
                <w:rFonts w:ascii="宋体" w:hAnsi="宋体" w:cs="宋体" w:eastAsia="宋体" w:hint="default"/>
                <w:w w:val="105"/>
                <w:sz w:val="20"/>
                <w:szCs w:val="20"/>
              </w:rPr>
              <w:t>年内</w:t>
            </w:r>
            <w:r>
              <w:rPr>
                <w:rFonts w:ascii="宋体" w:hAnsi="宋体" w:cs="宋体" w:eastAsia="宋体" w:hint="default"/>
                <w:w w:val="105"/>
                <w:sz w:val="20"/>
                <w:szCs w:val="20"/>
              </w:rPr>
              <w:t>到</w:t>
            </w:r>
            <w:r>
              <w:rPr>
                <w:rFonts w:ascii="宋体" w:hAnsi="宋体" w:cs="宋体" w:eastAsia="宋体" w:hint="default"/>
                <w:w w:val="105"/>
                <w:sz w:val="20"/>
                <w:szCs w:val="20"/>
              </w:rPr>
              <w:t>期</w:t>
            </w:r>
            <w:r>
              <w:rPr>
                <w:rFonts w:ascii="宋体" w:hAnsi="宋体" w:cs="宋体" w:eastAsia="宋体" w:hint="default"/>
                <w:w w:val="105"/>
                <w:sz w:val="20"/>
                <w:szCs w:val="20"/>
              </w:rPr>
              <w:t>的</w:t>
            </w:r>
            <w:r>
              <w:rPr>
                <w:rFonts w:ascii="宋体" w:hAnsi="宋体" w:cs="宋体" w:eastAsia="宋体" w:hint="default"/>
                <w:w w:val="105"/>
                <w:sz w:val="20"/>
                <w:szCs w:val="20"/>
              </w:rPr>
              <w:t>可</w:t>
            </w:r>
            <w:r>
              <w:rPr>
                <w:rFonts w:ascii="宋体" w:hAnsi="宋体" w:cs="宋体" w:eastAsia="宋体" w:hint="default"/>
                <w:w w:val="105"/>
                <w:sz w:val="20"/>
                <w:szCs w:val="20"/>
              </w:rPr>
              <w:t>转</w:t>
            </w:r>
            <w:r>
              <w:rPr>
                <w:rFonts w:ascii="宋体" w:hAnsi="宋体" w:cs="宋体" w:eastAsia="宋体" w:hint="default"/>
                <w:w w:val="105"/>
                <w:sz w:val="20"/>
                <w:szCs w:val="20"/>
              </w:rPr>
              <w:t>换</w:t>
            </w:r>
            <w:r>
              <w:rPr>
                <w:rFonts w:ascii="宋体" w:hAnsi="宋体" w:cs="宋体" w:eastAsia="宋体" w:hint="default"/>
                <w:w w:val="105"/>
                <w:sz w:val="20"/>
                <w:szCs w:val="20"/>
              </w:rPr>
              <w:t>公司</w:t>
            </w:r>
            <w:r>
              <w:rPr>
                <w:rFonts w:ascii="宋体" w:hAnsi="宋体" w:cs="宋体" w:eastAsia="宋体" w:hint="default"/>
                <w:w w:val="105"/>
                <w:sz w:val="20"/>
                <w:szCs w:val="20"/>
              </w:rPr>
              <w:t>债</w:t>
            </w:r>
            <w:r>
              <w:rPr>
                <w:rFonts w:ascii="宋体" w:hAnsi="宋体" w:cs="宋体" w:eastAsia="宋体" w:hint="default"/>
                <w:w w:val="105"/>
                <w:sz w:val="20"/>
                <w:szCs w:val="20"/>
              </w:rPr>
              <w:t>券</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融</w:t>
            </w:r>
            <w:r>
              <w:rPr>
                <w:rFonts w:ascii="宋体" w:hAnsi="宋体" w:cs="宋体" w:eastAsia="宋体" w:hint="default"/>
                <w:w w:val="105"/>
                <w:sz w:val="20"/>
                <w:szCs w:val="20"/>
              </w:rPr>
              <w:t>资</w:t>
            </w:r>
            <w:r>
              <w:rPr>
                <w:rFonts w:ascii="宋体" w:hAnsi="宋体" w:cs="宋体" w:eastAsia="宋体" w:hint="default"/>
                <w:w w:val="105"/>
                <w:sz w:val="20"/>
                <w:szCs w:val="20"/>
              </w:rPr>
              <w:t>租</w:t>
            </w:r>
            <w:r>
              <w:rPr>
                <w:rFonts w:ascii="宋体" w:hAnsi="宋体" w:cs="宋体" w:eastAsia="宋体" w:hint="default"/>
                <w:w w:val="105"/>
                <w:sz w:val="20"/>
                <w:szCs w:val="20"/>
              </w:rPr>
              <w:t>入</w:t>
            </w:r>
            <w:r>
              <w:rPr>
                <w:rFonts w:ascii="宋体" w:hAnsi="宋体" w:cs="宋体" w:eastAsia="宋体" w:hint="default"/>
                <w:w w:val="105"/>
                <w:sz w:val="20"/>
                <w:szCs w:val="20"/>
              </w:rPr>
              <w:t>固</w:t>
            </w:r>
            <w:r>
              <w:rPr>
                <w:rFonts w:ascii="宋体" w:hAnsi="宋体" w:cs="宋体" w:eastAsia="宋体" w:hint="default"/>
                <w:w w:val="105"/>
                <w:sz w:val="20"/>
                <w:szCs w:val="20"/>
              </w:rPr>
              <w:t>定</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3.</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及</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等</w:t>
            </w:r>
            <w:r>
              <w:rPr>
                <w:rFonts w:ascii="宋体" w:hAnsi="宋体" w:cs="宋体" w:eastAsia="宋体" w:hint="default"/>
                <w:spacing w:val="-3"/>
                <w:sz w:val="20"/>
                <w:szCs w:val="20"/>
              </w:rPr>
              <w:t>价</w:t>
            </w:r>
            <w:r>
              <w:rPr>
                <w:rFonts w:ascii="宋体" w:hAnsi="宋体" w:cs="宋体" w:eastAsia="宋体" w:hint="default"/>
                <w:spacing w:val="-3"/>
                <w:sz w:val="20"/>
                <w:szCs w:val="20"/>
              </w:rPr>
              <w:t>物</w:t>
            </w:r>
            <w:r>
              <w:rPr>
                <w:rFonts w:ascii="宋体" w:hAnsi="宋体" w:cs="宋体" w:eastAsia="宋体" w:hint="default"/>
                <w:spacing w:val="-3"/>
                <w:sz w:val="20"/>
                <w:szCs w:val="20"/>
              </w:rPr>
              <w:t>净</w:t>
            </w:r>
            <w:r>
              <w:rPr>
                <w:rFonts w:ascii="宋体" w:hAnsi="宋体" w:cs="宋体" w:eastAsia="宋体" w:hint="default"/>
                <w:spacing w:val="-3"/>
                <w:sz w:val="20"/>
                <w:szCs w:val="20"/>
              </w:rPr>
              <w:t>变动情况：</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的年</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1,816,764,524.82</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385,575,499.85</w:t>
            </w:r>
            <w:r>
              <w:rPr>
                <w:rFonts w:ascii="Courier New"/>
                <w:spacing w:val="-2"/>
                <w:sz w:val="20"/>
              </w:rPr>
            </w: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减</w:t>
            </w:r>
            <w:r>
              <w:rPr>
                <w:rFonts w:ascii="宋体" w:hAnsi="宋体" w:cs="宋体" w:eastAsia="宋体" w:hint="default"/>
                <w:w w:val="105"/>
                <w:sz w:val="20"/>
                <w:szCs w:val="20"/>
              </w:rPr>
              <w:t>：</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w w:val="105"/>
                <w:sz w:val="20"/>
                <w:szCs w:val="20"/>
              </w:rPr>
              <w:t>的年</w:t>
            </w:r>
            <w:r>
              <w:rPr>
                <w:rFonts w:ascii="宋体" w:hAnsi="宋体" w:cs="宋体" w:eastAsia="宋体" w:hint="default"/>
                <w:w w:val="105"/>
                <w:sz w:val="20"/>
                <w:szCs w:val="20"/>
              </w:rPr>
              <w:t>初余</w:t>
            </w:r>
            <w:r>
              <w:rPr>
                <w:rFonts w:ascii="宋体" w:hAnsi="宋体" w:cs="宋体" w:eastAsia="宋体" w:hint="default"/>
                <w:w w:val="105"/>
                <w:sz w:val="20"/>
                <w:szCs w:val="20"/>
              </w:rPr>
              <w:t>额</w:t>
            </w:r>
            <w:r>
              <w:rPr>
                <w:rFonts w:ascii="宋体" w:hAnsi="宋体" w:cs="宋体" w:eastAsia="宋体" w:hint="default"/>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4"/>
              <w:jc w:val="right"/>
              <w:rPr>
                <w:rFonts w:ascii="Courier New" w:hAnsi="Courier New" w:cs="Courier New" w:eastAsia="Courier New" w:hint="default"/>
                <w:sz w:val="20"/>
                <w:szCs w:val="20"/>
              </w:rPr>
            </w:pPr>
            <w:r>
              <w:rPr>
                <w:rFonts w:ascii="Courier New"/>
                <w:spacing w:val="-1"/>
                <w:w w:val="85"/>
                <w:sz w:val="20"/>
              </w:rPr>
              <w:t>385,575,499.85</w:t>
            </w:r>
            <w:r>
              <w:rPr>
                <w:rFonts w:ascii="Courier New"/>
                <w:sz w:val="20"/>
              </w:rPr>
            </w:r>
          </w:p>
        </w:tc>
        <w:tc>
          <w:tcPr>
            <w:tcW w:w="1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2"/>
                <w:w w:val="85"/>
                <w:sz w:val="20"/>
              </w:rPr>
              <w:t>496,978,283.14</w:t>
            </w:r>
            <w:r>
              <w:rPr>
                <w:rFonts w:ascii="Courier New"/>
                <w:spacing w:val="-2"/>
                <w:sz w:val="20"/>
              </w:rPr>
            </w:r>
          </w:p>
        </w:tc>
      </w:tr>
      <w:tr>
        <w:trPr>
          <w:trHeight w:val="456"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加</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的年</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49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的年</w:t>
            </w:r>
            <w:r>
              <w:rPr>
                <w:rFonts w:ascii="宋体" w:hAnsi="宋体" w:cs="宋体" w:eastAsia="宋体" w:hint="default"/>
                <w:spacing w:val="-3"/>
                <w:w w:val="105"/>
                <w:sz w:val="20"/>
                <w:szCs w:val="20"/>
              </w:rPr>
              <w:t>初余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4975" w:type="dxa"/>
            <w:tcBorders>
              <w:top w:val="single" w:sz="6" w:space="0" w:color="000000"/>
              <w:left w:val="nil" w:sz="6" w:space="0" w:color="auto"/>
              <w:bottom w:val="single" w:sz="10"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及</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91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21"/>
              <w:ind w:right="84"/>
              <w:jc w:val="right"/>
              <w:rPr>
                <w:rFonts w:ascii="Courier New" w:hAnsi="Courier New" w:cs="Courier New" w:eastAsia="Courier New" w:hint="default"/>
                <w:sz w:val="20"/>
                <w:szCs w:val="20"/>
              </w:rPr>
            </w:pPr>
            <w:r>
              <w:rPr>
                <w:rFonts w:ascii="Courier New"/>
                <w:spacing w:val="-1"/>
                <w:w w:val="85"/>
                <w:sz w:val="20"/>
              </w:rPr>
              <w:t>1,431,189,024.97</w:t>
            </w:r>
            <w:r>
              <w:rPr>
                <w:rFonts w:ascii="Courier New"/>
                <w:sz w:val="20"/>
              </w:rPr>
            </w:r>
          </w:p>
        </w:tc>
        <w:tc>
          <w:tcPr>
            <w:tcW w:w="1918" w:type="dxa"/>
            <w:tcBorders>
              <w:top w:val="single" w:sz="6" w:space="0" w:color="000000"/>
              <w:left w:val="single" w:sz="6" w:space="0" w:color="000000"/>
              <w:bottom w:val="single" w:sz="10"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-111,402,783.29</w:t>
            </w:r>
            <w:r>
              <w:rPr>
                <w:rFonts w:ascii="Courier New"/>
                <w:sz w:val="20"/>
              </w:rPr>
            </w:r>
          </w:p>
        </w:tc>
      </w:tr>
    </w:tbl>
    <w:p>
      <w:pPr>
        <w:pStyle w:val="BodyText"/>
        <w:spacing w:line="240" w:lineRule="auto" w:before="81"/>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t>本年</w:t>
      </w:r>
      <w:r>
        <w:rPr>
          <w:rFonts w:ascii="宋体" w:hAnsi="宋体" w:cs="宋体" w:eastAsia="宋体" w:hint="default"/>
        </w:rPr>
        <w:t>取得</w:t>
      </w:r>
      <w:r>
        <w:rPr>
          <w:rFonts w:ascii="宋体" w:hAnsi="宋体" w:cs="宋体" w:eastAsia="宋体" w:hint="default"/>
        </w:rPr>
        <w:t>子</w:t>
      </w:r>
      <w:r>
        <w:rPr/>
        <w:t>公司及其</w:t>
      </w:r>
      <w:r>
        <w:rPr>
          <w:rFonts w:ascii="宋体" w:hAnsi="宋体" w:cs="宋体" w:eastAsia="宋体" w:hint="default"/>
        </w:rPr>
        <w:t>他</w:t>
      </w:r>
      <w:r>
        <w:rPr>
          <w:rFonts w:ascii="宋体" w:hAnsi="宋体" w:cs="宋体" w:eastAsia="宋体" w:hint="default"/>
        </w:rPr>
        <w:t>营</w:t>
      </w:r>
      <w:r>
        <w:rPr>
          <w:rFonts w:ascii="宋体" w:hAnsi="宋体" w:cs="宋体" w:eastAsia="宋体" w:hint="default"/>
        </w:rPr>
        <w:t>业</w:t>
      </w:r>
      <w:r>
        <w:rPr>
          <w:rFonts w:ascii="宋体" w:hAnsi="宋体" w:cs="宋体" w:eastAsia="宋体" w:hint="default"/>
        </w:rPr>
        <w:t>单位</w:t>
      </w:r>
      <w:r>
        <w:rPr/>
        <w:t>的有</w:t>
      </w:r>
      <w:r>
        <w:rPr>
          <w:rFonts w:ascii="宋体" w:hAnsi="宋体" w:cs="宋体" w:eastAsia="宋体" w:hint="default"/>
        </w:rPr>
        <w:t>关</w:t>
      </w:r>
      <w:r>
        <w:rPr/>
        <w:t>信</w:t>
      </w:r>
      <w:r>
        <w:rPr>
          <w:rFonts w:ascii="宋体" w:hAnsi="宋体" w:cs="宋体" w:eastAsia="宋体" w:hint="default"/>
        </w:rPr>
        <w:t>息</w:t>
      </w:r>
    </w:p>
    <w:p>
      <w:pPr>
        <w:spacing w:line="240" w:lineRule="auto" w:before="8"/>
        <w:rPr>
          <w:rFonts w:ascii="宋体" w:hAnsi="宋体" w:cs="宋体" w:eastAsia="宋体" w:hint="default"/>
          <w:sz w:val="11"/>
          <w:szCs w:val="11"/>
        </w:rPr>
      </w:pPr>
    </w:p>
    <w:p>
      <w:pPr>
        <w:spacing w:line="499" w:lineRule="exact"/>
        <w:ind w:left="153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6.4pt;height:25pt;mso-position-horizontal-relative:char;mso-position-vertical-relative:line" coordorigin="0,0" coordsize="8328,500">
            <v:group style="position:absolute;left:26;top:14;width:6567;height:2" coordorigin="26,14" coordsize="6567,2">
              <v:shape style="position:absolute;left:26;top:14;width:6567;height:2" coordorigin="26,14" coordsize="6567,0" path="m26,14l6593,14e" filled="false" stroked="true" strokeweight="1.44pt" strokecolor="#000000">
                <v:path arrowok="t"/>
              </v:shape>
            </v:group>
            <v:group style="position:absolute;left:6593;top:14;width:29;height:2" coordorigin="6593,14" coordsize="29,2">
              <v:shape style="position:absolute;left:6593;top:14;width:29;height:2" coordorigin="6593,14" coordsize="29,0" path="m6593,14l6622,14e" filled="false" stroked="true" strokeweight="1.44pt" strokecolor="#000000">
                <v:path arrowok="t"/>
              </v:shape>
            </v:group>
            <v:group style="position:absolute;left:6622;top:14;width:1685;height:2" coordorigin="6622,14" coordsize="1685,2">
              <v:shape style="position:absolute;left:6622;top:14;width:1685;height:2" coordorigin="6622,14" coordsize="1685,0" path="m6622,14l8306,14e" filled="false" stroked="true" strokeweight="1.44pt" strokecolor="#000000">
                <v:path arrowok="t"/>
              </v:shape>
            </v:group>
            <v:group style="position:absolute;left:12;top:487;width:6581;height:2" coordorigin="12,487" coordsize="6581,2">
              <v:shape style="position:absolute;left:12;top:487;width:6581;height:2" coordorigin="12,487" coordsize="6581,0" path="m12,487l6593,487e" filled="false" stroked="true" strokeweight="1.2pt" strokecolor="#000000">
                <v:path arrowok="t"/>
              </v:shape>
            </v:group>
            <v:group style="position:absolute;left:6600;top:29;width:2;height:447" coordorigin="6600,29" coordsize="2,447">
              <v:shape style="position:absolute;left:6600;top:29;width:2;height:447" coordorigin="6600,29" coordsize="0,447" path="m6600,29l6600,475e" filled="false" stroked="true" strokeweight=".72pt" strokecolor="#000000">
                <v:path arrowok="t"/>
              </v:shape>
            </v:group>
            <v:group style="position:absolute;left:6593;top:487;width:29;height:2" coordorigin="6593,487" coordsize="29,2">
              <v:shape style="position:absolute;left:6593;top:487;width:29;height:2" coordorigin="6593,487" coordsize="29,0" path="m6593,487l6622,487e" filled="false" stroked="true" strokeweight="1.2pt" strokecolor="#000000">
                <v:path arrowok="t"/>
              </v:shape>
            </v:group>
            <v:group style="position:absolute;left:6622;top:487;width:1695;height:2" coordorigin="6622,487" coordsize="1695,2">
              <v:shape style="position:absolute;left:6622;top:487;width:1695;height:2" coordorigin="6622,487" coordsize="1695,0" path="m6622,487l8316,487e" filled="false" stroked="true" strokeweight="1.2pt" strokecolor="#000000">
                <v:path arrowok="t"/>
              </v:shape>
              <v:shape style="position:absolute;left:3156;top:135;width:404;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spacing w:val="-5"/>
                          <w:sz w:val="20"/>
                          <w:szCs w:val="20"/>
                        </w:rPr>
                        <w:t>项目</w:t>
                      </w:r>
                      <w:r>
                        <w:rPr>
                          <w:rFonts w:ascii="宋体" w:hAnsi="宋体" w:cs="宋体" w:eastAsia="宋体" w:hint="default"/>
                          <w:sz w:val="20"/>
                          <w:szCs w:val="20"/>
                        </w:rPr>
                      </w:r>
                    </w:p>
                  </w:txbxContent>
                </v:textbox>
                <w10:wrap type="none"/>
              </v:shape>
              <v:shape style="position:absolute;left:7097;top:135;width:821;height:207" type="#_x0000_t202" filled="false" stroked="false">
                <v:textbox inset="0,0,0,0">
                  <w:txbxContent>
                    <w:p>
                      <w:pPr>
                        <w:spacing w:line="205"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本</w:t>
                      </w:r>
                      <w:r>
                        <w:rPr>
                          <w:rFonts w:ascii="宋体" w:hAnsi="宋体" w:cs="宋体" w:eastAsia="宋体" w:hint="default"/>
                          <w:sz w:val="20"/>
                          <w:szCs w:val="20"/>
                        </w:rPr>
                        <w:t>期</w:t>
                      </w:r>
                      <w:r>
                        <w:rPr>
                          <w:rFonts w:ascii="宋体" w:hAnsi="宋体" w:cs="宋体" w:eastAsia="宋体" w:hint="default"/>
                          <w:sz w:val="20"/>
                          <w:szCs w:val="20"/>
                        </w:rPr>
                        <w:t>金</w:t>
                      </w:r>
                      <w:r>
                        <w:rPr>
                          <w:rFonts w:ascii="宋体" w:hAnsi="宋体" w:cs="宋体" w:eastAsia="宋体" w:hint="default"/>
                          <w:sz w:val="20"/>
                          <w:szCs w:val="20"/>
                        </w:rPr>
                        <w:t>额</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84"/>
        <w:ind w:left="0" w:right="397" w:firstLine="0"/>
        <w:jc w:val="right"/>
        <w:rPr>
          <w:rFonts w:ascii="Times New Roman" w:hAnsi="Times New Roman" w:cs="Times New Roman" w:eastAsia="Times New Roman" w:hint="default"/>
          <w:sz w:val="17"/>
          <w:szCs w:val="17"/>
        </w:rPr>
      </w:pPr>
      <w:r>
        <w:rPr>
          <w:rFonts w:ascii="Times New Roman"/>
          <w:sz w:val="17"/>
        </w:rPr>
        <w:t>142</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530" w:type="dxa"/>
        <w:tblLayout w:type="fixed"/>
        <w:tblCellMar>
          <w:top w:w="0" w:type="dxa"/>
          <w:left w:w="0" w:type="dxa"/>
          <w:bottom w:w="0" w:type="dxa"/>
          <w:right w:w="0" w:type="dxa"/>
        </w:tblCellMar>
        <w:tblLook w:val="01E0"/>
      </w:tblPr>
      <w:tblGrid>
        <w:gridCol w:w="6588"/>
        <w:gridCol w:w="1716"/>
      </w:tblGrid>
      <w:tr>
        <w:trPr>
          <w:trHeight w:val="463" w:hRule="exact"/>
        </w:trPr>
        <w:tc>
          <w:tcPr>
            <w:tcW w:w="65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9"/>
              <w:ind w:left="110"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7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489"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56"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532" w:right="0"/>
              <w:jc w:val="left"/>
              <w:rPr>
                <w:rFonts w:ascii="宋体" w:hAnsi="宋体" w:cs="宋体" w:eastAsia="宋体" w:hint="default"/>
                <w:sz w:val="20"/>
                <w:szCs w:val="20"/>
              </w:rPr>
            </w:pP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取得</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公司及其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的有</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息</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716"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532"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取得</w:t>
            </w:r>
            <w:r>
              <w:rPr>
                <w:rFonts w:ascii="宋体" w:hAnsi="宋体" w:cs="宋体" w:eastAsia="宋体" w:hint="default"/>
                <w:sz w:val="20"/>
                <w:szCs w:val="20"/>
              </w:rPr>
              <w:t>子</w:t>
            </w:r>
            <w:r>
              <w:rPr>
                <w:rFonts w:ascii="宋体" w:hAnsi="宋体" w:cs="宋体" w:eastAsia="宋体" w:hint="default"/>
                <w:sz w:val="20"/>
                <w:szCs w:val="20"/>
              </w:rPr>
              <w:t>公司及其</w:t>
            </w:r>
            <w:r>
              <w:rPr>
                <w:rFonts w:ascii="宋体" w:hAnsi="宋体" w:cs="宋体" w:eastAsia="宋体" w:hint="default"/>
                <w:sz w:val="20"/>
                <w:szCs w:val="20"/>
              </w:rPr>
              <w:t>他</w:t>
            </w:r>
            <w:r>
              <w:rPr>
                <w:rFonts w:ascii="宋体" w:hAnsi="宋体" w:cs="宋体" w:eastAsia="宋体" w:hint="default"/>
                <w:sz w:val="20"/>
                <w:szCs w:val="20"/>
              </w:rPr>
              <w:t>营</w:t>
            </w:r>
            <w:r>
              <w:rPr>
                <w:rFonts w:ascii="宋体" w:hAnsi="宋体" w:cs="宋体" w:eastAsia="宋体" w:hint="default"/>
                <w:sz w:val="20"/>
                <w:szCs w:val="20"/>
              </w:rPr>
              <w:t>业</w:t>
            </w:r>
            <w:r>
              <w:rPr>
                <w:rFonts w:ascii="宋体" w:hAnsi="宋体" w:cs="宋体" w:eastAsia="宋体" w:hint="default"/>
                <w:sz w:val="20"/>
                <w:szCs w:val="20"/>
              </w:rPr>
              <w:t>单位</w:t>
            </w:r>
            <w:r>
              <w:rPr>
                <w:rFonts w:ascii="宋体" w:hAnsi="宋体" w:cs="宋体" w:eastAsia="宋体" w:hint="default"/>
                <w:sz w:val="20"/>
                <w:szCs w:val="20"/>
              </w:rPr>
              <w:t>的</w:t>
            </w:r>
            <w:r>
              <w:rPr>
                <w:rFonts w:ascii="宋体" w:hAnsi="宋体" w:cs="宋体" w:eastAsia="宋体" w:hint="default"/>
                <w:sz w:val="20"/>
                <w:szCs w:val="20"/>
              </w:rPr>
              <w:t>价格</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303,250,000.00</w:t>
            </w:r>
            <w:r>
              <w:rPr>
                <w:rFonts w:ascii="Courier New"/>
                <w:sz w:val="20"/>
              </w:rPr>
            </w:r>
          </w:p>
        </w:tc>
      </w:tr>
      <w:tr>
        <w:trPr>
          <w:trHeight w:val="454" w:hRule="exact"/>
        </w:trPr>
        <w:tc>
          <w:tcPr>
            <w:tcW w:w="658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532"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2</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取得</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公司及其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和</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sz w:val="20"/>
                <w:szCs w:val="20"/>
              </w:rPr>
            </w:r>
          </w:p>
        </w:tc>
        <w:tc>
          <w:tcPr>
            <w:tcW w:w="171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303,250,000.00</w:t>
            </w:r>
            <w:r>
              <w:rPr>
                <w:rFonts w:ascii="Courier New"/>
                <w:sz w:val="20"/>
              </w:rPr>
            </w:r>
          </w:p>
        </w:tc>
      </w:tr>
      <w:tr>
        <w:trPr>
          <w:trHeight w:val="458" w:hRule="exact"/>
        </w:trPr>
        <w:tc>
          <w:tcPr>
            <w:tcW w:w="658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734"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公司及其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有的</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和</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sz w:val="20"/>
                <w:szCs w:val="20"/>
              </w:rPr>
            </w:r>
          </w:p>
        </w:tc>
        <w:tc>
          <w:tcPr>
            <w:tcW w:w="171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3,834,015.91</w:t>
            </w:r>
            <w:r>
              <w:rPr>
                <w:rFonts w:ascii="Courier New"/>
                <w:sz w:val="20"/>
              </w:rPr>
            </w:r>
          </w:p>
        </w:tc>
      </w:tr>
      <w:tr>
        <w:trPr>
          <w:trHeight w:val="451"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532"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3</w:t>
            </w:r>
            <w:r>
              <w:rPr>
                <w:rFonts w:ascii="宋体" w:hAnsi="宋体" w:cs="宋体" w:eastAsia="宋体" w:hint="default"/>
                <w:spacing w:val="-3"/>
                <w:sz w:val="20"/>
                <w:szCs w:val="20"/>
              </w:rPr>
              <w:t>．</w:t>
            </w:r>
            <w:r>
              <w:rPr>
                <w:rFonts w:ascii="宋体" w:hAnsi="宋体" w:cs="宋体" w:eastAsia="宋体" w:hint="default"/>
                <w:spacing w:val="-3"/>
                <w:sz w:val="20"/>
                <w:szCs w:val="20"/>
              </w:rPr>
              <w:t>取得</w:t>
            </w:r>
            <w:r>
              <w:rPr>
                <w:rFonts w:ascii="宋体" w:hAnsi="宋体" w:cs="宋体" w:eastAsia="宋体" w:hint="default"/>
                <w:spacing w:val="-3"/>
                <w:sz w:val="20"/>
                <w:szCs w:val="20"/>
              </w:rPr>
              <w:t>子</w:t>
            </w:r>
            <w:r>
              <w:rPr>
                <w:rFonts w:ascii="宋体" w:hAnsi="宋体" w:cs="宋体" w:eastAsia="宋体" w:hint="default"/>
                <w:spacing w:val="-3"/>
                <w:sz w:val="20"/>
                <w:szCs w:val="20"/>
              </w:rPr>
              <w:t>公司及其</w:t>
            </w:r>
            <w:r>
              <w:rPr>
                <w:rFonts w:ascii="宋体" w:hAnsi="宋体" w:cs="宋体" w:eastAsia="宋体" w:hint="default"/>
                <w:spacing w:val="-3"/>
                <w:sz w:val="20"/>
                <w:szCs w:val="20"/>
              </w:rPr>
              <w:t>他</w:t>
            </w:r>
            <w:r>
              <w:rPr>
                <w:rFonts w:ascii="宋体" w:hAnsi="宋体" w:cs="宋体" w:eastAsia="宋体" w:hint="default"/>
                <w:spacing w:val="-3"/>
                <w:sz w:val="20"/>
                <w:szCs w:val="20"/>
              </w:rPr>
              <w:t>营</w:t>
            </w:r>
            <w:r>
              <w:rPr>
                <w:rFonts w:ascii="宋体" w:hAnsi="宋体" w:cs="宋体" w:eastAsia="宋体" w:hint="default"/>
                <w:spacing w:val="-3"/>
                <w:sz w:val="20"/>
                <w:szCs w:val="20"/>
              </w:rPr>
              <w:t>业</w:t>
            </w:r>
            <w:r>
              <w:rPr>
                <w:rFonts w:ascii="宋体" w:hAnsi="宋体" w:cs="宋体" w:eastAsia="宋体" w:hint="default"/>
                <w:spacing w:val="-3"/>
                <w:sz w:val="20"/>
                <w:szCs w:val="20"/>
              </w:rPr>
              <w:t>单位</w:t>
            </w:r>
            <w:r>
              <w:rPr>
                <w:rFonts w:ascii="宋体" w:hAnsi="宋体" w:cs="宋体" w:eastAsia="宋体" w:hint="default"/>
                <w:spacing w:val="-3"/>
                <w:sz w:val="20"/>
                <w:szCs w:val="20"/>
              </w:rPr>
              <w:t>支</w:t>
            </w:r>
            <w:r>
              <w:rPr>
                <w:rFonts w:ascii="宋体" w:hAnsi="宋体" w:cs="宋体" w:eastAsia="宋体" w:hint="default"/>
                <w:spacing w:val="-3"/>
                <w:sz w:val="20"/>
                <w:szCs w:val="20"/>
              </w:rPr>
              <w:t>付</w:t>
            </w:r>
            <w:r>
              <w:rPr>
                <w:rFonts w:ascii="宋体" w:hAnsi="宋体" w:cs="宋体" w:eastAsia="宋体" w:hint="default"/>
                <w:spacing w:val="-3"/>
                <w:sz w:val="20"/>
                <w:szCs w:val="20"/>
              </w:rPr>
              <w:t>的</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净额</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299,415,984.09</w:t>
            </w:r>
            <w:r>
              <w:rPr>
                <w:rFonts w:ascii="Courier New"/>
                <w:sz w:val="20"/>
              </w:rPr>
            </w:r>
          </w:p>
        </w:tc>
      </w:tr>
      <w:tr>
        <w:trPr>
          <w:trHeight w:val="461"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532"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4</w:t>
            </w:r>
            <w:r>
              <w:rPr>
                <w:rFonts w:ascii="宋体" w:hAnsi="宋体" w:cs="宋体" w:eastAsia="宋体" w:hint="default"/>
                <w:spacing w:val="-3"/>
                <w:sz w:val="20"/>
                <w:szCs w:val="20"/>
              </w:rPr>
              <w:t>．</w:t>
            </w:r>
            <w:r>
              <w:rPr>
                <w:rFonts w:ascii="宋体" w:hAnsi="宋体" w:cs="宋体" w:eastAsia="宋体" w:hint="default"/>
                <w:spacing w:val="-3"/>
                <w:sz w:val="20"/>
                <w:szCs w:val="20"/>
              </w:rPr>
              <w:t>取得</w:t>
            </w:r>
            <w:r>
              <w:rPr>
                <w:rFonts w:ascii="宋体" w:hAnsi="宋体" w:cs="宋体" w:eastAsia="宋体" w:hint="default"/>
                <w:spacing w:val="-3"/>
                <w:sz w:val="20"/>
                <w:szCs w:val="20"/>
              </w:rPr>
              <w:t>子</w:t>
            </w:r>
            <w:r>
              <w:rPr>
                <w:rFonts w:ascii="宋体" w:hAnsi="宋体" w:cs="宋体" w:eastAsia="宋体" w:hint="default"/>
                <w:spacing w:val="-3"/>
                <w:sz w:val="20"/>
                <w:szCs w:val="20"/>
              </w:rPr>
              <w:t>公司的</w:t>
            </w:r>
            <w:r>
              <w:rPr>
                <w:rFonts w:ascii="宋体" w:hAnsi="宋体" w:cs="宋体" w:eastAsia="宋体" w:hint="default"/>
                <w:spacing w:val="-3"/>
                <w:sz w:val="20"/>
                <w:szCs w:val="20"/>
              </w:rPr>
              <w:t>净</w:t>
            </w:r>
            <w:r>
              <w:rPr>
                <w:rFonts w:ascii="宋体" w:hAnsi="宋体" w:cs="宋体" w:eastAsia="宋体" w:hint="default"/>
                <w:spacing w:val="-3"/>
                <w:sz w:val="20"/>
                <w:szCs w:val="20"/>
              </w:rPr>
              <w:t>资</w:t>
            </w:r>
            <w:r>
              <w:rPr>
                <w:rFonts w:ascii="宋体" w:hAnsi="宋体" w:cs="宋体" w:eastAsia="宋体" w:hint="default"/>
                <w:spacing w:val="-3"/>
                <w:sz w:val="20"/>
                <w:szCs w:val="20"/>
              </w:rPr>
              <w:t>产</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302,824,226.46</w:t>
            </w:r>
            <w:r>
              <w:rPr>
                <w:rFonts w:ascii="Courier New"/>
                <w:sz w:val="20"/>
              </w:rPr>
            </w:r>
          </w:p>
        </w:tc>
      </w:tr>
      <w:tr>
        <w:trPr>
          <w:trHeight w:val="451"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835" w:right="0"/>
              <w:jc w:val="left"/>
              <w:rPr>
                <w:rFonts w:ascii="宋体" w:hAnsi="宋体" w:cs="宋体" w:eastAsia="宋体" w:hint="default"/>
                <w:sz w:val="20"/>
                <w:szCs w:val="20"/>
              </w:rPr>
            </w:pP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354,923,281.27</w:t>
            </w:r>
            <w:r>
              <w:rPr>
                <w:rFonts w:ascii="Courier New"/>
                <w:sz w:val="20"/>
              </w:rPr>
            </w:r>
          </w:p>
        </w:tc>
      </w:tr>
      <w:tr>
        <w:trPr>
          <w:trHeight w:val="458" w:hRule="exact"/>
        </w:trPr>
        <w:tc>
          <w:tcPr>
            <w:tcW w:w="658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835" w:right="0"/>
              <w:jc w:val="left"/>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71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607,489.37</w:t>
            </w:r>
            <w:r>
              <w:rPr>
                <w:rFonts w:ascii="Courier New"/>
                <w:sz w:val="20"/>
              </w:rPr>
            </w:r>
          </w:p>
        </w:tc>
      </w:tr>
      <w:tr>
        <w:trPr>
          <w:trHeight w:val="454" w:hRule="exact"/>
        </w:trPr>
        <w:tc>
          <w:tcPr>
            <w:tcW w:w="658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835" w:right="0"/>
              <w:jc w:val="left"/>
              <w:rPr>
                <w:rFonts w:ascii="宋体" w:hAnsi="宋体" w:cs="宋体" w:eastAsia="宋体" w:hint="default"/>
                <w:sz w:val="20"/>
                <w:szCs w:val="20"/>
              </w:rPr>
            </w:pP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负</w:t>
            </w:r>
            <w:r>
              <w:rPr>
                <w:rFonts w:ascii="宋体" w:hAnsi="宋体" w:cs="宋体" w:eastAsia="宋体" w:hint="default"/>
                <w:w w:val="105"/>
                <w:sz w:val="20"/>
                <w:szCs w:val="20"/>
              </w:rPr>
              <w:t>债</w:t>
            </w:r>
            <w:r>
              <w:rPr>
                <w:rFonts w:ascii="宋体" w:hAnsi="宋体" w:cs="宋体" w:eastAsia="宋体" w:hint="default"/>
                <w:sz w:val="20"/>
                <w:szCs w:val="20"/>
              </w:rPr>
            </w:r>
          </w:p>
        </w:tc>
        <w:tc>
          <w:tcPr>
            <w:tcW w:w="171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52,706,544.18</w:t>
            </w:r>
            <w:r>
              <w:rPr>
                <w:rFonts w:ascii="Courier New"/>
                <w:sz w:val="20"/>
              </w:rPr>
            </w:r>
          </w:p>
        </w:tc>
      </w:tr>
      <w:tr>
        <w:trPr>
          <w:trHeight w:val="456"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835" w:right="0"/>
              <w:jc w:val="left"/>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负</w:t>
            </w:r>
            <w:r>
              <w:rPr>
                <w:rFonts w:ascii="宋体" w:hAnsi="宋体" w:cs="宋体" w:eastAsia="宋体" w:hint="default"/>
                <w:w w:val="105"/>
                <w:sz w:val="20"/>
                <w:szCs w:val="20"/>
              </w:rPr>
              <w:t>债</w:t>
            </w:r>
            <w:r>
              <w:rPr>
                <w:rFonts w:ascii="宋体" w:hAnsi="宋体" w:cs="宋体" w:eastAsia="宋体" w:hint="default"/>
                <w:sz w:val="20"/>
                <w:szCs w:val="20"/>
              </w:rPr>
            </w:r>
          </w:p>
        </w:tc>
        <w:tc>
          <w:tcPr>
            <w:tcW w:w="1716"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532" w:right="0"/>
              <w:jc w:val="left"/>
              <w:rPr>
                <w:rFonts w:ascii="宋体" w:hAnsi="宋体" w:cs="宋体" w:eastAsia="宋体" w:hint="default"/>
                <w:sz w:val="20"/>
                <w:szCs w:val="20"/>
              </w:rPr>
            </w:pPr>
            <w:r>
              <w:rPr>
                <w:rFonts w:ascii="宋体" w:hAnsi="宋体" w:cs="宋体" w:eastAsia="宋体" w:hint="default"/>
                <w:spacing w:val="-3"/>
                <w:w w:val="105"/>
                <w:sz w:val="20"/>
                <w:szCs w:val="20"/>
              </w:rPr>
              <w:t>二</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公司及其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的有</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息</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716"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532"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宋体" w:hAnsi="宋体" w:cs="宋体" w:eastAsia="宋体" w:hint="default"/>
                <w:sz w:val="20"/>
                <w:szCs w:val="20"/>
              </w:rPr>
              <w:t>．</w:t>
            </w:r>
            <w:r>
              <w:rPr>
                <w:rFonts w:ascii="宋体" w:hAnsi="宋体" w:cs="宋体" w:eastAsia="宋体" w:hint="default"/>
                <w:sz w:val="20"/>
                <w:szCs w:val="20"/>
              </w:rPr>
              <w:t>处</w:t>
            </w:r>
            <w:r>
              <w:rPr>
                <w:rFonts w:ascii="宋体" w:hAnsi="宋体" w:cs="宋体" w:eastAsia="宋体" w:hint="default"/>
                <w:sz w:val="20"/>
                <w:szCs w:val="20"/>
              </w:rPr>
              <w:t>置</w:t>
            </w:r>
            <w:r>
              <w:rPr>
                <w:rFonts w:ascii="宋体" w:hAnsi="宋体" w:cs="宋体" w:eastAsia="宋体" w:hint="default"/>
                <w:sz w:val="20"/>
                <w:szCs w:val="20"/>
              </w:rPr>
              <w:t>子</w:t>
            </w:r>
            <w:r>
              <w:rPr>
                <w:rFonts w:ascii="宋体" w:hAnsi="宋体" w:cs="宋体" w:eastAsia="宋体" w:hint="default"/>
                <w:sz w:val="20"/>
                <w:szCs w:val="20"/>
              </w:rPr>
              <w:t>公司及其</w:t>
            </w:r>
            <w:r>
              <w:rPr>
                <w:rFonts w:ascii="宋体" w:hAnsi="宋体" w:cs="宋体" w:eastAsia="宋体" w:hint="default"/>
                <w:sz w:val="20"/>
                <w:szCs w:val="20"/>
              </w:rPr>
              <w:t>他</w:t>
            </w:r>
            <w:r>
              <w:rPr>
                <w:rFonts w:ascii="宋体" w:hAnsi="宋体" w:cs="宋体" w:eastAsia="宋体" w:hint="default"/>
                <w:sz w:val="20"/>
                <w:szCs w:val="20"/>
              </w:rPr>
              <w:t>营</w:t>
            </w:r>
            <w:r>
              <w:rPr>
                <w:rFonts w:ascii="宋体" w:hAnsi="宋体" w:cs="宋体" w:eastAsia="宋体" w:hint="default"/>
                <w:sz w:val="20"/>
                <w:szCs w:val="20"/>
              </w:rPr>
              <w:t>业</w:t>
            </w:r>
            <w:r>
              <w:rPr>
                <w:rFonts w:ascii="宋体" w:hAnsi="宋体" w:cs="宋体" w:eastAsia="宋体" w:hint="default"/>
                <w:sz w:val="20"/>
                <w:szCs w:val="20"/>
              </w:rPr>
              <w:t>单位</w:t>
            </w:r>
            <w:r>
              <w:rPr>
                <w:rFonts w:ascii="宋体" w:hAnsi="宋体" w:cs="宋体" w:eastAsia="宋体" w:hint="default"/>
                <w:sz w:val="20"/>
                <w:szCs w:val="20"/>
              </w:rPr>
              <w:t>的</w:t>
            </w:r>
            <w:r>
              <w:rPr>
                <w:rFonts w:ascii="宋体" w:hAnsi="宋体" w:cs="宋体" w:eastAsia="宋体" w:hint="default"/>
                <w:sz w:val="20"/>
                <w:szCs w:val="20"/>
              </w:rPr>
              <w:t>价格</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2,420,000.00</w:t>
            </w:r>
            <w:r>
              <w:rPr>
                <w:rFonts w:ascii="Courier New"/>
                <w:sz w:val="20"/>
              </w:rPr>
            </w:r>
          </w:p>
        </w:tc>
      </w:tr>
      <w:tr>
        <w:trPr>
          <w:trHeight w:val="454" w:hRule="exact"/>
        </w:trPr>
        <w:tc>
          <w:tcPr>
            <w:tcW w:w="658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532" w:right="0"/>
              <w:jc w:val="left"/>
              <w:rPr>
                <w:rFonts w:ascii="宋体" w:hAnsi="宋体" w:cs="宋体" w:eastAsia="宋体" w:hint="default"/>
                <w:sz w:val="20"/>
                <w:szCs w:val="20"/>
              </w:rPr>
            </w:pPr>
            <w:r>
              <w:rPr>
                <w:rFonts w:ascii="Courier New" w:hAnsi="Courier New" w:cs="Courier New" w:eastAsia="Courier New" w:hint="default"/>
                <w:spacing w:val="-3"/>
                <w:w w:val="105"/>
                <w:sz w:val="20"/>
                <w:szCs w:val="20"/>
              </w:rPr>
              <w:t>2</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公司及其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到</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和</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sz w:val="20"/>
                <w:szCs w:val="20"/>
              </w:rPr>
            </w:r>
          </w:p>
        </w:tc>
        <w:tc>
          <w:tcPr>
            <w:tcW w:w="171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2,420,000.00</w:t>
            </w:r>
            <w:r>
              <w:rPr>
                <w:rFonts w:ascii="Courier New"/>
                <w:sz w:val="20"/>
              </w:rPr>
            </w:r>
          </w:p>
        </w:tc>
      </w:tr>
      <w:tr>
        <w:trPr>
          <w:trHeight w:val="458" w:hRule="exact"/>
        </w:trPr>
        <w:tc>
          <w:tcPr>
            <w:tcW w:w="658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734"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公司及其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有的</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和</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sz w:val="20"/>
                <w:szCs w:val="20"/>
              </w:rPr>
            </w:r>
          </w:p>
        </w:tc>
        <w:tc>
          <w:tcPr>
            <w:tcW w:w="171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260,199.33</w:t>
            </w:r>
            <w:r>
              <w:rPr>
                <w:rFonts w:ascii="Courier New"/>
                <w:sz w:val="20"/>
              </w:rPr>
            </w:r>
          </w:p>
        </w:tc>
      </w:tr>
      <w:tr>
        <w:trPr>
          <w:trHeight w:val="451"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532"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3</w:t>
            </w:r>
            <w:r>
              <w:rPr>
                <w:rFonts w:ascii="宋体" w:hAnsi="宋体" w:cs="宋体" w:eastAsia="宋体" w:hint="default"/>
                <w:spacing w:val="-3"/>
                <w:sz w:val="20"/>
                <w:szCs w:val="20"/>
              </w:rPr>
              <w:t>．</w:t>
            </w:r>
            <w:r>
              <w:rPr>
                <w:rFonts w:ascii="宋体" w:hAnsi="宋体" w:cs="宋体" w:eastAsia="宋体" w:hint="default"/>
                <w:spacing w:val="-3"/>
                <w:sz w:val="20"/>
                <w:szCs w:val="20"/>
              </w:rPr>
              <w:t>处</w:t>
            </w:r>
            <w:r>
              <w:rPr>
                <w:rFonts w:ascii="宋体" w:hAnsi="宋体" w:cs="宋体" w:eastAsia="宋体" w:hint="default"/>
                <w:spacing w:val="-3"/>
                <w:sz w:val="20"/>
                <w:szCs w:val="20"/>
              </w:rPr>
              <w:t>置</w:t>
            </w:r>
            <w:r>
              <w:rPr>
                <w:rFonts w:ascii="宋体" w:hAnsi="宋体" w:cs="宋体" w:eastAsia="宋体" w:hint="default"/>
                <w:spacing w:val="-3"/>
                <w:sz w:val="20"/>
                <w:szCs w:val="20"/>
              </w:rPr>
              <w:t>子</w:t>
            </w:r>
            <w:r>
              <w:rPr>
                <w:rFonts w:ascii="宋体" w:hAnsi="宋体" w:cs="宋体" w:eastAsia="宋体" w:hint="default"/>
                <w:spacing w:val="-3"/>
                <w:sz w:val="20"/>
                <w:szCs w:val="20"/>
              </w:rPr>
              <w:t>公司及其</w:t>
            </w:r>
            <w:r>
              <w:rPr>
                <w:rFonts w:ascii="宋体" w:hAnsi="宋体" w:cs="宋体" w:eastAsia="宋体" w:hint="default"/>
                <w:spacing w:val="-3"/>
                <w:sz w:val="20"/>
                <w:szCs w:val="20"/>
              </w:rPr>
              <w:t>他</w:t>
            </w:r>
            <w:r>
              <w:rPr>
                <w:rFonts w:ascii="宋体" w:hAnsi="宋体" w:cs="宋体" w:eastAsia="宋体" w:hint="default"/>
                <w:spacing w:val="-3"/>
                <w:sz w:val="20"/>
                <w:szCs w:val="20"/>
              </w:rPr>
              <w:t>营</w:t>
            </w:r>
            <w:r>
              <w:rPr>
                <w:rFonts w:ascii="宋体" w:hAnsi="宋体" w:cs="宋体" w:eastAsia="宋体" w:hint="default"/>
                <w:spacing w:val="-3"/>
                <w:sz w:val="20"/>
                <w:szCs w:val="20"/>
              </w:rPr>
              <w:t>业</w:t>
            </w:r>
            <w:r>
              <w:rPr>
                <w:rFonts w:ascii="宋体" w:hAnsi="宋体" w:cs="宋体" w:eastAsia="宋体" w:hint="default"/>
                <w:spacing w:val="-3"/>
                <w:sz w:val="20"/>
                <w:szCs w:val="20"/>
              </w:rPr>
              <w:t>单位</w:t>
            </w:r>
            <w:r>
              <w:rPr>
                <w:rFonts w:ascii="宋体" w:hAnsi="宋体" w:cs="宋体" w:eastAsia="宋体" w:hint="default"/>
                <w:spacing w:val="-3"/>
                <w:sz w:val="20"/>
                <w:szCs w:val="20"/>
              </w:rPr>
              <w:t>收</w:t>
            </w:r>
            <w:r>
              <w:rPr>
                <w:rFonts w:ascii="宋体" w:hAnsi="宋体" w:cs="宋体" w:eastAsia="宋体" w:hint="default"/>
                <w:spacing w:val="-3"/>
                <w:sz w:val="20"/>
                <w:szCs w:val="20"/>
              </w:rPr>
              <w:t>到</w:t>
            </w:r>
            <w:r>
              <w:rPr>
                <w:rFonts w:ascii="宋体" w:hAnsi="宋体" w:cs="宋体" w:eastAsia="宋体" w:hint="default"/>
                <w:spacing w:val="-3"/>
                <w:sz w:val="20"/>
                <w:szCs w:val="20"/>
              </w:rPr>
              <w:t>的</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净额</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2,159,800.67</w:t>
            </w:r>
            <w:r>
              <w:rPr>
                <w:rFonts w:ascii="Courier New"/>
                <w:sz w:val="20"/>
              </w:rPr>
            </w:r>
          </w:p>
        </w:tc>
      </w:tr>
      <w:tr>
        <w:trPr>
          <w:trHeight w:val="461"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532"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4</w:t>
            </w:r>
            <w:r>
              <w:rPr>
                <w:rFonts w:ascii="宋体" w:hAnsi="宋体" w:cs="宋体" w:eastAsia="宋体" w:hint="default"/>
                <w:spacing w:val="-3"/>
                <w:sz w:val="20"/>
                <w:szCs w:val="20"/>
              </w:rPr>
              <w:t>．</w:t>
            </w:r>
            <w:r>
              <w:rPr>
                <w:rFonts w:ascii="宋体" w:hAnsi="宋体" w:cs="宋体" w:eastAsia="宋体" w:hint="default"/>
                <w:spacing w:val="-3"/>
                <w:sz w:val="20"/>
                <w:szCs w:val="20"/>
              </w:rPr>
              <w:t>处</w:t>
            </w:r>
            <w:r>
              <w:rPr>
                <w:rFonts w:ascii="宋体" w:hAnsi="宋体" w:cs="宋体" w:eastAsia="宋体" w:hint="default"/>
                <w:spacing w:val="-3"/>
                <w:sz w:val="20"/>
                <w:szCs w:val="20"/>
              </w:rPr>
              <w:t>置</w:t>
            </w:r>
            <w:r>
              <w:rPr>
                <w:rFonts w:ascii="宋体" w:hAnsi="宋体" w:cs="宋体" w:eastAsia="宋体" w:hint="default"/>
                <w:spacing w:val="-3"/>
                <w:sz w:val="20"/>
                <w:szCs w:val="20"/>
              </w:rPr>
              <w:t>子</w:t>
            </w:r>
            <w:r>
              <w:rPr>
                <w:rFonts w:ascii="宋体" w:hAnsi="宋体" w:cs="宋体" w:eastAsia="宋体" w:hint="default"/>
                <w:spacing w:val="-3"/>
                <w:sz w:val="20"/>
                <w:szCs w:val="20"/>
              </w:rPr>
              <w:t>公司的</w:t>
            </w:r>
            <w:r>
              <w:rPr>
                <w:rFonts w:ascii="宋体" w:hAnsi="宋体" w:cs="宋体" w:eastAsia="宋体" w:hint="default"/>
                <w:spacing w:val="-3"/>
                <w:sz w:val="20"/>
                <w:szCs w:val="20"/>
              </w:rPr>
              <w:t>净</w:t>
            </w:r>
            <w:r>
              <w:rPr>
                <w:rFonts w:ascii="宋体" w:hAnsi="宋体" w:cs="宋体" w:eastAsia="宋体" w:hint="default"/>
                <w:spacing w:val="-3"/>
                <w:sz w:val="20"/>
                <w:szCs w:val="20"/>
              </w:rPr>
              <w:t>资</w:t>
            </w:r>
            <w:r>
              <w:rPr>
                <w:rFonts w:ascii="宋体" w:hAnsi="宋体" w:cs="宋体" w:eastAsia="宋体" w:hint="default"/>
                <w:spacing w:val="-3"/>
                <w:sz w:val="20"/>
                <w:szCs w:val="20"/>
              </w:rPr>
              <w:t>产</w:t>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323,083.73</w:t>
            </w:r>
            <w:r>
              <w:rPr>
                <w:rFonts w:ascii="Courier New"/>
                <w:sz w:val="20"/>
              </w:rPr>
            </w:r>
          </w:p>
        </w:tc>
      </w:tr>
      <w:tr>
        <w:trPr>
          <w:trHeight w:val="451" w:hRule="exact"/>
        </w:trPr>
        <w:tc>
          <w:tcPr>
            <w:tcW w:w="65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835" w:right="0"/>
              <w:jc w:val="left"/>
              <w:rPr>
                <w:rFonts w:ascii="宋体" w:hAnsi="宋体" w:cs="宋体" w:eastAsia="宋体" w:hint="default"/>
                <w:sz w:val="20"/>
                <w:szCs w:val="20"/>
              </w:rPr>
            </w:pP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7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2,579,424.91</w:t>
            </w:r>
            <w:r>
              <w:rPr>
                <w:rFonts w:ascii="Courier New"/>
                <w:sz w:val="20"/>
              </w:rPr>
            </w:r>
          </w:p>
        </w:tc>
      </w:tr>
      <w:tr>
        <w:trPr>
          <w:trHeight w:val="458" w:hRule="exact"/>
        </w:trPr>
        <w:tc>
          <w:tcPr>
            <w:tcW w:w="658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835" w:right="0"/>
              <w:jc w:val="left"/>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71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214,479.57</w:t>
            </w:r>
            <w:r>
              <w:rPr>
                <w:rFonts w:ascii="Courier New"/>
                <w:sz w:val="20"/>
              </w:rPr>
            </w:r>
          </w:p>
        </w:tc>
      </w:tr>
      <w:tr>
        <w:trPr>
          <w:trHeight w:val="454" w:hRule="exact"/>
        </w:trPr>
        <w:tc>
          <w:tcPr>
            <w:tcW w:w="658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835" w:right="0"/>
              <w:jc w:val="left"/>
              <w:rPr>
                <w:rFonts w:ascii="宋体" w:hAnsi="宋体" w:cs="宋体" w:eastAsia="宋体" w:hint="default"/>
                <w:sz w:val="20"/>
                <w:szCs w:val="20"/>
              </w:rPr>
            </w:pP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负</w:t>
            </w:r>
            <w:r>
              <w:rPr>
                <w:rFonts w:ascii="宋体" w:hAnsi="宋体" w:cs="宋体" w:eastAsia="宋体" w:hint="default"/>
                <w:w w:val="105"/>
                <w:sz w:val="20"/>
                <w:szCs w:val="20"/>
              </w:rPr>
              <w:t>债</w:t>
            </w:r>
            <w:r>
              <w:rPr>
                <w:rFonts w:ascii="宋体" w:hAnsi="宋体" w:cs="宋体" w:eastAsia="宋体" w:hint="default"/>
                <w:sz w:val="20"/>
                <w:szCs w:val="20"/>
              </w:rPr>
            </w:r>
          </w:p>
        </w:tc>
        <w:tc>
          <w:tcPr>
            <w:tcW w:w="171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2,470,820.75</w:t>
            </w:r>
            <w:r>
              <w:rPr>
                <w:rFonts w:ascii="Courier New"/>
                <w:sz w:val="20"/>
              </w:rPr>
            </w:r>
          </w:p>
        </w:tc>
      </w:tr>
      <w:tr>
        <w:trPr>
          <w:trHeight w:val="463" w:hRule="exact"/>
        </w:trPr>
        <w:tc>
          <w:tcPr>
            <w:tcW w:w="658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835" w:right="0"/>
              <w:jc w:val="left"/>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流</w:t>
            </w:r>
            <w:r>
              <w:rPr>
                <w:rFonts w:ascii="宋体" w:hAnsi="宋体" w:cs="宋体" w:eastAsia="宋体" w:hint="default"/>
                <w:w w:val="105"/>
                <w:sz w:val="20"/>
                <w:szCs w:val="20"/>
              </w:rPr>
              <w:t>动</w:t>
            </w:r>
            <w:r>
              <w:rPr>
                <w:rFonts w:ascii="宋体" w:hAnsi="宋体" w:cs="宋体" w:eastAsia="宋体" w:hint="default"/>
                <w:w w:val="105"/>
                <w:sz w:val="20"/>
                <w:szCs w:val="20"/>
              </w:rPr>
              <w:t>负</w:t>
            </w:r>
            <w:r>
              <w:rPr>
                <w:rFonts w:ascii="宋体" w:hAnsi="宋体" w:cs="宋体" w:eastAsia="宋体" w:hint="default"/>
                <w:w w:val="105"/>
                <w:sz w:val="20"/>
                <w:szCs w:val="20"/>
              </w:rPr>
              <w:t>债</w:t>
            </w:r>
            <w:r>
              <w:rPr>
                <w:rFonts w:ascii="宋体" w:hAnsi="宋体" w:cs="宋体" w:eastAsia="宋体" w:hint="default"/>
                <w:sz w:val="20"/>
                <w:szCs w:val="20"/>
              </w:rPr>
            </w:r>
          </w:p>
        </w:tc>
        <w:tc>
          <w:tcPr>
            <w:tcW w:w="1716"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1"/>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rFonts w:ascii="宋体" w:hAnsi="宋体" w:cs="宋体" w:eastAsia="宋体" w:hint="default"/>
        </w:rPr>
        <w:t>现</w:t>
      </w:r>
      <w:r>
        <w:rPr>
          <w:rFonts w:ascii="宋体" w:hAnsi="宋体" w:cs="宋体" w:eastAsia="宋体" w:hint="default"/>
        </w:rPr>
        <w:t>金</w:t>
      </w:r>
      <w:r>
        <w:rPr/>
        <w:t>和</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等</w:t>
      </w:r>
      <w:r>
        <w:rPr>
          <w:rFonts w:ascii="宋体" w:hAnsi="宋体" w:cs="宋体" w:eastAsia="宋体" w:hint="default"/>
        </w:rPr>
        <w:t>价</w:t>
      </w:r>
      <w:r>
        <w:rPr>
          <w:rFonts w:ascii="宋体" w:hAnsi="宋体" w:cs="宋体" w:eastAsia="宋体" w:hint="default"/>
        </w:rPr>
        <w:t>物</w:t>
      </w:r>
    </w:p>
    <w:p>
      <w:pPr>
        <w:spacing w:line="240" w:lineRule="auto" w:before="8"/>
        <w:rPr>
          <w:rFonts w:ascii="宋体" w:hAnsi="宋体" w:cs="宋体" w:eastAsia="宋体" w:hint="default"/>
          <w:sz w:val="11"/>
          <w:szCs w:val="11"/>
        </w:rPr>
      </w:pPr>
    </w:p>
    <w:tbl>
      <w:tblPr>
        <w:tblW w:w="0" w:type="auto"/>
        <w:jc w:val="left"/>
        <w:tblInd w:w="1496" w:type="dxa"/>
        <w:tblLayout w:type="fixed"/>
        <w:tblCellMar>
          <w:top w:w="0" w:type="dxa"/>
          <w:left w:w="0" w:type="dxa"/>
          <w:bottom w:w="0" w:type="dxa"/>
          <w:right w:w="0" w:type="dxa"/>
        </w:tblCellMar>
        <w:tblLook w:val="01E0"/>
      </w:tblPr>
      <w:tblGrid>
        <w:gridCol w:w="4658"/>
        <w:gridCol w:w="1920"/>
        <w:gridCol w:w="1793"/>
      </w:tblGrid>
      <w:tr>
        <w:trPr>
          <w:trHeight w:val="463" w:hRule="exact"/>
        </w:trPr>
        <w:tc>
          <w:tcPr>
            <w:tcW w:w="46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9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54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17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484"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4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一</w:t>
            </w:r>
            <w:r>
              <w:rPr>
                <w:rFonts w:ascii="宋体" w:hAnsi="宋体" w:cs="宋体" w:eastAsia="宋体" w:hint="default"/>
                <w:w w:val="105"/>
                <w:sz w:val="20"/>
                <w:szCs w:val="20"/>
              </w:rPr>
              <w:t>、</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sz w:val="20"/>
                <w:szCs w:val="20"/>
              </w:rPr>
            </w:r>
          </w:p>
        </w:tc>
        <w:tc>
          <w:tcPr>
            <w:tcW w:w="192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4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库</w:t>
            </w: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7,867,122.26</w:t>
            </w:r>
            <w:r>
              <w:rPr>
                <w:rFonts w:ascii="Courier New"/>
                <w:sz w:val="20"/>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15,946,584.62</w:t>
            </w:r>
            <w:r>
              <w:rPr>
                <w:rFonts w:ascii="Courier New"/>
                <w:sz w:val="20"/>
              </w:rPr>
            </w:r>
          </w:p>
        </w:tc>
      </w:tr>
      <w:tr>
        <w:trPr>
          <w:trHeight w:val="451" w:hRule="exact"/>
        </w:trPr>
        <w:tc>
          <w:tcPr>
            <w:tcW w:w="4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29" w:right="0"/>
              <w:jc w:val="left"/>
              <w:rPr>
                <w:rFonts w:ascii="宋体" w:hAnsi="宋体" w:cs="宋体" w:eastAsia="宋体" w:hint="default"/>
                <w:sz w:val="20"/>
                <w:szCs w:val="20"/>
              </w:rPr>
            </w:pP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随</w:t>
            </w: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1,808,897,402.56</w:t>
            </w:r>
            <w:r>
              <w:rPr>
                <w:rFonts w:ascii="Courier New"/>
                <w:sz w:val="20"/>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369,628,915.23</w:t>
            </w:r>
            <w:r>
              <w:rPr>
                <w:rFonts w:ascii="Courier New"/>
                <w:sz w:val="20"/>
              </w:rPr>
            </w:r>
          </w:p>
        </w:tc>
      </w:tr>
      <w:tr>
        <w:trPr>
          <w:trHeight w:val="468" w:hRule="exact"/>
        </w:trPr>
        <w:tc>
          <w:tcPr>
            <w:tcW w:w="46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729" w:right="0"/>
              <w:jc w:val="left"/>
              <w:rPr>
                <w:rFonts w:ascii="宋体" w:hAnsi="宋体" w:cs="宋体" w:eastAsia="宋体" w:hint="default"/>
                <w:sz w:val="20"/>
                <w:szCs w:val="20"/>
              </w:rPr>
            </w:pP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随</w:t>
            </w:r>
            <w:r>
              <w:rPr>
                <w:rFonts w:ascii="宋体" w:hAnsi="宋体" w:cs="宋体" w:eastAsia="宋体" w:hint="default"/>
                <w:spacing w:val="-3"/>
                <w:w w:val="105"/>
                <w:sz w:val="20"/>
                <w:szCs w:val="20"/>
              </w:rPr>
              <w:t>时</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的其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货</w:t>
            </w:r>
            <w:r>
              <w:rPr>
                <w:rFonts w:ascii="宋体" w:hAnsi="宋体" w:cs="宋体" w:eastAsia="宋体" w:hint="default"/>
                <w:spacing w:val="-3"/>
                <w:w w:val="105"/>
                <w:sz w:val="20"/>
                <w:szCs w:val="20"/>
              </w:rPr>
              <w:t>币</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1920" w:type="dxa"/>
            <w:tcBorders>
              <w:top w:val="single" w:sz="6" w:space="0" w:color="000000"/>
              <w:left w:val="single" w:sz="6" w:space="0" w:color="000000"/>
              <w:bottom w:val="single" w:sz="12" w:space="0" w:color="000000"/>
              <w:right w:val="single" w:sz="6" w:space="0" w:color="000000"/>
            </w:tcBorders>
          </w:tcPr>
          <w:p>
            <w:pPr/>
          </w:p>
        </w:tc>
        <w:tc>
          <w:tcPr>
            <w:tcW w:w="179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84"/>
        <w:ind w:left="0" w:right="137" w:firstLine="0"/>
        <w:jc w:val="right"/>
        <w:rPr>
          <w:rFonts w:ascii="Times New Roman" w:hAnsi="Times New Roman" w:cs="Times New Roman" w:eastAsia="Times New Roman" w:hint="default"/>
          <w:sz w:val="17"/>
          <w:szCs w:val="17"/>
        </w:rPr>
      </w:pPr>
      <w:r>
        <w:rPr>
          <w:rFonts w:ascii="Times New Roman"/>
          <w:sz w:val="17"/>
        </w:rPr>
        <w:t>143</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96" w:type="dxa"/>
        <w:tblLayout w:type="fixed"/>
        <w:tblCellMar>
          <w:top w:w="0" w:type="dxa"/>
          <w:left w:w="0" w:type="dxa"/>
          <w:bottom w:w="0" w:type="dxa"/>
          <w:right w:w="0" w:type="dxa"/>
        </w:tblCellMar>
        <w:tblLook w:val="01E0"/>
      </w:tblPr>
      <w:tblGrid>
        <w:gridCol w:w="4658"/>
        <w:gridCol w:w="1920"/>
        <w:gridCol w:w="1793"/>
      </w:tblGrid>
      <w:tr>
        <w:trPr>
          <w:trHeight w:val="463" w:hRule="exact"/>
        </w:trPr>
        <w:tc>
          <w:tcPr>
            <w:tcW w:w="46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729" w:right="0"/>
              <w:jc w:val="left"/>
              <w:rPr>
                <w:rFonts w:ascii="宋体" w:hAnsi="宋体" w:cs="宋体" w:eastAsia="宋体" w:hint="default"/>
                <w:sz w:val="20"/>
                <w:szCs w:val="20"/>
              </w:rPr>
            </w:pP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的存</w:t>
            </w:r>
            <w:r>
              <w:rPr>
                <w:rFonts w:ascii="宋体" w:hAnsi="宋体" w:cs="宋体" w:eastAsia="宋体" w:hint="default"/>
                <w:spacing w:val="-3"/>
                <w:w w:val="105"/>
                <w:sz w:val="20"/>
                <w:szCs w:val="20"/>
              </w:rPr>
              <w:t>放</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央</w:t>
            </w:r>
            <w:r>
              <w:rPr>
                <w:rFonts w:ascii="宋体" w:hAnsi="宋体" w:cs="宋体" w:eastAsia="宋体" w:hint="default"/>
                <w:spacing w:val="-3"/>
                <w:w w:val="105"/>
                <w:sz w:val="20"/>
                <w:szCs w:val="20"/>
              </w:rPr>
              <w:t>银</w:t>
            </w:r>
            <w:r>
              <w:rPr>
                <w:rFonts w:ascii="宋体" w:hAnsi="宋体" w:cs="宋体" w:eastAsia="宋体" w:hint="default"/>
                <w:spacing w:val="-3"/>
                <w:w w:val="105"/>
                <w:sz w:val="20"/>
                <w:szCs w:val="20"/>
              </w:rPr>
              <w:t>行</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1920" w:type="dxa"/>
            <w:tcBorders>
              <w:top w:val="single" w:sz="12" w:space="0" w:color="000000"/>
              <w:left w:val="single" w:sz="6" w:space="0" w:color="000000"/>
              <w:bottom w:val="single" w:sz="6" w:space="0" w:color="000000"/>
              <w:right w:val="single" w:sz="6" w:space="0" w:color="000000"/>
            </w:tcBorders>
          </w:tcPr>
          <w:p>
            <w:pPr/>
          </w:p>
        </w:tc>
        <w:tc>
          <w:tcPr>
            <w:tcW w:w="1793" w:type="dxa"/>
            <w:tcBorders>
              <w:top w:val="single" w:sz="12" w:space="0" w:color="000000"/>
              <w:left w:val="single" w:sz="6" w:space="0" w:color="000000"/>
              <w:bottom w:val="single" w:sz="6" w:space="0" w:color="000000"/>
              <w:right w:val="nil" w:sz="6" w:space="0" w:color="auto"/>
            </w:tcBorders>
          </w:tcPr>
          <w:p>
            <w:pPr/>
          </w:p>
        </w:tc>
      </w:tr>
      <w:tr>
        <w:trPr>
          <w:trHeight w:val="456" w:hRule="exact"/>
        </w:trPr>
        <w:tc>
          <w:tcPr>
            <w:tcW w:w="4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729"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放</w:t>
            </w: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192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4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729" w:right="0"/>
              <w:jc w:val="left"/>
              <w:rPr>
                <w:rFonts w:ascii="宋体" w:hAnsi="宋体" w:cs="宋体" w:eastAsia="宋体" w:hint="default"/>
                <w:sz w:val="20"/>
                <w:szCs w:val="20"/>
              </w:rPr>
            </w:pPr>
            <w:r>
              <w:rPr>
                <w:rFonts w:ascii="宋体" w:hAnsi="宋体" w:cs="宋体" w:eastAsia="宋体" w:hint="default"/>
                <w:spacing w:val="-3"/>
                <w:w w:val="105"/>
                <w:sz w:val="20"/>
                <w:szCs w:val="20"/>
              </w:rPr>
              <w:t>拆</w:t>
            </w:r>
            <w:r>
              <w:rPr>
                <w:rFonts w:ascii="宋体" w:hAnsi="宋体" w:cs="宋体" w:eastAsia="宋体" w:hint="default"/>
                <w:spacing w:val="-3"/>
                <w:w w:val="105"/>
                <w:sz w:val="20"/>
                <w:szCs w:val="20"/>
              </w:rPr>
              <w:t>放</w:t>
            </w: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1920"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nil" w:sz="6" w:space="0" w:color="auto"/>
            </w:tcBorders>
          </w:tcPr>
          <w:p>
            <w:pPr/>
          </w:p>
        </w:tc>
      </w:tr>
      <w:tr>
        <w:trPr>
          <w:trHeight w:val="454" w:hRule="exact"/>
        </w:trPr>
        <w:tc>
          <w:tcPr>
            <w:tcW w:w="465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二</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sz w:val="20"/>
                <w:szCs w:val="20"/>
              </w:rPr>
            </w:r>
          </w:p>
        </w:tc>
        <w:tc>
          <w:tcPr>
            <w:tcW w:w="1920" w:type="dxa"/>
            <w:tcBorders>
              <w:top w:val="single" w:sz="6" w:space="0" w:color="000000"/>
              <w:left w:val="single" w:sz="6" w:space="0" w:color="000000"/>
              <w:bottom w:val="single" w:sz="4" w:space="0" w:color="000000"/>
              <w:right w:val="single" w:sz="6" w:space="0" w:color="000000"/>
            </w:tcBorders>
          </w:tcPr>
          <w:p>
            <w:pPr/>
          </w:p>
        </w:tc>
        <w:tc>
          <w:tcPr>
            <w:tcW w:w="1793" w:type="dxa"/>
            <w:tcBorders>
              <w:top w:val="single" w:sz="6" w:space="0" w:color="000000"/>
              <w:left w:val="single" w:sz="6" w:space="0" w:color="000000"/>
              <w:bottom w:val="single" w:sz="4" w:space="0" w:color="000000"/>
              <w:right w:val="nil" w:sz="6" w:space="0" w:color="auto"/>
            </w:tcBorders>
          </w:tcPr>
          <w:p>
            <w:pPr/>
          </w:p>
        </w:tc>
      </w:tr>
      <w:tr>
        <w:trPr>
          <w:trHeight w:val="458" w:hRule="exact"/>
        </w:trPr>
        <w:tc>
          <w:tcPr>
            <w:tcW w:w="465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中：三</w:t>
            </w:r>
            <w:r>
              <w:rPr>
                <w:rFonts w:ascii="宋体" w:hAnsi="宋体" w:cs="宋体" w:eastAsia="宋体" w:hint="default"/>
                <w:spacing w:val="-3"/>
                <w:w w:val="105"/>
                <w:sz w:val="20"/>
                <w:szCs w:val="20"/>
              </w:rPr>
              <w:t>个</w:t>
            </w:r>
            <w:r>
              <w:rPr>
                <w:rFonts w:ascii="宋体" w:hAnsi="宋体" w:cs="宋体" w:eastAsia="宋体" w:hint="default"/>
                <w:spacing w:val="-3"/>
                <w:w w:val="105"/>
                <w:sz w:val="20"/>
                <w:szCs w:val="20"/>
              </w:rPr>
              <w:t>月</w:t>
            </w:r>
            <w:r>
              <w:rPr>
                <w:rFonts w:ascii="宋体" w:hAnsi="宋体" w:cs="宋体" w:eastAsia="宋体" w:hint="default"/>
                <w:spacing w:val="-3"/>
                <w:w w:val="105"/>
                <w:sz w:val="20"/>
                <w:szCs w:val="20"/>
              </w:rPr>
              <w:t>内</w:t>
            </w:r>
            <w:r>
              <w:rPr>
                <w:rFonts w:ascii="宋体" w:hAnsi="宋体" w:cs="宋体" w:eastAsia="宋体" w:hint="default"/>
                <w:spacing w:val="-3"/>
                <w:w w:val="105"/>
                <w:sz w:val="20"/>
                <w:szCs w:val="20"/>
              </w:rPr>
              <w:t>到</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债</w:t>
            </w:r>
            <w:r>
              <w:rPr>
                <w:rFonts w:ascii="宋体" w:hAnsi="宋体" w:cs="宋体" w:eastAsia="宋体" w:hint="default"/>
                <w:spacing w:val="-3"/>
                <w:w w:val="105"/>
                <w:sz w:val="20"/>
                <w:szCs w:val="20"/>
              </w:rPr>
              <w:t>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tc>
        <w:tc>
          <w:tcPr>
            <w:tcW w:w="1920" w:type="dxa"/>
            <w:tcBorders>
              <w:top w:val="single" w:sz="4" w:space="0" w:color="000000"/>
              <w:left w:val="single" w:sz="6" w:space="0" w:color="000000"/>
              <w:bottom w:val="single" w:sz="6" w:space="0" w:color="000000"/>
              <w:right w:val="single" w:sz="6" w:space="0" w:color="000000"/>
            </w:tcBorders>
          </w:tcPr>
          <w:p>
            <w:pPr/>
          </w:p>
        </w:tc>
        <w:tc>
          <w:tcPr>
            <w:tcW w:w="1793" w:type="dxa"/>
            <w:tcBorders>
              <w:top w:val="single" w:sz="4" w:space="0" w:color="000000"/>
              <w:left w:val="single" w:sz="6" w:space="0" w:color="000000"/>
              <w:bottom w:val="single" w:sz="6" w:space="0" w:color="000000"/>
              <w:right w:val="nil" w:sz="6" w:space="0" w:color="auto"/>
            </w:tcBorders>
          </w:tcPr>
          <w:p>
            <w:pPr/>
          </w:p>
        </w:tc>
      </w:tr>
      <w:tr>
        <w:trPr>
          <w:trHeight w:val="542" w:hRule="exact"/>
        </w:trPr>
        <w:tc>
          <w:tcPr>
            <w:tcW w:w="465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三</w:t>
            </w: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及</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1"/>
              <w:jc w:val="right"/>
              <w:rPr>
                <w:rFonts w:ascii="Courier New" w:hAnsi="Courier New" w:cs="Courier New" w:eastAsia="Courier New" w:hint="default"/>
                <w:sz w:val="20"/>
                <w:szCs w:val="20"/>
              </w:rPr>
            </w:pPr>
            <w:r>
              <w:rPr>
                <w:rFonts w:ascii="Courier New"/>
                <w:spacing w:val="-2"/>
                <w:w w:val="85"/>
                <w:sz w:val="20"/>
              </w:rPr>
              <w:t>1,816,764,524.82</w:t>
            </w:r>
            <w:r>
              <w:rPr>
                <w:rFonts w:ascii="Courier New"/>
                <w:spacing w:val="-2"/>
                <w:sz w:val="20"/>
              </w:rPr>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1"/>
              <w:jc w:val="right"/>
              <w:rPr>
                <w:rFonts w:ascii="Courier New" w:hAnsi="Courier New" w:cs="Courier New" w:eastAsia="Courier New" w:hint="default"/>
                <w:sz w:val="20"/>
                <w:szCs w:val="20"/>
              </w:rPr>
            </w:pPr>
            <w:r>
              <w:rPr>
                <w:rFonts w:ascii="Courier New"/>
                <w:spacing w:val="-2"/>
                <w:w w:val="85"/>
                <w:sz w:val="20"/>
              </w:rPr>
              <w:t>385,575,499.85</w:t>
            </w:r>
            <w:r>
              <w:rPr>
                <w:rFonts w:ascii="Courier New"/>
                <w:spacing w:val="-2"/>
                <w:sz w:val="20"/>
              </w:rPr>
            </w:r>
          </w:p>
        </w:tc>
      </w:tr>
      <w:tr>
        <w:trPr>
          <w:trHeight w:val="554" w:hRule="exact"/>
        </w:trPr>
        <w:tc>
          <w:tcPr>
            <w:tcW w:w="4658" w:type="dxa"/>
            <w:tcBorders>
              <w:top w:val="single" w:sz="6" w:space="0" w:color="000000"/>
              <w:left w:val="nil" w:sz="6" w:space="0" w:color="auto"/>
              <w:bottom w:val="single" w:sz="12"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5"/>
                <w:sz w:val="20"/>
                <w:szCs w:val="20"/>
              </w:rPr>
              <w:t>四</w:t>
            </w:r>
            <w:r>
              <w:rPr>
                <w:rFonts w:ascii="宋体" w:hAnsi="宋体" w:cs="宋体" w:eastAsia="宋体" w:hint="default"/>
                <w:spacing w:val="-5"/>
                <w:sz w:val="20"/>
                <w:szCs w:val="20"/>
              </w:rPr>
              <w:t>、</w:t>
            </w:r>
            <w:r>
              <w:rPr>
                <w:rFonts w:ascii="宋体" w:hAnsi="宋体" w:cs="宋体" w:eastAsia="宋体" w:hint="default"/>
                <w:spacing w:val="-5"/>
                <w:sz w:val="20"/>
                <w:szCs w:val="20"/>
              </w:rPr>
              <w:t>母</w:t>
            </w:r>
            <w:r>
              <w:rPr>
                <w:rFonts w:ascii="宋体" w:hAnsi="宋体" w:cs="宋体" w:eastAsia="宋体" w:hint="default"/>
                <w:spacing w:val="-5"/>
                <w:sz w:val="20"/>
                <w:szCs w:val="20"/>
              </w:rPr>
              <w:t>公司或</w:t>
            </w:r>
            <w:r>
              <w:rPr>
                <w:rFonts w:ascii="宋体" w:hAnsi="宋体" w:cs="宋体" w:eastAsia="宋体" w:hint="default"/>
                <w:spacing w:val="-5"/>
                <w:sz w:val="20"/>
                <w:szCs w:val="20"/>
              </w:rPr>
              <w:t>集团</w:t>
            </w:r>
            <w:r>
              <w:rPr>
                <w:rFonts w:ascii="宋体" w:hAnsi="宋体" w:cs="宋体" w:eastAsia="宋体" w:hint="default"/>
                <w:spacing w:val="-5"/>
                <w:sz w:val="20"/>
                <w:szCs w:val="20"/>
              </w:rPr>
              <w:t>内</w:t>
            </w:r>
            <w:r>
              <w:rPr>
                <w:rFonts w:ascii="宋体" w:hAnsi="宋体" w:cs="宋体" w:eastAsia="宋体" w:hint="default"/>
                <w:spacing w:val="-5"/>
                <w:sz w:val="20"/>
                <w:szCs w:val="20"/>
              </w:rPr>
              <w:t>子</w:t>
            </w:r>
            <w:r>
              <w:rPr>
                <w:rFonts w:ascii="宋体" w:hAnsi="宋体" w:cs="宋体" w:eastAsia="宋体" w:hint="default"/>
                <w:spacing w:val="-5"/>
                <w:sz w:val="20"/>
                <w:szCs w:val="20"/>
              </w:rPr>
              <w:t>公司</w:t>
            </w:r>
            <w:r>
              <w:rPr>
                <w:rFonts w:ascii="宋体" w:hAnsi="宋体" w:cs="宋体" w:eastAsia="宋体" w:hint="default"/>
                <w:spacing w:val="-5"/>
                <w:sz w:val="20"/>
                <w:szCs w:val="20"/>
              </w:rPr>
              <w:t>使</w:t>
            </w:r>
            <w:r>
              <w:rPr>
                <w:rFonts w:ascii="宋体" w:hAnsi="宋体" w:cs="宋体" w:eastAsia="宋体" w:hint="default"/>
                <w:spacing w:val="-5"/>
                <w:sz w:val="20"/>
                <w:szCs w:val="20"/>
              </w:rPr>
              <w:t>用受</w:t>
            </w:r>
            <w:r>
              <w:rPr>
                <w:rFonts w:ascii="宋体" w:hAnsi="宋体" w:cs="宋体" w:eastAsia="宋体" w:hint="default"/>
                <w:spacing w:val="-5"/>
                <w:sz w:val="20"/>
                <w:szCs w:val="20"/>
              </w:rPr>
              <w:t>限</w:t>
            </w:r>
            <w:r>
              <w:rPr>
                <w:rFonts w:ascii="宋体" w:hAnsi="宋体" w:cs="宋体" w:eastAsia="宋体" w:hint="default"/>
                <w:spacing w:val="-5"/>
                <w:sz w:val="20"/>
                <w:szCs w:val="20"/>
              </w:rPr>
              <w:t>制</w:t>
            </w:r>
            <w:r>
              <w:rPr>
                <w:rFonts w:ascii="宋体" w:hAnsi="宋体" w:cs="宋体" w:eastAsia="宋体" w:hint="default"/>
                <w:spacing w:val="-5"/>
                <w:sz w:val="20"/>
                <w:szCs w:val="20"/>
              </w:rPr>
              <w:t>的</w:t>
            </w:r>
            <w:r>
              <w:rPr>
                <w:rFonts w:ascii="宋体" w:hAnsi="宋体" w:cs="宋体" w:eastAsia="宋体" w:hint="default"/>
                <w:spacing w:val="-5"/>
                <w:sz w:val="20"/>
                <w:szCs w:val="20"/>
              </w:rPr>
              <w:t>现</w:t>
            </w:r>
            <w:r>
              <w:rPr>
                <w:rFonts w:ascii="宋体" w:hAnsi="宋体" w:cs="宋体" w:eastAsia="宋体" w:hint="default"/>
                <w:spacing w:val="-5"/>
                <w:sz w:val="20"/>
                <w:szCs w:val="20"/>
              </w:rPr>
              <w:t>金</w:t>
            </w:r>
            <w:r>
              <w:rPr>
                <w:rFonts w:ascii="宋体" w:hAnsi="宋体" w:cs="宋体" w:eastAsia="宋体" w:hint="default"/>
                <w:spacing w:val="-5"/>
                <w:sz w:val="20"/>
                <w:szCs w:val="20"/>
              </w:rPr>
              <w:t>和</w:t>
            </w:r>
            <w:r>
              <w:rPr>
                <w:rFonts w:ascii="宋体" w:hAnsi="宋体" w:cs="宋体" w:eastAsia="宋体" w:hint="default"/>
                <w:spacing w:val="-5"/>
                <w:sz w:val="20"/>
                <w:szCs w:val="20"/>
              </w:rPr>
              <w:t>现</w:t>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5"/>
                <w:sz w:val="20"/>
                <w:szCs w:val="20"/>
              </w:rPr>
              <w:t>金</w:t>
            </w:r>
            <w:r>
              <w:rPr>
                <w:rFonts w:ascii="宋体" w:hAnsi="宋体" w:cs="宋体" w:eastAsia="宋体" w:hint="default"/>
                <w:w w:val="105"/>
                <w:sz w:val="20"/>
                <w:szCs w:val="20"/>
              </w:rPr>
              <w:t>等</w:t>
            </w:r>
            <w:r>
              <w:rPr>
                <w:rFonts w:ascii="宋体" w:hAnsi="宋体" w:cs="宋体" w:eastAsia="宋体" w:hint="default"/>
                <w:w w:val="105"/>
                <w:sz w:val="20"/>
                <w:szCs w:val="20"/>
              </w:rPr>
              <w:t>价</w:t>
            </w:r>
            <w:r>
              <w:rPr>
                <w:rFonts w:ascii="宋体" w:hAnsi="宋体" w:cs="宋体" w:eastAsia="宋体" w:hint="default"/>
                <w:w w:val="105"/>
                <w:sz w:val="20"/>
                <w:szCs w:val="20"/>
              </w:rPr>
              <w:t>物</w:t>
            </w:r>
            <w:r>
              <w:rPr>
                <w:rFonts w:ascii="宋体" w:hAnsi="宋体" w:cs="宋体" w:eastAsia="宋体" w:hint="default"/>
                <w:sz w:val="20"/>
                <w:szCs w:val="20"/>
              </w:rPr>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1"/>
                <w:w w:val="85"/>
                <w:sz w:val="20"/>
              </w:rPr>
              <w:t>143,321,585.97</w:t>
            </w:r>
            <w:r>
              <w:rPr>
                <w:rFonts w:ascii="Courier New"/>
                <w:sz w:val="20"/>
              </w:rPr>
            </w:r>
          </w:p>
        </w:tc>
        <w:tc>
          <w:tcPr>
            <w:tcW w:w="17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175,052,325.00</w:t>
            </w:r>
            <w:r>
              <w:rPr>
                <w:rFonts w:ascii="Courier New"/>
                <w:sz w:val="20"/>
              </w:rPr>
            </w:r>
          </w:p>
        </w:tc>
      </w:tr>
    </w:tbl>
    <w:p>
      <w:pPr>
        <w:pStyle w:val="BodyText"/>
        <w:spacing w:line="240" w:lineRule="auto" w:before="81"/>
        <w:ind w:left="1962" w:right="8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r>
        <w:rPr>
          <w:rFonts w:ascii="宋体" w:hAnsi="宋体" w:cs="宋体" w:eastAsia="宋体" w:hint="default"/>
        </w:rPr>
        <w:t>表</w:t>
      </w:r>
      <w:r>
        <w:rPr/>
        <w:t>其</w:t>
      </w:r>
      <w:r>
        <w:rPr>
          <w:rFonts w:ascii="宋体" w:hAnsi="宋体" w:cs="宋体" w:eastAsia="宋体" w:hint="default"/>
        </w:rPr>
        <w:t>他</w:t>
      </w:r>
      <w:r>
        <w:rPr>
          <w:rFonts w:ascii="宋体" w:hAnsi="宋体" w:cs="宋体" w:eastAsia="宋体" w:hint="default"/>
        </w:rPr>
        <w:t>项目</w:t>
      </w:r>
    </w:p>
    <w:p>
      <w:pPr>
        <w:pStyle w:val="BodyText"/>
        <w:spacing w:line="240" w:lineRule="auto" w:before="113"/>
        <w:ind w:left="1962" w:right="89"/>
        <w:jc w:val="left"/>
        <w:rPr>
          <w:rFonts w:ascii="宋体" w:hAnsi="宋体" w:cs="宋体" w:eastAsia="宋体" w:hint="default"/>
        </w:rPr>
      </w:pPr>
      <w:r>
        <w:rPr>
          <w:rFonts w:ascii="Courier New" w:hAnsi="Courier New" w:cs="Courier New" w:eastAsia="Courier New" w:hint="default"/>
        </w:rPr>
        <w:t>A</w:t>
      </w:r>
      <w:r>
        <w:rPr/>
        <w:t>、</w:t>
      </w:r>
      <w:r>
        <w:rPr>
          <w:rFonts w:ascii="宋体" w:hAnsi="宋体" w:cs="宋体" w:eastAsia="宋体" w:hint="default"/>
        </w:rPr>
        <w:t>收</w:t>
      </w:r>
      <w:r>
        <w:rPr>
          <w:rFonts w:ascii="宋体" w:hAnsi="宋体" w:cs="宋体" w:eastAsia="宋体" w:hint="default"/>
        </w:rPr>
        <w:t>到</w:t>
      </w:r>
      <w:r>
        <w:rPr/>
        <w:t>的其</w:t>
      </w:r>
      <w:r>
        <w:rPr>
          <w:rFonts w:ascii="宋体" w:hAnsi="宋体" w:cs="宋体" w:eastAsia="宋体" w:hint="default"/>
        </w:rPr>
        <w:t>他</w:t>
      </w:r>
      <w:r>
        <w:rPr>
          <w:rFonts w:ascii="宋体" w:hAnsi="宋体" w:cs="宋体" w:eastAsia="宋体" w:hint="default"/>
        </w:rPr>
        <w:t>与</w:t>
      </w:r>
      <w:r>
        <w:rPr>
          <w:rFonts w:ascii="宋体" w:hAnsi="宋体" w:cs="宋体" w:eastAsia="宋体" w:hint="default"/>
        </w:rPr>
        <w:t>经营活</w:t>
      </w:r>
      <w:r>
        <w:rPr>
          <w:rFonts w:ascii="宋体" w:hAnsi="宋体" w:cs="宋体" w:eastAsia="宋体" w:hint="default"/>
        </w:rPr>
        <w:t>动</w:t>
      </w:r>
      <w:r>
        <w:rPr/>
        <w:t>有</w:t>
      </w:r>
      <w:r>
        <w:rPr>
          <w:rFonts w:ascii="宋体" w:hAnsi="宋体" w:cs="宋体" w:eastAsia="宋体" w:hint="default"/>
        </w:rPr>
        <w:t>关</w:t>
      </w:r>
      <w:r>
        <w:rPr/>
        <w:t>的</w:t>
      </w:r>
      <w:r>
        <w:rPr>
          <w:rFonts w:ascii="宋体" w:hAnsi="宋体" w:cs="宋体" w:eastAsia="宋体" w:hint="default"/>
        </w:rPr>
        <w:t>现</w:t>
      </w:r>
      <w:r>
        <w:rPr>
          <w:rFonts w:ascii="宋体" w:hAnsi="宋体" w:cs="宋体" w:eastAsia="宋体" w:hint="default"/>
        </w:rPr>
        <w:t>金</w:t>
      </w:r>
    </w:p>
    <w:p>
      <w:pPr>
        <w:spacing w:line="240" w:lineRule="auto" w:before="13"/>
        <w:rPr>
          <w:rFonts w:ascii="宋体" w:hAnsi="宋体" w:cs="宋体" w:eastAsia="宋体" w:hint="default"/>
          <w:sz w:val="11"/>
          <w:szCs w:val="11"/>
        </w:rPr>
      </w:pPr>
    </w:p>
    <w:tbl>
      <w:tblPr>
        <w:tblW w:w="0" w:type="auto"/>
        <w:jc w:val="left"/>
        <w:tblInd w:w="1573" w:type="dxa"/>
        <w:tblLayout w:type="fixed"/>
        <w:tblCellMar>
          <w:top w:w="0" w:type="dxa"/>
          <w:left w:w="0" w:type="dxa"/>
          <w:bottom w:w="0" w:type="dxa"/>
          <w:right w:w="0" w:type="dxa"/>
        </w:tblCellMar>
        <w:tblLook w:val="01E0"/>
      </w:tblPr>
      <w:tblGrid>
        <w:gridCol w:w="3434"/>
        <w:gridCol w:w="2390"/>
        <w:gridCol w:w="2398"/>
      </w:tblGrid>
      <w:tr>
        <w:trPr>
          <w:trHeight w:val="458" w:hRule="exact"/>
        </w:trPr>
        <w:tc>
          <w:tcPr>
            <w:tcW w:w="34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right="1500"/>
              <w:jc w:val="right"/>
              <w:rPr>
                <w:rFonts w:ascii="宋体" w:hAnsi="宋体" w:cs="宋体" w:eastAsia="宋体" w:hint="default"/>
                <w:sz w:val="20"/>
                <w:szCs w:val="20"/>
              </w:rPr>
            </w:pPr>
            <w:r>
              <w:rPr>
                <w:rFonts w:ascii="宋体" w:hAnsi="宋体" w:cs="宋体" w:eastAsia="宋体" w:hint="default"/>
                <w:spacing w:val="-5"/>
                <w:sz w:val="20"/>
                <w:szCs w:val="20"/>
              </w:rPr>
              <w:t>项目</w:t>
            </w:r>
            <w:r>
              <w:rPr>
                <w:rFonts w:ascii="宋体" w:hAnsi="宋体" w:cs="宋体" w:eastAsia="宋体" w:hint="default"/>
                <w:sz w:val="20"/>
                <w:szCs w:val="20"/>
              </w:rPr>
            </w:r>
          </w:p>
        </w:tc>
        <w:tc>
          <w:tcPr>
            <w:tcW w:w="23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782"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239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787"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存</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息</w:t>
            </w:r>
            <w:r>
              <w:rPr>
                <w:rFonts w:ascii="宋体" w:hAnsi="宋体" w:cs="宋体" w:eastAsia="宋体" w:hint="default"/>
                <w:spacing w:val="-3"/>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3,933,522.23</w:t>
            </w:r>
            <w:r>
              <w:rPr>
                <w:rFonts w:ascii="Courier New"/>
                <w:sz w:val="20"/>
              </w:rPr>
            </w:r>
          </w:p>
        </w:tc>
        <w:tc>
          <w:tcPr>
            <w:tcW w:w="23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450,786,004.10</w:t>
            </w:r>
            <w:r>
              <w:rPr>
                <w:rFonts w:ascii="Courier New"/>
                <w:sz w:val="20"/>
              </w:rPr>
            </w:r>
          </w:p>
        </w:tc>
      </w:tr>
      <w:tr>
        <w:trPr>
          <w:trHeight w:val="456"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w w:val="105"/>
                <w:sz w:val="20"/>
                <w:szCs w:val="20"/>
              </w:rPr>
              <w:t>投</w:t>
            </w:r>
            <w:r>
              <w:rPr>
                <w:rFonts w:ascii="宋体" w:hAnsi="宋体" w:cs="宋体" w:eastAsia="宋体" w:hint="default"/>
                <w:w w:val="105"/>
                <w:sz w:val="20"/>
                <w:szCs w:val="20"/>
              </w:rPr>
              <w:t>标保证</w:t>
            </w:r>
            <w:r>
              <w:rPr>
                <w:rFonts w:ascii="宋体" w:hAnsi="宋体" w:cs="宋体" w:eastAsia="宋体" w:hint="default"/>
                <w:w w:val="105"/>
                <w:sz w:val="20"/>
                <w:szCs w:val="20"/>
              </w:rPr>
              <w:t>金</w:t>
            </w:r>
            <w:r>
              <w:rPr>
                <w:rFonts w:ascii="宋体" w:hAnsi="宋体" w:cs="宋体" w:eastAsia="宋体" w:hint="default"/>
                <w:w w:val="105"/>
                <w:sz w:val="20"/>
                <w:szCs w:val="20"/>
              </w:rPr>
              <w:t>保证</w:t>
            </w:r>
            <w:r>
              <w:rPr>
                <w:rFonts w:ascii="宋体" w:hAnsi="宋体" w:cs="宋体" w:eastAsia="宋体" w:hint="default"/>
                <w:w w:val="105"/>
                <w:sz w:val="20"/>
                <w:szCs w:val="20"/>
              </w:rPr>
              <w:t>金</w:t>
            </w:r>
            <w:r>
              <w:rPr>
                <w:rFonts w:ascii="宋体" w:hAnsi="宋体" w:cs="宋体" w:eastAsia="宋体" w:hint="default"/>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147,980.44</w:t>
            </w:r>
            <w:r>
              <w:rPr>
                <w:rFonts w:ascii="Courier New"/>
                <w:sz w:val="20"/>
              </w:rPr>
            </w:r>
          </w:p>
        </w:tc>
      </w:tr>
      <w:tr>
        <w:trPr>
          <w:trHeight w:val="456"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1,649,084,427.20</w:t>
            </w:r>
            <w:r>
              <w:rPr>
                <w:rFonts w:ascii="Courier New"/>
                <w:sz w:val="20"/>
              </w:rPr>
            </w:r>
          </w:p>
        </w:tc>
        <w:tc>
          <w:tcPr>
            <w:tcW w:w="23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1,169,290,792.56</w:t>
            </w:r>
            <w:r>
              <w:rPr>
                <w:rFonts w:ascii="Courier New"/>
                <w:sz w:val="20"/>
              </w:rPr>
            </w:r>
          </w:p>
        </w:tc>
      </w:tr>
      <w:tr>
        <w:trPr>
          <w:trHeight w:val="456"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废</w:t>
            </w:r>
            <w:r>
              <w:rPr>
                <w:rFonts w:ascii="宋体" w:hAnsi="宋体" w:cs="宋体" w:eastAsia="宋体" w:hint="default"/>
                <w:spacing w:val="-3"/>
                <w:w w:val="105"/>
                <w:sz w:val="20"/>
                <w:szCs w:val="20"/>
              </w:rPr>
              <w:t>品</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
        </w:tc>
        <w:tc>
          <w:tcPr>
            <w:tcW w:w="23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658,512.28</w:t>
            </w:r>
            <w:r>
              <w:rPr>
                <w:rFonts w:ascii="Courier New"/>
                <w:sz w:val="20"/>
              </w:rPr>
            </w:r>
          </w:p>
        </w:tc>
      </w:tr>
      <w:tr>
        <w:trPr>
          <w:trHeight w:val="456"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罚</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309,105.82</w:t>
            </w:r>
            <w:r>
              <w:rPr>
                <w:rFonts w:ascii="Courier New"/>
                <w:sz w:val="20"/>
              </w:rPr>
            </w:r>
          </w:p>
        </w:tc>
        <w:tc>
          <w:tcPr>
            <w:tcW w:w="23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2,535,339.01</w:t>
            </w:r>
            <w:r>
              <w:rPr>
                <w:rFonts w:ascii="Courier New"/>
                <w:sz w:val="20"/>
              </w:rPr>
            </w:r>
          </w:p>
        </w:tc>
      </w:tr>
      <w:tr>
        <w:trPr>
          <w:trHeight w:val="451" w:hRule="exact"/>
        </w:trPr>
        <w:tc>
          <w:tcPr>
            <w:tcW w:w="34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1,657,081.17</w:t>
            </w:r>
            <w:r>
              <w:rPr>
                <w:rFonts w:ascii="Courier New"/>
                <w:sz w:val="20"/>
              </w:rPr>
            </w:r>
          </w:p>
        </w:tc>
        <w:tc>
          <w:tcPr>
            <w:tcW w:w="23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60,597,748.61</w:t>
            </w:r>
            <w:r>
              <w:rPr>
                <w:rFonts w:ascii="Courier New"/>
                <w:sz w:val="20"/>
              </w:rPr>
            </w:r>
          </w:p>
        </w:tc>
      </w:tr>
      <w:tr>
        <w:trPr>
          <w:trHeight w:val="468" w:hRule="exact"/>
        </w:trPr>
        <w:tc>
          <w:tcPr>
            <w:tcW w:w="3434"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right="1495"/>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1,654,984,136.42</w:t>
            </w:r>
            <w:r>
              <w:rPr>
                <w:rFonts w:ascii="Courier New"/>
                <w:sz w:val="20"/>
              </w:rPr>
            </w:r>
          </w:p>
        </w:tc>
        <w:tc>
          <w:tcPr>
            <w:tcW w:w="239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b/>
                <w:spacing w:val="-1"/>
                <w:w w:val="85"/>
                <w:sz w:val="20"/>
              </w:rPr>
              <w:t>1,684,016,377.00</w:t>
            </w:r>
            <w:r>
              <w:rPr>
                <w:rFonts w:ascii="Courier New"/>
                <w:sz w:val="20"/>
              </w:rPr>
            </w:r>
          </w:p>
        </w:tc>
      </w:tr>
    </w:tbl>
    <w:p>
      <w:pPr>
        <w:pStyle w:val="BodyText"/>
        <w:spacing w:line="343" w:lineRule="auto" w:before="19"/>
        <w:ind w:left="1496" w:right="231" w:firstLine="465"/>
        <w:jc w:val="both"/>
      </w:pPr>
      <w:r>
        <w:rPr>
          <w:rFonts w:ascii="宋体" w:hAnsi="宋体" w:cs="宋体" w:eastAsia="宋体" w:hint="default"/>
          <w:spacing w:val="-2"/>
        </w:rPr>
        <w:t>注</w:t>
      </w:r>
      <w:r>
        <w:rPr>
          <w:rFonts w:ascii="宋体" w:hAnsi="宋体" w:cs="宋体" w:eastAsia="宋体" w:hint="default"/>
          <w:spacing w:val="-2"/>
        </w:rPr>
        <w:t>：</w:t>
      </w:r>
      <w:r>
        <w:rPr>
          <w:rFonts w:ascii="宋体" w:hAnsi="宋体" w:cs="宋体" w:eastAsia="宋体" w:hint="default"/>
          <w:spacing w:val="-2"/>
        </w:rPr>
        <w:t>往</w:t>
      </w:r>
      <w:r>
        <w:rPr>
          <w:rFonts w:ascii="宋体" w:hAnsi="宋体" w:cs="宋体" w:eastAsia="宋体" w:hint="default"/>
          <w:spacing w:val="-2"/>
        </w:rPr>
        <w:t>来</w:t>
      </w:r>
      <w:r>
        <w:rPr>
          <w:rFonts w:ascii="宋体" w:hAnsi="宋体" w:cs="宋体" w:eastAsia="宋体" w:hint="default"/>
          <w:spacing w:val="-2"/>
        </w:rPr>
        <w:t>中</w:t>
      </w:r>
      <w:r>
        <w:rPr>
          <w:rFonts w:ascii="宋体" w:hAnsi="宋体" w:cs="宋体" w:eastAsia="宋体" w:hint="default"/>
          <w:spacing w:val="-2"/>
        </w:rPr>
        <w:t>包</w:t>
      </w:r>
      <w:r>
        <w:rPr>
          <w:rFonts w:ascii="宋体" w:hAnsi="宋体" w:cs="宋体" w:eastAsia="宋体" w:hint="default"/>
          <w:spacing w:val="-2"/>
        </w:rPr>
        <w:t>括职</w:t>
      </w:r>
      <w:r>
        <w:rPr>
          <w:rFonts w:ascii="宋体" w:hAnsi="宋体" w:cs="宋体" w:eastAsia="宋体" w:hint="default"/>
          <w:spacing w:val="-2"/>
        </w:rPr>
        <w:t>工</w:t>
      </w:r>
      <w:r>
        <w:rPr>
          <w:rFonts w:ascii="宋体" w:hAnsi="宋体" w:cs="宋体" w:eastAsia="宋体" w:hint="default"/>
          <w:spacing w:val="-2"/>
        </w:rPr>
        <w:t>借</w:t>
      </w:r>
      <w:r>
        <w:rPr>
          <w:rFonts w:ascii="宋体" w:hAnsi="宋体" w:cs="宋体" w:eastAsia="宋体" w:hint="default"/>
          <w:spacing w:val="-2"/>
        </w:rPr>
        <w:t>款返还</w:t>
      </w:r>
      <w:r>
        <w:rPr>
          <w:spacing w:val="-2"/>
        </w:rPr>
        <w:t>、</w:t>
      </w:r>
      <w:r>
        <w:rPr>
          <w:rFonts w:ascii="宋体" w:hAnsi="宋体" w:cs="宋体" w:eastAsia="宋体" w:hint="default"/>
          <w:spacing w:val="-2"/>
        </w:rPr>
        <w:t>收</w:t>
      </w:r>
      <w:r>
        <w:rPr>
          <w:rFonts w:ascii="宋体" w:hAnsi="宋体" w:cs="宋体" w:eastAsia="宋体" w:hint="default"/>
          <w:spacing w:val="-2"/>
        </w:rPr>
        <w:t>到</w:t>
      </w:r>
      <w:r>
        <w:rPr>
          <w:spacing w:val="-2"/>
        </w:rPr>
        <w:t>的</w:t>
      </w:r>
      <w:r>
        <w:rPr>
          <w:rFonts w:ascii="宋体" w:hAnsi="宋体" w:cs="宋体" w:eastAsia="宋体" w:hint="default"/>
          <w:spacing w:val="-2"/>
        </w:rPr>
        <w:t>地</w:t>
      </w:r>
      <w:r>
        <w:rPr>
          <w:rFonts w:ascii="宋体" w:hAnsi="宋体" w:cs="宋体" w:eastAsia="宋体" w:hint="default"/>
          <w:spacing w:val="-2"/>
        </w:rPr>
        <w:t>方</w:t>
      </w:r>
      <w:r>
        <w:rPr>
          <w:rFonts w:ascii="宋体" w:hAnsi="宋体" w:cs="宋体" w:eastAsia="宋体" w:hint="default"/>
          <w:spacing w:val="-2"/>
        </w:rPr>
        <w:t>政</w:t>
      </w:r>
      <w:r>
        <w:rPr>
          <w:rFonts w:ascii="宋体" w:hAnsi="宋体" w:cs="宋体" w:eastAsia="宋体" w:hint="default"/>
          <w:spacing w:val="-2"/>
        </w:rPr>
        <w:t>府</w:t>
      </w:r>
      <w:r>
        <w:rPr>
          <w:rFonts w:ascii="宋体" w:hAnsi="宋体" w:cs="宋体" w:eastAsia="宋体" w:hint="default"/>
          <w:spacing w:val="-2"/>
        </w:rPr>
        <w:t>退</w:t>
      </w:r>
      <w:r>
        <w:rPr>
          <w:rFonts w:ascii="宋体" w:hAnsi="宋体" w:cs="宋体" w:eastAsia="宋体" w:hint="default"/>
          <w:spacing w:val="-2"/>
        </w:rPr>
        <w:t>还</w:t>
      </w:r>
      <w:r>
        <w:rPr>
          <w:spacing w:val="-2"/>
        </w:rPr>
        <w:t>保证</w:t>
      </w:r>
      <w:r>
        <w:rPr>
          <w:rFonts w:ascii="宋体" w:hAnsi="宋体" w:cs="宋体" w:eastAsia="宋体" w:hint="default"/>
          <w:spacing w:val="-2"/>
        </w:rPr>
        <w:t>金</w:t>
      </w:r>
      <w:r>
        <w:rPr>
          <w:rFonts w:ascii="宋体" w:hAnsi="宋体" w:cs="宋体" w:eastAsia="宋体" w:hint="default"/>
          <w:spacing w:val="-2"/>
        </w:rPr>
        <w:t>等</w:t>
      </w:r>
      <w:r>
        <w:rPr>
          <w:spacing w:val="-2"/>
        </w:rPr>
        <w:t>，其</w:t>
      </w:r>
      <w:r>
        <w:rPr>
          <w:rFonts w:ascii="宋体" w:hAnsi="宋体" w:cs="宋体" w:eastAsia="宋体" w:hint="default"/>
          <w:spacing w:val="-2"/>
        </w:rPr>
        <w:t>中金</w:t>
      </w:r>
      <w:r>
        <w:rPr>
          <w:rFonts w:ascii="宋体" w:hAnsi="宋体" w:cs="宋体" w:eastAsia="宋体" w:hint="default"/>
          <w:spacing w:val="-2"/>
        </w:rPr>
        <w:t>额</w:t>
      </w:r>
      <w:r>
        <w:rPr>
          <w:rFonts w:ascii="宋体" w:hAnsi="宋体" w:cs="宋体" w:eastAsia="宋体" w:hint="default"/>
          <w:spacing w:val="-2"/>
        </w:rPr>
        <w:t>较</w:t>
      </w:r>
      <w:r>
        <w:rPr>
          <w:spacing w:val="-2"/>
        </w:rPr>
        <w:t>大</w:t>
      </w:r>
      <w:r>
        <w:rPr>
          <w:w w:val="102"/>
        </w:rPr>
        <w:t> </w:t>
      </w:r>
      <w:r>
        <w:rPr>
          <w:spacing w:val="-8"/>
          <w:w w:val="101"/>
        </w:rPr>
        <w:t>的</w:t>
      </w:r>
      <w:r>
        <w:rPr>
          <w:rFonts w:ascii="宋体" w:hAnsi="宋体" w:cs="宋体" w:eastAsia="宋体" w:hint="default"/>
          <w:spacing w:val="-8"/>
          <w:w w:val="101"/>
        </w:rPr>
        <w:t>包</w:t>
      </w:r>
      <w:r>
        <w:rPr>
          <w:rFonts w:ascii="宋体" w:hAnsi="宋体" w:cs="宋体" w:eastAsia="宋体" w:hint="default"/>
          <w:spacing w:val="-8"/>
          <w:w w:val="101"/>
        </w:rPr>
        <w:t>括</w:t>
      </w:r>
      <w:r>
        <w:rPr>
          <w:rFonts w:ascii="宋体" w:hAnsi="宋体" w:cs="宋体" w:eastAsia="宋体" w:hint="default"/>
          <w:spacing w:val="-8"/>
          <w:w w:val="101"/>
        </w:rPr>
        <w:t>：</w:t>
      </w:r>
      <w:r>
        <w:rPr>
          <w:rFonts w:ascii="宋体" w:hAnsi="宋体" w:cs="宋体" w:eastAsia="宋体" w:hint="default"/>
          <w:spacing w:val="-8"/>
          <w:w w:val="101"/>
        </w:rPr>
        <w:t>（</w:t>
      </w:r>
      <w:r>
        <w:rPr>
          <w:rFonts w:ascii="Courier New" w:hAnsi="Courier New" w:cs="Courier New" w:eastAsia="Courier New" w:hint="default"/>
          <w:spacing w:val="-8"/>
          <w:w w:val="101"/>
        </w:rPr>
        <w:t>1</w:t>
      </w:r>
      <w:r>
        <w:rPr>
          <w:rFonts w:ascii="宋体" w:hAnsi="宋体" w:cs="宋体" w:eastAsia="宋体" w:hint="default"/>
          <w:spacing w:val="-8"/>
          <w:w w:val="101"/>
        </w:rPr>
        <w:t>）</w:t>
      </w:r>
      <w:r>
        <w:rPr>
          <w:rFonts w:ascii="宋体" w:hAnsi="宋体" w:cs="宋体" w:eastAsia="宋体" w:hint="default"/>
          <w:spacing w:val="-8"/>
          <w:w w:val="101"/>
        </w:rPr>
        <w:t>南通</w:t>
      </w:r>
      <w:r>
        <w:rPr>
          <w:rFonts w:ascii="宋体" w:hAnsi="宋体" w:cs="宋体" w:eastAsia="宋体" w:hint="default"/>
          <w:spacing w:val="-8"/>
          <w:w w:val="101"/>
        </w:rPr>
        <w:t>国</w:t>
      </w:r>
      <w:r>
        <w:rPr>
          <w:spacing w:val="-8"/>
          <w:w w:val="101"/>
        </w:rPr>
        <w:t>有资</w:t>
      </w:r>
      <w:r>
        <w:rPr>
          <w:rFonts w:ascii="宋体" w:hAnsi="宋体" w:cs="宋体" w:eastAsia="宋体" w:hint="default"/>
          <w:spacing w:val="-8"/>
          <w:w w:val="101"/>
        </w:rPr>
        <w:t>产</w:t>
      </w:r>
      <w:r>
        <w:rPr>
          <w:rFonts w:ascii="宋体" w:hAnsi="宋体" w:cs="宋体" w:eastAsia="宋体" w:hint="default"/>
          <w:spacing w:val="-8"/>
          <w:w w:val="101"/>
        </w:rPr>
        <w:t>投</w:t>
      </w:r>
      <w:r>
        <w:rPr>
          <w:spacing w:val="-8"/>
          <w:w w:val="101"/>
        </w:rPr>
        <w:t>资</w:t>
      </w:r>
      <w:r>
        <w:rPr>
          <w:rFonts w:ascii="宋体" w:hAnsi="宋体" w:cs="宋体" w:eastAsia="宋体" w:hint="default"/>
          <w:spacing w:val="-8"/>
          <w:w w:val="101"/>
        </w:rPr>
        <w:t>控股</w:t>
      </w:r>
      <w:r>
        <w:rPr>
          <w:spacing w:val="-8"/>
          <w:w w:val="101"/>
        </w:rPr>
        <w:t>有限公司</w:t>
      </w:r>
      <w:r>
        <w:rPr>
          <w:rFonts w:ascii="宋体" w:hAnsi="宋体" w:cs="宋体" w:eastAsia="宋体" w:hint="default"/>
          <w:spacing w:val="-8"/>
          <w:w w:val="101"/>
        </w:rPr>
        <w:t>新世界项目</w:t>
      </w:r>
      <w:r>
        <w:rPr>
          <w:rFonts w:ascii="宋体" w:hAnsi="宋体" w:cs="宋体" w:eastAsia="宋体" w:hint="default"/>
          <w:spacing w:val="-8"/>
          <w:w w:val="101"/>
        </w:rPr>
        <w:t>垫</w:t>
      </w:r>
      <w:r>
        <w:rPr>
          <w:spacing w:val="-8"/>
          <w:w w:val="101"/>
        </w:rPr>
        <w:t>资</w:t>
      </w:r>
      <w:r>
        <w:rPr>
          <w:spacing w:val="-53"/>
          <w:w w:val="101"/>
        </w:rPr>
        <w:t> </w:t>
      </w:r>
      <w:r>
        <w:rPr>
          <w:rFonts w:ascii="Courier New" w:hAnsi="Courier New" w:cs="Courier New" w:eastAsia="Courier New" w:hint="default"/>
          <w:w w:val="85"/>
        </w:rPr>
        <w:t>3.95</w:t>
      </w:r>
      <w:r>
        <w:rPr>
          <w:rFonts w:ascii="Courier New" w:hAnsi="Courier New" w:cs="Courier New" w:eastAsia="Courier New" w:hint="default"/>
          <w:spacing w:val="-39"/>
          <w:w w:val="85"/>
        </w:rPr>
        <w:t> </w:t>
      </w:r>
      <w:r>
        <w:rPr>
          <w:rFonts w:ascii="宋体" w:hAnsi="宋体" w:cs="宋体" w:eastAsia="宋体" w:hint="default"/>
          <w:spacing w:val="-24"/>
          <w:w w:val="100"/>
        </w:rPr>
        <w:t>亿</w:t>
      </w:r>
      <w:r>
        <w:rPr>
          <w:rFonts w:ascii="宋体" w:hAnsi="宋体" w:cs="宋体" w:eastAsia="宋体" w:hint="default"/>
          <w:spacing w:val="-24"/>
          <w:w w:val="100"/>
        </w:rPr>
        <w:t>元</w:t>
      </w:r>
      <w:r>
        <w:rPr>
          <w:rFonts w:ascii="宋体" w:hAnsi="宋体" w:cs="宋体" w:eastAsia="宋体" w:hint="default"/>
          <w:spacing w:val="-24"/>
          <w:w w:val="100"/>
        </w:rPr>
        <w:t>；</w:t>
      </w:r>
      <w:r>
        <w:rPr>
          <w:rFonts w:ascii="宋体" w:hAnsi="宋体" w:cs="宋体" w:eastAsia="宋体" w:hint="default"/>
          <w:spacing w:val="-24"/>
          <w:w w:val="100"/>
        </w:rPr>
        <w:t>（</w:t>
      </w:r>
      <w:r>
        <w:rPr>
          <w:rFonts w:ascii="Courier New" w:hAnsi="Courier New" w:cs="Courier New" w:eastAsia="Courier New" w:hint="default"/>
          <w:spacing w:val="-24"/>
          <w:w w:val="100"/>
        </w:rPr>
        <w:t>2</w:t>
      </w:r>
      <w:r>
        <w:rPr>
          <w:rFonts w:ascii="宋体" w:hAnsi="宋体" w:cs="宋体" w:eastAsia="宋体" w:hint="default"/>
          <w:spacing w:val="-24"/>
          <w:w w:val="100"/>
        </w:rPr>
        <w:t>）</w:t>
      </w:r>
      <w:r>
        <w:rPr>
          <w:rFonts w:ascii="宋体" w:hAnsi="宋体" w:cs="宋体" w:eastAsia="宋体" w:hint="default"/>
          <w:spacing w:val="-24"/>
          <w:w w:val="100"/>
        </w:rPr>
        <w:t>海门</w:t>
      </w:r>
      <w:r>
        <w:rPr>
          <w:rFonts w:ascii="宋体" w:hAnsi="宋体" w:cs="宋体" w:eastAsia="宋体" w:hint="default"/>
          <w:spacing w:val="-112"/>
          <w:w w:val="100"/>
        </w:rPr>
        <w:t> </w:t>
      </w:r>
      <w:r>
        <w:rPr>
          <w:rFonts w:ascii="宋体" w:hAnsi="宋体" w:cs="宋体" w:eastAsia="宋体" w:hint="default"/>
        </w:rPr>
        <w:t>市城市</w:t>
      </w:r>
      <w:r>
        <w:rPr>
          <w:rFonts w:ascii="宋体" w:hAnsi="宋体" w:cs="宋体" w:eastAsia="宋体" w:hint="default"/>
        </w:rPr>
        <w:t>建设指</w:t>
      </w:r>
      <w:r>
        <w:rPr>
          <w:rFonts w:ascii="宋体" w:hAnsi="宋体" w:cs="宋体" w:eastAsia="宋体" w:hint="default"/>
        </w:rPr>
        <w:t>挥</w:t>
      </w:r>
      <w:r>
        <w:rPr>
          <w:rFonts w:ascii="宋体" w:hAnsi="宋体" w:cs="宋体" w:eastAsia="宋体" w:hint="default"/>
        </w:rPr>
        <w:t>部</w:t>
      </w:r>
      <w:r>
        <w:rPr>
          <w:rFonts w:ascii="宋体" w:hAnsi="宋体" w:cs="宋体" w:eastAsia="宋体" w:hint="default"/>
        </w:rPr>
        <w:t>拨</w:t>
      </w:r>
      <w:r>
        <w:rPr>
          <w:rFonts w:ascii="宋体" w:hAnsi="宋体" w:cs="宋体" w:eastAsia="宋体" w:hint="default"/>
        </w:rPr>
        <w:t>付</w:t>
      </w:r>
      <w:r>
        <w:rPr/>
        <w:t>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拆</w:t>
      </w:r>
      <w:r>
        <w:rPr>
          <w:rFonts w:ascii="宋体" w:hAnsi="宋体" w:cs="宋体" w:eastAsia="宋体" w:hint="default"/>
        </w:rPr>
        <w:t>迁</w:t>
      </w:r>
      <w:r>
        <w:rPr>
          <w:rFonts w:ascii="宋体" w:hAnsi="宋体" w:cs="宋体" w:eastAsia="宋体" w:hint="default"/>
        </w:rPr>
        <w:t>垫</w:t>
      </w:r>
      <w:r>
        <w:rPr>
          <w:rFonts w:ascii="宋体" w:hAnsi="宋体" w:cs="宋体" w:eastAsia="宋体" w:hint="default"/>
        </w:rPr>
        <w:t>款</w:t>
      </w:r>
      <w:r>
        <w:rPr>
          <w:rFonts w:ascii="宋体" w:hAnsi="宋体" w:cs="宋体" w:eastAsia="宋体" w:hint="default"/>
          <w:spacing w:val="-54"/>
        </w:rPr>
        <w:t> </w:t>
      </w:r>
      <w:r>
        <w:rPr>
          <w:rFonts w:ascii="Courier New" w:hAnsi="Courier New" w:cs="Courier New" w:eastAsia="Courier New" w:hint="default"/>
        </w:rPr>
        <w:t>1.3</w:t>
      </w:r>
      <w:r>
        <w:rPr>
          <w:rFonts w:ascii="Courier New" w:hAnsi="Courier New" w:cs="Courier New" w:eastAsia="Courier New" w:hint="default"/>
          <w:spacing w:val="-64"/>
        </w:rPr>
        <w:t> </w:t>
      </w:r>
      <w:r>
        <w:rPr>
          <w:rFonts w:ascii="宋体" w:hAnsi="宋体" w:cs="宋体" w:eastAsia="宋体" w:hint="default"/>
          <w:spacing w:val="-3"/>
        </w:rPr>
        <w:t>亿</w:t>
      </w:r>
      <w:r>
        <w:rPr>
          <w:rFonts w:ascii="宋体" w:hAnsi="宋体" w:cs="宋体" w:eastAsia="宋体" w:hint="default"/>
          <w:spacing w:val="-3"/>
        </w:rPr>
        <w:t>元</w:t>
      </w:r>
      <w:r>
        <w:rPr>
          <w:rFonts w:ascii="宋体" w:hAnsi="宋体" w:cs="宋体" w:eastAsia="宋体" w:hint="default"/>
          <w:spacing w:val="-3"/>
        </w:rPr>
        <w:t>等</w:t>
      </w:r>
      <w:r>
        <w:rPr>
          <w:spacing w:val="-3"/>
        </w:rPr>
        <w:t>。</w:t>
      </w:r>
    </w:p>
    <w:p>
      <w:pPr>
        <w:spacing w:line="240" w:lineRule="auto" w:before="0"/>
        <w:rPr>
          <w:rFonts w:ascii="宋体" w:hAnsi="宋体" w:cs="宋体" w:eastAsia="宋体" w:hint="default"/>
          <w:sz w:val="26"/>
          <w:szCs w:val="26"/>
        </w:rPr>
      </w:pPr>
    </w:p>
    <w:p>
      <w:pPr>
        <w:pStyle w:val="BodyText"/>
        <w:spacing w:line="240" w:lineRule="auto" w:before="229"/>
        <w:ind w:left="1962" w:right="89"/>
        <w:jc w:val="left"/>
        <w:rPr>
          <w:rFonts w:ascii="宋体" w:hAnsi="宋体" w:cs="宋体" w:eastAsia="宋体" w:hint="default"/>
        </w:rPr>
      </w:pPr>
      <w:r>
        <w:rPr>
          <w:rFonts w:ascii="Courier New" w:hAnsi="Courier New" w:cs="Courier New" w:eastAsia="Courier New" w:hint="default"/>
        </w:rPr>
        <w:t>B</w:t>
      </w:r>
      <w:r>
        <w:rPr/>
        <w:t>、</w:t>
      </w:r>
      <w:r>
        <w:rPr>
          <w:rFonts w:ascii="宋体" w:hAnsi="宋体" w:cs="宋体" w:eastAsia="宋体" w:hint="default"/>
        </w:rPr>
        <w:t>支</w:t>
      </w:r>
      <w:r>
        <w:rPr>
          <w:rFonts w:ascii="宋体" w:hAnsi="宋体" w:cs="宋体" w:eastAsia="宋体" w:hint="default"/>
        </w:rPr>
        <w:t>付</w:t>
      </w:r>
      <w:r>
        <w:rPr/>
        <w:t>的其</w:t>
      </w:r>
      <w:r>
        <w:rPr>
          <w:rFonts w:ascii="宋体" w:hAnsi="宋体" w:cs="宋体" w:eastAsia="宋体" w:hint="default"/>
        </w:rPr>
        <w:t>他</w:t>
      </w:r>
      <w:r>
        <w:rPr>
          <w:rFonts w:ascii="宋体" w:hAnsi="宋体" w:cs="宋体" w:eastAsia="宋体" w:hint="default"/>
        </w:rPr>
        <w:t>与</w:t>
      </w:r>
      <w:r>
        <w:rPr>
          <w:rFonts w:ascii="宋体" w:hAnsi="宋体" w:cs="宋体" w:eastAsia="宋体" w:hint="default"/>
        </w:rPr>
        <w:t>经营活</w:t>
      </w:r>
      <w:r>
        <w:rPr>
          <w:rFonts w:ascii="宋体" w:hAnsi="宋体" w:cs="宋体" w:eastAsia="宋体" w:hint="default"/>
        </w:rPr>
        <w:t>动</w:t>
      </w:r>
      <w:r>
        <w:rPr/>
        <w:t>有</w:t>
      </w:r>
      <w:r>
        <w:rPr>
          <w:rFonts w:ascii="宋体" w:hAnsi="宋体" w:cs="宋体" w:eastAsia="宋体" w:hint="default"/>
        </w:rPr>
        <w:t>关</w:t>
      </w:r>
      <w:r>
        <w:rPr/>
        <w:t>的</w:t>
      </w:r>
      <w:r>
        <w:rPr>
          <w:rFonts w:ascii="宋体" w:hAnsi="宋体" w:cs="宋体" w:eastAsia="宋体" w:hint="default"/>
        </w:rPr>
        <w:t>现</w:t>
      </w:r>
      <w:r>
        <w:rPr>
          <w:rFonts w:ascii="宋体" w:hAnsi="宋体" w:cs="宋体" w:eastAsia="宋体" w:hint="default"/>
        </w:rPr>
        <w:t>金</w:t>
      </w:r>
    </w:p>
    <w:p>
      <w:pPr>
        <w:spacing w:line="240" w:lineRule="auto" w:before="13"/>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3838"/>
        <w:gridCol w:w="2390"/>
        <w:gridCol w:w="2393"/>
      </w:tblGrid>
      <w:tr>
        <w:trPr>
          <w:trHeight w:val="461" w:hRule="exact"/>
        </w:trPr>
        <w:tc>
          <w:tcPr>
            <w:tcW w:w="3838"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59"/>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3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77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2393" w:type="dxa"/>
            <w:tcBorders>
              <w:top w:val="single" w:sz="10" w:space="0" w:color="000000"/>
              <w:left w:val="single" w:sz="6" w:space="0" w:color="000000"/>
              <w:bottom w:val="single" w:sz="6" w:space="0" w:color="000000"/>
              <w:right w:val="nil" w:sz="6" w:space="0" w:color="auto"/>
            </w:tcBorders>
          </w:tcPr>
          <w:p>
            <w:pPr>
              <w:pStyle w:val="TableParagraph"/>
              <w:spacing w:line="240" w:lineRule="auto" w:before="59"/>
              <w:ind w:left="782"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3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办</w:t>
            </w:r>
            <w:r>
              <w:rPr>
                <w:rFonts w:ascii="宋体" w:hAnsi="宋体" w:cs="宋体" w:eastAsia="宋体" w:hint="default"/>
                <w:w w:val="105"/>
                <w:sz w:val="20"/>
                <w:szCs w:val="20"/>
              </w:rPr>
              <w:t>公管理</w:t>
            </w:r>
            <w:r>
              <w:rPr>
                <w:rFonts w:ascii="宋体" w:hAnsi="宋体" w:cs="宋体" w:eastAsia="宋体" w:hint="default"/>
                <w:w w:val="105"/>
                <w:sz w:val="20"/>
                <w:szCs w:val="20"/>
              </w:rPr>
              <w:t>费</w:t>
            </w:r>
            <w:r>
              <w:rPr>
                <w:rFonts w:ascii="宋体" w:hAnsi="宋体" w:cs="宋体" w:eastAsia="宋体" w:hint="default"/>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34,248,611.35</w:t>
            </w:r>
            <w:r>
              <w:rPr>
                <w:rFonts w:ascii="Courier New"/>
                <w:sz w:val="20"/>
              </w:rPr>
            </w:r>
          </w:p>
        </w:tc>
        <w:tc>
          <w:tcPr>
            <w:tcW w:w="2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149,721,628.33</w:t>
            </w:r>
            <w:r>
              <w:rPr>
                <w:rFonts w:ascii="Courier New"/>
                <w:sz w:val="20"/>
              </w:rPr>
            </w:r>
          </w:p>
        </w:tc>
      </w:tr>
      <w:tr>
        <w:trPr>
          <w:trHeight w:val="456" w:hRule="exact"/>
        </w:trPr>
        <w:tc>
          <w:tcPr>
            <w:tcW w:w="3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用</w:t>
            </w:r>
            <w:r>
              <w:rPr>
                <w:rFonts w:ascii="宋体" w:hAnsi="宋体" w:cs="宋体" w:eastAsia="宋体" w:hint="default"/>
                <w:spacing w:val="-3"/>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41,077,110.28</w:t>
            </w:r>
            <w:r>
              <w:rPr>
                <w:rFonts w:ascii="Courier New"/>
                <w:sz w:val="20"/>
              </w:rPr>
            </w:r>
          </w:p>
        </w:tc>
        <w:tc>
          <w:tcPr>
            <w:tcW w:w="2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82,544,515.58</w:t>
            </w:r>
            <w:r>
              <w:rPr>
                <w:rFonts w:ascii="Courier New"/>
                <w:sz w:val="20"/>
              </w:rPr>
            </w:r>
          </w:p>
        </w:tc>
      </w:tr>
      <w:tr>
        <w:trPr>
          <w:trHeight w:val="463" w:hRule="exact"/>
        </w:trPr>
        <w:tc>
          <w:tcPr>
            <w:tcW w:w="383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财务</w:t>
            </w:r>
            <w:r>
              <w:rPr>
                <w:rFonts w:ascii="宋体" w:hAnsi="宋体" w:cs="宋体" w:eastAsia="宋体" w:hint="default"/>
                <w:w w:val="105"/>
                <w:sz w:val="20"/>
                <w:szCs w:val="20"/>
              </w:rPr>
              <w:t>费</w:t>
            </w:r>
            <w:r>
              <w:rPr>
                <w:rFonts w:ascii="宋体" w:hAnsi="宋体" w:cs="宋体" w:eastAsia="宋体" w:hint="default"/>
                <w:w w:val="105"/>
                <w:sz w:val="20"/>
                <w:szCs w:val="20"/>
              </w:rPr>
              <w:t>用</w:t>
            </w:r>
            <w:r>
              <w:rPr>
                <w:rFonts w:ascii="宋体" w:hAnsi="宋体" w:cs="宋体" w:eastAsia="宋体" w:hint="default"/>
                <w:sz w:val="20"/>
                <w:szCs w:val="20"/>
              </w:rPr>
            </w:r>
          </w:p>
        </w:tc>
        <w:tc>
          <w:tcPr>
            <w:tcW w:w="2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1,339,084.86</w:t>
            </w:r>
            <w:r>
              <w:rPr>
                <w:rFonts w:ascii="Courier New"/>
                <w:sz w:val="20"/>
              </w:rPr>
            </w:r>
          </w:p>
        </w:tc>
        <w:tc>
          <w:tcPr>
            <w:tcW w:w="23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183,137.86</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144</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3838"/>
        <w:gridCol w:w="2390"/>
        <w:gridCol w:w="2393"/>
      </w:tblGrid>
      <w:tr>
        <w:trPr>
          <w:trHeight w:val="463" w:hRule="exact"/>
        </w:trPr>
        <w:tc>
          <w:tcPr>
            <w:tcW w:w="38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c>
          <w:tcPr>
            <w:tcW w:w="23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1,351,552,389.26</w:t>
            </w:r>
            <w:r>
              <w:rPr>
                <w:rFonts w:ascii="Courier New"/>
                <w:sz w:val="20"/>
              </w:rPr>
            </w:r>
          </w:p>
        </w:tc>
        <w:tc>
          <w:tcPr>
            <w:tcW w:w="23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2,016,945,829.84</w:t>
            </w:r>
            <w:r>
              <w:rPr>
                <w:rFonts w:ascii="Courier New"/>
                <w:sz w:val="20"/>
              </w:rPr>
            </w:r>
          </w:p>
        </w:tc>
      </w:tr>
      <w:tr>
        <w:trPr>
          <w:trHeight w:val="456" w:hRule="exact"/>
        </w:trPr>
        <w:tc>
          <w:tcPr>
            <w:tcW w:w="3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60,583,035.27</w:t>
            </w:r>
            <w:r>
              <w:rPr>
                <w:rFonts w:ascii="Courier New"/>
                <w:sz w:val="20"/>
              </w:rPr>
            </w:r>
          </w:p>
        </w:tc>
        <w:tc>
          <w:tcPr>
            <w:tcW w:w="2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106,363,705.27</w:t>
            </w:r>
            <w:r>
              <w:rPr>
                <w:rFonts w:ascii="Courier New"/>
                <w:sz w:val="20"/>
              </w:rPr>
            </w:r>
          </w:p>
        </w:tc>
      </w:tr>
      <w:tr>
        <w:trPr>
          <w:trHeight w:val="463" w:hRule="exact"/>
        </w:trPr>
        <w:tc>
          <w:tcPr>
            <w:tcW w:w="3838" w:type="dxa"/>
            <w:tcBorders>
              <w:top w:val="single" w:sz="6" w:space="0" w:color="000000"/>
              <w:left w:val="nil" w:sz="6" w:space="0" w:color="auto"/>
              <w:bottom w:val="single" w:sz="12" w:space="0" w:color="000000"/>
              <w:right w:val="single" w:sz="6" w:space="0" w:color="000000"/>
            </w:tcBorders>
          </w:tcPr>
          <w:p>
            <w:pPr>
              <w:pStyle w:val="TableParagraph"/>
              <w:spacing w:line="334"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1,488,800,231.02</w:t>
            </w:r>
            <w:r>
              <w:rPr>
                <w:rFonts w:ascii="Courier New"/>
                <w:sz w:val="20"/>
              </w:rPr>
            </w:r>
          </w:p>
        </w:tc>
        <w:tc>
          <w:tcPr>
            <w:tcW w:w="23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2,355,758,816.88</w:t>
            </w:r>
            <w:r>
              <w:rPr>
                <w:rFonts w:ascii="Courier New"/>
                <w:sz w:val="20"/>
              </w:rPr>
            </w:r>
          </w:p>
        </w:tc>
      </w:tr>
    </w:tbl>
    <w:p>
      <w:pPr>
        <w:pStyle w:val="BodyText"/>
        <w:spacing w:line="240" w:lineRule="auto" w:before="19"/>
        <w:ind w:left="1962" w:right="89"/>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往</w:t>
      </w:r>
      <w:r>
        <w:rPr>
          <w:rFonts w:ascii="宋体" w:hAnsi="宋体" w:cs="宋体" w:eastAsia="宋体" w:hint="default"/>
        </w:rPr>
        <w:t>来</w:t>
      </w:r>
      <w:r>
        <w:rPr>
          <w:rFonts w:ascii="宋体" w:hAnsi="宋体" w:cs="宋体" w:eastAsia="宋体" w:hint="default"/>
        </w:rPr>
        <w:t>中</w:t>
      </w:r>
      <w:r>
        <w:rPr>
          <w:rFonts w:ascii="宋体" w:hAnsi="宋体" w:cs="宋体" w:eastAsia="宋体" w:hint="default"/>
        </w:rPr>
        <w:t>包</w:t>
      </w:r>
      <w:r>
        <w:rPr>
          <w:rFonts w:ascii="宋体" w:hAnsi="宋体" w:cs="宋体" w:eastAsia="宋体" w:hint="default"/>
        </w:rPr>
        <w:t>括职</w:t>
      </w:r>
      <w:r>
        <w:rPr>
          <w:rFonts w:ascii="宋体" w:hAnsi="宋体" w:cs="宋体" w:eastAsia="宋体" w:hint="default"/>
        </w:rPr>
        <w:t>工备</w:t>
      </w:r>
      <w:r>
        <w:rPr>
          <w:rFonts w:ascii="宋体" w:hAnsi="宋体" w:cs="宋体" w:eastAsia="宋体" w:hint="default"/>
        </w:rPr>
        <w:t>用</w:t>
      </w:r>
      <w:r>
        <w:rPr>
          <w:rFonts w:ascii="宋体" w:hAnsi="宋体" w:cs="宋体" w:eastAsia="宋体" w:hint="default"/>
        </w:rPr>
        <w:t>金</w:t>
      </w:r>
      <w:r>
        <w:rPr>
          <w:rFonts w:ascii="宋体" w:hAnsi="宋体" w:cs="宋体" w:eastAsia="宋体" w:hint="default"/>
        </w:rPr>
        <w:t>借</w:t>
      </w:r>
      <w:r>
        <w:rPr>
          <w:rFonts w:ascii="宋体" w:hAnsi="宋体" w:cs="宋体" w:eastAsia="宋体" w:hint="default"/>
        </w:rPr>
        <w:t>支</w:t>
      </w:r>
      <w:r>
        <w:rPr/>
        <w:t>、</w:t>
      </w:r>
      <w:r>
        <w:rPr>
          <w:rFonts w:ascii="宋体" w:hAnsi="宋体" w:cs="宋体" w:eastAsia="宋体" w:hint="default"/>
        </w:rPr>
        <w:t>支</w:t>
      </w:r>
      <w:r>
        <w:rPr>
          <w:rFonts w:ascii="宋体" w:hAnsi="宋体" w:cs="宋体" w:eastAsia="宋体" w:hint="default"/>
        </w:rPr>
        <w:t>付</w:t>
      </w:r>
      <w:r>
        <w:rPr/>
        <w:t>的</w:t>
      </w:r>
      <w:r>
        <w:rPr>
          <w:rFonts w:ascii="宋体" w:hAnsi="宋体" w:cs="宋体" w:eastAsia="宋体" w:hint="default"/>
        </w:rPr>
        <w:t>各</w:t>
      </w:r>
      <w:r>
        <w:rPr>
          <w:rFonts w:ascii="宋体" w:hAnsi="宋体" w:cs="宋体" w:eastAsia="宋体" w:hint="default"/>
        </w:rPr>
        <w:t>种</w:t>
      </w:r>
      <w:r>
        <w:rPr/>
        <w:t>保证</w:t>
      </w:r>
      <w:r>
        <w:rPr>
          <w:rFonts w:ascii="宋体" w:hAnsi="宋体" w:cs="宋体" w:eastAsia="宋体" w:hint="default"/>
        </w:rPr>
        <w:t>金</w:t>
      </w:r>
      <w:r>
        <w:rPr/>
        <w:t>、</w:t>
      </w:r>
      <w:r>
        <w:rPr>
          <w:rFonts w:ascii="宋体" w:hAnsi="宋体" w:cs="宋体" w:eastAsia="宋体" w:hint="default"/>
        </w:rPr>
        <w:t>开发</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等</w:t>
      </w:r>
      <w:r>
        <w:rPr/>
        <w:t>，其</w:t>
      </w:r>
      <w:r>
        <w:rPr>
          <w:rFonts w:ascii="宋体" w:hAnsi="宋体" w:cs="宋体" w:eastAsia="宋体" w:hint="default"/>
        </w:rPr>
        <w:t>中金</w:t>
      </w:r>
      <w:r>
        <w:rPr>
          <w:rFonts w:ascii="宋体" w:hAnsi="宋体" w:cs="宋体" w:eastAsia="宋体" w:hint="default"/>
        </w:rPr>
        <w:t>额</w:t>
      </w:r>
    </w:p>
    <w:p>
      <w:pPr>
        <w:pStyle w:val="BodyText"/>
        <w:spacing w:line="240" w:lineRule="auto" w:before="160"/>
        <w:ind w:left="1496" w:right="0"/>
        <w:jc w:val="both"/>
        <w:rPr>
          <w:rFonts w:ascii="宋体" w:hAnsi="宋体" w:cs="宋体" w:eastAsia="宋体" w:hint="default"/>
        </w:rPr>
      </w:pPr>
      <w:r>
        <w:rPr>
          <w:rFonts w:ascii="宋体" w:hAnsi="宋体" w:cs="宋体" w:eastAsia="宋体" w:hint="default"/>
          <w:w w:val="102"/>
        </w:rPr>
        <w:t>较</w:t>
      </w:r>
      <w:r>
        <w:rPr>
          <w:spacing w:val="-5"/>
          <w:w w:val="102"/>
        </w:rPr>
        <w:t>大</w:t>
      </w:r>
      <w:r>
        <w:rPr>
          <w:w w:val="102"/>
        </w:rPr>
        <w:t>的</w:t>
      </w:r>
      <w:r>
        <w:rPr>
          <w:rFonts w:ascii="宋体" w:hAnsi="宋体" w:cs="宋体" w:eastAsia="宋体" w:hint="default"/>
          <w:w w:val="102"/>
        </w:rPr>
        <w:t>包</w:t>
      </w:r>
      <w:r>
        <w:rPr>
          <w:rFonts w:ascii="宋体" w:hAnsi="宋体" w:cs="宋体" w:eastAsia="宋体" w:hint="default"/>
          <w:spacing w:val="-10"/>
          <w:w w:val="102"/>
        </w:rPr>
        <w:t>括</w:t>
      </w:r>
      <w:r>
        <w:rPr>
          <w:rFonts w:ascii="宋体" w:hAnsi="宋体" w:cs="宋体" w:eastAsia="宋体" w:hint="default"/>
          <w:spacing w:val="-173"/>
          <w:w w:val="102"/>
        </w:rPr>
        <w:t>：</w:t>
      </w:r>
      <w:r>
        <w:rPr>
          <w:rFonts w:ascii="宋体" w:hAnsi="宋体" w:cs="宋体" w:eastAsia="宋体" w:hint="default"/>
          <w:w w:val="102"/>
        </w:rPr>
        <w:t>（</w:t>
      </w:r>
      <w:r>
        <w:rPr>
          <w:rFonts w:ascii="Courier New" w:hAnsi="Courier New" w:cs="Courier New" w:eastAsia="Courier New" w:hint="default"/>
          <w:spacing w:val="2"/>
          <w:w w:val="85"/>
        </w:rPr>
        <w:t>1</w:t>
      </w:r>
      <w:r>
        <w:rPr>
          <w:rFonts w:ascii="宋体" w:hAnsi="宋体" w:cs="宋体" w:eastAsia="宋体" w:hint="default"/>
          <w:spacing w:val="-58"/>
          <w:w w:val="102"/>
        </w:rPr>
        <w:t>）</w:t>
      </w:r>
      <w:r>
        <w:rPr>
          <w:rFonts w:ascii="宋体" w:hAnsi="宋体" w:cs="宋体" w:eastAsia="宋体" w:hint="default"/>
          <w:w w:val="102"/>
        </w:rPr>
        <w:t>海</w:t>
      </w:r>
      <w:r>
        <w:rPr>
          <w:rFonts w:ascii="宋体" w:hAnsi="宋体" w:cs="宋体" w:eastAsia="宋体" w:hint="default"/>
          <w:spacing w:val="-5"/>
          <w:w w:val="102"/>
        </w:rPr>
        <w:t>门</w:t>
      </w:r>
      <w:r>
        <w:rPr>
          <w:rFonts w:ascii="宋体" w:hAnsi="宋体" w:cs="宋体" w:eastAsia="宋体" w:hint="default"/>
          <w:w w:val="102"/>
        </w:rPr>
        <w:t>市城</w:t>
      </w:r>
      <w:r>
        <w:rPr>
          <w:rFonts w:ascii="宋体" w:hAnsi="宋体" w:cs="宋体" w:eastAsia="宋体" w:hint="default"/>
          <w:spacing w:val="-5"/>
          <w:w w:val="102"/>
        </w:rPr>
        <w:t>市</w:t>
      </w:r>
      <w:r>
        <w:rPr>
          <w:rFonts w:ascii="宋体" w:hAnsi="宋体" w:cs="宋体" w:eastAsia="宋体" w:hint="default"/>
          <w:w w:val="102"/>
        </w:rPr>
        <w:t>发</w:t>
      </w:r>
      <w:r>
        <w:rPr>
          <w:rFonts w:ascii="宋体" w:hAnsi="宋体" w:cs="宋体" w:eastAsia="宋体" w:hint="default"/>
          <w:w w:val="102"/>
        </w:rPr>
        <w:t>展</w:t>
      </w:r>
      <w:r>
        <w:rPr>
          <w:rFonts w:ascii="宋体" w:hAnsi="宋体" w:cs="宋体" w:eastAsia="宋体" w:hint="default"/>
          <w:spacing w:val="-5"/>
          <w:w w:val="102"/>
        </w:rPr>
        <w:t>投</w:t>
      </w:r>
      <w:r>
        <w:rPr>
          <w:w w:val="102"/>
        </w:rPr>
        <w:t>资有</w:t>
      </w:r>
      <w:r>
        <w:rPr>
          <w:spacing w:val="-5"/>
          <w:w w:val="102"/>
        </w:rPr>
        <w:t>限</w:t>
      </w:r>
      <w:r>
        <w:rPr>
          <w:w w:val="102"/>
        </w:rPr>
        <w:t>公司</w:t>
      </w:r>
      <w:r>
        <w:rPr>
          <w:rFonts w:ascii="宋体" w:hAnsi="宋体" w:cs="宋体" w:eastAsia="宋体" w:hint="default"/>
          <w:spacing w:val="-5"/>
          <w:w w:val="102"/>
        </w:rPr>
        <w:t>南</w:t>
      </w:r>
      <w:r>
        <w:rPr>
          <w:rFonts w:ascii="宋体" w:hAnsi="宋体" w:cs="宋体" w:eastAsia="宋体" w:hint="default"/>
          <w:w w:val="102"/>
        </w:rPr>
        <w:t>部新</w:t>
      </w:r>
      <w:r>
        <w:rPr>
          <w:rFonts w:ascii="宋体" w:hAnsi="宋体" w:cs="宋体" w:eastAsia="宋体" w:hint="default"/>
          <w:spacing w:val="-5"/>
          <w:w w:val="102"/>
        </w:rPr>
        <w:t>城</w:t>
      </w:r>
      <w:r>
        <w:rPr>
          <w:rFonts w:ascii="宋体" w:hAnsi="宋体" w:cs="宋体" w:eastAsia="宋体" w:hint="default"/>
          <w:w w:val="102"/>
        </w:rPr>
        <w:t>项目</w:t>
      </w:r>
      <w:r>
        <w:rPr>
          <w:rFonts w:ascii="宋体" w:hAnsi="宋体" w:cs="宋体" w:eastAsia="宋体" w:hint="default"/>
          <w:spacing w:val="-5"/>
          <w:w w:val="102"/>
        </w:rPr>
        <w:t>前</w:t>
      </w:r>
      <w:r>
        <w:rPr>
          <w:rFonts w:ascii="宋体" w:hAnsi="宋体" w:cs="宋体" w:eastAsia="宋体" w:hint="default"/>
          <w:w w:val="102"/>
        </w:rPr>
        <w:t>期</w:t>
      </w:r>
      <w:r>
        <w:rPr>
          <w:rFonts w:ascii="宋体" w:hAnsi="宋体" w:cs="宋体" w:eastAsia="宋体" w:hint="default"/>
          <w:w w:val="102"/>
        </w:rPr>
        <w:t>拆</w:t>
      </w:r>
      <w:r>
        <w:rPr>
          <w:rFonts w:ascii="宋体" w:hAnsi="宋体" w:cs="宋体" w:eastAsia="宋体" w:hint="default"/>
          <w:spacing w:val="-5"/>
          <w:w w:val="102"/>
        </w:rPr>
        <w:t>迁</w:t>
      </w:r>
      <w:r>
        <w:rPr>
          <w:rFonts w:ascii="宋体" w:hAnsi="宋体" w:cs="宋体" w:eastAsia="宋体" w:hint="default"/>
          <w:w w:val="102"/>
        </w:rPr>
        <w:t>借</w:t>
      </w:r>
      <w:r>
        <w:rPr>
          <w:rFonts w:ascii="宋体" w:hAnsi="宋体" w:cs="宋体" w:eastAsia="宋体" w:hint="default"/>
          <w:w w:val="102"/>
        </w:rPr>
        <w:t>款</w:t>
      </w:r>
      <w:r>
        <w:rPr>
          <w:rFonts w:ascii="宋体" w:hAnsi="宋体" w:cs="宋体" w:eastAsia="宋体" w:hint="default"/>
          <w:spacing w:val="-63"/>
        </w:rPr>
        <w:t> </w:t>
      </w:r>
      <w:r>
        <w:rPr>
          <w:rFonts w:ascii="Courier New" w:hAnsi="Courier New" w:cs="Courier New" w:eastAsia="Courier New" w:hint="default"/>
          <w:w w:val="85"/>
        </w:rPr>
        <w:t>4</w:t>
      </w:r>
      <w:r>
        <w:rPr>
          <w:rFonts w:ascii="Courier New" w:hAnsi="Courier New" w:cs="Courier New" w:eastAsia="Courier New" w:hint="default"/>
          <w:spacing w:val="-79"/>
        </w:rPr>
        <w:t> </w:t>
      </w:r>
      <w:r>
        <w:rPr>
          <w:rFonts w:ascii="宋体" w:hAnsi="宋体" w:cs="宋体" w:eastAsia="宋体" w:hint="default"/>
          <w:w w:val="102"/>
        </w:rPr>
        <w:t>亿</w:t>
      </w:r>
      <w:r>
        <w:rPr>
          <w:rFonts w:ascii="宋体" w:hAnsi="宋体" w:cs="宋体" w:eastAsia="宋体" w:hint="default"/>
          <w:spacing w:val="-5"/>
          <w:w w:val="102"/>
        </w:rPr>
        <w:t>元</w:t>
      </w:r>
      <w:r>
        <w:rPr>
          <w:rFonts w:ascii="宋体" w:hAnsi="宋体" w:cs="宋体" w:eastAsia="宋体" w:hint="default"/>
          <w:w w:val="102"/>
        </w:rPr>
        <w:t>；</w:t>
      </w:r>
      <w:r>
        <w:rPr>
          <w:rFonts w:ascii="宋体" w:hAnsi="宋体" w:cs="宋体" w:eastAsia="宋体" w:hint="default"/>
        </w:rPr>
      </w:r>
    </w:p>
    <w:p>
      <w:pPr>
        <w:pStyle w:val="BodyText"/>
        <w:spacing w:line="321" w:lineRule="auto" w:before="113"/>
        <w:ind w:left="1496" w:right="226"/>
        <w:jc w:val="both"/>
      </w:pPr>
      <w:r>
        <w:rPr>
          <w:rFonts w:ascii="宋体" w:hAnsi="宋体" w:cs="宋体" w:eastAsia="宋体" w:hint="default"/>
          <w:spacing w:val="-5"/>
          <w:w w:val="101"/>
        </w:rPr>
        <w:t>（</w:t>
      </w:r>
      <w:r>
        <w:rPr>
          <w:rFonts w:ascii="Courier New" w:hAnsi="Courier New" w:cs="Courier New" w:eastAsia="Courier New" w:hint="default"/>
          <w:spacing w:val="-5"/>
          <w:w w:val="101"/>
        </w:rPr>
        <w:t>2</w:t>
      </w:r>
      <w:r>
        <w:rPr>
          <w:rFonts w:ascii="宋体" w:hAnsi="宋体" w:cs="宋体" w:eastAsia="宋体" w:hint="default"/>
          <w:spacing w:val="-5"/>
          <w:w w:val="101"/>
        </w:rPr>
        <w:t>）</w:t>
      </w:r>
      <w:r>
        <w:rPr>
          <w:rFonts w:ascii="宋体" w:hAnsi="宋体" w:cs="宋体" w:eastAsia="宋体" w:hint="default"/>
          <w:spacing w:val="-5"/>
          <w:w w:val="101"/>
        </w:rPr>
        <w:t>青岛市</w:t>
      </w:r>
      <w:r>
        <w:rPr>
          <w:rFonts w:ascii="宋体" w:hAnsi="宋体" w:cs="宋体" w:eastAsia="宋体" w:hint="default"/>
          <w:spacing w:val="-5"/>
          <w:w w:val="101"/>
        </w:rPr>
        <w:t>李沧</w:t>
      </w:r>
      <w:r>
        <w:rPr>
          <w:rFonts w:ascii="宋体" w:hAnsi="宋体" w:cs="宋体" w:eastAsia="宋体" w:hint="default"/>
          <w:spacing w:val="-5"/>
          <w:w w:val="101"/>
        </w:rPr>
        <w:t>区</w:t>
      </w:r>
      <w:r>
        <w:rPr>
          <w:rFonts w:ascii="宋体" w:hAnsi="宋体" w:cs="宋体" w:eastAsia="宋体" w:hint="default"/>
          <w:spacing w:val="-5"/>
          <w:w w:val="101"/>
        </w:rPr>
        <w:t>湘潭</w:t>
      </w:r>
      <w:r>
        <w:rPr>
          <w:rFonts w:ascii="宋体" w:hAnsi="宋体" w:cs="宋体" w:eastAsia="宋体" w:hint="default"/>
          <w:spacing w:val="-5"/>
          <w:w w:val="101"/>
        </w:rPr>
        <w:t>路</w:t>
      </w:r>
      <w:r>
        <w:rPr>
          <w:rFonts w:ascii="宋体" w:hAnsi="宋体" w:cs="宋体" w:eastAsia="宋体" w:hint="default"/>
          <w:spacing w:val="-5"/>
          <w:w w:val="101"/>
        </w:rPr>
        <w:t>街</w:t>
      </w:r>
      <w:r>
        <w:rPr>
          <w:rFonts w:ascii="宋体" w:hAnsi="宋体" w:cs="宋体" w:eastAsia="宋体" w:hint="default"/>
          <w:spacing w:val="-5"/>
          <w:w w:val="101"/>
        </w:rPr>
        <w:t>道</w:t>
      </w:r>
      <w:r>
        <w:rPr>
          <w:rFonts w:ascii="宋体" w:hAnsi="宋体" w:cs="宋体" w:eastAsia="宋体" w:hint="default"/>
          <w:spacing w:val="-5"/>
          <w:w w:val="101"/>
        </w:rPr>
        <w:t>办</w:t>
      </w:r>
      <w:r>
        <w:rPr>
          <w:spacing w:val="-5"/>
          <w:w w:val="101"/>
        </w:rPr>
        <w:t>事</w:t>
      </w:r>
      <w:r>
        <w:rPr>
          <w:rFonts w:ascii="宋体" w:hAnsi="宋体" w:cs="宋体" w:eastAsia="宋体" w:hint="default"/>
          <w:spacing w:val="-5"/>
          <w:w w:val="101"/>
        </w:rPr>
        <w:t>处</w:t>
      </w:r>
      <w:r>
        <w:rPr>
          <w:spacing w:val="-5"/>
          <w:w w:val="101"/>
        </w:rPr>
        <w:t>大</w:t>
      </w:r>
      <w:r>
        <w:rPr>
          <w:rFonts w:ascii="宋体" w:hAnsi="宋体" w:cs="宋体" w:eastAsia="宋体" w:hint="default"/>
          <w:spacing w:val="-5"/>
          <w:w w:val="101"/>
        </w:rPr>
        <w:t>枣</w:t>
      </w:r>
      <w:r>
        <w:rPr>
          <w:rFonts w:ascii="宋体" w:hAnsi="宋体" w:cs="宋体" w:eastAsia="宋体" w:hint="default"/>
          <w:spacing w:val="-5"/>
          <w:w w:val="101"/>
        </w:rPr>
        <w:t>园</w:t>
      </w:r>
      <w:r>
        <w:rPr>
          <w:rFonts w:ascii="宋体" w:hAnsi="宋体" w:cs="宋体" w:eastAsia="宋体" w:hint="default"/>
          <w:spacing w:val="-5"/>
          <w:w w:val="101"/>
        </w:rPr>
        <w:t>社</w:t>
      </w:r>
      <w:r>
        <w:rPr>
          <w:rFonts w:ascii="宋体" w:hAnsi="宋体" w:cs="宋体" w:eastAsia="宋体" w:hint="default"/>
          <w:spacing w:val="-5"/>
          <w:w w:val="101"/>
        </w:rPr>
        <w:t>区</w:t>
      </w:r>
      <w:r>
        <w:rPr>
          <w:rFonts w:ascii="宋体" w:hAnsi="宋体" w:cs="宋体" w:eastAsia="宋体" w:hint="default"/>
          <w:spacing w:val="-5"/>
          <w:w w:val="101"/>
        </w:rPr>
        <w:t>居</w:t>
      </w:r>
      <w:r>
        <w:rPr>
          <w:rFonts w:ascii="宋体" w:hAnsi="宋体" w:cs="宋体" w:eastAsia="宋体" w:hint="default"/>
          <w:spacing w:val="-5"/>
          <w:w w:val="101"/>
        </w:rPr>
        <w:t>民委</w:t>
      </w:r>
      <w:r>
        <w:rPr>
          <w:spacing w:val="-5"/>
          <w:w w:val="101"/>
        </w:rPr>
        <w:t>员会</w:t>
      </w:r>
      <w:r>
        <w:rPr>
          <w:rFonts w:ascii="宋体" w:hAnsi="宋体" w:cs="宋体" w:eastAsia="宋体" w:hint="default"/>
          <w:spacing w:val="-5"/>
          <w:w w:val="101"/>
        </w:rPr>
        <w:t>青岛</w:t>
      </w:r>
      <w:r>
        <w:rPr>
          <w:rFonts w:ascii="宋体" w:hAnsi="宋体" w:cs="宋体" w:eastAsia="宋体" w:hint="default"/>
          <w:spacing w:val="-5"/>
          <w:w w:val="101"/>
        </w:rPr>
        <w:t>中南世</w:t>
      </w:r>
      <w:r>
        <w:rPr>
          <w:rFonts w:ascii="宋体" w:hAnsi="宋体" w:cs="宋体" w:eastAsia="宋体" w:hint="default"/>
          <w:spacing w:val="-5"/>
          <w:w w:val="101"/>
        </w:rPr>
        <w:t>纪城</w:t>
      </w:r>
      <w:r>
        <w:rPr>
          <w:rFonts w:ascii="宋体" w:hAnsi="宋体" w:cs="宋体" w:eastAsia="宋体" w:hint="default"/>
          <w:spacing w:val="-5"/>
          <w:w w:val="101"/>
        </w:rPr>
        <w:t>前</w:t>
      </w:r>
      <w:r>
        <w:rPr>
          <w:rFonts w:ascii="宋体" w:hAnsi="宋体" w:cs="宋体" w:eastAsia="宋体" w:hint="default"/>
          <w:spacing w:val="-5"/>
          <w:w w:val="101"/>
        </w:rPr>
        <w:t>期</w:t>
      </w:r>
      <w:r>
        <w:rPr>
          <w:rFonts w:ascii="宋体" w:hAnsi="宋体" w:cs="宋体" w:eastAsia="宋体" w:hint="default"/>
          <w:spacing w:val="-5"/>
          <w:w w:val="101"/>
        </w:rPr>
        <w:t>拆</w:t>
      </w:r>
      <w:r>
        <w:rPr>
          <w:rFonts w:ascii="宋体" w:hAnsi="宋体" w:cs="宋体" w:eastAsia="宋体" w:hint="default"/>
          <w:spacing w:val="-91"/>
          <w:w w:val="101"/>
        </w:rPr>
        <w:t> </w:t>
      </w:r>
      <w:r>
        <w:rPr>
          <w:rFonts w:ascii="宋体" w:hAnsi="宋体" w:cs="宋体" w:eastAsia="宋体" w:hint="default"/>
          <w:spacing w:val="-2"/>
          <w:w w:val="102"/>
        </w:rPr>
        <w:t>迁</w:t>
      </w:r>
      <w:r>
        <w:rPr>
          <w:rFonts w:ascii="宋体" w:hAnsi="宋体" w:cs="宋体" w:eastAsia="宋体" w:hint="default"/>
          <w:spacing w:val="-2"/>
          <w:w w:val="102"/>
        </w:rPr>
        <w:t>借</w:t>
      </w:r>
      <w:r>
        <w:rPr>
          <w:rFonts w:ascii="宋体" w:hAnsi="宋体" w:cs="宋体" w:eastAsia="宋体" w:hint="default"/>
          <w:spacing w:val="-2"/>
          <w:w w:val="102"/>
        </w:rPr>
        <w:t>款</w:t>
      </w:r>
      <w:r>
        <w:rPr>
          <w:rFonts w:ascii="宋体" w:hAnsi="宋体" w:cs="宋体" w:eastAsia="宋体" w:hint="default"/>
          <w:spacing w:val="-46"/>
          <w:w w:val="102"/>
        </w:rPr>
        <w:t> </w:t>
      </w:r>
      <w:r>
        <w:rPr>
          <w:rFonts w:ascii="Courier New" w:hAnsi="Courier New" w:cs="Courier New" w:eastAsia="Courier New" w:hint="default"/>
          <w:spacing w:val="-2"/>
          <w:w w:val="85"/>
        </w:rPr>
        <w:t>8423.52</w:t>
      </w:r>
      <w:r>
        <w:rPr>
          <w:rFonts w:ascii="Courier New" w:hAnsi="Courier New" w:cs="Courier New" w:eastAsia="Courier New" w:hint="default"/>
          <w:spacing w:val="-37"/>
          <w:w w:val="85"/>
        </w:rPr>
        <w:t> </w:t>
      </w:r>
      <w:r>
        <w:rPr>
          <w:rFonts w:ascii="宋体" w:hAnsi="宋体" w:cs="宋体" w:eastAsia="宋体" w:hint="default"/>
          <w:spacing w:val="-6"/>
          <w:w w:val="101"/>
        </w:rPr>
        <w:t>万元</w:t>
      </w:r>
      <w:r>
        <w:rPr>
          <w:rFonts w:ascii="宋体" w:hAnsi="宋体" w:cs="宋体" w:eastAsia="宋体" w:hint="default"/>
          <w:spacing w:val="-6"/>
          <w:w w:val="101"/>
        </w:rPr>
        <w:t>；</w:t>
      </w:r>
      <w:r>
        <w:rPr>
          <w:rFonts w:ascii="宋体" w:hAnsi="宋体" w:cs="宋体" w:eastAsia="宋体" w:hint="default"/>
          <w:spacing w:val="-6"/>
          <w:w w:val="101"/>
        </w:rPr>
        <w:t>（</w:t>
      </w:r>
      <w:r>
        <w:rPr>
          <w:rFonts w:ascii="Courier New" w:hAnsi="Courier New" w:cs="Courier New" w:eastAsia="Courier New" w:hint="default"/>
          <w:spacing w:val="-6"/>
          <w:w w:val="101"/>
        </w:rPr>
        <w:t>3</w:t>
      </w:r>
      <w:r>
        <w:rPr>
          <w:rFonts w:ascii="宋体" w:hAnsi="宋体" w:cs="宋体" w:eastAsia="宋体" w:hint="default"/>
          <w:spacing w:val="-6"/>
          <w:w w:val="101"/>
        </w:rPr>
        <w:t>）</w:t>
      </w:r>
      <w:r>
        <w:rPr>
          <w:rFonts w:ascii="宋体" w:hAnsi="宋体" w:cs="宋体" w:eastAsia="宋体" w:hint="default"/>
          <w:spacing w:val="-6"/>
          <w:w w:val="101"/>
        </w:rPr>
        <w:t>儋州滨</w:t>
      </w:r>
      <w:r>
        <w:rPr>
          <w:rFonts w:ascii="宋体" w:hAnsi="宋体" w:cs="宋体" w:eastAsia="宋体" w:hint="default"/>
          <w:spacing w:val="-6"/>
          <w:w w:val="101"/>
        </w:rPr>
        <w:t>海</w:t>
      </w:r>
      <w:r>
        <w:rPr>
          <w:rFonts w:ascii="宋体" w:hAnsi="宋体" w:cs="宋体" w:eastAsia="宋体" w:hint="default"/>
          <w:spacing w:val="-6"/>
          <w:w w:val="101"/>
        </w:rPr>
        <w:t>新</w:t>
      </w:r>
      <w:r>
        <w:rPr>
          <w:rFonts w:ascii="宋体" w:hAnsi="宋体" w:cs="宋体" w:eastAsia="宋体" w:hint="default"/>
          <w:spacing w:val="-6"/>
          <w:w w:val="101"/>
        </w:rPr>
        <w:t>区</w:t>
      </w:r>
      <w:r>
        <w:rPr>
          <w:rFonts w:ascii="宋体" w:hAnsi="宋体" w:cs="宋体" w:eastAsia="宋体" w:hint="default"/>
          <w:spacing w:val="-6"/>
          <w:w w:val="101"/>
        </w:rPr>
        <w:t>建设</w:t>
      </w:r>
      <w:r>
        <w:rPr>
          <w:rFonts w:ascii="宋体" w:hAnsi="宋体" w:cs="宋体" w:eastAsia="宋体" w:hint="default"/>
          <w:spacing w:val="-6"/>
          <w:w w:val="101"/>
        </w:rPr>
        <w:t>投</w:t>
      </w:r>
      <w:r>
        <w:rPr>
          <w:spacing w:val="-6"/>
          <w:w w:val="101"/>
        </w:rPr>
        <w:t>资有限公司对</w:t>
      </w:r>
      <w:r>
        <w:rPr>
          <w:rFonts w:ascii="宋体" w:hAnsi="宋体" w:cs="宋体" w:eastAsia="宋体" w:hint="default"/>
          <w:spacing w:val="-6"/>
          <w:w w:val="101"/>
        </w:rPr>
        <w:t>海</w:t>
      </w:r>
      <w:r>
        <w:rPr>
          <w:rFonts w:ascii="宋体" w:hAnsi="宋体" w:cs="宋体" w:eastAsia="宋体" w:hint="default"/>
          <w:spacing w:val="-6"/>
          <w:w w:val="101"/>
        </w:rPr>
        <w:t>南</w:t>
      </w:r>
      <w:r>
        <w:rPr>
          <w:rFonts w:ascii="宋体" w:hAnsi="宋体" w:cs="宋体" w:eastAsia="宋体" w:hint="default"/>
          <w:spacing w:val="-6"/>
          <w:w w:val="101"/>
        </w:rPr>
        <w:t>儋州</w:t>
      </w:r>
      <w:r>
        <w:rPr>
          <w:rFonts w:ascii="宋体" w:hAnsi="宋体" w:cs="宋体" w:eastAsia="宋体" w:hint="default"/>
          <w:spacing w:val="-6"/>
          <w:w w:val="101"/>
        </w:rPr>
        <w:t>前</w:t>
      </w:r>
      <w:r>
        <w:rPr>
          <w:rFonts w:ascii="宋体" w:hAnsi="宋体" w:cs="宋体" w:eastAsia="宋体" w:hint="default"/>
          <w:spacing w:val="-6"/>
          <w:w w:val="101"/>
        </w:rPr>
        <w:t>期</w:t>
      </w:r>
      <w:r>
        <w:rPr>
          <w:rFonts w:ascii="宋体" w:hAnsi="宋体" w:cs="宋体" w:eastAsia="宋体" w:hint="default"/>
          <w:spacing w:val="-6"/>
          <w:w w:val="101"/>
        </w:rPr>
        <w:t>开发</w:t>
      </w:r>
      <w:r>
        <w:rPr>
          <w:rFonts w:ascii="宋体" w:hAnsi="宋体" w:cs="宋体" w:eastAsia="宋体" w:hint="default"/>
          <w:spacing w:val="-6"/>
          <w:w w:val="101"/>
        </w:rPr>
        <w:t>拆</w:t>
      </w:r>
      <w:r>
        <w:rPr>
          <w:rFonts w:ascii="宋体" w:hAnsi="宋体" w:cs="宋体" w:eastAsia="宋体" w:hint="default"/>
          <w:spacing w:val="-115"/>
          <w:w w:val="101"/>
        </w:rPr>
        <w:t> </w:t>
      </w:r>
      <w:r>
        <w:rPr>
          <w:rFonts w:ascii="宋体" w:hAnsi="宋体" w:cs="宋体" w:eastAsia="宋体" w:hint="default"/>
          <w:spacing w:val="-3"/>
        </w:rPr>
        <w:t>迁</w:t>
      </w:r>
      <w:r>
        <w:rPr>
          <w:rFonts w:ascii="宋体" w:hAnsi="宋体" w:cs="宋体" w:eastAsia="宋体" w:hint="default"/>
          <w:spacing w:val="-3"/>
        </w:rPr>
        <w:t>借</w:t>
      </w:r>
      <w:r>
        <w:rPr>
          <w:rFonts w:ascii="宋体" w:hAnsi="宋体" w:cs="宋体" w:eastAsia="宋体" w:hint="default"/>
          <w:spacing w:val="-3"/>
        </w:rPr>
        <w:t>款</w:t>
      </w:r>
      <w:r>
        <w:rPr>
          <w:spacing w:val="-3"/>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4"/>
          <w:szCs w:val="34"/>
        </w:rPr>
      </w:pPr>
    </w:p>
    <w:p>
      <w:pPr>
        <w:pStyle w:val="BodyText"/>
        <w:spacing w:line="240" w:lineRule="auto"/>
        <w:ind w:left="1962" w:right="89"/>
        <w:jc w:val="left"/>
        <w:rPr>
          <w:rFonts w:ascii="宋体" w:hAnsi="宋体" w:cs="宋体" w:eastAsia="宋体" w:hint="default"/>
        </w:rPr>
      </w:pPr>
      <w:r>
        <w:rPr>
          <w:rFonts w:ascii="Courier New" w:hAnsi="Courier New" w:cs="Courier New" w:eastAsia="Courier New" w:hint="default"/>
        </w:rPr>
        <w:t>C</w:t>
      </w:r>
      <w:r>
        <w:rPr/>
        <w:t>、</w:t>
      </w:r>
      <w:r>
        <w:rPr>
          <w:rFonts w:ascii="宋体" w:hAnsi="宋体" w:cs="宋体" w:eastAsia="宋体" w:hint="default"/>
        </w:rPr>
        <w:t>收</w:t>
      </w:r>
      <w:r>
        <w:rPr>
          <w:rFonts w:ascii="宋体" w:hAnsi="宋体" w:cs="宋体" w:eastAsia="宋体" w:hint="default"/>
        </w:rPr>
        <w:t>到</w:t>
      </w:r>
      <w:r>
        <w:rPr/>
        <w:t>的其</w:t>
      </w:r>
      <w:r>
        <w:rPr>
          <w:rFonts w:ascii="宋体" w:hAnsi="宋体" w:cs="宋体" w:eastAsia="宋体" w:hint="default"/>
        </w:rPr>
        <w:t>他</w:t>
      </w:r>
      <w:r>
        <w:rPr>
          <w:rFonts w:ascii="宋体" w:hAnsi="宋体" w:cs="宋体" w:eastAsia="宋体" w:hint="default"/>
        </w:rPr>
        <w:t>与</w:t>
      </w:r>
      <w:r>
        <w:rPr>
          <w:rFonts w:ascii="宋体" w:hAnsi="宋体" w:cs="宋体" w:eastAsia="宋体" w:hint="default"/>
        </w:rPr>
        <w:t>投</w:t>
      </w:r>
      <w:r>
        <w:rPr/>
        <w:t>资</w:t>
      </w:r>
      <w:r>
        <w:rPr>
          <w:rFonts w:ascii="宋体" w:hAnsi="宋体" w:cs="宋体" w:eastAsia="宋体" w:hint="default"/>
        </w:rPr>
        <w:t>活</w:t>
      </w:r>
      <w:r>
        <w:rPr>
          <w:rFonts w:ascii="宋体" w:hAnsi="宋体" w:cs="宋体" w:eastAsia="宋体" w:hint="default"/>
        </w:rPr>
        <w:t>动</w:t>
      </w:r>
      <w:r>
        <w:rPr/>
        <w:t>有</w:t>
      </w:r>
      <w:r>
        <w:rPr>
          <w:rFonts w:ascii="宋体" w:hAnsi="宋体" w:cs="宋体" w:eastAsia="宋体" w:hint="default"/>
        </w:rPr>
        <w:t>关</w:t>
      </w:r>
      <w:r>
        <w:rPr/>
        <w:t>的</w:t>
      </w:r>
      <w:r>
        <w:rPr>
          <w:rFonts w:ascii="宋体" w:hAnsi="宋体" w:cs="宋体" w:eastAsia="宋体" w:hint="default"/>
        </w:rPr>
        <w:t>现</w:t>
      </w:r>
      <w:r>
        <w:rPr>
          <w:rFonts w:ascii="宋体" w:hAnsi="宋体" w:cs="宋体" w:eastAsia="宋体" w:hint="default"/>
        </w:rPr>
        <w:t>金</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3838"/>
        <w:gridCol w:w="2390"/>
        <w:gridCol w:w="2393"/>
      </w:tblGrid>
      <w:tr>
        <w:trPr>
          <w:trHeight w:val="463" w:hRule="exact"/>
        </w:trPr>
        <w:tc>
          <w:tcPr>
            <w:tcW w:w="383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23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77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23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782"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3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收</w:t>
            </w:r>
            <w:r>
              <w:rPr>
                <w:rFonts w:ascii="宋体" w:hAnsi="宋体" w:cs="宋体" w:eastAsia="宋体" w:hint="default"/>
                <w:w w:val="105"/>
                <w:sz w:val="20"/>
                <w:szCs w:val="20"/>
              </w:rPr>
              <w:t>购</w:t>
            </w:r>
            <w:r>
              <w:rPr>
                <w:rFonts w:ascii="宋体" w:hAnsi="宋体" w:cs="宋体" w:eastAsia="宋体" w:hint="default"/>
                <w:w w:val="105"/>
                <w:sz w:val="20"/>
                <w:szCs w:val="20"/>
              </w:rPr>
              <w:t>花</w:t>
            </w:r>
            <w:r>
              <w:rPr>
                <w:rFonts w:ascii="宋体" w:hAnsi="宋体" w:cs="宋体" w:eastAsia="宋体" w:hint="default"/>
                <w:w w:val="105"/>
                <w:sz w:val="20"/>
                <w:szCs w:val="20"/>
              </w:rPr>
              <w:t>城</w:t>
            </w:r>
            <w:r>
              <w:rPr>
                <w:rFonts w:ascii="宋体" w:hAnsi="宋体" w:cs="宋体" w:eastAsia="宋体" w:hint="default"/>
                <w:w w:val="105"/>
                <w:sz w:val="20"/>
                <w:szCs w:val="20"/>
              </w:rPr>
              <w:t>并</w:t>
            </w:r>
            <w:r>
              <w:rPr>
                <w:rFonts w:ascii="宋体" w:hAnsi="宋体" w:cs="宋体" w:eastAsia="宋体" w:hint="default"/>
                <w:w w:val="105"/>
                <w:sz w:val="20"/>
                <w:szCs w:val="20"/>
              </w:rPr>
              <w:t>入</w:t>
            </w:r>
            <w:r>
              <w:rPr>
                <w:rFonts w:ascii="宋体" w:hAnsi="宋体" w:cs="宋体" w:eastAsia="宋体" w:hint="default"/>
                <w:w w:val="105"/>
                <w:sz w:val="20"/>
                <w:szCs w:val="20"/>
              </w:rPr>
              <w:t>资</w:t>
            </w:r>
            <w:r>
              <w:rPr>
                <w:rFonts w:ascii="宋体" w:hAnsi="宋体" w:cs="宋体" w:eastAsia="宋体" w:hint="default"/>
                <w:w w:val="105"/>
                <w:sz w:val="20"/>
                <w:szCs w:val="20"/>
              </w:rPr>
              <w:t>金</w:t>
            </w:r>
            <w:r>
              <w:rPr>
                <w:rFonts w:ascii="宋体" w:hAnsi="宋体" w:cs="宋体" w:eastAsia="宋体" w:hint="default"/>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33,148,760.03</w:t>
            </w:r>
            <w:r>
              <w:rPr>
                <w:rFonts w:ascii="Courier New"/>
                <w:sz w:val="20"/>
              </w:rPr>
            </w:r>
          </w:p>
        </w:tc>
        <w:tc>
          <w:tcPr>
            <w:tcW w:w="2393"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3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出</w:t>
            </w:r>
            <w:r>
              <w:rPr>
                <w:rFonts w:ascii="宋体" w:hAnsi="宋体" w:cs="宋体" w:eastAsia="宋体" w:hint="default"/>
                <w:spacing w:val="-3"/>
                <w:w w:val="105"/>
                <w:sz w:val="20"/>
                <w:szCs w:val="20"/>
              </w:rPr>
              <w:t>售上市</w:t>
            </w:r>
            <w:r>
              <w:rPr>
                <w:rFonts w:ascii="宋体" w:hAnsi="宋体" w:cs="宋体" w:eastAsia="宋体" w:hint="default"/>
                <w:spacing w:val="-3"/>
                <w:w w:val="105"/>
                <w:sz w:val="20"/>
                <w:szCs w:val="20"/>
              </w:rPr>
              <w:t>公司资</w:t>
            </w:r>
            <w:r>
              <w:rPr>
                <w:rFonts w:ascii="宋体" w:hAnsi="宋体" w:cs="宋体" w:eastAsia="宋体" w:hint="default"/>
                <w:spacing w:val="-3"/>
                <w:w w:val="105"/>
                <w:sz w:val="20"/>
                <w:szCs w:val="20"/>
              </w:rPr>
              <w:t>产收</w:t>
            </w:r>
            <w:r>
              <w:rPr>
                <w:rFonts w:ascii="宋体" w:hAnsi="宋体" w:cs="宋体" w:eastAsia="宋体" w:hint="default"/>
                <w:spacing w:val="-3"/>
                <w:w w:val="105"/>
                <w:sz w:val="20"/>
                <w:szCs w:val="20"/>
              </w:rPr>
              <w:t>到</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305,910,000.00</w:t>
            </w:r>
            <w:r>
              <w:rPr>
                <w:rFonts w:ascii="Courier New"/>
                <w:sz w:val="20"/>
              </w:rPr>
            </w:r>
          </w:p>
        </w:tc>
        <w:tc>
          <w:tcPr>
            <w:tcW w:w="2393" w:type="dxa"/>
            <w:tcBorders>
              <w:top w:val="single" w:sz="6" w:space="0" w:color="000000"/>
              <w:left w:val="single" w:sz="6" w:space="0" w:color="000000"/>
              <w:bottom w:val="single" w:sz="6" w:space="0" w:color="000000"/>
              <w:right w:val="nil" w:sz="6" w:space="0" w:color="auto"/>
            </w:tcBorders>
          </w:tcPr>
          <w:p>
            <w:pPr/>
          </w:p>
        </w:tc>
      </w:tr>
      <w:tr>
        <w:trPr>
          <w:trHeight w:val="466" w:hRule="exact"/>
        </w:trPr>
        <w:tc>
          <w:tcPr>
            <w:tcW w:w="3838" w:type="dxa"/>
            <w:tcBorders>
              <w:top w:val="single" w:sz="6" w:space="0" w:color="000000"/>
              <w:left w:val="nil" w:sz="6" w:space="0" w:color="auto"/>
              <w:bottom w:val="single" w:sz="10" w:space="0" w:color="000000"/>
              <w:right w:val="single" w:sz="6" w:space="0" w:color="000000"/>
            </w:tcBorders>
          </w:tcPr>
          <w:p>
            <w:pPr>
              <w:pStyle w:val="TableParagraph"/>
              <w:spacing w:line="339" w:lineRule="exact"/>
              <w:ind w:left="19"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239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b/>
                <w:spacing w:val="-1"/>
                <w:w w:val="85"/>
                <w:sz w:val="20"/>
              </w:rPr>
              <w:t>339,058,760.03</w:t>
            </w:r>
            <w:r>
              <w:rPr>
                <w:rFonts w:ascii="Courier New"/>
                <w:spacing w:val="-1"/>
                <w:sz w:val="20"/>
              </w:rPr>
            </w:r>
          </w:p>
        </w:tc>
        <w:tc>
          <w:tcPr>
            <w:tcW w:w="2393" w:type="dxa"/>
            <w:tcBorders>
              <w:top w:val="single" w:sz="6" w:space="0" w:color="000000"/>
              <w:left w:val="single" w:sz="6" w:space="0" w:color="000000"/>
              <w:bottom w:val="single" w:sz="10" w:space="0" w:color="000000"/>
              <w:right w:val="nil" w:sz="6" w:space="0" w:color="auto"/>
            </w:tcBorders>
          </w:tcPr>
          <w:p>
            <w:pPr/>
          </w:p>
        </w:tc>
      </w:tr>
    </w:tbl>
    <w:p>
      <w:pPr>
        <w:pStyle w:val="BodyText"/>
        <w:spacing w:line="240" w:lineRule="auto" w:before="24"/>
        <w:ind w:left="1962" w:right="89"/>
        <w:jc w:val="left"/>
        <w:rPr>
          <w:rFonts w:ascii="宋体" w:hAnsi="宋体" w:cs="宋体" w:eastAsia="宋体" w:hint="default"/>
        </w:rPr>
      </w:pPr>
      <w:r>
        <w:rPr>
          <w:rFonts w:ascii="Courier New" w:hAnsi="Courier New" w:cs="Courier New" w:eastAsia="Courier New" w:hint="default"/>
        </w:rPr>
        <w:t>D</w:t>
      </w:r>
      <w:r>
        <w:rPr/>
        <w:t>、</w:t>
      </w:r>
      <w:r>
        <w:rPr>
          <w:rFonts w:ascii="宋体" w:hAnsi="宋体" w:cs="宋体" w:eastAsia="宋体" w:hint="default"/>
        </w:rPr>
        <w:t>支</w:t>
      </w:r>
      <w:r>
        <w:rPr>
          <w:rFonts w:ascii="宋体" w:hAnsi="宋体" w:cs="宋体" w:eastAsia="宋体" w:hint="default"/>
        </w:rPr>
        <w:t>付</w:t>
      </w:r>
      <w:r>
        <w:rPr/>
        <w:t>的其</w:t>
      </w:r>
      <w:r>
        <w:rPr>
          <w:rFonts w:ascii="宋体" w:hAnsi="宋体" w:cs="宋体" w:eastAsia="宋体" w:hint="default"/>
        </w:rPr>
        <w:t>他</w:t>
      </w:r>
      <w:r>
        <w:rPr>
          <w:rFonts w:ascii="宋体" w:hAnsi="宋体" w:cs="宋体" w:eastAsia="宋体" w:hint="default"/>
        </w:rPr>
        <w:t>与</w:t>
      </w:r>
      <w:r>
        <w:rPr>
          <w:rFonts w:ascii="宋体" w:hAnsi="宋体" w:cs="宋体" w:eastAsia="宋体" w:hint="default"/>
        </w:rPr>
        <w:t>筹</w:t>
      </w:r>
      <w:r>
        <w:rPr/>
        <w:t>资</w:t>
      </w:r>
      <w:r>
        <w:rPr>
          <w:rFonts w:ascii="宋体" w:hAnsi="宋体" w:cs="宋体" w:eastAsia="宋体" w:hint="default"/>
        </w:rPr>
        <w:t>活</w:t>
      </w:r>
      <w:r>
        <w:rPr>
          <w:rFonts w:ascii="宋体" w:hAnsi="宋体" w:cs="宋体" w:eastAsia="宋体" w:hint="default"/>
        </w:rPr>
        <w:t>动</w:t>
      </w:r>
      <w:r>
        <w:rPr/>
        <w:t>有</w:t>
      </w:r>
      <w:r>
        <w:rPr>
          <w:rFonts w:ascii="宋体" w:hAnsi="宋体" w:cs="宋体" w:eastAsia="宋体" w:hint="default"/>
        </w:rPr>
        <w:t>关</w:t>
      </w:r>
      <w:r>
        <w:rPr/>
        <w:t>的</w:t>
      </w:r>
      <w:r>
        <w:rPr>
          <w:rFonts w:ascii="宋体" w:hAnsi="宋体" w:cs="宋体" w:eastAsia="宋体" w:hint="default"/>
        </w:rPr>
        <w:t>现</w:t>
      </w:r>
      <w:r>
        <w:rPr>
          <w:rFonts w:ascii="宋体" w:hAnsi="宋体" w:cs="宋体" w:eastAsia="宋体" w:hint="default"/>
        </w:rPr>
        <w:t>金</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3838"/>
        <w:gridCol w:w="2390"/>
        <w:gridCol w:w="2393"/>
      </w:tblGrid>
      <w:tr>
        <w:trPr>
          <w:trHeight w:val="466" w:hRule="exact"/>
        </w:trPr>
        <w:tc>
          <w:tcPr>
            <w:tcW w:w="3838" w:type="dxa"/>
            <w:tcBorders>
              <w:top w:val="single" w:sz="10" w:space="0" w:color="000000"/>
              <w:left w:val="nil" w:sz="6" w:space="0" w:color="auto"/>
              <w:bottom w:val="single" w:sz="6" w:space="0" w:color="000000"/>
              <w:right w:val="single" w:sz="6" w:space="0" w:color="000000"/>
            </w:tcBorders>
          </w:tcPr>
          <w:p>
            <w:pPr>
              <w:pStyle w:val="TableParagraph"/>
              <w:spacing w:line="240" w:lineRule="auto" w:before="59"/>
              <w:ind w:right="1703"/>
              <w:jc w:val="right"/>
              <w:rPr>
                <w:rFonts w:ascii="宋体" w:hAnsi="宋体" w:cs="宋体" w:eastAsia="宋体" w:hint="default"/>
                <w:sz w:val="20"/>
                <w:szCs w:val="20"/>
              </w:rPr>
            </w:pPr>
            <w:r>
              <w:rPr>
                <w:rFonts w:ascii="宋体" w:hAnsi="宋体" w:cs="宋体" w:eastAsia="宋体" w:hint="default"/>
                <w:spacing w:val="-5"/>
                <w:sz w:val="20"/>
                <w:szCs w:val="20"/>
              </w:rPr>
              <w:t>项目</w:t>
            </w:r>
            <w:r>
              <w:rPr>
                <w:rFonts w:ascii="宋体" w:hAnsi="宋体" w:cs="宋体" w:eastAsia="宋体" w:hint="default"/>
                <w:sz w:val="20"/>
                <w:szCs w:val="20"/>
              </w:rPr>
            </w:r>
          </w:p>
        </w:tc>
        <w:tc>
          <w:tcPr>
            <w:tcW w:w="23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9"/>
              <w:ind w:left="777"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2393" w:type="dxa"/>
            <w:tcBorders>
              <w:top w:val="single" w:sz="10" w:space="0" w:color="000000"/>
              <w:left w:val="single" w:sz="6" w:space="0" w:color="000000"/>
              <w:bottom w:val="single" w:sz="6" w:space="0" w:color="000000"/>
              <w:right w:val="nil" w:sz="6" w:space="0" w:color="auto"/>
            </w:tcBorders>
          </w:tcPr>
          <w:p>
            <w:pPr>
              <w:pStyle w:val="TableParagraph"/>
              <w:spacing w:line="240" w:lineRule="auto" w:before="59"/>
              <w:ind w:left="782" w:right="0"/>
              <w:jc w:val="left"/>
              <w:rPr>
                <w:rFonts w:ascii="宋体" w:hAnsi="宋体" w:cs="宋体" w:eastAsia="宋体" w:hint="default"/>
                <w:sz w:val="20"/>
                <w:szCs w:val="20"/>
              </w:rPr>
            </w:pP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1" w:hRule="exact"/>
        </w:trPr>
        <w:tc>
          <w:tcPr>
            <w:tcW w:w="383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银</w:t>
            </w:r>
            <w:r>
              <w:rPr>
                <w:rFonts w:ascii="宋体" w:hAnsi="宋体" w:cs="宋体" w:eastAsia="宋体" w:hint="default"/>
                <w:w w:val="105"/>
                <w:sz w:val="20"/>
                <w:szCs w:val="20"/>
              </w:rPr>
              <w:t>行</w:t>
            </w:r>
            <w:r>
              <w:rPr>
                <w:rFonts w:ascii="宋体" w:hAnsi="宋体" w:cs="宋体" w:eastAsia="宋体" w:hint="default"/>
                <w:w w:val="105"/>
                <w:sz w:val="20"/>
                <w:szCs w:val="20"/>
              </w:rPr>
              <w:t>融</w:t>
            </w:r>
            <w:r>
              <w:rPr>
                <w:rFonts w:ascii="宋体" w:hAnsi="宋体" w:cs="宋体" w:eastAsia="宋体" w:hint="default"/>
                <w:w w:val="105"/>
                <w:sz w:val="20"/>
                <w:szCs w:val="20"/>
              </w:rPr>
              <w:t>资</w:t>
            </w:r>
            <w:r>
              <w:rPr>
                <w:rFonts w:ascii="宋体" w:hAnsi="宋体" w:cs="宋体" w:eastAsia="宋体" w:hint="default"/>
                <w:w w:val="105"/>
                <w:sz w:val="20"/>
                <w:szCs w:val="20"/>
              </w:rPr>
              <w:t>费</w:t>
            </w:r>
            <w:r>
              <w:rPr>
                <w:rFonts w:ascii="宋体" w:hAnsi="宋体" w:cs="宋体" w:eastAsia="宋体" w:hint="default"/>
                <w:sz w:val="20"/>
                <w:szCs w:val="20"/>
              </w:rPr>
            </w:r>
          </w:p>
        </w:tc>
        <w:tc>
          <w:tcPr>
            <w:tcW w:w="2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spacing w:val="-3"/>
                <w:w w:val="85"/>
                <w:sz w:val="20"/>
              </w:rPr>
              <w:t>6,103,000.00</w:t>
            </w:r>
            <w:r>
              <w:rPr>
                <w:rFonts w:ascii="Courier New"/>
                <w:spacing w:val="-3"/>
                <w:sz w:val="20"/>
              </w:rPr>
            </w:r>
          </w:p>
        </w:tc>
        <w:tc>
          <w:tcPr>
            <w:tcW w:w="23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1,000,000.00</w:t>
            </w:r>
            <w:r>
              <w:rPr>
                <w:rFonts w:ascii="Courier New"/>
                <w:sz w:val="20"/>
              </w:rPr>
            </w:r>
          </w:p>
        </w:tc>
      </w:tr>
      <w:tr>
        <w:trPr>
          <w:trHeight w:val="468" w:hRule="exact"/>
        </w:trPr>
        <w:tc>
          <w:tcPr>
            <w:tcW w:w="3838"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right="1697"/>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2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b/>
                <w:spacing w:val="-1"/>
                <w:w w:val="85"/>
                <w:sz w:val="20"/>
              </w:rPr>
              <w:t>6,103,000.00</w:t>
            </w:r>
            <w:r>
              <w:rPr>
                <w:rFonts w:ascii="Courier New"/>
                <w:sz w:val="20"/>
              </w:rPr>
            </w:r>
          </w:p>
        </w:tc>
        <w:tc>
          <w:tcPr>
            <w:tcW w:w="23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w w:val="85"/>
                <w:sz w:val="20"/>
              </w:rPr>
              <w:t>1,000,000.00</w:t>
            </w:r>
            <w:r>
              <w:rPr>
                <w:rFonts w:ascii="Courier New"/>
                <w:sz w:val="20"/>
              </w:rPr>
            </w:r>
          </w:p>
        </w:tc>
      </w:tr>
    </w:tbl>
    <w:p>
      <w:pPr>
        <w:spacing w:line="240" w:lineRule="auto" w:before="2"/>
        <w:rPr>
          <w:rFonts w:ascii="宋体" w:hAnsi="宋体" w:cs="宋体" w:eastAsia="宋体" w:hint="default"/>
          <w:sz w:val="12"/>
          <w:szCs w:val="12"/>
        </w:rPr>
      </w:pPr>
    </w:p>
    <w:p>
      <w:pPr>
        <w:pStyle w:val="Heading4"/>
        <w:spacing w:line="371" w:lineRule="exact"/>
        <w:ind w:left="1962" w:right="89"/>
        <w:jc w:val="left"/>
        <w:rPr>
          <w:rFonts w:ascii="Microsoft JhengHei" w:hAnsi="Microsoft JhengHei" w:cs="Microsoft JhengHei" w:eastAsia="Microsoft JhengHei" w:hint="default"/>
          <w:b w:val="0"/>
          <w:bCs w:val="0"/>
        </w:rPr>
      </w:pPr>
      <w:r>
        <w:rPr>
          <w:rFonts w:ascii="Courier New" w:hAnsi="Courier New" w:cs="Courier New" w:eastAsia="Courier New" w:hint="default"/>
        </w:rPr>
        <w:t>44</w:t>
      </w:r>
      <w:r>
        <w:rPr>
          <w:rFonts w:ascii="Microsoft JhengHei" w:hAnsi="Microsoft JhengHei" w:cs="Microsoft JhengHei" w:eastAsia="Microsoft JhengHei" w:hint="default"/>
        </w:rPr>
        <w:t>、</w:t>
      </w:r>
      <w:r>
        <w:rPr/>
        <w:t>合并</w:t>
      </w:r>
      <w:r>
        <w:rPr>
          <w:rFonts w:ascii="Microsoft JhengHei" w:hAnsi="Microsoft JhengHei" w:cs="Microsoft JhengHei" w:eastAsia="Microsoft JhengHei" w:hint="default"/>
        </w:rPr>
        <w:t>所</w:t>
      </w:r>
      <w:r>
        <w:rPr>
          <w:rFonts w:ascii="Microsoft JhengHei" w:hAnsi="Microsoft JhengHei" w:cs="Microsoft JhengHei" w:eastAsia="Microsoft JhengHei" w:hint="default"/>
        </w:rPr>
        <w:t>有</w:t>
      </w:r>
      <w:r>
        <w:rPr>
          <w:rFonts w:ascii="Microsoft JhengHei" w:hAnsi="Microsoft JhengHei" w:cs="Microsoft JhengHei" w:eastAsia="Microsoft JhengHei" w:hint="default"/>
        </w:rPr>
        <w:t>者</w:t>
      </w:r>
      <w:r>
        <w:rPr/>
        <w:t>权</w:t>
      </w:r>
      <w:r>
        <w:rPr>
          <w:rFonts w:ascii="Microsoft JhengHei" w:hAnsi="Microsoft JhengHei" w:cs="Microsoft JhengHei" w:eastAsia="Microsoft JhengHei" w:hint="default"/>
        </w:rPr>
        <w:t>益变动表项目注释</w:t>
      </w:r>
      <w:r>
        <w:rPr>
          <w:rFonts w:ascii="Microsoft JhengHei" w:hAnsi="Microsoft JhengHei" w:cs="Microsoft JhengHei" w:eastAsia="Microsoft JhengHei" w:hint="default"/>
          <w:b w:val="0"/>
          <w:bCs w:val="0"/>
        </w:rPr>
      </w:r>
    </w:p>
    <w:p>
      <w:pPr>
        <w:pStyle w:val="BodyText"/>
        <w:spacing w:line="360" w:lineRule="auto" w:before="180"/>
        <w:ind w:left="1496" w:right="89" w:firstLine="465"/>
        <w:jc w:val="left"/>
      </w:pPr>
      <w:r>
        <w:rPr>
          <w:rFonts w:ascii="宋体" w:hAnsi="宋体" w:cs="宋体" w:eastAsia="宋体" w:hint="default"/>
          <w:spacing w:val="-2"/>
        </w:rPr>
        <w:t>合</w:t>
      </w:r>
      <w:r>
        <w:rPr>
          <w:spacing w:val="-2"/>
        </w:rPr>
        <w:t>并所有者</w:t>
      </w:r>
      <w:r>
        <w:rPr>
          <w:rFonts w:ascii="宋体" w:hAnsi="宋体" w:cs="宋体" w:eastAsia="宋体" w:hint="default"/>
          <w:spacing w:val="-2"/>
        </w:rPr>
        <w:t>权益</w:t>
      </w:r>
      <w:r>
        <w:rPr>
          <w:rFonts w:ascii="宋体" w:hAnsi="宋体" w:cs="宋体" w:eastAsia="宋体" w:hint="default"/>
          <w:spacing w:val="-2"/>
        </w:rPr>
        <w:t>变动</w:t>
      </w:r>
      <w:r>
        <w:rPr>
          <w:rFonts w:ascii="宋体" w:hAnsi="宋体" w:cs="宋体" w:eastAsia="宋体" w:hint="default"/>
          <w:spacing w:val="-2"/>
        </w:rPr>
        <w:t>表上</w:t>
      </w:r>
      <w:r>
        <w:rPr>
          <w:spacing w:val="-2"/>
        </w:rPr>
        <w:t>年</w:t>
      </w:r>
      <w:r>
        <w:rPr>
          <w:rFonts w:ascii="宋体" w:hAnsi="宋体" w:cs="宋体" w:eastAsia="宋体" w:hint="default"/>
          <w:spacing w:val="-2"/>
        </w:rPr>
        <w:t>数</w:t>
      </w:r>
      <w:r>
        <w:rPr>
          <w:rFonts w:ascii="宋体" w:hAnsi="宋体" w:cs="宋体" w:eastAsia="宋体" w:hint="default"/>
          <w:spacing w:val="-2"/>
        </w:rPr>
        <w:t>期</w:t>
      </w:r>
      <w:r>
        <w:rPr>
          <w:rFonts w:ascii="宋体" w:hAnsi="宋体" w:cs="宋体" w:eastAsia="宋体" w:hint="default"/>
          <w:spacing w:val="-2"/>
        </w:rPr>
        <w:t>初余</w:t>
      </w:r>
      <w:r>
        <w:rPr>
          <w:rFonts w:ascii="宋体" w:hAnsi="宋体" w:cs="宋体" w:eastAsia="宋体" w:hint="default"/>
          <w:spacing w:val="-2"/>
        </w:rPr>
        <w:t>额</w:t>
      </w:r>
      <w:r>
        <w:rPr>
          <w:rFonts w:ascii="宋体" w:hAnsi="宋体" w:cs="宋体" w:eastAsia="宋体" w:hint="default"/>
          <w:spacing w:val="-2"/>
        </w:rPr>
        <w:t>变</w:t>
      </w:r>
      <w:r>
        <w:rPr>
          <w:rFonts w:ascii="宋体" w:hAnsi="宋体" w:cs="宋体" w:eastAsia="宋体" w:hint="default"/>
          <w:spacing w:val="-2"/>
        </w:rPr>
        <w:t>化</w:t>
      </w:r>
      <w:r>
        <w:rPr>
          <w:rFonts w:ascii="宋体" w:hAnsi="宋体" w:cs="宋体" w:eastAsia="宋体" w:hint="default"/>
          <w:spacing w:val="-2"/>
        </w:rPr>
        <w:t>情况</w:t>
      </w:r>
      <w:r>
        <w:rPr>
          <w:spacing w:val="-2"/>
        </w:rPr>
        <w:t>，</w:t>
      </w:r>
      <w:r>
        <w:rPr>
          <w:rFonts w:ascii="宋体" w:hAnsi="宋体" w:cs="宋体" w:eastAsia="宋体" w:hint="default"/>
          <w:spacing w:val="-2"/>
        </w:rPr>
        <w:t>详</w:t>
      </w:r>
      <w:r>
        <w:rPr>
          <w:spacing w:val="-2"/>
        </w:rPr>
        <w:t>见本</w:t>
      </w:r>
      <w:r>
        <w:rPr>
          <w:rFonts w:ascii="宋体" w:hAnsi="宋体" w:cs="宋体" w:eastAsia="宋体" w:hint="default"/>
          <w:spacing w:val="-2"/>
        </w:rPr>
        <w:t>附</w:t>
      </w:r>
      <w:r>
        <w:rPr>
          <w:rFonts w:ascii="宋体" w:hAnsi="宋体" w:cs="宋体" w:eastAsia="宋体" w:hint="default"/>
          <w:spacing w:val="-2"/>
        </w:rPr>
        <w:t>注</w:t>
      </w:r>
      <w:r>
        <w:rPr>
          <w:rFonts w:ascii="宋体" w:hAnsi="宋体" w:cs="宋体" w:eastAsia="宋体" w:hint="default"/>
          <w:spacing w:val="-2"/>
        </w:rPr>
        <w:t>第三</w:t>
      </w:r>
      <w:r>
        <w:rPr>
          <w:rFonts w:ascii="宋体" w:hAnsi="宋体" w:cs="宋体" w:eastAsia="宋体" w:hint="default"/>
          <w:spacing w:val="-2"/>
        </w:rPr>
        <w:t>（</w:t>
      </w:r>
      <w:r>
        <w:rPr>
          <w:rFonts w:ascii="宋体" w:hAnsi="宋体" w:cs="宋体" w:eastAsia="宋体" w:hint="default"/>
          <w:spacing w:val="-2"/>
        </w:rPr>
        <w:t>一</w:t>
      </w:r>
      <w:r>
        <w:rPr>
          <w:rFonts w:ascii="宋体" w:hAnsi="宋体" w:cs="宋体" w:eastAsia="宋体" w:hint="default"/>
          <w:spacing w:val="-2"/>
        </w:rPr>
        <w:t>）</w:t>
      </w:r>
      <w:r>
        <w:rPr>
          <w:spacing w:val="-2"/>
        </w:rPr>
        <w:t>报告</w:t>
      </w:r>
      <w:r>
        <w:rPr>
          <w:spacing w:val="-5"/>
          <w:w w:val="102"/>
        </w:rPr>
        <w:t> </w:t>
      </w:r>
      <w:r>
        <w:rPr>
          <w:rFonts w:ascii="宋体" w:hAnsi="宋体" w:cs="宋体" w:eastAsia="宋体" w:hint="default"/>
        </w:rPr>
        <w:t>期</w:t>
      </w:r>
      <w:r>
        <w:rPr/>
        <w:t>会计</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变</w:t>
      </w:r>
      <w:r>
        <w:rPr>
          <w:rFonts w:ascii="宋体" w:hAnsi="宋体" w:cs="宋体" w:eastAsia="宋体" w:hint="default"/>
        </w:rPr>
        <w:t>更</w:t>
      </w:r>
      <w:r>
        <w:rPr/>
        <w:t>。</w:t>
      </w:r>
    </w:p>
    <w:p>
      <w:pPr>
        <w:pStyle w:val="Heading4"/>
        <w:spacing w:line="240" w:lineRule="auto" w:before="197"/>
        <w:ind w:left="1962" w:right="89"/>
        <w:jc w:val="left"/>
        <w:rPr>
          <w:rFonts w:ascii="Microsoft JhengHei" w:hAnsi="Microsoft JhengHei" w:cs="Microsoft JhengHei" w:eastAsia="Microsoft JhengHei" w:hint="default"/>
          <w:b w:val="0"/>
          <w:bCs w:val="0"/>
        </w:rPr>
      </w:pPr>
      <w:r>
        <w:rPr>
          <w:rFonts w:ascii="Courier New" w:hAnsi="Courier New" w:cs="Courier New" w:eastAsia="Courier New" w:hint="default"/>
        </w:rPr>
        <w:t>45</w:t>
      </w:r>
      <w:r>
        <w:rPr>
          <w:rFonts w:ascii="Microsoft JhengHei" w:hAnsi="Microsoft JhengHei" w:cs="Microsoft JhengHei" w:eastAsia="Microsoft JhengHei" w:hint="default"/>
        </w:rPr>
        <w:t>、</w:t>
      </w:r>
      <w:r>
        <w:rPr/>
        <w:t>其他</w:t>
      </w:r>
      <w:r>
        <w:rPr>
          <w:rFonts w:ascii="Microsoft JhengHei" w:hAnsi="Microsoft JhengHei" w:cs="Microsoft JhengHei" w:eastAsia="Microsoft JhengHei" w:hint="default"/>
        </w:rPr>
        <w:t>综</w:t>
      </w:r>
      <w:r>
        <w:rPr/>
        <w:t>合收</w:t>
      </w:r>
      <w:r>
        <w:rPr>
          <w:rFonts w:ascii="Microsoft JhengHei" w:hAnsi="Microsoft JhengHei" w:cs="Microsoft JhengHei" w:eastAsia="Microsoft JhengHei" w:hint="default"/>
        </w:rPr>
        <w:t>益</w:t>
      </w:r>
      <w:r>
        <w:rPr>
          <w:rFonts w:ascii="Microsoft JhengHei" w:hAnsi="Microsoft JhengHei" w:cs="Microsoft JhengHei" w:eastAsia="Microsoft JhengHei" w:hint="default"/>
          <w:b w:val="0"/>
          <w:bCs w:val="0"/>
        </w:rPr>
      </w:r>
    </w:p>
    <w:p>
      <w:pPr>
        <w:pStyle w:val="BodyText"/>
        <w:spacing w:line="240" w:lineRule="auto" w:before="176"/>
        <w:ind w:left="1962" w:right="89"/>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spacing w:val="-3"/>
        </w:rPr>
        <w:t>其</w:t>
      </w:r>
      <w:r>
        <w:rPr>
          <w:rFonts w:ascii="宋体" w:hAnsi="宋体" w:cs="宋体" w:eastAsia="宋体" w:hint="default"/>
          <w:spacing w:val="-3"/>
        </w:rPr>
        <w:t>他</w:t>
      </w:r>
      <w:r>
        <w:rPr>
          <w:rFonts w:ascii="宋体" w:hAnsi="宋体" w:cs="宋体" w:eastAsia="宋体" w:hint="default"/>
          <w:spacing w:val="-3"/>
        </w:rPr>
        <w:t>综</w:t>
      </w:r>
      <w:r>
        <w:rPr>
          <w:rFonts w:ascii="宋体" w:hAnsi="宋体" w:cs="宋体" w:eastAsia="宋体" w:hint="default"/>
          <w:spacing w:val="-3"/>
        </w:rPr>
        <w:t>合</w:t>
      </w:r>
      <w:r>
        <w:rPr>
          <w:rFonts w:ascii="宋体" w:hAnsi="宋体" w:cs="宋体" w:eastAsia="宋体" w:hint="default"/>
          <w:spacing w:val="-3"/>
        </w:rPr>
        <w:t>收</w:t>
      </w:r>
      <w:r>
        <w:rPr>
          <w:rFonts w:ascii="宋体" w:hAnsi="宋体" w:cs="宋体" w:eastAsia="宋体" w:hint="default"/>
          <w:spacing w:val="-3"/>
        </w:rPr>
        <w:t>益</w:t>
      </w:r>
      <w:r>
        <w:rPr>
          <w:rFonts w:ascii="宋体" w:hAnsi="宋体" w:cs="宋体" w:eastAsia="宋体" w:hint="default"/>
          <w:spacing w:val="-3"/>
        </w:rPr>
        <w:t>发</w:t>
      </w:r>
      <w:r>
        <w:rPr>
          <w:rFonts w:ascii="宋体" w:hAnsi="宋体" w:cs="宋体" w:eastAsia="宋体" w:hint="default"/>
          <w:spacing w:val="-3"/>
        </w:rPr>
        <w:t>生</w:t>
      </w:r>
      <w:r>
        <w:rPr>
          <w:rFonts w:ascii="宋体" w:hAnsi="宋体" w:cs="宋体" w:eastAsia="宋体" w:hint="default"/>
          <w:spacing w:val="-3"/>
        </w:rPr>
        <w:t>情况</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4"/>
        <w:rPr>
          <w:rFonts w:ascii="宋体" w:hAnsi="宋体" w:cs="宋体" w:eastAsia="宋体" w:hint="default"/>
          <w:sz w:val="23"/>
          <w:szCs w:val="23"/>
        </w:rPr>
      </w:pPr>
    </w:p>
    <w:tbl>
      <w:tblPr>
        <w:tblW w:w="0" w:type="auto"/>
        <w:jc w:val="left"/>
        <w:tblInd w:w="1374" w:type="dxa"/>
        <w:tblLayout w:type="fixed"/>
        <w:tblCellMar>
          <w:top w:w="0" w:type="dxa"/>
          <w:left w:w="0" w:type="dxa"/>
          <w:bottom w:w="0" w:type="dxa"/>
          <w:right w:w="0" w:type="dxa"/>
        </w:tblCellMar>
        <w:tblLook w:val="01E0"/>
      </w:tblPr>
      <w:tblGrid>
        <w:gridCol w:w="5172"/>
        <w:gridCol w:w="1687"/>
        <w:gridCol w:w="1762"/>
      </w:tblGrid>
      <w:tr>
        <w:trPr>
          <w:trHeight w:val="473" w:hRule="exact"/>
        </w:trPr>
        <w:tc>
          <w:tcPr>
            <w:tcW w:w="5172" w:type="dxa"/>
            <w:tcBorders>
              <w:top w:val="single" w:sz="12" w:space="0" w:color="000000"/>
              <w:left w:val="nil" w:sz="6" w:space="0" w:color="auto"/>
              <w:bottom w:val="single" w:sz="10" w:space="0" w:color="000000"/>
              <w:right w:val="single" w:sz="6" w:space="0" w:color="000000"/>
            </w:tcBorders>
          </w:tcPr>
          <w:p>
            <w:pPr>
              <w:pStyle w:val="TableParagraph"/>
              <w:tabs>
                <w:tab w:pos="849" w:val="left" w:leader="none"/>
              </w:tabs>
              <w:spacing w:line="240" w:lineRule="auto" w:before="59"/>
              <w:ind w:left="33" w:right="0"/>
              <w:jc w:val="center"/>
              <w:rPr>
                <w:rFonts w:ascii="宋体" w:hAnsi="宋体" w:cs="宋体" w:eastAsia="宋体" w:hint="default"/>
                <w:sz w:val="20"/>
                <w:szCs w:val="20"/>
              </w:rPr>
            </w:pPr>
            <w:r>
              <w:rPr>
                <w:rFonts w:ascii="宋体" w:hAnsi="宋体" w:cs="宋体" w:eastAsia="宋体" w:hint="default"/>
                <w:sz w:val="20"/>
                <w:szCs w:val="20"/>
              </w:rPr>
              <w:t>项</w:t>
              <w:tab/>
            </w:r>
            <w:r>
              <w:rPr>
                <w:rFonts w:ascii="宋体" w:hAnsi="宋体" w:cs="宋体" w:eastAsia="宋体" w:hint="default"/>
                <w:w w:val="105"/>
                <w:sz w:val="20"/>
                <w:szCs w:val="20"/>
              </w:rPr>
              <w:t>目</w:t>
            </w:r>
            <w:r>
              <w:rPr>
                <w:rFonts w:ascii="宋体" w:hAnsi="宋体" w:cs="宋体" w:eastAsia="宋体" w:hint="default"/>
                <w:sz w:val="20"/>
                <w:szCs w:val="20"/>
              </w:rPr>
            </w:r>
          </w:p>
        </w:tc>
        <w:tc>
          <w:tcPr>
            <w:tcW w:w="1687" w:type="dxa"/>
            <w:tcBorders>
              <w:top w:val="single" w:sz="12" w:space="0" w:color="000000"/>
              <w:left w:val="single" w:sz="6" w:space="0" w:color="000000"/>
              <w:bottom w:val="single" w:sz="10" w:space="0" w:color="000000"/>
              <w:right w:val="single" w:sz="4" w:space="0" w:color="000000"/>
            </w:tcBorders>
          </w:tcPr>
          <w:p>
            <w:pPr>
              <w:pStyle w:val="TableParagraph"/>
              <w:spacing w:line="240" w:lineRule="auto" w:before="59"/>
              <w:ind w:left="331"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1762"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59"/>
              <w:ind w:left="369"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145</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5172"/>
        <w:gridCol w:w="1687"/>
        <w:gridCol w:w="1762"/>
      </w:tblGrid>
      <w:tr>
        <w:trPr>
          <w:trHeight w:val="463" w:hRule="exact"/>
        </w:trPr>
        <w:tc>
          <w:tcPr>
            <w:tcW w:w="51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宋体" w:hAnsi="宋体" w:cs="宋体" w:eastAsia="宋体" w:hint="default"/>
                <w:spacing w:val="-3"/>
                <w:sz w:val="20"/>
                <w:szCs w:val="20"/>
              </w:rPr>
              <w:t>可</w:t>
            </w:r>
            <w:r>
              <w:rPr>
                <w:rFonts w:ascii="宋体" w:hAnsi="宋体" w:cs="宋体" w:eastAsia="宋体" w:hint="default"/>
                <w:spacing w:val="-3"/>
                <w:sz w:val="20"/>
                <w:szCs w:val="20"/>
              </w:rPr>
              <w:t>供</w:t>
            </w:r>
            <w:r>
              <w:rPr>
                <w:rFonts w:ascii="宋体" w:hAnsi="宋体" w:cs="宋体" w:eastAsia="宋体" w:hint="default"/>
                <w:spacing w:val="-3"/>
                <w:sz w:val="20"/>
                <w:szCs w:val="20"/>
              </w:rPr>
              <w:t>出</w:t>
            </w:r>
            <w:r>
              <w:rPr>
                <w:rFonts w:ascii="宋体" w:hAnsi="宋体" w:cs="宋体" w:eastAsia="宋体" w:hint="default"/>
                <w:spacing w:val="-3"/>
                <w:sz w:val="20"/>
                <w:szCs w:val="20"/>
              </w:rPr>
              <w:t>售</w:t>
            </w:r>
            <w:r>
              <w:rPr>
                <w:rFonts w:ascii="宋体" w:hAnsi="宋体" w:cs="宋体" w:eastAsia="宋体" w:hint="default"/>
                <w:spacing w:val="-3"/>
                <w:sz w:val="20"/>
                <w:szCs w:val="20"/>
              </w:rPr>
              <w:t>金</w:t>
            </w:r>
            <w:r>
              <w:rPr>
                <w:rFonts w:ascii="宋体" w:hAnsi="宋体" w:cs="宋体" w:eastAsia="宋体" w:hint="default"/>
                <w:spacing w:val="-3"/>
                <w:sz w:val="20"/>
                <w:szCs w:val="20"/>
              </w:rPr>
              <w:t>融</w:t>
            </w:r>
            <w:r>
              <w:rPr>
                <w:rFonts w:ascii="宋体" w:hAnsi="宋体" w:cs="宋体" w:eastAsia="宋体" w:hint="default"/>
                <w:spacing w:val="-3"/>
                <w:sz w:val="20"/>
                <w:szCs w:val="20"/>
              </w:rPr>
              <w:t>资</w:t>
            </w:r>
            <w:r>
              <w:rPr>
                <w:rFonts w:ascii="宋体" w:hAnsi="宋体" w:cs="宋体" w:eastAsia="宋体" w:hint="default"/>
                <w:spacing w:val="-3"/>
                <w:sz w:val="20"/>
                <w:szCs w:val="20"/>
              </w:rPr>
              <w:t>产产</w:t>
            </w:r>
            <w:r>
              <w:rPr>
                <w:rFonts w:ascii="宋体" w:hAnsi="宋体" w:cs="宋体" w:eastAsia="宋体" w:hint="default"/>
                <w:spacing w:val="-3"/>
                <w:sz w:val="20"/>
                <w:szCs w:val="20"/>
              </w:rPr>
              <w:t>生</w:t>
            </w:r>
            <w:r>
              <w:rPr>
                <w:rFonts w:ascii="宋体" w:hAnsi="宋体" w:cs="宋体" w:eastAsia="宋体" w:hint="default"/>
                <w:spacing w:val="-3"/>
                <w:sz w:val="20"/>
                <w:szCs w:val="20"/>
              </w:rPr>
              <w:t>的</w:t>
            </w:r>
            <w:r>
              <w:rPr>
                <w:rFonts w:ascii="宋体" w:hAnsi="宋体" w:cs="宋体" w:eastAsia="宋体" w:hint="default"/>
                <w:spacing w:val="-3"/>
                <w:sz w:val="20"/>
                <w:szCs w:val="20"/>
              </w:rPr>
              <w:t>利</w:t>
            </w:r>
            <w:r>
              <w:rPr>
                <w:rFonts w:ascii="宋体" w:hAnsi="宋体" w:cs="宋体" w:eastAsia="宋体" w:hint="default"/>
                <w:spacing w:val="-3"/>
                <w:sz w:val="20"/>
                <w:szCs w:val="20"/>
              </w:rPr>
              <w:t>得</w:t>
            </w:r>
            <w:r>
              <w:rPr>
                <w:rFonts w:ascii="宋体" w:hAnsi="宋体" w:cs="宋体" w:eastAsia="宋体" w:hint="default"/>
                <w:spacing w:val="-3"/>
                <w:sz w:val="20"/>
                <w:szCs w:val="20"/>
              </w:rPr>
              <w:t>（</w:t>
            </w:r>
            <w:r>
              <w:rPr>
                <w:rFonts w:ascii="宋体" w:hAnsi="宋体" w:cs="宋体" w:eastAsia="宋体" w:hint="default"/>
                <w:spacing w:val="-3"/>
                <w:sz w:val="20"/>
                <w:szCs w:val="20"/>
              </w:rPr>
              <w:t>损</w:t>
            </w:r>
            <w:r>
              <w:rPr>
                <w:rFonts w:ascii="宋体" w:hAnsi="宋体" w:cs="宋体" w:eastAsia="宋体" w:hint="default"/>
                <w:spacing w:val="-3"/>
                <w:sz w:val="20"/>
                <w:szCs w:val="20"/>
              </w:rPr>
              <w:t>失</w:t>
            </w:r>
            <w:r>
              <w:rPr>
                <w:rFonts w:ascii="宋体" w:hAnsi="宋体" w:cs="宋体" w:eastAsia="宋体" w:hint="default"/>
                <w:spacing w:val="-3"/>
                <w:sz w:val="20"/>
                <w:szCs w:val="20"/>
              </w:rPr>
              <w:t>）</w:t>
            </w:r>
            <w:r>
              <w:rPr>
                <w:rFonts w:ascii="宋体" w:hAnsi="宋体" w:cs="宋体" w:eastAsia="宋体" w:hint="default"/>
                <w:spacing w:val="-3"/>
                <w:sz w:val="20"/>
                <w:szCs w:val="20"/>
              </w:rPr>
              <w:t>金</w:t>
            </w:r>
            <w:r>
              <w:rPr>
                <w:rFonts w:ascii="宋体" w:hAnsi="宋体" w:cs="宋体" w:eastAsia="宋体" w:hint="default"/>
                <w:spacing w:val="-3"/>
                <w:sz w:val="20"/>
                <w:szCs w:val="20"/>
              </w:rPr>
              <w:t>额</w:t>
            </w:r>
          </w:p>
        </w:tc>
        <w:tc>
          <w:tcPr>
            <w:tcW w:w="1687" w:type="dxa"/>
            <w:tcBorders>
              <w:top w:val="single" w:sz="12" w:space="0" w:color="000000"/>
              <w:left w:val="single" w:sz="6" w:space="0" w:color="000000"/>
              <w:bottom w:val="single" w:sz="6" w:space="0" w:color="000000"/>
              <w:right w:val="single" w:sz="4" w:space="0" w:color="000000"/>
            </w:tcBorders>
          </w:tcPr>
          <w:p>
            <w:pPr/>
          </w:p>
        </w:tc>
        <w:tc>
          <w:tcPr>
            <w:tcW w:w="1762" w:type="dxa"/>
            <w:tcBorders>
              <w:top w:val="single" w:sz="12" w:space="0" w:color="000000"/>
              <w:left w:val="single" w:sz="4" w:space="0" w:color="000000"/>
              <w:bottom w:val="single" w:sz="6" w:space="0" w:color="000000"/>
              <w:right w:val="nil" w:sz="6" w:space="0" w:color="auto"/>
            </w:tcBorders>
          </w:tcPr>
          <w:p>
            <w:pPr/>
          </w:p>
        </w:tc>
      </w:tr>
      <w:tr>
        <w:trPr>
          <w:trHeight w:val="456"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427"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可</w:t>
            </w:r>
            <w:r>
              <w:rPr>
                <w:rFonts w:ascii="宋体" w:hAnsi="宋体" w:cs="宋体" w:eastAsia="宋体" w:hint="default"/>
                <w:spacing w:val="-3"/>
                <w:w w:val="105"/>
                <w:sz w:val="20"/>
                <w:szCs w:val="20"/>
              </w:rPr>
              <w:t>供</w:t>
            </w:r>
            <w:r>
              <w:rPr>
                <w:rFonts w:ascii="宋体" w:hAnsi="宋体" w:cs="宋体" w:eastAsia="宋体" w:hint="default"/>
                <w:spacing w:val="-3"/>
                <w:w w:val="105"/>
                <w:sz w:val="20"/>
                <w:szCs w:val="20"/>
              </w:rPr>
              <w:t>出</w:t>
            </w:r>
            <w:r>
              <w:rPr>
                <w:rFonts w:ascii="宋体" w:hAnsi="宋体" w:cs="宋体" w:eastAsia="宋体" w:hint="default"/>
                <w:spacing w:val="-3"/>
                <w:w w:val="105"/>
                <w:sz w:val="20"/>
                <w:szCs w:val="20"/>
              </w:rPr>
              <w:t>售</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融</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的所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影响</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444"/>
              <w:jc w:val="right"/>
              <w:rPr>
                <w:rFonts w:ascii="宋体" w:hAnsi="宋体" w:cs="宋体" w:eastAsia="宋体" w:hint="default"/>
                <w:sz w:val="20"/>
                <w:szCs w:val="20"/>
              </w:rPr>
            </w:pPr>
            <w:r>
              <w:rPr>
                <w:rFonts w:ascii="宋体" w:hAnsi="宋体" w:cs="宋体" w:eastAsia="宋体" w:hint="default"/>
                <w:spacing w:val="-3"/>
                <w:sz w:val="20"/>
                <w:szCs w:val="20"/>
              </w:rPr>
              <w:t>前</w:t>
            </w:r>
            <w:r>
              <w:rPr>
                <w:rFonts w:ascii="宋体" w:hAnsi="宋体" w:cs="宋体" w:eastAsia="宋体" w:hint="default"/>
                <w:spacing w:val="-3"/>
                <w:sz w:val="20"/>
                <w:szCs w:val="20"/>
              </w:rPr>
              <w:t>期</w:t>
            </w:r>
            <w:r>
              <w:rPr>
                <w:rFonts w:ascii="宋体" w:hAnsi="宋体" w:cs="宋体" w:eastAsia="宋体" w:hint="default"/>
                <w:spacing w:val="-3"/>
                <w:sz w:val="20"/>
                <w:szCs w:val="20"/>
              </w:rPr>
              <w:t>计</w:t>
            </w:r>
            <w:r>
              <w:rPr>
                <w:rFonts w:ascii="宋体" w:hAnsi="宋体" w:cs="宋体" w:eastAsia="宋体" w:hint="default"/>
                <w:spacing w:val="-3"/>
                <w:sz w:val="20"/>
                <w:szCs w:val="20"/>
              </w:rPr>
              <w:t>入</w:t>
            </w:r>
            <w:r>
              <w:rPr>
                <w:rFonts w:ascii="宋体" w:hAnsi="宋体" w:cs="宋体" w:eastAsia="宋体" w:hint="default"/>
                <w:spacing w:val="-3"/>
                <w:sz w:val="20"/>
                <w:szCs w:val="20"/>
              </w:rPr>
              <w:t>其</w:t>
            </w:r>
            <w:r>
              <w:rPr>
                <w:rFonts w:ascii="宋体" w:hAnsi="宋体" w:cs="宋体" w:eastAsia="宋体" w:hint="default"/>
                <w:spacing w:val="-3"/>
                <w:sz w:val="20"/>
                <w:szCs w:val="20"/>
              </w:rPr>
              <w:t>他</w:t>
            </w:r>
            <w:r>
              <w:rPr>
                <w:rFonts w:ascii="宋体" w:hAnsi="宋体" w:cs="宋体" w:eastAsia="宋体" w:hint="default"/>
                <w:spacing w:val="-3"/>
                <w:sz w:val="20"/>
                <w:szCs w:val="20"/>
              </w:rPr>
              <w:t>综</w:t>
            </w:r>
            <w:r>
              <w:rPr>
                <w:rFonts w:ascii="宋体" w:hAnsi="宋体" w:cs="宋体" w:eastAsia="宋体" w:hint="default"/>
                <w:spacing w:val="-3"/>
                <w:sz w:val="20"/>
                <w:szCs w:val="20"/>
              </w:rPr>
              <w:t>合</w:t>
            </w:r>
            <w:r>
              <w:rPr>
                <w:rFonts w:ascii="宋体" w:hAnsi="宋体" w:cs="宋体" w:eastAsia="宋体" w:hint="default"/>
                <w:spacing w:val="-3"/>
                <w:sz w:val="20"/>
                <w:szCs w:val="20"/>
              </w:rPr>
              <w:t>收</w:t>
            </w:r>
            <w:r>
              <w:rPr>
                <w:rFonts w:ascii="宋体" w:hAnsi="宋体" w:cs="宋体" w:eastAsia="宋体" w:hint="default"/>
                <w:spacing w:val="-3"/>
                <w:sz w:val="20"/>
                <w:szCs w:val="20"/>
              </w:rPr>
              <w:t>益</w:t>
            </w:r>
            <w:r>
              <w:rPr>
                <w:rFonts w:ascii="宋体" w:hAnsi="宋体" w:cs="宋体" w:eastAsia="宋体" w:hint="default"/>
                <w:spacing w:val="-3"/>
                <w:sz w:val="20"/>
                <w:szCs w:val="20"/>
              </w:rPr>
              <w:t>当</w:t>
            </w:r>
            <w:r>
              <w:rPr>
                <w:rFonts w:ascii="宋体" w:hAnsi="宋体" w:cs="宋体" w:eastAsia="宋体" w:hint="default"/>
                <w:spacing w:val="-3"/>
                <w:sz w:val="20"/>
                <w:szCs w:val="20"/>
              </w:rPr>
              <w:t>期</w:t>
            </w:r>
            <w:r>
              <w:rPr>
                <w:rFonts w:ascii="宋体" w:hAnsi="宋体" w:cs="宋体" w:eastAsia="宋体" w:hint="default"/>
                <w:spacing w:val="-3"/>
                <w:sz w:val="20"/>
                <w:szCs w:val="20"/>
              </w:rPr>
              <w:t>转</w:t>
            </w:r>
            <w:r>
              <w:rPr>
                <w:rFonts w:ascii="宋体" w:hAnsi="宋体" w:cs="宋体" w:eastAsia="宋体" w:hint="default"/>
                <w:spacing w:val="-3"/>
                <w:sz w:val="20"/>
                <w:szCs w:val="20"/>
              </w:rPr>
              <w:t>入损益</w:t>
            </w:r>
            <w:r>
              <w:rPr>
                <w:rFonts w:ascii="宋体" w:hAnsi="宋体" w:cs="宋体" w:eastAsia="宋体" w:hint="default"/>
                <w:spacing w:val="-3"/>
                <w:sz w:val="20"/>
                <w:szCs w:val="20"/>
              </w:rPr>
              <w:t>的</w:t>
            </w:r>
            <w:r>
              <w:rPr>
                <w:rFonts w:ascii="宋体" w:hAnsi="宋体" w:cs="宋体" w:eastAsia="宋体" w:hint="default"/>
                <w:spacing w:val="-3"/>
                <w:sz w:val="20"/>
                <w:szCs w:val="20"/>
              </w:rPr>
              <w:t>净额</w:t>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4" w:hRule="exact"/>
        </w:trPr>
        <w:tc>
          <w:tcPr>
            <w:tcW w:w="5172" w:type="dxa"/>
            <w:tcBorders>
              <w:top w:val="single" w:sz="6" w:space="0" w:color="000000"/>
              <w:left w:val="nil" w:sz="6" w:space="0" w:color="auto"/>
              <w:bottom w:val="single" w:sz="4" w:space="0" w:color="000000"/>
              <w:right w:val="single" w:sz="6" w:space="0" w:color="000000"/>
            </w:tcBorders>
          </w:tcPr>
          <w:p>
            <w:pPr>
              <w:pStyle w:val="TableParagraph"/>
              <w:tabs>
                <w:tab w:pos="647" w:val="left" w:leader="none"/>
              </w:tabs>
              <w:spacing w:line="240" w:lineRule="auto" w:before="49"/>
              <w:ind w:left="33" w:right="0"/>
              <w:jc w:val="center"/>
              <w:rPr>
                <w:rFonts w:ascii="宋体" w:hAnsi="宋体" w:cs="宋体" w:eastAsia="宋体" w:hint="default"/>
                <w:sz w:val="20"/>
                <w:szCs w:val="20"/>
              </w:rPr>
            </w:pPr>
            <w:r>
              <w:rPr>
                <w:rFonts w:ascii="宋体" w:hAnsi="宋体" w:cs="宋体" w:eastAsia="宋体" w:hint="default"/>
                <w:sz w:val="20"/>
                <w:szCs w:val="20"/>
              </w:rPr>
              <w:t>小</w:t>
              <w:tab/>
            </w:r>
            <w:r>
              <w:rPr>
                <w:rFonts w:ascii="宋体" w:hAnsi="宋体" w:cs="宋体" w:eastAsia="宋体" w:hint="default"/>
                <w:w w:val="105"/>
                <w:sz w:val="20"/>
                <w:szCs w:val="20"/>
              </w:rPr>
              <w:t>计</w:t>
            </w:r>
            <w:r>
              <w:rPr>
                <w:rFonts w:ascii="宋体" w:hAnsi="宋体" w:cs="宋体" w:eastAsia="宋体" w:hint="default"/>
                <w:sz w:val="20"/>
                <w:szCs w:val="20"/>
              </w:rPr>
            </w:r>
          </w:p>
        </w:tc>
        <w:tc>
          <w:tcPr>
            <w:tcW w:w="1687" w:type="dxa"/>
            <w:tcBorders>
              <w:top w:val="single" w:sz="6" w:space="0" w:color="000000"/>
              <w:left w:val="single" w:sz="6" w:space="0" w:color="000000"/>
              <w:bottom w:val="single" w:sz="4" w:space="0" w:color="000000"/>
              <w:right w:val="single" w:sz="4" w:space="0" w:color="000000"/>
            </w:tcBorders>
          </w:tcPr>
          <w:p>
            <w:pPr/>
          </w:p>
        </w:tc>
        <w:tc>
          <w:tcPr>
            <w:tcW w:w="1762" w:type="dxa"/>
            <w:tcBorders>
              <w:top w:val="single" w:sz="6" w:space="0" w:color="000000"/>
              <w:left w:val="single" w:sz="4" w:space="0" w:color="000000"/>
              <w:bottom w:val="single" w:sz="4" w:space="0" w:color="000000"/>
              <w:right w:val="nil" w:sz="6" w:space="0" w:color="auto"/>
            </w:tcBorders>
          </w:tcPr>
          <w:p>
            <w:pPr/>
          </w:p>
        </w:tc>
      </w:tr>
      <w:tr>
        <w:trPr>
          <w:trHeight w:val="545" w:hRule="exact"/>
        </w:trPr>
        <w:tc>
          <w:tcPr>
            <w:tcW w:w="5172" w:type="dxa"/>
            <w:tcBorders>
              <w:top w:val="single" w:sz="4" w:space="0" w:color="000000"/>
              <w:left w:val="nil" w:sz="6" w:space="0" w:color="auto"/>
              <w:bottom w:val="single" w:sz="6" w:space="0" w:color="000000"/>
              <w:right w:val="single" w:sz="6" w:space="0" w:color="000000"/>
            </w:tcBorders>
          </w:tcPr>
          <w:p>
            <w:pPr>
              <w:pStyle w:val="TableParagraph"/>
              <w:spacing w:line="249" w:lineRule="exact"/>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Courier New" w:hAnsi="Courier New" w:cs="Courier New" w:eastAsia="Courier New" w:hint="default"/>
                <w:spacing w:val="113"/>
                <w:sz w:val="20"/>
                <w:szCs w:val="20"/>
              </w:rPr>
              <w:t> </w:t>
            </w:r>
            <w:r>
              <w:rPr>
                <w:rFonts w:ascii="宋体" w:hAnsi="宋体" w:cs="宋体" w:eastAsia="宋体" w:hint="default"/>
                <w:spacing w:val="3"/>
                <w:sz w:val="20"/>
                <w:szCs w:val="20"/>
              </w:rPr>
              <w:t>按照权益</w:t>
            </w:r>
            <w:r>
              <w:rPr>
                <w:rFonts w:ascii="宋体" w:hAnsi="宋体" w:cs="宋体" w:eastAsia="宋体" w:hint="default"/>
                <w:spacing w:val="3"/>
                <w:sz w:val="20"/>
                <w:szCs w:val="20"/>
              </w:rPr>
              <w:t>法</w:t>
            </w:r>
            <w:r>
              <w:rPr>
                <w:rFonts w:ascii="宋体" w:hAnsi="宋体" w:cs="宋体" w:eastAsia="宋体" w:hint="default"/>
                <w:spacing w:val="3"/>
                <w:sz w:val="20"/>
                <w:szCs w:val="20"/>
              </w:rPr>
              <w:t>核</w:t>
            </w:r>
            <w:r>
              <w:rPr>
                <w:rFonts w:ascii="宋体" w:hAnsi="宋体" w:cs="宋体" w:eastAsia="宋体" w:hint="default"/>
                <w:spacing w:val="3"/>
                <w:sz w:val="20"/>
                <w:szCs w:val="20"/>
              </w:rPr>
              <w:t>算</w:t>
            </w:r>
            <w:r>
              <w:rPr>
                <w:rFonts w:ascii="宋体" w:hAnsi="宋体" w:cs="宋体" w:eastAsia="宋体" w:hint="default"/>
                <w:spacing w:val="3"/>
                <w:sz w:val="20"/>
                <w:szCs w:val="20"/>
              </w:rPr>
              <w:t>的在</w:t>
            </w:r>
            <w:r>
              <w:rPr>
                <w:rFonts w:ascii="宋体" w:hAnsi="宋体" w:cs="宋体" w:eastAsia="宋体" w:hint="default"/>
                <w:spacing w:val="3"/>
                <w:sz w:val="20"/>
                <w:szCs w:val="20"/>
              </w:rPr>
              <w:t>被</w:t>
            </w:r>
            <w:r>
              <w:rPr>
                <w:rFonts w:ascii="宋体" w:hAnsi="宋体" w:cs="宋体" w:eastAsia="宋体" w:hint="default"/>
                <w:spacing w:val="3"/>
                <w:sz w:val="20"/>
                <w:szCs w:val="20"/>
              </w:rPr>
              <w:t>投</w:t>
            </w:r>
            <w:r>
              <w:rPr>
                <w:rFonts w:ascii="宋体" w:hAnsi="宋体" w:cs="宋体" w:eastAsia="宋体" w:hint="default"/>
                <w:spacing w:val="3"/>
                <w:sz w:val="20"/>
                <w:szCs w:val="20"/>
              </w:rPr>
              <w:t>资</w:t>
            </w:r>
            <w:r>
              <w:rPr>
                <w:rFonts w:ascii="宋体" w:hAnsi="宋体" w:cs="宋体" w:eastAsia="宋体" w:hint="default"/>
                <w:spacing w:val="3"/>
                <w:sz w:val="20"/>
                <w:szCs w:val="20"/>
              </w:rPr>
              <w:t>单位</w:t>
            </w:r>
            <w:r>
              <w:rPr>
                <w:rFonts w:ascii="宋体" w:hAnsi="宋体" w:cs="宋体" w:eastAsia="宋体" w:hint="default"/>
                <w:spacing w:val="3"/>
                <w:sz w:val="20"/>
                <w:szCs w:val="20"/>
              </w:rPr>
              <w:t>其</w:t>
            </w:r>
            <w:r>
              <w:rPr>
                <w:rFonts w:ascii="宋体" w:hAnsi="宋体" w:cs="宋体" w:eastAsia="宋体" w:hint="default"/>
                <w:spacing w:val="3"/>
                <w:sz w:val="20"/>
                <w:szCs w:val="20"/>
              </w:rPr>
              <w:t>他</w:t>
            </w:r>
            <w:r>
              <w:rPr>
                <w:rFonts w:ascii="宋体" w:hAnsi="宋体" w:cs="宋体" w:eastAsia="宋体" w:hint="default"/>
                <w:spacing w:val="3"/>
                <w:sz w:val="20"/>
                <w:szCs w:val="20"/>
              </w:rPr>
              <w:t>综</w:t>
            </w:r>
            <w:r>
              <w:rPr>
                <w:rFonts w:ascii="宋体" w:hAnsi="宋体" w:cs="宋体" w:eastAsia="宋体" w:hint="default"/>
                <w:spacing w:val="3"/>
                <w:sz w:val="20"/>
                <w:szCs w:val="20"/>
              </w:rPr>
              <w:t>合</w:t>
            </w:r>
            <w:r>
              <w:rPr>
                <w:rFonts w:ascii="宋体" w:hAnsi="宋体" w:cs="宋体" w:eastAsia="宋体" w:hint="default"/>
                <w:spacing w:val="3"/>
                <w:sz w:val="20"/>
                <w:szCs w:val="20"/>
              </w:rPr>
              <w:t>收</w:t>
            </w:r>
            <w:r>
              <w:rPr>
                <w:rFonts w:ascii="宋体" w:hAnsi="宋体" w:cs="宋体" w:eastAsia="宋体" w:hint="default"/>
                <w:spacing w:val="3"/>
                <w:sz w:val="20"/>
                <w:szCs w:val="20"/>
              </w:rPr>
              <w:t>益</w:t>
            </w:r>
            <w:r>
              <w:rPr>
                <w:rFonts w:ascii="宋体" w:hAnsi="宋体" w:cs="宋体" w:eastAsia="宋体" w:hint="default"/>
                <w:spacing w:val="3"/>
                <w:sz w:val="20"/>
                <w:szCs w:val="20"/>
              </w:rPr>
              <w:t>中</w:t>
            </w:r>
            <w:r>
              <w:rPr>
                <w:rFonts w:ascii="宋体" w:hAnsi="宋体" w:cs="宋体" w:eastAsia="宋体" w:hint="default"/>
                <w:spacing w:val="3"/>
                <w:sz w:val="20"/>
                <w:szCs w:val="20"/>
              </w:rPr>
              <w:t>所</w:t>
            </w:r>
          </w:p>
          <w:p>
            <w:pPr>
              <w:pStyle w:val="TableParagraph"/>
              <w:spacing w:line="249"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享</w:t>
            </w:r>
            <w:r>
              <w:rPr>
                <w:rFonts w:ascii="宋体" w:hAnsi="宋体" w:cs="宋体" w:eastAsia="宋体" w:hint="default"/>
                <w:w w:val="105"/>
                <w:sz w:val="20"/>
                <w:szCs w:val="20"/>
              </w:rPr>
              <w:t>有的</w:t>
            </w:r>
            <w:r>
              <w:rPr>
                <w:rFonts w:ascii="宋体" w:hAnsi="宋体" w:cs="宋体" w:eastAsia="宋体" w:hint="default"/>
                <w:w w:val="105"/>
                <w:sz w:val="20"/>
                <w:szCs w:val="20"/>
              </w:rPr>
              <w:t>份</w:t>
            </w:r>
            <w:r>
              <w:rPr>
                <w:rFonts w:ascii="宋体" w:hAnsi="宋体" w:cs="宋体" w:eastAsia="宋体" w:hint="default"/>
                <w:w w:val="105"/>
                <w:sz w:val="20"/>
                <w:szCs w:val="20"/>
              </w:rPr>
              <w:t>额</w:t>
            </w:r>
            <w:r>
              <w:rPr>
                <w:rFonts w:ascii="宋体" w:hAnsi="宋体" w:cs="宋体" w:eastAsia="宋体" w:hint="default"/>
                <w:sz w:val="20"/>
                <w:szCs w:val="20"/>
              </w:rPr>
            </w:r>
          </w:p>
        </w:tc>
        <w:tc>
          <w:tcPr>
            <w:tcW w:w="1687" w:type="dxa"/>
            <w:tcBorders>
              <w:top w:val="single" w:sz="4" w:space="0" w:color="000000"/>
              <w:left w:val="single" w:sz="6" w:space="0" w:color="000000"/>
              <w:bottom w:val="single" w:sz="6" w:space="0" w:color="000000"/>
              <w:right w:val="single" w:sz="4" w:space="0" w:color="000000"/>
            </w:tcBorders>
          </w:tcPr>
          <w:p>
            <w:pPr/>
          </w:p>
        </w:tc>
        <w:tc>
          <w:tcPr>
            <w:tcW w:w="1762" w:type="dxa"/>
            <w:tcBorders>
              <w:top w:val="single" w:sz="4" w:space="0" w:color="000000"/>
              <w:left w:val="single" w:sz="4" w:space="0" w:color="000000"/>
              <w:bottom w:val="single" w:sz="6" w:space="0" w:color="000000"/>
              <w:right w:val="nil" w:sz="6" w:space="0" w:color="auto"/>
            </w:tcBorders>
          </w:tcPr>
          <w:p>
            <w:pPr/>
          </w:p>
        </w:tc>
      </w:tr>
      <w:tr>
        <w:trPr>
          <w:trHeight w:val="542"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427" w:right="0"/>
              <w:jc w:val="left"/>
              <w:rPr>
                <w:rFonts w:ascii="宋体" w:hAnsi="宋体" w:cs="宋体" w:eastAsia="宋体" w:hint="default"/>
                <w:sz w:val="20"/>
                <w:szCs w:val="20"/>
              </w:rPr>
            </w:pPr>
            <w:r>
              <w:rPr>
                <w:rFonts w:ascii="宋体" w:hAnsi="宋体" w:cs="宋体" w:eastAsia="宋体" w:hint="default"/>
                <w:spacing w:val="-5"/>
                <w:sz w:val="20"/>
                <w:szCs w:val="20"/>
              </w:rPr>
              <w:t>减</w:t>
            </w:r>
            <w:r>
              <w:rPr>
                <w:rFonts w:ascii="宋体" w:hAnsi="宋体" w:cs="宋体" w:eastAsia="宋体" w:hint="default"/>
                <w:spacing w:val="-5"/>
                <w:sz w:val="20"/>
                <w:szCs w:val="20"/>
              </w:rPr>
              <w:t>：</w:t>
            </w:r>
            <w:r>
              <w:rPr>
                <w:rFonts w:ascii="宋体" w:hAnsi="宋体" w:cs="宋体" w:eastAsia="宋体" w:hint="default"/>
                <w:spacing w:val="-5"/>
                <w:sz w:val="20"/>
                <w:szCs w:val="20"/>
              </w:rPr>
              <w:t>按照权益</w:t>
            </w:r>
            <w:r>
              <w:rPr>
                <w:rFonts w:ascii="宋体" w:hAnsi="宋体" w:cs="宋体" w:eastAsia="宋体" w:hint="default"/>
                <w:spacing w:val="-5"/>
                <w:sz w:val="20"/>
                <w:szCs w:val="20"/>
              </w:rPr>
              <w:t>法</w:t>
            </w:r>
            <w:r>
              <w:rPr>
                <w:rFonts w:ascii="宋体" w:hAnsi="宋体" w:cs="宋体" w:eastAsia="宋体" w:hint="default"/>
                <w:spacing w:val="-5"/>
                <w:sz w:val="20"/>
                <w:szCs w:val="20"/>
              </w:rPr>
              <w:t>核</w:t>
            </w:r>
            <w:r>
              <w:rPr>
                <w:rFonts w:ascii="宋体" w:hAnsi="宋体" w:cs="宋体" w:eastAsia="宋体" w:hint="default"/>
                <w:spacing w:val="-5"/>
                <w:sz w:val="20"/>
                <w:szCs w:val="20"/>
              </w:rPr>
              <w:t>算</w:t>
            </w:r>
            <w:r>
              <w:rPr>
                <w:rFonts w:ascii="宋体" w:hAnsi="宋体" w:cs="宋体" w:eastAsia="宋体" w:hint="default"/>
                <w:spacing w:val="-5"/>
                <w:sz w:val="20"/>
                <w:szCs w:val="20"/>
              </w:rPr>
              <w:t>的在</w:t>
            </w:r>
            <w:r>
              <w:rPr>
                <w:rFonts w:ascii="宋体" w:hAnsi="宋体" w:cs="宋体" w:eastAsia="宋体" w:hint="default"/>
                <w:spacing w:val="-5"/>
                <w:sz w:val="20"/>
                <w:szCs w:val="20"/>
              </w:rPr>
              <w:t>被</w:t>
            </w:r>
            <w:r>
              <w:rPr>
                <w:rFonts w:ascii="宋体" w:hAnsi="宋体" w:cs="宋体" w:eastAsia="宋体" w:hint="default"/>
                <w:spacing w:val="-5"/>
                <w:sz w:val="20"/>
                <w:szCs w:val="20"/>
              </w:rPr>
              <w:t>投</w:t>
            </w:r>
            <w:r>
              <w:rPr>
                <w:rFonts w:ascii="宋体" w:hAnsi="宋体" w:cs="宋体" w:eastAsia="宋体" w:hint="default"/>
                <w:spacing w:val="-5"/>
                <w:sz w:val="20"/>
                <w:szCs w:val="20"/>
              </w:rPr>
              <w:t>资</w:t>
            </w:r>
            <w:r>
              <w:rPr>
                <w:rFonts w:ascii="宋体" w:hAnsi="宋体" w:cs="宋体" w:eastAsia="宋体" w:hint="default"/>
                <w:spacing w:val="-5"/>
                <w:sz w:val="20"/>
                <w:szCs w:val="20"/>
              </w:rPr>
              <w:t>单位</w:t>
            </w:r>
            <w:r>
              <w:rPr>
                <w:rFonts w:ascii="宋体" w:hAnsi="宋体" w:cs="宋体" w:eastAsia="宋体" w:hint="default"/>
                <w:spacing w:val="-5"/>
                <w:sz w:val="20"/>
                <w:szCs w:val="20"/>
              </w:rPr>
              <w:t>其</w:t>
            </w:r>
            <w:r>
              <w:rPr>
                <w:rFonts w:ascii="宋体" w:hAnsi="宋体" w:cs="宋体" w:eastAsia="宋体" w:hint="default"/>
                <w:spacing w:val="-5"/>
                <w:sz w:val="20"/>
                <w:szCs w:val="20"/>
              </w:rPr>
              <w:t>他</w:t>
            </w:r>
            <w:r>
              <w:rPr>
                <w:rFonts w:ascii="宋体" w:hAnsi="宋体" w:cs="宋体" w:eastAsia="宋体" w:hint="default"/>
                <w:spacing w:val="-5"/>
                <w:sz w:val="20"/>
                <w:szCs w:val="20"/>
              </w:rPr>
              <w:t>综</w:t>
            </w:r>
            <w:r>
              <w:rPr>
                <w:rFonts w:ascii="宋体" w:hAnsi="宋体" w:cs="宋体" w:eastAsia="宋体" w:hint="default"/>
                <w:spacing w:val="-5"/>
                <w:sz w:val="20"/>
                <w:szCs w:val="20"/>
              </w:rPr>
              <w:t>合</w:t>
            </w:r>
            <w:r>
              <w:rPr>
                <w:rFonts w:ascii="宋体" w:hAnsi="宋体" w:cs="宋体" w:eastAsia="宋体" w:hint="default"/>
                <w:spacing w:val="-5"/>
                <w:sz w:val="20"/>
                <w:szCs w:val="20"/>
              </w:rPr>
              <w:t>收</w:t>
            </w:r>
            <w:r>
              <w:rPr>
                <w:rFonts w:ascii="宋体" w:hAnsi="宋体" w:cs="宋体" w:eastAsia="宋体" w:hint="default"/>
                <w:spacing w:val="-5"/>
                <w:sz w:val="20"/>
                <w:szCs w:val="20"/>
              </w:rPr>
              <w:t>益</w:t>
            </w:r>
            <w:r>
              <w:rPr>
                <w:rFonts w:ascii="宋体" w:hAnsi="宋体" w:cs="宋体" w:eastAsia="宋体" w:hint="default"/>
                <w:spacing w:val="-5"/>
                <w:sz w:val="20"/>
                <w:szCs w:val="20"/>
              </w:rPr>
              <w:t>中</w:t>
            </w:r>
          </w:p>
          <w:p>
            <w:pPr>
              <w:pStyle w:val="TableParagraph"/>
              <w:spacing w:line="240" w:lineRule="auto" w:before="2"/>
              <w:ind w:left="820" w:right="0"/>
              <w:jc w:val="left"/>
              <w:rPr>
                <w:rFonts w:ascii="宋体" w:hAnsi="宋体" w:cs="宋体" w:eastAsia="宋体" w:hint="default"/>
                <w:sz w:val="20"/>
                <w:szCs w:val="20"/>
              </w:rPr>
            </w:pP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享</w:t>
            </w:r>
            <w:r>
              <w:rPr>
                <w:rFonts w:ascii="宋体" w:hAnsi="宋体" w:cs="宋体" w:eastAsia="宋体" w:hint="default"/>
                <w:spacing w:val="-3"/>
                <w:w w:val="105"/>
                <w:sz w:val="20"/>
                <w:szCs w:val="20"/>
              </w:rPr>
              <w:t>有的</w:t>
            </w:r>
            <w:r>
              <w:rPr>
                <w:rFonts w:ascii="宋体" w:hAnsi="宋体" w:cs="宋体" w:eastAsia="宋体" w:hint="default"/>
                <w:spacing w:val="-3"/>
                <w:w w:val="105"/>
                <w:sz w:val="20"/>
                <w:szCs w:val="20"/>
              </w:rPr>
              <w:t>份</w:t>
            </w:r>
            <w:r>
              <w:rPr>
                <w:rFonts w:ascii="宋体" w:hAnsi="宋体" w:cs="宋体" w:eastAsia="宋体" w:hint="default"/>
                <w:spacing w:val="-3"/>
                <w:w w:val="105"/>
                <w:sz w:val="20"/>
                <w:szCs w:val="20"/>
              </w:rPr>
              <w:t>额</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的所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影响</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61"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right="444"/>
              <w:jc w:val="right"/>
              <w:rPr>
                <w:rFonts w:ascii="宋体" w:hAnsi="宋体" w:cs="宋体" w:eastAsia="宋体" w:hint="default"/>
                <w:sz w:val="20"/>
                <w:szCs w:val="20"/>
              </w:rPr>
            </w:pPr>
            <w:r>
              <w:rPr>
                <w:rFonts w:ascii="宋体" w:hAnsi="宋体" w:cs="宋体" w:eastAsia="宋体" w:hint="default"/>
                <w:spacing w:val="-3"/>
                <w:sz w:val="20"/>
                <w:szCs w:val="20"/>
              </w:rPr>
              <w:t>前</w:t>
            </w:r>
            <w:r>
              <w:rPr>
                <w:rFonts w:ascii="宋体" w:hAnsi="宋体" w:cs="宋体" w:eastAsia="宋体" w:hint="default"/>
                <w:spacing w:val="-3"/>
                <w:sz w:val="20"/>
                <w:szCs w:val="20"/>
              </w:rPr>
              <w:t>期</w:t>
            </w:r>
            <w:r>
              <w:rPr>
                <w:rFonts w:ascii="宋体" w:hAnsi="宋体" w:cs="宋体" w:eastAsia="宋体" w:hint="default"/>
                <w:spacing w:val="-3"/>
                <w:sz w:val="20"/>
                <w:szCs w:val="20"/>
              </w:rPr>
              <w:t>计</w:t>
            </w:r>
            <w:r>
              <w:rPr>
                <w:rFonts w:ascii="宋体" w:hAnsi="宋体" w:cs="宋体" w:eastAsia="宋体" w:hint="default"/>
                <w:spacing w:val="-3"/>
                <w:sz w:val="20"/>
                <w:szCs w:val="20"/>
              </w:rPr>
              <w:t>入</w:t>
            </w:r>
            <w:r>
              <w:rPr>
                <w:rFonts w:ascii="宋体" w:hAnsi="宋体" w:cs="宋体" w:eastAsia="宋体" w:hint="default"/>
                <w:spacing w:val="-3"/>
                <w:sz w:val="20"/>
                <w:szCs w:val="20"/>
              </w:rPr>
              <w:t>其</w:t>
            </w:r>
            <w:r>
              <w:rPr>
                <w:rFonts w:ascii="宋体" w:hAnsi="宋体" w:cs="宋体" w:eastAsia="宋体" w:hint="default"/>
                <w:spacing w:val="-3"/>
                <w:sz w:val="20"/>
                <w:szCs w:val="20"/>
              </w:rPr>
              <w:t>他</w:t>
            </w:r>
            <w:r>
              <w:rPr>
                <w:rFonts w:ascii="宋体" w:hAnsi="宋体" w:cs="宋体" w:eastAsia="宋体" w:hint="default"/>
                <w:spacing w:val="-3"/>
                <w:sz w:val="20"/>
                <w:szCs w:val="20"/>
              </w:rPr>
              <w:t>综</w:t>
            </w:r>
            <w:r>
              <w:rPr>
                <w:rFonts w:ascii="宋体" w:hAnsi="宋体" w:cs="宋体" w:eastAsia="宋体" w:hint="default"/>
                <w:spacing w:val="-3"/>
                <w:sz w:val="20"/>
                <w:szCs w:val="20"/>
              </w:rPr>
              <w:t>合</w:t>
            </w:r>
            <w:r>
              <w:rPr>
                <w:rFonts w:ascii="宋体" w:hAnsi="宋体" w:cs="宋体" w:eastAsia="宋体" w:hint="default"/>
                <w:spacing w:val="-3"/>
                <w:sz w:val="20"/>
                <w:szCs w:val="20"/>
              </w:rPr>
              <w:t>收</w:t>
            </w:r>
            <w:r>
              <w:rPr>
                <w:rFonts w:ascii="宋体" w:hAnsi="宋体" w:cs="宋体" w:eastAsia="宋体" w:hint="default"/>
                <w:spacing w:val="-3"/>
                <w:sz w:val="20"/>
                <w:szCs w:val="20"/>
              </w:rPr>
              <w:t>益</w:t>
            </w:r>
            <w:r>
              <w:rPr>
                <w:rFonts w:ascii="宋体" w:hAnsi="宋体" w:cs="宋体" w:eastAsia="宋体" w:hint="default"/>
                <w:spacing w:val="-3"/>
                <w:sz w:val="20"/>
                <w:szCs w:val="20"/>
              </w:rPr>
              <w:t>当</w:t>
            </w:r>
            <w:r>
              <w:rPr>
                <w:rFonts w:ascii="宋体" w:hAnsi="宋体" w:cs="宋体" w:eastAsia="宋体" w:hint="default"/>
                <w:spacing w:val="-3"/>
                <w:sz w:val="20"/>
                <w:szCs w:val="20"/>
              </w:rPr>
              <w:t>期</w:t>
            </w:r>
            <w:r>
              <w:rPr>
                <w:rFonts w:ascii="宋体" w:hAnsi="宋体" w:cs="宋体" w:eastAsia="宋体" w:hint="default"/>
                <w:spacing w:val="-3"/>
                <w:sz w:val="20"/>
                <w:szCs w:val="20"/>
              </w:rPr>
              <w:t>转</w:t>
            </w:r>
            <w:r>
              <w:rPr>
                <w:rFonts w:ascii="宋体" w:hAnsi="宋体" w:cs="宋体" w:eastAsia="宋体" w:hint="default"/>
                <w:spacing w:val="-3"/>
                <w:sz w:val="20"/>
                <w:szCs w:val="20"/>
              </w:rPr>
              <w:t>入损益</w:t>
            </w:r>
            <w:r>
              <w:rPr>
                <w:rFonts w:ascii="宋体" w:hAnsi="宋体" w:cs="宋体" w:eastAsia="宋体" w:hint="default"/>
                <w:spacing w:val="-3"/>
                <w:sz w:val="20"/>
                <w:szCs w:val="20"/>
              </w:rPr>
              <w:t>的</w:t>
            </w:r>
            <w:r>
              <w:rPr>
                <w:rFonts w:ascii="宋体" w:hAnsi="宋体" w:cs="宋体" w:eastAsia="宋体" w:hint="default"/>
                <w:spacing w:val="-3"/>
                <w:sz w:val="20"/>
                <w:szCs w:val="20"/>
              </w:rPr>
              <w:t>净额</w:t>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1"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tabs>
                <w:tab w:pos="647" w:val="left" w:leader="none"/>
              </w:tabs>
              <w:spacing w:line="240" w:lineRule="auto" w:before="49"/>
              <w:ind w:left="33" w:right="0"/>
              <w:jc w:val="center"/>
              <w:rPr>
                <w:rFonts w:ascii="宋体" w:hAnsi="宋体" w:cs="宋体" w:eastAsia="宋体" w:hint="default"/>
                <w:sz w:val="20"/>
                <w:szCs w:val="20"/>
              </w:rPr>
            </w:pPr>
            <w:r>
              <w:rPr>
                <w:rFonts w:ascii="宋体" w:hAnsi="宋体" w:cs="宋体" w:eastAsia="宋体" w:hint="default"/>
                <w:sz w:val="20"/>
                <w:szCs w:val="20"/>
              </w:rPr>
              <w:t>小</w:t>
              <w:tab/>
            </w:r>
            <w:r>
              <w:rPr>
                <w:rFonts w:ascii="宋体" w:hAnsi="宋体" w:cs="宋体" w:eastAsia="宋体" w:hint="default"/>
                <w:w w:val="105"/>
                <w:sz w:val="20"/>
                <w:szCs w:val="20"/>
              </w:rPr>
              <w:t>计</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3</w:t>
            </w:r>
            <w:r>
              <w:rPr>
                <w:rFonts w:ascii="宋体" w:hAnsi="宋体" w:cs="宋体" w:eastAsia="宋体" w:hint="default"/>
                <w:spacing w:val="-3"/>
                <w:sz w:val="20"/>
                <w:szCs w:val="20"/>
              </w:rPr>
              <w:t>．</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流量</w:t>
            </w:r>
            <w:r>
              <w:rPr>
                <w:rFonts w:ascii="宋体" w:hAnsi="宋体" w:cs="宋体" w:eastAsia="宋体" w:hint="default"/>
                <w:spacing w:val="-3"/>
                <w:sz w:val="20"/>
                <w:szCs w:val="20"/>
              </w:rPr>
              <w:t>套</w:t>
            </w:r>
            <w:r>
              <w:rPr>
                <w:rFonts w:ascii="宋体" w:hAnsi="宋体" w:cs="宋体" w:eastAsia="宋体" w:hint="default"/>
                <w:spacing w:val="-3"/>
                <w:sz w:val="20"/>
                <w:szCs w:val="20"/>
              </w:rPr>
              <w:t>期</w:t>
            </w:r>
            <w:r>
              <w:rPr>
                <w:rFonts w:ascii="宋体" w:hAnsi="宋体" w:cs="宋体" w:eastAsia="宋体" w:hint="default"/>
                <w:spacing w:val="-3"/>
                <w:sz w:val="20"/>
                <w:szCs w:val="20"/>
              </w:rPr>
              <w:t>工</w:t>
            </w:r>
            <w:r>
              <w:rPr>
                <w:rFonts w:ascii="宋体" w:hAnsi="宋体" w:cs="宋体" w:eastAsia="宋体" w:hint="default"/>
                <w:spacing w:val="-3"/>
                <w:sz w:val="20"/>
                <w:szCs w:val="20"/>
              </w:rPr>
              <w:t>具</w:t>
            </w:r>
            <w:r>
              <w:rPr>
                <w:rFonts w:ascii="宋体" w:hAnsi="宋体" w:cs="宋体" w:eastAsia="宋体" w:hint="default"/>
                <w:spacing w:val="-3"/>
                <w:sz w:val="20"/>
                <w:szCs w:val="20"/>
              </w:rPr>
              <w:t>产</w:t>
            </w:r>
            <w:r>
              <w:rPr>
                <w:rFonts w:ascii="宋体" w:hAnsi="宋体" w:cs="宋体" w:eastAsia="宋体" w:hint="default"/>
                <w:spacing w:val="-3"/>
                <w:sz w:val="20"/>
                <w:szCs w:val="20"/>
              </w:rPr>
              <w:t>生</w:t>
            </w:r>
            <w:r>
              <w:rPr>
                <w:rFonts w:ascii="宋体" w:hAnsi="宋体" w:cs="宋体" w:eastAsia="宋体" w:hint="default"/>
                <w:spacing w:val="-3"/>
                <w:sz w:val="20"/>
                <w:szCs w:val="20"/>
              </w:rPr>
              <w:t>的</w:t>
            </w:r>
            <w:r>
              <w:rPr>
                <w:rFonts w:ascii="宋体" w:hAnsi="宋体" w:cs="宋体" w:eastAsia="宋体" w:hint="default"/>
                <w:spacing w:val="-3"/>
                <w:sz w:val="20"/>
                <w:szCs w:val="20"/>
              </w:rPr>
              <w:t>利</w:t>
            </w:r>
            <w:r>
              <w:rPr>
                <w:rFonts w:ascii="宋体" w:hAnsi="宋体" w:cs="宋体" w:eastAsia="宋体" w:hint="default"/>
                <w:spacing w:val="-3"/>
                <w:sz w:val="20"/>
                <w:szCs w:val="20"/>
              </w:rPr>
              <w:t>得</w:t>
            </w:r>
            <w:r>
              <w:rPr>
                <w:rFonts w:ascii="宋体" w:hAnsi="宋体" w:cs="宋体" w:eastAsia="宋体" w:hint="default"/>
                <w:spacing w:val="-3"/>
                <w:sz w:val="20"/>
                <w:szCs w:val="20"/>
              </w:rPr>
              <w:t>（</w:t>
            </w:r>
            <w:r>
              <w:rPr>
                <w:rFonts w:ascii="宋体" w:hAnsi="宋体" w:cs="宋体" w:eastAsia="宋体" w:hint="default"/>
                <w:spacing w:val="-3"/>
                <w:sz w:val="20"/>
                <w:szCs w:val="20"/>
              </w:rPr>
              <w:t>或</w:t>
            </w:r>
            <w:r>
              <w:rPr>
                <w:rFonts w:ascii="宋体" w:hAnsi="宋体" w:cs="宋体" w:eastAsia="宋体" w:hint="default"/>
                <w:spacing w:val="-3"/>
                <w:sz w:val="20"/>
                <w:szCs w:val="20"/>
              </w:rPr>
              <w:t>损</w:t>
            </w:r>
            <w:r>
              <w:rPr>
                <w:rFonts w:ascii="宋体" w:hAnsi="宋体" w:cs="宋体" w:eastAsia="宋体" w:hint="default"/>
                <w:spacing w:val="-3"/>
                <w:sz w:val="20"/>
                <w:szCs w:val="20"/>
              </w:rPr>
              <w:t>失</w:t>
            </w:r>
            <w:r>
              <w:rPr>
                <w:rFonts w:ascii="宋体" w:hAnsi="宋体" w:cs="宋体" w:eastAsia="宋体" w:hint="default"/>
                <w:spacing w:val="-3"/>
                <w:sz w:val="20"/>
                <w:szCs w:val="20"/>
              </w:rPr>
              <w:t>）</w:t>
            </w:r>
            <w:r>
              <w:rPr>
                <w:rFonts w:ascii="宋体" w:hAnsi="宋体" w:cs="宋体" w:eastAsia="宋体" w:hint="default"/>
                <w:spacing w:val="-3"/>
                <w:sz w:val="20"/>
                <w:szCs w:val="20"/>
              </w:rPr>
              <w:t>金</w:t>
            </w:r>
            <w:r>
              <w:rPr>
                <w:rFonts w:ascii="宋体" w:hAnsi="宋体" w:cs="宋体" w:eastAsia="宋体" w:hint="default"/>
                <w:spacing w:val="-3"/>
                <w:sz w:val="20"/>
                <w:szCs w:val="20"/>
              </w:rPr>
              <w:t>额</w:t>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427"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流量</w:t>
            </w:r>
            <w:r>
              <w:rPr>
                <w:rFonts w:ascii="宋体" w:hAnsi="宋体" w:cs="宋体" w:eastAsia="宋体" w:hint="default"/>
                <w:spacing w:val="-3"/>
                <w:w w:val="105"/>
                <w:sz w:val="20"/>
                <w:szCs w:val="20"/>
              </w:rPr>
              <w:t>套</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具</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的所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影响</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444"/>
              <w:jc w:val="right"/>
              <w:rPr>
                <w:rFonts w:ascii="宋体" w:hAnsi="宋体" w:cs="宋体" w:eastAsia="宋体" w:hint="default"/>
                <w:sz w:val="20"/>
                <w:szCs w:val="20"/>
              </w:rPr>
            </w:pPr>
            <w:r>
              <w:rPr>
                <w:rFonts w:ascii="宋体" w:hAnsi="宋体" w:cs="宋体" w:eastAsia="宋体" w:hint="default"/>
                <w:spacing w:val="-3"/>
                <w:sz w:val="20"/>
                <w:szCs w:val="20"/>
              </w:rPr>
              <w:t>前</w:t>
            </w:r>
            <w:r>
              <w:rPr>
                <w:rFonts w:ascii="宋体" w:hAnsi="宋体" w:cs="宋体" w:eastAsia="宋体" w:hint="default"/>
                <w:spacing w:val="-3"/>
                <w:sz w:val="20"/>
                <w:szCs w:val="20"/>
              </w:rPr>
              <w:t>期</w:t>
            </w:r>
            <w:r>
              <w:rPr>
                <w:rFonts w:ascii="宋体" w:hAnsi="宋体" w:cs="宋体" w:eastAsia="宋体" w:hint="default"/>
                <w:spacing w:val="-3"/>
                <w:sz w:val="20"/>
                <w:szCs w:val="20"/>
              </w:rPr>
              <w:t>计</w:t>
            </w:r>
            <w:r>
              <w:rPr>
                <w:rFonts w:ascii="宋体" w:hAnsi="宋体" w:cs="宋体" w:eastAsia="宋体" w:hint="default"/>
                <w:spacing w:val="-3"/>
                <w:sz w:val="20"/>
                <w:szCs w:val="20"/>
              </w:rPr>
              <w:t>入</w:t>
            </w:r>
            <w:r>
              <w:rPr>
                <w:rFonts w:ascii="宋体" w:hAnsi="宋体" w:cs="宋体" w:eastAsia="宋体" w:hint="default"/>
                <w:spacing w:val="-3"/>
                <w:sz w:val="20"/>
                <w:szCs w:val="20"/>
              </w:rPr>
              <w:t>其</w:t>
            </w:r>
            <w:r>
              <w:rPr>
                <w:rFonts w:ascii="宋体" w:hAnsi="宋体" w:cs="宋体" w:eastAsia="宋体" w:hint="default"/>
                <w:spacing w:val="-3"/>
                <w:sz w:val="20"/>
                <w:szCs w:val="20"/>
              </w:rPr>
              <w:t>他</w:t>
            </w:r>
            <w:r>
              <w:rPr>
                <w:rFonts w:ascii="宋体" w:hAnsi="宋体" w:cs="宋体" w:eastAsia="宋体" w:hint="default"/>
                <w:spacing w:val="-3"/>
                <w:sz w:val="20"/>
                <w:szCs w:val="20"/>
              </w:rPr>
              <w:t>综</w:t>
            </w:r>
            <w:r>
              <w:rPr>
                <w:rFonts w:ascii="宋体" w:hAnsi="宋体" w:cs="宋体" w:eastAsia="宋体" w:hint="default"/>
                <w:spacing w:val="-3"/>
                <w:sz w:val="20"/>
                <w:szCs w:val="20"/>
              </w:rPr>
              <w:t>合</w:t>
            </w:r>
            <w:r>
              <w:rPr>
                <w:rFonts w:ascii="宋体" w:hAnsi="宋体" w:cs="宋体" w:eastAsia="宋体" w:hint="default"/>
                <w:spacing w:val="-3"/>
                <w:sz w:val="20"/>
                <w:szCs w:val="20"/>
              </w:rPr>
              <w:t>收</w:t>
            </w:r>
            <w:r>
              <w:rPr>
                <w:rFonts w:ascii="宋体" w:hAnsi="宋体" w:cs="宋体" w:eastAsia="宋体" w:hint="default"/>
                <w:spacing w:val="-3"/>
                <w:sz w:val="20"/>
                <w:szCs w:val="20"/>
              </w:rPr>
              <w:t>益</w:t>
            </w:r>
            <w:r>
              <w:rPr>
                <w:rFonts w:ascii="宋体" w:hAnsi="宋体" w:cs="宋体" w:eastAsia="宋体" w:hint="default"/>
                <w:spacing w:val="-3"/>
                <w:sz w:val="20"/>
                <w:szCs w:val="20"/>
              </w:rPr>
              <w:t>当</w:t>
            </w:r>
            <w:r>
              <w:rPr>
                <w:rFonts w:ascii="宋体" w:hAnsi="宋体" w:cs="宋体" w:eastAsia="宋体" w:hint="default"/>
                <w:spacing w:val="-3"/>
                <w:sz w:val="20"/>
                <w:szCs w:val="20"/>
              </w:rPr>
              <w:t>期</w:t>
            </w:r>
            <w:r>
              <w:rPr>
                <w:rFonts w:ascii="宋体" w:hAnsi="宋体" w:cs="宋体" w:eastAsia="宋体" w:hint="default"/>
                <w:spacing w:val="-3"/>
                <w:sz w:val="20"/>
                <w:szCs w:val="20"/>
              </w:rPr>
              <w:t>转</w:t>
            </w:r>
            <w:r>
              <w:rPr>
                <w:rFonts w:ascii="宋体" w:hAnsi="宋体" w:cs="宋体" w:eastAsia="宋体" w:hint="default"/>
                <w:spacing w:val="-3"/>
                <w:sz w:val="20"/>
                <w:szCs w:val="20"/>
              </w:rPr>
              <w:t>入损益</w:t>
            </w:r>
            <w:r>
              <w:rPr>
                <w:rFonts w:ascii="宋体" w:hAnsi="宋体" w:cs="宋体" w:eastAsia="宋体" w:hint="default"/>
                <w:spacing w:val="-3"/>
                <w:sz w:val="20"/>
                <w:szCs w:val="20"/>
              </w:rPr>
              <w:t>的</w:t>
            </w:r>
            <w:r>
              <w:rPr>
                <w:rFonts w:ascii="宋体" w:hAnsi="宋体" w:cs="宋体" w:eastAsia="宋体" w:hint="default"/>
                <w:spacing w:val="-3"/>
                <w:sz w:val="20"/>
                <w:szCs w:val="20"/>
              </w:rPr>
              <w:t>净额</w:t>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840" w:right="0"/>
              <w:jc w:val="left"/>
              <w:rPr>
                <w:rFonts w:ascii="宋体" w:hAnsi="宋体" w:cs="宋体" w:eastAsia="宋体" w:hint="default"/>
                <w:sz w:val="20"/>
                <w:szCs w:val="20"/>
              </w:rPr>
            </w:pP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为</w:t>
            </w:r>
            <w:r>
              <w:rPr>
                <w:rFonts w:ascii="宋体" w:hAnsi="宋体" w:cs="宋体" w:eastAsia="宋体" w:hint="default"/>
                <w:spacing w:val="-3"/>
                <w:w w:val="105"/>
                <w:sz w:val="20"/>
                <w:szCs w:val="20"/>
              </w:rPr>
              <w:t>被</w:t>
            </w:r>
            <w:r>
              <w:rPr>
                <w:rFonts w:ascii="宋体" w:hAnsi="宋体" w:cs="宋体" w:eastAsia="宋体" w:hint="default"/>
                <w:spacing w:val="-3"/>
                <w:w w:val="105"/>
                <w:sz w:val="20"/>
                <w:szCs w:val="20"/>
              </w:rPr>
              <w:t>套</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始</w:t>
            </w:r>
            <w:r>
              <w:rPr>
                <w:rFonts w:ascii="宋体" w:hAnsi="宋体" w:cs="宋体" w:eastAsia="宋体" w:hint="default"/>
                <w:spacing w:val="-3"/>
                <w:w w:val="105"/>
                <w:sz w:val="20"/>
                <w:szCs w:val="20"/>
              </w:rPr>
              <w:t>确</w:t>
            </w:r>
            <w:r>
              <w:rPr>
                <w:rFonts w:ascii="宋体" w:hAnsi="宋体" w:cs="宋体" w:eastAsia="宋体" w:hint="default"/>
                <w:spacing w:val="-3"/>
                <w:w w:val="105"/>
                <w:sz w:val="20"/>
                <w:szCs w:val="20"/>
              </w:rPr>
              <w:t>认</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调</w:t>
            </w:r>
            <w:r>
              <w:rPr>
                <w:rFonts w:ascii="宋体" w:hAnsi="宋体" w:cs="宋体" w:eastAsia="宋体" w:hint="default"/>
                <w:spacing w:val="-3"/>
                <w:w w:val="105"/>
                <w:sz w:val="20"/>
                <w:szCs w:val="20"/>
              </w:rPr>
              <w:t>整</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6"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tabs>
                <w:tab w:pos="647" w:val="left" w:leader="none"/>
              </w:tabs>
              <w:spacing w:line="240" w:lineRule="auto" w:before="49"/>
              <w:ind w:left="33" w:right="0"/>
              <w:jc w:val="center"/>
              <w:rPr>
                <w:rFonts w:ascii="宋体" w:hAnsi="宋体" w:cs="宋体" w:eastAsia="宋体" w:hint="default"/>
                <w:sz w:val="20"/>
                <w:szCs w:val="20"/>
              </w:rPr>
            </w:pPr>
            <w:r>
              <w:rPr>
                <w:rFonts w:ascii="宋体" w:hAnsi="宋体" w:cs="宋体" w:eastAsia="宋体" w:hint="default"/>
                <w:sz w:val="20"/>
                <w:szCs w:val="20"/>
              </w:rPr>
              <w:t>小</w:t>
              <w:tab/>
            </w:r>
            <w:r>
              <w:rPr>
                <w:rFonts w:ascii="宋体" w:hAnsi="宋体" w:cs="宋体" w:eastAsia="宋体" w:hint="default"/>
                <w:w w:val="105"/>
                <w:sz w:val="20"/>
                <w:szCs w:val="20"/>
              </w:rPr>
              <w:t>计</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4" w:hRule="exact"/>
        </w:trPr>
        <w:tc>
          <w:tcPr>
            <w:tcW w:w="5172"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4</w:t>
            </w:r>
            <w:r>
              <w:rPr>
                <w:rFonts w:ascii="宋体" w:hAnsi="宋体" w:cs="宋体" w:eastAsia="宋体" w:hint="default"/>
                <w:sz w:val="20"/>
                <w:szCs w:val="20"/>
              </w:rPr>
              <w:t>．</w:t>
            </w:r>
            <w:r>
              <w:rPr>
                <w:rFonts w:ascii="宋体" w:hAnsi="宋体" w:cs="宋体" w:eastAsia="宋体" w:hint="default"/>
                <w:sz w:val="20"/>
                <w:szCs w:val="20"/>
              </w:rPr>
              <w:t>外</w:t>
            </w:r>
            <w:r>
              <w:rPr>
                <w:rFonts w:ascii="宋体" w:hAnsi="宋体" w:cs="宋体" w:eastAsia="宋体" w:hint="default"/>
                <w:sz w:val="20"/>
                <w:szCs w:val="20"/>
              </w:rPr>
              <w:t>币</w:t>
            </w:r>
            <w:r>
              <w:rPr>
                <w:rFonts w:ascii="宋体" w:hAnsi="宋体" w:cs="宋体" w:eastAsia="宋体" w:hint="default"/>
                <w:sz w:val="20"/>
                <w:szCs w:val="20"/>
              </w:rPr>
              <w:t>财务报</w:t>
            </w:r>
            <w:r>
              <w:rPr>
                <w:rFonts w:ascii="宋体" w:hAnsi="宋体" w:cs="宋体" w:eastAsia="宋体" w:hint="default"/>
                <w:sz w:val="20"/>
                <w:szCs w:val="20"/>
              </w:rPr>
              <w:t>表</w:t>
            </w:r>
            <w:r>
              <w:rPr>
                <w:rFonts w:ascii="宋体" w:hAnsi="宋体" w:cs="宋体" w:eastAsia="宋体" w:hint="default"/>
                <w:sz w:val="20"/>
                <w:szCs w:val="20"/>
              </w:rPr>
              <w:t>折</w:t>
            </w:r>
            <w:r>
              <w:rPr>
                <w:rFonts w:ascii="宋体" w:hAnsi="宋体" w:cs="宋体" w:eastAsia="宋体" w:hint="default"/>
                <w:sz w:val="20"/>
                <w:szCs w:val="20"/>
              </w:rPr>
              <w:t>算</w:t>
            </w:r>
            <w:r>
              <w:rPr>
                <w:rFonts w:ascii="宋体" w:hAnsi="宋体" w:cs="宋体" w:eastAsia="宋体" w:hint="default"/>
                <w:sz w:val="20"/>
                <w:szCs w:val="20"/>
              </w:rPr>
              <w:t>差</w:t>
            </w:r>
            <w:r>
              <w:rPr>
                <w:rFonts w:ascii="宋体" w:hAnsi="宋体" w:cs="宋体" w:eastAsia="宋体" w:hint="default"/>
                <w:sz w:val="20"/>
                <w:szCs w:val="20"/>
              </w:rPr>
              <w:t>额</w:t>
            </w:r>
          </w:p>
        </w:tc>
        <w:tc>
          <w:tcPr>
            <w:tcW w:w="1687" w:type="dxa"/>
            <w:tcBorders>
              <w:top w:val="single" w:sz="6" w:space="0" w:color="000000"/>
              <w:left w:val="single" w:sz="6" w:space="0" w:color="000000"/>
              <w:bottom w:val="single" w:sz="4" w:space="0" w:color="000000"/>
              <w:right w:val="single" w:sz="4" w:space="0" w:color="000000"/>
            </w:tcBorders>
          </w:tcPr>
          <w:p>
            <w:pPr/>
          </w:p>
        </w:tc>
        <w:tc>
          <w:tcPr>
            <w:tcW w:w="1762" w:type="dxa"/>
            <w:tcBorders>
              <w:top w:val="single" w:sz="6" w:space="0" w:color="000000"/>
              <w:left w:val="single" w:sz="4" w:space="0" w:color="000000"/>
              <w:bottom w:val="single" w:sz="4" w:space="0" w:color="000000"/>
              <w:right w:val="nil" w:sz="6" w:space="0" w:color="auto"/>
            </w:tcBorders>
          </w:tcPr>
          <w:p>
            <w:pPr/>
          </w:p>
        </w:tc>
      </w:tr>
      <w:tr>
        <w:trPr>
          <w:trHeight w:val="458" w:hRule="exact"/>
        </w:trPr>
        <w:tc>
          <w:tcPr>
            <w:tcW w:w="5172"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427"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处</w:t>
            </w:r>
            <w:r>
              <w:rPr>
                <w:rFonts w:ascii="宋体" w:hAnsi="宋体" w:cs="宋体" w:eastAsia="宋体" w:hint="default"/>
                <w:spacing w:val="-3"/>
                <w:w w:val="105"/>
                <w:sz w:val="20"/>
                <w:szCs w:val="20"/>
              </w:rPr>
              <w:t>置</w:t>
            </w:r>
            <w:r>
              <w:rPr>
                <w:rFonts w:ascii="宋体" w:hAnsi="宋体" w:cs="宋体" w:eastAsia="宋体" w:hint="default"/>
                <w:spacing w:val="-3"/>
                <w:w w:val="105"/>
                <w:sz w:val="20"/>
                <w:szCs w:val="20"/>
              </w:rPr>
              <w:t>境</w:t>
            </w:r>
            <w:r>
              <w:rPr>
                <w:rFonts w:ascii="宋体" w:hAnsi="宋体" w:cs="宋体" w:eastAsia="宋体" w:hint="default"/>
                <w:spacing w:val="-3"/>
                <w:w w:val="105"/>
                <w:sz w:val="20"/>
                <w:szCs w:val="20"/>
              </w:rPr>
              <w:t>外经营</w:t>
            </w:r>
            <w:r>
              <w:rPr>
                <w:rFonts w:ascii="宋体" w:hAnsi="宋体" w:cs="宋体" w:eastAsia="宋体" w:hint="default"/>
                <w:spacing w:val="-3"/>
                <w:w w:val="105"/>
                <w:sz w:val="20"/>
                <w:szCs w:val="20"/>
              </w:rPr>
              <w:t>当</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转</w:t>
            </w:r>
            <w:r>
              <w:rPr>
                <w:rFonts w:ascii="宋体" w:hAnsi="宋体" w:cs="宋体" w:eastAsia="宋体" w:hint="default"/>
                <w:spacing w:val="-3"/>
                <w:w w:val="105"/>
                <w:sz w:val="20"/>
                <w:szCs w:val="20"/>
              </w:rPr>
              <w:t>入损益</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净额</w:t>
            </w:r>
            <w:r>
              <w:rPr>
                <w:rFonts w:ascii="宋体" w:hAnsi="宋体" w:cs="宋体" w:eastAsia="宋体" w:hint="default"/>
                <w:sz w:val="20"/>
                <w:szCs w:val="20"/>
              </w:rPr>
            </w:r>
          </w:p>
        </w:tc>
        <w:tc>
          <w:tcPr>
            <w:tcW w:w="1687" w:type="dxa"/>
            <w:tcBorders>
              <w:top w:val="single" w:sz="4" w:space="0" w:color="000000"/>
              <w:left w:val="single" w:sz="6" w:space="0" w:color="000000"/>
              <w:bottom w:val="single" w:sz="6" w:space="0" w:color="000000"/>
              <w:right w:val="single" w:sz="4" w:space="0" w:color="000000"/>
            </w:tcBorders>
          </w:tcPr>
          <w:p>
            <w:pPr/>
          </w:p>
        </w:tc>
        <w:tc>
          <w:tcPr>
            <w:tcW w:w="1762" w:type="dxa"/>
            <w:tcBorders>
              <w:top w:val="single" w:sz="4" w:space="0" w:color="000000"/>
              <w:left w:val="single" w:sz="4" w:space="0" w:color="000000"/>
              <w:bottom w:val="single" w:sz="6" w:space="0" w:color="000000"/>
              <w:right w:val="nil" w:sz="6" w:space="0" w:color="auto"/>
            </w:tcBorders>
          </w:tcPr>
          <w:p>
            <w:pPr/>
          </w:p>
        </w:tc>
      </w:tr>
      <w:tr>
        <w:trPr>
          <w:trHeight w:val="451"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tabs>
                <w:tab w:pos="647" w:val="left" w:leader="none"/>
              </w:tabs>
              <w:spacing w:line="240" w:lineRule="auto" w:before="49"/>
              <w:ind w:left="33" w:right="0"/>
              <w:jc w:val="center"/>
              <w:rPr>
                <w:rFonts w:ascii="宋体" w:hAnsi="宋体" w:cs="宋体" w:eastAsia="宋体" w:hint="default"/>
                <w:sz w:val="20"/>
                <w:szCs w:val="20"/>
              </w:rPr>
            </w:pPr>
            <w:r>
              <w:rPr>
                <w:rFonts w:ascii="宋体" w:hAnsi="宋体" w:cs="宋体" w:eastAsia="宋体" w:hint="default"/>
                <w:sz w:val="20"/>
                <w:szCs w:val="20"/>
              </w:rPr>
              <w:t>小</w:t>
              <w:tab/>
            </w:r>
            <w:r>
              <w:rPr>
                <w:rFonts w:ascii="宋体" w:hAnsi="宋体" w:cs="宋体" w:eastAsia="宋体" w:hint="default"/>
                <w:w w:val="105"/>
                <w:sz w:val="20"/>
                <w:szCs w:val="20"/>
              </w:rPr>
              <w:t>计</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61"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5.</w:t>
            </w:r>
            <w:r>
              <w:rPr>
                <w:rFonts w:ascii="Courier New" w:hAnsi="Courier New" w:cs="Courier New" w:eastAsia="Courier New" w:hint="default"/>
                <w:spacing w:val="-40"/>
                <w:sz w:val="20"/>
                <w:szCs w:val="20"/>
              </w:rPr>
              <w:t> </w:t>
            </w:r>
            <w:r>
              <w:rPr>
                <w:rFonts w:ascii="宋体" w:hAnsi="宋体" w:cs="宋体" w:eastAsia="宋体" w:hint="default"/>
                <w:spacing w:val="-3"/>
                <w:sz w:val="20"/>
                <w:szCs w:val="20"/>
              </w:rPr>
              <w:t>其</w:t>
            </w:r>
            <w:r>
              <w:rPr>
                <w:rFonts w:ascii="宋体" w:hAnsi="宋体" w:cs="宋体" w:eastAsia="宋体" w:hint="default"/>
                <w:spacing w:val="-3"/>
                <w:sz w:val="20"/>
                <w:szCs w:val="20"/>
              </w:rPr>
              <w:t>他</w:t>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1"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right="444"/>
              <w:jc w:val="right"/>
              <w:rPr>
                <w:rFonts w:ascii="宋体" w:hAnsi="宋体" w:cs="宋体" w:eastAsia="宋体" w:hint="default"/>
                <w:sz w:val="20"/>
                <w:szCs w:val="20"/>
              </w:rPr>
            </w:pPr>
            <w:r>
              <w:rPr>
                <w:rFonts w:ascii="宋体" w:hAnsi="宋体" w:cs="宋体" w:eastAsia="宋体" w:hint="default"/>
                <w:spacing w:val="-2"/>
                <w:sz w:val="20"/>
                <w:szCs w:val="20"/>
              </w:rPr>
              <w:t>减</w:t>
            </w:r>
            <w:r>
              <w:rPr>
                <w:rFonts w:ascii="宋体" w:hAnsi="宋体" w:cs="宋体" w:eastAsia="宋体" w:hint="default"/>
                <w:spacing w:val="-2"/>
                <w:sz w:val="20"/>
                <w:szCs w:val="20"/>
              </w:rPr>
              <w:t>：</w:t>
            </w:r>
            <w:r>
              <w:rPr>
                <w:rFonts w:ascii="宋体" w:hAnsi="宋体" w:cs="宋体" w:eastAsia="宋体" w:hint="default"/>
                <w:spacing w:val="-2"/>
                <w:sz w:val="20"/>
                <w:szCs w:val="20"/>
              </w:rPr>
              <w:t>由</w:t>
            </w:r>
            <w:r>
              <w:rPr>
                <w:rFonts w:ascii="宋体" w:hAnsi="宋体" w:cs="宋体" w:eastAsia="宋体" w:hint="default"/>
                <w:spacing w:val="-2"/>
                <w:sz w:val="20"/>
                <w:szCs w:val="20"/>
              </w:rPr>
              <w:t>其</w:t>
            </w:r>
            <w:r>
              <w:rPr>
                <w:rFonts w:ascii="宋体" w:hAnsi="宋体" w:cs="宋体" w:eastAsia="宋体" w:hint="default"/>
                <w:spacing w:val="-2"/>
                <w:sz w:val="20"/>
                <w:szCs w:val="20"/>
              </w:rPr>
              <w:t>他</w:t>
            </w:r>
            <w:r>
              <w:rPr>
                <w:rFonts w:ascii="宋体" w:hAnsi="宋体" w:cs="宋体" w:eastAsia="宋体" w:hint="default"/>
                <w:spacing w:val="-2"/>
                <w:sz w:val="20"/>
                <w:szCs w:val="20"/>
              </w:rPr>
              <w:t>计</w:t>
            </w:r>
            <w:r>
              <w:rPr>
                <w:rFonts w:ascii="宋体" w:hAnsi="宋体" w:cs="宋体" w:eastAsia="宋体" w:hint="default"/>
                <w:spacing w:val="-2"/>
                <w:sz w:val="20"/>
                <w:szCs w:val="20"/>
              </w:rPr>
              <w:t>入</w:t>
            </w:r>
            <w:r>
              <w:rPr>
                <w:rFonts w:ascii="宋体" w:hAnsi="宋体" w:cs="宋体" w:eastAsia="宋体" w:hint="default"/>
                <w:spacing w:val="-2"/>
                <w:sz w:val="20"/>
                <w:szCs w:val="20"/>
              </w:rPr>
              <w:t>其</w:t>
            </w:r>
            <w:r>
              <w:rPr>
                <w:rFonts w:ascii="宋体" w:hAnsi="宋体" w:cs="宋体" w:eastAsia="宋体" w:hint="default"/>
                <w:spacing w:val="-2"/>
                <w:sz w:val="20"/>
                <w:szCs w:val="20"/>
              </w:rPr>
              <w:t>他</w:t>
            </w:r>
            <w:r>
              <w:rPr>
                <w:rFonts w:ascii="宋体" w:hAnsi="宋体" w:cs="宋体" w:eastAsia="宋体" w:hint="default"/>
                <w:spacing w:val="-2"/>
                <w:sz w:val="20"/>
                <w:szCs w:val="20"/>
              </w:rPr>
              <w:t>综</w:t>
            </w:r>
            <w:r>
              <w:rPr>
                <w:rFonts w:ascii="宋体" w:hAnsi="宋体" w:cs="宋体" w:eastAsia="宋体" w:hint="default"/>
                <w:spacing w:val="-2"/>
                <w:sz w:val="20"/>
                <w:szCs w:val="20"/>
              </w:rPr>
              <w:t>合</w:t>
            </w:r>
            <w:r>
              <w:rPr>
                <w:rFonts w:ascii="宋体" w:hAnsi="宋体" w:cs="宋体" w:eastAsia="宋体" w:hint="default"/>
                <w:spacing w:val="-2"/>
                <w:sz w:val="20"/>
                <w:szCs w:val="20"/>
              </w:rPr>
              <w:t>收</w:t>
            </w:r>
            <w:r>
              <w:rPr>
                <w:rFonts w:ascii="宋体" w:hAnsi="宋体" w:cs="宋体" w:eastAsia="宋体" w:hint="default"/>
                <w:spacing w:val="-2"/>
                <w:sz w:val="20"/>
                <w:szCs w:val="20"/>
              </w:rPr>
              <w:t>益</w:t>
            </w:r>
            <w:r>
              <w:rPr>
                <w:rFonts w:ascii="宋体" w:hAnsi="宋体" w:cs="宋体" w:eastAsia="宋体" w:hint="default"/>
                <w:spacing w:val="-2"/>
                <w:sz w:val="20"/>
                <w:szCs w:val="20"/>
              </w:rPr>
              <w:t>产</w:t>
            </w:r>
            <w:r>
              <w:rPr>
                <w:rFonts w:ascii="宋体" w:hAnsi="宋体" w:cs="宋体" w:eastAsia="宋体" w:hint="default"/>
                <w:spacing w:val="-2"/>
                <w:sz w:val="20"/>
                <w:szCs w:val="20"/>
              </w:rPr>
              <w:t>生</w:t>
            </w:r>
            <w:r>
              <w:rPr>
                <w:rFonts w:ascii="宋体" w:hAnsi="宋体" w:cs="宋体" w:eastAsia="宋体" w:hint="default"/>
                <w:spacing w:val="-2"/>
                <w:sz w:val="20"/>
                <w:szCs w:val="20"/>
              </w:rPr>
              <w:t>的所</w:t>
            </w:r>
            <w:r>
              <w:rPr>
                <w:rFonts w:ascii="宋体" w:hAnsi="宋体" w:cs="宋体" w:eastAsia="宋体" w:hint="default"/>
                <w:spacing w:val="-2"/>
                <w:sz w:val="20"/>
                <w:szCs w:val="20"/>
              </w:rPr>
              <w:t>得</w:t>
            </w:r>
            <w:r>
              <w:rPr>
                <w:rFonts w:ascii="宋体" w:hAnsi="宋体" w:cs="宋体" w:eastAsia="宋体" w:hint="default"/>
                <w:spacing w:val="-2"/>
                <w:sz w:val="20"/>
                <w:szCs w:val="20"/>
              </w:rPr>
              <w:t>税</w:t>
            </w:r>
            <w:r>
              <w:rPr>
                <w:rFonts w:ascii="宋体" w:hAnsi="宋体" w:cs="宋体" w:eastAsia="宋体" w:hint="default"/>
                <w:spacing w:val="-2"/>
                <w:sz w:val="20"/>
                <w:szCs w:val="20"/>
              </w:rPr>
              <w:t>影响</w:t>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547"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840" w:right="0"/>
              <w:jc w:val="left"/>
              <w:rPr>
                <w:rFonts w:ascii="宋体" w:hAnsi="宋体" w:cs="宋体" w:eastAsia="宋体" w:hint="default"/>
                <w:sz w:val="20"/>
                <w:szCs w:val="20"/>
              </w:rPr>
            </w:pPr>
            <w:r>
              <w:rPr>
                <w:rFonts w:ascii="宋体" w:hAnsi="宋体" w:cs="宋体" w:eastAsia="宋体" w:hint="default"/>
                <w:spacing w:val="4"/>
                <w:w w:val="105"/>
                <w:sz w:val="20"/>
                <w:szCs w:val="20"/>
              </w:rPr>
              <w:t>前</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其</w:t>
            </w:r>
            <w:r>
              <w:rPr>
                <w:rFonts w:ascii="宋体" w:hAnsi="宋体" w:cs="宋体" w:eastAsia="宋体" w:hint="default"/>
                <w:spacing w:val="4"/>
                <w:w w:val="105"/>
                <w:sz w:val="20"/>
                <w:szCs w:val="20"/>
              </w:rPr>
              <w:t>他</w:t>
            </w:r>
            <w:r>
              <w:rPr>
                <w:rFonts w:ascii="宋体" w:hAnsi="宋体" w:cs="宋体" w:eastAsia="宋体" w:hint="default"/>
                <w:spacing w:val="4"/>
                <w:w w:val="105"/>
                <w:sz w:val="20"/>
                <w:szCs w:val="20"/>
              </w:rPr>
              <w:t>计</w:t>
            </w:r>
            <w:r>
              <w:rPr>
                <w:rFonts w:ascii="宋体" w:hAnsi="宋体" w:cs="宋体" w:eastAsia="宋体" w:hint="default"/>
                <w:spacing w:val="4"/>
                <w:w w:val="105"/>
                <w:sz w:val="20"/>
                <w:szCs w:val="20"/>
              </w:rPr>
              <w:t>入</w:t>
            </w:r>
            <w:r>
              <w:rPr>
                <w:rFonts w:ascii="宋体" w:hAnsi="宋体" w:cs="宋体" w:eastAsia="宋体" w:hint="default"/>
                <w:spacing w:val="4"/>
                <w:w w:val="105"/>
                <w:sz w:val="20"/>
                <w:szCs w:val="20"/>
              </w:rPr>
              <w:t>其</w:t>
            </w:r>
            <w:r>
              <w:rPr>
                <w:rFonts w:ascii="宋体" w:hAnsi="宋体" w:cs="宋体" w:eastAsia="宋体" w:hint="default"/>
                <w:spacing w:val="4"/>
                <w:w w:val="105"/>
                <w:sz w:val="20"/>
                <w:szCs w:val="20"/>
              </w:rPr>
              <w:t>他</w:t>
            </w:r>
            <w:r>
              <w:rPr>
                <w:rFonts w:ascii="宋体" w:hAnsi="宋体" w:cs="宋体" w:eastAsia="宋体" w:hint="default"/>
                <w:spacing w:val="4"/>
                <w:w w:val="105"/>
                <w:sz w:val="20"/>
                <w:szCs w:val="20"/>
              </w:rPr>
              <w:t>综</w:t>
            </w:r>
            <w:r>
              <w:rPr>
                <w:rFonts w:ascii="宋体" w:hAnsi="宋体" w:cs="宋体" w:eastAsia="宋体" w:hint="default"/>
                <w:spacing w:val="4"/>
                <w:w w:val="105"/>
                <w:sz w:val="20"/>
                <w:szCs w:val="20"/>
              </w:rPr>
              <w:t>合</w:t>
            </w:r>
            <w:r>
              <w:rPr>
                <w:rFonts w:ascii="宋体" w:hAnsi="宋体" w:cs="宋体" w:eastAsia="宋体" w:hint="default"/>
                <w:spacing w:val="4"/>
                <w:w w:val="105"/>
                <w:sz w:val="20"/>
                <w:szCs w:val="20"/>
              </w:rPr>
              <w:t>收</w:t>
            </w:r>
            <w:r>
              <w:rPr>
                <w:rFonts w:ascii="宋体" w:hAnsi="宋体" w:cs="宋体" w:eastAsia="宋体" w:hint="default"/>
                <w:spacing w:val="4"/>
                <w:w w:val="105"/>
                <w:sz w:val="20"/>
                <w:szCs w:val="20"/>
              </w:rPr>
              <w:t>益</w:t>
            </w:r>
            <w:r>
              <w:rPr>
                <w:rFonts w:ascii="宋体" w:hAnsi="宋体" w:cs="宋体" w:eastAsia="宋体" w:hint="default"/>
                <w:spacing w:val="4"/>
                <w:w w:val="105"/>
                <w:sz w:val="20"/>
                <w:szCs w:val="20"/>
              </w:rPr>
              <w:t>当</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转</w:t>
            </w:r>
            <w:r>
              <w:rPr>
                <w:rFonts w:ascii="宋体" w:hAnsi="宋体" w:cs="宋体" w:eastAsia="宋体" w:hint="default"/>
                <w:spacing w:val="4"/>
                <w:w w:val="105"/>
                <w:sz w:val="20"/>
                <w:szCs w:val="20"/>
              </w:rPr>
              <w:t>入损益</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净</w:t>
            </w:r>
            <w:r>
              <w:rPr>
                <w:rFonts w:ascii="宋体" w:hAnsi="宋体" w:cs="宋体" w:eastAsia="宋体" w:hint="default"/>
                <w:spacing w:val="4"/>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51" w:hRule="exact"/>
        </w:trPr>
        <w:tc>
          <w:tcPr>
            <w:tcW w:w="5172" w:type="dxa"/>
            <w:tcBorders>
              <w:top w:val="single" w:sz="6" w:space="0" w:color="000000"/>
              <w:left w:val="nil" w:sz="6" w:space="0" w:color="auto"/>
              <w:bottom w:val="single" w:sz="6" w:space="0" w:color="000000"/>
              <w:right w:val="single" w:sz="6" w:space="0" w:color="000000"/>
            </w:tcBorders>
          </w:tcPr>
          <w:p>
            <w:pPr>
              <w:pStyle w:val="TableParagraph"/>
              <w:tabs>
                <w:tab w:pos="743" w:val="left" w:leader="none"/>
              </w:tabs>
              <w:spacing w:line="240" w:lineRule="auto" w:before="49"/>
              <w:ind w:left="28" w:right="0"/>
              <w:jc w:val="center"/>
              <w:rPr>
                <w:rFonts w:ascii="宋体" w:hAnsi="宋体" w:cs="宋体" w:eastAsia="宋体" w:hint="default"/>
                <w:sz w:val="20"/>
                <w:szCs w:val="20"/>
              </w:rPr>
            </w:pPr>
            <w:r>
              <w:rPr>
                <w:rFonts w:ascii="宋体" w:hAnsi="宋体" w:cs="宋体" w:eastAsia="宋体" w:hint="default"/>
                <w:sz w:val="20"/>
                <w:szCs w:val="20"/>
              </w:rPr>
              <w:t>小</w:t>
              <w:tab/>
            </w:r>
            <w:r>
              <w:rPr>
                <w:rFonts w:ascii="宋体" w:hAnsi="宋体" w:cs="宋体" w:eastAsia="宋体" w:hint="default"/>
                <w:w w:val="105"/>
                <w:sz w:val="20"/>
                <w:szCs w:val="20"/>
              </w:rPr>
              <w:t>计</w:t>
            </w:r>
            <w:r>
              <w:rPr>
                <w:rFonts w:ascii="宋体" w:hAnsi="宋体" w:cs="宋体" w:eastAsia="宋体" w:hint="default"/>
                <w:sz w:val="20"/>
                <w:szCs w:val="20"/>
              </w:rPr>
            </w:r>
          </w:p>
        </w:tc>
        <w:tc>
          <w:tcPr>
            <w:tcW w:w="1687" w:type="dxa"/>
            <w:tcBorders>
              <w:top w:val="single" w:sz="6" w:space="0" w:color="000000"/>
              <w:left w:val="single" w:sz="6" w:space="0" w:color="000000"/>
              <w:bottom w:val="single" w:sz="6" w:space="0" w:color="000000"/>
              <w:right w:val="single" w:sz="4" w:space="0" w:color="000000"/>
            </w:tcBorders>
          </w:tcPr>
          <w:p>
            <w:pPr/>
          </w:p>
        </w:tc>
        <w:tc>
          <w:tcPr>
            <w:tcW w:w="1762" w:type="dxa"/>
            <w:tcBorders>
              <w:top w:val="single" w:sz="6" w:space="0" w:color="000000"/>
              <w:left w:val="single" w:sz="4" w:space="0" w:color="000000"/>
              <w:bottom w:val="single" w:sz="6" w:space="0" w:color="000000"/>
              <w:right w:val="nil" w:sz="6" w:space="0" w:color="auto"/>
            </w:tcBorders>
          </w:tcPr>
          <w:p>
            <w:pPr/>
          </w:p>
        </w:tc>
      </w:tr>
      <w:tr>
        <w:trPr>
          <w:trHeight w:val="468" w:hRule="exact"/>
        </w:trPr>
        <w:tc>
          <w:tcPr>
            <w:tcW w:w="5172" w:type="dxa"/>
            <w:tcBorders>
              <w:top w:val="single" w:sz="6" w:space="0" w:color="000000"/>
              <w:left w:val="nil" w:sz="6" w:space="0" w:color="auto"/>
              <w:bottom w:val="single" w:sz="12" w:space="0" w:color="000000"/>
              <w:right w:val="single" w:sz="6" w:space="0" w:color="000000"/>
            </w:tcBorders>
          </w:tcPr>
          <w:p>
            <w:pPr>
              <w:pStyle w:val="TableParagraph"/>
              <w:tabs>
                <w:tab w:pos="743" w:val="left" w:leader="none"/>
              </w:tabs>
              <w:spacing w:line="240" w:lineRule="auto" w:before="54"/>
              <w:ind w:left="28" w:right="0"/>
              <w:jc w:val="center"/>
              <w:rPr>
                <w:rFonts w:ascii="宋体" w:hAnsi="宋体" w:cs="宋体" w:eastAsia="宋体" w:hint="default"/>
                <w:sz w:val="20"/>
                <w:szCs w:val="20"/>
              </w:rPr>
            </w:pPr>
            <w:r>
              <w:rPr>
                <w:rFonts w:ascii="宋体" w:hAnsi="宋体" w:cs="宋体" w:eastAsia="宋体" w:hint="default"/>
                <w:sz w:val="20"/>
                <w:szCs w:val="20"/>
              </w:rPr>
              <w:t>合</w:t>
              <w:tab/>
            </w:r>
            <w:r>
              <w:rPr>
                <w:rFonts w:ascii="宋体" w:hAnsi="宋体" w:cs="宋体" w:eastAsia="宋体" w:hint="default"/>
                <w:w w:val="105"/>
                <w:sz w:val="20"/>
                <w:szCs w:val="20"/>
              </w:rPr>
              <w:t>计</w:t>
            </w:r>
            <w:r>
              <w:rPr>
                <w:rFonts w:ascii="宋体" w:hAnsi="宋体" w:cs="宋体" w:eastAsia="宋体" w:hint="default"/>
                <w:sz w:val="20"/>
                <w:szCs w:val="20"/>
              </w:rPr>
            </w:r>
          </w:p>
        </w:tc>
        <w:tc>
          <w:tcPr>
            <w:tcW w:w="1687" w:type="dxa"/>
            <w:tcBorders>
              <w:top w:val="single" w:sz="6" w:space="0" w:color="000000"/>
              <w:left w:val="single" w:sz="6" w:space="0" w:color="000000"/>
              <w:bottom w:val="single" w:sz="12" w:space="0" w:color="000000"/>
              <w:right w:val="single" w:sz="4" w:space="0" w:color="000000"/>
            </w:tcBorders>
          </w:tcPr>
          <w:p>
            <w:pPr/>
          </w:p>
        </w:tc>
        <w:tc>
          <w:tcPr>
            <w:tcW w:w="1762" w:type="dxa"/>
            <w:tcBorders>
              <w:top w:val="single" w:sz="6" w:space="0" w:color="000000"/>
              <w:left w:val="single" w:sz="4" w:space="0" w:color="000000"/>
              <w:bottom w:val="single" w:sz="12" w:space="0" w:color="000000"/>
              <w:right w:val="nil" w:sz="6" w:space="0" w:color="auto"/>
            </w:tcBorders>
          </w:tcPr>
          <w:p>
            <w:pPr/>
          </w:p>
        </w:tc>
      </w:tr>
    </w:tbl>
    <w:p>
      <w:pPr>
        <w:spacing w:line="240" w:lineRule="auto" w:before="3"/>
        <w:rPr>
          <w:rFonts w:ascii="Times New Roman" w:hAnsi="Times New Roman" w:cs="Times New Roman" w:eastAsia="Times New Roman" w:hint="default"/>
          <w:sz w:val="24"/>
          <w:szCs w:val="24"/>
        </w:rPr>
      </w:pPr>
    </w:p>
    <w:p>
      <w:pPr>
        <w:pStyle w:val="Heading4"/>
        <w:spacing w:line="361" w:lineRule="exact"/>
        <w:ind w:left="1909" w:right="89"/>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二</w:t>
      </w:r>
      <w:r>
        <w:rPr/>
        <w:t>）   </w:t>
      </w:r>
      <w:r>
        <w:rPr>
          <w:spacing w:val="4"/>
        </w:rPr>
        <w:t> </w:t>
      </w:r>
      <w:r>
        <w:rPr>
          <w:rFonts w:ascii="Microsoft JhengHei" w:hAnsi="Microsoft JhengHei" w:cs="Microsoft JhengHei" w:eastAsia="Microsoft JhengHei" w:hint="default"/>
        </w:rPr>
        <w:t>母</w:t>
      </w:r>
      <w:r>
        <w:rPr>
          <w:rFonts w:ascii="Microsoft JhengHei" w:hAnsi="Microsoft JhengHei" w:cs="Microsoft JhengHei" w:eastAsia="Microsoft JhengHei" w:hint="default"/>
        </w:rPr>
        <w:t>公司财务报表</w:t>
      </w:r>
      <w:r>
        <w:rPr/>
        <w:t>主</w:t>
      </w:r>
      <w:r>
        <w:rPr>
          <w:rFonts w:ascii="Microsoft JhengHei" w:hAnsi="Microsoft JhengHei" w:cs="Microsoft JhengHei" w:eastAsia="Microsoft JhengHei" w:hint="default"/>
        </w:rPr>
        <w:t>要项目注释</w:t>
      </w:r>
      <w:r>
        <w:rPr>
          <w:rFonts w:ascii="Microsoft JhengHei" w:hAnsi="Microsoft JhengHei" w:cs="Microsoft JhengHei" w:eastAsia="Microsoft JhengHei" w:hint="default"/>
          <w:b w:val="0"/>
          <w:bCs w:val="0"/>
        </w:rPr>
      </w:r>
    </w:p>
    <w:p>
      <w:pPr>
        <w:spacing w:before="171"/>
        <w:ind w:left="2202" w:right="89" w:firstLine="0"/>
        <w:jc w:val="left"/>
        <w:rPr>
          <w:rFonts w:ascii="Microsoft JhengHei" w:hAnsi="Microsoft JhengHei" w:cs="Microsoft JhengHei" w:eastAsia="Microsoft JhengHei" w:hint="default"/>
          <w:sz w:val="23"/>
          <w:szCs w:val="23"/>
        </w:rPr>
      </w:pPr>
      <w:r>
        <w:rPr>
          <w:rFonts w:ascii="Courier New" w:hAnsi="Courier New" w:cs="Courier New" w:eastAsia="Courier New" w:hint="default"/>
          <w:b/>
          <w:bCs/>
          <w:sz w:val="23"/>
          <w:szCs w:val="23"/>
        </w:rPr>
        <w:t>1</w:t>
      </w:r>
      <w:r>
        <w:rPr>
          <w:rFonts w:ascii="Microsoft JhengHei" w:hAnsi="Microsoft JhengHei" w:cs="Microsoft JhengHei" w:eastAsia="Microsoft JhengHei" w:hint="default"/>
          <w:b/>
          <w:bCs/>
          <w:sz w:val="23"/>
          <w:szCs w:val="23"/>
        </w:rPr>
        <w:t>． </w:t>
      </w:r>
      <w:r>
        <w:rPr>
          <w:rFonts w:ascii="Microsoft JhengHei" w:hAnsi="Microsoft JhengHei" w:cs="Microsoft JhengHei" w:eastAsia="Microsoft JhengHei" w:hint="default"/>
          <w:b/>
          <w:bCs/>
          <w:spacing w:val="55"/>
          <w:sz w:val="23"/>
          <w:szCs w:val="23"/>
        </w:rPr>
        <w:t> </w:t>
      </w:r>
      <w:r>
        <w:rPr>
          <w:rFonts w:ascii="Microsoft JhengHei" w:hAnsi="Microsoft JhengHei" w:cs="Microsoft JhengHei" w:eastAsia="Microsoft JhengHei" w:hint="default"/>
          <w:b/>
          <w:bCs/>
          <w:sz w:val="23"/>
          <w:szCs w:val="23"/>
        </w:rPr>
        <w:t>应收账款</w:t>
      </w:r>
      <w:r>
        <w:rPr>
          <w:rFonts w:ascii="Microsoft JhengHei" w:hAnsi="Microsoft JhengHei" w:cs="Microsoft JhengHei" w:eastAsia="Microsoft JhengHei" w:hint="default"/>
          <w:sz w:val="23"/>
          <w:szCs w:val="23"/>
        </w:rPr>
      </w:r>
    </w:p>
    <w:p>
      <w:pPr>
        <w:spacing w:line="240" w:lineRule="auto" w:before="12"/>
        <w:rPr>
          <w:rFonts w:ascii="Microsoft JhengHei" w:hAnsi="Microsoft JhengHei" w:cs="Microsoft JhengHei" w:eastAsia="Microsoft JhengHei" w:hint="default"/>
          <w:b/>
          <w:bCs/>
          <w:sz w:val="13"/>
          <w:szCs w:val="13"/>
        </w:rPr>
      </w:pPr>
    </w:p>
    <w:p>
      <w:pPr>
        <w:pStyle w:val="BodyText"/>
        <w:spacing w:line="240" w:lineRule="auto"/>
        <w:ind w:left="1962" w:right="89"/>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账</w:t>
      </w:r>
      <w:r>
        <w:rPr>
          <w:rFonts w:ascii="宋体" w:hAnsi="宋体" w:cs="宋体" w:eastAsia="宋体" w:hint="default"/>
          <w:spacing w:val="-3"/>
        </w:rPr>
        <w:t>款</w:t>
      </w:r>
      <w:r>
        <w:rPr>
          <w:rFonts w:ascii="宋体" w:hAnsi="宋体" w:cs="宋体" w:eastAsia="宋体" w:hint="default"/>
          <w:spacing w:val="-3"/>
        </w:rPr>
        <w:t>按</w:t>
      </w:r>
      <w:r>
        <w:rPr>
          <w:rFonts w:ascii="宋体" w:hAnsi="宋体" w:cs="宋体" w:eastAsia="宋体" w:hint="default"/>
          <w:spacing w:val="-3"/>
        </w:rPr>
        <w:t>类</w:t>
      </w:r>
      <w:r>
        <w:rPr>
          <w:spacing w:val="-3"/>
        </w:rPr>
        <w:t>别</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8"/>
        <w:rPr>
          <w:rFonts w:ascii="宋体" w:hAnsi="宋体" w:cs="宋体" w:eastAsia="宋体" w:hint="default"/>
          <w:sz w:val="11"/>
          <w:szCs w:val="11"/>
        </w:rPr>
      </w:pPr>
    </w:p>
    <w:p>
      <w:pPr>
        <w:spacing w:line="499" w:lineRule="exact"/>
        <w:ind w:left="1391"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31.05pt;height:25pt;mso-position-horizontal-relative:char;mso-position-vertical-relative:line" coordorigin="0,0" coordsize="8621,500">
            <v:group style="position:absolute;left:14;top:12;width:2616;height:2" coordorigin="14,12" coordsize="2616,2">
              <v:shape style="position:absolute;left:14;top:12;width:2616;height:2" coordorigin="14,12" coordsize="2616,0" path="m14,12l2630,12e" filled="false" stroked="true" strokeweight="1.2pt" strokecolor="#000000">
                <v:path arrowok="t"/>
              </v:shape>
            </v:group>
            <v:group style="position:absolute;left:2630;top:12;width:24;height:2" coordorigin="2630,12" coordsize="24,2">
              <v:shape style="position:absolute;left:2630;top:12;width:24;height:2" coordorigin="2630,12" coordsize="24,0" path="m2630,12l2654,12e" filled="false" stroked="true" strokeweight="1.2pt" strokecolor="#000000">
                <v:path arrowok="t"/>
              </v:shape>
            </v:group>
            <v:group style="position:absolute;left:2654;top:12;width:5952;height:2" coordorigin="2654,12" coordsize="5952,2">
              <v:shape style="position:absolute;left:2654;top:12;width:5952;height:2" coordorigin="2654,12" coordsize="5952,0" path="m2654,12l8606,12e" filled="false" stroked="true" strokeweight="1.2pt" strokecolor="#000000">
                <v:path arrowok="t"/>
              </v:shape>
            </v:group>
            <v:group style="position:absolute;left:14;top:485;width:2616;height:2" coordorigin="14,485" coordsize="2616,2">
              <v:shape style="position:absolute;left:14;top:485;width:2616;height:2" coordorigin="14,485" coordsize="2616,0" path="m14,485l2630,485e" filled="false" stroked="true" strokeweight="1.44pt" strokecolor="#000000">
                <v:path arrowok="t"/>
              </v:shape>
            </v:group>
            <v:group style="position:absolute;left:2638;top:24;width:2;height:447" coordorigin="2638,24" coordsize="2,447">
              <v:shape style="position:absolute;left:2638;top:24;width:2;height:447" coordorigin="2638,24" coordsize="0,447" path="m2638,24l2638,470e" filled="false" stroked="true" strokeweight=".72pt" strokecolor="#000000">
                <v:path arrowok="t"/>
              </v:shape>
            </v:group>
            <v:group style="position:absolute;left:2630;top:485;width:24;height:2" coordorigin="2630,485" coordsize="24,2">
              <v:shape style="position:absolute;left:2630;top:485;width:24;height:2" coordorigin="2630,485" coordsize="24,0" path="m2630,485l2654,485e" filled="false" stroked="true" strokeweight="1.44pt" strokecolor="#000000">
                <v:path arrowok="t"/>
              </v:shape>
            </v:group>
            <v:group style="position:absolute;left:2654;top:485;width:5952;height:2" coordorigin="2654,485" coordsize="5952,2">
              <v:shape style="position:absolute;left:2654;top:485;width:5952;height:2" coordorigin="2654,485" coordsize="5952,0" path="m2654,485l8606,485e" filled="false" stroked="true" strokeweight="1.44pt" strokecolor="#000000">
                <v:path arrowok="t"/>
              </v:shape>
              <v:shape style="position:absolute;left:1147;top:135;width:351;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spacing w:val="-3"/>
                          <w:sz w:val="17"/>
                          <w:szCs w:val="17"/>
                        </w:rPr>
                        <w:t>类</w:t>
                      </w:r>
                      <w:r>
                        <w:rPr>
                          <w:rFonts w:ascii="宋体" w:hAnsi="宋体" w:cs="宋体" w:eastAsia="宋体" w:hint="default"/>
                          <w:spacing w:val="-3"/>
                          <w:sz w:val="17"/>
                          <w:szCs w:val="17"/>
                        </w:rPr>
                        <w:t>别</w:t>
                      </w:r>
                    </w:p>
                  </w:txbxContent>
                </v:textbox>
                <w10:wrap type="none"/>
              </v:shape>
              <v:shape style="position:absolute;left:5102;top:155;width:1052;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spacing w:val="-3"/>
                          <w:sz w:val="17"/>
                          <w:szCs w:val="17"/>
                        </w:rPr>
                        <w:t>期</w:t>
                      </w:r>
                      <w:r>
                        <w:rPr>
                          <w:rFonts w:ascii="宋体" w:hAnsi="宋体" w:cs="宋体" w:eastAsia="宋体" w:hint="default"/>
                          <w:spacing w:val="-3"/>
                          <w:sz w:val="17"/>
                          <w:szCs w:val="17"/>
                        </w:rPr>
                        <w:t>末</w:t>
                      </w:r>
                      <w:r>
                        <w:rPr>
                          <w:rFonts w:ascii="宋体" w:hAnsi="宋体" w:cs="宋体" w:eastAsia="宋体" w:hint="default"/>
                          <w:spacing w:val="-3"/>
                          <w:sz w:val="17"/>
                          <w:szCs w:val="17"/>
                        </w:rPr>
                        <w:t>账</w:t>
                      </w:r>
                      <w:r>
                        <w:rPr>
                          <w:rFonts w:ascii="宋体" w:hAnsi="宋体" w:cs="宋体" w:eastAsia="宋体" w:hint="default"/>
                          <w:spacing w:val="-3"/>
                          <w:sz w:val="17"/>
                          <w:szCs w:val="17"/>
                        </w:rPr>
                        <w:t>面余</w:t>
                      </w:r>
                      <w:r>
                        <w:rPr>
                          <w:rFonts w:ascii="宋体" w:hAnsi="宋体" w:cs="宋体" w:eastAsia="宋体" w:hint="default"/>
                          <w:spacing w:val="-3"/>
                          <w:sz w:val="17"/>
                          <w:szCs w:val="17"/>
                        </w:rPr>
                        <w:t>额</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0"/>
        <w:ind w:left="0" w:right="217" w:firstLine="0"/>
        <w:jc w:val="right"/>
        <w:rPr>
          <w:rFonts w:ascii="Times New Roman" w:hAnsi="Times New Roman" w:cs="Times New Roman" w:eastAsia="Times New Roman" w:hint="default"/>
          <w:sz w:val="17"/>
          <w:szCs w:val="17"/>
        </w:rPr>
      </w:pPr>
      <w:r>
        <w:rPr>
          <w:rFonts w:ascii="Times New Roman"/>
          <w:sz w:val="17"/>
        </w:rPr>
        <w:t>146</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2642"/>
        <w:gridCol w:w="1402"/>
        <w:gridCol w:w="874"/>
        <w:gridCol w:w="1277"/>
        <w:gridCol w:w="1003"/>
        <w:gridCol w:w="1423"/>
      </w:tblGrid>
      <w:tr>
        <w:trPr>
          <w:trHeight w:val="463" w:hRule="exact"/>
        </w:trPr>
        <w:tc>
          <w:tcPr>
            <w:tcW w:w="2642" w:type="dxa"/>
            <w:vMerge w:val="restart"/>
            <w:tcBorders>
              <w:top w:val="single" w:sz="12" w:space="0" w:color="000000"/>
              <w:left w:val="nil" w:sz="6" w:space="0" w:color="auto"/>
              <w:right w:val="single" w:sz="6" w:space="0" w:color="000000"/>
            </w:tcBorders>
          </w:tcPr>
          <w:p>
            <w:pPr/>
          </w:p>
        </w:tc>
        <w:tc>
          <w:tcPr>
            <w:tcW w:w="227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2"/>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28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423" w:type="dxa"/>
            <w:vMerge w:val="restart"/>
            <w:tcBorders>
              <w:top w:val="single" w:sz="12" w:space="0" w:color="000000"/>
              <w:left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r>
      <w:tr>
        <w:trPr>
          <w:trHeight w:val="470" w:hRule="exact"/>
        </w:trPr>
        <w:tc>
          <w:tcPr>
            <w:tcW w:w="2642" w:type="dxa"/>
            <w:vMerge/>
            <w:tcBorders>
              <w:left w:val="nil" w:sz="6" w:space="0" w:color="auto"/>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7"/>
              <w:jc w:val="right"/>
              <w:rPr>
                <w:rFonts w:ascii="宋体" w:hAnsi="宋体" w:cs="宋体" w:eastAsia="宋体" w:hint="default"/>
                <w:sz w:val="17"/>
                <w:szCs w:val="17"/>
              </w:rPr>
            </w:pPr>
            <w:r>
              <w:rPr>
                <w:rFonts w:ascii="宋体" w:hAnsi="宋体" w:cs="宋体" w:eastAsia="宋体" w:hint="default"/>
                <w:spacing w:val="-10"/>
                <w:sz w:val="17"/>
                <w:szCs w:val="17"/>
              </w:rPr>
              <w:t>比例</w:t>
            </w:r>
            <w:r>
              <w:rPr>
                <w:rFonts w:ascii="宋体" w:hAnsi="宋体" w:cs="宋体" w:eastAsia="宋体" w:hint="default"/>
                <w:spacing w:val="-10"/>
                <w:sz w:val="17"/>
                <w:szCs w:val="17"/>
              </w:rPr>
              <w:t>（</w:t>
            </w:r>
            <w:r>
              <w:rPr>
                <w:rFonts w:ascii="Courier New" w:hAnsi="Courier New" w:cs="Courier New" w:eastAsia="Courier New" w:hint="default"/>
                <w:spacing w:val="-10"/>
                <w:sz w:val="17"/>
                <w:szCs w:val="17"/>
              </w:rPr>
              <w:t>%</w:t>
            </w:r>
            <w:r>
              <w:rPr>
                <w:rFonts w:ascii="宋体" w:hAnsi="宋体" w:cs="宋体" w:eastAsia="宋体" w:hint="default"/>
                <w:spacing w:val="-10"/>
                <w:sz w:val="17"/>
                <w:szCs w:val="17"/>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提</w:t>
            </w:r>
            <w:r>
              <w:rPr>
                <w:rFonts w:ascii="宋体" w:hAnsi="宋体" w:cs="宋体" w:eastAsia="宋体" w:hint="default"/>
                <w:spacing w:val="-3"/>
                <w:w w:val="105"/>
                <w:sz w:val="17"/>
                <w:szCs w:val="17"/>
              </w:rPr>
              <w:t>比例</w:t>
            </w:r>
            <w:r>
              <w:rPr>
                <w:rFonts w:ascii="宋体" w:hAnsi="宋体" w:cs="宋体" w:eastAsia="宋体" w:hint="default"/>
                <w:spacing w:val="-3"/>
                <w:sz w:val="17"/>
                <w:szCs w:val="17"/>
              </w:rPr>
            </w:r>
          </w:p>
          <w:p>
            <w:pPr>
              <w:pStyle w:val="TableParagraph"/>
              <w:spacing w:line="240" w:lineRule="auto" w:before="3"/>
              <w:ind w:left="14" w:right="0"/>
              <w:jc w:val="center"/>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1423" w:type="dxa"/>
            <w:vMerge/>
            <w:tcBorders>
              <w:left w:val="single" w:sz="6" w:space="0" w:color="000000"/>
              <w:bottom w:val="single" w:sz="6" w:space="0" w:color="000000"/>
              <w:right w:val="nil" w:sz="6" w:space="0" w:color="auto"/>
            </w:tcBorders>
          </w:tcPr>
          <w:p>
            <w:pPr/>
          </w:p>
        </w:tc>
      </w:tr>
      <w:tr>
        <w:trPr>
          <w:trHeight w:val="45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单</w:t>
            </w:r>
            <w:r>
              <w:rPr>
                <w:rFonts w:ascii="宋体" w:hAnsi="宋体" w:cs="宋体" w:eastAsia="宋体" w:hint="default"/>
                <w:spacing w:val="-3"/>
                <w:w w:val="105"/>
                <w:sz w:val="17"/>
                <w:szCs w:val="17"/>
              </w:rPr>
              <w:t>项金</w:t>
            </w:r>
            <w:r>
              <w:rPr>
                <w:rFonts w:ascii="宋体" w:hAnsi="宋体" w:cs="宋体" w:eastAsia="宋体" w:hint="default"/>
                <w:spacing w:val="-3"/>
                <w:w w:val="105"/>
                <w:sz w:val="17"/>
                <w:szCs w:val="17"/>
              </w:rPr>
              <w:t>额</w:t>
            </w:r>
            <w:r>
              <w:rPr>
                <w:rFonts w:ascii="宋体" w:hAnsi="宋体" w:cs="宋体" w:eastAsia="宋体" w:hint="default"/>
                <w:spacing w:val="-3"/>
                <w:w w:val="105"/>
                <w:sz w:val="17"/>
                <w:szCs w:val="17"/>
              </w:rPr>
              <w:t>重大的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696"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spacing w:val="6"/>
                <w:w w:val="105"/>
                <w:sz w:val="17"/>
                <w:szCs w:val="17"/>
              </w:rPr>
              <w:t>单</w:t>
            </w:r>
            <w:r>
              <w:rPr>
                <w:rFonts w:ascii="宋体" w:hAnsi="宋体" w:cs="宋体" w:eastAsia="宋体" w:hint="default"/>
                <w:spacing w:val="6"/>
                <w:w w:val="105"/>
                <w:sz w:val="17"/>
                <w:szCs w:val="17"/>
              </w:rPr>
              <w:t>项金</w:t>
            </w:r>
            <w:r>
              <w:rPr>
                <w:rFonts w:ascii="宋体" w:hAnsi="宋体" w:cs="宋体" w:eastAsia="宋体" w:hint="default"/>
                <w:spacing w:val="6"/>
                <w:w w:val="105"/>
                <w:sz w:val="17"/>
                <w:szCs w:val="17"/>
              </w:rPr>
              <w:t>额</w:t>
            </w:r>
            <w:r>
              <w:rPr>
                <w:rFonts w:ascii="宋体" w:hAnsi="宋体" w:cs="宋体" w:eastAsia="宋体" w:hint="default"/>
                <w:spacing w:val="6"/>
                <w:w w:val="105"/>
                <w:sz w:val="17"/>
                <w:szCs w:val="17"/>
              </w:rPr>
              <w:t>不重大</w:t>
            </w:r>
            <w:r>
              <w:rPr>
                <w:rFonts w:ascii="宋体" w:hAnsi="宋体" w:cs="宋体" w:eastAsia="宋体" w:hint="default"/>
                <w:spacing w:val="6"/>
                <w:w w:val="105"/>
                <w:sz w:val="17"/>
                <w:szCs w:val="17"/>
              </w:rPr>
              <w:t>但</w:t>
            </w:r>
            <w:r>
              <w:rPr>
                <w:rFonts w:ascii="宋体" w:hAnsi="宋体" w:cs="宋体" w:eastAsia="宋体" w:hint="default"/>
                <w:spacing w:val="6"/>
                <w:w w:val="105"/>
                <w:sz w:val="17"/>
                <w:szCs w:val="17"/>
              </w:rPr>
              <w:t>按</w:t>
            </w:r>
            <w:r>
              <w:rPr>
                <w:rFonts w:ascii="宋体" w:hAnsi="宋体" w:cs="宋体" w:eastAsia="宋体" w:hint="default"/>
                <w:spacing w:val="6"/>
                <w:w w:val="105"/>
                <w:sz w:val="17"/>
                <w:szCs w:val="17"/>
              </w:rPr>
              <w:t>信</w:t>
            </w:r>
            <w:r>
              <w:rPr>
                <w:rFonts w:ascii="宋体" w:hAnsi="宋体" w:cs="宋体" w:eastAsia="宋体" w:hint="default"/>
                <w:spacing w:val="6"/>
                <w:w w:val="105"/>
                <w:sz w:val="17"/>
                <w:szCs w:val="17"/>
              </w:rPr>
              <w:t>用</w:t>
            </w:r>
            <w:r>
              <w:rPr>
                <w:rFonts w:ascii="宋体" w:hAnsi="宋体" w:cs="宋体" w:eastAsia="宋体" w:hint="default"/>
                <w:spacing w:val="6"/>
                <w:w w:val="105"/>
                <w:sz w:val="17"/>
                <w:szCs w:val="17"/>
              </w:rPr>
              <w:t>风</w:t>
            </w:r>
            <w:r>
              <w:rPr>
                <w:rFonts w:ascii="宋体" w:hAnsi="宋体" w:cs="宋体" w:eastAsia="宋体" w:hint="default"/>
                <w:spacing w:val="6"/>
                <w:w w:val="105"/>
                <w:sz w:val="17"/>
                <w:szCs w:val="17"/>
              </w:rPr>
              <w:t>险</w:t>
            </w:r>
            <w:r>
              <w:rPr>
                <w:rFonts w:ascii="宋体" w:hAnsi="宋体" w:cs="宋体" w:eastAsia="宋体" w:hint="default"/>
                <w:spacing w:val="6"/>
                <w:sz w:val="17"/>
                <w:szCs w:val="17"/>
              </w:rPr>
            </w:r>
          </w:p>
          <w:p>
            <w:pPr>
              <w:pStyle w:val="TableParagraph"/>
              <w:spacing w:line="242" w:lineRule="auto" w:before="3"/>
              <w:ind w:left="120" w:right="98"/>
              <w:jc w:val="left"/>
              <w:rPr>
                <w:rFonts w:ascii="宋体" w:hAnsi="宋体" w:cs="宋体" w:eastAsia="宋体" w:hint="default"/>
                <w:sz w:val="17"/>
                <w:szCs w:val="17"/>
              </w:rPr>
            </w:pPr>
            <w:r>
              <w:rPr>
                <w:rFonts w:ascii="宋体" w:hAnsi="宋体" w:cs="宋体" w:eastAsia="宋体" w:hint="default"/>
                <w:spacing w:val="6"/>
                <w:w w:val="105"/>
                <w:sz w:val="17"/>
                <w:szCs w:val="17"/>
              </w:rPr>
              <w:t>特</w:t>
            </w:r>
            <w:r>
              <w:rPr>
                <w:rFonts w:ascii="宋体" w:hAnsi="宋体" w:cs="宋体" w:eastAsia="宋体" w:hint="default"/>
                <w:spacing w:val="6"/>
                <w:w w:val="105"/>
                <w:sz w:val="17"/>
                <w:szCs w:val="17"/>
              </w:rPr>
              <w:t>征</w:t>
            </w:r>
            <w:r>
              <w:rPr>
                <w:rFonts w:ascii="宋体" w:hAnsi="宋体" w:cs="宋体" w:eastAsia="宋体" w:hint="default"/>
                <w:spacing w:val="6"/>
                <w:w w:val="105"/>
                <w:sz w:val="17"/>
                <w:szCs w:val="17"/>
              </w:rPr>
              <w:t>组</w:t>
            </w:r>
            <w:r>
              <w:rPr>
                <w:rFonts w:ascii="宋体" w:hAnsi="宋体" w:cs="宋体" w:eastAsia="宋体" w:hint="default"/>
                <w:spacing w:val="6"/>
                <w:w w:val="105"/>
                <w:sz w:val="17"/>
                <w:szCs w:val="17"/>
              </w:rPr>
              <w:t>合后</w:t>
            </w:r>
            <w:r>
              <w:rPr>
                <w:rFonts w:ascii="宋体" w:hAnsi="宋体" w:cs="宋体" w:eastAsia="宋体" w:hint="default"/>
                <w:spacing w:val="6"/>
                <w:w w:val="105"/>
                <w:sz w:val="17"/>
                <w:szCs w:val="17"/>
              </w:rPr>
              <w:t>该</w:t>
            </w:r>
            <w:r>
              <w:rPr>
                <w:rFonts w:ascii="宋体" w:hAnsi="宋体" w:cs="宋体" w:eastAsia="宋体" w:hint="default"/>
                <w:spacing w:val="6"/>
                <w:w w:val="105"/>
                <w:sz w:val="17"/>
                <w:szCs w:val="17"/>
              </w:rPr>
              <w:t>组</w:t>
            </w:r>
            <w:r>
              <w:rPr>
                <w:rFonts w:ascii="宋体" w:hAnsi="宋体" w:cs="宋体" w:eastAsia="宋体" w:hint="default"/>
                <w:spacing w:val="6"/>
                <w:w w:val="105"/>
                <w:sz w:val="17"/>
                <w:szCs w:val="17"/>
              </w:rPr>
              <w:t>合</w:t>
            </w:r>
            <w:r>
              <w:rPr>
                <w:rFonts w:ascii="宋体" w:hAnsi="宋体" w:cs="宋体" w:eastAsia="宋体" w:hint="default"/>
                <w:spacing w:val="6"/>
                <w:w w:val="105"/>
                <w:sz w:val="17"/>
                <w:szCs w:val="17"/>
              </w:rPr>
              <w:t>的</w:t>
            </w:r>
            <w:r>
              <w:rPr>
                <w:rFonts w:ascii="宋体" w:hAnsi="宋体" w:cs="宋体" w:eastAsia="宋体" w:hint="default"/>
                <w:spacing w:val="6"/>
                <w:w w:val="105"/>
                <w:sz w:val="17"/>
                <w:szCs w:val="17"/>
              </w:rPr>
              <w:t>风</w:t>
            </w:r>
            <w:r>
              <w:rPr>
                <w:rFonts w:ascii="宋体" w:hAnsi="宋体" w:cs="宋体" w:eastAsia="宋体" w:hint="default"/>
                <w:spacing w:val="6"/>
                <w:w w:val="105"/>
                <w:sz w:val="17"/>
                <w:szCs w:val="17"/>
              </w:rPr>
              <w:t>险较</w:t>
            </w:r>
            <w:r>
              <w:rPr>
                <w:rFonts w:ascii="宋体" w:hAnsi="宋体" w:cs="宋体" w:eastAsia="宋体" w:hint="default"/>
                <w:spacing w:val="6"/>
                <w:w w:val="105"/>
                <w:sz w:val="17"/>
                <w:szCs w:val="17"/>
              </w:rPr>
              <w:t>大</w:t>
            </w:r>
            <w:r>
              <w:rPr>
                <w:rFonts w:ascii="宋体" w:hAnsi="宋体" w:cs="宋体" w:eastAsia="宋体" w:hint="default"/>
                <w:spacing w:val="-82"/>
                <w:w w:val="105"/>
                <w:sz w:val="17"/>
                <w:szCs w:val="17"/>
              </w:rPr>
              <w:t> </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不重大</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28"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6"/>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341" w:hRule="exact"/>
        </w:trPr>
        <w:tc>
          <w:tcPr>
            <w:tcW w:w="264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9" w:right="0"/>
              <w:jc w:val="center"/>
              <w:rPr>
                <w:rFonts w:ascii="宋体" w:hAnsi="宋体" w:cs="宋体" w:eastAsia="宋体" w:hint="default"/>
                <w:sz w:val="17"/>
                <w:szCs w:val="17"/>
              </w:rPr>
            </w:pP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5978"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7"/>
              <w:ind w:right="2"/>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346" w:hRule="exact"/>
        </w:trPr>
        <w:tc>
          <w:tcPr>
            <w:tcW w:w="2642" w:type="dxa"/>
            <w:vMerge/>
            <w:tcBorders>
              <w:left w:val="nil" w:sz="6" w:space="0" w:color="auto"/>
              <w:right w:val="single" w:sz="6" w:space="0" w:color="000000"/>
            </w:tcBorders>
          </w:tcPr>
          <w:p>
            <w:pPr/>
          </w:p>
        </w:tc>
        <w:tc>
          <w:tcPr>
            <w:tcW w:w="22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2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423"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r>
      <w:tr>
        <w:trPr>
          <w:trHeight w:val="470" w:hRule="exact"/>
        </w:trPr>
        <w:tc>
          <w:tcPr>
            <w:tcW w:w="2642" w:type="dxa"/>
            <w:vMerge/>
            <w:tcBorders>
              <w:left w:val="nil" w:sz="6" w:space="0" w:color="auto"/>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7"/>
              <w:jc w:val="right"/>
              <w:rPr>
                <w:rFonts w:ascii="宋体" w:hAnsi="宋体" w:cs="宋体" w:eastAsia="宋体" w:hint="default"/>
                <w:sz w:val="17"/>
                <w:szCs w:val="17"/>
              </w:rPr>
            </w:pPr>
            <w:r>
              <w:rPr>
                <w:rFonts w:ascii="宋体" w:hAnsi="宋体" w:cs="宋体" w:eastAsia="宋体" w:hint="default"/>
                <w:spacing w:val="-10"/>
                <w:sz w:val="17"/>
                <w:szCs w:val="17"/>
              </w:rPr>
              <w:t>比例</w:t>
            </w:r>
            <w:r>
              <w:rPr>
                <w:rFonts w:ascii="宋体" w:hAnsi="宋体" w:cs="宋体" w:eastAsia="宋体" w:hint="default"/>
                <w:spacing w:val="-10"/>
                <w:sz w:val="17"/>
                <w:szCs w:val="17"/>
              </w:rPr>
              <w:t>（</w:t>
            </w:r>
            <w:r>
              <w:rPr>
                <w:rFonts w:ascii="Courier New" w:hAnsi="Courier New" w:cs="Courier New" w:eastAsia="Courier New" w:hint="default"/>
                <w:spacing w:val="-10"/>
                <w:sz w:val="17"/>
                <w:szCs w:val="17"/>
              </w:rPr>
              <w:t>%</w:t>
            </w:r>
            <w:r>
              <w:rPr>
                <w:rFonts w:ascii="宋体" w:hAnsi="宋体" w:cs="宋体" w:eastAsia="宋体" w:hint="default"/>
                <w:spacing w:val="-10"/>
                <w:sz w:val="17"/>
                <w:szCs w:val="17"/>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right="0"/>
              <w:jc w:val="center"/>
              <w:rPr>
                <w:rFonts w:ascii="宋体" w:hAnsi="宋体" w:cs="宋体" w:eastAsia="宋体" w:hint="default"/>
                <w:sz w:val="17"/>
                <w:szCs w:val="17"/>
              </w:rPr>
            </w:pPr>
            <w:r>
              <w:rPr>
                <w:rFonts w:ascii="宋体" w:hAnsi="宋体" w:cs="宋体" w:eastAsia="宋体" w:hint="default"/>
                <w:spacing w:val="-3"/>
                <w:w w:val="105"/>
                <w:sz w:val="17"/>
                <w:szCs w:val="17"/>
              </w:rPr>
              <w:t>计</w:t>
            </w:r>
            <w:r>
              <w:rPr>
                <w:rFonts w:ascii="宋体" w:hAnsi="宋体" w:cs="宋体" w:eastAsia="宋体" w:hint="default"/>
                <w:spacing w:val="-3"/>
                <w:w w:val="105"/>
                <w:sz w:val="17"/>
                <w:szCs w:val="17"/>
              </w:rPr>
              <w:t>提</w:t>
            </w:r>
            <w:r>
              <w:rPr>
                <w:rFonts w:ascii="宋体" w:hAnsi="宋体" w:cs="宋体" w:eastAsia="宋体" w:hint="default"/>
                <w:spacing w:val="-3"/>
                <w:w w:val="105"/>
                <w:sz w:val="17"/>
                <w:szCs w:val="17"/>
              </w:rPr>
              <w:t>比例</w:t>
            </w:r>
            <w:r>
              <w:rPr>
                <w:rFonts w:ascii="宋体" w:hAnsi="宋体" w:cs="宋体" w:eastAsia="宋体" w:hint="default"/>
                <w:spacing w:val="-3"/>
                <w:sz w:val="17"/>
                <w:szCs w:val="17"/>
              </w:rPr>
            </w:r>
          </w:p>
          <w:p>
            <w:pPr>
              <w:pStyle w:val="TableParagraph"/>
              <w:spacing w:line="240" w:lineRule="auto" w:before="8"/>
              <w:ind w:left="14" w:right="0"/>
              <w:jc w:val="center"/>
              <w:rPr>
                <w:rFonts w:ascii="宋体" w:hAnsi="宋体" w:cs="宋体" w:eastAsia="宋体" w:hint="default"/>
                <w:sz w:val="17"/>
                <w:szCs w:val="17"/>
              </w:rPr>
            </w:pP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1423" w:type="dxa"/>
            <w:vMerge/>
            <w:tcBorders>
              <w:left w:val="single" w:sz="6" w:space="0" w:color="000000"/>
              <w:bottom w:val="single" w:sz="6" w:space="0" w:color="000000"/>
              <w:right w:val="nil" w:sz="6" w:space="0" w:color="auto"/>
            </w:tcBorders>
          </w:tcPr>
          <w:p>
            <w:pPr/>
          </w:p>
        </w:tc>
      </w:tr>
      <w:tr>
        <w:trPr>
          <w:trHeight w:val="468" w:hRule="exact"/>
        </w:trPr>
        <w:tc>
          <w:tcPr>
            <w:tcW w:w="2642"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89"/>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单</w:t>
            </w:r>
            <w:r>
              <w:rPr>
                <w:rFonts w:ascii="宋体" w:hAnsi="宋体" w:cs="宋体" w:eastAsia="宋体" w:hint="default"/>
                <w:spacing w:val="-3"/>
                <w:w w:val="105"/>
                <w:sz w:val="17"/>
                <w:szCs w:val="17"/>
              </w:rPr>
              <w:t>项金</w:t>
            </w:r>
            <w:r>
              <w:rPr>
                <w:rFonts w:ascii="宋体" w:hAnsi="宋体" w:cs="宋体" w:eastAsia="宋体" w:hint="default"/>
                <w:spacing w:val="-3"/>
                <w:w w:val="105"/>
                <w:sz w:val="17"/>
                <w:szCs w:val="17"/>
              </w:rPr>
              <w:t>额</w:t>
            </w:r>
            <w:r>
              <w:rPr>
                <w:rFonts w:ascii="宋体" w:hAnsi="宋体" w:cs="宋体" w:eastAsia="宋体" w:hint="default"/>
                <w:spacing w:val="-3"/>
                <w:w w:val="105"/>
                <w:sz w:val="17"/>
                <w:szCs w:val="17"/>
              </w:rPr>
              <w:t>重大的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1"/>
              <w:ind w:right="95"/>
              <w:jc w:val="right"/>
              <w:rPr>
                <w:rFonts w:ascii="Courier New" w:hAnsi="Courier New" w:cs="Courier New" w:eastAsia="Courier New" w:hint="default"/>
                <w:sz w:val="17"/>
                <w:szCs w:val="17"/>
              </w:rPr>
            </w:pPr>
            <w:r>
              <w:rPr>
                <w:rFonts w:ascii="Courier New"/>
                <w:spacing w:val="-3"/>
                <w:w w:val="85"/>
                <w:sz w:val="17"/>
              </w:rPr>
              <w:t>135,364,132.1</w:t>
            </w:r>
            <w:r>
              <w:rPr>
                <w:rFonts w:ascii="Courier New"/>
                <w:sz w:val="17"/>
              </w:rPr>
            </w:r>
          </w:p>
          <w:p>
            <w:pPr>
              <w:pStyle w:val="TableParagraph"/>
              <w:spacing w:line="240" w:lineRule="auto" w:before="33"/>
              <w:ind w:right="91"/>
              <w:jc w:val="right"/>
              <w:rPr>
                <w:rFonts w:ascii="Courier New" w:hAnsi="Courier New" w:cs="Courier New" w:eastAsia="Courier New" w:hint="default"/>
                <w:sz w:val="17"/>
                <w:szCs w:val="17"/>
              </w:rPr>
            </w:pPr>
            <w:r>
              <w:rPr>
                <w:rFonts w:ascii="Courier New"/>
                <w:w w:val="87"/>
                <w:sz w:val="17"/>
              </w:rPr>
              <w:t>1</w:t>
            </w:r>
            <w:r>
              <w:rPr>
                <w:rFonts w:ascii="Courier New"/>
                <w:sz w:val="17"/>
              </w:rPr>
            </w:r>
          </w:p>
        </w:tc>
        <w:tc>
          <w:tcPr>
            <w:tcW w:w="87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left="326" w:right="0"/>
              <w:jc w:val="left"/>
              <w:rPr>
                <w:rFonts w:ascii="Courier New" w:hAnsi="Courier New" w:cs="Courier New" w:eastAsia="Courier New" w:hint="default"/>
                <w:sz w:val="17"/>
                <w:szCs w:val="17"/>
              </w:rPr>
            </w:pPr>
            <w:r>
              <w:rPr>
                <w:rFonts w:ascii="Courier New"/>
                <w:w w:val="95"/>
                <w:sz w:val="17"/>
              </w:rPr>
              <w:t>46.69</w:t>
            </w:r>
            <w:r>
              <w:rPr>
                <w:rFonts w:ascii="Courier New"/>
                <w:sz w:val="17"/>
              </w:rPr>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left="33" w:right="0"/>
              <w:jc w:val="center"/>
              <w:rPr>
                <w:rFonts w:ascii="Courier New" w:hAnsi="Courier New" w:cs="Courier New" w:eastAsia="Courier New" w:hint="default"/>
                <w:sz w:val="17"/>
                <w:szCs w:val="17"/>
              </w:rPr>
            </w:pPr>
            <w:r>
              <w:rPr>
                <w:rFonts w:ascii="Courier New"/>
                <w:spacing w:val="-3"/>
                <w:w w:val="90"/>
                <w:sz w:val="17"/>
              </w:rPr>
              <w:t>9,381,548.39</w:t>
            </w:r>
            <w:r>
              <w:rPr>
                <w:rFonts w:ascii="Courier New"/>
                <w:sz w:val="17"/>
              </w:rPr>
            </w:r>
          </w:p>
        </w:tc>
        <w:tc>
          <w:tcPr>
            <w:tcW w:w="100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1"/>
                <w:w w:val="85"/>
                <w:sz w:val="17"/>
              </w:rPr>
              <w:t>6.93</w:t>
            </w:r>
            <w:r>
              <w:rPr>
                <w:rFonts w:ascii="Courier New"/>
                <w:sz w:val="17"/>
              </w:rPr>
            </w:r>
          </w:p>
        </w:tc>
        <w:tc>
          <w:tcPr>
            <w:tcW w:w="1423"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spacing w:val="-3"/>
                <w:w w:val="85"/>
                <w:sz w:val="17"/>
              </w:rPr>
              <w:t>125,982,583.7</w:t>
            </w:r>
            <w:r>
              <w:rPr>
                <w:rFonts w:ascii="Courier New"/>
                <w:sz w:val="17"/>
              </w:rPr>
            </w:r>
          </w:p>
          <w:p>
            <w:pPr>
              <w:pStyle w:val="TableParagraph"/>
              <w:spacing w:line="240" w:lineRule="auto" w:before="33"/>
              <w:ind w:right="96"/>
              <w:jc w:val="right"/>
              <w:rPr>
                <w:rFonts w:ascii="Courier New" w:hAnsi="Courier New" w:cs="Courier New" w:eastAsia="Courier New" w:hint="default"/>
                <w:sz w:val="17"/>
                <w:szCs w:val="17"/>
              </w:rPr>
            </w:pPr>
            <w:r>
              <w:rPr>
                <w:rFonts w:ascii="Courier New"/>
                <w:w w:val="87"/>
                <w:sz w:val="17"/>
              </w:rPr>
              <w:t>2</w:t>
            </w:r>
            <w:r>
              <w:rPr>
                <w:rFonts w:ascii="Courier New"/>
                <w:sz w:val="17"/>
              </w:rPr>
            </w:r>
          </w:p>
        </w:tc>
      </w:tr>
      <w:tr>
        <w:trPr>
          <w:trHeight w:val="698" w:hRule="exact"/>
        </w:trPr>
        <w:tc>
          <w:tcPr>
            <w:tcW w:w="2642" w:type="dxa"/>
            <w:tcBorders>
              <w:top w:val="single" w:sz="4" w:space="0" w:color="000000"/>
              <w:left w:val="nil" w:sz="6" w:space="0" w:color="auto"/>
              <w:bottom w:val="single" w:sz="6" w:space="0" w:color="000000"/>
              <w:right w:val="single" w:sz="6" w:space="0" w:color="000000"/>
            </w:tcBorders>
          </w:tcPr>
          <w:p>
            <w:pPr>
              <w:pStyle w:val="TableParagraph"/>
              <w:spacing w:line="202" w:lineRule="exact"/>
              <w:ind w:left="120" w:right="0"/>
              <w:jc w:val="left"/>
              <w:rPr>
                <w:rFonts w:ascii="宋体" w:hAnsi="宋体" w:cs="宋体" w:eastAsia="宋体" w:hint="default"/>
                <w:sz w:val="17"/>
                <w:szCs w:val="17"/>
              </w:rPr>
            </w:pPr>
            <w:r>
              <w:rPr>
                <w:rFonts w:ascii="宋体" w:hAnsi="宋体" w:cs="宋体" w:eastAsia="宋体" w:hint="default"/>
                <w:spacing w:val="6"/>
                <w:w w:val="105"/>
                <w:sz w:val="17"/>
                <w:szCs w:val="17"/>
              </w:rPr>
              <w:t>单</w:t>
            </w:r>
            <w:r>
              <w:rPr>
                <w:rFonts w:ascii="宋体" w:hAnsi="宋体" w:cs="宋体" w:eastAsia="宋体" w:hint="default"/>
                <w:spacing w:val="6"/>
                <w:w w:val="105"/>
                <w:sz w:val="17"/>
                <w:szCs w:val="17"/>
              </w:rPr>
              <w:t>项金</w:t>
            </w:r>
            <w:r>
              <w:rPr>
                <w:rFonts w:ascii="宋体" w:hAnsi="宋体" w:cs="宋体" w:eastAsia="宋体" w:hint="default"/>
                <w:spacing w:val="6"/>
                <w:w w:val="105"/>
                <w:sz w:val="17"/>
                <w:szCs w:val="17"/>
              </w:rPr>
              <w:t>额</w:t>
            </w:r>
            <w:r>
              <w:rPr>
                <w:rFonts w:ascii="宋体" w:hAnsi="宋体" w:cs="宋体" w:eastAsia="宋体" w:hint="default"/>
                <w:spacing w:val="6"/>
                <w:w w:val="105"/>
                <w:sz w:val="17"/>
                <w:szCs w:val="17"/>
              </w:rPr>
              <w:t>不重大</w:t>
            </w:r>
            <w:r>
              <w:rPr>
                <w:rFonts w:ascii="宋体" w:hAnsi="宋体" w:cs="宋体" w:eastAsia="宋体" w:hint="default"/>
                <w:spacing w:val="6"/>
                <w:w w:val="105"/>
                <w:sz w:val="17"/>
                <w:szCs w:val="17"/>
              </w:rPr>
              <w:t>但</w:t>
            </w:r>
            <w:r>
              <w:rPr>
                <w:rFonts w:ascii="宋体" w:hAnsi="宋体" w:cs="宋体" w:eastAsia="宋体" w:hint="default"/>
                <w:spacing w:val="6"/>
                <w:w w:val="105"/>
                <w:sz w:val="17"/>
                <w:szCs w:val="17"/>
              </w:rPr>
              <w:t>按</w:t>
            </w:r>
            <w:r>
              <w:rPr>
                <w:rFonts w:ascii="宋体" w:hAnsi="宋体" w:cs="宋体" w:eastAsia="宋体" w:hint="default"/>
                <w:spacing w:val="6"/>
                <w:w w:val="105"/>
                <w:sz w:val="17"/>
                <w:szCs w:val="17"/>
              </w:rPr>
              <w:t>信</w:t>
            </w:r>
            <w:r>
              <w:rPr>
                <w:rFonts w:ascii="宋体" w:hAnsi="宋体" w:cs="宋体" w:eastAsia="宋体" w:hint="default"/>
                <w:spacing w:val="6"/>
                <w:w w:val="105"/>
                <w:sz w:val="17"/>
                <w:szCs w:val="17"/>
              </w:rPr>
              <w:t>用</w:t>
            </w:r>
            <w:r>
              <w:rPr>
                <w:rFonts w:ascii="宋体" w:hAnsi="宋体" w:cs="宋体" w:eastAsia="宋体" w:hint="default"/>
                <w:spacing w:val="6"/>
                <w:w w:val="105"/>
                <w:sz w:val="17"/>
                <w:szCs w:val="17"/>
              </w:rPr>
              <w:t>风</w:t>
            </w:r>
            <w:r>
              <w:rPr>
                <w:rFonts w:ascii="宋体" w:hAnsi="宋体" w:cs="宋体" w:eastAsia="宋体" w:hint="default"/>
                <w:spacing w:val="6"/>
                <w:w w:val="105"/>
                <w:sz w:val="17"/>
                <w:szCs w:val="17"/>
              </w:rPr>
              <w:t>险</w:t>
            </w:r>
            <w:r>
              <w:rPr>
                <w:rFonts w:ascii="宋体" w:hAnsi="宋体" w:cs="宋体" w:eastAsia="宋体" w:hint="default"/>
                <w:spacing w:val="6"/>
                <w:sz w:val="17"/>
                <w:szCs w:val="17"/>
              </w:rPr>
            </w:r>
          </w:p>
          <w:p>
            <w:pPr>
              <w:pStyle w:val="TableParagraph"/>
              <w:spacing w:line="249" w:lineRule="auto" w:before="3"/>
              <w:ind w:left="120" w:right="98"/>
              <w:jc w:val="left"/>
              <w:rPr>
                <w:rFonts w:ascii="宋体" w:hAnsi="宋体" w:cs="宋体" w:eastAsia="宋体" w:hint="default"/>
                <w:sz w:val="17"/>
                <w:szCs w:val="17"/>
              </w:rPr>
            </w:pPr>
            <w:r>
              <w:rPr>
                <w:rFonts w:ascii="宋体" w:hAnsi="宋体" w:cs="宋体" w:eastAsia="宋体" w:hint="default"/>
                <w:spacing w:val="6"/>
                <w:w w:val="105"/>
                <w:sz w:val="17"/>
                <w:szCs w:val="17"/>
              </w:rPr>
              <w:t>特</w:t>
            </w:r>
            <w:r>
              <w:rPr>
                <w:rFonts w:ascii="宋体" w:hAnsi="宋体" w:cs="宋体" w:eastAsia="宋体" w:hint="default"/>
                <w:spacing w:val="6"/>
                <w:w w:val="105"/>
                <w:sz w:val="17"/>
                <w:szCs w:val="17"/>
              </w:rPr>
              <w:t>征</w:t>
            </w:r>
            <w:r>
              <w:rPr>
                <w:rFonts w:ascii="宋体" w:hAnsi="宋体" w:cs="宋体" w:eastAsia="宋体" w:hint="default"/>
                <w:spacing w:val="6"/>
                <w:w w:val="105"/>
                <w:sz w:val="17"/>
                <w:szCs w:val="17"/>
              </w:rPr>
              <w:t>组</w:t>
            </w:r>
            <w:r>
              <w:rPr>
                <w:rFonts w:ascii="宋体" w:hAnsi="宋体" w:cs="宋体" w:eastAsia="宋体" w:hint="default"/>
                <w:spacing w:val="6"/>
                <w:w w:val="105"/>
                <w:sz w:val="17"/>
                <w:szCs w:val="17"/>
              </w:rPr>
              <w:t>合后</w:t>
            </w:r>
            <w:r>
              <w:rPr>
                <w:rFonts w:ascii="宋体" w:hAnsi="宋体" w:cs="宋体" w:eastAsia="宋体" w:hint="default"/>
                <w:spacing w:val="6"/>
                <w:w w:val="105"/>
                <w:sz w:val="17"/>
                <w:szCs w:val="17"/>
              </w:rPr>
              <w:t>该</w:t>
            </w:r>
            <w:r>
              <w:rPr>
                <w:rFonts w:ascii="宋体" w:hAnsi="宋体" w:cs="宋体" w:eastAsia="宋体" w:hint="default"/>
                <w:spacing w:val="6"/>
                <w:w w:val="105"/>
                <w:sz w:val="17"/>
                <w:szCs w:val="17"/>
              </w:rPr>
              <w:t>组</w:t>
            </w:r>
            <w:r>
              <w:rPr>
                <w:rFonts w:ascii="宋体" w:hAnsi="宋体" w:cs="宋体" w:eastAsia="宋体" w:hint="default"/>
                <w:spacing w:val="6"/>
                <w:w w:val="105"/>
                <w:sz w:val="17"/>
                <w:szCs w:val="17"/>
              </w:rPr>
              <w:t>合</w:t>
            </w:r>
            <w:r>
              <w:rPr>
                <w:rFonts w:ascii="宋体" w:hAnsi="宋体" w:cs="宋体" w:eastAsia="宋体" w:hint="default"/>
                <w:spacing w:val="6"/>
                <w:w w:val="105"/>
                <w:sz w:val="17"/>
                <w:szCs w:val="17"/>
              </w:rPr>
              <w:t>的</w:t>
            </w:r>
            <w:r>
              <w:rPr>
                <w:rFonts w:ascii="宋体" w:hAnsi="宋体" w:cs="宋体" w:eastAsia="宋体" w:hint="default"/>
                <w:spacing w:val="6"/>
                <w:w w:val="105"/>
                <w:sz w:val="17"/>
                <w:szCs w:val="17"/>
              </w:rPr>
              <w:t>风</w:t>
            </w:r>
            <w:r>
              <w:rPr>
                <w:rFonts w:ascii="宋体" w:hAnsi="宋体" w:cs="宋体" w:eastAsia="宋体" w:hint="default"/>
                <w:spacing w:val="6"/>
                <w:w w:val="105"/>
                <w:sz w:val="17"/>
                <w:szCs w:val="17"/>
              </w:rPr>
              <w:t>险较</w:t>
            </w:r>
            <w:r>
              <w:rPr>
                <w:rFonts w:ascii="宋体" w:hAnsi="宋体" w:cs="宋体" w:eastAsia="宋体" w:hint="default"/>
                <w:spacing w:val="6"/>
                <w:w w:val="105"/>
                <w:sz w:val="17"/>
                <w:szCs w:val="17"/>
              </w:rPr>
              <w:t>大</w:t>
            </w:r>
            <w:r>
              <w:rPr>
                <w:rFonts w:ascii="宋体" w:hAnsi="宋体" w:cs="宋体" w:eastAsia="宋体" w:hint="default"/>
                <w:spacing w:val="-82"/>
                <w:w w:val="105"/>
                <w:sz w:val="17"/>
                <w:szCs w:val="17"/>
              </w:rPr>
              <w:t> </w:t>
            </w:r>
            <w:r>
              <w:rPr>
                <w:rFonts w:ascii="宋体" w:hAnsi="宋体" w:cs="宋体" w:eastAsia="宋体" w:hint="default"/>
                <w:spacing w:val="-3"/>
                <w:w w:val="105"/>
                <w:sz w:val="17"/>
                <w:szCs w:val="17"/>
              </w:rPr>
              <w:t>的</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402" w:type="dxa"/>
            <w:tcBorders>
              <w:top w:val="single" w:sz="4" w:space="0" w:color="000000"/>
              <w:left w:val="single" w:sz="6" w:space="0" w:color="000000"/>
              <w:bottom w:val="single" w:sz="6" w:space="0" w:color="000000"/>
              <w:right w:val="single" w:sz="6" w:space="0" w:color="000000"/>
            </w:tcBorders>
          </w:tcPr>
          <w:p>
            <w:pPr/>
          </w:p>
        </w:tc>
        <w:tc>
          <w:tcPr>
            <w:tcW w:w="87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1"/>
              <w:jc w:val="right"/>
              <w:rPr>
                <w:rFonts w:ascii="Courier New" w:hAnsi="Courier New" w:cs="Courier New" w:eastAsia="Courier New" w:hint="default"/>
                <w:sz w:val="17"/>
                <w:szCs w:val="17"/>
              </w:rPr>
            </w:pPr>
            <w:r>
              <w:rPr>
                <w:rFonts w:ascii="Courier New"/>
                <w:w w:val="87"/>
                <w:sz w:val="17"/>
              </w:rPr>
              <w:t>-</w:t>
            </w:r>
            <w:r>
              <w:rPr>
                <w:rFonts w:ascii="Courier New"/>
                <w:sz w:val="17"/>
              </w:rPr>
            </w:r>
          </w:p>
        </w:tc>
        <w:tc>
          <w:tcPr>
            <w:tcW w:w="1277" w:type="dxa"/>
            <w:tcBorders>
              <w:top w:val="single" w:sz="4" w:space="0" w:color="000000"/>
              <w:left w:val="single" w:sz="6" w:space="0" w:color="000000"/>
              <w:bottom w:val="single" w:sz="6" w:space="0" w:color="000000"/>
              <w:right w:val="single" w:sz="6" w:space="0" w:color="000000"/>
            </w:tcBorders>
          </w:tcPr>
          <w:p>
            <w:pPr/>
          </w:p>
        </w:tc>
        <w:tc>
          <w:tcPr>
            <w:tcW w:w="1003" w:type="dxa"/>
            <w:tcBorders>
              <w:top w:val="single" w:sz="4" w:space="0" w:color="000000"/>
              <w:left w:val="single" w:sz="6" w:space="0" w:color="000000"/>
              <w:bottom w:val="single" w:sz="6" w:space="0" w:color="000000"/>
              <w:right w:val="single" w:sz="6" w:space="0" w:color="000000"/>
            </w:tcBorders>
          </w:tcPr>
          <w:p>
            <w:pPr/>
          </w:p>
        </w:tc>
        <w:tc>
          <w:tcPr>
            <w:tcW w:w="1423"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Courier New" w:hAnsi="Courier New" w:cs="Courier New" w:eastAsia="Courier New" w:hint="default"/>
                <w:sz w:val="17"/>
                <w:szCs w:val="17"/>
              </w:rPr>
            </w:pPr>
            <w:r>
              <w:rPr>
                <w:rFonts w:ascii="Courier New"/>
                <w:spacing w:val="-1"/>
                <w:w w:val="85"/>
                <w:sz w:val="17"/>
              </w:rPr>
              <w:t>0.00</w:t>
            </w:r>
            <w:r>
              <w:rPr>
                <w:rFonts w:ascii="Courier New"/>
                <w:sz w:val="17"/>
              </w:rPr>
            </w:r>
          </w:p>
        </w:tc>
      </w:tr>
      <w:tr>
        <w:trPr>
          <w:trHeight w:val="470" w:hRule="exact"/>
        </w:trPr>
        <w:tc>
          <w:tcPr>
            <w:tcW w:w="26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4"/>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不重大</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5"/>
              <w:jc w:val="right"/>
              <w:rPr>
                <w:rFonts w:ascii="Courier New" w:hAnsi="Courier New" w:cs="Courier New" w:eastAsia="Courier New" w:hint="default"/>
                <w:sz w:val="17"/>
                <w:szCs w:val="17"/>
              </w:rPr>
            </w:pPr>
            <w:r>
              <w:rPr>
                <w:rFonts w:ascii="Courier New"/>
                <w:spacing w:val="-3"/>
                <w:w w:val="85"/>
                <w:sz w:val="17"/>
              </w:rPr>
              <w:t>154,586,812.8</w:t>
            </w:r>
            <w:r>
              <w:rPr>
                <w:rFonts w:ascii="Courier New"/>
                <w:sz w:val="17"/>
              </w:rPr>
            </w:r>
          </w:p>
          <w:p>
            <w:pPr>
              <w:pStyle w:val="TableParagraph"/>
              <w:spacing w:line="240" w:lineRule="auto" w:before="33"/>
              <w:ind w:right="91"/>
              <w:jc w:val="right"/>
              <w:rPr>
                <w:rFonts w:ascii="Courier New" w:hAnsi="Courier New" w:cs="Courier New" w:eastAsia="Courier New" w:hint="default"/>
                <w:sz w:val="17"/>
                <w:szCs w:val="17"/>
              </w:rPr>
            </w:pPr>
            <w:r>
              <w:rPr>
                <w:rFonts w:ascii="Courier New"/>
                <w:w w:val="87"/>
                <w:sz w:val="17"/>
              </w:rPr>
              <w:t>8</w:t>
            </w:r>
            <w:r>
              <w:rPr>
                <w:rFonts w:ascii="Courier New"/>
                <w:sz w:val="17"/>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6" w:right="0"/>
              <w:jc w:val="left"/>
              <w:rPr>
                <w:rFonts w:ascii="Courier New" w:hAnsi="Courier New" w:cs="Courier New" w:eastAsia="Courier New" w:hint="default"/>
                <w:sz w:val="17"/>
                <w:szCs w:val="17"/>
              </w:rPr>
            </w:pPr>
            <w:r>
              <w:rPr>
                <w:rFonts w:ascii="Courier New"/>
                <w:w w:val="95"/>
                <w:sz w:val="17"/>
              </w:rPr>
              <w:t>53.31</w:t>
            </w:r>
            <w:r>
              <w:rPr>
                <w:rFonts w:ascii="Courier New"/>
                <w:sz w:val="17"/>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5"/>
              <w:jc w:val="right"/>
              <w:rPr>
                <w:rFonts w:ascii="Courier New" w:hAnsi="Courier New" w:cs="Courier New" w:eastAsia="Courier New" w:hint="default"/>
                <w:sz w:val="17"/>
                <w:szCs w:val="17"/>
              </w:rPr>
            </w:pPr>
            <w:r>
              <w:rPr>
                <w:rFonts w:ascii="Courier New"/>
                <w:spacing w:val="-3"/>
                <w:w w:val="85"/>
                <w:sz w:val="17"/>
              </w:rPr>
              <w:t>24,774,814.4</w:t>
            </w:r>
            <w:r>
              <w:rPr>
                <w:rFonts w:ascii="Courier New"/>
                <w:sz w:val="17"/>
              </w:rPr>
            </w:r>
          </w:p>
          <w:p>
            <w:pPr>
              <w:pStyle w:val="TableParagraph"/>
              <w:spacing w:line="240" w:lineRule="auto" w:before="33"/>
              <w:ind w:right="86"/>
              <w:jc w:val="right"/>
              <w:rPr>
                <w:rFonts w:ascii="Courier New" w:hAnsi="Courier New" w:cs="Courier New" w:eastAsia="Courier New" w:hint="default"/>
                <w:sz w:val="17"/>
                <w:szCs w:val="17"/>
              </w:rPr>
            </w:pPr>
            <w:r>
              <w:rPr>
                <w:rFonts w:ascii="Courier New"/>
                <w:w w:val="87"/>
                <w:sz w:val="17"/>
              </w:rPr>
              <w:t>0</w:t>
            </w:r>
            <w:r>
              <w:rPr>
                <w:rFonts w:ascii="Courier New"/>
                <w:sz w:val="17"/>
              </w:rPr>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84"/>
              <w:jc w:val="right"/>
              <w:rPr>
                <w:rFonts w:ascii="Courier New" w:hAnsi="Courier New" w:cs="Courier New" w:eastAsia="Courier New" w:hint="default"/>
                <w:sz w:val="17"/>
                <w:szCs w:val="17"/>
              </w:rPr>
            </w:pPr>
            <w:r>
              <w:rPr>
                <w:rFonts w:ascii="Courier New"/>
                <w:spacing w:val="-2"/>
                <w:w w:val="85"/>
                <w:sz w:val="17"/>
              </w:rPr>
              <w:t>16.03</w:t>
            </w:r>
            <w:r>
              <w:rPr>
                <w:rFonts w:ascii="Courier New"/>
                <w:sz w:val="17"/>
              </w:rPr>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1"/>
              <w:ind w:right="98"/>
              <w:jc w:val="right"/>
              <w:rPr>
                <w:rFonts w:ascii="Courier New" w:hAnsi="Courier New" w:cs="Courier New" w:eastAsia="Courier New" w:hint="default"/>
                <w:sz w:val="17"/>
                <w:szCs w:val="17"/>
              </w:rPr>
            </w:pPr>
            <w:r>
              <w:rPr>
                <w:rFonts w:ascii="Courier New"/>
                <w:spacing w:val="-3"/>
                <w:w w:val="85"/>
                <w:sz w:val="17"/>
              </w:rPr>
              <w:t>129,811,998.4</w:t>
            </w:r>
            <w:r>
              <w:rPr>
                <w:rFonts w:ascii="Courier New"/>
                <w:sz w:val="17"/>
              </w:rPr>
            </w:r>
          </w:p>
          <w:p>
            <w:pPr>
              <w:pStyle w:val="TableParagraph"/>
              <w:spacing w:line="240" w:lineRule="auto" w:before="33"/>
              <w:ind w:right="96"/>
              <w:jc w:val="right"/>
              <w:rPr>
                <w:rFonts w:ascii="Courier New" w:hAnsi="Courier New" w:cs="Courier New" w:eastAsia="Courier New" w:hint="default"/>
                <w:sz w:val="17"/>
                <w:szCs w:val="17"/>
              </w:rPr>
            </w:pPr>
            <w:r>
              <w:rPr>
                <w:rFonts w:ascii="Courier New"/>
                <w:w w:val="87"/>
                <w:sz w:val="17"/>
              </w:rPr>
              <w:t>8</w:t>
            </w:r>
            <w:r>
              <w:rPr>
                <w:rFonts w:ascii="Courier New"/>
                <w:sz w:val="17"/>
              </w:rPr>
            </w:r>
          </w:p>
        </w:tc>
      </w:tr>
      <w:tr>
        <w:trPr>
          <w:trHeight w:val="473" w:hRule="exact"/>
        </w:trPr>
        <w:tc>
          <w:tcPr>
            <w:tcW w:w="264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4"/>
              <w:ind w:left="28" w:right="0"/>
              <w:jc w:val="center"/>
              <w:rPr>
                <w:rFonts w:ascii="宋体" w:hAnsi="宋体" w:cs="宋体" w:eastAsia="宋体" w:hint="default"/>
                <w:sz w:val="17"/>
                <w:szCs w:val="17"/>
              </w:rPr>
            </w:pPr>
            <w:r>
              <w:rPr>
                <w:rFonts w:ascii="宋体" w:hAnsi="宋体" w:cs="宋体" w:eastAsia="宋体" w:hint="default"/>
                <w:w w:val="105"/>
                <w:sz w:val="17"/>
                <w:szCs w:val="17"/>
              </w:rPr>
              <w:t>合</w:t>
            </w:r>
            <w:r>
              <w:rPr>
                <w:rFonts w:ascii="宋体" w:hAnsi="宋体" w:cs="宋体" w:eastAsia="宋体" w:hint="default"/>
                <w:spacing w:val="76"/>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1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89"/>
              <w:jc w:val="right"/>
              <w:rPr>
                <w:rFonts w:ascii="Courier New" w:hAnsi="Courier New" w:cs="Courier New" w:eastAsia="Courier New" w:hint="default"/>
                <w:sz w:val="17"/>
                <w:szCs w:val="17"/>
              </w:rPr>
            </w:pPr>
            <w:r>
              <w:rPr>
                <w:rFonts w:ascii="Courier New"/>
                <w:b/>
                <w:spacing w:val="-1"/>
                <w:w w:val="85"/>
                <w:sz w:val="17"/>
              </w:rPr>
              <w:t>289,950,944.9</w:t>
            </w:r>
            <w:r>
              <w:rPr>
                <w:rFonts w:ascii="Courier New"/>
                <w:sz w:val="17"/>
              </w:rPr>
            </w:r>
          </w:p>
          <w:p>
            <w:pPr>
              <w:pStyle w:val="TableParagraph"/>
              <w:spacing w:line="240" w:lineRule="auto" w:before="33"/>
              <w:ind w:right="101"/>
              <w:jc w:val="right"/>
              <w:rPr>
                <w:rFonts w:ascii="Courier New" w:hAnsi="Courier New" w:cs="Courier New" w:eastAsia="Courier New" w:hint="default"/>
                <w:sz w:val="17"/>
                <w:szCs w:val="17"/>
              </w:rPr>
            </w:pPr>
            <w:r>
              <w:rPr>
                <w:rFonts w:ascii="Courier New"/>
                <w:b/>
                <w:w w:val="87"/>
                <w:sz w:val="17"/>
              </w:rPr>
              <w:t>9</w:t>
            </w:r>
            <w:r>
              <w:rPr>
                <w:rFonts w:ascii="Courier New"/>
                <w:sz w:val="17"/>
              </w:rPr>
            </w:r>
          </w:p>
        </w:tc>
        <w:tc>
          <w:tcPr>
            <w:tcW w:w="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left="225" w:right="0"/>
              <w:jc w:val="left"/>
              <w:rPr>
                <w:rFonts w:ascii="Courier New" w:hAnsi="Courier New" w:cs="Courier New" w:eastAsia="Courier New" w:hint="default"/>
                <w:sz w:val="17"/>
                <w:szCs w:val="17"/>
              </w:rPr>
            </w:pPr>
            <w:r>
              <w:rPr>
                <w:rFonts w:ascii="Courier New"/>
                <w:b/>
                <w:w w:val="95"/>
                <w:sz w:val="17"/>
              </w:rPr>
              <w:t>100.00</w:t>
            </w:r>
            <w:r>
              <w:rPr>
                <w:rFonts w:ascii="Courier New"/>
                <w:sz w:val="17"/>
              </w:rPr>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1"/>
              <w:ind w:right="89"/>
              <w:jc w:val="right"/>
              <w:rPr>
                <w:rFonts w:ascii="Courier New" w:hAnsi="Courier New" w:cs="Courier New" w:eastAsia="Courier New" w:hint="default"/>
                <w:sz w:val="17"/>
                <w:szCs w:val="17"/>
              </w:rPr>
            </w:pPr>
            <w:r>
              <w:rPr>
                <w:rFonts w:ascii="Courier New"/>
                <w:b/>
                <w:spacing w:val="-2"/>
                <w:w w:val="85"/>
                <w:sz w:val="17"/>
              </w:rPr>
              <w:t>34,156,362.7</w:t>
            </w:r>
            <w:r>
              <w:rPr>
                <w:rFonts w:ascii="Courier New"/>
                <w:sz w:val="17"/>
              </w:rPr>
            </w:r>
          </w:p>
          <w:p>
            <w:pPr>
              <w:pStyle w:val="TableParagraph"/>
              <w:spacing w:line="240" w:lineRule="auto" w:before="33"/>
              <w:ind w:right="96"/>
              <w:jc w:val="right"/>
              <w:rPr>
                <w:rFonts w:ascii="Courier New" w:hAnsi="Courier New" w:cs="Courier New" w:eastAsia="Courier New" w:hint="default"/>
                <w:sz w:val="17"/>
                <w:szCs w:val="17"/>
              </w:rPr>
            </w:pPr>
            <w:r>
              <w:rPr>
                <w:rFonts w:ascii="Courier New"/>
                <w:b/>
                <w:w w:val="87"/>
                <w:sz w:val="17"/>
              </w:rPr>
              <w:t>9</w:t>
            </w:r>
            <w:r>
              <w:rPr>
                <w:rFonts w:ascii="Courier New"/>
                <w:sz w:val="17"/>
              </w:rPr>
            </w:r>
          </w:p>
        </w:tc>
        <w:tc>
          <w:tcPr>
            <w:tcW w:w="1003" w:type="dxa"/>
            <w:tcBorders>
              <w:top w:val="single" w:sz="6" w:space="0" w:color="000000"/>
              <w:left w:val="single" w:sz="6" w:space="0" w:color="000000"/>
              <w:bottom w:val="single" w:sz="12" w:space="0" w:color="000000"/>
              <w:right w:val="single" w:sz="6" w:space="0" w:color="000000"/>
            </w:tcBorders>
          </w:tcPr>
          <w:p>
            <w:pPr/>
          </w:p>
        </w:tc>
        <w:tc>
          <w:tcPr>
            <w:tcW w:w="14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1"/>
              <w:ind w:right="95"/>
              <w:jc w:val="right"/>
              <w:rPr>
                <w:rFonts w:ascii="Courier New" w:hAnsi="Courier New" w:cs="Courier New" w:eastAsia="Courier New" w:hint="default"/>
                <w:sz w:val="17"/>
                <w:szCs w:val="17"/>
              </w:rPr>
            </w:pPr>
            <w:r>
              <w:rPr>
                <w:rFonts w:ascii="Courier New"/>
                <w:b/>
                <w:spacing w:val="-1"/>
                <w:w w:val="85"/>
                <w:sz w:val="17"/>
              </w:rPr>
              <w:t>255,794,582.2</w:t>
            </w:r>
            <w:r>
              <w:rPr>
                <w:rFonts w:ascii="Courier New"/>
                <w:sz w:val="17"/>
              </w:rPr>
            </w:r>
          </w:p>
          <w:p>
            <w:pPr>
              <w:pStyle w:val="TableParagraph"/>
              <w:spacing w:line="240" w:lineRule="auto" w:before="33"/>
              <w:ind w:right="105"/>
              <w:jc w:val="right"/>
              <w:rPr>
                <w:rFonts w:ascii="Courier New" w:hAnsi="Courier New" w:cs="Courier New" w:eastAsia="Courier New" w:hint="default"/>
                <w:sz w:val="17"/>
                <w:szCs w:val="17"/>
              </w:rPr>
            </w:pPr>
            <w:r>
              <w:rPr>
                <w:rFonts w:ascii="Courier New"/>
                <w:b/>
                <w:w w:val="87"/>
                <w:sz w:val="17"/>
              </w:rPr>
              <w:t>0</w:t>
            </w:r>
            <w:r>
              <w:rPr>
                <w:rFonts w:ascii="Courier New"/>
                <w:sz w:val="17"/>
              </w:rPr>
            </w:r>
          </w:p>
        </w:tc>
      </w:tr>
    </w:tbl>
    <w:p>
      <w:pPr>
        <w:pStyle w:val="BodyText"/>
        <w:spacing w:line="240" w:lineRule="auto" w:before="81"/>
        <w:ind w:left="1962" w:right="89"/>
        <w:jc w:val="left"/>
        <w:rPr>
          <w:rFonts w:ascii="宋体" w:hAnsi="宋体" w:cs="宋体" w:eastAsia="宋体" w:hint="default"/>
        </w:rPr>
      </w:pPr>
      <w:r>
        <w:rPr>
          <w:rFonts w:ascii="宋体" w:hAnsi="宋体" w:cs="宋体" w:eastAsia="宋体" w:hint="default"/>
          <w:w w:val="102"/>
        </w:rPr>
        <w:t>注</w:t>
      </w:r>
      <w:r>
        <w:rPr>
          <w:rFonts w:ascii="宋体" w:hAnsi="宋体" w:cs="宋体" w:eastAsia="宋体" w:hint="default"/>
          <w:spacing w:val="-120"/>
          <w:w w:val="102"/>
        </w:rPr>
        <w:t>：</w:t>
      </w:r>
      <w:r>
        <w:rPr>
          <w:rFonts w:ascii="宋体" w:hAnsi="宋体" w:cs="宋体" w:eastAsia="宋体" w:hint="default"/>
          <w:w w:val="102"/>
        </w:rPr>
        <w:t>①</w:t>
      </w:r>
      <w:r>
        <w:rPr>
          <w:rFonts w:ascii="宋体" w:hAnsi="宋体" w:cs="宋体" w:eastAsia="宋体" w:hint="default"/>
          <w:spacing w:val="5"/>
        </w:rPr>
        <w:t> </w:t>
      </w:r>
      <w:r>
        <w:rPr>
          <w:w w:val="102"/>
        </w:rPr>
        <w:t>本公</w:t>
      </w:r>
      <w:r>
        <w:rPr>
          <w:spacing w:val="-5"/>
          <w:w w:val="102"/>
        </w:rPr>
        <w:t>司</w:t>
      </w:r>
      <w:r>
        <w:rPr>
          <w:rFonts w:ascii="宋体" w:hAnsi="宋体" w:cs="宋体" w:eastAsia="宋体" w:hint="default"/>
          <w:w w:val="102"/>
        </w:rPr>
        <w:t>将</w:t>
      </w:r>
      <w:r>
        <w:rPr>
          <w:rFonts w:ascii="宋体" w:hAnsi="宋体" w:cs="宋体" w:eastAsia="宋体" w:hint="default"/>
          <w:w w:val="102"/>
        </w:rPr>
        <w:t>金</w:t>
      </w:r>
      <w:r>
        <w:rPr>
          <w:rFonts w:ascii="宋体" w:hAnsi="宋体" w:cs="宋体" w:eastAsia="宋体" w:hint="default"/>
          <w:w w:val="102"/>
        </w:rPr>
        <w:t>额</w:t>
      </w:r>
      <w:r>
        <w:rPr>
          <w:rFonts w:ascii="宋体" w:hAnsi="宋体" w:cs="宋体" w:eastAsia="宋体" w:hint="default"/>
          <w:spacing w:val="-63"/>
        </w:rPr>
        <w:t> </w:t>
      </w:r>
      <w:r>
        <w:rPr>
          <w:rFonts w:ascii="Courier New" w:hAnsi="Courier New" w:cs="Courier New" w:eastAsia="Courier New" w:hint="default"/>
          <w:spacing w:val="-3"/>
          <w:w w:val="85"/>
        </w:rPr>
        <w:t>1</w:t>
      </w:r>
      <w:r>
        <w:rPr>
          <w:rFonts w:ascii="Courier New" w:hAnsi="Courier New" w:cs="Courier New" w:eastAsia="Courier New" w:hint="default"/>
          <w:spacing w:val="2"/>
          <w:w w:val="85"/>
        </w:rPr>
        <w:t>,</w:t>
      </w:r>
      <w:r>
        <w:rPr>
          <w:rFonts w:ascii="Courier New" w:hAnsi="Courier New" w:cs="Courier New" w:eastAsia="Courier New" w:hint="default"/>
          <w:spacing w:val="-3"/>
          <w:w w:val="85"/>
        </w:rPr>
        <w:t>00</w:t>
      </w:r>
      <w:r>
        <w:rPr>
          <w:rFonts w:ascii="Courier New" w:hAnsi="Courier New" w:cs="Courier New" w:eastAsia="Courier New" w:hint="default"/>
          <w:w w:val="85"/>
        </w:rPr>
        <w:t>0</w:t>
      </w:r>
      <w:r>
        <w:rPr>
          <w:rFonts w:ascii="Courier New" w:hAnsi="Courier New" w:cs="Courier New" w:eastAsia="Courier New" w:hint="default"/>
          <w:spacing w:val="-79"/>
        </w:rPr>
        <w:t> </w:t>
      </w:r>
      <w:r>
        <w:rPr>
          <w:rFonts w:ascii="宋体" w:hAnsi="宋体" w:cs="宋体" w:eastAsia="宋体" w:hint="default"/>
          <w:w w:val="102"/>
        </w:rPr>
        <w:t>万元</w:t>
      </w:r>
      <w:r>
        <w:rPr>
          <w:rFonts w:ascii="宋体" w:hAnsi="宋体" w:cs="宋体" w:eastAsia="宋体" w:hint="default"/>
          <w:spacing w:val="-5"/>
          <w:w w:val="102"/>
        </w:rPr>
        <w:t>以</w:t>
      </w:r>
      <w:r>
        <w:rPr>
          <w:rFonts w:ascii="宋体" w:hAnsi="宋体" w:cs="宋体" w:eastAsia="宋体" w:hint="default"/>
          <w:w w:val="102"/>
        </w:rPr>
        <w:t>上</w:t>
      </w:r>
      <w:r>
        <w:rPr>
          <w:w w:val="102"/>
        </w:rPr>
        <w:t>的</w:t>
      </w:r>
      <w:r>
        <w:rPr>
          <w:rFonts w:ascii="宋体" w:hAnsi="宋体" w:cs="宋体" w:eastAsia="宋体" w:hint="default"/>
          <w:spacing w:val="-5"/>
          <w:w w:val="102"/>
        </w:rPr>
        <w:t>应</w:t>
      </w:r>
      <w:r>
        <w:rPr>
          <w:rFonts w:ascii="宋体" w:hAnsi="宋体" w:cs="宋体" w:eastAsia="宋体" w:hint="default"/>
          <w:w w:val="102"/>
        </w:rPr>
        <w:t>收</w:t>
      </w:r>
      <w:r>
        <w:rPr>
          <w:rFonts w:ascii="宋体" w:hAnsi="宋体" w:cs="宋体" w:eastAsia="宋体" w:hint="default"/>
          <w:w w:val="102"/>
        </w:rPr>
        <w:t>账</w:t>
      </w:r>
      <w:r>
        <w:rPr>
          <w:rFonts w:ascii="宋体" w:hAnsi="宋体" w:cs="宋体" w:eastAsia="宋体" w:hint="default"/>
          <w:spacing w:val="-5"/>
          <w:w w:val="102"/>
        </w:rPr>
        <w:t>款</w:t>
      </w:r>
      <w:r>
        <w:rPr>
          <w:w w:val="102"/>
        </w:rPr>
        <w:t>确</w:t>
      </w:r>
      <w:r>
        <w:rPr>
          <w:rFonts w:ascii="宋体" w:hAnsi="宋体" w:cs="宋体" w:eastAsia="宋体" w:hint="default"/>
          <w:w w:val="102"/>
        </w:rPr>
        <w:t>定</w:t>
      </w:r>
      <w:r>
        <w:rPr>
          <w:spacing w:val="-5"/>
          <w:w w:val="102"/>
        </w:rPr>
        <w:t>为</w:t>
      </w:r>
      <w:r>
        <w:rPr>
          <w:rFonts w:ascii="宋体" w:hAnsi="宋体" w:cs="宋体" w:eastAsia="宋体" w:hint="default"/>
          <w:w w:val="102"/>
        </w:rPr>
        <w:t>单</w:t>
      </w:r>
      <w:r>
        <w:rPr>
          <w:rFonts w:ascii="宋体" w:hAnsi="宋体" w:cs="宋体" w:eastAsia="宋体" w:hint="default"/>
          <w:w w:val="102"/>
        </w:rPr>
        <w:t>项</w:t>
      </w:r>
      <w:r>
        <w:rPr>
          <w:rFonts w:ascii="宋体" w:hAnsi="宋体" w:cs="宋体" w:eastAsia="宋体" w:hint="default"/>
          <w:spacing w:val="-5"/>
          <w:w w:val="102"/>
        </w:rPr>
        <w:t>金</w:t>
      </w:r>
      <w:r>
        <w:rPr>
          <w:rFonts w:ascii="宋体" w:hAnsi="宋体" w:cs="宋体" w:eastAsia="宋体" w:hint="default"/>
          <w:w w:val="102"/>
        </w:rPr>
        <w:t>额</w:t>
      </w:r>
      <w:r>
        <w:rPr>
          <w:w w:val="102"/>
        </w:rPr>
        <w:t>重</w:t>
      </w:r>
      <w:r>
        <w:rPr>
          <w:spacing w:val="-5"/>
          <w:w w:val="102"/>
        </w:rPr>
        <w:t>大</w:t>
      </w:r>
      <w:r>
        <w:rPr>
          <w:w w:val="102"/>
        </w:rPr>
        <w:t>的</w:t>
      </w:r>
      <w:r>
        <w:rPr>
          <w:rFonts w:ascii="宋体" w:hAnsi="宋体" w:cs="宋体" w:eastAsia="宋体" w:hint="default"/>
          <w:w w:val="102"/>
        </w:rPr>
        <w:t>应</w:t>
      </w:r>
      <w:r>
        <w:rPr>
          <w:rFonts w:ascii="宋体" w:hAnsi="宋体" w:cs="宋体" w:eastAsia="宋体" w:hint="default"/>
          <w:spacing w:val="-5"/>
          <w:w w:val="102"/>
        </w:rPr>
        <w:t>收</w:t>
      </w:r>
      <w:r>
        <w:rPr>
          <w:rFonts w:ascii="宋体" w:hAnsi="宋体" w:cs="宋体" w:eastAsia="宋体" w:hint="default"/>
          <w:w w:val="102"/>
        </w:rPr>
        <w:t>账</w:t>
      </w:r>
      <w:r>
        <w:rPr>
          <w:rFonts w:ascii="宋体" w:hAnsi="宋体" w:cs="宋体" w:eastAsia="宋体" w:hint="default"/>
        </w:rPr>
      </w:r>
    </w:p>
    <w:p>
      <w:pPr>
        <w:pStyle w:val="BodyText"/>
        <w:spacing w:line="240" w:lineRule="auto" w:before="118"/>
        <w:ind w:left="1496" w:right="89"/>
        <w:jc w:val="left"/>
      </w:pPr>
      <w:r>
        <w:rPr>
          <w:rFonts w:ascii="宋体" w:hAnsi="宋体" w:cs="宋体" w:eastAsia="宋体" w:hint="default"/>
        </w:rPr>
        <w:t>款</w:t>
      </w:r>
      <w:r>
        <w:rPr/>
        <w:t>。</w:t>
      </w:r>
    </w:p>
    <w:p>
      <w:pPr>
        <w:spacing w:line="240" w:lineRule="auto" w:before="9"/>
        <w:rPr>
          <w:rFonts w:ascii="宋体" w:hAnsi="宋体" w:cs="宋体" w:eastAsia="宋体" w:hint="default"/>
          <w:sz w:val="20"/>
          <w:szCs w:val="20"/>
        </w:rPr>
      </w:pPr>
    </w:p>
    <w:p>
      <w:pPr>
        <w:pStyle w:val="BodyText"/>
        <w:spacing w:line="364" w:lineRule="auto"/>
        <w:ind w:left="1496" w:right="89" w:firstLine="936"/>
        <w:jc w:val="left"/>
      </w:pPr>
      <w:r>
        <w:rPr>
          <w:rFonts w:ascii="宋体" w:hAnsi="宋体" w:cs="宋体" w:eastAsia="宋体" w:hint="default"/>
        </w:rPr>
        <w:t>②</w:t>
      </w:r>
      <w:r>
        <w:rPr>
          <w:rFonts w:ascii="宋体" w:hAnsi="宋体" w:cs="宋体" w:eastAsia="宋体" w:hint="default"/>
          <w:spacing w:val="59"/>
        </w:rPr>
        <w:t> </w:t>
      </w:r>
      <w:r>
        <w:rPr>
          <w:rFonts w:ascii="宋体" w:hAnsi="宋体" w:cs="宋体" w:eastAsia="宋体" w:hint="default"/>
          <w:spacing w:val="-6"/>
        </w:rPr>
        <w:t>根</w:t>
      </w:r>
      <w:r>
        <w:rPr>
          <w:rFonts w:ascii="宋体" w:hAnsi="宋体" w:cs="宋体" w:eastAsia="宋体" w:hint="default"/>
          <w:spacing w:val="-6"/>
        </w:rPr>
        <w:t>据</w:t>
      </w:r>
      <w:r>
        <w:rPr>
          <w:spacing w:val="-6"/>
        </w:rPr>
        <w:t>重</w:t>
      </w:r>
      <w:r>
        <w:rPr>
          <w:rFonts w:ascii="宋体" w:hAnsi="宋体" w:cs="宋体" w:eastAsia="宋体" w:hint="default"/>
          <w:spacing w:val="-6"/>
        </w:rPr>
        <w:t>组</w:t>
      </w:r>
      <w:r>
        <w:rPr>
          <w:rFonts w:ascii="宋体" w:hAnsi="宋体" w:cs="宋体" w:eastAsia="宋体" w:hint="default"/>
          <w:spacing w:val="-6"/>
        </w:rPr>
        <w:t>协</w:t>
      </w:r>
      <w:r>
        <w:rPr>
          <w:spacing w:val="-6"/>
        </w:rPr>
        <w:t>议，本公司</w:t>
      </w:r>
      <w:r>
        <w:rPr>
          <w:rFonts w:ascii="宋体" w:hAnsi="宋体" w:cs="宋体" w:eastAsia="宋体" w:hint="default"/>
          <w:spacing w:val="-6"/>
        </w:rPr>
        <w:t>将</w:t>
      </w:r>
      <w:r>
        <w:rPr>
          <w:rFonts w:ascii="宋体" w:hAnsi="宋体" w:cs="宋体" w:eastAsia="宋体" w:hint="default"/>
          <w:spacing w:val="-6"/>
        </w:rPr>
        <w:t>全部</w:t>
      </w:r>
      <w:r>
        <w:rPr>
          <w:spacing w:val="-6"/>
        </w:rPr>
        <w:t>资</w:t>
      </w:r>
      <w:r>
        <w:rPr>
          <w:rFonts w:ascii="宋体" w:hAnsi="宋体" w:cs="宋体" w:eastAsia="宋体" w:hint="default"/>
          <w:spacing w:val="-6"/>
        </w:rPr>
        <w:t>产</w:t>
      </w:r>
      <w:r>
        <w:rPr>
          <w:spacing w:val="-6"/>
        </w:rPr>
        <w:t>及负</w:t>
      </w:r>
      <w:r>
        <w:rPr>
          <w:rFonts w:ascii="宋体" w:hAnsi="宋体" w:cs="宋体" w:eastAsia="宋体" w:hint="default"/>
          <w:spacing w:val="-6"/>
        </w:rPr>
        <w:t>债</w:t>
      </w:r>
      <w:r>
        <w:rPr>
          <w:spacing w:val="-6"/>
        </w:rPr>
        <w:t>、出</w:t>
      </w:r>
      <w:r>
        <w:rPr>
          <w:rFonts w:ascii="宋体" w:hAnsi="宋体" w:cs="宋体" w:eastAsia="宋体" w:hint="default"/>
          <w:spacing w:val="-6"/>
        </w:rPr>
        <w:t>售</w:t>
      </w:r>
      <w:r>
        <w:rPr>
          <w:rFonts w:ascii="宋体" w:hAnsi="宋体" w:cs="宋体" w:eastAsia="宋体" w:hint="default"/>
          <w:spacing w:val="-6"/>
        </w:rPr>
        <w:t>给</w:t>
      </w:r>
      <w:r>
        <w:rPr>
          <w:rFonts w:ascii="宋体" w:hAnsi="宋体" w:cs="宋体" w:eastAsia="宋体" w:hint="default"/>
          <w:spacing w:val="-6"/>
        </w:rPr>
        <w:t>东北特钢</w:t>
      </w:r>
      <w:r>
        <w:rPr>
          <w:spacing w:val="-6"/>
        </w:rPr>
        <w:t>，导</w:t>
      </w:r>
      <w:r>
        <w:rPr>
          <w:rFonts w:ascii="宋体" w:hAnsi="宋体" w:cs="宋体" w:eastAsia="宋体" w:hint="default"/>
          <w:spacing w:val="-6"/>
        </w:rPr>
        <w:t>致</w:t>
      </w:r>
      <w:r>
        <w:rPr>
          <w:rFonts w:ascii="宋体" w:hAnsi="宋体" w:cs="宋体" w:eastAsia="宋体" w:hint="default"/>
          <w:spacing w:val="-6"/>
        </w:rPr>
        <w:t>期</w:t>
      </w:r>
      <w:r>
        <w:rPr>
          <w:rFonts w:ascii="宋体" w:hAnsi="宋体" w:cs="宋体" w:eastAsia="宋体" w:hint="default"/>
          <w:spacing w:val="-6"/>
        </w:rPr>
        <w:t>末</w:t>
      </w:r>
      <w:r>
        <w:rPr>
          <w:rFonts w:ascii="宋体" w:hAnsi="宋体" w:cs="宋体" w:eastAsia="宋体" w:hint="default"/>
          <w:w w:val="102"/>
        </w:rPr>
        <w:t> </w:t>
      </w:r>
      <w:r>
        <w:rPr>
          <w:rFonts w:ascii="宋体" w:hAnsi="宋体" w:cs="宋体" w:eastAsia="宋体" w:hint="default"/>
        </w:rPr>
        <w:t>母</w:t>
      </w:r>
      <w:r>
        <w:rPr/>
        <w:t>公司的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t>无</w:t>
      </w:r>
      <w:r>
        <w:rPr>
          <w:rFonts w:ascii="宋体" w:hAnsi="宋体" w:cs="宋体" w:eastAsia="宋体" w:hint="default"/>
        </w:rPr>
        <w:t>余</w:t>
      </w:r>
      <w:r>
        <w:rPr>
          <w:rFonts w:ascii="宋体" w:hAnsi="宋体" w:cs="宋体" w:eastAsia="宋体" w:hint="default"/>
        </w:rPr>
        <w:t>额</w:t>
      </w:r>
      <w:r>
        <w:rPr/>
        <w:t>。</w:t>
      </w:r>
    </w:p>
    <w:p>
      <w:pPr>
        <w:pStyle w:val="BodyText"/>
        <w:spacing w:line="240" w:lineRule="auto" w:before="146"/>
        <w:ind w:left="1962" w:right="89"/>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按</w:t>
      </w:r>
      <w:r>
        <w:rPr>
          <w:rFonts w:ascii="宋体" w:hAnsi="宋体" w:cs="宋体" w:eastAsia="宋体" w:hint="default"/>
        </w:rPr>
        <w:t>账</w:t>
      </w:r>
      <w:r>
        <w:rPr>
          <w:rFonts w:ascii="宋体" w:hAnsi="宋体" w:cs="宋体" w:eastAsia="宋体" w:hint="default"/>
        </w:rPr>
        <w:t>龄</w:t>
      </w:r>
      <w:r>
        <w:rPr>
          <w:rFonts w:ascii="宋体" w:hAnsi="宋体" w:cs="宋体" w:eastAsia="宋体" w:hint="default"/>
        </w:rPr>
        <w:t>分</w:t>
      </w:r>
      <w:r>
        <w:rPr>
          <w:rFonts w:ascii="宋体" w:hAnsi="宋体" w:cs="宋体" w:eastAsia="宋体" w:hint="default"/>
        </w:rPr>
        <w:t>析</w:t>
      </w:r>
      <w:r>
        <w:rPr>
          <w:rFonts w:ascii="宋体" w:hAnsi="宋体" w:cs="宋体" w:eastAsia="宋体" w:hint="default"/>
        </w:rPr>
        <w:t>列</w:t>
      </w:r>
      <w:r>
        <w:rPr>
          <w:rFonts w:ascii="宋体" w:hAnsi="宋体" w:cs="宋体" w:eastAsia="宋体" w:hint="default"/>
        </w:rPr>
        <w:t>示如下：</w:t>
      </w:r>
    </w:p>
    <w:p>
      <w:pPr>
        <w:spacing w:line="240" w:lineRule="auto" w:before="13"/>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2028"/>
        <w:gridCol w:w="1906"/>
        <w:gridCol w:w="1042"/>
        <w:gridCol w:w="1738"/>
        <w:gridCol w:w="1908"/>
      </w:tblGrid>
      <w:tr>
        <w:trPr>
          <w:trHeight w:val="295" w:hRule="exact"/>
        </w:trPr>
        <w:tc>
          <w:tcPr>
            <w:tcW w:w="2028" w:type="dxa"/>
            <w:vMerge w:val="restart"/>
            <w:tcBorders>
              <w:top w:val="single" w:sz="12"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14"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93" w:type="dxa"/>
            <w:gridSpan w:val="4"/>
            <w:tcBorders>
              <w:top w:val="single" w:sz="12" w:space="0" w:color="000000"/>
              <w:left w:val="single" w:sz="6" w:space="0" w:color="000000"/>
              <w:bottom w:val="single" w:sz="6" w:space="0" w:color="000000"/>
              <w:right w:val="nil" w:sz="6" w:space="0" w:color="auto"/>
            </w:tcBorders>
          </w:tcPr>
          <w:p>
            <w:pPr>
              <w:pStyle w:val="TableParagraph"/>
              <w:spacing w:line="235"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61" w:hRule="exact"/>
        </w:trPr>
        <w:tc>
          <w:tcPr>
            <w:tcW w:w="2028" w:type="dxa"/>
            <w:vMerge/>
            <w:tcBorders>
              <w:left w:val="nil" w:sz="6" w:space="0" w:color="auto"/>
              <w:bottom w:val="single" w:sz="6" w:space="0" w:color="000000"/>
              <w:right w:val="single" w:sz="6" w:space="0" w:color="000000"/>
            </w:tcBorders>
          </w:tcPr>
          <w:p>
            <w:pP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5" w:right="-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58" w:hRule="exact"/>
        </w:trPr>
        <w:tc>
          <w:tcPr>
            <w:tcW w:w="202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其</w:t>
            </w:r>
            <w:r>
              <w:rPr>
                <w:rFonts w:ascii="宋体" w:hAnsi="宋体" w:cs="宋体" w:eastAsia="宋体" w:hint="default"/>
                <w:spacing w:val="-5"/>
                <w:w w:val="105"/>
                <w:sz w:val="20"/>
                <w:szCs w:val="20"/>
              </w:rPr>
              <w:t>中：</w:t>
            </w:r>
            <w:r>
              <w:rPr>
                <w:rFonts w:ascii="宋体" w:hAnsi="宋体" w:cs="宋体" w:eastAsia="宋体" w:hint="default"/>
                <w:sz w:val="20"/>
                <w:szCs w:val="20"/>
              </w:rPr>
            </w:r>
          </w:p>
        </w:tc>
        <w:tc>
          <w:tcPr>
            <w:tcW w:w="1906" w:type="dxa"/>
            <w:tcBorders>
              <w:top w:val="single" w:sz="6" w:space="0" w:color="000000"/>
              <w:left w:val="single" w:sz="6" w:space="0" w:color="000000"/>
              <w:bottom w:val="single" w:sz="4" w:space="0" w:color="000000"/>
              <w:right w:val="single" w:sz="6" w:space="0" w:color="000000"/>
            </w:tcBorders>
          </w:tcPr>
          <w:p>
            <w:pPr/>
          </w:p>
        </w:tc>
        <w:tc>
          <w:tcPr>
            <w:tcW w:w="1042" w:type="dxa"/>
            <w:tcBorders>
              <w:top w:val="single" w:sz="6" w:space="0" w:color="000000"/>
              <w:left w:val="single" w:sz="6" w:space="0" w:color="000000"/>
              <w:bottom w:val="single" w:sz="4" w:space="0" w:color="000000"/>
              <w:right w:val="single" w:sz="6" w:space="0" w:color="000000"/>
            </w:tcBorders>
          </w:tcPr>
          <w:p>
            <w:pPr/>
          </w:p>
        </w:tc>
        <w:tc>
          <w:tcPr>
            <w:tcW w:w="1738" w:type="dxa"/>
            <w:tcBorders>
              <w:top w:val="single" w:sz="6" w:space="0" w:color="000000"/>
              <w:left w:val="single" w:sz="6" w:space="0" w:color="000000"/>
              <w:bottom w:val="single" w:sz="4" w:space="0" w:color="000000"/>
              <w:right w:val="single" w:sz="6" w:space="0" w:color="000000"/>
            </w:tcBorders>
          </w:tcPr>
          <w:p>
            <w:pPr/>
          </w:p>
        </w:tc>
        <w:tc>
          <w:tcPr>
            <w:tcW w:w="1908" w:type="dxa"/>
            <w:tcBorders>
              <w:top w:val="single" w:sz="6" w:space="0" w:color="000000"/>
              <w:left w:val="single" w:sz="6" w:space="0" w:color="000000"/>
              <w:bottom w:val="single" w:sz="4" w:space="0" w:color="000000"/>
              <w:right w:val="nil" w:sz="6" w:space="0" w:color="auto"/>
            </w:tcBorders>
          </w:tcPr>
          <w:p>
            <w:pPr/>
          </w:p>
        </w:tc>
      </w:tr>
      <w:tr>
        <w:trPr>
          <w:trHeight w:val="454" w:hRule="exact"/>
        </w:trPr>
        <w:tc>
          <w:tcPr>
            <w:tcW w:w="202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4" w:space="0" w:color="000000"/>
              <w:left w:val="single" w:sz="6" w:space="0" w:color="000000"/>
              <w:bottom w:val="single" w:sz="6" w:space="0" w:color="000000"/>
              <w:right w:val="single" w:sz="6" w:space="0" w:color="000000"/>
            </w:tcBorders>
          </w:tcPr>
          <w:p>
            <w:pPr/>
          </w:p>
        </w:tc>
        <w:tc>
          <w:tcPr>
            <w:tcW w:w="1042" w:type="dxa"/>
            <w:tcBorders>
              <w:top w:val="single" w:sz="4" w:space="0" w:color="000000"/>
              <w:left w:val="single" w:sz="6" w:space="0" w:color="000000"/>
              <w:bottom w:val="single" w:sz="6" w:space="0" w:color="000000"/>
              <w:right w:val="single" w:sz="6" w:space="0" w:color="000000"/>
            </w:tcBorders>
          </w:tcPr>
          <w:p>
            <w:pPr/>
          </w:p>
        </w:tc>
        <w:tc>
          <w:tcPr>
            <w:tcW w:w="1738" w:type="dxa"/>
            <w:tcBorders>
              <w:top w:val="single" w:sz="4" w:space="0" w:color="000000"/>
              <w:left w:val="single" w:sz="6" w:space="0" w:color="000000"/>
              <w:bottom w:val="single" w:sz="6" w:space="0" w:color="000000"/>
              <w:right w:val="single" w:sz="6" w:space="0" w:color="000000"/>
            </w:tcBorders>
          </w:tcPr>
          <w:p>
            <w:pPr/>
          </w:p>
        </w:tc>
        <w:tc>
          <w:tcPr>
            <w:tcW w:w="1908" w:type="dxa"/>
            <w:tcBorders>
              <w:top w:val="single" w:sz="4" w:space="0" w:color="000000"/>
              <w:left w:val="single" w:sz="6" w:space="0" w:color="000000"/>
              <w:bottom w:val="single" w:sz="6" w:space="0" w:color="000000"/>
              <w:right w:val="nil" w:sz="6" w:space="0" w:color="auto"/>
            </w:tcBorders>
          </w:tcPr>
          <w:p>
            <w:pP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3</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20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w w:val="105"/>
                <w:sz w:val="20"/>
                <w:szCs w:val="20"/>
              </w:rPr>
              <w:t>合</w:t>
            </w:r>
            <w:r>
              <w:rPr>
                <w:rFonts w:ascii="宋体" w:hAnsi="宋体" w:cs="宋体" w:eastAsia="宋体" w:hint="default"/>
                <w:spacing w:val="83"/>
                <w:w w:val="105"/>
                <w:sz w:val="20"/>
                <w:szCs w:val="20"/>
              </w:rPr>
              <w:t> </w:t>
            </w:r>
            <w:r>
              <w:rPr>
                <w:rFonts w:ascii="宋体" w:hAnsi="宋体" w:cs="宋体" w:eastAsia="宋体" w:hint="default"/>
                <w:w w:val="105"/>
                <w:sz w:val="20"/>
                <w:szCs w:val="20"/>
              </w:rPr>
              <w:t>计</w:t>
            </w:r>
            <w:r>
              <w:rPr>
                <w:rFonts w:ascii="宋体" w:hAnsi="宋体" w:cs="宋体" w:eastAsia="宋体" w:hint="default"/>
                <w:sz w:val="20"/>
                <w:szCs w:val="20"/>
              </w:rPr>
            </w:r>
          </w:p>
        </w:tc>
        <w:tc>
          <w:tcPr>
            <w:tcW w:w="1906" w:type="dxa"/>
            <w:tcBorders>
              <w:top w:val="single" w:sz="6" w:space="0" w:color="000000"/>
              <w:left w:val="single" w:sz="6" w:space="0" w:color="000000"/>
              <w:bottom w:val="single" w:sz="12" w:space="0" w:color="000000"/>
              <w:right w:val="single" w:sz="6" w:space="0" w:color="000000"/>
            </w:tcBorders>
          </w:tcPr>
          <w:p>
            <w:pPr/>
          </w:p>
        </w:tc>
        <w:tc>
          <w:tcPr>
            <w:tcW w:w="1042" w:type="dxa"/>
            <w:tcBorders>
              <w:top w:val="single" w:sz="6" w:space="0" w:color="000000"/>
              <w:left w:val="single" w:sz="6" w:space="0" w:color="000000"/>
              <w:bottom w:val="single" w:sz="12" w:space="0" w:color="000000"/>
              <w:right w:val="single" w:sz="6" w:space="0" w:color="000000"/>
            </w:tcBorders>
          </w:tcPr>
          <w:p>
            <w:pPr/>
          </w:p>
        </w:tc>
        <w:tc>
          <w:tcPr>
            <w:tcW w:w="1738" w:type="dxa"/>
            <w:tcBorders>
              <w:top w:val="single" w:sz="6" w:space="0" w:color="000000"/>
              <w:left w:val="single" w:sz="6" w:space="0" w:color="000000"/>
              <w:bottom w:val="single" w:sz="12" w:space="0" w:color="000000"/>
              <w:right w:val="single" w:sz="6" w:space="0" w:color="000000"/>
            </w:tcBorders>
          </w:tcPr>
          <w:p>
            <w:pPr/>
          </w:p>
        </w:tc>
        <w:tc>
          <w:tcPr>
            <w:tcW w:w="190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147</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2028"/>
        <w:gridCol w:w="1906"/>
        <w:gridCol w:w="1042"/>
        <w:gridCol w:w="1738"/>
        <w:gridCol w:w="1908"/>
      </w:tblGrid>
      <w:tr>
        <w:trPr>
          <w:trHeight w:val="463" w:hRule="exact"/>
        </w:trPr>
        <w:tc>
          <w:tcPr>
            <w:tcW w:w="2028" w:type="dxa"/>
            <w:vMerge w:val="restart"/>
            <w:tcBorders>
              <w:top w:val="single" w:sz="12" w:space="0" w:color="000000"/>
              <w:left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14"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9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2028" w:type="dxa"/>
            <w:vMerge/>
            <w:tcBorders>
              <w:left w:val="nil" w:sz="6" w:space="0" w:color="auto"/>
              <w:bottom w:val="single" w:sz="6" w:space="0" w:color="000000"/>
              <w:right w:val="single" w:sz="6" w:space="0" w:color="000000"/>
            </w:tcBorders>
          </w:tcPr>
          <w:p>
            <w:pP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105" w:right="-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4"/>
              <w:ind w:right="7"/>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206,398,088.37</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2" w:right="0"/>
              <w:jc w:val="left"/>
              <w:rPr>
                <w:rFonts w:ascii="Courier New" w:hAnsi="Courier New" w:cs="Courier New" w:eastAsia="Courier New" w:hint="default"/>
                <w:sz w:val="20"/>
                <w:szCs w:val="20"/>
              </w:rPr>
            </w:pPr>
            <w:r>
              <w:rPr>
                <w:rFonts w:ascii="Courier New"/>
                <w:spacing w:val="-3"/>
                <w:w w:val="95"/>
                <w:sz w:val="20"/>
              </w:rPr>
              <w:t>71.18</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10,319,904.42</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196,078,183.95</w:t>
            </w:r>
            <w:r>
              <w:rPr>
                <w:rFonts w:ascii="Courier New"/>
                <w:sz w:val="20"/>
              </w:rPr>
            </w:r>
          </w:p>
        </w:tc>
      </w:tr>
      <w:tr>
        <w:trPr>
          <w:trHeight w:val="454" w:hRule="exact"/>
        </w:trPr>
        <w:tc>
          <w:tcPr>
            <w:tcW w:w="202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其</w:t>
            </w:r>
            <w:r>
              <w:rPr>
                <w:rFonts w:ascii="宋体" w:hAnsi="宋体" w:cs="宋体" w:eastAsia="宋体" w:hint="default"/>
                <w:spacing w:val="-5"/>
                <w:w w:val="105"/>
                <w:sz w:val="20"/>
                <w:szCs w:val="20"/>
              </w:rPr>
              <w:t>中：</w:t>
            </w:r>
            <w:r>
              <w:rPr>
                <w:rFonts w:ascii="宋体" w:hAnsi="宋体" w:cs="宋体" w:eastAsia="宋体" w:hint="default"/>
                <w:sz w:val="20"/>
                <w:szCs w:val="20"/>
              </w:rPr>
            </w:r>
          </w:p>
        </w:tc>
        <w:tc>
          <w:tcPr>
            <w:tcW w:w="1906" w:type="dxa"/>
            <w:tcBorders>
              <w:top w:val="single" w:sz="6" w:space="0" w:color="000000"/>
              <w:left w:val="single" w:sz="6" w:space="0" w:color="000000"/>
              <w:bottom w:val="single" w:sz="4" w:space="0" w:color="000000"/>
              <w:right w:val="single" w:sz="6" w:space="0" w:color="000000"/>
            </w:tcBorders>
          </w:tcPr>
          <w:p>
            <w:pPr/>
          </w:p>
        </w:tc>
        <w:tc>
          <w:tcPr>
            <w:tcW w:w="1042" w:type="dxa"/>
            <w:tcBorders>
              <w:top w:val="single" w:sz="6" w:space="0" w:color="000000"/>
              <w:left w:val="single" w:sz="6" w:space="0" w:color="000000"/>
              <w:bottom w:val="single" w:sz="4" w:space="0" w:color="000000"/>
              <w:right w:val="single" w:sz="6" w:space="0" w:color="000000"/>
            </w:tcBorders>
          </w:tcPr>
          <w:p>
            <w:pPr/>
          </w:p>
        </w:tc>
        <w:tc>
          <w:tcPr>
            <w:tcW w:w="1738" w:type="dxa"/>
            <w:tcBorders>
              <w:top w:val="single" w:sz="6" w:space="0" w:color="000000"/>
              <w:left w:val="single" w:sz="6" w:space="0" w:color="000000"/>
              <w:bottom w:val="single" w:sz="4" w:space="0" w:color="000000"/>
              <w:right w:val="single" w:sz="6" w:space="0" w:color="000000"/>
            </w:tcBorders>
          </w:tcPr>
          <w:p>
            <w:pPr/>
          </w:p>
        </w:tc>
        <w:tc>
          <w:tcPr>
            <w:tcW w:w="1908" w:type="dxa"/>
            <w:tcBorders>
              <w:top w:val="single" w:sz="6" w:space="0" w:color="000000"/>
              <w:left w:val="single" w:sz="6" w:space="0" w:color="000000"/>
              <w:bottom w:val="single" w:sz="4" w:space="0" w:color="000000"/>
              <w:right w:val="nil" w:sz="6" w:space="0" w:color="auto"/>
            </w:tcBorders>
          </w:tcPr>
          <w:p>
            <w:pPr/>
          </w:p>
        </w:tc>
      </w:tr>
      <w:tr>
        <w:trPr>
          <w:trHeight w:val="458" w:hRule="exact"/>
        </w:trPr>
        <w:tc>
          <w:tcPr>
            <w:tcW w:w="2028"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47,025,985.76</w:t>
            </w:r>
            <w:r>
              <w:rPr>
                <w:rFonts w:ascii="Courier New"/>
                <w:sz w:val="20"/>
              </w:rPr>
            </w:r>
          </w:p>
        </w:tc>
        <w:tc>
          <w:tcPr>
            <w:tcW w:w="104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left="422" w:right="0"/>
              <w:jc w:val="left"/>
              <w:rPr>
                <w:rFonts w:ascii="Courier New" w:hAnsi="Courier New" w:cs="Courier New" w:eastAsia="Courier New" w:hint="default"/>
                <w:sz w:val="20"/>
                <w:szCs w:val="20"/>
              </w:rPr>
            </w:pPr>
            <w:r>
              <w:rPr>
                <w:rFonts w:ascii="Courier New"/>
                <w:spacing w:val="-3"/>
                <w:w w:val="95"/>
                <w:sz w:val="20"/>
              </w:rPr>
              <w:t>16.22</w:t>
            </w:r>
            <w:r>
              <w:rPr>
                <w:rFonts w:ascii="Courier New"/>
                <w:sz w:val="20"/>
              </w:rPr>
            </w:r>
          </w:p>
        </w:tc>
        <w:tc>
          <w:tcPr>
            <w:tcW w:w="173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2"/>
                <w:w w:val="85"/>
                <w:sz w:val="20"/>
              </w:rPr>
              <w:t>11,756,496.44</w:t>
            </w:r>
            <w:r>
              <w:rPr>
                <w:rFonts w:ascii="Courier New"/>
                <w:sz w:val="20"/>
              </w:rPr>
            </w:r>
          </w:p>
        </w:tc>
        <w:tc>
          <w:tcPr>
            <w:tcW w:w="190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35,269,489.32</w:t>
            </w:r>
            <w:r>
              <w:rPr>
                <w:rFonts w:ascii="Courier New"/>
                <w:sz w:val="20"/>
              </w:rPr>
            </w: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3</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22,146,817.35</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23" w:right="0"/>
              <w:jc w:val="left"/>
              <w:rPr>
                <w:rFonts w:ascii="Courier New" w:hAnsi="Courier New" w:cs="Courier New" w:eastAsia="Courier New" w:hint="default"/>
                <w:sz w:val="20"/>
                <w:szCs w:val="20"/>
              </w:rPr>
            </w:pPr>
            <w:r>
              <w:rPr>
                <w:rFonts w:ascii="Courier New"/>
                <w:spacing w:val="-3"/>
                <w:w w:val="95"/>
                <w:sz w:val="20"/>
              </w:rPr>
              <w:t>7.64</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6,644,045.21</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15,502,772.14</w:t>
            </w:r>
            <w:r>
              <w:rPr>
                <w:rFonts w:ascii="Courier New"/>
                <w:sz w:val="20"/>
              </w:rPr>
            </w:r>
          </w:p>
        </w:tc>
      </w:tr>
      <w:tr>
        <w:trPr>
          <w:trHeight w:val="46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14,380,053.51</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523" w:right="0"/>
              <w:jc w:val="left"/>
              <w:rPr>
                <w:rFonts w:ascii="Courier New" w:hAnsi="Courier New" w:cs="Courier New" w:eastAsia="Courier New" w:hint="default"/>
                <w:sz w:val="20"/>
                <w:szCs w:val="20"/>
              </w:rPr>
            </w:pPr>
            <w:r>
              <w:rPr>
                <w:rFonts w:ascii="Courier New"/>
                <w:spacing w:val="-3"/>
                <w:w w:val="95"/>
                <w:sz w:val="20"/>
              </w:rPr>
              <w:t>4.96</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2"/>
                <w:w w:val="85"/>
                <w:sz w:val="20"/>
              </w:rPr>
              <w:t>5,435,916.72</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2"/>
                <w:w w:val="85"/>
                <w:sz w:val="20"/>
              </w:rPr>
              <w:t>8,944,136.79</w:t>
            </w:r>
            <w:r>
              <w:rPr>
                <w:rFonts w:ascii="Courier New"/>
                <w:sz w:val="20"/>
              </w:rPr>
            </w:r>
          </w:p>
        </w:tc>
      </w:tr>
      <w:tr>
        <w:trPr>
          <w:trHeight w:val="458" w:hRule="exact"/>
        </w:trPr>
        <w:tc>
          <w:tcPr>
            <w:tcW w:w="20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28" w:right="0"/>
              <w:jc w:val="center"/>
              <w:rPr>
                <w:rFonts w:ascii="宋体" w:hAnsi="宋体" w:cs="宋体" w:eastAsia="宋体" w:hint="default"/>
                <w:sz w:val="20"/>
                <w:szCs w:val="20"/>
              </w:rPr>
            </w:pPr>
            <w:r>
              <w:rPr>
                <w:rFonts w:ascii="宋体" w:hAnsi="宋体" w:cs="宋体" w:eastAsia="宋体" w:hint="default"/>
                <w:w w:val="105"/>
                <w:sz w:val="20"/>
                <w:szCs w:val="20"/>
              </w:rPr>
              <w:t>合</w:t>
            </w:r>
            <w:r>
              <w:rPr>
                <w:rFonts w:ascii="宋体" w:hAnsi="宋体" w:cs="宋体" w:eastAsia="宋体" w:hint="default"/>
                <w:spacing w:val="83"/>
                <w:w w:val="105"/>
                <w:sz w:val="20"/>
                <w:szCs w:val="20"/>
              </w:rPr>
              <w:t> </w:t>
            </w:r>
            <w:r>
              <w:rPr>
                <w:rFonts w:ascii="宋体" w:hAnsi="宋体" w:cs="宋体" w:eastAsia="宋体" w:hint="default"/>
                <w:w w:val="105"/>
                <w:sz w:val="20"/>
                <w:szCs w:val="20"/>
              </w:rPr>
              <w:t>计</w:t>
            </w:r>
            <w:r>
              <w:rPr>
                <w:rFonts w:ascii="宋体" w:hAnsi="宋体" w:cs="宋体" w:eastAsia="宋体" w:hint="default"/>
                <w:sz w:val="20"/>
                <w:szCs w:val="20"/>
              </w:rPr>
            </w:r>
          </w:p>
        </w:tc>
        <w:tc>
          <w:tcPr>
            <w:tcW w:w="19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289,950,944.99</w:t>
            </w:r>
            <w:r>
              <w:rPr>
                <w:rFonts w:ascii="Courier New"/>
                <w:sz w:val="20"/>
              </w:rPr>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left="311" w:right="0"/>
              <w:jc w:val="left"/>
              <w:rPr>
                <w:rFonts w:ascii="Courier New" w:hAnsi="Courier New" w:cs="Courier New" w:eastAsia="Courier New" w:hint="default"/>
                <w:sz w:val="20"/>
                <w:szCs w:val="20"/>
              </w:rPr>
            </w:pPr>
            <w:r>
              <w:rPr>
                <w:rFonts w:ascii="Courier New"/>
                <w:b/>
                <w:spacing w:val="-2"/>
                <w:w w:val="95"/>
                <w:sz w:val="20"/>
              </w:rPr>
              <w:t>100.00</w:t>
            </w:r>
            <w:r>
              <w:rPr>
                <w:rFonts w:ascii="Courier New"/>
                <w:sz w:val="20"/>
              </w:rPr>
            </w:r>
          </w:p>
        </w:tc>
        <w:tc>
          <w:tcPr>
            <w:tcW w:w="1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b/>
                <w:spacing w:val="-1"/>
                <w:w w:val="85"/>
                <w:sz w:val="20"/>
              </w:rPr>
              <w:t>34,156,362.79</w:t>
            </w:r>
            <w:r>
              <w:rPr>
                <w:rFonts w:ascii="Courier New"/>
                <w:sz w:val="20"/>
              </w:rPr>
            </w:r>
          </w:p>
        </w:tc>
        <w:tc>
          <w:tcPr>
            <w:tcW w:w="19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b/>
                <w:spacing w:val="-1"/>
                <w:w w:val="85"/>
                <w:sz w:val="20"/>
              </w:rPr>
              <w:t>255,794,582.20</w:t>
            </w:r>
            <w:r>
              <w:rPr>
                <w:rFonts w:ascii="Courier New"/>
                <w:sz w:val="20"/>
              </w:rPr>
            </w:r>
          </w:p>
        </w:tc>
      </w:tr>
    </w:tbl>
    <w:p>
      <w:pPr>
        <w:pStyle w:val="BodyText"/>
        <w:spacing w:line="304" w:lineRule="exact"/>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3</w:t>
      </w:r>
      <w:r>
        <w:rPr>
          <w:rFonts w:ascii="宋体" w:hAnsi="宋体" w:cs="宋体" w:eastAsia="宋体" w:hint="default"/>
        </w:rPr>
        <w:t>）</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240" w:lineRule="auto" w:before="118"/>
        <w:ind w:left="1962" w:right="0"/>
        <w:jc w:val="left"/>
        <w:rPr>
          <w:rFonts w:ascii="宋体" w:hAnsi="宋体" w:cs="宋体" w:eastAsia="宋体" w:hint="default"/>
        </w:rPr>
      </w:pPr>
      <w:r>
        <w:rPr/>
        <w:t>本年度</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此</w:t>
      </w:r>
      <w:r>
        <w:rPr/>
        <w:t>事</w:t>
      </w:r>
      <w:r>
        <w:rPr>
          <w:rFonts w:ascii="宋体" w:hAnsi="宋体" w:cs="宋体" w:eastAsia="宋体" w:hint="default"/>
        </w:rPr>
        <w:t>项</w:t>
      </w:r>
    </w:p>
    <w:p>
      <w:pPr>
        <w:pStyle w:val="BodyText"/>
        <w:spacing w:line="240" w:lineRule="auto" w:before="150"/>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rFonts w:ascii="宋体" w:hAnsi="宋体" w:cs="宋体" w:eastAsia="宋体" w:hint="default"/>
        </w:rPr>
        <w:t>终止</w:t>
      </w:r>
      <w:r>
        <w:rPr/>
        <w:t>确</w:t>
      </w:r>
      <w:r>
        <w:rPr>
          <w:rFonts w:ascii="宋体" w:hAnsi="宋体" w:cs="宋体" w:eastAsia="宋体" w:hint="default"/>
        </w:rPr>
        <w:t>认</w:t>
      </w:r>
      <w:r>
        <w:rPr/>
        <w:t>的</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账</w:t>
      </w:r>
      <w:r>
        <w:rPr>
          <w:rFonts w:ascii="宋体" w:hAnsi="宋体" w:cs="宋体" w:eastAsia="宋体" w:hint="default"/>
        </w:rPr>
        <w:t>款</w:t>
      </w:r>
      <w:r>
        <w:rPr>
          <w:rFonts w:ascii="宋体" w:hAnsi="宋体" w:cs="宋体" w:eastAsia="宋体" w:hint="default"/>
        </w:rPr>
        <w:t>情况</w:t>
      </w:r>
    </w:p>
    <w:p>
      <w:pPr>
        <w:pStyle w:val="BodyText"/>
        <w:spacing w:line="240" w:lineRule="auto" w:before="118"/>
        <w:ind w:left="1962" w:right="0"/>
        <w:jc w:val="left"/>
        <w:rPr>
          <w:rFonts w:ascii="宋体" w:hAnsi="宋体" w:cs="宋体" w:eastAsia="宋体" w:hint="default"/>
        </w:rPr>
      </w:pPr>
      <w:r>
        <w:rPr/>
        <w:t>本年度</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此</w:t>
      </w:r>
      <w:r>
        <w:rPr/>
        <w:t>事</w:t>
      </w:r>
      <w:r>
        <w:rPr>
          <w:rFonts w:ascii="宋体" w:hAnsi="宋体" w:cs="宋体" w:eastAsia="宋体" w:hint="default"/>
        </w:rPr>
        <w:t>项</w:t>
      </w:r>
    </w:p>
    <w:p>
      <w:pPr>
        <w:pStyle w:val="BodyText"/>
        <w:spacing w:line="240" w:lineRule="auto" w:before="150"/>
        <w:ind w:left="1962" w:right="0"/>
        <w:jc w:val="left"/>
        <w:rPr>
          <w:rFonts w:ascii="宋体" w:hAnsi="宋体" w:cs="宋体" w:eastAsia="宋体" w:hint="default"/>
        </w:rPr>
      </w:pPr>
      <w:r>
        <w:rPr>
          <w:rFonts w:ascii="宋体" w:hAnsi="宋体" w:cs="宋体" w:eastAsia="宋体" w:hint="default"/>
          <w:spacing w:val="-6"/>
        </w:rPr>
        <w:t>（</w:t>
      </w:r>
      <w:r>
        <w:rPr>
          <w:rFonts w:ascii="Courier New" w:hAnsi="Courier New" w:cs="Courier New" w:eastAsia="Courier New" w:hint="default"/>
          <w:spacing w:val="-6"/>
        </w:rPr>
        <w:t>5</w:t>
      </w:r>
      <w:r>
        <w:rPr>
          <w:rFonts w:ascii="宋体" w:hAnsi="宋体" w:cs="宋体" w:eastAsia="宋体" w:hint="default"/>
          <w:spacing w:val="-6"/>
        </w:rPr>
        <w:t>）</w:t>
      </w:r>
      <w:r>
        <w:rPr>
          <w:rFonts w:ascii="宋体" w:hAnsi="宋体" w:cs="宋体" w:eastAsia="宋体" w:hint="default"/>
          <w:spacing w:val="-6"/>
        </w:rPr>
        <w:t>以</w:t>
      </w:r>
      <w:r>
        <w:rPr>
          <w:rFonts w:ascii="宋体" w:hAnsi="宋体" w:cs="宋体" w:eastAsia="宋体" w:hint="default"/>
          <w:spacing w:val="-6"/>
        </w:rPr>
        <w:t>应</w:t>
      </w:r>
      <w:r>
        <w:rPr>
          <w:rFonts w:ascii="宋体" w:hAnsi="宋体" w:cs="宋体" w:eastAsia="宋体" w:hint="default"/>
          <w:spacing w:val="-6"/>
        </w:rPr>
        <w:t>收</w:t>
      </w:r>
      <w:r>
        <w:rPr>
          <w:rFonts w:ascii="宋体" w:hAnsi="宋体" w:cs="宋体" w:eastAsia="宋体" w:hint="default"/>
          <w:spacing w:val="-6"/>
        </w:rPr>
        <w:t>账</w:t>
      </w:r>
      <w:r>
        <w:rPr>
          <w:rFonts w:ascii="宋体" w:hAnsi="宋体" w:cs="宋体" w:eastAsia="宋体" w:hint="default"/>
          <w:spacing w:val="-6"/>
        </w:rPr>
        <w:t>款</w:t>
      </w:r>
      <w:r>
        <w:rPr>
          <w:spacing w:val="-6"/>
        </w:rPr>
        <w:t>为标的资</w:t>
      </w:r>
      <w:r>
        <w:rPr>
          <w:rFonts w:ascii="宋体" w:hAnsi="宋体" w:cs="宋体" w:eastAsia="宋体" w:hint="default"/>
          <w:spacing w:val="-6"/>
        </w:rPr>
        <w:t>产</w:t>
      </w:r>
      <w:r>
        <w:rPr>
          <w:rFonts w:ascii="宋体" w:hAnsi="宋体" w:cs="宋体" w:eastAsia="宋体" w:hint="default"/>
          <w:spacing w:val="-6"/>
        </w:rPr>
        <w:t>进</w:t>
      </w:r>
      <w:r>
        <w:rPr>
          <w:rFonts w:ascii="宋体" w:hAnsi="宋体" w:cs="宋体" w:eastAsia="宋体" w:hint="default"/>
          <w:spacing w:val="-6"/>
        </w:rPr>
        <w:t>行</w:t>
      </w:r>
      <w:r>
        <w:rPr>
          <w:spacing w:val="-6"/>
        </w:rPr>
        <w:t>资</w:t>
      </w:r>
      <w:r>
        <w:rPr>
          <w:rFonts w:ascii="宋体" w:hAnsi="宋体" w:cs="宋体" w:eastAsia="宋体" w:hint="default"/>
          <w:spacing w:val="-6"/>
        </w:rPr>
        <w:t>产</w:t>
      </w:r>
      <w:r>
        <w:rPr>
          <w:spacing w:val="-6"/>
        </w:rPr>
        <w:t>证</w:t>
      </w:r>
      <w:r>
        <w:rPr>
          <w:rFonts w:ascii="宋体" w:hAnsi="宋体" w:cs="宋体" w:eastAsia="宋体" w:hint="default"/>
          <w:spacing w:val="-6"/>
        </w:rPr>
        <w:t>券</w:t>
      </w:r>
      <w:r>
        <w:rPr>
          <w:rFonts w:ascii="宋体" w:hAnsi="宋体" w:cs="宋体" w:eastAsia="宋体" w:hint="default"/>
          <w:spacing w:val="-6"/>
        </w:rPr>
        <w:t>化</w:t>
      </w:r>
      <w:r>
        <w:rPr>
          <w:spacing w:val="-6"/>
        </w:rPr>
        <w:t>，</w:t>
      </w:r>
      <w:r>
        <w:rPr>
          <w:rFonts w:ascii="宋体" w:hAnsi="宋体" w:cs="宋体" w:eastAsia="宋体" w:hint="default"/>
          <w:spacing w:val="-6"/>
        </w:rPr>
        <w:t>继</w:t>
      </w:r>
      <w:r>
        <w:rPr>
          <w:rFonts w:ascii="宋体" w:hAnsi="宋体" w:cs="宋体" w:eastAsia="宋体" w:hint="default"/>
          <w:spacing w:val="-6"/>
        </w:rPr>
        <w:t>续</w:t>
      </w:r>
      <w:r>
        <w:rPr>
          <w:rFonts w:ascii="宋体" w:hAnsi="宋体" w:cs="宋体" w:eastAsia="宋体" w:hint="default"/>
          <w:spacing w:val="-6"/>
        </w:rPr>
        <w:t>涉</w:t>
      </w:r>
      <w:r>
        <w:rPr>
          <w:rFonts w:ascii="宋体" w:hAnsi="宋体" w:cs="宋体" w:eastAsia="宋体" w:hint="default"/>
          <w:spacing w:val="-6"/>
        </w:rPr>
        <w:t>入</w:t>
      </w:r>
      <w:r>
        <w:rPr>
          <w:rFonts w:ascii="宋体" w:hAnsi="宋体" w:cs="宋体" w:eastAsia="宋体" w:hint="default"/>
          <w:spacing w:val="-6"/>
        </w:rPr>
        <w:t>形</w:t>
      </w:r>
      <w:r>
        <w:rPr>
          <w:rFonts w:ascii="宋体" w:hAnsi="宋体" w:cs="宋体" w:eastAsia="宋体" w:hint="default"/>
          <w:spacing w:val="-6"/>
        </w:rPr>
        <w:t>成</w:t>
      </w:r>
      <w:r>
        <w:rPr>
          <w:spacing w:val="-6"/>
        </w:rPr>
        <w:t>的资</w:t>
      </w:r>
      <w:r>
        <w:rPr>
          <w:rFonts w:ascii="宋体" w:hAnsi="宋体" w:cs="宋体" w:eastAsia="宋体" w:hint="default"/>
          <w:spacing w:val="-6"/>
        </w:rPr>
        <w:t>产</w:t>
      </w:r>
      <w:r>
        <w:rPr>
          <w:spacing w:val="-6"/>
        </w:rPr>
        <w:t>、负</w:t>
      </w:r>
      <w:r>
        <w:rPr>
          <w:rFonts w:ascii="宋体" w:hAnsi="宋体" w:cs="宋体" w:eastAsia="宋体" w:hint="default"/>
          <w:spacing w:val="-6"/>
        </w:rPr>
        <w:t>债情况</w:t>
      </w:r>
      <w:r>
        <w:rPr>
          <w:rFonts w:ascii="宋体" w:hAnsi="宋体" w:cs="宋体" w:eastAsia="宋体" w:hint="default"/>
        </w:rPr>
      </w:r>
    </w:p>
    <w:p>
      <w:pPr>
        <w:pStyle w:val="BodyText"/>
        <w:spacing w:line="240" w:lineRule="auto" w:before="123"/>
        <w:ind w:left="1962" w:right="0"/>
        <w:jc w:val="left"/>
        <w:rPr>
          <w:rFonts w:ascii="宋体" w:hAnsi="宋体" w:cs="宋体" w:eastAsia="宋体" w:hint="default"/>
        </w:rPr>
      </w:pPr>
      <w:r>
        <w:rPr/>
        <w:t>本年度</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此</w:t>
      </w:r>
      <w:r>
        <w:rPr/>
        <w:t>事</w:t>
      </w:r>
      <w:r>
        <w:rPr>
          <w:rFonts w:ascii="宋体" w:hAnsi="宋体" w:cs="宋体" w:eastAsia="宋体" w:hint="default"/>
        </w:rPr>
        <w:t>项</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Heading4"/>
        <w:spacing w:line="240" w:lineRule="auto"/>
        <w:ind w:left="2072" w:right="0"/>
        <w:jc w:val="left"/>
        <w:rPr>
          <w:b w:val="0"/>
          <w:bCs w:val="0"/>
        </w:rPr>
      </w:pPr>
      <w:r>
        <w:rPr>
          <w:rFonts w:ascii="Courier New" w:hAnsi="Courier New" w:cs="Courier New" w:eastAsia="Courier New" w:hint="default"/>
        </w:rPr>
        <w:t>2.</w:t>
      </w:r>
      <w:r>
        <w:rPr>
          <w:rFonts w:ascii="Courier New" w:hAnsi="Courier New" w:cs="Courier New" w:eastAsia="Courier New" w:hint="default"/>
          <w:spacing w:val="-30"/>
        </w:rPr>
        <w:t> </w:t>
      </w:r>
      <w:r>
        <w:rPr>
          <w:spacing w:val="-3"/>
        </w:rPr>
        <w:t>其他应收款</w:t>
      </w:r>
      <w:r>
        <w:rPr>
          <w:b w:val="0"/>
          <w:bCs w:val="0"/>
        </w:rPr>
      </w:r>
    </w:p>
    <w:p>
      <w:pPr>
        <w:pStyle w:val="BodyText"/>
        <w:spacing w:line="240" w:lineRule="auto" w:before="233"/>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spacing w:val="-3"/>
        </w:rPr>
        <w:t>其</w:t>
      </w:r>
      <w:r>
        <w:rPr>
          <w:rFonts w:ascii="宋体" w:hAnsi="宋体" w:cs="宋体" w:eastAsia="宋体" w:hint="default"/>
          <w:spacing w:val="-3"/>
        </w:rPr>
        <w:t>他</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款</w:t>
      </w:r>
      <w:r>
        <w:rPr>
          <w:rFonts w:ascii="宋体" w:hAnsi="宋体" w:cs="宋体" w:eastAsia="宋体" w:hint="default"/>
          <w:spacing w:val="-3"/>
        </w:rPr>
        <w:t>按</w:t>
      </w:r>
      <w:r>
        <w:rPr>
          <w:rFonts w:ascii="宋体" w:hAnsi="宋体" w:cs="宋体" w:eastAsia="宋体" w:hint="default"/>
          <w:spacing w:val="-3"/>
        </w:rPr>
        <w:t>类</w:t>
      </w:r>
      <w:r>
        <w:rPr>
          <w:spacing w:val="-3"/>
        </w:rPr>
        <w:t>别</w:t>
      </w:r>
      <w:r>
        <w:rPr>
          <w:rFonts w:ascii="宋体" w:hAnsi="宋体" w:cs="宋体" w:eastAsia="宋体" w:hint="default"/>
          <w:spacing w:val="-3"/>
        </w:rPr>
        <w:t>分</w:t>
      </w:r>
      <w:r>
        <w:rPr>
          <w:rFonts w:ascii="宋体" w:hAnsi="宋体" w:cs="宋体" w:eastAsia="宋体" w:hint="default"/>
          <w:spacing w:val="-3"/>
        </w:rPr>
        <w:t>析</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8"/>
        <w:rPr>
          <w:rFonts w:ascii="宋体" w:hAnsi="宋体" w:cs="宋体" w:eastAsia="宋体" w:hint="default"/>
          <w:sz w:val="11"/>
          <w:szCs w:val="11"/>
        </w:rPr>
      </w:pPr>
    </w:p>
    <w:tbl>
      <w:tblPr>
        <w:tblW w:w="0" w:type="auto"/>
        <w:jc w:val="left"/>
        <w:tblInd w:w="1189" w:type="dxa"/>
        <w:tblLayout w:type="fixed"/>
        <w:tblCellMar>
          <w:top w:w="0" w:type="dxa"/>
          <w:left w:w="0" w:type="dxa"/>
          <w:bottom w:w="0" w:type="dxa"/>
          <w:right w:w="0" w:type="dxa"/>
        </w:tblCellMar>
        <w:tblLook w:val="01E0"/>
      </w:tblPr>
      <w:tblGrid>
        <w:gridCol w:w="2167"/>
        <w:gridCol w:w="1814"/>
        <w:gridCol w:w="1109"/>
        <w:gridCol w:w="1378"/>
        <w:gridCol w:w="850"/>
        <w:gridCol w:w="1673"/>
      </w:tblGrid>
      <w:tr>
        <w:trPr>
          <w:trHeight w:val="463" w:hRule="exact"/>
        </w:trPr>
        <w:tc>
          <w:tcPr>
            <w:tcW w:w="216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6823" w:type="dxa"/>
            <w:gridSpan w:val="5"/>
            <w:tcBorders>
              <w:top w:val="single" w:sz="12" w:space="0" w:color="000000"/>
              <w:left w:val="single" w:sz="6" w:space="0" w:color="000000"/>
              <w:bottom w:val="single" w:sz="6" w:space="0" w:color="000000"/>
              <w:right w:val="nil" w:sz="6" w:space="0" w:color="auto"/>
            </w:tcBorders>
          </w:tcPr>
          <w:p>
            <w:pPr>
              <w:pStyle w:val="TableParagraph"/>
              <w:spacing w:line="240" w:lineRule="auto" w:before="84"/>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末</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456" w:hRule="exact"/>
        </w:trPr>
        <w:tc>
          <w:tcPr>
            <w:tcW w:w="2167" w:type="dxa"/>
            <w:vMerge/>
            <w:tcBorders>
              <w:left w:val="nil" w:sz="6" w:space="0" w:color="auto"/>
              <w:right w:val="single" w:sz="6" w:space="0" w:color="000000"/>
            </w:tcBorders>
          </w:tcPr>
          <w:p>
            <w:pPr/>
          </w:p>
        </w:tc>
        <w:tc>
          <w:tcPr>
            <w:tcW w:w="29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2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673"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r>
      <w:tr>
        <w:trPr>
          <w:trHeight w:val="466" w:hRule="exact"/>
        </w:trPr>
        <w:tc>
          <w:tcPr>
            <w:tcW w:w="2167" w:type="dxa"/>
            <w:vMerge/>
            <w:tcBorders>
              <w:left w:val="nil" w:sz="6" w:space="0" w:color="auto"/>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43"/>
              <w:jc w:val="right"/>
              <w:rPr>
                <w:rFonts w:ascii="宋体" w:hAnsi="宋体" w:cs="宋体" w:eastAsia="宋体" w:hint="default"/>
                <w:sz w:val="17"/>
                <w:szCs w:val="17"/>
              </w:rPr>
            </w:pPr>
            <w:r>
              <w:rPr>
                <w:rFonts w:ascii="宋体" w:hAnsi="宋体" w:cs="宋体" w:eastAsia="宋体" w:hint="default"/>
                <w:sz w:val="17"/>
                <w:szCs w:val="17"/>
              </w:rPr>
              <w:t>比例</w:t>
            </w:r>
            <w:r>
              <w:rPr>
                <w:rFonts w:ascii="宋体" w:hAnsi="宋体" w:cs="宋体" w:eastAsia="宋体" w:hint="default"/>
                <w:sz w:val="17"/>
                <w:szCs w:val="17"/>
              </w:rPr>
              <w:t>（</w:t>
            </w:r>
            <w:r>
              <w:rPr>
                <w:rFonts w:ascii="Courier New" w:hAnsi="Courier New" w:cs="Courier New" w:eastAsia="Courier New" w:hint="default"/>
                <w:sz w:val="17"/>
                <w:szCs w:val="17"/>
              </w:rPr>
              <w:t>%</w:t>
            </w:r>
            <w:r>
              <w:rPr>
                <w:rFonts w:ascii="宋体" w:hAnsi="宋体" w:cs="宋体" w:eastAsia="宋体" w:hint="default"/>
                <w:sz w:val="17"/>
                <w:szCs w:val="17"/>
              </w:rPr>
              <w:t>）</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197" w:lineRule="exact"/>
              <w:ind w:left="110" w:right="0" w:firstLine="43"/>
              <w:jc w:val="left"/>
              <w:rPr>
                <w:rFonts w:ascii="宋体" w:hAnsi="宋体" w:cs="宋体" w:eastAsia="宋体" w:hint="default"/>
                <w:sz w:val="17"/>
                <w:szCs w:val="17"/>
              </w:rPr>
            </w:pPr>
            <w:r>
              <w:rPr>
                <w:rFonts w:ascii="宋体" w:hAnsi="宋体" w:cs="宋体" w:eastAsia="宋体" w:hint="default"/>
                <w:spacing w:val="-4"/>
                <w:w w:val="105"/>
                <w:sz w:val="17"/>
                <w:szCs w:val="17"/>
              </w:rPr>
              <w:t>计</w:t>
            </w:r>
            <w:r>
              <w:rPr>
                <w:rFonts w:ascii="宋体" w:hAnsi="宋体" w:cs="宋体" w:eastAsia="宋体" w:hint="default"/>
                <w:spacing w:val="-4"/>
                <w:w w:val="105"/>
                <w:sz w:val="17"/>
                <w:szCs w:val="17"/>
              </w:rPr>
              <w:t>提</w:t>
            </w:r>
            <w:r>
              <w:rPr>
                <w:rFonts w:ascii="宋体" w:hAnsi="宋体" w:cs="宋体" w:eastAsia="宋体" w:hint="default"/>
                <w:spacing w:val="-4"/>
                <w:w w:val="105"/>
                <w:sz w:val="17"/>
                <w:szCs w:val="17"/>
              </w:rPr>
              <w:t>比</w:t>
            </w:r>
            <w:r>
              <w:rPr>
                <w:rFonts w:ascii="宋体" w:hAnsi="宋体" w:cs="宋体" w:eastAsia="宋体" w:hint="default"/>
                <w:spacing w:val="-4"/>
                <w:sz w:val="17"/>
                <w:szCs w:val="17"/>
              </w:rPr>
            </w:r>
          </w:p>
          <w:p>
            <w:pPr>
              <w:pStyle w:val="TableParagraph"/>
              <w:spacing w:line="240" w:lineRule="auto" w:before="8"/>
              <w:ind w:left="110" w:right="0"/>
              <w:jc w:val="left"/>
              <w:rPr>
                <w:rFonts w:ascii="宋体" w:hAnsi="宋体" w:cs="宋体" w:eastAsia="宋体" w:hint="default"/>
                <w:sz w:val="17"/>
                <w:szCs w:val="17"/>
              </w:rPr>
            </w:pPr>
            <w:r>
              <w:rPr>
                <w:rFonts w:ascii="宋体" w:hAnsi="宋体" w:cs="宋体" w:eastAsia="宋体" w:hint="default"/>
                <w:spacing w:val="-3"/>
                <w:sz w:val="17"/>
                <w:szCs w:val="17"/>
              </w:rPr>
              <w:t>例</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1673" w:type="dxa"/>
            <w:vMerge/>
            <w:tcBorders>
              <w:left w:val="single" w:sz="6" w:space="0" w:color="000000"/>
              <w:bottom w:val="single" w:sz="6" w:space="0" w:color="000000"/>
              <w:right w:val="nil" w:sz="6" w:space="0" w:color="auto"/>
            </w:tcBorders>
          </w:tcPr>
          <w:p>
            <w:pPr/>
          </w:p>
        </w:tc>
      </w:tr>
      <w:tr>
        <w:trPr>
          <w:trHeight w:val="475"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197"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重大的其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sz w:val="17"/>
                <w:szCs w:val="17"/>
              </w:rPr>
            </w:r>
          </w:p>
          <w:p>
            <w:pPr>
              <w:pStyle w:val="TableParagraph"/>
              <w:spacing w:line="240" w:lineRule="auto" w:before="8"/>
              <w:ind w:left="105"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9"/>
              <w:jc w:val="right"/>
              <w:rPr>
                <w:rFonts w:ascii="Courier New" w:hAnsi="Courier New" w:cs="Courier New" w:eastAsia="Courier New" w:hint="default"/>
                <w:sz w:val="17"/>
                <w:szCs w:val="17"/>
              </w:rPr>
            </w:pPr>
            <w:r>
              <w:rPr>
                <w:rFonts w:ascii="Courier New"/>
                <w:spacing w:val="-3"/>
                <w:w w:val="85"/>
                <w:sz w:val="17"/>
              </w:rPr>
              <w:t>2,727,046,231.28</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84"/>
              <w:jc w:val="right"/>
              <w:rPr>
                <w:rFonts w:ascii="Courier New" w:hAnsi="Courier New" w:cs="Courier New" w:eastAsia="Courier New" w:hint="default"/>
                <w:sz w:val="17"/>
                <w:szCs w:val="17"/>
              </w:rPr>
            </w:pPr>
            <w:r>
              <w:rPr>
                <w:rFonts w:ascii="Courier New"/>
                <w:spacing w:val="-2"/>
                <w:w w:val="85"/>
                <w:sz w:val="17"/>
              </w:rPr>
              <w:t>98.90</w:t>
            </w:r>
            <w:r>
              <w:rPr>
                <w:rFonts w:ascii="Courier New"/>
                <w:sz w:val="17"/>
              </w:rPr>
            </w:r>
          </w:p>
        </w:tc>
        <w:tc>
          <w:tcPr>
            <w:tcW w:w="137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6"/>
              <w:ind w:right="95"/>
              <w:jc w:val="right"/>
              <w:rPr>
                <w:rFonts w:ascii="Courier New" w:hAnsi="Courier New" w:cs="Courier New" w:eastAsia="Courier New" w:hint="default"/>
                <w:sz w:val="17"/>
                <w:szCs w:val="17"/>
              </w:rPr>
            </w:pPr>
            <w:r>
              <w:rPr>
                <w:rFonts w:ascii="Courier New"/>
                <w:spacing w:val="-3"/>
                <w:w w:val="85"/>
                <w:sz w:val="17"/>
              </w:rPr>
              <w:t>2,727,046,231.28</w:t>
            </w:r>
            <w:r>
              <w:rPr>
                <w:rFonts w:ascii="Courier New"/>
                <w:sz w:val="17"/>
              </w:rPr>
            </w:r>
          </w:p>
        </w:tc>
      </w:tr>
      <w:tr>
        <w:trPr>
          <w:trHeight w:val="696"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196" w:lineRule="exact"/>
              <w:ind w:left="105"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不重大</w:t>
            </w:r>
            <w:r>
              <w:rPr>
                <w:rFonts w:ascii="宋体" w:hAnsi="宋体" w:cs="宋体" w:eastAsia="宋体" w:hint="default"/>
                <w:w w:val="105"/>
                <w:sz w:val="17"/>
                <w:szCs w:val="17"/>
              </w:rPr>
              <w:t>但</w:t>
            </w:r>
            <w:r>
              <w:rPr>
                <w:rFonts w:ascii="宋体" w:hAnsi="宋体" w:cs="宋体" w:eastAsia="宋体" w:hint="default"/>
                <w:w w:val="105"/>
                <w:sz w:val="17"/>
                <w:szCs w:val="17"/>
              </w:rPr>
              <w:t>按</w:t>
            </w:r>
            <w:r>
              <w:rPr>
                <w:rFonts w:ascii="宋体" w:hAnsi="宋体" w:cs="宋体" w:eastAsia="宋体" w:hint="default"/>
                <w:w w:val="105"/>
                <w:sz w:val="17"/>
                <w:szCs w:val="17"/>
              </w:rPr>
              <w:t>信</w:t>
            </w:r>
            <w:r>
              <w:rPr>
                <w:rFonts w:ascii="宋体" w:hAnsi="宋体" w:cs="宋体" w:eastAsia="宋体" w:hint="default"/>
                <w:w w:val="105"/>
                <w:sz w:val="17"/>
                <w:szCs w:val="17"/>
              </w:rPr>
              <w:t>用</w:t>
            </w:r>
            <w:r>
              <w:rPr>
                <w:rFonts w:ascii="宋体" w:hAnsi="宋体" w:cs="宋体" w:eastAsia="宋体" w:hint="default"/>
                <w:sz w:val="17"/>
                <w:szCs w:val="17"/>
              </w:rPr>
            </w:r>
          </w:p>
          <w:p>
            <w:pPr>
              <w:pStyle w:val="TableParagraph"/>
              <w:spacing w:line="249" w:lineRule="auto"/>
              <w:ind w:left="105" w:right="95"/>
              <w:jc w:val="left"/>
              <w:rPr>
                <w:rFonts w:ascii="宋体" w:hAnsi="宋体" w:cs="宋体" w:eastAsia="宋体" w:hint="default"/>
                <w:sz w:val="17"/>
                <w:szCs w:val="17"/>
              </w:rPr>
            </w:pP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w w:val="105"/>
                <w:sz w:val="17"/>
                <w:szCs w:val="17"/>
              </w:rPr>
              <w:t>特</w:t>
            </w:r>
            <w:r>
              <w:rPr>
                <w:rFonts w:ascii="宋体" w:hAnsi="宋体" w:cs="宋体" w:eastAsia="宋体" w:hint="default"/>
                <w:w w:val="105"/>
                <w:sz w:val="17"/>
                <w:szCs w:val="17"/>
              </w:rPr>
              <w:t>征</w:t>
            </w:r>
            <w:r>
              <w:rPr>
                <w:rFonts w:ascii="宋体" w:hAnsi="宋体" w:cs="宋体" w:eastAsia="宋体" w:hint="default"/>
                <w:w w:val="105"/>
                <w:sz w:val="17"/>
                <w:szCs w:val="17"/>
              </w:rPr>
              <w:t>组</w:t>
            </w:r>
            <w:r>
              <w:rPr>
                <w:rFonts w:ascii="宋体" w:hAnsi="宋体" w:cs="宋体" w:eastAsia="宋体" w:hint="default"/>
                <w:w w:val="105"/>
                <w:sz w:val="17"/>
                <w:szCs w:val="17"/>
              </w:rPr>
              <w:t>合后</w:t>
            </w:r>
            <w:r>
              <w:rPr>
                <w:rFonts w:ascii="宋体" w:hAnsi="宋体" w:cs="宋体" w:eastAsia="宋体" w:hint="default"/>
                <w:w w:val="105"/>
                <w:sz w:val="17"/>
                <w:szCs w:val="17"/>
              </w:rPr>
              <w:t>该</w:t>
            </w:r>
            <w:r>
              <w:rPr>
                <w:rFonts w:ascii="宋体" w:hAnsi="宋体" w:cs="宋体" w:eastAsia="宋体" w:hint="default"/>
                <w:w w:val="105"/>
                <w:sz w:val="17"/>
                <w:szCs w:val="17"/>
              </w:rPr>
              <w:t>组</w:t>
            </w:r>
            <w:r>
              <w:rPr>
                <w:rFonts w:ascii="宋体" w:hAnsi="宋体" w:cs="宋体" w:eastAsia="宋体" w:hint="default"/>
                <w:w w:val="105"/>
                <w:sz w:val="17"/>
                <w:szCs w:val="17"/>
              </w:rPr>
              <w:t>合</w:t>
            </w:r>
            <w:r>
              <w:rPr>
                <w:rFonts w:ascii="宋体" w:hAnsi="宋体" w:cs="宋体" w:eastAsia="宋体" w:hint="default"/>
                <w:w w:val="105"/>
                <w:sz w:val="17"/>
                <w:szCs w:val="17"/>
              </w:rPr>
              <w:t>的</w:t>
            </w:r>
            <w:r>
              <w:rPr>
                <w:rFonts w:ascii="宋体" w:hAnsi="宋体" w:cs="宋体" w:eastAsia="宋体" w:hint="default"/>
                <w:w w:val="104"/>
                <w:sz w:val="17"/>
                <w:szCs w:val="17"/>
              </w:rPr>
              <w:t> </w:t>
            </w:r>
            <w:r>
              <w:rPr>
                <w:rFonts w:ascii="宋体" w:hAnsi="宋体" w:cs="宋体" w:eastAsia="宋体" w:hint="default"/>
                <w:spacing w:val="-3"/>
                <w:w w:val="105"/>
                <w:sz w:val="17"/>
                <w:szCs w:val="17"/>
              </w:rPr>
              <w:t>风</w:t>
            </w:r>
            <w:r>
              <w:rPr>
                <w:rFonts w:ascii="宋体" w:hAnsi="宋体" w:cs="宋体" w:eastAsia="宋体" w:hint="default"/>
                <w:spacing w:val="-3"/>
                <w:w w:val="105"/>
                <w:sz w:val="17"/>
                <w:szCs w:val="17"/>
              </w:rPr>
              <w:t>险较</w:t>
            </w:r>
            <w:r>
              <w:rPr>
                <w:rFonts w:ascii="宋体" w:hAnsi="宋体" w:cs="宋体" w:eastAsia="宋体" w:hint="default"/>
                <w:spacing w:val="-3"/>
                <w:w w:val="105"/>
                <w:sz w:val="17"/>
                <w:szCs w:val="17"/>
              </w:rPr>
              <w:t>大的其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814"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
        </w:tc>
        <w:tc>
          <w:tcPr>
            <w:tcW w:w="137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05"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不重大其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30,367,228.29</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4"/>
              <w:jc w:val="right"/>
              <w:rPr>
                <w:rFonts w:ascii="Courier New" w:hAnsi="Courier New" w:cs="Courier New" w:eastAsia="Courier New" w:hint="default"/>
                <w:sz w:val="17"/>
                <w:szCs w:val="17"/>
              </w:rPr>
            </w:pPr>
            <w:r>
              <w:rPr>
                <w:rFonts w:ascii="Courier New"/>
                <w:spacing w:val="-1"/>
                <w:w w:val="85"/>
                <w:sz w:val="17"/>
              </w:rPr>
              <w:t>1.10</w:t>
            </w:r>
            <w:r>
              <w:rPr>
                <w:rFonts w:ascii="Courier New"/>
                <w:sz w:val="17"/>
              </w:rPr>
            </w:r>
          </w:p>
        </w:tc>
        <w:tc>
          <w:tcPr>
            <w:tcW w:w="137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spacing w:val="-3"/>
                <w:w w:val="85"/>
                <w:sz w:val="17"/>
              </w:rPr>
              <w:t>30,367,228.29</w:t>
            </w:r>
            <w:r>
              <w:rPr>
                <w:rFonts w:ascii="Courier New"/>
                <w:sz w:val="17"/>
              </w:rPr>
            </w:r>
          </w:p>
        </w:tc>
      </w:tr>
      <w:tr>
        <w:trPr>
          <w:trHeight w:val="456"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4"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合  </w:t>
            </w:r>
            <w:r>
              <w:rPr>
                <w:rFonts w:ascii="Microsoft JhengHei" w:hAnsi="Microsoft JhengHei" w:cs="Microsoft JhengHei" w:eastAsia="Microsoft JhengHei" w:hint="default"/>
                <w:b/>
                <w:bCs/>
                <w:spacing w:val="41"/>
                <w:w w:val="105"/>
                <w:sz w:val="17"/>
                <w:szCs w:val="17"/>
              </w:rPr>
              <w:t> </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b/>
                <w:spacing w:val="-2"/>
                <w:w w:val="85"/>
                <w:sz w:val="17"/>
              </w:rPr>
              <w:t>2,757,413,459.57</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b/>
                <w:w w:val="85"/>
                <w:sz w:val="17"/>
              </w:rPr>
              <w:t>100.00</w:t>
            </w:r>
            <w:r>
              <w:rPr>
                <w:rFonts w:ascii="Courier New"/>
                <w:sz w:val="17"/>
              </w:rPr>
            </w:r>
          </w:p>
        </w:tc>
        <w:tc>
          <w:tcPr>
            <w:tcW w:w="1378"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98"/>
              <w:jc w:val="right"/>
              <w:rPr>
                <w:rFonts w:ascii="Courier New" w:hAnsi="Courier New" w:cs="Courier New" w:eastAsia="Courier New" w:hint="default"/>
                <w:sz w:val="17"/>
                <w:szCs w:val="17"/>
              </w:rPr>
            </w:pPr>
            <w:r>
              <w:rPr>
                <w:rFonts w:ascii="Courier New"/>
                <w:b/>
                <w:spacing w:val="-2"/>
                <w:w w:val="85"/>
                <w:sz w:val="17"/>
              </w:rPr>
              <w:t>2,757,413,459.57</w:t>
            </w:r>
            <w:r>
              <w:rPr>
                <w:rFonts w:ascii="Courier New"/>
                <w:sz w:val="17"/>
              </w:rPr>
            </w:r>
          </w:p>
        </w:tc>
      </w:tr>
      <w:tr>
        <w:trPr>
          <w:trHeight w:val="456" w:hRule="exact"/>
        </w:trPr>
        <w:tc>
          <w:tcPr>
            <w:tcW w:w="2167" w:type="dxa"/>
            <w:vMerge w:val="restart"/>
            <w:tcBorders>
              <w:top w:val="single" w:sz="6" w:space="0" w:color="000000"/>
              <w:left w:val="nil" w:sz="6" w:space="0" w:color="auto"/>
              <w:right w:val="single" w:sz="6" w:space="0" w:color="000000"/>
            </w:tcBorders>
          </w:tcPr>
          <w:p>
            <w:pPr>
              <w:pStyle w:val="TableParagraph"/>
              <w:spacing w:line="240" w:lineRule="auto" w:before="75"/>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类</w:t>
            </w:r>
            <w:r>
              <w:rPr>
                <w:rFonts w:ascii="宋体" w:hAnsi="宋体" w:cs="宋体" w:eastAsia="宋体" w:hint="default"/>
                <w:spacing w:val="-3"/>
                <w:w w:val="105"/>
                <w:sz w:val="17"/>
                <w:szCs w:val="17"/>
              </w:rPr>
              <w:t>别</w:t>
            </w:r>
            <w:r>
              <w:rPr>
                <w:rFonts w:ascii="宋体" w:hAnsi="宋体" w:cs="宋体" w:eastAsia="宋体" w:hint="default"/>
                <w:spacing w:val="-3"/>
                <w:sz w:val="17"/>
                <w:szCs w:val="17"/>
              </w:rPr>
            </w:r>
          </w:p>
        </w:tc>
        <w:tc>
          <w:tcPr>
            <w:tcW w:w="6823"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期</w:t>
            </w:r>
            <w:r>
              <w:rPr>
                <w:rFonts w:ascii="宋体" w:hAnsi="宋体" w:cs="宋体" w:eastAsia="宋体" w:hint="default"/>
                <w:spacing w:val="-3"/>
                <w:w w:val="105"/>
                <w:sz w:val="17"/>
                <w:szCs w:val="17"/>
              </w:rPr>
              <w:t>初</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面余</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r>
      <w:tr>
        <w:trPr>
          <w:trHeight w:val="463" w:hRule="exact"/>
        </w:trPr>
        <w:tc>
          <w:tcPr>
            <w:tcW w:w="2167" w:type="dxa"/>
            <w:vMerge/>
            <w:tcBorders>
              <w:left w:val="nil" w:sz="6" w:space="0" w:color="auto"/>
              <w:bottom w:val="single" w:sz="12" w:space="0" w:color="000000"/>
              <w:right w:val="single" w:sz="6" w:space="0" w:color="000000"/>
            </w:tcBorders>
          </w:tcPr>
          <w:p>
            <w:pPr/>
          </w:p>
        </w:tc>
        <w:tc>
          <w:tcPr>
            <w:tcW w:w="2923"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宋体" w:hAnsi="宋体" w:cs="宋体" w:eastAsia="宋体" w:hint="default"/>
                <w:sz w:val="17"/>
                <w:szCs w:val="17"/>
              </w:rPr>
            </w:pP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面</w:t>
            </w: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222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4" w:right="0"/>
              <w:jc w:val="center"/>
              <w:rPr>
                <w:rFonts w:ascii="宋体" w:hAnsi="宋体" w:cs="宋体" w:eastAsia="宋体" w:hint="default"/>
                <w:sz w:val="17"/>
                <w:szCs w:val="17"/>
              </w:rPr>
            </w:pPr>
            <w:r>
              <w:rPr>
                <w:rFonts w:ascii="宋体" w:hAnsi="宋体" w:cs="宋体" w:eastAsia="宋体" w:hint="default"/>
                <w:spacing w:val="-3"/>
                <w:w w:val="105"/>
                <w:sz w:val="17"/>
                <w:szCs w:val="17"/>
              </w:rPr>
              <w:t>坏</w:t>
            </w:r>
            <w:r>
              <w:rPr>
                <w:rFonts w:ascii="宋体" w:hAnsi="宋体" w:cs="宋体" w:eastAsia="宋体" w:hint="default"/>
                <w:spacing w:val="-3"/>
                <w:w w:val="105"/>
                <w:sz w:val="17"/>
                <w:szCs w:val="17"/>
              </w:rPr>
              <w:t>账</w:t>
            </w:r>
            <w:r>
              <w:rPr>
                <w:rFonts w:ascii="宋体" w:hAnsi="宋体" w:cs="宋体" w:eastAsia="宋体" w:hint="default"/>
                <w:spacing w:val="-3"/>
                <w:w w:val="105"/>
                <w:sz w:val="17"/>
                <w:szCs w:val="17"/>
              </w:rPr>
              <w:t>准</w:t>
            </w:r>
            <w:r>
              <w:rPr>
                <w:rFonts w:ascii="宋体" w:hAnsi="宋体" w:cs="宋体" w:eastAsia="宋体" w:hint="default"/>
                <w:spacing w:val="-3"/>
                <w:w w:val="105"/>
                <w:sz w:val="17"/>
                <w:szCs w:val="17"/>
              </w:rPr>
              <w:t>备</w:t>
            </w:r>
            <w:r>
              <w:rPr>
                <w:rFonts w:ascii="宋体" w:hAnsi="宋体" w:cs="宋体" w:eastAsia="宋体" w:hint="default"/>
                <w:spacing w:val="-3"/>
                <w:sz w:val="17"/>
                <w:szCs w:val="17"/>
              </w:rPr>
            </w:r>
          </w:p>
        </w:tc>
        <w:tc>
          <w:tcPr>
            <w:tcW w:w="16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0"/>
              <w:ind w:right="2"/>
              <w:jc w:val="center"/>
              <w:rPr>
                <w:rFonts w:ascii="宋体" w:hAnsi="宋体" w:cs="宋体" w:eastAsia="宋体" w:hint="default"/>
                <w:sz w:val="17"/>
                <w:szCs w:val="17"/>
              </w:rPr>
            </w:pPr>
            <w:r>
              <w:rPr>
                <w:rFonts w:ascii="宋体" w:hAnsi="宋体" w:cs="宋体" w:eastAsia="宋体" w:hint="default"/>
                <w:spacing w:val="-5"/>
                <w:w w:val="105"/>
                <w:sz w:val="17"/>
                <w:szCs w:val="17"/>
              </w:rPr>
              <w:t>净额</w:t>
            </w:r>
            <w:r>
              <w:rPr>
                <w:rFonts w:ascii="宋体" w:hAnsi="宋体" w:cs="宋体" w:eastAsia="宋体" w:hint="default"/>
                <w:sz w:val="17"/>
                <w:szCs w:val="17"/>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84"/>
        <w:ind w:left="0" w:right="417" w:firstLine="0"/>
        <w:jc w:val="right"/>
        <w:rPr>
          <w:rFonts w:ascii="Times New Roman" w:hAnsi="Times New Roman" w:cs="Times New Roman" w:eastAsia="Times New Roman" w:hint="default"/>
          <w:sz w:val="17"/>
          <w:szCs w:val="17"/>
        </w:rPr>
      </w:pPr>
      <w:r>
        <w:rPr>
          <w:rFonts w:ascii="Times New Roman"/>
          <w:sz w:val="17"/>
        </w:rPr>
        <w:t>148</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175" w:type="dxa"/>
        <w:tblLayout w:type="fixed"/>
        <w:tblCellMar>
          <w:top w:w="0" w:type="dxa"/>
          <w:left w:w="0" w:type="dxa"/>
          <w:bottom w:w="0" w:type="dxa"/>
          <w:right w:w="0" w:type="dxa"/>
        </w:tblCellMar>
        <w:tblLook w:val="01E0"/>
      </w:tblPr>
      <w:tblGrid>
        <w:gridCol w:w="2182"/>
        <w:gridCol w:w="1814"/>
        <w:gridCol w:w="1109"/>
        <w:gridCol w:w="1378"/>
        <w:gridCol w:w="850"/>
        <w:gridCol w:w="1682"/>
      </w:tblGrid>
      <w:tr>
        <w:trPr>
          <w:trHeight w:val="478" w:hRule="exact"/>
        </w:trPr>
        <w:tc>
          <w:tcPr>
            <w:tcW w:w="2182" w:type="dxa"/>
            <w:tcBorders>
              <w:top w:val="single" w:sz="12" w:space="0" w:color="000000"/>
              <w:left w:val="nil" w:sz="6" w:space="0" w:color="auto"/>
              <w:bottom w:val="single" w:sz="6" w:space="0" w:color="000000"/>
              <w:right w:val="single" w:sz="6" w:space="0" w:color="000000"/>
            </w:tcBorders>
          </w:tcPr>
          <w:p>
            <w:pPr/>
          </w:p>
        </w:tc>
        <w:tc>
          <w:tcPr>
            <w:tcW w:w="18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left="9"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11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right="143"/>
              <w:jc w:val="right"/>
              <w:rPr>
                <w:rFonts w:ascii="宋体" w:hAnsi="宋体" w:cs="宋体" w:eastAsia="宋体" w:hint="default"/>
                <w:sz w:val="17"/>
                <w:szCs w:val="17"/>
              </w:rPr>
            </w:pPr>
            <w:r>
              <w:rPr>
                <w:rFonts w:ascii="宋体" w:hAnsi="宋体" w:cs="宋体" w:eastAsia="宋体" w:hint="default"/>
                <w:sz w:val="17"/>
                <w:szCs w:val="17"/>
              </w:rPr>
              <w:t>比例</w:t>
            </w:r>
            <w:r>
              <w:rPr>
                <w:rFonts w:ascii="宋体" w:hAnsi="宋体" w:cs="宋体" w:eastAsia="宋体" w:hint="default"/>
                <w:sz w:val="17"/>
                <w:szCs w:val="17"/>
              </w:rPr>
              <w:t>（</w:t>
            </w:r>
            <w:r>
              <w:rPr>
                <w:rFonts w:ascii="Courier New" w:hAnsi="Courier New" w:cs="Courier New" w:eastAsia="Courier New" w:hint="default"/>
                <w:sz w:val="17"/>
                <w:szCs w:val="17"/>
              </w:rPr>
              <w:t>%</w:t>
            </w:r>
            <w:r>
              <w:rPr>
                <w:rFonts w:ascii="宋体" w:hAnsi="宋体" w:cs="宋体" w:eastAsia="宋体" w:hint="default"/>
                <w:sz w:val="17"/>
                <w:szCs w:val="17"/>
              </w:rPr>
              <w:t>）</w:t>
            </w:r>
          </w:p>
        </w:tc>
        <w:tc>
          <w:tcPr>
            <w:tcW w:w="13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4"/>
              <w:ind w:left="14" w:right="0"/>
              <w:jc w:val="center"/>
              <w:rPr>
                <w:rFonts w:ascii="宋体" w:hAnsi="宋体" w:cs="宋体" w:eastAsia="宋体" w:hint="default"/>
                <w:sz w:val="17"/>
                <w:szCs w:val="17"/>
              </w:rPr>
            </w:pPr>
            <w:r>
              <w:rPr>
                <w:rFonts w:ascii="宋体" w:hAnsi="宋体" w:cs="宋体" w:eastAsia="宋体" w:hint="default"/>
                <w:spacing w:val="-3"/>
                <w:w w:val="105"/>
                <w:sz w:val="17"/>
                <w:szCs w:val="17"/>
              </w:rPr>
              <w:t>金</w:t>
            </w:r>
            <w:r>
              <w:rPr>
                <w:rFonts w:ascii="宋体" w:hAnsi="宋体" w:cs="宋体" w:eastAsia="宋体" w:hint="default"/>
                <w:spacing w:val="-3"/>
                <w:w w:val="105"/>
                <w:sz w:val="17"/>
                <w:szCs w:val="17"/>
              </w:rPr>
              <w:t>额</w:t>
            </w:r>
            <w:r>
              <w:rPr>
                <w:rFonts w:ascii="宋体" w:hAnsi="宋体" w:cs="宋体" w:eastAsia="宋体" w:hint="default"/>
                <w:spacing w:val="-3"/>
                <w:sz w:val="17"/>
                <w:szCs w:val="17"/>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197" w:lineRule="exact"/>
              <w:ind w:left="110" w:right="0" w:firstLine="43"/>
              <w:jc w:val="left"/>
              <w:rPr>
                <w:rFonts w:ascii="宋体" w:hAnsi="宋体" w:cs="宋体" w:eastAsia="宋体" w:hint="default"/>
                <w:sz w:val="17"/>
                <w:szCs w:val="17"/>
              </w:rPr>
            </w:pPr>
            <w:r>
              <w:rPr>
                <w:rFonts w:ascii="宋体" w:hAnsi="宋体" w:cs="宋体" w:eastAsia="宋体" w:hint="default"/>
                <w:spacing w:val="-4"/>
                <w:w w:val="105"/>
                <w:sz w:val="17"/>
                <w:szCs w:val="17"/>
              </w:rPr>
              <w:t>计</w:t>
            </w:r>
            <w:r>
              <w:rPr>
                <w:rFonts w:ascii="宋体" w:hAnsi="宋体" w:cs="宋体" w:eastAsia="宋体" w:hint="default"/>
                <w:spacing w:val="-4"/>
                <w:w w:val="105"/>
                <w:sz w:val="17"/>
                <w:szCs w:val="17"/>
              </w:rPr>
              <w:t>提</w:t>
            </w:r>
            <w:r>
              <w:rPr>
                <w:rFonts w:ascii="宋体" w:hAnsi="宋体" w:cs="宋体" w:eastAsia="宋体" w:hint="default"/>
                <w:spacing w:val="-4"/>
                <w:w w:val="105"/>
                <w:sz w:val="17"/>
                <w:szCs w:val="17"/>
              </w:rPr>
              <w:t>比</w:t>
            </w:r>
            <w:r>
              <w:rPr>
                <w:rFonts w:ascii="宋体" w:hAnsi="宋体" w:cs="宋体" w:eastAsia="宋体" w:hint="default"/>
                <w:spacing w:val="-4"/>
                <w:sz w:val="17"/>
                <w:szCs w:val="17"/>
              </w:rPr>
            </w:r>
          </w:p>
          <w:p>
            <w:pPr>
              <w:pStyle w:val="TableParagraph"/>
              <w:spacing w:line="240" w:lineRule="auto" w:before="8"/>
              <w:ind w:left="110" w:right="0"/>
              <w:jc w:val="left"/>
              <w:rPr>
                <w:rFonts w:ascii="宋体" w:hAnsi="宋体" w:cs="宋体" w:eastAsia="宋体" w:hint="default"/>
                <w:sz w:val="17"/>
                <w:szCs w:val="17"/>
              </w:rPr>
            </w:pPr>
            <w:r>
              <w:rPr>
                <w:rFonts w:ascii="宋体" w:hAnsi="宋体" w:cs="宋体" w:eastAsia="宋体" w:hint="default"/>
                <w:spacing w:val="-3"/>
                <w:sz w:val="17"/>
                <w:szCs w:val="17"/>
              </w:rPr>
              <w:t>例</w:t>
            </w:r>
            <w:r>
              <w:rPr>
                <w:rFonts w:ascii="宋体" w:hAnsi="宋体" w:cs="宋体" w:eastAsia="宋体" w:hint="default"/>
                <w:spacing w:val="-3"/>
                <w:sz w:val="17"/>
                <w:szCs w:val="17"/>
              </w:rPr>
              <w:t>（</w:t>
            </w:r>
            <w:r>
              <w:rPr>
                <w:rFonts w:ascii="Courier New" w:hAnsi="Courier New" w:cs="Courier New" w:eastAsia="Courier New" w:hint="default"/>
                <w:spacing w:val="-3"/>
                <w:sz w:val="17"/>
                <w:szCs w:val="17"/>
              </w:rPr>
              <w:t>%</w:t>
            </w:r>
            <w:r>
              <w:rPr>
                <w:rFonts w:ascii="宋体" w:hAnsi="宋体" w:cs="宋体" w:eastAsia="宋体" w:hint="default"/>
                <w:spacing w:val="-3"/>
                <w:sz w:val="17"/>
                <w:szCs w:val="17"/>
              </w:rPr>
              <w:t>）</w:t>
            </w:r>
          </w:p>
        </w:tc>
        <w:tc>
          <w:tcPr>
            <w:tcW w:w="1682" w:type="dxa"/>
            <w:tcBorders>
              <w:top w:val="single" w:sz="12" w:space="0" w:color="000000"/>
              <w:left w:val="single" w:sz="6" w:space="0" w:color="000000"/>
              <w:bottom w:val="single" w:sz="6" w:space="0" w:color="000000"/>
              <w:right w:val="nil" w:sz="6" w:space="0" w:color="auto"/>
            </w:tcBorders>
          </w:tcPr>
          <w:p>
            <w:pPr/>
          </w:p>
        </w:tc>
      </w:tr>
      <w:tr>
        <w:trPr>
          <w:trHeight w:val="468" w:hRule="exact"/>
        </w:trPr>
        <w:tc>
          <w:tcPr>
            <w:tcW w:w="2182" w:type="dxa"/>
            <w:tcBorders>
              <w:top w:val="single" w:sz="6" w:space="0" w:color="000000"/>
              <w:left w:val="nil" w:sz="6" w:space="0" w:color="auto"/>
              <w:bottom w:val="single" w:sz="4" w:space="0" w:color="000000"/>
              <w:right w:val="single" w:sz="6" w:space="0" w:color="000000"/>
            </w:tcBorders>
          </w:tcPr>
          <w:p>
            <w:pPr>
              <w:pStyle w:val="TableParagraph"/>
              <w:spacing w:line="197" w:lineRule="exact"/>
              <w:ind w:left="120"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重大的其</w:t>
            </w:r>
            <w:r>
              <w:rPr>
                <w:rFonts w:ascii="宋体" w:hAnsi="宋体" w:cs="宋体" w:eastAsia="宋体" w:hint="default"/>
                <w:w w:val="105"/>
                <w:sz w:val="17"/>
                <w:szCs w:val="17"/>
              </w:rPr>
              <w:t>他</w:t>
            </w:r>
            <w:r>
              <w:rPr>
                <w:rFonts w:ascii="宋体" w:hAnsi="宋体" w:cs="宋体" w:eastAsia="宋体" w:hint="default"/>
                <w:w w:val="105"/>
                <w:sz w:val="17"/>
                <w:szCs w:val="17"/>
              </w:rPr>
              <w:t>应</w:t>
            </w:r>
            <w:r>
              <w:rPr>
                <w:rFonts w:ascii="宋体" w:hAnsi="宋体" w:cs="宋体" w:eastAsia="宋体" w:hint="default"/>
                <w:w w:val="105"/>
                <w:sz w:val="17"/>
                <w:szCs w:val="17"/>
              </w:rPr>
              <w:t>收</w:t>
            </w:r>
            <w:r>
              <w:rPr>
                <w:rFonts w:ascii="宋体" w:hAnsi="宋体" w:cs="宋体" w:eastAsia="宋体" w:hint="default"/>
                <w:sz w:val="17"/>
                <w:szCs w:val="17"/>
              </w:rPr>
            </w:r>
          </w:p>
          <w:p>
            <w:pPr>
              <w:pStyle w:val="TableParagraph"/>
              <w:spacing w:line="240" w:lineRule="auto" w:before="3"/>
              <w:ind w:left="119" w:right="0"/>
              <w:jc w:val="left"/>
              <w:rPr>
                <w:rFonts w:ascii="宋体" w:hAnsi="宋体" w:cs="宋体" w:eastAsia="宋体" w:hint="default"/>
                <w:sz w:val="17"/>
                <w:szCs w:val="17"/>
              </w:rPr>
            </w:pPr>
            <w:r>
              <w:rPr>
                <w:rFonts w:ascii="宋体" w:hAnsi="宋体" w:cs="宋体" w:eastAsia="宋体" w:hint="default"/>
                <w:w w:val="104"/>
                <w:sz w:val="17"/>
                <w:szCs w:val="17"/>
              </w:rPr>
              <w:t>款</w:t>
            </w:r>
            <w:r>
              <w:rPr>
                <w:rFonts w:ascii="宋体" w:hAnsi="宋体" w:cs="宋体" w:eastAsia="宋体" w:hint="default"/>
                <w:sz w:val="17"/>
                <w:szCs w:val="17"/>
              </w:rPr>
            </w:r>
          </w:p>
        </w:tc>
        <w:tc>
          <w:tcPr>
            <w:tcW w:w="1814" w:type="dxa"/>
            <w:tcBorders>
              <w:top w:val="single" w:sz="6" w:space="0" w:color="000000"/>
              <w:left w:val="single" w:sz="6" w:space="0" w:color="000000"/>
              <w:bottom w:val="single" w:sz="4" w:space="0" w:color="000000"/>
              <w:right w:val="single" w:sz="6" w:space="0" w:color="000000"/>
            </w:tcBorders>
          </w:tcPr>
          <w:p>
            <w:pPr/>
          </w:p>
        </w:tc>
        <w:tc>
          <w:tcPr>
            <w:tcW w:w="1109" w:type="dxa"/>
            <w:tcBorders>
              <w:top w:val="single" w:sz="6" w:space="0" w:color="000000"/>
              <w:left w:val="single" w:sz="6" w:space="0" w:color="000000"/>
              <w:bottom w:val="single" w:sz="4" w:space="0" w:color="000000"/>
              <w:right w:val="single" w:sz="6" w:space="0" w:color="000000"/>
            </w:tcBorders>
          </w:tcPr>
          <w:p>
            <w:pPr/>
          </w:p>
        </w:tc>
        <w:tc>
          <w:tcPr>
            <w:tcW w:w="1378" w:type="dxa"/>
            <w:tcBorders>
              <w:top w:val="single" w:sz="6" w:space="0" w:color="000000"/>
              <w:left w:val="single" w:sz="6" w:space="0" w:color="000000"/>
              <w:bottom w:val="single" w:sz="4" w:space="0" w:color="000000"/>
              <w:right w:val="single" w:sz="6" w:space="0" w:color="000000"/>
            </w:tcBorders>
          </w:tcPr>
          <w:p>
            <w:pPr/>
          </w:p>
        </w:tc>
        <w:tc>
          <w:tcPr>
            <w:tcW w:w="850" w:type="dxa"/>
            <w:tcBorders>
              <w:top w:val="single" w:sz="6" w:space="0" w:color="000000"/>
              <w:left w:val="single" w:sz="6" w:space="0" w:color="000000"/>
              <w:bottom w:val="single" w:sz="4" w:space="0" w:color="000000"/>
              <w:right w:val="single" w:sz="6" w:space="0" w:color="000000"/>
            </w:tcBorders>
          </w:tcPr>
          <w:p>
            <w:pPr/>
          </w:p>
        </w:tc>
        <w:tc>
          <w:tcPr>
            <w:tcW w:w="1682" w:type="dxa"/>
            <w:tcBorders>
              <w:top w:val="single" w:sz="6" w:space="0" w:color="000000"/>
              <w:left w:val="single" w:sz="6" w:space="0" w:color="000000"/>
              <w:bottom w:val="single" w:sz="4" w:space="0" w:color="000000"/>
              <w:right w:val="nil" w:sz="6" w:space="0" w:color="auto"/>
            </w:tcBorders>
          </w:tcPr>
          <w:p>
            <w:pPr/>
          </w:p>
        </w:tc>
      </w:tr>
      <w:tr>
        <w:trPr>
          <w:trHeight w:val="698" w:hRule="exact"/>
        </w:trPr>
        <w:tc>
          <w:tcPr>
            <w:tcW w:w="2182" w:type="dxa"/>
            <w:tcBorders>
              <w:top w:val="single" w:sz="4" w:space="0" w:color="000000"/>
              <w:left w:val="nil" w:sz="6" w:space="0" w:color="auto"/>
              <w:bottom w:val="single" w:sz="6" w:space="0" w:color="000000"/>
              <w:right w:val="single" w:sz="6" w:space="0" w:color="000000"/>
            </w:tcBorders>
          </w:tcPr>
          <w:p>
            <w:pPr>
              <w:pStyle w:val="TableParagraph"/>
              <w:spacing w:line="202" w:lineRule="exact"/>
              <w:ind w:left="119" w:right="0"/>
              <w:jc w:val="left"/>
              <w:rPr>
                <w:rFonts w:ascii="宋体" w:hAnsi="宋体" w:cs="宋体" w:eastAsia="宋体" w:hint="default"/>
                <w:sz w:val="17"/>
                <w:szCs w:val="17"/>
              </w:rPr>
            </w:pPr>
            <w:r>
              <w:rPr>
                <w:rFonts w:ascii="宋体" w:hAnsi="宋体" w:cs="宋体" w:eastAsia="宋体" w:hint="default"/>
                <w:w w:val="105"/>
                <w:sz w:val="17"/>
                <w:szCs w:val="17"/>
              </w:rPr>
              <w:t>单</w:t>
            </w:r>
            <w:r>
              <w:rPr>
                <w:rFonts w:ascii="宋体" w:hAnsi="宋体" w:cs="宋体" w:eastAsia="宋体" w:hint="default"/>
                <w:w w:val="105"/>
                <w:sz w:val="17"/>
                <w:szCs w:val="17"/>
              </w:rPr>
              <w:t>项金</w:t>
            </w:r>
            <w:r>
              <w:rPr>
                <w:rFonts w:ascii="宋体" w:hAnsi="宋体" w:cs="宋体" w:eastAsia="宋体" w:hint="default"/>
                <w:w w:val="105"/>
                <w:sz w:val="17"/>
                <w:szCs w:val="17"/>
              </w:rPr>
              <w:t>额</w:t>
            </w:r>
            <w:r>
              <w:rPr>
                <w:rFonts w:ascii="宋体" w:hAnsi="宋体" w:cs="宋体" w:eastAsia="宋体" w:hint="default"/>
                <w:w w:val="105"/>
                <w:sz w:val="17"/>
                <w:szCs w:val="17"/>
              </w:rPr>
              <w:t>不重大</w:t>
            </w:r>
            <w:r>
              <w:rPr>
                <w:rFonts w:ascii="宋体" w:hAnsi="宋体" w:cs="宋体" w:eastAsia="宋体" w:hint="default"/>
                <w:w w:val="105"/>
                <w:sz w:val="17"/>
                <w:szCs w:val="17"/>
              </w:rPr>
              <w:t>但</w:t>
            </w:r>
            <w:r>
              <w:rPr>
                <w:rFonts w:ascii="宋体" w:hAnsi="宋体" w:cs="宋体" w:eastAsia="宋体" w:hint="default"/>
                <w:w w:val="105"/>
                <w:sz w:val="17"/>
                <w:szCs w:val="17"/>
              </w:rPr>
              <w:t>按</w:t>
            </w:r>
            <w:r>
              <w:rPr>
                <w:rFonts w:ascii="宋体" w:hAnsi="宋体" w:cs="宋体" w:eastAsia="宋体" w:hint="default"/>
                <w:w w:val="105"/>
                <w:sz w:val="17"/>
                <w:szCs w:val="17"/>
              </w:rPr>
              <w:t>信</w:t>
            </w:r>
            <w:r>
              <w:rPr>
                <w:rFonts w:ascii="宋体" w:hAnsi="宋体" w:cs="宋体" w:eastAsia="宋体" w:hint="default"/>
                <w:w w:val="105"/>
                <w:sz w:val="17"/>
                <w:szCs w:val="17"/>
              </w:rPr>
              <w:t>用</w:t>
            </w:r>
            <w:r>
              <w:rPr>
                <w:rFonts w:ascii="宋体" w:hAnsi="宋体" w:cs="宋体" w:eastAsia="宋体" w:hint="default"/>
                <w:sz w:val="17"/>
                <w:szCs w:val="17"/>
              </w:rPr>
            </w:r>
          </w:p>
          <w:p>
            <w:pPr>
              <w:pStyle w:val="TableParagraph"/>
              <w:spacing w:line="242" w:lineRule="auto" w:before="3"/>
              <w:ind w:left="119" w:right="95"/>
              <w:jc w:val="left"/>
              <w:rPr>
                <w:rFonts w:ascii="宋体" w:hAnsi="宋体" w:cs="宋体" w:eastAsia="宋体" w:hint="default"/>
                <w:sz w:val="17"/>
                <w:szCs w:val="17"/>
              </w:rPr>
            </w:pPr>
            <w:r>
              <w:rPr>
                <w:rFonts w:ascii="宋体" w:hAnsi="宋体" w:cs="宋体" w:eastAsia="宋体" w:hint="default"/>
                <w:w w:val="105"/>
                <w:sz w:val="17"/>
                <w:szCs w:val="17"/>
              </w:rPr>
              <w:t>风</w:t>
            </w:r>
            <w:r>
              <w:rPr>
                <w:rFonts w:ascii="宋体" w:hAnsi="宋体" w:cs="宋体" w:eastAsia="宋体" w:hint="default"/>
                <w:w w:val="105"/>
                <w:sz w:val="17"/>
                <w:szCs w:val="17"/>
              </w:rPr>
              <w:t>险</w:t>
            </w:r>
            <w:r>
              <w:rPr>
                <w:rFonts w:ascii="宋体" w:hAnsi="宋体" w:cs="宋体" w:eastAsia="宋体" w:hint="default"/>
                <w:w w:val="105"/>
                <w:sz w:val="17"/>
                <w:szCs w:val="17"/>
              </w:rPr>
              <w:t>特</w:t>
            </w:r>
            <w:r>
              <w:rPr>
                <w:rFonts w:ascii="宋体" w:hAnsi="宋体" w:cs="宋体" w:eastAsia="宋体" w:hint="default"/>
                <w:w w:val="105"/>
                <w:sz w:val="17"/>
                <w:szCs w:val="17"/>
              </w:rPr>
              <w:t>征</w:t>
            </w:r>
            <w:r>
              <w:rPr>
                <w:rFonts w:ascii="宋体" w:hAnsi="宋体" w:cs="宋体" w:eastAsia="宋体" w:hint="default"/>
                <w:w w:val="105"/>
                <w:sz w:val="17"/>
                <w:szCs w:val="17"/>
              </w:rPr>
              <w:t>组</w:t>
            </w:r>
            <w:r>
              <w:rPr>
                <w:rFonts w:ascii="宋体" w:hAnsi="宋体" w:cs="宋体" w:eastAsia="宋体" w:hint="default"/>
                <w:w w:val="105"/>
                <w:sz w:val="17"/>
                <w:szCs w:val="17"/>
              </w:rPr>
              <w:t>合后</w:t>
            </w:r>
            <w:r>
              <w:rPr>
                <w:rFonts w:ascii="宋体" w:hAnsi="宋体" w:cs="宋体" w:eastAsia="宋体" w:hint="default"/>
                <w:w w:val="105"/>
                <w:sz w:val="17"/>
                <w:szCs w:val="17"/>
              </w:rPr>
              <w:t>该</w:t>
            </w:r>
            <w:r>
              <w:rPr>
                <w:rFonts w:ascii="宋体" w:hAnsi="宋体" w:cs="宋体" w:eastAsia="宋体" w:hint="default"/>
                <w:w w:val="105"/>
                <w:sz w:val="17"/>
                <w:szCs w:val="17"/>
              </w:rPr>
              <w:t>组</w:t>
            </w:r>
            <w:r>
              <w:rPr>
                <w:rFonts w:ascii="宋体" w:hAnsi="宋体" w:cs="宋体" w:eastAsia="宋体" w:hint="default"/>
                <w:w w:val="105"/>
                <w:sz w:val="17"/>
                <w:szCs w:val="17"/>
              </w:rPr>
              <w:t>合</w:t>
            </w:r>
            <w:r>
              <w:rPr>
                <w:rFonts w:ascii="宋体" w:hAnsi="宋体" w:cs="宋体" w:eastAsia="宋体" w:hint="default"/>
                <w:w w:val="105"/>
                <w:sz w:val="17"/>
                <w:szCs w:val="17"/>
              </w:rPr>
              <w:t>的</w:t>
            </w:r>
            <w:r>
              <w:rPr>
                <w:rFonts w:ascii="宋体" w:hAnsi="宋体" w:cs="宋体" w:eastAsia="宋体" w:hint="default"/>
                <w:w w:val="104"/>
                <w:sz w:val="17"/>
                <w:szCs w:val="17"/>
              </w:rPr>
              <w:t> </w:t>
            </w:r>
            <w:r>
              <w:rPr>
                <w:rFonts w:ascii="宋体" w:hAnsi="宋体" w:cs="宋体" w:eastAsia="宋体" w:hint="default"/>
                <w:spacing w:val="-3"/>
                <w:w w:val="105"/>
                <w:sz w:val="17"/>
                <w:szCs w:val="17"/>
              </w:rPr>
              <w:t>风</w:t>
            </w:r>
            <w:r>
              <w:rPr>
                <w:rFonts w:ascii="宋体" w:hAnsi="宋体" w:cs="宋体" w:eastAsia="宋体" w:hint="default"/>
                <w:spacing w:val="-3"/>
                <w:w w:val="105"/>
                <w:sz w:val="17"/>
                <w:szCs w:val="17"/>
              </w:rPr>
              <w:t>险较</w:t>
            </w:r>
            <w:r>
              <w:rPr>
                <w:rFonts w:ascii="宋体" w:hAnsi="宋体" w:cs="宋体" w:eastAsia="宋体" w:hint="default"/>
                <w:spacing w:val="-3"/>
                <w:w w:val="105"/>
                <w:sz w:val="17"/>
                <w:szCs w:val="17"/>
              </w:rPr>
              <w:t>大的其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814" w:type="dxa"/>
            <w:tcBorders>
              <w:top w:val="single" w:sz="4" w:space="0" w:color="000000"/>
              <w:left w:val="single" w:sz="6" w:space="0" w:color="000000"/>
              <w:bottom w:val="single" w:sz="6" w:space="0" w:color="000000"/>
              <w:right w:val="single" w:sz="6" w:space="0" w:color="000000"/>
            </w:tcBorders>
          </w:tcPr>
          <w:p>
            <w:pPr/>
          </w:p>
        </w:tc>
        <w:tc>
          <w:tcPr>
            <w:tcW w:w="1109" w:type="dxa"/>
            <w:tcBorders>
              <w:top w:val="single" w:sz="4" w:space="0" w:color="000000"/>
              <w:left w:val="single" w:sz="6" w:space="0" w:color="000000"/>
              <w:bottom w:val="single" w:sz="6" w:space="0" w:color="000000"/>
              <w:right w:val="single" w:sz="6" w:space="0" w:color="000000"/>
            </w:tcBorders>
          </w:tcPr>
          <w:p>
            <w:pPr/>
          </w:p>
        </w:tc>
        <w:tc>
          <w:tcPr>
            <w:tcW w:w="1378" w:type="dxa"/>
            <w:tcBorders>
              <w:top w:val="single" w:sz="4" w:space="0" w:color="000000"/>
              <w:left w:val="single" w:sz="6" w:space="0" w:color="000000"/>
              <w:bottom w:val="single" w:sz="6" w:space="0" w:color="000000"/>
              <w:right w:val="single" w:sz="6" w:space="0" w:color="000000"/>
            </w:tcBorders>
          </w:tcPr>
          <w:p>
            <w:pPr/>
          </w:p>
        </w:tc>
        <w:tc>
          <w:tcPr>
            <w:tcW w:w="850" w:type="dxa"/>
            <w:tcBorders>
              <w:top w:val="single" w:sz="4" w:space="0" w:color="000000"/>
              <w:left w:val="single" w:sz="6" w:space="0" w:color="000000"/>
              <w:bottom w:val="single" w:sz="6" w:space="0" w:color="000000"/>
              <w:right w:val="single" w:sz="6" w:space="0" w:color="000000"/>
            </w:tcBorders>
          </w:tcPr>
          <w:p>
            <w:pPr/>
          </w:p>
        </w:tc>
        <w:tc>
          <w:tcPr>
            <w:tcW w:w="1682" w:type="dxa"/>
            <w:tcBorders>
              <w:top w:val="single" w:sz="4" w:space="0" w:color="000000"/>
              <w:left w:val="single" w:sz="6" w:space="0" w:color="000000"/>
              <w:bottom w:val="single" w:sz="6" w:space="0" w:color="000000"/>
              <w:right w:val="nil" w:sz="6" w:space="0" w:color="auto"/>
            </w:tcBorders>
          </w:tcPr>
          <w:p>
            <w:pPr/>
          </w:p>
        </w:tc>
      </w:tr>
      <w:tr>
        <w:trPr>
          <w:trHeight w:val="451" w:hRule="exact"/>
        </w:trPr>
        <w:tc>
          <w:tcPr>
            <w:tcW w:w="21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20" w:right="0"/>
              <w:jc w:val="left"/>
              <w:rPr>
                <w:rFonts w:ascii="宋体" w:hAnsi="宋体" w:cs="宋体" w:eastAsia="宋体" w:hint="default"/>
                <w:sz w:val="17"/>
                <w:szCs w:val="17"/>
              </w:rPr>
            </w:pPr>
            <w:r>
              <w:rPr>
                <w:rFonts w:ascii="宋体" w:hAnsi="宋体" w:cs="宋体" w:eastAsia="宋体" w:hint="default"/>
                <w:spacing w:val="-3"/>
                <w:w w:val="105"/>
                <w:sz w:val="17"/>
                <w:szCs w:val="17"/>
              </w:rPr>
              <w:t>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不重大其</w:t>
            </w:r>
            <w:r>
              <w:rPr>
                <w:rFonts w:ascii="宋体" w:hAnsi="宋体" w:cs="宋体" w:eastAsia="宋体" w:hint="default"/>
                <w:spacing w:val="-3"/>
                <w:w w:val="105"/>
                <w:sz w:val="17"/>
                <w:szCs w:val="17"/>
              </w:rPr>
              <w:t>他</w:t>
            </w:r>
            <w:r>
              <w:rPr>
                <w:rFonts w:ascii="宋体" w:hAnsi="宋体" w:cs="宋体" w:eastAsia="宋体" w:hint="default"/>
                <w:spacing w:val="-3"/>
                <w:w w:val="105"/>
                <w:sz w:val="17"/>
                <w:szCs w:val="17"/>
              </w:rPr>
              <w:t>应</w:t>
            </w:r>
            <w:r>
              <w:rPr>
                <w:rFonts w:ascii="宋体" w:hAnsi="宋体" w:cs="宋体" w:eastAsia="宋体" w:hint="default"/>
                <w:spacing w:val="-3"/>
                <w:w w:val="105"/>
                <w:sz w:val="17"/>
                <w:szCs w:val="17"/>
              </w:rPr>
              <w:t>收</w:t>
            </w:r>
            <w:r>
              <w:rPr>
                <w:rFonts w:ascii="宋体" w:hAnsi="宋体" w:cs="宋体" w:eastAsia="宋体" w:hint="default"/>
                <w:spacing w:val="-3"/>
                <w:w w:val="105"/>
                <w:sz w:val="17"/>
                <w:szCs w:val="17"/>
              </w:rPr>
              <w:t>款</w:t>
            </w:r>
            <w:r>
              <w:rPr>
                <w:rFonts w:ascii="宋体" w:hAnsi="宋体" w:cs="宋体" w:eastAsia="宋体" w:hint="default"/>
                <w:spacing w:val="-3"/>
                <w:sz w:val="17"/>
                <w:szCs w:val="17"/>
              </w:rPr>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5,177,599.39</w:t>
            </w:r>
            <w:r>
              <w:rPr>
                <w:rFonts w:ascii="Courier New"/>
                <w:sz w:val="17"/>
              </w:rPr>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spacing w:val="-3"/>
                <w:w w:val="85"/>
                <w:sz w:val="17"/>
              </w:rPr>
              <w:t>100.00</w:t>
            </w:r>
            <w:r>
              <w:rPr>
                <w:rFonts w:ascii="Courier New"/>
                <w:sz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34" w:right="0"/>
              <w:jc w:val="center"/>
              <w:rPr>
                <w:rFonts w:ascii="Courier New" w:hAnsi="Courier New" w:cs="Courier New" w:eastAsia="Courier New" w:hint="default"/>
                <w:sz w:val="17"/>
                <w:szCs w:val="17"/>
              </w:rPr>
            </w:pPr>
            <w:r>
              <w:rPr>
                <w:rFonts w:ascii="Courier New"/>
                <w:spacing w:val="-2"/>
                <w:w w:val="90"/>
                <w:sz w:val="17"/>
              </w:rPr>
              <w:t>1,795,538.31</w:t>
            </w:r>
            <w:r>
              <w:rPr>
                <w:rFonts w:ascii="Courier New"/>
                <w:sz w:val="17"/>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spacing w:val="-3"/>
                <w:w w:val="85"/>
                <w:sz w:val="17"/>
              </w:rPr>
              <w:t>34.68</w:t>
            </w:r>
            <w:r>
              <w:rPr>
                <w:rFonts w:ascii="Courier New"/>
                <w:sz w:val="17"/>
              </w:rPr>
            </w:r>
          </w:p>
        </w:tc>
        <w:tc>
          <w:tcPr>
            <w:tcW w:w="16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2"/>
              <w:ind w:right="103"/>
              <w:jc w:val="right"/>
              <w:rPr>
                <w:rFonts w:ascii="Courier New" w:hAnsi="Courier New" w:cs="Courier New" w:eastAsia="Courier New" w:hint="default"/>
                <w:sz w:val="17"/>
                <w:szCs w:val="17"/>
              </w:rPr>
            </w:pPr>
            <w:r>
              <w:rPr>
                <w:rFonts w:ascii="Courier New"/>
                <w:spacing w:val="-3"/>
                <w:w w:val="85"/>
                <w:sz w:val="17"/>
              </w:rPr>
              <w:t>3,382,061.08</w:t>
            </w:r>
            <w:r>
              <w:rPr>
                <w:rFonts w:ascii="Courier New"/>
                <w:sz w:val="17"/>
              </w:rPr>
            </w:r>
          </w:p>
        </w:tc>
      </w:tr>
      <w:tr>
        <w:trPr>
          <w:trHeight w:val="463" w:hRule="exact"/>
        </w:trPr>
        <w:tc>
          <w:tcPr>
            <w:tcW w:w="21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1"/>
              <w:ind w:left="19" w:right="0"/>
              <w:jc w:val="center"/>
              <w:rPr>
                <w:rFonts w:ascii="Microsoft JhengHei" w:hAnsi="Microsoft JhengHei" w:cs="Microsoft JhengHei" w:eastAsia="Microsoft JhengHei" w:hint="default"/>
                <w:sz w:val="17"/>
                <w:szCs w:val="17"/>
              </w:rPr>
            </w:pPr>
            <w:r>
              <w:rPr>
                <w:rFonts w:ascii="Microsoft JhengHei" w:hAnsi="Microsoft JhengHei" w:cs="Microsoft JhengHei" w:eastAsia="Microsoft JhengHei" w:hint="default"/>
                <w:b/>
                <w:bCs/>
                <w:w w:val="105"/>
                <w:sz w:val="17"/>
                <w:szCs w:val="17"/>
              </w:rPr>
              <w:t>合  </w:t>
            </w:r>
            <w:r>
              <w:rPr>
                <w:rFonts w:ascii="Microsoft JhengHei" w:hAnsi="Microsoft JhengHei" w:cs="Microsoft JhengHei" w:eastAsia="Microsoft JhengHei" w:hint="default"/>
                <w:b/>
                <w:bCs/>
                <w:spacing w:val="41"/>
                <w:w w:val="105"/>
                <w:sz w:val="17"/>
                <w:szCs w:val="17"/>
              </w:rPr>
              <w:t> </w:t>
            </w:r>
            <w:r>
              <w:rPr>
                <w:rFonts w:ascii="Microsoft JhengHei" w:hAnsi="Microsoft JhengHei" w:cs="Microsoft JhengHei" w:eastAsia="Microsoft JhengHei" w:hint="default"/>
                <w:b/>
                <w:bCs/>
                <w:w w:val="105"/>
                <w:sz w:val="17"/>
                <w:szCs w:val="17"/>
              </w:rPr>
              <w:t>计</w:t>
            </w:r>
            <w:r>
              <w:rPr>
                <w:rFonts w:ascii="Microsoft JhengHei" w:hAnsi="Microsoft JhengHei" w:cs="Microsoft JhengHei" w:eastAsia="Microsoft JhengHei" w:hint="default"/>
                <w:sz w:val="17"/>
                <w:szCs w:val="17"/>
              </w:rPr>
            </w:r>
          </w:p>
        </w:tc>
        <w:tc>
          <w:tcPr>
            <w:tcW w:w="1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95"/>
              <w:jc w:val="right"/>
              <w:rPr>
                <w:rFonts w:ascii="Courier New" w:hAnsi="Courier New" w:cs="Courier New" w:eastAsia="Courier New" w:hint="default"/>
                <w:sz w:val="17"/>
                <w:szCs w:val="17"/>
              </w:rPr>
            </w:pPr>
            <w:r>
              <w:rPr>
                <w:rFonts w:ascii="Courier New"/>
                <w:b/>
                <w:spacing w:val="-2"/>
                <w:w w:val="85"/>
                <w:sz w:val="17"/>
              </w:rPr>
              <w:t>5,177,599.39</w:t>
            </w:r>
            <w:r>
              <w:rPr>
                <w:rFonts w:ascii="Courier New"/>
                <w:sz w:val="17"/>
              </w:rPr>
            </w:r>
          </w:p>
        </w:tc>
        <w:tc>
          <w:tcPr>
            <w:tcW w:w="11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89"/>
              <w:jc w:val="right"/>
              <w:rPr>
                <w:rFonts w:ascii="Courier New" w:hAnsi="Courier New" w:cs="Courier New" w:eastAsia="Courier New" w:hint="default"/>
                <w:sz w:val="17"/>
                <w:szCs w:val="17"/>
              </w:rPr>
            </w:pPr>
            <w:r>
              <w:rPr>
                <w:rFonts w:ascii="Courier New"/>
                <w:b/>
                <w:w w:val="85"/>
                <w:sz w:val="17"/>
              </w:rPr>
              <w:t>100.00</w:t>
            </w:r>
            <w:r>
              <w:rPr>
                <w:rFonts w:ascii="Courier New"/>
                <w:sz w:val="17"/>
              </w:rPr>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left="110" w:right="0"/>
              <w:jc w:val="center"/>
              <w:rPr>
                <w:rFonts w:ascii="Courier New" w:hAnsi="Courier New" w:cs="Courier New" w:eastAsia="Courier New" w:hint="default"/>
                <w:sz w:val="17"/>
                <w:szCs w:val="17"/>
              </w:rPr>
            </w:pPr>
            <w:r>
              <w:rPr>
                <w:rFonts w:ascii="Courier New"/>
                <w:b/>
                <w:w w:val="90"/>
                <w:sz w:val="17"/>
              </w:rPr>
              <w:t>1,795,538.31</w:t>
            </w:r>
            <w:r>
              <w:rPr>
                <w:rFonts w:ascii="Courier New"/>
                <w:sz w:val="17"/>
              </w:rPr>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2"/>
              <w:ind w:right="98"/>
              <w:jc w:val="right"/>
              <w:rPr>
                <w:rFonts w:ascii="Courier New" w:hAnsi="Courier New" w:cs="Courier New" w:eastAsia="Courier New" w:hint="default"/>
                <w:sz w:val="17"/>
                <w:szCs w:val="17"/>
              </w:rPr>
            </w:pPr>
            <w:r>
              <w:rPr>
                <w:rFonts w:ascii="Courier New"/>
                <w:b/>
                <w:spacing w:val="-2"/>
                <w:w w:val="85"/>
                <w:sz w:val="17"/>
              </w:rPr>
              <w:t>34.68</w:t>
            </w:r>
            <w:r>
              <w:rPr>
                <w:rFonts w:ascii="Courier New"/>
                <w:sz w:val="17"/>
              </w:rPr>
            </w:r>
          </w:p>
        </w:tc>
        <w:tc>
          <w:tcPr>
            <w:tcW w:w="168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2"/>
              <w:ind w:right="108"/>
              <w:jc w:val="right"/>
              <w:rPr>
                <w:rFonts w:ascii="Courier New" w:hAnsi="Courier New" w:cs="Courier New" w:eastAsia="Courier New" w:hint="default"/>
                <w:sz w:val="17"/>
                <w:szCs w:val="17"/>
              </w:rPr>
            </w:pPr>
            <w:r>
              <w:rPr>
                <w:rFonts w:ascii="Courier New"/>
                <w:b/>
                <w:spacing w:val="-2"/>
                <w:w w:val="85"/>
                <w:sz w:val="17"/>
              </w:rPr>
              <w:t>3,382,061.08</w:t>
            </w:r>
            <w:r>
              <w:rPr>
                <w:rFonts w:ascii="Courier New"/>
                <w:sz w:val="17"/>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93"/>
        <w:ind w:left="1962" w:right="0"/>
        <w:jc w:val="left"/>
        <w:rPr>
          <w:rFonts w:ascii="宋体" w:hAnsi="宋体" w:cs="宋体" w:eastAsia="宋体" w:hint="default"/>
        </w:rPr>
      </w:pPr>
      <w:r>
        <w:rPr>
          <w:rFonts w:ascii="宋体" w:hAnsi="宋体" w:cs="宋体" w:eastAsia="宋体" w:hint="default"/>
          <w:spacing w:val="-5"/>
          <w:w w:val="102"/>
        </w:rPr>
        <w:t>（</w:t>
      </w:r>
      <w:r>
        <w:rPr>
          <w:rFonts w:ascii="Courier New" w:hAnsi="Courier New" w:cs="Courier New" w:eastAsia="Courier New" w:hint="default"/>
          <w:spacing w:val="2"/>
          <w:w w:val="85"/>
        </w:rPr>
        <w:t>2</w:t>
      </w:r>
      <w:r>
        <w:rPr>
          <w:rFonts w:ascii="宋体" w:hAnsi="宋体" w:cs="宋体" w:eastAsia="宋体" w:hint="default"/>
          <w:spacing w:val="-111"/>
          <w:w w:val="102"/>
        </w:rPr>
        <w:t>）</w:t>
      </w:r>
      <w:r>
        <w:rPr>
          <w:rFonts w:ascii="宋体" w:hAnsi="宋体" w:cs="宋体" w:eastAsia="宋体" w:hint="default"/>
          <w:spacing w:val="-5"/>
          <w:w w:val="102"/>
        </w:rPr>
        <w:t>期</w:t>
      </w:r>
      <w:r>
        <w:rPr>
          <w:rFonts w:ascii="宋体" w:hAnsi="宋体" w:cs="宋体" w:eastAsia="宋体" w:hint="default"/>
          <w:w w:val="102"/>
        </w:rPr>
        <w:t>末</w:t>
      </w:r>
      <w:r>
        <w:rPr>
          <w:rFonts w:ascii="宋体" w:hAnsi="宋体" w:cs="宋体" w:eastAsia="宋体" w:hint="default"/>
          <w:w w:val="102"/>
        </w:rPr>
        <w:t>单</w:t>
      </w:r>
      <w:r>
        <w:rPr>
          <w:rFonts w:ascii="宋体" w:hAnsi="宋体" w:cs="宋体" w:eastAsia="宋体" w:hint="default"/>
          <w:spacing w:val="-5"/>
          <w:w w:val="102"/>
        </w:rPr>
        <w:t>项</w:t>
      </w:r>
      <w:r>
        <w:rPr>
          <w:rFonts w:ascii="宋体" w:hAnsi="宋体" w:cs="宋体" w:eastAsia="宋体" w:hint="default"/>
          <w:w w:val="102"/>
        </w:rPr>
        <w:t>金</w:t>
      </w:r>
      <w:r>
        <w:rPr>
          <w:rFonts w:ascii="宋体" w:hAnsi="宋体" w:cs="宋体" w:eastAsia="宋体" w:hint="default"/>
          <w:w w:val="102"/>
        </w:rPr>
        <w:t>额</w:t>
      </w:r>
      <w:r>
        <w:rPr>
          <w:spacing w:val="-5"/>
          <w:w w:val="102"/>
        </w:rPr>
        <w:t>重</w:t>
      </w:r>
      <w:r>
        <w:rPr>
          <w:w w:val="102"/>
        </w:rPr>
        <w:t>大或</w:t>
      </w:r>
      <w:r>
        <w:rPr>
          <w:rFonts w:ascii="宋体" w:hAnsi="宋体" w:cs="宋体" w:eastAsia="宋体" w:hint="default"/>
          <w:spacing w:val="-5"/>
          <w:w w:val="102"/>
        </w:rPr>
        <w:t>虽</w:t>
      </w:r>
      <w:r>
        <w:rPr>
          <w:w w:val="102"/>
        </w:rPr>
        <w:t>不重</w:t>
      </w:r>
      <w:r>
        <w:rPr>
          <w:spacing w:val="-5"/>
          <w:w w:val="102"/>
        </w:rPr>
        <w:t>大</w:t>
      </w:r>
      <w:r>
        <w:rPr>
          <w:rFonts w:ascii="宋体" w:hAnsi="宋体" w:cs="宋体" w:eastAsia="宋体" w:hint="default"/>
          <w:w w:val="102"/>
        </w:rPr>
        <w:t>但</w:t>
      </w:r>
      <w:r>
        <w:rPr>
          <w:rFonts w:ascii="宋体" w:hAnsi="宋体" w:cs="宋体" w:eastAsia="宋体" w:hint="default"/>
          <w:w w:val="102"/>
        </w:rPr>
        <w:t>单</w:t>
      </w:r>
      <w:r>
        <w:rPr>
          <w:rFonts w:ascii="宋体" w:hAnsi="宋体" w:cs="宋体" w:eastAsia="宋体" w:hint="default"/>
          <w:spacing w:val="-5"/>
          <w:w w:val="102"/>
        </w:rPr>
        <w:t>独</w:t>
      </w:r>
      <w:r>
        <w:rPr>
          <w:rFonts w:ascii="宋体" w:hAnsi="宋体" w:cs="宋体" w:eastAsia="宋体" w:hint="default"/>
          <w:w w:val="102"/>
        </w:rPr>
        <w:t>进</w:t>
      </w:r>
      <w:r>
        <w:rPr>
          <w:rFonts w:ascii="宋体" w:hAnsi="宋体" w:cs="宋体" w:eastAsia="宋体" w:hint="default"/>
          <w:w w:val="102"/>
        </w:rPr>
        <w:t>行</w:t>
      </w:r>
      <w:r>
        <w:rPr>
          <w:rFonts w:ascii="宋体" w:hAnsi="宋体" w:cs="宋体" w:eastAsia="宋体" w:hint="default"/>
          <w:spacing w:val="-5"/>
          <w:w w:val="102"/>
        </w:rPr>
        <w:t>减</w:t>
      </w:r>
      <w:r>
        <w:rPr>
          <w:rFonts w:ascii="宋体" w:hAnsi="宋体" w:cs="宋体" w:eastAsia="宋体" w:hint="default"/>
          <w:w w:val="102"/>
        </w:rPr>
        <w:t>值</w:t>
      </w:r>
      <w:r>
        <w:rPr>
          <w:rFonts w:ascii="宋体" w:hAnsi="宋体" w:cs="宋体" w:eastAsia="宋体" w:hint="default"/>
          <w:w w:val="102"/>
        </w:rPr>
        <w:t>测</w:t>
      </w:r>
      <w:r>
        <w:rPr>
          <w:rFonts w:ascii="宋体" w:hAnsi="宋体" w:cs="宋体" w:eastAsia="宋体" w:hint="default"/>
          <w:spacing w:val="-5"/>
          <w:w w:val="102"/>
        </w:rPr>
        <w:t>试</w:t>
      </w:r>
      <w:r>
        <w:rPr>
          <w:w w:val="102"/>
        </w:rPr>
        <w:t>的其</w:t>
      </w:r>
      <w:r>
        <w:rPr>
          <w:rFonts w:ascii="宋体" w:hAnsi="宋体" w:cs="宋体" w:eastAsia="宋体" w:hint="default"/>
          <w:spacing w:val="-5"/>
          <w:w w:val="102"/>
        </w:rPr>
        <w:t>他</w:t>
      </w:r>
      <w:r>
        <w:rPr>
          <w:rFonts w:ascii="宋体" w:hAnsi="宋体" w:cs="宋体" w:eastAsia="宋体" w:hint="default"/>
          <w:w w:val="102"/>
        </w:rPr>
        <w:t>应</w:t>
      </w:r>
      <w:r>
        <w:rPr>
          <w:rFonts w:ascii="宋体" w:hAnsi="宋体" w:cs="宋体" w:eastAsia="宋体" w:hint="default"/>
          <w:w w:val="102"/>
        </w:rPr>
        <w:t>收</w:t>
      </w:r>
      <w:r>
        <w:rPr>
          <w:rFonts w:ascii="宋体" w:hAnsi="宋体" w:cs="宋体" w:eastAsia="宋体" w:hint="default"/>
          <w:spacing w:val="-5"/>
          <w:w w:val="102"/>
        </w:rPr>
        <w:t>款</w:t>
      </w:r>
      <w:r>
        <w:rPr>
          <w:rFonts w:ascii="宋体" w:hAnsi="宋体" w:cs="宋体" w:eastAsia="宋体" w:hint="default"/>
          <w:w w:val="102"/>
        </w:rPr>
        <w:t>坏</w:t>
      </w:r>
      <w:r>
        <w:rPr>
          <w:rFonts w:ascii="宋体" w:hAnsi="宋体" w:cs="宋体" w:eastAsia="宋体" w:hint="default"/>
          <w:w w:val="102"/>
        </w:rPr>
        <w:t>账</w:t>
      </w:r>
      <w:r>
        <w:rPr>
          <w:spacing w:val="-5"/>
          <w:w w:val="102"/>
        </w:rPr>
        <w:t>准</w:t>
      </w:r>
      <w:r>
        <w:rPr>
          <w:rFonts w:ascii="宋体" w:hAnsi="宋体" w:cs="宋体" w:eastAsia="宋体" w:hint="default"/>
          <w:w w:val="102"/>
        </w:rPr>
        <w:t>备</w:t>
      </w:r>
      <w:r>
        <w:rPr>
          <w:rFonts w:ascii="宋体" w:hAnsi="宋体" w:cs="宋体" w:eastAsia="宋体" w:hint="default"/>
        </w:rPr>
      </w:r>
    </w:p>
    <w:p>
      <w:pPr>
        <w:pStyle w:val="BodyText"/>
        <w:spacing w:line="240" w:lineRule="auto" w:before="118"/>
        <w:ind w:left="1496" w:right="0"/>
        <w:jc w:val="left"/>
        <w:rPr>
          <w:rFonts w:ascii="宋体" w:hAnsi="宋体" w:cs="宋体" w:eastAsia="宋体" w:hint="default"/>
        </w:rPr>
      </w:pPr>
      <w:r>
        <w:rPr/>
        <w:t>计</w:t>
      </w:r>
      <w:r>
        <w:rPr>
          <w:rFonts w:ascii="宋体" w:hAnsi="宋体" w:cs="宋体" w:eastAsia="宋体" w:hint="default"/>
        </w:rPr>
        <w:t>提情况</w:t>
      </w:r>
    </w:p>
    <w:p>
      <w:pPr>
        <w:spacing w:line="240" w:lineRule="auto" w:before="5"/>
        <w:rPr>
          <w:rFonts w:ascii="宋体" w:hAnsi="宋体" w:cs="宋体" w:eastAsia="宋体" w:hint="default"/>
          <w:sz w:val="14"/>
          <w:szCs w:val="14"/>
        </w:rPr>
      </w:pPr>
    </w:p>
    <w:tbl>
      <w:tblPr>
        <w:tblW w:w="0" w:type="auto"/>
        <w:jc w:val="left"/>
        <w:tblInd w:w="1371" w:type="dxa"/>
        <w:tblLayout w:type="fixed"/>
        <w:tblCellMar>
          <w:top w:w="0" w:type="dxa"/>
          <w:left w:w="0" w:type="dxa"/>
          <w:bottom w:w="0" w:type="dxa"/>
          <w:right w:w="0" w:type="dxa"/>
        </w:tblCellMar>
        <w:tblLook w:val="01E0"/>
      </w:tblPr>
      <w:tblGrid>
        <w:gridCol w:w="2158"/>
        <w:gridCol w:w="1987"/>
        <w:gridCol w:w="1195"/>
        <w:gridCol w:w="1272"/>
        <w:gridCol w:w="2009"/>
      </w:tblGrid>
      <w:tr>
        <w:trPr>
          <w:trHeight w:val="554" w:hRule="exact"/>
        </w:trPr>
        <w:tc>
          <w:tcPr>
            <w:tcW w:w="21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7"/>
              <w:ind w:left="38" w:right="0"/>
              <w:jc w:val="center"/>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内容</w:t>
            </w:r>
            <w:r>
              <w:rPr>
                <w:rFonts w:ascii="宋体" w:hAnsi="宋体" w:cs="宋体" w:eastAsia="宋体" w:hint="default"/>
                <w:spacing w:val="-3"/>
                <w:sz w:val="20"/>
                <w:szCs w:val="20"/>
              </w:rPr>
            </w:r>
          </w:p>
        </w:tc>
        <w:tc>
          <w:tcPr>
            <w:tcW w:w="19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379"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195"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计</w:t>
            </w:r>
            <w:r>
              <w:rPr>
                <w:rFonts w:ascii="宋体" w:hAnsi="宋体" w:cs="宋体" w:eastAsia="宋体" w:hint="default"/>
                <w:spacing w:val="-4"/>
                <w:w w:val="105"/>
                <w:sz w:val="20"/>
                <w:szCs w:val="20"/>
              </w:rPr>
              <w:t>提</w:t>
            </w:r>
            <w:r>
              <w:rPr>
                <w:rFonts w:ascii="宋体" w:hAnsi="宋体" w:cs="宋体" w:eastAsia="宋体" w:hint="default"/>
                <w:spacing w:val="-4"/>
                <w:w w:val="105"/>
                <w:sz w:val="20"/>
                <w:szCs w:val="20"/>
              </w:rPr>
              <w:t>比例</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w:t>
            </w:r>
          </w:p>
        </w:tc>
        <w:tc>
          <w:tcPr>
            <w:tcW w:w="20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3"/>
                <w:w w:val="105"/>
                <w:sz w:val="20"/>
                <w:szCs w:val="20"/>
              </w:rPr>
              <w:t>理</w:t>
            </w:r>
            <w:r>
              <w:rPr>
                <w:rFonts w:ascii="宋体" w:hAnsi="宋体" w:cs="宋体" w:eastAsia="宋体" w:hint="default"/>
                <w:spacing w:val="-3"/>
                <w:w w:val="105"/>
                <w:sz w:val="20"/>
                <w:szCs w:val="20"/>
              </w:rPr>
              <w:t>由</w:t>
            </w:r>
            <w:r>
              <w:rPr>
                <w:rFonts w:ascii="宋体" w:hAnsi="宋体" w:cs="宋体" w:eastAsia="宋体" w:hint="default"/>
                <w:spacing w:val="-3"/>
                <w:sz w:val="20"/>
                <w:szCs w:val="20"/>
              </w:rPr>
            </w:r>
          </w:p>
        </w:tc>
      </w:tr>
      <w:tr>
        <w:trPr>
          <w:trHeight w:val="542" w:hRule="exact"/>
        </w:trPr>
        <w:tc>
          <w:tcPr>
            <w:tcW w:w="2158"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南通中南新世界中</w:t>
            </w:r>
            <w:r>
              <w:rPr>
                <w:rFonts w:ascii="宋体" w:hAnsi="宋体" w:cs="宋体" w:eastAsia="宋体" w:hint="default"/>
                <w:spacing w:val="-3"/>
                <w:w w:val="105"/>
                <w:sz w:val="20"/>
                <w:szCs w:val="20"/>
              </w:rPr>
              <w:t>心</w:t>
            </w:r>
            <w:r>
              <w:rPr>
                <w:rFonts w:ascii="宋体" w:hAnsi="宋体" w:cs="宋体" w:eastAsia="宋体" w:hint="default"/>
                <w:spacing w:val="-3"/>
                <w:sz w:val="20"/>
                <w:szCs w:val="20"/>
              </w:rPr>
            </w:r>
          </w:p>
          <w:p>
            <w:pPr>
              <w:pStyle w:val="TableParagraph"/>
              <w:spacing w:line="260" w:lineRule="exact"/>
              <w:ind w:left="28" w:right="0"/>
              <w:jc w:val="center"/>
              <w:rPr>
                <w:rFonts w:ascii="宋体" w:hAnsi="宋体" w:cs="宋体" w:eastAsia="宋体" w:hint="default"/>
                <w:sz w:val="20"/>
                <w:szCs w:val="20"/>
              </w:rPr>
            </w:pPr>
            <w:r>
              <w:rPr>
                <w:rFonts w:ascii="宋体" w:hAnsi="宋体" w:cs="宋体" w:eastAsia="宋体" w:hint="default"/>
                <w:spacing w:val="-4"/>
                <w:w w:val="105"/>
                <w:sz w:val="20"/>
                <w:szCs w:val="20"/>
              </w:rPr>
              <w:t>开发</w:t>
            </w:r>
            <w:r>
              <w:rPr>
                <w:rFonts w:ascii="宋体" w:hAnsi="宋体" w:cs="宋体" w:eastAsia="宋体" w:hint="default"/>
                <w:spacing w:val="-4"/>
                <w:w w:val="105"/>
                <w:sz w:val="20"/>
                <w:szCs w:val="20"/>
              </w:rPr>
              <w:t>有限公司</w:t>
            </w:r>
            <w:r>
              <w:rPr>
                <w:rFonts w:ascii="宋体" w:hAnsi="宋体" w:cs="宋体" w:eastAsia="宋体" w:hint="default"/>
                <w:sz w:val="20"/>
                <w:szCs w:val="20"/>
              </w:rPr>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1,894,930,227.21</w:t>
            </w:r>
            <w:r>
              <w:rPr>
                <w:rFonts w:ascii="Courier New"/>
                <w:sz w:val="20"/>
              </w:rPr>
            </w:r>
          </w:p>
        </w:tc>
        <w:tc>
          <w:tcPr>
            <w:tcW w:w="1195"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nil" w:sz="6" w:space="0" w:color="auto"/>
            </w:tcBorders>
          </w:tcPr>
          <w:p>
            <w:pPr>
              <w:pStyle w:val="TableParagraph"/>
              <w:spacing w:line="230" w:lineRule="exact"/>
              <w:ind w:right="95"/>
              <w:jc w:val="right"/>
              <w:rPr>
                <w:rFonts w:ascii="宋体" w:hAnsi="宋体" w:cs="宋体" w:eastAsia="宋体" w:hint="default"/>
                <w:sz w:val="20"/>
                <w:szCs w:val="20"/>
              </w:rPr>
            </w:pPr>
            <w:r>
              <w:rPr>
                <w:rFonts w:ascii="宋体" w:hAnsi="宋体" w:cs="宋体" w:eastAsia="宋体" w:hint="default"/>
                <w:spacing w:val="-2"/>
                <w:sz w:val="20"/>
                <w:szCs w:val="20"/>
              </w:rPr>
              <w:t>关联</w:t>
            </w:r>
            <w:r>
              <w:rPr>
                <w:rFonts w:ascii="宋体" w:hAnsi="宋体" w:cs="宋体" w:eastAsia="宋体" w:hint="default"/>
                <w:spacing w:val="-2"/>
                <w:sz w:val="20"/>
                <w:szCs w:val="20"/>
              </w:rPr>
              <w:t>方</w:t>
            </w:r>
            <w:r>
              <w:rPr>
                <w:rFonts w:ascii="宋体" w:hAnsi="宋体" w:cs="宋体" w:eastAsia="宋体" w:hint="default"/>
                <w:spacing w:val="-2"/>
                <w:sz w:val="20"/>
                <w:szCs w:val="20"/>
              </w:rPr>
              <w:t>不计</w:t>
            </w:r>
            <w:r>
              <w:rPr>
                <w:rFonts w:ascii="宋体" w:hAnsi="宋体" w:cs="宋体" w:eastAsia="宋体" w:hint="default"/>
                <w:spacing w:val="-2"/>
                <w:sz w:val="20"/>
                <w:szCs w:val="20"/>
              </w:rPr>
              <w:t>提</w:t>
            </w:r>
            <w:r>
              <w:rPr>
                <w:rFonts w:ascii="宋体" w:hAnsi="宋体" w:cs="宋体" w:eastAsia="宋体" w:hint="default"/>
                <w:spacing w:val="-2"/>
                <w:sz w:val="20"/>
                <w:szCs w:val="20"/>
              </w:rPr>
              <w:t>坏</w:t>
            </w:r>
            <w:r>
              <w:rPr>
                <w:rFonts w:ascii="宋体" w:hAnsi="宋体" w:cs="宋体" w:eastAsia="宋体" w:hint="default"/>
                <w:spacing w:val="-2"/>
                <w:sz w:val="20"/>
                <w:szCs w:val="20"/>
              </w:rPr>
              <w:t>账</w:t>
            </w:r>
          </w:p>
        </w:tc>
      </w:tr>
      <w:tr>
        <w:trPr>
          <w:trHeight w:val="547" w:hRule="exact"/>
        </w:trPr>
        <w:tc>
          <w:tcPr>
            <w:tcW w:w="2158"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南</w:t>
            </w:r>
            <w:r>
              <w:rPr>
                <w:rFonts w:ascii="宋体" w:hAnsi="宋体" w:cs="宋体" w:eastAsia="宋体" w:hint="default"/>
                <w:spacing w:val="-3"/>
                <w:w w:val="105"/>
                <w:sz w:val="20"/>
                <w:szCs w:val="20"/>
              </w:rPr>
              <w:t>京常</w:t>
            </w:r>
            <w:r>
              <w:rPr>
                <w:rFonts w:ascii="宋体" w:hAnsi="宋体" w:cs="宋体" w:eastAsia="宋体" w:hint="default"/>
                <w:spacing w:val="-3"/>
                <w:w w:val="105"/>
                <w:sz w:val="20"/>
                <w:szCs w:val="20"/>
              </w:rPr>
              <w:t>锦</w:t>
            </w:r>
            <w:r>
              <w:rPr>
                <w:rFonts w:ascii="宋体" w:hAnsi="宋体" w:cs="宋体" w:eastAsia="宋体" w:hint="default"/>
                <w:spacing w:val="-3"/>
                <w:w w:val="105"/>
                <w:sz w:val="20"/>
                <w:szCs w:val="20"/>
              </w:rPr>
              <w:t>房地产</w:t>
            </w:r>
            <w:r>
              <w:rPr>
                <w:rFonts w:ascii="宋体" w:hAnsi="宋体" w:cs="宋体" w:eastAsia="宋体" w:hint="default"/>
                <w:spacing w:val="-3"/>
                <w:w w:val="105"/>
                <w:sz w:val="20"/>
                <w:szCs w:val="20"/>
              </w:rPr>
              <w:t>开发</w:t>
            </w:r>
            <w:r>
              <w:rPr>
                <w:rFonts w:ascii="宋体" w:hAnsi="宋体" w:cs="宋体" w:eastAsia="宋体" w:hint="default"/>
                <w:sz w:val="20"/>
                <w:szCs w:val="20"/>
              </w:rPr>
            </w:r>
          </w:p>
          <w:p>
            <w:pPr>
              <w:pStyle w:val="TableParagraph"/>
              <w:spacing w:line="240" w:lineRule="auto" w:before="2"/>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278,289,818.83</w:t>
            </w:r>
            <w:r>
              <w:rPr>
                <w:rFonts w:ascii="Courier New"/>
                <w:sz w:val="20"/>
              </w:rPr>
            </w:r>
          </w:p>
        </w:tc>
        <w:tc>
          <w:tcPr>
            <w:tcW w:w="1195"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95"/>
              <w:jc w:val="right"/>
              <w:rPr>
                <w:rFonts w:ascii="宋体" w:hAnsi="宋体" w:cs="宋体" w:eastAsia="宋体" w:hint="default"/>
                <w:sz w:val="20"/>
                <w:szCs w:val="20"/>
              </w:rPr>
            </w:pPr>
            <w:r>
              <w:rPr>
                <w:rFonts w:ascii="宋体" w:hAnsi="宋体" w:cs="宋体" w:eastAsia="宋体" w:hint="default"/>
                <w:spacing w:val="-2"/>
                <w:sz w:val="20"/>
                <w:szCs w:val="20"/>
              </w:rPr>
              <w:t>关联</w:t>
            </w:r>
            <w:r>
              <w:rPr>
                <w:rFonts w:ascii="宋体" w:hAnsi="宋体" w:cs="宋体" w:eastAsia="宋体" w:hint="default"/>
                <w:spacing w:val="-2"/>
                <w:sz w:val="20"/>
                <w:szCs w:val="20"/>
              </w:rPr>
              <w:t>方</w:t>
            </w:r>
            <w:r>
              <w:rPr>
                <w:rFonts w:ascii="宋体" w:hAnsi="宋体" w:cs="宋体" w:eastAsia="宋体" w:hint="default"/>
                <w:spacing w:val="-2"/>
                <w:sz w:val="20"/>
                <w:szCs w:val="20"/>
              </w:rPr>
              <w:t>不计</w:t>
            </w:r>
            <w:r>
              <w:rPr>
                <w:rFonts w:ascii="宋体" w:hAnsi="宋体" w:cs="宋体" w:eastAsia="宋体" w:hint="default"/>
                <w:spacing w:val="-2"/>
                <w:sz w:val="20"/>
                <w:szCs w:val="20"/>
              </w:rPr>
              <w:t>提</w:t>
            </w:r>
            <w:r>
              <w:rPr>
                <w:rFonts w:ascii="宋体" w:hAnsi="宋体" w:cs="宋体" w:eastAsia="宋体" w:hint="default"/>
                <w:spacing w:val="-2"/>
                <w:sz w:val="20"/>
                <w:szCs w:val="20"/>
              </w:rPr>
              <w:t>坏</w:t>
            </w:r>
            <w:r>
              <w:rPr>
                <w:rFonts w:ascii="宋体" w:hAnsi="宋体" w:cs="宋体" w:eastAsia="宋体" w:hint="default"/>
                <w:spacing w:val="-2"/>
                <w:sz w:val="20"/>
                <w:szCs w:val="20"/>
              </w:rPr>
              <w:t>账</w:t>
            </w:r>
          </w:p>
        </w:tc>
      </w:tr>
      <w:tr>
        <w:trPr>
          <w:trHeight w:val="545" w:hRule="exact"/>
        </w:trPr>
        <w:tc>
          <w:tcPr>
            <w:tcW w:w="2158" w:type="dxa"/>
            <w:tcBorders>
              <w:top w:val="single" w:sz="6" w:space="0" w:color="000000"/>
              <w:left w:val="nil" w:sz="6" w:space="0" w:color="auto"/>
              <w:bottom w:val="single" w:sz="4" w:space="0" w:color="000000"/>
              <w:right w:val="single" w:sz="6" w:space="0" w:color="000000"/>
            </w:tcBorders>
          </w:tcPr>
          <w:p>
            <w:pPr>
              <w:pStyle w:val="TableParagraph"/>
              <w:spacing w:line="225" w:lineRule="exact"/>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寿光</w:t>
            </w:r>
            <w:r>
              <w:rPr>
                <w:rFonts w:ascii="宋体" w:hAnsi="宋体" w:cs="宋体" w:eastAsia="宋体" w:hint="default"/>
                <w:spacing w:val="-3"/>
                <w:w w:val="105"/>
                <w:sz w:val="20"/>
                <w:szCs w:val="20"/>
              </w:rPr>
              <w:t>中南房地产</w:t>
            </w:r>
            <w:r>
              <w:rPr>
                <w:rFonts w:ascii="宋体" w:hAnsi="宋体" w:cs="宋体" w:eastAsia="宋体" w:hint="default"/>
                <w:spacing w:val="-3"/>
                <w:w w:val="105"/>
                <w:sz w:val="20"/>
                <w:szCs w:val="20"/>
              </w:rPr>
              <w:t>开发</w:t>
            </w:r>
            <w:r>
              <w:rPr>
                <w:rFonts w:ascii="宋体" w:hAnsi="宋体" w:cs="宋体" w:eastAsia="宋体" w:hint="default"/>
                <w:sz w:val="20"/>
                <w:szCs w:val="20"/>
              </w:rPr>
            </w:r>
          </w:p>
          <w:p>
            <w:pPr>
              <w:pStyle w:val="TableParagraph"/>
              <w:spacing w:line="240" w:lineRule="auto" w:before="7"/>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9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235,620,505.91</w:t>
            </w:r>
            <w:r>
              <w:rPr>
                <w:rFonts w:ascii="Courier New"/>
                <w:sz w:val="20"/>
              </w:rPr>
            </w:r>
          </w:p>
        </w:tc>
        <w:tc>
          <w:tcPr>
            <w:tcW w:w="1195" w:type="dxa"/>
            <w:tcBorders>
              <w:top w:val="single" w:sz="6" w:space="0" w:color="000000"/>
              <w:left w:val="single" w:sz="6" w:space="0" w:color="000000"/>
              <w:bottom w:val="single" w:sz="4" w:space="0" w:color="000000"/>
              <w:right w:val="single" w:sz="6" w:space="0" w:color="000000"/>
            </w:tcBorders>
          </w:tcPr>
          <w:p>
            <w:pPr/>
          </w:p>
        </w:tc>
        <w:tc>
          <w:tcPr>
            <w:tcW w:w="1272" w:type="dxa"/>
            <w:tcBorders>
              <w:top w:val="single" w:sz="6" w:space="0" w:color="000000"/>
              <w:left w:val="single" w:sz="6" w:space="0" w:color="000000"/>
              <w:bottom w:val="single" w:sz="4" w:space="0" w:color="000000"/>
              <w:right w:val="single" w:sz="6" w:space="0" w:color="000000"/>
            </w:tcBorders>
          </w:tcPr>
          <w:p>
            <w:pPr/>
          </w:p>
        </w:tc>
        <w:tc>
          <w:tcPr>
            <w:tcW w:w="2009"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97"/>
              <w:ind w:right="95"/>
              <w:jc w:val="right"/>
              <w:rPr>
                <w:rFonts w:ascii="宋体" w:hAnsi="宋体" w:cs="宋体" w:eastAsia="宋体" w:hint="default"/>
                <w:sz w:val="20"/>
                <w:szCs w:val="20"/>
              </w:rPr>
            </w:pPr>
            <w:r>
              <w:rPr>
                <w:rFonts w:ascii="宋体" w:hAnsi="宋体" w:cs="宋体" w:eastAsia="宋体" w:hint="default"/>
                <w:spacing w:val="-2"/>
                <w:sz w:val="20"/>
                <w:szCs w:val="20"/>
              </w:rPr>
              <w:t>关联</w:t>
            </w:r>
            <w:r>
              <w:rPr>
                <w:rFonts w:ascii="宋体" w:hAnsi="宋体" w:cs="宋体" w:eastAsia="宋体" w:hint="default"/>
                <w:spacing w:val="-2"/>
                <w:sz w:val="20"/>
                <w:szCs w:val="20"/>
              </w:rPr>
              <w:t>方</w:t>
            </w:r>
            <w:r>
              <w:rPr>
                <w:rFonts w:ascii="宋体" w:hAnsi="宋体" w:cs="宋体" w:eastAsia="宋体" w:hint="default"/>
                <w:spacing w:val="-2"/>
                <w:sz w:val="20"/>
                <w:szCs w:val="20"/>
              </w:rPr>
              <w:t>不计</w:t>
            </w:r>
            <w:r>
              <w:rPr>
                <w:rFonts w:ascii="宋体" w:hAnsi="宋体" w:cs="宋体" w:eastAsia="宋体" w:hint="default"/>
                <w:spacing w:val="-2"/>
                <w:sz w:val="20"/>
                <w:szCs w:val="20"/>
              </w:rPr>
              <w:t>提</w:t>
            </w:r>
            <w:r>
              <w:rPr>
                <w:rFonts w:ascii="宋体" w:hAnsi="宋体" w:cs="宋体" w:eastAsia="宋体" w:hint="default"/>
                <w:spacing w:val="-2"/>
                <w:sz w:val="20"/>
                <w:szCs w:val="20"/>
              </w:rPr>
              <w:t>坏</w:t>
            </w:r>
            <w:r>
              <w:rPr>
                <w:rFonts w:ascii="宋体" w:hAnsi="宋体" w:cs="宋体" w:eastAsia="宋体" w:hint="default"/>
                <w:spacing w:val="-2"/>
                <w:sz w:val="20"/>
                <w:szCs w:val="20"/>
              </w:rPr>
              <w:t>账</w:t>
            </w:r>
          </w:p>
        </w:tc>
      </w:tr>
      <w:tr>
        <w:trPr>
          <w:trHeight w:val="540" w:hRule="exact"/>
        </w:trPr>
        <w:tc>
          <w:tcPr>
            <w:tcW w:w="2158" w:type="dxa"/>
            <w:tcBorders>
              <w:top w:val="single" w:sz="4" w:space="0" w:color="000000"/>
              <w:left w:val="nil" w:sz="6" w:space="0" w:color="auto"/>
              <w:bottom w:val="single" w:sz="6" w:space="0" w:color="000000"/>
              <w:right w:val="single" w:sz="6"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中南</w:t>
            </w: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江房地产</w:t>
            </w:r>
            <w:r>
              <w:rPr>
                <w:rFonts w:ascii="宋体" w:hAnsi="宋体" w:cs="宋体" w:eastAsia="宋体" w:hint="default"/>
                <w:spacing w:val="-3"/>
                <w:w w:val="105"/>
                <w:sz w:val="20"/>
                <w:szCs w:val="20"/>
              </w:rPr>
              <w:t>开发</w:t>
            </w:r>
            <w:r>
              <w:rPr>
                <w:rFonts w:ascii="宋体" w:hAnsi="宋体" w:cs="宋体" w:eastAsia="宋体" w:hint="default"/>
                <w:sz w:val="20"/>
                <w:szCs w:val="20"/>
              </w:rPr>
            </w:r>
          </w:p>
          <w:p>
            <w:pPr>
              <w:pStyle w:val="TableParagraph"/>
              <w:spacing w:line="240" w:lineRule="auto" w:before="2"/>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98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3"/>
                <w:w w:val="85"/>
                <w:sz w:val="20"/>
              </w:rPr>
              <w:t>106,499,507.92</w:t>
            </w:r>
            <w:r>
              <w:rPr>
                <w:rFonts w:ascii="Courier New"/>
                <w:sz w:val="20"/>
              </w:rPr>
            </w:r>
          </w:p>
        </w:tc>
        <w:tc>
          <w:tcPr>
            <w:tcW w:w="1195" w:type="dxa"/>
            <w:tcBorders>
              <w:top w:val="single" w:sz="4" w:space="0" w:color="000000"/>
              <w:left w:val="single" w:sz="6" w:space="0" w:color="000000"/>
              <w:bottom w:val="single" w:sz="6" w:space="0" w:color="000000"/>
              <w:right w:val="single" w:sz="6" w:space="0" w:color="000000"/>
            </w:tcBorders>
          </w:tcPr>
          <w:p>
            <w:pPr/>
          </w:p>
        </w:tc>
        <w:tc>
          <w:tcPr>
            <w:tcW w:w="1272" w:type="dxa"/>
            <w:tcBorders>
              <w:top w:val="single" w:sz="4" w:space="0" w:color="000000"/>
              <w:left w:val="single" w:sz="6" w:space="0" w:color="000000"/>
              <w:bottom w:val="single" w:sz="6" w:space="0" w:color="000000"/>
              <w:right w:val="single" w:sz="6" w:space="0" w:color="000000"/>
            </w:tcBorders>
          </w:tcPr>
          <w:p>
            <w:pPr/>
          </w:p>
        </w:tc>
        <w:tc>
          <w:tcPr>
            <w:tcW w:w="2009"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02"/>
              <w:ind w:right="95"/>
              <w:jc w:val="right"/>
              <w:rPr>
                <w:rFonts w:ascii="宋体" w:hAnsi="宋体" w:cs="宋体" w:eastAsia="宋体" w:hint="default"/>
                <w:sz w:val="20"/>
                <w:szCs w:val="20"/>
              </w:rPr>
            </w:pPr>
            <w:r>
              <w:rPr>
                <w:rFonts w:ascii="宋体" w:hAnsi="宋体" w:cs="宋体" w:eastAsia="宋体" w:hint="default"/>
                <w:spacing w:val="-2"/>
                <w:sz w:val="20"/>
                <w:szCs w:val="20"/>
              </w:rPr>
              <w:t>关联</w:t>
            </w:r>
            <w:r>
              <w:rPr>
                <w:rFonts w:ascii="宋体" w:hAnsi="宋体" w:cs="宋体" w:eastAsia="宋体" w:hint="default"/>
                <w:spacing w:val="-2"/>
                <w:sz w:val="20"/>
                <w:szCs w:val="20"/>
              </w:rPr>
              <w:t>方</w:t>
            </w:r>
            <w:r>
              <w:rPr>
                <w:rFonts w:ascii="宋体" w:hAnsi="宋体" w:cs="宋体" w:eastAsia="宋体" w:hint="default"/>
                <w:spacing w:val="-2"/>
                <w:sz w:val="20"/>
                <w:szCs w:val="20"/>
              </w:rPr>
              <w:t>不计</w:t>
            </w:r>
            <w:r>
              <w:rPr>
                <w:rFonts w:ascii="宋体" w:hAnsi="宋体" w:cs="宋体" w:eastAsia="宋体" w:hint="default"/>
                <w:spacing w:val="-2"/>
                <w:sz w:val="20"/>
                <w:szCs w:val="20"/>
              </w:rPr>
              <w:t>提</w:t>
            </w:r>
            <w:r>
              <w:rPr>
                <w:rFonts w:ascii="宋体" w:hAnsi="宋体" w:cs="宋体" w:eastAsia="宋体" w:hint="default"/>
                <w:spacing w:val="-2"/>
                <w:sz w:val="20"/>
                <w:szCs w:val="20"/>
              </w:rPr>
              <w:t>坏</w:t>
            </w:r>
            <w:r>
              <w:rPr>
                <w:rFonts w:ascii="宋体" w:hAnsi="宋体" w:cs="宋体" w:eastAsia="宋体" w:hint="default"/>
                <w:spacing w:val="-2"/>
                <w:sz w:val="20"/>
                <w:szCs w:val="20"/>
              </w:rPr>
              <w:t>账</w:t>
            </w:r>
          </w:p>
        </w:tc>
      </w:tr>
      <w:tr>
        <w:trPr>
          <w:trHeight w:val="547" w:hRule="exact"/>
        </w:trPr>
        <w:tc>
          <w:tcPr>
            <w:tcW w:w="2158"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72" w:right="0" w:hanging="5"/>
              <w:jc w:val="left"/>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华城</w:t>
            </w:r>
            <w:r>
              <w:rPr>
                <w:rFonts w:ascii="宋体" w:hAnsi="宋体" w:cs="宋体" w:eastAsia="宋体" w:hint="default"/>
                <w:spacing w:val="-3"/>
                <w:w w:val="105"/>
                <w:sz w:val="20"/>
                <w:szCs w:val="20"/>
              </w:rPr>
              <w:t>中南房地产</w:t>
            </w:r>
            <w:r>
              <w:rPr>
                <w:rFonts w:ascii="宋体" w:hAnsi="宋体" w:cs="宋体" w:eastAsia="宋体" w:hint="default"/>
                <w:sz w:val="20"/>
                <w:szCs w:val="20"/>
              </w:rPr>
            </w:r>
          </w:p>
          <w:p>
            <w:pPr>
              <w:pStyle w:val="TableParagraph"/>
              <w:spacing w:line="240" w:lineRule="auto" w:before="7"/>
              <w:ind w:left="172" w:right="0"/>
              <w:jc w:val="left"/>
              <w:rPr>
                <w:rFonts w:ascii="宋体" w:hAnsi="宋体" w:cs="宋体" w:eastAsia="宋体" w:hint="default"/>
                <w:sz w:val="20"/>
                <w:szCs w:val="20"/>
              </w:rPr>
            </w:pP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有限公司</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公司</w:t>
            </w:r>
            <w:r>
              <w:rPr>
                <w:rFonts w:ascii="宋体" w:hAnsi="宋体" w:cs="宋体" w:eastAsia="宋体" w:hint="default"/>
                <w:sz w:val="20"/>
                <w:szCs w:val="20"/>
              </w:rPr>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3"/>
                <w:w w:val="85"/>
                <w:sz w:val="20"/>
              </w:rPr>
              <w:t>211,706,171.41</w:t>
            </w:r>
            <w:r>
              <w:rPr>
                <w:rFonts w:ascii="Courier New"/>
                <w:sz w:val="20"/>
              </w:rPr>
            </w:r>
          </w:p>
        </w:tc>
        <w:tc>
          <w:tcPr>
            <w:tcW w:w="1195"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0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95"/>
              <w:jc w:val="right"/>
              <w:rPr>
                <w:rFonts w:ascii="宋体" w:hAnsi="宋体" w:cs="宋体" w:eastAsia="宋体" w:hint="default"/>
                <w:sz w:val="20"/>
                <w:szCs w:val="20"/>
              </w:rPr>
            </w:pPr>
            <w:r>
              <w:rPr>
                <w:rFonts w:ascii="宋体" w:hAnsi="宋体" w:cs="宋体" w:eastAsia="宋体" w:hint="default"/>
                <w:spacing w:val="-2"/>
                <w:sz w:val="20"/>
                <w:szCs w:val="20"/>
              </w:rPr>
              <w:t>关联</w:t>
            </w:r>
            <w:r>
              <w:rPr>
                <w:rFonts w:ascii="宋体" w:hAnsi="宋体" w:cs="宋体" w:eastAsia="宋体" w:hint="default"/>
                <w:spacing w:val="-2"/>
                <w:sz w:val="20"/>
                <w:szCs w:val="20"/>
              </w:rPr>
              <w:t>方</w:t>
            </w:r>
            <w:r>
              <w:rPr>
                <w:rFonts w:ascii="宋体" w:hAnsi="宋体" w:cs="宋体" w:eastAsia="宋体" w:hint="default"/>
                <w:spacing w:val="-2"/>
                <w:sz w:val="20"/>
                <w:szCs w:val="20"/>
              </w:rPr>
              <w:t>不计</w:t>
            </w:r>
            <w:r>
              <w:rPr>
                <w:rFonts w:ascii="宋体" w:hAnsi="宋体" w:cs="宋体" w:eastAsia="宋体" w:hint="default"/>
                <w:spacing w:val="-2"/>
                <w:sz w:val="20"/>
                <w:szCs w:val="20"/>
              </w:rPr>
              <w:t>提</w:t>
            </w:r>
            <w:r>
              <w:rPr>
                <w:rFonts w:ascii="宋体" w:hAnsi="宋体" w:cs="宋体" w:eastAsia="宋体" w:hint="default"/>
                <w:spacing w:val="-2"/>
                <w:sz w:val="20"/>
                <w:szCs w:val="20"/>
              </w:rPr>
              <w:t>坏</w:t>
            </w:r>
            <w:r>
              <w:rPr>
                <w:rFonts w:ascii="宋体" w:hAnsi="宋体" w:cs="宋体" w:eastAsia="宋体" w:hint="default"/>
                <w:spacing w:val="-2"/>
                <w:sz w:val="20"/>
                <w:szCs w:val="20"/>
              </w:rPr>
              <w:t>账</w:t>
            </w:r>
          </w:p>
        </w:tc>
      </w:tr>
      <w:tr>
        <w:trPr>
          <w:trHeight w:val="463" w:hRule="exact"/>
        </w:trPr>
        <w:tc>
          <w:tcPr>
            <w:tcW w:w="2158" w:type="dxa"/>
            <w:tcBorders>
              <w:top w:val="single" w:sz="6" w:space="0" w:color="000000"/>
              <w:left w:val="nil" w:sz="6" w:space="0" w:color="auto"/>
              <w:bottom w:val="single" w:sz="12" w:space="0" w:color="000000"/>
              <w:right w:val="single" w:sz="6" w:space="0" w:color="000000"/>
            </w:tcBorders>
          </w:tcPr>
          <w:p>
            <w:pPr>
              <w:pStyle w:val="TableParagraph"/>
              <w:spacing w:line="339" w:lineRule="exact"/>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105"/>
                <w:sz w:val="20"/>
                <w:szCs w:val="20"/>
              </w:rPr>
              <w:t>合</w:t>
            </w:r>
            <w:r>
              <w:rPr>
                <w:rFonts w:ascii="Microsoft JhengHei" w:hAnsi="Microsoft JhengHei" w:cs="Microsoft JhengHei" w:eastAsia="Microsoft JhengHei" w:hint="default"/>
                <w:b/>
                <w:bCs/>
                <w:spacing w:val="-3"/>
                <w:w w:val="105"/>
                <w:sz w:val="20"/>
                <w:szCs w:val="20"/>
              </w:rPr>
              <w:t>计</w:t>
            </w:r>
            <w:r>
              <w:rPr>
                <w:rFonts w:ascii="Microsoft JhengHei" w:hAnsi="Microsoft JhengHei" w:cs="Microsoft JhengHei" w:eastAsia="Microsoft JhengHei" w:hint="default"/>
                <w:spacing w:val="-3"/>
                <w:sz w:val="20"/>
                <w:szCs w:val="20"/>
              </w:rPr>
            </w:r>
          </w:p>
        </w:tc>
        <w:tc>
          <w:tcPr>
            <w:tcW w:w="19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2,727,046,231.28</w:t>
            </w:r>
            <w:r>
              <w:rPr>
                <w:rFonts w:ascii="Courier New"/>
                <w:sz w:val="20"/>
              </w:rPr>
            </w:r>
          </w:p>
        </w:tc>
        <w:tc>
          <w:tcPr>
            <w:tcW w:w="1195" w:type="dxa"/>
            <w:tcBorders>
              <w:top w:val="single" w:sz="6" w:space="0" w:color="000000"/>
              <w:left w:val="single" w:sz="6" w:space="0" w:color="000000"/>
              <w:bottom w:val="single" w:sz="12" w:space="0" w:color="000000"/>
              <w:right w:val="single" w:sz="6" w:space="0" w:color="000000"/>
            </w:tcBorders>
          </w:tcPr>
          <w:p>
            <w:pPr/>
          </w:p>
        </w:tc>
        <w:tc>
          <w:tcPr>
            <w:tcW w:w="1272" w:type="dxa"/>
            <w:tcBorders>
              <w:top w:val="single" w:sz="6" w:space="0" w:color="000000"/>
              <w:left w:val="single" w:sz="6" w:space="0" w:color="000000"/>
              <w:bottom w:val="single" w:sz="12" w:space="0" w:color="000000"/>
              <w:right w:val="single" w:sz="6" w:space="0" w:color="000000"/>
            </w:tcBorders>
          </w:tcPr>
          <w:p>
            <w:pPr/>
          </w:p>
        </w:tc>
        <w:tc>
          <w:tcPr>
            <w:tcW w:w="200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33"/>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3</w:t>
      </w:r>
      <w:r>
        <w:rPr>
          <w:rFonts w:ascii="宋体" w:hAnsi="宋体" w:cs="宋体" w:eastAsia="宋体" w:hint="default"/>
          <w:spacing w:val="-3"/>
        </w:rPr>
        <w:t>）</w:t>
      </w:r>
      <w:r>
        <w:rPr>
          <w:spacing w:val="-3"/>
        </w:rPr>
        <w:t>其</w:t>
      </w:r>
      <w:r>
        <w:rPr>
          <w:rFonts w:ascii="宋体" w:hAnsi="宋体" w:cs="宋体" w:eastAsia="宋体" w:hint="default"/>
          <w:spacing w:val="-3"/>
        </w:rPr>
        <w:t>他</w:t>
      </w:r>
      <w:r>
        <w:rPr>
          <w:rFonts w:ascii="宋体" w:hAnsi="宋体" w:cs="宋体" w:eastAsia="宋体" w:hint="default"/>
          <w:spacing w:val="-3"/>
        </w:rPr>
        <w:t>应</w:t>
      </w:r>
      <w:r>
        <w:rPr>
          <w:rFonts w:ascii="宋体" w:hAnsi="宋体" w:cs="宋体" w:eastAsia="宋体" w:hint="default"/>
          <w:spacing w:val="-3"/>
        </w:rPr>
        <w:t>收</w:t>
      </w:r>
      <w:r>
        <w:rPr>
          <w:rFonts w:ascii="宋体" w:hAnsi="宋体" w:cs="宋体" w:eastAsia="宋体" w:hint="default"/>
          <w:spacing w:val="-3"/>
        </w:rPr>
        <w:t>款</w:t>
      </w:r>
      <w:r>
        <w:rPr>
          <w:rFonts w:ascii="宋体" w:hAnsi="宋体" w:cs="宋体" w:eastAsia="宋体" w:hint="default"/>
          <w:spacing w:val="-3"/>
        </w:rPr>
        <w:t>按</w:t>
      </w:r>
      <w:r>
        <w:rPr>
          <w:rFonts w:ascii="宋体" w:hAnsi="宋体" w:cs="宋体" w:eastAsia="宋体" w:hint="default"/>
          <w:spacing w:val="-3"/>
        </w:rPr>
        <w:t>账</w:t>
      </w:r>
      <w:r>
        <w:rPr>
          <w:rFonts w:ascii="宋体" w:hAnsi="宋体" w:cs="宋体" w:eastAsia="宋体" w:hint="default"/>
          <w:spacing w:val="-3"/>
        </w:rPr>
        <w:t>龄</w:t>
      </w:r>
      <w:r>
        <w:rPr>
          <w:rFonts w:ascii="宋体" w:hAnsi="宋体" w:cs="宋体" w:eastAsia="宋体" w:hint="default"/>
          <w:spacing w:val="-3"/>
        </w:rPr>
        <w:t>分</w:t>
      </w:r>
      <w:r>
        <w:rPr>
          <w:rFonts w:ascii="宋体" w:hAnsi="宋体" w:cs="宋体" w:eastAsia="宋体" w:hint="default"/>
          <w:spacing w:val="-3"/>
        </w:rPr>
        <w:t>析</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2028"/>
        <w:gridCol w:w="1906"/>
        <w:gridCol w:w="1042"/>
        <w:gridCol w:w="1738"/>
        <w:gridCol w:w="1908"/>
      </w:tblGrid>
      <w:tr>
        <w:trPr>
          <w:trHeight w:val="463" w:hRule="exact"/>
        </w:trPr>
        <w:tc>
          <w:tcPr>
            <w:tcW w:w="2028"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14"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93" w:type="dxa"/>
            <w:gridSpan w:val="4"/>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1" w:hRule="exact"/>
        </w:trPr>
        <w:tc>
          <w:tcPr>
            <w:tcW w:w="2028" w:type="dxa"/>
            <w:vMerge/>
            <w:tcBorders>
              <w:left w:val="nil" w:sz="6" w:space="0" w:color="auto"/>
              <w:bottom w:val="single" w:sz="6" w:space="0" w:color="000000"/>
              <w:right w:val="single" w:sz="6" w:space="0" w:color="000000"/>
            </w:tcBorders>
          </w:tcPr>
          <w:p>
            <w:pP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5" w:right="-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7"/>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6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52" w:right="0"/>
              <w:jc w:val="center"/>
              <w:rPr>
                <w:rFonts w:ascii="Courier New" w:hAnsi="Courier New" w:cs="Courier New" w:eastAsia="Courier New" w:hint="default"/>
                <w:sz w:val="20"/>
                <w:szCs w:val="20"/>
              </w:rPr>
            </w:pPr>
            <w:r>
              <w:rPr>
                <w:rFonts w:ascii="Courier New"/>
                <w:spacing w:val="-3"/>
                <w:w w:val="90"/>
                <w:sz w:val="20"/>
              </w:rPr>
              <w:t>2,757,413,459.57</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16" w:right="0"/>
              <w:jc w:val="left"/>
              <w:rPr>
                <w:rFonts w:ascii="Courier New" w:hAnsi="Courier New" w:cs="Courier New" w:eastAsia="Courier New" w:hint="default"/>
                <w:sz w:val="20"/>
                <w:szCs w:val="20"/>
              </w:rPr>
            </w:pPr>
            <w:r>
              <w:rPr>
                <w:rFonts w:ascii="Courier New"/>
                <w:spacing w:val="-2"/>
                <w:w w:val="95"/>
                <w:sz w:val="20"/>
              </w:rPr>
              <w:t>100.00</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其</w:t>
            </w:r>
            <w:r>
              <w:rPr>
                <w:rFonts w:ascii="宋体" w:hAnsi="宋体" w:cs="宋体" w:eastAsia="宋体" w:hint="default"/>
                <w:spacing w:val="-5"/>
                <w:w w:val="105"/>
                <w:sz w:val="20"/>
                <w:szCs w:val="20"/>
              </w:rPr>
              <w:t>中：</w:t>
            </w:r>
            <w:r>
              <w:rPr>
                <w:rFonts w:ascii="宋体" w:hAnsi="宋体" w:cs="宋体" w:eastAsia="宋体"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3</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202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6" w:type="dxa"/>
            <w:tcBorders>
              <w:top w:val="single" w:sz="6" w:space="0" w:color="000000"/>
              <w:left w:val="single" w:sz="6" w:space="0" w:color="000000"/>
              <w:bottom w:val="single" w:sz="12" w:space="0" w:color="000000"/>
              <w:right w:val="single" w:sz="6" w:space="0" w:color="000000"/>
            </w:tcBorders>
          </w:tcPr>
          <w:p>
            <w:pPr/>
          </w:p>
        </w:tc>
        <w:tc>
          <w:tcPr>
            <w:tcW w:w="1042" w:type="dxa"/>
            <w:tcBorders>
              <w:top w:val="single" w:sz="6" w:space="0" w:color="000000"/>
              <w:left w:val="single" w:sz="6" w:space="0" w:color="000000"/>
              <w:bottom w:val="single" w:sz="12" w:space="0" w:color="000000"/>
              <w:right w:val="single" w:sz="6" w:space="0" w:color="000000"/>
            </w:tcBorders>
          </w:tcPr>
          <w:p>
            <w:pPr/>
          </w:p>
        </w:tc>
        <w:tc>
          <w:tcPr>
            <w:tcW w:w="1738" w:type="dxa"/>
            <w:tcBorders>
              <w:top w:val="single" w:sz="6" w:space="0" w:color="000000"/>
              <w:left w:val="single" w:sz="6" w:space="0" w:color="000000"/>
              <w:bottom w:val="single" w:sz="12" w:space="0" w:color="000000"/>
              <w:right w:val="single" w:sz="6" w:space="0" w:color="000000"/>
            </w:tcBorders>
          </w:tcPr>
          <w:p>
            <w:pPr/>
          </w:p>
        </w:tc>
        <w:tc>
          <w:tcPr>
            <w:tcW w:w="1908"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84"/>
        <w:ind w:left="0" w:right="417" w:firstLine="0"/>
        <w:jc w:val="right"/>
        <w:rPr>
          <w:rFonts w:ascii="Times New Roman" w:hAnsi="Times New Roman" w:cs="Times New Roman" w:eastAsia="Times New Roman" w:hint="default"/>
          <w:sz w:val="17"/>
          <w:szCs w:val="17"/>
        </w:rPr>
      </w:pPr>
      <w:r>
        <w:rPr>
          <w:rFonts w:ascii="Times New Roman"/>
          <w:sz w:val="17"/>
        </w:rPr>
        <w:t>149</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91" w:type="dxa"/>
        <w:tblLayout w:type="fixed"/>
        <w:tblCellMar>
          <w:top w:w="0" w:type="dxa"/>
          <w:left w:w="0" w:type="dxa"/>
          <w:bottom w:w="0" w:type="dxa"/>
          <w:right w:w="0" w:type="dxa"/>
        </w:tblCellMar>
        <w:tblLook w:val="01E0"/>
      </w:tblPr>
      <w:tblGrid>
        <w:gridCol w:w="2028"/>
        <w:gridCol w:w="1906"/>
        <w:gridCol w:w="1042"/>
        <w:gridCol w:w="1738"/>
        <w:gridCol w:w="1908"/>
      </w:tblGrid>
      <w:tr>
        <w:trPr>
          <w:trHeight w:val="574" w:hRule="exact"/>
        </w:trPr>
        <w:tc>
          <w:tcPr>
            <w:tcW w:w="20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7"/>
              <w:ind w:left="28" w:right="0"/>
              <w:jc w:val="center"/>
              <w:rPr>
                <w:rFonts w:ascii="宋体" w:hAnsi="宋体" w:cs="宋体" w:eastAsia="宋体" w:hint="default"/>
                <w:sz w:val="20"/>
                <w:szCs w:val="20"/>
              </w:rPr>
            </w:pPr>
            <w:r>
              <w:rPr>
                <w:rFonts w:ascii="宋体" w:hAnsi="宋体" w:cs="宋体" w:eastAsia="宋体" w:hint="default"/>
                <w:w w:val="105"/>
                <w:sz w:val="20"/>
                <w:szCs w:val="20"/>
              </w:rPr>
              <w:t>合</w:t>
            </w:r>
            <w:r>
              <w:rPr>
                <w:rFonts w:ascii="宋体" w:hAnsi="宋体" w:cs="宋体" w:eastAsia="宋体" w:hint="default"/>
                <w:spacing w:val="83"/>
                <w:w w:val="105"/>
                <w:sz w:val="20"/>
                <w:szCs w:val="20"/>
              </w:rPr>
              <w:t> </w:t>
            </w:r>
            <w:r>
              <w:rPr>
                <w:rFonts w:ascii="宋体" w:hAnsi="宋体" w:cs="宋体" w:eastAsia="宋体" w:hint="default"/>
                <w:w w:val="105"/>
                <w:sz w:val="20"/>
                <w:szCs w:val="20"/>
              </w:rPr>
              <w:t>计</w:t>
            </w:r>
            <w:r>
              <w:rPr>
                <w:rFonts w:ascii="宋体" w:hAnsi="宋体" w:cs="宋体" w:eastAsia="宋体" w:hint="default"/>
                <w:sz w:val="20"/>
                <w:szCs w:val="20"/>
              </w:rPr>
            </w:r>
          </w:p>
        </w:tc>
        <w:tc>
          <w:tcPr>
            <w:tcW w:w="19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right="103"/>
              <w:jc w:val="right"/>
              <w:rPr>
                <w:rFonts w:ascii="Courier New" w:hAnsi="Courier New" w:cs="Courier New" w:eastAsia="Courier New" w:hint="default"/>
                <w:sz w:val="20"/>
                <w:szCs w:val="20"/>
              </w:rPr>
            </w:pPr>
            <w:r>
              <w:rPr>
                <w:rFonts w:ascii="Courier New"/>
                <w:b/>
                <w:spacing w:val="-1"/>
                <w:w w:val="85"/>
                <w:sz w:val="20"/>
              </w:rPr>
              <w:t>2,757,413,459.57</w:t>
            </w:r>
            <w:r>
              <w:rPr>
                <w:rFonts w:ascii="Courier New"/>
                <w:sz w:val="20"/>
              </w:rPr>
            </w:r>
          </w:p>
        </w:tc>
        <w:tc>
          <w:tcPr>
            <w:tcW w:w="10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4"/>
              <w:ind w:left="311" w:right="0"/>
              <w:jc w:val="left"/>
              <w:rPr>
                <w:rFonts w:ascii="Courier New" w:hAnsi="Courier New" w:cs="Courier New" w:eastAsia="Courier New" w:hint="default"/>
                <w:sz w:val="20"/>
                <w:szCs w:val="20"/>
              </w:rPr>
            </w:pPr>
            <w:r>
              <w:rPr>
                <w:rFonts w:ascii="Courier New"/>
                <w:b/>
                <w:spacing w:val="-2"/>
                <w:w w:val="95"/>
                <w:sz w:val="20"/>
              </w:rPr>
              <w:t>100.00</w:t>
            </w:r>
            <w:r>
              <w:rPr>
                <w:rFonts w:ascii="Courier New"/>
                <w:sz w:val="20"/>
              </w:rPr>
            </w:r>
          </w:p>
        </w:tc>
        <w:tc>
          <w:tcPr>
            <w:tcW w:w="1738" w:type="dxa"/>
            <w:tcBorders>
              <w:top w:val="single" w:sz="12" w:space="0" w:color="000000"/>
              <w:left w:val="single" w:sz="6" w:space="0" w:color="000000"/>
              <w:bottom w:val="single" w:sz="6" w:space="0" w:color="000000"/>
              <w:right w:val="single" w:sz="6" w:space="0" w:color="000000"/>
            </w:tcBorders>
          </w:tcPr>
          <w:p>
            <w:pPr/>
          </w:p>
        </w:tc>
        <w:tc>
          <w:tcPr>
            <w:tcW w:w="1908" w:type="dxa"/>
            <w:tcBorders>
              <w:top w:val="single" w:sz="12" w:space="0" w:color="000000"/>
              <w:left w:val="single" w:sz="6" w:space="0" w:color="000000"/>
              <w:bottom w:val="single" w:sz="6" w:space="0" w:color="000000"/>
              <w:right w:val="nil" w:sz="6" w:space="0" w:color="auto"/>
            </w:tcBorders>
          </w:tcPr>
          <w:p>
            <w:pPr/>
          </w:p>
        </w:tc>
      </w:tr>
      <w:tr>
        <w:trPr>
          <w:trHeight w:val="451" w:hRule="exact"/>
        </w:trPr>
        <w:tc>
          <w:tcPr>
            <w:tcW w:w="2028" w:type="dxa"/>
            <w:vMerge w:val="restart"/>
            <w:tcBorders>
              <w:top w:val="single" w:sz="6" w:space="0" w:color="000000"/>
              <w:left w:val="nil" w:sz="6" w:space="0" w:color="auto"/>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614" w:right="0"/>
              <w:jc w:val="left"/>
              <w:rPr>
                <w:rFonts w:ascii="宋体" w:hAnsi="宋体" w:cs="宋体" w:eastAsia="宋体" w:hint="default"/>
                <w:sz w:val="20"/>
                <w:szCs w:val="20"/>
              </w:rPr>
            </w:pPr>
            <w:r>
              <w:rPr>
                <w:rFonts w:ascii="宋体" w:hAnsi="宋体" w:cs="宋体" w:eastAsia="宋体" w:hint="default"/>
                <w:w w:val="105"/>
                <w:sz w:val="20"/>
                <w:szCs w:val="20"/>
              </w:rPr>
              <w:t>账</w:t>
            </w:r>
            <w:r>
              <w:rPr>
                <w:rFonts w:ascii="宋体" w:hAnsi="宋体" w:cs="宋体" w:eastAsia="宋体" w:hint="default"/>
                <w:w w:val="105"/>
                <w:sz w:val="20"/>
                <w:szCs w:val="20"/>
              </w:rPr>
              <w:t>龄</w:t>
            </w:r>
            <w:r>
              <w:rPr>
                <w:rFonts w:ascii="宋体" w:hAnsi="宋体" w:cs="宋体" w:eastAsia="宋体" w:hint="default"/>
                <w:w w:val="105"/>
                <w:sz w:val="20"/>
                <w:szCs w:val="20"/>
              </w:rPr>
              <w:t>结构</w:t>
            </w:r>
            <w:r>
              <w:rPr>
                <w:rFonts w:ascii="宋体" w:hAnsi="宋体" w:cs="宋体" w:eastAsia="宋体" w:hint="default"/>
                <w:sz w:val="20"/>
                <w:szCs w:val="20"/>
              </w:rPr>
            </w:r>
          </w:p>
        </w:tc>
        <w:tc>
          <w:tcPr>
            <w:tcW w:w="6593"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456" w:hRule="exact"/>
        </w:trPr>
        <w:tc>
          <w:tcPr>
            <w:tcW w:w="2028" w:type="dxa"/>
            <w:vMerge/>
            <w:tcBorders>
              <w:left w:val="nil" w:sz="6" w:space="0" w:color="auto"/>
              <w:bottom w:val="single" w:sz="6" w:space="0" w:color="000000"/>
              <w:right w:val="single" w:sz="6" w:space="0" w:color="000000"/>
            </w:tcBorders>
          </w:tcPr>
          <w:p>
            <w:pP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05" w:right="-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60" w:right="0"/>
              <w:jc w:val="left"/>
              <w:rPr>
                <w:rFonts w:ascii="宋体" w:hAnsi="宋体" w:cs="宋体" w:eastAsia="宋体" w:hint="default"/>
                <w:sz w:val="20"/>
                <w:szCs w:val="20"/>
              </w:rPr>
            </w:pPr>
            <w:r>
              <w:rPr>
                <w:rFonts w:ascii="宋体" w:hAnsi="宋体" w:cs="宋体" w:eastAsia="宋体" w:hint="default"/>
                <w:spacing w:val="-3"/>
                <w:w w:val="105"/>
                <w:sz w:val="20"/>
                <w:szCs w:val="20"/>
              </w:rPr>
              <w:t>坏</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准</w:t>
            </w:r>
            <w:r>
              <w:rPr>
                <w:rFonts w:ascii="宋体" w:hAnsi="宋体" w:cs="宋体" w:eastAsia="宋体" w:hint="default"/>
                <w:spacing w:val="-3"/>
                <w:w w:val="105"/>
                <w:sz w:val="20"/>
                <w:szCs w:val="20"/>
              </w:rPr>
              <w:t>备</w:t>
            </w:r>
            <w:r>
              <w:rPr>
                <w:rFonts w:ascii="宋体" w:hAnsi="宋体" w:cs="宋体" w:eastAsia="宋体" w:hint="default"/>
                <w:spacing w:val="-3"/>
                <w:sz w:val="20"/>
                <w:szCs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7"/>
              <w:jc w:val="center"/>
              <w:rPr>
                <w:rFonts w:ascii="宋体" w:hAnsi="宋体" w:cs="宋体" w:eastAsia="宋体" w:hint="default"/>
                <w:sz w:val="20"/>
                <w:szCs w:val="20"/>
              </w:rPr>
            </w:pPr>
            <w:r>
              <w:rPr>
                <w:rFonts w:ascii="宋体" w:hAnsi="宋体" w:cs="宋体" w:eastAsia="宋体" w:hint="default"/>
                <w:spacing w:val="-5"/>
                <w:w w:val="105"/>
                <w:sz w:val="20"/>
                <w:szCs w:val="20"/>
              </w:rPr>
              <w:t>净额</w:t>
            </w:r>
            <w:r>
              <w:rPr>
                <w:rFonts w:ascii="宋体" w:hAnsi="宋体" w:cs="宋体" w:eastAsia="宋体" w:hint="default"/>
                <w:sz w:val="20"/>
                <w:szCs w:val="20"/>
              </w:rPr>
            </w: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626,807.00</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422" w:right="0"/>
              <w:jc w:val="left"/>
              <w:rPr>
                <w:rFonts w:ascii="Courier New" w:hAnsi="Courier New" w:cs="Courier New" w:eastAsia="Courier New" w:hint="default"/>
                <w:sz w:val="20"/>
                <w:szCs w:val="20"/>
              </w:rPr>
            </w:pPr>
            <w:r>
              <w:rPr>
                <w:rFonts w:ascii="Courier New"/>
                <w:spacing w:val="-3"/>
                <w:w w:val="95"/>
                <w:sz w:val="20"/>
              </w:rPr>
              <w:t>12.11</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31,340.35</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1"/>
                <w:w w:val="85"/>
                <w:sz w:val="20"/>
              </w:rPr>
              <w:t>595,466.65</w:t>
            </w:r>
            <w:r>
              <w:rPr>
                <w:rFonts w:ascii="Courier New"/>
                <w:sz w:val="20"/>
              </w:rPr>
            </w: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其</w:t>
            </w:r>
            <w:r>
              <w:rPr>
                <w:rFonts w:ascii="宋体" w:hAnsi="宋体" w:cs="宋体" w:eastAsia="宋体" w:hint="default"/>
                <w:spacing w:val="-5"/>
                <w:w w:val="105"/>
                <w:sz w:val="20"/>
                <w:szCs w:val="20"/>
              </w:rPr>
              <w:t>中：</w:t>
            </w:r>
            <w:r>
              <w:rPr>
                <w:rFonts w:ascii="宋体" w:hAnsi="宋体" w:cs="宋体" w:eastAsia="宋体" w:hint="default"/>
                <w:sz w:val="20"/>
                <w:szCs w:val="20"/>
              </w:rPr>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38" w:type="dxa"/>
            <w:tcBorders>
              <w:top w:val="single" w:sz="6" w:space="0" w:color="000000"/>
              <w:left w:val="single" w:sz="6" w:space="0" w:color="000000"/>
              <w:bottom w:val="single" w:sz="6" w:space="0" w:color="000000"/>
              <w:right w:val="single" w:sz="6" w:space="0" w:color="000000"/>
            </w:tcBorders>
          </w:tcPr>
          <w:p>
            <w:pPr/>
          </w:p>
        </w:tc>
        <w:tc>
          <w:tcPr>
            <w:tcW w:w="1908"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02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3</w:t>
            </w:r>
            <w:r>
              <w:rPr>
                <w:rFonts w:ascii="Courier New" w:hAnsi="Courier New" w:cs="Courier New" w:eastAsia="Courier New" w:hint="default"/>
                <w:spacing w:val="-76"/>
                <w:sz w:val="20"/>
                <w:szCs w:val="20"/>
              </w:rPr>
              <w:t> </w:t>
            </w:r>
            <w:r>
              <w:rPr>
                <w:rFonts w:ascii="宋体" w:hAnsi="宋体" w:cs="宋体" w:eastAsia="宋体" w:hint="default"/>
                <w:sz w:val="20"/>
                <w:szCs w:val="20"/>
              </w:rPr>
              <w:t>年</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491,190.00</w:t>
            </w:r>
            <w:r>
              <w:rPr>
                <w:rFonts w:ascii="Courier New"/>
                <w:sz w:val="20"/>
              </w:rPr>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523" w:right="0"/>
              <w:jc w:val="left"/>
              <w:rPr>
                <w:rFonts w:ascii="Courier New" w:hAnsi="Courier New" w:cs="Courier New" w:eastAsia="Courier New" w:hint="default"/>
                <w:sz w:val="20"/>
                <w:szCs w:val="20"/>
              </w:rPr>
            </w:pPr>
            <w:r>
              <w:rPr>
                <w:rFonts w:ascii="Courier New"/>
                <w:spacing w:val="-3"/>
                <w:w w:val="95"/>
                <w:sz w:val="20"/>
              </w:rPr>
              <w:t>9.49</w:t>
            </w:r>
            <w:r>
              <w:rPr>
                <w:rFonts w:ascii="Courier New"/>
                <w:sz w:val="20"/>
              </w:rPr>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147,357.00</w:t>
            </w:r>
            <w:r>
              <w:rPr>
                <w:rFonts w:ascii="Courier New"/>
                <w:sz w:val="20"/>
              </w:rPr>
            </w:r>
          </w:p>
        </w:tc>
        <w:tc>
          <w:tcPr>
            <w:tcW w:w="19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343,833.00</w:t>
            </w:r>
            <w:r>
              <w:rPr>
                <w:rFonts w:ascii="Courier New"/>
                <w:sz w:val="20"/>
              </w:rPr>
            </w:r>
          </w:p>
        </w:tc>
      </w:tr>
      <w:tr>
        <w:trPr>
          <w:trHeight w:val="454" w:hRule="exact"/>
        </w:trPr>
        <w:tc>
          <w:tcPr>
            <w:tcW w:w="2028"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z w:val="20"/>
                <w:szCs w:val="20"/>
              </w:rPr>
              <w:t>3</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上</w:t>
            </w:r>
          </w:p>
        </w:tc>
        <w:tc>
          <w:tcPr>
            <w:tcW w:w="190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3"/>
                <w:w w:val="85"/>
                <w:sz w:val="20"/>
              </w:rPr>
              <w:t>4,059,602.39</w:t>
            </w:r>
            <w:r>
              <w:rPr>
                <w:rFonts w:ascii="Courier New"/>
                <w:sz w:val="20"/>
              </w:rPr>
            </w:r>
          </w:p>
        </w:tc>
        <w:tc>
          <w:tcPr>
            <w:tcW w:w="104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left="422" w:right="0"/>
              <w:jc w:val="left"/>
              <w:rPr>
                <w:rFonts w:ascii="Courier New" w:hAnsi="Courier New" w:cs="Courier New" w:eastAsia="Courier New" w:hint="default"/>
                <w:sz w:val="20"/>
                <w:szCs w:val="20"/>
              </w:rPr>
            </w:pPr>
            <w:r>
              <w:rPr>
                <w:rFonts w:ascii="Courier New"/>
                <w:spacing w:val="-3"/>
                <w:w w:val="95"/>
                <w:sz w:val="20"/>
              </w:rPr>
              <w:t>78.40</w:t>
            </w:r>
            <w:r>
              <w:rPr>
                <w:rFonts w:ascii="Courier New"/>
                <w:sz w:val="20"/>
              </w:rPr>
            </w:r>
          </w:p>
        </w:tc>
        <w:tc>
          <w:tcPr>
            <w:tcW w:w="173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1,616,840.96</w:t>
            </w:r>
            <w:r>
              <w:rPr>
                <w:rFonts w:ascii="Courier New"/>
                <w:sz w:val="20"/>
              </w:rPr>
            </w:r>
          </w:p>
        </w:tc>
        <w:tc>
          <w:tcPr>
            <w:tcW w:w="190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2"/>
                <w:w w:val="85"/>
                <w:sz w:val="20"/>
              </w:rPr>
              <w:t>2,442,761.43</w:t>
            </w:r>
            <w:r>
              <w:rPr>
                <w:rFonts w:ascii="Courier New"/>
                <w:sz w:val="20"/>
              </w:rPr>
            </w:r>
          </w:p>
        </w:tc>
      </w:tr>
      <w:tr>
        <w:trPr>
          <w:trHeight w:val="466" w:hRule="exact"/>
        </w:trPr>
        <w:tc>
          <w:tcPr>
            <w:tcW w:w="2028" w:type="dxa"/>
            <w:tcBorders>
              <w:top w:val="single" w:sz="4" w:space="0" w:color="000000"/>
              <w:left w:val="nil" w:sz="6" w:space="0" w:color="auto"/>
              <w:bottom w:val="single" w:sz="12" w:space="0" w:color="000000"/>
              <w:right w:val="single" w:sz="6" w:space="0" w:color="000000"/>
            </w:tcBorders>
          </w:tcPr>
          <w:p>
            <w:pPr>
              <w:pStyle w:val="TableParagraph"/>
              <w:spacing w:line="240" w:lineRule="auto" w:before="54"/>
              <w:ind w:left="28" w:right="0"/>
              <w:jc w:val="center"/>
              <w:rPr>
                <w:rFonts w:ascii="宋体" w:hAnsi="宋体" w:cs="宋体" w:eastAsia="宋体" w:hint="default"/>
                <w:sz w:val="20"/>
                <w:szCs w:val="20"/>
              </w:rPr>
            </w:pPr>
            <w:r>
              <w:rPr>
                <w:rFonts w:ascii="宋体" w:hAnsi="宋体" w:cs="宋体" w:eastAsia="宋体" w:hint="default"/>
                <w:w w:val="105"/>
                <w:sz w:val="20"/>
                <w:szCs w:val="20"/>
              </w:rPr>
              <w:t>合</w:t>
            </w:r>
            <w:r>
              <w:rPr>
                <w:rFonts w:ascii="宋体" w:hAnsi="宋体" w:cs="宋体" w:eastAsia="宋体" w:hint="default"/>
                <w:spacing w:val="83"/>
                <w:w w:val="105"/>
                <w:sz w:val="20"/>
                <w:szCs w:val="20"/>
              </w:rPr>
              <w:t> </w:t>
            </w:r>
            <w:r>
              <w:rPr>
                <w:rFonts w:ascii="宋体" w:hAnsi="宋体" w:cs="宋体" w:eastAsia="宋体" w:hint="default"/>
                <w:w w:val="105"/>
                <w:sz w:val="20"/>
                <w:szCs w:val="20"/>
              </w:rPr>
              <w:t>计</w:t>
            </w:r>
            <w:r>
              <w:rPr>
                <w:rFonts w:ascii="宋体" w:hAnsi="宋体" w:cs="宋体" w:eastAsia="宋体" w:hint="default"/>
                <w:sz w:val="20"/>
                <w:szCs w:val="20"/>
              </w:rPr>
            </w:r>
          </w:p>
        </w:tc>
        <w:tc>
          <w:tcPr>
            <w:tcW w:w="1906"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spacing w:val="-1"/>
                <w:w w:val="85"/>
                <w:sz w:val="20"/>
              </w:rPr>
              <w:t>5,177,599.39</w:t>
            </w:r>
            <w:r>
              <w:rPr>
                <w:rFonts w:ascii="Courier New"/>
                <w:sz w:val="20"/>
              </w:rPr>
            </w:r>
          </w:p>
        </w:tc>
        <w:tc>
          <w:tcPr>
            <w:tcW w:w="1042"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left="311" w:right="0"/>
              <w:jc w:val="left"/>
              <w:rPr>
                <w:rFonts w:ascii="Courier New" w:hAnsi="Courier New" w:cs="Courier New" w:eastAsia="Courier New" w:hint="default"/>
                <w:sz w:val="20"/>
                <w:szCs w:val="20"/>
              </w:rPr>
            </w:pPr>
            <w:r>
              <w:rPr>
                <w:rFonts w:ascii="Courier New"/>
                <w:b/>
                <w:spacing w:val="-2"/>
                <w:w w:val="95"/>
                <w:sz w:val="20"/>
              </w:rPr>
              <w:t>100.00</w:t>
            </w:r>
            <w:r>
              <w:rPr>
                <w:rFonts w:ascii="Courier New"/>
                <w:sz w:val="20"/>
              </w:rPr>
            </w:r>
          </w:p>
        </w:tc>
        <w:tc>
          <w:tcPr>
            <w:tcW w:w="1738"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b/>
                <w:w w:val="85"/>
                <w:sz w:val="20"/>
              </w:rPr>
              <w:t>1,795,538.31</w:t>
            </w:r>
            <w:r>
              <w:rPr>
                <w:rFonts w:ascii="Courier New"/>
                <w:sz w:val="20"/>
              </w:rPr>
            </w:r>
          </w:p>
        </w:tc>
        <w:tc>
          <w:tcPr>
            <w:tcW w:w="190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b/>
                <w:w w:val="85"/>
                <w:sz w:val="20"/>
              </w:rPr>
              <w:t>3,382,061.08</w:t>
            </w:r>
            <w:r>
              <w:rPr>
                <w:rFonts w:ascii="Courier New"/>
                <w:sz w:val="20"/>
              </w:rPr>
            </w:r>
          </w:p>
        </w:tc>
      </w:tr>
    </w:tbl>
    <w:p>
      <w:pPr>
        <w:pStyle w:val="BodyText"/>
        <w:spacing w:line="240" w:lineRule="auto" w:before="81"/>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4</w:t>
      </w:r>
      <w:r>
        <w:rPr>
          <w:rFonts w:ascii="宋体" w:hAnsi="宋体" w:cs="宋体" w:eastAsia="宋体" w:hint="default"/>
        </w:rPr>
        <w:t>）</w:t>
      </w:r>
      <w:r>
        <w:rPr/>
        <w:t>年</w:t>
      </w:r>
      <w:r>
        <w:rPr>
          <w:rFonts w:ascii="宋体" w:hAnsi="宋体" w:cs="宋体" w:eastAsia="宋体" w:hint="default"/>
        </w:rPr>
        <w:t>末</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款前</w:t>
      </w:r>
      <w:r>
        <w:rPr>
          <w:rFonts w:ascii="宋体" w:hAnsi="宋体" w:cs="宋体" w:eastAsia="宋体" w:hint="default"/>
        </w:rPr>
        <w:t>五</w:t>
      </w:r>
      <w:r>
        <w:rPr>
          <w:rFonts w:ascii="宋体" w:hAnsi="宋体" w:cs="宋体" w:eastAsia="宋体" w:hint="default"/>
        </w:rPr>
        <w:t>名</w:t>
      </w:r>
      <w:r>
        <w:rPr>
          <w:rFonts w:ascii="宋体" w:hAnsi="宋体" w:cs="宋体" w:eastAsia="宋体" w:hint="default"/>
        </w:rPr>
        <w:t>单位</w:t>
      </w:r>
      <w:r>
        <w:rPr>
          <w:rFonts w:ascii="宋体" w:hAnsi="宋体" w:cs="宋体" w:eastAsia="宋体" w:hint="default"/>
        </w:rPr>
        <w:t>列</w:t>
      </w:r>
      <w:r>
        <w:rPr>
          <w:rFonts w:ascii="宋体" w:hAnsi="宋体" w:cs="宋体" w:eastAsia="宋体" w:hint="default"/>
        </w:rPr>
        <w:t>示如下：</w:t>
      </w:r>
    </w:p>
    <w:p>
      <w:pPr>
        <w:spacing w:line="240" w:lineRule="auto" w:before="3"/>
        <w:rPr>
          <w:rFonts w:ascii="宋体" w:hAnsi="宋体" w:cs="宋体" w:eastAsia="宋体" w:hint="default"/>
          <w:sz w:val="11"/>
          <w:szCs w:val="11"/>
        </w:rPr>
      </w:pPr>
    </w:p>
    <w:tbl>
      <w:tblPr>
        <w:tblW w:w="0" w:type="auto"/>
        <w:jc w:val="left"/>
        <w:tblInd w:w="1320" w:type="dxa"/>
        <w:tblLayout w:type="fixed"/>
        <w:tblCellMar>
          <w:top w:w="0" w:type="dxa"/>
          <w:left w:w="0" w:type="dxa"/>
          <w:bottom w:w="0" w:type="dxa"/>
          <w:right w:w="0" w:type="dxa"/>
        </w:tblCellMar>
        <w:tblLook w:val="01E0"/>
      </w:tblPr>
      <w:tblGrid>
        <w:gridCol w:w="1680"/>
        <w:gridCol w:w="1202"/>
        <w:gridCol w:w="1565"/>
        <w:gridCol w:w="1747"/>
        <w:gridCol w:w="994"/>
        <w:gridCol w:w="1577"/>
      </w:tblGrid>
      <w:tr>
        <w:trPr>
          <w:trHeight w:val="554" w:hRule="exact"/>
        </w:trPr>
        <w:tc>
          <w:tcPr>
            <w:tcW w:w="1680"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97"/>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单位</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202"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97"/>
              <w:ind w:left="187" w:right="0"/>
              <w:jc w:val="left"/>
              <w:rPr>
                <w:rFonts w:ascii="宋体" w:hAnsi="宋体" w:cs="宋体" w:eastAsia="宋体" w:hint="default"/>
                <w:sz w:val="20"/>
                <w:szCs w:val="20"/>
              </w:rPr>
            </w:pPr>
            <w:r>
              <w:rPr>
                <w:rFonts w:ascii="宋体" w:hAnsi="宋体" w:cs="宋体" w:eastAsia="宋体" w:hint="default"/>
                <w:w w:val="105"/>
                <w:sz w:val="20"/>
                <w:szCs w:val="20"/>
              </w:rPr>
              <w:t>款</w:t>
            </w:r>
            <w:r>
              <w:rPr>
                <w:rFonts w:ascii="宋体" w:hAnsi="宋体" w:cs="宋体" w:eastAsia="宋体" w:hint="default"/>
                <w:w w:val="105"/>
                <w:sz w:val="20"/>
                <w:szCs w:val="20"/>
              </w:rPr>
              <w:t>项</w:t>
            </w:r>
            <w:r>
              <w:rPr>
                <w:rFonts w:ascii="宋体" w:hAnsi="宋体" w:cs="宋体" w:eastAsia="宋体" w:hint="default"/>
                <w:w w:val="105"/>
                <w:sz w:val="20"/>
                <w:szCs w:val="20"/>
              </w:rPr>
              <w:t>内容</w:t>
            </w:r>
            <w:r>
              <w:rPr>
                <w:rFonts w:ascii="宋体" w:hAnsi="宋体" w:cs="宋体" w:eastAsia="宋体" w:hint="default"/>
                <w:sz w:val="20"/>
                <w:szCs w:val="20"/>
              </w:rPr>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与</w:t>
            </w:r>
            <w:r>
              <w:rPr>
                <w:rFonts w:ascii="宋体" w:hAnsi="宋体" w:cs="宋体" w:eastAsia="宋体" w:hint="default"/>
                <w:spacing w:val="-3"/>
                <w:w w:val="105"/>
                <w:sz w:val="20"/>
                <w:szCs w:val="20"/>
              </w:rPr>
              <w:t>本公司</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系</w:t>
            </w:r>
            <w:r>
              <w:rPr>
                <w:rFonts w:ascii="宋体" w:hAnsi="宋体" w:cs="宋体" w:eastAsia="宋体" w:hint="default"/>
                <w:spacing w:val="-3"/>
                <w:sz w:val="20"/>
                <w:szCs w:val="20"/>
              </w:rPr>
            </w:r>
          </w:p>
        </w:tc>
        <w:tc>
          <w:tcPr>
            <w:tcW w:w="17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105"/>
                <w:sz w:val="20"/>
                <w:szCs w:val="20"/>
              </w:rPr>
              <w:t>年</w:t>
            </w:r>
            <w:r>
              <w:rPr>
                <w:rFonts w:ascii="宋体" w:hAnsi="宋体" w:cs="宋体" w:eastAsia="宋体" w:hint="default"/>
                <w:w w:val="105"/>
                <w:sz w:val="20"/>
                <w:szCs w:val="20"/>
              </w:rPr>
              <w:t>末</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年限</w:t>
            </w:r>
            <w:r>
              <w:rPr>
                <w:rFonts w:ascii="宋体" w:hAnsi="宋体" w:cs="宋体" w:eastAsia="宋体" w:hint="default"/>
                <w:sz w:val="20"/>
                <w:szCs w:val="20"/>
              </w:rPr>
            </w:r>
          </w:p>
        </w:tc>
        <w:tc>
          <w:tcPr>
            <w:tcW w:w="1577" w:type="dxa"/>
            <w:tcBorders>
              <w:top w:val="single" w:sz="12" w:space="0" w:color="000000"/>
              <w:left w:val="single" w:sz="6" w:space="0" w:color="000000"/>
              <w:bottom w:val="single" w:sz="6" w:space="0" w:color="000000"/>
              <w:right w:val="nil" w:sz="6" w:space="0" w:color="auto"/>
            </w:tcBorders>
          </w:tcPr>
          <w:p>
            <w:pPr>
              <w:pStyle w:val="TableParagraph"/>
              <w:spacing w:line="230" w:lineRule="exact"/>
              <w:ind w:left="95" w:right="0" w:firstLine="72"/>
              <w:jc w:val="left"/>
              <w:rPr>
                <w:rFonts w:ascii="宋体" w:hAnsi="宋体" w:cs="宋体" w:eastAsia="宋体" w:hint="default"/>
                <w:sz w:val="20"/>
                <w:szCs w:val="20"/>
              </w:rPr>
            </w:pPr>
            <w:r>
              <w:rPr>
                <w:rFonts w:ascii="宋体" w:hAnsi="宋体" w:cs="宋体" w:eastAsia="宋体" w:hint="default"/>
                <w:spacing w:val="-3"/>
                <w:w w:val="105"/>
                <w:sz w:val="20"/>
                <w:szCs w:val="20"/>
              </w:rPr>
              <w:t>占</w:t>
            </w: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p>
            <w:pPr>
              <w:pStyle w:val="TableParagraph"/>
              <w:spacing w:line="240" w:lineRule="auto" w:before="7"/>
              <w:ind w:left="95" w:right="0"/>
              <w:jc w:val="left"/>
              <w:rPr>
                <w:rFonts w:ascii="宋体" w:hAnsi="宋体" w:cs="宋体" w:eastAsia="宋体" w:hint="default"/>
                <w:sz w:val="20"/>
                <w:szCs w:val="20"/>
              </w:rPr>
            </w:pPr>
            <w:r>
              <w:rPr>
                <w:rFonts w:ascii="宋体" w:hAnsi="宋体" w:cs="宋体" w:eastAsia="宋体" w:hint="default"/>
                <w:spacing w:val="-10"/>
                <w:sz w:val="20"/>
                <w:szCs w:val="20"/>
              </w:rPr>
              <w:t>总</w:t>
            </w:r>
            <w:r>
              <w:rPr>
                <w:rFonts w:ascii="宋体" w:hAnsi="宋体" w:cs="宋体" w:eastAsia="宋体" w:hint="default"/>
                <w:spacing w:val="-10"/>
                <w:sz w:val="20"/>
                <w:szCs w:val="20"/>
              </w:rPr>
              <w:t>额</w:t>
            </w:r>
            <w:r>
              <w:rPr>
                <w:rFonts w:ascii="宋体" w:hAnsi="宋体" w:cs="宋体" w:eastAsia="宋体" w:hint="default"/>
                <w:spacing w:val="-10"/>
                <w:sz w:val="20"/>
                <w:szCs w:val="20"/>
              </w:rPr>
              <w:t>的</w:t>
            </w:r>
            <w:r>
              <w:rPr>
                <w:rFonts w:ascii="宋体" w:hAnsi="宋体" w:cs="宋体" w:eastAsia="宋体" w:hint="default"/>
                <w:spacing w:val="-10"/>
                <w:sz w:val="20"/>
                <w:szCs w:val="20"/>
              </w:rPr>
              <w:t>比例</w:t>
            </w:r>
            <w:r>
              <w:rPr>
                <w:rFonts w:ascii="宋体" w:hAnsi="宋体" w:cs="宋体" w:eastAsia="宋体" w:hint="default"/>
                <w:spacing w:val="-10"/>
                <w:sz w:val="20"/>
                <w:szCs w:val="20"/>
              </w:rPr>
              <w:t>（</w:t>
            </w:r>
            <w:r>
              <w:rPr>
                <w:rFonts w:ascii="Courier New" w:hAnsi="Courier New" w:cs="Courier New" w:eastAsia="Courier New" w:hint="default"/>
                <w:spacing w:val="-10"/>
                <w:sz w:val="20"/>
                <w:szCs w:val="20"/>
              </w:rPr>
              <w:t>%</w:t>
            </w:r>
            <w:r>
              <w:rPr>
                <w:rFonts w:ascii="宋体" w:hAnsi="宋体" w:cs="宋体" w:eastAsia="宋体" w:hint="default"/>
                <w:spacing w:val="-10"/>
                <w:sz w:val="20"/>
                <w:szCs w:val="20"/>
              </w:rPr>
              <w:t>）</w:t>
            </w:r>
          </w:p>
        </w:tc>
      </w:tr>
      <w:tr>
        <w:trPr>
          <w:trHeight w:val="811" w:hRule="exact"/>
        </w:trPr>
        <w:tc>
          <w:tcPr>
            <w:tcW w:w="1680" w:type="dxa"/>
            <w:tcBorders>
              <w:top w:val="single" w:sz="6" w:space="0" w:color="000000"/>
              <w:left w:val="nil" w:sz="6" w:space="0" w:color="auto"/>
              <w:bottom w:val="single" w:sz="6" w:space="0" w:color="000000"/>
              <w:right w:val="single" w:sz="4"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南通中南新世界</w:t>
            </w:r>
            <w:r>
              <w:rPr>
                <w:rFonts w:ascii="宋体" w:hAnsi="宋体" w:cs="宋体" w:eastAsia="宋体" w:hint="default"/>
                <w:sz w:val="20"/>
                <w:szCs w:val="20"/>
              </w:rPr>
            </w:r>
          </w:p>
          <w:p>
            <w:pPr>
              <w:pStyle w:val="TableParagraph"/>
              <w:spacing w:line="260" w:lineRule="exact" w:before="32"/>
              <w:ind w:left="115" w:right="95"/>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z w:val="20"/>
                <w:szCs w:val="20"/>
              </w:rPr>
              <w:t>心开发</w:t>
            </w:r>
            <w:r>
              <w:rPr>
                <w:rFonts w:ascii="宋体" w:hAnsi="宋体" w:cs="宋体" w:eastAsia="宋体" w:hint="default"/>
                <w:sz w:val="20"/>
                <w:szCs w:val="20"/>
              </w:rPr>
              <w:t>有限公</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w w:val="105"/>
                <w:sz w:val="20"/>
                <w:szCs w:val="20"/>
              </w:rPr>
              <w:t>司</w:t>
            </w:r>
            <w:r>
              <w:rPr>
                <w:rFonts w:ascii="宋体" w:hAnsi="宋体" w:cs="宋体" w:eastAsia="宋体" w:hint="default"/>
                <w:sz w:val="20"/>
                <w:szCs w:val="20"/>
              </w:rPr>
            </w:r>
          </w:p>
        </w:tc>
        <w:tc>
          <w:tcPr>
            <w:tcW w:w="12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关联</w:t>
            </w:r>
            <w:r>
              <w:rPr>
                <w:rFonts w:ascii="宋体" w:hAnsi="宋体" w:cs="宋体" w:eastAsia="宋体" w:hint="default"/>
                <w:spacing w:val="-3"/>
                <w:w w:val="105"/>
                <w:sz w:val="20"/>
                <w:szCs w:val="20"/>
              </w:rPr>
              <w:t>单位</w:t>
            </w:r>
            <w:r>
              <w:rPr>
                <w:rFonts w:ascii="宋体" w:hAnsi="宋体" w:cs="宋体" w:eastAsia="宋体" w:hint="default"/>
                <w:spacing w:val="-3"/>
                <w:sz w:val="20"/>
                <w:szCs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9"/>
              <w:jc w:val="right"/>
              <w:rPr>
                <w:rFonts w:ascii="Courier New" w:hAnsi="Courier New" w:cs="Courier New" w:eastAsia="Courier New" w:hint="default"/>
                <w:sz w:val="20"/>
                <w:szCs w:val="20"/>
              </w:rPr>
            </w:pPr>
            <w:r>
              <w:rPr>
                <w:rFonts w:ascii="Courier New"/>
                <w:spacing w:val="-2"/>
                <w:w w:val="85"/>
                <w:sz w:val="20"/>
              </w:rPr>
              <w:t>1,894,930,227.0</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5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8"/>
              <w:jc w:val="right"/>
              <w:rPr>
                <w:rFonts w:ascii="Courier New" w:hAnsi="Courier New" w:cs="Courier New" w:eastAsia="Courier New" w:hint="default"/>
                <w:sz w:val="20"/>
                <w:szCs w:val="20"/>
              </w:rPr>
            </w:pPr>
            <w:r>
              <w:rPr>
                <w:rFonts w:ascii="Courier New"/>
                <w:spacing w:val="-3"/>
                <w:w w:val="85"/>
                <w:sz w:val="20"/>
              </w:rPr>
              <w:t>68.72</w:t>
            </w:r>
            <w:r>
              <w:rPr>
                <w:rFonts w:ascii="Courier New"/>
                <w:sz w:val="20"/>
              </w:rPr>
            </w:r>
          </w:p>
        </w:tc>
      </w:tr>
      <w:tr>
        <w:trPr>
          <w:trHeight w:val="545" w:hRule="exact"/>
        </w:trPr>
        <w:tc>
          <w:tcPr>
            <w:tcW w:w="1680" w:type="dxa"/>
            <w:tcBorders>
              <w:top w:val="single" w:sz="6" w:space="0" w:color="000000"/>
              <w:left w:val="nil" w:sz="6" w:space="0" w:color="auto"/>
              <w:bottom w:val="single" w:sz="4" w:space="0" w:color="000000"/>
              <w:right w:val="single" w:sz="4" w:space="0" w:color="000000"/>
            </w:tcBorders>
          </w:tcPr>
          <w:p>
            <w:pPr>
              <w:pStyle w:val="TableParagraph"/>
              <w:spacing w:line="225"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南</w:t>
            </w:r>
            <w:r>
              <w:rPr>
                <w:rFonts w:ascii="宋体" w:hAnsi="宋体" w:cs="宋体" w:eastAsia="宋体" w:hint="default"/>
                <w:w w:val="105"/>
                <w:sz w:val="20"/>
                <w:szCs w:val="20"/>
              </w:rPr>
              <w:t>京常</w:t>
            </w:r>
            <w:r>
              <w:rPr>
                <w:rFonts w:ascii="宋体" w:hAnsi="宋体" w:cs="宋体" w:eastAsia="宋体" w:hint="default"/>
                <w:w w:val="105"/>
                <w:sz w:val="20"/>
                <w:szCs w:val="20"/>
              </w:rPr>
              <w:t>锦</w:t>
            </w:r>
            <w:r>
              <w:rPr>
                <w:rFonts w:ascii="宋体" w:hAnsi="宋体" w:cs="宋体" w:eastAsia="宋体" w:hint="default"/>
                <w:w w:val="105"/>
                <w:sz w:val="20"/>
                <w:szCs w:val="20"/>
              </w:rPr>
              <w:t>房地产</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20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c>
          <w:tcPr>
            <w:tcW w:w="156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关联</w:t>
            </w:r>
            <w:r>
              <w:rPr>
                <w:rFonts w:ascii="宋体" w:hAnsi="宋体" w:cs="宋体" w:eastAsia="宋体" w:hint="default"/>
                <w:spacing w:val="-3"/>
                <w:w w:val="105"/>
                <w:sz w:val="20"/>
                <w:szCs w:val="20"/>
              </w:rPr>
              <w:t>单位</w:t>
            </w:r>
            <w:r>
              <w:rPr>
                <w:rFonts w:ascii="宋体" w:hAnsi="宋体" w:cs="宋体" w:eastAsia="宋体" w:hint="default"/>
                <w:spacing w:val="-3"/>
                <w:sz w:val="20"/>
                <w:szCs w:val="20"/>
              </w:rPr>
            </w:r>
          </w:p>
        </w:tc>
        <w:tc>
          <w:tcPr>
            <w:tcW w:w="174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left="105" w:right="0"/>
              <w:jc w:val="center"/>
              <w:rPr>
                <w:rFonts w:ascii="Courier New" w:hAnsi="Courier New" w:cs="Courier New" w:eastAsia="Courier New" w:hint="default"/>
                <w:sz w:val="20"/>
                <w:szCs w:val="20"/>
              </w:rPr>
            </w:pPr>
            <w:r>
              <w:rPr>
                <w:rFonts w:ascii="Courier New"/>
                <w:w w:val="85"/>
                <w:sz w:val="20"/>
              </w:rPr>
              <w:t>278,289,818.83</w:t>
            </w:r>
            <w:r>
              <w:rPr>
                <w:rFonts w:ascii="Courier New"/>
                <w:sz w:val="20"/>
              </w:rPr>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left="28"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577"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64"/>
              <w:ind w:right="108"/>
              <w:jc w:val="right"/>
              <w:rPr>
                <w:rFonts w:ascii="Courier New" w:hAnsi="Courier New" w:cs="Courier New" w:eastAsia="Courier New" w:hint="default"/>
                <w:sz w:val="20"/>
                <w:szCs w:val="20"/>
              </w:rPr>
            </w:pPr>
            <w:r>
              <w:rPr>
                <w:rFonts w:ascii="Courier New"/>
                <w:spacing w:val="-3"/>
                <w:w w:val="85"/>
                <w:sz w:val="20"/>
              </w:rPr>
              <w:t>10.09</w:t>
            </w:r>
            <w:r>
              <w:rPr>
                <w:rFonts w:ascii="Courier New"/>
                <w:sz w:val="20"/>
              </w:rPr>
            </w:r>
          </w:p>
        </w:tc>
      </w:tr>
      <w:tr>
        <w:trPr>
          <w:trHeight w:val="545" w:hRule="exact"/>
        </w:trPr>
        <w:tc>
          <w:tcPr>
            <w:tcW w:w="1680" w:type="dxa"/>
            <w:tcBorders>
              <w:top w:val="single" w:sz="4" w:space="0" w:color="000000"/>
              <w:left w:val="nil" w:sz="6" w:space="0" w:color="auto"/>
              <w:bottom w:val="single" w:sz="6" w:space="0" w:color="000000"/>
              <w:right w:val="single" w:sz="4"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寿光</w:t>
            </w:r>
            <w:r>
              <w:rPr>
                <w:rFonts w:ascii="宋体" w:hAnsi="宋体" w:cs="宋体" w:eastAsia="宋体" w:hint="default"/>
                <w:w w:val="105"/>
                <w:sz w:val="20"/>
                <w:szCs w:val="20"/>
              </w:rPr>
              <w:t>中南房地产</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20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c>
          <w:tcPr>
            <w:tcW w:w="156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关联</w:t>
            </w:r>
            <w:r>
              <w:rPr>
                <w:rFonts w:ascii="宋体" w:hAnsi="宋体" w:cs="宋体" w:eastAsia="宋体" w:hint="default"/>
                <w:spacing w:val="-3"/>
                <w:w w:val="105"/>
                <w:sz w:val="20"/>
                <w:szCs w:val="20"/>
              </w:rPr>
              <w:t>单位</w:t>
            </w:r>
            <w:r>
              <w:rPr>
                <w:rFonts w:ascii="宋体" w:hAnsi="宋体" w:cs="宋体" w:eastAsia="宋体" w:hint="default"/>
                <w:spacing w:val="-3"/>
                <w:sz w:val="20"/>
                <w:szCs w:val="20"/>
              </w:rPr>
            </w:r>
          </w:p>
        </w:tc>
        <w:tc>
          <w:tcPr>
            <w:tcW w:w="174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left="100" w:right="0"/>
              <w:jc w:val="center"/>
              <w:rPr>
                <w:rFonts w:ascii="Courier New" w:hAnsi="Courier New" w:cs="Courier New" w:eastAsia="Courier New" w:hint="default"/>
                <w:sz w:val="20"/>
                <w:szCs w:val="20"/>
              </w:rPr>
            </w:pPr>
            <w:r>
              <w:rPr>
                <w:rFonts w:ascii="Courier New"/>
                <w:spacing w:val="-3"/>
                <w:w w:val="90"/>
                <w:sz w:val="20"/>
              </w:rPr>
              <w:t>235,620,505.91</w:t>
            </w:r>
            <w:r>
              <w:rPr>
                <w:rFonts w:ascii="Courier New"/>
                <w:sz w:val="20"/>
              </w:rPr>
            </w:r>
          </w:p>
        </w:tc>
        <w:tc>
          <w:tcPr>
            <w:tcW w:w="99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577"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69"/>
              <w:ind w:right="108"/>
              <w:jc w:val="right"/>
              <w:rPr>
                <w:rFonts w:ascii="Courier New" w:hAnsi="Courier New" w:cs="Courier New" w:eastAsia="Courier New" w:hint="default"/>
                <w:sz w:val="20"/>
                <w:szCs w:val="20"/>
              </w:rPr>
            </w:pPr>
            <w:r>
              <w:rPr>
                <w:rFonts w:ascii="Courier New"/>
                <w:spacing w:val="-3"/>
                <w:w w:val="85"/>
                <w:sz w:val="20"/>
              </w:rPr>
              <w:t>8.54</w:t>
            </w:r>
            <w:r>
              <w:rPr>
                <w:rFonts w:ascii="Courier New"/>
                <w:sz w:val="20"/>
              </w:rPr>
            </w:r>
          </w:p>
        </w:tc>
      </w:tr>
      <w:tr>
        <w:trPr>
          <w:trHeight w:val="542" w:hRule="exact"/>
        </w:trPr>
        <w:tc>
          <w:tcPr>
            <w:tcW w:w="1680" w:type="dxa"/>
            <w:tcBorders>
              <w:top w:val="single" w:sz="6" w:space="0" w:color="000000"/>
              <w:left w:val="nil" w:sz="6" w:space="0" w:color="auto"/>
              <w:bottom w:val="single" w:sz="6" w:space="0" w:color="000000"/>
              <w:right w:val="single" w:sz="4"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中南</w:t>
            </w:r>
            <w:r>
              <w:rPr>
                <w:rFonts w:ascii="宋体" w:hAnsi="宋体" w:cs="宋体" w:eastAsia="宋体" w:hint="default"/>
                <w:w w:val="105"/>
                <w:sz w:val="20"/>
                <w:szCs w:val="20"/>
              </w:rPr>
              <w:t>镇</w:t>
            </w:r>
            <w:r>
              <w:rPr>
                <w:rFonts w:ascii="宋体" w:hAnsi="宋体" w:cs="宋体" w:eastAsia="宋体" w:hint="default"/>
                <w:w w:val="105"/>
                <w:sz w:val="20"/>
                <w:szCs w:val="20"/>
              </w:rPr>
              <w:t>江房地产</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开发</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2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关联</w:t>
            </w:r>
            <w:r>
              <w:rPr>
                <w:rFonts w:ascii="宋体" w:hAnsi="宋体" w:cs="宋体" w:eastAsia="宋体" w:hint="default"/>
                <w:spacing w:val="-3"/>
                <w:w w:val="105"/>
                <w:sz w:val="20"/>
                <w:szCs w:val="20"/>
              </w:rPr>
              <w:t>单位</w:t>
            </w:r>
            <w:r>
              <w:rPr>
                <w:rFonts w:ascii="宋体" w:hAnsi="宋体" w:cs="宋体" w:eastAsia="宋体" w:hint="default"/>
                <w:spacing w:val="-3"/>
                <w:sz w:val="20"/>
                <w:szCs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00" w:right="0"/>
              <w:jc w:val="center"/>
              <w:rPr>
                <w:rFonts w:ascii="Courier New" w:hAnsi="Courier New" w:cs="Courier New" w:eastAsia="Courier New" w:hint="default"/>
                <w:sz w:val="20"/>
                <w:szCs w:val="20"/>
              </w:rPr>
            </w:pPr>
            <w:r>
              <w:rPr>
                <w:rFonts w:ascii="Courier New"/>
                <w:spacing w:val="-3"/>
                <w:w w:val="90"/>
                <w:sz w:val="20"/>
              </w:rPr>
              <w:t>106,499,507.92</w:t>
            </w:r>
            <w:r>
              <w:rPr>
                <w:rFonts w:ascii="Courier New"/>
                <w:sz w:val="20"/>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28"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5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8"/>
              <w:jc w:val="right"/>
              <w:rPr>
                <w:rFonts w:ascii="Courier New" w:hAnsi="Courier New" w:cs="Courier New" w:eastAsia="Courier New" w:hint="default"/>
                <w:sz w:val="20"/>
                <w:szCs w:val="20"/>
              </w:rPr>
            </w:pPr>
            <w:r>
              <w:rPr>
                <w:rFonts w:ascii="Courier New"/>
                <w:spacing w:val="-3"/>
                <w:w w:val="85"/>
                <w:sz w:val="20"/>
              </w:rPr>
              <w:t>3.86</w:t>
            </w:r>
            <w:r>
              <w:rPr>
                <w:rFonts w:ascii="Courier New"/>
                <w:sz w:val="20"/>
              </w:rPr>
            </w:r>
          </w:p>
        </w:tc>
      </w:tr>
      <w:tr>
        <w:trPr>
          <w:trHeight w:val="811" w:hRule="exact"/>
        </w:trPr>
        <w:tc>
          <w:tcPr>
            <w:tcW w:w="1680" w:type="dxa"/>
            <w:tcBorders>
              <w:top w:val="single" w:sz="6" w:space="0" w:color="000000"/>
              <w:left w:val="nil" w:sz="6" w:space="0" w:color="auto"/>
              <w:bottom w:val="single" w:sz="6" w:space="0" w:color="000000"/>
              <w:right w:val="single" w:sz="4"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华城</w:t>
            </w:r>
            <w:r>
              <w:rPr>
                <w:rFonts w:ascii="宋体" w:hAnsi="宋体" w:cs="宋体" w:eastAsia="宋体" w:hint="default"/>
                <w:w w:val="105"/>
                <w:sz w:val="20"/>
                <w:szCs w:val="20"/>
              </w:rPr>
              <w:t>中南房</w:t>
            </w:r>
            <w:r>
              <w:rPr>
                <w:rFonts w:ascii="宋体" w:hAnsi="宋体" w:cs="宋体" w:eastAsia="宋体" w:hint="default"/>
                <w:sz w:val="20"/>
                <w:szCs w:val="20"/>
              </w:rPr>
            </w:r>
          </w:p>
          <w:p>
            <w:pPr>
              <w:pStyle w:val="TableParagraph"/>
              <w:spacing w:line="242" w:lineRule="auto" w:before="7"/>
              <w:ind w:left="115" w:right="95"/>
              <w:jc w:val="left"/>
              <w:rPr>
                <w:rFonts w:ascii="宋体" w:hAnsi="宋体" w:cs="宋体" w:eastAsia="宋体" w:hint="default"/>
                <w:sz w:val="20"/>
                <w:szCs w:val="20"/>
              </w:rPr>
            </w:pPr>
            <w:r>
              <w:rPr>
                <w:rFonts w:ascii="宋体" w:hAnsi="宋体" w:cs="宋体" w:eastAsia="宋体" w:hint="default"/>
                <w:sz w:val="20"/>
                <w:szCs w:val="20"/>
              </w:rPr>
              <w:t>地产</w:t>
            </w:r>
            <w:r>
              <w:rPr>
                <w:rFonts w:ascii="宋体" w:hAnsi="宋体" w:cs="宋体" w:eastAsia="宋体" w:hint="default"/>
                <w:sz w:val="20"/>
                <w:szCs w:val="20"/>
              </w:rPr>
              <w:t>开发</w:t>
            </w:r>
            <w:r>
              <w:rPr>
                <w:rFonts w:ascii="宋体" w:hAnsi="宋体" w:cs="宋体" w:eastAsia="宋体" w:hint="default"/>
                <w:sz w:val="20"/>
                <w:szCs w:val="20"/>
              </w:rPr>
              <w:t>有限公</w:t>
            </w:r>
            <w:r>
              <w:rPr>
                <w:rFonts w:ascii="宋体" w:hAnsi="宋体" w:cs="宋体" w:eastAsia="宋体" w:hint="default"/>
                <w:spacing w:val="-40"/>
                <w:sz w:val="20"/>
                <w:szCs w:val="20"/>
              </w:rPr>
              <w:t> </w:t>
            </w:r>
            <w:r>
              <w:rPr>
                <w:rFonts w:ascii="宋体" w:hAnsi="宋体" w:cs="宋体" w:eastAsia="宋体" w:hint="default"/>
                <w:spacing w:val="-40"/>
                <w:sz w:val="20"/>
                <w:szCs w:val="20"/>
              </w:rPr>
            </w:r>
            <w:r>
              <w:rPr>
                <w:rFonts w:ascii="宋体" w:hAnsi="宋体" w:cs="宋体" w:eastAsia="宋体" w:hint="default"/>
                <w:w w:val="105"/>
                <w:sz w:val="20"/>
                <w:szCs w:val="20"/>
              </w:rPr>
              <w:t>司</w:t>
            </w:r>
            <w:r>
              <w:rPr>
                <w:rFonts w:ascii="宋体" w:hAnsi="宋体" w:cs="宋体" w:eastAsia="宋体" w:hint="default"/>
                <w:sz w:val="20"/>
                <w:szCs w:val="20"/>
              </w:rPr>
            </w:r>
          </w:p>
        </w:tc>
        <w:tc>
          <w:tcPr>
            <w:tcW w:w="12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往</w:t>
            </w:r>
            <w:r>
              <w:rPr>
                <w:rFonts w:ascii="宋体" w:hAnsi="宋体" w:cs="宋体" w:eastAsia="宋体" w:hint="default"/>
                <w:w w:val="105"/>
                <w:sz w:val="20"/>
                <w:szCs w:val="20"/>
              </w:rPr>
              <w:t>来</w:t>
            </w:r>
            <w:r>
              <w:rPr>
                <w:rFonts w:ascii="宋体" w:hAnsi="宋体" w:cs="宋体" w:eastAsia="宋体" w:hint="default"/>
                <w:w w:val="105"/>
                <w:sz w:val="20"/>
                <w:szCs w:val="20"/>
              </w:rPr>
              <w:t>款</w:t>
            </w:r>
            <w:r>
              <w:rPr>
                <w:rFonts w:ascii="宋体" w:hAnsi="宋体" w:cs="宋体" w:eastAsia="宋体" w:hint="default"/>
                <w:sz w:val="20"/>
                <w:szCs w:val="20"/>
              </w:rPr>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关联</w:t>
            </w:r>
            <w:r>
              <w:rPr>
                <w:rFonts w:ascii="宋体" w:hAnsi="宋体" w:cs="宋体" w:eastAsia="宋体" w:hint="default"/>
                <w:spacing w:val="-3"/>
                <w:w w:val="105"/>
                <w:sz w:val="20"/>
                <w:szCs w:val="20"/>
              </w:rPr>
              <w:t>单位</w:t>
            </w:r>
            <w:r>
              <w:rPr>
                <w:rFonts w:ascii="宋体" w:hAnsi="宋体" w:cs="宋体" w:eastAsia="宋体" w:hint="default"/>
                <w:spacing w:val="-3"/>
                <w:sz w:val="20"/>
                <w:szCs w:val="20"/>
              </w:rPr>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0" w:right="0"/>
              <w:jc w:val="center"/>
              <w:rPr>
                <w:rFonts w:ascii="Courier New" w:hAnsi="Courier New" w:cs="Courier New" w:eastAsia="Courier New" w:hint="default"/>
                <w:sz w:val="20"/>
                <w:szCs w:val="20"/>
              </w:rPr>
            </w:pPr>
            <w:r>
              <w:rPr>
                <w:rFonts w:ascii="Courier New"/>
                <w:spacing w:val="-3"/>
                <w:w w:val="90"/>
                <w:sz w:val="20"/>
              </w:rPr>
              <w:t>122,278,471.18</w:t>
            </w:r>
            <w:r>
              <w:rPr>
                <w:rFonts w:ascii="Courier New"/>
                <w:sz w:val="20"/>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 w:right="0"/>
              <w:jc w:val="center"/>
              <w:rPr>
                <w:rFonts w:ascii="宋体" w:hAnsi="宋体" w:cs="宋体" w:eastAsia="宋体" w:hint="default"/>
                <w:sz w:val="20"/>
                <w:szCs w:val="20"/>
              </w:rPr>
            </w:pPr>
            <w:r>
              <w:rPr>
                <w:rFonts w:ascii="Courier New" w:hAnsi="Courier New" w:cs="Courier New" w:eastAsia="Courier New" w:hint="default"/>
                <w:sz w:val="20"/>
                <w:szCs w:val="20"/>
              </w:rPr>
              <w:t>1</w:t>
            </w:r>
            <w:r>
              <w:rPr>
                <w:rFonts w:ascii="Courier New" w:hAnsi="Courier New" w:cs="Courier New" w:eastAsia="Courier New" w:hint="default"/>
                <w:spacing w:val="-73"/>
                <w:sz w:val="20"/>
                <w:szCs w:val="20"/>
              </w:rPr>
              <w:t> </w:t>
            </w:r>
            <w:r>
              <w:rPr>
                <w:rFonts w:ascii="宋体" w:hAnsi="宋体" w:cs="宋体" w:eastAsia="宋体" w:hint="default"/>
                <w:sz w:val="20"/>
                <w:szCs w:val="20"/>
              </w:rPr>
              <w:t>年</w:t>
            </w:r>
            <w:r>
              <w:rPr>
                <w:rFonts w:ascii="宋体" w:hAnsi="宋体" w:cs="宋体" w:eastAsia="宋体" w:hint="default"/>
                <w:sz w:val="20"/>
                <w:szCs w:val="20"/>
              </w:rPr>
              <w:t>以</w:t>
            </w:r>
            <w:r>
              <w:rPr>
                <w:rFonts w:ascii="宋体" w:hAnsi="宋体" w:cs="宋体" w:eastAsia="宋体" w:hint="default"/>
                <w:sz w:val="20"/>
                <w:szCs w:val="20"/>
              </w:rPr>
              <w:t>内</w:t>
            </w:r>
          </w:p>
        </w:tc>
        <w:tc>
          <w:tcPr>
            <w:tcW w:w="157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8"/>
              <w:jc w:val="right"/>
              <w:rPr>
                <w:rFonts w:ascii="Courier New" w:hAnsi="Courier New" w:cs="Courier New" w:eastAsia="Courier New" w:hint="default"/>
                <w:sz w:val="20"/>
                <w:szCs w:val="20"/>
              </w:rPr>
            </w:pPr>
            <w:r>
              <w:rPr>
                <w:rFonts w:ascii="Courier New"/>
                <w:spacing w:val="-3"/>
                <w:w w:val="85"/>
                <w:sz w:val="20"/>
              </w:rPr>
              <w:t>4.43</w:t>
            </w:r>
            <w:r>
              <w:rPr>
                <w:rFonts w:ascii="Courier New"/>
                <w:sz w:val="20"/>
              </w:rPr>
            </w:r>
          </w:p>
        </w:tc>
      </w:tr>
      <w:tr>
        <w:trPr>
          <w:trHeight w:val="552" w:hRule="exact"/>
        </w:trPr>
        <w:tc>
          <w:tcPr>
            <w:tcW w:w="1680" w:type="dxa"/>
            <w:tcBorders>
              <w:top w:val="single" w:sz="6" w:space="0" w:color="000000"/>
              <w:left w:val="nil" w:sz="6" w:space="0" w:color="auto"/>
              <w:bottom w:val="single" w:sz="10" w:space="0" w:color="000000"/>
              <w:right w:val="single" w:sz="4" w:space="0" w:color="000000"/>
            </w:tcBorders>
          </w:tcPr>
          <w:p>
            <w:pPr>
              <w:pStyle w:val="TableParagraph"/>
              <w:tabs>
                <w:tab w:pos="431" w:val="left" w:leader="none"/>
              </w:tabs>
              <w:spacing w:line="240" w:lineRule="auto" w:before="34"/>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w:t>
              <w:tab/>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202" w:type="dxa"/>
            <w:tcBorders>
              <w:top w:val="single" w:sz="6" w:space="0" w:color="000000"/>
              <w:left w:val="single" w:sz="4" w:space="0" w:color="000000"/>
              <w:bottom w:val="single" w:sz="10" w:space="0" w:color="000000"/>
              <w:right w:val="single" w:sz="6" w:space="0" w:color="000000"/>
            </w:tcBorders>
          </w:tcPr>
          <w:p>
            <w:pPr/>
          </w:p>
        </w:tc>
        <w:tc>
          <w:tcPr>
            <w:tcW w:w="1565" w:type="dxa"/>
            <w:tcBorders>
              <w:top w:val="single" w:sz="6" w:space="0" w:color="000000"/>
              <w:left w:val="single" w:sz="6" w:space="0" w:color="000000"/>
              <w:bottom w:val="single" w:sz="10" w:space="0" w:color="000000"/>
              <w:right w:val="single" w:sz="6" w:space="0" w:color="000000"/>
            </w:tcBorders>
          </w:tcPr>
          <w:p>
            <w:pPr/>
          </w:p>
        </w:tc>
        <w:tc>
          <w:tcPr>
            <w:tcW w:w="174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b/>
                <w:spacing w:val="-1"/>
                <w:w w:val="85"/>
                <w:sz w:val="20"/>
              </w:rPr>
              <w:t>2,637,618,530.</w:t>
            </w:r>
            <w:r>
              <w:rPr>
                <w:rFonts w:ascii="Courier New"/>
                <w:sz w:val="20"/>
              </w:rPr>
            </w:r>
          </w:p>
          <w:p>
            <w:pPr>
              <w:pStyle w:val="TableParagraph"/>
              <w:spacing w:line="240" w:lineRule="auto" w:before="37"/>
              <w:ind w:right="103"/>
              <w:jc w:val="right"/>
              <w:rPr>
                <w:rFonts w:ascii="Courier New" w:hAnsi="Courier New" w:cs="Courier New" w:eastAsia="Courier New" w:hint="default"/>
                <w:sz w:val="20"/>
                <w:szCs w:val="20"/>
              </w:rPr>
            </w:pPr>
            <w:r>
              <w:rPr>
                <w:rFonts w:ascii="Courier New"/>
                <w:b/>
                <w:spacing w:val="-4"/>
                <w:w w:val="85"/>
                <w:sz w:val="20"/>
              </w:rPr>
              <w:t>84</w:t>
            </w:r>
            <w:r>
              <w:rPr>
                <w:rFonts w:ascii="Courier New"/>
                <w:sz w:val="20"/>
              </w:rPr>
            </w:r>
          </w:p>
        </w:tc>
        <w:tc>
          <w:tcPr>
            <w:tcW w:w="994" w:type="dxa"/>
            <w:tcBorders>
              <w:top w:val="single" w:sz="6" w:space="0" w:color="000000"/>
              <w:left w:val="single" w:sz="6" w:space="0" w:color="000000"/>
              <w:bottom w:val="single" w:sz="10" w:space="0" w:color="000000"/>
              <w:right w:val="single" w:sz="6" w:space="0" w:color="000000"/>
            </w:tcBorders>
          </w:tcPr>
          <w:p>
            <w:pPr/>
          </w:p>
        </w:tc>
        <w:tc>
          <w:tcPr>
            <w:tcW w:w="1577" w:type="dxa"/>
            <w:tcBorders>
              <w:top w:val="single" w:sz="6" w:space="0" w:color="000000"/>
              <w:left w:val="single" w:sz="6" w:space="0" w:color="000000"/>
              <w:bottom w:val="single" w:sz="10" w:space="0" w:color="000000"/>
              <w:right w:val="nil" w:sz="6" w:space="0" w:color="auto"/>
            </w:tcBorders>
          </w:tcPr>
          <w:p>
            <w:pPr>
              <w:pStyle w:val="TableParagraph"/>
              <w:spacing w:line="240" w:lineRule="auto" w:before="164"/>
              <w:ind w:right="113"/>
              <w:jc w:val="right"/>
              <w:rPr>
                <w:rFonts w:ascii="Courier New" w:hAnsi="Courier New" w:cs="Courier New" w:eastAsia="Courier New" w:hint="default"/>
                <w:sz w:val="20"/>
                <w:szCs w:val="20"/>
              </w:rPr>
            </w:pPr>
            <w:r>
              <w:rPr>
                <w:rFonts w:ascii="Courier New"/>
                <w:b/>
                <w:spacing w:val="-3"/>
                <w:w w:val="85"/>
                <w:sz w:val="20"/>
              </w:rPr>
              <w:t>95.64</w:t>
            </w:r>
            <w:r>
              <w:rPr>
                <w:rFonts w:ascii="Courier New"/>
                <w:sz w:val="20"/>
              </w:rPr>
            </w:r>
          </w:p>
        </w:tc>
      </w:tr>
    </w:tbl>
    <w:p>
      <w:pPr>
        <w:pStyle w:val="BodyText"/>
        <w:spacing w:line="304" w:lineRule="exact"/>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5</w:t>
      </w:r>
      <w:r>
        <w:rPr>
          <w:rFonts w:ascii="宋体" w:hAnsi="宋体" w:cs="宋体" w:eastAsia="宋体" w:hint="default"/>
        </w:rPr>
        <w:t>）</w:t>
      </w:r>
      <w:r>
        <w:rPr/>
        <w:t>本年实</w:t>
      </w:r>
      <w:r>
        <w:rPr>
          <w:rFonts w:ascii="宋体" w:hAnsi="宋体" w:cs="宋体" w:eastAsia="宋体" w:hint="default"/>
        </w:rPr>
        <w:t>际</w:t>
      </w:r>
      <w:r>
        <w:rPr>
          <w:rFonts w:ascii="宋体" w:hAnsi="宋体" w:cs="宋体" w:eastAsia="宋体" w:hint="default"/>
        </w:rPr>
        <w:t>核</w:t>
      </w:r>
      <w:r>
        <w:rPr>
          <w:rFonts w:ascii="宋体" w:hAnsi="宋体" w:cs="宋体" w:eastAsia="宋体" w:hint="default"/>
        </w:rPr>
        <w:t>销</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p>
    <w:p>
      <w:pPr>
        <w:pStyle w:val="BodyText"/>
        <w:spacing w:line="240" w:lineRule="auto" w:before="123"/>
        <w:ind w:left="1982" w:right="0"/>
        <w:jc w:val="left"/>
        <w:rPr>
          <w:rFonts w:ascii="宋体" w:hAnsi="宋体" w:cs="宋体" w:eastAsia="宋体" w:hint="default"/>
        </w:rPr>
      </w:pPr>
      <w:r>
        <w:rPr/>
        <w:t>本年度</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上</w:t>
      </w:r>
      <w:r>
        <w:rPr/>
        <w:t>述</w:t>
      </w:r>
      <w:r>
        <w:rPr>
          <w:rFonts w:ascii="宋体" w:hAnsi="宋体" w:cs="宋体" w:eastAsia="宋体" w:hint="default"/>
        </w:rPr>
        <w:t>情况</w:t>
      </w:r>
    </w:p>
    <w:p>
      <w:pPr>
        <w:pStyle w:val="BodyText"/>
        <w:spacing w:line="240" w:lineRule="auto" w:before="150"/>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6</w:t>
      </w:r>
      <w:r>
        <w:rPr>
          <w:rFonts w:ascii="宋体" w:hAnsi="宋体" w:cs="宋体" w:eastAsia="宋体" w:hint="default"/>
        </w:rPr>
        <w:t>）</w:t>
      </w:r>
      <w:r>
        <w:rPr>
          <w:rFonts w:ascii="宋体" w:hAnsi="宋体" w:cs="宋体" w:eastAsia="宋体" w:hint="default"/>
        </w:rPr>
        <w:t>截至</w:t>
      </w:r>
      <w:r>
        <w:rPr>
          <w:rFonts w:ascii="宋体" w:hAnsi="宋体" w:cs="宋体" w:eastAsia="宋体" w:hint="default"/>
          <w:spacing w:val="-84"/>
        </w:rPr>
        <w:t> </w:t>
      </w:r>
      <w:r>
        <w:rPr>
          <w:rFonts w:ascii="Courier New" w:hAnsi="Courier New" w:cs="Courier New" w:eastAsia="Courier New" w:hint="default"/>
        </w:rPr>
        <w:t>2009</w:t>
      </w:r>
      <w:r>
        <w:rPr>
          <w:rFonts w:ascii="Courier New" w:hAnsi="Courier New" w:cs="Courier New" w:eastAsia="Courier New" w:hint="default"/>
          <w:spacing w:val="-100"/>
        </w:rPr>
        <w:t> </w:t>
      </w:r>
      <w:r>
        <w:rPr/>
        <w:t>年</w:t>
      </w:r>
      <w:r>
        <w:rPr>
          <w:spacing w:val="-84"/>
        </w:rPr>
        <w:t> </w:t>
      </w:r>
      <w:r>
        <w:rPr>
          <w:rFonts w:ascii="Courier New" w:hAnsi="Courier New" w:cs="Courier New" w:eastAsia="Courier New" w:hint="default"/>
          <w:spacing w:val="4"/>
        </w:rPr>
        <w:t>12</w:t>
      </w:r>
      <w:r>
        <w:rPr>
          <w:rFonts w:ascii="Courier New" w:hAnsi="Courier New" w:cs="Courier New" w:eastAsia="Courier New" w:hint="default"/>
          <w:spacing w:val="-100"/>
        </w:rPr>
        <w:t> </w:t>
      </w:r>
      <w:r>
        <w:rPr>
          <w:rFonts w:ascii="宋体" w:hAnsi="宋体" w:cs="宋体" w:eastAsia="宋体" w:hint="default"/>
        </w:rPr>
        <w:t>月</w:t>
      </w:r>
      <w:r>
        <w:rPr>
          <w:rFonts w:ascii="宋体" w:hAnsi="宋体" w:cs="宋体" w:eastAsia="宋体" w:hint="default"/>
          <w:spacing w:val="-84"/>
        </w:rPr>
        <w:t> </w:t>
      </w:r>
      <w:r>
        <w:rPr>
          <w:rFonts w:ascii="Courier New" w:hAnsi="Courier New" w:cs="Courier New" w:eastAsia="Courier New" w:hint="default"/>
        </w:rPr>
        <w:t>31</w:t>
      </w:r>
      <w:r>
        <w:rPr>
          <w:rFonts w:ascii="Courier New" w:hAnsi="Courier New" w:cs="Courier New" w:eastAsia="Courier New" w:hint="default"/>
          <w:spacing w:val="-100"/>
        </w:rPr>
        <w:t> </w:t>
      </w:r>
      <w:r>
        <w:rPr>
          <w:rFonts w:ascii="宋体" w:hAnsi="宋体" w:cs="宋体" w:eastAsia="宋体" w:hint="default"/>
        </w:rPr>
        <w:t>日</w:t>
      </w:r>
      <w:r>
        <w:rPr>
          <w:rFonts w:ascii="宋体" w:hAnsi="宋体" w:cs="宋体" w:eastAsia="宋体" w:hint="default"/>
        </w:rPr>
        <w:t>止</w:t>
      </w:r>
      <w:r>
        <w:rPr/>
        <w:t>，其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款余</w:t>
      </w:r>
      <w:r>
        <w:rPr>
          <w:rFonts w:ascii="宋体" w:hAnsi="宋体" w:cs="宋体" w:eastAsia="宋体" w:hint="default"/>
        </w:rPr>
        <w:t>额</w:t>
      </w:r>
      <w:r>
        <w:rPr>
          <w:rFonts w:ascii="宋体" w:hAnsi="宋体" w:cs="宋体" w:eastAsia="宋体" w:hint="default"/>
        </w:rPr>
        <w:t>中</w:t>
      </w:r>
      <w:r>
        <w:rPr/>
        <w:t>无</w:t>
      </w:r>
      <w:r>
        <w:rPr>
          <w:rFonts w:ascii="宋体" w:hAnsi="宋体" w:cs="宋体" w:eastAsia="宋体" w:hint="default"/>
        </w:rPr>
        <w:t>持</w:t>
      </w:r>
      <w:r>
        <w:rPr/>
        <w:t>有本公司</w:t>
      </w:r>
      <w:r>
        <w:rPr>
          <w:spacing w:val="-84"/>
        </w:rPr>
        <w:t> </w:t>
      </w:r>
      <w:r>
        <w:rPr>
          <w:rFonts w:ascii="Courier New" w:hAnsi="Courier New" w:cs="Courier New" w:eastAsia="Courier New" w:hint="default"/>
        </w:rPr>
        <w:t>5%</w:t>
      </w:r>
      <w:r>
        <w:rPr>
          <w:rFonts w:ascii="宋体" w:hAnsi="宋体" w:cs="宋体" w:eastAsia="宋体" w:hint="default"/>
        </w:rPr>
        <w:t>（</w:t>
      </w:r>
      <w:r>
        <w:rPr>
          <w:rFonts w:ascii="宋体" w:hAnsi="宋体" w:cs="宋体" w:eastAsia="宋体" w:hint="default"/>
        </w:rPr>
        <w:t>含</w:t>
      </w:r>
      <w:r>
        <w:rPr>
          <w:rFonts w:ascii="宋体" w:hAnsi="宋体" w:cs="宋体" w:eastAsia="宋体" w:hint="default"/>
          <w:spacing w:val="-82"/>
        </w:rPr>
        <w:t> </w:t>
      </w:r>
      <w:r>
        <w:rPr>
          <w:rFonts w:ascii="Courier New" w:hAnsi="Courier New" w:cs="Courier New" w:eastAsia="Courier New" w:hint="default"/>
        </w:rPr>
        <w:t>5%</w:t>
      </w:r>
      <w:r>
        <w:rPr>
          <w:rFonts w:ascii="宋体" w:hAnsi="宋体" w:cs="宋体" w:eastAsia="宋体" w:hint="default"/>
        </w:rPr>
        <w:t>）</w:t>
      </w:r>
    </w:p>
    <w:p>
      <w:pPr>
        <w:pStyle w:val="BodyText"/>
        <w:spacing w:line="240" w:lineRule="auto" w:before="113"/>
        <w:ind w:right="0"/>
        <w:jc w:val="left"/>
      </w:pPr>
      <w:r>
        <w:rPr>
          <w:rFonts w:ascii="宋体" w:hAnsi="宋体" w:cs="宋体" w:eastAsia="宋体" w:hint="default"/>
        </w:rPr>
        <w:t>以</w:t>
      </w:r>
      <w:r>
        <w:rPr>
          <w:rFonts w:ascii="宋体" w:hAnsi="宋体" w:cs="宋体" w:eastAsia="宋体" w:hint="default"/>
        </w:rPr>
        <w:t>上表</w:t>
      </w:r>
      <w:r>
        <w:rPr>
          <w:rFonts w:ascii="宋体" w:hAnsi="宋体" w:cs="宋体" w:eastAsia="宋体" w:hint="default"/>
        </w:rPr>
        <w:t>决</w:t>
      </w:r>
      <w:r>
        <w:rPr>
          <w:rFonts w:ascii="宋体" w:hAnsi="宋体" w:cs="宋体" w:eastAsia="宋体" w:hint="default"/>
        </w:rPr>
        <w:t>权</w:t>
      </w:r>
      <w:r>
        <w:rPr>
          <w:rFonts w:ascii="宋体" w:hAnsi="宋体" w:cs="宋体" w:eastAsia="宋体" w:hint="default"/>
        </w:rPr>
        <w:t>股份</w:t>
      </w:r>
      <w:r>
        <w:rPr/>
        <w:t>的</w:t>
      </w:r>
      <w:r>
        <w:rPr>
          <w:rFonts w:ascii="宋体" w:hAnsi="宋体" w:cs="宋体" w:eastAsia="宋体" w:hint="default"/>
        </w:rPr>
        <w:t>股东</w:t>
      </w:r>
      <w:r>
        <w:rPr>
          <w:rFonts w:ascii="宋体" w:hAnsi="宋体" w:cs="宋体" w:eastAsia="宋体" w:hint="default"/>
        </w:rPr>
        <w:t>单位</w:t>
      </w:r>
      <w:r>
        <w:rPr>
          <w:rFonts w:ascii="宋体" w:hAnsi="宋体" w:cs="宋体" w:eastAsia="宋体" w:hint="default"/>
        </w:rPr>
        <w:t>欠</w:t>
      </w:r>
      <w:r>
        <w:rPr>
          <w:rFonts w:ascii="宋体" w:hAnsi="宋体" w:cs="宋体" w:eastAsia="宋体" w:hint="default"/>
        </w:rPr>
        <w:t>款</w:t>
      </w:r>
      <w:r>
        <w:rPr/>
        <w:t>。</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7</w:t>
      </w:r>
      <w:r>
        <w:rPr>
          <w:rFonts w:ascii="宋体" w:hAnsi="宋体" w:cs="宋体" w:eastAsia="宋体" w:hint="default"/>
        </w:rPr>
        <w:t>）</w:t>
      </w:r>
      <w:r>
        <w:rPr>
          <w:rFonts w:ascii="宋体" w:hAnsi="宋体" w:cs="宋体" w:eastAsia="宋体" w:hint="default"/>
        </w:rPr>
        <w:t>终止</w:t>
      </w:r>
      <w:r>
        <w:rPr/>
        <w:t>确</w:t>
      </w:r>
      <w:r>
        <w:rPr>
          <w:rFonts w:ascii="宋体" w:hAnsi="宋体" w:cs="宋体" w:eastAsia="宋体" w:hint="default"/>
        </w:rPr>
        <w:t>认</w:t>
      </w:r>
      <w:r>
        <w:rPr/>
        <w:t>的其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收</w:t>
      </w:r>
      <w:r>
        <w:rPr>
          <w:rFonts w:ascii="宋体" w:hAnsi="宋体" w:cs="宋体" w:eastAsia="宋体" w:hint="default"/>
        </w:rPr>
        <w:t>款</w:t>
      </w:r>
      <w:r>
        <w:rPr>
          <w:rFonts w:ascii="宋体" w:hAnsi="宋体" w:cs="宋体" w:eastAsia="宋体" w:hint="default"/>
        </w:rPr>
        <w:t>情况</w:t>
      </w:r>
    </w:p>
    <w:p>
      <w:pPr>
        <w:pStyle w:val="BodyText"/>
        <w:spacing w:line="240" w:lineRule="auto" w:before="118"/>
        <w:ind w:left="1982" w:right="0"/>
        <w:jc w:val="left"/>
        <w:rPr>
          <w:rFonts w:ascii="宋体" w:hAnsi="宋体" w:cs="宋体" w:eastAsia="宋体" w:hint="default"/>
        </w:rPr>
      </w:pPr>
      <w:r>
        <w:rPr/>
        <w:t>本年度</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上</w:t>
      </w:r>
      <w:r>
        <w:rPr/>
        <w:t>述</w:t>
      </w:r>
      <w:r>
        <w:rPr>
          <w:rFonts w:ascii="宋体" w:hAnsi="宋体" w:cs="宋体" w:eastAsia="宋体" w:hint="default"/>
        </w:rPr>
        <w:t>情况</w:t>
      </w:r>
    </w:p>
    <w:p>
      <w:pPr>
        <w:pStyle w:val="BodyText"/>
        <w:spacing w:line="240" w:lineRule="auto" w:before="155"/>
        <w:ind w:left="1982" w:right="0"/>
        <w:jc w:val="left"/>
        <w:rPr>
          <w:rFonts w:ascii="宋体" w:hAnsi="宋体" w:cs="宋体" w:eastAsia="宋体" w:hint="default"/>
        </w:rPr>
      </w:pPr>
      <w:r>
        <w:rPr>
          <w:rFonts w:ascii="宋体" w:hAnsi="宋体" w:cs="宋体" w:eastAsia="宋体" w:hint="default"/>
          <w:spacing w:val="-6"/>
        </w:rPr>
        <w:t>（</w:t>
      </w:r>
      <w:r>
        <w:rPr>
          <w:rFonts w:ascii="Courier New" w:hAnsi="Courier New" w:cs="Courier New" w:eastAsia="Courier New" w:hint="default"/>
          <w:spacing w:val="-6"/>
        </w:rPr>
        <w:t>8</w:t>
      </w:r>
      <w:r>
        <w:rPr>
          <w:rFonts w:ascii="宋体" w:hAnsi="宋体" w:cs="宋体" w:eastAsia="宋体" w:hint="default"/>
          <w:spacing w:val="-6"/>
        </w:rPr>
        <w:t>）</w:t>
      </w:r>
      <w:r>
        <w:rPr>
          <w:rFonts w:ascii="宋体" w:hAnsi="宋体" w:cs="宋体" w:eastAsia="宋体" w:hint="default"/>
          <w:spacing w:val="-6"/>
        </w:rPr>
        <w:t>以</w:t>
      </w:r>
      <w:r>
        <w:rPr>
          <w:spacing w:val="-6"/>
        </w:rPr>
        <w:t>其</w:t>
      </w:r>
      <w:r>
        <w:rPr>
          <w:rFonts w:ascii="宋体" w:hAnsi="宋体" w:cs="宋体" w:eastAsia="宋体" w:hint="default"/>
          <w:spacing w:val="-6"/>
        </w:rPr>
        <w:t>他</w:t>
      </w:r>
      <w:r>
        <w:rPr>
          <w:rFonts w:ascii="宋体" w:hAnsi="宋体" w:cs="宋体" w:eastAsia="宋体" w:hint="default"/>
          <w:spacing w:val="-6"/>
        </w:rPr>
        <w:t>应</w:t>
      </w:r>
      <w:r>
        <w:rPr>
          <w:rFonts w:ascii="宋体" w:hAnsi="宋体" w:cs="宋体" w:eastAsia="宋体" w:hint="default"/>
          <w:spacing w:val="-6"/>
        </w:rPr>
        <w:t>收</w:t>
      </w:r>
      <w:r>
        <w:rPr>
          <w:rFonts w:ascii="宋体" w:hAnsi="宋体" w:cs="宋体" w:eastAsia="宋体" w:hint="default"/>
          <w:spacing w:val="-6"/>
        </w:rPr>
        <w:t>款</w:t>
      </w:r>
      <w:r>
        <w:rPr>
          <w:spacing w:val="-6"/>
        </w:rPr>
        <w:t>为标的资</w:t>
      </w:r>
      <w:r>
        <w:rPr>
          <w:rFonts w:ascii="宋体" w:hAnsi="宋体" w:cs="宋体" w:eastAsia="宋体" w:hint="default"/>
          <w:spacing w:val="-6"/>
        </w:rPr>
        <w:t>产</w:t>
      </w:r>
      <w:r>
        <w:rPr>
          <w:rFonts w:ascii="宋体" w:hAnsi="宋体" w:cs="宋体" w:eastAsia="宋体" w:hint="default"/>
          <w:spacing w:val="-6"/>
        </w:rPr>
        <w:t>进</w:t>
      </w:r>
      <w:r>
        <w:rPr>
          <w:rFonts w:ascii="宋体" w:hAnsi="宋体" w:cs="宋体" w:eastAsia="宋体" w:hint="default"/>
          <w:spacing w:val="-6"/>
        </w:rPr>
        <w:t>行</w:t>
      </w:r>
      <w:r>
        <w:rPr>
          <w:spacing w:val="-6"/>
        </w:rPr>
        <w:t>资</w:t>
      </w:r>
      <w:r>
        <w:rPr>
          <w:rFonts w:ascii="宋体" w:hAnsi="宋体" w:cs="宋体" w:eastAsia="宋体" w:hint="default"/>
          <w:spacing w:val="-6"/>
        </w:rPr>
        <w:t>产</w:t>
      </w:r>
      <w:r>
        <w:rPr>
          <w:spacing w:val="-6"/>
        </w:rPr>
        <w:t>证</w:t>
      </w:r>
      <w:r>
        <w:rPr>
          <w:rFonts w:ascii="宋体" w:hAnsi="宋体" w:cs="宋体" w:eastAsia="宋体" w:hint="default"/>
          <w:spacing w:val="-6"/>
        </w:rPr>
        <w:t>券</w:t>
      </w:r>
      <w:r>
        <w:rPr>
          <w:rFonts w:ascii="宋体" w:hAnsi="宋体" w:cs="宋体" w:eastAsia="宋体" w:hint="default"/>
          <w:spacing w:val="-6"/>
        </w:rPr>
        <w:t>化</w:t>
      </w:r>
      <w:r>
        <w:rPr>
          <w:spacing w:val="-6"/>
        </w:rPr>
        <w:t>，</w:t>
      </w:r>
      <w:r>
        <w:rPr>
          <w:rFonts w:ascii="宋体" w:hAnsi="宋体" w:cs="宋体" w:eastAsia="宋体" w:hint="default"/>
          <w:spacing w:val="-6"/>
        </w:rPr>
        <w:t>继</w:t>
      </w:r>
      <w:r>
        <w:rPr>
          <w:rFonts w:ascii="宋体" w:hAnsi="宋体" w:cs="宋体" w:eastAsia="宋体" w:hint="default"/>
          <w:spacing w:val="-6"/>
        </w:rPr>
        <w:t>续</w:t>
      </w:r>
      <w:r>
        <w:rPr>
          <w:rFonts w:ascii="宋体" w:hAnsi="宋体" w:cs="宋体" w:eastAsia="宋体" w:hint="default"/>
          <w:spacing w:val="-6"/>
        </w:rPr>
        <w:t>涉</w:t>
      </w:r>
      <w:r>
        <w:rPr>
          <w:rFonts w:ascii="宋体" w:hAnsi="宋体" w:cs="宋体" w:eastAsia="宋体" w:hint="default"/>
          <w:spacing w:val="-6"/>
        </w:rPr>
        <w:t>入</w:t>
      </w:r>
      <w:r>
        <w:rPr>
          <w:rFonts w:ascii="宋体" w:hAnsi="宋体" w:cs="宋体" w:eastAsia="宋体" w:hint="default"/>
          <w:spacing w:val="-6"/>
        </w:rPr>
        <w:t>形</w:t>
      </w:r>
      <w:r>
        <w:rPr>
          <w:rFonts w:ascii="宋体" w:hAnsi="宋体" w:cs="宋体" w:eastAsia="宋体" w:hint="default"/>
          <w:spacing w:val="-6"/>
        </w:rPr>
        <w:t>成</w:t>
      </w:r>
      <w:r>
        <w:rPr>
          <w:spacing w:val="-6"/>
        </w:rPr>
        <w:t>的资</w:t>
      </w:r>
      <w:r>
        <w:rPr>
          <w:rFonts w:ascii="宋体" w:hAnsi="宋体" w:cs="宋体" w:eastAsia="宋体" w:hint="default"/>
          <w:spacing w:val="-6"/>
        </w:rPr>
        <w:t>产</w:t>
      </w:r>
      <w:r>
        <w:rPr>
          <w:spacing w:val="-6"/>
        </w:rPr>
        <w:t>、负</w:t>
      </w:r>
      <w:r>
        <w:rPr>
          <w:rFonts w:ascii="宋体" w:hAnsi="宋体" w:cs="宋体" w:eastAsia="宋体" w:hint="default"/>
          <w:spacing w:val="-6"/>
        </w:rPr>
        <w:t>债情</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150</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42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left"/>
        <w:rPr>
          <w:rFonts w:ascii="宋体" w:hAnsi="宋体" w:cs="宋体" w:eastAsia="宋体" w:hint="default"/>
        </w:rPr>
      </w:pPr>
      <w:r>
        <w:rPr>
          <w:rFonts w:ascii="宋体" w:hAnsi="宋体" w:cs="宋体" w:eastAsia="宋体" w:hint="default"/>
          <w:w w:val="102"/>
        </w:rPr>
        <w:t>况</w:t>
      </w:r>
      <w:r>
        <w:rPr>
          <w:rFonts w:ascii="宋体" w:hAnsi="宋体" w:cs="宋体" w:eastAsia="宋体" w:hint="default"/>
        </w:rPr>
      </w:r>
    </w:p>
    <w:p>
      <w:pPr>
        <w:pStyle w:val="BodyText"/>
        <w:spacing w:line="240" w:lineRule="auto" w:before="150"/>
        <w:ind w:left="1982" w:right="0"/>
        <w:jc w:val="left"/>
        <w:rPr>
          <w:rFonts w:ascii="宋体" w:hAnsi="宋体" w:cs="宋体" w:eastAsia="宋体" w:hint="default"/>
        </w:rPr>
      </w:pPr>
      <w:r>
        <w:rPr/>
        <w:t>本年度</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上</w:t>
      </w:r>
      <w:r>
        <w:rPr/>
        <w:t>述</w:t>
      </w:r>
      <w:r>
        <w:rPr>
          <w:rFonts w:ascii="宋体" w:hAnsi="宋体" w:cs="宋体" w:eastAsia="宋体" w:hint="default"/>
        </w:rPr>
        <w:t>情况</w:t>
      </w:r>
    </w:p>
    <w:p>
      <w:pPr>
        <w:pStyle w:val="Heading4"/>
        <w:spacing w:line="240" w:lineRule="auto" w:before="202"/>
        <w:ind w:left="197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3</w:t>
      </w:r>
      <w:r>
        <w:rPr>
          <w:rFonts w:ascii="Microsoft JhengHei" w:hAnsi="Microsoft JhengHei" w:cs="Microsoft JhengHei" w:eastAsia="Microsoft JhengHei" w:hint="default"/>
        </w:rPr>
        <w:t>、</w:t>
      </w:r>
      <w:r>
        <w:rPr/>
        <w:t>长期</w:t>
      </w:r>
      <w:r>
        <w:rPr>
          <w:rFonts w:ascii="Microsoft JhengHei" w:hAnsi="Microsoft JhengHei" w:cs="Microsoft JhengHei" w:eastAsia="Microsoft JhengHei" w:hint="default"/>
        </w:rPr>
        <w:t>股</w:t>
      </w:r>
      <w:r>
        <w:rPr/>
        <w:t>权投</w:t>
      </w:r>
      <w:r>
        <w:rPr>
          <w:rFonts w:ascii="Microsoft JhengHei" w:hAnsi="Microsoft JhengHei" w:cs="Microsoft JhengHei" w:eastAsia="Microsoft JhengHei" w:hint="default"/>
        </w:rPr>
        <w:t>资</w:t>
      </w:r>
      <w:r>
        <w:rPr>
          <w:rFonts w:ascii="Microsoft JhengHei" w:hAnsi="Microsoft JhengHei" w:cs="Microsoft JhengHei" w:eastAsia="Microsoft JhengHei" w:hint="default"/>
          <w:b w:val="0"/>
          <w:bCs w:val="0"/>
        </w:rPr>
      </w:r>
    </w:p>
    <w:p>
      <w:pPr>
        <w:pStyle w:val="BodyText"/>
        <w:spacing w:line="240" w:lineRule="auto" w:before="233"/>
        <w:ind w:left="198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w:t>
      </w:r>
      <w:r>
        <w:rPr>
          <w:spacing w:val="-3"/>
        </w:rPr>
        <w:t>长</w:t>
      </w:r>
      <w:r>
        <w:rPr>
          <w:rFonts w:ascii="宋体" w:hAnsi="宋体" w:cs="宋体" w:eastAsia="宋体" w:hint="default"/>
          <w:spacing w:val="-3"/>
        </w:rPr>
        <w:t>期</w:t>
      </w:r>
      <w:r>
        <w:rPr>
          <w:rFonts w:ascii="宋体" w:hAnsi="宋体" w:cs="宋体" w:eastAsia="宋体" w:hint="default"/>
          <w:spacing w:val="-3"/>
        </w:rPr>
        <w:t>股</w:t>
      </w:r>
      <w:r>
        <w:rPr>
          <w:rFonts w:ascii="宋体" w:hAnsi="宋体" w:cs="宋体" w:eastAsia="宋体" w:hint="default"/>
          <w:spacing w:val="-3"/>
        </w:rPr>
        <w:t>权</w:t>
      </w:r>
      <w:r>
        <w:rPr>
          <w:rFonts w:ascii="宋体" w:hAnsi="宋体" w:cs="宋体" w:eastAsia="宋体" w:hint="default"/>
          <w:spacing w:val="-3"/>
        </w:rPr>
        <w:t>投</w:t>
      </w:r>
      <w:r>
        <w:rPr>
          <w:spacing w:val="-3"/>
        </w:rPr>
        <w:t>资</w:t>
      </w:r>
      <w:r>
        <w:rPr>
          <w:rFonts w:ascii="宋体" w:hAnsi="宋体" w:cs="宋体" w:eastAsia="宋体" w:hint="default"/>
          <w:spacing w:val="-3"/>
        </w:rPr>
        <w:t>分</w:t>
      </w:r>
      <w:r>
        <w:rPr>
          <w:rFonts w:ascii="宋体" w:hAnsi="宋体" w:cs="宋体" w:eastAsia="宋体" w:hint="default"/>
          <w:spacing w:val="-3"/>
        </w:rPr>
        <w:t>列</w:t>
      </w:r>
      <w:r>
        <w:rPr>
          <w:rFonts w:ascii="宋体" w:hAnsi="宋体" w:cs="宋体" w:eastAsia="宋体" w:hint="default"/>
          <w:spacing w:val="-3"/>
        </w:rPr>
        <w:t>示如下：</w:t>
      </w:r>
      <w:r>
        <w:rPr>
          <w:rFonts w:ascii="宋体" w:hAnsi="宋体" w:cs="宋体" w:eastAsia="宋体" w:hint="default"/>
        </w:rPr>
      </w:r>
    </w:p>
    <w:p>
      <w:pPr>
        <w:spacing w:line="240" w:lineRule="auto" w:before="3"/>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1740"/>
        <w:gridCol w:w="1723"/>
        <w:gridCol w:w="1718"/>
        <w:gridCol w:w="1718"/>
        <w:gridCol w:w="1721"/>
      </w:tblGrid>
      <w:tr>
        <w:trPr>
          <w:trHeight w:val="468" w:hRule="exact"/>
        </w:trPr>
        <w:tc>
          <w:tcPr>
            <w:tcW w:w="174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9"/>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7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244"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340"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17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340" w:right="0"/>
              <w:jc w:val="left"/>
              <w:rPr>
                <w:rFonts w:ascii="宋体" w:hAnsi="宋体" w:cs="宋体" w:eastAsia="宋体" w:hint="default"/>
                <w:sz w:val="20"/>
                <w:szCs w:val="20"/>
              </w:rPr>
            </w:pPr>
            <w:r>
              <w:rPr>
                <w:rFonts w:ascii="宋体" w:hAnsi="宋体" w:cs="宋体" w:eastAsia="宋体" w:hint="default"/>
                <w:w w:val="105"/>
                <w:sz w:val="20"/>
                <w:szCs w:val="20"/>
              </w:rPr>
              <w:t>本</w:t>
            </w:r>
            <w:r>
              <w:rPr>
                <w:rFonts w:ascii="宋体" w:hAnsi="宋体" w:cs="宋体" w:eastAsia="宋体" w:hint="default"/>
                <w:w w:val="105"/>
                <w:sz w:val="20"/>
                <w:szCs w:val="20"/>
              </w:rPr>
              <w:t>期</w:t>
            </w:r>
            <w:r>
              <w:rPr>
                <w:rFonts w:ascii="宋体" w:hAnsi="宋体" w:cs="宋体" w:eastAsia="宋体" w:hint="default"/>
                <w:w w:val="105"/>
                <w:sz w:val="20"/>
                <w:szCs w:val="20"/>
              </w:rPr>
              <w:t>减少</w:t>
            </w:r>
            <w:r>
              <w:rPr>
                <w:rFonts w:ascii="宋体" w:hAnsi="宋体" w:cs="宋体" w:eastAsia="宋体" w:hint="default"/>
                <w:w w:val="105"/>
                <w:sz w:val="20"/>
                <w:szCs w:val="20"/>
              </w:rPr>
              <w:t>额</w:t>
            </w:r>
            <w:r>
              <w:rPr>
                <w:rFonts w:ascii="宋体" w:hAnsi="宋体" w:cs="宋体" w:eastAsia="宋体" w:hint="default"/>
                <w:sz w:val="20"/>
                <w:szCs w:val="20"/>
              </w:rPr>
            </w:r>
          </w:p>
        </w:tc>
        <w:tc>
          <w:tcPr>
            <w:tcW w:w="17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9"/>
              <w:ind w:left="244"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r>
      <w:tr>
        <w:trPr>
          <w:trHeight w:val="540" w:hRule="exact"/>
        </w:trPr>
        <w:tc>
          <w:tcPr>
            <w:tcW w:w="1740"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对</w:t>
            </w:r>
            <w:r>
              <w:rPr>
                <w:rFonts w:ascii="宋体" w:hAnsi="宋体" w:cs="宋体" w:eastAsia="宋体" w:hint="default"/>
                <w:spacing w:val="-3"/>
                <w:w w:val="105"/>
                <w:sz w:val="20"/>
                <w:szCs w:val="20"/>
              </w:rPr>
              <w:t>子</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tc>
        <w:tc>
          <w:tcPr>
            <w:tcW w:w="1723" w:type="dxa"/>
            <w:tcBorders>
              <w:top w:val="single" w:sz="6" w:space="0" w:color="000000"/>
              <w:left w:val="single" w:sz="6" w:space="0" w:color="000000"/>
              <w:bottom w:val="single" w:sz="4" w:space="0" w:color="000000"/>
              <w:right w:val="single" w:sz="6" w:space="0" w:color="000000"/>
            </w:tcBorders>
          </w:tcPr>
          <w:p>
            <w:pPr/>
          </w:p>
        </w:tc>
        <w:tc>
          <w:tcPr>
            <w:tcW w:w="17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3"/>
                <w:w w:val="85"/>
                <w:sz w:val="20"/>
              </w:rPr>
              <w:t>4,842,200,564.</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88</w:t>
            </w:r>
            <w:r>
              <w:rPr>
                <w:rFonts w:ascii="Courier New"/>
                <w:sz w:val="20"/>
              </w:rPr>
            </w:r>
          </w:p>
        </w:tc>
        <w:tc>
          <w:tcPr>
            <w:tcW w:w="1718" w:type="dxa"/>
            <w:tcBorders>
              <w:top w:val="single" w:sz="6" w:space="0" w:color="000000"/>
              <w:left w:val="single" w:sz="6" w:space="0" w:color="000000"/>
              <w:bottom w:val="single" w:sz="4" w:space="0" w:color="000000"/>
              <w:right w:val="single" w:sz="6" w:space="0" w:color="000000"/>
            </w:tcBorders>
          </w:tcPr>
          <w:p>
            <w:pPr/>
          </w:p>
        </w:tc>
        <w:tc>
          <w:tcPr>
            <w:tcW w:w="172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1"/>
                <w:w w:val="85"/>
                <w:sz w:val="20"/>
              </w:rPr>
              <w:t>4,842,200,564.</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w w:val="85"/>
                <w:sz w:val="20"/>
              </w:rPr>
              <w:t>88</w:t>
            </w:r>
            <w:r>
              <w:rPr>
                <w:rFonts w:ascii="Courier New"/>
                <w:sz w:val="20"/>
              </w:rPr>
            </w:r>
          </w:p>
        </w:tc>
      </w:tr>
      <w:tr>
        <w:trPr>
          <w:trHeight w:val="458" w:hRule="exact"/>
        </w:trPr>
        <w:tc>
          <w:tcPr>
            <w:tcW w:w="1740"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对</w:t>
            </w:r>
            <w:r>
              <w:rPr>
                <w:rFonts w:ascii="宋体" w:hAnsi="宋体" w:cs="宋体" w:eastAsia="宋体" w:hint="default"/>
                <w:spacing w:val="-3"/>
                <w:w w:val="105"/>
                <w:sz w:val="20"/>
                <w:szCs w:val="20"/>
              </w:rPr>
              <w:t>合营企</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tc>
        <w:tc>
          <w:tcPr>
            <w:tcW w:w="1723" w:type="dxa"/>
            <w:tcBorders>
              <w:top w:val="single" w:sz="4" w:space="0" w:color="000000"/>
              <w:left w:val="single" w:sz="6" w:space="0" w:color="000000"/>
              <w:bottom w:val="single" w:sz="6" w:space="0" w:color="000000"/>
              <w:right w:val="single" w:sz="6" w:space="0" w:color="000000"/>
            </w:tcBorders>
          </w:tcPr>
          <w:p>
            <w:pPr/>
          </w:p>
        </w:tc>
        <w:tc>
          <w:tcPr>
            <w:tcW w:w="1718" w:type="dxa"/>
            <w:tcBorders>
              <w:top w:val="single" w:sz="4" w:space="0" w:color="000000"/>
              <w:left w:val="single" w:sz="6" w:space="0" w:color="000000"/>
              <w:bottom w:val="single" w:sz="6" w:space="0" w:color="000000"/>
              <w:right w:val="single" w:sz="6" w:space="0" w:color="000000"/>
            </w:tcBorders>
          </w:tcPr>
          <w:p>
            <w:pPr/>
          </w:p>
        </w:tc>
        <w:tc>
          <w:tcPr>
            <w:tcW w:w="1718" w:type="dxa"/>
            <w:tcBorders>
              <w:top w:val="single" w:sz="4" w:space="0" w:color="000000"/>
              <w:left w:val="single" w:sz="6" w:space="0" w:color="000000"/>
              <w:bottom w:val="single" w:sz="6" w:space="0" w:color="000000"/>
              <w:right w:val="single" w:sz="6" w:space="0" w:color="000000"/>
            </w:tcBorders>
          </w:tcPr>
          <w:p>
            <w:pPr/>
          </w:p>
        </w:tc>
        <w:tc>
          <w:tcPr>
            <w:tcW w:w="1721" w:type="dxa"/>
            <w:tcBorders>
              <w:top w:val="single" w:sz="4" w:space="0" w:color="000000"/>
              <w:left w:val="single" w:sz="6" w:space="0" w:color="000000"/>
              <w:bottom w:val="single" w:sz="6" w:space="0" w:color="000000"/>
              <w:right w:val="nil" w:sz="6" w:space="0" w:color="auto"/>
            </w:tcBorders>
          </w:tcPr>
          <w:p>
            <w:pPr/>
          </w:p>
        </w:tc>
      </w:tr>
      <w:tr>
        <w:trPr>
          <w:trHeight w:val="451"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对</w:t>
            </w:r>
            <w:r>
              <w:rPr>
                <w:rFonts w:ascii="宋体" w:hAnsi="宋体" w:cs="宋体" w:eastAsia="宋体" w:hint="default"/>
                <w:spacing w:val="-3"/>
                <w:w w:val="105"/>
                <w:sz w:val="20"/>
                <w:szCs w:val="20"/>
              </w:rPr>
              <w:t>联</w:t>
            </w:r>
            <w:r>
              <w:rPr>
                <w:rFonts w:ascii="宋体" w:hAnsi="宋体" w:cs="宋体" w:eastAsia="宋体" w:hint="default"/>
                <w:spacing w:val="-3"/>
                <w:w w:val="105"/>
                <w:sz w:val="20"/>
                <w:szCs w:val="20"/>
              </w:rPr>
              <w:t>营企</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nil" w:sz="6" w:space="0" w:color="auto"/>
            </w:tcBorders>
          </w:tcPr>
          <w:p>
            <w:pPr/>
          </w:p>
        </w:tc>
      </w:tr>
      <w:tr>
        <w:trPr>
          <w:trHeight w:val="461"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对其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企</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6,300,000.00</w:t>
            </w:r>
            <w:r>
              <w:rPr>
                <w:rFonts w:ascii="Courier New"/>
                <w:sz w:val="20"/>
              </w:rPr>
            </w:r>
          </w:p>
        </w:tc>
        <w:tc>
          <w:tcPr>
            <w:tcW w:w="171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379" w:right="0"/>
              <w:jc w:val="left"/>
              <w:rPr>
                <w:rFonts w:ascii="Courier New" w:hAnsi="Courier New" w:cs="Courier New" w:eastAsia="Courier New" w:hint="default"/>
                <w:sz w:val="20"/>
                <w:szCs w:val="20"/>
              </w:rPr>
            </w:pPr>
            <w:r>
              <w:rPr>
                <w:rFonts w:ascii="Courier New"/>
                <w:spacing w:val="-3"/>
                <w:w w:val="90"/>
                <w:sz w:val="20"/>
              </w:rPr>
              <w:t>6,300,000.00</w:t>
            </w:r>
            <w:r>
              <w:rPr>
                <w:rFonts w:ascii="Courier New"/>
                <w:sz w:val="20"/>
              </w:rPr>
            </w:r>
          </w:p>
        </w:tc>
        <w:tc>
          <w:tcPr>
            <w:tcW w:w="1721" w:type="dxa"/>
            <w:tcBorders>
              <w:top w:val="single" w:sz="6" w:space="0" w:color="000000"/>
              <w:left w:val="single" w:sz="6" w:space="0" w:color="000000"/>
              <w:bottom w:val="single" w:sz="6" w:space="0" w:color="000000"/>
              <w:right w:val="nil" w:sz="6" w:space="0" w:color="auto"/>
            </w:tcBorders>
          </w:tcPr>
          <w:p>
            <w:pPr/>
          </w:p>
        </w:tc>
      </w:tr>
      <w:tr>
        <w:trPr>
          <w:trHeight w:val="542"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28" w:right="0"/>
              <w:jc w:val="center"/>
              <w:rPr>
                <w:rFonts w:ascii="宋体" w:hAnsi="宋体" w:cs="宋体" w:eastAsia="宋体" w:hint="default"/>
                <w:sz w:val="20"/>
                <w:szCs w:val="20"/>
              </w:rPr>
            </w:pP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计</w:t>
            </w:r>
            <w:r>
              <w:rPr>
                <w:rFonts w:ascii="宋体" w:hAnsi="宋体" w:cs="宋体" w:eastAsia="宋体" w:hint="default"/>
                <w:spacing w:val="-3"/>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6,300,000.00</w:t>
            </w:r>
            <w:r>
              <w:rPr>
                <w:rFonts w:ascii="Courier New"/>
                <w:sz w:val="20"/>
              </w:rPr>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3"/>
                <w:w w:val="85"/>
                <w:sz w:val="20"/>
              </w:rPr>
              <w:t>4,842,200,564.</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88</w:t>
            </w:r>
            <w:r>
              <w:rPr>
                <w:rFonts w:ascii="Courier New"/>
                <w:sz w:val="20"/>
              </w:rPr>
            </w:r>
          </w:p>
        </w:tc>
        <w:tc>
          <w:tcPr>
            <w:tcW w:w="1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379" w:right="0"/>
              <w:jc w:val="left"/>
              <w:rPr>
                <w:rFonts w:ascii="Courier New" w:hAnsi="Courier New" w:cs="Courier New" w:eastAsia="Courier New" w:hint="default"/>
                <w:sz w:val="20"/>
                <w:szCs w:val="20"/>
              </w:rPr>
            </w:pPr>
            <w:r>
              <w:rPr>
                <w:rFonts w:ascii="Courier New"/>
                <w:spacing w:val="-3"/>
                <w:w w:val="90"/>
                <w:sz w:val="20"/>
              </w:rPr>
              <w:t>6,300,000.00</w:t>
            </w:r>
            <w:r>
              <w:rPr>
                <w:rFonts w:ascii="Courier New"/>
                <w:sz w:val="20"/>
              </w:rPr>
            </w:r>
          </w:p>
        </w:tc>
        <w:tc>
          <w:tcPr>
            <w:tcW w:w="17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1"/>
                <w:w w:val="85"/>
                <w:sz w:val="20"/>
              </w:rPr>
              <w:t>4,842,200,564.</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w w:val="85"/>
                <w:sz w:val="20"/>
              </w:rPr>
              <w:t>88</w:t>
            </w:r>
            <w:r>
              <w:rPr>
                <w:rFonts w:ascii="Courier New"/>
                <w:sz w:val="20"/>
              </w:rPr>
            </w:r>
          </w:p>
        </w:tc>
      </w:tr>
      <w:tr>
        <w:trPr>
          <w:trHeight w:val="542" w:hRule="exact"/>
        </w:trPr>
        <w:tc>
          <w:tcPr>
            <w:tcW w:w="1740"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120" w:right="0"/>
              <w:jc w:val="left"/>
              <w:rPr>
                <w:rFonts w:ascii="宋体" w:hAnsi="宋体" w:cs="宋体" w:eastAsia="宋体" w:hint="default"/>
                <w:sz w:val="20"/>
                <w:szCs w:val="20"/>
              </w:rPr>
            </w:pPr>
            <w:r>
              <w:rPr>
                <w:rFonts w:ascii="宋体" w:hAnsi="宋体" w:cs="宋体" w:eastAsia="宋体" w:hint="default"/>
                <w:spacing w:val="9"/>
                <w:w w:val="105"/>
                <w:sz w:val="20"/>
                <w:szCs w:val="20"/>
              </w:rPr>
              <w:t>减</w:t>
            </w:r>
            <w:r>
              <w:rPr>
                <w:rFonts w:ascii="宋体" w:hAnsi="宋体" w:cs="宋体" w:eastAsia="宋体" w:hint="default"/>
                <w:spacing w:val="9"/>
                <w:w w:val="105"/>
                <w:sz w:val="20"/>
                <w:szCs w:val="20"/>
              </w:rPr>
              <w:t>：</w:t>
            </w:r>
            <w:r>
              <w:rPr>
                <w:rFonts w:ascii="宋体" w:hAnsi="宋体" w:cs="宋体" w:eastAsia="宋体" w:hint="default"/>
                <w:spacing w:val="9"/>
                <w:w w:val="105"/>
                <w:sz w:val="20"/>
                <w:szCs w:val="20"/>
              </w:rPr>
              <w:t>长</w:t>
            </w:r>
            <w:r>
              <w:rPr>
                <w:rFonts w:ascii="宋体" w:hAnsi="宋体" w:cs="宋体" w:eastAsia="宋体" w:hint="default"/>
                <w:spacing w:val="9"/>
                <w:w w:val="105"/>
                <w:sz w:val="20"/>
                <w:szCs w:val="20"/>
              </w:rPr>
              <w:t>期</w:t>
            </w:r>
            <w:r>
              <w:rPr>
                <w:rFonts w:ascii="宋体" w:hAnsi="宋体" w:cs="宋体" w:eastAsia="宋体" w:hint="default"/>
                <w:spacing w:val="9"/>
                <w:w w:val="105"/>
                <w:sz w:val="20"/>
                <w:szCs w:val="20"/>
              </w:rPr>
              <w:t>股</w:t>
            </w:r>
            <w:r>
              <w:rPr>
                <w:rFonts w:ascii="宋体" w:hAnsi="宋体" w:cs="宋体" w:eastAsia="宋体" w:hint="default"/>
                <w:spacing w:val="9"/>
                <w:w w:val="105"/>
                <w:sz w:val="20"/>
                <w:szCs w:val="20"/>
              </w:rPr>
              <w:t>权</w:t>
            </w:r>
            <w:r>
              <w:rPr>
                <w:rFonts w:ascii="宋体" w:hAnsi="宋体" w:cs="宋体" w:eastAsia="宋体" w:hint="default"/>
                <w:spacing w:val="9"/>
                <w:w w:val="105"/>
                <w:sz w:val="20"/>
                <w:szCs w:val="20"/>
              </w:rPr>
              <w:t>投</w:t>
            </w:r>
            <w:r>
              <w:rPr>
                <w:rFonts w:ascii="宋体" w:hAnsi="宋体" w:cs="宋体" w:eastAsia="宋体" w:hint="default"/>
                <w:spacing w:val="9"/>
                <w:sz w:val="20"/>
                <w:szCs w:val="20"/>
              </w:rPr>
            </w:r>
          </w:p>
          <w:p>
            <w:pPr>
              <w:pStyle w:val="TableParagraph"/>
              <w:spacing w:line="240" w:lineRule="auto" w:before="7"/>
              <w:ind w:left="119"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减值</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1723"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1718"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nil" w:sz="6" w:space="0" w:color="auto"/>
            </w:tcBorders>
          </w:tcPr>
          <w:p>
            <w:pPr/>
          </w:p>
        </w:tc>
      </w:tr>
      <w:tr>
        <w:trPr>
          <w:trHeight w:val="554" w:hRule="exact"/>
        </w:trPr>
        <w:tc>
          <w:tcPr>
            <w:tcW w:w="174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8"/>
              <w:ind w:left="2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净</w:t>
            </w:r>
            <w:r>
              <w:rPr>
                <w:rFonts w:ascii="Microsoft JhengHei" w:hAnsi="Microsoft JhengHei" w:cs="Microsoft JhengHei" w:eastAsia="Microsoft JhengHei" w:hint="default"/>
                <w:b/>
                <w:bCs/>
                <w:w w:val="105"/>
                <w:sz w:val="20"/>
                <w:szCs w:val="20"/>
              </w:rPr>
              <w:t>额</w:t>
            </w:r>
            <w:r>
              <w:rPr>
                <w:rFonts w:ascii="Microsoft JhengHei" w:hAnsi="Microsoft JhengHei" w:cs="Microsoft JhengHei" w:eastAsia="Microsoft JhengHei" w:hint="default"/>
                <w:sz w:val="20"/>
                <w:szCs w:val="20"/>
              </w:rPr>
            </w:r>
          </w:p>
        </w:tc>
        <w:tc>
          <w:tcPr>
            <w:tcW w:w="17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9"/>
              <w:ind w:right="98"/>
              <w:jc w:val="right"/>
              <w:rPr>
                <w:rFonts w:ascii="Courier New" w:hAnsi="Courier New" w:cs="Courier New" w:eastAsia="Courier New" w:hint="default"/>
                <w:sz w:val="20"/>
                <w:szCs w:val="20"/>
              </w:rPr>
            </w:pPr>
            <w:r>
              <w:rPr>
                <w:rFonts w:ascii="Courier New"/>
                <w:b/>
                <w:spacing w:val="-1"/>
                <w:w w:val="85"/>
                <w:sz w:val="20"/>
              </w:rPr>
              <w:t>6,300,000.00</w:t>
            </w:r>
            <w:r>
              <w:rPr>
                <w:rFonts w:ascii="Courier New"/>
                <w:sz w:val="20"/>
              </w:rPr>
            </w:r>
          </w:p>
        </w:tc>
        <w:tc>
          <w:tcPr>
            <w:tcW w:w="1718" w:type="dxa"/>
            <w:tcBorders>
              <w:top w:val="single" w:sz="6" w:space="0" w:color="000000"/>
              <w:left w:val="single" w:sz="6" w:space="0" w:color="000000"/>
              <w:bottom w:val="single" w:sz="12" w:space="0" w:color="000000"/>
              <w:right w:val="single" w:sz="6" w:space="0" w:color="000000"/>
            </w:tcBorders>
          </w:tcPr>
          <w:p>
            <w:pPr/>
          </w:p>
        </w:tc>
        <w:tc>
          <w:tcPr>
            <w:tcW w:w="1718" w:type="dxa"/>
            <w:tcBorders>
              <w:top w:val="single" w:sz="6" w:space="0" w:color="000000"/>
              <w:left w:val="single" w:sz="6" w:space="0" w:color="000000"/>
              <w:bottom w:val="single" w:sz="12" w:space="0" w:color="000000"/>
              <w:right w:val="single" w:sz="6" w:space="0" w:color="000000"/>
            </w:tcBorders>
          </w:tcPr>
          <w:p>
            <w:pPr/>
          </w:p>
        </w:tc>
        <w:tc>
          <w:tcPr>
            <w:tcW w:w="172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b/>
                <w:spacing w:val="-1"/>
                <w:w w:val="85"/>
                <w:sz w:val="20"/>
              </w:rPr>
              <w:t>4,842,200,564.</w:t>
            </w:r>
            <w:r>
              <w:rPr>
                <w:rFonts w:ascii="Courier New"/>
                <w:sz w:val="20"/>
              </w:rPr>
            </w:r>
          </w:p>
          <w:p>
            <w:pPr>
              <w:pStyle w:val="TableParagraph"/>
              <w:spacing w:line="240" w:lineRule="auto" w:before="42"/>
              <w:ind w:right="103"/>
              <w:jc w:val="right"/>
              <w:rPr>
                <w:rFonts w:ascii="Courier New" w:hAnsi="Courier New" w:cs="Courier New" w:eastAsia="Courier New" w:hint="default"/>
                <w:sz w:val="20"/>
                <w:szCs w:val="20"/>
              </w:rPr>
            </w:pPr>
            <w:r>
              <w:rPr>
                <w:rFonts w:ascii="Courier New"/>
                <w:b/>
                <w:w w:val="85"/>
                <w:sz w:val="20"/>
              </w:rPr>
              <w:t>88</w:t>
            </w:r>
            <w:r>
              <w:rPr>
                <w:rFonts w:ascii="Courier New"/>
                <w:sz w:val="20"/>
              </w:rPr>
            </w:r>
          </w:p>
        </w:tc>
      </w:tr>
    </w:tbl>
    <w:p>
      <w:pPr>
        <w:pStyle w:val="BodyText"/>
        <w:spacing w:line="240" w:lineRule="auto" w:before="81"/>
        <w:ind w:left="1982" w:right="0"/>
        <w:jc w:val="left"/>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）按成</w:t>
      </w:r>
      <w:r>
        <w:rPr/>
        <w:t>本法</w:t>
      </w:r>
      <w:r>
        <w:rPr>
          <w:rFonts w:ascii="宋体" w:hAnsi="宋体" w:cs="宋体" w:eastAsia="宋体" w:hint="default"/>
        </w:rPr>
        <w:t>核</w:t>
      </w:r>
      <w:r>
        <w:rPr>
          <w:rFonts w:ascii="宋体" w:hAnsi="宋体" w:cs="宋体" w:eastAsia="宋体" w:hint="default"/>
        </w:rPr>
        <w:t>算</w:t>
      </w:r>
      <w:r>
        <w:rPr/>
        <w:t>的长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p>
    <w:p>
      <w:pPr>
        <w:spacing w:line="240" w:lineRule="auto" w:before="8"/>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1085"/>
        <w:gridCol w:w="1356"/>
        <w:gridCol w:w="902"/>
        <w:gridCol w:w="1469"/>
        <w:gridCol w:w="984"/>
        <w:gridCol w:w="1358"/>
        <w:gridCol w:w="744"/>
        <w:gridCol w:w="722"/>
      </w:tblGrid>
      <w:tr>
        <w:trPr>
          <w:trHeight w:val="818" w:hRule="exact"/>
        </w:trPr>
        <w:tc>
          <w:tcPr>
            <w:tcW w:w="1085" w:type="dxa"/>
            <w:tcBorders>
              <w:top w:val="single" w:sz="12" w:space="0" w:color="000000"/>
              <w:left w:val="nil" w:sz="6" w:space="0" w:color="auto"/>
              <w:bottom w:val="single" w:sz="6" w:space="0" w:color="000000"/>
              <w:right w:val="single" w:sz="4" w:space="0" w:color="000000"/>
            </w:tcBorders>
          </w:tcPr>
          <w:p>
            <w:pPr>
              <w:pStyle w:val="TableParagraph"/>
              <w:spacing w:line="242" w:lineRule="auto" w:before="97"/>
              <w:ind w:left="244" w:right="119" w:hanging="101"/>
              <w:jc w:val="left"/>
              <w:rPr>
                <w:rFonts w:ascii="宋体" w:hAnsi="宋体" w:cs="宋体" w:eastAsia="宋体" w:hint="default"/>
                <w:sz w:val="20"/>
                <w:szCs w:val="20"/>
              </w:rPr>
            </w:pPr>
            <w:r>
              <w:rPr>
                <w:rFonts w:ascii="宋体" w:hAnsi="宋体" w:cs="宋体" w:eastAsia="宋体" w:hint="default"/>
                <w:spacing w:val="-3"/>
                <w:sz w:val="20"/>
                <w:szCs w:val="20"/>
              </w:rPr>
              <w:t>被</w:t>
            </w:r>
            <w:r>
              <w:rPr>
                <w:rFonts w:ascii="宋体" w:hAnsi="宋体" w:cs="宋体" w:eastAsia="宋体" w:hint="default"/>
                <w:spacing w:val="-3"/>
                <w:sz w:val="20"/>
                <w:szCs w:val="20"/>
              </w:rPr>
              <w:t>投</w:t>
            </w:r>
            <w:r>
              <w:rPr>
                <w:rFonts w:ascii="宋体" w:hAnsi="宋体" w:cs="宋体" w:eastAsia="宋体" w:hint="default"/>
                <w:spacing w:val="-3"/>
                <w:sz w:val="20"/>
                <w:szCs w:val="20"/>
              </w:rPr>
              <w:t>资</w:t>
            </w:r>
            <w:r>
              <w:rPr>
                <w:rFonts w:ascii="宋体" w:hAnsi="宋体" w:cs="宋体" w:eastAsia="宋体" w:hint="default"/>
                <w:spacing w:val="-3"/>
                <w:sz w:val="20"/>
                <w:szCs w:val="20"/>
              </w:rPr>
              <w:t>单</w:t>
            </w:r>
            <w:r>
              <w:rPr>
                <w:rFonts w:ascii="宋体" w:hAnsi="宋体" w:cs="宋体" w:eastAsia="宋体" w:hint="default"/>
                <w:spacing w:val="-73"/>
                <w:sz w:val="20"/>
                <w:szCs w:val="20"/>
              </w:rPr>
              <w:t> </w:t>
            </w:r>
            <w:r>
              <w:rPr>
                <w:rFonts w:ascii="宋体" w:hAnsi="宋体" w:cs="宋体" w:eastAsia="宋体" w:hint="default"/>
                <w:w w:val="105"/>
                <w:sz w:val="20"/>
                <w:szCs w:val="20"/>
              </w:rPr>
              <w:t>位</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1356"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w w:val="105"/>
                <w:sz w:val="20"/>
                <w:szCs w:val="20"/>
              </w:rPr>
              <w:t>初</w:t>
            </w:r>
            <w:r>
              <w:rPr>
                <w:rFonts w:ascii="宋体" w:hAnsi="宋体" w:cs="宋体" w:eastAsia="宋体" w:hint="default"/>
                <w:w w:val="105"/>
                <w:sz w:val="20"/>
                <w:szCs w:val="20"/>
              </w:rPr>
              <w:t>始投</w:t>
            </w:r>
            <w:r>
              <w:rPr>
                <w:rFonts w:ascii="宋体" w:hAnsi="宋体" w:cs="宋体" w:eastAsia="宋体" w:hint="default"/>
                <w:w w:val="105"/>
                <w:sz w:val="20"/>
                <w:szCs w:val="20"/>
              </w:rPr>
              <w:t>资</w:t>
            </w:r>
            <w:r>
              <w:rPr>
                <w:rFonts w:ascii="宋体" w:hAnsi="宋体" w:cs="宋体" w:eastAsia="宋体" w:hint="default"/>
                <w:w w:val="105"/>
                <w:sz w:val="20"/>
                <w:szCs w:val="20"/>
              </w:rPr>
              <w:t>额</w:t>
            </w:r>
            <w:r>
              <w:rPr>
                <w:rFonts w:ascii="宋体" w:hAnsi="宋体" w:cs="宋体" w:eastAsia="宋体" w:hint="default"/>
                <w:sz w:val="20"/>
                <w:szCs w:val="20"/>
              </w:rPr>
            </w:r>
          </w:p>
        </w:tc>
        <w:tc>
          <w:tcPr>
            <w:tcW w:w="9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left="139" w:right="0"/>
              <w:jc w:val="left"/>
              <w:rPr>
                <w:rFonts w:ascii="宋体" w:hAnsi="宋体" w:cs="宋体" w:eastAsia="宋体" w:hint="default"/>
                <w:sz w:val="20"/>
                <w:szCs w:val="20"/>
              </w:rPr>
            </w:pPr>
            <w:r>
              <w:rPr>
                <w:rFonts w:ascii="宋体" w:hAnsi="宋体" w:cs="宋体" w:eastAsia="宋体" w:hint="default"/>
                <w:w w:val="105"/>
                <w:sz w:val="20"/>
                <w:szCs w:val="20"/>
              </w:rPr>
              <w:t>年</w:t>
            </w:r>
            <w:r>
              <w:rPr>
                <w:rFonts w:ascii="宋体" w:hAnsi="宋体" w:cs="宋体" w:eastAsia="宋体" w:hint="default"/>
                <w:w w:val="105"/>
                <w:sz w:val="20"/>
                <w:szCs w:val="20"/>
              </w:rPr>
              <w:t>初</w:t>
            </w:r>
            <w:r>
              <w:rPr>
                <w:rFonts w:ascii="宋体" w:hAnsi="宋体" w:cs="宋体" w:eastAsia="宋体" w:hint="default"/>
                <w:w w:val="105"/>
                <w:sz w:val="20"/>
                <w:szCs w:val="20"/>
              </w:rPr>
              <w:t>账</w:t>
            </w:r>
            <w:r>
              <w:rPr>
                <w:rFonts w:ascii="宋体" w:hAnsi="宋体" w:cs="宋体" w:eastAsia="宋体" w:hint="default"/>
                <w:sz w:val="20"/>
                <w:szCs w:val="20"/>
              </w:rPr>
            </w:r>
          </w:p>
          <w:p>
            <w:pPr>
              <w:pStyle w:val="TableParagraph"/>
              <w:spacing w:line="240" w:lineRule="auto" w:before="2"/>
              <w:ind w:left="143" w:right="0"/>
              <w:jc w:val="left"/>
              <w:rPr>
                <w:rFonts w:ascii="宋体" w:hAnsi="宋体" w:cs="宋体" w:eastAsia="宋体" w:hint="default"/>
                <w:sz w:val="20"/>
                <w:szCs w:val="20"/>
              </w:rPr>
            </w:pP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增加</w:t>
            </w:r>
            <w:r>
              <w:rPr>
                <w:rFonts w:ascii="宋体" w:hAnsi="宋体" w:cs="宋体" w:eastAsia="宋体" w:hint="default"/>
                <w:w w:val="105"/>
                <w:sz w:val="20"/>
                <w:szCs w:val="20"/>
              </w:rPr>
              <w:t>额</w:t>
            </w:r>
            <w:r>
              <w:rPr>
                <w:rFonts w:ascii="宋体" w:hAnsi="宋体" w:cs="宋体" w:eastAsia="宋体" w:hint="default"/>
                <w:sz w:val="20"/>
                <w:szCs w:val="20"/>
              </w:rPr>
            </w:r>
          </w:p>
        </w:tc>
        <w:tc>
          <w:tcPr>
            <w:tcW w:w="984"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97"/>
              <w:ind w:left="283" w:right="175" w:hanging="106"/>
              <w:jc w:val="left"/>
              <w:rPr>
                <w:rFonts w:ascii="宋体" w:hAnsi="宋体" w:cs="宋体" w:eastAsia="宋体" w:hint="default"/>
                <w:sz w:val="20"/>
                <w:szCs w:val="20"/>
              </w:rPr>
            </w:pPr>
            <w:r>
              <w:rPr>
                <w:rFonts w:ascii="宋体" w:hAnsi="宋体" w:cs="宋体" w:eastAsia="宋体" w:hint="default"/>
                <w:sz w:val="20"/>
                <w:szCs w:val="20"/>
              </w:rPr>
              <w:t>本年</w:t>
            </w:r>
            <w:r>
              <w:rPr>
                <w:rFonts w:ascii="宋体" w:hAnsi="宋体" w:cs="宋体" w:eastAsia="宋体" w:hint="default"/>
                <w:sz w:val="20"/>
                <w:szCs w:val="20"/>
              </w:rPr>
              <w:t>减</w:t>
            </w:r>
            <w:r>
              <w:rPr>
                <w:rFonts w:ascii="宋体" w:hAnsi="宋体" w:cs="宋体" w:eastAsia="宋体" w:hint="default"/>
                <w:spacing w:val="-86"/>
                <w:sz w:val="20"/>
                <w:szCs w:val="20"/>
              </w:rPr>
              <w:t> </w:t>
            </w:r>
            <w:r>
              <w:rPr>
                <w:rFonts w:ascii="宋体" w:hAnsi="宋体" w:cs="宋体" w:eastAsia="宋体" w:hint="default"/>
                <w:spacing w:val="-5"/>
                <w:w w:val="105"/>
                <w:sz w:val="20"/>
                <w:szCs w:val="20"/>
              </w:rPr>
              <w:t>少</w:t>
            </w:r>
            <w:r>
              <w:rPr>
                <w:rFonts w:ascii="宋体" w:hAnsi="宋体" w:cs="宋体" w:eastAsia="宋体" w:hint="default"/>
                <w:spacing w:val="-5"/>
                <w:w w:val="105"/>
                <w:sz w:val="20"/>
                <w:szCs w:val="20"/>
              </w:rPr>
              <w:t>额</w:t>
            </w:r>
            <w:r>
              <w:rPr>
                <w:rFonts w:ascii="宋体" w:hAnsi="宋体" w:cs="宋体" w:eastAsia="宋体" w:hint="default"/>
                <w:spacing w:val="-5"/>
                <w:sz w:val="20"/>
                <w:szCs w:val="20"/>
              </w:rPr>
            </w: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105"/>
                <w:sz w:val="20"/>
                <w:szCs w:val="20"/>
              </w:rPr>
              <w:t>年</w:t>
            </w:r>
            <w:r>
              <w:rPr>
                <w:rFonts w:ascii="宋体" w:hAnsi="宋体" w:cs="宋体" w:eastAsia="宋体" w:hint="default"/>
                <w:w w:val="105"/>
                <w:sz w:val="20"/>
                <w:szCs w:val="20"/>
              </w:rPr>
              <w:t>末</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sz w:val="20"/>
                <w:szCs w:val="20"/>
              </w:rPr>
            </w:r>
          </w:p>
          <w:p>
            <w:pPr>
              <w:pStyle w:val="TableParagraph"/>
              <w:spacing w:line="240" w:lineRule="auto" w:before="2"/>
              <w:ind w:right="2"/>
              <w:jc w:val="center"/>
              <w:rPr>
                <w:rFonts w:ascii="宋体" w:hAnsi="宋体" w:cs="宋体" w:eastAsia="宋体" w:hint="default"/>
                <w:sz w:val="20"/>
                <w:szCs w:val="20"/>
              </w:rPr>
            </w:pPr>
            <w:r>
              <w:rPr>
                <w:rFonts w:ascii="宋体" w:hAnsi="宋体" w:cs="宋体" w:eastAsia="宋体" w:hint="default"/>
                <w:w w:val="103"/>
                <w:sz w:val="20"/>
                <w:szCs w:val="20"/>
              </w:rPr>
              <w:t>额</w:t>
            </w:r>
            <w:r>
              <w:rPr>
                <w:rFonts w:ascii="宋体" w:hAnsi="宋体" w:cs="宋体" w:eastAsia="宋体" w:hint="default"/>
                <w:sz w:val="20"/>
                <w:szCs w:val="20"/>
              </w:rPr>
            </w:r>
          </w:p>
        </w:tc>
        <w:tc>
          <w:tcPr>
            <w:tcW w:w="744"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97"/>
              <w:ind w:left="163" w:right="161" w:hanging="5"/>
              <w:jc w:val="left"/>
              <w:rPr>
                <w:rFonts w:ascii="宋体" w:hAnsi="宋体" w:cs="宋体" w:eastAsia="宋体" w:hint="default"/>
                <w:sz w:val="20"/>
                <w:szCs w:val="20"/>
              </w:rPr>
            </w:pP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股</w:t>
            </w:r>
            <w:r>
              <w:rPr>
                <w:rFonts w:ascii="宋体" w:hAnsi="宋体" w:cs="宋体" w:eastAsia="宋体" w:hint="default"/>
                <w:w w:val="103"/>
                <w:sz w:val="20"/>
                <w:szCs w:val="20"/>
              </w:rPr>
              <w:t> </w:t>
            </w:r>
            <w:r>
              <w:rPr>
                <w:rFonts w:ascii="宋体" w:hAnsi="宋体" w:cs="宋体" w:eastAsia="宋体" w:hint="default"/>
                <w:spacing w:val="-5"/>
                <w:w w:val="105"/>
                <w:sz w:val="20"/>
                <w:szCs w:val="20"/>
              </w:rPr>
              <w:t>比例</w:t>
            </w:r>
            <w:r>
              <w:rPr>
                <w:rFonts w:ascii="宋体" w:hAnsi="宋体" w:cs="宋体" w:eastAsia="宋体" w:hint="default"/>
                <w:sz w:val="20"/>
                <w:szCs w:val="20"/>
              </w:rPr>
            </w:r>
          </w:p>
        </w:tc>
        <w:tc>
          <w:tcPr>
            <w:tcW w:w="722" w:type="dxa"/>
            <w:tcBorders>
              <w:top w:val="single" w:sz="12" w:space="0" w:color="000000"/>
              <w:left w:val="single" w:sz="6" w:space="0" w:color="000000"/>
              <w:bottom w:val="single" w:sz="6" w:space="0" w:color="000000"/>
              <w:right w:val="nil" w:sz="6" w:space="0" w:color="auto"/>
            </w:tcBorders>
          </w:tcPr>
          <w:p>
            <w:pPr>
              <w:pStyle w:val="TableParagraph"/>
              <w:spacing w:line="230" w:lineRule="exact"/>
              <w:ind w:left="148" w:right="0"/>
              <w:jc w:val="left"/>
              <w:rPr>
                <w:rFonts w:ascii="宋体" w:hAnsi="宋体" w:cs="宋体" w:eastAsia="宋体" w:hint="default"/>
                <w:sz w:val="20"/>
                <w:szCs w:val="20"/>
              </w:rPr>
            </w:pPr>
            <w:r>
              <w:rPr>
                <w:rFonts w:ascii="宋体" w:hAnsi="宋体" w:cs="宋体" w:eastAsia="宋体" w:hint="default"/>
                <w:spacing w:val="-3"/>
                <w:w w:val="105"/>
                <w:sz w:val="20"/>
                <w:szCs w:val="20"/>
              </w:rPr>
              <w:t>表</w:t>
            </w:r>
            <w:r>
              <w:rPr>
                <w:rFonts w:ascii="宋体" w:hAnsi="宋体" w:cs="宋体" w:eastAsia="宋体" w:hint="default"/>
                <w:spacing w:val="-3"/>
                <w:w w:val="105"/>
                <w:sz w:val="20"/>
                <w:szCs w:val="20"/>
              </w:rPr>
              <w:t>决</w:t>
            </w:r>
            <w:r>
              <w:rPr>
                <w:rFonts w:ascii="宋体" w:hAnsi="宋体" w:cs="宋体" w:eastAsia="宋体" w:hint="default"/>
                <w:spacing w:val="-3"/>
                <w:sz w:val="20"/>
                <w:szCs w:val="20"/>
              </w:rPr>
            </w:r>
          </w:p>
          <w:p>
            <w:pPr>
              <w:pStyle w:val="TableParagraph"/>
              <w:spacing w:line="247" w:lineRule="auto" w:before="2"/>
              <w:ind w:left="249" w:right="156" w:hanging="101"/>
              <w:jc w:val="left"/>
              <w:rPr>
                <w:rFonts w:ascii="宋体" w:hAnsi="宋体" w:cs="宋体" w:eastAsia="宋体" w:hint="default"/>
                <w:sz w:val="20"/>
                <w:szCs w:val="20"/>
              </w:rPr>
            </w:pP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比</w:t>
            </w:r>
            <w:r>
              <w:rPr>
                <w:rFonts w:ascii="宋体" w:hAnsi="宋体" w:cs="宋体" w:eastAsia="宋体" w:hint="default"/>
                <w:w w:val="103"/>
                <w:sz w:val="20"/>
                <w:szCs w:val="20"/>
              </w:rPr>
              <w:t> </w:t>
            </w:r>
            <w:r>
              <w:rPr>
                <w:rFonts w:ascii="宋体" w:hAnsi="宋体" w:cs="宋体" w:eastAsia="宋体" w:hint="default"/>
                <w:w w:val="105"/>
                <w:sz w:val="20"/>
                <w:szCs w:val="20"/>
              </w:rPr>
              <w:t>例</w:t>
            </w:r>
            <w:r>
              <w:rPr>
                <w:rFonts w:ascii="宋体" w:hAnsi="宋体" w:cs="宋体" w:eastAsia="宋体" w:hint="default"/>
                <w:sz w:val="20"/>
                <w:szCs w:val="20"/>
              </w:rPr>
            </w:r>
          </w:p>
        </w:tc>
      </w:tr>
      <w:tr>
        <w:trPr>
          <w:trHeight w:val="279"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left="24" w:right="0"/>
              <w:jc w:val="center"/>
              <w:rPr>
                <w:rFonts w:ascii="宋体" w:hAnsi="宋体" w:cs="宋体" w:eastAsia="宋体" w:hint="default"/>
                <w:sz w:val="20"/>
                <w:szCs w:val="20"/>
              </w:rPr>
            </w:pPr>
            <w:r>
              <w:rPr>
                <w:rFonts w:ascii="Courier New" w:hAnsi="Courier New" w:cs="Courier New" w:eastAsia="Courier New" w:hint="default"/>
                <w:spacing w:val="-14"/>
                <w:sz w:val="20"/>
                <w:szCs w:val="20"/>
              </w:rPr>
              <w:t>1</w:t>
            </w:r>
            <w:r>
              <w:rPr>
                <w:rFonts w:ascii="宋体" w:hAnsi="宋体" w:cs="宋体" w:eastAsia="宋体" w:hint="default"/>
                <w:spacing w:val="-14"/>
                <w:sz w:val="20"/>
                <w:szCs w:val="20"/>
              </w:rPr>
              <w:t>、</w:t>
            </w:r>
            <w:r>
              <w:rPr>
                <w:rFonts w:ascii="宋体" w:hAnsi="宋体" w:cs="宋体" w:eastAsia="宋体" w:hint="default"/>
                <w:spacing w:val="-14"/>
                <w:sz w:val="20"/>
                <w:szCs w:val="20"/>
              </w:rPr>
              <w:t>海门</w:t>
            </w:r>
            <w:r>
              <w:rPr>
                <w:rFonts w:ascii="宋体" w:hAnsi="宋体" w:cs="宋体" w:eastAsia="宋体" w:hint="default"/>
                <w:spacing w:val="-14"/>
                <w:sz w:val="20"/>
                <w:szCs w:val="20"/>
              </w:rPr>
              <w:t>中</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28"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21" w:lineRule="exact"/>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南世</w:t>
            </w:r>
            <w:r>
              <w:rPr>
                <w:rFonts w:ascii="宋体" w:hAnsi="宋体" w:cs="宋体" w:eastAsia="宋体" w:hint="default"/>
                <w:spacing w:val="-4"/>
                <w:w w:val="105"/>
                <w:sz w:val="20"/>
                <w:szCs w:val="20"/>
              </w:rPr>
              <w:t>纪城</w:t>
            </w:r>
            <w:r>
              <w:rPr>
                <w:rFonts w:ascii="宋体" w:hAnsi="宋体" w:cs="宋体" w:eastAsia="宋体" w:hint="default"/>
                <w:sz w:val="20"/>
                <w:szCs w:val="20"/>
              </w:rPr>
            </w:r>
          </w:p>
          <w:p>
            <w:pPr>
              <w:pStyle w:val="TableParagraph"/>
              <w:spacing w:line="240" w:lineRule="auto" w:before="2"/>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开发</w:t>
            </w:r>
            <w:r>
              <w:rPr>
                <w:rFonts w:ascii="宋体" w:hAnsi="宋体" w:cs="宋体" w:eastAsia="宋体" w:hint="default"/>
                <w:spacing w:val="-4"/>
                <w:w w:val="105"/>
                <w:sz w:val="20"/>
                <w:szCs w:val="20"/>
              </w:rPr>
              <w:t>有限</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31"/>
              <w:ind w:right="95"/>
              <w:jc w:val="right"/>
              <w:rPr>
                <w:rFonts w:ascii="Courier New" w:hAnsi="Courier New" w:cs="Courier New" w:eastAsia="Courier New" w:hint="default"/>
                <w:sz w:val="20"/>
                <w:szCs w:val="20"/>
              </w:rPr>
            </w:pPr>
            <w:r>
              <w:rPr>
                <w:rFonts w:ascii="Courier New"/>
                <w:spacing w:val="-2"/>
                <w:w w:val="85"/>
                <w:sz w:val="20"/>
              </w:rPr>
              <w:t>258,520,217</w:t>
            </w:r>
            <w:r>
              <w:rPr>
                <w:rFonts w:ascii="Courier New"/>
                <w:sz w:val="20"/>
              </w:rPr>
            </w:r>
          </w:p>
          <w:p>
            <w:pPr>
              <w:pStyle w:val="TableParagraph"/>
              <w:spacing w:line="240" w:lineRule="auto" w:before="32"/>
              <w:ind w:right="98"/>
              <w:jc w:val="right"/>
              <w:rPr>
                <w:rFonts w:ascii="Courier New" w:hAnsi="Courier New" w:cs="Courier New" w:eastAsia="Courier New" w:hint="default"/>
                <w:sz w:val="20"/>
                <w:szCs w:val="20"/>
              </w:rPr>
            </w:pPr>
            <w:r>
              <w:rPr>
                <w:rFonts w:ascii="Courier New"/>
                <w:spacing w:val="-2"/>
                <w:w w:val="85"/>
                <w:sz w:val="20"/>
              </w:rPr>
              <w:t>.47</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8"/>
              <w:jc w:val="right"/>
              <w:rPr>
                <w:rFonts w:ascii="Courier New" w:hAnsi="Courier New" w:cs="Courier New" w:eastAsia="Courier New" w:hint="default"/>
                <w:sz w:val="20"/>
                <w:szCs w:val="20"/>
              </w:rPr>
            </w:pPr>
            <w:r>
              <w:rPr>
                <w:rFonts w:ascii="Courier New"/>
                <w:spacing w:val="-3"/>
                <w:w w:val="85"/>
                <w:sz w:val="20"/>
              </w:rPr>
              <w:t>258,520,217.</w:t>
            </w:r>
            <w:r>
              <w:rPr>
                <w:rFonts w:ascii="Courier New"/>
                <w:sz w:val="20"/>
              </w:rPr>
            </w:r>
          </w:p>
          <w:p>
            <w:pPr>
              <w:pStyle w:val="TableParagraph"/>
              <w:spacing w:line="240" w:lineRule="auto" w:before="32"/>
              <w:ind w:right="98"/>
              <w:jc w:val="right"/>
              <w:rPr>
                <w:rFonts w:ascii="Courier New" w:hAnsi="Courier New" w:cs="Courier New" w:eastAsia="Courier New" w:hint="default"/>
                <w:sz w:val="20"/>
                <w:szCs w:val="20"/>
              </w:rPr>
            </w:pPr>
            <w:r>
              <w:rPr>
                <w:rFonts w:ascii="Courier New"/>
                <w:spacing w:val="-4"/>
                <w:w w:val="85"/>
                <w:sz w:val="20"/>
              </w:rPr>
              <w:t>47</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5"/>
              <w:jc w:val="right"/>
              <w:rPr>
                <w:rFonts w:ascii="Courier New" w:hAnsi="Courier New" w:cs="Courier New" w:eastAsia="Courier New" w:hint="default"/>
                <w:sz w:val="20"/>
                <w:szCs w:val="20"/>
              </w:rPr>
            </w:pPr>
            <w:r>
              <w:rPr>
                <w:rFonts w:ascii="Courier New"/>
                <w:spacing w:val="-2"/>
                <w:w w:val="85"/>
                <w:sz w:val="20"/>
              </w:rPr>
              <w:t>258,520,217</w:t>
            </w:r>
            <w:r>
              <w:rPr>
                <w:rFonts w:ascii="Courier New"/>
                <w:sz w:val="20"/>
              </w:rPr>
            </w:r>
          </w:p>
          <w:p>
            <w:pPr>
              <w:pStyle w:val="TableParagraph"/>
              <w:spacing w:line="240" w:lineRule="auto" w:before="32"/>
              <w:ind w:right="98"/>
              <w:jc w:val="right"/>
              <w:rPr>
                <w:rFonts w:ascii="Courier New" w:hAnsi="Courier New" w:cs="Courier New" w:eastAsia="Courier New" w:hint="default"/>
                <w:sz w:val="20"/>
                <w:szCs w:val="20"/>
              </w:rPr>
            </w:pPr>
            <w:r>
              <w:rPr>
                <w:rFonts w:ascii="Courier New"/>
                <w:spacing w:val="-2"/>
                <w:w w:val="85"/>
                <w:sz w:val="20"/>
              </w:rPr>
              <w:t>.47</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95"/>
              <w:jc w:val="right"/>
              <w:rPr>
                <w:rFonts w:ascii="Courier New" w:hAnsi="Courier New" w:cs="Courier New" w:eastAsia="Courier New" w:hint="default"/>
                <w:sz w:val="20"/>
                <w:szCs w:val="20"/>
              </w:rPr>
            </w:pPr>
            <w:r>
              <w:rPr>
                <w:rFonts w:ascii="Courier New"/>
                <w:w w:val="85"/>
                <w:sz w:val="20"/>
              </w:rPr>
              <w:t>43%</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61"/>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8"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1" w:lineRule="exact"/>
              <w:ind w:left="24" w:right="0"/>
              <w:jc w:val="center"/>
              <w:rPr>
                <w:rFonts w:ascii="宋体" w:hAnsi="宋体" w:cs="宋体" w:eastAsia="宋体" w:hint="default"/>
                <w:sz w:val="20"/>
                <w:szCs w:val="20"/>
              </w:rPr>
            </w:pP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left="24" w:right="0"/>
              <w:jc w:val="center"/>
              <w:rPr>
                <w:rFonts w:ascii="宋体" w:hAnsi="宋体" w:cs="宋体" w:eastAsia="宋体" w:hint="default"/>
                <w:sz w:val="20"/>
                <w:szCs w:val="20"/>
              </w:rPr>
            </w:pPr>
            <w:r>
              <w:rPr>
                <w:rFonts w:ascii="Courier New" w:hAnsi="Courier New" w:cs="Courier New" w:eastAsia="Courier New" w:hint="default"/>
                <w:spacing w:val="-14"/>
                <w:sz w:val="20"/>
                <w:szCs w:val="20"/>
              </w:rPr>
              <w:t>2</w:t>
            </w:r>
            <w:r>
              <w:rPr>
                <w:rFonts w:ascii="宋体" w:hAnsi="宋体" w:cs="宋体" w:eastAsia="宋体" w:hint="default"/>
                <w:spacing w:val="-14"/>
                <w:sz w:val="20"/>
                <w:szCs w:val="20"/>
              </w:rPr>
              <w:t>、</w:t>
            </w:r>
            <w:r>
              <w:rPr>
                <w:rFonts w:ascii="宋体" w:hAnsi="宋体" w:cs="宋体" w:eastAsia="宋体" w:hint="default"/>
                <w:spacing w:val="-14"/>
                <w:sz w:val="20"/>
                <w:szCs w:val="20"/>
              </w:rPr>
              <w:t>南通中</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30"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19" w:lineRule="exact"/>
              <w:ind w:left="144" w:right="0"/>
              <w:jc w:val="left"/>
              <w:rPr>
                <w:rFonts w:ascii="宋体" w:hAnsi="宋体" w:cs="宋体" w:eastAsia="宋体" w:hint="default"/>
                <w:sz w:val="20"/>
                <w:szCs w:val="20"/>
              </w:rPr>
            </w:pPr>
            <w:r>
              <w:rPr>
                <w:rFonts w:ascii="宋体" w:hAnsi="宋体" w:cs="宋体" w:eastAsia="宋体" w:hint="default"/>
                <w:spacing w:val="-4"/>
                <w:w w:val="105"/>
                <w:sz w:val="20"/>
                <w:szCs w:val="20"/>
              </w:rPr>
              <w:t>南新世界</w:t>
            </w:r>
            <w:r>
              <w:rPr>
                <w:rFonts w:ascii="宋体" w:hAnsi="宋体" w:cs="宋体" w:eastAsia="宋体" w:hint="default"/>
                <w:sz w:val="20"/>
                <w:szCs w:val="20"/>
              </w:rPr>
            </w:r>
          </w:p>
          <w:p>
            <w:pPr>
              <w:pStyle w:val="TableParagraph"/>
              <w:spacing w:line="240" w:lineRule="auto" w:before="7"/>
              <w:ind w:left="144" w:right="0"/>
              <w:jc w:val="left"/>
              <w:rPr>
                <w:rFonts w:ascii="宋体" w:hAnsi="宋体" w:cs="宋体" w:eastAsia="宋体" w:hint="default"/>
                <w:sz w:val="20"/>
                <w:szCs w:val="20"/>
              </w:rPr>
            </w:pP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心开发</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29"/>
              <w:ind w:left="120" w:right="0"/>
              <w:jc w:val="left"/>
              <w:rPr>
                <w:rFonts w:ascii="Courier New" w:hAnsi="Courier New" w:cs="Courier New" w:eastAsia="Courier New" w:hint="default"/>
                <w:sz w:val="20"/>
                <w:szCs w:val="20"/>
              </w:rPr>
            </w:pPr>
            <w:r>
              <w:rPr>
                <w:rFonts w:ascii="Courier New"/>
                <w:w w:val="90"/>
                <w:sz w:val="20"/>
              </w:rPr>
              <w:t>1,422,895,7</w:t>
            </w:r>
            <w:r>
              <w:rPr>
                <w:rFonts w:ascii="Courier New"/>
                <w:sz w:val="20"/>
              </w:rPr>
            </w:r>
          </w:p>
          <w:p>
            <w:pPr>
              <w:pStyle w:val="TableParagraph"/>
              <w:spacing w:line="240" w:lineRule="auto" w:before="37"/>
              <w:ind w:left="729" w:right="0"/>
              <w:jc w:val="left"/>
              <w:rPr>
                <w:rFonts w:ascii="Courier New" w:hAnsi="Courier New" w:cs="Courier New" w:eastAsia="Courier New" w:hint="default"/>
                <w:sz w:val="20"/>
                <w:szCs w:val="20"/>
              </w:rPr>
            </w:pPr>
            <w:r>
              <w:rPr>
                <w:rFonts w:ascii="Courier New"/>
                <w:w w:val="95"/>
                <w:sz w:val="20"/>
              </w:rPr>
              <w:t>88.36</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34" w:right="0"/>
              <w:jc w:val="left"/>
              <w:rPr>
                <w:rFonts w:ascii="Courier New" w:hAnsi="Courier New" w:cs="Courier New" w:eastAsia="Courier New" w:hint="default"/>
                <w:sz w:val="20"/>
                <w:szCs w:val="20"/>
              </w:rPr>
            </w:pPr>
            <w:r>
              <w:rPr>
                <w:rFonts w:ascii="Courier New"/>
                <w:spacing w:val="-3"/>
                <w:w w:val="90"/>
                <w:sz w:val="20"/>
              </w:rPr>
              <w:t>1,422,895,78</w:t>
            </w:r>
            <w:r>
              <w:rPr>
                <w:rFonts w:ascii="Courier New"/>
                <w:sz w:val="20"/>
              </w:rPr>
            </w:r>
          </w:p>
          <w:p>
            <w:pPr>
              <w:pStyle w:val="TableParagraph"/>
              <w:spacing w:line="240" w:lineRule="auto" w:before="37"/>
              <w:ind w:left="945" w:right="0"/>
              <w:jc w:val="left"/>
              <w:rPr>
                <w:rFonts w:ascii="Courier New" w:hAnsi="Courier New" w:cs="Courier New" w:eastAsia="Courier New" w:hint="default"/>
                <w:sz w:val="20"/>
                <w:szCs w:val="20"/>
              </w:rPr>
            </w:pPr>
            <w:r>
              <w:rPr>
                <w:rFonts w:ascii="Courier New"/>
                <w:spacing w:val="-3"/>
                <w:w w:val="95"/>
                <w:sz w:val="20"/>
              </w:rPr>
              <w:t>8.36</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120" w:right="0"/>
              <w:jc w:val="left"/>
              <w:rPr>
                <w:rFonts w:ascii="Courier New" w:hAnsi="Courier New" w:cs="Courier New" w:eastAsia="Courier New" w:hint="default"/>
                <w:sz w:val="20"/>
                <w:szCs w:val="20"/>
              </w:rPr>
            </w:pPr>
            <w:r>
              <w:rPr>
                <w:rFonts w:ascii="Courier New"/>
                <w:w w:val="90"/>
                <w:sz w:val="20"/>
              </w:rPr>
              <w:t>1,422,895,7</w:t>
            </w:r>
            <w:r>
              <w:rPr>
                <w:rFonts w:ascii="Courier New"/>
                <w:sz w:val="20"/>
              </w:rPr>
            </w:r>
          </w:p>
          <w:p>
            <w:pPr>
              <w:pStyle w:val="TableParagraph"/>
              <w:spacing w:line="240" w:lineRule="auto" w:before="37"/>
              <w:ind w:left="729" w:right="0"/>
              <w:jc w:val="left"/>
              <w:rPr>
                <w:rFonts w:ascii="Courier New" w:hAnsi="Courier New" w:cs="Courier New" w:eastAsia="Courier New" w:hint="default"/>
                <w:sz w:val="20"/>
                <w:szCs w:val="20"/>
              </w:rPr>
            </w:pPr>
            <w:r>
              <w:rPr>
                <w:rFonts w:ascii="Courier New"/>
                <w:w w:val="95"/>
                <w:sz w:val="20"/>
              </w:rPr>
              <w:t>88.36</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63"/>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63"/>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8"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1" w:lineRule="exact"/>
              <w:ind w:left="19" w:right="0"/>
              <w:jc w:val="center"/>
              <w:rPr>
                <w:rFonts w:ascii="宋体" w:hAnsi="宋体" w:cs="宋体" w:eastAsia="宋体" w:hint="default"/>
                <w:sz w:val="20"/>
                <w:szCs w:val="20"/>
              </w:rPr>
            </w:pPr>
            <w:r>
              <w:rPr>
                <w:rFonts w:ascii="宋体" w:hAnsi="宋体" w:cs="宋体" w:eastAsia="宋体" w:hint="default"/>
                <w:spacing w:val="-4"/>
                <w:w w:val="105"/>
                <w:sz w:val="20"/>
                <w:szCs w:val="20"/>
              </w:rPr>
              <w:t>有限公司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left="24" w:right="0"/>
              <w:jc w:val="center"/>
              <w:rPr>
                <w:rFonts w:ascii="宋体" w:hAnsi="宋体" w:cs="宋体" w:eastAsia="宋体" w:hint="default"/>
                <w:sz w:val="20"/>
                <w:szCs w:val="20"/>
              </w:rPr>
            </w:pPr>
            <w:r>
              <w:rPr>
                <w:rFonts w:ascii="Courier New" w:hAnsi="Courier New" w:cs="Courier New" w:eastAsia="Courier New" w:hint="default"/>
                <w:spacing w:val="-14"/>
                <w:sz w:val="20"/>
                <w:szCs w:val="20"/>
              </w:rPr>
              <w:t>3</w:t>
            </w:r>
            <w:r>
              <w:rPr>
                <w:rFonts w:ascii="宋体" w:hAnsi="宋体" w:cs="宋体" w:eastAsia="宋体" w:hint="default"/>
                <w:spacing w:val="-14"/>
                <w:sz w:val="20"/>
                <w:szCs w:val="20"/>
              </w:rPr>
              <w:t>、</w:t>
            </w:r>
            <w:r>
              <w:rPr>
                <w:rFonts w:ascii="宋体" w:hAnsi="宋体" w:cs="宋体" w:eastAsia="宋体" w:hint="default"/>
                <w:spacing w:val="-14"/>
                <w:sz w:val="20"/>
                <w:szCs w:val="20"/>
              </w:rPr>
              <w:t>常熟</w:t>
            </w:r>
            <w:r>
              <w:rPr>
                <w:rFonts w:ascii="宋体" w:hAnsi="宋体" w:cs="宋体" w:eastAsia="宋体" w:hint="default"/>
                <w:spacing w:val="-14"/>
                <w:sz w:val="20"/>
                <w:szCs w:val="20"/>
              </w:rPr>
              <w:t>中</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784"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19" w:lineRule="exact"/>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南世</w:t>
            </w:r>
            <w:r>
              <w:rPr>
                <w:rFonts w:ascii="宋体" w:hAnsi="宋体" w:cs="宋体" w:eastAsia="宋体" w:hint="default"/>
                <w:spacing w:val="-4"/>
                <w:w w:val="105"/>
                <w:sz w:val="20"/>
                <w:szCs w:val="20"/>
              </w:rPr>
              <w:t>纪城</w:t>
            </w:r>
            <w:r>
              <w:rPr>
                <w:rFonts w:ascii="宋体" w:hAnsi="宋体" w:cs="宋体" w:eastAsia="宋体" w:hint="default"/>
                <w:sz w:val="20"/>
                <w:szCs w:val="20"/>
              </w:rPr>
            </w:r>
          </w:p>
          <w:p>
            <w:pPr>
              <w:pStyle w:val="TableParagraph"/>
              <w:spacing w:line="242" w:lineRule="auto" w:before="7"/>
              <w:ind w:left="143" w:right="119"/>
              <w:jc w:val="left"/>
              <w:rPr>
                <w:rFonts w:ascii="宋体" w:hAnsi="宋体" w:cs="宋体" w:eastAsia="宋体" w:hint="default"/>
                <w:sz w:val="20"/>
                <w:szCs w:val="20"/>
              </w:rPr>
            </w:pPr>
            <w:r>
              <w:rPr>
                <w:rFonts w:ascii="宋体" w:hAnsi="宋体" w:cs="宋体" w:eastAsia="宋体" w:hint="default"/>
                <w:spacing w:val="-3"/>
                <w:sz w:val="20"/>
                <w:szCs w:val="20"/>
              </w:rPr>
              <w:t>房地产</w:t>
            </w:r>
            <w:r>
              <w:rPr>
                <w:rFonts w:ascii="宋体" w:hAnsi="宋体" w:cs="宋体" w:eastAsia="宋体" w:hint="default"/>
                <w:spacing w:val="-3"/>
                <w:sz w:val="20"/>
                <w:szCs w:val="20"/>
              </w:rPr>
              <w:t>开</w:t>
            </w:r>
            <w:r>
              <w:rPr>
                <w:rFonts w:ascii="宋体" w:hAnsi="宋体" w:cs="宋体" w:eastAsia="宋体" w:hint="default"/>
                <w:spacing w:val="-73"/>
                <w:sz w:val="20"/>
                <w:szCs w:val="20"/>
              </w:rPr>
              <w:t> </w:t>
            </w:r>
            <w:r>
              <w:rPr>
                <w:rFonts w:ascii="宋体" w:hAnsi="宋体" w:cs="宋体" w:eastAsia="宋体" w:hint="default"/>
                <w:spacing w:val="-4"/>
                <w:sz w:val="20"/>
                <w:szCs w:val="20"/>
              </w:rPr>
              <w:t>发</w:t>
            </w:r>
            <w:r>
              <w:rPr>
                <w:rFonts w:ascii="宋体" w:hAnsi="宋体" w:cs="宋体" w:eastAsia="宋体" w:hint="default"/>
                <w:spacing w:val="-4"/>
                <w:sz w:val="20"/>
                <w:szCs w:val="20"/>
              </w:rPr>
              <w:t>有限公</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159"/>
              <w:ind w:right="95"/>
              <w:jc w:val="right"/>
              <w:rPr>
                <w:rFonts w:ascii="Courier New" w:hAnsi="Courier New" w:cs="Courier New" w:eastAsia="Courier New" w:hint="default"/>
                <w:sz w:val="20"/>
                <w:szCs w:val="20"/>
              </w:rPr>
            </w:pPr>
            <w:r>
              <w:rPr>
                <w:rFonts w:ascii="Courier New"/>
                <w:spacing w:val="-2"/>
                <w:w w:val="85"/>
                <w:sz w:val="20"/>
              </w:rPr>
              <w:t>790,356,249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.30</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98"/>
              <w:jc w:val="right"/>
              <w:rPr>
                <w:rFonts w:ascii="Courier New" w:hAnsi="Courier New" w:cs="Courier New" w:eastAsia="Courier New" w:hint="default"/>
                <w:sz w:val="20"/>
                <w:szCs w:val="20"/>
              </w:rPr>
            </w:pPr>
            <w:r>
              <w:rPr>
                <w:rFonts w:ascii="Courier New"/>
                <w:spacing w:val="-3"/>
                <w:w w:val="85"/>
                <w:sz w:val="20"/>
              </w:rPr>
              <w:t>790,356,249.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30</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95"/>
              <w:jc w:val="right"/>
              <w:rPr>
                <w:rFonts w:ascii="Courier New" w:hAnsi="Courier New" w:cs="Courier New" w:eastAsia="Courier New" w:hint="default"/>
                <w:sz w:val="20"/>
                <w:szCs w:val="20"/>
              </w:rPr>
            </w:pPr>
            <w:r>
              <w:rPr>
                <w:rFonts w:ascii="Courier New"/>
                <w:spacing w:val="-2"/>
                <w:w w:val="85"/>
                <w:sz w:val="20"/>
              </w:rPr>
              <w:t>790,356,249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.30</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78"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37" w:lineRule="exact"/>
              <w:ind w:left="28"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9"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left="24" w:right="0"/>
              <w:jc w:val="center"/>
              <w:rPr>
                <w:rFonts w:ascii="宋体" w:hAnsi="宋体" w:cs="宋体" w:eastAsia="宋体" w:hint="default"/>
                <w:sz w:val="20"/>
                <w:szCs w:val="20"/>
              </w:rPr>
            </w:pPr>
            <w:r>
              <w:rPr>
                <w:rFonts w:ascii="Courier New" w:hAnsi="Courier New" w:cs="Courier New" w:eastAsia="Courier New" w:hint="default"/>
                <w:spacing w:val="-14"/>
                <w:sz w:val="20"/>
                <w:szCs w:val="20"/>
              </w:rPr>
              <w:t>4</w:t>
            </w:r>
            <w:r>
              <w:rPr>
                <w:rFonts w:ascii="宋体" w:hAnsi="宋体" w:cs="宋体" w:eastAsia="宋体" w:hint="default"/>
                <w:spacing w:val="-14"/>
                <w:sz w:val="20"/>
                <w:szCs w:val="20"/>
              </w:rPr>
              <w:t>、</w:t>
            </w:r>
            <w:r>
              <w:rPr>
                <w:rFonts w:ascii="宋体" w:hAnsi="宋体" w:cs="宋体" w:eastAsia="宋体" w:hint="default"/>
                <w:spacing w:val="-14"/>
                <w:sz w:val="20"/>
                <w:szCs w:val="20"/>
              </w:rPr>
              <w:t>青岛海</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30"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21" w:lineRule="exact"/>
              <w:ind w:left="143" w:right="0"/>
              <w:jc w:val="left"/>
              <w:rPr>
                <w:rFonts w:ascii="宋体" w:hAnsi="宋体" w:cs="宋体" w:eastAsia="宋体" w:hint="default"/>
                <w:sz w:val="20"/>
                <w:szCs w:val="20"/>
              </w:rPr>
            </w:pPr>
            <w:r>
              <w:rPr>
                <w:rFonts w:ascii="宋体" w:hAnsi="宋体" w:cs="宋体" w:eastAsia="宋体" w:hint="default"/>
                <w:spacing w:val="-3"/>
                <w:w w:val="105"/>
                <w:sz w:val="20"/>
                <w:szCs w:val="20"/>
              </w:rPr>
              <w:t>湾</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房</w:t>
            </w:r>
            <w:r>
              <w:rPr>
                <w:rFonts w:ascii="宋体" w:hAnsi="宋体" w:cs="宋体" w:eastAsia="宋体" w:hint="default"/>
                <w:spacing w:val="-3"/>
                <w:sz w:val="20"/>
                <w:szCs w:val="20"/>
              </w:rPr>
            </w:r>
          </w:p>
          <w:p>
            <w:pPr>
              <w:pStyle w:val="TableParagraph"/>
              <w:spacing w:line="240" w:lineRule="auto" w:before="2"/>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地产</w:t>
            </w:r>
            <w:r>
              <w:rPr>
                <w:rFonts w:ascii="宋体" w:hAnsi="宋体" w:cs="宋体" w:eastAsia="宋体" w:hint="default"/>
                <w:spacing w:val="-4"/>
                <w:w w:val="105"/>
                <w:sz w:val="20"/>
                <w:szCs w:val="20"/>
              </w:rPr>
              <w:t>开发</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31"/>
              <w:ind w:right="95"/>
              <w:jc w:val="right"/>
              <w:rPr>
                <w:rFonts w:ascii="Courier New" w:hAnsi="Courier New" w:cs="Courier New" w:eastAsia="Courier New" w:hint="default"/>
                <w:sz w:val="20"/>
                <w:szCs w:val="20"/>
              </w:rPr>
            </w:pPr>
            <w:r>
              <w:rPr>
                <w:rFonts w:ascii="Courier New"/>
                <w:spacing w:val="-2"/>
                <w:w w:val="85"/>
                <w:sz w:val="20"/>
              </w:rPr>
              <w:t>494,355,523</w:t>
            </w:r>
            <w:r>
              <w:rPr>
                <w:rFonts w:ascii="Courier New"/>
                <w:sz w:val="20"/>
              </w:rPr>
            </w:r>
          </w:p>
          <w:p>
            <w:pPr>
              <w:pStyle w:val="TableParagraph"/>
              <w:spacing w:line="240" w:lineRule="auto" w:before="32"/>
              <w:ind w:right="98"/>
              <w:jc w:val="right"/>
              <w:rPr>
                <w:rFonts w:ascii="Courier New" w:hAnsi="Courier New" w:cs="Courier New" w:eastAsia="Courier New" w:hint="default"/>
                <w:sz w:val="20"/>
                <w:szCs w:val="20"/>
              </w:rPr>
            </w:pPr>
            <w:r>
              <w:rPr>
                <w:rFonts w:ascii="Courier New"/>
                <w:spacing w:val="-2"/>
                <w:w w:val="85"/>
                <w:sz w:val="20"/>
              </w:rPr>
              <w:t>.75</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8"/>
              <w:jc w:val="right"/>
              <w:rPr>
                <w:rFonts w:ascii="Courier New" w:hAnsi="Courier New" w:cs="Courier New" w:eastAsia="Courier New" w:hint="default"/>
                <w:sz w:val="20"/>
                <w:szCs w:val="20"/>
              </w:rPr>
            </w:pPr>
            <w:r>
              <w:rPr>
                <w:rFonts w:ascii="Courier New"/>
                <w:spacing w:val="-3"/>
                <w:w w:val="85"/>
                <w:sz w:val="20"/>
              </w:rPr>
              <w:t>494,355,523.</w:t>
            </w:r>
            <w:r>
              <w:rPr>
                <w:rFonts w:ascii="Courier New"/>
                <w:sz w:val="20"/>
              </w:rPr>
            </w:r>
          </w:p>
          <w:p>
            <w:pPr>
              <w:pStyle w:val="TableParagraph"/>
              <w:spacing w:line="240" w:lineRule="auto" w:before="32"/>
              <w:ind w:right="98"/>
              <w:jc w:val="right"/>
              <w:rPr>
                <w:rFonts w:ascii="Courier New" w:hAnsi="Courier New" w:cs="Courier New" w:eastAsia="Courier New" w:hint="default"/>
                <w:sz w:val="20"/>
                <w:szCs w:val="20"/>
              </w:rPr>
            </w:pPr>
            <w:r>
              <w:rPr>
                <w:rFonts w:ascii="Courier New"/>
                <w:spacing w:val="-4"/>
                <w:w w:val="85"/>
                <w:sz w:val="20"/>
              </w:rPr>
              <w:t>75</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5"/>
              <w:jc w:val="right"/>
              <w:rPr>
                <w:rFonts w:ascii="Courier New" w:hAnsi="Courier New" w:cs="Courier New" w:eastAsia="Courier New" w:hint="default"/>
                <w:sz w:val="20"/>
                <w:szCs w:val="20"/>
              </w:rPr>
            </w:pPr>
            <w:r>
              <w:rPr>
                <w:rFonts w:ascii="Courier New"/>
                <w:spacing w:val="-2"/>
                <w:w w:val="85"/>
                <w:sz w:val="20"/>
              </w:rPr>
              <w:t>494,355,523</w:t>
            </w:r>
            <w:r>
              <w:rPr>
                <w:rFonts w:ascii="Courier New"/>
                <w:sz w:val="20"/>
              </w:rPr>
            </w:r>
          </w:p>
          <w:p>
            <w:pPr>
              <w:pStyle w:val="TableParagraph"/>
              <w:spacing w:line="240" w:lineRule="auto" w:before="32"/>
              <w:ind w:right="98"/>
              <w:jc w:val="right"/>
              <w:rPr>
                <w:rFonts w:ascii="Courier New" w:hAnsi="Courier New" w:cs="Courier New" w:eastAsia="Courier New" w:hint="default"/>
                <w:sz w:val="20"/>
                <w:szCs w:val="20"/>
              </w:rPr>
            </w:pPr>
            <w:r>
              <w:rPr>
                <w:rFonts w:ascii="Courier New"/>
                <w:spacing w:val="-2"/>
                <w:w w:val="85"/>
                <w:sz w:val="20"/>
              </w:rPr>
              <w:t>.75</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61"/>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5"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4" w:lineRule="exact"/>
              <w:ind w:left="19" w:right="0"/>
              <w:jc w:val="center"/>
              <w:rPr>
                <w:rFonts w:ascii="宋体" w:hAnsi="宋体" w:cs="宋体" w:eastAsia="宋体" w:hint="default"/>
                <w:sz w:val="20"/>
                <w:szCs w:val="20"/>
              </w:rPr>
            </w:pPr>
            <w:r>
              <w:rPr>
                <w:rFonts w:ascii="宋体" w:hAnsi="宋体" w:cs="宋体" w:eastAsia="宋体" w:hint="default"/>
                <w:spacing w:val="-4"/>
                <w:w w:val="105"/>
                <w:sz w:val="20"/>
                <w:szCs w:val="20"/>
              </w:rPr>
              <w:t>有限公司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353" w:hRule="exact"/>
        </w:trPr>
        <w:tc>
          <w:tcPr>
            <w:tcW w:w="1085"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1"/>
              <w:ind w:left="24" w:right="0"/>
              <w:jc w:val="center"/>
              <w:rPr>
                <w:rFonts w:ascii="宋体" w:hAnsi="宋体" w:cs="宋体" w:eastAsia="宋体" w:hint="default"/>
                <w:sz w:val="20"/>
                <w:szCs w:val="20"/>
              </w:rPr>
            </w:pPr>
            <w:r>
              <w:rPr>
                <w:rFonts w:ascii="Courier New" w:hAnsi="Courier New" w:cs="Courier New" w:eastAsia="Courier New" w:hint="default"/>
                <w:spacing w:val="-14"/>
                <w:sz w:val="20"/>
                <w:szCs w:val="20"/>
              </w:rPr>
              <w:t>5</w:t>
            </w:r>
            <w:r>
              <w:rPr>
                <w:rFonts w:ascii="宋体" w:hAnsi="宋体" w:cs="宋体" w:eastAsia="宋体" w:hint="default"/>
                <w:spacing w:val="-14"/>
                <w:sz w:val="20"/>
                <w:szCs w:val="20"/>
              </w:rPr>
              <w:t>、</w:t>
            </w:r>
            <w:r>
              <w:rPr>
                <w:rFonts w:ascii="宋体" w:hAnsi="宋体" w:cs="宋体" w:eastAsia="宋体" w:hint="default"/>
                <w:spacing w:val="-14"/>
                <w:sz w:val="20"/>
                <w:szCs w:val="20"/>
              </w:rPr>
              <w:t>文</w:t>
            </w:r>
            <w:r>
              <w:rPr>
                <w:rFonts w:ascii="宋体" w:hAnsi="宋体" w:cs="宋体" w:eastAsia="宋体" w:hint="default"/>
                <w:spacing w:val="-14"/>
                <w:sz w:val="20"/>
                <w:szCs w:val="20"/>
              </w:rPr>
              <w:t>昌</w:t>
            </w:r>
            <w:r>
              <w:rPr>
                <w:rFonts w:ascii="宋体" w:hAnsi="宋体" w:cs="宋体" w:eastAsia="宋体" w:hint="default"/>
                <w:spacing w:val="-14"/>
                <w:sz w:val="20"/>
                <w:szCs w:val="20"/>
              </w:rPr>
              <w:t>中</w:t>
            </w:r>
          </w:p>
        </w:tc>
        <w:tc>
          <w:tcPr>
            <w:tcW w:w="1356"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68"/>
              <w:ind w:left="24" w:right="0"/>
              <w:jc w:val="center"/>
              <w:rPr>
                <w:rFonts w:ascii="Courier New" w:hAnsi="Courier New" w:cs="Courier New" w:eastAsia="Courier New" w:hint="default"/>
                <w:sz w:val="20"/>
                <w:szCs w:val="20"/>
              </w:rPr>
            </w:pPr>
            <w:r>
              <w:rPr>
                <w:rFonts w:ascii="Courier New"/>
                <w:w w:val="90"/>
                <w:sz w:val="20"/>
              </w:rPr>
              <w:t>241,853,809</w:t>
            </w:r>
            <w:r>
              <w:rPr>
                <w:rFonts w:ascii="Courier New"/>
                <w:sz w:val="20"/>
              </w:rPr>
            </w:r>
          </w:p>
        </w:tc>
        <w:tc>
          <w:tcPr>
            <w:tcW w:w="902"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33" w:right="0"/>
              <w:jc w:val="center"/>
              <w:rPr>
                <w:rFonts w:ascii="Courier New" w:hAnsi="Courier New" w:cs="Courier New" w:eastAsia="Courier New" w:hint="default"/>
                <w:sz w:val="20"/>
                <w:szCs w:val="20"/>
              </w:rPr>
            </w:pPr>
            <w:r>
              <w:rPr>
                <w:rFonts w:ascii="Courier New"/>
                <w:spacing w:val="-3"/>
                <w:w w:val="90"/>
                <w:sz w:val="20"/>
              </w:rPr>
              <w:t>241,853,809.</w:t>
            </w:r>
            <w:r>
              <w:rPr>
                <w:rFonts w:ascii="Courier New"/>
                <w:sz w:val="20"/>
              </w:rPr>
            </w:r>
          </w:p>
        </w:tc>
        <w:tc>
          <w:tcPr>
            <w:tcW w:w="984" w:type="dxa"/>
            <w:tcBorders>
              <w:top w:val="single" w:sz="6" w:space="0" w:color="000000"/>
              <w:left w:val="single" w:sz="6" w:space="0" w:color="000000"/>
              <w:bottom w:val="single" w:sz="12" w:space="0" w:color="000000"/>
              <w:right w:val="single" w:sz="6" w:space="0" w:color="000000"/>
            </w:tcBorders>
          </w:tcPr>
          <w:p>
            <w:pP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120" w:right="0"/>
              <w:jc w:val="left"/>
              <w:rPr>
                <w:rFonts w:ascii="Courier New" w:hAnsi="Courier New" w:cs="Courier New" w:eastAsia="Courier New" w:hint="default"/>
                <w:sz w:val="20"/>
                <w:szCs w:val="20"/>
              </w:rPr>
            </w:pPr>
            <w:r>
              <w:rPr>
                <w:rFonts w:ascii="Courier New"/>
                <w:w w:val="90"/>
                <w:sz w:val="20"/>
              </w:rPr>
              <w:t>241,853,809</w:t>
            </w:r>
            <w:r>
              <w:rPr>
                <w:rFonts w:ascii="Courier New"/>
                <w:sz w:val="20"/>
              </w:rPr>
            </w:r>
          </w:p>
        </w:tc>
        <w:tc>
          <w:tcPr>
            <w:tcW w:w="7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8"/>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151</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1085"/>
        <w:gridCol w:w="1356"/>
        <w:gridCol w:w="902"/>
        <w:gridCol w:w="1469"/>
        <w:gridCol w:w="984"/>
        <w:gridCol w:w="1358"/>
        <w:gridCol w:w="744"/>
        <w:gridCol w:w="722"/>
      </w:tblGrid>
      <w:tr>
        <w:trPr>
          <w:trHeight w:val="814" w:hRule="exact"/>
        </w:trPr>
        <w:tc>
          <w:tcPr>
            <w:tcW w:w="1085" w:type="dxa"/>
            <w:tcBorders>
              <w:top w:val="single" w:sz="12" w:space="0" w:color="000000"/>
              <w:left w:val="nil" w:sz="6" w:space="0" w:color="auto"/>
              <w:bottom w:val="single" w:sz="6" w:space="0" w:color="000000"/>
              <w:right w:val="single" w:sz="4" w:space="0" w:color="000000"/>
            </w:tcBorders>
          </w:tcPr>
          <w:p>
            <w:pPr>
              <w:pStyle w:val="TableParagraph"/>
              <w:spacing w:line="230" w:lineRule="exact"/>
              <w:ind w:left="144" w:right="0"/>
              <w:jc w:val="left"/>
              <w:rPr>
                <w:rFonts w:ascii="宋体" w:hAnsi="宋体" w:cs="宋体" w:eastAsia="宋体" w:hint="default"/>
                <w:sz w:val="20"/>
                <w:szCs w:val="20"/>
              </w:rPr>
            </w:pPr>
            <w:r>
              <w:rPr>
                <w:rFonts w:ascii="宋体" w:hAnsi="宋体" w:cs="宋体" w:eastAsia="宋体" w:hint="default"/>
                <w:spacing w:val="-4"/>
                <w:w w:val="105"/>
                <w:sz w:val="20"/>
                <w:szCs w:val="20"/>
              </w:rPr>
              <w:t>南房地产</w:t>
            </w:r>
            <w:r>
              <w:rPr>
                <w:rFonts w:ascii="宋体" w:hAnsi="宋体" w:cs="宋体" w:eastAsia="宋体" w:hint="default"/>
                <w:sz w:val="20"/>
                <w:szCs w:val="20"/>
              </w:rPr>
            </w:r>
          </w:p>
          <w:p>
            <w:pPr>
              <w:pStyle w:val="TableParagraph"/>
              <w:spacing w:line="242" w:lineRule="auto" w:before="2"/>
              <w:ind w:left="350" w:right="122" w:hanging="207"/>
              <w:jc w:val="left"/>
              <w:rPr>
                <w:rFonts w:ascii="宋体" w:hAnsi="宋体" w:cs="宋体" w:eastAsia="宋体" w:hint="default"/>
                <w:sz w:val="20"/>
                <w:szCs w:val="20"/>
              </w:rPr>
            </w:pPr>
            <w:r>
              <w:rPr>
                <w:rFonts w:ascii="宋体" w:hAnsi="宋体" w:cs="宋体" w:eastAsia="宋体" w:hint="default"/>
                <w:spacing w:val="-4"/>
                <w:sz w:val="20"/>
                <w:szCs w:val="20"/>
              </w:rPr>
              <w:t>开发</w:t>
            </w:r>
            <w:r>
              <w:rPr>
                <w:rFonts w:ascii="宋体" w:hAnsi="宋体" w:cs="宋体" w:eastAsia="宋体" w:hint="default"/>
                <w:spacing w:val="-4"/>
                <w:sz w:val="20"/>
                <w:szCs w:val="20"/>
              </w:rPr>
              <w:t>有限</w:t>
            </w:r>
            <w:r>
              <w:rPr>
                <w:rFonts w:ascii="宋体" w:hAnsi="宋体" w:cs="宋体" w:eastAsia="宋体" w:hint="default"/>
                <w:spacing w:val="-74"/>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356"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2"/>
                <w:w w:val="85"/>
                <w:sz w:val="20"/>
              </w:rPr>
              <w:t>.47</w:t>
            </w:r>
            <w:r>
              <w:rPr>
                <w:rFonts w:ascii="Courier New"/>
                <w:sz w:val="20"/>
              </w:rPr>
            </w:r>
          </w:p>
        </w:tc>
        <w:tc>
          <w:tcPr>
            <w:tcW w:w="902" w:type="dxa"/>
            <w:tcBorders>
              <w:top w:val="single" w:sz="12" w:space="0" w:color="000000"/>
              <w:left w:val="single" w:sz="6" w:space="0" w:color="000000"/>
              <w:bottom w:val="single" w:sz="6" w:space="0" w:color="000000"/>
              <w:right w:val="single" w:sz="6" w:space="0" w:color="000000"/>
            </w:tcBorders>
          </w:tcPr>
          <w:p>
            <w:pP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4"/>
                <w:w w:val="85"/>
                <w:sz w:val="20"/>
              </w:rPr>
              <w:t>47</w:t>
            </w:r>
            <w:r>
              <w:rPr>
                <w:rFonts w:ascii="Courier New"/>
                <w:sz w:val="20"/>
              </w:rPr>
            </w:r>
          </w:p>
        </w:tc>
        <w:tc>
          <w:tcPr>
            <w:tcW w:w="984" w:type="dxa"/>
            <w:tcBorders>
              <w:top w:val="single" w:sz="12" w:space="0" w:color="000000"/>
              <w:left w:val="single" w:sz="6" w:space="0" w:color="000000"/>
              <w:bottom w:val="single" w:sz="6" w:space="0" w:color="000000"/>
              <w:right w:val="single" w:sz="6" w:space="0" w:color="000000"/>
            </w:tcBorders>
          </w:tcPr>
          <w:p>
            <w:pPr/>
          </w:p>
        </w:tc>
        <w:tc>
          <w:tcPr>
            <w:tcW w:w="13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spacing w:val="-2"/>
                <w:w w:val="85"/>
                <w:sz w:val="20"/>
              </w:rPr>
              <w:t>.47</w:t>
            </w:r>
            <w:r>
              <w:rPr>
                <w:rFonts w:ascii="Courier New"/>
                <w:sz w:val="20"/>
              </w:rPr>
            </w:r>
          </w:p>
        </w:tc>
        <w:tc>
          <w:tcPr>
            <w:tcW w:w="744" w:type="dxa"/>
            <w:tcBorders>
              <w:top w:val="single" w:sz="12" w:space="0" w:color="000000"/>
              <w:left w:val="single" w:sz="6" w:space="0" w:color="000000"/>
              <w:bottom w:val="single" w:sz="6" w:space="0" w:color="000000"/>
              <w:right w:val="single" w:sz="6" w:space="0" w:color="000000"/>
            </w:tcBorders>
          </w:tcPr>
          <w:p>
            <w:pPr/>
          </w:p>
        </w:tc>
        <w:tc>
          <w:tcPr>
            <w:tcW w:w="722" w:type="dxa"/>
            <w:tcBorders>
              <w:top w:val="single" w:sz="12" w:space="0" w:color="000000"/>
              <w:left w:val="single" w:sz="6" w:space="0" w:color="000000"/>
              <w:bottom w:val="single" w:sz="6" w:space="0" w:color="000000"/>
              <w:right w:val="nil" w:sz="6" w:space="0" w:color="auto"/>
            </w:tcBorders>
          </w:tcPr>
          <w:p>
            <w:pPr/>
          </w:p>
        </w:tc>
      </w:tr>
      <w:tr>
        <w:trPr>
          <w:trHeight w:val="282"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right="95"/>
              <w:jc w:val="right"/>
              <w:rPr>
                <w:rFonts w:ascii="宋体" w:hAnsi="宋体" w:cs="宋体" w:eastAsia="宋体" w:hint="default"/>
                <w:sz w:val="20"/>
                <w:szCs w:val="20"/>
              </w:rPr>
            </w:pPr>
            <w:r>
              <w:rPr>
                <w:rFonts w:ascii="Courier New" w:hAnsi="Courier New" w:cs="Courier New" w:eastAsia="Courier New" w:hint="default"/>
                <w:spacing w:val="-14"/>
                <w:sz w:val="20"/>
                <w:szCs w:val="20"/>
              </w:rPr>
              <w:t>6</w:t>
            </w:r>
            <w:r>
              <w:rPr>
                <w:rFonts w:ascii="宋体" w:hAnsi="宋体" w:cs="宋体" w:eastAsia="宋体" w:hint="default"/>
                <w:spacing w:val="-14"/>
                <w:sz w:val="20"/>
                <w:szCs w:val="20"/>
              </w:rPr>
              <w:t>、</w:t>
            </w:r>
            <w:r>
              <w:rPr>
                <w:rFonts w:ascii="宋体" w:hAnsi="宋体" w:cs="宋体" w:eastAsia="宋体" w:hint="default"/>
                <w:spacing w:val="-14"/>
                <w:sz w:val="20"/>
                <w:szCs w:val="20"/>
              </w:rPr>
              <w:t>中南</w:t>
            </w:r>
            <w:r>
              <w:rPr>
                <w:rFonts w:ascii="宋体" w:hAnsi="宋体" w:cs="宋体" w:eastAsia="宋体" w:hint="default"/>
                <w:spacing w:val="-14"/>
                <w:sz w:val="20"/>
                <w:szCs w:val="20"/>
              </w:rPr>
              <w:t>镇</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33"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24" w:lineRule="exact"/>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江房地产</w:t>
            </w:r>
            <w:r>
              <w:rPr>
                <w:rFonts w:ascii="宋体" w:hAnsi="宋体" w:cs="宋体" w:eastAsia="宋体" w:hint="default"/>
                <w:sz w:val="20"/>
                <w:szCs w:val="20"/>
              </w:rPr>
            </w:r>
          </w:p>
          <w:p>
            <w:pPr>
              <w:pStyle w:val="TableParagraph"/>
              <w:spacing w:line="240" w:lineRule="auto" w:before="2"/>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开发</w:t>
            </w:r>
            <w:r>
              <w:rPr>
                <w:rFonts w:ascii="宋体" w:hAnsi="宋体" w:cs="宋体" w:eastAsia="宋体" w:hint="default"/>
                <w:spacing w:val="-4"/>
                <w:w w:val="105"/>
                <w:sz w:val="20"/>
                <w:szCs w:val="20"/>
              </w:rPr>
              <w:t>有限</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191,564,249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.35</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8"/>
              <w:jc w:val="right"/>
              <w:rPr>
                <w:rFonts w:ascii="Courier New" w:hAnsi="Courier New" w:cs="Courier New" w:eastAsia="Courier New" w:hint="default"/>
                <w:sz w:val="20"/>
                <w:szCs w:val="20"/>
              </w:rPr>
            </w:pPr>
            <w:r>
              <w:rPr>
                <w:rFonts w:ascii="Courier New"/>
                <w:spacing w:val="-3"/>
                <w:w w:val="85"/>
                <w:sz w:val="20"/>
              </w:rPr>
              <w:t>191,564,249.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35</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191,564,249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.35</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59"/>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5"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4" w:lineRule="exact"/>
              <w:ind w:left="350" w:right="0"/>
              <w:jc w:val="left"/>
              <w:rPr>
                <w:rFonts w:ascii="宋体" w:hAnsi="宋体" w:cs="宋体" w:eastAsia="宋体" w:hint="default"/>
                <w:sz w:val="20"/>
                <w:szCs w:val="20"/>
              </w:rPr>
            </w:pP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right="95"/>
              <w:jc w:val="right"/>
              <w:rPr>
                <w:rFonts w:ascii="宋体" w:hAnsi="宋体" w:cs="宋体" w:eastAsia="宋体" w:hint="default"/>
                <w:sz w:val="20"/>
                <w:szCs w:val="20"/>
              </w:rPr>
            </w:pPr>
            <w:r>
              <w:rPr>
                <w:rFonts w:ascii="Courier New" w:hAnsi="Courier New" w:cs="Courier New" w:eastAsia="Courier New" w:hint="default"/>
                <w:spacing w:val="-14"/>
                <w:sz w:val="20"/>
                <w:szCs w:val="20"/>
              </w:rPr>
              <w:t>7</w:t>
            </w:r>
            <w:r>
              <w:rPr>
                <w:rFonts w:ascii="宋体" w:hAnsi="宋体" w:cs="宋体" w:eastAsia="宋体" w:hint="default"/>
                <w:spacing w:val="-14"/>
                <w:sz w:val="20"/>
                <w:szCs w:val="20"/>
              </w:rPr>
              <w:t>、</w:t>
            </w:r>
            <w:r>
              <w:rPr>
                <w:rFonts w:ascii="宋体" w:hAnsi="宋体" w:cs="宋体" w:eastAsia="宋体" w:hint="default"/>
                <w:spacing w:val="-14"/>
                <w:sz w:val="20"/>
                <w:szCs w:val="20"/>
              </w:rPr>
              <w:t>南</w:t>
            </w:r>
            <w:r>
              <w:rPr>
                <w:rFonts w:ascii="宋体" w:hAnsi="宋体" w:cs="宋体" w:eastAsia="宋体" w:hint="default"/>
                <w:spacing w:val="-14"/>
                <w:sz w:val="20"/>
                <w:szCs w:val="20"/>
              </w:rPr>
              <w:t>京常</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30"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19" w:lineRule="exact"/>
              <w:ind w:left="144" w:right="0"/>
              <w:jc w:val="left"/>
              <w:rPr>
                <w:rFonts w:ascii="宋体" w:hAnsi="宋体" w:cs="宋体" w:eastAsia="宋体" w:hint="default"/>
                <w:sz w:val="20"/>
                <w:szCs w:val="20"/>
              </w:rPr>
            </w:pPr>
            <w:r>
              <w:rPr>
                <w:rFonts w:ascii="宋体" w:hAnsi="宋体" w:cs="宋体" w:eastAsia="宋体" w:hint="default"/>
                <w:spacing w:val="-4"/>
                <w:w w:val="105"/>
                <w:sz w:val="20"/>
                <w:szCs w:val="20"/>
              </w:rPr>
              <w:t>锦</w:t>
            </w:r>
            <w:r>
              <w:rPr>
                <w:rFonts w:ascii="宋体" w:hAnsi="宋体" w:cs="宋体" w:eastAsia="宋体" w:hint="default"/>
                <w:spacing w:val="-4"/>
                <w:w w:val="105"/>
                <w:sz w:val="20"/>
                <w:szCs w:val="20"/>
              </w:rPr>
              <w:t>房地产</w:t>
            </w:r>
            <w:r>
              <w:rPr>
                <w:rFonts w:ascii="宋体" w:hAnsi="宋体" w:cs="宋体" w:eastAsia="宋体" w:hint="default"/>
                <w:sz w:val="20"/>
                <w:szCs w:val="20"/>
              </w:rPr>
            </w:r>
          </w:p>
          <w:p>
            <w:pPr>
              <w:pStyle w:val="TableParagraph"/>
              <w:spacing w:line="240" w:lineRule="auto" w:before="7"/>
              <w:ind w:left="144" w:right="0"/>
              <w:jc w:val="left"/>
              <w:rPr>
                <w:rFonts w:ascii="宋体" w:hAnsi="宋体" w:cs="宋体" w:eastAsia="宋体" w:hint="default"/>
                <w:sz w:val="20"/>
                <w:szCs w:val="20"/>
              </w:rPr>
            </w:pPr>
            <w:r>
              <w:rPr>
                <w:rFonts w:ascii="宋体" w:hAnsi="宋体" w:cs="宋体" w:eastAsia="宋体" w:hint="default"/>
                <w:spacing w:val="-4"/>
                <w:w w:val="105"/>
                <w:sz w:val="20"/>
                <w:szCs w:val="20"/>
              </w:rPr>
              <w:t>开发</w:t>
            </w:r>
            <w:r>
              <w:rPr>
                <w:rFonts w:ascii="宋体" w:hAnsi="宋体" w:cs="宋体" w:eastAsia="宋体" w:hint="default"/>
                <w:spacing w:val="-4"/>
                <w:w w:val="105"/>
                <w:sz w:val="20"/>
                <w:szCs w:val="20"/>
              </w:rPr>
              <w:t>有限</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143,037,967</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.57</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8"/>
              <w:jc w:val="right"/>
              <w:rPr>
                <w:rFonts w:ascii="Courier New" w:hAnsi="Courier New" w:cs="Courier New" w:eastAsia="Courier New" w:hint="default"/>
                <w:sz w:val="20"/>
                <w:szCs w:val="20"/>
              </w:rPr>
            </w:pPr>
            <w:r>
              <w:rPr>
                <w:rFonts w:ascii="Courier New"/>
                <w:spacing w:val="-3"/>
                <w:w w:val="85"/>
                <w:sz w:val="20"/>
              </w:rPr>
              <w:t>143,037,967.</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57</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143,037,967</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.57</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63"/>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63"/>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8"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1" w:lineRule="exact"/>
              <w:ind w:left="350" w:right="0"/>
              <w:jc w:val="left"/>
              <w:rPr>
                <w:rFonts w:ascii="宋体" w:hAnsi="宋体" w:cs="宋体" w:eastAsia="宋体" w:hint="default"/>
                <w:sz w:val="20"/>
                <w:szCs w:val="20"/>
              </w:rPr>
            </w:pP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right="95"/>
              <w:jc w:val="right"/>
              <w:rPr>
                <w:rFonts w:ascii="宋体" w:hAnsi="宋体" w:cs="宋体" w:eastAsia="宋体" w:hint="default"/>
                <w:sz w:val="20"/>
                <w:szCs w:val="20"/>
              </w:rPr>
            </w:pPr>
            <w:r>
              <w:rPr>
                <w:rFonts w:ascii="Courier New" w:hAnsi="Courier New" w:cs="Courier New" w:eastAsia="Courier New" w:hint="default"/>
                <w:spacing w:val="-14"/>
                <w:sz w:val="20"/>
                <w:szCs w:val="20"/>
              </w:rPr>
              <w:t>8</w:t>
            </w:r>
            <w:r>
              <w:rPr>
                <w:rFonts w:ascii="宋体" w:hAnsi="宋体" w:cs="宋体" w:eastAsia="宋体" w:hint="default"/>
                <w:spacing w:val="-14"/>
                <w:sz w:val="20"/>
                <w:szCs w:val="20"/>
              </w:rPr>
              <w:t>、</w:t>
            </w:r>
            <w:r>
              <w:rPr>
                <w:rFonts w:ascii="宋体" w:hAnsi="宋体" w:cs="宋体" w:eastAsia="宋体" w:hint="default"/>
                <w:spacing w:val="-14"/>
                <w:sz w:val="20"/>
                <w:szCs w:val="20"/>
              </w:rPr>
              <w:t>南通</w:t>
            </w:r>
            <w:r>
              <w:rPr>
                <w:rFonts w:ascii="宋体" w:hAnsi="宋体" w:cs="宋体" w:eastAsia="宋体" w:hint="default"/>
                <w:spacing w:val="-14"/>
                <w:sz w:val="20"/>
                <w:szCs w:val="20"/>
              </w:rPr>
              <w:t>华</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30"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19" w:lineRule="exact"/>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城</w:t>
            </w:r>
            <w:r>
              <w:rPr>
                <w:rFonts w:ascii="宋体" w:hAnsi="宋体" w:cs="宋体" w:eastAsia="宋体" w:hint="default"/>
                <w:spacing w:val="-4"/>
                <w:w w:val="105"/>
                <w:sz w:val="20"/>
                <w:szCs w:val="20"/>
              </w:rPr>
              <w:t>中南房</w:t>
            </w:r>
            <w:r>
              <w:rPr>
                <w:rFonts w:ascii="宋体" w:hAnsi="宋体" w:cs="宋体" w:eastAsia="宋体" w:hint="default"/>
                <w:sz w:val="20"/>
                <w:szCs w:val="20"/>
              </w:rPr>
            </w:r>
          </w:p>
          <w:p>
            <w:pPr>
              <w:pStyle w:val="TableParagraph"/>
              <w:spacing w:line="240" w:lineRule="auto" w:before="7"/>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地产</w:t>
            </w:r>
            <w:r>
              <w:rPr>
                <w:rFonts w:ascii="宋体" w:hAnsi="宋体" w:cs="宋体" w:eastAsia="宋体" w:hint="default"/>
                <w:spacing w:val="-4"/>
                <w:w w:val="105"/>
                <w:sz w:val="20"/>
                <w:szCs w:val="20"/>
              </w:rPr>
              <w:t>开发</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124,842,909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.50</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8"/>
              <w:jc w:val="right"/>
              <w:rPr>
                <w:rFonts w:ascii="Courier New" w:hAnsi="Courier New" w:cs="Courier New" w:eastAsia="Courier New" w:hint="default"/>
                <w:sz w:val="20"/>
                <w:szCs w:val="20"/>
              </w:rPr>
            </w:pPr>
            <w:r>
              <w:rPr>
                <w:rFonts w:ascii="Courier New"/>
                <w:spacing w:val="-3"/>
                <w:w w:val="85"/>
                <w:sz w:val="20"/>
              </w:rPr>
              <w:t>124,842,909.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50</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124,842,909</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.50</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63"/>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63"/>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8"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1" w:lineRule="exact"/>
              <w:ind w:right="122"/>
              <w:jc w:val="right"/>
              <w:rPr>
                <w:rFonts w:ascii="宋体" w:hAnsi="宋体" w:cs="宋体" w:eastAsia="宋体" w:hint="default"/>
                <w:sz w:val="20"/>
                <w:szCs w:val="20"/>
              </w:rPr>
            </w:pPr>
            <w:r>
              <w:rPr>
                <w:rFonts w:ascii="宋体" w:hAnsi="宋体" w:cs="宋体" w:eastAsia="宋体" w:hint="default"/>
                <w:spacing w:val="-4"/>
                <w:sz w:val="20"/>
                <w:szCs w:val="20"/>
              </w:rPr>
              <w:t>有限公司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7"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right="95"/>
              <w:jc w:val="right"/>
              <w:rPr>
                <w:rFonts w:ascii="宋体" w:hAnsi="宋体" w:cs="宋体" w:eastAsia="宋体" w:hint="default"/>
                <w:sz w:val="20"/>
                <w:szCs w:val="20"/>
              </w:rPr>
            </w:pPr>
            <w:r>
              <w:rPr>
                <w:rFonts w:ascii="Courier New" w:hAnsi="Courier New" w:cs="Courier New" w:eastAsia="Courier New" w:hint="default"/>
                <w:spacing w:val="-14"/>
                <w:sz w:val="20"/>
                <w:szCs w:val="20"/>
              </w:rPr>
              <w:t>9</w:t>
            </w:r>
            <w:r>
              <w:rPr>
                <w:rFonts w:ascii="宋体" w:hAnsi="宋体" w:cs="宋体" w:eastAsia="宋体" w:hint="default"/>
                <w:spacing w:val="-14"/>
                <w:sz w:val="20"/>
                <w:szCs w:val="20"/>
              </w:rPr>
              <w:t>、</w:t>
            </w:r>
            <w:r>
              <w:rPr>
                <w:rFonts w:ascii="宋体" w:hAnsi="宋体" w:cs="宋体" w:eastAsia="宋体" w:hint="default"/>
                <w:spacing w:val="-14"/>
                <w:sz w:val="20"/>
                <w:szCs w:val="20"/>
              </w:rPr>
              <w:t>南通中</w:t>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30"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19" w:lineRule="exact"/>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南世</w:t>
            </w:r>
            <w:r>
              <w:rPr>
                <w:rFonts w:ascii="宋体" w:hAnsi="宋体" w:cs="宋体" w:eastAsia="宋体" w:hint="default"/>
                <w:spacing w:val="-4"/>
                <w:w w:val="105"/>
                <w:sz w:val="20"/>
                <w:szCs w:val="20"/>
              </w:rPr>
              <w:t>纪城</w:t>
            </w:r>
            <w:r>
              <w:rPr>
                <w:rFonts w:ascii="宋体" w:hAnsi="宋体" w:cs="宋体" w:eastAsia="宋体" w:hint="default"/>
                <w:sz w:val="20"/>
                <w:szCs w:val="20"/>
              </w:rPr>
            </w:r>
          </w:p>
          <w:p>
            <w:pPr>
              <w:pStyle w:val="TableParagraph"/>
              <w:spacing w:line="240" w:lineRule="auto" w:before="7"/>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物</w:t>
            </w:r>
            <w:r>
              <w:rPr>
                <w:rFonts w:ascii="宋体" w:hAnsi="宋体" w:cs="宋体" w:eastAsia="宋体" w:hint="default"/>
                <w:spacing w:val="-4"/>
                <w:w w:val="105"/>
                <w:sz w:val="20"/>
                <w:szCs w:val="20"/>
              </w:rPr>
              <w:t>业</w:t>
            </w:r>
            <w:r>
              <w:rPr>
                <w:rFonts w:ascii="宋体" w:hAnsi="宋体" w:cs="宋体" w:eastAsia="宋体" w:hint="default"/>
                <w:spacing w:val="-4"/>
                <w:w w:val="105"/>
                <w:sz w:val="20"/>
                <w:szCs w:val="20"/>
              </w:rPr>
              <w:t>管理</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1,595,220.6</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9</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103"/>
              <w:jc w:val="right"/>
              <w:rPr>
                <w:rFonts w:ascii="Courier New" w:hAnsi="Courier New" w:cs="Courier New" w:eastAsia="Courier New" w:hint="default"/>
                <w:sz w:val="20"/>
                <w:szCs w:val="20"/>
              </w:rPr>
            </w:pPr>
            <w:r>
              <w:rPr>
                <w:rFonts w:ascii="Courier New"/>
                <w:spacing w:val="-3"/>
                <w:w w:val="85"/>
                <w:sz w:val="20"/>
              </w:rPr>
              <w:t>1,595,220.69</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95"/>
              <w:jc w:val="right"/>
              <w:rPr>
                <w:rFonts w:ascii="Courier New" w:hAnsi="Courier New" w:cs="Courier New" w:eastAsia="Courier New" w:hint="default"/>
                <w:sz w:val="20"/>
                <w:szCs w:val="20"/>
              </w:rPr>
            </w:pPr>
            <w:r>
              <w:rPr>
                <w:rFonts w:ascii="Courier New"/>
                <w:spacing w:val="-2"/>
                <w:w w:val="85"/>
                <w:sz w:val="20"/>
              </w:rPr>
              <w:t>1,595,220.6</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9</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59"/>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8"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1" w:lineRule="exact"/>
              <w:ind w:right="122"/>
              <w:jc w:val="right"/>
              <w:rPr>
                <w:rFonts w:ascii="宋体" w:hAnsi="宋体" w:cs="宋体" w:eastAsia="宋体" w:hint="default"/>
                <w:sz w:val="20"/>
                <w:szCs w:val="20"/>
              </w:rPr>
            </w:pPr>
            <w:r>
              <w:rPr>
                <w:rFonts w:ascii="宋体" w:hAnsi="宋体" w:cs="宋体" w:eastAsia="宋体" w:hint="default"/>
                <w:spacing w:val="-4"/>
                <w:sz w:val="20"/>
                <w:szCs w:val="20"/>
              </w:rPr>
              <w:t>有限公司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9"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right="122"/>
              <w:jc w:val="right"/>
              <w:rPr>
                <w:rFonts w:ascii="宋体" w:hAnsi="宋体" w:cs="宋体" w:eastAsia="宋体" w:hint="default"/>
                <w:sz w:val="20"/>
                <w:szCs w:val="20"/>
              </w:rPr>
            </w:pPr>
            <w:r>
              <w:rPr>
                <w:rFonts w:ascii="Courier New" w:hAnsi="Courier New" w:cs="Courier New" w:eastAsia="Courier New" w:hint="default"/>
                <w:spacing w:val="-4"/>
                <w:w w:val="95"/>
                <w:sz w:val="20"/>
                <w:szCs w:val="20"/>
              </w:rPr>
              <w:t>10</w:t>
            </w:r>
            <w:r>
              <w:rPr>
                <w:rFonts w:ascii="宋体" w:hAnsi="宋体" w:cs="宋体" w:eastAsia="宋体" w:hint="default"/>
                <w:spacing w:val="-4"/>
                <w:w w:val="95"/>
                <w:sz w:val="20"/>
                <w:szCs w:val="20"/>
              </w:rPr>
              <w:t>、</w:t>
            </w:r>
            <w:r>
              <w:rPr>
                <w:rFonts w:ascii="宋体" w:hAnsi="宋体" w:cs="宋体" w:eastAsia="宋体" w:hint="default"/>
                <w:spacing w:val="-4"/>
                <w:w w:val="95"/>
                <w:sz w:val="20"/>
                <w:szCs w:val="20"/>
              </w:rPr>
              <w:t>南通</w:t>
            </w:r>
            <w:r>
              <w:rPr>
                <w:rFonts w:ascii="宋体" w:hAnsi="宋体" w:cs="宋体" w:eastAsia="宋体" w:hint="default"/>
                <w:sz w:val="20"/>
                <w:szCs w:val="20"/>
              </w:rPr>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530"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21" w:lineRule="exact"/>
              <w:ind w:left="144" w:right="0"/>
              <w:jc w:val="left"/>
              <w:rPr>
                <w:rFonts w:ascii="宋体" w:hAnsi="宋体" w:cs="宋体" w:eastAsia="宋体" w:hint="default"/>
                <w:sz w:val="20"/>
                <w:szCs w:val="20"/>
              </w:rPr>
            </w:pP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筑</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sz w:val="20"/>
                <w:szCs w:val="20"/>
              </w:rPr>
            </w:r>
          </w:p>
          <w:p>
            <w:pPr>
              <w:pStyle w:val="TableParagraph"/>
              <w:spacing w:line="240" w:lineRule="auto" w:before="2"/>
              <w:ind w:left="144" w:right="0"/>
              <w:jc w:val="left"/>
              <w:rPr>
                <w:rFonts w:ascii="宋体" w:hAnsi="宋体" w:cs="宋体" w:eastAsia="宋体" w:hint="default"/>
                <w:sz w:val="20"/>
                <w:szCs w:val="20"/>
              </w:rPr>
            </w:pP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承</w:t>
            </w:r>
            <w:r>
              <w:rPr>
                <w:rFonts w:ascii="宋体" w:hAnsi="宋体" w:cs="宋体" w:eastAsia="宋体" w:hint="default"/>
                <w:spacing w:val="-3"/>
                <w:w w:val="105"/>
                <w:sz w:val="20"/>
                <w:szCs w:val="20"/>
              </w:rPr>
              <w:t>包</w:t>
            </w:r>
            <w:r>
              <w:rPr>
                <w:rFonts w:ascii="宋体" w:hAnsi="宋体" w:cs="宋体" w:eastAsia="宋体" w:hint="default"/>
                <w:spacing w:val="-3"/>
                <w:w w:val="105"/>
                <w:sz w:val="20"/>
                <w:szCs w:val="20"/>
              </w:rPr>
              <w:t>有</w:t>
            </w:r>
            <w:r>
              <w:rPr>
                <w:rFonts w:ascii="宋体" w:hAnsi="宋体" w:cs="宋体" w:eastAsia="宋体" w:hint="default"/>
                <w:spacing w:val="-3"/>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27"/>
              <w:ind w:right="95"/>
              <w:jc w:val="right"/>
              <w:rPr>
                <w:rFonts w:ascii="Courier New" w:hAnsi="Courier New" w:cs="Courier New" w:eastAsia="Courier New" w:hint="default"/>
                <w:sz w:val="20"/>
                <w:szCs w:val="20"/>
              </w:rPr>
            </w:pPr>
            <w:r>
              <w:rPr>
                <w:rFonts w:ascii="Courier New"/>
                <w:spacing w:val="-2"/>
                <w:w w:val="85"/>
                <w:sz w:val="20"/>
              </w:rPr>
              <w:t>923,178,629</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2"/>
                <w:w w:val="85"/>
                <w:sz w:val="20"/>
              </w:rPr>
              <w:t>.42</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8"/>
              <w:jc w:val="right"/>
              <w:rPr>
                <w:rFonts w:ascii="Courier New" w:hAnsi="Courier New" w:cs="Courier New" w:eastAsia="Courier New" w:hint="default"/>
                <w:sz w:val="20"/>
                <w:szCs w:val="20"/>
              </w:rPr>
            </w:pPr>
            <w:r>
              <w:rPr>
                <w:rFonts w:ascii="Courier New"/>
                <w:spacing w:val="-3"/>
                <w:w w:val="85"/>
                <w:sz w:val="20"/>
              </w:rPr>
              <w:t>923,178,629.</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42</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95"/>
              <w:jc w:val="right"/>
              <w:rPr>
                <w:rFonts w:ascii="Courier New" w:hAnsi="Courier New" w:cs="Courier New" w:eastAsia="Courier New" w:hint="default"/>
                <w:sz w:val="20"/>
                <w:szCs w:val="20"/>
              </w:rPr>
            </w:pPr>
            <w:r>
              <w:rPr>
                <w:rFonts w:ascii="Courier New"/>
                <w:spacing w:val="-2"/>
                <w:w w:val="85"/>
                <w:sz w:val="20"/>
              </w:rPr>
              <w:t>923,178,629</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2"/>
                <w:w w:val="85"/>
                <w:sz w:val="20"/>
              </w:rPr>
              <w:t>.42</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56"/>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56"/>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65"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19" w:lineRule="exact"/>
              <w:ind w:left="244" w:right="0"/>
              <w:jc w:val="left"/>
              <w:rPr>
                <w:rFonts w:ascii="宋体" w:hAnsi="宋体" w:cs="宋体" w:eastAsia="宋体" w:hint="default"/>
                <w:sz w:val="20"/>
                <w:szCs w:val="20"/>
              </w:rPr>
            </w:pPr>
            <w:r>
              <w:rPr>
                <w:rFonts w:ascii="宋体" w:hAnsi="宋体" w:cs="宋体" w:eastAsia="宋体" w:hint="default"/>
                <w:w w:val="105"/>
                <w:sz w:val="20"/>
                <w:szCs w:val="20"/>
              </w:rPr>
              <w:t>限公司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540" w:hRule="exact"/>
        </w:trPr>
        <w:tc>
          <w:tcPr>
            <w:tcW w:w="1085" w:type="dxa"/>
            <w:tcBorders>
              <w:top w:val="single" w:sz="6" w:space="0" w:color="000000"/>
              <w:left w:val="nil" w:sz="6" w:space="0" w:color="auto"/>
              <w:bottom w:val="single" w:sz="4" w:space="0" w:color="000000"/>
              <w:right w:val="single" w:sz="4" w:space="0" w:color="000000"/>
            </w:tcBorders>
          </w:tcPr>
          <w:p>
            <w:pPr>
              <w:pStyle w:val="TableParagraph"/>
              <w:spacing w:line="244" w:lineRule="exact"/>
              <w:ind w:left="144" w:right="0"/>
              <w:jc w:val="left"/>
              <w:rPr>
                <w:rFonts w:ascii="宋体" w:hAnsi="宋体" w:cs="宋体" w:eastAsia="宋体" w:hint="default"/>
                <w:sz w:val="20"/>
                <w:szCs w:val="20"/>
              </w:rPr>
            </w:pPr>
            <w:r>
              <w:rPr>
                <w:rFonts w:ascii="Courier New" w:hAnsi="Courier New" w:cs="Courier New" w:eastAsia="Courier New" w:hint="default"/>
                <w:spacing w:val="-4"/>
                <w:sz w:val="20"/>
                <w:szCs w:val="20"/>
              </w:rPr>
              <w:t>11</w:t>
            </w:r>
            <w:r>
              <w:rPr>
                <w:rFonts w:ascii="宋体" w:hAnsi="宋体" w:cs="宋体" w:eastAsia="宋体" w:hint="default"/>
                <w:spacing w:val="-4"/>
                <w:sz w:val="20"/>
                <w:szCs w:val="20"/>
              </w:rPr>
              <w:t>、</w:t>
            </w:r>
            <w:r>
              <w:rPr>
                <w:rFonts w:ascii="宋体" w:hAnsi="宋体" w:cs="宋体" w:eastAsia="宋体" w:hint="default"/>
                <w:spacing w:val="-4"/>
                <w:sz w:val="20"/>
                <w:szCs w:val="20"/>
              </w:rPr>
              <w:t>江苏</w:t>
            </w:r>
            <w:r>
              <w:rPr>
                <w:rFonts w:ascii="宋体" w:hAnsi="宋体" w:cs="宋体" w:eastAsia="宋体" w:hint="default"/>
                <w:sz w:val="20"/>
                <w:szCs w:val="20"/>
              </w:rPr>
            </w:r>
          </w:p>
          <w:p>
            <w:pPr>
              <w:pStyle w:val="TableParagraph"/>
              <w:spacing w:line="249" w:lineRule="exact"/>
              <w:ind w:left="144" w:right="0"/>
              <w:jc w:val="left"/>
              <w:rPr>
                <w:rFonts w:ascii="宋体" w:hAnsi="宋体" w:cs="宋体" w:eastAsia="宋体" w:hint="default"/>
                <w:sz w:val="20"/>
                <w:szCs w:val="20"/>
              </w:rPr>
            </w:pPr>
            <w:r>
              <w:rPr>
                <w:rFonts w:ascii="宋体" w:hAnsi="宋体" w:cs="宋体" w:eastAsia="宋体" w:hint="default"/>
                <w:spacing w:val="-4"/>
                <w:w w:val="105"/>
                <w:sz w:val="20"/>
                <w:szCs w:val="20"/>
              </w:rPr>
              <w:t>中南</w:t>
            </w:r>
            <w:r>
              <w:rPr>
                <w:rFonts w:ascii="宋体" w:hAnsi="宋体" w:cs="宋体" w:eastAsia="宋体" w:hint="default"/>
                <w:spacing w:val="-4"/>
                <w:w w:val="105"/>
                <w:sz w:val="20"/>
                <w:szCs w:val="20"/>
              </w:rPr>
              <w:t>园林</w:t>
            </w:r>
            <w:r>
              <w:rPr>
                <w:rFonts w:ascii="宋体" w:hAnsi="宋体" w:cs="宋体" w:eastAsia="宋体" w:hint="default"/>
                <w:sz w:val="20"/>
                <w:szCs w:val="20"/>
              </w:rPr>
            </w:r>
          </w:p>
        </w:tc>
        <w:tc>
          <w:tcPr>
            <w:tcW w:w="135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2"/>
                <w:w w:val="85"/>
                <w:sz w:val="20"/>
              </w:rPr>
              <w:t>10,000,000.</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902" w:type="dxa"/>
            <w:tcBorders>
              <w:top w:val="single" w:sz="6" w:space="0" w:color="000000"/>
              <w:left w:val="single" w:sz="6" w:space="0" w:color="000000"/>
              <w:bottom w:val="single" w:sz="4" w:space="0" w:color="000000"/>
              <w:right w:val="single" w:sz="6" w:space="0" w:color="000000"/>
            </w:tcBorders>
          </w:tcPr>
          <w:p>
            <w:pPr/>
          </w:p>
        </w:tc>
        <w:tc>
          <w:tcPr>
            <w:tcW w:w="146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right="98"/>
              <w:jc w:val="right"/>
              <w:rPr>
                <w:rFonts w:ascii="Courier New" w:hAnsi="Courier New" w:cs="Courier New" w:eastAsia="Courier New" w:hint="default"/>
                <w:sz w:val="20"/>
                <w:szCs w:val="20"/>
              </w:rPr>
            </w:pPr>
            <w:r>
              <w:rPr>
                <w:rFonts w:ascii="Courier New"/>
                <w:spacing w:val="-3"/>
                <w:w w:val="85"/>
                <w:sz w:val="20"/>
              </w:rPr>
              <w:t>10,000,000.0</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84" w:type="dxa"/>
            <w:tcBorders>
              <w:top w:val="single" w:sz="6" w:space="0" w:color="000000"/>
              <w:left w:val="single" w:sz="6" w:space="0" w:color="000000"/>
              <w:bottom w:val="single" w:sz="4" w:space="0" w:color="000000"/>
              <w:right w:val="single" w:sz="6" w:space="0" w:color="000000"/>
            </w:tcBorders>
          </w:tcPr>
          <w:p>
            <w:pPr/>
          </w:p>
        </w:tc>
        <w:tc>
          <w:tcPr>
            <w:tcW w:w="135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2"/>
                <w:w w:val="85"/>
                <w:sz w:val="20"/>
              </w:rPr>
              <w:t>10,000,000.</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74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814" w:hRule="exact"/>
        </w:trPr>
        <w:tc>
          <w:tcPr>
            <w:tcW w:w="1085" w:type="dxa"/>
            <w:tcBorders>
              <w:top w:val="single" w:sz="4" w:space="0" w:color="000000"/>
              <w:left w:val="nil" w:sz="6" w:space="0" w:color="auto"/>
              <w:bottom w:val="single" w:sz="6" w:space="0" w:color="000000"/>
              <w:right w:val="single" w:sz="4" w:space="0" w:color="000000"/>
            </w:tcBorders>
          </w:tcPr>
          <w:p>
            <w:pPr>
              <w:pStyle w:val="TableParagraph"/>
              <w:spacing w:line="249" w:lineRule="exact"/>
              <w:ind w:left="144"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12</w:t>
            </w:r>
            <w:r>
              <w:rPr>
                <w:rFonts w:ascii="宋体" w:hAnsi="宋体" w:cs="宋体" w:eastAsia="宋体" w:hint="default"/>
                <w:spacing w:val="-3"/>
                <w:sz w:val="20"/>
                <w:szCs w:val="20"/>
              </w:rPr>
              <w:t>、</w:t>
            </w:r>
            <w:r>
              <w:rPr>
                <w:rFonts w:ascii="宋体" w:hAnsi="宋体" w:cs="宋体" w:eastAsia="宋体" w:hint="default"/>
                <w:spacing w:val="-3"/>
                <w:sz w:val="20"/>
                <w:szCs w:val="20"/>
              </w:rPr>
              <w:t>盐</w:t>
            </w:r>
            <w:r>
              <w:rPr>
                <w:rFonts w:ascii="宋体" w:hAnsi="宋体" w:cs="宋体" w:eastAsia="宋体" w:hint="default"/>
                <w:spacing w:val="-3"/>
                <w:sz w:val="20"/>
                <w:szCs w:val="20"/>
              </w:rPr>
              <w:t>城</w:t>
            </w:r>
          </w:p>
          <w:p>
            <w:pPr>
              <w:pStyle w:val="TableParagraph"/>
              <w:spacing w:line="242" w:lineRule="auto"/>
              <w:ind w:left="244" w:right="119" w:hanging="101"/>
              <w:jc w:val="left"/>
              <w:rPr>
                <w:rFonts w:ascii="宋体" w:hAnsi="宋体" w:cs="宋体" w:eastAsia="宋体" w:hint="default"/>
                <w:sz w:val="20"/>
                <w:szCs w:val="20"/>
              </w:rPr>
            </w:pPr>
            <w:r>
              <w:rPr>
                <w:rFonts w:ascii="宋体" w:hAnsi="宋体" w:cs="宋体" w:eastAsia="宋体" w:hint="default"/>
                <w:spacing w:val="-3"/>
                <w:sz w:val="20"/>
                <w:szCs w:val="20"/>
              </w:rPr>
              <w:t>中南世</w:t>
            </w:r>
            <w:r>
              <w:rPr>
                <w:rFonts w:ascii="宋体" w:hAnsi="宋体" w:cs="宋体" w:eastAsia="宋体" w:hint="default"/>
                <w:spacing w:val="-3"/>
                <w:sz w:val="20"/>
                <w:szCs w:val="20"/>
              </w:rPr>
              <w:t>纪</w:t>
            </w:r>
            <w:r>
              <w:rPr>
                <w:rFonts w:ascii="宋体" w:hAnsi="宋体" w:cs="宋体" w:eastAsia="宋体" w:hint="default"/>
                <w:spacing w:val="-73"/>
                <w:sz w:val="20"/>
                <w:szCs w:val="20"/>
              </w:rPr>
              <w:t> </w:t>
            </w:r>
            <w:r>
              <w:rPr>
                <w:rFonts w:ascii="宋体" w:hAnsi="宋体" w:cs="宋体" w:eastAsia="宋体" w:hint="default"/>
                <w:w w:val="105"/>
                <w:sz w:val="20"/>
                <w:szCs w:val="20"/>
              </w:rPr>
              <w:t>房地产</w:t>
            </w:r>
            <w:r>
              <w:rPr>
                <w:rFonts w:ascii="宋体" w:hAnsi="宋体" w:cs="宋体" w:eastAsia="宋体" w:hint="default"/>
                <w:sz w:val="20"/>
                <w:szCs w:val="20"/>
              </w:rPr>
            </w:r>
          </w:p>
        </w:tc>
        <w:tc>
          <w:tcPr>
            <w:tcW w:w="135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100,000,000</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.00</w:t>
            </w:r>
            <w:r>
              <w:rPr>
                <w:rFonts w:ascii="Courier New"/>
                <w:sz w:val="20"/>
              </w:rPr>
            </w:r>
          </w:p>
        </w:tc>
        <w:tc>
          <w:tcPr>
            <w:tcW w:w="902" w:type="dxa"/>
            <w:tcBorders>
              <w:top w:val="single" w:sz="4" w:space="0" w:color="000000"/>
              <w:left w:val="single" w:sz="6" w:space="0" w:color="000000"/>
              <w:bottom w:val="single" w:sz="6" w:space="0" w:color="000000"/>
              <w:right w:val="single" w:sz="6" w:space="0" w:color="000000"/>
            </w:tcBorders>
          </w:tcPr>
          <w:p>
            <w:pPr/>
          </w:p>
        </w:tc>
        <w:tc>
          <w:tcPr>
            <w:tcW w:w="146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8"/>
              <w:jc w:val="right"/>
              <w:rPr>
                <w:rFonts w:ascii="Courier New" w:hAnsi="Courier New" w:cs="Courier New" w:eastAsia="Courier New" w:hint="default"/>
                <w:sz w:val="20"/>
                <w:szCs w:val="20"/>
              </w:rPr>
            </w:pPr>
            <w:r>
              <w:rPr>
                <w:rFonts w:ascii="Courier New"/>
                <w:spacing w:val="-3"/>
                <w:w w:val="85"/>
                <w:sz w:val="20"/>
              </w:rPr>
              <w:t>100,000,000.</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984" w:type="dxa"/>
            <w:tcBorders>
              <w:top w:val="single" w:sz="4" w:space="0" w:color="000000"/>
              <w:left w:val="single" w:sz="6" w:space="0" w:color="000000"/>
              <w:bottom w:val="single" w:sz="6" w:space="0" w:color="000000"/>
              <w:right w:val="single" w:sz="6" w:space="0" w:color="000000"/>
            </w:tcBorders>
          </w:tcPr>
          <w:p>
            <w:pPr/>
          </w:p>
        </w:tc>
        <w:tc>
          <w:tcPr>
            <w:tcW w:w="135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100,000,000</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.00</w:t>
            </w:r>
            <w:r>
              <w:rPr>
                <w:rFonts w:ascii="Courier New"/>
                <w:sz w:val="20"/>
              </w:rPr>
            </w:r>
          </w:p>
        </w:tc>
        <w:tc>
          <w:tcPr>
            <w:tcW w:w="74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single" w:sz="4"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806" w:hRule="exact"/>
        </w:trPr>
        <w:tc>
          <w:tcPr>
            <w:tcW w:w="1085" w:type="dxa"/>
            <w:tcBorders>
              <w:top w:val="single" w:sz="6" w:space="0" w:color="000000"/>
              <w:left w:val="nil" w:sz="6" w:space="0" w:color="auto"/>
              <w:bottom w:val="single" w:sz="6" w:space="0" w:color="000000"/>
              <w:right w:val="single" w:sz="4" w:space="0" w:color="000000"/>
            </w:tcBorders>
          </w:tcPr>
          <w:p>
            <w:pPr>
              <w:pStyle w:val="TableParagraph"/>
              <w:spacing w:line="247" w:lineRule="exact"/>
              <w:ind w:left="19" w:right="0"/>
              <w:jc w:val="center"/>
              <w:rPr>
                <w:rFonts w:ascii="宋体" w:hAnsi="宋体" w:cs="宋体" w:eastAsia="宋体" w:hint="default"/>
                <w:sz w:val="20"/>
                <w:szCs w:val="20"/>
              </w:rPr>
            </w:pPr>
            <w:r>
              <w:rPr>
                <w:rFonts w:ascii="Courier New" w:hAnsi="Courier New" w:cs="Courier New" w:eastAsia="Courier New" w:hint="default"/>
                <w:spacing w:val="-4"/>
                <w:sz w:val="20"/>
                <w:szCs w:val="20"/>
              </w:rPr>
              <w:t>13</w:t>
            </w:r>
            <w:r>
              <w:rPr>
                <w:rFonts w:ascii="宋体" w:hAnsi="宋体" w:cs="宋体" w:eastAsia="宋体" w:hint="default"/>
                <w:spacing w:val="-4"/>
                <w:sz w:val="20"/>
                <w:szCs w:val="20"/>
              </w:rPr>
              <w:t>、</w:t>
            </w:r>
            <w:r>
              <w:rPr>
                <w:rFonts w:ascii="宋体" w:hAnsi="宋体" w:cs="宋体" w:eastAsia="宋体" w:hint="default"/>
                <w:spacing w:val="-4"/>
                <w:sz w:val="20"/>
                <w:szCs w:val="20"/>
              </w:rPr>
              <w:t>儋州</w:t>
            </w:r>
            <w:r>
              <w:rPr>
                <w:rFonts w:ascii="宋体" w:hAnsi="宋体" w:cs="宋体" w:eastAsia="宋体" w:hint="default"/>
                <w:sz w:val="20"/>
                <w:szCs w:val="20"/>
              </w:rPr>
            </w:r>
          </w:p>
          <w:p>
            <w:pPr>
              <w:pStyle w:val="TableParagraph"/>
              <w:spacing w:line="264" w:lineRule="exact" w:before="7"/>
              <w:ind w:left="144" w:right="122"/>
              <w:jc w:val="center"/>
              <w:rPr>
                <w:rFonts w:ascii="宋体" w:hAnsi="宋体" w:cs="宋体" w:eastAsia="宋体" w:hint="default"/>
                <w:sz w:val="20"/>
                <w:szCs w:val="20"/>
              </w:rPr>
            </w:pPr>
            <w:r>
              <w:rPr>
                <w:rFonts w:ascii="宋体" w:hAnsi="宋体" w:cs="宋体" w:eastAsia="宋体" w:hint="default"/>
                <w:spacing w:val="-4"/>
                <w:sz w:val="20"/>
                <w:szCs w:val="20"/>
              </w:rPr>
              <w:t>中南房地</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w w:val="105"/>
                <w:sz w:val="20"/>
                <w:szCs w:val="20"/>
              </w:rPr>
              <w:t>产</w:t>
            </w:r>
            <w:r>
              <w:rPr>
                <w:rFonts w:ascii="宋体" w:hAnsi="宋体" w:cs="宋体" w:eastAsia="宋体" w:hint="default"/>
                <w:sz w:val="20"/>
                <w:szCs w:val="20"/>
              </w:rPr>
            </w:r>
          </w:p>
        </w:tc>
        <w:tc>
          <w:tcPr>
            <w:tcW w:w="13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20,000,000.</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902"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20,000,000.0</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20,000,000.</w:t>
            </w:r>
            <w:r>
              <w:rPr>
                <w:rFonts w:ascii="Courier New"/>
                <w:sz w:val="20"/>
              </w:rPr>
            </w:r>
          </w:p>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811" w:hRule="exact"/>
        </w:trPr>
        <w:tc>
          <w:tcPr>
            <w:tcW w:w="1085" w:type="dxa"/>
            <w:tcBorders>
              <w:top w:val="single" w:sz="6" w:space="0" w:color="000000"/>
              <w:left w:val="nil" w:sz="6" w:space="0" w:color="auto"/>
              <w:bottom w:val="single" w:sz="6" w:space="0" w:color="000000"/>
              <w:right w:val="single" w:sz="4" w:space="0" w:color="000000"/>
            </w:tcBorders>
          </w:tcPr>
          <w:p>
            <w:pPr>
              <w:pStyle w:val="TableParagraph"/>
              <w:spacing w:line="249" w:lineRule="exact"/>
              <w:ind w:left="144" w:right="0"/>
              <w:jc w:val="left"/>
              <w:rPr>
                <w:rFonts w:ascii="宋体" w:hAnsi="宋体" w:cs="宋体" w:eastAsia="宋体" w:hint="default"/>
                <w:sz w:val="20"/>
                <w:szCs w:val="20"/>
              </w:rPr>
            </w:pPr>
            <w:r>
              <w:rPr>
                <w:rFonts w:ascii="Courier New" w:hAnsi="Courier New" w:cs="Courier New" w:eastAsia="Courier New" w:hint="default"/>
                <w:spacing w:val="-4"/>
                <w:sz w:val="20"/>
                <w:szCs w:val="20"/>
              </w:rPr>
              <w:t>14</w:t>
            </w:r>
            <w:r>
              <w:rPr>
                <w:rFonts w:ascii="宋体" w:hAnsi="宋体" w:cs="宋体" w:eastAsia="宋体" w:hint="default"/>
                <w:spacing w:val="-4"/>
                <w:sz w:val="20"/>
                <w:szCs w:val="20"/>
              </w:rPr>
              <w:t>、</w:t>
            </w:r>
            <w:r>
              <w:rPr>
                <w:rFonts w:ascii="宋体" w:hAnsi="宋体" w:cs="宋体" w:eastAsia="宋体" w:hint="default"/>
                <w:spacing w:val="-4"/>
                <w:sz w:val="20"/>
                <w:szCs w:val="20"/>
              </w:rPr>
              <w:t>江苏</w:t>
            </w:r>
            <w:r>
              <w:rPr>
                <w:rFonts w:ascii="宋体" w:hAnsi="宋体" w:cs="宋体" w:eastAsia="宋体" w:hint="default"/>
                <w:sz w:val="20"/>
                <w:szCs w:val="20"/>
              </w:rPr>
            </w:r>
          </w:p>
          <w:p>
            <w:pPr>
              <w:pStyle w:val="TableParagraph"/>
              <w:spacing w:line="242" w:lineRule="auto"/>
              <w:ind w:left="244" w:right="119" w:hanging="101"/>
              <w:jc w:val="left"/>
              <w:rPr>
                <w:rFonts w:ascii="宋体" w:hAnsi="宋体" w:cs="宋体" w:eastAsia="宋体" w:hint="default"/>
                <w:sz w:val="20"/>
                <w:szCs w:val="20"/>
              </w:rPr>
            </w:pPr>
            <w:r>
              <w:rPr>
                <w:rFonts w:ascii="宋体" w:hAnsi="宋体" w:cs="宋体" w:eastAsia="宋体" w:hint="default"/>
                <w:spacing w:val="-3"/>
                <w:sz w:val="20"/>
                <w:szCs w:val="20"/>
              </w:rPr>
              <w:t>中南世</w:t>
            </w:r>
            <w:r>
              <w:rPr>
                <w:rFonts w:ascii="宋体" w:hAnsi="宋体" w:cs="宋体" w:eastAsia="宋体" w:hint="default"/>
                <w:spacing w:val="-3"/>
                <w:sz w:val="20"/>
                <w:szCs w:val="20"/>
              </w:rPr>
              <w:t>纪</w:t>
            </w:r>
            <w:r>
              <w:rPr>
                <w:rFonts w:ascii="宋体" w:hAnsi="宋体" w:cs="宋体" w:eastAsia="宋体" w:hint="default"/>
                <w:spacing w:val="-73"/>
                <w:sz w:val="20"/>
                <w:szCs w:val="20"/>
              </w:rPr>
              <w:t> </w:t>
            </w:r>
            <w:r>
              <w:rPr>
                <w:rFonts w:ascii="宋体" w:hAnsi="宋体" w:cs="宋体" w:eastAsia="宋体" w:hint="default"/>
                <w:w w:val="105"/>
                <w:sz w:val="20"/>
                <w:szCs w:val="20"/>
              </w:rPr>
              <w:t>房地产</w:t>
            </w:r>
            <w:r>
              <w:rPr>
                <w:rFonts w:ascii="宋体" w:hAnsi="宋体" w:cs="宋体" w:eastAsia="宋体" w:hint="default"/>
                <w:sz w:val="20"/>
                <w:szCs w:val="20"/>
              </w:rPr>
            </w:r>
          </w:p>
        </w:tc>
        <w:tc>
          <w:tcPr>
            <w:tcW w:w="13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100,000,000</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2"/>
                <w:w w:val="85"/>
                <w:sz w:val="20"/>
              </w:rPr>
              <w:t>.00</w:t>
            </w:r>
            <w:r>
              <w:rPr>
                <w:rFonts w:ascii="Courier New"/>
                <w:sz w:val="20"/>
              </w:rPr>
            </w:r>
          </w:p>
        </w:tc>
        <w:tc>
          <w:tcPr>
            <w:tcW w:w="902"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100,000,000.</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984"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100,000,000</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2"/>
                <w:w w:val="85"/>
                <w:sz w:val="20"/>
              </w:rPr>
              <w:t>.00</w:t>
            </w:r>
            <w:r>
              <w:rPr>
                <w:rFonts w:ascii="Courier New"/>
                <w:sz w:val="20"/>
              </w:rPr>
            </w:r>
          </w:p>
        </w:tc>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77"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57" w:lineRule="exact"/>
              <w:ind w:right="95"/>
              <w:jc w:val="right"/>
              <w:rPr>
                <w:rFonts w:ascii="宋体" w:hAnsi="宋体" w:cs="宋体" w:eastAsia="宋体" w:hint="default"/>
                <w:sz w:val="20"/>
                <w:szCs w:val="20"/>
              </w:rPr>
            </w:pPr>
            <w:r>
              <w:rPr>
                <w:rFonts w:ascii="Courier New" w:hAnsi="Courier New" w:cs="Courier New" w:eastAsia="Courier New" w:hint="default"/>
                <w:spacing w:val="-13"/>
                <w:w w:val="95"/>
                <w:sz w:val="20"/>
                <w:szCs w:val="20"/>
              </w:rPr>
              <w:t>15</w:t>
            </w:r>
            <w:r>
              <w:rPr>
                <w:rFonts w:ascii="宋体" w:hAnsi="宋体" w:cs="宋体" w:eastAsia="宋体" w:hint="default"/>
                <w:spacing w:val="-13"/>
                <w:w w:val="95"/>
                <w:sz w:val="20"/>
                <w:szCs w:val="20"/>
              </w:rPr>
              <w:t>、</w:t>
            </w:r>
            <w:r>
              <w:rPr>
                <w:rFonts w:ascii="宋体" w:hAnsi="宋体" w:cs="宋体" w:eastAsia="宋体" w:hint="default"/>
                <w:spacing w:val="-13"/>
                <w:w w:val="95"/>
                <w:sz w:val="20"/>
                <w:szCs w:val="20"/>
              </w:rPr>
              <w:t>儋州</w:t>
            </w:r>
            <w:r>
              <w:rPr>
                <w:rFonts w:ascii="宋体" w:hAnsi="宋体" w:cs="宋体" w:eastAsia="宋体" w:hint="default"/>
                <w:spacing w:val="-13"/>
                <w:sz w:val="20"/>
                <w:szCs w:val="20"/>
              </w:rPr>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vMerge w:val="restart"/>
            <w:tcBorders>
              <w:top w:val="single" w:sz="6" w:space="0" w:color="000000"/>
              <w:left w:val="single" w:sz="6" w:space="0" w:color="000000"/>
              <w:right w:val="single" w:sz="6" w:space="0" w:color="000000"/>
            </w:tcBorders>
          </w:tcPr>
          <w:p>
            <w:pPr/>
          </w:p>
        </w:tc>
        <w:tc>
          <w:tcPr>
            <w:tcW w:w="1469" w:type="dxa"/>
            <w:tcBorders>
              <w:top w:val="single" w:sz="6" w:space="0" w:color="000000"/>
              <w:left w:val="single" w:sz="6" w:space="0" w:color="000000"/>
              <w:bottom w:val="nil" w:sz="6" w:space="0" w:color="auto"/>
              <w:right w:val="single" w:sz="6" w:space="0" w:color="000000"/>
            </w:tcBorders>
          </w:tcPr>
          <w:p>
            <w:pPr/>
          </w:p>
        </w:tc>
        <w:tc>
          <w:tcPr>
            <w:tcW w:w="984" w:type="dxa"/>
            <w:vMerge w:val="restart"/>
            <w:tcBorders>
              <w:top w:val="single" w:sz="6" w:space="0" w:color="000000"/>
              <w:left w:val="single" w:sz="6" w:space="0" w:color="000000"/>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tcBorders>
              <w:top w:val="single" w:sz="6" w:space="0" w:color="000000"/>
              <w:left w:val="single" w:sz="6" w:space="0" w:color="000000"/>
              <w:bottom w:val="nil" w:sz="6" w:space="0" w:color="auto"/>
              <w:right w:val="single" w:sz="6" w:space="0" w:color="000000"/>
            </w:tcBorders>
          </w:tcPr>
          <w:p>
            <w:pPr/>
          </w:p>
        </w:tc>
        <w:tc>
          <w:tcPr>
            <w:tcW w:w="722" w:type="dxa"/>
            <w:tcBorders>
              <w:top w:val="single" w:sz="6" w:space="0" w:color="000000"/>
              <w:left w:val="single" w:sz="6" w:space="0" w:color="000000"/>
              <w:bottom w:val="nil" w:sz="6" w:space="0" w:color="auto"/>
              <w:right w:val="nil" w:sz="6" w:space="0" w:color="auto"/>
            </w:tcBorders>
          </w:tcPr>
          <w:p>
            <w:pPr/>
          </w:p>
        </w:tc>
      </w:tr>
      <w:tr>
        <w:trPr>
          <w:trHeight w:val="784"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24" w:lineRule="exact"/>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中南</w:t>
            </w:r>
            <w:r>
              <w:rPr>
                <w:rFonts w:ascii="宋体" w:hAnsi="宋体" w:cs="宋体" w:eastAsia="宋体" w:hint="default"/>
                <w:spacing w:val="-4"/>
                <w:w w:val="105"/>
                <w:sz w:val="20"/>
                <w:szCs w:val="20"/>
              </w:rPr>
              <w:t>城市</w:t>
            </w:r>
            <w:r>
              <w:rPr>
                <w:rFonts w:ascii="宋体" w:hAnsi="宋体" w:cs="宋体" w:eastAsia="宋体" w:hint="default"/>
                <w:sz w:val="20"/>
                <w:szCs w:val="20"/>
              </w:rPr>
            </w:r>
          </w:p>
          <w:p>
            <w:pPr>
              <w:pStyle w:val="TableParagraph"/>
              <w:spacing w:line="247" w:lineRule="auto" w:before="2"/>
              <w:ind w:left="143" w:right="119"/>
              <w:jc w:val="left"/>
              <w:rPr>
                <w:rFonts w:ascii="宋体" w:hAnsi="宋体" w:cs="宋体" w:eastAsia="宋体" w:hint="default"/>
                <w:sz w:val="20"/>
                <w:szCs w:val="20"/>
              </w:rPr>
            </w:pPr>
            <w:r>
              <w:rPr>
                <w:rFonts w:ascii="宋体" w:hAnsi="宋体" w:cs="宋体" w:eastAsia="宋体" w:hint="default"/>
                <w:spacing w:val="-3"/>
                <w:sz w:val="20"/>
                <w:szCs w:val="20"/>
              </w:rPr>
              <w:t>房地产</w:t>
            </w:r>
            <w:r>
              <w:rPr>
                <w:rFonts w:ascii="宋体" w:hAnsi="宋体" w:cs="宋体" w:eastAsia="宋体" w:hint="default"/>
                <w:spacing w:val="-3"/>
                <w:sz w:val="20"/>
                <w:szCs w:val="20"/>
              </w:rPr>
              <w:t>开</w:t>
            </w:r>
            <w:r>
              <w:rPr>
                <w:rFonts w:ascii="宋体" w:hAnsi="宋体" w:cs="宋体" w:eastAsia="宋体" w:hint="default"/>
                <w:spacing w:val="-73"/>
                <w:sz w:val="20"/>
                <w:szCs w:val="20"/>
              </w:rPr>
              <w:t> </w:t>
            </w:r>
            <w:r>
              <w:rPr>
                <w:rFonts w:ascii="宋体" w:hAnsi="宋体" w:cs="宋体" w:eastAsia="宋体" w:hint="default"/>
                <w:spacing w:val="-4"/>
                <w:sz w:val="20"/>
                <w:szCs w:val="20"/>
              </w:rPr>
              <w:t>发</w:t>
            </w:r>
            <w:r>
              <w:rPr>
                <w:rFonts w:ascii="宋体" w:hAnsi="宋体" w:cs="宋体" w:eastAsia="宋体" w:hint="default"/>
                <w:spacing w:val="-4"/>
                <w:sz w:val="20"/>
                <w:szCs w:val="20"/>
              </w:rPr>
              <w:t>有限公</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159"/>
              <w:ind w:right="95"/>
              <w:jc w:val="right"/>
              <w:rPr>
                <w:rFonts w:ascii="Courier New" w:hAnsi="Courier New" w:cs="Courier New" w:eastAsia="Courier New" w:hint="default"/>
                <w:sz w:val="20"/>
                <w:szCs w:val="20"/>
              </w:rPr>
            </w:pPr>
            <w:r>
              <w:rPr>
                <w:rFonts w:ascii="Courier New"/>
                <w:spacing w:val="-2"/>
                <w:w w:val="85"/>
                <w:sz w:val="20"/>
              </w:rPr>
              <w:t>20,000,000.</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902" w:type="dxa"/>
            <w:vMerge/>
            <w:tcBorders>
              <w:left w:val="single" w:sz="6" w:space="0" w:color="000000"/>
              <w:right w:val="single" w:sz="6" w:space="0" w:color="000000"/>
            </w:tcBorders>
          </w:tcPr>
          <w:p>
            <w:pPr/>
          </w:p>
        </w:tc>
        <w:tc>
          <w:tcPr>
            <w:tcW w:w="1469"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98"/>
              <w:jc w:val="right"/>
              <w:rPr>
                <w:rFonts w:ascii="Courier New" w:hAnsi="Courier New" w:cs="Courier New" w:eastAsia="Courier New" w:hint="default"/>
                <w:sz w:val="20"/>
                <w:szCs w:val="20"/>
              </w:rPr>
            </w:pPr>
            <w:r>
              <w:rPr>
                <w:rFonts w:ascii="Courier New"/>
                <w:spacing w:val="-3"/>
                <w:w w:val="85"/>
                <w:sz w:val="20"/>
              </w:rPr>
              <w:t>20,000,000.0</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84" w:type="dxa"/>
            <w:vMerge/>
            <w:tcBorders>
              <w:left w:val="single" w:sz="6" w:space="0" w:color="000000"/>
              <w:right w:val="single" w:sz="6" w:space="0" w:color="000000"/>
            </w:tcBorders>
          </w:tcPr>
          <w:p>
            <w:pP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159"/>
              <w:ind w:right="95"/>
              <w:jc w:val="right"/>
              <w:rPr>
                <w:rFonts w:ascii="Courier New" w:hAnsi="Courier New" w:cs="Courier New" w:eastAsia="Courier New" w:hint="default"/>
                <w:sz w:val="20"/>
                <w:szCs w:val="20"/>
              </w:rPr>
            </w:pPr>
            <w:r>
              <w:rPr>
                <w:rFonts w:ascii="Courier New"/>
                <w:spacing w:val="-2"/>
                <w:w w:val="85"/>
                <w:sz w:val="20"/>
              </w:rPr>
              <w:t>20,000,000.</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spacing w:val="-4"/>
                <w:w w:val="85"/>
                <w:sz w:val="20"/>
              </w:rPr>
              <w:t>00</w:t>
            </w:r>
            <w:r>
              <w:rPr>
                <w:rFonts w:ascii="Courier New"/>
                <w:sz w:val="20"/>
              </w:rPr>
            </w:r>
          </w:p>
        </w:tc>
        <w:tc>
          <w:tcPr>
            <w:tcW w:w="744"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1"/>
                <w:w w:val="85"/>
                <w:sz w:val="20"/>
              </w:rPr>
              <w:t>100%</w:t>
            </w:r>
            <w:r>
              <w:rPr>
                <w:rFonts w:ascii="Courier New"/>
                <w:sz w:val="20"/>
              </w:rPr>
            </w:r>
          </w:p>
        </w:tc>
        <w:tc>
          <w:tcPr>
            <w:tcW w:w="722" w:type="dxa"/>
            <w:tcBorders>
              <w:top w:val="nil" w:sz="6" w:space="0" w:color="auto"/>
              <w:left w:val="single" w:sz="6" w:space="0" w:color="000000"/>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w w:val="85"/>
                <w:sz w:val="20"/>
              </w:rPr>
              <w:t>100%</w:t>
            </w:r>
            <w:r>
              <w:rPr>
                <w:rFonts w:ascii="Courier New"/>
                <w:sz w:val="20"/>
              </w:rPr>
            </w:r>
          </w:p>
        </w:tc>
      </w:tr>
      <w:tr>
        <w:trPr>
          <w:trHeight w:val="278"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32" w:lineRule="exact"/>
              <w:ind w:left="28"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vMerge/>
            <w:tcBorders>
              <w:left w:val="single" w:sz="6" w:space="0" w:color="000000"/>
              <w:bottom w:val="single" w:sz="6" w:space="0" w:color="000000"/>
              <w:right w:val="single" w:sz="6" w:space="0" w:color="000000"/>
            </w:tcBorders>
          </w:tcPr>
          <w:p>
            <w:pPr/>
          </w:p>
        </w:tc>
        <w:tc>
          <w:tcPr>
            <w:tcW w:w="1469" w:type="dxa"/>
            <w:tcBorders>
              <w:top w:val="nil" w:sz="6" w:space="0" w:color="auto"/>
              <w:left w:val="single" w:sz="6" w:space="0" w:color="000000"/>
              <w:bottom w:val="single" w:sz="6" w:space="0" w:color="000000"/>
              <w:right w:val="single" w:sz="6" w:space="0" w:color="000000"/>
            </w:tcBorders>
          </w:tcPr>
          <w:p>
            <w:pPr/>
          </w:p>
        </w:tc>
        <w:tc>
          <w:tcPr>
            <w:tcW w:w="984" w:type="dxa"/>
            <w:vMerge/>
            <w:tcBorders>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tcBorders>
              <w:top w:val="nil" w:sz="6" w:space="0" w:color="auto"/>
              <w:left w:val="single" w:sz="6" w:space="0" w:color="000000"/>
              <w:bottom w:val="single" w:sz="6" w:space="0" w:color="000000"/>
              <w:right w:val="single" w:sz="6" w:space="0" w:color="000000"/>
            </w:tcBorders>
          </w:tcPr>
          <w:p>
            <w:pPr/>
          </w:p>
        </w:tc>
        <w:tc>
          <w:tcPr>
            <w:tcW w:w="722" w:type="dxa"/>
            <w:tcBorders>
              <w:top w:val="nil" w:sz="6" w:space="0" w:color="auto"/>
              <w:left w:val="single" w:sz="6" w:space="0" w:color="000000"/>
              <w:bottom w:val="single" w:sz="6" w:space="0" w:color="000000"/>
              <w:right w:val="nil" w:sz="6" w:space="0" w:color="auto"/>
            </w:tcBorders>
          </w:tcPr>
          <w:p>
            <w:pPr/>
          </w:p>
        </w:tc>
      </w:tr>
      <w:tr>
        <w:trPr>
          <w:trHeight w:val="279" w:hRule="exact"/>
        </w:trPr>
        <w:tc>
          <w:tcPr>
            <w:tcW w:w="1085" w:type="dxa"/>
            <w:tcBorders>
              <w:top w:val="single" w:sz="6" w:space="0" w:color="000000"/>
              <w:left w:val="nil" w:sz="6" w:space="0" w:color="auto"/>
              <w:bottom w:val="nil" w:sz="6" w:space="0" w:color="auto"/>
              <w:right w:val="single" w:sz="4" w:space="0" w:color="000000"/>
            </w:tcBorders>
          </w:tcPr>
          <w:p>
            <w:pPr>
              <w:pStyle w:val="TableParagraph"/>
              <w:spacing w:line="262" w:lineRule="exact"/>
              <w:ind w:right="119"/>
              <w:jc w:val="right"/>
              <w:rPr>
                <w:rFonts w:ascii="宋体" w:hAnsi="宋体" w:cs="宋体" w:eastAsia="宋体" w:hint="default"/>
                <w:sz w:val="20"/>
                <w:szCs w:val="20"/>
              </w:rPr>
            </w:pPr>
            <w:r>
              <w:rPr>
                <w:rFonts w:ascii="Courier New" w:hAnsi="Courier New" w:cs="Courier New" w:eastAsia="Courier New" w:hint="default"/>
                <w:spacing w:val="-3"/>
                <w:w w:val="95"/>
                <w:sz w:val="20"/>
                <w:szCs w:val="20"/>
              </w:rPr>
              <w:t>16</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吉</w:t>
            </w:r>
            <w:r>
              <w:rPr>
                <w:rFonts w:ascii="宋体" w:hAnsi="宋体" w:cs="宋体" w:eastAsia="宋体" w:hint="default"/>
                <w:spacing w:val="-3"/>
                <w:w w:val="95"/>
                <w:sz w:val="20"/>
                <w:szCs w:val="20"/>
              </w:rPr>
              <w:t>林</w:t>
            </w:r>
            <w:r>
              <w:rPr>
                <w:rFonts w:ascii="宋体" w:hAnsi="宋体" w:cs="宋体" w:eastAsia="宋体" w:hint="default"/>
                <w:spacing w:val="-3"/>
                <w:sz w:val="20"/>
                <w:szCs w:val="20"/>
              </w:rPr>
            </w:r>
          </w:p>
        </w:tc>
        <w:tc>
          <w:tcPr>
            <w:tcW w:w="1356" w:type="dxa"/>
            <w:tcBorders>
              <w:top w:val="single" w:sz="6" w:space="0" w:color="000000"/>
              <w:left w:val="single" w:sz="4" w:space="0" w:color="000000"/>
              <w:bottom w:val="nil" w:sz="6" w:space="0" w:color="auto"/>
              <w:right w:val="single" w:sz="6" w:space="0" w:color="000000"/>
            </w:tcBorders>
          </w:tcPr>
          <w:p>
            <w:pPr/>
          </w:p>
        </w:tc>
        <w:tc>
          <w:tcPr>
            <w:tcW w:w="902" w:type="dxa"/>
            <w:tcBorders>
              <w:top w:val="single" w:sz="6" w:space="0" w:color="000000"/>
              <w:left w:val="single" w:sz="6" w:space="0" w:color="000000"/>
              <w:bottom w:val="nil" w:sz="6" w:space="0" w:color="auto"/>
              <w:right w:val="single" w:sz="6" w:space="0" w:color="000000"/>
            </w:tcBorders>
          </w:tcPr>
          <w:p>
            <w:pPr/>
          </w:p>
        </w:tc>
        <w:tc>
          <w:tcPr>
            <w:tcW w:w="1469" w:type="dxa"/>
            <w:vMerge w:val="restart"/>
            <w:tcBorders>
              <w:top w:val="single" w:sz="6" w:space="0" w:color="000000"/>
              <w:left w:val="single" w:sz="6" w:space="0" w:color="000000"/>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1358" w:type="dxa"/>
            <w:tcBorders>
              <w:top w:val="single" w:sz="6" w:space="0" w:color="000000"/>
              <w:left w:val="single" w:sz="6" w:space="0" w:color="000000"/>
              <w:bottom w:val="nil" w:sz="6" w:space="0" w:color="auto"/>
              <w:right w:val="single" w:sz="6" w:space="0" w:color="000000"/>
            </w:tcBorders>
          </w:tcPr>
          <w:p>
            <w:pPr/>
          </w:p>
        </w:tc>
        <w:tc>
          <w:tcPr>
            <w:tcW w:w="744" w:type="dxa"/>
            <w:vMerge w:val="restart"/>
            <w:tcBorders>
              <w:top w:val="single" w:sz="6" w:space="0" w:color="000000"/>
              <w:left w:val="single" w:sz="6" w:space="0" w:color="000000"/>
              <w:right w:val="single" w:sz="6" w:space="0" w:color="000000"/>
            </w:tcBorders>
          </w:tcPr>
          <w:p>
            <w:pPr/>
          </w:p>
        </w:tc>
        <w:tc>
          <w:tcPr>
            <w:tcW w:w="722" w:type="dxa"/>
            <w:vMerge w:val="restart"/>
            <w:tcBorders>
              <w:top w:val="single" w:sz="6" w:space="0" w:color="000000"/>
              <w:left w:val="single" w:sz="6" w:space="0" w:color="000000"/>
              <w:right w:val="nil" w:sz="6" w:space="0" w:color="auto"/>
            </w:tcBorders>
          </w:tcPr>
          <w:p>
            <w:pPr/>
          </w:p>
        </w:tc>
      </w:tr>
      <w:tr>
        <w:trPr>
          <w:trHeight w:val="533" w:hRule="exact"/>
        </w:trPr>
        <w:tc>
          <w:tcPr>
            <w:tcW w:w="1085" w:type="dxa"/>
            <w:tcBorders>
              <w:top w:val="nil" w:sz="6" w:space="0" w:color="auto"/>
              <w:left w:val="nil" w:sz="6" w:space="0" w:color="auto"/>
              <w:bottom w:val="nil" w:sz="6" w:space="0" w:color="auto"/>
              <w:right w:val="single" w:sz="4" w:space="0" w:color="000000"/>
            </w:tcBorders>
          </w:tcPr>
          <w:p>
            <w:pPr>
              <w:pStyle w:val="TableParagraph"/>
              <w:spacing w:line="221" w:lineRule="exact"/>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铁</w:t>
            </w:r>
            <w:r>
              <w:rPr>
                <w:rFonts w:ascii="宋体" w:hAnsi="宋体" w:cs="宋体" w:eastAsia="宋体" w:hint="default"/>
                <w:spacing w:val="-4"/>
                <w:w w:val="105"/>
                <w:sz w:val="20"/>
                <w:szCs w:val="20"/>
              </w:rPr>
              <w:t>合</w:t>
            </w:r>
            <w:r>
              <w:rPr>
                <w:rFonts w:ascii="宋体" w:hAnsi="宋体" w:cs="宋体" w:eastAsia="宋体" w:hint="default"/>
                <w:spacing w:val="-4"/>
                <w:w w:val="105"/>
                <w:sz w:val="20"/>
                <w:szCs w:val="20"/>
              </w:rPr>
              <w:t>金股</w:t>
            </w:r>
            <w:r>
              <w:rPr>
                <w:rFonts w:ascii="宋体" w:hAnsi="宋体" w:cs="宋体" w:eastAsia="宋体" w:hint="default"/>
                <w:sz w:val="20"/>
                <w:szCs w:val="20"/>
              </w:rPr>
            </w:r>
          </w:p>
          <w:p>
            <w:pPr>
              <w:pStyle w:val="TableParagraph"/>
              <w:spacing w:line="240" w:lineRule="auto" w:before="7"/>
              <w:ind w:left="143" w:right="0"/>
              <w:jc w:val="left"/>
              <w:rPr>
                <w:rFonts w:ascii="宋体" w:hAnsi="宋体" w:cs="宋体" w:eastAsia="宋体" w:hint="default"/>
                <w:sz w:val="20"/>
                <w:szCs w:val="20"/>
              </w:rPr>
            </w:pPr>
            <w:r>
              <w:rPr>
                <w:rFonts w:ascii="宋体" w:hAnsi="宋体" w:cs="宋体" w:eastAsia="宋体" w:hint="default"/>
                <w:spacing w:val="-4"/>
                <w:w w:val="105"/>
                <w:sz w:val="20"/>
                <w:szCs w:val="20"/>
              </w:rPr>
              <w:t>份</w:t>
            </w:r>
            <w:r>
              <w:rPr>
                <w:rFonts w:ascii="宋体" w:hAnsi="宋体" w:cs="宋体" w:eastAsia="宋体" w:hint="default"/>
                <w:spacing w:val="-4"/>
                <w:w w:val="105"/>
                <w:sz w:val="20"/>
                <w:szCs w:val="20"/>
              </w:rPr>
              <w:t>有限公</w:t>
            </w:r>
            <w:r>
              <w:rPr>
                <w:rFonts w:ascii="宋体" w:hAnsi="宋体" w:cs="宋体" w:eastAsia="宋体" w:hint="default"/>
                <w:sz w:val="20"/>
                <w:szCs w:val="20"/>
              </w:rPr>
            </w:r>
          </w:p>
        </w:tc>
        <w:tc>
          <w:tcPr>
            <w:tcW w:w="1356" w:type="dxa"/>
            <w:tcBorders>
              <w:top w:val="nil" w:sz="6" w:space="0" w:color="auto"/>
              <w:left w:val="single" w:sz="4" w:space="0" w:color="000000"/>
              <w:bottom w:val="nil" w:sz="6" w:space="0" w:color="auto"/>
              <w:right w:val="single" w:sz="6" w:space="0" w:color="000000"/>
            </w:tcBorders>
          </w:tcPr>
          <w:p>
            <w:pPr>
              <w:pStyle w:val="TableParagraph"/>
              <w:spacing w:line="240" w:lineRule="auto" w:before="27"/>
              <w:ind w:right="95"/>
              <w:jc w:val="right"/>
              <w:rPr>
                <w:rFonts w:ascii="Courier New" w:hAnsi="Courier New" w:cs="Courier New" w:eastAsia="Courier New" w:hint="default"/>
                <w:sz w:val="20"/>
                <w:szCs w:val="20"/>
              </w:rPr>
            </w:pPr>
            <w:r>
              <w:rPr>
                <w:rFonts w:ascii="Courier New"/>
                <w:spacing w:val="-2"/>
                <w:w w:val="85"/>
                <w:sz w:val="20"/>
              </w:rPr>
              <w:t>1,000,000.0</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02"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96" w:right="0"/>
              <w:jc w:val="center"/>
              <w:rPr>
                <w:rFonts w:ascii="Courier New" w:hAnsi="Courier New" w:cs="Courier New" w:eastAsia="Courier New" w:hint="default"/>
                <w:sz w:val="20"/>
                <w:szCs w:val="20"/>
              </w:rPr>
            </w:pPr>
            <w:r>
              <w:rPr>
                <w:rFonts w:ascii="Courier New"/>
                <w:w w:val="90"/>
                <w:sz w:val="20"/>
              </w:rPr>
              <w:t>1,000,</w:t>
            </w:r>
            <w:r>
              <w:rPr>
                <w:rFonts w:ascii="Courier New"/>
                <w:sz w:val="20"/>
              </w:rPr>
            </w:r>
          </w:p>
          <w:p>
            <w:pPr>
              <w:pStyle w:val="TableParagraph"/>
              <w:spacing w:line="240" w:lineRule="auto" w:before="42"/>
              <w:ind w:left="292" w:right="0"/>
              <w:jc w:val="center"/>
              <w:rPr>
                <w:rFonts w:ascii="Courier New" w:hAnsi="Courier New" w:cs="Courier New" w:eastAsia="Courier New" w:hint="default"/>
                <w:sz w:val="20"/>
                <w:szCs w:val="20"/>
              </w:rPr>
            </w:pPr>
            <w:r>
              <w:rPr>
                <w:rFonts w:ascii="Courier New"/>
                <w:w w:val="95"/>
                <w:sz w:val="20"/>
              </w:rPr>
              <w:t>000.</w:t>
            </w:r>
            <w:r>
              <w:rPr>
                <w:rFonts w:ascii="Courier New"/>
                <w:sz w:val="20"/>
              </w:rPr>
            </w:r>
          </w:p>
        </w:tc>
        <w:tc>
          <w:tcPr>
            <w:tcW w:w="1469" w:type="dxa"/>
            <w:vMerge/>
            <w:tcBorders>
              <w:left w:val="single" w:sz="6" w:space="0" w:color="000000"/>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right="89"/>
              <w:jc w:val="right"/>
              <w:rPr>
                <w:rFonts w:ascii="Courier New" w:hAnsi="Courier New" w:cs="Courier New" w:eastAsia="Courier New" w:hint="default"/>
                <w:sz w:val="20"/>
                <w:szCs w:val="20"/>
              </w:rPr>
            </w:pPr>
            <w:r>
              <w:rPr>
                <w:rFonts w:ascii="Courier New"/>
                <w:spacing w:val="-1"/>
                <w:w w:val="85"/>
                <w:sz w:val="20"/>
              </w:rPr>
              <w:t>1,000,0</w:t>
            </w:r>
            <w:r>
              <w:rPr>
                <w:rFonts w:ascii="Courier New"/>
                <w:sz w:val="20"/>
              </w:rPr>
            </w:r>
          </w:p>
          <w:p>
            <w:pPr>
              <w:pStyle w:val="TableParagraph"/>
              <w:spacing w:line="240" w:lineRule="auto" w:before="42"/>
              <w:ind w:right="95"/>
              <w:jc w:val="right"/>
              <w:rPr>
                <w:rFonts w:ascii="Courier New" w:hAnsi="Courier New" w:cs="Courier New" w:eastAsia="Courier New" w:hint="default"/>
                <w:sz w:val="20"/>
                <w:szCs w:val="20"/>
              </w:rPr>
            </w:pPr>
            <w:r>
              <w:rPr>
                <w:rFonts w:ascii="Courier New"/>
                <w:w w:val="85"/>
                <w:sz w:val="20"/>
              </w:rPr>
              <w:t>00</w:t>
            </w:r>
            <w:r>
              <w:rPr>
                <w:rFonts w:ascii="Courier New"/>
                <w:sz w:val="20"/>
              </w:rPr>
            </w:r>
          </w:p>
        </w:tc>
        <w:tc>
          <w:tcPr>
            <w:tcW w:w="1358"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744" w:type="dxa"/>
            <w:vMerge/>
            <w:tcBorders>
              <w:left w:val="single" w:sz="6" w:space="0" w:color="000000"/>
              <w:right w:val="single" w:sz="6" w:space="0" w:color="000000"/>
            </w:tcBorders>
          </w:tcPr>
          <w:p>
            <w:pPr/>
          </w:p>
        </w:tc>
        <w:tc>
          <w:tcPr>
            <w:tcW w:w="722" w:type="dxa"/>
            <w:vMerge/>
            <w:tcBorders>
              <w:left w:val="single" w:sz="6" w:space="0" w:color="000000"/>
              <w:right w:val="nil" w:sz="6" w:space="0" w:color="auto"/>
            </w:tcBorders>
          </w:tcPr>
          <w:p>
            <w:pPr/>
          </w:p>
        </w:tc>
      </w:tr>
      <w:tr>
        <w:trPr>
          <w:trHeight w:val="263" w:hRule="exact"/>
        </w:trPr>
        <w:tc>
          <w:tcPr>
            <w:tcW w:w="1085" w:type="dxa"/>
            <w:tcBorders>
              <w:top w:val="nil" w:sz="6" w:space="0" w:color="auto"/>
              <w:left w:val="nil" w:sz="6" w:space="0" w:color="auto"/>
              <w:bottom w:val="single" w:sz="6" w:space="0" w:color="000000"/>
              <w:right w:val="single" w:sz="4" w:space="0" w:color="000000"/>
            </w:tcBorders>
          </w:tcPr>
          <w:p>
            <w:pPr>
              <w:pStyle w:val="TableParagraph"/>
              <w:spacing w:line="221" w:lineRule="exact"/>
              <w:ind w:left="28"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56" w:type="dxa"/>
            <w:tcBorders>
              <w:top w:val="nil" w:sz="6" w:space="0" w:color="auto"/>
              <w:left w:val="single" w:sz="4" w:space="0" w:color="000000"/>
              <w:bottom w:val="single" w:sz="6" w:space="0" w:color="000000"/>
              <w:right w:val="single" w:sz="6" w:space="0" w:color="000000"/>
            </w:tcBorders>
          </w:tcPr>
          <w:p>
            <w:pPr/>
          </w:p>
        </w:tc>
        <w:tc>
          <w:tcPr>
            <w:tcW w:w="902" w:type="dxa"/>
            <w:tcBorders>
              <w:top w:val="nil" w:sz="6" w:space="0" w:color="auto"/>
              <w:left w:val="single" w:sz="6" w:space="0" w:color="000000"/>
              <w:bottom w:val="single" w:sz="6" w:space="0" w:color="000000"/>
              <w:right w:val="single" w:sz="6" w:space="0" w:color="000000"/>
            </w:tcBorders>
          </w:tcPr>
          <w:p>
            <w:pPr/>
          </w:p>
        </w:tc>
        <w:tc>
          <w:tcPr>
            <w:tcW w:w="1469" w:type="dxa"/>
            <w:vMerge/>
            <w:tcBorders>
              <w:left w:val="single" w:sz="6" w:space="0" w:color="000000"/>
              <w:bottom w:val="single" w:sz="6" w:space="0" w:color="000000"/>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1358" w:type="dxa"/>
            <w:tcBorders>
              <w:top w:val="nil" w:sz="6" w:space="0" w:color="auto"/>
              <w:left w:val="single" w:sz="6" w:space="0" w:color="000000"/>
              <w:bottom w:val="single" w:sz="6" w:space="0" w:color="000000"/>
              <w:right w:val="single" w:sz="6" w:space="0" w:color="000000"/>
            </w:tcBorders>
          </w:tcPr>
          <w:p>
            <w:pPr/>
          </w:p>
        </w:tc>
        <w:tc>
          <w:tcPr>
            <w:tcW w:w="744" w:type="dxa"/>
            <w:vMerge/>
            <w:tcBorders>
              <w:left w:val="single" w:sz="6" w:space="0" w:color="000000"/>
              <w:bottom w:val="single" w:sz="6" w:space="0" w:color="000000"/>
              <w:right w:val="single" w:sz="6" w:space="0" w:color="000000"/>
            </w:tcBorders>
          </w:tcPr>
          <w:p>
            <w:pPr/>
          </w:p>
        </w:tc>
        <w:tc>
          <w:tcPr>
            <w:tcW w:w="722" w:type="dxa"/>
            <w:vMerge/>
            <w:tcBorders>
              <w:left w:val="single" w:sz="6" w:space="0" w:color="000000"/>
              <w:bottom w:val="single" w:sz="6" w:space="0" w:color="000000"/>
              <w:right w:val="nil" w:sz="6" w:space="0" w:color="auto"/>
            </w:tcBorders>
          </w:tcPr>
          <w:p>
            <w:pPr/>
          </w:p>
        </w:tc>
      </w:tr>
      <w:tr>
        <w:trPr>
          <w:trHeight w:val="818" w:hRule="exact"/>
        </w:trPr>
        <w:tc>
          <w:tcPr>
            <w:tcW w:w="1085" w:type="dxa"/>
            <w:tcBorders>
              <w:top w:val="single" w:sz="6" w:space="0" w:color="000000"/>
              <w:left w:val="nil" w:sz="6" w:space="0" w:color="auto"/>
              <w:bottom w:val="single" w:sz="12" w:space="0" w:color="000000"/>
              <w:right w:val="single" w:sz="4" w:space="0" w:color="000000"/>
            </w:tcBorders>
          </w:tcPr>
          <w:p>
            <w:pPr>
              <w:pStyle w:val="TableParagraph"/>
              <w:spacing w:line="216" w:lineRule="auto"/>
              <w:ind w:left="144" w:right="122"/>
              <w:jc w:val="left"/>
              <w:rPr>
                <w:rFonts w:ascii="宋体" w:hAnsi="宋体" w:cs="宋体" w:eastAsia="宋体" w:hint="default"/>
                <w:sz w:val="20"/>
                <w:szCs w:val="20"/>
              </w:rPr>
            </w:pPr>
            <w:r>
              <w:rPr>
                <w:rFonts w:ascii="Courier New" w:hAnsi="Courier New" w:cs="Courier New" w:eastAsia="Courier New" w:hint="default"/>
                <w:spacing w:val="-4"/>
                <w:w w:val="95"/>
                <w:sz w:val="20"/>
                <w:szCs w:val="20"/>
              </w:rPr>
              <w:t>17</w:t>
            </w:r>
            <w:r>
              <w:rPr>
                <w:rFonts w:ascii="宋体" w:hAnsi="宋体" w:cs="宋体" w:eastAsia="宋体" w:hint="default"/>
                <w:spacing w:val="-4"/>
                <w:w w:val="95"/>
                <w:sz w:val="20"/>
                <w:szCs w:val="20"/>
              </w:rPr>
              <w:t>、</w:t>
            </w:r>
            <w:r>
              <w:rPr>
                <w:rFonts w:ascii="宋体" w:hAnsi="宋体" w:cs="宋体" w:eastAsia="宋体" w:hint="default"/>
                <w:spacing w:val="-4"/>
                <w:w w:val="95"/>
                <w:sz w:val="20"/>
                <w:szCs w:val="20"/>
              </w:rPr>
              <w:t>东北</w:t>
            </w:r>
            <w:r>
              <w:rPr>
                <w:rFonts w:ascii="宋体" w:hAnsi="宋体" w:cs="宋体" w:eastAsia="宋体" w:hint="default"/>
                <w:spacing w:val="-64"/>
                <w:w w:val="95"/>
                <w:sz w:val="20"/>
                <w:szCs w:val="20"/>
              </w:rPr>
              <w:t> </w:t>
            </w:r>
            <w:r>
              <w:rPr>
                <w:rFonts w:ascii="宋体" w:hAnsi="宋体" w:cs="宋体" w:eastAsia="宋体" w:hint="default"/>
                <w:spacing w:val="-4"/>
                <w:sz w:val="20"/>
                <w:szCs w:val="20"/>
              </w:rPr>
              <w:t>特钢集团</w:t>
            </w:r>
            <w:r>
              <w:rPr>
                <w:rFonts w:ascii="宋体" w:hAnsi="宋体" w:cs="宋体" w:eastAsia="宋体" w:hint="default"/>
                <w:sz w:val="20"/>
                <w:szCs w:val="20"/>
              </w:rPr>
            </w:r>
          </w:p>
          <w:p>
            <w:pPr>
              <w:pStyle w:val="TableParagraph"/>
              <w:spacing w:line="240" w:lineRule="auto" w:before="10"/>
              <w:ind w:left="144" w:right="0"/>
              <w:jc w:val="left"/>
              <w:rPr>
                <w:rFonts w:ascii="宋体" w:hAnsi="宋体" w:cs="宋体" w:eastAsia="宋体" w:hint="default"/>
                <w:sz w:val="20"/>
                <w:szCs w:val="20"/>
              </w:rPr>
            </w:pPr>
            <w:r>
              <w:rPr>
                <w:rFonts w:ascii="宋体" w:hAnsi="宋体" w:cs="宋体" w:eastAsia="宋体" w:hint="default"/>
                <w:spacing w:val="-4"/>
                <w:w w:val="105"/>
                <w:sz w:val="20"/>
                <w:szCs w:val="20"/>
              </w:rPr>
              <w:t>上海</w:t>
            </w:r>
            <w:r>
              <w:rPr>
                <w:rFonts w:ascii="宋体" w:hAnsi="宋体" w:cs="宋体" w:eastAsia="宋体" w:hint="default"/>
                <w:spacing w:val="-4"/>
                <w:w w:val="105"/>
                <w:sz w:val="20"/>
                <w:szCs w:val="20"/>
              </w:rPr>
              <w:t>特殊</w:t>
            </w:r>
            <w:r>
              <w:rPr>
                <w:rFonts w:ascii="宋体" w:hAnsi="宋体" w:cs="宋体" w:eastAsia="宋体" w:hint="default"/>
                <w:sz w:val="20"/>
                <w:szCs w:val="20"/>
              </w:rPr>
            </w:r>
          </w:p>
        </w:tc>
        <w:tc>
          <w:tcPr>
            <w:tcW w:w="1356"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Courier New" w:hAnsi="Courier New" w:cs="Courier New" w:eastAsia="Courier New" w:hint="default"/>
                <w:sz w:val="20"/>
                <w:szCs w:val="20"/>
              </w:rPr>
            </w:pPr>
            <w:r>
              <w:rPr>
                <w:rFonts w:ascii="Courier New"/>
                <w:spacing w:val="-2"/>
                <w:w w:val="85"/>
                <w:sz w:val="20"/>
              </w:rPr>
              <w:t>300,000.00</w:t>
            </w:r>
            <w:r>
              <w:rPr>
                <w:rFonts w:ascii="Courier New"/>
                <w:sz w:val="20"/>
              </w:rPr>
            </w:r>
          </w:p>
        </w:tc>
        <w:tc>
          <w:tcPr>
            <w:tcW w:w="9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1"/>
                <w:w w:val="85"/>
                <w:sz w:val="20"/>
              </w:rPr>
              <w:t>300,00</w:t>
            </w:r>
            <w:r>
              <w:rPr>
                <w:rFonts w:ascii="Courier New"/>
                <w:sz w:val="20"/>
              </w:rPr>
            </w:r>
          </w:p>
          <w:p>
            <w:pPr>
              <w:pStyle w:val="TableParagraph"/>
              <w:spacing w:line="240" w:lineRule="auto" w:before="37"/>
              <w:ind w:right="91"/>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469" w:type="dxa"/>
            <w:tcBorders>
              <w:top w:val="single" w:sz="6" w:space="0" w:color="000000"/>
              <w:left w:val="single" w:sz="6" w:space="0" w:color="000000"/>
              <w:bottom w:val="single" w:sz="12" w:space="0" w:color="000000"/>
              <w:right w:val="single" w:sz="6" w:space="0" w:color="000000"/>
            </w:tcBorders>
          </w:tcPr>
          <w:p>
            <w:pPr/>
          </w:p>
        </w:tc>
        <w:tc>
          <w:tcPr>
            <w:tcW w:w="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48" w:right="0"/>
              <w:jc w:val="left"/>
              <w:rPr>
                <w:rFonts w:ascii="Courier New" w:hAnsi="Courier New" w:cs="Courier New" w:eastAsia="Courier New" w:hint="default"/>
                <w:sz w:val="20"/>
                <w:szCs w:val="20"/>
              </w:rPr>
            </w:pPr>
            <w:r>
              <w:rPr>
                <w:rFonts w:ascii="Courier New"/>
                <w:w w:val="90"/>
                <w:sz w:val="20"/>
              </w:rPr>
              <w:t>300,000</w:t>
            </w:r>
            <w:r>
              <w:rPr>
                <w:rFonts w:ascii="Courier New"/>
                <w:sz w:val="20"/>
              </w:rPr>
            </w:r>
          </w:p>
        </w:tc>
        <w:tc>
          <w:tcPr>
            <w:tcW w:w="13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744" w:type="dxa"/>
            <w:tcBorders>
              <w:top w:val="single" w:sz="6" w:space="0" w:color="000000"/>
              <w:left w:val="single" w:sz="6" w:space="0" w:color="000000"/>
              <w:bottom w:val="single" w:sz="12" w:space="0" w:color="000000"/>
              <w:right w:val="single" w:sz="6" w:space="0" w:color="000000"/>
            </w:tcBorders>
          </w:tcPr>
          <w:p>
            <w:pPr/>
          </w:p>
        </w:tc>
        <w:tc>
          <w:tcPr>
            <w:tcW w:w="72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spacing w:before="0"/>
        <w:ind w:left="0" w:right="217" w:firstLine="0"/>
        <w:jc w:val="right"/>
        <w:rPr>
          <w:rFonts w:ascii="Times New Roman" w:hAnsi="Times New Roman" w:cs="Times New Roman" w:eastAsia="Times New Roman" w:hint="default"/>
          <w:sz w:val="17"/>
          <w:szCs w:val="17"/>
        </w:rPr>
      </w:pPr>
      <w:r>
        <w:rPr>
          <w:rFonts w:ascii="Times New Roman"/>
          <w:sz w:val="17"/>
        </w:rPr>
        <w:t>152</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5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1085"/>
        <w:gridCol w:w="1356"/>
        <w:gridCol w:w="902"/>
        <w:gridCol w:w="1469"/>
        <w:gridCol w:w="984"/>
        <w:gridCol w:w="1358"/>
        <w:gridCol w:w="744"/>
        <w:gridCol w:w="722"/>
      </w:tblGrid>
      <w:tr>
        <w:trPr>
          <w:trHeight w:val="554" w:hRule="exact"/>
        </w:trPr>
        <w:tc>
          <w:tcPr>
            <w:tcW w:w="1085" w:type="dxa"/>
            <w:tcBorders>
              <w:top w:val="single" w:sz="12" w:space="0" w:color="000000"/>
              <w:left w:val="nil" w:sz="6" w:space="0" w:color="auto"/>
              <w:bottom w:val="single" w:sz="6" w:space="0" w:color="000000"/>
              <w:right w:val="single" w:sz="4"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spacing w:val="-4"/>
                <w:w w:val="105"/>
                <w:sz w:val="20"/>
                <w:szCs w:val="20"/>
              </w:rPr>
              <w:t>钢</w:t>
            </w:r>
            <w:r>
              <w:rPr>
                <w:rFonts w:ascii="宋体" w:hAnsi="宋体" w:cs="宋体" w:eastAsia="宋体" w:hint="default"/>
                <w:spacing w:val="-4"/>
                <w:w w:val="105"/>
                <w:sz w:val="20"/>
                <w:szCs w:val="20"/>
              </w:rPr>
              <w:t>有限公</w:t>
            </w:r>
            <w:r>
              <w:rPr>
                <w:rFonts w:ascii="宋体" w:hAnsi="宋体" w:cs="宋体" w:eastAsia="宋体" w:hint="default"/>
                <w:sz w:val="20"/>
                <w:szCs w:val="20"/>
              </w:rPr>
            </w:r>
          </w:p>
          <w:p>
            <w:pPr>
              <w:pStyle w:val="TableParagraph"/>
              <w:spacing w:line="240" w:lineRule="auto" w:before="2"/>
              <w:ind w:left="28"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56" w:type="dxa"/>
            <w:tcBorders>
              <w:top w:val="single" w:sz="12" w:space="0" w:color="000000"/>
              <w:left w:val="single" w:sz="4" w:space="0" w:color="000000"/>
              <w:bottom w:val="single" w:sz="6" w:space="0" w:color="000000"/>
              <w:right w:val="single" w:sz="6" w:space="0" w:color="000000"/>
            </w:tcBorders>
          </w:tcPr>
          <w:p>
            <w:pPr/>
          </w:p>
        </w:tc>
        <w:tc>
          <w:tcPr>
            <w:tcW w:w="902" w:type="dxa"/>
            <w:tcBorders>
              <w:top w:val="single" w:sz="12" w:space="0" w:color="000000"/>
              <w:left w:val="single" w:sz="6" w:space="0" w:color="000000"/>
              <w:bottom w:val="single" w:sz="6" w:space="0" w:color="000000"/>
              <w:right w:val="single" w:sz="6" w:space="0" w:color="000000"/>
            </w:tcBorders>
          </w:tcPr>
          <w:p>
            <w:pPr/>
          </w:p>
        </w:tc>
        <w:tc>
          <w:tcPr>
            <w:tcW w:w="1469" w:type="dxa"/>
            <w:tcBorders>
              <w:top w:val="single" w:sz="12" w:space="0" w:color="000000"/>
              <w:left w:val="single" w:sz="6" w:space="0" w:color="000000"/>
              <w:bottom w:val="single" w:sz="6" w:space="0" w:color="000000"/>
              <w:right w:val="single" w:sz="6" w:space="0" w:color="000000"/>
            </w:tcBorders>
          </w:tcPr>
          <w:p>
            <w:pPr/>
          </w:p>
        </w:tc>
        <w:tc>
          <w:tcPr>
            <w:tcW w:w="984" w:type="dxa"/>
            <w:tcBorders>
              <w:top w:val="single" w:sz="12" w:space="0" w:color="000000"/>
              <w:left w:val="single" w:sz="6" w:space="0" w:color="000000"/>
              <w:bottom w:val="single" w:sz="6" w:space="0" w:color="000000"/>
              <w:right w:val="single" w:sz="6" w:space="0" w:color="000000"/>
            </w:tcBorders>
          </w:tcPr>
          <w:p>
            <w:pPr/>
          </w:p>
        </w:tc>
        <w:tc>
          <w:tcPr>
            <w:tcW w:w="1358" w:type="dxa"/>
            <w:tcBorders>
              <w:top w:val="single" w:sz="12" w:space="0" w:color="000000"/>
              <w:left w:val="single" w:sz="6" w:space="0" w:color="000000"/>
              <w:bottom w:val="single" w:sz="6" w:space="0" w:color="000000"/>
              <w:right w:val="single" w:sz="6" w:space="0" w:color="000000"/>
            </w:tcBorders>
          </w:tcPr>
          <w:p>
            <w:pPr/>
          </w:p>
        </w:tc>
        <w:tc>
          <w:tcPr>
            <w:tcW w:w="744" w:type="dxa"/>
            <w:tcBorders>
              <w:top w:val="single" w:sz="12" w:space="0" w:color="000000"/>
              <w:left w:val="single" w:sz="6" w:space="0" w:color="000000"/>
              <w:bottom w:val="single" w:sz="6" w:space="0" w:color="000000"/>
              <w:right w:val="single" w:sz="6" w:space="0" w:color="000000"/>
            </w:tcBorders>
          </w:tcPr>
          <w:p>
            <w:pPr/>
          </w:p>
        </w:tc>
        <w:tc>
          <w:tcPr>
            <w:tcW w:w="722" w:type="dxa"/>
            <w:tcBorders>
              <w:top w:val="single" w:sz="12" w:space="0" w:color="000000"/>
              <w:left w:val="single" w:sz="6" w:space="0" w:color="000000"/>
              <w:bottom w:val="single" w:sz="6" w:space="0" w:color="000000"/>
              <w:right w:val="nil" w:sz="6" w:space="0" w:color="auto"/>
            </w:tcBorders>
          </w:tcPr>
          <w:p>
            <w:pPr/>
          </w:p>
        </w:tc>
      </w:tr>
      <w:tr>
        <w:trPr>
          <w:trHeight w:val="1075" w:hRule="exact"/>
        </w:trPr>
        <w:tc>
          <w:tcPr>
            <w:tcW w:w="1085" w:type="dxa"/>
            <w:tcBorders>
              <w:top w:val="single" w:sz="6" w:space="0" w:color="000000"/>
              <w:left w:val="nil" w:sz="6" w:space="0" w:color="auto"/>
              <w:bottom w:val="single" w:sz="6" w:space="0" w:color="000000"/>
              <w:right w:val="single" w:sz="4" w:space="0" w:color="000000"/>
            </w:tcBorders>
          </w:tcPr>
          <w:p>
            <w:pPr>
              <w:pStyle w:val="TableParagraph"/>
              <w:spacing w:line="244" w:lineRule="exact"/>
              <w:ind w:left="19" w:right="0"/>
              <w:jc w:val="center"/>
              <w:rPr>
                <w:rFonts w:ascii="宋体" w:hAnsi="宋体" w:cs="宋体" w:eastAsia="宋体" w:hint="default"/>
                <w:sz w:val="20"/>
                <w:szCs w:val="20"/>
              </w:rPr>
            </w:pPr>
            <w:r>
              <w:rPr>
                <w:rFonts w:ascii="Courier New" w:hAnsi="Courier New" w:cs="Courier New" w:eastAsia="Courier New" w:hint="default"/>
                <w:spacing w:val="-4"/>
                <w:sz w:val="20"/>
                <w:szCs w:val="20"/>
              </w:rPr>
              <w:t>19</w:t>
            </w:r>
            <w:r>
              <w:rPr>
                <w:rFonts w:ascii="宋体" w:hAnsi="宋体" w:cs="宋体" w:eastAsia="宋体" w:hint="default"/>
                <w:spacing w:val="-4"/>
                <w:sz w:val="20"/>
                <w:szCs w:val="20"/>
              </w:rPr>
              <w:t>、大连</w:t>
            </w:r>
            <w:r>
              <w:rPr>
                <w:rFonts w:ascii="宋体" w:hAnsi="宋体" w:cs="宋体" w:eastAsia="宋体" w:hint="default"/>
                <w:sz w:val="20"/>
                <w:szCs w:val="20"/>
              </w:rPr>
            </w:r>
          </w:p>
          <w:p>
            <w:pPr>
              <w:pStyle w:val="TableParagraph"/>
              <w:spacing w:line="244" w:lineRule="exact"/>
              <w:ind w:left="24" w:right="0"/>
              <w:jc w:val="center"/>
              <w:rPr>
                <w:rFonts w:ascii="宋体" w:hAnsi="宋体" w:cs="宋体" w:eastAsia="宋体" w:hint="default"/>
                <w:sz w:val="20"/>
                <w:szCs w:val="20"/>
              </w:rPr>
            </w:pPr>
            <w:r>
              <w:rPr>
                <w:rFonts w:ascii="宋体" w:hAnsi="宋体" w:cs="宋体" w:eastAsia="宋体" w:hint="default"/>
                <w:spacing w:val="-3"/>
                <w:w w:val="105"/>
                <w:sz w:val="20"/>
                <w:szCs w:val="20"/>
              </w:rPr>
              <w:t>方</w:t>
            </w:r>
            <w:r>
              <w:rPr>
                <w:rFonts w:ascii="宋体" w:hAnsi="宋体" w:cs="宋体" w:eastAsia="宋体" w:hint="default"/>
                <w:spacing w:val="-3"/>
                <w:w w:val="105"/>
                <w:sz w:val="20"/>
                <w:szCs w:val="20"/>
              </w:rPr>
              <w:t>元</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济</w:t>
            </w:r>
            <w:r>
              <w:rPr>
                <w:rFonts w:ascii="宋体" w:hAnsi="宋体" w:cs="宋体" w:eastAsia="宋体" w:hint="default"/>
                <w:spacing w:val="-3"/>
                <w:sz w:val="20"/>
                <w:szCs w:val="20"/>
              </w:rPr>
            </w:r>
          </w:p>
          <w:p>
            <w:pPr>
              <w:pStyle w:val="TableParagraph"/>
              <w:spacing w:line="242" w:lineRule="auto" w:before="7"/>
              <w:ind w:left="144" w:right="122"/>
              <w:jc w:val="center"/>
              <w:rPr>
                <w:rFonts w:ascii="宋体" w:hAnsi="宋体" w:cs="宋体" w:eastAsia="宋体" w:hint="default"/>
                <w:sz w:val="20"/>
                <w:szCs w:val="20"/>
              </w:rPr>
            </w:pPr>
            <w:r>
              <w:rPr>
                <w:rFonts w:ascii="宋体" w:hAnsi="宋体" w:cs="宋体" w:eastAsia="宋体" w:hint="default"/>
                <w:spacing w:val="-4"/>
                <w:sz w:val="20"/>
                <w:szCs w:val="20"/>
              </w:rPr>
              <w:t>担保有限</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135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2"/>
                <w:w w:val="85"/>
                <w:sz w:val="20"/>
              </w:rPr>
              <w:t>5,000,000.0</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182" w:right="0"/>
              <w:jc w:val="left"/>
              <w:rPr>
                <w:rFonts w:ascii="Courier New" w:hAnsi="Courier New" w:cs="Courier New" w:eastAsia="Courier New" w:hint="default"/>
                <w:sz w:val="20"/>
                <w:szCs w:val="20"/>
              </w:rPr>
            </w:pPr>
            <w:r>
              <w:rPr>
                <w:rFonts w:ascii="Courier New"/>
                <w:w w:val="95"/>
                <w:sz w:val="20"/>
              </w:rPr>
              <w:t>5,000,</w:t>
            </w:r>
            <w:r>
              <w:rPr>
                <w:rFonts w:ascii="Courier New"/>
                <w:sz w:val="20"/>
              </w:rPr>
            </w:r>
          </w:p>
          <w:p>
            <w:pPr>
              <w:pStyle w:val="TableParagraph"/>
              <w:spacing w:line="240" w:lineRule="auto" w:before="37"/>
              <w:ind w:left="484" w:right="0"/>
              <w:jc w:val="left"/>
              <w:rPr>
                <w:rFonts w:ascii="Courier New" w:hAnsi="Courier New" w:cs="Courier New" w:eastAsia="Courier New" w:hint="default"/>
                <w:sz w:val="20"/>
                <w:szCs w:val="20"/>
              </w:rPr>
            </w:pPr>
            <w:r>
              <w:rPr>
                <w:rFonts w:ascii="Courier New"/>
                <w:w w:val="95"/>
                <w:sz w:val="20"/>
              </w:rPr>
              <w:t>000</w:t>
            </w:r>
            <w:r>
              <w:rPr>
                <w:rFonts w:ascii="Courier New"/>
                <w:sz w:val="20"/>
              </w:rPr>
            </w:r>
          </w:p>
        </w:tc>
        <w:tc>
          <w:tcPr>
            <w:tcW w:w="1469" w:type="dxa"/>
            <w:tcBorders>
              <w:top w:val="single" w:sz="6" w:space="0" w:color="000000"/>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1"/>
                <w:w w:val="85"/>
                <w:sz w:val="20"/>
              </w:rPr>
              <w:t>5,000,0</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w w:val="85"/>
                <w:sz w:val="20"/>
              </w:rPr>
              <w:t>00</w:t>
            </w:r>
            <w:r>
              <w:rPr>
                <w:rFonts w:ascii="Courier New"/>
                <w:sz w:val="20"/>
              </w:rPr>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744" w:type="dxa"/>
            <w:tcBorders>
              <w:top w:val="single" w:sz="6" w:space="0" w:color="000000"/>
              <w:left w:val="single" w:sz="6" w:space="0" w:color="000000"/>
              <w:bottom w:val="single" w:sz="6" w:space="0" w:color="000000"/>
              <w:right w:val="single" w:sz="6" w:space="0" w:color="000000"/>
            </w:tcBorders>
          </w:tcPr>
          <w:p>
            <w:pPr/>
          </w:p>
        </w:tc>
        <w:tc>
          <w:tcPr>
            <w:tcW w:w="722" w:type="dxa"/>
            <w:tcBorders>
              <w:top w:val="single" w:sz="6" w:space="0" w:color="000000"/>
              <w:left w:val="single" w:sz="6" w:space="0" w:color="000000"/>
              <w:bottom w:val="single" w:sz="6" w:space="0" w:color="000000"/>
              <w:right w:val="nil" w:sz="6" w:space="0" w:color="auto"/>
            </w:tcBorders>
          </w:tcPr>
          <w:p>
            <w:pPr/>
          </w:p>
        </w:tc>
      </w:tr>
      <w:tr>
        <w:trPr>
          <w:trHeight w:val="552" w:hRule="exact"/>
        </w:trPr>
        <w:tc>
          <w:tcPr>
            <w:tcW w:w="1085" w:type="dxa"/>
            <w:tcBorders>
              <w:top w:val="single" w:sz="6" w:space="0" w:color="000000"/>
              <w:left w:val="nil" w:sz="6" w:space="0" w:color="auto"/>
              <w:bottom w:val="single" w:sz="10" w:space="0" w:color="000000"/>
              <w:right w:val="single" w:sz="4" w:space="0" w:color="000000"/>
            </w:tcBorders>
          </w:tcPr>
          <w:p>
            <w:pPr>
              <w:pStyle w:val="TableParagraph"/>
              <w:tabs>
                <w:tab w:pos="652" w:val="left" w:leader="none"/>
              </w:tabs>
              <w:spacing w:line="240" w:lineRule="auto" w:before="97"/>
              <w:ind w:left="244" w:right="0"/>
              <w:jc w:val="left"/>
              <w:rPr>
                <w:rFonts w:ascii="宋体" w:hAnsi="宋体" w:cs="宋体" w:eastAsia="宋体" w:hint="default"/>
                <w:sz w:val="20"/>
                <w:szCs w:val="20"/>
              </w:rPr>
            </w:pPr>
            <w:r>
              <w:rPr>
                <w:rFonts w:ascii="宋体" w:hAnsi="宋体" w:cs="宋体" w:eastAsia="宋体" w:hint="default"/>
                <w:sz w:val="20"/>
                <w:szCs w:val="20"/>
              </w:rPr>
              <w:t>合</w:t>
              <w:tab/>
            </w:r>
            <w:r>
              <w:rPr>
                <w:rFonts w:ascii="宋体" w:hAnsi="宋体" w:cs="宋体" w:eastAsia="宋体" w:hint="default"/>
                <w:w w:val="105"/>
                <w:sz w:val="20"/>
                <w:szCs w:val="20"/>
              </w:rPr>
              <w:t>计</w:t>
            </w:r>
            <w:r>
              <w:rPr>
                <w:rFonts w:ascii="宋体" w:hAnsi="宋体" w:cs="宋体" w:eastAsia="宋体" w:hint="default"/>
                <w:sz w:val="20"/>
                <w:szCs w:val="20"/>
              </w:rPr>
            </w:r>
          </w:p>
        </w:tc>
        <w:tc>
          <w:tcPr>
            <w:tcW w:w="1356" w:type="dxa"/>
            <w:tcBorders>
              <w:top w:val="single" w:sz="6" w:space="0" w:color="000000"/>
              <w:left w:val="single" w:sz="4" w:space="0" w:color="000000"/>
              <w:bottom w:val="single" w:sz="10" w:space="0" w:color="000000"/>
              <w:right w:val="single" w:sz="6" w:space="0" w:color="000000"/>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2"/>
                <w:w w:val="85"/>
                <w:sz w:val="20"/>
              </w:rPr>
              <w:t>6,300,000.0</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02"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30"/>
              <w:ind w:left="182" w:right="0"/>
              <w:jc w:val="left"/>
              <w:rPr>
                <w:rFonts w:ascii="Courier New" w:hAnsi="Courier New" w:cs="Courier New" w:eastAsia="Courier New" w:hint="default"/>
                <w:sz w:val="20"/>
                <w:szCs w:val="20"/>
              </w:rPr>
            </w:pPr>
            <w:r>
              <w:rPr>
                <w:rFonts w:ascii="Courier New"/>
                <w:w w:val="95"/>
                <w:sz w:val="20"/>
              </w:rPr>
              <w:t>6,300,</w:t>
            </w:r>
            <w:r>
              <w:rPr>
                <w:rFonts w:ascii="Courier New"/>
                <w:sz w:val="20"/>
              </w:rPr>
            </w:r>
          </w:p>
          <w:p>
            <w:pPr>
              <w:pStyle w:val="TableParagraph"/>
              <w:spacing w:line="240" w:lineRule="auto" w:before="42"/>
              <w:ind w:left="484" w:right="0"/>
              <w:jc w:val="left"/>
              <w:rPr>
                <w:rFonts w:ascii="Courier New" w:hAnsi="Courier New" w:cs="Courier New" w:eastAsia="Courier New" w:hint="default"/>
                <w:sz w:val="20"/>
                <w:szCs w:val="20"/>
              </w:rPr>
            </w:pPr>
            <w:r>
              <w:rPr>
                <w:rFonts w:ascii="Courier New"/>
                <w:w w:val="95"/>
                <w:sz w:val="20"/>
              </w:rPr>
              <w:t>000</w:t>
            </w:r>
            <w:r>
              <w:rPr>
                <w:rFonts w:ascii="Courier New"/>
                <w:sz w:val="20"/>
              </w:rPr>
            </w:r>
          </w:p>
        </w:tc>
        <w:tc>
          <w:tcPr>
            <w:tcW w:w="1469"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30"/>
              <w:ind w:left="134" w:right="0"/>
              <w:jc w:val="left"/>
              <w:rPr>
                <w:rFonts w:ascii="Courier New" w:hAnsi="Courier New" w:cs="Courier New" w:eastAsia="Courier New" w:hint="default"/>
                <w:sz w:val="20"/>
                <w:szCs w:val="20"/>
              </w:rPr>
            </w:pPr>
            <w:r>
              <w:rPr>
                <w:rFonts w:ascii="Courier New"/>
                <w:spacing w:val="-3"/>
                <w:w w:val="90"/>
                <w:sz w:val="20"/>
              </w:rPr>
              <w:t>4,842,200,56</w:t>
            </w:r>
            <w:r>
              <w:rPr>
                <w:rFonts w:ascii="Courier New"/>
                <w:sz w:val="20"/>
              </w:rPr>
            </w:r>
          </w:p>
          <w:p>
            <w:pPr>
              <w:pStyle w:val="TableParagraph"/>
              <w:spacing w:line="240" w:lineRule="auto" w:before="42"/>
              <w:ind w:left="945" w:right="0"/>
              <w:jc w:val="left"/>
              <w:rPr>
                <w:rFonts w:ascii="Courier New" w:hAnsi="Courier New" w:cs="Courier New" w:eastAsia="Courier New" w:hint="default"/>
                <w:sz w:val="20"/>
                <w:szCs w:val="20"/>
              </w:rPr>
            </w:pPr>
            <w:r>
              <w:rPr>
                <w:rFonts w:ascii="Courier New"/>
                <w:spacing w:val="-3"/>
                <w:w w:val="95"/>
                <w:sz w:val="20"/>
              </w:rPr>
              <w:t>4.88</w:t>
            </w:r>
            <w:r>
              <w:rPr>
                <w:rFonts w:ascii="Courier New"/>
                <w:sz w:val="20"/>
              </w:rPr>
            </w:r>
          </w:p>
        </w:tc>
        <w:tc>
          <w:tcPr>
            <w:tcW w:w="98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30"/>
              <w:ind w:right="89"/>
              <w:jc w:val="right"/>
              <w:rPr>
                <w:rFonts w:ascii="Courier New" w:hAnsi="Courier New" w:cs="Courier New" w:eastAsia="Courier New" w:hint="default"/>
                <w:sz w:val="20"/>
                <w:szCs w:val="20"/>
              </w:rPr>
            </w:pPr>
            <w:r>
              <w:rPr>
                <w:rFonts w:ascii="Courier New"/>
                <w:spacing w:val="-1"/>
                <w:w w:val="85"/>
                <w:sz w:val="20"/>
              </w:rPr>
              <w:t>6,300,0</w:t>
            </w:r>
            <w:r>
              <w:rPr>
                <w:rFonts w:ascii="Courier New"/>
                <w:sz w:val="20"/>
              </w:rPr>
            </w:r>
          </w:p>
          <w:p>
            <w:pPr>
              <w:pStyle w:val="TableParagraph"/>
              <w:spacing w:line="240" w:lineRule="auto" w:before="42"/>
              <w:ind w:right="95"/>
              <w:jc w:val="right"/>
              <w:rPr>
                <w:rFonts w:ascii="Courier New" w:hAnsi="Courier New" w:cs="Courier New" w:eastAsia="Courier New" w:hint="default"/>
                <w:sz w:val="20"/>
                <w:szCs w:val="20"/>
              </w:rPr>
            </w:pPr>
            <w:r>
              <w:rPr>
                <w:rFonts w:ascii="Courier New"/>
                <w:w w:val="85"/>
                <w:sz w:val="20"/>
              </w:rPr>
              <w:t>00</w:t>
            </w:r>
            <w:r>
              <w:rPr>
                <w:rFonts w:ascii="Courier New"/>
                <w:sz w:val="20"/>
              </w:rPr>
            </w:r>
          </w:p>
        </w:tc>
        <w:tc>
          <w:tcPr>
            <w:tcW w:w="1358"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30"/>
              <w:ind w:left="120" w:right="0"/>
              <w:jc w:val="left"/>
              <w:rPr>
                <w:rFonts w:ascii="Courier New" w:hAnsi="Courier New" w:cs="Courier New" w:eastAsia="Courier New" w:hint="default"/>
                <w:sz w:val="20"/>
                <w:szCs w:val="20"/>
              </w:rPr>
            </w:pPr>
            <w:r>
              <w:rPr>
                <w:rFonts w:ascii="Courier New"/>
                <w:w w:val="90"/>
                <w:sz w:val="20"/>
              </w:rPr>
              <w:t>4,842,200,5</w:t>
            </w:r>
            <w:r>
              <w:rPr>
                <w:rFonts w:ascii="Courier New"/>
                <w:sz w:val="20"/>
              </w:rPr>
            </w:r>
          </w:p>
          <w:p>
            <w:pPr>
              <w:pStyle w:val="TableParagraph"/>
              <w:spacing w:line="240" w:lineRule="auto" w:before="42"/>
              <w:ind w:left="729" w:right="0"/>
              <w:jc w:val="left"/>
              <w:rPr>
                <w:rFonts w:ascii="Courier New" w:hAnsi="Courier New" w:cs="Courier New" w:eastAsia="Courier New" w:hint="default"/>
                <w:sz w:val="20"/>
                <w:szCs w:val="20"/>
              </w:rPr>
            </w:pPr>
            <w:r>
              <w:rPr>
                <w:rFonts w:ascii="Courier New"/>
                <w:w w:val="95"/>
                <w:sz w:val="20"/>
              </w:rPr>
              <w:t>64.88</w:t>
            </w:r>
            <w:r>
              <w:rPr>
                <w:rFonts w:ascii="Courier New"/>
                <w:sz w:val="20"/>
              </w:rPr>
            </w:r>
          </w:p>
        </w:tc>
        <w:tc>
          <w:tcPr>
            <w:tcW w:w="744" w:type="dxa"/>
            <w:tcBorders>
              <w:top w:val="single" w:sz="6" w:space="0" w:color="000000"/>
              <w:left w:val="single" w:sz="6" w:space="0" w:color="000000"/>
              <w:bottom w:val="single" w:sz="10" w:space="0" w:color="000000"/>
              <w:right w:val="single" w:sz="6" w:space="0" w:color="000000"/>
            </w:tcBorders>
          </w:tcPr>
          <w:p>
            <w:pPr/>
          </w:p>
        </w:tc>
        <w:tc>
          <w:tcPr>
            <w:tcW w:w="722" w:type="dxa"/>
            <w:tcBorders>
              <w:top w:val="single" w:sz="6" w:space="0" w:color="000000"/>
              <w:left w:val="single" w:sz="6" w:space="0" w:color="000000"/>
              <w:bottom w:val="single" w:sz="10" w:space="0" w:color="000000"/>
              <w:right w:val="nil" w:sz="6" w:space="0" w:color="auto"/>
            </w:tcBorders>
          </w:tcPr>
          <w:p>
            <w:pPr/>
          </w:p>
        </w:tc>
      </w:tr>
    </w:tbl>
    <w:p>
      <w:pPr>
        <w:pStyle w:val="BodyText"/>
        <w:spacing w:line="240" w:lineRule="auto" w:before="81"/>
        <w:ind w:left="1962" w:right="0"/>
        <w:jc w:val="left"/>
      </w:pP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①</w:t>
      </w:r>
      <w:r>
        <w:rPr/>
        <w:t>本</w:t>
      </w:r>
      <w:r>
        <w:rPr>
          <w:rFonts w:ascii="宋体" w:hAnsi="宋体" w:cs="宋体" w:eastAsia="宋体" w:hint="default"/>
        </w:rPr>
        <w:t>期</w:t>
      </w:r>
      <w:r>
        <w:rPr>
          <w:rFonts w:ascii="宋体" w:hAnsi="宋体" w:cs="宋体" w:eastAsia="宋体" w:hint="default"/>
        </w:rPr>
        <w:t>未</w:t>
      </w:r>
      <w:r>
        <w:rPr>
          <w:rFonts w:ascii="宋体" w:hAnsi="宋体" w:cs="宋体" w:eastAsia="宋体" w:hint="default"/>
        </w:rPr>
        <w:t>收</w:t>
      </w:r>
      <w:r>
        <w:rPr>
          <w:rFonts w:ascii="宋体" w:hAnsi="宋体" w:cs="宋体" w:eastAsia="宋体" w:hint="default"/>
        </w:rPr>
        <w:t>到</w:t>
      </w:r>
      <w:r>
        <w:rPr>
          <w:rFonts w:ascii="宋体" w:hAnsi="宋体" w:cs="宋体" w:eastAsia="宋体" w:hint="default"/>
        </w:rPr>
        <w:t>被</w:t>
      </w:r>
      <w:r>
        <w:rPr>
          <w:rFonts w:ascii="宋体" w:hAnsi="宋体" w:cs="宋体" w:eastAsia="宋体" w:hint="default"/>
        </w:rPr>
        <w:t>投</w:t>
      </w:r>
      <w:r>
        <w:rPr/>
        <w:t>资</w:t>
      </w:r>
      <w:r>
        <w:rPr>
          <w:rFonts w:ascii="宋体" w:hAnsi="宋体" w:cs="宋体" w:eastAsia="宋体" w:hint="default"/>
        </w:rPr>
        <w:t>方</w:t>
      </w:r>
      <w:r>
        <w:rPr>
          <w:rFonts w:ascii="宋体" w:hAnsi="宋体" w:cs="宋体" w:eastAsia="宋体" w:hint="default"/>
        </w:rPr>
        <w:t>分</w:t>
      </w:r>
      <w:r>
        <w:rPr>
          <w:rFonts w:ascii="宋体" w:hAnsi="宋体" w:cs="宋体" w:eastAsia="宋体" w:hint="default"/>
        </w:rPr>
        <w:t>回</w:t>
      </w:r>
      <w:r>
        <w:rPr/>
        <w:t>的</w:t>
      </w:r>
      <w:r>
        <w:rPr>
          <w:rFonts w:ascii="宋体" w:hAnsi="宋体" w:cs="宋体" w:eastAsia="宋体" w:hint="default"/>
        </w:rPr>
        <w:t>现</w:t>
      </w:r>
      <w:r>
        <w:rPr>
          <w:rFonts w:ascii="宋体" w:hAnsi="宋体" w:cs="宋体" w:eastAsia="宋体" w:hint="default"/>
        </w:rPr>
        <w:t>金股</w:t>
      </w:r>
      <w:r>
        <w:rPr>
          <w:rFonts w:ascii="宋体" w:hAnsi="宋体" w:cs="宋体" w:eastAsia="宋体" w:hint="default"/>
        </w:rPr>
        <w:t>利</w:t>
      </w:r>
      <w:r>
        <w:rPr/>
        <w:t>。</w:t>
      </w:r>
    </w:p>
    <w:p>
      <w:pPr>
        <w:spacing w:line="240" w:lineRule="auto" w:before="9"/>
        <w:rPr>
          <w:rFonts w:ascii="宋体" w:hAnsi="宋体" w:cs="宋体" w:eastAsia="宋体" w:hint="default"/>
          <w:sz w:val="20"/>
          <w:szCs w:val="20"/>
        </w:rPr>
      </w:pPr>
    </w:p>
    <w:p>
      <w:pPr>
        <w:pStyle w:val="BodyText"/>
        <w:spacing w:line="240" w:lineRule="auto"/>
        <w:ind w:left="1962" w:right="0"/>
        <w:jc w:val="left"/>
      </w:pPr>
      <w:r>
        <w:rPr>
          <w:rFonts w:ascii="宋体" w:hAnsi="宋体" w:cs="宋体" w:eastAsia="宋体" w:hint="default"/>
        </w:rPr>
        <w:t>②</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全部</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成</w:t>
      </w:r>
      <w:r>
        <w:rPr/>
        <w:t>本法</w:t>
      </w:r>
      <w:r>
        <w:rPr>
          <w:rFonts w:ascii="宋体" w:hAnsi="宋体" w:cs="宋体" w:eastAsia="宋体" w:hint="default"/>
        </w:rPr>
        <w:t>核</w:t>
      </w:r>
      <w:r>
        <w:rPr>
          <w:rFonts w:ascii="宋体" w:hAnsi="宋体" w:cs="宋体" w:eastAsia="宋体" w:hint="default"/>
        </w:rPr>
        <w:t>算</w:t>
      </w:r>
      <w:r>
        <w:rPr/>
        <w:t>。</w:t>
      </w:r>
    </w:p>
    <w:p>
      <w:pPr>
        <w:spacing w:line="240" w:lineRule="auto" w:before="9"/>
        <w:rPr>
          <w:rFonts w:ascii="宋体" w:hAnsi="宋体" w:cs="宋体" w:eastAsia="宋体" w:hint="default"/>
          <w:sz w:val="20"/>
          <w:szCs w:val="20"/>
        </w:rPr>
      </w:pPr>
    </w:p>
    <w:p>
      <w:pPr>
        <w:pStyle w:val="BodyText"/>
        <w:spacing w:line="240" w:lineRule="auto"/>
        <w:ind w:left="1962" w:right="0"/>
        <w:jc w:val="left"/>
      </w:pPr>
      <w:r>
        <w:rPr>
          <w:rFonts w:ascii="宋体" w:hAnsi="宋体" w:cs="宋体" w:eastAsia="宋体" w:hint="default"/>
          <w:w w:val="102"/>
        </w:rPr>
        <w:t>③</w:t>
      </w:r>
      <w:r>
        <w:rPr>
          <w:w w:val="102"/>
        </w:rPr>
        <w:t>对</w:t>
      </w:r>
      <w:r>
        <w:rPr>
          <w:rFonts w:ascii="宋体" w:hAnsi="宋体" w:cs="宋体" w:eastAsia="宋体" w:hint="default"/>
          <w:spacing w:val="-5"/>
          <w:w w:val="102"/>
        </w:rPr>
        <w:t>子</w:t>
      </w:r>
      <w:r>
        <w:rPr>
          <w:w w:val="102"/>
        </w:rPr>
        <w:t>公司</w:t>
      </w:r>
      <w:r>
        <w:rPr>
          <w:spacing w:val="-5"/>
          <w:w w:val="102"/>
        </w:rPr>
        <w:t>长</w:t>
      </w:r>
      <w:r>
        <w:rPr>
          <w:rFonts w:ascii="宋体" w:hAnsi="宋体" w:cs="宋体" w:eastAsia="宋体" w:hint="default"/>
          <w:w w:val="102"/>
        </w:rPr>
        <w:t>期</w:t>
      </w:r>
      <w:r>
        <w:rPr>
          <w:rFonts w:ascii="宋体" w:hAnsi="宋体" w:cs="宋体" w:eastAsia="宋体" w:hint="default"/>
          <w:w w:val="102"/>
        </w:rPr>
        <w:t>股</w:t>
      </w:r>
      <w:r>
        <w:rPr>
          <w:rFonts w:ascii="宋体" w:hAnsi="宋体" w:cs="宋体" w:eastAsia="宋体" w:hint="default"/>
          <w:spacing w:val="-5"/>
          <w:w w:val="102"/>
        </w:rPr>
        <w:t>权</w:t>
      </w:r>
      <w:r>
        <w:rPr>
          <w:rFonts w:ascii="宋体" w:hAnsi="宋体" w:cs="宋体" w:eastAsia="宋体" w:hint="default"/>
          <w:w w:val="102"/>
        </w:rPr>
        <w:t>投</w:t>
      </w:r>
      <w:r>
        <w:rPr>
          <w:w w:val="102"/>
        </w:rPr>
        <w:t>资</w:t>
      </w:r>
      <w:r>
        <w:rPr>
          <w:spacing w:val="-5"/>
          <w:w w:val="102"/>
        </w:rPr>
        <w:t>年</w:t>
      </w:r>
      <w:r>
        <w:rPr>
          <w:rFonts w:ascii="宋体" w:hAnsi="宋体" w:cs="宋体" w:eastAsia="宋体" w:hint="default"/>
          <w:w w:val="102"/>
        </w:rPr>
        <w:t>末余</w:t>
      </w:r>
      <w:r>
        <w:rPr>
          <w:rFonts w:ascii="宋体" w:hAnsi="宋体" w:cs="宋体" w:eastAsia="宋体" w:hint="default"/>
          <w:spacing w:val="-5"/>
          <w:w w:val="102"/>
        </w:rPr>
        <w:t>额</w:t>
      </w:r>
      <w:r>
        <w:rPr>
          <w:rFonts w:ascii="宋体" w:hAnsi="宋体" w:cs="宋体" w:eastAsia="宋体" w:hint="default"/>
          <w:w w:val="102"/>
        </w:rPr>
        <w:t>较</w:t>
      </w:r>
      <w:r>
        <w:rPr>
          <w:w w:val="102"/>
        </w:rPr>
        <w:t>年</w:t>
      </w:r>
      <w:r>
        <w:rPr>
          <w:rFonts w:ascii="宋体" w:hAnsi="宋体" w:cs="宋体" w:eastAsia="宋体" w:hint="default"/>
          <w:spacing w:val="-5"/>
          <w:w w:val="102"/>
        </w:rPr>
        <w:t>初</w:t>
      </w:r>
      <w:r>
        <w:rPr>
          <w:rFonts w:ascii="宋体" w:hAnsi="宋体" w:cs="宋体" w:eastAsia="宋体" w:hint="default"/>
          <w:w w:val="102"/>
        </w:rPr>
        <w:t>增加</w:t>
      </w:r>
      <w:r>
        <w:rPr>
          <w:rFonts w:ascii="宋体" w:hAnsi="宋体" w:cs="宋体" w:eastAsia="宋体" w:hint="default"/>
          <w:spacing w:val="-63"/>
        </w:rPr>
        <w:t> </w:t>
      </w:r>
      <w:r>
        <w:rPr>
          <w:rFonts w:ascii="Courier New" w:hAnsi="Courier New" w:cs="Courier New" w:eastAsia="Courier New" w:hint="default"/>
          <w:spacing w:val="2"/>
          <w:w w:val="85"/>
        </w:rPr>
        <w:t>4</w:t>
      </w:r>
      <w:r>
        <w:rPr>
          <w:rFonts w:ascii="Courier New" w:hAnsi="Courier New" w:cs="Courier New" w:eastAsia="Courier New" w:hint="default"/>
          <w:spacing w:val="-3"/>
          <w:w w:val="85"/>
        </w:rPr>
        <w:t>,8</w:t>
      </w:r>
      <w:r>
        <w:rPr>
          <w:rFonts w:ascii="Courier New" w:hAnsi="Courier New" w:cs="Courier New" w:eastAsia="Courier New" w:hint="default"/>
          <w:spacing w:val="2"/>
          <w:w w:val="85"/>
        </w:rPr>
        <w:t>4</w:t>
      </w:r>
      <w:r>
        <w:rPr>
          <w:rFonts w:ascii="Courier New" w:hAnsi="Courier New" w:cs="Courier New" w:eastAsia="Courier New" w:hint="default"/>
          <w:spacing w:val="-3"/>
          <w:w w:val="85"/>
        </w:rPr>
        <w:t>2,</w:t>
      </w:r>
      <w:r>
        <w:rPr>
          <w:rFonts w:ascii="Courier New" w:hAnsi="Courier New" w:cs="Courier New" w:eastAsia="Courier New" w:hint="default"/>
          <w:spacing w:val="2"/>
          <w:w w:val="85"/>
        </w:rPr>
        <w:t>2</w:t>
      </w:r>
      <w:r>
        <w:rPr>
          <w:rFonts w:ascii="Courier New" w:hAnsi="Courier New" w:cs="Courier New" w:eastAsia="Courier New" w:hint="default"/>
          <w:spacing w:val="-3"/>
          <w:w w:val="85"/>
        </w:rPr>
        <w:t>00</w:t>
      </w:r>
      <w:r>
        <w:rPr>
          <w:rFonts w:ascii="Courier New" w:hAnsi="Courier New" w:cs="Courier New" w:eastAsia="Courier New" w:hint="default"/>
          <w:spacing w:val="2"/>
          <w:w w:val="85"/>
        </w:rPr>
        <w:t>,</w:t>
      </w:r>
      <w:r>
        <w:rPr>
          <w:rFonts w:ascii="Courier New" w:hAnsi="Courier New" w:cs="Courier New" w:eastAsia="Courier New" w:hint="default"/>
          <w:spacing w:val="-3"/>
          <w:w w:val="85"/>
        </w:rPr>
        <w:t>56</w:t>
      </w:r>
      <w:r>
        <w:rPr>
          <w:rFonts w:ascii="Courier New" w:hAnsi="Courier New" w:cs="Courier New" w:eastAsia="Courier New" w:hint="default"/>
          <w:spacing w:val="2"/>
          <w:w w:val="85"/>
        </w:rPr>
        <w:t>4</w:t>
      </w:r>
      <w:r>
        <w:rPr>
          <w:rFonts w:ascii="Courier New" w:hAnsi="Courier New" w:cs="Courier New" w:eastAsia="Courier New" w:hint="default"/>
          <w:spacing w:val="-3"/>
          <w:w w:val="85"/>
        </w:rPr>
        <w:t>.8</w:t>
      </w:r>
      <w:r>
        <w:rPr>
          <w:rFonts w:ascii="Courier New" w:hAnsi="Courier New" w:cs="Courier New" w:eastAsia="Courier New" w:hint="default"/>
          <w:w w:val="85"/>
        </w:rPr>
        <w:t>8</w:t>
      </w:r>
      <w:r>
        <w:rPr>
          <w:rFonts w:ascii="Courier New" w:hAnsi="Courier New" w:cs="Courier New" w:eastAsia="Courier New" w:hint="default"/>
          <w:spacing w:val="-83"/>
        </w:rPr>
        <w:t> </w:t>
      </w:r>
      <w:r>
        <w:rPr>
          <w:rFonts w:ascii="宋体" w:hAnsi="宋体" w:cs="宋体" w:eastAsia="宋体" w:hint="default"/>
          <w:w w:val="102"/>
        </w:rPr>
        <w:t>元</w:t>
      </w:r>
      <w:r>
        <w:rPr>
          <w:spacing w:val="-116"/>
          <w:w w:val="102"/>
        </w:rPr>
        <w:t>，</w:t>
      </w:r>
      <w:r>
        <w:rPr>
          <w:rFonts w:ascii="宋体" w:hAnsi="宋体" w:cs="宋体" w:eastAsia="宋体" w:hint="default"/>
          <w:w w:val="102"/>
        </w:rPr>
        <w:t>主</w:t>
      </w:r>
      <w:r>
        <w:rPr>
          <w:rFonts w:ascii="宋体" w:hAnsi="宋体" w:cs="宋体" w:eastAsia="宋体" w:hint="default"/>
          <w:w w:val="102"/>
        </w:rPr>
        <w:t>要</w:t>
      </w:r>
      <w:r>
        <w:rPr>
          <w:rFonts w:ascii="宋体" w:hAnsi="宋体" w:cs="宋体" w:eastAsia="宋体" w:hint="default"/>
          <w:spacing w:val="-5"/>
          <w:w w:val="102"/>
        </w:rPr>
        <w:t>系</w:t>
      </w:r>
      <w:r>
        <w:rPr>
          <w:w w:val="102"/>
        </w:rPr>
        <w:t>本</w:t>
      </w:r>
      <w:r>
        <w:rPr/>
      </w:r>
    </w:p>
    <w:p>
      <w:pPr>
        <w:pStyle w:val="BodyText"/>
        <w:spacing w:line="240" w:lineRule="auto" w:before="113"/>
        <w:ind w:left="1496" w:right="0"/>
        <w:jc w:val="left"/>
      </w:pPr>
      <w:r>
        <w:rPr>
          <w:rFonts w:ascii="宋体" w:hAnsi="宋体" w:cs="宋体" w:eastAsia="宋体" w:hint="default"/>
          <w:w w:val="102"/>
        </w:rPr>
        <w:t>期</w:t>
      </w:r>
      <w:r>
        <w:rPr>
          <w:rFonts w:ascii="宋体" w:hAnsi="宋体" w:cs="宋体" w:eastAsia="宋体" w:hint="default"/>
          <w:spacing w:val="-5"/>
          <w:w w:val="102"/>
        </w:rPr>
        <w:t>购</w:t>
      </w:r>
      <w:r>
        <w:rPr>
          <w:rFonts w:ascii="宋体" w:hAnsi="宋体" w:cs="宋体" w:eastAsia="宋体" w:hint="default"/>
          <w:w w:val="102"/>
        </w:rPr>
        <w:t>买</w:t>
      </w:r>
      <w:r>
        <w:rPr>
          <w:rFonts w:ascii="宋体" w:hAnsi="宋体" w:cs="宋体" w:eastAsia="宋体" w:hint="default"/>
          <w:w w:val="102"/>
        </w:rPr>
        <w:t>中</w:t>
      </w:r>
      <w:r>
        <w:rPr>
          <w:rFonts w:ascii="宋体" w:hAnsi="宋体" w:cs="宋体" w:eastAsia="宋体" w:hint="default"/>
          <w:spacing w:val="-5"/>
          <w:w w:val="102"/>
        </w:rPr>
        <w:t>南</w:t>
      </w:r>
      <w:r>
        <w:rPr>
          <w:rFonts w:ascii="宋体" w:hAnsi="宋体" w:cs="宋体" w:eastAsia="宋体" w:hint="default"/>
          <w:w w:val="102"/>
        </w:rPr>
        <w:t>房地</w:t>
      </w:r>
      <w:r>
        <w:rPr>
          <w:rFonts w:ascii="宋体" w:hAnsi="宋体" w:cs="宋体" w:eastAsia="宋体" w:hint="default"/>
          <w:spacing w:val="-5"/>
          <w:w w:val="102"/>
        </w:rPr>
        <w:t>产</w:t>
      </w:r>
      <w:r>
        <w:rPr>
          <w:rFonts w:ascii="宋体" w:hAnsi="宋体" w:cs="宋体" w:eastAsia="宋体" w:hint="default"/>
          <w:w w:val="102"/>
        </w:rPr>
        <w:t>业</w:t>
      </w:r>
      <w:r>
        <w:rPr>
          <w:w w:val="102"/>
        </w:rPr>
        <w:t>有</w:t>
      </w:r>
      <w:r>
        <w:rPr>
          <w:spacing w:val="-5"/>
          <w:w w:val="102"/>
        </w:rPr>
        <w:t>限</w:t>
      </w:r>
      <w:r>
        <w:rPr>
          <w:w w:val="102"/>
        </w:rPr>
        <w:t>公司</w:t>
      </w:r>
      <w:r>
        <w:rPr>
          <w:rFonts w:ascii="宋体" w:hAnsi="宋体" w:cs="宋体" w:eastAsia="宋体" w:hint="default"/>
          <w:spacing w:val="-5"/>
          <w:w w:val="102"/>
        </w:rPr>
        <w:t>下</w:t>
      </w:r>
      <w:r>
        <w:rPr>
          <w:rFonts w:ascii="宋体" w:hAnsi="宋体" w:cs="宋体" w:eastAsia="宋体" w:hint="default"/>
          <w:w w:val="102"/>
        </w:rPr>
        <w:t>属</w:t>
      </w:r>
      <w:r>
        <w:rPr>
          <w:rFonts w:ascii="宋体" w:hAnsi="宋体" w:cs="宋体" w:eastAsia="宋体" w:hint="default"/>
          <w:spacing w:val="-63"/>
        </w:rPr>
        <w:t> </w:t>
      </w:r>
      <w:r>
        <w:rPr>
          <w:rFonts w:ascii="Courier New" w:hAnsi="Courier New" w:cs="Courier New" w:eastAsia="Courier New" w:hint="default"/>
          <w:spacing w:val="2"/>
          <w:w w:val="85"/>
        </w:rPr>
        <w:t>1</w:t>
      </w:r>
      <w:r>
        <w:rPr>
          <w:rFonts w:ascii="Courier New" w:hAnsi="Courier New" w:cs="Courier New" w:eastAsia="Courier New" w:hint="default"/>
          <w:w w:val="85"/>
        </w:rPr>
        <w:t>0</w:t>
      </w:r>
      <w:r>
        <w:rPr>
          <w:rFonts w:ascii="Courier New" w:hAnsi="Courier New" w:cs="Courier New" w:eastAsia="Courier New" w:hint="default"/>
          <w:spacing w:val="-79"/>
        </w:rPr>
        <w:t> </w:t>
      </w:r>
      <w:r>
        <w:rPr>
          <w:rFonts w:ascii="宋体" w:hAnsi="宋体" w:cs="宋体" w:eastAsia="宋体" w:hint="default"/>
          <w:w w:val="102"/>
        </w:rPr>
        <w:t>家</w:t>
      </w:r>
      <w:r>
        <w:rPr>
          <w:rFonts w:ascii="宋体" w:hAnsi="宋体" w:cs="宋体" w:eastAsia="宋体" w:hint="default"/>
          <w:spacing w:val="-5"/>
          <w:w w:val="102"/>
        </w:rPr>
        <w:t>子</w:t>
      </w:r>
      <w:r>
        <w:rPr>
          <w:w w:val="102"/>
        </w:rPr>
        <w:t>公司</w:t>
      </w:r>
      <w:r>
        <w:rPr>
          <w:rFonts w:ascii="宋体" w:hAnsi="宋体" w:cs="宋体" w:eastAsia="宋体" w:hint="default"/>
          <w:spacing w:val="-5"/>
          <w:w w:val="102"/>
        </w:rPr>
        <w:t>股</w:t>
      </w:r>
      <w:r>
        <w:rPr>
          <w:rFonts w:ascii="宋体" w:hAnsi="宋体" w:cs="宋体" w:eastAsia="宋体" w:hint="default"/>
          <w:w w:val="102"/>
        </w:rPr>
        <w:t>权</w:t>
      </w:r>
      <w:r>
        <w:rPr>
          <w:spacing w:val="-116"/>
          <w:w w:val="102"/>
        </w:rPr>
        <w:t>，</w:t>
      </w:r>
      <w:r>
        <w:rPr>
          <w:rFonts w:ascii="宋体" w:hAnsi="宋体" w:cs="宋体" w:eastAsia="宋体" w:hint="default"/>
          <w:w w:val="102"/>
        </w:rPr>
        <w:t>按购</w:t>
      </w:r>
      <w:r>
        <w:rPr>
          <w:rFonts w:ascii="宋体" w:hAnsi="宋体" w:cs="宋体" w:eastAsia="宋体" w:hint="default"/>
          <w:spacing w:val="-5"/>
          <w:w w:val="102"/>
        </w:rPr>
        <w:t>买</w:t>
      </w:r>
      <w:r>
        <w:rPr>
          <w:rFonts w:ascii="宋体" w:hAnsi="宋体" w:cs="宋体" w:eastAsia="宋体" w:hint="default"/>
          <w:w w:val="102"/>
        </w:rPr>
        <w:t>日</w:t>
      </w:r>
      <w:r>
        <w:rPr>
          <w:w w:val="102"/>
        </w:rPr>
        <w:t>公</w:t>
      </w:r>
      <w:r>
        <w:rPr>
          <w:rFonts w:ascii="宋体" w:hAnsi="宋体" w:cs="宋体" w:eastAsia="宋体" w:hint="default"/>
          <w:spacing w:val="-5"/>
          <w:w w:val="102"/>
        </w:rPr>
        <w:t>允</w:t>
      </w:r>
      <w:r>
        <w:rPr>
          <w:rFonts w:ascii="宋体" w:hAnsi="宋体" w:cs="宋体" w:eastAsia="宋体" w:hint="default"/>
          <w:w w:val="102"/>
        </w:rPr>
        <w:t>价值</w:t>
      </w:r>
      <w:r>
        <w:rPr>
          <w:spacing w:val="-5"/>
          <w:w w:val="102"/>
        </w:rPr>
        <w:t>确</w:t>
      </w:r>
      <w:r>
        <w:rPr>
          <w:rFonts w:ascii="宋体" w:hAnsi="宋体" w:cs="宋体" w:eastAsia="宋体" w:hint="default"/>
          <w:w w:val="102"/>
        </w:rPr>
        <w:t>定</w:t>
      </w:r>
      <w:r>
        <w:rPr>
          <w:w w:val="102"/>
        </w:rPr>
        <w:t>的</w:t>
      </w:r>
      <w:r>
        <w:rPr>
          <w:rFonts w:ascii="宋体" w:hAnsi="宋体" w:cs="宋体" w:eastAsia="宋体" w:hint="default"/>
          <w:spacing w:val="-5"/>
          <w:w w:val="102"/>
        </w:rPr>
        <w:t>投</w:t>
      </w:r>
      <w:r>
        <w:rPr>
          <w:w w:val="102"/>
        </w:rPr>
        <w:t>资</w:t>
      </w:r>
      <w:r>
        <w:rPr/>
      </w:r>
    </w:p>
    <w:p>
      <w:pPr>
        <w:pStyle w:val="BodyText"/>
        <w:spacing w:line="240" w:lineRule="auto" w:before="123"/>
        <w:ind w:left="1496" w:right="0"/>
        <w:jc w:val="left"/>
      </w:pPr>
      <w:r>
        <w:rPr>
          <w:rFonts w:ascii="宋体" w:hAnsi="宋体" w:cs="宋体" w:eastAsia="宋体" w:hint="default"/>
        </w:rPr>
        <w:t>成</w:t>
      </w:r>
      <w:r>
        <w:rPr/>
        <w:t>本，并在本</w:t>
      </w:r>
      <w:r>
        <w:rPr>
          <w:rFonts w:ascii="宋体" w:hAnsi="宋体" w:cs="宋体" w:eastAsia="宋体" w:hint="default"/>
        </w:rPr>
        <w:t>期成</w:t>
      </w:r>
      <w:r>
        <w:rPr>
          <w:rFonts w:ascii="宋体" w:hAnsi="宋体" w:cs="宋体" w:eastAsia="宋体" w:hint="default"/>
        </w:rPr>
        <w:t>立 </w:t>
      </w:r>
      <w:r>
        <w:rPr>
          <w:rFonts w:ascii="Courier New" w:hAnsi="Courier New" w:cs="Courier New" w:eastAsia="Courier New" w:hint="default"/>
        </w:rPr>
        <w:t>5</w:t>
      </w:r>
      <w:r>
        <w:rPr>
          <w:rFonts w:ascii="Courier New" w:hAnsi="Courier New" w:cs="Courier New" w:eastAsia="Courier New" w:hint="default"/>
          <w:spacing w:val="-84"/>
        </w:rPr>
        <w:t> </w:t>
      </w:r>
      <w:r>
        <w:rPr>
          <w:rFonts w:ascii="宋体" w:hAnsi="宋体" w:cs="宋体" w:eastAsia="宋体" w:hint="default"/>
          <w:spacing w:val="-3"/>
        </w:rPr>
        <w:t>家子</w:t>
      </w:r>
      <w:r>
        <w:rPr>
          <w:spacing w:val="-3"/>
        </w:rPr>
        <w:t>公司所</w:t>
      </w:r>
      <w:r>
        <w:rPr>
          <w:rFonts w:ascii="宋体" w:hAnsi="宋体" w:cs="宋体" w:eastAsia="宋体" w:hint="default"/>
          <w:spacing w:val="-3"/>
        </w:rPr>
        <w:t>致</w:t>
      </w:r>
      <w:r>
        <w:rPr>
          <w:spacing w:val="-3"/>
        </w:rPr>
        <w:t>。</w:t>
      </w:r>
    </w:p>
    <w:p>
      <w:pPr>
        <w:pStyle w:val="BodyText"/>
        <w:spacing w:line="240" w:lineRule="auto" w:before="228"/>
        <w:ind w:left="1962" w:right="0"/>
        <w:jc w:val="left"/>
      </w:pPr>
      <w:r>
        <w:rPr>
          <w:rFonts w:ascii="宋体" w:hAnsi="宋体" w:cs="宋体" w:eastAsia="宋体" w:hint="default"/>
        </w:rPr>
        <w:t>④</w:t>
      </w:r>
      <w:r>
        <w:rPr/>
        <w:t>本</w:t>
      </w:r>
      <w:r>
        <w:rPr>
          <w:rFonts w:ascii="宋体" w:hAnsi="宋体" w:cs="宋体" w:eastAsia="宋体" w:hint="default"/>
        </w:rPr>
        <w:t>期</w:t>
      </w:r>
      <w:r>
        <w:rPr/>
        <w:t>长</w:t>
      </w:r>
      <w:r>
        <w:rPr>
          <w:rFonts w:ascii="宋体" w:hAnsi="宋体" w:cs="宋体" w:eastAsia="宋体" w:hint="default"/>
        </w:rPr>
        <w:t>期</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投</w:t>
      </w:r>
      <w:r>
        <w:rPr/>
        <w:t>资</w:t>
      </w:r>
      <w:r>
        <w:rPr>
          <w:rFonts w:ascii="宋体" w:hAnsi="宋体" w:cs="宋体" w:eastAsia="宋体" w:hint="default"/>
        </w:rPr>
        <w:t>未</w:t>
      </w:r>
      <w:r>
        <w:rPr>
          <w:rFonts w:ascii="宋体" w:hAnsi="宋体" w:cs="宋体" w:eastAsia="宋体" w:hint="default"/>
        </w:rPr>
        <w:t>发现</w:t>
      </w:r>
      <w:r>
        <w:rPr/>
        <w:t>存在</w:t>
      </w:r>
      <w:r>
        <w:rPr>
          <w:rFonts w:ascii="宋体" w:hAnsi="宋体" w:cs="宋体" w:eastAsia="宋体" w:hint="default"/>
        </w:rPr>
        <w:t>减值</w:t>
      </w:r>
      <w:r>
        <w:rPr>
          <w:rFonts w:ascii="宋体" w:hAnsi="宋体" w:cs="宋体" w:eastAsia="宋体" w:hint="default"/>
        </w:rPr>
        <w:t>迹</w:t>
      </w:r>
      <w:r>
        <w:rPr>
          <w:rFonts w:ascii="宋体" w:hAnsi="宋体" w:cs="宋体" w:eastAsia="宋体" w:hint="default"/>
        </w:rPr>
        <w:t>象</w:t>
      </w:r>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6"/>
          <w:szCs w:val="26"/>
        </w:rPr>
      </w:pPr>
    </w:p>
    <w:p>
      <w:pPr>
        <w:pStyle w:val="Heading4"/>
        <w:spacing w:line="240" w:lineRule="auto"/>
        <w:ind w:left="1952" w:right="0"/>
        <w:jc w:val="left"/>
        <w:rPr>
          <w:b w:val="0"/>
          <w:bCs w:val="0"/>
        </w:rPr>
      </w:pPr>
      <w:r>
        <w:rPr>
          <w:rFonts w:ascii="Courier New" w:hAnsi="Courier New" w:cs="Courier New" w:eastAsia="Courier New" w:hint="default"/>
        </w:rPr>
        <w:t>4</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营</w:t>
      </w:r>
      <w:r>
        <w:rPr>
          <w:rFonts w:ascii="Microsoft JhengHei" w:hAnsi="Microsoft JhengHei" w:cs="Microsoft JhengHei" w:eastAsia="Microsoft JhengHei" w:hint="default"/>
        </w:rPr>
        <w:t>业</w:t>
      </w:r>
      <w:r>
        <w:rPr/>
        <w:t>收入</w:t>
      </w:r>
      <w:r>
        <w:rPr>
          <w:b w:val="0"/>
          <w:bCs w:val="0"/>
        </w:rPr>
      </w:r>
    </w:p>
    <w:p>
      <w:pPr>
        <w:pStyle w:val="BodyText"/>
        <w:spacing w:line="240" w:lineRule="auto" w:before="228"/>
        <w:ind w:left="1962" w:right="0"/>
        <w:jc w:val="left"/>
        <w:rPr>
          <w:rFonts w:ascii="宋体" w:hAnsi="宋体" w:cs="宋体" w:eastAsia="宋体" w:hint="default"/>
        </w:rPr>
      </w:pPr>
      <w:r>
        <w:rPr>
          <w:rFonts w:ascii="宋体" w:hAnsi="宋体" w:cs="宋体" w:eastAsia="宋体" w:hint="default"/>
          <w:spacing w:val="-3"/>
        </w:rPr>
        <w:t>（</w:t>
      </w:r>
      <w:r>
        <w:rPr>
          <w:rFonts w:ascii="Courier New" w:hAnsi="Courier New" w:cs="Courier New" w:eastAsia="Courier New" w:hint="default"/>
          <w:spacing w:val="-3"/>
        </w:rPr>
        <w:t>1</w:t>
      </w:r>
      <w:r>
        <w:rPr>
          <w:rFonts w:ascii="宋体" w:hAnsi="宋体" w:cs="宋体" w:eastAsia="宋体" w:hint="default"/>
          <w:spacing w:val="-3"/>
        </w:rPr>
        <w:t>）营</w:t>
      </w:r>
      <w:r>
        <w:rPr>
          <w:rFonts w:ascii="宋体" w:hAnsi="宋体" w:cs="宋体" w:eastAsia="宋体" w:hint="default"/>
          <w:spacing w:val="-3"/>
        </w:rPr>
        <w:t>业收</w:t>
      </w:r>
      <w:r>
        <w:rPr>
          <w:rFonts w:ascii="宋体" w:hAnsi="宋体" w:cs="宋体" w:eastAsia="宋体" w:hint="default"/>
          <w:spacing w:val="-3"/>
        </w:rPr>
        <w:t>入</w:t>
      </w:r>
      <w:r>
        <w:rPr>
          <w:rFonts w:ascii="宋体" w:hAnsi="宋体" w:cs="宋体" w:eastAsia="宋体" w:hint="default"/>
          <w:spacing w:val="-3"/>
        </w:rPr>
        <w:t>明</w:t>
      </w:r>
      <w:r>
        <w:rPr>
          <w:rFonts w:ascii="宋体" w:hAnsi="宋体" w:cs="宋体" w:eastAsia="宋体" w:hint="default"/>
          <w:spacing w:val="-3"/>
        </w:rPr>
        <w:t>细</w:t>
      </w:r>
      <w:r>
        <w:rPr>
          <w:rFonts w:ascii="宋体" w:hAnsi="宋体" w:cs="宋体" w:eastAsia="宋体" w:hint="default"/>
          <w:spacing w:val="-3"/>
        </w:rPr>
        <w:t>如下：</w:t>
      </w:r>
      <w:r>
        <w:rPr>
          <w:rFonts w:ascii="宋体" w:hAnsi="宋体" w:cs="宋体" w:eastAsia="宋体" w:hint="default"/>
        </w:rPr>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4010"/>
        <w:gridCol w:w="2304"/>
        <w:gridCol w:w="2306"/>
      </w:tblGrid>
      <w:tr>
        <w:trPr>
          <w:trHeight w:val="463" w:hRule="exact"/>
        </w:trPr>
        <w:tc>
          <w:tcPr>
            <w:tcW w:w="4010" w:type="dxa"/>
            <w:tcBorders>
              <w:top w:val="single" w:sz="12" w:space="0" w:color="000000"/>
              <w:left w:val="nil" w:sz="6" w:space="0" w:color="auto"/>
              <w:bottom w:val="single" w:sz="6" w:space="0" w:color="000000"/>
              <w:right w:val="single" w:sz="6" w:space="0" w:color="000000"/>
            </w:tcBorders>
          </w:tcPr>
          <w:p>
            <w:pPr>
              <w:pStyle w:val="TableParagraph"/>
              <w:tabs>
                <w:tab w:pos="532" w:val="left" w:leader="none"/>
              </w:tabs>
              <w:spacing w:line="240" w:lineRule="auto" w:before="54"/>
              <w:ind w:left="24" w:right="0"/>
              <w:jc w:val="center"/>
              <w:rPr>
                <w:rFonts w:ascii="宋体" w:hAnsi="宋体" w:cs="宋体" w:eastAsia="宋体" w:hint="default"/>
                <w:sz w:val="20"/>
                <w:szCs w:val="20"/>
              </w:rPr>
            </w:pPr>
            <w:r>
              <w:rPr>
                <w:rFonts w:ascii="宋体" w:hAnsi="宋体" w:cs="宋体" w:eastAsia="宋体" w:hint="default"/>
                <w:sz w:val="20"/>
                <w:szCs w:val="20"/>
              </w:rPr>
              <w:t>项</w:t>
              <w:tab/>
            </w:r>
            <w:r>
              <w:rPr>
                <w:rFonts w:ascii="宋体" w:hAnsi="宋体" w:cs="宋体" w:eastAsia="宋体" w:hint="default"/>
                <w:w w:val="105"/>
                <w:sz w:val="20"/>
                <w:szCs w:val="20"/>
              </w:rPr>
              <w:t>目</w:t>
            </w:r>
            <w:r>
              <w:rPr>
                <w:rFonts w:ascii="宋体" w:hAnsi="宋体" w:cs="宋体" w:eastAsia="宋体" w:hint="default"/>
                <w:sz w:val="20"/>
                <w:szCs w:val="20"/>
              </w:rPr>
            </w:r>
          </w:p>
        </w:tc>
        <w:tc>
          <w:tcPr>
            <w:tcW w:w="23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633"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生额</w:t>
            </w:r>
            <w:r>
              <w:rPr>
                <w:rFonts w:ascii="宋体" w:hAnsi="宋体" w:cs="宋体" w:eastAsia="宋体" w:hint="default"/>
                <w:sz w:val="20"/>
                <w:szCs w:val="20"/>
              </w:rPr>
            </w:r>
          </w:p>
        </w:tc>
        <w:tc>
          <w:tcPr>
            <w:tcW w:w="23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638"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456" w:hRule="exact"/>
        </w:trPr>
        <w:tc>
          <w:tcPr>
            <w:tcW w:w="40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业收</w:t>
            </w:r>
            <w:r>
              <w:rPr>
                <w:rFonts w:ascii="宋体" w:hAnsi="宋体" w:cs="宋体" w:eastAsia="宋体" w:hint="default"/>
                <w:w w:val="105"/>
                <w:sz w:val="20"/>
                <w:szCs w:val="20"/>
              </w:rPr>
              <w:t>入</w:t>
            </w:r>
            <w:r>
              <w:rPr>
                <w:rFonts w:ascii="宋体" w:hAnsi="宋体" w:cs="宋体" w:eastAsia="宋体" w:hint="default"/>
                <w:sz w:val="20"/>
                <w:szCs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955,383,851.13</w:t>
            </w:r>
            <w:r>
              <w:rPr>
                <w:rFonts w:ascii="Courier New"/>
                <w:sz w:val="20"/>
              </w:rPr>
            </w:r>
          </w:p>
        </w:tc>
        <w:tc>
          <w:tcPr>
            <w:tcW w:w="23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3,479,169,462.09</w:t>
            </w:r>
            <w:r>
              <w:rPr>
                <w:rFonts w:ascii="Courier New"/>
                <w:sz w:val="20"/>
              </w:rPr>
            </w:r>
          </w:p>
        </w:tc>
      </w:tr>
      <w:tr>
        <w:trPr>
          <w:trHeight w:val="456" w:hRule="exact"/>
        </w:trPr>
        <w:tc>
          <w:tcPr>
            <w:tcW w:w="40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326"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中：</w:t>
            </w:r>
            <w:r>
              <w:rPr>
                <w:rFonts w:ascii="宋体" w:hAnsi="宋体" w:cs="宋体" w:eastAsia="宋体" w:hint="default"/>
                <w:w w:val="105"/>
                <w:sz w:val="20"/>
                <w:szCs w:val="20"/>
              </w:rPr>
              <w:t>主营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892,380,497.07</w:t>
            </w:r>
            <w:r>
              <w:rPr>
                <w:rFonts w:ascii="Courier New"/>
                <w:sz w:val="20"/>
              </w:rPr>
            </w:r>
          </w:p>
        </w:tc>
        <w:tc>
          <w:tcPr>
            <w:tcW w:w="23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3,406,774,370.24</w:t>
            </w:r>
            <w:r>
              <w:rPr>
                <w:rFonts w:ascii="Courier New"/>
                <w:sz w:val="20"/>
              </w:rPr>
            </w:r>
          </w:p>
        </w:tc>
      </w:tr>
      <w:tr>
        <w:trPr>
          <w:trHeight w:val="454" w:hRule="exact"/>
        </w:trPr>
        <w:tc>
          <w:tcPr>
            <w:tcW w:w="4010"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936"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收</w:t>
            </w:r>
            <w:r>
              <w:rPr>
                <w:rFonts w:ascii="宋体" w:hAnsi="宋体" w:cs="宋体" w:eastAsia="宋体" w:hint="default"/>
                <w:w w:val="105"/>
                <w:sz w:val="20"/>
                <w:szCs w:val="20"/>
              </w:rPr>
              <w:t>入</w:t>
            </w:r>
            <w:r>
              <w:rPr>
                <w:rFonts w:ascii="宋体" w:hAnsi="宋体" w:cs="宋体" w:eastAsia="宋体" w:hint="default"/>
                <w:sz w:val="20"/>
                <w:szCs w:val="20"/>
              </w:rPr>
            </w:r>
          </w:p>
        </w:tc>
        <w:tc>
          <w:tcPr>
            <w:tcW w:w="230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2"/>
                <w:w w:val="85"/>
                <w:sz w:val="20"/>
              </w:rPr>
              <w:t>63,003,354.06</w:t>
            </w:r>
            <w:r>
              <w:rPr>
                <w:rFonts w:ascii="Courier New"/>
                <w:sz w:val="20"/>
              </w:rPr>
            </w:r>
          </w:p>
        </w:tc>
        <w:tc>
          <w:tcPr>
            <w:tcW w:w="230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72,395,091.85</w:t>
            </w:r>
            <w:r>
              <w:rPr>
                <w:rFonts w:ascii="Courier New"/>
                <w:sz w:val="20"/>
              </w:rPr>
            </w:r>
          </w:p>
        </w:tc>
      </w:tr>
      <w:tr>
        <w:trPr>
          <w:trHeight w:val="458" w:hRule="exact"/>
        </w:trPr>
        <w:tc>
          <w:tcPr>
            <w:tcW w:w="4010"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营</w:t>
            </w:r>
            <w:r>
              <w:rPr>
                <w:rFonts w:ascii="宋体" w:hAnsi="宋体" w:cs="宋体" w:eastAsia="宋体" w:hint="default"/>
                <w:w w:val="105"/>
                <w:sz w:val="20"/>
                <w:szCs w:val="20"/>
              </w:rPr>
              <w:t>业</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c>
          <w:tcPr>
            <w:tcW w:w="230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spacing w:val="-1"/>
                <w:w w:val="85"/>
                <w:sz w:val="20"/>
              </w:rPr>
              <w:t>879,513,327.17</w:t>
            </w:r>
            <w:r>
              <w:rPr>
                <w:rFonts w:ascii="Courier New"/>
                <w:sz w:val="20"/>
              </w:rPr>
            </w:r>
          </w:p>
        </w:tc>
        <w:tc>
          <w:tcPr>
            <w:tcW w:w="230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spacing w:val="-1"/>
                <w:w w:val="85"/>
                <w:sz w:val="20"/>
              </w:rPr>
              <w:t>3,451,754,456.92</w:t>
            </w:r>
            <w:r>
              <w:rPr>
                <w:rFonts w:ascii="Courier New"/>
                <w:sz w:val="20"/>
              </w:rPr>
            </w:r>
          </w:p>
        </w:tc>
      </w:tr>
      <w:tr>
        <w:trPr>
          <w:trHeight w:val="458" w:hRule="exact"/>
        </w:trPr>
        <w:tc>
          <w:tcPr>
            <w:tcW w:w="4010"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312"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中：</w:t>
            </w:r>
            <w:r>
              <w:rPr>
                <w:rFonts w:ascii="宋体" w:hAnsi="宋体" w:cs="宋体" w:eastAsia="宋体" w:hint="default"/>
                <w:w w:val="105"/>
                <w:sz w:val="20"/>
                <w:szCs w:val="20"/>
              </w:rPr>
              <w:t>主营</w:t>
            </w:r>
            <w:r>
              <w:rPr>
                <w:rFonts w:ascii="宋体" w:hAnsi="宋体" w:cs="宋体" w:eastAsia="宋体" w:hint="default"/>
                <w:w w:val="105"/>
                <w:sz w:val="20"/>
                <w:szCs w:val="20"/>
              </w:rPr>
              <w:t>业</w:t>
            </w:r>
            <w:r>
              <w:rPr>
                <w:rFonts w:ascii="宋体" w:hAnsi="宋体" w:cs="宋体" w:eastAsia="宋体" w:hint="default"/>
                <w:w w:val="105"/>
                <w:sz w:val="20"/>
                <w:szCs w:val="20"/>
              </w:rPr>
              <w:t>务</w:t>
            </w:r>
            <w:r>
              <w:rPr>
                <w:rFonts w:ascii="宋体" w:hAnsi="宋体" w:cs="宋体" w:eastAsia="宋体" w:hint="default"/>
                <w:w w:val="105"/>
                <w:sz w:val="20"/>
                <w:szCs w:val="20"/>
              </w:rPr>
              <w:t>成</w:t>
            </w:r>
            <w:r>
              <w:rPr>
                <w:rFonts w:ascii="宋体" w:hAnsi="宋体" w:cs="宋体" w:eastAsia="宋体" w:hint="default"/>
                <w:w w:val="105"/>
                <w:sz w:val="20"/>
                <w:szCs w:val="20"/>
              </w:rPr>
              <w:t>本</w:t>
            </w:r>
            <w:r>
              <w:rPr>
                <w:rFonts w:ascii="宋体" w:hAnsi="宋体" w:cs="宋体" w:eastAsia="宋体" w:hint="default"/>
                <w:sz w:val="20"/>
                <w:szCs w:val="20"/>
              </w:rPr>
            </w:r>
          </w:p>
        </w:tc>
        <w:tc>
          <w:tcPr>
            <w:tcW w:w="2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spacing w:val="-1"/>
                <w:w w:val="85"/>
                <w:sz w:val="20"/>
              </w:rPr>
              <w:t>879,513,327.17</w:t>
            </w:r>
            <w:r>
              <w:rPr>
                <w:rFonts w:ascii="Courier New"/>
                <w:sz w:val="20"/>
              </w:rPr>
            </w:r>
          </w:p>
        </w:tc>
        <w:tc>
          <w:tcPr>
            <w:tcW w:w="23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3,451,754,456.92</w:t>
            </w:r>
            <w:r>
              <w:rPr>
                <w:rFonts w:ascii="Courier New"/>
                <w:sz w:val="20"/>
              </w:rPr>
            </w:r>
          </w:p>
        </w:tc>
      </w:tr>
    </w:tbl>
    <w:p>
      <w:pPr>
        <w:pStyle w:val="BodyText"/>
        <w:spacing w:line="240" w:lineRule="auto" w:before="81"/>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2</w:t>
      </w:r>
      <w:r>
        <w:rPr>
          <w:rFonts w:ascii="宋体" w:hAnsi="宋体" w:cs="宋体" w:eastAsia="宋体" w:hint="default"/>
        </w:rPr>
        <w:t>）主营</w:t>
      </w:r>
      <w:r>
        <w:rPr>
          <w:rFonts w:ascii="宋体" w:hAnsi="宋体" w:cs="宋体" w:eastAsia="宋体" w:hint="default"/>
        </w:rPr>
        <w:t>业</w:t>
      </w:r>
      <w:r>
        <w:rPr/>
        <w:t>务</w:t>
      </w:r>
      <w:r>
        <w:rPr>
          <w:rFonts w:ascii="宋体" w:hAnsi="宋体" w:cs="宋体" w:eastAsia="宋体" w:hint="default"/>
        </w:rPr>
        <w:t>按</w:t>
      </w:r>
      <w:r>
        <w:rPr>
          <w:rFonts w:ascii="宋体" w:hAnsi="宋体" w:cs="宋体" w:eastAsia="宋体" w:hint="default"/>
        </w:rPr>
        <w:t>产</w:t>
      </w:r>
      <w:r>
        <w:rPr>
          <w:rFonts w:ascii="宋体" w:hAnsi="宋体" w:cs="宋体" w:eastAsia="宋体" w:hint="default"/>
        </w:rPr>
        <w:t>品</w:t>
      </w:r>
      <w:r>
        <w:rPr>
          <w:rFonts w:ascii="宋体" w:hAnsi="宋体" w:cs="宋体" w:eastAsia="宋体" w:hint="default"/>
        </w:rPr>
        <w:t>类</w:t>
      </w:r>
      <w:r>
        <w:rPr/>
        <w:t>别</w:t>
      </w:r>
      <w:r>
        <w:rPr>
          <w:rFonts w:ascii="宋体" w:hAnsi="宋体" w:cs="宋体" w:eastAsia="宋体" w:hint="default"/>
        </w:rPr>
        <w:t>分</w:t>
      </w:r>
      <w:r>
        <w:rPr>
          <w:rFonts w:ascii="宋体" w:hAnsi="宋体" w:cs="宋体" w:eastAsia="宋体" w:hint="default"/>
        </w:rPr>
        <w:t>项</w:t>
      </w:r>
      <w:r>
        <w:rPr>
          <w:rFonts w:ascii="宋体" w:hAnsi="宋体" w:cs="宋体" w:eastAsia="宋体" w:hint="default"/>
        </w:rPr>
        <w:t>列</w:t>
      </w:r>
      <w:r>
        <w:rPr>
          <w:rFonts w:ascii="宋体" w:hAnsi="宋体" w:cs="宋体" w:eastAsia="宋体" w:hint="default"/>
        </w:rPr>
        <w:t>示如下：</w:t>
      </w:r>
    </w:p>
    <w:p>
      <w:pPr>
        <w:spacing w:line="240" w:lineRule="auto" w:before="13"/>
        <w:rPr>
          <w:rFonts w:ascii="宋体" w:hAnsi="宋体" w:cs="宋体" w:eastAsia="宋体" w:hint="default"/>
          <w:sz w:val="11"/>
          <w:szCs w:val="11"/>
        </w:rPr>
      </w:pPr>
    </w:p>
    <w:tbl>
      <w:tblPr>
        <w:tblW w:w="0" w:type="auto"/>
        <w:jc w:val="left"/>
        <w:tblInd w:w="1300" w:type="dxa"/>
        <w:tblLayout w:type="fixed"/>
        <w:tblCellMar>
          <w:top w:w="0" w:type="dxa"/>
          <w:left w:w="0" w:type="dxa"/>
          <w:bottom w:w="0" w:type="dxa"/>
          <w:right w:w="0" w:type="dxa"/>
        </w:tblCellMar>
        <w:tblLook w:val="01E0"/>
      </w:tblPr>
      <w:tblGrid>
        <w:gridCol w:w="2196"/>
        <w:gridCol w:w="3547"/>
        <w:gridCol w:w="3022"/>
      </w:tblGrid>
      <w:tr>
        <w:trPr>
          <w:trHeight w:val="458" w:hRule="exact"/>
        </w:trPr>
        <w:tc>
          <w:tcPr>
            <w:tcW w:w="219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33"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品</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35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1463" w:right="0"/>
              <w:jc w:val="left"/>
              <w:rPr>
                <w:rFonts w:ascii="宋体" w:hAnsi="宋体" w:cs="宋体" w:eastAsia="宋体" w:hint="default"/>
                <w:sz w:val="20"/>
                <w:szCs w:val="20"/>
              </w:rPr>
            </w:pP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生额</w:t>
            </w:r>
            <w:r>
              <w:rPr>
                <w:rFonts w:ascii="宋体" w:hAnsi="宋体" w:cs="宋体" w:eastAsia="宋体" w:hint="default"/>
                <w:sz w:val="20"/>
                <w:szCs w:val="20"/>
              </w:rPr>
            </w:r>
          </w:p>
        </w:tc>
        <w:tc>
          <w:tcPr>
            <w:tcW w:w="30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1199"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期</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547" w:hRule="exact"/>
        </w:trPr>
        <w:tc>
          <w:tcPr>
            <w:tcW w:w="219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4" w:right="0"/>
              <w:jc w:val="center"/>
              <w:rPr>
                <w:rFonts w:ascii="宋体" w:hAnsi="宋体" w:cs="宋体" w:eastAsia="宋体" w:hint="default"/>
                <w:sz w:val="20"/>
                <w:szCs w:val="20"/>
              </w:rPr>
            </w:pPr>
            <w:r>
              <w:rPr>
                <w:rFonts w:ascii="宋体" w:hAnsi="宋体" w:cs="宋体" w:eastAsia="宋体" w:hint="default"/>
                <w:spacing w:val="-9"/>
                <w:w w:val="105"/>
                <w:sz w:val="20"/>
                <w:szCs w:val="20"/>
              </w:rPr>
              <w:t>碳</w:t>
            </w:r>
            <w:r>
              <w:rPr>
                <w:rFonts w:ascii="宋体" w:hAnsi="宋体" w:cs="宋体" w:eastAsia="宋体" w:hint="default"/>
                <w:spacing w:val="-9"/>
                <w:w w:val="105"/>
                <w:sz w:val="20"/>
                <w:szCs w:val="20"/>
              </w:rPr>
              <w:t>结</w:t>
            </w:r>
            <w:r>
              <w:rPr>
                <w:rFonts w:ascii="宋体" w:hAnsi="宋体" w:cs="宋体" w:eastAsia="宋体" w:hint="default"/>
                <w:spacing w:val="-9"/>
                <w:w w:val="105"/>
                <w:sz w:val="20"/>
                <w:szCs w:val="20"/>
              </w:rPr>
              <w:t>材</w:t>
            </w:r>
            <w:r>
              <w:rPr>
                <w:rFonts w:ascii="宋体" w:hAnsi="宋体" w:cs="宋体" w:eastAsia="宋体" w:hint="default"/>
                <w:spacing w:val="-9"/>
                <w:w w:val="105"/>
                <w:sz w:val="20"/>
                <w:szCs w:val="20"/>
              </w:rPr>
              <w:t>、不</w:t>
            </w:r>
            <w:r>
              <w:rPr>
                <w:rFonts w:ascii="宋体" w:hAnsi="宋体" w:cs="宋体" w:eastAsia="宋体" w:hint="default"/>
                <w:spacing w:val="-9"/>
                <w:w w:val="105"/>
                <w:sz w:val="20"/>
                <w:szCs w:val="20"/>
              </w:rPr>
              <w:t>锈</w:t>
            </w:r>
            <w:r>
              <w:rPr>
                <w:rFonts w:ascii="宋体" w:hAnsi="宋体" w:cs="宋体" w:eastAsia="宋体" w:hint="default"/>
                <w:spacing w:val="-9"/>
                <w:w w:val="105"/>
                <w:sz w:val="20"/>
                <w:szCs w:val="20"/>
              </w:rPr>
              <w:t>材</w:t>
            </w:r>
            <w:r>
              <w:rPr>
                <w:rFonts w:ascii="宋体" w:hAnsi="宋体" w:cs="宋体" w:eastAsia="宋体" w:hint="default"/>
                <w:spacing w:val="-9"/>
                <w:w w:val="105"/>
                <w:sz w:val="20"/>
                <w:szCs w:val="20"/>
              </w:rPr>
              <w:t>等</w:t>
            </w:r>
            <w:r>
              <w:rPr>
                <w:rFonts w:ascii="宋体" w:hAnsi="宋体" w:cs="宋体" w:eastAsia="宋体" w:hint="default"/>
                <w:spacing w:val="-9"/>
                <w:w w:val="105"/>
                <w:sz w:val="20"/>
                <w:szCs w:val="20"/>
              </w:rPr>
              <w:t>钢</w:t>
            </w:r>
            <w:r>
              <w:rPr>
                <w:rFonts w:ascii="宋体" w:hAnsi="宋体" w:cs="宋体" w:eastAsia="宋体" w:hint="default"/>
                <w:spacing w:val="-9"/>
                <w:w w:val="105"/>
                <w:sz w:val="20"/>
                <w:szCs w:val="20"/>
              </w:rPr>
              <w:t>材</w:t>
            </w:r>
            <w:r>
              <w:rPr>
                <w:rFonts w:ascii="宋体" w:hAnsi="宋体" w:cs="宋体" w:eastAsia="宋体" w:hint="default"/>
                <w:spacing w:val="-9"/>
                <w:sz w:val="20"/>
                <w:szCs w:val="20"/>
              </w:rPr>
            </w:r>
          </w:p>
          <w:p>
            <w:pPr>
              <w:pStyle w:val="TableParagraph"/>
              <w:spacing w:line="240" w:lineRule="auto" w:before="7"/>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sz w:val="20"/>
                <w:szCs w:val="20"/>
              </w:rPr>
            </w:r>
          </w:p>
        </w:tc>
        <w:tc>
          <w:tcPr>
            <w:tcW w:w="3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892,380,497.07</w:t>
            </w:r>
            <w:r>
              <w:rPr>
                <w:rFonts w:ascii="Courier New"/>
                <w:sz w:val="20"/>
              </w:rPr>
            </w:r>
          </w:p>
        </w:tc>
        <w:tc>
          <w:tcPr>
            <w:tcW w:w="30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left="1267" w:right="0"/>
              <w:jc w:val="left"/>
              <w:rPr>
                <w:rFonts w:ascii="Courier New" w:hAnsi="Courier New" w:cs="Courier New" w:eastAsia="Courier New" w:hint="default"/>
                <w:sz w:val="20"/>
                <w:szCs w:val="20"/>
              </w:rPr>
            </w:pPr>
            <w:r>
              <w:rPr>
                <w:rFonts w:ascii="Courier New"/>
                <w:spacing w:val="-3"/>
                <w:w w:val="90"/>
                <w:sz w:val="20"/>
              </w:rPr>
              <w:t>3,406,774,370.24</w:t>
            </w:r>
            <w:r>
              <w:rPr>
                <w:rFonts w:ascii="Courier New"/>
                <w:sz w:val="20"/>
              </w:rPr>
            </w:r>
          </w:p>
        </w:tc>
      </w:tr>
      <w:tr>
        <w:trPr>
          <w:trHeight w:val="454" w:hRule="exact"/>
        </w:trPr>
        <w:tc>
          <w:tcPr>
            <w:tcW w:w="2196"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49"/>
              <w:ind w:left="33" w:right="0"/>
              <w:jc w:val="center"/>
              <w:rPr>
                <w:rFonts w:ascii="宋体" w:hAnsi="宋体" w:cs="宋体" w:eastAsia="宋体" w:hint="default"/>
                <w:sz w:val="20"/>
                <w:szCs w:val="20"/>
              </w:rPr>
            </w:pPr>
            <w:r>
              <w:rPr>
                <w:rFonts w:ascii="宋体" w:hAnsi="宋体" w:cs="宋体" w:eastAsia="宋体" w:hint="default"/>
                <w:w w:val="103"/>
                <w:sz w:val="20"/>
                <w:szCs w:val="20"/>
              </w:rPr>
            </w:r>
            <w:r>
              <w:rPr>
                <w:rFonts w:ascii="宋体" w:hAnsi="宋体" w:cs="宋体" w:eastAsia="宋体" w:hint="default"/>
                <w:spacing w:val="-3"/>
                <w:w w:val="105"/>
                <w:sz w:val="20"/>
                <w:szCs w:val="20"/>
                <w:u w:val="single" w:color="000000"/>
              </w:rPr>
              <w:t>合</w:t>
            </w:r>
            <w:r>
              <w:rPr>
                <w:rFonts w:ascii="宋体" w:hAnsi="宋体" w:cs="宋体" w:eastAsia="宋体" w:hint="default"/>
                <w:spacing w:val="-3"/>
                <w:w w:val="105"/>
                <w:sz w:val="20"/>
                <w:szCs w:val="20"/>
                <w:u w:val="single" w:color="000000"/>
              </w:rPr>
              <w:t>计</w:t>
            </w:r>
            <w:r>
              <w:rPr>
                <w:rFonts w:ascii="宋体" w:hAnsi="宋体" w:cs="宋体" w:eastAsia="宋体" w:hint="default"/>
                <w:spacing w:val="-3"/>
                <w:w w:val="105"/>
                <w:sz w:val="20"/>
                <w:szCs w:val="20"/>
              </w:rPr>
            </w:r>
            <w:r>
              <w:rPr>
                <w:rFonts w:ascii="宋体" w:hAnsi="宋体" w:cs="宋体" w:eastAsia="宋体" w:hint="default"/>
                <w:spacing w:val="-3"/>
                <w:sz w:val="20"/>
                <w:szCs w:val="20"/>
              </w:rPr>
            </w:r>
          </w:p>
        </w:tc>
        <w:tc>
          <w:tcPr>
            <w:tcW w:w="354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3"/>
                <w:w w:val="85"/>
                <w:sz w:val="20"/>
              </w:rPr>
              <w:t>892,380,497.07</w:t>
            </w:r>
            <w:r>
              <w:rPr>
                <w:rFonts w:ascii="Courier New"/>
                <w:sz w:val="20"/>
              </w:rPr>
            </w:r>
          </w:p>
        </w:tc>
        <w:tc>
          <w:tcPr>
            <w:tcW w:w="3022"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16"/>
              <w:ind w:left="1267" w:right="0"/>
              <w:jc w:val="left"/>
              <w:rPr>
                <w:rFonts w:ascii="Courier New" w:hAnsi="Courier New" w:cs="Courier New" w:eastAsia="Courier New" w:hint="default"/>
                <w:sz w:val="20"/>
                <w:szCs w:val="20"/>
              </w:rPr>
            </w:pPr>
            <w:r>
              <w:rPr>
                <w:rFonts w:ascii="Courier New"/>
                <w:spacing w:val="-3"/>
                <w:w w:val="90"/>
                <w:sz w:val="20"/>
              </w:rPr>
              <w:t>3,406,774,370.24</w:t>
            </w:r>
            <w:r>
              <w:rPr>
                <w:rFonts w:ascii="Courier New"/>
                <w:sz w:val="20"/>
              </w:rPr>
            </w:r>
          </w:p>
        </w:tc>
      </w:tr>
      <w:tr>
        <w:trPr>
          <w:trHeight w:val="552" w:hRule="exact"/>
        </w:trPr>
        <w:tc>
          <w:tcPr>
            <w:tcW w:w="2196" w:type="dxa"/>
            <w:tcBorders>
              <w:top w:val="single" w:sz="4" w:space="0" w:color="000000"/>
              <w:left w:val="nil" w:sz="6" w:space="0" w:color="auto"/>
              <w:bottom w:val="single" w:sz="12" w:space="0" w:color="000000"/>
              <w:right w:val="single" w:sz="6" w:space="0" w:color="000000"/>
            </w:tcBorders>
          </w:tcPr>
          <w:p>
            <w:pPr>
              <w:pStyle w:val="TableParagraph"/>
              <w:spacing w:line="230" w:lineRule="exact"/>
              <w:ind w:left="24" w:right="0"/>
              <w:jc w:val="center"/>
              <w:rPr>
                <w:rFonts w:ascii="宋体" w:hAnsi="宋体" w:cs="宋体" w:eastAsia="宋体" w:hint="default"/>
                <w:sz w:val="20"/>
                <w:szCs w:val="20"/>
              </w:rPr>
            </w:pPr>
            <w:r>
              <w:rPr>
                <w:rFonts w:ascii="宋体" w:hAnsi="宋体" w:cs="宋体" w:eastAsia="宋体" w:hint="default"/>
                <w:spacing w:val="-9"/>
                <w:w w:val="105"/>
                <w:sz w:val="20"/>
                <w:szCs w:val="20"/>
              </w:rPr>
              <w:t>碳</w:t>
            </w:r>
            <w:r>
              <w:rPr>
                <w:rFonts w:ascii="宋体" w:hAnsi="宋体" w:cs="宋体" w:eastAsia="宋体" w:hint="default"/>
                <w:spacing w:val="-9"/>
                <w:w w:val="105"/>
                <w:sz w:val="20"/>
                <w:szCs w:val="20"/>
              </w:rPr>
              <w:t>结</w:t>
            </w:r>
            <w:r>
              <w:rPr>
                <w:rFonts w:ascii="宋体" w:hAnsi="宋体" w:cs="宋体" w:eastAsia="宋体" w:hint="default"/>
                <w:spacing w:val="-9"/>
                <w:w w:val="105"/>
                <w:sz w:val="20"/>
                <w:szCs w:val="20"/>
              </w:rPr>
              <w:t>材</w:t>
            </w:r>
            <w:r>
              <w:rPr>
                <w:rFonts w:ascii="宋体" w:hAnsi="宋体" w:cs="宋体" w:eastAsia="宋体" w:hint="default"/>
                <w:spacing w:val="-9"/>
                <w:w w:val="105"/>
                <w:sz w:val="20"/>
                <w:szCs w:val="20"/>
              </w:rPr>
              <w:t>、不</w:t>
            </w:r>
            <w:r>
              <w:rPr>
                <w:rFonts w:ascii="宋体" w:hAnsi="宋体" w:cs="宋体" w:eastAsia="宋体" w:hint="default"/>
                <w:spacing w:val="-9"/>
                <w:w w:val="105"/>
                <w:sz w:val="20"/>
                <w:szCs w:val="20"/>
              </w:rPr>
              <w:t>锈</w:t>
            </w:r>
            <w:r>
              <w:rPr>
                <w:rFonts w:ascii="宋体" w:hAnsi="宋体" w:cs="宋体" w:eastAsia="宋体" w:hint="default"/>
                <w:spacing w:val="-9"/>
                <w:w w:val="105"/>
                <w:sz w:val="20"/>
                <w:szCs w:val="20"/>
              </w:rPr>
              <w:t>材</w:t>
            </w:r>
            <w:r>
              <w:rPr>
                <w:rFonts w:ascii="宋体" w:hAnsi="宋体" w:cs="宋体" w:eastAsia="宋体" w:hint="default"/>
                <w:spacing w:val="-9"/>
                <w:w w:val="105"/>
                <w:sz w:val="20"/>
                <w:szCs w:val="20"/>
              </w:rPr>
              <w:t>等</w:t>
            </w:r>
            <w:r>
              <w:rPr>
                <w:rFonts w:ascii="宋体" w:hAnsi="宋体" w:cs="宋体" w:eastAsia="宋体" w:hint="default"/>
                <w:spacing w:val="-9"/>
                <w:w w:val="105"/>
                <w:sz w:val="20"/>
                <w:szCs w:val="20"/>
              </w:rPr>
              <w:t>钢</w:t>
            </w:r>
            <w:r>
              <w:rPr>
                <w:rFonts w:ascii="宋体" w:hAnsi="宋体" w:cs="宋体" w:eastAsia="宋体" w:hint="default"/>
                <w:spacing w:val="-9"/>
                <w:w w:val="105"/>
                <w:sz w:val="20"/>
                <w:szCs w:val="20"/>
              </w:rPr>
              <w:t>材</w:t>
            </w:r>
            <w:r>
              <w:rPr>
                <w:rFonts w:ascii="宋体" w:hAnsi="宋体" w:cs="宋体" w:eastAsia="宋体" w:hint="default"/>
                <w:spacing w:val="-9"/>
                <w:sz w:val="20"/>
                <w:szCs w:val="20"/>
              </w:rPr>
            </w:r>
          </w:p>
          <w:p>
            <w:pPr>
              <w:pStyle w:val="TableParagraph"/>
              <w:spacing w:line="240" w:lineRule="auto" w:before="7"/>
              <w:ind w:left="33" w:right="0"/>
              <w:jc w:val="center"/>
              <w:rPr>
                <w:rFonts w:ascii="宋体" w:hAnsi="宋体" w:cs="宋体" w:eastAsia="宋体" w:hint="default"/>
                <w:sz w:val="20"/>
                <w:szCs w:val="20"/>
              </w:rPr>
            </w:pPr>
            <w:r>
              <w:rPr>
                <w:rFonts w:ascii="宋体" w:hAnsi="宋体" w:cs="宋体" w:eastAsia="宋体" w:hint="default"/>
                <w:spacing w:val="-3"/>
                <w:w w:val="105"/>
                <w:sz w:val="20"/>
                <w:szCs w:val="20"/>
              </w:rPr>
              <w:t>成</w:t>
            </w:r>
            <w:r>
              <w:rPr>
                <w:rFonts w:ascii="宋体" w:hAnsi="宋体" w:cs="宋体" w:eastAsia="宋体" w:hint="default"/>
                <w:spacing w:val="-3"/>
                <w:w w:val="105"/>
                <w:sz w:val="20"/>
                <w:szCs w:val="20"/>
              </w:rPr>
              <w:t>本</w:t>
            </w:r>
            <w:r>
              <w:rPr>
                <w:rFonts w:ascii="宋体" w:hAnsi="宋体" w:cs="宋体" w:eastAsia="宋体" w:hint="default"/>
                <w:spacing w:val="-3"/>
                <w:sz w:val="20"/>
                <w:szCs w:val="20"/>
              </w:rPr>
            </w:r>
          </w:p>
        </w:tc>
        <w:tc>
          <w:tcPr>
            <w:tcW w:w="3547"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3"/>
                <w:w w:val="85"/>
                <w:sz w:val="20"/>
              </w:rPr>
              <w:t>879,513,327.17</w:t>
            </w:r>
            <w:r>
              <w:rPr>
                <w:rFonts w:ascii="Courier New"/>
                <w:sz w:val="20"/>
              </w:rPr>
            </w:r>
          </w:p>
        </w:tc>
        <w:tc>
          <w:tcPr>
            <w:tcW w:w="3022"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69"/>
              <w:ind w:left="1267" w:right="0"/>
              <w:jc w:val="left"/>
              <w:rPr>
                <w:rFonts w:ascii="Courier New" w:hAnsi="Courier New" w:cs="Courier New" w:eastAsia="Courier New" w:hint="default"/>
                <w:sz w:val="20"/>
                <w:szCs w:val="20"/>
              </w:rPr>
            </w:pPr>
            <w:r>
              <w:rPr>
                <w:rFonts w:ascii="Courier New"/>
                <w:spacing w:val="-3"/>
                <w:w w:val="90"/>
                <w:sz w:val="20"/>
              </w:rPr>
              <w:t>3,451,754,456.92</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153</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00" w:type="dxa"/>
        <w:tblLayout w:type="fixed"/>
        <w:tblCellMar>
          <w:top w:w="0" w:type="dxa"/>
          <w:left w:w="0" w:type="dxa"/>
          <w:bottom w:w="0" w:type="dxa"/>
          <w:right w:w="0" w:type="dxa"/>
        </w:tblCellMar>
        <w:tblLook w:val="01E0"/>
      </w:tblPr>
      <w:tblGrid>
        <w:gridCol w:w="2196"/>
        <w:gridCol w:w="3547"/>
        <w:gridCol w:w="3022"/>
      </w:tblGrid>
      <w:tr>
        <w:trPr>
          <w:trHeight w:val="470" w:hRule="exact"/>
        </w:trPr>
        <w:tc>
          <w:tcPr>
            <w:tcW w:w="2196"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54"/>
              <w:ind w:left="33" w:right="0"/>
              <w:jc w:val="center"/>
              <w:rPr>
                <w:rFonts w:ascii="宋体" w:hAnsi="宋体" w:cs="宋体" w:eastAsia="宋体" w:hint="default"/>
                <w:sz w:val="20"/>
                <w:szCs w:val="20"/>
              </w:rPr>
            </w:pPr>
            <w:r>
              <w:rPr>
                <w:rFonts w:ascii="宋体" w:hAnsi="宋体" w:cs="宋体" w:eastAsia="宋体" w:hint="default"/>
                <w:w w:val="103"/>
                <w:sz w:val="20"/>
                <w:szCs w:val="20"/>
              </w:rPr>
            </w:r>
            <w:r>
              <w:rPr>
                <w:rFonts w:ascii="宋体" w:hAnsi="宋体" w:cs="宋体" w:eastAsia="宋体" w:hint="default"/>
                <w:spacing w:val="-3"/>
                <w:w w:val="105"/>
                <w:sz w:val="20"/>
                <w:szCs w:val="20"/>
                <w:u w:val="single" w:color="000000"/>
              </w:rPr>
              <w:t>合</w:t>
            </w:r>
            <w:r>
              <w:rPr>
                <w:rFonts w:ascii="宋体" w:hAnsi="宋体" w:cs="宋体" w:eastAsia="宋体" w:hint="default"/>
                <w:spacing w:val="-3"/>
                <w:w w:val="105"/>
                <w:sz w:val="20"/>
                <w:szCs w:val="20"/>
                <w:u w:val="single" w:color="000000"/>
              </w:rPr>
              <w:t>计</w:t>
            </w:r>
            <w:r>
              <w:rPr>
                <w:rFonts w:ascii="宋体" w:hAnsi="宋体" w:cs="宋体" w:eastAsia="宋体" w:hint="default"/>
                <w:spacing w:val="-3"/>
                <w:w w:val="105"/>
                <w:sz w:val="20"/>
                <w:szCs w:val="20"/>
              </w:rPr>
            </w:r>
            <w:r>
              <w:rPr>
                <w:rFonts w:ascii="宋体" w:hAnsi="宋体" w:cs="宋体" w:eastAsia="宋体" w:hint="default"/>
                <w:spacing w:val="-3"/>
                <w:sz w:val="20"/>
                <w:szCs w:val="20"/>
              </w:rPr>
            </w:r>
          </w:p>
        </w:tc>
        <w:tc>
          <w:tcPr>
            <w:tcW w:w="35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1"/>
              <w:ind w:left="2006" w:right="0"/>
              <w:jc w:val="left"/>
              <w:rPr>
                <w:rFonts w:ascii="Courier New" w:hAnsi="Courier New" w:cs="Courier New" w:eastAsia="Courier New" w:hint="default"/>
                <w:sz w:val="20"/>
                <w:szCs w:val="20"/>
              </w:rPr>
            </w:pPr>
            <w:r>
              <w:rPr>
                <w:rFonts w:ascii="Courier New"/>
                <w:spacing w:val="-3"/>
                <w:w w:val="90"/>
                <w:sz w:val="20"/>
              </w:rPr>
              <w:t>879,513,327.17</w:t>
            </w:r>
            <w:r>
              <w:rPr>
                <w:rFonts w:ascii="Courier New"/>
                <w:sz w:val="20"/>
              </w:rPr>
            </w:r>
          </w:p>
        </w:tc>
        <w:tc>
          <w:tcPr>
            <w:tcW w:w="302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1"/>
              <w:ind w:left="1267" w:right="0"/>
              <w:jc w:val="left"/>
              <w:rPr>
                <w:rFonts w:ascii="Courier New" w:hAnsi="Courier New" w:cs="Courier New" w:eastAsia="Courier New" w:hint="default"/>
                <w:sz w:val="20"/>
                <w:szCs w:val="20"/>
              </w:rPr>
            </w:pPr>
            <w:r>
              <w:rPr>
                <w:rFonts w:ascii="Courier New"/>
                <w:spacing w:val="-3"/>
                <w:w w:val="90"/>
                <w:sz w:val="20"/>
              </w:rPr>
              <w:t>3,451,754,456.92</w:t>
            </w:r>
            <w:r>
              <w:rPr>
                <w:rFonts w:ascii="Courier New"/>
                <w:sz w:val="20"/>
              </w:rPr>
            </w:r>
          </w:p>
        </w:tc>
      </w:tr>
    </w:tbl>
    <w:p>
      <w:pPr>
        <w:pStyle w:val="BodyText"/>
        <w:spacing w:line="340" w:lineRule="auto" w:before="81"/>
        <w:ind w:left="1573" w:right="306" w:firstLine="374"/>
        <w:jc w:val="both"/>
      </w:pPr>
      <w:r>
        <w:rPr>
          <w:rFonts w:ascii="宋体" w:hAnsi="宋体" w:cs="宋体" w:eastAsia="宋体" w:hint="default"/>
        </w:rPr>
        <w:t>注</w:t>
      </w:r>
      <w:r>
        <w:rPr>
          <w:rFonts w:ascii="宋体" w:hAnsi="宋体" w:cs="宋体" w:eastAsia="宋体" w:hint="default"/>
        </w:rPr>
        <w:t>： </w:t>
      </w:r>
      <w:r>
        <w:rPr>
          <w:spacing w:val="-3"/>
        </w:rPr>
        <w:t>本</w:t>
      </w:r>
      <w:r>
        <w:rPr>
          <w:rFonts w:ascii="宋体" w:hAnsi="宋体" w:cs="宋体" w:eastAsia="宋体" w:hint="default"/>
          <w:spacing w:val="-3"/>
        </w:rPr>
        <w:t>期</w:t>
      </w:r>
      <w:r>
        <w:rPr>
          <w:rFonts w:ascii="宋体" w:hAnsi="宋体" w:cs="宋体" w:eastAsia="宋体" w:hint="default"/>
          <w:spacing w:val="-3"/>
        </w:rPr>
        <w:t>收</w:t>
      </w:r>
      <w:r>
        <w:rPr>
          <w:rFonts w:ascii="宋体" w:hAnsi="宋体" w:cs="宋体" w:eastAsia="宋体" w:hint="default"/>
          <w:spacing w:val="-3"/>
        </w:rPr>
        <w:t>入</w:t>
      </w:r>
      <w:r>
        <w:rPr>
          <w:spacing w:val="-3"/>
        </w:rPr>
        <w:t>、</w:t>
      </w:r>
      <w:r>
        <w:rPr>
          <w:rFonts w:ascii="宋体" w:hAnsi="宋体" w:cs="宋体" w:eastAsia="宋体" w:hint="default"/>
          <w:spacing w:val="-3"/>
        </w:rPr>
        <w:t>成</w:t>
      </w:r>
      <w:r>
        <w:rPr>
          <w:spacing w:val="-3"/>
        </w:rPr>
        <w:t>本</w:t>
      </w:r>
      <w:r>
        <w:rPr>
          <w:rFonts w:ascii="宋体" w:hAnsi="宋体" w:cs="宋体" w:eastAsia="宋体" w:hint="default"/>
          <w:spacing w:val="-3"/>
        </w:rPr>
        <w:t>全部</w:t>
      </w:r>
      <w:r>
        <w:rPr>
          <w:spacing w:val="-3"/>
        </w:rPr>
        <w:t>为</w:t>
      </w:r>
      <w:r>
        <w:rPr>
          <w:rFonts w:ascii="宋体" w:hAnsi="宋体" w:cs="宋体" w:eastAsia="宋体" w:hint="default"/>
          <w:spacing w:val="-3"/>
        </w:rPr>
        <w:t>原</w:t>
      </w:r>
      <w:r>
        <w:rPr>
          <w:spacing w:val="-3"/>
        </w:rPr>
        <w:t>大连</w:t>
      </w:r>
      <w:r>
        <w:rPr>
          <w:rFonts w:ascii="宋体" w:hAnsi="宋体" w:cs="宋体" w:eastAsia="宋体" w:hint="default"/>
          <w:spacing w:val="-3"/>
        </w:rPr>
        <w:t>金牛 </w:t>
      </w:r>
      <w:r>
        <w:rPr>
          <w:rFonts w:ascii="Courier New" w:hAnsi="Courier New" w:cs="Courier New" w:eastAsia="Courier New" w:hint="default"/>
        </w:rPr>
        <w:t>1-5</w:t>
      </w:r>
      <w:r>
        <w:rPr>
          <w:rFonts w:ascii="Courier New" w:hAnsi="Courier New" w:cs="Courier New" w:eastAsia="Courier New" w:hint="default"/>
          <w:spacing w:val="-47"/>
        </w:rPr>
        <w:t> </w:t>
      </w:r>
      <w:r>
        <w:rPr>
          <w:rFonts w:ascii="宋体" w:hAnsi="宋体" w:cs="宋体" w:eastAsia="宋体" w:hint="default"/>
          <w:spacing w:val="-7"/>
        </w:rPr>
        <w:t>月</w:t>
      </w:r>
      <w:r>
        <w:rPr>
          <w:spacing w:val="-7"/>
        </w:rPr>
        <w:t>的高</w:t>
      </w:r>
      <w:r>
        <w:rPr>
          <w:rFonts w:ascii="宋体" w:hAnsi="宋体" w:cs="宋体" w:eastAsia="宋体" w:hint="default"/>
          <w:spacing w:val="-7"/>
        </w:rPr>
        <w:t>工</w:t>
      </w:r>
      <w:r>
        <w:rPr>
          <w:spacing w:val="-7"/>
        </w:rPr>
        <w:t>、不</w:t>
      </w:r>
      <w:r>
        <w:rPr>
          <w:rFonts w:ascii="宋体" w:hAnsi="宋体" w:cs="宋体" w:eastAsia="宋体" w:hint="default"/>
          <w:spacing w:val="-7"/>
        </w:rPr>
        <w:t>锈</w:t>
      </w:r>
      <w:r>
        <w:rPr>
          <w:spacing w:val="-7"/>
        </w:rPr>
        <w:t>、</w:t>
      </w:r>
      <w:r>
        <w:rPr>
          <w:rFonts w:ascii="宋体" w:hAnsi="宋体" w:cs="宋体" w:eastAsia="宋体" w:hint="default"/>
          <w:spacing w:val="-7"/>
        </w:rPr>
        <w:t>轴</w:t>
      </w:r>
      <w:r>
        <w:rPr>
          <w:spacing w:val="-7"/>
        </w:rPr>
        <w:t>承、</w:t>
      </w:r>
      <w:r>
        <w:rPr>
          <w:rFonts w:ascii="宋体" w:hAnsi="宋体" w:cs="宋体" w:eastAsia="宋体" w:hint="default"/>
          <w:spacing w:val="-7"/>
        </w:rPr>
        <w:t>合</w:t>
      </w:r>
      <w:r>
        <w:rPr>
          <w:rFonts w:ascii="宋体" w:hAnsi="宋体" w:cs="宋体" w:eastAsia="宋体" w:hint="default"/>
          <w:spacing w:val="-7"/>
        </w:rPr>
        <w:t>工</w:t>
      </w:r>
      <w:r>
        <w:rPr>
          <w:spacing w:val="-7"/>
        </w:rPr>
        <w:t>、</w:t>
      </w:r>
      <w:r>
        <w:rPr>
          <w:rFonts w:ascii="宋体" w:hAnsi="宋体" w:cs="宋体" w:eastAsia="宋体" w:hint="default"/>
          <w:spacing w:val="-7"/>
        </w:rPr>
        <w:t>合</w:t>
      </w:r>
      <w:r>
        <w:rPr>
          <w:rFonts w:ascii="宋体" w:hAnsi="宋体" w:cs="宋体" w:eastAsia="宋体" w:hint="default"/>
          <w:w w:val="102"/>
        </w:rPr>
        <w:t> </w:t>
      </w:r>
      <w:r>
        <w:rPr>
          <w:rFonts w:ascii="宋体" w:hAnsi="宋体" w:cs="宋体" w:eastAsia="宋体" w:hint="default"/>
          <w:spacing w:val="-4"/>
        </w:rPr>
        <w:t>结</w:t>
      </w:r>
      <w:r>
        <w:rPr>
          <w:spacing w:val="-4"/>
        </w:rPr>
        <w:t>、</w:t>
      </w:r>
      <w:r>
        <w:rPr>
          <w:rFonts w:ascii="宋体" w:hAnsi="宋体" w:cs="宋体" w:eastAsia="宋体" w:hint="default"/>
          <w:spacing w:val="-4"/>
        </w:rPr>
        <w:t>碳</w:t>
      </w:r>
      <w:r>
        <w:rPr>
          <w:rFonts w:ascii="宋体" w:hAnsi="宋体" w:cs="宋体" w:eastAsia="宋体" w:hint="default"/>
          <w:spacing w:val="-4"/>
        </w:rPr>
        <w:t>结</w:t>
      </w:r>
      <w:r>
        <w:rPr>
          <w:spacing w:val="-4"/>
        </w:rPr>
        <w:t>、</w:t>
      </w:r>
      <w:r>
        <w:rPr>
          <w:rFonts w:ascii="宋体" w:hAnsi="宋体" w:cs="宋体" w:eastAsia="宋体" w:hint="default"/>
          <w:spacing w:val="-4"/>
        </w:rPr>
        <w:t>弹簧</w:t>
      </w:r>
      <w:r>
        <w:rPr>
          <w:rFonts w:ascii="宋体" w:hAnsi="宋体" w:cs="宋体" w:eastAsia="宋体" w:hint="default"/>
          <w:spacing w:val="-4"/>
        </w:rPr>
        <w:t>等</w:t>
      </w:r>
      <w:r>
        <w:rPr>
          <w:rFonts w:ascii="宋体" w:hAnsi="宋体" w:cs="宋体" w:eastAsia="宋体" w:hint="default"/>
          <w:spacing w:val="-4"/>
        </w:rPr>
        <w:t>几</w:t>
      </w:r>
      <w:r>
        <w:rPr>
          <w:spacing w:val="-4"/>
        </w:rPr>
        <w:t>大</w:t>
      </w:r>
      <w:r>
        <w:rPr>
          <w:rFonts w:ascii="宋体" w:hAnsi="宋体" w:cs="宋体" w:eastAsia="宋体" w:hint="default"/>
          <w:spacing w:val="-4"/>
        </w:rPr>
        <w:t>类</w:t>
      </w:r>
      <w:r>
        <w:rPr>
          <w:rFonts w:ascii="宋体" w:hAnsi="宋体" w:cs="宋体" w:eastAsia="宋体" w:hint="default"/>
          <w:spacing w:val="-4"/>
        </w:rPr>
        <w:t>钢产</w:t>
      </w:r>
      <w:r>
        <w:rPr>
          <w:rFonts w:ascii="宋体" w:hAnsi="宋体" w:cs="宋体" w:eastAsia="宋体" w:hint="default"/>
          <w:spacing w:val="-4"/>
        </w:rPr>
        <w:t>品</w:t>
      </w:r>
      <w:r>
        <w:rPr>
          <w:rFonts w:ascii="宋体" w:hAnsi="宋体" w:cs="宋体" w:eastAsia="宋体" w:hint="default"/>
          <w:spacing w:val="-4"/>
        </w:rPr>
        <w:t>销</w:t>
      </w:r>
      <w:r>
        <w:rPr>
          <w:rFonts w:ascii="宋体" w:hAnsi="宋体" w:cs="宋体" w:eastAsia="宋体" w:hint="default"/>
          <w:spacing w:val="-4"/>
        </w:rPr>
        <w:t>售</w:t>
      </w:r>
      <w:r>
        <w:rPr>
          <w:rFonts w:ascii="宋体" w:hAnsi="宋体" w:cs="宋体" w:eastAsia="宋体" w:hint="default"/>
          <w:spacing w:val="-4"/>
        </w:rPr>
        <w:t>收</w:t>
      </w:r>
      <w:r>
        <w:rPr>
          <w:rFonts w:ascii="宋体" w:hAnsi="宋体" w:cs="宋体" w:eastAsia="宋体" w:hint="default"/>
          <w:spacing w:val="-4"/>
        </w:rPr>
        <w:t>入</w:t>
      </w:r>
      <w:r>
        <w:rPr>
          <w:spacing w:val="-4"/>
        </w:rPr>
        <w:t>和</w:t>
      </w:r>
      <w:r>
        <w:rPr>
          <w:rFonts w:ascii="宋体" w:hAnsi="宋体" w:cs="宋体" w:eastAsia="宋体" w:hint="default"/>
          <w:spacing w:val="-4"/>
        </w:rPr>
        <w:t>成</w:t>
      </w:r>
      <w:r>
        <w:rPr>
          <w:spacing w:val="-4"/>
        </w:rPr>
        <w:t>本，公司</w:t>
      </w:r>
      <w:r>
        <w:rPr>
          <w:rFonts w:ascii="宋体" w:hAnsi="宋体" w:cs="宋体" w:eastAsia="宋体" w:hint="default"/>
          <w:spacing w:val="-4"/>
        </w:rPr>
        <w:t>变</w:t>
      </w:r>
      <w:r>
        <w:rPr>
          <w:rFonts w:ascii="宋体" w:hAnsi="宋体" w:cs="宋体" w:eastAsia="宋体" w:hint="default"/>
          <w:spacing w:val="-4"/>
        </w:rPr>
        <w:t>更</w:t>
      </w:r>
      <w:r>
        <w:rPr>
          <w:spacing w:val="-4"/>
        </w:rPr>
        <w:t>为</w:t>
      </w:r>
      <w:r>
        <w:rPr>
          <w:rFonts w:ascii="宋体" w:hAnsi="宋体" w:cs="宋体" w:eastAsia="宋体" w:hint="default"/>
          <w:spacing w:val="-4"/>
        </w:rPr>
        <w:t>中南建设</w:t>
      </w:r>
      <w:r>
        <w:rPr>
          <w:rFonts w:ascii="宋体" w:hAnsi="宋体" w:cs="宋体" w:eastAsia="宋体" w:hint="default"/>
          <w:spacing w:val="-4"/>
        </w:rPr>
        <w:t>后</w:t>
      </w:r>
      <w:r>
        <w:rPr>
          <w:spacing w:val="-4"/>
        </w:rPr>
        <w:t>本</w:t>
      </w:r>
      <w:r>
        <w:rPr>
          <w:rFonts w:ascii="宋体" w:hAnsi="宋体" w:cs="宋体" w:eastAsia="宋体" w:hint="default"/>
          <w:spacing w:val="-4"/>
        </w:rPr>
        <w:t>期</w:t>
      </w:r>
      <w:r>
        <w:rPr>
          <w:spacing w:val="-4"/>
        </w:rPr>
        <w:t>无</w:t>
      </w:r>
      <w:r>
        <w:rPr>
          <w:rFonts w:ascii="宋体" w:hAnsi="宋体" w:cs="宋体" w:eastAsia="宋体" w:hint="default"/>
          <w:spacing w:val="-4"/>
        </w:rPr>
        <w:t>收</w:t>
      </w:r>
      <w:r>
        <w:rPr>
          <w:rFonts w:ascii="宋体" w:hAnsi="宋体" w:cs="宋体" w:eastAsia="宋体" w:hint="default"/>
          <w:spacing w:val="84"/>
        </w:rPr>
        <w:t> </w:t>
      </w:r>
      <w:r>
        <w:rPr>
          <w:rFonts w:ascii="宋体" w:hAnsi="宋体" w:cs="宋体" w:eastAsia="宋体" w:hint="default"/>
        </w:rPr>
        <w:t>入</w:t>
      </w:r>
      <w:r>
        <w:rPr/>
        <w:t>和</w:t>
      </w:r>
      <w:r>
        <w:rPr>
          <w:rFonts w:ascii="宋体" w:hAnsi="宋体" w:cs="宋体" w:eastAsia="宋体" w:hint="default"/>
        </w:rPr>
        <w:t>成</w:t>
      </w:r>
      <w:r>
        <w:rPr/>
        <w:t>本</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4"/>
        <w:spacing w:line="240" w:lineRule="auto"/>
        <w:ind w:left="1952"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5</w:t>
      </w:r>
      <w:r>
        <w:rPr>
          <w:rFonts w:ascii="Microsoft JhengHei" w:hAnsi="Microsoft JhengHei" w:cs="Microsoft JhengHei" w:eastAsia="Microsoft JhengHei" w:hint="default"/>
        </w:rPr>
        <w:t>、</w:t>
      </w:r>
      <w:r>
        <w:rPr>
          <w:rFonts w:ascii="Microsoft JhengHei" w:hAnsi="Microsoft JhengHei" w:cs="Microsoft JhengHei" w:eastAsia="Microsoft JhengHei" w:hint="default"/>
        </w:rPr>
        <w:t>现</w:t>
      </w:r>
      <w:r>
        <w:rPr>
          <w:rFonts w:ascii="Microsoft JhengHei" w:hAnsi="Microsoft JhengHei" w:cs="Microsoft JhengHei" w:eastAsia="Microsoft JhengHei" w:hint="default"/>
        </w:rPr>
        <w:t>金</w:t>
      </w:r>
      <w:r>
        <w:rPr/>
        <w:t>流</w:t>
      </w:r>
      <w:r>
        <w:rPr>
          <w:rFonts w:ascii="Microsoft JhengHei" w:hAnsi="Microsoft JhengHei" w:cs="Microsoft JhengHei" w:eastAsia="Microsoft JhengHei" w:hint="default"/>
        </w:rPr>
        <w:t>量</w:t>
      </w:r>
      <w:r>
        <w:rPr>
          <w:rFonts w:ascii="Microsoft JhengHei" w:hAnsi="Microsoft JhengHei" w:cs="Microsoft JhengHei" w:eastAsia="Microsoft JhengHei" w:hint="default"/>
        </w:rPr>
        <w:t>表</w:t>
      </w:r>
      <w:r>
        <w:rPr>
          <w:rFonts w:ascii="Microsoft JhengHei" w:hAnsi="Microsoft JhengHei" w:cs="Microsoft JhengHei" w:eastAsia="Microsoft JhengHei" w:hint="default"/>
        </w:rPr>
        <w:t>补充</w:t>
      </w:r>
      <w:r>
        <w:rPr>
          <w:rFonts w:ascii="Microsoft JhengHei" w:hAnsi="Microsoft JhengHei" w:cs="Microsoft JhengHei" w:eastAsia="Microsoft JhengHei" w:hint="default"/>
        </w:rPr>
        <w:t>资</w:t>
      </w:r>
      <w:r>
        <w:rPr>
          <w:rFonts w:ascii="Microsoft JhengHei" w:hAnsi="Microsoft JhengHei" w:cs="Microsoft JhengHei" w:eastAsia="Microsoft JhengHei" w:hint="default"/>
        </w:rPr>
        <w:t>料</w:t>
      </w:r>
      <w:r>
        <w:rPr>
          <w:rFonts w:ascii="Microsoft JhengHei" w:hAnsi="Microsoft JhengHei" w:cs="Microsoft JhengHei" w:eastAsia="Microsoft JhengHei" w:hint="default"/>
          <w:b w:val="0"/>
          <w:bCs w:val="0"/>
        </w:rPr>
      </w:r>
    </w:p>
    <w:p>
      <w:pPr>
        <w:pStyle w:val="BodyText"/>
        <w:spacing w:line="240" w:lineRule="auto" w:before="233"/>
        <w:ind w:left="1962" w:right="0"/>
        <w:jc w:val="left"/>
        <w:rPr>
          <w:rFonts w:ascii="宋体" w:hAnsi="宋体" w:cs="宋体" w:eastAsia="宋体" w:hint="default"/>
        </w:rPr>
      </w:pPr>
      <w:r>
        <w:rPr>
          <w:rFonts w:ascii="宋体" w:hAnsi="宋体" w:cs="宋体" w:eastAsia="宋体" w:hint="default"/>
        </w:rPr>
        <w:t>（</w:t>
      </w:r>
      <w:r>
        <w:rPr>
          <w:rFonts w:ascii="Courier New" w:hAnsi="Courier New" w:cs="Courier New" w:eastAsia="Courier New" w:hint="default"/>
        </w:rPr>
        <w:t>1</w:t>
      </w:r>
      <w:r>
        <w:rPr>
          <w:rFonts w:ascii="宋体" w:hAnsi="宋体" w:cs="宋体" w:eastAsia="宋体" w:hint="default"/>
        </w:rPr>
        <w:t>）</w:t>
      </w:r>
      <w:r>
        <w:rPr>
          <w:rFonts w:ascii="宋体" w:hAnsi="宋体" w:cs="宋体" w:eastAsia="宋体" w:hint="default"/>
        </w:rPr>
        <w:t>采</w:t>
      </w:r>
      <w:r>
        <w:rPr>
          <w:rFonts w:ascii="宋体" w:hAnsi="宋体" w:cs="宋体" w:eastAsia="宋体" w:hint="default"/>
        </w:rPr>
        <w:t>用</w:t>
      </w:r>
      <w:r>
        <w:rPr>
          <w:rFonts w:ascii="宋体" w:hAnsi="宋体" w:cs="宋体" w:eastAsia="宋体" w:hint="default"/>
        </w:rPr>
        <w:t>间</w:t>
      </w:r>
      <w:r>
        <w:rPr>
          <w:rFonts w:ascii="宋体" w:hAnsi="宋体" w:cs="宋体" w:eastAsia="宋体" w:hint="default"/>
        </w:rPr>
        <w:t>接</w:t>
      </w:r>
      <w:r>
        <w:rPr/>
        <w:t>法</w:t>
      </w:r>
      <w:r>
        <w:rPr>
          <w:rFonts w:ascii="宋体" w:hAnsi="宋体" w:cs="宋体" w:eastAsia="宋体" w:hint="default"/>
        </w:rPr>
        <w:t>将</w:t>
      </w:r>
      <w:r>
        <w:rPr>
          <w:rFonts w:ascii="宋体" w:hAnsi="宋体" w:cs="宋体" w:eastAsia="宋体" w:hint="default"/>
        </w:rPr>
        <w:t>净利润</w:t>
      </w:r>
      <w:r>
        <w:rPr>
          <w:rFonts w:ascii="宋体" w:hAnsi="宋体" w:cs="宋体" w:eastAsia="宋体" w:hint="default"/>
        </w:rPr>
        <w:t>调</w:t>
      </w:r>
      <w:r>
        <w:rPr>
          <w:rFonts w:ascii="宋体" w:hAnsi="宋体" w:cs="宋体" w:eastAsia="宋体" w:hint="default"/>
        </w:rPr>
        <w:t>节</w:t>
      </w:r>
      <w:r>
        <w:rPr/>
        <w:t>为</w:t>
      </w:r>
      <w:r>
        <w:rPr>
          <w:rFonts w:ascii="宋体" w:hAnsi="宋体" w:cs="宋体" w:eastAsia="宋体" w:hint="default"/>
        </w:rPr>
        <w:t>经营活</w:t>
      </w:r>
      <w:r>
        <w:rPr>
          <w:rFonts w:ascii="宋体" w:hAnsi="宋体" w:cs="宋体" w:eastAsia="宋体" w:hint="default"/>
        </w:rPr>
        <w:t>动</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流量</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5446"/>
        <w:gridCol w:w="1574"/>
        <w:gridCol w:w="1601"/>
      </w:tblGrid>
      <w:tr>
        <w:trPr>
          <w:trHeight w:val="463" w:hRule="exact"/>
        </w:trPr>
        <w:tc>
          <w:tcPr>
            <w:tcW w:w="54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w w:val="105"/>
                <w:sz w:val="20"/>
                <w:szCs w:val="20"/>
              </w:rPr>
              <w:t>补</w:t>
            </w:r>
            <w:r>
              <w:rPr>
                <w:rFonts w:ascii="宋体" w:hAnsi="宋体" w:cs="宋体" w:eastAsia="宋体" w:hint="default"/>
                <w:w w:val="105"/>
                <w:sz w:val="20"/>
                <w:szCs w:val="20"/>
              </w:rPr>
              <w:t>充</w:t>
            </w:r>
            <w:r>
              <w:rPr>
                <w:rFonts w:ascii="宋体" w:hAnsi="宋体" w:cs="宋体" w:eastAsia="宋体" w:hint="default"/>
                <w:w w:val="105"/>
                <w:sz w:val="20"/>
                <w:szCs w:val="20"/>
              </w:rPr>
              <w:t>资料</w:t>
            </w:r>
            <w:r>
              <w:rPr>
                <w:rFonts w:ascii="宋体" w:hAnsi="宋体" w:cs="宋体" w:eastAsia="宋体" w:hint="default"/>
                <w:sz w:val="20"/>
                <w:szCs w:val="20"/>
              </w:rPr>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69" w:right="0"/>
              <w:jc w:val="left"/>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16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383"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6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w:t>
            </w:r>
            <w:r>
              <w:rPr>
                <w:rFonts w:ascii="宋体" w:hAnsi="宋体" w:cs="宋体" w:eastAsia="宋体" w:hint="default"/>
                <w:spacing w:val="-3"/>
                <w:sz w:val="20"/>
                <w:szCs w:val="20"/>
              </w:rPr>
              <w:t>将</w:t>
            </w:r>
            <w:r>
              <w:rPr>
                <w:rFonts w:ascii="宋体" w:hAnsi="宋体" w:cs="宋体" w:eastAsia="宋体" w:hint="default"/>
                <w:spacing w:val="-3"/>
                <w:sz w:val="20"/>
                <w:szCs w:val="20"/>
              </w:rPr>
              <w:t>净利润</w:t>
            </w:r>
            <w:r>
              <w:rPr>
                <w:rFonts w:ascii="宋体" w:hAnsi="宋体" w:cs="宋体" w:eastAsia="宋体" w:hint="default"/>
                <w:spacing w:val="-3"/>
                <w:sz w:val="20"/>
                <w:szCs w:val="20"/>
              </w:rPr>
              <w:t>调</w:t>
            </w:r>
            <w:r>
              <w:rPr>
                <w:rFonts w:ascii="宋体" w:hAnsi="宋体" w:cs="宋体" w:eastAsia="宋体" w:hint="default"/>
                <w:spacing w:val="-3"/>
                <w:sz w:val="20"/>
                <w:szCs w:val="20"/>
              </w:rPr>
              <w:t>节</w:t>
            </w:r>
            <w:r>
              <w:rPr>
                <w:rFonts w:ascii="宋体" w:hAnsi="宋体" w:cs="宋体" w:eastAsia="宋体" w:hint="default"/>
                <w:spacing w:val="-3"/>
                <w:sz w:val="20"/>
                <w:szCs w:val="20"/>
              </w:rPr>
              <w:t>为</w:t>
            </w:r>
            <w:r>
              <w:rPr>
                <w:rFonts w:ascii="宋体" w:hAnsi="宋体" w:cs="宋体" w:eastAsia="宋体" w:hint="default"/>
                <w:spacing w:val="-3"/>
                <w:sz w:val="20"/>
                <w:szCs w:val="20"/>
              </w:rPr>
              <w:t>经营活</w:t>
            </w:r>
            <w:r>
              <w:rPr>
                <w:rFonts w:ascii="宋体" w:hAnsi="宋体" w:cs="宋体" w:eastAsia="宋体" w:hint="default"/>
                <w:spacing w:val="-3"/>
                <w:sz w:val="20"/>
                <w:szCs w:val="20"/>
              </w:rPr>
              <w:t>动</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流量</w:t>
            </w:r>
            <w:r>
              <w:rPr>
                <w:rFonts w:ascii="宋体" w:hAnsi="宋体" w:cs="宋体" w:eastAsia="宋体" w:hint="default"/>
                <w:spacing w:val="-3"/>
                <w:sz w:val="20"/>
                <w:szCs w:val="20"/>
              </w:rPr>
              <w:t>：</w:t>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540" w:hRule="exact"/>
        </w:trPr>
        <w:tc>
          <w:tcPr>
            <w:tcW w:w="5446"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w w:val="105"/>
                <w:sz w:val="20"/>
                <w:szCs w:val="20"/>
              </w:rPr>
              <w:t>净利润</w:t>
            </w:r>
            <w:r>
              <w:rPr>
                <w:rFonts w:ascii="宋体" w:hAnsi="宋体" w:cs="宋体" w:eastAsia="宋体" w:hint="default"/>
                <w:sz w:val="20"/>
                <w:szCs w:val="20"/>
              </w:rPr>
            </w:r>
          </w:p>
        </w:tc>
        <w:tc>
          <w:tcPr>
            <w:tcW w:w="157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30"/>
              <w:ind w:right="89"/>
              <w:jc w:val="right"/>
              <w:rPr>
                <w:rFonts w:ascii="Courier New" w:hAnsi="Courier New" w:cs="Courier New" w:eastAsia="Courier New" w:hint="default"/>
                <w:sz w:val="20"/>
                <w:szCs w:val="20"/>
              </w:rPr>
            </w:pPr>
            <w:r>
              <w:rPr>
                <w:rFonts w:ascii="Courier New"/>
                <w:spacing w:val="-2"/>
                <w:w w:val="85"/>
                <w:sz w:val="20"/>
              </w:rPr>
              <w:t>-38,017,211.4</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601"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26,909,708.58</w:t>
            </w:r>
            <w:r>
              <w:rPr>
                <w:rFonts w:ascii="Courier New"/>
                <w:sz w:val="20"/>
              </w:rPr>
            </w:r>
          </w:p>
        </w:tc>
      </w:tr>
      <w:tr>
        <w:trPr>
          <w:trHeight w:val="458" w:hRule="exact"/>
        </w:trPr>
        <w:tc>
          <w:tcPr>
            <w:tcW w:w="5446"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加</w:t>
            </w:r>
            <w:r>
              <w:rPr>
                <w:rFonts w:ascii="宋体" w:hAnsi="宋体" w:cs="宋体" w:eastAsia="宋体" w:hint="default"/>
                <w:w w:val="105"/>
                <w:sz w:val="20"/>
                <w:szCs w:val="20"/>
              </w:rPr>
              <w:t>：</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减值</w:t>
            </w:r>
            <w:r>
              <w:rPr>
                <w:rFonts w:ascii="宋体" w:hAnsi="宋体" w:cs="宋体" w:eastAsia="宋体" w:hint="default"/>
                <w:w w:val="105"/>
                <w:sz w:val="20"/>
                <w:szCs w:val="20"/>
              </w:rPr>
              <w:t>准</w:t>
            </w:r>
            <w:r>
              <w:rPr>
                <w:rFonts w:ascii="宋体" w:hAnsi="宋体" w:cs="宋体" w:eastAsia="宋体" w:hint="default"/>
                <w:w w:val="105"/>
                <w:sz w:val="20"/>
                <w:szCs w:val="20"/>
              </w:rPr>
              <w:t>备</w:t>
            </w:r>
            <w:r>
              <w:rPr>
                <w:rFonts w:ascii="宋体" w:hAnsi="宋体" w:cs="宋体" w:eastAsia="宋体" w:hint="default"/>
                <w:sz w:val="20"/>
                <w:szCs w:val="20"/>
              </w:rPr>
            </w:r>
          </w:p>
        </w:tc>
        <w:tc>
          <w:tcPr>
            <w:tcW w:w="157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4,233,472.68</w:t>
            </w:r>
            <w:r>
              <w:rPr>
                <w:rFonts w:ascii="Courier New"/>
                <w:sz w:val="20"/>
              </w:rPr>
            </w:r>
          </w:p>
        </w:tc>
        <w:tc>
          <w:tcPr>
            <w:tcW w:w="1601"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-3,978,843.35</w:t>
            </w:r>
            <w:r>
              <w:rPr>
                <w:rFonts w:ascii="Courier New"/>
                <w:sz w:val="20"/>
              </w:rPr>
            </w:r>
          </w:p>
        </w:tc>
      </w:tr>
      <w:tr>
        <w:trPr>
          <w:trHeight w:val="542"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固</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旧</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油</w:t>
            </w:r>
            <w:r>
              <w:rPr>
                <w:rFonts w:ascii="宋体" w:hAnsi="宋体" w:cs="宋体" w:eastAsia="宋体" w:hint="default"/>
                <w:spacing w:val="-3"/>
                <w:w w:val="105"/>
                <w:sz w:val="20"/>
                <w:szCs w:val="20"/>
              </w:rPr>
              <w:t>气</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耗</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折</w:t>
            </w:r>
            <w:r>
              <w:rPr>
                <w:rFonts w:ascii="宋体" w:hAnsi="宋体" w:cs="宋体" w:eastAsia="宋体" w:hint="default"/>
                <w:spacing w:val="-3"/>
                <w:w w:val="105"/>
                <w:sz w:val="20"/>
                <w:szCs w:val="20"/>
              </w:rPr>
              <w:t>旧</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56,380,626.00</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137,023,639.0</w:t>
            </w:r>
            <w:r>
              <w:rPr>
                <w:rFonts w:ascii="Courier New"/>
                <w:sz w:val="20"/>
              </w:rPr>
            </w:r>
          </w:p>
          <w:p>
            <w:pPr>
              <w:pStyle w:val="TableParagraph"/>
              <w:spacing w:line="240" w:lineRule="auto" w:before="32"/>
              <w:ind w:right="101"/>
              <w:jc w:val="right"/>
              <w:rPr>
                <w:rFonts w:ascii="Courier New" w:hAnsi="Courier New" w:cs="Courier New" w:eastAsia="Courier New" w:hint="default"/>
                <w:sz w:val="20"/>
                <w:szCs w:val="20"/>
              </w:rPr>
            </w:pPr>
            <w:r>
              <w:rPr>
                <w:rFonts w:ascii="Courier New"/>
                <w:w w:val="85"/>
                <w:sz w:val="20"/>
              </w:rPr>
              <w:t>0</w:t>
            </w:r>
            <w:r>
              <w:rPr>
                <w:rFonts w:ascii="Courier New"/>
                <w:sz w:val="20"/>
              </w:rPr>
            </w:r>
          </w:p>
        </w:tc>
      </w:tr>
      <w:tr>
        <w:trPr>
          <w:trHeight w:val="547"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w w:val="105"/>
                <w:sz w:val="20"/>
                <w:szCs w:val="20"/>
              </w:rPr>
              <w:t>投</w:t>
            </w:r>
            <w:r>
              <w:rPr>
                <w:rFonts w:ascii="宋体" w:hAnsi="宋体" w:cs="宋体" w:eastAsia="宋体" w:hint="default"/>
                <w:w w:val="105"/>
                <w:sz w:val="20"/>
                <w:szCs w:val="20"/>
              </w:rPr>
              <w:t>资性</w:t>
            </w:r>
            <w:r>
              <w:rPr>
                <w:rFonts w:ascii="宋体" w:hAnsi="宋体" w:cs="宋体" w:eastAsia="宋体" w:hint="default"/>
                <w:w w:val="105"/>
                <w:sz w:val="20"/>
                <w:szCs w:val="20"/>
              </w:rPr>
              <w:t>房地产</w:t>
            </w:r>
            <w:r>
              <w:rPr>
                <w:rFonts w:ascii="宋体" w:hAnsi="宋体" w:cs="宋体" w:eastAsia="宋体" w:hint="default"/>
                <w:w w:val="105"/>
                <w:sz w:val="20"/>
                <w:szCs w:val="20"/>
              </w:rPr>
              <w:t>摊销</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600,000.00</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103"/>
              <w:jc w:val="right"/>
              <w:rPr>
                <w:rFonts w:ascii="Courier New" w:hAnsi="Courier New" w:cs="Courier New" w:eastAsia="Courier New" w:hint="default"/>
                <w:sz w:val="20"/>
                <w:szCs w:val="20"/>
              </w:rPr>
            </w:pPr>
            <w:r>
              <w:rPr>
                <w:rFonts w:ascii="Courier New"/>
                <w:spacing w:val="-2"/>
                <w:w w:val="85"/>
                <w:sz w:val="20"/>
              </w:rPr>
              <w:t>1,441,084.30</w:t>
            </w:r>
            <w:r>
              <w:rPr>
                <w:rFonts w:ascii="Courier New"/>
                <w:sz w:val="20"/>
              </w:rPr>
            </w:r>
          </w:p>
        </w:tc>
      </w:tr>
      <w:tr>
        <w:trPr>
          <w:trHeight w:val="45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长</w:t>
            </w:r>
            <w:r>
              <w:rPr>
                <w:rFonts w:ascii="宋体" w:hAnsi="宋体" w:cs="宋体" w:eastAsia="宋体" w:hint="default"/>
                <w:w w:val="105"/>
                <w:sz w:val="20"/>
                <w:szCs w:val="20"/>
              </w:rPr>
              <w:t>期</w:t>
            </w:r>
            <w:r>
              <w:rPr>
                <w:rFonts w:ascii="宋体" w:hAnsi="宋体" w:cs="宋体" w:eastAsia="宋体" w:hint="default"/>
                <w:w w:val="105"/>
                <w:sz w:val="20"/>
                <w:szCs w:val="20"/>
              </w:rPr>
              <w:t>待</w:t>
            </w:r>
            <w:r>
              <w:rPr>
                <w:rFonts w:ascii="宋体" w:hAnsi="宋体" w:cs="宋体" w:eastAsia="宋体" w:hint="default"/>
                <w:w w:val="105"/>
                <w:sz w:val="20"/>
                <w:szCs w:val="20"/>
              </w:rPr>
              <w:t>摊</w:t>
            </w:r>
            <w:r>
              <w:rPr>
                <w:rFonts w:ascii="宋体" w:hAnsi="宋体" w:cs="宋体" w:eastAsia="宋体" w:hint="default"/>
                <w:w w:val="105"/>
                <w:sz w:val="20"/>
                <w:szCs w:val="20"/>
              </w:rPr>
              <w:t>费</w:t>
            </w:r>
            <w:r>
              <w:rPr>
                <w:rFonts w:ascii="宋体" w:hAnsi="宋体" w:cs="宋体" w:eastAsia="宋体" w:hint="default"/>
                <w:w w:val="105"/>
                <w:sz w:val="20"/>
                <w:szCs w:val="20"/>
              </w:rPr>
              <w:t>用摊销</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处</w:t>
            </w:r>
            <w:r>
              <w:rPr>
                <w:rFonts w:ascii="宋体" w:hAnsi="宋体" w:cs="宋体" w:eastAsia="宋体" w:hint="default"/>
                <w:w w:val="105"/>
                <w:sz w:val="20"/>
                <w:szCs w:val="20"/>
              </w:rPr>
              <w:t>置</w:t>
            </w:r>
            <w:r>
              <w:rPr>
                <w:rFonts w:ascii="宋体" w:hAnsi="宋体" w:cs="宋体" w:eastAsia="宋体" w:hint="default"/>
                <w:w w:val="105"/>
                <w:sz w:val="20"/>
                <w:szCs w:val="20"/>
              </w:rPr>
              <w:t>固</w:t>
            </w:r>
            <w:r>
              <w:rPr>
                <w:rFonts w:ascii="宋体" w:hAnsi="宋体" w:cs="宋体" w:eastAsia="宋体" w:hint="default"/>
                <w:w w:val="105"/>
                <w:sz w:val="20"/>
                <w:szCs w:val="20"/>
              </w:rPr>
              <w:t>定</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、无</w:t>
            </w:r>
            <w:r>
              <w:rPr>
                <w:rFonts w:ascii="宋体" w:hAnsi="宋体" w:cs="宋体" w:eastAsia="宋体" w:hint="default"/>
                <w:w w:val="105"/>
                <w:sz w:val="20"/>
                <w:szCs w:val="20"/>
              </w:rPr>
              <w:t>形</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和其</w:t>
            </w:r>
            <w:r>
              <w:rPr>
                <w:rFonts w:ascii="宋体" w:hAnsi="宋体" w:cs="宋体" w:eastAsia="宋体" w:hint="default"/>
                <w:w w:val="105"/>
                <w:sz w:val="20"/>
                <w:szCs w:val="20"/>
              </w:rPr>
              <w:t>他</w:t>
            </w:r>
            <w:r>
              <w:rPr>
                <w:rFonts w:ascii="宋体" w:hAnsi="宋体" w:cs="宋体" w:eastAsia="宋体" w:hint="default"/>
                <w:w w:val="105"/>
                <w:sz w:val="20"/>
                <w:szCs w:val="20"/>
              </w:rPr>
              <w:t>长</w:t>
            </w:r>
            <w:r>
              <w:rPr>
                <w:rFonts w:ascii="宋体" w:hAnsi="宋体" w:cs="宋体" w:eastAsia="宋体" w:hint="default"/>
                <w:w w:val="105"/>
                <w:sz w:val="20"/>
                <w:szCs w:val="20"/>
              </w:rPr>
              <w:t>期</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的</w:t>
            </w:r>
            <w:r>
              <w:rPr>
                <w:rFonts w:ascii="宋体" w:hAnsi="宋体" w:cs="宋体" w:eastAsia="宋体" w:hint="default"/>
                <w:w w:val="105"/>
                <w:sz w:val="20"/>
                <w:szCs w:val="20"/>
              </w:rPr>
              <w:t>损</w:t>
            </w:r>
            <w:r>
              <w:rPr>
                <w:rFonts w:ascii="宋体" w:hAnsi="宋体" w:cs="宋体" w:eastAsia="宋体" w:hint="default"/>
                <w:w w:val="105"/>
                <w:sz w:val="20"/>
                <w:szCs w:val="20"/>
              </w:rPr>
              <w:t>失</w:t>
            </w:r>
            <w:r>
              <w:rPr>
                <w:rFonts w:ascii="宋体" w:hAnsi="宋体" w:cs="宋体" w:eastAsia="宋体" w:hint="default"/>
                <w:w w:val="105"/>
                <w:sz w:val="20"/>
                <w:szCs w:val="20"/>
              </w:rPr>
              <w:t>（</w:t>
            </w:r>
            <w:r>
              <w:rPr>
                <w:rFonts w:ascii="宋体" w:hAnsi="宋体" w:cs="宋体" w:eastAsia="宋体" w:hint="default"/>
                <w:w w:val="105"/>
                <w:sz w:val="20"/>
                <w:szCs w:val="20"/>
              </w:rPr>
              <w:t>收</w:t>
            </w:r>
            <w:r>
              <w:rPr>
                <w:rFonts w:ascii="宋体" w:hAnsi="宋体" w:cs="宋体" w:eastAsia="宋体" w:hint="default"/>
                <w:w w:val="105"/>
                <w:sz w:val="20"/>
                <w:szCs w:val="20"/>
              </w:rPr>
              <w:t>益</w:t>
            </w:r>
            <w:r>
              <w:rPr>
                <w:rFonts w:ascii="宋体" w:hAnsi="宋体" w:cs="宋体" w:eastAsia="宋体" w:hint="default"/>
                <w:w w:val="105"/>
                <w:sz w:val="20"/>
                <w:szCs w:val="20"/>
              </w:rPr>
              <w:t>以</w:t>
            </w:r>
            <w:r>
              <w:rPr>
                <w:rFonts w:ascii="宋体" w:hAnsi="宋体" w:cs="宋体" w:eastAsia="宋体" w:hint="default"/>
                <w:sz w:val="20"/>
                <w:szCs w:val="20"/>
              </w:rPr>
            </w:r>
          </w:p>
          <w:p>
            <w:pPr>
              <w:pStyle w:val="TableParagraph"/>
              <w:spacing w:line="240" w:lineRule="auto" w:before="2"/>
              <w:ind w:left="119" w:right="0"/>
              <w:jc w:val="left"/>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30,440,241.66</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-2,327,500.02</w:t>
            </w:r>
            <w:r>
              <w:rPr>
                <w:rFonts w:ascii="Courier New"/>
                <w:sz w:val="20"/>
              </w:rPr>
            </w:r>
          </w:p>
        </w:tc>
      </w:tr>
      <w:tr>
        <w:trPr>
          <w:trHeight w:val="45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固</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报</w:t>
            </w:r>
            <w:r>
              <w:rPr>
                <w:rFonts w:ascii="宋体" w:hAnsi="宋体" w:cs="宋体" w:eastAsia="宋体" w:hint="default"/>
                <w:spacing w:val="-3"/>
                <w:w w:val="105"/>
                <w:sz w:val="20"/>
                <w:szCs w:val="20"/>
              </w:rPr>
              <w:t>废</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6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允</w:t>
            </w:r>
            <w:r>
              <w:rPr>
                <w:rFonts w:ascii="宋体" w:hAnsi="宋体" w:cs="宋体" w:eastAsia="宋体" w:hint="default"/>
                <w:spacing w:val="-3"/>
                <w:w w:val="105"/>
                <w:sz w:val="20"/>
                <w:szCs w:val="20"/>
              </w:rPr>
              <w:t>价值</w:t>
            </w:r>
            <w:r>
              <w:rPr>
                <w:rFonts w:ascii="宋体" w:hAnsi="宋体" w:cs="宋体" w:eastAsia="宋体" w:hint="default"/>
                <w:spacing w:val="-3"/>
                <w:w w:val="105"/>
                <w:sz w:val="20"/>
                <w:szCs w:val="20"/>
              </w:rPr>
              <w:t>变动</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5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财务</w:t>
            </w:r>
            <w:r>
              <w:rPr>
                <w:rFonts w:ascii="宋体" w:hAnsi="宋体" w:cs="宋体" w:eastAsia="宋体" w:hint="default"/>
                <w:spacing w:val="-3"/>
                <w:w w:val="105"/>
                <w:sz w:val="20"/>
                <w:szCs w:val="20"/>
              </w:rPr>
              <w:t>费</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36,413,471.28</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98,129,419.18</w:t>
            </w:r>
            <w:r>
              <w:rPr>
                <w:rFonts w:ascii="Courier New"/>
                <w:sz w:val="20"/>
              </w:rPr>
            </w:r>
          </w:p>
        </w:tc>
      </w:tr>
      <w:tr>
        <w:trPr>
          <w:trHeight w:val="46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损</w:t>
            </w:r>
            <w:r>
              <w:rPr>
                <w:rFonts w:ascii="宋体" w:hAnsi="宋体" w:cs="宋体" w:eastAsia="宋体" w:hint="default"/>
                <w:spacing w:val="-3"/>
                <w:w w:val="105"/>
                <w:sz w:val="20"/>
                <w:szCs w:val="20"/>
              </w:rPr>
              <w:t>失</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101"/>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45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递</w:t>
            </w:r>
            <w:r>
              <w:rPr>
                <w:rFonts w:ascii="宋体" w:hAnsi="宋体" w:cs="宋体" w:eastAsia="宋体" w:hint="default"/>
                <w:spacing w:val="-3"/>
                <w:w w:val="105"/>
                <w:sz w:val="20"/>
                <w:szCs w:val="20"/>
              </w:rPr>
              <w:t>延</w:t>
            </w:r>
            <w:r>
              <w:rPr>
                <w:rFonts w:ascii="宋体" w:hAnsi="宋体" w:cs="宋体" w:eastAsia="宋体" w:hint="default"/>
                <w:spacing w:val="-3"/>
                <w:w w:val="105"/>
                <w:sz w:val="20"/>
                <w:szCs w:val="20"/>
              </w:rPr>
              <w:t>所</w:t>
            </w:r>
            <w:r>
              <w:rPr>
                <w:rFonts w:ascii="宋体" w:hAnsi="宋体" w:cs="宋体" w:eastAsia="宋体" w:hint="default"/>
                <w:spacing w:val="-3"/>
                <w:w w:val="105"/>
                <w:sz w:val="20"/>
                <w:szCs w:val="20"/>
              </w:rPr>
              <w:t>得</w:t>
            </w:r>
            <w:r>
              <w:rPr>
                <w:rFonts w:ascii="宋体" w:hAnsi="宋体" w:cs="宋体" w:eastAsia="宋体" w:hint="default"/>
                <w:spacing w:val="-3"/>
                <w:w w:val="105"/>
                <w:sz w:val="20"/>
                <w:szCs w:val="20"/>
              </w:rPr>
              <w:t>税</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减少</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10,116,599.43</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614,764.47</w:t>
            </w:r>
            <w:r>
              <w:rPr>
                <w:rFonts w:ascii="Courier New"/>
                <w:sz w:val="20"/>
              </w:rPr>
            </w:r>
          </w:p>
        </w:tc>
      </w:tr>
      <w:tr>
        <w:trPr>
          <w:trHeight w:val="456"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递</w:t>
            </w:r>
            <w:r>
              <w:rPr>
                <w:rFonts w:ascii="宋体" w:hAnsi="宋体" w:cs="宋体" w:eastAsia="宋体" w:hint="default"/>
                <w:w w:val="105"/>
                <w:sz w:val="20"/>
                <w:szCs w:val="20"/>
              </w:rPr>
              <w:t>延</w:t>
            </w:r>
            <w:r>
              <w:rPr>
                <w:rFonts w:ascii="宋体" w:hAnsi="宋体" w:cs="宋体" w:eastAsia="宋体" w:hint="default"/>
                <w:w w:val="105"/>
                <w:sz w:val="20"/>
                <w:szCs w:val="20"/>
              </w:rPr>
              <w:t>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w w:val="105"/>
                <w:sz w:val="20"/>
                <w:szCs w:val="20"/>
              </w:rPr>
              <w:t>负</w:t>
            </w:r>
            <w:r>
              <w:rPr>
                <w:rFonts w:ascii="宋体" w:hAnsi="宋体" w:cs="宋体" w:eastAsia="宋体" w:hint="default"/>
                <w:w w:val="105"/>
                <w:sz w:val="20"/>
                <w:szCs w:val="20"/>
              </w:rPr>
              <w:t>债</w:t>
            </w:r>
            <w:r>
              <w:rPr>
                <w:rFonts w:ascii="宋体" w:hAnsi="宋体" w:cs="宋体" w:eastAsia="宋体" w:hint="default"/>
                <w:w w:val="105"/>
                <w:sz w:val="20"/>
                <w:szCs w:val="20"/>
              </w:rPr>
              <w:t>增加</w:t>
            </w:r>
            <w:r>
              <w:rPr>
                <w:rFonts w:ascii="宋体" w:hAnsi="宋体" w:cs="宋体" w:eastAsia="宋体" w:hint="default"/>
                <w:w w:val="105"/>
                <w:sz w:val="20"/>
                <w:szCs w:val="20"/>
              </w:rPr>
              <w:t>（</w:t>
            </w:r>
            <w:r>
              <w:rPr>
                <w:rFonts w:ascii="宋体" w:hAnsi="宋体" w:cs="宋体" w:eastAsia="宋体" w:hint="default"/>
                <w:w w:val="105"/>
                <w:sz w:val="20"/>
                <w:szCs w:val="20"/>
              </w:rPr>
              <w:t>减少</w:t>
            </w:r>
            <w:r>
              <w:rPr>
                <w:rFonts w:ascii="宋体" w:hAnsi="宋体" w:cs="宋体" w:eastAsia="宋体" w:hint="default"/>
                <w:w w:val="105"/>
                <w:sz w:val="20"/>
                <w:szCs w:val="20"/>
              </w:rPr>
              <w:t>以</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”号</w:t>
            </w:r>
            <w:r>
              <w:rPr>
                <w:rFonts w:ascii="宋体" w:hAnsi="宋体" w:cs="宋体" w:eastAsia="宋体" w:hint="default"/>
                <w:w w:val="105"/>
                <w:sz w:val="20"/>
                <w:szCs w:val="20"/>
              </w:rPr>
              <w:t>填</w:t>
            </w:r>
            <w:r>
              <w:rPr>
                <w:rFonts w:ascii="宋体" w:hAnsi="宋体" w:cs="宋体" w:eastAsia="宋体" w:hint="default"/>
                <w:w w:val="105"/>
                <w:sz w:val="20"/>
                <w:szCs w:val="20"/>
              </w:rPr>
              <w:t>列</w:t>
            </w:r>
            <w:r>
              <w:rPr>
                <w:rFonts w:ascii="宋体" w:hAnsi="宋体" w:cs="宋体" w:eastAsia="宋体" w:hint="default"/>
                <w:w w:val="105"/>
                <w:sz w:val="20"/>
                <w:szCs w:val="20"/>
              </w:rPr>
              <w:t>）</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w w:val="85"/>
                <w:sz w:val="20"/>
              </w:rPr>
              <w:t>-</w:t>
            </w:r>
            <w:r>
              <w:rPr>
                <w:rFonts w:ascii="Courier New"/>
                <w:sz w:val="20"/>
              </w:rPr>
            </w:r>
          </w:p>
        </w:tc>
      </w:tr>
      <w:tr>
        <w:trPr>
          <w:trHeight w:val="547"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w w:val="105"/>
                <w:sz w:val="20"/>
                <w:szCs w:val="20"/>
              </w:rPr>
              <w:t>存</w:t>
            </w:r>
            <w:r>
              <w:rPr>
                <w:rFonts w:ascii="宋体" w:hAnsi="宋体" w:cs="宋体" w:eastAsia="宋体" w:hint="default"/>
                <w:w w:val="105"/>
                <w:sz w:val="20"/>
                <w:szCs w:val="20"/>
              </w:rPr>
              <w:t>货</w:t>
            </w:r>
            <w:r>
              <w:rPr>
                <w:rFonts w:ascii="宋体" w:hAnsi="宋体" w:cs="宋体" w:eastAsia="宋体" w:hint="default"/>
                <w:w w:val="105"/>
                <w:sz w:val="20"/>
                <w:szCs w:val="20"/>
              </w:rPr>
              <w:t>的</w:t>
            </w:r>
            <w:r>
              <w:rPr>
                <w:rFonts w:ascii="宋体" w:hAnsi="宋体" w:cs="宋体" w:eastAsia="宋体" w:hint="default"/>
                <w:w w:val="105"/>
                <w:sz w:val="20"/>
                <w:szCs w:val="20"/>
              </w:rPr>
              <w:t>减少</w:t>
            </w:r>
            <w:r>
              <w:rPr>
                <w:rFonts w:ascii="宋体" w:hAnsi="宋体" w:cs="宋体" w:eastAsia="宋体" w:hint="default"/>
                <w:w w:val="105"/>
                <w:sz w:val="20"/>
                <w:szCs w:val="20"/>
              </w:rPr>
              <w:t>（</w:t>
            </w:r>
            <w:r>
              <w:rPr>
                <w:rFonts w:ascii="宋体" w:hAnsi="宋体" w:cs="宋体" w:eastAsia="宋体" w:hint="default"/>
                <w:w w:val="105"/>
                <w:sz w:val="20"/>
                <w:szCs w:val="20"/>
              </w:rPr>
              <w:t>增加</w:t>
            </w:r>
            <w:r>
              <w:rPr>
                <w:rFonts w:ascii="宋体" w:hAnsi="宋体" w:cs="宋体" w:eastAsia="宋体" w:hint="default"/>
                <w:w w:val="105"/>
                <w:sz w:val="20"/>
                <w:szCs w:val="20"/>
              </w:rPr>
              <w:t>以</w:t>
            </w:r>
            <w:r>
              <w:rPr>
                <w:rFonts w:ascii="宋体" w:hAnsi="宋体" w:cs="宋体" w:eastAsia="宋体" w:hint="default"/>
                <w:w w:val="105"/>
                <w:sz w:val="20"/>
                <w:szCs w:val="20"/>
              </w:rPr>
              <w:t>“</w:t>
            </w:r>
            <w:r>
              <w:rPr>
                <w:rFonts w:ascii="宋体" w:hAnsi="宋体" w:cs="宋体" w:eastAsia="宋体" w:hint="default"/>
                <w:w w:val="105"/>
                <w:sz w:val="20"/>
                <w:szCs w:val="20"/>
              </w:rPr>
              <w:t>－</w:t>
            </w:r>
            <w:r>
              <w:rPr>
                <w:rFonts w:ascii="宋体" w:hAnsi="宋体" w:cs="宋体" w:eastAsia="宋体" w:hint="default"/>
                <w:w w:val="105"/>
                <w:sz w:val="20"/>
                <w:szCs w:val="20"/>
              </w:rPr>
              <w:t>”号</w:t>
            </w:r>
            <w:r>
              <w:rPr>
                <w:rFonts w:ascii="宋体" w:hAnsi="宋体" w:cs="宋体" w:eastAsia="宋体" w:hint="default"/>
                <w:w w:val="105"/>
                <w:sz w:val="20"/>
                <w:szCs w:val="20"/>
              </w:rPr>
              <w:t>填</w:t>
            </w:r>
            <w:r>
              <w:rPr>
                <w:rFonts w:ascii="宋体" w:hAnsi="宋体" w:cs="宋体" w:eastAsia="宋体" w:hint="default"/>
                <w:w w:val="105"/>
                <w:sz w:val="20"/>
                <w:szCs w:val="20"/>
              </w:rPr>
              <w:t>列</w:t>
            </w:r>
            <w:r>
              <w:rPr>
                <w:rFonts w:ascii="宋体" w:hAnsi="宋体" w:cs="宋体" w:eastAsia="宋体" w:hint="default"/>
                <w:w w:val="105"/>
                <w:sz w:val="20"/>
                <w:szCs w:val="20"/>
              </w:rPr>
              <w:t>）</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745729222.6</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-138,583,423.</w:t>
            </w:r>
            <w:r>
              <w:rPr>
                <w:rFonts w:ascii="Courier New"/>
                <w:sz w:val="20"/>
              </w:rPr>
            </w:r>
          </w:p>
          <w:p>
            <w:pPr>
              <w:pStyle w:val="TableParagraph"/>
              <w:spacing w:line="240" w:lineRule="auto" w:before="42"/>
              <w:ind w:right="98"/>
              <w:jc w:val="right"/>
              <w:rPr>
                <w:rFonts w:ascii="Courier New" w:hAnsi="Courier New" w:cs="Courier New" w:eastAsia="Courier New" w:hint="default"/>
                <w:sz w:val="20"/>
                <w:szCs w:val="20"/>
              </w:rPr>
            </w:pPr>
            <w:r>
              <w:rPr>
                <w:rFonts w:ascii="Courier New"/>
                <w:w w:val="85"/>
                <w:sz w:val="20"/>
              </w:rPr>
              <w:t>30</w:t>
            </w:r>
            <w:r>
              <w:rPr>
                <w:rFonts w:ascii="Courier New"/>
                <w:sz w:val="20"/>
              </w:rPr>
            </w:r>
          </w:p>
        </w:tc>
      </w:tr>
      <w:tr>
        <w:trPr>
          <w:trHeight w:val="542"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经营</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收项目</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减少</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-2,304,094,49</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spacing w:val="-1"/>
                <w:w w:val="85"/>
                <w:sz w:val="20"/>
              </w:rPr>
              <w:t>8.05</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156,062,802.0</w:t>
            </w:r>
            <w:r>
              <w:rPr>
                <w:rFonts w:ascii="Courier New"/>
                <w:sz w:val="20"/>
              </w:rPr>
            </w:r>
          </w:p>
          <w:p>
            <w:pPr>
              <w:pStyle w:val="TableParagraph"/>
              <w:spacing w:line="240" w:lineRule="auto" w:before="37"/>
              <w:ind w:right="101"/>
              <w:jc w:val="right"/>
              <w:rPr>
                <w:rFonts w:ascii="Courier New" w:hAnsi="Courier New" w:cs="Courier New" w:eastAsia="Courier New" w:hint="default"/>
                <w:sz w:val="20"/>
                <w:szCs w:val="20"/>
              </w:rPr>
            </w:pPr>
            <w:r>
              <w:rPr>
                <w:rFonts w:ascii="Courier New"/>
                <w:w w:val="85"/>
                <w:sz w:val="20"/>
              </w:rPr>
              <w:t>2</w:t>
            </w:r>
            <w:r>
              <w:rPr>
                <w:rFonts w:ascii="Courier New"/>
                <w:sz w:val="20"/>
              </w:rPr>
            </w:r>
          </w:p>
        </w:tc>
      </w:tr>
      <w:tr>
        <w:trPr>
          <w:trHeight w:val="547"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经营</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项目</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减少</w:t>
            </w: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填</w:t>
            </w:r>
            <w:r>
              <w:rPr>
                <w:rFonts w:ascii="宋体" w:hAnsi="宋体" w:cs="宋体" w:eastAsia="宋体" w:hint="default"/>
                <w:spacing w:val="-3"/>
                <w:w w:val="105"/>
                <w:sz w:val="20"/>
                <w:szCs w:val="20"/>
              </w:rPr>
              <w:t>列</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1,093,003,948</w:t>
            </w:r>
            <w:r>
              <w:rPr>
                <w:rFonts w:ascii="Courier New"/>
                <w:sz w:val="20"/>
              </w:rPr>
            </w:r>
          </w:p>
          <w:p>
            <w:pPr>
              <w:pStyle w:val="TableParagraph"/>
              <w:spacing w:line="240" w:lineRule="auto" w:before="37"/>
              <w:ind w:right="95"/>
              <w:jc w:val="right"/>
              <w:rPr>
                <w:rFonts w:ascii="Courier New" w:hAnsi="Courier New" w:cs="Courier New" w:eastAsia="Courier New" w:hint="default"/>
                <w:sz w:val="20"/>
                <w:szCs w:val="20"/>
              </w:rPr>
            </w:pPr>
            <w:r>
              <w:rPr>
                <w:rFonts w:ascii="Courier New"/>
                <w:w w:val="85"/>
                <w:sz w:val="20"/>
              </w:rPr>
              <w:t>.43</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153,908,215.2</w:t>
            </w:r>
            <w:r>
              <w:rPr>
                <w:rFonts w:ascii="Courier New"/>
                <w:sz w:val="20"/>
              </w:rPr>
            </w:r>
          </w:p>
          <w:p>
            <w:pPr>
              <w:pStyle w:val="TableParagraph"/>
              <w:spacing w:line="240" w:lineRule="auto" w:before="37"/>
              <w:ind w:right="101"/>
              <w:jc w:val="right"/>
              <w:rPr>
                <w:rFonts w:ascii="Courier New" w:hAnsi="Courier New" w:cs="Courier New" w:eastAsia="Courier New" w:hint="default"/>
                <w:sz w:val="20"/>
                <w:szCs w:val="20"/>
              </w:rPr>
            </w:pPr>
            <w:r>
              <w:rPr>
                <w:rFonts w:ascii="Courier New"/>
                <w:w w:val="85"/>
                <w:sz w:val="20"/>
              </w:rPr>
              <w:t>9</w:t>
            </w:r>
            <w:r>
              <w:rPr>
                <w:rFonts w:ascii="Courier New"/>
                <w:sz w:val="20"/>
              </w:rPr>
            </w:r>
          </w:p>
        </w:tc>
      </w:tr>
      <w:tr>
        <w:trPr>
          <w:trHeight w:val="463" w:hRule="exact"/>
        </w:trPr>
        <w:tc>
          <w:tcPr>
            <w:tcW w:w="54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6"/>
              <w:ind w:right="91"/>
              <w:jc w:val="right"/>
              <w:rPr>
                <w:rFonts w:ascii="Courier New" w:hAnsi="Courier New" w:cs="Courier New" w:eastAsia="Courier New" w:hint="default"/>
                <w:sz w:val="20"/>
                <w:szCs w:val="20"/>
              </w:rPr>
            </w:pPr>
            <w:r>
              <w:rPr>
                <w:rFonts w:ascii="Courier New"/>
                <w:spacing w:val="-2"/>
                <w:w w:val="85"/>
                <w:sz w:val="20"/>
              </w:rPr>
              <w:t>286,371,353.7</w:t>
            </w:r>
            <w:r>
              <w:rPr>
                <w:rFonts w:ascii="Courier New"/>
                <w:spacing w:val="-2"/>
                <w:sz w:val="20"/>
              </w:rPr>
            </w:r>
          </w:p>
        </w:tc>
        <w:tc>
          <w:tcPr>
            <w:tcW w:w="16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2"/>
                <w:w w:val="85"/>
                <w:sz w:val="20"/>
              </w:rPr>
              <w:t>-133,399,789.</w:t>
            </w:r>
            <w:r>
              <w:rPr>
                <w:rFonts w:ascii="Courier New"/>
                <w:sz w:val="20"/>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154</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5446"/>
        <w:gridCol w:w="1574"/>
        <w:gridCol w:w="1601"/>
      </w:tblGrid>
      <w:tr>
        <w:trPr>
          <w:trHeight w:val="463" w:hRule="exact"/>
        </w:trPr>
        <w:tc>
          <w:tcPr>
            <w:tcW w:w="54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w w:val="105"/>
                <w:sz w:val="20"/>
                <w:szCs w:val="20"/>
              </w:rPr>
              <w:t>补</w:t>
            </w:r>
            <w:r>
              <w:rPr>
                <w:rFonts w:ascii="宋体" w:hAnsi="宋体" w:cs="宋体" w:eastAsia="宋体" w:hint="default"/>
                <w:w w:val="105"/>
                <w:sz w:val="20"/>
                <w:szCs w:val="20"/>
              </w:rPr>
              <w:t>充</w:t>
            </w:r>
            <w:r>
              <w:rPr>
                <w:rFonts w:ascii="宋体" w:hAnsi="宋体" w:cs="宋体" w:eastAsia="宋体" w:hint="default"/>
                <w:w w:val="105"/>
                <w:sz w:val="20"/>
                <w:szCs w:val="20"/>
              </w:rPr>
              <w:t>资料</w:t>
            </w:r>
            <w:r>
              <w:rPr>
                <w:rFonts w:ascii="宋体" w:hAnsi="宋体" w:cs="宋体" w:eastAsia="宋体" w:hint="default"/>
                <w:sz w:val="20"/>
                <w:szCs w:val="20"/>
              </w:rPr>
            </w:r>
          </w:p>
        </w:tc>
        <w:tc>
          <w:tcPr>
            <w:tcW w:w="15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369" w:right="0"/>
              <w:jc w:val="left"/>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c>
          <w:tcPr>
            <w:tcW w:w="160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383"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金</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56" w:hRule="exact"/>
        </w:trPr>
        <w:tc>
          <w:tcPr>
            <w:tcW w:w="5446" w:type="dxa"/>
            <w:tcBorders>
              <w:top w:val="single" w:sz="6" w:space="0" w:color="000000"/>
              <w:left w:val="nil" w:sz="6" w:space="0" w:color="auto"/>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8"/>
              <w:jc w:val="right"/>
              <w:rPr>
                <w:rFonts w:ascii="Courier New" w:hAnsi="Courier New" w:cs="Courier New" w:eastAsia="Courier New" w:hint="default"/>
                <w:sz w:val="20"/>
                <w:szCs w:val="20"/>
              </w:rPr>
            </w:pPr>
            <w:r>
              <w:rPr>
                <w:rFonts w:ascii="Courier New"/>
                <w:w w:val="85"/>
                <w:sz w:val="20"/>
              </w:rPr>
              <w:t>23</w:t>
            </w:r>
            <w:r>
              <w:rPr>
                <w:rFonts w:ascii="Courier New"/>
                <w:sz w:val="20"/>
              </w:rPr>
            </w:r>
          </w:p>
        </w:tc>
      </w:tr>
      <w:tr>
        <w:trPr>
          <w:trHeight w:val="547"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w w:val="105"/>
                <w:sz w:val="20"/>
                <w:szCs w:val="20"/>
              </w:rPr>
              <w:t>经营活</w:t>
            </w:r>
            <w:r>
              <w:rPr>
                <w:rFonts w:ascii="宋体" w:hAnsi="宋体" w:cs="宋体" w:eastAsia="宋体" w:hint="default"/>
                <w:w w:val="105"/>
                <w:sz w:val="20"/>
                <w:szCs w:val="20"/>
              </w:rPr>
              <w:t>动产</w:t>
            </w:r>
            <w:r>
              <w:rPr>
                <w:rFonts w:ascii="宋体" w:hAnsi="宋体" w:cs="宋体" w:eastAsia="宋体" w:hint="default"/>
                <w:w w:val="105"/>
                <w:sz w:val="20"/>
                <w:szCs w:val="20"/>
              </w:rPr>
              <w:t>生</w:t>
            </w:r>
            <w:r>
              <w:rPr>
                <w:rFonts w:ascii="宋体" w:hAnsi="宋体" w:cs="宋体" w:eastAsia="宋体" w:hint="default"/>
                <w:w w:val="105"/>
                <w:sz w:val="20"/>
                <w:szCs w:val="20"/>
              </w:rPr>
              <w:t>的</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w w:val="105"/>
                <w:sz w:val="20"/>
                <w:szCs w:val="20"/>
              </w:rPr>
              <w:t>流量净额</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-78,822,773.6</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295,800,076.9</w:t>
            </w:r>
            <w:r>
              <w:rPr>
                <w:rFonts w:ascii="Courier New"/>
                <w:sz w:val="20"/>
              </w:rPr>
            </w:r>
          </w:p>
          <w:p>
            <w:pPr>
              <w:pStyle w:val="TableParagraph"/>
              <w:spacing w:line="240" w:lineRule="auto" w:before="37"/>
              <w:ind w:right="101"/>
              <w:jc w:val="right"/>
              <w:rPr>
                <w:rFonts w:ascii="Courier New" w:hAnsi="Courier New" w:cs="Courier New" w:eastAsia="Courier New" w:hint="default"/>
                <w:sz w:val="20"/>
                <w:szCs w:val="20"/>
              </w:rPr>
            </w:pPr>
            <w:r>
              <w:rPr>
                <w:rFonts w:ascii="Courier New"/>
                <w:w w:val="85"/>
                <w:sz w:val="20"/>
              </w:rPr>
              <w:t>4</w:t>
            </w:r>
            <w:r>
              <w:rPr>
                <w:rFonts w:ascii="Courier New"/>
                <w:sz w:val="20"/>
              </w:rPr>
            </w:r>
          </w:p>
        </w:tc>
      </w:tr>
      <w:tr>
        <w:trPr>
          <w:trHeight w:val="45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2.</w:t>
            </w:r>
            <w:r>
              <w:rPr>
                <w:rFonts w:ascii="宋体" w:hAnsi="宋体" w:cs="宋体" w:eastAsia="宋体" w:hint="default"/>
                <w:spacing w:val="-3"/>
                <w:sz w:val="20"/>
                <w:szCs w:val="20"/>
              </w:rPr>
              <w:t>不</w:t>
            </w:r>
            <w:r>
              <w:rPr>
                <w:rFonts w:ascii="宋体" w:hAnsi="宋体" w:cs="宋体" w:eastAsia="宋体" w:hint="default"/>
                <w:spacing w:val="-3"/>
                <w:sz w:val="20"/>
                <w:szCs w:val="20"/>
              </w:rPr>
              <w:t>涉</w:t>
            </w:r>
            <w:r>
              <w:rPr>
                <w:rFonts w:ascii="宋体" w:hAnsi="宋体" w:cs="宋体" w:eastAsia="宋体" w:hint="default"/>
                <w:spacing w:val="-3"/>
                <w:sz w:val="20"/>
                <w:szCs w:val="20"/>
              </w:rPr>
              <w:t>及</w:t>
            </w:r>
            <w:r>
              <w:rPr>
                <w:rFonts w:ascii="宋体" w:hAnsi="宋体" w:cs="宋体" w:eastAsia="宋体" w:hint="default"/>
                <w:spacing w:val="-3"/>
                <w:sz w:val="20"/>
                <w:szCs w:val="20"/>
              </w:rPr>
              <w:t>现</w:t>
            </w:r>
            <w:r>
              <w:rPr>
                <w:rFonts w:ascii="宋体" w:hAnsi="宋体" w:cs="宋体" w:eastAsia="宋体" w:hint="default"/>
                <w:spacing w:val="-3"/>
                <w:sz w:val="20"/>
                <w:szCs w:val="20"/>
              </w:rPr>
              <w:t>金收</w:t>
            </w:r>
            <w:r>
              <w:rPr>
                <w:rFonts w:ascii="宋体" w:hAnsi="宋体" w:cs="宋体" w:eastAsia="宋体" w:hint="default"/>
                <w:spacing w:val="-3"/>
                <w:sz w:val="20"/>
                <w:szCs w:val="20"/>
              </w:rPr>
              <w:t>支</w:t>
            </w:r>
            <w:r>
              <w:rPr>
                <w:rFonts w:ascii="宋体" w:hAnsi="宋体" w:cs="宋体" w:eastAsia="宋体" w:hint="default"/>
                <w:spacing w:val="-3"/>
                <w:sz w:val="20"/>
                <w:szCs w:val="20"/>
              </w:rPr>
              <w:t>的重大</w:t>
            </w:r>
            <w:r>
              <w:rPr>
                <w:rFonts w:ascii="宋体" w:hAnsi="宋体" w:cs="宋体" w:eastAsia="宋体" w:hint="default"/>
                <w:spacing w:val="-3"/>
                <w:sz w:val="20"/>
                <w:szCs w:val="20"/>
              </w:rPr>
              <w:t>投</w:t>
            </w:r>
            <w:r>
              <w:rPr>
                <w:rFonts w:ascii="宋体" w:hAnsi="宋体" w:cs="宋体" w:eastAsia="宋体" w:hint="default"/>
                <w:spacing w:val="-3"/>
                <w:sz w:val="20"/>
                <w:szCs w:val="20"/>
              </w:rPr>
              <w:t>资和</w:t>
            </w:r>
            <w:r>
              <w:rPr>
                <w:rFonts w:ascii="宋体" w:hAnsi="宋体" w:cs="宋体" w:eastAsia="宋体" w:hint="default"/>
                <w:spacing w:val="-3"/>
                <w:sz w:val="20"/>
                <w:szCs w:val="20"/>
              </w:rPr>
              <w:t>筹</w:t>
            </w:r>
            <w:r>
              <w:rPr>
                <w:rFonts w:ascii="宋体" w:hAnsi="宋体" w:cs="宋体" w:eastAsia="宋体" w:hint="default"/>
                <w:spacing w:val="-3"/>
                <w:sz w:val="20"/>
                <w:szCs w:val="20"/>
              </w:rPr>
              <w:t>资</w:t>
            </w:r>
            <w:r>
              <w:rPr>
                <w:rFonts w:ascii="宋体" w:hAnsi="宋体" w:cs="宋体" w:eastAsia="宋体" w:hint="default"/>
                <w:spacing w:val="-3"/>
                <w:sz w:val="20"/>
                <w:szCs w:val="20"/>
              </w:rPr>
              <w:t>活</w:t>
            </w:r>
            <w:r>
              <w:rPr>
                <w:rFonts w:ascii="宋体" w:hAnsi="宋体" w:cs="宋体" w:eastAsia="宋体" w:hint="default"/>
                <w:spacing w:val="-3"/>
                <w:sz w:val="20"/>
                <w:szCs w:val="20"/>
              </w:rPr>
              <w:t>动：</w:t>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债</w:t>
            </w:r>
            <w:r>
              <w:rPr>
                <w:rFonts w:ascii="宋体" w:hAnsi="宋体" w:cs="宋体" w:eastAsia="宋体" w:hint="default"/>
                <w:spacing w:val="-4"/>
                <w:w w:val="105"/>
                <w:sz w:val="20"/>
                <w:szCs w:val="20"/>
              </w:rPr>
              <w:t>务</w:t>
            </w:r>
            <w:r>
              <w:rPr>
                <w:rFonts w:ascii="宋体" w:hAnsi="宋体" w:cs="宋体" w:eastAsia="宋体" w:hint="default"/>
                <w:spacing w:val="-4"/>
                <w:w w:val="105"/>
                <w:sz w:val="20"/>
                <w:szCs w:val="20"/>
              </w:rPr>
              <w:t>转</w:t>
            </w:r>
            <w:r>
              <w:rPr>
                <w:rFonts w:ascii="宋体" w:hAnsi="宋体" w:cs="宋体" w:eastAsia="宋体" w:hint="default"/>
                <w:spacing w:val="-4"/>
                <w:w w:val="105"/>
                <w:sz w:val="20"/>
                <w:szCs w:val="20"/>
              </w:rPr>
              <w:t>为资本</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w w:val="105"/>
                <w:sz w:val="20"/>
                <w:szCs w:val="20"/>
              </w:rPr>
              <w:t>一</w:t>
            </w:r>
            <w:r>
              <w:rPr>
                <w:rFonts w:ascii="宋体" w:hAnsi="宋体" w:cs="宋体" w:eastAsia="宋体" w:hint="default"/>
                <w:w w:val="105"/>
                <w:sz w:val="20"/>
                <w:szCs w:val="20"/>
              </w:rPr>
              <w:t>年内</w:t>
            </w:r>
            <w:r>
              <w:rPr>
                <w:rFonts w:ascii="宋体" w:hAnsi="宋体" w:cs="宋体" w:eastAsia="宋体" w:hint="default"/>
                <w:w w:val="105"/>
                <w:sz w:val="20"/>
                <w:szCs w:val="20"/>
              </w:rPr>
              <w:t>到</w:t>
            </w:r>
            <w:r>
              <w:rPr>
                <w:rFonts w:ascii="宋体" w:hAnsi="宋体" w:cs="宋体" w:eastAsia="宋体" w:hint="default"/>
                <w:w w:val="105"/>
                <w:sz w:val="20"/>
                <w:szCs w:val="20"/>
              </w:rPr>
              <w:t>期</w:t>
            </w:r>
            <w:r>
              <w:rPr>
                <w:rFonts w:ascii="宋体" w:hAnsi="宋体" w:cs="宋体" w:eastAsia="宋体" w:hint="default"/>
                <w:w w:val="105"/>
                <w:sz w:val="20"/>
                <w:szCs w:val="20"/>
              </w:rPr>
              <w:t>的</w:t>
            </w:r>
            <w:r>
              <w:rPr>
                <w:rFonts w:ascii="宋体" w:hAnsi="宋体" w:cs="宋体" w:eastAsia="宋体" w:hint="default"/>
                <w:w w:val="105"/>
                <w:sz w:val="20"/>
                <w:szCs w:val="20"/>
              </w:rPr>
              <w:t>可</w:t>
            </w:r>
            <w:r>
              <w:rPr>
                <w:rFonts w:ascii="宋体" w:hAnsi="宋体" w:cs="宋体" w:eastAsia="宋体" w:hint="default"/>
                <w:w w:val="105"/>
                <w:sz w:val="20"/>
                <w:szCs w:val="20"/>
              </w:rPr>
              <w:t>转</w:t>
            </w:r>
            <w:r>
              <w:rPr>
                <w:rFonts w:ascii="宋体" w:hAnsi="宋体" w:cs="宋体" w:eastAsia="宋体" w:hint="default"/>
                <w:w w:val="105"/>
                <w:sz w:val="20"/>
                <w:szCs w:val="20"/>
              </w:rPr>
              <w:t>换</w:t>
            </w:r>
            <w:r>
              <w:rPr>
                <w:rFonts w:ascii="宋体" w:hAnsi="宋体" w:cs="宋体" w:eastAsia="宋体" w:hint="default"/>
                <w:w w:val="105"/>
                <w:sz w:val="20"/>
                <w:szCs w:val="20"/>
              </w:rPr>
              <w:t>公司</w:t>
            </w:r>
            <w:r>
              <w:rPr>
                <w:rFonts w:ascii="宋体" w:hAnsi="宋体" w:cs="宋体" w:eastAsia="宋体" w:hint="default"/>
                <w:w w:val="105"/>
                <w:sz w:val="20"/>
                <w:szCs w:val="20"/>
              </w:rPr>
              <w:t>债</w:t>
            </w:r>
            <w:r>
              <w:rPr>
                <w:rFonts w:ascii="宋体" w:hAnsi="宋体" w:cs="宋体" w:eastAsia="宋体" w:hint="default"/>
                <w:w w:val="105"/>
                <w:sz w:val="20"/>
                <w:szCs w:val="20"/>
              </w:rPr>
              <w:t>券</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融</w:t>
            </w:r>
            <w:r>
              <w:rPr>
                <w:rFonts w:ascii="宋体" w:hAnsi="宋体" w:cs="宋体" w:eastAsia="宋体" w:hint="default"/>
                <w:w w:val="105"/>
                <w:sz w:val="20"/>
                <w:szCs w:val="20"/>
              </w:rPr>
              <w:t>资</w:t>
            </w:r>
            <w:r>
              <w:rPr>
                <w:rFonts w:ascii="宋体" w:hAnsi="宋体" w:cs="宋体" w:eastAsia="宋体" w:hint="default"/>
                <w:w w:val="105"/>
                <w:sz w:val="20"/>
                <w:szCs w:val="20"/>
              </w:rPr>
              <w:t>租</w:t>
            </w:r>
            <w:r>
              <w:rPr>
                <w:rFonts w:ascii="宋体" w:hAnsi="宋体" w:cs="宋体" w:eastAsia="宋体" w:hint="default"/>
                <w:w w:val="105"/>
                <w:sz w:val="20"/>
                <w:szCs w:val="20"/>
              </w:rPr>
              <w:t>入</w:t>
            </w:r>
            <w:r>
              <w:rPr>
                <w:rFonts w:ascii="宋体" w:hAnsi="宋体" w:cs="宋体" w:eastAsia="宋体" w:hint="default"/>
                <w:w w:val="105"/>
                <w:sz w:val="20"/>
                <w:szCs w:val="20"/>
              </w:rPr>
              <w:t>固</w:t>
            </w:r>
            <w:r>
              <w:rPr>
                <w:rFonts w:ascii="宋体" w:hAnsi="宋体" w:cs="宋体" w:eastAsia="宋体" w:hint="default"/>
                <w:w w:val="105"/>
                <w:sz w:val="20"/>
                <w:szCs w:val="20"/>
              </w:rPr>
              <w:t>定</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3.</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及</w:t>
            </w:r>
            <w:r>
              <w:rPr>
                <w:rFonts w:ascii="宋体" w:hAnsi="宋体" w:cs="宋体" w:eastAsia="宋体" w:hint="default"/>
                <w:spacing w:val="-3"/>
                <w:sz w:val="20"/>
                <w:szCs w:val="20"/>
              </w:rPr>
              <w:t>现</w:t>
            </w:r>
            <w:r>
              <w:rPr>
                <w:rFonts w:ascii="宋体" w:hAnsi="宋体" w:cs="宋体" w:eastAsia="宋体" w:hint="default"/>
                <w:spacing w:val="-3"/>
                <w:sz w:val="20"/>
                <w:szCs w:val="20"/>
              </w:rPr>
              <w:t>金</w:t>
            </w:r>
            <w:r>
              <w:rPr>
                <w:rFonts w:ascii="宋体" w:hAnsi="宋体" w:cs="宋体" w:eastAsia="宋体" w:hint="default"/>
                <w:spacing w:val="-3"/>
                <w:sz w:val="20"/>
                <w:szCs w:val="20"/>
              </w:rPr>
              <w:t>等</w:t>
            </w:r>
            <w:r>
              <w:rPr>
                <w:rFonts w:ascii="宋体" w:hAnsi="宋体" w:cs="宋体" w:eastAsia="宋体" w:hint="default"/>
                <w:spacing w:val="-3"/>
                <w:sz w:val="20"/>
                <w:szCs w:val="20"/>
              </w:rPr>
              <w:t>价</w:t>
            </w:r>
            <w:r>
              <w:rPr>
                <w:rFonts w:ascii="宋体" w:hAnsi="宋体" w:cs="宋体" w:eastAsia="宋体" w:hint="default"/>
                <w:spacing w:val="-3"/>
                <w:sz w:val="20"/>
                <w:szCs w:val="20"/>
              </w:rPr>
              <w:t>物</w:t>
            </w:r>
            <w:r>
              <w:rPr>
                <w:rFonts w:ascii="宋体" w:hAnsi="宋体" w:cs="宋体" w:eastAsia="宋体" w:hint="default"/>
                <w:spacing w:val="-3"/>
                <w:sz w:val="20"/>
                <w:szCs w:val="20"/>
              </w:rPr>
              <w:t>净</w:t>
            </w:r>
            <w:r>
              <w:rPr>
                <w:rFonts w:ascii="宋体" w:hAnsi="宋体" w:cs="宋体" w:eastAsia="宋体" w:hint="default"/>
                <w:spacing w:val="-3"/>
                <w:sz w:val="20"/>
                <w:szCs w:val="20"/>
              </w:rPr>
              <w:t>变动情况：</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542"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的年</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35,505,238.62</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95"/>
              <w:jc w:val="right"/>
              <w:rPr>
                <w:rFonts w:ascii="Courier New" w:hAnsi="Courier New" w:cs="Courier New" w:eastAsia="Courier New" w:hint="default"/>
                <w:sz w:val="20"/>
                <w:szCs w:val="20"/>
              </w:rPr>
            </w:pPr>
            <w:r>
              <w:rPr>
                <w:rFonts w:ascii="Courier New"/>
                <w:spacing w:val="-2"/>
                <w:w w:val="85"/>
                <w:sz w:val="20"/>
              </w:rPr>
              <w:t>112,575,004.4</w:t>
            </w:r>
            <w:r>
              <w:rPr>
                <w:rFonts w:ascii="Courier New"/>
                <w:sz w:val="20"/>
              </w:rPr>
            </w:r>
          </w:p>
          <w:p>
            <w:pPr>
              <w:pStyle w:val="TableParagraph"/>
              <w:spacing w:line="240" w:lineRule="auto" w:before="42"/>
              <w:ind w:right="101"/>
              <w:jc w:val="right"/>
              <w:rPr>
                <w:rFonts w:ascii="Courier New" w:hAnsi="Courier New" w:cs="Courier New" w:eastAsia="Courier New" w:hint="default"/>
                <w:sz w:val="20"/>
                <w:szCs w:val="20"/>
              </w:rPr>
            </w:pPr>
            <w:r>
              <w:rPr>
                <w:rFonts w:ascii="Courier New"/>
                <w:w w:val="85"/>
                <w:sz w:val="20"/>
              </w:rPr>
              <w:t>2</w:t>
            </w:r>
            <w:r>
              <w:rPr>
                <w:rFonts w:ascii="Courier New"/>
                <w:sz w:val="20"/>
              </w:rPr>
            </w:r>
          </w:p>
        </w:tc>
      </w:tr>
      <w:tr>
        <w:trPr>
          <w:trHeight w:val="542"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0" w:right="0"/>
              <w:jc w:val="left"/>
              <w:rPr>
                <w:rFonts w:ascii="宋体" w:hAnsi="宋体" w:cs="宋体" w:eastAsia="宋体" w:hint="default"/>
                <w:sz w:val="20"/>
                <w:szCs w:val="20"/>
              </w:rPr>
            </w:pPr>
            <w:r>
              <w:rPr>
                <w:rFonts w:ascii="宋体" w:hAnsi="宋体" w:cs="宋体" w:eastAsia="宋体" w:hint="default"/>
                <w:w w:val="105"/>
                <w:sz w:val="20"/>
                <w:szCs w:val="20"/>
              </w:rPr>
              <w:t>减</w:t>
            </w:r>
            <w:r>
              <w:rPr>
                <w:rFonts w:ascii="宋体" w:hAnsi="宋体" w:cs="宋体" w:eastAsia="宋体" w:hint="default"/>
                <w:w w:val="105"/>
                <w:sz w:val="20"/>
                <w:szCs w:val="20"/>
              </w:rPr>
              <w:t>：</w:t>
            </w:r>
            <w:r>
              <w:rPr>
                <w:rFonts w:ascii="宋体" w:hAnsi="宋体" w:cs="宋体" w:eastAsia="宋体" w:hint="default"/>
                <w:w w:val="105"/>
                <w:sz w:val="20"/>
                <w:szCs w:val="20"/>
              </w:rPr>
              <w:t>现</w:t>
            </w:r>
            <w:r>
              <w:rPr>
                <w:rFonts w:ascii="宋体" w:hAnsi="宋体" w:cs="宋体" w:eastAsia="宋体" w:hint="default"/>
                <w:w w:val="105"/>
                <w:sz w:val="20"/>
                <w:szCs w:val="20"/>
              </w:rPr>
              <w:t>金</w:t>
            </w:r>
            <w:r>
              <w:rPr>
                <w:rFonts w:ascii="宋体" w:hAnsi="宋体" w:cs="宋体" w:eastAsia="宋体" w:hint="default"/>
                <w:w w:val="105"/>
                <w:sz w:val="20"/>
                <w:szCs w:val="20"/>
              </w:rPr>
              <w:t>的年</w:t>
            </w:r>
            <w:r>
              <w:rPr>
                <w:rFonts w:ascii="宋体" w:hAnsi="宋体" w:cs="宋体" w:eastAsia="宋体" w:hint="default"/>
                <w:w w:val="105"/>
                <w:sz w:val="20"/>
                <w:szCs w:val="20"/>
              </w:rPr>
              <w:t>初余</w:t>
            </w:r>
            <w:r>
              <w:rPr>
                <w:rFonts w:ascii="宋体" w:hAnsi="宋体" w:cs="宋体" w:eastAsia="宋体" w:hint="default"/>
                <w:w w:val="105"/>
                <w:sz w:val="20"/>
                <w:szCs w:val="20"/>
              </w:rPr>
              <w:t>额</w:t>
            </w:r>
            <w:r>
              <w:rPr>
                <w:rFonts w:ascii="宋体" w:hAnsi="宋体" w:cs="宋体" w:eastAsia="宋体" w:hint="default"/>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112,575,004.4</w:t>
            </w:r>
            <w:r>
              <w:rPr>
                <w:rFonts w:ascii="Courier New"/>
                <w:sz w:val="20"/>
              </w:rPr>
            </w:r>
          </w:p>
          <w:p>
            <w:pPr>
              <w:pStyle w:val="TableParagraph"/>
              <w:spacing w:line="240" w:lineRule="auto" w:before="42"/>
              <w:ind w:right="96"/>
              <w:jc w:val="righ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209,492,288.6</w:t>
            </w:r>
            <w:r>
              <w:rPr>
                <w:rFonts w:ascii="Courier New"/>
                <w:sz w:val="20"/>
              </w:rPr>
            </w:r>
          </w:p>
          <w:p>
            <w:pPr>
              <w:pStyle w:val="TableParagraph"/>
              <w:spacing w:line="240" w:lineRule="auto" w:before="42"/>
              <w:ind w:right="101"/>
              <w:jc w:val="right"/>
              <w:rPr>
                <w:rFonts w:ascii="Courier New" w:hAnsi="Courier New" w:cs="Courier New" w:eastAsia="Courier New" w:hint="default"/>
                <w:sz w:val="20"/>
                <w:szCs w:val="20"/>
              </w:rPr>
            </w:pPr>
            <w:r>
              <w:rPr>
                <w:rFonts w:ascii="Courier New"/>
                <w:w w:val="85"/>
                <w:sz w:val="20"/>
              </w:rPr>
              <w:t>3</w:t>
            </w:r>
            <w:r>
              <w:rPr>
                <w:rFonts w:ascii="Courier New"/>
                <w:sz w:val="20"/>
              </w:rPr>
            </w:r>
          </w:p>
        </w:tc>
      </w:tr>
      <w:tr>
        <w:trPr>
          <w:trHeight w:val="46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加</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的年</w:t>
            </w:r>
            <w:r>
              <w:rPr>
                <w:rFonts w:ascii="宋体" w:hAnsi="宋体" w:cs="宋体" w:eastAsia="宋体" w:hint="default"/>
                <w:spacing w:val="-3"/>
                <w:w w:val="105"/>
                <w:sz w:val="20"/>
                <w:szCs w:val="20"/>
              </w:rPr>
              <w:t>末余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54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减</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的年</w:t>
            </w:r>
            <w:r>
              <w:rPr>
                <w:rFonts w:ascii="宋体" w:hAnsi="宋体" w:cs="宋体" w:eastAsia="宋体" w:hint="default"/>
                <w:spacing w:val="-3"/>
                <w:w w:val="105"/>
                <w:sz w:val="20"/>
                <w:szCs w:val="20"/>
              </w:rPr>
              <w:t>初余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6"/>
              <w:jc w:val="right"/>
              <w:rPr>
                <w:rFonts w:ascii="Courier New" w:hAnsi="Courier New" w:cs="Courier New" w:eastAsia="Courier New" w:hint="default"/>
                <w:sz w:val="20"/>
                <w:szCs w:val="20"/>
              </w:rPr>
            </w:pPr>
            <w:r>
              <w:rPr>
                <w:rFonts w:ascii="Courier New"/>
                <w:w w:val="85"/>
                <w:sz w:val="20"/>
              </w:rPr>
              <w:t>-</w:t>
            </w:r>
            <w:r>
              <w:rPr>
                <w:rFonts w:ascii="Courier New"/>
                <w:sz w:val="20"/>
              </w:rPr>
            </w:r>
          </w:p>
        </w:tc>
        <w:tc>
          <w:tcPr>
            <w:tcW w:w="1601" w:type="dxa"/>
            <w:tcBorders>
              <w:top w:val="single" w:sz="6" w:space="0" w:color="000000"/>
              <w:left w:val="single" w:sz="6" w:space="0" w:color="000000"/>
              <w:bottom w:val="single" w:sz="6" w:space="0" w:color="000000"/>
              <w:right w:val="nil" w:sz="6" w:space="0" w:color="auto"/>
            </w:tcBorders>
          </w:tcPr>
          <w:p>
            <w:pPr/>
          </w:p>
        </w:tc>
      </w:tr>
      <w:tr>
        <w:trPr>
          <w:trHeight w:val="554" w:hRule="exact"/>
        </w:trPr>
        <w:tc>
          <w:tcPr>
            <w:tcW w:w="54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及</w:t>
            </w:r>
            <w:r>
              <w:rPr>
                <w:rFonts w:ascii="宋体" w:hAnsi="宋体" w:cs="宋体" w:eastAsia="宋体" w:hint="default"/>
                <w:spacing w:val="-3"/>
                <w:w w:val="105"/>
                <w:sz w:val="20"/>
                <w:szCs w:val="20"/>
              </w:rPr>
              <w:t>现</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价</w:t>
            </w:r>
            <w:r>
              <w:rPr>
                <w:rFonts w:ascii="宋体" w:hAnsi="宋体" w:cs="宋体" w:eastAsia="宋体" w:hint="default"/>
                <w:spacing w:val="-3"/>
                <w:w w:val="105"/>
                <w:sz w:val="20"/>
                <w:szCs w:val="20"/>
              </w:rPr>
              <w:t>物</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9"/>
              <w:jc w:val="right"/>
              <w:rPr>
                <w:rFonts w:ascii="Courier New" w:hAnsi="Courier New" w:cs="Courier New" w:eastAsia="Courier New" w:hint="default"/>
                <w:sz w:val="20"/>
                <w:szCs w:val="20"/>
              </w:rPr>
            </w:pPr>
            <w:r>
              <w:rPr>
                <w:rFonts w:ascii="Courier New"/>
                <w:spacing w:val="-2"/>
                <w:w w:val="85"/>
                <w:sz w:val="20"/>
              </w:rPr>
              <w:t>-77,069,765.8</w:t>
            </w:r>
            <w:r>
              <w:rPr>
                <w:rFonts w:ascii="Courier New"/>
                <w:sz w:val="20"/>
              </w:rPr>
            </w:r>
          </w:p>
          <w:p>
            <w:pPr>
              <w:pStyle w:val="TableParagraph"/>
              <w:spacing w:line="240" w:lineRule="auto" w:before="37"/>
              <w:ind w:right="96"/>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16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2"/>
                <w:w w:val="85"/>
                <w:sz w:val="20"/>
              </w:rPr>
              <w:t>-96,917,284.2</w:t>
            </w:r>
            <w:r>
              <w:rPr>
                <w:rFonts w:ascii="Courier New"/>
                <w:sz w:val="20"/>
              </w:rPr>
            </w:r>
          </w:p>
          <w:p>
            <w:pPr>
              <w:pStyle w:val="TableParagraph"/>
              <w:spacing w:line="240" w:lineRule="auto" w:before="37"/>
              <w:ind w:right="101"/>
              <w:jc w:val="right"/>
              <w:rPr>
                <w:rFonts w:ascii="Courier New" w:hAnsi="Courier New" w:cs="Courier New" w:eastAsia="Courier New" w:hint="default"/>
                <w:sz w:val="20"/>
                <w:szCs w:val="20"/>
              </w:rPr>
            </w:pPr>
            <w:r>
              <w:rPr>
                <w:rFonts w:ascii="Courier New"/>
                <w:w w:val="85"/>
                <w:sz w:val="20"/>
              </w:rPr>
              <w:t>1</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pStyle w:val="BodyText"/>
        <w:spacing w:line="240" w:lineRule="auto" w:before="33"/>
        <w:ind w:left="1499" w:right="6330"/>
        <w:jc w:val="center"/>
        <w:rPr>
          <w:rFonts w:ascii="宋体" w:hAnsi="宋体" w:cs="宋体" w:eastAsia="宋体" w:hint="default"/>
        </w:rPr>
      </w:pPr>
      <w:r>
        <w:rPr>
          <w:rFonts w:ascii="宋体" w:hAnsi="宋体" w:cs="宋体" w:eastAsia="宋体" w:hint="default"/>
        </w:rPr>
        <w:t>七</w:t>
      </w:r>
      <w:r>
        <w:rPr/>
        <w:t>、</w:t>
      </w:r>
      <w:r>
        <w:rPr>
          <w:rFonts w:ascii="宋体" w:hAnsi="宋体" w:cs="宋体" w:eastAsia="宋体" w:hint="default"/>
        </w:rPr>
        <w:t>关联</w:t>
      </w:r>
      <w:r>
        <w:rPr>
          <w:rFonts w:ascii="宋体" w:hAnsi="宋体" w:cs="宋体" w:eastAsia="宋体" w:hint="default"/>
        </w:rPr>
        <w:t>方</w:t>
      </w:r>
      <w:r>
        <w:rPr>
          <w:rFonts w:ascii="宋体" w:hAnsi="宋体" w:cs="宋体" w:eastAsia="宋体" w:hint="default"/>
        </w:rPr>
        <w:t>关</w:t>
      </w:r>
      <w:r>
        <w:rPr>
          <w:rFonts w:ascii="宋体" w:hAnsi="宋体" w:cs="宋体" w:eastAsia="宋体" w:hint="default"/>
        </w:rPr>
        <w:t>系</w:t>
      </w:r>
      <w:r>
        <w:rPr/>
        <w:t>及其</w:t>
      </w:r>
      <w:r>
        <w:rPr>
          <w:rFonts w:ascii="宋体" w:hAnsi="宋体" w:cs="宋体" w:eastAsia="宋体" w:hint="default"/>
        </w:rPr>
        <w:t>交</w:t>
      </w:r>
      <w:r>
        <w:rPr>
          <w:rFonts w:ascii="宋体" w:hAnsi="宋体" w:cs="宋体" w:eastAsia="宋体" w:hint="default"/>
        </w:rPr>
        <w:t>易</w:t>
      </w:r>
    </w:p>
    <w:p>
      <w:pPr>
        <w:pStyle w:val="Heading4"/>
        <w:spacing w:line="240" w:lineRule="auto" w:before="192"/>
        <w:ind w:left="1499" w:right="6282"/>
        <w:jc w:val="center"/>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一</w:t>
      </w:r>
      <w:r>
        <w:rPr/>
        <w:t>）</w:t>
      </w:r>
      <w:r>
        <w:rPr>
          <w:spacing w:val="11"/>
        </w:rPr>
        <w:t> </w:t>
      </w:r>
      <w:r>
        <w:rPr>
          <w:rFonts w:ascii="Microsoft JhengHei" w:hAnsi="Microsoft JhengHei" w:cs="Microsoft JhengHei" w:eastAsia="Microsoft JhengHei" w:hint="default"/>
        </w:rPr>
        <w:t>关联</w:t>
      </w:r>
      <w:r>
        <w:rPr/>
        <w:t>方</w:t>
      </w:r>
      <w:r>
        <w:rPr>
          <w:rFonts w:ascii="Microsoft JhengHei" w:hAnsi="Microsoft JhengHei" w:cs="Microsoft JhengHei" w:eastAsia="Microsoft JhengHei" w:hint="default"/>
        </w:rPr>
        <w:t>关系</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14"/>
          <w:szCs w:val="14"/>
        </w:rPr>
      </w:pPr>
    </w:p>
    <w:p>
      <w:pPr>
        <w:pStyle w:val="BodyText"/>
        <w:spacing w:line="240" w:lineRule="auto"/>
        <w:ind w:left="1962" w:right="2000"/>
        <w:jc w:val="left"/>
      </w:pPr>
      <w:r>
        <w:rPr>
          <w:rFonts w:ascii="Courier New" w:hAnsi="Courier New" w:cs="Courier New" w:eastAsia="Courier New" w:hint="default"/>
        </w:rPr>
        <w:t>1.</w:t>
      </w:r>
      <w:r>
        <w:rPr>
          <w:rFonts w:ascii="Courier New" w:hAnsi="Courier New" w:cs="Courier New" w:eastAsia="Courier New" w:hint="default"/>
          <w:spacing w:val="-50"/>
        </w:rPr>
        <w:t> </w:t>
      </w:r>
      <w:r>
        <w:rPr>
          <w:rFonts w:ascii="宋体" w:hAnsi="宋体" w:cs="宋体" w:eastAsia="宋体" w:hint="default"/>
        </w:rPr>
        <w:t>母</w:t>
      </w:r>
      <w:r>
        <w:rPr/>
        <w:t>公司</w:t>
      </w:r>
    </w:p>
    <w:p>
      <w:pPr>
        <w:spacing w:line="240" w:lineRule="auto" w:before="8"/>
        <w:rPr>
          <w:rFonts w:ascii="宋体" w:hAnsi="宋体" w:cs="宋体" w:eastAsia="宋体" w:hint="default"/>
          <w:sz w:val="11"/>
          <w:szCs w:val="11"/>
        </w:rPr>
      </w:pPr>
    </w:p>
    <w:tbl>
      <w:tblPr>
        <w:tblW w:w="0" w:type="auto"/>
        <w:jc w:val="left"/>
        <w:tblInd w:w="1362" w:type="dxa"/>
        <w:tblLayout w:type="fixed"/>
        <w:tblCellMar>
          <w:top w:w="0" w:type="dxa"/>
          <w:left w:w="0" w:type="dxa"/>
          <w:bottom w:w="0" w:type="dxa"/>
          <w:right w:w="0" w:type="dxa"/>
        </w:tblCellMar>
        <w:tblLook w:val="01E0"/>
      </w:tblPr>
      <w:tblGrid>
        <w:gridCol w:w="646"/>
        <w:gridCol w:w="706"/>
        <w:gridCol w:w="696"/>
        <w:gridCol w:w="794"/>
        <w:gridCol w:w="607"/>
        <w:gridCol w:w="874"/>
        <w:gridCol w:w="965"/>
        <w:gridCol w:w="787"/>
        <w:gridCol w:w="701"/>
        <w:gridCol w:w="701"/>
        <w:gridCol w:w="701"/>
        <w:gridCol w:w="703"/>
      </w:tblGrid>
      <w:tr>
        <w:trPr>
          <w:trHeight w:val="2143" w:hRule="exact"/>
        </w:trPr>
        <w:tc>
          <w:tcPr>
            <w:tcW w:w="646"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0"/>
                <w:szCs w:val="20"/>
              </w:rPr>
            </w:pPr>
            <w:r>
              <w:rPr>
                <w:rFonts w:ascii="宋体" w:hAnsi="宋体" w:cs="宋体" w:eastAsia="宋体" w:hint="default"/>
                <w:spacing w:val="-5"/>
                <w:w w:val="105"/>
                <w:sz w:val="20"/>
                <w:szCs w:val="20"/>
              </w:rPr>
              <w:t>公司</w:t>
            </w:r>
            <w:r>
              <w:rPr>
                <w:rFonts w:ascii="宋体" w:hAnsi="宋体" w:cs="宋体" w:eastAsia="宋体" w:hint="default"/>
                <w:sz w:val="20"/>
                <w:szCs w:val="20"/>
              </w:rPr>
            </w:r>
          </w:p>
          <w:p>
            <w:pPr>
              <w:pStyle w:val="TableParagraph"/>
              <w:spacing w:line="240" w:lineRule="auto" w:before="7"/>
              <w:ind w:left="129" w:right="0"/>
              <w:jc w:val="left"/>
              <w:rPr>
                <w:rFonts w:ascii="宋体" w:hAnsi="宋体" w:cs="宋体" w:eastAsia="宋体" w:hint="default"/>
                <w:sz w:val="20"/>
                <w:szCs w:val="20"/>
              </w:rPr>
            </w:pP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7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0"/>
                <w:szCs w:val="20"/>
              </w:rPr>
            </w:pPr>
            <w:r>
              <w:rPr>
                <w:rFonts w:ascii="宋体" w:hAnsi="宋体" w:cs="宋体" w:eastAsia="宋体" w:hint="default"/>
                <w:spacing w:val="-3"/>
                <w:w w:val="105"/>
                <w:sz w:val="20"/>
                <w:szCs w:val="20"/>
              </w:rPr>
              <w:t>企</w:t>
            </w:r>
            <w:r>
              <w:rPr>
                <w:rFonts w:ascii="宋体" w:hAnsi="宋体" w:cs="宋体" w:eastAsia="宋体" w:hint="default"/>
                <w:spacing w:val="-3"/>
                <w:w w:val="105"/>
                <w:sz w:val="20"/>
                <w:szCs w:val="20"/>
              </w:rPr>
              <w:t>业</w:t>
            </w:r>
            <w:r>
              <w:rPr>
                <w:rFonts w:ascii="宋体" w:hAnsi="宋体" w:cs="宋体" w:eastAsia="宋体" w:hint="default"/>
                <w:spacing w:val="-3"/>
                <w:sz w:val="20"/>
                <w:szCs w:val="20"/>
              </w:rPr>
            </w:r>
          </w:p>
          <w:p>
            <w:pPr>
              <w:pStyle w:val="TableParagraph"/>
              <w:spacing w:line="240" w:lineRule="auto" w:before="7"/>
              <w:ind w:left="144" w:right="0"/>
              <w:jc w:val="left"/>
              <w:rPr>
                <w:rFonts w:ascii="宋体" w:hAnsi="宋体" w:cs="宋体" w:eastAsia="宋体" w:hint="default"/>
                <w:sz w:val="20"/>
                <w:szCs w:val="20"/>
              </w:rPr>
            </w:pPr>
            <w:r>
              <w:rPr>
                <w:rFonts w:ascii="宋体" w:hAnsi="宋体" w:cs="宋体" w:eastAsia="宋体" w:hint="default"/>
                <w:spacing w:val="-5"/>
                <w:w w:val="105"/>
                <w:sz w:val="20"/>
                <w:szCs w:val="20"/>
              </w:rPr>
              <w:t>类型</w:t>
            </w:r>
            <w:r>
              <w:rPr>
                <w:rFonts w:ascii="宋体" w:hAnsi="宋体" w:cs="宋体" w:eastAsia="宋体" w:hint="default"/>
                <w:sz w:val="20"/>
                <w:szCs w:val="20"/>
              </w:rPr>
            </w:r>
          </w:p>
        </w:tc>
        <w:tc>
          <w:tcPr>
            <w:tcW w:w="6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4" w:lineRule="auto"/>
              <w:ind w:left="134" w:right="132"/>
              <w:jc w:val="both"/>
              <w:rPr>
                <w:rFonts w:ascii="宋体" w:hAnsi="宋体" w:cs="宋体" w:eastAsia="宋体" w:hint="default"/>
                <w:sz w:val="20"/>
                <w:szCs w:val="20"/>
              </w:rPr>
            </w:pPr>
            <w:r>
              <w:rPr>
                <w:rFonts w:ascii="宋体" w:hAnsi="宋体" w:cs="宋体" w:eastAsia="宋体" w:hint="default"/>
                <w:spacing w:val="-3"/>
                <w:w w:val="105"/>
                <w:sz w:val="20"/>
                <w:szCs w:val="20"/>
              </w:rPr>
              <w:t>与</w:t>
            </w:r>
            <w:r>
              <w:rPr>
                <w:rFonts w:ascii="宋体" w:hAnsi="宋体" w:cs="宋体" w:eastAsia="宋体" w:hint="default"/>
                <w:spacing w:val="-3"/>
                <w:w w:val="105"/>
                <w:sz w:val="20"/>
                <w:szCs w:val="20"/>
              </w:rPr>
              <w:t>本</w:t>
            </w:r>
            <w:r>
              <w:rPr>
                <w:rFonts w:ascii="宋体" w:hAnsi="宋体" w:cs="宋体" w:eastAsia="宋体" w:hint="default"/>
                <w:w w:val="103"/>
                <w:sz w:val="20"/>
                <w:szCs w:val="20"/>
              </w:rPr>
              <w:t> </w:t>
            </w:r>
            <w:r>
              <w:rPr>
                <w:rFonts w:ascii="宋体" w:hAnsi="宋体" w:cs="宋体" w:eastAsia="宋体" w:hint="default"/>
                <w:spacing w:val="-5"/>
                <w:w w:val="105"/>
                <w:sz w:val="20"/>
                <w:szCs w:val="20"/>
              </w:rPr>
              <w:t>公司</w:t>
            </w:r>
            <w:r>
              <w:rPr>
                <w:rFonts w:ascii="宋体" w:hAnsi="宋体" w:cs="宋体" w:eastAsia="宋体" w:hint="default"/>
                <w:spacing w:val="-5"/>
                <w:w w:val="103"/>
                <w:sz w:val="20"/>
                <w:szCs w:val="20"/>
              </w:rPr>
              <w:t> </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系</w:t>
            </w:r>
            <w:r>
              <w:rPr>
                <w:rFonts w:ascii="宋体" w:hAnsi="宋体" w:cs="宋体" w:eastAsia="宋体" w:hint="default"/>
                <w:spacing w:val="-3"/>
                <w:sz w:val="20"/>
                <w:szCs w:val="20"/>
              </w:rPr>
            </w:r>
          </w:p>
        </w:tc>
        <w:tc>
          <w:tcPr>
            <w:tcW w:w="794"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pacing w:val="-5"/>
                <w:w w:val="105"/>
                <w:sz w:val="20"/>
                <w:szCs w:val="20"/>
              </w:rPr>
              <w:t>注册</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3"/>
                <w:sz w:val="20"/>
                <w:szCs w:val="20"/>
              </w:rPr>
              <w:t>地</w:t>
            </w:r>
            <w:r>
              <w:rPr>
                <w:rFonts w:ascii="宋体" w:hAnsi="宋体" w:cs="宋体" w:eastAsia="宋体" w:hint="default"/>
                <w:sz w:val="20"/>
                <w:szCs w:val="20"/>
              </w:rPr>
            </w:r>
          </w:p>
        </w:tc>
        <w:tc>
          <w:tcPr>
            <w:tcW w:w="607"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2" w:lineRule="auto"/>
              <w:ind w:left="196" w:right="191"/>
              <w:jc w:val="both"/>
              <w:rPr>
                <w:rFonts w:ascii="宋体" w:hAnsi="宋体" w:cs="宋体" w:eastAsia="宋体" w:hint="default"/>
                <w:sz w:val="20"/>
                <w:szCs w:val="20"/>
              </w:rPr>
            </w:pPr>
            <w:r>
              <w:rPr>
                <w:rFonts w:ascii="宋体" w:hAnsi="宋体" w:cs="宋体" w:eastAsia="宋体" w:hint="default"/>
                <w:w w:val="105"/>
                <w:sz w:val="20"/>
                <w:szCs w:val="20"/>
              </w:rPr>
              <w:t>法</w:t>
            </w:r>
            <w:r>
              <w:rPr>
                <w:rFonts w:ascii="宋体" w:hAnsi="宋体" w:cs="宋体" w:eastAsia="宋体" w:hint="default"/>
                <w:w w:val="103"/>
                <w:sz w:val="20"/>
                <w:szCs w:val="20"/>
              </w:rPr>
              <w:t> </w:t>
            </w:r>
            <w:r>
              <w:rPr>
                <w:rFonts w:ascii="宋体" w:hAnsi="宋体" w:cs="宋体" w:eastAsia="宋体" w:hint="default"/>
                <w:w w:val="105"/>
                <w:sz w:val="20"/>
                <w:szCs w:val="20"/>
              </w:rPr>
              <w:t>人</w:t>
            </w:r>
            <w:r>
              <w:rPr>
                <w:rFonts w:ascii="宋体" w:hAnsi="宋体" w:cs="宋体" w:eastAsia="宋体" w:hint="default"/>
                <w:w w:val="103"/>
                <w:sz w:val="20"/>
                <w:szCs w:val="20"/>
              </w:rPr>
              <w:t> </w:t>
            </w:r>
            <w:r>
              <w:rPr>
                <w:rFonts w:ascii="宋体" w:hAnsi="宋体" w:cs="宋体" w:eastAsia="宋体" w:hint="default"/>
                <w:w w:val="105"/>
                <w:sz w:val="20"/>
                <w:szCs w:val="20"/>
              </w:rPr>
              <w:t>代</w:t>
            </w:r>
            <w:r>
              <w:rPr>
                <w:rFonts w:ascii="宋体" w:hAnsi="宋体" w:cs="宋体" w:eastAsia="宋体" w:hint="default"/>
                <w:w w:val="103"/>
                <w:sz w:val="20"/>
                <w:szCs w:val="20"/>
              </w:rPr>
              <w:t> </w:t>
            </w:r>
            <w:r>
              <w:rPr>
                <w:rFonts w:ascii="宋体" w:hAnsi="宋体" w:cs="宋体" w:eastAsia="宋体" w:hint="default"/>
                <w:w w:val="105"/>
                <w:sz w:val="20"/>
                <w:szCs w:val="20"/>
              </w:rPr>
              <w:t>表</w:t>
            </w:r>
            <w:r>
              <w:rPr>
                <w:rFonts w:ascii="宋体" w:hAnsi="宋体" w:cs="宋体" w:eastAsia="宋体" w:hint="default"/>
                <w:sz w:val="20"/>
                <w:szCs w:val="20"/>
              </w:rPr>
            </w:r>
          </w:p>
        </w:tc>
        <w:tc>
          <w:tcPr>
            <w:tcW w:w="8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w w:val="105"/>
                <w:sz w:val="20"/>
                <w:szCs w:val="20"/>
              </w:rPr>
              <w:t>业</w:t>
            </w:r>
            <w:r>
              <w:rPr>
                <w:rFonts w:ascii="宋体" w:hAnsi="宋体" w:cs="宋体" w:eastAsia="宋体" w:hint="default"/>
                <w:w w:val="105"/>
                <w:sz w:val="20"/>
                <w:szCs w:val="20"/>
              </w:rPr>
              <w:t>务性</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3"/>
                <w:sz w:val="20"/>
                <w:szCs w:val="20"/>
              </w:rPr>
              <w:t>质</w:t>
            </w:r>
            <w:r>
              <w:rPr>
                <w:rFonts w:ascii="宋体" w:hAnsi="宋体" w:cs="宋体" w:eastAsia="宋体" w:hint="default"/>
                <w:sz w:val="20"/>
                <w:szCs w:val="20"/>
              </w:rPr>
            </w:r>
          </w:p>
        </w:tc>
        <w:tc>
          <w:tcPr>
            <w:tcW w:w="9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7" w:lineRule="auto"/>
              <w:ind w:left="379" w:right="161" w:hanging="207"/>
              <w:jc w:val="left"/>
              <w:rPr>
                <w:rFonts w:ascii="宋体" w:hAnsi="宋体" w:cs="宋体" w:eastAsia="宋体" w:hint="default"/>
                <w:sz w:val="20"/>
                <w:szCs w:val="20"/>
              </w:rPr>
            </w:pPr>
            <w:r>
              <w:rPr>
                <w:rFonts w:ascii="宋体" w:hAnsi="宋体" w:cs="宋体" w:eastAsia="宋体" w:hint="default"/>
                <w:sz w:val="20"/>
                <w:szCs w:val="20"/>
              </w:rPr>
              <w:t>注册</w:t>
            </w:r>
            <w:r>
              <w:rPr>
                <w:rFonts w:ascii="宋体" w:hAnsi="宋体" w:cs="宋体" w:eastAsia="宋体" w:hint="default"/>
                <w:sz w:val="20"/>
                <w:szCs w:val="20"/>
              </w:rPr>
              <w:t>资</w:t>
            </w:r>
            <w:r>
              <w:rPr>
                <w:rFonts w:ascii="宋体" w:hAnsi="宋体" w:cs="宋体" w:eastAsia="宋体" w:hint="default"/>
                <w:spacing w:val="-86"/>
                <w:sz w:val="20"/>
                <w:szCs w:val="20"/>
              </w:rPr>
              <w:t> </w:t>
            </w:r>
            <w:r>
              <w:rPr>
                <w:rFonts w:ascii="宋体" w:hAnsi="宋体" w:cs="宋体" w:eastAsia="宋体" w:hint="default"/>
                <w:w w:val="105"/>
                <w:sz w:val="20"/>
                <w:szCs w:val="20"/>
              </w:rPr>
              <w:t>本</w:t>
            </w:r>
            <w:r>
              <w:rPr>
                <w:rFonts w:ascii="宋体" w:hAnsi="宋体" w:cs="宋体" w:eastAsia="宋体" w:hint="default"/>
                <w:sz w:val="20"/>
                <w:szCs w:val="20"/>
              </w:rPr>
            </w:r>
          </w:p>
          <w:p>
            <w:pPr>
              <w:pStyle w:val="TableParagraph"/>
              <w:spacing w:line="258"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（万元</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7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4" w:lineRule="auto"/>
              <w:ind w:left="182" w:right="180"/>
              <w:jc w:val="both"/>
              <w:rPr>
                <w:rFonts w:ascii="宋体" w:hAnsi="宋体" w:cs="宋体" w:eastAsia="宋体" w:hint="default"/>
                <w:sz w:val="20"/>
                <w:szCs w:val="20"/>
              </w:rPr>
            </w:pPr>
            <w:r>
              <w:rPr>
                <w:rFonts w:ascii="宋体" w:hAnsi="宋体" w:cs="宋体" w:eastAsia="宋体" w:hint="default"/>
                <w:spacing w:val="-3"/>
                <w:w w:val="105"/>
                <w:sz w:val="20"/>
                <w:szCs w:val="20"/>
              </w:rPr>
              <w:t>组</w:t>
            </w:r>
            <w:r>
              <w:rPr>
                <w:rFonts w:ascii="宋体" w:hAnsi="宋体" w:cs="宋体" w:eastAsia="宋体" w:hint="default"/>
                <w:spacing w:val="-3"/>
                <w:w w:val="105"/>
                <w:sz w:val="20"/>
                <w:szCs w:val="20"/>
              </w:rPr>
              <w:t>织</w:t>
            </w:r>
            <w:r>
              <w:rPr>
                <w:rFonts w:ascii="宋体" w:hAnsi="宋体" w:cs="宋体" w:eastAsia="宋体" w:hint="default"/>
                <w:w w:val="103"/>
                <w:sz w:val="20"/>
                <w:szCs w:val="20"/>
              </w:rPr>
              <w:t> </w:t>
            </w:r>
            <w:r>
              <w:rPr>
                <w:rFonts w:ascii="宋体" w:hAnsi="宋体" w:cs="宋体" w:eastAsia="宋体" w:hint="default"/>
                <w:spacing w:val="-5"/>
                <w:w w:val="105"/>
                <w:sz w:val="20"/>
                <w:szCs w:val="20"/>
              </w:rPr>
              <w:t>机构</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代码</w:t>
            </w:r>
            <w:r>
              <w:rPr>
                <w:rFonts w:ascii="宋体" w:hAnsi="宋体" w:cs="宋体" w:eastAsia="宋体" w:hint="default"/>
                <w:sz w:val="20"/>
                <w:szCs w:val="20"/>
              </w:rPr>
            </w:r>
          </w:p>
        </w:tc>
        <w:tc>
          <w:tcPr>
            <w:tcW w:w="701" w:type="dxa"/>
            <w:tcBorders>
              <w:top w:val="single" w:sz="12" w:space="0" w:color="000000"/>
              <w:left w:val="single" w:sz="6" w:space="0" w:color="000000"/>
              <w:bottom w:val="single" w:sz="6" w:space="0" w:color="000000"/>
              <w:right w:val="single" w:sz="6" w:space="0" w:color="000000"/>
            </w:tcBorders>
          </w:tcPr>
          <w:p>
            <w:pPr>
              <w:pStyle w:val="TableParagraph"/>
              <w:spacing w:line="244" w:lineRule="auto" w:before="97"/>
              <w:ind w:left="144" w:right="132"/>
              <w:jc w:val="both"/>
              <w:rPr>
                <w:rFonts w:ascii="宋体" w:hAnsi="宋体" w:cs="宋体" w:eastAsia="宋体" w:hint="default"/>
                <w:sz w:val="20"/>
                <w:szCs w:val="20"/>
              </w:rPr>
            </w:pPr>
            <w:r>
              <w:rPr>
                <w:rFonts w:ascii="宋体" w:hAnsi="宋体" w:cs="宋体" w:eastAsia="宋体" w:hint="default"/>
                <w:spacing w:val="-3"/>
                <w:w w:val="105"/>
                <w:sz w:val="20"/>
                <w:szCs w:val="20"/>
              </w:rPr>
              <w:t>母</w:t>
            </w:r>
            <w:r>
              <w:rPr>
                <w:rFonts w:ascii="宋体" w:hAnsi="宋体" w:cs="宋体" w:eastAsia="宋体" w:hint="default"/>
                <w:spacing w:val="-3"/>
                <w:w w:val="105"/>
                <w:sz w:val="20"/>
                <w:szCs w:val="20"/>
              </w:rPr>
              <w:t>公</w:t>
            </w:r>
            <w:r>
              <w:rPr>
                <w:rFonts w:ascii="宋体" w:hAnsi="宋体" w:cs="宋体" w:eastAsia="宋体" w:hint="default"/>
                <w:w w:val="103"/>
                <w:sz w:val="20"/>
                <w:szCs w:val="20"/>
              </w:rPr>
              <w:t> </w:t>
            </w:r>
            <w:r>
              <w:rPr>
                <w:rFonts w:ascii="宋体" w:hAnsi="宋体" w:cs="宋体" w:eastAsia="宋体" w:hint="default"/>
                <w:spacing w:val="-5"/>
                <w:w w:val="105"/>
                <w:sz w:val="20"/>
                <w:szCs w:val="20"/>
              </w:rPr>
              <w:t>司对</w:t>
            </w:r>
            <w:r>
              <w:rPr>
                <w:rFonts w:ascii="宋体" w:hAnsi="宋体" w:cs="宋体" w:eastAsia="宋体" w:hint="default"/>
                <w:spacing w:val="-5"/>
                <w:w w:val="103"/>
                <w:sz w:val="20"/>
                <w:szCs w:val="20"/>
              </w:rPr>
              <w:t> </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企</w:t>
            </w:r>
            <w:r>
              <w:rPr>
                <w:rFonts w:ascii="宋体" w:hAnsi="宋体" w:cs="宋体" w:eastAsia="宋体" w:hint="default"/>
                <w:w w:val="103"/>
                <w:sz w:val="20"/>
                <w:szCs w:val="20"/>
              </w:rPr>
              <w:t> </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的</w:t>
            </w:r>
            <w:r>
              <w:rPr>
                <w:rFonts w:ascii="宋体" w:hAnsi="宋体" w:cs="宋体" w:eastAsia="宋体" w:hint="default"/>
                <w:w w:val="103"/>
                <w:sz w:val="20"/>
                <w:szCs w:val="20"/>
              </w:rPr>
              <w:t> </w:t>
            </w: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股</w:t>
            </w:r>
            <w:r>
              <w:rPr>
                <w:rFonts w:ascii="宋体" w:hAnsi="宋体" w:cs="宋体" w:eastAsia="宋体" w:hint="default"/>
                <w:w w:val="103"/>
                <w:sz w:val="20"/>
                <w:szCs w:val="20"/>
              </w:rPr>
              <w:t> </w:t>
            </w:r>
            <w:r>
              <w:rPr>
                <w:rFonts w:ascii="宋体" w:hAnsi="宋体" w:cs="宋体" w:eastAsia="宋体" w:hint="default"/>
                <w:spacing w:val="-5"/>
                <w:w w:val="105"/>
                <w:sz w:val="20"/>
                <w:szCs w:val="20"/>
              </w:rPr>
              <w:t>比例</w:t>
            </w:r>
            <w:r>
              <w:rPr>
                <w:rFonts w:ascii="宋体" w:hAnsi="宋体" w:cs="宋体" w:eastAsia="宋体" w:hint="default"/>
                <w:sz w:val="20"/>
                <w:szCs w:val="20"/>
              </w:rPr>
            </w:r>
          </w:p>
          <w:p>
            <w:pPr>
              <w:pStyle w:val="TableParagraph"/>
              <w:spacing w:line="292" w:lineRule="exact"/>
              <w:ind w:left="100" w:right="0"/>
              <w:jc w:val="both"/>
              <w:rPr>
                <w:rFonts w:ascii="宋体" w:hAnsi="宋体" w:cs="宋体" w:eastAsia="宋体" w:hint="default"/>
                <w:sz w:val="20"/>
                <w:szCs w:val="20"/>
              </w:rPr>
            </w:pP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701" w:type="dxa"/>
            <w:tcBorders>
              <w:top w:val="single" w:sz="12" w:space="0" w:color="000000"/>
              <w:left w:val="single" w:sz="6" w:space="0" w:color="000000"/>
              <w:bottom w:val="single" w:sz="6" w:space="0" w:color="000000"/>
              <w:right w:val="single" w:sz="6" w:space="0" w:color="000000"/>
            </w:tcBorders>
          </w:tcPr>
          <w:p>
            <w:pPr>
              <w:pStyle w:val="TableParagraph"/>
              <w:spacing w:line="230" w:lineRule="exact"/>
              <w:ind w:left="143" w:right="0"/>
              <w:jc w:val="both"/>
              <w:rPr>
                <w:rFonts w:ascii="宋体" w:hAnsi="宋体" w:cs="宋体" w:eastAsia="宋体" w:hint="default"/>
                <w:sz w:val="20"/>
                <w:szCs w:val="20"/>
              </w:rPr>
            </w:pPr>
            <w:r>
              <w:rPr>
                <w:rFonts w:ascii="宋体" w:hAnsi="宋体" w:cs="宋体" w:eastAsia="宋体" w:hint="default"/>
                <w:spacing w:val="-3"/>
                <w:w w:val="105"/>
                <w:sz w:val="20"/>
                <w:szCs w:val="20"/>
              </w:rPr>
              <w:t>母</w:t>
            </w:r>
            <w:r>
              <w:rPr>
                <w:rFonts w:ascii="宋体" w:hAnsi="宋体" w:cs="宋体" w:eastAsia="宋体" w:hint="default"/>
                <w:spacing w:val="-3"/>
                <w:w w:val="105"/>
                <w:sz w:val="20"/>
                <w:szCs w:val="20"/>
              </w:rPr>
              <w:t>公</w:t>
            </w:r>
            <w:r>
              <w:rPr>
                <w:rFonts w:ascii="宋体" w:hAnsi="宋体" w:cs="宋体" w:eastAsia="宋体" w:hint="default"/>
                <w:spacing w:val="-3"/>
                <w:sz w:val="20"/>
                <w:szCs w:val="20"/>
              </w:rPr>
            </w:r>
          </w:p>
          <w:p>
            <w:pPr>
              <w:pStyle w:val="TableParagraph"/>
              <w:spacing w:line="244" w:lineRule="auto" w:before="2"/>
              <w:ind w:left="143" w:right="132"/>
              <w:jc w:val="both"/>
              <w:rPr>
                <w:rFonts w:ascii="宋体" w:hAnsi="宋体" w:cs="宋体" w:eastAsia="宋体" w:hint="default"/>
                <w:sz w:val="20"/>
                <w:szCs w:val="20"/>
              </w:rPr>
            </w:pPr>
            <w:r>
              <w:rPr>
                <w:rFonts w:ascii="宋体" w:hAnsi="宋体" w:cs="宋体" w:eastAsia="宋体" w:hint="default"/>
                <w:spacing w:val="-5"/>
                <w:w w:val="105"/>
                <w:sz w:val="20"/>
                <w:szCs w:val="20"/>
              </w:rPr>
              <w:t>司对</w:t>
            </w:r>
            <w:r>
              <w:rPr>
                <w:rFonts w:ascii="宋体" w:hAnsi="宋体" w:cs="宋体" w:eastAsia="宋体" w:hint="default"/>
                <w:spacing w:val="-5"/>
                <w:w w:val="103"/>
                <w:sz w:val="20"/>
                <w:szCs w:val="20"/>
              </w:rPr>
              <w:t> </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企</w:t>
            </w:r>
            <w:r>
              <w:rPr>
                <w:rFonts w:ascii="宋体" w:hAnsi="宋体" w:cs="宋体" w:eastAsia="宋体" w:hint="default"/>
                <w:w w:val="103"/>
                <w:sz w:val="20"/>
                <w:szCs w:val="20"/>
              </w:rPr>
              <w:t> </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的</w:t>
            </w:r>
            <w:r>
              <w:rPr>
                <w:rFonts w:ascii="宋体" w:hAnsi="宋体" w:cs="宋体" w:eastAsia="宋体" w:hint="default"/>
                <w:w w:val="103"/>
                <w:sz w:val="20"/>
                <w:szCs w:val="20"/>
              </w:rPr>
              <w:t> </w:t>
            </w:r>
            <w:r>
              <w:rPr>
                <w:rFonts w:ascii="宋体" w:hAnsi="宋体" w:cs="宋体" w:eastAsia="宋体" w:hint="default"/>
                <w:spacing w:val="-3"/>
                <w:w w:val="105"/>
                <w:sz w:val="20"/>
                <w:szCs w:val="20"/>
              </w:rPr>
              <w:t>表</w:t>
            </w:r>
            <w:r>
              <w:rPr>
                <w:rFonts w:ascii="宋体" w:hAnsi="宋体" w:cs="宋体" w:eastAsia="宋体" w:hint="default"/>
                <w:spacing w:val="-3"/>
                <w:w w:val="105"/>
                <w:sz w:val="20"/>
                <w:szCs w:val="20"/>
              </w:rPr>
              <w:t>决</w:t>
            </w:r>
            <w:r>
              <w:rPr>
                <w:rFonts w:ascii="宋体" w:hAnsi="宋体" w:cs="宋体" w:eastAsia="宋体" w:hint="default"/>
                <w:w w:val="103"/>
                <w:sz w:val="20"/>
                <w:szCs w:val="20"/>
              </w:rPr>
              <w:t> </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比</w:t>
            </w:r>
            <w:r>
              <w:rPr>
                <w:rFonts w:ascii="宋体" w:hAnsi="宋体" w:cs="宋体" w:eastAsia="宋体" w:hint="default"/>
                <w:w w:val="103"/>
                <w:sz w:val="20"/>
                <w:szCs w:val="20"/>
              </w:rPr>
              <w:t> </w:t>
            </w:r>
            <w:r>
              <w:rPr>
                <w:rFonts w:ascii="宋体" w:hAnsi="宋体" w:cs="宋体" w:eastAsia="宋体" w:hint="default"/>
                <w:w w:val="105"/>
                <w:sz w:val="20"/>
                <w:szCs w:val="20"/>
              </w:rPr>
              <w:t>例</w:t>
            </w:r>
            <w:r>
              <w:rPr>
                <w:rFonts w:ascii="宋体" w:hAnsi="宋体" w:cs="宋体" w:eastAsia="宋体" w:hint="default"/>
                <w:sz w:val="20"/>
                <w:szCs w:val="20"/>
              </w:rPr>
            </w:r>
          </w:p>
          <w:p>
            <w:pPr>
              <w:pStyle w:val="TableParagraph"/>
              <w:spacing w:line="292" w:lineRule="exact"/>
              <w:ind w:left="100" w:right="0"/>
              <w:jc w:val="both"/>
              <w:rPr>
                <w:rFonts w:ascii="宋体" w:hAnsi="宋体" w:cs="宋体" w:eastAsia="宋体" w:hint="default"/>
                <w:sz w:val="20"/>
                <w:szCs w:val="20"/>
              </w:rPr>
            </w:pPr>
            <w:r>
              <w:rPr>
                <w:rFonts w:ascii="宋体" w:hAnsi="宋体" w:cs="宋体" w:eastAsia="宋体" w:hint="default"/>
                <w:sz w:val="20"/>
                <w:szCs w:val="20"/>
              </w:rPr>
              <w:t>（</w:t>
            </w:r>
            <w:r>
              <w:rPr>
                <w:rFonts w:ascii="Courier New" w:hAnsi="Courier New" w:cs="Courier New" w:eastAsia="Courier New" w:hint="default"/>
                <w:sz w:val="20"/>
                <w:szCs w:val="20"/>
              </w:rPr>
              <w:t>%</w:t>
            </w:r>
            <w:r>
              <w:rPr>
                <w:rFonts w:ascii="宋体" w:hAnsi="宋体" w:cs="宋体" w:eastAsia="宋体" w:hint="default"/>
                <w:sz w:val="20"/>
                <w:szCs w:val="20"/>
              </w:rPr>
              <w:t>）</w:t>
            </w:r>
          </w:p>
        </w:tc>
        <w:tc>
          <w:tcPr>
            <w:tcW w:w="7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8"/>
                <w:szCs w:val="28"/>
              </w:rPr>
            </w:pPr>
          </w:p>
          <w:p>
            <w:pPr>
              <w:pStyle w:val="TableParagraph"/>
              <w:spacing w:line="242" w:lineRule="auto"/>
              <w:ind w:left="143" w:right="132"/>
              <w:jc w:val="center"/>
              <w:rPr>
                <w:rFonts w:ascii="宋体" w:hAnsi="宋体" w:cs="宋体" w:eastAsia="宋体" w:hint="default"/>
                <w:sz w:val="20"/>
                <w:szCs w:val="20"/>
              </w:rPr>
            </w:pPr>
            <w:r>
              <w:rPr>
                <w:rFonts w:ascii="宋体" w:hAnsi="宋体" w:cs="宋体" w:eastAsia="宋体" w:hint="default"/>
                <w:spacing w:val="-3"/>
                <w:sz w:val="20"/>
                <w:szCs w:val="20"/>
              </w:rPr>
              <w:t>本</w:t>
            </w:r>
            <w:r>
              <w:rPr>
                <w:rFonts w:ascii="宋体" w:hAnsi="宋体" w:cs="宋体" w:eastAsia="宋体" w:hint="default"/>
                <w:spacing w:val="-3"/>
                <w:sz w:val="20"/>
                <w:szCs w:val="20"/>
              </w:rPr>
              <w:t>企</w:t>
            </w:r>
            <w:r>
              <w:rPr>
                <w:rFonts w:ascii="宋体" w:hAnsi="宋体" w:cs="宋体" w:eastAsia="宋体" w:hint="default"/>
                <w:spacing w:val="-96"/>
                <w:sz w:val="20"/>
                <w:szCs w:val="20"/>
              </w:rPr>
              <w:t> </w:t>
            </w:r>
            <w:r>
              <w:rPr>
                <w:rFonts w:ascii="宋体" w:hAnsi="宋体" w:cs="宋体" w:eastAsia="宋体" w:hint="default"/>
                <w:w w:val="105"/>
                <w:sz w:val="20"/>
                <w:szCs w:val="20"/>
              </w:rPr>
              <w:t>业</w:t>
            </w:r>
            <w:r>
              <w:rPr>
                <w:rFonts w:ascii="宋体" w:hAnsi="宋体" w:cs="宋体" w:eastAsia="宋体" w:hint="default"/>
                <w:w w:val="103"/>
                <w:sz w:val="20"/>
                <w:szCs w:val="20"/>
              </w:rPr>
              <w:t> </w:t>
            </w:r>
            <w:r>
              <w:rPr>
                <w:rFonts w:ascii="宋体" w:hAnsi="宋体" w:cs="宋体" w:eastAsia="宋体" w:hint="default"/>
                <w:spacing w:val="-3"/>
                <w:sz w:val="20"/>
                <w:szCs w:val="20"/>
              </w:rPr>
              <w:t>最</w:t>
            </w:r>
            <w:r>
              <w:rPr>
                <w:rFonts w:ascii="宋体" w:hAnsi="宋体" w:cs="宋体" w:eastAsia="宋体" w:hint="default"/>
                <w:spacing w:val="-3"/>
                <w:sz w:val="20"/>
                <w:szCs w:val="20"/>
              </w:rPr>
              <w:t>终</w:t>
            </w:r>
            <w:r>
              <w:rPr>
                <w:rFonts w:ascii="宋体" w:hAnsi="宋体" w:cs="宋体" w:eastAsia="宋体" w:hint="default"/>
                <w:spacing w:val="-96"/>
                <w:sz w:val="20"/>
                <w:szCs w:val="20"/>
              </w:rPr>
              <w:t> </w:t>
            </w:r>
            <w:r>
              <w:rPr>
                <w:rFonts w:ascii="宋体" w:hAnsi="宋体" w:cs="宋体" w:eastAsia="宋体" w:hint="default"/>
                <w:spacing w:val="-3"/>
                <w:sz w:val="20"/>
                <w:szCs w:val="20"/>
              </w:rPr>
              <w:t>控</w:t>
            </w:r>
            <w:r>
              <w:rPr>
                <w:rFonts w:ascii="宋体" w:hAnsi="宋体" w:cs="宋体" w:eastAsia="宋体" w:hint="default"/>
                <w:spacing w:val="-3"/>
                <w:sz w:val="20"/>
                <w:szCs w:val="20"/>
              </w:rPr>
              <w:t>制</w:t>
            </w:r>
            <w:r>
              <w:rPr>
                <w:rFonts w:ascii="宋体" w:hAnsi="宋体" w:cs="宋体" w:eastAsia="宋体" w:hint="default"/>
                <w:spacing w:val="-96"/>
                <w:sz w:val="20"/>
                <w:szCs w:val="20"/>
              </w:rPr>
              <w:t> </w:t>
            </w:r>
            <w:r>
              <w:rPr>
                <w:rFonts w:ascii="宋体" w:hAnsi="宋体" w:cs="宋体" w:eastAsia="宋体" w:hint="default"/>
                <w:w w:val="105"/>
                <w:sz w:val="20"/>
                <w:szCs w:val="20"/>
              </w:rPr>
              <w:t>方</w:t>
            </w:r>
            <w:r>
              <w:rPr>
                <w:rFonts w:ascii="宋体" w:hAnsi="宋体" w:cs="宋体" w:eastAsia="宋体" w:hint="default"/>
                <w:sz w:val="20"/>
                <w:szCs w:val="20"/>
              </w:rPr>
            </w:r>
          </w:p>
        </w:tc>
        <w:tc>
          <w:tcPr>
            <w:tcW w:w="703" w:type="dxa"/>
            <w:tcBorders>
              <w:top w:val="single" w:sz="12"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4" w:lineRule="auto"/>
              <w:ind w:left="143" w:right="143"/>
              <w:jc w:val="both"/>
              <w:rPr>
                <w:rFonts w:ascii="宋体" w:hAnsi="宋体" w:cs="宋体" w:eastAsia="宋体" w:hint="default"/>
                <w:sz w:val="20"/>
                <w:szCs w:val="20"/>
              </w:rPr>
            </w:pPr>
            <w:r>
              <w:rPr>
                <w:rFonts w:ascii="宋体" w:hAnsi="宋体" w:cs="宋体" w:eastAsia="宋体" w:hint="default"/>
                <w:spacing w:val="-3"/>
                <w:w w:val="105"/>
                <w:sz w:val="20"/>
                <w:szCs w:val="20"/>
              </w:rPr>
              <w:t>组</w:t>
            </w:r>
            <w:r>
              <w:rPr>
                <w:rFonts w:ascii="宋体" w:hAnsi="宋体" w:cs="宋体" w:eastAsia="宋体" w:hint="default"/>
                <w:spacing w:val="-3"/>
                <w:w w:val="105"/>
                <w:sz w:val="20"/>
                <w:szCs w:val="20"/>
              </w:rPr>
              <w:t>织</w:t>
            </w:r>
            <w:r>
              <w:rPr>
                <w:rFonts w:ascii="宋体" w:hAnsi="宋体" w:cs="宋体" w:eastAsia="宋体" w:hint="default"/>
                <w:w w:val="103"/>
                <w:sz w:val="20"/>
                <w:szCs w:val="20"/>
              </w:rPr>
              <w:t> </w:t>
            </w:r>
            <w:r>
              <w:rPr>
                <w:rFonts w:ascii="宋体" w:hAnsi="宋体" w:cs="宋体" w:eastAsia="宋体" w:hint="default"/>
                <w:spacing w:val="-5"/>
                <w:w w:val="105"/>
                <w:sz w:val="20"/>
                <w:szCs w:val="20"/>
              </w:rPr>
              <w:t>机构</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代码</w:t>
            </w:r>
            <w:r>
              <w:rPr>
                <w:rFonts w:ascii="宋体" w:hAnsi="宋体" w:cs="宋体" w:eastAsia="宋体" w:hint="default"/>
                <w:sz w:val="20"/>
                <w:szCs w:val="20"/>
              </w:rPr>
            </w:r>
          </w:p>
        </w:tc>
      </w:tr>
      <w:tr>
        <w:trPr>
          <w:trHeight w:val="1339" w:hRule="exact"/>
        </w:trPr>
        <w:tc>
          <w:tcPr>
            <w:tcW w:w="64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4" w:right="0"/>
              <w:jc w:val="both"/>
              <w:rPr>
                <w:rFonts w:ascii="宋体" w:hAnsi="宋体" w:cs="宋体" w:eastAsia="宋体" w:hint="default"/>
                <w:sz w:val="20"/>
                <w:szCs w:val="20"/>
              </w:rPr>
            </w:pPr>
            <w:r>
              <w:rPr>
                <w:rFonts w:ascii="宋体" w:hAnsi="宋体" w:cs="宋体" w:eastAsia="宋体" w:hint="default"/>
                <w:spacing w:val="-5"/>
                <w:w w:val="105"/>
                <w:sz w:val="20"/>
                <w:szCs w:val="20"/>
              </w:rPr>
              <w:t>中南</w:t>
            </w:r>
            <w:r>
              <w:rPr>
                <w:rFonts w:ascii="宋体" w:hAnsi="宋体" w:cs="宋体" w:eastAsia="宋体" w:hint="default"/>
                <w:sz w:val="20"/>
                <w:szCs w:val="20"/>
              </w:rPr>
            </w:r>
          </w:p>
          <w:p>
            <w:pPr>
              <w:pStyle w:val="TableParagraph"/>
              <w:spacing w:line="242" w:lineRule="auto" w:before="2"/>
              <w:ind w:left="124" w:right="103"/>
              <w:jc w:val="both"/>
              <w:rPr>
                <w:rFonts w:ascii="宋体" w:hAnsi="宋体" w:cs="宋体" w:eastAsia="宋体" w:hint="default"/>
                <w:sz w:val="20"/>
                <w:szCs w:val="20"/>
              </w:rPr>
            </w:pPr>
            <w:r>
              <w:rPr>
                <w:rFonts w:ascii="宋体" w:hAnsi="宋体" w:cs="宋体" w:eastAsia="宋体" w:hint="default"/>
                <w:spacing w:val="-5"/>
                <w:w w:val="105"/>
                <w:sz w:val="20"/>
                <w:szCs w:val="20"/>
              </w:rPr>
              <w:t>房地</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产业</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有限</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4" w:lineRule="auto"/>
              <w:ind w:left="139" w:right="143"/>
              <w:jc w:val="both"/>
              <w:rPr>
                <w:rFonts w:ascii="宋体" w:hAnsi="宋体" w:cs="宋体" w:eastAsia="宋体" w:hint="default"/>
                <w:sz w:val="20"/>
                <w:szCs w:val="20"/>
              </w:rPr>
            </w:pPr>
            <w:r>
              <w:rPr>
                <w:rFonts w:ascii="宋体" w:hAnsi="宋体" w:cs="宋体" w:eastAsia="宋体" w:hint="default"/>
                <w:spacing w:val="-5"/>
                <w:w w:val="105"/>
                <w:sz w:val="20"/>
                <w:szCs w:val="20"/>
              </w:rPr>
              <w:t>有限</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责任</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2" w:lineRule="auto"/>
              <w:ind w:left="240" w:right="137" w:hanging="106"/>
              <w:jc w:val="left"/>
              <w:rPr>
                <w:rFonts w:ascii="宋体" w:hAnsi="宋体" w:cs="宋体" w:eastAsia="宋体" w:hint="default"/>
                <w:sz w:val="20"/>
                <w:szCs w:val="20"/>
              </w:rPr>
            </w:pPr>
            <w:r>
              <w:rPr>
                <w:rFonts w:ascii="宋体" w:hAnsi="宋体" w:cs="宋体" w:eastAsia="宋体" w:hint="default"/>
                <w:spacing w:val="-3"/>
                <w:w w:val="105"/>
                <w:sz w:val="20"/>
                <w:szCs w:val="20"/>
              </w:rPr>
              <w:t>母</w:t>
            </w:r>
            <w:r>
              <w:rPr>
                <w:rFonts w:ascii="宋体" w:hAnsi="宋体" w:cs="宋体" w:eastAsia="宋体" w:hint="default"/>
                <w:spacing w:val="-3"/>
                <w:w w:val="105"/>
                <w:sz w:val="20"/>
                <w:szCs w:val="20"/>
              </w:rPr>
              <w:t>公</w:t>
            </w:r>
            <w:r>
              <w:rPr>
                <w:rFonts w:ascii="宋体" w:hAnsi="宋体" w:cs="宋体" w:eastAsia="宋体" w:hint="default"/>
                <w:w w:val="103"/>
                <w:sz w:val="20"/>
                <w:szCs w:val="20"/>
              </w:rPr>
              <w:t> </w:t>
            </w:r>
            <w:r>
              <w:rPr>
                <w:rFonts w:ascii="宋体" w:hAnsi="宋体" w:cs="宋体" w:eastAsia="宋体" w:hint="default"/>
                <w:w w:val="105"/>
                <w:sz w:val="20"/>
                <w:szCs w:val="20"/>
              </w:rPr>
              <w:t>司</w:t>
            </w:r>
            <w:r>
              <w:rPr>
                <w:rFonts w:ascii="宋体" w:hAnsi="宋体" w:cs="宋体" w:eastAsia="宋体" w:hint="default"/>
                <w:sz w:val="20"/>
                <w:szCs w:val="20"/>
              </w:rPr>
            </w:r>
          </w:p>
        </w:tc>
        <w:tc>
          <w:tcPr>
            <w:tcW w:w="79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5"/>
                <w:w w:val="105"/>
                <w:sz w:val="20"/>
                <w:szCs w:val="20"/>
              </w:rPr>
              <w:t>江东</w:t>
            </w:r>
            <w:r>
              <w:rPr>
                <w:rFonts w:ascii="宋体" w:hAnsi="宋体" w:cs="宋体" w:eastAsia="宋体" w:hint="default"/>
                <w:sz w:val="20"/>
                <w:szCs w:val="20"/>
              </w:rPr>
            </w:r>
          </w:p>
          <w:p>
            <w:pPr>
              <w:pStyle w:val="TableParagraph"/>
              <w:spacing w:line="281" w:lineRule="exact" w:before="2"/>
              <w:ind w:right="0"/>
              <w:jc w:val="center"/>
              <w:rPr>
                <w:rFonts w:ascii="Courier New" w:hAnsi="Courier New" w:cs="Courier New" w:eastAsia="Courier New" w:hint="default"/>
                <w:sz w:val="20"/>
                <w:szCs w:val="20"/>
              </w:rPr>
            </w:pPr>
            <w:r>
              <w:rPr>
                <w:rFonts w:ascii="宋体" w:hAnsi="宋体" w:cs="宋体" w:eastAsia="宋体" w:hint="default"/>
                <w:spacing w:val="-3"/>
                <w:sz w:val="20"/>
                <w:szCs w:val="20"/>
              </w:rPr>
              <w:t>广</w:t>
            </w:r>
            <w:r>
              <w:rPr>
                <w:rFonts w:ascii="宋体" w:hAnsi="宋体" w:cs="宋体" w:eastAsia="宋体" w:hint="default"/>
                <w:spacing w:val="-3"/>
                <w:sz w:val="20"/>
                <w:szCs w:val="20"/>
              </w:rPr>
              <w:t>场</w:t>
            </w:r>
            <w:r>
              <w:rPr>
                <w:rFonts w:ascii="宋体" w:hAnsi="宋体" w:cs="宋体" w:eastAsia="宋体" w:hint="default"/>
                <w:spacing w:val="-55"/>
                <w:sz w:val="20"/>
                <w:szCs w:val="20"/>
              </w:rPr>
              <w:t> </w:t>
            </w:r>
            <w:r>
              <w:rPr>
                <w:rFonts w:ascii="Courier New" w:hAnsi="Courier New" w:cs="Courier New" w:eastAsia="Courier New" w:hint="default"/>
                <w:sz w:val="20"/>
                <w:szCs w:val="20"/>
              </w:rPr>
              <w:t>2</w:t>
            </w:r>
          </w:p>
          <w:p>
            <w:pPr>
              <w:pStyle w:val="TableParagraph"/>
              <w:spacing w:line="266" w:lineRule="exact"/>
              <w:ind w:left="4" w:right="0"/>
              <w:jc w:val="center"/>
              <w:rPr>
                <w:rFonts w:ascii="Courier New" w:hAnsi="Courier New" w:cs="Courier New" w:eastAsia="Courier New" w:hint="default"/>
                <w:sz w:val="20"/>
                <w:szCs w:val="20"/>
              </w:rPr>
            </w:pPr>
            <w:r>
              <w:rPr>
                <w:rFonts w:ascii="宋体" w:hAnsi="宋体" w:cs="宋体" w:eastAsia="宋体" w:hint="default"/>
                <w:w w:val="95"/>
                <w:sz w:val="20"/>
                <w:szCs w:val="20"/>
              </w:rPr>
              <w:t>幢</w:t>
            </w:r>
            <w:r>
              <w:rPr>
                <w:rFonts w:ascii="宋体" w:hAnsi="宋体" w:cs="宋体" w:eastAsia="宋体" w:hint="default"/>
                <w:spacing w:val="-63"/>
                <w:w w:val="95"/>
                <w:sz w:val="20"/>
                <w:szCs w:val="20"/>
              </w:rPr>
              <w:t> </w:t>
            </w:r>
            <w:r>
              <w:rPr>
                <w:rFonts w:ascii="Courier New" w:hAnsi="Courier New" w:cs="Courier New" w:eastAsia="Courier New" w:hint="default"/>
                <w:w w:val="95"/>
                <w:sz w:val="20"/>
                <w:szCs w:val="20"/>
              </w:rPr>
              <w:t>601</w:t>
            </w:r>
            <w:r>
              <w:rPr>
                <w:rFonts w:ascii="Courier New" w:hAnsi="Courier New" w:cs="Courier New" w:eastAsia="Courier New" w:hint="default"/>
                <w:sz w:val="20"/>
                <w:szCs w:val="20"/>
              </w:rPr>
            </w:r>
          </w:p>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w w:val="103"/>
                <w:sz w:val="20"/>
                <w:szCs w:val="20"/>
              </w:rPr>
              <w:t>室</w:t>
            </w:r>
            <w:r>
              <w:rPr>
                <w:rFonts w:ascii="宋体" w:hAnsi="宋体" w:cs="宋体" w:eastAsia="宋体" w:hint="default"/>
                <w:sz w:val="20"/>
                <w:szCs w:val="20"/>
              </w:rPr>
            </w:r>
          </w:p>
        </w:tc>
        <w:tc>
          <w:tcPr>
            <w:tcW w:w="60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4" w:lineRule="auto"/>
              <w:ind w:left="196" w:right="191"/>
              <w:jc w:val="both"/>
              <w:rPr>
                <w:rFonts w:ascii="宋体" w:hAnsi="宋体" w:cs="宋体" w:eastAsia="宋体" w:hint="default"/>
                <w:sz w:val="20"/>
                <w:szCs w:val="20"/>
              </w:rPr>
            </w:pPr>
            <w:r>
              <w:rPr>
                <w:rFonts w:ascii="宋体" w:hAnsi="宋体" w:cs="宋体" w:eastAsia="宋体" w:hint="default"/>
                <w:w w:val="105"/>
                <w:sz w:val="20"/>
                <w:szCs w:val="20"/>
              </w:rPr>
              <w:t>陈</w:t>
            </w:r>
            <w:r>
              <w:rPr>
                <w:rFonts w:ascii="宋体" w:hAnsi="宋体" w:cs="宋体" w:eastAsia="宋体" w:hint="default"/>
                <w:w w:val="103"/>
                <w:sz w:val="20"/>
                <w:szCs w:val="20"/>
              </w:rPr>
              <w:t> </w:t>
            </w:r>
            <w:r>
              <w:rPr>
                <w:rFonts w:ascii="宋体" w:hAnsi="宋体" w:cs="宋体" w:eastAsia="宋体" w:hint="default"/>
                <w:w w:val="105"/>
                <w:sz w:val="20"/>
                <w:szCs w:val="20"/>
              </w:rPr>
              <w:t>锦</w:t>
            </w:r>
            <w:r>
              <w:rPr>
                <w:rFonts w:ascii="宋体" w:hAnsi="宋体" w:cs="宋体" w:eastAsia="宋体" w:hint="default"/>
                <w:w w:val="103"/>
                <w:sz w:val="20"/>
                <w:szCs w:val="20"/>
              </w:rPr>
              <w:t> </w:t>
            </w:r>
            <w:r>
              <w:rPr>
                <w:rFonts w:ascii="宋体" w:hAnsi="宋体" w:cs="宋体" w:eastAsia="宋体" w:hint="default"/>
                <w:w w:val="105"/>
                <w:sz w:val="20"/>
                <w:szCs w:val="20"/>
              </w:rPr>
              <w:t>石</w:t>
            </w:r>
            <w:r>
              <w:rPr>
                <w:rFonts w:ascii="宋体" w:hAnsi="宋体" w:cs="宋体" w:eastAsia="宋体" w:hint="default"/>
                <w:sz w:val="20"/>
                <w:szCs w:val="20"/>
              </w:rPr>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20" w:right="0"/>
              <w:jc w:val="both"/>
              <w:rPr>
                <w:rFonts w:ascii="宋体" w:hAnsi="宋体" w:cs="宋体" w:eastAsia="宋体" w:hint="default"/>
                <w:sz w:val="20"/>
                <w:szCs w:val="20"/>
              </w:rPr>
            </w:pPr>
            <w:r>
              <w:rPr>
                <w:rFonts w:ascii="宋体" w:hAnsi="宋体" w:cs="宋体" w:eastAsia="宋体" w:hint="default"/>
                <w:w w:val="105"/>
                <w:sz w:val="20"/>
                <w:szCs w:val="20"/>
              </w:rPr>
              <w:t>商</w:t>
            </w:r>
            <w:r>
              <w:rPr>
                <w:rFonts w:ascii="宋体" w:hAnsi="宋体" w:cs="宋体" w:eastAsia="宋体" w:hint="default"/>
                <w:w w:val="105"/>
                <w:sz w:val="20"/>
                <w:szCs w:val="20"/>
              </w:rPr>
              <w:t>品</w:t>
            </w:r>
            <w:r>
              <w:rPr>
                <w:rFonts w:ascii="宋体" w:hAnsi="宋体" w:cs="宋体" w:eastAsia="宋体" w:hint="default"/>
                <w:w w:val="105"/>
                <w:sz w:val="20"/>
                <w:szCs w:val="20"/>
              </w:rPr>
              <w:t>房</w:t>
            </w:r>
            <w:r>
              <w:rPr>
                <w:rFonts w:ascii="宋体" w:hAnsi="宋体" w:cs="宋体" w:eastAsia="宋体" w:hint="default"/>
                <w:sz w:val="20"/>
                <w:szCs w:val="20"/>
              </w:rPr>
            </w:r>
          </w:p>
          <w:p>
            <w:pPr>
              <w:pStyle w:val="TableParagraph"/>
              <w:spacing w:line="242" w:lineRule="auto" w:before="2"/>
              <w:ind w:left="120" w:right="122"/>
              <w:jc w:val="both"/>
              <w:rPr>
                <w:rFonts w:ascii="宋体" w:hAnsi="宋体" w:cs="宋体" w:eastAsia="宋体" w:hint="default"/>
                <w:sz w:val="20"/>
                <w:szCs w:val="20"/>
              </w:rPr>
            </w:pPr>
            <w:r>
              <w:rPr>
                <w:rFonts w:ascii="宋体" w:hAnsi="宋体" w:cs="宋体" w:eastAsia="宋体" w:hint="default"/>
                <w:spacing w:val="-4"/>
                <w:w w:val="105"/>
                <w:sz w:val="20"/>
                <w:szCs w:val="20"/>
              </w:rPr>
              <w:t>开发</w:t>
            </w:r>
            <w:r>
              <w:rPr>
                <w:rFonts w:ascii="宋体" w:hAnsi="宋体" w:cs="宋体" w:eastAsia="宋体" w:hint="default"/>
                <w:spacing w:val="-4"/>
                <w:w w:val="105"/>
                <w:sz w:val="20"/>
                <w:szCs w:val="20"/>
              </w:rPr>
              <w:t>、</w:t>
            </w:r>
            <w:r>
              <w:rPr>
                <w:rFonts w:ascii="宋体" w:hAnsi="宋体" w:cs="宋体" w:eastAsia="宋体" w:hint="default"/>
                <w:w w:val="103"/>
                <w:sz w:val="20"/>
                <w:szCs w:val="20"/>
              </w:rPr>
              <w:t> </w:t>
            </w:r>
            <w:r>
              <w:rPr>
                <w:rFonts w:ascii="宋体" w:hAnsi="宋体" w:cs="宋体" w:eastAsia="宋体" w:hint="default"/>
                <w:spacing w:val="-4"/>
                <w:w w:val="105"/>
                <w:sz w:val="20"/>
                <w:szCs w:val="20"/>
              </w:rPr>
              <w:t>销</w:t>
            </w:r>
            <w:r>
              <w:rPr>
                <w:rFonts w:ascii="宋体" w:hAnsi="宋体" w:cs="宋体" w:eastAsia="宋体" w:hint="default"/>
                <w:spacing w:val="-4"/>
                <w:w w:val="105"/>
                <w:sz w:val="20"/>
                <w:szCs w:val="20"/>
              </w:rPr>
              <w:t>售</w:t>
            </w:r>
            <w:r>
              <w:rPr>
                <w:rFonts w:ascii="宋体" w:hAnsi="宋体" w:cs="宋体" w:eastAsia="宋体" w:hint="default"/>
                <w:spacing w:val="-4"/>
                <w:w w:val="105"/>
                <w:sz w:val="20"/>
                <w:szCs w:val="20"/>
              </w:rPr>
              <w:t>、</w:t>
            </w:r>
            <w:r>
              <w:rPr>
                <w:rFonts w:ascii="宋体" w:hAnsi="宋体" w:cs="宋体" w:eastAsia="宋体" w:hint="default"/>
                <w:w w:val="103"/>
                <w:sz w:val="20"/>
                <w:szCs w:val="20"/>
              </w:rPr>
              <w:t> </w:t>
            </w:r>
            <w:r>
              <w:rPr>
                <w:rFonts w:ascii="宋体" w:hAnsi="宋体" w:cs="宋体" w:eastAsia="宋体" w:hint="default"/>
                <w:sz w:val="20"/>
                <w:szCs w:val="20"/>
              </w:rPr>
              <w:t>物</w:t>
            </w:r>
            <w:r>
              <w:rPr>
                <w:rFonts w:ascii="宋体" w:hAnsi="宋体" w:cs="宋体" w:eastAsia="宋体" w:hint="default"/>
                <w:sz w:val="20"/>
                <w:szCs w:val="20"/>
              </w:rPr>
              <w:t>业</w:t>
            </w:r>
            <w:r>
              <w:rPr>
                <w:rFonts w:ascii="宋体" w:hAnsi="宋体" w:cs="宋体" w:eastAsia="宋体" w:hint="default"/>
                <w:sz w:val="20"/>
                <w:szCs w:val="20"/>
              </w:rPr>
              <w:t>管</w:t>
            </w:r>
            <w:r>
              <w:rPr>
                <w:rFonts w:ascii="宋体" w:hAnsi="宋体" w:cs="宋体" w:eastAsia="宋体" w:hint="default"/>
                <w:spacing w:val="-86"/>
                <w:sz w:val="20"/>
                <w:szCs w:val="20"/>
              </w:rPr>
              <w:t> </w:t>
            </w:r>
            <w:r>
              <w:rPr>
                <w:rFonts w:ascii="宋体" w:hAnsi="宋体" w:cs="宋体" w:eastAsia="宋体" w:hint="default"/>
                <w:spacing w:val="-3"/>
                <w:w w:val="105"/>
                <w:sz w:val="20"/>
                <w:szCs w:val="20"/>
              </w:rPr>
              <w:t>理</w:t>
            </w:r>
            <w:r>
              <w:rPr>
                <w:rFonts w:ascii="宋体" w:hAnsi="宋体" w:cs="宋体" w:eastAsia="宋体" w:hint="default"/>
                <w:spacing w:val="-3"/>
                <w:w w:val="105"/>
                <w:sz w:val="20"/>
                <w:szCs w:val="20"/>
              </w:rPr>
              <w:t>等</w:t>
            </w:r>
            <w:r>
              <w:rPr>
                <w:rFonts w:ascii="宋体" w:hAnsi="宋体" w:cs="宋体" w:eastAsia="宋体" w:hint="default"/>
                <w:spacing w:val="-3"/>
                <w:sz w:val="20"/>
                <w:szCs w:val="20"/>
              </w:rPr>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0"/>
              <w:jc w:val="center"/>
              <w:rPr>
                <w:rFonts w:ascii="Courier New" w:hAnsi="Courier New" w:cs="Courier New" w:eastAsia="Courier New" w:hint="default"/>
                <w:sz w:val="20"/>
                <w:szCs w:val="20"/>
              </w:rPr>
            </w:pPr>
            <w:r>
              <w:rPr>
                <w:rFonts w:ascii="Courier New"/>
                <w:spacing w:val="-2"/>
                <w:w w:val="95"/>
                <w:sz w:val="20"/>
              </w:rPr>
              <w:t>40,000</w:t>
            </w:r>
            <w:r>
              <w:rPr>
                <w:rFonts w:ascii="Courier New"/>
                <w:sz w:val="20"/>
              </w:rPr>
            </w:r>
          </w:p>
        </w:tc>
        <w:tc>
          <w:tcPr>
            <w:tcW w:w="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34" w:right="0"/>
              <w:jc w:val="left"/>
              <w:rPr>
                <w:rFonts w:ascii="Courier New" w:hAnsi="Courier New" w:cs="Courier New" w:eastAsia="Courier New" w:hint="default"/>
                <w:sz w:val="20"/>
                <w:szCs w:val="20"/>
              </w:rPr>
            </w:pPr>
            <w:r>
              <w:rPr>
                <w:rFonts w:ascii="Courier New"/>
                <w:spacing w:val="-3"/>
                <w:w w:val="95"/>
                <w:sz w:val="20"/>
              </w:rPr>
              <w:t>76987</w:t>
            </w:r>
            <w:r>
              <w:rPr>
                <w:rFonts w:ascii="Courier New"/>
                <w:sz w:val="20"/>
              </w:rPr>
            </w:r>
          </w:p>
          <w:p>
            <w:pPr>
              <w:pStyle w:val="TableParagraph"/>
              <w:spacing w:line="240" w:lineRule="auto" w:before="42"/>
              <w:ind w:left="134" w:right="0"/>
              <w:jc w:val="left"/>
              <w:rPr>
                <w:rFonts w:ascii="Courier New" w:hAnsi="Courier New" w:cs="Courier New" w:eastAsia="Courier New" w:hint="default"/>
                <w:sz w:val="20"/>
                <w:szCs w:val="20"/>
              </w:rPr>
            </w:pPr>
            <w:r>
              <w:rPr>
                <w:rFonts w:ascii="Courier New"/>
                <w:spacing w:val="-3"/>
                <w:w w:val="95"/>
                <w:sz w:val="20"/>
              </w:rPr>
              <w:t>740-X</w:t>
            </w:r>
            <w:r>
              <w:rPr>
                <w:rFonts w:ascii="Courier New"/>
                <w:sz w:val="20"/>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9" w:right="0"/>
              <w:jc w:val="center"/>
              <w:rPr>
                <w:rFonts w:ascii="Courier New" w:hAnsi="Courier New" w:cs="Courier New" w:eastAsia="Courier New" w:hint="default"/>
                <w:sz w:val="20"/>
                <w:szCs w:val="20"/>
              </w:rPr>
            </w:pPr>
            <w:r>
              <w:rPr>
                <w:rFonts w:ascii="Courier New"/>
                <w:spacing w:val="-3"/>
                <w:w w:val="95"/>
                <w:sz w:val="20"/>
              </w:rPr>
              <w:t>72.5</w:t>
            </w:r>
            <w:r>
              <w:rPr>
                <w:rFonts w:ascii="Courier New"/>
                <w:sz w:val="20"/>
              </w:rPr>
            </w:r>
          </w:p>
          <w:p>
            <w:pPr>
              <w:pStyle w:val="TableParagraph"/>
              <w:spacing w:line="240" w:lineRule="auto" w:before="42"/>
              <w:ind w:left="2" w:right="0"/>
              <w:jc w:val="center"/>
              <w:rPr>
                <w:rFonts w:ascii="Courier New" w:hAnsi="Courier New" w:cs="Courier New" w:eastAsia="Courier New" w:hint="default"/>
                <w:sz w:val="20"/>
                <w:szCs w:val="20"/>
              </w:rPr>
            </w:pPr>
            <w:r>
              <w:rPr>
                <w:rFonts w:ascii="Courier New"/>
                <w:w w:val="85"/>
                <w:sz w:val="20"/>
              </w:rPr>
              <w:t>1</w:t>
            </w:r>
            <w:r>
              <w:rPr>
                <w:rFonts w:ascii="Courier New"/>
                <w:sz w:val="20"/>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9" w:right="0"/>
              <w:jc w:val="center"/>
              <w:rPr>
                <w:rFonts w:ascii="Courier New" w:hAnsi="Courier New" w:cs="Courier New" w:eastAsia="Courier New" w:hint="default"/>
                <w:sz w:val="20"/>
                <w:szCs w:val="20"/>
              </w:rPr>
            </w:pPr>
            <w:r>
              <w:rPr>
                <w:rFonts w:ascii="Courier New"/>
                <w:spacing w:val="-3"/>
                <w:w w:val="95"/>
                <w:sz w:val="20"/>
              </w:rPr>
              <w:t>72.5</w:t>
            </w:r>
            <w:r>
              <w:rPr>
                <w:rFonts w:ascii="Courier New"/>
                <w:sz w:val="20"/>
              </w:rPr>
            </w:r>
          </w:p>
          <w:p>
            <w:pPr>
              <w:pStyle w:val="TableParagraph"/>
              <w:spacing w:line="240" w:lineRule="auto" w:before="42"/>
              <w:ind w:left="2" w:right="0"/>
              <w:jc w:val="center"/>
              <w:rPr>
                <w:rFonts w:ascii="Courier New" w:hAnsi="Courier New" w:cs="Courier New" w:eastAsia="Courier New" w:hint="default"/>
                <w:sz w:val="20"/>
                <w:szCs w:val="20"/>
              </w:rPr>
            </w:pPr>
            <w:r>
              <w:rPr>
                <w:rFonts w:ascii="Courier New"/>
                <w:w w:val="85"/>
                <w:sz w:val="20"/>
              </w:rPr>
              <w:t>1</w:t>
            </w:r>
            <w:r>
              <w:rPr>
                <w:rFonts w:ascii="Courier New"/>
                <w:sz w:val="20"/>
              </w:rPr>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144" w:right="0"/>
              <w:jc w:val="both"/>
              <w:rPr>
                <w:rFonts w:ascii="宋体" w:hAnsi="宋体" w:cs="宋体" w:eastAsia="宋体" w:hint="default"/>
                <w:sz w:val="20"/>
                <w:szCs w:val="20"/>
              </w:rPr>
            </w:pPr>
            <w:r>
              <w:rPr>
                <w:rFonts w:ascii="宋体" w:hAnsi="宋体" w:cs="宋体" w:eastAsia="宋体" w:hint="default"/>
                <w:spacing w:val="-5"/>
                <w:w w:val="105"/>
                <w:sz w:val="20"/>
                <w:szCs w:val="20"/>
              </w:rPr>
              <w:t>中南</w:t>
            </w:r>
            <w:r>
              <w:rPr>
                <w:rFonts w:ascii="宋体" w:hAnsi="宋体" w:cs="宋体" w:eastAsia="宋体" w:hint="default"/>
                <w:sz w:val="20"/>
                <w:szCs w:val="20"/>
              </w:rPr>
            </w:r>
          </w:p>
          <w:p>
            <w:pPr>
              <w:pStyle w:val="TableParagraph"/>
              <w:spacing w:line="242" w:lineRule="auto" w:before="2"/>
              <w:ind w:left="144" w:right="137"/>
              <w:jc w:val="both"/>
              <w:rPr>
                <w:rFonts w:ascii="宋体" w:hAnsi="宋体" w:cs="宋体" w:eastAsia="宋体" w:hint="default"/>
                <w:sz w:val="20"/>
                <w:szCs w:val="20"/>
              </w:rPr>
            </w:pPr>
            <w:r>
              <w:rPr>
                <w:rFonts w:ascii="宋体" w:hAnsi="宋体" w:cs="宋体" w:eastAsia="宋体" w:hint="default"/>
                <w:spacing w:val="-5"/>
                <w:w w:val="105"/>
                <w:sz w:val="20"/>
                <w:szCs w:val="20"/>
              </w:rPr>
              <w:t>控股</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集团</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有限</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7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Courier New" w:hAnsi="Courier New" w:cs="Courier New" w:eastAsia="Courier New" w:hint="default"/>
                <w:sz w:val="20"/>
                <w:szCs w:val="20"/>
              </w:rPr>
            </w:pPr>
            <w:r>
              <w:rPr>
                <w:rFonts w:ascii="Courier New"/>
                <w:spacing w:val="-3"/>
                <w:w w:val="95"/>
                <w:sz w:val="20"/>
              </w:rPr>
              <w:t>7132</w:t>
            </w:r>
            <w:r>
              <w:rPr>
                <w:rFonts w:ascii="Courier New"/>
                <w:sz w:val="20"/>
              </w:rPr>
            </w:r>
          </w:p>
          <w:p>
            <w:pPr>
              <w:pStyle w:val="TableParagraph"/>
              <w:spacing w:line="240" w:lineRule="auto" w:before="42"/>
              <w:ind w:right="0"/>
              <w:jc w:val="center"/>
              <w:rPr>
                <w:rFonts w:ascii="Courier New" w:hAnsi="Courier New" w:cs="Courier New" w:eastAsia="Courier New" w:hint="default"/>
                <w:sz w:val="20"/>
                <w:szCs w:val="20"/>
              </w:rPr>
            </w:pPr>
            <w:r>
              <w:rPr>
                <w:rFonts w:ascii="Courier New"/>
                <w:spacing w:val="-3"/>
                <w:w w:val="95"/>
                <w:sz w:val="20"/>
              </w:rPr>
              <w:t>9660</w:t>
            </w:r>
            <w:r>
              <w:rPr>
                <w:rFonts w:ascii="Courier New"/>
                <w:sz w:val="20"/>
              </w:rPr>
            </w:r>
          </w:p>
          <w:p>
            <w:pPr>
              <w:pStyle w:val="TableParagraph"/>
              <w:spacing w:line="240" w:lineRule="auto" w:before="37"/>
              <w:ind w:right="2"/>
              <w:jc w:val="center"/>
              <w:rPr>
                <w:rFonts w:ascii="Courier New" w:hAnsi="Courier New" w:cs="Courier New" w:eastAsia="Courier New" w:hint="default"/>
                <w:sz w:val="20"/>
                <w:szCs w:val="20"/>
              </w:rPr>
            </w:pPr>
            <w:r>
              <w:rPr>
                <w:rFonts w:ascii="Courier New"/>
                <w:spacing w:val="-4"/>
                <w:w w:val="95"/>
                <w:sz w:val="20"/>
              </w:rPr>
              <w:t>-6</w:t>
            </w:r>
            <w:r>
              <w:rPr>
                <w:rFonts w:ascii="Courier New"/>
                <w:sz w:val="20"/>
              </w:rPr>
            </w:r>
          </w:p>
        </w:tc>
      </w:tr>
      <w:tr>
        <w:trPr>
          <w:trHeight w:val="358" w:hRule="exact"/>
        </w:trPr>
        <w:tc>
          <w:tcPr>
            <w:tcW w:w="64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
              <w:ind w:left="124" w:right="0"/>
              <w:jc w:val="left"/>
              <w:rPr>
                <w:rFonts w:ascii="宋体" w:hAnsi="宋体" w:cs="宋体" w:eastAsia="宋体" w:hint="default"/>
                <w:sz w:val="20"/>
                <w:szCs w:val="20"/>
              </w:rPr>
            </w:pPr>
            <w:r>
              <w:rPr>
                <w:rFonts w:ascii="宋体" w:hAnsi="宋体" w:cs="宋体" w:eastAsia="宋体" w:hint="default"/>
                <w:spacing w:val="-5"/>
                <w:w w:val="105"/>
                <w:sz w:val="20"/>
                <w:szCs w:val="20"/>
              </w:rPr>
              <w:t>中南</w:t>
            </w:r>
            <w:r>
              <w:rPr>
                <w:rFonts w:ascii="宋体" w:hAnsi="宋体" w:cs="宋体" w:eastAsia="宋体" w:hint="default"/>
                <w:sz w:val="20"/>
                <w:szCs w:val="20"/>
              </w:rPr>
            </w:r>
          </w:p>
        </w:tc>
        <w:tc>
          <w:tcPr>
            <w:tcW w:w="7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139" w:right="0"/>
              <w:jc w:val="left"/>
              <w:rPr>
                <w:rFonts w:ascii="宋体" w:hAnsi="宋体" w:cs="宋体" w:eastAsia="宋体" w:hint="default"/>
                <w:sz w:val="20"/>
                <w:szCs w:val="20"/>
              </w:rPr>
            </w:pPr>
            <w:r>
              <w:rPr>
                <w:rFonts w:ascii="宋体" w:hAnsi="宋体" w:cs="宋体" w:eastAsia="宋体" w:hint="default"/>
                <w:spacing w:val="-5"/>
                <w:w w:val="105"/>
                <w:sz w:val="20"/>
                <w:szCs w:val="20"/>
              </w:rPr>
              <w:t>有限</w:t>
            </w:r>
            <w:r>
              <w:rPr>
                <w:rFonts w:ascii="宋体" w:hAnsi="宋体" w:cs="宋体" w:eastAsia="宋体" w:hint="default"/>
                <w:sz w:val="20"/>
                <w:szCs w:val="20"/>
              </w:rPr>
            </w:r>
          </w:p>
        </w:tc>
        <w:tc>
          <w:tcPr>
            <w:tcW w:w="696" w:type="dxa"/>
            <w:tcBorders>
              <w:top w:val="single" w:sz="6" w:space="0" w:color="000000"/>
              <w:left w:val="single" w:sz="6" w:space="0" w:color="000000"/>
              <w:bottom w:val="single" w:sz="12" w:space="0" w:color="000000"/>
              <w:right w:val="single" w:sz="6" w:space="0" w:color="000000"/>
            </w:tcBorders>
          </w:tcPr>
          <w:p>
            <w:pPr/>
          </w:p>
        </w:tc>
        <w:tc>
          <w:tcPr>
            <w:tcW w:w="794"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
              <w:ind w:left="187" w:right="0"/>
              <w:jc w:val="left"/>
              <w:rPr>
                <w:rFonts w:ascii="宋体" w:hAnsi="宋体" w:cs="宋体" w:eastAsia="宋体" w:hint="default"/>
                <w:sz w:val="20"/>
                <w:szCs w:val="20"/>
              </w:rPr>
            </w:pPr>
            <w:r>
              <w:rPr>
                <w:rFonts w:ascii="宋体" w:hAnsi="宋体" w:cs="宋体" w:eastAsia="宋体" w:hint="default"/>
                <w:spacing w:val="-5"/>
                <w:w w:val="105"/>
                <w:sz w:val="20"/>
                <w:szCs w:val="20"/>
              </w:rPr>
              <w:t>江苏</w:t>
            </w:r>
            <w:r>
              <w:rPr>
                <w:rFonts w:ascii="宋体" w:hAnsi="宋体" w:cs="宋体" w:eastAsia="宋体" w:hint="default"/>
                <w:sz w:val="20"/>
                <w:szCs w:val="20"/>
              </w:rPr>
            </w:r>
          </w:p>
        </w:tc>
        <w:tc>
          <w:tcPr>
            <w:tcW w:w="607"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
              <w:ind w:left="196" w:right="0"/>
              <w:jc w:val="left"/>
              <w:rPr>
                <w:rFonts w:ascii="宋体" w:hAnsi="宋体" w:cs="宋体" w:eastAsia="宋体" w:hint="default"/>
                <w:sz w:val="20"/>
                <w:szCs w:val="20"/>
              </w:rPr>
            </w:pPr>
            <w:r>
              <w:rPr>
                <w:rFonts w:ascii="宋体" w:hAnsi="宋体" w:cs="宋体" w:eastAsia="宋体" w:hint="default"/>
                <w:w w:val="103"/>
                <w:sz w:val="20"/>
                <w:szCs w:val="20"/>
              </w:rPr>
              <w:t>陈</w:t>
            </w:r>
            <w:r>
              <w:rPr>
                <w:rFonts w:ascii="宋体" w:hAnsi="宋体" w:cs="宋体" w:eastAsia="宋体" w:hint="default"/>
                <w:sz w:val="20"/>
                <w:szCs w:val="20"/>
              </w:rPr>
            </w:r>
          </w:p>
        </w:tc>
        <w:tc>
          <w:tcPr>
            <w:tcW w:w="8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建</w:t>
            </w:r>
            <w:r>
              <w:rPr>
                <w:rFonts w:ascii="宋体" w:hAnsi="宋体" w:cs="宋体" w:eastAsia="宋体" w:hint="default"/>
                <w:spacing w:val="-4"/>
                <w:w w:val="105"/>
                <w:sz w:val="20"/>
                <w:szCs w:val="20"/>
              </w:rPr>
              <w:t>筑</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tc>
        <w:tc>
          <w:tcPr>
            <w:tcW w:w="9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0"/>
              <w:jc w:val="center"/>
              <w:rPr>
                <w:rFonts w:ascii="Courier New" w:hAnsi="Courier New" w:cs="Courier New" w:eastAsia="Courier New" w:hint="default"/>
                <w:sz w:val="20"/>
                <w:szCs w:val="20"/>
              </w:rPr>
            </w:pPr>
            <w:r>
              <w:rPr>
                <w:rFonts w:ascii="Courier New"/>
                <w:spacing w:val="-2"/>
                <w:w w:val="95"/>
                <w:sz w:val="20"/>
              </w:rPr>
              <w:t>10,200</w:t>
            </w:r>
            <w:r>
              <w:rPr>
                <w:rFonts w:ascii="Courier New"/>
                <w:sz w:val="20"/>
              </w:rPr>
            </w:r>
          </w:p>
        </w:tc>
        <w:tc>
          <w:tcPr>
            <w:tcW w:w="7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134" w:right="0"/>
              <w:jc w:val="left"/>
              <w:rPr>
                <w:rFonts w:ascii="Courier New" w:hAnsi="Courier New" w:cs="Courier New" w:eastAsia="Courier New" w:hint="default"/>
                <w:sz w:val="20"/>
                <w:szCs w:val="20"/>
              </w:rPr>
            </w:pPr>
            <w:r>
              <w:rPr>
                <w:rFonts w:ascii="Courier New"/>
                <w:spacing w:val="-3"/>
                <w:w w:val="95"/>
                <w:sz w:val="20"/>
              </w:rPr>
              <w:t>71329</w:t>
            </w:r>
            <w:r>
              <w:rPr>
                <w:rFonts w:ascii="Courier New"/>
                <w:sz w:val="20"/>
              </w:rPr>
            </w:r>
          </w:p>
        </w:tc>
        <w:tc>
          <w:tcPr>
            <w:tcW w:w="701" w:type="dxa"/>
            <w:tcBorders>
              <w:top w:val="single" w:sz="6" w:space="0" w:color="000000"/>
              <w:left w:val="single" w:sz="6" w:space="0" w:color="000000"/>
              <w:bottom w:val="single" w:sz="12" w:space="0" w:color="000000"/>
              <w:right w:val="single" w:sz="6" w:space="0" w:color="000000"/>
            </w:tcBorders>
          </w:tcPr>
          <w:p>
            <w:pPr/>
          </w:p>
        </w:tc>
        <w:tc>
          <w:tcPr>
            <w:tcW w:w="701" w:type="dxa"/>
            <w:tcBorders>
              <w:top w:val="single" w:sz="6" w:space="0" w:color="000000"/>
              <w:left w:val="single" w:sz="6" w:space="0" w:color="000000"/>
              <w:bottom w:val="single" w:sz="12" w:space="0" w:color="000000"/>
              <w:right w:val="single" w:sz="6" w:space="0" w:color="000000"/>
            </w:tcBorders>
          </w:tcPr>
          <w:p>
            <w:pPr/>
          </w:p>
        </w:tc>
        <w:tc>
          <w:tcPr>
            <w:tcW w:w="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143" w:right="0"/>
              <w:jc w:val="left"/>
              <w:rPr>
                <w:rFonts w:ascii="宋体" w:hAnsi="宋体" w:cs="宋体" w:eastAsia="宋体" w:hint="default"/>
                <w:sz w:val="20"/>
                <w:szCs w:val="20"/>
              </w:rPr>
            </w:pPr>
            <w:r>
              <w:rPr>
                <w:rFonts w:ascii="宋体" w:hAnsi="宋体" w:cs="宋体" w:eastAsia="宋体" w:hint="default"/>
                <w:spacing w:val="-5"/>
                <w:w w:val="105"/>
                <w:sz w:val="20"/>
                <w:szCs w:val="20"/>
              </w:rPr>
              <w:t>陈锦</w:t>
            </w:r>
            <w:r>
              <w:rPr>
                <w:rFonts w:ascii="宋体" w:hAnsi="宋体" w:cs="宋体" w:eastAsia="宋体" w:hint="default"/>
                <w:sz w:val="20"/>
                <w:szCs w:val="20"/>
              </w:rPr>
            </w:r>
          </w:p>
        </w:tc>
        <w:tc>
          <w:tcPr>
            <w:tcW w:w="703"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before="0"/>
        <w:ind w:left="0" w:right="477" w:firstLine="0"/>
        <w:jc w:val="right"/>
        <w:rPr>
          <w:rFonts w:ascii="Times New Roman" w:hAnsi="Times New Roman" w:cs="Times New Roman" w:eastAsia="Times New Roman" w:hint="default"/>
          <w:sz w:val="17"/>
          <w:szCs w:val="17"/>
        </w:rPr>
      </w:pPr>
      <w:r>
        <w:rPr>
          <w:rFonts w:ascii="Times New Roman"/>
          <w:sz w:val="17"/>
        </w:rPr>
        <w:t>155</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62" w:type="dxa"/>
        <w:tblLayout w:type="fixed"/>
        <w:tblCellMar>
          <w:top w:w="0" w:type="dxa"/>
          <w:left w:w="0" w:type="dxa"/>
          <w:bottom w:w="0" w:type="dxa"/>
          <w:right w:w="0" w:type="dxa"/>
        </w:tblCellMar>
        <w:tblLook w:val="01E0"/>
      </w:tblPr>
      <w:tblGrid>
        <w:gridCol w:w="646"/>
        <w:gridCol w:w="706"/>
        <w:gridCol w:w="696"/>
        <w:gridCol w:w="794"/>
        <w:gridCol w:w="607"/>
        <w:gridCol w:w="874"/>
        <w:gridCol w:w="965"/>
        <w:gridCol w:w="787"/>
        <w:gridCol w:w="701"/>
        <w:gridCol w:w="701"/>
        <w:gridCol w:w="701"/>
        <w:gridCol w:w="703"/>
      </w:tblGrid>
      <w:tr>
        <w:trPr>
          <w:trHeight w:val="1090" w:hRule="exact"/>
        </w:trPr>
        <w:tc>
          <w:tcPr>
            <w:tcW w:w="646" w:type="dxa"/>
            <w:tcBorders>
              <w:top w:val="single" w:sz="12" w:space="0" w:color="000000"/>
              <w:left w:val="nil" w:sz="6" w:space="0" w:color="auto"/>
              <w:bottom w:val="single" w:sz="12" w:space="0" w:color="000000"/>
              <w:right w:val="single" w:sz="6" w:space="0" w:color="000000"/>
            </w:tcBorders>
          </w:tcPr>
          <w:p>
            <w:pPr>
              <w:pStyle w:val="TableParagraph"/>
              <w:spacing w:line="230" w:lineRule="exact"/>
              <w:ind w:left="124" w:right="0"/>
              <w:jc w:val="both"/>
              <w:rPr>
                <w:rFonts w:ascii="宋体" w:hAnsi="宋体" w:cs="宋体" w:eastAsia="宋体" w:hint="default"/>
                <w:sz w:val="20"/>
                <w:szCs w:val="20"/>
              </w:rPr>
            </w:pPr>
            <w:r>
              <w:rPr>
                <w:rFonts w:ascii="宋体" w:hAnsi="宋体" w:cs="宋体" w:eastAsia="宋体" w:hint="default"/>
                <w:spacing w:val="-5"/>
                <w:w w:val="105"/>
                <w:sz w:val="20"/>
                <w:szCs w:val="20"/>
              </w:rPr>
              <w:t>控股</w:t>
            </w:r>
            <w:r>
              <w:rPr>
                <w:rFonts w:ascii="宋体" w:hAnsi="宋体" w:cs="宋体" w:eastAsia="宋体" w:hint="default"/>
                <w:sz w:val="20"/>
                <w:szCs w:val="20"/>
              </w:rPr>
            </w:r>
          </w:p>
          <w:p>
            <w:pPr>
              <w:pStyle w:val="TableParagraph"/>
              <w:spacing w:line="242" w:lineRule="auto" w:before="2"/>
              <w:ind w:left="124" w:right="103"/>
              <w:jc w:val="both"/>
              <w:rPr>
                <w:rFonts w:ascii="宋体" w:hAnsi="宋体" w:cs="宋体" w:eastAsia="宋体" w:hint="default"/>
                <w:sz w:val="20"/>
                <w:szCs w:val="20"/>
              </w:rPr>
            </w:pPr>
            <w:r>
              <w:rPr>
                <w:rFonts w:ascii="宋体" w:hAnsi="宋体" w:cs="宋体" w:eastAsia="宋体" w:hint="default"/>
                <w:spacing w:val="-5"/>
                <w:w w:val="105"/>
                <w:sz w:val="20"/>
                <w:szCs w:val="20"/>
              </w:rPr>
              <w:t>集团</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有限</w:t>
            </w:r>
            <w:r>
              <w:rPr>
                <w:rFonts w:ascii="宋体" w:hAnsi="宋体" w:cs="宋体" w:eastAsia="宋体" w:hint="default"/>
                <w:spacing w:val="-5"/>
                <w:w w:val="103"/>
                <w:sz w:val="20"/>
                <w:szCs w:val="20"/>
              </w:rPr>
              <w:t> </w:t>
            </w: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706"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left="143" w:right="0" w:hanging="5"/>
              <w:jc w:val="left"/>
              <w:rPr>
                <w:rFonts w:ascii="宋体" w:hAnsi="宋体" w:cs="宋体" w:eastAsia="宋体" w:hint="default"/>
                <w:sz w:val="20"/>
                <w:szCs w:val="20"/>
              </w:rPr>
            </w:pPr>
            <w:r>
              <w:rPr>
                <w:rFonts w:ascii="宋体" w:hAnsi="宋体" w:cs="宋体" w:eastAsia="宋体" w:hint="default"/>
                <w:spacing w:val="-5"/>
                <w:w w:val="105"/>
                <w:sz w:val="20"/>
                <w:szCs w:val="20"/>
              </w:rPr>
              <w:t>责任</w:t>
            </w:r>
            <w:r>
              <w:rPr>
                <w:rFonts w:ascii="宋体" w:hAnsi="宋体" w:cs="宋体" w:eastAsia="宋体" w:hint="default"/>
                <w:sz w:val="20"/>
                <w:szCs w:val="20"/>
              </w:rPr>
            </w:r>
          </w:p>
          <w:p>
            <w:pPr>
              <w:pStyle w:val="TableParagraph"/>
              <w:spacing w:line="240" w:lineRule="auto" w:before="2"/>
              <w:ind w:left="143" w:right="0"/>
              <w:jc w:val="left"/>
              <w:rPr>
                <w:rFonts w:ascii="宋体" w:hAnsi="宋体" w:cs="宋体" w:eastAsia="宋体" w:hint="default"/>
                <w:sz w:val="20"/>
                <w:szCs w:val="20"/>
              </w:rPr>
            </w:pP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696"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left="134" w:right="0"/>
              <w:jc w:val="both"/>
              <w:rPr>
                <w:rFonts w:ascii="宋体" w:hAnsi="宋体" w:cs="宋体" w:eastAsia="宋体" w:hint="default"/>
                <w:sz w:val="20"/>
                <w:szCs w:val="20"/>
              </w:rPr>
            </w:pPr>
            <w:r>
              <w:rPr>
                <w:rFonts w:ascii="宋体" w:hAnsi="宋体" w:cs="宋体" w:eastAsia="宋体" w:hint="default"/>
                <w:spacing w:val="-3"/>
                <w:w w:val="105"/>
                <w:sz w:val="20"/>
                <w:szCs w:val="20"/>
              </w:rPr>
              <w:t>母</w:t>
            </w:r>
            <w:r>
              <w:rPr>
                <w:rFonts w:ascii="宋体" w:hAnsi="宋体" w:cs="宋体" w:eastAsia="宋体" w:hint="default"/>
                <w:spacing w:val="-3"/>
                <w:w w:val="105"/>
                <w:sz w:val="20"/>
                <w:szCs w:val="20"/>
              </w:rPr>
              <w:t>公</w:t>
            </w:r>
            <w:r>
              <w:rPr>
                <w:rFonts w:ascii="宋体" w:hAnsi="宋体" w:cs="宋体" w:eastAsia="宋体" w:hint="default"/>
                <w:spacing w:val="-3"/>
                <w:sz w:val="20"/>
                <w:szCs w:val="20"/>
              </w:rPr>
            </w:r>
          </w:p>
          <w:p>
            <w:pPr>
              <w:pStyle w:val="TableParagraph"/>
              <w:spacing w:line="242" w:lineRule="auto" w:before="2"/>
              <w:ind w:left="134" w:right="137"/>
              <w:jc w:val="both"/>
              <w:rPr>
                <w:rFonts w:ascii="宋体" w:hAnsi="宋体" w:cs="宋体" w:eastAsia="宋体" w:hint="default"/>
                <w:sz w:val="20"/>
                <w:szCs w:val="20"/>
              </w:rPr>
            </w:pPr>
            <w:r>
              <w:rPr>
                <w:rFonts w:ascii="宋体" w:hAnsi="宋体" w:cs="宋体" w:eastAsia="宋体" w:hint="default"/>
                <w:spacing w:val="-3"/>
                <w:w w:val="105"/>
                <w:sz w:val="20"/>
                <w:szCs w:val="20"/>
              </w:rPr>
              <w:t>司</w:t>
            </w:r>
            <w:r>
              <w:rPr>
                <w:rFonts w:ascii="宋体" w:hAnsi="宋体" w:cs="宋体" w:eastAsia="宋体" w:hint="default"/>
                <w:spacing w:val="-3"/>
                <w:w w:val="105"/>
                <w:sz w:val="20"/>
                <w:szCs w:val="20"/>
              </w:rPr>
              <w:t>之</w:t>
            </w:r>
            <w:r>
              <w:rPr>
                <w:rFonts w:ascii="宋体" w:hAnsi="宋体" w:cs="宋体" w:eastAsia="宋体" w:hint="default"/>
                <w:w w:val="103"/>
                <w:sz w:val="20"/>
                <w:szCs w:val="20"/>
              </w:rPr>
              <w:t> </w:t>
            </w:r>
            <w:r>
              <w:rPr>
                <w:rFonts w:ascii="宋体" w:hAnsi="宋体" w:cs="宋体" w:eastAsia="宋体" w:hint="default"/>
                <w:spacing w:val="-3"/>
                <w:w w:val="105"/>
                <w:sz w:val="20"/>
                <w:szCs w:val="20"/>
              </w:rPr>
              <w:t>母</w:t>
            </w:r>
            <w:r>
              <w:rPr>
                <w:rFonts w:ascii="宋体" w:hAnsi="宋体" w:cs="宋体" w:eastAsia="宋体" w:hint="default"/>
                <w:spacing w:val="-3"/>
                <w:w w:val="105"/>
                <w:sz w:val="20"/>
                <w:szCs w:val="20"/>
              </w:rPr>
              <w:t>公</w:t>
            </w:r>
            <w:r>
              <w:rPr>
                <w:rFonts w:ascii="宋体" w:hAnsi="宋体" w:cs="宋体" w:eastAsia="宋体" w:hint="default"/>
                <w:w w:val="103"/>
                <w:sz w:val="20"/>
                <w:szCs w:val="20"/>
              </w:rPr>
              <w:t> </w:t>
            </w:r>
            <w:r>
              <w:rPr>
                <w:rFonts w:ascii="宋体" w:hAnsi="宋体" w:cs="宋体" w:eastAsia="宋体" w:hint="default"/>
                <w:w w:val="105"/>
                <w:sz w:val="20"/>
                <w:szCs w:val="20"/>
              </w:rPr>
              <w:t>司</w:t>
            </w:r>
            <w:r>
              <w:rPr>
                <w:rFonts w:ascii="宋体" w:hAnsi="宋体" w:cs="宋体" w:eastAsia="宋体" w:hint="default"/>
                <w:sz w:val="20"/>
                <w:szCs w:val="20"/>
              </w:rPr>
            </w:r>
          </w:p>
        </w:tc>
        <w:tc>
          <w:tcPr>
            <w:tcW w:w="794" w:type="dxa"/>
            <w:tcBorders>
              <w:top w:val="single" w:sz="12" w:space="0" w:color="000000"/>
              <w:left w:val="single" w:sz="6" w:space="0" w:color="000000"/>
              <w:bottom w:val="single" w:sz="12" w:space="0" w:color="000000"/>
              <w:right w:val="single" w:sz="4" w:space="0" w:color="000000"/>
            </w:tcBorders>
          </w:tcPr>
          <w:p>
            <w:pPr>
              <w:pStyle w:val="TableParagraph"/>
              <w:spacing w:line="230" w:lineRule="exact"/>
              <w:ind w:left="187" w:right="0"/>
              <w:jc w:val="both"/>
              <w:rPr>
                <w:rFonts w:ascii="宋体" w:hAnsi="宋体" w:cs="宋体" w:eastAsia="宋体" w:hint="default"/>
                <w:sz w:val="20"/>
                <w:szCs w:val="20"/>
              </w:rPr>
            </w:pPr>
            <w:r>
              <w:rPr>
                <w:rFonts w:ascii="宋体" w:hAnsi="宋体" w:cs="宋体" w:eastAsia="宋体" w:hint="default"/>
                <w:spacing w:val="-5"/>
                <w:w w:val="105"/>
                <w:sz w:val="20"/>
                <w:szCs w:val="20"/>
              </w:rPr>
              <w:t>省海</w:t>
            </w:r>
            <w:r>
              <w:rPr>
                <w:rFonts w:ascii="宋体" w:hAnsi="宋体" w:cs="宋体" w:eastAsia="宋体" w:hint="default"/>
                <w:sz w:val="20"/>
                <w:szCs w:val="20"/>
              </w:rPr>
            </w:r>
          </w:p>
          <w:p>
            <w:pPr>
              <w:pStyle w:val="TableParagraph"/>
              <w:spacing w:line="242" w:lineRule="auto" w:before="2"/>
              <w:ind w:left="187" w:right="185"/>
              <w:jc w:val="both"/>
              <w:rPr>
                <w:rFonts w:ascii="宋体" w:hAnsi="宋体" w:cs="宋体" w:eastAsia="宋体" w:hint="default"/>
                <w:sz w:val="20"/>
                <w:szCs w:val="20"/>
              </w:rPr>
            </w:pPr>
            <w:r>
              <w:rPr>
                <w:rFonts w:ascii="宋体" w:hAnsi="宋体" w:cs="宋体" w:eastAsia="宋体" w:hint="default"/>
                <w:spacing w:val="-5"/>
                <w:w w:val="105"/>
                <w:sz w:val="20"/>
                <w:szCs w:val="20"/>
              </w:rPr>
              <w:t>门市</w:t>
            </w:r>
            <w:r>
              <w:rPr>
                <w:rFonts w:ascii="宋体" w:hAnsi="宋体" w:cs="宋体" w:eastAsia="宋体" w:hint="default"/>
                <w:spacing w:val="-5"/>
                <w:w w:val="103"/>
                <w:sz w:val="20"/>
                <w:szCs w:val="20"/>
              </w:rPr>
              <w:t> </w:t>
            </w:r>
            <w:r>
              <w:rPr>
                <w:rFonts w:ascii="宋体" w:hAnsi="宋体" w:cs="宋体" w:eastAsia="宋体" w:hint="default"/>
                <w:spacing w:val="-3"/>
                <w:w w:val="105"/>
                <w:sz w:val="20"/>
                <w:szCs w:val="20"/>
              </w:rPr>
              <w:t>长</w:t>
            </w:r>
            <w:r>
              <w:rPr>
                <w:rFonts w:ascii="宋体" w:hAnsi="宋体" w:cs="宋体" w:eastAsia="宋体" w:hint="default"/>
                <w:spacing w:val="-3"/>
                <w:w w:val="105"/>
                <w:sz w:val="20"/>
                <w:szCs w:val="20"/>
              </w:rPr>
              <w:t>乐</w:t>
            </w:r>
            <w:r>
              <w:rPr>
                <w:rFonts w:ascii="宋体" w:hAnsi="宋体" w:cs="宋体" w:eastAsia="宋体" w:hint="default"/>
                <w:w w:val="103"/>
                <w:sz w:val="20"/>
                <w:szCs w:val="20"/>
              </w:rPr>
              <w:t> </w:t>
            </w:r>
            <w:r>
              <w:rPr>
                <w:rFonts w:ascii="宋体" w:hAnsi="宋体" w:cs="宋体" w:eastAsia="宋体" w:hint="default"/>
                <w:w w:val="105"/>
                <w:sz w:val="20"/>
                <w:szCs w:val="20"/>
              </w:rPr>
              <w:t>镇</w:t>
            </w:r>
            <w:r>
              <w:rPr>
                <w:rFonts w:ascii="宋体" w:hAnsi="宋体" w:cs="宋体" w:eastAsia="宋体" w:hint="default"/>
                <w:sz w:val="20"/>
                <w:szCs w:val="20"/>
              </w:rPr>
            </w:r>
          </w:p>
        </w:tc>
        <w:tc>
          <w:tcPr>
            <w:tcW w:w="607" w:type="dxa"/>
            <w:tcBorders>
              <w:top w:val="single" w:sz="12" w:space="0" w:color="000000"/>
              <w:left w:val="single" w:sz="4" w:space="0" w:color="000000"/>
              <w:bottom w:val="single" w:sz="12" w:space="0" w:color="000000"/>
              <w:right w:val="single" w:sz="6" w:space="0" w:color="000000"/>
            </w:tcBorders>
          </w:tcPr>
          <w:p>
            <w:pPr>
              <w:pStyle w:val="TableParagraph"/>
              <w:spacing w:line="230" w:lineRule="exact"/>
              <w:ind w:left="196" w:right="0"/>
              <w:jc w:val="left"/>
              <w:rPr>
                <w:rFonts w:ascii="宋体" w:hAnsi="宋体" w:cs="宋体" w:eastAsia="宋体" w:hint="default"/>
                <w:sz w:val="20"/>
                <w:szCs w:val="20"/>
              </w:rPr>
            </w:pPr>
            <w:r>
              <w:rPr>
                <w:rFonts w:ascii="宋体" w:hAnsi="宋体" w:cs="宋体" w:eastAsia="宋体" w:hint="default"/>
                <w:w w:val="103"/>
                <w:sz w:val="20"/>
                <w:szCs w:val="20"/>
              </w:rPr>
              <w:t>锦</w:t>
            </w:r>
            <w:r>
              <w:rPr>
                <w:rFonts w:ascii="宋体" w:hAnsi="宋体" w:cs="宋体" w:eastAsia="宋体" w:hint="default"/>
                <w:sz w:val="20"/>
                <w:szCs w:val="20"/>
              </w:rPr>
            </w:r>
          </w:p>
          <w:p>
            <w:pPr>
              <w:pStyle w:val="TableParagraph"/>
              <w:spacing w:line="240" w:lineRule="auto" w:before="2"/>
              <w:ind w:left="196" w:right="0"/>
              <w:jc w:val="left"/>
              <w:rPr>
                <w:rFonts w:ascii="宋体" w:hAnsi="宋体" w:cs="宋体" w:eastAsia="宋体" w:hint="default"/>
                <w:sz w:val="20"/>
                <w:szCs w:val="20"/>
              </w:rPr>
            </w:pPr>
            <w:r>
              <w:rPr>
                <w:rFonts w:ascii="宋体" w:hAnsi="宋体" w:cs="宋体" w:eastAsia="宋体" w:hint="default"/>
                <w:w w:val="103"/>
                <w:sz w:val="20"/>
                <w:szCs w:val="20"/>
              </w:rPr>
              <w:t>石</w:t>
            </w:r>
            <w:r>
              <w:rPr>
                <w:rFonts w:ascii="宋体" w:hAnsi="宋体" w:cs="宋体" w:eastAsia="宋体" w:hint="default"/>
                <w:sz w:val="20"/>
                <w:szCs w:val="20"/>
              </w:rPr>
            </w:r>
          </w:p>
        </w:tc>
        <w:tc>
          <w:tcPr>
            <w:tcW w:w="874"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left="230" w:right="0"/>
              <w:jc w:val="left"/>
              <w:rPr>
                <w:rFonts w:ascii="宋体" w:hAnsi="宋体" w:cs="宋体" w:eastAsia="宋体" w:hint="default"/>
                <w:sz w:val="20"/>
                <w:szCs w:val="20"/>
              </w:rPr>
            </w:pPr>
            <w:r>
              <w:rPr>
                <w:rFonts w:ascii="宋体" w:hAnsi="宋体" w:cs="宋体" w:eastAsia="宋体" w:hint="default"/>
                <w:spacing w:val="-3"/>
                <w:w w:val="105"/>
                <w:sz w:val="20"/>
                <w:szCs w:val="20"/>
              </w:rPr>
              <w:t>建</w:t>
            </w:r>
            <w:r>
              <w:rPr>
                <w:rFonts w:ascii="宋体" w:hAnsi="宋体" w:cs="宋体" w:eastAsia="宋体" w:hint="default"/>
                <w:spacing w:val="-3"/>
                <w:w w:val="105"/>
                <w:sz w:val="20"/>
                <w:szCs w:val="20"/>
              </w:rPr>
              <w:t>材</w:t>
            </w:r>
            <w:r>
              <w:rPr>
                <w:rFonts w:ascii="宋体" w:hAnsi="宋体" w:cs="宋体" w:eastAsia="宋体" w:hint="default"/>
                <w:spacing w:val="-3"/>
                <w:sz w:val="20"/>
                <w:szCs w:val="20"/>
              </w:rPr>
            </w:r>
          </w:p>
        </w:tc>
        <w:tc>
          <w:tcPr>
            <w:tcW w:w="965" w:type="dxa"/>
            <w:tcBorders>
              <w:top w:val="single" w:sz="12" w:space="0" w:color="000000"/>
              <w:left w:val="single" w:sz="6" w:space="0" w:color="000000"/>
              <w:bottom w:val="single" w:sz="12" w:space="0" w:color="000000"/>
              <w:right w:val="single" w:sz="6" w:space="0" w:color="000000"/>
            </w:tcBorders>
          </w:tcPr>
          <w:p>
            <w:pPr/>
          </w:p>
        </w:tc>
        <w:tc>
          <w:tcPr>
            <w:tcW w:w="7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left="134" w:right="0"/>
              <w:jc w:val="left"/>
              <w:rPr>
                <w:rFonts w:ascii="Courier New" w:hAnsi="Courier New" w:cs="Courier New" w:eastAsia="Courier New" w:hint="default"/>
                <w:sz w:val="20"/>
                <w:szCs w:val="20"/>
              </w:rPr>
            </w:pPr>
            <w:r>
              <w:rPr>
                <w:rFonts w:ascii="Courier New"/>
                <w:spacing w:val="-3"/>
                <w:w w:val="95"/>
                <w:sz w:val="20"/>
              </w:rPr>
              <w:t>660-6</w:t>
            </w:r>
            <w:r>
              <w:rPr>
                <w:rFonts w:ascii="Courier New"/>
                <w:sz w:val="20"/>
              </w:rPr>
            </w:r>
          </w:p>
        </w:tc>
        <w:tc>
          <w:tcPr>
            <w:tcW w:w="701" w:type="dxa"/>
            <w:tcBorders>
              <w:top w:val="single" w:sz="12" w:space="0" w:color="000000"/>
              <w:left w:val="single" w:sz="6" w:space="0" w:color="000000"/>
              <w:bottom w:val="single" w:sz="12" w:space="0" w:color="000000"/>
              <w:right w:val="single" w:sz="6" w:space="0" w:color="000000"/>
            </w:tcBorders>
          </w:tcPr>
          <w:p>
            <w:pPr/>
          </w:p>
        </w:tc>
        <w:tc>
          <w:tcPr>
            <w:tcW w:w="701" w:type="dxa"/>
            <w:tcBorders>
              <w:top w:val="single" w:sz="12" w:space="0" w:color="000000"/>
              <w:left w:val="single" w:sz="6" w:space="0" w:color="000000"/>
              <w:bottom w:val="single" w:sz="12" w:space="0" w:color="000000"/>
              <w:right w:val="single" w:sz="6" w:space="0" w:color="000000"/>
            </w:tcBorders>
          </w:tcPr>
          <w:p>
            <w:pPr/>
          </w:p>
        </w:tc>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3"/>
                <w:sz w:val="20"/>
                <w:szCs w:val="20"/>
              </w:rPr>
              <w:t>石</w:t>
            </w:r>
            <w:r>
              <w:rPr>
                <w:rFonts w:ascii="宋体" w:hAnsi="宋体" w:cs="宋体" w:eastAsia="宋体" w:hint="default"/>
                <w:sz w:val="20"/>
                <w:szCs w:val="20"/>
              </w:rPr>
            </w:r>
          </w:p>
        </w:tc>
        <w:tc>
          <w:tcPr>
            <w:tcW w:w="703" w:type="dxa"/>
            <w:tcBorders>
              <w:top w:val="single" w:sz="12" w:space="0" w:color="000000"/>
              <w:left w:val="single" w:sz="6" w:space="0" w:color="000000"/>
              <w:bottom w:val="single" w:sz="12" w:space="0" w:color="000000"/>
              <w:right w:val="nil" w:sz="6" w:space="0" w:color="auto"/>
            </w:tcBorders>
          </w:tcPr>
          <w:p>
            <w:pPr/>
          </w:p>
        </w:tc>
      </w:tr>
    </w:tbl>
    <w:p>
      <w:pPr>
        <w:pStyle w:val="BodyText"/>
        <w:spacing w:line="340" w:lineRule="auto" w:before="81"/>
        <w:ind w:left="1962" w:right="2000"/>
        <w:jc w:val="left"/>
        <w:rPr>
          <w:rFonts w:ascii="宋体" w:hAnsi="宋体" w:cs="宋体" w:eastAsia="宋体" w:hint="default"/>
        </w:rPr>
      </w:pPr>
      <w:r>
        <w:rPr>
          <w:rFonts w:ascii="Courier New" w:hAnsi="Courier New" w:cs="Courier New" w:eastAsia="Courier New" w:hint="default"/>
        </w:rPr>
        <w:t>2.</w:t>
      </w:r>
      <w:r>
        <w:rPr>
          <w:rFonts w:ascii="Courier New" w:hAnsi="Courier New" w:cs="Courier New" w:eastAsia="Courier New" w:hint="default"/>
          <w:spacing w:val="-27"/>
        </w:rPr>
        <w:t> </w:t>
      </w:r>
      <w:r>
        <w:rPr>
          <w:rFonts w:ascii="宋体" w:hAnsi="宋体" w:cs="宋体" w:eastAsia="宋体" w:hint="default"/>
        </w:rPr>
        <w:t>子</w:t>
      </w:r>
      <w:r>
        <w:rPr/>
        <w:t>公司</w:t>
      </w:r>
      <w:r>
        <w:rPr>
          <w:w w:val="102"/>
        </w:rPr>
        <w:t> </w:t>
      </w:r>
      <w:r>
        <w:rPr>
          <w:rFonts w:ascii="宋体" w:hAnsi="宋体" w:cs="宋体" w:eastAsia="宋体" w:hint="default"/>
          <w:spacing w:val="-6"/>
          <w:w w:val="102"/>
        </w:rPr>
        <w:t>子</w:t>
      </w:r>
      <w:r>
        <w:rPr>
          <w:spacing w:val="-6"/>
          <w:w w:val="102"/>
        </w:rPr>
        <w:t>公司</w:t>
      </w:r>
      <w:r>
        <w:rPr>
          <w:rFonts w:ascii="宋体" w:hAnsi="宋体" w:cs="宋体" w:eastAsia="宋体" w:hint="default"/>
          <w:spacing w:val="-6"/>
          <w:w w:val="102"/>
        </w:rPr>
        <w:t>情况</w:t>
      </w:r>
      <w:r>
        <w:rPr>
          <w:rFonts w:ascii="宋体" w:hAnsi="宋体" w:cs="宋体" w:eastAsia="宋体" w:hint="default"/>
          <w:spacing w:val="-6"/>
          <w:w w:val="102"/>
        </w:rPr>
        <w:t>详</w:t>
      </w:r>
      <w:r>
        <w:rPr>
          <w:spacing w:val="-6"/>
          <w:w w:val="102"/>
        </w:rPr>
        <w:t>见本</w:t>
      </w:r>
      <w:r>
        <w:rPr>
          <w:rFonts w:ascii="宋体" w:hAnsi="宋体" w:cs="宋体" w:eastAsia="宋体" w:hint="default"/>
          <w:spacing w:val="-6"/>
          <w:w w:val="102"/>
        </w:rPr>
        <w:t>附</w:t>
      </w:r>
      <w:r>
        <w:rPr>
          <w:rFonts w:ascii="宋体" w:hAnsi="宋体" w:cs="宋体" w:eastAsia="宋体" w:hint="default"/>
          <w:spacing w:val="-6"/>
          <w:w w:val="102"/>
        </w:rPr>
        <w:t>注</w:t>
      </w:r>
      <w:r>
        <w:rPr>
          <w:rFonts w:ascii="宋体" w:hAnsi="宋体" w:cs="宋体" w:eastAsia="宋体" w:hint="default"/>
          <w:spacing w:val="-6"/>
          <w:w w:val="102"/>
        </w:rPr>
        <w:t>四</w:t>
      </w:r>
      <w:r>
        <w:rPr>
          <w:spacing w:val="-6"/>
          <w:w w:val="102"/>
        </w:rPr>
        <w:t>、</w:t>
      </w:r>
      <w:r>
        <w:rPr>
          <w:rFonts w:ascii="宋体" w:hAnsi="宋体" w:cs="宋体" w:eastAsia="宋体" w:hint="default"/>
          <w:spacing w:val="-6"/>
          <w:w w:val="102"/>
        </w:rPr>
        <w:t>企</w:t>
      </w:r>
      <w:r>
        <w:rPr>
          <w:rFonts w:ascii="宋体" w:hAnsi="宋体" w:cs="宋体" w:eastAsia="宋体" w:hint="default"/>
          <w:spacing w:val="-6"/>
          <w:w w:val="102"/>
        </w:rPr>
        <w:t>业</w:t>
      </w:r>
      <w:r>
        <w:rPr>
          <w:rFonts w:ascii="宋体" w:hAnsi="宋体" w:cs="宋体" w:eastAsia="宋体" w:hint="default"/>
          <w:spacing w:val="-6"/>
          <w:w w:val="102"/>
        </w:rPr>
        <w:t>合</w:t>
      </w:r>
      <w:r>
        <w:rPr>
          <w:spacing w:val="-6"/>
          <w:w w:val="102"/>
        </w:rPr>
        <w:t>并及</w:t>
      </w:r>
      <w:r>
        <w:rPr>
          <w:rFonts w:ascii="宋体" w:hAnsi="宋体" w:cs="宋体" w:eastAsia="宋体" w:hint="default"/>
          <w:spacing w:val="-6"/>
          <w:w w:val="102"/>
        </w:rPr>
        <w:t>合</w:t>
      </w:r>
      <w:r>
        <w:rPr>
          <w:spacing w:val="-6"/>
          <w:w w:val="102"/>
        </w:rPr>
        <w:t>并财务报</w:t>
      </w:r>
      <w:r>
        <w:rPr>
          <w:rFonts w:ascii="宋体" w:hAnsi="宋体" w:cs="宋体" w:eastAsia="宋体" w:hint="default"/>
          <w:spacing w:val="-6"/>
          <w:w w:val="102"/>
        </w:rPr>
        <w:t>表之（</w:t>
      </w:r>
      <w:r>
        <w:rPr>
          <w:rFonts w:ascii="宋体" w:hAnsi="宋体" w:cs="宋体" w:eastAsia="宋体" w:hint="default"/>
          <w:spacing w:val="-6"/>
          <w:w w:val="102"/>
        </w:rPr>
        <w:t>一</w:t>
      </w:r>
      <w:r>
        <w:rPr>
          <w:rFonts w:ascii="宋体" w:hAnsi="宋体" w:cs="宋体" w:eastAsia="宋体" w:hint="default"/>
          <w:spacing w:val="-6"/>
          <w:w w:val="102"/>
        </w:rPr>
        <w:t>）</w:t>
      </w:r>
      <w:r>
        <w:rPr>
          <w:spacing w:val="-6"/>
          <w:w w:val="102"/>
        </w:rPr>
        <w:t>。</w:t>
      </w:r>
      <w:r>
        <w:rPr>
          <w:spacing w:val="-110"/>
          <w:w w:val="102"/>
        </w:rPr>
        <w:t> </w:t>
      </w:r>
      <w:r>
        <w:rPr>
          <w:rFonts w:ascii="Courier New" w:hAnsi="Courier New" w:cs="Courier New" w:eastAsia="Courier New" w:hint="default"/>
        </w:rPr>
        <w:t>3.</w:t>
      </w:r>
      <w:r>
        <w:rPr>
          <w:rFonts w:ascii="Courier New" w:hAnsi="Courier New" w:cs="Courier New" w:eastAsia="Courier New" w:hint="default"/>
          <w:spacing w:val="-29"/>
        </w:rPr>
        <w:t> </w:t>
      </w:r>
      <w:r>
        <w:rPr>
          <w:rFonts w:ascii="宋体" w:hAnsi="宋体" w:cs="宋体" w:eastAsia="宋体" w:hint="default"/>
        </w:rPr>
        <w:t>合营企</w:t>
      </w:r>
      <w:r>
        <w:rPr>
          <w:rFonts w:ascii="宋体" w:hAnsi="宋体" w:cs="宋体" w:eastAsia="宋体" w:hint="default"/>
        </w:rPr>
        <w:t>业</w:t>
      </w:r>
      <w:r>
        <w:rPr/>
        <w:t>和</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p>
    <w:p>
      <w:pPr>
        <w:pStyle w:val="BodyText"/>
        <w:spacing w:line="240" w:lineRule="auto" w:before="6"/>
        <w:ind w:left="1962" w:right="2000"/>
        <w:jc w:val="left"/>
        <w:rPr>
          <w:rFonts w:ascii="宋体" w:hAnsi="宋体" w:cs="宋体" w:eastAsia="宋体" w:hint="default"/>
        </w:rPr>
      </w:pPr>
      <w:r>
        <w:rPr/>
        <w:t>公司无</w:t>
      </w:r>
      <w:r>
        <w:rPr>
          <w:rFonts w:ascii="宋体" w:hAnsi="宋体" w:cs="宋体" w:eastAsia="宋体" w:hint="default"/>
        </w:rPr>
        <w:t>合营</w:t>
      </w:r>
      <w:r>
        <w:rPr/>
        <w:t>和</w:t>
      </w:r>
      <w:r>
        <w:rPr>
          <w:rFonts w:ascii="宋体" w:hAnsi="宋体" w:cs="宋体" w:eastAsia="宋体" w:hint="default"/>
        </w:rPr>
        <w:t>联</w:t>
      </w:r>
      <w:r>
        <w:rPr>
          <w:rFonts w:ascii="宋体" w:hAnsi="宋体" w:cs="宋体" w:eastAsia="宋体" w:hint="default"/>
        </w:rPr>
        <w:t>营企</w:t>
      </w:r>
      <w:r>
        <w:rPr>
          <w:rFonts w:ascii="宋体" w:hAnsi="宋体" w:cs="宋体" w:eastAsia="宋体" w:hint="default"/>
        </w:rPr>
        <w:t>业</w:t>
      </w:r>
    </w:p>
    <w:p>
      <w:pPr>
        <w:pStyle w:val="BodyText"/>
        <w:spacing w:line="240" w:lineRule="auto" w:before="155"/>
        <w:ind w:left="1962" w:right="2000"/>
        <w:jc w:val="left"/>
        <w:rPr>
          <w:rFonts w:ascii="宋体" w:hAnsi="宋体" w:cs="宋体" w:eastAsia="宋体" w:hint="default"/>
        </w:rPr>
      </w:pPr>
      <w:r>
        <w:rPr>
          <w:rFonts w:ascii="Courier New" w:hAnsi="Courier New" w:cs="Courier New" w:eastAsia="Courier New" w:hint="default"/>
        </w:rPr>
        <w:t>4.</w:t>
      </w:r>
      <w:r>
        <w:rPr>
          <w:rFonts w:ascii="Courier New" w:hAnsi="Courier New" w:cs="Courier New" w:eastAsia="Courier New" w:hint="default"/>
          <w:spacing w:val="-44"/>
        </w:rPr>
        <w:t> </w:t>
      </w:r>
      <w:r>
        <w:rPr/>
        <w:t>其</w:t>
      </w:r>
      <w:r>
        <w:rPr>
          <w:rFonts w:ascii="宋体" w:hAnsi="宋体" w:cs="宋体" w:eastAsia="宋体" w:hint="default"/>
        </w:rPr>
        <w:t>他关联</w:t>
      </w:r>
      <w:r>
        <w:rPr>
          <w:rFonts w:ascii="宋体" w:hAnsi="宋体" w:cs="宋体" w:eastAsia="宋体" w:hint="default"/>
        </w:rPr>
        <w:t>方</w:t>
      </w:r>
    </w:p>
    <w:p>
      <w:pPr>
        <w:spacing w:line="240" w:lineRule="auto" w:before="8"/>
        <w:rPr>
          <w:rFonts w:ascii="宋体" w:hAnsi="宋体" w:cs="宋体" w:eastAsia="宋体" w:hint="default"/>
          <w:sz w:val="11"/>
          <w:szCs w:val="11"/>
        </w:rPr>
      </w:pPr>
    </w:p>
    <w:tbl>
      <w:tblPr>
        <w:tblW w:w="0" w:type="auto"/>
        <w:jc w:val="left"/>
        <w:tblInd w:w="1371" w:type="dxa"/>
        <w:tblLayout w:type="fixed"/>
        <w:tblCellMar>
          <w:top w:w="0" w:type="dxa"/>
          <w:left w:w="0" w:type="dxa"/>
          <w:bottom w:w="0" w:type="dxa"/>
          <w:right w:w="0" w:type="dxa"/>
        </w:tblCellMar>
        <w:tblLook w:val="01E0"/>
      </w:tblPr>
      <w:tblGrid>
        <w:gridCol w:w="3281"/>
        <w:gridCol w:w="2674"/>
        <w:gridCol w:w="2666"/>
      </w:tblGrid>
      <w:tr>
        <w:trPr>
          <w:trHeight w:val="458" w:hRule="exact"/>
        </w:trPr>
        <w:tc>
          <w:tcPr>
            <w:tcW w:w="328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190" w:right="0"/>
              <w:jc w:val="left"/>
              <w:rPr>
                <w:rFonts w:ascii="宋体" w:hAnsi="宋体" w:cs="宋体" w:eastAsia="宋体" w:hint="default"/>
                <w:sz w:val="20"/>
                <w:szCs w:val="20"/>
              </w:rPr>
            </w:pPr>
            <w:r>
              <w:rPr>
                <w:rFonts w:ascii="宋体" w:hAnsi="宋体" w:cs="宋体" w:eastAsia="宋体" w:hint="default"/>
                <w:w w:val="105"/>
                <w:sz w:val="20"/>
                <w:szCs w:val="20"/>
              </w:rPr>
              <w:t>关联</w:t>
            </w:r>
            <w:r>
              <w:rPr>
                <w:rFonts w:ascii="宋体" w:hAnsi="宋体" w:cs="宋体" w:eastAsia="宋体" w:hint="default"/>
                <w:w w:val="105"/>
                <w:sz w:val="20"/>
                <w:szCs w:val="20"/>
              </w:rPr>
              <w:t>方</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26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110" w:right="0"/>
              <w:jc w:val="center"/>
              <w:rPr>
                <w:rFonts w:ascii="宋体" w:hAnsi="宋体" w:cs="宋体" w:eastAsia="宋体" w:hint="default"/>
                <w:sz w:val="20"/>
                <w:szCs w:val="20"/>
              </w:rPr>
            </w:pPr>
            <w:r>
              <w:rPr>
                <w:rFonts w:ascii="宋体" w:hAnsi="宋体" w:cs="宋体" w:eastAsia="宋体" w:hint="default"/>
                <w:spacing w:val="-3"/>
                <w:w w:val="105"/>
                <w:sz w:val="20"/>
                <w:szCs w:val="20"/>
              </w:rPr>
              <w:t>与</w:t>
            </w:r>
            <w:r>
              <w:rPr>
                <w:rFonts w:ascii="宋体" w:hAnsi="宋体" w:cs="宋体" w:eastAsia="宋体" w:hint="default"/>
                <w:spacing w:val="-3"/>
                <w:w w:val="105"/>
                <w:sz w:val="20"/>
                <w:szCs w:val="20"/>
              </w:rPr>
              <w:t>本公司</w:t>
            </w:r>
            <w:r>
              <w:rPr>
                <w:rFonts w:ascii="宋体" w:hAnsi="宋体" w:cs="宋体" w:eastAsia="宋体" w:hint="default"/>
                <w:spacing w:val="-3"/>
                <w:w w:val="105"/>
                <w:sz w:val="20"/>
                <w:szCs w:val="20"/>
              </w:rPr>
              <w:t>关</w:t>
            </w:r>
            <w:r>
              <w:rPr>
                <w:rFonts w:ascii="宋体" w:hAnsi="宋体" w:cs="宋体" w:eastAsia="宋体" w:hint="default"/>
                <w:spacing w:val="-3"/>
                <w:w w:val="105"/>
                <w:sz w:val="20"/>
                <w:szCs w:val="20"/>
              </w:rPr>
              <w:t>系</w:t>
            </w:r>
            <w:r>
              <w:rPr>
                <w:rFonts w:ascii="宋体" w:hAnsi="宋体" w:cs="宋体" w:eastAsia="宋体" w:hint="default"/>
                <w:spacing w:val="-3"/>
                <w:sz w:val="20"/>
                <w:szCs w:val="20"/>
              </w:rPr>
            </w:r>
          </w:p>
        </w:tc>
        <w:tc>
          <w:tcPr>
            <w:tcW w:w="266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81" w:right="0"/>
              <w:jc w:val="center"/>
              <w:rPr>
                <w:rFonts w:ascii="宋体" w:hAnsi="宋体" w:cs="宋体" w:eastAsia="宋体" w:hint="default"/>
                <w:sz w:val="20"/>
                <w:szCs w:val="20"/>
              </w:rPr>
            </w:pPr>
            <w:r>
              <w:rPr>
                <w:rFonts w:ascii="宋体" w:hAnsi="宋体" w:cs="宋体" w:eastAsia="宋体" w:hint="default"/>
                <w:spacing w:val="-5"/>
                <w:w w:val="105"/>
                <w:sz w:val="20"/>
                <w:szCs w:val="20"/>
              </w:rPr>
              <w:t>组</w:t>
            </w:r>
            <w:r>
              <w:rPr>
                <w:rFonts w:ascii="宋体" w:hAnsi="宋体" w:cs="宋体" w:eastAsia="宋体" w:hint="default"/>
                <w:spacing w:val="-5"/>
                <w:w w:val="105"/>
                <w:sz w:val="20"/>
                <w:szCs w:val="20"/>
              </w:rPr>
              <w:t>织</w:t>
            </w:r>
            <w:r>
              <w:rPr>
                <w:rFonts w:ascii="宋体" w:hAnsi="宋体" w:cs="宋体" w:eastAsia="宋体" w:hint="default"/>
                <w:spacing w:val="-5"/>
                <w:w w:val="105"/>
                <w:sz w:val="20"/>
                <w:szCs w:val="20"/>
              </w:rPr>
              <w:t>机构</w:t>
            </w:r>
            <w:r>
              <w:rPr>
                <w:rFonts w:ascii="宋体" w:hAnsi="宋体" w:cs="宋体" w:eastAsia="宋体" w:hint="default"/>
                <w:spacing w:val="-5"/>
                <w:w w:val="105"/>
                <w:sz w:val="20"/>
                <w:szCs w:val="20"/>
              </w:rPr>
              <w:t>代码</w:t>
            </w:r>
            <w:r>
              <w:rPr>
                <w:rFonts w:ascii="宋体" w:hAnsi="宋体" w:cs="宋体" w:eastAsia="宋体" w:hint="default"/>
                <w:sz w:val="20"/>
                <w:szCs w:val="20"/>
              </w:rPr>
            </w:r>
          </w:p>
        </w:tc>
      </w:tr>
      <w:tr>
        <w:trPr>
          <w:trHeight w:val="547"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220" w:right="0"/>
              <w:jc w:val="left"/>
              <w:rPr>
                <w:rFonts w:ascii="宋体" w:hAnsi="宋体" w:cs="宋体" w:eastAsia="宋体" w:hint="default"/>
                <w:sz w:val="20"/>
                <w:szCs w:val="20"/>
              </w:rPr>
            </w:pPr>
            <w:r>
              <w:rPr>
                <w:rFonts w:ascii="宋体" w:hAnsi="宋体" w:cs="宋体" w:eastAsia="宋体" w:hint="default"/>
                <w:spacing w:val="4"/>
                <w:w w:val="105"/>
                <w:sz w:val="20"/>
                <w:szCs w:val="20"/>
              </w:rPr>
              <w:t>金</w:t>
            </w:r>
            <w:r>
              <w:rPr>
                <w:rFonts w:ascii="宋体" w:hAnsi="宋体" w:cs="宋体" w:eastAsia="宋体" w:hint="default"/>
                <w:spacing w:val="4"/>
                <w:w w:val="105"/>
                <w:sz w:val="20"/>
                <w:szCs w:val="20"/>
              </w:rPr>
              <w:t>丰</w:t>
            </w:r>
            <w:r>
              <w:rPr>
                <w:rFonts w:ascii="宋体" w:hAnsi="宋体" w:cs="宋体" w:eastAsia="宋体" w:hint="default"/>
                <w:spacing w:val="4"/>
                <w:w w:val="105"/>
                <w:sz w:val="20"/>
                <w:szCs w:val="20"/>
              </w:rPr>
              <w:t>环</w:t>
            </w:r>
            <w:r>
              <w:rPr>
                <w:rFonts w:ascii="宋体" w:hAnsi="宋体" w:cs="宋体" w:eastAsia="宋体" w:hint="default"/>
                <w:spacing w:val="4"/>
                <w:w w:val="105"/>
                <w:sz w:val="20"/>
                <w:szCs w:val="20"/>
              </w:rPr>
              <w:t>球</w:t>
            </w:r>
            <w:r>
              <w:rPr>
                <w:rFonts w:ascii="宋体" w:hAnsi="宋体" w:cs="宋体" w:eastAsia="宋体" w:hint="default"/>
                <w:spacing w:val="4"/>
                <w:w w:val="105"/>
                <w:sz w:val="20"/>
                <w:szCs w:val="20"/>
              </w:rPr>
              <w:t>装饰</w:t>
            </w: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天</w:t>
            </w:r>
            <w:r>
              <w:rPr>
                <w:rFonts w:ascii="宋体" w:hAnsi="宋体" w:cs="宋体" w:eastAsia="宋体" w:hint="default"/>
                <w:spacing w:val="4"/>
                <w:w w:val="105"/>
                <w:sz w:val="20"/>
                <w:szCs w:val="20"/>
              </w:rPr>
              <w:t>津</w:t>
            </w:r>
            <w:r>
              <w:rPr>
                <w:rFonts w:ascii="宋体" w:hAnsi="宋体" w:cs="宋体" w:eastAsia="宋体" w:hint="default"/>
                <w:spacing w:val="4"/>
                <w:w w:val="105"/>
                <w:sz w:val="20"/>
                <w:szCs w:val="20"/>
              </w:rPr>
              <w:t>）</w:t>
            </w:r>
            <w:r>
              <w:rPr>
                <w:rFonts w:ascii="宋体" w:hAnsi="宋体" w:cs="宋体" w:eastAsia="宋体" w:hint="default"/>
                <w:spacing w:val="4"/>
                <w:w w:val="105"/>
                <w:sz w:val="20"/>
                <w:szCs w:val="20"/>
              </w:rPr>
              <w:t>有限</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left="93" w:right="0"/>
              <w:jc w:val="center"/>
              <w:rPr>
                <w:rFonts w:ascii="Courier New" w:hAnsi="Courier New" w:cs="Courier New" w:eastAsia="Courier New" w:hint="default"/>
                <w:sz w:val="20"/>
                <w:szCs w:val="20"/>
              </w:rPr>
            </w:pPr>
            <w:r>
              <w:rPr>
                <w:rFonts w:ascii="Courier New"/>
                <w:w w:val="95"/>
                <w:sz w:val="20"/>
              </w:rPr>
              <w:t>60058473-2</w:t>
            </w:r>
            <w:r>
              <w:rPr>
                <w:rFonts w:ascii="Courier New"/>
                <w:sz w:val="20"/>
              </w:rPr>
            </w:r>
          </w:p>
        </w:tc>
      </w:tr>
      <w:tr>
        <w:trPr>
          <w:trHeight w:val="458" w:hRule="exact"/>
        </w:trPr>
        <w:tc>
          <w:tcPr>
            <w:tcW w:w="3281" w:type="dxa"/>
            <w:tcBorders>
              <w:top w:val="single" w:sz="6" w:space="0" w:color="000000"/>
              <w:left w:val="nil" w:sz="6" w:space="0" w:color="auto"/>
              <w:bottom w:val="single" w:sz="4" w:space="0" w:color="000000"/>
              <w:right w:val="single" w:sz="6" w:space="0" w:color="000000"/>
            </w:tcBorders>
          </w:tcPr>
          <w:p>
            <w:pPr>
              <w:pStyle w:val="TableParagraph"/>
              <w:spacing w:line="240" w:lineRule="auto" w:before="54"/>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南通中南</w:t>
            </w:r>
            <w:r>
              <w:rPr>
                <w:rFonts w:ascii="宋体" w:hAnsi="宋体" w:cs="宋体" w:eastAsia="宋体" w:hint="default"/>
                <w:spacing w:val="-3"/>
                <w:w w:val="105"/>
                <w:sz w:val="20"/>
                <w:szCs w:val="20"/>
              </w:rPr>
              <w:t>亿</w:t>
            </w:r>
            <w:r>
              <w:rPr>
                <w:rFonts w:ascii="宋体" w:hAnsi="宋体" w:cs="宋体" w:eastAsia="宋体" w:hint="default"/>
                <w:spacing w:val="-3"/>
                <w:w w:val="105"/>
                <w:sz w:val="20"/>
                <w:szCs w:val="20"/>
              </w:rPr>
              <w:t>高</w:t>
            </w:r>
            <w:r>
              <w:rPr>
                <w:rFonts w:ascii="宋体" w:hAnsi="宋体" w:cs="宋体" w:eastAsia="宋体" w:hint="default"/>
                <w:spacing w:val="-3"/>
                <w:w w:val="105"/>
                <w:sz w:val="20"/>
                <w:szCs w:val="20"/>
              </w:rPr>
              <w:t>动</w:t>
            </w:r>
            <w:r>
              <w:rPr>
                <w:rFonts w:ascii="宋体" w:hAnsi="宋体" w:cs="宋体" w:eastAsia="宋体" w:hint="default"/>
                <w:spacing w:val="-3"/>
                <w:w w:val="105"/>
                <w:sz w:val="20"/>
                <w:szCs w:val="20"/>
              </w:rPr>
              <w:t>力</w:t>
            </w:r>
            <w:r>
              <w:rPr>
                <w:rFonts w:ascii="宋体" w:hAnsi="宋体" w:cs="宋体" w:eastAsia="宋体" w:hint="default"/>
                <w:spacing w:val="-3"/>
                <w:w w:val="105"/>
                <w:sz w:val="20"/>
                <w:szCs w:val="20"/>
              </w:rPr>
              <w:t>机</w:t>
            </w:r>
            <w:r>
              <w:rPr>
                <w:rFonts w:ascii="宋体" w:hAnsi="宋体" w:cs="宋体" w:eastAsia="宋体" w:hint="default"/>
                <w:spacing w:val="-3"/>
                <w:w w:val="105"/>
                <w:sz w:val="20"/>
                <w:szCs w:val="20"/>
              </w:rPr>
              <w:t>械</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267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21"/>
              <w:ind w:left="93" w:right="0"/>
              <w:jc w:val="center"/>
              <w:rPr>
                <w:rFonts w:ascii="Courier New" w:hAnsi="Courier New" w:cs="Courier New" w:eastAsia="Courier New" w:hint="default"/>
                <w:sz w:val="20"/>
                <w:szCs w:val="20"/>
              </w:rPr>
            </w:pPr>
            <w:r>
              <w:rPr>
                <w:rFonts w:ascii="Courier New"/>
                <w:w w:val="95"/>
                <w:sz w:val="20"/>
              </w:rPr>
              <w:t>72586214-3</w:t>
            </w:r>
            <w:r>
              <w:rPr>
                <w:rFonts w:ascii="Courier New"/>
                <w:sz w:val="20"/>
              </w:rPr>
            </w:r>
          </w:p>
        </w:tc>
      </w:tr>
      <w:tr>
        <w:trPr>
          <w:trHeight w:val="540" w:hRule="exact"/>
        </w:trPr>
        <w:tc>
          <w:tcPr>
            <w:tcW w:w="3281" w:type="dxa"/>
            <w:tcBorders>
              <w:top w:val="single" w:sz="4" w:space="0" w:color="000000"/>
              <w:left w:val="nil" w:sz="6" w:space="0" w:color="auto"/>
              <w:bottom w:val="single" w:sz="6" w:space="0" w:color="000000"/>
              <w:right w:val="single" w:sz="6" w:space="0" w:color="000000"/>
            </w:tcBorders>
          </w:tcPr>
          <w:p>
            <w:pPr>
              <w:pStyle w:val="TableParagraph"/>
              <w:spacing w:line="230" w:lineRule="exact"/>
              <w:ind w:left="220" w:right="0"/>
              <w:jc w:val="left"/>
              <w:rPr>
                <w:rFonts w:ascii="宋体" w:hAnsi="宋体" w:cs="宋体" w:eastAsia="宋体" w:hint="default"/>
                <w:sz w:val="20"/>
                <w:szCs w:val="20"/>
              </w:rPr>
            </w:pPr>
            <w:r>
              <w:rPr>
                <w:rFonts w:ascii="宋体" w:hAnsi="宋体" w:cs="宋体" w:eastAsia="宋体" w:hint="default"/>
                <w:spacing w:val="4"/>
                <w:w w:val="105"/>
                <w:sz w:val="20"/>
                <w:szCs w:val="20"/>
              </w:rPr>
              <w:t>北</w:t>
            </w:r>
            <w:r>
              <w:rPr>
                <w:rFonts w:ascii="宋体" w:hAnsi="宋体" w:cs="宋体" w:eastAsia="宋体" w:hint="default"/>
                <w:spacing w:val="4"/>
                <w:w w:val="105"/>
                <w:sz w:val="20"/>
                <w:szCs w:val="20"/>
              </w:rPr>
              <w:t>京城</w:t>
            </w:r>
            <w:r>
              <w:rPr>
                <w:rFonts w:ascii="宋体" w:hAnsi="宋体" w:cs="宋体" w:eastAsia="宋体" w:hint="default"/>
                <w:spacing w:val="4"/>
                <w:w w:val="105"/>
                <w:sz w:val="20"/>
                <w:szCs w:val="20"/>
              </w:rPr>
              <w:t>建地</w:t>
            </w:r>
            <w:r>
              <w:rPr>
                <w:rFonts w:ascii="宋体" w:hAnsi="宋体" w:cs="宋体" w:eastAsia="宋体" w:hint="default"/>
                <w:spacing w:val="4"/>
                <w:w w:val="105"/>
                <w:sz w:val="20"/>
                <w:szCs w:val="20"/>
              </w:rPr>
              <w:t>铁</w:t>
            </w:r>
            <w:r>
              <w:rPr>
                <w:rFonts w:ascii="宋体" w:hAnsi="宋体" w:cs="宋体" w:eastAsia="宋体" w:hint="default"/>
                <w:spacing w:val="4"/>
                <w:w w:val="105"/>
                <w:sz w:val="20"/>
                <w:szCs w:val="20"/>
              </w:rPr>
              <w:t>地基</w:t>
            </w:r>
            <w:r>
              <w:rPr>
                <w:rFonts w:ascii="宋体" w:hAnsi="宋体" w:cs="宋体" w:eastAsia="宋体" w:hint="default"/>
                <w:spacing w:val="4"/>
                <w:w w:val="105"/>
                <w:sz w:val="20"/>
                <w:szCs w:val="20"/>
              </w:rPr>
              <w:t>市政</w:t>
            </w: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有限</w:t>
            </w:r>
            <w:r>
              <w:rPr>
                <w:rFonts w:ascii="宋体" w:hAnsi="宋体" w:cs="宋体" w:eastAsia="宋体" w:hint="default"/>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公司</w:t>
            </w:r>
            <w:r>
              <w:rPr>
                <w:rFonts w:ascii="宋体" w:hAnsi="宋体" w:cs="宋体" w:eastAsia="宋体" w:hint="default"/>
                <w:sz w:val="20"/>
                <w:szCs w:val="20"/>
              </w:rPr>
            </w:r>
          </w:p>
        </w:tc>
        <w:tc>
          <w:tcPr>
            <w:tcW w:w="267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69"/>
              <w:ind w:left="93" w:right="0"/>
              <w:jc w:val="center"/>
              <w:rPr>
                <w:rFonts w:ascii="Courier New" w:hAnsi="Courier New" w:cs="Courier New" w:eastAsia="Courier New" w:hint="default"/>
                <w:sz w:val="20"/>
                <w:szCs w:val="20"/>
              </w:rPr>
            </w:pPr>
            <w:r>
              <w:rPr>
                <w:rFonts w:ascii="Courier New"/>
                <w:w w:val="95"/>
                <w:sz w:val="20"/>
              </w:rPr>
              <w:t>10115173-X</w:t>
            </w:r>
            <w:r>
              <w:rPr>
                <w:rFonts w:ascii="Courier New"/>
                <w:sz w:val="20"/>
              </w:rPr>
            </w:r>
          </w:p>
        </w:tc>
      </w:tr>
      <w:tr>
        <w:trPr>
          <w:trHeight w:val="461"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泓</w:t>
            </w:r>
            <w:r>
              <w:rPr>
                <w:rFonts w:ascii="宋体" w:hAnsi="宋体" w:cs="宋体" w:eastAsia="宋体" w:hint="default"/>
                <w:spacing w:val="-3"/>
                <w:w w:val="105"/>
                <w:sz w:val="20"/>
                <w:szCs w:val="20"/>
              </w:rPr>
              <w:t>锦</w:t>
            </w:r>
            <w:r>
              <w:rPr>
                <w:rFonts w:ascii="宋体" w:hAnsi="宋体" w:cs="宋体" w:eastAsia="宋体" w:hint="default"/>
                <w:spacing w:val="-3"/>
                <w:w w:val="105"/>
                <w:sz w:val="20"/>
                <w:szCs w:val="20"/>
              </w:rPr>
              <w:t>服</w:t>
            </w:r>
            <w:r>
              <w:rPr>
                <w:rFonts w:ascii="宋体" w:hAnsi="宋体" w:cs="宋体" w:eastAsia="宋体" w:hint="default"/>
                <w:spacing w:val="-3"/>
                <w:w w:val="105"/>
                <w:sz w:val="20"/>
                <w:szCs w:val="20"/>
              </w:rPr>
              <w:t>饰</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93" w:right="0"/>
              <w:jc w:val="center"/>
              <w:rPr>
                <w:rFonts w:ascii="Courier New" w:hAnsi="Courier New" w:cs="Courier New" w:eastAsia="Courier New" w:hint="default"/>
                <w:sz w:val="20"/>
                <w:szCs w:val="20"/>
              </w:rPr>
            </w:pPr>
            <w:r>
              <w:rPr>
                <w:rFonts w:ascii="Courier New"/>
                <w:w w:val="95"/>
                <w:sz w:val="20"/>
              </w:rPr>
              <w:t>76585253-9</w:t>
            </w:r>
            <w:r>
              <w:rPr>
                <w:rFonts w:ascii="Courier New"/>
                <w:sz w:val="20"/>
              </w:rPr>
            </w:r>
          </w:p>
        </w:tc>
      </w:tr>
      <w:tr>
        <w:trPr>
          <w:trHeight w:val="451"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南通中南建工</w:t>
            </w:r>
            <w:r>
              <w:rPr>
                <w:rFonts w:ascii="宋体" w:hAnsi="宋体" w:cs="宋体" w:eastAsia="宋体" w:hint="default"/>
                <w:spacing w:val="-3"/>
                <w:w w:val="105"/>
                <w:sz w:val="20"/>
                <w:szCs w:val="20"/>
              </w:rPr>
              <w:t>装饰装</w:t>
            </w:r>
            <w:r>
              <w:rPr>
                <w:rFonts w:ascii="宋体" w:hAnsi="宋体" w:cs="宋体" w:eastAsia="宋体" w:hint="default"/>
                <w:spacing w:val="-3"/>
                <w:w w:val="105"/>
                <w:sz w:val="20"/>
                <w:szCs w:val="20"/>
              </w:rPr>
              <w:t>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93" w:right="0"/>
              <w:jc w:val="center"/>
              <w:rPr>
                <w:rFonts w:ascii="Courier New" w:hAnsi="Courier New" w:cs="Courier New" w:eastAsia="Courier New" w:hint="default"/>
                <w:sz w:val="20"/>
                <w:szCs w:val="20"/>
              </w:rPr>
            </w:pPr>
            <w:r>
              <w:rPr>
                <w:rFonts w:ascii="Courier New"/>
                <w:w w:val="95"/>
                <w:sz w:val="20"/>
              </w:rPr>
              <w:t>72358686-5</w:t>
            </w:r>
            <w:r>
              <w:rPr>
                <w:rFonts w:ascii="Courier New"/>
                <w:sz w:val="20"/>
              </w:rPr>
            </w:r>
          </w:p>
        </w:tc>
      </w:tr>
      <w:tr>
        <w:trPr>
          <w:trHeight w:val="461"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青岛易</w:t>
            </w:r>
            <w:r>
              <w:rPr>
                <w:rFonts w:ascii="宋体" w:hAnsi="宋体" w:cs="宋体" w:eastAsia="宋体" w:hint="default"/>
                <w:spacing w:val="-3"/>
                <w:w w:val="105"/>
                <w:sz w:val="20"/>
                <w:szCs w:val="20"/>
              </w:rPr>
              <w:t>辰</w:t>
            </w:r>
            <w:r>
              <w:rPr>
                <w:rFonts w:ascii="宋体" w:hAnsi="宋体" w:cs="宋体" w:eastAsia="宋体" w:hint="default"/>
                <w:spacing w:val="-3"/>
                <w:w w:val="105"/>
                <w:sz w:val="20"/>
                <w:szCs w:val="20"/>
              </w:rPr>
              <w:t>房地产</w:t>
            </w:r>
            <w:r>
              <w:rPr>
                <w:rFonts w:ascii="宋体" w:hAnsi="宋体" w:cs="宋体" w:eastAsia="宋体" w:hint="default"/>
                <w:spacing w:val="-3"/>
                <w:w w:val="105"/>
                <w:sz w:val="20"/>
                <w:szCs w:val="20"/>
              </w:rPr>
              <w:t>代</w:t>
            </w:r>
            <w:r>
              <w:rPr>
                <w:rFonts w:ascii="宋体" w:hAnsi="宋体" w:cs="宋体" w:eastAsia="宋体" w:hint="default"/>
                <w:spacing w:val="-3"/>
                <w:w w:val="105"/>
                <w:sz w:val="20"/>
                <w:szCs w:val="20"/>
              </w:rPr>
              <w:t>理有限公司</w:t>
            </w:r>
            <w:r>
              <w:rPr>
                <w:rFonts w:ascii="宋体" w:hAnsi="宋体" w:cs="宋体" w:eastAsia="宋体" w:hint="default"/>
                <w:sz w:val="20"/>
                <w:szCs w:val="20"/>
              </w:rPr>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93" w:right="0"/>
              <w:jc w:val="center"/>
              <w:rPr>
                <w:rFonts w:ascii="Courier New" w:hAnsi="Courier New" w:cs="Courier New" w:eastAsia="Courier New" w:hint="default"/>
                <w:sz w:val="20"/>
                <w:szCs w:val="20"/>
              </w:rPr>
            </w:pPr>
            <w:r>
              <w:rPr>
                <w:rFonts w:ascii="Courier New"/>
                <w:w w:val="95"/>
                <w:sz w:val="20"/>
              </w:rPr>
              <w:t>78364728-6</w:t>
            </w:r>
            <w:r>
              <w:rPr>
                <w:rFonts w:ascii="Courier New"/>
                <w:sz w:val="20"/>
              </w:rPr>
            </w:r>
          </w:p>
        </w:tc>
      </w:tr>
      <w:tr>
        <w:trPr>
          <w:trHeight w:val="451" w:hRule="exact"/>
        </w:trPr>
        <w:tc>
          <w:tcPr>
            <w:tcW w:w="328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上海联</w:t>
            </w:r>
            <w:r>
              <w:rPr>
                <w:rFonts w:ascii="宋体" w:hAnsi="宋体" w:cs="宋体" w:eastAsia="宋体" w:hint="default"/>
                <w:spacing w:val="-3"/>
                <w:w w:val="105"/>
                <w:sz w:val="20"/>
                <w:szCs w:val="20"/>
              </w:rPr>
              <w:t>图</w:t>
            </w:r>
            <w:r>
              <w:rPr>
                <w:rFonts w:ascii="宋体" w:hAnsi="宋体" w:cs="宋体" w:eastAsia="宋体" w:hint="default"/>
                <w:spacing w:val="-3"/>
                <w:w w:val="105"/>
                <w:sz w:val="20"/>
                <w:szCs w:val="20"/>
              </w:rPr>
              <w:t>科技</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2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left="93" w:right="0"/>
              <w:jc w:val="center"/>
              <w:rPr>
                <w:rFonts w:ascii="Courier New" w:hAnsi="Courier New" w:cs="Courier New" w:eastAsia="Courier New" w:hint="default"/>
                <w:sz w:val="20"/>
                <w:szCs w:val="20"/>
              </w:rPr>
            </w:pPr>
            <w:r>
              <w:rPr>
                <w:rFonts w:ascii="Courier New"/>
                <w:w w:val="95"/>
                <w:sz w:val="20"/>
              </w:rPr>
              <w:t>632058200</w:t>
            </w:r>
            <w:r>
              <w:rPr>
                <w:rFonts w:ascii="Courier New"/>
                <w:sz w:val="20"/>
              </w:rPr>
            </w:r>
          </w:p>
        </w:tc>
      </w:tr>
      <w:tr>
        <w:trPr>
          <w:trHeight w:val="554" w:hRule="exact"/>
        </w:trPr>
        <w:tc>
          <w:tcPr>
            <w:tcW w:w="3281" w:type="dxa"/>
            <w:tcBorders>
              <w:top w:val="single" w:sz="6" w:space="0" w:color="000000"/>
              <w:left w:val="nil" w:sz="6" w:space="0" w:color="auto"/>
              <w:bottom w:val="single" w:sz="12" w:space="0" w:color="000000"/>
              <w:right w:val="single" w:sz="6" w:space="0" w:color="000000"/>
            </w:tcBorders>
          </w:tcPr>
          <w:p>
            <w:pPr>
              <w:pStyle w:val="TableParagraph"/>
              <w:spacing w:line="230" w:lineRule="exact"/>
              <w:ind w:left="220" w:right="0"/>
              <w:jc w:val="left"/>
              <w:rPr>
                <w:rFonts w:ascii="宋体" w:hAnsi="宋体" w:cs="宋体" w:eastAsia="宋体" w:hint="default"/>
                <w:sz w:val="20"/>
                <w:szCs w:val="20"/>
              </w:rPr>
            </w:pPr>
            <w:r>
              <w:rPr>
                <w:rFonts w:ascii="宋体" w:hAnsi="宋体" w:cs="宋体" w:eastAsia="宋体" w:hint="default"/>
                <w:spacing w:val="3"/>
                <w:w w:val="105"/>
                <w:sz w:val="20"/>
                <w:szCs w:val="20"/>
              </w:rPr>
              <w:t>南通中南</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育</w:t>
            </w:r>
            <w:r>
              <w:rPr>
                <w:rFonts w:ascii="宋体" w:hAnsi="宋体" w:cs="宋体" w:eastAsia="宋体" w:hint="default"/>
                <w:spacing w:val="3"/>
                <w:w w:val="105"/>
                <w:sz w:val="20"/>
                <w:szCs w:val="20"/>
              </w:rPr>
              <w:t>会</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心</w:t>
            </w:r>
            <w:r>
              <w:rPr>
                <w:rFonts w:ascii="宋体" w:hAnsi="宋体" w:cs="宋体" w:eastAsia="宋体" w:hint="default"/>
                <w:spacing w:val="3"/>
                <w:w w:val="105"/>
                <w:sz w:val="20"/>
                <w:szCs w:val="20"/>
              </w:rPr>
              <w:t>建设</w:t>
            </w:r>
            <w:r>
              <w:rPr>
                <w:rFonts w:ascii="宋体" w:hAnsi="宋体" w:cs="宋体" w:eastAsia="宋体" w:hint="default"/>
                <w:spacing w:val="3"/>
                <w:w w:val="105"/>
                <w:sz w:val="20"/>
                <w:szCs w:val="20"/>
              </w:rPr>
              <w:t>发</w:t>
            </w:r>
            <w:r>
              <w:rPr>
                <w:rFonts w:ascii="宋体" w:hAnsi="宋体" w:cs="宋体" w:eastAsia="宋体" w:hint="default"/>
                <w:spacing w:val="3"/>
                <w:w w:val="105"/>
                <w:sz w:val="20"/>
                <w:szCs w:val="20"/>
              </w:rPr>
              <w:t>展</w:t>
            </w:r>
            <w:r>
              <w:rPr>
                <w:rFonts w:ascii="宋体" w:hAnsi="宋体" w:cs="宋体" w:eastAsia="宋体" w:hint="default"/>
                <w:spacing w:val="3"/>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26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同</w:t>
            </w:r>
            <w:r>
              <w:rPr>
                <w:rFonts w:ascii="宋体" w:hAnsi="宋体" w:cs="宋体" w:eastAsia="宋体" w:hint="default"/>
                <w:spacing w:val="-3"/>
                <w:w w:val="105"/>
                <w:sz w:val="20"/>
                <w:szCs w:val="20"/>
              </w:rPr>
              <w:t>一控</w:t>
            </w:r>
            <w:r>
              <w:rPr>
                <w:rFonts w:ascii="宋体" w:hAnsi="宋体" w:cs="宋体" w:eastAsia="宋体" w:hint="default"/>
                <w:spacing w:val="-3"/>
                <w:w w:val="105"/>
                <w:sz w:val="20"/>
                <w:szCs w:val="20"/>
              </w:rPr>
              <w:t>制关联</w:t>
            </w:r>
            <w:r>
              <w:rPr>
                <w:rFonts w:ascii="宋体" w:hAnsi="宋体" w:cs="宋体" w:eastAsia="宋体" w:hint="default"/>
                <w:spacing w:val="-3"/>
                <w:w w:val="105"/>
                <w:sz w:val="20"/>
                <w:szCs w:val="20"/>
              </w:rPr>
              <w:t>方单位</w:t>
            </w:r>
            <w:r>
              <w:rPr>
                <w:rFonts w:ascii="宋体" w:hAnsi="宋体" w:cs="宋体" w:eastAsia="宋体" w:hint="default"/>
                <w:spacing w:val="-3"/>
                <w:sz w:val="20"/>
                <w:szCs w:val="20"/>
              </w:rPr>
            </w:r>
          </w:p>
        </w:tc>
        <w:tc>
          <w:tcPr>
            <w:tcW w:w="26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4"/>
              <w:ind w:left="93" w:right="0"/>
              <w:jc w:val="center"/>
              <w:rPr>
                <w:rFonts w:ascii="Courier New" w:hAnsi="Courier New" w:cs="Courier New" w:eastAsia="Courier New" w:hint="default"/>
                <w:sz w:val="20"/>
                <w:szCs w:val="20"/>
              </w:rPr>
            </w:pPr>
            <w:r>
              <w:rPr>
                <w:rFonts w:ascii="Courier New"/>
                <w:w w:val="95"/>
                <w:sz w:val="20"/>
              </w:rPr>
              <w:t>773218546</w:t>
            </w:r>
            <w:r>
              <w:rPr>
                <w:rFonts w:ascii="Courier New"/>
                <w:sz w:val="20"/>
              </w:rPr>
            </w:r>
          </w:p>
        </w:tc>
      </w:tr>
    </w:tbl>
    <w:p>
      <w:pPr>
        <w:pStyle w:val="BodyText"/>
        <w:spacing w:line="240" w:lineRule="auto" w:before="19"/>
        <w:ind w:left="1962" w:right="2000"/>
        <w:jc w:val="left"/>
      </w:pP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上</w:t>
      </w:r>
      <w:r>
        <w:rPr/>
        <w:t>述</w:t>
      </w:r>
      <w:r>
        <w:rPr>
          <w:rFonts w:ascii="宋体" w:hAnsi="宋体" w:cs="宋体" w:eastAsia="宋体" w:hint="default"/>
        </w:rPr>
        <w:t>单位</w:t>
      </w:r>
      <w:r>
        <w:rPr/>
        <w:t>均</w:t>
      </w:r>
      <w:r>
        <w:rPr>
          <w:rFonts w:ascii="宋体" w:hAnsi="宋体" w:cs="宋体" w:eastAsia="宋体" w:hint="default"/>
        </w:rPr>
        <w:t>受</w:t>
      </w:r>
      <w:r>
        <w:rPr>
          <w:rFonts w:ascii="宋体" w:hAnsi="宋体" w:cs="宋体" w:eastAsia="宋体" w:hint="default"/>
        </w:rPr>
        <w:t>中南控股集团</w:t>
      </w:r>
      <w:r>
        <w:rPr/>
        <w:t>有限公司</w:t>
      </w:r>
      <w:r>
        <w:rPr>
          <w:rFonts w:ascii="宋体" w:hAnsi="宋体" w:cs="宋体" w:eastAsia="宋体" w:hint="default"/>
        </w:rPr>
        <w:t>控</w:t>
      </w:r>
      <w:r>
        <w:rPr>
          <w:rFonts w:ascii="宋体" w:hAnsi="宋体" w:cs="宋体" w:eastAsia="宋体" w:hint="default"/>
        </w:rPr>
        <w:t>制</w:t>
      </w:r>
      <w:r>
        <w:rPr/>
        <w:t>。</w:t>
      </w:r>
    </w:p>
    <w:p>
      <w:pPr>
        <w:pStyle w:val="Heading4"/>
        <w:spacing w:line="240" w:lineRule="auto" w:before="134"/>
        <w:ind w:left="1851" w:right="2000"/>
        <w:jc w:val="left"/>
        <w:rPr>
          <w:b w:val="0"/>
          <w:bCs w:val="0"/>
        </w:rPr>
      </w:pPr>
      <w:r>
        <w:rPr/>
        <w:t>（</w:t>
      </w:r>
      <w:r>
        <w:rPr>
          <w:rFonts w:ascii="Microsoft JhengHei" w:hAnsi="Microsoft JhengHei" w:cs="Microsoft JhengHei" w:eastAsia="Microsoft JhengHei" w:hint="default"/>
        </w:rPr>
        <w:t>二</w:t>
      </w:r>
      <w:r>
        <w:rPr/>
        <w:t>）</w:t>
      </w:r>
      <w:r>
        <w:rPr>
          <w:spacing w:val="11"/>
        </w:rPr>
        <w:t> </w:t>
      </w:r>
      <w:r>
        <w:rPr>
          <w:rFonts w:ascii="Microsoft JhengHei" w:hAnsi="Microsoft JhengHei" w:cs="Microsoft JhengHei" w:eastAsia="Microsoft JhengHei" w:hint="default"/>
        </w:rPr>
        <w:t>关联</w:t>
      </w:r>
      <w:r>
        <w:rPr/>
        <w:t>方交易</w:t>
      </w:r>
      <w:r>
        <w:rPr>
          <w:b w:val="0"/>
          <w:bCs w:val="0"/>
        </w:rPr>
      </w:r>
    </w:p>
    <w:p>
      <w:pPr>
        <w:spacing w:line="240" w:lineRule="auto" w:before="3"/>
        <w:rPr>
          <w:rFonts w:ascii="Microsoft JhengHei" w:hAnsi="Microsoft JhengHei" w:cs="Microsoft JhengHei" w:eastAsia="Microsoft JhengHei" w:hint="default"/>
          <w:b/>
          <w:bCs/>
          <w:sz w:val="13"/>
          <w:szCs w:val="13"/>
        </w:rPr>
      </w:pPr>
    </w:p>
    <w:tbl>
      <w:tblPr>
        <w:tblW w:w="0" w:type="auto"/>
        <w:jc w:val="left"/>
        <w:tblInd w:w="1371" w:type="dxa"/>
        <w:tblLayout w:type="fixed"/>
        <w:tblCellMar>
          <w:top w:w="0" w:type="dxa"/>
          <w:left w:w="0" w:type="dxa"/>
          <w:bottom w:w="0" w:type="dxa"/>
          <w:right w:w="0" w:type="dxa"/>
        </w:tblCellMar>
        <w:tblLook w:val="01E0"/>
      </w:tblPr>
      <w:tblGrid>
        <w:gridCol w:w="1414"/>
        <w:gridCol w:w="1063"/>
        <w:gridCol w:w="1620"/>
        <w:gridCol w:w="1010"/>
        <w:gridCol w:w="1265"/>
        <w:gridCol w:w="960"/>
        <w:gridCol w:w="1289"/>
      </w:tblGrid>
      <w:tr>
        <w:trPr>
          <w:trHeight w:val="466" w:hRule="exact"/>
        </w:trPr>
        <w:tc>
          <w:tcPr>
            <w:tcW w:w="1414" w:type="dxa"/>
            <w:vMerge w:val="restart"/>
            <w:tcBorders>
              <w:top w:val="single" w:sz="10" w:space="0" w:color="000000"/>
              <w:left w:val="nil" w:sz="6" w:space="0" w:color="auto"/>
              <w:right w:val="single" w:sz="6"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w w:val="105"/>
                <w:sz w:val="20"/>
                <w:szCs w:val="20"/>
              </w:rPr>
              <w:t>关联</w:t>
            </w:r>
            <w:r>
              <w:rPr>
                <w:rFonts w:ascii="宋体" w:hAnsi="宋体" w:cs="宋体" w:eastAsia="宋体" w:hint="default"/>
                <w:w w:val="105"/>
                <w:sz w:val="20"/>
                <w:szCs w:val="20"/>
              </w:rPr>
              <w:t>方</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1063" w:type="dxa"/>
            <w:vMerge w:val="restart"/>
            <w:tcBorders>
              <w:top w:val="single" w:sz="10" w:space="0" w:color="000000"/>
              <w:left w:val="single" w:sz="6"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交</w:t>
            </w:r>
            <w:r>
              <w:rPr>
                <w:rFonts w:ascii="宋体" w:hAnsi="宋体" w:cs="宋体" w:eastAsia="宋体" w:hint="default"/>
                <w:spacing w:val="-4"/>
                <w:w w:val="105"/>
                <w:sz w:val="20"/>
                <w:szCs w:val="20"/>
              </w:rPr>
              <w:t>易</w:t>
            </w:r>
            <w:r>
              <w:rPr>
                <w:rFonts w:ascii="宋体" w:hAnsi="宋体" w:cs="宋体" w:eastAsia="宋体" w:hint="default"/>
                <w:spacing w:val="-4"/>
                <w:w w:val="105"/>
                <w:sz w:val="20"/>
                <w:szCs w:val="20"/>
              </w:rPr>
              <w:t>内容</w:t>
            </w:r>
            <w:r>
              <w:rPr>
                <w:rFonts w:ascii="宋体" w:hAnsi="宋体" w:cs="宋体" w:eastAsia="宋体" w:hint="default"/>
                <w:sz w:val="20"/>
                <w:szCs w:val="20"/>
              </w:rPr>
            </w:r>
          </w:p>
        </w:tc>
        <w:tc>
          <w:tcPr>
            <w:tcW w:w="2630" w:type="dxa"/>
            <w:gridSpan w:val="2"/>
            <w:tcBorders>
              <w:top w:val="single" w:sz="10" w:space="0" w:color="000000"/>
              <w:left w:val="single" w:sz="4" w:space="0" w:color="000000"/>
              <w:bottom w:val="single" w:sz="6" w:space="0" w:color="000000"/>
              <w:right w:val="single" w:sz="4" w:space="0" w:color="000000"/>
            </w:tcBorders>
          </w:tcPr>
          <w:p>
            <w:pPr>
              <w:pStyle w:val="TableParagraph"/>
              <w:spacing w:line="240" w:lineRule="auto" w:before="59"/>
              <w:ind w:left="878" w:right="0"/>
              <w:jc w:val="left"/>
              <w:rPr>
                <w:rFonts w:ascii="宋体" w:hAnsi="宋体" w:cs="宋体" w:eastAsia="宋体" w:hint="default"/>
                <w:sz w:val="20"/>
                <w:szCs w:val="20"/>
              </w:rPr>
            </w:pPr>
            <w:r>
              <w:rPr>
                <w:rFonts w:ascii="宋体" w:hAnsi="宋体" w:cs="宋体" w:eastAsia="宋体" w:hint="default"/>
                <w:spacing w:val="-33"/>
                <w:w w:val="105"/>
                <w:sz w:val="20"/>
                <w:szCs w:val="20"/>
              </w:rPr>
              <w:t>本</w:t>
            </w:r>
            <w:r>
              <w:rPr>
                <w:rFonts w:ascii="宋体" w:hAnsi="宋体" w:cs="宋体" w:eastAsia="宋体" w:hint="default"/>
                <w:spacing w:val="-33"/>
                <w:w w:val="105"/>
                <w:sz w:val="20"/>
                <w:szCs w:val="20"/>
              </w:rPr>
              <w:t>期</w:t>
            </w:r>
            <w:r>
              <w:rPr>
                <w:rFonts w:ascii="宋体" w:hAnsi="宋体" w:cs="宋体" w:eastAsia="宋体" w:hint="default"/>
                <w:spacing w:val="-33"/>
                <w:w w:val="105"/>
                <w:sz w:val="20"/>
                <w:szCs w:val="20"/>
              </w:rPr>
              <w:t>发</w:t>
            </w:r>
            <w:r>
              <w:rPr>
                <w:rFonts w:ascii="宋体" w:hAnsi="宋体" w:cs="宋体" w:eastAsia="宋体" w:hint="default"/>
                <w:spacing w:val="-33"/>
                <w:w w:val="105"/>
                <w:sz w:val="20"/>
                <w:szCs w:val="20"/>
              </w:rPr>
              <w:t>生额</w:t>
            </w:r>
            <w:r>
              <w:rPr>
                <w:rFonts w:ascii="宋体" w:hAnsi="宋体" w:cs="宋体" w:eastAsia="宋体" w:hint="default"/>
                <w:sz w:val="20"/>
                <w:szCs w:val="20"/>
              </w:rPr>
            </w:r>
          </w:p>
        </w:tc>
        <w:tc>
          <w:tcPr>
            <w:tcW w:w="2225" w:type="dxa"/>
            <w:gridSpan w:val="2"/>
            <w:tcBorders>
              <w:top w:val="single" w:sz="10" w:space="0" w:color="000000"/>
              <w:left w:val="single" w:sz="4" w:space="0" w:color="000000"/>
              <w:bottom w:val="single" w:sz="6" w:space="0" w:color="000000"/>
              <w:right w:val="single" w:sz="6" w:space="0" w:color="000000"/>
            </w:tcBorders>
          </w:tcPr>
          <w:p>
            <w:pPr>
              <w:pStyle w:val="TableParagraph"/>
              <w:spacing w:line="240" w:lineRule="auto" w:before="59"/>
              <w:ind w:left="681" w:right="0"/>
              <w:jc w:val="left"/>
              <w:rPr>
                <w:rFonts w:ascii="宋体" w:hAnsi="宋体" w:cs="宋体" w:eastAsia="宋体" w:hint="default"/>
                <w:sz w:val="20"/>
                <w:szCs w:val="20"/>
              </w:rPr>
            </w:pPr>
            <w:r>
              <w:rPr>
                <w:rFonts w:ascii="宋体" w:hAnsi="宋体" w:cs="宋体" w:eastAsia="宋体" w:hint="default"/>
                <w:spacing w:val="-33"/>
                <w:w w:val="105"/>
                <w:sz w:val="20"/>
                <w:szCs w:val="20"/>
              </w:rPr>
              <w:t>上</w:t>
            </w:r>
            <w:r>
              <w:rPr>
                <w:rFonts w:ascii="宋体" w:hAnsi="宋体" w:cs="宋体" w:eastAsia="宋体" w:hint="default"/>
                <w:spacing w:val="-33"/>
                <w:w w:val="105"/>
                <w:sz w:val="20"/>
                <w:szCs w:val="20"/>
              </w:rPr>
              <w:t>期</w:t>
            </w:r>
            <w:r>
              <w:rPr>
                <w:rFonts w:ascii="宋体" w:hAnsi="宋体" w:cs="宋体" w:eastAsia="宋体" w:hint="default"/>
                <w:spacing w:val="-33"/>
                <w:w w:val="105"/>
                <w:sz w:val="20"/>
                <w:szCs w:val="20"/>
              </w:rPr>
              <w:t>发</w:t>
            </w:r>
            <w:r>
              <w:rPr>
                <w:rFonts w:ascii="宋体" w:hAnsi="宋体" w:cs="宋体" w:eastAsia="宋体" w:hint="default"/>
                <w:spacing w:val="-33"/>
                <w:w w:val="105"/>
                <w:sz w:val="20"/>
                <w:szCs w:val="20"/>
              </w:rPr>
              <w:t>生额</w:t>
            </w:r>
            <w:r>
              <w:rPr>
                <w:rFonts w:ascii="宋体" w:hAnsi="宋体" w:cs="宋体" w:eastAsia="宋体" w:hint="default"/>
                <w:sz w:val="20"/>
                <w:szCs w:val="20"/>
              </w:rPr>
            </w:r>
          </w:p>
        </w:tc>
        <w:tc>
          <w:tcPr>
            <w:tcW w:w="1289" w:type="dxa"/>
            <w:vMerge w:val="restart"/>
            <w:tcBorders>
              <w:top w:val="single" w:sz="10" w:space="0" w:color="000000"/>
              <w:left w:val="single" w:sz="6" w:space="0" w:color="000000"/>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5"/>
                <w:szCs w:val="15"/>
              </w:rPr>
            </w:pPr>
          </w:p>
          <w:p>
            <w:pPr>
              <w:pStyle w:val="TableParagraph"/>
              <w:spacing w:line="240" w:lineRule="auto"/>
              <w:ind w:left="287" w:right="0"/>
              <w:jc w:val="left"/>
              <w:rPr>
                <w:rFonts w:ascii="宋体" w:hAnsi="宋体" w:cs="宋体" w:eastAsia="宋体" w:hint="default"/>
                <w:sz w:val="20"/>
                <w:szCs w:val="20"/>
              </w:rPr>
            </w:pPr>
            <w:r>
              <w:rPr>
                <w:rFonts w:ascii="宋体" w:hAnsi="宋体" w:cs="宋体" w:eastAsia="宋体" w:hint="default"/>
                <w:spacing w:val="-25"/>
                <w:w w:val="105"/>
                <w:sz w:val="20"/>
                <w:szCs w:val="20"/>
              </w:rPr>
              <w:t>定</w:t>
            </w:r>
            <w:r>
              <w:rPr>
                <w:rFonts w:ascii="宋体" w:hAnsi="宋体" w:cs="宋体" w:eastAsia="宋体" w:hint="default"/>
                <w:spacing w:val="-25"/>
                <w:w w:val="105"/>
                <w:sz w:val="20"/>
                <w:szCs w:val="20"/>
              </w:rPr>
              <w:t>价</w:t>
            </w:r>
            <w:r>
              <w:rPr>
                <w:rFonts w:ascii="宋体" w:hAnsi="宋体" w:cs="宋体" w:eastAsia="宋体" w:hint="default"/>
                <w:spacing w:val="-25"/>
                <w:w w:val="105"/>
                <w:sz w:val="20"/>
                <w:szCs w:val="20"/>
              </w:rPr>
              <w:t>政</w:t>
            </w:r>
            <w:r>
              <w:rPr>
                <w:rFonts w:ascii="宋体" w:hAnsi="宋体" w:cs="宋体" w:eastAsia="宋体" w:hint="default"/>
                <w:spacing w:val="-25"/>
                <w:w w:val="105"/>
                <w:sz w:val="20"/>
                <w:szCs w:val="20"/>
              </w:rPr>
              <w:t>策</w:t>
            </w:r>
            <w:r>
              <w:rPr>
                <w:rFonts w:ascii="宋体" w:hAnsi="宋体" w:cs="宋体" w:eastAsia="宋体" w:hint="default"/>
                <w:spacing w:val="-25"/>
                <w:sz w:val="20"/>
                <w:szCs w:val="20"/>
              </w:rPr>
            </w:r>
          </w:p>
        </w:tc>
      </w:tr>
      <w:tr>
        <w:trPr>
          <w:trHeight w:val="451" w:hRule="exact"/>
        </w:trPr>
        <w:tc>
          <w:tcPr>
            <w:tcW w:w="1414" w:type="dxa"/>
            <w:vMerge/>
            <w:tcBorders>
              <w:left w:val="nil" w:sz="6" w:space="0" w:color="auto"/>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4" w:space="0" w:color="000000"/>
            </w:tcBorders>
          </w:tcPr>
          <w:p>
            <w:pP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right="300"/>
              <w:jc w:val="right"/>
              <w:rPr>
                <w:rFonts w:ascii="宋体" w:hAnsi="宋体" w:cs="宋体" w:eastAsia="宋体" w:hint="default"/>
                <w:sz w:val="20"/>
                <w:szCs w:val="20"/>
              </w:rPr>
            </w:pPr>
            <w:r>
              <w:rPr>
                <w:rFonts w:ascii="宋体" w:hAnsi="宋体" w:cs="宋体" w:eastAsia="宋体" w:hint="default"/>
                <w:spacing w:val="-10"/>
                <w:sz w:val="20"/>
                <w:szCs w:val="20"/>
              </w:rPr>
              <w:t>比例</w:t>
            </w:r>
            <w:r>
              <w:rPr>
                <w:rFonts w:ascii="宋体" w:hAnsi="宋体" w:cs="宋体" w:eastAsia="宋体" w:hint="default"/>
                <w:sz w:val="20"/>
                <w:szCs w:val="20"/>
              </w:rPr>
            </w:r>
          </w:p>
        </w:tc>
        <w:tc>
          <w:tcPr>
            <w:tcW w:w="12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9"/>
              <w:ind w:left="432" w:right="0"/>
              <w:jc w:val="left"/>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78" w:right="0"/>
              <w:jc w:val="left"/>
              <w:rPr>
                <w:rFonts w:ascii="宋体" w:hAnsi="宋体" w:cs="宋体" w:eastAsia="宋体" w:hint="default"/>
                <w:sz w:val="20"/>
                <w:szCs w:val="20"/>
              </w:rPr>
            </w:pPr>
            <w:r>
              <w:rPr>
                <w:rFonts w:ascii="宋体" w:hAnsi="宋体" w:cs="宋体" w:eastAsia="宋体" w:hint="default"/>
                <w:spacing w:val="-5"/>
                <w:w w:val="105"/>
                <w:sz w:val="20"/>
                <w:szCs w:val="20"/>
              </w:rPr>
              <w:t>比例</w:t>
            </w:r>
            <w:r>
              <w:rPr>
                <w:rFonts w:ascii="宋体" w:hAnsi="宋体" w:cs="宋体" w:eastAsia="宋体" w:hint="default"/>
                <w:sz w:val="20"/>
                <w:szCs w:val="20"/>
              </w:rPr>
            </w:r>
          </w:p>
        </w:tc>
        <w:tc>
          <w:tcPr>
            <w:tcW w:w="1289" w:type="dxa"/>
            <w:vMerge/>
            <w:tcBorders>
              <w:left w:val="single" w:sz="6" w:space="0" w:color="000000"/>
              <w:bottom w:val="single" w:sz="6" w:space="0" w:color="000000"/>
              <w:right w:val="nil" w:sz="6" w:space="0" w:color="auto"/>
            </w:tcBorders>
          </w:tcPr>
          <w:p>
            <w:pPr/>
          </w:p>
        </w:tc>
      </w:tr>
      <w:tr>
        <w:trPr>
          <w:trHeight w:val="547" w:hRule="exact"/>
        </w:trPr>
        <w:tc>
          <w:tcPr>
            <w:tcW w:w="141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spacing w:val="-68"/>
                <w:w w:val="105"/>
                <w:sz w:val="20"/>
                <w:szCs w:val="20"/>
              </w:rPr>
              <w:t> </w:t>
            </w:r>
            <w:r>
              <w:rPr>
                <w:rFonts w:ascii="宋体" w:hAnsi="宋体" w:cs="宋体" w:eastAsia="宋体" w:hint="default"/>
                <w:w w:val="105"/>
                <w:sz w:val="20"/>
                <w:szCs w:val="20"/>
              </w:rPr>
              <w:t>南</w:t>
            </w:r>
            <w:r>
              <w:rPr>
                <w:rFonts w:ascii="宋体" w:hAnsi="宋体" w:cs="宋体" w:eastAsia="宋体" w:hint="default"/>
                <w:spacing w:val="-77"/>
                <w:w w:val="105"/>
                <w:sz w:val="20"/>
                <w:szCs w:val="20"/>
              </w:rPr>
              <w:t> </w:t>
            </w:r>
            <w:r>
              <w:rPr>
                <w:rFonts w:ascii="宋体" w:hAnsi="宋体" w:cs="宋体" w:eastAsia="宋体" w:hint="default"/>
                <w:w w:val="105"/>
                <w:sz w:val="20"/>
                <w:szCs w:val="20"/>
              </w:rPr>
              <w:t>控</w:t>
            </w:r>
            <w:r>
              <w:rPr>
                <w:rFonts w:ascii="宋体" w:hAnsi="宋体" w:cs="宋体" w:eastAsia="宋体" w:hint="default"/>
                <w:spacing w:val="-68"/>
                <w:w w:val="105"/>
                <w:sz w:val="20"/>
                <w:szCs w:val="20"/>
              </w:rPr>
              <w:t> </w:t>
            </w:r>
            <w:r>
              <w:rPr>
                <w:rFonts w:ascii="宋体" w:hAnsi="宋体" w:cs="宋体" w:eastAsia="宋体" w:hint="default"/>
                <w:spacing w:val="18"/>
                <w:w w:val="105"/>
                <w:sz w:val="20"/>
                <w:szCs w:val="20"/>
              </w:rPr>
              <w:t>股集</w:t>
            </w:r>
            <w:r>
              <w:rPr>
                <w:rFonts w:ascii="宋体" w:hAnsi="宋体" w:cs="宋体" w:eastAsia="宋体" w:hint="default"/>
                <w:spacing w:val="-62"/>
                <w:sz w:val="20"/>
                <w:szCs w:val="20"/>
              </w:rPr>
              <w:t> </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0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租</w:t>
            </w:r>
            <w:r>
              <w:rPr>
                <w:rFonts w:ascii="宋体" w:hAnsi="宋体" w:cs="宋体" w:eastAsia="宋体" w:hint="default"/>
                <w:spacing w:val="-3"/>
                <w:sz w:val="20"/>
                <w:szCs w:val="20"/>
              </w:rPr>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left="187" w:right="0"/>
              <w:jc w:val="center"/>
              <w:rPr>
                <w:rFonts w:ascii="Courier New" w:hAnsi="Courier New" w:cs="Courier New" w:eastAsia="Courier New" w:hint="default"/>
                <w:sz w:val="20"/>
                <w:szCs w:val="20"/>
              </w:rPr>
            </w:pPr>
            <w:r>
              <w:rPr>
                <w:rFonts w:ascii="Courier New"/>
                <w:spacing w:val="-3"/>
                <w:w w:val="90"/>
                <w:sz w:val="20"/>
              </w:rPr>
              <w:t>1,995,840.00</w:t>
            </w:r>
            <w:r>
              <w:rPr>
                <w:rFonts w:ascii="Courier New"/>
                <w:sz w:val="20"/>
              </w:rPr>
            </w:r>
          </w:p>
        </w:tc>
        <w:tc>
          <w:tcPr>
            <w:tcW w:w="10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288"/>
              <w:jc w:val="right"/>
              <w:rPr>
                <w:rFonts w:ascii="Courier New" w:hAnsi="Courier New" w:cs="Courier New" w:eastAsia="Courier New" w:hint="default"/>
                <w:sz w:val="20"/>
                <w:szCs w:val="20"/>
              </w:rPr>
            </w:pPr>
            <w:r>
              <w:rPr>
                <w:rFonts w:ascii="Courier New"/>
                <w:spacing w:val="-2"/>
                <w:w w:val="85"/>
                <w:sz w:val="20"/>
              </w:rPr>
              <w:t>100%</w:t>
            </w:r>
            <w:r>
              <w:rPr>
                <w:rFonts w:ascii="Courier New"/>
                <w:spacing w:val="-2"/>
                <w:sz w:val="20"/>
              </w:rPr>
            </w:r>
          </w:p>
        </w:tc>
        <w:tc>
          <w:tcPr>
            <w:tcW w:w="1265" w:type="dxa"/>
            <w:tcBorders>
              <w:top w:val="single" w:sz="6" w:space="0" w:color="000000"/>
              <w:left w:val="single" w:sz="4"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w w:val="105"/>
                <w:sz w:val="20"/>
                <w:szCs w:val="20"/>
              </w:rPr>
              <w:t>市</w:t>
            </w:r>
            <w:r>
              <w:rPr>
                <w:rFonts w:ascii="宋体" w:hAnsi="宋体" w:cs="宋体" w:eastAsia="宋体" w:hint="default"/>
                <w:w w:val="105"/>
                <w:sz w:val="20"/>
                <w:szCs w:val="20"/>
              </w:rPr>
              <w:t>场</w:t>
            </w:r>
            <w:r>
              <w:rPr>
                <w:rFonts w:ascii="宋体" w:hAnsi="宋体" w:cs="宋体" w:eastAsia="宋体" w:hint="default"/>
                <w:w w:val="105"/>
                <w:sz w:val="20"/>
                <w:szCs w:val="20"/>
              </w:rPr>
              <w:t>价</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542" w:hRule="exact"/>
        </w:trPr>
        <w:tc>
          <w:tcPr>
            <w:tcW w:w="141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中</w:t>
            </w:r>
            <w:r>
              <w:rPr>
                <w:rFonts w:ascii="宋体" w:hAnsi="宋体" w:cs="宋体" w:eastAsia="宋体" w:hint="default"/>
                <w:spacing w:val="-68"/>
                <w:w w:val="105"/>
                <w:sz w:val="20"/>
                <w:szCs w:val="20"/>
              </w:rPr>
              <w:t> </w:t>
            </w:r>
            <w:r>
              <w:rPr>
                <w:rFonts w:ascii="宋体" w:hAnsi="宋体" w:cs="宋体" w:eastAsia="宋体" w:hint="default"/>
                <w:w w:val="105"/>
                <w:sz w:val="20"/>
                <w:szCs w:val="20"/>
              </w:rPr>
              <w:t>南</w:t>
            </w:r>
            <w:r>
              <w:rPr>
                <w:rFonts w:ascii="宋体" w:hAnsi="宋体" w:cs="宋体" w:eastAsia="宋体" w:hint="default"/>
                <w:spacing w:val="-77"/>
                <w:w w:val="105"/>
                <w:sz w:val="20"/>
                <w:szCs w:val="20"/>
              </w:rPr>
              <w:t> </w:t>
            </w:r>
            <w:r>
              <w:rPr>
                <w:rFonts w:ascii="宋体" w:hAnsi="宋体" w:cs="宋体" w:eastAsia="宋体" w:hint="default"/>
                <w:w w:val="105"/>
                <w:sz w:val="20"/>
                <w:szCs w:val="20"/>
              </w:rPr>
              <w:t>控</w:t>
            </w:r>
            <w:r>
              <w:rPr>
                <w:rFonts w:ascii="宋体" w:hAnsi="宋体" w:cs="宋体" w:eastAsia="宋体" w:hint="default"/>
                <w:spacing w:val="-68"/>
                <w:w w:val="105"/>
                <w:sz w:val="20"/>
                <w:szCs w:val="20"/>
              </w:rPr>
              <w:t> </w:t>
            </w:r>
            <w:r>
              <w:rPr>
                <w:rFonts w:ascii="宋体" w:hAnsi="宋体" w:cs="宋体" w:eastAsia="宋体" w:hint="default"/>
                <w:spacing w:val="18"/>
                <w:w w:val="105"/>
                <w:sz w:val="20"/>
                <w:szCs w:val="20"/>
              </w:rPr>
              <w:t>股集</w:t>
            </w:r>
            <w:r>
              <w:rPr>
                <w:rFonts w:ascii="宋体" w:hAnsi="宋体" w:cs="宋体" w:eastAsia="宋体" w:hint="default"/>
                <w:spacing w:val="-62"/>
                <w:sz w:val="20"/>
                <w:szCs w:val="20"/>
              </w:rPr>
              <w:t> </w:t>
            </w:r>
            <w:r>
              <w:rPr>
                <w:rFonts w:ascii="宋体" w:hAnsi="宋体" w:cs="宋体" w:eastAsia="宋体" w:hint="default"/>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团</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063" w:type="dxa"/>
            <w:tcBorders>
              <w:top w:val="single" w:sz="6" w:space="0" w:color="000000"/>
              <w:left w:val="single" w:sz="6" w:space="0" w:color="000000"/>
              <w:bottom w:val="single" w:sz="6"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6"/>
                <w:w w:val="105"/>
                <w:sz w:val="20"/>
                <w:szCs w:val="20"/>
              </w:rPr>
              <w:t>建设工</w:t>
            </w:r>
            <w:r>
              <w:rPr>
                <w:rFonts w:ascii="宋体" w:hAnsi="宋体" w:cs="宋体" w:eastAsia="宋体" w:hint="default"/>
                <w:spacing w:val="6"/>
                <w:w w:val="105"/>
                <w:sz w:val="20"/>
                <w:szCs w:val="20"/>
              </w:rPr>
              <w:t>程</w:t>
            </w:r>
            <w:r>
              <w:rPr>
                <w:rFonts w:ascii="宋体" w:hAnsi="宋体" w:cs="宋体" w:eastAsia="宋体" w:hint="default"/>
                <w:spacing w:val="6"/>
                <w:sz w:val="20"/>
                <w:szCs w:val="20"/>
              </w:rPr>
            </w:r>
          </w:p>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pacing w:val="-4"/>
                <w:w w:val="105"/>
                <w:sz w:val="20"/>
                <w:szCs w:val="20"/>
              </w:rPr>
              <w:t>（注</w:t>
            </w:r>
            <w:r>
              <w:rPr>
                <w:rFonts w:ascii="宋体" w:hAnsi="宋体" w:cs="宋体" w:eastAsia="宋体" w:hint="default"/>
                <w:spacing w:val="-4"/>
                <w:w w:val="105"/>
                <w:sz w:val="20"/>
                <w:szCs w:val="20"/>
              </w:rPr>
              <w:t>）</w:t>
            </w:r>
            <w:r>
              <w:rPr>
                <w:rFonts w:ascii="宋体" w:hAnsi="宋体" w:cs="宋体" w:eastAsia="宋体" w:hint="default"/>
                <w:spacing w:val="-4"/>
                <w:sz w:val="20"/>
                <w:szCs w:val="20"/>
              </w:rPr>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4"/>
              <w:ind w:left="187" w:right="0"/>
              <w:jc w:val="center"/>
              <w:rPr>
                <w:rFonts w:ascii="Courier New" w:hAnsi="Courier New" w:cs="Courier New" w:eastAsia="Courier New" w:hint="default"/>
                <w:sz w:val="20"/>
                <w:szCs w:val="20"/>
              </w:rPr>
            </w:pPr>
            <w:r>
              <w:rPr>
                <w:rFonts w:ascii="Courier New"/>
                <w:spacing w:val="-3"/>
                <w:w w:val="90"/>
                <w:sz w:val="20"/>
              </w:rPr>
              <w:t>2,186,032.93</w:t>
            </w:r>
            <w:r>
              <w:rPr>
                <w:rFonts w:ascii="Courier New"/>
                <w:sz w:val="20"/>
              </w:rPr>
            </w:r>
          </w:p>
        </w:tc>
        <w:tc>
          <w:tcPr>
            <w:tcW w:w="10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4"/>
              <w:ind w:right="240"/>
              <w:jc w:val="right"/>
              <w:rPr>
                <w:rFonts w:ascii="Courier New" w:hAnsi="Courier New" w:cs="Courier New" w:eastAsia="Courier New" w:hint="default"/>
                <w:sz w:val="20"/>
                <w:szCs w:val="20"/>
              </w:rPr>
            </w:pPr>
            <w:r>
              <w:rPr>
                <w:rFonts w:ascii="Courier New"/>
                <w:spacing w:val="-2"/>
                <w:w w:val="85"/>
                <w:sz w:val="20"/>
              </w:rPr>
              <w:t>0.04%</w:t>
            </w:r>
            <w:r>
              <w:rPr>
                <w:rFonts w:ascii="Courier New"/>
                <w:spacing w:val="-2"/>
                <w:sz w:val="20"/>
              </w:rPr>
            </w:r>
          </w:p>
        </w:tc>
        <w:tc>
          <w:tcPr>
            <w:tcW w:w="1265" w:type="dxa"/>
            <w:tcBorders>
              <w:top w:val="single" w:sz="6" w:space="0" w:color="000000"/>
              <w:left w:val="single" w:sz="4"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7"/>
              <w:ind w:right="7"/>
              <w:jc w:val="center"/>
              <w:rPr>
                <w:rFonts w:ascii="宋体" w:hAnsi="宋体" w:cs="宋体" w:eastAsia="宋体" w:hint="default"/>
                <w:sz w:val="20"/>
                <w:szCs w:val="20"/>
              </w:rPr>
            </w:pPr>
            <w:r>
              <w:rPr>
                <w:rFonts w:ascii="宋体" w:hAnsi="宋体" w:cs="宋体" w:eastAsia="宋体" w:hint="default"/>
                <w:w w:val="105"/>
                <w:sz w:val="20"/>
                <w:szCs w:val="20"/>
              </w:rPr>
              <w:t>市</w:t>
            </w:r>
            <w:r>
              <w:rPr>
                <w:rFonts w:ascii="宋体" w:hAnsi="宋体" w:cs="宋体" w:eastAsia="宋体" w:hint="default"/>
                <w:w w:val="105"/>
                <w:sz w:val="20"/>
                <w:szCs w:val="20"/>
              </w:rPr>
              <w:t>场</w:t>
            </w:r>
            <w:r>
              <w:rPr>
                <w:rFonts w:ascii="宋体" w:hAnsi="宋体" w:cs="宋体" w:eastAsia="宋体" w:hint="default"/>
                <w:w w:val="105"/>
                <w:sz w:val="20"/>
                <w:szCs w:val="20"/>
              </w:rPr>
              <w:t>价</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1075" w:hRule="exact"/>
        </w:trPr>
        <w:tc>
          <w:tcPr>
            <w:tcW w:w="1414" w:type="dxa"/>
            <w:tcBorders>
              <w:top w:val="single" w:sz="6" w:space="0" w:color="000000"/>
              <w:left w:val="nil" w:sz="6" w:space="0" w:color="auto"/>
              <w:bottom w:val="single" w:sz="6" w:space="0" w:color="000000"/>
              <w:right w:val="single" w:sz="6" w:space="0" w:color="000000"/>
            </w:tcBorders>
          </w:tcPr>
          <w:p>
            <w:pPr>
              <w:pStyle w:val="TableParagraph"/>
              <w:spacing w:line="244" w:lineRule="auto" w:before="97"/>
              <w:ind w:left="120" w:right="95"/>
              <w:jc w:val="both"/>
              <w:rPr>
                <w:rFonts w:ascii="宋体" w:hAnsi="宋体" w:cs="宋体" w:eastAsia="宋体" w:hint="default"/>
                <w:sz w:val="20"/>
                <w:szCs w:val="20"/>
              </w:rPr>
            </w:pPr>
            <w:r>
              <w:rPr>
                <w:rFonts w:ascii="宋体" w:hAnsi="宋体" w:cs="宋体" w:eastAsia="宋体" w:hint="default"/>
                <w:w w:val="105"/>
                <w:sz w:val="20"/>
                <w:szCs w:val="20"/>
              </w:rPr>
              <w:t>金</w:t>
            </w:r>
            <w:r>
              <w:rPr>
                <w:rFonts w:ascii="宋体" w:hAnsi="宋体" w:cs="宋体" w:eastAsia="宋体" w:hint="default"/>
                <w:spacing w:val="-67"/>
                <w:w w:val="105"/>
                <w:sz w:val="20"/>
                <w:szCs w:val="20"/>
              </w:rPr>
              <w:t> </w:t>
            </w:r>
            <w:r>
              <w:rPr>
                <w:rFonts w:ascii="宋体" w:hAnsi="宋体" w:cs="宋体" w:eastAsia="宋体" w:hint="default"/>
                <w:w w:val="105"/>
                <w:sz w:val="20"/>
                <w:szCs w:val="20"/>
              </w:rPr>
              <w:t>丰</w:t>
            </w:r>
            <w:r>
              <w:rPr>
                <w:rFonts w:ascii="宋体" w:hAnsi="宋体" w:cs="宋体" w:eastAsia="宋体" w:hint="default"/>
                <w:spacing w:val="-76"/>
                <w:w w:val="105"/>
                <w:sz w:val="20"/>
                <w:szCs w:val="20"/>
              </w:rPr>
              <w:t> </w:t>
            </w:r>
            <w:r>
              <w:rPr>
                <w:rFonts w:ascii="宋体" w:hAnsi="宋体" w:cs="宋体" w:eastAsia="宋体" w:hint="default"/>
                <w:w w:val="105"/>
                <w:sz w:val="20"/>
                <w:szCs w:val="20"/>
              </w:rPr>
              <w:t>环</w:t>
            </w:r>
            <w:r>
              <w:rPr>
                <w:rFonts w:ascii="宋体" w:hAnsi="宋体" w:cs="宋体" w:eastAsia="宋体" w:hint="default"/>
                <w:spacing w:val="-67"/>
                <w:w w:val="105"/>
                <w:sz w:val="20"/>
                <w:szCs w:val="20"/>
              </w:rPr>
              <w:t> </w:t>
            </w:r>
            <w:r>
              <w:rPr>
                <w:rFonts w:ascii="宋体" w:hAnsi="宋体" w:cs="宋体" w:eastAsia="宋体" w:hint="default"/>
                <w:w w:val="105"/>
                <w:sz w:val="20"/>
                <w:szCs w:val="20"/>
              </w:rPr>
              <w:t>球</w:t>
            </w:r>
            <w:r>
              <w:rPr>
                <w:rFonts w:ascii="宋体" w:hAnsi="宋体" w:cs="宋体" w:eastAsia="宋体" w:hint="default"/>
                <w:spacing w:val="-72"/>
                <w:w w:val="105"/>
                <w:sz w:val="20"/>
                <w:szCs w:val="20"/>
              </w:rPr>
              <w:t> </w:t>
            </w:r>
            <w:r>
              <w:rPr>
                <w:rFonts w:ascii="宋体" w:hAnsi="宋体" w:cs="宋体" w:eastAsia="宋体" w:hint="default"/>
                <w:w w:val="105"/>
                <w:sz w:val="20"/>
                <w:szCs w:val="20"/>
              </w:rPr>
              <w:t>装</w:t>
            </w:r>
            <w:r>
              <w:rPr>
                <w:rFonts w:ascii="宋体" w:hAnsi="宋体" w:cs="宋体" w:eastAsia="宋体" w:hint="default"/>
                <w:w w:val="103"/>
                <w:sz w:val="20"/>
                <w:szCs w:val="20"/>
              </w:rPr>
              <w:t> </w:t>
            </w:r>
            <w:r>
              <w:rPr>
                <w:rFonts w:ascii="宋体" w:hAnsi="宋体" w:cs="宋体" w:eastAsia="宋体" w:hint="default"/>
                <w:w w:val="105"/>
                <w:sz w:val="20"/>
                <w:szCs w:val="20"/>
              </w:rPr>
              <w:t>饰</w:t>
            </w:r>
            <w:r>
              <w:rPr>
                <w:rFonts w:ascii="宋体" w:hAnsi="宋体" w:cs="宋体" w:eastAsia="宋体" w:hint="default"/>
                <w:spacing w:val="-68"/>
                <w:w w:val="105"/>
                <w:sz w:val="20"/>
                <w:szCs w:val="20"/>
              </w:rPr>
              <w:t> </w:t>
            </w:r>
            <w:r>
              <w:rPr>
                <w:rFonts w:ascii="宋体" w:hAnsi="宋体" w:cs="宋体" w:eastAsia="宋体" w:hint="default"/>
                <w:w w:val="105"/>
                <w:sz w:val="20"/>
                <w:szCs w:val="20"/>
              </w:rPr>
              <w:t>工</w:t>
            </w:r>
            <w:r>
              <w:rPr>
                <w:rFonts w:ascii="宋体" w:hAnsi="宋体" w:cs="宋体" w:eastAsia="宋体" w:hint="default"/>
                <w:spacing w:val="-76"/>
                <w:w w:val="105"/>
                <w:sz w:val="20"/>
                <w:szCs w:val="20"/>
              </w:rPr>
              <w:t> </w:t>
            </w:r>
            <w:r>
              <w:rPr>
                <w:rFonts w:ascii="宋体" w:hAnsi="宋体" w:cs="宋体" w:eastAsia="宋体" w:hint="default"/>
                <w:spacing w:val="20"/>
                <w:w w:val="105"/>
                <w:sz w:val="20"/>
                <w:szCs w:val="20"/>
              </w:rPr>
              <w:t>程（</w:t>
            </w:r>
            <w:r>
              <w:rPr>
                <w:rFonts w:ascii="宋体" w:hAnsi="宋体" w:cs="宋体" w:eastAsia="宋体" w:hint="default"/>
                <w:spacing w:val="-72"/>
                <w:w w:val="105"/>
                <w:sz w:val="20"/>
                <w:szCs w:val="20"/>
              </w:rPr>
              <w:t> </w:t>
            </w:r>
            <w:r>
              <w:rPr>
                <w:rFonts w:ascii="宋体" w:hAnsi="宋体" w:cs="宋体" w:eastAsia="宋体" w:hint="default"/>
                <w:w w:val="105"/>
                <w:sz w:val="20"/>
                <w:szCs w:val="20"/>
              </w:rPr>
              <w:t>天</w:t>
            </w:r>
            <w:r>
              <w:rPr>
                <w:rFonts w:ascii="宋体" w:hAnsi="宋体" w:cs="宋体" w:eastAsia="宋体" w:hint="default"/>
                <w:w w:val="103"/>
                <w:sz w:val="20"/>
                <w:szCs w:val="20"/>
              </w:rPr>
              <w:t> </w:t>
            </w:r>
            <w:r>
              <w:rPr>
                <w:rFonts w:ascii="宋体" w:hAnsi="宋体" w:cs="宋体" w:eastAsia="宋体" w:hint="default"/>
                <w:spacing w:val="-9"/>
                <w:sz w:val="20"/>
                <w:szCs w:val="20"/>
              </w:rPr>
              <w:t>津</w:t>
            </w:r>
            <w:r>
              <w:rPr>
                <w:rFonts w:ascii="宋体" w:hAnsi="宋体" w:cs="宋体" w:eastAsia="宋体" w:hint="default"/>
                <w:spacing w:val="-9"/>
                <w:sz w:val="20"/>
                <w:szCs w:val="20"/>
              </w:rPr>
              <w:t>）</w:t>
            </w:r>
            <w:r>
              <w:rPr>
                <w:rFonts w:ascii="宋体" w:hAnsi="宋体" w:cs="宋体" w:eastAsia="宋体" w:hint="default"/>
                <w:spacing w:val="-9"/>
                <w:sz w:val="20"/>
                <w:szCs w:val="20"/>
              </w:rPr>
              <w:t>有限公司</w:t>
            </w:r>
            <w:r>
              <w:rPr>
                <w:rFonts w:ascii="宋体" w:hAnsi="宋体" w:cs="宋体" w:eastAsia="宋体" w:hint="default"/>
                <w:sz w:val="20"/>
                <w:szCs w:val="20"/>
              </w:rPr>
            </w:r>
          </w:p>
        </w:tc>
        <w:tc>
          <w:tcPr>
            <w:tcW w:w="106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105"/>
                <w:sz w:val="20"/>
                <w:szCs w:val="20"/>
              </w:rPr>
              <w:t>装饰装</w:t>
            </w:r>
            <w:r>
              <w:rPr>
                <w:rFonts w:ascii="宋体" w:hAnsi="宋体" w:cs="宋体" w:eastAsia="宋体" w:hint="default"/>
                <w:w w:val="105"/>
                <w:sz w:val="20"/>
                <w:szCs w:val="20"/>
              </w:rPr>
              <w:t>修</w:t>
            </w:r>
            <w:r>
              <w:rPr>
                <w:rFonts w:ascii="宋体" w:hAnsi="宋体" w:cs="宋体" w:eastAsia="宋体" w:hint="default"/>
                <w:sz w:val="20"/>
                <w:szCs w:val="20"/>
              </w:rPr>
            </w:r>
          </w:p>
        </w:tc>
        <w:tc>
          <w:tcPr>
            <w:tcW w:w="1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89"/>
              <w:jc w:val="right"/>
              <w:rPr>
                <w:rFonts w:ascii="Courier New" w:hAnsi="Courier New" w:cs="Courier New" w:eastAsia="Courier New" w:hint="default"/>
                <w:sz w:val="20"/>
                <w:szCs w:val="20"/>
              </w:rPr>
            </w:pPr>
            <w:r>
              <w:rPr>
                <w:rFonts w:ascii="Courier New"/>
                <w:spacing w:val="-3"/>
                <w:w w:val="85"/>
                <w:sz w:val="20"/>
              </w:rPr>
              <w:t>122,459,203.2</w:t>
            </w:r>
            <w:r>
              <w:rPr>
                <w:rFonts w:ascii="Courier New"/>
                <w:sz w:val="20"/>
              </w:rPr>
            </w:r>
          </w:p>
          <w:p>
            <w:pPr>
              <w:pStyle w:val="TableParagraph"/>
              <w:spacing w:line="240" w:lineRule="auto" w:before="42"/>
              <w:ind w:right="91"/>
              <w:jc w:val="right"/>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0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4"/>
                <w:szCs w:val="24"/>
              </w:rPr>
            </w:pPr>
          </w:p>
          <w:p>
            <w:pPr>
              <w:pStyle w:val="TableParagraph"/>
              <w:spacing w:line="240" w:lineRule="auto"/>
              <w:ind w:right="240"/>
              <w:jc w:val="right"/>
              <w:rPr>
                <w:rFonts w:ascii="Courier New" w:hAnsi="Courier New" w:cs="Courier New" w:eastAsia="Courier New" w:hint="default"/>
                <w:sz w:val="20"/>
                <w:szCs w:val="20"/>
              </w:rPr>
            </w:pPr>
            <w:r>
              <w:rPr>
                <w:rFonts w:ascii="Courier New"/>
                <w:spacing w:val="-2"/>
                <w:w w:val="85"/>
                <w:sz w:val="20"/>
              </w:rPr>
              <w:t>2.88%</w:t>
            </w:r>
            <w:r>
              <w:rPr>
                <w:rFonts w:ascii="Courier New"/>
                <w:spacing w:val="-2"/>
                <w:sz w:val="20"/>
              </w:rPr>
            </w:r>
          </w:p>
        </w:tc>
        <w:tc>
          <w:tcPr>
            <w:tcW w:w="12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left="19" w:right="0"/>
              <w:jc w:val="center"/>
              <w:rPr>
                <w:rFonts w:ascii="Courier New" w:hAnsi="Courier New" w:cs="Courier New" w:eastAsia="Courier New" w:hint="default"/>
                <w:sz w:val="20"/>
                <w:szCs w:val="20"/>
              </w:rPr>
            </w:pPr>
            <w:r>
              <w:rPr>
                <w:rFonts w:ascii="Courier New"/>
                <w:w w:val="90"/>
                <w:sz w:val="20"/>
              </w:rPr>
              <w:t>50,774,623</w:t>
            </w:r>
            <w:r>
              <w:rPr>
                <w:rFonts w:ascii="Courier New"/>
                <w:sz w:val="20"/>
              </w:rPr>
            </w:r>
          </w:p>
          <w:p>
            <w:pPr>
              <w:pStyle w:val="TableParagraph"/>
              <w:spacing w:line="240" w:lineRule="auto" w:before="42"/>
              <w:ind w:left="16" w:right="0"/>
              <w:jc w:val="center"/>
              <w:rPr>
                <w:rFonts w:ascii="Courier New" w:hAnsi="Courier New" w:cs="Courier New" w:eastAsia="Courier New" w:hint="default"/>
                <w:sz w:val="20"/>
                <w:szCs w:val="20"/>
              </w:rPr>
            </w:pPr>
            <w:r>
              <w:rPr>
                <w:rFonts w:ascii="Courier New"/>
                <w:w w:val="95"/>
                <w:sz w:val="20"/>
              </w:rPr>
              <w:t>.99</w:t>
            </w:r>
            <w:r>
              <w:rPr>
                <w:rFonts w:ascii="Courier New"/>
                <w:sz w:val="20"/>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4"/>
                <w:szCs w:val="24"/>
              </w:rPr>
            </w:pPr>
          </w:p>
          <w:p>
            <w:pPr>
              <w:pStyle w:val="TableParagraph"/>
              <w:spacing w:line="240" w:lineRule="auto"/>
              <w:ind w:left="220" w:right="0"/>
              <w:jc w:val="left"/>
              <w:rPr>
                <w:rFonts w:ascii="Courier New" w:hAnsi="Courier New" w:cs="Courier New" w:eastAsia="Courier New" w:hint="default"/>
                <w:sz w:val="20"/>
                <w:szCs w:val="20"/>
              </w:rPr>
            </w:pPr>
            <w:r>
              <w:rPr>
                <w:rFonts w:ascii="Courier New"/>
                <w:w w:val="95"/>
                <w:sz w:val="20"/>
              </w:rPr>
              <w:t>1.76%</w:t>
            </w:r>
            <w:r>
              <w:rPr>
                <w:rFonts w:ascii="Courier New"/>
                <w:sz w:val="20"/>
              </w:rPr>
            </w:r>
          </w:p>
        </w:tc>
        <w:tc>
          <w:tcPr>
            <w:tcW w:w="12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21"/>
                <w:szCs w:val="21"/>
              </w:rPr>
            </w:pPr>
          </w:p>
          <w:p>
            <w:pPr>
              <w:pStyle w:val="TableParagraph"/>
              <w:spacing w:line="240" w:lineRule="auto"/>
              <w:ind w:right="7"/>
              <w:jc w:val="center"/>
              <w:rPr>
                <w:rFonts w:ascii="宋体" w:hAnsi="宋体" w:cs="宋体" w:eastAsia="宋体" w:hint="default"/>
                <w:sz w:val="20"/>
                <w:szCs w:val="20"/>
              </w:rPr>
            </w:pPr>
            <w:r>
              <w:rPr>
                <w:rFonts w:ascii="宋体" w:hAnsi="宋体" w:cs="宋体" w:eastAsia="宋体" w:hint="default"/>
                <w:w w:val="105"/>
                <w:sz w:val="20"/>
                <w:szCs w:val="20"/>
              </w:rPr>
              <w:t>市</w:t>
            </w:r>
            <w:r>
              <w:rPr>
                <w:rFonts w:ascii="宋体" w:hAnsi="宋体" w:cs="宋体" w:eastAsia="宋体" w:hint="default"/>
                <w:w w:val="105"/>
                <w:sz w:val="20"/>
                <w:szCs w:val="20"/>
              </w:rPr>
              <w:t>场</w:t>
            </w:r>
            <w:r>
              <w:rPr>
                <w:rFonts w:ascii="宋体" w:hAnsi="宋体" w:cs="宋体" w:eastAsia="宋体" w:hint="default"/>
                <w:w w:val="105"/>
                <w:sz w:val="20"/>
                <w:szCs w:val="20"/>
              </w:rPr>
              <w:t>价</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63" w:hRule="exact"/>
        </w:trPr>
        <w:tc>
          <w:tcPr>
            <w:tcW w:w="14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青</w:t>
            </w:r>
            <w:r>
              <w:rPr>
                <w:rFonts w:ascii="宋体" w:hAnsi="宋体" w:cs="宋体" w:eastAsia="宋体" w:hint="default"/>
                <w:spacing w:val="-68"/>
                <w:w w:val="105"/>
                <w:sz w:val="20"/>
                <w:szCs w:val="20"/>
              </w:rPr>
              <w:t> </w:t>
            </w:r>
            <w:r>
              <w:rPr>
                <w:rFonts w:ascii="宋体" w:hAnsi="宋体" w:cs="宋体" w:eastAsia="宋体" w:hint="default"/>
                <w:spacing w:val="15"/>
                <w:w w:val="105"/>
                <w:sz w:val="20"/>
                <w:szCs w:val="20"/>
              </w:rPr>
              <w:t>岛易</w:t>
            </w:r>
            <w:r>
              <w:rPr>
                <w:rFonts w:ascii="宋体" w:hAnsi="宋体" w:cs="宋体" w:eastAsia="宋体" w:hint="default"/>
                <w:spacing w:val="-68"/>
                <w:w w:val="105"/>
                <w:sz w:val="20"/>
                <w:szCs w:val="20"/>
              </w:rPr>
              <w:t> </w:t>
            </w:r>
            <w:r>
              <w:rPr>
                <w:rFonts w:ascii="宋体" w:hAnsi="宋体" w:cs="宋体" w:eastAsia="宋体" w:hint="default"/>
                <w:w w:val="105"/>
                <w:sz w:val="20"/>
                <w:szCs w:val="20"/>
              </w:rPr>
              <w:t>辰</w:t>
            </w:r>
            <w:r>
              <w:rPr>
                <w:rFonts w:ascii="宋体" w:hAnsi="宋体" w:cs="宋体" w:eastAsia="宋体" w:hint="default"/>
                <w:spacing w:val="-72"/>
                <w:w w:val="105"/>
                <w:sz w:val="20"/>
                <w:szCs w:val="20"/>
              </w:rPr>
              <w:t> </w:t>
            </w:r>
            <w:r>
              <w:rPr>
                <w:rFonts w:ascii="宋体" w:hAnsi="宋体" w:cs="宋体" w:eastAsia="宋体" w:hint="default"/>
                <w:w w:val="105"/>
                <w:sz w:val="20"/>
                <w:szCs w:val="20"/>
              </w:rPr>
              <w:t>房</w:t>
            </w:r>
            <w:r>
              <w:rPr>
                <w:rFonts w:ascii="宋体" w:hAnsi="宋体" w:cs="宋体" w:eastAsia="宋体" w:hint="default"/>
                <w:sz w:val="20"/>
                <w:szCs w:val="20"/>
              </w:rPr>
            </w:r>
          </w:p>
        </w:tc>
        <w:tc>
          <w:tcPr>
            <w:tcW w:w="1063"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20"/>
                <w:szCs w:val="20"/>
              </w:rPr>
            </w:pPr>
            <w:r>
              <w:rPr>
                <w:rFonts w:ascii="宋体" w:hAnsi="宋体" w:cs="宋体" w:eastAsia="宋体" w:hint="default"/>
                <w:spacing w:val="6"/>
                <w:w w:val="105"/>
                <w:sz w:val="20"/>
                <w:szCs w:val="20"/>
              </w:rPr>
              <w:t>代</w:t>
            </w:r>
            <w:r>
              <w:rPr>
                <w:rFonts w:ascii="宋体" w:hAnsi="宋体" w:cs="宋体" w:eastAsia="宋体" w:hint="default"/>
                <w:spacing w:val="6"/>
                <w:w w:val="105"/>
                <w:sz w:val="20"/>
                <w:szCs w:val="20"/>
              </w:rPr>
              <w:t>理</w:t>
            </w:r>
            <w:r>
              <w:rPr>
                <w:rFonts w:ascii="宋体" w:hAnsi="宋体" w:cs="宋体" w:eastAsia="宋体" w:hint="default"/>
                <w:spacing w:val="6"/>
                <w:w w:val="105"/>
                <w:sz w:val="20"/>
                <w:szCs w:val="20"/>
              </w:rPr>
              <w:t>销</w:t>
            </w:r>
            <w:r>
              <w:rPr>
                <w:rFonts w:ascii="宋体" w:hAnsi="宋体" w:cs="宋体" w:eastAsia="宋体" w:hint="default"/>
                <w:spacing w:val="6"/>
                <w:w w:val="105"/>
                <w:sz w:val="20"/>
                <w:szCs w:val="20"/>
              </w:rPr>
              <w:t>售</w:t>
            </w:r>
            <w:r>
              <w:rPr>
                <w:rFonts w:ascii="宋体" w:hAnsi="宋体" w:cs="宋体" w:eastAsia="宋体" w:hint="default"/>
                <w:spacing w:val="6"/>
                <w:sz w:val="20"/>
                <w:szCs w:val="20"/>
              </w:rPr>
            </w:r>
          </w:p>
        </w:tc>
        <w:tc>
          <w:tcPr>
            <w:tcW w:w="1620"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16"/>
              <w:ind w:left="86" w:right="0"/>
              <w:jc w:val="center"/>
              <w:rPr>
                <w:rFonts w:ascii="Courier New" w:hAnsi="Courier New" w:cs="Courier New" w:eastAsia="Courier New" w:hint="default"/>
                <w:sz w:val="20"/>
                <w:szCs w:val="20"/>
              </w:rPr>
            </w:pPr>
            <w:r>
              <w:rPr>
                <w:rFonts w:ascii="Courier New"/>
                <w:spacing w:val="-3"/>
                <w:w w:val="90"/>
                <w:sz w:val="20"/>
              </w:rPr>
              <w:t>11,978,669.32</w:t>
            </w:r>
            <w:r>
              <w:rPr>
                <w:rFonts w:ascii="Courier New"/>
                <w:sz w:val="20"/>
              </w:rPr>
            </w:r>
          </w:p>
        </w:tc>
        <w:tc>
          <w:tcPr>
            <w:tcW w:w="101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16"/>
              <w:ind w:right="187"/>
              <w:jc w:val="right"/>
              <w:rPr>
                <w:rFonts w:ascii="Courier New" w:hAnsi="Courier New" w:cs="Courier New" w:eastAsia="Courier New" w:hint="default"/>
                <w:sz w:val="20"/>
                <w:szCs w:val="20"/>
              </w:rPr>
            </w:pPr>
            <w:r>
              <w:rPr>
                <w:rFonts w:ascii="Courier New"/>
                <w:spacing w:val="-1"/>
                <w:w w:val="85"/>
                <w:sz w:val="20"/>
              </w:rPr>
              <w:t>20.04%</w:t>
            </w:r>
            <w:r>
              <w:rPr>
                <w:rFonts w:ascii="Courier New"/>
                <w:spacing w:val="-1"/>
                <w:sz w:val="20"/>
              </w:rPr>
            </w:r>
          </w:p>
        </w:tc>
        <w:tc>
          <w:tcPr>
            <w:tcW w:w="1265" w:type="dxa"/>
            <w:tcBorders>
              <w:top w:val="single" w:sz="6" w:space="0" w:color="000000"/>
              <w:left w:val="single" w:sz="4" w:space="0" w:color="000000"/>
              <w:bottom w:val="single" w:sz="12" w:space="0" w:color="000000"/>
              <w:right w:val="single" w:sz="6" w:space="0" w:color="000000"/>
            </w:tcBorders>
          </w:tcPr>
          <w:p>
            <w:pPr/>
          </w:p>
        </w:tc>
        <w:tc>
          <w:tcPr>
            <w:tcW w:w="960" w:type="dxa"/>
            <w:tcBorders>
              <w:top w:val="single" w:sz="6" w:space="0" w:color="000000"/>
              <w:left w:val="single" w:sz="6" w:space="0" w:color="000000"/>
              <w:bottom w:val="single" w:sz="12" w:space="0" w:color="000000"/>
              <w:right w:val="single" w:sz="6" w:space="0" w:color="000000"/>
            </w:tcBorders>
          </w:tcPr>
          <w:p>
            <w:pPr/>
          </w:p>
        </w:tc>
        <w:tc>
          <w:tcPr>
            <w:tcW w:w="12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7"/>
              <w:jc w:val="center"/>
              <w:rPr>
                <w:rFonts w:ascii="宋体" w:hAnsi="宋体" w:cs="宋体" w:eastAsia="宋体" w:hint="default"/>
                <w:sz w:val="20"/>
                <w:szCs w:val="20"/>
              </w:rPr>
            </w:pPr>
            <w:r>
              <w:rPr>
                <w:rFonts w:ascii="宋体" w:hAnsi="宋体" w:cs="宋体" w:eastAsia="宋体" w:hint="default"/>
                <w:w w:val="105"/>
                <w:sz w:val="20"/>
                <w:szCs w:val="20"/>
              </w:rPr>
              <w:t>市</w:t>
            </w:r>
            <w:r>
              <w:rPr>
                <w:rFonts w:ascii="宋体" w:hAnsi="宋体" w:cs="宋体" w:eastAsia="宋体" w:hint="default"/>
                <w:w w:val="105"/>
                <w:sz w:val="20"/>
                <w:szCs w:val="20"/>
              </w:rPr>
              <w:t>场</w:t>
            </w:r>
            <w:r>
              <w:rPr>
                <w:rFonts w:ascii="宋体" w:hAnsi="宋体" w:cs="宋体" w:eastAsia="宋体" w:hint="default"/>
                <w:w w:val="105"/>
                <w:sz w:val="20"/>
                <w:szCs w:val="20"/>
              </w:rPr>
              <w:t>价</w:t>
            </w:r>
            <w:r>
              <w:rPr>
                <w:rFonts w:ascii="宋体" w:hAnsi="宋体" w:cs="宋体" w:eastAsia="宋体" w:hint="default"/>
                <w:w w:val="105"/>
                <w:sz w:val="20"/>
                <w:szCs w:val="20"/>
              </w:rPr>
              <w:t>额</w:t>
            </w:r>
            <w:r>
              <w:rPr>
                <w:rFonts w:ascii="宋体" w:hAnsi="宋体" w:cs="宋体" w:eastAsia="宋体" w:hint="default"/>
                <w:sz w:val="20"/>
                <w:szCs w:val="20"/>
              </w:rPr>
            </w:r>
          </w:p>
        </w:tc>
      </w:tr>
    </w:tbl>
    <w:p>
      <w:pPr>
        <w:spacing w:line="240" w:lineRule="auto" w:before="1"/>
        <w:rPr>
          <w:rFonts w:ascii="Microsoft JhengHei" w:hAnsi="Microsoft JhengHei" w:cs="Microsoft JhengHei" w:eastAsia="Microsoft JhengHei" w:hint="default"/>
          <w:b/>
          <w:bCs/>
          <w:sz w:val="26"/>
          <w:szCs w:val="26"/>
        </w:rPr>
      </w:pPr>
    </w:p>
    <w:p>
      <w:pPr>
        <w:spacing w:before="84"/>
        <w:ind w:left="0" w:right="477" w:firstLine="0"/>
        <w:jc w:val="right"/>
        <w:rPr>
          <w:rFonts w:ascii="Times New Roman" w:hAnsi="Times New Roman" w:cs="Times New Roman" w:eastAsia="Times New Roman" w:hint="default"/>
          <w:sz w:val="17"/>
          <w:szCs w:val="17"/>
        </w:rPr>
      </w:pPr>
      <w:r>
        <w:rPr>
          <w:rFonts w:ascii="Times New Roman"/>
          <w:sz w:val="17"/>
        </w:rPr>
        <w:t>156</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2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1" w:type="dxa"/>
        <w:tblLayout w:type="fixed"/>
        <w:tblCellMar>
          <w:top w:w="0" w:type="dxa"/>
          <w:left w:w="0" w:type="dxa"/>
          <w:bottom w:w="0" w:type="dxa"/>
          <w:right w:w="0" w:type="dxa"/>
        </w:tblCellMar>
        <w:tblLook w:val="01E0"/>
      </w:tblPr>
      <w:tblGrid>
        <w:gridCol w:w="1414"/>
        <w:gridCol w:w="1063"/>
        <w:gridCol w:w="1620"/>
        <w:gridCol w:w="1010"/>
        <w:gridCol w:w="1265"/>
        <w:gridCol w:w="960"/>
        <w:gridCol w:w="1289"/>
      </w:tblGrid>
      <w:tr>
        <w:trPr>
          <w:trHeight w:val="562" w:hRule="exact"/>
        </w:trPr>
        <w:tc>
          <w:tcPr>
            <w:tcW w:w="1414" w:type="dxa"/>
            <w:tcBorders>
              <w:top w:val="single" w:sz="12" w:space="0" w:color="000000"/>
              <w:left w:val="nil" w:sz="6" w:space="0" w:color="auto"/>
              <w:bottom w:val="single" w:sz="12"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20"/>
                <w:w w:val="105"/>
                <w:sz w:val="20"/>
                <w:szCs w:val="20"/>
              </w:rPr>
              <w:t>地产</w:t>
            </w:r>
            <w:r>
              <w:rPr>
                <w:rFonts w:ascii="宋体" w:hAnsi="宋体" w:cs="宋体" w:eastAsia="宋体" w:hint="default"/>
                <w:spacing w:val="-78"/>
                <w:w w:val="105"/>
                <w:sz w:val="20"/>
                <w:szCs w:val="20"/>
              </w:rPr>
              <w:t> </w:t>
            </w:r>
            <w:r>
              <w:rPr>
                <w:rFonts w:ascii="宋体" w:hAnsi="宋体" w:cs="宋体" w:eastAsia="宋体" w:hint="default"/>
                <w:w w:val="105"/>
                <w:sz w:val="20"/>
                <w:szCs w:val="20"/>
              </w:rPr>
              <w:t>代</w:t>
            </w:r>
            <w:r>
              <w:rPr>
                <w:rFonts w:ascii="宋体" w:hAnsi="宋体" w:cs="宋体" w:eastAsia="宋体" w:hint="default"/>
                <w:spacing w:val="-70"/>
                <w:w w:val="105"/>
                <w:sz w:val="20"/>
                <w:szCs w:val="20"/>
              </w:rPr>
              <w:t> </w:t>
            </w:r>
            <w:r>
              <w:rPr>
                <w:rFonts w:ascii="宋体" w:hAnsi="宋体" w:cs="宋体" w:eastAsia="宋体" w:hint="default"/>
                <w:spacing w:val="18"/>
                <w:w w:val="105"/>
                <w:sz w:val="20"/>
                <w:szCs w:val="20"/>
              </w:rPr>
              <w:t>理有</w:t>
            </w:r>
            <w:r>
              <w:rPr>
                <w:rFonts w:ascii="宋体" w:hAnsi="宋体" w:cs="宋体" w:eastAsia="宋体" w:hint="default"/>
                <w:spacing w:val="-62"/>
                <w:sz w:val="20"/>
                <w:szCs w:val="20"/>
              </w:rPr>
              <w:t> </w:t>
            </w:r>
            <w:r>
              <w:rPr>
                <w:rFonts w:ascii="宋体" w:hAnsi="宋体" w:cs="宋体" w:eastAsia="宋体" w:hint="default"/>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w w:val="105"/>
                <w:sz w:val="20"/>
                <w:szCs w:val="20"/>
              </w:rPr>
              <w:t>限公司</w:t>
            </w:r>
            <w:r>
              <w:rPr>
                <w:rFonts w:ascii="宋体" w:hAnsi="宋体" w:cs="宋体" w:eastAsia="宋体" w:hint="default"/>
                <w:sz w:val="20"/>
                <w:szCs w:val="20"/>
              </w:rPr>
            </w:r>
          </w:p>
        </w:tc>
        <w:tc>
          <w:tcPr>
            <w:tcW w:w="1063" w:type="dxa"/>
            <w:tcBorders>
              <w:top w:val="single" w:sz="12" w:space="0" w:color="000000"/>
              <w:left w:val="single" w:sz="6" w:space="0" w:color="000000"/>
              <w:bottom w:val="single" w:sz="12"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屋</w:t>
            </w:r>
            <w:r>
              <w:rPr>
                <w:rFonts w:ascii="宋体" w:hAnsi="宋体" w:cs="宋体" w:eastAsia="宋体" w:hint="default"/>
                <w:spacing w:val="-3"/>
                <w:sz w:val="20"/>
                <w:szCs w:val="20"/>
              </w:rPr>
            </w:r>
          </w:p>
        </w:tc>
        <w:tc>
          <w:tcPr>
            <w:tcW w:w="1620" w:type="dxa"/>
            <w:tcBorders>
              <w:top w:val="single" w:sz="12" w:space="0" w:color="000000"/>
              <w:left w:val="single" w:sz="4" w:space="0" w:color="000000"/>
              <w:bottom w:val="single" w:sz="12" w:space="0" w:color="000000"/>
              <w:right w:val="single" w:sz="6" w:space="0" w:color="000000"/>
            </w:tcBorders>
          </w:tcPr>
          <w:p>
            <w:pPr/>
          </w:p>
        </w:tc>
        <w:tc>
          <w:tcPr>
            <w:tcW w:w="1010" w:type="dxa"/>
            <w:tcBorders>
              <w:top w:val="single" w:sz="12" w:space="0" w:color="000000"/>
              <w:left w:val="single" w:sz="6" w:space="0" w:color="000000"/>
              <w:bottom w:val="single" w:sz="12" w:space="0" w:color="000000"/>
              <w:right w:val="single" w:sz="4" w:space="0" w:color="000000"/>
            </w:tcBorders>
          </w:tcPr>
          <w:p>
            <w:pPr/>
          </w:p>
        </w:tc>
        <w:tc>
          <w:tcPr>
            <w:tcW w:w="1265" w:type="dxa"/>
            <w:tcBorders>
              <w:top w:val="single" w:sz="12" w:space="0" w:color="000000"/>
              <w:left w:val="single" w:sz="4" w:space="0" w:color="000000"/>
              <w:bottom w:val="single" w:sz="12" w:space="0" w:color="000000"/>
              <w:right w:val="single" w:sz="6" w:space="0" w:color="000000"/>
            </w:tcBorders>
          </w:tcPr>
          <w:p>
            <w:pPr/>
          </w:p>
        </w:tc>
        <w:tc>
          <w:tcPr>
            <w:tcW w:w="960" w:type="dxa"/>
            <w:tcBorders>
              <w:top w:val="single" w:sz="12" w:space="0" w:color="000000"/>
              <w:left w:val="single" w:sz="6" w:space="0" w:color="000000"/>
              <w:bottom w:val="single" w:sz="12" w:space="0" w:color="000000"/>
              <w:right w:val="single" w:sz="6" w:space="0" w:color="000000"/>
            </w:tcBorders>
          </w:tcPr>
          <w:p>
            <w:pPr/>
          </w:p>
        </w:tc>
        <w:tc>
          <w:tcPr>
            <w:tcW w:w="1289" w:type="dxa"/>
            <w:tcBorders>
              <w:top w:val="single" w:sz="12" w:space="0" w:color="000000"/>
              <w:left w:val="single" w:sz="6" w:space="0" w:color="000000"/>
              <w:bottom w:val="single" w:sz="12" w:space="0" w:color="000000"/>
              <w:right w:val="nil" w:sz="6" w:space="0" w:color="auto"/>
            </w:tcBorders>
          </w:tcPr>
          <w:p>
            <w:pPr/>
          </w:p>
        </w:tc>
      </w:tr>
    </w:tbl>
    <w:p>
      <w:pPr>
        <w:pStyle w:val="BodyText"/>
        <w:spacing w:line="321" w:lineRule="auto" w:before="19"/>
        <w:ind w:left="1496" w:right="306" w:firstLine="465"/>
        <w:jc w:val="both"/>
      </w:pPr>
      <w:r>
        <w:rPr>
          <w:rFonts w:ascii="宋体" w:hAnsi="宋体" w:cs="宋体" w:eastAsia="宋体" w:hint="default"/>
          <w:spacing w:val="-4"/>
        </w:rPr>
        <w:t>注</w:t>
      </w:r>
      <w:r>
        <w:rPr>
          <w:rFonts w:ascii="宋体" w:hAnsi="宋体" w:cs="宋体" w:eastAsia="宋体" w:hint="default"/>
          <w:spacing w:val="-4"/>
        </w:rPr>
        <w:t>：</w:t>
      </w:r>
      <w:r>
        <w:rPr>
          <w:rFonts w:ascii="Courier New" w:hAnsi="Courier New" w:cs="Courier New" w:eastAsia="Courier New" w:hint="default"/>
          <w:spacing w:val="-4"/>
        </w:rPr>
        <w:t>2009</w:t>
      </w:r>
      <w:r>
        <w:rPr>
          <w:rFonts w:ascii="Courier New" w:hAnsi="Courier New" w:cs="Courier New" w:eastAsia="Courier New" w:hint="default"/>
          <w:spacing w:val="-60"/>
        </w:rPr>
        <w:t> </w:t>
      </w:r>
      <w:r>
        <w:rPr/>
        <w:t>年</w:t>
      </w:r>
      <w:r>
        <w:rPr>
          <w:spacing w:val="-46"/>
        </w:rPr>
        <w:t> </w:t>
      </w:r>
      <w:r>
        <w:rPr>
          <w:rFonts w:ascii="Courier New" w:hAnsi="Courier New" w:cs="Courier New" w:eastAsia="Courier New" w:hint="default"/>
        </w:rPr>
        <w:t>5</w:t>
      </w:r>
      <w:r>
        <w:rPr>
          <w:rFonts w:ascii="Courier New" w:hAnsi="Courier New" w:cs="Courier New" w:eastAsia="Courier New" w:hint="default"/>
          <w:spacing w:val="-60"/>
        </w:rPr>
        <w:t> </w:t>
      </w:r>
      <w:r>
        <w:rPr>
          <w:rFonts w:ascii="宋体" w:hAnsi="宋体" w:cs="宋体" w:eastAsia="宋体" w:hint="default"/>
          <w:spacing w:val="-3"/>
        </w:rPr>
        <w:t>月</w:t>
      </w:r>
      <w:r>
        <w:rPr>
          <w:spacing w:val="-3"/>
        </w:rPr>
        <w:t>，</w:t>
      </w:r>
      <w:r>
        <w:rPr>
          <w:rFonts w:ascii="宋体" w:hAnsi="宋体" w:cs="宋体" w:eastAsia="宋体" w:hint="default"/>
          <w:spacing w:val="-3"/>
        </w:rPr>
        <w:t>中南控股集团</w:t>
      </w:r>
      <w:r>
        <w:rPr>
          <w:spacing w:val="-3"/>
        </w:rPr>
        <w:t>有限公司</w:t>
      </w:r>
      <w:r>
        <w:rPr>
          <w:rFonts w:ascii="宋体" w:hAnsi="宋体" w:cs="宋体" w:eastAsia="宋体" w:hint="default"/>
          <w:spacing w:val="-3"/>
        </w:rPr>
        <w:t>向</w:t>
      </w:r>
      <w:r>
        <w:rPr>
          <w:rFonts w:ascii="宋体" w:hAnsi="宋体" w:cs="宋体" w:eastAsia="宋体" w:hint="default"/>
          <w:spacing w:val="-3"/>
        </w:rPr>
        <w:t>四</w:t>
      </w:r>
      <w:r>
        <w:rPr>
          <w:rFonts w:ascii="宋体" w:hAnsi="宋体" w:cs="宋体" w:eastAsia="宋体" w:hint="default"/>
          <w:spacing w:val="-3"/>
        </w:rPr>
        <w:t>川</w:t>
      </w:r>
      <w:r>
        <w:rPr>
          <w:rFonts w:ascii="宋体" w:hAnsi="宋体" w:cs="宋体" w:eastAsia="宋体" w:hint="default"/>
          <w:spacing w:val="-3"/>
        </w:rPr>
        <w:t>省</w:t>
      </w:r>
      <w:r>
        <w:rPr>
          <w:rFonts w:ascii="宋体" w:hAnsi="宋体" w:cs="宋体" w:eastAsia="宋体" w:hint="default"/>
          <w:spacing w:val="-3"/>
        </w:rPr>
        <w:t>绵竹</w:t>
      </w:r>
      <w:r>
        <w:rPr>
          <w:rFonts w:ascii="宋体" w:hAnsi="宋体" w:cs="宋体" w:eastAsia="宋体" w:hint="default"/>
          <w:spacing w:val="-3"/>
        </w:rPr>
        <w:t>捐</w:t>
      </w:r>
      <w:r>
        <w:rPr>
          <w:rFonts w:ascii="宋体" w:hAnsi="宋体" w:cs="宋体" w:eastAsia="宋体" w:hint="default"/>
          <w:spacing w:val="-3"/>
        </w:rPr>
        <w:t>赠</w:t>
      </w:r>
      <w:r>
        <w:rPr>
          <w:rFonts w:ascii="宋体" w:hAnsi="宋体" w:cs="宋体" w:eastAsia="宋体" w:hint="default"/>
          <w:spacing w:val="-3"/>
        </w:rPr>
        <w:t>一</w:t>
      </w:r>
      <w:r>
        <w:rPr>
          <w:spacing w:val="-3"/>
        </w:rPr>
        <w:t>所</w:t>
      </w:r>
      <w:r>
        <w:rPr>
          <w:rFonts w:ascii="宋体" w:hAnsi="宋体" w:cs="宋体" w:eastAsia="宋体" w:hint="default"/>
          <w:spacing w:val="-3"/>
        </w:rPr>
        <w:t>希</w:t>
      </w:r>
      <w:r>
        <w:rPr>
          <w:rFonts w:ascii="宋体" w:hAnsi="宋体" w:cs="宋体" w:eastAsia="宋体" w:hint="default"/>
          <w:spacing w:val="-3"/>
        </w:rPr>
        <w:t>望</w:t>
      </w:r>
      <w:r>
        <w:rPr>
          <w:rFonts w:ascii="宋体" w:hAnsi="宋体" w:cs="宋体" w:eastAsia="宋体" w:hint="default"/>
          <w:spacing w:val="-3"/>
        </w:rPr>
        <w:t>小</w:t>
      </w:r>
      <w:r>
        <w:rPr>
          <w:rFonts w:ascii="宋体" w:hAnsi="宋体" w:cs="宋体" w:eastAsia="宋体" w:hint="default"/>
          <w:spacing w:val="-3"/>
        </w:rPr>
        <w:t>学</w:t>
      </w:r>
      <w:r>
        <w:rPr>
          <w:spacing w:val="-3"/>
        </w:rPr>
        <w:t>，</w:t>
      </w:r>
      <w:r>
        <w:rPr>
          <w:rFonts w:ascii="宋体" w:hAnsi="宋体" w:cs="宋体" w:eastAsia="宋体" w:hint="default"/>
          <w:spacing w:val="-3"/>
        </w:rPr>
        <w:t>该</w:t>
      </w:r>
      <w:r>
        <w:rPr>
          <w:rFonts w:ascii="宋体" w:hAnsi="宋体" w:cs="宋体" w:eastAsia="宋体" w:hint="default"/>
          <w:w w:val="102"/>
        </w:rPr>
        <w:t> </w:t>
      </w:r>
      <w:r>
        <w:rPr>
          <w:rFonts w:ascii="宋体" w:hAnsi="宋体" w:cs="宋体" w:eastAsia="宋体" w:hint="default"/>
          <w:w w:val="95"/>
        </w:rPr>
        <w:t>工</w:t>
      </w:r>
      <w:r>
        <w:rPr>
          <w:rFonts w:ascii="宋体" w:hAnsi="宋体" w:cs="宋体" w:eastAsia="宋体" w:hint="default"/>
          <w:w w:val="95"/>
        </w:rPr>
        <w:t>程</w:t>
      </w:r>
      <w:r>
        <w:rPr>
          <w:rFonts w:ascii="宋体" w:hAnsi="宋体" w:cs="宋体" w:eastAsia="宋体" w:hint="default"/>
          <w:w w:val="95"/>
        </w:rPr>
        <w:t>由</w:t>
      </w:r>
      <w:r>
        <w:rPr>
          <w:w w:val="95"/>
        </w:rPr>
        <w:t>公司</w:t>
      </w:r>
      <w:r>
        <w:rPr>
          <w:rFonts w:ascii="宋体" w:hAnsi="宋体" w:cs="宋体" w:eastAsia="宋体" w:hint="default"/>
          <w:w w:val="95"/>
        </w:rPr>
        <w:t>子</w:t>
      </w:r>
      <w:r>
        <w:rPr>
          <w:w w:val="95"/>
        </w:rPr>
        <w:t>公司</w:t>
      </w:r>
      <w:r>
        <w:rPr>
          <w:rFonts w:ascii="宋体" w:hAnsi="宋体" w:cs="宋体" w:eastAsia="宋体" w:hint="default"/>
          <w:w w:val="95"/>
        </w:rPr>
        <w:t>南通建</w:t>
      </w:r>
      <w:r>
        <w:rPr>
          <w:rFonts w:ascii="宋体" w:hAnsi="宋体" w:cs="宋体" w:eastAsia="宋体" w:hint="default"/>
          <w:w w:val="95"/>
        </w:rPr>
        <w:t>筑</w:t>
      </w:r>
      <w:r>
        <w:rPr>
          <w:rFonts w:ascii="宋体" w:hAnsi="宋体" w:cs="宋体" w:eastAsia="宋体" w:hint="default"/>
          <w:w w:val="95"/>
        </w:rPr>
        <w:t>工</w:t>
      </w:r>
      <w:r>
        <w:rPr>
          <w:rFonts w:ascii="宋体" w:hAnsi="宋体" w:cs="宋体" w:eastAsia="宋体" w:hint="default"/>
          <w:w w:val="95"/>
        </w:rPr>
        <w:t>程总</w:t>
      </w:r>
      <w:r>
        <w:rPr>
          <w:w w:val="95"/>
        </w:rPr>
        <w:t>承</w:t>
      </w:r>
      <w:r>
        <w:rPr>
          <w:rFonts w:ascii="宋体" w:hAnsi="宋体" w:cs="宋体" w:eastAsia="宋体" w:hint="default"/>
          <w:w w:val="95"/>
        </w:rPr>
        <w:t>包</w:t>
      </w:r>
      <w:r>
        <w:rPr>
          <w:w w:val="95"/>
        </w:rPr>
        <w:t>有限公司承</w:t>
      </w:r>
      <w:r>
        <w:rPr>
          <w:rFonts w:ascii="宋体" w:hAnsi="宋体" w:cs="宋体" w:eastAsia="宋体" w:hint="default"/>
          <w:w w:val="95"/>
        </w:rPr>
        <w:t>建</w:t>
      </w:r>
      <w:r>
        <w:rPr>
          <w:w w:val="95"/>
        </w:rPr>
        <w:t>，</w:t>
      </w:r>
      <w:r>
        <w:rPr>
          <w:rFonts w:ascii="宋体" w:hAnsi="宋体" w:cs="宋体" w:eastAsia="宋体" w:hint="default"/>
          <w:w w:val="95"/>
        </w:rPr>
        <w:t>合</w:t>
      </w:r>
      <w:r>
        <w:rPr>
          <w:rFonts w:ascii="宋体" w:hAnsi="宋体" w:cs="宋体" w:eastAsia="宋体" w:hint="default"/>
          <w:w w:val="95"/>
        </w:rPr>
        <w:t>同</w:t>
      </w:r>
      <w:r>
        <w:rPr>
          <w:rFonts w:ascii="宋体" w:hAnsi="宋体" w:cs="宋体" w:eastAsia="宋体" w:hint="default"/>
          <w:w w:val="95"/>
        </w:rPr>
        <w:t>总</w:t>
      </w:r>
      <w:r>
        <w:rPr>
          <w:rFonts w:ascii="宋体" w:hAnsi="宋体" w:cs="宋体" w:eastAsia="宋体" w:hint="default"/>
          <w:w w:val="95"/>
        </w:rPr>
        <w:t>价款</w:t>
      </w:r>
      <w:r>
        <w:rPr>
          <w:rFonts w:ascii="宋体" w:hAnsi="宋体" w:cs="宋体" w:eastAsia="宋体" w:hint="default"/>
          <w:w w:val="95"/>
        </w:rPr>
        <w:t>：</w:t>
      </w:r>
      <w:r>
        <w:rPr>
          <w:rFonts w:ascii="Courier New" w:hAnsi="Courier New" w:cs="Courier New" w:eastAsia="Courier New" w:hint="default"/>
          <w:w w:val="95"/>
        </w:rPr>
        <w:t>2,496,957.00</w:t>
      </w:r>
      <w:r>
        <w:rPr>
          <w:rFonts w:ascii="Courier New" w:hAnsi="Courier New" w:cs="Courier New" w:eastAsia="Courier New" w:hint="default"/>
          <w:spacing w:val="10"/>
          <w:w w:val="95"/>
        </w:rPr>
        <w:t> </w:t>
      </w:r>
      <w:r>
        <w:rPr>
          <w:rFonts w:ascii="Courier New" w:hAnsi="Courier New" w:cs="Courier New" w:eastAsia="Courier New" w:hint="default"/>
          <w:spacing w:val="10"/>
          <w:w w:val="95"/>
        </w:rPr>
      </w:r>
      <w:r>
        <w:rPr>
          <w:rFonts w:ascii="宋体" w:hAnsi="宋体" w:cs="宋体" w:eastAsia="宋体" w:hint="default"/>
          <w:spacing w:val="-3"/>
          <w:w w:val="95"/>
        </w:rPr>
        <w:t>元</w:t>
      </w:r>
      <w:r>
        <w:rPr>
          <w:spacing w:val="-3"/>
          <w:w w:val="95"/>
        </w:rPr>
        <w:t>，</w:t>
      </w:r>
      <w:r>
        <w:rPr>
          <w:rFonts w:ascii="Courier New" w:hAnsi="Courier New" w:cs="Courier New" w:eastAsia="Courier New" w:hint="default"/>
          <w:spacing w:val="-3"/>
          <w:w w:val="95"/>
        </w:rPr>
        <w:t>2009</w:t>
      </w:r>
      <w:r>
        <w:rPr>
          <w:rFonts w:ascii="Courier New" w:hAnsi="Courier New" w:cs="Courier New" w:eastAsia="Courier New" w:hint="default"/>
          <w:spacing w:val="-91"/>
          <w:w w:val="95"/>
        </w:rPr>
        <w:t> </w:t>
      </w:r>
      <w:r>
        <w:rPr>
          <w:w w:val="95"/>
        </w:rPr>
        <w:t>年完</w:t>
      </w:r>
      <w:r>
        <w:rPr>
          <w:rFonts w:ascii="宋体" w:hAnsi="宋体" w:cs="宋体" w:eastAsia="宋体" w:hint="default"/>
          <w:w w:val="95"/>
        </w:rPr>
        <w:t>工产</w:t>
      </w:r>
      <w:r>
        <w:rPr>
          <w:rFonts w:ascii="宋体" w:hAnsi="宋体" w:cs="宋体" w:eastAsia="宋体" w:hint="default"/>
          <w:w w:val="95"/>
        </w:rPr>
        <w:t>值</w:t>
      </w:r>
      <w:r>
        <w:rPr>
          <w:rFonts w:ascii="宋体" w:hAnsi="宋体" w:cs="宋体" w:eastAsia="宋体" w:hint="default"/>
          <w:w w:val="95"/>
        </w:rPr>
        <w:t>：</w:t>
      </w:r>
      <w:r>
        <w:rPr>
          <w:rFonts w:ascii="Courier New" w:hAnsi="Courier New" w:cs="Courier New" w:eastAsia="Courier New" w:hint="default"/>
          <w:w w:val="95"/>
        </w:rPr>
        <w:t>2</w:t>
      </w:r>
      <w:r>
        <w:rPr>
          <w:rFonts w:ascii="Courier New" w:hAnsi="Courier New" w:cs="Courier New" w:eastAsia="Courier New" w:hint="default"/>
          <w:b/>
          <w:bCs/>
          <w:w w:val="95"/>
        </w:rPr>
        <w:t>,</w:t>
      </w:r>
      <w:r>
        <w:rPr>
          <w:rFonts w:ascii="Courier New" w:hAnsi="Courier New" w:cs="Courier New" w:eastAsia="Courier New" w:hint="default"/>
          <w:w w:val="95"/>
        </w:rPr>
        <w:t>186</w:t>
      </w:r>
      <w:r>
        <w:rPr>
          <w:rFonts w:ascii="Courier New" w:hAnsi="Courier New" w:cs="Courier New" w:eastAsia="Courier New" w:hint="default"/>
          <w:b/>
          <w:bCs/>
          <w:w w:val="95"/>
        </w:rPr>
        <w:t>,</w:t>
      </w:r>
      <w:r>
        <w:rPr>
          <w:rFonts w:ascii="Courier New" w:hAnsi="Courier New" w:cs="Courier New" w:eastAsia="Courier New" w:hint="default"/>
          <w:w w:val="95"/>
        </w:rPr>
        <w:t>032.93</w:t>
      </w:r>
      <w:r>
        <w:rPr>
          <w:rFonts w:ascii="Courier New" w:hAnsi="Courier New" w:cs="Courier New" w:eastAsia="Courier New" w:hint="default"/>
          <w:spacing w:val="-94"/>
          <w:w w:val="95"/>
        </w:rPr>
        <w:t> </w:t>
      </w:r>
      <w:r>
        <w:rPr>
          <w:rFonts w:ascii="宋体" w:hAnsi="宋体" w:cs="宋体" w:eastAsia="宋体" w:hint="default"/>
          <w:w w:val="95"/>
        </w:rPr>
        <w:t>元</w:t>
      </w:r>
      <w:r>
        <w:rPr>
          <w:w w:val="95"/>
        </w:rPr>
        <w:t>，</w:t>
      </w:r>
      <w:r>
        <w:rPr>
          <w:rFonts w:ascii="宋体" w:hAnsi="宋体" w:cs="宋体" w:eastAsia="宋体" w:hint="default"/>
          <w:w w:val="95"/>
        </w:rPr>
        <w:t>累</w:t>
      </w:r>
      <w:r>
        <w:rPr>
          <w:w w:val="95"/>
        </w:rPr>
        <w:t>计</w:t>
      </w:r>
      <w:r>
        <w:rPr>
          <w:rFonts w:ascii="宋体" w:hAnsi="宋体" w:cs="宋体" w:eastAsia="宋体" w:hint="default"/>
          <w:w w:val="95"/>
        </w:rPr>
        <w:t>已</w:t>
      </w:r>
      <w:r>
        <w:rPr>
          <w:rFonts w:ascii="宋体" w:hAnsi="宋体" w:cs="宋体" w:eastAsia="宋体" w:hint="default"/>
          <w:w w:val="95"/>
        </w:rPr>
        <w:t>付</w:t>
      </w:r>
      <w:r>
        <w:rPr>
          <w:rFonts w:ascii="宋体" w:hAnsi="宋体" w:cs="宋体" w:eastAsia="宋体" w:hint="default"/>
          <w:w w:val="95"/>
        </w:rPr>
        <w:t>款</w:t>
      </w:r>
      <w:r>
        <w:rPr>
          <w:rFonts w:ascii="宋体" w:hAnsi="宋体" w:cs="宋体" w:eastAsia="宋体" w:hint="default"/>
          <w:w w:val="95"/>
        </w:rPr>
        <w:t>：</w:t>
      </w:r>
      <w:r>
        <w:rPr>
          <w:rFonts w:ascii="Courier New" w:hAnsi="Courier New" w:cs="Courier New" w:eastAsia="Courier New" w:hint="default"/>
          <w:w w:val="95"/>
        </w:rPr>
        <w:t>2,100,000.00</w:t>
      </w:r>
      <w:r>
        <w:rPr>
          <w:rFonts w:ascii="Courier New" w:hAnsi="Courier New" w:cs="Courier New" w:eastAsia="Courier New" w:hint="default"/>
          <w:spacing w:val="-91"/>
          <w:w w:val="95"/>
        </w:rPr>
        <w:t> </w:t>
      </w:r>
      <w:r>
        <w:rPr>
          <w:rFonts w:ascii="宋体" w:hAnsi="宋体" w:cs="宋体" w:eastAsia="宋体" w:hint="default"/>
          <w:w w:val="95"/>
        </w:rPr>
        <w:t>元</w:t>
      </w:r>
      <w:r>
        <w:rPr>
          <w:w w:val="95"/>
        </w:rPr>
        <w:t>，</w:t>
      </w:r>
      <w:r>
        <w:rPr>
          <w:rFonts w:ascii="宋体" w:hAnsi="宋体" w:cs="宋体" w:eastAsia="宋体" w:hint="default"/>
          <w:w w:val="95"/>
        </w:rPr>
        <w:t>应</w:t>
      </w:r>
      <w:r>
        <w:rPr>
          <w:rFonts w:ascii="宋体" w:hAnsi="宋体" w:cs="宋体" w:eastAsia="宋体" w:hint="default"/>
          <w:w w:val="95"/>
        </w:rPr>
        <w:t>收</w:t>
      </w:r>
      <w:r>
        <w:rPr>
          <w:rFonts w:ascii="宋体" w:hAnsi="宋体" w:cs="宋体" w:eastAsia="宋体" w:hint="default"/>
          <w:w w:val="95"/>
        </w:rPr>
        <w:t>账</w:t>
      </w:r>
      <w:r>
        <w:rPr>
          <w:rFonts w:ascii="宋体" w:hAnsi="宋体" w:cs="宋体" w:eastAsia="宋体" w:hint="default"/>
          <w:w w:val="102"/>
        </w:rPr>
        <w:t> </w:t>
      </w:r>
      <w:r>
        <w:rPr>
          <w:rFonts w:ascii="宋体" w:hAnsi="宋体" w:cs="宋体" w:eastAsia="宋体" w:hint="default"/>
          <w:spacing w:val="-3"/>
          <w:w w:val="90"/>
        </w:rPr>
        <w:t>款</w:t>
      </w:r>
      <w:r>
        <w:rPr>
          <w:rFonts w:ascii="宋体" w:hAnsi="宋体" w:cs="宋体" w:eastAsia="宋体" w:hint="default"/>
          <w:spacing w:val="-3"/>
          <w:w w:val="90"/>
        </w:rPr>
        <w:t>：</w:t>
      </w:r>
      <w:r>
        <w:rPr>
          <w:rFonts w:ascii="Courier New" w:hAnsi="Courier New" w:cs="Courier New" w:eastAsia="Courier New" w:hint="default"/>
          <w:spacing w:val="-3"/>
          <w:w w:val="90"/>
        </w:rPr>
        <w:t>86,032.93</w:t>
      </w:r>
      <w:r>
        <w:rPr>
          <w:rFonts w:ascii="Courier New" w:hAnsi="Courier New" w:cs="Courier New" w:eastAsia="Courier New" w:hint="default"/>
          <w:spacing w:val="2"/>
          <w:w w:val="90"/>
        </w:rPr>
        <w:t> </w:t>
      </w:r>
      <w:r>
        <w:rPr>
          <w:rFonts w:ascii="宋体" w:hAnsi="宋体" w:cs="宋体" w:eastAsia="宋体" w:hint="default"/>
          <w:w w:val="90"/>
        </w:rPr>
        <w:t>元</w:t>
      </w:r>
      <w:r>
        <w:rPr>
          <w:w w:val="90"/>
        </w:rPr>
        <w:t>。</w:t>
      </w:r>
      <w:r>
        <w:rPr/>
      </w:r>
    </w:p>
    <w:p>
      <w:pPr>
        <w:spacing w:line="240" w:lineRule="auto" w:before="0"/>
        <w:rPr>
          <w:rFonts w:ascii="宋体" w:hAnsi="宋体" w:cs="宋体" w:eastAsia="宋体" w:hint="default"/>
          <w:sz w:val="26"/>
          <w:szCs w:val="26"/>
        </w:rPr>
      </w:pPr>
    </w:p>
    <w:p>
      <w:pPr>
        <w:pStyle w:val="Heading4"/>
        <w:spacing w:line="240" w:lineRule="auto" w:before="185"/>
        <w:ind w:left="1851"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三</w:t>
      </w:r>
      <w:r>
        <w:rPr/>
        <w:t>）</w:t>
      </w:r>
      <w:r>
        <w:rPr>
          <w:spacing w:val="27"/>
        </w:rPr>
        <w:t> </w:t>
      </w:r>
      <w:r>
        <w:rPr>
          <w:rFonts w:ascii="Microsoft JhengHei" w:hAnsi="Microsoft JhengHei" w:cs="Microsoft JhengHei" w:eastAsia="Microsoft JhengHei" w:hint="default"/>
        </w:rPr>
        <w:t>关联</w:t>
      </w:r>
      <w:r>
        <w:rPr/>
        <w:t>方</w:t>
      </w:r>
      <w:r>
        <w:rPr>
          <w:rFonts w:ascii="Microsoft JhengHei" w:hAnsi="Microsoft JhengHei" w:cs="Microsoft JhengHei" w:eastAsia="Microsoft JhengHei" w:hint="default"/>
        </w:rPr>
        <w:t>往来</w:t>
      </w:r>
      <w:r>
        <w:rPr/>
        <w:t>款</w:t>
      </w:r>
      <w:r>
        <w:rPr>
          <w:rFonts w:ascii="Microsoft JhengHei" w:hAnsi="Microsoft JhengHei" w:cs="Microsoft JhengHei" w:eastAsia="Microsoft JhengHei" w:hint="default"/>
        </w:rPr>
        <w:t>项</w:t>
      </w:r>
      <w:r>
        <w:rPr>
          <w:rFonts w:ascii="Microsoft JhengHei" w:hAnsi="Microsoft JhengHei" w:cs="Microsoft JhengHei" w:eastAsia="Microsoft JhengHei" w:hint="default"/>
        </w:rPr>
        <w:t>余</w:t>
      </w:r>
      <w:r>
        <w:rPr>
          <w:rFonts w:ascii="Microsoft JhengHei" w:hAnsi="Microsoft JhengHei" w:cs="Microsoft JhengHei" w:eastAsia="Microsoft JhengHei" w:hint="default"/>
        </w:rPr>
        <w:t>额</w:t>
      </w:r>
      <w:r>
        <w:rPr>
          <w:rFonts w:ascii="Microsoft JhengHei" w:hAnsi="Microsoft JhengHei" w:cs="Microsoft JhengHei" w:eastAsia="Microsoft JhengHei" w:hint="default"/>
          <w:b w:val="0"/>
          <w:bCs w:val="0"/>
        </w:rPr>
      </w:r>
    </w:p>
    <w:p>
      <w:pPr>
        <w:spacing w:line="240" w:lineRule="auto" w:before="3"/>
        <w:rPr>
          <w:rFonts w:ascii="Microsoft JhengHei" w:hAnsi="Microsoft JhengHei" w:cs="Microsoft JhengHei" w:eastAsia="Microsoft JhengHei" w:hint="default"/>
          <w:b/>
          <w:bCs/>
          <w:sz w:val="13"/>
          <w:szCs w:val="13"/>
        </w:rPr>
      </w:pPr>
    </w:p>
    <w:tbl>
      <w:tblPr>
        <w:tblW w:w="0" w:type="auto"/>
        <w:jc w:val="left"/>
        <w:tblInd w:w="1304" w:type="dxa"/>
        <w:tblLayout w:type="fixed"/>
        <w:tblCellMar>
          <w:top w:w="0" w:type="dxa"/>
          <w:left w:w="0" w:type="dxa"/>
          <w:bottom w:w="0" w:type="dxa"/>
          <w:right w:w="0" w:type="dxa"/>
        </w:tblCellMar>
        <w:tblLook w:val="01E0"/>
      </w:tblPr>
      <w:tblGrid>
        <w:gridCol w:w="2244"/>
        <w:gridCol w:w="1315"/>
        <w:gridCol w:w="1474"/>
        <w:gridCol w:w="974"/>
        <w:gridCol w:w="1670"/>
        <w:gridCol w:w="1078"/>
      </w:tblGrid>
      <w:tr>
        <w:trPr>
          <w:trHeight w:val="458" w:hRule="exact"/>
        </w:trPr>
        <w:tc>
          <w:tcPr>
            <w:tcW w:w="2244"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624" w:right="0"/>
              <w:jc w:val="left"/>
              <w:rPr>
                <w:rFonts w:ascii="宋体" w:hAnsi="宋体" w:cs="宋体" w:eastAsia="宋体" w:hint="default"/>
                <w:sz w:val="20"/>
                <w:szCs w:val="20"/>
              </w:rPr>
            </w:pPr>
            <w:r>
              <w:rPr>
                <w:rFonts w:ascii="宋体" w:hAnsi="宋体" w:cs="宋体" w:eastAsia="宋体" w:hint="default"/>
                <w:w w:val="105"/>
                <w:sz w:val="20"/>
                <w:szCs w:val="20"/>
              </w:rPr>
              <w:t>关联</w:t>
            </w:r>
            <w:r>
              <w:rPr>
                <w:rFonts w:ascii="宋体" w:hAnsi="宋体" w:cs="宋体" w:eastAsia="宋体" w:hint="default"/>
                <w:w w:val="105"/>
                <w:sz w:val="20"/>
                <w:szCs w:val="20"/>
              </w:rPr>
              <w:t>方</w:t>
            </w:r>
            <w:r>
              <w:rPr>
                <w:rFonts w:ascii="宋体" w:hAnsi="宋体" w:cs="宋体" w:eastAsia="宋体" w:hint="default"/>
                <w:w w:val="105"/>
                <w:sz w:val="20"/>
                <w:szCs w:val="20"/>
              </w:rPr>
              <w:t>名</w:t>
            </w:r>
            <w:r>
              <w:rPr>
                <w:rFonts w:ascii="宋体" w:hAnsi="宋体" w:cs="宋体" w:eastAsia="宋体" w:hint="default"/>
                <w:w w:val="105"/>
                <w:sz w:val="20"/>
                <w:szCs w:val="20"/>
              </w:rPr>
              <w:t>称</w:t>
            </w:r>
            <w:r>
              <w:rPr>
                <w:rFonts w:ascii="宋体" w:hAnsi="宋体" w:cs="宋体" w:eastAsia="宋体" w:hint="default"/>
                <w:sz w:val="20"/>
                <w:szCs w:val="20"/>
              </w:rPr>
            </w:r>
          </w:p>
        </w:tc>
        <w:tc>
          <w:tcPr>
            <w:tcW w:w="1315" w:type="dxa"/>
            <w:vMerge w:val="restart"/>
            <w:tcBorders>
              <w:top w:val="single" w:sz="12" w:space="0" w:color="000000"/>
              <w:left w:val="single" w:sz="6" w:space="0" w:color="000000"/>
              <w:right w:val="single" w:sz="6"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spacing w:val="-3"/>
                <w:w w:val="105"/>
                <w:sz w:val="20"/>
                <w:szCs w:val="20"/>
              </w:rPr>
              <w:t>科</w:t>
            </w:r>
            <w:r>
              <w:rPr>
                <w:rFonts w:ascii="宋体" w:hAnsi="宋体" w:cs="宋体" w:eastAsia="宋体" w:hint="default"/>
                <w:spacing w:val="-3"/>
                <w:w w:val="105"/>
                <w:sz w:val="20"/>
                <w:szCs w:val="20"/>
              </w:rPr>
              <w:t>目</w:t>
            </w: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2448"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609" w:right="0"/>
              <w:jc w:val="left"/>
              <w:rPr>
                <w:rFonts w:ascii="宋体" w:hAnsi="宋体" w:cs="宋体" w:eastAsia="宋体" w:hint="default"/>
                <w:sz w:val="20"/>
                <w:szCs w:val="20"/>
              </w:rPr>
            </w:pP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面余</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2748"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758" w:right="0"/>
              <w:jc w:val="left"/>
              <w:rPr>
                <w:rFonts w:ascii="宋体" w:hAnsi="宋体" w:cs="宋体" w:eastAsia="宋体" w:hint="default"/>
                <w:sz w:val="20"/>
                <w:szCs w:val="20"/>
              </w:rPr>
            </w:pPr>
            <w:r>
              <w:rPr>
                <w:rFonts w:ascii="宋体" w:hAnsi="宋体" w:cs="宋体" w:eastAsia="宋体" w:hint="default"/>
                <w:w w:val="105"/>
                <w:sz w:val="20"/>
                <w:szCs w:val="20"/>
              </w:rPr>
              <w:t>期</w:t>
            </w:r>
            <w:r>
              <w:rPr>
                <w:rFonts w:ascii="宋体" w:hAnsi="宋体" w:cs="宋体" w:eastAsia="宋体" w:hint="default"/>
                <w:w w:val="105"/>
                <w:sz w:val="20"/>
                <w:szCs w:val="20"/>
              </w:rPr>
              <w:t>初</w:t>
            </w:r>
            <w:r>
              <w:rPr>
                <w:rFonts w:ascii="宋体" w:hAnsi="宋体" w:cs="宋体" w:eastAsia="宋体" w:hint="default"/>
                <w:w w:val="105"/>
                <w:sz w:val="20"/>
                <w:szCs w:val="20"/>
              </w:rPr>
              <w:t>账</w:t>
            </w:r>
            <w:r>
              <w:rPr>
                <w:rFonts w:ascii="宋体" w:hAnsi="宋体" w:cs="宋体" w:eastAsia="宋体" w:hint="default"/>
                <w:w w:val="105"/>
                <w:sz w:val="20"/>
                <w:szCs w:val="20"/>
              </w:rPr>
              <w:t>面余</w:t>
            </w:r>
            <w:r>
              <w:rPr>
                <w:rFonts w:ascii="宋体" w:hAnsi="宋体" w:cs="宋体" w:eastAsia="宋体" w:hint="default"/>
                <w:w w:val="105"/>
                <w:sz w:val="20"/>
                <w:szCs w:val="20"/>
              </w:rPr>
              <w:t>额</w:t>
            </w:r>
            <w:r>
              <w:rPr>
                <w:rFonts w:ascii="宋体" w:hAnsi="宋体" w:cs="宋体" w:eastAsia="宋体" w:hint="default"/>
                <w:sz w:val="20"/>
                <w:szCs w:val="20"/>
              </w:rPr>
            </w:r>
          </w:p>
        </w:tc>
      </w:tr>
      <w:tr>
        <w:trPr>
          <w:trHeight w:val="456" w:hRule="exact"/>
        </w:trPr>
        <w:tc>
          <w:tcPr>
            <w:tcW w:w="2244" w:type="dxa"/>
            <w:vMerge/>
            <w:tcBorders>
              <w:left w:val="nil" w:sz="6" w:space="0" w:color="auto"/>
              <w:bottom w:val="single" w:sz="6" w:space="0" w:color="000000"/>
              <w:right w:val="single" w:sz="6" w:space="0" w:color="000000"/>
            </w:tcBorders>
          </w:tcPr>
          <w:p>
            <w:pPr/>
          </w:p>
        </w:tc>
        <w:tc>
          <w:tcPr>
            <w:tcW w:w="1315" w:type="dxa"/>
            <w:vMerge/>
            <w:tcBorders>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283" w:right="0"/>
              <w:jc w:val="left"/>
              <w:rPr>
                <w:rFonts w:ascii="宋体" w:hAnsi="宋体" w:cs="宋体" w:eastAsia="宋体" w:hint="default"/>
                <w:sz w:val="20"/>
                <w:szCs w:val="20"/>
              </w:rPr>
            </w:pPr>
            <w:r>
              <w:rPr>
                <w:rFonts w:ascii="宋体" w:hAnsi="宋体" w:cs="宋体" w:eastAsia="宋体" w:hint="default"/>
                <w:spacing w:val="-5"/>
                <w:w w:val="105"/>
                <w:sz w:val="20"/>
                <w:szCs w:val="20"/>
              </w:rPr>
              <w:t>比例</w:t>
            </w:r>
            <w:r>
              <w:rPr>
                <w:rFonts w:ascii="宋体" w:hAnsi="宋体" w:cs="宋体" w:eastAsia="宋体" w:hint="default"/>
                <w:sz w:val="20"/>
                <w:szCs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tc>
        <w:tc>
          <w:tcPr>
            <w:tcW w:w="1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331" w:right="0"/>
              <w:jc w:val="left"/>
              <w:rPr>
                <w:rFonts w:ascii="宋体" w:hAnsi="宋体" w:cs="宋体" w:eastAsia="宋体" w:hint="default"/>
                <w:sz w:val="20"/>
                <w:szCs w:val="20"/>
              </w:rPr>
            </w:pPr>
            <w:r>
              <w:rPr>
                <w:rFonts w:ascii="宋体" w:hAnsi="宋体" w:cs="宋体" w:eastAsia="宋体" w:hint="default"/>
                <w:spacing w:val="-5"/>
                <w:w w:val="105"/>
                <w:sz w:val="20"/>
                <w:szCs w:val="20"/>
              </w:rPr>
              <w:t>比例</w:t>
            </w:r>
            <w:r>
              <w:rPr>
                <w:rFonts w:ascii="宋体" w:hAnsi="宋体" w:cs="宋体" w:eastAsia="宋体" w:hint="default"/>
                <w:sz w:val="20"/>
                <w:szCs w:val="20"/>
              </w:rPr>
            </w:r>
          </w:p>
        </w:tc>
      </w:tr>
      <w:tr>
        <w:trPr>
          <w:trHeight w:val="542" w:hRule="exact"/>
        </w:trPr>
        <w:tc>
          <w:tcPr>
            <w:tcW w:w="224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中南控股集团</w:t>
            </w:r>
            <w:r>
              <w:rPr>
                <w:rFonts w:ascii="宋体" w:hAnsi="宋体" w:cs="宋体" w:eastAsia="宋体" w:hint="default"/>
                <w:spacing w:val="17"/>
                <w:w w:val="105"/>
                <w:sz w:val="20"/>
                <w:szCs w:val="20"/>
              </w:rPr>
              <w:t>有限公</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帐</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84"/>
              <w:jc w:val="right"/>
              <w:rPr>
                <w:rFonts w:ascii="Courier New" w:hAnsi="Courier New" w:cs="Courier New" w:eastAsia="Courier New" w:hint="default"/>
                <w:sz w:val="20"/>
                <w:szCs w:val="20"/>
              </w:rPr>
            </w:pPr>
            <w:r>
              <w:rPr>
                <w:rFonts w:ascii="Courier New"/>
                <w:spacing w:val="-1"/>
                <w:w w:val="85"/>
                <w:sz w:val="20"/>
              </w:rPr>
              <w:t>266,507.23</w:t>
            </w:r>
            <w:r>
              <w:rPr>
                <w:rFonts w:ascii="Courier New"/>
                <w:sz w:val="20"/>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2"/>
                <w:w w:val="85"/>
                <w:sz w:val="20"/>
              </w:rPr>
              <w:t>0.01%</w:t>
            </w:r>
            <w:r>
              <w:rPr>
                <w:rFonts w:ascii="Courier New"/>
                <w:sz w:val="20"/>
              </w:rPr>
            </w:r>
          </w:p>
        </w:tc>
        <w:tc>
          <w:tcPr>
            <w:tcW w:w="1670"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224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中南控股集团</w:t>
            </w:r>
            <w:r>
              <w:rPr>
                <w:rFonts w:ascii="宋体" w:hAnsi="宋体" w:cs="宋体" w:eastAsia="宋体" w:hint="default"/>
                <w:spacing w:val="17"/>
                <w:w w:val="105"/>
                <w:sz w:val="20"/>
                <w:szCs w:val="20"/>
              </w:rPr>
              <w:t>有限公</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付</w:t>
            </w:r>
            <w:r>
              <w:rPr>
                <w:rFonts w:ascii="宋体" w:hAnsi="宋体" w:cs="宋体" w:eastAsia="宋体" w:hint="default"/>
                <w:w w:val="105"/>
                <w:sz w:val="20"/>
                <w:szCs w:val="20"/>
              </w:rPr>
              <w:t>款</w:t>
            </w:r>
            <w:r>
              <w:rPr>
                <w:rFonts w:ascii="宋体" w:hAnsi="宋体" w:cs="宋体" w:eastAsia="宋体" w:hint="default"/>
                <w:sz w:val="20"/>
                <w:szCs w:val="20"/>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5"/>
              <w:jc w:val="right"/>
              <w:rPr>
                <w:rFonts w:ascii="Courier New" w:hAnsi="Courier New" w:cs="Courier New" w:eastAsia="Courier New" w:hint="default"/>
                <w:sz w:val="20"/>
                <w:szCs w:val="20"/>
              </w:rPr>
            </w:pPr>
            <w:r>
              <w:rPr>
                <w:rFonts w:ascii="Courier New"/>
                <w:spacing w:val="-3"/>
                <w:w w:val="85"/>
                <w:sz w:val="20"/>
              </w:rPr>
              <w:t>21,969,954.8</w:t>
            </w:r>
            <w:r>
              <w:rPr>
                <w:rFonts w:ascii="Courier New"/>
                <w:sz w:val="20"/>
              </w:rPr>
            </w:r>
          </w:p>
          <w:p>
            <w:pPr>
              <w:pStyle w:val="TableParagraph"/>
              <w:spacing w:line="240" w:lineRule="auto" w:before="42"/>
              <w:ind w:right="91"/>
              <w:jc w:val="right"/>
              <w:rPr>
                <w:rFonts w:ascii="Courier New" w:hAnsi="Courier New" w:cs="Courier New" w:eastAsia="Courier New" w:hint="default"/>
                <w:sz w:val="20"/>
                <w:szCs w:val="20"/>
              </w:rPr>
            </w:pPr>
            <w:r>
              <w:rPr>
                <w:rFonts w:ascii="Courier New"/>
                <w:w w:val="85"/>
                <w:sz w:val="20"/>
              </w:rPr>
              <w:t>0</w:t>
            </w:r>
            <w:r>
              <w:rPr>
                <w:rFonts w:ascii="Courier New"/>
                <w:sz w:val="20"/>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1.78%</w:t>
            </w:r>
            <w:r>
              <w:rPr>
                <w:rFonts w:ascii="Courier New"/>
                <w:sz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3"/>
                <w:w w:val="85"/>
                <w:sz w:val="20"/>
              </w:rPr>
              <w:t>476,864,739.84</w:t>
            </w:r>
            <w:r>
              <w:rPr>
                <w:rFonts w:ascii="Courier New"/>
                <w:sz w:val="20"/>
              </w:rPr>
            </w:r>
          </w:p>
        </w:tc>
        <w:tc>
          <w:tcPr>
            <w:tcW w:w="1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20.61%</w:t>
            </w:r>
            <w:r>
              <w:rPr>
                <w:rFonts w:ascii="Courier New"/>
                <w:sz w:val="20"/>
              </w:rPr>
            </w:r>
          </w:p>
        </w:tc>
      </w:tr>
      <w:tr>
        <w:trPr>
          <w:trHeight w:val="542" w:hRule="exact"/>
        </w:trPr>
        <w:tc>
          <w:tcPr>
            <w:tcW w:w="224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中南房地产业</w:t>
            </w:r>
            <w:r>
              <w:rPr>
                <w:rFonts w:ascii="宋体" w:hAnsi="宋体" w:cs="宋体" w:eastAsia="宋体" w:hint="default"/>
                <w:spacing w:val="17"/>
                <w:w w:val="105"/>
                <w:sz w:val="20"/>
                <w:szCs w:val="20"/>
              </w:rPr>
              <w:t>有限公</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付</w:t>
            </w:r>
            <w:r>
              <w:rPr>
                <w:rFonts w:ascii="宋体" w:hAnsi="宋体" w:cs="宋体" w:eastAsia="宋体" w:hint="default"/>
                <w:w w:val="105"/>
                <w:sz w:val="20"/>
                <w:szCs w:val="20"/>
              </w:rPr>
              <w:t>款</w:t>
            </w:r>
            <w:r>
              <w:rPr>
                <w:rFonts w:ascii="宋体" w:hAnsi="宋体" w:cs="宋体" w:eastAsia="宋体" w:hint="default"/>
                <w:sz w:val="20"/>
                <w:szCs w:val="20"/>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2,617,042.44</w:t>
            </w:r>
            <w:r>
              <w:rPr>
                <w:rFonts w:ascii="Courier New"/>
                <w:sz w:val="20"/>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0.21%</w:t>
            </w:r>
            <w:r>
              <w:rPr>
                <w:rFonts w:ascii="Courier New"/>
                <w:sz w:val="20"/>
              </w:rPr>
            </w:r>
          </w:p>
        </w:tc>
        <w:tc>
          <w:tcPr>
            <w:tcW w:w="1670"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224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青岛易</w:t>
            </w:r>
            <w:r>
              <w:rPr>
                <w:rFonts w:ascii="宋体" w:hAnsi="宋体" w:cs="宋体" w:eastAsia="宋体" w:hint="default"/>
                <w:spacing w:val="17"/>
                <w:w w:val="105"/>
                <w:sz w:val="20"/>
                <w:szCs w:val="20"/>
              </w:rPr>
              <w:t>辰</w:t>
            </w:r>
            <w:r>
              <w:rPr>
                <w:rFonts w:ascii="宋体" w:hAnsi="宋体" w:cs="宋体" w:eastAsia="宋体" w:hint="default"/>
                <w:spacing w:val="17"/>
                <w:w w:val="105"/>
                <w:sz w:val="20"/>
                <w:szCs w:val="20"/>
              </w:rPr>
              <w:t>房地产</w:t>
            </w:r>
            <w:r>
              <w:rPr>
                <w:rFonts w:ascii="宋体" w:hAnsi="宋体" w:cs="宋体" w:eastAsia="宋体" w:hint="default"/>
                <w:spacing w:val="17"/>
                <w:w w:val="105"/>
                <w:sz w:val="20"/>
                <w:szCs w:val="20"/>
              </w:rPr>
              <w:t>代</w:t>
            </w:r>
            <w:r>
              <w:rPr>
                <w:rFonts w:ascii="宋体" w:hAnsi="宋体" w:cs="宋体" w:eastAsia="宋体" w:hint="default"/>
                <w:spacing w:val="17"/>
                <w:w w:val="105"/>
                <w:sz w:val="20"/>
                <w:szCs w:val="20"/>
              </w:rPr>
              <w:t>理</w:t>
            </w:r>
            <w:r>
              <w:rPr>
                <w:rFonts w:ascii="宋体" w:hAnsi="宋体" w:cs="宋体" w:eastAsia="宋体" w:hint="default"/>
                <w:spacing w:val="17"/>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5"/>
                <w:sz w:val="20"/>
                <w:szCs w:val="20"/>
              </w:rPr>
              <w:t>有限公司</w:t>
            </w:r>
            <w:r>
              <w:rPr>
                <w:rFonts w:ascii="宋体" w:hAnsi="宋体" w:cs="宋体" w:eastAsia="宋体" w:hint="default"/>
                <w:sz w:val="20"/>
                <w:szCs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收</w:t>
            </w:r>
            <w:r>
              <w:rPr>
                <w:rFonts w:ascii="宋体" w:hAnsi="宋体" w:cs="宋体" w:eastAsia="宋体" w:hint="default"/>
                <w:w w:val="105"/>
                <w:sz w:val="20"/>
                <w:szCs w:val="20"/>
              </w:rPr>
              <w:t>款</w:t>
            </w:r>
            <w:r>
              <w:rPr>
                <w:rFonts w:ascii="宋体" w:hAnsi="宋体" w:cs="宋体" w:eastAsia="宋体" w:hint="default"/>
                <w:sz w:val="20"/>
                <w:szCs w:val="20"/>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800.00</w:t>
            </w:r>
            <w:r>
              <w:rPr>
                <w:rFonts w:ascii="Courier New"/>
                <w:sz w:val="20"/>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0.00%</w:t>
            </w:r>
            <w:r>
              <w:rPr>
                <w:rFonts w:ascii="Courier New"/>
                <w:sz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484,786,525.83</w:t>
            </w:r>
            <w:r>
              <w:rPr>
                <w:rFonts w:ascii="Courier New"/>
                <w:sz w:val="20"/>
              </w:rPr>
            </w:r>
          </w:p>
        </w:tc>
        <w:tc>
          <w:tcPr>
            <w:tcW w:w="1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13.32%</w:t>
            </w:r>
            <w:r>
              <w:rPr>
                <w:rFonts w:ascii="Courier New"/>
                <w:sz w:val="20"/>
              </w:rPr>
            </w:r>
          </w:p>
        </w:tc>
      </w:tr>
      <w:tr>
        <w:trPr>
          <w:trHeight w:val="547" w:hRule="exact"/>
        </w:trPr>
        <w:tc>
          <w:tcPr>
            <w:tcW w:w="224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4"/>
                <w:w w:val="105"/>
                <w:sz w:val="20"/>
                <w:szCs w:val="20"/>
              </w:rPr>
              <w:t>金</w:t>
            </w:r>
            <w:r>
              <w:rPr>
                <w:rFonts w:ascii="宋体" w:hAnsi="宋体" w:cs="宋体" w:eastAsia="宋体" w:hint="default"/>
                <w:spacing w:val="-4"/>
                <w:w w:val="105"/>
                <w:sz w:val="20"/>
                <w:szCs w:val="20"/>
              </w:rPr>
              <w:t>丰</w:t>
            </w:r>
            <w:r>
              <w:rPr>
                <w:rFonts w:ascii="宋体" w:hAnsi="宋体" w:cs="宋体" w:eastAsia="宋体" w:hint="default"/>
                <w:spacing w:val="-4"/>
                <w:w w:val="105"/>
                <w:sz w:val="20"/>
                <w:szCs w:val="20"/>
              </w:rPr>
              <w:t>环</w:t>
            </w:r>
            <w:r>
              <w:rPr>
                <w:rFonts w:ascii="宋体" w:hAnsi="宋体" w:cs="宋体" w:eastAsia="宋体" w:hint="default"/>
                <w:spacing w:val="-4"/>
                <w:w w:val="105"/>
                <w:sz w:val="20"/>
                <w:szCs w:val="20"/>
              </w:rPr>
              <w:t>球</w:t>
            </w:r>
            <w:r>
              <w:rPr>
                <w:rFonts w:ascii="宋体" w:hAnsi="宋体" w:cs="宋体" w:eastAsia="宋体" w:hint="default"/>
                <w:spacing w:val="-4"/>
                <w:w w:val="105"/>
                <w:sz w:val="20"/>
                <w:szCs w:val="20"/>
              </w:rPr>
              <w:t>装饰</w:t>
            </w:r>
            <w:r>
              <w:rPr>
                <w:rFonts w:ascii="宋体" w:hAnsi="宋体" w:cs="宋体" w:eastAsia="宋体" w:hint="default"/>
                <w:spacing w:val="-4"/>
                <w:w w:val="105"/>
                <w:sz w:val="20"/>
                <w:szCs w:val="20"/>
              </w:rPr>
              <w:t>工</w:t>
            </w:r>
            <w:r>
              <w:rPr>
                <w:rFonts w:ascii="宋体" w:hAnsi="宋体" w:cs="宋体" w:eastAsia="宋体" w:hint="default"/>
                <w:spacing w:val="-4"/>
                <w:w w:val="105"/>
                <w:sz w:val="20"/>
                <w:szCs w:val="20"/>
              </w:rPr>
              <w:t>程（</w:t>
            </w:r>
            <w:r>
              <w:rPr>
                <w:rFonts w:ascii="宋体" w:hAnsi="宋体" w:cs="宋体" w:eastAsia="宋体" w:hint="default"/>
                <w:spacing w:val="-4"/>
                <w:w w:val="105"/>
                <w:sz w:val="20"/>
                <w:szCs w:val="20"/>
              </w:rPr>
              <w:t>天</w:t>
            </w:r>
            <w:r>
              <w:rPr>
                <w:rFonts w:ascii="宋体" w:hAnsi="宋体" w:cs="宋体" w:eastAsia="宋体" w:hint="default"/>
                <w:spacing w:val="-4"/>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津</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预</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1"/>
                <w:w w:val="85"/>
                <w:sz w:val="20"/>
              </w:rPr>
              <w:t>381,786.52</w:t>
            </w:r>
            <w:r>
              <w:rPr>
                <w:rFonts w:ascii="Courier New"/>
                <w:sz w:val="20"/>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0.07%</w:t>
            </w:r>
            <w:r>
              <w:rPr>
                <w:rFonts w:ascii="Courier New"/>
                <w:sz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3"/>
                <w:w w:val="85"/>
                <w:sz w:val="20"/>
              </w:rPr>
              <w:t>68,872,401.37</w:t>
            </w:r>
            <w:r>
              <w:rPr>
                <w:rFonts w:ascii="Courier New"/>
                <w:sz w:val="20"/>
              </w:rPr>
            </w:r>
          </w:p>
        </w:tc>
        <w:tc>
          <w:tcPr>
            <w:tcW w:w="1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15.48%</w:t>
            </w:r>
            <w:r>
              <w:rPr>
                <w:rFonts w:ascii="Courier New"/>
                <w:sz w:val="20"/>
              </w:rPr>
            </w:r>
          </w:p>
        </w:tc>
      </w:tr>
      <w:tr>
        <w:trPr>
          <w:trHeight w:val="542" w:hRule="exact"/>
        </w:trPr>
        <w:tc>
          <w:tcPr>
            <w:tcW w:w="2244"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北</w:t>
            </w:r>
            <w:r>
              <w:rPr>
                <w:rFonts w:ascii="宋体" w:hAnsi="宋体" w:cs="宋体" w:eastAsia="宋体" w:hint="default"/>
                <w:spacing w:val="17"/>
                <w:w w:val="105"/>
                <w:sz w:val="20"/>
                <w:szCs w:val="20"/>
              </w:rPr>
              <w:t>京城</w:t>
            </w:r>
            <w:r>
              <w:rPr>
                <w:rFonts w:ascii="宋体" w:hAnsi="宋体" w:cs="宋体" w:eastAsia="宋体" w:hint="default"/>
                <w:spacing w:val="17"/>
                <w:w w:val="105"/>
                <w:sz w:val="20"/>
                <w:szCs w:val="20"/>
              </w:rPr>
              <w:t>建地</w:t>
            </w:r>
            <w:r>
              <w:rPr>
                <w:rFonts w:ascii="宋体" w:hAnsi="宋体" w:cs="宋体" w:eastAsia="宋体" w:hint="default"/>
                <w:spacing w:val="17"/>
                <w:w w:val="105"/>
                <w:sz w:val="20"/>
                <w:szCs w:val="20"/>
              </w:rPr>
              <w:t>铁</w:t>
            </w:r>
            <w:r>
              <w:rPr>
                <w:rFonts w:ascii="宋体" w:hAnsi="宋体" w:cs="宋体" w:eastAsia="宋体" w:hint="default"/>
                <w:spacing w:val="17"/>
                <w:w w:val="105"/>
                <w:sz w:val="20"/>
                <w:szCs w:val="20"/>
              </w:rPr>
              <w:t>地基</w:t>
            </w:r>
            <w:r>
              <w:rPr>
                <w:rFonts w:ascii="宋体" w:hAnsi="宋体" w:cs="宋体" w:eastAsia="宋体" w:hint="default"/>
                <w:spacing w:val="17"/>
                <w:w w:val="105"/>
                <w:sz w:val="20"/>
                <w:szCs w:val="20"/>
              </w:rPr>
              <w:t>市</w:t>
            </w:r>
            <w:r>
              <w:rPr>
                <w:rFonts w:ascii="宋体" w:hAnsi="宋体" w:cs="宋体" w:eastAsia="宋体" w:hint="default"/>
                <w:spacing w:val="17"/>
                <w:sz w:val="20"/>
                <w:szCs w:val="20"/>
              </w:rPr>
            </w:r>
          </w:p>
          <w:p>
            <w:pPr>
              <w:pStyle w:val="TableParagraph"/>
              <w:spacing w:line="260" w:lineRule="exact"/>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政</w:t>
            </w:r>
            <w:r>
              <w:rPr>
                <w:rFonts w:ascii="宋体" w:hAnsi="宋体" w:cs="宋体" w:eastAsia="宋体" w:hint="default"/>
                <w:spacing w:val="-3"/>
                <w:w w:val="105"/>
                <w:sz w:val="20"/>
                <w:szCs w:val="20"/>
              </w:rPr>
              <w:t>工</w:t>
            </w:r>
            <w:r>
              <w:rPr>
                <w:rFonts w:ascii="宋体" w:hAnsi="宋体" w:cs="宋体" w:eastAsia="宋体" w:hint="default"/>
                <w:spacing w:val="-3"/>
                <w:w w:val="105"/>
                <w:sz w:val="20"/>
                <w:szCs w:val="20"/>
              </w:rPr>
              <w:t>程</w:t>
            </w:r>
            <w:r>
              <w:rPr>
                <w:rFonts w:ascii="宋体" w:hAnsi="宋体" w:cs="宋体" w:eastAsia="宋体" w:hint="default"/>
                <w:spacing w:val="-3"/>
                <w:w w:val="105"/>
                <w:sz w:val="20"/>
                <w:szCs w:val="20"/>
              </w:rPr>
              <w:t>有限公司</w:t>
            </w:r>
            <w:r>
              <w:rPr>
                <w:rFonts w:ascii="宋体" w:hAnsi="宋体" w:cs="宋体" w:eastAsia="宋体" w:hint="default"/>
                <w:sz w:val="20"/>
                <w:szCs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84"/>
              <w:jc w:val="right"/>
              <w:rPr>
                <w:rFonts w:ascii="Courier New" w:hAnsi="Courier New" w:cs="Courier New" w:eastAsia="Courier New" w:hint="default"/>
                <w:sz w:val="20"/>
                <w:szCs w:val="20"/>
              </w:rPr>
            </w:pPr>
            <w:r>
              <w:rPr>
                <w:rFonts w:ascii="Courier New"/>
                <w:spacing w:val="-1"/>
                <w:w w:val="85"/>
                <w:sz w:val="20"/>
              </w:rPr>
              <w:t>28,000.00</w:t>
            </w:r>
            <w:r>
              <w:rPr>
                <w:rFonts w:ascii="Courier New"/>
                <w:sz w:val="20"/>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0.00%</w:t>
            </w:r>
            <w:r>
              <w:rPr>
                <w:rFonts w:ascii="Courier New"/>
                <w:sz w:val="20"/>
              </w:rPr>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28,000.00</w:t>
            </w:r>
            <w:r>
              <w:rPr>
                <w:rFonts w:ascii="Courier New"/>
                <w:sz w:val="20"/>
              </w:rPr>
            </w:r>
          </w:p>
        </w:tc>
        <w:tc>
          <w:tcPr>
            <w:tcW w:w="1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0.00%</w:t>
            </w:r>
            <w:r>
              <w:rPr>
                <w:rFonts w:ascii="Courier New"/>
                <w:sz w:val="20"/>
              </w:rPr>
            </w:r>
          </w:p>
        </w:tc>
      </w:tr>
      <w:tr>
        <w:trPr>
          <w:trHeight w:val="547" w:hRule="exact"/>
        </w:trPr>
        <w:tc>
          <w:tcPr>
            <w:tcW w:w="2244"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南通</w:t>
            </w:r>
            <w:r>
              <w:rPr>
                <w:rFonts w:ascii="宋体" w:hAnsi="宋体" w:cs="宋体" w:eastAsia="宋体" w:hint="default"/>
                <w:spacing w:val="17"/>
                <w:w w:val="105"/>
                <w:sz w:val="20"/>
                <w:szCs w:val="20"/>
              </w:rPr>
              <w:t>泓</w:t>
            </w:r>
            <w:r>
              <w:rPr>
                <w:rFonts w:ascii="宋体" w:hAnsi="宋体" w:cs="宋体" w:eastAsia="宋体" w:hint="default"/>
                <w:spacing w:val="17"/>
                <w:w w:val="105"/>
                <w:sz w:val="20"/>
                <w:szCs w:val="20"/>
              </w:rPr>
              <w:t>锦</w:t>
            </w:r>
            <w:r>
              <w:rPr>
                <w:rFonts w:ascii="宋体" w:hAnsi="宋体" w:cs="宋体" w:eastAsia="宋体" w:hint="default"/>
                <w:spacing w:val="17"/>
                <w:w w:val="105"/>
                <w:sz w:val="20"/>
                <w:szCs w:val="20"/>
              </w:rPr>
              <w:t>服</w:t>
            </w:r>
            <w:r>
              <w:rPr>
                <w:rFonts w:ascii="宋体" w:hAnsi="宋体" w:cs="宋体" w:eastAsia="宋体" w:hint="default"/>
                <w:spacing w:val="17"/>
                <w:w w:val="105"/>
                <w:sz w:val="20"/>
                <w:szCs w:val="20"/>
              </w:rPr>
              <w:t>饰</w:t>
            </w:r>
            <w:r>
              <w:rPr>
                <w:rFonts w:ascii="宋体" w:hAnsi="宋体" w:cs="宋体" w:eastAsia="宋体" w:hint="default"/>
                <w:spacing w:val="17"/>
                <w:w w:val="105"/>
                <w:sz w:val="20"/>
                <w:szCs w:val="20"/>
              </w:rPr>
              <w:t>有限公</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474"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61,973.62</w:t>
            </w:r>
            <w:r>
              <w:rPr>
                <w:rFonts w:ascii="Courier New"/>
                <w:sz w:val="20"/>
              </w:rPr>
            </w:r>
          </w:p>
        </w:tc>
        <w:tc>
          <w:tcPr>
            <w:tcW w:w="10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0.0039%</w:t>
            </w:r>
            <w:r>
              <w:rPr>
                <w:rFonts w:ascii="Courier New"/>
                <w:sz w:val="20"/>
              </w:rPr>
            </w:r>
          </w:p>
        </w:tc>
      </w:tr>
      <w:tr>
        <w:trPr>
          <w:trHeight w:val="545" w:hRule="exact"/>
        </w:trPr>
        <w:tc>
          <w:tcPr>
            <w:tcW w:w="2244" w:type="dxa"/>
            <w:tcBorders>
              <w:top w:val="single" w:sz="6" w:space="0" w:color="000000"/>
              <w:left w:val="nil" w:sz="6" w:space="0" w:color="auto"/>
              <w:bottom w:val="single" w:sz="4" w:space="0" w:color="000000"/>
              <w:right w:val="single" w:sz="6" w:space="0" w:color="000000"/>
            </w:tcBorders>
          </w:tcPr>
          <w:p>
            <w:pPr>
              <w:pStyle w:val="TableParagraph"/>
              <w:spacing w:line="225"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上海联</w:t>
            </w:r>
            <w:r>
              <w:rPr>
                <w:rFonts w:ascii="宋体" w:hAnsi="宋体" w:cs="宋体" w:eastAsia="宋体" w:hint="default"/>
                <w:spacing w:val="17"/>
                <w:w w:val="105"/>
                <w:sz w:val="20"/>
                <w:szCs w:val="20"/>
              </w:rPr>
              <w:t>图</w:t>
            </w:r>
            <w:r>
              <w:rPr>
                <w:rFonts w:ascii="宋体" w:hAnsi="宋体" w:cs="宋体" w:eastAsia="宋体" w:hint="default"/>
                <w:spacing w:val="17"/>
                <w:w w:val="105"/>
                <w:sz w:val="20"/>
                <w:szCs w:val="20"/>
              </w:rPr>
              <w:t>科技</w:t>
            </w:r>
            <w:r>
              <w:rPr>
                <w:rFonts w:ascii="宋体" w:hAnsi="宋体" w:cs="宋体" w:eastAsia="宋体" w:hint="default"/>
                <w:spacing w:val="17"/>
                <w:w w:val="105"/>
                <w:sz w:val="20"/>
                <w:szCs w:val="20"/>
              </w:rPr>
              <w:t>有限公</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7"/>
              <w:ind w:left="11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应</w:t>
            </w:r>
            <w:r>
              <w:rPr>
                <w:rFonts w:ascii="宋体" w:hAnsi="宋体" w:cs="宋体" w:eastAsia="宋体" w:hint="default"/>
                <w:spacing w:val="-3"/>
                <w:w w:val="105"/>
                <w:sz w:val="20"/>
                <w:szCs w:val="20"/>
              </w:rPr>
              <w:t>付</w:t>
            </w:r>
            <w:r>
              <w:rPr>
                <w:rFonts w:ascii="宋体" w:hAnsi="宋体" w:cs="宋体" w:eastAsia="宋体" w:hint="default"/>
                <w:spacing w:val="-3"/>
                <w:w w:val="105"/>
                <w:sz w:val="20"/>
                <w:szCs w:val="20"/>
              </w:rPr>
              <w:t>账</w:t>
            </w:r>
            <w:r>
              <w:rPr>
                <w:rFonts w:ascii="宋体" w:hAnsi="宋体" w:cs="宋体" w:eastAsia="宋体" w:hint="default"/>
                <w:spacing w:val="-3"/>
                <w:w w:val="105"/>
                <w:sz w:val="20"/>
                <w:szCs w:val="20"/>
              </w:rPr>
              <w:t>款</w:t>
            </w:r>
            <w:r>
              <w:rPr>
                <w:rFonts w:ascii="宋体" w:hAnsi="宋体" w:cs="宋体" w:eastAsia="宋体" w:hint="default"/>
                <w:spacing w:val="-3"/>
                <w:sz w:val="20"/>
                <w:szCs w:val="20"/>
              </w:rPr>
            </w:r>
          </w:p>
        </w:tc>
        <w:tc>
          <w:tcPr>
            <w:tcW w:w="1474" w:type="dxa"/>
            <w:tcBorders>
              <w:top w:val="single" w:sz="6" w:space="0" w:color="000000"/>
              <w:left w:val="single" w:sz="6" w:space="0" w:color="000000"/>
              <w:bottom w:val="single" w:sz="4" w:space="0" w:color="000000"/>
              <w:right w:val="single" w:sz="6" w:space="0" w:color="000000"/>
            </w:tcBorders>
          </w:tcPr>
          <w:p>
            <w:pPr/>
          </w:p>
        </w:tc>
        <w:tc>
          <w:tcPr>
            <w:tcW w:w="974" w:type="dxa"/>
            <w:tcBorders>
              <w:top w:val="single" w:sz="6" w:space="0" w:color="000000"/>
              <w:left w:val="single" w:sz="6" w:space="0" w:color="000000"/>
              <w:bottom w:val="single" w:sz="4" w:space="0" w:color="000000"/>
              <w:right w:val="single" w:sz="6" w:space="0" w:color="000000"/>
            </w:tcBorders>
          </w:tcPr>
          <w:p>
            <w:pPr/>
          </w:p>
        </w:tc>
        <w:tc>
          <w:tcPr>
            <w:tcW w:w="167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18,600.00</w:t>
            </w:r>
            <w:r>
              <w:rPr>
                <w:rFonts w:ascii="Courier New"/>
                <w:sz w:val="20"/>
              </w:rPr>
            </w:r>
          </w:p>
        </w:tc>
        <w:tc>
          <w:tcPr>
            <w:tcW w:w="1078" w:type="dxa"/>
            <w:tcBorders>
              <w:top w:val="single" w:sz="6" w:space="0" w:color="000000"/>
              <w:left w:val="single" w:sz="6" w:space="0" w:color="000000"/>
              <w:bottom w:val="single" w:sz="4"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0.0012%</w:t>
            </w:r>
            <w:r>
              <w:rPr>
                <w:rFonts w:ascii="Courier New"/>
                <w:sz w:val="20"/>
              </w:rPr>
            </w:r>
          </w:p>
        </w:tc>
      </w:tr>
      <w:tr>
        <w:trPr>
          <w:trHeight w:val="547" w:hRule="exact"/>
        </w:trPr>
        <w:tc>
          <w:tcPr>
            <w:tcW w:w="2244" w:type="dxa"/>
            <w:tcBorders>
              <w:top w:val="single" w:sz="4" w:space="0" w:color="000000"/>
              <w:left w:val="nil" w:sz="6" w:space="0" w:color="auto"/>
              <w:bottom w:val="single" w:sz="12" w:space="0" w:color="000000"/>
              <w:right w:val="single" w:sz="6"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hAnsi="宋体" w:cs="宋体" w:eastAsia="宋体" w:hint="default"/>
                <w:spacing w:val="17"/>
                <w:w w:val="105"/>
                <w:sz w:val="20"/>
                <w:szCs w:val="20"/>
              </w:rPr>
              <w:t>南通</w:t>
            </w:r>
            <w:r>
              <w:rPr>
                <w:rFonts w:ascii="宋体" w:hAnsi="宋体" w:cs="宋体" w:eastAsia="宋体" w:hint="default"/>
                <w:spacing w:val="17"/>
                <w:w w:val="105"/>
                <w:sz w:val="20"/>
                <w:szCs w:val="20"/>
              </w:rPr>
              <w:t>泓</w:t>
            </w:r>
            <w:r>
              <w:rPr>
                <w:rFonts w:ascii="宋体" w:hAnsi="宋体" w:cs="宋体" w:eastAsia="宋体" w:hint="default"/>
                <w:spacing w:val="17"/>
                <w:w w:val="105"/>
                <w:sz w:val="20"/>
                <w:szCs w:val="20"/>
              </w:rPr>
              <w:t>锦</w:t>
            </w:r>
            <w:r>
              <w:rPr>
                <w:rFonts w:ascii="宋体" w:hAnsi="宋体" w:cs="宋体" w:eastAsia="宋体" w:hint="default"/>
                <w:spacing w:val="17"/>
                <w:w w:val="105"/>
                <w:sz w:val="20"/>
                <w:szCs w:val="20"/>
              </w:rPr>
              <w:t>服</w:t>
            </w:r>
            <w:r>
              <w:rPr>
                <w:rFonts w:ascii="宋体" w:hAnsi="宋体" w:cs="宋体" w:eastAsia="宋体" w:hint="default"/>
                <w:spacing w:val="17"/>
                <w:w w:val="105"/>
                <w:sz w:val="20"/>
                <w:szCs w:val="20"/>
              </w:rPr>
              <w:t>饰</w:t>
            </w:r>
            <w:r>
              <w:rPr>
                <w:rFonts w:ascii="宋体" w:hAnsi="宋体" w:cs="宋体" w:eastAsia="宋体" w:hint="default"/>
                <w:spacing w:val="17"/>
                <w:w w:val="105"/>
                <w:sz w:val="20"/>
                <w:szCs w:val="20"/>
              </w:rPr>
              <w:t>有限公</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40" w:lineRule="auto" w:before="2"/>
              <w:ind w:left="115" w:right="0"/>
              <w:jc w:val="left"/>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315"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02"/>
              <w:ind w:left="105" w:right="0"/>
              <w:jc w:val="left"/>
              <w:rPr>
                <w:rFonts w:ascii="宋体" w:hAnsi="宋体" w:cs="宋体" w:eastAsia="宋体" w:hint="default"/>
                <w:sz w:val="20"/>
                <w:szCs w:val="20"/>
              </w:rPr>
            </w:pP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应</w:t>
            </w:r>
            <w:r>
              <w:rPr>
                <w:rFonts w:ascii="宋体" w:hAnsi="宋体" w:cs="宋体" w:eastAsia="宋体" w:hint="default"/>
                <w:w w:val="105"/>
                <w:sz w:val="20"/>
                <w:szCs w:val="20"/>
              </w:rPr>
              <w:t>付</w:t>
            </w:r>
            <w:r>
              <w:rPr>
                <w:rFonts w:ascii="宋体" w:hAnsi="宋体" w:cs="宋体" w:eastAsia="宋体" w:hint="default"/>
                <w:w w:val="105"/>
                <w:sz w:val="20"/>
                <w:szCs w:val="20"/>
              </w:rPr>
              <w:t>款</w:t>
            </w:r>
            <w:r>
              <w:rPr>
                <w:rFonts w:ascii="宋体" w:hAnsi="宋体" w:cs="宋体" w:eastAsia="宋体" w:hint="default"/>
                <w:sz w:val="20"/>
                <w:szCs w:val="20"/>
              </w:rPr>
            </w:r>
          </w:p>
        </w:tc>
        <w:tc>
          <w:tcPr>
            <w:tcW w:w="1474" w:type="dxa"/>
            <w:tcBorders>
              <w:top w:val="single" w:sz="4" w:space="0" w:color="000000"/>
              <w:left w:val="single" w:sz="6" w:space="0" w:color="000000"/>
              <w:bottom w:val="single" w:sz="12" w:space="0" w:color="000000"/>
              <w:right w:val="single" w:sz="6" w:space="0" w:color="000000"/>
            </w:tcBorders>
          </w:tcPr>
          <w:p>
            <w:pPr/>
          </w:p>
        </w:tc>
        <w:tc>
          <w:tcPr>
            <w:tcW w:w="974" w:type="dxa"/>
            <w:tcBorders>
              <w:top w:val="single" w:sz="4" w:space="0" w:color="000000"/>
              <w:left w:val="single" w:sz="6" w:space="0" w:color="000000"/>
              <w:bottom w:val="single" w:sz="12" w:space="0" w:color="000000"/>
              <w:right w:val="single" w:sz="6" w:space="0" w:color="000000"/>
            </w:tcBorders>
          </w:tcPr>
          <w:p>
            <w:pPr/>
          </w:p>
        </w:tc>
        <w:tc>
          <w:tcPr>
            <w:tcW w:w="1670" w:type="dxa"/>
            <w:tcBorders>
              <w:top w:val="single" w:sz="4" w:space="0" w:color="000000"/>
              <w:left w:val="single" w:sz="6" w:space="0" w:color="000000"/>
              <w:bottom w:val="single" w:sz="12" w:space="0" w:color="000000"/>
              <w:right w:val="single" w:sz="6" w:space="0" w:color="000000"/>
            </w:tcBorders>
          </w:tcPr>
          <w:p>
            <w:pPr>
              <w:pStyle w:val="TableParagraph"/>
              <w:spacing w:line="240" w:lineRule="auto" w:before="169"/>
              <w:ind w:right="95"/>
              <w:jc w:val="right"/>
              <w:rPr>
                <w:rFonts w:ascii="Courier New" w:hAnsi="Courier New" w:cs="Courier New" w:eastAsia="Courier New" w:hint="default"/>
                <w:sz w:val="20"/>
                <w:szCs w:val="20"/>
              </w:rPr>
            </w:pPr>
            <w:r>
              <w:rPr>
                <w:rFonts w:ascii="Courier New"/>
                <w:spacing w:val="-3"/>
                <w:w w:val="85"/>
                <w:sz w:val="20"/>
              </w:rPr>
              <w:t>10,000,000.00</w:t>
            </w:r>
            <w:r>
              <w:rPr>
                <w:rFonts w:ascii="Courier New"/>
                <w:sz w:val="20"/>
              </w:rPr>
            </w:r>
          </w:p>
        </w:tc>
        <w:tc>
          <w:tcPr>
            <w:tcW w:w="1078" w:type="dxa"/>
            <w:tcBorders>
              <w:top w:val="single" w:sz="4" w:space="0" w:color="000000"/>
              <w:left w:val="single" w:sz="6" w:space="0" w:color="000000"/>
              <w:bottom w:val="single" w:sz="12" w:space="0" w:color="000000"/>
              <w:right w:val="nil" w:sz="6" w:space="0" w:color="auto"/>
            </w:tcBorders>
          </w:tcPr>
          <w:p>
            <w:pPr>
              <w:pStyle w:val="TableParagraph"/>
              <w:spacing w:line="240" w:lineRule="auto" w:before="169"/>
              <w:ind w:right="103"/>
              <w:jc w:val="right"/>
              <w:rPr>
                <w:rFonts w:ascii="Courier New" w:hAnsi="Courier New" w:cs="Courier New" w:eastAsia="Courier New" w:hint="default"/>
                <w:sz w:val="20"/>
                <w:szCs w:val="20"/>
              </w:rPr>
            </w:pPr>
            <w:r>
              <w:rPr>
                <w:rFonts w:ascii="Courier New"/>
                <w:spacing w:val="-3"/>
                <w:w w:val="85"/>
                <w:sz w:val="20"/>
              </w:rPr>
              <w:t>0.43%</w:t>
            </w:r>
            <w:r>
              <w:rPr>
                <w:rFonts w:ascii="Courier New"/>
                <w:sz w:val="20"/>
              </w:rPr>
            </w:r>
          </w:p>
        </w:tc>
      </w:tr>
    </w:tbl>
    <w:p>
      <w:pPr>
        <w:spacing w:line="351" w:lineRule="exact" w:before="0"/>
        <w:ind w:left="1852"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四</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pacing w:val="43"/>
          <w:sz w:val="23"/>
          <w:szCs w:val="23"/>
        </w:rPr>
        <w:t> </w:t>
      </w:r>
      <w:r>
        <w:rPr>
          <w:rFonts w:ascii="Microsoft JhengHei" w:hAnsi="Microsoft JhengHei" w:cs="Microsoft JhengHei" w:eastAsia="Microsoft JhengHei" w:hint="default"/>
          <w:b/>
          <w:bCs/>
          <w:sz w:val="23"/>
          <w:szCs w:val="23"/>
        </w:rPr>
        <w:t>关联</w:t>
      </w:r>
      <w:r>
        <w:rPr>
          <w:rFonts w:ascii="Microsoft JhengHei" w:hAnsi="Microsoft JhengHei" w:cs="Microsoft JhengHei" w:eastAsia="Microsoft JhengHei" w:hint="default"/>
          <w:b/>
          <w:bCs/>
          <w:sz w:val="23"/>
          <w:szCs w:val="23"/>
        </w:rPr>
        <w:t>应收</w:t>
      </w:r>
      <w:r>
        <w:rPr>
          <w:rFonts w:ascii="Microsoft JhengHei" w:hAnsi="Microsoft JhengHei" w:cs="Microsoft JhengHei" w:eastAsia="Microsoft JhengHei" w:hint="default"/>
          <w:b/>
          <w:bCs/>
          <w:sz w:val="23"/>
          <w:szCs w:val="23"/>
        </w:rPr>
        <w:t>项目</w:t>
      </w:r>
      <w:r>
        <w:rPr>
          <w:rFonts w:ascii="Microsoft JhengHei" w:hAnsi="Microsoft JhengHei" w:cs="Microsoft JhengHei" w:eastAsia="Microsoft JhengHei" w:hint="default"/>
          <w:b/>
          <w:bCs/>
          <w:sz w:val="23"/>
          <w:szCs w:val="23"/>
        </w:rPr>
        <w:t>的</w:t>
      </w:r>
      <w:r>
        <w:rPr>
          <w:rFonts w:ascii="Microsoft JhengHei" w:hAnsi="Microsoft JhengHei" w:cs="Microsoft JhengHei" w:eastAsia="Microsoft JhengHei" w:hint="default"/>
          <w:b/>
          <w:bCs/>
          <w:sz w:val="23"/>
          <w:szCs w:val="23"/>
        </w:rPr>
        <w:t>坏</w:t>
      </w:r>
      <w:r>
        <w:rPr>
          <w:rFonts w:ascii="Microsoft JhengHei" w:hAnsi="Microsoft JhengHei" w:cs="Microsoft JhengHei" w:eastAsia="Microsoft JhengHei" w:hint="default"/>
          <w:b/>
          <w:bCs/>
          <w:sz w:val="23"/>
          <w:szCs w:val="23"/>
        </w:rPr>
        <w:t>账</w:t>
      </w:r>
      <w:r>
        <w:rPr>
          <w:rFonts w:ascii="Microsoft JhengHei" w:hAnsi="Microsoft JhengHei" w:cs="Microsoft JhengHei" w:eastAsia="Microsoft JhengHei" w:hint="default"/>
          <w:b/>
          <w:bCs/>
          <w:sz w:val="23"/>
          <w:szCs w:val="23"/>
        </w:rPr>
        <w:t>准备余</w:t>
      </w:r>
      <w:r>
        <w:rPr>
          <w:rFonts w:ascii="Microsoft JhengHei" w:hAnsi="Microsoft JhengHei" w:cs="Microsoft JhengHei" w:eastAsia="Microsoft JhengHei" w:hint="default"/>
          <w:b/>
          <w:bCs/>
          <w:sz w:val="23"/>
          <w:szCs w:val="23"/>
        </w:rPr>
        <w:t>额</w:t>
      </w:r>
      <w:r>
        <w:rPr>
          <w:rFonts w:ascii="Microsoft JhengHei" w:hAnsi="Microsoft JhengHei" w:cs="Microsoft JhengHei" w:eastAsia="Microsoft JhengHei" w:hint="default"/>
          <w:sz w:val="23"/>
          <w:szCs w:val="23"/>
        </w:rPr>
      </w:r>
    </w:p>
    <w:p>
      <w:pPr>
        <w:pStyle w:val="BodyText"/>
        <w:spacing w:line="240" w:lineRule="auto" w:before="186"/>
        <w:ind w:left="1962" w:right="0"/>
        <w:jc w:val="left"/>
      </w:pPr>
      <w:r>
        <w:rPr/>
        <w:t>公司对</w:t>
      </w:r>
      <w:r>
        <w:rPr>
          <w:rFonts w:ascii="宋体" w:hAnsi="宋体" w:cs="宋体" w:eastAsia="宋体" w:hint="default"/>
        </w:rPr>
        <w:t>关联</w:t>
      </w:r>
      <w:r>
        <w:rPr>
          <w:rFonts w:ascii="宋体" w:hAnsi="宋体" w:cs="宋体" w:eastAsia="宋体" w:hint="default"/>
        </w:rPr>
        <w:t>方</w:t>
      </w:r>
      <w:r>
        <w:rPr/>
        <w:t>没有计</w:t>
      </w:r>
      <w:r>
        <w:rPr>
          <w:rFonts w:ascii="宋体" w:hAnsi="宋体" w:cs="宋体" w:eastAsia="宋体" w:hint="default"/>
        </w:rPr>
        <w:t>提</w:t>
      </w:r>
      <w:r>
        <w:rPr>
          <w:rFonts w:ascii="宋体" w:hAnsi="宋体" w:cs="宋体" w:eastAsia="宋体" w:hint="default"/>
        </w:rPr>
        <w:t>坏</w:t>
      </w:r>
      <w:r>
        <w:rPr>
          <w:rFonts w:ascii="宋体" w:hAnsi="宋体" w:cs="宋体" w:eastAsia="宋体" w:hint="default"/>
        </w:rPr>
        <w:t>账</w:t>
      </w:r>
      <w:r>
        <w:rPr/>
        <w:t>。</w:t>
      </w:r>
    </w:p>
    <w:p>
      <w:pPr>
        <w:pStyle w:val="Heading4"/>
        <w:spacing w:line="240" w:lineRule="auto" w:before="134"/>
        <w:ind w:left="1851"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五</w:t>
      </w:r>
      <w:r>
        <w:rPr/>
        <w:t>）</w:t>
      </w:r>
      <w:r>
        <w:rPr>
          <w:spacing w:val="24"/>
        </w:rPr>
        <w:t> </w:t>
      </w:r>
      <w:r>
        <w:rPr>
          <w:rFonts w:ascii="Microsoft JhengHei" w:hAnsi="Microsoft JhengHei" w:cs="Microsoft JhengHei" w:eastAsia="Microsoft JhengHei" w:hint="default"/>
          <w:spacing w:val="-3"/>
        </w:rPr>
        <w:t>关联担保</w:t>
      </w:r>
      <w:r>
        <w:rPr>
          <w:rFonts w:ascii="Microsoft JhengHei" w:hAnsi="Microsoft JhengHei" w:cs="Microsoft JhengHei" w:eastAsia="Microsoft JhengHei" w:hint="default"/>
          <w:spacing w:val="-3"/>
        </w:rPr>
        <w:t>情况</w:t>
      </w:r>
      <w:r>
        <w:rPr>
          <w:rFonts w:ascii="Microsoft JhengHei" w:hAnsi="Microsoft JhengHei" w:cs="Microsoft JhengHei" w:eastAsia="Microsoft JhengHei" w:hint="default"/>
          <w:b w:val="0"/>
          <w:bCs w:val="0"/>
        </w:rPr>
      </w:r>
    </w:p>
    <w:p>
      <w:pPr>
        <w:pStyle w:val="BodyText"/>
        <w:spacing w:line="240" w:lineRule="auto" w:before="186"/>
        <w:ind w:left="1962" w:right="0"/>
        <w:jc w:val="left"/>
      </w:pPr>
      <w:r>
        <w:rPr>
          <w:rFonts w:ascii="宋体" w:hAnsi="宋体" w:cs="宋体" w:eastAsia="宋体" w:hint="default"/>
        </w:rPr>
        <w:t>请参</w:t>
      </w:r>
      <w:r>
        <w:rPr/>
        <w:t>见本</w:t>
      </w:r>
      <w:r>
        <w:rPr>
          <w:rFonts w:ascii="宋体" w:hAnsi="宋体" w:cs="宋体" w:eastAsia="宋体" w:hint="default"/>
        </w:rPr>
        <w:t>附</w:t>
      </w:r>
      <w:r>
        <w:rPr>
          <w:rFonts w:ascii="宋体" w:hAnsi="宋体" w:cs="宋体" w:eastAsia="宋体" w:hint="default"/>
        </w:rPr>
        <w:t>注</w:t>
      </w:r>
      <w:r>
        <w:rPr>
          <w:rFonts w:ascii="宋体" w:hAnsi="宋体" w:cs="宋体" w:eastAsia="宋体" w:hint="default"/>
        </w:rPr>
        <w:t>九</w:t>
      </w:r>
      <w:r>
        <w:rPr/>
        <w:t>、或有事</w:t>
      </w:r>
      <w:r>
        <w:rPr>
          <w:rFonts w:ascii="宋体" w:hAnsi="宋体" w:cs="宋体" w:eastAsia="宋体" w:hint="default"/>
        </w:rPr>
        <w:t>项</w:t>
      </w:r>
      <w:r>
        <w:rPr/>
        <w:t>。</w:t>
      </w:r>
    </w:p>
    <w:p>
      <w:pPr>
        <w:spacing w:line="240" w:lineRule="auto" w:before="11"/>
        <w:rPr>
          <w:rFonts w:ascii="宋体" w:hAnsi="宋体" w:cs="宋体" w:eastAsia="宋体" w:hint="default"/>
          <w:sz w:val="29"/>
          <w:szCs w:val="29"/>
        </w:rPr>
      </w:pPr>
    </w:p>
    <w:p>
      <w:pPr>
        <w:pStyle w:val="BodyText"/>
        <w:spacing w:line="240" w:lineRule="auto"/>
        <w:ind w:left="1496" w:right="0"/>
        <w:jc w:val="left"/>
        <w:rPr>
          <w:rFonts w:ascii="宋体" w:hAnsi="宋体" w:cs="宋体" w:eastAsia="宋体" w:hint="default"/>
        </w:rPr>
      </w:pPr>
      <w:r>
        <w:rPr>
          <w:rFonts w:ascii="宋体" w:hAnsi="宋体" w:cs="宋体" w:eastAsia="宋体" w:hint="default"/>
        </w:rPr>
        <w:t>八</w:t>
      </w:r>
      <w:r>
        <w:rPr/>
        <w:t>、或有事</w:t>
      </w:r>
      <w:r>
        <w:rPr>
          <w:rFonts w:ascii="宋体" w:hAnsi="宋体" w:cs="宋体" w:eastAsia="宋体" w:hint="default"/>
        </w:rPr>
        <w:t>项</w:t>
      </w:r>
    </w:p>
    <w:p>
      <w:pPr>
        <w:pStyle w:val="Heading4"/>
        <w:spacing w:line="240" w:lineRule="auto" w:before="197"/>
        <w:ind w:left="1852"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一</w:t>
      </w:r>
      <w:r>
        <w:rPr/>
        <w:t>）</w:t>
      </w:r>
      <w:r>
        <w:rPr>
          <w:spacing w:val="6"/>
        </w:rPr>
        <w:t> </w:t>
      </w:r>
      <w:r>
        <w:rPr/>
        <w:t>或</w:t>
      </w:r>
      <w:r>
        <w:rPr>
          <w:rFonts w:ascii="Microsoft JhengHei" w:hAnsi="Microsoft JhengHei" w:cs="Microsoft JhengHei" w:eastAsia="Microsoft JhengHei" w:hint="default"/>
        </w:rPr>
        <w:t>有负债</w:t>
      </w:r>
      <w:r>
        <w:rPr>
          <w:rFonts w:ascii="Microsoft JhengHei" w:hAnsi="Microsoft JhengHei" w:cs="Microsoft JhengHei" w:eastAsia="Microsoft JhengHei" w:hint="default"/>
          <w:b w:val="0"/>
          <w:bCs w:val="0"/>
        </w:rPr>
      </w:r>
    </w:p>
    <w:p>
      <w:pPr>
        <w:spacing w:line="240" w:lineRule="auto" w:before="6"/>
        <w:rPr>
          <w:rFonts w:ascii="Microsoft JhengHei" w:hAnsi="Microsoft JhengHei" w:cs="Microsoft JhengHei" w:eastAsia="Microsoft JhengHei" w:hint="default"/>
          <w:b/>
          <w:bCs/>
          <w:sz w:val="27"/>
          <w:szCs w:val="27"/>
        </w:rPr>
      </w:pPr>
    </w:p>
    <w:p>
      <w:pPr>
        <w:spacing w:before="84"/>
        <w:ind w:left="0" w:right="297" w:firstLine="0"/>
        <w:jc w:val="right"/>
        <w:rPr>
          <w:rFonts w:ascii="Times New Roman" w:hAnsi="Times New Roman" w:cs="Times New Roman" w:eastAsia="Times New Roman" w:hint="default"/>
          <w:sz w:val="17"/>
          <w:szCs w:val="17"/>
        </w:rPr>
      </w:pPr>
      <w:r>
        <w:rPr>
          <w:rFonts w:ascii="Times New Roman"/>
          <w:sz w:val="17"/>
        </w:rPr>
        <w:t>157</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42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95"/>
        <w:ind w:left="1909" w:right="406"/>
        <w:jc w:val="left"/>
        <w:rPr>
          <w:rFonts w:ascii="Microsoft JhengHei" w:hAnsi="Microsoft JhengHei" w:cs="Microsoft JhengHei" w:eastAsia="Microsoft JhengHei" w:hint="default"/>
          <w:b w:val="0"/>
          <w:bCs w:val="0"/>
        </w:rPr>
      </w:pPr>
      <w:r>
        <w:rPr>
          <w:rFonts w:ascii="Courier New" w:hAnsi="Courier New" w:cs="Courier New" w:eastAsia="Courier New" w:hint="default"/>
        </w:rPr>
        <w:t>1.</w:t>
      </w:r>
      <w:r>
        <w:rPr>
          <w:rFonts w:ascii="Courier New" w:hAnsi="Courier New" w:cs="Courier New" w:eastAsia="Courier New" w:hint="default"/>
          <w:spacing w:val="-77"/>
        </w:rPr>
        <w:t> </w:t>
      </w:r>
      <w:r>
        <w:rPr>
          <w:rFonts w:ascii="Microsoft JhengHei" w:hAnsi="Microsoft JhengHei" w:cs="Microsoft JhengHei" w:eastAsia="Microsoft JhengHei" w:hint="default"/>
        </w:rPr>
        <w:t>抵押</w:t>
      </w:r>
      <w:r>
        <w:rPr>
          <w:rFonts w:ascii="Microsoft JhengHei" w:hAnsi="Microsoft JhengHei" w:cs="Microsoft JhengHei" w:eastAsia="Microsoft JhengHei" w:hint="default"/>
        </w:rPr>
        <w:t>及</w:t>
      </w:r>
      <w:r>
        <w:rPr>
          <w:rFonts w:ascii="Microsoft JhengHei" w:hAnsi="Microsoft JhengHei" w:cs="Microsoft JhengHei" w:eastAsia="Microsoft JhengHei" w:hint="default"/>
        </w:rPr>
        <w:t>担保</w:t>
      </w:r>
      <w:r>
        <w:rPr>
          <w:rFonts w:ascii="Microsoft JhengHei" w:hAnsi="Microsoft JhengHei" w:cs="Microsoft JhengHei" w:eastAsia="Microsoft JhengHei" w:hint="default"/>
        </w:rPr>
        <w:t>事项</w:t>
      </w:r>
      <w:r>
        <w:rPr>
          <w:rFonts w:ascii="Microsoft JhengHei" w:hAnsi="Microsoft JhengHei" w:cs="Microsoft JhengHei" w:eastAsia="Microsoft JhengHei" w:hint="default"/>
          <w:b w:val="0"/>
          <w:bCs w:val="0"/>
        </w:rPr>
      </w:r>
    </w:p>
    <w:p>
      <w:pPr>
        <w:pStyle w:val="BodyText"/>
        <w:spacing w:line="240" w:lineRule="auto" w:before="176"/>
        <w:ind w:left="1962" w:right="406"/>
        <w:jc w:val="left"/>
        <w:rPr>
          <w:rFonts w:ascii="宋体" w:hAnsi="宋体" w:cs="宋体" w:eastAsia="宋体" w:hint="default"/>
        </w:rPr>
      </w:pP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77"/>
        </w:rPr>
        <w:t> </w:t>
      </w:r>
      <w:r>
        <w:rPr>
          <w:rFonts w:ascii="Courier New" w:hAnsi="Courier New" w:cs="Courier New" w:eastAsia="Courier New" w:hint="default"/>
        </w:rPr>
        <w:t>2009</w:t>
      </w:r>
      <w:r>
        <w:rPr>
          <w:rFonts w:ascii="Courier New" w:hAnsi="Courier New" w:cs="Courier New" w:eastAsia="Courier New" w:hint="default"/>
          <w:spacing w:val="-92"/>
        </w:rPr>
        <w:t> </w:t>
      </w:r>
      <w:r>
        <w:rPr/>
        <w:t>年</w:t>
      </w:r>
      <w:r>
        <w:rPr>
          <w:spacing w:val="-74"/>
        </w:rPr>
        <w:t> </w:t>
      </w:r>
      <w:r>
        <w:rPr>
          <w:rFonts w:ascii="Courier New" w:hAnsi="Courier New" w:cs="Courier New" w:eastAsia="Courier New" w:hint="default"/>
        </w:rPr>
        <w:t>12</w:t>
      </w:r>
      <w:r>
        <w:rPr>
          <w:rFonts w:ascii="Courier New" w:hAnsi="Courier New" w:cs="Courier New" w:eastAsia="Courier New" w:hint="default"/>
          <w:spacing w:val="-92"/>
        </w:rPr>
        <w:t> </w:t>
      </w:r>
      <w:r>
        <w:rPr>
          <w:rFonts w:ascii="宋体" w:hAnsi="宋体" w:cs="宋体" w:eastAsia="宋体" w:hint="default"/>
        </w:rPr>
        <w:t>月</w:t>
      </w:r>
      <w:r>
        <w:rPr>
          <w:rFonts w:ascii="宋体" w:hAnsi="宋体" w:cs="宋体" w:eastAsia="宋体" w:hint="default"/>
          <w:spacing w:val="-77"/>
        </w:rPr>
        <w:t> </w:t>
      </w:r>
      <w:r>
        <w:rPr>
          <w:rFonts w:ascii="Courier New" w:hAnsi="Courier New" w:cs="Courier New" w:eastAsia="Courier New" w:hint="default"/>
          <w:spacing w:val="4"/>
        </w:rPr>
        <w:t>31</w:t>
      </w:r>
      <w:r>
        <w:rPr>
          <w:rFonts w:ascii="Courier New" w:hAnsi="Courier New" w:cs="Courier New" w:eastAsia="Courier New" w:hint="default"/>
          <w:spacing w:val="-92"/>
        </w:rPr>
        <w:t> </w:t>
      </w:r>
      <w:r>
        <w:rPr>
          <w:rFonts w:ascii="宋体" w:hAnsi="宋体" w:cs="宋体" w:eastAsia="宋体" w:hint="default"/>
        </w:rPr>
        <w:t>日</w:t>
      </w:r>
      <w:r>
        <w:rPr/>
        <w:t>，本公司及</w:t>
      </w:r>
      <w:r>
        <w:rPr>
          <w:rFonts w:ascii="宋体" w:hAnsi="宋体" w:cs="宋体" w:eastAsia="宋体" w:hint="default"/>
        </w:rPr>
        <w:t>子</w:t>
      </w:r>
      <w:r>
        <w:rPr/>
        <w:t>公司</w:t>
      </w:r>
      <w:r>
        <w:rPr>
          <w:rFonts w:ascii="宋体" w:hAnsi="宋体" w:cs="宋体" w:eastAsia="宋体" w:hint="default"/>
        </w:rPr>
        <w:t>涉</w:t>
      </w:r>
      <w:r>
        <w:rPr/>
        <w:t>及的</w:t>
      </w:r>
      <w:r>
        <w:rPr>
          <w:rFonts w:ascii="宋体" w:hAnsi="宋体" w:cs="宋体" w:eastAsia="宋体" w:hint="default"/>
        </w:rPr>
        <w:t>抵</w:t>
      </w:r>
      <w:r>
        <w:rPr>
          <w:rFonts w:ascii="宋体" w:hAnsi="宋体" w:cs="宋体" w:eastAsia="宋体" w:hint="default"/>
        </w:rPr>
        <w:t>押</w:t>
      </w:r>
      <w:r>
        <w:rPr/>
        <w:t>及担保事</w:t>
      </w:r>
      <w:r>
        <w:rPr>
          <w:rFonts w:ascii="宋体" w:hAnsi="宋体" w:cs="宋体" w:eastAsia="宋体" w:hint="default"/>
        </w:rPr>
        <w:t>项</w:t>
      </w:r>
      <w:r>
        <w:rPr/>
        <w:t>为</w:t>
      </w:r>
      <w:r>
        <w:rPr>
          <w:rFonts w:ascii="宋体" w:hAnsi="宋体" w:cs="宋体" w:eastAsia="宋体" w:hint="default"/>
        </w:rPr>
        <w:t>：</w:t>
      </w:r>
    </w:p>
    <w:p>
      <w:pPr>
        <w:spacing w:line="240" w:lineRule="auto" w:before="5"/>
        <w:rPr>
          <w:rFonts w:ascii="宋体" w:hAnsi="宋体" w:cs="宋体" w:eastAsia="宋体" w:hint="default"/>
          <w:sz w:val="16"/>
          <w:szCs w:val="16"/>
        </w:rPr>
      </w:pPr>
    </w:p>
    <w:tbl>
      <w:tblPr>
        <w:tblW w:w="0" w:type="auto"/>
        <w:jc w:val="left"/>
        <w:tblInd w:w="1453" w:type="dxa"/>
        <w:tblLayout w:type="fixed"/>
        <w:tblCellMar>
          <w:top w:w="0" w:type="dxa"/>
          <w:left w:w="0" w:type="dxa"/>
          <w:bottom w:w="0" w:type="dxa"/>
          <w:right w:w="0" w:type="dxa"/>
        </w:tblCellMar>
        <w:tblLook w:val="01E0"/>
      </w:tblPr>
      <w:tblGrid>
        <w:gridCol w:w="1255"/>
        <w:gridCol w:w="1224"/>
        <w:gridCol w:w="878"/>
        <w:gridCol w:w="1925"/>
        <w:gridCol w:w="1632"/>
        <w:gridCol w:w="1942"/>
      </w:tblGrid>
      <w:tr>
        <w:trPr>
          <w:trHeight w:val="545" w:hRule="exact"/>
        </w:trPr>
        <w:tc>
          <w:tcPr>
            <w:tcW w:w="1255" w:type="dxa"/>
            <w:tcBorders>
              <w:top w:val="single" w:sz="12" w:space="0" w:color="000000"/>
              <w:left w:val="nil" w:sz="6" w:space="0" w:color="auto"/>
              <w:bottom w:val="single" w:sz="2" w:space="0" w:color="000000"/>
              <w:right w:val="single" w:sz="2" w:space="0" w:color="000000"/>
            </w:tcBorders>
          </w:tcPr>
          <w:p>
            <w:pPr>
              <w:pStyle w:val="TableParagraph"/>
              <w:spacing w:line="228"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被</w:t>
            </w:r>
            <w:r>
              <w:rPr>
                <w:rFonts w:ascii="宋体" w:hAnsi="宋体" w:cs="宋体" w:eastAsia="宋体" w:hint="default"/>
                <w:w w:val="105"/>
                <w:sz w:val="20"/>
                <w:szCs w:val="20"/>
              </w:rPr>
              <w:t>担保</w:t>
            </w:r>
            <w:r>
              <w:rPr>
                <w:rFonts w:ascii="宋体" w:hAnsi="宋体" w:cs="宋体" w:eastAsia="宋体" w:hint="default"/>
                <w:w w:val="105"/>
                <w:sz w:val="20"/>
                <w:szCs w:val="20"/>
              </w:rPr>
              <w:t>单位</w:t>
            </w:r>
            <w:r>
              <w:rPr>
                <w:rFonts w:ascii="宋体" w:hAnsi="宋体" w:cs="宋体" w:eastAsia="宋体" w:hint="default"/>
                <w:sz w:val="20"/>
                <w:szCs w:val="20"/>
              </w:rPr>
            </w:r>
          </w:p>
          <w:p>
            <w:pPr>
              <w:pStyle w:val="TableParagraph"/>
              <w:spacing w:line="260" w:lineRule="exact"/>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担保事</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878" w:type="dxa"/>
            <w:tcBorders>
              <w:top w:val="single" w:sz="12" w:space="0" w:color="000000"/>
              <w:left w:val="single" w:sz="2" w:space="0" w:color="000000"/>
              <w:bottom w:val="single" w:sz="2" w:space="0" w:color="000000"/>
              <w:right w:val="single" w:sz="2"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p>
            <w:pPr>
              <w:pStyle w:val="TableParagraph"/>
              <w:spacing w:line="292" w:lineRule="exact"/>
              <w:ind w:left="2" w:right="0"/>
              <w:jc w:val="center"/>
              <w:rPr>
                <w:rFonts w:ascii="Courier New" w:hAnsi="Courier New" w:cs="Courier New" w:eastAsia="Courier New" w:hint="default"/>
                <w:sz w:val="20"/>
                <w:szCs w:val="20"/>
              </w:rPr>
            </w:pPr>
            <w:r>
              <w:rPr>
                <w:rFonts w:ascii="Courier New" w:hAnsi="Courier New" w:cs="Courier New" w:eastAsia="Courier New" w:hint="default"/>
                <w:spacing w:val="-4"/>
                <w:sz w:val="20"/>
                <w:szCs w:val="20"/>
              </w:rPr>
              <w:t>(</w:t>
            </w:r>
            <w:r>
              <w:rPr>
                <w:rFonts w:ascii="宋体" w:hAnsi="宋体" w:cs="宋体" w:eastAsia="宋体" w:hint="default"/>
                <w:spacing w:val="-4"/>
                <w:sz w:val="20"/>
                <w:szCs w:val="20"/>
              </w:rPr>
              <w:t>万元</w:t>
            </w:r>
            <w:r>
              <w:rPr>
                <w:rFonts w:ascii="Courier New" w:hAnsi="Courier New" w:cs="Courier New" w:eastAsia="Courier New" w:hint="default"/>
                <w:spacing w:val="-4"/>
                <w:sz w:val="20"/>
                <w:szCs w:val="20"/>
              </w:rPr>
              <w:t>)</w:t>
            </w:r>
          </w:p>
        </w:tc>
        <w:tc>
          <w:tcPr>
            <w:tcW w:w="19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551" w:right="0"/>
              <w:jc w:val="left"/>
              <w:rPr>
                <w:rFonts w:ascii="宋体" w:hAnsi="宋体" w:cs="宋体" w:eastAsia="宋体" w:hint="default"/>
                <w:sz w:val="20"/>
                <w:szCs w:val="20"/>
              </w:rPr>
            </w:pPr>
            <w:r>
              <w:rPr>
                <w:rFonts w:ascii="宋体" w:hAnsi="宋体" w:cs="宋体" w:eastAsia="宋体" w:hint="default"/>
                <w:spacing w:val="-3"/>
                <w:w w:val="105"/>
                <w:sz w:val="20"/>
                <w:szCs w:val="20"/>
              </w:rPr>
              <w:t>担保</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限</w:t>
            </w:r>
            <w:r>
              <w:rPr>
                <w:rFonts w:ascii="宋体" w:hAnsi="宋体" w:cs="宋体" w:eastAsia="宋体" w:hint="default"/>
                <w:spacing w:val="-3"/>
                <w:sz w:val="20"/>
                <w:szCs w:val="20"/>
              </w:rPr>
            </w:r>
          </w:p>
        </w:tc>
        <w:tc>
          <w:tcPr>
            <w:tcW w:w="16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押</w:t>
            </w:r>
            <w:r>
              <w:rPr>
                <w:rFonts w:ascii="宋体" w:hAnsi="宋体" w:cs="宋体" w:eastAsia="宋体" w:hint="default"/>
                <w:spacing w:val="-3"/>
                <w:w w:val="105"/>
                <w:sz w:val="20"/>
                <w:szCs w:val="20"/>
              </w:rPr>
              <w:t>权方</w:t>
            </w:r>
            <w:r>
              <w:rPr>
                <w:rFonts w:ascii="宋体" w:hAnsi="宋体" w:cs="宋体" w:eastAsia="宋体" w:hint="default"/>
                <w:spacing w:val="-3"/>
                <w:sz w:val="20"/>
                <w:szCs w:val="20"/>
              </w:rPr>
            </w:r>
          </w:p>
        </w:tc>
        <w:tc>
          <w:tcPr>
            <w:tcW w:w="1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w w:val="105"/>
                <w:sz w:val="20"/>
                <w:szCs w:val="20"/>
              </w:rPr>
              <w:t>物</w:t>
            </w:r>
            <w:r>
              <w:rPr>
                <w:rFonts w:ascii="宋体" w:hAnsi="宋体" w:cs="宋体" w:eastAsia="宋体" w:hint="default"/>
                <w:sz w:val="20"/>
                <w:szCs w:val="20"/>
              </w:rPr>
            </w:r>
          </w:p>
        </w:tc>
      </w:tr>
      <w:tr>
        <w:trPr>
          <w:trHeight w:val="446"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9" w:right="0"/>
              <w:jc w:val="center"/>
              <w:rPr>
                <w:rFonts w:ascii="宋体" w:hAnsi="宋体" w:cs="宋体" w:eastAsia="宋体" w:hint="default"/>
                <w:sz w:val="20"/>
                <w:szCs w:val="20"/>
              </w:rPr>
            </w:pPr>
            <w:r>
              <w:rPr>
                <w:rFonts w:ascii="宋体" w:hAnsi="宋体" w:cs="宋体" w:eastAsia="宋体" w:hint="default"/>
                <w:w w:val="105"/>
                <w:sz w:val="20"/>
                <w:szCs w:val="20"/>
              </w:rPr>
              <w:t>一</w:t>
            </w:r>
            <w:r>
              <w:rPr>
                <w:rFonts w:ascii="宋体" w:hAnsi="宋体" w:cs="宋体" w:eastAsia="宋体" w:hint="default"/>
                <w:w w:val="105"/>
                <w:sz w:val="20"/>
                <w:szCs w:val="20"/>
              </w:rPr>
              <w:t>、</w:t>
            </w:r>
            <w:r>
              <w:rPr>
                <w:rFonts w:ascii="宋体" w:hAnsi="宋体" w:cs="宋体" w:eastAsia="宋体" w:hint="default"/>
                <w:w w:val="105"/>
                <w:sz w:val="20"/>
                <w:szCs w:val="20"/>
              </w:rPr>
              <w:t>子</w:t>
            </w:r>
            <w:r>
              <w:rPr>
                <w:rFonts w:ascii="宋体" w:hAnsi="宋体" w:cs="宋体" w:eastAsia="宋体" w:hint="default"/>
                <w:w w:val="105"/>
                <w:sz w:val="20"/>
                <w:szCs w:val="20"/>
              </w:rPr>
              <w:t>公司</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925" w:type="dxa"/>
            <w:tcBorders>
              <w:top w:val="single" w:sz="2" w:space="0" w:color="000000"/>
              <w:left w:val="single" w:sz="2" w:space="0" w:color="000000"/>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
        </w:tc>
        <w:tc>
          <w:tcPr>
            <w:tcW w:w="1942" w:type="dxa"/>
            <w:tcBorders>
              <w:top w:val="single" w:sz="2" w:space="0" w:color="000000"/>
              <w:left w:val="single" w:sz="2" w:space="0" w:color="000000"/>
              <w:bottom w:val="single" w:sz="2" w:space="0" w:color="000000"/>
              <w:right w:val="nil" w:sz="6" w:space="0" w:color="auto"/>
            </w:tcBorders>
          </w:tcPr>
          <w:p>
            <w:pPr/>
          </w:p>
        </w:tc>
      </w:tr>
      <w:tr>
        <w:trPr>
          <w:trHeight w:val="1066" w:hRule="exact"/>
        </w:trPr>
        <w:tc>
          <w:tcPr>
            <w:tcW w:w="1255"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60" w:lineRule="exact"/>
              <w:ind w:left="431" w:right="103" w:hanging="308"/>
              <w:jc w:val="left"/>
              <w:rPr>
                <w:rFonts w:ascii="宋体" w:hAnsi="宋体" w:cs="宋体" w:eastAsia="宋体" w:hint="default"/>
                <w:sz w:val="20"/>
                <w:szCs w:val="20"/>
              </w:rPr>
            </w:pPr>
            <w:r>
              <w:rPr>
                <w:rFonts w:ascii="宋体" w:hAnsi="宋体" w:cs="宋体" w:eastAsia="宋体" w:hint="default"/>
                <w:spacing w:val="-2"/>
                <w:sz w:val="20"/>
                <w:szCs w:val="20"/>
              </w:rPr>
              <w:t>海门</w:t>
            </w:r>
            <w:r>
              <w:rPr>
                <w:rFonts w:ascii="宋体" w:hAnsi="宋体" w:cs="宋体" w:eastAsia="宋体" w:hint="default"/>
                <w:spacing w:val="-2"/>
                <w:sz w:val="20"/>
                <w:szCs w:val="20"/>
              </w:rPr>
              <w:t>中南世</w:t>
            </w:r>
            <w:r>
              <w:rPr>
                <w:rFonts w:ascii="宋体" w:hAnsi="宋体" w:cs="宋体" w:eastAsia="宋体" w:hint="default"/>
                <w:spacing w:val="-68"/>
                <w:sz w:val="20"/>
                <w:szCs w:val="20"/>
              </w:rPr>
              <w:t> </w:t>
            </w: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8"/>
                <w:szCs w:val="28"/>
              </w:rPr>
            </w:pPr>
          </w:p>
          <w:p>
            <w:pPr>
              <w:pStyle w:val="TableParagraph"/>
              <w:spacing w:line="242" w:lineRule="auto"/>
              <w:ind w:left="100" w:right="98"/>
              <w:jc w:val="center"/>
              <w:rPr>
                <w:rFonts w:ascii="宋体" w:hAnsi="宋体" w:cs="宋体" w:eastAsia="宋体" w:hint="default"/>
                <w:sz w:val="20"/>
                <w:szCs w:val="20"/>
              </w:rPr>
            </w:pPr>
            <w:r>
              <w:rPr>
                <w:rFonts w:ascii="宋体" w:hAnsi="宋体" w:cs="宋体" w:eastAsia="宋体" w:hint="default"/>
                <w:spacing w:val="-3"/>
                <w:sz w:val="20"/>
                <w:szCs w:val="20"/>
              </w:rPr>
              <w:t>信</w:t>
            </w:r>
            <w:r>
              <w:rPr>
                <w:rFonts w:ascii="宋体" w:hAnsi="宋体" w:cs="宋体" w:eastAsia="宋体" w:hint="default"/>
                <w:spacing w:val="-3"/>
                <w:sz w:val="20"/>
                <w:szCs w:val="20"/>
              </w:rPr>
              <w:t>用</w:t>
            </w:r>
            <w:r>
              <w:rPr>
                <w:rFonts w:ascii="宋体" w:hAnsi="宋体" w:cs="宋体" w:eastAsia="宋体" w:hint="default"/>
                <w:spacing w:val="-3"/>
                <w:sz w:val="20"/>
                <w:szCs w:val="20"/>
              </w:rPr>
              <w:t>担保、</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pacing w:val="-5"/>
                <w:w w:val="103"/>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3" w:right="0"/>
              <w:jc w:val="left"/>
              <w:rPr>
                <w:rFonts w:ascii="Courier New" w:hAnsi="Courier New" w:cs="Courier New" w:eastAsia="Courier New" w:hint="default"/>
                <w:sz w:val="20"/>
                <w:szCs w:val="20"/>
              </w:rPr>
            </w:pPr>
            <w:r>
              <w:rPr>
                <w:rFonts w:ascii="Courier New"/>
                <w:spacing w:val="-2"/>
                <w:w w:val="95"/>
                <w:sz w:val="20"/>
              </w:rPr>
              <w:t>20,000</w:t>
            </w:r>
            <w:r>
              <w:rPr>
                <w:rFonts w:ascii="Courier New"/>
                <w:sz w:val="20"/>
              </w:rPr>
            </w:r>
          </w:p>
        </w:tc>
        <w:tc>
          <w:tcPr>
            <w:tcW w:w="1925"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0"/>
                <w:sz w:val="20"/>
              </w:rPr>
              <w:t>2009.9.21-2012.3</w:t>
            </w:r>
            <w:r>
              <w:rPr>
                <w:rFonts w:ascii="Courier New"/>
                <w:sz w:val="20"/>
              </w:rPr>
            </w:r>
          </w:p>
          <w:p>
            <w:pPr>
              <w:pStyle w:val="TableParagraph"/>
              <w:spacing w:line="240" w:lineRule="auto" w:before="32"/>
              <w:ind w:right="5"/>
              <w:jc w:val="center"/>
              <w:rPr>
                <w:rFonts w:ascii="Courier New" w:hAnsi="Courier New" w:cs="Courier New" w:eastAsia="Courier New" w:hint="default"/>
                <w:sz w:val="20"/>
                <w:szCs w:val="20"/>
              </w:rPr>
            </w:pPr>
            <w:r>
              <w:rPr>
                <w:rFonts w:ascii="Courier New"/>
                <w:w w:val="95"/>
                <w:sz w:val="20"/>
              </w:rPr>
              <w:t>.20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60" w:lineRule="exact"/>
              <w:ind w:left="715" w:right="199" w:hanging="509"/>
              <w:jc w:val="left"/>
              <w:rPr>
                <w:rFonts w:ascii="宋体" w:hAnsi="宋体" w:cs="宋体" w:eastAsia="宋体" w:hint="default"/>
                <w:sz w:val="20"/>
                <w:szCs w:val="20"/>
              </w:rPr>
            </w:pPr>
            <w:r>
              <w:rPr>
                <w:rFonts w:ascii="宋体" w:hAnsi="宋体" w:cs="宋体" w:eastAsia="宋体" w:hint="default"/>
                <w:spacing w:val="-4"/>
                <w:sz w:val="20"/>
                <w:szCs w:val="20"/>
              </w:rPr>
              <w:t>南通中南新世</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w w:val="105"/>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7"/>
              <w:jc w:val="center"/>
              <w:rPr>
                <w:rFonts w:ascii="宋体" w:hAnsi="宋体" w:cs="宋体" w:eastAsia="宋体" w:hint="default"/>
                <w:sz w:val="20"/>
                <w:szCs w:val="20"/>
              </w:rPr>
            </w:pPr>
            <w:r>
              <w:rPr>
                <w:rFonts w:ascii="宋体" w:hAnsi="宋体" w:cs="宋体" w:eastAsia="宋体" w:hint="default"/>
                <w:spacing w:val="-5"/>
                <w:w w:val="105"/>
                <w:sz w:val="20"/>
                <w:szCs w:val="20"/>
              </w:rPr>
              <w:t>苏通</w:t>
            </w:r>
            <w:r>
              <w:rPr>
                <w:rFonts w:ascii="宋体" w:hAnsi="宋体" w:cs="宋体" w:eastAsia="宋体" w:hint="default"/>
                <w:sz w:val="20"/>
                <w:szCs w:val="20"/>
              </w:rPr>
            </w:r>
          </w:p>
          <w:p>
            <w:pPr>
              <w:pStyle w:val="TableParagraph"/>
              <w:spacing w:line="279" w:lineRule="exact" w:before="2"/>
              <w:ind w:left="62" w:right="0"/>
              <w:jc w:val="center"/>
              <w:rPr>
                <w:rFonts w:ascii="宋体" w:hAnsi="宋体" w:cs="宋体" w:eastAsia="宋体" w:hint="default"/>
                <w:sz w:val="20"/>
                <w:szCs w:val="20"/>
              </w:rPr>
            </w:pPr>
            <w:r>
              <w:rPr>
                <w:rFonts w:ascii="Courier New" w:hAnsi="Courier New" w:cs="Courier New" w:eastAsia="Courier New" w:hint="default"/>
                <w:w w:val="90"/>
                <w:sz w:val="20"/>
                <w:szCs w:val="20"/>
              </w:rPr>
              <w:t>(2009)0110016</w:t>
            </w:r>
            <w:r>
              <w:rPr>
                <w:rFonts w:ascii="Courier New" w:hAnsi="Courier New" w:cs="Courier New" w:eastAsia="Courier New" w:hint="default"/>
                <w:spacing w:val="-83"/>
                <w:w w:val="90"/>
                <w:sz w:val="20"/>
                <w:szCs w:val="20"/>
              </w:rPr>
              <w:t> </w:t>
            </w:r>
            <w:r>
              <w:rPr>
                <w:rFonts w:ascii="宋体" w:hAnsi="宋体" w:cs="宋体" w:eastAsia="宋体" w:hint="default"/>
                <w:spacing w:val="-3"/>
                <w:w w:val="90"/>
                <w:sz w:val="20"/>
                <w:szCs w:val="20"/>
              </w:rPr>
              <w:t>号</w:t>
            </w:r>
            <w:r>
              <w:rPr>
                <w:rFonts w:ascii="宋体" w:hAnsi="宋体" w:cs="宋体" w:eastAsia="宋体" w:hint="default"/>
                <w:spacing w:val="-3"/>
                <w:w w:val="90"/>
                <w:sz w:val="20"/>
                <w:szCs w:val="20"/>
              </w:rPr>
              <w:t>，</w:t>
            </w:r>
            <w:r>
              <w:rPr>
                <w:rFonts w:ascii="宋体" w:hAnsi="宋体" w:cs="宋体" w:eastAsia="宋体" w:hint="default"/>
                <w:spacing w:val="-3"/>
                <w:sz w:val="20"/>
                <w:szCs w:val="20"/>
              </w:rPr>
            </w:r>
          </w:p>
          <w:p>
            <w:pPr>
              <w:pStyle w:val="TableParagraph"/>
              <w:spacing w:line="247" w:lineRule="exact"/>
              <w:ind w:right="7"/>
              <w:jc w:val="center"/>
              <w:rPr>
                <w:rFonts w:ascii="宋体" w:hAnsi="宋体" w:cs="宋体" w:eastAsia="宋体" w:hint="default"/>
                <w:sz w:val="20"/>
                <w:szCs w:val="20"/>
              </w:rPr>
            </w:pPr>
            <w:r>
              <w:rPr>
                <w:rFonts w:ascii="宋体" w:hAnsi="宋体" w:cs="宋体" w:eastAsia="宋体" w:hint="default"/>
                <w:spacing w:val="-5"/>
                <w:w w:val="105"/>
                <w:sz w:val="20"/>
                <w:szCs w:val="20"/>
              </w:rPr>
              <w:t>苏通</w:t>
            </w:r>
            <w:r>
              <w:rPr>
                <w:rFonts w:ascii="宋体" w:hAnsi="宋体" w:cs="宋体" w:eastAsia="宋体" w:hint="default"/>
                <w:sz w:val="20"/>
                <w:szCs w:val="20"/>
              </w:rPr>
            </w:r>
          </w:p>
          <w:p>
            <w:pPr>
              <w:pStyle w:val="TableParagraph"/>
              <w:spacing w:line="240" w:lineRule="auto" w:before="7"/>
              <w:ind w:left="4" w:right="0"/>
              <w:jc w:val="center"/>
              <w:rPr>
                <w:rFonts w:ascii="宋体" w:hAnsi="宋体" w:cs="宋体" w:eastAsia="宋体" w:hint="default"/>
                <w:sz w:val="20"/>
                <w:szCs w:val="20"/>
              </w:rPr>
            </w:pPr>
            <w:r>
              <w:rPr>
                <w:rFonts w:ascii="Courier New" w:hAnsi="Courier New" w:cs="Courier New" w:eastAsia="Courier New" w:hint="default"/>
                <w:w w:val="85"/>
                <w:sz w:val="20"/>
                <w:szCs w:val="20"/>
              </w:rPr>
              <w:t>(2009)0110035</w:t>
            </w:r>
            <w:r>
              <w:rPr>
                <w:rFonts w:ascii="Courier New" w:hAnsi="Courier New" w:cs="Courier New" w:eastAsia="Courier New" w:hint="default"/>
                <w:spacing w:val="-17"/>
                <w:w w:val="85"/>
                <w:sz w:val="20"/>
                <w:szCs w:val="20"/>
              </w:rPr>
              <w:t> </w:t>
            </w:r>
            <w:r>
              <w:rPr>
                <w:rFonts w:ascii="宋体" w:hAnsi="宋体" w:cs="宋体" w:eastAsia="宋体" w:hint="default"/>
                <w:w w:val="85"/>
                <w:sz w:val="20"/>
                <w:szCs w:val="20"/>
              </w:rPr>
              <w:t>号</w:t>
            </w:r>
            <w:r>
              <w:rPr>
                <w:rFonts w:ascii="宋体" w:hAnsi="宋体" w:cs="宋体" w:eastAsia="宋体" w:hint="default"/>
                <w:sz w:val="20"/>
                <w:szCs w:val="20"/>
              </w:rPr>
            </w:r>
          </w:p>
        </w:tc>
      </w:tr>
      <w:tr>
        <w:trPr>
          <w:trHeight w:val="533" w:hRule="exact"/>
        </w:trPr>
        <w:tc>
          <w:tcPr>
            <w:tcW w:w="1255" w:type="dxa"/>
            <w:vMerge/>
            <w:tcBorders>
              <w:left w:val="nil" w:sz="6" w:space="0" w:color="auto"/>
              <w:right w:val="single" w:sz="2" w:space="0" w:color="000000"/>
            </w:tcBorders>
          </w:tcPr>
          <w:p>
            <w:pPr/>
          </w:p>
        </w:tc>
        <w:tc>
          <w:tcPr>
            <w:tcW w:w="1224" w:type="dxa"/>
            <w:vMerge/>
            <w:tcBorders>
              <w:left w:val="single" w:sz="2" w:space="0" w:color="000000"/>
              <w:right w:val="single" w:sz="2" w:space="0" w:color="000000"/>
            </w:tcBorders>
          </w:tcPr>
          <w:p>
            <w:pPr/>
          </w:p>
        </w:tc>
        <w:tc>
          <w:tcPr>
            <w:tcW w:w="878" w:type="dxa"/>
            <w:vMerge/>
            <w:tcBorders>
              <w:left w:val="single" w:sz="2" w:space="0" w:color="000000"/>
              <w:right w:val="single" w:sz="2" w:space="0" w:color="000000"/>
            </w:tcBorders>
          </w:tcPr>
          <w:p>
            <w:pPr/>
          </w:p>
        </w:tc>
        <w:tc>
          <w:tcPr>
            <w:tcW w:w="1925" w:type="dxa"/>
            <w:vMerge/>
            <w:tcBorders>
              <w:left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花</w:t>
            </w:r>
            <w:r>
              <w:rPr>
                <w:rFonts w:ascii="宋体" w:hAnsi="宋体" w:cs="宋体" w:eastAsia="宋体" w:hint="default"/>
                <w:spacing w:val="-5"/>
                <w:w w:val="105"/>
                <w:sz w:val="20"/>
                <w:szCs w:val="20"/>
              </w:rPr>
              <w:t>城</w:t>
            </w:r>
            <w:r>
              <w:rPr>
                <w:rFonts w:ascii="宋体" w:hAnsi="宋体" w:cs="宋体" w:eastAsia="宋体" w:hint="default"/>
                <w:spacing w:val="-5"/>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359" w:right="146" w:hanging="207"/>
              <w:jc w:val="left"/>
              <w:rPr>
                <w:rFonts w:ascii="宋体" w:hAnsi="宋体" w:cs="宋体" w:eastAsia="宋体" w:hint="default"/>
                <w:sz w:val="20"/>
                <w:szCs w:val="20"/>
              </w:rPr>
            </w:pPr>
            <w:r>
              <w:rPr>
                <w:rFonts w:ascii="宋体" w:hAnsi="宋体" w:cs="宋体" w:eastAsia="宋体" w:hint="default"/>
                <w:w w:val="95"/>
                <w:sz w:val="20"/>
                <w:szCs w:val="20"/>
              </w:rPr>
              <w:t>苏通</w:t>
            </w: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w w:val="95"/>
                <w:sz w:val="20"/>
                <w:szCs w:val="20"/>
              </w:rPr>
              <w:t>（</w:t>
            </w:r>
            <w:r>
              <w:rPr>
                <w:rFonts w:ascii="Courier New" w:hAnsi="Courier New" w:cs="Courier New" w:eastAsia="Courier New" w:hint="default"/>
                <w:w w:val="95"/>
                <w:sz w:val="20"/>
                <w:szCs w:val="20"/>
              </w:rPr>
              <w:t>2009</w:t>
            </w:r>
            <w:r>
              <w:rPr>
                <w:rFonts w:ascii="宋体" w:hAnsi="宋体" w:cs="宋体" w:eastAsia="宋体" w:hint="default"/>
                <w:w w:val="95"/>
                <w:sz w:val="20"/>
                <w:szCs w:val="20"/>
              </w:rPr>
              <w:t>）</w:t>
            </w:r>
            <w:r>
              <w:rPr>
                <w:rFonts w:ascii="宋体" w:hAnsi="宋体" w:cs="宋体" w:eastAsia="宋体" w:hint="default"/>
                <w:spacing w:val="-57"/>
                <w:w w:val="95"/>
                <w:sz w:val="20"/>
                <w:szCs w:val="20"/>
              </w:rPr>
              <w:t> </w:t>
            </w:r>
            <w:r>
              <w:rPr>
                <w:rFonts w:ascii="宋体" w:hAnsi="宋体" w:cs="宋体" w:eastAsia="宋体" w:hint="default"/>
                <w:w w:val="95"/>
                <w:sz w:val="20"/>
                <w:szCs w:val="20"/>
              </w:rPr>
              <w:t>第</w:t>
            </w:r>
            <w:r>
              <w:rPr>
                <w:rFonts w:ascii="宋体" w:hAnsi="宋体" w:cs="宋体" w:eastAsia="宋体" w:hint="default"/>
                <w:spacing w:val="-74"/>
                <w:w w:val="95"/>
                <w:sz w:val="20"/>
                <w:szCs w:val="20"/>
              </w:rPr>
              <w:t> </w:t>
            </w:r>
            <w:r>
              <w:rPr>
                <w:rFonts w:ascii="Courier New" w:hAnsi="Courier New" w:cs="Courier New" w:eastAsia="Courier New" w:hint="default"/>
                <w:w w:val="95"/>
                <w:sz w:val="20"/>
                <w:szCs w:val="20"/>
              </w:rPr>
              <w:t>0110030</w:t>
            </w:r>
            <w:r>
              <w:rPr>
                <w:rFonts w:ascii="Courier New" w:hAnsi="Courier New" w:cs="Courier New" w:eastAsia="Courier New" w:hint="default"/>
                <w:spacing w:val="-89"/>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538" w:hRule="exact"/>
        </w:trPr>
        <w:tc>
          <w:tcPr>
            <w:tcW w:w="1255" w:type="dxa"/>
            <w:vMerge/>
            <w:tcBorders>
              <w:left w:val="nil" w:sz="6" w:space="0" w:color="auto"/>
              <w:bottom w:val="single" w:sz="2" w:space="0" w:color="000000"/>
              <w:right w:val="single" w:sz="2" w:space="0" w:color="000000"/>
            </w:tcBorders>
          </w:tcPr>
          <w:p>
            <w:pPr/>
          </w:p>
        </w:tc>
        <w:tc>
          <w:tcPr>
            <w:tcW w:w="1224" w:type="dxa"/>
            <w:vMerge/>
            <w:tcBorders>
              <w:left w:val="single" w:sz="2" w:space="0" w:color="000000"/>
              <w:bottom w:val="single" w:sz="2" w:space="0" w:color="000000"/>
              <w:right w:val="single" w:sz="2" w:space="0" w:color="000000"/>
            </w:tcBorders>
          </w:tcPr>
          <w:p>
            <w:pPr/>
          </w:p>
        </w:tc>
        <w:tc>
          <w:tcPr>
            <w:tcW w:w="878" w:type="dxa"/>
            <w:vMerge/>
            <w:tcBorders>
              <w:left w:val="single" w:sz="2" w:space="0" w:color="000000"/>
              <w:bottom w:val="single" w:sz="2" w:space="0" w:color="000000"/>
              <w:right w:val="single" w:sz="2" w:space="0" w:color="000000"/>
            </w:tcBorders>
          </w:tcPr>
          <w:p>
            <w:pPr/>
          </w:p>
        </w:tc>
        <w:tc>
          <w:tcPr>
            <w:tcW w:w="1925" w:type="dxa"/>
            <w:vMerge/>
            <w:tcBorders>
              <w:left w:val="single" w:sz="2" w:space="0" w:color="000000"/>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中南集团</w:t>
            </w:r>
            <w:r>
              <w:rPr>
                <w:rFonts w:ascii="宋体" w:hAnsi="宋体" w:cs="宋体" w:eastAsia="宋体" w:hint="default"/>
                <w:spacing w:val="-4"/>
                <w:w w:val="105"/>
                <w:sz w:val="20"/>
                <w:szCs w:val="20"/>
              </w:rPr>
              <w:t>、陈锦</w:t>
            </w:r>
            <w:r>
              <w:rPr>
                <w:rFonts w:ascii="宋体" w:hAnsi="宋体" w:cs="宋体" w:eastAsia="宋体" w:hint="default"/>
                <w:spacing w:val="-4"/>
                <w:sz w:val="20"/>
                <w:szCs w:val="20"/>
              </w:rPr>
            </w:r>
          </w:p>
          <w:p>
            <w:pPr>
              <w:pStyle w:val="TableParagraph"/>
              <w:spacing w:line="240" w:lineRule="auto" w:before="7"/>
              <w:ind w:left="9" w:right="0"/>
              <w:jc w:val="center"/>
              <w:rPr>
                <w:rFonts w:ascii="宋体" w:hAnsi="宋体" w:cs="宋体" w:eastAsia="宋体" w:hint="default"/>
                <w:sz w:val="20"/>
                <w:szCs w:val="20"/>
              </w:rPr>
            </w:pPr>
            <w:r>
              <w:rPr>
                <w:rFonts w:ascii="宋体" w:hAnsi="宋体" w:cs="宋体" w:eastAsia="宋体" w:hint="default"/>
                <w:w w:val="103"/>
                <w:sz w:val="20"/>
                <w:szCs w:val="20"/>
              </w:rPr>
              <w:t>石</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2,900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2009.4.3-2010.1.</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22</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江苏金</w:t>
            </w:r>
            <w:r>
              <w:rPr>
                <w:rFonts w:ascii="宋体" w:hAnsi="宋体" w:cs="宋体" w:eastAsia="宋体" w:hint="default"/>
                <w:spacing w:val="-4"/>
                <w:w w:val="105"/>
                <w:sz w:val="20"/>
                <w:szCs w:val="20"/>
              </w:rPr>
              <w:t>雪</w:t>
            </w:r>
            <w:r>
              <w:rPr>
                <w:rFonts w:ascii="宋体" w:hAnsi="宋体" w:cs="宋体" w:eastAsia="宋体" w:hint="default"/>
                <w:spacing w:val="-4"/>
                <w:w w:val="105"/>
                <w:sz w:val="20"/>
                <w:szCs w:val="20"/>
              </w:rPr>
              <w:t>集团</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质</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9,050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2009.7.14-2010.2</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.26</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w w:val="105"/>
                <w:sz w:val="20"/>
                <w:szCs w:val="20"/>
              </w:rPr>
              <w:t>应</w:t>
            </w:r>
            <w:r>
              <w:rPr>
                <w:rFonts w:ascii="宋体" w:hAnsi="宋体" w:cs="宋体" w:eastAsia="宋体" w:hint="default"/>
                <w:w w:val="105"/>
                <w:sz w:val="20"/>
                <w:szCs w:val="20"/>
              </w:rPr>
              <w:t>收南通新世界工</w:t>
            </w:r>
            <w:r>
              <w:rPr>
                <w:rFonts w:ascii="宋体" w:hAnsi="宋体" w:cs="宋体" w:eastAsia="宋体" w:hint="default"/>
                <w:sz w:val="20"/>
                <w:szCs w:val="20"/>
              </w:rPr>
            </w:r>
          </w:p>
          <w:p>
            <w:pPr>
              <w:pStyle w:val="TableParagraph"/>
              <w:spacing w:line="240" w:lineRule="auto" w:before="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程</w:t>
            </w:r>
            <w:r>
              <w:rPr>
                <w:rFonts w:ascii="宋体" w:hAnsi="宋体" w:cs="宋体" w:eastAsia="宋体" w:hint="default"/>
                <w:spacing w:val="-3"/>
                <w:w w:val="105"/>
                <w:sz w:val="20"/>
                <w:szCs w:val="20"/>
              </w:rPr>
              <w:t>款</w:t>
            </w:r>
            <w:r>
              <w:rPr>
                <w:rFonts w:ascii="宋体" w:hAnsi="宋体" w:cs="宋体" w:eastAsia="宋体" w:hint="default"/>
                <w:spacing w:val="-3"/>
                <w:w w:val="105"/>
                <w:sz w:val="20"/>
                <w:szCs w:val="20"/>
              </w:rPr>
              <w:t>质</w:t>
            </w:r>
            <w:r>
              <w:rPr>
                <w:rFonts w:ascii="宋体" w:hAnsi="宋体" w:cs="宋体" w:eastAsia="宋体" w:hint="default"/>
                <w:spacing w:val="-3"/>
                <w:w w:val="105"/>
                <w:sz w:val="20"/>
                <w:szCs w:val="20"/>
              </w:rPr>
              <w:t>押</w:t>
            </w:r>
            <w:r>
              <w:rPr>
                <w:rFonts w:ascii="宋体" w:hAnsi="宋体" w:cs="宋体" w:eastAsia="宋体" w:hint="default"/>
                <w:spacing w:val="-3"/>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2,650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2009.1.15-2010.1</w:t>
            </w:r>
            <w:r>
              <w:rPr>
                <w:rFonts w:ascii="Courier New"/>
                <w:sz w:val="20"/>
              </w:rPr>
            </w:r>
          </w:p>
          <w:p>
            <w:pPr>
              <w:pStyle w:val="TableParagraph"/>
              <w:spacing w:line="240" w:lineRule="auto" w:before="32"/>
              <w:ind w:right="5"/>
              <w:jc w:val="center"/>
              <w:rPr>
                <w:rFonts w:ascii="Courier New" w:hAnsi="Courier New" w:cs="Courier New" w:eastAsia="Courier New" w:hint="default"/>
                <w:sz w:val="20"/>
                <w:szCs w:val="20"/>
              </w:rPr>
            </w:pPr>
            <w:r>
              <w:rPr>
                <w:rFonts w:ascii="Courier New"/>
                <w:w w:val="95"/>
                <w:sz w:val="20"/>
              </w:rPr>
              <w:t>.13</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联</w:t>
            </w:r>
            <w:r>
              <w:rPr>
                <w:rFonts w:ascii="宋体" w:hAnsi="宋体" w:cs="宋体" w:eastAsia="宋体" w:hint="default"/>
                <w:spacing w:val="-4"/>
                <w:w w:val="105"/>
                <w:sz w:val="20"/>
                <w:szCs w:val="20"/>
              </w:rPr>
              <w:t>世</w:t>
            </w:r>
            <w:r>
              <w:rPr>
                <w:rFonts w:ascii="宋体" w:hAnsi="宋体" w:cs="宋体" w:eastAsia="宋体" w:hint="default"/>
                <w:spacing w:val="-4"/>
                <w:w w:val="105"/>
                <w:sz w:val="20"/>
                <w:szCs w:val="20"/>
              </w:rPr>
              <w:t>纪</w:t>
            </w:r>
            <w:r>
              <w:rPr>
                <w:rFonts w:ascii="宋体" w:hAnsi="宋体" w:cs="宋体" w:eastAsia="宋体" w:hint="default"/>
                <w:spacing w:val="-4"/>
                <w:w w:val="105"/>
                <w:sz w:val="20"/>
                <w:szCs w:val="20"/>
              </w:rPr>
              <w:t>建设</w:t>
            </w:r>
            <w:r>
              <w:rPr>
                <w:rFonts w:ascii="宋体" w:hAnsi="宋体" w:cs="宋体" w:eastAsia="宋体" w:hint="default"/>
                <w:sz w:val="20"/>
                <w:szCs w:val="20"/>
              </w:rPr>
            </w:r>
          </w:p>
          <w:p>
            <w:pPr>
              <w:pStyle w:val="TableParagraph"/>
              <w:spacing w:line="260" w:lineRule="exact"/>
              <w:ind w:left="4" w:right="0"/>
              <w:jc w:val="center"/>
              <w:rPr>
                <w:rFonts w:ascii="宋体" w:hAnsi="宋体" w:cs="宋体" w:eastAsia="宋体" w:hint="default"/>
                <w:sz w:val="20"/>
                <w:szCs w:val="20"/>
              </w:rPr>
            </w:pPr>
            <w:r>
              <w:rPr>
                <w:rFonts w:ascii="宋体" w:hAnsi="宋体" w:cs="宋体" w:eastAsia="宋体" w:hint="default"/>
                <w:spacing w:val="-10"/>
                <w:w w:val="105"/>
                <w:sz w:val="20"/>
                <w:szCs w:val="20"/>
              </w:rPr>
              <w:t>集团</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1066"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9" w:right="0"/>
              <w:jc w:val="center"/>
              <w:rPr>
                <w:rFonts w:ascii="宋体" w:hAnsi="宋体" w:cs="宋体" w:eastAsia="宋体" w:hint="default"/>
                <w:sz w:val="20"/>
                <w:szCs w:val="20"/>
              </w:rPr>
            </w:pPr>
            <w:r>
              <w:rPr>
                <w:rFonts w:ascii="宋体" w:hAnsi="宋体" w:cs="宋体" w:eastAsia="宋体" w:hint="default"/>
                <w:spacing w:val="-4"/>
                <w:w w:val="105"/>
                <w:sz w:val="20"/>
                <w:szCs w:val="20"/>
              </w:rPr>
              <w:t>安装</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7" w:lineRule="auto"/>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3"/>
              <w:jc w:val="right"/>
              <w:rPr>
                <w:rFonts w:ascii="Courier New" w:hAnsi="Courier New" w:cs="Courier New" w:eastAsia="Courier New" w:hint="default"/>
                <w:sz w:val="20"/>
                <w:szCs w:val="20"/>
              </w:rPr>
            </w:pPr>
            <w:r>
              <w:rPr>
                <w:rFonts w:ascii="Courier New"/>
                <w:spacing w:val="-2"/>
                <w:w w:val="85"/>
                <w:sz w:val="20"/>
              </w:rPr>
              <w:t>700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0"/>
                <w:sz w:val="20"/>
              </w:rPr>
              <w:t>2009.3.24-2010.3</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.18</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中南集团</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海政</w:t>
            </w:r>
            <w:r>
              <w:rPr>
                <w:rFonts w:ascii="宋体" w:hAnsi="宋体" w:cs="宋体" w:eastAsia="宋体" w:hint="default"/>
                <w:w w:val="105"/>
                <w:sz w:val="20"/>
                <w:szCs w:val="20"/>
              </w:rPr>
              <w:t>房</w:t>
            </w:r>
            <w:r>
              <w:rPr>
                <w:rFonts w:ascii="宋体" w:hAnsi="宋体" w:cs="宋体" w:eastAsia="宋体" w:hint="default"/>
                <w:w w:val="105"/>
                <w:sz w:val="20"/>
                <w:szCs w:val="20"/>
              </w:rPr>
              <w:t>字</w:t>
            </w:r>
            <w:r>
              <w:rPr>
                <w:rFonts w:ascii="宋体" w:hAnsi="宋体" w:cs="宋体" w:eastAsia="宋体" w:hint="default"/>
                <w:w w:val="105"/>
                <w:sz w:val="20"/>
                <w:szCs w:val="20"/>
              </w:rPr>
              <w:t>第</w:t>
            </w:r>
            <w:r>
              <w:rPr>
                <w:rFonts w:ascii="宋体" w:hAnsi="宋体" w:cs="宋体" w:eastAsia="宋体" w:hint="default"/>
                <w:sz w:val="20"/>
                <w:szCs w:val="20"/>
              </w:rPr>
            </w:r>
          </w:p>
          <w:p>
            <w:pPr>
              <w:pStyle w:val="TableParagraph"/>
              <w:spacing w:line="281" w:lineRule="exact" w:before="2"/>
              <w:ind w:right="0"/>
              <w:jc w:val="center"/>
              <w:rPr>
                <w:rFonts w:ascii="宋体" w:hAnsi="宋体" w:cs="宋体" w:eastAsia="宋体" w:hint="default"/>
                <w:sz w:val="20"/>
                <w:szCs w:val="20"/>
              </w:rPr>
            </w:pPr>
            <w:r>
              <w:rPr>
                <w:rFonts w:ascii="Courier New" w:hAnsi="Courier New" w:cs="Courier New" w:eastAsia="Courier New" w:hint="default"/>
                <w:w w:val="95"/>
                <w:sz w:val="20"/>
                <w:szCs w:val="20"/>
              </w:rPr>
              <w:t>2600215</w:t>
            </w:r>
            <w:r>
              <w:rPr>
                <w:rFonts w:ascii="Courier New" w:hAnsi="Courier New" w:cs="Courier New" w:eastAsia="Courier New" w:hint="default"/>
                <w:spacing w:val="-59"/>
                <w:w w:val="95"/>
                <w:sz w:val="20"/>
                <w:szCs w:val="20"/>
              </w:rPr>
              <w:t> </w:t>
            </w:r>
            <w:r>
              <w:rPr>
                <w:rFonts w:ascii="宋体" w:hAnsi="宋体" w:cs="宋体" w:eastAsia="宋体" w:hint="default"/>
                <w:spacing w:val="-16"/>
                <w:w w:val="95"/>
                <w:sz w:val="20"/>
                <w:szCs w:val="20"/>
              </w:rPr>
              <w:t>号</w:t>
            </w:r>
            <w:r>
              <w:rPr>
                <w:rFonts w:ascii="宋体" w:hAnsi="宋体" w:cs="宋体" w:eastAsia="宋体" w:hint="default"/>
                <w:spacing w:val="-16"/>
                <w:w w:val="95"/>
                <w:sz w:val="20"/>
                <w:szCs w:val="20"/>
              </w:rPr>
              <w:t>、</w:t>
            </w:r>
            <w:r>
              <w:rPr>
                <w:rFonts w:ascii="宋体" w:hAnsi="宋体" w:cs="宋体" w:eastAsia="宋体" w:hint="default"/>
                <w:spacing w:val="-16"/>
                <w:w w:val="95"/>
                <w:sz w:val="20"/>
                <w:szCs w:val="20"/>
              </w:rPr>
              <w:t>海</w:t>
            </w:r>
            <w:r>
              <w:rPr>
                <w:rFonts w:ascii="宋体" w:hAnsi="宋体" w:cs="宋体" w:eastAsia="宋体" w:hint="default"/>
                <w:spacing w:val="-16"/>
                <w:w w:val="95"/>
                <w:sz w:val="20"/>
                <w:szCs w:val="20"/>
              </w:rPr>
              <w:t>集</w:t>
            </w:r>
            <w:r>
              <w:rPr>
                <w:rFonts w:ascii="宋体" w:hAnsi="宋体" w:cs="宋体" w:eastAsia="宋体" w:hint="default"/>
                <w:spacing w:val="-16"/>
                <w:w w:val="95"/>
                <w:sz w:val="20"/>
                <w:szCs w:val="20"/>
              </w:rPr>
              <w:t>用</w:t>
            </w:r>
            <w:r>
              <w:rPr>
                <w:rFonts w:ascii="宋体" w:hAnsi="宋体" w:cs="宋体" w:eastAsia="宋体" w:hint="default"/>
                <w:spacing w:val="-16"/>
                <w:sz w:val="20"/>
                <w:szCs w:val="20"/>
              </w:rPr>
            </w:r>
          </w:p>
          <w:p>
            <w:pPr>
              <w:pStyle w:val="TableParagraph"/>
              <w:spacing w:line="264" w:lineRule="exact"/>
              <w:ind w:right="0"/>
              <w:jc w:val="center"/>
              <w:rPr>
                <w:rFonts w:ascii="宋体" w:hAnsi="宋体" w:cs="宋体" w:eastAsia="宋体" w:hint="default"/>
                <w:sz w:val="20"/>
                <w:szCs w:val="20"/>
              </w:rPr>
            </w:pPr>
            <w:r>
              <w:rPr>
                <w:rFonts w:ascii="Courier New" w:hAnsi="Courier New" w:cs="Courier New" w:eastAsia="Courier New" w:hint="default"/>
                <w:w w:val="95"/>
                <w:sz w:val="20"/>
                <w:szCs w:val="20"/>
              </w:rPr>
              <w:t>2006</w:t>
            </w:r>
            <w:r>
              <w:rPr>
                <w:rFonts w:ascii="Courier New" w:hAnsi="Courier New" w:cs="Courier New" w:eastAsia="Courier New" w:hint="default"/>
                <w:spacing w:val="-83"/>
                <w:w w:val="95"/>
                <w:sz w:val="20"/>
                <w:szCs w:val="20"/>
              </w:rPr>
              <w:t> </w:t>
            </w:r>
            <w:r>
              <w:rPr>
                <w:rFonts w:ascii="宋体" w:hAnsi="宋体" w:cs="宋体" w:eastAsia="宋体" w:hint="default"/>
                <w:spacing w:val="-3"/>
                <w:w w:val="95"/>
                <w:sz w:val="20"/>
                <w:szCs w:val="20"/>
              </w:rPr>
              <w:t>字</w:t>
            </w:r>
            <w:r>
              <w:rPr>
                <w:rFonts w:ascii="宋体" w:hAnsi="宋体" w:cs="宋体" w:eastAsia="宋体" w:hint="default"/>
                <w:spacing w:val="-3"/>
                <w:w w:val="95"/>
                <w:sz w:val="20"/>
                <w:szCs w:val="20"/>
              </w:rPr>
              <w:t>第</w:t>
            </w:r>
            <w:r>
              <w:rPr>
                <w:rFonts w:ascii="宋体" w:hAnsi="宋体" w:cs="宋体" w:eastAsia="宋体" w:hint="default"/>
                <w:spacing w:val="-66"/>
                <w:w w:val="95"/>
                <w:sz w:val="20"/>
                <w:szCs w:val="20"/>
              </w:rPr>
              <w:t> </w:t>
            </w:r>
            <w:r>
              <w:rPr>
                <w:rFonts w:ascii="Courier New" w:hAnsi="Courier New" w:cs="Courier New" w:eastAsia="Courier New" w:hint="default"/>
                <w:w w:val="95"/>
                <w:sz w:val="20"/>
                <w:szCs w:val="20"/>
              </w:rPr>
              <w:t>10003</w:t>
            </w:r>
            <w:r>
              <w:rPr>
                <w:rFonts w:ascii="Courier New" w:hAnsi="Courier New" w:cs="Courier New" w:eastAsia="Courier New" w:hint="default"/>
                <w:spacing w:val="-80"/>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p>
            <w:pPr>
              <w:pStyle w:val="TableParagraph"/>
              <w:spacing w:line="244"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厂</w:t>
            </w: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3,000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2009.9.25-2010.9</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.25</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海门城</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5,000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2009.6.30-2010.6</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.30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海门城</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镇</w:t>
            </w:r>
            <w:r>
              <w:rPr>
                <w:rFonts w:ascii="宋体" w:hAnsi="宋体" w:cs="宋体" w:eastAsia="宋体" w:hint="default"/>
                <w:w w:val="105"/>
                <w:sz w:val="20"/>
                <w:szCs w:val="20"/>
              </w:rPr>
              <w:t>江中南世</w:t>
            </w:r>
            <w:r>
              <w:rPr>
                <w:rFonts w:ascii="宋体" w:hAnsi="宋体" w:cs="宋体" w:eastAsia="宋体" w:hint="default"/>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9,000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2009.3.2-2011.3.</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江中南世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pacing w:val="-3"/>
                <w:sz w:val="20"/>
                <w:szCs w:val="20"/>
              </w:rPr>
              <w:t>镇国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第</w:t>
            </w:r>
          </w:p>
          <w:p>
            <w:pPr>
              <w:pStyle w:val="TableParagraph"/>
              <w:spacing w:line="279" w:lineRule="exact"/>
              <w:ind w:left="4" w:right="0"/>
              <w:jc w:val="center"/>
              <w:rPr>
                <w:rFonts w:ascii="宋体" w:hAnsi="宋体" w:cs="宋体" w:eastAsia="宋体" w:hint="default"/>
                <w:sz w:val="20"/>
                <w:szCs w:val="20"/>
              </w:rPr>
            </w:pPr>
            <w:r>
              <w:rPr>
                <w:rFonts w:ascii="Courier New" w:hAnsi="Courier New" w:cs="Courier New" w:eastAsia="Courier New" w:hint="default"/>
                <w:w w:val="95"/>
                <w:sz w:val="20"/>
                <w:szCs w:val="20"/>
              </w:rPr>
              <w:t>3734</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3,300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2009.8.11-2010.8</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.10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left="4" w:right="0"/>
              <w:jc w:val="center"/>
              <w:rPr>
                <w:rFonts w:ascii="宋体" w:hAnsi="宋体" w:cs="宋体" w:eastAsia="宋体" w:hint="default"/>
                <w:sz w:val="20"/>
                <w:szCs w:val="20"/>
              </w:rPr>
            </w:pPr>
            <w:r>
              <w:rPr>
                <w:rFonts w:ascii="宋体" w:hAnsi="宋体" w:cs="宋体" w:eastAsia="宋体" w:hint="default"/>
                <w:spacing w:val="-3"/>
                <w:sz w:val="20"/>
                <w:szCs w:val="20"/>
              </w:rPr>
              <w:t>苏通</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w:t>
            </w:r>
          </w:p>
          <w:p>
            <w:pPr>
              <w:pStyle w:val="TableParagraph"/>
              <w:spacing w:line="279" w:lineRule="exact"/>
              <w:ind w:left="9" w:right="0"/>
              <w:jc w:val="center"/>
              <w:rPr>
                <w:rFonts w:ascii="宋体" w:hAnsi="宋体" w:cs="宋体" w:eastAsia="宋体" w:hint="default"/>
                <w:sz w:val="20"/>
                <w:szCs w:val="20"/>
              </w:rPr>
            </w:pPr>
            <w:r>
              <w:rPr>
                <w:rFonts w:ascii="Courier New" w:hAnsi="Courier New" w:cs="Courier New" w:eastAsia="Courier New" w:hint="default"/>
                <w:w w:val="90"/>
                <w:sz w:val="20"/>
                <w:szCs w:val="20"/>
              </w:rPr>
              <w:t>0110021</w:t>
            </w:r>
            <w:r>
              <w:rPr>
                <w:rFonts w:ascii="Courier New" w:hAnsi="Courier New" w:cs="Courier New" w:eastAsia="Courier New" w:hint="default"/>
                <w:spacing w:val="-69"/>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2,650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2009.4.1-2010.3.</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25</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花</w:t>
            </w:r>
            <w:r>
              <w:rPr>
                <w:rFonts w:ascii="宋体" w:hAnsi="宋体" w:cs="宋体" w:eastAsia="宋体" w:hint="default"/>
                <w:spacing w:val="-5"/>
                <w:w w:val="105"/>
                <w:sz w:val="20"/>
                <w:szCs w:val="20"/>
              </w:rPr>
              <w:t>城</w:t>
            </w:r>
            <w:r>
              <w:rPr>
                <w:rFonts w:ascii="宋体" w:hAnsi="宋体" w:cs="宋体" w:eastAsia="宋体" w:hint="default"/>
                <w:spacing w:val="-5"/>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359" w:right="146" w:hanging="207"/>
              <w:jc w:val="left"/>
              <w:rPr>
                <w:rFonts w:ascii="宋体" w:hAnsi="宋体" w:cs="宋体" w:eastAsia="宋体" w:hint="default"/>
                <w:sz w:val="20"/>
                <w:szCs w:val="20"/>
              </w:rPr>
            </w:pPr>
            <w:r>
              <w:rPr>
                <w:rFonts w:ascii="宋体" w:hAnsi="宋体" w:cs="宋体" w:eastAsia="宋体" w:hint="default"/>
                <w:w w:val="95"/>
                <w:sz w:val="20"/>
                <w:szCs w:val="20"/>
              </w:rPr>
              <w:t>苏通</w:t>
            </w: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w w:val="95"/>
                <w:sz w:val="20"/>
                <w:szCs w:val="20"/>
              </w:rPr>
              <w:t>（</w:t>
            </w:r>
            <w:r>
              <w:rPr>
                <w:rFonts w:ascii="Courier New" w:hAnsi="Courier New" w:cs="Courier New" w:eastAsia="Courier New" w:hint="default"/>
                <w:w w:val="95"/>
                <w:sz w:val="20"/>
                <w:szCs w:val="20"/>
              </w:rPr>
              <w:t>2009</w:t>
            </w:r>
            <w:r>
              <w:rPr>
                <w:rFonts w:ascii="宋体" w:hAnsi="宋体" w:cs="宋体" w:eastAsia="宋体" w:hint="default"/>
                <w:w w:val="95"/>
                <w:sz w:val="20"/>
                <w:szCs w:val="20"/>
              </w:rPr>
              <w:t>）</w:t>
            </w:r>
            <w:r>
              <w:rPr>
                <w:rFonts w:ascii="宋体" w:hAnsi="宋体" w:cs="宋体" w:eastAsia="宋体" w:hint="default"/>
                <w:spacing w:val="-57"/>
                <w:w w:val="95"/>
                <w:sz w:val="20"/>
                <w:szCs w:val="20"/>
              </w:rPr>
              <w:t> </w:t>
            </w:r>
            <w:r>
              <w:rPr>
                <w:rFonts w:ascii="宋体" w:hAnsi="宋体" w:cs="宋体" w:eastAsia="宋体" w:hint="default"/>
                <w:w w:val="95"/>
                <w:sz w:val="20"/>
                <w:szCs w:val="20"/>
              </w:rPr>
              <w:t>第</w:t>
            </w:r>
            <w:r>
              <w:rPr>
                <w:rFonts w:ascii="宋体" w:hAnsi="宋体" w:cs="宋体" w:eastAsia="宋体" w:hint="default"/>
                <w:spacing w:val="-74"/>
                <w:w w:val="95"/>
                <w:sz w:val="20"/>
                <w:szCs w:val="20"/>
              </w:rPr>
              <w:t> </w:t>
            </w:r>
            <w:r>
              <w:rPr>
                <w:rFonts w:ascii="Courier New" w:hAnsi="Courier New" w:cs="Courier New" w:eastAsia="Courier New" w:hint="default"/>
                <w:w w:val="95"/>
                <w:sz w:val="20"/>
                <w:szCs w:val="20"/>
              </w:rPr>
              <w:t>0110024</w:t>
            </w:r>
            <w:r>
              <w:rPr>
                <w:rFonts w:ascii="Courier New" w:hAnsi="Courier New" w:cs="Courier New" w:eastAsia="Courier New" w:hint="default"/>
                <w:spacing w:val="-89"/>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1,350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2009.7.31-2010.7</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欣</w:t>
            </w:r>
            <w:r>
              <w:rPr>
                <w:rFonts w:ascii="宋体" w:hAnsi="宋体" w:cs="宋体" w:eastAsia="宋体" w:hint="default"/>
                <w:spacing w:val="-3"/>
                <w:w w:val="105"/>
                <w:sz w:val="20"/>
                <w:szCs w:val="20"/>
              </w:rPr>
              <w:t>宇</w:t>
            </w:r>
            <w:r>
              <w:rPr>
                <w:rFonts w:ascii="宋体" w:hAnsi="宋体" w:cs="宋体" w:eastAsia="宋体" w:hint="default"/>
                <w:spacing w:val="-3"/>
                <w:w w:val="105"/>
                <w:sz w:val="20"/>
                <w:szCs w:val="20"/>
              </w:rPr>
              <w:t>房产</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中南集团</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802"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南通中南世</w:t>
            </w:r>
            <w:r>
              <w:rPr>
                <w:rFonts w:ascii="宋体" w:hAnsi="宋体" w:cs="宋体" w:eastAsia="宋体" w:hint="default"/>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w w:val="105"/>
                <w:sz w:val="20"/>
                <w:szCs w:val="20"/>
              </w:rPr>
              <w:t>纪</w:t>
            </w:r>
            <w:r>
              <w:rPr>
                <w:rFonts w:ascii="宋体" w:hAnsi="宋体" w:cs="宋体" w:eastAsia="宋体" w:hint="default"/>
                <w:w w:val="105"/>
                <w:sz w:val="20"/>
                <w:szCs w:val="20"/>
              </w:rPr>
              <w:t>花</w:t>
            </w:r>
            <w:r>
              <w:rPr>
                <w:rFonts w:ascii="宋体" w:hAnsi="宋体" w:cs="宋体" w:eastAsia="宋体" w:hint="default"/>
                <w:w w:val="105"/>
                <w:sz w:val="20"/>
                <w:szCs w:val="20"/>
              </w:rPr>
              <w:t>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担保、</w:t>
            </w:r>
            <w:r>
              <w:rPr>
                <w:rFonts w:ascii="宋体" w:hAnsi="宋体" w:cs="宋体" w:eastAsia="宋体" w:hint="default"/>
                <w:sz w:val="20"/>
                <w:szCs w:val="20"/>
              </w:rPr>
            </w:r>
          </w:p>
          <w:p>
            <w:pPr>
              <w:pStyle w:val="TableParagraph"/>
              <w:spacing w:line="242" w:lineRule="auto" w:before="2"/>
              <w:ind w:left="201" w:right="204"/>
              <w:jc w:val="center"/>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8"/>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13,000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2009.5.8-2010.5.</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85"/>
                <w:sz w:val="20"/>
              </w:rPr>
              <w:t>8</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花</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中南集团</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105" w:right="103" w:firstLine="4"/>
              <w:jc w:val="center"/>
              <w:rPr>
                <w:rFonts w:ascii="宋体" w:hAnsi="宋体" w:cs="宋体" w:eastAsia="宋体" w:hint="default"/>
                <w:sz w:val="20"/>
                <w:szCs w:val="20"/>
              </w:rPr>
            </w:pPr>
            <w:r>
              <w:rPr>
                <w:rFonts w:ascii="宋体" w:hAnsi="宋体" w:cs="宋体" w:eastAsia="宋体" w:hint="default"/>
                <w:w w:val="95"/>
                <w:sz w:val="20"/>
                <w:szCs w:val="20"/>
              </w:rPr>
              <w:t>苏通</w:t>
            </w: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w w:val="95"/>
                <w:sz w:val="20"/>
                <w:szCs w:val="20"/>
              </w:rPr>
              <w:t>（</w:t>
            </w:r>
            <w:r>
              <w:rPr>
                <w:rFonts w:ascii="Courier New" w:hAnsi="Courier New" w:cs="Courier New" w:eastAsia="Courier New" w:hint="default"/>
                <w:w w:val="95"/>
                <w:sz w:val="20"/>
                <w:szCs w:val="20"/>
              </w:rPr>
              <w:t>2009</w:t>
            </w:r>
            <w:r>
              <w:rPr>
                <w:rFonts w:ascii="宋体" w:hAnsi="宋体" w:cs="宋体" w:eastAsia="宋体" w:hint="default"/>
                <w:w w:val="95"/>
                <w:sz w:val="20"/>
                <w:szCs w:val="20"/>
              </w:rPr>
              <w:t>）</w:t>
            </w:r>
            <w:r>
              <w:rPr>
                <w:rFonts w:ascii="宋体" w:hAnsi="宋体" w:cs="宋体" w:eastAsia="宋体" w:hint="default"/>
                <w:w w:val="103"/>
                <w:sz w:val="20"/>
                <w:szCs w:val="20"/>
              </w:rPr>
              <w:t> </w:t>
            </w:r>
            <w:r>
              <w:rPr>
                <w:rFonts w:ascii="宋体" w:hAnsi="宋体" w:cs="宋体" w:eastAsia="宋体" w:hint="default"/>
                <w:w w:val="95"/>
                <w:sz w:val="20"/>
                <w:szCs w:val="20"/>
              </w:rPr>
              <w:t>第</w:t>
            </w:r>
            <w:r>
              <w:rPr>
                <w:rFonts w:ascii="宋体" w:hAnsi="宋体" w:cs="宋体" w:eastAsia="宋体" w:hint="default"/>
                <w:spacing w:val="-57"/>
                <w:w w:val="95"/>
                <w:sz w:val="20"/>
                <w:szCs w:val="20"/>
              </w:rPr>
              <w:t> </w:t>
            </w:r>
            <w:r>
              <w:rPr>
                <w:rFonts w:ascii="Courier New" w:hAnsi="Courier New" w:cs="Courier New" w:eastAsia="Courier New" w:hint="default"/>
                <w:w w:val="95"/>
                <w:sz w:val="20"/>
                <w:szCs w:val="20"/>
              </w:rPr>
              <w:t>0110024</w:t>
            </w:r>
            <w:r>
              <w:rPr>
                <w:rFonts w:ascii="Courier New" w:hAnsi="Courier New" w:cs="Courier New" w:eastAsia="Courier New" w:hint="default"/>
                <w:spacing w:val="-74"/>
                <w:w w:val="95"/>
                <w:sz w:val="20"/>
                <w:szCs w:val="20"/>
              </w:rPr>
              <w:t> </w:t>
            </w:r>
            <w:r>
              <w:rPr>
                <w:rFonts w:ascii="宋体" w:hAnsi="宋体" w:cs="宋体" w:eastAsia="宋体" w:hint="default"/>
                <w:spacing w:val="-24"/>
                <w:w w:val="95"/>
                <w:sz w:val="20"/>
                <w:szCs w:val="20"/>
              </w:rPr>
              <w:t>号</w:t>
            </w:r>
            <w:r>
              <w:rPr>
                <w:rFonts w:ascii="宋体" w:hAnsi="宋体" w:cs="宋体" w:eastAsia="宋体" w:hint="default"/>
                <w:spacing w:val="-24"/>
                <w:w w:val="95"/>
                <w:sz w:val="20"/>
                <w:szCs w:val="20"/>
              </w:rPr>
              <w:t>、</w:t>
            </w:r>
            <w:r>
              <w:rPr>
                <w:rFonts w:ascii="Courier New" w:hAnsi="Courier New" w:cs="Courier New" w:eastAsia="Courier New" w:hint="default"/>
                <w:spacing w:val="-24"/>
                <w:w w:val="95"/>
                <w:sz w:val="20"/>
                <w:szCs w:val="20"/>
              </w:rPr>
              <w:t>8</w:t>
            </w:r>
            <w:r>
              <w:rPr>
                <w:rFonts w:ascii="Courier New" w:hAnsi="Courier New" w:cs="Courier New" w:eastAsia="Courier New" w:hint="default"/>
                <w:spacing w:val="-70"/>
                <w:w w:val="95"/>
                <w:sz w:val="20"/>
                <w:szCs w:val="20"/>
              </w:rPr>
              <w:t> </w:t>
            </w:r>
            <w:r>
              <w:rPr>
                <w:rFonts w:ascii="宋体" w:hAnsi="宋体" w:cs="宋体" w:eastAsia="宋体" w:hint="default"/>
                <w:w w:val="95"/>
                <w:sz w:val="20"/>
                <w:szCs w:val="20"/>
              </w:rPr>
              <w:t>号</w:t>
            </w:r>
            <w:r>
              <w:rPr>
                <w:rFonts w:ascii="宋体" w:hAnsi="宋体" w:cs="宋体" w:eastAsia="宋体" w:hint="default"/>
                <w:w w:val="103"/>
                <w:sz w:val="20"/>
                <w:szCs w:val="20"/>
              </w:rPr>
              <w:t> </w:t>
            </w:r>
            <w:r>
              <w:rPr>
                <w:rFonts w:ascii="宋体" w:hAnsi="宋体" w:cs="宋体" w:eastAsia="宋体" w:hint="default"/>
                <w:spacing w:val="-3"/>
                <w:sz w:val="20"/>
                <w:szCs w:val="20"/>
              </w:rPr>
              <w:t>楼</w:t>
            </w:r>
            <w:r>
              <w:rPr>
                <w:rFonts w:ascii="宋体" w:hAnsi="宋体" w:cs="宋体" w:eastAsia="宋体" w:hint="default"/>
                <w:spacing w:val="-3"/>
                <w:sz w:val="20"/>
                <w:szCs w:val="20"/>
              </w:rPr>
              <w:t>；</w:t>
            </w:r>
            <w:r>
              <w:rPr>
                <w:rFonts w:ascii="宋体" w:hAnsi="宋体" w:cs="宋体" w:eastAsia="宋体" w:hint="default"/>
                <w:spacing w:val="-3"/>
                <w:sz w:val="20"/>
                <w:szCs w:val="20"/>
              </w:rPr>
              <w:t>保证</w:t>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4,000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2009.4.8-2010.4.</w:t>
            </w:r>
            <w:r>
              <w:rPr>
                <w:rFonts w:ascii="Courier New"/>
                <w:sz w:val="20"/>
              </w:rPr>
            </w:r>
          </w:p>
          <w:p>
            <w:pPr>
              <w:pStyle w:val="TableParagraph"/>
              <w:spacing w:line="240" w:lineRule="auto" w:before="32"/>
              <w:ind w:right="0"/>
              <w:jc w:val="center"/>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60" w:lineRule="exact"/>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花</w:t>
            </w:r>
            <w:r>
              <w:rPr>
                <w:rFonts w:ascii="宋体" w:hAnsi="宋体" w:cs="宋体" w:eastAsia="宋体" w:hint="default"/>
                <w:spacing w:val="-5"/>
                <w:w w:val="105"/>
                <w:sz w:val="20"/>
                <w:szCs w:val="20"/>
              </w:rPr>
              <w:t>城</w:t>
            </w:r>
            <w:r>
              <w:rPr>
                <w:rFonts w:ascii="宋体" w:hAnsi="宋体" w:cs="宋体" w:eastAsia="宋体" w:hint="default"/>
                <w:spacing w:val="-5"/>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1" w:lineRule="auto"/>
              <w:ind w:left="359" w:right="146" w:hanging="207"/>
              <w:jc w:val="left"/>
              <w:rPr>
                <w:rFonts w:ascii="宋体" w:hAnsi="宋体" w:cs="宋体" w:eastAsia="宋体" w:hint="default"/>
                <w:sz w:val="20"/>
                <w:szCs w:val="20"/>
              </w:rPr>
            </w:pPr>
            <w:r>
              <w:rPr>
                <w:rFonts w:ascii="宋体" w:hAnsi="宋体" w:cs="宋体" w:eastAsia="宋体" w:hint="default"/>
                <w:w w:val="95"/>
                <w:sz w:val="20"/>
                <w:szCs w:val="20"/>
              </w:rPr>
              <w:t>苏通</w:t>
            </w: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w w:val="95"/>
                <w:sz w:val="20"/>
                <w:szCs w:val="20"/>
              </w:rPr>
              <w:t>（</w:t>
            </w:r>
            <w:r>
              <w:rPr>
                <w:rFonts w:ascii="Courier New" w:hAnsi="Courier New" w:cs="Courier New" w:eastAsia="Courier New" w:hint="default"/>
                <w:w w:val="95"/>
                <w:sz w:val="20"/>
                <w:szCs w:val="20"/>
              </w:rPr>
              <w:t>2008</w:t>
            </w:r>
            <w:r>
              <w:rPr>
                <w:rFonts w:ascii="宋体" w:hAnsi="宋体" w:cs="宋体" w:eastAsia="宋体" w:hint="default"/>
                <w:w w:val="95"/>
                <w:sz w:val="20"/>
                <w:szCs w:val="20"/>
              </w:rPr>
              <w:t>）</w:t>
            </w:r>
            <w:r>
              <w:rPr>
                <w:rFonts w:ascii="宋体" w:hAnsi="宋体" w:cs="宋体" w:eastAsia="宋体" w:hint="default"/>
                <w:spacing w:val="-57"/>
                <w:w w:val="95"/>
                <w:sz w:val="20"/>
                <w:szCs w:val="20"/>
              </w:rPr>
              <w:t> </w:t>
            </w:r>
            <w:r>
              <w:rPr>
                <w:rFonts w:ascii="宋体" w:hAnsi="宋体" w:cs="宋体" w:eastAsia="宋体" w:hint="default"/>
                <w:w w:val="95"/>
                <w:sz w:val="20"/>
                <w:szCs w:val="20"/>
              </w:rPr>
              <w:t>第</w:t>
            </w:r>
            <w:r>
              <w:rPr>
                <w:rFonts w:ascii="宋体" w:hAnsi="宋体" w:cs="宋体" w:eastAsia="宋体" w:hint="default"/>
                <w:spacing w:val="-74"/>
                <w:w w:val="95"/>
                <w:sz w:val="20"/>
                <w:szCs w:val="20"/>
              </w:rPr>
              <w:t> </w:t>
            </w:r>
            <w:r>
              <w:rPr>
                <w:rFonts w:ascii="Courier New" w:hAnsi="Courier New" w:cs="Courier New" w:eastAsia="Courier New" w:hint="default"/>
                <w:w w:val="95"/>
                <w:sz w:val="20"/>
                <w:szCs w:val="20"/>
              </w:rPr>
              <w:t>0110024</w:t>
            </w:r>
            <w:r>
              <w:rPr>
                <w:rFonts w:ascii="Courier New" w:hAnsi="Courier New" w:cs="Courier New" w:eastAsia="Courier New" w:hint="default"/>
                <w:spacing w:val="-89"/>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1078" w:hRule="exact"/>
        </w:trPr>
        <w:tc>
          <w:tcPr>
            <w:tcW w:w="12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4" w:lineRule="auto" w:before="97"/>
              <w:ind w:left="100" w:right="98"/>
              <w:jc w:val="center"/>
              <w:rPr>
                <w:rFonts w:ascii="宋体" w:hAnsi="宋体" w:cs="宋体" w:eastAsia="宋体" w:hint="default"/>
                <w:sz w:val="20"/>
                <w:szCs w:val="20"/>
              </w:rPr>
            </w:pPr>
            <w:r>
              <w:rPr>
                <w:rFonts w:ascii="宋体" w:hAnsi="宋体" w:cs="宋体" w:eastAsia="宋体" w:hint="default"/>
                <w:spacing w:val="-3"/>
                <w:sz w:val="20"/>
                <w:szCs w:val="20"/>
              </w:rPr>
              <w:t>信</w:t>
            </w:r>
            <w:r>
              <w:rPr>
                <w:rFonts w:ascii="宋体" w:hAnsi="宋体" w:cs="宋体" w:eastAsia="宋体" w:hint="default"/>
                <w:spacing w:val="-3"/>
                <w:sz w:val="20"/>
                <w:szCs w:val="20"/>
              </w:rPr>
              <w:t>用</w:t>
            </w:r>
            <w:r>
              <w:rPr>
                <w:rFonts w:ascii="宋体" w:hAnsi="宋体" w:cs="宋体" w:eastAsia="宋体" w:hint="default"/>
                <w:spacing w:val="-3"/>
                <w:sz w:val="20"/>
                <w:szCs w:val="20"/>
              </w:rPr>
              <w:t>担保、</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pacing w:val="-5"/>
                <w:w w:val="103"/>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0"/>
                <w:sz w:val="20"/>
              </w:rPr>
              <w:t>2009.5.7-2010.4.</w:t>
            </w:r>
            <w:r>
              <w:rPr>
                <w:rFonts w:ascii="Courier New"/>
                <w:sz w:val="20"/>
              </w:rPr>
            </w:r>
          </w:p>
          <w:p>
            <w:pPr>
              <w:pStyle w:val="TableParagraph"/>
              <w:spacing w:line="240" w:lineRule="auto" w:before="42"/>
              <w:ind w:right="0"/>
              <w:jc w:val="center"/>
              <w:rPr>
                <w:rFonts w:ascii="Courier New" w:hAnsi="Courier New" w:cs="Courier New" w:eastAsia="Courier New" w:hint="default"/>
                <w:sz w:val="20"/>
                <w:szCs w:val="20"/>
              </w:rPr>
            </w:pPr>
            <w:r>
              <w:rPr>
                <w:rFonts w:ascii="Courier New"/>
                <w:w w:val="95"/>
                <w:sz w:val="20"/>
              </w:rPr>
              <w:t>26</w:t>
            </w:r>
            <w:r>
              <w:rPr>
                <w:rFonts w:ascii="Courier New"/>
                <w:sz w:val="20"/>
              </w:rPr>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7" w:lineRule="auto"/>
              <w:ind w:left="513" w:right="98" w:hanging="408"/>
              <w:jc w:val="left"/>
              <w:rPr>
                <w:rFonts w:ascii="宋体" w:hAnsi="宋体" w:cs="宋体" w:eastAsia="宋体" w:hint="default"/>
                <w:sz w:val="20"/>
                <w:szCs w:val="20"/>
              </w:rPr>
            </w:pPr>
            <w:r>
              <w:rPr>
                <w:rFonts w:ascii="宋体" w:hAnsi="宋体" w:cs="宋体" w:eastAsia="宋体" w:hint="default"/>
                <w:spacing w:val="-4"/>
                <w:sz w:val="20"/>
                <w:szCs w:val="20"/>
              </w:rPr>
              <w:t>南通</w:t>
            </w:r>
            <w:r>
              <w:rPr>
                <w:rFonts w:ascii="宋体" w:hAnsi="宋体" w:cs="宋体" w:eastAsia="宋体" w:hint="default"/>
                <w:spacing w:val="-4"/>
                <w:sz w:val="20"/>
                <w:szCs w:val="20"/>
              </w:rPr>
              <w:t>总</w:t>
            </w:r>
            <w:r>
              <w:rPr>
                <w:rFonts w:ascii="宋体" w:hAnsi="宋体" w:cs="宋体" w:eastAsia="宋体" w:hint="default"/>
                <w:spacing w:val="-4"/>
                <w:sz w:val="20"/>
                <w:szCs w:val="20"/>
              </w:rPr>
              <w:t>承</w:t>
            </w:r>
            <w:r>
              <w:rPr>
                <w:rFonts w:ascii="宋体" w:hAnsi="宋体" w:cs="宋体" w:eastAsia="宋体" w:hint="default"/>
                <w:spacing w:val="-4"/>
                <w:sz w:val="20"/>
                <w:szCs w:val="20"/>
              </w:rPr>
              <w:t>包</w:t>
            </w:r>
            <w:r>
              <w:rPr>
                <w:rFonts w:ascii="宋体" w:hAnsi="宋体" w:cs="宋体" w:eastAsia="宋体" w:hint="default"/>
                <w:spacing w:val="-4"/>
                <w:sz w:val="20"/>
                <w:szCs w:val="20"/>
              </w:rPr>
              <w:t>；</w:t>
            </w:r>
            <w:r>
              <w:rPr>
                <w:rFonts w:ascii="宋体" w:hAnsi="宋体" w:cs="宋体" w:eastAsia="宋体" w:hint="default"/>
                <w:spacing w:val="-4"/>
                <w:sz w:val="20"/>
                <w:szCs w:val="20"/>
              </w:rPr>
              <w:t>中</w:t>
            </w:r>
            <w:r>
              <w:rPr>
                <w:rFonts w:ascii="宋体" w:hAnsi="宋体" w:cs="宋体" w:eastAsia="宋体" w:hint="default"/>
                <w:spacing w:val="-53"/>
                <w:sz w:val="20"/>
                <w:szCs w:val="20"/>
              </w:rPr>
              <w:t> </w:t>
            </w:r>
            <w:r>
              <w:rPr>
                <w:rFonts w:ascii="宋体" w:hAnsi="宋体" w:cs="宋体" w:eastAsia="宋体" w:hint="default"/>
                <w:w w:val="105"/>
                <w:sz w:val="20"/>
                <w:szCs w:val="20"/>
              </w:rPr>
              <w:t>南集团</w:t>
            </w:r>
            <w:r>
              <w:rPr>
                <w:rFonts w:ascii="宋体" w:hAnsi="宋体" w:cs="宋体" w:eastAsia="宋体" w:hint="default"/>
                <w:sz w:val="20"/>
                <w:szCs w:val="20"/>
              </w:rPr>
            </w:r>
          </w:p>
        </w:tc>
        <w:tc>
          <w:tcPr>
            <w:tcW w:w="1942" w:type="dxa"/>
            <w:tcBorders>
              <w:top w:val="single" w:sz="2" w:space="0" w:color="000000"/>
              <w:left w:val="single" w:sz="2" w:space="0" w:color="000000"/>
              <w:bottom w:val="single" w:sz="12" w:space="0" w:color="000000"/>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青</w:t>
            </w:r>
            <w:r>
              <w:rPr>
                <w:rFonts w:ascii="宋体" w:hAnsi="宋体" w:cs="宋体" w:eastAsia="宋体" w:hint="default"/>
                <w:spacing w:val="-3"/>
                <w:w w:val="105"/>
                <w:sz w:val="20"/>
                <w:szCs w:val="20"/>
              </w:rPr>
              <w:t>房地</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字</w:t>
            </w:r>
            <w:r>
              <w:rPr>
                <w:rFonts w:ascii="宋体" w:hAnsi="宋体" w:cs="宋体" w:eastAsia="宋体" w:hint="default"/>
                <w:spacing w:val="-3"/>
                <w:w w:val="105"/>
                <w:sz w:val="20"/>
                <w:szCs w:val="20"/>
              </w:rPr>
              <w:t>第</w:t>
            </w:r>
            <w:r>
              <w:rPr>
                <w:rFonts w:ascii="宋体" w:hAnsi="宋体" w:cs="宋体" w:eastAsia="宋体" w:hint="default"/>
                <w:spacing w:val="-3"/>
                <w:sz w:val="20"/>
                <w:szCs w:val="20"/>
              </w:rPr>
            </w:r>
          </w:p>
          <w:p>
            <w:pPr>
              <w:pStyle w:val="TableParagraph"/>
              <w:spacing w:line="281" w:lineRule="exact" w:before="2"/>
              <w:ind w:right="0"/>
              <w:jc w:val="center"/>
              <w:rPr>
                <w:rFonts w:ascii="宋体" w:hAnsi="宋体" w:cs="宋体" w:eastAsia="宋体" w:hint="default"/>
                <w:sz w:val="20"/>
                <w:szCs w:val="20"/>
              </w:rPr>
            </w:pPr>
            <w:r>
              <w:rPr>
                <w:rFonts w:ascii="Courier New" w:hAnsi="Courier New" w:cs="Courier New" w:eastAsia="Courier New" w:hint="default"/>
                <w:w w:val="95"/>
                <w:sz w:val="20"/>
                <w:szCs w:val="20"/>
              </w:rPr>
              <w:t>326489</w:t>
            </w:r>
            <w:r>
              <w:rPr>
                <w:rFonts w:ascii="Courier New" w:hAnsi="Courier New" w:cs="Courier New" w:eastAsia="Courier New" w:hint="default"/>
                <w:spacing w:val="-62"/>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95"/>
                <w:sz w:val="20"/>
                <w:szCs w:val="20"/>
              </w:rPr>
              <w:t>青</w:t>
            </w:r>
            <w:r>
              <w:rPr>
                <w:rFonts w:ascii="宋体" w:hAnsi="宋体" w:cs="宋体" w:eastAsia="宋体" w:hint="default"/>
                <w:w w:val="95"/>
                <w:sz w:val="20"/>
                <w:szCs w:val="20"/>
              </w:rPr>
              <w:t>房地</w:t>
            </w:r>
            <w:r>
              <w:rPr>
                <w:rFonts w:ascii="宋体" w:hAnsi="宋体" w:cs="宋体" w:eastAsia="宋体" w:hint="default"/>
                <w:sz w:val="20"/>
                <w:szCs w:val="20"/>
              </w:rPr>
            </w:r>
          </w:p>
          <w:p>
            <w:pPr>
              <w:pStyle w:val="TableParagraph"/>
              <w:spacing w:line="264" w:lineRule="exact"/>
              <w:ind w:right="2"/>
              <w:jc w:val="center"/>
              <w:rPr>
                <w:rFonts w:ascii="Courier New" w:hAnsi="Courier New" w:cs="Courier New" w:eastAsia="Courier New" w:hint="default"/>
                <w:sz w:val="20"/>
                <w:szCs w:val="20"/>
              </w:rPr>
            </w:pPr>
            <w:r>
              <w:rPr>
                <w:rFonts w:ascii="宋体" w:hAnsi="宋体" w:cs="宋体" w:eastAsia="宋体" w:hint="default"/>
                <w:w w:val="90"/>
                <w:sz w:val="20"/>
                <w:szCs w:val="20"/>
              </w:rPr>
              <w:t>产</w:t>
            </w:r>
            <w:r>
              <w:rPr>
                <w:rFonts w:ascii="宋体" w:hAnsi="宋体" w:cs="宋体" w:eastAsia="宋体" w:hint="default"/>
                <w:w w:val="90"/>
                <w:sz w:val="20"/>
                <w:szCs w:val="20"/>
              </w:rPr>
              <w:t>权字</w:t>
            </w:r>
            <w:r>
              <w:rPr>
                <w:rFonts w:ascii="宋体" w:hAnsi="宋体" w:cs="宋体" w:eastAsia="宋体" w:hint="default"/>
                <w:w w:val="90"/>
                <w:sz w:val="20"/>
                <w:szCs w:val="20"/>
              </w:rPr>
              <w:t>第</w:t>
            </w:r>
            <w:r>
              <w:rPr>
                <w:rFonts w:ascii="宋体" w:hAnsi="宋体" w:cs="宋体" w:eastAsia="宋体" w:hint="default"/>
                <w:spacing w:val="6"/>
                <w:w w:val="90"/>
                <w:sz w:val="20"/>
                <w:szCs w:val="20"/>
              </w:rPr>
              <w:t> </w:t>
            </w:r>
            <w:r>
              <w:rPr>
                <w:rFonts w:ascii="Courier New" w:hAnsi="Courier New" w:cs="Courier New" w:eastAsia="Courier New" w:hint="default"/>
                <w:w w:val="90"/>
                <w:sz w:val="20"/>
                <w:szCs w:val="20"/>
              </w:rPr>
              <w:t>20067216</w:t>
            </w:r>
            <w:r>
              <w:rPr>
                <w:rFonts w:ascii="Courier New" w:hAnsi="Courier New" w:cs="Courier New" w:eastAsia="Courier New" w:hint="default"/>
                <w:sz w:val="20"/>
                <w:szCs w:val="20"/>
              </w:rPr>
            </w:r>
          </w:p>
          <w:p>
            <w:pPr>
              <w:pStyle w:val="TableParagraph"/>
              <w:spacing w:line="244"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保证</w:t>
            </w:r>
            <w:r>
              <w:rPr>
                <w:rFonts w:ascii="宋体" w:hAnsi="宋体" w:cs="宋体" w:eastAsia="宋体" w:hint="default"/>
                <w:spacing w:val="-3"/>
                <w:sz w:val="20"/>
                <w:szCs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84"/>
        <w:ind w:left="0" w:right="537" w:firstLine="0"/>
        <w:jc w:val="right"/>
        <w:rPr>
          <w:rFonts w:ascii="Times New Roman" w:hAnsi="Times New Roman" w:cs="Times New Roman" w:eastAsia="Times New Roman" w:hint="default"/>
          <w:sz w:val="17"/>
          <w:szCs w:val="17"/>
        </w:rPr>
      </w:pPr>
      <w:r>
        <w:rPr>
          <w:rFonts w:ascii="Times New Roman"/>
          <w:sz w:val="17"/>
        </w:rPr>
        <w:t>158</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53" w:type="dxa"/>
        <w:tblLayout w:type="fixed"/>
        <w:tblCellMar>
          <w:top w:w="0" w:type="dxa"/>
          <w:left w:w="0" w:type="dxa"/>
          <w:bottom w:w="0" w:type="dxa"/>
          <w:right w:w="0" w:type="dxa"/>
        </w:tblCellMar>
        <w:tblLook w:val="01E0"/>
      </w:tblPr>
      <w:tblGrid>
        <w:gridCol w:w="1255"/>
        <w:gridCol w:w="1224"/>
        <w:gridCol w:w="878"/>
        <w:gridCol w:w="1925"/>
        <w:gridCol w:w="1632"/>
        <w:gridCol w:w="1942"/>
      </w:tblGrid>
      <w:tr>
        <w:trPr>
          <w:trHeight w:val="550" w:hRule="exact"/>
        </w:trPr>
        <w:tc>
          <w:tcPr>
            <w:tcW w:w="1255" w:type="dxa"/>
            <w:tcBorders>
              <w:top w:val="single" w:sz="1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被</w:t>
            </w:r>
            <w:r>
              <w:rPr>
                <w:rFonts w:ascii="宋体" w:hAnsi="宋体" w:cs="宋体" w:eastAsia="宋体" w:hint="default"/>
                <w:w w:val="105"/>
                <w:sz w:val="20"/>
                <w:szCs w:val="20"/>
              </w:rPr>
              <w:t>担保</w:t>
            </w:r>
            <w:r>
              <w:rPr>
                <w:rFonts w:ascii="宋体" w:hAnsi="宋体" w:cs="宋体" w:eastAsia="宋体" w:hint="default"/>
                <w:w w:val="105"/>
                <w:sz w:val="20"/>
                <w:szCs w:val="20"/>
              </w:rPr>
              <w:t>单位</w:t>
            </w:r>
            <w:r>
              <w:rPr>
                <w:rFonts w:ascii="宋体" w:hAnsi="宋体" w:cs="宋体" w:eastAsia="宋体" w:hint="default"/>
                <w:sz w:val="20"/>
                <w:szCs w:val="20"/>
              </w:rPr>
            </w:r>
          </w:p>
          <w:p>
            <w:pPr>
              <w:pStyle w:val="TableParagraph"/>
              <w:spacing w:line="240" w:lineRule="auto" w:before="2"/>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担保事</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878"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p>
            <w:pPr>
              <w:pStyle w:val="TableParagraph"/>
              <w:spacing w:line="240" w:lineRule="auto" w:before="2"/>
              <w:ind w:left="2" w:right="0"/>
              <w:jc w:val="center"/>
              <w:rPr>
                <w:rFonts w:ascii="Courier New" w:hAnsi="Courier New" w:cs="Courier New" w:eastAsia="Courier New" w:hint="default"/>
                <w:sz w:val="20"/>
                <w:szCs w:val="20"/>
              </w:rPr>
            </w:pPr>
            <w:r>
              <w:rPr>
                <w:rFonts w:ascii="Courier New" w:hAnsi="Courier New" w:cs="Courier New" w:eastAsia="Courier New" w:hint="default"/>
                <w:spacing w:val="-4"/>
                <w:sz w:val="20"/>
                <w:szCs w:val="20"/>
              </w:rPr>
              <w:t>(</w:t>
            </w:r>
            <w:r>
              <w:rPr>
                <w:rFonts w:ascii="宋体" w:hAnsi="宋体" w:cs="宋体" w:eastAsia="宋体" w:hint="default"/>
                <w:spacing w:val="-4"/>
                <w:sz w:val="20"/>
                <w:szCs w:val="20"/>
              </w:rPr>
              <w:t>万元</w:t>
            </w:r>
            <w:r>
              <w:rPr>
                <w:rFonts w:ascii="Courier New" w:hAnsi="Courier New" w:cs="Courier New" w:eastAsia="Courier New" w:hint="default"/>
                <w:spacing w:val="-4"/>
                <w:sz w:val="20"/>
                <w:szCs w:val="20"/>
              </w:rPr>
              <w:t>)</w:t>
            </w:r>
          </w:p>
        </w:tc>
        <w:tc>
          <w:tcPr>
            <w:tcW w:w="19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551" w:right="0"/>
              <w:jc w:val="left"/>
              <w:rPr>
                <w:rFonts w:ascii="宋体" w:hAnsi="宋体" w:cs="宋体" w:eastAsia="宋体" w:hint="default"/>
                <w:sz w:val="20"/>
                <w:szCs w:val="20"/>
              </w:rPr>
            </w:pPr>
            <w:r>
              <w:rPr>
                <w:rFonts w:ascii="宋体" w:hAnsi="宋体" w:cs="宋体" w:eastAsia="宋体" w:hint="default"/>
                <w:spacing w:val="-3"/>
                <w:w w:val="105"/>
                <w:sz w:val="20"/>
                <w:szCs w:val="20"/>
              </w:rPr>
              <w:t>担保</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限</w:t>
            </w:r>
            <w:r>
              <w:rPr>
                <w:rFonts w:ascii="宋体" w:hAnsi="宋体" w:cs="宋体" w:eastAsia="宋体" w:hint="default"/>
                <w:spacing w:val="-3"/>
                <w:sz w:val="20"/>
                <w:szCs w:val="20"/>
              </w:rPr>
            </w:r>
          </w:p>
        </w:tc>
        <w:tc>
          <w:tcPr>
            <w:tcW w:w="16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押</w:t>
            </w:r>
            <w:r>
              <w:rPr>
                <w:rFonts w:ascii="宋体" w:hAnsi="宋体" w:cs="宋体" w:eastAsia="宋体" w:hint="default"/>
                <w:spacing w:val="-3"/>
                <w:w w:val="105"/>
                <w:sz w:val="20"/>
                <w:szCs w:val="20"/>
              </w:rPr>
              <w:t>权方</w:t>
            </w:r>
            <w:r>
              <w:rPr>
                <w:rFonts w:ascii="宋体" w:hAnsi="宋体" w:cs="宋体" w:eastAsia="宋体" w:hint="default"/>
                <w:spacing w:val="-3"/>
                <w:sz w:val="20"/>
                <w:szCs w:val="20"/>
              </w:rPr>
            </w:r>
          </w:p>
        </w:tc>
        <w:tc>
          <w:tcPr>
            <w:tcW w:w="1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w w:val="105"/>
                <w:sz w:val="20"/>
                <w:szCs w:val="20"/>
              </w:rPr>
              <w:t>物</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2009.5.31-2011.5</w:t>
            </w:r>
            <w:r>
              <w:rPr>
                <w:rFonts w:ascii="Courier New"/>
                <w:sz w:val="20"/>
              </w:rPr>
            </w:r>
          </w:p>
          <w:p>
            <w:pPr>
              <w:pStyle w:val="TableParagraph"/>
              <w:spacing w:line="240" w:lineRule="auto" w:before="32"/>
              <w:ind w:right="5"/>
              <w:jc w:val="center"/>
              <w:rPr>
                <w:rFonts w:ascii="Courier New" w:hAnsi="Courier New" w:cs="Courier New" w:eastAsia="Courier New" w:hint="default"/>
                <w:sz w:val="20"/>
                <w:szCs w:val="20"/>
              </w:rPr>
            </w:pPr>
            <w:r>
              <w:rPr>
                <w:rFonts w:ascii="Courier New"/>
                <w:w w:val="95"/>
                <w:sz w:val="20"/>
              </w:rPr>
              <w:t>.24</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江苏金</w:t>
            </w:r>
            <w:r>
              <w:rPr>
                <w:rFonts w:ascii="宋体" w:hAnsi="宋体" w:cs="宋体" w:eastAsia="宋体" w:hint="default"/>
                <w:spacing w:val="-4"/>
                <w:w w:val="105"/>
                <w:sz w:val="20"/>
                <w:szCs w:val="20"/>
              </w:rPr>
              <w:t>雪</w:t>
            </w:r>
            <w:r>
              <w:rPr>
                <w:rFonts w:ascii="宋体" w:hAnsi="宋体" w:cs="宋体" w:eastAsia="宋体" w:hint="default"/>
                <w:spacing w:val="-4"/>
                <w:w w:val="105"/>
                <w:sz w:val="20"/>
                <w:szCs w:val="20"/>
              </w:rPr>
              <w:t>集团</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3,000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2009.5.31-2011.5</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.24</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江苏金</w:t>
            </w:r>
            <w:r>
              <w:rPr>
                <w:rFonts w:ascii="宋体" w:hAnsi="宋体" w:cs="宋体" w:eastAsia="宋体" w:hint="default"/>
                <w:spacing w:val="-4"/>
                <w:w w:val="105"/>
                <w:sz w:val="20"/>
                <w:szCs w:val="20"/>
              </w:rPr>
              <w:t>雪</w:t>
            </w:r>
            <w:r>
              <w:rPr>
                <w:rFonts w:ascii="宋体" w:hAnsi="宋体" w:cs="宋体" w:eastAsia="宋体" w:hint="default"/>
                <w:spacing w:val="-4"/>
                <w:w w:val="105"/>
                <w:sz w:val="20"/>
                <w:szCs w:val="20"/>
              </w:rPr>
              <w:t>集团</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797"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2" w:lineRule="auto" w:before="97"/>
              <w:ind w:left="532" w:right="103" w:hanging="408"/>
              <w:jc w:val="left"/>
              <w:rPr>
                <w:rFonts w:ascii="宋体" w:hAnsi="宋体" w:cs="宋体" w:eastAsia="宋体" w:hint="default"/>
                <w:sz w:val="20"/>
                <w:szCs w:val="20"/>
              </w:rPr>
            </w:pPr>
            <w:r>
              <w:rPr>
                <w:rFonts w:ascii="宋体" w:hAnsi="宋体" w:cs="宋体" w:eastAsia="宋体" w:hint="default"/>
                <w:spacing w:val="-2"/>
                <w:sz w:val="20"/>
                <w:szCs w:val="20"/>
              </w:rPr>
              <w:t>青岛海湾</w:t>
            </w:r>
            <w:r>
              <w:rPr>
                <w:rFonts w:ascii="宋体" w:hAnsi="宋体" w:cs="宋体" w:eastAsia="宋体" w:hint="default"/>
                <w:spacing w:val="-2"/>
                <w:sz w:val="20"/>
                <w:szCs w:val="20"/>
              </w:rPr>
              <w:t>新</w:t>
            </w:r>
            <w:r>
              <w:rPr>
                <w:rFonts w:ascii="宋体" w:hAnsi="宋体" w:cs="宋体" w:eastAsia="宋体" w:hint="default"/>
                <w:spacing w:val="-68"/>
                <w:sz w:val="20"/>
                <w:szCs w:val="20"/>
              </w:rPr>
              <w:t> </w:t>
            </w:r>
            <w:r>
              <w:rPr>
                <w:rFonts w:ascii="宋体" w:hAnsi="宋体" w:cs="宋体" w:eastAsia="宋体" w:hint="default"/>
                <w:w w:val="105"/>
                <w:sz w:val="20"/>
                <w:szCs w:val="20"/>
              </w:rPr>
              <w:t>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信</w:t>
            </w:r>
            <w:r>
              <w:rPr>
                <w:rFonts w:ascii="宋体" w:hAnsi="宋体" w:cs="宋体" w:eastAsia="宋体" w:hint="default"/>
                <w:spacing w:val="-3"/>
                <w:w w:val="105"/>
                <w:sz w:val="20"/>
                <w:szCs w:val="20"/>
              </w:rPr>
              <w:t>用</w:t>
            </w:r>
            <w:r>
              <w:rPr>
                <w:rFonts w:ascii="宋体" w:hAnsi="宋体" w:cs="宋体" w:eastAsia="宋体" w:hint="default"/>
                <w:spacing w:val="-3"/>
                <w:w w:val="105"/>
                <w:sz w:val="20"/>
                <w:szCs w:val="20"/>
              </w:rPr>
              <w:t>担保、</w:t>
            </w:r>
            <w:r>
              <w:rPr>
                <w:rFonts w:ascii="宋体" w:hAnsi="宋体" w:cs="宋体" w:eastAsia="宋体" w:hint="default"/>
                <w:sz w:val="20"/>
                <w:szCs w:val="20"/>
              </w:rPr>
            </w:r>
          </w:p>
          <w:p>
            <w:pPr>
              <w:pStyle w:val="TableParagraph"/>
              <w:spacing w:line="242" w:lineRule="auto" w:before="2"/>
              <w:ind w:left="201" w:right="204"/>
              <w:jc w:val="center"/>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8"/>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20,000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2009.1.14-2012.1</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.13</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青岛海湾</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城</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中南集团</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79" w:lineRule="exact" w:before="97"/>
              <w:ind w:right="0"/>
              <w:jc w:val="center"/>
              <w:rPr>
                <w:rFonts w:ascii="宋体" w:hAnsi="宋体" w:cs="宋体" w:eastAsia="宋体" w:hint="default"/>
                <w:sz w:val="20"/>
                <w:szCs w:val="20"/>
              </w:rPr>
            </w:pPr>
            <w:r>
              <w:rPr>
                <w:rFonts w:ascii="宋体" w:hAnsi="宋体" w:cs="宋体" w:eastAsia="宋体" w:hint="default"/>
                <w:spacing w:val="-3"/>
                <w:sz w:val="20"/>
                <w:szCs w:val="20"/>
              </w:rPr>
              <w:t>黄</w:t>
            </w:r>
            <w:r>
              <w:rPr>
                <w:rFonts w:ascii="宋体" w:hAnsi="宋体" w:cs="宋体" w:eastAsia="宋体" w:hint="default"/>
                <w:spacing w:val="-3"/>
                <w:sz w:val="20"/>
                <w:szCs w:val="20"/>
              </w:rPr>
              <w:t>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(2006)</w:t>
            </w:r>
            <w:r>
              <w:rPr>
                <w:rFonts w:ascii="宋体" w:hAnsi="宋体" w:cs="宋体" w:eastAsia="宋体" w:hint="default"/>
                <w:spacing w:val="-3"/>
                <w:sz w:val="20"/>
                <w:szCs w:val="20"/>
              </w:rPr>
              <w:t>第</w:t>
            </w:r>
          </w:p>
          <w:p>
            <w:pPr>
              <w:pStyle w:val="TableParagraph"/>
              <w:spacing w:line="279" w:lineRule="exact"/>
              <w:ind w:left="4" w:right="0"/>
              <w:jc w:val="center"/>
              <w:rPr>
                <w:rFonts w:ascii="宋体" w:hAnsi="宋体" w:cs="宋体" w:eastAsia="宋体" w:hint="default"/>
                <w:sz w:val="20"/>
                <w:szCs w:val="20"/>
              </w:rPr>
            </w:pPr>
            <w:r>
              <w:rPr>
                <w:rFonts w:ascii="Courier New" w:hAnsi="Courier New" w:cs="Courier New" w:eastAsia="Courier New" w:hint="default"/>
                <w:spacing w:val="-3"/>
                <w:sz w:val="20"/>
                <w:szCs w:val="20"/>
              </w:rPr>
              <w:t>264</w:t>
            </w:r>
            <w:r>
              <w:rPr>
                <w:rFonts w:ascii="Courier New" w:hAnsi="Courier New" w:cs="Courier New" w:eastAsia="Courier New" w:hint="default"/>
                <w:spacing w:val="-85"/>
                <w:sz w:val="20"/>
                <w:szCs w:val="20"/>
              </w:rPr>
              <w:t> </w:t>
            </w:r>
            <w:r>
              <w:rPr>
                <w:rFonts w:ascii="宋体" w:hAnsi="宋体" w:cs="宋体" w:eastAsia="宋体" w:hint="default"/>
                <w:spacing w:val="-3"/>
                <w:sz w:val="20"/>
                <w:szCs w:val="20"/>
              </w:rPr>
              <w:t>号；</w:t>
            </w:r>
            <w:r>
              <w:rPr>
                <w:rFonts w:ascii="宋体" w:hAnsi="宋体" w:cs="宋体" w:eastAsia="宋体" w:hint="default"/>
                <w:spacing w:val="-3"/>
                <w:sz w:val="20"/>
                <w:szCs w:val="20"/>
              </w:rPr>
              <w:t>保证</w:t>
            </w:r>
          </w:p>
        </w:tc>
      </w:tr>
      <w:tr>
        <w:trPr>
          <w:trHeight w:val="802"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7" w:lineRule="auto" w:before="97"/>
              <w:ind w:left="532" w:right="103" w:hanging="408"/>
              <w:jc w:val="left"/>
              <w:rPr>
                <w:rFonts w:ascii="宋体" w:hAnsi="宋体" w:cs="宋体" w:eastAsia="宋体" w:hint="default"/>
                <w:sz w:val="20"/>
                <w:szCs w:val="20"/>
              </w:rPr>
            </w:pPr>
            <w:r>
              <w:rPr>
                <w:rFonts w:ascii="宋体" w:hAnsi="宋体" w:cs="宋体" w:eastAsia="宋体" w:hint="default"/>
                <w:spacing w:val="-2"/>
                <w:sz w:val="20"/>
                <w:szCs w:val="20"/>
              </w:rPr>
              <w:t>青岛海湾</w:t>
            </w:r>
            <w:r>
              <w:rPr>
                <w:rFonts w:ascii="宋体" w:hAnsi="宋体" w:cs="宋体" w:eastAsia="宋体" w:hint="default"/>
                <w:spacing w:val="-2"/>
                <w:sz w:val="20"/>
                <w:szCs w:val="20"/>
              </w:rPr>
              <w:t>新</w:t>
            </w:r>
            <w:r>
              <w:rPr>
                <w:rFonts w:ascii="宋体" w:hAnsi="宋体" w:cs="宋体" w:eastAsia="宋体" w:hint="default"/>
                <w:spacing w:val="-68"/>
                <w:sz w:val="20"/>
                <w:szCs w:val="20"/>
              </w:rPr>
              <w:t> </w:t>
            </w:r>
            <w:r>
              <w:rPr>
                <w:rFonts w:ascii="宋体" w:hAnsi="宋体" w:cs="宋体" w:eastAsia="宋体" w:hint="default"/>
                <w:w w:val="105"/>
                <w:sz w:val="20"/>
                <w:szCs w:val="20"/>
              </w:rPr>
              <w:t>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7" w:lineRule="auto" w:before="97"/>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20,000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2007.5.21-2010.5</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.19</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青岛海湾</w:t>
            </w:r>
            <w:r>
              <w:rPr>
                <w:rFonts w:ascii="宋体" w:hAnsi="宋体" w:cs="宋体" w:eastAsia="宋体" w:hint="default"/>
                <w:spacing w:val="-3"/>
                <w:w w:val="105"/>
                <w:sz w:val="20"/>
                <w:szCs w:val="20"/>
              </w:rPr>
              <w:t>新</w:t>
            </w:r>
            <w:r>
              <w:rPr>
                <w:rFonts w:ascii="宋体" w:hAnsi="宋体" w:cs="宋体" w:eastAsia="宋体" w:hint="default"/>
                <w:spacing w:val="-3"/>
                <w:w w:val="105"/>
                <w:sz w:val="20"/>
                <w:szCs w:val="20"/>
              </w:rPr>
              <w:t>城</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left="254" w:right="0"/>
              <w:jc w:val="left"/>
              <w:rPr>
                <w:rFonts w:ascii="宋体" w:hAnsi="宋体" w:cs="宋体" w:eastAsia="宋体" w:hint="default"/>
                <w:sz w:val="20"/>
                <w:szCs w:val="20"/>
              </w:rPr>
            </w:pPr>
            <w:r>
              <w:rPr>
                <w:rFonts w:ascii="宋体" w:hAnsi="宋体" w:cs="宋体" w:eastAsia="宋体" w:hint="default"/>
                <w:spacing w:val="-3"/>
                <w:sz w:val="20"/>
                <w:szCs w:val="20"/>
              </w:rPr>
              <w:t>黄</w:t>
            </w:r>
            <w:r>
              <w:rPr>
                <w:rFonts w:ascii="宋体" w:hAnsi="宋体" w:cs="宋体" w:eastAsia="宋体" w:hint="default"/>
                <w:spacing w:val="-3"/>
                <w:sz w:val="20"/>
                <w:szCs w:val="20"/>
              </w:rPr>
              <w:t>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(2006)</w:t>
            </w:r>
            <w:r>
              <w:rPr>
                <w:rFonts w:ascii="宋体" w:hAnsi="宋体" w:cs="宋体" w:eastAsia="宋体" w:hint="default"/>
                <w:spacing w:val="-3"/>
                <w:sz w:val="20"/>
                <w:szCs w:val="20"/>
              </w:rPr>
              <w:t>第</w:t>
            </w:r>
          </w:p>
          <w:p>
            <w:pPr>
              <w:pStyle w:val="TableParagraph"/>
              <w:spacing w:line="264" w:lineRule="exact"/>
              <w:ind w:left="278" w:right="0"/>
              <w:jc w:val="left"/>
              <w:rPr>
                <w:rFonts w:ascii="宋体" w:hAnsi="宋体" w:cs="宋体" w:eastAsia="宋体" w:hint="default"/>
                <w:sz w:val="20"/>
                <w:szCs w:val="20"/>
              </w:rPr>
            </w:pPr>
            <w:r>
              <w:rPr>
                <w:rFonts w:ascii="Courier New" w:hAnsi="Courier New" w:cs="Courier New" w:eastAsia="Courier New" w:hint="default"/>
                <w:sz w:val="20"/>
                <w:szCs w:val="20"/>
              </w:rPr>
              <w:t>263</w:t>
            </w:r>
            <w:r>
              <w:rPr>
                <w:rFonts w:ascii="Courier New" w:hAnsi="Courier New" w:cs="Courier New" w:eastAsia="Courier New" w:hint="default"/>
                <w:spacing w:val="-90"/>
                <w:sz w:val="20"/>
                <w:szCs w:val="20"/>
              </w:rPr>
              <w:t> </w:t>
            </w:r>
            <w:r>
              <w:rPr>
                <w:rFonts w:ascii="宋体" w:hAnsi="宋体" w:cs="宋体" w:eastAsia="宋体" w:hint="default"/>
                <w:spacing w:val="-3"/>
                <w:sz w:val="20"/>
                <w:szCs w:val="20"/>
              </w:rPr>
              <w:t>号</w:t>
            </w:r>
            <w:r>
              <w:rPr>
                <w:rFonts w:ascii="宋体" w:hAnsi="宋体" w:cs="宋体" w:eastAsia="宋体" w:hint="default"/>
                <w:spacing w:val="-3"/>
                <w:sz w:val="20"/>
                <w:szCs w:val="20"/>
              </w:rPr>
              <w:t>、</w:t>
            </w:r>
            <w:r>
              <w:rPr>
                <w:rFonts w:ascii="宋体" w:hAnsi="宋体" w:cs="宋体" w:eastAsia="宋体" w:hint="default"/>
                <w:spacing w:val="-3"/>
                <w:sz w:val="20"/>
                <w:szCs w:val="20"/>
              </w:rPr>
              <w:t>黄</w:t>
            </w:r>
            <w:r>
              <w:rPr>
                <w:rFonts w:ascii="宋体" w:hAnsi="宋体" w:cs="宋体" w:eastAsia="宋体" w:hint="default"/>
                <w:spacing w:val="-3"/>
                <w:sz w:val="20"/>
                <w:szCs w:val="20"/>
              </w:rPr>
              <w:t>国</w:t>
            </w:r>
            <w:r>
              <w:rPr>
                <w:rFonts w:ascii="宋体" w:hAnsi="宋体" w:cs="宋体" w:eastAsia="宋体" w:hint="default"/>
                <w:spacing w:val="-3"/>
                <w:sz w:val="20"/>
                <w:szCs w:val="20"/>
              </w:rPr>
              <w:t>用</w:t>
            </w:r>
          </w:p>
          <w:p>
            <w:pPr>
              <w:pStyle w:val="TableParagraph"/>
              <w:spacing w:line="279" w:lineRule="exact"/>
              <w:ind w:left="254" w:right="0"/>
              <w:jc w:val="left"/>
              <w:rPr>
                <w:rFonts w:ascii="宋体" w:hAnsi="宋体" w:cs="宋体" w:eastAsia="宋体" w:hint="default"/>
                <w:sz w:val="20"/>
                <w:szCs w:val="20"/>
              </w:rPr>
            </w:pPr>
            <w:r>
              <w:rPr>
                <w:rFonts w:ascii="Courier New" w:hAnsi="Courier New" w:cs="Courier New" w:eastAsia="Courier New" w:hint="default"/>
                <w:w w:val="90"/>
                <w:sz w:val="20"/>
                <w:szCs w:val="20"/>
              </w:rPr>
              <w:t>(2006)</w:t>
            </w:r>
            <w:r>
              <w:rPr>
                <w:rFonts w:ascii="宋体" w:hAnsi="宋体" w:cs="宋体" w:eastAsia="宋体" w:hint="default"/>
                <w:w w:val="90"/>
                <w:sz w:val="20"/>
                <w:szCs w:val="20"/>
              </w:rPr>
              <w:t>第</w:t>
            </w:r>
            <w:r>
              <w:rPr>
                <w:rFonts w:ascii="宋体" w:hAnsi="宋体" w:cs="宋体" w:eastAsia="宋体" w:hint="default"/>
                <w:spacing w:val="-45"/>
                <w:w w:val="90"/>
                <w:sz w:val="20"/>
                <w:szCs w:val="20"/>
              </w:rPr>
              <w:t> </w:t>
            </w:r>
            <w:r>
              <w:rPr>
                <w:rFonts w:ascii="Courier New" w:hAnsi="Courier New" w:cs="Courier New" w:eastAsia="Courier New" w:hint="default"/>
                <w:w w:val="90"/>
                <w:sz w:val="20"/>
                <w:szCs w:val="20"/>
              </w:rPr>
              <w:t>265</w:t>
            </w:r>
            <w:r>
              <w:rPr>
                <w:rFonts w:ascii="Courier New" w:hAnsi="Courier New" w:cs="Courier New" w:eastAsia="Courier New" w:hint="default"/>
                <w:spacing w:val="-56"/>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41" w:hRule="exact"/>
        </w:trPr>
        <w:tc>
          <w:tcPr>
            <w:tcW w:w="1255" w:type="dxa"/>
            <w:tcBorders>
              <w:top w:val="single" w:sz="2" w:space="0" w:color="000000"/>
              <w:left w:val="nil" w:sz="6" w:space="0" w:color="auto"/>
              <w:bottom w:val="nil" w:sz="6" w:space="0" w:color="auto"/>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30"/>
              <w:ind w:right="2"/>
              <w:jc w:val="center"/>
              <w:rPr>
                <w:rFonts w:ascii="Courier New" w:hAnsi="Courier New" w:cs="Courier New" w:eastAsia="Courier New" w:hint="default"/>
                <w:sz w:val="20"/>
                <w:szCs w:val="20"/>
              </w:rPr>
            </w:pPr>
            <w:r>
              <w:rPr>
                <w:rFonts w:ascii="Courier New"/>
                <w:spacing w:val="-3"/>
                <w:w w:val="90"/>
                <w:sz w:val="20"/>
              </w:rPr>
              <w:t>2009.9.25-2010.9</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.24</w:t>
            </w:r>
            <w:r>
              <w:rPr>
                <w:rFonts w:ascii="Courier New"/>
                <w:sz w:val="20"/>
              </w:rPr>
            </w:r>
          </w:p>
        </w:tc>
        <w:tc>
          <w:tcPr>
            <w:tcW w:w="163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海门城</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269" w:hRule="exact"/>
        </w:trPr>
        <w:tc>
          <w:tcPr>
            <w:tcW w:w="1255" w:type="dxa"/>
            <w:tcBorders>
              <w:top w:val="nil" w:sz="6" w:space="0" w:color="auto"/>
              <w:left w:val="nil" w:sz="6" w:space="0" w:color="auto"/>
              <w:bottom w:val="nil" w:sz="6" w:space="0" w:color="auto"/>
              <w:right w:val="single" w:sz="2" w:space="0" w:color="000000"/>
            </w:tcBorders>
          </w:tcPr>
          <w:p>
            <w:pPr/>
          </w:p>
        </w:tc>
        <w:tc>
          <w:tcPr>
            <w:tcW w:w="1224" w:type="dxa"/>
            <w:tcBorders>
              <w:top w:val="nil" w:sz="6" w:space="0" w:color="auto"/>
              <w:left w:val="single" w:sz="2" w:space="0" w:color="000000"/>
              <w:bottom w:val="nil" w:sz="6" w:space="0" w:color="auto"/>
              <w:right w:val="single" w:sz="2" w:space="0" w:color="000000"/>
            </w:tcBorders>
          </w:tcPr>
          <w:p>
            <w:pPr/>
          </w:p>
        </w:tc>
        <w:tc>
          <w:tcPr>
            <w:tcW w:w="878" w:type="dxa"/>
            <w:tcBorders>
              <w:top w:val="nil" w:sz="6" w:space="0" w:color="auto"/>
              <w:left w:val="single" w:sz="2" w:space="0" w:color="000000"/>
              <w:bottom w:val="nil" w:sz="6" w:space="0" w:color="auto"/>
              <w:right w:val="single" w:sz="2" w:space="0" w:color="000000"/>
            </w:tcBorders>
          </w:tcPr>
          <w:p>
            <w:pPr/>
          </w:p>
        </w:tc>
        <w:tc>
          <w:tcPr>
            <w:tcW w:w="1925" w:type="dxa"/>
            <w:tcBorders>
              <w:top w:val="nil" w:sz="6" w:space="0" w:color="auto"/>
              <w:left w:val="single" w:sz="2" w:space="0" w:color="000000"/>
              <w:bottom w:val="nil" w:sz="6" w:space="0" w:color="auto"/>
              <w:right w:val="single" w:sz="2" w:space="0" w:color="000000"/>
            </w:tcBorders>
          </w:tcPr>
          <w:p>
            <w:pPr/>
          </w:p>
        </w:tc>
        <w:tc>
          <w:tcPr>
            <w:tcW w:w="1632" w:type="dxa"/>
            <w:tcBorders>
              <w:top w:val="nil" w:sz="6" w:space="0" w:color="auto"/>
              <w:left w:val="single" w:sz="2" w:space="0" w:color="000000"/>
              <w:bottom w:val="nil" w:sz="6" w:space="0" w:color="auto"/>
              <w:right w:val="single" w:sz="2" w:space="0" w:color="000000"/>
            </w:tcBorders>
          </w:tcPr>
          <w:p>
            <w:pPr/>
          </w:p>
        </w:tc>
        <w:tc>
          <w:tcPr>
            <w:tcW w:w="1942" w:type="dxa"/>
            <w:tcBorders>
              <w:top w:val="nil" w:sz="6" w:space="0" w:color="auto"/>
              <w:left w:val="single" w:sz="2" w:space="0" w:color="000000"/>
              <w:bottom w:val="nil" w:sz="6" w:space="0" w:color="auto"/>
              <w:right w:val="nil" w:sz="6" w:space="0" w:color="auto"/>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pacing w:val="-3"/>
                <w:sz w:val="20"/>
                <w:szCs w:val="20"/>
              </w:rPr>
              <w:t>海国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第</w:t>
            </w:r>
          </w:p>
        </w:tc>
      </w:tr>
      <w:tr>
        <w:trPr>
          <w:trHeight w:val="794" w:hRule="exact"/>
        </w:trPr>
        <w:tc>
          <w:tcPr>
            <w:tcW w:w="1255" w:type="dxa"/>
            <w:tcBorders>
              <w:top w:val="nil" w:sz="6" w:space="0" w:color="auto"/>
              <w:left w:val="nil" w:sz="6" w:space="0" w:color="auto"/>
              <w:bottom w:val="nil" w:sz="6" w:space="0" w:color="auto"/>
              <w:right w:val="single" w:sz="2" w:space="0" w:color="000000"/>
            </w:tcBorders>
          </w:tcPr>
          <w:p>
            <w:pPr>
              <w:pStyle w:val="TableParagraph"/>
              <w:spacing w:line="247" w:lineRule="auto" w:before="91"/>
              <w:ind w:left="431" w:right="103" w:hanging="308"/>
              <w:jc w:val="left"/>
              <w:rPr>
                <w:rFonts w:ascii="宋体" w:hAnsi="宋体" w:cs="宋体" w:eastAsia="宋体" w:hint="default"/>
                <w:sz w:val="20"/>
                <w:szCs w:val="20"/>
              </w:rPr>
            </w:pPr>
            <w:r>
              <w:rPr>
                <w:rFonts w:ascii="宋体" w:hAnsi="宋体" w:cs="宋体" w:eastAsia="宋体" w:hint="default"/>
                <w:spacing w:val="-2"/>
                <w:sz w:val="20"/>
                <w:szCs w:val="20"/>
              </w:rPr>
              <w:t>海门</w:t>
            </w:r>
            <w:r>
              <w:rPr>
                <w:rFonts w:ascii="宋体" w:hAnsi="宋体" w:cs="宋体" w:eastAsia="宋体" w:hint="default"/>
                <w:spacing w:val="-2"/>
                <w:sz w:val="20"/>
                <w:szCs w:val="20"/>
              </w:rPr>
              <w:t>中南世</w:t>
            </w:r>
            <w:r>
              <w:rPr>
                <w:rFonts w:ascii="宋体" w:hAnsi="宋体" w:cs="宋体" w:eastAsia="宋体" w:hint="default"/>
                <w:spacing w:val="-68"/>
                <w:sz w:val="20"/>
                <w:szCs w:val="20"/>
              </w:rPr>
              <w:t> </w:t>
            </w: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nil" w:sz="6" w:space="0" w:color="auto"/>
              <w:left w:val="single" w:sz="2" w:space="0" w:color="000000"/>
              <w:bottom w:val="nil" w:sz="6" w:space="0" w:color="auto"/>
              <w:right w:val="single" w:sz="2" w:space="0" w:color="000000"/>
            </w:tcBorders>
          </w:tcPr>
          <w:p>
            <w:pPr>
              <w:pStyle w:val="TableParagraph"/>
              <w:spacing w:line="247" w:lineRule="auto" w:before="91"/>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nil" w:sz="6" w:space="0" w:color="auto"/>
              <w:left w:val="single" w:sz="2" w:space="0" w:color="000000"/>
              <w:bottom w:val="nil" w:sz="6" w:space="0" w:color="auto"/>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20,000</w:t>
            </w:r>
            <w:r>
              <w:rPr>
                <w:rFonts w:ascii="Courier New"/>
                <w:sz w:val="20"/>
              </w:rPr>
            </w:r>
          </w:p>
        </w:tc>
        <w:tc>
          <w:tcPr>
            <w:tcW w:w="1925" w:type="dxa"/>
            <w:tcBorders>
              <w:top w:val="nil" w:sz="6" w:space="0" w:color="auto"/>
              <w:left w:val="single" w:sz="2" w:space="0" w:color="000000"/>
              <w:bottom w:val="nil" w:sz="6" w:space="0" w:color="auto"/>
              <w:right w:val="single" w:sz="2" w:space="0" w:color="000000"/>
            </w:tcBorders>
          </w:tcPr>
          <w:p>
            <w:pPr>
              <w:pStyle w:val="TableParagraph"/>
              <w:spacing w:line="240" w:lineRule="auto" w:before="159"/>
              <w:ind w:right="2"/>
              <w:jc w:val="center"/>
              <w:rPr>
                <w:rFonts w:ascii="Courier New" w:hAnsi="Courier New" w:cs="Courier New" w:eastAsia="Courier New" w:hint="default"/>
                <w:sz w:val="20"/>
                <w:szCs w:val="20"/>
              </w:rPr>
            </w:pPr>
            <w:r>
              <w:rPr>
                <w:rFonts w:ascii="Courier New"/>
                <w:spacing w:val="-3"/>
                <w:w w:val="90"/>
                <w:sz w:val="20"/>
              </w:rPr>
              <w:t>2009.9.24-2012.3</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.23</w:t>
            </w:r>
            <w:r>
              <w:rPr>
                <w:rFonts w:ascii="Courier New"/>
                <w:sz w:val="20"/>
              </w:rPr>
            </w:r>
          </w:p>
        </w:tc>
        <w:tc>
          <w:tcPr>
            <w:tcW w:w="1632" w:type="dxa"/>
            <w:tcBorders>
              <w:top w:val="nil" w:sz="6" w:space="0" w:color="auto"/>
              <w:left w:val="single" w:sz="2" w:space="0" w:color="000000"/>
              <w:bottom w:val="nil" w:sz="6" w:space="0" w:color="auto"/>
              <w:right w:val="single" w:sz="2" w:space="0" w:color="000000"/>
            </w:tcBorders>
          </w:tcPr>
          <w:p>
            <w:pPr>
              <w:pStyle w:val="TableParagraph"/>
              <w:spacing w:line="247" w:lineRule="auto" w:before="91"/>
              <w:ind w:left="715" w:right="194" w:hanging="509"/>
              <w:jc w:val="left"/>
              <w:rPr>
                <w:rFonts w:ascii="宋体" w:hAnsi="宋体" w:cs="宋体" w:eastAsia="宋体" w:hint="default"/>
                <w:sz w:val="20"/>
                <w:szCs w:val="20"/>
              </w:rPr>
            </w:pPr>
            <w:r>
              <w:rPr>
                <w:rFonts w:ascii="宋体" w:hAnsi="宋体" w:cs="宋体" w:eastAsia="宋体" w:hint="default"/>
                <w:spacing w:val="-3"/>
                <w:sz w:val="20"/>
                <w:szCs w:val="20"/>
              </w:rPr>
              <w:t>海门</w:t>
            </w:r>
            <w:r>
              <w:rPr>
                <w:rFonts w:ascii="宋体" w:hAnsi="宋体" w:cs="宋体" w:eastAsia="宋体" w:hint="default"/>
                <w:spacing w:val="-3"/>
                <w:sz w:val="20"/>
                <w:szCs w:val="20"/>
              </w:rPr>
              <w:t>中南世</w:t>
            </w:r>
            <w:r>
              <w:rPr>
                <w:rFonts w:ascii="宋体" w:hAnsi="宋体" w:cs="宋体" w:eastAsia="宋体" w:hint="default"/>
                <w:spacing w:val="-3"/>
                <w:sz w:val="20"/>
                <w:szCs w:val="20"/>
              </w:rPr>
              <w:t>纪</w:t>
            </w:r>
            <w:r>
              <w:rPr>
                <w:rFonts w:ascii="宋体" w:hAnsi="宋体" w:cs="宋体" w:eastAsia="宋体" w:hint="default"/>
                <w:spacing w:val="-59"/>
                <w:sz w:val="20"/>
                <w:szCs w:val="20"/>
              </w:rPr>
              <w:t> </w:t>
            </w:r>
            <w:r>
              <w:rPr>
                <w:rFonts w:ascii="宋体" w:hAnsi="宋体" w:cs="宋体" w:eastAsia="宋体" w:hint="default"/>
                <w:w w:val="105"/>
                <w:sz w:val="20"/>
                <w:szCs w:val="20"/>
              </w:rPr>
              <w:t>城</w:t>
            </w:r>
            <w:r>
              <w:rPr>
                <w:rFonts w:ascii="宋体" w:hAnsi="宋体" w:cs="宋体" w:eastAsia="宋体" w:hint="default"/>
                <w:sz w:val="20"/>
                <w:szCs w:val="20"/>
              </w:rPr>
            </w:r>
          </w:p>
        </w:tc>
        <w:tc>
          <w:tcPr>
            <w:tcW w:w="1942" w:type="dxa"/>
            <w:tcBorders>
              <w:top w:val="nil" w:sz="6" w:space="0" w:color="auto"/>
              <w:left w:val="single" w:sz="2" w:space="0" w:color="000000"/>
              <w:bottom w:val="nil" w:sz="6" w:space="0" w:color="auto"/>
              <w:right w:val="nil" w:sz="6" w:space="0" w:color="auto"/>
            </w:tcBorders>
          </w:tcPr>
          <w:p>
            <w:pPr>
              <w:pStyle w:val="TableParagraph"/>
              <w:spacing w:line="239" w:lineRule="exact"/>
              <w:ind w:right="0"/>
              <w:jc w:val="center"/>
              <w:rPr>
                <w:rFonts w:ascii="宋体" w:hAnsi="宋体" w:cs="宋体" w:eastAsia="宋体" w:hint="default"/>
                <w:sz w:val="20"/>
                <w:szCs w:val="20"/>
              </w:rPr>
            </w:pPr>
            <w:r>
              <w:rPr>
                <w:rFonts w:ascii="Courier New" w:hAnsi="Courier New" w:cs="Courier New" w:eastAsia="Courier New" w:hint="default"/>
                <w:w w:val="95"/>
                <w:sz w:val="20"/>
                <w:szCs w:val="20"/>
              </w:rPr>
              <w:t>071146</w:t>
            </w:r>
            <w:r>
              <w:rPr>
                <w:rFonts w:ascii="Courier New" w:hAnsi="Courier New" w:cs="Courier New" w:eastAsia="Courier New" w:hint="default"/>
                <w:spacing w:val="-62"/>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95"/>
                <w:sz w:val="20"/>
                <w:szCs w:val="20"/>
              </w:rPr>
              <w:t>海国</w:t>
            </w:r>
            <w:r>
              <w:rPr>
                <w:rFonts w:ascii="宋体" w:hAnsi="宋体" w:cs="宋体" w:eastAsia="宋体" w:hint="default"/>
                <w:w w:val="95"/>
                <w:sz w:val="20"/>
                <w:szCs w:val="20"/>
              </w:rPr>
              <w:t>用</w:t>
            </w:r>
            <w:r>
              <w:rPr>
                <w:rFonts w:ascii="宋体" w:hAnsi="宋体" w:cs="宋体" w:eastAsia="宋体" w:hint="default"/>
                <w:sz w:val="20"/>
                <w:szCs w:val="20"/>
              </w:rPr>
            </w:r>
          </w:p>
          <w:p>
            <w:pPr>
              <w:pStyle w:val="TableParagraph"/>
              <w:spacing w:line="264" w:lineRule="exact"/>
              <w:ind w:left="4" w:right="0"/>
              <w:jc w:val="center"/>
              <w:rPr>
                <w:rFonts w:ascii="Courier New" w:hAnsi="Courier New" w:cs="Courier New" w:eastAsia="Courier New" w:hint="default"/>
                <w:sz w:val="20"/>
                <w:szCs w:val="20"/>
              </w:rPr>
            </w:pPr>
            <w:r>
              <w:rPr>
                <w:rFonts w:ascii="Courier New" w:hAnsi="Courier New" w:cs="Courier New" w:eastAsia="Courier New" w:hint="default"/>
                <w:w w:val="85"/>
                <w:sz w:val="20"/>
                <w:szCs w:val="20"/>
              </w:rPr>
              <w:t>(2008)</w:t>
            </w:r>
            <w:r>
              <w:rPr>
                <w:rFonts w:ascii="宋体" w:hAnsi="宋体" w:cs="宋体" w:eastAsia="宋体" w:hint="default"/>
                <w:w w:val="85"/>
                <w:sz w:val="20"/>
                <w:szCs w:val="20"/>
              </w:rPr>
              <w:t>第</w:t>
            </w:r>
            <w:r>
              <w:rPr>
                <w:rFonts w:ascii="宋体" w:hAnsi="宋体" w:cs="宋体" w:eastAsia="宋体" w:hint="default"/>
                <w:spacing w:val="7"/>
                <w:w w:val="85"/>
                <w:sz w:val="20"/>
                <w:szCs w:val="20"/>
              </w:rPr>
              <w:t> </w:t>
            </w:r>
            <w:r>
              <w:rPr>
                <w:rFonts w:ascii="Courier New" w:hAnsi="Courier New" w:cs="Courier New" w:eastAsia="Courier New" w:hint="default"/>
                <w:w w:val="85"/>
                <w:sz w:val="20"/>
                <w:szCs w:val="20"/>
              </w:rPr>
              <w:t>071147</w:t>
            </w:r>
            <w:r>
              <w:rPr>
                <w:rFonts w:ascii="Courier New" w:hAnsi="Courier New" w:cs="Courier New" w:eastAsia="Courier New" w:hint="default"/>
                <w:sz w:val="20"/>
                <w:szCs w:val="20"/>
              </w:rPr>
            </w:r>
          </w:p>
          <w:p>
            <w:pPr>
              <w:pStyle w:val="TableParagraph"/>
              <w:spacing w:line="281" w:lineRule="exact"/>
              <w:ind w:left="153" w:right="0"/>
              <w:jc w:val="left"/>
              <w:rPr>
                <w:rFonts w:ascii="Courier New" w:hAnsi="Courier New" w:cs="Courier New" w:eastAsia="Courier New" w:hint="default"/>
                <w:sz w:val="20"/>
                <w:szCs w:val="20"/>
              </w:rPr>
            </w:pPr>
            <w:r>
              <w:rPr>
                <w:rFonts w:ascii="宋体" w:hAnsi="宋体" w:cs="宋体" w:eastAsia="宋体" w:hint="default"/>
                <w:spacing w:val="-3"/>
                <w:sz w:val="20"/>
                <w:szCs w:val="20"/>
              </w:rPr>
              <w:t>号</w:t>
            </w:r>
            <w:r>
              <w:rPr>
                <w:rFonts w:ascii="宋体" w:hAnsi="宋体" w:cs="宋体" w:eastAsia="宋体" w:hint="default"/>
                <w:spacing w:val="-3"/>
                <w:sz w:val="20"/>
                <w:szCs w:val="20"/>
              </w:rPr>
              <w:t>、</w:t>
            </w:r>
            <w:r>
              <w:rPr>
                <w:rFonts w:ascii="宋体" w:hAnsi="宋体" w:cs="宋体" w:eastAsia="宋体" w:hint="default"/>
                <w:spacing w:val="-3"/>
                <w:sz w:val="20"/>
                <w:szCs w:val="20"/>
              </w:rPr>
              <w:t>海国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(2009)</w:t>
            </w:r>
            <w:r>
              <w:rPr>
                <w:rFonts w:ascii="Courier New" w:hAnsi="Courier New" w:cs="Courier New" w:eastAsia="Courier New" w:hint="default"/>
                <w:sz w:val="20"/>
                <w:szCs w:val="20"/>
              </w:rPr>
            </w:r>
          </w:p>
        </w:tc>
      </w:tr>
      <w:tr>
        <w:trPr>
          <w:trHeight w:val="263" w:hRule="exact"/>
        </w:trPr>
        <w:tc>
          <w:tcPr>
            <w:tcW w:w="1255" w:type="dxa"/>
            <w:tcBorders>
              <w:top w:val="nil" w:sz="6" w:space="0" w:color="auto"/>
              <w:left w:val="nil" w:sz="6" w:space="0" w:color="auto"/>
              <w:bottom w:val="single" w:sz="2" w:space="0" w:color="000000"/>
              <w:right w:val="single" w:sz="2" w:space="0" w:color="000000"/>
            </w:tcBorders>
          </w:tcPr>
          <w:p>
            <w:pPr/>
          </w:p>
        </w:tc>
        <w:tc>
          <w:tcPr>
            <w:tcW w:w="1224" w:type="dxa"/>
            <w:tcBorders>
              <w:top w:val="nil" w:sz="6" w:space="0" w:color="auto"/>
              <w:left w:val="single" w:sz="2" w:space="0" w:color="000000"/>
              <w:bottom w:val="single" w:sz="2" w:space="0" w:color="000000"/>
              <w:right w:val="single" w:sz="2" w:space="0" w:color="000000"/>
            </w:tcBorders>
          </w:tcPr>
          <w:p>
            <w:pPr/>
          </w:p>
        </w:tc>
        <w:tc>
          <w:tcPr>
            <w:tcW w:w="878" w:type="dxa"/>
            <w:tcBorders>
              <w:top w:val="nil" w:sz="6" w:space="0" w:color="auto"/>
              <w:left w:val="single" w:sz="2" w:space="0" w:color="000000"/>
              <w:bottom w:val="single" w:sz="2" w:space="0" w:color="000000"/>
              <w:right w:val="single" w:sz="2" w:space="0" w:color="000000"/>
            </w:tcBorders>
          </w:tcPr>
          <w:p>
            <w:pPr/>
          </w:p>
        </w:tc>
        <w:tc>
          <w:tcPr>
            <w:tcW w:w="1925" w:type="dxa"/>
            <w:tcBorders>
              <w:top w:val="nil" w:sz="6" w:space="0" w:color="auto"/>
              <w:left w:val="single" w:sz="2" w:space="0" w:color="000000"/>
              <w:bottom w:val="single" w:sz="2" w:space="0" w:color="000000"/>
              <w:right w:val="single" w:sz="2" w:space="0" w:color="000000"/>
            </w:tcBorders>
          </w:tcPr>
          <w:p>
            <w:pPr/>
          </w:p>
        </w:tc>
        <w:tc>
          <w:tcPr>
            <w:tcW w:w="1632" w:type="dxa"/>
            <w:tcBorders>
              <w:top w:val="nil" w:sz="6" w:space="0" w:color="auto"/>
              <w:left w:val="single" w:sz="2" w:space="0" w:color="000000"/>
              <w:bottom w:val="single" w:sz="2" w:space="0" w:color="000000"/>
              <w:right w:val="single" w:sz="2" w:space="0" w:color="000000"/>
            </w:tcBorders>
          </w:tcPr>
          <w:p>
            <w:pPr/>
          </w:p>
        </w:tc>
        <w:tc>
          <w:tcPr>
            <w:tcW w:w="1942" w:type="dxa"/>
            <w:tcBorders>
              <w:top w:val="nil" w:sz="6" w:space="0" w:color="auto"/>
              <w:left w:val="single" w:sz="2" w:space="0" w:color="000000"/>
              <w:bottom w:val="single" w:sz="2" w:space="0" w:color="000000"/>
              <w:right w:val="nil" w:sz="6" w:space="0" w:color="auto"/>
            </w:tcBorders>
          </w:tcPr>
          <w:p>
            <w:pPr>
              <w:pStyle w:val="TableParagraph"/>
              <w:spacing w:line="253" w:lineRule="exact"/>
              <w:ind w:left="4" w:right="0"/>
              <w:jc w:val="center"/>
              <w:rPr>
                <w:rFonts w:ascii="宋体" w:hAnsi="宋体" w:cs="宋体" w:eastAsia="宋体" w:hint="default"/>
                <w:sz w:val="20"/>
                <w:szCs w:val="20"/>
              </w:rPr>
            </w:pPr>
            <w:r>
              <w:rPr>
                <w:rFonts w:ascii="宋体" w:hAnsi="宋体" w:cs="宋体" w:eastAsia="宋体" w:hint="default"/>
                <w:w w:val="95"/>
                <w:sz w:val="20"/>
                <w:szCs w:val="20"/>
              </w:rPr>
              <w:t>第</w:t>
            </w:r>
            <w:r>
              <w:rPr>
                <w:rFonts w:ascii="宋体" w:hAnsi="宋体" w:cs="宋体" w:eastAsia="宋体" w:hint="default"/>
                <w:spacing w:val="-66"/>
                <w:w w:val="95"/>
                <w:sz w:val="20"/>
                <w:szCs w:val="20"/>
              </w:rPr>
              <w:t> </w:t>
            </w:r>
            <w:r>
              <w:rPr>
                <w:rFonts w:ascii="Courier New" w:hAnsi="Courier New" w:cs="Courier New" w:eastAsia="Courier New" w:hint="default"/>
                <w:w w:val="95"/>
                <w:sz w:val="20"/>
                <w:szCs w:val="20"/>
              </w:rPr>
              <w:t>071072</w:t>
            </w:r>
            <w:r>
              <w:rPr>
                <w:rFonts w:ascii="Courier New" w:hAnsi="Courier New" w:cs="Courier New" w:eastAsia="Courier New" w:hint="default"/>
                <w:spacing w:val="-83"/>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500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2009.8.17-2010.8</w:t>
            </w:r>
            <w:r>
              <w:rPr>
                <w:rFonts w:ascii="Courier New"/>
                <w:sz w:val="20"/>
              </w:rPr>
            </w:r>
          </w:p>
          <w:p>
            <w:pPr>
              <w:pStyle w:val="TableParagraph"/>
              <w:spacing w:line="240" w:lineRule="auto" w:before="32"/>
              <w:ind w:right="5"/>
              <w:jc w:val="center"/>
              <w:rPr>
                <w:rFonts w:ascii="Courier New" w:hAnsi="Courier New" w:cs="Courier New" w:eastAsia="Courier New" w:hint="default"/>
                <w:sz w:val="20"/>
                <w:szCs w:val="20"/>
              </w:rPr>
            </w:pPr>
            <w:r>
              <w:rPr>
                <w:rFonts w:ascii="Courier New"/>
                <w:w w:val="95"/>
                <w:sz w:val="20"/>
              </w:rPr>
              <w:t>.16</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海门市海</w:t>
            </w:r>
            <w:r>
              <w:rPr>
                <w:rFonts w:ascii="宋体" w:hAnsi="宋体" w:cs="宋体" w:eastAsia="宋体" w:hint="default"/>
                <w:spacing w:val="-3"/>
                <w:w w:val="105"/>
                <w:sz w:val="20"/>
                <w:szCs w:val="20"/>
              </w:rPr>
              <w:t>天</w:t>
            </w:r>
            <w:r>
              <w:rPr>
                <w:rFonts w:ascii="宋体" w:hAnsi="宋体" w:cs="宋体" w:eastAsia="宋体" w:hint="default"/>
                <w:spacing w:val="-3"/>
                <w:w w:val="105"/>
                <w:sz w:val="20"/>
                <w:szCs w:val="20"/>
              </w:rPr>
              <w:t>纸</w:t>
            </w:r>
            <w:r>
              <w:rPr>
                <w:rFonts w:ascii="宋体" w:hAnsi="宋体" w:cs="宋体" w:eastAsia="宋体" w:hint="default"/>
                <w:spacing w:val="-3"/>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w w:val="103"/>
                <w:sz w:val="20"/>
                <w:szCs w:val="20"/>
              </w:rPr>
              <w:t>业</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2009.8.5-2010.8.</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花</w:t>
            </w:r>
            <w:r>
              <w:rPr>
                <w:rFonts w:ascii="宋体" w:hAnsi="宋体" w:cs="宋体" w:eastAsia="宋体" w:hint="default"/>
                <w:spacing w:val="-5"/>
                <w:w w:val="105"/>
                <w:sz w:val="20"/>
                <w:szCs w:val="20"/>
              </w:rPr>
              <w:t>城</w:t>
            </w:r>
            <w:r>
              <w:rPr>
                <w:rFonts w:ascii="宋体" w:hAnsi="宋体" w:cs="宋体" w:eastAsia="宋体" w:hint="default"/>
                <w:spacing w:val="-5"/>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359" w:right="146" w:hanging="207"/>
              <w:jc w:val="left"/>
              <w:rPr>
                <w:rFonts w:ascii="宋体" w:hAnsi="宋体" w:cs="宋体" w:eastAsia="宋体" w:hint="default"/>
                <w:sz w:val="20"/>
                <w:szCs w:val="20"/>
              </w:rPr>
            </w:pPr>
            <w:r>
              <w:rPr>
                <w:rFonts w:ascii="宋体" w:hAnsi="宋体" w:cs="宋体" w:eastAsia="宋体" w:hint="default"/>
                <w:w w:val="95"/>
                <w:sz w:val="20"/>
                <w:szCs w:val="20"/>
              </w:rPr>
              <w:t>苏通</w:t>
            </w: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w w:val="95"/>
                <w:sz w:val="20"/>
                <w:szCs w:val="20"/>
              </w:rPr>
              <w:t>（</w:t>
            </w:r>
            <w:r>
              <w:rPr>
                <w:rFonts w:ascii="Courier New" w:hAnsi="Courier New" w:cs="Courier New" w:eastAsia="Courier New" w:hint="default"/>
                <w:w w:val="95"/>
                <w:sz w:val="20"/>
                <w:szCs w:val="20"/>
              </w:rPr>
              <w:t>2009</w:t>
            </w:r>
            <w:r>
              <w:rPr>
                <w:rFonts w:ascii="宋体" w:hAnsi="宋体" w:cs="宋体" w:eastAsia="宋体" w:hint="default"/>
                <w:w w:val="95"/>
                <w:sz w:val="20"/>
                <w:szCs w:val="20"/>
              </w:rPr>
              <w:t>）</w:t>
            </w:r>
            <w:r>
              <w:rPr>
                <w:rFonts w:ascii="宋体" w:hAnsi="宋体" w:cs="宋体" w:eastAsia="宋体" w:hint="default"/>
                <w:spacing w:val="-57"/>
                <w:w w:val="95"/>
                <w:sz w:val="20"/>
                <w:szCs w:val="20"/>
              </w:rPr>
              <w:t> </w:t>
            </w:r>
            <w:r>
              <w:rPr>
                <w:rFonts w:ascii="宋体" w:hAnsi="宋体" w:cs="宋体" w:eastAsia="宋体" w:hint="default"/>
                <w:w w:val="95"/>
                <w:sz w:val="20"/>
                <w:szCs w:val="20"/>
              </w:rPr>
              <w:t>第</w:t>
            </w:r>
            <w:r>
              <w:rPr>
                <w:rFonts w:ascii="宋体" w:hAnsi="宋体" w:cs="宋体" w:eastAsia="宋体" w:hint="default"/>
                <w:spacing w:val="-74"/>
                <w:w w:val="95"/>
                <w:sz w:val="20"/>
                <w:szCs w:val="20"/>
              </w:rPr>
              <w:t> </w:t>
            </w:r>
            <w:r>
              <w:rPr>
                <w:rFonts w:ascii="Courier New" w:hAnsi="Courier New" w:cs="Courier New" w:eastAsia="Courier New" w:hint="default"/>
                <w:w w:val="95"/>
                <w:sz w:val="20"/>
                <w:szCs w:val="20"/>
              </w:rPr>
              <w:t>0110025</w:t>
            </w:r>
            <w:r>
              <w:rPr>
                <w:rFonts w:ascii="Courier New" w:hAnsi="Courier New" w:cs="Courier New" w:eastAsia="Courier New" w:hint="default"/>
                <w:spacing w:val="-89"/>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2009.13-2010.1.1</w:t>
            </w:r>
            <w:r>
              <w:rPr>
                <w:rFonts w:ascii="Courier New"/>
                <w:sz w:val="20"/>
              </w:rPr>
            </w:r>
          </w:p>
          <w:p>
            <w:pPr>
              <w:pStyle w:val="TableParagraph"/>
              <w:spacing w:line="240" w:lineRule="auto" w:before="32"/>
              <w:ind w:right="0"/>
              <w:jc w:val="center"/>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262" w:hRule="exact"/>
        </w:trPr>
        <w:tc>
          <w:tcPr>
            <w:tcW w:w="1255" w:type="dxa"/>
            <w:tcBorders>
              <w:top w:val="single" w:sz="2" w:space="0" w:color="000000"/>
              <w:left w:val="nil" w:sz="6" w:space="0" w:color="auto"/>
              <w:bottom w:val="nil" w:sz="6" w:space="0" w:color="auto"/>
              <w:right w:val="single" w:sz="2" w:space="0" w:color="000000"/>
            </w:tcBorders>
          </w:tcPr>
          <w:p>
            <w:pPr/>
          </w:p>
        </w:tc>
        <w:tc>
          <w:tcPr>
            <w:tcW w:w="1224" w:type="dxa"/>
            <w:tcBorders>
              <w:top w:val="single" w:sz="2" w:space="0" w:color="000000"/>
              <w:left w:val="single" w:sz="2" w:space="0" w:color="000000"/>
              <w:bottom w:val="nil" w:sz="6" w:space="0" w:color="auto"/>
              <w:right w:val="single" w:sz="2" w:space="0" w:color="000000"/>
            </w:tcBorders>
          </w:tcPr>
          <w:p>
            <w:pPr/>
          </w:p>
        </w:tc>
        <w:tc>
          <w:tcPr>
            <w:tcW w:w="878" w:type="dxa"/>
            <w:tcBorders>
              <w:top w:val="single" w:sz="2" w:space="0" w:color="000000"/>
              <w:left w:val="single" w:sz="2" w:space="0" w:color="000000"/>
              <w:bottom w:val="nil" w:sz="6" w:space="0" w:color="auto"/>
              <w:right w:val="single" w:sz="2" w:space="0" w:color="000000"/>
            </w:tcBorders>
          </w:tcPr>
          <w:p>
            <w:pPr/>
          </w:p>
        </w:tc>
        <w:tc>
          <w:tcPr>
            <w:tcW w:w="1925" w:type="dxa"/>
            <w:tcBorders>
              <w:top w:val="single" w:sz="2" w:space="0" w:color="000000"/>
              <w:left w:val="single" w:sz="2" w:space="0" w:color="000000"/>
              <w:bottom w:val="nil" w:sz="6" w:space="0" w:color="auto"/>
              <w:right w:val="single" w:sz="2" w:space="0" w:color="000000"/>
            </w:tcBorders>
          </w:tcPr>
          <w:p>
            <w:pPr/>
          </w:p>
        </w:tc>
        <w:tc>
          <w:tcPr>
            <w:tcW w:w="1632" w:type="dxa"/>
            <w:tcBorders>
              <w:top w:val="single" w:sz="2" w:space="0" w:color="000000"/>
              <w:left w:val="single" w:sz="2" w:space="0" w:color="000000"/>
              <w:bottom w:val="nil" w:sz="6" w:space="0" w:color="auto"/>
              <w:right w:val="single" w:sz="2" w:space="0" w:color="000000"/>
            </w:tcBorders>
          </w:tcPr>
          <w:p>
            <w:pPr/>
          </w:p>
        </w:tc>
        <w:tc>
          <w:tcPr>
            <w:tcW w:w="1942" w:type="dxa"/>
            <w:tcBorders>
              <w:top w:val="single" w:sz="2" w:space="0" w:color="000000"/>
              <w:left w:val="single" w:sz="2" w:space="0" w:color="000000"/>
              <w:bottom w:val="nil" w:sz="6" w:space="0" w:color="auto"/>
              <w:right w:val="nil" w:sz="6" w:space="0" w:color="auto"/>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海政</w:t>
            </w:r>
            <w:r>
              <w:rPr>
                <w:rFonts w:ascii="宋体" w:hAnsi="宋体" w:cs="宋体" w:eastAsia="宋体" w:hint="default"/>
                <w:spacing w:val="-3"/>
                <w:w w:val="105"/>
                <w:sz w:val="20"/>
                <w:szCs w:val="20"/>
              </w:rPr>
              <w:t>房</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证</w:t>
            </w:r>
            <w:r>
              <w:rPr>
                <w:rFonts w:ascii="宋体" w:hAnsi="宋体" w:cs="宋体" w:eastAsia="宋体" w:hint="default"/>
                <w:spacing w:val="-3"/>
                <w:w w:val="105"/>
                <w:sz w:val="20"/>
                <w:szCs w:val="20"/>
              </w:rPr>
              <w:t>第</w:t>
            </w:r>
            <w:r>
              <w:rPr>
                <w:rFonts w:ascii="宋体" w:hAnsi="宋体" w:cs="宋体" w:eastAsia="宋体" w:hint="default"/>
                <w:spacing w:val="-3"/>
                <w:sz w:val="20"/>
                <w:szCs w:val="20"/>
              </w:rPr>
            </w:r>
          </w:p>
        </w:tc>
      </w:tr>
      <w:tr>
        <w:trPr>
          <w:trHeight w:val="543" w:hRule="exact"/>
        </w:trPr>
        <w:tc>
          <w:tcPr>
            <w:tcW w:w="1255" w:type="dxa"/>
            <w:tcBorders>
              <w:top w:val="nil" w:sz="6" w:space="0" w:color="auto"/>
              <w:left w:val="nil" w:sz="6" w:space="0" w:color="auto"/>
              <w:bottom w:val="nil" w:sz="6" w:space="0" w:color="auto"/>
              <w:right w:val="single" w:sz="2" w:space="0" w:color="000000"/>
            </w:tcBorders>
          </w:tcPr>
          <w:p>
            <w:pPr>
              <w:pStyle w:val="TableParagraph"/>
              <w:spacing w:line="240" w:lineRule="auto" w:before="102"/>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nil" w:sz="6" w:space="0" w:color="auto"/>
              <w:left w:val="single" w:sz="2" w:space="0" w:color="000000"/>
              <w:bottom w:val="nil" w:sz="6" w:space="0" w:color="auto"/>
              <w:right w:val="single" w:sz="2" w:space="0" w:color="000000"/>
            </w:tcBorders>
          </w:tcPr>
          <w:p>
            <w:pPr>
              <w:pStyle w:val="TableParagraph"/>
              <w:spacing w:line="234"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nil" w:sz="6" w:space="0" w:color="auto"/>
              <w:left w:val="single" w:sz="2" w:space="0" w:color="000000"/>
              <w:bottom w:val="nil" w:sz="6" w:space="0" w:color="auto"/>
              <w:right w:val="single" w:sz="2" w:space="0" w:color="000000"/>
            </w:tcBorders>
          </w:tcPr>
          <w:p>
            <w:pPr>
              <w:pStyle w:val="TableParagraph"/>
              <w:spacing w:line="240" w:lineRule="auto" w:before="169"/>
              <w:ind w:right="103"/>
              <w:jc w:val="right"/>
              <w:rPr>
                <w:rFonts w:ascii="Courier New" w:hAnsi="Courier New" w:cs="Courier New" w:eastAsia="Courier New" w:hint="default"/>
                <w:sz w:val="20"/>
                <w:szCs w:val="20"/>
              </w:rPr>
            </w:pPr>
            <w:r>
              <w:rPr>
                <w:rFonts w:ascii="Courier New"/>
                <w:spacing w:val="-3"/>
                <w:w w:val="85"/>
                <w:sz w:val="20"/>
              </w:rPr>
              <w:t>3,500</w:t>
            </w:r>
            <w:r>
              <w:rPr>
                <w:rFonts w:ascii="Courier New"/>
                <w:sz w:val="20"/>
              </w:rPr>
            </w:r>
          </w:p>
        </w:tc>
        <w:tc>
          <w:tcPr>
            <w:tcW w:w="1925" w:type="dxa"/>
            <w:tcBorders>
              <w:top w:val="nil" w:sz="6" w:space="0" w:color="auto"/>
              <w:left w:val="single" w:sz="2" w:space="0" w:color="000000"/>
              <w:bottom w:val="nil" w:sz="6" w:space="0" w:color="auto"/>
              <w:right w:val="single" w:sz="2" w:space="0" w:color="000000"/>
            </w:tcBorders>
          </w:tcPr>
          <w:p>
            <w:pPr>
              <w:pStyle w:val="TableParagraph"/>
              <w:spacing w:line="240" w:lineRule="auto" w:before="39"/>
              <w:ind w:right="2"/>
              <w:jc w:val="center"/>
              <w:rPr>
                <w:rFonts w:ascii="Courier New" w:hAnsi="Courier New" w:cs="Courier New" w:eastAsia="Courier New" w:hint="default"/>
                <w:sz w:val="20"/>
                <w:szCs w:val="20"/>
              </w:rPr>
            </w:pPr>
            <w:r>
              <w:rPr>
                <w:rFonts w:ascii="Courier New"/>
                <w:spacing w:val="-3"/>
                <w:w w:val="90"/>
                <w:sz w:val="20"/>
              </w:rPr>
              <w:t>2009.6.10-2010.6</w:t>
            </w:r>
            <w:r>
              <w:rPr>
                <w:rFonts w:ascii="Courier New"/>
                <w:sz w:val="20"/>
              </w:rPr>
            </w:r>
          </w:p>
          <w:p>
            <w:pPr>
              <w:pStyle w:val="TableParagraph"/>
              <w:spacing w:line="240" w:lineRule="auto" w:before="42"/>
              <w:ind w:right="0"/>
              <w:jc w:val="center"/>
              <w:rPr>
                <w:rFonts w:ascii="Courier New" w:hAnsi="Courier New" w:cs="Courier New" w:eastAsia="Courier New" w:hint="default"/>
                <w:sz w:val="20"/>
                <w:szCs w:val="20"/>
              </w:rPr>
            </w:pPr>
            <w:r>
              <w:rPr>
                <w:rFonts w:ascii="Courier New"/>
                <w:w w:val="95"/>
                <w:sz w:val="20"/>
              </w:rPr>
              <w:t>.9</w:t>
            </w:r>
            <w:r>
              <w:rPr>
                <w:rFonts w:ascii="Courier New"/>
                <w:sz w:val="20"/>
              </w:rPr>
            </w:r>
          </w:p>
        </w:tc>
        <w:tc>
          <w:tcPr>
            <w:tcW w:w="1632" w:type="dxa"/>
            <w:tcBorders>
              <w:top w:val="nil" w:sz="6" w:space="0" w:color="auto"/>
              <w:left w:val="single" w:sz="2" w:space="0" w:color="000000"/>
              <w:bottom w:val="nil" w:sz="6" w:space="0" w:color="auto"/>
              <w:right w:val="single" w:sz="2" w:space="0" w:color="000000"/>
            </w:tcBorders>
          </w:tcPr>
          <w:p>
            <w:pPr>
              <w:pStyle w:val="TableParagraph"/>
              <w:spacing w:line="240" w:lineRule="auto" w:before="102"/>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中南集团</w:t>
            </w:r>
            <w:r>
              <w:rPr>
                <w:rFonts w:ascii="宋体" w:hAnsi="宋体" w:cs="宋体" w:eastAsia="宋体" w:hint="default"/>
                <w:spacing w:val="-3"/>
                <w:sz w:val="20"/>
                <w:szCs w:val="20"/>
              </w:rPr>
            </w:r>
          </w:p>
        </w:tc>
        <w:tc>
          <w:tcPr>
            <w:tcW w:w="1942" w:type="dxa"/>
            <w:tcBorders>
              <w:top w:val="nil" w:sz="6" w:space="0" w:color="auto"/>
              <w:left w:val="single" w:sz="2" w:space="0" w:color="000000"/>
              <w:bottom w:val="nil" w:sz="6" w:space="0" w:color="auto"/>
              <w:right w:val="nil" w:sz="6" w:space="0" w:color="auto"/>
            </w:tcBorders>
          </w:tcPr>
          <w:p>
            <w:pPr>
              <w:pStyle w:val="TableParagraph"/>
              <w:spacing w:line="254" w:lineRule="exact"/>
              <w:ind w:left="124" w:right="0"/>
              <w:jc w:val="left"/>
              <w:rPr>
                <w:rFonts w:ascii="宋体" w:hAnsi="宋体" w:cs="宋体" w:eastAsia="宋体" w:hint="default"/>
                <w:sz w:val="20"/>
                <w:szCs w:val="20"/>
              </w:rPr>
            </w:pPr>
            <w:r>
              <w:rPr>
                <w:rFonts w:ascii="Courier New" w:hAnsi="Courier New" w:cs="Courier New" w:eastAsia="Courier New" w:hint="default"/>
                <w:w w:val="95"/>
                <w:sz w:val="20"/>
                <w:szCs w:val="20"/>
              </w:rPr>
              <w:t>12000317</w:t>
            </w:r>
            <w:r>
              <w:rPr>
                <w:rFonts w:ascii="Courier New" w:hAnsi="Courier New" w:cs="Courier New" w:eastAsia="Courier New" w:hint="default"/>
                <w:spacing w:val="-89"/>
                <w:w w:val="95"/>
                <w:sz w:val="20"/>
                <w:szCs w:val="20"/>
              </w:rPr>
              <w:t> </w:t>
            </w:r>
            <w:r>
              <w:rPr>
                <w:rFonts w:ascii="宋体" w:hAnsi="宋体" w:cs="宋体" w:eastAsia="宋体" w:hint="default"/>
                <w:spacing w:val="-3"/>
                <w:w w:val="95"/>
                <w:sz w:val="20"/>
                <w:szCs w:val="20"/>
              </w:rPr>
              <w:t>号</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海国</w:t>
            </w:r>
            <w:r>
              <w:rPr>
                <w:rFonts w:ascii="宋体" w:hAnsi="宋体" w:cs="宋体" w:eastAsia="宋体" w:hint="default"/>
                <w:spacing w:val="-3"/>
                <w:sz w:val="20"/>
                <w:szCs w:val="20"/>
              </w:rPr>
            </w:r>
          </w:p>
          <w:p>
            <w:pPr>
              <w:pStyle w:val="TableParagraph"/>
              <w:spacing w:line="281" w:lineRule="exact"/>
              <w:ind w:left="105" w:right="0"/>
              <w:jc w:val="left"/>
              <w:rPr>
                <w:rFonts w:ascii="Courier New" w:hAnsi="Courier New" w:cs="Courier New" w:eastAsia="Courier New" w:hint="default"/>
                <w:sz w:val="20"/>
                <w:szCs w:val="20"/>
              </w:rPr>
            </w:pPr>
            <w:r>
              <w:rPr>
                <w:rFonts w:ascii="宋体" w:hAnsi="宋体" w:cs="宋体" w:eastAsia="宋体" w:hint="default"/>
                <w:w w:val="90"/>
                <w:sz w:val="20"/>
                <w:szCs w:val="20"/>
              </w:rPr>
              <w:t>用</w:t>
            </w:r>
            <w:r>
              <w:rPr>
                <w:rFonts w:ascii="宋体" w:hAnsi="宋体" w:cs="宋体" w:eastAsia="宋体" w:hint="default"/>
                <w:spacing w:val="-54"/>
                <w:w w:val="90"/>
                <w:sz w:val="20"/>
                <w:szCs w:val="20"/>
              </w:rPr>
              <w:t> </w:t>
            </w:r>
            <w:r>
              <w:rPr>
                <w:rFonts w:ascii="Courier New" w:hAnsi="Courier New" w:cs="Courier New" w:eastAsia="Courier New" w:hint="default"/>
                <w:w w:val="90"/>
                <w:sz w:val="20"/>
                <w:szCs w:val="20"/>
              </w:rPr>
              <w:t>2007</w:t>
            </w:r>
            <w:r>
              <w:rPr>
                <w:rFonts w:ascii="Courier New" w:hAnsi="Courier New" w:cs="Courier New" w:eastAsia="Courier New" w:hint="default"/>
                <w:spacing w:val="-69"/>
                <w:w w:val="90"/>
                <w:sz w:val="20"/>
                <w:szCs w:val="20"/>
              </w:rPr>
              <w:t> </w:t>
            </w:r>
            <w:r>
              <w:rPr>
                <w:rFonts w:ascii="宋体" w:hAnsi="宋体" w:cs="宋体" w:eastAsia="宋体" w:hint="default"/>
                <w:spacing w:val="-3"/>
                <w:w w:val="90"/>
                <w:sz w:val="20"/>
                <w:szCs w:val="20"/>
              </w:rPr>
              <w:t>字</w:t>
            </w:r>
            <w:r>
              <w:rPr>
                <w:rFonts w:ascii="宋体" w:hAnsi="宋体" w:cs="宋体" w:eastAsia="宋体" w:hint="default"/>
                <w:spacing w:val="-3"/>
                <w:w w:val="90"/>
                <w:sz w:val="20"/>
                <w:szCs w:val="20"/>
              </w:rPr>
              <w:t>第</w:t>
            </w:r>
            <w:r>
              <w:rPr>
                <w:rFonts w:ascii="宋体" w:hAnsi="宋体" w:cs="宋体" w:eastAsia="宋体" w:hint="default"/>
                <w:spacing w:val="-54"/>
                <w:w w:val="90"/>
                <w:sz w:val="20"/>
                <w:szCs w:val="20"/>
              </w:rPr>
              <w:t> </w:t>
            </w:r>
            <w:r>
              <w:rPr>
                <w:rFonts w:ascii="Courier New" w:hAnsi="Courier New" w:cs="Courier New" w:eastAsia="Courier New" w:hint="default"/>
                <w:w w:val="90"/>
                <w:sz w:val="20"/>
                <w:szCs w:val="20"/>
              </w:rPr>
              <w:t>100120</w:t>
            </w:r>
            <w:r>
              <w:rPr>
                <w:rFonts w:ascii="Courier New" w:hAnsi="Courier New" w:cs="Courier New" w:eastAsia="Courier New" w:hint="default"/>
                <w:sz w:val="20"/>
                <w:szCs w:val="20"/>
              </w:rPr>
            </w:r>
          </w:p>
        </w:tc>
      </w:tr>
      <w:tr>
        <w:trPr>
          <w:trHeight w:val="261" w:hRule="exact"/>
        </w:trPr>
        <w:tc>
          <w:tcPr>
            <w:tcW w:w="1255" w:type="dxa"/>
            <w:tcBorders>
              <w:top w:val="nil" w:sz="6" w:space="0" w:color="auto"/>
              <w:left w:val="nil" w:sz="6" w:space="0" w:color="auto"/>
              <w:bottom w:val="single" w:sz="2" w:space="0" w:color="000000"/>
              <w:right w:val="single" w:sz="2" w:space="0" w:color="000000"/>
            </w:tcBorders>
          </w:tcPr>
          <w:p>
            <w:pPr/>
          </w:p>
        </w:tc>
        <w:tc>
          <w:tcPr>
            <w:tcW w:w="1224" w:type="dxa"/>
            <w:tcBorders>
              <w:top w:val="nil" w:sz="6" w:space="0" w:color="auto"/>
              <w:left w:val="single" w:sz="2" w:space="0" w:color="000000"/>
              <w:bottom w:val="single" w:sz="2" w:space="0" w:color="000000"/>
              <w:right w:val="single" w:sz="2" w:space="0" w:color="000000"/>
            </w:tcBorders>
          </w:tcPr>
          <w:p>
            <w:pPr/>
          </w:p>
        </w:tc>
        <w:tc>
          <w:tcPr>
            <w:tcW w:w="878" w:type="dxa"/>
            <w:tcBorders>
              <w:top w:val="nil" w:sz="6" w:space="0" w:color="auto"/>
              <w:left w:val="single" w:sz="2" w:space="0" w:color="000000"/>
              <w:bottom w:val="single" w:sz="2" w:space="0" w:color="000000"/>
              <w:right w:val="single" w:sz="2" w:space="0" w:color="000000"/>
            </w:tcBorders>
          </w:tcPr>
          <w:p>
            <w:pPr/>
          </w:p>
        </w:tc>
        <w:tc>
          <w:tcPr>
            <w:tcW w:w="1925" w:type="dxa"/>
            <w:tcBorders>
              <w:top w:val="nil" w:sz="6" w:space="0" w:color="auto"/>
              <w:left w:val="single" w:sz="2" w:space="0" w:color="000000"/>
              <w:bottom w:val="single" w:sz="2" w:space="0" w:color="000000"/>
              <w:right w:val="single" w:sz="2" w:space="0" w:color="000000"/>
            </w:tcBorders>
          </w:tcPr>
          <w:p>
            <w:pPr/>
          </w:p>
        </w:tc>
        <w:tc>
          <w:tcPr>
            <w:tcW w:w="1632" w:type="dxa"/>
            <w:tcBorders>
              <w:top w:val="nil" w:sz="6" w:space="0" w:color="auto"/>
              <w:left w:val="single" w:sz="2" w:space="0" w:color="000000"/>
              <w:bottom w:val="single" w:sz="2" w:space="0" w:color="000000"/>
              <w:right w:val="single" w:sz="2" w:space="0" w:color="000000"/>
            </w:tcBorders>
          </w:tcPr>
          <w:p>
            <w:pPr/>
          </w:p>
        </w:tc>
        <w:tc>
          <w:tcPr>
            <w:tcW w:w="1942" w:type="dxa"/>
            <w:tcBorders>
              <w:top w:val="nil" w:sz="6" w:space="0" w:color="auto"/>
              <w:left w:val="single" w:sz="2" w:space="0" w:color="000000"/>
              <w:bottom w:val="single" w:sz="2" w:space="0" w:color="000000"/>
              <w:right w:val="nil" w:sz="6" w:space="0" w:color="auto"/>
            </w:tcBorders>
          </w:tcPr>
          <w:p>
            <w:pPr>
              <w:pStyle w:val="TableParagraph"/>
              <w:spacing w:line="219" w:lineRule="exact"/>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号</w:t>
            </w:r>
            <w:r>
              <w:rPr>
                <w:rFonts w:ascii="宋体" w:hAnsi="宋体" w:cs="宋体" w:eastAsia="宋体" w:hint="default"/>
                <w:spacing w:val="-3"/>
                <w:w w:val="105"/>
                <w:sz w:val="20"/>
                <w:szCs w:val="20"/>
              </w:rPr>
              <w:t>（办</w:t>
            </w: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楼</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1,000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2009.6.25-2010.6</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.24</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海门海</w:t>
            </w:r>
            <w:r>
              <w:rPr>
                <w:rFonts w:ascii="宋体" w:hAnsi="宋体" w:cs="宋体" w:eastAsia="宋体" w:hint="default"/>
                <w:spacing w:val="-3"/>
                <w:w w:val="105"/>
                <w:sz w:val="20"/>
                <w:szCs w:val="20"/>
              </w:rPr>
              <w:t>天</w:t>
            </w:r>
            <w:r>
              <w:rPr>
                <w:rFonts w:ascii="宋体" w:hAnsi="宋体" w:cs="宋体" w:eastAsia="宋体" w:hint="default"/>
                <w:spacing w:val="-3"/>
                <w:w w:val="105"/>
                <w:sz w:val="20"/>
                <w:szCs w:val="20"/>
              </w:rPr>
              <w:t>纸</w:t>
            </w:r>
            <w:r>
              <w:rPr>
                <w:rFonts w:ascii="宋体" w:hAnsi="宋体" w:cs="宋体" w:eastAsia="宋体" w:hint="default"/>
                <w:spacing w:val="-3"/>
                <w:w w:val="105"/>
                <w:sz w:val="20"/>
                <w:szCs w:val="20"/>
              </w:rPr>
              <w:t>业</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1,000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0"/>
              <w:ind w:right="2"/>
              <w:jc w:val="center"/>
              <w:rPr>
                <w:rFonts w:ascii="Courier New" w:hAnsi="Courier New" w:cs="Courier New" w:eastAsia="Courier New" w:hint="default"/>
                <w:sz w:val="20"/>
                <w:szCs w:val="20"/>
              </w:rPr>
            </w:pPr>
            <w:r>
              <w:rPr>
                <w:rFonts w:ascii="Courier New"/>
                <w:spacing w:val="-3"/>
                <w:w w:val="90"/>
                <w:sz w:val="20"/>
              </w:rPr>
              <w:t>2009.3.27-2010.3</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.26</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海门城</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41" w:hRule="exact"/>
        </w:trPr>
        <w:tc>
          <w:tcPr>
            <w:tcW w:w="1255" w:type="dxa"/>
            <w:tcBorders>
              <w:top w:val="single" w:sz="2" w:space="0" w:color="000000"/>
              <w:left w:val="nil" w:sz="6" w:space="0" w:color="auto"/>
              <w:bottom w:val="nil" w:sz="6" w:space="0" w:color="auto"/>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30"/>
              <w:ind w:right="2"/>
              <w:jc w:val="center"/>
              <w:rPr>
                <w:rFonts w:ascii="Courier New" w:hAnsi="Courier New" w:cs="Courier New" w:eastAsia="Courier New" w:hint="default"/>
                <w:sz w:val="20"/>
                <w:szCs w:val="20"/>
              </w:rPr>
            </w:pPr>
            <w:r>
              <w:rPr>
                <w:rFonts w:ascii="Courier New"/>
                <w:spacing w:val="-3"/>
                <w:w w:val="90"/>
                <w:sz w:val="20"/>
              </w:rPr>
              <w:t>2009.1.21-2010.1</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.20</w:t>
            </w:r>
            <w:r>
              <w:rPr>
                <w:rFonts w:ascii="Courier New"/>
                <w:sz w:val="20"/>
              </w:rPr>
            </w:r>
          </w:p>
        </w:tc>
        <w:tc>
          <w:tcPr>
            <w:tcW w:w="163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海门城</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25" w:hRule="exact"/>
        </w:trPr>
        <w:tc>
          <w:tcPr>
            <w:tcW w:w="1255" w:type="dxa"/>
            <w:tcBorders>
              <w:top w:val="nil" w:sz="6" w:space="0" w:color="auto"/>
              <w:left w:val="nil" w:sz="6" w:space="0" w:color="auto"/>
              <w:bottom w:val="single" w:sz="2" w:space="0" w:color="000000"/>
              <w:right w:val="single" w:sz="2" w:space="0" w:color="000000"/>
            </w:tcBorders>
          </w:tcPr>
          <w:p>
            <w:pPr>
              <w:pStyle w:val="TableParagraph"/>
              <w:spacing w:line="240" w:lineRule="auto" w:before="96"/>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nil" w:sz="6" w:space="0" w:color="auto"/>
              <w:left w:val="single" w:sz="2" w:space="0" w:color="000000"/>
              <w:bottom w:val="single" w:sz="2" w:space="0" w:color="000000"/>
              <w:right w:val="single" w:sz="2" w:space="0" w:color="000000"/>
            </w:tcBorders>
          </w:tcPr>
          <w:p>
            <w:pPr>
              <w:pStyle w:val="TableParagraph"/>
              <w:spacing w:line="224"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63"/>
              <w:ind w:right="103"/>
              <w:jc w:val="right"/>
              <w:rPr>
                <w:rFonts w:ascii="Courier New" w:hAnsi="Courier New" w:cs="Courier New" w:eastAsia="Courier New" w:hint="default"/>
                <w:sz w:val="20"/>
                <w:szCs w:val="20"/>
              </w:rPr>
            </w:pPr>
            <w:r>
              <w:rPr>
                <w:rFonts w:ascii="Courier New"/>
                <w:spacing w:val="-3"/>
                <w:w w:val="85"/>
                <w:sz w:val="20"/>
              </w:rPr>
              <w:t>5,500</w:t>
            </w:r>
            <w:r>
              <w:rPr>
                <w:rFonts w:ascii="Courier New"/>
                <w:sz w:val="20"/>
              </w:rPr>
            </w:r>
          </w:p>
        </w:tc>
        <w:tc>
          <w:tcPr>
            <w:tcW w:w="192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29"/>
              <w:ind w:right="2"/>
              <w:jc w:val="center"/>
              <w:rPr>
                <w:rFonts w:ascii="Courier New" w:hAnsi="Courier New" w:cs="Courier New" w:eastAsia="Courier New" w:hint="default"/>
                <w:sz w:val="20"/>
                <w:szCs w:val="20"/>
              </w:rPr>
            </w:pPr>
            <w:r>
              <w:rPr>
                <w:rFonts w:ascii="Courier New"/>
                <w:spacing w:val="-3"/>
                <w:w w:val="90"/>
                <w:sz w:val="20"/>
              </w:rPr>
              <w:t>2009.8.10-2010.8</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.9</w:t>
            </w:r>
            <w:r>
              <w:rPr>
                <w:rFonts w:ascii="Courier New"/>
                <w:sz w:val="20"/>
              </w:rPr>
            </w:r>
          </w:p>
        </w:tc>
        <w:tc>
          <w:tcPr>
            <w:tcW w:w="1632" w:type="dxa"/>
            <w:tcBorders>
              <w:top w:val="nil" w:sz="6" w:space="0" w:color="auto"/>
              <w:left w:val="single" w:sz="2" w:space="0" w:color="000000"/>
              <w:bottom w:val="single" w:sz="2" w:space="0" w:color="000000"/>
              <w:right w:val="single" w:sz="2" w:space="0" w:color="000000"/>
            </w:tcBorders>
          </w:tcPr>
          <w:p>
            <w:pPr>
              <w:pStyle w:val="TableParagraph"/>
              <w:spacing w:line="224"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nil" w:sz="6" w:space="0" w:color="auto"/>
              <w:left w:val="single" w:sz="2" w:space="0" w:color="000000"/>
              <w:bottom w:val="single" w:sz="2" w:space="0" w:color="000000"/>
              <w:right w:val="nil" w:sz="6" w:space="0" w:color="auto"/>
            </w:tcBorders>
          </w:tcPr>
          <w:p>
            <w:pPr>
              <w:pStyle w:val="TableParagraph"/>
              <w:spacing w:line="240" w:lineRule="auto" w:before="96"/>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pacing w:val="-3"/>
                <w:w w:val="105"/>
                <w:sz w:val="20"/>
                <w:szCs w:val="20"/>
              </w:rPr>
              <w:t>以</w:t>
            </w:r>
            <w:r>
              <w:rPr>
                <w:rFonts w:ascii="宋体" w:hAnsi="宋体" w:cs="宋体" w:eastAsia="宋体" w:hint="default"/>
                <w:spacing w:val="-3"/>
                <w:w w:val="105"/>
                <w:sz w:val="20"/>
                <w:szCs w:val="20"/>
              </w:rPr>
              <w:t>外</w:t>
            </w:r>
            <w:r>
              <w:rPr>
                <w:rFonts w:ascii="宋体" w:hAnsi="宋体" w:cs="宋体" w:eastAsia="宋体" w:hint="default"/>
                <w:spacing w:val="-3"/>
                <w:w w:val="105"/>
                <w:sz w:val="20"/>
                <w:szCs w:val="20"/>
              </w:rPr>
              <w:t>部</w:t>
            </w:r>
            <w:r>
              <w:rPr>
                <w:rFonts w:ascii="宋体" w:hAnsi="宋体" w:cs="宋体" w:eastAsia="宋体" w:hint="default"/>
                <w:spacing w:val="-3"/>
                <w:w w:val="105"/>
                <w:sz w:val="20"/>
                <w:szCs w:val="20"/>
              </w:rPr>
              <w:t>资</w:t>
            </w:r>
            <w:r>
              <w:rPr>
                <w:rFonts w:ascii="宋体" w:hAnsi="宋体" w:cs="宋体" w:eastAsia="宋体" w:hint="default"/>
                <w:spacing w:val="-3"/>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Courier New" w:hAnsi="Courier New" w:cs="Courier New" w:eastAsia="Courier New" w:hint="default"/>
                <w:sz w:val="20"/>
                <w:szCs w:val="20"/>
              </w:rPr>
            </w:pPr>
            <w:r>
              <w:rPr>
                <w:rFonts w:ascii="Courier New"/>
                <w:spacing w:val="-2"/>
                <w:w w:val="85"/>
                <w:sz w:val="20"/>
              </w:rPr>
              <w:t>15,000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2009.5.26-2011.5</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.26</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青岛海</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丰</w:t>
            </w:r>
            <w:r>
              <w:rPr>
                <w:rFonts w:ascii="宋体" w:hAnsi="宋体" w:cs="宋体" w:eastAsia="宋体" w:hint="default"/>
                <w:spacing w:val="-3"/>
                <w:w w:val="105"/>
                <w:sz w:val="20"/>
                <w:szCs w:val="20"/>
              </w:rPr>
              <w:t>俱</w:t>
            </w:r>
            <w:r>
              <w:rPr>
                <w:rFonts w:ascii="宋体" w:hAnsi="宋体" w:cs="宋体" w:eastAsia="宋体" w:hint="default"/>
                <w:spacing w:val="-3"/>
                <w:sz w:val="20"/>
                <w:szCs w:val="20"/>
              </w:rPr>
            </w:r>
          </w:p>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乐</w:t>
            </w:r>
            <w:r>
              <w:rPr>
                <w:rFonts w:ascii="宋体" w:hAnsi="宋体" w:cs="宋体" w:eastAsia="宋体" w:hint="default"/>
                <w:spacing w:val="-5"/>
                <w:w w:val="105"/>
                <w:sz w:val="20"/>
                <w:szCs w:val="20"/>
              </w:rPr>
              <w:t>部</w:t>
            </w:r>
            <w:r>
              <w:rPr>
                <w:rFonts w:ascii="宋体" w:hAnsi="宋体" w:cs="宋体" w:eastAsia="宋体" w:hint="default"/>
                <w:spacing w:val="-5"/>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海</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丰土</w:t>
            </w:r>
            <w:r>
              <w:rPr>
                <w:rFonts w:ascii="宋体" w:hAnsi="宋体" w:cs="宋体" w:eastAsia="宋体" w:hint="default"/>
                <w:spacing w:val="-3"/>
                <w:w w:val="105"/>
                <w:sz w:val="20"/>
                <w:szCs w:val="20"/>
              </w:rPr>
              <w:t>地</w:t>
            </w: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押</w:t>
            </w:r>
            <w:r>
              <w:rPr>
                <w:rFonts w:ascii="宋体" w:hAnsi="宋体" w:cs="宋体" w:eastAsia="宋体" w:hint="default"/>
                <w:spacing w:val="-3"/>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2"/>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2009.6.29-2010.6</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.2</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海门</w:t>
            </w:r>
            <w:r>
              <w:rPr>
                <w:rFonts w:ascii="宋体" w:hAnsi="宋体" w:cs="宋体" w:eastAsia="宋体" w:hint="default"/>
                <w:spacing w:val="-3"/>
                <w:w w:val="105"/>
                <w:sz w:val="20"/>
                <w:szCs w:val="20"/>
              </w:rPr>
              <w:t>大</w:t>
            </w:r>
            <w:r>
              <w:rPr>
                <w:rFonts w:ascii="宋体" w:hAnsi="宋体" w:cs="宋体" w:eastAsia="宋体" w:hint="default"/>
                <w:spacing w:val="-3"/>
                <w:w w:val="105"/>
                <w:sz w:val="20"/>
                <w:szCs w:val="20"/>
              </w:rPr>
              <w:t>生</w:t>
            </w:r>
            <w:r>
              <w:rPr>
                <w:rFonts w:ascii="宋体" w:hAnsi="宋体" w:cs="宋体" w:eastAsia="宋体" w:hint="default"/>
                <w:spacing w:val="-3"/>
                <w:w w:val="105"/>
                <w:sz w:val="20"/>
                <w:szCs w:val="20"/>
              </w:rPr>
              <w:t>源</w:t>
            </w:r>
            <w:r>
              <w:rPr>
                <w:rFonts w:ascii="宋体" w:hAnsi="宋体" w:cs="宋体" w:eastAsia="宋体" w:hint="default"/>
                <w:spacing w:val="-3"/>
                <w:w w:val="105"/>
                <w:sz w:val="20"/>
                <w:szCs w:val="20"/>
              </w:rPr>
              <w:t>皮</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w w:val="105"/>
                <w:sz w:val="20"/>
                <w:szCs w:val="20"/>
              </w:rPr>
              <w:t>革</w:t>
            </w:r>
            <w:r>
              <w:rPr>
                <w:rFonts w:ascii="宋体" w:hAnsi="宋体" w:cs="宋体" w:eastAsia="宋体" w:hint="default"/>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2009.7.24-2010.6</w:t>
            </w:r>
            <w:r>
              <w:rPr>
                <w:rFonts w:ascii="Courier New"/>
                <w:sz w:val="20"/>
              </w:rPr>
            </w:r>
          </w:p>
          <w:p>
            <w:pPr>
              <w:pStyle w:val="TableParagraph"/>
              <w:spacing w:line="240" w:lineRule="auto" w:before="42"/>
              <w:ind w:right="0"/>
              <w:jc w:val="center"/>
              <w:rPr>
                <w:rFonts w:ascii="Courier New" w:hAnsi="Courier New" w:cs="Courier New" w:eastAsia="Courier New" w:hint="default"/>
                <w:sz w:val="20"/>
                <w:szCs w:val="20"/>
              </w:rPr>
            </w:pPr>
            <w:r>
              <w:rPr>
                <w:rFonts w:ascii="Courier New"/>
                <w:w w:val="95"/>
                <w:sz w:val="20"/>
              </w:rPr>
              <w:t>.2</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德</w:t>
            </w:r>
            <w:r>
              <w:rPr>
                <w:rFonts w:ascii="宋体" w:hAnsi="宋体" w:cs="宋体" w:eastAsia="宋体" w:hint="default"/>
                <w:spacing w:val="-3"/>
                <w:w w:val="105"/>
                <w:sz w:val="20"/>
                <w:szCs w:val="20"/>
              </w:rPr>
              <w:t>胜</w:t>
            </w:r>
            <w:r>
              <w:rPr>
                <w:rFonts w:ascii="宋体" w:hAnsi="宋体" w:cs="宋体" w:eastAsia="宋体" w:hint="default"/>
                <w:spacing w:val="-3"/>
                <w:w w:val="105"/>
                <w:sz w:val="20"/>
                <w:szCs w:val="20"/>
              </w:rPr>
              <w:t>建</w:t>
            </w:r>
            <w:r>
              <w:rPr>
                <w:rFonts w:ascii="宋体" w:hAnsi="宋体" w:cs="宋体" w:eastAsia="宋体" w:hint="default"/>
                <w:spacing w:val="-3"/>
                <w:sz w:val="20"/>
                <w:szCs w:val="20"/>
              </w:rPr>
            </w:r>
          </w:p>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w w:val="105"/>
                <w:sz w:val="20"/>
                <w:szCs w:val="20"/>
              </w:rPr>
              <w:t>安</w:t>
            </w:r>
            <w:r>
              <w:rPr>
                <w:rFonts w:ascii="宋体" w:hAnsi="宋体" w:cs="宋体" w:eastAsia="宋体" w:hint="default"/>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4,500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2009.6.1-2010.6.</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550" w:hRule="exact"/>
        </w:trPr>
        <w:tc>
          <w:tcPr>
            <w:tcW w:w="12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2009.4.21-2010.4</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.15</w:t>
            </w:r>
            <w:r>
              <w:rPr>
                <w:rFonts w:ascii="Courier New"/>
                <w:sz w:val="20"/>
              </w:rPr>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海门城</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before="84"/>
        <w:ind w:left="0" w:right="537" w:firstLine="0"/>
        <w:jc w:val="right"/>
        <w:rPr>
          <w:rFonts w:ascii="Times New Roman" w:hAnsi="Times New Roman" w:cs="Times New Roman" w:eastAsia="Times New Roman" w:hint="default"/>
          <w:sz w:val="17"/>
          <w:szCs w:val="17"/>
        </w:rPr>
      </w:pPr>
      <w:r>
        <w:rPr>
          <w:rFonts w:ascii="Times New Roman"/>
          <w:sz w:val="17"/>
        </w:rPr>
        <w:t>159</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53" w:type="dxa"/>
        <w:tblLayout w:type="fixed"/>
        <w:tblCellMar>
          <w:top w:w="0" w:type="dxa"/>
          <w:left w:w="0" w:type="dxa"/>
          <w:bottom w:w="0" w:type="dxa"/>
          <w:right w:w="0" w:type="dxa"/>
        </w:tblCellMar>
        <w:tblLook w:val="01E0"/>
      </w:tblPr>
      <w:tblGrid>
        <w:gridCol w:w="1255"/>
        <w:gridCol w:w="1224"/>
        <w:gridCol w:w="878"/>
        <w:gridCol w:w="1925"/>
        <w:gridCol w:w="1632"/>
        <w:gridCol w:w="1942"/>
      </w:tblGrid>
      <w:tr>
        <w:trPr>
          <w:trHeight w:val="550" w:hRule="exact"/>
        </w:trPr>
        <w:tc>
          <w:tcPr>
            <w:tcW w:w="1255" w:type="dxa"/>
            <w:tcBorders>
              <w:top w:val="single" w:sz="1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被</w:t>
            </w:r>
            <w:r>
              <w:rPr>
                <w:rFonts w:ascii="宋体" w:hAnsi="宋体" w:cs="宋体" w:eastAsia="宋体" w:hint="default"/>
                <w:w w:val="105"/>
                <w:sz w:val="20"/>
                <w:szCs w:val="20"/>
              </w:rPr>
              <w:t>担保</w:t>
            </w:r>
            <w:r>
              <w:rPr>
                <w:rFonts w:ascii="宋体" w:hAnsi="宋体" w:cs="宋体" w:eastAsia="宋体" w:hint="default"/>
                <w:w w:val="105"/>
                <w:sz w:val="20"/>
                <w:szCs w:val="20"/>
              </w:rPr>
              <w:t>单位</w:t>
            </w:r>
            <w:r>
              <w:rPr>
                <w:rFonts w:ascii="宋体" w:hAnsi="宋体" w:cs="宋体" w:eastAsia="宋体" w:hint="default"/>
                <w:sz w:val="20"/>
                <w:szCs w:val="20"/>
              </w:rPr>
            </w:r>
          </w:p>
          <w:p>
            <w:pPr>
              <w:pStyle w:val="TableParagraph"/>
              <w:spacing w:line="240" w:lineRule="auto" w:before="2"/>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担保事</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878"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p>
            <w:pPr>
              <w:pStyle w:val="TableParagraph"/>
              <w:spacing w:line="240" w:lineRule="auto" w:before="2"/>
              <w:ind w:left="2" w:right="0"/>
              <w:jc w:val="center"/>
              <w:rPr>
                <w:rFonts w:ascii="Courier New" w:hAnsi="Courier New" w:cs="Courier New" w:eastAsia="Courier New" w:hint="default"/>
                <w:sz w:val="20"/>
                <w:szCs w:val="20"/>
              </w:rPr>
            </w:pPr>
            <w:r>
              <w:rPr>
                <w:rFonts w:ascii="Courier New" w:hAnsi="Courier New" w:cs="Courier New" w:eastAsia="Courier New" w:hint="default"/>
                <w:spacing w:val="-4"/>
                <w:sz w:val="20"/>
                <w:szCs w:val="20"/>
              </w:rPr>
              <w:t>(</w:t>
            </w:r>
            <w:r>
              <w:rPr>
                <w:rFonts w:ascii="宋体" w:hAnsi="宋体" w:cs="宋体" w:eastAsia="宋体" w:hint="default"/>
                <w:spacing w:val="-4"/>
                <w:sz w:val="20"/>
                <w:szCs w:val="20"/>
              </w:rPr>
              <w:t>万元</w:t>
            </w:r>
            <w:r>
              <w:rPr>
                <w:rFonts w:ascii="Courier New" w:hAnsi="Courier New" w:cs="Courier New" w:eastAsia="Courier New" w:hint="default"/>
                <w:spacing w:val="-4"/>
                <w:sz w:val="20"/>
                <w:szCs w:val="20"/>
              </w:rPr>
              <w:t>)</w:t>
            </w:r>
          </w:p>
        </w:tc>
        <w:tc>
          <w:tcPr>
            <w:tcW w:w="19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551" w:right="0"/>
              <w:jc w:val="left"/>
              <w:rPr>
                <w:rFonts w:ascii="宋体" w:hAnsi="宋体" w:cs="宋体" w:eastAsia="宋体" w:hint="default"/>
                <w:sz w:val="20"/>
                <w:szCs w:val="20"/>
              </w:rPr>
            </w:pPr>
            <w:r>
              <w:rPr>
                <w:rFonts w:ascii="宋体" w:hAnsi="宋体" w:cs="宋体" w:eastAsia="宋体" w:hint="default"/>
                <w:spacing w:val="-3"/>
                <w:w w:val="105"/>
                <w:sz w:val="20"/>
                <w:szCs w:val="20"/>
              </w:rPr>
              <w:t>担保</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限</w:t>
            </w:r>
            <w:r>
              <w:rPr>
                <w:rFonts w:ascii="宋体" w:hAnsi="宋体" w:cs="宋体" w:eastAsia="宋体" w:hint="default"/>
                <w:spacing w:val="-3"/>
                <w:sz w:val="20"/>
                <w:szCs w:val="20"/>
              </w:rPr>
            </w:r>
          </w:p>
        </w:tc>
        <w:tc>
          <w:tcPr>
            <w:tcW w:w="16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押</w:t>
            </w:r>
            <w:r>
              <w:rPr>
                <w:rFonts w:ascii="宋体" w:hAnsi="宋体" w:cs="宋体" w:eastAsia="宋体" w:hint="default"/>
                <w:spacing w:val="-3"/>
                <w:w w:val="105"/>
                <w:sz w:val="20"/>
                <w:szCs w:val="20"/>
              </w:rPr>
              <w:t>权方</w:t>
            </w:r>
            <w:r>
              <w:rPr>
                <w:rFonts w:ascii="宋体" w:hAnsi="宋体" w:cs="宋体" w:eastAsia="宋体" w:hint="default"/>
                <w:spacing w:val="-3"/>
                <w:sz w:val="20"/>
                <w:szCs w:val="20"/>
              </w:rPr>
            </w:r>
          </w:p>
        </w:tc>
        <w:tc>
          <w:tcPr>
            <w:tcW w:w="1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w w:val="105"/>
                <w:sz w:val="20"/>
                <w:szCs w:val="20"/>
              </w:rPr>
              <w:t>物</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2008.11.17-2010.</w:t>
            </w:r>
            <w:r>
              <w:rPr>
                <w:rFonts w:ascii="Courier New"/>
                <w:sz w:val="20"/>
              </w:rPr>
            </w:r>
          </w:p>
          <w:p>
            <w:pPr>
              <w:pStyle w:val="TableParagraph"/>
              <w:spacing w:line="240" w:lineRule="auto" w:before="32"/>
              <w:ind w:right="0"/>
              <w:jc w:val="center"/>
              <w:rPr>
                <w:rFonts w:ascii="Courier New" w:hAnsi="Courier New" w:cs="Courier New" w:eastAsia="Courier New" w:hint="default"/>
                <w:sz w:val="20"/>
                <w:szCs w:val="20"/>
              </w:rPr>
            </w:pPr>
            <w:r>
              <w:rPr>
                <w:rFonts w:ascii="Courier New"/>
                <w:w w:val="95"/>
                <w:sz w:val="20"/>
              </w:rPr>
              <w:t>11.20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vMerge w:val="restart"/>
            <w:tcBorders>
              <w:top w:val="single" w:sz="2" w:space="0" w:color="000000"/>
              <w:left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9" w:lineRule="exact"/>
              <w:ind w:left="4" w:right="0"/>
              <w:jc w:val="center"/>
              <w:rPr>
                <w:rFonts w:ascii="宋体" w:hAnsi="宋体" w:cs="宋体" w:eastAsia="宋体" w:hint="default"/>
                <w:sz w:val="20"/>
                <w:szCs w:val="20"/>
              </w:rPr>
            </w:pPr>
            <w:r>
              <w:rPr>
                <w:rFonts w:ascii="宋体" w:hAnsi="宋体" w:cs="宋体" w:eastAsia="宋体" w:hint="default"/>
                <w:spacing w:val="-3"/>
                <w:sz w:val="20"/>
                <w:szCs w:val="20"/>
              </w:rPr>
              <w:t>苏通</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w:t>
            </w:r>
          </w:p>
          <w:p>
            <w:pPr>
              <w:pStyle w:val="TableParagraph"/>
              <w:spacing w:line="279" w:lineRule="exact"/>
              <w:ind w:left="9" w:right="0"/>
              <w:jc w:val="center"/>
              <w:rPr>
                <w:rFonts w:ascii="宋体" w:hAnsi="宋体" w:cs="宋体" w:eastAsia="宋体" w:hint="default"/>
                <w:sz w:val="20"/>
                <w:szCs w:val="20"/>
              </w:rPr>
            </w:pPr>
            <w:r>
              <w:rPr>
                <w:rFonts w:ascii="Courier New" w:hAnsi="Courier New" w:cs="Courier New" w:eastAsia="Courier New" w:hint="default"/>
                <w:w w:val="90"/>
                <w:sz w:val="20"/>
                <w:szCs w:val="20"/>
              </w:rPr>
              <w:t>0110021</w:t>
            </w:r>
            <w:r>
              <w:rPr>
                <w:rFonts w:ascii="Courier New" w:hAnsi="Courier New" w:cs="Courier New" w:eastAsia="Courier New" w:hint="default"/>
                <w:spacing w:val="-69"/>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3,000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2009.4.30-2011.4</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.28</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vMerge/>
            <w:tcBorders>
              <w:left w:val="single" w:sz="2" w:space="0" w:color="000000"/>
              <w:bottom w:val="single" w:sz="2" w:space="0" w:color="000000"/>
              <w:right w:val="nil" w:sz="6" w:space="0" w:color="auto"/>
            </w:tcBorders>
          </w:tcPr>
          <w:p>
            <w:pPr/>
          </w:p>
        </w:tc>
      </w:tr>
      <w:tr>
        <w:trPr>
          <w:trHeight w:val="1066"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7" w:lineRule="auto"/>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7,000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0"/>
                <w:sz w:val="20"/>
              </w:rPr>
              <w:t>2009.7.20-2011.7</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.20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7" w:lineRule="auto"/>
              <w:ind w:left="715" w:right="199" w:hanging="509"/>
              <w:jc w:val="left"/>
              <w:rPr>
                <w:rFonts w:ascii="宋体" w:hAnsi="宋体" w:cs="宋体" w:eastAsia="宋体" w:hint="default"/>
                <w:sz w:val="20"/>
                <w:szCs w:val="20"/>
              </w:rPr>
            </w:pPr>
            <w:r>
              <w:rPr>
                <w:rFonts w:ascii="宋体" w:hAnsi="宋体" w:cs="宋体" w:eastAsia="宋体" w:hint="default"/>
                <w:spacing w:val="-4"/>
                <w:sz w:val="20"/>
                <w:szCs w:val="20"/>
              </w:rPr>
              <w:t>南通中南新世</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w w:val="105"/>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105" w:right="103"/>
              <w:jc w:val="center"/>
              <w:rPr>
                <w:rFonts w:ascii="宋体" w:hAnsi="宋体" w:cs="宋体" w:eastAsia="宋体" w:hint="default"/>
                <w:sz w:val="20"/>
                <w:szCs w:val="20"/>
              </w:rPr>
            </w:pPr>
            <w:r>
              <w:rPr>
                <w:rFonts w:ascii="宋体" w:hAnsi="宋体" w:cs="宋体" w:eastAsia="宋体" w:hint="default"/>
                <w:sz w:val="20"/>
                <w:szCs w:val="20"/>
              </w:rPr>
              <w:t>苏通</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78"/>
                <w:sz w:val="20"/>
                <w:szCs w:val="20"/>
              </w:rPr>
              <w:t> </w:t>
            </w:r>
            <w:r>
              <w:rPr>
                <w:rFonts w:ascii="Courier New" w:hAnsi="Courier New" w:cs="Courier New" w:eastAsia="Courier New" w:hint="default"/>
                <w:sz w:val="20"/>
                <w:szCs w:val="20"/>
              </w:rPr>
              <w:t>2006</w:t>
            </w:r>
            <w:r>
              <w:rPr>
                <w:rFonts w:ascii="Courier New" w:hAnsi="Courier New" w:cs="Courier New" w:eastAsia="Courier New" w:hint="default"/>
                <w:spacing w:val="-90"/>
                <w:sz w:val="20"/>
                <w:szCs w:val="20"/>
              </w:rPr>
              <w:t> </w:t>
            </w:r>
            <w:r>
              <w:rPr>
                <w:rFonts w:ascii="宋体" w:hAnsi="宋体" w:cs="宋体" w:eastAsia="宋体" w:hint="default"/>
                <w:spacing w:val="-3"/>
                <w:sz w:val="20"/>
                <w:szCs w:val="20"/>
              </w:rPr>
              <w:t>字</w:t>
            </w:r>
            <w:r>
              <w:rPr>
                <w:rFonts w:ascii="宋体" w:hAnsi="宋体" w:cs="宋体" w:eastAsia="宋体" w:hint="default"/>
                <w:spacing w:val="-3"/>
                <w:sz w:val="20"/>
                <w:szCs w:val="20"/>
              </w:rPr>
              <w:t>第</w:t>
            </w:r>
            <w:r>
              <w:rPr>
                <w:rFonts w:ascii="宋体" w:hAnsi="宋体" w:cs="宋体" w:eastAsia="宋体" w:hint="default"/>
                <w:w w:val="103"/>
                <w:sz w:val="20"/>
                <w:szCs w:val="20"/>
              </w:rPr>
              <w:t> </w:t>
            </w:r>
            <w:r>
              <w:rPr>
                <w:rFonts w:ascii="Courier New" w:hAnsi="Courier New" w:cs="Courier New" w:eastAsia="Courier New" w:hint="default"/>
                <w:w w:val="95"/>
                <w:sz w:val="20"/>
                <w:szCs w:val="20"/>
              </w:rPr>
              <w:t>0110007</w:t>
            </w:r>
            <w:r>
              <w:rPr>
                <w:rFonts w:ascii="Courier New" w:hAnsi="Courier New" w:cs="Courier New" w:eastAsia="Courier New" w:hint="default"/>
                <w:spacing w:val="-60"/>
                <w:w w:val="95"/>
                <w:sz w:val="20"/>
                <w:szCs w:val="20"/>
              </w:rPr>
              <w:t> </w:t>
            </w:r>
            <w:r>
              <w:rPr>
                <w:rFonts w:ascii="宋体" w:hAnsi="宋体" w:cs="宋体" w:eastAsia="宋体" w:hint="default"/>
                <w:spacing w:val="-16"/>
                <w:w w:val="95"/>
                <w:sz w:val="20"/>
                <w:szCs w:val="20"/>
              </w:rPr>
              <w:t>号</w:t>
            </w:r>
            <w:r>
              <w:rPr>
                <w:rFonts w:ascii="宋体" w:hAnsi="宋体" w:cs="宋体" w:eastAsia="宋体" w:hint="default"/>
                <w:spacing w:val="-16"/>
                <w:w w:val="95"/>
                <w:sz w:val="20"/>
                <w:szCs w:val="20"/>
              </w:rPr>
              <w:t>、</w:t>
            </w:r>
            <w:r>
              <w:rPr>
                <w:rFonts w:ascii="宋体" w:hAnsi="宋体" w:cs="宋体" w:eastAsia="宋体" w:hint="default"/>
                <w:spacing w:val="-16"/>
                <w:w w:val="95"/>
                <w:sz w:val="20"/>
                <w:szCs w:val="20"/>
              </w:rPr>
              <w:t>苏通</w:t>
            </w:r>
            <w:r>
              <w:rPr>
                <w:rFonts w:ascii="宋体" w:hAnsi="宋体" w:cs="宋体" w:eastAsia="宋体" w:hint="default"/>
                <w:spacing w:val="-16"/>
                <w:w w:val="95"/>
                <w:sz w:val="20"/>
                <w:szCs w:val="20"/>
              </w:rPr>
              <w:t>国</w:t>
            </w:r>
            <w:r>
              <w:rPr>
                <w:rFonts w:ascii="宋体" w:hAnsi="宋体" w:cs="宋体" w:eastAsia="宋体" w:hint="default"/>
                <w:w w:val="103"/>
                <w:sz w:val="20"/>
                <w:szCs w:val="20"/>
              </w:rPr>
              <w:t> </w:t>
            </w:r>
            <w:r>
              <w:rPr>
                <w:rFonts w:ascii="宋体" w:hAnsi="宋体" w:cs="宋体" w:eastAsia="宋体" w:hint="default"/>
                <w:sz w:val="20"/>
                <w:szCs w:val="20"/>
              </w:rPr>
              <w:t>用</w:t>
            </w:r>
            <w:r>
              <w:rPr>
                <w:rFonts w:ascii="宋体" w:hAnsi="宋体" w:cs="宋体" w:eastAsia="宋体" w:hint="default"/>
                <w:spacing w:val="-78"/>
                <w:sz w:val="20"/>
                <w:szCs w:val="20"/>
              </w:rPr>
              <w:t> </w:t>
            </w:r>
            <w:r>
              <w:rPr>
                <w:rFonts w:ascii="Courier New" w:hAnsi="Courier New" w:cs="Courier New" w:eastAsia="Courier New" w:hint="default"/>
                <w:sz w:val="20"/>
                <w:szCs w:val="20"/>
              </w:rPr>
              <w:t>2005</w:t>
            </w:r>
            <w:r>
              <w:rPr>
                <w:rFonts w:ascii="Courier New" w:hAnsi="Courier New" w:cs="Courier New" w:eastAsia="Courier New" w:hint="default"/>
                <w:spacing w:val="-97"/>
                <w:sz w:val="20"/>
                <w:szCs w:val="20"/>
              </w:rPr>
              <w:t> </w:t>
            </w:r>
            <w:r>
              <w:rPr>
                <w:rFonts w:ascii="宋体" w:hAnsi="宋体" w:cs="宋体" w:eastAsia="宋体" w:hint="default"/>
                <w:sz w:val="20"/>
                <w:szCs w:val="20"/>
              </w:rPr>
              <w:t>字</w:t>
            </w:r>
            <w:r>
              <w:rPr>
                <w:rFonts w:ascii="宋体" w:hAnsi="宋体" w:cs="宋体" w:eastAsia="宋体" w:hint="default"/>
                <w:sz w:val="20"/>
                <w:szCs w:val="20"/>
              </w:rPr>
              <w:t>第</w:t>
            </w:r>
          </w:p>
          <w:p>
            <w:pPr>
              <w:pStyle w:val="TableParagraph"/>
              <w:spacing w:line="270" w:lineRule="exact"/>
              <w:ind w:left="9" w:right="0"/>
              <w:jc w:val="center"/>
              <w:rPr>
                <w:rFonts w:ascii="宋体" w:hAnsi="宋体" w:cs="宋体" w:eastAsia="宋体" w:hint="default"/>
                <w:sz w:val="20"/>
                <w:szCs w:val="20"/>
              </w:rPr>
            </w:pPr>
            <w:r>
              <w:rPr>
                <w:rFonts w:ascii="Courier New" w:hAnsi="Courier New" w:cs="Courier New" w:eastAsia="Courier New" w:hint="default"/>
                <w:w w:val="90"/>
                <w:sz w:val="20"/>
                <w:szCs w:val="20"/>
              </w:rPr>
              <w:t>0110032</w:t>
            </w:r>
            <w:r>
              <w:rPr>
                <w:rFonts w:ascii="Courier New" w:hAnsi="Courier New" w:cs="Courier New" w:eastAsia="Courier New" w:hint="default"/>
                <w:spacing w:val="-69"/>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1325"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2" w:lineRule="auto" w:before="131"/>
              <w:ind w:left="431" w:right="103" w:hanging="308"/>
              <w:jc w:val="left"/>
              <w:rPr>
                <w:rFonts w:ascii="宋体" w:hAnsi="宋体" w:cs="宋体" w:eastAsia="宋体" w:hint="default"/>
                <w:sz w:val="20"/>
                <w:szCs w:val="20"/>
              </w:rPr>
            </w:pPr>
            <w:r>
              <w:rPr>
                <w:rFonts w:ascii="宋体" w:hAnsi="宋体" w:cs="宋体" w:eastAsia="宋体" w:hint="default"/>
                <w:spacing w:val="-2"/>
                <w:sz w:val="20"/>
                <w:szCs w:val="20"/>
              </w:rPr>
              <w:t>常熟</w:t>
            </w:r>
            <w:r>
              <w:rPr>
                <w:rFonts w:ascii="宋体" w:hAnsi="宋体" w:cs="宋体" w:eastAsia="宋体" w:hint="default"/>
                <w:spacing w:val="-2"/>
                <w:sz w:val="20"/>
                <w:szCs w:val="20"/>
              </w:rPr>
              <w:t>中南世</w:t>
            </w:r>
            <w:r>
              <w:rPr>
                <w:rFonts w:ascii="宋体" w:hAnsi="宋体" w:cs="宋体" w:eastAsia="宋体" w:hint="default"/>
                <w:spacing w:val="-68"/>
                <w:sz w:val="20"/>
                <w:szCs w:val="20"/>
              </w:rPr>
              <w:t> </w:t>
            </w: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2" w:lineRule="auto" w:before="131"/>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30,000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0"/>
                <w:sz w:val="20"/>
              </w:rPr>
              <w:t>2009.7.2-2013.7.</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2" w:lineRule="auto" w:before="131"/>
              <w:ind w:left="715" w:right="194" w:hanging="509"/>
              <w:jc w:val="left"/>
              <w:rPr>
                <w:rFonts w:ascii="宋体" w:hAnsi="宋体" w:cs="宋体" w:eastAsia="宋体" w:hint="default"/>
                <w:sz w:val="20"/>
                <w:szCs w:val="20"/>
              </w:rPr>
            </w:pPr>
            <w:r>
              <w:rPr>
                <w:rFonts w:ascii="宋体" w:hAnsi="宋体" w:cs="宋体" w:eastAsia="宋体" w:hint="default"/>
                <w:spacing w:val="-3"/>
                <w:sz w:val="20"/>
                <w:szCs w:val="20"/>
              </w:rPr>
              <w:t>常熟</w:t>
            </w:r>
            <w:r>
              <w:rPr>
                <w:rFonts w:ascii="宋体" w:hAnsi="宋体" w:cs="宋体" w:eastAsia="宋体" w:hint="default"/>
                <w:spacing w:val="-3"/>
                <w:sz w:val="20"/>
                <w:szCs w:val="20"/>
              </w:rPr>
              <w:t>中南世</w:t>
            </w:r>
            <w:r>
              <w:rPr>
                <w:rFonts w:ascii="宋体" w:hAnsi="宋体" w:cs="宋体" w:eastAsia="宋体" w:hint="default"/>
                <w:spacing w:val="-3"/>
                <w:sz w:val="20"/>
                <w:szCs w:val="20"/>
              </w:rPr>
              <w:t>纪</w:t>
            </w:r>
            <w:r>
              <w:rPr>
                <w:rFonts w:ascii="宋体" w:hAnsi="宋体" w:cs="宋体" w:eastAsia="宋体" w:hint="default"/>
                <w:spacing w:val="-59"/>
                <w:sz w:val="20"/>
                <w:szCs w:val="20"/>
              </w:rPr>
              <w:t> </w:t>
            </w:r>
            <w:r>
              <w:rPr>
                <w:rFonts w:ascii="宋体" w:hAnsi="宋体" w:cs="宋体" w:eastAsia="宋体" w:hint="default"/>
                <w:w w:val="105"/>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2" w:lineRule="exact"/>
              <w:ind w:left="124" w:right="0" w:firstLine="28"/>
              <w:jc w:val="left"/>
              <w:rPr>
                <w:rFonts w:ascii="宋体" w:hAnsi="宋体" w:cs="宋体" w:eastAsia="宋体" w:hint="default"/>
                <w:sz w:val="20"/>
                <w:szCs w:val="20"/>
              </w:rPr>
            </w:pPr>
            <w:r>
              <w:rPr>
                <w:rFonts w:ascii="宋体" w:hAnsi="宋体" w:cs="宋体" w:eastAsia="宋体" w:hint="default"/>
                <w:sz w:val="20"/>
                <w:szCs w:val="20"/>
              </w:rPr>
              <w:t>常国</w:t>
            </w:r>
            <w:r>
              <w:rPr>
                <w:rFonts w:ascii="宋体" w:hAnsi="宋体" w:cs="宋体" w:eastAsia="宋体" w:hint="default"/>
                <w:sz w:val="20"/>
                <w:szCs w:val="20"/>
              </w:rPr>
              <w:t>用</w:t>
            </w:r>
            <w:r>
              <w:rPr>
                <w:rFonts w:ascii="Courier New" w:hAnsi="Courier New" w:cs="Courier New" w:eastAsia="Courier New" w:hint="default"/>
                <w:sz w:val="20"/>
                <w:szCs w:val="20"/>
              </w:rPr>
              <w:t>(2007)</w:t>
            </w:r>
            <w:r>
              <w:rPr>
                <w:rFonts w:ascii="宋体" w:hAnsi="宋体" w:cs="宋体" w:eastAsia="宋体" w:hint="default"/>
                <w:sz w:val="20"/>
                <w:szCs w:val="20"/>
              </w:rPr>
              <w:t>字</w:t>
            </w:r>
            <w:r>
              <w:rPr>
                <w:rFonts w:ascii="宋体" w:hAnsi="宋体" w:cs="宋体" w:eastAsia="宋体" w:hint="default"/>
                <w:sz w:val="20"/>
                <w:szCs w:val="20"/>
              </w:rPr>
              <w:t>第</w:t>
            </w:r>
          </w:p>
          <w:p>
            <w:pPr>
              <w:pStyle w:val="TableParagraph"/>
              <w:spacing w:line="264" w:lineRule="exact"/>
              <w:ind w:left="124" w:right="0"/>
              <w:jc w:val="left"/>
              <w:rPr>
                <w:rFonts w:ascii="宋体" w:hAnsi="宋体" w:cs="宋体" w:eastAsia="宋体" w:hint="default"/>
                <w:sz w:val="20"/>
                <w:szCs w:val="20"/>
              </w:rPr>
            </w:pPr>
            <w:r>
              <w:rPr>
                <w:rFonts w:ascii="Courier New" w:hAnsi="Courier New" w:cs="Courier New" w:eastAsia="Courier New" w:hint="default"/>
                <w:w w:val="95"/>
                <w:sz w:val="20"/>
                <w:szCs w:val="20"/>
              </w:rPr>
              <w:t>002622</w:t>
            </w:r>
            <w:r>
              <w:rPr>
                <w:rFonts w:ascii="Courier New" w:hAnsi="Courier New" w:cs="Courier New" w:eastAsia="Courier New" w:hint="default"/>
                <w:spacing w:val="-62"/>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95"/>
                <w:sz w:val="20"/>
                <w:szCs w:val="20"/>
              </w:rPr>
              <w:t>常国</w:t>
            </w:r>
            <w:r>
              <w:rPr>
                <w:rFonts w:ascii="宋体" w:hAnsi="宋体" w:cs="宋体" w:eastAsia="宋体" w:hint="default"/>
                <w:w w:val="95"/>
                <w:sz w:val="20"/>
                <w:szCs w:val="20"/>
              </w:rPr>
              <w:t>用</w:t>
            </w:r>
            <w:r>
              <w:rPr>
                <w:rFonts w:ascii="宋体" w:hAnsi="宋体" w:cs="宋体" w:eastAsia="宋体" w:hint="default"/>
                <w:sz w:val="20"/>
                <w:szCs w:val="20"/>
              </w:rPr>
            </w:r>
          </w:p>
          <w:p>
            <w:pPr>
              <w:pStyle w:val="TableParagraph"/>
              <w:spacing w:line="266" w:lineRule="exact"/>
              <w:ind w:left="124"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(2007)</w:t>
            </w:r>
            <w:r>
              <w:rPr>
                <w:rFonts w:ascii="宋体" w:hAnsi="宋体" w:cs="宋体" w:eastAsia="宋体" w:hint="default"/>
                <w:w w:val="90"/>
                <w:sz w:val="20"/>
                <w:szCs w:val="20"/>
              </w:rPr>
              <w:t>字</w:t>
            </w:r>
            <w:r>
              <w:rPr>
                <w:rFonts w:ascii="宋体" w:hAnsi="宋体" w:cs="宋体" w:eastAsia="宋体" w:hint="default"/>
                <w:w w:val="90"/>
                <w:sz w:val="20"/>
                <w:szCs w:val="20"/>
              </w:rPr>
              <w:t>第</w:t>
            </w:r>
            <w:r>
              <w:rPr>
                <w:rFonts w:ascii="宋体" w:hAnsi="宋体" w:cs="宋体" w:eastAsia="宋体" w:hint="default"/>
                <w:spacing w:val="-56"/>
                <w:w w:val="90"/>
                <w:sz w:val="20"/>
                <w:szCs w:val="20"/>
              </w:rPr>
              <w:t> </w:t>
            </w:r>
            <w:r>
              <w:rPr>
                <w:rFonts w:ascii="Courier New" w:hAnsi="Courier New" w:cs="Courier New" w:eastAsia="Courier New" w:hint="default"/>
                <w:spacing w:val="-2"/>
                <w:w w:val="90"/>
                <w:sz w:val="20"/>
                <w:szCs w:val="20"/>
              </w:rPr>
              <w:t>002624</w:t>
            </w:r>
            <w:r>
              <w:rPr>
                <w:rFonts w:ascii="Courier New" w:hAnsi="Courier New" w:cs="Courier New" w:eastAsia="Courier New" w:hint="default"/>
                <w:sz w:val="20"/>
                <w:szCs w:val="20"/>
              </w:rPr>
            </w:r>
          </w:p>
          <w:p>
            <w:pPr>
              <w:pStyle w:val="TableParagraph"/>
              <w:spacing w:line="264" w:lineRule="exact" w:before="10"/>
              <w:ind w:left="307" w:right="151" w:hanging="154"/>
              <w:jc w:val="left"/>
              <w:rPr>
                <w:rFonts w:ascii="宋体" w:hAnsi="宋体" w:cs="宋体" w:eastAsia="宋体" w:hint="default"/>
                <w:sz w:val="20"/>
                <w:szCs w:val="20"/>
              </w:rPr>
            </w:pPr>
            <w:r>
              <w:rPr>
                <w:rFonts w:ascii="宋体" w:hAnsi="宋体" w:cs="宋体" w:eastAsia="宋体" w:hint="default"/>
                <w:spacing w:val="-3"/>
                <w:w w:val="95"/>
                <w:sz w:val="20"/>
                <w:szCs w:val="20"/>
              </w:rPr>
              <w:t>号</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常国</w:t>
            </w:r>
            <w:r>
              <w:rPr>
                <w:rFonts w:ascii="宋体" w:hAnsi="宋体" w:cs="宋体" w:eastAsia="宋体" w:hint="default"/>
                <w:spacing w:val="-3"/>
                <w:w w:val="95"/>
                <w:sz w:val="20"/>
                <w:szCs w:val="20"/>
              </w:rPr>
              <w:t>用</w:t>
            </w:r>
            <w:r>
              <w:rPr>
                <w:rFonts w:ascii="Courier New" w:hAnsi="Courier New" w:cs="Courier New" w:eastAsia="Courier New" w:hint="default"/>
                <w:spacing w:val="-3"/>
                <w:w w:val="95"/>
                <w:sz w:val="20"/>
                <w:szCs w:val="20"/>
              </w:rPr>
              <w:t>(2007)</w:t>
            </w:r>
            <w:r>
              <w:rPr>
                <w:rFonts w:ascii="Courier New" w:hAnsi="Courier New" w:cs="Courier New" w:eastAsia="Courier New" w:hint="default"/>
                <w:spacing w:val="-87"/>
                <w:w w:val="95"/>
                <w:sz w:val="20"/>
                <w:szCs w:val="20"/>
              </w:rPr>
              <w:t> </w:t>
            </w:r>
            <w:r>
              <w:rPr>
                <w:rFonts w:ascii="Courier New" w:hAnsi="Courier New" w:cs="Courier New" w:eastAsia="Courier New" w:hint="default"/>
                <w:spacing w:val="-87"/>
                <w:w w:val="95"/>
                <w:sz w:val="20"/>
                <w:szCs w:val="20"/>
              </w:rPr>
            </w:r>
            <w:r>
              <w:rPr>
                <w:rFonts w:ascii="宋体" w:hAnsi="宋体" w:cs="宋体" w:eastAsia="宋体" w:hint="default"/>
                <w:spacing w:val="-3"/>
                <w:w w:val="95"/>
                <w:sz w:val="20"/>
                <w:szCs w:val="20"/>
              </w:rPr>
              <w:t>字</w:t>
            </w:r>
            <w:r>
              <w:rPr>
                <w:rFonts w:ascii="宋体" w:hAnsi="宋体" w:cs="宋体" w:eastAsia="宋体" w:hint="default"/>
                <w:spacing w:val="-3"/>
                <w:w w:val="95"/>
                <w:sz w:val="20"/>
                <w:szCs w:val="20"/>
              </w:rPr>
              <w:t>第</w:t>
            </w:r>
            <w:r>
              <w:rPr>
                <w:rFonts w:ascii="宋体" w:hAnsi="宋体" w:cs="宋体" w:eastAsia="宋体" w:hint="default"/>
                <w:spacing w:val="-61"/>
                <w:w w:val="95"/>
                <w:sz w:val="20"/>
                <w:szCs w:val="20"/>
              </w:rPr>
              <w:t> </w:t>
            </w:r>
            <w:r>
              <w:rPr>
                <w:rFonts w:ascii="Courier New" w:hAnsi="Courier New" w:cs="Courier New" w:eastAsia="Courier New" w:hint="default"/>
                <w:w w:val="95"/>
                <w:sz w:val="20"/>
                <w:szCs w:val="20"/>
              </w:rPr>
              <w:t>002625</w:t>
            </w:r>
            <w:r>
              <w:rPr>
                <w:rFonts w:ascii="Courier New" w:hAnsi="Courier New" w:cs="Courier New" w:eastAsia="Courier New" w:hint="default"/>
                <w:spacing w:val="-71"/>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802"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7" w:lineRule="auto" w:before="97"/>
              <w:ind w:left="431" w:right="103" w:hanging="308"/>
              <w:jc w:val="left"/>
              <w:rPr>
                <w:rFonts w:ascii="宋体" w:hAnsi="宋体" w:cs="宋体" w:eastAsia="宋体" w:hint="default"/>
                <w:sz w:val="20"/>
                <w:szCs w:val="20"/>
              </w:rPr>
            </w:pPr>
            <w:r>
              <w:rPr>
                <w:rFonts w:ascii="宋体" w:hAnsi="宋体" w:cs="宋体" w:eastAsia="宋体" w:hint="default"/>
                <w:spacing w:val="-2"/>
                <w:sz w:val="20"/>
                <w:szCs w:val="20"/>
              </w:rPr>
              <w:t>海门</w:t>
            </w:r>
            <w:r>
              <w:rPr>
                <w:rFonts w:ascii="宋体" w:hAnsi="宋体" w:cs="宋体" w:eastAsia="宋体" w:hint="default"/>
                <w:spacing w:val="-2"/>
                <w:sz w:val="20"/>
                <w:szCs w:val="20"/>
              </w:rPr>
              <w:t>中南世</w:t>
            </w:r>
            <w:r>
              <w:rPr>
                <w:rFonts w:ascii="宋体" w:hAnsi="宋体" w:cs="宋体" w:eastAsia="宋体" w:hint="default"/>
                <w:spacing w:val="-68"/>
                <w:sz w:val="20"/>
                <w:szCs w:val="20"/>
              </w:rPr>
              <w:t> </w:t>
            </w: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7" w:lineRule="auto" w:before="97"/>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13,000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2008.11.7-2011.1</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1.7</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7" w:lineRule="auto" w:before="97"/>
              <w:ind w:left="715" w:right="194" w:hanging="509"/>
              <w:jc w:val="left"/>
              <w:rPr>
                <w:rFonts w:ascii="宋体" w:hAnsi="宋体" w:cs="宋体" w:eastAsia="宋体" w:hint="default"/>
                <w:sz w:val="20"/>
                <w:szCs w:val="20"/>
              </w:rPr>
            </w:pPr>
            <w:r>
              <w:rPr>
                <w:rFonts w:ascii="宋体" w:hAnsi="宋体" w:cs="宋体" w:eastAsia="宋体" w:hint="default"/>
                <w:spacing w:val="-3"/>
                <w:sz w:val="20"/>
                <w:szCs w:val="20"/>
              </w:rPr>
              <w:t>海门</w:t>
            </w:r>
            <w:r>
              <w:rPr>
                <w:rFonts w:ascii="宋体" w:hAnsi="宋体" w:cs="宋体" w:eastAsia="宋体" w:hint="default"/>
                <w:spacing w:val="-3"/>
                <w:sz w:val="20"/>
                <w:szCs w:val="20"/>
              </w:rPr>
              <w:t>中南世</w:t>
            </w:r>
            <w:r>
              <w:rPr>
                <w:rFonts w:ascii="宋体" w:hAnsi="宋体" w:cs="宋体" w:eastAsia="宋体" w:hint="default"/>
                <w:spacing w:val="-3"/>
                <w:sz w:val="20"/>
                <w:szCs w:val="20"/>
              </w:rPr>
              <w:t>纪</w:t>
            </w:r>
            <w:r>
              <w:rPr>
                <w:rFonts w:ascii="宋体" w:hAnsi="宋体" w:cs="宋体" w:eastAsia="宋体" w:hint="default"/>
                <w:spacing w:val="-59"/>
                <w:sz w:val="20"/>
                <w:szCs w:val="20"/>
              </w:rPr>
              <w:t> </w:t>
            </w:r>
            <w:r>
              <w:rPr>
                <w:rFonts w:ascii="宋体" w:hAnsi="宋体" w:cs="宋体" w:eastAsia="宋体" w:hint="default"/>
                <w:w w:val="105"/>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8" w:lineRule="auto"/>
              <w:ind w:left="105" w:right="98" w:firstLine="148"/>
              <w:jc w:val="left"/>
              <w:rPr>
                <w:rFonts w:ascii="宋体" w:hAnsi="宋体" w:cs="宋体" w:eastAsia="宋体" w:hint="default"/>
                <w:sz w:val="20"/>
                <w:szCs w:val="20"/>
              </w:rPr>
            </w:pPr>
            <w:r>
              <w:rPr>
                <w:rFonts w:ascii="宋体" w:hAnsi="宋体" w:cs="宋体" w:eastAsia="宋体" w:hint="default"/>
                <w:spacing w:val="-3"/>
                <w:sz w:val="20"/>
                <w:szCs w:val="20"/>
              </w:rPr>
              <w:t>海国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(2007)</w:t>
            </w:r>
            <w:r>
              <w:rPr>
                <w:rFonts w:ascii="宋体" w:hAnsi="宋体" w:cs="宋体" w:eastAsia="宋体" w:hint="default"/>
                <w:spacing w:val="-3"/>
                <w:sz w:val="20"/>
                <w:szCs w:val="20"/>
              </w:rPr>
              <w:t>第</w:t>
            </w:r>
            <w:r>
              <w:rPr>
                <w:rFonts w:ascii="宋体" w:hAnsi="宋体" w:cs="宋体" w:eastAsia="宋体" w:hint="default"/>
                <w:w w:val="103"/>
                <w:sz w:val="20"/>
                <w:szCs w:val="20"/>
              </w:rPr>
              <w:t> </w:t>
            </w:r>
            <w:r>
              <w:rPr>
                <w:rFonts w:ascii="Courier New" w:hAnsi="Courier New" w:cs="Courier New" w:eastAsia="Courier New" w:hint="default"/>
                <w:w w:val="95"/>
                <w:sz w:val="20"/>
                <w:szCs w:val="20"/>
              </w:rPr>
              <w:t>070171</w:t>
            </w:r>
            <w:r>
              <w:rPr>
                <w:rFonts w:ascii="Courier New" w:hAnsi="Courier New" w:cs="Courier New" w:eastAsia="Courier New" w:hint="default"/>
                <w:spacing w:val="-63"/>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95"/>
                <w:sz w:val="20"/>
                <w:szCs w:val="20"/>
              </w:rPr>
              <w:t>海国</w:t>
            </w:r>
            <w:r>
              <w:rPr>
                <w:rFonts w:ascii="宋体" w:hAnsi="宋体" w:cs="宋体" w:eastAsia="宋体" w:hint="default"/>
                <w:w w:val="95"/>
                <w:sz w:val="20"/>
                <w:szCs w:val="20"/>
              </w:rPr>
              <w:t>用</w:t>
            </w:r>
            <w:r>
              <w:rPr>
                <w:rFonts w:ascii="宋体" w:hAnsi="宋体" w:cs="宋体" w:eastAsia="宋体" w:hint="default"/>
                <w:w w:val="103"/>
                <w:sz w:val="20"/>
                <w:szCs w:val="20"/>
              </w:rPr>
              <w:t> </w:t>
            </w:r>
            <w:r>
              <w:rPr>
                <w:rFonts w:ascii="Courier New" w:hAnsi="Courier New" w:cs="Courier New" w:eastAsia="Courier New" w:hint="default"/>
                <w:w w:val="90"/>
                <w:sz w:val="20"/>
                <w:szCs w:val="20"/>
              </w:rPr>
              <w:t>(2008)</w:t>
            </w:r>
            <w:r>
              <w:rPr>
                <w:rFonts w:ascii="宋体" w:hAnsi="宋体" w:cs="宋体" w:eastAsia="宋体" w:hint="default"/>
                <w:w w:val="90"/>
                <w:sz w:val="20"/>
                <w:szCs w:val="20"/>
              </w:rPr>
              <w:t>第</w:t>
            </w:r>
            <w:r>
              <w:rPr>
                <w:rFonts w:ascii="宋体" w:hAnsi="宋体" w:cs="宋体" w:eastAsia="宋体" w:hint="default"/>
                <w:spacing w:val="-58"/>
                <w:w w:val="90"/>
                <w:sz w:val="20"/>
                <w:szCs w:val="20"/>
              </w:rPr>
              <w:t> </w:t>
            </w:r>
            <w:r>
              <w:rPr>
                <w:rFonts w:ascii="Courier New" w:hAnsi="Courier New" w:cs="Courier New" w:eastAsia="Courier New" w:hint="default"/>
                <w:w w:val="90"/>
                <w:sz w:val="20"/>
                <w:szCs w:val="20"/>
              </w:rPr>
              <w:t>071027</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1330"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2" w:lineRule="auto" w:before="136"/>
              <w:ind w:left="431" w:right="103" w:hanging="308"/>
              <w:jc w:val="left"/>
              <w:rPr>
                <w:rFonts w:ascii="宋体" w:hAnsi="宋体" w:cs="宋体" w:eastAsia="宋体" w:hint="default"/>
                <w:sz w:val="20"/>
                <w:szCs w:val="20"/>
              </w:rPr>
            </w:pPr>
            <w:r>
              <w:rPr>
                <w:rFonts w:ascii="宋体" w:hAnsi="宋体" w:cs="宋体" w:eastAsia="宋体" w:hint="default"/>
                <w:spacing w:val="-2"/>
                <w:sz w:val="20"/>
                <w:szCs w:val="20"/>
              </w:rPr>
              <w:t>常熟</w:t>
            </w:r>
            <w:r>
              <w:rPr>
                <w:rFonts w:ascii="宋体" w:hAnsi="宋体" w:cs="宋体" w:eastAsia="宋体" w:hint="default"/>
                <w:spacing w:val="-2"/>
                <w:sz w:val="20"/>
                <w:szCs w:val="20"/>
              </w:rPr>
              <w:t>中南世</w:t>
            </w:r>
            <w:r>
              <w:rPr>
                <w:rFonts w:ascii="宋体" w:hAnsi="宋体" w:cs="宋体" w:eastAsia="宋体" w:hint="default"/>
                <w:spacing w:val="-68"/>
                <w:sz w:val="20"/>
                <w:szCs w:val="20"/>
              </w:rPr>
              <w:t> </w:t>
            </w: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2" w:lineRule="auto" w:before="136"/>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15,000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Courier New" w:hAnsi="Courier New" w:cs="Courier New" w:eastAsia="Courier New" w:hint="default"/>
                <w:sz w:val="20"/>
                <w:szCs w:val="20"/>
              </w:rPr>
            </w:pPr>
            <w:r>
              <w:rPr>
                <w:rFonts w:ascii="Courier New"/>
                <w:spacing w:val="-3"/>
                <w:w w:val="90"/>
                <w:sz w:val="20"/>
              </w:rPr>
              <w:t>2009.6.17-2011.6</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.16</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2" w:lineRule="auto" w:before="136"/>
              <w:ind w:left="715" w:right="194" w:hanging="509"/>
              <w:jc w:val="left"/>
              <w:rPr>
                <w:rFonts w:ascii="宋体" w:hAnsi="宋体" w:cs="宋体" w:eastAsia="宋体" w:hint="default"/>
                <w:sz w:val="20"/>
                <w:szCs w:val="20"/>
              </w:rPr>
            </w:pPr>
            <w:r>
              <w:rPr>
                <w:rFonts w:ascii="宋体" w:hAnsi="宋体" w:cs="宋体" w:eastAsia="宋体" w:hint="default"/>
                <w:spacing w:val="-3"/>
                <w:sz w:val="20"/>
                <w:szCs w:val="20"/>
              </w:rPr>
              <w:t>常熟</w:t>
            </w:r>
            <w:r>
              <w:rPr>
                <w:rFonts w:ascii="宋体" w:hAnsi="宋体" w:cs="宋体" w:eastAsia="宋体" w:hint="default"/>
                <w:spacing w:val="-3"/>
                <w:sz w:val="20"/>
                <w:szCs w:val="20"/>
              </w:rPr>
              <w:t>中南世</w:t>
            </w:r>
            <w:r>
              <w:rPr>
                <w:rFonts w:ascii="宋体" w:hAnsi="宋体" w:cs="宋体" w:eastAsia="宋体" w:hint="default"/>
                <w:spacing w:val="-3"/>
                <w:sz w:val="20"/>
                <w:szCs w:val="20"/>
              </w:rPr>
              <w:t>纪</w:t>
            </w:r>
            <w:r>
              <w:rPr>
                <w:rFonts w:ascii="宋体" w:hAnsi="宋体" w:cs="宋体" w:eastAsia="宋体" w:hint="default"/>
                <w:spacing w:val="-59"/>
                <w:sz w:val="20"/>
                <w:szCs w:val="20"/>
              </w:rPr>
              <w:t> </w:t>
            </w:r>
            <w:r>
              <w:rPr>
                <w:rFonts w:ascii="宋体" w:hAnsi="宋体" w:cs="宋体" w:eastAsia="宋体" w:hint="default"/>
                <w:w w:val="105"/>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left="153" w:right="0"/>
              <w:jc w:val="left"/>
              <w:rPr>
                <w:rFonts w:ascii="宋体" w:hAnsi="宋体" w:cs="宋体" w:eastAsia="宋体" w:hint="default"/>
                <w:sz w:val="20"/>
                <w:szCs w:val="20"/>
              </w:rPr>
            </w:pPr>
            <w:r>
              <w:rPr>
                <w:rFonts w:ascii="宋体" w:hAnsi="宋体" w:cs="宋体" w:eastAsia="宋体" w:hint="default"/>
                <w:sz w:val="20"/>
                <w:szCs w:val="20"/>
              </w:rPr>
              <w:t>常国</w:t>
            </w:r>
            <w:r>
              <w:rPr>
                <w:rFonts w:ascii="宋体" w:hAnsi="宋体" w:cs="宋体" w:eastAsia="宋体" w:hint="default"/>
                <w:sz w:val="20"/>
                <w:szCs w:val="20"/>
              </w:rPr>
              <w:t>用</w:t>
            </w:r>
            <w:r>
              <w:rPr>
                <w:rFonts w:ascii="Courier New" w:hAnsi="Courier New" w:cs="Courier New" w:eastAsia="Courier New" w:hint="default"/>
                <w:sz w:val="20"/>
                <w:szCs w:val="20"/>
              </w:rPr>
              <w:t>(2007)</w:t>
            </w:r>
            <w:r>
              <w:rPr>
                <w:rFonts w:ascii="宋体" w:hAnsi="宋体" w:cs="宋体" w:eastAsia="宋体" w:hint="default"/>
                <w:sz w:val="20"/>
                <w:szCs w:val="20"/>
              </w:rPr>
              <w:t>字</w:t>
            </w:r>
            <w:r>
              <w:rPr>
                <w:rFonts w:ascii="宋体" w:hAnsi="宋体" w:cs="宋体" w:eastAsia="宋体" w:hint="default"/>
                <w:sz w:val="20"/>
                <w:szCs w:val="20"/>
              </w:rPr>
              <w:t>第</w:t>
            </w:r>
          </w:p>
          <w:p>
            <w:pPr>
              <w:pStyle w:val="TableParagraph"/>
              <w:spacing w:line="264" w:lineRule="exact"/>
              <w:ind w:left="124" w:right="0"/>
              <w:jc w:val="left"/>
              <w:rPr>
                <w:rFonts w:ascii="宋体" w:hAnsi="宋体" w:cs="宋体" w:eastAsia="宋体" w:hint="default"/>
                <w:sz w:val="20"/>
                <w:szCs w:val="20"/>
              </w:rPr>
            </w:pPr>
            <w:r>
              <w:rPr>
                <w:rFonts w:ascii="Courier New" w:hAnsi="Courier New" w:cs="Courier New" w:eastAsia="Courier New" w:hint="default"/>
                <w:w w:val="95"/>
                <w:sz w:val="20"/>
                <w:szCs w:val="20"/>
              </w:rPr>
              <w:t>002622</w:t>
            </w:r>
            <w:r>
              <w:rPr>
                <w:rFonts w:ascii="Courier New" w:hAnsi="Courier New" w:cs="Courier New" w:eastAsia="Courier New" w:hint="default"/>
                <w:spacing w:val="-62"/>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95"/>
                <w:sz w:val="20"/>
                <w:szCs w:val="20"/>
              </w:rPr>
              <w:t>常国</w:t>
            </w:r>
            <w:r>
              <w:rPr>
                <w:rFonts w:ascii="宋体" w:hAnsi="宋体" w:cs="宋体" w:eastAsia="宋体" w:hint="default"/>
                <w:w w:val="95"/>
                <w:sz w:val="20"/>
                <w:szCs w:val="20"/>
              </w:rPr>
              <w:t>用</w:t>
            </w:r>
            <w:r>
              <w:rPr>
                <w:rFonts w:ascii="宋体" w:hAnsi="宋体" w:cs="宋体" w:eastAsia="宋体" w:hint="default"/>
                <w:sz w:val="20"/>
                <w:szCs w:val="20"/>
              </w:rPr>
            </w:r>
          </w:p>
          <w:p>
            <w:pPr>
              <w:pStyle w:val="TableParagraph"/>
              <w:spacing w:line="266" w:lineRule="exact"/>
              <w:ind w:left="124" w:right="0"/>
              <w:jc w:val="left"/>
              <w:rPr>
                <w:rFonts w:ascii="Courier New" w:hAnsi="Courier New" w:cs="Courier New" w:eastAsia="Courier New" w:hint="default"/>
                <w:sz w:val="20"/>
                <w:szCs w:val="20"/>
              </w:rPr>
            </w:pPr>
            <w:r>
              <w:rPr>
                <w:rFonts w:ascii="Courier New" w:hAnsi="Courier New" w:cs="Courier New" w:eastAsia="Courier New" w:hint="default"/>
                <w:w w:val="90"/>
                <w:sz w:val="20"/>
                <w:szCs w:val="20"/>
              </w:rPr>
              <w:t>(2007)</w:t>
            </w:r>
            <w:r>
              <w:rPr>
                <w:rFonts w:ascii="宋体" w:hAnsi="宋体" w:cs="宋体" w:eastAsia="宋体" w:hint="default"/>
                <w:w w:val="90"/>
                <w:sz w:val="20"/>
                <w:szCs w:val="20"/>
              </w:rPr>
              <w:t>字</w:t>
            </w:r>
            <w:r>
              <w:rPr>
                <w:rFonts w:ascii="宋体" w:hAnsi="宋体" w:cs="宋体" w:eastAsia="宋体" w:hint="default"/>
                <w:w w:val="90"/>
                <w:sz w:val="20"/>
                <w:szCs w:val="20"/>
              </w:rPr>
              <w:t>第</w:t>
            </w:r>
            <w:r>
              <w:rPr>
                <w:rFonts w:ascii="宋体" w:hAnsi="宋体" w:cs="宋体" w:eastAsia="宋体" w:hint="default"/>
                <w:spacing w:val="-56"/>
                <w:w w:val="90"/>
                <w:sz w:val="20"/>
                <w:szCs w:val="20"/>
              </w:rPr>
              <w:t> </w:t>
            </w:r>
            <w:r>
              <w:rPr>
                <w:rFonts w:ascii="Courier New" w:hAnsi="Courier New" w:cs="Courier New" w:eastAsia="Courier New" w:hint="default"/>
                <w:spacing w:val="-2"/>
                <w:w w:val="90"/>
                <w:sz w:val="20"/>
                <w:szCs w:val="20"/>
              </w:rPr>
              <w:t>002623</w:t>
            </w:r>
            <w:r>
              <w:rPr>
                <w:rFonts w:ascii="Courier New" w:hAnsi="Courier New" w:cs="Courier New" w:eastAsia="Courier New" w:hint="default"/>
                <w:sz w:val="20"/>
                <w:szCs w:val="20"/>
              </w:rPr>
            </w:r>
          </w:p>
          <w:p>
            <w:pPr>
              <w:pStyle w:val="TableParagraph"/>
              <w:spacing w:line="264" w:lineRule="exact" w:before="10"/>
              <w:ind w:left="307" w:right="151" w:hanging="154"/>
              <w:jc w:val="left"/>
              <w:rPr>
                <w:rFonts w:ascii="宋体" w:hAnsi="宋体" w:cs="宋体" w:eastAsia="宋体" w:hint="default"/>
                <w:sz w:val="20"/>
                <w:szCs w:val="20"/>
              </w:rPr>
            </w:pPr>
            <w:r>
              <w:rPr>
                <w:rFonts w:ascii="宋体" w:hAnsi="宋体" w:cs="宋体" w:eastAsia="宋体" w:hint="default"/>
                <w:spacing w:val="-3"/>
                <w:w w:val="95"/>
                <w:sz w:val="20"/>
                <w:szCs w:val="20"/>
              </w:rPr>
              <w:t>号</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常国</w:t>
            </w:r>
            <w:r>
              <w:rPr>
                <w:rFonts w:ascii="宋体" w:hAnsi="宋体" w:cs="宋体" w:eastAsia="宋体" w:hint="default"/>
                <w:spacing w:val="-3"/>
                <w:w w:val="95"/>
                <w:sz w:val="20"/>
                <w:szCs w:val="20"/>
              </w:rPr>
              <w:t>用</w:t>
            </w:r>
            <w:r>
              <w:rPr>
                <w:rFonts w:ascii="Courier New" w:hAnsi="Courier New" w:cs="Courier New" w:eastAsia="Courier New" w:hint="default"/>
                <w:spacing w:val="-3"/>
                <w:w w:val="95"/>
                <w:sz w:val="20"/>
                <w:szCs w:val="20"/>
              </w:rPr>
              <w:t>(2007)</w:t>
            </w:r>
            <w:r>
              <w:rPr>
                <w:rFonts w:ascii="Courier New" w:hAnsi="Courier New" w:cs="Courier New" w:eastAsia="Courier New" w:hint="default"/>
                <w:spacing w:val="-87"/>
                <w:w w:val="95"/>
                <w:sz w:val="20"/>
                <w:szCs w:val="20"/>
              </w:rPr>
              <w:t> </w:t>
            </w:r>
            <w:r>
              <w:rPr>
                <w:rFonts w:ascii="Courier New" w:hAnsi="Courier New" w:cs="Courier New" w:eastAsia="Courier New" w:hint="default"/>
                <w:spacing w:val="-87"/>
                <w:w w:val="95"/>
                <w:sz w:val="20"/>
                <w:szCs w:val="20"/>
              </w:rPr>
            </w:r>
            <w:r>
              <w:rPr>
                <w:rFonts w:ascii="宋体" w:hAnsi="宋体" w:cs="宋体" w:eastAsia="宋体" w:hint="default"/>
                <w:spacing w:val="-3"/>
                <w:w w:val="95"/>
                <w:sz w:val="20"/>
                <w:szCs w:val="20"/>
              </w:rPr>
              <w:t>字</w:t>
            </w:r>
            <w:r>
              <w:rPr>
                <w:rFonts w:ascii="宋体" w:hAnsi="宋体" w:cs="宋体" w:eastAsia="宋体" w:hint="default"/>
                <w:spacing w:val="-3"/>
                <w:w w:val="95"/>
                <w:sz w:val="20"/>
                <w:szCs w:val="20"/>
              </w:rPr>
              <w:t>第</w:t>
            </w:r>
            <w:r>
              <w:rPr>
                <w:rFonts w:ascii="宋体" w:hAnsi="宋体" w:cs="宋体" w:eastAsia="宋体" w:hint="default"/>
                <w:spacing w:val="-61"/>
                <w:w w:val="95"/>
                <w:sz w:val="20"/>
                <w:szCs w:val="20"/>
              </w:rPr>
              <w:t> </w:t>
            </w:r>
            <w:r>
              <w:rPr>
                <w:rFonts w:ascii="Courier New" w:hAnsi="Courier New" w:cs="Courier New" w:eastAsia="Courier New" w:hint="default"/>
                <w:w w:val="95"/>
                <w:sz w:val="20"/>
                <w:szCs w:val="20"/>
              </w:rPr>
              <w:t>002626</w:t>
            </w:r>
            <w:r>
              <w:rPr>
                <w:rFonts w:ascii="Courier New" w:hAnsi="Courier New" w:cs="Courier New" w:eastAsia="Courier New" w:hint="default"/>
                <w:spacing w:val="-71"/>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2009.9.25-2010.9</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.24</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海门城</w:t>
            </w:r>
            <w:r>
              <w:rPr>
                <w:rFonts w:ascii="宋体" w:hAnsi="宋体" w:cs="宋体" w:eastAsia="宋体" w:hint="default"/>
                <w:spacing w:val="-4"/>
                <w:w w:val="105"/>
                <w:sz w:val="20"/>
                <w:szCs w:val="20"/>
              </w:rPr>
              <w:t>投</w:t>
            </w:r>
            <w:r>
              <w:rPr>
                <w:rFonts w:ascii="宋体" w:hAnsi="宋体" w:cs="宋体" w:eastAsia="宋体" w:hint="default"/>
                <w:spacing w:val="-4"/>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3,000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2009.12.2-2010.1</w:t>
            </w:r>
            <w:r>
              <w:rPr>
                <w:rFonts w:ascii="Courier New"/>
                <w:sz w:val="20"/>
              </w:rPr>
            </w:r>
          </w:p>
          <w:p>
            <w:pPr>
              <w:pStyle w:val="TableParagraph"/>
              <w:spacing w:line="240" w:lineRule="auto" w:before="37"/>
              <w:ind w:right="2"/>
              <w:jc w:val="center"/>
              <w:rPr>
                <w:rFonts w:ascii="Courier New" w:hAnsi="Courier New" w:cs="Courier New" w:eastAsia="Courier New" w:hint="default"/>
                <w:sz w:val="20"/>
                <w:szCs w:val="20"/>
              </w:rPr>
            </w:pPr>
            <w:r>
              <w:rPr>
                <w:rFonts w:ascii="Courier New"/>
                <w:spacing w:val="-3"/>
                <w:w w:val="95"/>
                <w:sz w:val="20"/>
              </w:rPr>
              <w:t>1.15</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市</w:t>
            </w:r>
            <w:r>
              <w:rPr>
                <w:rFonts w:ascii="宋体" w:hAnsi="宋体" w:cs="宋体" w:eastAsia="宋体" w:hint="default"/>
                <w:spacing w:val="-3"/>
                <w:w w:val="105"/>
                <w:sz w:val="20"/>
                <w:szCs w:val="20"/>
              </w:rPr>
              <w:t>德</w:t>
            </w:r>
            <w:r>
              <w:rPr>
                <w:rFonts w:ascii="宋体" w:hAnsi="宋体" w:cs="宋体" w:eastAsia="宋体" w:hint="default"/>
                <w:spacing w:val="-3"/>
                <w:w w:val="105"/>
                <w:sz w:val="20"/>
                <w:szCs w:val="20"/>
              </w:rPr>
              <w:t>胜</w:t>
            </w:r>
            <w:r>
              <w:rPr>
                <w:rFonts w:ascii="宋体" w:hAnsi="宋体" w:cs="宋体" w:eastAsia="宋体" w:hint="default"/>
                <w:spacing w:val="-3"/>
                <w:w w:val="105"/>
                <w:sz w:val="20"/>
                <w:szCs w:val="20"/>
              </w:rPr>
              <w:t>建</w:t>
            </w:r>
            <w:r>
              <w:rPr>
                <w:rFonts w:ascii="宋体" w:hAnsi="宋体" w:cs="宋体" w:eastAsia="宋体" w:hint="default"/>
                <w:spacing w:val="-3"/>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w w:val="105"/>
                <w:sz w:val="20"/>
                <w:szCs w:val="20"/>
              </w:rPr>
              <w:t>安</w:t>
            </w:r>
            <w:r>
              <w:rPr>
                <w:rFonts w:ascii="宋体" w:hAnsi="宋体" w:cs="宋体" w:eastAsia="宋体" w:hint="default"/>
                <w:w w:val="105"/>
                <w:sz w:val="20"/>
                <w:szCs w:val="20"/>
              </w:rPr>
              <w:t>公司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797"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2,400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2009.12.16-2010.</w:t>
            </w:r>
            <w:r>
              <w:rPr>
                <w:rFonts w:ascii="Courier New"/>
                <w:sz w:val="20"/>
              </w:rPr>
            </w:r>
          </w:p>
          <w:p>
            <w:pPr>
              <w:pStyle w:val="TableParagraph"/>
              <w:spacing w:line="240" w:lineRule="auto" w:before="32"/>
              <w:ind w:right="0"/>
              <w:jc w:val="center"/>
              <w:rPr>
                <w:rFonts w:ascii="Courier New" w:hAnsi="Courier New" w:cs="Courier New" w:eastAsia="Courier New" w:hint="default"/>
                <w:sz w:val="20"/>
                <w:szCs w:val="20"/>
              </w:rPr>
            </w:pPr>
            <w:r>
              <w:rPr>
                <w:rFonts w:ascii="Courier New"/>
                <w:w w:val="95"/>
                <w:sz w:val="20"/>
              </w:rPr>
              <w:t>11.15</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105" w:right="103" w:firstLine="201"/>
              <w:jc w:val="left"/>
              <w:rPr>
                <w:rFonts w:ascii="宋体" w:hAnsi="宋体" w:cs="宋体" w:eastAsia="宋体" w:hint="default"/>
                <w:sz w:val="20"/>
                <w:szCs w:val="20"/>
              </w:rPr>
            </w:pPr>
            <w:r>
              <w:rPr>
                <w:rFonts w:ascii="宋体" w:hAnsi="宋体" w:cs="宋体" w:eastAsia="宋体" w:hint="default"/>
                <w:sz w:val="20"/>
                <w:szCs w:val="20"/>
              </w:rPr>
              <w:t>烟</w:t>
            </w:r>
            <w:r>
              <w:rPr>
                <w:rFonts w:ascii="宋体" w:hAnsi="宋体" w:cs="宋体" w:eastAsia="宋体" w:hint="default"/>
                <w:sz w:val="20"/>
                <w:szCs w:val="20"/>
              </w:rPr>
              <w:t>国</w:t>
            </w:r>
            <w:r>
              <w:rPr>
                <w:rFonts w:ascii="宋体" w:hAnsi="宋体" w:cs="宋体" w:eastAsia="宋体" w:hint="default"/>
                <w:sz w:val="20"/>
                <w:szCs w:val="20"/>
              </w:rPr>
              <w:t>用</w:t>
            </w:r>
            <w:r>
              <w:rPr>
                <w:rFonts w:ascii="宋体" w:hAnsi="宋体" w:cs="宋体" w:eastAsia="宋体" w:hint="default"/>
                <w:spacing w:val="-65"/>
                <w:sz w:val="20"/>
                <w:szCs w:val="20"/>
              </w:rPr>
              <w:t> </w:t>
            </w:r>
            <w:r>
              <w:rPr>
                <w:rFonts w:ascii="Courier New" w:hAnsi="Courier New" w:cs="Courier New" w:eastAsia="Courier New" w:hint="default"/>
                <w:sz w:val="20"/>
                <w:szCs w:val="20"/>
              </w:rPr>
              <w:t>2009</w:t>
            </w:r>
            <w:r>
              <w:rPr>
                <w:rFonts w:ascii="Courier New" w:hAnsi="Courier New" w:cs="Courier New" w:eastAsia="Courier New" w:hint="default"/>
                <w:spacing w:val="-75"/>
                <w:sz w:val="20"/>
                <w:szCs w:val="20"/>
              </w:rPr>
              <w:t> </w:t>
            </w:r>
            <w:r>
              <w:rPr>
                <w:rFonts w:ascii="宋体" w:hAnsi="宋体" w:cs="宋体" w:eastAsia="宋体" w:hint="default"/>
                <w:sz w:val="20"/>
                <w:szCs w:val="20"/>
              </w:rPr>
              <w:t>第</w:t>
            </w:r>
            <w:r>
              <w:rPr>
                <w:rFonts w:ascii="宋体" w:hAnsi="宋体" w:cs="宋体" w:eastAsia="宋体" w:hint="default"/>
                <w:w w:val="103"/>
                <w:sz w:val="20"/>
                <w:szCs w:val="20"/>
              </w:rPr>
              <w:t> </w:t>
            </w:r>
            <w:r>
              <w:rPr>
                <w:rFonts w:ascii="Courier New" w:hAnsi="Courier New" w:cs="Courier New" w:eastAsia="Courier New" w:hint="default"/>
                <w:w w:val="95"/>
                <w:sz w:val="20"/>
                <w:szCs w:val="20"/>
              </w:rPr>
              <w:t>00020</w:t>
            </w:r>
            <w:r>
              <w:rPr>
                <w:rFonts w:ascii="Courier New" w:hAnsi="Courier New" w:cs="Courier New" w:eastAsia="Courier New" w:hint="default"/>
                <w:spacing w:val="-29"/>
                <w:w w:val="95"/>
                <w:sz w:val="20"/>
                <w:szCs w:val="20"/>
              </w:rPr>
              <w:t> </w:t>
            </w:r>
            <w:r>
              <w:rPr>
                <w:rFonts w:ascii="宋体" w:hAnsi="宋体" w:cs="宋体" w:eastAsia="宋体" w:hint="default"/>
                <w:spacing w:val="-13"/>
                <w:w w:val="95"/>
                <w:sz w:val="20"/>
                <w:szCs w:val="20"/>
              </w:rPr>
              <w:t>号</w:t>
            </w:r>
            <w:r>
              <w:rPr>
                <w:rFonts w:ascii="宋体" w:hAnsi="宋体" w:cs="宋体" w:eastAsia="宋体" w:hint="default"/>
                <w:spacing w:val="-13"/>
                <w:w w:val="95"/>
                <w:sz w:val="20"/>
                <w:szCs w:val="20"/>
              </w:rPr>
              <w:t>、</w:t>
            </w:r>
            <w:r>
              <w:rPr>
                <w:rFonts w:ascii="宋体" w:hAnsi="宋体" w:cs="宋体" w:eastAsia="宋体" w:hint="default"/>
                <w:spacing w:val="-13"/>
                <w:w w:val="95"/>
                <w:sz w:val="20"/>
                <w:szCs w:val="20"/>
              </w:rPr>
              <w:t>烟</w:t>
            </w:r>
            <w:r>
              <w:rPr>
                <w:rFonts w:ascii="宋体" w:hAnsi="宋体" w:cs="宋体" w:eastAsia="宋体" w:hint="default"/>
                <w:spacing w:val="-13"/>
                <w:w w:val="95"/>
                <w:sz w:val="20"/>
                <w:szCs w:val="20"/>
              </w:rPr>
              <w:t>房</w:t>
            </w:r>
            <w:r>
              <w:rPr>
                <w:rFonts w:ascii="宋体" w:hAnsi="宋体" w:cs="宋体" w:eastAsia="宋体" w:hint="default"/>
                <w:spacing w:val="-13"/>
                <w:w w:val="95"/>
                <w:sz w:val="20"/>
                <w:szCs w:val="20"/>
              </w:rPr>
              <w:t>权</w:t>
            </w:r>
            <w:r>
              <w:rPr>
                <w:rFonts w:ascii="宋体" w:hAnsi="宋体" w:cs="宋体" w:eastAsia="宋体" w:hint="default"/>
                <w:spacing w:val="-13"/>
                <w:w w:val="95"/>
                <w:sz w:val="20"/>
                <w:szCs w:val="20"/>
              </w:rPr>
              <w:t>证</w:t>
            </w:r>
            <w:r>
              <w:rPr>
                <w:rFonts w:ascii="宋体" w:hAnsi="宋体" w:cs="宋体" w:eastAsia="宋体" w:hint="default"/>
                <w:spacing w:val="-89"/>
                <w:w w:val="95"/>
                <w:sz w:val="20"/>
                <w:szCs w:val="20"/>
              </w:rPr>
              <w:t> </w:t>
            </w:r>
            <w:r>
              <w:rPr>
                <w:rFonts w:ascii="宋体" w:hAnsi="宋体" w:cs="宋体" w:eastAsia="宋体" w:hint="default"/>
                <w:w w:val="95"/>
                <w:sz w:val="20"/>
                <w:szCs w:val="20"/>
              </w:rPr>
              <w:t>字</w:t>
            </w:r>
            <w:r>
              <w:rPr>
                <w:rFonts w:ascii="宋体" w:hAnsi="宋体" w:cs="宋体" w:eastAsia="宋体" w:hint="default"/>
                <w:w w:val="95"/>
                <w:sz w:val="20"/>
                <w:szCs w:val="20"/>
              </w:rPr>
              <w:t>芝</w:t>
            </w:r>
            <w:r>
              <w:rPr>
                <w:rFonts w:ascii="宋体" w:hAnsi="宋体" w:cs="宋体" w:eastAsia="宋体" w:hint="default"/>
                <w:w w:val="95"/>
                <w:sz w:val="20"/>
                <w:szCs w:val="20"/>
              </w:rPr>
              <w:t>字</w:t>
            </w:r>
            <w:r>
              <w:rPr>
                <w:rFonts w:ascii="宋体" w:hAnsi="宋体" w:cs="宋体" w:eastAsia="宋体" w:hint="default"/>
                <w:w w:val="95"/>
                <w:sz w:val="20"/>
                <w:szCs w:val="20"/>
              </w:rPr>
              <w:t>第</w:t>
            </w:r>
            <w:r>
              <w:rPr>
                <w:rFonts w:ascii="宋体" w:hAnsi="宋体" w:cs="宋体" w:eastAsia="宋体" w:hint="default"/>
                <w:spacing w:val="-54"/>
                <w:w w:val="95"/>
                <w:sz w:val="20"/>
                <w:szCs w:val="20"/>
              </w:rPr>
              <w:t> </w:t>
            </w:r>
            <w:r>
              <w:rPr>
                <w:rFonts w:ascii="Courier New" w:hAnsi="Courier New" w:cs="Courier New" w:eastAsia="Courier New" w:hint="default"/>
                <w:w w:val="95"/>
                <w:sz w:val="20"/>
                <w:szCs w:val="20"/>
              </w:rPr>
              <w:t>228709</w:t>
            </w:r>
            <w:r>
              <w:rPr>
                <w:rFonts w:ascii="Courier New" w:hAnsi="Courier New" w:cs="Courier New" w:eastAsia="Courier New" w:hint="default"/>
                <w:spacing w:val="-66"/>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2126"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2" w:lineRule="auto"/>
              <w:ind w:left="432" w:right="103" w:hanging="308"/>
              <w:jc w:val="left"/>
              <w:rPr>
                <w:rFonts w:ascii="宋体" w:hAnsi="宋体" w:cs="宋体" w:eastAsia="宋体" w:hint="default"/>
                <w:sz w:val="20"/>
                <w:szCs w:val="20"/>
              </w:rPr>
            </w:pPr>
            <w:r>
              <w:rPr>
                <w:rFonts w:ascii="宋体" w:hAnsi="宋体" w:cs="宋体" w:eastAsia="宋体" w:hint="default"/>
                <w:spacing w:val="-2"/>
                <w:sz w:val="20"/>
                <w:szCs w:val="20"/>
              </w:rPr>
              <w:t>文</w:t>
            </w:r>
            <w:r>
              <w:rPr>
                <w:rFonts w:ascii="宋体" w:hAnsi="宋体" w:cs="宋体" w:eastAsia="宋体" w:hint="default"/>
                <w:spacing w:val="-2"/>
                <w:sz w:val="20"/>
                <w:szCs w:val="20"/>
              </w:rPr>
              <w:t>昌</w:t>
            </w:r>
            <w:r>
              <w:rPr>
                <w:rFonts w:ascii="宋体" w:hAnsi="宋体" w:cs="宋体" w:eastAsia="宋体" w:hint="default"/>
                <w:spacing w:val="-2"/>
                <w:sz w:val="20"/>
                <w:szCs w:val="20"/>
              </w:rPr>
              <w:t>中南房</w:t>
            </w:r>
            <w:r>
              <w:rPr>
                <w:rFonts w:ascii="宋体" w:hAnsi="宋体" w:cs="宋体" w:eastAsia="宋体" w:hint="default"/>
                <w:spacing w:val="-68"/>
                <w:sz w:val="20"/>
                <w:szCs w:val="20"/>
              </w:rPr>
              <w:t> </w:t>
            </w:r>
            <w:r>
              <w:rPr>
                <w:rFonts w:ascii="宋体" w:hAnsi="宋体" w:cs="宋体" w:eastAsia="宋体" w:hint="default"/>
                <w:spacing w:val="-5"/>
                <w:w w:val="105"/>
                <w:sz w:val="20"/>
                <w:szCs w:val="20"/>
              </w:rPr>
              <w:t>地产</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2" w:lineRule="auto"/>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8,000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2"/>
              <w:jc w:val="center"/>
              <w:rPr>
                <w:rFonts w:ascii="Courier New" w:hAnsi="Courier New" w:cs="Courier New" w:eastAsia="Courier New" w:hint="default"/>
                <w:sz w:val="20"/>
                <w:szCs w:val="20"/>
              </w:rPr>
            </w:pPr>
            <w:r>
              <w:rPr>
                <w:rFonts w:ascii="Courier New"/>
                <w:spacing w:val="-3"/>
                <w:w w:val="90"/>
                <w:sz w:val="20"/>
              </w:rPr>
              <w:t>2009.3.27-2012.3</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.23</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2" w:lineRule="auto"/>
              <w:ind w:left="715" w:right="199" w:hanging="509"/>
              <w:jc w:val="left"/>
              <w:rPr>
                <w:rFonts w:ascii="宋体" w:hAnsi="宋体" w:cs="宋体" w:eastAsia="宋体" w:hint="default"/>
                <w:sz w:val="20"/>
                <w:szCs w:val="20"/>
              </w:rPr>
            </w:pPr>
            <w:r>
              <w:rPr>
                <w:rFonts w:ascii="宋体" w:hAnsi="宋体" w:cs="宋体" w:eastAsia="宋体" w:hint="default"/>
                <w:spacing w:val="-4"/>
                <w:sz w:val="20"/>
                <w:szCs w:val="20"/>
              </w:rPr>
              <w:t>文</w:t>
            </w:r>
            <w:r>
              <w:rPr>
                <w:rFonts w:ascii="宋体" w:hAnsi="宋体" w:cs="宋体" w:eastAsia="宋体" w:hint="default"/>
                <w:spacing w:val="-4"/>
                <w:sz w:val="20"/>
                <w:szCs w:val="20"/>
              </w:rPr>
              <w:t>昌</w:t>
            </w:r>
            <w:r>
              <w:rPr>
                <w:rFonts w:ascii="宋体" w:hAnsi="宋体" w:cs="宋体" w:eastAsia="宋体" w:hint="default"/>
                <w:spacing w:val="-4"/>
                <w:sz w:val="20"/>
                <w:szCs w:val="20"/>
              </w:rPr>
              <w:t>中南房地</w:t>
            </w:r>
            <w:r>
              <w:rPr>
                <w:rFonts w:ascii="宋体" w:hAnsi="宋体" w:cs="宋体" w:eastAsia="宋体" w:hint="default"/>
                <w:spacing w:val="-58"/>
                <w:sz w:val="20"/>
                <w:szCs w:val="20"/>
              </w:rPr>
              <w:t> </w:t>
            </w:r>
            <w:r>
              <w:rPr>
                <w:rFonts w:ascii="宋体" w:hAnsi="宋体" w:cs="宋体" w:eastAsia="宋体" w:hint="default"/>
                <w:spacing w:val="-58"/>
                <w:sz w:val="20"/>
                <w:szCs w:val="20"/>
              </w:rPr>
            </w:r>
            <w:r>
              <w:rPr>
                <w:rFonts w:ascii="宋体" w:hAnsi="宋体" w:cs="宋体" w:eastAsia="宋体" w:hint="default"/>
                <w:w w:val="105"/>
                <w:sz w:val="20"/>
                <w:szCs w:val="20"/>
              </w:rPr>
              <w:t>产</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124" w:right="122" w:firstLine="4"/>
              <w:jc w:val="center"/>
              <w:rPr>
                <w:rFonts w:ascii="宋体" w:hAnsi="宋体" w:cs="宋体" w:eastAsia="宋体" w:hint="default"/>
                <w:sz w:val="20"/>
                <w:szCs w:val="20"/>
              </w:rPr>
            </w:pPr>
            <w:r>
              <w:rPr>
                <w:rFonts w:ascii="宋体" w:hAnsi="宋体" w:cs="宋体" w:eastAsia="宋体" w:hint="default"/>
                <w:w w:val="95"/>
                <w:sz w:val="20"/>
                <w:szCs w:val="20"/>
              </w:rPr>
              <w:t>文</w:t>
            </w:r>
            <w:r>
              <w:rPr>
                <w:rFonts w:ascii="宋体" w:hAnsi="宋体" w:cs="宋体" w:eastAsia="宋体" w:hint="default"/>
                <w:w w:val="95"/>
                <w:sz w:val="20"/>
                <w:szCs w:val="20"/>
              </w:rPr>
              <w:t>国</w:t>
            </w:r>
            <w:r>
              <w:rPr>
                <w:rFonts w:ascii="宋体" w:hAnsi="宋体" w:cs="宋体" w:eastAsia="宋体" w:hint="default"/>
                <w:w w:val="95"/>
                <w:sz w:val="20"/>
                <w:szCs w:val="20"/>
              </w:rPr>
              <w:t>用</w:t>
            </w:r>
            <w:r>
              <w:rPr>
                <w:rFonts w:ascii="宋体" w:hAnsi="宋体" w:cs="宋体" w:eastAsia="宋体" w:hint="default"/>
                <w:w w:val="95"/>
                <w:sz w:val="20"/>
                <w:szCs w:val="20"/>
              </w:rPr>
              <w:t>（</w:t>
            </w:r>
            <w:r>
              <w:rPr>
                <w:rFonts w:ascii="Courier New" w:hAnsi="Courier New" w:cs="Courier New" w:eastAsia="Courier New" w:hint="default"/>
                <w:w w:val="95"/>
                <w:sz w:val="20"/>
                <w:szCs w:val="20"/>
              </w:rPr>
              <w:t>2006</w:t>
            </w:r>
            <w:r>
              <w:rPr>
                <w:rFonts w:ascii="宋体" w:hAnsi="宋体" w:cs="宋体" w:eastAsia="宋体" w:hint="default"/>
                <w:w w:val="95"/>
                <w:sz w:val="20"/>
                <w:szCs w:val="20"/>
              </w:rPr>
              <w:t>）</w:t>
            </w:r>
            <w:r>
              <w:rPr>
                <w:rFonts w:ascii="宋体" w:hAnsi="宋体" w:cs="宋体" w:eastAsia="宋体" w:hint="default"/>
                <w:w w:val="95"/>
                <w:sz w:val="20"/>
                <w:szCs w:val="20"/>
              </w:rPr>
              <w:t>第</w:t>
            </w:r>
            <w:r>
              <w:rPr>
                <w:rFonts w:ascii="宋体" w:hAnsi="宋体" w:cs="宋体" w:eastAsia="宋体" w:hint="default"/>
                <w:spacing w:val="-90"/>
                <w:w w:val="95"/>
                <w:sz w:val="20"/>
                <w:szCs w:val="20"/>
              </w:rPr>
              <w:t> </w:t>
            </w:r>
            <w:r>
              <w:rPr>
                <w:rFonts w:ascii="Courier New" w:hAnsi="Courier New" w:cs="Courier New" w:eastAsia="Courier New" w:hint="default"/>
                <w:w w:val="95"/>
                <w:sz w:val="20"/>
                <w:szCs w:val="20"/>
              </w:rPr>
              <w:t>W0302347</w:t>
            </w:r>
            <w:r>
              <w:rPr>
                <w:rFonts w:ascii="Courier New" w:hAnsi="Courier New" w:cs="Courier New" w:eastAsia="Courier New" w:hint="default"/>
                <w:spacing w:val="-87"/>
                <w:w w:val="95"/>
                <w:sz w:val="20"/>
                <w:szCs w:val="20"/>
              </w:rPr>
              <w:t> </w:t>
            </w:r>
            <w:r>
              <w:rPr>
                <w:rFonts w:ascii="宋体" w:hAnsi="宋体" w:cs="宋体" w:eastAsia="宋体" w:hint="default"/>
                <w:spacing w:val="-3"/>
                <w:w w:val="95"/>
                <w:sz w:val="20"/>
                <w:szCs w:val="20"/>
              </w:rPr>
              <w:t>号</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文</w:t>
            </w:r>
            <w:r>
              <w:rPr>
                <w:rFonts w:ascii="宋体" w:hAnsi="宋体" w:cs="宋体" w:eastAsia="宋体" w:hint="default"/>
                <w:spacing w:val="-3"/>
                <w:w w:val="95"/>
                <w:sz w:val="20"/>
                <w:szCs w:val="20"/>
              </w:rPr>
              <w:t>国</w:t>
            </w:r>
            <w:r>
              <w:rPr>
                <w:rFonts w:ascii="宋体" w:hAnsi="宋体" w:cs="宋体" w:eastAsia="宋体" w:hint="default"/>
                <w:w w:val="103"/>
                <w:sz w:val="20"/>
                <w:szCs w:val="20"/>
              </w:rPr>
              <w:t> </w:t>
            </w:r>
            <w:r>
              <w:rPr>
                <w:rFonts w:ascii="宋体" w:hAnsi="宋体" w:cs="宋体" w:eastAsia="宋体" w:hint="default"/>
                <w:spacing w:val="-3"/>
                <w:sz w:val="20"/>
                <w:szCs w:val="20"/>
              </w:rPr>
              <w:t>用</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2006</w:t>
            </w:r>
            <w:r>
              <w:rPr>
                <w:rFonts w:ascii="宋体" w:hAnsi="宋体" w:cs="宋体" w:eastAsia="宋体" w:hint="default"/>
                <w:spacing w:val="-3"/>
                <w:sz w:val="20"/>
                <w:szCs w:val="20"/>
              </w:rPr>
              <w:t>）</w:t>
            </w:r>
            <w:r>
              <w:rPr>
                <w:rFonts w:ascii="宋体" w:hAnsi="宋体" w:cs="宋体" w:eastAsia="宋体" w:hint="default"/>
                <w:spacing w:val="-3"/>
                <w:sz w:val="20"/>
                <w:szCs w:val="20"/>
              </w:rPr>
              <w:t>第</w:t>
            </w:r>
            <w:r>
              <w:rPr>
                <w:rFonts w:ascii="宋体" w:hAnsi="宋体" w:cs="宋体" w:eastAsia="宋体" w:hint="default"/>
                <w:w w:val="103"/>
                <w:sz w:val="20"/>
                <w:szCs w:val="20"/>
              </w:rPr>
              <w:t> </w:t>
            </w:r>
            <w:r>
              <w:rPr>
                <w:rFonts w:ascii="Courier New" w:hAnsi="Courier New" w:cs="Courier New" w:eastAsia="Courier New" w:hint="default"/>
                <w:w w:val="95"/>
                <w:sz w:val="20"/>
                <w:szCs w:val="20"/>
              </w:rPr>
              <w:t>W0300850</w:t>
            </w:r>
            <w:r>
              <w:rPr>
                <w:rFonts w:ascii="Courier New" w:hAnsi="Courier New" w:cs="Courier New" w:eastAsia="Courier New" w:hint="default"/>
                <w:spacing w:val="-87"/>
                <w:w w:val="95"/>
                <w:sz w:val="20"/>
                <w:szCs w:val="20"/>
              </w:rPr>
              <w:t> </w:t>
            </w:r>
            <w:r>
              <w:rPr>
                <w:rFonts w:ascii="宋体" w:hAnsi="宋体" w:cs="宋体" w:eastAsia="宋体" w:hint="default"/>
                <w:spacing w:val="-3"/>
                <w:w w:val="95"/>
                <w:sz w:val="20"/>
                <w:szCs w:val="20"/>
              </w:rPr>
              <w:t>号</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文</w:t>
            </w:r>
            <w:r>
              <w:rPr>
                <w:rFonts w:ascii="宋体" w:hAnsi="宋体" w:cs="宋体" w:eastAsia="宋体" w:hint="default"/>
                <w:spacing w:val="-3"/>
                <w:w w:val="95"/>
                <w:sz w:val="20"/>
                <w:szCs w:val="20"/>
              </w:rPr>
              <w:t>国</w:t>
            </w:r>
            <w:r>
              <w:rPr>
                <w:rFonts w:ascii="宋体" w:hAnsi="宋体" w:cs="宋体" w:eastAsia="宋体" w:hint="default"/>
                <w:w w:val="103"/>
                <w:sz w:val="20"/>
                <w:szCs w:val="20"/>
              </w:rPr>
              <w:t> </w:t>
            </w:r>
            <w:r>
              <w:rPr>
                <w:rFonts w:ascii="宋体" w:hAnsi="宋体" w:cs="宋体" w:eastAsia="宋体" w:hint="default"/>
                <w:spacing w:val="-3"/>
                <w:sz w:val="20"/>
                <w:szCs w:val="20"/>
              </w:rPr>
              <w:t>用</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2006</w:t>
            </w:r>
            <w:r>
              <w:rPr>
                <w:rFonts w:ascii="宋体" w:hAnsi="宋体" w:cs="宋体" w:eastAsia="宋体" w:hint="default"/>
                <w:spacing w:val="-3"/>
                <w:sz w:val="20"/>
                <w:szCs w:val="20"/>
              </w:rPr>
              <w:t>）</w:t>
            </w:r>
            <w:r>
              <w:rPr>
                <w:rFonts w:ascii="宋体" w:hAnsi="宋体" w:cs="宋体" w:eastAsia="宋体" w:hint="default"/>
                <w:spacing w:val="-3"/>
                <w:sz w:val="20"/>
                <w:szCs w:val="20"/>
              </w:rPr>
              <w:t>第</w:t>
            </w:r>
            <w:r>
              <w:rPr>
                <w:rFonts w:ascii="宋体" w:hAnsi="宋体" w:cs="宋体" w:eastAsia="宋体" w:hint="default"/>
                <w:w w:val="103"/>
                <w:sz w:val="20"/>
                <w:szCs w:val="20"/>
              </w:rPr>
              <w:t> </w:t>
            </w:r>
            <w:r>
              <w:rPr>
                <w:rFonts w:ascii="Courier New" w:hAnsi="Courier New" w:cs="Courier New" w:eastAsia="Courier New" w:hint="default"/>
                <w:w w:val="95"/>
                <w:sz w:val="20"/>
                <w:szCs w:val="20"/>
              </w:rPr>
              <w:t>W0302341</w:t>
            </w:r>
            <w:r>
              <w:rPr>
                <w:rFonts w:ascii="Courier New" w:hAnsi="Courier New" w:cs="Courier New" w:eastAsia="Courier New" w:hint="default"/>
                <w:spacing w:val="-87"/>
                <w:w w:val="95"/>
                <w:sz w:val="20"/>
                <w:szCs w:val="20"/>
              </w:rPr>
              <w:t> </w:t>
            </w:r>
            <w:r>
              <w:rPr>
                <w:rFonts w:ascii="宋体" w:hAnsi="宋体" w:cs="宋体" w:eastAsia="宋体" w:hint="default"/>
                <w:spacing w:val="-3"/>
                <w:w w:val="95"/>
                <w:sz w:val="20"/>
                <w:szCs w:val="20"/>
              </w:rPr>
              <w:t>号</w:t>
            </w:r>
            <w:r>
              <w:rPr>
                <w:rFonts w:ascii="宋体" w:hAnsi="宋体" w:cs="宋体" w:eastAsia="宋体" w:hint="default"/>
                <w:spacing w:val="-3"/>
                <w:w w:val="95"/>
                <w:sz w:val="20"/>
                <w:szCs w:val="20"/>
              </w:rPr>
              <w:t>、</w:t>
            </w:r>
            <w:r>
              <w:rPr>
                <w:rFonts w:ascii="宋体" w:hAnsi="宋体" w:cs="宋体" w:eastAsia="宋体" w:hint="default"/>
                <w:spacing w:val="-3"/>
                <w:w w:val="95"/>
                <w:sz w:val="20"/>
                <w:szCs w:val="20"/>
              </w:rPr>
              <w:t>文</w:t>
            </w:r>
            <w:r>
              <w:rPr>
                <w:rFonts w:ascii="宋体" w:hAnsi="宋体" w:cs="宋体" w:eastAsia="宋体" w:hint="default"/>
                <w:spacing w:val="-3"/>
                <w:w w:val="95"/>
                <w:sz w:val="20"/>
                <w:szCs w:val="20"/>
              </w:rPr>
              <w:t>国</w:t>
            </w:r>
            <w:r>
              <w:rPr>
                <w:rFonts w:ascii="宋体" w:hAnsi="宋体" w:cs="宋体" w:eastAsia="宋体" w:hint="default"/>
                <w:w w:val="103"/>
                <w:sz w:val="20"/>
                <w:szCs w:val="20"/>
              </w:rPr>
              <w:t> </w:t>
            </w:r>
            <w:r>
              <w:rPr>
                <w:rFonts w:ascii="宋体" w:hAnsi="宋体" w:cs="宋体" w:eastAsia="宋体" w:hint="default"/>
                <w:spacing w:val="-3"/>
                <w:sz w:val="20"/>
                <w:szCs w:val="20"/>
              </w:rPr>
              <w:t>用</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2006</w:t>
            </w:r>
            <w:r>
              <w:rPr>
                <w:rFonts w:ascii="宋体" w:hAnsi="宋体" w:cs="宋体" w:eastAsia="宋体" w:hint="default"/>
                <w:spacing w:val="-3"/>
                <w:sz w:val="20"/>
                <w:szCs w:val="20"/>
              </w:rPr>
              <w:t>）</w:t>
            </w:r>
            <w:r>
              <w:rPr>
                <w:rFonts w:ascii="宋体" w:hAnsi="宋体" w:cs="宋体" w:eastAsia="宋体" w:hint="default"/>
                <w:spacing w:val="-3"/>
                <w:sz w:val="20"/>
                <w:szCs w:val="20"/>
              </w:rPr>
              <w:t>第</w:t>
            </w:r>
            <w:r>
              <w:rPr>
                <w:rFonts w:ascii="宋体" w:hAnsi="宋体" w:cs="宋体" w:eastAsia="宋体" w:hint="default"/>
                <w:w w:val="103"/>
                <w:sz w:val="20"/>
                <w:szCs w:val="20"/>
              </w:rPr>
              <w:t> </w:t>
            </w:r>
            <w:r>
              <w:rPr>
                <w:rFonts w:ascii="Courier New" w:hAnsi="Courier New" w:cs="Courier New" w:eastAsia="Courier New" w:hint="default"/>
                <w:w w:val="90"/>
                <w:sz w:val="20"/>
                <w:szCs w:val="20"/>
              </w:rPr>
              <w:t>W0302342</w:t>
            </w:r>
            <w:r>
              <w:rPr>
                <w:rFonts w:ascii="Courier New" w:hAnsi="Courier New" w:cs="Courier New" w:eastAsia="Courier New" w:hint="default"/>
                <w:spacing w:val="-77"/>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4,300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2009.12.24-2010.</w:t>
            </w:r>
            <w:r>
              <w:rPr>
                <w:rFonts w:ascii="Courier New"/>
                <w:sz w:val="20"/>
              </w:rPr>
            </w:r>
          </w:p>
          <w:p>
            <w:pPr>
              <w:pStyle w:val="TableParagraph"/>
              <w:spacing w:line="240" w:lineRule="auto" w:before="32"/>
              <w:ind w:right="0"/>
              <w:jc w:val="center"/>
              <w:rPr>
                <w:rFonts w:ascii="Courier New" w:hAnsi="Courier New" w:cs="Courier New" w:eastAsia="Courier New" w:hint="default"/>
                <w:sz w:val="20"/>
                <w:szCs w:val="20"/>
              </w:rPr>
            </w:pPr>
            <w:r>
              <w:rPr>
                <w:rFonts w:ascii="Courier New"/>
                <w:w w:val="95"/>
                <w:sz w:val="20"/>
              </w:rPr>
              <w:t>12.23</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常熟</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w w:val="103"/>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4" w:lineRule="exact"/>
              <w:ind w:left="4" w:right="0"/>
              <w:jc w:val="center"/>
              <w:rPr>
                <w:rFonts w:ascii="宋体" w:hAnsi="宋体" w:cs="宋体" w:eastAsia="宋体" w:hint="default"/>
                <w:sz w:val="20"/>
                <w:szCs w:val="20"/>
              </w:rPr>
            </w:pPr>
            <w:r>
              <w:rPr>
                <w:rFonts w:ascii="宋体" w:hAnsi="宋体" w:cs="宋体" w:eastAsia="宋体" w:hint="default"/>
                <w:sz w:val="20"/>
                <w:szCs w:val="20"/>
              </w:rPr>
              <w:t>常国</w:t>
            </w:r>
            <w:r>
              <w:rPr>
                <w:rFonts w:ascii="宋体" w:hAnsi="宋体" w:cs="宋体" w:eastAsia="宋体" w:hint="default"/>
                <w:sz w:val="20"/>
                <w:szCs w:val="20"/>
              </w:rPr>
              <w:t>用</w:t>
            </w:r>
            <w:r>
              <w:rPr>
                <w:rFonts w:ascii="Courier New" w:hAnsi="Courier New" w:cs="Courier New" w:eastAsia="Courier New" w:hint="default"/>
                <w:sz w:val="20"/>
                <w:szCs w:val="20"/>
              </w:rPr>
              <w:t>(2007)</w:t>
            </w:r>
            <w:r>
              <w:rPr>
                <w:rFonts w:ascii="宋体" w:hAnsi="宋体" w:cs="宋体" w:eastAsia="宋体" w:hint="default"/>
                <w:sz w:val="20"/>
                <w:szCs w:val="20"/>
              </w:rPr>
              <w:t>字</w:t>
            </w:r>
            <w:r>
              <w:rPr>
                <w:rFonts w:ascii="宋体" w:hAnsi="宋体" w:cs="宋体" w:eastAsia="宋体" w:hint="default"/>
                <w:sz w:val="20"/>
                <w:szCs w:val="20"/>
              </w:rPr>
              <w:t>第</w:t>
            </w:r>
          </w:p>
          <w:p>
            <w:pPr>
              <w:pStyle w:val="TableParagraph"/>
              <w:spacing w:line="276" w:lineRule="exact"/>
              <w:ind w:left="9" w:right="0"/>
              <w:jc w:val="center"/>
              <w:rPr>
                <w:rFonts w:ascii="宋体" w:hAnsi="宋体" w:cs="宋体" w:eastAsia="宋体" w:hint="default"/>
                <w:sz w:val="20"/>
                <w:szCs w:val="20"/>
              </w:rPr>
            </w:pPr>
            <w:r>
              <w:rPr>
                <w:rFonts w:ascii="Courier New" w:hAnsi="Courier New" w:cs="Courier New" w:eastAsia="Courier New" w:hint="default"/>
                <w:w w:val="90"/>
                <w:sz w:val="20"/>
                <w:szCs w:val="20"/>
              </w:rPr>
              <w:t>002627</w:t>
            </w:r>
            <w:r>
              <w:rPr>
                <w:rFonts w:ascii="Courier New" w:hAnsi="Courier New" w:cs="Courier New" w:eastAsia="Courier New" w:hint="default"/>
                <w:spacing w:val="-66"/>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500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2009.12.9-2010.1</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2.8</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海门市城</w:t>
            </w:r>
            <w:r>
              <w:rPr>
                <w:rFonts w:ascii="宋体" w:hAnsi="宋体" w:cs="宋体" w:eastAsia="宋体" w:hint="default"/>
                <w:spacing w:val="-3"/>
                <w:w w:val="105"/>
                <w:sz w:val="20"/>
                <w:szCs w:val="20"/>
              </w:rPr>
              <w:t>投</w:t>
            </w:r>
            <w:r>
              <w:rPr>
                <w:rFonts w:ascii="宋体" w:hAnsi="宋体" w:cs="宋体" w:eastAsia="宋体" w:hint="default"/>
                <w:spacing w:val="-3"/>
                <w:w w:val="105"/>
                <w:sz w:val="20"/>
                <w:szCs w:val="20"/>
              </w:rPr>
              <w:t>公</w:t>
            </w:r>
            <w:r>
              <w:rPr>
                <w:rFonts w:ascii="宋体" w:hAnsi="宋体" w:cs="宋体" w:eastAsia="宋体" w:hint="default"/>
                <w:spacing w:val="-3"/>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1,000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2009.12.9-2010.1</w:t>
            </w:r>
            <w:r>
              <w:rPr>
                <w:rFonts w:ascii="Courier New"/>
                <w:sz w:val="20"/>
              </w:rPr>
            </w:r>
          </w:p>
          <w:p>
            <w:pPr>
              <w:pStyle w:val="TableParagraph"/>
              <w:spacing w:line="240" w:lineRule="auto" w:before="32"/>
              <w:ind w:right="5"/>
              <w:jc w:val="center"/>
              <w:rPr>
                <w:rFonts w:ascii="Courier New" w:hAnsi="Courier New" w:cs="Courier New" w:eastAsia="Courier New" w:hint="default"/>
                <w:sz w:val="20"/>
                <w:szCs w:val="20"/>
              </w:rPr>
            </w:pPr>
            <w:r>
              <w:rPr>
                <w:rFonts w:ascii="Courier New"/>
                <w:w w:val="95"/>
                <w:sz w:val="20"/>
              </w:rPr>
              <w:t>2.8</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550" w:hRule="exact"/>
        </w:trPr>
        <w:tc>
          <w:tcPr>
            <w:tcW w:w="12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康</w:t>
            </w:r>
            <w:r>
              <w:rPr>
                <w:rFonts w:ascii="宋体" w:hAnsi="宋体" w:cs="宋体" w:eastAsia="宋体" w:hint="default"/>
                <w:spacing w:val="-3"/>
                <w:w w:val="105"/>
                <w:sz w:val="20"/>
                <w:szCs w:val="20"/>
              </w:rPr>
              <w:t>民</w:t>
            </w:r>
            <w:r>
              <w:rPr>
                <w:rFonts w:ascii="宋体" w:hAnsi="宋体" w:cs="宋体" w:eastAsia="宋体" w:hint="default"/>
                <w:spacing w:val="-3"/>
                <w:sz w:val="20"/>
                <w:szCs w:val="20"/>
              </w:rPr>
            </w: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800</w:t>
            </w:r>
            <w:r>
              <w:rPr>
                <w:rFonts w:ascii="Courier New"/>
                <w:sz w:val="20"/>
              </w:rPr>
            </w:r>
          </w:p>
        </w:tc>
        <w:tc>
          <w:tcPr>
            <w:tcW w:w="19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2009.11.27-2010.</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11.27</w:t>
            </w:r>
            <w:r>
              <w:rPr>
                <w:rFonts w:ascii="Courier New"/>
                <w:sz w:val="20"/>
              </w:rPr>
            </w:r>
          </w:p>
        </w:tc>
        <w:tc>
          <w:tcPr>
            <w:tcW w:w="16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中南集团</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spacing w:before="84"/>
        <w:ind w:left="0" w:right="537" w:firstLine="0"/>
        <w:jc w:val="right"/>
        <w:rPr>
          <w:rFonts w:ascii="Times New Roman" w:hAnsi="Times New Roman" w:cs="Times New Roman" w:eastAsia="Times New Roman" w:hint="default"/>
          <w:sz w:val="17"/>
          <w:szCs w:val="17"/>
        </w:rPr>
      </w:pPr>
      <w:r>
        <w:rPr>
          <w:rFonts w:ascii="Times New Roman"/>
          <w:sz w:val="17"/>
        </w:rPr>
        <w:t>160</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1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473" w:type="dxa"/>
        <w:tblLayout w:type="fixed"/>
        <w:tblCellMar>
          <w:top w:w="0" w:type="dxa"/>
          <w:left w:w="0" w:type="dxa"/>
          <w:bottom w:w="0" w:type="dxa"/>
          <w:right w:w="0" w:type="dxa"/>
        </w:tblCellMar>
        <w:tblLook w:val="01E0"/>
      </w:tblPr>
      <w:tblGrid>
        <w:gridCol w:w="1255"/>
        <w:gridCol w:w="1224"/>
        <w:gridCol w:w="878"/>
        <w:gridCol w:w="1925"/>
        <w:gridCol w:w="1632"/>
        <w:gridCol w:w="1942"/>
      </w:tblGrid>
      <w:tr>
        <w:trPr>
          <w:trHeight w:val="550" w:hRule="exact"/>
        </w:trPr>
        <w:tc>
          <w:tcPr>
            <w:tcW w:w="1255" w:type="dxa"/>
            <w:tcBorders>
              <w:top w:val="single" w:sz="1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被</w:t>
            </w:r>
            <w:r>
              <w:rPr>
                <w:rFonts w:ascii="宋体" w:hAnsi="宋体" w:cs="宋体" w:eastAsia="宋体" w:hint="default"/>
                <w:w w:val="105"/>
                <w:sz w:val="20"/>
                <w:szCs w:val="20"/>
              </w:rPr>
              <w:t>担保</w:t>
            </w:r>
            <w:r>
              <w:rPr>
                <w:rFonts w:ascii="宋体" w:hAnsi="宋体" w:cs="宋体" w:eastAsia="宋体" w:hint="default"/>
                <w:w w:val="105"/>
                <w:sz w:val="20"/>
                <w:szCs w:val="20"/>
              </w:rPr>
              <w:t>单位</w:t>
            </w:r>
            <w:r>
              <w:rPr>
                <w:rFonts w:ascii="宋体" w:hAnsi="宋体" w:cs="宋体" w:eastAsia="宋体" w:hint="default"/>
                <w:sz w:val="20"/>
                <w:szCs w:val="20"/>
              </w:rPr>
            </w:r>
          </w:p>
          <w:p>
            <w:pPr>
              <w:pStyle w:val="TableParagraph"/>
              <w:spacing w:line="240" w:lineRule="auto" w:before="2"/>
              <w:ind w:left="19" w:right="0"/>
              <w:jc w:val="center"/>
              <w:rPr>
                <w:rFonts w:ascii="宋体" w:hAnsi="宋体" w:cs="宋体" w:eastAsia="宋体" w:hint="default"/>
                <w:sz w:val="20"/>
                <w:szCs w:val="20"/>
              </w:rPr>
            </w:pPr>
            <w:r>
              <w:rPr>
                <w:rFonts w:ascii="宋体" w:hAnsi="宋体" w:cs="宋体" w:eastAsia="宋体" w:hint="default"/>
                <w:spacing w:val="-3"/>
                <w:w w:val="105"/>
                <w:sz w:val="20"/>
                <w:szCs w:val="20"/>
              </w:rPr>
              <w:t>名</w:t>
            </w:r>
            <w:r>
              <w:rPr>
                <w:rFonts w:ascii="宋体" w:hAnsi="宋体" w:cs="宋体" w:eastAsia="宋体" w:hint="default"/>
                <w:spacing w:val="-3"/>
                <w:w w:val="105"/>
                <w:sz w:val="20"/>
                <w:szCs w:val="20"/>
              </w:rPr>
              <w:t>称</w:t>
            </w:r>
            <w:r>
              <w:rPr>
                <w:rFonts w:ascii="宋体" w:hAnsi="宋体" w:cs="宋体" w:eastAsia="宋体" w:hint="default"/>
                <w:spacing w:val="-3"/>
                <w:sz w:val="20"/>
                <w:szCs w:val="20"/>
              </w:rPr>
            </w:r>
          </w:p>
        </w:tc>
        <w:tc>
          <w:tcPr>
            <w:tcW w:w="1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3"/>
                <w:w w:val="105"/>
                <w:sz w:val="20"/>
                <w:szCs w:val="20"/>
              </w:rPr>
              <w:t>担保事</w:t>
            </w:r>
            <w:r>
              <w:rPr>
                <w:rFonts w:ascii="宋体" w:hAnsi="宋体" w:cs="宋体" w:eastAsia="宋体" w:hint="default"/>
                <w:spacing w:val="-3"/>
                <w:w w:val="105"/>
                <w:sz w:val="20"/>
                <w:szCs w:val="20"/>
              </w:rPr>
              <w:t>项</w:t>
            </w:r>
            <w:r>
              <w:rPr>
                <w:rFonts w:ascii="宋体" w:hAnsi="宋体" w:cs="宋体" w:eastAsia="宋体" w:hint="default"/>
                <w:spacing w:val="-3"/>
                <w:sz w:val="20"/>
                <w:szCs w:val="20"/>
              </w:rPr>
            </w:r>
          </w:p>
        </w:tc>
        <w:tc>
          <w:tcPr>
            <w:tcW w:w="878" w:type="dxa"/>
            <w:tcBorders>
              <w:top w:val="single" w:sz="12" w:space="0" w:color="000000"/>
              <w:left w:val="single" w:sz="2" w:space="0" w:color="000000"/>
              <w:bottom w:val="single" w:sz="2" w:space="0" w:color="000000"/>
              <w:right w:val="single" w:sz="2"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额</w:t>
            </w:r>
            <w:r>
              <w:rPr>
                <w:rFonts w:ascii="宋体" w:hAnsi="宋体" w:cs="宋体" w:eastAsia="宋体" w:hint="default"/>
                <w:spacing w:val="-3"/>
                <w:sz w:val="20"/>
                <w:szCs w:val="20"/>
              </w:rPr>
            </w:r>
          </w:p>
          <w:p>
            <w:pPr>
              <w:pStyle w:val="TableParagraph"/>
              <w:spacing w:line="240" w:lineRule="auto" w:before="2"/>
              <w:ind w:left="2" w:right="0"/>
              <w:jc w:val="center"/>
              <w:rPr>
                <w:rFonts w:ascii="Courier New" w:hAnsi="Courier New" w:cs="Courier New" w:eastAsia="Courier New" w:hint="default"/>
                <w:sz w:val="20"/>
                <w:szCs w:val="20"/>
              </w:rPr>
            </w:pPr>
            <w:r>
              <w:rPr>
                <w:rFonts w:ascii="Courier New" w:hAnsi="Courier New" w:cs="Courier New" w:eastAsia="Courier New" w:hint="default"/>
                <w:spacing w:val="-4"/>
                <w:sz w:val="20"/>
                <w:szCs w:val="20"/>
              </w:rPr>
              <w:t>(</w:t>
            </w:r>
            <w:r>
              <w:rPr>
                <w:rFonts w:ascii="宋体" w:hAnsi="宋体" w:cs="宋体" w:eastAsia="宋体" w:hint="default"/>
                <w:spacing w:val="-4"/>
                <w:sz w:val="20"/>
                <w:szCs w:val="20"/>
              </w:rPr>
              <w:t>万元</w:t>
            </w:r>
            <w:r>
              <w:rPr>
                <w:rFonts w:ascii="Courier New" w:hAnsi="Courier New" w:cs="Courier New" w:eastAsia="Courier New" w:hint="default"/>
                <w:spacing w:val="-4"/>
                <w:sz w:val="20"/>
                <w:szCs w:val="20"/>
              </w:rPr>
              <w:t>)</w:t>
            </w:r>
          </w:p>
        </w:tc>
        <w:tc>
          <w:tcPr>
            <w:tcW w:w="19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551" w:right="0"/>
              <w:jc w:val="left"/>
              <w:rPr>
                <w:rFonts w:ascii="宋体" w:hAnsi="宋体" w:cs="宋体" w:eastAsia="宋体" w:hint="default"/>
                <w:sz w:val="20"/>
                <w:szCs w:val="20"/>
              </w:rPr>
            </w:pPr>
            <w:r>
              <w:rPr>
                <w:rFonts w:ascii="宋体" w:hAnsi="宋体" w:cs="宋体" w:eastAsia="宋体" w:hint="default"/>
                <w:spacing w:val="-3"/>
                <w:w w:val="105"/>
                <w:sz w:val="20"/>
                <w:szCs w:val="20"/>
              </w:rPr>
              <w:t>担保</w:t>
            </w:r>
            <w:r>
              <w:rPr>
                <w:rFonts w:ascii="宋体" w:hAnsi="宋体" w:cs="宋体" w:eastAsia="宋体" w:hint="default"/>
                <w:spacing w:val="-3"/>
                <w:w w:val="105"/>
                <w:sz w:val="20"/>
                <w:szCs w:val="20"/>
              </w:rPr>
              <w:t>期</w:t>
            </w:r>
            <w:r>
              <w:rPr>
                <w:rFonts w:ascii="宋体" w:hAnsi="宋体" w:cs="宋体" w:eastAsia="宋体" w:hint="default"/>
                <w:spacing w:val="-3"/>
                <w:w w:val="105"/>
                <w:sz w:val="20"/>
                <w:szCs w:val="20"/>
              </w:rPr>
              <w:t>限</w:t>
            </w:r>
            <w:r>
              <w:rPr>
                <w:rFonts w:ascii="宋体" w:hAnsi="宋体" w:cs="宋体" w:eastAsia="宋体" w:hint="default"/>
                <w:spacing w:val="-3"/>
                <w:sz w:val="20"/>
                <w:szCs w:val="20"/>
              </w:rPr>
            </w:r>
          </w:p>
        </w:tc>
        <w:tc>
          <w:tcPr>
            <w:tcW w:w="16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抵</w:t>
            </w:r>
            <w:r>
              <w:rPr>
                <w:rFonts w:ascii="宋体" w:hAnsi="宋体" w:cs="宋体" w:eastAsia="宋体" w:hint="default"/>
                <w:spacing w:val="-3"/>
                <w:w w:val="105"/>
                <w:sz w:val="20"/>
                <w:szCs w:val="20"/>
              </w:rPr>
              <w:t>押</w:t>
            </w:r>
            <w:r>
              <w:rPr>
                <w:rFonts w:ascii="宋体" w:hAnsi="宋体" w:cs="宋体" w:eastAsia="宋体" w:hint="default"/>
                <w:spacing w:val="-3"/>
                <w:w w:val="105"/>
                <w:sz w:val="20"/>
                <w:szCs w:val="20"/>
              </w:rPr>
              <w:t>权方</w:t>
            </w:r>
            <w:r>
              <w:rPr>
                <w:rFonts w:ascii="宋体" w:hAnsi="宋体" w:cs="宋体" w:eastAsia="宋体" w:hint="default"/>
                <w:spacing w:val="-3"/>
                <w:sz w:val="20"/>
                <w:szCs w:val="20"/>
              </w:rPr>
            </w:r>
          </w:p>
        </w:tc>
        <w:tc>
          <w:tcPr>
            <w:tcW w:w="19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7"/>
              <w:ind w:left="9" w:right="0"/>
              <w:jc w:val="center"/>
              <w:rPr>
                <w:rFonts w:ascii="宋体" w:hAnsi="宋体" w:cs="宋体" w:eastAsia="宋体" w:hint="default"/>
                <w:sz w:val="20"/>
                <w:szCs w:val="20"/>
              </w:rPr>
            </w:pP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w w:val="105"/>
                <w:sz w:val="20"/>
                <w:szCs w:val="20"/>
              </w:rPr>
              <w:t>物</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4,200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2009.12.24-2010.</w:t>
            </w:r>
            <w:r>
              <w:rPr>
                <w:rFonts w:ascii="Courier New"/>
                <w:sz w:val="20"/>
              </w:rPr>
            </w:r>
          </w:p>
          <w:p>
            <w:pPr>
              <w:pStyle w:val="TableParagraph"/>
              <w:spacing w:line="240" w:lineRule="auto" w:before="32"/>
              <w:ind w:right="2"/>
              <w:jc w:val="center"/>
              <w:rPr>
                <w:rFonts w:ascii="Courier New" w:hAnsi="Courier New" w:cs="Courier New" w:eastAsia="Courier New" w:hint="default"/>
                <w:sz w:val="20"/>
                <w:szCs w:val="20"/>
              </w:rPr>
            </w:pPr>
            <w:r>
              <w:rPr>
                <w:rFonts w:ascii="Courier New"/>
                <w:spacing w:val="-3"/>
                <w:w w:val="95"/>
                <w:sz w:val="20"/>
              </w:rPr>
              <w:t>8.23</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5,000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2009.11.18-2010.</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11.18</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797"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2" w:lineRule="auto" w:before="97"/>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1,500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2009.11.6-2010.1</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1.5</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w w:val="105"/>
                <w:sz w:val="20"/>
                <w:szCs w:val="20"/>
              </w:rPr>
              <w:t>青</w:t>
            </w:r>
            <w:r>
              <w:rPr>
                <w:rFonts w:ascii="宋体" w:hAnsi="宋体" w:cs="宋体" w:eastAsia="宋体" w:hint="default"/>
                <w:w w:val="105"/>
                <w:sz w:val="20"/>
                <w:szCs w:val="20"/>
              </w:rPr>
              <w:t>房地</w:t>
            </w:r>
            <w:r>
              <w:rPr>
                <w:rFonts w:ascii="宋体" w:hAnsi="宋体" w:cs="宋体" w:eastAsia="宋体" w:hint="default"/>
                <w:w w:val="105"/>
                <w:sz w:val="20"/>
                <w:szCs w:val="20"/>
              </w:rPr>
              <w:t>权</w:t>
            </w:r>
            <w:r>
              <w:rPr>
                <w:rFonts w:ascii="宋体" w:hAnsi="宋体" w:cs="宋体" w:eastAsia="宋体" w:hint="default"/>
                <w:w w:val="105"/>
                <w:sz w:val="20"/>
                <w:szCs w:val="20"/>
              </w:rPr>
              <w:t>第</w:t>
            </w:r>
            <w:r>
              <w:rPr>
                <w:rFonts w:ascii="宋体" w:hAnsi="宋体" w:cs="宋体" w:eastAsia="宋体" w:hint="default"/>
                <w:sz w:val="20"/>
                <w:szCs w:val="20"/>
              </w:rPr>
            </w:r>
          </w:p>
          <w:p>
            <w:pPr>
              <w:pStyle w:val="TableParagraph"/>
              <w:spacing w:line="279" w:lineRule="exact" w:before="2"/>
              <w:ind w:left="9" w:right="0"/>
              <w:jc w:val="center"/>
              <w:rPr>
                <w:rFonts w:ascii="宋体" w:hAnsi="宋体" w:cs="宋体" w:eastAsia="宋体" w:hint="default"/>
                <w:sz w:val="20"/>
                <w:szCs w:val="20"/>
              </w:rPr>
            </w:pPr>
            <w:r>
              <w:rPr>
                <w:rFonts w:ascii="Courier New" w:hAnsi="Courier New" w:cs="Courier New" w:eastAsia="Courier New" w:hint="default"/>
                <w:sz w:val="20"/>
                <w:szCs w:val="20"/>
              </w:rPr>
              <w:t>326578</w:t>
            </w:r>
            <w:r>
              <w:rPr>
                <w:rFonts w:ascii="宋体" w:hAnsi="宋体" w:cs="宋体" w:eastAsia="宋体" w:hint="default"/>
                <w:sz w:val="20"/>
                <w:szCs w:val="20"/>
              </w:rPr>
              <w:t>、</w:t>
            </w:r>
            <w:r>
              <w:rPr>
                <w:rFonts w:ascii="Courier New" w:hAnsi="Courier New" w:cs="Courier New" w:eastAsia="Courier New" w:hint="default"/>
                <w:sz w:val="20"/>
                <w:szCs w:val="20"/>
              </w:rPr>
              <w:t>79</w:t>
            </w:r>
            <w:r>
              <w:rPr>
                <w:rFonts w:ascii="宋体" w:hAnsi="宋体" w:cs="宋体" w:eastAsia="宋体" w:hint="default"/>
                <w:sz w:val="20"/>
                <w:szCs w:val="20"/>
              </w:rPr>
              <w:t>、</w:t>
            </w:r>
          </w:p>
          <w:p>
            <w:pPr>
              <w:pStyle w:val="TableParagraph"/>
              <w:spacing w:line="279" w:lineRule="exact"/>
              <w:ind w:left="9" w:right="0"/>
              <w:jc w:val="center"/>
              <w:rPr>
                <w:rFonts w:ascii="Courier New" w:hAnsi="Courier New" w:cs="Courier New" w:eastAsia="Courier New" w:hint="default"/>
                <w:sz w:val="20"/>
                <w:szCs w:val="20"/>
              </w:rPr>
            </w:pPr>
            <w:r>
              <w:rPr>
                <w:rFonts w:ascii="Courier New" w:hAnsi="Courier New" w:cs="Courier New" w:eastAsia="Courier New" w:hint="default"/>
                <w:spacing w:val="-3"/>
                <w:w w:val="90"/>
                <w:sz w:val="20"/>
                <w:szCs w:val="20"/>
              </w:rPr>
              <w:t>326482</w:t>
            </w:r>
            <w:r>
              <w:rPr>
                <w:rFonts w:ascii="宋体" w:hAnsi="宋体" w:cs="宋体" w:eastAsia="宋体" w:hint="default"/>
                <w:spacing w:val="-3"/>
                <w:w w:val="90"/>
                <w:sz w:val="20"/>
                <w:szCs w:val="20"/>
              </w:rPr>
              <w:t>、</w:t>
            </w:r>
            <w:r>
              <w:rPr>
                <w:rFonts w:ascii="Courier New" w:hAnsi="Courier New" w:cs="Courier New" w:eastAsia="Courier New" w:hint="default"/>
                <w:spacing w:val="-3"/>
                <w:w w:val="90"/>
                <w:sz w:val="20"/>
                <w:szCs w:val="20"/>
              </w:rPr>
              <w:t>326484-87</w:t>
            </w:r>
            <w:r>
              <w:rPr>
                <w:rFonts w:ascii="Courier New" w:hAnsi="Courier New" w:cs="Courier New" w:eastAsia="Courier New"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1,000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2009.4.8-2010.4.</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4"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right="0"/>
              <w:jc w:val="center"/>
              <w:rPr>
                <w:rFonts w:ascii="Courier New" w:hAnsi="Courier New" w:cs="Courier New" w:eastAsia="Courier New" w:hint="default"/>
                <w:sz w:val="20"/>
                <w:szCs w:val="20"/>
              </w:rPr>
            </w:pPr>
            <w:r>
              <w:rPr>
                <w:rFonts w:ascii="宋体" w:hAnsi="宋体" w:cs="宋体" w:eastAsia="宋体" w:hint="default"/>
                <w:spacing w:val="-3"/>
                <w:sz w:val="20"/>
                <w:szCs w:val="20"/>
              </w:rPr>
              <w:t>总</w:t>
            </w:r>
            <w:r>
              <w:rPr>
                <w:rFonts w:ascii="宋体" w:hAnsi="宋体" w:cs="宋体" w:eastAsia="宋体" w:hint="default"/>
                <w:spacing w:val="-3"/>
                <w:sz w:val="20"/>
                <w:szCs w:val="20"/>
              </w:rPr>
              <w:t>承</w:t>
            </w:r>
            <w:r>
              <w:rPr>
                <w:rFonts w:ascii="宋体" w:hAnsi="宋体" w:cs="宋体" w:eastAsia="宋体" w:hint="default"/>
                <w:spacing w:val="-3"/>
                <w:sz w:val="20"/>
                <w:szCs w:val="20"/>
              </w:rPr>
              <w:t>包</w:t>
            </w:r>
            <w:r>
              <w:rPr>
                <w:rFonts w:ascii="宋体" w:hAnsi="宋体" w:cs="宋体" w:eastAsia="宋体" w:hint="default"/>
                <w:spacing w:val="-3"/>
                <w:sz w:val="20"/>
                <w:szCs w:val="20"/>
              </w:rPr>
              <w:t>房产</w:t>
            </w:r>
            <w:r>
              <w:rPr>
                <w:rFonts w:ascii="Courier New" w:hAnsi="Courier New" w:cs="Courier New" w:eastAsia="Courier New" w:hint="default"/>
                <w:spacing w:val="-3"/>
                <w:sz w:val="20"/>
                <w:szCs w:val="20"/>
              </w:rPr>
              <w:t>(</w:t>
            </w:r>
            <w:r>
              <w:rPr>
                <w:rFonts w:ascii="宋体" w:hAnsi="宋体" w:cs="宋体" w:eastAsia="宋体" w:hint="default"/>
                <w:spacing w:val="-3"/>
                <w:sz w:val="20"/>
                <w:szCs w:val="20"/>
              </w:rPr>
              <w:t>未央</w:t>
            </w:r>
            <w:r>
              <w:rPr>
                <w:rFonts w:ascii="Courier New" w:hAnsi="Courier New" w:cs="Courier New" w:eastAsia="Courier New" w:hint="default"/>
                <w:spacing w:val="-3"/>
                <w:sz w:val="20"/>
                <w:szCs w:val="20"/>
              </w:rPr>
              <w:t>\</w:t>
            </w:r>
          </w:p>
          <w:p>
            <w:pPr>
              <w:pStyle w:val="TableParagraph"/>
              <w:spacing w:line="279" w:lineRule="exact"/>
              <w:ind w:left="2" w:right="0"/>
              <w:jc w:val="center"/>
              <w:rPr>
                <w:rFonts w:ascii="Courier New" w:hAnsi="Courier New" w:cs="Courier New" w:eastAsia="Courier New" w:hint="default"/>
                <w:sz w:val="20"/>
                <w:szCs w:val="20"/>
              </w:rPr>
            </w:pPr>
            <w:r>
              <w:rPr>
                <w:rFonts w:ascii="宋体" w:hAnsi="宋体" w:cs="宋体" w:eastAsia="宋体" w:hint="default"/>
                <w:spacing w:val="-5"/>
                <w:sz w:val="20"/>
                <w:szCs w:val="20"/>
              </w:rPr>
              <w:t>裕</w:t>
            </w:r>
            <w:r>
              <w:rPr>
                <w:rFonts w:ascii="宋体" w:hAnsi="宋体" w:cs="宋体" w:eastAsia="宋体" w:hint="default"/>
                <w:spacing w:val="-5"/>
                <w:sz w:val="20"/>
                <w:szCs w:val="20"/>
              </w:rPr>
              <w:t>龙</w:t>
            </w:r>
            <w:r>
              <w:rPr>
                <w:rFonts w:ascii="Courier New" w:hAnsi="Courier New" w:cs="Courier New" w:eastAsia="Courier New" w:hint="default"/>
                <w:spacing w:val="-5"/>
                <w:sz w:val="20"/>
                <w:szCs w:val="20"/>
              </w:rPr>
              <w:t>)</w:t>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抵</w:t>
            </w:r>
            <w:r>
              <w:rPr>
                <w:rFonts w:ascii="宋体" w:hAnsi="宋体" w:cs="宋体" w:eastAsia="宋体" w:hint="default"/>
                <w:w w:val="105"/>
                <w:sz w:val="20"/>
                <w:szCs w:val="20"/>
              </w:rPr>
              <w:t>押</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4,000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2009.12.25-2010.</w:t>
            </w:r>
            <w:r>
              <w:rPr>
                <w:rFonts w:ascii="Courier New"/>
                <w:sz w:val="20"/>
              </w:rPr>
            </w:r>
          </w:p>
          <w:p>
            <w:pPr>
              <w:pStyle w:val="TableParagraph"/>
              <w:spacing w:line="240" w:lineRule="auto" w:before="32"/>
              <w:ind w:right="0"/>
              <w:jc w:val="center"/>
              <w:rPr>
                <w:rFonts w:ascii="Courier New" w:hAnsi="Courier New" w:cs="Courier New" w:eastAsia="Courier New" w:hint="default"/>
                <w:sz w:val="20"/>
                <w:szCs w:val="20"/>
              </w:rPr>
            </w:pPr>
            <w:r>
              <w:rPr>
                <w:rFonts w:ascii="Courier New"/>
                <w:w w:val="95"/>
                <w:sz w:val="20"/>
              </w:rPr>
              <w:t>12.20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28"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60" w:lineRule="exact"/>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4,000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2009.12.25-2010.</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12.20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中</w:t>
            </w:r>
            <w:r>
              <w:rPr>
                <w:rFonts w:ascii="宋体" w:hAnsi="宋体" w:cs="宋体" w:eastAsia="宋体" w:hint="default"/>
                <w:spacing w:val="-4"/>
                <w:w w:val="105"/>
                <w:sz w:val="20"/>
                <w:szCs w:val="20"/>
              </w:rPr>
              <w:t>联</w:t>
            </w:r>
            <w:r>
              <w:rPr>
                <w:rFonts w:ascii="宋体" w:hAnsi="宋体" w:cs="宋体" w:eastAsia="宋体" w:hint="default"/>
                <w:spacing w:val="-4"/>
                <w:w w:val="105"/>
                <w:sz w:val="20"/>
                <w:szCs w:val="20"/>
              </w:rPr>
              <w:t>世</w:t>
            </w:r>
            <w:r>
              <w:rPr>
                <w:rFonts w:ascii="宋体" w:hAnsi="宋体" w:cs="宋体" w:eastAsia="宋体" w:hint="default"/>
                <w:spacing w:val="-4"/>
                <w:w w:val="105"/>
                <w:sz w:val="20"/>
                <w:szCs w:val="20"/>
              </w:rPr>
              <w:t>纪</w:t>
            </w:r>
            <w:r>
              <w:rPr>
                <w:rFonts w:ascii="宋体" w:hAnsi="宋体" w:cs="宋体" w:eastAsia="宋体" w:hint="default"/>
                <w:spacing w:val="-4"/>
                <w:w w:val="105"/>
                <w:sz w:val="20"/>
                <w:szCs w:val="20"/>
              </w:rPr>
              <w:t>建设</w:t>
            </w:r>
            <w:r>
              <w:rPr>
                <w:rFonts w:ascii="宋体" w:hAnsi="宋体" w:cs="宋体" w:eastAsia="宋体" w:hint="default"/>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pacing w:val="-10"/>
                <w:w w:val="105"/>
                <w:sz w:val="20"/>
                <w:szCs w:val="20"/>
              </w:rPr>
              <w:t>集团</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2009.11.16-2010.</w:t>
            </w:r>
            <w:r>
              <w:rPr>
                <w:rFonts w:ascii="Courier New"/>
                <w:sz w:val="20"/>
              </w:rPr>
            </w:r>
          </w:p>
          <w:p>
            <w:pPr>
              <w:pStyle w:val="TableParagraph"/>
              <w:spacing w:line="240" w:lineRule="auto" w:before="32"/>
              <w:ind w:right="0"/>
              <w:jc w:val="center"/>
              <w:rPr>
                <w:rFonts w:ascii="Courier New" w:hAnsi="Courier New" w:cs="Courier New" w:eastAsia="Courier New" w:hint="default"/>
                <w:sz w:val="20"/>
                <w:szCs w:val="20"/>
              </w:rPr>
            </w:pPr>
            <w:r>
              <w:rPr>
                <w:rFonts w:ascii="Courier New"/>
                <w:w w:val="95"/>
                <w:sz w:val="20"/>
              </w:rPr>
              <w:t>11.16</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江苏金</w:t>
            </w:r>
            <w:r>
              <w:rPr>
                <w:rFonts w:ascii="宋体" w:hAnsi="宋体" w:cs="宋体" w:eastAsia="宋体" w:hint="default"/>
                <w:spacing w:val="-4"/>
                <w:w w:val="105"/>
                <w:sz w:val="20"/>
                <w:szCs w:val="20"/>
              </w:rPr>
              <w:t>雪</w:t>
            </w:r>
            <w:r>
              <w:rPr>
                <w:rFonts w:ascii="宋体" w:hAnsi="宋体" w:cs="宋体" w:eastAsia="宋体" w:hint="default"/>
                <w:spacing w:val="-4"/>
                <w:w w:val="105"/>
                <w:sz w:val="20"/>
                <w:szCs w:val="20"/>
              </w:rPr>
              <w:t>集团</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7"/>
              <w:ind w:left="19" w:right="0"/>
              <w:jc w:val="center"/>
              <w:rPr>
                <w:rFonts w:ascii="宋体" w:hAnsi="宋体" w:cs="宋体" w:eastAsia="宋体" w:hint="default"/>
                <w:sz w:val="20"/>
                <w:szCs w:val="20"/>
              </w:rPr>
            </w:pPr>
            <w:r>
              <w:rPr>
                <w:rFonts w:ascii="宋体" w:hAnsi="宋体" w:cs="宋体" w:eastAsia="宋体" w:hint="default"/>
                <w:w w:val="105"/>
                <w:sz w:val="20"/>
                <w:szCs w:val="20"/>
              </w:rPr>
              <w:t>南通</w:t>
            </w:r>
            <w:r>
              <w:rPr>
                <w:rFonts w:ascii="宋体" w:hAnsi="宋体" w:cs="宋体" w:eastAsia="宋体" w:hint="default"/>
                <w:w w:val="105"/>
                <w:sz w:val="20"/>
                <w:szCs w:val="20"/>
              </w:rPr>
              <w:t>总</w:t>
            </w:r>
            <w:r>
              <w:rPr>
                <w:rFonts w:ascii="宋体" w:hAnsi="宋体" w:cs="宋体" w:eastAsia="宋体" w:hint="default"/>
                <w:w w:val="105"/>
                <w:sz w:val="20"/>
                <w:szCs w:val="20"/>
              </w:rPr>
              <w:t>承</w:t>
            </w:r>
            <w:r>
              <w:rPr>
                <w:rFonts w:ascii="宋体" w:hAnsi="宋体" w:cs="宋体" w:eastAsia="宋体" w:hint="default"/>
                <w:w w:val="105"/>
                <w:sz w:val="20"/>
                <w:szCs w:val="20"/>
              </w:rPr>
              <w:t>包</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2009.12.31-2010.</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12.31</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南通</w:t>
            </w:r>
            <w:r>
              <w:rPr>
                <w:rFonts w:ascii="宋体" w:hAnsi="宋体" w:cs="宋体" w:eastAsia="宋体" w:hint="default"/>
                <w:spacing w:val="-3"/>
                <w:w w:val="105"/>
                <w:sz w:val="20"/>
                <w:szCs w:val="20"/>
              </w:rPr>
              <w:t>体</w:t>
            </w:r>
            <w:r>
              <w:rPr>
                <w:rFonts w:ascii="宋体" w:hAnsi="宋体" w:cs="宋体" w:eastAsia="宋体" w:hint="default"/>
                <w:spacing w:val="-3"/>
                <w:w w:val="105"/>
                <w:sz w:val="20"/>
                <w:szCs w:val="20"/>
              </w:rPr>
              <w:t>展</w:t>
            </w:r>
            <w:r>
              <w:rPr>
                <w:rFonts w:ascii="宋体" w:hAnsi="宋体" w:cs="宋体" w:eastAsia="宋体" w:hint="default"/>
                <w:spacing w:val="-3"/>
                <w:w w:val="105"/>
                <w:sz w:val="20"/>
                <w:szCs w:val="20"/>
              </w:rPr>
              <w:t>商</w:t>
            </w:r>
            <w:r>
              <w:rPr>
                <w:rFonts w:ascii="宋体" w:hAnsi="宋体" w:cs="宋体" w:eastAsia="宋体" w:hint="default"/>
                <w:spacing w:val="-3"/>
                <w:w w:val="105"/>
                <w:sz w:val="20"/>
                <w:szCs w:val="20"/>
              </w:rPr>
              <w:t>铺</w:t>
            </w:r>
            <w:r>
              <w:rPr>
                <w:rFonts w:ascii="宋体" w:hAnsi="宋体" w:cs="宋体" w:eastAsia="宋体" w:hint="default"/>
                <w:spacing w:val="-3"/>
                <w:sz w:val="20"/>
                <w:szCs w:val="20"/>
              </w:rPr>
            </w:r>
          </w:p>
        </w:tc>
      </w:tr>
      <w:tr>
        <w:trPr>
          <w:trHeight w:val="797"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123"/>
              <w:ind w:left="431" w:right="103" w:hanging="308"/>
              <w:jc w:val="left"/>
              <w:rPr>
                <w:rFonts w:ascii="宋体" w:hAnsi="宋体" w:cs="宋体" w:eastAsia="宋体" w:hint="default"/>
                <w:sz w:val="20"/>
                <w:szCs w:val="20"/>
              </w:rPr>
            </w:pPr>
            <w:r>
              <w:rPr>
                <w:rFonts w:ascii="宋体" w:hAnsi="宋体" w:cs="宋体" w:eastAsia="宋体" w:hint="default"/>
                <w:spacing w:val="-2"/>
                <w:sz w:val="20"/>
                <w:szCs w:val="20"/>
              </w:rPr>
              <w:t>海门</w:t>
            </w:r>
            <w:r>
              <w:rPr>
                <w:rFonts w:ascii="宋体" w:hAnsi="宋体" w:cs="宋体" w:eastAsia="宋体" w:hint="default"/>
                <w:spacing w:val="-2"/>
                <w:sz w:val="20"/>
                <w:szCs w:val="20"/>
              </w:rPr>
              <w:t>中南世</w:t>
            </w:r>
            <w:r>
              <w:rPr>
                <w:rFonts w:ascii="宋体" w:hAnsi="宋体" w:cs="宋体" w:eastAsia="宋体" w:hint="default"/>
                <w:spacing w:val="-68"/>
                <w:sz w:val="20"/>
                <w:szCs w:val="20"/>
              </w:rPr>
              <w:t> </w:t>
            </w: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8,000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2009.11.5-2011.6</w:t>
            </w:r>
            <w:r>
              <w:rPr>
                <w:rFonts w:ascii="Courier New"/>
                <w:sz w:val="20"/>
              </w:rPr>
            </w:r>
          </w:p>
          <w:p>
            <w:pPr>
              <w:pStyle w:val="TableParagraph"/>
              <w:spacing w:line="240" w:lineRule="auto" w:before="32"/>
              <w:ind w:right="5"/>
              <w:jc w:val="center"/>
              <w:rPr>
                <w:rFonts w:ascii="Courier New" w:hAnsi="Courier New" w:cs="Courier New" w:eastAsia="Courier New" w:hint="default"/>
                <w:sz w:val="20"/>
                <w:szCs w:val="20"/>
              </w:rPr>
            </w:pPr>
            <w:r>
              <w:rPr>
                <w:rFonts w:ascii="Courier New"/>
                <w:w w:val="95"/>
                <w:sz w:val="20"/>
              </w:rPr>
              <w:t>.24</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23"/>
              <w:ind w:left="715" w:right="194" w:hanging="509"/>
              <w:jc w:val="left"/>
              <w:rPr>
                <w:rFonts w:ascii="宋体" w:hAnsi="宋体" w:cs="宋体" w:eastAsia="宋体" w:hint="default"/>
                <w:sz w:val="20"/>
                <w:szCs w:val="20"/>
              </w:rPr>
            </w:pPr>
            <w:r>
              <w:rPr>
                <w:rFonts w:ascii="宋体" w:hAnsi="宋体" w:cs="宋体" w:eastAsia="宋体" w:hint="default"/>
                <w:spacing w:val="-3"/>
                <w:sz w:val="20"/>
                <w:szCs w:val="20"/>
              </w:rPr>
              <w:t>海门</w:t>
            </w:r>
            <w:r>
              <w:rPr>
                <w:rFonts w:ascii="宋体" w:hAnsi="宋体" w:cs="宋体" w:eastAsia="宋体" w:hint="default"/>
                <w:spacing w:val="-3"/>
                <w:sz w:val="20"/>
                <w:szCs w:val="20"/>
              </w:rPr>
              <w:t>中南世</w:t>
            </w:r>
            <w:r>
              <w:rPr>
                <w:rFonts w:ascii="宋体" w:hAnsi="宋体" w:cs="宋体" w:eastAsia="宋体" w:hint="default"/>
                <w:spacing w:val="-3"/>
                <w:sz w:val="20"/>
                <w:szCs w:val="20"/>
              </w:rPr>
              <w:t>纪</w:t>
            </w:r>
            <w:r>
              <w:rPr>
                <w:rFonts w:ascii="宋体" w:hAnsi="宋体" w:cs="宋体" w:eastAsia="宋体" w:hint="default"/>
                <w:spacing w:val="-59"/>
                <w:sz w:val="20"/>
                <w:szCs w:val="20"/>
              </w:rPr>
              <w:t> </w:t>
            </w:r>
            <w:r>
              <w:rPr>
                <w:rFonts w:ascii="宋体" w:hAnsi="宋体" w:cs="宋体" w:eastAsia="宋体" w:hint="default"/>
                <w:w w:val="105"/>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16" w:lineRule="auto"/>
              <w:ind w:left="105" w:right="98" w:firstLine="148"/>
              <w:jc w:val="left"/>
              <w:rPr>
                <w:rFonts w:ascii="宋体" w:hAnsi="宋体" w:cs="宋体" w:eastAsia="宋体" w:hint="default"/>
                <w:sz w:val="20"/>
                <w:szCs w:val="20"/>
              </w:rPr>
            </w:pPr>
            <w:r>
              <w:rPr>
                <w:rFonts w:ascii="宋体" w:hAnsi="宋体" w:cs="宋体" w:eastAsia="宋体" w:hint="default"/>
                <w:spacing w:val="-3"/>
                <w:sz w:val="20"/>
                <w:szCs w:val="20"/>
              </w:rPr>
              <w:t>海国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第</w:t>
            </w:r>
            <w:r>
              <w:rPr>
                <w:rFonts w:ascii="宋体" w:hAnsi="宋体" w:cs="宋体" w:eastAsia="宋体" w:hint="default"/>
                <w:w w:val="103"/>
                <w:sz w:val="20"/>
                <w:szCs w:val="20"/>
              </w:rPr>
              <w:t> </w:t>
            </w:r>
            <w:r>
              <w:rPr>
                <w:rFonts w:ascii="Courier New" w:hAnsi="Courier New" w:cs="Courier New" w:eastAsia="Courier New" w:hint="default"/>
                <w:w w:val="95"/>
                <w:sz w:val="20"/>
                <w:szCs w:val="20"/>
              </w:rPr>
              <w:t>071026</w:t>
            </w:r>
            <w:r>
              <w:rPr>
                <w:rFonts w:ascii="Courier New" w:hAnsi="Courier New" w:cs="Courier New" w:eastAsia="Courier New" w:hint="default"/>
                <w:spacing w:val="-63"/>
                <w:w w:val="95"/>
                <w:sz w:val="20"/>
                <w:szCs w:val="20"/>
              </w:rPr>
              <w:t> </w:t>
            </w:r>
            <w:r>
              <w:rPr>
                <w:rFonts w:ascii="宋体" w:hAnsi="宋体" w:cs="宋体" w:eastAsia="宋体" w:hint="default"/>
                <w:w w:val="95"/>
                <w:sz w:val="20"/>
                <w:szCs w:val="20"/>
              </w:rPr>
              <w:t>号</w:t>
            </w:r>
            <w:r>
              <w:rPr>
                <w:rFonts w:ascii="宋体" w:hAnsi="宋体" w:cs="宋体" w:eastAsia="宋体" w:hint="default"/>
                <w:w w:val="95"/>
                <w:sz w:val="20"/>
                <w:szCs w:val="20"/>
              </w:rPr>
              <w:t>、</w:t>
            </w:r>
            <w:r>
              <w:rPr>
                <w:rFonts w:ascii="宋体" w:hAnsi="宋体" w:cs="宋体" w:eastAsia="宋体" w:hint="default"/>
                <w:w w:val="95"/>
                <w:sz w:val="20"/>
                <w:szCs w:val="20"/>
              </w:rPr>
              <w:t>海国</w:t>
            </w:r>
            <w:r>
              <w:rPr>
                <w:rFonts w:ascii="宋体" w:hAnsi="宋体" w:cs="宋体" w:eastAsia="宋体" w:hint="default"/>
                <w:w w:val="95"/>
                <w:sz w:val="20"/>
                <w:szCs w:val="20"/>
              </w:rPr>
              <w:t>用</w:t>
            </w:r>
            <w:r>
              <w:rPr>
                <w:rFonts w:ascii="宋体" w:hAnsi="宋体" w:cs="宋体" w:eastAsia="宋体" w:hint="default"/>
                <w:w w:val="103"/>
                <w:sz w:val="20"/>
                <w:szCs w:val="20"/>
              </w:rPr>
              <w:t> </w:t>
            </w:r>
            <w:r>
              <w:rPr>
                <w:rFonts w:ascii="Courier New" w:hAnsi="Courier New" w:cs="Courier New" w:eastAsia="Courier New" w:hint="default"/>
                <w:w w:val="90"/>
                <w:sz w:val="20"/>
                <w:szCs w:val="20"/>
              </w:rPr>
              <w:t>(2008)</w:t>
            </w:r>
            <w:r>
              <w:rPr>
                <w:rFonts w:ascii="宋体" w:hAnsi="宋体" w:cs="宋体" w:eastAsia="宋体" w:hint="default"/>
                <w:w w:val="90"/>
                <w:sz w:val="20"/>
                <w:szCs w:val="20"/>
              </w:rPr>
              <w:t>第</w:t>
            </w:r>
            <w:r>
              <w:rPr>
                <w:rFonts w:ascii="宋体" w:hAnsi="宋体" w:cs="宋体" w:eastAsia="宋体" w:hint="default"/>
                <w:spacing w:val="-58"/>
                <w:w w:val="90"/>
                <w:sz w:val="20"/>
                <w:szCs w:val="20"/>
              </w:rPr>
              <w:t> </w:t>
            </w:r>
            <w:r>
              <w:rPr>
                <w:rFonts w:ascii="Courier New" w:hAnsi="Courier New" w:cs="Courier New" w:eastAsia="Courier New" w:hint="default"/>
                <w:w w:val="90"/>
                <w:sz w:val="20"/>
                <w:szCs w:val="20"/>
              </w:rPr>
              <w:t>071027</w:t>
            </w:r>
            <w:r>
              <w:rPr>
                <w:rFonts w:ascii="Courier New" w:hAnsi="Courier New" w:cs="Courier New" w:eastAsia="Courier New" w:hint="default"/>
                <w:spacing w:val="-71"/>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南通中南新</w:t>
            </w:r>
            <w:r>
              <w:rPr>
                <w:rFonts w:ascii="宋体" w:hAnsi="宋体" w:cs="宋体" w:eastAsia="宋体" w:hint="default"/>
                <w:sz w:val="20"/>
                <w:szCs w:val="20"/>
              </w:rPr>
            </w:r>
          </w:p>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世界</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7,000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2009.7.14-2010.5</w:t>
            </w:r>
            <w:r>
              <w:rPr>
                <w:rFonts w:ascii="Courier New"/>
                <w:sz w:val="20"/>
              </w:rPr>
            </w:r>
          </w:p>
          <w:p>
            <w:pPr>
              <w:pStyle w:val="TableParagraph"/>
              <w:spacing w:line="240" w:lineRule="auto" w:before="42"/>
              <w:ind w:right="5"/>
              <w:jc w:val="center"/>
              <w:rPr>
                <w:rFonts w:ascii="Courier New" w:hAnsi="Courier New" w:cs="Courier New" w:eastAsia="Courier New" w:hint="default"/>
                <w:sz w:val="20"/>
                <w:szCs w:val="20"/>
              </w:rPr>
            </w:pPr>
            <w:r>
              <w:rPr>
                <w:rFonts w:ascii="Courier New"/>
                <w:w w:val="95"/>
                <w:sz w:val="20"/>
              </w:rPr>
              <w:t>.25</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华城</w:t>
            </w:r>
            <w:r>
              <w:rPr>
                <w:rFonts w:ascii="宋体" w:hAnsi="宋体" w:cs="宋体" w:eastAsia="宋体" w:hint="default"/>
                <w:spacing w:val="-4"/>
                <w:w w:val="105"/>
                <w:sz w:val="20"/>
                <w:szCs w:val="20"/>
              </w:rPr>
              <w:t>中南房地</w:t>
            </w:r>
            <w:r>
              <w:rPr>
                <w:rFonts w:ascii="宋体" w:hAnsi="宋体" w:cs="宋体" w:eastAsia="宋体" w:hint="default"/>
                <w:sz w:val="20"/>
                <w:szCs w:val="20"/>
              </w:rPr>
            </w:r>
          </w:p>
          <w:p>
            <w:pPr>
              <w:pStyle w:val="TableParagraph"/>
              <w:spacing w:line="240" w:lineRule="auto" w:before="7"/>
              <w:ind w:left="9" w:right="0"/>
              <w:jc w:val="center"/>
              <w:rPr>
                <w:rFonts w:ascii="宋体" w:hAnsi="宋体" w:cs="宋体" w:eastAsia="宋体" w:hint="default"/>
                <w:sz w:val="20"/>
                <w:szCs w:val="20"/>
              </w:rPr>
            </w:pPr>
            <w:r>
              <w:rPr>
                <w:rFonts w:ascii="宋体" w:hAnsi="宋体" w:cs="宋体" w:eastAsia="宋体" w:hint="default"/>
                <w:w w:val="103"/>
                <w:sz w:val="20"/>
                <w:szCs w:val="20"/>
              </w:rPr>
              <w:t>产</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开</w:t>
            </w:r>
            <w:r>
              <w:rPr>
                <w:rFonts w:ascii="宋体" w:hAnsi="宋体" w:cs="宋体" w:eastAsia="宋体" w:hint="default"/>
                <w:spacing w:val="-3"/>
                <w:sz w:val="20"/>
                <w:szCs w:val="20"/>
              </w:rPr>
            </w:r>
          </w:p>
          <w:p>
            <w:pPr>
              <w:pStyle w:val="TableParagraph"/>
              <w:spacing w:line="240" w:lineRule="auto" w:before="7"/>
              <w:ind w:left="4" w:right="0"/>
              <w:jc w:val="center"/>
              <w:rPr>
                <w:rFonts w:ascii="宋体" w:hAnsi="宋体" w:cs="宋体" w:eastAsia="宋体" w:hint="default"/>
                <w:sz w:val="20"/>
                <w:szCs w:val="20"/>
              </w:rPr>
            </w:pPr>
            <w:r>
              <w:rPr>
                <w:rFonts w:ascii="Courier New" w:hAnsi="Courier New" w:cs="Courier New" w:eastAsia="Courier New" w:hint="default"/>
                <w:w w:val="85"/>
                <w:sz w:val="20"/>
                <w:szCs w:val="20"/>
              </w:rPr>
              <w:t>(2008)0310041</w:t>
            </w:r>
            <w:r>
              <w:rPr>
                <w:rFonts w:ascii="Courier New" w:hAnsi="Courier New" w:cs="Courier New" w:eastAsia="Courier New" w:hint="default"/>
                <w:spacing w:val="-17"/>
                <w:w w:val="85"/>
                <w:sz w:val="20"/>
                <w:szCs w:val="20"/>
              </w:rPr>
              <w:t> </w:t>
            </w:r>
            <w:r>
              <w:rPr>
                <w:rFonts w:ascii="宋体" w:hAnsi="宋体" w:cs="宋体" w:eastAsia="宋体" w:hint="default"/>
                <w:w w:val="85"/>
                <w:sz w:val="20"/>
                <w:szCs w:val="20"/>
              </w:rPr>
              <w:t>号</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华城</w:t>
            </w:r>
            <w:r>
              <w:rPr>
                <w:rFonts w:ascii="宋体" w:hAnsi="宋体" w:cs="宋体" w:eastAsia="宋体" w:hint="default"/>
                <w:w w:val="105"/>
                <w:sz w:val="20"/>
                <w:szCs w:val="20"/>
              </w:rPr>
              <w:t>中南房</w:t>
            </w:r>
            <w:r>
              <w:rPr>
                <w:rFonts w:ascii="宋体" w:hAnsi="宋体" w:cs="宋体" w:eastAsia="宋体" w:hint="default"/>
                <w:sz w:val="20"/>
                <w:szCs w:val="20"/>
              </w:rPr>
            </w:r>
          </w:p>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地产</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7,000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2009.11.26-2011.</w:t>
            </w:r>
            <w:r>
              <w:rPr>
                <w:rFonts w:ascii="Courier New"/>
                <w:sz w:val="20"/>
              </w:rPr>
            </w:r>
          </w:p>
          <w:p>
            <w:pPr>
              <w:pStyle w:val="TableParagraph"/>
              <w:spacing w:line="240" w:lineRule="auto" w:before="42"/>
              <w:ind w:right="2"/>
              <w:jc w:val="center"/>
              <w:rPr>
                <w:rFonts w:ascii="Courier New" w:hAnsi="Courier New" w:cs="Courier New" w:eastAsia="Courier New" w:hint="default"/>
                <w:sz w:val="20"/>
                <w:szCs w:val="20"/>
              </w:rPr>
            </w:pPr>
            <w:r>
              <w:rPr>
                <w:rFonts w:ascii="Courier New"/>
                <w:spacing w:val="-3"/>
                <w:w w:val="95"/>
                <w:sz w:val="20"/>
              </w:rPr>
              <w:t>5.20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华城</w:t>
            </w:r>
            <w:r>
              <w:rPr>
                <w:rFonts w:ascii="宋体" w:hAnsi="宋体" w:cs="宋体" w:eastAsia="宋体" w:hint="default"/>
                <w:spacing w:val="-4"/>
                <w:w w:val="105"/>
                <w:sz w:val="20"/>
                <w:szCs w:val="20"/>
              </w:rPr>
              <w:t>中南房地</w:t>
            </w:r>
            <w:r>
              <w:rPr>
                <w:rFonts w:ascii="宋体" w:hAnsi="宋体" w:cs="宋体" w:eastAsia="宋体" w:hint="default"/>
                <w:sz w:val="20"/>
                <w:szCs w:val="20"/>
              </w:rPr>
            </w:r>
          </w:p>
          <w:p>
            <w:pPr>
              <w:pStyle w:val="TableParagraph"/>
              <w:spacing w:line="240" w:lineRule="auto" w:before="7"/>
              <w:ind w:left="9" w:right="0"/>
              <w:jc w:val="center"/>
              <w:rPr>
                <w:rFonts w:ascii="宋体" w:hAnsi="宋体" w:cs="宋体" w:eastAsia="宋体" w:hint="default"/>
                <w:sz w:val="20"/>
                <w:szCs w:val="20"/>
              </w:rPr>
            </w:pPr>
            <w:r>
              <w:rPr>
                <w:rFonts w:ascii="宋体" w:hAnsi="宋体" w:cs="宋体" w:eastAsia="宋体" w:hint="default"/>
                <w:w w:val="103"/>
                <w:sz w:val="20"/>
                <w:szCs w:val="20"/>
              </w:rPr>
              <w:t>产</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3"/>
                <w:w w:val="105"/>
                <w:sz w:val="20"/>
                <w:szCs w:val="20"/>
              </w:rPr>
              <w:t>通</w:t>
            </w:r>
            <w:r>
              <w:rPr>
                <w:rFonts w:ascii="宋体" w:hAnsi="宋体" w:cs="宋体" w:eastAsia="宋体" w:hint="default"/>
                <w:spacing w:val="-3"/>
                <w:w w:val="105"/>
                <w:sz w:val="20"/>
                <w:szCs w:val="20"/>
              </w:rPr>
              <w:t>开</w:t>
            </w:r>
            <w:r>
              <w:rPr>
                <w:rFonts w:ascii="宋体" w:hAnsi="宋体" w:cs="宋体" w:eastAsia="宋体" w:hint="default"/>
                <w:spacing w:val="-3"/>
                <w:sz w:val="20"/>
                <w:szCs w:val="20"/>
              </w:rPr>
            </w:r>
          </w:p>
          <w:p>
            <w:pPr>
              <w:pStyle w:val="TableParagraph"/>
              <w:spacing w:line="240" w:lineRule="auto" w:before="7"/>
              <w:ind w:left="4" w:right="0"/>
              <w:jc w:val="center"/>
              <w:rPr>
                <w:rFonts w:ascii="宋体" w:hAnsi="宋体" w:cs="宋体" w:eastAsia="宋体" w:hint="default"/>
                <w:sz w:val="20"/>
                <w:szCs w:val="20"/>
              </w:rPr>
            </w:pPr>
            <w:r>
              <w:rPr>
                <w:rFonts w:ascii="Courier New" w:hAnsi="Courier New" w:cs="Courier New" w:eastAsia="Courier New" w:hint="default"/>
                <w:w w:val="85"/>
                <w:sz w:val="20"/>
                <w:szCs w:val="20"/>
              </w:rPr>
              <w:t>(2007)0310186</w:t>
            </w:r>
            <w:r>
              <w:rPr>
                <w:rFonts w:ascii="Courier New" w:hAnsi="Courier New" w:cs="Courier New" w:eastAsia="Courier New" w:hint="default"/>
                <w:spacing w:val="-17"/>
                <w:w w:val="85"/>
                <w:sz w:val="20"/>
                <w:szCs w:val="20"/>
              </w:rPr>
              <w:t> </w:t>
            </w:r>
            <w:r>
              <w:rPr>
                <w:rFonts w:ascii="宋体" w:hAnsi="宋体" w:cs="宋体" w:eastAsia="宋体" w:hint="default"/>
                <w:w w:val="85"/>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青岛</w:t>
            </w:r>
            <w:r>
              <w:rPr>
                <w:rFonts w:ascii="宋体" w:hAnsi="宋体" w:cs="宋体" w:eastAsia="宋体" w:hint="default"/>
                <w:w w:val="105"/>
                <w:sz w:val="20"/>
                <w:szCs w:val="20"/>
              </w:rPr>
              <w:t>中南世</w:t>
            </w:r>
            <w:r>
              <w:rPr>
                <w:rFonts w:ascii="宋体" w:hAnsi="宋体" w:cs="宋体" w:eastAsia="宋体" w:hint="default"/>
                <w:sz w:val="20"/>
                <w:szCs w:val="20"/>
              </w:rPr>
            </w:r>
          </w:p>
          <w:p>
            <w:pPr>
              <w:pStyle w:val="TableParagraph"/>
              <w:spacing w:line="240" w:lineRule="auto" w:before="7"/>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信</w:t>
            </w:r>
            <w:r>
              <w:rPr>
                <w:rFonts w:ascii="宋体" w:hAnsi="宋体" w:cs="宋体" w:eastAsia="宋体" w:hint="default"/>
                <w:spacing w:val="-4"/>
                <w:w w:val="105"/>
                <w:sz w:val="20"/>
                <w:szCs w:val="20"/>
              </w:rPr>
              <w:t>用</w:t>
            </w:r>
            <w:r>
              <w:rPr>
                <w:rFonts w:ascii="宋体" w:hAnsi="宋体" w:cs="宋体" w:eastAsia="宋体" w:hint="default"/>
                <w:spacing w:val="-4"/>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30,000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2009.12.30-2011.</w:t>
            </w:r>
            <w:r>
              <w:rPr>
                <w:rFonts w:ascii="Courier New"/>
                <w:sz w:val="20"/>
              </w:rPr>
            </w:r>
          </w:p>
          <w:p>
            <w:pPr>
              <w:pStyle w:val="TableParagraph"/>
              <w:spacing w:line="240" w:lineRule="auto" w:before="42"/>
              <w:ind w:right="0"/>
              <w:jc w:val="center"/>
              <w:rPr>
                <w:rFonts w:ascii="Courier New" w:hAnsi="Courier New" w:cs="Courier New" w:eastAsia="Courier New" w:hint="default"/>
                <w:sz w:val="20"/>
                <w:szCs w:val="20"/>
              </w:rPr>
            </w:pPr>
            <w:r>
              <w:rPr>
                <w:rFonts w:ascii="Courier New"/>
                <w:w w:val="95"/>
                <w:sz w:val="20"/>
              </w:rPr>
              <w:t>12.29</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南通中南新世</w:t>
            </w:r>
            <w:r>
              <w:rPr>
                <w:rFonts w:ascii="宋体" w:hAnsi="宋体" w:cs="宋体" w:eastAsia="宋体" w:hint="default"/>
                <w:sz w:val="20"/>
                <w:szCs w:val="20"/>
              </w:rPr>
            </w:r>
          </w:p>
          <w:p>
            <w:pPr>
              <w:pStyle w:val="TableParagraph"/>
              <w:spacing w:line="240" w:lineRule="auto" w:before="7"/>
              <w:ind w:left="9" w:right="0"/>
              <w:jc w:val="center"/>
              <w:rPr>
                <w:rFonts w:ascii="宋体" w:hAnsi="宋体" w:cs="宋体" w:eastAsia="宋体" w:hint="default"/>
                <w:sz w:val="20"/>
                <w:szCs w:val="20"/>
              </w:rPr>
            </w:pPr>
            <w:r>
              <w:rPr>
                <w:rFonts w:ascii="宋体" w:hAnsi="宋体" w:cs="宋体" w:eastAsia="宋体" w:hint="default"/>
                <w:w w:val="103"/>
                <w:sz w:val="20"/>
                <w:szCs w:val="20"/>
              </w:rPr>
              <w:t>界</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pacing w:val="-5"/>
                <w:w w:val="105"/>
                <w:sz w:val="20"/>
                <w:szCs w:val="20"/>
              </w:rPr>
              <w:t>保证</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镇</w:t>
            </w:r>
            <w:r>
              <w:rPr>
                <w:rFonts w:ascii="宋体" w:hAnsi="宋体" w:cs="宋体" w:eastAsia="宋体" w:hint="default"/>
                <w:w w:val="105"/>
                <w:sz w:val="20"/>
                <w:szCs w:val="20"/>
              </w:rPr>
              <w:t>江中南世</w:t>
            </w:r>
            <w:r>
              <w:rPr>
                <w:rFonts w:ascii="宋体" w:hAnsi="宋体" w:cs="宋体" w:eastAsia="宋体" w:hint="default"/>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3,000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2009.6.18-2011.6</w:t>
            </w:r>
            <w:r>
              <w:rPr>
                <w:rFonts w:ascii="Courier New"/>
                <w:sz w:val="20"/>
              </w:rPr>
            </w:r>
          </w:p>
          <w:p>
            <w:pPr>
              <w:pStyle w:val="TableParagraph"/>
              <w:spacing w:line="240" w:lineRule="auto" w:before="37"/>
              <w:ind w:right="5"/>
              <w:jc w:val="center"/>
              <w:rPr>
                <w:rFonts w:ascii="Courier New" w:hAnsi="Courier New" w:cs="Courier New" w:eastAsia="Courier New" w:hint="default"/>
                <w:sz w:val="20"/>
                <w:szCs w:val="20"/>
              </w:rPr>
            </w:pPr>
            <w:r>
              <w:rPr>
                <w:rFonts w:ascii="Courier New"/>
                <w:w w:val="95"/>
                <w:sz w:val="20"/>
              </w:rPr>
              <w:t>.17</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江中南世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right="0"/>
              <w:jc w:val="center"/>
              <w:rPr>
                <w:rFonts w:ascii="宋体" w:hAnsi="宋体" w:cs="宋体" w:eastAsia="宋体" w:hint="default"/>
                <w:sz w:val="20"/>
                <w:szCs w:val="20"/>
              </w:rPr>
            </w:pPr>
            <w:r>
              <w:rPr>
                <w:rFonts w:ascii="宋体" w:hAnsi="宋体" w:cs="宋体" w:eastAsia="宋体" w:hint="default"/>
                <w:spacing w:val="-3"/>
                <w:sz w:val="20"/>
                <w:szCs w:val="20"/>
              </w:rPr>
              <w:t>镇国</w:t>
            </w:r>
            <w:r>
              <w:rPr>
                <w:rFonts w:ascii="宋体" w:hAnsi="宋体" w:cs="宋体" w:eastAsia="宋体" w:hint="default"/>
                <w:spacing w:val="-3"/>
                <w:sz w:val="20"/>
                <w:szCs w:val="20"/>
              </w:rPr>
              <w:t>用</w:t>
            </w:r>
            <w:r>
              <w:rPr>
                <w:rFonts w:ascii="Courier New" w:hAnsi="Courier New" w:cs="Courier New" w:eastAsia="Courier New" w:hint="default"/>
                <w:spacing w:val="-3"/>
                <w:sz w:val="20"/>
                <w:szCs w:val="20"/>
              </w:rPr>
              <w:t>(2008)</w:t>
            </w:r>
            <w:r>
              <w:rPr>
                <w:rFonts w:ascii="宋体" w:hAnsi="宋体" w:cs="宋体" w:eastAsia="宋体" w:hint="default"/>
                <w:spacing w:val="-3"/>
                <w:sz w:val="20"/>
                <w:szCs w:val="20"/>
              </w:rPr>
              <w:t>第</w:t>
            </w:r>
          </w:p>
          <w:p>
            <w:pPr>
              <w:pStyle w:val="TableParagraph"/>
              <w:spacing w:line="279" w:lineRule="exact"/>
              <w:ind w:left="4" w:right="0"/>
              <w:jc w:val="center"/>
              <w:rPr>
                <w:rFonts w:ascii="宋体" w:hAnsi="宋体" w:cs="宋体" w:eastAsia="宋体" w:hint="default"/>
                <w:sz w:val="20"/>
                <w:szCs w:val="20"/>
              </w:rPr>
            </w:pPr>
            <w:r>
              <w:rPr>
                <w:rFonts w:ascii="Courier New" w:hAnsi="Courier New" w:cs="Courier New" w:eastAsia="Courier New" w:hint="default"/>
                <w:w w:val="95"/>
                <w:sz w:val="20"/>
                <w:szCs w:val="20"/>
              </w:rPr>
              <w:t>3734</w:t>
            </w:r>
            <w:r>
              <w:rPr>
                <w:rFonts w:ascii="Courier New" w:hAnsi="Courier New" w:cs="Courier New" w:eastAsia="Courier New" w:hint="default"/>
                <w:spacing w:val="-95"/>
                <w:w w:val="95"/>
                <w:sz w:val="20"/>
                <w:szCs w:val="20"/>
              </w:rPr>
              <w:t> </w:t>
            </w:r>
            <w:r>
              <w:rPr>
                <w:rFonts w:ascii="宋体" w:hAnsi="宋体" w:cs="宋体" w:eastAsia="宋体" w:hint="default"/>
                <w:w w:val="95"/>
                <w:sz w:val="20"/>
                <w:szCs w:val="20"/>
              </w:rPr>
              <w:t>号</w:t>
            </w:r>
            <w:r>
              <w:rPr>
                <w:rFonts w:ascii="宋体" w:hAnsi="宋体" w:cs="宋体" w:eastAsia="宋体" w:hint="default"/>
                <w:sz w:val="20"/>
                <w:szCs w:val="20"/>
              </w:rPr>
            </w:r>
          </w:p>
        </w:tc>
      </w:tr>
      <w:tr>
        <w:trPr>
          <w:trHeight w:val="533"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镇</w:t>
            </w:r>
            <w:r>
              <w:rPr>
                <w:rFonts w:ascii="宋体" w:hAnsi="宋体" w:cs="宋体" w:eastAsia="宋体" w:hint="default"/>
                <w:w w:val="105"/>
                <w:sz w:val="20"/>
                <w:szCs w:val="20"/>
              </w:rPr>
              <w:t>江中南世</w:t>
            </w:r>
            <w:r>
              <w:rPr>
                <w:rFonts w:ascii="宋体" w:hAnsi="宋体" w:cs="宋体" w:eastAsia="宋体" w:hint="default"/>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纪城</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pacing w:val="-4"/>
                <w:w w:val="105"/>
                <w:sz w:val="20"/>
                <w:szCs w:val="20"/>
              </w:rPr>
              <w:t>以</w:t>
            </w:r>
            <w:r>
              <w:rPr>
                <w:rFonts w:ascii="宋体" w:hAnsi="宋体" w:cs="宋体" w:eastAsia="宋体" w:hint="default"/>
                <w:spacing w:val="-4"/>
                <w:w w:val="105"/>
                <w:sz w:val="20"/>
                <w:szCs w:val="20"/>
              </w:rPr>
              <w:t>自</w:t>
            </w:r>
            <w:r>
              <w:rPr>
                <w:rFonts w:ascii="宋体" w:hAnsi="宋体" w:cs="宋体" w:eastAsia="宋体" w:hint="default"/>
                <w:spacing w:val="-4"/>
                <w:w w:val="105"/>
                <w:sz w:val="20"/>
                <w:szCs w:val="20"/>
              </w:rPr>
              <w:t>有资</w:t>
            </w:r>
            <w:r>
              <w:rPr>
                <w:rFonts w:ascii="宋体" w:hAnsi="宋体" w:cs="宋体" w:eastAsia="宋体" w:hint="default"/>
                <w:sz w:val="20"/>
                <w:szCs w:val="20"/>
              </w:rPr>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w w:val="105"/>
                <w:sz w:val="20"/>
                <w:szCs w:val="20"/>
              </w:rPr>
              <w:t>产</w:t>
            </w:r>
            <w:r>
              <w:rPr>
                <w:rFonts w:ascii="宋体" w:hAnsi="宋体" w:cs="宋体" w:eastAsia="宋体" w:hint="default"/>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18,000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2"/>
              <w:jc w:val="center"/>
              <w:rPr>
                <w:rFonts w:ascii="Courier New" w:hAnsi="Courier New" w:cs="Courier New" w:eastAsia="Courier New" w:hint="default"/>
                <w:sz w:val="20"/>
                <w:szCs w:val="20"/>
              </w:rPr>
            </w:pPr>
            <w:r>
              <w:rPr>
                <w:rFonts w:ascii="Courier New"/>
                <w:spacing w:val="-3"/>
                <w:w w:val="90"/>
                <w:sz w:val="20"/>
              </w:rPr>
              <w:t>2009.12.18-2011.</w:t>
            </w:r>
            <w:r>
              <w:rPr>
                <w:rFonts w:ascii="Courier New"/>
                <w:sz w:val="20"/>
              </w:rPr>
            </w:r>
          </w:p>
          <w:p>
            <w:pPr>
              <w:pStyle w:val="TableParagraph"/>
              <w:spacing w:line="240" w:lineRule="auto" w:before="37"/>
              <w:ind w:right="0"/>
              <w:jc w:val="center"/>
              <w:rPr>
                <w:rFonts w:ascii="Courier New" w:hAnsi="Courier New" w:cs="Courier New" w:eastAsia="Courier New" w:hint="default"/>
                <w:sz w:val="20"/>
                <w:szCs w:val="20"/>
              </w:rPr>
            </w:pPr>
            <w:r>
              <w:rPr>
                <w:rFonts w:ascii="Courier New"/>
                <w:w w:val="95"/>
                <w:sz w:val="20"/>
              </w:rPr>
              <w:t>12.27</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镇</w:t>
            </w:r>
            <w:r>
              <w:rPr>
                <w:rFonts w:ascii="宋体" w:hAnsi="宋体" w:cs="宋体" w:eastAsia="宋体" w:hint="default"/>
                <w:spacing w:val="-3"/>
                <w:w w:val="105"/>
                <w:sz w:val="20"/>
                <w:szCs w:val="20"/>
              </w:rPr>
              <w:t>江中南世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w w:val="103"/>
                <w:sz w:val="20"/>
                <w:szCs w:val="20"/>
              </w:rPr>
              <w:t>城</w:t>
            </w:r>
            <w:r>
              <w:rPr>
                <w:rFonts w:ascii="宋体" w:hAnsi="宋体" w:cs="宋体" w:eastAsia="宋体" w:hint="default"/>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47" w:lineRule="exact"/>
              <w:ind w:left="4" w:right="0"/>
              <w:jc w:val="center"/>
              <w:rPr>
                <w:rFonts w:ascii="宋体" w:hAnsi="宋体" w:cs="宋体" w:eastAsia="宋体" w:hint="default"/>
                <w:sz w:val="20"/>
                <w:szCs w:val="20"/>
              </w:rPr>
            </w:pPr>
            <w:r>
              <w:rPr>
                <w:rFonts w:ascii="宋体" w:hAnsi="宋体" w:cs="宋体" w:eastAsia="宋体" w:hint="default"/>
                <w:sz w:val="20"/>
                <w:szCs w:val="20"/>
              </w:rPr>
              <w:t>镇国</w:t>
            </w:r>
            <w:r>
              <w:rPr>
                <w:rFonts w:ascii="宋体" w:hAnsi="宋体" w:cs="宋体" w:eastAsia="宋体" w:hint="default"/>
                <w:sz w:val="20"/>
                <w:szCs w:val="20"/>
              </w:rPr>
              <w:t>用</w:t>
            </w:r>
            <w:r>
              <w:rPr>
                <w:rFonts w:ascii="宋体" w:hAnsi="宋体" w:cs="宋体" w:eastAsia="宋体" w:hint="default"/>
                <w:sz w:val="20"/>
                <w:szCs w:val="20"/>
              </w:rPr>
              <w:t>（</w:t>
            </w:r>
            <w:r>
              <w:rPr>
                <w:rFonts w:ascii="Courier New" w:hAnsi="Courier New" w:cs="Courier New" w:eastAsia="Courier New" w:hint="default"/>
                <w:sz w:val="20"/>
                <w:szCs w:val="20"/>
              </w:rPr>
              <w:t>2009</w:t>
            </w:r>
            <w:r>
              <w:rPr>
                <w:rFonts w:ascii="宋体" w:hAnsi="宋体" w:cs="宋体" w:eastAsia="宋体" w:hint="default"/>
                <w:sz w:val="20"/>
                <w:szCs w:val="20"/>
              </w:rPr>
              <w:t>）</w:t>
            </w:r>
            <w:r>
              <w:rPr>
                <w:rFonts w:ascii="宋体" w:hAnsi="宋体" w:cs="宋体" w:eastAsia="宋体" w:hint="default"/>
                <w:sz w:val="20"/>
                <w:szCs w:val="20"/>
              </w:rPr>
              <w:t>第</w:t>
            </w:r>
          </w:p>
          <w:p>
            <w:pPr>
              <w:pStyle w:val="TableParagraph"/>
              <w:spacing w:line="279" w:lineRule="exact"/>
              <w:ind w:left="4" w:right="0"/>
              <w:jc w:val="center"/>
              <w:rPr>
                <w:rFonts w:ascii="宋体" w:hAnsi="宋体" w:cs="宋体" w:eastAsia="宋体" w:hint="default"/>
                <w:sz w:val="20"/>
                <w:szCs w:val="20"/>
              </w:rPr>
            </w:pPr>
            <w:r>
              <w:rPr>
                <w:rFonts w:ascii="Courier New" w:hAnsi="Courier New" w:cs="Courier New" w:eastAsia="Courier New" w:hint="default"/>
                <w:w w:val="90"/>
                <w:sz w:val="20"/>
                <w:szCs w:val="20"/>
              </w:rPr>
              <w:t>3192</w:t>
            </w:r>
            <w:r>
              <w:rPr>
                <w:rFonts w:ascii="宋体" w:hAnsi="宋体" w:cs="宋体" w:eastAsia="宋体" w:hint="default"/>
                <w:w w:val="90"/>
                <w:sz w:val="20"/>
                <w:szCs w:val="20"/>
              </w:rPr>
              <w:t>、</w:t>
            </w:r>
            <w:r>
              <w:rPr>
                <w:rFonts w:ascii="Courier New" w:hAnsi="Courier New" w:cs="Courier New" w:eastAsia="Courier New" w:hint="default"/>
                <w:w w:val="90"/>
                <w:sz w:val="20"/>
                <w:szCs w:val="20"/>
              </w:rPr>
              <w:t>3193</w:t>
            </w:r>
            <w:r>
              <w:rPr>
                <w:rFonts w:ascii="Courier New" w:hAnsi="Courier New" w:cs="Courier New" w:eastAsia="Courier New" w:hint="default"/>
                <w:spacing w:val="-55"/>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38"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9" w:right="0"/>
              <w:jc w:val="center"/>
              <w:rPr>
                <w:rFonts w:ascii="宋体" w:hAnsi="宋体" w:cs="宋体" w:eastAsia="宋体" w:hint="default"/>
                <w:sz w:val="20"/>
                <w:szCs w:val="20"/>
              </w:rPr>
            </w:pPr>
            <w:r>
              <w:rPr>
                <w:rFonts w:ascii="宋体" w:hAnsi="宋体" w:cs="宋体" w:eastAsia="宋体" w:hint="default"/>
                <w:w w:val="105"/>
                <w:sz w:val="20"/>
                <w:szCs w:val="20"/>
              </w:rPr>
              <w:t>二</w:t>
            </w:r>
            <w:r>
              <w:rPr>
                <w:rFonts w:ascii="宋体" w:hAnsi="宋体" w:cs="宋体" w:eastAsia="宋体" w:hint="default"/>
                <w:w w:val="105"/>
                <w:sz w:val="20"/>
                <w:szCs w:val="20"/>
              </w:rPr>
              <w:t>、其</w:t>
            </w:r>
            <w:r>
              <w:rPr>
                <w:rFonts w:ascii="宋体" w:hAnsi="宋体" w:cs="宋体" w:eastAsia="宋体" w:hint="default"/>
                <w:w w:val="105"/>
                <w:sz w:val="20"/>
                <w:szCs w:val="20"/>
              </w:rPr>
              <w:t>他</w:t>
            </w:r>
            <w:r>
              <w:rPr>
                <w:rFonts w:ascii="宋体" w:hAnsi="宋体" w:cs="宋体" w:eastAsia="宋体" w:hint="default"/>
                <w:w w:val="105"/>
                <w:sz w:val="20"/>
                <w:szCs w:val="20"/>
              </w:rPr>
              <w:t>公</w:t>
            </w:r>
            <w:r>
              <w:rPr>
                <w:rFonts w:ascii="宋体" w:hAnsi="宋体" w:cs="宋体" w:eastAsia="宋体" w:hint="default"/>
                <w:sz w:val="20"/>
                <w:szCs w:val="20"/>
              </w:rPr>
            </w:r>
          </w:p>
          <w:p>
            <w:pPr>
              <w:pStyle w:val="TableParagraph"/>
              <w:spacing w:line="240" w:lineRule="auto" w:before="2"/>
              <w:ind w:left="19" w:right="0"/>
              <w:jc w:val="center"/>
              <w:rPr>
                <w:rFonts w:ascii="宋体" w:hAnsi="宋体" w:cs="宋体" w:eastAsia="宋体" w:hint="default"/>
                <w:sz w:val="20"/>
                <w:szCs w:val="20"/>
              </w:rPr>
            </w:pPr>
            <w:r>
              <w:rPr>
                <w:rFonts w:ascii="宋体" w:hAnsi="宋体" w:cs="宋体" w:eastAsia="宋体" w:hint="default"/>
                <w:w w:val="103"/>
                <w:sz w:val="20"/>
                <w:szCs w:val="20"/>
              </w:rPr>
              <w:t>司</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
        </w:tc>
        <w:tc>
          <w:tcPr>
            <w:tcW w:w="878" w:type="dxa"/>
            <w:tcBorders>
              <w:top w:val="single" w:sz="2" w:space="0" w:color="000000"/>
              <w:left w:val="single" w:sz="2" w:space="0" w:color="000000"/>
              <w:bottom w:val="single" w:sz="2" w:space="0" w:color="000000"/>
              <w:right w:val="single" w:sz="2" w:space="0" w:color="000000"/>
            </w:tcBorders>
          </w:tcPr>
          <w:p>
            <w:pPr/>
          </w:p>
        </w:tc>
        <w:tc>
          <w:tcPr>
            <w:tcW w:w="1925" w:type="dxa"/>
            <w:tcBorders>
              <w:top w:val="single" w:sz="2" w:space="0" w:color="000000"/>
              <w:left w:val="single" w:sz="2" w:space="0" w:color="000000"/>
              <w:bottom w:val="single" w:sz="2" w:space="0" w:color="000000"/>
              <w:right w:val="single" w:sz="2" w:space="0" w:color="000000"/>
            </w:tcBorders>
          </w:tcPr>
          <w:p>
            <w:pPr/>
          </w:p>
        </w:tc>
        <w:tc>
          <w:tcPr>
            <w:tcW w:w="1632" w:type="dxa"/>
            <w:tcBorders>
              <w:top w:val="single" w:sz="2" w:space="0" w:color="000000"/>
              <w:left w:val="single" w:sz="2" w:space="0" w:color="000000"/>
              <w:bottom w:val="single" w:sz="2" w:space="0" w:color="000000"/>
              <w:right w:val="single" w:sz="2" w:space="0" w:color="000000"/>
            </w:tcBorders>
          </w:tcPr>
          <w:p>
            <w:pPr/>
          </w:p>
        </w:tc>
        <w:tc>
          <w:tcPr>
            <w:tcW w:w="1942" w:type="dxa"/>
            <w:tcBorders>
              <w:top w:val="single" w:sz="2" w:space="0" w:color="000000"/>
              <w:left w:val="single" w:sz="2" w:space="0" w:color="000000"/>
              <w:bottom w:val="single" w:sz="2" w:space="0" w:color="000000"/>
              <w:right w:val="nil" w:sz="6" w:space="0" w:color="auto"/>
            </w:tcBorders>
          </w:tcPr>
          <w:p>
            <w:pPr/>
          </w:p>
        </w:tc>
      </w:tr>
      <w:tr>
        <w:trPr>
          <w:trHeight w:val="797" w:hRule="exact"/>
        </w:trPr>
        <w:tc>
          <w:tcPr>
            <w:tcW w:w="1255"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4" w:right="0"/>
              <w:jc w:val="left"/>
              <w:rPr>
                <w:rFonts w:ascii="宋体" w:hAnsi="宋体" w:cs="宋体" w:eastAsia="宋体" w:hint="default"/>
                <w:sz w:val="20"/>
                <w:szCs w:val="20"/>
              </w:rPr>
            </w:pPr>
            <w:r>
              <w:rPr>
                <w:rFonts w:ascii="宋体" w:hAnsi="宋体" w:cs="宋体" w:eastAsia="宋体" w:hint="default"/>
                <w:w w:val="105"/>
                <w:sz w:val="20"/>
                <w:szCs w:val="20"/>
              </w:rPr>
              <w:t>常熟市</w:t>
            </w:r>
            <w:r>
              <w:rPr>
                <w:rFonts w:ascii="宋体" w:hAnsi="宋体" w:cs="宋体" w:eastAsia="宋体" w:hint="default"/>
                <w:w w:val="105"/>
                <w:sz w:val="20"/>
                <w:szCs w:val="20"/>
              </w:rPr>
              <w:t>锦</w:t>
            </w:r>
            <w:r>
              <w:rPr>
                <w:rFonts w:ascii="宋体" w:hAnsi="宋体" w:cs="宋体" w:eastAsia="宋体" w:hint="default"/>
                <w:w w:val="105"/>
                <w:sz w:val="20"/>
                <w:szCs w:val="20"/>
              </w:rPr>
              <w:t>润</w:t>
            </w:r>
            <w:r>
              <w:rPr>
                <w:rFonts w:ascii="宋体" w:hAnsi="宋体" w:cs="宋体" w:eastAsia="宋体" w:hint="default"/>
                <w:sz w:val="20"/>
                <w:szCs w:val="20"/>
              </w:rPr>
            </w:r>
          </w:p>
          <w:p>
            <w:pPr>
              <w:pStyle w:val="TableParagraph"/>
              <w:spacing w:line="242" w:lineRule="auto" w:before="2"/>
              <w:ind w:left="532" w:right="103" w:hanging="408"/>
              <w:jc w:val="left"/>
              <w:rPr>
                <w:rFonts w:ascii="宋体" w:hAnsi="宋体" w:cs="宋体" w:eastAsia="宋体" w:hint="default"/>
                <w:sz w:val="20"/>
                <w:szCs w:val="20"/>
              </w:rPr>
            </w:pPr>
            <w:r>
              <w:rPr>
                <w:rFonts w:ascii="宋体" w:hAnsi="宋体" w:cs="宋体" w:eastAsia="宋体" w:hint="default"/>
                <w:spacing w:val="-2"/>
                <w:sz w:val="20"/>
                <w:szCs w:val="20"/>
              </w:rPr>
              <w:t>贸</w:t>
            </w:r>
            <w:r>
              <w:rPr>
                <w:rFonts w:ascii="宋体" w:hAnsi="宋体" w:cs="宋体" w:eastAsia="宋体" w:hint="default"/>
                <w:spacing w:val="-2"/>
                <w:sz w:val="20"/>
                <w:szCs w:val="20"/>
              </w:rPr>
              <w:t>易</w:t>
            </w:r>
            <w:r>
              <w:rPr>
                <w:rFonts w:ascii="宋体" w:hAnsi="宋体" w:cs="宋体" w:eastAsia="宋体" w:hint="default"/>
                <w:spacing w:val="-2"/>
                <w:sz w:val="20"/>
                <w:szCs w:val="20"/>
              </w:rPr>
              <w:t>有限公</w:t>
            </w:r>
            <w:r>
              <w:rPr>
                <w:rFonts w:ascii="宋体" w:hAnsi="宋体" w:cs="宋体" w:eastAsia="宋体" w:hint="default"/>
                <w:spacing w:val="-68"/>
                <w:sz w:val="20"/>
                <w:szCs w:val="20"/>
              </w:rPr>
              <w:t> </w:t>
            </w:r>
            <w:r>
              <w:rPr>
                <w:rFonts w:ascii="宋体" w:hAnsi="宋体" w:cs="宋体" w:eastAsia="宋体" w:hint="default"/>
                <w:w w:val="105"/>
                <w:sz w:val="20"/>
                <w:szCs w:val="20"/>
              </w:rPr>
              <w:t>司</w:t>
            </w:r>
            <w:r>
              <w:rPr>
                <w:rFonts w:ascii="宋体" w:hAnsi="宋体" w:cs="宋体" w:eastAsia="宋体" w:hint="default"/>
                <w:sz w:val="20"/>
                <w:szCs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7" w:lineRule="auto" w:before="97"/>
              <w:ind w:left="302" w:right="204" w:hanging="101"/>
              <w:jc w:val="left"/>
              <w:rPr>
                <w:rFonts w:ascii="宋体" w:hAnsi="宋体" w:cs="宋体" w:eastAsia="宋体" w:hint="default"/>
                <w:sz w:val="20"/>
                <w:szCs w:val="20"/>
              </w:rPr>
            </w:pPr>
            <w:r>
              <w:rPr>
                <w:rFonts w:ascii="宋体" w:hAnsi="宋体" w:cs="宋体" w:eastAsia="宋体" w:hint="default"/>
                <w:spacing w:val="-4"/>
                <w:sz w:val="20"/>
                <w:szCs w:val="20"/>
              </w:rPr>
              <w:t>以</w:t>
            </w:r>
            <w:r>
              <w:rPr>
                <w:rFonts w:ascii="宋体" w:hAnsi="宋体" w:cs="宋体" w:eastAsia="宋体" w:hint="default"/>
                <w:spacing w:val="-4"/>
                <w:sz w:val="20"/>
                <w:szCs w:val="20"/>
              </w:rPr>
              <w:t>自</w:t>
            </w:r>
            <w:r>
              <w:rPr>
                <w:rFonts w:ascii="宋体" w:hAnsi="宋体" w:cs="宋体" w:eastAsia="宋体" w:hint="default"/>
                <w:spacing w:val="-4"/>
                <w:sz w:val="20"/>
                <w:szCs w:val="20"/>
              </w:rPr>
              <w:t>有资</w:t>
            </w:r>
            <w:r>
              <w:rPr>
                <w:rFonts w:ascii="宋体" w:hAnsi="宋体" w:cs="宋体" w:eastAsia="宋体" w:hint="default"/>
                <w:spacing w:val="-74"/>
                <w:sz w:val="20"/>
                <w:szCs w:val="20"/>
              </w:rPr>
              <w:t> </w:t>
            </w:r>
            <w:r>
              <w:rPr>
                <w:rFonts w:ascii="宋体" w:hAnsi="宋体" w:cs="宋体" w:eastAsia="宋体" w:hint="default"/>
                <w:w w:val="105"/>
                <w:sz w:val="20"/>
                <w:szCs w:val="20"/>
              </w:rPr>
              <w:t>产</w:t>
            </w:r>
            <w:r>
              <w:rPr>
                <w:rFonts w:ascii="宋体" w:hAnsi="宋体" w:cs="宋体" w:eastAsia="宋体" w:hint="default"/>
                <w:w w:val="105"/>
                <w:sz w:val="20"/>
                <w:szCs w:val="20"/>
              </w:rPr>
              <w:t>担保</w:t>
            </w:r>
            <w:r>
              <w:rPr>
                <w:rFonts w:ascii="宋体" w:hAnsi="宋体" w:cs="宋体" w:eastAsia="宋体" w:hint="default"/>
                <w:sz w:val="20"/>
                <w:szCs w:val="20"/>
              </w:rPr>
            </w:r>
          </w:p>
        </w:tc>
        <w:tc>
          <w:tcPr>
            <w:tcW w:w="8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1,000</w:t>
            </w:r>
            <w:r>
              <w:rPr>
                <w:rFonts w:ascii="Courier New"/>
                <w:sz w:val="20"/>
              </w:rPr>
            </w:r>
          </w:p>
        </w:tc>
        <w:tc>
          <w:tcPr>
            <w:tcW w:w="19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2"/>
              <w:jc w:val="center"/>
              <w:rPr>
                <w:rFonts w:ascii="Courier New" w:hAnsi="Courier New" w:cs="Courier New" w:eastAsia="Courier New" w:hint="default"/>
                <w:sz w:val="20"/>
                <w:szCs w:val="20"/>
              </w:rPr>
            </w:pPr>
            <w:r>
              <w:rPr>
                <w:rFonts w:ascii="Courier New"/>
                <w:spacing w:val="-3"/>
                <w:w w:val="90"/>
                <w:sz w:val="20"/>
              </w:rPr>
              <w:t>2009.07-2011.12.</w:t>
            </w:r>
            <w:r>
              <w:rPr>
                <w:rFonts w:ascii="Courier New"/>
                <w:sz w:val="20"/>
              </w:rPr>
            </w:r>
          </w:p>
          <w:p>
            <w:pPr>
              <w:pStyle w:val="TableParagraph"/>
              <w:spacing w:line="240" w:lineRule="auto" w:before="42"/>
              <w:ind w:right="0"/>
              <w:jc w:val="center"/>
              <w:rPr>
                <w:rFonts w:ascii="Courier New" w:hAnsi="Courier New" w:cs="Courier New" w:eastAsia="Courier New" w:hint="default"/>
                <w:sz w:val="20"/>
                <w:szCs w:val="20"/>
              </w:rPr>
            </w:pPr>
            <w:r>
              <w:rPr>
                <w:rFonts w:ascii="Courier New"/>
                <w:w w:val="95"/>
                <w:sz w:val="20"/>
              </w:rPr>
              <w:t>30</w:t>
            </w:r>
            <w:r>
              <w:rPr>
                <w:rFonts w:ascii="Courier New"/>
                <w:sz w:val="20"/>
              </w:rPr>
            </w:r>
          </w:p>
        </w:tc>
        <w:tc>
          <w:tcPr>
            <w:tcW w:w="163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常熟</w:t>
            </w:r>
            <w:r>
              <w:rPr>
                <w:rFonts w:ascii="宋体" w:hAnsi="宋体" w:cs="宋体" w:eastAsia="宋体" w:hint="default"/>
                <w:spacing w:val="-3"/>
                <w:w w:val="105"/>
                <w:sz w:val="20"/>
                <w:szCs w:val="20"/>
              </w:rPr>
              <w:t>中南世</w:t>
            </w:r>
            <w:r>
              <w:rPr>
                <w:rFonts w:ascii="宋体" w:hAnsi="宋体" w:cs="宋体" w:eastAsia="宋体" w:hint="default"/>
                <w:spacing w:val="-3"/>
                <w:w w:val="105"/>
                <w:sz w:val="20"/>
                <w:szCs w:val="20"/>
              </w:rPr>
              <w:t>纪</w:t>
            </w:r>
            <w:r>
              <w:rPr>
                <w:rFonts w:ascii="宋体" w:hAnsi="宋体" w:cs="宋体" w:eastAsia="宋体" w:hint="default"/>
                <w:spacing w:val="-3"/>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pacing w:val="-4"/>
                <w:w w:val="105"/>
                <w:sz w:val="20"/>
                <w:szCs w:val="20"/>
              </w:rPr>
              <w:t>城</w:t>
            </w:r>
            <w:r>
              <w:rPr>
                <w:rFonts w:ascii="宋体" w:hAnsi="宋体" w:cs="宋体" w:eastAsia="宋体" w:hint="default"/>
                <w:spacing w:val="-4"/>
                <w:w w:val="105"/>
                <w:sz w:val="20"/>
                <w:szCs w:val="20"/>
              </w:rPr>
              <w:t>房地产</w:t>
            </w:r>
            <w:r>
              <w:rPr>
                <w:rFonts w:ascii="宋体" w:hAnsi="宋体" w:cs="宋体" w:eastAsia="宋体" w:hint="default"/>
                <w:spacing w:val="-4"/>
                <w:w w:val="105"/>
                <w:sz w:val="20"/>
                <w:szCs w:val="20"/>
              </w:rPr>
              <w:t>开发</w:t>
            </w:r>
            <w:r>
              <w:rPr>
                <w:rFonts w:ascii="宋体" w:hAnsi="宋体" w:cs="宋体" w:eastAsia="宋体" w:hint="default"/>
                <w:sz w:val="20"/>
                <w:szCs w:val="20"/>
              </w:rPr>
            </w:r>
          </w:p>
          <w:p>
            <w:pPr>
              <w:pStyle w:val="TableParagraph"/>
              <w:spacing w:line="240" w:lineRule="auto" w:before="2"/>
              <w:ind w:left="14" w:right="0"/>
              <w:jc w:val="center"/>
              <w:rPr>
                <w:rFonts w:ascii="宋体" w:hAnsi="宋体" w:cs="宋体" w:eastAsia="宋体" w:hint="default"/>
                <w:sz w:val="20"/>
                <w:szCs w:val="20"/>
              </w:rPr>
            </w:pPr>
            <w:r>
              <w:rPr>
                <w:rFonts w:ascii="宋体" w:hAnsi="宋体" w:cs="宋体" w:eastAsia="宋体" w:hint="default"/>
                <w:spacing w:val="-3"/>
                <w:w w:val="105"/>
                <w:sz w:val="20"/>
                <w:szCs w:val="20"/>
              </w:rPr>
              <w:t>有限公司</w:t>
            </w:r>
            <w:r>
              <w:rPr>
                <w:rFonts w:ascii="宋体" w:hAnsi="宋体" w:cs="宋体" w:eastAsia="宋体" w:hint="default"/>
                <w:spacing w:val="-3"/>
                <w:sz w:val="20"/>
                <w:szCs w:val="20"/>
              </w:rPr>
            </w:r>
          </w:p>
        </w:tc>
        <w:tc>
          <w:tcPr>
            <w:tcW w:w="1942" w:type="dxa"/>
            <w:tcBorders>
              <w:top w:val="single" w:sz="2" w:space="0" w:color="000000"/>
              <w:left w:val="single" w:sz="2" w:space="0" w:color="000000"/>
              <w:bottom w:val="single" w:sz="2" w:space="0" w:color="000000"/>
              <w:right w:val="nil" w:sz="6" w:space="0" w:color="auto"/>
            </w:tcBorders>
          </w:tcPr>
          <w:p>
            <w:pPr>
              <w:pStyle w:val="TableParagraph"/>
              <w:spacing w:line="281" w:lineRule="exact" w:before="97"/>
              <w:ind w:left="4" w:right="0"/>
              <w:jc w:val="center"/>
              <w:rPr>
                <w:rFonts w:ascii="宋体" w:hAnsi="宋体" w:cs="宋体" w:eastAsia="宋体" w:hint="default"/>
                <w:sz w:val="20"/>
                <w:szCs w:val="20"/>
              </w:rPr>
            </w:pPr>
            <w:r>
              <w:rPr>
                <w:rFonts w:ascii="宋体" w:hAnsi="宋体" w:cs="宋体" w:eastAsia="宋体" w:hint="default"/>
                <w:sz w:val="20"/>
                <w:szCs w:val="20"/>
              </w:rPr>
              <w:t>常国</w:t>
            </w:r>
            <w:r>
              <w:rPr>
                <w:rFonts w:ascii="宋体" w:hAnsi="宋体" w:cs="宋体" w:eastAsia="宋体" w:hint="default"/>
                <w:sz w:val="20"/>
                <w:szCs w:val="20"/>
              </w:rPr>
              <w:t>用</w:t>
            </w:r>
            <w:r>
              <w:rPr>
                <w:rFonts w:ascii="宋体" w:hAnsi="宋体" w:cs="宋体" w:eastAsia="宋体" w:hint="default"/>
                <w:sz w:val="20"/>
                <w:szCs w:val="20"/>
              </w:rPr>
              <w:t>（</w:t>
            </w:r>
            <w:r>
              <w:rPr>
                <w:rFonts w:ascii="Courier New" w:hAnsi="Courier New" w:cs="Courier New" w:eastAsia="Courier New" w:hint="default"/>
                <w:sz w:val="20"/>
                <w:szCs w:val="20"/>
              </w:rPr>
              <w:t>2007</w:t>
            </w:r>
            <w:r>
              <w:rPr>
                <w:rFonts w:ascii="宋体" w:hAnsi="宋体" w:cs="宋体" w:eastAsia="宋体" w:hint="default"/>
                <w:sz w:val="20"/>
                <w:szCs w:val="20"/>
              </w:rPr>
              <w:t>）</w:t>
            </w:r>
            <w:r>
              <w:rPr>
                <w:rFonts w:ascii="宋体" w:hAnsi="宋体" w:cs="宋体" w:eastAsia="宋体" w:hint="default"/>
                <w:sz w:val="20"/>
                <w:szCs w:val="20"/>
              </w:rPr>
              <w:t>第</w:t>
            </w:r>
          </w:p>
          <w:p>
            <w:pPr>
              <w:pStyle w:val="TableParagraph"/>
              <w:spacing w:line="281" w:lineRule="exact"/>
              <w:ind w:left="9" w:right="0"/>
              <w:jc w:val="center"/>
              <w:rPr>
                <w:rFonts w:ascii="宋体" w:hAnsi="宋体" w:cs="宋体" w:eastAsia="宋体" w:hint="default"/>
                <w:sz w:val="20"/>
                <w:szCs w:val="20"/>
              </w:rPr>
            </w:pPr>
            <w:r>
              <w:rPr>
                <w:rFonts w:ascii="Courier New" w:hAnsi="Courier New" w:cs="Courier New" w:eastAsia="Courier New" w:hint="default"/>
                <w:w w:val="90"/>
                <w:sz w:val="20"/>
                <w:szCs w:val="20"/>
              </w:rPr>
              <w:t>002628</w:t>
            </w:r>
            <w:r>
              <w:rPr>
                <w:rFonts w:ascii="Courier New" w:hAnsi="Courier New" w:cs="Courier New" w:eastAsia="Courier New" w:hint="default"/>
                <w:spacing w:val="-66"/>
                <w:w w:val="90"/>
                <w:sz w:val="20"/>
                <w:szCs w:val="20"/>
              </w:rPr>
              <w:t> </w:t>
            </w:r>
            <w:r>
              <w:rPr>
                <w:rFonts w:ascii="宋体" w:hAnsi="宋体" w:cs="宋体" w:eastAsia="宋体" w:hint="default"/>
                <w:w w:val="90"/>
                <w:sz w:val="20"/>
                <w:szCs w:val="20"/>
              </w:rPr>
              <w:t>号</w:t>
            </w:r>
            <w:r>
              <w:rPr>
                <w:rFonts w:ascii="宋体" w:hAnsi="宋体" w:cs="宋体" w:eastAsia="宋体" w:hint="default"/>
                <w:sz w:val="20"/>
                <w:szCs w:val="20"/>
              </w:rPr>
            </w:r>
          </w:p>
        </w:tc>
      </w:tr>
      <w:tr>
        <w:trPr>
          <w:trHeight w:val="550" w:hRule="exact"/>
        </w:trPr>
        <w:tc>
          <w:tcPr>
            <w:tcW w:w="12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8"/>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合</w:t>
            </w:r>
            <w:r>
              <w:rPr>
                <w:rFonts w:ascii="Microsoft JhengHei" w:hAnsi="Microsoft JhengHei" w:cs="Microsoft JhengHei" w:eastAsia="Microsoft JhengHei" w:hint="default"/>
                <w:b/>
                <w:bCs/>
                <w:w w:val="105"/>
                <w:sz w:val="20"/>
                <w:szCs w:val="20"/>
              </w:rPr>
              <w:t>计</w:t>
            </w:r>
            <w:r>
              <w:rPr>
                <w:rFonts w:ascii="Microsoft JhengHei" w:hAnsi="Microsoft JhengHei" w:cs="Microsoft JhengHei" w:eastAsia="Microsoft JhengHei" w:hint="default"/>
                <w:sz w:val="20"/>
                <w:szCs w:val="20"/>
              </w:rPr>
            </w:r>
          </w:p>
        </w:tc>
        <w:tc>
          <w:tcPr>
            <w:tcW w:w="1224" w:type="dxa"/>
            <w:tcBorders>
              <w:top w:val="single" w:sz="2" w:space="0" w:color="000000"/>
              <w:left w:val="single" w:sz="2" w:space="0" w:color="000000"/>
              <w:bottom w:val="single" w:sz="12" w:space="0" w:color="000000"/>
              <w:right w:val="single" w:sz="2" w:space="0" w:color="000000"/>
            </w:tcBorders>
          </w:tcPr>
          <w:p>
            <w:pPr/>
          </w:p>
        </w:tc>
        <w:tc>
          <w:tcPr>
            <w:tcW w:w="8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Courier New" w:hAnsi="Courier New" w:cs="Courier New" w:eastAsia="Courier New" w:hint="default"/>
                <w:sz w:val="20"/>
                <w:szCs w:val="20"/>
              </w:rPr>
            </w:pPr>
            <w:r>
              <w:rPr>
                <w:rFonts w:ascii="Courier New"/>
                <w:b/>
                <w:spacing w:val="-2"/>
                <w:w w:val="85"/>
                <w:sz w:val="20"/>
              </w:rPr>
              <w:t>378,30</w:t>
            </w:r>
            <w:r>
              <w:rPr>
                <w:rFonts w:ascii="Courier New"/>
                <w:sz w:val="20"/>
              </w:rPr>
            </w:r>
          </w:p>
          <w:p>
            <w:pPr>
              <w:pStyle w:val="TableParagraph"/>
              <w:spacing w:line="240" w:lineRule="auto" w:before="42"/>
              <w:ind w:right="105"/>
              <w:jc w:val="right"/>
              <w:rPr>
                <w:rFonts w:ascii="Courier New" w:hAnsi="Courier New" w:cs="Courier New" w:eastAsia="Courier New" w:hint="default"/>
                <w:sz w:val="20"/>
                <w:szCs w:val="20"/>
              </w:rPr>
            </w:pPr>
            <w:r>
              <w:rPr>
                <w:rFonts w:ascii="Courier New"/>
                <w:b/>
                <w:w w:val="86"/>
                <w:sz w:val="20"/>
              </w:rPr>
              <w:t>0</w:t>
            </w:r>
            <w:r>
              <w:rPr>
                <w:rFonts w:ascii="Courier New"/>
                <w:sz w:val="20"/>
              </w:rPr>
            </w:r>
          </w:p>
        </w:tc>
        <w:tc>
          <w:tcPr>
            <w:tcW w:w="1925" w:type="dxa"/>
            <w:tcBorders>
              <w:top w:val="single" w:sz="2" w:space="0" w:color="000000"/>
              <w:left w:val="single" w:sz="2" w:space="0" w:color="000000"/>
              <w:bottom w:val="single" w:sz="12" w:space="0" w:color="000000"/>
              <w:right w:val="single" w:sz="2" w:space="0" w:color="000000"/>
            </w:tcBorders>
          </w:tcPr>
          <w:p>
            <w:pPr/>
          </w:p>
        </w:tc>
        <w:tc>
          <w:tcPr>
            <w:tcW w:w="1632" w:type="dxa"/>
            <w:tcBorders>
              <w:top w:val="single" w:sz="2" w:space="0" w:color="000000"/>
              <w:left w:val="single" w:sz="2" w:space="0" w:color="000000"/>
              <w:bottom w:val="single" w:sz="12" w:space="0" w:color="000000"/>
              <w:right w:val="single" w:sz="2" w:space="0" w:color="000000"/>
            </w:tcBorders>
          </w:tcPr>
          <w:p>
            <w:pPr/>
          </w:p>
        </w:tc>
        <w:tc>
          <w:tcPr>
            <w:tcW w:w="1942"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81"/>
        <w:ind w:left="1982" w:right="0"/>
        <w:jc w:val="left"/>
        <w:rPr>
          <w:rFonts w:ascii="宋体" w:hAnsi="宋体" w:cs="宋体" w:eastAsia="宋体" w:hint="default"/>
        </w:rPr>
      </w:pPr>
      <w:r>
        <w:rPr>
          <w:rFonts w:ascii="宋体" w:hAnsi="宋体" w:cs="宋体" w:eastAsia="宋体" w:hint="default"/>
        </w:rPr>
        <w:t>注</w:t>
      </w:r>
      <w:r>
        <w:rPr>
          <w:rFonts w:ascii="宋体" w:hAnsi="宋体" w:cs="宋体" w:eastAsia="宋体" w:hint="default"/>
        </w:rPr>
        <w:t>：</w:t>
      </w:r>
      <w:r>
        <w:rPr>
          <w:rFonts w:ascii="宋体" w:hAnsi="宋体" w:cs="宋体" w:eastAsia="宋体" w:hint="default"/>
        </w:rPr>
        <w:t>上表</w:t>
      </w:r>
      <w:r>
        <w:rPr>
          <w:rFonts w:ascii="宋体" w:hAnsi="宋体" w:cs="宋体" w:eastAsia="宋体" w:hint="default"/>
        </w:rPr>
        <w:t>列</w:t>
      </w:r>
      <w:r>
        <w:rPr>
          <w:rFonts w:ascii="宋体" w:hAnsi="宋体" w:cs="宋体" w:eastAsia="宋体" w:hint="default"/>
        </w:rPr>
        <w:t>示金</w:t>
      </w:r>
      <w:r>
        <w:rPr>
          <w:rFonts w:ascii="宋体" w:hAnsi="宋体" w:cs="宋体" w:eastAsia="宋体" w:hint="default"/>
        </w:rPr>
        <w:t>额</w:t>
      </w:r>
      <w:r>
        <w:rPr/>
        <w:t>为</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合</w:t>
      </w:r>
      <w:r>
        <w:rPr>
          <w:rFonts w:ascii="宋体" w:hAnsi="宋体" w:cs="宋体" w:eastAsia="宋体" w:hint="default"/>
        </w:rPr>
        <w:t>同涉</w:t>
      </w:r>
      <w:r>
        <w:rPr/>
        <w:t>及的</w:t>
      </w:r>
      <w:r>
        <w:rPr>
          <w:rFonts w:ascii="宋体" w:hAnsi="宋体" w:cs="宋体" w:eastAsia="宋体" w:hint="default"/>
        </w:rPr>
        <w:t>金</w:t>
      </w:r>
      <w:r>
        <w:rPr>
          <w:rFonts w:ascii="宋体" w:hAnsi="宋体" w:cs="宋体" w:eastAsia="宋体" w:hint="default"/>
        </w:rPr>
        <w:t>额</w:t>
      </w:r>
      <w:r>
        <w:rPr/>
        <w:t>，实</w:t>
      </w:r>
      <w:r>
        <w:rPr>
          <w:rFonts w:ascii="宋体" w:hAnsi="宋体" w:cs="宋体" w:eastAsia="宋体" w:hint="default"/>
        </w:rPr>
        <w:t>际</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金</w:t>
      </w:r>
      <w:r>
        <w:rPr>
          <w:rFonts w:ascii="宋体" w:hAnsi="宋体" w:cs="宋体" w:eastAsia="宋体" w:hint="default"/>
        </w:rPr>
        <w:t>额根</w:t>
      </w:r>
      <w:r>
        <w:rPr>
          <w:rFonts w:ascii="宋体" w:hAnsi="宋体" w:cs="宋体" w:eastAsia="宋体" w:hint="default"/>
        </w:rPr>
        <w:t>据</w:t>
      </w:r>
      <w:r>
        <w:rPr>
          <w:rFonts w:ascii="宋体" w:hAnsi="宋体" w:cs="宋体" w:eastAsia="宋体" w:hint="default"/>
        </w:rPr>
        <w:t>借</w:t>
      </w:r>
      <w:r>
        <w:rPr>
          <w:rFonts w:ascii="宋体" w:hAnsi="宋体" w:cs="宋体" w:eastAsia="宋体" w:hint="default"/>
        </w:rPr>
        <w:t>款</w:t>
      </w:r>
      <w:r>
        <w:rPr>
          <w:rFonts w:ascii="宋体" w:hAnsi="宋体" w:cs="宋体" w:eastAsia="宋体" w:hint="default"/>
        </w:rPr>
        <w:t>合</w:t>
      </w:r>
      <w:r>
        <w:rPr>
          <w:rFonts w:ascii="宋体" w:hAnsi="宋体" w:cs="宋体" w:eastAsia="宋体" w:hint="default"/>
        </w:rPr>
        <w:t>同</w:t>
      </w:r>
      <w:r>
        <w:rPr>
          <w:rFonts w:ascii="宋体" w:hAnsi="宋体" w:cs="宋体" w:eastAsia="宋体" w:hint="default"/>
        </w:rPr>
        <w:t>中</w:t>
      </w:r>
      <w:r>
        <w:rPr>
          <w:rFonts w:ascii="宋体" w:hAnsi="宋体" w:cs="宋体" w:eastAsia="宋体" w:hint="default"/>
        </w:rPr>
        <w:t>分</w:t>
      </w:r>
      <w:r>
        <w:rPr>
          <w:rFonts w:ascii="宋体" w:hAnsi="宋体" w:cs="宋体" w:eastAsia="宋体" w:hint="default"/>
        </w:rPr>
        <w:t>期</w:t>
      </w:r>
    </w:p>
    <w:p>
      <w:pPr>
        <w:pStyle w:val="BodyText"/>
        <w:spacing w:line="240" w:lineRule="auto" w:before="155"/>
        <w:ind w:right="0"/>
        <w:jc w:val="left"/>
      </w:pPr>
      <w:r>
        <w:rPr>
          <w:rFonts w:ascii="宋体" w:hAnsi="宋体" w:cs="宋体" w:eastAsia="宋体" w:hint="default"/>
        </w:rPr>
        <w:t>拨</w:t>
      </w:r>
      <w:r>
        <w:rPr>
          <w:rFonts w:ascii="宋体" w:hAnsi="宋体" w:cs="宋体" w:eastAsia="宋体" w:hint="default"/>
        </w:rPr>
        <w:t>付</w:t>
      </w:r>
      <w:r>
        <w:rPr/>
        <w:t>的</w:t>
      </w:r>
      <w:r>
        <w:rPr>
          <w:rFonts w:ascii="宋体" w:hAnsi="宋体" w:cs="宋体" w:eastAsia="宋体" w:hint="default"/>
        </w:rPr>
        <w:t>约</w:t>
      </w:r>
      <w:r>
        <w:rPr>
          <w:rFonts w:ascii="宋体" w:hAnsi="宋体" w:cs="宋体" w:eastAsia="宋体" w:hint="default"/>
        </w:rPr>
        <w:t>定</w:t>
      </w:r>
      <w:r>
        <w:rPr>
          <w:rFonts w:ascii="宋体" w:hAnsi="宋体" w:cs="宋体" w:eastAsia="宋体" w:hint="default"/>
        </w:rPr>
        <w:t>获得</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2"/>
          <w:szCs w:val="22"/>
        </w:rPr>
      </w:pPr>
    </w:p>
    <w:p>
      <w:pPr>
        <w:pStyle w:val="Heading4"/>
        <w:spacing w:line="240" w:lineRule="auto"/>
        <w:ind w:left="1929"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Microsoft JhengHei" w:hAnsi="Microsoft JhengHei" w:cs="Microsoft JhengHei" w:eastAsia="Microsoft JhengHei" w:hint="default"/>
        </w:rPr>
        <w:t>未决诉讼</w:t>
      </w:r>
      <w:r>
        <w:rPr/>
        <w:t>或</w:t>
      </w:r>
      <w:r>
        <w:rPr>
          <w:rFonts w:ascii="Microsoft JhengHei" w:hAnsi="Microsoft JhengHei" w:cs="Microsoft JhengHei" w:eastAsia="Microsoft JhengHei" w:hint="default"/>
        </w:rPr>
        <w:t>仲裁</w:t>
      </w:r>
      <w:r>
        <w:rPr>
          <w:rFonts w:ascii="Microsoft JhengHei" w:hAnsi="Microsoft JhengHei" w:cs="Microsoft JhengHei" w:eastAsia="Microsoft JhengHei" w:hint="default"/>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19"/>
          <w:szCs w:val="19"/>
        </w:rPr>
      </w:pPr>
    </w:p>
    <w:p>
      <w:pPr>
        <w:spacing w:before="84"/>
        <w:ind w:left="0" w:right="537" w:firstLine="0"/>
        <w:jc w:val="right"/>
        <w:rPr>
          <w:rFonts w:ascii="Times New Roman" w:hAnsi="Times New Roman" w:cs="Times New Roman" w:eastAsia="Times New Roman" w:hint="default"/>
          <w:sz w:val="17"/>
          <w:szCs w:val="17"/>
        </w:rPr>
      </w:pPr>
      <w:r>
        <w:rPr>
          <w:rFonts w:ascii="Times New Roman"/>
          <w:sz w:val="17"/>
        </w:rPr>
        <w:t>161</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1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left="1982" w:right="0"/>
        <w:jc w:val="left"/>
      </w:pPr>
      <w:r>
        <w:rPr>
          <w:rFonts w:ascii="宋体" w:hAnsi="宋体" w:cs="宋体" w:eastAsia="宋体" w:hint="default"/>
          <w:w w:val="102"/>
        </w:rPr>
        <w:t>截</w:t>
      </w:r>
      <w:r>
        <w:rPr>
          <w:rFonts w:ascii="宋体" w:hAnsi="宋体" w:cs="宋体" w:eastAsia="宋体" w:hint="default"/>
          <w:w w:val="102"/>
        </w:rPr>
        <w:t>止</w:t>
      </w:r>
      <w:r>
        <w:rPr>
          <w:rFonts w:ascii="宋体" w:hAnsi="宋体" w:cs="宋体" w:eastAsia="宋体" w:hint="default"/>
          <w:spacing w:val="-67"/>
        </w:rPr>
        <w:t> </w:t>
      </w:r>
      <w:r>
        <w:rPr>
          <w:rFonts w:ascii="Courier New" w:hAnsi="Courier New" w:cs="Courier New" w:eastAsia="Courier New" w:hint="default"/>
          <w:spacing w:val="2"/>
          <w:w w:val="85"/>
        </w:rPr>
        <w:t>2</w:t>
      </w:r>
      <w:r>
        <w:rPr>
          <w:rFonts w:ascii="Courier New" w:hAnsi="Courier New" w:cs="Courier New" w:eastAsia="Courier New" w:hint="default"/>
          <w:spacing w:val="-3"/>
          <w:w w:val="85"/>
        </w:rPr>
        <w:t>0</w:t>
      </w:r>
      <w:r>
        <w:rPr>
          <w:rFonts w:ascii="Courier New" w:hAnsi="Courier New" w:cs="Courier New" w:eastAsia="Courier New" w:hint="default"/>
          <w:spacing w:val="2"/>
          <w:w w:val="85"/>
        </w:rPr>
        <w:t>0</w:t>
      </w:r>
      <w:r>
        <w:rPr>
          <w:rFonts w:ascii="Courier New" w:hAnsi="Courier New" w:cs="Courier New" w:eastAsia="Courier New" w:hint="default"/>
          <w:w w:val="85"/>
        </w:rPr>
        <w:t>9</w:t>
      </w:r>
      <w:r>
        <w:rPr>
          <w:rFonts w:ascii="Courier New" w:hAnsi="Courier New" w:cs="Courier New" w:eastAsia="Courier New" w:hint="default"/>
          <w:spacing w:val="-79"/>
        </w:rPr>
        <w:t> </w:t>
      </w:r>
      <w:r>
        <w:rPr>
          <w:w w:val="102"/>
        </w:rPr>
        <w:t>年</w:t>
      </w:r>
      <w:r>
        <w:rPr>
          <w:spacing w:val="-63"/>
        </w:rPr>
        <w:t> </w:t>
      </w:r>
      <w:r>
        <w:rPr>
          <w:rFonts w:ascii="Courier New" w:hAnsi="Courier New" w:cs="Courier New" w:eastAsia="Courier New" w:hint="default"/>
          <w:spacing w:val="2"/>
          <w:w w:val="85"/>
        </w:rPr>
        <w:t>1</w:t>
      </w:r>
      <w:r>
        <w:rPr>
          <w:rFonts w:ascii="Courier New" w:hAnsi="Courier New" w:cs="Courier New" w:eastAsia="Courier New" w:hint="default"/>
          <w:w w:val="85"/>
        </w:rPr>
        <w:t>2</w:t>
      </w:r>
      <w:r>
        <w:rPr>
          <w:rFonts w:ascii="Courier New" w:hAnsi="Courier New" w:cs="Courier New" w:eastAsia="Courier New" w:hint="default"/>
          <w:spacing w:val="-79"/>
        </w:rPr>
        <w:t> </w:t>
      </w:r>
      <w:r>
        <w:rPr>
          <w:rFonts w:ascii="宋体" w:hAnsi="宋体" w:cs="宋体" w:eastAsia="宋体" w:hint="default"/>
          <w:w w:val="102"/>
        </w:rPr>
        <w:t>月</w:t>
      </w:r>
      <w:r>
        <w:rPr>
          <w:rFonts w:ascii="宋体" w:hAnsi="宋体" w:cs="宋体" w:eastAsia="宋体" w:hint="default"/>
          <w:spacing w:val="-67"/>
        </w:rPr>
        <w:t> </w:t>
      </w:r>
      <w:r>
        <w:rPr>
          <w:rFonts w:ascii="Courier New" w:hAnsi="Courier New" w:cs="Courier New" w:eastAsia="Courier New" w:hint="default"/>
          <w:spacing w:val="7"/>
          <w:w w:val="85"/>
        </w:rPr>
        <w:t>3</w:t>
      </w:r>
      <w:r>
        <w:rPr>
          <w:rFonts w:ascii="Courier New" w:hAnsi="Courier New" w:cs="Courier New" w:eastAsia="Courier New" w:hint="default"/>
          <w:w w:val="85"/>
        </w:rPr>
        <w:t>1</w:t>
      </w:r>
      <w:r>
        <w:rPr>
          <w:rFonts w:ascii="Courier New" w:hAnsi="Courier New" w:cs="Courier New" w:eastAsia="Courier New" w:hint="default"/>
          <w:spacing w:val="-79"/>
        </w:rPr>
        <w:t> </w:t>
      </w:r>
      <w:r>
        <w:rPr>
          <w:rFonts w:ascii="宋体" w:hAnsi="宋体" w:cs="宋体" w:eastAsia="宋体" w:hint="default"/>
          <w:spacing w:val="-5"/>
          <w:w w:val="102"/>
        </w:rPr>
        <w:t>日</w:t>
      </w:r>
      <w:r>
        <w:rPr>
          <w:spacing w:val="-111"/>
          <w:w w:val="102"/>
        </w:rPr>
        <w:t>，</w:t>
      </w:r>
      <w:r>
        <w:rPr>
          <w:spacing w:val="-5"/>
          <w:w w:val="102"/>
        </w:rPr>
        <w:t>本</w:t>
      </w:r>
      <w:r>
        <w:rPr>
          <w:w w:val="102"/>
        </w:rPr>
        <w:t>公司</w:t>
      </w:r>
      <w:r>
        <w:rPr>
          <w:spacing w:val="-5"/>
          <w:w w:val="102"/>
        </w:rPr>
        <w:t>无</w:t>
      </w:r>
      <w:r>
        <w:rPr>
          <w:w w:val="102"/>
        </w:rPr>
        <w:t>其</w:t>
      </w:r>
      <w:r>
        <w:rPr>
          <w:rFonts w:ascii="宋体" w:hAnsi="宋体" w:cs="宋体" w:eastAsia="宋体" w:hint="default"/>
          <w:w w:val="102"/>
        </w:rPr>
        <w:t>他</w:t>
      </w:r>
      <w:r>
        <w:rPr>
          <w:rFonts w:ascii="宋体" w:hAnsi="宋体" w:cs="宋体" w:eastAsia="宋体" w:hint="default"/>
          <w:spacing w:val="-5"/>
          <w:w w:val="102"/>
        </w:rPr>
        <w:t>应</w:t>
      </w:r>
      <w:r>
        <w:rPr>
          <w:rFonts w:ascii="宋体" w:hAnsi="宋体" w:cs="宋体" w:eastAsia="宋体" w:hint="default"/>
          <w:w w:val="102"/>
        </w:rPr>
        <w:t>披露</w:t>
      </w:r>
      <w:r>
        <w:rPr>
          <w:rFonts w:ascii="宋体" w:hAnsi="宋体" w:cs="宋体" w:eastAsia="宋体" w:hint="default"/>
          <w:spacing w:val="-5"/>
          <w:w w:val="102"/>
        </w:rPr>
        <w:t>未</w:t>
      </w:r>
      <w:r>
        <w:rPr>
          <w:rFonts w:ascii="宋体" w:hAnsi="宋体" w:cs="宋体" w:eastAsia="宋体" w:hint="default"/>
          <w:w w:val="102"/>
        </w:rPr>
        <w:t>披露</w:t>
      </w:r>
      <w:r>
        <w:rPr>
          <w:spacing w:val="-5"/>
          <w:w w:val="102"/>
        </w:rPr>
        <w:t>的</w:t>
      </w:r>
      <w:r>
        <w:rPr>
          <w:w w:val="102"/>
        </w:rPr>
        <w:t>重大</w:t>
      </w:r>
      <w:r>
        <w:rPr>
          <w:rFonts w:ascii="宋体" w:hAnsi="宋体" w:cs="宋体" w:eastAsia="宋体" w:hint="default"/>
          <w:spacing w:val="-5"/>
          <w:w w:val="102"/>
        </w:rPr>
        <w:t>未</w:t>
      </w:r>
      <w:r>
        <w:rPr>
          <w:rFonts w:ascii="宋体" w:hAnsi="宋体" w:cs="宋体" w:eastAsia="宋体" w:hint="default"/>
          <w:w w:val="102"/>
        </w:rPr>
        <w:t>决</w:t>
      </w:r>
      <w:r>
        <w:rPr>
          <w:rFonts w:ascii="宋体" w:hAnsi="宋体" w:cs="宋体" w:eastAsia="宋体" w:hint="default"/>
          <w:w w:val="102"/>
        </w:rPr>
        <w:t>诉</w:t>
      </w:r>
      <w:r>
        <w:rPr>
          <w:rFonts w:ascii="宋体" w:hAnsi="宋体" w:cs="宋体" w:eastAsia="宋体" w:hint="default"/>
          <w:spacing w:val="-5"/>
          <w:w w:val="102"/>
        </w:rPr>
        <w:t>讼</w:t>
      </w:r>
      <w:r>
        <w:rPr>
          <w:w w:val="102"/>
        </w:rPr>
        <w:t>或</w:t>
      </w:r>
      <w:r>
        <w:rPr>
          <w:rFonts w:ascii="宋体" w:hAnsi="宋体" w:cs="宋体" w:eastAsia="宋体" w:hint="default"/>
          <w:w w:val="102"/>
        </w:rPr>
        <w:t>仲</w:t>
      </w:r>
      <w:r>
        <w:rPr>
          <w:rFonts w:ascii="宋体" w:hAnsi="宋体" w:cs="宋体" w:eastAsia="宋体" w:hint="default"/>
          <w:spacing w:val="-5"/>
          <w:w w:val="102"/>
        </w:rPr>
        <w:t>裁</w:t>
      </w:r>
      <w:r>
        <w:rPr>
          <w:w w:val="102"/>
        </w:rPr>
        <w:t>事</w:t>
      </w:r>
      <w:r>
        <w:rPr/>
      </w:r>
    </w:p>
    <w:p>
      <w:pPr>
        <w:pStyle w:val="BodyText"/>
        <w:spacing w:line="240" w:lineRule="auto" w:before="108"/>
        <w:ind w:right="0"/>
        <w:jc w:val="both"/>
      </w:pPr>
      <w:r>
        <w:rPr>
          <w:rFonts w:ascii="宋体" w:hAnsi="宋体" w:cs="宋体" w:eastAsia="宋体" w:hint="default"/>
        </w:rPr>
        <w:t>项</w:t>
      </w:r>
      <w:r>
        <w:rPr/>
        <w:t>。</w:t>
      </w:r>
    </w:p>
    <w:p>
      <w:pPr>
        <w:pStyle w:val="Heading4"/>
        <w:spacing w:line="240" w:lineRule="auto" w:before="139"/>
        <w:ind w:right="0"/>
        <w:jc w:val="left"/>
        <w:rPr>
          <w:rFonts w:ascii="Microsoft JhengHei" w:hAnsi="Microsoft JhengHei" w:cs="Microsoft JhengHei" w:eastAsia="Microsoft JhengHei" w:hint="default"/>
          <w:b w:val="0"/>
          <w:bCs w:val="0"/>
        </w:rPr>
      </w:pPr>
      <w:r>
        <w:rPr>
          <w:w w:val="102"/>
        </w:rPr>
        <w:t>（</w:t>
      </w:r>
      <w:r>
        <w:rPr>
          <w:rFonts w:ascii="Microsoft JhengHei" w:hAnsi="Microsoft JhengHei" w:cs="Microsoft JhengHei" w:eastAsia="Microsoft JhengHei" w:hint="default"/>
          <w:w w:val="102"/>
        </w:rPr>
        <w:t>二</w:t>
      </w:r>
      <w:r>
        <w:rPr>
          <w:spacing w:val="-120"/>
          <w:w w:val="102"/>
        </w:rPr>
        <w:t>）</w:t>
      </w:r>
      <w:r>
        <w:rPr>
          <w:rFonts w:ascii="Microsoft JhengHei" w:hAnsi="Microsoft JhengHei" w:cs="Microsoft JhengHei" w:eastAsia="Microsoft JhengHei" w:hint="default"/>
          <w:w w:val="102"/>
        </w:rPr>
        <w:t>、</w:t>
      </w:r>
      <w:r>
        <w:rPr>
          <w:spacing w:val="-5"/>
          <w:w w:val="102"/>
        </w:rPr>
        <w:t>其</w:t>
      </w:r>
      <w:r>
        <w:rPr>
          <w:w w:val="102"/>
        </w:rPr>
        <w:t>他或</w:t>
      </w:r>
      <w:r>
        <w:rPr>
          <w:rFonts w:ascii="Microsoft JhengHei" w:hAnsi="Microsoft JhengHei" w:cs="Microsoft JhengHei" w:eastAsia="Microsoft JhengHei" w:hint="default"/>
          <w:w w:val="102"/>
        </w:rPr>
        <w:t>有负债</w:t>
      </w:r>
      <w:r>
        <w:rPr>
          <w:rFonts w:ascii="Microsoft JhengHei" w:hAnsi="Microsoft JhengHei" w:cs="Microsoft JhengHei" w:eastAsia="Microsoft JhengHei" w:hint="default"/>
          <w:b w:val="0"/>
          <w:bCs w:val="0"/>
        </w:rPr>
      </w:r>
    </w:p>
    <w:p>
      <w:pPr>
        <w:pStyle w:val="BodyText"/>
        <w:spacing w:line="240" w:lineRule="auto" w:before="186"/>
        <w:ind w:left="2102" w:right="0"/>
        <w:jc w:val="left"/>
      </w:pPr>
      <w:r>
        <w:rPr/>
        <w:t>公司</w:t>
      </w:r>
      <w:r>
        <w:rPr>
          <w:rFonts w:ascii="宋体" w:hAnsi="宋体" w:cs="宋体" w:eastAsia="宋体" w:hint="default"/>
        </w:rPr>
        <w:t>未</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上</w:t>
      </w:r>
      <w:r>
        <w:rPr/>
        <w:t>述事</w:t>
      </w:r>
      <w:r>
        <w:rPr>
          <w:rFonts w:ascii="宋体" w:hAnsi="宋体" w:cs="宋体" w:eastAsia="宋体" w:hint="default"/>
        </w:rPr>
        <w:t>项</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40" w:lineRule="auto"/>
        <w:ind w:right="0"/>
        <w:jc w:val="both"/>
        <w:rPr>
          <w:rFonts w:ascii="宋体" w:hAnsi="宋体" w:cs="宋体" w:eastAsia="宋体" w:hint="default"/>
        </w:rPr>
      </w:pPr>
      <w:r>
        <w:rPr>
          <w:rFonts w:ascii="宋体" w:hAnsi="宋体" w:cs="宋体" w:eastAsia="宋体" w:hint="default"/>
        </w:rPr>
        <w:t>九</w:t>
      </w:r>
      <w:r>
        <w:rPr/>
        <w:t>、重大承</w:t>
      </w:r>
      <w:r>
        <w:rPr>
          <w:rFonts w:ascii="宋体" w:hAnsi="宋体" w:cs="宋体" w:eastAsia="宋体" w:hint="default"/>
        </w:rPr>
        <w:t>诺</w:t>
      </w:r>
      <w:r>
        <w:rPr/>
        <w:t>事</w:t>
      </w:r>
      <w:r>
        <w:rPr>
          <w:rFonts w:ascii="宋体" w:hAnsi="宋体" w:cs="宋体" w:eastAsia="宋体" w:hint="default"/>
        </w:rPr>
        <w:t>项</w:t>
      </w:r>
    </w:p>
    <w:p>
      <w:pPr>
        <w:spacing w:line="240" w:lineRule="auto" w:before="4"/>
        <w:rPr>
          <w:rFonts w:ascii="宋体" w:hAnsi="宋体" w:cs="宋体" w:eastAsia="宋体" w:hint="default"/>
          <w:sz w:val="20"/>
          <w:szCs w:val="20"/>
        </w:rPr>
      </w:pPr>
    </w:p>
    <w:p>
      <w:pPr>
        <w:pStyle w:val="BodyText"/>
        <w:spacing w:line="240" w:lineRule="auto"/>
        <w:ind w:left="1982" w:right="0"/>
        <w:jc w:val="left"/>
      </w:pPr>
      <w:r>
        <w:rPr>
          <w:rFonts w:ascii="宋体" w:hAnsi="宋体" w:cs="宋体" w:eastAsia="宋体" w:hint="default"/>
        </w:rPr>
        <w:t>截</w:t>
      </w:r>
      <w:r>
        <w:rPr>
          <w:rFonts w:ascii="宋体" w:hAnsi="宋体" w:cs="宋体" w:eastAsia="宋体" w:hint="default"/>
        </w:rPr>
        <w:t>止</w:t>
      </w:r>
      <w:r>
        <w:rPr>
          <w:rFonts w:ascii="宋体" w:hAnsi="宋体" w:cs="宋体" w:eastAsia="宋体" w:hint="default"/>
          <w:spacing w:val="-77"/>
        </w:rPr>
        <w:t> </w:t>
      </w:r>
      <w:r>
        <w:rPr>
          <w:rFonts w:ascii="Courier New" w:hAnsi="Courier New" w:cs="Courier New" w:eastAsia="Courier New" w:hint="default"/>
        </w:rPr>
        <w:t>2009</w:t>
      </w:r>
      <w:r>
        <w:rPr>
          <w:rFonts w:ascii="Courier New" w:hAnsi="Courier New" w:cs="Courier New" w:eastAsia="Courier New" w:hint="default"/>
          <w:spacing w:val="-91"/>
        </w:rPr>
        <w:t> </w:t>
      </w:r>
      <w:r>
        <w:rPr/>
        <w:t>年</w:t>
      </w:r>
      <w:r>
        <w:rPr>
          <w:spacing w:val="-74"/>
        </w:rPr>
        <w:t> </w:t>
      </w:r>
      <w:r>
        <w:rPr>
          <w:rFonts w:ascii="Courier New" w:hAnsi="Courier New" w:cs="Courier New" w:eastAsia="Courier New" w:hint="default"/>
        </w:rPr>
        <w:t>12</w:t>
      </w:r>
      <w:r>
        <w:rPr>
          <w:rFonts w:ascii="Courier New" w:hAnsi="Courier New" w:cs="Courier New" w:eastAsia="Courier New" w:hint="default"/>
          <w:spacing w:val="-91"/>
        </w:rPr>
        <w:t> </w:t>
      </w:r>
      <w:r>
        <w:rPr>
          <w:rFonts w:ascii="宋体" w:hAnsi="宋体" w:cs="宋体" w:eastAsia="宋体" w:hint="default"/>
        </w:rPr>
        <w:t>月</w:t>
      </w:r>
      <w:r>
        <w:rPr>
          <w:rFonts w:ascii="宋体" w:hAnsi="宋体" w:cs="宋体" w:eastAsia="宋体" w:hint="default"/>
          <w:spacing w:val="-77"/>
        </w:rPr>
        <w:t> </w:t>
      </w:r>
      <w:r>
        <w:rPr>
          <w:rFonts w:ascii="Courier New" w:hAnsi="Courier New" w:cs="Courier New" w:eastAsia="Courier New" w:hint="default"/>
          <w:spacing w:val="4"/>
        </w:rPr>
        <w:t>31</w:t>
      </w:r>
      <w:r>
        <w:rPr>
          <w:rFonts w:ascii="Courier New" w:hAnsi="Courier New" w:cs="Courier New" w:eastAsia="Courier New" w:hint="default"/>
          <w:spacing w:val="-91"/>
        </w:rPr>
        <w:t> </w:t>
      </w:r>
      <w:r>
        <w:rPr>
          <w:rFonts w:ascii="宋体" w:hAnsi="宋体" w:cs="宋体" w:eastAsia="宋体" w:hint="default"/>
        </w:rPr>
        <w:t>日</w:t>
      </w:r>
      <w:r>
        <w:rPr/>
        <w:t>，本公司无其</w:t>
      </w:r>
      <w:r>
        <w:rPr>
          <w:rFonts w:ascii="宋体" w:hAnsi="宋体" w:cs="宋体" w:eastAsia="宋体" w:hint="default"/>
        </w:rPr>
        <w:t>他</w:t>
      </w:r>
      <w:r>
        <w:rPr>
          <w:rFonts w:ascii="宋体" w:hAnsi="宋体" w:cs="宋体" w:eastAsia="宋体" w:hint="default"/>
        </w:rPr>
        <w:t>应</w:t>
      </w:r>
      <w:r>
        <w:rPr>
          <w:rFonts w:ascii="宋体" w:hAnsi="宋体" w:cs="宋体" w:eastAsia="宋体" w:hint="default"/>
        </w:rPr>
        <w:t>披露</w:t>
      </w:r>
      <w:r>
        <w:rPr>
          <w:rFonts w:ascii="宋体" w:hAnsi="宋体" w:cs="宋体" w:eastAsia="宋体" w:hint="default"/>
        </w:rPr>
        <w:t>未</w:t>
      </w:r>
      <w:r>
        <w:rPr>
          <w:rFonts w:ascii="宋体" w:hAnsi="宋体" w:cs="宋体" w:eastAsia="宋体" w:hint="default"/>
        </w:rPr>
        <w:t>披露</w:t>
      </w:r>
      <w:r>
        <w:rPr/>
        <w:t>的重大承</w:t>
      </w:r>
      <w:r>
        <w:rPr>
          <w:rFonts w:ascii="宋体" w:hAnsi="宋体" w:cs="宋体" w:eastAsia="宋体" w:hint="default"/>
        </w:rPr>
        <w:t>诺</w:t>
      </w:r>
      <w:r>
        <w:rPr/>
        <w:t>事</w:t>
      </w:r>
      <w:r>
        <w:rPr>
          <w:rFonts w:ascii="宋体" w:hAnsi="宋体" w:cs="宋体" w:eastAsia="宋体" w:hint="default"/>
        </w:rPr>
        <w:t>项</w:t>
      </w:r>
      <w:r>
        <w:rPr/>
        <w:t>。</w:t>
      </w:r>
    </w:p>
    <w:p>
      <w:pPr>
        <w:spacing w:line="240" w:lineRule="auto" w:before="0"/>
        <w:rPr>
          <w:rFonts w:ascii="宋体" w:hAnsi="宋体" w:cs="宋体" w:eastAsia="宋体" w:hint="default"/>
          <w:sz w:val="27"/>
          <w:szCs w:val="27"/>
        </w:rPr>
      </w:pPr>
    </w:p>
    <w:p>
      <w:pPr>
        <w:pStyle w:val="BodyText"/>
        <w:spacing w:line="240" w:lineRule="auto"/>
        <w:ind w:right="0"/>
        <w:jc w:val="both"/>
        <w:rPr>
          <w:rFonts w:ascii="宋体" w:hAnsi="宋体" w:cs="宋体" w:eastAsia="宋体" w:hint="default"/>
        </w:rPr>
      </w:pPr>
      <w:r>
        <w:rPr>
          <w:rFonts w:ascii="宋体" w:hAnsi="宋体" w:cs="宋体" w:eastAsia="宋体" w:hint="default"/>
        </w:rPr>
        <w:t>十</w:t>
      </w:r>
      <w:r>
        <w:rPr/>
        <w:t>、资</w:t>
      </w:r>
      <w:r>
        <w:rPr>
          <w:rFonts w:ascii="宋体" w:hAnsi="宋体" w:cs="宋体" w:eastAsia="宋体" w:hint="default"/>
        </w:rPr>
        <w:t>产</w:t>
      </w:r>
      <w:r>
        <w:rPr/>
        <w:t>负</w:t>
      </w:r>
      <w:r>
        <w:rPr>
          <w:rFonts w:ascii="宋体" w:hAnsi="宋体" w:cs="宋体" w:eastAsia="宋体" w:hint="default"/>
        </w:rPr>
        <w:t>债</w:t>
      </w:r>
      <w:r>
        <w:rPr>
          <w:rFonts w:ascii="宋体" w:hAnsi="宋体" w:cs="宋体" w:eastAsia="宋体" w:hint="default"/>
        </w:rPr>
        <w:t>表</w:t>
      </w:r>
      <w:r>
        <w:rPr>
          <w:rFonts w:ascii="宋体" w:hAnsi="宋体" w:cs="宋体" w:eastAsia="宋体" w:hint="default"/>
        </w:rPr>
        <w:t>日</w:t>
      </w:r>
      <w:r>
        <w:rPr>
          <w:rFonts w:ascii="宋体" w:hAnsi="宋体" w:cs="宋体" w:eastAsia="宋体" w:hint="default"/>
        </w:rPr>
        <w:t>后</w:t>
      </w:r>
      <w:r>
        <w:rPr/>
        <w:t>事</w:t>
      </w:r>
      <w:r>
        <w:rPr>
          <w:rFonts w:ascii="宋体" w:hAnsi="宋体" w:cs="宋体" w:eastAsia="宋体" w:hint="default"/>
        </w:rPr>
        <w:t>项</w:t>
      </w:r>
      <w:r>
        <w:rPr/>
        <w:t>的</w:t>
      </w:r>
      <w:r>
        <w:rPr>
          <w:rFonts w:ascii="宋体" w:hAnsi="宋体" w:cs="宋体" w:eastAsia="宋体" w:hint="default"/>
        </w:rPr>
        <w:t>非</w:t>
      </w:r>
      <w:r>
        <w:rPr>
          <w:rFonts w:ascii="宋体" w:hAnsi="宋体" w:cs="宋体" w:eastAsia="宋体" w:hint="default"/>
        </w:rPr>
        <w:t>调</w:t>
      </w:r>
      <w:r>
        <w:rPr/>
        <w:t>整事</w:t>
      </w:r>
      <w:r>
        <w:rPr>
          <w:rFonts w:ascii="宋体" w:hAnsi="宋体" w:cs="宋体" w:eastAsia="宋体" w:hint="default"/>
        </w:rPr>
        <w:t>项</w:t>
      </w:r>
    </w:p>
    <w:p>
      <w:pPr>
        <w:spacing w:line="240" w:lineRule="auto" w:before="0"/>
        <w:rPr>
          <w:rFonts w:ascii="宋体" w:hAnsi="宋体" w:cs="宋体" w:eastAsia="宋体" w:hint="default"/>
          <w:sz w:val="21"/>
          <w:szCs w:val="21"/>
        </w:rPr>
      </w:pPr>
    </w:p>
    <w:p>
      <w:pPr>
        <w:pStyle w:val="BodyText"/>
        <w:spacing w:line="240" w:lineRule="auto"/>
        <w:ind w:left="1982" w:right="0"/>
        <w:jc w:val="left"/>
        <w:rPr>
          <w:rFonts w:ascii="宋体" w:hAnsi="宋体" w:cs="宋体" w:eastAsia="宋体" w:hint="default"/>
        </w:rPr>
      </w:pPr>
      <w:r>
        <w:rPr>
          <w:rFonts w:ascii="宋体" w:hAnsi="宋体" w:cs="宋体" w:eastAsia="宋体" w:hint="default"/>
          <w:w w:val="102"/>
        </w:rPr>
        <w:t>截</w:t>
      </w:r>
      <w:r>
        <w:rPr>
          <w:rFonts w:ascii="宋体" w:hAnsi="宋体" w:cs="宋体" w:eastAsia="宋体" w:hint="default"/>
          <w:w w:val="102"/>
        </w:rPr>
        <w:t>止</w:t>
      </w:r>
      <w:r>
        <w:rPr>
          <w:rFonts w:ascii="宋体" w:hAnsi="宋体" w:cs="宋体" w:eastAsia="宋体" w:hint="default"/>
          <w:spacing w:val="-67"/>
        </w:rPr>
        <w:t> </w:t>
      </w:r>
      <w:r>
        <w:rPr>
          <w:rFonts w:ascii="Courier New" w:hAnsi="Courier New" w:cs="Courier New" w:eastAsia="Courier New" w:hint="default"/>
          <w:spacing w:val="2"/>
          <w:w w:val="85"/>
        </w:rPr>
        <w:t>2</w:t>
      </w:r>
      <w:r>
        <w:rPr>
          <w:rFonts w:ascii="Courier New" w:hAnsi="Courier New" w:cs="Courier New" w:eastAsia="Courier New" w:hint="default"/>
          <w:spacing w:val="-3"/>
          <w:w w:val="85"/>
        </w:rPr>
        <w:t>0</w:t>
      </w:r>
      <w:r>
        <w:rPr>
          <w:rFonts w:ascii="Courier New" w:hAnsi="Courier New" w:cs="Courier New" w:eastAsia="Courier New" w:hint="default"/>
          <w:spacing w:val="2"/>
          <w:w w:val="85"/>
        </w:rPr>
        <w:t>1</w:t>
      </w:r>
      <w:r>
        <w:rPr>
          <w:rFonts w:ascii="Courier New" w:hAnsi="Courier New" w:cs="Courier New" w:eastAsia="Courier New" w:hint="default"/>
          <w:w w:val="85"/>
        </w:rPr>
        <w:t>0</w:t>
      </w:r>
      <w:r>
        <w:rPr>
          <w:rFonts w:ascii="Courier New" w:hAnsi="Courier New" w:cs="Courier New" w:eastAsia="Courier New" w:hint="default"/>
          <w:spacing w:val="-79"/>
        </w:rPr>
        <w:t> </w:t>
      </w:r>
      <w:r>
        <w:rPr>
          <w:w w:val="102"/>
        </w:rPr>
        <w:t>年</w:t>
      </w:r>
      <w:r>
        <w:rPr>
          <w:spacing w:val="-58"/>
        </w:rPr>
        <w:t> </w:t>
      </w:r>
      <w:r>
        <w:rPr>
          <w:rFonts w:ascii="Courier New" w:hAnsi="Courier New" w:cs="Courier New" w:eastAsia="Courier New" w:hint="default"/>
          <w:w w:val="85"/>
        </w:rPr>
        <w:t>3</w:t>
      </w:r>
      <w:r>
        <w:rPr>
          <w:rFonts w:ascii="Courier New" w:hAnsi="Courier New" w:cs="Courier New" w:eastAsia="Courier New" w:hint="default"/>
          <w:spacing w:val="-79"/>
        </w:rPr>
        <w:t> </w:t>
      </w:r>
      <w:r>
        <w:rPr>
          <w:rFonts w:ascii="宋体" w:hAnsi="宋体" w:cs="宋体" w:eastAsia="宋体" w:hint="default"/>
          <w:w w:val="102"/>
        </w:rPr>
        <w:t>月</w:t>
      </w:r>
      <w:r>
        <w:rPr>
          <w:rFonts w:ascii="宋体" w:hAnsi="宋体" w:cs="宋体" w:eastAsia="宋体" w:hint="default"/>
          <w:spacing w:val="-63"/>
        </w:rPr>
        <w:t> </w:t>
      </w:r>
      <w:r>
        <w:rPr>
          <w:rFonts w:ascii="Courier New" w:hAnsi="Courier New" w:cs="Courier New" w:eastAsia="Courier New" w:hint="default"/>
          <w:w w:val="85"/>
        </w:rPr>
        <w:t>4</w:t>
      </w:r>
      <w:r>
        <w:rPr>
          <w:rFonts w:ascii="Courier New" w:hAnsi="Courier New" w:cs="Courier New" w:eastAsia="Courier New" w:hint="default"/>
          <w:spacing w:val="-79"/>
        </w:rPr>
        <w:t> </w:t>
      </w:r>
      <w:r>
        <w:rPr>
          <w:rFonts w:ascii="宋体" w:hAnsi="宋体" w:cs="宋体" w:eastAsia="宋体" w:hint="default"/>
          <w:w w:val="102"/>
        </w:rPr>
        <w:t>日</w:t>
      </w:r>
      <w:r>
        <w:rPr>
          <w:spacing w:val="-116"/>
          <w:w w:val="102"/>
        </w:rPr>
        <w:t>，</w:t>
      </w:r>
      <w:r>
        <w:rPr>
          <w:w w:val="102"/>
        </w:rPr>
        <w:t>本</w:t>
      </w:r>
      <w:r>
        <w:rPr>
          <w:spacing w:val="-5"/>
          <w:w w:val="102"/>
        </w:rPr>
        <w:t>公</w:t>
      </w:r>
      <w:r>
        <w:rPr>
          <w:w w:val="102"/>
        </w:rPr>
        <w:t>司无</w:t>
      </w:r>
      <w:r>
        <w:rPr>
          <w:spacing w:val="-5"/>
          <w:w w:val="102"/>
        </w:rPr>
        <w:t>其</w:t>
      </w:r>
      <w:r>
        <w:rPr>
          <w:rFonts w:ascii="宋体" w:hAnsi="宋体" w:cs="宋体" w:eastAsia="宋体" w:hint="default"/>
          <w:w w:val="102"/>
        </w:rPr>
        <w:t>他</w:t>
      </w:r>
      <w:r>
        <w:rPr>
          <w:rFonts w:ascii="宋体" w:hAnsi="宋体" w:cs="宋体" w:eastAsia="宋体" w:hint="default"/>
          <w:w w:val="102"/>
        </w:rPr>
        <w:t>应</w:t>
      </w:r>
      <w:r>
        <w:rPr>
          <w:rFonts w:ascii="宋体" w:hAnsi="宋体" w:cs="宋体" w:eastAsia="宋体" w:hint="default"/>
          <w:spacing w:val="-5"/>
          <w:w w:val="102"/>
        </w:rPr>
        <w:t>披</w:t>
      </w:r>
      <w:r>
        <w:rPr>
          <w:rFonts w:ascii="宋体" w:hAnsi="宋体" w:cs="宋体" w:eastAsia="宋体" w:hint="default"/>
          <w:w w:val="102"/>
        </w:rPr>
        <w:t>露</w:t>
      </w:r>
      <w:r>
        <w:rPr>
          <w:rFonts w:ascii="宋体" w:hAnsi="宋体" w:cs="宋体" w:eastAsia="宋体" w:hint="default"/>
          <w:w w:val="102"/>
        </w:rPr>
        <w:t>未</w:t>
      </w:r>
      <w:r>
        <w:rPr>
          <w:rFonts w:ascii="宋体" w:hAnsi="宋体" w:cs="宋体" w:eastAsia="宋体" w:hint="default"/>
          <w:spacing w:val="-5"/>
          <w:w w:val="102"/>
        </w:rPr>
        <w:t>披</w:t>
      </w:r>
      <w:r>
        <w:rPr>
          <w:rFonts w:ascii="宋体" w:hAnsi="宋体" w:cs="宋体" w:eastAsia="宋体" w:hint="default"/>
          <w:w w:val="102"/>
        </w:rPr>
        <w:t>露</w:t>
      </w:r>
      <w:r>
        <w:rPr>
          <w:w w:val="102"/>
        </w:rPr>
        <w:t>的</w:t>
      </w:r>
      <w:r>
        <w:rPr>
          <w:spacing w:val="-5"/>
          <w:w w:val="102"/>
        </w:rPr>
        <w:t>重</w:t>
      </w:r>
      <w:r>
        <w:rPr>
          <w:w w:val="102"/>
        </w:rPr>
        <w:t>大资</w:t>
      </w:r>
      <w:r>
        <w:rPr>
          <w:rFonts w:ascii="宋体" w:hAnsi="宋体" w:cs="宋体" w:eastAsia="宋体" w:hint="default"/>
          <w:spacing w:val="-5"/>
          <w:w w:val="102"/>
        </w:rPr>
        <w:t>产</w:t>
      </w:r>
      <w:r>
        <w:rPr>
          <w:w w:val="102"/>
        </w:rPr>
        <w:t>负</w:t>
      </w:r>
      <w:r>
        <w:rPr>
          <w:rFonts w:ascii="宋体" w:hAnsi="宋体" w:cs="宋体" w:eastAsia="宋体" w:hint="default"/>
          <w:w w:val="102"/>
        </w:rPr>
        <w:t>债</w:t>
      </w:r>
      <w:r>
        <w:rPr>
          <w:rFonts w:ascii="宋体" w:hAnsi="宋体" w:cs="宋体" w:eastAsia="宋体" w:hint="default"/>
          <w:spacing w:val="-5"/>
          <w:w w:val="102"/>
        </w:rPr>
        <w:t>表</w:t>
      </w:r>
      <w:r>
        <w:rPr>
          <w:rFonts w:ascii="宋体" w:hAnsi="宋体" w:cs="宋体" w:eastAsia="宋体" w:hint="default"/>
          <w:w w:val="102"/>
        </w:rPr>
        <w:t>日</w:t>
      </w:r>
      <w:r>
        <w:rPr>
          <w:rFonts w:ascii="宋体" w:hAnsi="宋体" w:cs="宋体" w:eastAsia="宋体" w:hint="default"/>
          <w:w w:val="102"/>
        </w:rPr>
        <w:t>后</w:t>
      </w:r>
      <w:r>
        <w:rPr>
          <w:spacing w:val="-5"/>
          <w:w w:val="102"/>
        </w:rPr>
        <w:t>事</w:t>
      </w:r>
      <w:r>
        <w:rPr>
          <w:rFonts w:ascii="宋体" w:hAnsi="宋体" w:cs="宋体" w:eastAsia="宋体" w:hint="default"/>
          <w:w w:val="102"/>
        </w:rPr>
        <w:t>项</w:t>
      </w:r>
      <w:r>
        <w:rPr>
          <w:rFonts w:ascii="宋体" w:hAnsi="宋体" w:cs="宋体" w:eastAsia="宋体" w:hint="default"/>
        </w:rPr>
      </w:r>
    </w:p>
    <w:p>
      <w:pPr>
        <w:pStyle w:val="BodyText"/>
        <w:spacing w:line="240" w:lineRule="auto" w:before="108"/>
        <w:ind w:right="0"/>
        <w:jc w:val="both"/>
      </w:pPr>
      <w:r>
        <w:rPr>
          <w:spacing w:val="-3"/>
        </w:rPr>
        <w:t>的</w:t>
      </w:r>
      <w:r>
        <w:rPr>
          <w:rFonts w:ascii="宋体" w:hAnsi="宋体" w:cs="宋体" w:eastAsia="宋体" w:hint="default"/>
          <w:spacing w:val="-3"/>
        </w:rPr>
        <w:t>非</w:t>
      </w:r>
      <w:r>
        <w:rPr>
          <w:rFonts w:ascii="宋体" w:hAnsi="宋体" w:cs="宋体" w:eastAsia="宋体" w:hint="default"/>
          <w:spacing w:val="-3"/>
        </w:rPr>
        <w:t>调</w:t>
      </w:r>
      <w:r>
        <w:rPr>
          <w:spacing w:val="-3"/>
        </w:rPr>
        <w:t>整事</w:t>
      </w:r>
      <w:r>
        <w:rPr>
          <w:rFonts w:ascii="宋体" w:hAnsi="宋体" w:cs="宋体" w:eastAsia="宋体" w:hint="default"/>
          <w:spacing w:val="-3"/>
        </w:rPr>
        <w:t>项</w:t>
      </w:r>
      <w:r>
        <w:rPr>
          <w:spacing w:val="-3"/>
        </w:rPr>
        <w:t>。</w:t>
      </w:r>
    </w:p>
    <w:p>
      <w:pPr>
        <w:spacing w:line="240" w:lineRule="auto" w:before="11"/>
        <w:rPr>
          <w:rFonts w:ascii="宋体" w:hAnsi="宋体" w:cs="宋体" w:eastAsia="宋体" w:hint="default"/>
          <w:sz w:val="29"/>
          <w:szCs w:val="29"/>
        </w:rPr>
      </w:pPr>
    </w:p>
    <w:p>
      <w:pPr>
        <w:pStyle w:val="BodyText"/>
        <w:spacing w:line="240" w:lineRule="auto"/>
        <w:ind w:right="0"/>
        <w:jc w:val="both"/>
        <w:rPr>
          <w:rFonts w:ascii="宋体" w:hAnsi="宋体" w:cs="宋体" w:eastAsia="宋体" w:hint="default"/>
        </w:rPr>
      </w:pPr>
      <w:r>
        <w:rPr>
          <w:rFonts w:ascii="宋体" w:hAnsi="宋体" w:cs="宋体" w:eastAsia="宋体" w:hint="default"/>
        </w:rPr>
        <w:t>十一</w:t>
      </w:r>
      <w:r>
        <w:rPr/>
        <w:t>、其</w:t>
      </w:r>
      <w:r>
        <w:rPr>
          <w:rFonts w:ascii="宋体" w:hAnsi="宋体" w:cs="宋体" w:eastAsia="宋体" w:hint="default"/>
        </w:rPr>
        <w:t>他</w:t>
      </w:r>
      <w:r>
        <w:rPr/>
        <w:t>重</w:t>
      </w:r>
      <w:r>
        <w:rPr>
          <w:rFonts w:ascii="宋体" w:hAnsi="宋体" w:cs="宋体" w:eastAsia="宋体" w:hint="default"/>
        </w:rPr>
        <w:t>要</w:t>
      </w:r>
      <w:r>
        <w:rPr/>
        <w:t>事</w:t>
      </w:r>
      <w:r>
        <w:rPr>
          <w:rFonts w:ascii="宋体" w:hAnsi="宋体" w:cs="宋体" w:eastAsia="宋体" w:hint="default"/>
        </w:rPr>
        <w:t>项</w:t>
      </w:r>
    </w:p>
    <w:p>
      <w:pPr>
        <w:pStyle w:val="Heading4"/>
        <w:spacing w:line="240" w:lineRule="auto" w:before="197"/>
        <w:ind w:left="1929"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一</w:t>
      </w:r>
      <w:r>
        <w:rPr/>
        <w:t>）</w:t>
      </w:r>
      <w:r>
        <w:rPr>
          <w:rFonts w:ascii="Microsoft JhengHei" w:hAnsi="Microsoft JhengHei" w:cs="Microsoft JhengHei" w:eastAsia="Microsoft JhengHei" w:hint="default"/>
        </w:rPr>
        <w:t>关于</w:t>
      </w:r>
      <w:r>
        <w:rPr/>
        <w:t>新</w:t>
      </w:r>
      <w:r>
        <w:rPr>
          <w:rFonts w:ascii="Microsoft JhengHei" w:hAnsi="Microsoft JhengHei" w:cs="Microsoft JhengHei" w:eastAsia="Microsoft JhengHei" w:hint="default"/>
        </w:rPr>
        <w:t>世界</w:t>
      </w:r>
      <w:r>
        <w:rPr/>
        <w:t>房</w:t>
      </w:r>
      <w:r>
        <w:rPr>
          <w:rFonts w:ascii="Microsoft JhengHei" w:hAnsi="Microsoft JhengHei" w:cs="Microsoft JhengHei" w:eastAsia="Microsoft JhengHei" w:hint="default"/>
        </w:rPr>
        <w:t>屋</w:t>
      </w:r>
      <w:r>
        <w:rPr>
          <w:rFonts w:ascii="Microsoft JhengHei" w:hAnsi="Microsoft JhengHei" w:cs="Microsoft JhengHei" w:eastAsia="Microsoft JhengHei" w:hint="default"/>
        </w:rPr>
        <w:t>建</w:t>
      </w:r>
      <w:r>
        <w:rPr>
          <w:rFonts w:ascii="Microsoft JhengHei" w:hAnsi="Microsoft JhengHei" w:cs="Microsoft JhengHei" w:eastAsia="Microsoft JhengHei" w:hint="default"/>
        </w:rPr>
        <w:t>筑物</w:t>
      </w:r>
      <w:r>
        <w:rPr/>
        <w:t>的</w:t>
      </w:r>
      <w:r>
        <w:rPr>
          <w:rFonts w:ascii="Microsoft JhengHei" w:hAnsi="Microsoft JhengHei" w:cs="Microsoft JhengHei" w:eastAsia="Microsoft JhengHei" w:hint="default"/>
        </w:rPr>
        <w:t>说明</w:t>
      </w:r>
      <w:r>
        <w:rPr>
          <w:rFonts w:ascii="Microsoft JhengHei" w:hAnsi="Microsoft JhengHei" w:cs="Microsoft JhengHei" w:eastAsia="Microsoft JhengHei" w:hint="default"/>
          <w:b w:val="0"/>
          <w:bCs w:val="0"/>
        </w:rPr>
      </w:r>
    </w:p>
    <w:p>
      <w:pPr>
        <w:pStyle w:val="BodyText"/>
        <w:spacing w:line="240" w:lineRule="auto" w:before="133"/>
        <w:ind w:left="1982" w:right="0"/>
        <w:jc w:val="left"/>
        <w:rPr>
          <w:rFonts w:ascii="宋体" w:hAnsi="宋体" w:cs="宋体" w:eastAsia="宋体" w:hint="default"/>
        </w:rPr>
      </w:pPr>
      <w:r>
        <w:rPr/>
        <w:t>公司</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建</w:t>
      </w:r>
      <w:r>
        <w:rPr>
          <w:rFonts w:ascii="宋体" w:hAnsi="宋体" w:cs="宋体" w:eastAsia="宋体" w:hint="default"/>
        </w:rPr>
        <w:t>筑物</w:t>
      </w:r>
      <w:r>
        <w:rPr>
          <w:rFonts w:ascii="宋体" w:hAnsi="宋体" w:cs="宋体" w:eastAsia="宋体" w:hint="default"/>
        </w:rPr>
        <w:t>中</w:t>
      </w:r>
      <w:r>
        <w:rPr/>
        <w:t>的</w:t>
      </w:r>
      <w:r>
        <w:rPr>
          <w:rFonts w:ascii="宋体" w:hAnsi="宋体" w:cs="宋体" w:eastAsia="宋体" w:hint="default"/>
        </w:rPr>
        <w:t>南通新世界</w:t>
      </w:r>
      <w:r>
        <w:rPr/>
        <w:t>的</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建</w:t>
      </w:r>
      <w:r>
        <w:rPr>
          <w:rFonts w:ascii="宋体" w:hAnsi="宋体" w:cs="宋体" w:eastAsia="宋体" w:hint="default"/>
        </w:rPr>
        <w:t>筑物</w:t>
      </w:r>
      <w:r>
        <w:rPr/>
        <w:t>为</w:t>
      </w:r>
      <w:r>
        <w:rPr>
          <w:rFonts w:ascii="宋体" w:hAnsi="宋体" w:cs="宋体" w:eastAsia="宋体" w:hint="default"/>
        </w:rPr>
        <w:t>南通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项目</w:t>
      </w:r>
      <w:r>
        <w:rPr/>
        <w:t>，</w:t>
      </w:r>
      <w:r>
        <w:rPr>
          <w:rFonts w:ascii="宋体" w:hAnsi="宋体" w:cs="宋体" w:eastAsia="宋体" w:hint="default"/>
        </w:rPr>
        <w:t>账</w:t>
      </w:r>
      <w:r>
        <w:rPr>
          <w:rFonts w:ascii="宋体" w:hAnsi="宋体" w:cs="宋体" w:eastAsia="宋体" w:hint="default"/>
        </w:rPr>
        <w:t>面</w:t>
      </w:r>
    </w:p>
    <w:p>
      <w:pPr>
        <w:pStyle w:val="BodyText"/>
        <w:spacing w:line="240" w:lineRule="auto" w:before="150"/>
        <w:ind w:right="0"/>
        <w:jc w:val="both"/>
        <w:rPr>
          <w:rFonts w:ascii="宋体" w:hAnsi="宋体" w:cs="宋体" w:eastAsia="宋体" w:hint="default"/>
        </w:rPr>
      </w:pPr>
      <w:r>
        <w:rPr>
          <w:rFonts w:ascii="宋体" w:hAnsi="宋体" w:cs="宋体" w:eastAsia="宋体" w:hint="default"/>
        </w:rPr>
        <w:t>净</w:t>
      </w:r>
      <w:r>
        <w:rPr>
          <w:rFonts w:ascii="宋体" w:hAnsi="宋体" w:cs="宋体" w:eastAsia="宋体" w:hint="default"/>
        </w:rPr>
        <w:t>值</w:t>
      </w:r>
      <w:r>
        <w:rPr>
          <w:rFonts w:ascii="宋体" w:hAnsi="宋体" w:cs="宋体" w:eastAsia="宋体" w:hint="default"/>
          <w:spacing w:val="-79"/>
        </w:rPr>
        <w:t> </w:t>
      </w:r>
      <w:r>
        <w:rPr>
          <w:rFonts w:ascii="Courier New" w:hAnsi="Courier New" w:cs="Courier New" w:eastAsia="Courier New" w:hint="default"/>
        </w:rPr>
        <w:t>77,157.27</w:t>
      </w:r>
      <w:r>
        <w:rPr>
          <w:rFonts w:ascii="Courier New" w:hAnsi="Courier New" w:cs="Courier New" w:eastAsia="Courier New" w:hint="default"/>
          <w:spacing w:val="-94"/>
        </w:rPr>
        <w:t> </w:t>
      </w:r>
      <w:r>
        <w:rPr>
          <w:rFonts w:ascii="宋体" w:hAnsi="宋体" w:cs="宋体" w:eastAsia="宋体" w:hint="default"/>
          <w:spacing w:val="-3"/>
        </w:rPr>
        <w:t>万元</w:t>
      </w:r>
      <w:r>
        <w:rPr>
          <w:spacing w:val="-3"/>
        </w:rPr>
        <w:t>，为</w:t>
      </w:r>
      <w:r>
        <w:rPr>
          <w:spacing w:val="-47"/>
        </w:rPr>
        <w:t> </w:t>
      </w:r>
      <w:r>
        <w:rPr>
          <w:rFonts w:ascii="Courier New" w:hAnsi="Courier New" w:cs="Courier New" w:eastAsia="Courier New" w:hint="default"/>
        </w:rPr>
        <w:t>2005</w:t>
      </w:r>
      <w:r>
        <w:rPr>
          <w:rFonts w:ascii="Courier New" w:hAnsi="Courier New" w:cs="Courier New" w:eastAsia="Courier New" w:hint="default"/>
          <w:spacing w:val="-97"/>
        </w:rPr>
        <w:t> </w:t>
      </w:r>
      <w:r>
        <w:rPr/>
        <w:t>年</w:t>
      </w:r>
      <w:r>
        <w:rPr>
          <w:spacing w:val="-76"/>
        </w:rPr>
        <w:t> </w:t>
      </w:r>
      <w:r>
        <w:rPr>
          <w:rFonts w:ascii="Courier New" w:hAnsi="Courier New" w:cs="Courier New" w:eastAsia="Courier New" w:hint="default"/>
        </w:rPr>
        <w:t>3</w:t>
      </w:r>
      <w:r>
        <w:rPr>
          <w:rFonts w:ascii="Courier New" w:hAnsi="Courier New" w:cs="Courier New" w:eastAsia="Courier New" w:hint="default"/>
          <w:spacing w:val="-94"/>
        </w:rPr>
        <w:t> </w:t>
      </w:r>
      <w:r>
        <w:rPr>
          <w:rFonts w:ascii="宋体" w:hAnsi="宋体" w:cs="宋体" w:eastAsia="宋体" w:hint="default"/>
        </w:rPr>
        <w:t>月</w:t>
      </w:r>
      <w:r>
        <w:rPr>
          <w:rFonts w:ascii="宋体" w:hAnsi="宋体" w:cs="宋体" w:eastAsia="宋体" w:hint="default"/>
        </w:rPr>
        <w:t>中南控股</w:t>
      </w:r>
      <w:r>
        <w:rPr>
          <w:rFonts w:ascii="宋体" w:hAnsi="宋体" w:cs="宋体" w:eastAsia="宋体" w:hint="default"/>
        </w:rPr>
        <w:t>经</w:t>
      </w:r>
      <w:r>
        <w:rPr>
          <w:rFonts w:ascii="宋体" w:hAnsi="宋体" w:cs="宋体" w:eastAsia="宋体" w:hint="default"/>
        </w:rPr>
        <w:t>南通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t>有限公司承</w:t>
      </w:r>
      <w:r>
        <w:rPr>
          <w:rFonts w:ascii="宋体" w:hAnsi="宋体" w:cs="宋体" w:eastAsia="宋体" w:hint="default"/>
        </w:rPr>
        <w:t>接</w:t>
      </w:r>
    </w:p>
    <w:p>
      <w:pPr>
        <w:pStyle w:val="BodyText"/>
        <w:spacing w:line="240" w:lineRule="auto" w:before="113"/>
        <w:ind w:right="0"/>
        <w:jc w:val="both"/>
      </w:pPr>
      <w:r>
        <w:rPr>
          <w:spacing w:val="-4"/>
        </w:rPr>
        <w:t>的</w:t>
      </w:r>
      <w:r>
        <w:rPr>
          <w:rFonts w:ascii="宋体" w:hAnsi="宋体" w:cs="宋体" w:eastAsia="宋体" w:hint="default"/>
          <w:spacing w:val="-4"/>
        </w:rPr>
        <w:t>建设项目</w:t>
      </w:r>
      <w:r>
        <w:rPr>
          <w:spacing w:val="-4"/>
        </w:rPr>
        <w:t>，</w:t>
      </w:r>
      <w:r>
        <w:rPr>
          <w:rFonts w:ascii="宋体" w:hAnsi="宋体" w:cs="宋体" w:eastAsia="宋体" w:hint="default"/>
          <w:spacing w:val="-4"/>
        </w:rPr>
        <w:t>中南控股通</w:t>
      </w:r>
      <w:r>
        <w:rPr>
          <w:rFonts w:ascii="宋体" w:hAnsi="宋体" w:cs="宋体" w:eastAsia="宋体" w:hint="default"/>
          <w:spacing w:val="-4"/>
        </w:rPr>
        <w:t>过</w:t>
      </w:r>
      <w:r>
        <w:rPr>
          <w:rFonts w:ascii="宋体" w:hAnsi="宋体" w:cs="宋体" w:eastAsia="宋体" w:hint="default"/>
          <w:spacing w:val="-4"/>
        </w:rPr>
        <w:t>挂</w:t>
      </w:r>
      <w:r>
        <w:rPr>
          <w:rFonts w:ascii="宋体" w:hAnsi="宋体" w:cs="宋体" w:eastAsia="宋体" w:hint="default"/>
          <w:spacing w:val="-4"/>
        </w:rPr>
        <w:t>牌</w:t>
      </w:r>
      <w:r>
        <w:rPr>
          <w:rFonts w:ascii="宋体" w:hAnsi="宋体" w:cs="宋体" w:eastAsia="宋体" w:hint="default"/>
          <w:spacing w:val="-4"/>
        </w:rPr>
        <w:t>方</w:t>
      </w:r>
      <w:r>
        <w:rPr>
          <w:rFonts w:ascii="宋体" w:hAnsi="宋体" w:cs="宋体" w:eastAsia="宋体" w:hint="default"/>
          <w:spacing w:val="-4"/>
        </w:rPr>
        <w:t>式取得该</w:t>
      </w:r>
      <w:r>
        <w:rPr>
          <w:rFonts w:ascii="宋体" w:hAnsi="宋体" w:cs="宋体" w:eastAsia="宋体" w:hint="default"/>
          <w:spacing w:val="-4"/>
        </w:rPr>
        <w:t>块</w:t>
      </w:r>
      <w:r>
        <w:rPr>
          <w:rFonts w:ascii="宋体" w:hAnsi="宋体" w:cs="宋体" w:eastAsia="宋体" w:hint="default"/>
          <w:spacing w:val="-4"/>
        </w:rPr>
        <w:t>国</w:t>
      </w:r>
      <w:r>
        <w:rPr>
          <w:spacing w:val="-4"/>
        </w:rPr>
        <w:t>有</w:t>
      </w:r>
      <w:r>
        <w:rPr>
          <w:rFonts w:ascii="宋体" w:hAnsi="宋体" w:cs="宋体" w:eastAsia="宋体" w:hint="default"/>
          <w:spacing w:val="-4"/>
        </w:rPr>
        <w:t>土</w:t>
      </w:r>
      <w:r>
        <w:rPr>
          <w:rFonts w:ascii="宋体" w:hAnsi="宋体" w:cs="宋体" w:eastAsia="宋体" w:hint="default"/>
          <w:spacing w:val="-4"/>
        </w:rPr>
        <w:t>地</w:t>
      </w:r>
      <w:r>
        <w:rPr>
          <w:rFonts w:ascii="宋体" w:hAnsi="宋体" w:cs="宋体" w:eastAsia="宋体" w:hint="default"/>
          <w:spacing w:val="-4"/>
        </w:rPr>
        <w:t>使</w:t>
      </w:r>
      <w:r>
        <w:rPr>
          <w:rFonts w:ascii="宋体" w:hAnsi="宋体" w:cs="宋体" w:eastAsia="宋体" w:hint="default"/>
          <w:spacing w:val="-4"/>
        </w:rPr>
        <w:t>用</w:t>
      </w:r>
      <w:r>
        <w:rPr>
          <w:rFonts w:ascii="宋体" w:hAnsi="宋体" w:cs="宋体" w:eastAsia="宋体" w:hint="default"/>
          <w:spacing w:val="-4"/>
        </w:rPr>
        <w:t>权</w:t>
      </w:r>
      <w:r>
        <w:rPr>
          <w:spacing w:val="-4"/>
        </w:rPr>
        <w:t>。</w:t>
      </w:r>
      <w:r>
        <w:rPr>
          <w:rFonts w:ascii="Courier New" w:hAnsi="Courier New" w:cs="Courier New" w:eastAsia="Courier New" w:hint="default"/>
          <w:spacing w:val="-4"/>
        </w:rPr>
        <w:t>2005</w:t>
      </w:r>
      <w:r>
        <w:rPr>
          <w:rFonts w:ascii="Courier New" w:hAnsi="Courier New" w:cs="Courier New" w:eastAsia="Courier New" w:hint="default"/>
          <w:spacing w:val="-70"/>
        </w:rPr>
        <w:t> </w:t>
      </w:r>
      <w:r>
        <w:rPr/>
        <w:t>年</w:t>
      </w:r>
      <w:r>
        <w:rPr>
          <w:spacing w:val="-55"/>
        </w:rPr>
        <w:t> </w:t>
      </w:r>
      <w:r>
        <w:rPr>
          <w:rFonts w:ascii="Courier New" w:hAnsi="Courier New" w:cs="Courier New" w:eastAsia="Courier New" w:hint="default"/>
        </w:rPr>
        <w:t>3</w:t>
      </w:r>
      <w:r>
        <w:rPr>
          <w:rFonts w:ascii="Courier New" w:hAnsi="Courier New" w:cs="Courier New" w:eastAsia="Courier New" w:hint="default"/>
          <w:spacing w:val="-70"/>
        </w:rPr>
        <w:t> </w:t>
      </w:r>
      <w:r>
        <w:rPr>
          <w:rFonts w:ascii="宋体" w:hAnsi="宋体" w:cs="宋体" w:eastAsia="宋体" w:hint="default"/>
        </w:rPr>
        <w:t>月</w:t>
      </w:r>
      <w:r>
        <w:rPr>
          <w:rFonts w:ascii="宋体" w:hAnsi="宋体" w:cs="宋体" w:eastAsia="宋体" w:hint="default"/>
          <w:spacing w:val="-55"/>
        </w:rPr>
        <w:t> </w:t>
      </w:r>
      <w:r>
        <w:rPr>
          <w:rFonts w:ascii="Courier New" w:hAnsi="Courier New" w:cs="Courier New" w:eastAsia="Courier New" w:hint="default"/>
        </w:rPr>
        <w:t>18</w:t>
      </w:r>
      <w:r>
        <w:rPr>
          <w:rFonts w:ascii="Courier New" w:hAnsi="Courier New" w:cs="Courier New" w:eastAsia="Courier New" w:hint="default"/>
          <w:spacing w:val="-70"/>
        </w:rPr>
        <w:t> </w:t>
      </w:r>
      <w:r>
        <w:rPr>
          <w:rFonts w:ascii="宋体" w:hAnsi="宋体" w:cs="宋体" w:eastAsia="宋体" w:hint="default"/>
        </w:rPr>
        <w:t>日</w:t>
      </w:r>
      <w:r>
        <w:rPr/>
        <w:t>，</w:t>
      </w:r>
    </w:p>
    <w:p>
      <w:pPr>
        <w:pStyle w:val="BodyText"/>
        <w:spacing w:line="240" w:lineRule="auto" w:before="118"/>
        <w:ind w:right="0"/>
        <w:jc w:val="both"/>
        <w:rPr>
          <w:rFonts w:ascii="Courier New" w:hAnsi="Courier New" w:cs="Courier New" w:eastAsia="Courier New" w:hint="default"/>
        </w:rPr>
      </w:pPr>
      <w:r>
        <w:rPr>
          <w:rFonts w:ascii="宋体" w:hAnsi="宋体" w:cs="宋体" w:eastAsia="宋体" w:hint="default"/>
          <w:w w:val="102"/>
        </w:rPr>
        <w:t>与</w:t>
      </w:r>
      <w:r>
        <w:rPr>
          <w:rFonts w:ascii="宋体" w:hAnsi="宋体" w:cs="宋体" w:eastAsia="宋体" w:hint="default"/>
          <w:spacing w:val="-5"/>
          <w:w w:val="102"/>
        </w:rPr>
        <w:t>南</w:t>
      </w:r>
      <w:r>
        <w:rPr>
          <w:rFonts w:ascii="宋体" w:hAnsi="宋体" w:cs="宋体" w:eastAsia="宋体" w:hint="default"/>
          <w:w w:val="102"/>
        </w:rPr>
        <w:t>通</w:t>
      </w:r>
      <w:r>
        <w:rPr>
          <w:rFonts w:ascii="宋体" w:hAnsi="宋体" w:cs="宋体" w:eastAsia="宋体" w:hint="default"/>
          <w:w w:val="102"/>
        </w:rPr>
        <w:t>市</w:t>
      </w:r>
      <w:r>
        <w:rPr>
          <w:rFonts w:ascii="宋体" w:hAnsi="宋体" w:cs="宋体" w:eastAsia="宋体" w:hint="default"/>
          <w:spacing w:val="-5"/>
          <w:w w:val="102"/>
        </w:rPr>
        <w:t>国</w:t>
      </w:r>
      <w:r>
        <w:rPr>
          <w:rFonts w:ascii="宋体" w:hAnsi="宋体" w:cs="宋体" w:eastAsia="宋体" w:hint="default"/>
          <w:w w:val="102"/>
        </w:rPr>
        <w:t>土</w:t>
      </w:r>
      <w:r>
        <w:rPr>
          <w:w w:val="102"/>
        </w:rPr>
        <w:t>资</w:t>
      </w:r>
      <w:r>
        <w:rPr>
          <w:rFonts w:ascii="宋体" w:hAnsi="宋体" w:cs="宋体" w:eastAsia="宋体" w:hint="default"/>
          <w:spacing w:val="-5"/>
          <w:w w:val="102"/>
        </w:rPr>
        <w:t>源</w:t>
      </w:r>
      <w:r>
        <w:rPr>
          <w:rFonts w:ascii="宋体" w:hAnsi="宋体" w:cs="宋体" w:eastAsia="宋体" w:hint="default"/>
          <w:w w:val="102"/>
        </w:rPr>
        <w:t>局</w:t>
      </w:r>
      <w:r>
        <w:rPr>
          <w:rFonts w:ascii="宋体" w:hAnsi="宋体" w:cs="宋体" w:eastAsia="宋体" w:hint="default"/>
          <w:w w:val="102"/>
        </w:rPr>
        <w:t>签</w:t>
      </w:r>
      <w:r>
        <w:rPr>
          <w:rFonts w:ascii="宋体" w:hAnsi="宋体" w:cs="宋体" w:eastAsia="宋体" w:hint="default"/>
          <w:spacing w:val="-5"/>
          <w:w w:val="102"/>
        </w:rPr>
        <w:t>订</w:t>
      </w:r>
      <w:r>
        <w:rPr>
          <w:rFonts w:ascii="宋体" w:hAnsi="宋体" w:cs="宋体" w:eastAsia="宋体" w:hint="default"/>
          <w:spacing w:val="-5"/>
          <w:w w:val="102"/>
        </w:rPr>
        <w:t>《</w:t>
      </w:r>
      <w:r>
        <w:rPr>
          <w:rFonts w:ascii="Courier New" w:hAnsi="Courier New" w:cs="Courier New" w:eastAsia="Courier New" w:hint="default"/>
          <w:spacing w:val="-3"/>
          <w:w w:val="85"/>
        </w:rPr>
        <w:t>C</w:t>
      </w:r>
      <w:r>
        <w:rPr>
          <w:rFonts w:ascii="Courier New" w:hAnsi="Courier New" w:cs="Courier New" w:eastAsia="Courier New" w:hint="default"/>
          <w:spacing w:val="2"/>
          <w:w w:val="85"/>
        </w:rPr>
        <w:t>R</w:t>
      </w:r>
      <w:r>
        <w:rPr>
          <w:rFonts w:ascii="Courier New" w:hAnsi="Courier New" w:cs="Courier New" w:eastAsia="Courier New" w:hint="default"/>
          <w:spacing w:val="-3"/>
          <w:w w:val="85"/>
        </w:rPr>
        <w:t>05</w:t>
      </w:r>
      <w:r>
        <w:rPr>
          <w:rFonts w:ascii="Courier New" w:hAnsi="Courier New" w:cs="Courier New" w:eastAsia="Courier New" w:hint="default"/>
          <w:spacing w:val="2"/>
          <w:w w:val="85"/>
        </w:rPr>
        <w:t>0</w:t>
      </w:r>
      <w:r>
        <w:rPr>
          <w:rFonts w:ascii="Courier New" w:hAnsi="Courier New" w:cs="Courier New" w:eastAsia="Courier New" w:hint="default"/>
          <w:w w:val="85"/>
        </w:rPr>
        <w:t>4</w:t>
      </w:r>
      <w:r>
        <w:rPr>
          <w:rFonts w:ascii="Courier New" w:hAnsi="Courier New" w:cs="Courier New" w:eastAsia="Courier New" w:hint="default"/>
          <w:spacing w:val="-74"/>
        </w:rPr>
        <w:t> </w:t>
      </w:r>
      <w:r>
        <w:rPr>
          <w:rFonts w:ascii="宋体" w:hAnsi="宋体" w:cs="宋体" w:eastAsia="宋体" w:hint="default"/>
          <w:spacing w:val="-5"/>
          <w:w w:val="102"/>
        </w:rPr>
        <w:t>地</w:t>
      </w:r>
      <w:r>
        <w:rPr>
          <w:rFonts w:ascii="宋体" w:hAnsi="宋体" w:cs="宋体" w:eastAsia="宋体" w:hint="default"/>
          <w:w w:val="102"/>
        </w:rPr>
        <w:t>块</w:t>
      </w:r>
      <w:r>
        <w:rPr>
          <w:rFonts w:ascii="宋体" w:hAnsi="宋体" w:cs="宋体" w:eastAsia="宋体" w:hint="default"/>
          <w:w w:val="102"/>
        </w:rPr>
        <w:t>使</w:t>
      </w:r>
      <w:r>
        <w:rPr>
          <w:rFonts w:ascii="宋体" w:hAnsi="宋体" w:cs="宋体" w:eastAsia="宋体" w:hint="default"/>
          <w:spacing w:val="-5"/>
          <w:w w:val="102"/>
        </w:rPr>
        <w:t>用</w:t>
      </w:r>
      <w:r>
        <w:rPr>
          <w:rFonts w:ascii="宋体" w:hAnsi="宋体" w:cs="宋体" w:eastAsia="宋体" w:hint="default"/>
          <w:w w:val="102"/>
        </w:rPr>
        <w:t>权</w:t>
      </w:r>
      <w:r>
        <w:rPr>
          <w:w w:val="102"/>
        </w:rPr>
        <w:t>出</w:t>
      </w:r>
      <w:r>
        <w:rPr>
          <w:rFonts w:ascii="宋体" w:hAnsi="宋体" w:cs="宋体" w:eastAsia="宋体" w:hint="default"/>
          <w:spacing w:val="-5"/>
          <w:w w:val="102"/>
        </w:rPr>
        <w:t>让</w:t>
      </w:r>
      <w:r>
        <w:rPr>
          <w:rFonts w:ascii="宋体" w:hAnsi="宋体" w:cs="宋体" w:eastAsia="宋体" w:hint="default"/>
          <w:w w:val="102"/>
        </w:rPr>
        <w:t>合</w:t>
      </w:r>
      <w:r>
        <w:rPr>
          <w:rFonts w:ascii="宋体" w:hAnsi="宋体" w:cs="宋体" w:eastAsia="宋体" w:hint="default"/>
          <w:w w:val="102"/>
        </w:rPr>
        <w:t>同</w:t>
      </w:r>
      <w:r>
        <w:rPr>
          <w:rFonts w:ascii="宋体" w:hAnsi="宋体" w:cs="宋体" w:eastAsia="宋体" w:hint="default"/>
          <w:spacing w:val="-120"/>
          <w:w w:val="102"/>
        </w:rPr>
        <w:t>》</w:t>
      </w:r>
      <w:r>
        <w:rPr>
          <w:w w:val="102"/>
        </w:rPr>
        <w:t>，</w:t>
      </w:r>
      <w:r>
        <w:rPr>
          <w:spacing w:val="-5"/>
          <w:w w:val="102"/>
        </w:rPr>
        <w:t>出</w:t>
      </w:r>
      <w:r>
        <w:rPr>
          <w:rFonts w:ascii="宋体" w:hAnsi="宋体" w:cs="宋体" w:eastAsia="宋体" w:hint="default"/>
          <w:w w:val="102"/>
        </w:rPr>
        <w:t>让</w:t>
      </w:r>
      <w:r>
        <w:rPr>
          <w:rFonts w:ascii="宋体" w:hAnsi="宋体" w:cs="宋体" w:eastAsia="宋体" w:hint="default"/>
          <w:w w:val="102"/>
        </w:rPr>
        <w:t>宗</w:t>
      </w:r>
      <w:r>
        <w:rPr>
          <w:rFonts w:ascii="宋体" w:hAnsi="宋体" w:cs="宋体" w:eastAsia="宋体" w:hint="default"/>
          <w:spacing w:val="-5"/>
          <w:w w:val="102"/>
        </w:rPr>
        <w:t>地</w:t>
      </w:r>
      <w:r>
        <w:rPr>
          <w:rFonts w:ascii="宋体" w:hAnsi="宋体" w:cs="宋体" w:eastAsia="宋体" w:hint="default"/>
          <w:w w:val="102"/>
        </w:rPr>
        <w:t>面积</w:t>
      </w:r>
      <w:r>
        <w:rPr>
          <w:rFonts w:ascii="宋体" w:hAnsi="宋体" w:cs="宋体" w:eastAsia="宋体" w:hint="default"/>
          <w:w w:val="102"/>
        </w:rPr>
        <w:t>共</w:t>
      </w:r>
      <w:r>
        <w:rPr>
          <w:rFonts w:ascii="宋体" w:hAnsi="宋体" w:cs="宋体" w:eastAsia="宋体" w:hint="default"/>
          <w:spacing w:val="-63"/>
        </w:rPr>
        <w:t> </w:t>
      </w:r>
      <w:r>
        <w:rPr>
          <w:rFonts w:ascii="Courier New" w:hAnsi="Courier New" w:cs="Courier New" w:eastAsia="Courier New" w:hint="default"/>
          <w:spacing w:val="-3"/>
          <w:w w:val="85"/>
        </w:rPr>
        <w:t>9</w:t>
      </w:r>
      <w:r>
        <w:rPr>
          <w:rFonts w:ascii="Courier New" w:hAnsi="Courier New" w:cs="Courier New" w:eastAsia="Courier New" w:hint="default"/>
          <w:spacing w:val="2"/>
          <w:w w:val="85"/>
        </w:rPr>
        <w:t>9</w:t>
      </w:r>
      <w:r>
        <w:rPr>
          <w:rFonts w:ascii="Courier New" w:hAnsi="Courier New" w:cs="Courier New" w:eastAsia="Courier New" w:hint="default"/>
          <w:spacing w:val="-3"/>
          <w:w w:val="85"/>
        </w:rPr>
        <w:t>69</w:t>
      </w:r>
      <w:r>
        <w:rPr>
          <w:rFonts w:ascii="Courier New" w:hAnsi="Courier New" w:cs="Courier New" w:eastAsia="Courier New" w:hint="default"/>
          <w:spacing w:val="2"/>
          <w:w w:val="85"/>
        </w:rPr>
        <w:t>27</w:t>
      </w:r>
      <w:r>
        <w:rPr>
          <w:rFonts w:ascii="Courier New" w:hAnsi="Courier New" w:cs="Courier New" w:eastAsia="Courier New" w:hint="default"/>
        </w:rPr>
      </w:r>
    </w:p>
    <w:p>
      <w:pPr>
        <w:pStyle w:val="BodyText"/>
        <w:spacing w:line="240" w:lineRule="auto" w:before="118"/>
        <w:ind w:right="0"/>
        <w:jc w:val="both"/>
      </w:pPr>
      <w:r>
        <w:rPr>
          <w:rFonts w:ascii="宋体" w:hAnsi="宋体" w:cs="宋体" w:eastAsia="宋体" w:hint="default"/>
          <w:spacing w:val="-7"/>
        </w:rPr>
        <w:t>平</w:t>
      </w:r>
      <w:r>
        <w:rPr>
          <w:rFonts w:ascii="宋体" w:hAnsi="宋体" w:cs="宋体" w:eastAsia="宋体" w:hint="default"/>
          <w:spacing w:val="-7"/>
        </w:rPr>
        <w:t>方</w:t>
      </w:r>
      <w:r>
        <w:rPr>
          <w:rFonts w:ascii="宋体" w:hAnsi="宋体" w:cs="宋体" w:eastAsia="宋体" w:hint="default"/>
          <w:spacing w:val="-7"/>
        </w:rPr>
        <w:t>米</w:t>
      </w:r>
      <w:r>
        <w:rPr>
          <w:spacing w:val="-7"/>
        </w:rPr>
        <w:t>，其</w:t>
      </w:r>
      <w:r>
        <w:rPr>
          <w:rFonts w:ascii="宋体" w:hAnsi="宋体" w:cs="宋体" w:eastAsia="宋体" w:hint="default"/>
          <w:spacing w:val="-7"/>
        </w:rPr>
        <w:t>中：中</w:t>
      </w:r>
      <w:r>
        <w:rPr>
          <w:rFonts w:ascii="宋体" w:hAnsi="宋体" w:cs="宋体" w:eastAsia="宋体" w:hint="default"/>
          <w:spacing w:val="-7"/>
        </w:rPr>
        <w:t>央</w:t>
      </w:r>
      <w:r>
        <w:rPr>
          <w:rFonts w:ascii="宋体" w:hAnsi="宋体" w:cs="宋体" w:eastAsia="宋体" w:hint="default"/>
          <w:spacing w:val="-7"/>
        </w:rPr>
        <w:t>商</w:t>
      </w:r>
      <w:r>
        <w:rPr>
          <w:spacing w:val="-7"/>
        </w:rPr>
        <w:t>务</w:t>
      </w:r>
      <w:r>
        <w:rPr>
          <w:rFonts w:ascii="宋体" w:hAnsi="宋体" w:cs="宋体" w:eastAsia="宋体" w:hint="default"/>
          <w:spacing w:val="-7"/>
        </w:rPr>
        <w:t>区</w:t>
      </w:r>
      <w:r>
        <w:rPr>
          <w:rFonts w:ascii="宋体" w:hAnsi="宋体" w:cs="宋体" w:eastAsia="宋体" w:hint="default"/>
          <w:spacing w:val="-7"/>
        </w:rPr>
        <w:t>地</w:t>
      </w:r>
      <w:r>
        <w:rPr>
          <w:rFonts w:ascii="宋体" w:hAnsi="宋体" w:cs="宋体" w:eastAsia="宋体" w:hint="default"/>
          <w:spacing w:val="-7"/>
        </w:rPr>
        <w:t>块</w:t>
      </w:r>
      <w:r>
        <w:rPr>
          <w:rFonts w:ascii="宋体" w:hAnsi="宋体" w:cs="宋体" w:eastAsia="宋体" w:hint="default"/>
          <w:spacing w:val="-86"/>
        </w:rPr>
        <w:t> </w:t>
      </w:r>
      <w:r>
        <w:rPr>
          <w:rFonts w:ascii="Courier New" w:hAnsi="Courier New" w:cs="Courier New" w:eastAsia="Courier New" w:hint="default"/>
        </w:rPr>
        <w:t>605085</w:t>
      </w:r>
      <w:r>
        <w:rPr>
          <w:rFonts w:ascii="Courier New" w:hAnsi="Courier New" w:cs="Courier New" w:eastAsia="Courier New" w:hint="default"/>
          <w:spacing w:val="-106"/>
        </w:rPr>
        <w:t> </w:t>
      </w:r>
      <w:r>
        <w:rPr>
          <w:rFonts w:ascii="宋体" w:hAnsi="宋体" w:cs="宋体" w:eastAsia="宋体" w:hint="default"/>
          <w:spacing w:val="-5"/>
        </w:rPr>
        <w:t>平</w:t>
      </w:r>
      <w:r>
        <w:rPr>
          <w:rFonts w:ascii="宋体" w:hAnsi="宋体" w:cs="宋体" w:eastAsia="宋体" w:hint="default"/>
          <w:spacing w:val="-5"/>
        </w:rPr>
        <w:t>方</w:t>
      </w:r>
      <w:r>
        <w:rPr>
          <w:rFonts w:ascii="宋体" w:hAnsi="宋体" w:cs="宋体" w:eastAsia="宋体" w:hint="default"/>
          <w:spacing w:val="-5"/>
        </w:rPr>
        <w:t>米</w:t>
      </w:r>
      <w:r>
        <w:rPr>
          <w:spacing w:val="-5"/>
        </w:rPr>
        <w:t>，</w:t>
      </w:r>
      <w:r>
        <w:rPr>
          <w:rFonts w:ascii="宋体" w:hAnsi="宋体" w:cs="宋体" w:eastAsia="宋体" w:hint="default"/>
          <w:spacing w:val="-5"/>
        </w:rPr>
        <w:t>体</w:t>
      </w:r>
      <w:r>
        <w:rPr>
          <w:rFonts w:ascii="宋体" w:hAnsi="宋体" w:cs="宋体" w:eastAsia="宋体" w:hint="default"/>
          <w:spacing w:val="-5"/>
        </w:rPr>
        <w:t>育</w:t>
      </w:r>
      <w:r>
        <w:rPr>
          <w:spacing w:val="-5"/>
        </w:rPr>
        <w:t>会</w:t>
      </w:r>
      <w:r>
        <w:rPr>
          <w:rFonts w:ascii="宋体" w:hAnsi="宋体" w:cs="宋体" w:eastAsia="宋体" w:hint="default"/>
          <w:spacing w:val="-5"/>
        </w:rPr>
        <w:t>展</w:t>
      </w:r>
      <w:r>
        <w:rPr>
          <w:rFonts w:ascii="宋体" w:hAnsi="宋体" w:cs="宋体" w:eastAsia="宋体" w:hint="default"/>
          <w:spacing w:val="-5"/>
        </w:rPr>
        <w:t>中</w:t>
      </w:r>
      <w:r>
        <w:rPr>
          <w:rFonts w:ascii="宋体" w:hAnsi="宋体" w:cs="宋体" w:eastAsia="宋体" w:hint="default"/>
          <w:spacing w:val="-5"/>
        </w:rPr>
        <w:t>心</w:t>
      </w:r>
      <w:r>
        <w:rPr>
          <w:rFonts w:ascii="宋体" w:hAnsi="宋体" w:cs="宋体" w:eastAsia="宋体" w:hint="default"/>
          <w:spacing w:val="-5"/>
        </w:rPr>
        <w:t>地</w:t>
      </w:r>
      <w:r>
        <w:rPr>
          <w:rFonts w:ascii="宋体" w:hAnsi="宋体" w:cs="宋体" w:eastAsia="宋体" w:hint="default"/>
          <w:spacing w:val="-5"/>
        </w:rPr>
        <w:t>块</w:t>
      </w:r>
      <w:r>
        <w:rPr>
          <w:rFonts w:ascii="宋体" w:hAnsi="宋体" w:cs="宋体" w:eastAsia="宋体" w:hint="default"/>
          <w:spacing w:val="-86"/>
        </w:rPr>
        <w:t> </w:t>
      </w:r>
      <w:r>
        <w:rPr>
          <w:rFonts w:ascii="Courier New" w:hAnsi="Courier New" w:cs="Courier New" w:eastAsia="Courier New" w:hint="default"/>
        </w:rPr>
        <w:t>340936</w:t>
      </w:r>
      <w:r>
        <w:rPr>
          <w:rFonts w:ascii="Courier New" w:hAnsi="Courier New" w:cs="Courier New" w:eastAsia="Courier New" w:hint="default"/>
          <w:spacing w:val="-106"/>
        </w:rPr>
        <w:t> </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w:t>
      </w:r>
    </w:p>
    <w:p>
      <w:pPr>
        <w:pStyle w:val="BodyText"/>
        <w:spacing w:line="240" w:lineRule="auto" w:before="118"/>
        <w:ind w:right="0"/>
        <w:jc w:val="both"/>
        <w:rPr>
          <w:rFonts w:ascii="宋体" w:hAnsi="宋体" w:cs="宋体" w:eastAsia="宋体" w:hint="default"/>
        </w:rPr>
      </w:pP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东</w:t>
      </w:r>
      <w:r>
        <w:rPr>
          <w:rFonts w:ascii="宋体" w:hAnsi="宋体" w:cs="宋体" w:eastAsia="宋体" w:hint="default"/>
        </w:rPr>
        <w:t>侧</w:t>
      </w:r>
      <w:r>
        <w:rPr>
          <w:rFonts w:ascii="宋体" w:hAnsi="宋体" w:cs="宋体" w:eastAsia="宋体" w:hint="default"/>
        </w:rPr>
        <w:t>地</w:t>
      </w:r>
      <w:r>
        <w:rPr>
          <w:rFonts w:ascii="宋体" w:hAnsi="宋体" w:cs="宋体" w:eastAsia="宋体" w:hint="default"/>
        </w:rPr>
        <w:t>块</w:t>
      </w:r>
      <w:r>
        <w:rPr>
          <w:rFonts w:ascii="宋体" w:hAnsi="宋体" w:cs="宋体" w:eastAsia="宋体" w:hint="default"/>
          <w:spacing w:val="-60"/>
        </w:rPr>
        <w:t> </w:t>
      </w:r>
      <w:r>
        <w:rPr>
          <w:rFonts w:ascii="Courier New" w:hAnsi="Courier New" w:cs="Courier New" w:eastAsia="Courier New" w:hint="default"/>
        </w:rPr>
        <w:t>50906</w:t>
      </w:r>
      <w:r>
        <w:rPr>
          <w:rFonts w:ascii="Courier New" w:hAnsi="Courier New" w:cs="Courier New" w:eastAsia="Courier New" w:hint="default"/>
          <w:spacing w:val="-70"/>
        </w:rPr>
        <w:t> </w:t>
      </w:r>
      <w:r>
        <w:rPr>
          <w:rFonts w:ascii="宋体" w:hAnsi="宋体" w:cs="宋体" w:eastAsia="宋体" w:hint="default"/>
        </w:rPr>
        <w:t>平</w:t>
      </w:r>
      <w:r>
        <w:rPr>
          <w:rFonts w:ascii="宋体" w:hAnsi="宋体" w:cs="宋体" w:eastAsia="宋体" w:hint="default"/>
        </w:rPr>
        <w:t>方</w:t>
      </w:r>
      <w:r>
        <w:rPr>
          <w:rFonts w:ascii="宋体" w:hAnsi="宋体" w:cs="宋体" w:eastAsia="宋体" w:hint="default"/>
        </w:rPr>
        <w:t>米</w:t>
      </w:r>
      <w:r>
        <w:rPr/>
        <w:t>，</w:t>
      </w:r>
      <w:r>
        <w:rPr>
          <w:rFonts w:ascii="宋体" w:hAnsi="宋体" w:cs="宋体" w:eastAsia="宋体" w:hint="default"/>
        </w:rPr>
        <w:t>该</w:t>
      </w:r>
      <w:r>
        <w:rPr>
          <w:rFonts w:ascii="宋体" w:hAnsi="宋体" w:cs="宋体" w:eastAsia="宋体" w:hint="default"/>
        </w:rPr>
        <w:t>宗</w:t>
      </w:r>
      <w:r>
        <w:rPr>
          <w:rFonts w:ascii="宋体" w:hAnsi="宋体" w:cs="宋体" w:eastAsia="宋体" w:hint="default"/>
        </w:rPr>
        <w:t>地</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出</w:t>
      </w:r>
      <w:r>
        <w:rPr>
          <w:rFonts w:ascii="宋体" w:hAnsi="宋体" w:cs="宋体" w:eastAsia="宋体" w:hint="default"/>
        </w:rPr>
        <w:t>让</w:t>
      </w:r>
      <w:r>
        <w:rPr>
          <w:rFonts w:ascii="宋体" w:hAnsi="宋体" w:cs="宋体" w:eastAsia="宋体" w:hint="default"/>
        </w:rPr>
        <w:t>金</w:t>
      </w:r>
      <w:r>
        <w:rPr/>
        <w:t>为</w:t>
      </w:r>
      <w:r>
        <w:rPr>
          <w:rFonts w:ascii="宋体" w:hAnsi="宋体" w:cs="宋体" w:eastAsia="宋体" w:hint="default"/>
        </w:rPr>
        <w:t>每平</w:t>
      </w:r>
      <w:r>
        <w:rPr>
          <w:rFonts w:ascii="宋体" w:hAnsi="宋体" w:cs="宋体" w:eastAsia="宋体" w:hint="default"/>
        </w:rPr>
        <w:t>方</w:t>
      </w:r>
      <w:r>
        <w:rPr>
          <w:rFonts w:ascii="宋体" w:hAnsi="宋体" w:cs="宋体" w:eastAsia="宋体" w:hint="default"/>
        </w:rPr>
        <w:t>米</w:t>
      </w:r>
      <w:r>
        <w:rPr/>
        <w:t>人</w:t>
      </w:r>
      <w:r>
        <w:rPr>
          <w:rFonts w:ascii="宋体" w:hAnsi="宋体" w:cs="宋体" w:eastAsia="宋体" w:hint="default"/>
        </w:rPr>
        <w:t>民币</w:t>
      </w:r>
    </w:p>
    <w:p>
      <w:pPr>
        <w:pStyle w:val="BodyText"/>
        <w:spacing w:line="343" w:lineRule="auto" w:before="113"/>
        <w:ind w:right="226"/>
        <w:jc w:val="both"/>
        <w:rPr>
          <w:rFonts w:ascii="宋体" w:hAnsi="宋体" w:cs="宋体" w:eastAsia="宋体" w:hint="default"/>
        </w:rPr>
      </w:pPr>
      <w:r>
        <w:rPr>
          <w:rFonts w:ascii="Courier New" w:hAnsi="Courier New" w:cs="Courier New" w:eastAsia="Courier New" w:hint="default"/>
          <w:w w:val="95"/>
        </w:rPr>
        <w:t>1910 </w:t>
      </w:r>
      <w:r>
        <w:rPr>
          <w:rFonts w:ascii="宋体" w:hAnsi="宋体" w:cs="宋体" w:eastAsia="宋体" w:hint="default"/>
          <w:spacing w:val="-5"/>
          <w:w w:val="95"/>
        </w:rPr>
        <w:t>元</w:t>
      </w:r>
      <w:r>
        <w:rPr>
          <w:spacing w:val="-5"/>
          <w:w w:val="95"/>
        </w:rPr>
        <w:t>，</w:t>
      </w:r>
      <w:r>
        <w:rPr>
          <w:rFonts w:ascii="宋体" w:hAnsi="宋体" w:cs="宋体" w:eastAsia="宋体" w:hint="default"/>
          <w:spacing w:val="-5"/>
          <w:w w:val="95"/>
        </w:rPr>
        <w:t>总</w:t>
      </w:r>
      <w:r>
        <w:rPr>
          <w:rFonts w:ascii="宋体" w:hAnsi="宋体" w:cs="宋体" w:eastAsia="宋体" w:hint="default"/>
          <w:spacing w:val="-5"/>
          <w:w w:val="95"/>
        </w:rPr>
        <w:t>额</w:t>
      </w:r>
      <w:r>
        <w:rPr>
          <w:spacing w:val="-5"/>
          <w:w w:val="95"/>
        </w:rPr>
        <w:t>为 </w:t>
      </w:r>
      <w:r>
        <w:rPr>
          <w:rFonts w:ascii="Courier New" w:hAnsi="Courier New" w:cs="Courier New" w:eastAsia="Courier New" w:hint="default"/>
          <w:w w:val="95"/>
        </w:rPr>
        <w:t>1,904,130,570 </w:t>
      </w:r>
      <w:r>
        <w:rPr>
          <w:rFonts w:ascii="宋体" w:hAnsi="宋体" w:cs="宋体" w:eastAsia="宋体" w:hint="default"/>
          <w:spacing w:val="-4"/>
          <w:w w:val="95"/>
        </w:rPr>
        <w:t>元</w:t>
      </w:r>
      <w:r>
        <w:rPr>
          <w:spacing w:val="-4"/>
          <w:w w:val="95"/>
        </w:rPr>
        <w:t>。</w:t>
      </w:r>
      <w:r>
        <w:rPr>
          <w:rFonts w:ascii="宋体" w:hAnsi="宋体" w:cs="宋体" w:eastAsia="宋体" w:hint="default"/>
          <w:spacing w:val="-4"/>
          <w:w w:val="95"/>
        </w:rPr>
        <w:t>该</w:t>
      </w:r>
      <w:r>
        <w:rPr>
          <w:spacing w:val="-4"/>
          <w:w w:val="95"/>
        </w:rPr>
        <w:t>出</w:t>
      </w:r>
      <w:r>
        <w:rPr>
          <w:rFonts w:ascii="宋体" w:hAnsi="宋体" w:cs="宋体" w:eastAsia="宋体" w:hint="default"/>
          <w:spacing w:val="-4"/>
          <w:w w:val="95"/>
        </w:rPr>
        <w:t>让</w:t>
      </w:r>
      <w:r>
        <w:rPr>
          <w:rFonts w:ascii="宋体" w:hAnsi="宋体" w:cs="宋体" w:eastAsia="宋体" w:hint="default"/>
          <w:spacing w:val="-4"/>
          <w:w w:val="95"/>
        </w:rPr>
        <w:t>合</w:t>
      </w:r>
      <w:r>
        <w:rPr>
          <w:rFonts w:ascii="宋体" w:hAnsi="宋体" w:cs="宋体" w:eastAsia="宋体" w:hint="default"/>
          <w:spacing w:val="-4"/>
          <w:w w:val="95"/>
        </w:rPr>
        <w:t>同</w:t>
      </w:r>
      <w:r>
        <w:rPr>
          <w:spacing w:val="-4"/>
          <w:w w:val="95"/>
        </w:rPr>
        <w:t>的</w:t>
      </w:r>
      <w:r>
        <w:rPr>
          <w:rFonts w:ascii="宋体" w:hAnsi="宋体" w:cs="宋体" w:eastAsia="宋体" w:hint="default"/>
          <w:spacing w:val="-4"/>
          <w:w w:val="95"/>
        </w:rPr>
        <w:t>附</w:t>
      </w:r>
      <w:r>
        <w:rPr>
          <w:rFonts w:ascii="宋体" w:hAnsi="宋体" w:cs="宋体" w:eastAsia="宋体" w:hint="default"/>
          <w:spacing w:val="-4"/>
          <w:w w:val="95"/>
        </w:rPr>
        <w:t>件</w:t>
      </w:r>
      <w:r>
        <w:rPr>
          <w:rFonts w:ascii="宋体" w:hAnsi="宋体" w:cs="宋体" w:eastAsia="宋体" w:hint="default"/>
          <w:spacing w:val="-4"/>
          <w:w w:val="95"/>
        </w:rPr>
        <w:t>约</w:t>
      </w:r>
      <w:r>
        <w:rPr>
          <w:rFonts w:ascii="宋体" w:hAnsi="宋体" w:cs="宋体" w:eastAsia="宋体" w:hint="default"/>
          <w:spacing w:val="-4"/>
          <w:w w:val="95"/>
        </w:rPr>
        <w:t>定</w:t>
      </w:r>
      <w:r>
        <w:rPr>
          <w:spacing w:val="-4"/>
          <w:w w:val="95"/>
        </w:rPr>
        <w:t>，</w:t>
      </w:r>
      <w:r>
        <w:rPr>
          <w:rFonts w:ascii="宋体" w:hAnsi="宋体" w:cs="宋体" w:eastAsia="宋体" w:hint="default"/>
          <w:spacing w:val="-4"/>
          <w:w w:val="95"/>
        </w:rPr>
        <w:t>中南南控</w:t>
      </w:r>
      <w:r>
        <w:rPr>
          <w:spacing w:val="-4"/>
          <w:w w:val="95"/>
        </w:rPr>
        <w:t>完</w:t>
      </w:r>
      <w:r>
        <w:rPr>
          <w:rFonts w:ascii="宋体" w:hAnsi="宋体" w:cs="宋体" w:eastAsia="宋体" w:hint="default"/>
          <w:spacing w:val="-4"/>
          <w:w w:val="95"/>
        </w:rPr>
        <w:t>成</w:t>
      </w:r>
      <w:r>
        <w:rPr>
          <w:rFonts w:ascii="宋体" w:hAnsi="宋体" w:cs="宋体" w:eastAsia="宋体" w:hint="default"/>
          <w:spacing w:val="-4"/>
          <w:w w:val="95"/>
        </w:rPr>
        <w:t>南通</w:t>
      </w:r>
      <w:r>
        <w:rPr>
          <w:rFonts w:ascii="宋体" w:hAnsi="宋体" w:cs="宋体" w:eastAsia="宋体" w:hint="default"/>
          <w:spacing w:val="-4"/>
          <w:w w:val="95"/>
        </w:rPr>
        <w:t>体</w:t>
      </w:r>
      <w:r>
        <w:rPr>
          <w:rFonts w:ascii="宋体" w:hAnsi="宋体" w:cs="宋体" w:eastAsia="宋体" w:hint="default"/>
          <w:spacing w:val="-96"/>
          <w:w w:val="95"/>
        </w:rPr>
        <w:t> </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剩余</w:t>
      </w:r>
      <w:r>
        <w:rPr>
          <w:rFonts w:ascii="宋体" w:hAnsi="宋体" w:cs="宋体" w:eastAsia="宋体" w:hint="default"/>
          <w:spacing w:val="-2"/>
        </w:rPr>
        <w:t>场</w:t>
      </w:r>
      <w:r>
        <w:rPr>
          <w:rFonts w:ascii="宋体" w:hAnsi="宋体" w:cs="宋体" w:eastAsia="宋体" w:hint="default"/>
          <w:spacing w:val="-2"/>
        </w:rPr>
        <w:t>馆</w:t>
      </w:r>
      <w:r>
        <w:rPr>
          <w:spacing w:val="-2"/>
        </w:rPr>
        <w:t>的</w:t>
      </w:r>
      <w:r>
        <w:rPr>
          <w:rFonts w:ascii="宋体" w:hAnsi="宋体" w:cs="宋体" w:eastAsia="宋体" w:hint="default"/>
          <w:spacing w:val="-2"/>
        </w:rPr>
        <w:t>建设</w:t>
      </w:r>
      <w:r>
        <w:rPr>
          <w:spacing w:val="-2"/>
        </w:rPr>
        <w:t>。</w:t>
      </w:r>
      <w:r>
        <w:rPr>
          <w:rFonts w:ascii="宋体" w:hAnsi="宋体" w:cs="宋体" w:eastAsia="宋体" w:hint="default"/>
          <w:spacing w:val="-2"/>
        </w:rPr>
        <w:t>因</w:t>
      </w:r>
      <w:r>
        <w:rPr>
          <w:rFonts w:ascii="宋体" w:hAnsi="宋体" w:cs="宋体" w:eastAsia="宋体" w:hint="default"/>
          <w:spacing w:val="-2"/>
        </w:rPr>
        <w:t>南通</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原</w:t>
      </w:r>
      <w:r>
        <w:rPr>
          <w:spacing w:val="-2"/>
        </w:rPr>
        <w:t>为</w:t>
      </w:r>
      <w:r>
        <w:rPr>
          <w:rFonts w:ascii="宋体" w:hAnsi="宋体" w:cs="宋体" w:eastAsia="宋体" w:hint="default"/>
          <w:spacing w:val="-2"/>
        </w:rPr>
        <w:t>南通</w:t>
      </w:r>
      <w:r>
        <w:rPr>
          <w:rFonts w:ascii="宋体" w:hAnsi="宋体" w:cs="宋体" w:eastAsia="宋体" w:hint="default"/>
          <w:spacing w:val="-2"/>
        </w:rPr>
        <w:t>市</w:t>
      </w:r>
      <w:r>
        <w:rPr>
          <w:spacing w:val="-2"/>
        </w:rPr>
        <w:t>公</w:t>
      </w:r>
      <w:r>
        <w:rPr>
          <w:rFonts w:ascii="宋体" w:hAnsi="宋体" w:cs="宋体" w:eastAsia="宋体" w:hint="default"/>
          <w:spacing w:val="-2"/>
        </w:rPr>
        <w:t>共</w:t>
      </w:r>
      <w:r>
        <w:rPr>
          <w:rFonts w:ascii="宋体" w:hAnsi="宋体" w:cs="宋体" w:eastAsia="宋体" w:hint="default"/>
          <w:spacing w:val="-2"/>
        </w:rPr>
        <w:t>设</w:t>
      </w:r>
      <w:r>
        <w:rPr>
          <w:rFonts w:ascii="宋体" w:hAnsi="宋体" w:cs="宋体" w:eastAsia="宋体" w:hint="default"/>
          <w:spacing w:val="-2"/>
        </w:rPr>
        <w:t>施</w:t>
      </w:r>
      <w:r>
        <w:rPr>
          <w:rFonts w:ascii="宋体" w:hAnsi="宋体" w:cs="宋体" w:eastAsia="宋体" w:hint="default"/>
          <w:spacing w:val="-2"/>
        </w:rPr>
        <w:t>工</w:t>
      </w:r>
      <w:r>
        <w:rPr>
          <w:rFonts w:ascii="宋体" w:hAnsi="宋体" w:cs="宋体" w:eastAsia="宋体" w:hint="default"/>
          <w:spacing w:val="-2"/>
        </w:rPr>
        <w:t>程</w:t>
      </w:r>
      <w:r>
        <w:rPr>
          <w:spacing w:val="-2"/>
        </w:rPr>
        <w:t>，</w:t>
      </w:r>
      <w:r>
        <w:rPr>
          <w:rFonts w:ascii="宋体" w:hAnsi="宋体" w:cs="宋体" w:eastAsia="宋体" w:hint="default"/>
          <w:spacing w:val="-2"/>
        </w:rPr>
        <w:t>南通</w:t>
      </w:r>
      <w:r>
        <w:rPr>
          <w:rFonts w:ascii="宋体" w:hAnsi="宋体" w:cs="宋体" w:eastAsia="宋体" w:hint="default"/>
          <w:spacing w:val="79"/>
        </w:rPr>
        <w:t> </w:t>
      </w:r>
      <w:r>
        <w:rPr>
          <w:rFonts w:ascii="宋体" w:hAnsi="宋体" w:cs="宋体" w:eastAsia="宋体" w:hint="default"/>
        </w:rPr>
        <w:t>市</w:t>
      </w:r>
      <w:r>
        <w:rPr/>
        <w:t>财</w:t>
      </w:r>
      <w:r>
        <w:rPr>
          <w:rFonts w:ascii="宋体" w:hAnsi="宋体" w:cs="宋体" w:eastAsia="宋体" w:hint="default"/>
        </w:rPr>
        <w:t>政</w:t>
      </w:r>
      <w:r>
        <w:rPr>
          <w:rFonts w:ascii="宋体" w:hAnsi="宋体" w:cs="宋体" w:eastAsia="宋体" w:hint="default"/>
        </w:rPr>
        <w:t>局已</w:t>
      </w:r>
      <w:r>
        <w:rPr>
          <w:rFonts w:ascii="宋体" w:hAnsi="宋体" w:cs="宋体" w:eastAsia="宋体" w:hint="default"/>
        </w:rPr>
        <w:t>支</w:t>
      </w:r>
      <w:r>
        <w:rPr>
          <w:rFonts w:ascii="宋体" w:hAnsi="宋体" w:cs="宋体" w:eastAsia="宋体" w:hint="default"/>
        </w:rPr>
        <w:t>付</w:t>
      </w:r>
      <w:r>
        <w:rPr>
          <w:rFonts w:ascii="宋体" w:hAnsi="宋体" w:cs="宋体" w:eastAsia="宋体" w:hint="default"/>
        </w:rPr>
        <w:t>前</w:t>
      </w:r>
      <w:r>
        <w:rPr>
          <w:rFonts w:ascii="宋体" w:hAnsi="宋体" w:cs="宋体" w:eastAsia="宋体" w:hint="default"/>
        </w:rPr>
        <w:t>期</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 </w:t>
      </w:r>
      <w:r>
        <w:rPr>
          <w:rFonts w:ascii="Courier New" w:hAnsi="Courier New" w:cs="Courier New" w:eastAsia="Courier New" w:hint="default"/>
        </w:rPr>
        <w:t>4</w:t>
      </w:r>
      <w:r>
        <w:rPr>
          <w:rFonts w:ascii="Courier New" w:hAnsi="Courier New" w:cs="Courier New" w:eastAsia="Courier New" w:hint="default"/>
          <w:spacing w:val="-31"/>
        </w:rPr>
        <w:t> </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至</w:t>
      </w:r>
      <w:r>
        <w:rPr>
          <w:rFonts w:ascii="宋体" w:hAnsi="宋体" w:cs="宋体" w:eastAsia="宋体" w:hint="default"/>
        </w:rPr>
        <w:t>中南控股接</w:t>
      </w:r>
      <w:r>
        <w:rPr>
          <w:rFonts w:ascii="宋体" w:hAnsi="宋体" w:cs="宋体" w:eastAsia="宋体" w:hint="default"/>
        </w:rPr>
        <w:t>手</w:t>
      </w:r>
      <w:r>
        <w:rPr>
          <w:rFonts w:ascii="宋体" w:hAnsi="宋体" w:cs="宋体" w:eastAsia="宋体" w:hint="default"/>
        </w:rPr>
        <w:t>时</w:t>
      </w:r>
      <w:r>
        <w:rPr/>
        <w:t>，</w:t>
      </w:r>
      <w:r>
        <w:rPr>
          <w:rFonts w:ascii="宋体" w:hAnsi="宋体" w:cs="宋体" w:eastAsia="宋体" w:hint="default"/>
        </w:rPr>
        <w:t>应</w:t>
      </w:r>
      <w:r>
        <w:rPr>
          <w:rFonts w:ascii="宋体" w:hAnsi="宋体" w:cs="宋体" w:eastAsia="宋体" w:hint="default"/>
        </w:rPr>
        <w:t>付</w:t>
      </w:r>
      <w:r>
        <w:rPr>
          <w:rFonts w:ascii="宋体" w:hAnsi="宋体" w:cs="宋体" w:eastAsia="宋体" w:hint="default"/>
        </w:rPr>
        <w:t>南通</w:t>
      </w:r>
      <w:r>
        <w:rPr>
          <w:rFonts w:ascii="宋体" w:hAnsi="宋体" w:cs="宋体" w:eastAsia="宋体" w:hint="default"/>
        </w:rPr>
        <w:t>市</w:t>
      </w:r>
      <w:r>
        <w:rPr/>
        <w:t>财</w:t>
      </w:r>
      <w:r>
        <w:rPr>
          <w:rFonts w:ascii="宋体" w:hAnsi="宋体" w:cs="宋体" w:eastAsia="宋体" w:hint="default"/>
        </w:rPr>
        <w:t>政</w:t>
      </w:r>
      <w:r>
        <w:rPr>
          <w:rFonts w:ascii="宋体" w:hAnsi="宋体" w:cs="宋体" w:eastAsia="宋体" w:hint="default"/>
        </w:rPr>
        <w:t>局</w:t>
      </w:r>
      <w:r>
        <w:rPr>
          <w:rFonts w:ascii="宋体" w:hAnsi="宋体" w:cs="宋体" w:eastAsia="宋体" w:hint="default"/>
        </w:rPr>
        <w:t>工</w:t>
      </w:r>
      <w:r>
        <w:rPr>
          <w:rFonts w:ascii="宋体" w:hAnsi="宋体" w:cs="宋体" w:eastAsia="宋体" w:hint="default"/>
        </w:rPr>
        <w:t>程</w:t>
      </w:r>
      <w:r>
        <w:rPr>
          <w:rFonts w:ascii="宋体" w:hAnsi="宋体" w:cs="宋体" w:eastAsia="宋体" w:hint="default"/>
        </w:rPr>
        <w:t>款</w:t>
      </w:r>
    </w:p>
    <w:p>
      <w:pPr>
        <w:pStyle w:val="BodyText"/>
        <w:spacing w:line="337" w:lineRule="exact"/>
        <w:ind w:right="0"/>
        <w:jc w:val="both"/>
        <w:rPr>
          <w:rFonts w:ascii="宋体" w:hAnsi="宋体" w:cs="宋体" w:eastAsia="宋体" w:hint="default"/>
        </w:rPr>
      </w:pPr>
      <w:r>
        <w:rPr>
          <w:rFonts w:ascii="Courier New" w:hAnsi="Courier New" w:cs="Courier New" w:eastAsia="Courier New" w:hint="default"/>
        </w:rPr>
        <w:t>4</w:t>
      </w:r>
      <w:r>
        <w:rPr>
          <w:rFonts w:ascii="Courier New" w:hAnsi="Courier New" w:cs="Courier New" w:eastAsia="Courier New" w:hint="default"/>
          <w:spacing w:val="85"/>
        </w:rPr>
        <w:t> </w:t>
      </w:r>
      <w:r>
        <w:rPr>
          <w:rFonts w:ascii="宋体" w:hAnsi="宋体" w:cs="宋体" w:eastAsia="宋体" w:hint="default"/>
        </w:rPr>
        <w:t>亿</w:t>
      </w:r>
      <w:r>
        <w:rPr>
          <w:rFonts w:ascii="宋体" w:hAnsi="宋体" w:cs="宋体" w:eastAsia="宋体" w:hint="default"/>
        </w:rPr>
        <w:t>元</w:t>
      </w:r>
      <w:r>
        <w:rPr/>
        <w:t>。</w:t>
      </w:r>
      <w:r>
        <w:rPr>
          <w:rFonts w:ascii="宋体" w:hAnsi="宋体" w:cs="宋体" w:eastAsia="宋体" w:hint="default"/>
        </w:rPr>
        <w:t>南通</w:t>
      </w:r>
      <w:r>
        <w:rPr>
          <w:rFonts w:ascii="宋体" w:hAnsi="宋体" w:cs="宋体" w:eastAsia="宋体" w:hint="default"/>
        </w:rPr>
        <w:t>体</w:t>
      </w:r>
      <w:r>
        <w:rPr>
          <w:rFonts w:ascii="宋体" w:hAnsi="宋体" w:cs="宋体" w:eastAsia="宋体" w:hint="default"/>
        </w:rPr>
        <w:t>育</w:t>
      </w:r>
      <w:r>
        <w:rPr/>
        <w:t>会</w:t>
      </w:r>
      <w:r>
        <w:rPr>
          <w:rFonts w:ascii="宋体" w:hAnsi="宋体" w:cs="宋体" w:eastAsia="宋体" w:hint="default"/>
        </w:rPr>
        <w:t>展</w:t>
      </w:r>
      <w:r>
        <w:rPr>
          <w:rFonts w:ascii="宋体" w:hAnsi="宋体" w:cs="宋体" w:eastAsia="宋体" w:hint="default"/>
        </w:rPr>
        <w:t>中</w:t>
      </w:r>
      <w:r>
        <w:rPr>
          <w:rFonts w:ascii="宋体" w:hAnsi="宋体" w:cs="宋体" w:eastAsia="宋体" w:hint="default"/>
        </w:rPr>
        <w:t>心</w:t>
      </w:r>
      <w:r>
        <w:rPr>
          <w:rFonts w:ascii="宋体" w:hAnsi="宋体" w:cs="宋体" w:eastAsia="宋体" w:hint="default"/>
        </w:rPr>
        <w:t>作</w:t>
      </w:r>
      <w:r>
        <w:rPr/>
        <w:t>为公</w:t>
      </w:r>
      <w:r>
        <w:rPr>
          <w:rFonts w:ascii="宋体" w:hAnsi="宋体" w:cs="宋体" w:eastAsia="宋体" w:hint="default"/>
        </w:rPr>
        <w:t>众</w:t>
      </w:r>
      <w:r>
        <w:rPr>
          <w:rFonts w:ascii="宋体" w:hAnsi="宋体" w:cs="宋体" w:eastAsia="宋体" w:hint="default"/>
        </w:rPr>
        <w:t>服</w:t>
      </w:r>
      <w:r>
        <w:rPr/>
        <w:t>务的公</w:t>
      </w:r>
      <w:r>
        <w:rPr>
          <w:rFonts w:ascii="宋体" w:hAnsi="宋体" w:cs="宋体" w:eastAsia="宋体" w:hint="default"/>
        </w:rPr>
        <w:t>益</w:t>
      </w:r>
      <w:r>
        <w:rPr/>
        <w:t>性</w:t>
      </w:r>
      <w:r>
        <w:rPr>
          <w:rFonts w:ascii="宋体" w:hAnsi="宋体" w:cs="宋体" w:eastAsia="宋体" w:hint="default"/>
        </w:rPr>
        <w:t>项目</w:t>
      </w:r>
      <w:r>
        <w:rPr/>
        <w:t>，</w:t>
      </w:r>
      <w:r>
        <w:rPr>
          <w:rFonts w:ascii="宋体" w:hAnsi="宋体" w:cs="宋体" w:eastAsia="宋体" w:hint="default"/>
        </w:rPr>
        <w:t>政</w:t>
      </w:r>
      <w:r>
        <w:rPr>
          <w:rFonts w:ascii="宋体" w:hAnsi="宋体" w:cs="宋体" w:eastAsia="宋体" w:hint="default"/>
        </w:rPr>
        <w:t>府</w:t>
      </w:r>
      <w:r>
        <w:rPr>
          <w:rFonts w:ascii="宋体" w:hAnsi="宋体" w:cs="宋体" w:eastAsia="宋体" w:hint="default"/>
        </w:rPr>
        <w:t>将</w:t>
      </w:r>
      <w:r>
        <w:rPr>
          <w:rFonts w:ascii="宋体" w:hAnsi="宋体" w:cs="宋体" w:eastAsia="宋体" w:hint="default"/>
        </w:rPr>
        <w:t>位</w:t>
      </w:r>
      <w:r>
        <w:rPr>
          <w:rFonts w:ascii="宋体" w:hAnsi="宋体" w:cs="宋体" w:eastAsia="宋体" w:hint="default"/>
        </w:rPr>
        <w:t>于新</w:t>
      </w:r>
      <w:r>
        <w:rPr>
          <w:rFonts w:ascii="宋体" w:hAnsi="宋体" w:cs="宋体" w:eastAsia="宋体" w:hint="default"/>
        </w:rPr>
        <w:t>区</w:t>
      </w:r>
      <w:r>
        <w:rPr/>
        <w:t>的</w:t>
      </w:r>
      <w:r>
        <w:rPr>
          <w:rFonts w:ascii="宋体" w:hAnsi="宋体" w:cs="宋体" w:eastAsia="宋体" w:hint="default"/>
        </w:rPr>
        <w:t>一</w:t>
      </w:r>
      <w:r>
        <w:rPr>
          <w:rFonts w:ascii="宋体" w:hAnsi="宋体" w:cs="宋体" w:eastAsia="宋体" w:hint="default"/>
        </w:rPr>
        <w:t>块</w:t>
      </w:r>
      <w:r>
        <w:rPr>
          <w:rFonts w:ascii="宋体" w:hAnsi="宋体" w:cs="宋体" w:eastAsia="宋体" w:hint="default"/>
        </w:rPr>
        <w:t>约</w:t>
      </w:r>
    </w:p>
    <w:p>
      <w:pPr>
        <w:pStyle w:val="BodyText"/>
        <w:spacing w:line="340" w:lineRule="auto" w:before="118"/>
        <w:ind w:right="226"/>
        <w:jc w:val="both"/>
      </w:pPr>
      <w:r>
        <w:rPr>
          <w:rFonts w:ascii="Courier New" w:hAnsi="Courier New" w:cs="Courier New" w:eastAsia="Courier New" w:hint="default"/>
        </w:rPr>
        <w:t>40</w:t>
      </w:r>
      <w:r>
        <w:rPr>
          <w:rFonts w:ascii="Courier New" w:hAnsi="Courier New" w:cs="Courier New" w:eastAsia="Courier New" w:hint="default"/>
          <w:spacing w:val="-56"/>
        </w:rPr>
        <w:t> </w:t>
      </w:r>
      <w:r>
        <w:rPr>
          <w:rFonts w:ascii="宋体" w:hAnsi="宋体" w:cs="宋体" w:eastAsia="宋体" w:hint="default"/>
          <w:spacing w:val="-4"/>
        </w:rPr>
        <w:t>万</w:t>
      </w:r>
      <w:r>
        <w:rPr>
          <w:rFonts w:ascii="宋体" w:hAnsi="宋体" w:cs="宋体" w:eastAsia="宋体" w:hint="default"/>
          <w:spacing w:val="-4"/>
        </w:rPr>
        <w:t>平</w:t>
      </w:r>
      <w:r>
        <w:rPr>
          <w:rFonts w:ascii="宋体" w:hAnsi="宋体" w:cs="宋体" w:eastAsia="宋体" w:hint="default"/>
          <w:spacing w:val="-4"/>
        </w:rPr>
        <w:t>方</w:t>
      </w:r>
      <w:r>
        <w:rPr>
          <w:rFonts w:ascii="宋体" w:hAnsi="宋体" w:cs="宋体" w:eastAsia="宋体" w:hint="default"/>
          <w:spacing w:val="-4"/>
        </w:rPr>
        <w:t>米土</w:t>
      </w:r>
      <w:r>
        <w:rPr>
          <w:rFonts w:ascii="宋体" w:hAnsi="宋体" w:cs="宋体" w:eastAsia="宋体" w:hint="default"/>
          <w:spacing w:val="-4"/>
        </w:rPr>
        <w:t>地</w:t>
      </w:r>
      <w:r>
        <w:rPr>
          <w:spacing w:val="-4"/>
        </w:rPr>
        <w:t>，</w:t>
      </w:r>
      <w:r>
        <w:rPr>
          <w:rFonts w:ascii="宋体" w:hAnsi="宋体" w:cs="宋体" w:eastAsia="宋体" w:hint="default"/>
          <w:spacing w:val="-4"/>
        </w:rPr>
        <w:t>以</w:t>
      </w:r>
      <w:r>
        <w:rPr>
          <w:rFonts w:ascii="宋体" w:hAnsi="宋体" w:cs="宋体" w:eastAsia="宋体" w:hint="default"/>
          <w:spacing w:val="-4"/>
        </w:rPr>
        <w:t>每平</w:t>
      </w:r>
      <w:r>
        <w:rPr>
          <w:rFonts w:ascii="宋体" w:hAnsi="宋体" w:cs="宋体" w:eastAsia="宋体" w:hint="default"/>
          <w:spacing w:val="-4"/>
        </w:rPr>
        <w:t>方</w:t>
      </w:r>
      <w:r>
        <w:rPr>
          <w:rFonts w:ascii="宋体" w:hAnsi="宋体" w:cs="宋体" w:eastAsia="宋体" w:hint="default"/>
          <w:spacing w:val="-4"/>
        </w:rPr>
        <w:t>米土</w:t>
      </w:r>
      <w:r>
        <w:rPr>
          <w:rFonts w:ascii="宋体" w:hAnsi="宋体" w:cs="宋体" w:eastAsia="宋体" w:hint="default"/>
          <w:spacing w:val="-4"/>
        </w:rPr>
        <w:t>地</w:t>
      </w:r>
      <w:r>
        <w:rPr>
          <w:rFonts w:ascii="宋体" w:hAnsi="宋体" w:cs="宋体" w:eastAsia="宋体" w:hint="default"/>
          <w:spacing w:val="-4"/>
        </w:rPr>
        <w:t>面积</w:t>
      </w:r>
      <w:r>
        <w:rPr>
          <w:rFonts w:ascii="宋体" w:hAnsi="宋体" w:cs="宋体" w:eastAsia="宋体" w:hint="default"/>
          <w:spacing w:val="-38"/>
        </w:rPr>
        <w:t> </w:t>
      </w:r>
      <w:r>
        <w:rPr>
          <w:rFonts w:ascii="Courier New" w:hAnsi="Courier New" w:cs="Courier New" w:eastAsia="Courier New" w:hint="default"/>
        </w:rPr>
        <w:t>900</w:t>
      </w:r>
      <w:r>
        <w:rPr>
          <w:rFonts w:ascii="Courier New" w:hAnsi="Courier New" w:cs="Courier New" w:eastAsia="Courier New" w:hint="default"/>
          <w:spacing w:val="-50"/>
        </w:rPr>
        <w:t> </w:t>
      </w:r>
      <w:r>
        <w:rPr>
          <w:rFonts w:ascii="宋体" w:hAnsi="宋体" w:cs="宋体" w:eastAsia="宋体" w:hint="default"/>
          <w:spacing w:val="-4"/>
        </w:rPr>
        <w:t>元</w:t>
      </w:r>
      <w:r>
        <w:rPr>
          <w:spacing w:val="-4"/>
        </w:rPr>
        <w:t>人</w:t>
      </w:r>
      <w:r>
        <w:rPr>
          <w:rFonts w:ascii="宋体" w:hAnsi="宋体" w:cs="宋体" w:eastAsia="宋体" w:hint="default"/>
          <w:spacing w:val="-4"/>
        </w:rPr>
        <w:t>民币</w:t>
      </w:r>
      <w:r>
        <w:rPr>
          <w:rFonts w:ascii="宋体" w:hAnsi="宋体" w:cs="宋体" w:eastAsia="宋体" w:hint="default"/>
          <w:spacing w:val="-4"/>
        </w:rPr>
        <w:t>价格</w:t>
      </w:r>
      <w:r>
        <w:rPr>
          <w:spacing w:val="-4"/>
        </w:rPr>
        <w:t>出</w:t>
      </w:r>
      <w:r>
        <w:rPr>
          <w:rFonts w:ascii="宋体" w:hAnsi="宋体" w:cs="宋体" w:eastAsia="宋体" w:hint="default"/>
          <w:spacing w:val="-4"/>
        </w:rPr>
        <w:t>让</w:t>
      </w:r>
      <w:r>
        <w:rPr>
          <w:rFonts w:ascii="宋体" w:hAnsi="宋体" w:cs="宋体" w:eastAsia="宋体" w:hint="default"/>
          <w:spacing w:val="-4"/>
        </w:rPr>
        <w:t>给</w:t>
      </w:r>
      <w:r>
        <w:rPr>
          <w:rFonts w:ascii="宋体" w:hAnsi="宋体" w:cs="宋体" w:eastAsia="宋体" w:hint="default"/>
          <w:spacing w:val="-4"/>
        </w:rPr>
        <w:t>受让</w:t>
      </w:r>
      <w:r>
        <w:rPr>
          <w:spacing w:val="-4"/>
        </w:rPr>
        <w:t>人，</w:t>
      </w:r>
      <w:r>
        <w:rPr>
          <w:rFonts w:ascii="宋体" w:hAnsi="宋体" w:cs="宋体" w:eastAsia="宋体" w:hint="default"/>
          <w:spacing w:val="-4"/>
        </w:rPr>
        <w:t>作</w:t>
      </w:r>
      <w:r>
        <w:rPr>
          <w:spacing w:val="-4"/>
        </w:rPr>
        <w:t>为对</w:t>
      </w:r>
      <w:r>
        <w:rPr>
          <w:rFonts w:ascii="宋体" w:hAnsi="宋体" w:cs="宋体" w:eastAsia="宋体" w:hint="default"/>
          <w:spacing w:val="-4"/>
        </w:rPr>
        <w:t>投</w:t>
      </w:r>
      <w:r>
        <w:rPr>
          <w:rFonts w:ascii="宋体" w:hAnsi="宋体" w:cs="宋体" w:eastAsia="宋体" w:hint="default"/>
          <w:spacing w:val="-108"/>
        </w:rPr>
        <w:t> </w:t>
      </w:r>
      <w:r>
        <w:rPr>
          <w:spacing w:val="-2"/>
        </w:rPr>
        <w:t>资</w:t>
      </w:r>
      <w:r>
        <w:rPr>
          <w:rFonts w:ascii="宋体" w:hAnsi="宋体" w:cs="宋体" w:eastAsia="宋体" w:hint="default"/>
          <w:spacing w:val="-2"/>
        </w:rPr>
        <w:t>建设南通</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项目</w:t>
      </w:r>
      <w:r>
        <w:rPr>
          <w:spacing w:val="-2"/>
        </w:rPr>
        <w:t>的</w:t>
      </w:r>
      <w:r>
        <w:rPr>
          <w:rFonts w:ascii="宋体" w:hAnsi="宋体" w:cs="宋体" w:eastAsia="宋体" w:hint="default"/>
          <w:spacing w:val="-2"/>
        </w:rPr>
        <w:t>补</w:t>
      </w:r>
      <w:r>
        <w:rPr>
          <w:rFonts w:ascii="宋体" w:hAnsi="宋体" w:cs="宋体" w:eastAsia="宋体" w:hint="default"/>
          <w:spacing w:val="-2"/>
        </w:rPr>
        <w:t>偿</w:t>
      </w:r>
      <w:r>
        <w:rPr>
          <w:spacing w:val="-2"/>
        </w:rPr>
        <w:t>，</w:t>
      </w:r>
      <w:r>
        <w:rPr>
          <w:rFonts w:ascii="宋体" w:hAnsi="宋体" w:cs="宋体" w:eastAsia="宋体" w:hint="default"/>
          <w:spacing w:val="-2"/>
        </w:rPr>
        <w:t>中南控股</w:t>
      </w:r>
      <w:r>
        <w:rPr>
          <w:spacing w:val="-2"/>
        </w:rPr>
        <w:t>在承担</w:t>
      </w:r>
      <w:r>
        <w:rPr>
          <w:rFonts w:ascii="宋体" w:hAnsi="宋体" w:cs="宋体" w:eastAsia="宋体" w:hint="default"/>
          <w:spacing w:val="-2"/>
        </w:rPr>
        <w:t>南通</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w:t>
      </w:r>
      <w:r>
        <w:rPr>
          <w:rFonts w:ascii="宋体" w:hAnsi="宋体" w:cs="宋体" w:eastAsia="宋体" w:hint="default"/>
          <w:spacing w:val="-2"/>
        </w:rPr>
        <w:t>一</w:t>
      </w:r>
      <w:r>
        <w:rPr>
          <w:rFonts w:ascii="宋体" w:hAnsi="宋体" w:cs="宋体" w:eastAsia="宋体" w:hint="default"/>
          <w:spacing w:val="-2"/>
        </w:rPr>
        <w:t>场</w:t>
      </w:r>
      <w:r>
        <w:rPr>
          <w:rFonts w:ascii="宋体" w:hAnsi="宋体" w:cs="宋体" w:eastAsia="宋体" w:hint="default"/>
          <w:spacing w:val="-2"/>
        </w:rPr>
        <w:t>二</w:t>
      </w:r>
      <w:r>
        <w:rPr>
          <w:rFonts w:ascii="宋体" w:hAnsi="宋体" w:cs="宋体" w:eastAsia="宋体" w:hint="default"/>
          <w:spacing w:val="89"/>
        </w:rPr>
        <w:t> </w:t>
      </w:r>
      <w:r>
        <w:rPr>
          <w:rFonts w:ascii="宋体" w:hAnsi="宋体" w:cs="宋体" w:eastAsia="宋体" w:hint="default"/>
        </w:rPr>
        <w:t>馆</w:t>
      </w:r>
      <w:r>
        <w:rPr>
          <w:rFonts w:ascii="宋体" w:hAnsi="宋体" w:cs="宋体" w:eastAsia="宋体" w:hint="default"/>
        </w:rPr>
        <w:t>”</w:t>
      </w:r>
      <w:r>
        <w:rPr>
          <w:rFonts w:ascii="宋体" w:hAnsi="宋体" w:cs="宋体" w:eastAsia="宋体" w:hint="default"/>
        </w:rPr>
        <w:t>建设</w:t>
      </w:r>
      <w:r>
        <w:rPr/>
        <w:t>的</w:t>
      </w:r>
      <w:r>
        <w:rPr>
          <w:rFonts w:ascii="宋体" w:hAnsi="宋体" w:cs="宋体" w:eastAsia="宋体" w:hint="default"/>
        </w:rPr>
        <w:t>同</w:t>
      </w:r>
      <w:r>
        <w:rPr>
          <w:rFonts w:ascii="宋体" w:hAnsi="宋体" w:cs="宋体" w:eastAsia="宋体" w:hint="default"/>
        </w:rPr>
        <w:t>时</w:t>
      </w:r>
      <w:r>
        <w:rPr/>
        <w:t>，</w:t>
      </w:r>
      <w:r>
        <w:rPr>
          <w:rFonts w:ascii="宋体" w:hAnsi="宋体" w:cs="宋体" w:eastAsia="宋体" w:hint="default"/>
        </w:rPr>
        <w:t>同</w:t>
      </w:r>
      <w:r>
        <w:rPr>
          <w:rFonts w:ascii="宋体" w:hAnsi="宋体" w:cs="宋体" w:eastAsia="宋体" w:hint="default"/>
        </w:rPr>
        <w:t>时</w:t>
      </w:r>
      <w:r>
        <w:rPr>
          <w:rFonts w:ascii="宋体" w:hAnsi="宋体" w:cs="宋体" w:eastAsia="宋体" w:hint="default"/>
        </w:rPr>
        <w:t>获得</w:t>
      </w:r>
      <w:r>
        <w:rPr>
          <w:rFonts w:ascii="宋体" w:hAnsi="宋体" w:cs="宋体" w:eastAsia="宋体" w:hint="default"/>
        </w:rPr>
        <w:t>中</w:t>
      </w:r>
      <w:r>
        <w:rPr>
          <w:rFonts w:ascii="宋体" w:hAnsi="宋体" w:cs="宋体" w:eastAsia="宋体" w:hint="default"/>
        </w:rPr>
        <w:t>央</w:t>
      </w:r>
      <w:r>
        <w:rPr>
          <w:rFonts w:ascii="宋体" w:hAnsi="宋体" w:cs="宋体" w:eastAsia="宋体" w:hint="default"/>
        </w:rPr>
        <w:t>商</w:t>
      </w:r>
      <w:r>
        <w:rPr/>
        <w:t>务的</w:t>
      </w:r>
      <w:r>
        <w:rPr>
          <w:rFonts w:ascii="宋体" w:hAnsi="宋体" w:cs="宋体" w:eastAsia="宋体" w:hint="default"/>
        </w:rPr>
        <w:t>土</w:t>
      </w:r>
      <w:r>
        <w:rPr>
          <w:rFonts w:ascii="宋体" w:hAnsi="宋体" w:cs="宋体" w:eastAsia="宋体" w:hint="default"/>
        </w:rPr>
        <w:t>地</w:t>
      </w:r>
      <w:r>
        <w:rPr>
          <w:rFonts w:ascii="宋体" w:hAnsi="宋体" w:cs="宋体" w:eastAsia="宋体" w:hint="default"/>
        </w:rPr>
        <w:t>使</w:t>
      </w:r>
      <w:r>
        <w:rPr>
          <w:rFonts w:ascii="宋体" w:hAnsi="宋体" w:cs="宋体" w:eastAsia="宋体" w:hint="default"/>
        </w:rPr>
        <w:t>用</w:t>
      </w:r>
      <w:r>
        <w:rPr>
          <w:rFonts w:ascii="宋体" w:hAnsi="宋体" w:cs="宋体" w:eastAsia="宋体" w:hint="default"/>
        </w:rPr>
        <w:t>权</w: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162</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right="106" w:firstLine="465"/>
        <w:jc w:val="both"/>
      </w:pPr>
      <w:r>
        <w:rPr>
          <w:rFonts w:ascii="Courier New" w:hAnsi="Courier New" w:cs="Courier New" w:eastAsia="Courier New" w:hint="default"/>
        </w:rPr>
        <w:t>2006</w:t>
      </w:r>
      <w:r>
        <w:rPr>
          <w:rFonts w:ascii="Courier New" w:hAnsi="Courier New" w:cs="Courier New" w:eastAsia="Courier New" w:hint="default"/>
          <w:spacing w:val="-65"/>
        </w:rPr>
        <w:t> </w:t>
      </w:r>
      <w:r>
        <w:rPr/>
        <w:t>年</w:t>
      </w:r>
      <w:r>
        <w:rPr>
          <w:spacing w:val="-51"/>
        </w:rPr>
        <w:t> </w:t>
      </w:r>
      <w:r>
        <w:rPr>
          <w:rFonts w:ascii="Courier New" w:hAnsi="Courier New" w:cs="Courier New" w:eastAsia="Courier New" w:hint="default"/>
        </w:rPr>
        <w:t>3</w:t>
      </w:r>
      <w:r>
        <w:rPr>
          <w:rFonts w:ascii="Courier New" w:hAnsi="Courier New" w:cs="Courier New" w:eastAsia="Courier New" w:hint="default"/>
          <w:spacing w:val="-65"/>
        </w:rPr>
        <w:t> </w:t>
      </w:r>
      <w:r>
        <w:rPr>
          <w:rFonts w:ascii="宋体" w:hAnsi="宋体" w:cs="宋体" w:eastAsia="宋体" w:hint="default"/>
          <w:spacing w:val="-4"/>
        </w:rPr>
        <w:t>月经</w:t>
      </w:r>
      <w:r>
        <w:rPr>
          <w:rFonts w:ascii="宋体" w:hAnsi="宋体" w:cs="宋体" w:eastAsia="宋体" w:hint="default"/>
          <w:spacing w:val="-4"/>
        </w:rPr>
        <w:t>南通</w:t>
      </w:r>
      <w:r>
        <w:rPr>
          <w:rFonts w:ascii="宋体" w:hAnsi="宋体" w:cs="宋体" w:eastAsia="宋体" w:hint="default"/>
          <w:spacing w:val="-4"/>
        </w:rPr>
        <w:t>市发</w:t>
      </w:r>
      <w:r>
        <w:rPr>
          <w:rFonts w:ascii="宋体" w:hAnsi="宋体" w:cs="宋体" w:eastAsia="宋体" w:hint="default"/>
          <w:spacing w:val="-4"/>
        </w:rPr>
        <w:t>展</w:t>
      </w:r>
      <w:r>
        <w:rPr>
          <w:spacing w:val="-4"/>
        </w:rPr>
        <w:t>和</w:t>
      </w:r>
      <w:r>
        <w:rPr>
          <w:rFonts w:ascii="宋体" w:hAnsi="宋体" w:cs="宋体" w:eastAsia="宋体" w:hint="default"/>
          <w:spacing w:val="-4"/>
        </w:rPr>
        <w:t>改革</w:t>
      </w:r>
      <w:r>
        <w:rPr>
          <w:rFonts w:ascii="宋体" w:hAnsi="宋体" w:cs="宋体" w:eastAsia="宋体" w:hint="default"/>
          <w:spacing w:val="-4"/>
        </w:rPr>
        <w:t>委</w:t>
      </w:r>
      <w:r>
        <w:rPr>
          <w:spacing w:val="-4"/>
        </w:rPr>
        <w:t>员会</w:t>
      </w:r>
      <w:r>
        <w:rPr>
          <w:rFonts w:ascii="宋体" w:hAnsi="宋体" w:cs="宋体" w:eastAsia="宋体" w:hint="default"/>
          <w:spacing w:val="-4"/>
        </w:rPr>
        <w:t>下</w:t>
      </w:r>
      <w:r>
        <w:rPr>
          <w:rFonts w:ascii="宋体" w:hAnsi="宋体" w:cs="宋体" w:eastAsia="宋体" w:hint="default"/>
          <w:spacing w:val="-4"/>
        </w:rPr>
        <w:t>发《市发</w:t>
      </w:r>
      <w:r>
        <w:rPr>
          <w:rFonts w:ascii="宋体" w:hAnsi="宋体" w:cs="宋体" w:eastAsia="宋体" w:hint="default"/>
          <w:spacing w:val="-4"/>
        </w:rPr>
        <w:t>改</w:t>
      </w:r>
      <w:r>
        <w:rPr>
          <w:rFonts w:ascii="宋体" w:hAnsi="宋体" w:cs="宋体" w:eastAsia="宋体" w:hint="default"/>
          <w:spacing w:val="-4"/>
        </w:rPr>
        <w:t>委关</w:t>
      </w:r>
      <w:r>
        <w:rPr>
          <w:rFonts w:ascii="宋体" w:hAnsi="宋体" w:cs="宋体" w:eastAsia="宋体" w:hint="default"/>
          <w:spacing w:val="-4"/>
        </w:rPr>
        <w:t>于</w:t>
      </w:r>
      <w:r>
        <w:rPr>
          <w:rFonts w:ascii="宋体" w:hAnsi="宋体" w:cs="宋体" w:eastAsia="宋体" w:hint="default"/>
          <w:spacing w:val="-4"/>
        </w:rPr>
        <w:t>同</w:t>
      </w:r>
      <w:r>
        <w:rPr>
          <w:spacing w:val="-4"/>
        </w:rPr>
        <w:t>意</w:t>
      </w:r>
      <w:r>
        <w:rPr>
          <w:rFonts w:ascii="宋体" w:hAnsi="宋体" w:cs="宋体" w:eastAsia="宋体" w:hint="default"/>
          <w:spacing w:val="-4"/>
        </w:rPr>
        <w:t>变</w:t>
      </w:r>
      <w:r>
        <w:rPr>
          <w:rFonts w:ascii="宋体" w:hAnsi="宋体" w:cs="宋体" w:eastAsia="宋体" w:hint="default"/>
          <w:spacing w:val="-4"/>
        </w:rPr>
        <w:t>更</w:t>
      </w:r>
      <w:r>
        <w:rPr>
          <w:rFonts w:ascii="宋体" w:hAnsi="宋体" w:cs="宋体" w:eastAsia="宋体" w:hint="default"/>
          <w:spacing w:val="-4"/>
        </w:rPr>
        <w:t>南通</w:t>
      </w:r>
      <w:r>
        <w:rPr>
          <w:rFonts w:ascii="宋体" w:hAnsi="宋体" w:cs="宋体" w:eastAsia="宋体" w:hint="default"/>
          <w:spacing w:val="-4"/>
        </w:rPr>
        <w:t>体</w:t>
      </w:r>
      <w:r>
        <w:rPr>
          <w:rFonts w:ascii="宋体" w:hAnsi="宋体" w:cs="宋体" w:eastAsia="宋体" w:hint="default"/>
          <w:spacing w:val="-4"/>
        </w:rPr>
        <w:t>育</w:t>
      </w:r>
      <w:r>
        <w:rPr>
          <w:rFonts w:ascii="宋体" w:hAnsi="宋体" w:cs="宋体" w:eastAsia="宋体" w:hint="default"/>
          <w:w w:val="102"/>
        </w:rPr>
        <w:t> </w:t>
      </w:r>
      <w:r>
        <w:rPr>
          <w:spacing w:val="-7"/>
          <w:w w:val="97"/>
        </w:rPr>
        <w:t>会</w:t>
      </w:r>
      <w:r>
        <w:rPr>
          <w:rFonts w:ascii="宋体" w:hAnsi="宋体" w:cs="宋体" w:eastAsia="宋体" w:hint="default"/>
          <w:spacing w:val="-7"/>
          <w:w w:val="97"/>
        </w:rPr>
        <w:t>展</w:t>
      </w:r>
      <w:r>
        <w:rPr>
          <w:rFonts w:ascii="宋体" w:hAnsi="宋体" w:cs="宋体" w:eastAsia="宋体" w:hint="default"/>
          <w:spacing w:val="-7"/>
          <w:w w:val="97"/>
        </w:rPr>
        <w:t>中</w:t>
      </w:r>
      <w:r>
        <w:rPr>
          <w:rFonts w:ascii="宋体" w:hAnsi="宋体" w:cs="宋体" w:eastAsia="宋体" w:hint="default"/>
          <w:spacing w:val="-7"/>
          <w:w w:val="97"/>
        </w:rPr>
        <w:t>心</w:t>
      </w:r>
      <w:r>
        <w:rPr>
          <w:rFonts w:ascii="宋体" w:hAnsi="宋体" w:cs="宋体" w:eastAsia="宋体" w:hint="default"/>
          <w:spacing w:val="-7"/>
          <w:w w:val="97"/>
        </w:rPr>
        <w:t>项目建设</w:t>
      </w:r>
      <w:r>
        <w:rPr>
          <w:rFonts w:ascii="宋体" w:hAnsi="宋体" w:cs="宋体" w:eastAsia="宋体" w:hint="default"/>
          <w:spacing w:val="-7"/>
          <w:w w:val="97"/>
        </w:rPr>
        <w:t>主体</w:t>
      </w:r>
      <w:r>
        <w:rPr>
          <w:spacing w:val="-7"/>
          <w:w w:val="97"/>
        </w:rPr>
        <w:t>的</w:t>
      </w:r>
      <w:r>
        <w:rPr>
          <w:rFonts w:ascii="宋体" w:hAnsi="宋体" w:cs="宋体" w:eastAsia="宋体" w:hint="default"/>
          <w:spacing w:val="-7"/>
          <w:w w:val="97"/>
        </w:rPr>
        <w:t>核</w:t>
      </w:r>
      <w:r>
        <w:rPr>
          <w:spacing w:val="-7"/>
          <w:w w:val="97"/>
        </w:rPr>
        <w:t>准</w:t>
      </w:r>
      <w:r>
        <w:rPr>
          <w:rFonts w:ascii="宋体" w:hAnsi="宋体" w:cs="宋体" w:eastAsia="宋体" w:hint="default"/>
          <w:spacing w:val="-7"/>
          <w:w w:val="97"/>
        </w:rPr>
        <w:t>通</w:t>
      </w:r>
      <w:r>
        <w:rPr>
          <w:rFonts w:ascii="宋体" w:hAnsi="宋体" w:cs="宋体" w:eastAsia="宋体" w:hint="default"/>
          <w:spacing w:val="-7"/>
          <w:w w:val="97"/>
        </w:rPr>
        <w:t>知</w:t>
      </w:r>
      <w:r>
        <w:rPr>
          <w:rFonts w:ascii="宋体" w:hAnsi="宋体" w:cs="宋体" w:eastAsia="宋体" w:hint="default"/>
          <w:spacing w:val="-7"/>
          <w:w w:val="97"/>
        </w:rPr>
        <w:t>》（</w:t>
      </w:r>
      <w:r>
        <w:rPr>
          <w:rFonts w:ascii="宋体" w:hAnsi="宋体" w:cs="宋体" w:eastAsia="宋体" w:hint="default"/>
          <w:spacing w:val="-7"/>
          <w:w w:val="97"/>
        </w:rPr>
        <w:t>通</w:t>
      </w:r>
      <w:r>
        <w:rPr>
          <w:rFonts w:ascii="宋体" w:hAnsi="宋体" w:cs="宋体" w:eastAsia="宋体" w:hint="default"/>
          <w:spacing w:val="-7"/>
          <w:w w:val="97"/>
        </w:rPr>
        <w:t>发</w:t>
      </w:r>
      <w:r>
        <w:rPr>
          <w:rFonts w:ascii="宋体" w:hAnsi="宋体" w:cs="宋体" w:eastAsia="宋体" w:hint="default"/>
          <w:spacing w:val="-7"/>
          <w:w w:val="97"/>
        </w:rPr>
        <w:t>改</w:t>
      </w:r>
      <w:r>
        <w:rPr>
          <w:rFonts w:ascii="宋体" w:hAnsi="宋体" w:cs="宋体" w:eastAsia="宋体" w:hint="default"/>
          <w:spacing w:val="-7"/>
          <w:w w:val="97"/>
        </w:rPr>
        <w:t>投</w:t>
      </w:r>
      <w:r>
        <w:rPr>
          <w:spacing w:val="-7"/>
          <w:w w:val="97"/>
        </w:rPr>
        <w:t>资</w:t>
      </w:r>
      <w:r>
        <w:rPr>
          <w:rFonts w:ascii="Courier New" w:hAnsi="Courier New" w:cs="Courier New" w:eastAsia="Courier New" w:hint="default"/>
          <w:spacing w:val="-7"/>
          <w:w w:val="97"/>
        </w:rPr>
        <w:t>[2006]95</w:t>
      </w:r>
      <w:r>
        <w:rPr>
          <w:rFonts w:ascii="Courier New" w:hAnsi="Courier New" w:cs="Courier New" w:eastAsia="Courier New" w:hint="default"/>
          <w:w w:val="97"/>
        </w:rPr>
        <w:t> </w:t>
      </w:r>
      <w:r>
        <w:rPr>
          <w:rFonts w:ascii="宋体" w:hAnsi="宋体" w:cs="宋体" w:eastAsia="宋体" w:hint="default"/>
          <w:spacing w:val="-15"/>
          <w:w w:val="102"/>
        </w:rPr>
        <w:t>号）</w:t>
      </w:r>
      <w:r>
        <w:rPr>
          <w:spacing w:val="-15"/>
          <w:w w:val="102"/>
        </w:rPr>
        <w:t>，</w:t>
      </w:r>
      <w:r>
        <w:rPr>
          <w:rFonts w:ascii="宋体" w:hAnsi="宋体" w:cs="宋体" w:eastAsia="宋体" w:hint="default"/>
          <w:spacing w:val="-15"/>
          <w:w w:val="102"/>
        </w:rPr>
        <w:t>同</w:t>
      </w:r>
      <w:r>
        <w:rPr>
          <w:spacing w:val="-15"/>
          <w:w w:val="102"/>
        </w:rPr>
        <w:t>意</w:t>
      </w:r>
      <w:r>
        <w:rPr>
          <w:rFonts w:ascii="宋体" w:hAnsi="宋体" w:cs="宋体" w:eastAsia="宋体" w:hint="default"/>
          <w:spacing w:val="-15"/>
          <w:w w:val="102"/>
        </w:rPr>
        <w:t>由</w:t>
      </w:r>
      <w:r>
        <w:rPr>
          <w:spacing w:val="-15"/>
          <w:w w:val="102"/>
        </w:rPr>
        <w:t>公司</w:t>
      </w:r>
      <w:r>
        <w:rPr>
          <w:rFonts w:ascii="宋体" w:hAnsi="宋体" w:cs="宋体" w:eastAsia="宋体" w:hint="default"/>
          <w:spacing w:val="-15"/>
          <w:w w:val="102"/>
        </w:rPr>
        <w:t>建设</w:t>
      </w:r>
      <w:r>
        <w:rPr>
          <w:rFonts w:ascii="宋体" w:hAnsi="宋体" w:cs="宋体" w:eastAsia="宋体" w:hint="default"/>
          <w:spacing w:val="-15"/>
          <w:w w:val="102"/>
        </w:rPr>
        <w:t>体</w:t>
      </w:r>
      <w:r>
        <w:rPr>
          <w:rFonts w:ascii="宋体" w:hAnsi="宋体" w:cs="宋体" w:eastAsia="宋体" w:hint="default"/>
          <w:spacing w:val="-86"/>
          <w:w w:val="102"/>
        </w:rPr>
        <w:t> </w:t>
      </w:r>
      <w:r>
        <w:rPr>
          <w:rFonts w:ascii="宋体" w:hAnsi="宋体" w:cs="宋体" w:eastAsia="宋体" w:hint="default"/>
          <w:spacing w:val="-5"/>
        </w:rPr>
        <w:t>育</w:t>
      </w:r>
      <w:r>
        <w:rPr>
          <w:spacing w:val="-5"/>
        </w:rPr>
        <w:t>会</w:t>
      </w:r>
      <w:r>
        <w:rPr>
          <w:rFonts w:ascii="宋体" w:hAnsi="宋体" w:cs="宋体" w:eastAsia="宋体" w:hint="default"/>
          <w:spacing w:val="-5"/>
        </w:rPr>
        <w:t>展</w:t>
      </w:r>
      <w:r>
        <w:rPr>
          <w:rFonts w:ascii="宋体" w:hAnsi="宋体" w:cs="宋体" w:eastAsia="宋体" w:hint="default"/>
          <w:spacing w:val="-5"/>
        </w:rPr>
        <w:t>中</w:t>
      </w:r>
      <w:r>
        <w:rPr>
          <w:rFonts w:ascii="宋体" w:hAnsi="宋体" w:cs="宋体" w:eastAsia="宋体" w:hint="default"/>
          <w:spacing w:val="-5"/>
        </w:rPr>
        <w:t>心</w:t>
      </w:r>
      <w:r>
        <w:rPr>
          <w:rFonts w:ascii="宋体" w:hAnsi="宋体" w:cs="宋体" w:eastAsia="宋体" w:hint="default"/>
          <w:spacing w:val="-5"/>
        </w:rPr>
        <w:t>项目</w:t>
      </w:r>
      <w:r>
        <w:rPr>
          <w:spacing w:val="-5"/>
        </w:rPr>
        <w:t>，</w:t>
      </w:r>
      <w:r>
        <w:rPr>
          <w:rFonts w:ascii="宋体" w:hAnsi="宋体" w:cs="宋体" w:eastAsia="宋体" w:hint="default"/>
          <w:spacing w:val="-5"/>
        </w:rPr>
        <w:t>至此</w:t>
      </w:r>
      <w:r>
        <w:rPr>
          <w:rFonts w:ascii="宋体" w:hAnsi="宋体" w:cs="宋体" w:eastAsia="宋体" w:hint="default"/>
          <w:spacing w:val="-5"/>
        </w:rPr>
        <w:t>南通</w:t>
      </w:r>
      <w:r>
        <w:rPr>
          <w:rFonts w:ascii="宋体" w:hAnsi="宋体" w:cs="宋体" w:eastAsia="宋体" w:hint="default"/>
          <w:spacing w:val="-5"/>
        </w:rPr>
        <w:t>体</w:t>
      </w:r>
      <w:r>
        <w:rPr>
          <w:rFonts w:ascii="宋体" w:hAnsi="宋体" w:cs="宋体" w:eastAsia="宋体" w:hint="default"/>
          <w:spacing w:val="-5"/>
        </w:rPr>
        <w:t>育</w:t>
      </w:r>
      <w:r>
        <w:rPr>
          <w:spacing w:val="-5"/>
        </w:rPr>
        <w:t>会</w:t>
      </w:r>
      <w:r>
        <w:rPr>
          <w:rFonts w:ascii="宋体" w:hAnsi="宋体" w:cs="宋体" w:eastAsia="宋体" w:hint="default"/>
          <w:spacing w:val="-5"/>
        </w:rPr>
        <w:t>展</w:t>
      </w:r>
      <w:r>
        <w:rPr>
          <w:rFonts w:ascii="宋体" w:hAnsi="宋体" w:cs="宋体" w:eastAsia="宋体" w:hint="default"/>
          <w:spacing w:val="-5"/>
        </w:rPr>
        <w:t>中</w:t>
      </w:r>
      <w:r>
        <w:rPr>
          <w:rFonts w:ascii="宋体" w:hAnsi="宋体" w:cs="宋体" w:eastAsia="宋体" w:hint="default"/>
          <w:spacing w:val="-5"/>
        </w:rPr>
        <w:t>心</w:t>
      </w:r>
      <w:r>
        <w:rPr>
          <w:spacing w:val="-5"/>
        </w:rPr>
        <w:t>的</w:t>
      </w:r>
      <w:r>
        <w:rPr>
          <w:rFonts w:ascii="宋体" w:hAnsi="宋体" w:cs="宋体" w:eastAsia="宋体" w:hint="default"/>
          <w:spacing w:val="-5"/>
        </w:rPr>
        <w:t>后续</w:t>
      </w:r>
      <w:r>
        <w:rPr>
          <w:rFonts w:ascii="宋体" w:hAnsi="宋体" w:cs="宋体" w:eastAsia="宋体" w:hint="default"/>
          <w:spacing w:val="-5"/>
        </w:rPr>
        <w:t>投</w:t>
      </w:r>
      <w:r>
        <w:rPr>
          <w:spacing w:val="-5"/>
        </w:rPr>
        <w:t>资</w:t>
      </w:r>
      <w:r>
        <w:rPr>
          <w:rFonts w:ascii="宋体" w:hAnsi="宋体" w:cs="宋体" w:eastAsia="宋体" w:hint="default"/>
          <w:spacing w:val="-5"/>
        </w:rPr>
        <w:t>建设</w:t>
      </w:r>
      <w:r>
        <w:rPr>
          <w:rFonts w:ascii="宋体" w:hAnsi="宋体" w:cs="宋体" w:eastAsia="宋体" w:hint="default"/>
          <w:spacing w:val="-5"/>
        </w:rPr>
        <w:t>由</w:t>
      </w:r>
      <w:r>
        <w:rPr>
          <w:rFonts w:ascii="宋体" w:hAnsi="宋体" w:cs="宋体" w:eastAsia="宋体" w:hint="default"/>
          <w:spacing w:val="-5"/>
        </w:rPr>
        <w:t>南通新世界</w:t>
      </w:r>
      <w:r>
        <w:rPr>
          <w:spacing w:val="-5"/>
        </w:rPr>
        <w:t>承担，</w:t>
      </w:r>
      <w:r>
        <w:rPr>
          <w:rFonts w:ascii="宋体" w:hAnsi="宋体" w:cs="宋体" w:eastAsia="宋体" w:hint="default"/>
          <w:spacing w:val="-5"/>
        </w:rPr>
        <w:t>同</w:t>
      </w:r>
      <w:r>
        <w:rPr>
          <w:rFonts w:ascii="宋体" w:hAnsi="宋体" w:cs="宋体" w:eastAsia="宋体" w:hint="default"/>
          <w:spacing w:val="-5"/>
        </w:rPr>
        <w:t>时</w:t>
      </w:r>
      <w:r>
        <w:rPr>
          <w:spacing w:val="-5"/>
        </w:rPr>
        <w:t>，</w:t>
      </w:r>
    </w:p>
    <w:p>
      <w:pPr>
        <w:pStyle w:val="BodyText"/>
        <w:spacing w:line="240" w:lineRule="auto" w:before="77"/>
        <w:ind w:right="0"/>
        <w:jc w:val="both"/>
        <w:rPr>
          <w:rFonts w:ascii="宋体" w:hAnsi="宋体" w:cs="宋体" w:eastAsia="宋体" w:hint="default"/>
        </w:rPr>
      </w:pPr>
      <w:r>
        <w:rPr>
          <w:rFonts w:ascii="宋体" w:hAnsi="宋体" w:cs="宋体" w:eastAsia="宋体" w:hint="default"/>
          <w:w w:val="95"/>
        </w:rPr>
        <w:t>中南控股</w:t>
      </w:r>
      <w:r>
        <w:rPr>
          <w:rFonts w:ascii="宋体" w:hAnsi="宋体" w:cs="宋体" w:eastAsia="宋体" w:hint="default"/>
          <w:w w:val="95"/>
        </w:rPr>
        <w:t>之</w:t>
      </w:r>
      <w:r>
        <w:rPr>
          <w:rFonts w:ascii="宋体" w:hAnsi="宋体" w:cs="宋体" w:eastAsia="宋体" w:hint="default"/>
          <w:w w:val="95"/>
        </w:rPr>
        <w:t>前</w:t>
      </w:r>
      <w:r>
        <w:rPr>
          <w:rFonts w:ascii="宋体" w:hAnsi="宋体" w:cs="宋体" w:eastAsia="宋体" w:hint="default"/>
          <w:w w:val="95"/>
        </w:rPr>
        <w:t>代</w:t>
      </w:r>
      <w:r>
        <w:rPr>
          <w:w w:val="95"/>
        </w:rPr>
        <w:t>为</w:t>
      </w:r>
      <w:r>
        <w:rPr>
          <w:rFonts w:ascii="宋体" w:hAnsi="宋体" w:cs="宋体" w:eastAsia="宋体" w:hint="default"/>
          <w:w w:val="95"/>
        </w:rPr>
        <w:t>垫</w:t>
      </w:r>
      <w:r>
        <w:rPr>
          <w:rFonts w:ascii="宋体" w:hAnsi="宋体" w:cs="宋体" w:eastAsia="宋体" w:hint="default"/>
          <w:w w:val="95"/>
        </w:rPr>
        <w:t>付</w:t>
      </w:r>
      <w:r>
        <w:rPr>
          <w:w w:val="95"/>
        </w:rPr>
        <w:t>的</w:t>
      </w:r>
      <w:r>
        <w:rPr>
          <w:rFonts w:ascii="宋体" w:hAnsi="宋体" w:cs="宋体" w:eastAsia="宋体" w:hint="default"/>
          <w:w w:val="95"/>
        </w:rPr>
        <w:t>建设</w:t>
      </w:r>
      <w:r>
        <w:rPr>
          <w:w w:val="95"/>
        </w:rPr>
        <w:t>资</w:t>
      </w:r>
      <w:r>
        <w:rPr>
          <w:rFonts w:ascii="宋体" w:hAnsi="宋体" w:cs="宋体" w:eastAsia="宋体" w:hint="default"/>
          <w:w w:val="95"/>
        </w:rPr>
        <w:t>金  </w:t>
      </w:r>
      <w:r>
        <w:rPr>
          <w:rFonts w:ascii="Courier New" w:hAnsi="Courier New" w:cs="Courier New" w:eastAsia="Courier New" w:hint="default"/>
          <w:w w:val="95"/>
        </w:rPr>
        <w:t>1,099,482,238.72</w:t>
      </w:r>
      <w:r>
        <w:rPr>
          <w:rFonts w:ascii="Courier New" w:hAnsi="Courier New" w:cs="Courier New" w:eastAsia="Courier New" w:hint="default"/>
          <w:spacing w:val="88"/>
          <w:w w:val="95"/>
        </w:rPr>
        <w:t> </w:t>
      </w:r>
      <w:r>
        <w:rPr>
          <w:rFonts w:ascii="宋体" w:hAnsi="宋体" w:cs="宋体" w:eastAsia="宋体" w:hint="default"/>
          <w:spacing w:val="-3"/>
          <w:w w:val="95"/>
        </w:rPr>
        <w:t>元</w:t>
      </w:r>
      <w:r>
        <w:rPr>
          <w:rFonts w:ascii="宋体" w:hAnsi="宋体" w:cs="宋体" w:eastAsia="宋体" w:hint="default"/>
          <w:spacing w:val="-3"/>
          <w:w w:val="95"/>
        </w:rPr>
        <w:t>形</w:t>
      </w:r>
      <w:r>
        <w:rPr>
          <w:rFonts w:ascii="宋体" w:hAnsi="宋体" w:cs="宋体" w:eastAsia="宋体" w:hint="default"/>
          <w:spacing w:val="-3"/>
          <w:w w:val="95"/>
        </w:rPr>
        <w:t>成</w:t>
      </w:r>
      <w:r>
        <w:rPr>
          <w:rFonts w:ascii="宋体" w:hAnsi="宋体" w:cs="宋体" w:eastAsia="宋体" w:hint="default"/>
          <w:spacing w:val="-3"/>
          <w:w w:val="95"/>
        </w:rPr>
        <w:t>南通新世界</w:t>
      </w:r>
      <w:r>
        <w:rPr>
          <w:spacing w:val="-3"/>
          <w:w w:val="95"/>
        </w:rPr>
        <w:t>对</w:t>
      </w:r>
      <w:r>
        <w:rPr>
          <w:rFonts w:ascii="宋体" w:hAnsi="宋体" w:cs="宋体" w:eastAsia="宋体" w:hint="default"/>
          <w:spacing w:val="-3"/>
          <w:w w:val="95"/>
        </w:rPr>
        <w:t>中南控</w:t>
      </w:r>
      <w:r>
        <w:rPr>
          <w:rFonts w:ascii="宋体" w:hAnsi="宋体" w:cs="宋体" w:eastAsia="宋体" w:hint="default"/>
        </w:rPr>
      </w:r>
    </w:p>
    <w:p>
      <w:pPr>
        <w:pStyle w:val="BodyText"/>
        <w:spacing w:line="343" w:lineRule="auto" w:before="113"/>
        <w:ind w:right="226"/>
        <w:jc w:val="both"/>
        <w:rPr>
          <w:rFonts w:ascii="Courier New" w:hAnsi="Courier New" w:cs="Courier New" w:eastAsia="Courier New" w:hint="default"/>
        </w:rPr>
      </w:pPr>
      <w:r>
        <w:rPr>
          <w:rFonts w:ascii="宋体" w:hAnsi="宋体" w:cs="宋体" w:eastAsia="宋体" w:hint="default"/>
          <w:spacing w:val="-6"/>
        </w:rPr>
        <w:t>股</w:t>
      </w:r>
      <w:r>
        <w:rPr>
          <w:spacing w:val="-6"/>
        </w:rPr>
        <w:t>的负</w:t>
      </w:r>
      <w:r>
        <w:rPr>
          <w:rFonts w:ascii="宋体" w:hAnsi="宋体" w:cs="宋体" w:eastAsia="宋体" w:hint="default"/>
          <w:spacing w:val="-6"/>
        </w:rPr>
        <w:t>债</w:t>
      </w:r>
      <w:r>
        <w:rPr>
          <w:spacing w:val="-6"/>
        </w:rPr>
        <w:t>。</w:t>
      </w:r>
      <w:r>
        <w:rPr>
          <w:rFonts w:ascii="宋体" w:hAnsi="宋体" w:cs="宋体" w:eastAsia="宋体" w:hint="default"/>
          <w:spacing w:val="-6"/>
        </w:rPr>
        <w:t>南通</w:t>
      </w:r>
      <w:r>
        <w:rPr>
          <w:rFonts w:ascii="宋体" w:hAnsi="宋体" w:cs="宋体" w:eastAsia="宋体" w:hint="default"/>
          <w:spacing w:val="-6"/>
        </w:rPr>
        <w:t>体</w:t>
      </w:r>
      <w:r>
        <w:rPr>
          <w:rFonts w:ascii="宋体" w:hAnsi="宋体" w:cs="宋体" w:eastAsia="宋体" w:hint="default"/>
          <w:spacing w:val="-6"/>
        </w:rPr>
        <w:t>育</w:t>
      </w:r>
      <w:r>
        <w:rPr>
          <w:spacing w:val="-6"/>
        </w:rPr>
        <w:t>会</w:t>
      </w:r>
      <w:r>
        <w:rPr>
          <w:rFonts w:ascii="宋体" w:hAnsi="宋体" w:cs="宋体" w:eastAsia="宋体" w:hint="default"/>
          <w:spacing w:val="-6"/>
        </w:rPr>
        <w:t>展</w:t>
      </w:r>
      <w:r>
        <w:rPr>
          <w:rFonts w:ascii="宋体" w:hAnsi="宋体" w:cs="宋体" w:eastAsia="宋体" w:hint="default"/>
          <w:spacing w:val="-6"/>
        </w:rPr>
        <w:t>中</w:t>
      </w:r>
      <w:r>
        <w:rPr>
          <w:rFonts w:ascii="宋体" w:hAnsi="宋体" w:cs="宋体" w:eastAsia="宋体" w:hint="default"/>
          <w:spacing w:val="-6"/>
        </w:rPr>
        <w:t>心</w:t>
      </w:r>
      <w:r>
        <w:rPr>
          <w:rFonts w:ascii="宋体" w:hAnsi="宋体" w:cs="宋体" w:eastAsia="宋体" w:hint="default"/>
          <w:spacing w:val="-6"/>
        </w:rPr>
        <w:t>于</w:t>
      </w:r>
      <w:r>
        <w:rPr>
          <w:rFonts w:ascii="宋体" w:hAnsi="宋体" w:cs="宋体" w:eastAsia="宋体" w:hint="default"/>
          <w:spacing w:val="-47"/>
        </w:rPr>
        <w:t> </w:t>
      </w:r>
      <w:r>
        <w:rPr>
          <w:rFonts w:ascii="Courier New" w:hAnsi="Courier New" w:cs="Courier New" w:eastAsia="Courier New" w:hint="default"/>
        </w:rPr>
        <w:t>2006</w:t>
      </w:r>
      <w:r>
        <w:rPr>
          <w:rFonts w:ascii="Courier New" w:hAnsi="Courier New" w:cs="Courier New" w:eastAsia="Courier New" w:hint="default"/>
          <w:spacing w:val="-61"/>
        </w:rPr>
        <w:t> </w:t>
      </w:r>
      <w:r>
        <w:rPr/>
        <w:t>年</w:t>
      </w:r>
      <w:r>
        <w:rPr>
          <w:spacing w:val="-41"/>
        </w:rPr>
        <w:t> </w:t>
      </w:r>
      <w:r>
        <w:rPr>
          <w:rFonts w:ascii="Courier New" w:hAnsi="Courier New" w:cs="Courier New" w:eastAsia="Courier New" w:hint="default"/>
        </w:rPr>
        <w:t>8</w:t>
      </w:r>
      <w:r>
        <w:rPr>
          <w:rFonts w:ascii="Courier New" w:hAnsi="Courier New" w:cs="Courier New" w:eastAsia="Courier New" w:hint="default"/>
          <w:spacing w:val="-61"/>
        </w:rPr>
        <w:t> </w:t>
      </w:r>
      <w:r>
        <w:rPr>
          <w:rFonts w:ascii="宋体" w:hAnsi="宋体" w:cs="宋体" w:eastAsia="宋体" w:hint="default"/>
          <w:spacing w:val="-5"/>
        </w:rPr>
        <w:t>月</w:t>
      </w:r>
      <w:r>
        <w:rPr>
          <w:rFonts w:ascii="宋体" w:hAnsi="宋体" w:cs="宋体" w:eastAsia="宋体" w:hint="default"/>
          <w:spacing w:val="-5"/>
        </w:rPr>
        <w:t>全</w:t>
      </w:r>
      <w:r>
        <w:rPr>
          <w:rFonts w:ascii="宋体" w:hAnsi="宋体" w:cs="宋体" w:eastAsia="宋体" w:hint="default"/>
          <w:spacing w:val="-5"/>
        </w:rPr>
        <w:t>面</w:t>
      </w:r>
      <w:r>
        <w:rPr>
          <w:rFonts w:ascii="宋体" w:hAnsi="宋体" w:cs="宋体" w:eastAsia="宋体" w:hint="default"/>
          <w:spacing w:val="-5"/>
        </w:rPr>
        <w:t>竣</w:t>
      </w:r>
      <w:r>
        <w:rPr>
          <w:rFonts w:ascii="宋体" w:hAnsi="宋体" w:cs="宋体" w:eastAsia="宋体" w:hint="default"/>
          <w:spacing w:val="-5"/>
        </w:rPr>
        <w:t>工</w:t>
      </w:r>
      <w:r>
        <w:rPr>
          <w:rFonts w:ascii="宋体" w:hAnsi="宋体" w:cs="宋体" w:eastAsia="宋体" w:hint="default"/>
          <w:spacing w:val="-5"/>
        </w:rPr>
        <w:t>投</w:t>
      </w:r>
      <w:r>
        <w:rPr>
          <w:rFonts w:ascii="宋体" w:hAnsi="宋体" w:cs="宋体" w:eastAsia="宋体" w:hint="default"/>
          <w:spacing w:val="-5"/>
        </w:rPr>
        <w:t>入</w:t>
      </w:r>
      <w:r>
        <w:rPr>
          <w:rFonts w:ascii="宋体" w:hAnsi="宋体" w:cs="宋体" w:eastAsia="宋体" w:hint="default"/>
          <w:spacing w:val="-5"/>
        </w:rPr>
        <w:t>使</w:t>
      </w:r>
      <w:r>
        <w:rPr>
          <w:rFonts w:ascii="宋体" w:hAnsi="宋体" w:cs="宋体" w:eastAsia="宋体" w:hint="default"/>
          <w:spacing w:val="-5"/>
        </w:rPr>
        <w:t>用</w:t>
      </w:r>
      <w:r>
        <w:rPr>
          <w:spacing w:val="-5"/>
        </w:rPr>
        <w:t>，</w:t>
      </w:r>
      <w:r>
        <w:rPr>
          <w:rFonts w:ascii="宋体" w:hAnsi="宋体" w:cs="宋体" w:eastAsia="宋体" w:hint="default"/>
          <w:spacing w:val="-5"/>
        </w:rPr>
        <w:t>但</w:t>
      </w:r>
      <w:r>
        <w:rPr>
          <w:rFonts w:ascii="宋体" w:hAnsi="宋体" w:cs="宋体" w:eastAsia="宋体" w:hint="default"/>
          <w:spacing w:val="-5"/>
        </w:rPr>
        <w:t>尚未</w:t>
      </w:r>
      <w:r>
        <w:rPr>
          <w:rFonts w:ascii="宋体" w:hAnsi="宋体" w:cs="宋体" w:eastAsia="宋体" w:hint="default"/>
          <w:spacing w:val="-5"/>
        </w:rPr>
        <w:t>最</w:t>
      </w:r>
      <w:r>
        <w:rPr>
          <w:rFonts w:ascii="宋体" w:hAnsi="宋体" w:cs="宋体" w:eastAsia="宋体" w:hint="default"/>
          <w:spacing w:val="-5"/>
        </w:rPr>
        <w:t>终</w:t>
      </w:r>
      <w:r>
        <w:rPr>
          <w:rFonts w:ascii="宋体" w:hAnsi="宋体" w:cs="宋体" w:eastAsia="宋体" w:hint="default"/>
          <w:spacing w:val="-5"/>
        </w:rPr>
        <w:t>办</w:t>
      </w:r>
      <w:r>
        <w:rPr>
          <w:spacing w:val="-5"/>
        </w:rPr>
        <w:t>理</w:t>
      </w:r>
      <w:r>
        <w:rPr>
          <w:rFonts w:ascii="宋体" w:hAnsi="宋体" w:cs="宋体" w:eastAsia="宋体" w:hint="default"/>
          <w:spacing w:val="-5"/>
        </w:rPr>
        <w:t>竣</w:t>
      </w:r>
      <w:r>
        <w:rPr>
          <w:rFonts w:ascii="宋体" w:hAnsi="宋体" w:cs="宋体" w:eastAsia="宋体" w:hint="default"/>
          <w:spacing w:val="-112"/>
        </w:rPr>
        <w:t> </w:t>
      </w:r>
      <w:r>
        <w:rPr>
          <w:rFonts w:ascii="宋体" w:hAnsi="宋体" w:cs="宋体" w:eastAsia="宋体" w:hint="default"/>
          <w:spacing w:val="-5"/>
        </w:rPr>
        <w:t>工</w:t>
      </w:r>
      <w:r>
        <w:rPr>
          <w:rFonts w:ascii="宋体" w:hAnsi="宋体" w:cs="宋体" w:eastAsia="宋体" w:hint="default"/>
          <w:spacing w:val="-5"/>
        </w:rPr>
        <w:t>决</w:t>
      </w:r>
      <w:r>
        <w:rPr>
          <w:rFonts w:ascii="宋体" w:hAnsi="宋体" w:cs="宋体" w:eastAsia="宋体" w:hint="default"/>
          <w:spacing w:val="-5"/>
        </w:rPr>
        <w:t>算</w:t>
      </w:r>
      <w:r>
        <w:rPr>
          <w:spacing w:val="-5"/>
        </w:rPr>
        <w:t>。</w:t>
      </w:r>
      <w:r>
        <w:rPr>
          <w:rFonts w:ascii="宋体" w:hAnsi="宋体" w:cs="宋体" w:eastAsia="宋体" w:hint="default"/>
          <w:spacing w:val="-5"/>
        </w:rPr>
        <w:t>根</w:t>
      </w:r>
      <w:r>
        <w:rPr>
          <w:rFonts w:ascii="宋体" w:hAnsi="宋体" w:cs="宋体" w:eastAsia="宋体" w:hint="default"/>
          <w:spacing w:val="-5"/>
        </w:rPr>
        <w:t>据</w:t>
      </w:r>
      <w:r>
        <w:rPr>
          <w:rFonts w:ascii="宋体" w:hAnsi="宋体" w:cs="宋体" w:eastAsia="宋体" w:hint="default"/>
          <w:spacing w:val="-5"/>
        </w:rPr>
        <w:t>国</w:t>
      </w:r>
      <w:r>
        <w:rPr>
          <w:rFonts w:ascii="宋体" w:hAnsi="宋体" w:cs="宋体" w:eastAsia="宋体" w:hint="default"/>
          <w:spacing w:val="-5"/>
        </w:rPr>
        <w:t>税</w:t>
      </w:r>
      <w:r>
        <w:rPr>
          <w:rFonts w:ascii="宋体" w:hAnsi="宋体" w:cs="宋体" w:eastAsia="宋体" w:hint="default"/>
          <w:spacing w:val="-5"/>
        </w:rPr>
        <w:t>发</w:t>
      </w:r>
      <w:r>
        <w:rPr>
          <w:rFonts w:ascii="宋体" w:hAnsi="宋体" w:cs="宋体" w:eastAsia="宋体" w:hint="default"/>
          <w:spacing w:val="-5"/>
        </w:rPr>
        <w:t>〔</w:t>
      </w:r>
      <w:r>
        <w:rPr>
          <w:rFonts w:ascii="Courier New" w:hAnsi="Courier New" w:cs="Courier New" w:eastAsia="Courier New" w:hint="default"/>
          <w:spacing w:val="-5"/>
        </w:rPr>
        <w:t>2009</w:t>
      </w:r>
      <w:r>
        <w:rPr>
          <w:rFonts w:ascii="宋体" w:hAnsi="宋体" w:cs="宋体" w:eastAsia="宋体" w:hint="default"/>
          <w:spacing w:val="-5"/>
        </w:rPr>
        <w:t>〕</w:t>
      </w:r>
      <w:r>
        <w:rPr>
          <w:rFonts w:ascii="Courier New" w:hAnsi="Courier New" w:cs="Courier New" w:eastAsia="Courier New" w:hint="default"/>
          <w:spacing w:val="-5"/>
        </w:rPr>
        <w:t>31 </w:t>
      </w:r>
      <w:r>
        <w:rPr>
          <w:rFonts w:ascii="宋体" w:hAnsi="宋体" w:cs="宋体" w:eastAsia="宋体" w:hint="default"/>
          <w:spacing w:val="-3"/>
        </w:rPr>
        <w:t>号</w:t>
      </w:r>
      <w:r>
        <w:rPr>
          <w:rFonts w:ascii="宋体" w:hAnsi="宋体" w:cs="宋体" w:eastAsia="宋体" w:hint="default"/>
          <w:spacing w:val="-3"/>
        </w:rPr>
        <w:t>关</w:t>
      </w:r>
      <w:r>
        <w:rPr>
          <w:rFonts w:ascii="宋体" w:hAnsi="宋体" w:cs="宋体" w:eastAsia="宋体" w:hint="default"/>
          <w:spacing w:val="-3"/>
        </w:rPr>
        <w:t>于</w:t>
      </w:r>
      <w:r>
        <w:rPr>
          <w:rFonts w:ascii="宋体" w:hAnsi="宋体" w:cs="宋体" w:eastAsia="宋体" w:hint="default"/>
          <w:spacing w:val="-3"/>
        </w:rPr>
        <w:t>印</w:t>
      </w:r>
      <w:r>
        <w:rPr>
          <w:rFonts w:ascii="宋体" w:hAnsi="宋体" w:cs="宋体" w:eastAsia="宋体" w:hint="default"/>
          <w:spacing w:val="-3"/>
        </w:rPr>
        <w:t>发《</w:t>
      </w:r>
      <w:r>
        <w:rPr>
          <w:rFonts w:ascii="宋体" w:hAnsi="宋体" w:cs="宋体" w:eastAsia="宋体" w:hint="default"/>
          <w:spacing w:val="-3"/>
        </w:rPr>
        <w:t>房地产</w:t>
      </w:r>
      <w:r>
        <w:rPr>
          <w:rFonts w:ascii="宋体" w:hAnsi="宋体" w:cs="宋体" w:eastAsia="宋体" w:hint="default"/>
          <w:spacing w:val="-3"/>
        </w:rPr>
        <w:t>开发</w:t>
      </w:r>
      <w:r>
        <w:rPr>
          <w:rFonts w:ascii="宋体" w:hAnsi="宋体" w:cs="宋体" w:eastAsia="宋体" w:hint="default"/>
          <w:spacing w:val="-3"/>
        </w:rPr>
        <w:t>经营</w:t>
      </w:r>
      <w:r>
        <w:rPr>
          <w:rFonts w:ascii="宋体" w:hAnsi="宋体" w:cs="宋体" w:eastAsia="宋体" w:hint="default"/>
          <w:spacing w:val="-3"/>
        </w:rPr>
        <w:t>业</w:t>
      </w:r>
      <w:r>
        <w:rPr>
          <w:spacing w:val="-3"/>
        </w:rPr>
        <w:t>务</w:t>
      </w:r>
      <w:r>
        <w:rPr>
          <w:rFonts w:ascii="宋体" w:hAnsi="宋体" w:cs="宋体" w:eastAsia="宋体" w:hint="default"/>
          <w:spacing w:val="-3"/>
        </w:rPr>
        <w:t>企</w:t>
      </w:r>
      <w:r>
        <w:rPr>
          <w:rFonts w:ascii="宋体" w:hAnsi="宋体" w:cs="宋体" w:eastAsia="宋体" w:hint="default"/>
          <w:spacing w:val="-3"/>
        </w:rPr>
        <w:t>业</w:t>
      </w:r>
      <w:r>
        <w:rPr>
          <w:spacing w:val="-3"/>
        </w:rPr>
        <w:t>所</w:t>
      </w:r>
      <w:r>
        <w:rPr>
          <w:rFonts w:ascii="宋体" w:hAnsi="宋体" w:cs="宋体" w:eastAsia="宋体" w:hint="default"/>
          <w:spacing w:val="-3"/>
        </w:rPr>
        <w:t>得</w:t>
      </w:r>
      <w:r>
        <w:rPr>
          <w:rFonts w:ascii="宋体" w:hAnsi="宋体" w:cs="宋体" w:eastAsia="宋体" w:hint="default"/>
          <w:spacing w:val="-3"/>
        </w:rPr>
        <w:t>税处</w:t>
      </w:r>
      <w:r>
        <w:rPr>
          <w:spacing w:val="-3"/>
        </w:rPr>
        <w:t>理</w:t>
      </w:r>
      <w:r>
        <w:rPr>
          <w:spacing w:val="-109"/>
        </w:rPr>
        <w:t> </w:t>
      </w:r>
      <w:r>
        <w:rPr>
          <w:rFonts w:ascii="宋体" w:hAnsi="宋体" w:cs="宋体" w:eastAsia="宋体" w:hint="default"/>
          <w:spacing w:val="-6"/>
          <w:w w:val="102"/>
        </w:rPr>
        <w:t>办</w:t>
      </w:r>
      <w:r>
        <w:rPr>
          <w:spacing w:val="-6"/>
          <w:w w:val="102"/>
        </w:rPr>
        <w:t>法</w:t>
      </w:r>
      <w:r>
        <w:rPr>
          <w:rFonts w:ascii="宋体" w:hAnsi="宋体" w:cs="宋体" w:eastAsia="宋体" w:hint="default"/>
          <w:spacing w:val="-6"/>
          <w:w w:val="102"/>
        </w:rPr>
        <w:t>》</w:t>
      </w:r>
      <w:r>
        <w:rPr>
          <w:spacing w:val="-6"/>
          <w:w w:val="102"/>
        </w:rPr>
        <w:t>的</w:t>
      </w:r>
      <w:r>
        <w:rPr>
          <w:rFonts w:ascii="宋体" w:hAnsi="宋体" w:cs="宋体" w:eastAsia="宋体" w:hint="default"/>
          <w:spacing w:val="-6"/>
          <w:w w:val="102"/>
        </w:rPr>
        <w:t>通</w:t>
      </w:r>
      <w:r>
        <w:rPr>
          <w:rFonts w:ascii="宋体" w:hAnsi="宋体" w:cs="宋体" w:eastAsia="宋体" w:hint="default"/>
          <w:spacing w:val="-6"/>
          <w:w w:val="102"/>
        </w:rPr>
        <w:t>知</w:t>
      </w:r>
      <w:r>
        <w:rPr>
          <w:rFonts w:ascii="宋体" w:hAnsi="宋体" w:cs="宋体" w:eastAsia="宋体" w:hint="default"/>
          <w:spacing w:val="-6"/>
          <w:w w:val="102"/>
        </w:rPr>
        <w:t>：</w:t>
      </w:r>
      <w:r>
        <w:rPr>
          <w:rFonts w:ascii="宋体" w:hAnsi="宋体" w:cs="宋体" w:eastAsia="宋体" w:hint="default"/>
          <w:spacing w:val="-6"/>
          <w:w w:val="102"/>
        </w:rPr>
        <w:t>“企</w:t>
      </w:r>
      <w:r>
        <w:rPr>
          <w:rFonts w:ascii="宋体" w:hAnsi="宋体" w:cs="宋体" w:eastAsia="宋体" w:hint="default"/>
          <w:spacing w:val="-6"/>
          <w:w w:val="102"/>
        </w:rPr>
        <w:t>业</w:t>
      </w:r>
      <w:r>
        <w:rPr>
          <w:rFonts w:ascii="宋体" w:hAnsi="宋体" w:cs="宋体" w:eastAsia="宋体" w:hint="default"/>
          <w:spacing w:val="-6"/>
          <w:w w:val="102"/>
        </w:rPr>
        <w:t>自用</w:t>
      </w:r>
      <w:r>
        <w:rPr>
          <w:rFonts w:ascii="宋体" w:hAnsi="宋体" w:cs="宋体" w:eastAsia="宋体" w:hint="default"/>
          <w:spacing w:val="-6"/>
          <w:w w:val="102"/>
        </w:rPr>
        <w:t>应</w:t>
      </w:r>
      <w:r>
        <w:rPr>
          <w:rFonts w:ascii="宋体" w:hAnsi="宋体" w:cs="宋体" w:eastAsia="宋体" w:hint="default"/>
          <w:spacing w:val="-6"/>
          <w:w w:val="102"/>
        </w:rPr>
        <w:t>按</w:t>
      </w:r>
      <w:r>
        <w:rPr>
          <w:rFonts w:ascii="宋体" w:hAnsi="宋体" w:cs="宋体" w:eastAsia="宋体" w:hint="default"/>
          <w:spacing w:val="-6"/>
          <w:w w:val="102"/>
        </w:rPr>
        <w:t>建</w:t>
      </w:r>
      <w:r>
        <w:rPr>
          <w:rFonts w:ascii="宋体" w:hAnsi="宋体" w:cs="宋体" w:eastAsia="宋体" w:hint="default"/>
          <w:spacing w:val="-6"/>
          <w:w w:val="102"/>
        </w:rPr>
        <w:t>造</w:t>
      </w:r>
      <w:r>
        <w:rPr>
          <w:rFonts w:ascii="宋体" w:hAnsi="宋体" w:cs="宋体" w:eastAsia="宋体" w:hint="default"/>
          <w:spacing w:val="-6"/>
          <w:w w:val="102"/>
        </w:rPr>
        <w:t>固</w:t>
      </w:r>
      <w:r>
        <w:rPr>
          <w:rFonts w:ascii="宋体" w:hAnsi="宋体" w:cs="宋体" w:eastAsia="宋体" w:hint="default"/>
          <w:spacing w:val="-6"/>
          <w:w w:val="102"/>
        </w:rPr>
        <w:t>定</w:t>
      </w:r>
      <w:r>
        <w:rPr>
          <w:spacing w:val="-6"/>
          <w:w w:val="102"/>
        </w:rPr>
        <w:t>资</w:t>
      </w:r>
      <w:r>
        <w:rPr>
          <w:rFonts w:ascii="宋体" w:hAnsi="宋体" w:cs="宋体" w:eastAsia="宋体" w:hint="default"/>
          <w:spacing w:val="-6"/>
          <w:w w:val="102"/>
        </w:rPr>
        <w:t>产</w:t>
      </w:r>
      <w:r>
        <w:rPr>
          <w:rFonts w:ascii="宋体" w:hAnsi="宋体" w:cs="宋体" w:eastAsia="宋体" w:hint="default"/>
          <w:spacing w:val="-6"/>
          <w:w w:val="102"/>
        </w:rPr>
        <w:t>进</w:t>
      </w:r>
      <w:r>
        <w:rPr>
          <w:rFonts w:ascii="宋体" w:hAnsi="宋体" w:cs="宋体" w:eastAsia="宋体" w:hint="default"/>
          <w:spacing w:val="-6"/>
          <w:w w:val="102"/>
        </w:rPr>
        <w:t>行</w:t>
      </w:r>
      <w:r>
        <w:rPr>
          <w:rFonts w:ascii="宋体" w:hAnsi="宋体" w:cs="宋体" w:eastAsia="宋体" w:hint="default"/>
          <w:spacing w:val="-6"/>
          <w:w w:val="102"/>
        </w:rPr>
        <w:t>处</w:t>
      </w:r>
      <w:r>
        <w:rPr>
          <w:spacing w:val="-6"/>
          <w:w w:val="102"/>
        </w:rPr>
        <w:t>理</w:t>
      </w:r>
      <w:r>
        <w:rPr>
          <w:rFonts w:ascii="宋体" w:hAnsi="宋体" w:cs="宋体" w:eastAsia="宋体" w:hint="default"/>
          <w:spacing w:val="-6"/>
          <w:w w:val="102"/>
        </w:rPr>
        <w:t>”</w:t>
      </w:r>
      <w:r>
        <w:rPr>
          <w:rFonts w:ascii="宋体" w:hAnsi="宋体" w:cs="宋体" w:eastAsia="宋体" w:hint="default"/>
          <w:spacing w:val="-2"/>
          <w:w w:val="102"/>
        </w:rPr>
        <w:t> </w:t>
      </w:r>
      <w:r>
        <w:rPr>
          <w:spacing w:val="-2"/>
          <w:w w:val="102"/>
        </w:rPr>
        <w:t>，</w:t>
      </w:r>
      <w:r>
        <w:rPr>
          <w:rFonts w:ascii="宋体" w:hAnsi="宋体" w:cs="宋体" w:eastAsia="宋体" w:hint="default"/>
          <w:spacing w:val="-2"/>
          <w:w w:val="102"/>
        </w:rPr>
        <w:t>南通新世界</w:t>
      </w:r>
      <w:r>
        <w:rPr>
          <w:rFonts w:ascii="宋体" w:hAnsi="宋体" w:cs="宋体" w:eastAsia="宋体" w:hint="default"/>
          <w:spacing w:val="-2"/>
          <w:w w:val="102"/>
        </w:rPr>
        <w:t>根</w:t>
      </w:r>
      <w:r>
        <w:rPr>
          <w:rFonts w:ascii="宋体" w:hAnsi="宋体" w:cs="宋体" w:eastAsia="宋体" w:hint="default"/>
          <w:spacing w:val="-2"/>
          <w:w w:val="102"/>
        </w:rPr>
        <w:t>据</w:t>
      </w:r>
      <w:r>
        <w:rPr>
          <w:rFonts w:ascii="宋体" w:hAnsi="宋体" w:cs="宋体" w:eastAsia="宋体" w:hint="default"/>
          <w:spacing w:val="-2"/>
          <w:w w:val="102"/>
        </w:rPr>
        <w:t>已</w:t>
      </w:r>
      <w:r>
        <w:rPr>
          <w:rFonts w:ascii="宋体" w:hAnsi="宋体" w:cs="宋体" w:eastAsia="宋体" w:hint="default"/>
          <w:spacing w:val="-2"/>
          <w:w w:val="102"/>
        </w:rPr>
        <w:t>发</w:t>
      </w:r>
      <w:r>
        <w:rPr>
          <w:rFonts w:ascii="宋体" w:hAnsi="宋体" w:cs="宋体" w:eastAsia="宋体" w:hint="default"/>
          <w:spacing w:val="-2"/>
          <w:w w:val="102"/>
        </w:rPr>
        <w:t>生</w:t>
      </w:r>
      <w:r>
        <w:rPr>
          <w:rFonts w:ascii="宋体" w:hAnsi="宋体" w:cs="宋体" w:eastAsia="宋体" w:hint="default"/>
          <w:w w:val="102"/>
        </w:rPr>
        <w:t> </w:t>
      </w:r>
      <w:r>
        <w:rPr>
          <w:spacing w:val="-2"/>
        </w:rPr>
        <w:t>的</w:t>
      </w:r>
      <w:r>
        <w:rPr>
          <w:rFonts w:ascii="宋体" w:hAnsi="宋体" w:cs="宋体" w:eastAsia="宋体" w:hint="default"/>
          <w:spacing w:val="-2"/>
        </w:rPr>
        <w:t>工</w:t>
      </w:r>
      <w:r>
        <w:rPr>
          <w:rFonts w:ascii="宋体" w:hAnsi="宋体" w:cs="宋体" w:eastAsia="宋体" w:hint="default"/>
          <w:spacing w:val="-2"/>
        </w:rPr>
        <w:t>程</w:t>
      </w:r>
      <w:r>
        <w:rPr>
          <w:spacing w:val="-2"/>
        </w:rPr>
        <w:t>实</w:t>
      </w:r>
      <w:r>
        <w:rPr>
          <w:rFonts w:ascii="宋体" w:hAnsi="宋体" w:cs="宋体" w:eastAsia="宋体" w:hint="default"/>
          <w:spacing w:val="-2"/>
        </w:rPr>
        <w:t>际</w:t>
      </w:r>
      <w:r>
        <w:rPr>
          <w:rFonts w:ascii="宋体" w:hAnsi="宋体" w:cs="宋体" w:eastAsia="宋体" w:hint="default"/>
          <w:spacing w:val="-2"/>
        </w:rPr>
        <w:t>成</w:t>
      </w:r>
      <w:r>
        <w:rPr>
          <w:spacing w:val="-2"/>
        </w:rPr>
        <w:t>本，</w:t>
      </w:r>
      <w:r>
        <w:rPr>
          <w:rFonts w:ascii="宋体" w:hAnsi="宋体" w:cs="宋体" w:eastAsia="宋体" w:hint="default"/>
          <w:spacing w:val="-2"/>
        </w:rPr>
        <w:t>转</w:t>
      </w:r>
      <w:r>
        <w:rPr>
          <w:rFonts w:ascii="宋体" w:hAnsi="宋体" w:cs="宋体" w:eastAsia="宋体" w:hint="default"/>
          <w:spacing w:val="-2"/>
        </w:rPr>
        <w:t>入</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，计</w:t>
      </w:r>
      <w:r>
        <w:rPr>
          <w:rFonts w:ascii="宋体" w:hAnsi="宋体" w:cs="宋体" w:eastAsia="宋体" w:hint="default"/>
          <w:spacing w:val="-2"/>
        </w:rPr>
        <w:t>提</w:t>
      </w:r>
      <w:r>
        <w:rPr>
          <w:rFonts w:ascii="宋体" w:hAnsi="宋体" w:cs="宋体" w:eastAsia="宋体" w:hint="default"/>
          <w:spacing w:val="-2"/>
        </w:rPr>
        <w:t>固</w:t>
      </w:r>
      <w:r>
        <w:rPr>
          <w:rFonts w:ascii="宋体" w:hAnsi="宋体" w:cs="宋体" w:eastAsia="宋体" w:hint="default"/>
          <w:spacing w:val="-2"/>
        </w:rPr>
        <w:t>定</w:t>
      </w:r>
      <w:r>
        <w:rPr>
          <w:spacing w:val="-2"/>
        </w:rPr>
        <w:t>资</w:t>
      </w:r>
      <w:r>
        <w:rPr>
          <w:rFonts w:ascii="宋体" w:hAnsi="宋体" w:cs="宋体" w:eastAsia="宋体" w:hint="default"/>
          <w:spacing w:val="-2"/>
        </w:rPr>
        <w:t>产</w:t>
      </w:r>
      <w:r>
        <w:rPr>
          <w:spacing w:val="-2"/>
        </w:rPr>
        <w:t>的</w:t>
      </w:r>
      <w:r>
        <w:rPr>
          <w:rFonts w:ascii="宋体" w:hAnsi="宋体" w:cs="宋体" w:eastAsia="宋体" w:hint="default"/>
          <w:spacing w:val="-2"/>
        </w:rPr>
        <w:t>折</w:t>
      </w:r>
      <w:r>
        <w:rPr>
          <w:rFonts w:ascii="宋体" w:hAnsi="宋体" w:cs="宋体" w:eastAsia="宋体" w:hint="default"/>
          <w:spacing w:val="-2"/>
        </w:rPr>
        <w:t>旧</w:t>
      </w:r>
      <w:r>
        <w:rPr>
          <w:spacing w:val="-2"/>
        </w:rPr>
        <w:t>。</w:t>
      </w:r>
      <w:r>
        <w:rPr>
          <w:rFonts w:ascii="宋体" w:hAnsi="宋体" w:cs="宋体" w:eastAsia="宋体" w:hint="default"/>
          <w:spacing w:val="-2"/>
        </w:rPr>
        <w:t>待</w:t>
      </w:r>
      <w:r>
        <w:rPr>
          <w:rFonts w:ascii="宋体" w:hAnsi="宋体" w:cs="宋体" w:eastAsia="宋体" w:hint="default"/>
          <w:spacing w:val="-2"/>
        </w:rPr>
        <w:t>办</w:t>
      </w:r>
      <w:r>
        <w:rPr>
          <w:spacing w:val="-2"/>
        </w:rPr>
        <w:t>理了</w:t>
      </w:r>
      <w:r>
        <w:rPr>
          <w:rFonts w:ascii="宋体" w:hAnsi="宋体" w:cs="宋体" w:eastAsia="宋体" w:hint="default"/>
          <w:spacing w:val="-2"/>
        </w:rPr>
        <w:t>竣</w:t>
      </w:r>
      <w:r>
        <w:rPr>
          <w:rFonts w:ascii="宋体" w:hAnsi="宋体" w:cs="宋体" w:eastAsia="宋体" w:hint="default"/>
          <w:spacing w:val="-2"/>
        </w:rPr>
        <w:t>工</w:t>
      </w:r>
      <w:r>
        <w:rPr>
          <w:rFonts w:ascii="宋体" w:hAnsi="宋体" w:cs="宋体" w:eastAsia="宋体" w:hint="default"/>
          <w:spacing w:val="-2"/>
        </w:rPr>
        <w:t>决</w:t>
      </w:r>
      <w:r>
        <w:rPr>
          <w:rFonts w:ascii="宋体" w:hAnsi="宋体" w:cs="宋体" w:eastAsia="宋体" w:hint="default"/>
          <w:spacing w:val="-2"/>
        </w:rPr>
        <w:t>算</w:t>
      </w:r>
      <w:r>
        <w:rPr>
          <w:rFonts w:ascii="宋体" w:hAnsi="宋体" w:cs="宋体" w:eastAsia="宋体" w:hint="default"/>
          <w:spacing w:val="-2"/>
        </w:rPr>
        <w:t>手续后</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3"/>
          <w:w w:val="95"/>
        </w:rPr>
        <w:t>再</w:t>
      </w:r>
      <w:r>
        <w:rPr>
          <w:rFonts w:ascii="宋体" w:hAnsi="宋体" w:cs="宋体" w:eastAsia="宋体" w:hint="default"/>
          <w:spacing w:val="-3"/>
          <w:w w:val="95"/>
        </w:rPr>
        <w:t>作</w:t>
      </w:r>
      <w:r>
        <w:rPr>
          <w:rFonts w:ascii="宋体" w:hAnsi="宋体" w:cs="宋体" w:eastAsia="宋体" w:hint="default"/>
          <w:spacing w:val="-3"/>
          <w:w w:val="95"/>
        </w:rPr>
        <w:t>调</w:t>
      </w:r>
      <w:r>
        <w:rPr>
          <w:spacing w:val="-3"/>
          <w:w w:val="95"/>
        </w:rPr>
        <w:t>整。</w:t>
      </w:r>
      <w:r>
        <w:rPr>
          <w:rFonts w:ascii="宋体" w:hAnsi="宋体" w:cs="宋体" w:eastAsia="宋体" w:hint="default"/>
          <w:spacing w:val="-3"/>
          <w:w w:val="95"/>
        </w:rPr>
        <w:t>于</w:t>
      </w:r>
      <w:r>
        <w:rPr>
          <w:rFonts w:ascii="宋体" w:hAnsi="宋体" w:cs="宋体" w:eastAsia="宋体" w:hint="default"/>
          <w:spacing w:val="-46"/>
          <w:w w:val="95"/>
        </w:rPr>
        <w:t> </w:t>
      </w:r>
      <w:r>
        <w:rPr>
          <w:rFonts w:ascii="Courier New" w:hAnsi="Courier New" w:cs="Courier New" w:eastAsia="Courier New" w:hint="default"/>
          <w:w w:val="95"/>
        </w:rPr>
        <w:t>2008</w:t>
      </w:r>
      <w:r>
        <w:rPr>
          <w:rFonts w:ascii="Courier New" w:hAnsi="Courier New" w:cs="Courier New" w:eastAsia="Courier New" w:hint="default"/>
          <w:spacing w:val="-66"/>
          <w:w w:val="95"/>
        </w:rPr>
        <w:t> </w:t>
      </w:r>
      <w:r>
        <w:rPr>
          <w:w w:val="95"/>
        </w:rPr>
        <w:t>年</w:t>
      </w:r>
      <w:r>
        <w:rPr>
          <w:spacing w:val="-56"/>
          <w:w w:val="95"/>
        </w:rPr>
        <w:t> </w:t>
      </w:r>
      <w:r>
        <w:rPr>
          <w:rFonts w:ascii="Courier New" w:hAnsi="Courier New" w:cs="Courier New" w:eastAsia="Courier New" w:hint="default"/>
          <w:w w:val="95"/>
        </w:rPr>
        <w:t>12</w:t>
      </w:r>
      <w:r>
        <w:rPr>
          <w:rFonts w:ascii="Courier New" w:hAnsi="Courier New" w:cs="Courier New" w:eastAsia="Courier New" w:hint="default"/>
          <w:spacing w:val="-66"/>
          <w:w w:val="95"/>
        </w:rPr>
        <w:t> </w:t>
      </w:r>
      <w:r>
        <w:rPr>
          <w:rFonts w:ascii="宋体" w:hAnsi="宋体" w:cs="宋体" w:eastAsia="宋体" w:hint="default"/>
          <w:w w:val="95"/>
        </w:rPr>
        <w:t>月</w:t>
      </w:r>
      <w:r>
        <w:rPr>
          <w:rFonts w:ascii="宋体" w:hAnsi="宋体" w:cs="宋体" w:eastAsia="宋体" w:hint="default"/>
          <w:spacing w:val="-51"/>
          <w:w w:val="95"/>
        </w:rPr>
        <w:t> </w:t>
      </w:r>
      <w:r>
        <w:rPr>
          <w:rFonts w:ascii="Courier New" w:hAnsi="Courier New" w:cs="Courier New" w:eastAsia="Courier New" w:hint="default"/>
          <w:w w:val="95"/>
        </w:rPr>
        <w:t>30</w:t>
      </w:r>
      <w:r>
        <w:rPr>
          <w:rFonts w:ascii="Courier New" w:hAnsi="Courier New" w:cs="Courier New" w:eastAsia="Courier New" w:hint="default"/>
          <w:spacing w:val="-66"/>
          <w:w w:val="95"/>
        </w:rPr>
        <w:t> </w:t>
      </w:r>
      <w:r>
        <w:rPr>
          <w:rFonts w:ascii="宋体" w:hAnsi="宋体" w:cs="宋体" w:eastAsia="宋体" w:hint="default"/>
          <w:w w:val="95"/>
        </w:rPr>
        <w:t>日</w:t>
      </w:r>
      <w:r>
        <w:rPr>
          <w:rFonts w:ascii="宋体" w:hAnsi="宋体" w:cs="宋体" w:eastAsia="宋体" w:hint="default"/>
          <w:w w:val="95"/>
        </w:rPr>
        <w:t>取得</w:t>
      </w:r>
      <w:r>
        <w:rPr>
          <w:rFonts w:ascii="宋体" w:hAnsi="宋体" w:cs="宋体" w:eastAsia="宋体" w:hint="default"/>
          <w:w w:val="95"/>
        </w:rPr>
        <w:t>南通房</w:t>
      </w:r>
      <w:r>
        <w:rPr>
          <w:rFonts w:ascii="宋体" w:hAnsi="宋体" w:cs="宋体" w:eastAsia="宋体" w:hint="default"/>
          <w:w w:val="95"/>
        </w:rPr>
        <w:t>权</w:t>
      </w:r>
      <w:r>
        <w:rPr>
          <w:w w:val="95"/>
        </w:rPr>
        <w:t>证</w:t>
      </w:r>
      <w:r>
        <w:rPr>
          <w:rFonts w:ascii="宋体" w:hAnsi="宋体" w:cs="宋体" w:eastAsia="宋体" w:hint="default"/>
          <w:w w:val="95"/>
        </w:rPr>
        <w:t>字</w:t>
      </w:r>
      <w:r>
        <w:rPr>
          <w:rFonts w:ascii="宋体" w:hAnsi="宋体" w:cs="宋体" w:eastAsia="宋体" w:hint="default"/>
          <w:w w:val="95"/>
        </w:rPr>
        <w:t>第</w:t>
      </w:r>
      <w:r>
        <w:rPr>
          <w:rFonts w:ascii="宋体" w:hAnsi="宋体" w:cs="宋体" w:eastAsia="宋体" w:hint="default"/>
          <w:spacing w:val="-56"/>
          <w:w w:val="95"/>
        </w:rPr>
        <w:t> </w:t>
      </w:r>
      <w:r>
        <w:rPr>
          <w:rFonts w:ascii="Courier New" w:hAnsi="Courier New" w:cs="Courier New" w:eastAsia="Courier New" w:hint="default"/>
          <w:w w:val="95"/>
        </w:rPr>
        <w:t>71002888</w:t>
      </w:r>
      <w:r>
        <w:rPr>
          <w:rFonts w:ascii="Courier New" w:hAnsi="Courier New" w:cs="Courier New" w:eastAsia="Courier New" w:hint="default"/>
          <w:spacing w:val="-66"/>
          <w:w w:val="95"/>
        </w:rPr>
        <w:t> </w:t>
      </w:r>
      <w:r>
        <w:rPr>
          <w:rFonts w:ascii="宋体" w:hAnsi="宋体" w:cs="宋体" w:eastAsia="宋体" w:hint="default"/>
          <w:w w:val="95"/>
        </w:rPr>
        <w:t>号</w:t>
      </w:r>
      <w:r>
        <w:rPr>
          <w:w w:val="95"/>
        </w:rPr>
        <w:t>、</w:t>
      </w:r>
      <w:r>
        <w:rPr>
          <w:rFonts w:ascii="宋体" w:hAnsi="宋体" w:cs="宋体" w:eastAsia="宋体" w:hint="default"/>
          <w:w w:val="95"/>
        </w:rPr>
        <w:t>第</w:t>
      </w:r>
      <w:r>
        <w:rPr>
          <w:rFonts w:ascii="宋体" w:hAnsi="宋体" w:cs="宋体" w:eastAsia="宋体" w:hint="default"/>
          <w:spacing w:val="-51"/>
          <w:w w:val="95"/>
        </w:rPr>
        <w:t> </w:t>
      </w:r>
      <w:r>
        <w:rPr>
          <w:rFonts w:ascii="Courier New" w:hAnsi="Courier New" w:cs="Courier New" w:eastAsia="Courier New" w:hint="default"/>
          <w:w w:val="95"/>
        </w:rPr>
        <w:t>710028889</w:t>
      </w:r>
      <w:r>
        <w:rPr>
          <w:rFonts w:ascii="Courier New" w:hAnsi="Courier New" w:cs="Courier New" w:eastAsia="Courier New" w:hint="default"/>
        </w:rPr>
      </w:r>
    </w:p>
    <w:p>
      <w:pPr>
        <w:pStyle w:val="BodyText"/>
        <w:spacing w:line="300" w:lineRule="exact"/>
        <w:ind w:right="0"/>
        <w:jc w:val="both"/>
      </w:pPr>
      <w:r>
        <w:rPr>
          <w:rFonts w:ascii="宋体" w:hAnsi="宋体" w:cs="宋体" w:eastAsia="宋体" w:hint="default"/>
        </w:rPr>
        <w:t>号</w:t>
      </w:r>
      <w:r>
        <w:rPr>
          <w:rFonts w:ascii="宋体" w:hAnsi="宋体" w:cs="宋体" w:eastAsia="宋体" w:hint="default"/>
        </w:rPr>
        <w:t>房</w:t>
      </w:r>
      <w:r>
        <w:rPr>
          <w:rFonts w:ascii="宋体" w:hAnsi="宋体" w:cs="宋体" w:eastAsia="宋体" w:hint="default"/>
        </w:rPr>
        <w:t>屋</w:t>
      </w:r>
      <w:r>
        <w:rPr/>
        <w:t>所有</w:t>
      </w:r>
      <w:r>
        <w:rPr>
          <w:rFonts w:ascii="宋体" w:hAnsi="宋体" w:cs="宋体" w:eastAsia="宋体" w:hint="default"/>
        </w:rPr>
        <w:t>权</w:t>
      </w:r>
      <w:r>
        <w:rPr/>
        <w:t>证。</w:t>
      </w:r>
    </w:p>
    <w:p>
      <w:pPr>
        <w:pStyle w:val="BodyText"/>
        <w:spacing w:line="240" w:lineRule="auto" w:before="160"/>
        <w:ind w:left="1982" w:right="0"/>
        <w:jc w:val="left"/>
        <w:rPr>
          <w:rFonts w:ascii="宋体" w:hAnsi="宋体" w:cs="宋体" w:eastAsia="宋体" w:hint="default"/>
        </w:rPr>
      </w:pPr>
      <w:r>
        <w:rPr>
          <w:rFonts w:ascii="Courier New" w:hAnsi="Courier New" w:cs="Courier New" w:eastAsia="Courier New" w:hint="default"/>
        </w:rPr>
        <w:t>2008</w:t>
      </w:r>
      <w:r>
        <w:rPr>
          <w:rFonts w:ascii="Courier New" w:hAnsi="Courier New" w:cs="Courier New" w:eastAsia="Courier New" w:hint="default"/>
          <w:spacing w:val="-106"/>
        </w:rPr>
        <w:t> </w:t>
      </w:r>
      <w:r>
        <w:rPr/>
        <w:t>年</w:t>
      </w:r>
      <w:r>
        <w:rPr>
          <w:spacing w:val="-84"/>
        </w:rPr>
        <w:t> </w:t>
      </w:r>
      <w:r>
        <w:rPr>
          <w:rFonts w:ascii="Courier New" w:hAnsi="Courier New" w:cs="Courier New" w:eastAsia="Courier New" w:hint="default"/>
        </w:rPr>
        <w:t>12</w:t>
      </w:r>
      <w:r>
        <w:rPr>
          <w:rFonts w:ascii="Courier New" w:hAnsi="Courier New" w:cs="Courier New" w:eastAsia="Courier New" w:hint="default"/>
          <w:spacing w:val="-102"/>
        </w:rPr>
        <w:t> </w:t>
      </w:r>
      <w:r>
        <w:rPr>
          <w:rFonts w:ascii="宋体" w:hAnsi="宋体" w:cs="宋体" w:eastAsia="宋体" w:hint="default"/>
        </w:rPr>
        <w:t>月</w:t>
      </w:r>
      <w:r>
        <w:rPr>
          <w:rFonts w:ascii="宋体" w:hAnsi="宋体" w:cs="宋体" w:eastAsia="宋体" w:hint="default"/>
          <w:spacing w:val="-84"/>
        </w:rPr>
        <w:t> </w:t>
      </w:r>
      <w:r>
        <w:rPr>
          <w:rFonts w:ascii="Courier New" w:hAnsi="Courier New" w:cs="Courier New" w:eastAsia="Courier New" w:hint="default"/>
        </w:rPr>
        <w:t>30</w:t>
      </w:r>
      <w:r>
        <w:rPr>
          <w:rFonts w:ascii="Courier New" w:hAnsi="Courier New" w:cs="Courier New" w:eastAsia="Courier New" w:hint="default"/>
          <w:spacing w:val="-102"/>
        </w:rPr>
        <w:t> </w:t>
      </w:r>
      <w:r>
        <w:rPr>
          <w:rFonts w:ascii="宋体" w:hAnsi="宋体" w:cs="宋体" w:eastAsia="宋体" w:hint="default"/>
        </w:rPr>
        <w:t>日南通</w:t>
      </w:r>
      <w:r>
        <w:rPr>
          <w:rFonts w:ascii="宋体" w:hAnsi="宋体" w:cs="宋体" w:eastAsia="宋体" w:hint="default"/>
        </w:rPr>
        <w:t>市国</w:t>
      </w:r>
      <w:r>
        <w:rPr>
          <w:rFonts w:ascii="宋体" w:hAnsi="宋体" w:cs="宋体" w:eastAsia="宋体" w:hint="default"/>
        </w:rPr>
        <w:t>土</w:t>
      </w:r>
      <w:r>
        <w:rPr/>
        <w:t>资</w:t>
      </w:r>
      <w:r>
        <w:rPr>
          <w:rFonts w:ascii="宋体" w:hAnsi="宋体" w:cs="宋体" w:eastAsia="宋体" w:hint="default"/>
        </w:rPr>
        <w:t>源</w:t>
      </w:r>
      <w:r>
        <w:rPr>
          <w:rFonts w:ascii="宋体" w:hAnsi="宋体" w:cs="宋体" w:eastAsia="宋体" w:hint="default"/>
        </w:rPr>
        <w:t>局</w:t>
      </w:r>
      <w:r>
        <w:rPr>
          <w:rFonts w:ascii="宋体" w:hAnsi="宋体" w:cs="宋体" w:eastAsia="宋体" w:hint="default"/>
        </w:rPr>
        <w:t>与</w:t>
      </w:r>
      <w:r>
        <w:rPr>
          <w:rFonts w:ascii="宋体" w:hAnsi="宋体" w:cs="宋体" w:eastAsia="宋体" w:hint="default"/>
        </w:rPr>
        <w:t>南通中南新世界中</w:t>
      </w:r>
      <w:r>
        <w:rPr>
          <w:rFonts w:ascii="宋体" w:hAnsi="宋体" w:cs="宋体" w:eastAsia="宋体" w:hint="default"/>
        </w:rPr>
        <w:t>心开发</w:t>
      </w:r>
      <w:r>
        <w:rPr/>
        <w:t>有限公司</w:t>
      </w:r>
      <w:r>
        <w:rPr>
          <w:rFonts w:ascii="宋体" w:hAnsi="宋体" w:cs="宋体" w:eastAsia="宋体" w:hint="default"/>
        </w:rPr>
        <w:t>签</w:t>
      </w:r>
      <w:r>
        <w:rPr>
          <w:rFonts w:ascii="宋体" w:hAnsi="宋体" w:cs="宋体" w:eastAsia="宋体" w:hint="default"/>
        </w:rPr>
        <w:t>订</w:t>
      </w:r>
    </w:p>
    <w:p>
      <w:pPr>
        <w:pStyle w:val="BodyText"/>
        <w:spacing w:line="240" w:lineRule="auto" w:before="113"/>
        <w:ind w:right="0"/>
        <w:jc w:val="both"/>
        <w:rPr>
          <w:rFonts w:ascii="宋体" w:hAnsi="宋体" w:cs="宋体" w:eastAsia="宋体" w:hint="default"/>
        </w:rPr>
      </w:pPr>
      <w:r>
        <w:rPr>
          <w:rFonts w:ascii="宋体" w:hAnsi="宋体" w:cs="宋体" w:eastAsia="宋体" w:hint="default"/>
          <w:w w:val="95"/>
        </w:rPr>
        <w:t>《</w:t>
      </w:r>
      <w:r>
        <w:rPr>
          <w:rFonts w:ascii="宋体" w:hAnsi="宋体" w:cs="宋体" w:eastAsia="宋体" w:hint="default"/>
          <w:w w:val="95"/>
        </w:rPr>
        <w:t>通地</w:t>
      </w:r>
      <w:r>
        <w:rPr>
          <w:w w:val="95"/>
        </w:rPr>
        <w:t>出</w:t>
      </w:r>
      <w:r>
        <w:rPr>
          <w:rFonts w:ascii="宋体" w:hAnsi="宋体" w:cs="宋体" w:eastAsia="宋体" w:hint="default"/>
          <w:w w:val="95"/>
        </w:rPr>
        <w:t>字</w:t>
      </w:r>
      <w:r>
        <w:rPr>
          <w:rFonts w:ascii="宋体" w:hAnsi="宋体" w:cs="宋体" w:eastAsia="宋体" w:hint="default"/>
          <w:w w:val="95"/>
        </w:rPr>
        <w:t>（</w:t>
      </w:r>
      <w:r>
        <w:rPr>
          <w:rFonts w:ascii="Courier New" w:hAnsi="Courier New" w:cs="Courier New" w:eastAsia="Courier New" w:hint="default"/>
          <w:w w:val="95"/>
        </w:rPr>
        <w:t>2005</w:t>
      </w:r>
      <w:r>
        <w:rPr>
          <w:rFonts w:ascii="宋体" w:hAnsi="宋体" w:cs="宋体" w:eastAsia="宋体" w:hint="default"/>
          <w:w w:val="95"/>
        </w:rPr>
        <w:t>）</w:t>
      </w:r>
      <w:r>
        <w:rPr>
          <w:rFonts w:ascii="Courier New" w:hAnsi="Courier New" w:cs="Courier New" w:eastAsia="Courier New" w:hint="default"/>
          <w:w w:val="95"/>
        </w:rPr>
        <w:t>004  </w:t>
      </w:r>
      <w:r>
        <w:rPr>
          <w:rFonts w:ascii="宋体" w:hAnsi="宋体" w:cs="宋体" w:eastAsia="宋体" w:hint="default"/>
          <w:spacing w:val="-3"/>
          <w:w w:val="95"/>
        </w:rPr>
        <w:t>号合</w:t>
      </w:r>
      <w:r>
        <w:rPr>
          <w:rFonts w:ascii="宋体" w:hAnsi="宋体" w:cs="宋体" w:eastAsia="宋体" w:hint="default"/>
          <w:spacing w:val="-3"/>
          <w:w w:val="95"/>
        </w:rPr>
        <w:t>同附</w:t>
      </w:r>
      <w:r>
        <w:rPr>
          <w:rFonts w:ascii="宋体" w:hAnsi="宋体" w:cs="宋体" w:eastAsia="宋体" w:hint="default"/>
          <w:spacing w:val="-3"/>
          <w:w w:val="95"/>
        </w:rPr>
        <w:t>件</w:t>
      </w:r>
      <w:r>
        <w:rPr>
          <w:rFonts w:ascii="宋体" w:hAnsi="宋体" w:cs="宋体" w:eastAsia="宋体" w:hint="default"/>
          <w:spacing w:val="-3"/>
          <w:w w:val="95"/>
        </w:rPr>
        <w:t>—</w:t>
      </w:r>
      <w:r>
        <w:rPr>
          <w:rFonts w:ascii="Courier New" w:hAnsi="Courier New" w:cs="Courier New" w:eastAsia="Courier New" w:hint="default"/>
          <w:spacing w:val="-3"/>
          <w:w w:val="95"/>
        </w:rPr>
        <w:t>CR0504</w:t>
      </w:r>
      <w:r>
        <w:rPr>
          <w:rFonts w:ascii="Courier New" w:hAnsi="Courier New" w:cs="Courier New" w:eastAsia="Courier New" w:hint="default"/>
          <w:spacing w:val="6"/>
          <w:w w:val="95"/>
        </w:rPr>
        <w:t> </w:t>
      </w:r>
      <w:r>
        <w:rPr>
          <w:rFonts w:ascii="宋体" w:hAnsi="宋体" w:cs="宋体" w:eastAsia="宋体" w:hint="default"/>
          <w:w w:val="95"/>
        </w:rPr>
        <w:t>地</w:t>
      </w:r>
      <w:r>
        <w:rPr>
          <w:rFonts w:ascii="宋体" w:hAnsi="宋体" w:cs="宋体" w:eastAsia="宋体" w:hint="default"/>
          <w:w w:val="95"/>
        </w:rPr>
        <w:t>块</w:t>
      </w:r>
      <w:r>
        <w:rPr>
          <w:rFonts w:ascii="宋体" w:hAnsi="宋体" w:cs="宋体" w:eastAsia="宋体" w:hint="default"/>
          <w:w w:val="95"/>
        </w:rPr>
        <w:t>国</w:t>
      </w:r>
      <w:r>
        <w:rPr>
          <w:w w:val="95"/>
        </w:rPr>
        <w:t>有</w:t>
      </w:r>
      <w:r>
        <w:rPr>
          <w:rFonts w:ascii="宋体" w:hAnsi="宋体" w:cs="宋体" w:eastAsia="宋体" w:hint="default"/>
          <w:w w:val="95"/>
        </w:rPr>
        <w:t>土</w:t>
      </w:r>
      <w:r>
        <w:rPr>
          <w:rFonts w:ascii="宋体" w:hAnsi="宋体" w:cs="宋体" w:eastAsia="宋体" w:hint="default"/>
          <w:w w:val="95"/>
        </w:rPr>
        <w:t>地</w:t>
      </w:r>
      <w:r>
        <w:rPr>
          <w:rFonts w:ascii="宋体" w:hAnsi="宋体" w:cs="宋体" w:eastAsia="宋体" w:hint="default"/>
          <w:w w:val="95"/>
        </w:rPr>
        <w:t>使</w:t>
      </w:r>
      <w:r>
        <w:rPr>
          <w:rFonts w:ascii="宋体" w:hAnsi="宋体" w:cs="宋体" w:eastAsia="宋体" w:hint="default"/>
          <w:w w:val="95"/>
        </w:rPr>
        <w:t>用</w:t>
      </w:r>
      <w:r>
        <w:rPr>
          <w:rFonts w:ascii="宋体" w:hAnsi="宋体" w:cs="宋体" w:eastAsia="宋体" w:hint="default"/>
          <w:w w:val="95"/>
        </w:rPr>
        <w:t>权</w:t>
      </w:r>
      <w:r>
        <w:rPr>
          <w:w w:val="95"/>
        </w:rPr>
        <w:t>出</w:t>
      </w:r>
      <w:r>
        <w:rPr>
          <w:rFonts w:ascii="宋体" w:hAnsi="宋体" w:cs="宋体" w:eastAsia="宋体" w:hint="default"/>
          <w:w w:val="95"/>
        </w:rPr>
        <w:t>让</w:t>
      </w:r>
      <w:r>
        <w:rPr>
          <w:rFonts w:ascii="宋体" w:hAnsi="宋体" w:cs="宋体" w:eastAsia="宋体" w:hint="default"/>
          <w:w w:val="95"/>
        </w:rPr>
        <w:t>合</w:t>
      </w:r>
      <w:r>
        <w:rPr>
          <w:rFonts w:ascii="宋体" w:hAnsi="宋体" w:cs="宋体" w:eastAsia="宋体" w:hint="default"/>
          <w:w w:val="95"/>
        </w:rPr>
        <w:t>同</w:t>
      </w:r>
      <w:r>
        <w:rPr>
          <w:rFonts w:ascii="宋体" w:hAnsi="宋体" w:cs="宋体" w:eastAsia="宋体" w:hint="default"/>
          <w:w w:val="95"/>
        </w:rPr>
        <w:t>补</w:t>
      </w:r>
      <w:r>
        <w:rPr>
          <w:rFonts w:ascii="宋体" w:hAnsi="宋体" w:cs="宋体" w:eastAsia="宋体" w:hint="default"/>
          <w:w w:val="95"/>
        </w:rPr>
        <w:t>充</w:t>
      </w:r>
      <w:r>
        <w:rPr>
          <w:rFonts w:ascii="宋体" w:hAnsi="宋体" w:cs="宋体" w:eastAsia="宋体" w:hint="default"/>
          <w:w w:val="95"/>
        </w:rPr>
        <w:t>合</w:t>
      </w:r>
      <w:r>
        <w:rPr>
          <w:rFonts w:ascii="宋体" w:hAnsi="宋体" w:cs="宋体" w:eastAsia="宋体" w:hint="default"/>
        </w:rPr>
      </w:r>
    </w:p>
    <w:p>
      <w:pPr>
        <w:pStyle w:val="BodyText"/>
        <w:spacing w:line="240" w:lineRule="auto" w:before="118"/>
        <w:ind w:right="0"/>
        <w:jc w:val="both"/>
        <w:rPr>
          <w:rFonts w:ascii="宋体" w:hAnsi="宋体" w:cs="宋体" w:eastAsia="宋体" w:hint="default"/>
        </w:rPr>
      </w:pPr>
      <w:r>
        <w:rPr>
          <w:rFonts w:ascii="宋体" w:hAnsi="宋体" w:cs="宋体" w:eastAsia="宋体" w:hint="default"/>
          <w:w w:val="102"/>
        </w:rPr>
        <w:t>同</w:t>
      </w:r>
      <w:r>
        <w:rPr>
          <w:rFonts w:ascii="宋体" w:hAnsi="宋体" w:cs="宋体" w:eastAsia="宋体" w:hint="default"/>
          <w:spacing w:val="-120"/>
          <w:w w:val="102"/>
        </w:rPr>
        <w:t>》</w:t>
      </w:r>
      <w:r>
        <w:rPr>
          <w:spacing w:val="-58"/>
          <w:w w:val="102"/>
        </w:rPr>
        <w:t>，</w:t>
      </w:r>
      <w:r>
        <w:rPr>
          <w:w w:val="102"/>
        </w:rPr>
        <w:t>对</w:t>
      </w:r>
      <w:r>
        <w:rPr>
          <w:rFonts w:ascii="宋体" w:hAnsi="宋体" w:cs="宋体" w:eastAsia="宋体" w:hint="default"/>
          <w:spacing w:val="-5"/>
          <w:w w:val="102"/>
        </w:rPr>
        <w:t>原</w:t>
      </w:r>
      <w:r>
        <w:rPr>
          <w:rFonts w:ascii="宋体" w:hAnsi="宋体" w:cs="宋体" w:eastAsia="宋体" w:hint="default"/>
          <w:w w:val="102"/>
        </w:rPr>
        <w:t>签</w:t>
      </w:r>
      <w:r>
        <w:rPr>
          <w:rFonts w:ascii="宋体" w:hAnsi="宋体" w:cs="宋体" w:eastAsia="宋体" w:hint="default"/>
          <w:w w:val="102"/>
        </w:rPr>
        <w:t>订</w:t>
      </w:r>
      <w:r>
        <w:rPr>
          <w:rFonts w:ascii="宋体" w:hAnsi="宋体" w:cs="宋体" w:eastAsia="宋体" w:hint="default"/>
          <w:spacing w:val="-5"/>
          <w:w w:val="102"/>
        </w:rPr>
        <w:t>合</w:t>
      </w:r>
      <w:r>
        <w:rPr>
          <w:rFonts w:ascii="宋体" w:hAnsi="宋体" w:cs="宋体" w:eastAsia="宋体" w:hint="default"/>
          <w:w w:val="102"/>
        </w:rPr>
        <w:t>同</w:t>
      </w:r>
      <w:r>
        <w:rPr>
          <w:rFonts w:ascii="宋体" w:hAnsi="宋体" w:cs="宋体" w:eastAsia="宋体" w:hint="default"/>
          <w:w w:val="102"/>
        </w:rPr>
        <w:t>中</w:t>
      </w:r>
      <w:r>
        <w:rPr>
          <w:spacing w:val="-5"/>
          <w:w w:val="102"/>
        </w:rPr>
        <w:t>不</w:t>
      </w:r>
      <w:r>
        <w:rPr>
          <w:rFonts w:ascii="宋体" w:hAnsi="宋体" w:cs="宋体" w:eastAsia="宋体" w:hint="default"/>
          <w:w w:val="102"/>
        </w:rPr>
        <w:t>同</w:t>
      </w:r>
      <w:r>
        <w:rPr>
          <w:rFonts w:ascii="宋体" w:hAnsi="宋体" w:cs="宋体" w:eastAsia="宋体" w:hint="default"/>
          <w:w w:val="102"/>
        </w:rPr>
        <w:t>功</w:t>
      </w:r>
      <w:r>
        <w:rPr>
          <w:rFonts w:ascii="宋体" w:hAnsi="宋体" w:cs="宋体" w:eastAsia="宋体" w:hint="default"/>
          <w:spacing w:val="-5"/>
          <w:w w:val="102"/>
        </w:rPr>
        <w:t>能</w:t>
      </w:r>
      <w:r>
        <w:rPr>
          <w:w w:val="102"/>
        </w:rPr>
        <w:t>的</w:t>
      </w:r>
      <w:r>
        <w:rPr>
          <w:rFonts w:ascii="宋体" w:hAnsi="宋体" w:cs="宋体" w:eastAsia="宋体" w:hint="default"/>
          <w:w w:val="102"/>
        </w:rPr>
        <w:t>三</w:t>
      </w:r>
      <w:r>
        <w:rPr>
          <w:spacing w:val="-5"/>
          <w:w w:val="102"/>
        </w:rPr>
        <w:t>大</w:t>
      </w:r>
      <w:r>
        <w:rPr>
          <w:rFonts w:ascii="宋体" w:hAnsi="宋体" w:cs="宋体" w:eastAsia="宋体" w:hint="default"/>
          <w:w w:val="102"/>
        </w:rPr>
        <w:t>地</w:t>
      </w:r>
      <w:r>
        <w:rPr>
          <w:rFonts w:ascii="宋体" w:hAnsi="宋体" w:cs="宋体" w:eastAsia="宋体" w:hint="default"/>
          <w:w w:val="102"/>
        </w:rPr>
        <w:t>块</w:t>
      </w:r>
      <w:r>
        <w:rPr>
          <w:spacing w:val="-5"/>
          <w:w w:val="102"/>
        </w:rPr>
        <w:t>的</w:t>
      </w:r>
      <w:r>
        <w:rPr>
          <w:w w:val="102"/>
        </w:rPr>
        <w:t>实</w:t>
      </w:r>
      <w:r>
        <w:rPr>
          <w:rFonts w:ascii="宋体" w:hAnsi="宋体" w:cs="宋体" w:eastAsia="宋体" w:hint="default"/>
          <w:w w:val="102"/>
        </w:rPr>
        <w:t>际</w:t>
      </w:r>
      <w:r>
        <w:rPr>
          <w:rFonts w:ascii="宋体" w:hAnsi="宋体" w:cs="宋体" w:eastAsia="宋体" w:hint="default"/>
          <w:spacing w:val="-5"/>
          <w:w w:val="102"/>
        </w:rPr>
        <w:t>地</w:t>
      </w:r>
      <w:r>
        <w:rPr>
          <w:rFonts w:ascii="宋体" w:hAnsi="宋体" w:cs="宋体" w:eastAsia="宋体" w:hint="default"/>
          <w:w w:val="102"/>
        </w:rPr>
        <w:t>价进</w:t>
      </w:r>
      <w:r>
        <w:rPr>
          <w:rFonts w:ascii="宋体" w:hAnsi="宋体" w:cs="宋体" w:eastAsia="宋体" w:hint="default"/>
          <w:spacing w:val="-5"/>
          <w:w w:val="102"/>
        </w:rPr>
        <w:t>一</w:t>
      </w:r>
      <w:r>
        <w:rPr>
          <w:rFonts w:ascii="宋体" w:hAnsi="宋体" w:cs="宋体" w:eastAsia="宋体" w:hint="default"/>
          <w:w w:val="102"/>
        </w:rPr>
        <w:t>步</w:t>
      </w:r>
      <w:r>
        <w:rPr>
          <w:rFonts w:ascii="宋体" w:hAnsi="宋体" w:cs="宋体" w:eastAsia="宋体" w:hint="default"/>
          <w:w w:val="102"/>
        </w:rPr>
        <w:t>予</w:t>
      </w:r>
      <w:r>
        <w:rPr>
          <w:rFonts w:ascii="宋体" w:hAnsi="宋体" w:cs="宋体" w:eastAsia="宋体" w:hint="default"/>
          <w:spacing w:val="-5"/>
          <w:w w:val="102"/>
        </w:rPr>
        <w:t>以</w:t>
      </w:r>
      <w:r>
        <w:rPr>
          <w:rFonts w:ascii="宋体" w:hAnsi="宋体" w:cs="宋体" w:eastAsia="宋体" w:hint="default"/>
          <w:w w:val="102"/>
        </w:rPr>
        <w:t>明</w:t>
      </w:r>
      <w:r>
        <w:rPr>
          <w:w w:val="102"/>
        </w:rPr>
        <w:t>确</w:t>
      </w:r>
      <w:r>
        <w:rPr>
          <w:spacing w:val="-58"/>
          <w:w w:val="102"/>
        </w:rPr>
        <w:t>，</w:t>
      </w:r>
      <w:r>
        <w:rPr>
          <w:spacing w:val="-5"/>
          <w:w w:val="102"/>
        </w:rPr>
        <w:t>其</w:t>
      </w:r>
      <w:r>
        <w:rPr>
          <w:rFonts w:ascii="宋体" w:hAnsi="宋体" w:cs="宋体" w:eastAsia="宋体" w:hint="default"/>
          <w:w w:val="102"/>
        </w:rPr>
        <w:t>中</w:t>
      </w:r>
      <w:r>
        <w:rPr>
          <w:w w:val="102"/>
        </w:rPr>
        <w:t>对</w:t>
      </w:r>
      <w:r>
        <w:rPr>
          <w:rFonts w:ascii="宋体" w:hAnsi="宋体" w:cs="宋体" w:eastAsia="宋体" w:hint="default"/>
          <w:spacing w:val="-5"/>
          <w:w w:val="102"/>
        </w:rPr>
        <w:t>体</w:t>
      </w:r>
      <w:r>
        <w:rPr>
          <w:rFonts w:ascii="宋体" w:hAnsi="宋体" w:cs="宋体" w:eastAsia="宋体" w:hint="default"/>
          <w:w w:val="102"/>
        </w:rPr>
        <w:t>育</w:t>
      </w:r>
      <w:r>
        <w:rPr>
          <w:rFonts w:ascii="宋体" w:hAnsi="宋体" w:cs="宋体" w:eastAsia="宋体" w:hint="default"/>
        </w:rPr>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00" w:h="16840"/>
          <w:pgMar w:header="1447" w:footer="246" w:top="1680" w:bottom="440" w:left="240" w:right="1500"/>
        </w:sectPr>
      </w:pPr>
    </w:p>
    <w:p>
      <w:pPr>
        <w:pStyle w:val="BodyText"/>
        <w:spacing w:line="240" w:lineRule="auto" w:before="33"/>
        <w:ind w:right="0"/>
        <w:jc w:val="left"/>
        <w:rPr>
          <w:rFonts w:ascii="宋体" w:hAnsi="宋体" w:cs="宋体" w:eastAsia="宋体" w:hint="default"/>
        </w:rPr>
      </w:pP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spacing w:val="-2"/>
        </w:rPr>
        <w:t>所</w:t>
      </w:r>
      <w:r>
        <w:rPr>
          <w:rFonts w:ascii="宋体" w:hAnsi="宋体" w:cs="宋体" w:eastAsia="宋体" w:hint="default"/>
          <w:spacing w:val="-2"/>
        </w:rPr>
        <w:t>占</w:t>
      </w:r>
      <w:r>
        <w:rPr>
          <w:rFonts w:ascii="宋体" w:hAnsi="宋体" w:cs="宋体" w:eastAsia="宋体" w:hint="default"/>
          <w:spacing w:val="-2"/>
        </w:rPr>
        <w:t>非</w:t>
      </w:r>
      <w:r>
        <w:rPr>
          <w:rFonts w:ascii="宋体" w:hAnsi="宋体" w:cs="宋体" w:eastAsia="宋体" w:hint="default"/>
          <w:spacing w:val="-2"/>
        </w:rPr>
        <w:t>商</w:t>
      </w:r>
      <w:r>
        <w:rPr>
          <w:rFonts w:ascii="宋体" w:hAnsi="宋体" w:cs="宋体" w:eastAsia="宋体" w:hint="default"/>
          <w:spacing w:val="-2"/>
        </w:rPr>
        <w:t>业</w:t>
      </w:r>
      <w:r>
        <w:rPr>
          <w:rFonts w:ascii="宋体" w:hAnsi="宋体" w:cs="宋体" w:eastAsia="宋体" w:hint="default"/>
          <w:spacing w:val="-2"/>
        </w:rPr>
        <w:t>用</w:t>
      </w:r>
      <w:r>
        <w:rPr>
          <w:rFonts w:ascii="宋体" w:hAnsi="宋体" w:cs="宋体" w:eastAsia="宋体" w:hint="default"/>
          <w:spacing w:val="-2"/>
        </w:rPr>
        <w:t>地明</w:t>
      </w:r>
      <w:r>
        <w:rPr>
          <w:spacing w:val="-2"/>
        </w:rPr>
        <w:t>确</w:t>
      </w:r>
      <w:r>
        <w:rPr>
          <w:rFonts w:ascii="宋体" w:hAnsi="宋体" w:cs="宋体" w:eastAsia="宋体" w:hint="default"/>
          <w:spacing w:val="-2"/>
        </w:rPr>
        <w:t>如下</w:t>
      </w:r>
    </w:p>
    <w:p>
      <w:pPr>
        <w:pStyle w:val="BodyText"/>
        <w:spacing w:line="240" w:lineRule="auto" w:before="33"/>
        <w:ind w:left="195" w:right="0"/>
        <w:jc w:val="left"/>
        <w:rPr>
          <w:rFonts w:ascii="宋体" w:hAnsi="宋体" w:cs="宋体" w:eastAsia="宋体" w:hint="default"/>
        </w:rPr>
      </w:pPr>
      <w:r>
        <w:rPr/>
        <w:br w:type="column"/>
      </w:r>
      <w:r>
        <w:rPr>
          <w:rFonts w:ascii="宋体" w:hAnsi="宋体" w:cs="宋体" w:eastAsia="宋体" w:hint="default"/>
          <w:spacing w:val="-5"/>
          <w:w w:val="102"/>
        </w:rPr>
        <w:t>地</w:t>
      </w:r>
      <w:r>
        <w:rPr>
          <w:rFonts w:ascii="宋体" w:hAnsi="宋体" w:cs="宋体" w:eastAsia="宋体" w:hint="default"/>
          <w:w w:val="102"/>
        </w:rPr>
        <w:t>块</w:t>
      </w:r>
      <w:r>
        <w:rPr>
          <w:rFonts w:ascii="宋体" w:hAnsi="宋体" w:cs="宋体" w:eastAsia="宋体" w:hint="default"/>
          <w:w w:val="102"/>
        </w:rPr>
        <w:t>中</w:t>
      </w:r>
      <w:r>
        <w:rPr>
          <w:rFonts w:ascii="宋体" w:hAnsi="宋体" w:cs="宋体" w:eastAsia="宋体" w:hint="default"/>
          <w:spacing w:val="-5"/>
          <w:w w:val="102"/>
        </w:rPr>
        <w:t>非</w:t>
      </w:r>
      <w:r>
        <w:rPr>
          <w:rFonts w:ascii="宋体" w:hAnsi="宋体" w:cs="宋体" w:eastAsia="宋体" w:hint="default"/>
          <w:w w:val="102"/>
        </w:rPr>
        <w:t>商</w:t>
      </w:r>
      <w:r>
        <w:rPr>
          <w:rFonts w:ascii="宋体" w:hAnsi="宋体" w:cs="宋体" w:eastAsia="宋体" w:hint="default"/>
          <w:w w:val="102"/>
        </w:rPr>
        <w:t>业</w:t>
      </w:r>
      <w:r>
        <w:rPr>
          <w:rFonts w:ascii="宋体" w:hAnsi="宋体" w:cs="宋体" w:eastAsia="宋体" w:hint="default"/>
          <w:spacing w:val="-5"/>
          <w:w w:val="102"/>
        </w:rPr>
        <w:t>建</w:t>
      </w:r>
      <w:r>
        <w:rPr>
          <w:rFonts w:ascii="宋体" w:hAnsi="宋体" w:cs="宋体" w:eastAsia="宋体" w:hint="default"/>
          <w:w w:val="102"/>
        </w:rPr>
        <w:t>筑分</w:t>
      </w:r>
      <w:r>
        <w:rPr>
          <w:rFonts w:ascii="宋体" w:hAnsi="宋体" w:cs="宋体" w:eastAsia="宋体" w:hint="default"/>
          <w:spacing w:val="-5"/>
          <w:w w:val="102"/>
        </w:rPr>
        <w:t>摊</w:t>
      </w:r>
      <w:r>
        <w:rPr>
          <w:rFonts w:ascii="宋体" w:hAnsi="宋体" w:cs="宋体" w:eastAsia="宋体" w:hint="default"/>
          <w:w w:val="102"/>
        </w:rPr>
        <w:t>土</w:t>
      </w:r>
      <w:r>
        <w:rPr>
          <w:rFonts w:ascii="宋体" w:hAnsi="宋体" w:cs="宋体" w:eastAsia="宋体" w:hint="default"/>
          <w:w w:val="102"/>
        </w:rPr>
        <w:t>地</w:t>
      </w:r>
      <w:r>
        <w:rPr>
          <w:rFonts w:ascii="宋体" w:hAnsi="宋体" w:cs="宋体" w:eastAsia="宋体" w:hint="default"/>
          <w:spacing w:val="-67"/>
        </w:rPr>
        <w:t> </w:t>
      </w:r>
      <w:r>
        <w:rPr>
          <w:rFonts w:ascii="Courier New" w:hAnsi="Courier New" w:cs="Courier New" w:eastAsia="Courier New" w:hint="default"/>
          <w:spacing w:val="2"/>
          <w:w w:val="85"/>
        </w:rPr>
        <w:t>2</w:t>
      </w:r>
      <w:r>
        <w:rPr>
          <w:rFonts w:ascii="Courier New" w:hAnsi="Courier New" w:cs="Courier New" w:eastAsia="Courier New" w:hint="default"/>
          <w:spacing w:val="-3"/>
          <w:w w:val="85"/>
        </w:rPr>
        <w:t>76</w:t>
      </w:r>
      <w:r>
        <w:rPr>
          <w:rFonts w:ascii="Courier New" w:hAnsi="Courier New" w:cs="Courier New" w:eastAsia="Courier New" w:hint="default"/>
          <w:spacing w:val="2"/>
          <w:w w:val="85"/>
        </w:rPr>
        <w:t>22</w:t>
      </w:r>
      <w:r>
        <w:rPr>
          <w:rFonts w:ascii="Courier New" w:hAnsi="Courier New" w:cs="Courier New" w:eastAsia="Courier New" w:hint="default"/>
          <w:w w:val="85"/>
        </w:rPr>
        <w:t>2</w:t>
      </w:r>
      <w:r>
        <w:rPr>
          <w:rFonts w:ascii="Courier New" w:hAnsi="Courier New" w:cs="Courier New" w:eastAsia="Courier New" w:hint="default"/>
          <w:spacing w:val="-79"/>
        </w:rPr>
        <w:t> </w:t>
      </w:r>
      <w:r>
        <w:rPr>
          <w:rFonts w:ascii="宋体" w:hAnsi="宋体" w:cs="宋体" w:eastAsia="宋体" w:hint="default"/>
          <w:w w:val="102"/>
        </w:rPr>
        <w:t>平</w:t>
      </w:r>
      <w:r>
        <w:rPr>
          <w:rFonts w:ascii="宋体" w:hAnsi="宋体" w:cs="宋体" w:eastAsia="宋体" w:hint="default"/>
          <w:spacing w:val="-5"/>
          <w:w w:val="102"/>
        </w:rPr>
        <w:t>方</w:t>
      </w:r>
      <w:r>
        <w:rPr>
          <w:rFonts w:ascii="宋体" w:hAnsi="宋体" w:cs="宋体" w:eastAsia="宋体" w:hint="default"/>
          <w:spacing w:val="-111"/>
          <w:w w:val="102"/>
        </w:rPr>
        <w:t>米</w:t>
      </w:r>
      <w:r>
        <w:rPr>
          <w:rFonts w:ascii="宋体" w:hAnsi="宋体" w:cs="宋体" w:eastAsia="宋体" w:hint="default"/>
          <w:spacing w:val="-5"/>
          <w:w w:val="102"/>
        </w:rPr>
        <w:t>（</w:t>
      </w:r>
      <w:r>
        <w:rPr>
          <w:rFonts w:ascii="宋体" w:hAnsi="宋体" w:cs="宋体" w:eastAsia="宋体" w:hint="default"/>
          <w:w w:val="102"/>
        </w:rPr>
        <w:t>即</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00" w:h="16840"/>
          <w:pgMar w:top="1600" w:bottom="440" w:left="240" w:right="1500"/>
          <w:cols w:num="2" w:equalWidth="0">
            <w:col w:w="5021" w:space="40"/>
            <w:col w:w="5099"/>
          </w:cols>
        </w:sectPr>
      </w:pPr>
    </w:p>
    <w:p>
      <w:pPr>
        <w:pStyle w:val="BodyText"/>
        <w:spacing w:line="364" w:lineRule="auto" w:before="118"/>
        <w:ind w:right="226"/>
        <w:jc w:val="both"/>
      </w:pPr>
      <w:r>
        <w:rPr>
          <w:rFonts w:ascii="宋体" w:hAnsi="宋体" w:cs="宋体" w:eastAsia="宋体" w:hint="default"/>
          <w:spacing w:val="-8"/>
          <w:w w:val="102"/>
        </w:rPr>
        <w:t>体</w:t>
      </w:r>
      <w:r>
        <w:rPr>
          <w:rFonts w:ascii="宋体" w:hAnsi="宋体" w:cs="宋体" w:eastAsia="宋体" w:hint="default"/>
          <w:spacing w:val="-8"/>
          <w:w w:val="102"/>
        </w:rPr>
        <w:t>育</w:t>
      </w:r>
      <w:r>
        <w:rPr>
          <w:spacing w:val="-8"/>
          <w:w w:val="102"/>
        </w:rPr>
        <w:t>会</w:t>
      </w:r>
      <w:r>
        <w:rPr>
          <w:rFonts w:ascii="宋体" w:hAnsi="宋体" w:cs="宋体" w:eastAsia="宋体" w:hint="default"/>
          <w:spacing w:val="-8"/>
          <w:w w:val="102"/>
        </w:rPr>
        <w:t>展</w:t>
      </w:r>
      <w:r>
        <w:rPr>
          <w:rFonts w:ascii="宋体" w:hAnsi="宋体" w:cs="宋体" w:eastAsia="宋体" w:hint="default"/>
          <w:spacing w:val="-8"/>
          <w:w w:val="102"/>
        </w:rPr>
        <w:t>中</w:t>
      </w:r>
      <w:r>
        <w:rPr>
          <w:rFonts w:ascii="宋体" w:hAnsi="宋体" w:cs="宋体" w:eastAsia="宋体" w:hint="default"/>
          <w:spacing w:val="-8"/>
          <w:w w:val="102"/>
        </w:rPr>
        <w:t>心</w:t>
      </w:r>
      <w:r>
        <w:rPr>
          <w:rFonts w:ascii="宋体" w:hAnsi="宋体" w:cs="宋体" w:eastAsia="宋体" w:hint="default"/>
          <w:spacing w:val="-8"/>
          <w:w w:val="102"/>
        </w:rPr>
        <w:t>非</w:t>
      </w:r>
      <w:r>
        <w:rPr>
          <w:rFonts w:ascii="宋体" w:hAnsi="宋体" w:cs="宋体" w:eastAsia="宋体" w:hint="default"/>
          <w:spacing w:val="-8"/>
          <w:w w:val="102"/>
        </w:rPr>
        <w:t>商</w:t>
      </w:r>
      <w:r>
        <w:rPr>
          <w:rFonts w:ascii="宋体" w:hAnsi="宋体" w:cs="宋体" w:eastAsia="宋体" w:hint="default"/>
          <w:spacing w:val="-8"/>
          <w:w w:val="102"/>
        </w:rPr>
        <w:t>业</w:t>
      </w:r>
      <w:r>
        <w:rPr>
          <w:rFonts w:ascii="宋体" w:hAnsi="宋体" w:cs="宋体" w:eastAsia="宋体" w:hint="default"/>
          <w:spacing w:val="-8"/>
          <w:w w:val="102"/>
        </w:rPr>
        <w:t>占</w:t>
      </w:r>
      <w:r>
        <w:rPr>
          <w:rFonts w:ascii="宋体" w:hAnsi="宋体" w:cs="宋体" w:eastAsia="宋体" w:hint="default"/>
          <w:spacing w:val="-8"/>
          <w:w w:val="102"/>
        </w:rPr>
        <w:t>用</w:t>
      </w:r>
      <w:r>
        <w:rPr>
          <w:rFonts w:ascii="宋体" w:hAnsi="宋体" w:cs="宋体" w:eastAsia="宋体" w:hint="default"/>
          <w:spacing w:val="-8"/>
          <w:w w:val="102"/>
        </w:rPr>
        <w:t>土</w:t>
      </w:r>
      <w:r>
        <w:rPr>
          <w:rFonts w:ascii="宋体" w:hAnsi="宋体" w:cs="宋体" w:eastAsia="宋体" w:hint="default"/>
          <w:spacing w:val="-8"/>
          <w:w w:val="102"/>
        </w:rPr>
        <w:t>地</w:t>
      </w:r>
      <w:r>
        <w:rPr>
          <w:rFonts w:ascii="宋体" w:hAnsi="宋体" w:cs="宋体" w:eastAsia="宋体" w:hint="default"/>
          <w:spacing w:val="-8"/>
          <w:w w:val="102"/>
        </w:rPr>
        <w:t>）</w:t>
      </w:r>
      <w:r>
        <w:rPr>
          <w:spacing w:val="-8"/>
          <w:w w:val="102"/>
        </w:rPr>
        <w:t>，</w:t>
      </w:r>
      <w:r>
        <w:rPr>
          <w:rFonts w:ascii="宋体" w:hAnsi="宋体" w:cs="宋体" w:eastAsia="宋体" w:hint="default"/>
          <w:spacing w:val="-8"/>
          <w:w w:val="102"/>
        </w:rPr>
        <w:t>土</w:t>
      </w:r>
      <w:r>
        <w:rPr>
          <w:rFonts w:ascii="宋体" w:hAnsi="宋体" w:cs="宋体" w:eastAsia="宋体" w:hint="default"/>
          <w:spacing w:val="-8"/>
          <w:w w:val="102"/>
        </w:rPr>
        <w:t>地</w:t>
      </w:r>
      <w:r>
        <w:rPr>
          <w:rFonts w:ascii="宋体" w:hAnsi="宋体" w:cs="宋体" w:eastAsia="宋体" w:hint="default"/>
          <w:spacing w:val="-8"/>
          <w:w w:val="102"/>
        </w:rPr>
        <w:t>使</w:t>
      </w:r>
      <w:r>
        <w:rPr>
          <w:rFonts w:ascii="宋体" w:hAnsi="宋体" w:cs="宋体" w:eastAsia="宋体" w:hint="default"/>
          <w:spacing w:val="-8"/>
          <w:w w:val="102"/>
        </w:rPr>
        <w:t>用</w:t>
      </w:r>
      <w:r>
        <w:rPr>
          <w:rFonts w:ascii="宋体" w:hAnsi="宋体" w:cs="宋体" w:eastAsia="宋体" w:hint="default"/>
          <w:spacing w:val="-8"/>
          <w:w w:val="102"/>
        </w:rPr>
        <w:t>权</w:t>
      </w:r>
      <w:r>
        <w:rPr>
          <w:spacing w:val="-8"/>
          <w:w w:val="102"/>
        </w:rPr>
        <w:t>性</w:t>
      </w:r>
      <w:r>
        <w:rPr>
          <w:rFonts w:ascii="宋体" w:hAnsi="宋体" w:cs="宋体" w:eastAsia="宋体" w:hint="default"/>
          <w:spacing w:val="-8"/>
          <w:w w:val="102"/>
        </w:rPr>
        <w:t>质</w:t>
      </w:r>
      <w:r>
        <w:rPr>
          <w:rFonts w:ascii="宋体" w:hAnsi="宋体" w:cs="宋体" w:eastAsia="宋体" w:hint="default"/>
          <w:spacing w:val="-8"/>
          <w:w w:val="102"/>
        </w:rPr>
        <w:t>由</w:t>
      </w:r>
      <w:r>
        <w:rPr>
          <w:spacing w:val="-8"/>
          <w:w w:val="102"/>
        </w:rPr>
        <w:t>出</w:t>
      </w:r>
      <w:r>
        <w:rPr>
          <w:rFonts w:ascii="宋体" w:hAnsi="宋体" w:cs="宋体" w:eastAsia="宋体" w:hint="default"/>
          <w:spacing w:val="-8"/>
          <w:w w:val="102"/>
        </w:rPr>
        <w:t>让调</w:t>
      </w:r>
      <w:r>
        <w:rPr>
          <w:spacing w:val="-8"/>
          <w:w w:val="102"/>
        </w:rPr>
        <w:t>整为</w:t>
      </w:r>
      <w:r>
        <w:rPr>
          <w:rFonts w:ascii="宋体" w:hAnsi="宋体" w:cs="宋体" w:eastAsia="宋体" w:hint="default"/>
          <w:spacing w:val="-8"/>
          <w:w w:val="102"/>
        </w:rPr>
        <w:t>划</w:t>
      </w:r>
      <w:r>
        <w:rPr>
          <w:rFonts w:ascii="宋体" w:hAnsi="宋体" w:cs="宋体" w:eastAsia="宋体" w:hint="default"/>
          <w:spacing w:val="-8"/>
          <w:w w:val="102"/>
        </w:rPr>
        <w:t>拨</w:t>
      </w:r>
      <w:r>
        <w:rPr>
          <w:spacing w:val="-8"/>
          <w:w w:val="102"/>
        </w:rPr>
        <w:t>，</w:t>
      </w:r>
      <w:r>
        <w:rPr>
          <w:rFonts w:ascii="宋体" w:hAnsi="宋体" w:cs="宋体" w:eastAsia="宋体" w:hint="default"/>
          <w:spacing w:val="-8"/>
          <w:w w:val="102"/>
        </w:rPr>
        <w:t>受让</w:t>
      </w:r>
      <w:r>
        <w:rPr>
          <w:spacing w:val="-8"/>
          <w:w w:val="102"/>
        </w:rPr>
        <w:t>人</w:t>
      </w:r>
      <w:r>
        <w:rPr>
          <w:rFonts w:ascii="宋体" w:hAnsi="宋体" w:cs="宋体" w:eastAsia="宋体" w:hint="default"/>
          <w:spacing w:val="-8"/>
          <w:w w:val="102"/>
        </w:rPr>
        <w:t>必须</w:t>
      </w:r>
      <w:r>
        <w:rPr>
          <w:spacing w:val="-8"/>
          <w:w w:val="102"/>
        </w:rPr>
        <w:t>确</w:t>
      </w:r>
      <w:r>
        <w:rPr>
          <w:spacing w:val="-113"/>
          <w:w w:val="102"/>
        </w:rPr>
        <w:t> </w:t>
      </w:r>
      <w:r>
        <w:rPr>
          <w:spacing w:val="-2"/>
        </w:rPr>
        <w:t>保其</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展功能</w:t>
      </w:r>
      <w:r>
        <w:rPr>
          <w:rFonts w:ascii="宋体" w:hAnsi="宋体" w:cs="宋体" w:eastAsia="宋体" w:hint="default"/>
          <w:spacing w:val="-2"/>
        </w:rPr>
        <w:t>（</w:t>
      </w:r>
      <w:r>
        <w:rPr>
          <w:rFonts w:ascii="宋体" w:hAnsi="宋体" w:cs="宋体" w:eastAsia="宋体" w:hint="default"/>
          <w:spacing w:val="-2"/>
        </w:rPr>
        <w:t>如</w:t>
      </w:r>
      <w:r>
        <w:rPr>
          <w:rFonts w:ascii="宋体" w:hAnsi="宋体" w:cs="宋体" w:eastAsia="宋体" w:hint="default"/>
          <w:spacing w:val="-2"/>
        </w:rPr>
        <w:t>今</w:t>
      </w:r>
      <w:r>
        <w:rPr>
          <w:rFonts w:ascii="宋体" w:hAnsi="宋体" w:cs="宋体" w:eastAsia="宋体" w:hint="default"/>
          <w:spacing w:val="-2"/>
        </w:rPr>
        <w:t>后企</w:t>
      </w:r>
      <w:r>
        <w:rPr>
          <w:rFonts w:ascii="宋体" w:hAnsi="宋体" w:cs="宋体" w:eastAsia="宋体" w:hint="default"/>
          <w:spacing w:val="-2"/>
        </w:rPr>
        <w:t>业</w:t>
      </w:r>
      <w:r>
        <w:rPr>
          <w:spacing w:val="-2"/>
        </w:rPr>
        <w:t>确</w:t>
      </w:r>
      <w:r>
        <w:rPr>
          <w:rFonts w:ascii="宋体" w:hAnsi="宋体" w:cs="宋体" w:eastAsia="宋体" w:hint="default"/>
          <w:spacing w:val="-2"/>
        </w:rPr>
        <w:t>因</w:t>
      </w:r>
      <w:r>
        <w:rPr>
          <w:rFonts w:ascii="宋体" w:hAnsi="宋体" w:cs="宋体" w:eastAsia="宋体" w:hint="default"/>
          <w:spacing w:val="-2"/>
        </w:rPr>
        <w:t>项目</w:t>
      </w:r>
      <w:r>
        <w:rPr>
          <w:rFonts w:ascii="宋体" w:hAnsi="宋体" w:cs="宋体" w:eastAsia="宋体" w:hint="default"/>
          <w:spacing w:val="-2"/>
        </w:rPr>
        <w:t>运</w:t>
      </w:r>
      <w:r>
        <w:rPr>
          <w:rFonts w:ascii="宋体" w:hAnsi="宋体" w:cs="宋体" w:eastAsia="宋体" w:hint="default"/>
          <w:spacing w:val="-2"/>
        </w:rPr>
        <w:t>营</w:t>
      </w:r>
      <w:r>
        <w:rPr>
          <w:spacing w:val="-2"/>
        </w:rPr>
        <w:t>的</w:t>
      </w:r>
      <w:r>
        <w:rPr>
          <w:rFonts w:ascii="宋体" w:hAnsi="宋体" w:cs="宋体" w:eastAsia="宋体" w:hint="default"/>
          <w:spacing w:val="-2"/>
        </w:rPr>
        <w:t>需</w:t>
      </w:r>
      <w:r>
        <w:rPr>
          <w:rFonts w:ascii="宋体" w:hAnsi="宋体" w:cs="宋体" w:eastAsia="宋体" w:hint="default"/>
          <w:spacing w:val="-2"/>
        </w:rPr>
        <w:t>要</w:t>
      </w:r>
      <w:r>
        <w:rPr>
          <w:spacing w:val="-2"/>
        </w:rPr>
        <w:t>，</w:t>
      </w:r>
      <w:r>
        <w:rPr>
          <w:rFonts w:ascii="宋体" w:hAnsi="宋体" w:cs="宋体" w:eastAsia="宋体" w:hint="default"/>
          <w:spacing w:val="-2"/>
        </w:rPr>
        <w:t>可</w:t>
      </w:r>
      <w:r>
        <w:rPr>
          <w:rFonts w:ascii="宋体" w:hAnsi="宋体" w:cs="宋体" w:eastAsia="宋体" w:hint="default"/>
          <w:spacing w:val="-2"/>
        </w:rPr>
        <w:t>以</w:t>
      </w:r>
      <w:r>
        <w:rPr>
          <w:rFonts w:ascii="宋体" w:hAnsi="宋体" w:cs="宋体" w:eastAsia="宋体" w:hint="default"/>
          <w:spacing w:val="-2"/>
        </w:rPr>
        <w:t>将</w:t>
      </w:r>
      <w:r>
        <w:rPr>
          <w:rFonts w:ascii="宋体" w:hAnsi="宋体" w:cs="宋体" w:eastAsia="宋体" w:hint="default"/>
          <w:spacing w:val="-2"/>
        </w:rPr>
        <w:t>土</w:t>
      </w:r>
      <w:r>
        <w:rPr>
          <w:rFonts w:ascii="宋体" w:hAnsi="宋体" w:cs="宋体" w:eastAsia="宋体" w:hint="default"/>
          <w:spacing w:val="-2"/>
        </w:rPr>
        <w:t>地</w:t>
      </w:r>
      <w:r>
        <w:rPr>
          <w:rFonts w:ascii="宋体" w:hAnsi="宋体" w:cs="宋体" w:eastAsia="宋体" w:hint="default"/>
          <w:spacing w:val="-2"/>
        </w:rPr>
        <w:t>使</w:t>
      </w:r>
      <w:r>
        <w:rPr>
          <w:rFonts w:ascii="宋体" w:hAnsi="宋体" w:cs="宋体" w:eastAsia="宋体" w:hint="default"/>
          <w:spacing w:val="-2"/>
        </w:rPr>
        <w:t>用</w:t>
      </w:r>
      <w:r>
        <w:rPr>
          <w:rFonts w:ascii="宋体" w:hAnsi="宋体" w:cs="宋体" w:eastAsia="宋体" w:hint="default"/>
          <w:spacing w:val="-2"/>
        </w:rPr>
        <w:t>权</w:t>
      </w:r>
      <w:r>
        <w:rPr>
          <w:rFonts w:ascii="宋体" w:hAnsi="宋体" w:cs="宋体" w:eastAsia="宋体" w:hint="default"/>
          <w:spacing w:val="-2"/>
        </w:rPr>
        <w:t>划</w:t>
      </w:r>
      <w:r>
        <w:rPr>
          <w:rFonts w:ascii="宋体" w:hAnsi="宋体" w:cs="宋体" w:eastAsia="宋体" w:hint="default"/>
          <w:spacing w:val="-2"/>
        </w:rPr>
        <w:t>拨</w:t>
      </w:r>
      <w:r>
        <w:rPr>
          <w:spacing w:val="-2"/>
        </w:rPr>
        <w:t>性</w:t>
      </w:r>
      <w:r>
        <w:rPr>
          <w:rFonts w:ascii="宋体" w:hAnsi="宋体" w:cs="宋体" w:eastAsia="宋体" w:hint="default"/>
          <w:spacing w:val="-2"/>
        </w:rPr>
        <w:t>质</w:t>
      </w:r>
      <w:r>
        <w:rPr>
          <w:rFonts w:ascii="宋体" w:hAnsi="宋体" w:cs="宋体" w:eastAsia="宋体" w:hint="default"/>
          <w:spacing w:val="89"/>
        </w:rPr>
        <w:t> </w:t>
      </w:r>
      <w:r>
        <w:rPr>
          <w:rFonts w:ascii="宋体" w:hAnsi="宋体" w:cs="宋体" w:eastAsia="宋体" w:hint="default"/>
          <w:spacing w:val="-2"/>
        </w:rPr>
        <w:t>仍</w:t>
      </w:r>
      <w:r>
        <w:rPr>
          <w:rFonts w:ascii="宋体" w:hAnsi="宋体" w:cs="宋体" w:eastAsia="宋体" w:hint="default"/>
          <w:spacing w:val="-2"/>
        </w:rPr>
        <w:t>改</w:t>
      </w:r>
      <w:r>
        <w:rPr>
          <w:spacing w:val="-2"/>
        </w:rPr>
        <w:t>为出</w:t>
      </w:r>
      <w:r>
        <w:rPr>
          <w:rFonts w:ascii="宋体" w:hAnsi="宋体" w:cs="宋体" w:eastAsia="宋体" w:hint="default"/>
          <w:spacing w:val="-2"/>
        </w:rPr>
        <w:t>让</w:t>
      </w:r>
      <w:r>
        <w:rPr>
          <w:spacing w:val="-2"/>
        </w:rPr>
        <w:t>性</w:t>
      </w:r>
      <w:r>
        <w:rPr>
          <w:rFonts w:ascii="宋体" w:hAnsi="宋体" w:cs="宋体" w:eastAsia="宋体" w:hint="default"/>
          <w:spacing w:val="-2"/>
        </w:rPr>
        <w:t>质</w:t>
      </w:r>
      <w:r>
        <w:rPr>
          <w:spacing w:val="-2"/>
        </w:rPr>
        <w:t>，</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应</w:t>
      </w:r>
      <w:r>
        <w:rPr>
          <w:rFonts w:ascii="宋体" w:hAnsi="宋体" w:cs="宋体" w:eastAsia="宋体" w:hint="default"/>
          <w:spacing w:val="-2"/>
        </w:rPr>
        <w:t>按</w:t>
      </w:r>
      <w:r>
        <w:rPr>
          <w:rFonts w:ascii="宋体" w:hAnsi="宋体" w:cs="宋体" w:eastAsia="宋体" w:hint="default"/>
          <w:spacing w:val="-2"/>
        </w:rPr>
        <w:t>规定</w:t>
      </w:r>
      <w:r>
        <w:rPr>
          <w:rFonts w:ascii="宋体" w:hAnsi="宋体" w:cs="宋体" w:eastAsia="宋体" w:hint="default"/>
          <w:spacing w:val="-2"/>
        </w:rPr>
        <w:t>缴</w:t>
      </w:r>
      <w:r>
        <w:rPr>
          <w:rFonts w:ascii="宋体" w:hAnsi="宋体" w:cs="宋体" w:eastAsia="宋体" w:hint="default"/>
          <w:spacing w:val="-2"/>
        </w:rPr>
        <w:t>纳</w:t>
      </w:r>
      <w:r>
        <w:rPr>
          <w:rFonts w:ascii="宋体" w:hAnsi="宋体" w:cs="宋体" w:eastAsia="宋体" w:hint="default"/>
          <w:spacing w:val="-2"/>
        </w:rPr>
        <w:t>土</w:t>
      </w:r>
      <w:r>
        <w:rPr>
          <w:rFonts w:ascii="宋体" w:hAnsi="宋体" w:cs="宋体" w:eastAsia="宋体" w:hint="default"/>
          <w:spacing w:val="-2"/>
        </w:rPr>
        <w:t>地</w:t>
      </w:r>
      <w:r>
        <w:rPr>
          <w:spacing w:val="-2"/>
        </w:rPr>
        <w:t>出</w:t>
      </w:r>
      <w:r>
        <w:rPr>
          <w:rFonts w:ascii="宋体" w:hAnsi="宋体" w:cs="宋体" w:eastAsia="宋体" w:hint="default"/>
          <w:spacing w:val="-2"/>
        </w:rPr>
        <w:t>让</w:t>
      </w:r>
      <w:r>
        <w:rPr>
          <w:rFonts w:ascii="宋体" w:hAnsi="宋体" w:cs="宋体" w:eastAsia="宋体" w:hint="default"/>
          <w:spacing w:val="-2"/>
        </w:rPr>
        <w:t>金</w:t>
      </w:r>
      <w:r>
        <w:rPr>
          <w:spacing w:val="-2"/>
        </w:rPr>
        <w:t>，</w:t>
      </w:r>
      <w:r>
        <w:rPr>
          <w:rFonts w:ascii="宋体" w:hAnsi="宋体" w:cs="宋体" w:eastAsia="宋体" w:hint="default"/>
          <w:spacing w:val="-2"/>
        </w:rPr>
        <w:t>如</w:t>
      </w:r>
      <w:r>
        <w:rPr>
          <w:rFonts w:ascii="宋体" w:hAnsi="宋体" w:cs="宋体" w:eastAsia="宋体" w:hint="default"/>
          <w:spacing w:val="-2"/>
        </w:rPr>
        <w:t>企</w:t>
      </w:r>
      <w:r>
        <w:rPr>
          <w:rFonts w:ascii="宋体" w:hAnsi="宋体" w:cs="宋体" w:eastAsia="宋体" w:hint="default"/>
          <w:spacing w:val="-2"/>
        </w:rPr>
        <w:t>业</w:t>
      </w:r>
      <w:r>
        <w:rPr>
          <w:rFonts w:ascii="宋体" w:hAnsi="宋体" w:cs="宋体" w:eastAsia="宋体" w:hint="default"/>
          <w:spacing w:val="-2"/>
        </w:rPr>
        <w:t>改</w:t>
      </w:r>
      <w:r>
        <w:rPr>
          <w:rFonts w:ascii="宋体" w:hAnsi="宋体" w:cs="宋体" w:eastAsia="宋体" w:hint="default"/>
          <w:spacing w:val="-2"/>
        </w:rPr>
        <w:t>变</w:t>
      </w:r>
      <w:r>
        <w:rPr>
          <w:rFonts w:ascii="宋体" w:hAnsi="宋体" w:cs="宋体" w:eastAsia="宋体" w:hint="default"/>
          <w:spacing w:val="-2"/>
        </w:rPr>
        <w:t>体</w:t>
      </w:r>
      <w:r>
        <w:rPr>
          <w:rFonts w:ascii="宋体" w:hAnsi="宋体" w:cs="宋体" w:eastAsia="宋体" w:hint="default"/>
          <w:spacing w:val="-2"/>
        </w:rPr>
        <w:t>育</w:t>
      </w:r>
      <w:r>
        <w:rPr>
          <w:spacing w:val="-2"/>
        </w:rPr>
        <w:t>会</w:t>
      </w:r>
      <w:r>
        <w:rPr>
          <w:rFonts w:ascii="宋体" w:hAnsi="宋体" w:cs="宋体" w:eastAsia="宋体" w:hint="default"/>
          <w:spacing w:val="-2"/>
        </w:rPr>
        <w:t>展</w:t>
      </w:r>
      <w:r>
        <w:rPr>
          <w:rFonts w:ascii="宋体" w:hAnsi="宋体" w:cs="宋体" w:eastAsia="宋体" w:hint="default"/>
          <w:spacing w:val="-2"/>
        </w:rPr>
        <w:t>中</w:t>
      </w:r>
      <w:r>
        <w:rPr>
          <w:rFonts w:ascii="宋体" w:hAnsi="宋体" w:cs="宋体" w:eastAsia="宋体" w:hint="default"/>
          <w:spacing w:val="-2"/>
        </w:rPr>
        <w:t>心</w:t>
      </w:r>
      <w:r>
        <w:rPr>
          <w:rFonts w:ascii="宋体" w:hAnsi="宋体" w:cs="宋体" w:eastAsia="宋体" w:hint="default"/>
          <w:spacing w:val="-2"/>
        </w:rPr>
        <w:t>功能</w:t>
      </w:r>
      <w:r>
        <w:rPr>
          <w:spacing w:val="-2"/>
        </w:rPr>
        <w:t>，</w:t>
      </w:r>
      <w:r>
        <w:rPr>
          <w:spacing w:val="89"/>
        </w:rPr>
        <w:t> </w:t>
      </w:r>
      <w:r>
        <w:rPr>
          <w:rFonts w:ascii="宋体" w:hAnsi="宋体" w:cs="宋体" w:eastAsia="宋体" w:hint="default"/>
          <w:spacing w:val="-19"/>
          <w:w w:val="102"/>
        </w:rPr>
        <w:t>则</w:t>
      </w:r>
      <w:r>
        <w:rPr>
          <w:spacing w:val="-19"/>
          <w:w w:val="102"/>
        </w:rPr>
        <w:t>无</w:t>
      </w:r>
      <w:r>
        <w:rPr>
          <w:rFonts w:ascii="宋体" w:hAnsi="宋体" w:cs="宋体" w:eastAsia="宋体" w:hint="default"/>
          <w:spacing w:val="-19"/>
          <w:w w:val="102"/>
        </w:rPr>
        <w:t>偿</w:t>
      </w:r>
      <w:r>
        <w:rPr>
          <w:rFonts w:ascii="宋体" w:hAnsi="宋体" w:cs="宋体" w:eastAsia="宋体" w:hint="default"/>
          <w:spacing w:val="-19"/>
          <w:w w:val="102"/>
        </w:rPr>
        <w:t>收</w:t>
      </w:r>
      <w:r>
        <w:rPr>
          <w:rFonts w:ascii="宋体" w:hAnsi="宋体" w:cs="宋体" w:eastAsia="宋体" w:hint="default"/>
          <w:spacing w:val="-19"/>
          <w:w w:val="102"/>
        </w:rPr>
        <w:t>回</w:t>
      </w:r>
      <w:r>
        <w:rPr>
          <w:spacing w:val="-19"/>
          <w:w w:val="102"/>
        </w:rPr>
        <w:t>其</w:t>
      </w:r>
      <w:r>
        <w:rPr>
          <w:rFonts w:ascii="宋体" w:hAnsi="宋体" w:cs="宋体" w:eastAsia="宋体" w:hint="default"/>
          <w:spacing w:val="-19"/>
          <w:w w:val="102"/>
        </w:rPr>
        <w:t>土</w:t>
      </w:r>
      <w:r>
        <w:rPr>
          <w:rFonts w:ascii="宋体" w:hAnsi="宋体" w:cs="宋体" w:eastAsia="宋体" w:hint="default"/>
          <w:spacing w:val="-19"/>
          <w:w w:val="102"/>
        </w:rPr>
        <w:t>地</w:t>
      </w:r>
      <w:r>
        <w:rPr>
          <w:rFonts w:ascii="宋体" w:hAnsi="宋体" w:cs="宋体" w:eastAsia="宋体" w:hint="default"/>
          <w:spacing w:val="-19"/>
          <w:w w:val="102"/>
        </w:rPr>
        <w:t>使</w:t>
      </w:r>
      <w:r>
        <w:rPr>
          <w:rFonts w:ascii="宋体" w:hAnsi="宋体" w:cs="宋体" w:eastAsia="宋体" w:hint="default"/>
          <w:spacing w:val="-19"/>
          <w:w w:val="102"/>
        </w:rPr>
        <w:t>用</w:t>
      </w:r>
      <w:r>
        <w:rPr>
          <w:rFonts w:ascii="宋体" w:hAnsi="宋体" w:cs="宋体" w:eastAsia="宋体" w:hint="default"/>
          <w:spacing w:val="-19"/>
          <w:w w:val="102"/>
        </w:rPr>
        <w:t>权）”</w:t>
      </w:r>
      <w:r>
        <w:rPr>
          <w:spacing w:val="-19"/>
          <w:w w:val="102"/>
        </w:rPr>
        <w:t>。</w:t>
      </w:r>
      <w:r>
        <w:rPr>
          <w:spacing w:val="-19"/>
        </w:rPr>
      </w:r>
    </w:p>
    <w:p>
      <w:pPr>
        <w:pStyle w:val="Heading4"/>
        <w:spacing w:line="358" w:lineRule="exact"/>
        <w:ind w:left="1929"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二</w:t>
      </w:r>
      <w:r>
        <w:rPr/>
        <w:t>）</w:t>
      </w:r>
      <w:r>
        <w:rPr>
          <w:rFonts w:ascii="Microsoft JhengHei" w:hAnsi="Microsoft JhengHei" w:cs="Microsoft JhengHei" w:eastAsia="Microsoft JhengHei" w:hint="default"/>
        </w:rPr>
        <w:t>关于</w:t>
      </w:r>
      <w:r>
        <w:rPr/>
        <w:t>固定</w:t>
      </w:r>
      <w:r>
        <w:rPr>
          <w:rFonts w:ascii="Microsoft JhengHei" w:hAnsi="Microsoft JhengHei" w:cs="Microsoft JhengHei" w:eastAsia="Microsoft JhengHei" w:hint="default"/>
        </w:rPr>
        <w:t>资产产</w:t>
      </w:r>
      <w:r>
        <w:rPr/>
        <w:t>权</w:t>
      </w:r>
      <w:r>
        <w:rPr>
          <w:rFonts w:ascii="Microsoft JhengHei" w:hAnsi="Microsoft JhengHei" w:cs="Microsoft JhengHei" w:eastAsia="Microsoft JhengHei" w:hint="default"/>
        </w:rPr>
        <w:t>情况</w:t>
      </w:r>
      <w:r>
        <w:rPr>
          <w:rFonts w:ascii="Microsoft JhengHei" w:hAnsi="Microsoft JhengHei" w:cs="Microsoft JhengHei" w:eastAsia="Microsoft JhengHei" w:hint="default"/>
        </w:rPr>
        <w:t>说明</w:t>
      </w:r>
      <w:r>
        <w:rPr>
          <w:rFonts w:ascii="Microsoft JhengHei" w:hAnsi="Microsoft JhengHei" w:cs="Microsoft JhengHei" w:eastAsia="Microsoft JhengHei" w:hint="default"/>
          <w:b w:val="0"/>
          <w:bCs w:val="0"/>
        </w:rPr>
      </w:r>
    </w:p>
    <w:p>
      <w:pPr>
        <w:pStyle w:val="BodyText"/>
        <w:spacing w:line="240" w:lineRule="auto" w:before="124"/>
        <w:ind w:left="1982" w:right="0"/>
        <w:jc w:val="left"/>
        <w:rPr>
          <w:rFonts w:ascii="宋体" w:hAnsi="宋体" w:cs="宋体" w:eastAsia="宋体" w:hint="default"/>
        </w:rPr>
      </w:pPr>
      <w:r>
        <w:rPr>
          <w:rFonts w:ascii="Courier New" w:hAnsi="Courier New" w:cs="Courier New" w:eastAsia="Courier New" w:hint="default"/>
        </w:rPr>
        <w:t>1</w:t>
      </w:r>
      <w:r>
        <w:rPr/>
        <w:t>、</w:t>
      </w:r>
      <w:r>
        <w:rPr>
          <w:rFonts w:ascii="宋体" w:hAnsi="宋体" w:cs="宋体" w:eastAsia="宋体" w:hint="default"/>
        </w:rPr>
        <w:t>位</w:t>
      </w:r>
      <w:r>
        <w:rPr>
          <w:rFonts w:ascii="宋体" w:hAnsi="宋体" w:cs="宋体" w:eastAsia="宋体" w:hint="default"/>
        </w:rPr>
        <w:t>于</w:t>
      </w:r>
      <w:r>
        <w:rPr>
          <w:rFonts w:ascii="宋体" w:hAnsi="宋体" w:cs="宋体" w:eastAsia="宋体" w:hint="default"/>
        </w:rPr>
        <w:t>上海市</w:t>
      </w:r>
      <w:r>
        <w:rPr>
          <w:rFonts w:ascii="宋体" w:hAnsi="宋体" w:cs="宋体" w:eastAsia="宋体" w:hint="default"/>
        </w:rPr>
        <w:t>鲁</w:t>
      </w:r>
      <w:r>
        <w:rPr>
          <w:rFonts w:ascii="宋体" w:hAnsi="宋体" w:cs="宋体" w:eastAsia="宋体" w:hint="default"/>
        </w:rPr>
        <w:t>班</w:t>
      </w:r>
      <w:r>
        <w:rPr>
          <w:rFonts w:ascii="宋体" w:hAnsi="宋体" w:cs="宋体" w:eastAsia="宋体" w:hint="default"/>
        </w:rPr>
        <w:t>路</w:t>
      </w:r>
      <w:r>
        <w:rPr>
          <w:rFonts w:ascii="宋体" w:hAnsi="宋体" w:cs="宋体" w:eastAsia="宋体" w:hint="default"/>
          <w:spacing w:val="-66"/>
        </w:rPr>
        <w:t> </w:t>
      </w:r>
      <w:r>
        <w:rPr>
          <w:rFonts w:ascii="Courier New" w:hAnsi="Courier New" w:cs="Courier New" w:eastAsia="Courier New" w:hint="default"/>
        </w:rPr>
        <w:t>168</w:t>
      </w:r>
      <w:r>
        <w:rPr>
          <w:rFonts w:ascii="Courier New" w:hAnsi="Courier New" w:cs="Courier New" w:eastAsia="Courier New" w:hint="default"/>
          <w:spacing w:val="-79"/>
        </w:rPr>
        <w:t> </w:t>
      </w:r>
      <w:r>
        <w:rPr>
          <w:rFonts w:ascii="宋体" w:hAnsi="宋体" w:cs="宋体" w:eastAsia="宋体" w:hint="default"/>
        </w:rPr>
        <w:t>弄</w:t>
      </w:r>
      <w:r>
        <w:rPr>
          <w:rFonts w:ascii="宋体" w:hAnsi="宋体" w:cs="宋体" w:eastAsia="宋体" w:hint="default"/>
          <w:spacing w:val="-62"/>
        </w:rPr>
        <w:t> </w:t>
      </w:r>
      <w:r>
        <w:rPr>
          <w:rFonts w:ascii="Courier New" w:hAnsi="Courier New" w:cs="Courier New" w:eastAsia="Courier New" w:hint="default"/>
        </w:rPr>
        <w:t>9</w:t>
      </w:r>
      <w:r>
        <w:rPr>
          <w:rFonts w:ascii="Courier New" w:hAnsi="Courier New" w:cs="Courier New" w:eastAsia="Courier New" w:hint="default"/>
          <w:spacing w:val="-79"/>
        </w:rPr>
        <w:t> </w:t>
      </w:r>
      <w:r>
        <w:rPr>
          <w:rFonts w:ascii="宋体" w:hAnsi="宋体" w:cs="宋体" w:eastAsia="宋体" w:hint="default"/>
        </w:rPr>
        <w:t>号</w:t>
      </w:r>
      <w:r>
        <w:rPr>
          <w:rFonts w:ascii="宋体" w:hAnsi="宋体" w:cs="宋体" w:eastAsia="宋体" w:hint="default"/>
          <w:spacing w:val="-66"/>
        </w:rPr>
        <w:t> </w:t>
      </w:r>
      <w:r>
        <w:rPr>
          <w:rFonts w:ascii="Courier New" w:hAnsi="Courier New" w:cs="Courier New" w:eastAsia="Courier New" w:hint="default"/>
        </w:rPr>
        <w:t>3002</w:t>
      </w:r>
      <w:r>
        <w:rPr>
          <w:rFonts w:ascii="Courier New" w:hAnsi="Courier New" w:cs="Courier New" w:eastAsia="Courier New" w:hint="default"/>
          <w:spacing w:val="-79"/>
        </w:rPr>
        <w:t> </w:t>
      </w:r>
      <w:r>
        <w:rPr>
          <w:rFonts w:ascii="宋体" w:hAnsi="宋体" w:cs="宋体" w:eastAsia="宋体" w:hint="default"/>
        </w:rPr>
        <w:t>室</w:t>
      </w:r>
      <w:r>
        <w:rPr/>
        <w:t>的</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一</w:t>
      </w:r>
      <w:r>
        <w:rPr>
          <w:rFonts w:ascii="宋体" w:hAnsi="宋体" w:cs="宋体" w:eastAsia="宋体" w:hint="default"/>
        </w:rPr>
        <w:t>套</w:t>
      </w:r>
      <w:r>
        <w:rPr/>
        <w:t>，其</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上</w:t>
      </w:r>
      <w:r>
        <w:rPr/>
        <w:t>的</w:t>
      </w:r>
      <w:r>
        <w:rPr>
          <w:rFonts w:ascii="宋体" w:hAnsi="宋体" w:cs="宋体" w:eastAsia="宋体" w:hint="default"/>
        </w:rPr>
        <w:t>产</w:t>
      </w:r>
      <w:r>
        <w:rPr>
          <w:rFonts w:ascii="宋体" w:hAnsi="宋体" w:cs="宋体" w:eastAsia="宋体" w:hint="default"/>
        </w:rPr>
        <w:t>权</w:t>
      </w:r>
      <w:r>
        <w:rPr/>
        <w:t>人</w:t>
      </w:r>
      <w:r>
        <w:rPr>
          <w:rFonts w:ascii="宋体" w:hAnsi="宋体" w:cs="宋体" w:eastAsia="宋体" w:hint="default"/>
        </w:rPr>
        <w:t>姓</w:t>
      </w:r>
    </w:p>
    <w:p>
      <w:pPr>
        <w:pStyle w:val="BodyText"/>
        <w:spacing w:line="240" w:lineRule="auto" w:before="118"/>
        <w:ind w:right="0"/>
        <w:jc w:val="both"/>
        <w:rPr>
          <w:rFonts w:ascii="宋体" w:hAnsi="宋体" w:cs="宋体" w:eastAsia="宋体" w:hint="default"/>
        </w:rPr>
      </w:pPr>
      <w:r>
        <w:rPr>
          <w:rFonts w:ascii="宋体" w:hAnsi="宋体" w:cs="宋体" w:eastAsia="宋体" w:hint="default"/>
        </w:rPr>
        <w:t>名</w:t>
      </w:r>
      <w:r>
        <w:rPr>
          <w:rFonts w:ascii="宋体" w:hAnsi="宋体" w:cs="宋体" w:eastAsia="宋体" w:hint="default"/>
        </w:rPr>
        <w:t>是</w:t>
      </w:r>
      <w:r>
        <w:rPr>
          <w:rFonts w:ascii="宋体" w:hAnsi="宋体" w:cs="宋体" w:eastAsia="宋体" w:hint="default"/>
        </w:rPr>
        <w:t>陶</w:t>
      </w:r>
      <w:r>
        <w:rPr>
          <w:rFonts w:ascii="宋体" w:hAnsi="宋体" w:cs="宋体" w:eastAsia="宋体" w:hint="default"/>
        </w:rPr>
        <w:t>美</w:t>
      </w:r>
      <w:r>
        <w:rPr>
          <w:rFonts w:ascii="宋体" w:hAnsi="宋体" w:cs="宋体" w:eastAsia="宋体" w:hint="default"/>
        </w:rPr>
        <w:t>兰</w:t>
      </w:r>
      <w:r>
        <w:rPr/>
        <w:t>，</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w:t>
      </w:r>
    </w:p>
    <w:p>
      <w:pPr>
        <w:pStyle w:val="BodyText"/>
        <w:spacing w:line="321" w:lineRule="auto" w:before="155"/>
        <w:ind w:right="159" w:firstLine="465"/>
        <w:jc w:val="both"/>
        <w:rPr>
          <w:rFonts w:ascii="宋体" w:hAnsi="宋体" w:cs="宋体" w:eastAsia="宋体" w:hint="default"/>
        </w:rPr>
      </w:pPr>
      <w:r>
        <w:rPr>
          <w:rFonts w:ascii="Courier New" w:hAnsi="Courier New" w:cs="Courier New" w:eastAsia="Courier New" w:hint="default"/>
        </w:rPr>
        <w:t>2</w:t>
      </w:r>
      <w:r>
        <w:rPr/>
        <w:t>、</w:t>
      </w:r>
      <w:r>
        <w:rPr>
          <w:rFonts w:ascii="宋体" w:hAnsi="宋体" w:cs="宋体" w:eastAsia="宋体" w:hint="default"/>
        </w:rPr>
        <w:t>位</w:t>
      </w:r>
      <w:r>
        <w:rPr>
          <w:rFonts w:ascii="宋体" w:hAnsi="宋体" w:cs="宋体" w:eastAsia="宋体" w:hint="default"/>
        </w:rPr>
        <w:t>于</w:t>
      </w:r>
      <w:r>
        <w:rPr>
          <w:rFonts w:ascii="宋体" w:hAnsi="宋体" w:cs="宋体" w:eastAsia="宋体" w:hint="default"/>
        </w:rPr>
        <w:t>青岛市市</w:t>
      </w:r>
      <w:r>
        <w:rPr>
          <w:rFonts w:ascii="宋体" w:hAnsi="宋体" w:cs="宋体" w:eastAsia="宋体" w:hint="default"/>
        </w:rPr>
        <w:t>北</w:t>
      </w:r>
      <w:r>
        <w:rPr>
          <w:rFonts w:ascii="宋体" w:hAnsi="宋体" w:cs="宋体" w:eastAsia="宋体" w:hint="default"/>
        </w:rPr>
        <w:t>区</w:t>
      </w:r>
      <w:r>
        <w:rPr>
          <w:rFonts w:ascii="宋体" w:hAnsi="宋体" w:cs="宋体" w:eastAsia="宋体" w:hint="default"/>
        </w:rPr>
        <w:t>辽</w:t>
      </w:r>
      <w:r>
        <w:rPr>
          <w:rFonts w:ascii="宋体" w:hAnsi="宋体" w:cs="宋体" w:eastAsia="宋体" w:hint="default"/>
        </w:rPr>
        <w:t>宁</w:t>
      </w:r>
      <w:r>
        <w:rPr>
          <w:rFonts w:ascii="宋体" w:hAnsi="宋体" w:cs="宋体" w:eastAsia="宋体" w:hint="default"/>
        </w:rPr>
        <w:t>路</w:t>
      </w:r>
      <w:r>
        <w:rPr>
          <w:rFonts w:ascii="宋体" w:hAnsi="宋体" w:cs="宋体" w:eastAsia="宋体" w:hint="default"/>
          <w:spacing w:val="-75"/>
        </w:rPr>
        <w:t> </w:t>
      </w:r>
      <w:r>
        <w:rPr>
          <w:rFonts w:ascii="Courier New" w:hAnsi="Courier New" w:cs="Courier New" w:eastAsia="Courier New" w:hint="default"/>
        </w:rPr>
        <w:t>248</w:t>
      </w:r>
      <w:r>
        <w:rPr>
          <w:rFonts w:ascii="Courier New" w:hAnsi="Courier New" w:cs="Courier New" w:eastAsia="Courier New" w:hint="default"/>
          <w:spacing w:val="-89"/>
        </w:rPr>
        <w:t> </w:t>
      </w:r>
      <w:r>
        <w:rPr>
          <w:rFonts w:ascii="宋体" w:hAnsi="宋体" w:cs="宋体" w:eastAsia="宋体" w:hint="default"/>
        </w:rPr>
        <w:t>号</w:t>
      </w:r>
      <w:r>
        <w:rPr>
          <w:rFonts w:ascii="宋体" w:hAnsi="宋体" w:cs="宋体" w:eastAsia="宋体" w:hint="default"/>
          <w:spacing w:val="-75"/>
        </w:rPr>
        <w:t> </w:t>
      </w:r>
      <w:r>
        <w:rPr>
          <w:rFonts w:ascii="Courier New" w:hAnsi="Courier New" w:cs="Courier New" w:eastAsia="Courier New" w:hint="default"/>
        </w:rPr>
        <w:t>6</w:t>
      </w:r>
      <w:r>
        <w:rPr>
          <w:rFonts w:ascii="Courier New" w:hAnsi="Courier New" w:cs="Courier New" w:eastAsia="Courier New" w:hint="default"/>
          <w:spacing w:val="-89"/>
        </w:rPr>
        <w:t> </w:t>
      </w:r>
      <w:r>
        <w:rPr>
          <w:rFonts w:ascii="宋体" w:hAnsi="宋体" w:cs="宋体" w:eastAsia="宋体" w:hint="default"/>
        </w:rPr>
        <w:t>户</w:t>
      </w:r>
      <w:r>
        <w:rPr/>
        <w:t>、</w:t>
      </w:r>
      <w:r>
        <w:rPr>
          <w:rFonts w:ascii="Courier New" w:hAnsi="Courier New" w:cs="Courier New" w:eastAsia="Courier New" w:hint="default"/>
        </w:rPr>
        <w:t>7</w:t>
      </w:r>
      <w:r>
        <w:rPr>
          <w:rFonts w:ascii="Courier New" w:hAnsi="Courier New" w:cs="Courier New" w:eastAsia="Courier New" w:hint="default"/>
          <w:spacing w:val="-89"/>
        </w:rPr>
        <w:t> </w:t>
      </w:r>
      <w:r>
        <w:rPr>
          <w:rFonts w:ascii="宋体" w:hAnsi="宋体" w:cs="宋体" w:eastAsia="宋体" w:hint="default"/>
          <w:spacing w:val="-4"/>
        </w:rPr>
        <w:t>户</w:t>
      </w:r>
      <w:r>
        <w:rPr>
          <w:spacing w:val="-4"/>
        </w:rPr>
        <w:t>、</w:t>
      </w:r>
      <w:r>
        <w:rPr>
          <w:rFonts w:ascii="Courier New" w:hAnsi="Courier New" w:cs="Courier New" w:eastAsia="Courier New" w:hint="default"/>
          <w:spacing w:val="-4"/>
        </w:rPr>
        <w:t>8</w:t>
      </w:r>
      <w:r>
        <w:rPr>
          <w:rFonts w:ascii="Courier New" w:hAnsi="Courier New" w:cs="Courier New" w:eastAsia="Courier New" w:hint="default"/>
          <w:spacing w:val="-89"/>
        </w:rPr>
        <w:t> </w:t>
      </w:r>
      <w:r>
        <w:rPr>
          <w:rFonts w:ascii="宋体" w:hAnsi="宋体" w:cs="宋体" w:eastAsia="宋体" w:hint="default"/>
          <w:spacing w:val="-4"/>
        </w:rPr>
        <w:t>户</w:t>
      </w:r>
      <w:r>
        <w:rPr>
          <w:spacing w:val="-4"/>
        </w:rPr>
        <w:t>、</w:t>
      </w:r>
      <w:r>
        <w:rPr>
          <w:rFonts w:ascii="Courier New" w:hAnsi="Courier New" w:cs="Courier New" w:eastAsia="Courier New" w:hint="default"/>
          <w:spacing w:val="-4"/>
        </w:rPr>
        <w:t>9</w:t>
      </w:r>
      <w:r>
        <w:rPr>
          <w:rFonts w:ascii="Courier New" w:hAnsi="Courier New" w:cs="Courier New" w:eastAsia="Courier New" w:hint="default"/>
          <w:spacing w:val="-89"/>
        </w:rPr>
        <w:t> </w:t>
      </w:r>
      <w:r>
        <w:rPr>
          <w:rFonts w:ascii="宋体" w:hAnsi="宋体" w:cs="宋体" w:eastAsia="宋体" w:hint="default"/>
          <w:spacing w:val="-3"/>
        </w:rPr>
        <w:t>户</w:t>
      </w:r>
      <w:r>
        <w:rPr>
          <w:spacing w:val="-3"/>
        </w:rPr>
        <w:t>，</w:t>
      </w:r>
      <w:r>
        <w:rPr>
          <w:rFonts w:ascii="Courier New" w:hAnsi="Courier New" w:cs="Courier New" w:eastAsia="Courier New" w:hint="default"/>
          <w:spacing w:val="-3"/>
        </w:rPr>
        <w:t>252</w:t>
      </w:r>
      <w:r>
        <w:rPr>
          <w:rFonts w:ascii="Courier New" w:hAnsi="Courier New" w:cs="Courier New" w:eastAsia="Courier New" w:hint="default"/>
          <w:spacing w:val="-89"/>
        </w:rPr>
        <w:t> </w:t>
      </w:r>
      <w:r>
        <w:rPr>
          <w:rFonts w:ascii="宋体" w:hAnsi="宋体" w:cs="宋体" w:eastAsia="宋体" w:hint="default"/>
        </w:rPr>
        <w:t>号</w:t>
      </w:r>
      <w:r>
        <w:rPr>
          <w:rFonts w:ascii="宋体" w:hAnsi="宋体" w:cs="宋体" w:eastAsia="宋体" w:hint="default"/>
          <w:spacing w:val="-75"/>
        </w:rPr>
        <w:t> </w:t>
      </w:r>
      <w:r>
        <w:rPr>
          <w:rFonts w:ascii="Courier New" w:hAnsi="Courier New" w:cs="Courier New" w:eastAsia="Courier New" w:hint="default"/>
        </w:rPr>
        <w:t>9</w:t>
      </w:r>
      <w:r>
        <w:rPr>
          <w:rFonts w:ascii="Courier New" w:hAnsi="Courier New" w:cs="Courier New" w:eastAsia="Courier New" w:hint="default"/>
          <w:spacing w:val="-89"/>
        </w:rPr>
        <w:t> </w:t>
      </w:r>
      <w:r>
        <w:rPr>
          <w:rFonts w:ascii="宋体" w:hAnsi="宋体" w:cs="宋体" w:eastAsia="宋体" w:hint="default"/>
          <w:spacing w:val="-4"/>
        </w:rPr>
        <w:t>户</w:t>
      </w:r>
      <w:r>
        <w:rPr>
          <w:spacing w:val="-4"/>
        </w:rPr>
        <w:t>，</w:t>
      </w:r>
      <w:r>
        <w:rPr>
          <w:rFonts w:ascii="Courier New" w:hAnsi="Courier New" w:cs="Courier New" w:eastAsia="Courier New" w:hint="default"/>
          <w:spacing w:val="-4"/>
        </w:rPr>
        <w:t>254</w:t>
      </w:r>
      <w:r>
        <w:rPr>
          <w:rFonts w:ascii="Courier New" w:hAnsi="Courier New" w:cs="Courier New" w:eastAsia="Courier New" w:hint="default"/>
          <w:spacing w:val="-3"/>
          <w:w w:val="85"/>
        </w:rPr>
        <w:t> </w:t>
      </w:r>
      <w:r>
        <w:rPr>
          <w:rFonts w:ascii="宋体" w:hAnsi="宋体" w:cs="宋体" w:eastAsia="宋体" w:hint="default"/>
        </w:rPr>
        <w:t>号</w:t>
      </w:r>
      <w:r>
        <w:rPr>
          <w:rFonts w:ascii="宋体" w:hAnsi="宋体" w:cs="宋体" w:eastAsia="宋体" w:hint="default"/>
          <w:spacing w:val="-39"/>
        </w:rPr>
        <w:t> </w:t>
      </w:r>
      <w:r>
        <w:rPr>
          <w:rFonts w:ascii="Courier New" w:hAnsi="Courier New" w:cs="Courier New" w:eastAsia="Courier New" w:hint="default"/>
        </w:rPr>
        <w:t>6</w:t>
      </w:r>
      <w:r>
        <w:rPr>
          <w:rFonts w:ascii="Courier New" w:hAnsi="Courier New" w:cs="Courier New" w:eastAsia="Courier New" w:hint="default"/>
          <w:spacing w:val="-52"/>
        </w:rPr>
        <w:t> </w:t>
      </w:r>
      <w:r>
        <w:rPr>
          <w:rFonts w:ascii="宋体" w:hAnsi="宋体" w:cs="宋体" w:eastAsia="宋体" w:hint="default"/>
          <w:spacing w:val="-13"/>
        </w:rPr>
        <w:t>户</w:t>
      </w:r>
      <w:r>
        <w:rPr>
          <w:spacing w:val="-13"/>
        </w:rPr>
        <w:t>、</w:t>
      </w:r>
      <w:r>
        <w:rPr>
          <w:rFonts w:ascii="Courier New" w:hAnsi="Courier New" w:cs="Courier New" w:eastAsia="Courier New" w:hint="default"/>
          <w:spacing w:val="-13"/>
        </w:rPr>
        <w:t>7</w:t>
      </w:r>
      <w:r>
        <w:rPr>
          <w:rFonts w:ascii="Courier New" w:hAnsi="Courier New" w:cs="Courier New" w:eastAsia="Courier New" w:hint="default"/>
          <w:spacing w:val="-52"/>
        </w:rPr>
        <w:t> </w:t>
      </w:r>
      <w:r>
        <w:rPr>
          <w:rFonts w:ascii="宋体" w:hAnsi="宋体" w:cs="宋体" w:eastAsia="宋体" w:hint="default"/>
          <w:spacing w:val="-8"/>
        </w:rPr>
        <w:t>户</w:t>
      </w:r>
      <w:r>
        <w:rPr>
          <w:spacing w:val="-8"/>
        </w:rPr>
        <w:t>，</w:t>
      </w:r>
      <w:r>
        <w:rPr>
          <w:rFonts w:ascii="宋体" w:hAnsi="宋体" w:cs="宋体" w:eastAsia="宋体" w:hint="default"/>
          <w:spacing w:val="-8"/>
        </w:rPr>
        <w:t>共</w:t>
      </w:r>
      <w:r>
        <w:rPr>
          <w:spacing w:val="-8"/>
        </w:rPr>
        <w:t>计</w:t>
      </w:r>
      <w:r>
        <w:rPr>
          <w:rFonts w:ascii="宋体" w:hAnsi="宋体" w:cs="宋体" w:eastAsia="宋体" w:hint="default"/>
          <w:spacing w:val="-8"/>
        </w:rPr>
        <w:t>房</w:t>
      </w:r>
      <w:r>
        <w:rPr>
          <w:rFonts w:ascii="宋体" w:hAnsi="宋体" w:cs="宋体" w:eastAsia="宋体" w:hint="default"/>
          <w:spacing w:val="-8"/>
        </w:rPr>
        <w:t>屋</w:t>
      </w:r>
      <w:r>
        <w:rPr>
          <w:rFonts w:ascii="宋体" w:hAnsi="宋体" w:cs="宋体" w:eastAsia="宋体" w:hint="default"/>
          <w:spacing w:val="-32"/>
        </w:rPr>
        <w:t> </w:t>
      </w:r>
      <w:r>
        <w:rPr>
          <w:rFonts w:ascii="Courier New" w:hAnsi="Courier New" w:cs="Courier New" w:eastAsia="Courier New" w:hint="default"/>
        </w:rPr>
        <w:t>7</w:t>
      </w:r>
      <w:r>
        <w:rPr>
          <w:rFonts w:ascii="Courier New" w:hAnsi="Courier New" w:cs="Courier New" w:eastAsia="Courier New" w:hint="default"/>
          <w:spacing w:val="-52"/>
        </w:rPr>
        <w:t> </w:t>
      </w:r>
      <w:r>
        <w:rPr>
          <w:rFonts w:ascii="宋体" w:hAnsi="宋体" w:cs="宋体" w:eastAsia="宋体" w:hint="default"/>
          <w:spacing w:val="-4"/>
        </w:rPr>
        <w:t>套</w:t>
      </w:r>
      <w:r>
        <w:rPr>
          <w:spacing w:val="-4"/>
        </w:rPr>
        <w:t>其</w:t>
      </w:r>
      <w:r>
        <w:rPr>
          <w:rFonts w:ascii="宋体" w:hAnsi="宋体" w:cs="宋体" w:eastAsia="宋体" w:hint="default"/>
          <w:spacing w:val="-4"/>
        </w:rPr>
        <w:t>产</w:t>
      </w:r>
      <w:r>
        <w:rPr>
          <w:rFonts w:ascii="宋体" w:hAnsi="宋体" w:cs="宋体" w:eastAsia="宋体" w:hint="default"/>
          <w:spacing w:val="-4"/>
        </w:rPr>
        <w:t>权</w:t>
      </w:r>
      <w:r>
        <w:rPr>
          <w:spacing w:val="-4"/>
        </w:rPr>
        <w:t>人</w:t>
      </w:r>
      <w:r>
        <w:rPr>
          <w:rFonts w:ascii="宋体" w:hAnsi="宋体" w:cs="宋体" w:eastAsia="宋体" w:hint="default"/>
          <w:spacing w:val="-4"/>
        </w:rPr>
        <w:t>名</w:t>
      </w:r>
      <w:r>
        <w:rPr>
          <w:rFonts w:ascii="宋体" w:hAnsi="宋体" w:cs="宋体" w:eastAsia="宋体" w:hint="default"/>
          <w:spacing w:val="-4"/>
        </w:rPr>
        <w:t>称</w:t>
      </w:r>
      <w:r>
        <w:rPr>
          <w:rFonts w:ascii="宋体" w:hAnsi="宋体" w:cs="宋体" w:eastAsia="宋体" w:hint="default"/>
          <w:spacing w:val="-4"/>
        </w:rPr>
        <w:t>是</w:t>
      </w:r>
      <w:r>
        <w:rPr>
          <w:rFonts w:ascii="宋体" w:hAnsi="宋体" w:cs="宋体" w:eastAsia="宋体" w:hint="default"/>
          <w:spacing w:val="-4"/>
        </w:rPr>
        <w:t>中南建</w:t>
      </w:r>
      <w:r>
        <w:rPr>
          <w:rFonts w:ascii="宋体" w:hAnsi="宋体" w:cs="宋体" w:eastAsia="宋体" w:hint="default"/>
          <w:spacing w:val="-4"/>
        </w:rPr>
        <w:t>筑</w:t>
      </w:r>
      <w:r>
        <w:rPr>
          <w:spacing w:val="-4"/>
        </w:rPr>
        <w:t>实</w:t>
      </w:r>
      <w:r>
        <w:rPr>
          <w:rFonts w:ascii="宋体" w:hAnsi="宋体" w:cs="宋体" w:eastAsia="宋体" w:hint="default"/>
          <w:spacing w:val="-4"/>
        </w:rPr>
        <w:t>业集团</w:t>
      </w:r>
      <w:r>
        <w:rPr>
          <w:spacing w:val="-4"/>
        </w:rPr>
        <w:t>有限公司，</w:t>
      </w:r>
      <w:r>
        <w:rPr>
          <w:rFonts w:ascii="宋体" w:hAnsi="宋体" w:cs="宋体" w:eastAsia="宋体" w:hint="default"/>
          <w:spacing w:val="-4"/>
        </w:rPr>
        <w:t>但</w:t>
      </w:r>
      <w:r>
        <w:rPr>
          <w:rFonts w:ascii="宋体" w:hAnsi="宋体" w:cs="宋体" w:eastAsia="宋体" w:hint="default"/>
          <w:spacing w:val="-4"/>
        </w:rPr>
        <w:t>该</w:t>
      </w:r>
      <w:r>
        <w:rPr>
          <w:rFonts w:ascii="宋体" w:hAnsi="宋体" w:cs="宋体" w:eastAsia="宋体" w:hint="default"/>
          <w:spacing w:val="-4"/>
        </w:rPr>
        <w:t>房</w:t>
      </w:r>
      <w:r>
        <w:rPr>
          <w:rFonts w:ascii="宋体" w:hAnsi="宋体" w:cs="宋体" w:eastAsia="宋体" w:hint="default"/>
          <w:spacing w:val="-4"/>
        </w:rPr>
        <w:t>屋</w:t>
      </w:r>
      <w:r>
        <w:rPr>
          <w:rFonts w:ascii="宋体" w:hAnsi="宋体" w:cs="宋体" w:eastAsia="宋体" w:hint="default"/>
          <w:spacing w:val="-110"/>
        </w:rPr>
        <w:t> </w:t>
      </w:r>
      <w:r>
        <w:rPr/>
        <w:t>实</w:t>
      </w:r>
      <w:r>
        <w:rPr>
          <w:rFonts w:ascii="宋体" w:hAnsi="宋体" w:cs="宋体" w:eastAsia="宋体" w:hint="default"/>
        </w:rPr>
        <w:t>际</w:t>
      </w:r>
      <w:r>
        <w:rPr/>
        <w:t>为</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有限公司所有</w:t>
      </w:r>
      <w:r>
        <w:rPr>
          <w:rFonts w:ascii="宋体" w:hAnsi="宋体" w:cs="宋体" w:eastAsia="宋体" w:hint="default"/>
        </w:rPr>
        <w:t>；</w:t>
      </w:r>
    </w:p>
    <w:p>
      <w:pPr>
        <w:pStyle w:val="BodyText"/>
        <w:spacing w:line="240" w:lineRule="auto" w:before="72"/>
        <w:ind w:left="1982"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位</w:t>
      </w:r>
      <w:r>
        <w:rPr>
          <w:rFonts w:ascii="宋体" w:hAnsi="宋体" w:cs="宋体" w:eastAsia="宋体" w:hint="default"/>
        </w:rPr>
        <w:t>于</w:t>
      </w:r>
      <w:r>
        <w:rPr>
          <w:rFonts w:ascii="宋体" w:hAnsi="宋体" w:cs="宋体" w:eastAsia="宋体" w:hint="default"/>
        </w:rPr>
        <w:t>上海市</w:t>
      </w:r>
      <w:r>
        <w:rPr>
          <w:rFonts w:ascii="宋体" w:hAnsi="宋体" w:cs="宋体" w:eastAsia="宋体" w:hint="default"/>
        </w:rPr>
        <w:t>鲁</w:t>
      </w:r>
      <w:r>
        <w:rPr>
          <w:rFonts w:ascii="宋体" w:hAnsi="宋体" w:cs="宋体" w:eastAsia="宋体" w:hint="default"/>
        </w:rPr>
        <w:t>班</w:t>
      </w:r>
      <w:r>
        <w:rPr>
          <w:rFonts w:ascii="宋体" w:hAnsi="宋体" w:cs="宋体" w:eastAsia="宋体" w:hint="default"/>
        </w:rPr>
        <w:t>路</w:t>
      </w:r>
      <w:r>
        <w:rPr>
          <w:rFonts w:ascii="宋体" w:hAnsi="宋体" w:cs="宋体" w:eastAsia="宋体" w:hint="default"/>
          <w:spacing w:val="-66"/>
        </w:rPr>
        <w:t> </w:t>
      </w:r>
      <w:r>
        <w:rPr>
          <w:rFonts w:ascii="Courier New" w:hAnsi="Courier New" w:cs="Courier New" w:eastAsia="Courier New" w:hint="default"/>
        </w:rPr>
        <w:t>168</w:t>
      </w:r>
      <w:r>
        <w:rPr>
          <w:rFonts w:ascii="Courier New" w:hAnsi="Courier New" w:cs="Courier New" w:eastAsia="Courier New" w:hint="default"/>
          <w:spacing w:val="-79"/>
        </w:rPr>
        <w:t> </w:t>
      </w:r>
      <w:r>
        <w:rPr>
          <w:rFonts w:ascii="宋体" w:hAnsi="宋体" w:cs="宋体" w:eastAsia="宋体" w:hint="default"/>
        </w:rPr>
        <w:t>弄</w:t>
      </w:r>
      <w:r>
        <w:rPr>
          <w:rFonts w:ascii="宋体" w:hAnsi="宋体" w:cs="宋体" w:eastAsia="宋体" w:hint="default"/>
          <w:spacing w:val="-62"/>
        </w:rPr>
        <w:t> </w:t>
      </w:r>
      <w:r>
        <w:rPr>
          <w:rFonts w:ascii="Courier New" w:hAnsi="Courier New" w:cs="Courier New" w:eastAsia="Courier New" w:hint="default"/>
        </w:rPr>
        <w:t>9</w:t>
      </w:r>
      <w:r>
        <w:rPr>
          <w:rFonts w:ascii="Courier New" w:hAnsi="Courier New" w:cs="Courier New" w:eastAsia="Courier New" w:hint="default"/>
          <w:spacing w:val="-79"/>
        </w:rPr>
        <w:t> </w:t>
      </w:r>
      <w:r>
        <w:rPr>
          <w:rFonts w:ascii="宋体" w:hAnsi="宋体" w:cs="宋体" w:eastAsia="宋体" w:hint="default"/>
        </w:rPr>
        <w:t>号</w:t>
      </w:r>
      <w:r>
        <w:rPr>
          <w:rFonts w:ascii="宋体" w:hAnsi="宋体" w:cs="宋体" w:eastAsia="宋体" w:hint="default"/>
          <w:spacing w:val="-66"/>
        </w:rPr>
        <w:t> </w:t>
      </w:r>
      <w:r>
        <w:rPr>
          <w:rFonts w:ascii="Courier New" w:hAnsi="Courier New" w:cs="Courier New" w:eastAsia="Courier New" w:hint="default"/>
        </w:rPr>
        <w:t>3001</w:t>
      </w:r>
      <w:r>
        <w:rPr>
          <w:rFonts w:ascii="Courier New" w:hAnsi="Courier New" w:cs="Courier New" w:eastAsia="Courier New" w:hint="default"/>
          <w:spacing w:val="-79"/>
        </w:rPr>
        <w:t> </w:t>
      </w:r>
      <w:r>
        <w:rPr>
          <w:rFonts w:ascii="宋体" w:hAnsi="宋体" w:cs="宋体" w:eastAsia="宋体" w:hint="default"/>
        </w:rPr>
        <w:t>室</w:t>
      </w:r>
      <w:r>
        <w:rPr/>
        <w:t>的</w:t>
      </w:r>
      <w:r>
        <w:rPr>
          <w:rFonts w:ascii="宋体" w:hAnsi="宋体" w:cs="宋体" w:eastAsia="宋体" w:hint="default"/>
        </w:rPr>
        <w:t>房</w:t>
      </w:r>
      <w:r>
        <w:rPr>
          <w:rFonts w:ascii="宋体" w:hAnsi="宋体" w:cs="宋体" w:eastAsia="宋体" w:hint="default"/>
        </w:rPr>
        <w:t>屋</w:t>
      </w:r>
      <w:r>
        <w:rPr>
          <w:rFonts w:ascii="宋体" w:hAnsi="宋体" w:cs="宋体" w:eastAsia="宋体" w:hint="default"/>
        </w:rPr>
        <w:t>一</w:t>
      </w:r>
      <w:r>
        <w:rPr>
          <w:rFonts w:ascii="宋体" w:hAnsi="宋体" w:cs="宋体" w:eastAsia="宋体" w:hint="default"/>
        </w:rPr>
        <w:t>套</w:t>
      </w:r>
      <w:r>
        <w:rPr/>
        <w:t>，其</w:t>
      </w:r>
      <w:r>
        <w:rPr>
          <w:rFonts w:ascii="宋体" w:hAnsi="宋体" w:cs="宋体" w:eastAsia="宋体" w:hint="default"/>
        </w:rPr>
        <w:t>产</w:t>
      </w:r>
      <w:r>
        <w:rPr>
          <w:rFonts w:ascii="宋体" w:hAnsi="宋体" w:cs="宋体" w:eastAsia="宋体" w:hint="default"/>
        </w:rPr>
        <w:t>权</w:t>
      </w:r>
      <w:r>
        <w:rPr/>
        <w:t>证</w:t>
      </w:r>
      <w:r>
        <w:rPr>
          <w:rFonts w:ascii="宋体" w:hAnsi="宋体" w:cs="宋体" w:eastAsia="宋体" w:hint="default"/>
        </w:rPr>
        <w:t>上</w:t>
      </w:r>
      <w:r>
        <w:rPr/>
        <w:t>的</w:t>
      </w:r>
      <w:r>
        <w:rPr>
          <w:rFonts w:ascii="宋体" w:hAnsi="宋体" w:cs="宋体" w:eastAsia="宋体" w:hint="default"/>
        </w:rPr>
        <w:t>产</w:t>
      </w:r>
      <w:r>
        <w:rPr>
          <w:rFonts w:ascii="宋体" w:hAnsi="宋体" w:cs="宋体" w:eastAsia="宋体" w:hint="default"/>
        </w:rPr>
        <w:t>权</w:t>
      </w:r>
      <w:r>
        <w:rPr/>
        <w:t>人</w:t>
      </w:r>
      <w:r>
        <w:rPr>
          <w:rFonts w:ascii="宋体" w:hAnsi="宋体" w:cs="宋体" w:eastAsia="宋体" w:hint="default"/>
        </w:rPr>
        <w:t>姓</w:t>
      </w:r>
    </w:p>
    <w:p>
      <w:pPr>
        <w:pStyle w:val="BodyText"/>
        <w:spacing w:line="240" w:lineRule="auto" w:before="123"/>
        <w:ind w:right="0"/>
        <w:jc w:val="both"/>
        <w:rPr>
          <w:rFonts w:ascii="宋体" w:hAnsi="宋体" w:cs="宋体" w:eastAsia="宋体" w:hint="default"/>
        </w:rPr>
      </w:pPr>
      <w:r>
        <w:rPr>
          <w:rFonts w:ascii="宋体" w:hAnsi="宋体" w:cs="宋体" w:eastAsia="宋体" w:hint="default"/>
        </w:rPr>
        <w:t>名</w:t>
      </w:r>
      <w:r>
        <w:rPr>
          <w:rFonts w:ascii="宋体" w:hAnsi="宋体" w:cs="宋体" w:eastAsia="宋体" w:hint="default"/>
        </w:rPr>
        <w:t>是</w:t>
      </w:r>
      <w:r>
        <w:rPr>
          <w:rFonts w:ascii="宋体" w:hAnsi="宋体" w:cs="宋体" w:eastAsia="宋体" w:hint="default"/>
        </w:rPr>
        <w:t>中南控股集团</w:t>
      </w:r>
      <w:r>
        <w:rPr/>
        <w:t>有限公司，</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w:t>
      </w:r>
    </w:p>
    <w:p>
      <w:pPr>
        <w:pStyle w:val="BodyText"/>
        <w:spacing w:line="324" w:lineRule="auto" w:before="150"/>
        <w:ind w:right="159" w:firstLine="465"/>
        <w:jc w:val="both"/>
        <w:rPr>
          <w:rFonts w:ascii="宋体" w:hAnsi="宋体" w:cs="宋体" w:eastAsia="宋体" w:hint="default"/>
        </w:rPr>
      </w:pPr>
      <w:r>
        <w:rPr>
          <w:rFonts w:ascii="Courier New" w:hAnsi="Courier New" w:cs="Courier New" w:eastAsia="Courier New" w:hint="default"/>
          <w:spacing w:val="-4"/>
        </w:rPr>
        <w:t>4</w:t>
      </w:r>
      <w:r>
        <w:rPr>
          <w:spacing w:val="-4"/>
        </w:rPr>
        <w:t>、</w:t>
      </w:r>
      <w:r>
        <w:rPr>
          <w:rFonts w:ascii="宋体" w:hAnsi="宋体" w:cs="宋体" w:eastAsia="宋体" w:hint="default"/>
          <w:spacing w:val="-4"/>
        </w:rPr>
        <w:t>位</w:t>
      </w:r>
      <w:r>
        <w:rPr>
          <w:rFonts w:ascii="宋体" w:hAnsi="宋体" w:cs="宋体" w:eastAsia="宋体" w:hint="default"/>
          <w:spacing w:val="-4"/>
        </w:rPr>
        <w:t>于</w:t>
      </w:r>
      <w:r>
        <w:rPr>
          <w:rFonts w:ascii="宋体" w:hAnsi="宋体" w:cs="宋体" w:eastAsia="宋体" w:hint="default"/>
          <w:spacing w:val="-4"/>
        </w:rPr>
        <w:t>上海市</w:t>
      </w:r>
      <w:r>
        <w:rPr>
          <w:rFonts w:ascii="宋体" w:hAnsi="宋体" w:cs="宋体" w:eastAsia="宋体" w:hint="default"/>
          <w:spacing w:val="-4"/>
        </w:rPr>
        <w:t>鲁</w:t>
      </w:r>
      <w:r>
        <w:rPr>
          <w:rFonts w:ascii="宋体" w:hAnsi="宋体" w:cs="宋体" w:eastAsia="宋体" w:hint="default"/>
          <w:spacing w:val="-4"/>
        </w:rPr>
        <w:t>班</w:t>
      </w:r>
      <w:r>
        <w:rPr>
          <w:rFonts w:ascii="宋体" w:hAnsi="宋体" w:cs="宋体" w:eastAsia="宋体" w:hint="default"/>
          <w:spacing w:val="-4"/>
        </w:rPr>
        <w:t>路</w:t>
      </w:r>
      <w:r>
        <w:rPr>
          <w:rFonts w:ascii="宋体" w:hAnsi="宋体" w:cs="宋体" w:eastAsia="宋体" w:hint="default"/>
          <w:spacing w:val="-60"/>
        </w:rPr>
        <w:t> </w:t>
      </w:r>
      <w:r>
        <w:rPr>
          <w:rFonts w:ascii="Courier New" w:hAnsi="Courier New" w:cs="Courier New" w:eastAsia="Courier New" w:hint="default"/>
          <w:spacing w:val="-3"/>
        </w:rPr>
        <w:t>168</w:t>
      </w:r>
      <w:r>
        <w:rPr>
          <w:rFonts w:ascii="Courier New" w:hAnsi="Courier New" w:cs="Courier New" w:eastAsia="Courier New" w:hint="default"/>
          <w:spacing w:val="-81"/>
        </w:rPr>
        <w:t> </w:t>
      </w:r>
      <w:r>
        <w:rPr>
          <w:rFonts w:ascii="宋体" w:hAnsi="宋体" w:cs="宋体" w:eastAsia="宋体" w:hint="default"/>
        </w:rPr>
        <w:t>弄</w:t>
      </w:r>
      <w:r>
        <w:rPr>
          <w:rFonts w:ascii="宋体" w:hAnsi="宋体" w:cs="宋体" w:eastAsia="宋体" w:hint="default"/>
          <w:spacing w:val="-60"/>
        </w:rPr>
        <w:t> </w:t>
      </w:r>
      <w:r>
        <w:rPr>
          <w:rFonts w:ascii="Courier New" w:hAnsi="Courier New" w:cs="Courier New" w:eastAsia="Courier New" w:hint="default"/>
        </w:rPr>
        <w:t>6</w:t>
      </w:r>
      <w:r>
        <w:rPr>
          <w:rFonts w:ascii="Courier New" w:hAnsi="Courier New" w:cs="Courier New" w:eastAsia="Courier New" w:hint="default"/>
          <w:spacing w:val="-81"/>
        </w:rPr>
        <w:t> </w:t>
      </w:r>
      <w:r>
        <w:rPr>
          <w:rFonts w:ascii="宋体" w:hAnsi="宋体" w:cs="宋体" w:eastAsia="宋体" w:hint="default"/>
        </w:rPr>
        <w:t>号</w:t>
      </w:r>
      <w:r>
        <w:rPr>
          <w:rFonts w:ascii="宋体" w:hAnsi="宋体" w:cs="宋体" w:eastAsia="宋体" w:hint="default"/>
          <w:spacing w:val="-65"/>
        </w:rPr>
        <w:t> </w:t>
      </w:r>
      <w:r>
        <w:rPr>
          <w:rFonts w:ascii="Courier New" w:hAnsi="Courier New" w:cs="Courier New" w:eastAsia="Courier New" w:hint="default"/>
        </w:rPr>
        <w:t>604</w:t>
      </w:r>
      <w:r>
        <w:rPr>
          <w:rFonts w:ascii="Courier New" w:hAnsi="Courier New" w:cs="Courier New" w:eastAsia="Courier New" w:hint="default"/>
          <w:spacing w:val="-81"/>
        </w:rPr>
        <w:t> </w:t>
      </w:r>
      <w:r>
        <w:rPr>
          <w:rFonts w:ascii="宋体" w:hAnsi="宋体" w:cs="宋体" w:eastAsia="宋体" w:hint="default"/>
          <w:spacing w:val="-3"/>
        </w:rPr>
        <w:t>室</w:t>
      </w:r>
      <w:r>
        <w:rPr>
          <w:spacing w:val="-3"/>
        </w:rPr>
        <w:t>的</w:t>
      </w:r>
      <w:r>
        <w:rPr>
          <w:rFonts w:ascii="宋体" w:hAnsi="宋体" w:cs="宋体" w:eastAsia="宋体" w:hint="default"/>
          <w:spacing w:val="-3"/>
        </w:rPr>
        <w:t>房</w:t>
      </w:r>
      <w:r>
        <w:rPr>
          <w:rFonts w:ascii="宋体" w:hAnsi="宋体" w:cs="宋体" w:eastAsia="宋体" w:hint="default"/>
          <w:spacing w:val="-3"/>
        </w:rPr>
        <w:t>屋</w:t>
      </w:r>
      <w:r>
        <w:rPr>
          <w:rFonts w:ascii="宋体" w:hAnsi="宋体" w:cs="宋体" w:eastAsia="宋体" w:hint="default"/>
          <w:spacing w:val="-3"/>
        </w:rPr>
        <w:t>一</w:t>
      </w:r>
      <w:r>
        <w:rPr>
          <w:rFonts w:ascii="宋体" w:hAnsi="宋体" w:cs="宋体" w:eastAsia="宋体" w:hint="default"/>
          <w:spacing w:val="-3"/>
        </w:rPr>
        <w:t>套</w:t>
      </w:r>
      <w:r>
        <w:rPr>
          <w:spacing w:val="-3"/>
        </w:rPr>
        <w:t>，其</w:t>
      </w:r>
      <w:r>
        <w:rPr>
          <w:rFonts w:ascii="宋体" w:hAnsi="宋体" w:cs="宋体" w:eastAsia="宋体" w:hint="default"/>
          <w:spacing w:val="-3"/>
        </w:rPr>
        <w:t>产</w:t>
      </w:r>
      <w:r>
        <w:rPr>
          <w:rFonts w:ascii="宋体" w:hAnsi="宋体" w:cs="宋体" w:eastAsia="宋体" w:hint="default"/>
          <w:spacing w:val="-3"/>
        </w:rPr>
        <w:t>权</w:t>
      </w:r>
      <w:r>
        <w:rPr>
          <w:spacing w:val="-3"/>
        </w:rPr>
        <w:t>证</w:t>
      </w:r>
      <w:r>
        <w:rPr>
          <w:rFonts w:ascii="宋体" w:hAnsi="宋体" w:cs="宋体" w:eastAsia="宋体" w:hint="default"/>
          <w:spacing w:val="-3"/>
        </w:rPr>
        <w:t>上</w:t>
      </w:r>
      <w:r>
        <w:rPr>
          <w:spacing w:val="-3"/>
        </w:rPr>
        <w:t>的</w:t>
      </w:r>
      <w:r>
        <w:rPr>
          <w:rFonts w:ascii="宋体" w:hAnsi="宋体" w:cs="宋体" w:eastAsia="宋体" w:hint="default"/>
          <w:spacing w:val="-3"/>
        </w:rPr>
        <w:t>产</w:t>
      </w:r>
      <w:r>
        <w:rPr>
          <w:rFonts w:ascii="宋体" w:hAnsi="宋体" w:cs="宋体" w:eastAsia="宋体" w:hint="default"/>
          <w:spacing w:val="-3"/>
        </w:rPr>
        <w:t>权</w:t>
      </w:r>
      <w:r>
        <w:rPr>
          <w:spacing w:val="-3"/>
        </w:rPr>
        <w:t>人</w:t>
      </w:r>
      <w:r>
        <w:rPr>
          <w:rFonts w:ascii="宋体" w:hAnsi="宋体" w:cs="宋体" w:eastAsia="宋体" w:hint="default"/>
          <w:spacing w:val="-3"/>
        </w:rPr>
        <w:t>姓</w:t>
      </w:r>
      <w:r>
        <w:rPr>
          <w:rFonts w:ascii="宋体" w:hAnsi="宋体" w:cs="宋体" w:eastAsia="宋体" w:hint="default"/>
          <w:spacing w:val="-3"/>
        </w:rPr>
        <w:t>名</w:t>
      </w:r>
      <w:r>
        <w:rPr>
          <w:rFonts w:ascii="宋体" w:hAnsi="宋体" w:cs="宋体" w:eastAsia="宋体" w:hint="default"/>
          <w:w w:val="102"/>
        </w:rPr>
        <w:t> </w:t>
      </w:r>
      <w:r>
        <w:rPr>
          <w:rFonts w:ascii="宋体" w:hAnsi="宋体" w:cs="宋体" w:eastAsia="宋体" w:hint="default"/>
        </w:rPr>
        <w:t>是</w:t>
      </w:r>
      <w:r>
        <w:rPr/>
        <w:t>陈锦石，</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0" w:right="217" w:firstLine="0"/>
        <w:jc w:val="right"/>
        <w:rPr>
          <w:rFonts w:ascii="Times New Roman" w:hAnsi="Times New Roman" w:cs="Times New Roman" w:eastAsia="Times New Roman" w:hint="default"/>
          <w:sz w:val="17"/>
          <w:szCs w:val="17"/>
        </w:rPr>
      </w:pPr>
      <w:r>
        <w:rPr>
          <w:rFonts w:ascii="Times New Roman"/>
          <w:sz w:val="17"/>
        </w:rPr>
        <w:t>163</w:t>
      </w:r>
    </w:p>
    <w:p>
      <w:pPr>
        <w:spacing w:after="0"/>
        <w:jc w:val="right"/>
        <w:rPr>
          <w:rFonts w:ascii="Times New Roman" w:hAnsi="Times New Roman" w:cs="Times New Roman" w:eastAsia="Times New Roman" w:hint="default"/>
          <w:sz w:val="17"/>
          <w:szCs w:val="17"/>
        </w:rPr>
        <w:sectPr>
          <w:type w:val="continuous"/>
          <w:pgSz w:w="11900" w:h="16840"/>
          <w:pgMar w:top="160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right="119" w:firstLine="465"/>
        <w:jc w:val="both"/>
        <w:rPr>
          <w:rFonts w:ascii="宋体" w:hAnsi="宋体" w:cs="宋体" w:eastAsia="宋体" w:hint="default"/>
        </w:rPr>
      </w:pPr>
      <w:r>
        <w:rPr>
          <w:rFonts w:ascii="Courier New" w:hAnsi="Courier New" w:cs="Courier New" w:eastAsia="Courier New" w:hint="default"/>
          <w:spacing w:val="-4"/>
        </w:rPr>
        <w:t>5</w:t>
      </w:r>
      <w:r>
        <w:rPr>
          <w:spacing w:val="-4"/>
        </w:rPr>
        <w:t>、</w:t>
      </w:r>
      <w:r>
        <w:rPr>
          <w:rFonts w:ascii="宋体" w:hAnsi="宋体" w:cs="宋体" w:eastAsia="宋体" w:hint="default"/>
          <w:spacing w:val="-4"/>
        </w:rPr>
        <w:t>位</w:t>
      </w:r>
      <w:r>
        <w:rPr>
          <w:rFonts w:ascii="宋体" w:hAnsi="宋体" w:cs="宋体" w:eastAsia="宋体" w:hint="default"/>
          <w:spacing w:val="-4"/>
        </w:rPr>
        <w:t>于</w:t>
      </w:r>
      <w:r>
        <w:rPr>
          <w:rFonts w:ascii="宋体" w:hAnsi="宋体" w:cs="宋体" w:eastAsia="宋体" w:hint="default"/>
          <w:spacing w:val="-4"/>
        </w:rPr>
        <w:t>上海市</w:t>
      </w:r>
      <w:r>
        <w:rPr>
          <w:rFonts w:ascii="宋体" w:hAnsi="宋体" w:cs="宋体" w:eastAsia="宋体" w:hint="default"/>
          <w:spacing w:val="-4"/>
        </w:rPr>
        <w:t>鲁</w:t>
      </w:r>
      <w:r>
        <w:rPr>
          <w:rFonts w:ascii="宋体" w:hAnsi="宋体" w:cs="宋体" w:eastAsia="宋体" w:hint="default"/>
          <w:spacing w:val="-4"/>
        </w:rPr>
        <w:t>班</w:t>
      </w:r>
      <w:r>
        <w:rPr>
          <w:rFonts w:ascii="宋体" w:hAnsi="宋体" w:cs="宋体" w:eastAsia="宋体" w:hint="default"/>
          <w:spacing w:val="-4"/>
        </w:rPr>
        <w:t>路</w:t>
      </w:r>
      <w:r>
        <w:rPr>
          <w:rFonts w:ascii="宋体" w:hAnsi="宋体" w:cs="宋体" w:eastAsia="宋体" w:hint="default"/>
          <w:spacing w:val="-60"/>
        </w:rPr>
        <w:t> </w:t>
      </w:r>
      <w:r>
        <w:rPr>
          <w:rFonts w:ascii="Courier New" w:hAnsi="Courier New" w:cs="Courier New" w:eastAsia="Courier New" w:hint="default"/>
          <w:spacing w:val="-3"/>
        </w:rPr>
        <w:t>168</w:t>
      </w:r>
      <w:r>
        <w:rPr>
          <w:rFonts w:ascii="Courier New" w:hAnsi="Courier New" w:cs="Courier New" w:eastAsia="Courier New" w:hint="default"/>
          <w:spacing w:val="-81"/>
        </w:rPr>
        <w:t> </w:t>
      </w:r>
      <w:r>
        <w:rPr>
          <w:rFonts w:ascii="宋体" w:hAnsi="宋体" w:cs="宋体" w:eastAsia="宋体" w:hint="default"/>
        </w:rPr>
        <w:t>弄</w:t>
      </w:r>
      <w:r>
        <w:rPr>
          <w:rFonts w:ascii="宋体" w:hAnsi="宋体" w:cs="宋体" w:eastAsia="宋体" w:hint="default"/>
          <w:spacing w:val="-60"/>
        </w:rPr>
        <w:t> </w:t>
      </w:r>
      <w:r>
        <w:rPr>
          <w:rFonts w:ascii="Courier New" w:hAnsi="Courier New" w:cs="Courier New" w:eastAsia="Courier New" w:hint="default"/>
        </w:rPr>
        <w:t>6</w:t>
      </w:r>
      <w:r>
        <w:rPr>
          <w:rFonts w:ascii="Courier New" w:hAnsi="Courier New" w:cs="Courier New" w:eastAsia="Courier New" w:hint="default"/>
          <w:spacing w:val="-81"/>
        </w:rPr>
        <w:t> </w:t>
      </w:r>
      <w:r>
        <w:rPr>
          <w:rFonts w:ascii="宋体" w:hAnsi="宋体" w:cs="宋体" w:eastAsia="宋体" w:hint="default"/>
        </w:rPr>
        <w:t>号</w:t>
      </w:r>
      <w:r>
        <w:rPr>
          <w:rFonts w:ascii="宋体" w:hAnsi="宋体" w:cs="宋体" w:eastAsia="宋体" w:hint="default"/>
          <w:spacing w:val="-65"/>
        </w:rPr>
        <w:t> </w:t>
      </w:r>
      <w:r>
        <w:rPr>
          <w:rFonts w:ascii="Courier New" w:hAnsi="Courier New" w:cs="Courier New" w:eastAsia="Courier New" w:hint="default"/>
        </w:rPr>
        <w:t>103</w:t>
      </w:r>
      <w:r>
        <w:rPr>
          <w:rFonts w:ascii="Courier New" w:hAnsi="Courier New" w:cs="Courier New" w:eastAsia="Courier New" w:hint="default"/>
          <w:spacing w:val="-81"/>
        </w:rPr>
        <w:t> </w:t>
      </w:r>
      <w:r>
        <w:rPr>
          <w:rFonts w:ascii="宋体" w:hAnsi="宋体" w:cs="宋体" w:eastAsia="宋体" w:hint="default"/>
          <w:spacing w:val="-3"/>
        </w:rPr>
        <w:t>室</w:t>
      </w:r>
      <w:r>
        <w:rPr>
          <w:spacing w:val="-3"/>
        </w:rPr>
        <w:t>的</w:t>
      </w:r>
      <w:r>
        <w:rPr>
          <w:rFonts w:ascii="宋体" w:hAnsi="宋体" w:cs="宋体" w:eastAsia="宋体" w:hint="default"/>
          <w:spacing w:val="-3"/>
        </w:rPr>
        <w:t>房</w:t>
      </w:r>
      <w:r>
        <w:rPr>
          <w:rFonts w:ascii="宋体" w:hAnsi="宋体" w:cs="宋体" w:eastAsia="宋体" w:hint="default"/>
          <w:spacing w:val="-3"/>
        </w:rPr>
        <w:t>屋</w:t>
      </w:r>
      <w:r>
        <w:rPr>
          <w:rFonts w:ascii="宋体" w:hAnsi="宋体" w:cs="宋体" w:eastAsia="宋体" w:hint="default"/>
          <w:spacing w:val="-3"/>
        </w:rPr>
        <w:t>一</w:t>
      </w:r>
      <w:r>
        <w:rPr>
          <w:rFonts w:ascii="宋体" w:hAnsi="宋体" w:cs="宋体" w:eastAsia="宋体" w:hint="default"/>
          <w:spacing w:val="-3"/>
        </w:rPr>
        <w:t>套</w:t>
      </w:r>
      <w:r>
        <w:rPr>
          <w:spacing w:val="-3"/>
        </w:rPr>
        <w:t>，其</w:t>
      </w:r>
      <w:r>
        <w:rPr>
          <w:rFonts w:ascii="宋体" w:hAnsi="宋体" w:cs="宋体" w:eastAsia="宋体" w:hint="default"/>
          <w:spacing w:val="-3"/>
        </w:rPr>
        <w:t>产</w:t>
      </w:r>
      <w:r>
        <w:rPr>
          <w:rFonts w:ascii="宋体" w:hAnsi="宋体" w:cs="宋体" w:eastAsia="宋体" w:hint="default"/>
          <w:spacing w:val="-3"/>
        </w:rPr>
        <w:t>权</w:t>
      </w:r>
      <w:r>
        <w:rPr>
          <w:spacing w:val="-3"/>
        </w:rPr>
        <w:t>证</w:t>
      </w:r>
      <w:r>
        <w:rPr>
          <w:rFonts w:ascii="宋体" w:hAnsi="宋体" w:cs="宋体" w:eastAsia="宋体" w:hint="default"/>
          <w:spacing w:val="-3"/>
        </w:rPr>
        <w:t>上</w:t>
      </w:r>
      <w:r>
        <w:rPr>
          <w:spacing w:val="-3"/>
        </w:rPr>
        <w:t>的</w:t>
      </w:r>
      <w:r>
        <w:rPr>
          <w:rFonts w:ascii="宋体" w:hAnsi="宋体" w:cs="宋体" w:eastAsia="宋体" w:hint="default"/>
          <w:spacing w:val="-3"/>
        </w:rPr>
        <w:t>产</w:t>
      </w:r>
      <w:r>
        <w:rPr>
          <w:rFonts w:ascii="宋体" w:hAnsi="宋体" w:cs="宋体" w:eastAsia="宋体" w:hint="default"/>
          <w:spacing w:val="-3"/>
        </w:rPr>
        <w:t>权</w:t>
      </w:r>
      <w:r>
        <w:rPr>
          <w:spacing w:val="-3"/>
        </w:rPr>
        <w:t>人</w:t>
      </w:r>
      <w:r>
        <w:rPr>
          <w:rFonts w:ascii="宋体" w:hAnsi="宋体" w:cs="宋体" w:eastAsia="宋体" w:hint="default"/>
          <w:spacing w:val="-3"/>
        </w:rPr>
        <w:t>姓</w:t>
      </w:r>
      <w:r>
        <w:rPr>
          <w:rFonts w:ascii="宋体" w:hAnsi="宋体" w:cs="宋体" w:eastAsia="宋体" w:hint="default"/>
          <w:spacing w:val="-3"/>
        </w:rPr>
        <w:t>名</w:t>
      </w:r>
      <w:r>
        <w:rPr>
          <w:rFonts w:ascii="宋体" w:hAnsi="宋体" w:cs="宋体" w:eastAsia="宋体" w:hint="default"/>
          <w:w w:val="102"/>
        </w:rPr>
        <w:t> </w:t>
      </w:r>
      <w:r>
        <w:rPr>
          <w:rFonts w:ascii="宋体" w:hAnsi="宋体" w:cs="宋体" w:eastAsia="宋体" w:hint="default"/>
        </w:rPr>
        <w:t>是</w:t>
      </w:r>
      <w:r>
        <w:rPr>
          <w:rFonts w:ascii="宋体" w:hAnsi="宋体" w:cs="宋体" w:eastAsia="宋体" w:hint="default"/>
        </w:rPr>
        <w:t>沈</w:t>
      </w:r>
      <w:r>
        <w:rPr>
          <w:rFonts w:ascii="宋体" w:hAnsi="宋体" w:cs="宋体" w:eastAsia="宋体" w:hint="default"/>
        </w:rPr>
        <w:t>国章</w:t>
      </w:r>
      <w:r>
        <w:rPr/>
        <w:t>，</w:t>
      </w:r>
      <w:r>
        <w:rPr>
          <w:rFonts w:ascii="宋体" w:hAnsi="宋体" w:cs="宋体" w:eastAsia="宋体" w:hint="default"/>
        </w:rPr>
        <w:t>但</w:t>
      </w:r>
      <w:r>
        <w:rPr>
          <w:rFonts w:ascii="宋体" w:hAnsi="宋体" w:cs="宋体" w:eastAsia="宋体" w:hint="default"/>
        </w:rPr>
        <w:t>该</w:t>
      </w:r>
      <w:r>
        <w:rPr>
          <w:rFonts w:ascii="宋体" w:hAnsi="宋体" w:cs="宋体" w:eastAsia="宋体" w:hint="default"/>
        </w:rPr>
        <w:t>房</w:t>
      </w:r>
      <w:r>
        <w:rPr>
          <w:rFonts w:ascii="宋体" w:hAnsi="宋体" w:cs="宋体" w:eastAsia="宋体" w:hint="default"/>
        </w:rPr>
        <w:t>屋</w:t>
      </w:r>
      <w:r>
        <w:rPr/>
        <w:t>实</w:t>
      </w:r>
      <w:r>
        <w:rPr>
          <w:rFonts w:ascii="宋体" w:hAnsi="宋体" w:cs="宋体" w:eastAsia="宋体" w:hint="default"/>
        </w:rPr>
        <w:t>际</w:t>
      </w:r>
      <w:r>
        <w:rPr/>
        <w:t>为</w:t>
      </w:r>
      <w:r>
        <w:rPr>
          <w:rFonts w:ascii="宋体" w:hAnsi="宋体" w:cs="宋体" w:eastAsia="宋体" w:hint="default"/>
        </w:rPr>
        <w:t>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w:t>
      </w:r>
      <w:r>
        <w:rPr>
          <w:rFonts w:ascii="宋体" w:hAnsi="宋体" w:cs="宋体" w:eastAsia="宋体" w:hint="default"/>
        </w:rPr>
        <w:t>；</w:t>
      </w:r>
    </w:p>
    <w:p>
      <w:pPr>
        <w:pStyle w:val="BodyText"/>
        <w:spacing w:line="240" w:lineRule="auto" w:before="77"/>
        <w:ind w:left="1982" w:right="0"/>
        <w:jc w:val="left"/>
      </w:pPr>
      <w:r>
        <w:rPr>
          <w:rFonts w:ascii="Courier New" w:hAnsi="Courier New" w:cs="Courier New" w:eastAsia="Courier New" w:hint="default"/>
          <w:w w:val="95"/>
        </w:rPr>
        <w:t>6</w:t>
      </w:r>
      <w:r>
        <w:rPr>
          <w:w w:val="95"/>
        </w:rPr>
        <w:t>、</w:t>
      </w:r>
      <w:r>
        <w:rPr>
          <w:rFonts w:ascii="宋体" w:hAnsi="宋体" w:cs="宋体" w:eastAsia="宋体" w:hint="default"/>
          <w:w w:val="95"/>
        </w:rPr>
        <w:t>南通</w:t>
      </w:r>
      <w:r>
        <w:rPr>
          <w:rFonts w:ascii="宋体" w:hAnsi="宋体" w:cs="宋体" w:eastAsia="宋体" w:hint="default"/>
          <w:w w:val="95"/>
        </w:rPr>
        <w:t>市</w:t>
      </w:r>
      <w:r>
        <w:rPr>
          <w:rFonts w:ascii="宋体" w:hAnsi="宋体" w:cs="宋体" w:eastAsia="宋体" w:hint="default"/>
          <w:w w:val="95"/>
        </w:rPr>
        <w:t>中南建工设备</w:t>
      </w:r>
      <w:r>
        <w:rPr>
          <w:rFonts w:ascii="宋体" w:hAnsi="宋体" w:cs="宋体" w:eastAsia="宋体" w:hint="default"/>
          <w:w w:val="95"/>
        </w:rPr>
        <w:t>安装</w:t>
      </w:r>
      <w:r>
        <w:rPr>
          <w:w w:val="95"/>
        </w:rPr>
        <w:t>有限公司</w:t>
      </w:r>
      <w:r>
        <w:rPr>
          <w:rFonts w:ascii="宋体" w:hAnsi="宋体" w:cs="宋体" w:eastAsia="宋体" w:hint="default"/>
          <w:w w:val="95"/>
        </w:rPr>
        <w:t>现</w:t>
      </w:r>
      <w:r>
        <w:rPr>
          <w:w w:val="95"/>
        </w:rPr>
        <w:t>有</w:t>
      </w:r>
      <w:r>
        <w:rPr>
          <w:rFonts w:ascii="宋体" w:hAnsi="宋体" w:cs="宋体" w:eastAsia="宋体" w:hint="default"/>
          <w:w w:val="95"/>
        </w:rPr>
        <w:t>苏 </w:t>
      </w:r>
      <w:r>
        <w:rPr>
          <w:rFonts w:ascii="Courier New" w:hAnsi="Courier New" w:cs="Courier New" w:eastAsia="Courier New" w:hint="default"/>
          <w:w w:val="95"/>
        </w:rPr>
        <w:t>FR4605</w:t>
      </w:r>
      <w:r>
        <w:rPr>
          <w:w w:val="95"/>
        </w:rPr>
        <w:t>、</w:t>
      </w:r>
      <w:r>
        <w:rPr>
          <w:rFonts w:ascii="宋体" w:hAnsi="宋体" w:cs="宋体" w:eastAsia="宋体" w:hint="default"/>
          <w:w w:val="95"/>
        </w:rPr>
        <w:t>苏 </w:t>
      </w:r>
      <w:r>
        <w:rPr>
          <w:rFonts w:ascii="Courier New" w:hAnsi="Courier New" w:cs="Courier New" w:eastAsia="Courier New" w:hint="default"/>
          <w:w w:val="95"/>
        </w:rPr>
        <w:t>FR4690</w:t>
      </w:r>
      <w:r>
        <w:rPr>
          <w:rFonts w:ascii="Courier New" w:hAnsi="Courier New" w:cs="Courier New" w:eastAsia="Courier New" w:hint="default"/>
          <w:spacing w:val="57"/>
          <w:w w:val="95"/>
        </w:rPr>
        <w:t> </w:t>
      </w:r>
      <w:r>
        <w:rPr>
          <w:rFonts w:ascii="宋体" w:hAnsi="宋体" w:cs="宋体" w:eastAsia="宋体" w:hint="default"/>
          <w:w w:val="95"/>
        </w:rPr>
        <w:t>两</w:t>
      </w:r>
      <w:r>
        <w:rPr>
          <w:rFonts w:ascii="宋体" w:hAnsi="宋体" w:cs="宋体" w:eastAsia="宋体" w:hint="default"/>
          <w:w w:val="95"/>
        </w:rPr>
        <w:t>辆汽</w:t>
      </w:r>
      <w:r>
        <w:rPr>
          <w:rFonts w:ascii="宋体" w:hAnsi="宋体" w:cs="宋体" w:eastAsia="宋体" w:hint="default"/>
          <w:w w:val="95"/>
        </w:rPr>
        <w:t>车</w:t>
      </w:r>
      <w:r>
        <w:rPr>
          <w:rFonts w:ascii="宋体" w:hAnsi="宋体" w:cs="宋体" w:eastAsia="宋体" w:hint="default"/>
          <w:w w:val="95"/>
        </w:rPr>
        <w:t>登</w:t>
      </w:r>
      <w:r>
        <w:rPr>
          <w:w w:val="95"/>
        </w:rPr>
        <w:t>记</w:t>
      </w:r>
      <w:r>
        <w:rPr/>
      </w:r>
    </w:p>
    <w:p>
      <w:pPr>
        <w:pStyle w:val="BodyText"/>
        <w:spacing w:line="240" w:lineRule="auto" w:before="118"/>
        <w:ind w:right="0"/>
        <w:jc w:val="both"/>
        <w:rPr>
          <w:rFonts w:ascii="宋体" w:hAnsi="宋体" w:cs="宋体" w:eastAsia="宋体" w:hint="default"/>
        </w:rPr>
      </w:pPr>
      <w:r>
        <w:rPr>
          <w:rFonts w:ascii="宋体" w:hAnsi="宋体" w:cs="宋体" w:eastAsia="宋体" w:hint="default"/>
        </w:rPr>
        <w:t>时</w:t>
      </w:r>
      <w:r>
        <w:rPr>
          <w:rFonts w:ascii="宋体" w:hAnsi="宋体" w:cs="宋体" w:eastAsia="宋体" w:hint="default"/>
        </w:rPr>
        <w:t>是</w:t>
      </w:r>
      <w:r>
        <w:rPr>
          <w:rFonts w:ascii="宋体" w:hAnsi="宋体" w:cs="宋体" w:eastAsia="宋体" w:hint="default"/>
        </w:rPr>
        <w:t>挂</w:t>
      </w:r>
      <w:r>
        <w:rPr>
          <w:rFonts w:ascii="宋体" w:hAnsi="宋体" w:cs="宋体" w:eastAsia="宋体" w:hint="default"/>
        </w:rPr>
        <w:t>入</w:t>
      </w:r>
      <w:r>
        <w:rPr>
          <w:rFonts w:ascii="宋体" w:hAnsi="宋体" w:cs="宋体" w:eastAsia="宋体" w:hint="default"/>
        </w:rPr>
        <w:t>中南控股集团</w:t>
      </w:r>
      <w:r>
        <w:rPr/>
        <w:t>有限公司</w:t>
      </w:r>
      <w:r>
        <w:rPr>
          <w:rFonts w:ascii="宋体" w:hAnsi="宋体" w:cs="宋体" w:eastAsia="宋体" w:hint="default"/>
        </w:rPr>
        <w:t>名</w:t>
      </w:r>
      <w:r>
        <w:rPr>
          <w:rFonts w:ascii="宋体" w:hAnsi="宋体" w:cs="宋体" w:eastAsia="宋体" w:hint="default"/>
        </w:rPr>
        <w:t>下</w:t>
      </w:r>
      <w:r>
        <w:rPr/>
        <w:t>，实</w:t>
      </w:r>
      <w:r>
        <w:rPr>
          <w:rFonts w:ascii="宋体" w:hAnsi="宋体" w:cs="宋体" w:eastAsia="宋体" w:hint="default"/>
        </w:rPr>
        <w:t>际</w:t>
      </w:r>
      <w:r>
        <w:rPr/>
        <w:t>为</w:t>
      </w:r>
      <w:r>
        <w:rPr>
          <w:rFonts w:ascii="宋体" w:hAnsi="宋体" w:cs="宋体" w:eastAsia="宋体" w:hint="default"/>
        </w:rPr>
        <w:t>安装</w:t>
      </w:r>
      <w:r>
        <w:rPr/>
        <w:t>公司资</w:t>
      </w:r>
      <w:r>
        <w:rPr>
          <w:rFonts w:ascii="宋体" w:hAnsi="宋体" w:cs="宋体" w:eastAsia="宋体" w:hint="default"/>
        </w:rPr>
        <w:t>产</w:t>
      </w:r>
      <w:r>
        <w:rPr>
          <w:rFonts w:ascii="宋体" w:hAnsi="宋体" w:cs="宋体" w:eastAsia="宋体" w:hint="default"/>
        </w:rPr>
        <w:t>；</w:t>
      </w:r>
    </w:p>
    <w:p>
      <w:pPr>
        <w:pStyle w:val="BodyText"/>
        <w:spacing w:line="324" w:lineRule="auto" w:before="150"/>
        <w:ind w:right="114" w:firstLine="465"/>
        <w:jc w:val="both"/>
        <w:rPr>
          <w:rFonts w:ascii="宋体" w:hAnsi="宋体" w:cs="宋体" w:eastAsia="宋体" w:hint="default"/>
        </w:rPr>
      </w:pPr>
      <w:r>
        <w:rPr>
          <w:rFonts w:ascii="Courier New" w:hAnsi="Courier New" w:cs="Courier New" w:eastAsia="Courier New" w:hint="default"/>
          <w:spacing w:val="2"/>
        </w:rPr>
        <w:t>7</w:t>
      </w:r>
      <w:r>
        <w:rPr>
          <w:spacing w:val="2"/>
        </w:rPr>
        <w:t>、</w:t>
      </w:r>
      <w:r>
        <w:rPr>
          <w:rFonts w:ascii="宋体" w:hAnsi="宋体" w:cs="宋体" w:eastAsia="宋体" w:hint="default"/>
          <w:spacing w:val="2"/>
        </w:rPr>
        <w:t>南通建</w:t>
      </w:r>
      <w:r>
        <w:rPr>
          <w:rFonts w:ascii="宋体" w:hAnsi="宋体" w:cs="宋体" w:eastAsia="宋体" w:hint="default"/>
          <w:spacing w:val="2"/>
        </w:rPr>
        <w:t>筑</w:t>
      </w:r>
      <w:r>
        <w:rPr>
          <w:rFonts w:ascii="宋体" w:hAnsi="宋体" w:cs="宋体" w:eastAsia="宋体" w:hint="default"/>
          <w:spacing w:val="2"/>
        </w:rPr>
        <w:t>工</w:t>
      </w:r>
      <w:r>
        <w:rPr>
          <w:rFonts w:ascii="宋体" w:hAnsi="宋体" w:cs="宋体" w:eastAsia="宋体" w:hint="default"/>
          <w:spacing w:val="2"/>
        </w:rPr>
        <w:t>程总</w:t>
      </w:r>
      <w:r>
        <w:rPr>
          <w:spacing w:val="2"/>
        </w:rPr>
        <w:t>承</w:t>
      </w:r>
      <w:r>
        <w:rPr>
          <w:rFonts w:ascii="宋体" w:hAnsi="宋体" w:cs="宋体" w:eastAsia="宋体" w:hint="default"/>
          <w:spacing w:val="2"/>
        </w:rPr>
        <w:t>包</w:t>
      </w:r>
      <w:r>
        <w:rPr>
          <w:spacing w:val="2"/>
        </w:rPr>
        <w:t>有限公司</w:t>
      </w:r>
      <w:r>
        <w:rPr>
          <w:rFonts w:ascii="宋体" w:hAnsi="宋体" w:cs="宋体" w:eastAsia="宋体" w:hint="default"/>
          <w:spacing w:val="2"/>
        </w:rPr>
        <w:t>因</w:t>
      </w:r>
      <w:r>
        <w:rPr>
          <w:rFonts w:ascii="宋体" w:hAnsi="宋体" w:cs="宋体" w:eastAsia="宋体" w:hint="default"/>
          <w:spacing w:val="2"/>
        </w:rPr>
        <w:t>业</w:t>
      </w:r>
      <w:r>
        <w:rPr>
          <w:spacing w:val="2"/>
        </w:rPr>
        <w:t>务</w:t>
      </w:r>
      <w:r>
        <w:rPr>
          <w:rFonts w:ascii="宋体" w:hAnsi="宋体" w:cs="宋体" w:eastAsia="宋体" w:hint="default"/>
          <w:spacing w:val="2"/>
        </w:rPr>
        <w:t>需</w:t>
      </w:r>
      <w:r>
        <w:rPr>
          <w:rFonts w:ascii="宋体" w:hAnsi="宋体" w:cs="宋体" w:eastAsia="宋体" w:hint="default"/>
          <w:spacing w:val="2"/>
        </w:rPr>
        <w:t>要</w:t>
      </w:r>
      <w:r>
        <w:rPr>
          <w:spacing w:val="2"/>
        </w:rPr>
        <w:t>，</w:t>
      </w:r>
      <w:r>
        <w:rPr>
          <w:rFonts w:ascii="宋体" w:hAnsi="宋体" w:cs="宋体" w:eastAsia="宋体" w:hint="default"/>
          <w:spacing w:val="2"/>
        </w:rPr>
        <w:t>以</w:t>
      </w:r>
      <w:r>
        <w:rPr>
          <w:spacing w:val="2"/>
        </w:rPr>
        <w:t>其</w:t>
      </w:r>
      <w:r>
        <w:rPr>
          <w:rFonts w:ascii="宋体" w:hAnsi="宋体" w:cs="宋体" w:eastAsia="宋体" w:hint="default"/>
          <w:spacing w:val="2"/>
        </w:rPr>
        <w:t>他</w:t>
      </w:r>
      <w:r>
        <w:rPr>
          <w:spacing w:val="2"/>
        </w:rPr>
        <w:t>公司的</w:t>
      </w:r>
      <w:r>
        <w:rPr>
          <w:rFonts w:ascii="宋体" w:hAnsi="宋体" w:cs="宋体" w:eastAsia="宋体" w:hint="default"/>
          <w:spacing w:val="2"/>
        </w:rPr>
        <w:t>名</w:t>
      </w:r>
      <w:r>
        <w:rPr>
          <w:rFonts w:ascii="宋体" w:hAnsi="宋体" w:cs="宋体" w:eastAsia="宋体" w:hint="default"/>
          <w:spacing w:val="2"/>
        </w:rPr>
        <w:t>义</w:t>
      </w:r>
      <w:r>
        <w:rPr>
          <w:rFonts w:ascii="宋体" w:hAnsi="宋体" w:cs="宋体" w:eastAsia="宋体" w:hint="default"/>
          <w:spacing w:val="2"/>
        </w:rPr>
        <w:t>购买</w:t>
      </w:r>
      <w:r>
        <w:rPr>
          <w:rFonts w:ascii="宋体" w:hAnsi="宋体" w:cs="宋体" w:eastAsia="宋体" w:hint="default"/>
          <w:spacing w:val="2"/>
        </w:rPr>
        <w:t>车</w:t>
      </w:r>
      <w:r>
        <w:rPr>
          <w:rFonts w:ascii="宋体" w:hAnsi="宋体" w:cs="宋体" w:eastAsia="宋体" w:hint="default"/>
          <w:spacing w:val="2"/>
        </w:rPr>
        <w:t>辆</w:t>
      </w:r>
      <w:r>
        <w:rPr>
          <w:rFonts w:ascii="宋体" w:hAnsi="宋体" w:cs="宋体" w:eastAsia="宋体" w:hint="default"/>
          <w:spacing w:val="2"/>
        </w:rPr>
        <w:t>苏</w:t>
      </w:r>
      <w:r>
        <w:rPr>
          <w:rFonts w:ascii="宋体" w:hAnsi="宋体" w:cs="宋体" w:eastAsia="宋体" w:hint="default"/>
          <w:w w:val="102"/>
        </w:rPr>
        <w:t> </w:t>
      </w:r>
      <w:r>
        <w:rPr>
          <w:rFonts w:ascii="Courier New" w:hAnsi="Courier New" w:cs="Courier New" w:eastAsia="Courier New" w:hint="default"/>
          <w:spacing w:val="-3"/>
          <w:w w:val="90"/>
        </w:rPr>
        <w:t>FR1566</w:t>
      </w:r>
      <w:r>
        <w:rPr>
          <w:spacing w:val="-3"/>
          <w:w w:val="90"/>
        </w:rPr>
        <w:t>、</w:t>
      </w:r>
      <w:r>
        <w:rPr>
          <w:rFonts w:ascii="宋体" w:hAnsi="宋体" w:cs="宋体" w:eastAsia="宋体" w:hint="default"/>
          <w:spacing w:val="-3"/>
          <w:w w:val="90"/>
        </w:rPr>
        <w:t>苏</w:t>
      </w:r>
      <w:r>
        <w:rPr>
          <w:rFonts w:ascii="宋体" w:hAnsi="宋体" w:cs="宋体" w:eastAsia="宋体" w:hint="default"/>
          <w:spacing w:val="-39"/>
          <w:w w:val="90"/>
        </w:rPr>
        <w:t> </w:t>
      </w:r>
      <w:r>
        <w:rPr>
          <w:rFonts w:ascii="Courier New" w:hAnsi="Courier New" w:cs="Courier New" w:eastAsia="Courier New" w:hint="default"/>
          <w:w w:val="90"/>
        </w:rPr>
        <w:t>FR0775</w:t>
      </w:r>
      <w:r>
        <w:rPr>
          <w:w w:val="90"/>
        </w:rPr>
        <w:t>、</w:t>
      </w:r>
      <w:r>
        <w:rPr>
          <w:rFonts w:ascii="宋体" w:hAnsi="宋体" w:cs="宋体" w:eastAsia="宋体" w:hint="default"/>
          <w:w w:val="90"/>
        </w:rPr>
        <w:t>苏</w:t>
      </w:r>
      <w:r>
        <w:rPr>
          <w:rFonts w:ascii="宋体" w:hAnsi="宋体" w:cs="宋体" w:eastAsia="宋体" w:hint="default"/>
          <w:spacing w:val="-39"/>
          <w:w w:val="90"/>
        </w:rPr>
        <w:t> </w:t>
      </w:r>
      <w:r>
        <w:rPr>
          <w:rFonts w:ascii="Courier New" w:hAnsi="Courier New" w:cs="Courier New" w:eastAsia="Courier New" w:hint="default"/>
          <w:w w:val="90"/>
        </w:rPr>
        <w:t>FR1182</w:t>
      </w:r>
      <w:r>
        <w:rPr>
          <w:w w:val="90"/>
        </w:rPr>
        <w:t>、</w:t>
      </w:r>
      <w:r>
        <w:rPr>
          <w:rFonts w:ascii="宋体" w:hAnsi="宋体" w:cs="宋体" w:eastAsia="宋体" w:hint="default"/>
          <w:w w:val="90"/>
        </w:rPr>
        <w:t>苏</w:t>
      </w:r>
      <w:r>
        <w:rPr>
          <w:rFonts w:ascii="宋体" w:hAnsi="宋体" w:cs="宋体" w:eastAsia="宋体" w:hint="default"/>
          <w:spacing w:val="-33"/>
          <w:w w:val="90"/>
        </w:rPr>
        <w:t> </w:t>
      </w:r>
      <w:r>
        <w:rPr>
          <w:rFonts w:ascii="Courier New" w:hAnsi="Courier New" w:cs="Courier New" w:eastAsia="Courier New" w:hint="default"/>
          <w:spacing w:val="-3"/>
          <w:w w:val="90"/>
        </w:rPr>
        <w:t>FR1498</w:t>
      </w:r>
      <w:r>
        <w:rPr>
          <w:spacing w:val="-3"/>
          <w:w w:val="90"/>
        </w:rPr>
        <w:t>、</w:t>
      </w:r>
      <w:r>
        <w:rPr>
          <w:rFonts w:ascii="宋体" w:hAnsi="宋体" w:cs="宋体" w:eastAsia="宋体" w:hint="default"/>
          <w:spacing w:val="-3"/>
          <w:w w:val="90"/>
        </w:rPr>
        <w:t>苏</w:t>
      </w:r>
      <w:r>
        <w:rPr>
          <w:rFonts w:ascii="宋体" w:hAnsi="宋体" w:cs="宋体" w:eastAsia="宋体" w:hint="default"/>
          <w:spacing w:val="-39"/>
          <w:w w:val="90"/>
        </w:rPr>
        <w:t> </w:t>
      </w:r>
      <w:r>
        <w:rPr>
          <w:rFonts w:ascii="Courier New" w:hAnsi="Courier New" w:cs="Courier New" w:eastAsia="Courier New" w:hint="default"/>
          <w:w w:val="90"/>
        </w:rPr>
        <w:t>FR1493</w:t>
      </w:r>
      <w:r>
        <w:rPr>
          <w:w w:val="90"/>
        </w:rPr>
        <w:t>、</w:t>
      </w:r>
      <w:r>
        <w:rPr>
          <w:rFonts w:ascii="宋体" w:hAnsi="宋体" w:cs="宋体" w:eastAsia="宋体" w:hint="default"/>
          <w:w w:val="90"/>
        </w:rPr>
        <w:t>苏</w:t>
      </w:r>
      <w:r>
        <w:rPr>
          <w:rFonts w:ascii="宋体" w:hAnsi="宋体" w:cs="宋体" w:eastAsia="宋体" w:hint="default"/>
          <w:spacing w:val="-33"/>
          <w:w w:val="90"/>
        </w:rPr>
        <w:t> </w:t>
      </w:r>
      <w:r>
        <w:rPr>
          <w:rFonts w:ascii="Courier New" w:hAnsi="Courier New" w:cs="Courier New" w:eastAsia="Courier New" w:hint="default"/>
          <w:spacing w:val="-3"/>
          <w:w w:val="90"/>
        </w:rPr>
        <w:t>FR1458</w:t>
      </w:r>
      <w:r>
        <w:rPr>
          <w:spacing w:val="-3"/>
          <w:w w:val="90"/>
        </w:rPr>
        <w:t>、</w:t>
      </w:r>
      <w:r>
        <w:rPr>
          <w:rFonts w:ascii="宋体" w:hAnsi="宋体" w:cs="宋体" w:eastAsia="宋体" w:hint="default"/>
          <w:spacing w:val="-3"/>
          <w:w w:val="90"/>
        </w:rPr>
        <w:t>苏</w:t>
      </w:r>
      <w:r>
        <w:rPr>
          <w:rFonts w:ascii="宋体" w:hAnsi="宋体" w:cs="宋体" w:eastAsia="宋体" w:hint="default"/>
          <w:spacing w:val="-33"/>
          <w:w w:val="90"/>
        </w:rPr>
        <w:t> </w:t>
      </w:r>
      <w:r>
        <w:rPr>
          <w:rFonts w:ascii="Courier New" w:hAnsi="Courier New" w:cs="Courier New" w:eastAsia="Courier New" w:hint="default"/>
          <w:w w:val="90"/>
        </w:rPr>
        <w:t>FR1396</w:t>
      </w:r>
      <w:r>
        <w:rPr>
          <w:w w:val="90"/>
        </w:rPr>
        <w:t>、</w:t>
      </w:r>
      <w:r>
        <w:rPr>
          <w:rFonts w:ascii="宋体" w:hAnsi="宋体" w:cs="宋体" w:eastAsia="宋体" w:hint="default"/>
          <w:w w:val="90"/>
        </w:rPr>
        <w:t>苏</w:t>
      </w:r>
      <w:r>
        <w:rPr>
          <w:rFonts w:ascii="宋体" w:hAnsi="宋体" w:cs="宋体" w:eastAsia="宋体" w:hint="default"/>
          <w:spacing w:val="-94"/>
          <w:w w:val="90"/>
        </w:rPr>
        <w:t> </w:t>
      </w:r>
      <w:r>
        <w:rPr>
          <w:rFonts w:ascii="Courier New" w:hAnsi="Courier New" w:cs="Courier New" w:eastAsia="Courier New" w:hint="default"/>
          <w:spacing w:val="-3"/>
          <w:w w:val="90"/>
        </w:rPr>
        <w:t>FR1180</w:t>
      </w:r>
      <w:r>
        <w:rPr>
          <w:spacing w:val="-3"/>
          <w:w w:val="90"/>
        </w:rPr>
        <w:t>、</w:t>
      </w:r>
      <w:r>
        <w:rPr>
          <w:rFonts w:ascii="宋体" w:hAnsi="宋体" w:cs="宋体" w:eastAsia="宋体" w:hint="default"/>
          <w:spacing w:val="-3"/>
          <w:w w:val="90"/>
        </w:rPr>
        <w:t>苏</w:t>
      </w:r>
      <w:r>
        <w:rPr>
          <w:rFonts w:ascii="宋体" w:hAnsi="宋体" w:cs="宋体" w:eastAsia="宋体" w:hint="default"/>
          <w:spacing w:val="-39"/>
          <w:w w:val="90"/>
        </w:rPr>
        <w:t> </w:t>
      </w:r>
      <w:r>
        <w:rPr>
          <w:rFonts w:ascii="Courier New" w:hAnsi="Courier New" w:cs="Courier New" w:eastAsia="Courier New" w:hint="default"/>
          <w:w w:val="90"/>
        </w:rPr>
        <w:t>FR1261</w:t>
      </w:r>
      <w:r>
        <w:rPr>
          <w:w w:val="90"/>
        </w:rPr>
        <w:t>、</w:t>
      </w:r>
      <w:r>
        <w:rPr>
          <w:rFonts w:ascii="宋体" w:hAnsi="宋体" w:cs="宋体" w:eastAsia="宋体" w:hint="default"/>
          <w:w w:val="90"/>
        </w:rPr>
        <w:t>苏</w:t>
      </w:r>
      <w:r>
        <w:rPr>
          <w:rFonts w:ascii="宋体" w:hAnsi="宋体" w:cs="宋体" w:eastAsia="宋体" w:hint="default"/>
          <w:spacing w:val="-39"/>
          <w:w w:val="90"/>
        </w:rPr>
        <w:t> </w:t>
      </w:r>
      <w:r>
        <w:rPr>
          <w:rFonts w:ascii="Courier New" w:hAnsi="Courier New" w:cs="Courier New" w:eastAsia="Courier New" w:hint="default"/>
          <w:w w:val="90"/>
        </w:rPr>
        <w:t>FR1546</w:t>
      </w:r>
      <w:r>
        <w:rPr>
          <w:w w:val="90"/>
        </w:rPr>
        <w:t>、</w:t>
      </w:r>
      <w:r>
        <w:rPr>
          <w:rFonts w:ascii="宋体" w:hAnsi="宋体" w:cs="宋体" w:eastAsia="宋体" w:hint="default"/>
          <w:w w:val="90"/>
        </w:rPr>
        <w:t>苏</w:t>
      </w:r>
      <w:r>
        <w:rPr>
          <w:rFonts w:ascii="宋体" w:hAnsi="宋体" w:cs="宋体" w:eastAsia="宋体" w:hint="default"/>
          <w:spacing w:val="-33"/>
          <w:w w:val="90"/>
        </w:rPr>
        <w:t> </w:t>
      </w:r>
      <w:r>
        <w:rPr>
          <w:rFonts w:ascii="Courier New" w:hAnsi="Courier New" w:cs="Courier New" w:eastAsia="Courier New" w:hint="default"/>
          <w:spacing w:val="-3"/>
          <w:w w:val="90"/>
        </w:rPr>
        <w:t>FR1613</w:t>
      </w:r>
      <w:r>
        <w:rPr>
          <w:spacing w:val="-3"/>
          <w:w w:val="90"/>
        </w:rPr>
        <w:t>、</w:t>
      </w:r>
      <w:r>
        <w:rPr>
          <w:rFonts w:ascii="宋体" w:hAnsi="宋体" w:cs="宋体" w:eastAsia="宋体" w:hint="default"/>
          <w:spacing w:val="-3"/>
          <w:w w:val="90"/>
        </w:rPr>
        <w:t>苏</w:t>
      </w:r>
      <w:r>
        <w:rPr>
          <w:rFonts w:ascii="宋体" w:hAnsi="宋体" w:cs="宋体" w:eastAsia="宋体" w:hint="default"/>
          <w:spacing w:val="-39"/>
          <w:w w:val="90"/>
        </w:rPr>
        <w:t> </w:t>
      </w:r>
      <w:r>
        <w:rPr>
          <w:rFonts w:ascii="Courier New" w:hAnsi="Courier New" w:cs="Courier New" w:eastAsia="Courier New" w:hint="default"/>
          <w:w w:val="90"/>
        </w:rPr>
        <w:t>FR1563</w:t>
      </w:r>
      <w:r>
        <w:rPr>
          <w:w w:val="90"/>
        </w:rPr>
        <w:t>、</w:t>
      </w:r>
      <w:r>
        <w:rPr>
          <w:rFonts w:ascii="宋体" w:hAnsi="宋体" w:cs="宋体" w:eastAsia="宋体" w:hint="default"/>
          <w:w w:val="90"/>
        </w:rPr>
        <w:t>苏</w:t>
      </w:r>
      <w:r>
        <w:rPr>
          <w:rFonts w:ascii="宋体" w:hAnsi="宋体" w:cs="宋体" w:eastAsia="宋体" w:hint="default"/>
          <w:spacing w:val="-33"/>
          <w:w w:val="90"/>
        </w:rPr>
        <w:t> </w:t>
      </w:r>
      <w:r>
        <w:rPr>
          <w:rFonts w:ascii="Courier New" w:hAnsi="Courier New" w:cs="Courier New" w:eastAsia="Courier New" w:hint="default"/>
          <w:spacing w:val="-3"/>
          <w:w w:val="90"/>
        </w:rPr>
        <w:t>FR1605</w:t>
      </w:r>
      <w:r>
        <w:rPr>
          <w:spacing w:val="-3"/>
          <w:w w:val="90"/>
        </w:rPr>
        <w:t>、</w:t>
      </w:r>
      <w:r>
        <w:rPr>
          <w:rFonts w:ascii="宋体" w:hAnsi="宋体" w:cs="宋体" w:eastAsia="宋体" w:hint="default"/>
          <w:spacing w:val="-3"/>
          <w:w w:val="90"/>
        </w:rPr>
        <w:t>苏</w:t>
      </w:r>
      <w:r>
        <w:rPr>
          <w:rFonts w:ascii="宋体" w:hAnsi="宋体" w:cs="宋体" w:eastAsia="宋体" w:hint="default"/>
          <w:spacing w:val="-33"/>
          <w:w w:val="90"/>
        </w:rPr>
        <w:t> </w:t>
      </w:r>
      <w:r>
        <w:rPr>
          <w:rFonts w:ascii="Courier New" w:hAnsi="Courier New" w:cs="Courier New" w:eastAsia="Courier New" w:hint="default"/>
          <w:w w:val="90"/>
        </w:rPr>
        <w:t>FR1927</w:t>
      </w:r>
      <w:r>
        <w:rPr>
          <w:w w:val="90"/>
        </w:rPr>
        <w:t>、</w:t>
      </w:r>
      <w:r>
        <w:rPr>
          <w:rFonts w:ascii="宋体" w:hAnsi="宋体" w:cs="宋体" w:eastAsia="宋体" w:hint="default"/>
          <w:w w:val="90"/>
        </w:rPr>
        <w:t>苏</w:t>
      </w:r>
      <w:r>
        <w:rPr>
          <w:rFonts w:ascii="宋体" w:hAnsi="宋体" w:cs="宋体" w:eastAsia="宋体" w:hint="default"/>
          <w:spacing w:val="-94"/>
          <w:w w:val="90"/>
        </w:rPr>
        <w:t> </w:t>
      </w:r>
      <w:r>
        <w:rPr>
          <w:rFonts w:ascii="Courier New" w:hAnsi="Courier New" w:cs="Courier New" w:eastAsia="Courier New" w:hint="default"/>
          <w:spacing w:val="-3"/>
          <w:w w:val="90"/>
        </w:rPr>
        <w:t>FR1289</w:t>
      </w:r>
      <w:r>
        <w:rPr>
          <w:spacing w:val="-3"/>
          <w:w w:val="90"/>
        </w:rPr>
        <w:t>、</w:t>
      </w:r>
      <w:r>
        <w:rPr>
          <w:rFonts w:ascii="宋体" w:hAnsi="宋体" w:cs="宋体" w:eastAsia="宋体" w:hint="default"/>
          <w:spacing w:val="-3"/>
          <w:w w:val="90"/>
        </w:rPr>
        <w:t>苏</w:t>
      </w:r>
      <w:r>
        <w:rPr>
          <w:rFonts w:ascii="宋体" w:hAnsi="宋体" w:cs="宋体" w:eastAsia="宋体" w:hint="default"/>
          <w:spacing w:val="-37"/>
          <w:w w:val="90"/>
        </w:rPr>
        <w:t> </w:t>
      </w:r>
      <w:r>
        <w:rPr>
          <w:rFonts w:ascii="Courier New" w:hAnsi="Courier New" w:cs="Courier New" w:eastAsia="Courier New" w:hint="default"/>
          <w:w w:val="90"/>
        </w:rPr>
        <w:t>FR1627</w:t>
      </w:r>
      <w:r>
        <w:rPr>
          <w:w w:val="90"/>
        </w:rPr>
        <w:t>、</w:t>
      </w:r>
      <w:r>
        <w:rPr>
          <w:rFonts w:ascii="宋体" w:hAnsi="宋体" w:cs="宋体" w:eastAsia="宋体" w:hint="default"/>
          <w:w w:val="90"/>
        </w:rPr>
        <w:t>苏</w:t>
      </w:r>
      <w:r>
        <w:rPr>
          <w:rFonts w:ascii="宋体" w:hAnsi="宋体" w:cs="宋体" w:eastAsia="宋体" w:hint="default"/>
          <w:spacing w:val="-37"/>
          <w:w w:val="90"/>
        </w:rPr>
        <w:t> </w:t>
      </w:r>
      <w:r>
        <w:rPr>
          <w:rFonts w:ascii="Courier New" w:hAnsi="Courier New" w:cs="Courier New" w:eastAsia="Courier New" w:hint="default"/>
          <w:w w:val="90"/>
        </w:rPr>
        <w:t>FR1537</w:t>
      </w:r>
      <w:r>
        <w:rPr>
          <w:w w:val="90"/>
        </w:rPr>
        <w:t>、</w:t>
      </w:r>
      <w:r>
        <w:rPr>
          <w:rFonts w:ascii="宋体" w:hAnsi="宋体" w:cs="宋体" w:eastAsia="宋体" w:hint="default"/>
          <w:w w:val="90"/>
        </w:rPr>
        <w:t>苏</w:t>
      </w:r>
      <w:r>
        <w:rPr>
          <w:rFonts w:ascii="宋体" w:hAnsi="宋体" w:cs="宋体" w:eastAsia="宋体" w:hint="default"/>
          <w:spacing w:val="-32"/>
          <w:w w:val="90"/>
        </w:rPr>
        <w:t> </w:t>
      </w:r>
      <w:r>
        <w:rPr>
          <w:rFonts w:ascii="Courier New" w:hAnsi="Courier New" w:cs="Courier New" w:eastAsia="Courier New" w:hint="default"/>
          <w:spacing w:val="-3"/>
          <w:w w:val="90"/>
        </w:rPr>
        <w:t>FR1547</w:t>
      </w:r>
      <w:r>
        <w:rPr>
          <w:spacing w:val="-3"/>
          <w:w w:val="90"/>
        </w:rPr>
        <w:t>、</w:t>
      </w:r>
      <w:r>
        <w:rPr>
          <w:rFonts w:ascii="宋体" w:hAnsi="宋体" w:cs="宋体" w:eastAsia="宋体" w:hint="default"/>
          <w:spacing w:val="-3"/>
          <w:w w:val="90"/>
        </w:rPr>
        <w:t>苏</w:t>
      </w:r>
      <w:r>
        <w:rPr>
          <w:rFonts w:ascii="宋体" w:hAnsi="宋体" w:cs="宋体" w:eastAsia="宋体" w:hint="default"/>
          <w:spacing w:val="-37"/>
          <w:w w:val="90"/>
        </w:rPr>
        <w:t> </w:t>
      </w:r>
      <w:r>
        <w:rPr>
          <w:rFonts w:ascii="Courier New" w:hAnsi="Courier New" w:cs="Courier New" w:eastAsia="Courier New" w:hint="default"/>
          <w:w w:val="90"/>
        </w:rPr>
        <w:t>FR1557</w:t>
      </w:r>
      <w:r>
        <w:rPr>
          <w:w w:val="90"/>
        </w:rPr>
        <w:t>、</w:t>
      </w:r>
      <w:r>
        <w:rPr>
          <w:rFonts w:ascii="宋体" w:hAnsi="宋体" w:cs="宋体" w:eastAsia="宋体" w:hint="default"/>
          <w:w w:val="90"/>
        </w:rPr>
        <w:t>苏</w:t>
      </w:r>
      <w:r>
        <w:rPr>
          <w:rFonts w:ascii="宋体" w:hAnsi="宋体" w:cs="宋体" w:eastAsia="宋体" w:hint="default"/>
          <w:spacing w:val="-32"/>
          <w:w w:val="90"/>
        </w:rPr>
        <w:t> </w:t>
      </w:r>
      <w:r>
        <w:rPr>
          <w:rFonts w:ascii="Courier New" w:hAnsi="Courier New" w:cs="Courier New" w:eastAsia="Courier New" w:hint="default"/>
          <w:spacing w:val="-3"/>
          <w:w w:val="90"/>
        </w:rPr>
        <w:t>FR1621</w:t>
      </w:r>
      <w:r>
        <w:rPr>
          <w:spacing w:val="-3"/>
          <w:w w:val="90"/>
        </w:rPr>
        <w:t>、</w:t>
      </w:r>
      <w:r>
        <w:rPr>
          <w:rFonts w:ascii="宋体" w:hAnsi="宋体" w:cs="宋体" w:eastAsia="宋体" w:hint="default"/>
          <w:spacing w:val="-3"/>
          <w:w w:val="90"/>
        </w:rPr>
        <w:t>苏</w:t>
      </w:r>
      <w:r>
        <w:rPr>
          <w:rFonts w:ascii="宋体" w:hAnsi="宋体" w:cs="宋体" w:eastAsia="宋体" w:hint="default"/>
          <w:spacing w:val="-32"/>
          <w:w w:val="90"/>
        </w:rPr>
        <w:t> </w:t>
      </w:r>
      <w:r>
        <w:rPr>
          <w:rFonts w:ascii="Courier New" w:hAnsi="Courier New" w:cs="Courier New" w:eastAsia="Courier New" w:hint="default"/>
          <w:w w:val="90"/>
        </w:rPr>
        <w:t>FR1923</w:t>
      </w:r>
      <w:r>
        <w:rPr>
          <w:w w:val="90"/>
        </w:rPr>
        <w:t>、</w:t>
      </w:r>
      <w:r>
        <w:rPr>
          <w:rFonts w:ascii="宋体" w:hAnsi="宋体" w:cs="宋体" w:eastAsia="宋体" w:hint="default"/>
          <w:w w:val="90"/>
        </w:rPr>
        <w:t>苏</w:t>
      </w:r>
      <w:r>
        <w:rPr>
          <w:rFonts w:ascii="宋体" w:hAnsi="宋体" w:cs="宋体" w:eastAsia="宋体" w:hint="default"/>
        </w:rPr>
      </w:r>
    </w:p>
    <w:p>
      <w:pPr>
        <w:pStyle w:val="BodyText"/>
        <w:spacing w:line="240" w:lineRule="auto" w:before="20"/>
        <w:ind w:right="0"/>
        <w:jc w:val="both"/>
        <w:rPr>
          <w:rFonts w:ascii="宋体" w:hAnsi="宋体" w:cs="宋体" w:eastAsia="宋体" w:hint="default"/>
        </w:rPr>
      </w:pPr>
      <w:r>
        <w:rPr>
          <w:rFonts w:ascii="Courier New" w:hAnsi="Courier New" w:cs="Courier New" w:eastAsia="Courier New" w:hint="default"/>
          <w:spacing w:val="-3"/>
          <w:w w:val="95"/>
        </w:rPr>
        <w:t>FR1920</w:t>
      </w:r>
      <w:r>
        <w:rPr>
          <w:spacing w:val="-3"/>
          <w:w w:val="95"/>
        </w:rPr>
        <w:t>、</w:t>
      </w:r>
      <w:r>
        <w:rPr>
          <w:rFonts w:ascii="宋体" w:hAnsi="宋体" w:cs="宋体" w:eastAsia="宋体" w:hint="default"/>
          <w:spacing w:val="-3"/>
          <w:w w:val="95"/>
        </w:rPr>
        <w:t>苏</w:t>
      </w:r>
      <w:r>
        <w:rPr>
          <w:rFonts w:ascii="宋体" w:hAnsi="宋体" w:cs="宋体" w:eastAsia="宋体" w:hint="default"/>
          <w:spacing w:val="-64"/>
          <w:w w:val="95"/>
        </w:rPr>
        <w:t> </w:t>
      </w:r>
      <w:r>
        <w:rPr>
          <w:rFonts w:ascii="Courier New" w:hAnsi="Courier New" w:cs="Courier New" w:eastAsia="Courier New" w:hint="default"/>
          <w:w w:val="95"/>
        </w:rPr>
        <w:t>FR2049</w:t>
      </w:r>
      <w:r>
        <w:rPr>
          <w:w w:val="95"/>
        </w:rPr>
        <w:t>、</w:t>
      </w:r>
      <w:r>
        <w:rPr>
          <w:rFonts w:ascii="宋体" w:hAnsi="宋体" w:cs="宋体" w:eastAsia="宋体" w:hint="default"/>
          <w:w w:val="95"/>
        </w:rPr>
        <w:t>苏</w:t>
      </w:r>
      <w:r>
        <w:rPr>
          <w:rFonts w:ascii="宋体" w:hAnsi="宋体" w:cs="宋体" w:eastAsia="宋体" w:hint="default"/>
          <w:spacing w:val="-64"/>
          <w:w w:val="95"/>
        </w:rPr>
        <w:t> </w:t>
      </w:r>
      <w:r>
        <w:rPr>
          <w:rFonts w:ascii="Courier New" w:hAnsi="Courier New" w:cs="Courier New" w:eastAsia="Courier New" w:hint="default"/>
          <w:w w:val="95"/>
        </w:rPr>
        <w:t>FR1450</w:t>
      </w:r>
      <w:r>
        <w:rPr>
          <w:w w:val="95"/>
        </w:rPr>
        <w:t>、</w:t>
      </w:r>
      <w:r>
        <w:rPr>
          <w:rFonts w:ascii="宋体" w:hAnsi="宋体" w:cs="宋体" w:eastAsia="宋体" w:hint="default"/>
          <w:w w:val="95"/>
        </w:rPr>
        <w:t>苏</w:t>
      </w:r>
      <w:r>
        <w:rPr>
          <w:rFonts w:ascii="宋体" w:hAnsi="宋体" w:cs="宋体" w:eastAsia="宋体" w:hint="default"/>
          <w:spacing w:val="-64"/>
          <w:w w:val="95"/>
        </w:rPr>
        <w:t> </w:t>
      </w:r>
      <w:r>
        <w:rPr>
          <w:rFonts w:ascii="Courier New" w:hAnsi="Courier New" w:cs="Courier New" w:eastAsia="Courier New" w:hint="default"/>
          <w:w w:val="95"/>
        </w:rPr>
        <w:t>F61705</w:t>
      </w:r>
      <w:r>
        <w:rPr>
          <w:w w:val="95"/>
        </w:rPr>
        <w:t>、</w:t>
      </w:r>
      <w:r>
        <w:rPr>
          <w:rFonts w:ascii="宋体" w:hAnsi="宋体" w:cs="宋体" w:eastAsia="宋体" w:hint="default"/>
          <w:w w:val="95"/>
        </w:rPr>
        <w:t>苏</w:t>
      </w:r>
      <w:r>
        <w:rPr>
          <w:rFonts w:ascii="宋体" w:hAnsi="宋体" w:cs="宋体" w:eastAsia="宋体" w:hint="default"/>
          <w:spacing w:val="-62"/>
          <w:w w:val="95"/>
        </w:rPr>
        <w:t> </w:t>
      </w:r>
      <w:r>
        <w:rPr>
          <w:rFonts w:ascii="Courier New" w:hAnsi="Courier New" w:cs="Courier New" w:eastAsia="Courier New" w:hint="default"/>
          <w:w w:val="95"/>
        </w:rPr>
        <w:t>F60392</w:t>
      </w:r>
      <w:r>
        <w:rPr>
          <w:w w:val="95"/>
        </w:rPr>
        <w:t>，</w:t>
      </w:r>
      <w:r>
        <w:rPr>
          <w:rFonts w:ascii="宋体" w:hAnsi="宋体" w:cs="宋体" w:eastAsia="宋体" w:hint="default"/>
          <w:w w:val="95"/>
        </w:rPr>
        <w:t>这些</w:t>
      </w:r>
      <w:r>
        <w:rPr>
          <w:rFonts w:ascii="宋体" w:hAnsi="宋体" w:cs="宋体" w:eastAsia="宋体" w:hint="default"/>
          <w:w w:val="95"/>
        </w:rPr>
        <w:t>车</w:t>
      </w:r>
      <w:r>
        <w:rPr>
          <w:rFonts w:ascii="宋体" w:hAnsi="宋体" w:cs="宋体" w:eastAsia="宋体" w:hint="default"/>
          <w:w w:val="95"/>
        </w:rPr>
        <w:t>辆</w:t>
      </w:r>
      <w:r>
        <w:rPr>
          <w:w w:val="95"/>
        </w:rPr>
        <w:t>实</w:t>
      </w:r>
      <w:r>
        <w:rPr>
          <w:rFonts w:ascii="宋体" w:hAnsi="宋体" w:cs="宋体" w:eastAsia="宋体" w:hint="default"/>
          <w:w w:val="95"/>
        </w:rPr>
        <w:t>际</w:t>
      </w:r>
      <w:r>
        <w:rPr>
          <w:w w:val="95"/>
        </w:rPr>
        <w:t>均为</w:t>
      </w:r>
      <w:r>
        <w:rPr>
          <w:rFonts w:ascii="宋体" w:hAnsi="宋体" w:cs="宋体" w:eastAsia="宋体" w:hint="default"/>
          <w:w w:val="95"/>
        </w:rPr>
        <w:t>南通建</w:t>
      </w:r>
      <w:r>
        <w:rPr>
          <w:rFonts w:ascii="宋体" w:hAnsi="宋体" w:cs="宋体" w:eastAsia="宋体" w:hint="default"/>
        </w:rPr>
      </w:r>
    </w:p>
    <w:p>
      <w:pPr>
        <w:pStyle w:val="BodyText"/>
        <w:spacing w:line="240" w:lineRule="auto" w:before="113"/>
        <w:ind w:right="0"/>
        <w:jc w:val="both"/>
      </w:pP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r>
        <w:rPr>
          <w:rFonts w:ascii="宋体" w:hAnsi="宋体" w:cs="宋体" w:eastAsia="宋体" w:hint="default"/>
        </w:rPr>
        <w:t>包</w:t>
      </w:r>
      <w:r>
        <w:rPr/>
        <w:t>有限公司资</w:t>
      </w:r>
      <w:r>
        <w:rPr>
          <w:rFonts w:ascii="宋体" w:hAnsi="宋体" w:cs="宋体" w:eastAsia="宋体" w:hint="default"/>
        </w:rPr>
        <w:t>产</w:t>
      </w:r>
      <w:r>
        <w:rPr/>
        <w:t>。</w:t>
      </w:r>
    </w:p>
    <w:p>
      <w:pPr>
        <w:pStyle w:val="BodyText"/>
        <w:spacing w:line="240" w:lineRule="auto" w:before="160"/>
        <w:ind w:left="1982" w:right="0"/>
        <w:jc w:val="left"/>
      </w:pPr>
      <w:r>
        <w:rPr>
          <w:rFonts w:ascii="宋体" w:hAnsi="宋体" w:cs="宋体" w:eastAsia="宋体" w:hint="default"/>
        </w:rPr>
        <w:t>以</w:t>
      </w:r>
      <w:r>
        <w:rPr>
          <w:rFonts w:ascii="宋体" w:hAnsi="宋体" w:cs="宋体" w:eastAsia="宋体" w:hint="default"/>
        </w:rPr>
        <w:t>上</w:t>
      </w:r>
      <w:r>
        <w:rPr/>
        <w:t>资</w:t>
      </w:r>
      <w:r>
        <w:rPr>
          <w:rFonts w:ascii="宋体" w:hAnsi="宋体" w:cs="宋体" w:eastAsia="宋体" w:hint="default"/>
        </w:rPr>
        <w:t>产</w:t>
      </w:r>
      <w:r>
        <w:rPr/>
        <w:t>均</w:t>
      </w:r>
      <w:r>
        <w:rPr>
          <w:rFonts w:ascii="宋体" w:hAnsi="宋体" w:cs="宋体" w:eastAsia="宋体" w:hint="default"/>
        </w:rPr>
        <w:t>已</w:t>
      </w:r>
      <w:r>
        <w:rPr>
          <w:rFonts w:ascii="宋体" w:hAnsi="宋体" w:cs="宋体" w:eastAsia="宋体" w:hint="default"/>
        </w:rPr>
        <w:t>由</w:t>
      </w:r>
      <w:r>
        <w:rPr/>
        <w:t>资</w:t>
      </w:r>
      <w:r>
        <w:rPr>
          <w:rFonts w:ascii="宋体" w:hAnsi="宋体" w:cs="宋体" w:eastAsia="宋体" w:hint="default"/>
        </w:rPr>
        <w:t>产</w:t>
      </w:r>
      <w:r>
        <w:rPr/>
        <w:t>所有人出具证</w:t>
      </w:r>
      <w:r>
        <w:rPr>
          <w:rFonts w:ascii="宋体" w:hAnsi="宋体" w:cs="宋体" w:eastAsia="宋体" w:hint="default"/>
        </w:rPr>
        <w:t>明</w:t>
      </w:r>
      <w:r>
        <w:rPr/>
        <w:t>，证</w:t>
      </w:r>
      <w:r>
        <w:rPr>
          <w:rFonts w:ascii="宋体" w:hAnsi="宋体" w:cs="宋体" w:eastAsia="宋体" w:hint="default"/>
        </w:rPr>
        <w:t>明</w:t>
      </w:r>
      <w:r>
        <w:rPr/>
        <w:t>实</w:t>
      </w:r>
      <w:r>
        <w:rPr>
          <w:rFonts w:ascii="宋体" w:hAnsi="宋体" w:cs="宋体" w:eastAsia="宋体" w:hint="default"/>
        </w:rPr>
        <w:t>际</w:t>
      </w:r>
      <w:r>
        <w:rPr/>
        <w:t>所有</w:t>
      </w:r>
      <w:r>
        <w:rPr>
          <w:rFonts w:ascii="宋体" w:hAnsi="宋体" w:cs="宋体" w:eastAsia="宋体" w:hint="default"/>
        </w:rPr>
        <w:t>权属</w:t>
      </w:r>
      <w:r>
        <w:rPr>
          <w:rFonts w:ascii="宋体" w:hAnsi="宋体" w:cs="宋体" w:eastAsia="宋体" w:hint="default"/>
        </w:rPr>
        <w:t>于南通建</w:t>
      </w:r>
      <w:r>
        <w:rPr>
          <w:rFonts w:ascii="宋体" w:hAnsi="宋体" w:cs="宋体" w:eastAsia="宋体" w:hint="default"/>
        </w:rPr>
        <w:t>筑</w:t>
      </w:r>
      <w:r>
        <w:rPr>
          <w:rFonts w:ascii="宋体" w:hAnsi="宋体" w:cs="宋体" w:eastAsia="宋体" w:hint="default"/>
        </w:rPr>
        <w:t>工</w:t>
      </w:r>
      <w:r>
        <w:rPr>
          <w:rFonts w:ascii="宋体" w:hAnsi="宋体" w:cs="宋体" w:eastAsia="宋体" w:hint="default"/>
        </w:rPr>
        <w:t>程总</w:t>
      </w:r>
      <w:r>
        <w:rPr/>
        <w:t>承</w:t>
      </w:r>
    </w:p>
    <w:p>
      <w:pPr>
        <w:pStyle w:val="BodyText"/>
        <w:spacing w:line="240" w:lineRule="auto" w:before="150"/>
        <w:ind w:right="0"/>
        <w:jc w:val="both"/>
      </w:pPr>
      <w:r>
        <w:rPr>
          <w:rFonts w:ascii="宋体" w:hAnsi="宋体" w:cs="宋体" w:eastAsia="宋体" w:hint="default"/>
          <w:spacing w:val="-3"/>
        </w:rPr>
        <w:t>包</w:t>
      </w:r>
      <w:r>
        <w:rPr>
          <w:spacing w:val="-3"/>
        </w:rPr>
        <w:t>有限公司。</w:t>
      </w:r>
      <w:r>
        <w:rPr/>
      </w:r>
    </w:p>
    <w:p>
      <w:pPr>
        <w:pStyle w:val="Heading4"/>
        <w:spacing w:line="240" w:lineRule="auto" w:before="82"/>
        <w:ind w:left="1929"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三</w:t>
      </w:r>
      <w:r>
        <w:rPr/>
        <w:t>）</w:t>
      </w:r>
      <w:r>
        <w:rPr>
          <w:rFonts w:ascii="Microsoft JhengHei" w:hAnsi="Microsoft JhengHei" w:cs="Microsoft JhengHei" w:eastAsia="Microsoft JhengHei" w:hint="default"/>
        </w:rPr>
        <w:t>公司重大资产重</w:t>
      </w:r>
      <w:r>
        <w:rPr>
          <w:rFonts w:ascii="Microsoft JhengHei" w:hAnsi="Microsoft JhengHei" w:cs="Microsoft JhengHei" w:eastAsia="Microsoft JhengHei" w:hint="default"/>
        </w:rPr>
        <w:t>组</w:t>
      </w:r>
      <w:r>
        <w:rPr>
          <w:rFonts w:ascii="Microsoft JhengHei" w:hAnsi="Microsoft JhengHei" w:cs="Microsoft JhengHei" w:eastAsia="Microsoft JhengHei" w:hint="default"/>
        </w:rPr>
        <w:t>事项</w:t>
      </w:r>
      <w:r>
        <w:rPr>
          <w:rFonts w:ascii="Microsoft JhengHei" w:hAnsi="Microsoft JhengHei" w:cs="Microsoft JhengHei" w:eastAsia="Microsoft JhengHei" w:hint="default"/>
          <w:b w:val="0"/>
          <w:bCs w:val="0"/>
        </w:rPr>
      </w:r>
    </w:p>
    <w:p>
      <w:pPr>
        <w:pStyle w:val="BodyText"/>
        <w:spacing w:line="324" w:lineRule="auto" w:before="124"/>
        <w:ind w:right="114" w:firstLine="465"/>
        <w:jc w:val="both"/>
      </w:pPr>
      <w:r>
        <w:rPr>
          <w:rFonts w:ascii="Courier New" w:hAnsi="Courier New" w:cs="Courier New" w:eastAsia="Courier New" w:hint="default"/>
        </w:rPr>
        <w:t>2008</w:t>
      </w:r>
      <w:r>
        <w:rPr/>
        <w:t>年</w:t>
      </w:r>
      <w:r>
        <w:rPr>
          <w:rFonts w:ascii="Courier New" w:hAnsi="Courier New" w:cs="Courier New" w:eastAsia="Courier New" w:hint="default"/>
        </w:rPr>
        <w:t>12</w:t>
      </w:r>
      <w:r>
        <w:rPr>
          <w:rFonts w:ascii="宋体" w:hAnsi="宋体" w:cs="宋体" w:eastAsia="宋体" w:hint="default"/>
        </w:rPr>
        <w:t>月</w:t>
      </w:r>
      <w:r>
        <w:rPr>
          <w:rFonts w:ascii="Courier New" w:hAnsi="Courier New" w:cs="Courier New" w:eastAsia="Courier New" w:hint="default"/>
        </w:rPr>
        <w:t>31</w:t>
      </w:r>
      <w:r>
        <w:rPr>
          <w:rFonts w:ascii="宋体" w:hAnsi="宋体" w:cs="宋体" w:eastAsia="宋体" w:hint="default"/>
        </w:rPr>
        <w:t>日</w:t>
      </w:r>
      <w:r>
        <w:rPr/>
        <w:t>，</w:t>
      </w:r>
      <w:r>
        <w:rPr>
          <w:rFonts w:ascii="宋体" w:hAnsi="宋体" w:cs="宋体" w:eastAsia="宋体" w:hint="default"/>
        </w:rPr>
        <w:t>经</w:t>
      </w:r>
      <w:r>
        <w:rPr>
          <w:rFonts w:ascii="宋体" w:hAnsi="宋体" w:cs="宋体" w:eastAsia="宋体" w:hint="default"/>
        </w:rPr>
        <w:t>中</w:t>
      </w:r>
      <w:r>
        <w:rPr>
          <w:rFonts w:ascii="宋体" w:hAnsi="宋体" w:cs="宋体" w:eastAsia="宋体" w:hint="default"/>
        </w:rPr>
        <w:t>国</w:t>
      </w:r>
      <w:r>
        <w:rPr/>
        <w:t>证监会</w:t>
      </w:r>
      <w:r>
        <w:rPr>
          <w:rFonts w:ascii="宋体" w:hAnsi="宋体" w:cs="宋体" w:eastAsia="宋体" w:hint="default"/>
        </w:rPr>
        <w:t>上市</w:t>
      </w:r>
      <w:r>
        <w:rPr/>
        <w:t>公司并</w:t>
      </w:r>
      <w:r>
        <w:rPr>
          <w:rFonts w:ascii="宋体" w:hAnsi="宋体" w:cs="宋体" w:eastAsia="宋体" w:hint="default"/>
        </w:rPr>
        <w:t>购</w:t>
      </w:r>
      <w:r>
        <w:rPr/>
        <w:t>重</w:t>
      </w:r>
      <w:r>
        <w:rPr>
          <w:rFonts w:ascii="宋体" w:hAnsi="宋体" w:cs="宋体" w:eastAsia="宋体" w:hint="default"/>
        </w:rPr>
        <w:t>组</w:t>
      </w:r>
      <w:r>
        <w:rPr/>
        <w:t>审</w:t>
      </w:r>
      <w:r>
        <w:rPr>
          <w:rFonts w:ascii="宋体" w:hAnsi="宋体" w:cs="宋体" w:eastAsia="宋体" w:hint="default"/>
        </w:rPr>
        <w:t>核</w:t>
      </w:r>
      <w:r>
        <w:rPr>
          <w:rFonts w:ascii="宋体" w:hAnsi="宋体" w:cs="宋体" w:eastAsia="宋体" w:hint="default"/>
        </w:rPr>
        <w:t>委</w:t>
      </w:r>
      <w:r>
        <w:rPr/>
        <w:t>员会审</w:t>
      </w:r>
      <w:r>
        <w:rPr>
          <w:rFonts w:ascii="宋体" w:hAnsi="宋体" w:cs="宋体" w:eastAsia="宋体" w:hint="default"/>
        </w:rPr>
        <w:t>核</w:t>
      </w:r>
      <w:r>
        <w:rPr/>
        <w:t>，本公司</w:t>
      </w:r>
      <w:r>
        <w:rPr>
          <w:rFonts w:ascii="宋体" w:hAnsi="宋体" w:cs="宋体" w:eastAsia="宋体" w:hint="default"/>
        </w:rPr>
        <w:t>发</w:t>
      </w:r>
      <w:r>
        <w:rPr>
          <w:rFonts w:ascii="宋体" w:hAnsi="宋体" w:cs="宋体" w:eastAsia="宋体" w:hint="default"/>
          <w:w w:val="102"/>
        </w:rPr>
        <w:t> </w:t>
      </w:r>
      <w:r>
        <w:rPr>
          <w:rFonts w:ascii="宋体" w:hAnsi="宋体" w:cs="宋体" w:eastAsia="宋体" w:hint="default"/>
        </w:rPr>
        <w:t>行</w:t>
      </w:r>
      <w:r>
        <w:rPr>
          <w:rFonts w:ascii="宋体" w:hAnsi="宋体" w:cs="宋体" w:eastAsia="宋体" w:hint="default"/>
        </w:rPr>
        <w:t>股份</w:t>
      </w:r>
      <w:r>
        <w:rPr>
          <w:rFonts w:ascii="宋体" w:hAnsi="宋体" w:cs="宋体" w:eastAsia="宋体" w:hint="default"/>
        </w:rPr>
        <w:t>购买</w:t>
      </w:r>
      <w:r>
        <w:rPr/>
        <w:t>资</w:t>
      </w:r>
      <w:r>
        <w:rPr>
          <w:rFonts w:ascii="宋体" w:hAnsi="宋体" w:cs="宋体" w:eastAsia="宋体" w:hint="default"/>
        </w:rPr>
        <w:t>产</w:t>
      </w:r>
      <w:r>
        <w:rPr>
          <w:rFonts w:ascii="宋体" w:hAnsi="宋体" w:cs="宋体" w:eastAsia="宋体" w:hint="default"/>
        </w:rPr>
        <w:t>暨</w:t>
      </w:r>
      <w:r>
        <w:rPr/>
        <w:t>重大资</w:t>
      </w:r>
      <w:r>
        <w:rPr>
          <w:rFonts w:ascii="宋体" w:hAnsi="宋体" w:cs="宋体" w:eastAsia="宋体" w:hint="default"/>
        </w:rPr>
        <w:t>产</w:t>
      </w:r>
      <w:r>
        <w:rPr/>
        <w:t>出</w:t>
      </w:r>
      <w:r>
        <w:rPr>
          <w:rFonts w:ascii="宋体" w:hAnsi="宋体" w:cs="宋体" w:eastAsia="宋体" w:hint="default"/>
        </w:rPr>
        <w:t>售</w:t>
      </w:r>
      <w:r>
        <w:rPr>
          <w:rFonts w:ascii="宋体" w:hAnsi="宋体" w:cs="宋体" w:eastAsia="宋体" w:hint="default"/>
        </w:rPr>
        <w:t>方</w:t>
      </w:r>
      <w:r>
        <w:rPr>
          <w:rFonts w:ascii="宋体" w:hAnsi="宋体" w:cs="宋体" w:eastAsia="宋体" w:hint="default"/>
        </w:rPr>
        <w:t>案</w:t>
      </w:r>
      <w:r>
        <w:rPr>
          <w:rFonts w:ascii="宋体" w:hAnsi="宋体" w:cs="宋体" w:eastAsia="宋体" w:hint="default"/>
        </w:rPr>
        <w:t>获得</w:t>
      </w:r>
      <w:r>
        <w:rPr/>
        <w:t>有</w:t>
      </w:r>
      <w:r>
        <w:rPr>
          <w:rFonts w:ascii="宋体" w:hAnsi="宋体" w:cs="宋体" w:eastAsia="宋体" w:hint="default"/>
        </w:rPr>
        <w:t>条</w:t>
      </w:r>
      <w:r>
        <w:rPr>
          <w:rFonts w:ascii="宋体" w:hAnsi="宋体" w:cs="宋体" w:eastAsia="宋体" w:hint="default"/>
        </w:rPr>
        <w:t>件</w:t>
      </w:r>
      <w:r>
        <w:rPr/>
        <w:t>审</w:t>
      </w:r>
      <w:r>
        <w:rPr>
          <w:rFonts w:ascii="宋体" w:hAnsi="宋体" w:cs="宋体" w:eastAsia="宋体" w:hint="default"/>
        </w:rPr>
        <w:t>核</w:t>
      </w:r>
      <w:r>
        <w:rPr>
          <w:rFonts w:ascii="宋体" w:hAnsi="宋体" w:cs="宋体" w:eastAsia="宋体" w:hint="default"/>
        </w:rPr>
        <w:t>通</w:t>
      </w:r>
      <w:r>
        <w:rPr>
          <w:rFonts w:ascii="宋体" w:hAnsi="宋体" w:cs="宋体" w:eastAsia="宋体" w:hint="default"/>
        </w:rPr>
        <w:t>过</w:t>
      </w:r>
      <w:r>
        <w:rPr/>
        <w:t>。重</w:t>
      </w:r>
      <w:r>
        <w:rPr>
          <w:rFonts w:ascii="宋体" w:hAnsi="宋体" w:cs="宋体" w:eastAsia="宋体" w:hint="default"/>
        </w:rPr>
        <w:t>组</w:t>
      </w:r>
      <w:r>
        <w:rPr>
          <w:rFonts w:ascii="宋体" w:hAnsi="宋体" w:cs="宋体" w:eastAsia="宋体" w:hint="default"/>
        </w:rPr>
        <w:t>方</w:t>
      </w:r>
      <w:r>
        <w:rPr>
          <w:rFonts w:ascii="宋体" w:hAnsi="宋体" w:cs="宋体" w:eastAsia="宋体" w:hint="default"/>
        </w:rPr>
        <w:t>案</w:t>
      </w:r>
      <w:r>
        <w:rPr>
          <w:rFonts w:ascii="宋体" w:hAnsi="宋体" w:cs="宋体" w:eastAsia="宋体" w:hint="default"/>
        </w:rPr>
        <w:t>概</w:t>
      </w:r>
      <w:r>
        <w:rPr>
          <w:rFonts w:ascii="宋体" w:hAnsi="宋体" w:cs="宋体" w:eastAsia="宋体" w:hint="default"/>
        </w:rPr>
        <w:t>况如下：</w:t>
      </w:r>
      <w:r>
        <w:rPr/>
        <w:t>本</w:t>
      </w:r>
    </w:p>
    <w:p>
      <w:pPr>
        <w:pStyle w:val="BodyText"/>
        <w:spacing w:line="340" w:lineRule="auto" w:before="74"/>
        <w:ind w:right="114"/>
        <w:jc w:val="both"/>
      </w:pPr>
      <w:r>
        <w:rPr>
          <w:spacing w:val="-7"/>
          <w:w w:val="102"/>
        </w:rPr>
        <w:t>公司、</w:t>
      </w:r>
      <w:r>
        <w:rPr>
          <w:rFonts w:ascii="宋体" w:hAnsi="宋体" w:cs="宋体" w:eastAsia="宋体" w:hint="default"/>
          <w:spacing w:val="-7"/>
          <w:w w:val="102"/>
        </w:rPr>
        <w:t>东北特殊钢集团</w:t>
      </w:r>
      <w:r>
        <w:rPr>
          <w:spacing w:val="-7"/>
          <w:w w:val="102"/>
        </w:rPr>
        <w:t>有限责任公司</w:t>
      </w:r>
      <w:r>
        <w:rPr>
          <w:rFonts w:ascii="宋体" w:hAnsi="宋体" w:cs="宋体" w:eastAsia="宋体" w:hint="default"/>
          <w:spacing w:val="-7"/>
          <w:w w:val="102"/>
        </w:rPr>
        <w:t>（</w:t>
      </w:r>
      <w:r>
        <w:rPr>
          <w:rFonts w:ascii="宋体" w:hAnsi="宋体" w:cs="宋体" w:eastAsia="宋体" w:hint="default"/>
          <w:spacing w:val="-7"/>
          <w:w w:val="102"/>
        </w:rPr>
        <w:t>以下简称</w:t>
      </w:r>
      <w:r>
        <w:rPr>
          <w:rFonts w:ascii="宋体" w:hAnsi="宋体" w:cs="宋体" w:eastAsia="宋体" w:hint="default"/>
          <w:spacing w:val="-7"/>
          <w:w w:val="102"/>
        </w:rPr>
        <w:t>“</w:t>
      </w:r>
      <w:r>
        <w:rPr>
          <w:rFonts w:ascii="宋体" w:hAnsi="宋体" w:cs="宋体" w:eastAsia="宋体" w:hint="default"/>
          <w:spacing w:val="-7"/>
          <w:w w:val="102"/>
        </w:rPr>
        <w:t>东北特钢</w:t>
      </w:r>
      <w:r>
        <w:rPr>
          <w:rFonts w:ascii="宋体" w:hAnsi="宋体" w:cs="宋体" w:eastAsia="宋体" w:hint="default"/>
          <w:spacing w:val="-7"/>
          <w:w w:val="102"/>
        </w:rPr>
        <w:t>”）</w:t>
      </w:r>
      <w:r>
        <w:rPr>
          <w:spacing w:val="-7"/>
          <w:w w:val="102"/>
        </w:rPr>
        <w:t>、</w:t>
      </w:r>
      <w:r>
        <w:rPr>
          <w:rFonts w:ascii="宋体" w:hAnsi="宋体" w:cs="宋体" w:eastAsia="宋体" w:hint="default"/>
          <w:spacing w:val="-7"/>
          <w:w w:val="102"/>
        </w:rPr>
        <w:t>中南房地产业</w:t>
      </w:r>
      <w:r>
        <w:rPr>
          <w:spacing w:val="-7"/>
          <w:w w:val="102"/>
        </w:rPr>
        <w:t>有限</w:t>
      </w:r>
      <w:r>
        <w:rPr>
          <w:spacing w:val="-93"/>
          <w:w w:val="102"/>
        </w:rPr>
        <w:t> </w:t>
      </w:r>
      <w:r>
        <w:rPr>
          <w:spacing w:val="-8"/>
          <w:w w:val="99"/>
        </w:rPr>
        <w:t>公司</w:t>
      </w:r>
      <w:r>
        <w:rPr>
          <w:rFonts w:ascii="宋体" w:hAnsi="宋体" w:cs="宋体" w:eastAsia="宋体" w:hint="default"/>
          <w:spacing w:val="-8"/>
          <w:w w:val="99"/>
        </w:rPr>
        <w:t>（</w:t>
      </w:r>
      <w:r>
        <w:rPr>
          <w:rFonts w:ascii="宋体" w:hAnsi="宋体" w:cs="宋体" w:eastAsia="宋体" w:hint="default"/>
          <w:spacing w:val="-8"/>
          <w:w w:val="99"/>
        </w:rPr>
        <w:t>以下简称</w:t>
      </w:r>
      <w:r>
        <w:rPr>
          <w:rFonts w:ascii="宋体" w:hAnsi="宋体" w:cs="宋体" w:eastAsia="宋体" w:hint="default"/>
          <w:spacing w:val="-8"/>
          <w:w w:val="99"/>
        </w:rPr>
        <w:t>“</w:t>
      </w:r>
      <w:r>
        <w:rPr>
          <w:rFonts w:ascii="宋体" w:hAnsi="宋体" w:cs="宋体" w:eastAsia="宋体" w:hint="default"/>
          <w:spacing w:val="-8"/>
          <w:w w:val="99"/>
        </w:rPr>
        <w:t>中南房地产</w:t>
      </w:r>
      <w:r>
        <w:rPr>
          <w:rFonts w:ascii="宋体" w:hAnsi="宋体" w:cs="宋体" w:eastAsia="宋体" w:hint="default"/>
          <w:spacing w:val="-8"/>
          <w:w w:val="99"/>
        </w:rPr>
        <w:t>”）</w:t>
      </w:r>
      <w:r>
        <w:rPr>
          <w:spacing w:val="-8"/>
          <w:w w:val="99"/>
        </w:rPr>
        <w:t>及</w:t>
      </w:r>
      <w:r>
        <w:rPr>
          <w:rFonts w:ascii="宋体" w:hAnsi="宋体" w:cs="宋体" w:eastAsia="宋体" w:hint="default"/>
          <w:spacing w:val="-8"/>
          <w:w w:val="99"/>
        </w:rPr>
        <w:t>自然</w:t>
      </w:r>
      <w:r>
        <w:rPr>
          <w:spacing w:val="-8"/>
          <w:w w:val="99"/>
        </w:rPr>
        <w:t>人陈</w:t>
      </w:r>
      <w:r>
        <w:rPr>
          <w:rFonts w:ascii="宋体" w:hAnsi="宋体" w:cs="宋体" w:eastAsia="宋体" w:hint="default"/>
          <w:spacing w:val="-8"/>
          <w:w w:val="99"/>
        </w:rPr>
        <w:t>琳</w:t>
      </w:r>
      <w:r>
        <w:rPr>
          <w:rFonts w:ascii="宋体" w:hAnsi="宋体" w:cs="宋体" w:eastAsia="宋体" w:hint="default"/>
          <w:spacing w:val="-8"/>
          <w:w w:val="99"/>
        </w:rPr>
        <w:t>于</w:t>
      </w:r>
      <w:r>
        <w:rPr>
          <w:rFonts w:ascii="Courier New" w:hAnsi="Courier New" w:cs="Courier New" w:eastAsia="Courier New" w:hint="default"/>
          <w:spacing w:val="-8"/>
          <w:w w:val="99"/>
        </w:rPr>
        <w:t>2008</w:t>
      </w:r>
      <w:r>
        <w:rPr>
          <w:rFonts w:ascii="Courier New" w:hAnsi="Courier New" w:cs="Courier New" w:eastAsia="Courier New" w:hint="default"/>
          <w:spacing w:val="8"/>
          <w:w w:val="99"/>
        </w:rPr>
        <w:t> </w:t>
      </w:r>
      <w:r>
        <w:rPr>
          <w:spacing w:val="-3"/>
          <w:w w:val="93"/>
        </w:rPr>
        <w:t>年</w:t>
      </w:r>
      <w:r>
        <w:rPr>
          <w:rFonts w:ascii="Courier New" w:hAnsi="Courier New" w:cs="Courier New" w:eastAsia="Courier New" w:hint="default"/>
          <w:spacing w:val="-3"/>
          <w:w w:val="93"/>
        </w:rPr>
        <w:t>5</w:t>
      </w:r>
      <w:r>
        <w:rPr>
          <w:rFonts w:ascii="Courier New" w:hAnsi="Courier New" w:cs="Courier New" w:eastAsia="Courier New" w:hint="default"/>
          <w:spacing w:val="23"/>
          <w:w w:val="93"/>
        </w:rPr>
        <w:t> </w:t>
      </w:r>
      <w:r>
        <w:rPr>
          <w:rFonts w:ascii="宋体" w:hAnsi="宋体" w:cs="宋体" w:eastAsia="宋体" w:hint="default"/>
          <w:spacing w:val="-3"/>
          <w:w w:val="90"/>
        </w:rPr>
        <w:t>月</w:t>
      </w:r>
      <w:r>
        <w:rPr>
          <w:rFonts w:ascii="Courier New" w:hAnsi="Courier New" w:cs="Courier New" w:eastAsia="Courier New" w:hint="default"/>
          <w:spacing w:val="-3"/>
          <w:w w:val="90"/>
        </w:rPr>
        <w:t>26</w:t>
      </w:r>
      <w:r>
        <w:rPr>
          <w:rFonts w:ascii="Courier New" w:hAnsi="Courier New" w:cs="Courier New" w:eastAsia="Courier New" w:hint="default"/>
          <w:spacing w:val="20"/>
          <w:w w:val="90"/>
        </w:rPr>
        <w:t> </w:t>
      </w:r>
      <w:r>
        <w:rPr>
          <w:rFonts w:ascii="宋体" w:hAnsi="宋体" w:cs="宋体" w:eastAsia="宋体" w:hint="default"/>
          <w:spacing w:val="-3"/>
          <w:w w:val="102"/>
        </w:rPr>
        <w:t>日</w:t>
      </w:r>
      <w:r>
        <w:rPr>
          <w:rFonts w:ascii="宋体" w:hAnsi="宋体" w:cs="宋体" w:eastAsia="宋体" w:hint="default"/>
          <w:spacing w:val="-3"/>
          <w:w w:val="102"/>
        </w:rPr>
        <w:t>签</w:t>
      </w:r>
      <w:r>
        <w:rPr>
          <w:rFonts w:ascii="宋体" w:hAnsi="宋体" w:cs="宋体" w:eastAsia="宋体" w:hint="default"/>
          <w:spacing w:val="-3"/>
          <w:w w:val="102"/>
        </w:rPr>
        <w:t>署</w:t>
      </w:r>
      <w:r>
        <w:rPr>
          <w:spacing w:val="-3"/>
          <w:w w:val="102"/>
        </w:rPr>
        <w:t>了</w:t>
      </w:r>
      <w:r>
        <w:rPr>
          <w:rFonts w:ascii="宋体" w:hAnsi="宋体" w:cs="宋体" w:eastAsia="宋体" w:hint="default"/>
          <w:spacing w:val="-3"/>
          <w:w w:val="102"/>
        </w:rPr>
        <w:t>《关</w:t>
      </w:r>
      <w:r>
        <w:rPr>
          <w:rFonts w:ascii="宋体" w:hAnsi="宋体" w:cs="宋体" w:eastAsia="宋体" w:hint="default"/>
          <w:spacing w:val="-3"/>
          <w:w w:val="102"/>
        </w:rPr>
        <w:t>于</w:t>
      </w:r>
      <w:r>
        <w:rPr>
          <w:spacing w:val="-3"/>
          <w:w w:val="102"/>
        </w:rPr>
        <w:t>大</w:t>
      </w:r>
      <w:r>
        <w:rPr>
          <w:spacing w:val="-115"/>
          <w:w w:val="102"/>
        </w:rPr>
        <w:t> </w:t>
      </w:r>
      <w:r>
        <w:rPr>
          <w:spacing w:val="-1"/>
          <w:w w:val="102"/>
        </w:rPr>
        <w:t>连</w:t>
      </w:r>
      <w:r>
        <w:rPr>
          <w:rFonts w:ascii="宋体" w:hAnsi="宋体" w:cs="宋体" w:eastAsia="宋体" w:hint="default"/>
          <w:spacing w:val="-1"/>
          <w:w w:val="102"/>
        </w:rPr>
        <w:t>金牛股份</w:t>
      </w:r>
      <w:r>
        <w:rPr>
          <w:spacing w:val="-1"/>
          <w:w w:val="102"/>
        </w:rPr>
        <w:t>有限公司重大资</w:t>
      </w:r>
      <w:r>
        <w:rPr>
          <w:rFonts w:ascii="宋体" w:hAnsi="宋体" w:cs="宋体" w:eastAsia="宋体" w:hint="default"/>
          <w:spacing w:val="-1"/>
          <w:w w:val="102"/>
        </w:rPr>
        <w:t>产</w:t>
      </w:r>
      <w:r>
        <w:rPr>
          <w:spacing w:val="-1"/>
          <w:w w:val="102"/>
        </w:rPr>
        <w:t>重</w:t>
      </w:r>
      <w:r>
        <w:rPr>
          <w:rFonts w:ascii="宋体" w:hAnsi="宋体" w:cs="宋体" w:eastAsia="宋体" w:hint="default"/>
          <w:spacing w:val="-1"/>
          <w:w w:val="102"/>
        </w:rPr>
        <w:t>组</w:t>
      </w:r>
      <w:r>
        <w:rPr>
          <w:rFonts w:ascii="宋体" w:hAnsi="宋体" w:cs="宋体" w:eastAsia="宋体" w:hint="default"/>
          <w:spacing w:val="-1"/>
          <w:w w:val="102"/>
        </w:rPr>
        <w:t>方</w:t>
      </w:r>
      <w:r>
        <w:rPr>
          <w:rFonts w:ascii="宋体" w:hAnsi="宋体" w:cs="宋体" w:eastAsia="宋体" w:hint="default"/>
          <w:spacing w:val="-1"/>
          <w:w w:val="102"/>
        </w:rPr>
        <w:t>案</w:t>
      </w:r>
      <w:r>
        <w:rPr>
          <w:rFonts w:ascii="宋体" w:hAnsi="宋体" w:cs="宋体" w:eastAsia="宋体" w:hint="default"/>
          <w:spacing w:val="-1"/>
          <w:w w:val="102"/>
        </w:rPr>
        <w:t>之</w:t>
      </w:r>
      <w:r>
        <w:rPr>
          <w:rFonts w:ascii="宋体" w:hAnsi="宋体" w:cs="宋体" w:eastAsia="宋体" w:hint="default"/>
          <w:spacing w:val="-1"/>
          <w:w w:val="102"/>
        </w:rPr>
        <w:t>框</w:t>
      </w:r>
      <w:r>
        <w:rPr>
          <w:rFonts w:ascii="宋体" w:hAnsi="宋体" w:cs="宋体" w:eastAsia="宋体" w:hint="default"/>
          <w:spacing w:val="-1"/>
          <w:w w:val="102"/>
        </w:rPr>
        <w:t>架</w:t>
      </w:r>
      <w:r>
        <w:rPr>
          <w:rFonts w:ascii="宋体" w:hAnsi="宋体" w:cs="宋体" w:eastAsia="宋体" w:hint="default"/>
          <w:spacing w:val="-1"/>
          <w:w w:val="102"/>
        </w:rPr>
        <w:t>协</w:t>
      </w:r>
      <w:r>
        <w:rPr>
          <w:spacing w:val="-1"/>
          <w:w w:val="102"/>
        </w:rPr>
        <w:t>议</w:t>
      </w:r>
      <w:r>
        <w:rPr>
          <w:rFonts w:ascii="宋体" w:hAnsi="宋体" w:cs="宋体" w:eastAsia="宋体" w:hint="default"/>
          <w:spacing w:val="-1"/>
          <w:w w:val="102"/>
        </w:rPr>
        <w:t>》</w:t>
      </w:r>
      <w:r>
        <w:rPr>
          <w:spacing w:val="-1"/>
          <w:w w:val="102"/>
        </w:rPr>
        <w:t>，</w:t>
      </w:r>
      <w:r>
        <w:rPr>
          <w:rFonts w:ascii="宋体" w:hAnsi="宋体" w:cs="宋体" w:eastAsia="宋体" w:hint="default"/>
          <w:spacing w:val="-1"/>
          <w:w w:val="102"/>
        </w:rPr>
        <w:t>东北特钢</w:t>
      </w:r>
      <w:r>
        <w:rPr>
          <w:rFonts w:ascii="宋体" w:hAnsi="宋体" w:cs="宋体" w:eastAsia="宋体" w:hint="default"/>
          <w:spacing w:val="-1"/>
          <w:w w:val="102"/>
        </w:rPr>
        <w:t>将</w:t>
      </w:r>
      <w:r>
        <w:rPr>
          <w:spacing w:val="-1"/>
          <w:w w:val="102"/>
        </w:rPr>
        <w:t>其</w:t>
      </w:r>
      <w:r>
        <w:rPr>
          <w:rFonts w:ascii="宋体" w:hAnsi="宋体" w:cs="宋体" w:eastAsia="宋体" w:hint="default"/>
          <w:spacing w:val="-1"/>
          <w:w w:val="102"/>
        </w:rPr>
        <w:t>持</w:t>
      </w:r>
      <w:r>
        <w:rPr>
          <w:spacing w:val="-1"/>
          <w:w w:val="102"/>
        </w:rPr>
        <w:t>有的本公司</w:t>
      </w:r>
      <w:r>
        <w:rPr>
          <w:spacing w:val="-91"/>
          <w:w w:val="102"/>
        </w:rPr>
        <w:t> </w:t>
      </w:r>
      <w:r>
        <w:rPr>
          <w:spacing w:val="-91"/>
          <w:w w:val="102"/>
        </w:rPr>
      </w:r>
      <w:r>
        <w:rPr>
          <w:rFonts w:ascii="Courier New" w:hAnsi="Courier New" w:cs="Courier New" w:eastAsia="Courier New" w:hint="default"/>
          <w:w w:val="95"/>
        </w:rPr>
        <w:t>9,000</w:t>
      </w:r>
      <w:r>
        <w:rPr>
          <w:rFonts w:ascii="Courier New" w:hAnsi="Courier New" w:cs="Courier New" w:eastAsia="Courier New" w:hint="default"/>
          <w:spacing w:val="70"/>
          <w:w w:val="95"/>
        </w:rPr>
        <w:t> </w:t>
      </w:r>
      <w:r>
        <w:rPr>
          <w:rFonts w:ascii="宋体" w:hAnsi="宋体" w:cs="宋体" w:eastAsia="宋体" w:hint="default"/>
          <w:w w:val="95"/>
        </w:rPr>
        <w:t>万</w:t>
      </w:r>
      <w:r>
        <w:rPr>
          <w:rFonts w:ascii="宋体" w:hAnsi="宋体" w:cs="宋体" w:eastAsia="宋体" w:hint="default"/>
          <w:w w:val="95"/>
        </w:rPr>
        <w:t>股股份</w:t>
      </w:r>
      <w:r>
        <w:rPr>
          <w:rFonts w:ascii="宋体" w:hAnsi="宋体" w:cs="宋体" w:eastAsia="宋体" w:hint="default"/>
          <w:w w:val="95"/>
        </w:rPr>
        <w:t>（</w:t>
      </w:r>
      <w:r>
        <w:rPr>
          <w:rFonts w:ascii="宋体" w:hAnsi="宋体" w:cs="宋体" w:eastAsia="宋体" w:hint="default"/>
          <w:w w:val="95"/>
        </w:rPr>
        <w:t>占</w:t>
      </w:r>
      <w:r>
        <w:rPr>
          <w:w w:val="95"/>
        </w:rPr>
        <w:t>公司</w:t>
      </w:r>
      <w:r>
        <w:rPr>
          <w:rFonts w:ascii="宋体" w:hAnsi="宋体" w:cs="宋体" w:eastAsia="宋体" w:hint="default"/>
          <w:w w:val="95"/>
        </w:rPr>
        <w:t>总</w:t>
      </w:r>
      <w:r>
        <w:rPr>
          <w:rFonts w:ascii="宋体" w:hAnsi="宋体" w:cs="宋体" w:eastAsia="宋体" w:hint="default"/>
          <w:w w:val="95"/>
        </w:rPr>
        <w:t>股</w:t>
      </w:r>
      <w:r>
        <w:rPr>
          <w:w w:val="95"/>
        </w:rPr>
        <w:t>本</w:t>
      </w:r>
      <w:r>
        <w:rPr>
          <w:rFonts w:ascii="Courier New" w:hAnsi="Courier New" w:cs="Courier New" w:eastAsia="Courier New" w:hint="default"/>
          <w:w w:val="95"/>
        </w:rPr>
        <w:t>29.9471%</w:t>
      </w:r>
      <w:r>
        <w:rPr>
          <w:w w:val="95"/>
        </w:rPr>
        <w:t>，</w:t>
      </w:r>
      <w:r>
        <w:rPr>
          <w:rFonts w:ascii="宋体" w:hAnsi="宋体" w:cs="宋体" w:eastAsia="宋体" w:hint="default"/>
          <w:w w:val="95"/>
        </w:rPr>
        <w:t>每</w:t>
      </w:r>
      <w:r>
        <w:rPr>
          <w:rFonts w:ascii="宋体" w:hAnsi="宋体" w:cs="宋体" w:eastAsia="宋体" w:hint="default"/>
          <w:w w:val="95"/>
        </w:rPr>
        <w:t>股</w:t>
      </w:r>
      <w:r>
        <w:rPr>
          <w:rFonts w:ascii="宋体" w:hAnsi="宋体" w:cs="宋体" w:eastAsia="宋体" w:hint="default"/>
          <w:w w:val="95"/>
        </w:rPr>
        <w:t>转让价格</w:t>
      </w:r>
      <w:r>
        <w:rPr>
          <w:w w:val="95"/>
        </w:rPr>
        <w:t>为</w:t>
      </w:r>
      <w:r>
        <w:rPr>
          <w:rFonts w:ascii="Courier New" w:hAnsi="Courier New" w:cs="Courier New" w:eastAsia="Courier New" w:hint="default"/>
          <w:w w:val="95"/>
        </w:rPr>
        <w:t>9.489</w:t>
      </w:r>
      <w:r>
        <w:rPr>
          <w:rFonts w:ascii="Courier New" w:hAnsi="Courier New" w:cs="Courier New" w:eastAsia="Courier New" w:hint="default"/>
          <w:spacing w:val="78"/>
          <w:w w:val="95"/>
        </w:rPr>
        <w:t> </w:t>
      </w:r>
      <w:r>
        <w:rPr>
          <w:rFonts w:ascii="宋体" w:hAnsi="宋体" w:cs="宋体" w:eastAsia="宋体" w:hint="default"/>
          <w:w w:val="95"/>
        </w:rPr>
        <w:t>元</w:t>
      </w:r>
      <w:r>
        <w:rPr>
          <w:rFonts w:ascii="宋体" w:hAnsi="宋体" w:cs="宋体" w:eastAsia="宋体" w:hint="default"/>
          <w:w w:val="95"/>
        </w:rPr>
        <w:t>）</w:t>
      </w:r>
      <w:r>
        <w:rPr>
          <w:rFonts w:ascii="宋体" w:hAnsi="宋体" w:cs="宋体" w:eastAsia="宋体" w:hint="default"/>
          <w:w w:val="95"/>
        </w:rPr>
        <w:t>以</w:t>
      </w:r>
      <w:r>
        <w:rPr>
          <w:rFonts w:ascii="宋体" w:hAnsi="宋体" w:cs="宋体" w:eastAsia="宋体" w:hint="default"/>
          <w:w w:val="95"/>
        </w:rPr>
        <w:t>协</w:t>
      </w:r>
      <w:r>
        <w:rPr>
          <w:w w:val="95"/>
        </w:rPr>
        <w:t>议</w:t>
      </w:r>
      <w:r>
        <w:rPr>
          <w:rFonts w:ascii="宋体" w:hAnsi="宋体" w:cs="宋体" w:eastAsia="宋体" w:hint="default"/>
          <w:w w:val="95"/>
        </w:rPr>
        <w:t>方</w:t>
      </w:r>
      <w:r>
        <w:rPr>
          <w:rFonts w:ascii="宋体" w:hAnsi="宋体" w:cs="宋体" w:eastAsia="宋体" w:hint="default"/>
          <w:w w:val="95"/>
        </w:rPr>
        <w:t>式</w:t>
      </w:r>
      <w:r>
        <w:rPr>
          <w:rFonts w:ascii="宋体" w:hAnsi="宋体" w:cs="宋体" w:eastAsia="宋体" w:hint="default"/>
          <w:spacing w:val="-95"/>
          <w:w w:val="95"/>
        </w:rPr>
        <w:t> </w:t>
      </w:r>
      <w:r>
        <w:rPr>
          <w:rFonts w:ascii="宋体" w:hAnsi="宋体" w:cs="宋体" w:eastAsia="宋体" w:hint="default"/>
        </w:rPr>
        <w:t>转让</w:t>
      </w:r>
      <w:r>
        <w:rPr>
          <w:rFonts w:ascii="宋体" w:hAnsi="宋体" w:cs="宋体" w:eastAsia="宋体" w:hint="default"/>
        </w:rPr>
        <w:t>给</w:t>
      </w:r>
      <w:r>
        <w:rPr>
          <w:rFonts w:ascii="宋体" w:hAnsi="宋体" w:cs="宋体" w:eastAsia="宋体" w:hint="default"/>
        </w:rPr>
        <w:t>中南房地产</w:t>
      </w:r>
      <w:r>
        <w:rPr>
          <w:rFonts w:ascii="宋体" w:hAnsi="宋体" w:cs="宋体" w:eastAsia="宋体" w:hint="default"/>
        </w:rPr>
        <w:t>；</w:t>
      </w:r>
      <w:r>
        <w:rPr/>
        <w:t>本公司</w:t>
      </w:r>
      <w:r>
        <w:rPr>
          <w:rFonts w:ascii="宋体" w:hAnsi="宋体" w:cs="宋体" w:eastAsia="宋体" w:hint="default"/>
        </w:rPr>
        <w:t>将</w:t>
      </w:r>
      <w:r>
        <w:rPr/>
        <w:t>其</w:t>
      </w:r>
      <w:r>
        <w:rPr>
          <w:rFonts w:ascii="宋体" w:hAnsi="宋体" w:cs="宋体" w:eastAsia="宋体" w:hint="default"/>
        </w:rPr>
        <w:t>全部</w:t>
      </w:r>
      <w:r>
        <w:rPr/>
        <w:t>资</w:t>
      </w:r>
      <w:r>
        <w:rPr>
          <w:rFonts w:ascii="宋体" w:hAnsi="宋体" w:cs="宋体" w:eastAsia="宋体" w:hint="default"/>
        </w:rPr>
        <w:t>产</w:t>
      </w:r>
      <w:r>
        <w:rPr/>
        <w:t>及负</w:t>
      </w:r>
      <w:r>
        <w:rPr>
          <w:rFonts w:ascii="宋体" w:hAnsi="宋体" w:cs="宋体" w:eastAsia="宋体" w:hint="default"/>
        </w:rPr>
        <w:t>债</w:t>
      </w:r>
      <w:r>
        <w:rPr/>
        <w:t>、</w:t>
      </w:r>
      <w:r>
        <w:rPr>
          <w:rFonts w:ascii="宋体" w:hAnsi="宋体" w:cs="宋体" w:eastAsia="宋体" w:hint="default"/>
        </w:rPr>
        <w:t>业</w:t>
      </w:r>
      <w:r>
        <w:rPr/>
        <w:t>务及</w:t>
      </w:r>
      <w:r>
        <w:rPr>
          <w:rFonts w:ascii="宋体" w:hAnsi="宋体" w:cs="宋体" w:eastAsia="宋体" w:hint="default"/>
        </w:rPr>
        <w:t>附</w:t>
      </w:r>
      <w:r>
        <w:rPr>
          <w:rFonts w:ascii="宋体" w:hAnsi="宋体" w:cs="宋体" w:eastAsia="宋体" w:hint="default"/>
        </w:rPr>
        <w:t>着</w:t>
      </w:r>
      <w:r>
        <w:rPr>
          <w:rFonts w:ascii="宋体" w:hAnsi="宋体" w:cs="宋体" w:eastAsia="宋体" w:hint="default"/>
        </w:rPr>
        <w:t>于</w:t>
      </w:r>
      <w:r>
        <w:rPr>
          <w:rFonts w:ascii="宋体" w:hAnsi="宋体" w:cs="宋体" w:eastAsia="宋体" w:hint="default"/>
        </w:rPr>
        <w:t>上</w:t>
      </w:r>
      <w:r>
        <w:rPr/>
        <w:t>述资</w:t>
      </w:r>
      <w:r>
        <w:rPr>
          <w:rFonts w:ascii="宋体" w:hAnsi="宋体" w:cs="宋体" w:eastAsia="宋体" w:hint="default"/>
        </w:rPr>
        <w:t>产</w:t>
      </w:r>
      <w:r>
        <w:rPr/>
        <w:t>、</w:t>
      </w:r>
      <w:r>
        <w:rPr>
          <w:rFonts w:ascii="宋体" w:hAnsi="宋体" w:cs="宋体" w:eastAsia="宋体" w:hint="default"/>
        </w:rPr>
        <w:t>业</w:t>
      </w:r>
      <w:r>
        <w:rPr/>
        <w:t>务或</w:t>
      </w:r>
    </w:p>
    <w:p>
      <w:pPr>
        <w:pStyle w:val="BodyText"/>
        <w:spacing w:line="343" w:lineRule="auto" w:before="58"/>
        <w:ind w:right="114"/>
        <w:jc w:val="both"/>
        <w:rPr>
          <w:rFonts w:ascii="宋体" w:hAnsi="宋体" w:cs="宋体" w:eastAsia="宋体" w:hint="default"/>
        </w:rPr>
      </w:pPr>
      <w:r>
        <w:rPr>
          <w:rFonts w:ascii="宋体" w:hAnsi="宋体" w:cs="宋体" w:eastAsia="宋体" w:hint="default"/>
        </w:rPr>
        <w:t>与</w:t>
      </w:r>
      <w:r>
        <w:rPr>
          <w:rFonts w:ascii="宋体" w:hAnsi="宋体" w:cs="宋体" w:eastAsia="宋体" w:hint="default"/>
        </w:rPr>
        <w:t>上</w:t>
      </w:r>
      <w:r>
        <w:rPr/>
        <w:t>述资</w:t>
      </w:r>
      <w:r>
        <w:rPr>
          <w:rFonts w:ascii="宋体" w:hAnsi="宋体" w:cs="宋体" w:eastAsia="宋体" w:hint="default"/>
        </w:rPr>
        <w:t>产</w:t>
      </w:r>
      <w:r>
        <w:rPr/>
        <w:t>、</w:t>
      </w:r>
      <w:r>
        <w:rPr>
          <w:rFonts w:ascii="宋体" w:hAnsi="宋体" w:cs="宋体" w:eastAsia="宋体" w:hint="default"/>
        </w:rPr>
        <w:t>业</w:t>
      </w:r>
      <w:r>
        <w:rPr/>
        <w:t>务有</w:t>
      </w:r>
      <w:r>
        <w:rPr>
          <w:rFonts w:ascii="宋体" w:hAnsi="宋体" w:cs="宋体" w:eastAsia="宋体" w:hint="default"/>
        </w:rPr>
        <w:t>关</w:t>
      </w:r>
      <w:r>
        <w:rPr/>
        <w:t>的</w:t>
      </w:r>
      <w:r>
        <w:rPr>
          <w:rFonts w:ascii="宋体" w:hAnsi="宋体" w:cs="宋体" w:eastAsia="宋体" w:hint="default"/>
        </w:rPr>
        <w:t>一</w:t>
      </w:r>
      <w:r>
        <w:rPr>
          <w:rFonts w:ascii="宋体" w:hAnsi="宋体" w:cs="宋体" w:eastAsia="宋体" w:hint="default"/>
        </w:rPr>
        <w:t>切</w:t>
      </w:r>
      <w:r>
        <w:rPr>
          <w:rFonts w:ascii="宋体" w:hAnsi="宋体" w:cs="宋体" w:eastAsia="宋体" w:hint="default"/>
        </w:rPr>
        <w:t>权利</w:t>
      </w:r>
      <w:r>
        <w:rPr/>
        <w:t>和</w:t>
      </w:r>
      <w:r>
        <w:rPr>
          <w:rFonts w:ascii="宋体" w:hAnsi="宋体" w:cs="宋体" w:eastAsia="宋体" w:hint="default"/>
        </w:rPr>
        <w:t>义</w:t>
      </w:r>
      <w:r>
        <w:rPr/>
        <w:t>务出</w:t>
      </w:r>
      <w:r>
        <w:rPr>
          <w:rFonts w:ascii="宋体" w:hAnsi="宋体" w:cs="宋体" w:eastAsia="宋体" w:hint="default"/>
        </w:rPr>
        <w:t>售</w:t>
      </w:r>
      <w:r>
        <w:rPr>
          <w:rFonts w:ascii="宋体" w:hAnsi="宋体" w:cs="宋体" w:eastAsia="宋体" w:hint="default"/>
        </w:rPr>
        <w:t>给</w:t>
      </w:r>
      <w:r>
        <w:rPr>
          <w:rFonts w:ascii="宋体" w:hAnsi="宋体" w:cs="宋体" w:eastAsia="宋体" w:hint="default"/>
        </w:rPr>
        <w:t>东北特钢</w:t>
      </w:r>
      <w:r>
        <w:rPr>
          <w:rFonts w:ascii="宋体" w:hAnsi="宋体" w:cs="宋体" w:eastAsia="宋体" w:hint="default"/>
        </w:rPr>
        <w:t>；根</w:t>
      </w:r>
      <w:r>
        <w:rPr>
          <w:rFonts w:ascii="宋体" w:hAnsi="宋体" w:cs="宋体" w:eastAsia="宋体" w:hint="default"/>
        </w:rPr>
        <w:t>据</w:t>
      </w:r>
      <w:r>
        <w:rPr>
          <w:rFonts w:ascii="宋体" w:hAnsi="宋体" w:cs="宋体" w:eastAsia="宋体" w:hint="default"/>
        </w:rPr>
        <w:t>辽</w:t>
      </w:r>
      <w:r>
        <w:rPr>
          <w:rFonts w:ascii="宋体" w:hAnsi="宋体" w:cs="宋体" w:eastAsia="宋体" w:hint="default"/>
        </w:rPr>
        <w:t>宁</w:t>
      </w:r>
      <w:r>
        <w:rPr>
          <w:rFonts w:ascii="宋体" w:hAnsi="宋体" w:cs="宋体" w:eastAsia="宋体" w:hint="default"/>
        </w:rPr>
        <w:t>元</w:t>
      </w:r>
      <w:r>
        <w:rPr/>
        <w:t>正资</w:t>
      </w:r>
      <w:r>
        <w:rPr>
          <w:rFonts w:ascii="宋体" w:hAnsi="宋体" w:cs="宋体" w:eastAsia="宋体" w:hint="default"/>
        </w:rPr>
        <w:t>产</w:t>
      </w:r>
      <w:r>
        <w:rPr>
          <w:rFonts w:ascii="宋体" w:hAnsi="宋体" w:cs="宋体" w:eastAsia="宋体" w:hint="default"/>
        </w:rPr>
        <w:t>评</w:t>
      </w:r>
      <w:r>
        <w:rPr>
          <w:rFonts w:ascii="宋体" w:hAnsi="宋体" w:cs="宋体" w:eastAsia="宋体" w:hint="default"/>
        </w:rPr>
        <w:t>估</w:t>
      </w:r>
      <w:r>
        <w:rPr>
          <w:rFonts w:ascii="宋体" w:hAnsi="宋体" w:cs="宋体" w:eastAsia="宋体" w:hint="default"/>
          <w:spacing w:val="73"/>
        </w:rPr>
        <w:t> </w:t>
      </w:r>
      <w:r>
        <w:rPr>
          <w:spacing w:val="-12"/>
          <w:w w:val="97"/>
        </w:rPr>
        <w:t>有限公司出具的</w:t>
      </w:r>
      <w:r>
        <w:rPr>
          <w:rFonts w:ascii="宋体" w:hAnsi="宋体" w:cs="宋体" w:eastAsia="宋体" w:hint="default"/>
          <w:spacing w:val="-12"/>
          <w:w w:val="97"/>
        </w:rPr>
        <w:t>《</w:t>
      </w:r>
      <w:r>
        <w:rPr>
          <w:spacing w:val="-12"/>
          <w:w w:val="97"/>
        </w:rPr>
        <w:t>资</w:t>
      </w:r>
      <w:r>
        <w:rPr>
          <w:rFonts w:ascii="宋体" w:hAnsi="宋体" w:cs="宋体" w:eastAsia="宋体" w:hint="default"/>
          <w:spacing w:val="-12"/>
          <w:w w:val="97"/>
        </w:rPr>
        <w:t>产</w:t>
      </w:r>
      <w:r>
        <w:rPr>
          <w:rFonts w:ascii="宋体" w:hAnsi="宋体" w:cs="宋体" w:eastAsia="宋体" w:hint="default"/>
          <w:spacing w:val="-12"/>
          <w:w w:val="97"/>
        </w:rPr>
        <w:t>评</w:t>
      </w:r>
      <w:r>
        <w:rPr>
          <w:rFonts w:ascii="宋体" w:hAnsi="宋体" w:cs="宋体" w:eastAsia="宋体" w:hint="default"/>
          <w:spacing w:val="-12"/>
          <w:w w:val="97"/>
        </w:rPr>
        <w:t>估</w:t>
      </w:r>
      <w:r>
        <w:rPr>
          <w:spacing w:val="-12"/>
          <w:w w:val="97"/>
        </w:rPr>
        <w:t>报告</w:t>
      </w:r>
      <w:r>
        <w:rPr>
          <w:rFonts w:ascii="宋体" w:hAnsi="宋体" w:cs="宋体" w:eastAsia="宋体" w:hint="default"/>
          <w:spacing w:val="-12"/>
          <w:w w:val="97"/>
        </w:rPr>
        <w:t>》（元</w:t>
      </w:r>
      <w:r>
        <w:rPr>
          <w:spacing w:val="-12"/>
          <w:w w:val="97"/>
        </w:rPr>
        <w:t>正</w:t>
      </w:r>
      <w:r>
        <w:rPr>
          <w:rFonts w:ascii="宋体" w:hAnsi="宋体" w:cs="宋体" w:eastAsia="宋体" w:hint="default"/>
          <w:spacing w:val="-12"/>
          <w:w w:val="97"/>
        </w:rPr>
        <w:t>评</w:t>
      </w:r>
      <w:r>
        <w:rPr>
          <w:spacing w:val="-12"/>
          <w:w w:val="97"/>
        </w:rPr>
        <w:t>报</w:t>
      </w:r>
      <w:r>
        <w:rPr>
          <w:rFonts w:ascii="宋体" w:hAnsi="宋体" w:cs="宋体" w:eastAsia="宋体" w:hint="default"/>
          <w:spacing w:val="-12"/>
          <w:w w:val="97"/>
        </w:rPr>
        <w:t>字</w:t>
      </w:r>
      <w:r>
        <w:rPr>
          <w:rFonts w:ascii="Courier New" w:hAnsi="Courier New" w:cs="Courier New" w:eastAsia="Courier New" w:hint="default"/>
          <w:spacing w:val="-12"/>
          <w:w w:val="97"/>
        </w:rPr>
        <w:t>[2008]</w:t>
      </w:r>
      <w:r>
        <w:rPr>
          <w:rFonts w:ascii="宋体" w:hAnsi="宋体" w:cs="宋体" w:eastAsia="宋体" w:hint="default"/>
          <w:spacing w:val="-12"/>
          <w:w w:val="97"/>
        </w:rPr>
        <w:t>第</w:t>
      </w:r>
      <w:r>
        <w:rPr>
          <w:rFonts w:ascii="Courier New" w:hAnsi="Courier New" w:cs="Courier New" w:eastAsia="Courier New" w:hint="default"/>
          <w:spacing w:val="-12"/>
          <w:w w:val="97"/>
        </w:rPr>
        <w:t>26</w:t>
      </w:r>
      <w:r>
        <w:rPr>
          <w:rFonts w:ascii="宋体" w:hAnsi="宋体" w:cs="宋体" w:eastAsia="宋体" w:hint="default"/>
          <w:spacing w:val="-12"/>
          <w:w w:val="97"/>
        </w:rPr>
        <w:t>号）</w:t>
      </w:r>
      <w:r>
        <w:rPr>
          <w:spacing w:val="-12"/>
          <w:w w:val="97"/>
        </w:rPr>
        <w:t>，</w:t>
      </w:r>
      <w:r>
        <w:rPr>
          <w:rFonts w:ascii="宋体" w:hAnsi="宋体" w:cs="宋体" w:eastAsia="宋体" w:hint="default"/>
          <w:spacing w:val="-12"/>
          <w:w w:val="97"/>
        </w:rPr>
        <w:t>截</w:t>
      </w:r>
      <w:r>
        <w:rPr>
          <w:rFonts w:ascii="宋体" w:hAnsi="宋体" w:cs="宋体" w:eastAsia="宋体" w:hint="default"/>
          <w:spacing w:val="-12"/>
          <w:w w:val="97"/>
        </w:rPr>
        <w:t>止</w:t>
      </w:r>
      <w:r>
        <w:rPr>
          <w:rFonts w:ascii="宋体" w:hAnsi="宋体" w:cs="宋体" w:eastAsia="宋体" w:hint="default"/>
          <w:spacing w:val="-12"/>
          <w:w w:val="97"/>
        </w:rPr>
        <w:t>至</w:t>
      </w:r>
      <w:r>
        <w:rPr>
          <w:rFonts w:ascii="Courier New" w:hAnsi="Courier New" w:cs="Courier New" w:eastAsia="Courier New" w:hint="default"/>
          <w:spacing w:val="-12"/>
          <w:w w:val="97"/>
        </w:rPr>
        <w:t>2007</w:t>
      </w:r>
      <w:r>
        <w:rPr>
          <w:rFonts w:ascii="Courier New" w:hAnsi="Courier New" w:cs="Courier New" w:eastAsia="Courier New" w:hint="default"/>
          <w:w w:val="97"/>
        </w:rPr>
        <w:t> </w:t>
      </w:r>
      <w:r>
        <w:rPr>
          <w:spacing w:val="-3"/>
          <w:w w:val="90"/>
        </w:rPr>
        <w:t>年</w:t>
      </w:r>
      <w:r>
        <w:rPr>
          <w:rFonts w:ascii="Courier New" w:hAnsi="Courier New" w:cs="Courier New" w:eastAsia="Courier New" w:hint="default"/>
          <w:spacing w:val="-3"/>
          <w:w w:val="90"/>
        </w:rPr>
        <w:t>12</w:t>
      </w:r>
      <w:r>
        <w:rPr>
          <w:rFonts w:ascii="Courier New" w:hAnsi="Courier New" w:cs="Courier New" w:eastAsia="Courier New" w:hint="default"/>
          <w:w w:val="90"/>
        </w:rPr>
        <w:t> </w:t>
      </w:r>
      <w:r>
        <w:rPr>
          <w:rFonts w:ascii="宋体" w:hAnsi="宋体" w:cs="宋体" w:eastAsia="宋体" w:hint="default"/>
          <w:w w:val="102"/>
        </w:rPr>
        <w:t>月</w:t>
      </w:r>
      <w:r>
        <w:rPr>
          <w:rFonts w:ascii="宋体" w:hAnsi="宋体" w:cs="宋体" w:eastAsia="宋体" w:hint="default"/>
          <w:spacing w:val="-99"/>
          <w:w w:val="102"/>
        </w:rPr>
        <w:t> </w:t>
      </w:r>
      <w:r>
        <w:rPr>
          <w:rFonts w:ascii="Courier New" w:hAnsi="Courier New" w:cs="Courier New" w:eastAsia="Courier New" w:hint="default"/>
        </w:rPr>
        <w:t>31 </w:t>
      </w:r>
      <w:r>
        <w:rPr>
          <w:rFonts w:ascii="宋体" w:hAnsi="宋体" w:cs="宋体" w:eastAsia="宋体" w:hint="default"/>
          <w:spacing w:val="3"/>
        </w:rPr>
        <w:t>日</w:t>
      </w:r>
      <w:r>
        <w:rPr>
          <w:spacing w:val="3"/>
        </w:rPr>
        <w:t>本公司</w:t>
      </w:r>
      <w:r>
        <w:rPr>
          <w:rFonts w:ascii="宋体" w:hAnsi="宋体" w:cs="宋体" w:eastAsia="宋体" w:hint="default"/>
          <w:spacing w:val="3"/>
        </w:rPr>
        <w:t>净</w:t>
      </w:r>
      <w:r>
        <w:rPr>
          <w:spacing w:val="3"/>
        </w:rPr>
        <w:t>资</w:t>
      </w:r>
      <w:r>
        <w:rPr>
          <w:rFonts w:ascii="宋体" w:hAnsi="宋体" w:cs="宋体" w:eastAsia="宋体" w:hint="default"/>
          <w:spacing w:val="3"/>
        </w:rPr>
        <w:t>产</w:t>
      </w:r>
      <w:r>
        <w:rPr>
          <w:rFonts w:ascii="宋体" w:hAnsi="宋体" w:cs="宋体" w:eastAsia="宋体" w:hint="default"/>
          <w:spacing w:val="3"/>
        </w:rPr>
        <w:t>评</w:t>
      </w:r>
      <w:r>
        <w:rPr>
          <w:rFonts w:ascii="宋体" w:hAnsi="宋体" w:cs="宋体" w:eastAsia="宋体" w:hint="default"/>
          <w:spacing w:val="3"/>
        </w:rPr>
        <w:t>估</w:t>
      </w:r>
      <w:r>
        <w:rPr>
          <w:rFonts w:ascii="宋体" w:hAnsi="宋体" w:cs="宋体" w:eastAsia="宋体" w:hint="default"/>
          <w:spacing w:val="3"/>
        </w:rPr>
        <w:t>价值</w:t>
      </w:r>
      <w:r>
        <w:rPr>
          <w:spacing w:val="3"/>
        </w:rPr>
        <w:t>为人</w:t>
      </w:r>
      <w:r>
        <w:rPr>
          <w:rFonts w:ascii="宋体" w:hAnsi="宋体" w:cs="宋体" w:eastAsia="宋体" w:hint="default"/>
          <w:spacing w:val="3"/>
        </w:rPr>
        <w:t>民币</w:t>
      </w:r>
      <w:r>
        <w:rPr>
          <w:rFonts w:ascii="Courier New" w:hAnsi="Courier New" w:cs="Courier New" w:eastAsia="Courier New" w:hint="default"/>
          <w:spacing w:val="3"/>
        </w:rPr>
        <w:t>112,035.08</w:t>
      </w:r>
      <w:r>
        <w:rPr>
          <w:rFonts w:ascii="Courier New" w:hAnsi="Courier New" w:cs="Courier New" w:eastAsia="Courier New" w:hint="default"/>
          <w:spacing w:val="-65"/>
        </w:rPr>
        <w:t> </w:t>
      </w:r>
      <w:r>
        <w:rPr>
          <w:rFonts w:ascii="宋体" w:hAnsi="宋体" w:cs="宋体" w:eastAsia="宋体" w:hint="default"/>
          <w:spacing w:val="6"/>
        </w:rPr>
        <w:t>万元（</w:t>
      </w:r>
      <w:r>
        <w:rPr>
          <w:spacing w:val="6"/>
        </w:rPr>
        <w:t>其</w:t>
      </w:r>
      <w:r>
        <w:rPr>
          <w:rFonts w:ascii="宋体" w:hAnsi="宋体" w:cs="宋体" w:eastAsia="宋体" w:hint="default"/>
          <w:spacing w:val="6"/>
        </w:rPr>
        <w:t>中</w:t>
      </w:r>
      <w:r>
        <w:rPr>
          <w:rFonts w:ascii="宋体" w:hAnsi="宋体" w:cs="宋体" w:eastAsia="宋体" w:hint="default"/>
          <w:spacing w:val="6"/>
        </w:rPr>
        <w:t>总</w:t>
      </w:r>
      <w:r>
        <w:rPr>
          <w:spacing w:val="6"/>
        </w:rPr>
        <w:t>资</w:t>
      </w:r>
      <w:r>
        <w:rPr>
          <w:rFonts w:ascii="宋体" w:hAnsi="宋体" w:cs="宋体" w:eastAsia="宋体" w:hint="default"/>
          <w:spacing w:val="6"/>
        </w:rPr>
        <w:t>产</w:t>
      </w:r>
      <w:r>
        <w:rPr>
          <w:rFonts w:ascii="宋体" w:hAnsi="宋体" w:cs="宋体" w:eastAsia="宋体" w:hint="default"/>
          <w:spacing w:val="6"/>
        </w:rPr>
        <w:t>价值</w:t>
      </w:r>
      <w:r>
        <w:rPr>
          <w:spacing w:val="6"/>
        </w:rPr>
        <w:t>人</w:t>
      </w:r>
      <w:r>
        <w:rPr>
          <w:rFonts w:ascii="宋体" w:hAnsi="宋体" w:cs="宋体" w:eastAsia="宋体" w:hint="default"/>
          <w:spacing w:val="6"/>
        </w:rPr>
        <w:t>民币</w:t>
      </w:r>
      <w:r>
        <w:rPr>
          <w:rFonts w:ascii="宋体" w:hAnsi="宋体" w:cs="宋体" w:eastAsia="宋体" w:hint="default"/>
        </w:rPr>
      </w:r>
    </w:p>
    <w:p>
      <w:pPr>
        <w:pStyle w:val="BodyText"/>
        <w:spacing w:line="324" w:lineRule="auto"/>
        <w:ind w:right="111"/>
        <w:jc w:val="both"/>
        <w:rPr>
          <w:rFonts w:ascii="宋体" w:hAnsi="宋体" w:cs="宋体" w:eastAsia="宋体" w:hint="default"/>
        </w:rPr>
      </w:pPr>
      <w:r>
        <w:rPr>
          <w:rFonts w:ascii="Courier New" w:hAnsi="Courier New" w:cs="Courier New" w:eastAsia="Courier New" w:hint="default"/>
          <w:spacing w:val="-2"/>
          <w:w w:val="85"/>
        </w:rPr>
        <w:t>363,880.33</w:t>
      </w:r>
      <w:r>
        <w:rPr>
          <w:rFonts w:ascii="Courier New" w:hAnsi="Courier New" w:cs="Courier New" w:eastAsia="Courier New" w:hint="default"/>
          <w:spacing w:val="43"/>
          <w:w w:val="85"/>
        </w:rPr>
        <w:t> </w:t>
      </w:r>
      <w:r>
        <w:rPr>
          <w:rFonts w:ascii="宋体" w:hAnsi="宋体" w:cs="宋体" w:eastAsia="宋体" w:hint="default"/>
          <w:spacing w:val="-3"/>
          <w:w w:val="94"/>
        </w:rPr>
        <w:t>万元</w:t>
      </w:r>
      <w:r>
        <w:rPr>
          <w:spacing w:val="-3"/>
          <w:w w:val="94"/>
        </w:rPr>
        <w:t>，</w:t>
      </w:r>
      <w:r>
        <w:rPr>
          <w:rFonts w:ascii="宋体" w:hAnsi="宋体" w:cs="宋体" w:eastAsia="宋体" w:hint="default"/>
          <w:spacing w:val="-3"/>
          <w:w w:val="94"/>
        </w:rPr>
        <w:t>总</w:t>
      </w:r>
      <w:r>
        <w:rPr>
          <w:spacing w:val="-3"/>
          <w:w w:val="94"/>
        </w:rPr>
        <w:t>负</w:t>
      </w:r>
      <w:r>
        <w:rPr>
          <w:rFonts w:ascii="宋体" w:hAnsi="宋体" w:cs="宋体" w:eastAsia="宋体" w:hint="default"/>
          <w:spacing w:val="-3"/>
          <w:w w:val="94"/>
        </w:rPr>
        <w:t>债</w:t>
      </w:r>
      <w:r>
        <w:rPr>
          <w:rFonts w:ascii="宋体" w:hAnsi="宋体" w:cs="宋体" w:eastAsia="宋体" w:hint="default"/>
          <w:spacing w:val="-3"/>
          <w:w w:val="94"/>
        </w:rPr>
        <w:t>价值</w:t>
      </w:r>
      <w:r>
        <w:rPr>
          <w:spacing w:val="-3"/>
          <w:w w:val="94"/>
        </w:rPr>
        <w:t>人</w:t>
      </w:r>
      <w:r>
        <w:rPr>
          <w:rFonts w:ascii="宋体" w:hAnsi="宋体" w:cs="宋体" w:eastAsia="宋体" w:hint="default"/>
          <w:spacing w:val="-3"/>
          <w:w w:val="94"/>
        </w:rPr>
        <w:t>民币</w:t>
      </w:r>
      <w:r>
        <w:rPr>
          <w:rFonts w:ascii="Courier New" w:hAnsi="Courier New" w:cs="Courier New" w:eastAsia="Courier New" w:hint="default"/>
          <w:spacing w:val="-3"/>
          <w:w w:val="94"/>
        </w:rPr>
        <w:t>251,845.25</w:t>
      </w:r>
      <w:r>
        <w:rPr>
          <w:rFonts w:ascii="Courier New" w:hAnsi="Courier New" w:cs="Courier New" w:eastAsia="Courier New" w:hint="default"/>
          <w:spacing w:val="31"/>
          <w:w w:val="94"/>
        </w:rPr>
        <w:t> </w:t>
      </w:r>
      <w:r>
        <w:rPr>
          <w:rFonts w:ascii="宋体" w:hAnsi="宋体" w:cs="宋体" w:eastAsia="宋体" w:hint="default"/>
          <w:spacing w:val="-11"/>
          <w:w w:val="102"/>
        </w:rPr>
        <w:t>万元</w:t>
      </w:r>
      <w:r>
        <w:rPr>
          <w:rFonts w:ascii="宋体" w:hAnsi="宋体" w:cs="宋体" w:eastAsia="宋体" w:hint="default"/>
          <w:spacing w:val="-11"/>
          <w:w w:val="102"/>
        </w:rPr>
        <w:t>）</w:t>
      </w:r>
      <w:r>
        <w:rPr>
          <w:spacing w:val="-11"/>
          <w:w w:val="102"/>
        </w:rPr>
        <w:t>。本公司</w:t>
      </w:r>
      <w:r>
        <w:rPr>
          <w:rFonts w:ascii="宋体" w:hAnsi="宋体" w:cs="宋体" w:eastAsia="宋体" w:hint="default"/>
          <w:spacing w:val="-11"/>
          <w:w w:val="102"/>
        </w:rPr>
        <w:t>与</w:t>
      </w:r>
      <w:r>
        <w:rPr>
          <w:rFonts w:ascii="宋体" w:hAnsi="宋体" w:cs="宋体" w:eastAsia="宋体" w:hint="default"/>
          <w:spacing w:val="-11"/>
          <w:w w:val="102"/>
        </w:rPr>
        <w:t>东北特钢以</w:t>
      </w:r>
      <w:r>
        <w:rPr>
          <w:rFonts w:ascii="宋体" w:hAnsi="宋体" w:cs="宋体" w:eastAsia="宋体" w:hint="default"/>
          <w:spacing w:val="-11"/>
          <w:w w:val="102"/>
        </w:rPr>
        <w:t>上</w:t>
      </w:r>
      <w:r>
        <w:rPr>
          <w:spacing w:val="-11"/>
          <w:w w:val="102"/>
        </w:rPr>
        <w:t>述</w:t>
      </w:r>
      <w:r>
        <w:rPr>
          <w:spacing w:val="-109"/>
          <w:w w:val="102"/>
        </w:rPr>
        <w:t> </w:t>
      </w:r>
      <w:r>
        <w:rPr>
          <w:rFonts w:ascii="宋体" w:hAnsi="宋体" w:cs="宋体" w:eastAsia="宋体" w:hint="default"/>
          <w:w w:val="95"/>
        </w:rPr>
        <w:t>评</w:t>
      </w:r>
      <w:r>
        <w:rPr>
          <w:rFonts w:ascii="宋体" w:hAnsi="宋体" w:cs="宋体" w:eastAsia="宋体" w:hint="default"/>
          <w:w w:val="95"/>
        </w:rPr>
        <w:t>估</w:t>
      </w:r>
      <w:r>
        <w:rPr>
          <w:rFonts w:ascii="宋体" w:hAnsi="宋体" w:cs="宋体" w:eastAsia="宋体" w:hint="default"/>
          <w:w w:val="95"/>
        </w:rPr>
        <w:t>价值</w:t>
      </w:r>
      <w:r>
        <w:rPr>
          <w:w w:val="95"/>
        </w:rPr>
        <w:t>为</w:t>
      </w:r>
      <w:r>
        <w:rPr>
          <w:rFonts w:ascii="宋体" w:hAnsi="宋体" w:cs="宋体" w:eastAsia="宋体" w:hint="default"/>
          <w:w w:val="95"/>
        </w:rPr>
        <w:t>基</w:t>
      </w:r>
      <w:r>
        <w:rPr>
          <w:rFonts w:ascii="宋体" w:hAnsi="宋体" w:cs="宋体" w:eastAsia="宋体" w:hint="default"/>
          <w:w w:val="95"/>
        </w:rPr>
        <w:t>础</w:t>
      </w:r>
      <w:r>
        <w:rPr>
          <w:w w:val="95"/>
        </w:rPr>
        <w:t>，</w:t>
      </w:r>
      <w:r>
        <w:rPr>
          <w:rFonts w:ascii="宋体" w:hAnsi="宋体" w:cs="宋体" w:eastAsia="宋体" w:hint="default"/>
          <w:w w:val="95"/>
        </w:rPr>
        <w:t>经</w:t>
      </w:r>
      <w:r>
        <w:rPr>
          <w:rFonts w:ascii="宋体" w:hAnsi="宋体" w:cs="宋体" w:eastAsia="宋体" w:hint="default"/>
          <w:w w:val="95"/>
        </w:rPr>
        <w:t>协</w:t>
      </w:r>
      <w:r>
        <w:rPr>
          <w:rFonts w:ascii="宋体" w:hAnsi="宋体" w:cs="宋体" w:eastAsia="宋体" w:hint="default"/>
          <w:w w:val="95"/>
        </w:rPr>
        <w:t>商后</w:t>
      </w:r>
      <w:r>
        <w:rPr>
          <w:w w:val="95"/>
        </w:rPr>
        <w:t>确</w:t>
      </w:r>
      <w:r>
        <w:rPr>
          <w:rFonts w:ascii="宋体" w:hAnsi="宋体" w:cs="宋体" w:eastAsia="宋体" w:hint="default"/>
          <w:w w:val="95"/>
        </w:rPr>
        <w:t>定置</w:t>
      </w:r>
      <w:r>
        <w:rPr>
          <w:w w:val="95"/>
        </w:rPr>
        <w:t>出资</w:t>
      </w:r>
      <w:r>
        <w:rPr>
          <w:rFonts w:ascii="宋体" w:hAnsi="宋体" w:cs="宋体" w:eastAsia="宋体" w:hint="default"/>
          <w:w w:val="95"/>
        </w:rPr>
        <w:t>产</w:t>
      </w:r>
      <w:r>
        <w:rPr>
          <w:rFonts w:ascii="宋体" w:hAnsi="宋体" w:cs="宋体" w:eastAsia="宋体" w:hint="default"/>
          <w:w w:val="95"/>
        </w:rPr>
        <w:t>作</w:t>
      </w:r>
      <w:r>
        <w:rPr>
          <w:rFonts w:ascii="宋体" w:hAnsi="宋体" w:cs="宋体" w:eastAsia="宋体" w:hint="default"/>
          <w:w w:val="95"/>
        </w:rPr>
        <w:t>价</w:t>
      </w:r>
      <w:r>
        <w:rPr>
          <w:w w:val="95"/>
        </w:rPr>
        <w:t>人</w:t>
      </w:r>
      <w:r>
        <w:rPr>
          <w:rFonts w:ascii="宋体" w:hAnsi="宋体" w:cs="宋体" w:eastAsia="宋体" w:hint="default"/>
          <w:w w:val="95"/>
        </w:rPr>
        <w:t>民币</w:t>
      </w:r>
      <w:r>
        <w:rPr>
          <w:rFonts w:ascii="Courier New" w:hAnsi="Courier New" w:cs="Courier New" w:eastAsia="Courier New" w:hint="default"/>
          <w:w w:val="95"/>
        </w:rPr>
        <w:t>1,159,920,000 </w:t>
      </w:r>
      <w:r>
        <w:rPr>
          <w:rFonts w:ascii="宋体" w:hAnsi="宋体" w:cs="宋体" w:eastAsia="宋体" w:hint="default"/>
          <w:w w:val="95"/>
        </w:rPr>
        <w:t>元</w:t>
      </w:r>
      <w:r>
        <w:rPr>
          <w:w w:val="95"/>
        </w:rPr>
        <w:t>。</w:t>
      </w:r>
      <w:r>
        <w:rPr>
          <w:rFonts w:ascii="宋体" w:hAnsi="宋体" w:cs="宋体" w:eastAsia="宋体" w:hint="default"/>
          <w:w w:val="95"/>
        </w:rPr>
        <w:t>东北特钢</w:t>
      </w:r>
      <w:r>
        <w:rPr>
          <w:rFonts w:ascii="宋体" w:hAnsi="宋体" w:cs="宋体" w:eastAsia="宋体" w:hint="default"/>
          <w:spacing w:val="-68"/>
          <w:w w:val="95"/>
        </w:rPr>
        <w:t> </w:t>
      </w:r>
      <w:r>
        <w:rPr>
          <w:rFonts w:ascii="宋体" w:hAnsi="宋体" w:cs="宋体" w:eastAsia="宋体" w:hint="default"/>
          <w:spacing w:val="-68"/>
          <w:w w:val="95"/>
        </w:rPr>
      </w:r>
      <w:r>
        <w:rPr>
          <w:rFonts w:ascii="宋体" w:hAnsi="宋体" w:cs="宋体" w:eastAsia="宋体" w:hint="default"/>
        </w:rPr>
        <w:t>将</w:t>
      </w:r>
      <w:r>
        <w:rPr>
          <w:rFonts w:ascii="宋体" w:hAnsi="宋体" w:cs="宋体" w:eastAsia="宋体" w:hint="default"/>
        </w:rPr>
        <w:t>以</w:t>
      </w:r>
      <w:r>
        <w:rPr>
          <w:rFonts w:ascii="宋体" w:hAnsi="宋体" w:cs="宋体" w:eastAsia="宋体" w:hint="default"/>
        </w:rPr>
        <w:t>现</w:t>
      </w:r>
      <w:r>
        <w:rPr>
          <w:rFonts w:ascii="宋体" w:hAnsi="宋体" w:cs="宋体" w:eastAsia="宋体" w:hint="default"/>
        </w:rPr>
        <w:t>金</w:t>
      </w:r>
      <w:r>
        <w:rPr>
          <w:rFonts w:ascii="宋体" w:hAnsi="宋体" w:cs="宋体" w:eastAsia="宋体" w:hint="default"/>
        </w:rPr>
        <w:t>形</w:t>
      </w:r>
      <w:r>
        <w:rPr>
          <w:rFonts w:ascii="宋体" w:hAnsi="宋体" w:cs="宋体" w:eastAsia="宋体" w:hint="default"/>
        </w:rPr>
        <w:t>式</w:t>
      </w:r>
      <w:r>
        <w:rPr>
          <w:rFonts w:ascii="宋体" w:hAnsi="宋体" w:cs="宋体" w:eastAsia="宋体" w:hint="default"/>
        </w:rPr>
        <w:t>向</w:t>
      </w:r>
      <w:r>
        <w:rPr/>
        <w:t>本公司</w:t>
      </w:r>
      <w:r>
        <w:rPr>
          <w:rFonts w:ascii="宋体" w:hAnsi="宋体" w:cs="宋体" w:eastAsia="宋体" w:hint="default"/>
        </w:rPr>
        <w:t>支</w:t>
      </w:r>
      <w:r>
        <w:rPr>
          <w:rFonts w:ascii="宋体" w:hAnsi="宋体" w:cs="宋体" w:eastAsia="宋体" w:hint="default"/>
        </w:rPr>
        <w:t>付</w:t>
      </w:r>
      <w:r>
        <w:rPr/>
        <w:t>人</w:t>
      </w:r>
      <w:r>
        <w:rPr>
          <w:rFonts w:ascii="宋体" w:hAnsi="宋体" w:cs="宋体" w:eastAsia="宋体" w:hint="default"/>
        </w:rPr>
        <w:t>民币</w:t>
      </w:r>
      <w:r>
        <w:rPr>
          <w:rFonts w:ascii="Courier New" w:hAnsi="Courier New" w:cs="Courier New" w:eastAsia="Courier New" w:hint="default"/>
        </w:rPr>
        <w:t>305,910,000</w:t>
      </w:r>
      <w:r>
        <w:rPr>
          <w:rFonts w:ascii="Courier New" w:hAnsi="Courier New" w:cs="Courier New" w:eastAsia="Courier New" w:hint="default"/>
          <w:spacing w:val="-74"/>
        </w:rPr>
        <w:t> </w:t>
      </w:r>
      <w:r>
        <w:rPr>
          <w:rFonts w:ascii="宋体" w:hAnsi="宋体" w:cs="宋体" w:eastAsia="宋体" w:hint="default"/>
        </w:rPr>
        <w:t>元</w:t>
      </w:r>
      <w:r>
        <w:rPr/>
        <w:t>，</w:t>
      </w:r>
      <w:r>
        <w:rPr>
          <w:rFonts w:ascii="宋体" w:hAnsi="宋体" w:cs="宋体" w:eastAsia="宋体" w:hint="default"/>
        </w:rPr>
        <w:t>该款</w:t>
      </w:r>
      <w:r>
        <w:rPr>
          <w:rFonts w:ascii="宋体" w:hAnsi="宋体" w:cs="宋体" w:eastAsia="宋体" w:hint="default"/>
        </w:rPr>
        <w:t>项</w:t>
      </w:r>
      <w:r>
        <w:rPr>
          <w:rFonts w:ascii="宋体" w:hAnsi="宋体" w:cs="宋体" w:eastAsia="宋体" w:hint="default"/>
        </w:rPr>
        <w:t>支</w:t>
      </w:r>
      <w:r>
        <w:rPr>
          <w:rFonts w:ascii="宋体" w:hAnsi="宋体" w:cs="宋体" w:eastAsia="宋体" w:hint="default"/>
        </w:rPr>
        <w:t>付</w:t>
      </w:r>
      <w:r>
        <w:rPr/>
        <w:t>完</w:t>
      </w:r>
      <w:r>
        <w:rPr>
          <w:rFonts w:ascii="宋体" w:hAnsi="宋体" w:cs="宋体" w:eastAsia="宋体" w:hint="default"/>
        </w:rPr>
        <w:t>毕后</w:t>
      </w:r>
      <w:r>
        <w:rPr/>
        <w:t>本公司</w:t>
      </w:r>
      <w:r>
        <w:rPr>
          <w:rFonts w:ascii="宋体" w:hAnsi="宋体" w:cs="宋体" w:eastAsia="宋体" w:hint="default"/>
        </w:rPr>
        <w:t>仍</w:t>
      </w:r>
      <w:r>
        <w:rPr>
          <w:rFonts w:ascii="宋体" w:hAnsi="宋体" w:cs="宋体" w:eastAsia="宋体" w:hint="default"/>
        </w:rPr>
        <w:t>应</w:t>
      </w:r>
      <w:r>
        <w:rPr>
          <w:rFonts w:ascii="宋体" w:hAnsi="宋体" w:cs="宋体" w:eastAsia="宋体" w:hint="default"/>
          <w:w w:val="102"/>
        </w:rPr>
        <w:t> </w:t>
      </w:r>
      <w:r>
        <w:rPr>
          <w:rFonts w:ascii="宋体" w:hAnsi="宋体" w:cs="宋体" w:eastAsia="宋体" w:hint="default"/>
        </w:rPr>
        <w:t>收东北特钢</w:t>
      </w:r>
      <w:r>
        <w:rPr/>
        <w:t>人</w:t>
      </w:r>
      <w:r>
        <w:rPr>
          <w:rFonts w:ascii="宋体" w:hAnsi="宋体" w:cs="宋体" w:eastAsia="宋体" w:hint="default"/>
        </w:rPr>
        <w:t>民币</w:t>
      </w:r>
      <w:r>
        <w:rPr>
          <w:rFonts w:ascii="Courier New" w:hAnsi="Courier New" w:cs="Courier New" w:eastAsia="Courier New" w:hint="default"/>
        </w:rPr>
        <w:t>854,010,000</w:t>
      </w:r>
      <w:r>
        <w:rPr>
          <w:rFonts w:ascii="Courier New" w:hAnsi="Courier New" w:cs="Courier New" w:eastAsia="Courier New" w:hint="default"/>
          <w:spacing w:val="-73"/>
        </w:rPr>
        <w:t> </w:t>
      </w:r>
      <w:r>
        <w:rPr>
          <w:rFonts w:ascii="宋体" w:hAnsi="宋体" w:cs="宋体" w:eastAsia="宋体" w:hint="default"/>
        </w:rPr>
        <w:t>元</w:t>
      </w:r>
      <w:r>
        <w:rPr/>
        <w:t>。</w:t>
      </w:r>
      <w:r>
        <w:rPr>
          <w:rFonts w:ascii="宋体" w:hAnsi="宋体" w:cs="宋体" w:eastAsia="宋体" w:hint="default"/>
        </w:rPr>
        <w:t>同</w:t>
      </w:r>
      <w:r>
        <w:rPr>
          <w:rFonts w:ascii="宋体" w:hAnsi="宋体" w:cs="宋体" w:eastAsia="宋体" w:hint="default"/>
        </w:rPr>
        <w:t>时</w:t>
      </w:r>
      <w:r>
        <w:rPr/>
        <w:t>，公司</w:t>
      </w:r>
      <w:r>
        <w:rPr>
          <w:rFonts w:ascii="宋体" w:hAnsi="宋体" w:cs="宋体" w:eastAsia="宋体" w:hint="default"/>
        </w:rPr>
        <w:t>拟</w:t>
      </w:r>
      <w:r>
        <w:rPr>
          <w:rFonts w:ascii="宋体" w:hAnsi="宋体" w:cs="宋体" w:eastAsia="宋体" w:hint="default"/>
        </w:rPr>
        <w:t>通</w:t>
      </w:r>
      <w:r>
        <w:rPr>
          <w:rFonts w:ascii="宋体" w:hAnsi="宋体" w:cs="宋体" w:eastAsia="宋体" w:hint="default"/>
        </w:rPr>
        <w:t>过</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购买</w:t>
      </w:r>
      <w:r>
        <w:rPr>
          <w:rFonts w:ascii="宋体" w:hAnsi="宋体" w:cs="宋体" w:eastAsia="宋体" w:hint="default"/>
        </w:rPr>
        <w:t>中南房</w:t>
      </w:r>
      <w:r>
        <w:rPr>
          <w:rFonts w:ascii="宋体" w:hAnsi="宋体" w:cs="宋体" w:eastAsia="宋体" w:hint="default"/>
          <w:spacing w:val="4"/>
          <w:w w:val="102"/>
        </w:rPr>
        <w:t> </w:t>
      </w:r>
      <w:r>
        <w:rPr>
          <w:rFonts w:ascii="宋体" w:hAnsi="宋体" w:cs="宋体" w:eastAsia="宋体" w:hint="default"/>
        </w:rPr>
        <w:t>地产</w:t>
      </w:r>
      <w:r>
        <w:rPr>
          <w:rFonts w:ascii="宋体" w:hAnsi="宋体" w:cs="宋体" w:eastAsia="宋体" w:hint="default"/>
        </w:rPr>
        <w:t>持</w:t>
      </w:r>
      <w:r>
        <w:rPr/>
        <w:t>有的</w:t>
      </w:r>
      <w:r>
        <w:rPr>
          <w:rFonts w:ascii="宋体" w:hAnsi="宋体" w:cs="宋体" w:eastAsia="宋体" w:hint="default"/>
        </w:rPr>
        <w:t>南通中南新世界中</w:t>
      </w:r>
      <w:r>
        <w:rPr>
          <w:rFonts w:ascii="宋体" w:hAnsi="宋体" w:cs="宋体" w:eastAsia="宋体" w:hint="default"/>
        </w:rPr>
        <w:t>心开发</w:t>
      </w:r>
      <w:r>
        <w:rPr/>
        <w:t>有限公司</w:t>
      </w:r>
      <w:r>
        <w:rPr>
          <w:rFonts w:ascii="Courier New" w:hAnsi="Courier New" w:cs="Courier New" w:eastAsia="Courier New" w:hint="default"/>
        </w:rPr>
        <w:t>100%</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常熟</w:t>
      </w:r>
      <w:r>
        <w:rPr>
          <w:rFonts w:ascii="宋体" w:hAnsi="宋体" w:cs="宋体" w:eastAsia="宋体" w:hint="default"/>
        </w:rPr>
        <w:t>中南世</w:t>
      </w:r>
      <w:r>
        <w:rPr>
          <w:rFonts w:ascii="宋体" w:hAnsi="宋体" w:cs="宋体" w:eastAsia="宋体" w:hint="default"/>
        </w:rPr>
        <w:t>纪城</w:t>
      </w:r>
      <w:r>
        <w:rPr>
          <w:rFonts w:ascii="宋体" w:hAnsi="宋体" w:cs="宋体" w:eastAsia="宋体" w:hint="default"/>
        </w:rPr>
        <w:t>房地产</w:t>
      </w:r>
      <w:r>
        <w:rPr>
          <w:rFonts w:ascii="宋体" w:hAnsi="宋体" w:cs="宋体" w:eastAsia="宋体" w:hint="default"/>
        </w:rPr>
        <w:t>开</w:t>
      </w:r>
    </w:p>
    <w:p>
      <w:pPr>
        <w:spacing w:line="240" w:lineRule="auto" w:before="9"/>
        <w:rPr>
          <w:rFonts w:ascii="宋体" w:hAnsi="宋体" w:cs="宋体" w:eastAsia="宋体" w:hint="default"/>
          <w:sz w:val="27"/>
          <w:szCs w:val="27"/>
        </w:rPr>
      </w:pPr>
    </w:p>
    <w:p>
      <w:pPr>
        <w:spacing w:before="84"/>
        <w:ind w:left="0" w:right="177" w:firstLine="0"/>
        <w:jc w:val="right"/>
        <w:rPr>
          <w:rFonts w:ascii="Times New Roman" w:hAnsi="Times New Roman" w:cs="Times New Roman" w:eastAsia="Times New Roman" w:hint="default"/>
          <w:sz w:val="17"/>
          <w:szCs w:val="17"/>
        </w:rPr>
      </w:pPr>
      <w:r>
        <w:rPr>
          <w:rFonts w:ascii="Times New Roman"/>
          <w:sz w:val="17"/>
        </w:rPr>
        <w:t>164</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40"/>
        </w:sectPr>
      </w:pPr>
    </w:p>
    <w:p>
      <w:pPr>
        <w:spacing w:line="240" w:lineRule="auto" w:before="0"/>
        <w:rPr>
          <w:rFonts w:ascii="Times New Roman" w:hAnsi="Times New Roman" w:cs="Times New Roman" w:eastAsia="Times New Roman" w:hint="default"/>
          <w:sz w:val="20"/>
          <w:szCs w:val="20"/>
        </w:rPr>
      </w:pPr>
    </w:p>
    <w:p>
      <w:pPr>
        <w:pStyle w:val="BodyText"/>
        <w:spacing w:line="324" w:lineRule="auto" w:before="173"/>
        <w:ind w:right="100"/>
        <w:jc w:val="both"/>
      </w:pPr>
      <w:r>
        <w:rPr>
          <w:rFonts w:ascii="宋体" w:hAnsi="宋体" w:cs="宋体" w:eastAsia="宋体" w:hint="default"/>
        </w:rPr>
        <w:t>发</w:t>
      </w:r>
      <w:r>
        <w:rPr/>
        <w:t>有限公司</w:t>
      </w:r>
      <w:r>
        <w:rPr>
          <w:rFonts w:ascii="Courier New" w:hAnsi="Courier New" w:cs="Courier New" w:eastAsia="Courier New" w:hint="default"/>
        </w:rPr>
        <w:t>100%</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青岛海湾</w:t>
      </w:r>
      <w:r>
        <w:rPr>
          <w:rFonts w:ascii="宋体" w:hAnsi="宋体" w:cs="宋体" w:eastAsia="宋体" w:hint="default"/>
        </w:rPr>
        <w:t>新</w:t>
      </w:r>
      <w:r>
        <w:rPr>
          <w:rFonts w:ascii="宋体" w:hAnsi="宋体" w:cs="宋体" w:eastAsia="宋体" w:hint="default"/>
        </w:rPr>
        <w:t>城</w:t>
      </w:r>
      <w:r>
        <w:rPr>
          <w:rFonts w:ascii="宋体" w:hAnsi="宋体" w:cs="宋体" w:eastAsia="宋体" w:hint="default"/>
        </w:rPr>
        <w:t>房地产</w:t>
      </w:r>
      <w:r>
        <w:rPr>
          <w:rFonts w:ascii="宋体" w:hAnsi="宋体" w:cs="宋体" w:eastAsia="宋体" w:hint="default"/>
        </w:rPr>
        <w:t>开发</w:t>
      </w:r>
      <w:r>
        <w:rPr/>
        <w:t>有限公司</w:t>
      </w:r>
      <w:r>
        <w:rPr>
          <w:rFonts w:ascii="Courier New" w:hAnsi="Courier New" w:cs="Courier New" w:eastAsia="Courier New" w:hint="default"/>
        </w:rPr>
        <w:t>100%</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海门</w:t>
      </w:r>
      <w:r>
        <w:rPr>
          <w:rFonts w:ascii="宋体" w:hAnsi="宋体" w:cs="宋体" w:eastAsia="宋体" w:hint="default"/>
        </w:rPr>
        <w:t>中南世</w:t>
      </w:r>
      <w:r>
        <w:rPr>
          <w:rFonts w:ascii="宋体" w:hAnsi="宋体" w:cs="宋体" w:eastAsia="宋体" w:hint="default"/>
        </w:rPr>
        <w:t>纪</w:t>
      </w:r>
      <w:r>
        <w:rPr>
          <w:rFonts w:ascii="宋体" w:hAnsi="宋体" w:cs="宋体" w:eastAsia="宋体" w:hint="default"/>
          <w:spacing w:val="-111"/>
        </w:rPr>
        <w:t> </w:t>
      </w:r>
      <w:r>
        <w:rPr>
          <w:rFonts w:ascii="宋体" w:hAnsi="宋体" w:cs="宋体" w:eastAsia="宋体" w:hint="default"/>
        </w:rPr>
        <w:t>城开发</w:t>
      </w:r>
      <w:r>
        <w:rPr/>
        <w:t>有限公司</w:t>
      </w:r>
      <w:r>
        <w:rPr>
          <w:rFonts w:ascii="Courier New" w:hAnsi="Courier New" w:cs="Courier New" w:eastAsia="Courier New" w:hint="default"/>
        </w:rPr>
        <w:t>100%</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文</w:t>
      </w:r>
      <w:r>
        <w:rPr>
          <w:rFonts w:ascii="宋体" w:hAnsi="宋体" w:cs="宋体" w:eastAsia="宋体" w:hint="default"/>
        </w:rPr>
        <w:t>昌</w:t>
      </w:r>
      <w:r>
        <w:rPr>
          <w:rFonts w:ascii="宋体" w:hAnsi="宋体" w:cs="宋体" w:eastAsia="宋体" w:hint="default"/>
        </w:rPr>
        <w:t>中南房地产</w:t>
      </w:r>
      <w:r>
        <w:rPr>
          <w:rFonts w:ascii="宋体" w:hAnsi="宋体" w:cs="宋体" w:eastAsia="宋体" w:hint="default"/>
        </w:rPr>
        <w:t>开发</w:t>
      </w:r>
      <w:r>
        <w:rPr/>
        <w:t>有限公司</w:t>
      </w:r>
      <w:r>
        <w:rPr>
          <w:rFonts w:ascii="Courier New" w:hAnsi="Courier New" w:cs="Courier New" w:eastAsia="Courier New" w:hint="default"/>
        </w:rPr>
        <w:t>100%</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中南</w:t>
      </w:r>
      <w:r>
        <w:rPr>
          <w:rFonts w:ascii="宋体" w:hAnsi="宋体" w:cs="宋体" w:eastAsia="宋体" w:hint="default"/>
        </w:rPr>
        <w:t>镇</w:t>
      </w:r>
      <w:r>
        <w:rPr>
          <w:rFonts w:ascii="宋体" w:hAnsi="宋体" w:cs="宋体" w:eastAsia="宋体" w:hint="default"/>
        </w:rPr>
        <w:t>江房地</w:t>
      </w:r>
      <w:r>
        <w:rPr>
          <w:rFonts w:ascii="宋体" w:hAnsi="宋体" w:cs="宋体" w:eastAsia="宋体" w:hint="default"/>
          <w:spacing w:val="-110"/>
        </w:rPr>
        <w:t> </w:t>
      </w:r>
      <w:r>
        <w:rPr>
          <w:rFonts w:ascii="宋体" w:hAnsi="宋体" w:cs="宋体" w:eastAsia="宋体" w:hint="default"/>
        </w:rPr>
        <w:t>产</w:t>
      </w:r>
      <w:r>
        <w:rPr>
          <w:rFonts w:ascii="宋体" w:hAnsi="宋体" w:cs="宋体" w:eastAsia="宋体" w:hint="default"/>
        </w:rPr>
        <w:t>开发</w:t>
      </w:r>
      <w:r>
        <w:rPr/>
        <w:t>有限公司</w:t>
      </w:r>
      <w:r>
        <w:rPr>
          <w:rFonts w:ascii="Courier New" w:hAnsi="Courier New" w:cs="Courier New" w:eastAsia="Courier New" w:hint="default"/>
        </w:rPr>
        <w:t>100%</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南</w:t>
      </w:r>
      <w:r>
        <w:rPr>
          <w:rFonts w:ascii="宋体" w:hAnsi="宋体" w:cs="宋体" w:eastAsia="宋体" w:hint="default"/>
        </w:rPr>
        <w:t>京常</w:t>
      </w:r>
      <w:r>
        <w:rPr/>
        <w:t>锦</w:t>
      </w:r>
      <w:r>
        <w:rPr>
          <w:rFonts w:ascii="宋体" w:hAnsi="宋体" w:cs="宋体" w:eastAsia="宋体" w:hint="default"/>
        </w:rPr>
        <w:t>房地产</w:t>
      </w:r>
      <w:r>
        <w:rPr>
          <w:rFonts w:ascii="宋体" w:hAnsi="宋体" w:cs="宋体" w:eastAsia="宋体" w:hint="default"/>
        </w:rPr>
        <w:t>开发</w:t>
      </w:r>
      <w:r>
        <w:rPr/>
        <w:t>有限公司</w:t>
      </w:r>
      <w:r>
        <w:rPr>
          <w:rFonts w:ascii="Courier New" w:hAnsi="Courier New" w:cs="Courier New" w:eastAsia="Courier New" w:hint="default"/>
        </w:rPr>
        <w:t>100%</w:t>
      </w:r>
      <w:r>
        <w:rPr>
          <w:rFonts w:ascii="宋体" w:hAnsi="宋体" w:cs="宋体" w:eastAsia="宋体" w:hint="default"/>
        </w:rPr>
        <w:t>股</w:t>
      </w:r>
      <w:r>
        <w:rPr>
          <w:rFonts w:ascii="宋体" w:hAnsi="宋体" w:cs="宋体" w:eastAsia="宋体" w:hint="default"/>
        </w:rPr>
        <w:t>权</w:t>
      </w:r>
      <w:r>
        <w:rPr/>
        <w:t>、</w:t>
      </w:r>
      <w:r>
        <w:rPr>
          <w:rFonts w:ascii="宋体" w:hAnsi="宋体" w:cs="宋体" w:eastAsia="宋体" w:hint="default"/>
        </w:rPr>
        <w:t>南通</w:t>
      </w:r>
      <w:r>
        <w:rPr>
          <w:rFonts w:ascii="宋体" w:hAnsi="宋体" w:cs="宋体" w:eastAsia="宋体" w:hint="default"/>
        </w:rPr>
        <w:t>华城</w:t>
      </w:r>
      <w:r>
        <w:rPr>
          <w:rFonts w:ascii="宋体" w:hAnsi="宋体" w:cs="宋体" w:eastAsia="宋体" w:hint="default"/>
        </w:rPr>
        <w:t>中南</w:t>
      </w:r>
      <w:r>
        <w:rPr>
          <w:rFonts w:ascii="宋体" w:hAnsi="宋体" w:cs="宋体" w:eastAsia="宋体" w:hint="default"/>
          <w:spacing w:val="-110"/>
        </w:rPr>
        <w:t> </w:t>
      </w:r>
      <w:r>
        <w:rPr>
          <w:rFonts w:ascii="宋体" w:hAnsi="宋体" w:cs="宋体" w:eastAsia="宋体" w:hint="default"/>
          <w:spacing w:val="-3"/>
        </w:rPr>
        <w:t>房地产</w:t>
      </w:r>
      <w:r>
        <w:rPr>
          <w:rFonts w:ascii="宋体" w:hAnsi="宋体" w:cs="宋体" w:eastAsia="宋体" w:hint="default"/>
          <w:spacing w:val="-3"/>
        </w:rPr>
        <w:t>开发</w:t>
      </w:r>
      <w:r>
        <w:rPr>
          <w:spacing w:val="-3"/>
        </w:rPr>
        <w:t>有限公司</w:t>
      </w:r>
      <w:r>
        <w:rPr>
          <w:rFonts w:ascii="Courier New" w:hAnsi="Courier New" w:cs="Courier New" w:eastAsia="Courier New" w:hint="default"/>
          <w:spacing w:val="-3"/>
        </w:rPr>
        <w:t>100%</w:t>
      </w:r>
      <w:r>
        <w:rPr>
          <w:rFonts w:ascii="宋体" w:hAnsi="宋体" w:cs="宋体" w:eastAsia="宋体" w:hint="default"/>
          <w:spacing w:val="-3"/>
        </w:rPr>
        <w:t>股</w:t>
      </w:r>
      <w:r>
        <w:rPr>
          <w:rFonts w:ascii="宋体" w:hAnsi="宋体" w:cs="宋体" w:eastAsia="宋体" w:hint="default"/>
          <w:spacing w:val="-3"/>
        </w:rPr>
        <w:t>权</w:t>
      </w:r>
      <w:r>
        <w:rPr>
          <w:spacing w:val="-3"/>
        </w:rPr>
        <w:t>、</w:t>
      </w:r>
      <w:r>
        <w:rPr>
          <w:rFonts w:ascii="宋体" w:hAnsi="宋体" w:cs="宋体" w:eastAsia="宋体" w:hint="default"/>
          <w:spacing w:val="-3"/>
        </w:rPr>
        <w:t>南通中南世</w:t>
      </w:r>
      <w:r>
        <w:rPr>
          <w:rFonts w:ascii="宋体" w:hAnsi="宋体" w:cs="宋体" w:eastAsia="宋体" w:hint="default"/>
          <w:spacing w:val="-3"/>
        </w:rPr>
        <w:t>纪城物</w:t>
      </w:r>
      <w:r>
        <w:rPr>
          <w:rFonts w:ascii="宋体" w:hAnsi="宋体" w:cs="宋体" w:eastAsia="宋体" w:hint="default"/>
          <w:spacing w:val="-3"/>
        </w:rPr>
        <w:t>业</w:t>
      </w:r>
      <w:r>
        <w:rPr>
          <w:spacing w:val="-3"/>
        </w:rPr>
        <w:t>管理有限公司</w:t>
      </w:r>
      <w:r>
        <w:rPr>
          <w:rFonts w:ascii="Courier New" w:hAnsi="Courier New" w:cs="Courier New" w:eastAsia="Courier New" w:hint="default"/>
          <w:spacing w:val="-3"/>
        </w:rPr>
        <w:t>80%</w:t>
      </w:r>
      <w:r>
        <w:rPr>
          <w:rFonts w:ascii="宋体" w:hAnsi="宋体" w:cs="宋体" w:eastAsia="宋体" w:hint="default"/>
          <w:spacing w:val="-3"/>
        </w:rPr>
        <w:t>股</w:t>
      </w:r>
      <w:r>
        <w:rPr>
          <w:rFonts w:ascii="宋体" w:hAnsi="宋体" w:cs="宋体" w:eastAsia="宋体" w:hint="default"/>
          <w:spacing w:val="-3"/>
        </w:rPr>
        <w:t>权</w:t>
      </w:r>
      <w:r>
        <w:rPr>
          <w:spacing w:val="-3"/>
        </w:rPr>
        <w:t>、</w:t>
      </w:r>
      <w:r>
        <w:rPr>
          <w:rFonts w:ascii="宋体" w:hAnsi="宋体" w:cs="宋体" w:eastAsia="宋体" w:hint="default"/>
          <w:spacing w:val="-3"/>
        </w:rPr>
        <w:t>南通建</w:t>
      </w:r>
      <w:r>
        <w:rPr>
          <w:rFonts w:ascii="宋体" w:hAnsi="宋体" w:cs="宋体" w:eastAsia="宋体" w:hint="default"/>
          <w:spacing w:val="-78"/>
        </w:rPr>
        <w:t> </w:t>
      </w:r>
      <w:r>
        <w:rPr>
          <w:rFonts w:ascii="宋体" w:hAnsi="宋体" w:cs="宋体" w:eastAsia="宋体" w:hint="default"/>
          <w:spacing w:val="-78"/>
        </w:rPr>
      </w:r>
      <w:r>
        <w:rPr>
          <w:rFonts w:ascii="宋体" w:hAnsi="宋体" w:cs="宋体" w:eastAsia="宋体" w:hint="default"/>
          <w:spacing w:val="7"/>
        </w:rPr>
        <w:t>筑</w:t>
      </w:r>
      <w:r>
        <w:rPr>
          <w:rFonts w:ascii="宋体" w:hAnsi="宋体" w:cs="宋体" w:eastAsia="宋体" w:hint="default"/>
          <w:spacing w:val="7"/>
        </w:rPr>
        <w:t>工</w:t>
      </w:r>
      <w:r>
        <w:rPr>
          <w:rFonts w:ascii="宋体" w:hAnsi="宋体" w:cs="宋体" w:eastAsia="宋体" w:hint="default"/>
          <w:spacing w:val="7"/>
        </w:rPr>
        <w:t>程总</w:t>
      </w:r>
      <w:r>
        <w:rPr>
          <w:spacing w:val="7"/>
        </w:rPr>
        <w:t>承</w:t>
      </w:r>
      <w:r>
        <w:rPr>
          <w:rFonts w:ascii="宋体" w:hAnsi="宋体" w:cs="宋体" w:eastAsia="宋体" w:hint="default"/>
          <w:spacing w:val="7"/>
        </w:rPr>
        <w:t>包</w:t>
      </w:r>
      <w:r>
        <w:rPr>
          <w:spacing w:val="7"/>
        </w:rPr>
        <w:t>有限公司</w:t>
      </w:r>
      <w:r>
        <w:rPr>
          <w:rFonts w:ascii="Courier New" w:hAnsi="Courier New" w:cs="Courier New" w:eastAsia="Courier New" w:hint="default"/>
          <w:spacing w:val="7"/>
        </w:rPr>
        <w:t>97.36%</w:t>
      </w:r>
      <w:r>
        <w:rPr>
          <w:rFonts w:ascii="Courier New" w:hAnsi="Courier New" w:cs="Courier New" w:eastAsia="Courier New" w:hint="default"/>
          <w:spacing w:val="-55"/>
        </w:rPr>
        <w:t> </w:t>
      </w:r>
      <w:r>
        <w:rPr>
          <w:rFonts w:ascii="宋体" w:hAnsi="宋体" w:cs="宋体" w:eastAsia="宋体" w:hint="default"/>
          <w:spacing w:val="14"/>
        </w:rPr>
        <w:t>股</w:t>
      </w:r>
      <w:r>
        <w:rPr>
          <w:rFonts w:ascii="宋体" w:hAnsi="宋体" w:cs="宋体" w:eastAsia="宋体" w:hint="default"/>
          <w:spacing w:val="14"/>
        </w:rPr>
        <w:t>权</w:t>
      </w:r>
      <w:r>
        <w:rPr>
          <w:spacing w:val="14"/>
        </w:rPr>
        <w:t>及陈</w:t>
      </w:r>
      <w:r>
        <w:rPr>
          <w:rFonts w:ascii="宋体" w:hAnsi="宋体" w:cs="宋体" w:eastAsia="宋体" w:hint="default"/>
          <w:spacing w:val="14"/>
        </w:rPr>
        <w:t>琳</w:t>
      </w:r>
      <w:r>
        <w:rPr>
          <w:rFonts w:ascii="宋体" w:hAnsi="宋体" w:cs="宋体" w:eastAsia="宋体" w:hint="default"/>
          <w:spacing w:val="14"/>
        </w:rPr>
        <w:t>持</w:t>
      </w:r>
      <w:r>
        <w:rPr>
          <w:spacing w:val="14"/>
        </w:rPr>
        <w:t>有的</w:t>
      </w:r>
      <w:r>
        <w:rPr>
          <w:rFonts w:ascii="宋体" w:hAnsi="宋体" w:cs="宋体" w:eastAsia="宋体" w:hint="default"/>
          <w:spacing w:val="14"/>
        </w:rPr>
        <w:t>南通建</w:t>
      </w:r>
      <w:r>
        <w:rPr>
          <w:rFonts w:ascii="宋体" w:hAnsi="宋体" w:cs="宋体" w:eastAsia="宋体" w:hint="default"/>
          <w:spacing w:val="14"/>
        </w:rPr>
        <w:t>筑</w:t>
      </w:r>
      <w:r>
        <w:rPr>
          <w:rFonts w:ascii="宋体" w:hAnsi="宋体" w:cs="宋体" w:eastAsia="宋体" w:hint="default"/>
          <w:spacing w:val="14"/>
        </w:rPr>
        <w:t>工</w:t>
      </w:r>
      <w:r>
        <w:rPr>
          <w:rFonts w:ascii="宋体" w:hAnsi="宋体" w:cs="宋体" w:eastAsia="宋体" w:hint="default"/>
          <w:spacing w:val="14"/>
        </w:rPr>
        <w:t>程总</w:t>
      </w:r>
      <w:r>
        <w:rPr>
          <w:spacing w:val="14"/>
        </w:rPr>
        <w:t>承</w:t>
      </w:r>
      <w:r>
        <w:rPr>
          <w:rFonts w:ascii="宋体" w:hAnsi="宋体" w:cs="宋体" w:eastAsia="宋体" w:hint="default"/>
          <w:spacing w:val="14"/>
        </w:rPr>
        <w:t>包</w:t>
      </w:r>
      <w:r>
        <w:rPr>
          <w:spacing w:val="14"/>
        </w:rPr>
        <w:t>有限公司</w:t>
      </w:r>
      <w:r>
        <w:rPr>
          <w:spacing w:val="-77"/>
        </w:rPr>
        <w:t> </w:t>
      </w:r>
      <w:r>
        <w:rPr>
          <w:spacing w:val="-77"/>
        </w:rPr>
      </w:r>
      <w:r>
        <w:rPr>
          <w:rFonts w:ascii="Courier New" w:hAnsi="Courier New" w:cs="Courier New" w:eastAsia="Courier New" w:hint="default"/>
          <w:spacing w:val="-9"/>
          <w:w w:val="98"/>
        </w:rPr>
        <w:t>2.64%</w:t>
      </w:r>
      <w:r>
        <w:rPr>
          <w:rFonts w:ascii="宋体" w:hAnsi="宋体" w:cs="宋体" w:eastAsia="宋体" w:hint="default"/>
          <w:spacing w:val="-9"/>
          <w:w w:val="98"/>
        </w:rPr>
        <w:t>股</w:t>
      </w:r>
      <w:r>
        <w:rPr>
          <w:rFonts w:ascii="宋体" w:hAnsi="宋体" w:cs="宋体" w:eastAsia="宋体" w:hint="default"/>
          <w:spacing w:val="-9"/>
          <w:w w:val="98"/>
        </w:rPr>
        <w:t>权</w:t>
      </w:r>
      <w:r>
        <w:rPr>
          <w:spacing w:val="-9"/>
          <w:w w:val="98"/>
        </w:rPr>
        <w:t>。</w:t>
      </w:r>
      <w:r>
        <w:rPr>
          <w:rFonts w:ascii="宋体" w:hAnsi="宋体" w:cs="宋体" w:eastAsia="宋体" w:hint="default"/>
          <w:spacing w:val="-9"/>
          <w:w w:val="98"/>
        </w:rPr>
        <w:t>根</w:t>
      </w:r>
      <w:r>
        <w:rPr>
          <w:rFonts w:ascii="宋体" w:hAnsi="宋体" w:cs="宋体" w:eastAsia="宋体" w:hint="default"/>
          <w:spacing w:val="-9"/>
          <w:w w:val="98"/>
        </w:rPr>
        <w:t>据中</w:t>
      </w:r>
      <w:r>
        <w:rPr>
          <w:rFonts w:ascii="宋体" w:hAnsi="宋体" w:cs="宋体" w:eastAsia="宋体" w:hint="default"/>
          <w:spacing w:val="-9"/>
          <w:w w:val="98"/>
        </w:rPr>
        <w:t>华</w:t>
      </w:r>
      <w:r>
        <w:rPr>
          <w:spacing w:val="-9"/>
          <w:w w:val="98"/>
        </w:rPr>
        <w:t>财务会计</w:t>
      </w:r>
      <w:r>
        <w:rPr>
          <w:rFonts w:ascii="宋体" w:hAnsi="宋体" w:cs="宋体" w:eastAsia="宋体" w:hint="default"/>
          <w:spacing w:val="-9"/>
          <w:w w:val="98"/>
        </w:rPr>
        <w:t>咨询</w:t>
      </w:r>
      <w:r>
        <w:rPr>
          <w:spacing w:val="-9"/>
          <w:w w:val="98"/>
        </w:rPr>
        <w:t>有限公司</w:t>
      </w:r>
      <w:r>
        <w:rPr>
          <w:rFonts w:ascii="宋体" w:hAnsi="宋体" w:cs="宋体" w:eastAsia="宋体" w:hint="default"/>
          <w:spacing w:val="-9"/>
          <w:w w:val="98"/>
        </w:rPr>
        <w:t>（</w:t>
      </w:r>
      <w:r>
        <w:rPr>
          <w:rFonts w:ascii="宋体" w:hAnsi="宋体" w:cs="宋体" w:eastAsia="宋体" w:hint="default"/>
          <w:spacing w:val="-9"/>
          <w:w w:val="98"/>
        </w:rPr>
        <w:t>以下简称</w:t>
      </w:r>
      <w:r>
        <w:rPr>
          <w:rFonts w:ascii="宋体" w:hAnsi="宋体" w:cs="宋体" w:eastAsia="宋体" w:hint="default"/>
          <w:spacing w:val="-9"/>
          <w:w w:val="98"/>
        </w:rPr>
        <w:t>“</w:t>
      </w:r>
      <w:r>
        <w:rPr>
          <w:rFonts w:ascii="宋体" w:hAnsi="宋体" w:cs="宋体" w:eastAsia="宋体" w:hint="default"/>
          <w:spacing w:val="-9"/>
          <w:w w:val="98"/>
        </w:rPr>
        <w:t>中</w:t>
      </w:r>
      <w:r>
        <w:rPr>
          <w:rFonts w:ascii="宋体" w:hAnsi="宋体" w:cs="宋体" w:eastAsia="宋体" w:hint="default"/>
          <w:spacing w:val="-9"/>
          <w:w w:val="98"/>
        </w:rPr>
        <w:t>华</w:t>
      </w:r>
      <w:r>
        <w:rPr>
          <w:spacing w:val="-9"/>
          <w:w w:val="98"/>
        </w:rPr>
        <w:t>财务</w:t>
      </w:r>
      <w:r>
        <w:rPr>
          <w:rFonts w:ascii="宋体" w:hAnsi="宋体" w:cs="宋体" w:eastAsia="宋体" w:hint="default"/>
          <w:spacing w:val="-9"/>
          <w:w w:val="98"/>
        </w:rPr>
        <w:t>”）</w:t>
      </w:r>
      <w:r>
        <w:rPr>
          <w:spacing w:val="-9"/>
          <w:w w:val="98"/>
        </w:rPr>
        <w:t>出具的</w:t>
      </w:r>
      <w:r>
        <w:rPr>
          <w:rFonts w:ascii="宋体" w:hAnsi="宋体" w:cs="宋体" w:eastAsia="宋体" w:hint="default"/>
          <w:spacing w:val="-9"/>
          <w:w w:val="98"/>
        </w:rPr>
        <w:t>以</w:t>
      </w:r>
      <w:r>
        <w:rPr>
          <w:rFonts w:ascii="Courier New" w:hAnsi="Courier New" w:cs="Courier New" w:eastAsia="Courier New" w:hint="default"/>
          <w:spacing w:val="-9"/>
          <w:w w:val="98"/>
        </w:rPr>
        <w:t>2007</w:t>
      </w:r>
      <w:r>
        <w:rPr>
          <w:rFonts w:ascii="Courier New" w:hAnsi="Courier New" w:cs="Courier New" w:eastAsia="Courier New" w:hint="default"/>
          <w:spacing w:val="1"/>
          <w:w w:val="98"/>
        </w:rPr>
        <w:t> </w:t>
      </w:r>
      <w:r>
        <w:rPr>
          <w:rFonts w:ascii="Courier New" w:hAnsi="Courier New" w:cs="Courier New" w:eastAsia="Courier New" w:hint="default"/>
          <w:spacing w:val="1"/>
          <w:w w:val="98"/>
        </w:rPr>
      </w:r>
      <w:r>
        <w:rPr>
          <w:spacing w:val="-2"/>
          <w:w w:val="90"/>
        </w:rPr>
        <w:t>年</w:t>
      </w:r>
      <w:r>
        <w:rPr>
          <w:rFonts w:ascii="Courier New" w:hAnsi="Courier New" w:cs="Courier New" w:eastAsia="Courier New" w:hint="default"/>
          <w:spacing w:val="-2"/>
          <w:w w:val="90"/>
        </w:rPr>
        <w:t>12</w:t>
      </w:r>
      <w:r>
        <w:rPr>
          <w:rFonts w:ascii="Courier New" w:hAnsi="Courier New" w:cs="Courier New" w:eastAsia="Courier New" w:hint="default"/>
          <w:spacing w:val="47"/>
          <w:w w:val="90"/>
        </w:rPr>
        <w:t> </w:t>
      </w:r>
      <w:r>
        <w:rPr>
          <w:rFonts w:ascii="宋体" w:hAnsi="宋体" w:cs="宋体" w:eastAsia="宋体" w:hint="default"/>
          <w:spacing w:val="-1"/>
          <w:w w:val="90"/>
        </w:rPr>
        <w:t>月</w:t>
      </w:r>
      <w:r>
        <w:rPr>
          <w:rFonts w:ascii="Courier New" w:hAnsi="Courier New" w:cs="Courier New" w:eastAsia="Courier New" w:hint="default"/>
          <w:spacing w:val="-1"/>
          <w:w w:val="90"/>
        </w:rPr>
        <w:t>31</w:t>
      </w:r>
      <w:r>
        <w:rPr>
          <w:rFonts w:ascii="Courier New" w:hAnsi="Courier New" w:cs="Courier New" w:eastAsia="Courier New" w:hint="default"/>
          <w:spacing w:val="40"/>
          <w:w w:val="90"/>
        </w:rPr>
        <w:t> </w:t>
      </w:r>
      <w:r>
        <w:rPr>
          <w:rFonts w:ascii="宋体" w:hAnsi="宋体" w:cs="宋体" w:eastAsia="宋体" w:hint="default"/>
          <w:spacing w:val="-5"/>
          <w:w w:val="97"/>
        </w:rPr>
        <w:t>日</w:t>
      </w:r>
      <w:r>
        <w:rPr>
          <w:spacing w:val="-5"/>
          <w:w w:val="97"/>
        </w:rPr>
        <w:t>为</w:t>
      </w:r>
      <w:r>
        <w:rPr>
          <w:rFonts w:ascii="宋体" w:hAnsi="宋体" w:cs="宋体" w:eastAsia="宋体" w:hint="default"/>
          <w:spacing w:val="-5"/>
          <w:w w:val="97"/>
        </w:rPr>
        <w:t>基</w:t>
      </w:r>
      <w:r>
        <w:rPr>
          <w:spacing w:val="-5"/>
          <w:w w:val="97"/>
        </w:rPr>
        <w:t>准</w:t>
      </w:r>
      <w:r>
        <w:rPr>
          <w:rFonts w:ascii="宋体" w:hAnsi="宋体" w:cs="宋体" w:eastAsia="宋体" w:hint="default"/>
          <w:spacing w:val="-5"/>
          <w:w w:val="97"/>
        </w:rPr>
        <w:t>日</w:t>
      </w:r>
      <w:r>
        <w:rPr>
          <w:spacing w:val="-5"/>
          <w:w w:val="97"/>
        </w:rPr>
        <w:t>的</w:t>
      </w:r>
      <w:r>
        <w:rPr>
          <w:rFonts w:ascii="宋体" w:hAnsi="宋体" w:cs="宋体" w:eastAsia="宋体" w:hint="default"/>
          <w:spacing w:val="-5"/>
          <w:w w:val="97"/>
        </w:rPr>
        <w:t>《</w:t>
      </w:r>
      <w:r>
        <w:rPr>
          <w:spacing w:val="-5"/>
          <w:w w:val="97"/>
        </w:rPr>
        <w:t>资</w:t>
      </w:r>
      <w:r>
        <w:rPr>
          <w:rFonts w:ascii="宋体" w:hAnsi="宋体" w:cs="宋体" w:eastAsia="宋体" w:hint="default"/>
          <w:spacing w:val="-5"/>
          <w:w w:val="97"/>
        </w:rPr>
        <w:t>产</w:t>
      </w:r>
      <w:r>
        <w:rPr>
          <w:rFonts w:ascii="宋体" w:hAnsi="宋体" w:cs="宋体" w:eastAsia="宋体" w:hint="default"/>
          <w:spacing w:val="-5"/>
          <w:w w:val="97"/>
        </w:rPr>
        <w:t>评</w:t>
      </w:r>
      <w:r>
        <w:rPr>
          <w:rFonts w:ascii="宋体" w:hAnsi="宋体" w:cs="宋体" w:eastAsia="宋体" w:hint="default"/>
          <w:spacing w:val="-5"/>
          <w:w w:val="97"/>
        </w:rPr>
        <w:t>估</w:t>
      </w:r>
      <w:r>
        <w:rPr>
          <w:spacing w:val="-5"/>
          <w:w w:val="97"/>
        </w:rPr>
        <w:t>报告</w:t>
      </w:r>
      <w:r>
        <w:rPr>
          <w:rFonts w:ascii="宋体" w:hAnsi="宋体" w:cs="宋体" w:eastAsia="宋体" w:hint="default"/>
          <w:spacing w:val="-5"/>
          <w:w w:val="97"/>
        </w:rPr>
        <w:t>》（</w:t>
      </w:r>
      <w:r>
        <w:rPr>
          <w:rFonts w:ascii="宋体" w:hAnsi="宋体" w:cs="宋体" w:eastAsia="宋体" w:hint="default"/>
          <w:spacing w:val="-5"/>
          <w:w w:val="97"/>
        </w:rPr>
        <w:t>中</w:t>
      </w:r>
      <w:r>
        <w:rPr>
          <w:rFonts w:ascii="宋体" w:hAnsi="宋体" w:cs="宋体" w:eastAsia="宋体" w:hint="default"/>
          <w:spacing w:val="-5"/>
          <w:w w:val="97"/>
        </w:rPr>
        <w:t>华</w:t>
      </w:r>
      <w:r>
        <w:rPr>
          <w:rFonts w:ascii="宋体" w:hAnsi="宋体" w:cs="宋体" w:eastAsia="宋体" w:hint="default"/>
          <w:spacing w:val="-5"/>
          <w:w w:val="97"/>
        </w:rPr>
        <w:t>评</w:t>
      </w:r>
      <w:r>
        <w:rPr>
          <w:spacing w:val="-5"/>
          <w:w w:val="97"/>
        </w:rPr>
        <w:t>报</w:t>
      </w:r>
      <w:r>
        <w:rPr>
          <w:rFonts w:ascii="宋体" w:hAnsi="宋体" w:cs="宋体" w:eastAsia="宋体" w:hint="default"/>
          <w:spacing w:val="-5"/>
          <w:w w:val="97"/>
        </w:rPr>
        <w:t>字</w:t>
      </w:r>
      <w:r>
        <w:rPr>
          <w:rFonts w:ascii="Courier New" w:hAnsi="Courier New" w:cs="Courier New" w:eastAsia="Courier New" w:hint="default"/>
          <w:spacing w:val="-5"/>
          <w:w w:val="97"/>
        </w:rPr>
        <w:t>[2008]</w:t>
      </w:r>
      <w:r>
        <w:rPr>
          <w:rFonts w:ascii="宋体" w:hAnsi="宋体" w:cs="宋体" w:eastAsia="宋体" w:hint="default"/>
          <w:spacing w:val="-5"/>
          <w:w w:val="97"/>
        </w:rPr>
        <w:t>第</w:t>
      </w:r>
      <w:r>
        <w:rPr>
          <w:rFonts w:ascii="Courier New" w:hAnsi="Courier New" w:cs="Courier New" w:eastAsia="Courier New" w:hint="default"/>
          <w:spacing w:val="-5"/>
          <w:w w:val="97"/>
        </w:rPr>
        <w:t>050</w:t>
      </w:r>
      <w:r>
        <w:rPr>
          <w:rFonts w:ascii="Courier New" w:hAnsi="Courier New" w:cs="Courier New" w:eastAsia="Courier New" w:hint="default"/>
          <w:spacing w:val="38"/>
          <w:w w:val="97"/>
        </w:rPr>
        <w:t> </w:t>
      </w:r>
      <w:r>
        <w:rPr>
          <w:rFonts w:ascii="宋体" w:hAnsi="宋体" w:cs="宋体" w:eastAsia="宋体" w:hint="default"/>
          <w:w w:val="99"/>
        </w:rPr>
        <w:t>号</w:t>
      </w:r>
      <w:r>
        <w:rPr>
          <w:rFonts w:ascii="Courier New" w:hAnsi="Courier New" w:cs="Courier New" w:eastAsia="Courier New" w:hint="default"/>
          <w:w w:val="99"/>
        </w:rPr>
        <w:t>)</w:t>
      </w:r>
      <w:r>
        <w:rPr>
          <w:w w:val="99"/>
        </w:rPr>
        <w:t>和</w:t>
      </w:r>
      <w:r>
        <w:rPr>
          <w:rFonts w:ascii="宋体" w:hAnsi="宋体" w:cs="宋体" w:eastAsia="宋体" w:hint="default"/>
          <w:w w:val="99"/>
        </w:rPr>
        <w:t>《</w:t>
      </w:r>
      <w:r>
        <w:rPr>
          <w:w w:val="99"/>
        </w:rPr>
        <w:t>资</w:t>
      </w:r>
      <w:r>
        <w:rPr>
          <w:rFonts w:ascii="宋体" w:hAnsi="宋体" w:cs="宋体" w:eastAsia="宋体" w:hint="default"/>
          <w:w w:val="99"/>
        </w:rPr>
        <w:t>产</w:t>
      </w:r>
      <w:r>
        <w:rPr>
          <w:rFonts w:ascii="宋体" w:hAnsi="宋体" w:cs="宋体" w:eastAsia="宋体" w:hint="default"/>
          <w:spacing w:val="-99"/>
          <w:w w:val="99"/>
        </w:rPr>
        <w:t> </w:t>
      </w:r>
      <w:r>
        <w:rPr>
          <w:rFonts w:ascii="宋体" w:hAnsi="宋体" w:cs="宋体" w:eastAsia="宋体" w:hint="default"/>
        </w:rPr>
        <w:t>评</w:t>
      </w:r>
      <w:r>
        <w:rPr>
          <w:rFonts w:ascii="宋体" w:hAnsi="宋体" w:cs="宋体" w:eastAsia="宋体" w:hint="default"/>
        </w:rPr>
        <w:t>估</w:t>
      </w:r>
      <w:r>
        <w:rPr/>
        <w:t>报告</w:t>
      </w:r>
      <w:r>
        <w:rPr>
          <w:rFonts w:ascii="宋体" w:hAnsi="宋体" w:cs="宋体" w:eastAsia="宋体" w:hint="default"/>
        </w:rPr>
        <w:t>》</w:t>
      </w:r>
      <w:r>
        <w:rPr>
          <w:rFonts w:ascii="Courier New" w:hAnsi="Courier New" w:cs="Courier New" w:eastAsia="Courier New" w:hint="default"/>
        </w:rPr>
        <w:t>(</w:t>
      </w:r>
      <w:r>
        <w:rPr>
          <w:rFonts w:ascii="宋体" w:hAnsi="宋体" w:cs="宋体" w:eastAsia="宋体" w:hint="default"/>
        </w:rPr>
        <w:t>中</w:t>
      </w:r>
      <w:r>
        <w:rPr>
          <w:rFonts w:ascii="宋体" w:hAnsi="宋体" w:cs="宋体" w:eastAsia="宋体" w:hint="default"/>
        </w:rPr>
        <w:t>华</w:t>
      </w:r>
      <w:r>
        <w:rPr>
          <w:rFonts w:ascii="宋体" w:hAnsi="宋体" w:cs="宋体" w:eastAsia="宋体" w:hint="default"/>
        </w:rPr>
        <w:t>评</w:t>
      </w:r>
      <w:r>
        <w:rPr/>
        <w:t>报</w:t>
      </w:r>
      <w:r>
        <w:rPr>
          <w:rFonts w:ascii="宋体" w:hAnsi="宋体" w:cs="宋体" w:eastAsia="宋体" w:hint="default"/>
        </w:rPr>
        <w:t>字</w:t>
      </w:r>
      <w:r>
        <w:rPr>
          <w:rFonts w:ascii="Courier New" w:hAnsi="Courier New" w:cs="Courier New" w:eastAsia="Courier New" w:hint="default"/>
        </w:rPr>
        <w:t>[2008]</w:t>
      </w:r>
      <w:r>
        <w:rPr>
          <w:rFonts w:ascii="宋体" w:hAnsi="宋体" w:cs="宋体" w:eastAsia="宋体" w:hint="default"/>
        </w:rPr>
        <w:t>第</w:t>
      </w:r>
      <w:r>
        <w:rPr>
          <w:rFonts w:ascii="Courier New" w:hAnsi="Courier New" w:cs="Courier New" w:eastAsia="Courier New" w:hint="default"/>
        </w:rPr>
        <w:t>054</w:t>
      </w:r>
      <w:r>
        <w:rPr>
          <w:rFonts w:ascii="Courier New" w:hAnsi="Courier New" w:cs="Courier New" w:eastAsia="Courier New" w:hint="default"/>
          <w:spacing w:val="-70"/>
        </w:rPr>
        <w:t> </w:t>
      </w:r>
      <w:r>
        <w:rPr>
          <w:rFonts w:ascii="宋体" w:hAnsi="宋体" w:cs="宋体" w:eastAsia="宋体" w:hint="default"/>
        </w:rPr>
        <w:t>号</w:t>
      </w:r>
      <w:r>
        <w:rPr>
          <w:rFonts w:ascii="Courier New" w:hAnsi="Courier New" w:cs="Courier New" w:eastAsia="Courier New" w:hint="default"/>
        </w:rPr>
        <w:t>)</w:t>
      </w:r>
      <w:r>
        <w:rPr/>
        <w:t>，</w:t>
      </w:r>
      <w:r>
        <w:rPr>
          <w:rFonts w:ascii="宋体" w:hAnsi="宋体" w:cs="宋体" w:eastAsia="宋体" w:hint="default"/>
        </w:rPr>
        <w:t>截至该</w:t>
      </w:r>
      <w:r>
        <w:rPr>
          <w:rFonts w:ascii="宋体" w:hAnsi="宋体" w:cs="宋体" w:eastAsia="宋体" w:hint="default"/>
        </w:rPr>
        <w:t>基</w:t>
      </w:r>
      <w:r>
        <w:rPr/>
        <w:t>准</w:t>
      </w:r>
      <w:r>
        <w:rPr>
          <w:rFonts w:ascii="宋体" w:hAnsi="宋体" w:cs="宋体" w:eastAsia="宋体" w:hint="default"/>
        </w:rPr>
        <w:t>日</w:t>
      </w:r>
      <w:r>
        <w:rPr>
          <w:rFonts w:ascii="宋体" w:hAnsi="宋体" w:cs="宋体" w:eastAsia="宋体" w:hint="default"/>
        </w:rPr>
        <w:t>止</w:t>
      </w:r>
      <w:r>
        <w:rPr/>
        <w:t>，本公司</w:t>
      </w:r>
      <w:r>
        <w:rPr>
          <w:rFonts w:ascii="宋体" w:hAnsi="宋体" w:cs="宋体" w:eastAsia="宋体" w:hint="default"/>
        </w:rPr>
        <w:t>向</w:t>
      </w:r>
      <w:r>
        <w:rPr>
          <w:rFonts w:ascii="宋体" w:hAnsi="宋体" w:cs="宋体" w:eastAsia="宋体" w:hint="default"/>
        </w:rPr>
        <w:t>特</w:t>
      </w:r>
      <w:r>
        <w:rPr>
          <w:rFonts w:ascii="宋体" w:hAnsi="宋体" w:cs="宋体" w:eastAsia="宋体" w:hint="default"/>
        </w:rPr>
        <w:t>定</w:t>
      </w:r>
      <w:r>
        <w:rPr/>
        <w:t>对</w:t>
      </w:r>
      <w:r>
        <w:rPr>
          <w:rFonts w:ascii="宋体" w:hAnsi="宋体" w:cs="宋体" w:eastAsia="宋体" w:hint="default"/>
        </w:rPr>
        <w:t>象发</w:t>
      </w:r>
      <w:r>
        <w:rPr>
          <w:rFonts w:ascii="宋体" w:hAnsi="宋体" w:cs="宋体" w:eastAsia="宋体" w:hint="default"/>
          <w:w w:val="102"/>
        </w:rPr>
        <w:t> </w:t>
      </w:r>
      <w:r>
        <w:rPr>
          <w:rFonts w:ascii="宋体" w:hAnsi="宋体" w:cs="宋体" w:eastAsia="宋体" w:hint="default"/>
          <w:w w:val="95"/>
        </w:rPr>
        <w:t>行</w:t>
      </w:r>
      <w:r>
        <w:rPr>
          <w:rFonts w:ascii="宋体" w:hAnsi="宋体" w:cs="宋体" w:eastAsia="宋体" w:hint="default"/>
          <w:w w:val="95"/>
        </w:rPr>
        <w:t>股份</w:t>
      </w:r>
      <w:r>
        <w:rPr>
          <w:rFonts w:ascii="宋体" w:hAnsi="宋体" w:cs="宋体" w:eastAsia="宋体" w:hint="default"/>
          <w:w w:val="95"/>
        </w:rPr>
        <w:t>购买</w:t>
      </w:r>
      <w:r>
        <w:rPr>
          <w:w w:val="95"/>
        </w:rPr>
        <w:t>的资</w:t>
      </w:r>
      <w:r>
        <w:rPr>
          <w:rFonts w:ascii="宋体" w:hAnsi="宋体" w:cs="宋体" w:eastAsia="宋体" w:hint="default"/>
          <w:w w:val="95"/>
        </w:rPr>
        <w:t>产</w:t>
      </w:r>
      <w:r>
        <w:rPr>
          <w:rFonts w:ascii="宋体" w:hAnsi="宋体" w:cs="宋体" w:eastAsia="宋体" w:hint="default"/>
          <w:w w:val="95"/>
        </w:rPr>
        <w:t>评</w:t>
      </w:r>
      <w:r>
        <w:rPr>
          <w:rFonts w:ascii="宋体" w:hAnsi="宋体" w:cs="宋体" w:eastAsia="宋体" w:hint="default"/>
          <w:w w:val="95"/>
        </w:rPr>
        <w:t>估</w:t>
      </w:r>
      <w:r>
        <w:rPr>
          <w:rFonts w:ascii="宋体" w:hAnsi="宋体" w:cs="宋体" w:eastAsia="宋体" w:hint="default"/>
          <w:w w:val="95"/>
        </w:rPr>
        <w:t>值</w:t>
      </w:r>
      <w:r>
        <w:rPr>
          <w:rFonts w:ascii="宋体" w:hAnsi="宋体" w:cs="宋体" w:eastAsia="宋体" w:hint="default"/>
          <w:w w:val="95"/>
        </w:rPr>
        <w:t>合</w:t>
      </w:r>
      <w:r>
        <w:rPr>
          <w:w w:val="95"/>
        </w:rPr>
        <w:t>计人</w:t>
      </w:r>
      <w:r>
        <w:rPr>
          <w:rFonts w:ascii="宋体" w:hAnsi="宋体" w:cs="宋体" w:eastAsia="宋体" w:hint="default"/>
          <w:w w:val="95"/>
        </w:rPr>
        <w:t>民币</w:t>
      </w:r>
      <w:r>
        <w:rPr>
          <w:rFonts w:ascii="Courier New" w:hAnsi="Courier New" w:cs="Courier New" w:eastAsia="Courier New" w:hint="default"/>
          <w:w w:val="95"/>
        </w:rPr>
        <w:t>5,095,405,225.84 </w:t>
      </w:r>
      <w:r>
        <w:rPr>
          <w:rFonts w:ascii="宋体" w:hAnsi="宋体" w:cs="宋体" w:eastAsia="宋体" w:hint="default"/>
          <w:spacing w:val="-5"/>
          <w:w w:val="95"/>
        </w:rPr>
        <w:t>元</w:t>
      </w:r>
      <w:r>
        <w:rPr>
          <w:spacing w:val="-5"/>
          <w:w w:val="95"/>
        </w:rPr>
        <w:t>，其</w:t>
      </w:r>
      <w:r>
        <w:rPr>
          <w:rFonts w:ascii="宋体" w:hAnsi="宋体" w:cs="宋体" w:eastAsia="宋体" w:hint="default"/>
          <w:spacing w:val="-5"/>
          <w:w w:val="95"/>
        </w:rPr>
        <w:t>中：中南房地产</w:t>
      </w:r>
      <w:r>
        <w:rPr>
          <w:rFonts w:ascii="宋体" w:hAnsi="宋体" w:cs="宋体" w:eastAsia="宋体" w:hint="default"/>
          <w:spacing w:val="-5"/>
          <w:w w:val="95"/>
        </w:rPr>
        <w:t>置</w:t>
      </w:r>
      <w:r>
        <w:rPr>
          <w:rFonts w:ascii="宋体" w:hAnsi="宋体" w:cs="宋体" w:eastAsia="宋体" w:hint="default"/>
          <w:spacing w:val="-5"/>
          <w:w w:val="95"/>
        </w:rPr>
        <w:t>入</w:t>
      </w:r>
      <w:r>
        <w:rPr>
          <w:rFonts w:ascii="宋体" w:hAnsi="宋体" w:cs="宋体" w:eastAsia="宋体" w:hint="default"/>
          <w:spacing w:val="-54"/>
          <w:w w:val="95"/>
        </w:rPr>
        <w:t> </w:t>
      </w:r>
      <w:r>
        <w:rPr>
          <w:rFonts w:ascii="宋体" w:hAnsi="宋体" w:cs="宋体" w:eastAsia="宋体" w:hint="default"/>
          <w:w w:val="95"/>
        </w:rPr>
        <w:t>部</w:t>
      </w:r>
      <w:r>
        <w:rPr>
          <w:rFonts w:ascii="宋体" w:hAnsi="宋体" w:cs="宋体" w:eastAsia="宋体" w:hint="default"/>
          <w:w w:val="95"/>
        </w:rPr>
        <w:t>分</w:t>
      </w:r>
      <w:r>
        <w:rPr>
          <w:rFonts w:ascii="宋体" w:hAnsi="宋体" w:cs="宋体" w:eastAsia="宋体" w:hint="default"/>
          <w:w w:val="95"/>
        </w:rPr>
        <w:t>价值</w:t>
      </w:r>
      <w:r>
        <w:rPr>
          <w:w w:val="95"/>
        </w:rPr>
        <w:t>人</w:t>
      </w:r>
      <w:r>
        <w:rPr>
          <w:rFonts w:ascii="宋体" w:hAnsi="宋体" w:cs="宋体" w:eastAsia="宋体" w:hint="default"/>
          <w:w w:val="95"/>
        </w:rPr>
        <w:t>民币</w:t>
      </w:r>
      <w:r>
        <w:rPr>
          <w:rFonts w:ascii="Courier New" w:hAnsi="Courier New" w:cs="Courier New" w:eastAsia="Courier New" w:hint="default"/>
          <w:w w:val="95"/>
        </w:rPr>
        <w:t>5,067,779,989.08</w:t>
      </w:r>
      <w:r>
        <w:rPr>
          <w:rFonts w:ascii="Courier New" w:hAnsi="Courier New" w:cs="Courier New" w:eastAsia="Courier New" w:hint="default"/>
          <w:spacing w:val="35"/>
          <w:w w:val="95"/>
        </w:rPr>
        <w:t> </w:t>
      </w:r>
      <w:r>
        <w:rPr>
          <w:rFonts w:ascii="宋体" w:hAnsi="宋体" w:cs="宋体" w:eastAsia="宋体" w:hint="default"/>
          <w:spacing w:val="4"/>
          <w:w w:val="95"/>
        </w:rPr>
        <w:t>元</w:t>
      </w:r>
      <w:r>
        <w:rPr>
          <w:spacing w:val="4"/>
          <w:w w:val="95"/>
        </w:rPr>
        <w:t>，陈</w:t>
      </w:r>
      <w:r>
        <w:rPr>
          <w:rFonts w:ascii="宋体" w:hAnsi="宋体" w:cs="宋体" w:eastAsia="宋体" w:hint="default"/>
          <w:spacing w:val="4"/>
          <w:w w:val="95"/>
        </w:rPr>
        <w:t>琳置</w:t>
      </w:r>
      <w:r>
        <w:rPr>
          <w:rFonts w:ascii="宋体" w:hAnsi="宋体" w:cs="宋体" w:eastAsia="宋体" w:hint="default"/>
          <w:spacing w:val="4"/>
          <w:w w:val="95"/>
        </w:rPr>
        <w:t>入</w:t>
      </w:r>
      <w:r>
        <w:rPr>
          <w:rFonts w:ascii="宋体" w:hAnsi="宋体" w:cs="宋体" w:eastAsia="宋体" w:hint="default"/>
          <w:spacing w:val="4"/>
          <w:w w:val="95"/>
        </w:rPr>
        <w:t>部</w:t>
      </w:r>
      <w:r>
        <w:rPr>
          <w:rFonts w:ascii="宋体" w:hAnsi="宋体" w:cs="宋体" w:eastAsia="宋体" w:hint="default"/>
          <w:spacing w:val="4"/>
          <w:w w:val="95"/>
        </w:rPr>
        <w:t>分</w:t>
      </w:r>
      <w:r>
        <w:rPr>
          <w:rFonts w:ascii="宋体" w:hAnsi="宋体" w:cs="宋体" w:eastAsia="宋体" w:hint="default"/>
          <w:spacing w:val="4"/>
          <w:w w:val="95"/>
        </w:rPr>
        <w:t>价值</w:t>
      </w:r>
      <w:r>
        <w:rPr>
          <w:spacing w:val="4"/>
          <w:w w:val="95"/>
        </w:rPr>
        <w:t>人</w:t>
      </w:r>
      <w:r>
        <w:rPr>
          <w:rFonts w:ascii="宋体" w:hAnsi="宋体" w:cs="宋体" w:eastAsia="宋体" w:hint="default"/>
          <w:spacing w:val="4"/>
          <w:w w:val="95"/>
        </w:rPr>
        <w:t>民币</w:t>
      </w:r>
      <w:r>
        <w:rPr>
          <w:rFonts w:ascii="Courier New" w:hAnsi="Courier New" w:cs="Courier New" w:eastAsia="Courier New" w:hint="default"/>
          <w:spacing w:val="4"/>
          <w:w w:val="95"/>
        </w:rPr>
        <w:t>27,625,236.76</w:t>
      </w:r>
      <w:r>
        <w:rPr>
          <w:rFonts w:ascii="Courier New" w:hAnsi="Courier New" w:cs="Courier New" w:eastAsia="Courier New" w:hint="default"/>
          <w:spacing w:val="-120"/>
          <w:w w:val="95"/>
        </w:rPr>
        <w:t> </w:t>
      </w:r>
      <w:r>
        <w:rPr>
          <w:rFonts w:ascii="Courier New" w:hAnsi="Courier New" w:cs="Courier New" w:eastAsia="Courier New" w:hint="default"/>
          <w:spacing w:val="-120"/>
          <w:w w:val="95"/>
        </w:rPr>
      </w:r>
      <w:r>
        <w:rPr>
          <w:rFonts w:ascii="宋体" w:hAnsi="宋体" w:cs="宋体" w:eastAsia="宋体" w:hint="default"/>
          <w:w w:val="95"/>
        </w:rPr>
        <w:t>元</w:t>
      </w:r>
      <w:r>
        <w:rPr>
          <w:w w:val="95"/>
        </w:rPr>
        <w:t>。</w:t>
      </w:r>
      <w:r>
        <w:rPr>
          <w:rFonts w:ascii="宋体" w:hAnsi="宋体" w:cs="宋体" w:eastAsia="宋体" w:hint="default"/>
          <w:w w:val="95"/>
        </w:rPr>
        <w:t>经</w:t>
      </w:r>
      <w:r>
        <w:rPr>
          <w:rFonts w:ascii="宋体" w:hAnsi="宋体" w:cs="宋体" w:eastAsia="宋体" w:hint="default"/>
          <w:w w:val="95"/>
        </w:rPr>
        <w:t>三</w:t>
      </w:r>
      <w:r>
        <w:rPr>
          <w:rFonts w:ascii="宋体" w:hAnsi="宋体" w:cs="宋体" w:eastAsia="宋体" w:hint="default"/>
          <w:w w:val="95"/>
        </w:rPr>
        <w:t>方</w:t>
      </w:r>
      <w:r>
        <w:rPr>
          <w:rFonts w:ascii="宋体" w:hAnsi="宋体" w:cs="宋体" w:eastAsia="宋体" w:hint="default"/>
          <w:w w:val="95"/>
        </w:rPr>
        <w:t>协</w:t>
      </w:r>
      <w:r>
        <w:rPr>
          <w:rFonts w:ascii="宋体" w:hAnsi="宋体" w:cs="宋体" w:eastAsia="宋体" w:hint="default"/>
          <w:w w:val="95"/>
        </w:rPr>
        <w:t>商</w:t>
      </w:r>
      <w:r>
        <w:rPr>
          <w:w w:val="95"/>
        </w:rPr>
        <w:t>，</w:t>
      </w:r>
      <w:r>
        <w:rPr>
          <w:rFonts w:ascii="宋体" w:hAnsi="宋体" w:cs="宋体" w:eastAsia="宋体" w:hint="default"/>
          <w:w w:val="95"/>
        </w:rPr>
        <w:t>以</w:t>
      </w:r>
      <w:r>
        <w:rPr>
          <w:rFonts w:ascii="宋体" w:hAnsi="宋体" w:cs="宋体" w:eastAsia="宋体" w:hint="default"/>
          <w:w w:val="95"/>
        </w:rPr>
        <w:t>上</w:t>
      </w:r>
      <w:r>
        <w:rPr>
          <w:w w:val="95"/>
        </w:rPr>
        <w:t>述</w:t>
      </w:r>
      <w:r>
        <w:rPr>
          <w:rFonts w:ascii="宋体" w:hAnsi="宋体" w:cs="宋体" w:eastAsia="宋体" w:hint="default"/>
          <w:w w:val="95"/>
        </w:rPr>
        <w:t>评</w:t>
      </w:r>
      <w:r>
        <w:rPr>
          <w:rFonts w:ascii="宋体" w:hAnsi="宋体" w:cs="宋体" w:eastAsia="宋体" w:hint="default"/>
          <w:w w:val="95"/>
        </w:rPr>
        <w:t>估</w:t>
      </w:r>
      <w:r>
        <w:rPr>
          <w:w w:val="95"/>
        </w:rPr>
        <w:t>为</w:t>
      </w:r>
      <w:r>
        <w:rPr>
          <w:rFonts w:ascii="宋体" w:hAnsi="宋体" w:cs="宋体" w:eastAsia="宋体" w:hint="default"/>
          <w:w w:val="95"/>
        </w:rPr>
        <w:t>基</w:t>
      </w:r>
      <w:r>
        <w:rPr>
          <w:w w:val="95"/>
        </w:rPr>
        <w:t>准，本</w:t>
      </w:r>
      <w:r>
        <w:rPr>
          <w:rFonts w:ascii="宋体" w:hAnsi="宋体" w:cs="宋体" w:eastAsia="宋体" w:hint="default"/>
          <w:w w:val="95"/>
        </w:rPr>
        <w:t>次</w:t>
      </w:r>
      <w:r>
        <w:rPr>
          <w:rFonts w:ascii="宋体" w:hAnsi="宋体" w:cs="宋体" w:eastAsia="宋体" w:hint="default"/>
          <w:w w:val="95"/>
        </w:rPr>
        <w:t>置</w:t>
      </w:r>
      <w:r>
        <w:rPr>
          <w:rFonts w:ascii="宋体" w:hAnsi="宋体" w:cs="宋体" w:eastAsia="宋体" w:hint="default"/>
          <w:w w:val="95"/>
        </w:rPr>
        <w:t>入</w:t>
      </w:r>
      <w:r>
        <w:rPr>
          <w:w w:val="95"/>
        </w:rPr>
        <w:t>资</w:t>
      </w:r>
      <w:r>
        <w:rPr>
          <w:rFonts w:ascii="宋体" w:hAnsi="宋体" w:cs="宋体" w:eastAsia="宋体" w:hint="default"/>
          <w:w w:val="95"/>
        </w:rPr>
        <w:t>产</w:t>
      </w:r>
      <w:r>
        <w:rPr>
          <w:rFonts w:ascii="宋体" w:hAnsi="宋体" w:cs="宋体" w:eastAsia="宋体" w:hint="default"/>
          <w:w w:val="95"/>
        </w:rPr>
        <w:t>作</w:t>
      </w:r>
      <w:r>
        <w:rPr>
          <w:rFonts w:ascii="宋体" w:hAnsi="宋体" w:cs="宋体" w:eastAsia="宋体" w:hint="default"/>
          <w:w w:val="95"/>
        </w:rPr>
        <w:t>价</w:t>
      </w:r>
      <w:r>
        <w:rPr>
          <w:w w:val="95"/>
        </w:rPr>
        <w:t>人</w:t>
      </w:r>
      <w:r>
        <w:rPr>
          <w:rFonts w:ascii="宋体" w:hAnsi="宋体" w:cs="宋体" w:eastAsia="宋体" w:hint="default"/>
          <w:w w:val="95"/>
        </w:rPr>
        <w:t>民币</w:t>
      </w:r>
      <w:r>
        <w:rPr>
          <w:rFonts w:ascii="Courier New" w:hAnsi="Courier New" w:cs="Courier New" w:eastAsia="Courier New" w:hint="default"/>
          <w:w w:val="95"/>
        </w:rPr>
        <w:t>5,095,405,224.92</w:t>
      </w:r>
      <w:r>
        <w:rPr>
          <w:rFonts w:ascii="Courier New" w:hAnsi="Courier New" w:cs="Courier New" w:eastAsia="Courier New" w:hint="default"/>
          <w:spacing w:val="114"/>
          <w:w w:val="95"/>
        </w:rPr>
        <w:t> </w:t>
      </w:r>
      <w:r>
        <w:rPr>
          <w:rFonts w:ascii="Courier New" w:hAnsi="Courier New" w:cs="Courier New" w:eastAsia="Courier New" w:hint="default"/>
          <w:spacing w:val="114"/>
          <w:w w:val="95"/>
        </w:rPr>
      </w:r>
      <w:r>
        <w:rPr>
          <w:rFonts w:ascii="宋体" w:hAnsi="宋体" w:cs="宋体" w:eastAsia="宋体" w:hint="default"/>
        </w:rPr>
        <w:t>元</w:t>
      </w:r>
      <w:r>
        <w:rPr/>
        <w:t>。公司</w:t>
      </w:r>
      <w:r>
        <w:rPr>
          <w:rFonts w:ascii="宋体" w:hAnsi="宋体" w:cs="宋体" w:eastAsia="宋体" w:hint="default"/>
        </w:rPr>
        <w:t>拟</w:t>
      </w:r>
      <w:r>
        <w:rPr>
          <w:rFonts w:ascii="宋体" w:hAnsi="宋体" w:cs="宋体" w:eastAsia="宋体" w:hint="default"/>
        </w:rPr>
        <w:t>向</w:t>
      </w:r>
      <w:r>
        <w:rPr>
          <w:rFonts w:ascii="宋体" w:hAnsi="宋体" w:cs="宋体" w:eastAsia="宋体" w:hint="default"/>
        </w:rPr>
        <w:t>中南房地产</w:t>
      </w:r>
      <w:r>
        <w:rPr/>
        <w:t>、陈</w:t>
      </w:r>
      <w:r>
        <w:rPr>
          <w:rFonts w:ascii="宋体" w:hAnsi="宋体" w:cs="宋体" w:eastAsia="宋体" w:hint="default"/>
        </w:rPr>
        <w:t>琳发行</w:t>
      </w:r>
      <w:r>
        <w:rPr>
          <w:rFonts w:ascii="宋体" w:hAnsi="宋体" w:cs="宋体" w:eastAsia="宋体" w:hint="default"/>
        </w:rPr>
        <w:t>共</w:t>
      </w:r>
      <w:r>
        <w:rPr/>
        <w:t>计</w:t>
      </w:r>
      <w:r>
        <w:rPr>
          <w:rFonts w:ascii="Courier New" w:hAnsi="Courier New" w:cs="Courier New" w:eastAsia="Courier New" w:hint="default"/>
        </w:rPr>
        <w:t>542,377,906</w:t>
      </w:r>
      <w:r>
        <w:rPr>
          <w:rFonts w:ascii="Courier New" w:hAnsi="Courier New" w:cs="Courier New" w:eastAsia="Courier New" w:hint="default"/>
          <w:spacing w:val="-73"/>
        </w:rPr>
        <w:t> </w:t>
      </w:r>
      <w:r>
        <w:rPr>
          <w:rFonts w:ascii="宋体" w:hAnsi="宋体" w:cs="宋体" w:eastAsia="宋体" w:hint="default"/>
        </w:rPr>
        <w:t>股股</w:t>
      </w:r>
      <w:r>
        <w:rPr>
          <w:rFonts w:ascii="宋体" w:hAnsi="宋体" w:cs="宋体" w:eastAsia="宋体" w:hint="default"/>
        </w:rPr>
        <w:t>票</w:t>
      </w:r>
      <w:r>
        <w:rPr/>
        <w:t>，其</w:t>
      </w:r>
      <w:r>
        <w:rPr>
          <w:rFonts w:ascii="宋体" w:hAnsi="宋体" w:cs="宋体" w:eastAsia="宋体" w:hint="default"/>
        </w:rPr>
        <w:t>中：</w:t>
      </w:r>
      <w:r>
        <w:rPr>
          <w:rFonts w:ascii="宋体" w:hAnsi="宋体" w:cs="宋体" w:eastAsia="宋体" w:hint="default"/>
        </w:rPr>
        <w:t>向</w:t>
      </w:r>
      <w:r>
        <w:rPr>
          <w:rFonts w:ascii="宋体" w:hAnsi="宋体" w:cs="宋体" w:eastAsia="宋体" w:hint="default"/>
        </w:rPr>
        <w:t>中南房地</w:t>
      </w:r>
      <w:r>
        <w:rPr>
          <w:rFonts w:ascii="宋体" w:hAnsi="宋体" w:cs="宋体" w:eastAsia="宋体" w:hint="default"/>
          <w:spacing w:val="4"/>
          <w:w w:val="102"/>
        </w:rPr>
        <w:t> </w:t>
      </w:r>
      <w:r>
        <w:rPr>
          <w:rFonts w:ascii="宋体" w:hAnsi="宋体" w:cs="宋体" w:eastAsia="宋体" w:hint="default"/>
          <w:w w:val="95"/>
        </w:rPr>
        <w:t>产</w:t>
      </w:r>
      <w:r>
        <w:rPr>
          <w:rFonts w:ascii="宋体" w:hAnsi="宋体" w:cs="宋体" w:eastAsia="宋体" w:hint="default"/>
          <w:w w:val="95"/>
        </w:rPr>
        <w:t>发行</w:t>
      </w:r>
      <w:r>
        <w:rPr>
          <w:rFonts w:ascii="Courier New" w:hAnsi="Courier New" w:cs="Courier New" w:eastAsia="Courier New" w:hint="default"/>
          <w:w w:val="95"/>
        </w:rPr>
        <w:t>538,845,267</w:t>
      </w:r>
      <w:r>
        <w:rPr>
          <w:rFonts w:ascii="Courier New" w:hAnsi="Courier New" w:cs="Courier New" w:eastAsia="Courier New" w:hint="default"/>
          <w:spacing w:val="54"/>
          <w:w w:val="95"/>
        </w:rPr>
        <w:t> </w:t>
      </w:r>
      <w:r>
        <w:rPr>
          <w:rFonts w:ascii="宋体" w:hAnsi="宋体" w:cs="宋体" w:eastAsia="宋体" w:hint="default"/>
          <w:w w:val="95"/>
        </w:rPr>
        <w:t>股股</w:t>
      </w:r>
      <w:r>
        <w:rPr>
          <w:rFonts w:ascii="宋体" w:hAnsi="宋体" w:cs="宋体" w:eastAsia="宋体" w:hint="default"/>
          <w:w w:val="95"/>
        </w:rPr>
        <w:t>票</w:t>
      </w:r>
      <w:r>
        <w:rPr>
          <w:w w:val="95"/>
        </w:rPr>
        <w:t>，</w:t>
      </w:r>
      <w:r>
        <w:rPr>
          <w:rFonts w:ascii="宋体" w:hAnsi="宋体" w:cs="宋体" w:eastAsia="宋体" w:hint="default"/>
          <w:w w:val="95"/>
        </w:rPr>
        <w:t>向</w:t>
      </w:r>
      <w:r>
        <w:rPr>
          <w:w w:val="95"/>
        </w:rPr>
        <w:t>陈</w:t>
      </w:r>
      <w:r>
        <w:rPr>
          <w:rFonts w:ascii="宋体" w:hAnsi="宋体" w:cs="宋体" w:eastAsia="宋体" w:hint="default"/>
          <w:w w:val="95"/>
        </w:rPr>
        <w:t>琳发行</w:t>
      </w:r>
      <w:r>
        <w:rPr>
          <w:rFonts w:ascii="Courier New" w:hAnsi="Courier New" w:cs="Courier New" w:eastAsia="Courier New" w:hint="default"/>
          <w:w w:val="95"/>
        </w:rPr>
        <w:t>3,532,639</w:t>
      </w:r>
      <w:r>
        <w:rPr>
          <w:rFonts w:ascii="Courier New" w:hAnsi="Courier New" w:cs="Courier New" w:eastAsia="Courier New" w:hint="default"/>
          <w:spacing w:val="54"/>
          <w:w w:val="95"/>
        </w:rPr>
        <w:t> </w:t>
      </w:r>
      <w:r>
        <w:rPr>
          <w:rFonts w:ascii="宋体" w:hAnsi="宋体" w:cs="宋体" w:eastAsia="宋体" w:hint="default"/>
          <w:w w:val="95"/>
        </w:rPr>
        <w:t>股股</w:t>
      </w:r>
      <w:r>
        <w:rPr>
          <w:rFonts w:ascii="宋体" w:hAnsi="宋体" w:cs="宋体" w:eastAsia="宋体" w:hint="default"/>
          <w:w w:val="95"/>
        </w:rPr>
        <w:t>票</w:t>
      </w:r>
      <w:r>
        <w:rPr>
          <w:w w:val="95"/>
        </w:rPr>
        <w:t>。本</w:t>
      </w:r>
      <w:r>
        <w:rPr>
          <w:rFonts w:ascii="宋体" w:hAnsi="宋体" w:cs="宋体" w:eastAsia="宋体" w:hint="default"/>
          <w:w w:val="95"/>
        </w:rPr>
        <w:t>次</w:t>
      </w:r>
      <w:r>
        <w:rPr>
          <w:rFonts w:ascii="宋体" w:hAnsi="宋体" w:cs="宋体" w:eastAsia="宋体" w:hint="default"/>
          <w:w w:val="95"/>
        </w:rPr>
        <w:t>非</w:t>
      </w:r>
      <w:r>
        <w:rPr>
          <w:w w:val="95"/>
        </w:rPr>
        <w:t>公</w:t>
      </w:r>
      <w:r>
        <w:rPr>
          <w:rFonts w:ascii="宋体" w:hAnsi="宋体" w:cs="宋体" w:eastAsia="宋体" w:hint="default"/>
          <w:w w:val="95"/>
        </w:rPr>
        <w:t>开发行</w:t>
      </w:r>
      <w:r>
        <w:rPr>
          <w:rFonts w:ascii="宋体" w:hAnsi="宋体" w:cs="宋体" w:eastAsia="宋体" w:hint="default"/>
          <w:w w:val="95"/>
        </w:rPr>
        <w:t>股份</w:t>
      </w:r>
      <w:r>
        <w:rPr>
          <w:rFonts w:ascii="宋体" w:hAnsi="宋体" w:cs="宋体" w:eastAsia="宋体" w:hint="default"/>
          <w:spacing w:val="-93"/>
          <w:w w:val="95"/>
        </w:rPr>
        <w:t> </w:t>
      </w:r>
      <w:r>
        <w:rPr/>
        <w:t>的</w:t>
      </w:r>
      <w:r>
        <w:rPr>
          <w:rFonts w:ascii="宋体" w:hAnsi="宋体" w:cs="宋体" w:eastAsia="宋体" w:hint="default"/>
        </w:rPr>
        <w:t>发行</w:t>
      </w:r>
      <w:r>
        <w:rPr>
          <w:rFonts w:ascii="宋体" w:hAnsi="宋体" w:cs="宋体" w:eastAsia="宋体" w:hint="default"/>
        </w:rPr>
        <w:t>价格</w:t>
      </w:r>
      <w:r>
        <w:rPr>
          <w:rFonts w:ascii="宋体" w:hAnsi="宋体" w:cs="宋体" w:eastAsia="宋体" w:hint="default"/>
        </w:rPr>
        <w:t>按照</w:t>
      </w:r>
      <w:r>
        <w:rPr/>
        <w:t>不</w:t>
      </w:r>
      <w:r>
        <w:rPr>
          <w:rFonts w:ascii="宋体" w:hAnsi="宋体" w:cs="宋体" w:eastAsia="宋体" w:hint="default"/>
        </w:rPr>
        <w:t>低</w:t>
      </w:r>
      <w:r>
        <w:rPr>
          <w:rFonts w:ascii="宋体" w:hAnsi="宋体" w:cs="宋体" w:eastAsia="宋体" w:hint="default"/>
        </w:rPr>
        <w:t>于</w:t>
      </w:r>
      <w:r>
        <w:rPr>
          <w:rFonts w:ascii="宋体" w:hAnsi="宋体" w:cs="宋体" w:eastAsia="宋体" w:hint="default"/>
        </w:rPr>
        <w:t>定</w:t>
      </w:r>
      <w:r>
        <w:rPr>
          <w:rFonts w:ascii="宋体" w:hAnsi="宋体" w:cs="宋体" w:eastAsia="宋体" w:hint="default"/>
        </w:rPr>
        <w:t>价</w:t>
      </w:r>
      <w:r>
        <w:rPr>
          <w:rFonts w:ascii="宋体" w:hAnsi="宋体" w:cs="宋体" w:eastAsia="宋体" w:hint="default"/>
        </w:rPr>
        <w:t>基</w:t>
      </w:r>
      <w:r>
        <w:rPr/>
        <w:t>准</w:t>
      </w:r>
      <w:r>
        <w:rPr>
          <w:rFonts w:ascii="宋体" w:hAnsi="宋体" w:cs="宋体" w:eastAsia="宋体" w:hint="default"/>
        </w:rPr>
        <w:t>日</w:t>
      </w:r>
      <w:r>
        <w:rPr>
          <w:rFonts w:ascii="宋体" w:hAnsi="宋体" w:cs="宋体" w:eastAsia="宋体" w:hint="default"/>
        </w:rPr>
        <w:t>前</w:t>
      </w:r>
      <w:r>
        <w:rPr>
          <w:rFonts w:ascii="Courier New" w:hAnsi="Courier New" w:cs="Courier New" w:eastAsia="Courier New" w:hint="default"/>
        </w:rPr>
        <w:t>20</w:t>
      </w:r>
      <w:r>
        <w:rPr>
          <w:rFonts w:ascii="Courier New" w:hAnsi="Courier New" w:cs="Courier New" w:eastAsia="Courier New" w:hint="default"/>
          <w:spacing w:val="-44"/>
        </w:rPr>
        <w:t> </w:t>
      </w:r>
      <w:r>
        <w:rPr/>
        <w:t>个</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日</w:t>
      </w:r>
      <w:r>
        <w:rPr>
          <w:rFonts w:ascii="宋体" w:hAnsi="宋体" w:cs="宋体" w:eastAsia="宋体" w:hint="default"/>
        </w:rPr>
        <w:t>（</w:t>
      </w:r>
      <w:r>
        <w:rPr>
          <w:rFonts w:ascii="宋体" w:hAnsi="宋体" w:cs="宋体" w:eastAsia="宋体" w:hint="default"/>
        </w:rPr>
        <w:t>即</w:t>
      </w:r>
      <w:r>
        <w:rPr>
          <w:rFonts w:ascii="Courier New" w:hAnsi="Courier New" w:cs="Courier New" w:eastAsia="Courier New" w:hint="default"/>
        </w:rPr>
        <w:t>2007</w:t>
      </w:r>
      <w:r>
        <w:rPr>
          <w:rFonts w:ascii="Courier New" w:hAnsi="Courier New" w:cs="Courier New" w:eastAsia="Courier New" w:hint="default"/>
          <w:spacing w:val="-44"/>
        </w:rPr>
        <w:t> </w:t>
      </w:r>
      <w:r>
        <w:rPr/>
        <w:t>年</w:t>
      </w:r>
      <w:r>
        <w:rPr>
          <w:rFonts w:ascii="Courier New" w:hAnsi="Courier New" w:cs="Courier New" w:eastAsia="Courier New" w:hint="default"/>
        </w:rPr>
        <w:t>7</w:t>
      </w:r>
      <w:r>
        <w:rPr>
          <w:rFonts w:ascii="Courier New" w:hAnsi="Courier New" w:cs="Courier New" w:eastAsia="Courier New" w:hint="default"/>
          <w:spacing w:val="-48"/>
        </w:rPr>
        <w:t> </w:t>
      </w:r>
      <w:r>
        <w:rPr>
          <w:rFonts w:ascii="宋体" w:hAnsi="宋体" w:cs="宋体" w:eastAsia="宋体" w:hint="default"/>
        </w:rPr>
        <w:t>月</w:t>
      </w:r>
      <w:r>
        <w:rPr>
          <w:rFonts w:ascii="Courier New" w:hAnsi="Courier New" w:cs="Courier New" w:eastAsia="Courier New" w:hint="default"/>
        </w:rPr>
        <w:t>4</w:t>
      </w:r>
      <w:r>
        <w:rPr>
          <w:rFonts w:ascii="Courier New" w:hAnsi="Courier New" w:cs="Courier New" w:eastAsia="Courier New" w:hint="default"/>
          <w:spacing w:val="-44"/>
        </w:rPr>
        <w:t> </w:t>
      </w:r>
      <w:r>
        <w:rPr>
          <w:rFonts w:ascii="宋体" w:hAnsi="宋体" w:cs="宋体" w:eastAsia="宋体" w:hint="default"/>
        </w:rPr>
        <w:t>日</w:t>
      </w:r>
      <w:r>
        <w:rPr>
          <w:rFonts w:ascii="宋体" w:hAnsi="宋体" w:cs="宋体" w:eastAsia="宋体" w:hint="default"/>
        </w:rPr>
        <w:t>至</w:t>
      </w:r>
      <w:r>
        <w:rPr>
          <w:rFonts w:ascii="Courier New" w:hAnsi="Courier New" w:cs="Courier New" w:eastAsia="Courier New" w:hint="default"/>
        </w:rPr>
        <w:t>2007</w:t>
      </w:r>
      <w:r>
        <w:rPr>
          <w:rFonts w:ascii="Courier New" w:hAnsi="Courier New" w:cs="Courier New" w:eastAsia="Courier New" w:hint="default"/>
          <w:spacing w:val="-44"/>
        </w:rPr>
        <w:t> </w:t>
      </w:r>
      <w:r>
        <w:rPr/>
        <w:t>年</w:t>
      </w:r>
      <w:r>
        <w:rPr>
          <w:rFonts w:ascii="Courier New" w:hAnsi="Courier New" w:cs="Courier New" w:eastAsia="Courier New" w:hint="default"/>
        </w:rPr>
        <w:t>8</w:t>
      </w:r>
      <w:r>
        <w:rPr>
          <w:rFonts w:ascii="Courier New" w:hAnsi="Courier New" w:cs="Courier New" w:eastAsia="Courier New" w:hint="default"/>
          <w:w w:val="85"/>
        </w:rPr>
        <w:t> </w:t>
      </w:r>
      <w:r>
        <w:rPr>
          <w:rFonts w:ascii="宋体" w:hAnsi="宋体" w:cs="宋体" w:eastAsia="宋体" w:hint="default"/>
          <w:spacing w:val="-3"/>
        </w:rPr>
        <w:t>月</w:t>
      </w:r>
      <w:r>
        <w:rPr>
          <w:rFonts w:ascii="Courier New" w:hAnsi="Courier New" w:cs="Courier New" w:eastAsia="Courier New" w:hint="default"/>
          <w:spacing w:val="-3"/>
        </w:rPr>
        <w:t>1 </w:t>
      </w:r>
      <w:r>
        <w:rPr>
          <w:rFonts w:ascii="宋体" w:hAnsi="宋体" w:cs="宋体" w:eastAsia="宋体" w:hint="default"/>
          <w:spacing w:val="-6"/>
        </w:rPr>
        <w:t>日</w:t>
      </w:r>
      <w:r>
        <w:rPr>
          <w:rFonts w:ascii="宋体" w:hAnsi="宋体" w:cs="宋体" w:eastAsia="宋体" w:hint="default"/>
          <w:spacing w:val="-6"/>
        </w:rPr>
        <w:t>）</w:t>
      </w:r>
      <w:r>
        <w:rPr>
          <w:spacing w:val="-6"/>
        </w:rPr>
        <w:t>本公司</w:t>
      </w:r>
      <w:r>
        <w:rPr>
          <w:rFonts w:ascii="宋体" w:hAnsi="宋体" w:cs="宋体" w:eastAsia="宋体" w:hint="default"/>
          <w:spacing w:val="-6"/>
        </w:rPr>
        <w:t>股</w:t>
      </w:r>
      <w:r>
        <w:rPr>
          <w:rFonts w:ascii="宋体" w:hAnsi="宋体" w:cs="宋体" w:eastAsia="宋体" w:hint="default"/>
          <w:spacing w:val="-6"/>
        </w:rPr>
        <w:t>票</w:t>
      </w:r>
      <w:r>
        <w:rPr>
          <w:rFonts w:ascii="宋体" w:hAnsi="宋体" w:cs="宋体" w:eastAsia="宋体" w:hint="default"/>
          <w:spacing w:val="-6"/>
        </w:rPr>
        <w:t>交</w:t>
      </w:r>
      <w:r>
        <w:rPr>
          <w:rFonts w:ascii="宋体" w:hAnsi="宋体" w:cs="宋体" w:eastAsia="宋体" w:hint="default"/>
          <w:spacing w:val="-6"/>
        </w:rPr>
        <w:t>易</w:t>
      </w:r>
      <w:r>
        <w:rPr>
          <w:spacing w:val="-6"/>
        </w:rPr>
        <w:t>均</w:t>
      </w:r>
      <w:r>
        <w:rPr>
          <w:rFonts w:ascii="宋体" w:hAnsi="宋体" w:cs="宋体" w:eastAsia="宋体" w:hint="default"/>
          <w:spacing w:val="-6"/>
        </w:rPr>
        <w:t>价</w:t>
      </w:r>
      <w:r>
        <w:rPr>
          <w:rFonts w:ascii="宋体" w:hAnsi="宋体" w:cs="宋体" w:eastAsia="宋体" w:hint="default"/>
          <w:spacing w:val="-6"/>
        </w:rPr>
        <w:t>（</w:t>
      </w:r>
      <w:r>
        <w:rPr>
          <w:rFonts w:ascii="宋体" w:hAnsi="宋体" w:cs="宋体" w:eastAsia="宋体" w:hint="default"/>
          <w:spacing w:val="-6"/>
        </w:rPr>
        <w:t>即</w:t>
      </w:r>
      <w:r>
        <w:rPr>
          <w:spacing w:val="-6"/>
        </w:rPr>
        <w:t>人</w:t>
      </w:r>
      <w:r>
        <w:rPr>
          <w:rFonts w:ascii="宋体" w:hAnsi="宋体" w:cs="宋体" w:eastAsia="宋体" w:hint="default"/>
          <w:spacing w:val="-6"/>
        </w:rPr>
        <w:t>民币</w:t>
      </w:r>
      <w:r>
        <w:rPr>
          <w:rFonts w:ascii="Courier New" w:hAnsi="Courier New" w:cs="Courier New" w:eastAsia="Courier New" w:hint="default"/>
          <w:spacing w:val="-6"/>
        </w:rPr>
        <w:t>7.812</w:t>
      </w:r>
      <w:r>
        <w:rPr>
          <w:rFonts w:ascii="Courier New" w:hAnsi="Courier New" w:cs="Courier New" w:eastAsia="Courier New" w:hint="default"/>
          <w:spacing w:val="-54"/>
        </w:rPr>
        <w:t> </w:t>
      </w:r>
      <w:r>
        <w:rPr>
          <w:rFonts w:ascii="宋体" w:hAnsi="宋体" w:cs="宋体" w:eastAsia="宋体" w:hint="default"/>
          <w:spacing w:val="-7"/>
        </w:rPr>
        <w:t>元</w:t>
      </w:r>
      <w:r>
        <w:rPr>
          <w:rFonts w:ascii="宋体" w:hAnsi="宋体" w:cs="宋体" w:eastAsia="宋体" w:hint="default"/>
          <w:spacing w:val="-7"/>
        </w:rPr>
        <w:t>）</w:t>
      </w:r>
      <w:r>
        <w:rPr>
          <w:spacing w:val="-7"/>
        </w:rPr>
        <w:t>的</w:t>
      </w:r>
      <w:r>
        <w:rPr>
          <w:rFonts w:ascii="宋体" w:hAnsi="宋体" w:cs="宋体" w:eastAsia="宋体" w:hint="default"/>
          <w:spacing w:val="-7"/>
        </w:rPr>
        <w:t>原</w:t>
      </w:r>
      <w:r>
        <w:rPr>
          <w:rFonts w:ascii="宋体" w:hAnsi="宋体" w:cs="宋体" w:eastAsia="宋体" w:hint="default"/>
          <w:spacing w:val="-7"/>
        </w:rPr>
        <w:t>则</w:t>
      </w:r>
      <w:r>
        <w:rPr>
          <w:spacing w:val="-7"/>
        </w:rPr>
        <w:t>，确</w:t>
      </w:r>
      <w:r>
        <w:rPr>
          <w:rFonts w:ascii="宋体" w:hAnsi="宋体" w:cs="宋体" w:eastAsia="宋体" w:hint="default"/>
          <w:spacing w:val="-7"/>
        </w:rPr>
        <w:t>定</w:t>
      </w:r>
      <w:r>
        <w:rPr>
          <w:spacing w:val="-7"/>
        </w:rPr>
        <w:t>为</w:t>
      </w:r>
      <w:r>
        <w:rPr>
          <w:rFonts w:ascii="宋体" w:hAnsi="宋体" w:cs="宋体" w:eastAsia="宋体" w:hint="default"/>
          <w:spacing w:val="-7"/>
        </w:rPr>
        <w:t>每</w:t>
      </w:r>
      <w:r>
        <w:rPr>
          <w:rFonts w:ascii="宋体" w:hAnsi="宋体" w:cs="宋体" w:eastAsia="宋体" w:hint="default"/>
          <w:spacing w:val="-7"/>
        </w:rPr>
        <w:t>股</w:t>
      </w:r>
      <w:r>
        <w:rPr>
          <w:spacing w:val="-7"/>
        </w:rPr>
        <w:t>人</w:t>
      </w:r>
      <w:r>
        <w:rPr>
          <w:rFonts w:ascii="宋体" w:hAnsi="宋体" w:cs="宋体" w:eastAsia="宋体" w:hint="default"/>
          <w:spacing w:val="-7"/>
        </w:rPr>
        <w:t>民币</w:t>
      </w:r>
      <w:r>
        <w:rPr>
          <w:rFonts w:ascii="Courier New" w:hAnsi="Courier New" w:cs="Courier New" w:eastAsia="Courier New" w:hint="default"/>
          <w:spacing w:val="-7"/>
        </w:rPr>
        <w:t>7.82</w:t>
      </w:r>
      <w:r>
        <w:rPr>
          <w:rFonts w:ascii="Courier New" w:hAnsi="Courier New" w:cs="Courier New" w:eastAsia="Courier New" w:hint="default"/>
          <w:w w:val="85"/>
        </w:rPr>
        <w:t> </w:t>
      </w:r>
      <w:r>
        <w:rPr>
          <w:rFonts w:ascii="宋体" w:hAnsi="宋体" w:cs="宋体" w:eastAsia="宋体" w:hint="default"/>
          <w:spacing w:val="-3"/>
          <w:w w:val="95"/>
        </w:rPr>
        <w:t>元</w:t>
      </w:r>
      <w:r>
        <w:rPr>
          <w:spacing w:val="-3"/>
          <w:w w:val="95"/>
        </w:rPr>
        <w:t>。</w:t>
      </w:r>
      <w:r>
        <w:rPr>
          <w:rFonts w:ascii="宋体" w:hAnsi="宋体" w:cs="宋体" w:eastAsia="宋体" w:hint="default"/>
          <w:spacing w:val="-3"/>
          <w:w w:val="95"/>
        </w:rPr>
        <w:t>中南房地产</w:t>
      </w:r>
      <w:r>
        <w:rPr>
          <w:rFonts w:ascii="宋体" w:hAnsi="宋体" w:cs="宋体" w:eastAsia="宋体" w:hint="default"/>
          <w:spacing w:val="-3"/>
          <w:w w:val="95"/>
        </w:rPr>
        <w:t>认</w:t>
      </w:r>
      <w:r>
        <w:rPr>
          <w:rFonts w:ascii="宋体" w:hAnsi="宋体" w:cs="宋体" w:eastAsia="宋体" w:hint="default"/>
          <w:spacing w:val="-3"/>
          <w:w w:val="95"/>
        </w:rPr>
        <w:t>购</w:t>
      </w:r>
      <w:r>
        <w:rPr>
          <w:rFonts w:ascii="宋体" w:hAnsi="宋体" w:cs="宋体" w:eastAsia="宋体" w:hint="default"/>
          <w:spacing w:val="-3"/>
          <w:w w:val="95"/>
        </w:rPr>
        <w:t>股</w:t>
      </w:r>
      <w:r>
        <w:rPr>
          <w:rFonts w:ascii="宋体" w:hAnsi="宋体" w:cs="宋体" w:eastAsia="宋体" w:hint="default"/>
          <w:spacing w:val="-3"/>
          <w:w w:val="95"/>
        </w:rPr>
        <w:t>票</w:t>
      </w:r>
      <w:r>
        <w:rPr>
          <w:spacing w:val="-3"/>
          <w:w w:val="95"/>
        </w:rPr>
        <w:t>对</w:t>
      </w:r>
      <w:r>
        <w:rPr>
          <w:rFonts w:ascii="宋体" w:hAnsi="宋体" w:cs="宋体" w:eastAsia="宋体" w:hint="default"/>
          <w:spacing w:val="-3"/>
          <w:w w:val="95"/>
        </w:rPr>
        <w:t>应</w:t>
      </w:r>
      <w:r>
        <w:rPr>
          <w:spacing w:val="-3"/>
          <w:w w:val="95"/>
        </w:rPr>
        <w:t>的资</w:t>
      </w:r>
      <w:r>
        <w:rPr>
          <w:rFonts w:ascii="宋体" w:hAnsi="宋体" w:cs="宋体" w:eastAsia="宋体" w:hint="default"/>
          <w:spacing w:val="-3"/>
          <w:w w:val="95"/>
        </w:rPr>
        <w:t>产</w:t>
      </w:r>
      <w:r>
        <w:rPr>
          <w:rFonts w:ascii="宋体" w:hAnsi="宋体" w:cs="宋体" w:eastAsia="宋体" w:hint="default"/>
          <w:spacing w:val="-3"/>
          <w:w w:val="95"/>
        </w:rPr>
        <w:t>价值</w:t>
      </w:r>
      <w:r>
        <w:rPr>
          <w:spacing w:val="-3"/>
          <w:w w:val="95"/>
        </w:rPr>
        <w:t>为人</w:t>
      </w:r>
      <w:r>
        <w:rPr>
          <w:rFonts w:ascii="宋体" w:hAnsi="宋体" w:cs="宋体" w:eastAsia="宋体" w:hint="default"/>
          <w:spacing w:val="-3"/>
          <w:w w:val="95"/>
        </w:rPr>
        <w:t>民币</w:t>
      </w:r>
      <w:r>
        <w:rPr>
          <w:rFonts w:ascii="Courier New" w:hAnsi="Courier New" w:cs="Courier New" w:eastAsia="Courier New" w:hint="default"/>
          <w:spacing w:val="-3"/>
          <w:w w:val="95"/>
        </w:rPr>
        <w:t>4,213,769,987.94 </w:t>
      </w:r>
      <w:r>
        <w:rPr>
          <w:rFonts w:ascii="宋体" w:hAnsi="宋体" w:cs="宋体" w:eastAsia="宋体" w:hint="default"/>
          <w:spacing w:val="-6"/>
          <w:w w:val="95"/>
        </w:rPr>
        <w:t>元</w:t>
      </w:r>
      <w:r>
        <w:rPr>
          <w:spacing w:val="-6"/>
          <w:w w:val="95"/>
        </w:rPr>
        <w:t>，陈</w:t>
      </w:r>
      <w:r>
        <w:rPr>
          <w:rFonts w:ascii="宋体" w:hAnsi="宋体" w:cs="宋体" w:eastAsia="宋体" w:hint="default"/>
          <w:spacing w:val="-6"/>
          <w:w w:val="95"/>
        </w:rPr>
        <w:t>琳</w:t>
      </w:r>
      <w:r>
        <w:rPr>
          <w:rFonts w:ascii="宋体" w:hAnsi="宋体" w:cs="宋体" w:eastAsia="宋体" w:hint="default"/>
          <w:spacing w:val="-6"/>
          <w:w w:val="95"/>
        </w:rPr>
        <w:t>认</w:t>
      </w:r>
      <w:r>
        <w:rPr>
          <w:rFonts w:ascii="宋体" w:hAnsi="宋体" w:cs="宋体" w:eastAsia="宋体" w:hint="default"/>
          <w:spacing w:val="-6"/>
          <w:w w:val="95"/>
        </w:rPr>
        <w:t>购</w:t>
      </w:r>
      <w:r>
        <w:rPr>
          <w:rFonts w:ascii="宋体" w:hAnsi="宋体" w:cs="宋体" w:eastAsia="宋体" w:hint="default"/>
          <w:spacing w:val="38"/>
          <w:w w:val="95"/>
        </w:rPr>
        <w:t> </w:t>
      </w:r>
      <w:r>
        <w:rPr>
          <w:rFonts w:ascii="宋体" w:hAnsi="宋体" w:cs="宋体" w:eastAsia="宋体" w:hint="default"/>
          <w:w w:val="95"/>
        </w:rPr>
        <w:t>股</w:t>
      </w:r>
      <w:r>
        <w:rPr>
          <w:rFonts w:ascii="宋体" w:hAnsi="宋体" w:cs="宋体" w:eastAsia="宋体" w:hint="default"/>
          <w:w w:val="95"/>
        </w:rPr>
        <w:t>票</w:t>
      </w:r>
      <w:r>
        <w:rPr>
          <w:w w:val="95"/>
        </w:rPr>
        <w:t>对</w:t>
      </w:r>
      <w:r>
        <w:rPr>
          <w:rFonts w:ascii="宋体" w:hAnsi="宋体" w:cs="宋体" w:eastAsia="宋体" w:hint="default"/>
          <w:w w:val="95"/>
        </w:rPr>
        <w:t>应</w:t>
      </w:r>
      <w:r>
        <w:rPr>
          <w:w w:val="95"/>
        </w:rPr>
        <w:t>的资</w:t>
      </w:r>
      <w:r>
        <w:rPr>
          <w:rFonts w:ascii="宋体" w:hAnsi="宋体" w:cs="宋体" w:eastAsia="宋体" w:hint="default"/>
          <w:w w:val="95"/>
        </w:rPr>
        <w:t>产</w:t>
      </w:r>
      <w:r>
        <w:rPr>
          <w:rFonts w:ascii="宋体" w:hAnsi="宋体" w:cs="宋体" w:eastAsia="宋体" w:hint="default"/>
          <w:w w:val="95"/>
        </w:rPr>
        <w:t>价值</w:t>
      </w:r>
      <w:r>
        <w:rPr>
          <w:w w:val="95"/>
        </w:rPr>
        <w:t>为人</w:t>
      </w:r>
      <w:r>
        <w:rPr>
          <w:rFonts w:ascii="宋体" w:hAnsi="宋体" w:cs="宋体" w:eastAsia="宋体" w:hint="default"/>
          <w:w w:val="95"/>
        </w:rPr>
        <w:t>民币</w:t>
      </w:r>
      <w:r>
        <w:rPr>
          <w:rFonts w:ascii="Courier New" w:hAnsi="Courier New" w:cs="Courier New" w:eastAsia="Courier New" w:hint="default"/>
          <w:w w:val="95"/>
        </w:rPr>
        <w:t>27,625,236.98 </w:t>
      </w:r>
      <w:r>
        <w:rPr>
          <w:rFonts w:ascii="宋体" w:hAnsi="宋体" w:cs="宋体" w:eastAsia="宋体" w:hint="default"/>
          <w:w w:val="95"/>
        </w:rPr>
        <w:t>元</w:t>
      </w:r>
      <w:r>
        <w:rPr>
          <w:w w:val="95"/>
        </w:rPr>
        <w:t>。</w:t>
      </w:r>
      <w:r>
        <w:rPr>
          <w:rFonts w:ascii="宋体" w:hAnsi="宋体" w:cs="宋体" w:eastAsia="宋体" w:hint="default"/>
          <w:w w:val="95"/>
        </w:rPr>
        <w:t>中南房地产</w:t>
      </w:r>
      <w:r>
        <w:rPr>
          <w:rFonts w:ascii="宋体" w:hAnsi="宋体" w:cs="宋体" w:eastAsia="宋体" w:hint="default"/>
          <w:w w:val="95"/>
        </w:rPr>
        <w:t>置</w:t>
      </w:r>
      <w:r>
        <w:rPr>
          <w:rFonts w:ascii="宋体" w:hAnsi="宋体" w:cs="宋体" w:eastAsia="宋体" w:hint="default"/>
          <w:w w:val="95"/>
        </w:rPr>
        <w:t>入</w:t>
      </w:r>
      <w:r>
        <w:rPr>
          <w:rFonts w:ascii="宋体" w:hAnsi="宋体" w:cs="宋体" w:eastAsia="宋体" w:hint="default"/>
          <w:w w:val="95"/>
        </w:rPr>
        <w:t>部</w:t>
      </w:r>
      <w:r>
        <w:rPr>
          <w:rFonts w:ascii="宋体" w:hAnsi="宋体" w:cs="宋体" w:eastAsia="宋体" w:hint="default"/>
          <w:w w:val="95"/>
        </w:rPr>
        <w:t>分</w:t>
      </w:r>
      <w:r>
        <w:rPr>
          <w:w w:val="95"/>
        </w:rPr>
        <w:t>的资</w:t>
      </w:r>
      <w:r>
        <w:rPr>
          <w:rFonts w:ascii="宋体" w:hAnsi="宋体" w:cs="宋体" w:eastAsia="宋体" w:hint="default"/>
          <w:w w:val="95"/>
        </w:rPr>
        <w:t>产</w:t>
      </w:r>
      <w:r>
        <w:rPr>
          <w:rFonts w:ascii="宋体" w:hAnsi="宋体" w:cs="宋体" w:eastAsia="宋体" w:hint="default"/>
          <w:w w:val="95"/>
        </w:rPr>
        <w:t>作</w:t>
      </w:r>
      <w:r>
        <w:rPr>
          <w:rFonts w:ascii="宋体" w:hAnsi="宋体" w:cs="宋体" w:eastAsia="宋体" w:hint="default"/>
          <w:w w:val="95"/>
        </w:rPr>
        <w:t>价</w:t>
      </w:r>
      <w:r>
        <w:rPr>
          <w:rFonts w:ascii="宋体" w:hAnsi="宋体" w:cs="宋体" w:eastAsia="宋体" w:hint="default"/>
          <w:spacing w:val="-72"/>
          <w:w w:val="95"/>
        </w:rPr>
        <w:t> </w:t>
      </w:r>
      <w:r>
        <w:rPr>
          <w:rFonts w:ascii="宋体" w:hAnsi="宋体" w:cs="宋体" w:eastAsia="宋体" w:hint="default"/>
          <w:spacing w:val="-3"/>
          <w:w w:val="95"/>
        </w:rPr>
        <w:t>超</w:t>
      </w:r>
      <w:r>
        <w:rPr>
          <w:spacing w:val="-3"/>
          <w:w w:val="95"/>
        </w:rPr>
        <w:t>出</w:t>
      </w:r>
      <w:r>
        <w:rPr>
          <w:rFonts w:ascii="宋体" w:hAnsi="宋体" w:cs="宋体" w:eastAsia="宋体" w:hint="default"/>
          <w:spacing w:val="-3"/>
          <w:w w:val="95"/>
        </w:rPr>
        <w:t>中南房地产</w:t>
      </w:r>
      <w:r>
        <w:rPr>
          <w:rFonts w:ascii="宋体" w:hAnsi="宋体" w:cs="宋体" w:eastAsia="宋体" w:hint="default"/>
          <w:spacing w:val="-3"/>
          <w:w w:val="95"/>
        </w:rPr>
        <w:t>认</w:t>
      </w:r>
      <w:r>
        <w:rPr>
          <w:rFonts w:ascii="宋体" w:hAnsi="宋体" w:cs="宋体" w:eastAsia="宋体" w:hint="default"/>
          <w:spacing w:val="-3"/>
          <w:w w:val="95"/>
        </w:rPr>
        <w:t>购</w:t>
      </w:r>
      <w:r>
        <w:rPr>
          <w:spacing w:val="-3"/>
          <w:w w:val="95"/>
        </w:rPr>
        <w:t>本公司</w:t>
      </w:r>
      <w:r>
        <w:rPr>
          <w:rFonts w:ascii="宋体" w:hAnsi="宋体" w:cs="宋体" w:eastAsia="宋体" w:hint="default"/>
          <w:spacing w:val="-3"/>
          <w:w w:val="95"/>
        </w:rPr>
        <w:t>发行</w:t>
      </w:r>
      <w:r>
        <w:rPr>
          <w:rFonts w:ascii="宋体" w:hAnsi="宋体" w:cs="宋体" w:eastAsia="宋体" w:hint="default"/>
          <w:spacing w:val="-3"/>
          <w:w w:val="95"/>
        </w:rPr>
        <w:t>股份</w:t>
      </w:r>
      <w:r>
        <w:rPr>
          <w:spacing w:val="-3"/>
          <w:w w:val="95"/>
        </w:rPr>
        <w:t>的</w:t>
      </w:r>
      <w:r>
        <w:rPr>
          <w:rFonts w:ascii="宋体" w:hAnsi="宋体" w:cs="宋体" w:eastAsia="宋体" w:hint="default"/>
          <w:spacing w:val="-3"/>
          <w:w w:val="95"/>
        </w:rPr>
        <w:t>价值</w:t>
      </w:r>
      <w:r>
        <w:rPr>
          <w:rFonts w:ascii="宋体" w:hAnsi="宋体" w:cs="宋体" w:eastAsia="宋体" w:hint="default"/>
          <w:spacing w:val="-3"/>
          <w:w w:val="95"/>
        </w:rPr>
        <w:t>差</w:t>
      </w:r>
      <w:r>
        <w:rPr>
          <w:rFonts w:ascii="宋体" w:hAnsi="宋体" w:cs="宋体" w:eastAsia="宋体" w:hint="default"/>
          <w:spacing w:val="-3"/>
          <w:w w:val="95"/>
        </w:rPr>
        <w:t>额</w:t>
      </w:r>
      <w:r>
        <w:rPr>
          <w:rFonts w:ascii="宋体" w:hAnsi="宋体" w:cs="宋体" w:eastAsia="宋体" w:hint="default"/>
          <w:spacing w:val="-3"/>
          <w:w w:val="95"/>
        </w:rPr>
        <w:t>部</w:t>
      </w:r>
      <w:r>
        <w:rPr>
          <w:rFonts w:ascii="宋体" w:hAnsi="宋体" w:cs="宋体" w:eastAsia="宋体" w:hint="default"/>
          <w:spacing w:val="-3"/>
          <w:w w:val="95"/>
        </w:rPr>
        <w:t>分</w:t>
      </w:r>
      <w:r>
        <w:rPr>
          <w:rFonts w:ascii="宋体" w:hAnsi="宋体" w:cs="宋体" w:eastAsia="宋体" w:hint="default"/>
          <w:spacing w:val="-3"/>
          <w:w w:val="95"/>
        </w:rPr>
        <w:t>即</w:t>
      </w:r>
      <w:r>
        <w:rPr>
          <w:spacing w:val="-3"/>
          <w:w w:val="95"/>
        </w:rPr>
        <w:t>人</w:t>
      </w:r>
      <w:r>
        <w:rPr>
          <w:rFonts w:ascii="宋体" w:hAnsi="宋体" w:cs="宋体" w:eastAsia="宋体" w:hint="default"/>
          <w:spacing w:val="-3"/>
          <w:w w:val="95"/>
        </w:rPr>
        <w:t>民币</w:t>
      </w:r>
      <w:r>
        <w:rPr>
          <w:rFonts w:ascii="Courier New" w:hAnsi="Courier New" w:cs="Courier New" w:eastAsia="Courier New" w:hint="default"/>
          <w:spacing w:val="-3"/>
          <w:w w:val="95"/>
        </w:rPr>
        <w:t>854,010,000</w:t>
      </w:r>
      <w:r>
        <w:rPr>
          <w:rFonts w:ascii="宋体" w:hAnsi="宋体" w:cs="宋体" w:eastAsia="宋体" w:hint="default"/>
          <w:spacing w:val="-3"/>
          <w:w w:val="95"/>
        </w:rPr>
        <w:t>元</w:t>
      </w:r>
      <w:r>
        <w:rPr>
          <w:spacing w:val="-3"/>
          <w:w w:val="95"/>
        </w:rPr>
        <w:t>，</w:t>
      </w:r>
      <w:r>
        <w:rPr>
          <w:rFonts w:ascii="宋体" w:hAnsi="宋体" w:cs="宋体" w:eastAsia="宋体" w:hint="default"/>
          <w:spacing w:val="-3"/>
          <w:w w:val="95"/>
        </w:rPr>
        <w:t>由</w:t>
      </w:r>
      <w:r>
        <w:rPr>
          <w:spacing w:val="-3"/>
          <w:w w:val="95"/>
        </w:rPr>
        <w:t>本</w:t>
      </w:r>
      <w:r>
        <w:rPr>
          <w:spacing w:val="66"/>
          <w:w w:val="95"/>
        </w:rPr>
        <w:t> </w:t>
      </w:r>
      <w:r>
        <w:rPr/>
        <w:t>公司</w:t>
      </w:r>
      <w:r>
        <w:rPr>
          <w:rFonts w:ascii="宋体" w:hAnsi="宋体" w:cs="宋体" w:eastAsia="宋体" w:hint="default"/>
        </w:rPr>
        <w:t>以</w:t>
      </w:r>
      <w:r>
        <w:rPr/>
        <w:t>出</w:t>
      </w:r>
      <w:r>
        <w:rPr>
          <w:rFonts w:ascii="宋体" w:hAnsi="宋体" w:cs="宋体" w:eastAsia="宋体" w:hint="default"/>
        </w:rPr>
        <w:t>售置</w:t>
      </w:r>
      <w:r>
        <w:rPr/>
        <w:t>出资</w:t>
      </w:r>
      <w:r>
        <w:rPr>
          <w:rFonts w:ascii="宋体" w:hAnsi="宋体" w:cs="宋体" w:eastAsia="宋体" w:hint="default"/>
        </w:rPr>
        <w:t>产</w:t>
      </w:r>
      <w:r>
        <w:rPr>
          <w:rFonts w:ascii="宋体" w:hAnsi="宋体" w:cs="宋体" w:eastAsia="宋体" w:hint="default"/>
        </w:rPr>
        <w:t>应</w:t>
      </w:r>
      <w:r>
        <w:rPr>
          <w:rFonts w:ascii="宋体" w:hAnsi="宋体" w:cs="宋体" w:eastAsia="宋体" w:hint="default"/>
        </w:rPr>
        <w:t>收东北特钢</w:t>
      </w:r>
      <w:r>
        <w:rPr/>
        <w:t>人</w:t>
      </w:r>
      <w:r>
        <w:rPr>
          <w:rFonts w:ascii="宋体" w:hAnsi="宋体" w:cs="宋体" w:eastAsia="宋体" w:hint="default"/>
        </w:rPr>
        <w:t>民币</w:t>
      </w:r>
      <w:r>
        <w:rPr>
          <w:rFonts w:ascii="Courier New" w:hAnsi="Courier New" w:cs="Courier New" w:eastAsia="Courier New" w:hint="default"/>
        </w:rPr>
        <w:t>854,010,000</w:t>
      </w:r>
      <w:r>
        <w:rPr>
          <w:rFonts w:ascii="Courier New" w:hAnsi="Courier New" w:cs="Courier New" w:eastAsia="Courier New" w:hint="default"/>
          <w:spacing w:val="-74"/>
        </w:rPr>
        <w:t> </w:t>
      </w:r>
      <w:r>
        <w:rPr>
          <w:rFonts w:ascii="宋体" w:hAnsi="宋体" w:cs="宋体" w:eastAsia="宋体" w:hint="default"/>
        </w:rPr>
        <w:t>元</w:t>
      </w:r>
      <w:r>
        <w:rPr>
          <w:rFonts w:ascii="宋体" w:hAnsi="宋体" w:cs="宋体" w:eastAsia="宋体" w:hint="default"/>
        </w:rPr>
        <w:t>作</w:t>
      </w:r>
      <w:r>
        <w:rPr/>
        <w:t>为对</w:t>
      </w:r>
      <w:r>
        <w:rPr>
          <w:rFonts w:ascii="宋体" w:hAnsi="宋体" w:cs="宋体" w:eastAsia="宋体" w:hint="default"/>
        </w:rPr>
        <w:t>价支</w:t>
      </w:r>
      <w:r>
        <w:rPr>
          <w:rFonts w:ascii="宋体" w:hAnsi="宋体" w:cs="宋体" w:eastAsia="宋体" w:hint="default"/>
        </w:rPr>
        <w:t>付</w:t>
      </w:r>
      <w:r>
        <w:rPr/>
        <w:t>。</w:t>
      </w:r>
      <w:r>
        <w:rPr>
          <w:rFonts w:ascii="宋体" w:hAnsi="宋体" w:cs="宋体" w:eastAsia="宋体" w:hint="default"/>
        </w:rPr>
        <w:t>由</w:t>
      </w:r>
      <w:r>
        <w:rPr>
          <w:rFonts w:ascii="宋体" w:hAnsi="宋体" w:cs="宋体" w:eastAsia="宋体" w:hint="default"/>
        </w:rPr>
        <w:t>于</w:t>
      </w:r>
      <w:r>
        <w:rPr>
          <w:rFonts w:ascii="宋体" w:hAnsi="宋体" w:cs="宋体" w:eastAsia="宋体" w:hint="default"/>
        </w:rPr>
        <w:t>鉴</w:t>
      </w:r>
      <w:r>
        <w:rPr>
          <w:rFonts w:ascii="宋体" w:hAnsi="宋体" w:cs="宋体" w:eastAsia="宋体" w:hint="default"/>
        </w:rPr>
        <w:t>于</w:t>
      </w:r>
      <w:r>
        <w:rPr>
          <w:rFonts w:ascii="宋体" w:hAnsi="宋体" w:cs="宋体" w:eastAsia="宋体" w:hint="default"/>
          <w:w w:val="102"/>
        </w:rPr>
        <w:t> </w:t>
      </w:r>
      <w:r>
        <w:rPr>
          <w:rFonts w:ascii="宋体" w:hAnsi="宋体" w:cs="宋体" w:eastAsia="宋体" w:hint="default"/>
        </w:rPr>
        <w:t>目</w:t>
      </w:r>
      <w:r>
        <w:rPr>
          <w:rFonts w:ascii="宋体" w:hAnsi="宋体" w:cs="宋体" w:eastAsia="宋体" w:hint="default"/>
        </w:rPr>
        <w:t>前</w:t>
      </w:r>
      <w:r>
        <w:rPr>
          <w:rFonts w:ascii="宋体" w:hAnsi="宋体" w:cs="宋体" w:eastAsia="宋体" w:hint="default"/>
        </w:rPr>
        <w:t>房地产</w:t>
      </w:r>
      <w:r>
        <w:rPr>
          <w:rFonts w:ascii="宋体" w:hAnsi="宋体" w:cs="宋体" w:eastAsia="宋体" w:hint="default"/>
        </w:rPr>
        <w:t>行</w:t>
      </w:r>
      <w:r>
        <w:rPr>
          <w:rFonts w:ascii="宋体" w:hAnsi="宋体" w:cs="宋体" w:eastAsia="宋体" w:hint="default"/>
        </w:rPr>
        <w:t>业</w:t>
      </w:r>
      <w:r>
        <w:rPr/>
        <w:t>的</w:t>
      </w:r>
      <w:r>
        <w:rPr>
          <w:rFonts w:ascii="宋体" w:hAnsi="宋体" w:cs="宋体" w:eastAsia="宋体" w:hint="default"/>
        </w:rPr>
        <w:t>政</w:t>
      </w:r>
      <w:r>
        <w:rPr>
          <w:rFonts w:ascii="宋体" w:hAnsi="宋体" w:cs="宋体" w:eastAsia="宋体" w:hint="default"/>
        </w:rPr>
        <w:t>策</w:t>
      </w:r>
      <w:r>
        <w:rPr>
          <w:rFonts w:ascii="宋体" w:hAnsi="宋体" w:cs="宋体" w:eastAsia="宋体" w:hint="default"/>
        </w:rPr>
        <w:t>环</w:t>
      </w:r>
      <w:r>
        <w:rPr>
          <w:rFonts w:ascii="宋体" w:hAnsi="宋体" w:cs="宋体" w:eastAsia="宋体" w:hint="default"/>
        </w:rPr>
        <w:t>境</w:t>
      </w:r>
      <w:r>
        <w:rPr/>
        <w:t>和</w:t>
      </w:r>
      <w:r>
        <w:rPr>
          <w:rFonts w:ascii="宋体" w:hAnsi="宋体" w:cs="宋体" w:eastAsia="宋体" w:hint="default"/>
        </w:rPr>
        <w:t>市</w:t>
      </w:r>
      <w:r>
        <w:rPr>
          <w:rFonts w:ascii="宋体" w:hAnsi="宋体" w:cs="宋体" w:eastAsia="宋体" w:hint="default"/>
        </w:rPr>
        <w:t>场</w:t>
      </w:r>
      <w:r>
        <w:rPr>
          <w:rFonts w:ascii="宋体" w:hAnsi="宋体" w:cs="宋体" w:eastAsia="宋体" w:hint="default"/>
        </w:rPr>
        <w:t>环</w:t>
      </w:r>
      <w:r>
        <w:rPr>
          <w:rFonts w:ascii="宋体" w:hAnsi="宋体" w:cs="宋体" w:eastAsia="宋体" w:hint="default"/>
        </w:rPr>
        <w:t>境</w:t>
      </w:r>
      <w:r>
        <w:rPr>
          <w:rFonts w:ascii="宋体" w:hAnsi="宋体" w:cs="宋体" w:eastAsia="宋体" w:hint="default"/>
        </w:rPr>
        <w:t>发</w:t>
      </w:r>
      <w:r>
        <w:rPr>
          <w:rFonts w:ascii="宋体" w:hAnsi="宋体" w:cs="宋体" w:eastAsia="宋体" w:hint="default"/>
        </w:rPr>
        <w:t>生</w:t>
      </w:r>
      <w:r>
        <w:rPr>
          <w:rFonts w:ascii="宋体" w:hAnsi="宋体" w:cs="宋体" w:eastAsia="宋体" w:hint="default"/>
        </w:rPr>
        <w:t>变</w:t>
      </w:r>
      <w:r>
        <w:rPr>
          <w:rFonts w:ascii="宋体" w:hAnsi="宋体" w:cs="宋体" w:eastAsia="宋体" w:hint="default"/>
        </w:rPr>
        <w:t>化</w:t>
      </w:r>
      <w:r>
        <w:rPr/>
        <w:t>，公司</w:t>
      </w:r>
      <w:r>
        <w:rPr>
          <w:rFonts w:ascii="宋体" w:hAnsi="宋体" w:cs="宋体" w:eastAsia="宋体" w:hint="default"/>
        </w:rPr>
        <w:t>与</w:t>
      </w:r>
      <w:r>
        <w:rPr>
          <w:rFonts w:ascii="宋体" w:hAnsi="宋体" w:cs="宋体" w:eastAsia="宋体" w:hint="default"/>
        </w:rPr>
        <w:t>东北特钢</w:t>
      </w:r>
      <w:r>
        <w:rPr/>
        <w:t>、</w:t>
      </w:r>
      <w:r>
        <w:rPr>
          <w:rFonts w:ascii="宋体" w:hAnsi="宋体" w:cs="宋体" w:eastAsia="宋体" w:hint="default"/>
        </w:rPr>
        <w:t>中南房地产</w:t>
      </w:r>
      <w:r>
        <w:rPr/>
        <w:t>及</w:t>
      </w:r>
    </w:p>
    <w:p>
      <w:pPr>
        <w:pStyle w:val="BodyText"/>
        <w:spacing w:line="324" w:lineRule="auto" w:before="74"/>
        <w:ind w:right="105"/>
        <w:jc w:val="both"/>
        <w:rPr>
          <w:rFonts w:ascii="宋体" w:hAnsi="宋体" w:cs="宋体" w:eastAsia="宋体" w:hint="default"/>
        </w:rPr>
      </w:pPr>
      <w:r>
        <w:rPr>
          <w:rFonts w:ascii="宋体" w:hAnsi="宋体" w:cs="宋体" w:eastAsia="宋体" w:hint="default"/>
        </w:rPr>
        <w:t>自然</w:t>
      </w:r>
      <w:r>
        <w:rPr/>
        <w:t>人陈</w:t>
      </w:r>
      <w:r>
        <w:rPr>
          <w:rFonts w:ascii="宋体" w:hAnsi="宋体" w:cs="宋体" w:eastAsia="宋体" w:hint="default"/>
        </w:rPr>
        <w:t>琳</w:t>
      </w:r>
      <w:r>
        <w:rPr>
          <w:rFonts w:ascii="宋体" w:hAnsi="宋体" w:cs="宋体" w:eastAsia="宋体" w:hint="default"/>
        </w:rPr>
        <w:t>就</w:t>
      </w:r>
      <w:r>
        <w:rPr/>
        <w:t>资</w:t>
      </w:r>
      <w:r>
        <w:rPr>
          <w:rFonts w:ascii="宋体" w:hAnsi="宋体" w:cs="宋体" w:eastAsia="宋体" w:hint="default"/>
        </w:rPr>
        <w:t>产</w:t>
      </w:r>
      <w:r>
        <w:rPr>
          <w:rFonts w:ascii="宋体" w:hAnsi="宋体" w:cs="宋体" w:eastAsia="宋体" w:hint="default"/>
        </w:rPr>
        <w:t>购买</w:t>
      </w:r>
      <w:r>
        <w:rPr/>
        <w:t>及</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相</w:t>
      </w:r>
      <w:r>
        <w:rPr>
          <w:rFonts w:ascii="宋体" w:hAnsi="宋体" w:cs="宋体" w:eastAsia="宋体" w:hint="default"/>
        </w:rPr>
        <w:t>关</w:t>
      </w:r>
      <w:r>
        <w:rPr/>
        <w:t>事</w:t>
      </w:r>
      <w:r>
        <w:rPr>
          <w:rFonts w:ascii="宋体" w:hAnsi="宋体" w:cs="宋体" w:eastAsia="宋体" w:hint="default"/>
        </w:rPr>
        <w:t>宜</w:t>
      </w:r>
      <w:r>
        <w:rPr>
          <w:rFonts w:ascii="宋体" w:hAnsi="宋体" w:cs="宋体" w:eastAsia="宋体" w:hint="default"/>
        </w:rPr>
        <w:t>于</w:t>
      </w:r>
      <w:r>
        <w:rPr>
          <w:rFonts w:ascii="Courier New" w:hAnsi="Courier New" w:cs="Courier New" w:eastAsia="Courier New" w:hint="default"/>
        </w:rPr>
        <w:t>2008</w:t>
      </w:r>
      <w:r>
        <w:rPr/>
        <w:t>年</w:t>
      </w:r>
      <w:r>
        <w:rPr>
          <w:rFonts w:ascii="Courier New" w:hAnsi="Courier New" w:cs="Courier New" w:eastAsia="Courier New" w:hint="default"/>
        </w:rPr>
        <w:t>12</w:t>
      </w:r>
      <w:r>
        <w:rPr>
          <w:rFonts w:ascii="宋体" w:hAnsi="宋体" w:cs="宋体" w:eastAsia="宋体" w:hint="default"/>
        </w:rPr>
        <w:t>月</w:t>
      </w:r>
      <w:r>
        <w:rPr>
          <w:rFonts w:ascii="Courier New" w:hAnsi="Courier New" w:cs="Courier New" w:eastAsia="Courier New" w:hint="default"/>
        </w:rPr>
        <w:t>24</w:t>
      </w:r>
      <w:r>
        <w:rPr>
          <w:rFonts w:ascii="宋体" w:hAnsi="宋体" w:cs="宋体" w:eastAsia="宋体" w:hint="default"/>
        </w:rPr>
        <w:t>日</w:t>
      </w:r>
      <w:r>
        <w:rPr>
          <w:rFonts w:ascii="宋体" w:hAnsi="宋体" w:cs="宋体" w:eastAsia="宋体" w:hint="default"/>
        </w:rPr>
        <w:t>签</w:t>
      </w:r>
      <w:r>
        <w:rPr>
          <w:rFonts w:ascii="宋体" w:hAnsi="宋体" w:cs="宋体" w:eastAsia="宋体" w:hint="default"/>
        </w:rPr>
        <w:t>订</w:t>
      </w:r>
      <w:r>
        <w:rPr>
          <w:rFonts w:ascii="宋体" w:hAnsi="宋体" w:cs="宋体" w:eastAsia="宋体" w:hint="default"/>
        </w:rPr>
        <w:t>《关</w:t>
      </w:r>
      <w:r>
        <w:rPr>
          <w:rFonts w:ascii="宋体" w:hAnsi="宋体" w:cs="宋体" w:eastAsia="宋体" w:hint="default"/>
        </w:rPr>
        <w:t>于</w:t>
      </w:r>
      <w:r>
        <w:rPr/>
        <w:t>大</w:t>
      </w:r>
      <w:r>
        <w:rPr>
          <w:w w:val="102"/>
        </w:rPr>
        <w:t> </w:t>
      </w:r>
      <w:r>
        <w:rPr>
          <w:spacing w:val="-6"/>
          <w:w w:val="102"/>
        </w:rPr>
        <w:t>连</w:t>
      </w:r>
      <w:r>
        <w:rPr>
          <w:rFonts w:ascii="宋体" w:hAnsi="宋体" w:cs="宋体" w:eastAsia="宋体" w:hint="default"/>
          <w:spacing w:val="-6"/>
          <w:w w:val="102"/>
        </w:rPr>
        <w:t>金牛股份</w:t>
      </w:r>
      <w:r>
        <w:rPr>
          <w:spacing w:val="-6"/>
          <w:w w:val="102"/>
        </w:rPr>
        <w:t>有限公司</w:t>
      </w:r>
      <w:r>
        <w:rPr>
          <w:rFonts w:ascii="宋体" w:hAnsi="宋体" w:cs="宋体" w:eastAsia="宋体" w:hint="default"/>
          <w:spacing w:val="-6"/>
          <w:w w:val="102"/>
        </w:rPr>
        <w:t>非</w:t>
      </w:r>
      <w:r>
        <w:rPr>
          <w:spacing w:val="-6"/>
          <w:w w:val="102"/>
        </w:rPr>
        <w:t>公</w:t>
      </w:r>
      <w:r>
        <w:rPr>
          <w:rFonts w:ascii="宋体" w:hAnsi="宋体" w:cs="宋体" w:eastAsia="宋体" w:hint="default"/>
          <w:spacing w:val="-6"/>
          <w:w w:val="102"/>
        </w:rPr>
        <w:t>开发行</w:t>
      </w:r>
      <w:r>
        <w:rPr>
          <w:rFonts w:ascii="宋体" w:hAnsi="宋体" w:cs="宋体" w:eastAsia="宋体" w:hint="default"/>
          <w:spacing w:val="-6"/>
          <w:w w:val="102"/>
        </w:rPr>
        <w:t>股</w:t>
      </w:r>
      <w:r>
        <w:rPr>
          <w:rFonts w:ascii="宋体" w:hAnsi="宋体" w:cs="宋体" w:eastAsia="宋体" w:hint="default"/>
          <w:spacing w:val="-6"/>
          <w:w w:val="102"/>
        </w:rPr>
        <w:t>票</w:t>
      </w:r>
      <w:r>
        <w:rPr>
          <w:rFonts w:ascii="宋体" w:hAnsi="宋体" w:cs="宋体" w:eastAsia="宋体" w:hint="default"/>
          <w:spacing w:val="-6"/>
          <w:w w:val="102"/>
        </w:rPr>
        <w:t>认</w:t>
      </w:r>
      <w:r>
        <w:rPr>
          <w:rFonts w:ascii="宋体" w:hAnsi="宋体" w:cs="宋体" w:eastAsia="宋体" w:hint="default"/>
          <w:spacing w:val="-6"/>
          <w:w w:val="102"/>
        </w:rPr>
        <w:t>购</w:t>
      </w:r>
      <w:r>
        <w:rPr>
          <w:rFonts w:ascii="宋体" w:hAnsi="宋体" w:cs="宋体" w:eastAsia="宋体" w:hint="default"/>
          <w:spacing w:val="-6"/>
          <w:w w:val="102"/>
        </w:rPr>
        <w:t>协</w:t>
      </w:r>
      <w:r>
        <w:rPr>
          <w:spacing w:val="-6"/>
          <w:w w:val="102"/>
        </w:rPr>
        <w:t>议</w:t>
      </w:r>
      <w:r>
        <w:rPr>
          <w:rFonts w:ascii="宋体" w:hAnsi="宋体" w:cs="宋体" w:eastAsia="宋体" w:hint="default"/>
          <w:spacing w:val="-6"/>
          <w:w w:val="102"/>
        </w:rPr>
        <w:t>之</w:t>
      </w:r>
      <w:r>
        <w:rPr>
          <w:rFonts w:ascii="宋体" w:hAnsi="宋体" w:cs="宋体" w:eastAsia="宋体" w:hint="default"/>
          <w:spacing w:val="-6"/>
          <w:w w:val="102"/>
        </w:rPr>
        <w:t>补</w:t>
      </w:r>
      <w:r>
        <w:rPr>
          <w:rFonts w:ascii="宋体" w:hAnsi="宋体" w:cs="宋体" w:eastAsia="宋体" w:hint="default"/>
          <w:spacing w:val="-6"/>
          <w:w w:val="102"/>
        </w:rPr>
        <w:t>充</w:t>
      </w:r>
      <w:r>
        <w:rPr>
          <w:rFonts w:ascii="宋体" w:hAnsi="宋体" w:cs="宋体" w:eastAsia="宋体" w:hint="default"/>
          <w:spacing w:val="-6"/>
          <w:w w:val="102"/>
        </w:rPr>
        <w:t>协</w:t>
      </w:r>
      <w:r>
        <w:rPr>
          <w:spacing w:val="-6"/>
          <w:w w:val="102"/>
        </w:rPr>
        <w:t>议</w:t>
      </w:r>
      <w:r>
        <w:rPr>
          <w:rFonts w:ascii="宋体" w:hAnsi="宋体" w:cs="宋体" w:eastAsia="宋体" w:hint="default"/>
          <w:spacing w:val="-6"/>
          <w:w w:val="102"/>
        </w:rPr>
        <w:t>》</w:t>
      </w:r>
      <w:r>
        <w:rPr>
          <w:spacing w:val="-6"/>
          <w:w w:val="102"/>
        </w:rPr>
        <w:t>，</w:t>
      </w:r>
      <w:r>
        <w:rPr>
          <w:rFonts w:ascii="宋体" w:hAnsi="宋体" w:cs="宋体" w:eastAsia="宋体" w:hint="default"/>
          <w:spacing w:val="-6"/>
          <w:w w:val="102"/>
        </w:rPr>
        <w:t>经</w:t>
      </w:r>
      <w:r>
        <w:rPr>
          <w:rFonts w:ascii="宋体" w:hAnsi="宋体" w:cs="宋体" w:eastAsia="宋体" w:hint="default"/>
          <w:spacing w:val="-6"/>
          <w:w w:val="102"/>
        </w:rPr>
        <w:t>友</w:t>
      </w:r>
      <w:r>
        <w:rPr>
          <w:rFonts w:ascii="宋体" w:hAnsi="宋体" w:cs="宋体" w:eastAsia="宋体" w:hint="default"/>
          <w:spacing w:val="-6"/>
          <w:w w:val="102"/>
        </w:rPr>
        <w:t>好</w:t>
      </w:r>
      <w:r>
        <w:rPr>
          <w:rFonts w:ascii="宋体" w:hAnsi="宋体" w:cs="宋体" w:eastAsia="宋体" w:hint="default"/>
          <w:spacing w:val="-6"/>
          <w:w w:val="102"/>
        </w:rPr>
        <w:t>协</w:t>
      </w:r>
      <w:r>
        <w:rPr>
          <w:rFonts w:ascii="宋体" w:hAnsi="宋体" w:cs="宋体" w:eastAsia="宋体" w:hint="default"/>
          <w:spacing w:val="-6"/>
          <w:w w:val="102"/>
        </w:rPr>
        <w:t>商</w:t>
      </w:r>
      <w:r>
        <w:rPr>
          <w:rFonts w:ascii="宋体" w:hAnsi="宋体" w:cs="宋体" w:eastAsia="宋体" w:hint="default"/>
          <w:spacing w:val="-6"/>
          <w:w w:val="102"/>
        </w:rPr>
        <w:t>中南房地产</w:t>
      </w:r>
      <w:r>
        <w:rPr>
          <w:rFonts w:ascii="宋体" w:hAnsi="宋体" w:cs="宋体" w:eastAsia="宋体" w:hint="default"/>
          <w:spacing w:val="-6"/>
        </w:rPr>
      </w:r>
    </w:p>
    <w:p>
      <w:pPr>
        <w:pStyle w:val="BodyText"/>
        <w:spacing w:line="321" w:lineRule="auto" w:before="74"/>
        <w:ind w:right="105"/>
        <w:jc w:val="both"/>
        <w:rPr>
          <w:rFonts w:ascii="宋体" w:hAnsi="宋体" w:cs="宋体" w:eastAsia="宋体" w:hint="default"/>
        </w:rPr>
      </w:pPr>
      <w:r>
        <w:rPr>
          <w:w w:val="95"/>
        </w:rPr>
        <w:t>及陈</w:t>
      </w:r>
      <w:r>
        <w:rPr>
          <w:rFonts w:ascii="宋体" w:hAnsi="宋体" w:cs="宋体" w:eastAsia="宋体" w:hint="default"/>
          <w:w w:val="95"/>
        </w:rPr>
        <w:t>琳置</w:t>
      </w:r>
      <w:r>
        <w:rPr>
          <w:rFonts w:ascii="宋体" w:hAnsi="宋体" w:cs="宋体" w:eastAsia="宋体" w:hint="default"/>
          <w:w w:val="95"/>
        </w:rPr>
        <w:t>入</w:t>
      </w:r>
      <w:r>
        <w:rPr>
          <w:w w:val="95"/>
        </w:rPr>
        <w:t>本公司的标的资</w:t>
      </w:r>
      <w:r>
        <w:rPr>
          <w:rFonts w:ascii="宋体" w:hAnsi="宋体" w:cs="宋体" w:eastAsia="宋体" w:hint="default"/>
          <w:w w:val="95"/>
        </w:rPr>
        <w:t>产</w:t>
      </w:r>
      <w:r>
        <w:rPr>
          <w:rFonts w:ascii="宋体" w:hAnsi="宋体" w:cs="宋体" w:eastAsia="宋体" w:hint="default"/>
          <w:w w:val="95"/>
        </w:rPr>
        <w:t>作</w:t>
      </w:r>
      <w:r>
        <w:rPr>
          <w:rFonts w:ascii="宋体" w:hAnsi="宋体" w:cs="宋体" w:eastAsia="宋体" w:hint="default"/>
          <w:w w:val="95"/>
        </w:rPr>
        <w:t>价调减</w:t>
      </w:r>
      <w:r>
        <w:rPr>
          <w:w w:val="95"/>
        </w:rPr>
        <w:t>为人</w:t>
      </w:r>
      <w:r>
        <w:rPr>
          <w:rFonts w:ascii="宋体" w:hAnsi="宋体" w:cs="宋体" w:eastAsia="宋体" w:hint="default"/>
          <w:w w:val="95"/>
        </w:rPr>
        <w:t>民币</w:t>
      </w:r>
      <w:r>
        <w:rPr>
          <w:rFonts w:ascii="Courier New" w:hAnsi="Courier New" w:cs="Courier New" w:eastAsia="Courier New" w:hint="default"/>
          <w:w w:val="95"/>
        </w:rPr>
        <w:t>4,592,200,564.88</w:t>
      </w:r>
      <w:r>
        <w:rPr>
          <w:rFonts w:ascii="宋体" w:hAnsi="宋体" w:cs="宋体" w:eastAsia="宋体" w:hint="default"/>
          <w:w w:val="95"/>
        </w:rPr>
        <w:t>元</w:t>
      </w:r>
      <w:r>
        <w:rPr>
          <w:w w:val="95"/>
        </w:rPr>
        <w:t>，其</w:t>
      </w:r>
      <w:r>
        <w:rPr>
          <w:rFonts w:ascii="宋体" w:hAnsi="宋体" w:cs="宋体" w:eastAsia="宋体" w:hint="default"/>
          <w:w w:val="95"/>
        </w:rPr>
        <w:t>中中南房</w:t>
      </w:r>
      <w:r>
        <w:rPr>
          <w:rFonts w:ascii="宋体" w:hAnsi="宋体" w:cs="宋体" w:eastAsia="宋体" w:hint="default"/>
          <w:spacing w:val="33"/>
          <w:w w:val="95"/>
        </w:rPr>
        <w:t> </w:t>
      </w:r>
      <w:r>
        <w:rPr>
          <w:rFonts w:ascii="宋体" w:hAnsi="宋体" w:cs="宋体" w:eastAsia="宋体" w:hint="default"/>
          <w:spacing w:val="33"/>
          <w:w w:val="95"/>
        </w:rPr>
      </w:r>
      <w:r>
        <w:rPr>
          <w:rFonts w:ascii="宋体" w:hAnsi="宋体" w:cs="宋体" w:eastAsia="宋体" w:hint="default"/>
          <w:spacing w:val="6"/>
          <w:w w:val="95"/>
        </w:rPr>
        <w:t>地产</w:t>
      </w:r>
      <w:r>
        <w:rPr>
          <w:rFonts w:ascii="宋体" w:hAnsi="宋体" w:cs="宋体" w:eastAsia="宋体" w:hint="default"/>
          <w:spacing w:val="6"/>
          <w:w w:val="95"/>
        </w:rPr>
        <w:t>置</w:t>
      </w:r>
      <w:r>
        <w:rPr>
          <w:rFonts w:ascii="宋体" w:hAnsi="宋体" w:cs="宋体" w:eastAsia="宋体" w:hint="default"/>
          <w:spacing w:val="6"/>
          <w:w w:val="95"/>
        </w:rPr>
        <w:t>入</w:t>
      </w:r>
      <w:r>
        <w:rPr>
          <w:spacing w:val="6"/>
          <w:w w:val="95"/>
        </w:rPr>
        <w:t>资</w:t>
      </w:r>
      <w:r>
        <w:rPr>
          <w:rFonts w:ascii="宋体" w:hAnsi="宋体" w:cs="宋体" w:eastAsia="宋体" w:hint="default"/>
          <w:spacing w:val="6"/>
          <w:w w:val="95"/>
        </w:rPr>
        <w:t>产</w:t>
      </w:r>
      <w:r>
        <w:rPr>
          <w:rFonts w:ascii="宋体" w:hAnsi="宋体" w:cs="宋体" w:eastAsia="宋体" w:hint="default"/>
          <w:spacing w:val="6"/>
          <w:w w:val="95"/>
        </w:rPr>
        <w:t>作</w:t>
      </w:r>
      <w:r>
        <w:rPr>
          <w:rFonts w:ascii="宋体" w:hAnsi="宋体" w:cs="宋体" w:eastAsia="宋体" w:hint="default"/>
          <w:spacing w:val="6"/>
          <w:w w:val="95"/>
        </w:rPr>
        <w:t>价</w:t>
      </w:r>
      <w:r>
        <w:rPr>
          <w:spacing w:val="6"/>
          <w:w w:val="95"/>
        </w:rPr>
        <w:t>为人</w:t>
      </w:r>
      <w:r>
        <w:rPr>
          <w:rFonts w:ascii="宋体" w:hAnsi="宋体" w:cs="宋体" w:eastAsia="宋体" w:hint="default"/>
          <w:spacing w:val="6"/>
          <w:w w:val="95"/>
        </w:rPr>
        <w:t>民币</w:t>
      </w:r>
      <w:r>
        <w:rPr>
          <w:rFonts w:ascii="Courier New" w:hAnsi="Courier New" w:cs="Courier New" w:eastAsia="Courier New" w:hint="default"/>
          <w:spacing w:val="6"/>
          <w:w w:val="95"/>
        </w:rPr>
        <w:t>4,564,575,327.90 </w:t>
      </w:r>
      <w:r>
        <w:rPr>
          <w:rFonts w:ascii="宋体" w:hAnsi="宋体" w:cs="宋体" w:eastAsia="宋体" w:hint="default"/>
          <w:spacing w:val="17"/>
          <w:w w:val="95"/>
        </w:rPr>
        <w:t>元</w:t>
      </w:r>
      <w:r>
        <w:rPr>
          <w:spacing w:val="17"/>
          <w:w w:val="95"/>
        </w:rPr>
        <w:t>，陈</w:t>
      </w:r>
      <w:r>
        <w:rPr>
          <w:rFonts w:ascii="宋体" w:hAnsi="宋体" w:cs="宋体" w:eastAsia="宋体" w:hint="default"/>
          <w:spacing w:val="17"/>
          <w:w w:val="95"/>
        </w:rPr>
        <w:t>琳置</w:t>
      </w:r>
      <w:r>
        <w:rPr>
          <w:rFonts w:ascii="宋体" w:hAnsi="宋体" w:cs="宋体" w:eastAsia="宋体" w:hint="default"/>
          <w:spacing w:val="17"/>
          <w:w w:val="95"/>
        </w:rPr>
        <w:t>入</w:t>
      </w:r>
      <w:r>
        <w:rPr>
          <w:spacing w:val="17"/>
          <w:w w:val="95"/>
        </w:rPr>
        <w:t>资</w:t>
      </w:r>
      <w:r>
        <w:rPr>
          <w:rFonts w:ascii="宋体" w:hAnsi="宋体" w:cs="宋体" w:eastAsia="宋体" w:hint="default"/>
          <w:spacing w:val="17"/>
          <w:w w:val="95"/>
        </w:rPr>
        <w:t>产</w:t>
      </w:r>
      <w:r>
        <w:rPr>
          <w:rFonts w:ascii="宋体" w:hAnsi="宋体" w:cs="宋体" w:eastAsia="宋体" w:hint="default"/>
          <w:spacing w:val="17"/>
          <w:w w:val="95"/>
        </w:rPr>
        <w:t>作</w:t>
      </w:r>
      <w:r>
        <w:rPr>
          <w:rFonts w:ascii="宋体" w:hAnsi="宋体" w:cs="宋体" w:eastAsia="宋体" w:hint="default"/>
          <w:spacing w:val="17"/>
          <w:w w:val="95"/>
        </w:rPr>
        <w:t>价</w:t>
      </w:r>
      <w:r>
        <w:rPr>
          <w:spacing w:val="17"/>
          <w:w w:val="95"/>
        </w:rPr>
        <w:t>为人</w:t>
      </w:r>
      <w:r>
        <w:rPr>
          <w:rFonts w:ascii="宋体" w:hAnsi="宋体" w:cs="宋体" w:eastAsia="宋体" w:hint="default"/>
          <w:spacing w:val="17"/>
          <w:w w:val="95"/>
        </w:rPr>
        <w:t>民币</w:t>
      </w:r>
      <w:r>
        <w:rPr>
          <w:rFonts w:ascii="宋体" w:hAnsi="宋体" w:cs="宋体" w:eastAsia="宋体" w:hint="default"/>
          <w:spacing w:val="50"/>
          <w:w w:val="95"/>
        </w:rPr>
        <w:t> </w:t>
      </w:r>
      <w:r>
        <w:rPr>
          <w:rFonts w:ascii="Courier New" w:hAnsi="Courier New" w:cs="Courier New" w:eastAsia="Courier New" w:hint="default"/>
          <w:spacing w:val="-3"/>
          <w:w w:val="95"/>
        </w:rPr>
        <w:t>27,625,236.98</w:t>
      </w:r>
      <w:r>
        <w:rPr>
          <w:rFonts w:ascii="宋体" w:hAnsi="宋体" w:cs="宋体" w:eastAsia="宋体" w:hint="default"/>
          <w:spacing w:val="-3"/>
          <w:w w:val="95"/>
        </w:rPr>
        <w:t>元</w:t>
      </w:r>
      <w:r>
        <w:rPr>
          <w:rFonts w:ascii="宋体" w:hAnsi="宋体" w:cs="宋体" w:eastAsia="宋体" w:hint="default"/>
          <w:spacing w:val="-3"/>
          <w:w w:val="95"/>
        </w:rPr>
        <w:t>；</w:t>
      </w:r>
      <w:r>
        <w:rPr>
          <w:rFonts w:ascii="宋体" w:hAnsi="宋体" w:cs="宋体" w:eastAsia="宋体" w:hint="default"/>
          <w:spacing w:val="-3"/>
          <w:w w:val="95"/>
        </w:rPr>
        <w:t>各</w:t>
      </w:r>
      <w:r>
        <w:rPr>
          <w:rFonts w:ascii="宋体" w:hAnsi="宋体" w:cs="宋体" w:eastAsia="宋体" w:hint="default"/>
          <w:spacing w:val="-3"/>
          <w:w w:val="95"/>
        </w:rPr>
        <w:t>方</w:t>
      </w:r>
      <w:r>
        <w:rPr>
          <w:spacing w:val="-3"/>
          <w:w w:val="95"/>
        </w:rPr>
        <w:t>确</w:t>
      </w:r>
      <w:r>
        <w:rPr>
          <w:rFonts w:ascii="宋体" w:hAnsi="宋体" w:cs="宋体" w:eastAsia="宋体" w:hint="default"/>
          <w:spacing w:val="-3"/>
          <w:w w:val="95"/>
        </w:rPr>
        <w:t>认</w:t>
      </w:r>
      <w:r>
        <w:rPr>
          <w:spacing w:val="-3"/>
          <w:w w:val="95"/>
        </w:rPr>
        <w:t>，</w:t>
      </w:r>
      <w:r>
        <w:rPr>
          <w:rFonts w:ascii="宋体" w:hAnsi="宋体" w:cs="宋体" w:eastAsia="宋体" w:hint="default"/>
          <w:spacing w:val="-3"/>
          <w:w w:val="95"/>
        </w:rPr>
        <w:t>鉴</w:t>
      </w:r>
      <w:r>
        <w:rPr>
          <w:rFonts w:ascii="宋体" w:hAnsi="宋体" w:cs="宋体" w:eastAsia="宋体" w:hint="default"/>
          <w:spacing w:val="-3"/>
          <w:w w:val="95"/>
        </w:rPr>
        <w:t>于</w:t>
      </w:r>
      <w:r>
        <w:rPr>
          <w:spacing w:val="-3"/>
          <w:w w:val="95"/>
        </w:rPr>
        <w:t>标的资</w:t>
      </w:r>
      <w:r>
        <w:rPr>
          <w:rFonts w:ascii="宋体" w:hAnsi="宋体" w:cs="宋体" w:eastAsia="宋体" w:hint="default"/>
          <w:spacing w:val="-3"/>
          <w:w w:val="95"/>
        </w:rPr>
        <w:t>产</w:t>
      </w:r>
      <w:r>
        <w:rPr>
          <w:spacing w:val="-3"/>
          <w:w w:val="95"/>
        </w:rPr>
        <w:t>的</w:t>
      </w:r>
      <w:r>
        <w:rPr>
          <w:rFonts w:ascii="宋体" w:hAnsi="宋体" w:cs="宋体" w:eastAsia="宋体" w:hint="default"/>
          <w:spacing w:val="-3"/>
          <w:w w:val="95"/>
        </w:rPr>
        <w:t>价格调</w:t>
      </w:r>
      <w:r>
        <w:rPr>
          <w:spacing w:val="-3"/>
          <w:w w:val="95"/>
        </w:rPr>
        <w:t>整，本公司</w:t>
      </w:r>
      <w:r>
        <w:rPr>
          <w:rFonts w:ascii="宋体" w:hAnsi="宋体" w:cs="宋体" w:eastAsia="宋体" w:hint="default"/>
          <w:spacing w:val="-3"/>
          <w:w w:val="95"/>
        </w:rPr>
        <w:t>作</w:t>
      </w:r>
      <w:r>
        <w:rPr>
          <w:spacing w:val="-3"/>
          <w:w w:val="95"/>
        </w:rPr>
        <w:t>为</w:t>
      </w:r>
      <w:r>
        <w:rPr>
          <w:rFonts w:ascii="宋体" w:hAnsi="宋体" w:cs="宋体" w:eastAsia="宋体" w:hint="default"/>
          <w:spacing w:val="-3"/>
          <w:w w:val="95"/>
        </w:rPr>
        <w:t>购买</w:t>
      </w:r>
      <w:r>
        <w:rPr>
          <w:spacing w:val="-3"/>
          <w:w w:val="95"/>
        </w:rPr>
        <w:t>标的资</w:t>
      </w:r>
      <w:r>
        <w:rPr>
          <w:rFonts w:ascii="宋体" w:hAnsi="宋体" w:cs="宋体" w:eastAsia="宋体" w:hint="default"/>
          <w:spacing w:val="-3"/>
          <w:w w:val="95"/>
        </w:rPr>
        <w:t>产</w:t>
      </w:r>
      <w:r>
        <w:rPr>
          <w:rFonts w:ascii="宋体" w:hAnsi="宋体" w:cs="宋体" w:eastAsia="宋体" w:hint="default"/>
          <w:spacing w:val="23"/>
          <w:w w:val="95"/>
        </w:rPr>
        <w:t> </w:t>
      </w:r>
      <w:r>
        <w:rPr>
          <w:spacing w:val="6"/>
        </w:rPr>
        <w:t>对</w:t>
      </w:r>
      <w:r>
        <w:rPr>
          <w:rFonts w:ascii="宋体" w:hAnsi="宋体" w:cs="宋体" w:eastAsia="宋体" w:hint="default"/>
          <w:spacing w:val="6"/>
        </w:rPr>
        <w:t>价</w:t>
      </w:r>
      <w:r>
        <w:rPr>
          <w:rFonts w:ascii="宋体" w:hAnsi="宋体" w:cs="宋体" w:eastAsia="宋体" w:hint="default"/>
          <w:spacing w:val="6"/>
        </w:rPr>
        <w:t>发行</w:t>
      </w:r>
      <w:r>
        <w:rPr>
          <w:rFonts w:ascii="宋体" w:hAnsi="宋体" w:cs="宋体" w:eastAsia="宋体" w:hint="default"/>
          <w:spacing w:val="6"/>
        </w:rPr>
        <w:t>股份部</w:t>
      </w:r>
      <w:r>
        <w:rPr>
          <w:rFonts w:ascii="宋体" w:hAnsi="宋体" w:cs="宋体" w:eastAsia="宋体" w:hint="default"/>
          <w:spacing w:val="6"/>
        </w:rPr>
        <w:t>分</w:t>
      </w:r>
      <w:r>
        <w:rPr>
          <w:spacing w:val="6"/>
        </w:rPr>
        <w:t>，其</w:t>
      </w:r>
      <w:r>
        <w:rPr>
          <w:rFonts w:ascii="宋体" w:hAnsi="宋体" w:cs="宋体" w:eastAsia="宋体" w:hint="default"/>
          <w:spacing w:val="6"/>
        </w:rPr>
        <w:t>非</w:t>
      </w:r>
      <w:r>
        <w:rPr>
          <w:spacing w:val="6"/>
        </w:rPr>
        <w:t>公</w:t>
      </w:r>
      <w:r>
        <w:rPr>
          <w:rFonts w:ascii="宋体" w:hAnsi="宋体" w:cs="宋体" w:eastAsia="宋体" w:hint="default"/>
          <w:spacing w:val="6"/>
        </w:rPr>
        <w:t>开发行</w:t>
      </w:r>
      <w:r>
        <w:rPr>
          <w:rFonts w:ascii="宋体" w:hAnsi="宋体" w:cs="宋体" w:eastAsia="宋体" w:hint="default"/>
          <w:spacing w:val="6"/>
        </w:rPr>
        <w:t>股份数</w:t>
      </w:r>
      <w:r>
        <w:rPr>
          <w:rFonts w:ascii="宋体" w:hAnsi="宋体" w:cs="宋体" w:eastAsia="宋体" w:hint="default"/>
          <w:spacing w:val="6"/>
        </w:rPr>
        <w:t>量</w:t>
      </w:r>
      <w:r>
        <w:rPr>
          <w:rFonts w:ascii="宋体" w:hAnsi="宋体" w:cs="宋体" w:eastAsia="宋体" w:hint="default"/>
          <w:spacing w:val="6"/>
        </w:rPr>
        <w:t>将</w:t>
      </w:r>
      <w:r>
        <w:rPr>
          <w:rFonts w:ascii="宋体" w:hAnsi="宋体" w:cs="宋体" w:eastAsia="宋体" w:hint="default"/>
          <w:spacing w:val="6"/>
        </w:rPr>
        <w:t>由</w:t>
      </w:r>
      <w:r>
        <w:rPr>
          <w:rFonts w:ascii="Courier New" w:hAnsi="Courier New" w:cs="Courier New" w:eastAsia="Courier New" w:hint="default"/>
          <w:spacing w:val="6"/>
        </w:rPr>
        <w:t>542,377,906.00</w:t>
      </w:r>
      <w:r>
        <w:rPr>
          <w:rFonts w:ascii="Courier New" w:hAnsi="Courier New" w:cs="Courier New" w:eastAsia="Courier New" w:hint="default"/>
          <w:spacing w:val="-71"/>
        </w:rPr>
        <w:t> </w:t>
      </w:r>
      <w:r>
        <w:rPr>
          <w:rFonts w:ascii="宋体" w:hAnsi="宋体" w:cs="宋体" w:eastAsia="宋体" w:hint="default"/>
          <w:spacing w:val="10"/>
        </w:rPr>
        <w:t>股</w:t>
      </w:r>
      <w:r>
        <w:rPr>
          <w:rFonts w:ascii="宋体" w:hAnsi="宋体" w:cs="宋体" w:eastAsia="宋体" w:hint="default"/>
          <w:spacing w:val="10"/>
        </w:rPr>
        <w:t>相</w:t>
      </w:r>
      <w:r>
        <w:rPr>
          <w:rFonts w:ascii="宋体" w:hAnsi="宋体" w:cs="宋体" w:eastAsia="宋体" w:hint="default"/>
          <w:spacing w:val="10"/>
        </w:rPr>
        <w:t>应</w:t>
      </w:r>
      <w:r>
        <w:rPr>
          <w:rFonts w:ascii="宋体" w:hAnsi="宋体" w:cs="宋体" w:eastAsia="宋体" w:hint="default"/>
          <w:spacing w:val="10"/>
        </w:rPr>
        <w:t>调减</w:t>
      </w:r>
      <w:r>
        <w:rPr>
          <w:spacing w:val="10"/>
        </w:rPr>
        <w:t>为</w:t>
      </w:r>
      <w:r>
        <w:rPr>
          <w:w w:val="102"/>
        </w:rPr>
        <w:t> </w:t>
      </w:r>
      <w:r>
        <w:rPr>
          <w:rFonts w:ascii="Courier New" w:hAnsi="Courier New" w:cs="Courier New" w:eastAsia="Courier New" w:hint="default"/>
        </w:rPr>
        <w:t>478,029,484.00</w:t>
      </w:r>
      <w:r>
        <w:rPr>
          <w:rFonts w:ascii="Courier New" w:hAnsi="Courier New" w:cs="Courier New" w:eastAsia="Courier New" w:hint="default"/>
          <w:spacing w:val="13"/>
        </w:rPr>
        <w:t> </w:t>
      </w:r>
      <w:r>
        <w:rPr>
          <w:rFonts w:ascii="宋体" w:hAnsi="宋体" w:cs="宋体" w:eastAsia="宋体" w:hint="default"/>
        </w:rPr>
        <w:t>股</w:t>
      </w:r>
      <w:r>
        <w:rPr>
          <w:rFonts w:ascii="宋体" w:hAnsi="宋体" w:cs="宋体" w:eastAsia="宋体" w:hint="default"/>
          <w:spacing w:val="-71"/>
        </w:rPr>
        <w:t> </w:t>
      </w:r>
      <w:r>
        <w:rPr>
          <w:spacing w:val="27"/>
        </w:rPr>
        <w:t>，其</w:t>
      </w:r>
      <w:r>
        <w:rPr>
          <w:spacing w:val="-67"/>
        </w:rPr>
        <w:t> </w:t>
      </w:r>
      <w:r>
        <w:rPr>
          <w:rFonts w:ascii="宋体" w:hAnsi="宋体" w:cs="宋体" w:eastAsia="宋体" w:hint="default"/>
        </w:rPr>
        <w:t>中</w:t>
      </w:r>
      <w:r>
        <w:rPr>
          <w:rFonts w:ascii="宋体" w:hAnsi="宋体" w:cs="宋体" w:eastAsia="宋体" w:hint="default"/>
          <w:spacing w:val="-67"/>
        </w:rPr>
        <w:t> </w:t>
      </w:r>
      <w:r>
        <w:rPr/>
        <w:t>本</w:t>
      </w:r>
      <w:r>
        <w:rPr>
          <w:spacing w:val="-71"/>
        </w:rPr>
        <w:t> </w:t>
      </w:r>
      <w:r>
        <w:rPr>
          <w:spacing w:val="30"/>
        </w:rPr>
        <w:t>公司</w:t>
      </w:r>
      <w:r>
        <w:rPr>
          <w:spacing w:val="-67"/>
        </w:rPr>
        <w:t> </w:t>
      </w:r>
      <w:r>
        <w:rPr>
          <w:rFonts w:ascii="宋体" w:hAnsi="宋体" w:cs="宋体" w:eastAsia="宋体" w:hint="default"/>
        </w:rPr>
        <w:t>向</w:t>
      </w:r>
      <w:r>
        <w:rPr>
          <w:rFonts w:ascii="宋体" w:hAnsi="宋体" w:cs="宋体" w:eastAsia="宋体" w:hint="default"/>
          <w:spacing w:val="-71"/>
        </w:rPr>
        <w:t> </w:t>
      </w:r>
      <w:r>
        <w:rPr>
          <w:rFonts w:ascii="宋体" w:hAnsi="宋体" w:cs="宋体" w:eastAsia="宋体" w:hint="default"/>
        </w:rPr>
        <w:t>中</w:t>
      </w:r>
      <w:r>
        <w:rPr>
          <w:rFonts w:ascii="宋体" w:hAnsi="宋体" w:cs="宋体" w:eastAsia="宋体" w:hint="default"/>
          <w:spacing w:val="-63"/>
        </w:rPr>
        <w:t> </w:t>
      </w:r>
      <w:r>
        <w:rPr>
          <w:rFonts w:ascii="宋体" w:hAnsi="宋体" w:cs="宋体" w:eastAsia="宋体" w:hint="default"/>
        </w:rPr>
        <w:t>南</w:t>
      </w:r>
      <w:r>
        <w:rPr>
          <w:rFonts w:ascii="宋体" w:hAnsi="宋体" w:cs="宋体" w:eastAsia="宋体" w:hint="default"/>
          <w:spacing w:val="-67"/>
        </w:rPr>
        <w:t> </w:t>
      </w:r>
      <w:r>
        <w:rPr>
          <w:rFonts w:ascii="宋体" w:hAnsi="宋体" w:cs="宋体" w:eastAsia="宋体" w:hint="default"/>
        </w:rPr>
        <w:t>地</w:t>
      </w:r>
      <w:r>
        <w:rPr>
          <w:rFonts w:ascii="宋体" w:hAnsi="宋体" w:cs="宋体" w:eastAsia="宋体" w:hint="default"/>
          <w:spacing w:val="-71"/>
        </w:rPr>
        <w:t> </w:t>
      </w:r>
      <w:r>
        <w:rPr>
          <w:rFonts w:ascii="宋体" w:hAnsi="宋体" w:cs="宋体" w:eastAsia="宋体" w:hint="default"/>
          <w:spacing w:val="30"/>
        </w:rPr>
        <w:t>产非</w:t>
      </w:r>
      <w:r>
        <w:rPr>
          <w:rFonts w:ascii="宋体" w:hAnsi="宋体" w:cs="宋体" w:eastAsia="宋体" w:hint="default"/>
          <w:spacing w:val="-67"/>
        </w:rPr>
        <w:t> </w:t>
      </w:r>
      <w:r>
        <w:rPr/>
        <w:t>公</w:t>
      </w:r>
      <w:r>
        <w:rPr>
          <w:spacing w:val="-71"/>
        </w:rPr>
        <w:t> </w:t>
      </w:r>
      <w:r>
        <w:rPr>
          <w:rFonts w:ascii="宋体" w:hAnsi="宋体" w:cs="宋体" w:eastAsia="宋体" w:hint="default"/>
        </w:rPr>
        <w:t>开</w:t>
      </w:r>
      <w:r>
        <w:rPr>
          <w:rFonts w:ascii="宋体" w:hAnsi="宋体" w:cs="宋体" w:eastAsia="宋体" w:hint="default"/>
          <w:spacing w:val="-63"/>
        </w:rPr>
        <w:t> </w:t>
      </w:r>
      <w:r>
        <w:rPr>
          <w:rFonts w:ascii="宋体" w:hAnsi="宋体" w:cs="宋体" w:eastAsia="宋体" w:hint="default"/>
          <w:spacing w:val="27"/>
        </w:rPr>
        <w:t>发行</w:t>
      </w:r>
      <w:r>
        <w:rPr>
          <w:rFonts w:ascii="宋体" w:hAnsi="宋体" w:cs="宋体" w:eastAsia="宋体" w:hint="default"/>
          <w:spacing w:val="-71"/>
        </w:rPr>
        <w:t> </w:t>
      </w:r>
      <w:r>
        <w:rPr>
          <w:rFonts w:ascii="宋体" w:hAnsi="宋体" w:cs="宋体" w:eastAsia="宋体" w:hint="default"/>
        </w:rPr>
        <w:t>股</w:t>
      </w:r>
      <w:r>
        <w:rPr>
          <w:rFonts w:ascii="宋体" w:hAnsi="宋体" w:cs="宋体" w:eastAsia="宋体" w:hint="default"/>
          <w:spacing w:val="-63"/>
        </w:rPr>
        <w:t> </w:t>
      </w:r>
      <w:r>
        <w:rPr>
          <w:rFonts w:ascii="宋体" w:hAnsi="宋体" w:cs="宋体" w:eastAsia="宋体" w:hint="default"/>
          <w:spacing w:val="25"/>
        </w:rPr>
        <w:t>份数</w:t>
      </w:r>
      <w:r>
        <w:rPr>
          <w:rFonts w:ascii="宋体" w:hAnsi="宋体" w:cs="宋体" w:eastAsia="宋体" w:hint="default"/>
          <w:spacing w:val="-67"/>
        </w:rPr>
        <w:t> </w:t>
      </w:r>
      <w:r>
        <w:rPr>
          <w:rFonts w:ascii="宋体" w:hAnsi="宋体" w:cs="宋体" w:eastAsia="宋体" w:hint="default"/>
        </w:rPr>
        <w:t>量</w:t>
      </w:r>
      <w:r>
        <w:rPr>
          <w:rFonts w:ascii="宋体" w:hAnsi="宋体" w:cs="宋体" w:eastAsia="宋体" w:hint="default"/>
          <w:spacing w:val="-63"/>
        </w:rPr>
        <w:t> </w:t>
      </w:r>
      <w:r>
        <w:rPr>
          <w:rFonts w:ascii="宋体" w:hAnsi="宋体" w:cs="宋体" w:eastAsia="宋体" w:hint="default"/>
        </w:rPr>
        <w:t>将</w:t>
      </w:r>
      <w:r>
        <w:rPr>
          <w:rFonts w:ascii="宋体" w:hAnsi="宋体" w:cs="宋体" w:eastAsia="宋体" w:hint="default"/>
          <w:spacing w:val="-67"/>
        </w:rPr>
        <w:t> </w:t>
      </w:r>
      <w:r>
        <w:rPr>
          <w:rFonts w:ascii="宋体" w:hAnsi="宋体" w:cs="宋体" w:eastAsia="宋体" w:hint="default"/>
        </w:rPr>
        <w:t>由</w:t>
      </w:r>
    </w:p>
    <w:p>
      <w:pPr>
        <w:pStyle w:val="BodyText"/>
        <w:spacing w:line="240" w:lineRule="auto" w:before="27"/>
        <w:ind w:right="0"/>
        <w:jc w:val="both"/>
        <w:rPr>
          <w:rFonts w:ascii="宋体" w:hAnsi="宋体" w:cs="宋体" w:eastAsia="宋体" w:hint="default"/>
        </w:rPr>
      </w:pPr>
      <w:r>
        <w:rPr>
          <w:rFonts w:ascii="Courier New" w:hAnsi="Courier New" w:cs="Courier New" w:eastAsia="Courier New" w:hint="default"/>
          <w:w w:val="95"/>
        </w:rPr>
        <w:t>538,845,267.00</w:t>
      </w:r>
      <w:r>
        <w:rPr>
          <w:rFonts w:ascii="宋体" w:hAnsi="宋体" w:cs="宋体" w:eastAsia="宋体" w:hint="default"/>
          <w:w w:val="95"/>
        </w:rPr>
        <w:t>股</w:t>
      </w:r>
      <w:r>
        <w:rPr>
          <w:rFonts w:ascii="宋体" w:hAnsi="宋体" w:cs="宋体" w:eastAsia="宋体" w:hint="default"/>
          <w:w w:val="95"/>
        </w:rPr>
        <w:t>相</w:t>
      </w:r>
      <w:r>
        <w:rPr>
          <w:rFonts w:ascii="宋体" w:hAnsi="宋体" w:cs="宋体" w:eastAsia="宋体" w:hint="default"/>
          <w:w w:val="95"/>
        </w:rPr>
        <w:t>应</w:t>
      </w:r>
      <w:r>
        <w:rPr>
          <w:rFonts w:ascii="宋体" w:hAnsi="宋体" w:cs="宋体" w:eastAsia="宋体" w:hint="default"/>
          <w:w w:val="95"/>
        </w:rPr>
        <w:t>调减</w:t>
      </w:r>
      <w:r>
        <w:rPr>
          <w:w w:val="95"/>
        </w:rPr>
        <w:t>为</w:t>
      </w:r>
      <w:r>
        <w:rPr>
          <w:rFonts w:ascii="Courier New" w:hAnsi="Courier New" w:cs="Courier New" w:eastAsia="Courier New" w:hint="default"/>
          <w:w w:val="95"/>
        </w:rPr>
        <w:t>474,496,845.00</w:t>
      </w:r>
      <w:r>
        <w:rPr>
          <w:rFonts w:ascii="宋体" w:hAnsi="宋体" w:cs="宋体" w:eastAsia="宋体" w:hint="default"/>
          <w:w w:val="95"/>
        </w:rPr>
        <w:t>股</w:t>
      </w:r>
      <w:r>
        <w:rPr>
          <w:w w:val="95"/>
        </w:rPr>
        <w:t>，</w:t>
      </w:r>
      <w:r>
        <w:rPr>
          <w:rFonts w:ascii="宋体" w:hAnsi="宋体" w:cs="宋体" w:eastAsia="宋体" w:hint="default"/>
          <w:w w:val="95"/>
        </w:rPr>
        <w:t>向</w:t>
      </w:r>
      <w:r>
        <w:rPr>
          <w:w w:val="95"/>
        </w:rPr>
        <w:t>陈</w:t>
      </w:r>
      <w:r>
        <w:rPr>
          <w:rFonts w:ascii="宋体" w:hAnsi="宋体" w:cs="宋体" w:eastAsia="宋体" w:hint="default"/>
          <w:w w:val="95"/>
        </w:rPr>
        <w:t>琳</w:t>
      </w:r>
      <w:r>
        <w:rPr>
          <w:rFonts w:ascii="宋体" w:hAnsi="宋体" w:cs="宋体" w:eastAsia="宋体" w:hint="default"/>
          <w:w w:val="95"/>
        </w:rPr>
        <w:t>非</w:t>
      </w:r>
      <w:r>
        <w:rPr>
          <w:w w:val="95"/>
        </w:rPr>
        <w:t>公</w:t>
      </w:r>
      <w:r>
        <w:rPr>
          <w:rFonts w:ascii="宋体" w:hAnsi="宋体" w:cs="宋体" w:eastAsia="宋体" w:hint="default"/>
          <w:w w:val="95"/>
        </w:rPr>
        <w:t>开发行</w:t>
      </w:r>
      <w:r>
        <w:rPr>
          <w:rFonts w:ascii="宋体" w:hAnsi="宋体" w:cs="宋体" w:eastAsia="宋体" w:hint="default"/>
          <w:w w:val="95"/>
        </w:rPr>
        <w:t>股份数</w:t>
      </w:r>
      <w:r>
        <w:rPr>
          <w:rFonts w:ascii="宋体" w:hAnsi="宋体" w:cs="宋体" w:eastAsia="宋体" w:hint="default"/>
          <w:w w:val="95"/>
        </w:rPr>
        <w:t>量</w:t>
      </w:r>
      <w:r>
        <w:rPr>
          <w:w w:val="95"/>
        </w:rPr>
        <w:t>不</w:t>
      </w:r>
      <w:r>
        <w:rPr>
          <w:rFonts w:ascii="宋体" w:hAnsi="宋体" w:cs="宋体" w:eastAsia="宋体" w:hint="default"/>
          <w:w w:val="95"/>
        </w:rPr>
        <w:t>作</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177" w:firstLine="0"/>
        <w:jc w:val="right"/>
        <w:rPr>
          <w:rFonts w:ascii="Times New Roman" w:hAnsi="Times New Roman" w:cs="Times New Roman" w:eastAsia="Times New Roman" w:hint="default"/>
          <w:sz w:val="17"/>
          <w:szCs w:val="17"/>
        </w:rPr>
      </w:pPr>
      <w:r>
        <w:rPr>
          <w:rFonts w:ascii="Times New Roman"/>
          <w:sz w:val="17"/>
        </w:rPr>
        <w:t>165</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4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154"/>
        <w:jc w:val="both"/>
        <w:rPr>
          <w:rFonts w:ascii="宋体" w:hAnsi="宋体" w:cs="宋体" w:eastAsia="宋体" w:hint="default"/>
        </w:rPr>
      </w:pPr>
      <w:r>
        <w:rPr>
          <w:rFonts w:ascii="宋体" w:hAnsi="宋体" w:cs="宋体" w:eastAsia="宋体" w:hint="default"/>
        </w:rPr>
        <w:t>调</w:t>
      </w:r>
      <w:r>
        <w:rPr/>
        <w:t>整，</w:t>
      </w:r>
      <w:r>
        <w:rPr>
          <w:rFonts w:ascii="宋体" w:hAnsi="宋体" w:cs="宋体" w:eastAsia="宋体" w:hint="default"/>
        </w:rPr>
        <w:t>上</w:t>
      </w:r>
      <w:r>
        <w:rPr/>
        <w:t>述</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r>
        <w:rPr/>
        <w:t>的</w:t>
      </w:r>
      <w:r>
        <w:rPr>
          <w:rFonts w:ascii="宋体" w:hAnsi="宋体" w:cs="宋体" w:eastAsia="宋体" w:hint="default"/>
        </w:rPr>
        <w:t>面值</w:t>
      </w:r>
      <w:r>
        <w:rPr/>
        <w:t>和</w:t>
      </w:r>
      <w:r>
        <w:rPr>
          <w:rFonts w:ascii="宋体" w:hAnsi="宋体" w:cs="宋体" w:eastAsia="宋体" w:hint="default"/>
        </w:rPr>
        <w:t>发行</w:t>
      </w:r>
      <w:r>
        <w:rPr>
          <w:rFonts w:ascii="宋体" w:hAnsi="宋体" w:cs="宋体" w:eastAsia="宋体" w:hint="default"/>
        </w:rPr>
        <w:t>价</w:t>
      </w:r>
      <w:r>
        <w:rPr/>
        <w:t>保</w:t>
      </w:r>
      <w:r>
        <w:rPr>
          <w:rFonts w:ascii="宋体" w:hAnsi="宋体" w:cs="宋体" w:eastAsia="宋体" w:hint="default"/>
        </w:rPr>
        <w:t>持</w:t>
      </w:r>
      <w:r>
        <w:rPr/>
        <w:t>不</w:t>
      </w:r>
      <w:r>
        <w:rPr>
          <w:rFonts w:ascii="宋体" w:hAnsi="宋体" w:cs="宋体" w:eastAsia="宋体" w:hint="default"/>
        </w:rPr>
        <w:t>变</w:t>
      </w:r>
      <w:r>
        <w:rPr/>
        <w:t>。</w:t>
      </w:r>
      <w:r>
        <w:rPr>
          <w:rFonts w:ascii="宋体" w:hAnsi="宋体" w:cs="宋体" w:eastAsia="宋体" w:hint="default"/>
        </w:rPr>
        <w:t>根</w:t>
      </w:r>
      <w:r>
        <w:rPr>
          <w:rFonts w:ascii="宋体" w:hAnsi="宋体" w:cs="宋体" w:eastAsia="宋体" w:hint="default"/>
        </w:rPr>
        <w:t>据中</w:t>
      </w:r>
      <w:r>
        <w:rPr>
          <w:rFonts w:ascii="宋体" w:hAnsi="宋体" w:cs="宋体" w:eastAsia="宋体" w:hint="default"/>
        </w:rPr>
        <w:t>国</w:t>
      </w:r>
      <w:r>
        <w:rPr/>
        <w:t>证</w:t>
      </w:r>
      <w:r>
        <w:rPr>
          <w:rFonts w:ascii="宋体" w:hAnsi="宋体" w:cs="宋体" w:eastAsia="宋体" w:hint="default"/>
        </w:rPr>
        <w:t>券</w:t>
      </w:r>
      <w:r>
        <w:rPr/>
        <w:t>监</w:t>
      </w:r>
      <w:r>
        <w:rPr>
          <w:rFonts w:ascii="宋体" w:hAnsi="宋体" w:cs="宋体" w:eastAsia="宋体" w:hint="default"/>
        </w:rPr>
        <w:t>督</w:t>
      </w:r>
      <w:r>
        <w:rPr/>
        <w:t>管理</w:t>
      </w:r>
      <w:r>
        <w:rPr>
          <w:rFonts w:ascii="宋体" w:hAnsi="宋体" w:cs="宋体" w:eastAsia="宋体" w:hint="default"/>
        </w:rPr>
        <w:t>委</w:t>
      </w:r>
      <w:r>
        <w:rPr/>
        <w:t>员</w:t>
      </w:r>
      <w:r>
        <w:rPr>
          <w:spacing w:val="72"/>
        </w:rPr>
        <w:t> </w:t>
      </w:r>
      <w:r>
        <w:rPr/>
        <w:t>会</w:t>
      </w:r>
      <w:r>
        <w:rPr>
          <w:rFonts w:ascii="宋体" w:hAnsi="宋体" w:cs="宋体" w:eastAsia="宋体" w:hint="default"/>
        </w:rPr>
        <w:t>《关</w:t>
      </w:r>
      <w:r>
        <w:rPr>
          <w:rFonts w:ascii="宋体" w:hAnsi="宋体" w:cs="宋体" w:eastAsia="宋体" w:hint="default"/>
        </w:rPr>
        <w:t>于</w:t>
      </w:r>
      <w:r>
        <w:rPr>
          <w:rFonts w:ascii="宋体" w:hAnsi="宋体" w:cs="宋体" w:eastAsia="宋体" w:hint="default"/>
        </w:rPr>
        <w:t>核</w:t>
      </w:r>
      <w:r>
        <w:rPr/>
        <w:t>准大连</w:t>
      </w:r>
      <w:r>
        <w:rPr>
          <w:rFonts w:ascii="宋体" w:hAnsi="宋体" w:cs="宋体" w:eastAsia="宋体" w:hint="default"/>
        </w:rPr>
        <w:t>金牛股份</w:t>
      </w:r>
      <w:r>
        <w:rPr/>
        <w:t>有限公司重大资</w:t>
      </w:r>
      <w:r>
        <w:rPr>
          <w:rFonts w:ascii="宋体" w:hAnsi="宋体" w:cs="宋体" w:eastAsia="宋体" w:hint="default"/>
        </w:rPr>
        <w:t>产</w:t>
      </w:r>
      <w:r>
        <w:rPr/>
        <w:t>重</w:t>
      </w:r>
      <w:r>
        <w:rPr>
          <w:rFonts w:ascii="宋体" w:hAnsi="宋体" w:cs="宋体" w:eastAsia="宋体" w:hint="default"/>
        </w:rPr>
        <w:t>组</w:t>
      </w:r>
      <w:r>
        <w:rPr/>
        <w:t>及</w:t>
      </w:r>
      <w:r>
        <w:rPr>
          <w:rFonts w:ascii="宋体" w:hAnsi="宋体" w:cs="宋体" w:eastAsia="宋体" w:hint="default"/>
        </w:rPr>
        <w:t>向</w:t>
      </w:r>
      <w:r>
        <w:rPr>
          <w:rFonts w:ascii="宋体" w:hAnsi="宋体" w:cs="宋体" w:eastAsia="宋体" w:hint="default"/>
        </w:rPr>
        <w:t>中南房地产业</w:t>
      </w:r>
      <w:r>
        <w:rPr/>
        <w:t>有限公司</w:t>
      </w:r>
      <w:r>
        <w:rPr>
          <w:rFonts w:ascii="宋体" w:hAnsi="宋体" w:cs="宋体" w:eastAsia="宋体" w:hint="default"/>
        </w:rPr>
        <w:t>等</w:t>
      </w:r>
      <w:r>
        <w:rPr>
          <w:rFonts w:ascii="宋体" w:hAnsi="宋体" w:cs="宋体" w:eastAsia="宋体" w:hint="default"/>
        </w:rPr>
        <w:t>发</w:t>
      </w:r>
      <w:r>
        <w:rPr>
          <w:rFonts w:ascii="宋体" w:hAnsi="宋体" w:cs="宋体" w:eastAsia="宋体" w:hint="default"/>
          <w:spacing w:val="76"/>
        </w:rPr>
        <w:t> </w:t>
      </w:r>
      <w:r>
        <w:rPr>
          <w:rFonts w:ascii="宋体" w:hAnsi="宋体" w:cs="宋体" w:eastAsia="宋体" w:hint="default"/>
          <w:spacing w:val="-3"/>
          <w:w w:val="98"/>
        </w:rPr>
        <w:t>行</w:t>
      </w:r>
      <w:r>
        <w:rPr>
          <w:rFonts w:ascii="宋体" w:hAnsi="宋体" w:cs="宋体" w:eastAsia="宋体" w:hint="default"/>
          <w:spacing w:val="-3"/>
          <w:w w:val="98"/>
        </w:rPr>
        <w:t>股份</w:t>
      </w:r>
      <w:r>
        <w:rPr>
          <w:rFonts w:ascii="宋体" w:hAnsi="宋体" w:cs="宋体" w:eastAsia="宋体" w:hint="default"/>
          <w:spacing w:val="-3"/>
          <w:w w:val="98"/>
        </w:rPr>
        <w:t>购买</w:t>
      </w:r>
      <w:r>
        <w:rPr>
          <w:spacing w:val="-3"/>
          <w:w w:val="98"/>
        </w:rPr>
        <w:t>资</w:t>
      </w:r>
      <w:r>
        <w:rPr>
          <w:rFonts w:ascii="宋体" w:hAnsi="宋体" w:cs="宋体" w:eastAsia="宋体" w:hint="default"/>
          <w:spacing w:val="-3"/>
          <w:w w:val="98"/>
        </w:rPr>
        <w:t>产</w:t>
      </w:r>
      <w:r>
        <w:rPr>
          <w:spacing w:val="-3"/>
          <w:w w:val="98"/>
        </w:rPr>
        <w:t>的</w:t>
      </w:r>
      <w:r>
        <w:rPr>
          <w:rFonts w:ascii="宋体" w:hAnsi="宋体" w:cs="宋体" w:eastAsia="宋体" w:hint="default"/>
          <w:spacing w:val="-3"/>
          <w:w w:val="98"/>
        </w:rPr>
        <w:t>批复</w:t>
      </w:r>
      <w:r>
        <w:rPr>
          <w:rFonts w:ascii="宋体" w:hAnsi="宋体" w:cs="宋体" w:eastAsia="宋体" w:hint="default"/>
          <w:spacing w:val="-3"/>
          <w:w w:val="98"/>
        </w:rPr>
        <w:t>》（</w:t>
      </w:r>
      <w:r>
        <w:rPr>
          <w:spacing w:val="-3"/>
          <w:w w:val="98"/>
        </w:rPr>
        <w:t>证监</w:t>
      </w:r>
      <w:r>
        <w:rPr>
          <w:rFonts w:ascii="宋体" w:hAnsi="宋体" w:cs="宋体" w:eastAsia="宋体" w:hint="default"/>
          <w:spacing w:val="-3"/>
          <w:w w:val="98"/>
        </w:rPr>
        <w:t>许可</w:t>
      </w:r>
      <w:r>
        <w:rPr>
          <w:rFonts w:ascii="Courier New" w:hAnsi="Courier New" w:cs="Courier New" w:eastAsia="Courier New" w:hint="default"/>
          <w:spacing w:val="-3"/>
          <w:w w:val="98"/>
        </w:rPr>
        <w:t>[2009]418</w:t>
      </w:r>
      <w:r>
        <w:rPr>
          <w:rFonts w:ascii="宋体" w:hAnsi="宋体" w:cs="宋体" w:eastAsia="宋体" w:hint="default"/>
          <w:spacing w:val="-3"/>
          <w:w w:val="98"/>
        </w:rPr>
        <w:t>号）</w:t>
      </w:r>
      <w:r>
        <w:rPr>
          <w:spacing w:val="-3"/>
          <w:w w:val="98"/>
        </w:rPr>
        <w:t>及</w:t>
      </w:r>
      <w:r>
        <w:rPr>
          <w:rFonts w:ascii="宋体" w:hAnsi="宋体" w:cs="宋体" w:eastAsia="宋体" w:hint="default"/>
          <w:spacing w:val="-3"/>
          <w:w w:val="98"/>
        </w:rPr>
        <w:t>《关</w:t>
      </w:r>
      <w:r>
        <w:rPr>
          <w:rFonts w:ascii="宋体" w:hAnsi="宋体" w:cs="宋体" w:eastAsia="宋体" w:hint="default"/>
          <w:spacing w:val="-3"/>
          <w:w w:val="98"/>
        </w:rPr>
        <w:t>于</w:t>
      </w:r>
      <w:r>
        <w:rPr>
          <w:rFonts w:ascii="宋体" w:hAnsi="宋体" w:cs="宋体" w:eastAsia="宋体" w:hint="default"/>
          <w:spacing w:val="-3"/>
          <w:w w:val="98"/>
        </w:rPr>
        <w:t>核</w:t>
      </w:r>
      <w:r>
        <w:rPr>
          <w:spacing w:val="-3"/>
          <w:w w:val="98"/>
        </w:rPr>
        <w:t>准</w:t>
      </w:r>
      <w:r>
        <w:rPr>
          <w:rFonts w:ascii="宋体" w:hAnsi="宋体" w:cs="宋体" w:eastAsia="宋体" w:hint="default"/>
          <w:spacing w:val="-3"/>
          <w:w w:val="98"/>
        </w:rPr>
        <w:t>豁</w:t>
      </w:r>
      <w:r>
        <w:rPr>
          <w:rFonts w:ascii="宋体" w:hAnsi="宋体" w:cs="宋体" w:eastAsia="宋体" w:hint="default"/>
          <w:spacing w:val="-3"/>
          <w:w w:val="98"/>
        </w:rPr>
        <w:t>免</w:t>
      </w:r>
      <w:r>
        <w:rPr>
          <w:rFonts w:ascii="宋体" w:hAnsi="宋体" w:cs="宋体" w:eastAsia="宋体" w:hint="default"/>
          <w:spacing w:val="-3"/>
          <w:w w:val="98"/>
        </w:rPr>
        <w:t>中南房地产业</w:t>
      </w:r>
      <w:r>
        <w:rPr>
          <w:rFonts w:ascii="宋体" w:hAnsi="宋体" w:cs="宋体" w:eastAsia="宋体" w:hint="default"/>
        </w:rPr>
      </w:r>
    </w:p>
    <w:p>
      <w:pPr>
        <w:pStyle w:val="BodyText"/>
        <w:spacing w:line="283" w:lineRule="exact"/>
        <w:ind w:right="0"/>
        <w:jc w:val="both"/>
        <w:rPr>
          <w:rFonts w:ascii="宋体" w:hAnsi="宋体" w:cs="宋体" w:eastAsia="宋体" w:hint="default"/>
        </w:rPr>
      </w:pPr>
      <w:r>
        <w:rPr/>
        <w:t>有限公司及</w:t>
      </w:r>
      <w:r>
        <w:rPr>
          <w:rFonts w:ascii="宋体" w:hAnsi="宋体" w:cs="宋体" w:eastAsia="宋体" w:hint="default"/>
        </w:rPr>
        <w:t>一</w:t>
      </w:r>
      <w:r>
        <w:rPr>
          <w:rFonts w:ascii="宋体" w:hAnsi="宋体" w:cs="宋体" w:eastAsia="宋体" w:hint="default"/>
        </w:rPr>
        <w:t>致</w:t>
      </w:r>
      <w:r>
        <w:rPr>
          <w:rFonts w:ascii="宋体" w:hAnsi="宋体" w:cs="宋体" w:eastAsia="宋体" w:hint="default"/>
        </w:rPr>
        <w:t>行</w:t>
      </w:r>
      <w:r>
        <w:rPr>
          <w:rFonts w:ascii="宋体" w:hAnsi="宋体" w:cs="宋体" w:eastAsia="宋体" w:hint="default"/>
        </w:rPr>
        <w:t>动</w:t>
      </w:r>
      <w:r>
        <w:rPr/>
        <w:t>人公告大连</w:t>
      </w:r>
      <w:r>
        <w:rPr>
          <w:rFonts w:ascii="宋体" w:hAnsi="宋体" w:cs="宋体" w:eastAsia="宋体" w:hint="default"/>
        </w:rPr>
        <w:t>金牛股份</w:t>
      </w:r>
      <w:r>
        <w:rPr/>
        <w:t>有限公司</w:t>
      </w:r>
      <w:r>
        <w:rPr>
          <w:rFonts w:ascii="宋体" w:hAnsi="宋体" w:cs="宋体" w:eastAsia="宋体" w:hint="default"/>
        </w:rPr>
        <w:t>收</w:t>
      </w:r>
      <w:r>
        <w:rPr>
          <w:rFonts w:ascii="宋体" w:hAnsi="宋体" w:cs="宋体" w:eastAsia="宋体" w:hint="default"/>
        </w:rPr>
        <w:t>购</w:t>
      </w:r>
      <w:r>
        <w:rPr/>
        <w:t>报告</w:t>
      </w:r>
      <w:r>
        <w:rPr>
          <w:rFonts w:ascii="宋体" w:hAnsi="宋体" w:cs="宋体" w:eastAsia="宋体" w:hint="default"/>
        </w:rPr>
        <w:t>书</w:t>
      </w:r>
      <w:r>
        <w:rPr/>
        <w:t>并</w:t>
      </w:r>
      <w:r>
        <w:rPr>
          <w:rFonts w:ascii="宋体" w:hAnsi="宋体" w:cs="宋体" w:eastAsia="宋体" w:hint="default"/>
        </w:rPr>
        <w:t>豁</w:t>
      </w:r>
      <w:r>
        <w:rPr>
          <w:rFonts w:ascii="宋体" w:hAnsi="宋体" w:cs="宋体" w:eastAsia="宋体" w:hint="default"/>
        </w:rPr>
        <w:t>免</w:t>
      </w:r>
      <w:r>
        <w:rPr/>
        <w:t>其</w:t>
      </w:r>
      <w:r>
        <w:rPr>
          <w:rFonts w:ascii="宋体" w:hAnsi="宋体" w:cs="宋体" w:eastAsia="宋体" w:hint="default"/>
        </w:rPr>
        <w:t>要</w:t>
      </w:r>
      <w:r>
        <w:rPr>
          <w:rFonts w:ascii="宋体" w:hAnsi="宋体" w:cs="宋体" w:eastAsia="宋体" w:hint="default"/>
        </w:rPr>
        <w:t>约</w:t>
      </w:r>
      <w:r>
        <w:rPr>
          <w:rFonts w:ascii="宋体" w:hAnsi="宋体" w:cs="宋体" w:eastAsia="宋体" w:hint="default"/>
        </w:rPr>
        <w:t>收</w:t>
      </w:r>
      <w:r>
        <w:rPr>
          <w:rFonts w:ascii="宋体" w:hAnsi="宋体" w:cs="宋体" w:eastAsia="宋体" w:hint="default"/>
        </w:rPr>
        <w:t>购</w:t>
      </w:r>
      <w:r>
        <w:rPr>
          <w:rFonts w:ascii="宋体" w:hAnsi="宋体" w:cs="宋体" w:eastAsia="宋体" w:hint="default"/>
        </w:rPr>
        <w:t>义</w:t>
      </w:r>
    </w:p>
    <w:p>
      <w:pPr>
        <w:pStyle w:val="BodyText"/>
        <w:spacing w:line="240" w:lineRule="auto" w:before="150"/>
        <w:ind w:right="0"/>
        <w:jc w:val="both"/>
        <w:rPr>
          <w:rFonts w:ascii="宋体" w:hAnsi="宋体" w:cs="宋体" w:eastAsia="宋体" w:hint="default"/>
        </w:rPr>
      </w:pPr>
      <w:r>
        <w:rPr>
          <w:w w:val="102"/>
        </w:rPr>
        <w:t>务</w:t>
      </w:r>
      <w:r>
        <w:rPr>
          <w:spacing w:val="-5"/>
          <w:w w:val="102"/>
        </w:rPr>
        <w:t>的</w:t>
      </w:r>
      <w:r>
        <w:rPr>
          <w:rFonts w:ascii="宋体" w:hAnsi="宋体" w:cs="宋体" w:eastAsia="宋体" w:hint="default"/>
          <w:w w:val="102"/>
        </w:rPr>
        <w:t>批复</w:t>
      </w:r>
      <w:r>
        <w:rPr>
          <w:rFonts w:ascii="宋体" w:hAnsi="宋体" w:cs="宋体" w:eastAsia="宋体" w:hint="default"/>
          <w:spacing w:val="-144"/>
          <w:w w:val="102"/>
        </w:rPr>
        <w:t>》</w:t>
      </w:r>
      <w:r>
        <w:rPr>
          <w:rFonts w:ascii="宋体" w:hAnsi="宋体" w:cs="宋体" w:eastAsia="宋体" w:hint="default"/>
          <w:spacing w:val="-5"/>
          <w:w w:val="102"/>
        </w:rPr>
        <w:t>（</w:t>
      </w:r>
      <w:r>
        <w:rPr>
          <w:w w:val="102"/>
        </w:rPr>
        <w:t>证</w:t>
      </w:r>
      <w:r>
        <w:rPr>
          <w:spacing w:val="-5"/>
          <w:w w:val="102"/>
        </w:rPr>
        <w:t>监</w:t>
      </w:r>
      <w:r>
        <w:rPr>
          <w:rFonts w:ascii="宋体" w:hAnsi="宋体" w:cs="宋体" w:eastAsia="宋体" w:hint="default"/>
          <w:w w:val="102"/>
        </w:rPr>
        <w:t>许可</w:t>
      </w:r>
      <w:r>
        <w:rPr>
          <w:rFonts w:ascii="Courier New" w:hAnsi="Courier New" w:cs="Courier New" w:eastAsia="Courier New" w:hint="default"/>
          <w:spacing w:val="-3"/>
          <w:w w:val="85"/>
        </w:rPr>
        <w:t>[2</w:t>
      </w:r>
      <w:r>
        <w:rPr>
          <w:rFonts w:ascii="Courier New" w:hAnsi="Courier New" w:cs="Courier New" w:eastAsia="Courier New" w:hint="default"/>
          <w:spacing w:val="2"/>
          <w:w w:val="85"/>
        </w:rPr>
        <w:t>0</w:t>
      </w:r>
      <w:r>
        <w:rPr>
          <w:rFonts w:ascii="Courier New" w:hAnsi="Courier New" w:cs="Courier New" w:eastAsia="Courier New" w:hint="default"/>
          <w:spacing w:val="-3"/>
          <w:w w:val="85"/>
        </w:rPr>
        <w:t>09</w:t>
      </w:r>
      <w:r>
        <w:rPr>
          <w:rFonts w:ascii="Courier New" w:hAnsi="Courier New" w:cs="Courier New" w:eastAsia="Courier New" w:hint="default"/>
          <w:spacing w:val="2"/>
          <w:w w:val="85"/>
        </w:rPr>
        <w:t>]</w:t>
      </w:r>
      <w:r>
        <w:rPr>
          <w:rFonts w:ascii="Courier New" w:hAnsi="Courier New" w:cs="Courier New" w:eastAsia="Courier New" w:hint="default"/>
          <w:spacing w:val="-3"/>
          <w:w w:val="85"/>
        </w:rPr>
        <w:t>41</w:t>
      </w:r>
      <w:r>
        <w:rPr>
          <w:rFonts w:ascii="Courier New" w:hAnsi="Courier New" w:cs="Courier New" w:eastAsia="Courier New" w:hint="default"/>
          <w:spacing w:val="7"/>
          <w:w w:val="85"/>
        </w:rPr>
        <w:t>9</w:t>
      </w:r>
      <w:r>
        <w:rPr>
          <w:rFonts w:ascii="宋体" w:hAnsi="宋体" w:cs="宋体" w:eastAsia="宋体" w:hint="default"/>
          <w:spacing w:val="-5"/>
          <w:w w:val="102"/>
        </w:rPr>
        <w:t>号</w:t>
      </w:r>
      <w:r>
        <w:rPr>
          <w:rFonts w:ascii="宋体" w:hAnsi="宋体" w:cs="宋体" w:eastAsia="宋体" w:hint="default"/>
          <w:spacing w:val="-116"/>
          <w:w w:val="102"/>
        </w:rPr>
        <w:t>）</w:t>
      </w:r>
      <w:r>
        <w:rPr>
          <w:spacing w:val="-24"/>
          <w:w w:val="102"/>
        </w:rPr>
        <w:t>，</w:t>
      </w:r>
      <w:r>
        <w:rPr>
          <w:w w:val="102"/>
        </w:rPr>
        <w:t>公司</w:t>
      </w:r>
      <w:r>
        <w:rPr>
          <w:spacing w:val="-5"/>
          <w:w w:val="102"/>
        </w:rPr>
        <w:t>重</w:t>
      </w:r>
      <w:r>
        <w:rPr>
          <w:w w:val="102"/>
        </w:rPr>
        <w:t>大资</w:t>
      </w:r>
      <w:r>
        <w:rPr>
          <w:rFonts w:ascii="宋体" w:hAnsi="宋体" w:cs="宋体" w:eastAsia="宋体" w:hint="default"/>
          <w:spacing w:val="-5"/>
          <w:w w:val="102"/>
        </w:rPr>
        <w:t>产</w:t>
      </w:r>
      <w:r>
        <w:rPr>
          <w:w w:val="102"/>
        </w:rPr>
        <w:t>出</w:t>
      </w:r>
      <w:r>
        <w:rPr>
          <w:rFonts w:ascii="宋体" w:hAnsi="宋体" w:cs="宋体" w:eastAsia="宋体" w:hint="default"/>
          <w:w w:val="102"/>
        </w:rPr>
        <w:t>售</w:t>
      </w:r>
      <w:r>
        <w:rPr>
          <w:spacing w:val="-5"/>
          <w:w w:val="102"/>
        </w:rPr>
        <w:t>及</w:t>
      </w:r>
      <w:r>
        <w:rPr>
          <w:rFonts w:ascii="宋体" w:hAnsi="宋体" w:cs="宋体" w:eastAsia="宋体" w:hint="default"/>
          <w:w w:val="102"/>
        </w:rPr>
        <w:t>发行</w:t>
      </w:r>
      <w:r>
        <w:rPr>
          <w:rFonts w:ascii="宋体" w:hAnsi="宋体" w:cs="宋体" w:eastAsia="宋体" w:hint="default"/>
          <w:spacing w:val="-5"/>
          <w:w w:val="102"/>
        </w:rPr>
        <w:t>股</w:t>
      </w:r>
      <w:r>
        <w:rPr>
          <w:rFonts w:ascii="宋体" w:hAnsi="宋体" w:cs="宋体" w:eastAsia="宋体" w:hint="default"/>
          <w:w w:val="102"/>
        </w:rPr>
        <w:t>份</w:t>
      </w:r>
      <w:r>
        <w:rPr>
          <w:rFonts w:ascii="宋体" w:hAnsi="宋体" w:cs="宋体" w:eastAsia="宋体" w:hint="default"/>
          <w:w w:val="102"/>
        </w:rPr>
        <w:t>购</w:t>
      </w:r>
      <w:r>
        <w:rPr>
          <w:rFonts w:ascii="宋体" w:hAnsi="宋体" w:cs="宋体" w:eastAsia="宋体" w:hint="default"/>
          <w:spacing w:val="-5"/>
          <w:w w:val="102"/>
        </w:rPr>
        <w:t>买</w:t>
      </w:r>
      <w:r>
        <w:rPr>
          <w:w w:val="102"/>
        </w:rPr>
        <w:t>资</w:t>
      </w:r>
      <w:r>
        <w:rPr>
          <w:rFonts w:ascii="宋体" w:hAnsi="宋体" w:cs="宋体" w:eastAsia="宋体" w:hint="default"/>
          <w:w w:val="102"/>
        </w:rPr>
        <w:t>产</w:t>
      </w:r>
      <w:r>
        <w:rPr>
          <w:spacing w:val="-5"/>
          <w:w w:val="102"/>
        </w:rPr>
        <w:t>事</w:t>
      </w:r>
      <w:r>
        <w:rPr>
          <w:rFonts w:ascii="宋体" w:hAnsi="宋体" w:cs="宋体" w:eastAsia="宋体" w:hint="default"/>
          <w:w w:val="102"/>
        </w:rPr>
        <w:t>宜</w:t>
      </w:r>
      <w:r>
        <w:rPr>
          <w:rFonts w:ascii="宋体" w:hAnsi="宋体" w:cs="宋体" w:eastAsia="宋体" w:hint="default"/>
          <w:w w:val="102"/>
        </w:rPr>
        <w:t>已</w:t>
      </w:r>
      <w:r>
        <w:rPr>
          <w:rFonts w:ascii="宋体" w:hAnsi="宋体" w:cs="宋体" w:eastAsia="宋体" w:hint="default"/>
        </w:rPr>
      </w:r>
    </w:p>
    <w:p>
      <w:pPr>
        <w:pStyle w:val="BodyText"/>
        <w:spacing w:line="240" w:lineRule="auto" w:before="118"/>
        <w:ind w:right="0"/>
        <w:jc w:val="both"/>
      </w:pPr>
      <w:r>
        <w:rPr>
          <w:rFonts w:ascii="宋体" w:hAnsi="宋体" w:cs="宋体" w:eastAsia="宋体" w:hint="default"/>
        </w:rPr>
        <w:t>获得</w:t>
      </w:r>
      <w:r>
        <w:rPr>
          <w:rFonts w:ascii="宋体" w:hAnsi="宋体" w:cs="宋体" w:eastAsia="宋体" w:hint="default"/>
        </w:rPr>
        <w:t>中</w:t>
      </w:r>
      <w:r>
        <w:rPr>
          <w:rFonts w:ascii="宋体" w:hAnsi="宋体" w:cs="宋体" w:eastAsia="宋体" w:hint="default"/>
        </w:rPr>
        <w:t>国</w:t>
      </w:r>
      <w:r>
        <w:rPr/>
        <w:t>证监会审</w:t>
      </w:r>
      <w:r>
        <w:rPr>
          <w:rFonts w:ascii="宋体" w:hAnsi="宋体" w:cs="宋体" w:eastAsia="宋体" w:hint="default"/>
        </w:rPr>
        <w:t>核</w:t>
      </w:r>
      <w:r>
        <w:rPr>
          <w:rFonts w:ascii="宋体" w:hAnsi="宋体" w:cs="宋体" w:eastAsia="宋体" w:hint="default"/>
        </w:rPr>
        <w:t>通</w:t>
      </w:r>
      <w:r>
        <w:rPr>
          <w:rFonts w:ascii="宋体" w:hAnsi="宋体" w:cs="宋体" w:eastAsia="宋体" w:hint="default"/>
        </w:rPr>
        <w:t>过</w:t>
      </w:r>
      <w:r>
        <w:rPr/>
        <w:t>。</w:t>
      </w:r>
      <w:r>
        <w:rPr>
          <w:rFonts w:ascii="宋体" w:hAnsi="宋体" w:cs="宋体" w:eastAsia="宋体" w:hint="default"/>
        </w:rPr>
        <w:t>中南房地产</w:t>
      </w:r>
      <w:r>
        <w:rPr>
          <w:rFonts w:ascii="宋体" w:hAnsi="宋体" w:cs="宋体" w:eastAsia="宋体" w:hint="default"/>
        </w:rPr>
        <w:t>已成</w:t>
      </w:r>
      <w:r>
        <w:rPr/>
        <w:t>为本公司的</w:t>
      </w:r>
      <w:r>
        <w:rPr>
          <w:rFonts w:ascii="宋体" w:hAnsi="宋体" w:cs="宋体" w:eastAsia="宋体" w:hint="default"/>
        </w:rPr>
        <w:t>第一</w:t>
      </w:r>
      <w:r>
        <w:rPr/>
        <w:t>大</w:t>
      </w:r>
      <w:r>
        <w:rPr>
          <w:rFonts w:ascii="宋体" w:hAnsi="宋体" w:cs="宋体" w:eastAsia="宋体" w:hint="default"/>
        </w:rPr>
        <w:t>股东</w:t>
      </w:r>
      <w:r>
        <w:rPr/>
        <w:t>。</w:t>
      </w:r>
    </w:p>
    <w:p>
      <w:pPr>
        <w:pStyle w:val="Heading4"/>
        <w:spacing w:line="240" w:lineRule="auto" w:before="82"/>
        <w:ind w:left="1929"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四</w:t>
      </w:r>
      <w:r>
        <w:rPr/>
        <w:t>）</w:t>
      </w:r>
      <w:r>
        <w:rPr>
          <w:rFonts w:ascii="Microsoft JhengHei" w:hAnsi="Microsoft JhengHei" w:cs="Microsoft JhengHei" w:eastAsia="Microsoft JhengHei" w:hint="default"/>
        </w:rPr>
        <w:t>重大资产重</w:t>
      </w:r>
      <w:r>
        <w:rPr>
          <w:rFonts w:ascii="Microsoft JhengHei" w:hAnsi="Microsoft JhengHei" w:cs="Microsoft JhengHei" w:eastAsia="Microsoft JhengHei" w:hint="default"/>
        </w:rPr>
        <w:t>组进展</w:t>
      </w:r>
      <w:r>
        <w:rPr>
          <w:rFonts w:ascii="Microsoft JhengHei" w:hAnsi="Microsoft JhengHei" w:cs="Microsoft JhengHei" w:eastAsia="Microsoft JhengHei" w:hint="default"/>
        </w:rPr>
        <w:t>情况</w:t>
      </w:r>
      <w:r>
        <w:rPr>
          <w:rFonts w:ascii="Microsoft JhengHei" w:hAnsi="Microsoft JhengHei" w:cs="Microsoft JhengHei" w:eastAsia="Microsoft JhengHei" w:hint="default"/>
          <w:b w:val="0"/>
          <w:bCs w:val="0"/>
        </w:rPr>
      </w:r>
    </w:p>
    <w:p>
      <w:pPr>
        <w:pStyle w:val="BodyText"/>
        <w:spacing w:line="321" w:lineRule="auto" w:before="129"/>
        <w:ind w:right="0" w:firstLine="465"/>
        <w:jc w:val="left"/>
      </w:pPr>
      <w:r>
        <w:rPr>
          <w:rFonts w:ascii="Courier New" w:hAnsi="Courier New" w:cs="Courier New" w:eastAsia="Courier New" w:hint="default"/>
          <w:spacing w:val="-5"/>
        </w:rPr>
        <w:t>1</w:t>
      </w:r>
      <w:r>
        <w:rPr>
          <w:spacing w:val="-5"/>
        </w:rPr>
        <w:t>、</w:t>
      </w:r>
      <w:r>
        <w:rPr>
          <w:rFonts w:ascii="宋体" w:hAnsi="宋体" w:cs="宋体" w:eastAsia="宋体" w:hint="default"/>
          <w:spacing w:val="-5"/>
        </w:rPr>
        <w:t>获得</w:t>
      </w:r>
      <w:r>
        <w:rPr>
          <w:rFonts w:ascii="宋体" w:hAnsi="宋体" w:cs="宋体" w:eastAsia="宋体" w:hint="default"/>
          <w:spacing w:val="-5"/>
        </w:rPr>
        <w:t>中</w:t>
      </w:r>
      <w:r>
        <w:rPr>
          <w:rFonts w:ascii="宋体" w:hAnsi="宋体" w:cs="宋体" w:eastAsia="宋体" w:hint="default"/>
          <w:spacing w:val="-5"/>
        </w:rPr>
        <w:t>国</w:t>
      </w:r>
      <w:r>
        <w:rPr>
          <w:spacing w:val="-5"/>
        </w:rPr>
        <w:t>证监会对本</w:t>
      </w:r>
      <w:r>
        <w:rPr>
          <w:rFonts w:ascii="宋体" w:hAnsi="宋体" w:cs="宋体" w:eastAsia="宋体" w:hint="default"/>
          <w:spacing w:val="-5"/>
        </w:rPr>
        <w:t>次</w:t>
      </w:r>
      <w:r>
        <w:rPr>
          <w:rFonts w:ascii="宋体" w:hAnsi="宋体" w:cs="宋体" w:eastAsia="宋体" w:hint="default"/>
          <w:spacing w:val="-5"/>
        </w:rPr>
        <w:t>交</w:t>
      </w:r>
      <w:r>
        <w:rPr>
          <w:rFonts w:ascii="宋体" w:hAnsi="宋体" w:cs="宋体" w:eastAsia="宋体" w:hint="default"/>
          <w:spacing w:val="-5"/>
        </w:rPr>
        <w:t>易</w:t>
      </w:r>
      <w:r>
        <w:rPr>
          <w:spacing w:val="-5"/>
        </w:rPr>
        <w:t>的</w:t>
      </w:r>
      <w:r>
        <w:rPr>
          <w:rFonts w:ascii="宋体" w:hAnsi="宋体" w:cs="宋体" w:eastAsia="宋体" w:hint="default"/>
          <w:spacing w:val="-5"/>
        </w:rPr>
        <w:t>核</w:t>
      </w:r>
      <w:r>
        <w:rPr>
          <w:spacing w:val="-5"/>
        </w:rPr>
        <w:t>准</w:t>
      </w:r>
      <w:r>
        <w:rPr>
          <w:rFonts w:ascii="宋体" w:hAnsi="宋体" w:cs="宋体" w:eastAsia="宋体" w:hint="default"/>
          <w:spacing w:val="-5"/>
        </w:rPr>
        <w:t>文件</w:t>
      </w:r>
      <w:r>
        <w:rPr>
          <w:rFonts w:ascii="宋体" w:hAnsi="宋体" w:cs="宋体" w:eastAsia="宋体" w:hint="default"/>
          <w:spacing w:val="-5"/>
        </w:rPr>
        <w:t>后</w:t>
      </w:r>
      <w:r>
        <w:rPr>
          <w:spacing w:val="-5"/>
        </w:rPr>
        <w:t>，本公司、</w:t>
      </w:r>
      <w:r>
        <w:rPr>
          <w:rFonts w:ascii="宋体" w:hAnsi="宋体" w:cs="宋体" w:eastAsia="宋体" w:hint="default"/>
          <w:spacing w:val="-5"/>
        </w:rPr>
        <w:t>东北特殊钢集团</w:t>
      </w:r>
      <w:r>
        <w:rPr>
          <w:spacing w:val="-5"/>
        </w:rPr>
        <w:t>有限责</w:t>
      </w:r>
      <w:r>
        <w:rPr>
          <w:spacing w:val="-5"/>
          <w:w w:val="102"/>
        </w:rPr>
        <w:t> </w:t>
      </w:r>
      <w:r>
        <w:rPr/>
        <w:t>任公司、</w:t>
      </w:r>
      <w:r>
        <w:rPr>
          <w:rFonts w:ascii="宋体" w:hAnsi="宋体" w:cs="宋体" w:eastAsia="宋体" w:hint="default"/>
        </w:rPr>
        <w:t>中南房地产业</w:t>
      </w:r>
      <w:r>
        <w:rPr/>
        <w:t>有限公司及陈</w:t>
      </w:r>
      <w:r>
        <w:rPr>
          <w:rFonts w:ascii="宋体" w:hAnsi="宋体" w:cs="宋体" w:eastAsia="宋体" w:hint="default"/>
        </w:rPr>
        <w:t>琳</w:t>
      </w:r>
      <w:r>
        <w:rPr>
          <w:rFonts w:ascii="宋体" w:hAnsi="宋体" w:cs="宋体" w:eastAsia="宋体" w:hint="default"/>
        </w:rPr>
        <w:t>共</w:t>
      </w:r>
      <w:r>
        <w:rPr>
          <w:rFonts w:ascii="宋体" w:hAnsi="宋体" w:cs="宋体" w:eastAsia="宋体" w:hint="default"/>
        </w:rPr>
        <w:t>同</w:t>
      </w:r>
      <w:r>
        <w:rPr/>
        <w:t>确</w:t>
      </w:r>
      <w:r>
        <w:rPr>
          <w:rFonts w:ascii="宋体" w:hAnsi="宋体" w:cs="宋体" w:eastAsia="宋体" w:hint="default"/>
        </w:rPr>
        <w:t>认</w:t>
      </w:r>
      <w:r>
        <w:rPr/>
        <w:t>了本</w:t>
      </w:r>
      <w:r>
        <w:rPr>
          <w:rFonts w:ascii="宋体" w:hAnsi="宋体" w:cs="宋体" w:eastAsia="宋体" w:hint="default"/>
        </w:rPr>
        <w:t>次</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交割日</w:t>
      </w:r>
      <w:r>
        <w:rPr/>
        <w:t>为</w:t>
      </w:r>
      <w:r>
        <w:rPr>
          <w:rFonts w:ascii="Courier New" w:hAnsi="Courier New" w:cs="Courier New" w:eastAsia="Courier New" w:hint="default"/>
        </w:rPr>
        <w:t>2009</w:t>
      </w:r>
      <w:r>
        <w:rPr/>
        <w:t>年</w:t>
      </w:r>
      <w:r>
        <w:rPr>
          <w:rFonts w:ascii="Courier New" w:hAnsi="Courier New" w:cs="Courier New" w:eastAsia="Courier New" w:hint="default"/>
        </w:rPr>
        <w:t>5</w:t>
      </w:r>
      <w:r>
        <w:rPr>
          <w:rFonts w:ascii="宋体" w:hAnsi="宋体" w:cs="宋体" w:eastAsia="宋体" w:hint="default"/>
        </w:rPr>
        <w:t>月</w:t>
      </w:r>
      <w:r>
        <w:rPr>
          <w:rFonts w:ascii="Courier New" w:hAnsi="Courier New" w:cs="Courier New" w:eastAsia="Courier New" w:hint="default"/>
        </w:rPr>
        <w:t>31</w:t>
      </w:r>
      <w:r>
        <w:rPr>
          <w:rFonts w:ascii="Courier New" w:hAnsi="Courier New" w:cs="Courier New" w:eastAsia="Courier New" w:hint="default"/>
          <w:spacing w:val="-3"/>
          <w:w w:val="85"/>
        </w:rPr>
        <w:t> </w:t>
      </w:r>
      <w:r>
        <w:rPr>
          <w:rFonts w:ascii="宋体" w:hAnsi="宋体" w:cs="宋体" w:eastAsia="宋体" w:hint="default"/>
          <w:spacing w:val="-2"/>
        </w:rPr>
        <w:t>日</w:t>
      </w:r>
      <w:r>
        <w:rPr>
          <w:spacing w:val="-2"/>
        </w:rPr>
        <w:t>。</w:t>
      </w:r>
      <w:r>
        <w:rPr>
          <w:rFonts w:ascii="宋体" w:hAnsi="宋体" w:cs="宋体" w:eastAsia="宋体" w:hint="default"/>
          <w:spacing w:val="-2"/>
        </w:rPr>
        <w:t>同</w:t>
      </w:r>
      <w:r>
        <w:rPr>
          <w:rFonts w:ascii="宋体" w:hAnsi="宋体" w:cs="宋体" w:eastAsia="宋体" w:hint="default"/>
          <w:spacing w:val="-2"/>
        </w:rPr>
        <w:t>日</w:t>
      </w:r>
      <w:r>
        <w:rPr>
          <w:spacing w:val="-2"/>
        </w:rPr>
        <w:t>，本公司、</w:t>
      </w:r>
      <w:r>
        <w:rPr>
          <w:rFonts w:ascii="宋体" w:hAnsi="宋体" w:cs="宋体" w:eastAsia="宋体" w:hint="default"/>
          <w:spacing w:val="-2"/>
        </w:rPr>
        <w:t>东北特钢</w:t>
      </w:r>
      <w:r>
        <w:rPr>
          <w:spacing w:val="-2"/>
        </w:rPr>
        <w:t>及其</w:t>
      </w:r>
      <w:r>
        <w:rPr>
          <w:rFonts w:ascii="宋体" w:hAnsi="宋体" w:cs="宋体" w:eastAsia="宋体" w:hint="default"/>
          <w:spacing w:val="-2"/>
        </w:rPr>
        <w:t>指</w:t>
      </w:r>
      <w:r>
        <w:rPr>
          <w:rFonts w:ascii="宋体" w:hAnsi="宋体" w:cs="宋体" w:eastAsia="宋体" w:hint="default"/>
          <w:spacing w:val="-2"/>
        </w:rPr>
        <w:t>定</w:t>
      </w:r>
      <w:r>
        <w:rPr>
          <w:spacing w:val="-2"/>
        </w:rPr>
        <w:t>的资</w:t>
      </w:r>
      <w:r>
        <w:rPr>
          <w:rFonts w:ascii="宋体" w:hAnsi="宋体" w:cs="宋体" w:eastAsia="宋体" w:hint="default"/>
          <w:spacing w:val="-2"/>
        </w:rPr>
        <w:t>产接收</w:t>
      </w:r>
      <w:r>
        <w:rPr>
          <w:rFonts w:ascii="宋体" w:hAnsi="宋体" w:cs="宋体" w:eastAsia="宋体" w:hint="default"/>
          <w:spacing w:val="-2"/>
        </w:rPr>
        <w:t>方</w:t>
      </w:r>
      <w:r>
        <w:rPr>
          <w:rFonts w:ascii="宋体" w:hAnsi="宋体" w:cs="宋体" w:eastAsia="宋体" w:hint="default"/>
          <w:spacing w:val="-2"/>
        </w:rPr>
        <w:t>东北特钢集团</w:t>
      </w:r>
      <w:r>
        <w:rPr>
          <w:spacing w:val="-2"/>
        </w:rPr>
        <w:t>大连</w:t>
      </w:r>
      <w:r>
        <w:rPr>
          <w:rFonts w:ascii="宋体" w:hAnsi="宋体" w:cs="宋体" w:eastAsia="宋体" w:hint="default"/>
          <w:spacing w:val="-2"/>
        </w:rPr>
        <w:t>特殊钢</w:t>
      </w:r>
      <w:r>
        <w:rPr>
          <w:spacing w:val="-2"/>
        </w:rPr>
        <w:t>有限</w:t>
      </w:r>
      <w:r>
        <w:rPr/>
      </w:r>
    </w:p>
    <w:p>
      <w:pPr>
        <w:pStyle w:val="BodyText"/>
        <w:spacing w:line="343" w:lineRule="auto" w:before="81"/>
        <w:ind w:right="226"/>
        <w:jc w:val="both"/>
        <w:rPr>
          <w:rFonts w:ascii="宋体" w:hAnsi="宋体" w:cs="宋体" w:eastAsia="宋体" w:hint="default"/>
        </w:rPr>
      </w:pPr>
      <w:r>
        <w:rPr>
          <w:spacing w:val="-5"/>
        </w:rPr>
        <w:t>责任公司</w:t>
      </w:r>
      <w:r>
        <w:rPr>
          <w:rFonts w:ascii="宋体" w:hAnsi="宋体" w:cs="宋体" w:eastAsia="宋体" w:hint="default"/>
          <w:spacing w:val="-5"/>
        </w:rPr>
        <w:t>共</w:t>
      </w:r>
      <w:r>
        <w:rPr>
          <w:rFonts w:ascii="宋体" w:hAnsi="宋体" w:cs="宋体" w:eastAsia="宋体" w:hint="default"/>
          <w:spacing w:val="-5"/>
        </w:rPr>
        <w:t>同</w:t>
      </w:r>
      <w:r>
        <w:rPr>
          <w:rFonts w:ascii="宋体" w:hAnsi="宋体" w:cs="宋体" w:eastAsia="宋体" w:hint="default"/>
          <w:spacing w:val="-5"/>
        </w:rPr>
        <w:t>签</w:t>
      </w:r>
      <w:r>
        <w:rPr>
          <w:rFonts w:ascii="宋体" w:hAnsi="宋体" w:cs="宋体" w:eastAsia="宋体" w:hint="default"/>
          <w:spacing w:val="-5"/>
        </w:rPr>
        <w:t>署</w:t>
      </w:r>
      <w:r>
        <w:rPr>
          <w:spacing w:val="-5"/>
        </w:rPr>
        <w:t>了</w:t>
      </w:r>
      <w:r>
        <w:rPr>
          <w:rFonts w:ascii="宋体" w:hAnsi="宋体" w:cs="宋体" w:eastAsia="宋体" w:hint="default"/>
          <w:spacing w:val="-5"/>
        </w:rPr>
        <w:t>《</w:t>
      </w:r>
      <w:r>
        <w:rPr>
          <w:spacing w:val="-5"/>
        </w:rPr>
        <w:t>资</w:t>
      </w:r>
      <w:r>
        <w:rPr>
          <w:rFonts w:ascii="宋体" w:hAnsi="宋体" w:cs="宋体" w:eastAsia="宋体" w:hint="default"/>
          <w:spacing w:val="-5"/>
        </w:rPr>
        <w:t>产</w:t>
      </w:r>
      <w:r>
        <w:rPr>
          <w:spacing w:val="-5"/>
        </w:rPr>
        <w:t>、负</w:t>
      </w:r>
      <w:r>
        <w:rPr>
          <w:rFonts w:ascii="宋体" w:hAnsi="宋体" w:cs="宋体" w:eastAsia="宋体" w:hint="default"/>
          <w:spacing w:val="-5"/>
        </w:rPr>
        <w:t>债</w:t>
      </w:r>
      <w:r>
        <w:rPr>
          <w:spacing w:val="-5"/>
        </w:rPr>
        <w:t>、</w:t>
      </w:r>
      <w:r>
        <w:rPr>
          <w:rFonts w:ascii="宋体" w:hAnsi="宋体" w:cs="宋体" w:eastAsia="宋体" w:hint="default"/>
          <w:spacing w:val="-5"/>
        </w:rPr>
        <w:t>业</w:t>
      </w:r>
      <w:r>
        <w:rPr>
          <w:spacing w:val="-5"/>
        </w:rPr>
        <w:t>务及人员</w:t>
      </w:r>
      <w:r>
        <w:rPr>
          <w:rFonts w:ascii="宋体" w:hAnsi="宋体" w:cs="宋体" w:eastAsia="宋体" w:hint="default"/>
          <w:spacing w:val="-5"/>
        </w:rPr>
        <w:t>移</w:t>
      </w:r>
      <w:r>
        <w:rPr>
          <w:rFonts w:ascii="宋体" w:hAnsi="宋体" w:cs="宋体" w:eastAsia="宋体" w:hint="default"/>
          <w:spacing w:val="-5"/>
        </w:rPr>
        <w:t>交</w:t>
      </w:r>
      <w:r>
        <w:rPr>
          <w:rFonts w:ascii="宋体" w:hAnsi="宋体" w:cs="宋体" w:eastAsia="宋体" w:hint="default"/>
          <w:spacing w:val="-5"/>
        </w:rPr>
        <w:t>协</w:t>
      </w:r>
      <w:r>
        <w:rPr>
          <w:spacing w:val="-5"/>
        </w:rPr>
        <w:t>议</w:t>
      </w:r>
      <w:r>
        <w:rPr>
          <w:rFonts w:ascii="宋体" w:hAnsi="宋体" w:cs="宋体" w:eastAsia="宋体" w:hint="default"/>
          <w:spacing w:val="-5"/>
        </w:rPr>
        <w:t>》</w:t>
      </w:r>
      <w:r>
        <w:rPr>
          <w:rFonts w:ascii="Courier New" w:hAnsi="Courier New" w:cs="Courier New" w:eastAsia="Courier New" w:hint="default"/>
          <w:spacing w:val="-5"/>
        </w:rPr>
        <w:t>,</w:t>
      </w:r>
      <w:r>
        <w:rPr>
          <w:spacing w:val="-5"/>
        </w:rPr>
        <w:t>本公司</w:t>
      </w:r>
      <w:r>
        <w:rPr>
          <w:rFonts w:ascii="宋体" w:hAnsi="宋体" w:cs="宋体" w:eastAsia="宋体" w:hint="default"/>
          <w:spacing w:val="-5"/>
        </w:rPr>
        <w:t>已</w:t>
      </w:r>
      <w:r>
        <w:rPr>
          <w:rFonts w:ascii="宋体" w:hAnsi="宋体" w:cs="宋体" w:eastAsia="宋体" w:hint="default"/>
          <w:spacing w:val="-5"/>
        </w:rPr>
        <w:t>向</w:t>
      </w:r>
      <w:r>
        <w:rPr>
          <w:rFonts w:ascii="宋体" w:hAnsi="宋体" w:cs="宋体" w:eastAsia="宋体" w:hint="default"/>
          <w:spacing w:val="-5"/>
        </w:rPr>
        <w:t>东北特钢集</w:t>
      </w:r>
      <w:r>
        <w:rPr>
          <w:rFonts w:ascii="宋体" w:hAnsi="宋体" w:cs="宋体" w:eastAsia="宋体" w:hint="default"/>
          <w:spacing w:val="57"/>
        </w:rPr>
        <w:t> </w:t>
      </w:r>
      <w:r>
        <w:rPr>
          <w:rFonts w:ascii="宋体" w:hAnsi="宋体" w:cs="宋体" w:eastAsia="宋体" w:hint="default"/>
          <w:spacing w:val="57"/>
        </w:rPr>
      </w:r>
      <w:r>
        <w:rPr>
          <w:rFonts w:ascii="宋体" w:hAnsi="宋体" w:cs="宋体" w:eastAsia="宋体" w:hint="default"/>
          <w:spacing w:val="-2"/>
        </w:rPr>
        <w:t>团</w:t>
      </w:r>
      <w:r>
        <w:rPr>
          <w:spacing w:val="-2"/>
        </w:rPr>
        <w:t>大连</w:t>
      </w:r>
      <w:r>
        <w:rPr>
          <w:rFonts w:ascii="宋体" w:hAnsi="宋体" w:cs="宋体" w:eastAsia="宋体" w:hint="default"/>
          <w:spacing w:val="-2"/>
        </w:rPr>
        <w:t>特殊钢</w:t>
      </w:r>
      <w:r>
        <w:rPr>
          <w:spacing w:val="-2"/>
        </w:rPr>
        <w:t>有限责任公司</w:t>
      </w:r>
      <w:r>
        <w:rPr>
          <w:rFonts w:ascii="宋体" w:hAnsi="宋体" w:cs="宋体" w:eastAsia="宋体" w:hint="default"/>
          <w:spacing w:val="-2"/>
        </w:rPr>
        <w:t>移</w:t>
      </w:r>
      <w:r>
        <w:rPr>
          <w:rFonts w:ascii="宋体" w:hAnsi="宋体" w:cs="宋体" w:eastAsia="宋体" w:hint="default"/>
          <w:spacing w:val="-2"/>
        </w:rPr>
        <w:t>交全部</w:t>
      </w:r>
      <w:r>
        <w:rPr>
          <w:spacing w:val="-2"/>
        </w:rPr>
        <w:t>资</w:t>
      </w:r>
      <w:r>
        <w:rPr>
          <w:rFonts w:ascii="宋体" w:hAnsi="宋体" w:cs="宋体" w:eastAsia="宋体" w:hint="default"/>
          <w:spacing w:val="-2"/>
        </w:rPr>
        <w:t>产</w:t>
      </w:r>
      <w:r>
        <w:rPr>
          <w:spacing w:val="-2"/>
        </w:rPr>
        <w:t>、负</w:t>
      </w:r>
      <w:r>
        <w:rPr>
          <w:rFonts w:ascii="宋体" w:hAnsi="宋体" w:cs="宋体" w:eastAsia="宋体" w:hint="default"/>
          <w:spacing w:val="-2"/>
        </w:rPr>
        <w:t>债</w:t>
      </w:r>
      <w:r>
        <w:rPr>
          <w:spacing w:val="-2"/>
        </w:rPr>
        <w:t>、</w:t>
      </w:r>
      <w:r>
        <w:rPr>
          <w:rFonts w:ascii="宋体" w:hAnsi="宋体" w:cs="宋体" w:eastAsia="宋体" w:hint="default"/>
          <w:spacing w:val="-2"/>
        </w:rPr>
        <w:t>业</w:t>
      </w:r>
      <w:r>
        <w:rPr>
          <w:spacing w:val="-2"/>
        </w:rPr>
        <w:t>务及人员。本公司</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w:t>
      </w:r>
      <w:r>
        <w:rPr>
          <w:rFonts w:ascii="宋体" w:hAnsi="宋体" w:cs="宋体" w:eastAsia="宋体" w:hint="default"/>
          <w:spacing w:val="-2"/>
        </w:rPr>
        <w:t>债</w:t>
      </w:r>
      <w:r>
        <w:rPr>
          <w:spacing w:val="-2"/>
        </w:rPr>
        <w:t>务</w:t>
      </w:r>
      <w:r>
        <w:rPr>
          <w:spacing w:val="83"/>
        </w:rPr>
        <w:t> </w:t>
      </w:r>
      <w:r>
        <w:rPr>
          <w:rFonts w:ascii="宋体" w:hAnsi="宋体" w:cs="宋体" w:eastAsia="宋体" w:hint="default"/>
          <w:spacing w:val="-2"/>
        </w:rPr>
        <w:t>处</w:t>
      </w:r>
      <w:r>
        <w:rPr>
          <w:spacing w:val="-2"/>
        </w:rPr>
        <w:t>理</w:t>
      </w:r>
      <w:r>
        <w:rPr>
          <w:rFonts w:ascii="宋体" w:hAnsi="宋体" w:cs="宋体" w:eastAsia="宋体" w:hint="default"/>
          <w:spacing w:val="-2"/>
        </w:rPr>
        <w:t>协</w:t>
      </w:r>
      <w:r>
        <w:rPr>
          <w:spacing w:val="-2"/>
        </w:rPr>
        <w:t>议</w:t>
      </w:r>
      <w:r>
        <w:rPr>
          <w:rFonts w:ascii="宋体" w:hAnsi="宋体" w:cs="宋体" w:eastAsia="宋体" w:hint="default"/>
          <w:spacing w:val="-2"/>
        </w:rPr>
        <w:t>》</w:t>
      </w:r>
      <w:r>
        <w:rPr>
          <w:rFonts w:ascii="宋体" w:hAnsi="宋体" w:cs="宋体" w:eastAsia="宋体" w:hint="default"/>
          <w:spacing w:val="-2"/>
        </w:rPr>
        <w:t>应</w:t>
      </w:r>
      <w:r>
        <w:rPr>
          <w:spacing w:val="-2"/>
        </w:rPr>
        <w:t>出</w:t>
      </w:r>
      <w:r>
        <w:rPr>
          <w:rFonts w:ascii="宋体" w:hAnsi="宋体" w:cs="宋体" w:eastAsia="宋体" w:hint="default"/>
          <w:spacing w:val="-2"/>
        </w:rPr>
        <w:t>售</w:t>
      </w:r>
      <w:r>
        <w:rPr>
          <w:spacing w:val="-2"/>
        </w:rPr>
        <w:t>的</w:t>
      </w:r>
      <w:r>
        <w:rPr>
          <w:rFonts w:ascii="宋体" w:hAnsi="宋体" w:cs="宋体" w:eastAsia="宋体" w:hint="default"/>
          <w:spacing w:val="-2"/>
        </w:rPr>
        <w:t>非股</w:t>
      </w:r>
      <w:r>
        <w:rPr>
          <w:rFonts w:ascii="宋体" w:hAnsi="宋体" w:cs="宋体" w:eastAsia="宋体" w:hint="default"/>
          <w:spacing w:val="-2"/>
        </w:rPr>
        <w:t>权</w:t>
      </w:r>
      <w:r>
        <w:rPr>
          <w:rFonts w:ascii="宋体" w:hAnsi="宋体" w:cs="宋体" w:eastAsia="宋体" w:hint="default"/>
          <w:spacing w:val="-2"/>
        </w:rPr>
        <w:t>类</w:t>
      </w:r>
      <w:r>
        <w:rPr>
          <w:spacing w:val="-2"/>
        </w:rPr>
        <w:t>资</w:t>
      </w:r>
      <w:r>
        <w:rPr>
          <w:rFonts w:ascii="宋体" w:hAnsi="宋体" w:cs="宋体" w:eastAsia="宋体" w:hint="default"/>
          <w:spacing w:val="-2"/>
        </w:rPr>
        <w:t>产</w:t>
      </w:r>
      <w:r>
        <w:rPr>
          <w:spacing w:val="-2"/>
        </w:rPr>
        <w:t>和负</w:t>
      </w:r>
      <w:r>
        <w:rPr>
          <w:rFonts w:ascii="宋体" w:hAnsi="宋体" w:cs="宋体" w:eastAsia="宋体" w:hint="default"/>
          <w:spacing w:val="-2"/>
        </w:rPr>
        <w:t>债</w:t>
      </w:r>
      <w:r>
        <w:rPr>
          <w:rFonts w:ascii="宋体" w:hAnsi="宋体" w:cs="宋体" w:eastAsia="宋体" w:hint="default"/>
          <w:spacing w:val="-2"/>
        </w:rPr>
        <w:t>转</w:t>
      </w:r>
      <w:r>
        <w:rPr>
          <w:rFonts w:ascii="宋体" w:hAnsi="宋体" w:cs="宋体" w:eastAsia="宋体" w:hint="default"/>
          <w:spacing w:val="-2"/>
        </w:rPr>
        <w:t>移</w:t>
      </w:r>
      <w:r>
        <w:rPr>
          <w:rFonts w:ascii="宋体" w:hAnsi="宋体" w:cs="宋体" w:eastAsia="宋体" w:hint="default"/>
          <w:spacing w:val="-2"/>
        </w:rPr>
        <w:t>工</w:t>
      </w:r>
      <w:r>
        <w:rPr>
          <w:rFonts w:ascii="宋体" w:hAnsi="宋体" w:cs="宋体" w:eastAsia="宋体" w:hint="default"/>
          <w:spacing w:val="-2"/>
        </w:rPr>
        <w:t>作已</w:t>
      </w:r>
      <w:r>
        <w:rPr>
          <w:rFonts w:ascii="宋体" w:hAnsi="宋体" w:cs="宋体" w:eastAsia="宋体" w:hint="default"/>
          <w:spacing w:val="-2"/>
        </w:rPr>
        <w:t>全部</w:t>
      </w:r>
      <w:r>
        <w:rPr>
          <w:rFonts w:ascii="宋体" w:hAnsi="宋体" w:cs="宋体" w:eastAsia="宋体" w:hint="default"/>
          <w:spacing w:val="-2"/>
        </w:rPr>
        <w:t>执</w:t>
      </w:r>
      <w:r>
        <w:rPr>
          <w:rFonts w:ascii="宋体" w:hAnsi="宋体" w:cs="宋体" w:eastAsia="宋体" w:hint="default"/>
          <w:spacing w:val="-2"/>
        </w:rPr>
        <w:t>行</w:t>
      </w:r>
      <w:r>
        <w:rPr>
          <w:spacing w:val="-2"/>
        </w:rPr>
        <w:t>完</w:t>
      </w:r>
      <w:r>
        <w:rPr>
          <w:rFonts w:ascii="宋体" w:hAnsi="宋体" w:cs="宋体" w:eastAsia="宋体" w:hint="default"/>
          <w:spacing w:val="-2"/>
        </w:rPr>
        <w:t>毕</w:t>
      </w:r>
      <w:r>
        <w:rPr>
          <w:spacing w:val="-2"/>
        </w:rPr>
        <w:t>，并</w:t>
      </w:r>
      <w:r>
        <w:rPr>
          <w:rFonts w:ascii="宋体" w:hAnsi="宋体" w:cs="宋体" w:eastAsia="宋体" w:hint="default"/>
          <w:spacing w:val="-2"/>
        </w:rPr>
        <w:t>按照</w:t>
      </w:r>
      <w:r>
        <w:rPr>
          <w:spacing w:val="-2"/>
        </w:rPr>
        <w:t>重</w:t>
      </w:r>
      <w:r>
        <w:rPr>
          <w:rFonts w:ascii="宋体" w:hAnsi="宋体" w:cs="宋体" w:eastAsia="宋体" w:hint="default"/>
          <w:spacing w:val="-2"/>
        </w:rPr>
        <w:t>组</w:t>
      </w:r>
      <w:r>
        <w:rPr>
          <w:rFonts w:ascii="宋体" w:hAnsi="宋体" w:cs="宋体" w:eastAsia="宋体" w:hint="default"/>
          <w:spacing w:val="-2"/>
        </w:rPr>
        <w:t>协</w:t>
      </w:r>
    </w:p>
    <w:p>
      <w:pPr>
        <w:pStyle w:val="BodyText"/>
        <w:spacing w:line="240" w:lineRule="auto" w:before="51"/>
        <w:ind w:right="0"/>
        <w:jc w:val="both"/>
        <w:rPr>
          <w:rFonts w:ascii="宋体" w:hAnsi="宋体" w:cs="宋体" w:eastAsia="宋体" w:hint="default"/>
        </w:rPr>
      </w:pPr>
      <w:r>
        <w:rPr>
          <w:spacing w:val="-5"/>
        </w:rPr>
        <w:t>议</w:t>
      </w:r>
      <w:r>
        <w:rPr>
          <w:rFonts w:ascii="宋体" w:hAnsi="宋体" w:cs="宋体" w:eastAsia="宋体" w:hint="default"/>
          <w:spacing w:val="-5"/>
        </w:rPr>
        <w:t>进</w:t>
      </w:r>
      <w:r>
        <w:rPr>
          <w:rFonts w:ascii="宋体" w:hAnsi="宋体" w:cs="宋体" w:eastAsia="宋体" w:hint="default"/>
          <w:spacing w:val="-5"/>
        </w:rPr>
        <w:t>行</w:t>
      </w:r>
      <w:r>
        <w:rPr>
          <w:spacing w:val="-5"/>
        </w:rPr>
        <w:t>了</w:t>
      </w:r>
      <w:r>
        <w:rPr>
          <w:rFonts w:ascii="宋体" w:hAnsi="宋体" w:cs="宋体" w:eastAsia="宋体" w:hint="default"/>
          <w:spacing w:val="-5"/>
        </w:rPr>
        <w:t>账</w:t>
      </w:r>
      <w:r>
        <w:rPr>
          <w:spacing w:val="-5"/>
        </w:rPr>
        <w:t>务</w:t>
      </w:r>
      <w:r>
        <w:rPr>
          <w:rFonts w:ascii="宋体" w:hAnsi="宋体" w:cs="宋体" w:eastAsia="宋体" w:hint="default"/>
          <w:spacing w:val="-5"/>
        </w:rPr>
        <w:t>处</w:t>
      </w:r>
      <w:r>
        <w:rPr>
          <w:spacing w:val="-5"/>
        </w:rPr>
        <w:t>理。</w:t>
      </w: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6</w:t>
      </w:r>
      <w:r>
        <w:rPr>
          <w:rFonts w:ascii="宋体" w:hAnsi="宋体" w:cs="宋体" w:eastAsia="宋体" w:hint="default"/>
          <w:spacing w:val="-5"/>
        </w:rPr>
        <w:t>月</w:t>
      </w:r>
      <w:r>
        <w:rPr>
          <w:rFonts w:ascii="Courier New" w:hAnsi="Courier New" w:cs="Courier New" w:eastAsia="Courier New" w:hint="default"/>
          <w:spacing w:val="-5"/>
        </w:rPr>
        <w:t>12</w:t>
      </w:r>
      <w:r>
        <w:rPr>
          <w:rFonts w:ascii="宋体" w:hAnsi="宋体" w:cs="宋体" w:eastAsia="宋体" w:hint="default"/>
          <w:spacing w:val="-5"/>
        </w:rPr>
        <w:t>日</w:t>
      </w:r>
      <w:r>
        <w:rPr>
          <w:spacing w:val="-5"/>
        </w:rPr>
        <w:t>，</w:t>
      </w:r>
      <w:r>
        <w:rPr>
          <w:rFonts w:ascii="宋体" w:hAnsi="宋体" w:cs="宋体" w:eastAsia="宋体" w:hint="default"/>
          <w:spacing w:val="-5"/>
        </w:rPr>
        <w:t>应</w:t>
      </w:r>
      <w:r>
        <w:rPr>
          <w:spacing w:val="-5"/>
        </w:rPr>
        <w:t>出</w:t>
      </w:r>
      <w:r>
        <w:rPr>
          <w:rFonts w:ascii="宋体" w:hAnsi="宋体" w:cs="宋体" w:eastAsia="宋体" w:hint="default"/>
          <w:spacing w:val="-5"/>
        </w:rPr>
        <w:t>售</w:t>
      </w:r>
      <w:r>
        <w:rPr>
          <w:spacing w:val="-5"/>
        </w:rPr>
        <w:t>资</w:t>
      </w:r>
      <w:r>
        <w:rPr>
          <w:rFonts w:ascii="宋体" w:hAnsi="宋体" w:cs="宋体" w:eastAsia="宋体" w:hint="default"/>
          <w:spacing w:val="-5"/>
        </w:rPr>
        <w:t>产</w:t>
      </w:r>
      <w:r>
        <w:rPr>
          <w:spacing w:val="-5"/>
        </w:rPr>
        <w:t>和</w:t>
      </w:r>
      <w:r>
        <w:rPr>
          <w:rFonts w:ascii="宋体" w:hAnsi="宋体" w:cs="宋体" w:eastAsia="宋体" w:hint="default"/>
          <w:spacing w:val="-5"/>
        </w:rPr>
        <w:t>转</w:t>
      </w:r>
      <w:r>
        <w:rPr>
          <w:rFonts w:ascii="宋体" w:hAnsi="宋体" w:cs="宋体" w:eastAsia="宋体" w:hint="default"/>
          <w:spacing w:val="-5"/>
        </w:rPr>
        <w:t>移</w:t>
      </w:r>
      <w:r>
        <w:rPr>
          <w:spacing w:val="-5"/>
        </w:rPr>
        <w:t>负</w:t>
      </w:r>
      <w:r>
        <w:rPr>
          <w:rFonts w:ascii="宋体" w:hAnsi="宋体" w:cs="宋体" w:eastAsia="宋体" w:hint="default"/>
          <w:spacing w:val="-5"/>
        </w:rPr>
        <w:t>债</w:t>
      </w:r>
      <w:r>
        <w:rPr>
          <w:spacing w:val="-5"/>
        </w:rPr>
        <w:t>的对</w:t>
      </w:r>
      <w:r>
        <w:rPr>
          <w:rFonts w:ascii="宋体" w:hAnsi="宋体" w:cs="宋体" w:eastAsia="宋体" w:hint="default"/>
          <w:spacing w:val="-5"/>
        </w:rPr>
        <w:t>价</w:t>
      </w:r>
      <w:r>
        <w:rPr>
          <w:rFonts w:ascii="宋体" w:hAnsi="宋体" w:cs="宋体" w:eastAsia="宋体" w:hint="default"/>
          <w:spacing w:val="-5"/>
        </w:rPr>
        <w:t>已</w:t>
      </w:r>
      <w:r>
        <w:rPr>
          <w:rFonts w:ascii="宋体" w:hAnsi="宋体" w:cs="宋体" w:eastAsia="宋体" w:hint="default"/>
          <w:spacing w:val="-5"/>
        </w:rPr>
        <w:t>全部收</w:t>
      </w:r>
      <w:r>
        <w:rPr>
          <w:rFonts w:ascii="宋体" w:hAnsi="宋体" w:cs="宋体" w:eastAsia="宋体" w:hint="default"/>
          <w:spacing w:val="-5"/>
        </w:rPr>
        <w:t>到</w:t>
      </w:r>
      <w:r>
        <w:rPr>
          <w:rFonts w:ascii="宋体" w:hAnsi="宋体" w:cs="宋体" w:eastAsia="宋体" w:hint="default"/>
          <w:spacing w:val="-5"/>
        </w:rPr>
        <w:t>；</w:t>
      </w:r>
      <w:r>
        <w:rPr>
          <w:rFonts w:ascii="宋体" w:hAnsi="宋体" w:cs="宋体" w:eastAsia="宋体" w:hint="default"/>
          <w:spacing w:val="-5"/>
        </w:rPr>
        <w:t>应</w:t>
      </w:r>
    </w:p>
    <w:p>
      <w:pPr>
        <w:pStyle w:val="BodyText"/>
        <w:spacing w:line="343" w:lineRule="auto" w:before="118"/>
        <w:ind w:right="0"/>
        <w:jc w:val="left"/>
      </w:pPr>
      <w:r>
        <w:rPr>
          <w:rFonts w:ascii="宋体" w:hAnsi="宋体" w:cs="宋体" w:eastAsia="宋体" w:hint="default"/>
          <w:spacing w:val="-2"/>
        </w:rPr>
        <w:t>转</w:t>
      </w:r>
      <w:r>
        <w:rPr>
          <w:rFonts w:ascii="宋体" w:hAnsi="宋体" w:cs="宋体" w:eastAsia="宋体" w:hint="default"/>
          <w:spacing w:val="-2"/>
        </w:rPr>
        <w:t>移</w:t>
      </w:r>
      <w:r>
        <w:rPr>
          <w:spacing w:val="-2"/>
        </w:rPr>
        <w:t>的负</w:t>
      </w:r>
      <w:r>
        <w:rPr>
          <w:rFonts w:ascii="宋体" w:hAnsi="宋体" w:cs="宋体" w:eastAsia="宋体" w:hint="default"/>
          <w:spacing w:val="-2"/>
        </w:rPr>
        <w:t>债</w:t>
      </w:r>
      <w:r>
        <w:rPr>
          <w:spacing w:val="-2"/>
        </w:rPr>
        <w:t>大</w:t>
      </w:r>
      <w:r>
        <w:rPr>
          <w:rFonts w:ascii="宋体" w:hAnsi="宋体" w:cs="宋体" w:eastAsia="宋体" w:hint="default"/>
          <w:spacing w:val="-2"/>
        </w:rPr>
        <w:t>部</w:t>
      </w:r>
      <w:r>
        <w:rPr>
          <w:rFonts w:ascii="宋体" w:hAnsi="宋体" w:cs="宋体" w:eastAsia="宋体" w:hint="default"/>
          <w:spacing w:val="-2"/>
        </w:rPr>
        <w:t>分</w:t>
      </w:r>
      <w:r>
        <w:rPr>
          <w:rFonts w:ascii="宋体" w:hAnsi="宋体" w:cs="宋体" w:eastAsia="宋体" w:hint="default"/>
          <w:spacing w:val="-2"/>
        </w:rPr>
        <w:t>已</w:t>
      </w:r>
      <w:r>
        <w:rPr>
          <w:rFonts w:ascii="宋体" w:hAnsi="宋体" w:cs="宋体" w:eastAsia="宋体" w:hint="default"/>
          <w:spacing w:val="-2"/>
        </w:rPr>
        <w:t>与</w:t>
      </w:r>
      <w:r>
        <w:rPr>
          <w:rFonts w:ascii="宋体" w:hAnsi="宋体" w:cs="宋体" w:eastAsia="宋体" w:hint="default"/>
          <w:spacing w:val="-2"/>
        </w:rPr>
        <w:t>原</w:t>
      </w:r>
      <w:r>
        <w:rPr>
          <w:rFonts w:ascii="宋体" w:hAnsi="宋体" w:cs="宋体" w:eastAsia="宋体" w:hint="default"/>
          <w:spacing w:val="-2"/>
        </w:rPr>
        <w:t>债</w:t>
      </w:r>
      <w:r>
        <w:rPr>
          <w:rFonts w:ascii="宋体" w:hAnsi="宋体" w:cs="宋体" w:eastAsia="宋体" w:hint="default"/>
          <w:spacing w:val="-2"/>
        </w:rPr>
        <w:t>权</w:t>
      </w:r>
      <w:r>
        <w:rPr>
          <w:spacing w:val="-2"/>
        </w:rPr>
        <w:t>人</w:t>
      </w:r>
      <w:r>
        <w:rPr>
          <w:rFonts w:ascii="宋体" w:hAnsi="宋体" w:cs="宋体" w:eastAsia="宋体" w:hint="default"/>
          <w:spacing w:val="-2"/>
        </w:rPr>
        <w:t>签</w:t>
      </w:r>
      <w:r>
        <w:rPr>
          <w:rFonts w:ascii="宋体" w:hAnsi="宋体" w:cs="宋体" w:eastAsia="宋体" w:hint="default"/>
          <w:spacing w:val="-2"/>
        </w:rPr>
        <w:t>订</w:t>
      </w:r>
      <w:r>
        <w:rPr>
          <w:spacing w:val="-2"/>
        </w:rPr>
        <w:t>了</w:t>
      </w:r>
      <w:r>
        <w:rPr>
          <w:rFonts w:ascii="宋体" w:hAnsi="宋体" w:cs="宋体" w:eastAsia="宋体" w:hint="default"/>
          <w:spacing w:val="-2"/>
        </w:rPr>
        <w:t>《</w:t>
      </w:r>
      <w:r>
        <w:rPr>
          <w:rFonts w:ascii="宋体" w:hAnsi="宋体" w:cs="宋体" w:eastAsia="宋体" w:hint="default"/>
          <w:spacing w:val="-2"/>
        </w:rPr>
        <w:t>债</w:t>
      </w:r>
      <w:r>
        <w:rPr>
          <w:rFonts w:ascii="宋体" w:hAnsi="宋体" w:cs="宋体" w:eastAsia="宋体" w:hint="default"/>
          <w:spacing w:val="-2"/>
        </w:rPr>
        <w:t>权</w:t>
      </w:r>
      <w:r>
        <w:rPr>
          <w:spacing w:val="-2"/>
        </w:rPr>
        <w:t>人</w:t>
      </w:r>
      <w:r>
        <w:rPr>
          <w:rFonts w:ascii="宋体" w:hAnsi="宋体" w:cs="宋体" w:eastAsia="宋体" w:hint="default"/>
          <w:spacing w:val="-2"/>
        </w:rPr>
        <w:t>关</w:t>
      </w:r>
      <w:r>
        <w:rPr>
          <w:rFonts w:ascii="宋体" w:hAnsi="宋体" w:cs="宋体" w:eastAsia="宋体" w:hint="default"/>
          <w:spacing w:val="-2"/>
        </w:rPr>
        <w:t>于债</w:t>
      </w:r>
      <w:r>
        <w:rPr>
          <w:spacing w:val="-2"/>
        </w:rPr>
        <w:t>务</w:t>
      </w:r>
      <w:r>
        <w:rPr>
          <w:rFonts w:ascii="宋体" w:hAnsi="宋体" w:cs="宋体" w:eastAsia="宋体" w:hint="default"/>
          <w:spacing w:val="-2"/>
        </w:rPr>
        <w:t>转</w:t>
      </w:r>
      <w:r>
        <w:rPr>
          <w:rFonts w:ascii="宋体" w:hAnsi="宋体" w:cs="宋体" w:eastAsia="宋体" w:hint="default"/>
          <w:spacing w:val="-2"/>
        </w:rPr>
        <w:t>移</w:t>
      </w:r>
      <w:r>
        <w:rPr>
          <w:spacing w:val="-2"/>
        </w:rPr>
        <w:t>的</w:t>
      </w:r>
      <w:r>
        <w:rPr>
          <w:rFonts w:ascii="宋体" w:hAnsi="宋体" w:cs="宋体" w:eastAsia="宋体" w:hint="default"/>
          <w:spacing w:val="-2"/>
        </w:rPr>
        <w:t>同</w:t>
      </w:r>
      <w:r>
        <w:rPr>
          <w:spacing w:val="-2"/>
        </w:rPr>
        <w:t>意</w:t>
      </w:r>
      <w:r>
        <w:rPr>
          <w:rFonts w:ascii="宋体" w:hAnsi="宋体" w:cs="宋体" w:eastAsia="宋体" w:hint="default"/>
          <w:spacing w:val="-2"/>
        </w:rPr>
        <w:t>函</w:t>
      </w:r>
      <w:r>
        <w:rPr>
          <w:rFonts w:ascii="宋体" w:hAnsi="宋体" w:cs="宋体" w:eastAsia="宋体" w:hint="default"/>
          <w:spacing w:val="-2"/>
        </w:rPr>
        <w:t>》</w:t>
      </w:r>
      <w:r>
        <w:rPr>
          <w:spacing w:val="-2"/>
        </w:rPr>
        <w:t>，对</w:t>
      </w:r>
      <w:r>
        <w:rPr>
          <w:rFonts w:ascii="宋体" w:hAnsi="宋体" w:cs="宋体" w:eastAsia="宋体" w:hint="default"/>
          <w:spacing w:val="-2"/>
        </w:rPr>
        <w:t>未</w:t>
      </w:r>
      <w:r>
        <w:rPr>
          <w:rFonts w:ascii="宋体" w:hAnsi="宋体" w:cs="宋体" w:eastAsia="宋体" w:hint="default"/>
          <w:spacing w:val="-2"/>
        </w:rPr>
        <w:t>取</w:t>
      </w:r>
      <w:r>
        <w:rPr>
          <w:rFonts w:ascii="宋体" w:hAnsi="宋体" w:cs="宋体" w:eastAsia="宋体" w:hint="default"/>
          <w:spacing w:val="84"/>
        </w:rPr>
        <w:t> </w:t>
      </w:r>
      <w:r>
        <w:rPr>
          <w:rFonts w:ascii="宋体" w:hAnsi="宋体" w:cs="宋体" w:eastAsia="宋体" w:hint="default"/>
          <w:spacing w:val="-2"/>
        </w:rPr>
        <w:t>得</w:t>
      </w:r>
      <w:r>
        <w:rPr>
          <w:rFonts w:ascii="宋体" w:hAnsi="宋体" w:cs="宋体" w:eastAsia="宋体" w:hint="default"/>
          <w:spacing w:val="-2"/>
        </w:rPr>
        <w:t>《</w:t>
      </w:r>
      <w:r>
        <w:rPr>
          <w:rFonts w:ascii="宋体" w:hAnsi="宋体" w:cs="宋体" w:eastAsia="宋体" w:hint="default"/>
          <w:spacing w:val="-2"/>
        </w:rPr>
        <w:t>债</w:t>
      </w:r>
      <w:r>
        <w:rPr>
          <w:rFonts w:ascii="宋体" w:hAnsi="宋体" w:cs="宋体" w:eastAsia="宋体" w:hint="default"/>
          <w:spacing w:val="-2"/>
        </w:rPr>
        <w:t>权</w:t>
      </w:r>
      <w:r>
        <w:rPr>
          <w:spacing w:val="-2"/>
        </w:rPr>
        <w:t>人</w:t>
      </w:r>
      <w:r>
        <w:rPr>
          <w:rFonts w:ascii="宋体" w:hAnsi="宋体" w:cs="宋体" w:eastAsia="宋体" w:hint="default"/>
          <w:spacing w:val="-2"/>
        </w:rPr>
        <w:t>关</w:t>
      </w:r>
      <w:r>
        <w:rPr>
          <w:rFonts w:ascii="宋体" w:hAnsi="宋体" w:cs="宋体" w:eastAsia="宋体" w:hint="default"/>
          <w:spacing w:val="-2"/>
        </w:rPr>
        <w:t>于债</w:t>
      </w:r>
      <w:r>
        <w:rPr>
          <w:spacing w:val="-2"/>
        </w:rPr>
        <w:t>务</w:t>
      </w:r>
      <w:r>
        <w:rPr>
          <w:rFonts w:ascii="宋体" w:hAnsi="宋体" w:cs="宋体" w:eastAsia="宋体" w:hint="default"/>
          <w:spacing w:val="-2"/>
        </w:rPr>
        <w:t>转</w:t>
      </w:r>
      <w:r>
        <w:rPr>
          <w:rFonts w:ascii="宋体" w:hAnsi="宋体" w:cs="宋体" w:eastAsia="宋体" w:hint="default"/>
          <w:spacing w:val="-2"/>
        </w:rPr>
        <w:t>移</w:t>
      </w:r>
      <w:r>
        <w:rPr>
          <w:spacing w:val="-2"/>
        </w:rPr>
        <w:t>的</w:t>
      </w:r>
      <w:r>
        <w:rPr>
          <w:rFonts w:ascii="宋体" w:hAnsi="宋体" w:cs="宋体" w:eastAsia="宋体" w:hint="default"/>
          <w:spacing w:val="-2"/>
        </w:rPr>
        <w:t>同</w:t>
      </w:r>
      <w:r>
        <w:rPr>
          <w:spacing w:val="-2"/>
        </w:rPr>
        <w:t>意</w:t>
      </w:r>
      <w:r>
        <w:rPr>
          <w:rFonts w:ascii="宋体" w:hAnsi="宋体" w:cs="宋体" w:eastAsia="宋体" w:hint="default"/>
          <w:spacing w:val="-2"/>
        </w:rPr>
        <w:t>函</w:t>
      </w:r>
      <w:r>
        <w:rPr>
          <w:rFonts w:ascii="宋体" w:hAnsi="宋体" w:cs="宋体" w:eastAsia="宋体" w:hint="default"/>
          <w:spacing w:val="-2"/>
        </w:rPr>
        <w:t>》</w:t>
      </w:r>
      <w:r>
        <w:rPr>
          <w:spacing w:val="-2"/>
        </w:rPr>
        <w:t>的负</w:t>
      </w:r>
      <w:r>
        <w:rPr>
          <w:rFonts w:ascii="宋体" w:hAnsi="宋体" w:cs="宋体" w:eastAsia="宋体" w:hint="default"/>
          <w:spacing w:val="-2"/>
        </w:rPr>
        <w:t>债</w:t>
      </w:r>
      <w:r>
        <w:rPr>
          <w:spacing w:val="-2"/>
        </w:rPr>
        <w:t>，</w:t>
      </w:r>
      <w:r>
        <w:rPr>
          <w:rFonts w:ascii="宋体" w:hAnsi="宋体" w:cs="宋体" w:eastAsia="宋体" w:hint="default"/>
          <w:spacing w:val="-2"/>
        </w:rPr>
        <w:t>东北特殊钢集团</w:t>
      </w:r>
      <w:r>
        <w:rPr>
          <w:spacing w:val="-2"/>
        </w:rPr>
        <w:t>有限责任公司</w:t>
      </w:r>
      <w:r>
        <w:rPr>
          <w:rFonts w:ascii="宋体" w:hAnsi="宋体" w:cs="宋体" w:eastAsia="宋体" w:hint="default"/>
          <w:spacing w:val="-2"/>
        </w:rPr>
        <w:t>已按照</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协</w:t>
      </w:r>
      <w:r>
        <w:rPr/>
        <w:t>议</w:t>
      </w:r>
      <w:r>
        <w:rPr>
          <w:rFonts w:ascii="宋体" w:hAnsi="宋体" w:cs="宋体" w:eastAsia="宋体" w:hint="default"/>
        </w:rPr>
        <w:t>向</w:t>
      </w:r>
      <w:r>
        <w:rPr/>
        <w:t>本公司</w:t>
      </w:r>
      <w:r>
        <w:rPr>
          <w:rFonts w:ascii="宋体" w:hAnsi="宋体" w:cs="宋体" w:eastAsia="宋体" w:hint="default"/>
        </w:rPr>
        <w:t>支</w:t>
      </w:r>
      <w:r>
        <w:rPr>
          <w:rFonts w:ascii="宋体" w:hAnsi="宋体" w:cs="宋体" w:eastAsia="宋体" w:hint="default"/>
        </w:rPr>
        <w:t>付</w:t>
      </w:r>
      <w:r>
        <w:rPr/>
        <w:t>了</w:t>
      </w:r>
      <w:r>
        <w:rPr>
          <w:rFonts w:ascii="宋体" w:hAnsi="宋体" w:cs="宋体" w:eastAsia="宋体" w:hint="default"/>
        </w:rPr>
        <w:t>债</w:t>
      </w:r>
      <w:r>
        <w:rPr/>
        <w:t>务</w:t>
      </w:r>
      <w:r>
        <w:rPr>
          <w:rFonts w:ascii="宋体" w:hAnsi="宋体" w:cs="宋体" w:eastAsia="宋体" w:hint="default"/>
        </w:rPr>
        <w:t>金</w:t>
      </w:r>
      <w:r>
        <w:rPr>
          <w:rFonts w:ascii="宋体" w:hAnsi="宋体" w:cs="宋体" w:eastAsia="宋体" w:hint="default"/>
        </w:rPr>
        <w:t>额</w:t>
      </w:r>
      <w:r>
        <w:rPr>
          <w:rFonts w:ascii="Courier New" w:hAnsi="Courier New" w:cs="Courier New" w:eastAsia="Courier New" w:hint="default"/>
        </w:rPr>
        <w:t>30%</w:t>
      </w:r>
      <w:r>
        <w:rPr/>
        <w:t>的</w:t>
      </w:r>
      <w:r>
        <w:rPr>
          <w:rFonts w:ascii="宋体" w:hAnsi="宋体" w:cs="宋体" w:eastAsia="宋体" w:hint="default"/>
        </w:rPr>
        <w:t>债</w:t>
      </w:r>
      <w:r>
        <w:rPr/>
        <w:t>务保证</w:t>
      </w:r>
      <w:r>
        <w:rPr>
          <w:rFonts w:ascii="宋体" w:hAnsi="宋体" w:cs="宋体" w:eastAsia="宋体" w:hint="default"/>
        </w:rPr>
        <w:t>金</w:t>
      </w:r>
      <w:r>
        <w:rPr>
          <w:rFonts w:ascii="Courier New" w:hAnsi="Courier New" w:cs="Courier New" w:eastAsia="Courier New" w:hint="default"/>
        </w:rPr>
        <w:t>2200</w:t>
      </w:r>
      <w:r>
        <w:rPr>
          <w:rFonts w:ascii="宋体" w:hAnsi="宋体" w:cs="宋体" w:eastAsia="宋体" w:hint="default"/>
        </w:rPr>
        <w:t>万元</w:t>
      </w:r>
      <w:r>
        <w:rPr>
          <w:rFonts w:ascii="宋体" w:hAnsi="宋体" w:cs="宋体" w:eastAsia="宋体" w:hint="default"/>
        </w:rPr>
        <w:t>；</w:t>
      </w:r>
      <w:r>
        <w:rPr>
          <w:rFonts w:ascii="宋体" w:hAnsi="宋体" w:cs="宋体" w:eastAsia="宋体" w:hint="default"/>
        </w:rPr>
        <w:t>应</w:t>
      </w:r>
      <w:r>
        <w:rPr/>
        <w:t>出</w:t>
      </w:r>
      <w:r>
        <w:rPr>
          <w:rFonts w:ascii="宋体" w:hAnsi="宋体" w:cs="宋体" w:eastAsia="宋体" w:hint="default"/>
        </w:rPr>
        <w:t>售</w:t>
      </w:r>
      <w:r>
        <w:rPr/>
        <w:t>的</w:t>
      </w:r>
      <w:r>
        <w:rPr>
          <w:rFonts w:ascii="Courier New" w:hAnsi="Courier New" w:cs="Courier New" w:eastAsia="Courier New" w:hint="default"/>
        </w:rPr>
        <w:t>3</w:t>
      </w:r>
      <w:r>
        <w:rPr>
          <w:rFonts w:ascii="Courier New" w:hAnsi="Courier New" w:cs="Courier New" w:eastAsia="Courier New" w:hint="default"/>
          <w:spacing w:val="-51"/>
        </w:rPr>
        <w:t> </w:t>
      </w:r>
      <w:r>
        <w:rPr>
          <w:rFonts w:ascii="宋体" w:hAnsi="宋体" w:cs="宋体" w:eastAsia="宋体" w:hint="default"/>
        </w:rPr>
        <w:t>项股</w:t>
      </w:r>
      <w:r>
        <w:rPr>
          <w:rFonts w:ascii="宋体" w:hAnsi="宋体" w:cs="宋体" w:eastAsia="宋体" w:hint="default"/>
        </w:rPr>
        <w:t>权</w:t>
      </w:r>
      <w:r>
        <w:rPr/>
        <w:t>资</w:t>
      </w:r>
      <w:r>
        <w:rPr>
          <w:rFonts w:ascii="宋体" w:hAnsi="宋体" w:cs="宋体" w:eastAsia="宋体" w:hint="default"/>
        </w:rPr>
        <w:t>产</w:t>
      </w:r>
      <w:r>
        <w:rPr>
          <w:rFonts w:ascii="宋体" w:hAnsi="宋体" w:cs="宋体" w:eastAsia="宋体" w:hint="default"/>
          <w:w w:val="102"/>
        </w:rPr>
        <w:t> </w:t>
      </w:r>
      <w:r>
        <w:rPr>
          <w:rFonts w:ascii="宋体" w:hAnsi="宋体" w:cs="宋体" w:eastAsia="宋体" w:hint="default"/>
          <w:spacing w:val="-5"/>
        </w:rPr>
        <w:t>中</w:t>
      </w:r>
      <w:r>
        <w:rPr>
          <w:spacing w:val="-5"/>
        </w:rPr>
        <w:t>，</w:t>
      </w:r>
      <w:r>
        <w:rPr>
          <w:rFonts w:ascii="宋体" w:hAnsi="宋体" w:cs="宋体" w:eastAsia="宋体" w:hint="default"/>
          <w:spacing w:val="-5"/>
        </w:rPr>
        <w:t>已经</w:t>
      </w:r>
      <w:r>
        <w:rPr>
          <w:spacing w:val="-5"/>
        </w:rPr>
        <w:t>有</w:t>
      </w:r>
      <w:r>
        <w:rPr>
          <w:rFonts w:ascii="Courier New" w:hAnsi="Courier New" w:cs="Courier New" w:eastAsia="Courier New" w:hint="default"/>
          <w:spacing w:val="-5"/>
        </w:rPr>
        <w:t>2</w:t>
      </w:r>
      <w:r>
        <w:rPr>
          <w:rFonts w:ascii="宋体" w:hAnsi="宋体" w:cs="宋体" w:eastAsia="宋体" w:hint="default"/>
          <w:spacing w:val="-5"/>
        </w:rPr>
        <w:t>项</w:t>
      </w:r>
      <w:r>
        <w:rPr>
          <w:spacing w:val="-5"/>
        </w:rPr>
        <w:t>完</w:t>
      </w:r>
      <w:r>
        <w:rPr>
          <w:rFonts w:ascii="宋体" w:hAnsi="宋体" w:cs="宋体" w:eastAsia="宋体" w:hint="default"/>
          <w:spacing w:val="-5"/>
        </w:rPr>
        <w:t>成</w:t>
      </w:r>
      <w:r>
        <w:rPr>
          <w:spacing w:val="-5"/>
        </w:rPr>
        <w:t>了</w:t>
      </w:r>
      <w:r>
        <w:rPr>
          <w:rFonts w:ascii="宋体" w:hAnsi="宋体" w:cs="宋体" w:eastAsia="宋体" w:hint="default"/>
          <w:spacing w:val="-5"/>
        </w:rPr>
        <w:t>股</w:t>
      </w:r>
      <w:r>
        <w:rPr>
          <w:rFonts w:ascii="宋体" w:hAnsi="宋体" w:cs="宋体" w:eastAsia="宋体" w:hint="default"/>
          <w:spacing w:val="-5"/>
        </w:rPr>
        <w:t>权</w:t>
      </w:r>
      <w:r>
        <w:rPr>
          <w:rFonts w:ascii="宋体" w:hAnsi="宋体" w:cs="宋体" w:eastAsia="宋体" w:hint="default"/>
          <w:spacing w:val="-5"/>
        </w:rPr>
        <w:t>过</w:t>
      </w:r>
      <w:r>
        <w:rPr>
          <w:rFonts w:ascii="宋体" w:hAnsi="宋体" w:cs="宋体" w:eastAsia="宋体" w:hint="default"/>
          <w:spacing w:val="-5"/>
        </w:rPr>
        <w:t>户</w:t>
      </w:r>
      <w:r>
        <w:rPr>
          <w:rFonts w:ascii="宋体" w:hAnsi="宋体" w:cs="宋体" w:eastAsia="宋体" w:hint="default"/>
          <w:spacing w:val="-5"/>
        </w:rPr>
        <w:t>手续；</w:t>
      </w:r>
      <w:r>
        <w:rPr>
          <w:spacing w:val="-5"/>
        </w:rPr>
        <w:t>公司出</w:t>
      </w:r>
      <w:r>
        <w:rPr>
          <w:rFonts w:ascii="宋体" w:hAnsi="宋体" w:cs="宋体" w:eastAsia="宋体" w:hint="default"/>
          <w:spacing w:val="-5"/>
        </w:rPr>
        <w:t>售</w:t>
      </w:r>
      <w:r>
        <w:rPr>
          <w:spacing w:val="-5"/>
        </w:rPr>
        <w:t>的</w:t>
      </w:r>
      <w:r>
        <w:rPr>
          <w:rFonts w:ascii="宋体" w:hAnsi="宋体" w:cs="宋体" w:eastAsia="宋体" w:hint="default"/>
          <w:spacing w:val="-5"/>
        </w:rPr>
        <w:t>部</w:t>
      </w:r>
      <w:r>
        <w:rPr>
          <w:rFonts w:ascii="宋体" w:hAnsi="宋体" w:cs="宋体" w:eastAsia="宋体" w:hint="default"/>
          <w:spacing w:val="-5"/>
        </w:rPr>
        <w:t>分</w:t>
      </w:r>
      <w:r>
        <w:rPr>
          <w:rFonts w:ascii="宋体" w:hAnsi="宋体" w:cs="宋体" w:eastAsia="宋体" w:hint="default"/>
          <w:spacing w:val="-5"/>
        </w:rPr>
        <w:t>债</w:t>
      </w:r>
      <w:r>
        <w:rPr>
          <w:spacing w:val="-5"/>
        </w:rPr>
        <w:t>务</w:t>
      </w:r>
      <w:r>
        <w:rPr>
          <w:rFonts w:ascii="宋体" w:hAnsi="宋体" w:cs="宋体" w:eastAsia="宋体" w:hint="default"/>
          <w:spacing w:val="-5"/>
        </w:rPr>
        <w:t>尚未</w:t>
      </w:r>
      <w:r>
        <w:rPr>
          <w:rFonts w:ascii="宋体" w:hAnsi="宋体" w:cs="宋体" w:eastAsia="宋体" w:hint="default"/>
          <w:spacing w:val="-5"/>
        </w:rPr>
        <w:t>转</w:t>
      </w:r>
      <w:r>
        <w:rPr>
          <w:rFonts w:ascii="宋体" w:hAnsi="宋体" w:cs="宋体" w:eastAsia="宋体" w:hint="default"/>
          <w:spacing w:val="-5"/>
        </w:rPr>
        <w:t>移</w:t>
      </w:r>
      <w:r>
        <w:rPr>
          <w:rFonts w:ascii="宋体" w:hAnsi="宋体" w:cs="宋体" w:eastAsia="宋体" w:hint="default"/>
          <w:spacing w:val="-5"/>
        </w:rPr>
        <w:t>至</w:t>
      </w:r>
      <w:r>
        <w:rPr>
          <w:rFonts w:ascii="宋体" w:hAnsi="宋体" w:cs="宋体" w:eastAsia="宋体" w:hint="default"/>
          <w:spacing w:val="-5"/>
        </w:rPr>
        <w:t>东北特殊钢集</w:t>
      </w:r>
      <w:r>
        <w:rPr>
          <w:rFonts w:ascii="宋体" w:hAnsi="宋体" w:cs="宋体" w:eastAsia="宋体" w:hint="default"/>
          <w:spacing w:val="57"/>
        </w:rPr>
        <w:t> </w:t>
      </w:r>
      <w:r>
        <w:rPr>
          <w:rFonts w:ascii="宋体" w:hAnsi="宋体" w:cs="宋体" w:eastAsia="宋体" w:hint="default"/>
          <w:spacing w:val="57"/>
        </w:rPr>
      </w:r>
      <w:r>
        <w:rPr>
          <w:rFonts w:ascii="宋体" w:hAnsi="宋体" w:cs="宋体" w:eastAsia="宋体" w:hint="default"/>
          <w:spacing w:val="-5"/>
        </w:rPr>
        <w:t>团</w:t>
      </w:r>
      <w:r>
        <w:rPr>
          <w:spacing w:val="-5"/>
        </w:rPr>
        <w:t>有限责任公司</w:t>
      </w:r>
      <w:r>
        <w:rPr>
          <w:rFonts w:ascii="宋体" w:hAnsi="宋体" w:cs="宋体" w:eastAsia="宋体" w:hint="default"/>
          <w:spacing w:val="-5"/>
        </w:rPr>
        <w:t>指</w:t>
      </w:r>
      <w:r>
        <w:rPr>
          <w:rFonts w:ascii="宋体" w:hAnsi="宋体" w:cs="宋体" w:eastAsia="宋体" w:hint="default"/>
          <w:spacing w:val="-5"/>
        </w:rPr>
        <w:t>定</w:t>
      </w:r>
      <w:r>
        <w:rPr>
          <w:spacing w:val="-5"/>
        </w:rPr>
        <w:t>公司</w:t>
      </w:r>
      <w:r>
        <w:rPr>
          <w:rFonts w:ascii="宋体" w:hAnsi="宋体" w:cs="宋体" w:eastAsia="宋体" w:hint="default"/>
          <w:spacing w:val="-5"/>
        </w:rPr>
        <w:t>名</w:t>
      </w:r>
      <w:r>
        <w:rPr>
          <w:rFonts w:ascii="宋体" w:hAnsi="宋体" w:cs="宋体" w:eastAsia="宋体" w:hint="default"/>
          <w:spacing w:val="-5"/>
        </w:rPr>
        <w:t>下</w:t>
      </w:r>
      <w:r>
        <w:rPr>
          <w:rFonts w:ascii="宋体" w:hAnsi="宋体" w:cs="宋体" w:eastAsia="宋体" w:hint="default"/>
          <w:spacing w:val="-5"/>
        </w:rPr>
        <w:t>；</w:t>
      </w:r>
      <w:r>
        <w:rPr>
          <w:rFonts w:ascii="宋体" w:hAnsi="宋体" w:cs="宋体" w:eastAsia="宋体" w:hint="default"/>
          <w:spacing w:val="-5"/>
        </w:rPr>
        <w:t>截</w:t>
      </w:r>
      <w:r>
        <w:rPr>
          <w:rFonts w:ascii="宋体" w:hAnsi="宋体" w:cs="宋体" w:eastAsia="宋体" w:hint="default"/>
          <w:spacing w:val="-5"/>
        </w:rPr>
        <w:t>止</w:t>
      </w:r>
      <w:r>
        <w:rPr>
          <w:rFonts w:ascii="Courier New" w:hAnsi="Courier New" w:cs="Courier New" w:eastAsia="Courier New" w:hint="default"/>
          <w:spacing w:val="-5"/>
        </w:rPr>
        <w:t>2010</w:t>
      </w:r>
      <w:r>
        <w:rPr>
          <w:spacing w:val="-5"/>
        </w:rPr>
        <w:t>年</w:t>
      </w:r>
      <w:r>
        <w:rPr>
          <w:rFonts w:ascii="Courier New" w:hAnsi="Courier New" w:cs="Courier New" w:eastAsia="Courier New" w:hint="default"/>
          <w:spacing w:val="-5"/>
        </w:rPr>
        <w:t>2</w:t>
      </w:r>
      <w:r>
        <w:rPr>
          <w:rFonts w:ascii="宋体" w:hAnsi="宋体" w:cs="宋体" w:eastAsia="宋体" w:hint="default"/>
          <w:spacing w:val="-5"/>
        </w:rPr>
        <w:t>月</w:t>
      </w:r>
      <w:r>
        <w:rPr>
          <w:rFonts w:ascii="Courier New" w:hAnsi="Courier New" w:cs="Courier New" w:eastAsia="Courier New" w:hint="default"/>
          <w:spacing w:val="-5"/>
        </w:rPr>
        <w:t>11</w:t>
      </w:r>
      <w:r>
        <w:rPr>
          <w:rFonts w:ascii="宋体" w:hAnsi="宋体" w:cs="宋体" w:eastAsia="宋体" w:hint="default"/>
          <w:spacing w:val="-5"/>
        </w:rPr>
        <w:t>日</w:t>
      </w:r>
      <w:r>
        <w:rPr>
          <w:spacing w:val="-5"/>
        </w:rPr>
        <w:t>，大连</w:t>
      </w:r>
      <w:r>
        <w:rPr>
          <w:rFonts w:ascii="宋体" w:hAnsi="宋体" w:cs="宋体" w:eastAsia="宋体" w:hint="default"/>
          <w:spacing w:val="-5"/>
        </w:rPr>
        <w:t>金牛股份</w:t>
      </w:r>
      <w:r>
        <w:rPr>
          <w:spacing w:val="-5"/>
        </w:rPr>
        <w:t>有限公司的</w:t>
      </w:r>
      <w:r>
        <w:rPr>
          <w:rFonts w:ascii="宋体" w:hAnsi="宋体" w:cs="宋体" w:eastAsia="宋体" w:hint="default"/>
          <w:spacing w:val="-5"/>
        </w:rPr>
        <w:t>税</w:t>
      </w:r>
      <w:r>
        <w:rPr>
          <w:spacing w:val="-5"/>
        </w:rPr>
        <w:t>务</w:t>
      </w:r>
    </w:p>
    <w:p>
      <w:pPr>
        <w:pStyle w:val="BodyText"/>
        <w:spacing w:line="300" w:lineRule="exact"/>
        <w:ind w:right="0"/>
        <w:jc w:val="both"/>
      </w:pPr>
      <w:r>
        <w:rPr>
          <w:rFonts w:ascii="宋体" w:hAnsi="宋体" w:cs="宋体" w:eastAsia="宋体" w:hint="default"/>
        </w:rPr>
        <w:t>清</w:t>
      </w:r>
      <w:r>
        <w:rPr>
          <w:rFonts w:ascii="宋体" w:hAnsi="宋体" w:cs="宋体" w:eastAsia="宋体" w:hint="default"/>
        </w:rPr>
        <w:t>算</w:t>
      </w:r>
      <w:r>
        <w:rPr>
          <w:rFonts w:ascii="宋体" w:hAnsi="宋体" w:cs="宋体" w:eastAsia="宋体" w:hint="default"/>
        </w:rPr>
        <w:t>等</w:t>
      </w:r>
      <w:r>
        <w:rPr>
          <w:rFonts w:ascii="宋体" w:hAnsi="宋体" w:cs="宋体" w:eastAsia="宋体" w:hint="default"/>
        </w:rPr>
        <w:t>相</w:t>
      </w:r>
      <w:r>
        <w:rPr>
          <w:rFonts w:ascii="宋体" w:hAnsi="宋体" w:cs="宋体" w:eastAsia="宋体" w:hint="default"/>
        </w:rPr>
        <w:t>关</w:t>
      </w:r>
      <w:r>
        <w:rPr>
          <w:rFonts w:ascii="宋体" w:hAnsi="宋体" w:cs="宋体" w:eastAsia="宋体" w:hint="default"/>
        </w:rPr>
        <w:t>手续</w:t>
      </w:r>
      <w:r>
        <w:rPr>
          <w:rFonts w:ascii="宋体" w:hAnsi="宋体" w:cs="宋体" w:eastAsia="宋体" w:hint="default"/>
        </w:rPr>
        <w:t>中</w:t>
      </w:r>
      <w:r>
        <w:rPr/>
        <w:t>，</w:t>
      </w:r>
      <w:r>
        <w:rPr>
          <w:rFonts w:ascii="宋体" w:hAnsi="宋体" w:cs="宋体" w:eastAsia="宋体" w:hint="default"/>
        </w:rPr>
        <w:t>国</w:t>
      </w:r>
      <w:r>
        <w:rPr>
          <w:rFonts w:ascii="宋体" w:hAnsi="宋体" w:cs="宋体" w:eastAsia="宋体" w:hint="default"/>
        </w:rPr>
        <w:t>税</w:t>
      </w:r>
      <w:r>
        <w:rPr>
          <w:rFonts w:ascii="宋体" w:hAnsi="宋体" w:cs="宋体" w:eastAsia="宋体" w:hint="default"/>
        </w:rPr>
        <w:t>清</w:t>
      </w:r>
      <w:r>
        <w:rPr>
          <w:rFonts w:ascii="宋体" w:hAnsi="宋体" w:cs="宋体" w:eastAsia="宋体" w:hint="default"/>
        </w:rPr>
        <w:t>算</w:t>
      </w:r>
      <w:r>
        <w:rPr>
          <w:rFonts w:ascii="宋体" w:hAnsi="宋体" w:cs="宋体" w:eastAsia="宋体" w:hint="default"/>
        </w:rPr>
        <w:t>手续已经</w:t>
      </w:r>
      <w:r>
        <w:rPr>
          <w:rFonts w:ascii="宋体" w:hAnsi="宋体" w:cs="宋体" w:eastAsia="宋体" w:hint="default"/>
        </w:rPr>
        <w:t>办</w:t>
      </w:r>
      <w:r>
        <w:rPr/>
        <w:t>理完</w:t>
      </w:r>
      <w:r>
        <w:rPr>
          <w:rFonts w:ascii="宋体" w:hAnsi="宋体" w:cs="宋体" w:eastAsia="宋体" w:hint="default"/>
        </w:rPr>
        <w:t>毕</w:t>
      </w:r>
      <w:r>
        <w:rPr/>
        <w:t>，</w:t>
      </w:r>
      <w:r>
        <w:rPr>
          <w:rFonts w:ascii="宋体" w:hAnsi="宋体" w:cs="宋体" w:eastAsia="宋体" w:hint="default"/>
        </w:rPr>
        <w:t>地</w:t>
      </w:r>
      <w:r>
        <w:rPr>
          <w:rFonts w:ascii="宋体" w:hAnsi="宋体" w:cs="宋体" w:eastAsia="宋体" w:hint="default"/>
        </w:rPr>
        <w:t>税</w:t>
      </w:r>
      <w:r>
        <w:rPr>
          <w:rFonts w:ascii="宋体" w:hAnsi="宋体" w:cs="宋体" w:eastAsia="宋体" w:hint="default"/>
        </w:rPr>
        <w:t>清</w:t>
      </w:r>
      <w:r>
        <w:rPr>
          <w:rFonts w:ascii="宋体" w:hAnsi="宋体" w:cs="宋体" w:eastAsia="宋体" w:hint="default"/>
        </w:rPr>
        <w:t>算</w:t>
      </w:r>
      <w:r>
        <w:rPr>
          <w:rFonts w:ascii="宋体" w:hAnsi="宋体" w:cs="宋体" w:eastAsia="宋体" w:hint="default"/>
        </w:rPr>
        <w:t>手续</w:t>
      </w:r>
      <w:r>
        <w:rPr/>
        <w:t>正在</w:t>
      </w:r>
      <w:r>
        <w:rPr>
          <w:rFonts w:ascii="宋体" w:hAnsi="宋体" w:cs="宋体" w:eastAsia="宋体" w:hint="default"/>
        </w:rPr>
        <w:t>办</w:t>
      </w:r>
      <w:r>
        <w:rPr/>
        <w:t>理</w:t>
      </w:r>
      <w:r>
        <w:rPr>
          <w:rFonts w:ascii="宋体" w:hAnsi="宋体" w:cs="宋体" w:eastAsia="宋体" w:hint="default"/>
        </w:rPr>
        <w:t>中</w:t>
      </w:r>
      <w:r>
        <w:rPr/>
        <w:t>。</w:t>
      </w:r>
    </w:p>
    <w:p>
      <w:pPr>
        <w:pStyle w:val="BodyText"/>
        <w:spacing w:line="340" w:lineRule="auto" w:before="155"/>
        <w:ind w:right="0" w:firstLine="585"/>
        <w:jc w:val="left"/>
        <w:rPr>
          <w:rFonts w:ascii="宋体" w:hAnsi="宋体" w:cs="宋体" w:eastAsia="宋体" w:hint="default"/>
        </w:rPr>
      </w:pPr>
      <w:r>
        <w:rPr>
          <w:rFonts w:ascii="Courier New" w:hAnsi="Courier New" w:cs="Courier New" w:eastAsia="Courier New" w:hint="default"/>
          <w:spacing w:val="-5"/>
          <w:w w:val="100"/>
        </w:rPr>
        <w:t>2</w:t>
      </w:r>
      <w:r>
        <w:rPr>
          <w:spacing w:val="-5"/>
          <w:w w:val="100"/>
        </w:rPr>
        <w:t>、</w:t>
      </w:r>
      <w:r>
        <w:rPr>
          <w:rFonts w:ascii="宋体" w:hAnsi="宋体" w:cs="宋体" w:eastAsia="宋体" w:hint="default"/>
          <w:spacing w:val="-5"/>
          <w:w w:val="100"/>
        </w:rPr>
        <w:t>自</w:t>
      </w:r>
      <w:r>
        <w:rPr>
          <w:rFonts w:ascii="宋体" w:hAnsi="宋体" w:cs="宋体" w:eastAsia="宋体" w:hint="default"/>
          <w:spacing w:val="-5"/>
          <w:w w:val="100"/>
        </w:rPr>
        <w:t>交割日</w:t>
      </w:r>
      <w:r>
        <w:rPr>
          <w:spacing w:val="-5"/>
          <w:w w:val="100"/>
        </w:rPr>
        <w:t>大连</w:t>
      </w:r>
      <w:r>
        <w:rPr>
          <w:rFonts w:ascii="宋体" w:hAnsi="宋体" w:cs="宋体" w:eastAsia="宋体" w:hint="default"/>
          <w:spacing w:val="-5"/>
          <w:w w:val="100"/>
        </w:rPr>
        <w:t>金牛</w:t>
      </w:r>
      <w:r>
        <w:rPr>
          <w:spacing w:val="-5"/>
          <w:w w:val="100"/>
        </w:rPr>
        <w:t>承</w:t>
      </w:r>
      <w:r>
        <w:rPr>
          <w:rFonts w:ascii="宋体" w:hAnsi="宋体" w:cs="宋体" w:eastAsia="宋体" w:hint="default"/>
          <w:spacing w:val="-5"/>
          <w:w w:val="100"/>
        </w:rPr>
        <w:t>接</w:t>
      </w:r>
      <w:r>
        <w:rPr>
          <w:spacing w:val="-5"/>
          <w:w w:val="100"/>
        </w:rPr>
        <w:t>了</w:t>
      </w:r>
      <w:r>
        <w:rPr>
          <w:rFonts w:ascii="宋体" w:hAnsi="宋体" w:cs="宋体" w:eastAsia="宋体" w:hint="default"/>
          <w:spacing w:val="-5"/>
          <w:w w:val="100"/>
        </w:rPr>
        <w:t>置</w:t>
      </w:r>
      <w:r>
        <w:rPr>
          <w:rFonts w:ascii="宋体" w:hAnsi="宋体" w:cs="宋体" w:eastAsia="宋体" w:hint="default"/>
          <w:spacing w:val="-5"/>
          <w:w w:val="100"/>
        </w:rPr>
        <w:t>入</w:t>
      </w:r>
      <w:r>
        <w:rPr>
          <w:spacing w:val="-5"/>
          <w:w w:val="100"/>
        </w:rPr>
        <w:t>资</w:t>
      </w:r>
      <w:r>
        <w:rPr>
          <w:rFonts w:ascii="宋体" w:hAnsi="宋体" w:cs="宋体" w:eastAsia="宋体" w:hint="default"/>
          <w:spacing w:val="-5"/>
          <w:w w:val="100"/>
        </w:rPr>
        <w:t>产</w:t>
      </w:r>
      <w:r>
        <w:rPr>
          <w:rFonts w:ascii="宋体" w:hAnsi="宋体" w:cs="宋体" w:eastAsia="宋体" w:hint="default"/>
          <w:spacing w:val="-5"/>
          <w:w w:val="100"/>
        </w:rPr>
        <w:t>涉</w:t>
      </w:r>
      <w:r>
        <w:rPr>
          <w:spacing w:val="-5"/>
          <w:w w:val="100"/>
        </w:rPr>
        <w:t>及的</w:t>
      </w:r>
      <w:r>
        <w:rPr>
          <w:rFonts w:ascii="Courier New" w:hAnsi="Courier New" w:cs="Courier New" w:eastAsia="Courier New" w:hint="default"/>
          <w:spacing w:val="-5"/>
          <w:w w:val="100"/>
        </w:rPr>
        <w:t>10</w:t>
      </w:r>
      <w:r>
        <w:rPr>
          <w:rFonts w:ascii="宋体" w:hAnsi="宋体" w:cs="宋体" w:eastAsia="宋体" w:hint="default"/>
          <w:spacing w:val="-5"/>
          <w:w w:val="100"/>
        </w:rPr>
        <w:t>家</w:t>
      </w:r>
      <w:r>
        <w:rPr>
          <w:spacing w:val="-5"/>
          <w:w w:val="100"/>
        </w:rPr>
        <w:t>标的公司的</w:t>
      </w:r>
      <w:r>
        <w:rPr>
          <w:rFonts w:ascii="宋体" w:hAnsi="宋体" w:cs="宋体" w:eastAsia="宋体" w:hint="default"/>
          <w:spacing w:val="-5"/>
          <w:w w:val="100"/>
        </w:rPr>
        <w:t>全部</w:t>
      </w:r>
      <w:r>
        <w:rPr>
          <w:spacing w:val="-5"/>
          <w:w w:val="100"/>
        </w:rPr>
        <w:t>资</w:t>
      </w:r>
      <w:r>
        <w:rPr>
          <w:rFonts w:ascii="宋体" w:hAnsi="宋体" w:cs="宋体" w:eastAsia="宋体" w:hint="default"/>
          <w:spacing w:val="-5"/>
          <w:w w:val="100"/>
        </w:rPr>
        <w:t>产</w:t>
      </w:r>
      <w:r>
        <w:rPr>
          <w:spacing w:val="-5"/>
          <w:w w:val="100"/>
        </w:rPr>
        <w:t>及负</w:t>
      </w:r>
      <w:r>
        <w:rPr>
          <w:rFonts w:ascii="宋体" w:hAnsi="宋体" w:cs="宋体" w:eastAsia="宋体" w:hint="default"/>
          <w:spacing w:val="-5"/>
          <w:w w:val="100"/>
        </w:rPr>
        <w:t>债</w:t>
      </w:r>
      <w:r>
        <w:rPr>
          <w:spacing w:val="-5"/>
          <w:w w:val="100"/>
        </w:rPr>
        <w:t>、</w:t>
      </w:r>
      <w:r>
        <w:rPr>
          <w:w w:val="102"/>
        </w:rPr>
        <w:t> </w:t>
      </w:r>
      <w:r>
        <w:rPr>
          <w:rFonts w:ascii="宋体" w:hAnsi="宋体" w:cs="宋体" w:eastAsia="宋体" w:hint="default"/>
        </w:rPr>
        <w:t>业</w:t>
      </w:r>
      <w:r>
        <w:rPr/>
        <w:t>务及</w:t>
      </w:r>
      <w:r>
        <w:rPr>
          <w:rFonts w:ascii="宋体" w:hAnsi="宋体" w:cs="宋体" w:eastAsia="宋体" w:hint="default"/>
        </w:rPr>
        <w:t>附</w:t>
      </w:r>
      <w:r>
        <w:rPr>
          <w:rFonts w:ascii="宋体" w:hAnsi="宋体" w:cs="宋体" w:eastAsia="宋体" w:hint="default"/>
        </w:rPr>
        <w:t>着</w:t>
      </w:r>
      <w:r>
        <w:rPr>
          <w:rFonts w:ascii="宋体" w:hAnsi="宋体" w:cs="宋体" w:eastAsia="宋体" w:hint="default"/>
        </w:rPr>
        <w:t>于</w:t>
      </w:r>
      <w:r>
        <w:rPr>
          <w:rFonts w:ascii="宋体" w:hAnsi="宋体" w:cs="宋体" w:eastAsia="宋体" w:hint="default"/>
        </w:rPr>
        <w:t>上</w:t>
      </w:r>
      <w:r>
        <w:rPr/>
        <w:t>述资</w:t>
      </w:r>
      <w:r>
        <w:rPr>
          <w:rFonts w:ascii="宋体" w:hAnsi="宋体" w:cs="宋体" w:eastAsia="宋体" w:hint="default"/>
        </w:rPr>
        <w:t>产</w:t>
      </w:r>
      <w:r>
        <w:rPr/>
        <w:t>、</w:t>
      </w:r>
      <w:r>
        <w:rPr>
          <w:rFonts w:ascii="宋体" w:hAnsi="宋体" w:cs="宋体" w:eastAsia="宋体" w:hint="default"/>
        </w:rPr>
        <w:t>业</w:t>
      </w:r>
      <w:r>
        <w:rPr/>
        <w:t>务或</w:t>
      </w:r>
      <w:r>
        <w:rPr>
          <w:rFonts w:ascii="宋体" w:hAnsi="宋体" w:cs="宋体" w:eastAsia="宋体" w:hint="default"/>
        </w:rPr>
        <w:t>与</w:t>
      </w:r>
      <w:r>
        <w:rPr>
          <w:rFonts w:ascii="宋体" w:hAnsi="宋体" w:cs="宋体" w:eastAsia="宋体" w:hint="default"/>
        </w:rPr>
        <w:t>上</w:t>
      </w:r>
      <w:r>
        <w:rPr/>
        <w:t>述资</w:t>
      </w:r>
      <w:r>
        <w:rPr>
          <w:rFonts w:ascii="宋体" w:hAnsi="宋体" w:cs="宋体" w:eastAsia="宋体" w:hint="default"/>
        </w:rPr>
        <w:t>产</w:t>
      </w:r>
      <w:r>
        <w:rPr/>
        <w:t>、</w:t>
      </w:r>
      <w:r>
        <w:rPr>
          <w:rFonts w:ascii="宋体" w:hAnsi="宋体" w:cs="宋体" w:eastAsia="宋体" w:hint="default"/>
        </w:rPr>
        <w:t>业</w:t>
      </w:r>
      <w:r>
        <w:rPr/>
        <w:t>务有</w:t>
      </w:r>
      <w:r>
        <w:rPr>
          <w:rFonts w:ascii="宋体" w:hAnsi="宋体" w:cs="宋体" w:eastAsia="宋体" w:hint="default"/>
        </w:rPr>
        <w:t>关</w:t>
      </w:r>
      <w:r>
        <w:rPr/>
        <w:t>的</w:t>
      </w:r>
      <w:r>
        <w:rPr>
          <w:rFonts w:ascii="宋体" w:hAnsi="宋体" w:cs="宋体" w:eastAsia="宋体" w:hint="default"/>
        </w:rPr>
        <w:t>一</w:t>
      </w:r>
      <w:r>
        <w:rPr>
          <w:rFonts w:ascii="宋体" w:hAnsi="宋体" w:cs="宋体" w:eastAsia="宋体" w:hint="default"/>
        </w:rPr>
        <w:t>切</w:t>
      </w:r>
      <w:r>
        <w:rPr>
          <w:rFonts w:ascii="宋体" w:hAnsi="宋体" w:cs="宋体" w:eastAsia="宋体" w:hint="default"/>
        </w:rPr>
        <w:t>权利</w:t>
      </w:r>
      <w:r>
        <w:rPr/>
        <w:t>和</w:t>
      </w:r>
      <w:r>
        <w:rPr>
          <w:rFonts w:ascii="宋体" w:hAnsi="宋体" w:cs="宋体" w:eastAsia="宋体" w:hint="default"/>
        </w:rPr>
        <w:t>义</w:t>
      </w:r>
      <w:r>
        <w:rPr/>
        <w:t>务</w:t>
      </w:r>
      <w:r>
        <w:rPr>
          <w:rFonts w:ascii="宋体" w:hAnsi="宋体" w:cs="宋体" w:eastAsia="宋体" w:hint="default"/>
        </w:rPr>
        <w:t>等</w:t>
      </w:r>
      <w:r>
        <w:rPr/>
        <w:t>。</w:t>
      </w:r>
      <w:r>
        <w:rPr>
          <w:rFonts w:ascii="Courier New" w:hAnsi="Courier New" w:cs="Courier New" w:eastAsia="Courier New" w:hint="default"/>
        </w:rPr>
        <w:t>10</w:t>
      </w:r>
      <w:r>
        <w:rPr>
          <w:rFonts w:ascii="宋体" w:hAnsi="宋体" w:cs="宋体" w:eastAsia="宋体" w:hint="default"/>
        </w:rPr>
        <w:t>家</w:t>
      </w:r>
      <w:r>
        <w:rPr>
          <w:rFonts w:ascii="宋体" w:hAnsi="宋体" w:cs="宋体" w:eastAsia="宋体" w:hint="default"/>
          <w:spacing w:val="-35"/>
        </w:rPr>
        <w:t> </w:t>
      </w:r>
      <w:r>
        <w:rPr/>
        <w:t>标的公司的</w:t>
      </w:r>
      <w:r>
        <w:rPr>
          <w:rFonts w:ascii="宋体" w:hAnsi="宋体" w:cs="宋体" w:eastAsia="宋体" w:hint="default"/>
        </w:rPr>
        <w:t>股</w:t>
      </w:r>
      <w:r>
        <w:rPr>
          <w:rFonts w:ascii="宋体" w:hAnsi="宋体" w:cs="宋体" w:eastAsia="宋体" w:hint="default"/>
        </w:rPr>
        <w:t>权</w:t>
      </w:r>
      <w:r>
        <w:rPr>
          <w:rFonts w:ascii="宋体" w:hAnsi="宋体" w:cs="宋体" w:eastAsia="宋体" w:hint="default"/>
        </w:rPr>
        <w:t>过</w:t>
      </w:r>
      <w:r>
        <w:rPr>
          <w:rFonts w:ascii="宋体" w:hAnsi="宋体" w:cs="宋体" w:eastAsia="宋体" w:hint="default"/>
        </w:rPr>
        <w:t>户</w:t>
      </w:r>
      <w:r>
        <w:rPr>
          <w:rFonts w:ascii="宋体" w:hAnsi="宋体" w:cs="宋体" w:eastAsia="宋体" w:hint="default"/>
        </w:rPr>
        <w:t>工</w:t>
      </w:r>
      <w:r>
        <w:rPr>
          <w:rFonts w:ascii="宋体" w:hAnsi="宋体" w:cs="宋体" w:eastAsia="宋体" w:hint="default"/>
        </w:rPr>
        <w:t>商</w:t>
      </w:r>
      <w:r>
        <w:rPr>
          <w:rFonts w:ascii="宋体" w:hAnsi="宋体" w:cs="宋体" w:eastAsia="宋体" w:hint="default"/>
        </w:rPr>
        <w:t>登</w:t>
      </w:r>
      <w:r>
        <w:rPr/>
        <w:t>记</w:t>
      </w:r>
      <w:r>
        <w:rPr>
          <w:rFonts w:ascii="宋体" w:hAnsi="宋体" w:cs="宋体" w:eastAsia="宋体" w:hint="default"/>
        </w:rPr>
        <w:t>手续已</w:t>
      </w:r>
      <w:r>
        <w:rPr>
          <w:rFonts w:ascii="宋体" w:hAnsi="宋体" w:cs="宋体" w:eastAsia="宋体" w:hint="default"/>
        </w:rPr>
        <w:t>全部</w:t>
      </w:r>
      <w:r>
        <w:rPr>
          <w:rFonts w:ascii="宋体" w:hAnsi="宋体" w:cs="宋体" w:eastAsia="宋体" w:hint="default"/>
        </w:rPr>
        <w:t>办</w:t>
      </w:r>
      <w:r>
        <w:rPr/>
        <w:t>理完</w:t>
      </w:r>
      <w:r>
        <w:rPr>
          <w:rFonts w:ascii="宋体" w:hAnsi="宋体" w:cs="宋体" w:eastAsia="宋体" w:hint="default"/>
        </w:rPr>
        <w:t>成</w:t>
      </w:r>
      <w:r>
        <w:rPr/>
        <w:t>，</w:t>
      </w:r>
      <w:r>
        <w:rPr>
          <w:rFonts w:ascii="宋体" w:hAnsi="宋体" w:cs="宋体" w:eastAsia="宋体" w:hint="default"/>
        </w:rPr>
        <w:t>上</w:t>
      </w:r>
      <w:r>
        <w:rPr/>
        <w:t>述</w:t>
      </w:r>
      <w:r>
        <w:rPr>
          <w:rFonts w:ascii="宋体" w:hAnsi="宋体" w:cs="宋体" w:eastAsia="宋体" w:hint="default"/>
        </w:rPr>
        <w:t>股</w:t>
      </w:r>
      <w:r>
        <w:rPr>
          <w:rFonts w:ascii="宋体" w:hAnsi="宋体" w:cs="宋体" w:eastAsia="宋体" w:hint="default"/>
        </w:rPr>
        <w:t>权</w:t>
      </w:r>
      <w:r>
        <w:rPr/>
        <w:t>均</w:t>
      </w:r>
      <w:r>
        <w:rPr>
          <w:rFonts w:ascii="宋体" w:hAnsi="宋体" w:cs="宋体" w:eastAsia="宋体" w:hint="default"/>
        </w:rPr>
        <w:t>已</w:t>
      </w:r>
      <w:r>
        <w:rPr>
          <w:rFonts w:ascii="宋体" w:hAnsi="宋体" w:cs="宋体" w:eastAsia="宋体" w:hint="default"/>
        </w:rPr>
        <w:t>变</w:t>
      </w:r>
      <w:r>
        <w:rPr>
          <w:rFonts w:ascii="宋体" w:hAnsi="宋体" w:cs="宋体" w:eastAsia="宋体" w:hint="default"/>
        </w:rPr>
        <w:t>更</w:t>
      </w:r>
      <w:r>
        <w:rPr>
          <w:rFonts w:ascii="宋体" w:hAnsi="宋体" w:cs="宋体" w:eastAsia="宋体" w:hint="default"/>
        </w:rPr>
        <w:t>登</w:t>
      </w:r>
      <w:r>
        <w:rPr/>
        <w:t>记</w:t>
      </w:r>
      <w:r>
        <w:rPr>
          <w:rFonts w:ascii="宋体" w:hAnsi="宋体" w:cs="宋体" w:eastAsia="宋体" w:hint="default"/>
        </w:rPr>
        <w:t>至</w:t>
      </w:r>
      <w:r>
        <w:rPr/>
        <w:t>大连</w:t>
      </w:r>
      <w:r>
        <w:rPr>
          <w:spacing w:val="7"/>
        </w:rPr>
        <w:t> </w:t>
      </w:r>
      <w:r>
        <w:rPr>
          <w:rFonts w:ascii="宋体" w:hAnsi="宋体" w:cs="宋体" w:eastAsia="宋体" w:hint="default"/>
        </w:rPr>
        <w:t>金牛</w:t>
      </w:r>
      <w:r>
        <w:rPr>
          <w:rFonts w:ascii="宋体" w:hAnsi="宋体" w:cs="宋体" w:eastAsia="宋体" w:hint="default"/>
        </w:rPr>
        <w:t>名</w:t>
      </w:r>
      <w:r>
        <w:rPr>
          <w:rFonts w:ascii="宋体" w:hAnsi="宋体" w:cs="宋体" w:eastAsia="宋体" w:hint="default"/>
        </w:rPr>
        <w:t>下</w:t>
      </w:r>
      <w:r>
        <w:rPr/>
        <w:t>。</w:t>
      </w:r>
      <w:r>
        <w:rPr>
          <w:rFonts w:ascii="宋体" w:hAnsi="宋体" w:cs="宋体" w:eastAsia="宋体" w:hint="default"/>
        </w:rPr>
        <w:t>君</w:t>
      </w:r>
      <w:r>
        <w:rPr>
          <w:rFonts w:ascii="宋体" w:hAnsi="宋体" w:cs="宋体" w:eastAsia="宋体" w:hint="default"/>
        </w:rPr>
        <w:t>合</w:t>
      </w:r>
      <w:r>
        <w:rPr>
          <w:rFonts w:ascii="宋体" w:hAnsi="宋体" w:cs="宋体" w:eastAsia="宋体" w:hint="default"/>
        </w:rPr>
        <w:t>律</w:t>
      </w:r>
      <w:r>
        <w:rPr/>
        <w:t>师事务所出具了</w:t>
      </w:r>
      <w:r>
        <w:rPr>
          <w:rFonts w:ascii="宋体" w:hAnsi="宋体" w:cs="宋体" w:eastAsia="宋体" w:hint="default"/>
        </w:rPr>
        <w:t>《关</w:t>
      </w:r>
      <w:r>
        <w:rPr>
          <w:rFonts w:ascii="宋体" w:hAnsi="宋体" w:cs="宋体" w:eastAsia="宋体" w:hint="default"/>
        </w:rPr>
        <w:t>于</w:t>
      </w:r>
      <w:r>
        <w:rPr/>
        <w:t>大连</w:t>
      </w:r>
      <w:r>
        <w:rPr>
          <w:rFonts w:ascii="宋体" w:hAnsi="宋体" w:cs="宋体" w:eastAsia="宋体" w:hint="default"/>
        </w:rPr>
        <w:t>金牛股份</w:t>
      </w:r>
      <w:r>
        <w:rPr/>
        <w:t>有限公司</w:t>
      </w:r>
      <w:r>
        <w:rPr>
          <w:rFonts w:ascii="宋体" w:hAnsi="宋体" w:cs="宋体" w:eastAsia="宋体" w:hint="default"/>
        </w:rPr>
        <w:t>向</w:t>
      </w:r>
      <w:r>
        <w:rPr>
          <w:rFonts w:ascii="宋体" w:hAnsi="宋体" w:cs="宋体" w:eastAsia="宋体" w:hint="default"/>
        </w:rPr>
        <w:t>特</w:t>
      </w:r>
      <w:r>
        <w:rPr>
          <w:rFonts w:ascii="宋体" w:hAnsi="宋体" w:cs="宋体" w:eastAsia="宋体" w:hint="default"/>
        </w:rPr>
        <w:t>定</w:t>
      </w:r>
      <w:r>
        <w:rPr/>
        <w:t>对</w:t>
      </w:r>
      <w:r>
        <w:rPr>
          <w:rFonts w:ascii="宋体" w:hAnsi="宋体" w:cs="宋体" w:eastAsia="宋体" w:hint="default"/>
        </w:rPr>
        <w:t>象发行</w:t>
      </w:r>
      <w:r>
        <w:rPr>
          <w:rFonts w:ascii="宋体" w:hAnsi="宋体" w:cs="宋体" w:eastAsia="宋体" w:hint="default"/>
        </w:rPr>
        <w:t>股</w:t>
      </w:r>
      <w:r>
        <w:rPr>
          <w:rFonts w:ascii="宋体" w:hAnsi="宋体" w:cs="宋体" w:eastAsia="宋体" w:hint="default"/>
          <w:spacing w:val="12"/>
        </w:rPr>
        <w:t> </w:t>
      </w:r>
      <w:r>
        <w:rPr>
          <w:rFonts w:ascii="宋体" w:hAnsi="宋体" w:cs="宋体" w:eastAsia="宋体" w:hint="default"/>
        </w:rPr>
        <w:t>票</w:t>
      </w:r>
      <w:r>
        <w:rPr>
          <w:rFonts w:ascii="宋体" w:hAnsi="宋体" w:cs="宋体" w:eastAsia="宋体" w:hint="default"/>
        </w:rPr>
        <w:t>购买</w:t>
      </w:r>
      <w:r>
        <w:rPr/>
        <w:t>资</w:t>
      </w:r>
      <w:r>
        <w:rPr>
          <w:rFonts w:ascii="宋体" w:hAnsi="宋体" w:cs="宋体" w:eastAsia="宋体" w:hint="default"/>
        </w:rPr>
        <w:t>产</w:t>
      </w:r>
      <w:r>
        <w:rPr/>
        <w:t>及重大资</w:t>
      </w:r>
      <w:r>
        <w:rPr>
          <w:rFonts w:ascii="宋体" w:hAnsi="宋体" w:cs="宋体" w:eastAsia="宋体" w:hint="default"/>
        </w:rPr>
        <w:t>产</w:t>
      </w:r>
      <w:r>
        <w:rPr/>
        <w:t>出</w:t>
      </w:r>
      <w:r>
        <w:rPr>
          <w:rFonts w:ascii="宋体" w:hAnsi="宋体" w:cs="宋体" w:eastAsia="宋体" w:hint="default"/>
        </w:rPr>
        <w:t>售暨关联</w:t>
      </w:r>
      <w:r>
        <w:rPr>
          <w:rFonts w:ascii="宋体" w:hAnsi="宋体" w:cs="宋体" w:eastAsia="宋体" w:hint="default"/>
        </w:rPr>
        <w:t>交</w:t>
      </w:r>
      <w:r>
        <w:rPr>
          <w:rFonts w:ascii="宋体" w:hAnsi="宋体" w:cs="宋体" w:eastAsia="宋体" w:hint="default"/>
        </w:rPr>
        <w:t>易</w:t>
      </w:r>
      <w:r>
        <w:rPr>
          <w:rFonts w:ascii="宋体" w:hAnsi="宋体" w:cs="宋体" w:eastAsia="宋体" w:hint="default"/>
        </w:rPr>
        <w:t>相</w:t>
      </w:r>
      <w:r>
        <w:rPr>
          <w:rFonts w:ascii="宋体" w:hAnsi="宋体" w:cs="宋体" w:eastAsia="宋体" w:hint="default"/>
        </w:rPr>
        <w:t>关置</w:t>
      </w:r>
      <w:r>
        <w:rPr>
          <w:rFonts w:ascii="宋体" w:hAnsi="宋体" w:cs="宋体" w:eastAsia="宋体" w:hint="default"/>
        </w:rPr>
        <w:t>入</w:t>
      </w:r>
      <w:r>
        <w:rPr/>
        <w:t>资</w:t>
      </w:r>
      <w:r>
        <w:rPr>
          <w:rFonts w:ascii="宋体" w:hAnsi="宋体" w:cs="宋体" w:eastAsia="宋体" w:hint="default"/>
        </w:rPr>
        <w:t>产</w:t>
      </w:r>
      <w:r>
        <w:rPr>
          <w:rFonts w:ascii="宋体" w:hAnsi="宋体" w:cs="宋体" w:eastAsia="宋体" w:hint="default"/>
        </w:rPr>
        <w:t>过</w:t>
      </w:r>
      <w:r>
        <w:rPr>
          <w:rFonts w:ascii="宋体" w:hAnsi="宋体" w:cs="宋体" w:eastAsia="宋体" w:hint="default"/>
        </w:rPr>
        <w:t>户</w:t>
      </w:r>
      <w:r>
        <w:rPr>
          <w:rFonts w:ascii="宋体" w:hAnsi="宋体" w:cs="宋体" w:eastAsia="宋体" w:hint="default"/>
        </w:rPr>
        <w:t>情况</w:t>
      </w:r>
      <w:r>
        <w:rPr>
          <w:rFonts w:ascii="宋体" w:hAnsi="宋体" w:cs="宋体" w:eastAsia="宋体" w:hint="default"/>
        </w:rPr>
        <w:t>之</w:t>
      </w:r>
      <w:r>
        <w:rPr/>
        <w:t>法</w:t>
      </w:r>
      <w:r>
        <w:rPr>
          <w:rFonts w:ascii="宋体" w:hAnsi="宋体" w:cs="宋体" w:eastAsia="宋体" w:hint="default"/>
        </w:rPr>
        <w:t>律</w:t>
      </w:r>
      <w:r>
        <w:rPr/>
        <w:t>意见</w:t>
      </w:r>
      <w:r>
        <w:rPr>
          <w:rFonts w:ascii="宋体" w:hAnsi="宋体" w:cs="宋体" w:eastAsia="宋体" w:hint="default"/>
        </w:rPr>
        <w:t>书》</w:t>
      </w:r>
      <w:r>
        <w:rPr/>
        <w:t>，</w:t>
      </w:r>
      <w:r>
        <w:rPr>
          <w:rFonts w:ascii="宋体" w:hAnsi="宋体" w:cs="宋体" w:eastAsia="宋体" w:hint="default"/>
        </w:rPr>
        <w:t>验</w:t>
      </w:r>
    </w:p>
    <w:p>
      <w:pPr>
        <w:pStyle w:val="BodyText"/>
        <w:spacing w:line="321" w:lineRule="auto" w:before="63"/>
        <w:ind w:right="0"/>
        <w:jc w:val="left"/>
      </w:pPr>
      <w:r>
        <w:rPr>
          <w:w w:val="95"/>
        </w:rPr>
        <w:t>证</w:t>
      </w:r>
      <w:r>
        <w:rPr>
          <w:rFonts w:ascii="宋体" w:hAnsi="宋体" w:cs="宋体" w:eastAsia="宋体" w:hint="default"/>
          <w:w w:val="95"/>
        </w:rPr>
        <w:t>中南房地产</w:t>
      </w:r>
      <w:r>
        <w:rPr>
          <w:w w:val="95"/>
        </w:rPr>
        <w:t>及陈</w:t>
      </w:r>
      <w:r>
        <w:rPr>
          <w:rFonts w:ascii="宋体" w:hAnsi="宋体" w:cs="宋体" w:eastAsia="宋体" w:hint="default"/>
          <w:w w:val="95"/>
        </w:rPr>
        <w:t>琳</w:t>
      </w:r>
      <w:r>
        <w:rPr>
          <w:rFonts w:ascii="宋体" w:hAnsi="宋体" w:cs="宋体" w:eastAsia="宋体" w:hint="default"/>
          <w:w w:val="95"/>
        </w:rPr>
        <w:t>用</w:t>
      </w:r>
      <w:r>
        <w:rPr>
          <w:rFonts w:ascii="宋体" w:hAnsi="宋体" w:cs="宋体" w:eastAsia="宋体" w:hint="default"/>
          <w:w w:val="95"/>
        </w:rPr>
        <w:t>于</w:t>
      </w:r>
      <w:r>
        <w:rPr>
          <w:rFonts w:ascii="宋体" w:hAnsi="宋体" w:cs="宋体" w:eastAsia="宋体" w:hint="default"/>
          <w:w w:val="95"/>
        </w:rPr>
        <w:t>认</w:t>
      </w:r>
      <w:r>
        <w:rPr>
          <w:rFonts w:ascii="宋体" w:hAnsi="宋体" w:cs="宋体" w:eastAsia="宋体" w:hint="default"/>
          <w:w w:val="95"/>
        </w:rPr>
        <w:t>购</w:t>
      </w:r>
      <w:r>
        <w:rPr>
          <w:rFonts w:ascii="宋体" w:hAnsi="宋体" w:cs="宋体" w:eastAsia="宋体" w:hint="default"/>
          <w:w w:val="95"/>
        </w:rPr>
        <w:t>股份</w:t>
      </w:r>
      <w:r>
        <w:rPr>
          <w:w w:val="95"/>
        </w:rPr>
        <w:t>的</w:t>
      </w:r>
      <w:r>
        <w:rPr>
          <w:rFonts w:ascii="Courier New" w:hAnsi="Courier New" w:cs="Courier New" w:eastAsia="Courier New" w:hint="default"/>
          <w:w w:val="95"/>
        </w:rPr>
        <w:t>10</w:t>
      </w:r>
      <w:r>
        <w:rPr>
          <w:rFonts w:ascii="宋体" w:hAnsi="宋体" w:cs="宋体" w:eastAsia="宋体" w:hint="default"/>
          <w:w w:val="95"/>
        </w:rPr>
        <w:t>家</w:t>
      </w:r>
      <w:r>
        <w:rPr>
          <w:w w:val="95"/>
        </w:rPr>
        <w:t>标的</w:t>
      </w:r>
      <w:r>
        <w:rPr>
          <w:rFonts w:ascii="宋体" w:hAnsi="宋体" w:cs="宋体" w:eastAsia="宋体" w:hint="default"/>
          <w:w w:val="95"/>
        </w:rPr>
        <w:t>企</w:t>
      </w:r>
      <w:r>
        <w:rPr>
          <w:rFonts w:ascii="宋体" w:hAnsi="宋体" w:cs="宋体" w:eastAsia="宋体" w:hint="default"/>
          <w:w w:val="95"/>
        </w:rPr>
        <w:t>业</w:t>
      </w:r>
      <w:r>
        <w:rPr>
          <w:rFonts w:ascii="宋体" w:hAnsi="宋体" w:cs="宋体" w:eastAsia="宋体" w:hint="default"/>
          <w:w w:val="95"/>
        </w:rPr>
        <w:t>已</w:t>
      </w:r>
      <w:r>
        <w:rPr>
          <w:rFonts w:ascii="宋体" w:hAnsi="宋体" w:cs="宋体" w:eastAsia="宋体" w:hint="default"/>
          <w:w w:val="95"/>
        </w:rPr>
        <w:t>于</w:t>
      </w:r>
      <w:r>
        <w:rPr>
          <w:rFonts w:ascii="Courier New" w:hAnsi="Courier New" w:cs="Courier New" w:eastAsia="Courier New" w:hint="default"/>
          <w:w w:val="95"/>
        </w:rPr>
        <w:t>2009</w:t>
      </w:r>
      <w:r>
        <w:rPr>
          <w:w w:val="95"/>
        </w:rPr>
        <w:t>年</w:t>
      </w:r>
      <w:r>
        <w:rPr>
          <w:rFonts w:ascii="Courier New" w:hAnsi="Courier New" w:cs="Courier New" w:eastAsia="Courier New" w:hint="default"/>
          <w:w w:val="95"/>
        </w:rPr>
        <w:t>6</w:t>
      </w:r>
      <w:r>
        <w:rPr>
          <w:rFonts w:ascii="宋体" w:hAnsi="宋体" w:cs="宋体" w:eastAsia="宋体" w:hint="default"/>
          <w:w w:val="95"/>
        </w:rPr>
        <w:t>月</w:t>
      </w:r>
      <w:r>
        <w:rPr>
          <w:rFonts w:ascii="Courier New" w:hAnsi="Courier New" w:cs="Courier New" w:eastAsia="Courier New" w:hint="default"/>
          <w:w w:val="95"/>
        </w:rPr>
        <w:t>12</w:t>
      </w:r>
      <w:r>
        <w:rPr>
          <w:rFonts w:ascii="宋体" w:hAnsi="宋体" w:cs="宋体" w:eastAsia="宋体" w:hint="default"/>
          <w:w w:val="95"/>
        </w:rPr>
        <w:t>日</w:t>
      </w:r>
      <w:r>
        <w:rPr>
          <w:rFonts w:ascii="宋体" w:hAnsi="宋体" w:cs="宋体" w:eastAsia="宋体" w:hint="default"/>
          <w:w w:val="95"/>
        </w:rPr>
        <w:t>前</w:t>
      </w:r>
      <w:r>
        <w:rPr>
          <w:w w:val="95"/>
        </w:rPr>
        <w:t>完</w:t>
      </w:r>
      <w:r>
        <w:rPr>
          <w:rFonts w:ascii="宋体" w:hAnsi="宋体" w:cs="宋体" w:eastAsia="宋体" w:hint="default"/>
          <w:w w:val="95"/>
        </w:rPr>
        <w:t>成</w:t>
      </w:r>
      <w:r>
        <w:rPr>
          <w:w w:val="95"/>
        </w:rPr>
        <w:t>了</w:t>
      </w:r>
      <w:r>
        <w:rPr>
          <w:rFonts w:ascii="宋体" w:hAnsi="宋体" w:cs="宋体" w:eastAsia="宋体" w:hint="default"/>
          <w:w w:val="95"/>
        </w:rPr>
        <w:t>权</w:t>
      </w:r>
      <w:r>
        <w:rPr>
          <w:rFonts w:ascii="宋体" w:hAnsi="宋体" w:cs="宋体" w:eastAsia="宋体" w:hint="default"/>
          <w:spacing w:val="6"/>
          <w:w w:val="95"/>
        </w:rPr>
        <w:t> </w:t>
      </w:r>
      <w:r>
        <w:rPr>
          <w:rFonts w:ascii="宋体" w:hAnsi="宋体" w:cs="宋体" w:eastAsia="宋体" w:hint="default"/>
          <w:spacing w:val="-3"/>
        </w:rPr>
        <w:t>属</w:t>
      </w:r>
      <w:r>
        <w:rPr>
          <w:rFonts w:ascii="宋体" w:hAnsi="宋体" w:cs="宋体" w:eastAsia="宋体" w:hint="default"/>
          <w:spacing w:val="-3"/>
        </w:rPr>
        <w:t>变</w:t>
      </w:r>
      <w:r>
        <w:rPr>
          <w:rFonts w:ascii="宋体" w:hAnsi="宋体" w:cs="宋体" w:eastAsia="宋体" w:hint="default"/>
          <w:spacing w:val="-3"/>
        </w:rPr>
        <w:t>更</w:t>
      </w:r>
      <w:r>
        <w:rPr>
          <w:rFonts w:ascii="宋体" w:hAnsi="宋体" w:cs="宋体" w:eastAsia="宋体" w:hint="default"/>
          <w:spacing w:val="-3"/>
        </w:rPr>
        <w:t>登</w:t>
      </w:r>
      <w:r>
        <w:rPr>
          <w:spacing w:val="-3"/>
        </w:rPr>
        <w:t>记。</w:t>
      </w:r>
      <w:r>
        <w:rPr/>
      </w:r>
    </w:p>
    <w:p>
      <w:pPr>
        <w:pStyle w:val="BodyText"/>
        <w:spacing w:line="240" w:lineRule="auto" w:before="77"/>
        <w:ind w:left="1982" w:right="0"/>
        <w:jc w:val="left"/>
        <w:rPr>
          <w:rFonts w:ascii="宋体" w:hAnsi="宋体" w:cs="宋体" w:eastAsia="宋体" w:hint="default"/>
        </w:rPr>
      </w:pPr>
      <w:r>
        <w:rPr>
          <w:rFonts w:ascii="Courier New" w:hAnsi="Courier New" w:cs="Courier New" w:eastAsia="Courier New" w:hint="default"/>
        </w:rPr>
        <w:t>3</w:t>
      </w:r>
      <w:r>
        <w:rPr/>
        <w:t>、</w:t>
      </w:r>
      <w:r>
        <w:rPr>
          <w:rFonts w:ascii="宋体" w:hAnsi="宋体" w:cs="宋体" w:eastAsia="宋体" w:hint="default"/>
        </w:rPr>
        <w:t>中南房地产业</w:t>
      </w:r>
      <w:r>
        <w:rPr/>
        <w:t>有限公司</w:t>
      </w:r>
      <w:r>
        <w:rPr>
          <w:rFonts w:ascii="宋体" w:hAnsi="宋体" w:cs="宋体" w:eastAsia="宋体" w:hint="default"/>
        </w:rPr>
        <w:t>受让</w:t>
      </w:r>
      <w:r>
        <w:rPr>
          <w:rFonts w:ascii="宋体" w:hAnsi="宋体" w:cs="宋体" w:eastAsia="宋体" w:hint="default"/>
        </w:rPr>
        <w:t>东北特殊钢集团</w:t>
      </w:r>
      <w:r>
        <w:rPr/>
        <w:t>有限责任公司</w:t>
      </w:r>
      <w:r>
        <w:rPr>
          <w:rFonts w:ascii="宋体" w:hAnsi="宋体" w:cs="宋体" w:eastAsia="宋体" w:hint="default"/>
        </w:rPr>
        <w:t>持</w:t>
      </w:r>
      <w:r>
        <w:rPr/>
        <w:t>有的大连</w:t>
      </w:r>
      <w:r>
        <w:rPr>
          <w:rFonts w:ascii="宋体" w:hAnsi="宋体" w:cs="宋体" w:eastAsia="宋体" w:hint="default"/>
        </w:rPr>
        <w:t>金牛</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166</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73"/>
        <w:ind w:right="0"/>
        <w:jc w:val="both"/>
        <w:rPr>
          <w:rFonts w:ascii="宋体" w:hAnsi="宋体" w:cs="宋体" w:eastAsia="宋体" w:hint="default"/>
        </w:rPr>
      </w:pPr>
      <w:r>
        <w:rPr>
          <w:rFonts w:ascii="Courier New" w:hAnsi="Courier New" w:cs="Courier New" w:eastAsia="Courier New" w:hint="default"/>
          <w:spacing w:val="-5"/>
        </w:rPr>
        <w:t>9000</w:t>
      </w:r>
      <w:r>
        <w:rPr>
          <w:rFonts w:ascii="宋体" w:hAnsi="宋体" w:cs="宋体" w:eastAsia="宋体" w:hint="default"/>
          <w:spacing w:val="-5"/>
        </w:rPr>
        <w:t>万</w:t>
      </w:r>
      <w:r>
        <w:rPr>
          <w:rFonts w:ascii="宋体" w:hAnsi="宋体" w:cs="宋体" w:eastAsia="宋体" w:hint="default"/>
          <w:spacing w:val="-5"/>
        </w:rPr>
        <w:t>股</w:t>
      </w:r>
      <w:r>
        <w:rPr>
          <w:spacing w:val="-5"/>
        </w:rPr>
        <w:t>的</w:t>
      </w:r>
      <w:r>
        <w:rPr>
          <w:rFonts w:ascii="宋体" w:hAnsi="宋体" w:cs="宋体" w:eastAsia="宋体" w:hint="default"/>
          <w:spacing w:val="-5"/>
        </w:rPr>
        <w:t>股</w:t>
      </w:r>
      <w:r>
        <w:rPr>
          <w:rFonts w:ascii="宋体" w:hAnsi="宋体" w:cs="宋体" w:eastAsia="宋体" w:hint="default"/>
          <w:spacing w:val="-5"/>
        </w:rPr>
        <w:t>权</w:t>
      </w:r>
      <w:r>
        <w:rPr>
          <w:rFonts w:ascii="宋体" w:hAnsi="宋体" w:cs="宋体" w:eastAsia="宋体" w:hint="default"/>
          <w:spacing w:val="-5"/>
        </w:rPr>
        <w:t>过</w:t>
      </w:r>
      <w:r>
        <w:rPr>
          <w:rFonts w:ascii="宋体" w:hAnsi="宋体" w:cs="宋体" w:eastAsia="宋体" w:hint="default"/>
          <w:spacing w:val="-5"/>
        </w:rPr>
        <w:t>户</w:t>
      </w:r>
      <w:r>
        <w:rPr>
          <w:rFonts w:ascii="宋体" w:hAnsi="宋体" w:cs="宋体" w:eastAsia="宋体" w:hint="default"/>
          <w:spacing w:val="-5"/>
        </w:rPr>
        <w:t>手续已</w:t>
      </w:r>
      <w:r>
        <w:rPr>
          <w:rFonts w:ascii="宋体" w:hAnsi="宋体" w:cs="宋体" w:eastAsia="宋体" w:hint="default"/>
          <w:spacing w:val="-5"/>
        </w:rPr>
        <w:t>于</w:t>
      </w: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6</w:t>
      </w:r>
      <w:r>
        <w:rPr>
          <w:rFonts w:ascii="宋体" w:hAnsi="宋体" w:cs="宋体" w:eastAsia="宋体" w:hint="default"/>
          <w:spacing w:val="-5"/>
        </w:rPr>
        <w:t>月</w:t>
      </w:r>
      <w:r>
        <w:rPr>
          <w:rFonts w:ascii="Courier New" w:hAnsi="Courier New" w:cs="Courier New" w:eastAsia="Courier New" w:hint="default"/>
          <w:spacing w:val="-5"/>
        </w:rPr>
        <w:t>10</w:t>
      </w:r>
      <w:r>
        <w:rPr>
          <w:rFonts w:ascii="宋体" w:hAnsi="宋体" w:cs="宋体" w:eastAsia="宋体" w:hint="default"/>
          <w:spacing w:val="-5"/>
        </w:rPr>
        <w:t>日</w:t>
      </w:r>
      <w:r>
        <w:rPr>
          <w:rFonts w:ascii="宋体" w:hAnsi="宋体" w:cs="宋体" w:eastAsia="宋体" w:hint="default"/>
          <w:spacing w:val="-5"/>
        </w:rPr>
        <w:t>办</w:t>
      </w:r>
      <w:r>
        <w:rPr>
          <w:spacing w:val="-5"/>
        </w:rPr>
        <w:t>理完</w:t>
      </w:r>
      <w:r>
        <w:rPr>
          <w:rFonts w:ascii="宋体" w:hAnsi="宋体" w:cs="宋体" w:eastAsia="宋体" w:hint="default"/>
          <w:spacing w:val="-5"/>
        </w:rPr>
        <w:t>毕</w:t>
      </w:r>
      <w:r>
        <w:rPr>
          <w:spacing w:val="-5"/>
        </w:rPr>
        <w:t>，并</w:t>
      </w:r>
      <w:r>
        <w:rPr>
          <w:rFonts w:ascii="宋体" w:hAnsi="宋体" w:cs="宋体" w:eastAsia="宋体" w:hint="default"/>
          <w:spacing w:val="-5"/>
        </w:rPr>
        <w:t>取得</w:t>
      </w:r>
      <w:r>
        <w:rPr>
          <w:rFonts w:ascii="宋体" w:hAnsi="宋体" w:cs="宋体" w:eastAsia="宋体" w:hint="default"/>
          <w:spacing w:val="-5"/>
        </w:rPr>
        <w:t>《</w:t>
      </w:r>
      <w:r>
        <w:rPr>
          <w:rFonts w:ascii="宋体" w:hAnsi="宋体" w:cs="宋体" w:eastAsia="宋体" w:hint="default"/>
          <w:spacing w:val="-5"/>
        </w:rPr>
        <w:t>中</w:t>
      </w:r>
      <w:r>
        <w:rPr>
          <w:rFonts w:ascii="宋体" w:hAnsi="宋体" w:cs="宋体" w:eastAsia="宋体" w:hint="default"/>
          <w:spacing w:val="-5"/>
        </w:rPr>
        <w:t>国</w:t>
      </w:r>
      <w:r>
        <w:rPr>
          <w:spacing w:val="-5"/>
        </w:rPr>
        <w:t>证</w:t>
      </w:r>
      <w:r>
        <w:rPr>
          <w:rFonts w:ascii="宋体" w:hAnsi="宋体" w:cs="宋体" w:eastAsia="宋体" w:hint="default"/>
          <w:spacing w:val="-5"/>
        </w:rPr>
        <w:t>券登</w:t>
      </w:r>
      <w:r>
        <w:rPr>
          <w:spacing w:val="-5"/>
        </w:rPr>
        <w:t>记</w:t>
      </w:r>
      <w:r>
        <w:rPr>
          <w:rFonts w:ascii="宋体" w:hAnsi="宋体" w:cs="宋体" w:eastAsia="宋体" w:hint="default"/>
          <w:spacing w:val="-5"/>
        </w:rPr>
        <w:t>结</w:t>
      </w:r>
      <w:r>
        <w:rPr>
          <w:rFonts w:ascii="宋体" w:hAnsi="宋体" w:cs="宋体" w:eastAsia="宋体" w:hint="default"/>
          <w:spacing w:val="-5"/>
        </w:rPr>
        <w:t>算</w:t>
      </w:r>
    </w:p>
    <w:p>
      <w:pPr>
        <w:pStyle w:val="BodyText"/>
        <w:spacing w:line="240" w:lineRule="auto" w:before="113"/>
        <w:ind w:right="0"/>
        <w:jc w:val="both"/>
      </w:pPr>
      <w:r>
        <w:rPr/>
        <w:t>有限责任公司</w:t>
      </w:r>
      <w:r>
        <w:rPr>
          <w:rFonts w:ascii="宋体" w:hAnsi="宋体" w:cs="宋体" w:eastAsia="宋体" w:hint="default"/>
        </w:rPr>
        <w:t>深圳分</w:t>
      </w:r>
      <w:r>
        <w:rPr/>
        <w:t>公司证</w:t>
      </w:r>
      <w:r>
        <w:rPr>
          <w:rFonts w:ascii="宋体" w:hAnsi="宋体" w:cs="宋体" w:eastAsia="宋体" w:hint="default"/>
        </w:rPr>
        <w:t>券</w:t>
      </w:r>
      <w:r>
        <w:rPr>
          <w:rFonts w:ascii="宋体" w:hAnsi="宋体" w:cs="宋体" w:eastAsia="宋体" w:hint="default"/>
        </w:rPr>
        <w:t>过</w:t>
      </w:r>
      <w:r>
        <w:rPr>
          <w:rFonts w:ascii="宋体" w:hAnsi="宋体" w:cs="宋体" w:eastAsia="宋体" w:hint="default"/>
        </w:rPr>
        <w:t>户</w:t>
      </w:r>
      <w:r>
        <w:rPr>
          <w:rFonts w:ascii="宋体" w:hAnsi="宋体" w:cs="宋体" w:eastAsia="宋体" w:hint="default"/>
        </w:rPr>
        <w:t>登</w:t>
      </w:r>
      <w:r>
        <w:rPr/>
        <w:t>记确</w:t>
      </w:r>
      <w:r>
        <w:rPr>
          <w:rFonts w:ascii="宋体" w:hAnsi="宋体" w:cs="宋体" w:eastAsia="宋体" w:hint="default"/>
        </w:rPr>
        <w:t>认</w:t>
      </w:r>
      <w:r>
        <w:rPr>
          <w:rFonts w:ascii="宋体" w:hAnsi="宋体" w:cs="宋体" w:eastAsia="宋体" w:hint="default"/>
        </w:rPr>
        <w:t>书》</w:t>
      </w:r>
      <w:r>
        <w:rPr/>
        <w:t>。</w:t>
      </w:r>
    </w:p>
    <w:p>
      <w:pPr>
        <w:pStyle w:val="BodyText"/>
        <w:spacing w:line="240" w:lineRule="auto" w:before="155"/>
        <w:ind w:left="1982" w:right="0"/>
        <w:jc w:val="left"/>
        <w:rPr>
          <w:rFonts w:ascii="宋体" w:hAnsi="宋体" w:cs="宋体" w:eastAsia="宋体" w:hint="default"/>
        </w:rPr>
      </w:pPr>
      <w:r>
        <w:rPr>
          <w:rFonts w:ascii="Courier New" w:hAnsi="Courier New" w:cs="Courier New" w:eastAsia="Courier New" w:hint="default"/>
        </w:rPr>
        <w:t>4</w:t>
      </w:r>
      <w:r>
        <w:rPr/>
        <w:t>、本</w:t>
      </w:r>
      <w:r>
        <w:rPr>
          <w:rFonts w:ascii="宋体" w:hAnsi="宋体" w:cs="宋体" w:eastAsia="宋体" w:hint="default"/>
        </w:rPr>
        <w:t>次</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r>
        <w:rPr>
          <w:rFonts w:ascii="Courier New" w:hAnsi="Courier New" w:cs="Courier New" w:eastAsia="Courier New" w:hint="default"/>
        </w:rPr>
        <w:t>478,029,484</w:t>
      </w:r>
      <w:r>
        <w:rPr>
          <w:rFonts w:ascii="宋体" w:hAnsi="宋体" w:cs="宋体" w:eastAsia="宋体" w:hint="default"/>
        </w:rPr>
        <w:t>股</w:t>
      </w:r>
      <w:r>
        <w:rPr/>
        <w:t>，其</w:t>
      </w:r>
      <w:r>
        <w:rPr>
          <w:rFonts w:ascii="宋体" w:hAnsi="宋体" w:cs="宋体" w:eastAsia="宋体" w:hint="default"/>
        </w:rPr>
        <w:t>中：</w:t>
      </w:r>
      <w:r>
        <w:rPr>
          <w:rFonts w:ascii="宋体" w:hAnsi="宋体" w:cs="宋体" w:eastAsia="宋体" w:hint="default"/>
        </w:rPr>
        <w:t>向</w:t>
      </w:r>
      <w:r>
        <w:rPr>
          <w:rFonts w:ascii="宋体" w:hAnsi="宋体" w:cs="宋体" w:eastAsia="宋体" w:hint="default"/>
        </w:rPr>
        <w:t>中南房地产业</w:t>
      </w:r>
      <w:r>
        <w:rPr/>
        <w:t>有限公司</w:t>
      </w:r>
      <w:r>
        <w:rPr>
          <w:rFonts w:ascii="宋体" w:hAnsi="宋体" w:cs="宋体" w:eastAsia="宋体" w:hint="default"/>
        </w:rPr>
        <w:t>发行</w:t>
      </w:r>
    </w:p>
    <w:p>
      <w:pPr>
        <w:pStyle w:val="BodyText"/>
        <w:spacing w:line="324" w:lineRule="auto" w:before="118"/>
        <w:ind w:right="426"/>
        <w:jc w:val="both"/>
      </w:pPr>
      <w:r>
        <w:rPr>
          <w:rFonts w:ascii="Courier New" w:hAnsi="Courier New" w:cs="Courier New" w:eastAsia="Courier New" w:hint="default"/>
          <w:spacing w:val="-5"/>
          <w:w w:val="95"/>
        </w:rPr>
        <w:t>47,449.6845</w:t>
      </w:r>
      <w:r>
        <w:rPr>
          <w:rFonts w:ascii="宋体" w:hAnsi="宋体" w:cs="宋体" w:eastAsia="宋体" w:hint="default"/>
          <w:spacing w:val="-5"/>
          <w:w w:val="95"/>
        </w:rPr>
        <w:t>万</w:t>
      </w:r>
      <w:r>
        <w:rPr>
          <w:rFonts w:ascii="宋体" w:hAnsi="宋体" w:cs="宋体" w:eastAsia="宋体" w:hint="default"/>
          <w:spacing w:val="-5"/>
          <w:w w:val="95"/>
        </w:rPr>
        <w:t>股</w:t>
      </w:r>
      <w:r>
        <w:rPr>
          <w:spacing w:val="-5"/>
          <w:w w:val="95"/>
        </w:rPr>
        <w:t>，</w:t>
      </w:r>
      <w:r>
        <w:rPr>
          <w:rFonts w:ascii="宋体" w:hAnsi="宋体" w:cs="宋体" w:eastAsia="宋体" w:hint="default"/>
          <w:spacing w:val="-5"/>
          <w:w w:val="95"/>
        </w:rPr>
        <w:t>向</w:t>
      </w:r>
      <w:r>
        <w:rPr>
          <w:spacing w:val="-5"/>
          <w:w w:val="95"/>
        </w:rPr>
        <w:t>陈</w:t>
      </w:r>
      <w:r>
        <w:rPr>
          <w:rFonts w:ascii="宋体" w:hAnsi="宋体" w:cs="宋体" w:eastAsia="宋体" w:hint="default"/>
          <w:spacing w:val="-5"/>
          <w:w w:val="95"/>
        </w:rPr>
        <w:t>琳发行</w:t>
      </w:r>
      <w:r>
        <w:rPr>
          <w:rFonts w:ascii="Courier New" w:hAnsi="Courier New" w:cs="Courier New" w:eastAsia="Courier New" w:hint="default"/>
          <w:spacing w:val="-5"/>
          <w:w w:val="95"/>
        </w:rPr>
        <w:t>353.2639</w:t>
      </w:r>
      <w:r>
        <w:rPr>
          <w:rFonts w:ascii="宋体" w:hAnsi="宋体" w:cs="宋体" w:eastAsia="宋体" w:hint="default"/>
          <w:spacing w:val="-5"/>
          <w:w w:val="95"/>
        </w:rPr>
        <w:t>万</w:t>
      </w:r>
      <w:r>
        <w:rPr>
          <w:rFonts w:ascii="宋体" w:hAnsi="宋体" w:cs="宋体" w:eastAsia="宋体" w:hint="default"/>
          <w:spacing w:val="-5"/>
          <w:w w:val="95"/>
        </w:rPr>
        <w:t>股</w:t>
      </w:r>
      <w:r>
        <w:rPr>
          <w:spacing w:val="-5"/>
          <w:w w:val="95"/>
        </w:rPr>
        <w:t>，本</w:t>
      </w:r>
      <w:r>
        <w:rPr>
          <w:rFonts w:ascii="宋体" w:hAnsi="宋体" w:cs="宋体" w:eastAsia="宋体" w:hint="default"/>
          <w:spacing w:val="-5"/>
          <w:w w:val="95"/>
        </w:rPr>
        <w:t>次</w:t>
      </w:r>
      <w:r>
        <w:rPr>
          <w:rFonts w:ascii="宋体" w:hAnsi="宋体" w:cs="宋体" w:eastAsia="宋体" w:hint="default"/>
          <w:spacing w:val="-5"/>
          <w:w w:val="95"/>
        </w:rPr>
        <w:t>非</w:t>
      </w:r>
      <w:r>
        <w:rPr>
          <w:spacing w:val="-5"/>
          <w:w w:val="95"/>
        </w:rPr>
        <w:t>公</w:t>
      </w:r>
      <w:r>
        <w:rPr>
          <w:rFonts w:ascii="宋体" w:hAnsi="宋体" w:cs="宋体" w:eastAsia="宋体" w:hint="default"/>
          <w:spacing w:val="-5"/>
          <w:w w:val="95"/>
        </w:rPr>
        <w:t>开</w:t>
      </w:r>
      <w:r>
        <w:rPr>
          <w:rFonts w:ascii="宋体" w:hAnsi="宋体" w:cs="宋体" w:eastAsia="宋体" w:hint="default"/>
          <w:spacing w:val="-5"/>
          <w:w w:val="95"/>
        </w:rPr>
        <w:t>股份</w:t>
      </w:r>
      <w:r>
        <w:rPr>
          <w:rFonts w:ascii="宋体" w:hAnsi="宋体" w:cs="宋体" w:eastAsia="宋体" w:hint="default"/>
          <w:spacing w:val="-5"/>
          <w:w w:val="95"/>
        </w:rPr>
        <w:t>发行</w:t>
      </w:r>
      <w:r>
        <w:rPr>
          <w:spacing w:val="-5"/>
          <w:w w:val="95"/>
        </w:rPr>
        <w:t>完</w:t>
      </w:r>
      <w:r>
        <w:rPr>
          <w:rFonts w:ascii="宋体" w:hAnsi="宋体" w:cs="宋体" w:eastAsia="宋体" w:hint="default"/>
          <w:spacing w:val="-5"/>
          <w:w w:val="95"/>
        </w:rPr>
        <w:t>成后</w:t>
      </w:r>
      <w:r>
        <w:rPr>
          <w:rFonts w:ascii="宋体" w:hAnsi="宋体" w:cs="宋体" w:eastAsia="宋体" w:hint="default"/>
          <w:spacing w:val="-5"/>
          <w:w w:val="95"/>
        </w:rPr>
        <w:t>中南房地</w:t>
      </w:r>
      <w:r>
        <w:rPr>
          <w:rFonts w:ascii="宋体" w:hAnsi="宋体" w:cs="宋体" w:eastAsia="宋体" w:hint="default"/>
          <w:spacing w:val="22"/>
          <w:w w:val="95"/>
        </w:rPr>
        <w:t> </w:t>
      </w:r>
      <w:r>
        <w:rPr>
          <w:rFonts w:ascii="宋体" w:hAnsi="宋体" w:cs="宋体" w:eastAsia="宋体" w:hint="default"/>
          <w:spacing w:val="22"/>
          <w:w w:val="95"/>
        </w:rPr>
      </w:r>
      <w:r>
        <w:rPr>
          <w:rFonts w:ascii="宋体" w:hAnsi="宋体" w:cs="宋体" w:eastAsia="宋体" w:hint="default"/>
          <w:spacing w:val="-4"/>
          <w:w w:val="95"/>
        </w:rPr>
        <w:t>产业</w:t>
      </w:r>
      <w:r>
        <w:rPr>
          <w:spacing w:val="-4"/>
          <w:w w:val="95"/>
        </w:rPr>
        <w:t>有限公司</w:t>
      </w:r>
      <w:r>
        <w:rPr>
          <w:rFonts w:ascii="Courier New" w:hAnsi="Courier New" w:cs="Courier New" w:eastAsia="Courier New" w:hint="default"/>
          <w:spacing w:val="-4"/>
          <w:w w:val="95"/>
        </w:rPr>
        <w:t>72.5053%</w:t>
      </w:r>
      <w:r>
        <w:rPr>
          <w:spacing w:val="-4"/>
          <w:w w:val="95"/>
        </w:rPr>
        <w:t>的</w:t>
      </w:r>
      <w:r>
        <w:rPr>
          <w:rFonts w:ascii="宋体" w:hAnsi="宋体" w:cs="宋体" w:eastAsia="宋体" w:hint="default"/>
          <w:spacing w:val="-4"/>
          <w:w w:val="95"/>
        </w:rPr>
        <w:t>股份</w:t>
      </w:r>
      <w:r>
        <w:rPr>
          <w:spacing w:val="-4"/>
          <w:w w:val="95"/>
        </w:rPr>
        <w:t>。公司的</w:t>
      </w:r>
      <w:r>
        <w:rPr>
          <w:rFonts w:ascii="宋体" w:hAnsi="宋体" w:cs="宋体" w:eastAsia="宋体" w:hint="default"/>
          <w:spacing w:val="-4"/>
          <w:w w:val="95"/>
        </w:rPr>
        <w:t>股</w:t>
      </w:r>
      <w:r>
        <w:rPr>
          <w:spacing w:val="-4"/>
          <w:w w:val="95"/>
        </w:rPr>
        <w:t>本</w:t>
      </w:r>
      <w:r>
        <w:rPr>
          <w:rFonts w:ascii="宋体" w:hAnsi="宋体" w:cs="宋体" w:eastAsia="宋体" w:hint="default"/>
          <w:spacing w:val="-4"/>
          <w:w w:val="95"/>
        </w:rPr>
        <w:t>变</w:t>
      </w:r>
      <w:r>
        <w:rPr>
          <w:rFonts w:ascii="宋体" w:hAnsi="宋体" w:cs="宋体" w:eastAsia="宋体" w:hint="default"/>
          <w:spacing w:val="-4"/>
          <w:w w:val="95"/>
        </w:rPr>
        <w:t>更</w:t>
      </w:r>
      <w:r>
        <w:rPr>
          <w:spacing w:val="-4"/>
          <w:w w:val="95"/>
        </w:rPr>
        <w:t>为人</w:t>
      </w:r>
      <w:r>
        <w:rPr>
          <w:rFonts w:ascii="宋体" w:hAnsi="宋体" w:cs="宋体" w:eastAsia="宋体" w:hint="default"/>
          <w:spacing w:val="-4"/>
          <w:w w:val="95"/>
        </w:rPr>
        <w:t>民币</w:t>
      </w:r>
      <w:r>
        <w:rPr>
          <w:rFonts w:ascii="Courier New" w:hAnsi="Courier New" w:cs="Courier New" w:eastAsia="Courier New" w:hint="default"/>
          <w:spacing w:val="-4"/>
          <w:w w:val="95"/>
        </w:rPr>
        <w:t>77855.9484</w:t>
      </w:r>
      <w:r>
        <w:rPr>
          <w:rFonts w:ascii="Courier New" w:hAnsi="Courier New" w:cs="Courier New" w:eastAsia="Courier New" w:hint="default"/>
          <w:spacing w:val="84"/>
          <w:w w:val="95"/>
        </w:rPr>
        <w:t> </w:t>
      </w:r>
      <w:r>
        <w:rPr>
          <w:rFonts w:ascii="宋体" w:hAnsi="宋体" w:cs="宋体" w:eastAsia="宋体" w:hint="default"/>
          <w:spacing w:val="-12"/>
          <w:w w:val="95"/>
        </w:rPr>
        <w:t>万元</w:t>
      </w:r>
      <w:r>
        <w:rPr>
          <w:spacing w:val="-12"/>
          <w:w w:val="95"/>
        </w:rPr>
        <w:t>，并</w:t>
      </w:r>
      <w:r>
        <w:rPr>
          <w:rFonts w:ascii="宋体" w:hAnsi="宋体" w:cs="宋体" w:eastAsia="宋体" w:hint="default"/>
          <w:spacing w:val="-12"/>
          <w:w w:val="95"/>
        </w:rPr>
        <w:t>经</w:t>
      </w:r>
      <w:r>
        <w:rPr>
          <w:rFonts w:ascii="宋体" w:hAnsi="宋体" w:cs="宋体" w:eastAsia="宋体" w:hint="default"/>
          <w:spacing w:val="-12"/>
          <w:w w:val="95"/>
        </w:rPr>
        <w:t>中</w:t>
      </w:r>
      <w:r>
        <w:rPr>
          <w:rFonts w:ascii="宋体" w:hAnsi="宋体" w:cs="宋体" w:eastAsia="宋体" w:hint="default"/>
          <w:spacing w:val="-81"/>
          <w:w w:val="95"/>
        </w:rPr>
        <w:t> </w:t>
      </w:r>
      <w:r>
        <w:rPr>
          <w:w w:val="95"/>
        </w:rPr>
        <w:t>和正信会计师事务所</w:t>
      </w:r>
      <w:r>
        <w:rPr>
          <w:rFonts w:ascii="宋体" w:hAnsi="宋体" w:cs="宋体" w:eastAsia="宋体" w:hint="default"/>
          <w:w w:val="95"/>
        </w:rPr>
        <w:t>于</w:t>
      </w:r>
      <w:r>
        <w:rPr>
          <w:rFonts w:ascii="Courier New" w:hAnsi="Courier New" w:cs="Courier New" w:eastAsia="Courier New" w:hint="default"/>
          <w:w w:val="95"/>
        </w:rPr>
        <w:t>2009</w:t>
      </w:r>
      <w:r>
        <w:rPr>
          <w:rFonts w:ascii="Courier New" w:hAnsi="Courier New" w:cs="Courier New" w:eastAsia="Courier New" w:hint="default"/>
          <w:spacing w:val="31"/>
          <w:w w:val="95"/>
        </w:rPr>
        <w:t> </w:t>
      </w:r>
      <w:r>
        <w:rPr>
          <w:spacing w:val="-3"/>
          <w:w w:val="95"/>
        </w:rPr>
        <w:t>年</w:t>
      </w:r>
      <w:r>
        <w:rPr>
          <w:rFonts w:ascii="Courier New" w:hAnsi="Courier New" w:cs="Courier New" w:eastAsia="Courier New" w:hint="default"/>
          <w:spacing w:val="-3"/>
          <w:w w:val="95"/>
        </w:rPr>
        <w:t>6</w:t>
      </w:r>
      <w:r>
        <w:rPr>
          <w:rFonts w:ascii="Courier New" w:hAnsi="Courier New" w:cs="Courier New" w:eastAsia="Courier New" w:hint="default"/>
          <w:spacing w:val="38"/>
          <w:w w:val="95"/>
        </w:rPr>
        <w:t> </w:t>
      </w:r>
      <w:r>
        <w:rPr>
          <w:rFonts w:ascii="宋体" w:hAnsi="宋体" w:cs="宋体" w:eastAsia="宋体" w:hint="default"/>
          <w:spacing w:val="-3"/>
          <w:w w:val="95"/>
        </w:rPr>
        <w:t>月</w:t>
      </w:r>
      <w:r>
        <w:rPr>
          <w:rFonts w:ascii="Courier New" w:hAnsi="Courier New" w:cs="Courier New" w:eastAsia="Courier New" w:hint="default"/>
          <w:spacing w:val="-3"/>
          <w:w w:val="95"/>
        </w:rPr>
        <w:t>18</w:t>
      </w:r>
      <w:r>
        <w:rPr>
          <w:rFonts w:ascii="Courier New" w:hAnsi="Courier New" w:cs="Courier New" w:eastAsia="Courier New" w:hint="default"/>
          <w:spacing w:val="31"/>
          <w:w w:val="95"/>
        </w:rPr>
        <w:t> </w:t>
      </w:r>
      <w:r>
        <w:rPr>
          <w:rFonts w:ascii="宋体" w:hAnsi="宋体" w:cs="宋体" w:eastAsia="宋体" w:hint="default"/>
          <w:w w:val="95"/>
        </w:rPr>
        <w:t>日</w:t>
      </w:r>
      <w:r>
        <w:rPr>
          <w:w w:val="95"/>
        </w:rPr>
        <w:t>出具</w:t>
      </w:r>
      <w:r>
        <w:rPr>
          <w:rFonts w:ascii="宋体" w:hAnsi="宋体" w:cs="宋体" w:eastAsia="宋体" w:hint="default"/>
          <w:w w:val="95"/>
        </w:rPr>
        <w:t>中</w:t>
      </w:r>
      <w:r>
        <w:rPr>
          <w:w w:val="95"/>
        </w:rPr>
        <w:t>和正信</w:t>
      </w:r>
      <w:r>
        <w:rPr>
          <w:rFonts w:ascii="宋体" w:hAnsi="宋体" w:cs="宋体" w:eastAsia="宋体" w:hint="default"/>
          <w:w w:val="95"/>
        </w:rPr>
        <w:t>验字</w:t>
      </w:r>
      <w:r>
        <w:rPr>
          <w:rFonts w:ascii="Courier New" w:hAnsi="Courier New" w:cs="Courier New" w:eastAsia="Courier New" w:hint="default"/>
          <w:w w:val="95"/>
        </w:rPr>
        <w:t>(2009)</w:t>
      </w:r>
      <w:r>
        <w:rPr>
          <w:rFonts w:ascii="宋体" w:hAnsi="宋体" w:cs="宋体" w:eastAsia="宋体" w:hint="default"/>
          <w:w w:val="95"/>
        </w:rPr>
        <w:t>第</w:t>
      </w:r>
      <w:r>
        <w:rPr>
          <w:rFonts w:ascii="Courier New" w:hAnsi="Courier New" w:cs="Courier New" w:eastAsia="Courier New" w:hint="default"/>
          <w:w w:val="95"/>
        </w:rPr>
        <w:t>1</w:t>
      </w:r>
      <w:r>
        <w:rPr>
          <w:rFonts w:ascii="宋体" w:hAnsi="宋体" w:cs="宋体" w:eastAsia="宋体" w:hint="default"/>
          <w:w w:val="95"/>
        </w:rPr>
        <w:t>—</w:t>
      </w:r>
      <w:r>
        <w:rPr>
          <w:rFonts w:ascii="Courier New" w:hAnsi="Courier New" w:cs="Courier New" w:eastAsia="Courier New" w:hint="default"/>
          <w:w w:val="95"/>
        </w:rPr>
        <w:t>020</w:t>
      </w:r>
      <w:r>
        <w:rPr>
          <w:rFonts w:ascii="宋体" w:hAnsi="宋体" w:cs="宋体" w:eastAsia="宋体" w:hint="default"/>
          <w:w w:val="95"/>
        </w:rPr>
        <w:t>号</w:t>
      </w:r>
      <w:r>
        <w:rPr>
          <w:rFonts w:ascii="宋体" w:hAnsi="宋体" w:cs="宋体" w:eastAsia="宋体" w:hint="default"/>
          <w:w w:val="95"/>
        </w:rPr>
        <w:t>《</w:t>
      </w:r>
      <w:r>
        <w:rPr>
          <w:rFonts w:ascii="宋体" w:hAnsi="宋体" w:cs="宋体" w:eastAsia="宋体" w:hint="default"/>
          <w:w w:val="95"/>
        </w:rPr>
        <w:t>验</w:t>
      </w:r>
      <w:r>
        <w:rPr>
          <w:rFonts w:ascii="宋体" w:hAnsi="宋体" w:cs="宋体" w:eastAsia="宋体" w:hint="default"/>
          <w:spacing w:val="-102"/>
          <w:w w:val="95"/>
        </w:rPr>
        <w:t> </w:t>
      </w:r>
      <w:r>
        <w:rPr>
          <w:spacing w:val="-5"/>
        </w:rPr>
        <w:t>资报告</w:t>
      </w:r>
      <w:r>
        <w:rPr>
          <w:rFonts w:ascii="宋体" w:hAnsi="宋体" w:cs="宋体" w:eastAsia="宋体" w:hint="default"/>
          <w:spacing w:val="-5"/>
        </w:rPr>
        <w:t>》</w:t>
      </w:r>
      <w:r>
        <w:rPr>
          <w:rFonts w:ascii="宋体" w:hAnsi="宋体" w:cs="宋体" w:eastAsia="宋体" w:hint="default"/>
          <w:spacing w:val="-5"/>
        </w:rPr>
        <w:t>予</w:t>
      </w:r>
      <w:r>
        <w:rPr>
          <w:rFonts w:ascii="宋体" w:hAnsi="宋体" w:cs="宋体" w:eastAsia="宋体" w:hint="default"/>
          <w:spacing w:val="-5"/>
        </w:rPr>
        <w:t>以</w:t>
      </w:r>
      <w:r>
        <w:rPr>
          <w:rFonts w:ascii="宋体" w:hAnsi="宋体" w:cs="宋体" w:eastAsia="宋体" w:hint="default"/>
          <w:spacing w:val="-5"/>
        </w:rPr>
        <w:t>验</w:t>
      </w:r>
      <w:r>
        <w:rPr>
          <w:spacing w:val="-5"/>
        </w:rPr>
        <w:t>证。</w:t>
      </w:r>
      <w:r>
        <w:rPr>
          <w:rFonts w:ascii="宋体" w:hAnsi="宋体" w:cs="宋体" w:eastAsia="宋体" w:hint="default"/>
          <w:spacing w:val="-5"/>
        </w:rPr>
        <w:t>已</w:t>
      </w:r>
      <w:r>
        <w:rPr>
          <w:rFonts w:ascii="宋体" w:hAnsi="宋体" w:cs="宋体" w:eastAsia="宋体" w:hint="default"/>
          <w:spacing w:val="-5"/>
        </w:rPr>
        <w:t>办</w:t>
      </w:r>
      <w:r>
        <w:rPr>
          <w:spacing w:val="-5"/>
        </w:rPr>
        <w:t>理完</w:t>
      </w:r>
      <w:r>
        <w:rPr>
          <w:rFonts w:ascii="宋体" w:hAnsi="宋体" w:cs="宋体" w:eastAsia="宋体" w:hint="default"/>
          <w:spacing w:val="-5"/>
        </w:rPr>
        <w:t>工</w:t>
      </w:r>
      <w:r>
        <w:rPr>
          <w:rFonts w:ascii="宋体" w:hAnsi="宋体" w:cs="宋体" w:eastAsia="宋体" w:hint="default"/>
          <w:spacing w:val="-5"/>
        </w:rPr>
        <w:t>商</w:t>
      </w:r>
      <w:r>
        <w:rPr>
          <w:rFonts w:ascii="宋体" w:hAnsi="宋体" w:cs="宋体" w:eastAsia="宋体" w:hint="default"/>
          <w:spacing w:val="-5"/>
        </w:rPr>
        <w:t>变</w:t>
      </w:r>
      <w:r>
        <w:rPr>
          <w:rFonts w:ascii="宋体" w:hAnsi="宋体" w:cs="宋体" w:eastAsia="宋体" w:hint="default"/>
          <w:spacing w:val="-5"/>
        </w:rPr>
        <w:t>更</w:t>
      </w:r>
      <w:r>
        <w:rPr>
          <w:rFonts w:ascii="宋体" w:hAnsi="宋体" w:cs="宋体" w:eastAsia="宋体" w:hint="default"/>
          <w:spacing w:val="-5"/>
        </w:rPr>
        <w:t>登</w:t>
      </w:r>
      <w:r>
        <w:rPr>
          <w:spacing w:val="-5"/>
        </w:rPr>
        <w:t>记</w:t>
      </w:r>
      <w:r>
        <w:rPr>
          <w:rFonts w:ascii="宋体" w:hAnsi="宋体" w:cs="宋体" w:eastAsia="宋体" w:hint="default"/>
          <w:spacing w:val="-5"/>
        </w:rPr>
        <w:t>手续</w:t>
      </w:r>
      <w:r>
        <w:rPr>
          <w:spacing w:val="-5"/>
        </w:rPr>
        <w:t>。</w:t>
      </w:r>
      <w:r>
        <w:rPr>
          <w:rFonts w:ascii="Courier New" w:hAnsi="Courier New" w:cs="Courier New" w:eastAsia="Courier New" w:hint="default"/>
          <w:spacing w:val="-5"/>
        </w:rPr>
        <w:t>2009</w:t>
      </w:r>
      <w:r>
        <w:rPr>
          <w:spacing w:val="-5"/>
        </w:rPr>
        <w:t>年</w:t>
      </w:r>
      <w:r>
        <w:rPr>
          <w:rFonts w:ascii="Courier New" w:hAnsi="Courier New" w:cs="Courier New" w:eastAsia="Courier New" w:hint="default"/>
          <w:spacing w:val="-5"/>
        </w:rPr>
        <w:t>7</w:t>
      </w:r>
      <w:r>
        <w:rPr>
          <w:rFonts w:ascii="宋体" w:hAnsi="宋体" w:cs="宋体" w:eastAsia="宋体" w:hint="default"/>
          <w:spacing w:val="-5"/>
        </w:rPr>
        <w:t>月</w:t>
      </w:r>
      <w:r>
        <w:rPr>
          <w:rFonts w:ascii="Courier New" w:hAnsi="Courier New" w:cs="Courier New" w:eastAsia="Courier New" w:hint="default"/>
          <w:spacing w:val="-5"/>
        </w:rPr>
        <w:t>15</w:t>
      </w:r>
      <w:r>
        <w:rPr>
          <w:rFonts w:ascii="宋体" w:hAnsi="宋体" w:cs="宋体" w:eastAsia="宋体" w:hint="default"/>
          <w:spacing w:val="-5"/>
        </w:rPr>
        <w:t>日</w:t>
      </w:r>
      <w:r>
        <w:rPr>
          <w:spacing w:val="-5"/>
        </w:rPr>
        <w:t>，公司</w:t>
      </w:r>
      <w:r>
        <w:rPr>
          <w:rFonts w:ascii="宋体" w:hAnsi="宋体" w:cs="宋体" w:eastAsia="宋体" w:hint="default"/>
          <w:spacing w:val="-5"/>
        </w:rPr>
        <w:t>收</w:t>
      </w:r>
      <w:r>
        <w:rPr>
          <w:rFonts w:ascii="宋体" w:hAnsi="宋体" w:cs="宋体" w:eastAsia="宋体" w:hint="default"/>
          <w:spacing w:val="-5"/>
        </w:rPr>
        <w:t>到</w:t>
      </w:r>
      <w:r>
        <w:rPr>
          <w:rFonts w:ascii="宋体" w:hAnsi="宋体" w:cs="宋体" w:eastAsia="宋体" w:hint="default"/>
          <w:spacing w:val="-5"/>
        </w:rPr>
        <w:t>中</w:t>
      </w:r>
      <w:r>
        <w:rPr>
          <w:rFonts w:ascii="宋体" w:hAnsi="宋体" w:cs="宋体" w:eastAsia="宋体" w:hint="default"/>
          <w:spacing w:val="-5"/>
        </w:rPr>
        <w:t>国</w:t>
      </w:r>
      <w:r>
        <w:rPr>
          <w:spacing w:val="-5"/>
        </w:rPr>
        <w:t>证</w:t>
      </w:r>
      <w:r>
        <w:rPr>
          <w:spacing w:val="-64"/>
        </w:rPr>
        <w:t> </w:t>
      </w:r>
      <w:r>
        <w:rPr>
          <w:rFonts w:ascii="宋体" w:hAnsi="宋体" w:cs="宋体" w:eastAsia="宋体" w:hint="default"/>
          <w:spacing w:val="-2"/>
        </w:rPr>
        <w:t>券登</w:t>
      </w:r>
      <w:r>
        <w:rPr>
          <w:spacing w:val="-2"/>
        </w:rPr>
        <w:t>记</w:t>
      </w:r>
      <w:r>
        <w:rPr>
          <w:rFonts w:ascii="宋体" w:hAnsi="宋体" w:cs="宋体" w:eastAsia="宋体" w:hint="default"/>
          <w:spacing w:val="-2"/>
        </w:rPr>
        <w:t>结</w:t>
      </w:r>
      <w:r>
        <w:rPr>
          <w:rFonts w:ascii="宋体" w:hAnsi="宋体" w:cs="宋体" w:eastAsia="宋体" w:hint="default"/>
          <w:spacing w:val="-2"/>
        </w:rPr>
        <w:t>算</w:t>
      </w:r>
      <w:r>
        <w:rPr>
          <w:spacing w:val="-2"/>
        </w:rPr>
        <w:t>有限责任公司</w:t>
      </w:r>
      <w:r>
        <w:rPr>
          <w:rFonts w:ascii="宋体" w:hAnsi="宋体" w:cs="宋体" w:eastAsia="宋体" w:hint="default"/>
          <w:spacing w:val="-2"/>
        </w:rPr>
        <w:t>深圳分</w:t>
      </w:r>
      <w:r>
        <w:rPr>
          <w:spacing w:val="-2"/>
        </w:rPr>
        <w:t>公司</w:t>
      </w:r>
      <w:r>
        <w:rPr>
          <w:rFonts w:ascii="宋体" w:hAnsi="宋体" w:cs="宋体" w:eastAsia="宋体" w:hint="default"/>
          <w:spacing w:val="-2"/>
        </w:rPr>
        <w:t>《</w:t>
      </w:r>
      <w:r>
        <w:rPr>
          <w:spacing w:val="-2"/>
        </w:rPr>
        <w:t>证</w:t>
      </w:r>
      <w:r>
        <w:rPr>
          <w:rFonts w:ascii="宋体" w:hAnsi="宋体" w:cs="宋体" w:eastAsia="宋体" w:hint="default"/>
          <w:spacing w:val="-2"/>
        </w:rPr>
        <w:t>券</w:t>
      </w:r>
      <w:r>
        <w:rPr>
          <w:rFonts w:ascii="宋体" w:hAnsi="宋体" w:cs="宋体" w:eastAsia="宋体" w:hint="default"/>
          <w:spacing w:val="-2"/>
        </w:rPr>
        <w:t>变</w:t>
      </w:r>
      <w:r>
        <w:rPr>
          <w:rFonts w:ascii="宋体" w:hAnsi="宋体" w:cs="宋体" w:eastAsia="宋体" w:hint="default"/>
          <w:spacing w:val="-2"/>
        </w:rPr>
        <w:t>更</w:t>
      </w:r>
      <w:r>
        <w:rPr>
          <w:rFonts w:ascii="宋体" w:hAnsi="宋体" w:cs="宋体" w:eastAsia="宋体" w:hint="default"/>
          <w:spacing w:val="-2"/>
        </w:rPr>
        <w:t>登</w:t>
      </w:r>
      <w:r>
        <w:rPr>
          <w:spacing w:val="-2"/>
        </w:rPr>
        <w:t>记证</w:t>
      </w:r>
      <w:r>
        <w:rPr>
          <w:rFonts w:ascii="宋体" w:hAnsi="宋体" w:cs="宋体" w:eastAsia="宋体" w:hint="default"/>
          <w:spacing w:val="-2"/>
        </w:rPr>
        <w:t>明</w:t>
      </w:r>
      <w:r>
        <w:rPr>
          <w:rFonts w:ascii="宋体" w:hAnsi="宋体" w:cs="宋体" w:eastAsia="宋体" w:hint="default"/>
          <w:spacing w:val="-2"/>
        </w:rPr>
        <w:t>》</w:t>
      </w:r>
      <w:r>
        <w:rPr>
          <w:spacing w:val="-2"/>
        </w:rPr>
        <w:t>，公司本</w:t>
      </w:r>
      <w:r>
        <w:rPr>
          <w:rFonts w:ascii="宋体" w:hAnsi="宋体" w:cs="宋体" w:eastAsia="宋体" w:hint="default"/>
          <w:spacing w:val="-2"/>
        </w:rPr>
        <w:t>次</w:t>
      </w:r>
      <w:r>
        <w:rPr>
          <w:spacing w:val="-2"/>
        </w:rPr>
        <w:t>重大资</w:t>
      </w:r>
      <w:r>
        <w:rPr>
          <w:rFonts w:ascii="宋体" w:hAnsi="宋体" w:cs="宋体" w:eastAsia="宋体" w:hint="default"/>
          <w:spacing w:val="-2"/>
        </w:rPr>
        <w:t>产</w:t>
      </w:r>
      <w:r>
        <w:rPr>
          <w:spacing w:val="-2"/>
        </w:rPr>
        <w:t>重</w:t>
      </w:r>
    </w:p>
    <w:p>
      <w:pPr>
        <w:pStyle w:val="BodyText"/>
        <w:spacing w:line="240" w:lineRule="auto" w:before="69"/>
        <w:ind w:right="0"/>
        <w:jc w:val="both"/>
      </w:pPr>
      <w:r>
        <w:rPr>
          <w:rFonts w:ascii="宋体" w:hAnsi="宋体" w:cs="宋体" w:eastAsia="宋体" w:hint="default"/>
        </w:rPr>
        <w:t>组</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r>
        <w:rPr/>
        <w:t>的</w:t>
      </w:r>
      <w:r>
        <w:rPr>
          <w:rFonts w:ascii="宋体" w:hAnsi="宋体" w:cs="宋体" w:eastAsia="宋体" w:hint="default"/>
        </w:rPr>
        <w:t>股份变</w:t>
      </w:r>
      <w:r>
        <w:rPr>
          <w:rFonts w:ascii="宋体" w:hAnsi="宋体" w:cs="宋体" w:eastAsia="宋体" w:hint="default"/>
        </w:rPr>
        <w:t>更</w:t>
      </w:r>
      <w:r>
        <w:rPr>
          <w:rFonts w:ascii="宋体" w:hAnsi="宋体" w:cs="宋体" w:eastAsia="宋体" w:hint="default"/>
        </w:rPr>
        <w:t>登</w:t>
      </w:r>
      <w:r>
        <w:rPr/>
        <w:t>记</w:t>
      </w:r>
      <w:r>
        <w:rPr>
          <w:rFonts w:ascii="宋体" w:hAnsi="宋体" w:cs="宋体" w:eastAsia="宋体" w:hint="default"/>
        </w:rPr>
        <w:t>手续已</w:t>
      </w:r>
      <w:r>
        <w:rPr>
          <w:rFonts w:ascii="宋体" w:hAnsi="宋体" w:cs="宋体" w:eastAsia="宋体" w:hint="default"/>
        </w:rPr>
        <w:t>办</w:t>
      </w:r>
      <w:r>
        <w:rPr/>
        <w:t>理完</w:t>
      </w:r>
      <w:r>
        <w:rPr>
          <w:rFonts w:ascii="宋体" w:hAnsi="宋体" w:cs="宋体" w:eastAsia="宋体" w:hint="default"/>
        </w:rPr>
        <w:t>毕</w:t>
      </w:r>
      <w:r>
        <w:rPr/>
        <w:t>。</w:t>
      </w:r>
    </w:p>
    <w:p>
      <w:pPr>
        <w:pStyle w:val="Heading4"/>
        <w:spacing w:line="240" w:lineRule="auto" w:before="77"/>
        <w:ind w:left="1929" w:right="0"/>
        <w:jc w:val="left"/>
        <w:rPr>
          <w:rFonts w:ascii="Microsoft JhengHei" w:hAnsi="Microsoft JhengHei" w:cs="Microsoft JhengHei" w:eastAsia="Microsoft JhengHei" w:hint="default"/>
          <w:b w:val="0"/>
          <w:bCs w:val="0"/>
        </w:rPr>
      </w:pPr>
      <w:r>
        <w:rPr/>
        <w:t>（</w:t>
      </w:r>
      <w:r>
        <w:rPr>
          <w:rFonts w:ascii="Microsoft JhengHei" w:hAnsi="Microsoft JhengHei" w:cs="Microsoft JhengHei" w:eastAsia="Microsoft JhengHei" w:hint="default"/>
        </w:rPr>
        <w:t>五</w:t>
      </w:r>
      <w:r>
        <w:rPr/>
        <w:t>）</w:t>
      </w:r>
      <w:r>
        <w:rPr>
          <w:rFonts w:ascii="Microsoft JhengHei" w:hAnsi="Microsoft JhengHei" w:cs="Microsoft JhengHei" w:eastAsia="Microsoft JhengHei" w:hint="default"/>
        </w:rPr>
        <w:t>以</w:t>
      </w:r>
      <w:r>
        <w:rPr>
          <w:rFonts w:ascii="Microsoft JhengHei" w:hAnsi="Microsoft JhengHei" w:cs="Microsoft JhengHei" w:eastAsia="Microsoft JhengHei" w:hint="default"/>
        </w:rPr>
        <w:t>公</w:t>
      </w:r>
      <w:r>
        <w:rPr>
          <w:rFonts w:ascii="Microsoft JhengHei" w:hAnsi="Microsoft JhengHei" w:cs="Microsoft JhengHei" w:eastAsia="Microsoft JhengHei" w:hint="default"/>
        </w:rPr>
        <w:t>允价值</w:t>
      </w:r>
      <w:r>
        <w:rPr>
          <w:rFonts w:ascii="Microsoft JhengHei" w:hAnsi="Microsoft JhengHei" w:cs="Microsoft JhengHei" w:eastAsia="Microsoft JhengHei" w:hint="default"/>
        </w:rPr>
        <w:t>计</w:t>
      </w:r>
      <w:r>
        <w:rPr>
          <w:rFonts w:ascii="Microsoft JhengHei" w:hAnsi="Microsoft JhengHei" w:cs="Microsoft JhengHei" w:eastAsia="Microsoft JhengHei" w:hint="default"/>
        </w:rPr>
        <w:t>量</w:t>
      </w:r>
      <w:r>
        <w:rPr/>
        <w:t>的</w:t>
      </w:r>
      <w:r>
        <w:rPr>
          <w:rFonts w:ascii="Microsoft JhengHei" w:hAnsi="Microsoft JhengHei" w:cs="Microsoft JhengHei" w:eastAsia="Microsoft JhengHei" w:hint="default"/>
        </w:rPr>
        <w:t>资产和负债</w:t>
      </w:r>
      <w:r>
        <w:rPr>
          <w:rFonts w:ascii="Microsoft JhengHei" w:hAnsi="Microsoft JhengHei" w:cs="Microsoft JhengHei" w:eastAsia="Microsoft JhengHei" w:hint="default"/>
          <w:b w:val="0"/>
          <w:bCs w:val="0"/>
        </w:rPr>
      </w:r>
    </w:p>
    <w:p>
      <w:pPr>
        <w:spacing w:line="240" w:lineRule="auto" w:before="10"/>
        <w:rPr>
          <w:rFonts w:ascii="Microsoft JhengHei" w:hAnsi="Microsoft JhengHei" w:cs="Microsoft JhengHei" w:eastAsia="Microsoft JhengHei" w:hint="default"/>
          <w:b/>
          <w:bCs/>
          <w:sz w:val="9"/>
          <w:szCs w:val="9"/>
        </w:rPr>
      </w:pPr>
    </w:p>
    <w:tbl>
      <w:tblPr>
        <w:tblW w:w="0" w:type="auto"/>
        <w:jc w:val="left"/>
        <w:tblInd w:w="1195" w:type="dxa"/>
        <w:tblLayout w:type="fixed"/>
        <w:tblCellMar>
          <w:top w:w="0" w:type="dxa"/>
          <w:left w:w="0" w:type="dxa"/>
          <w:bottom w:w="0" w:type="dxa"/>
          <w:right w:w="0" w:type="dxa"/>
        </w:tblCellMar>
        <w:tblLook w:val="01E0"/>
      </w:tblPr>
      <w:tblGrid>
        <w:gridCol w:w="1682"/>
        <w:gridCol w:w="1502"/>
        <w:gridCol w:w="1469"/>
        <w:gridCol w:w="1637"/>
        <w:gridCol w:w="1200"/>
        <w:gridCol w:w="1524"/>
      </w:tblGrid>
      <w:tr>
        <w:trPr>
          <w:trHeight w:val="814" w:hRule="exact"/>
        </w:trPr>
        <w:tc>
          <w:tcPr>
            <w:tcW w:w="16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5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公</w:t>
            </w:r>
            <w:r>
              <w:rPr>
                <w:rFonts w:ascii="宋体" w:hAnsi="宋体" w:cs="宋体" w:eastAsia="宋体" w:hint="default"/>
                <w:spacing w:val="-3"/>
                <w:w w:val="105"/>
                <w:sz w:val="20"/>
                <w:szCs w:val="20"/>
              </w:rPr>
              <w:t>允</w:t>
            </w:r>
            <w:r>
              <w:rPr>
                <w:rFonts w:ascii="宋体" w:hAnsi="宋体" w:cs="宋体" w:eastAsia="宋体" w:hint="default"/>
                <w:spacing w:val="-3"/>
                <w:w w:val="105"/>
                <w:sz w:val="20"/>
                <w:szCs w:val="20"/>
              </w:rPr>
              <w:t>价值</w:t>
            </w:r>
            <w:r>
              <w:rPr>
                <w:rFonts w:ascii="宋体" w:hAnsi="宋体" w:cs="宋体" w:eastAsia="宋体" w:hint="default"/>
                <w:sz w:val="20"/>
                <w:szCs w:val="20"/>
              </w:rPr>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pacing w:val="-4"/>
                <w:w w:val="105"/>
                <w:sz w:val="20"/>
                <w:szCs w:val="20"/>
              </w:rPr>
              <w:t>本年公</w:t>
            </w:r>
            <w:r>
              <w:rPr>
                <w:rFonts w:ascii="宋体" w:hAnsi="宋体" w:cs="宋体" w:eastAsia="宋体" w:hint="default"/>
                <w:spacing w:val="-4"/>
                <w:w w:val="105"/>
                <w:sz w:val="20"/>
                <w:szCs w:val="20"/>
              </w:rPr>
              <w:t>允</w:t>
            </w:r>
            <w:r>
              <w:rPr>
                <w:rFonts w:ascii="宋体" w:hAnsi="宋体" w:cs="宋体" w:eastAsia="宋体" w:hint="default"/>
                <w:spacing w:val="-4"/>
                <w:w w:val="105"/>
                <w:sz w:val="20"/>
                <w:szCs w:val="20"/>
              </w:rPr>
              <w:t>价值</w:t>
            </w:r>
            <w:r>
              <w:rPr>
                <w:rFonts w:ascii="宋体" w:hAnsi="宋体" w:cs="宋体" w:eastAsia="宋体" w:hint="default"/>
                <w:sz w:val="20"/>
                <w:szCs w:val="20"/>
              </w:rPr>
            </w:r>
          </w:p>
          <w:p>
            <w:pPr>
              <w:pStyle w:val="TableParagraph"/>
              <w:spacing w:line="240" w:lineRule="auto" w:before="2"/>
              <w:ind w:left="4" w:right="0"/>
              <w:jc w:val="center"/>
              <w:rPr>
                <w:rFonts w:ascii="宋体" w:hAnsi="宋体" w:cs="宋体" w:eastAsia="宋体" w:hint="default"/>
                <w:sz w:val="20"/>
                <w:szCs w:val="20"/>
              </w:rPr>
            </w:pPr>
            <w:r>
              <w:rPr>
                <w:rFonts w:ascii="宋体" w:hAnsi="宋体" w:cs="宋体" w:eastAsia="宋体" w:hint="default"/>
                <w:spacing w:val="-3"/>
                <w:w w:val="105"/>
                <w:sz w:val="20"/>
                <w:szCs w:val="20"/>
              </w:rPr>
              <w:t>变动</w:t>
            </w:r>
            <w:r>
              <w:rPr>
                <w:rFonts w:ascii="宋体" w:hAnsi="宋体" w:cs="宋体" w:eastAsia="宋体" w:hint="default"/>
                <w:spacing w:val="-3"/>
                <w:w w:val="105"/>
                <w:sz w:val="20"/>
                <w:szCs w:val="20"/>
              </w:rPr>
              <w:t>损益</w:t>
            </w:r>
            <w:r>
              <w:rPr>
                <w:rFonts w:ascii="宋体" w:hAnsi="宋体" w:cs="宋体" w:eastAsia="宋体" w:hint="default"/>
                <w:spacing w:val="-3"/>
                <w:sz w:val="20"/>
                <w:szCs w:val="20"/>
              </w:rPr>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28" w:lineRule="exact"/>
              <w:ind w:left="196" w:right="0"/>
              <w:jc w:val="left"/>
              <w:rPr>
                <w:rFonts w:ascii="宋体" w:hAnsi="宋体" w:cs="宋体" w:eastAsia="宋体" w:hint="default"/>
                <w:sz w:val="20"/>
                <w:szCs w:val="20"/>
              </w:rPr>
            </w:pPr>
            <w:r>
              <w:rPr>
                <w:rFonts w:ascii="宋体" w:hAnsi="宋体" w:cs="宋体" w:eastAsia="宋体" w:hint="default"/>
                <w:spacing w:val="-3"/>
                <w:w w:val="105"/>
                <w:sz w:val="20"/>
                <w:szCs w:val="20"/>
              </w:rPr>
              <w:t>计</w:t>
            </w:r>
            <w:r>
              <w:rPr>
                <w:rFonts w:ascii="宋体" w:hAnsi="宋体" w:cs="宋体" w:eastAsia="宋体" w:hint="default"/>
                <w:spacing w:val="-3"/>
                <w:w w:val="105"/>
                <w:sz w:val="20"/>
                <w:szCs w:val="20"/>
              </w:rPr>
              <w:t>入权益</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累</w:t>
            </w:r>
            <w:r>
              <w:rPr>
                <w:rFonts w:ascii="宋体" w:hAnsi="宋体" w:cs="宋体" w:eastAsia="宋体" w:hint="default"/>
                <w:spacing w:val="-3"/>
                <w:sz w:val="20"/>
                <w:szCs w:val="20"/>
              </w:rPr>
            </w:r>
          </w:p>
          <w:p>
            <w:pPr>
              <w:pStyle w:val="TableParagraph"/>
              <w:spacing w:line="247" w:lineRule="auto"/>
              <w:ind w:left="710" w:right="199" w:hanging="514"/>
              <w:jc w:val="left"/>
              <w:rPr>
                <w:rFonts w:ascii="宋体" w:hAnsi="宋体" w:cs="宋体" w:eastAsia="宋体" w:hint="default"/>
                <w:sz w:val="20"/>
                <w:szCs w:val="20"/>
              </w:rPr>
            </w:pPr>
            <w:r>
              <w:rPr>
                <w:rFonts w:ascii="宋体" w:hAnsi="宋体" w:cs="宋体" w:eastAsia="宋体" w:hint="default"/>
                <w:spacing w:val="-3"/>
                <w:sz w:val="20"/>
                <w:szCs w:val="20"/>
              </w:rPr>
              <w:t>计公</w:t>
            </w:r>
            <w:r>
              <w:rPr>
                <w:rFonts w:ascii="宋体" w:hAnsi="宋体" w:cs="宋体" w:eastAsia="宋体" w:hint="default"/>
                <w:spacing w:val="-3"/>
                <w:sz w:val="20"/>
                <w:szCs w:val="20"/>
              </w:rPr>
              <w:t>允</w:t>
            </w:r>
            <w:r>
              <w:rPr>
                <w:rFonts w:ascii="宋体" w:hAnsi="宋体" w:cs="宋体" w:eastAsia="宋体" w:hint="default"/>
                <w:spacing w:val="-3"/>
                <w:sz w:val="20"/>
                <w:szCs w:val="20"/>
              </w:rPr>
              <w:t>价值</w:t>
            </w:r>
            <w:r>
              <w:rPr>
                <w:rFonts w:ascii="宋体" w:hAnsi="宋体" w:cs="宋体" w:eastAsia="宋体" w:hint="default"/>
                <w:spacing w:val="-3"/>
                <w:sz w:val="20"/>
                <w:szCs w:val="20"/>
              </w:rPr>
              <w:t>变</w:t>
            </w:r>
            <w:r>
              <w:rPr>
                <w:rFonts w:ascii="宋体" w:hAnsi="宋体" w:cs="宋体" w:eastAsia="宋体" w:hint="default"/>
                <w:spacing w:val="-59"/>
                <w:sz w:val="20"/>
                <w:szCs w:val="20"/>
              </w:rPr>
              <w:t> </w:t>
            </w:r>
            <w:r>
              <w:rPr>
                <w:rFonts w:ascii="宋体" w:hAnsi="宋体" w:cs="宋体" w:eastAsia="宋体" w:hint="default"/>
                <w:w w:val="105"/>
                <w:sz w:val="20"/>
                <w:szCs w:val="20"/>
              </w:rPr>
              <w:t>动</w:t>
            </w:r>
            <w:r>
              <w:rPr>
                <w:rFonts w:ascii="宋体" w:hAnsi="宋体" w:cs="宋体" w:eastAsia="宋体" w:hint="default"/>
                <w:sz w:val="20"/>
                <w:szCs w:val="20"/>
              </w:rPr>
            </w:r>
          </w:p>
        </w:tc>
        <w:tc>
          <w:tcPr>
            <w:tcW w:w="1200" w:type="dxa"/>
            <w:tcBorders>
              <w:top w:val="single" w:sz="12" w:space="0" w:color="000000"/>
              <w:left w:val="single" w:sz="6" w:space="0" w:color="000000"/>
              <w:bottom w:val="single" w:sz="6" w:space="0" w:color="000000"/>
              <w:right w:val="single" w:sz="6" w:space="0" w:color="000000"/>
            </w:tcBorders>
          </w:tcPr>
          <w:p>
            <w:pPr>
              <w:pStyle w:val="TableParagraph"/>
              <w:spacing w:line="242" w:lineRule="auto" w:before="97"/>
              <w:ind w:left="292" w:right="180" w:hanging="106"/>
              <w:jc w:val="left"/>
              <w:rPr>
                <w:rFonts w:ascii="宋体" w:hAnsi="宋体" w:cs="宋体" w:eastAsia="宋体" w:hint="default"/>
                <w:sz w:val="20"/>
                <w:szCs w:val="20"/>
              </w:rPr>
            </w:pPr>
            <w:r>
              <w:rPr>
                <w:rFonts w:ascii="宋体" w:hAnsi="宋体" w:cs="宋体" w:eastAsia="宋体" w:hint="default"/>
                <w:spacing w:val="-3"/>
                <w:sz w:val="20"/>
                <w:szCs w:val="20"/>
              </w:rPr>
              <w:t>本年计</w:t>
            </w:r>
            <w:r>
              <w:rPr>
                <w:rFonts w:ascii="宋体" w:hAnsi="宋体" w:cs="宋体" w:eastAsia="宋体" w:hint="default"/>
                <w:spacing w:val="-3"/>
                <w:sz w:val="20"/>
                <w:szCs w:val="20"/>
              </w:rPr>
              <w:t>提</w:t>
            </w:r>
            <w:r>
              <w:rPr>
                <w:rFonts w:ascii="宋体" w:hAnsi="宋体" w:cs="宋体" w:eastAsia="宋体" w:hint="default"/>
                <w:spacing w:val="-73"/>
                <w:sz w:val="20"/>
                <w:szCs w:val="20"/>
              </w:rPr>
              <w:t> </w:t>
            </w:r>
            <w:r>
              <w:rPr>
                <w:rFonts w:ascii="宋体" w:hAnsi="宋体" w:cs="宋体" w:eastAsia="宋体" w:hint="default"/>
                <w:w w:val="105"/>
                <w:sz w:val="20"/>
                <w:szCs w:val="20"/>
              </w:rPr>
              <w:t>的</w:t>
            </w:r>
            <w:r>
              <w:rPr>
                <w:rFonts w:ascii="宋体" w:hAnsi="宋体" w:cs="宋体" w:eastAsia="宋体" w:hint="default"/>
                <w:w w:val="105"/>
                <w:sz w:val="20"/>
                <w:szCs w:val="20"/>
              </w:rPr>
              <w:t>减值</w:t>
            </w:r>
            <w:r>
              <w:rPr>
                <w:rFonts w:ascii="宋体" w:hAnsi="宋体" w:cs="宋体" w:eastAsia="宋体" w:hint="default"/>
                <w:sz w:val="20"/>
                <w:szCs w:val="20"/>
              </w:rPr>
            </w:r>
          </w:p>
        </w:tc>
        <w:tc>
          <w:tcPr>
            <w:tcW w:w="152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right="12"/>
              <w:jc w:val="center"/>
              <w:rPr>
                <w:rFonts w:ascii="宋体" w:hAnsi="宋体" w:cs="宋体" w:eastAsia="宋体" w:hint="default"/>
                <w:sz w:val="20"/>
                <w:szCs w:val="20"/>
              </w:rPr>
            </w:pPr>
            <w:r>
              <w:rPr>
                <w:rFonts w:ascii="宋体" w:hAnsi="宋体" w:cs="宋体" w:eastAsia="宋体" w:hint="default"/>
                <w:spacing w:val="-5"/>
                <w:w w:val="105"/>
                <w:sz w:val="20"/>
                <w:szCs w:val="20"/>
              </w:rPr>
              <w:t>年</w:t>
            </w:r>
            <w:r>
              <w:rPr>
                <w:rFonts w:ascii="宋体" w:hAnsi="宋体" w:cs="宋体" w:eastAsia="宋体" w:hint="default"/>
                <w:spacing w:val="-5"/>
                <w:w w:val="105"/>
                <w:sz w:val="20"/>
                <w:szCs w:val="20"/>
              </w:rPr>
              <w:t>末</w:t>
            </w:r>
            <w:r>
              <w:rPr>
                <w:rFonts w:ascii="宋体" w:hAnsi="宋体" w:cs="宋体" w:eastAsia="宋体" w:hint="default"/>
                <w:spacing w:val="-5"/>
                <w:w w:val="105"/>
                <w:sz w:val="20"/>
                <w:szCs w:val="20"/>
              </w:rPr>
              <w:t>公</w:t>
            </w:r>
            <w:r>
              <w:rPr>
                <w:rFonts w:ascii="宋体" w:hAnsi="宋体" w:cs="宋体" w:eastAsia="宋体" w:hint="default"/>
                <w:spacing w:val="-5"/>
                <w:w w:val="105"/>
                <w:sz w:val="20"/>
                <w:szCs w:val="20"/>
              </w:rPr>
              <w:t>允</w:t>
            </w:r>
            <w:r>
              <w:rPr>
                <w:rFonts w:ascii="宋体" w:hAnsi="宋体" w:cs="宋体" w:eastAsia="宋体" w:hint="default"/>
                <w:spacing w:val="-5"/>
                <w:w w:val="105"/>
                <w:sz w:val="20"/>
                <w:szCs w:val="20"/>
              </w:rPr>
              <w:t>价值</w:t>
            </w:r>
            <w:r>
              <w:rPr>
                <w:rFonts w:ascii="宋体" w:hAnsi="宋体" w:cs="宋体" w:eastAsia="宋体" w:hint="default"/>
                <w:sz w:val="20"/>
                <w:szCs w:val="20"/>
              </w:rPr>
            </w:r>
          </w:p>
        </w:tc>
      </w:tr>
      <w:tr>
        <w:trPr>
          <w:trHeight w:val="461" w:hRule="exact"/>
        </w:trPr>
        <w:tc>
          <w:tcPr>
            <w:tcW w:w="16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融</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1502"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nil" w:sz="6" w:space="0" w:color="auto"/>
            </w:tcBorders>
          </w:tcPr>
          <w:p>
            <w:pPr/>
          </w:p>
        </w:tc>
      </w:tr>
      <w:tr>
        <w:trPr>
          <w:trHeight w:val="1334" w:hRule="exact"/>
        </w:trPr>
        <w:tc>
          <w:tcPr>
            <w:tcW w:w="1682" w:type="dxa"/>
            <w:tcBorders>
              <w:top w:val="single" w:sz="6" w:space="0" w:color="000000"/>
              <w:left w:val="nil" w:sz="6" w:space="0" w:color="auto"/>
              <w:bottom w:val="single" w:sz="6" w:space="0" w:color="000000"/>
              <w:right w:val="single" w:sz="6" w:space="0" w:color="000000"/>
            </w:tcBorders>
          </w:tcPr>
          <w:p>
            <w:pPr>
              <w:pStyle w:val="TableParagraph"/>
              <w:spacing w:line="228" w:lineRule="exact"/>
              <w:ind w:left="115" w:right="0"/>
              <w:jc w:val="both"/>
              <w:rPr>
                <w:rFonts w:ascii="宋体" w:hAnsi="宋体" w:cs="宋体" w:eastAsia="宋体" w:hint="default"/>
                <w:sz w:val="20"/>
                <w:szCs w:val="20"/>
              </w:rPr>
            </w:pPr>
            <w:r>
              <w:rPr>
                <w:rFonts w:ascii="宋体" w:hAnsi="宋体" w:cs="宋体" w:eastAsia="宋体" w:hint="default"/>
                <w:w w:val="105"/>
                <w:sz w:val="20"/>
                <w:szCs w:val="20"/>
              </w:rPr>
              <w:t>以</w:t>
            </w:r>
            <w:r>
              <w:rPr>
                <w:rFonts w:ascii="宋体" w:hAnsi="宋体" w:cs="宋体" w:eastAsia="宋体" w:hint="default"/>
                <w:w w:val="105"/>
                <w:sz w:val="20"/>
                <w:szCs w:val="20"/>
              </w:rPr>
              <w:t>公</w:t>
            </w:r>
            <w:r>
              <w:rPr>
                <w:rFonts w:ascii="宋体" w:hAnsi="宋体" w:cs="宋体" w:eastAsia="宋体" w:hint="default"/>
                <w:w w:val="105"/>
                <w:sz w:val="20"/>
                <w:szCs w:val="20"/>
              </w:rPr>
              <w:t>允</w:t>
            </w:r>
            <w:r>
              <w:rPr>
                <w:rFonts w:ascii="宋体" w:hAnsi="宋体" w:cs="宋体" w:eastAsia="宋体" w:hint="default"/>
                <w:w w:val="105"/>
                <w:sz w:val="20"/>
                <w:szCs w:val="20"/>
              </w:rPr>
              <w:t>价值</w:t>
            </w:r>
            <w:r>
              <w:rPr>
                <w:rFonts w:ascii="宋体" w:hAnsi="宋体" w:cs="宋体" w:eastAsia="宋体" w:hint="default"/>
                <w:w w:val="105"/>
                <w:sz w:val="20"/>
                <w:szCs w:val="20"/>
              </w:rPr>
              <w:t>计</w:t>
            </w:r>
            <w:r>
              <w:rPr>
                <w:rFonts w:ascii="宋体" w:hAnsi="宋体" w:cs="宋体" w:eastAsia="宋体" w:hint="default"/>
                <w:w w:val="105"/>
                <w:sz w:val="20"/>
                <w:szCs w:val="20"/>
              </w:rPr>
              <w:t>量</w:t>
            </w:r>
            <w:r>
              <w:rPr>
                <w:rFonts w:ascii="宋体" w:hAnsi="宋体" w:cs="宋体" w:eastAsia="宋体" w:hint="default"/>
                <w:sz w:val="20"/>
                <w:szCs w:val="20"/>
              </w:rPr>
            </w:r>
          </w:p>
          <w:p>
            <w:pPr>
              <w:pStyle w:val="TableParagraph"/>
              <w:spacing w:line="242" w:lineRule="auto"/>
              <w:ind w:left="115" w:right="95"/>
              <w:jc w:val="both"/>
              <w:rPr>
                <w:rFonts w:ascii="宋体" w:hAnsi="宋体" w:cs="宋体" w:eastAsia="宋体" w:hint="default"/>
                <w:sz w:val="20"/>
                <w:szCs w:val="20"/>
              </w:rPr>
            </w:pPr>
            <w:r>
              <w:rPr>
                <w:rFonts w:ascii="宋体" w:hAnsi="宋体" w:cs="宋体" w:eastAsia="宋体" w:hint="default"/>
                <w:sz w:val="20"/>
                <w:szCs w:val="20"/>
              </w:rPr>
              <w:t>且</w:t>
            </w:r>
            <w:r>
              <w:rPr>
                <w:rFonts w:ascii="宋体" w:hAnsi="宋体" w:cs="宋体" w:eastAsia="宋体" w:hint="default"/>
                <w:sz w:val="20"/>
                <w:szCs w:val="20"/>
              </w:rPr>
              <w:t>其</w:t>
            </w:r>
            <w:r>
              <w:rPr>
                <w:rFonts w:ascii="宋体" w:hAnsi="宋体" w:cs="宋体" w:eastAsia="宋体" w:hint="default"/>
                <w:sz w:val="20"/>
                <w:szCs w:val="20"/>
              </w:rPr>
              <w:t>变动</w:t>
            </w:r>
            <w:r>
              <w:rPr>
                <w:rFonts w:ascii="宋体" w:hAnsi="宋体" w:cs="宋体" w:eastAsia="宋体" w:hint="default"/>
                <w:sz w:val="20"/>
                <w:szCs w:val="20"/>
              </w:rPr>
              <w:t>计</w:t>
            </w:r>
            <w:r>
              <w:rPr>
                <w:rFonts w:ascii="宋体" w:hAnsi="宋体" w:cs="宋体" w:eastAsia="宋体" w:hint="default"/>
                <w:sz w:val="20"/>
                <w:szCs w:val="20"/>
              </w:rPr>
              <w:t>入</w:t>
            </w:r>
            <w:r>
              <w:rPr>
                <w:rFonts w:ascii="宋体" w:hAnsi="宋体" w:cs="宋体" w:eastAsia="宋体" w:hint="default"/>
                <w:sz w:val="20"/>
                <w:szCs w:val="20"/>
              </w:rPr>
              <w:t>当</w:t>
            </w:r>
            <w:r>
              <w:rPr>
                <w:rFonts w:ascii="宋体" w:hAnsi="宋体" w:cs="宋体" w:eastAsia="宋体" w:hint="default"/>
                <w:spacing w:val="-41"/>
                <w:sz w:val="20"/>
                <w:szCs w:val="20"/>
              </w:rPr>
              <w:t> </w:t>
            </w:r>
            <w:r>
              <w:rPr>
                <w:rFonts w:ascii="宋体" w:hAnsi="宋体" w:cs="宋体" w:eastAsia="宋体" w:hint="default"/>
                <w:sz w:val="20"/>
                <w:szCs w:val="20"/>
              </w:rPr>
              <w:t>期损益</w:t>
            </w:r>
            <w:r>
              <w:rPr>
                <w:rFonts w:ascii="宋体" w:hAnsi="宋体" w:cs="宋体" w:eastAsia="宋体" w:hint="default"/>
                <w:sz w:val="20"/>
                <w:szCs w:val="20"/>
              </w:rPr>
              <w:t>的</w:t>
            </w:r>
            <w:r>
              <w:rPr>
                <w:rFonts w:ascii="宋体" w:hAnsi="宋体" w:cs="宋体" w:eastAsia="宋体" w:hint="default"/>
                <w:sz w:val="20"/>
                <w:szCs w:val="20"/>
              </w:rPr>
              <w:t>金</w:t>
            </w:r>
            <w:r>
              <w:rPr>
                <w:rFonts w:ascii="宋体" w:hAnsi="宋体" w:cs="宋体" w:eastAsia="宋体" w:hint="default"/>
                <w:sz w:val="20"/>
                <w:szCs w:val="20"/>
              </w:rPr>
              <w:t>融</w:t>
            </w:r>
            <w:r>
              <w:rPr>
                <w:rFonts w:ascii="宋体" w:hAnsi="宋体" w:cs="宋体" w:eastAsia="宋体" w:hint="default"/>
                <w:sz w:val="20"/>
                <w:szCs w:val="20"/>
              </w:rPr>
              <w:t>资</w:t>
            </w:r>
            <w:r>
              <w:rPr>
                <w:rFonts w:ascii="宋体" w:hAnsi="宋体" w:cs="宋体" w:eastAsia="宋体" w:hint="default"/>
                <w:spacing w:val="-41"/>
                <w:sz w:val="20"/>
                <w:szCs w:val="20"/>
              </w:rPr>
              <w:t> </w:t>
            </w:r>
            <w:r>
              <w:rPr>
                <w:rFonts w:ascii="宋体" w:hAnsi="宋体" w:cs="宋体" w:eastAsia="宋体" w:hint="default"/>
                <w:sz w:val="20"/>
                <w:szCs w:val="20"/>
              </w:rPr>
              <w:t>产</w:t>
            </w:r>
            <w:r>
              <w:rPr>
                <w:rFonts w:ascii="宋体" w:hAnsi="宋体" w:cs="宋体" w:eastAsia="宋体" w:hint="default"/>
                <w:sz w:val="20"/>
                <w:szCs w:val="20"/>
              </w:rPr>
              <w:t>（</w:t>
            </w:r>
            <w:r>
              <w:rPr>
                <w:rFonts w:ascii="宋体" w:hAnsi="宋体" w:cs="宋体" w:eastAsia="宋体" w:hint="default"/>
                <w:sz w:val="20"/>
                <w:szCs w:val="20"/>
              </w:rPr>
              <w:t>不</w:t>
            </w:r>
            <w:r>
              <w:rPr>
                <w:rFonts w:ascii="宋体" w:hAnsi="宋体" w:cs="宋体" w:eastAsia="宋体" w:hint="default"/>
                <w:sz w:val="20"/>
                <w:szCs w:val="20"/>
              </w:rPr>
              <w:t>含</w:t>
            </w:r>
            <w:r>
              <w:rPr>
                <w:rFonts w:ascii="宋体" w:hAnsi="宋体" w:cs="宋体" w:eastAsia="宋体" w:hint="default"/>
                <w:sz w:val="20"/>
                <w:szCs w:val="20"/>
              </w:rPr>
              <w:t>衍</w:t>
            </w:r>
            <w:r>
              <w:rPr>
                <w:rFonts w:ascii="宋体" w:hAnsi="宋体" w:cs="宋体" w:eastAsia="宋体" w:hint="default"/>
                <w:sz w:val="20"/>
                <w:szCs w:val="20"/>
              </w:rPr>
              <w:t>生</w:t>
            </w:r>
            <w:r>
              <w:rPr>
                <w:rFonts w:ascii="宋体" w:hAnsi="宋体" w:cs="宋体" w:eastAsia="宋体" w:hint="default"/>
                <w:sz w:val="20"/>
                <w:szCs w:val="20"/>
              </w:rPr>
              <w:t>金</w:t>
            </w:r>
            <w:r>
              <w:rPr>
                <w:rFonts w:ascii="宋体" w:hAnsi="宋体" w:cs="宋体" w:eastAsia="宋体" w:hint="default"/>
                <w:spacing w:val="-41"/>
                <w:sz w:val="20"/>
                <w:szCs w:val="20"/>
              </w:rPr>
              <w:t> </w:t>
            </w:r>
            <w:r>
              <w:rPr>
                <w:rFonts w:ascii="宋体" w:hAnsi="宋体" w:cs="宋体" w:eastAsia="宋体" w:hint="default"/>
                <w:w w:val="105"/>
                <w:sz w:val="20"/>
                <w:szCs w:val="20"/>
              </w:rPr>
              <w:t>融</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w:t>
            </w:r>
            <w:r>
              <w:rPr>
                <w:rFonts w:ascii="宋体" w:hAnsi="宋体" w:cs="宋体" w:eastAsia="宋体" w:hint="default"/>
                <w:sz w:val="20"/>
                <w:szCs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57" w:right="0"/>
              <w:jc w:val="center"/>
              <w:rPr>
                <w:rFonts w:ascii="Courier New" w:hAnsi="Courier New" w:cs="Courier New" w:eastAsia="Courier New" w:hint="default"/>
                <w:sz w:val="20"/>
                <w:szCs w:val="20"/>
              </w:rPr>
            </w:pPr>
            <w:r>
              <w:rPr>
                <w:rFonts w:ascii="Courier New"/>
                <w:spacing w:val="-2"/>
                <w:w w:val="90"/>
                <w:sz w:val="20"/>
              </w:rPr>
              <w:t>8,008,688.68</w:t>
            </w:r>
            <w:r>
              <w:rPr>
                <w:rFonts w:ascii="Courier New"/>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3"/>
                <w:w w:val="85"/>
                <w:sz w:val="20"/>
              </w:rPr>
              <w:t>2,022,099.68</w:t>
            </w:r>
            <w:r>
              <w:rPr>
                <w:rFonts w:ascii="Courier New"/>
                <w:sz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4"/>
                <w:szCs w:val="24"/>
              </w:rPr>
            </w:pPr>
          </w:p>
          <w:p>
            <w:pPr>
              <w:pStyle w:val="TableParagraph"/>
              <w:spacing w:line="280" w:lineRule="auto"/>
              <w:ind w:left="191" w:right="96" w:firstLine="1228"/>
              <w:jc w:val="left"/>
              <w:rPr>
                <w:rFonts w:ascii="Courier New" w:hAnsi="Courier New" w:cs="Courier New" w:eastAsia="Courier New" w:hint="default"/>
                <w:sz w:val="20"/>
                <w:szCs w:val="20"/>
              </w:rPr>
            </w:pPr>
            <w:r>
              <w:rPr>
                <w:rFonts w:ascii="Courier New"/>
                <w:w w:val="95"/>
                <w:sz w:val="20"/>
              </w:rPr>
              <w:t>-</w:t>
            </w:r>
            <w:r>
              <w:rPr>
                <w:rFonts w:ascii="Courier New"/>
                <w:w w:val="85"/>
                <w:sz w:val="20"/>
              </w:rPr>
              <w:t> </w:t>
            </w:r>
            <w:r>
              <w:rPr>
                <w:rFonts w:ascii="Courier New"/>
                <w:spacing w:val="-3"/>
                <w:w w:val="85"/>
                <w:sz w:val="20"/>
              </w:rPr>
              <w:t>10,353,170.93</w:t>
            </w:r>
            <w:r>
              <w:rPr>
                <w:rFonts w:ascii="Courier New"/>
                <w:sz w:val="20"/>
              </w:rPr>
            </w:r>
          </w:p>
        </w:tc>
        <w:tc>
          <w:tcPr>
            <w:tcW w:w="1200"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76" w:right="0"/>
              <w:jc w:val="center"/>
              <w:rPr>
                <w:rFonts w:ascii="Courier New" w:hAnsi="Courier New" w:cs="Courier New" w:eastAsia="Courier New" w:hint="default"/>
                <w:sz w:val="20"/>
                <w:szCs w:val="20"/>
              </w:rPr>
            </w:pPr>
            <w:r>
              <w:rPr>
                <w:rFonts w:ascii="Courier New"/>
                <w:spacing w:val="-2"/>
                <w:w w:val="90"/>
                <w:sz w:val="20"/>
              </w:rPr>
              <w:t>2,862,790.57</w:t>
            </w:r>
            <w:r>
              <w:rPr>
                <w:rFonts w:ascii="Courier New"/>
                <w:sz w:val="20"/>
              </w:rPr>
            </w:r>
          </w:p>
        </w:tc>
      </w:tr>
      <w:tr>
        <w:trPr>
          <w:trHeight w:val="547" w:hRule="exact"/>
        </w:trPr>
        <w:tc>
          <w:tcPr>
            <w:tcW w:w="16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7"/>
              <w:ind w:left="436" w:right="0"/>
              <w:jc w:val="left"/>
              <w:rPr>
                <w:rFonts w:ascii="宋体" w:hAnsi="宋体" w:cs="宋体" w:eastAsia="宋体" w:hint="default"/>
                <w:sz w:val="20"/>
                <w:szCs w:val="20"/>
              </w:rPr>
            </w:pP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w w:val="105"/>
                <w:sz w:val="20"/>
                <w:szCs w:val="20"/>
              </w:rPr>
              <w:t>合</w:t>
            </w:r>
            <w:r>
              <w:rPr>
                <w:rFonts w:ascii="宋体" w:hAnsi="宋体" w:cs="宋体" w:eastAsia="宋体" w:hint="default"/>
                <w:w w:val="105"/>
                <w:sz w:val="20"/>
                <w:szCs w:val="20"/>
              </w:rPr>
              <w:t>计</w:t>
            </w:r>
            <w:r>
              <w:rPr>
                <w:rFonts w:ascii="宋体" w:hAnsi="宋体" w:cs="宋体" w:eastAsia="宋体" w:hint="default"/>
                <w:sz w:val="20"/>
                <w:szCs w:val="20"/>
              </w:rPr>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57" w:right="0"/>
              <w:jc w:val="center"/>
              <w:rPr>
                <w:rFonts w:ascii="Courier New" w:hAnsi="Courier New" w:cs="Courier New" w:eastAsia="Courier New" w:hint="default"/>
                <w:sz w:val="20"/>
                <w:szCs w:val="20"/>
              </w:rPr>
            </w:pPr>
            <w:r>
              <w:rPr>
                <w:rFonts w:ascii="Courier New"/>
                <w:spacing w:val="-2"/>
                <w:w w:val="90"/>
                <w:sz w:val="20"/>
              </w:rPr>
              <w:t>8,008,688.68</w:t>
            </w:r>
            <w:r>
              <w:rPr>
                <w:rFonts w:ascii="Courier New"/>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2,022,099.68</w:t>
            </w:r>
            <w:r>
              <w:rPr>
                <w:rFonts w:ascii="Courier New"/>
                <w:sz w:val="20"/>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80" w:lineRule="auto" w:before="35"/>
              <w:ind w:left="191" w:right="96" w:firstLine="1228"/>
              <w:jc w:val="left"/>
              <w:rPr>
                <w:rFonts w:ascii="Courier New" w:hAnsi="Courier New" w:cs="Courier New" w:eastAsia="Courier New" w:hint="default"/>
                <w:sz w:val="20"/>
                <w:szCs w:val="20"/>
              </w:rPr>
            </w:pPr>
            <w:r>
              <w:rPr>
                <w:rFonts w:ascii="Courier New"/>
                <w:w w:val="95"/>
                <w:sz w:val="20"/>
              </w:rPr>
              <w:t>-</w:t>
            </w:r>
            <w:r>
              <w:rPr>
                <w:rFonts w:ascii="Courier New"/>
                <w:w w:val="85"/>
                <w:sz w:val="20"/>
              </w:rPr>
              <w:t> </w:t>
            </w:r>
            <w:r>
              <w:rPr>
                <w:rFonts w:ascii="Courier New"/>
                <w:spacing w:val="-3"/>
                <w:w w:val="85"/>
                <w:sz w:val="20"/>
              </w:rPr>
              <w:t>10,353,170.93</w:t>
            </w:r>
            <w:r>
              <w:rPr>
                <w:rFonts w:ascii="Courier New"/>
                <w:sz w:val="20"/>
              </w:rPr>
            </w:r>
          </w:p>
        </w:tc>
        <w:tc>
          <w:tcPr>
            <w:tcW w:w="1200"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left="76" w:right="0"/>
              <w:jc w:val="center"/>
              <w:rPr>
                <w:rFonts w:ascii="Courier New" w:hAnsi="Courier New" w:cs="Courier New" w:eastAsia="Courier New" w:hint="default"/>
                <w:sz w:val="20"/>
                <w:szCs w:val="20"/>
              </w:rPr>
            </w:pPr>
            <w:r>
              <w:rPr>
                <w:rFonts w:ascii="Courier New"/>
                <w:spacing w:val="-2"/>
                <w:w w:val="90"/>
                <w:sz w:val="20"/>
              </w:rPr>
              <w:t>2,862,790.57</w:t>
            </w:r>
            <w:r>
              <w:rPr>
                <w:rFonts w:ascii="Courier New"/>
                <w:sz w:val="20"/>
              </w:rPr>
            </w:r>
          </w:p>
        </w:tc>
      </w:tr>
      <w:tr>
        <w:trPr>
          <w:trHeight w:val="456" w:hRule="exact"/>
        </w:trPr>
        <w:tc>
          <w:tcPr>
            <w:tcW w:w="168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15" w:right="0"/>
              <w:jc w:val="left"/>
              <w:rPr>
                <w:rFonts w:ascii="宋体" w:hAnsi="宋体" w:cs="宋体" w:eastAsia="宋体" w:hint="default"/>
                <w:sz w:val="20"/>
                <w:szCs w:val="20"/>
              </w:rPr>
            </w:pPr>
            <w:r>
              <w:rPr>
                <w:rFonts w:ascii="宋体" w:hAnsi="宋体" w:cs="宋体" w:eastAsia="宋体" w:hint="default"/>
                <w:spacing w:val="-3"/>
                <w:w w:val="105"/>
                <w:sz w:val="20"/>
                <w:szCs w:val="20"/>
              </w:rPr>
              <w:t>一</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金</w:t>
            </w:r>
            <w:r>
              <w:rPr>
                <w:rFonts w:ascii="宋体" w:hAnsi="宋体" w:cs="宋体" w:eastAsia="宋体" w:hint="default"/>
                <w:spacing w:val="-3"/>
                <w:w w:val="105"/>
                <w:sz w:val="20"/>
                <w:szCs w:val="20"/>
              </w:rPr>
              <w:t>融</w:t>
            </w:r>
            <w:r>
              <w:rPr>
                <w:rFonts w:ascii="宋体" w:hAnsi="宋体" w:cs="宋体" w:eastAsia="宋体" w:hint="default"/>
                <w:spacing w:val="-3"/>
                <w:w w:val="105"/>
                <w:sz w:val="20"/>
                <w:szCs w:val="20"/>
              </w:rPr>
              <w:t>负</w:t>
            </w:r>
            <w:r>
              <w:rPr>
                <w:rFonts w:ascii="宋体" w:hAnsi="宋体" w:cs="宋体" w:eastAsia="宋体" w:hint="default"/>
                <w:spacing w:val="-3"/>
                <w:w w:val="105"/>
                <w:sz w:val="20"/>
                <w:szCs w:val="20"/>
              </w:rPr>
              <w:t>债</w:t>
            </w:r>
            <w:r>
              <w:rPr>
                <w:rFonts w:ascii="宋体" w:hAnsi="宋体" w:cs="宋体" w:eastAsia="宋体" w:hint="default"/>
                <w:spacing w:val="-3"/>
                <w:sz w:val="20"/>
                <w:szCs w:val="20"/>
              </w:rPr>
            </w:r>
          </w:p>
        </w:tc>
        <w:tc>
          <w:tcPr>
            <w:tcW w:w="1502"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1682" w:type="dxa"/>
            <w:tcBorders>
              <w:top w:val="single" w:sz="6" w:space="0" w:color="000000"/>
              <w:left w:val="nil" w:sz="6" w:space="0" w:color="auto"/>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nil" w:sz="6" w:space="0" w:color="auto"/>
            </w:tcBorders>
          </w:tcPr>
          <w:p>
            <w:pPr/>
          </w:p>
        </w:tc>
      </w:tr>
      <w:tr>
        <w:trPr>
          <w:trHeight w:val="463" w:hRule="exact"/>
        </w:trPr>
        <w:tc>
          <w:tcPr>
            <w:tcW w:w="168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9"/>
              <w:ind w:left="436" w:right="0"/>
              <w:jc w:val="left"/>
              <w:rPr>
                <w:rFonts w:ascii="宋体" w:hAnsi="宋体" w:cs="宋体" w:eastAsia="宋体" w:hint="default"/>
                <w:sz w:val="20"/>
                <w:szCs w:val="20"/>
              </w:rPr>
            </w:pPr>
            <w:r>
              <w:rPr>
                <w:rFonts w:ascii="宋体" w:hAnsi="宋体" w:cs="宋体" w:eastAsia="宋体" w:hint="default"/>
                <w:w w:val="105"/>
                <w:sz w:val="20"/>
                <w:szCs w:val="20"/>
              </w:rPr>
              <w:t>负</w:t>
            </w:r>
            <w:r>
              <w:rPr>
                <w:rFonts w:ascii="宋体" w:hAnsi="宋体" w:cs="宋体" w:eastAsia="宋体" w:hint="default"/>
                <w:w w:val="105"/>
                <w:sz w:val="20"/>
                <w:szCs w:val="20"/>
              </w:rPr>
              <w:t>债</w:t>
            </w:r>
            <w:r>
              <w:rPr>
                <w:rFonts w:ascii="宋体" w:hAnsi="宋体" w:cs="宋体" w:eastAsia="宋体" w:hint="default"/>
                <w:w w:val="105"/>
                <w:sz w:val="20"/>
                <w:szCs w:val="20"/>
              </w:rPr>
              <w:t>合</w:t>
            </w:r>
            <w:r>
              <w:rPr>
                <w:rFonts w:ascii="宋体" w:hAnsi="宋体" w:cs="宋体" w:eastAsia="宋体" w:hint="default"/>
                <w:w w:val="105"/>
                <w:sz w:val="20"/>
                <w:szCs w:val="20"/>
              </w:rPr>
              <w:t>计</w:t>
            </w:r>
            <w:r>
              <w:rPr>
                <w:rFonts w:ascii="宋体" w:hAnsi="宋体" w:cs="宋体" w:eastAsia="宋体" w:hint="default"/>
                <w:sz w:val="20"/>
                <w:szCs w:val="20"/>
              </w:rPr>
            </w:r>
          </w:p>
        </w:tc>
        <w:tc>
          <w:tcPr>
            <w:tcW w:w="1502" w:type="dxa"/>
            <w:tcBorders>
              <w:top w:val="single" w:sz="6" w:space="0" w:color="000000"/>
              <w:left w:val="single" w:sz="6" w:space="0" w:color="000000"/>
              <w:bottom w:val="single" w:sz="12" w:space="0" w:color="000000"/>
              <w:right w:val="single" w:sz="6" w:space="0" w:color="000000"/>
            </w:tcBorders>
          </w:tcPr>
          <w:p>
            <w:pPr/>
          </w:p>
        </w:tc>
        <w:tc>
          <w:tcPr>
            <w:tcW w:w="1469" w:type="dxa"/>
            <w:tcBorders>
              <w:top w:val="single" w:sz="6" w:space="0" w:color="000000"/>
              <w:left w:val="single" w:sz="6" w:space="0" w:color="000000"/>
              <w:bottom w:val="single" w:sz="12" w:space="0" w:color="000000"/>
              <w:right w:val="single" w:sz="6" w:space="0" w:color="000000"/>
            </w:tcBorders>
          </w:tcPr>
          <w:p>
            <w:pPr/>
          </w:p>
        </w:tc>
        <w:tc>
          <w:tcPr>
            <w:tcW w:w="1637" w:type="dxa"/>
            <w:tcBorders>
              <w:top w:val="single" w:sz="6" w:space="0" w:color="000000"/>
              <w:left w:val="single" w:sz="6" w:space="0" w:color="000000"/>
              <w:bottom w:val="single" w:sz="12" w:space="0" w:color="000000"/>
              <w:right w:val="single" w:sz="6" w:space="0" w:color="000000"/>
            </w:tcBorders>
          </w:tcPr>
          <w:p>
            <w:pPr/>
          </w:p>
        </w:tc>
        <w:tc>
          <w:tcPr>
            <w:tcW w:w="1200" w:type="dxa"/>
            <w:tcBorders>
              <w:top w:val="single" w:sz="6" w:space="0" w:color="000000"/>
              <w:left w:val="single" w:sz="6" w:space="0" w:color="000000"/>
              <w:bottom w:val="single" w:sz="12" w:space="0" w:color="000000"/>
              <w:right w:val="single" w:sz="6" w:space="0" w:color="000000"/>
            </w:tcBorders>
          </w:tcPr>
          <w:p>
            <w:pPr/>
          </w:p>
        </w:tc>
        <w:tc>
          <w:tcPr>
            <w:tcW w:w="152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
        <w:rPr>
          <w:rFonts w:ascii="Microsoft JhengHei" w:hAnsi="Microsoft JhengHei" w:cs="Microsoft JhengHei" w:eastAsia="Microsoft JhengHei" w:hint="default"/>
          <w:b/>
          <w:bCs/>
          <w:sz w:val="22"/>
          <w:szCs w:val="22"/>
        </w:rPr>
      </w:pPr>
    </w:p>
    <w:p>
      <w:pPr>
        <w:spacing w:line="361" w:lineRule="exact" w:before="0"/>
        <w:ind w:left="1929"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3"/>
          <w:sz w:val="23"/>
          <w:szCs w:val="23"/>
        </w:rPr>
        <w:t>（</w:t>
      </w:r>
      <w:r>
        <w:rPr>
          <w:rFonts w:ascii="Microsoft JhengHei" w:hAnsi="Microsoft JhengHei" w:cs="Microsoft JhengHei" w:eastAsia="Microsoft JhengHei" w:hint="default"/>
          <w:b/>
          <w:bCs/>
          <w:spacing w:val="-3"/>
          <w:sz w:val="23"/>
          <w:szCs w:val="23"/>
        </w:rPr>
        <w:t>六</w:t>
      </w:r>
      <w:r>
        <w:rPr>
          <w:rFonts w:ascii="Microsoft JhengHei" w:hAnsi="Microsoft JhengHei" w:cs="Microsoft JhengHei" w:eastAsia="Microsoft JhengHei" w:hint="default"/>
          <w:b/>
          <w:bCs/>
          <w:spacing w:val="-3"/>
          <w:sz w:val="23"/>
          <w:szCs w:val="23"/>
        </w:rPr>
        <w:t>）其他</w:t>
      </w:r>
      <w:r>
        <w:rPr>
          <w:rFonts w:ascii="Microsoft JhengHei" w:hAnsi="Microsoft JhengHei" w:cs="Microsoft JhengHei" w:eastAsia="Microsoft JhengHei" w:hint="default"/>
          <w:sz w:val="23"/>
          <w:szCs w:val="23"/>
        </w:rPr>
      </w:r>
    </w:p>
    <w:p>
      <w:pPr>
        <w:pStyle w:val="BodyText"/>
        <w:spacing w:line="321" w:lineRule="auto" w:before="129"/>
        <w:ind w:right="431" w:firstLine="465"/>
        <w:jc w:val="both"/>
        <w:rPr>
          <w:rFonts w:ascii="宋体" w:hAnsi="宋体" w:cs="宋体" w:eastAsia="宋体" w:hint="default"/>
        </w:rPr>
      </w:pPr>
      <w:r>
        <w:rPr/>
        <w:t>本公司</w:t>
      </w:r>
      <w:r>
        <w:rPr>
          <w:rFonts w:ascii="宋体" w:hAnsi="宋体" w:cs="宋体" w:eastAsia="宋体" w:hint="default"/>
        </w:rPr>
        <w:t>于</w:t>
      </w:r>
      <w:r>
        <w:rPr>
          <w:rFonts w:ascii="Courier New" w:hAnsi="Courier New" w:cs="Courier New" w:eastAsia="Courier New" w:hint="default"/>
        </w:rPr>
        <w:t>2009</w:t>
      </w:r>
      <w:r>
        <w:rPr>
          <w:rFonts w:ascii="Courier New" w:hAnsi="Courier New" w:cs="Courier New" w:eastAsia="Courier New" w:hint="default"/>
          <w:spacing w:val="-63"/>
        </w:rPr>
        <w:t> </w:t>
      </w:r>
      <w:r>
        <w:rPr/>
        <w:t>年</w:t>
      </w:r>
      <w:r>
        <w:rPr>
          <w:rFonts w:ascii="Courier New" w:hAnsi="Courier New" w:cs="Courier New" w:eastAsia="Courier New" w:hint="default"/>
        </w:rPr>
        <w:t>7</w:t>
      </w:r>
      <w:r>
        <w:rPr>
          <w:rFonts w:ascii="宋体" w:hAnsi="宋体" w:cs="宋体" w:eastAsia="宋体" w:hint="default"/>
        </w:rPr>
        <w:t>月</w:t>
      </w:r>
      <w:r>
        <w:rPr>
          <w:rFonts w:ascii="Courier New" w:hAnsi="Courier New" w:cs="Courier New" w:eastAsia="Courier New" w:hint="default"/>
        </w:rPr>
        <w:t>16</w:t>
      </w:r>
      <w:r>
        <w:rPr>
          <w:rFonts w:ascii="宋体" w:hAnsi="宋体" w:cs="宋体" w:eastAsia="宋体" w:hint="default"/>
        </w:rPr>
        <w:t>日</w:t>
      </w:r>
      <w:r>
        <w:rPr>
          <w:rFonts w:ascii="宋体" w:hAnsi="宋体" w:cs="宋体" w:eastAsia="宋体" w:hint="default"/>
        </w:rPr>
        <w:t>发</w:t>
      </w:r>
      <w:r>
        <w:rPr>
          <w:rFonts w:ascii="宋体" w:hAnsi="宋体" w:cs="宋体" w:eastAsia="宋体" w:hint="default"/>
        </w:rPr>
        <w:t>布</w:t>
      </w:r>
      <w:r>
        <w:rPr>
          <w:rFonts w:ascii="宋体" w:hAnsi="宋体" w:cs="宋体" w:eastAsia="宋体" w:hint="default"/>
        </w:rPr>
        <w:t>“</w:t>
      </w:r>
      <w:r>
        <w:rPr>
          <w:rFonts w:ascii="宋体" w:hAnsi="宋体" w:cs="宋体" w:eastAsia="宋体" w:hint="default"/>
        </w:rPr>
        <w:t>非</w:t>
      </w:r>
      <w:r>
        <w:rPr/>
        <w:t>公</w:t>
      </w:r>
      <w:r>
        <w:rPr>
          <w:rFonts w:ascii="宋体" w:hAnsi="宋体" w:cs="宋体" w:eastAsia="宋体" w:hint="default"/>
        </w:rPr>
        <w:t>开发行</w:t>
      </w:r>
      <w:r>
        <w:rPr>
          <w:rFonts w:ascii="宋体" w:hAnsi="宋体" w:cs="宋体" w:eastAsia="宋体" w:hint="default"/>
        </w:rPr>
        <w:t>股</w:t>
      </w:r>
      <w:r>
        <w:rPr>
          <w:rFonts w:ascii="宋体" w:hAnsi="宋体" w:cs="宋体" w:eastAsia="宋体" w:hint="default"/>
        </w:rPr>
        <w:t>票</w:t>
      </w:r>
      <w:r>
        <w:rPr>
          <w:rFonts w:ascii="宋体" w:hAnsi="宋体" w:cs="宋体" w:eastAsia="宋体" w:hint="default"/>
        </w:rPr>
        <w:t>预案</w:t>
      </w:r>
      <w:r>
        <w:rPr>
          <w:rFonts w:ascii="宋体" w:hAnsi="宋体" w:cs="宋体" w:eastAsia="宋体" w:hint="default"/>
        </w:rPr>
        <w:t>”</w:t>
      </w:r>
      <w:r>
        <w:rPr/>
        <w:t>，</w:t>
      </w:r>
      <w:r>
        <w:rPr>
          <w:rFonts w:ascii="宋体" w:hAnsi="宋体" w:cs="宋体" w:eastAsia="宋体" w:hint="default"/>
        </w:rPr>
        <w:t>拟</w:t>
      </w:r>
      <w:r>
        <w:rPr>
          <w:rFonts w:ascii="宋体" w:hAnsi="宋体" w:cs="宋体" w:eastAsia="宋体" w:hint="default"/>
        </w:rPr>
        <w:t>向</w:t>
      </w:r>
      <w:r>
        <w:rPr>
          <w:rFonts w:ascii="宋体" w:hAnsi="宋体" w:cs="宋体" w:eastAsia="宋体" w:hint="default"/>
        </w:rPr>
        <w:t>特</w:t>
      </w:r>
      <w:r>
        <w:rPr>
          <w:rFonts w:ascii="宋体" w:hAnsi="宋体" w:cs="宋体" w:eastAsia="宋体" w:hint="default"/>
        </w:rPr>
        <w:t>定</w:t>
      </w:r>
      <w:r>
        <w:rPr/>
        <w:t>对</w:t>
      </w:r>
      <w:r>
        <w:rPr>
          <w:rFonts w:ascii="宋体" w:hAnsi="宋体" w:cs="宋体" w:eastAsia="宋体" w:hint="default"/>
        </w:rPr>
        <w:t>象</w:t>
      </w:r>
      <w:r>
        <w:rPr>
          <w:rFonts w:ascii="宋体" w:hAnsi="宋体" w:cs="宋体" w:eastAsia="宋体" w:hint="default"/>
        </w:rPr>
        <w:t>非</w:t>
      </w:r>
      <w:r>
        <w:rPr/>
        <w:t>公</w:t>
      </w:r>
      <w:r>
        <w:rPr>
          <w:rFonts w:ascii="宋体" w:hAnsi="宋体" w:cs="宋体" w:eastAsia="宋体" w:hint="default"/>
        </w:rPr>
        <w:t>开</w:t>
      </w:r>
      <w:r>
        <w:rPr>
          <w:rFonts w:ascii="宋体" w:hAnsi="宋体" w:cs="宋体" w:eastAsia="宋体" w:hint="default"/>
          <w:w w:val="102"/>
        </w:rPr>
        <w:t> </w:t>
      </w:r>
      <w:r>
        <w:rPr>
          <w:rFonts w:ascii="宋体" w:hAnsi="宋体" w:cs="宋体" w:eastAsia="宋体" w:hint="default"/>
          <w:w w:val="95"/>
        </w:rPr>
        <w:t>发行</w:t>
      </w:r>
      <w:r>
        <w:rPr>
          <w:w w:val="95"/>
        </w:rPr>
        <w:t>的</w:t>
      </w:r>
      <w:r>
        <w:rPr>
          <w:rFonts w:ascii="宋体" w:hAnsi="宋体" w:cs="宋体" w:eastAsia="宋体" w:hint="default"/>
          <w:w w:val="95"/>
        </w:rPr>
        <w:t>股</w:t>
      </w:r>
      <w:r>
        <w:rPr>
          <w:rFonts w:ascii="宋体" w:hAnsi="宋体" w:cs="宋体" w:eastAsia="宋体" w:hint="default"/>
          <w:w w:val="95"/>
        </w:rPr>
        <w:t>票</w:t>
      </w:r>
      <w:r>
        <w:rPr>
          <w:rFonts w:ascii="宋体" w:hAnsi="宋体" w:cs="宋体" w:eastAsia="宋体" w:hint="default"/>
          <w:w w:val="95"/>
        </w:rPr>
        <w:t>合</w:t>
      </w:r>
      <w:r>
        <w:rPr>
          <w:w w:val="95"/>
        </w:rPr>
        <w:t>计不</w:t>
      </w:r>
      <w:r>
        <w:rPr>
          <w:rFonts w:ascii="宋体" w:hAnsi="宋体" w:cs="宋体" w:eastAsia="宋体" w:hint="default"/>
          <w:w w:val="95"/>
        </w:rPr>
        <w:t>超过</w:t>
      </w:r>
      <w:r>
        <w:rPr>
          <w:rFonts w:ascii="Courier New" w:hAnsi="Courier New" w:cs="Courier New" w:eastAsia="Courier New" w:hint="default"/>
          <w:w w:val="95"/>
        </w:rPr>
        <w:t>8,000</w:t>
      </w:r>
      <w:r>
        <w:rPr>
          <w:rFonts w:ascii="宋体" w:hAnsi="宋体" w:cs="宋体" w:eastAsia="宋体" w:hint="default"/>
          <w:w w:val="95"/>
        </w:rPr>
        <w:t>万</w:t>
      </w:r>
      <w:r>
        <w:rPr>
          <w:rFonts w:ascii="宋体" w:hAnsi="宋体" w:cs="宋体" w:eastAsia="宋体" w:hint="default"/>
          <w:w w:val="95"/>
        </w:rPr>
        <w:t>股</w:t>
      </w:r>
      <w:r>
        <w:rPr>
          <w:rFonts w:ascii="宋体" w:hAnsi="宋体" w:cs="宋体" w:eastAsia="宋体" w:hint="default"/>
          <w:w w:val="95"/>
        </w:rPr>
        <w:t>（</w:t>
      </w:r>
      <w:r>
        <w:rPr>
          <w:rFonts w:ascii="宋体" w:hAnsi="宋体" w:cs="宋体" w:eastAsia="宋体" w:hint="default"/>
          <w:w w:val="95"/>
        </w:rPr>
        <w:t>含</w:t>
      </w:r>
      <w:r>
        <w:rPr>
          <w:rFonts w:ascii="Courier New" w:hAnsi="Courier New" w:cs="Courier New" w:eastAsia="Courier New" w:hint="default"/>
          <w:w w:val="95"/>
        </w:rPr>
        <w:t>8,000</w:t>
      </w:r>
      <w:r>
        <w:rPr>
          <w:rFonts w:ascii="宋体" w:hAnsi="宋体" w:cs="宋体" w:eastAsia="宋体" w:hint="default"/>
          <w:w w:val="95"/>
        </w:rPr>
        <w:t>万</w:t>
      </w:r>
      <w:r>
        <w:rPr>
          <w:rFonts w:ascii="宋体" w:hAnsi="宋体" w:cs="宋体" w:eastAsia="宋体" w:hint="default"/>
          <w:w w:val="95"/>
        </w:rPr>
        <w:t>股</w:t>
      </w:r>
      <w:r>
        <w:rPr>
          <w:rFonts w:ascii="宋体" w:hAnsi="宋体" w:cs="宋体" w:eastAsia="宋体" w:hint="default"/>
          <w:w w:val="95"/>
        </w:rPr>
        <w:t>）</w:t>
      </w:r>
      <w:r>
        <w:rPr>
          <w:w w:val="95"/>
        </w:rPr>
        <w:t>，</w:t>
      </w:r>
      <w:r>
        <w:rPr>
          <w:rFonts w:ascii="宋体" w:hAnsi="宋体" w:cs="宋体" w:eastAsia="宋体" w:hint="default"/>
          <w:w w:val="95"/>
        </w:rPr>
        <w:t>最</w:t>
      </w:r>
      <w:r>
        <w:rPr>
          <w:rFonts w:ascii="宋体" w:hAnsi="宋体" w:cs="宋体" w:eastAsia="宋体" w:hint="default"/>
          <w:w w:val="95"/>
        </w:rPr>
        <w:t>终</w:t>
      </w:r>
      <w:r>
        <w:rPr>
          <w:rFonts w:ascii="宋体" w:hAnsi="宋体" w:cs="宋体" w:eastAsia="宋体" w:hint="default"/>
          <w:w w:val="95"/>
        </w:rPr>
        <w:t>发行</w:t>
      </w:r>
      <w:r>
        <w:rPr>
          <w:rFonts w:ascii="宋体" w:hAnsi="宋体" w:cs="宋体" w:eastAsia="宋体" w:hint="default"/>
          <w:w w:val="95"/>
        </w:rPr>
        <w:t>数</w:t>
      </w:r>
      <w:r>
        <w:rPr>
          <w:rFonts w:ascii="宋体" w:hAnsi="宋体" w:cs="宋体" w:eastAsia="宋体" w:hint="default"/>
          <w:w w:val="95"/>
        </w:rPr>
        <w:t>量</w:t>
      </w:r>
      <w:r>
        <w:rPr>
          <w:rFonts w:ascii="宋体" w:hAnsi="宋体" w:cs="宋体" w:eastAsia="宋体" w:hint="default"/>
          <w:w w:val="95"/>
        </w:rPr>
        <w:t>授</w:t>
      </w:r>
      <w:r>
        <w:rPr>
          <w:rFonts w:ascii="宋体" w:hAnsi="宋体" w:cs="宋体" w:eastAsia="宋体" w:hint="default"/>
          <w:w w:val="95"/>
        </w:rPr>
        <w:t>权</w:t>
      </w:r>
      <w:r>
        <w:rPr>
          <w:w w:val="95"/>
        </w:rPr>
        <w:t>董事会</w:t>
      </w:r>
      <w:r>
        <w:rPr>
          <w:rFonts w:ascii="宋体" w:hAnsi="宋体" w:cs="宋体" w:eastAsia="宋体" w:hint="default"/>
          <w:w w:val="95"/>
        </w:rPr>
        <w:t>与</w:t>
      </w:r>
      <w:r>
        <w:rPr>
          <w:w w:val="95"/>
        </w:rPr>
        <w:t>保</w:t>
      </w:r>
      <w:r>
        <w:rPr>
          <w:spacing w:val="99"/>
          <w:w w:val="95"/>
        </w:rPr>
        <w:t> </w:t>
      </w:r>
      <w:r>
        <w:rPr>
          <w:rFonts w:ascii="宋体" w:hAnsi="宋体" w:cs="宋体" w:eastAsia="宋体" w:hint="default"/>
          <w:spacing w:val="-2"/>
        </w:rPr>
        <w:t>荐</w:t>
      </w:r>
      <w:r>
        <w:rPr>
          <w:rFonts w:ascii="宋体" w:hAnsi="宋体" w:cs="宋体" w:eastAsia="宋体" w:hint="default"/>
          <w:spacing w:val="-2"/>
        </w:rPr>
        <w:t>机构</w:t>
      </w:r>
      <w:r>
        <w:rPr>
          <w:rFonts w:ascii="宋体" w:hAnsi="宋体" w:cs="宋体" w:eastAsia="宋体" w:hint="default"/>
          <w:spacing w:val="-2"/>
        </w:rPr>
        <w:t>（</w:t>
      </w:r>
      <w:r>
        <w:rPr>
          <w:rFonts w:ascii="宋体" w:hAnsi="宋体" w:cs="宋体" w:eastAsia="宋体" w:hint="default"/>
          <w:spacing w:val="-2"/>
        </w:rPr>
        <w:t>主</w:t>
      </w:r>
      <w:r>
        <w:rPr>
          <w:spacing w:val="-2"/>
        </w:rPr>
        <w:t>承</w:t>
      </w:r>
      <w:r>
        <w:rPr>
          <w:rFonts w:ascii="宋体" w:hAnsi="宋体" w:cs="宋体" w:eastAsia="宋体" w:hint="default"/>
          <w:spacing w:val="-2"/>
        </w:rPr>
        <w:t>销</w:t>
      </w:r>
      <w:r>
        <w:rPr>
          <w:rFonts w:ascii="宋体" w:hAnsi="宋体" w:cs="宋体" w:eastAsia="宋体" w:hint="default"/>
          <w:spacing w:val="-2"/>
        </w:rPr>
        <w:t>商）根</w:t>
      </w:r>
      <w:r>
        <w:rPr>
          <w:rFonts w:ascii="宋体" w:hAnsi="宋体" w:cs="宋体" w:eastAsia="宋体" w:hint="default"/>
          <w:spacing w:val="-2"/>
        </w:rPr>
        <w:t>据</w:t>
      </w:r>
      <w:r>
        <w:rPr>
          <w:rFonts w:ascii="宋体" w:hAnsi="宋体" w:cs="宋体" w:eastAsia="宋体" w:hint="default"/>
          <w:spacing w:val="-2"/>
        </w:rPr>
        <w:t>相</w:t>
      </w:r>
      <w:r>
        <w:rPr>
          <w:rFonts w:ascii="宋体" w:hAnsi="宋体" w:cs="宋体" w:eastAsia="宋体" w:hint="default"/>
          <w:spacing w:val="-2"/>
        </w:rPr>
        <w:t>关规定</w:t>
      </w:r>
      <w:r>
        <w:rPr>
          <w:spacing w:val="-2"/>
        </w:rPr>
        <w:t>及实</w:t>
      </w:r>
      <w:r>
        <w:rPr>
          <w:rFonts w:ascii="宋体" w:hAnsi="宋体" w:cs="宋体" w:eastAsia="宋体" w:hint="default"/>
          <w:spacing w:val="-2"/>
        </w:rPr>
        <w:t>际</w:t>
      </w:r>
      <w:r>
        <w:rPr>
          <w:rFonts w:ascii="宋体" w:hAnsi="宋体" w:cs="宋体" w:eastAsia="宋体" w:hint="default"/>
          <w:spacing w:val="-2"/>
        </w:rPr>
        <w:t>情况</w:t>
      </w:r>
      <w:r>
        <w:rPr>
          <w:rFonts w:ascii="宋体" w:hAnsi="宋体" w:cs="宋体" w:eastAsia="宋体" w:hint="default"/>
          <w:spacing w:val="-2"/>
        </w:rPr>
        <w:t>协</w:t>
      </w:r>
      <w:r>
        <w:rPr>
          <w:rFonts w:ascii="宋体" w:hAnsi="宋体" w:cs="宋体" w:eastAsia="宋体" w:hint="default"/>
          <w:spacing w:val="-2"/>
        </w:rPr>
        <w:t>商</w:t>
      </w:r>
      <w:r>
        <w:rPr>
          <w:spacing w:val="-2"/>
        </w:rPr>
        <w:t>确</w:t>
      </w:r>
      <w:r>
        <w:rPr>
          <w:rFonts w:ascii="宋体" w:hAnsi="宋体" w:cs="宋体" w:eastAsia="宋体" w:hint="default"/>
          <w:spacing w:val="-2"/>
        </w:rPr>
        <w:t>定</w:t>
      </w:r>
      <w:r>
        <w:rPr>
          <w:spacing w:val="-2"/>
        </w:rPr>
        <w:t>。本</w:t>
      </w:r>
      <w:r>
        <w:rPr>
          <w:rFonts w:ascii="宋体" w:hAnsi="宋体" w:cs="宋体" w:eastAsia="宋体" w:hint="default"/>
          <w:spacing w:val="-2"/>
        </w:rPr>
        <w:t>次</w:t>
      </w:r>
      <w:r>
        <w:rPr>
          <w:rFonts w:ascii="宋体" w:hAnsi="宋体" w:cs="宋体" w:eastAsia="宋体" w:hint="default"/>
          <w:spacing w:val="-2"/>
        </w:rPr>
        <w:t>发行</w:t>
      </w:r>
      <w:r>
        <w:rPr>
          <w:spacing w:val="-2"/>
        </w:rPr>
        <w:t>的</w:t>
      </w:r>
      <w:r>
        <w:rPr>
          <w:rFonts w:ascii="宋体" w:hAnsi="宋体" w:cs="宋体" w:eastAsia="宋体" w:hint="default"/>
          <w:spacing w:val="-2"/>
        </w:rPr>
        <w:t>价格</w:t>
      </w:r>
      <w:r>
        <w:rPr>
          <w:spacing w:val="-2"/>
        </w:rPr>
        <w:t>不</w:t>
      </w:r>
      <w:r>
        <w:rPr>
          <w:rFonts w:ascii="宋体" w:hAnsi="宋体" w:cs="宋体" w:eastAsia="宋体" w:hint="default"/>
          <w:spacing w:val="-2"/>
        </w:rPr>
        <w:t>低</w:t>
      </w:r>
      <w:r>
        <w:rPr>
          <w:rFonts w:ascii="宋体" w:hAnsi="宋体" w:cs="宋体" w:eastAsia="宋体" w:hint="default"/>
          <w:spacing w:val="-2"/>
        </w:rPr>
        <w:t>于</w:t>
      </w:r>
      <w:r>
        <w:rPr>
          <w:rFonts w:ascii="宋体" w:hAnsi="宋体" w:cs="宋体" w:eastAsia="宋体" w:hint="default"/>
          <w:spacing w:val="-2"/>
        </w:rPr>
        <w:t>定</w:t>
      </w:r>
    </w:p>
    <w:p>
      <w:pPr>
        <w:pStyle w:val="BodyText"/>
        <w:spacing w:line="324" w:lineRule="auto" w:before="77"/>
        <w:ind w:right="431"/>
        <w:jc w:val="both"/>
        <w:rPr>
          <w:rFonts w:ascii="宋体" w:hAnsi="宋体" w:cs="宋体" w:eastAsia="宋体" w:hint="default"/>
        </w:rPr>
      </w:pPr>
      <w:r>
        <w:rPr>
          <w:rFonts w:ascii="宋体" w:hAnsi="宋体" w:cs="宋体" w:eastAsia="宋体" w:hint="default"/>
          <w:spacing w:val="-2"/>
          <w:w w:val="97"/>
        </w:rPr>
        <w:t>价</w:t>
      </w:r>
      <w:r>
        <w:rPr>
          <w:rFonts w:ascii="宋体" w:hAnsi="宋体" w:cs="宋体" w:eastAsia="宋体" w:hint="default"/>
          <w:spacing w:val="-2"/>
          <w:w w:val="97"/>
        </w:rPr>
        <w:t>基</w:t>
      </w:r>
      <w:r>
        <w:rPr>
          <w:spacing w:val="-2"/>
          <w:w w:val="97"/>
        </w:rPr>
        <w:t>准</w:t>
      </w:r>
      <w:r>
        <w:rPr>
          <w:rFonts w:ascii="宋体" w:hAnsi="宋体" w:cs="宋体" w:eastAsia="宋体" w:hint="default"/>
          <w:spacing w:val="-2"/>
          <w:w w:val="97"/>
        </w:rPr>
        <w:t>日</w:t>
      </w:r>
      <w:r>
        <w:rPr>
          <w:rFonts w:ascii="宋体" w:hAnsi="宋体" w:cs="宋体" w:eastAsia="宋体" w:hint="default"/>
          <w:spacing w:val="-2"/>
          <w:w w:val="97"/>
        </w:rPr>
        <w:t>前</w:t>
      </w:r>
      <w:r>
        <w:rPr>
          <w:rFonts w:ascii="Courier New" w:hAnsi="Courier New" w:cs="Courier New" w:eastAsia="Courier New" w:hint="default"/>
          <w:spacing w:val="-2"/>
          <w:w w:val="97"/>
        </w:rPr>
        <w:t>20</w:t>
      </w:r>
      <w:r>
        <w:rPr>
          <w:rFonts w:ascii="Courier New" w:hAnsi="Courier New" w:cs="Courier New" w:eastAsia="Courier New" w:hint="default"/>
          <w:spacing w:val="11"/>
          <w:w w:val="97"/>
        </w:rPr>
        <w:t> </w:t>
      </w:r>
      <w:r>
        <w:rPr>
          <w:spacing w:val="-6"/>
          <w:w w:val="102"/>
        </w:rPr>
        <w:t>个</w:t>
      </w:r>
      <w:r>
        <w:rPr>
          <w:rFonts w:ascii="宋体" w:hAnsi="宋体" w:cs="宋体" w:eastAsia="宋体" w:hint="default"/>
          <w:spacing w:val="-6"/>
          <w:w w:val="102"/>
        </w:rPr>
        <w:t>交</w:t>
      </w:r>
      <w:r>
        <w:rPr>
          <w:rFonts w:ascii="宋体" w:hAnsi="宋体" w:cs="宋体" w:eastAsia="宋体" w:hint="default"/>
          <w:spacing w:val="-6"/>
          <w:w w:val="102"/>
        </w:rPr>
        <w:t>易</w:t>
      </w:r>
      <w:r>
        <w:rPr>
          <w:rFonts w:ascii="宋体" w:hAnsi="宋体" w:cs="宋体" w:eastAsia="宋体" w:hint="default"/>
          <w:spacing w:val="-6"/>
          <w:w w:val="102"/>
        </w:rPr>
        <w:t>日股</w:t>
      </w:r>
      <w:r>
        <w:rPr>
          <w:rFonts w:ascii="宋体" w:hAnsi="宋体" w:cs="宋体" w:eastAsia="宋体" w:hint="default"/>
          <w:spacing w:val="-6"/>
          <w:w w:val="102"/>
        </w:rPr>
        <w:t>票</w:t>
      </w:r>
      <w:r>
        <w:rPr>
          <w:rFonts w:ascii="宋体" w:hAnsi="宋体" w:cs="宋体" w:eastAsia="宋体" w:hint="default"/>
          <w:spacing w:val="-6"/>
          <w:w w:val="102"/>
        </w:rPr>
        <w:t>交</w:t>
      </w:r>
      <w:r>
        <w:rPr>
          <w:rFonts w:ascii="宋体" w:hAnsi="宋体" w:cs="宋体" w:eastAsia="宋体" w:hint="default"/>
          <w:spacing w:val="-6"/>
          <w:w w:val="102"/>
        </w:rPr>
        <w:t>易</w:t>
      </w:r>
      <w:r>
        <w:rPr>
          <w:spacing w:val="-6"/>
          <w:w w:val="102"/>
        </w:rPr>
        <w:t>均</w:t>
      </w:r>
      <w:r>
        <w:rPr>
          <w:rFonts w:ascii="宋体" w:hAnsi="宋体" w:cs="宋体" w:eastAsia="宋体" w:hint="default"/>
          <w:spacing w:val="-6"/>
          <w:w w:val="102"/>
        </w:rPr>
        <w:t>价</w:t>
      </w:r>
      <w:r>
        <w:rPr>
          <w:spacing w:val="-6"/>
          <w:w w:val="102"/>
        </w:rPr>
        <w:t>的</w:t>
      </w:r>
      <w:r>
        <w:rPr>
          <w:rFonts w:ascii="宋体" w:hAnsi="宋体" w:cs="宋体" w:eastAsia="宋体" w:hint="default"/>
          <w:spacing w:val="-6"/>
          <w:w w:val="102"/>
        </w:rPr>
        <w:t>百</w:t>
      </w:r>
      <w:r>
        <w:rPr>
          <w:rFonts w:ascii="宋体" w:hAnsi="宋体" w:cs="宋体" w:eastAsia="宋体" w:hint="default"/>
          <w:spacing w:val="-6"/>
          <w:w w:val="102"/>
        </w:rPr>
        <w:t>分之</w:t>
      </w:r>
      <w:r>
        <w:rPr>
          <w:rFonts w:ascii="宋体" w:hAnsi="宋体" w:cs="宋体" w:eastAsia="宋体" w:hint="default"/>
          <w:spacing w:val="-6"/>
          <w:w w:val="102"/>
        </w:rPr>
        <w:t>九十</w:t>
      </w:r>
      <w:r>
        <w:rPr>
          <w:spacing w:val="-6"/>
          <w:w w:val="102"/>
        </w:rPr>
        <w:t>。本</w:t>
      </w:r>
      <w:r>
        <w:rPr>
          <w:rFonts w:ascii="宋体" w:hAnsi="宋体" w:cs="宋体" w:eastAsia="宋体" w:hint="default"/>
          <w:spacing w:val="-6"/>
          <w:w w:val="102"/>
        </w:rPr>
        <w:t>次</w:t>
      </w:r>
      <w:r>
        <w:rPr>
          <w:rFonts w:ascii="宋体" w:hAnsi="宋体" w:cs="宋体" w:eastAsia="宋体" w:hint="default"/>
          <w:spacing w:val="-6"/>
          <w:w w:val="102"/>
        </w:rPr>
        <w:t>发行</w:t>
      </w:r>
      <w:r>
        <w:rPr>
          <w:spacing w:val="-6"/>
          <w:w w:val="102"/>
        </w:rPr>
        <w:t>的</w:t>
      </w:r>
      <w:r>
        <w:rPr>
          <w:rFonts w:ascii="宋体" w:hAnsi="宋体" w:cs="宋体" w:eastAsia="宋体" w:hint="default"/>
          <w:spacing w:val="-6"/>
          <w:w w:val="102"/>
        </w:rPr>
        <w:t>定</w:t>
      </w:r>
      <w:r>
        <w:rPr>
          <w:rFonts w:ascii="宋体" w:hAnsi="宋体" w:cs="宋体" w:eastAsia="宋体" w:hint="default"/>
          <w:spacing w:val="-6"/>
          <w:w w:val="102"/>
        </w:rPr>
        <w:t>价</w:t>
      </w:r>
      <w:r>
        <w:rPr>
          <w:rFonts w:ascii="宋体" w:hAnsi="宋体" w:cs="宋体" w:eastAsia="宋体" w:hint="default"/>
          <w:spacing w:val="-6"/>
          <w:w w:val="102"/>
        </w:rPr>
        <w:t>基</w:t>
      </w:r>
      <w:r>
        <w:rPr>
          <w:spacing w:val="-6"/>
          <w:w w:val="102"/>
        </w:rPr>
        <w:t>准</w:t>
      </w:r>
      <w:r>
        <w:rPr>
          <w:rFonts w:ascii="宋体" w:hAnsi="宋体" w:cs="宋体" w:eastAsia="宋体" w:hint="default"/>
          <w:spacing w:val="-6"/>
          <w:w w:val="102"/>
        </w:rPr>
        <w:t>日</w:t>
      </w:r>
      <w:r>
        <w:rPr>
          <w:spacing w:val="-6"/>
          <w:w w:val="102"/>
        </w:rPr>
        <w:t>为公司</w:t>
      </w:r>
      <w:r>
        <w:rPr>
          <w:spacing w:val="-115"/>
          <w:w w:val="102"/>
        </w:rPr>
        <w:t> </w:t>
      </w:r>
      <w:r>
        <w:rPr>
          <w:spacing w:val="-115"/>
          <w:w w:val="102"/>
        </w:rPr>
      </w:r>
      <w:r>
        <w:rPr>
          <w:rFonts w:ascii="宋体" w:hAnsi="宋体" w:cs="宋体" w:eastAsia="宋体" w:hint="default"/>
        </w:rPr>
        <w:t>第四</w:t>
      </w:r>
      <w:r>
        <w:rPr>
          <w:rFonts w:ascii="宋体" w:hAnsi="宋体" w:cs="宋体" w:eastAsia="宋体" w:hint="default"/>
        </w:rPr>
        <w:t>届</w:t>
      </w:r>
      <w:r>
        <w:rPr/>
        <w:t>董事会</w:t>
      </w:r>
      <w:r>
        <w:rPr>
          <w:rFonts w:ascii="宋体" w:hAnsi="宋体" w:cs="宋体" w:eastAsia="宋体" w:hint="default"/>
        </w:rPr>
        <w:t>第十八</w:t>
      </w:r>
      <w:r>
        <w:rPr>
          <w:rFonts w:ascii="宋体" w:hAnsi="宋体" w:cs="宋体" w:eastAsia="宋体" w:hint="default"/>
        </w:rPr>
        <w:t>次</w:t>
      </w:r>
      <w:r>
        <w:rPr/>
        <w:t>会议</w:t>
      </w:r>
      <w:r>
        <w:rPr>
          <w:rFonts w:ascii="宋体" w:hAnsi="宋体" w:cs="宋体" w:eastAsia="宋体" w:hint="default"/>
        </w:rPr>
        <w:t>决</w:t>
      </w:r>
      <w:r>
        <w:rPr/>
        <w:t>议公告</w:t>
      </w:r>
      <w:r>
        <w:rPr>
          <w:rFonts w:ascii="宋体" w:hAnsi="宋体" w:cs="宋体" w:eastAsia="宋体" w:hint="default"/>
        </w:rPr>
        <w:t>日</w:t>
      </w:r>
      <w:r>
        <w:rPr>
          <w:rFonts w:ascii="宋体" w:hAnsi="宋体" w:cs="宋体" w:eastAsia="宋体" w:hint="default"/>
        </w:rPr>
        <w:t>（</w:t>
      </w:r>
      <w:r>
        <w:rPr>
          <w:rFonts w:ascii="Courier New" w:hAnsi="Courier New" w:cs="Courier New" w:eastAsia="Courier New" w:hint="default"/>
        </w:rPr>
        <w:t>2009 </w:t>
      </w:r>
      <w:r>
        <w:rPr>
          <w:spacing w:val="-5"/>
        </w:rPr>
        <w:t>年</w:t>
      </w:r>
      <w:r>
        <w:rPr>
          <w:rFonts w:ascii="Courier New" w:hAnsi="Courier New" w:cs="Courier New" w:eastAsia="Courier New" w:hint="default"/>
          <w:spacing w:val="-5"/>
        </w:rPr>
        <w:t>7 </w:t>
      </w:r>
      <w:r>
        <w:rPr>
          <w:rFonts w:ascii="宋体" w:hAnsi="宋体" w:cs="宋体" w:eastAsia="宋体" w:hint="default"/>
          <w:spacing w:val="-3"/>
        </w:rPr>
        <w:t>月</w:t>
      </w:r>
      <w:r>
        <w:rPr>
          <w:rFonts w:ascii="Courier New" w:hAnsi="Courier New" w:cs="Courier New" w:eastAsia="Courier New" w:hint="default"/>
          <w:spacing w:val="-3"/>
        </w:rPr>
        <w:t>17</w:t>
      </w:r>
      <w:r>
        <w:rPr>
          <w:rFonts w:ascii="Courier New" w:hAnsi="Courier New" w:cs="Courier New" w:eastAsia="Courier New" w:hint="default"/>
          <w:spacing w:val="-82"/>
        </w:rPr>
        <w:t> </w:t>
      </w:r>
      <w:r>
        <w:rPr>
          <w:rFonts w:ascii="宋体" w:hAnsi="宋体" w:cs="宋体" w:eastAsia="宋体" w:hint="default"/>
        </w:rPr>
        <w:t>日</w:t>
      </w:r>
      <w:r>
        <w:rPr>
          <w:rFonts w:ascii="宋体" w:hAnsi="宋体" w:cs="宋体" w:eastAsia="宋体" w:hint="default"/>
        </w:rPr>
        <w:t>）</w:t>
      </w:r>
      <w:r>
        <w:rPr/>
        <w:t>。公司的</w:t>
      </w:r>
      <w:r>
        <w:rPr>
          <w:rFonts w:ascii="宋体" w:hAnsi="宋体" w:cs="宋体" w:eastAsia="宋体" w:hint="default"/>
        </w:rPr>
        <w:t>股</w:t>
      </w:r>
      <w:r>
        <w:rPr>
          <w:rFonts w:ascii="宋体" w:hAnsi="宋体" w:cs="宋体" w:eastAsia="宋体" w:hint="default"/>
        </w:rPr>
        <w:t>票</w:t>
      </w:r>
      <w:r>
        <w:rPr/>
        <w:t>在本</w:t>
      </w:r>
      <w:r>
        <w:rPr>
          <w:rFonts w:ascii="宋体" w:hAnsi="宋体" w:cs="宋体" w:eastAsia="宋体" w:hint="default"/>
        </w:rPr>
        <w:t>次</w:t>
      </w:r>
      <w:r>
        <w:rPr>
          <w:rFonts w:ascii="宋体" w:hAnsi="宋体" w:cs="宋体" w:eastAsia="宋体" w:hint="default"/>
          <w:w w:val="102"/>
        </w:rPr>
        <w:t> </w:t>
      </w:r>
      <w:r>
        <w:rPr>
          <w:rFonts w:ascii="宋体" w:hAnsi="宋体" w:cs="宋体" w:eastAsia="宋体" w:hint="default"/>
          <w:spacing w:val="-2"/>
        </w:rPr>
        <w:t>发行定</w:t>
      </w:r>
      <w:r>
        <w:rPr>
          <w:rFonts w:ascii="宋体" w:hAnsi="宋体" w:cs="宋体" w:eastAsia="宋体" w:hint="default"/>
          <w:spacing w:val="-2"/>
        </w:rPr>
        <w:t>价</w:t>
      </w:r>
      <w:r>
        <w:rPr>
          <w:rFonts w:ascii="宋体" w:hAnsi="宋体" w:cs="宋体" w:eastAsia="宋体" w:hint="default"/>
          <w:spacing w:val="-2"/>
        </w:rPr>
        <w:t>基</w:t>
      </w:r>
      <w:r>
        <w:rPr>
          <w:spacing w:val="-2"/>
        </w:rPr>
        <w:t>准</w:t>
      </w:r>
      <w:r>
        <w:rPr>
          <w:rFonts w:ascii="宋体" w:hAnsi="宋体" w:cs="宋体" w:eastAsia="宋体" w:hint="default"/>
          <w:spacing w:val="-2"/>
        </w:rPr>
        <w:t>日</w:t>
      </w:r>
      <w:r>
        <w:rPr>
          <w:rFonts w:ascii="宋体" w:hAnsi="宋体" w:cs="宋体" w:eastAsia="宋体" w:hint="default"/>
          <w:spacing w:val="-2"/>
        </w:rPr>
        <w:t>至</w:t>
      </w:r>
      <w:r>
        <w:rPr>
          <w:rFonts w:ascii="宋体" w:hAnsi="宋体" w:cs="宋体" w:eastAsia="宋体" w:hint="default"/>
          <w:spacing w:val="-2"/>
        </w:rPr>
        <w:t>发行</w:t>
      </w:r>
      <w:r>
        <w:rPr>
          <w:rFonts w:ascii="宋体" w:hAnsi="宋体" w:cs="宋体" w:eastAsia="宋体" w:hint="default"/>
          <w:spacing w:val="-2"/>
        </w:rPr>
        <w:t>日</w:t>
      </w:r>
      <w:r>
        <w:rPr>
          <w:rFonts w:ascii="宋体" w:hAnsi="宋体" w:cs="宋体" w:eastAsia="宋体" w:hint="default"/>
          <w:spacing w:val="-2"/>
        </w:rPr>
        <w:t>期间</w:t>
      </w:r>
      <w:r>
        <w:rPr>
          <w:rFonts w:ascii="宋体" w:hAnsi="宋体" w:cs="宋体" w:eastAsia="宋体" w:hint="default"/>
          <w:spacing w:val="-2"/>
        </w:rPr>
        <w:t>除</w:t>
      </w:r>
      <w:r>
        <w:rPr>
          <w:rFonts w:ascii="宋体" w:hAnsi="宋体" w:cs="宋体" w:eastAsia="宋体" w:hint="default"/>
          <w:spacing w:val="-2"/>
        </w:rPr>
        <w:t>权</w:t>
      </w:r>
      <w:r>
        <w:rPr>
          <w:spacing w:val="-2"/>
        </w:rPr>
        <w:t>、</w:t>
      </w:r>
      <w:r>
        <w:rPr>
          <w:rFonts w:ascii="宋体" w:hAnsi="宋体" w:cs="宋体" w:eastAsia="宋体" w:hint="default"/>
          <w:spacing w:val="-2"/>
        </w:rPr>
        <w:t>除</w:t>
      </w:r>
      <w:r>
        <w:rPr>
          <w:rFonts w:ascii="宋体" w:hAnsi="宋体" w:cs="宋体" w:eastAsia="宋体" w:hint="default"/>
          <w:spacing w:val="-2"/>
        </w:rPr>
        <w:t>息</w:t>
      </w:r>
      <w:r>
        <w:rPr>
          <w:spacing w:val="-2"/>
        </w:rPr>
        <w:t>的，</w:t>
      </w:r>
      <w:r>
        <w:rPr>
          <w:rFonts w:ascii="宋体" w:hAnsi="宋体" w:cs="宋体" w:eastAsia="宋体" w:hint="default"/>
          <w:spacing w:val="-2"/>
        </w:rPr>
        <w:t>发行</w:t>
      </w:r>
      <w:r>
        <w:rPr>
          <w:rFonts w:ascii="宋体" w:hAnsi="宋体" w:cs="宋体" w:eastAsia="宋体" w:hint="default"/>
          <w:spacing w:val="-2"/>
        </w:rPr>
        <w:t>底</w:t>
      </w:r>
      <w:r>
        <w:rPr>
          <w:rFonts w:ascii="宋体" w:hAnsi="宋体" w:cs="宋体" w:eastAsia="宋体" w:hint="default"/>
          <w:spacing w:val="-2"/>
        </w:rPr>
        <w:t>价</w:t>
      </w:r>
      <w:r>
        <w:rPr>
          <w:rFonts w:ascii="宋体" w:hAnsi="宋体" w:cs="宋体" w:eastAsia="宋体" w:hint="default"/>
          <w:spacing w:val="-2"/>
        </w:rPr>
        <w:t>随</w:t>
      </w:r>
      <w:r>
        <w:rPr>
          <w:rFonts w:ascii="宋体" w:hAnsi="宋体" w:cs="宋体" w:eastAsia="宋体" w:hint="default"/>
          <w:spacing w:val="-2"/>
        </w:rPr>
        <w:t>之</w:t>
      </w:r>
      <w:r>
        <w:rPr>
          <w:rFonts w:ascii="宋体" w:hAnsi="宋体" w:cs="宋体" w:eastAsia="宋体" w:hint="default"/>
          <w:spacing w:val="-2"/>
        </w:rPr>
        <w:t>进</w:t>
      </w:r>
      <w:r>
        <w:rPr>
          <w:rFonts w:ascii="宋体" w:hAnsi="宋体" w:cs="宋体" w:eastAsia="宋体" w:hint="default"/>
          <w:spacing w:val="-2"/>
        </w:rPr>
        <w:t>行</w:t>
      </w:r>
      <w:r>
        <w:rPr>
          <w:rFonts w:ascii="宋体" w:hAnsi="宋体" w:cs="宋体" w:eastAsia="宋体" w:hint="default"/>
          <w:spacing w:val="-2"/>
        </w:rPr>
        <w:t>调</w:t>
      </w:r>
      <w:r>
        <w:rPr>
          <w:spacing w:val="-2"/>
        </w:rPr>
        <w:t>整。</w:t>
      </w:r>
      <w:r>
        <w:rPr>
          <w:rFonts w:ascii="宋体" w:hAnsi="宋体" w:cs="宋体" w:eastAsia="宋体" w:hint="default"/>
          <w:spacing w:val="-2"/>
        </w:rPr>
        <w:t>最</w:t>
      </w:r>
      <w:r>
        <w:rPr>
          <w:rFonts w:ascii="宋体" w:hAnsi="宋体" w:cs="宋体" w:eastAsia="宋体" w:hint="default"/>
          <w:spacing w:val="-2"/>
        </w:rPr>
        <w:t>终</w:t>
      </w:r>
      <w:r>
        <w:rPr>
          <w:rFonts w:ascii="宋体" w:hAnsi="宋体" w:cs="宋体" w:eastAsia="宋体" w:hint="default"/>
          <w:spacing w:val="-2"/>
        </w:rPr>
        <w:t>发行</w:t>
      </w:r>
      <w:r>
        <w:rPr>
          <w:rFonts w:ascii="宋体" w:hAnsi="宋体" w:cs="宋体" w:eastAsia="宋体" w:hint="default"/>
          <w:spacing w:val="-2"/>
        </w:rPr>
        <w:t>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417" w:firstLine="0"/>
        <w:jc w:val="right"/>
        <w:rPr>
          <w:rFonts w:ascii="Times New Roman" w:hAnsi="Times New Roman" w:cs="Times New Roman" w:eastAsia="Times New Roman" w:hint="default"/>
          <w:sz w:val="17"/>
          <w:szCs w:val="17"/>
        </w:rPr>
      </w:pPr>
      <w:r>
        <w:rPr>
          <w:rFonts w:ascii="Times New Roman"/>
          <w:sz w:val="17"/>
        </w:rPr>
        <w:t>167</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00"/>
        </w:sectPr>
      </w:pPr>
    </w:p>
    <w:p>
      <w:pPr>
        <w:spacing w:line="240" w:lineRule="auto" w:before="0"/>
        <w:rPr>
          <w:rFonts w:ascii="Times New Roman" w:hAnsi="Times New Roman" w:cs="Times New Roman" w:eastAsia="Times New Roman" w:hint="default"/>
          <w:sz w:val="20"/>
          <w:szCs w:val="20"/>
        </w:rPr>
      </w:pPr>
    </w:p>
    <w:p>
      <w:pPr>
        <w:pStyle w:val="BodyText"/>
        <w:spacing w:line="362" w:lineRule="auto" w:before="173"/>
        <w:ind w:right="231"/>
        <w:jc w:val="both"/>
      </w:pPr>
      <w:r>
        <w:rPr>
          <w:rFonts w:ascii="宋体" w:hAnsi="宋体" w:cs="宋体" w:eastAsia="宋体" w:hint="default"/>
          <w:spacing w:val="-2"/>
        </w:rPr>
        <w:t>格将</w:t>
      </w:r>
      <w:r>
        <w:rPr>
          <w:spacing w:val="-2"/>
        </w:rPr>
        <w:t>在公司</w:t>
      </w:r>
      <w:r>
        <w:rPr>
          <w:rFonts w:ascii="宋体" w:hAnsi="宋体" w:cs="宋体" w:eastAsia="宋体" w:hint="default"/>
          <w:spacing w:val="-2"/>
        </w:rPr>
        <w:t>取得</w:t>
      </w:r>
      <w:r>
        <w:rPr>
          <w:spacing w:val="-2"/>
        </w:rPr>
        <w:t>证监会</w:t>
      </w:r>
      <w:r>
        <w:rPr>
          <w:rFonts w:ascii="宋体" w:hAnsi="宋体" w:cs="宋体" w:eastAsia="宋体" w:hint="default"/>
          <w:spacing w:val="-2"/>
        </w:rPr>
        <w:t>关</w:t>
      </w:r>
      <w:r>
        <w:rPr>
          <w:rFonts w:ascii="宋体" w:hAnsi="宋体" w:cs="宋体" w:eastAsia="宋体" w:hint="default"/>
          <w:spacing w:val="-2"/>
        </w:rPr>
        <w:t>于</w:t>
      </w:r>
      <w:r>
        <w:rPr>
          <w:spacing w:val="-2"/>
        </w:rPr>
        <w:t>本</w:t>
      </w:r>
      <w:r>
        <w:rPr>
          <w:rFonts w:ascii="宋体" w:hAnsi="宋体" w:cs="宋体" w:eastAsia="宋体" w:hint="default"/>
          <w:spacing w:val="-2"/>
        </w:rPr>
        <w:t>次</w:t>
      </w:r>
      <w:r>
        <w:rPr>
          <w:rFonts w:ascii="宋体" w:hAnsi="宋体" w:cs="宋体" w:eastAsia="宋体" w:hint="default"/>
          <w:spacing w:val="-2"/>
        </w:rPr>
        <w:t>非</w:t>
      </w:r>
      <w:r>
        <w:rPr>
          <w:spacing w:val="-2"/>
        </w:rPr>
        <w:t>公</w:t>
      </w:r>
      <w:r>
        <w:rPr>
          <w:rFonts w:ascii="宋体" w:hAnsi="宋体" w:cs="宋体" w:eastAsia="宋体" w:hint="default"/>
          <w:spacing w:val="-2"/>
        </w:rPr>
        <w:t>开发行</w:t>
      </w:r>
      <w:r>
        <w:rPr>
          <w:spacing w:val="-2"/>
        </w:rPr>
        <w:t>的</w:t>
      </w:r>
      <w:r>
        <w:rPr>
          <w:rFonts w:ascii="宋体" w:hAnsi="宋体" w:cs="宋体" w:eastAsia="宋体" w:hint="default"/>
          <w:spacing w:val="-2"/>
        </w:rPr>
        <w:t>核</w:t>
      </w:r>
      <w:r>
        <w:rPr>
          <w:spacing w:val="-2"/>
        </w:rPr>
        <w:t>准</w:t>
      </w:r>
      <w:r>
        <w:rPr>
          <w:rFonts w:ascii="宋体" w:hAnsi="宋体" w:cs="宋体" w:eastAsia="宋体" w:hint="default"/>
          <w:spacing w:val="-2"/>
        </w:rPr>
        <w:t>批</w:t>
      </w:r>
      <w:r>
        <w:rPr>
          <w:rFonts w:ascii="宋体" w:hAnsi="宋体" w:cs="宋体" w:eastAsia="宋体" w:hint="default"/>
          <w:spacing w:val="-2"/>
        </w:rPr>
        <w:t>文</w:t>
      </w:r>
      <w:r>
        <w:rPr>
          <w:rFonts w:ascii="宋体" w:hAnsi="宋体" w:cs="宋体" w:eastAsia="宋体" w:hint="default"/>
          <w:spacing w:val="-2"/>
        </w:rPr>
        <w:t>后</w:t>
      </w:r>
      <w:r>
        <w:rPr>
          <w:spacing w:val="-2"/>
        </w:rPr>
        <w:t>，</w:t>
      </w:r>
      <w:r>
        <w:rPr>
          <w:rFonts w:ascii="宋体" w:hAnsi="宋体" w:cs="宋体" w:eastAsia="宋体" w:hint="default"/>
          <w:spacing w:val="-2"/>
        </w:rPr>
        <w:t>按照</w:t>
      </w:r>
      <w:r>
        <w:rPr>
          <w:rFonts w:ascii="宋体" w:hAnsi="宋体" w:cs="宋体" w:eastAsia="宋体" w:hint="default"/>
          <w:spacing w:val="-2"/>
        </w:rPr>
        <w:t>《</w:t>
      </w:r>
      <w:r>
        <w:rPr>
          <w:spacing w:val="-2"/>
        </w:rPr>
        <w:t>实</w:t>
      </w:r>
      <w:r>
        <w:rPr>
          <w:rFonts w:ascii="宋体" w:hAnsi="宋体" w:cs="宋体" w:eastAsia="宋体" w:hint="default"/>
          <w:spacing w:val="-2"/>
        </w:rPr>
        <w:t>施</w:t>
      </w:r>
      <w:r>
        <w:rPr>
          <w:rFonts w:ascii="宋体" w:hAnsi="宋体" w:cs="宋体" w:eastAsia="宋体" w:hint="default"/>
          <w:spacing w:val="-2"/>
        </w:rPr>
        <w:t>细</w:t>
      </w:r>
      <w:r>
        <w:rPr>
          <w:rFonts w:ascii="宋体" w:hAnsi="宋体" w:cs="宋体" w:eastAsia="宋体" w:hint="default"/>
          <w:spacing w:val="-2"/>
        </w:rPr>
        <w:t>则》</w:t>
      </w:r>
      <w:r>
        <w:rPr>
          <w:spacing w:val="-2"/>
        </w:rPr>
        <w:t>的</w:t>
      </w:r>
      <w:r>
        <w:rPr>
          <w:rFonts w:ascii="宋体" w:hAnsi="宋体" w:cs="宋体" w:eastAsia="宋体" w:hint="default"/>
          <w:spacing w:val="-2"/>
        </w:rPr>
        <w:t>规</w:t>
      </w:r>
      <w:r>
        <w:rPr>
          <w:rFonts w:ascii="宋体" w:hAnsi="宋体" w:cs="宋体" w:eastAsia="宋体" w:hint="default"/>
          <w:spacing w:val="84"/>
        </w:rPr>
        <w:t> </w:t>
      </w:r>
      <w:r>
        <w:rPr>
          <w:rFonts w:ascii="宋体" w:hAnsi="宋体" w:cs="宋体" w:eastAsia="宋体" w:hint="default"/>
          <w:spacing w:val="-2"/>
        </w:rPr>
        <w:t>定</w:t>
      </w:r>
      <w:r>
        <w:rPr>
          <w:spacing w:val="-2"/>
        </w:rPr>
        <w:t>，</w:t>
      </w:r>
      <w:r>
        <w:rPr>
          <w:rFonts w:ascii="宋体" w:hAnsi="宋体" w:cs="宋体" w:eastAsia="宋体" w:hint="default"/>
          <w:spacing w:val="-2"/>
        </w:rPr>
        <w:t>根</w:t>
      </w:r>
      <w:r>
        <w:rPr>
          <w:rFonts w:ascii="宋体" w:hAnsi="宋体" w:cs="宋体" w:eastAsia="宋体" w:hint="default"/>
          <w:spacing w:val="-2"/>
        </w:rPr>
        <w:t>据</w:t>
      </w:r>
      <w:r>
        <w:rPr>
          <w:rFonts w:ascii="宋体" w:hAnsi="宋体" w:cs="宋体" w:eastAsia="宋体" w:hint="default"/>
          <w:spacing w:val="-2"/>
        </w:rPr>
        <w:t>竞</w:t>
      </w:r>
      <w:r>
        <w:rPr>
          <w:rFonts w:ascii="宋体" w:hAnsi="宋体" w:cs="宋体" w:eastAsia="宋体" w:hint="default"/>
          <w:spacing w:val="-2"/>
        </w:rPr>
        <w:t>价</w:t>
      </w:r>
      <w:r>
        <w:rPr>
          <w:rFonts w:ascii="宋体" w:hAnsi="宋体" w:cs="宋体" w:eastAsia="宋体" w:hint="default"/>
          <w:spacing w:val="-2"/>
        </w:rPr>
        <w:t>结</w:t>
      </w:r>
      <w:r>
        <w:rPr>
          <w:rFonts w:ascii="宋体" w:hAnsi="宋体" w:cs="宋体" w:eastAsia="宋体" w:hint="default"/>
          <w:spacing w:val="-2"/>
        </w:rPr>
        <w:t>果</w:t>
      </w:r>
      <w:r>
        <w:rPr>
          <w:rFonts w:ascii="宋体" w:hAnsi="宋体" w:cs="宋体" w:eastAsia="宋体" w:hint="default"/>
          <w:spacing w:val="-2"/>
        </w:rPr>
        <w:t>由</w:t>
      </w:r>
      <w:r>
        <w:rPr>
          <w:spacing w:val="-2"/>
        </w:rPr>
        <w:t>公司董事会</w:t>
      </w:r>
      <w:r>
        <w:rPr>
          <w:rFonts w:ascii="宋体" w:hAnsi="宋体" w:cs="宋体" w:eastAsia="宋体" w:hint="default"/>
          <w:spacing w:val="-2"/>
        </w:rPr>
        <w:t>与</w:t>
      </w:r>
      <w:r>
        <w:rPr>
          <w:spacing w:val="-2"/>
        </w:rPr>
        <w:t>保</w:t>
      </w:r>
      <w:r>
        <w:rPr>
          <w:rFonts w:ascii="宋体" w:hAnsi="宋体" w:cs="宋体" w:eastAsia="宋体" w:hint="default"/>
          <w:spacing w:val="-2"/>
        </w:rPr>
        <w:t>荐</w:t>
      </w:r>
      <w:r>
        <w:rPr>
          <w:rFonts w:ascii="宋体" w:hAnsi="宋体" w:cs="宋体" w:eastAsia="宋体" w:hint="default"/>
          <w:spacing w:val="-2"/>
        </w:rPr>
        <w:t>机构</w:t>
      </w:r>
      <w:r>
        <w:rPr>
          <w:rFonts w:ascii="宋体" w:hAnsi="宋体" w:cs="宋体" w:eastAsia="宋体" w:hint="default"/>
          <w:spacing w:val="-2"/>
        </w:rPr>
        <w:t>（</w:t>
      </w:r>
      <w:r>
        <w:rPr>
          <w:rFonts w:ascii="宋体" w:hAnsi="宋体" w:cs="宋体" w:eastAsia="宋体" w:hint="default"/>
          <w:spacing w:val="-2"/>
        </w:rPr>
        <w:t>主</w:t>
      </w:r>
      <w:r>
        <w:rPr>
          <w:spacing w:val="-2"/>
        </w:rPr>
        <w:t>承</w:t>
      </w:r>
      <w:r>
        <w:rPr>
          <w:rFonts w:ascii="宋体" w:hAnsi="宋体" w:cs="宋体" w:eastAsia="宋体" w:hint="default"/>
          <w:spacing w:val="-2"/>
        </w:rPr>
        <w:t>销</w:t>
      </w:r>
      <w:r>
        <w:rPr>
          <w:rFonts w:ascii="宋体" w:hAnsi="宋体" w:cs="宋体" w:eastAsia="宋体" w:hint="default"/>
          <w:spacing w:val="-2"/>
        </w:rPr>
        <w:t>商）</w:t>
      </w:r>
      <w:r>
        <w:rPr>
          <w:rFonts w:ascii="宋体" w:hAnsi="宋体" w:cs="宋体" w:eastAsia="宋体" w:hint="default"/>
          <w:spacing w:val="-2"/>
        </w:rPr>
        <w:t>协</w:t>
      </w:r>
      <w:r>
        <w:rPr>
          <w:rFonts w:ascii="宋体" w:hAnsi="宋体" w:cs="宋体" w:eastAsia="宋体" w:hint="default"/>
          <w:spacing w:val="-2"/>
        </w:rPr>
        <w:t>商</w:t>
      </w:r>
      <w:r>
        <w:rPr>
          <w:spacing w:val="-2"/>
        </w:rPr>
        <w:t>确</w:t>
      </w:r>
      <w:r>
        <w:rPr>
          <w:rFonts w:ascii="宋体" w:hAnsi="宋体" w:cs="宋体" w:eastAsia="宋体" w:hint="default"/>
          <w:spacing w:val="-2"/>
        </w:rPr>
        <w:t>定</w:t>
      </w:r>
      <w:r>
        <w:rPr>
          <w:spacing w:val="-2"/>
        </w:rPr>
        <w:t>。本</w:t>
      </w:r>
      <w:r>
        <w:rPr>
          <w:rFonts w:ascii="宋体" w:hAnsi="宋体" w:cs="宋体" w:eastAsia="宋体" w:hint="default"/>
          <w:spacing w:val="-2"/>
        </w:rPr>
        <w:t>次</w:t>
      </w:r>
      <w:r>
        <w:rPr>
          <w:rFonts w:ascii="宋体" w:hAnsi="宋体" w:cs="宋体" w:eastAsia="宋体" w:hint="default"/>
          <w:spacing w:val="-2"/>
        </w:rPr>
        <w:t>非</w:t>
      </w:r>
      <w:r>
        <w:rPr>
          <w:spacing w:val="-2"/>
        </w:rPr>
        <w:t>公</w:t>
      </w:r>
      <w:r>
        <w:rPr>
          <w:rFonts w:ascii="宋体" w:hAnsi="宋体" w:cs="宋体" w:eastAsia="宋体" w:hint="default"/>
          <w:spacing w:val="-2"/>
        </w:rPr>
        <w:t>开发</w:t>
      </w:r>
      <w:r>
        <w:rPr>
          <w:rFonts w:ascii="宋体" w:hAnsi="宋体" w:cs="宋体" w:eastAsia="宋体" w:hint="default"/>
          <w:spacing w:val="79"/>
        </w:rPr>
        <w:t> </w:t>
      </w:r>
      <w:r>
        <w:rPr>
          <w:rFonts w:ascii="宋体" w:hAnsi="宋体" w:cs="宋体" w:eastAsia="宋体" w:hint="default"/>
          <w:spacing w:val="-2"/>
          <w:w w:val="92"/>
        </w:rPr>
        <w:t>行</w:t>
      </w:r>
      <w:r>
        <w:rPr>
          <w:rFonts w:ascii="Courier New" w:hAnsi="Courier New" w:cs="Courier New" w:eastAsia="Courier New" w:hint="default"/>
          <w:spacing w:val="-2"/>
          <w:w w:val="92"/>
        </w:rPr>
        <w:t>2009</w:t>
      </w:r>
      <w:r>
        <w:rPr>
          <w:spacing w:val="-2"/>
          <w:w w:val="92"/>
        </w:rPr>
        <w:t>年</w:t>
      </w:r>
      <w:r>
        <w:rPr>
          <w:rFonts w:ascii="Courier New" w:hAnsi="Courier New" w:cs="Courier New" w:eastAsia="Courier New" w:hint="default"/>
          <w:spacing w:val="-2"/>
          <w:w w:val="92"/>
        </w:rPr>
        <w:t>8</w:t>
      </w:r>
      <w:r>
        <w:rPr>
          <w:rFonts w:ascii="宋体" w:hAnsi="宋体" w:cs="宋体" w:eastAsia="宋体" w:hint="default"/>
          <w:spacing w:val="-2"/>
          <w:w w:val="92"/>
        </w:rPr>
        <w:t>月</w:t>
      </w:r>
      <w:r>
        <w:rPr>
          <w:rFonts w:ascii="Courier New" w:hAnsi="Courier New" w:cs="Courier New" w:eastAsia="Courier New" w:hint="default"/>
          <w:spacing w:val="-2"/>
          <w:w w:val="92"/>
        </w:rPr>
        <w:t>3</w:t>
      </w:r>
      <w:r>
        <w:rPr>
          <w:rFonts w:ascii="宋体" w:hAnsi="宋体" w:cs="宋体" w:eastAsia="宋体" w:hint="default"/>
          <w:spacing w:val="-2"/>
          <w:w w:val="92"/>
        </w:rPr>
        <w:t>日</w:t>
      </w:r>
      <w:r>
        <w:rPr>
          <w:rFonts w:ascii="宋体" w:hAnsi="宋体" w:cs="宋体" w:eastAsia="宋体" w:hint="default"/>
          <w:spacing w:val="-2"/>
          <w:w w:val="92"/>
        </w:rPr>
        <w:t>已经</w:t>
      </w:r>
      <w:r>
        <w:rPr>
          <w:spacing w:val="-2"/>
          <w:w w:val="92"/>
        </w:rPr>
        <w:t>公司</w:t>
      </w:r>
      <w:r>
        <w:rPr>
          <w:rFonts w:ascii="Courier New" w:hAnsi="Courier New" w:cs="Courier New" w:eastAsia="Courier New" w:hint="default"/>
          <w:spacing w:val="-2"/>
          <w:w w:val="92"/>
        </w:rPr>
        <w:t>2009</w:t>
      </w:r>
      <w:r>
        <w:rPr>
          <w:rFonts w:ascii="Courier New" w:hAnsi="Courier New" w:cs="Courier New" w:eastAsia="Courier New" w:hint="default"/>
          <w:spacing w:val="72"/>
          <w:w w:val="92"/>
        </w:rPr>
        <w:t> </w:t>
      </w:r>
      <w:r>
        <w:rPr>
          <w:spacing w:val="-7"/>
          <w:w w:val="102"/>
        </w:rPr>
        <w:t>年</w:t>
      </w:r>
      <w:r>
        <w:rPr>
          <w:rFonts w:ascii="宋体" w:hAnsi="宋体" w:cs="宋体" w:eastAsia="宋体" w:hint="default"/>
          <w:spacing w:val="-7"/>
          <w:w w:val="102"/>
        </w:rPr>
        <w:t>第四</w:t>
      </w:r>
      <w:r>
        <w:rPr>
          <w:rFonts w:ascii="宋体" w:hAnsi="宋体" w:cs="宋体" w:eastAsia="宋体" w:hint="default"/>
          <w:spacing w:val="-7"/>
          <w:w w:val="102"/>
        </w:rPr>
        <w:t>次</w:t>
      </w:r>
      <w:r>
        <w:rPr>
          <w:rFonts w:ascii="宋体" w:hAnsi="宋体" w:cs="宋体" w:eastAsia="宋体" w:hint="default"/>
          <w:spacing w:val="-7"/>
          <w:w w:val="102"/>
        </w:rPr>
        <w:t>临</w:t>
      </w:r>
      <w:r>
        <w:rPr>
          <w:rFonts w:ascii="宋体" w:hAnsi="宋体" w:cs="宋体" w:eastAsia="宋体" w:hint="default"/>
          <w:spacing w:val="-7"/>
          <w:w w:val="102"/>
        </w:rPr>
        <w:t>时</w:t>
      </w:r>
      <w:r>
        <w:rPr>
          <w:rFonts w:ascii="宋体" w:hAnsi="宋体" w:cs="宋体" w:eastAsia="宋体" w:hint="default"/>
          <w:spacing w:val="-7"/>
          <w:w w:val="102"/>
        </w:rPr>
        <w:t>股东</w:t>
      </w:r>
      <w:r>
        <w:rPr>
          <w:spacing w:val="-7"/>
          <w:w w:val="102"/>
        </w:rPr>
        <w:t>大会审议</w:t>
      </w:r>
      <w:r>
        <w:rPr>
          <w:rFonts w:ascii="宋体" w:hAnsi="宋体" w:cs="宋体" w:eastAsia="宋体" w:hint="default"/>
          <w:spacing w:val="-7"/>
          <w:w w:val="102"/>
        </w:rPr>
        <w:t>批</w:t>
      </w:r>
      <w:r>
        <w:rPr>
          <w:spacing w:val="-7"/>
          <w:w w:val="102"/>
        </w:rPr>
        <w:t>准，</w:t>
      </w:r>
      <w:r>
        <w:rPr>
          <w:rFonts w:ascii="宋体" w:hAnsi="宋体" w:cs="宋体" w:eastAsia="宋体" w:hint="default"/>
          <w:spacing w:val="-7"/>
          <w:w w:val="102"/>
        </w:rPr>
        <w:t>尚</w:t>
      </w:r>
      <w:r>
        <w:rPr>
          <w:rFonts w:ascii="宋体" w:hAnsi="宋体" w:cs="宋体" w:eastAsia="宋体" w:hint="default"/>
          <w:spacing w:val="-7"/>
          <w:w w:val="102"/>
        </w:rPr>
        <w:t>需</w:t>
      </w:r>
      <w:r>
        <w:rPr>
          <w:rFonts w:ascii="宋体" w:hAnsi="宋体" w:cs="宋体" w:eastAsia="宋体" w:hint="default"/>
          <w:spacing w:val="-7"/>
          <w:w w:val="102"/>
        </w:rPr>
        <w:t>获得</w:t>
      </w:r>
      <w:r>
        <w:rPr>
          <w:rFonts w:ascii="宋体" w:hAnsi="宋体" w:cs="宋体" w:eastAsia="宋体" w:hint="default"/>
          <w:spacing w:val="-7"/>
          <w:w w:val="102"/>
        </w:rPr>
        <w:t>中</w:t>
      </w:r>
      <w:r>
        <w:rPr>
          <w:rFonts w:ascii="宋体" w:hAnsi="宋体" w:cs="宋体" w:eastAsia="宋体" w:hint="default"/>
          <w:spacing w:val="-7"/>
          <w:w w:val="102"/>
        </w:rPr>
        <w:t>国</w:t>
      </w:r>
      <w:r>
        <w:rPr>
          <w:spacing w:val="-7"/>
          <w:w w:val="102"/>
        </w:rPr>
        <w:t>证监</w:t>
      </w:r>
      <w:r>
        <w:rPr/>
      </w:r>
    </w:p>
    <w:p>
      <w:pPr>
        <w:pStyle w:val="BodyText"/>
        <w:spacing w:line="283" w:lineRule="exact"/>
        <w:ind w:right="0"/>
        <w:jc w:val="both"/>
      </w:pPr>
      <w:r>
        <w:rPr>
          <w:spacing w:val="-4"/>
        </w:rPr>
        <w:t>会</w:t>
      </w:r>
      <w:r>
        <w:rPr>
          <w:rFonts w:ascii="宋体" w:hAnsi="宋体" w:cs="宋体" w:eastAsia="宋体" w:hint="default"/>
          <w:spacing w:val="-4"/>
        </w:rPr>
        <w:t>核</w:t>
      </w:r>
      <w:r>
        <w:rPr>
          <w:spacing w:val="-4"/>
        </w:rPr>
        <w:t>准。</w:t>
      </w:r>
      <w:r>
        <w:rPr/>
      </w:r>
    </w:p>
    <w:p>
      <w:pPr>
        <w:spacing w:line="240" w:lineRule="auto" w:before="6"/>
        <w:rPr>
          <w:rFonts w:ascii="宋体" w:hAnsi="宋体" w:cs="宋体" w:eastAsia="宋体" w:hint="default"/>
          <w:sz w:val="29"/>
          <w:szCs w:val="29"/>
        </w:rPr>
      </w:pPr>
    </w:p>
    <w:p>
      <w:pPr>
        <w:pStyle w:val="BodyText"/>
        <w:spacing w:line="240" w:lineRule="auto"/>
        <w:ind w:right="0"/>
        <w:jc w:val="both"/>
      </w:pPr>
      <w:r>
        <w:rPr>
          <w:rFonts w:ascii="宋体" w:hAnsi="宋体" w:cs="宋体" w:eastAsia="宋体" w:hint="default"/>
        </w:rPr>
        <w:t>十二</w:t>
      </w:r>
      <w:r>
        <w:rPr/>
        <w:t>、</w:t>
      </w:r>
      <w:r>
        <w:rPr>
          <w:rFonts w:ascii="宋体" w:hAnsi="宋体" w:cs="宋体" w:eastAsia="宋体" w:hint="default"/>
        </w:rPr>
        <w:t>补</w:t>
      </w:r>
      <w:r>
        <w:rPr>
          <w:rFonts w:ascii="宋体" w:hAnsi="宋体" w:cs="宋体" w:eastAsia="宋体" w:hint="default"/>
        </w:rPr>
        <w:t>充</w:t>
      </w:r>
      <w:r>
        <w:rPr/>
        <w:t>资料</w:t>
      </w:r>
    </w:p>
    <w:p>
      <w:pPr>
        <w:pStyle w:val="Heading4"/>
        <w:spacing w:line="240" w:lineRule="auto" w:before="192"/>
        <w:ind w:left="1516" w:right="0"/>
        <w:jc w:val="both"/>
        <w:rPr>
          <w:rFonts w:ascii="Microsoft JhengHei" w:hAnsi="Microsoft JhengHei" w:cs="Microsoft JhengHei" w:eastAsia="Microsoft JhengHei" w:hint="default"/>
          <w:b w:val="0"/>
          <w:bCs w:val="0"/>
        </w:rPr>
      </w:pPr>
      <w:r>
        <w:rPr>
          <w:w w:val="102"/>
        </w:rPr>
        <w:t>（</w:t>
      </w:r>
      <w:r>
        <w:rPr>
          <w:rFonts w:ascii="Microsoft JhengHei" w:hAnsi="Microsoft JhengHei" w:cs="Microsoft JhengHei" w:eastAsia="Microsoft JhengHei" w:hint="default"/>
          <w:spacing w:val="-5"/>
          <w:w w:val="102"/>
        </w:rPr>
        <w:t>一</w:t>
      </w:r>
      <w:r>
        <w:rPr>
          <w:spacing w:val="-116"/>
          <w:w w:val="102"/>
        </w:rPr>
        <w:t>）</w:t>
      </w:r>
      <w:r>
        <w:rPr>
          <w:rFonts w:ascii="Microsoft JhengHei" w:hAnsi="Microsoft JhengHei" w:cs="Microsoft JhengHei" w:eastAsia="Microsoft JhengHei" w:hint="default"/>
          <w:spacing w:val="-5"/>
          <w:w w:val="102"/>
        </w:rPr>
        <w:t>、</w:t>
      </w:r>
      <w:r>
        <w:rPr>
          <w:rFonts w:ascii="Microsoft JhengHei" w:hAnsi="Microsoft JhengHei" w:cs="Microsoft JhengHei" w:eastAsia="Microsoft JhengHei" w:hint="default"/>
          <w:w w:val="102"/>
        </w:rPr>
        <w:t>非经</w:t>
      </w:r>
      <w:r>
        <w:rPr>
          <w:rFonts w:ascii="Microsoft JhengHei" w:hAnsi="Microsoft JhengHei" w:cs="Microsoft JhengHei" w:eastAsia="Microsoft JhengHei" w:hint="default"/>
          <w:spacing w:val="-5"/>
          <w:w w:val="102"/>
        </w:rPr>
        <w:t>常</w:t>
      </w:r>
      <w:r>
        <w:rPr>
          <w:rFonts w:ascii="Microsoft JhengHei" w:hAnsi="Microsoft JhengHei" w:cs="Microsoft JhengHei" w:eastAsia="Microsoft JhengHei" w:hint="default"/>
          <w:spacing w:val="4"/>
          <w:w w:val="102"/>
        </w:rPr>
        <w:t>性</w:t>
      </w:r>
      <w:r>
        <w:rPr>
          <w:rFonts w:ascii="Microsoft JhengHei" w:hAnsi="Microsoft JhengHei" w:cs="Microsoft JhengHei" w:eastAsia="Microsoft JhengHei" w:hint="default"/>
          <w:w w:val="102"/>
        </w:rPr>
        <w:t>损益</w:t>
      </w:r>
      <w:r>
        <w:rPr>
          <w:rFonts w:ascii="Microsoft JhengHei" w:hAnsi="Microsoft JhengHei" w:cs="Microsoft JhengHei" w:eastAsia="Microsoft JhengHei" w:hint="default"/>
          <w:b w:val="0"/>
          <w:bCs w:val="0"/>
        </w:rPr>
      </w:r>
    </w:p>
    <w:p>
      <w:pPr>
        <w:pStyle w:val="BodyText"/>
        <w:spacing w:line="240" w:lineRule="auto" w:before="191"/>
        <w:ind w:left="1982" w:right="0"/>
        <w:jc w:val="left"/>
        <w:rPr>
          <w:rFonts w:ascii="宋体" w:hAnsi="宋体" w:cs="宋体" w:eastAsia="宋体" w:hint="default"/>
        </w:rPr>
      </w:pPr>
      <w:r>
        <w:rPr>
          <w:rFonts w:ascii="宋体" w:hAnsi="宋体" w:cs="宋体" w:eastAsia="宋体" w:hint="default"/>
        </w:rPr>
        <w:t>根</w:t>
      </w:r>
      <w:r>
        <w:rPr>
          <w:rFonts w:ascii="宋体" w:hAnsi="宋体" w:cs="宋体" w:eastAsia="宋体" w:hint="default"/>
        </w:rPr>
        <w:t>据中</w:t>
      </w:r>
      <w:r>
        <w:rPr>
          <w:rFonts w:ascii="宋体" w:hAnsi="宋体" w:cs="宋体" w:eastAsia="宋体" w:hint="default"/>
        </w:rPr>
        <w:t>国</w:t>
      </w:r>
      <w:r>
        <w:rPr/>
        <w:t>证监会</w:t>
      </w:r>
      <w:r>
        <w:rPr>
          <w:rFonts w:ascii="宋体" w:hAnsi="宋体" w:cs="宋体" w:eastAsia="宋体" w:hint="default"/>
        </w:rPr>
        <w:t>《</w:t>
      </w:r>
      <w:r>
        <w:rPr/>
        <w:t>公</w:t>
      </w:r>
      <w:r>
        <w:rPr>
          <w:rFonts w:ascii="宋体" w:hAnsi="宋体" w:cs="宋体" w:eastAsia="宋体" w:hint="default"/>
        </w:rPr>
        <w:t>开发行</w:t>
      </w:r>
      <w:r>
        <w:rPr/>
        <w:t>证</w:t>
      </w:r>
      <w:r>
        <w:rPr>
          <w:rFonts w:ascii="宋体" w:hAnsi="宋体" w:cs="宋体" w:eastAsia="宋体" w:hint="default"/>
        </w:rPr>
        <w:t>券</w:t>
      </w:r>
      <w:r>
        <w:rPr/>
        <w:t>的公司信</w:t>
      </w:r>
      <w:r>
        <w:rPr>
          <w:rFonts w:ascii="宋体" w:hAnsi="宋体" w:cs="宋体" w:eastAsia="宋体" w:hint="default"/>
        </w:rPr>
        <w:t>息披露</w:t>
      </w:r>
      <w:r>
        <w:rPr>
          <w:rFonts w:ascii="宋体" w:hAnsi="宋体" w:cs="宋体" w:eastAsia="宋体" w:hint="default"/>
        </w:rPr>
        <w:t>解</w:t>
      </w:r>
      <w:r>
        <w:rPr>
          <w:rFonts w:ascii="宋体" w:hAnsi="宋体" w:cs="宋体" w:eastAsia="宋体" w:hint="default"/>
        </w:rPr>
        <w:t>释</w:t>
      </w:r>
      <w:r>
        <w:rPr/>
        <w:t>性公告</w:t>
      </w:r>
      <w:r>
        <w:rPr>
          <w:rFonts w:ascii="宋体" w:hAnsi="宋体" w:cs="宋体" w:eastAsia="宋体" w:hint="default"/>
        </w:rPr>
        <w:t>第 </w:t>
      </w:r>
      <w:r>
        <w:rPr>
          <w:rFonts w:ascii="Courier New" w:hAnsi="Courier New" w:cs="Courier New" w:eastAsia="Courier New" w:hint="default"/>
        </w:rPr>
        <w:t>1</w:t>
      </w:r>
      <w:r>
        <w:rPr>
          <w:rFonts w:ascii="Courier New" w:hAnsi="Courier New" w:cs="Courier New" w:eastAsia="Courier New" w:hint="default"/>
          <w:spacing w:val="-36"/>
        </w:rPr>
        <w:t> </w:t>
      </w:r>
      <w:r>
        <w:rPr>
          <w:rFonts w:ascii="宋体" w:hAnsi="宋体" w:cs="宋体" w:eastAsia="宋体" w:hint="default"/>
        </w:rPr>
        <w:t>号</w:t>
      </w:r>
      <w:r>
        <w:rPr>
          <w:rFonts w:ascii="宋体" w:hAnsi="宋体" w:cs="宋体" w:eastAsia="宋体" w:hint="default"/>
        </w:rPr>
        <w:t>——</w:t>
      </w:r>
      <w:r>
        <w:rPr>
          <w:rFonts w:ascii="宋体" w:hAnsi="宋体" w:cs="宋体" w:eastAsia="宋体" w:hint="default"/>
        </w:rPr>
        <w:t>非</w:t>
      </w:r>
      <w:r>
        <w:rPr>
          <w:rFonts w:ascii="宋体" w:hAnsi="宋体" w:cs="宋体" w:eastAsia="宋体" w:hint="default"/>
        </w:rPr>
        <w:t>经</w:t>
      </w:r>
      <w:r>
        <w:rPr>
          <w:rFonts w:ascii="宋体" w:hAnsi="宋体" w:cs="宋体" w:eastAsia="宋体" w:hint="default"/>
        </w:rPr>
        <w:t>常</w:t>
      </w:r>
    </w:p>
    <w:p>
      <w:pPr>
        <w:pStyle w:val="BodyText"/>
        <w:spacing w:line="240" w:lineRule="auto" w:before="113"/>
        <w:ind w:right="0"/>
        <w:jc w:val="both"/>
        <w:rPr>
          <w:rFonts w:ascii="宋体" w:hAnsi="宋体" w:cs="宋体" w:eastAsia="宋体" w:hint="default"/>
        </w:rPr>
      </w:pPr>
      <w:r>
        <w:rPr>
          <w:w w:val="102"/>
        </w:rPr>
        <w:t>性</w:t>
      </w:r>
      <w:r>
        <w:rPr>
          <w:rFonts w:ascii="宋体" w:hAnsi="宋体" w:cs="宋体" w:eastAsia="宋体" w:hint="default"/>
          <w:spacing w:val="-5"/>
          <w:w w:val="102"/>
        </w:rPr>
        <w:t>损</w:t>
      </w:r>
      <w:r>
        <w:rPr>
          <w:rFonts w:ascii="宋体" w:hAnsi="宋体" w:cs="宋体" w:eastAsia="宋体" w:hint="default"/>
          <w:w w:val="102"/>
        </w:rPr>
        <w:t>益</w:t>
      </w:r>
      <w:r>
        <w:rPr>
          <w:rFonts w:ascii="宋体" w:hAnsi="宋体" w:cs="宋体" w:eastAsia="宋体" w:hint="default"/>
          <w:spacing w:val="-202"/>
          <w:w w:val="102"/>
        </w:rPr>
        <w:t>》</w:t>
      </w:r>
      <w:r>
        <w:rPr>
          <w:rFonts w:ascii="宋体" w:hAnsi="宋体" w:cs="宋体" w:eastAsia="宋体" w:hint="default"/>
          <w:spacing w:val="-120"/>
          <w:w w:val="102"/>
        </w:rPr>
        <w:t>（</w:t>
      </w:r>
      <w:r>
        <w:rPr>
          <w:rFonts w:ascii="宋体" w:hAnsi="宋体" w:cs="宋体" w:eastAsia="宋体" w:hint="default"/>
          <w:w w:val="102"/>
        </w:rPr>
        <w:t>“</w:t>
      </w:r>
      <w:r>
        <w:rPr>
          <w:rFonts w:ascii="宋体" w:hAnsi="宋体" w:cs="宋体" w:eastAsia="宋体" w:hint="default"/>
          <w:w w:val="102"/>
        </w:rPr>
        <w:t>中</w:t>
      </w:r>
      <w:r>
        <w:rPr>
          <w:rFonts w:ascii="宋体" w:hAnsi="宋体" w:cs="宋体" w:eastAsia="宋体" w:hint="default"/>
          <w:spacing w:val="-5"/>
          <w:w w:val="102"/>
        </w:rPr>
        <w:t>国</w:t>
      </w:r>
      <w:r>
        <w:rPr>
          <w:w w:val="102"/>
        </w:rPr>
        <w:t>证</w:t>
      </w:r>
      <w:r>
        <w:rPr>
          <w:rFonts w:ascii="宋体" w:hAnsi="宋体" w:cs="宋体" w:eastAsia="宋体" w:hint="default"/>
          <w:w w:val="102"/>
        </w:rPr>
        <w:t>券</w:t>
      </w:r>
      <w:r>
        <w:rPr>
          <w:spacing w:val="-5"/>
          <w:w w:val="102"/>
        </w:rPr>
        <w:t>监</w:t>
      </w:r>
      <w:r>
        <w:rPr>
          <w:rFonts w:ascii="宋体" w:hAnsi="宋体" w:cs="宋体" w:eastAsia="宋体" w:hint="default"/>
          <w:w w:val="102"/>
        </w:rPr>
        <w:t>督</w:t>
      </w:r>
      <w:r>
        <w:rPr>
          <w:w w:val="102"/>
        </w:rPr>
        <w:t>管</w:t>
      </w:r>
      <w:r>
        <w:rPr>
          <w:spacing w:val="-5"/>
          <w:w w:val="102"/>
        </w:rPr>
        <w:t>理</w:t>
      </w:r>
      <w:r>
        <w:rPr>
          <w:rFonts w:ascii="宋体" w:hAnsi="宋体" w:cs="宋体" w:eastAsia="宋体" w:hint="default"/>
          <w:w w:val="102"/>
        </w:rPr>
        <w:t>委</w:t>
      </w:r>
      <w:r>
        <w:rPr>
          <w:w w:val="102"/>
        </w:rPr>
        <w:t>员</w:t>
      </w:r>
      <w:r>
        <w:rPr>
          <w:spacing w:val="-5"/>
          <w:w w:val="102"/>
        </w:rPr>
        <w:t>会</w:t>
      </w:r>
      <w:r>
        <w:rPr>
          <w:w w:val="102"/>
        </w:rPr>
        <w:t>公</w:t>
      </w:r>
      <w:r>
        <w:rPr>
          <w:spacing w:val="-5"/>
          <w:w w:val="102"/>
        </w:rPr>
        <w:t>告</w:t>
      </w:r>
      <w:r>
        <w:rPr>
          <w:rFonts w:ascii="Courier New" w:hAnsi="Courier New" w:cs="Courier New" w:eastAsia="Courier New" w:hint="default"/>
          <w:spacing w:val="-3"/>
          <w:w w:val="85"/>
        </w:rPr>
        <w:t>[2</w:t>
      </w:r>
      <w:r>
        <w:rPr>
          <w:rFonts w:ascii="Courier New" w:hAnsi="Courier New" w:cs="Courier New" w:eastAsia="Courier New" w:hint="default"/>
          <w:spacing w:val="2"/>
          <w:w w:val="85"/>
        </w:rPr>
        <w:t>0</w:t>
      </w:r>
      <w:r>
        <w:rPr>
          <w:rFonts w:ascii="Courier New" w:hAnsi="Courier New" w:cs="Courier New" w:eastAsia="Courier New" w:hint="default"/>
          <w:spacing w:val="-3"/>
          <w:w w:val="85"/>
        </w:rPr>
        <w:t>0</w:t>
      </w:r>
      <w:r>
        <w:rPr>
          <w:rFonts w:ascii="Courier New" w:hAnsi="Courier New" w:cs="Courier New" w:eastAsia="Courier New" w:hint="default"/>
          <w:spacing w:val="2"/>
          <w:w w:val="85"/>
        </w:rPr>
        <w:t>8]</w:t>
      </w:r>
      <w:r>
        <w:rPr>
          <w:rFonts w:ascii="Courier New" w:hAnsi="Courier New" w:cs="Courier New" w:eastAsia="Courier New" w:hint="default"/>
          <w:spacing w:val="-3"/>
          <w:w w:val="85"/>
        </w:rPr>
        <w:t>4</w:t>
      </w:r>
      <w:r>
        <w:rPr>
          <w:rFonts w:ascii="Courier New" w:hAnsi="Courier New" w:cs="Courier New" w:eastAsia="Courier New" w:hint="default"/>
          <w:w w:val="85"/>
        </w:rPr>
        <w:t>3</w:t>
      </w:r>
      <w:r>
        <w:rPr>
          <w:rFonts w:ascii="Courier New" w:hAnsi="Courier New" w:cs="Courier New" w:eastAsia="Courier New" w:hint="default"/>
          <w:spacing w:val="-83"/>
        </w:rPr>
        <w:t> </w:t>
      </w:r>
      <w:r>
        <w:rPr>
          <w:rFonts w:ascii="宋体" w:hAnsi="宋体" w:cs="宋体" w:eastAsia="宋体" w:hint="default"/>
          <w:w w:val="102"/>
        </w:rPr>
        <w:t>号</w:t>
      </w:r>
      <w:r>
        <w:rPr>
          <w:rFonts w:ascii="宋体" w:hAnsi="宋体" w:cs="宋体" w:eastAsia="宋体" w:hint="default"/>
          <w:spacing w:val="-120"/>
          <w:w w:val="102"/>
        </w:rPr>
        <w:t>”）</w:t>
      </w:r>
      <w:r>
        <w:rPr>
          <w:spacing w:val="-87"/>
          <w:w w:val="102"/>
        </w:rPr>
        <w:t>，</w:t>
      </w:r>
      <w:r>
        <w:rPr>
          <w:w w:val="102"/>
        </w:rPr>
        <w:t>本公</w:t>
      </w:r>
      <w:r>
        <w:rPr>
          <w:spacing w:val="-5"/>
          <w:w w:val="102"/>
        </w:rPr>
        <w:t>司</w:t>
      </w:r>
      <w:r>
        <w:rPr>
          <w:rFonts w:ascii="宋体" w:hAnsi="宋体" w:cs="宋体" w:eastAsia="宋体" w:hint="default"/>
          <w:w w:val="102"/>
        </w:rPr>
        <w:t>非</w:t>
      </w:r>
      <w:r>
        <w:rPr>
          <w:rFonts w:ascii="宋体" w:hAnsi="宋体" w:cs="宋体" w:eastAsia="宋体" w:hint="default"/>
          <w:w w:val="102"/>
        </w:rPr>
        <w:t>经</w:t>
      </w:r>
      <w:r>
        <w:rPr>
          <w:rFonts w:ascii="宋体" w:hAnsi="宋体" w:cs="宋体" w:eastAsia="宋体" w:hint="default"/>
          <w:spacing w:val="-5"/>
          <w:w w:val="102"/>
        </w:rPr>
        <w:t>常</w:t>
      </w:r>
      <w:r>
        <w:rPr>
          <w:w w:val="102"/>
        </w:rPr>
        <w:t>性</w:t>
      </w:r>
      <w:r>
        <w:rPr>
          <w:rFonts w:ascii="宋体" w:hAnsi="宋体" w:cs="宋体" w:eastAsia="宋体" w:hint="default"/>
          <w:w w:val="102"/>
        </w:rPr>
        <w:t>损</w:t>
      </w:r>
      <w:r>
        <w:rPr>
          <w:rFonts w:ascii="宋体" w:hAnsi="宋体" w:cs="宋体" w:eastAsia="宋体" w:hint="default"/>
          <w:spacing w:val="-5"/>
          <w:w w:val="102"/>
        </w:rPr>
        <w:t>益</w:t>
      </w:r>
      <w:r>
        <w:rPr>
          <w:rFonts w:ascii="宋体" w:hAnsi="宋体" w:cs="宋体" w:eastAsia="宋体" w:hint="default"/>
          <w:w w:val="102"/>
        </w:rPr>
        <w:t>如下：</w:t>
      </w:r>
      <w:r>
        <w:rPr>
          <w:rFonts w:ascii="宋体" w:hAnsi="宋体" w:cs="宋体" w:eastAsia="宋体" w:hint="default"/>
        </w:rPr>
      </w:r>
    </w:p>
    <w:p>
      <w:pPr>
        <w:spacing w:line="240" w:lineRule="auto" w:before="13"/>
        <w:rPr>
          <w:rFonts w:ascii="宋体" w:hAnsi="宋体" w:cs="宋体" w:eastAsia="宋体" w:hint="default"/>
          <w:sz w:val="11"/>
          <w:szCs w:val="11"/>
        </w:rPr>
      </w:pPr>
    </w:p>
    <w:tbl>
      <w:tblPr>
        <w:tblW w:w="0" w:type="auto"/>
        <w:jc w:val="left"/>
        <w:tblInd w:w="1391" w:type="dxa"/>
        <w:tblLayout w:type="fixed"/>
        <w:tblCellMar>
          <w:top w:w="0" w:type="dxa"/>
          <w:left w:w="0" w:type="dxa"/>
          <w:bottom w:w="0" w:type="dxa"/>
          <w:right w:w="0" w:type="dxa"/>
        </w:tblCellMar>
        <w:tblLook w:val="01E0"/>
      </w:tblPr>
      <w:tblGrid>
        <w:gridCol w:w="4846"/>
        <w:gridCol w:w="1973"/>
        <w:gridCol w:w="1802"/>
      </w:tblGrid>
      <w:tr>
        <w:trPr>
          <w:trHeight w:val="458" w:hRule="exact"/>
        </w:trPr>
        <w:tc>
          <w:tcPr>
            <w:tcW w:w="484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54"/>
              <w:ind w:left="19"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9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4"/>
              <w:ind w:left="465" w:right="0"/>
              <w:jc w:val="left"/>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c>
          <w:tcPr>
            <w:tcW w:w="180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4"/>
              <w:ind w:left="383" w:right="0"/>
              <w:jc w:val="left"/>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发</w:t>
            </w:r>
            <w:r>
              <w:rPr>
                <w:rFonts w:ascii="宋体" w:hAnsi="宋体" w:cs="宋体" w:eastAsia="宋体" w:hint="default"/>
                <w:w w:val="105"/>
                <w:sz w:val="20"/>
                <w:szCs w:val="20"/>
              </w:rPr>
              <w:t>生额</w:t>
            </w:r>
            <w:r>
              <w:rPr>
                <w:rFonts w:ascii="宋体" w:hAnsi="宋体" w:cs="宋体" w:eastAsia="宋体" w:hint="default"/>
                <w:sz w:val="20"/>
                <w:szCs w:val="20"/>
              </w:rPr>
            </w:r>
          </w:p>
        </w:tc>
      </w:tr>
      <w:tr>
        <w:trPr>
          <w:trHeight w:val="547"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sz w:val="20"/>
                <w:szCs w:val="20"/>
              </w:rPr>
              <w:t>非</w:t>
            </w:r>
            <w:r>
              <w:rPr>
                <w:rFonts w:ascii="宋体" w:hAnsi="宋体" w:cs="宋体" w:eastAsia="宋体" w:hint="default"/>
                <w:spacing w:val="-6"/>
                <w:sz w:val="20"/>
                <w:szCs w:val="20"/>
              </w:rPr>
              <w:t>流</w:t>
            </w:r>
            <w:r>
              <w:rPr>
                <w:rFonts w:ascii="宋体" w:hAnsi="宋体" w:cs="宋体" w:eastAsia="宋体" w:hint="default"/>
                <w:spacing w:val="-6"/>
                <w:sz w:val="20"/>
                <w:szCs w:val="20"/>
              </w:rPr>
              <w:t>动</w:t>
            </w:r>
            <w:r>
              <w:rPr>
                <w:rFonts w:ascii="宋体" w:hAnsi="宋体" w:cs="宋体" w:eastAsia="宋体" w:hint="default"/>
                <w:spacing w:val="-6"/>
                <w:sz w:val="20"/>
                <w:szCs w:val="20"/>
              </w:rPr>
              <w:t>性资</w:t>
            </w:r>
            <w:r>
              <w:rPr>
                <w:rFonts w:ascii="宋体" w:hAnsi="宋体" w:cs="宋体" w:eastAsia="宋体" w:hint="default"/>
                <w:spacing w:val="-6"/>
                <w:sz w:val="20"/>
                <w:szCs w:val="20"/>
              </w:rPr>
              <w:t>产</w:t>
            </w:r>
            <w:r>
              <w:rPr>
                <w:rFonts w:ascii="宋体" w:hAnsi="宋体" w:cs="宋体" w:eastAsia="宋体" w:hint="default"/>
                <w:spacing w:val="-6"/>
                <w:sz w:val="20"/>
                <w:szCs w:val="20"/>
              </w:rPr>
              <w:t>处</w:t>
            </w:r>
            <w:r>
              <w:rPr>
                <w:rFonts w:ascii="宋体" w:hAnsi="宋体" w:cs="宋体" w:eastAsia="宋体" w:hint="default"/>
                <w:spacing w:val="-6"/>
                <w:sz w:val="20"/>
                <w:szCs w:val="20"/>
              </w:rPr>
              <w:t>置</w:t>
            </w:r>
            <w:r>
              <w:rPr>
                <w:rFonts w:ascii="宋体" w:hAnsi="宋体" w:cs="宋体" w:eastAsia="宋体" w:hint="default"/>
                <w:spacing w:val="-6"/>
                <w:sz w:val="20"/>
                <w:szCs w:val="20"/>
              </w:rPr>
              <w:t>损益</w:t>
            </w:r>
            <w:r>
              <w:rPr>
                <w:rFonts w:ascii="宋体" w:hAnsi="宋体" w:cs="宋体" w:eastAsia="宋体" w:hint="default"/>
                <w:spacing w:val="-6"/>
                <w:sz w:val="20"/>
                <w:szCs w:val="20"/>
              </w:rPr>
              <w:t>，</w:t>
            </w:r>
            <w:r>
              <w:rPr>
                <w:rFonts w:ascii="宋体" w:hAnsi="宋体" w:cs="宋体" w:eastAsia="宋体" w:hint="default"/>
                <w:spacing w:val="-6"/>
                <w:sz w:val="20"/>
                <w:szCs w:val="20"/>
              </w:rPr>
              <w:t>包</w:t>
            </w:r>
            <w:r>
              <w:rPr>
                <w:rFonts w:ascii="宋体" w:hAnsi="宋体" w:cs="宋体" w:eastAsia="宋体" w:hint="default"/>
                <w:spacing w:val="-6"/>
                <w:sz w:val="20"/>
                <w:szCs w:val="20"/>
              </w:rPr>
              <w:t>括</w:t>
            </w:r>
            <w:r>
              <w:rPr>
                <w:rFonts w:ascii="宋体" w:hAnsi="宋体" w:cs="宋体" w:eastAsia="宋体" w:hint="default"/>
                <w:spacing w:val="-6"/>
                <w:sz w:val="20"/>
                <w:szCs w:val="20"/>
              </w:rPr>
              <w:t>已</w:t>
            </w:r>
            <w:r>
              <w:rPr>
                <w:rFonts w:ascii="宋体" w:hAnsi="宋体" w:cs="宋体" w:eastAsia="宋体" w:hint="default"/>
                <w:spacing w:val="-6"/>
                <w:sz w:val="20"/>
                <w:szCs w:val="20"/>
              </w:rPr>
              <w:t>计</w:t>
            </w:r>
            <w:r>
              <w:rPr>
                <w:rFonts w:ascii="宋体" w:hAnsi="宋体" w:cs="宋体" w:eastAsia="宋体" w:hint="default"/>
                <w:spacing w:val="-6"/>
                <w:sz w:val="20"/>
                <w:szCs w:val="20"/>
              </w:rPr>
              <w:t>提</w:t>
            </w:r>
            <w:r>
              <w:rPr>
                <w:rFonts w:ascii="宋体" w:hAnsi="宋体" w:cs="宋体" w:eastAsia="宋体" w:hint="default"/>
                <w:spacing w:val="-6"/>
                <w:sz w:val="20"/>
                <w:szCs w:val="20"/>
              </w:rPr>
              <w:t>资</w:t>
            </w:r>
            <w:r>
              <w:rPr>
                <w:rFonts w:ascii="宋体" w:hAnsi="宋体" w:cs="宋体" w:eastAsia="宋体" w:hint="default"/>
                <w:spacing w:val="-6"/>
                <w:sz w:val="20"/>
                <w:szCs w:val="20"/>
              </w:rPr>
              <w:t>产</w:t>
            </w:r>
            <w:r>
              <w:rPr>
                <w:rFonts w:ascii="宋体" w:hAnsi="宋体" w:cs="宋体" w:eastAsia="宋体" w:hint="default"/>
                <w:spacing w:val="-6"/>
                <w:sz w:val="20"/>
                <w:szCs w:val="20"/>
              </w:rPr>
              <w:t>减值</w:t>
            </w:r>
            <w:r>
              <w:rPr>
                <w:rFonts w:ascii="宋体" w:hAnsi="宋体" w:cs="宋体" w:eastAsia="宋体" w:hint="default"/>
                <w:spacing w:val="-6"/>
                <w:sz w:val="20"/>
                <w:szCs w:val="20"/>
              </w:rPr>
              <w:t>准</w:t>
            </w:r>
            <w:r>
              <w:rPr>
                <w:rFonts w:ascii="宋体" w:hAnsi="宋体" w:cs="宋体" w:eastAsia="宋体" w:hint="default"/>
                <w:spacing w:val="-6"/>
                <w:sz w:val="20"/>
                <w:szCs w:val="20"/>
              </w:rPr>
              <w:t>备</w:t>
            </w:r>
            <w:r>
              <w:rPr>
                <w:rFonts w:ascii="宋体" w:hAnsi="宋体" w:cs="宋体" w:eastAsia="宋体" w:hint="default"/>
                <w:spacing w:val="-6"/>
                <w:sz w:val="20"/>
                <w:szCs w:val="20"/>
              </w:rPr>
              <w:t>的</w:t>
            </w:r>
          </w:p>
          <w:p>
            <w:pPr>
              <w:pStyle w:val="TableParagraph"/>
              <w:spacing w:line="240" w:lineRule="auto" w:before="7"/>
              <w:ind w:left="119" w:right="0"/>
              <w:jc w:val="left"/>
              <w:rPr>
                <w:rFonts w:ascii="宋体" w:hAnsi="宋体" w:cs="宋体" w:eastAsia="宋体" w:hint="default"/>
                <w:sz w:val="20"/>
                <w:szCs w:val="20"/>
              </w:rPr>
            </w:pPr>
            <w:r>
              <w:rPr>
                <w:rFonts w:ascii="宋体" w:hAnsi="宋体" w:cs="宋体" w:eastAsia="宋体" w:hint="default"/>
                <w:w w:val="105"/>
                <w:sz w:val="20"/>
                <w:szCs w:val="20"/>
              </w:rPr>
              <w:t>冲销</w:t>
            </w:r>
            <w:r>
              <w:rPr>
                <w:rFonts w:ascii="宋体" w:hAnsi="宋体" w:cs="宋体" w:eastAsia="宋体" w:hint="default"/>
                <w:w w:val="105"/>
                <w:sz w:val="20"/>
                <w:szCs w:val="20"/>
              </w:rPr>
              <w:t>部</w:t>
            </w:r>
            <w:r>
              <w:rPr>
                <w:rFonts w:ascii="宋体" w:hAnsi="宋体" w:cs="宋体" w:eastAsia="宋体" w:hint="default"/>
                <w:w w:val="105"/>
                <w:sz w:val="20"/>
                <w:szCs w:val="20"/>
              </w:rPr>
              <w:t>分</w:t>
            </w:r>
            <w:r>
              <w:rPr>
                <w:rFonts w:ascii="宋体" w:hAnsi="宋体" w:cs="宋体" w:eastAsia="宋体" w:hint="default"/>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1,603,218.91</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3"/>
                <w:w w:val="85"/>
                <w:sz w:val="20"/>
              </w:rPr>
              <w:t>-271,570.11</w:t>
            </w:r>
            <w:r>
              <w:rPr>
                <w:rFonts w:ascii="Courier New"/>
                <w:sz w:val="20"/>
              </w:rPr>
            </w:r>
          </w:p>
        </w:tc>
      </w:tr>
      <w:tr>
        <w:trPr>
          <w:trHeight w:val="542"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1"/>
              <w:jc w:val="left"/>
              <w:rPr>
                <w:rFonts w:ascii="宋体" w:hAnsi="宋体" w:cs="宋体" w:eastAsia="宋体" w:hint="default"/>
                <w:sz w:val="20"/>
                <w:szCs w:val="20"/>
              </w:rPr>
            </w:pPr>
            <w:r>
              <w:rPr>
                <w:rFonts w:ascii="宋体" w:hAnsi="宋体" w:cs="宋体" w:eastAsia="宋体" w:hint="default"/>
                <w:spacing w:val="-5"/>
                <w:w w:val="103"/>
                <w:sz w:val="20"/>
                <w:szCs w:val="20"/>
              </w:rPr>
              <w:t>越</w:t>
            </w:r>
            <w:r>
              <w:rPr>
                <w:rFonts w:ascii="宋体" w:hAnsi="宋体" w:cs="宋体" w:eastAsia="宋体" w:hint="default"/>
                <w:w w:val="103"/>
                <w:sz w:val="20"/>
                <w:szCs w:val="20"/>
              </w:rPr>
              <w:t>权</w:t>
            </w:r>
            <w:r>
              <w:rPr>
                <w:rFonts w:ascii="宋体" w:hAnsi="宋体" w:cs="宋体" w:eastAsia="宋体" w:hint="default"/>
                <w:w w:val="103"/>
                <w:sz w:val="20"/>
                <w:szCs w:val="20"/>
              </w:rPr>
              <w:t>审</w:t>
            </w:r>
            <w:r>
              <w:rPr>
                <w:rFonts w:ascii="宋体" w:hAnsi="宋体" w:cs="宋体" w:eastAsia="宋体" w:hint="default"/>
                <w:spacing w:val="-10"/>
                <w:w w:val="103"/>
                <w:sz w:val="20"/>
                <w:szCs w:val="20"/>
              </w:rPr>
              <w:t>批</w:t>
            </w:r>
            <w:r>
              <w:rPr>
                <w:rFonts w:ascii="宋体" w:hAnsi="宋体" w:cs="宋体" w:eastAsia="宋体" w:hint="default"/>
                <w:spacing w:val="-87"/>
                <w:w w:val="103"/>
                <w:sz w:val="20"/>
                <w:szCs w:val="20"/>
              </w:rPr>
              <w:t>，</w:t>
            </w:r>
            <w:r>
              <w:rPr>
                <w:rFonts w:ascii="宋体" w:hAnsi="宋体" w:cs="宋体" w:eastAsia="宋体" w:hint="default"/>
                <w:w w:val="103"/>
                <w:sz w:val="20"/>
                <w:szCs w:val="20"/>
              </w:rPr>
              <w:t>或</w:t>
            </w:r>
            <w:r>
              <w:rPr>
                <w:rFonts w:ascii="宋体" w:hAnsi="宋体" w:cs="宋体" w:eastAsia="宋体" w:hint="default"/>
                <w:spacing w:val="-5"/>
                <w:w w:val="103"/>
                <w:sz w:val="20"/>
                <w:szCs w:val="20"/>
              </w:rPr>
              <w:t>无正</w:t>
            </w:r>
            <w:r>
              <w:rPr>
                <w:rFonts w:ascii="宋体" w:hAnsi="宋体" w:cs="宋体" w:eastAsia="宋体" w:hint="default"/>
                <w:w w:val="103"/>
                <w:sz w:val="20"/>
                <w:szCs w:val="20"/>
              </w:rPr>
              <w:t>式</w:t>
            </w:r>
            <w:r>
              <w:rPr>
                <w:rFonts w:ascii="宋体" w:hAnsi="宋体" w:cs="宋体" w:eastAsia="宋体" w:hint="default"/>
                <w:w w:val="103"/>
                <w:sz w:val="20"/>
                <w:szCs w:val="20"/>
              </w:rPr>
              <w:t>批</w:t>
            </w:r>
            <w:r>
              <w:rPr>
                <w:rFonts w:ascii="宋体" w:hAnsi="宋体" w:cs="宋体" w:eastAsia="宋体" w:hint="default"/>
                <w:w w:val="103"/>
                <w:sz w:val="20"/>
                <w:szCs w:val="20"/>
              </w:rPr>
              <w:t>准</w:t>
            </w:r>
            <w:r>
              <w:rPr>
                <w:rFonts w:ascii="宋体" w:hAnsi="宋体" w:cs="宋体" w:eastAsia="宋体" w:hint="default"/>
                <w:spacing w:val="-5"/>
                <w:w w:val="103"/>
                <w:sz w:val="20"/>
                <w:szCs w:val="20"/>
              </w:rPr>
              <w:t>文</w:t>
            </w:r>
            <w:r>
              <w:rPr>
                <w:rFonts w:ascii="宋体" w:hAnsi="宋体" w:cs="宋体" w:eastAsia="宋体" w:hint="default"/>
                <w:spacing w:val="-10"/>
                <w:w w:val="103"/>
                <w:sz w:val="20"/>
                <w:szCs w:val="20"/>
              </w:rPr>
              <w:t>件</w:t>
            </w:r>
            <w:r>
              <w:rPr>
                <w:rFonts w:ascii="宋体" w:hAnsi="宋体" w:cs="宋体" w:eastAsia="宋体" w:hint="default"/>
                <w:spacing w:val="-92"/>
                <w:w w:val="103"/>
                <w:sz w:val="20"/>
                <w:szCs w:val="20"/>
              </w:rPr>
              <w:t>，</w:t>
            </w:r>
            <w:r>
              <w:rPr>
                <w:rFonts w:ascii="宋体" w:hAnsi="宋体" w:cs="宋体" w:eastAsia="宋体" w:hint="default"/>
                <w:w w:val="103"/>
                <w:sz w:val="20"/>
                <w:szCs w:val="20"/>
              </w:rPr>
              <w:t>或</w:t>
            </w:r>
            <w:r>
              <w:rPr>
                <w:rFonts w:ascii="宋体" w:hAnsi="宋体" w:cs="宋体" w:eastAsia="宋体" w:hint="default"/>
                <w:spacing w:val="-5"/>
                <w:w w:val="103"/>
                <w:sz w:val="20"/>
                <w:szCs w:val="20"/>
              </w:rPr>
              <w:t>偶</w:t>
            </w:r>
            <w:r>
              <w:rPr>
                <w:rFonts w:ascii="宋体" w:hAnsi="宋体" w:cs="宋体" w:eastAsia="宋体" w:hint="default"/>
                <w:w w:val="103"/>
                <w:sz w:val="20"/>
                <w:szCs w:val="20"/>
              </w:rPr>
              <w:t>发</w:t>
            </w:r>
            <w:r>
              <w:rPr>
                <w:rFonts w:ascii="宋体" w:hAnsi="宋体" w:cs="宋体" w:eastAsia="宋体" w:hint="default"/>
                <w:spacing w:val="-5"/>
                <w:w w:val="103"/>
                <w:sz w:val="20"/>
                <w:szCs w:val="20"/>
              </w:rPr>
              <w:t>性</w:t>
            </w:r>
            <w:r>
              <w:rPr>
                <w:rFonts w:ascii="宋体" w:hAnsi="宋体" w:cs="宋体" w:eastAsia="宋体" w:hint="default"/>
                <w:w w:val="103"/>
                <w:sz w:val="20"/>
                <w:szCs w:val="20"/>
              </w:rPr>
              <w:t>的</w:t>
            </w:r>
            <w:r>
              <w:rPr>
                <w:rFonts w:ascii="宋体" w:hAnsi="宋体" w:cs="宋体" w:eastAsia="宋体" w:hint="default"/>
                <w:w w:val="103"/>
                <w:sz w:val="20"/>
                <w:szCs w:val="20"/>
              </w:rPr>
              <w:t>税</w:t>
            </w:r>
            <w:r>
              <w:rPr>
                <w:rFonts w:ascii="宋体" w:hAnsi="宋体" w:cs="宋体" w:eastAsia="宋体" w:hint="default"/>
                <w:w w:val="103"/>
                <w:sz w:val="20"/>
                <w:szCs w:val="20"/>
              </w:rPr>
              <w:t>收</w:t>
            </w:r>
            <w:r>
              <w:rPr>
                <w:rFonts w:ascii="宋体" w:hAnsi="宋体" w:cs="宋体" w:eastAsia="宋体" w:hint="default"/>
                <w:spacing w:val="-10"/>
                <w:w w:val="103"/>
                <w:sz w:val="20"/>
                <w:szCs w:val="20"/>
              </w:rPr>
              <w:t>返</w:t>
            </w:r>
            <w:r>
              <w:rPr>
                <w:rFonts w:ascii="宋体" w:hAnsi="宋体" w:cs="宋体" w:eastAsia="宋体" w:hint="default"/>
                <w:w w:val="103"/>
                <w:sz w:val="20"/>
                <w:szCs w:val="20"/>
              </w:rPr>
              <w:t>还</w:t>
            </w:r>
            <w:r>
              <w:rPr>
                <w:rFonts w:ascii="宋体" w:hAnsi="宋体" w:cs="宋体" w:eastAsia="宋体" w:hint="default"/>
                <w:w w:val="103"/>
                <w:sz w:val="20"/>
                <w:szCs w:val="20"/>
              </w:rPr>
              <w:t>、</w:t>
            </w:r>
            <w:r>
              <w:rPr>
                <w:rFonts w:ascii="宋体" w:hAnsi="宋体" w:cs="宋体" w:eastAsia="宋体" w:hint="default"/>
                <w:sz w:val="20"/>
                <w:szCs w:val="20"/>
              </w:rPr>
            </w:r>
          </w:p>
          <w:p>
            <w:pPr>
              <w:pStyle w:val="TableParagraph"/>
              <w:spacing w:line="240" w:lineRule="auto" w:before="2"/>
              <w:ind w:left="119" w:right="0"/>
              <w:jc w:val="left"/>
              <w:rPr>
                <w:rFonts w:ascii="宋体" w:hAnsi="宋体" w:cs="宋体" w:eastAsia="宋体" w:hint="default"/>
                <w:sz w:val="20"/>
                <w:szCs w:val="20"/>
              </w:rPr>
            </w:pPr>
            <w:r>
              <w:rPr>
                <w:rFonts w:ascii="宋体" w:hAnsi="宋体" w:cs="宋体" w:eastAsia="宋体" w:hint="default"/>
                <w:spacing w:val="-5"/>
                <w:w w:val="105"/>
                <w:sz w:val="20"/>
                <w:szCs w:val="20"/>
              </w:rPr>
              <w:t>减免</w:t>
            </w:r>
            <w:r>
              <w:rPr>
                <w:rFonts w:ascii="宋体" w:hAnsi="宋体" w:cs="宋体" w:eastAsia="宋体" w:hint="default"/>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1"/>
              <w:jc w:val="right"/>
              <w:rPr>
                <w:rFonts w:ascii="Courier New" w:hAnsi="Courier New" w:cs="Courier New" w:eastAsia="Courier New" w:hint="default"/>
                <w:sz w:val="20"/>
                <w:szCs w:val="20"/>
              </w:rPr>
            </w:pPr>
            <w:r>
              <w:rPr>
                <w:rFonts w:ascii="Courier New"/>
                <w:spacing w:val="-1"/>
                <w:w w:val="85"/>
                <w:sz w:val="20"/>
              </w:rPr>
              <w:t>140,000.00</w:t>
            </w:r>
            <w:r>
              <w:rPr>
                <w:rFonts w:ascii="Courier New"/>
                <w:spacing w:val="-1"/>
                <w:sz w:val="20"/>
              </w:rPr>
            </w:r>
          </w:p>
        </w:tc>
        <w:tc>
          <w:tcPr>
            <w:tcW w:w="1802" w:type="dxa"/>
            <w:tcBorders>
              <w:top w:val="single" w:sz="6" w:space="0" w:color="000000"/>
              <w:left w:val="single" w:sz="6" w:space="0" w:color="000000"/>
              <w:bottom w:val="single" w:sz="6" w:space="0" w:color="000000"/>
              <w:right w:val="nil" w:sz="6" w:space="0" w:color="auto"/>
            </w:tcBorders>
          </w:tcPr>
          <w:p>
            <w:pPr/>
          </w:p>
        </w:tc>
      </w:tr>
      <w:tr>
        <w:trPr>
          <w:trHeight w:val="81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sz w:val="20"/>
                <w:szCs w:val="20"/>
              </w:rPr>
              <w:t>计</w:t>
            </w:r>
            <w:r>
              <w:rPr>
                <w:rFonts w:ascii="宋体" w:hAnsi="宋体" w:cs="宋体" w:eastAsia="宋体" w:hint="default"/>
                <w:spacing w:val="-6"/>
                <w:sz w:val="20"/>
                <w:szCs w:val="20"/>
              </w:rPr>
              <w:t>入</w:t>
            </w:r>
            <w:r>
              <w:rPr>
                <w:rFonts w:ascii="宋体" w:hAnsi="宋体" w:cs="宋体" w:eastAsia="宋体" w:hint="default"/>
                <w:spacing w:val="-6"/>
                <w:sz w:val="20"/>
                <w:szCs w:val="20"/>
              </w:rPr>
              <w:t>当</w:t>
            </w:r>
            <w:r>
              <w:rPr>
                <w:rFonts w:ascii="宋体" w:hAnsi="宋体" w:cs="宋体" w:eastAsia="宋体" w:hint="default"/>
                <w:spacing w:val="-6"/>
                <w:sz w:val="20"/>
                <w:szCs w:val="20"/>
              </w:rPr>
              <w:t>期损益</w:t>
            </w:r>
            <w:r>
              <w:rPr>
                <w:rFonts w:ascii="宋体" w:hAnsi="宋体" w:cs="宋体" w:eastAsia="宋体" w:hint="default"/>
                <w:spacing w:val="-6"/>
                <w:sz w:val="20"/>
                <w:szCs w:val="20"/>
              </w:rPr>
              <w:t>的</w:t>
            </w:r>
            <w:r>
              <w:rPr>
                <w:rFonts w:ascii="宋体" w:hAnsi="宋体" w:cs="宋体" w:eastAsia="宋体" w:hint="default"/>
                <w:spacing w:val="-6"/>
                <w:sz w:val="20"/>
                <w:szCs w:val="20"/>
              </w:rPr>
              <w:t>政</w:t>
            </w:r>
            <w:r>
              <w:rPr>
                <w:rFonts w:ascii="宋体" w:hAnsi="宋体" w:cs="宋体" w:eastAsia="宋体" w:hint="default"/>
                <w:spacing w:val="-6"/>
                <w:sz w:val="20"/>
                <w:szCs w:val="20"/>
              </w:rPr>
              <w:t>府</w:t>
            </w:r>
            <w:r>
              <w:rPr>
                <w:rFonts w:ascii="宋体" w:hAnsi="宋体" w:cs="宋体" w:eastAsia="宋体" w:hint="default"/>
                <w:spacing w:val="-6"/>
                <w:sz w:val="20"/>
                <w:szCs w:val="20"/>
              </w:rPr>
              <w:t>补助</w:t>
            </w:r>
            <w:r>
              <w:rPr>
                <w:rFonts w:ascii="宋体" w:hAnsi="宋体" w:cs="宋体" w:eastAsia="宋体" w:hint="default"/>
                <w:spacing w:val="-6"/>
                <w:sz w:val="20"/>
                <w:szCs w:val="20"/>
              </w:rPr>
              <w:t>（</w:t>
            </w:r>
            <w:r>
              <w:rPr>
                <w:rFonts w:ascii="宋体" w:hAnsi="宋体" w:cs="宋体" w:eastAsia="宋体" w:hint="default"/>
                <w:spacing w:val="-6"/>
                <w:sz w:val="20"/>
                <w:szCs w:val="20"/>
              </w:rPr>
              <w:t>与</w:t>
            </w:r>
            <w:r>
              <w:rPr>
                <w:rFonts w:ascii="宋体" w:hAnsi="宋体" w:cs="宋体" w:eastAsia="宋体" w:hint="default"/>
                <w:spacing w:val="-6"/>
                <w:sz w:val="20"/>
                <w:szCs w:val="20"/>
              </w:rPr>
              <w:t>公司正</w:t>
            </w:r>
            <w:r>
              <w:rPr>
                <w:rFonts w:ascii="宋体" w:hAnsi="宋体" w:cs="宋体" w:eastAsia="宋体" w:hint="default"/>
                <w:spacing w:val="-6"/>
                <w:sz w:val="20"/>
                <w:szCs w:val="20"/>
              </w:rPr>
              <w:t>常</w:t>
            </w:r>
            <w:r>
              <w:rPr>
                <w:rFonts w:ascii="宋体" w:hAnsi="宋体" w:cs="宋体" w:eastAsia="宋体" w:hint="default"/>
                <w:spacing w:val="-6"/>
                <w:sz w:val="20"/>
                <w:szCs w:val="20"/>
              </w:rPr>
              <w:t>经营</w:t>
            </w:r>
            <w:r>
              <w:rPr>
                <w:rFonts w:ascii="宋体" w:hAnsi="宋体" w:cs="宋体" w:eastAsia="宋体" w:hint="default"/>
                <w:spacing w:val="-6"/>
                <w:sz w:val="20"/>
                <w:szCs w:val="20"/>
              </w:rPr>
              <w:t>业</w:t>
            </w:r>
            <w:r>
              <w:rPr>
                <w:rFonts w:ascii="宋体" w:hAnsi="宋体" w:cs="宋体" w:eastAsia="宋体" w:hint="default"/>
                <w:spacing w:val="-6"/>
                <w:sz w:val="20"/>
                <w:szCs w:val="20"/>
              </w:rPr>
              <w:t>务</w:t>
            </w:r>
            <w:r>
              <w:rPr>
                <w:rFonts w:ascii="宋体" w:hAnsi="宋体" w:cs="宋体" w:eastAsia="宋体" w:hint="default"/>
                <w:spacing w:val="-6"/>
                <w:sz w:val="20"/>
                <w:szCs w:val="20"/>
              </w:rPr>
              <w:t>密切</w:t>
            </w:r>
          </w:p>
          <w:p>
            <w:pPr>
              <w:pStyle w:val="TableParagraph"/>
              <w:spacing w:line="247" w:lineRule="auto" w:before="2"/>
              <w:ind w:left="120" w:right="98"/>
              <w:jc w:val="left"/>
              <w:rPr>
                <w:rFonts w:ascii="宋体" w:hAnsi="宋体" w:cs="宋体" w:eastAsia="宋体" w:hint="default"/>
                <w:sz w:val="20"/>
                <w:szCs w:val="20"/>
              </w:rPr>
            </w:pPr>
            <w:r>
              <w:rPr>
                <w:rFonts w:ascii="宋体" w:hAnsi="宋体" w:cs="宋体" w:eastAsia="宋体" w:hint="default"/>
                <w:spacing w:val="-6"/>
                <w:sz w:val="20"/>
                <w:szCs w:val="20"/>
              </w:rPr>
              <w:t>相</w:t>
            </w:r>
            <w:r>
              <w:rPr>
                <w:rFonts w:ascii="宋体" w:hAnsi="宋体" w:cs="宋体" w:eastAsia="宋体" w:hint="default"/>
                <w:spacing w:val="-6"/>
                <w:sz w:val="20"/>
                <w:szCs w:val="20"/>
              </w:rPr>
              <w:t>关</w:t>
            </w:r>
            <w:r>
              <w:rPr>
                <w:rFonts w:ascii="宋体" w:hAnsi="宋体" w:cs="宋体" w:eastAsia="宋体" w:hint="default"/>
                <w:spacing w:val="-6"/>
                <w:sz w:val="20"/>
                <w:szCs w:val="20"/>
              </w:rPr>
              <w:t>，</w:t>
            </w:r>
            <w:r>
              <w:rPr>
                <w:rFonts w:ascii="宋体" w:hAnsi="宋体" w:cs="宋体" w:eastAsia="宋体" w:hint="default"/>
                <w:spacing w:val="-6"/>
                <w:sz w:val="20"/>
                <w:szCs w:val="20"/>
              </w:rPr>
              <w:t>符</w:t>
            </w:r>
            <w:r>
              <w:rPr>
                <w:rFonts w:ascii="宋体" w:hAnsi="宋体" w:cs="宋体" w:eastAsia="宋体" w:hint="default"/>
                <w:spacing w:val="-6"/>
                <w:sz w:val="20"/>
                <w:szCs w:val="20"/>
              </w:rPr>
              <w:t>合</w:t>
            </w:r>
            <w:r>
              <w:rPr>
                <w:rFonts w:ascii="宋体" w:hAnsi="宋体" w:cs="宋体" w:eastAsia="宋体" w:hint="default"/>
                <w:spacing w:val="-6"/>
                <w:sz w:val="20"/>
                <w:szCs w:val="20"/>
              </w:rPr>
              <w:t>国</w:t>
            </w:r>
            <w:r>
              <w:rPr>
                <w:rFonts w:ascii="宋体" w:hAnsi="宋体" w:cs="宋体" w:eastAsia="宋体" w:hint="default"/>
                <w:spacing w:val="-6"/>
                <w:sz w:val="20"/>
                <w:szCs w:val="20"/>
              </w:rPr>
              <w:t>家</w:t>
            </w:r>
            <w:r>
              <w:rPr>
                <w:rFonts w:ascii="宋体" w:hAnsi="宋体" w:cs="宋体" w:eastAsia="宋体" w:hint="default"/>
                <w:spacing w:val="-6"/>
                <w:sz w:val="20"/>
                <w:szCs w:val="20"/>
              </w:rPr>
              <w:t>政</w:t>
            </w:r>
            <w:r>
              <w:rPr>
                <w:rFonts w:ascii="宋体" w:hAnsi="宋体" w:cs="宋体" w:eastAsia="宋体" w:hint="default"/>
                <w:spacing w:val="-6"/>
                <w:sz w:val="20"/>
                <w:szCs w:val="20"/>
              </w:rPr>
              <w:t>策</w:t>
            </w:r>
            <w:r>
              <w:rPr>
                <w:rFonts w:ascii="宋体" w:hAnsi="宋体" w:cs="宋体" w:eastAsia="宋体" w:hint="default"/>
                <w:spacing w:val="-6"/>
                <w:sz w:val="20"/>
                <w:szCs w:val="20"/>
              </w:rPr>
              <w:t>规定</w:t>
            </w:r>
            <w:r>
              <w:rPr>
                <w:rFonts w:ascii="宋体" w:hAnsi="宋体" w:cs="宋体" w:eastAsia="宋体" w:hint="default"/>
                <w:spacing w:val="-6"/>
                <w:sz w:val="20"/>
                <w:szCs w:val="20"/>
              </w:rPr>
              <w:t>、</w:t>
            </w:r>
            <w:r>
              <w:rPr>
                <w:rFonts w:ascii="宋体" w:hAnsi="宋体" w:cs="宋体" w:eastAsia="宋体" w:hint="default"/>
                <w:spacing w:val="-6"/>
                <w:sz w:val="20"/>
                <w:szCs w:val="20"/>
              </w:rPr>
              <w:t>按照</w:t>
            </w:r>
            <w:r>
              <w:rPr>
                <w:rFonts w:ascii="宋体" w:hAnsi="宋体" w:cs="宋体" w:eastAsia="宋体" w:hint="default"/>
                <w:spacing w:val="-6"/>
                <w:sz w:val="20"/>
                <w:szCs w:val="20"/>
              </w:rPr>
              <w:t>一</w:t>
            </w:r>
            <w:r>
              <w:rPr>
                <w:rFonts w:ascii="宋体" w:hAnsi="宋体" w:cs="宋体" w:eastAsia="宋体" w:hint="default"/>
                <w:spacing w:val="-6"/>
                <w:sz w:val="20"/>
                <w:szCs w:val="20"/>
              </w:rPr>
              <w:t>定</w:t>
            </w:r>
            <w:r>
              <w:rPr>
                <w:rFonts w:ascii="宋体" w:hAnsi="宋体" w:cs="宋体" w:eastAsia="宋体" w:hint="default"/>
                <w:spacing w:val="-6"/>
                <w:sz w:val="20"/>
                <w:szCs w:val="20"/>
              </w:rPr>
              <w:t>标准</w:t>
            </w:r>
            <w:r>
              <w:rPr>
                <w:rFonts w:ascii="宋体" w:hAnsi="宋体" w:cs="宋体" w:eastAsia="宋体" w:hint="default"/>
                <w:spacing w:val="-6"/>
                <w:sz w:val="20"/>
                <w:szCs w:val="20"/>
              </w:rPr>
              <w:t>定</w:t>
            </w:r>
            <w:r>
              <w:rPr>
                <w:rFonts w:ascii="宋体" w:hAnsi="宋体" w:cs="宋体" w:eastAsia="宋体" w:hint="default"/>
                <w:spacing w:val="-6"/>
                <w:sz w:val="20"/>
                <w:szCs w:val="20"/>
              </w:rPr>
              <w:t>额</w:t>
            </w:r>
            <w:r>
              <w:rPr>
                <w:rFonts w:ascii="宋体" w:hAnsi="宋体" w:cs="宋体" w:eastAsia="宋体" w:hint="default"/>
                <w:spacing w:val="-6"/>
                <w:sz w:val="20"/>
                <w:szCs w:val="20"/>
              </w:rPr>
              <w:t>或</w:t>
            </w:r>
            <w:r>
              <w:rPr>
                <w:rFonts w:ascii="宋体" w:hAnsi="宋体" w:cs="宋体" w:eastAsia="宋体" w:hint="default"/>
                <w:spacing w:val="-6"/>
                <w:sz w:val="20"/>
                <w:szCs w:val="20"/>
              </w:rPr>
              <w:t>定</w:t>
            </w:r>
            <w:r>
              <w:rPr>
                <w:rFonts w:ascii="宋体" w:hAnsi="宋体" w:cs="宋体" w:eastAsia="宋体" w:hint="default"/>
                <w:spacing w:val="-6"/>
                <w:sz w:val="20"/>
                <w:szCs w:val="20"/>
              </w:rPr>
              <w:t>量</w:t>
            </w:r>
            <w:r>
              <w:rPr>
                <w:rFonts w:ascii="宋体" w:hAnsi="宋体" w:cs="宋体" w:eastAsia="宋体" w:hint="default"/>
                <w:spacing w:val="52"/>
                <w:sz w:val="20"/>
                <w:szCs w:val="20"/>
              </w:rPr>
              <w:t> </w:t>
            </w:r>
            <w:r>
              <w:rPr>
                <w:rFonts w:ascii="宋体" w:hAnsi="宋体" w:cs="宋体" w:eastAsia="宋体" w:hint="default"/>
                <w:spacing w:val="-3"/>
                <w:w w:val="105"/>
                <w:sz w:val="20"/>
                <w:szCs w:val="20"/>
              </w:rPr>
              <w:t>持</w:t>
            </w:r>
            <w:r>
              <w:rPr>
                <w:rFonts w:ascii="宋体" w:hAnsi="宋体" w:cs="宋体" w:eastAsia="宋体" w:hint="default"/>
                <w:spacing w:val="-3"/>
                <w:w w:val="105"/>
                <w:sz w:val="20"/>
                <w:szCs w:val="20"/>
              </w:rPr>
              <w:t>续</w:t>
            </w:r>
            <w:r>
              <w:rPr>
                <w:rFonts w:ascii="宋体" w:hAnsi="宋体" w:cs="宋体" w:eastAsia="宋体" w:hint="default"/>
                <w:spacing w:val="-3"/>
                <w:w w:val="105"/>
                <w:sz w:val="20"/>
                <w:szCs w:val="20"/>
              </w:rPr>
              <w:t>享</w:t>
            </w:r>
            <w:r>
              <w:rPr>
                <w:rFonts w:ascii="宋体" w:hAnsi="宋体" w:cs="宋体" w:eastAsia="宋体" w:hint="default"/>
                <w:spacing w:val="-3"/>
                <w:w w:val="105"/>
                <w:sz w:val="20"/>
                <w:szCs w:val="20"/>
              </w:rPr>
              <w:t>受</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政</w:t>
            </w:r>
            <w:r>
              <w:rPr>
                <w:rFonts w:ascii="宋体" w:hAnsi="宋体" w:cs="宋体" w:eastAsia="宋体" w:hint="default"/>
                <w:spacing w:val="-3"/>
                <w:w w:val="105"/>
                <w:sz w:val="20"/>
                <w:szCs w:val="20"/>
              </w:rPr>
              <w:t>府</w:t>
            </w:r>
            <w:r>
              <w:rPr>
                <w:rFonts w:ascii="宋体" w:hAnsi="宋体" w:cs="宋体" w:eastAsia="宋体" w:hint="default"/>
                <w:spacing w:val="-3"/>
                <w:w w:val="105"/>
                <w:sz w:val="20"/>
                <w:szCs w:val="20"/>
              </w:rPr>
              <w:t>补助</w:t>
            </w:r>
            <w:r>
              <w:rPr>
                <w:rFonts w:ascii="宋体" w:hAnsi="宋体" w:cs="宋体" w:eastAsia="宋体" w:hint="default"/>
                <w:spacing w:val="-3"/>
                <w:w w:val="105"/>
                <w:sz w:val="20"/>
                <w:szCs w:val="20"/>
              </w:rPr>
              <w:t>除</w:t>
            </w:r>
            <w:r>
              <w:rPr>
                <w:rFonts w:ascii="宋体" w:hAnsi="宋体" w:cs="宋体" w:eastAsia="宋体" w:hint="default"/>
                <w:spacing w:val="-3"/>
                <w:w w:val="105"/>
                <w:sz w:val="20"/>
                <w:szCs w:val="20"/>
              </w:rPr>
              <w:t>外）</w:t>
            </w:r>
            <w:r>
              <w:rPr>
                <w:rFonts w:ascii="宋体" w:hAnsi="宋体" w:cs="宋体" w:eastAsia="宋体" w:hint="default"/>
                <w:spacing w:val="-3"/>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Courier New" w:hAnsi="Courier New" w:cs="Courier New" w:eastAsia="Courier New" w:hint="default"/>
                <w:sz w:val="20"/>
                <w:szCs w:val="20"/>
              </w:rPr>
            </w:pPr>
            <w:r>
              <w:rPr>
                <w:rFonts w:ascii="Courier New"/>
                <w:spacing w:val="-1"/>
                <w:w w:val="85"/>
                <w:sz w:val="20"/>
              </w:rPr>
              <w:t>460,000.00</w:t>
            </w:r>
            <w:r>
              <w:rPr>
                <w:rFonts w:ascii="Courier New"/>
                <w:sz w:val="20"/>
              </w:rPr>
            </w:r>
          </w:p>
        </w:tc>
      </w:tr>
      <w:tr>
        <w:trPr>
          <w:trHeight w:val="45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对</w:t>
            </w:r>
            <w:r>
              <w:rPr>
                <w:rFonts w:ascii="宋体" w:hAnsi="宋体" w:cs="宋体" w:eastAsia="宋体" w:hint="default"/>
                <w:spacing w:val="-3"/>
                <w:w w:val="105"/>
                <w:sz w:val="20"/>
                <w:szCs w:val="20"/>
              </w:rPr>
              <w:t>外</w:t>
            </w:r>
            <w:r>
              <w:rPr>
                <w:rFonts w:ascii="宋体" w:hAnsi="宋体" w:cs="宋体" w:eastAsia="宋体" w:hint="default"/>
                <w:spacing w:val="-3"/>
                <w:w w:val="105"/>
                <w:sz w:val="20"/>
                <w:szCs w:val="20"/>
              </w:rPr>
              <w:t>委</w:t>
            </w:r>
            <w:r>
              <w:rPr>
                <w:rFonts w:ascii="宋体" w:hAnsi="宋体" w:cs="宋体" w:eastAsia="宋体" w:hint="default"/>
                <w:spacing w:val="-3"/>
                <w:w w:val="105"/>
                <w:sz w:val="20"/>
                <w:szCs w:val="20"/>
              </w:rPr>
              <w:t>托贷款取得</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损益</w:t>
            </w:r>
            <w:r>
              <w:rPr>
                <w:rFonts w:ascii="宋体" w:hAnsi="宋体" w:cs="宋体" w:eastAsia="宋体" w:hint="default"/>
                <w:spacing w:val="-3"/>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spacing w:val="-3"/>
                <w:w w:val="85"/>
                <w:sz w:val="20"/>
              </w:rPr>
              <w:t>2,779,350.30</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
        </w:tc>
      </w:tr>
      <w:tr>
        <w:trPr>
          <w:trHeight w:val="547"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sz w:val="20"/>
                <w:szCs w:val="20"/>
              </w:rPr>
              <w:t>根</w:t>
            </w:r>
            <w:r>
              <w:rPr>
                <w:rFonts w:ascii="宋体" w:hAnsi="宋体" w:cs="宋体" w:eastAsia="宋体" w:hint="default"/>
                <w:spacing w:val="-6"/>
                <w:sz w:val="20"/>
                <w:szCs w:val="20"/>
              </w:rPr>
              <w:t>据</w:t>
            </w:r>
            <w:r>
              <w:rPr>
                <w:rFonts w:ascii="宋体" w:hAnsi="宋体" w:cs="宋体" w:eastAsia="宋体" w:hint="default"/>
                <w:spacing w:val="-6"/>
                <w:sz w:val="20"/>
                <w:szCs w:val="20"/>
              </w:rPr>
              <w:t>税</w:t>
            </w:r>
            <w:r>
              <w:rPr>
                <w:rFonts w:ascii="宋体" w:hAnsi="宋体" w:cs="宋体" w:eastAsia="宋体" w:hint="default"/>
                <w:spacing w:val="-6"/>
                <w:sz w:val="20"/>
                <w:szCs w:val="20"/>
              </w:rPr>
              <w:t>收</w:t>
            </w:r>
            <w:r>
              <w:rPr>
                <w:rFonts w:ascii="宋体" w:hAnsi="宋体" w:cs="宋体" w:eastAsia="宋体" w:hint="default"/>
                <w:spacing w:val="-6"/>
                <w:sz w:val="20"/>
                <w:szCs w:val="20"/>
              </w:rPr>
              <w:t>、会计</w:t>
            </w:r>
            <w:r>
              <w:rPr>
                <w:rFonts w:ascii="宋体" w:hAnsi="宋体" w:cs="宋体" w:eastAsia="宋体" w:hint="default"/>
                <w:spacing w:val="-6"/>
                <w:sz w:val="20"/>
                <w:szCs w:val="20"/>
              </w:rPr>
              <w:t>等</w:t>
            </w:r>
            <w:r>
              <w:rPr>
                <w:rFonts w:ascii="宋体" w:hAnsi="宋体" w:cs="宋体" w:eastAsia="宋体" w:hint="default"/>
                <w:spacing w:val="-6"/>
                <w:sz w:val="20"/>
                <w:szCs w:val="20"/>
              </w:rPr>
              <w:t>法</w:t>
            </w:r>
            <w:r>
              <w:rPr>
                <w:rFonts w:ascii="宋体" w:hAnsi="宋体" w:cs="宋体" w:eastAsia="宋体" w:hint="default"/>
                <w:spacing w:val="-6"/>
                <w:sz w:val="20"/>
                <w:szCs w:val="20"/>
              </w:rPr>
              <w:t>律</w:t>
            </w:r>
            <w:r>
              <w:rPr>
                <w:rFonts w:ascii="宋体" w:hAnsi="宋体" w:cs="宋体" w:eastAsia="宋体" w:hint="default"/>
                <w:spacing w:val="-6"/>
                <w:sz w:val="20"/>
                <w:szCs w:val="20"/>
              </w:rPr>
              <w:t>、法</w:t>
            </w:r>
            <w:r>
              <w:rPr>
                <w:rFonts w:ascii="宋体" w:hAnsi="宋体" w:cs="宋体" w:eastAsia="宋体" w:hint="default"/>
                <w:spacing w:val="-6"/>
                <w:sz w:val="20"/>
                <w:szCs w:val="20"/>
              </w:rPr>
              <w:t>规</w:t>
            </w:r>
            <w:r>
              <w:rPr>
                <w:rFonts w:ascii="宋体" w:hAnsi="宋体" w:cs="宋体" w:eastAsia="宋体" w:hint="default"/>
                <w:spacing w:val="-6"/>
                <w:sz w:val="20"/>
                <w:szCs w:val="20"/>
              </w:rPr>
              <w:t>的</w:t>
            </w:r>
            <w:r>
              <w:rPr>
                <w:rFonts w:ascii="宋体" w:hAnsi="宋体" w:cs="宋体" w:eastAsia="宋体" w:hint="default"/>
                <w:spacing w:val="-6"/>
                <w:sz w:val="20"/>
                <w:szCs w:val="20"/>
              </w:rPr>
              <w:t>要</w:t>
            </w:r>
            <w:r>
              <w:rPr>
                <w:rFonts w:ascii="宋体" w:hAnsi="宋体" w:cs="宋体" w:eastAsia="宋体" w:hint="default"/>
                <w:spacing w:val="-6"/>
                <w:sz w:val="20"/>
                <w:szCs w:val="20"/>
              </w:rPr>
              <w:t>求</w:t>
            </w:r>
            <w:r>
              <w:rPr>
                <w:rFonts w:ascii="宋体" w:hAnsi="宋体" w:cs="宋体" w:eastAsia="宋体" w:hint="default"/>
                <w:spacing w:val="-6"/>
                <w:sz w:val="20"/>
                <w:szCs w:val="20"/>
              </w:rPr>
              <w:t>对</w:t>
            </w:r>
            <w:r>
              <w:rPr>
                <w:rFonts w:ascii="宋体" w:hAnsi="宋体" w:cs="宋体" w:eastAsia="宋体" w:hint="default"/>
                <w:spacing w:val="-6"/>
                <w:sz w:val="20"/>
                <w:szCs w:val="20"/>
              </w:rPr>
              <w:t>当</w:t>
            </w:r>
            <w:r>
              <w:rPr>
                <w:rFonts w:ascii="宋体" w:hAnsi="宋体" w:cs="宋体" w:eastAsia="宋体" w:hint="default"/>
                <w:spacing w:val="-6"/>
                <w:sz w:val="20"/>
                <w:szCs w:val="20"/>
              </w:rPr>
              <w:t>期损益</w:t>
            </w:r>
            <w:r>
              <w:rPr>
                <w:rFonts w:ascii="宋体" w:hAnsi="宋体" w:cs="宋体" w:eastAsia="宋体" w:hint="default"/>
                <w:spacing w:val="-6"/>
                <w:sz w:val="20"/>
                <w:szCs w:val="20"/>
              </w:rPr>
              <w:t>进</w:t>
            </w:r>
            <w:r>
              <w:rPr>
                <w:rFonts w:ascii="宋体" w:hAnsi="宋体" w:cs="宋体" w:eastAsia="宋体" w:hint="default"/>
                <w:spacing w:val="-6"/>
                <w:sz w:val="20"/>
                <w:szCs w:val="20"/>
              </w:rPr>
              <w:t>行</w:t>
            </w:r>
          </w:p>
          <w:p>
            <w:pPr>
              <w:pStyle w:val="TableParagraph"/>
              <w:spacing w:line="240" w:lineRule="auto" w:before="2"/>
              <w:ind w:left="119" w:right="0"/>
              <w:jc w:val="left"/>
              <w:rPr>
                <w:rFonts w:ascii="宋体" w:hAnsi="宋体" w:cs="宋体" w:eastAsia="宋体" w:hint="default"/>
                <w:sz w:val="20"/>
                <w:szCs w:val="20"/>
              </w:rPr>
            </w:pPr>
            <w:r>
              <w:rPr>
                <w:rFonts w:ascii="宋体" w:hAnsi="宋体" w:cs="宋体" w:eastAsia="宋体" w:hint="default"/>
                <w:w w:val="105"/>
                <w:sz w:val="20"/>
                <w:szCs w:val="20"/>
              </w:rPr>
              <w:t>一</w:t>
            </w:r>
            <w:r>
              <w:rPr>
                <w:rFonts w:ascii="宋体" w:hAnsi="宋体" w:cs="宋体" w:eastAsia="宋体" w:hint="default"/>
                <w:w w:val="105"/>
                <w:sz w:val="20"/>
                <w:szCs w:val="20"/>
              </w:rPr>
              <w:t>次</w:t>
            </w:r>
            <w:r>
              <w:rPr>
                <w:rFonts w:ascii="宋体" w:hAnsi="宋体" w:cs="宋体" w:eastAsia="宋体" w:hint="default"/>
                <w:w w:val="105"/>
                <w:sz w:val="20"/>
                <w:szCs w:val="20"/>
              </w:rPr>
              <w:t>性</w:t>
            </w:r>
            <w:r>
              <w:rPr>
                <w:rFonts w:ascii="宋体" w:hAnsi="宋体" w:cs="宋体" w:eastAsia="宋体" w:hint="default"/>
                <w:w w:val="105"/>
                <w:sz w:val="20"/>
                <w:szCs w:val="20"/>
              </w:rPr>
              <w:t>调</w:t>
            </w:r>
            <w:r>
              <w:rPr>
                <w:rFonts w:ascii="宋体" w:hAnsi="宋体" w:cs="宋体" w:eastAsia="宋体" w:hint="default"/>
                <w:w w:val="105"/>
                <w:sz w:val="20"/>
                <w:szCs w:val="20"/>
              </w:rPr>
              <w:t>整对</w:t>
            </w:r>
            <w:r>
              <w:rPr>
                <w:rFonts w:ascii="宋体" w:hAnsi="宋体" w:cs="宋体" w:eastAsia="宋体" w:hint="default"/>
                <w:w w:val="105"/>
                <w:sz w:val="20"/>
                <w:szCs w:val="20"/>
              </w:rPr>
              <w:t>当</w:t>
            </w:r>
            <w:r>
              <w:rPr>
                <w:rFonts w:ascii="宋体" w:hAnsi="宋体" w:cs="宋体" w:eastAsia="宋体" w:hint="default"/>
                <w:w w:val="105"/>
                <w:sz w:val="20"/>
                <w:szCs w:val="20"/>
              </w:rPr>
              <w:t>期损益</w:t>
            </w:r>
            <w:r>
              <w:rPr>
                <w:rFonts w:ascii="宋体" w:hAnsi="宋体" w:cs="宋体" w:eastAsia="宋体" w:hint="default"/>
                <w:w w:val="105"/>
                <w:sz w:val="20"/>
                <w:szCs w:val="20"/>
              </w:rPr>
              <w:t>的</w:t>
            </w:r>
            <w:r>
              <w:rPr>
                <w:rFonts w:ascii="宋体" w:hAnsi="宋体" w:cs="宋体" w:eastAsia="宋体" w:hint="default"/>
                <w:w w:val="105"/>
                <w:sz w:val="20"/>
                <w:szCs w:val="20"/>
              </w:rPr>
              <w:t>影响</w:t>
            </w:r>
            <w:r>
              <w:rPr>
                <w:rFonts w:ascii="宋体" w:hAnsi="宋体" w:cs="宋体" w:eastAsia="宋体" w:hint="default"/>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-1,499,300.89</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
        </w:tc>
      </w:tr>
      <w:tr>
        <w:trPr>
          <w:trHeight w:val="451"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除</w:t>
            </w:r>
            <w:r>
              <w:rPr>
                <w:rFonts w:ascii="宋体" w:hAnsi="宋体" w:cs="宋体" w:eastAsia="宋体" w:hint="default"/>
                <w:spacing w:val="-3"/>
                <w:w w:val="105"/>
                <w:sz w:val="20"/>
                <w:szCs w:val="20"/>
              </w:rPr>
              <w:t>上</w:t>
            </w:r>
            <w:r>
              <w:rPr>
                <w:rFonts w:ascii="宋体" w:hAnsi="宋体" w:cs="宋体" w:eastAsia="宋体" w:hint="default"/>
                <w:spacing w:val="-3"/>
                <w:w w:val="105"/>
                <w:sz w:val="20"/>
                <w:szCs w:val="20"/>
              </w:rPr>
              <w:t>述</w:t>
            </w:r>
            <w:r>
              <w:rPr>
                <w:rFonts w:ascii="宋体" w:hAnsi="宋体" w:cs="宋体" w:eastAsia="宋体" w:hint="default"/>
                <w:spacing w:val="-3"/>
                <w:w w:val="105"/>
                <w:sz w:val="20"/>
                <w:szCs w:val="20"/>
              </w:rPr>
              <w:t>各</w:t>
            </w:r>
            <w:r>
              <w:rPr>
                <w:rFonts w:ascii="宋体" w:hAnsi="宋体" w:cs="宋体" w:eastAsia="宋体" w:hint="default"/>
                <w:spacing w:val="-3"/>
                <w:w w:val="105"/>
                <w:sz w:val="20"/>
                <w:szCs w:val="20"/>
              </w:rPr>
              <w:t>项</w:t>
            </w:r>
            <w:r>
              <w:rPr>
                <w:rFonts w:ascii="宋体" w:hAnsi="宋体" w:cs="宋体" w:eastAsia="宋体" w:hint="default"/>
                <w:spacing w:val="-3"/>
                <w:w w:val="105"/>
                <w:sz w:val="20"/>
                <w:szCs w:val="20"/>
              </w:rPr>
              <w:t>之</w:t>
            </w:r>
            <w:r>
              <w:rPr>
                <w:rFonts w:ascii="宋体" w:hAnsi="宋体" w:cs="宋体" w:eastAsia="宋体" w:hint="default"/>
                <w:spacing w:val="-3"/>
                <w:w w:val="105"/>
                <w:sz w:val="20"/>
                <w:szCs w:val="20"/>
              </w:rPr>
              <w:t>外</w:t>
            </w:r>
            <w:r>
              <w:rPr>
                <w:rFonts w:ascii="宋体" w:hAnsi="宋体" w:cs="宋体" w:eastAsia="宋体" w:hint="default"/>
                <w:spacing w:val="-3"/>
                <w:w w:val="105"/>
                <w:sz w:val="20"/>
                <w:szCs w:val="20"/>
              </w:rPr>
              <w:t>的其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营</w:t>
            </w:r>
            <w:r>
              <w:rPr>
                <w:rFonts w:ascii="宋体" w:hAnsi="宋体" w:cs="宋体" w:eastAsia="宋体" w:hint="default"/>
                <w:spacing w:val="-3"/>
                <w:w w:val="105"/>
                <w:sz w:val="20"/>
                <w:szCs w:val="20"/>
              </w:rPr>
              <w:t>业</w:t>
            </w:r>
            <w:r>
              <w:rPr>
                <w:rFonts w:ascii="宋体" w:hAnsi="宋体" w:cs="宋体" w:eastAsia="宋体" w:hint="default"/>
                <w:spacing w:val="-3"/>
                <w:w w:val="105"/>
                <w:sz w:val="20"/>
                <w:szCs w:val="20"/>
              </w:rPr>
              <w:t>外</w:t>
            </w:r>
            <w:r>
              <w:rPr>
                <w:rFonts w:ascii="宋体" w:hAnsi="宋体" w:cs="宋体" w:eastAsia="宋体" w:hint="default"/>
                <w:spacing w:val="-3"/>
                <w:w w:val="105"/>
                <w:sz w:val="20"/>
                <w:szCs w:val="20"/>
              </w:rPr>
              <w:t>收</w:t>
            </w:r>
            <w:r>
              <w:rPr>
                <w:rFonts w:ascii="宋体" w:hAnsi="宋体" w:cs="宋体" w:eastAsia="宋体" w:hint="default"/>
                <w:spacing w:val="-3"/>
                <w:w w:val="105"/>
                <w:sz w:val="20"/>
                <w:szCs w:val="20"/>
              </w:rPr>
              <w:t>入</w:t>
            </w:r>
            <w:r>
              <w:rPr>
                <w:rFonts w:ascii="宋体" w:hAnsi="宋体" w:cs="宋体" w:eastAsia="宋体" w:hint="default"/>
                <w:spacing w:val="-3"/>
                <w:w w:val="105"/>
                <w:sz w:val="20"/>
                <w:szCs w:val="20"/>
              </w:rPr>
              <w:t>和</w:t>
            </w:r>
            <w:r>
              <w:rPr>
                <w:rFonts w:ascii="宋体" w:hAnsi="宋体" w:cs="宋体" w:eastAsia="宋体" w:hint="default"/>
                <w:spacing w:val="-3"/>
                <w:w w:val="105"/>
                <w:sz w:val="20"/>
                <w:szCs w:val="20"/>
              </w:rPr>
              <w:t>支</w:t>
            </w:r>
            <w:r>
              <w:rPr>
                <w:rFonts w:ascii="宋体" w:hAnsi="宋体" w:cs="宋体" w:eastAsia="宋体" w:hint="default"/>
                <w:spacing w:val="-3"/>
                <w:w w:val="105"/>
                <w:sz w:val="20"/>
                <w:szCs w:val="20"/>
              </w:rPr>
              <w:t>出</w:t>
            </w:r>
            <w:r>
              <w:rPr>
                <w:rFonts w:ascii="宋体" w:hAnsi="宋体" w:cs="宋体" w:eastAsia="宋体" w:hint="default"/>
                <w:spacing w:val="-3"/>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3"/>
                <w:w w:val="85"/>
                <w:sz w:val="20"/>
              </w:rPr>
              <w:t>-4,239,777.42</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101"/>
              <w:jc w:val="right"/>
              <w:rPr>
                <w:rFonts w:ascii="Courier New" w:hAnsi="Courier New" w:cs="Courier New" w:eastAsia="Courier New" w:hint="default"/>
                <w:sz w:val="20"/>
                <w:szCs w:val="20"/>
              </w:rPr>
            </w:pPr>
            <w:r>
              <w:rPr>
                <w:rFonts w:ascii="Courier New"/>
                <w:spacing w:val="-2"/>
                <w:w w:val="85"/>
                <w:sz w:val="20"/>
              </w:rPr>
              <w:t>-1,973,652.54</w:t>
            </w:r>
            <w:r>
              <w:rPr>
                <w:rFonts w:ascii="Courier New"/>
                <w:spacing w:val="-2"/>
                <w:sz w:val="20"/>
              </w:rPr>
            </w:r>
          </w:p>
        </w:tc>
      </w:tr>
      <w:tr>
        <w:trPr>
          <w:trHeight w:val="45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他</w:t>
            </w:r>
            <w:r>
              <w:rPr>
                <w:rFonts w:ascii="宋体" w:hAnsi="宋体" w:cs="宋体" w:eastAsia="宋体" w:hint="default"/>
                <w:spacing w:val="-3"/>
                <w:w w:val="105"/>
                <w:sz w:val="20"/>
                <w:szCs w:val="20"/>
              </w:rPr>
              <w:t>符</w:t>
            </w:r>
            <w:r>
              <w:rPr>
                <w:rFonts w:ascii="宋体" w:hAnsi="宋体" w:cs="宋体" w:eastAsia="宋体" w:hint="default"/>
                <w:spacing w:val="-3"/>
                <w:w w:val="105"/>
                <w:sz w:val="20"/>
                <w:szCs w:val="20"/>
              </w:rPr>
              <w:t>合</w:t>
            </w: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损益</w:t>
            </w:r>
            <w:r>
              <w:rPr>
                <w:rFonts w:ascii="宋体" w:hAnsi="宋体" w:cs="宋体" w:eastAsia="宋体" w:hint="default"/>
                <w:spacing w:val="-3"/>
                <w:w w:val="105"/>
                <w:sz w:val="20"/>
                <w:szCs w:val="20"/>
              </w:rPr>
              <w:t>定</w:t>
            </w:r>
            <w:r>
              <w:rPr>
                <w:rFonts w:ascii="宋体" w:hAnsi="宋体" w:cs="宋体" w:eastAsia="宋体" w:hint="default"/>
                <w:spacing w:val="-3"/>
                <w:w w:val="105"/>
                <w:sz w:val="20"/>
                <w:szCs w:val="20"/>
              </w:rPr>
              <w:t>义</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损益</w:t>
            </w:r>
            <w:r>
              <w:rPr>
                <w:rFonts w:ascii="宋体" w:hAnsi="宋体" w:cs="宋体" w:eastAsia="宋体" w:hint="default"/>
                <w:spacing w:val="-3"/>
                <w:w w:val="105"/>
                <w:sz w:val="20"/>
                <w:szCs w:val="20"/>
              </w:rPr>
              <w:t>项目</w:t>
            </w:r>
            <w:r>
              <w:rPr>
                <w:rFonts w:ascii="宋体" w:hAnsi="宋体" w:cs="宋体" w:eastAsia="宋体" w:hint="default"/>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796" w:right="0"/>
              <w:jc w:val="left"/>
              <w:rPr>
                <w:rFonts w:ascii="宋体" w:hAnsi="宋体" w:cs="宋体" w:eastAsia="宋体" w:hint="default"/>
                <w:sz w:val="20"/>
                <w:szCs w:val="20"/>
              </w:rPr>
            </w:pPr>
            <w:r>
              <w:rPr>
                <w:rFonts w:ascii="宋体" w:hAnsi="宋体" w:cs="宋体" w:eastAsia="宋体" w:hint="default"/>
                <w:w w:val="105"/>
                <w:sz w:val="20"/>
                <w:szCs w:val="20"/>
              </w:rPr>
              <w:t>非</w:t>
            </w:r>
            <w:r>
              <w:rPr>
                <w:rFonts w:ascii="宋体" w:hAnsi="宋体" w:cs="宋体" w:eastAsia="宋体" w:hint="default"/>
                <w:w w:val="105"/>
                <w:sz w:val="20"/>
                <w:szCs w:val="20"/>
              </w:rPr>
              <w:t>经</w:t>
            </w:r>
            <w:r>
              <w:rPr>
                <w:rFonts w:ascii="宋体" w:hAnsi="宋体" w:cs="宋体" w:eastAsia="宋体" w:hint="default"/>
                <w:w w:val="105"/>
                <w:sz w:val="20"/>
                <w:szCs w:val="20"/>
              </w:rPr>
              <w:t>常</w:t>
            </w:r>
            <w:r>
              <w:rPr>
                <w:rFonts w:ascii="宋体" w:hAnsi="宋体" w:cs="宋体" w:eastAsia="宋体" w:hint="default"/>
                <w:w w:val="105"/>
                <w:sz w:val="20"/>
                <w:szCs w:val="20"/>
              </w:rPr>
              <w:t>性</w:t>
            </w:r>
            <w:r>
              <w:rPr>
                <w:rFonts w:ascii="宋体" w:hAnsi="宋体" w:cs="宋体" w:eastAsia="宋体" w:hint="default"/>
                <w:w w:val="105"/>
                <w:sz w:val="20"/>
                <w:szCs w:val="20"/>
              </w:rPr>
              <w:t>损益合</w:t>
            </w:r>
            <w:r>
              <w:rPr>
                <w:rFonts w:ascii="宋体" w:hAnsi="宋体" w:cs="宋体" w:eastAsia="宋体" w:hint="default"/>
                <w:w w:val="105"/>
                <w:sz w:val="20"/>
                <w:szCs w:val="20"/>
              </w:rPr>
              <w:t>计</w:t>
            </w:r>
            <w:r>
              <w:rPr>
                <w:rFonts w:ascii="宋体" w:hAnsi="宋体" w:cs="宋体" w:eastAsia="宋体" w:hint="default"/>
                <w:w w:val="105"/>
                <w:sz w:val="20"/>
                <w:szCs w:val="20"/>
              </w:rPr>
              <w:t>（</w:t>
            </w:r>
            <w:r>
              <w:rPr>
                <w:rFonts w:ascii="宋体" w:hAnsi="宋体" w:cs="宋体" w:eastAsia="宋体" w:hint="default"/>
                <w:w w:val="105"/>
                <w:sz w:val="20"/>
                <w:szCs w:val="20"/>
              </w:rPr>
              <w:t>影响</w:t>
            </w:r>
            <w:r>
              <w:rPr>
                <w:rFonts w:ascii="宋体" w:hAnsi="宋体" w:cs="宋体" w:eastAsia="宋体" w:hint="default"/>
                <w:w w:val="105"/>
                <w:sz w:val="20"/>
                <w:szCs w:val="20"/>
              </w:rPr>
              <w:t>利润</w:t>
            </w:r>
            <w:r>
              <w:rPr>
                <w:rFonts w:ascii="宋体" w:hAnsi="宋体" w:cs="宋体" w:eastAsia="宋体" w:hint="default"/>
                <w:w w:val="105"/>
                <w:sz w:val="20"/>
                <w:szCs w:val="20"/>
              </w:rPr>
              <w:t>总</w:t>
            </w:r>
            <w:r>
              <w:rPr>
                <w:rFonts w:ascii="宋体" w:hAnsi="宋体" w:cs="宋体" w:eastAsia="宋体" w:hint="default"/>
                <w:w w:val="105"/>
                <w:sz w:val="20"/>
                <w:szCs w:val="20"/>
              </w:rPr>
              <w:t>额）</w:t>
            </w:r>
            <w:r>
              <w:rPr>
                <w:rFonts w:ascii="宋体" w:hAnsi="宋体" w:cs="宋体" w:eastAsia="宋体" w:hint="default"/>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3"/>
                <w:w w:val="85"/>
                <w:sz w:val="20"/>
              </w:rPr>
              <w:t>-1,216,509.10</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-1,785,222.65</w:t>
            </w:r>
            <w:r>
              <w:rPr>
                <w:rFonts w:ascii="Courier New"/>
                <w:sz w:val="20"/>
              </w:rPr>
            </w:r>
          </w:p>
        </w:tc>
      </w:tr>
      <w:tr>
        <w:trPr>
          <w:trHeight w:val="45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减</w:t>
            </w:r>
            <w:r>
              <w:rPr>
                <w:rFonts w:ascii="宋体" w:hAnsi="宋体" w:cs="宋体" w:eastAsia="宋体" w:hint="default"/>
                <w:w w:val="105"/>
                <w:sz w:val="20"/>
                <w:szCs w:val="20"/>
              </w:rPr>
              <w:t>：</w:t>
            </w:r>
            <w:r>
              <w:rPr>
                <w:rFonts w:ascii="宋体" w:hAnsi="宋体" w:cs="宋体" w:eastAsia="宋体" w:hint="default"/>
                <w:w w:val="105"/>
                <w:sz w:val="20"/>
                <w:szCs w:val="20"/>
              </w:rPr>
              <w:t>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w w:val="105"/>
                <w:sz w:val="20"/>
                <w:szCs w:val="20"/>
              </w:rPr>
              <w:t>影响</w:t>
            </w:r>
            <w:r>
              <w:rPr>
                <w:rFonts w:ascii="宋体" w:hAnsi="宋体" w:cs="宋体" w:eastAsia="宋体" w:hint="default"/>
                <w:w w:val="105"/>
                <w:sz w:val="20"/>
                <w:szCs w:val="20"/>
              </w:rPr>
              <w:t>数</w:t>
            </w:r>
            <w:r>
              <w:rPr>
                <w:rFonts w:ascii="宋体" w:hAnsi="宋体" w:cs="宋体" w:eastAsia="宋体" w:hint="default"/>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-304,127.28</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692,896.23</w:t>
            </w:r>
            <w:r>
              <w:rPr>
                <w:rFonts w:ascii="Courier New"/>
                <w:sz w:val="20"/>
              </w:rPr>
            </w:r>
          </w:p>
        </w:tc>
      </w:tr>
      <w:tr>
        <w:trPr>
          <w:trHeight w:val="45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4"/>
              <w:ind w:left="902" w:right="0"/>
              <w:jc w:val="left"/>
              <w:rPr>
                <w:rFonts w:ascii="宋体" w:hAnsi="宋体" w:cs="宋体" w:eastAsia="宋体" w:hint="default"/>
                <w:sz w:val="20"/>
                <w:szCs w:val="20"/>
              </w:rPr>
            </w:pP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损益净额</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影响</w:t>
            </w:r>
            <w:r>
              <w:rPr>
                <w:rFonts w:ascii="宋体" w:hAnsi="宋体" w:cs="宋体" w:eastAsia="宋体" w:hint="default"/>
                <w:spacing w:val="-3"/>
                <w:w w:val="105"/>
                <w:sz w:val="20"/>
                <w:szCs w:val="20"/>
              </w:rPr>
              <w:t>净利润）</w:t>
            </w:r>
            <w:r>
              <w:rPr>
                <w:rFonts w:ascii="宋体" w:hAnsi="宋体" w:cs="宋体" w:eastAsia="宋体" w:hint="default"/>
                <w:spacing w:val="-3"/>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-912,381.83</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right="98"/>
              <w:jc w:val="right"/>
              <w:rPr>
                <w:rFonts w:ascii="Courier New" w:hAnsi="Courier New" w:cs="Courier New" w:eastAsia="Courier New" w:hint="default"/>
                <w:sz w:val="20"/>
                <w:szCs w:val="20"/>
              </w:rPr>
            </w:pPr>
            <w:r>
              <w:rPr>
                <w:rFonts w:ascii="Courier New"/>
                <w:spacing w:val="-2"/>
                <w:w w:val="85"/>
                <w:sz w:val="20"/>
              </w:rPr>
              <w:t>-2,478,118.88</w:t>
            </w:r>
            <w:r>
              <w:rPr>
                <w:rFonts w:ascii="Courier New"/>
                <w:sz w:val="20"/>
              </w:rPr>
            </w:r>
          </w:p>
        </w:tc>
      </w:tr>
      <w:tr>
        <w:trPr>
          <w:trHeight w:val="456"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其</w:t>
            </w:r>
            <w:r>
              <w:rPr>
                <w:rFonts w:ascii="宋体" w:hAnsi="宋体" w:cs="宋体" w:eastAsia="宋体" w:hint="default"/>
                <w:spacing w:val="-3"/>
                <w:w w:val="105"/>
                <w:sz w:val="20"/>
                <w:szCs w:val="20"/>
              </w:rPr>
              <w:t>中：</w:t>
            </w:r>
            <w:r>
              <w:rPr>
                <w:rFonts w:ascii="宋体" w:hAnsi="宋体" w:cs="宋体" w:eastAsia="宋体" w:hint="default"/>
                <w:spacing w:val="-3"/>
                <w:w w:val="105"/>
                <w:sz w:val="20"/>
                <w:szCs w:val="20"/>
              </w:rPr>
              <w:t>归属</w:t>
            </w: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少</w:t>
            </w:r>
            <w:r>
              <w:rPr>
                <w:rFonts w:ascii="宋体" w:hAnsi="宋体" w:cs="宋体" w:eastAsia="宋体" w:hint="default"/>
                <w:spacing w:val="-3"/>
                <w:w w:val="105"/>
                <w:sz w:val="20"/>
                <w:szCs w:val="20"/>
              </w:rPr>
              <w:t>数股东</w:t>
            </w:r>
            <w:r>
              <w:rPr>
                <w:rFonts w:ascii="宋体" w:hAnsi="宋体" w:cs="宋体" w:eastAsia="宋体" w:hint="default"/>
                <w:spacing w:val="-3"/>
                <w:w w:val="105"/>
                <w:sz w:val="20"/>
                <w:szCs w:val="20"/>
              </w:rPr>
              <w:t>损益</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非</w:t>
            </w:r>
            <w:r>
              <w:rPr>
                <w:rFonts w:ascii="宋体" w:hAnsi="宋体" w:cs="宋体" w:eastAsia="宋体" w:hint="default"/>
                <w:spacing w:val="-3"/>
                <w:w w:val="105"/>
                <w:sz w:val="20"/>
                <w:szCs w:val="20"/>
              </w:rPr>
              <w:t>经</w:t>
            </w:r>
            <w:r>
              <w:rPr>
                <w:rFonts w:ascii="宋体" w:hAnsi="宋体" w:cs="宋体" w:eastAsia="宋体" w:hint="default"/>
                <w:spacing w:val="-3"/>
                <w:w w:val="105"/>
                <w:sz w:val="20"/>
                <w:szCs w:val="20"/>
              </w:rPr>
              <w:t>常</w:t>
            </w:r>
            <w:r>
              <w:rPr>
                <w:rFonts w:ascii="宋体" w:hAnsi="宋体" w:cs="宋体" w:eastAsia="宋体" w:hint="default"/>
                <w:spacing w:val="-3"/>
                <w:w w:val="105"/>
                <w:sz w:val="20"/>
                <w:szCs w:val="20"/>
              </w:rPr>
              <w:t>性</w:t>
            </w:r>
            <w:r>
              <w:rPr>
                <w:rFonts w:ascii="宋体" w:hAnsi="宋体" w:cs="宋体" w:eastAsia="宋体" w:hint="default"/>
                <w:spacing w:val="-3"/>
                <w:w w:val="105"/>
                <w:sz w:val="20"/>
                <w:szCs w:val="20"/>
              </w:rPr>
              <w:t>损益</w:t>
            </w:r>
            <w:r>
              <w:rPr>
                <w:rFonts w:ascii="宋体" w:hAnsi="宋体" w:cs="宋体" w:eastAsia="宋体" w:hint="default"/>
                <w:spacing w:val="-3"/>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2"/>
                <w:w w:val="85"/>
                <w:sz w:val="20"/>
              </w:rPr>
              <w:t>-7,553.95</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42,146.45</w:t>
            </w:r>
            <w:r>
              <w:rPr>
                <w:rFonts w:ascii="Courier New"/>
                <w:sz w:val="20"/>
              </w:rPr>
            </w:r>
          </w:p>
        </w:tc>
      </w:tr>
      <w:tr>
        <w:trPr>
          <w:trHeight w:val="542" w:hRule="exact"/>
        </w:trPr>
        <w:tc>
          <w:tcPr>
            <w:tcW w:w="4846" w:type="dxa"/>
            <w:tcBorders>
              <w:top w:val="single" w:sz="6" w:space="0" w:color="000000"/>
              <w:left w:val="nil" w:sz="6" w:space="0" w:color="auto"/>
              <w:bottom w:val="single" w:sz="6" w:space="0" w:color="000000"/>
              <w:right w:val="single" w:sz="6" w:space="0" w:color="000000"/>
            </w:tcBorders>
          </w:tcPr>
          <w:p>
            <w:pPr>
              <w:pStyle w:val="TableParagraph"/>
              <w:spacing w:line="230" w:lineRule="exact"/>
              <w:ind w:left="734" w:right="0"/>
              <w:jc w:val="left"/>
              <w:rPr>
                <w:rFonts w:ascii="宋体" w:hAnsi="宋体" w:cs="宋体" w:eastAsia="宋体" w:hint="default"/>
                <w:sz w:val="20"/>
                <w:szCs w:val="20"/>
              </w:rPr>
            </w:pPr>
            <w:r>
              <w:rPr>
                <w:rFonts w:ascii="宋体" w:hAnsi="宋体" w:cs="宋体" w:eastAsia="宋体" w:hint="default"/>
                <w:spacing w:val="2"/>
                <w:w w:val="105"/>
                <w:sz w:val="20"/>
                <w:szCs w:val="20"/>
              </w:rPr>
              <w:t>归属</w:t>
            </w:r>
            <w:r>
              <w:rPr>
                <w:rFonts w:ascii="宋体" w:hAnsi="宋体" w:cs="宋体" w:eastAsia="宋体" w:hint="default"/>
                <w:spacing w:val="2"/>
                <w:w w:val="105"/>
                <w:sz w:val="20"/>
                <w:szCs w:val="20"/>
              </w:rPr>
              <w:t>于</w:t>
            </w:r>
            <w:r>
              <w:rPr>
                <w:rFonts w:ascii="宋体" w:hAnsi="宋体" w:cs="宋体" w:eastAsia="宋体" w:hint="default"/>
                <w:spacing w:val="2"/>
                <w:w w:val="105"/>
                <w:sz w:val="20"/>
                <w:szCs w:val="20"/>
              </w:rPr>
              <w:t>母</w:t>
            </w:r>
            <w:r>
              <w:rPr>
                <w:rFonts w:ascii="宋体" w:hAnsi="宋体" w:cs="宋体" w:eastAsia="宋体" w:hint="default"/>
                <w:spacing w:val="2"/>
                <w:w w:val="105"/>
                <w:sz w:val="20"/>
                <w:szCs w:val="20"/>
              </w:rPr>
              <w:t>公司</w:t>
            </w:r>
            <w:r>
              <w:rPr>
                <w:rFonts w:ascii="宋体" w:hAnsi="宋体" w:cs="宋体" w:eastAsia="宋体" w:hint="default"/>
                <w:spacing w:val="2"/>
                <w:w w:val="105"/>
                <w:sz w:val="20"/>
                <w:szCs w:val="20"/>
              </w:rPr>
              <w:t>普</w:t>
            </w:r>
            <w:r>
              <w:rPr>
                <w:rFonts w:ascii="宋体" w:hAnsi="宋体" w:cs="宋体" w:eastAsia="宋体" w:hint="default"/>
                <w:spacing w:val="2"/>
                <w:w w:val="105"/>
                <w:sz w:val="20"/>
                <w:szCs w:val="20"/>
              </w:rPr>
              <w:t>通股股东</w:t>
            </w:r>
            <w:r>
              <w:rPr>
                <w:rFonts w:ascii="宋体" w:hAnsi="宋体" w:cs="宋体" w:eastAsia="宋体" w:hint="default"/>
                <w:spacing w:val="2"/>
                <w:w w:val="105"/>
                <w:sz w:val="20"/>
                <w:szCs w:val="20"/>
              </w:rPr>
              <w:t>净利润</w:t>
            </w:r>
            <w:r>
              <w:rPr>
                <w:rFonts w:ascii="宋体" w:hAnsi="宋体" w:cs="宋体" w:eastAsia="宋体" w:hint="default"/>
                <w:spacing w:val="2"/>
                <w:w w:val="105"/>
                <w:sz w:val="20"/>
                <w:szCs w:val="20"/>
              </w:rPr>
              <w:t>的</w:t>
            </w:r>
            <w:r>
              <w:rPr>
                <w:rFonts w:ascii="宋体" w:hAnsi="宋体" w:cs="宋体" w:eastAsia="宋体" w:hint="default"/>
                <w:spacing w:val="2"/>
                <w:w w:val="105"/>
                <w:sz w:val="20"/>
                <w:szCs w:val="20"/>
              </w:rPr>
              <w:t>非</w:t>
            </w:r>
            <w:r>
              <w:rPr>
                <w:rFonts w:ascii="宋体" w:hAnsi="宋体" w:cs="宋体" w:eastAsia="宋体" w:hint="default"/>
                <w:spacing w:val="2"/>
                <w:w w:val="105"/>
                <w:sz w:val="20"/>
                <w:szCs w:val="20"/>
              </w:rPr>
              <w:t>经</w:t>
            </w:r>
            <w:r>
              <w:rPr>
                <w:rFonts w:ascii="宋体" w:hAnsi="宋体" w:cs="宋体" w:eastAsia="宋体" w:hint="default"/>
                <w:spacing w:val="2"/>
                <w:w w:val="105"/>
                <w:sz w:val="20"/>
                <w:szCs w:val="20"/>
              </w:rPr>
              <w:t>常</w:t>
            </w:r>
            <w:r>
              <w:rPr>
                <w:rFonts w:ascii="宋体" w:hAnsi="宋体" w:cs="宋体" w:eastAsia="宋体" w:hint="default"/>
                <w:spacing w:val="2"/>
                <w:w w:val="105"/>
                <w:sz w:val="20"/>
                <w:szCs w:val="20"/>
              </w:rPr>
              <w:t>性</w:t>
            </w:r>
            <w:r>
              <w:rPr>
                <w:rFonts w:ascii="宋体" w:hAnsi="宋体" w:cs="宋体" w:eastAsia="宋体" w:hint="default"/>
                <w:spacing w:val="2"/>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损益</w:t>
            </w:r>
            <w:r>
              <w:rPr>
                <w:rFonts w:ascii="宋体" w:hAnsi="宋体" w:cs="宋体" w:eastAsia="宋体" w:hint="default"/>
                <w:sz w:val="20"/>
                <w:szCs w:val="20"/>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-904,827.88</w:t>
            </w:r>
            <w:r>
              <w:rPr>
                <w:rFonts w:ascii="Courier New"/>
                <w:sz w:val="20"/>
              </w:rPr>
            </w:r>
          </w:p>
        </w:tc>
        <w:tc>
          <w:tcPr>
            <w:tcW w:w="180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2"/>
                <w:w w:val="85"/>
                <w:sz w:val="20"/>
              </w:rPr>
              <w:t>-2,520,265.32</w:t>
            </w:r>
            <w:r>
              <w:rPr>
                <w:rFonts w:ascii="Courier New"/>
                <w:sz w:val="20"/>
              </w:rPr>
            </w:r>
          </w:p>
        </w:tc>
      </w:tr>
      <w:tr>
        <w:trPr>
          <w:trHeight w:val="554" w:hRule="exact"/>
        </w:trPr>
        <w:tc>
          <w:tcPr>
            <w:tcW w:w="4846" w:type="dxa"/>
            <w:tcBorders>
              <w:top w:val="single" w:sz="6" w:space="0" w:color="000000"/>
              <w:left w:val="nil" w:sz="6" w:space="0" w:color="auto"/>
              <w:bottom w:val="single" w:sz="12" w:space="0" w:color="000000"/>
              <w:right w:val="single" w:sz="6"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2"/>
                <w:w w:val="105"/>
                <w:sz w:val="20"/>
                <w:szCs w:val="20"/>
              </w:rPr>
              <w:t>扣</w:t>
            </w:r>
            <w:r>
              <w:rPr>
                <w:rFonts w:ascii="宋体" w:hAnsi="宋体" w:cs="宋体" w:eastAsia="宋体" w:hint="default"/>
                <w:spacing w:val="2"/>
                <w:w w:val="105"/>
                <w:sz w:val="20"/>
                <w:szCs w:val="20"/>
              </w:rPr>
              <w:t>除非</w:t>
            </w:r>
            <w:r>
              <w:rPr>
                <w:rFonts w:ascii="宋体" w:hAnsi="宋体" w:cs="宋体" w:eastAsia="宋体" w:hint="default"/>
                <w:spacing w:val="2"/>
                <w:w w:val="105"/>
                <w:sz w:val="20"/>
                <w:szCs w:val="20"/>
              </w:rPr>
              <w:t>经</w:t>
            </w:r>
            <w:r>
              <w:rPr>
                <w:rFonts w:ascii="宋体" w:hAnsi="宋体" w:cs="宋体" w:eastAsia="宋体" w:hint="default"/>
                <w:spacing w:val="2"/>
                <w:w w:val="105"/>
                <w:sz w:val="20"/>
                <w:szCs w:val="20"/>
              </w:rPr>
              <w:t>常</w:t>
            </w:r>
            <w:r>
              <w:rPr>
                <w:rFonts w:ascii="宋体" w:hAnsi="宋体" w:cs="宋体" w:eastAsia="宋体" w:hint="default"/>
                <w:spacing w:val="2"/>
                <w:w w:val="105"/>
                <w:sz w:val="20"/>
                <w:szCs w:val="20"/>
              </w:rPr>
              <w:t>性</w:t>
            </w:r>
            <w:r>
              <w:rPr>
                <w:rFonts w:ascii="宋体" w:hAnsi="宋体" w:cs="宋体" w:eastAsia="宋体" w:hint="default"/>
                <w:spacing w:val="2"/>
                <w:w w:val="105"/>
                <w:sz w:val="20"/>
                <w:szCs w:val="20"/>
              </w:rPr>
              <w:t>损益后</w:t>
            </w:r>
            <w:r>
              <w:rPr>
                <w:rFonts w:ascii="宋体" w:hAnsi="宋体" w:cs="宋体" w:eastAsia="宋体" w:hint="default"/>
                <w:spacing w:val="2"/>
                <w:w w:val="105"/>
                <w:sz w:val="20"/>
                <w:szCs w:val="20"/>
              </w:rPr>
              <w:t>的</w:t>
            </w:r>
            <w:r>
              <w:rPr>
                <w:rFonts w:ascii="宋体" w:hAnsi="宋体" w:cs="宋体" w:eastAsia="宋体" w:hint="default"/>
                <w:spacing w:val="2"/>
                <w:w w:val="105"/>
                <w:sz w:val="20"/>
                <w:szCs w:val="20"/>
              </w:rPr>
              <w:t>归属</w:t>
            </w:r>
            <w:r>
              <w:rPr>
                <w:rFonts w:ascii="宋体" w:hAnsi="宋体" w:cs="宋体" w:eastAsia="宋体" w:hint="default"/>
                <w:spacing w:val="2"/>
                <w:w w:val="105"/>
                <w:sz w:val="20"/>
                <w:szCs w:val="20"/>
              </w:rPr>
              <w:t>于</w:t>
            </w:r>
            <w:r>
              <w:rPr>
                <w:rFonts w:ascii="宋体" w:hAnsi="宋体" w:cs="宋体" w:eastAsia="宋体" w:hint="default"/>
                <w:spacing w:val="2"/>
                <w:w w:val="105"/>
                <w:sz w:val="20"/>
                <w:szCs w:val="20"/>
              </w:rPr>
              <w:t>母</w:t>
            </w:r>
            <w:r>
              <w:rPr>
                <w:rFonts w:ascii="宋体" w:hAnsi="宋体" w:cs="宋体" w:eastAsia="宋体" w:hint="default"/>
                <w:spacing w:val="2"/>
                <w:w w:val="105"/>
                <w:sz w:val="20"/>
                <w:szCs w:val="20"/>
              </w:rPr>
              <w:t>公司</w:t>
            </w:r>
            <w:r>
              <w:rPr>
                <w:rFonts w:ascii="宋体" w:hAnsi="宋体" w:cs="宋体" w:eastAsia="宋体" w:hint="default"/>
                <w:spacing w:val="2"/>
                <w:w w:val="105"/>
                <w:sz w:val="20"/>
                <w:szCs w:val="20"/>
              </w:rPr>
              <w:t>普</w:t>
            </w:r>
            <w:r>
              <w:rPr>
                <w:rFonts w:ascii="宋体" w:hAnsi="宋体" w:cs="宋体" w:eastAsia="宋体" w:hint="default"/>
                <w:spacing w:val="2"/>
                <w:w w:val="105"/>
                <w:sz w:val="20"/>
                <w:szCs w:val="20"/>
              </w:rPr>
              <w:t>通股股东</w:t>
            </w:r>
            <w:r>
              <w:rPr>
                <w:rFonts w:ascii="宋体" w:hAnsi="宋体" w:cs="宋体" w:eastAsia="宋体" w:hint="default"/>
                <w:spacing w:val="2"/>
                <w:w w:val="105"/>
                <w:sz w:val="20"/>
                <w:szCs w:val="20"/>
              </w:rPr>
              <w:t>净</w:t>
            </w:r>
            <w:r>
              <w:rPr>
                <w:rFonts w:ascii="宋体" w:hAnsi="宋体" w:cs="宋体" w:eastAsia="宋体" w:hint="default"/>
                <w:spacing w:val="2"/>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利润</w:t>
            </w:r>
            <w:r>
              <w:rPr>
                <w:rFonts w:ascii="宋体" w:hAnsi="宋体" w:cs="宋体" w:eastAsia="宋体" w:hint="default"/>
                <w:sz w:val="20"/>
                <w:szCs w:val="20"/>
              </w:rPr>
            </w:r>
          </w:p>
        </w:tc>
        <w:tc>
          <w:tcPr>
            <w:tcW w:w="19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8"/>
              <w:jc w:val="right"/>
              <w:rPr>
                <w:rFonts w:ascii="Courier New" w:hAnsi="Courier New" w:cs="Courier New" w:eastAsia="Courier New" w:hint="default"/>
                <w:sz w:val="20"/>
                <w:szCs w:val="20"/>
              </w:rPr>
            </w:pPr>
            <w:r>
              <w:rPr>
                <w:rFonts w:ascii="Courier New"/>
                <w:spacing w:val="-3"/>
                <w:w w:val="85"/>
                <w:sz w:val="20"/>
              </w:rPr>
              <w:t>560,664,205.63</w:t>
            </w:r>
            <w:r>
              <w:rPr>
                <w:rFonts w:ascii="Courier New"/>
                <w:sz w:val="20"/>
              </w:rPr>
            </w:r>
          </w:p>
        </w:tc>
        <w:tc>
          <w:tcPr>
            <w:tcW w:w="18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Courier New" w:hAnsi="Courier New" w:cs="Courier New" w:eastAsia="Courier New" w:hint="default"/>
                <w:sz w:val="20"/>
                <w:szCs w:val="20"/>
              </w:rPr>
            </w:pPr>
            <w:r>
              <w:rPr>
                <w:rFonts w:ascii="Courier New"/>
                <w:spacing w:val="-2"/>
                <w:w w:val="85"/>
                <w:sz w:val="20"/>
              </w:rPr>
              <w:t>489,361,829.02</w:t>
            </w:r>
            <w:r>
              <w:rPr>
                <w:rFonts w:ascii="Courier New"/>
                <w:spacing w:val="-2"/>
                <w:sz w:val="20"/>
              </w:rPr>
            </w:r>
          </w:p>
        </w:tc>
      </w:tr>
    </w:tbl>
    <w:p>
      <w:pPr>
        <w:pStyle w:val="Heading4"/>
        <w:spacing w:line="347" w:lineRule="exact"/>
        <w:ind w:left="1910" w:right="0"/>
        <w:jc w:val="left"/>
        <w:rPr>
          <w:rFonts w:ascii="Microsoft JhengHei" w:hAnsi="Microsoft JhengHei" w:cs="Microsoft JhengHei" w:eastAsia="Microsoft JhengHei" w:hint="default"/>
          <w:b w:val="0"/>
          <w:bCs w:val="0"/>
        </w:rPr>
      </w:pPr>
      <w:r>
        <w:rPr>
          <w:spacing w:val="-5"/>
          <w:w w:val="102"/>
        </w:rPr>
        <w:t>（</w:t>
      </w:r>
      <w:r>
        <w:rPr>
          <w:rFonts w:ascii="Microsoft JhengHei" w:hAnsi="Microsoft JhengHei" w:cs="Microsoft JhengHei" w:eastAsia="Microsoft JhengHei" w:hint="default"/>
          <w:w w:val="102"/>
        </w:rPr>
        <w:t>二</w:t>
      </w:r>
      <w:r>
        <w:rPr>
          <w:spacing w:val="-120"/>
          <w:w w:val="102"/>
        </w:rPr>
        <w:t>）</w:t>
      </w:r>
      <w:r>
        <w:rPr>
          <w:rFonts w:ascii="Microsoft JhengHei" w:hAnsi="Microsoft JhengHei" w:cs="Microsoft JhengHei" w:eastAsia="Microsoft JhengHei" w:hint="default"/>
          <w:w w:val="102"/>
        </w:rPr>
        <w:t>、</w:t>
      </w:r>
      <w:r>
        <w:rPr>
          <w:w w:val="102"/>
        </w:rPr>
        <w:t>净</w:t>
      </w:r>
      <w:r>
        <w:rPr>
          <w:rFonts w:ascii="Microsoft JhengHei" w:hAnsi="Microsoft JhengHei" w:cs="Microsoft JhengHei" w:eastAsia="Microsoft JhengHei" w:hint="default"/>
          <w:spacing w:val="-5"/>
          <w:w w:val="102"/>
        </w:rPr>
        <w:t>资</w:t>
      </w:r>
      <w:r>
        <w:rPr>
          <w:rFonts w:ascii="Microsoft JhengHei" w:hAnsi="Microsoft JhengHei" w:cs="Microsoft JhengHei" w:eastAsia="Microsoft JhengHei" w:hint="default"/>
          <w:w w:val="102"/>
        </w:rPr>
        <w:t>产</w:t>
      </w:r>
      <w:r>
        <w:rPr>
          <w:spacing w:val="4"/>
          <w:w w:val="102"/>
        </w:rPr>
        <w:t>收</w:t>
      </w:r>
      <w:r>
        <w:rPr>
          <w:rFonts w:ascii="Microsoft JhengHei" w:hAnsi="Microsoft JhengHei" w:cs="Microsoft JhengHei" w:eastAsia="Microsoft JhengHei" w:hint="default"/>
          <w:spacing w:val="-5"/>
          <w:w w:val="102"/>
        </w:rPr>
        <w:t>益</w:t>
      </w:r>
      <w:r>
        <w:rPr>
          <w:rFonts w:ascii="Microsoft JhengHei" w:hAnsi="Microsoft JhengHei" w:cs="Microsoft JhengHei" w:eastAsia="Microsoft JhengHei" w:hint="default"/>
          <w:w w:val="102"/>
        </w:rPr>
        <w:t>率</w:t>
      </w:r>
      <w:r>
        <w:rPr>
          <w:rFonts w:ascii="Microsoft JhengHei" w:hAnsi="Microsoft JhengHei" w:cs="Microsoft JhengHei" w:eastAsia="Microsoft JhengHei" w:hint="default"/>
          <w:w w:val="102"/>
        </w:rPr>
        <w:t>和</w:t>
      </w:r>
      <w:r>
        <w:rPr>
          <w:rFonts w:ascii="Microsoft JhengHei" w:hAnsi="Microsoft JhengHei" w:cs="Microsoft JhengHei" w:eastAsia="Microsoft JhengHei" w:hint="default"/>
          <w:spacing w:val="-5"/>
          <w:w w:val="102"/>
        </w:rPr>
        <w:t>每</w:t>
      </w:r>
      <w:r>
        <w:rPr>
          <w:rFonts w:ascii="Microsoft JhengHei" w:hAnsi="Microsoft JhengHei" w:cs="Microsoft JhengHei" w:eastAsia="Microsoft JhengHei" w:hint="default"/>
          <w:spacing w:val="4"/>
          <w:w w:val="102"/>
        </w:rPr>
        <w:t>股</w:t>
      </w:r>
      <w:r>
        <w:rPr>
          <w:w w:val="102"/>
        </w:rPr>
        <w:t>收</w:t>
      </w:r>
      <w:r>
        <w:rPr>
          <w:rFonts w:ascii="Microsoft JhengHei" w:hAnsi="Microsoft JhengHei" w:cs="Microsoft JhengHei" w:eastAsia="Microsoft JhengHei" w:hint="default"/>
          <w:w w:val="102"/>
        </w:rPr>
        <w:t>益</w:t>
      </w:r>
      <w:r>
        <w:rPr>
          <w:rFonts w:ascii="Microsoft JhengHei" w:hAnsi="Microsoft JhengHei" w:cs="Microsoft JhengHei" w:eastAsia="Microsoft JhengHei" w:hint="default"/>
          <w:b w:val="0"/>
          <w:bCs w:val="0"/>
        </w:rPr>
      </w:r>
    </w:p>
    <w:p>
      <w:pPr>
        <w:pStyle w:val="BodyText"/>
        <w:spacing w:line="324" w:lineRule="auto" w:before="191"/>
        <w:ind w:right="220" w:firstLine="412"/>
        <w:jc w:val="left"/>
      </w:pPr>
      <w:r>
        <w:rPr>
          <w:rFonts w:ascii="Courier New" w:hAnsi="Courier New" w:cs="Courier New" w:eastAsia="Courier New" w:hint="default"/>
          <w:b/>
          <w:bCs/>
        </w:rPr>
        <w:t>1.</w:t>
      </w:r>
      <w:r>
        <w:rPr>
          <w:rFonts w:ascii="Courier New" w:hAnsi="Courier New" w:cs="Courier New" w:eastAsia="Courier New" w:hint="default"/>
          <w:b/>
          <w:bCs/>
          <w:spacing w:val="-67"/>
        </w:rPr>
        <w:t> </w:t>
      </w:r>
      <w:r>
        <w:rPr/>
        <w:t>本公司</w:t>
      </w:r>
      <w:r>
        <w:rPr>
          <w:rFonts w:ascii="宋体" w:hAnsi="宋体" w:cs="宋体" w:eastAsia="宋体" w:hint="default"/>
        </w:rPr>
        <w:t>按照</w:t>
      </w:r>
      <w:r>
        <w:rPr>
          <w:rFonts w:ascii="宋体" w:hAnsi="宋体" w:cs="宋体" w:eastAsia="宋体" w:hint="default"/>
        </w:rPr>
        <w:t>中</w:t>
      </w:r>
      <w:r>
        <w:rPr>
          <w:rFonts w:ascii="宋体" w:hAnsi="宋体" w:cs="宋体" w:eastAsia="宋体" w:hint="default"/>
        </w:rPr>
        <w:t>国</w:t>
      </w:r>
      <w:r>
        <w:rPr/>
        <w:t>证监会</w:t>
      </w:r>
      <w:r>
        <w:rPr>
          <w:rFonts w:ascii="宋体" w:hAnsi="宋体" w:cs="宋体" w:eastAsia="宋体" w:hint="default"/>
        </w:rPr>
        <w:t>《</w:t>
      </w:r>
      <w:r>
        <w:rPr/>
        <w:t>公</w:t>
      </w:r>
      <w:r>
        <w:rPr>
          <w:rFonts w:ascii="宋体" w:hAnsi="宋体" w:cs="宋体" w:eastAsia="宋体" w:hint="default"/>
        </w:rPr>
        <w:t>开发行</w:t>
      </w:r>
      <w:r>
        <w:rPr/>
        <w:t>证</w:t>
      </w:r>
      <w:r>
        <w:rPr>
          <w:rFonts w:ascii="宋体" w:hAnsi="宋体" w:cs="宋体" w:eastAsia="宋体" w:hint="default"/>
        </w:rPr>
        <w:t>券</w:t>
      </w:r>
      <w:r>
        <w:rPr/>
        <w:t>的公司信</w:t>
      </w:r>
      <w:r>
        <w:rPr>
          <w:rFonts w:ascii="宋体" w:hAnsi="宋体" w:cs="宋体" w:eastAsia="宋体" w:hint="default"/>
        </w:rPr>
        <w:t>息披露编</w:t>
      </w:r>
      <w:r>
        <w:rPr/>
        <w:t>报</w:t>
      </w:r>
      <w:r>
        <w:rPr>
          <w:rFonts w:ascii="宋体" w:hAnsi="宋体" w:cs="宋体" w:eastAsia="宋体" w:hint="default"/>
        </w:rPr>
        <w:t>规则</w:t>
      </w:r>
      <w:r>
        <w:rPr>
          <w:rFonts w:ascii="宋体" w:hAnsi="宋体" w:cs="宋体" w:eastAsia="宋体" w:hint="default"/>
        </w:rPr>
        <w:t>第</w:t>
      </w:r>
      <w:r>
        <w:rPr>
          <w:rFonts w:ascii="宋体" w:hAnsi="宋体" w:cs="宋体" w:eastAsia="宋体" w:hint="default"/>
          <w:spacing w:val="-46"/>
        </w:rPr>
        <w:t> </w:t>
      </w:r>
      <w:r>
        <w:rPr>
          <w:rFonts w:ascii="Courier New" w:hAnsi="Courier New" w:cs="Courier New" w:eastAsia="Courier New" w:hint="default"/>
        </w:rPr>
        <w:t>9</w:t>
      </w:r>
      <w:r>
        <w:rPr>
          <w:rFonts w:ascii="Courier New" w:hAnsi="Courier New" w:cs="Courier New" w:eastAsia="Courier New" w:hint="default"/>
          <w:spacing w:val="-53"/>
        </w:rPr>
        <w:t> </w:t>
      </w:r>
      <w:r>
        <w:rPr>
          <w:rFonts w:ascii="宋体" w:hAnsi="宋体" w:cs="宋体" w:eastAsia="宋体" w:hint="default"/>
          <w:spacing w:val="-4"/>
        </w:rPr>
        <w:t>号</w:t>
      </w:r>
      <w:r>
        <w:rPr>
          <w:rFonts w:ascii="宋体" w:hAnsi="宋体" w:cs="宋体" w:eastAsia="宋体" w:hint="default"/>
          <w:spacing w:val="-4"/>
        </w:rPr>
        <w:t>——</w:t>
      </w:r>
      <w:r>
        <w:rPr>
          <w:rFonts w:ascii="宋体" w:hAnsi="宋体" w:cs="宋体" w:eastAsia="宋体" w:hint="default"/>
          <w:spacing w:val="-5"/>
          <w:w w:val="102"/>
        </w:rPr>
        <w:t> </w:t>
      </w:r>
      <w:r>
        <w:rPr>
          <w:rFonts w:ascii="宋体" w:hAnsi="宋体" w:cs="宋体" w:eastAsia="宋体" w:hint="default"/>
          <w:spacing w:val="-2"/>
          <w:w w:val="99"/>
        </w:rPr>
        <w:t>净</w:t>
      </w:r>
      <w:r>
        <w:rPr>
          <w:spacing w:val="-2"/>
          <w:w w:val="99"/>
        </w:rPr>
        <w:t>资</w:t>
      </w:r>
      <w:r>
        <w:rPr>
          <w:rFonts w:ascii="宋体" w:hAnsi="宋体" w:cs="宋体" w:eastAsia="宋体" w:hint="default"/>
          <w:spacing w:val="-2"/>
          <w:w w:val="99"/>
        </w:rPr>
        <w:t>产收</w:t>
      </w:r>
      <w:r>
        <w:rPr>
          <w:rFonts w:ascii="宋体" w:hAnsi="宋体" w:cs="宋体" w:eastAsia="宋体" w:hint="default"/>
          <w:spacing w:val="-2"/>
          <w:w w:val="99"/>
        </w:rPr>
        <w:t>益</w:t>
      </w:r>
      <w:r>
        <w:rPr>
          <w:rFonts w:ascii="宋体" w:hAnsi="宋体" w:cs="宋体" w:eastAsia="宋体" w:hint="default"/>
          <w:spacing w:val="-2"/>
          <w:w w:val="99"/>
        </w:rPr>
        <w:t>率</w:t>
      </w:r>
      <w:r>
        <w:rPr>
          <w:spacing w:val="-2"/>
          <w:w w:val="99"/>
        </w:rPr>
        <w:t>和</w:t>
      </w:r>
      <w:r>
        <w:rPr>
          <w:rFonts w:ascii="宋体" w:hAnsi="宋体" w:cs="宋体" w:eastAsia="宋体" w:hint="default"/>
          <w:spacing w:val="-2"/>
          <w:w w:val="99"/>
        </w:rPr>
        <w:t>每</w:t>
      </w:r>
      <w:r>
        <w:rPr>
          <w:rFonts w:ascii="宋体" w:hAnsi="宋体" w:cs="宋体" w:eastAsia="宋体" w:hint="default"/>
          <w:spacing w:val="-2"/>
          <w:w w:val="99"/>
        </w:rPr>
        <w:t>股收</w:t>
      </w:r>
      <w:r>
        <w:rPr>
          <w:rFonts w:ascii="宋体" w:hAnsi="宋体" w:cs="宋体" w:eastAsia="宋体" w:hint="default"/>
          <w:spacing w:val="-2"/>
          <w:w w:val="99"/>
        </w:rPr>
        <w:t>益</w:t>
      </w:r>
      <w:r>
        <w:rPr>
          <w:spacing w:val="-2"/>
          <w:w w:val="99"/>
        </w:rPr>
        <w:t>的计</w:t>
      </w:r>
      <w:r>
        <w:rPr>
          <w:rFonts w:ascii="宋体" w:hAnsi="宋体" w:cs="宋体" w:eastAsia="宋体" w:hint="default"/>
          <w:spacing w:val="-2"/>
          <w:w w:val="99"/>
        </w:rPr>
        <w:t>算</w:t>
      </w:r>
      <w:r>
        <w:rPr>
          <w:spacing w:val="-2"/>
          <w:w w:val="99"/>
        </w:rPr>
        <w:t>及</w:t>
      </w:r>
      <w:r>
        <w:rPr>
          <w:rFonts w:ascii="宋体" w:hAnsi="宋体" w:cs="宋体" w:eastAsia="宋体" w:hint="default"/>
          <w:spacing w:val="-2"/>
          <w:w w:val="99"/>
        </w:rPr>
        <w:t>披露（</w:t>
      </w:r>
      <w:r>
        <w:rPr>
          <w:rFonts w:ascii="Courier New" w:hAnsi="Courier New" w:cs="Courier New" w:eastAsia="Courier New" w:hint="default"/>
          <w:spacing w:val="-2"/>
          <w:w w:val="99"/>
        </w:rPr>
        <w:t>2010</w:t>
      </w:r>
      <w:r>
        <w:rPr>
          <w:rFonts w:ascii="Courier New" w:hAnsi="Courier New" w:cs="Courier New" w:eastAsia="Courier New" w:hint="default"/>
          <w:spacing w:val="34"/>
          <w:w w:val="99"/>
        </w:rPr>
        <w:t> </w:t>
      </w:r>
      <w:r>
        <w:rPr>
          <w:spacing w:val="-22"/>
          <w:w w:val="102"/>
        </w:rPr>
        <w:t>年</w:t>
      </w:r>
      <w:r>
        <w:rPr>
          <w:rFonts w:ascii="宋体" w:hAnsi="宋体" w:cs="宋体" w:eastAsia="宋体" w:hint="default"/>
          <w:spacing w:val="-22"/>
          <w:w w:val="102"/>
        </w:rPr>
        <w:t>修订）</w:t>
      </w:r>
      <w:r>
        <w:rPr>
          <w:rFonts w:ascii="宋体" w:hAnsi="宋体" w:cs="宋体" w:eastAsia="宋体" w:hint="default"/>
          <w:spacing w:val="-22"/>
          <w:w w:val="102"/>
        </w:rPr>
        <w:t>》（</w:t>
      </w:r>
      <w:r>
        <w:rPr>
          <w:rFonts w:ascii="宋体" w:hAnsi="宋体" w:cs="宋体" w:eastAsia="宋体" w:hint="default"/>
          <w:spacing w:val="-22"/>
          <w:w w:val="102"/>
        </w:rPr>
        <w:t>“</w:t>
      </w:r>
      <w:r>
        <w:rPr>
          <w:rFonts w:ascii="宋体" w:hAnsi="宋体" w:cs="宋体" w:eastAsia="宋体" w:hint="default"/>
          <w:spacing w:val="-22"/>
          <w:w w:val="102"/>
        </w:rPr>
        <w:t>中</w:t>
      </w:r>
      <w:r>
        <w:rPr>
          <w:rFonts w:ascii="宋体" w:hAnsi="宋体" w:cs="宋体" w:eastAsia="宋体" w:hint="default"/>
          <w:spacing w:val="-22"/>
          <w:w w:val="102"/>
        </w:rPr>
        <w:t>国</w:t>
      </w:r>
      <w:r>
        <w:rPr>
          <w:spacing w:val="-22"/>
          <w:w w:val="102"/>
        </w:rPr>
        <w:t>证</w:t>
      </w:r>
      <w:r>
        <w:rPr>
          <w:rFonts w:ascii="宋体" w:hAnsi="宋体" w:cs="宋体" w:eastAsia="宋体" w:hint="default"/>
          <w:spacing w:val="-22"/>
          <w:w w:val="102"/>
        </w:rPr>
        <w:t>券</w:t>
      </w:r>
      <w:r>
        <w:rPr>
          <w:spacing w:val="-22"/>
          <w:w w:val="102"/>
        </w:rPr>
        <w:t>监</w:t>
      </w:r>
      <w:r>
        <w:rPr>
          <w:rFonts w:ascii="宋体" w:hAnsi="宋体" w:cs="宋体" w:eastAsia="宋体" w:hint="default"/>
          <w:spacing w:val="-22"/>
          <w:w w:val="102"/>
        </w:rPr>
        <w:t>督</w:t>
      </w:r>
      <w:r>
        <w:rPr>
          <w:spacing w:val="-22"/>
          <w:w w:val="102"/>
        </w:rPr>
        <w:t>管理</w:t>
      </w:r>
      <w:r>
        <w:rPr>
          <w:rFonts w:ascii="宋体" w:hAnsi="宋体" w:cs="宋体" w:eastAsia="宋体" w:hint="default"/>
          <w:spacing w:val="-22"/>
          <w:w w:val="102"/>
        </w:rPr>
        <w:t>委</w:t>
      </w:r>
      <w:r>
        <w:rPr>
          <w:spacing w:val="-22"/>
          <w:w w:val="102"/>
        </w:rPr>
        <w:t>员</w:t>
      </w:r>
      <w:r>
        <w:rPr>
          <w:spacing w:val="-22"/>
        </w:rPr>
      </w:r>
    </w:p>
    <w:p>
      <w:pPr>
        <w:spacing w:line="240" w:lineRule="auto" w:before="12"/>
        <w:rPr>
          <w:rFonts w:ascii="宋体" w:hAnsi="宋体" w:cs="宋体" w:eastAsia="宋体" w:hint="default"/>
          <w:sz w:val="25"/>
          <w:szCs w:val="25"/>
        </w:rPr>
      </w:pPr>
    </w:p>
    <w:p>
      <w:pPr>
        <w:spacing w:before="84"/>
        <w:ind w:left="0" w:right="217" w:firstLine="0"/>
        <w:jc w:val="right"/>
        <w:rPr>
          <w:rFonts w:ascii="Times New Roman" w:hAnsi="Times New Roman" w:cs="Times New Roman" w:eastAsia="Times New Roman" w:hint="default"/>
          <w:sz w:val="17"/>
          <w:szCs w:val="17"/>
        </w:rPr>
      </w:pPr>
      <w:r>
        <w:rPr>
          <w:rFonts w:ascii="Times New Roman"/>
          <w:sz w:val="17"/>
        </w:rPr>
        <w:t>168</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500"/>
        </w:sectPr>
      </w:pPr>
    </w:p>
    <w:p>
      <w:pPr>
        <w:spacing w:line="240" w:lineRule="auto" w:before="0"/>
        <w:rPr>
          <w:rFonts w:ascii="Times New Roman" w:hAnsi="Times New Roman" w:cs="Times New Roman" w:eastAsia="Times New Roman" w:hint="default"/>
          <w:sz w:val="20"/>
          <w:szCs w:val="20"/>
        </w:rPr>
      </w:pPr>
    </w:p>
    <w:p>
      <w:pPr>
        <w:pStyle w:val="BodyText"/>
        <w:spacing w:line="321" w:lineRule="auto" w:before="173"/>
        <w:ind w:right="386"/>
        <w:jc w:val="both"/>
        <w:rPr>
          <w:rFonts w:ascii="宋体" w:hAnsi="宋体" w:cs="宋体" w:eastAsia="宋体" w:hint="default"/>
        </w:rPr>
      </w:pPr>
      <w:r>
        <w:rPr>
          <w:spacing w:val="-2"/>
          <w:w w:val="90"/>
        </w:rPr>
        <w:t>会公告</w:t>
      </w:r>
      <w:r>
        <w:rPr>
          <w:rFonts w:ascii="Courier New" w:hAnsi="Courier New" w:cs="Courier New" w:eastAsia="Courier New" w:hint="default"/>
          <w:spacing w:val="-2"/>
          <w:w w:val="90"/>
        </w:rPr>
        <w:t>[2010]2</w:t>
      </w:r>
      <w:r>
        <w:rPr>
          <w:rFonts w:ascii="Courier New" w:hAnsi="Courier New" w:cs="Courier New" w:eastAsia="Courier New" w:hint="default"/>
          <w:w w:val="90"/>
        </w:rPr>
        <w:t> </w:t>
      </w:r>
      <w:r>
        <w:rPr>
          <w:rFonts w:ascii="宋体" w:hAnsi="宋体" w:cs="宋体" w:eastAsia="宋体" w:hint="default"/>
          <w:spacing w:val="-12"/>
          <w:w w:val="102"/>
        </w:rPr>
        <w:t>号）</w:t>
      </w:r>
      <w:r>
        <w:rPr>
          <w:spacing w:val="-12"/>
          <w:w w:val="102"/>
        </w:rPr>
        <w:t>、</w:t>
      </w:r>
      <w:r>
        <w:rPr>
          <w:rFonts w:ascii="宋体" w:hAnsi="宋体" w:cs="宋体" w:eastAsia="宋体" w:hint="default"/>
          <w:spacing w:val="-12"/>
          <w:w w:val="102"/>
        </w:rPr>
        <w:t>《</w:t>
      </w:r>
      <w:r>
        <w:rPr>
          <w:spacing w:val="-12"/>
          <w:w w:val="102"/>
        </w:rPr>
        <w:t>公</w:t>
      </w:r>
      <w:r>
        <w:rPr>
          <w:rFonts w:ascii="宋体" w:hAnsi="宋体" w:cs="宋体" w:eastAsia="宋体" w:hint="default"/>
          <w:spacing w:val="-12"/>
          <w:w w:val="102"/>
        </w:rPr>
        <w:t>开发行</w:t>
      </w:r>
      <w:r>
        <w:rPr>
          <w:spacing w:val="-12"/>
          <w:w w:val="102"/>
        </w:rPr>
        <w:t>证</w:t>
      </w:r>
      <w:r>
        <w:rPr>
          <w:rFonts w:ascii="宋体" w:hAnsi="宋体" w:cs="宋体" w:eastAsia="宋体" w:hint="default"/>
          <w:spacing w:val="-12"/>
          <w:w w:val="102"/>
        </w:rPr>
        <w:t>券</w:t>
      </w:r>
      <w:r>
        <w:rPr>
          <w:spacing w:val="-12"/>
          <w:w w:val="102"/>
        </w:rPr>
        <w:t>的公司信</w:t>
      </w:r>
      <w:r>
        <w:rPr>
          <w:rFonts w:ascii="宋体" w:hAnsi="宋体" w:cs="宋体" w:eastAsia="宋体" w:hint="default"/>
          <w:spacing w:val="-12"/>
          <w:w w:val="102"/>
        </w:rPr>
        <w:t>息披露</w:t>
      </w:r>
      <w:r>
        <w:rPr>
          <w:rFonts w:ascii="宋体" w:hAnsi="宋体" w:cs="宋体" w:eastAsia="宋体" w:hint="default"/>
          <w:spacing w:val="-12"/>
          <w:w w:val="102"/>
        </w:rPr>
        <w:t>解</w:t>
      </w:r>
      <w:r>
        <w:rPr>
          <w:rFonts w:ascii="宋体" w:hAnsi="宋体" w:cs="宋体" w:eastAsia="宋体" w:hint="default"/>
          <w:spacing w:val="-12"/>
          <w:w w:val="102"/>
        </w:rPr>
        <w:t>释</w:t>
      </w:r>
      <w:r>
        <w:rPr>
          <w:spacing w:val="-12"/>
          <w:w w:val="102"/>
        </w:rPr>
        <w:t>性公告</w:t>
      </w:r>
      <w:r>
        <w:rPr>
          <w:rFonts w:ascii="宋体" w:hAnsi="宋体" w:cs="宋体" w:eastAsia="宋体" w:hint="default"/>
          <w:spacing w:val="-12"/>
          <w:w w:val="102"/>
        </w:rPr>
        <w:t>第</w:t>
      </w:r>
      <w:r>
        <w:rPr>
          <w:rFonts w:ascii="宋体" w:hAnsi="宋体" w:cs="宋体" w:eastAsia="宋体" w:hint="default"/>
          <w:w w:val="102"/>
        </w:rPr>
        <w:t> </w:t>
      </w:r>
      <w:r>
        <w:rPr>
          <w:rFonts w:ascii="Courier New" w:hAnsi="Courier New" w:cs="Courier New" w:eastAsia="Courier New" w:hint="default"/>
          <w:w w:val="85"/>
        </w:rPr>
        <w:t>1</w:t>
      </w:r>
      <w:r>
        <w:rPr>
          <w:rFonts w:ascii="Courier New" w:hAnsi="Courier New" w:cs="Courier New" w:eastAsia="Courier New" w:hint="default"/>
          <w:spacing w:val="-81"/>
          <w:w w:val="85"/>
        </w:rPr>
        <w:t> </w:t>
      </w:r>
      <w:r>
        <w:rPr>
          <w:rFonts w:ascii="宋体" w:hAnsi="宋体" w:cs="宋体" w:eastAsia="宋体" w:hint="default"/>
          <w:spacing w:val="-2"/>
          <w:w w:val="102"/>
        </w:rPr>
        <w:t>号</w:t>
      </w:r>
      <w:r>
        <w:rPr>
          <w:rFonts w:ascii="宋体" w:hAnsi="宋体" w:cs="宋体" w:eastAsia="宋体" w:hint="default"/>
          <w:spacing w:val="-2"/>
          <w:w w:val="102"/>
        </w:rPr>
        <w:t>——</w:t>
      </w:r>
      <w:r>
        <w:rPr>
          <w:rFonts w:ascii="宋体" w:hAnsi="宋体" w:cs="宋体" w:eastAsia="宋体" w:hint="default"/>
          <w:spacing w:val="-2"/>
          <w:w w:val="102"/>
        </w:rPr>
        <w:t>非</w:t>
      </w:r>
      <w:r>
        <w:rPr>
          <w:rFonts w:ascii="宋体" w:hAnsi="宋体" w:cs="宋体" w:eastAsia="宋体" w:hint="default"/>
          <w:spacing w:val="-2"/>
          <w:w w:val="102"/>
        </w:rPr>
        <w:t>经</w:t>
      </w:r>
      <w:r>
        <w:rPr>
          <w:rFonts w:ascii="宋体" w:hAnsi="宋体" w:cs="宋体" w:eastAsia="宋体" w:hint="default"/>
          <w:spacing w:val="-2"/>
          <w:w w:val="102"/>
        </w:rPr>
        <w:t>常</w:t>
      </w:r>
      <w:r>
        <w:rPr>
          <w:rFonts w:ascii="宋体" w:hAnsi="宋体" w:cs="宋体" w:eastAsia="宋体" w:hint="default"/>
          <w:w w:val="102"/>
        </w:rPr>
        <w:t> </w:t>
      </w:r>
      <w:r>
        <w:rPr>
          <w:spacing w:val="-10"/>
          <w:w w:val="97"/>
        </w:rPr>
        <w:t>性</w:t>
      </w:r>
      <w:r>
        <w:rPr>
          <w:rFonts w:ascii="宋体" w:hAnsi="宋体" w:cs="宋体" w:eastAsia="宋体" w:hint="default"/>
          <w:spacing w:val="-10"/>
          <w:w w:val="97"/>
        </w:rPr>
        <w:t>损益</w:t>
      </w:r>
      <w:r>
        <w:rPr>
          <w:rFonts w:ascii="宋体" w:hAnsi="宋体" w:cs="宋体" w:eastAsia="宋体" w:hint="default"/>
          <w:spacing w:val="-10"/>
          <w:w w:val="97"/>
        </w:rPr>
        <w:t>》（</w:t>
      </w:r>
      <w:r>
        <w:rPr>
          <w:rFonts w:ascii="宋体" w:hAnsi="宋体" w:cs="宋体" w:eastAsia="宋体" w:hint="default"/>
          <w:spacing w:val="-10"/>
          <w:w w:val="97"/>
        </w:rPr>
        <w:t>“</w:t>
      </w:r>
      <w:r>
        <w:rPr>
          <w:rFonts w:ascii="宋体" w:hAnsi="宋体" w:cs="宋体" w:eastAsia="宋体" w:hint="default"/>
          <w:spacing w:val="-10"/>
          <w:w w:val="97"/>
        </w:rPr>
        <w:t>中</w:t>
      </w:r>
      <w:r>
        <w:rPr>
          <w:rFonts w:ascii="宋体" w:hAnsi="宋体" w:cs="宋体" w:eastAsia="宋体" w:hint="default"/>
          <w:spacing w:val="-10"/>
          <w:w w:val="97"/>
        </w:rPr>
        <w:t>国</w:t>
      </w:r>
      <w:r>
        <w:rPr>
          <w:spacing w:val="-10"/>
          <w:w w:val="97"/>
        </w:rPr>
        <w:t>证</w:t>
      </w:r>
      <w:r>
        <w:rPr>
          <w:rFonts w:ascii="宋体" w:hAnsi="宋体" w:cs="宋体" w:eastAsia="宋体" w:hint="default"/>
          <w:spacing w:val="-10"/>
          <w:w w:val="97"/>
        </w:rPr>
        <w:t>券</w:t>
      </w:r>
      <w:r>
        <w:rPr>
          <w:spacing w:val="-10"/>
          <w:w w:val="97"/>
        </w:rPr>
        <w:t>监</w:t>
      </w:r>
      <w:r>
        <w:rPr>
          <w:rFonts w:ascii="宋体" w:hAnsi="宋体" w:cs="宋体" w:eastAsia="宋体" w:hint="default"/>
          <w:spacing w:val="-10"/>
          <w:w w:val="97"/>
        </w:rPr>
        <w:t>督</w:t>
      </w:r>
      <w:r>
        <w:rPr>
          <w:spacing w:val="-10"/>
          <w:w w:val="97"/>
        </w:rPr>
        <w:t>管理</w:t>
      </w:r>
      <w:r>
        <w:rPr>
          <w:rFonts w:ascii="宋体" w:hAnsi="宋体" w:cs="宋体" w:eastAsia="宋体" w:hint="default"/>
          <w:spacing w:val="-10"/>
          <w:w w:val="97"/>
        </w:rPr>
        <w:t>委</w:t>
      </w:r>
      <w:r>
        <w:rPr>
          <w:spacing w:val="-10"/>
          <w:w w:val="97"/>
        </w:rPr>
        <w:t>员会公告</w:t>
      </w:r>
      <w:r>
        <w:rPr>
          <w:rFonts w:ascii="Courier New" w:hAnsi="Courier New" w:cs="Courier New" w:eastAsia="Courier New" w:hint="default"/>
          <w:spacing w:val="-10"/>
          <w:w w:val="97"/>
        </w:rPr>
        <w:t>[2008]43</w:t>
      </w:r>
      <w:r>
        <w:rPr>
          <w:rFonts w:ascii="Courier New" w:hAnsi="Courier New" w:cs="Courier New" w:eastAsia="Courier New" w:hint="default"/>
          <w:spacing w:val="62"/>
          <w:w w:val="97"/>
        </w:rPr>
        <w:t> </w:t>
      </w:r>
      <w:r>
        <w:rPr>
          <w:rFonts w:ascii="宋体" w:hAnsi="宋体" w:cs="宋体" w:eastAsia="宋体" w:hint="default"/>
          <w:spacing w:val="-10"/>
          <w:w w:val="102"/>
        </w:rPr>
        <w:t>号”）</w:t>
      </w:r>
      <w:r>
        <w:rPr>
          <w:rFonts w:ascii="宋体" w:hAnsi="宋体" w:cs="宋体" w:eastAsia="宋体" w:hint="default"/>
          <w:spacing w:val="-10"/>
          <w:w w:val="102"/>
        </w:rPr>
        <w:t>要</w:t>
      </w:r>
      <w:r>
        <w:rPr>
          <w:rFonts w:ascii="宋体" w:hAnsi="宋体" w:cs="宋体" w:eastAsia="宋体" w:hint="default"/>
          <w:spacing w:val="-10"/>
          <w:w w:val="102"/>
        </w:rPr>
        <w:t>求</w:t>
      </w:r>
      <w:r>
        <w:rPr>
          <w:spacing w:val="-10"/>
          <w:w w:val="102"/>
        </w:rPr>
        <w:t>计</w:t>
      </w:r>
      <w:r>
        <w:rPr>
          <w:rFonts w:ascii="宋体" w:hAnsi="宋体" w:cs="宋体" w:eastAsia="宋体" w:hint="default"/>
          <w:spacing w:val="-10"/>
          <w:w w:val="102"/>
        </w:rPr>
        <w:t>算</w:t>
      </w:r>
      <w:r>
        <w:rPr>
          <w:spacing w:val="-10"/>
          <w:w w:val="102"/>
        </w:rPr>
        <w:t>的</w:t>
      </w:r>
      <w:r>
        <w:rPr>
          <w:rFonts w:ascii="宋体" w:hAnsi="宋体" w:cs="宋体" w:eastAsia="宋体" w:hint="default"/>
          <w:spacing w:val="-10"/>
          <w:w w:val="102"/>
        </w:rPr>
        <w:t>净</w:t>
      </w:r>
      <w:r>
        <w:rPr>
          <w:spacing w:val="-10"/>
          <w:w w:val="102"/>
        </w:rPr>
        <w:t>资</w:t>
      </w:r>
      <w:r>
        <w:rPr>
          <w:rFonts w:ascii="宋体" w:hAnsi="宋体" w:cs="宋体" w:eastAsia="宋体" w:hint="default"/>
          <w:spacing w:val="-10"/>
          <w:w w:val="102"/>
        </w:rPr>
        <w:t>产收</w:t>
      </w:r>
      <w:r>
        <w:rPr>
          <w:rFonts w:ascii="宋体" w:hAnsi="宋体" w:cs="宋体" w:eastAsia="宋体" w:hint="default"/>
          <w:spacing w:val="-10"/>
          <w:w w:val="102"/>
        </w:rPr>
        <w:t>益</w:t>
      </w:r>
      <w:r>
        <w:rPr>
          <w:rFonts w:ascii="宋体" w:hAnsi="宋体" w:cs="宋体" w:eastAsia="宋体" w:hint="default"/>
          <w:spacing w:val="-10"/>
          <w:w w:val="102"/>
        </w:rPr>
        <w:t>率</w:t>
      </w:r>
      <w:r>
        <w:rPr>
          <w:rFonts w:ascii="宋体" w:hAnsi="宋体" w:cs="宋体" w:eastAsia="宋体" w:hint="default"/>
          <w:spacing w:val="-111"/>
          <w:w w:val="102"/>
        </w:rPr>
        <w:t> </w:t>
      </w:r>
      <w:r>
        <w:rPr/>
        <w:t>和</w:t>
      </w:r>
      <w:r>
        <w:rPr>
          <w:rFonts w:ascii="宋体" w:hAnsi="宋体" w:cs="宋体" w:eastAsia="宋体" w:hint="default"/>
        </w:rPr>
        <w:t>每</w:t>
      </w:r>
      <w:r>
        <w:rPr>
          <w:rFonts w:ascii="宋体" w:hAnsi="宋体" w:cs="宋体" w:eastAsia="宋体" w:hint="default"/>
        </w:rPr>
        <w:t>股收</w:t>
      </w:r>
      <w:r>
        <w:rPr>
          <w:rFonts w:ascii="宋体" w:hAnsi="宋体" w:cs="宋体" w:eastAsia="宋体" w:hint="default"/>
        </w:rPr>
        <w:t>益</w:t>
      </w:r>
      <w:r>
        <w:rPr>
          <w:rFonts w:ascii="宋体" w:hAnsi="宋体" w:cs="宋体" w:eastAsia="宋体" w:hint="default"/>
        </w:rPr>
        <w:t>如下：</w:t>
      </w:r>
    </w:p>
    <w:p>
      <w:pPr>
        <w:pStyle w:val="Heading4"/>
        <w:spacing w:line="240" w:lineRule="auto" w:before="56"/>
        <w:ind w:left="1929" w:right="0"/>
        <w:jc w:val="left"/>
        <w:rPr>
          <w:rFonts w:ascii="Microsoft JhengHei" w:hAnsi="Microsoft JhengHei" w:cs="Microsoft JhengHei" w:eastAsia="Microsoft JhengHei" w:hint="default"/>
          <w:b w:val="0"/>
          <w:bCs w:val="0"/>
        </w:rPr>
      </w:pPr>
      <w:r>
        <w:rPr>
          <w:rFonts w:ascii="Courier New" w:hAnsi="Courier New" w:cs="Courier New" w:eastAsia="Courier New" w:hint="default"/>
        </w:rPr>
        <w:t>2.</w:t>
      </w:r>
      <w:r>
        <w:rPr>
          <w:rFonts w:ascii="Courier New" w:hAnsi="Courier New" w:cs="Courier New" w:eastAsia="Courier New" w:hint="default"/>
          <w:spacing w:val="-112"/>
        </w:rPr>
        <w:t> </w:t>
      </w:r>
      <w:r>
        <w:rPr>
          <w:rFonts w:ascii="Microsoft JhengHei" w:hAnsi="Microsoft JhengHei" w:cs="Microsoft JhengHei" w:eastAsia="Microsoft JhengHei" w:hint="default"/>
        </w:rPr>
        <w:t>计</w:t>
      </w:r>
      <w:r>
        <w:rPr>
          <w:rFonts w:ascii="Microsoft JhengHei" w:hAnsi="Microsoft JhengHei" w:cs="Microsoft JhengHei" w:eastAsia="Microsoft JhengHei" w:hint="default"/>
        </w:rPr>
        <w:t>算</w:t>
      </w:r>
      <w:r>
        <w:rPr>
          <w:rFonts w:ascii="Microsoft JhengHei" w:hAnsi="Microsoft JhengHei" w:cs="Microsoft JhengHei" w:eastAsia="Microsoft JhengHei" w:hint="default"/>
        </w:rPr>
        <w:t>结</w:t>
      </w:r>
      <w:r>
        <w:rPr>
          <w:rFonts w:ascii="Microsoft JhengHei" w:hAnsi="Microsoft JhengHei" w:cs="Microsoft JhengHei" w:eastAsia="Microsoft JhengHei" w:hint="default"/>
        </w:rPr>
        <w:t>果</w:t>
      </w:r>
      <w:r>
        <w:rPr>
          <w:rFonts w:ascii="Microsoft JhengHei" w:hAnsi="Microsoft JhengHei" w:cs="Microsoft JhengHei" w:eastAsia="Microsoft JhengHei" w:hint="default"/>
          <w:b w:val="0"/>
          <w:bCs w:val="0"/>
        </w:rPr>
      </w:r>
    </w:p>
    <w:p>
      <w:pPr>
        <w:spacing w:before="102"/>
        <w:ind w:left="1982" w:right="0" w:firstLine="0"/>
        <w:jc w:val="lef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z w:val="23"/>
          <w:szCs w:val="23"/>
        </w:rPr>
        <w:t>（</w:t>
      </w:r>
      <w:r>
        <w:rPr>
          <w:rFonts w:ascii="Courier New" w:hAnsi="Courier New" w:cs="Courier New" w:eastAsia="Courier New" w:hint="default"/>
          <w:b/>
          <w:bCs/>
          <w:sz w:val="23"/>
          <w:szCs w:val="23"/>
        </w:rPr>
        <w:t>1</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b/>
          <w:bCs/>
          <w:sz w:val="23"/>
          <w:szCs w:val="23"/>
        </w:rPr>
        <w:t>每</w:t>
      </w:r>
      <w:r>
        <w:rPr>
          <w:rFonts w:ascii="Microsoft JhengHei" w:hAnsi="Microsoft JhengHei" w:cs="Microsoft JhengHei" w:eastAsia="Microsoft JhengHei" w:hint="default"/>
          <w:b/>
          <w:bCs/>
          <w:sz w:val="23"/>
          <w:szCs w:val="23"/>
        </w:rPr>
        <w:t>股</w:t>
      </w:r>
      <w:r>
        <w:rPr>
          <w:rFonts w:ascii="Microsoft JhengHei" w:hAnsi="Microsoft JhengHei" w:cs="Microsoft JhengHei" w:eastAsia="Microsoft JhengHei" w:hint="default"/>
          <w:b/>
          <w:bCs/>
          <w:sz w:val="23"/>
          <w:szCs w:val="23"/>
        </w:rPr>
        <w:t>收</w:t>
      </w:r>
      <w:r>
        <w:rPr>
          <w:rFonts w:ascii="Microsoft JhengHei" w:hAnsi="Microsoft JhengHei" w:cs="Microsoft JhengHei" w:eastAsia="Microsoft JhengHei" w:hint="default"/>
          <w:b/>
          <w:bCs/>
          <w:sz w:val="23"/>
          <w:szCs w:val="23"/>
        </w:rPr>
        <w:t>益计</w:t>
      </w:r>
      <w:r>
        <w:rPr>
          <w:rFonts w:ascii="Microsoft JhengHei" w:hAnsi="Microsoft JhengHei" w:cs="Microsoft JhengHei" w:eastAsia="Microsoft JhengHei" w:hint="default"/>
          <w:b/>
          <w:bCs/>
          <w:sz w:val="23"/>
          <w:szCs w:val="23"/>
        </w:rPr>
        <w:t>算</w:t>
      </w:r>
      <w:r>
        <w:rPr>
          <w:rFonts w:ascii="Microsoft JhengHei" w:hAnsi="Microsoft JhengHei" w:cs="Microsoft JhengHei" w:eastAsia="Microsoft JhengHei" w:hint="default"/>
          <w:b/>
          <w:bCs/>
          <w:sz w:val="23"/>
          <w:szCs w:val="23"/>
        </w:rPr>
        <w:t>过程</w:t>
      </w:r>
      <w:r>
        <w:rPr>
          <w:rFonts w:ascii="Microsoft JhengHei" w:hAnsi="Microsoft JhengHei" w:cs="Microsoft JhengHei" w:eastAsia="Microsoft JhengHei" w:hint="default"/>
          <w:b/>
          <w:bCs/>
          <w:sz w:val="23"/>
          <w:szCs w:val="23"/>
        </w:rPr>
        <w:t>：</w:t>
      </w:r>
      <w:r>
        <w:rPr>
          <w:rFonts w:ascii="Microsoft JhengHei" w:hAnsi="Microsoft JhengHei" w:cs="Microsoft JhengHei" w:eastAsia="Microsoft JhengHei" w:hint="default"/>
          <w:sz w:val="23"/>
          <w:szCs w:val="23"/>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82" w:type="dxa"/>
        <w:tblLayout w:type="fixed"/>
        <w:tblCellMar>
          <w:top w:w="0" w:type="dxa"/>
          <w:left w:w="0" w:type="dxa"/>
          <w:bottom w:w="0" w:type="dxa"/>
          <w:right w:w="0" w:type="dxa"/>
        </w:tblCellMar>
        <w:tblLook w:val="01E0"/>
      </w:tblPr>
      <w:tblGrid>
        <w:gridCol w:w="3022"/>
        <w:gridCol w:w="1651"/>
        <w:gridCol w:w="1829"/>
        <w:gridCol w:w="2292"/>
      </w:tblGrid>
      <w:tr>
        <w:trPr>
          <w:trHeight w:val="454" w:hRule="exact"/>
        </w:trPr>
        <w:tc>
          <w:tcPr>
            <w:tcW w:w="30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4" w:right="0"/>
              <w:jc w:val="center"/>
              <w:rPr>
                <w:rFonts w:ascii="宋体" w:hAnsi="宋体" w:cs="宋体" w:eastAsia="宋体" w:hint="default"/>
                <w:sz w:val="20"/>
                <w:szCs w:val="20"/>
              </w:rPr>
            </w:pPr>
            <w:r>
              <w:rPr>
                <w:rFonts w:ascii="宋体" w:hAnsi="宋体" w:cs="宋体" w:eastAsia="宋体" w:hint="default"/>
                <w:spacing w:val="-5"/>
                <w:w w:val="105"/>
                <w:sz w:val="20"/>
                <w:szCs w:val="20"/>
              </w:rPr>
              <w:t>项目</w:t>
            </w:r>
            <w:r>
              <w:rPr>
                <w:rFonts w:ascii="宋体" w:hAnsi="宋体" w:cs="宋体" w:eastAsia="宋体" w:hint="default"/>
                <w:sz w:val="20"/>
                <w:szCs w:val="20"/>
              </w:rPr>
            </w:r>
          </w:p>
        </w:tc>
        <w:tc>
          <w:tcPr>
            <w:tcW w:w="16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pacing w:val="-3"/>
                <w:w w:val="105"/>
                <w:sz w:val="20"/>
                <w:szCs w:val="20"/>
              </w:rPr>
              <w:t>序</w:t>
            </w:r>
            <w:r>
              <w:rPr>
                <w:rFonts w:ascii="宋体" w:hAnsi="宋体" w:cs="宋体" w:eastAsia="宋体" w:hint="default"/>
                <w:spacing w:val="-3"/>
                <w:w w:val="105"/>
                <w:sz w:val="20"/>
                <w:szCs w:val="20"/>
              </w:rPr>
              <w:t>号</w:t>
            </w:r>
            <w:r>
              <w:rPr>
                <w:rFonts w:ascii="宋体" w:hAnsi="宋体" w:cs="宋体" w:eastAsia="宋体" w:hint="default"/>
                <w:spacing w:val="-3"/>
                <w:sz w:val="20"/>
                <w:szCs w:val="20"/>
              </w:rPr>
            </w:r>
          </w:p>
        </w:tc>
        <w:tc>
          <w:tcPr>
            <w:tcW w:w="18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614" w:right="0"/>
              <w:jc w:val="left"/>
              <w:rPr>
                <w:rFonts w:ascii="宋体" w:hAnsi="宋体" w:cs="宋体" w:eastAsia="宋体" w:hint="default"/>
                <w:sz w:val="20"/>
                <w:szCs w:val="20"/>
              </w:rPr>
            </w:pPr>
            <w:r>
              <w:rPr>
                <w:rFonts w:ascii="宋体" w:hAnsi="宋体" w:cs="宋体" w:eastAsia="宋体" w:hint="default"/>
                <w:spacing w:val="-4"/>
                <w:w w:val="105"/>
                <w:sz w:val="20"/>
                <w:szCs w:val="20"/>
              </w:rPr>
              <w:t>本年</w:t>
            </w:r>
            <w:r>
              <w:rPr>
                <w:rFonts w:ascii="宋体" w:hAnsi="宋体" w:cs="宋体" w:eastAsia="宋体" w:hint="default"/>
                <w:spacing w:val="-4"/>
                <w:w w:val="105"/>
                <w:sz w:val="20"/>
                <w:szCs w:val="20"/>
              </w:rPr>
              <w:t>数</w:t>
            </w:r>
            <w:r>
              <w:rPr>
                <w:rFonts w:ascii="宋体" w:hAnsi="宋体" w:cs="宋体" w:eastAsia="宋体" w:hint="default"/>
                <w:spacing w:val="-4"/>
                <w:sz w:val="20"/>
                <w:szCs w:val="20"/>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数</w:t>
            </w:r>
            <w:r>
              <w:rPr>
                <w:rFonts w:ascii="宋体" w:hAnsi="宋体" w:cs="宋体" w:eastAsia="宋体" w:hint="default"/>
                <w:sz w:val="20"/>
                <w:szCs w:val="20"/>
              </w:rPr>
            </w:r>
          </w:p>
        </w:tc>
      </w:tr>
      <w:tr>
        <w:trPr>
          <w:trHeight w:val="538"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归属</w:t>
            </w:r>
            <w:r>
              <w:rPr>
                <w:rFonts w:ascii="宋体" w:hAnsi="宋体" w:cs="宋体" w:eastAsia="宋体" w:hint="default"/>
                <w:spacing w:val="7"/>
                <w:w w:val="105"/>
                <w:sz w:val="20"/>
                <w:szCs w:val="20"/>
              </w:rPr>
              <w:t>于</w:t>
            </w:r>
            <w:r>
              <w:rPr>
                <w:rFonts w:ascii="宋体" w:hAnsi="宋体" w:cs="宋体" w:eastAsia="宋体" w:hint="default"/>
                <w:spacing w:val="7"/>
                <w:w w:val="105"/>
                <w:sz w:val="20"/>
                <w:szCs w:val="20"/>
              </w:rPr>
              <w:t>本公司</w:t>
            </w:r>
            <w:r>
              <w:rPr>
                <w:rFonts w:ascii="宋体" w:hAnsi="宋体" w:cs="宋体" w:eastAsia="宋体" w:hint="default"/>
                <w:spacing w:val="7"/>
                <w:w w:val="105"/>
                <w:sz w:val="20"/>
                <w:szCs w:val="20"/>
              </w:rPr>
              <w:t>普</w:t>
            </w:r>
            <w:r>
              <w:rPr>
                <w:rFonts w:ascii="宋体" w:hAnsi="宋体" w:cs="宋体" w:eastAsia="宋体" w:hint="default"/>
                <w:spacing w:val="7"/>
                <w:w w:val="105"/>
                <w:sz w:val="20"/>
                <w:szCs w:val="20"/>
              </w:rPr>
              <w:t>通股股东</w:t>
            </w:r>
            <w:r>
              <w:rPr>
                <w:rFonts w:ascii="宋体" w:hAnsi="宋体" w:cs="宋体" w:eastAsia="宋体" w:hint="default"/>
                <w:spacing w:val="7"/>
                <w:w w:val="105"/>
                <w:sz w:val="20"/>
                <w:szCs w:val="20"/>
              </w:rPr>
              <w:t>的</w:t>
            </w:r>
            <w:r>
              <w:rPr>
                <w:rFonts w:ascii="宋体" w:hAnsi="宋体" w:cs="宋体" w:eastAsia="宋体" w:hint="default"/>
                <w:spacing w:val="7"/>
                <w:w w:val="105"/>
                <w:sz w:val="20"/>
                <w:szCs w:val="20"/>
              </w:rPr>
              <w:t>净</w:t>
            </w:r>
            <w:r>
              <w:rPr>
                <w:rFonts w:ascii="宋体" w:hAnsi="宋体" w:cs="宋体" w:eastAsia="宋体" w:hint="default"/>
                <w:spacing w:val="7"/>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利润</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5" w:right="0"/>
              <w:jc w:val="left"/>
              <w:rPr>
                <w:rFonts w:ascii="Courier New" w:hAnsi="Courier New" w:cs="Courier New" w:eastAsia="Courier New" w:hint="default"/>
                <w:sz w:val="20"/>
                <w:szCs w:val="20"/>
              </w:rPr>
            </w:pPr>
            <w:r>
              <w:rPr>
                <w:rFonts w:ascii="Courier New"/>
                <w:w w:val="85"/>
                <w:sz w:val="20"/>
              </w:rPr>
              <w:t>1</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559,759,377.75</w:t>
            </w:r>
            <w:r>
              <w:rPr>
                <w:rFonts w:ascii="Courier New"/>
                <w:sz w:val="20"/>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1"/>
                <w:w w:val="85"/>
                <w:sz w:val="20"/>
              </w:rPr>
              <w:t>486,841,563.70</w:t>
            </w:r>
            <w:r>
              <w:rPr>
                <w:rFonts w:ascii="Courier New"/>
                <w:sz w:val="20"/>
              </w:rPr>
            </w:r>
          </w:p>
        </w:tc>
      </w:tr>
      <w:tr>
        <w:trPr>
          <w:trHeight w:val="264" w:hRule="exact"/>
        </w:trPr>
        <w:tc>
          <w:tcPr>
            <w:tcW w:w="3022" w:type="dxa"/>
            <w:tcBorders>
              <w:top w:val="single" w:sz="2" w:space="0" w:color="000000"/>
              <w:left w:val="nil" w:sz="6" w:space="0" w:color="auto"/>
              <w:bottom w:val="nil" w:sz="6" w:space="0" w:color="auto"/>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扣</w:t>
            </w:r>
            <w:r>
              <w:rPr>
                <w:rFonts w:ascii="宋体" w:hAnsi="宋体" w:cs="宋体" w:eastAsia="宋体" w:hint="default"/>
                <w:spacing w:val="7"/>
                <w:w w:val="105"/>
                <w:sz w:val="20"/>
                <w:szCs w:val="20"/>
              </w:rPr>
              <w:t>除</w:t>
            </w:r>
            <w:r>
              <w:rPr>
                <w:rFonts w:ascii="宋体" w:hAnsi="宋体" w:cs="宋体" w:eastAsia="宋体" w:hint="default"/>
                <w:spacing w:val="7"/>
                <w:w w:val="105"/>
                <w:sz w:val="20"/>
                <w:szCs w:val="20"/>
              </w:rPr>
              <w:t>所</w:t>
            </w:r>
            <w:r>
              <w:rPr>
                <w:rFonts w:ascii="宋体" w:hAnsi="宋体" w:cs="宋体" w:eastAsia="宋体" w:hint="default"/>
                <w:spacing w:val="7"/>
                <w:w w:val="105"/>
                <w:sz w:val="20"/>
                <w:szCs w:val="20"/>
              </w:rPr>
              <w:t>得</w:t>
            </w:r>
            <w:r>
              <w:rPr>
                <w:rFonts w:ascii="宋体" w:hAnsi="宋体" w:cs="宋体" w:eastAsia="宋体" w:hint="default"/>
                <w:spacing w:val="7"/>
                <w:w w:val="105"/>
                <w:sz w:val="20"/>
                <w:szCs w:val="20"/>
              </w:rPr>
              <w:t>税</w:t>
            </w:r>
            <w:r>
              <w:rPr>
                <w:rFonts w:ascii="宋体" w:hAnsi="宋体" w:cs="宋体" w:eastAsia="宋体" w:hint="default"/>
                <w:spacing w:val="7"/>
                <w:w w:val="105"/>
                <w:sz w:val="20"/>
                <w:szCs w:val="20"/>
              </w:rPr>
              <w:t>影响</w:t>
            </w:r>
            <w:r>
              <w:rPr>
                <w:rFonts w:ascii="宋体" w:hAnsi="宋体" w:cs="宋体" w:eastAsia="宋体" w:hint="default"/>
                <w:spacing w:val="7"/>
                <w:w w:val="105"/>
                <w:sz w:val="20"/>
                <w:szCs w:val="20"/>
              </w:rPr>
              <w:t>后归属</w:t>
            </w:r>
            <w:r>
              <w:rPr>
                <w:rFonts w:ascii="宋体" w:hAnsi="宋体" w:cs="宋体" w:eastAsia="宋体" w:hint="default"/>
                <w:spacing w:val="7"/>
                <w:w w:val="105"/>
                <w:sz w:val="20"/>
                <w:szCs w:val="20"/>
              </w:rPr>
              <w:t>于</w:t>
            </w:r>
            <w:r>
              <w:rPr>
                <w:rFonts w:ascii="宋体" w:hAnsi="宋体" w:cs="宋体" w:eastAsia="宋体" w:hint="default"/>
                <w:spacing w:val="7"/>
                <w:w w:val="105"/>
                <w:sz w:val="20"/>
                <w:szCs w:val="20"/>
              </w:rPr>
              <w:t>母</w:t>
            </w:r>
            <w:r>
              <w:rPr>
                <w:rFonts w:ascii="宋体" w:hAnsi="宋体" w:cs="宋体" w:eastAsia="宋体" w:hint="default"/>
                <w:spacing w:val="7"/>
                <w:w w:val="105"/>
                <w:sz w:val="20"/>
                <w:szCs w:val="20"/>
              </w:rPr>
              <w:t>公</w:t>
            </w:r>
            <w:r>
              <w:rPr>
                <w:rFonts w:ascii="宋体" w:hAnsi="宋体" w:cs="宋体" w:eastAsia="宋体" w:hint="default"/>
                <w:spacing w:val="7"/>
                <w:sz w:val="20"/>
                <w:szCs w:val="20"/>
              </w:rPr>
            </w:r>
          </w:p>
        </w:tc>
        <w:tc>
          <w:tcPr>
            <w:tcW w:w="1651" w:type="dxa"/>
            <w:tcBorders>
              <w:top w:val="single" w:sz="2" w:space="0" w:color="000000"/>
              <w:left w:val="single" w:sz="2" w:space="0" w:color="000000"/>
              <w:bottom w:val="nil" w:sz="6" w:space="0" w:color="auto"/>
              <w:right w:val="single" w:sz="2" w:space="0" w:color="000000"/>
            </w:tcBorders>
          </w:tcPr>
          <w:p>
            <w:pPr/>
          </w:p>
        </w:tc>
        <w:tc>
          <w:tcPr>
            <w:tcW w:w="1829" w:type="dxa"/>
            <w:tcBorders>
              <w:top w:val="single" w:sz="2" w:space="0" w:color="000000"/>
              <w:left w:val="single" w:sz="2" w:space="0" w:color="000000"/>
              <w:bottom w:val="nil" w:sz="6" w:space="0" w:color="auto"/>
              <w:right w:val="single" w:sz="2" w:space="0" w:color="000000"/>
            </w:tcBorders>
          </w:tcPr>
          <w:p>
            <w:pPr/>
          </w:p>
        </w:tc>
        <w:tc>
          <w:tcPr>
            <w:tcW w:w="2292" w:type="dxa"/>
            <w:tcBorders>
              <w:top w:val="single" w:sz="2" w:space="0" w:color="000000"/>
              <w:left w:val="single" w:sz="2" w:space="0" w:color="000000"/>
              <w:bottom w:val="nil" w:sz="6" w:space="0" w:color="auto"/>
              <w:right w:val="nil" w:sz="6" w:space="0" w:color="auto"/>
            </w:tcBorders>
          </w:tcPr>
          <w:p>
            <w:pPr/>
          </w:p>
        </w:tc>
      </w:tr>
      <w:tr>
        <w:trPr>
          <w:trHeight w:val="274" w:hRule="exact"/>
        </w:trPr>
        <w:tc>
          <w:tcPr>
            <w:tcW w:w="3022" w:type="dxa"/>
            <w:tcBorders>
              <w:top w:val="nil" w:sz="6" w:space="0" w:color="auto"/>
              <w:left w:val="nil" w:sz="6" w:space="0" w:color="auto"/>
              <w:bottom w:val="nil" w:sz="6" w:space="0" w:color="auto"/>
              <w:right w:val="single" w:sz="2" w:space="0" w:color="000000"/>
            </w:tcBorders>
          </w:tcPr>
          <w:p>
            <w:pPr>
              <w:pStyle w:val="TableParagraph"/>
              <w:spacing w:line="237"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司</w:t>
            </w:r>
            <w:r>
              <w:rPr>
                <w:rFonts w:ascii="宋体" w:hAnsi="宋体" w:cs="宋体" w:eastAsia="宋体" w:hint="default"/>
                <w:spacing w:val="7"/>
                <w:w w:val="105"/>
                <w:sz w:val="20"/>
                <w:szCs w:val="20"/>
              </w:rPr>
              <w:t>普</w:t>
            </w:r>
            <w:r>
              <w:rPr>
                <w:rFonts w:ascii="宋体" w:hAnsi="宋体" w:cs="宋体" w:eastAsia="宋体" w:hint="default"/>
                <w:spacing w:val="7"/>
                <w:w w:val="105"/>
                <w:sz w:val="20"/>
                <w:szCs w:val="20"/>
              </w:rPr>
              <w:t>通股股东</w:t>
            </w:r>
            <w:r>
              <w:rPr>
                <w:rFonts w:ascii="宋体" w:hAnsi="宋体" w:cs="宋体" w:eastAsia="宋体" w:hint="default"/>
                <w:spacing w:val="7"/>
                <w:w w:val="105"/>
                <w:sz w:val="20"/>
                <w:szCs w:val="20"/>
              </w:rPr>
              <w:t>净利润</w:t>
            </w:r>
            <w:r>
              <w:rPr>
                <w:rFonts w:ascii="宋体" w:hAnsi="宋体" w:cs="宋体" w:eastAsia="宋体" w:hint="default"/>
                <w:spacing w:val="7"/>
                <w:w w:val="105"/>
                <w:sz w:val="20"/>
                <w:szCs w:val="20"/>
              </w:rPr>
              <w:t>的</w:t>
            </w:r>
            <w:r>
              <w:rPr>
                <w:rFonts w:ascii="宋体" w:hAnsi="宋体" w:cs="宋体" w:eastAsia="宋体" w:hint="default"/>
                <w:spacing w:val="7"/>
                <w:w w:val="105"/>
                <w:sz w:val="20"/>
                <w:szCs w:val="20"/>
              </w:rPr>
              <w:t>非</w:t>
            </w:r>
            <w:r>
              <w:rPr>
                <w:rFonts w:ascii="宋体" w:hAnsi="宋体" w:cs="宋体" w:eastAsia="宋体" w:hint="default"/>
                <w:spacing w:val="7"/>
                <w:w w:val="105"/>
                <w:sz w:val="20"/>
                <w:szCs w:val="20"/>
              </w:rPr>
              <w:t>经</w:t>
            </w:r>
            <w:r>
              <w:rPr>
                <w:rFonts w:ascii="宋体" w:hAnsi="宋体" w:cs="宋体" w:eastAsia="宋体" w:hint="default"/>
                <w:spacing w:val="7"/>
                <w:w w:val="105"/>
                <w:sz w:val="20"/>
                <w:szCs w:val="20"/>
              </w:rPr>
              <w:t>常</w:t>
            </w:r>
            <w:r>
              <w:rPr>
                <w:rFonts w:ascii="宋体" w:hAnsi="宋体" w:cs="宋体" w:eastAsia="宋体" w:hint="default"/>
                <w:spacing w:val="7"/>
                <w:sz w:val="20"/>
                <w:szCs w:val="20"/>
              </w:rPr>
            </w:r>
          </w:p>
        </w:tc>
        <w:tc>
          <w:tcPr>
            <w:tcW w:w="1651"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left="105" w:right="0"/>
              <w:jc w:val="lef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1829" w:type="dxa"/>
            <w:tcBorders>
              <w:top w:val="nil" w:sz="6" w:space="0" w:color="auto"/>
              <w:left w:val="single" w:sz="2" w:space="0" w:color="000000"/>
              <w:bottom w:val="nil" w:sz="6" w:space="0" w:color="auto"/>
              <w:right w:val="single" w:sz="2" w:space="0" w:color="000000"/>
            </w:tcBorders>
          </w:tcPr>
          <w:p>
            <w:pPr>
              <w:pStyle w:val="TableParagraph"/>
              <w:spacing w:line="240" w:lineRule="auto" w:before="37"/>
              <w:ind w:right="95"/>
              <w:jc w:val="right"/>
              <w:rPr>
                <w:rFonts w:ascii="Courier New" w:hAnsi="Courier New" w:cs="Courier New" w:eastAsia="Courier New" w:hint="default"/>
                <w:sz w:val="20"/>
                <w:szCs w:val="20"/>
              </w:rPr>
            </w:pPr>
            <w:r>
              <w:rPr>
                <w:rFonts w:ascii="Courier New"/>
                <w:spacing w:val="-1"/>
                <w:w w:val="85"/>
                <w:sz w:val="20"/>
              </w:rPr>
              <w:t>-904,827.88</w:t>
            </w:r>
            <w:r>
              <w:rPr>
                <w:rFonts w:ascii="Courier New"/>
                <w:sz w:val="20"/>
              </w:rPr>
            </w:r>
          </w:p>
        </w:tc>
        <w:tc>
          <w:tcPr>
            <w:tcW w:w="2292" w:type="dxa"/>
            <w:tcBorders>
              <w:top w:val="nil" w:sz="6" w:space="0" w:color="auto"/>
              <w:left w:val="single" w:sz="2" w:space="0" w:color="000000"/>
              <w:bottom w:val="nil" w:sz="6" w:space="0" w:color="auto"/>
              <w:right w:val="nil" w:sz="6" w:space="0" w:color="auto"/>
            </w:tcBorders>
          </w:tcPr>
          <w:p>
            <w:pPr>
              <w:pStyle w:val="TableParagraph"/>
              <w:spacing w:line="240" w:lineRule="auto" w:before="37"/>
              <w:ind w:right="98"/>
              <w:jc w:val="right"/>
              <w:rPr>
                <w:rFonts w:ascii="Courier New" w:hAnsi="Courier New" w:cs="Courier New" w:eastAsia="Courier New" w:hint="default"/>
                <w:sz w:val="20"/>
                <w:szCs w:val="20"/>
              </w:rPr>
            </w:pPr>
            <w:r>
              <w:rPr>
                <w:rFonts w:ascii="Courier New"/>
                <w:spacing w:val="-2"/>
                <w:w w:val="85"/>
                <w:sz w:val="20"/>
              </w:rPr>
              <w:t>-2,520,265.32</w:t>
            </w:r>
            <w:r>
              <w:rPr>
                <w:rFonts w:ascii="Courier New"/>
                <w:sz w:val="20"/>
              </w:rPr>
            </w:r>
          </w:p>
        </w:tc>
      </w:tr>
      <w:tr>
        <w:trPr>
          <w:trHeight w:val="263" w:hRule="exact"/>
        </w:trPr>
        <w:tc>
          <w:tcPr>
            <w:tcW w:w="3022" w:type="dxa"/>
            <w:tcBorders>
              <w:top w:val="nil" w:sz="6" w:space="0" w:color="auto"/>
              <w:left w:val="nil" w:sz="6" w:space="0" w:color="auto"/>
              <w:bottom w:val="single" w:sz="2" w:space="0" w:color="000000"/>
              <w:right w:val="single" w:sz="2" w:space="0" w:color="000000"/>
            </w:tcBorders>
          </w:tcPr>
          <w:p>
            <w:pPr>
              <w:pStyle w:val="TableParagraph"/>
              <w:spacing w:line="221"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性</w:t>
            </w:r>
            <w:r>
              <w:rPr>
                <w:rFonts w:ascii="宋体" w:hAnsi="宋体" w:cs="宋体" w:eastAsia="宋体" w:hint="default"/>
                <w:w w:val="105"/>
                <w:sz w:val="20"/>
                <w:szCs w:val="20"/>
              </w:rPr>
              <w:t>损益</w:t>
            </w:r>
            <w:r>
              <w:rPr>
                <w:rFonts w:ascii="宋体" w:hAnsi="宋体" w:cs="宋体" w:eastAsia="宋体" w:hint="default"/>
                <w:sz w:val="20"/>
                <w:szCs w:val="20"/>
              </w:rPr>
            </w:r>
          </w:p>
        </w:tc>
        <w:tc>
          <w:tcPr>
            <w:tcW w:w="1651" w:type="dxa"/>
            <w:tcBorders>
              <w:top w:val="nil" w:sz="6" w:space="0" w:color="auto"/>
              <w:left w:val="single" w:sz="2" w:space="0" w:color="000000"/>
              <w:bottom w:val="single" w:sz="2" w:space="0" w:color="000000"/>
              <w:right w:val="single" w:sz="2" w:space="0" w:color="000000"/>
            </w:tcBorders>
          </w:tcPr>
          <w:p>
            <w:pPr/>
          </w:p>
        </w:tc>
        <w:tc>
          <w:tcPr>
            <w:tcW w:w="1829" w:type="dxa"/>
            <w:tcBorders>
              <w:top w:val="nil" w:sz="6" w:space="0" w:color="auto"/>
              <w:left w:val="single" w:sz="2" w:space="0" w:color="000000"/>
              <w:bottom w:val="single" w:sz="2" w:space="0" w:color="000000"/>
              <w:right w:val="single" w:sz="2" w:space="0" w:color="000000"/>
            </w:tcBorders>
          </w:tcPr>
          <w:p>
            <w:pPr/>
          </w:p>
        </w:tc>
        <w:tc>
          <w:tcPr>
            <w:tcW w:w="2292" w:type="dxa"/>
            <w:tcBorders>
              <w:top w:val="nil" w:sz="6" w:space="0" w:color="auto"/>
              <w:left w:val="single" w:sz="2" w:space="0" w:color="000000"/>
              <w:bottom w:val="single" w:sz="2" w:space="0" w:color="000000"/>
              <w:right w:val="nil" w:sz="6" w:space="0" w:color="auto"/>
            </w:tcBorders>
          </w:tcPr>
          <w:p>
            <w:pPr/>
          </w:p>
        </w:tc>
      </w:tr>
      <w:tr>
        <w:trPr>
          <w:trHeight w:val="538"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扣</w:t>
            </w:r>
            <w:r>
              <w:rPr>
                <w:rFonts w:ascii="宋体" w:hAnsi="宋体" w:cs="宋体" w:eastAsia="宋体" w:hint="default"/>
                <w:spacing w:val="7"/>
                <w:w w:val="105"/>
                <w:sz w:val="20"/>
                <w:szCs w:val="20"/>
              </w:rPr>
              <w:t>除非</w:t>
            </w:r>
            <w:r>
              <w:rPr>
                <w:rFonts w:ascii="宋体" w:hAnsi="宋体" w:cs="宋体" w:eastAsia="宋体" w:hint="default"/>
                <w:spacing w:val="7"/>
                <w:w w:val="105"/>
                <w:sz w:val="20"/>
                <w:szCs w:val="20"/>
              </w:rPr>
              <w:t>经</w:t>
            </w:r>
            <w:r>
              <w:rPr>
                <w:rFonts w:ascii="宋体" w:hAnsi="宋体" w:cs="宋体" w:eastAsia="宋体" w:hint="default"/>
                <w:spacing w:val="7"/>
                <w:w w:val="105"/>
                <w:sz w:val="20"/>
                <w:szCs w:val="20"/>
              </w:rPr>
              <w:t>常</w:t>
            </w:r>
            <w:r>
              <w:rPr>
                <w:rFonts w:ascii="宋体" w:hAnsi="宋体" w:cs="宋体" w:eastAsia="宋体" w:hint="default"/>
                <w:spacing w:val="7"/>
                <w:w w:val="105"/>
                <w:sz w:val="20"/>
                <w:szCs w:val="20"/>
              </w:rPr>
              <w:t>性</w:t>
            </w:r>
            <w:r>
              <w:rPr>
                <w:rFonts w:ascii="宋体" w:hAnsi="宋体" w:cs="宋体" w:eastAsia="宋体" w:hint="default"/>
                <w:spacing w:val="7"/>
                <w:w w:val="105"/>
                <w:sz w:val="20"/>
                <w:szCs w:val="20"/>
              </w:rPr>
              <w:t>损益后</w:t>
            </w:r>
            <w:r>
              <w:rPr>
                <w:rFonts w:ascii="宋体" w:hAnsi="宋体" w:cs="宋体" w:eastAsia="宋体" w:hint="default"/>
                <w:spacing w:val="7"/>
                <w:w w:val="105"/>
                <w:sz w:val="20"/>
                <w:szCs w:val="20"/>
              </w:rPr>
              <w:t>的</w:t>
            </w:r>
            <w:r>
              <w:rPr>
                <w:rFonts w:ascii="宋体" w:hAnsi="宋体" w:cs="宋体" w:eastAsia="宋体" w:hint="default"/>
                <w:spacing w:val="7"/>
                <w:w w:val="105"/>
                <w:sz w:val="20"/>
                <w:szCs w:val="20"/>
              </w:rPr>
              <w:t>归属</w:t>
            </w:r>
            <w:r>
              <w:rPr>
                <w:rFonts w:ascii="宋体" w:hAnsi="宋体" w:cs="宋体" w:eastAsia="宋体" w:hint="default"/>
                <w:spacing w:val="7"/>
                <w:w w:val="105"/>
                <w:sz w:val="20"/>
                <w:szCs w:val="20"/>
              </w:rPr>
              <w:t>于</w:t>
            </w:r>
            <w:r>
              <w:rPr>
                <w:rFonts w:ascii="宋体" w:hAnsi="宋体" w:cs="宋体" w:eastAsia="宋体" w:hint="default"/>
                <w:spacing w:val="7"/>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本公司</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通股股东</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净利润</w:t>
            </w:r>
            <w:r>
              <w:rPr>
                <w:rFonts w:ascii="宋体" w:hAnsi="宋体" w:cs="宋体" w:eastAsia="宋体" w:hint="default"/>
                <w:spacing w:val="-3"/>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5" w:right="0"/>
              <w:jc w:val="left"/>
              <w:rPr>
                <w:rFonts w:ascii="Courier New" w:hAnsi="Courier New" w:cs="Courier New" w:eastAsia="Courier New" w:hint="default"/>
                <w:sz w:val="20"/>
                <w:szCs w:val="20"/>
              </w:rPr>
            </w:pPr>
            <w:r>
              <w:rPr>
                <w:rFonts w:ascii="Courier New"/>
                <w:w w:val="95"/>
                <w:sz w:val="20"/>
              </w:rPr>
              <w:t>3=1-2</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1"/>
                <w:w w:val="85"/>
                <w:sz w:val="20"/>
              </w:rPr>
              <w:t>560,664,205.63</w:t>
            </w:r>
            <w:r>
              <w:rPr>
                <w:rFonts w:ascii="Courier New"/>
                <w:sz w:val="20"/>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1"/>
                <w:w w:val="85"/>
                <w:sz w:val="20"/>
              </w:rPr>
              <w:t>489,361,829.02</w:t>
            </w:r>
            <w:r>
              <w:rPr>
                <w:rFonts w:ascii="Courier New"/>
                <w:sz w:val="20"/>
              </w:rPr>
            </w:r>
          </w:p>
        </w:tc>
      </w:tr>
      <w:tr>
        <w:trPr>
          <w:trHeight w:val="442"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年</w:t>
            </w:r>
            <w:r>
              <w:rPr>
                <w:rFonts w:ascii="宋体" w:hAnsi="宋体" w:cs="宋体" w:eastAsia="宋体" w:hint="default"/>
                <w:spacing w:val="-3"/>
                <w:w w:val="105"/>
                <w:sz w:val="20"/>
                <w:szCs w:val="20"/>
              </w:rPr>
              <w:t>初</w:t>
            </w:r>
            <w:r>
              <w:rPr>
                <w:rFonts w:ascii="宋体" w:hAnsi="宋体" w:cs="宋体" w:eastAsia="宋体" w:hint="default"/>
                <w:spacing w:val="-3"/>
                <w:w w:val="105"/>
                <w:sz w:val="20"/>
                <w:szCs w:val="20"/>
              </w:rPr>
              <w:t>股份</w:t>
            </w:r>
            <w:r>
              <w:rPr>
                <w:rFonts w:ascii="宋体" w:hAnsi="宋体" w:cs="宋体" w:eastAsia="宋体" w:hint="default"/>
                <w:spacing w:val="-3"/>
                <w:w w:val="105"/>
                <w:sz w:val="20"/>
                <w:szCs w:val="20"/>
              </w:rPr>
              <w:t>总</w:t>
            </w:r>
            <w:r>
              <w:rPr>
                <w:rFonts w:ascii="宋体" w:hAnsi="宋体" w:cs="宋体" w:eastAsia="宋体" w:hint="default"/>
                <w:spacing w:val="-3"/>
                <w:w w:val="105"/>
                <w:sz w:val="20"/>
                <w:szCs w:val="20"/>
              </w:rPr>
              <w:t>数</w:t>
            </w:r>
            <w:r>
              <w:rPr>
                <w:rFonts w:ascii="宋体" w:hAnsi="宋体" w:cs="宋体" w:eastAsia="宋体" w:hint="default"/>
                <w:spacing w:val="-3"/>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85"/>
                <w:sz w:val="20"/>
              </w:rPr>
              <w:t>4</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478,029,484.00</w:t>
            </w:r>
            <w:r>
              <w:rPr>
                <w:rFonts w:ascii="Courier New"/>
                <w:sz w:val="20"/>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spacing w:val="-1"/>
                <w:w w:val="85"/>
                <w:sz w:val="20"/>
              </w:rPr>
              <w:t>478,029,484.00</w:t>
            </w:r>
            <w:r>
              <w:rPr>
                <w:rFonts w:ascii="Courier New"/>
                <w:sz w:val="20"/>
              </w:rPr>
            </w:r>
          </w:p>
        </w:tc>
      </w:tr>
      <w:tr>
        <w:trPr>
          <w:trHeight w:val="538"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报告</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因</w:t>
            </w:r>
            <w:r>
              <w:rPr>
                <w:rFonts w:ascii="宋体" w:hAnsi="宋体" w:cs="宋体" w:eastAsia="宋体" w:hint="default"/>
                <w:spacing w:val="7"/>
                <w:w w:val="105"/>
                <w:sz w:val="20"/>
                <w:szCs w:val="20"/>
              </w:rPr>
              <w:t>公</w:t>
            </w:r>
            <w:r>
              <w:rPr>
                <w:rFonts w:ascii="宋体" w:hAnsi="宋体" w:cs="宋体" w:eastAsia="宋体" w:hint="default"/>
                <w:spacing w:val="7"/>
                <w:w w:val="105"/>
                <w:sz w:val="20"/>
                <w:szCs w:val="20"/>
              </w:rPr>
              <w:t>积</w:t>
            </w:r>
            <w:r>
              <w:rPr>
                <w:rFonts w:ascii="宋体" w:hAnsi="宋体" w:cs="宋体" w:eastAsia="宋体" w:hint="default"/>
                <w:spacing w:val="7"/>
                <w:w w:val="105"/>
                <w:sz w:val="20"/>
                <w:szCs w:val="20"/>
              </w:rPr>
              <w:t>金</w:t>
            </w:r>
            <w:r>
              <w:rPr>
                <w:rFonts w:ascii="宋体" w:hAnsi="宋体" w:cs="宋体" w:eastAsia="宋体" w:hint="default"/>
                <w:spacing w:val="7"/>
                <w:w w:val="105"/>
                <w:sz w:val="20"/>
                <w:szCs w:val="20"/>
              </w:rPr>
              <w:t>转增</w:t>
            </w:r>
            <w:r>
              <w:rPr>
                <w:rFonts w:ascii="宋体" w:hAnsi="宋体" w:cs="宋体" w:eastAsia="宋体" w:hint="default"/>
                <w:spacing w:val="7"/>
                <w:w w:val="105"/>
                <w:sz w:val="20"/>
                <w:szCs w:val="20"/>
              </w:rPr>
              <w:t>股</w:t>
            </w:r>
            <w:r>
              <w:rPr>
                <w:rFonts w:ascii="宋体" w:hAnsi="宋体" w:cs="宋体" w:eastAsia="宋体" w:hint="default"/>
                <w:spacing w:val="7"/>
                <w:w w:val="105"/>
                <w:sz w:val="20"/>
                <w:szCs w:val="20"/>
              </w:rPr>
              <w:t>本或</w:t>
            </w:r>
            <w:r>
              <w:rPr>
                <w:rFonts w:ascii="宋体" w:hAnsi="宋体" w:cs="宋体" w:eastAsia="宋体" w:hint="default"/>
                <w:spacing w:val="7"/>
                <w:w w:val="105"/>
                <w:sz w:val="20"/>
                <w:szCs w:val="20"/>
              </w:rPr>
              <w:t>股</w:t>
            </w:r>
            <w:r>
              <w:rPr>
                <w:rFonts w:ascii="宋体" w:hAnsi="宋体" w:cs="宋体" w:eastAsia="宋体" w:hint="default"/>
                <w:spacing w:val="7"/>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票</w:t>
            </w:r>
            <w:r>
              <w:rPr>
                <w:rFonts w:ascii="宋体" w:hAnsi="宋体" w:cs="宋体" w:eastAsia="宋体" w:hint="default"/>
                <w:spacing w:val="-3"/>
                <w:w w:val="105"/>
                <w:sz w:val="20"/>
                <w:szCs w:val="20"/>
              </w:rPr>
              <w:t>股</w:t>
            </w:r>
            <w:r>
              <w:rPr>
                <w:rFonts w:ascii="宋体" w:hAnsi="宋体" w:cs="宋体" w:eastAsia="宋体" w:hint="default"/>
                <w:spacing w:val="-3"/>
                <w:w w:val="105"/>
                <w:sz w:val="20"/>
                <w:szCs w:val="20"/>
              </w:rPr>
              <w:t>利</w:t>
            </w:r>
            <w:r>
              <w:rPr>
                <w:rFonts w:ascii="宋体" w:hAnsi="宋体" w:cs="宋体" w:eastAsia="宋体" w:hint="default"/>
                <w:spacing w:val="-3"/>
                <w:w w:val="105"/>
                <w:sz w:val="20"/>
                <w:szCs w:val="20"/>
              </w:rPr>
              <w:t>分</w:t>
            </w:r>
            <w:r>
              <w:rPr>
                <w:rFonts w:ascii="宋体" w:hAnsi="宋体" w:cs="宋体" w:eastAsia="宋体" w:hint="default"/>
                <w:spacing w:val="-3"/>
                <w:w w:val="105"/>
                <w:sz w:val="20"/>
                <w:szCs w:val="20"/>
              </w:rPr>
              <w:t>配</w:t>
            </w:r>
            <w:r>
              <w:rPr>
                <w:rFonts w:ascii="宋体" w:hAnsi="宋体" w:cs="宋体" w:eastAsia="宋体" w:hint="default"/>
                <w:spacing w:val="-3"/>
                <w:w w:val="105"/>
                <w:sz w:val="20"/>
                <w:szCs w:val="20"/>
              </w:rPr>
              <w:t>等</w:t>
            </w:r>
            <w:r>
              <w:rPr>
                <w:rFonts w:ascii="宋体" w:hAnsi="宋体" w:cs="宋体" w:eastAsia="宋体" w:hint="default"/>
                <w:spacing w:val="-3"/>
                <w:w w:val="105"/>
                <w:sz w:val="20"/>
                <w:szCs w:val="20"/>
              </w:rPr>
              <w:t>增加</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股份数</w:t>
            </w:r>
            <w:r>
              <w:rPr>
                <w:rFonts w:ascii="宋体" w:hAnsi="宋体" w:cs="宋体" w:eastAsia="宋体" w:hint="default"/>
                <w:spacing w:val="-3"/>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5" w:right="0"/>
              <w:jc w:val="left"/>
              <w:rPr>
                <w:rFonts w:ascii="Courier New" w:hAnsi="Courier New" w:cs="Courier New" w:eastAsia="Courier New" w:hint="default"/>
                <w:sz w:val="20"/>
                <w:szCs w:val="20"/>
              </w:rPr>
            </w:pPr>
            <w:r>
              <w:rPr>
                <w:rFonts w:ascii="Courier New"/>
                <w:w w:val="85"/>
                <w:sz w:val="20"/>
              </w:rPr>
              <w:t>5</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383" w:hRule="exact"/>
        </w:trPr>
        <w:tc>
          <w:tcPr>
            <w:tcW w:w="3022" w:type="dxa"/>
            <w:tcBorders>
              <w:top w:val="single" w:sz="2" w:space="0" w:color="000000"/>
              <w:left w:val="nil" w:sz="6" w:space="0" w:color="auto"/>
              <w:bottom w:val="nil" w:sz="6" w:space="0" w:color="auto"/>
              <w:right w:val="single" w:sz="2" w:space="0" w:color="000000"/>
            </w:tcBorders>
          </w:tcPr>
          <w:p>
            <w:pPr/>
          </w:p>
        </w:tc>
        <w:tc>
          <w:tcPr>
            <w:tcW w:w="165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1829"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300,530,000.00</w:t>
            </w:r>
            <w:r>
              <w:rPr>
                <w:rFonts w:ascii="Courier New"/>
                <w:sz w:val="20"/>
              </w:rPr>
            </w:r>
          </w:p>
        </w:tc>
        <w:tc>
          <w:tcPr>
            <w:tcW w:w="2292" w:type="dxa"/>
            <w:vMerge w:val="restart"/>
            <w:tcBorders>
              <w:top w:val="single" w:sz="2" w:space="0" w:color="000000"/>
              <w:left w:val="single" w:sz="2" w:space="0" w:color="000000"/>
              <w:right w:val="nil" w:sz="6" w:space="0" w:color="auto"/>
            </w:tcBorders>
          </w:tcPr>
          <w:p>
            <w:pPr/>
          </w:p>
        </w:tc>
      </w:tr>
      <w:tr>
        <w:trPr>
          <w:trHeight w:val="64" w:hRule="exact"/>
        </w:trPr>
        <w:tc>
          <w:tcPr>
            <w:tcW w:w="3022" w:type="dxa"/>
            <w:vMerge w:val="restart"/>
            <w:tcBorders>
              <w:top w:val="nil" w:sz="6" w:space="0" w:color="auto"/>
              <w:left w:val="nil" w:sz="6" w:space="0" w:color="auto"/>
              <w:right w:val="single" w:sz="2" w:space="0" w:color="000000"/>
            </w:tcBorders>
          </w:tcPr>
          <w:p>
            <w:pPr>
              <w:pStyle w:val="TableParagraph"/>
              <w:spacing w:line="248"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报告</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因</w:t>
            </w:r>
            <w:r>
              <w:rPr>
                <w:rFonts w:ascii="宋体" w:hAnsi="宋体" w:cs="宋体" w:eastAsia="宋体" w:hint="default"/>
                <w:spacing w:val="7"/>
                <w:w w:val="105"/>
                <w:sz w:val="20"/>
                <w:szCs w:val="20"/>
              </w:rPr>
              <w:t>发行</w:t>
            </w:r>
            <w:r>
              <w:rPr>
                <w:rFonts w:ascii="宋体" w:hAnsi="宋体" w:cs="宋体" w:eastAsia="宋体" w:hint="default"/>
                <w:spacing w:val="7"/>
                <w:w w:val="105"/>
                <w:sz w:val="20"/>
                <w:szCs w:val="20"/>
              </w:rPr>
              <w:t>新股</w:t>
            </w:r>
            <w:r>
              <w:rPr>
                <w:rFonts w:ascii="宋体" w:hAnsi="宋体" w:cs="宋体" w:eastAsia="宋体" w:hint="default"/>
                <w:spacing w:val="7"/>
                <w:w w:val="105"/>
                <w:sz w:val="20"/>
                <w:szCs w:val="20"/>
              </w:rPr>
              <w:t>或</w:t>
            </w:r>
            <w:r>
              <w:rPr>
                <w:rFonts w:ascii="宋体" w:hAnsi="宋体" w:cs="宋体" w:eastAsia="宋体" w:hint="default"/>
                <w:spacing w:val="7"/>
                <w:w w:val="105"/>
                <w:sz w:val="20"/>
                <w:szCs w:val="20"/>
              </w:rPr>
              <w:t>债</w:t>
            </w:r>
            <w:r>
              <w:rPr>
                <w:rFonts w:ascii="宋体" w:hAnsi="宋体" w:cs="宋体" w:eastAsia="宋体" w:hint="default"/>
                <w:spacing w:val="7"/>
                <w:w w:val="105"/>
                <w:sz w:val="20"/>
                <w:szCs w:val="20"/>
              </w:rPr>
              <w:t>转</w:t>
            </w:r>
            <w:r>
              <w:rPr>
                <w:rFonts w:ascii="宋体" w:hAnsi="宋体" w:cs="宋体" w:eastAsia="宋体" w:hint="default"/>
                <w:spacing w:val="7"/>
                <w:w w:val="105"/>
                <w:sz w:val="20"/>
                <w:szCs w:val="20"/>
              </w:rPr>
              <w:t>股</w:t>
            </w:r>
            <w:r>
              <w:rPr>
                <w:rFonts w:ascii="宋体" w:hAnsi="宋体" w:cs="宋体" w:eastAsia="宋体" w:hint="default"/>
                <w:spacing w:val="7"/>
                <w:w w:val="105"/>
                <w:sz w:val="20"/>
                <w:szCs w:val="20"/>
              </w:rPr>
              <w:t>等</w:t>
            </w:r>
            <w:r>
              <w:rPr>
                <w:rFonts w:ascii="宋体" w:hAnsi="宋体" w:cs="宋体" w:eastAsia="宋体" w:hint="default"/>
                <w:spacing w:val="7"/>
                <w:sz w:val="20"/>
                <w:szCs w:val="20"/>
              </w:rPr>
            </w:r>
          </w:p>
        </w:tc>
        <w:tc>
          <w:tcPr>
            <w:tcW w:w="1651" w:type="dxa"/>
            <w:tcBorders>
              <w:top w:val="nil" w:sz="6" w:space="0" w:color="auto"/>
              <w:left w:val="single" w:sz="2" w:space="0" w:color="000000"/>
              <w:bottom w:val="single" w:sz="2" w:space="0" w:color="000000"/>
              <w:right w:val="single" w:sz="2" w:space="0" w:color="000000"/>
            </w:tcBorders>
          </w:tcPr>
          <w:p>
            <w:pPr/>
          </w:p>
        </w:tc>
        <w:tc>
          <w:tcPr>
            <w:tcW w:w="1829" w:type="dxa"/>
            <w:tcBorders>
              <w:top w:val="nil" w:sz="6" w:space="0" w:color="auto"/>
              <w:left w:val="single" w:sz="2" w:space="0" w:color="000000"/>
              <w:bottom w:val="single" w:sz="2" w:space="0" w:color="000000"/>
              <w:right w:val="single" w:sz="2" w:space="0" w:color="000000"/>
            </w:tcBorders>
          </w:tcPr>
          <w:p>
            <w:pPr/>
          </w:p>
        </w:tc>
        <w:tc>
          <w:tcPr>
            <w:tcW w:w="2292" w:type="dxa"/>
            <w:vMerge/>
            <w:tcBorders>
              <w:left w:val="single" w:sz="2" w:space="0" w:color="000000"/>
              <w:bottom w:val="single" w:sz="2" w:space="0" w:color="000000"/>
              <w:right w:val="nil" w:sz="6" w:space="0" w:color="auto"/>
            </w:tcBorders>
          </w:tcPr>
          <w:p>
            <w:pPr/>
          </w:p>
        </w:tc>
      </w:tr>
      <w:tr>
        <w:trPr>
          <w:trHeight w:val="211" w:hRule="exact"/>
        </w:trPr>
        <w:tc>
          <w:tcPr>
            <w:tcW w:w="3022" w:type="dxa"/>
            <w:vMerge/>
            <w:tcBorders>
              <w:left w:val="nil" w:sz="6" w:space="0" w:color="auto"/>
              <w:bottom w:val="nil" w:sz="6" w:space="0" w:color="auto"/>
              <w:right w:val="single" w:sz="2" w:space="0" w:color="000000"/>
            </w:tcBorders>
          </w:tcPr>
          <w:p>
            <w:pPr/>
          </w:p>
        </w:tc>
        <w:tc>
          <w:tcPr>
            <w:tcW w:w="1651" w:type="dxa"/>
            <w:vMerge w:val="restart"/>
            <w:tcBorders>
              <w:top w:val="single" w:sz="2" w:space="0" w:color="000000"/>
              <w:left w:val="single" w:sz="2" w:space="0" w:color="000000"/>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1829" w:type="dxa"/>
            <w:vMerge w:val="restart"/>
            <w:tcBorders>
              <w:top w:val="single" w:sz="2" w:space="0" w:color="000000"/>
              <w:left w:val="single" w:sz="2" w:space="0" w:color="000000"/>
              <w:right w:val="single" w:sz="2" w:space="0" w:color="000000"/>
            </w:tcBorders>
          </w:tcPr>
          <w:p>
            <w:pPr/>
          </w:p>
        </w:tc>
        <w:tc>
          <w:tcPr>
            <w:tcW w:w="2292" w:type="dxa"/>
            <w:vMerge w:val="restart"/>
            <w:tcBorders>
              <w:top w:val="single" w:sz="2" w:space="0" w:color="000000"/>
              <w:left w:val="single" w:sz="2" w:space="0" w:color="000000"/>
              <w:right w:val="nil" w:sz="6" w:space="0" w:color="auto"/>
            </w:tcBorders>
          </w:tcPr>
          <w:p>
            <w:pPr/>
          </w:p>
        </w:tc>
      </w:tr>
      <w:tr>
        <w:trPr>
          <w:trHeight w:val="235" w:hRule="exact"/>
        </w:trPr>
        <w:tc>
          <w:tcPr>
            <w:tcW w:w="3022" w:type="dxa"/>
            <w:tcBorders>
              <w:top w:val="nil" w:sz="6" w:space="0" w:color="auto"/>
              <w:left w:val="nil" w:sz="6" w:space="0" w:color="auto"/>
              <w:bottom w:val="nil" w:sz="6" w:space="0" w:color="auto"/>
              <w:right w:val="single" w:sz="2" w:space="0" w:color="000000"/>
            </w:tcBorders>
          </w:tcPr>
          <w:p>
            <w:pPr>
              <w:pStyle w:val="TableParagraph"/>
              <w:spacing w:line="232" w:lineRule="exact"/>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增加</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股份数</w:t>
            </w:r>
            <w:r>
              <w:rPr>
                <w:rFonts w:ascii="宋体" w:hAnsi="宋体" w:cs="宋体" w:eastAsia="宋体" w:hint="default"/>
                <w:sz w:val="20"/>
                <w:szCs w:val="20"/>
              </w:rPr>
            </w:r>
          </w:p>
        </w:tc>
        <w:tc>
          <w:tcPr>
            <w:tcW w:w="1651" w:type="dxa"/>
            <w:vMerge/>
            <w:tcBorders>
              <w:left w:val="single" w:sz="2" w:space="0" w:color="000000"/>
              <w:bottom w:val="single" w:sz="2" w:space="0" w:color="000000"/>
              <w:right w:val="single" w:sz="2" w:space="0" w:color="000000"/>
            </w:tcBorders>
          </w:tcPr>
          <w:p>
            <w:pPr/>
          </w:p>
        </w:tc>
        <w:tc>
          <w:tcPr>
            <w:tcW w:w="1829" w:type="dxa"/>
            <w:vMerge/>
            <w:tcBorders>
              <w:left w:val="single" w:sz="2" w:space="0" w:color="000000"/>
              <w:bottom w:val="single" w:sz="2" w:space="0" w:color="000000"/>
              <w:right w:val="single" w:sz="2" w:space="0" w:color="000000"/>
            </w:tcBorders>
          </w:tcPr>
          <w:p>
            <w:pPr/>
          </w:p>
        </w:tc>
        <w:tc>
          <w:tcPr>
            <w:tcW w:w="2292" w:type="dxa"/>
            <w:vMerge/>
            <w:tcBorders>
              <w:left w:val="single" w:sz="2" w:space="0" w:color="000000"/>
              <w:bottom w:val="single" w:sz="2" w:space="0" w:color="000000"/>
              <w:right w:val="nil" w:sz="6" w:space="0" w:color="auto"/>
            </w:tcBorders>
          </w:tcPr>
          <w:p>
            <w:pPr/>
          </w:p>
        </w:tc>
      </w:tr>
      <w:tr>
        <w:trPr>
          <w:trHeight w:val="442" w:hRule="exact"/>
        </w:trPr>
        <w:tc>
          <w:tcPr>
            <w:tcW w:w="3022" w:type="dxa"/>
            <w:tcBorders>
              <w:top w:val="nil" w:sz="6" w:space="0" w:color="auto"/>
              <w:left w:val="nil" w:sz="6" w:space="0" w:color="auto"/>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022" w:type="dxa"/>
            <w:vMerge w:val="restart"/>
            <w:tcBorders>
              <w:top w:val="single" w:sz="2" w:space="0" w:color="000000"/>
              <w:left w:val="nil" w:sz="6" w:space="0" w:color="auto"/>
              <w:right w:val="single" w:sz="2"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pacing w:val="8"/>
                <w:w w:val="105"/>
                <w:sz w:val="20"/>
                <w:szCs w:val="20"/>
              </w:rPr>
              <w:t>发行</w:t>
            </w:r>
            <w:r>
              <w:rPr>
                <w:rFonts w:ascii="宋体" w:hAnsi="宋体" w:cs="宋体" w:eastAsia="宋体" w:hint="default"/>
                <w:spacing w:val="8"/>
                <w:w w:val="105"/>
                <w:sz w:val="20"/>
                <w:szCs w:val="20"/>
              </w:rPr>
              <w:t>新股</w:t>
            </w:r>
            <w:r>
              <w:rPr>
                <w:rFonts w:ascii="宋体" w:hAnsi="宋体" w:cs="宋体" w:eastAsia="宋体" w:hint="default"/>
                <w:spacing w:val="8"/>
                <w:w w:val="105"/>
                <w:sz w:val="20"/>
                <w:szCs w:val="20"/>
              </w:rPr>
              <w:t>或</w:t>
            </w:r>
            <w:r>
              <w:rPr>
                <w:rFonts w:ascii="宋体" w:hAnsi="宋体" w:cs="宋体" w:eastAsia="宋体" w:hint="default"/>
                <w:spacing w:val="8"/>
                <w:w w:val="105"/>
                <w:sz w:val="20"/>
                <w:szCs w:val="20"/>
              </w:rPr>
              <w:t>债</w:t>
            </w:r>
            <w:r>
              <w:rPr>
                <w:rFonts w:ascii="宋体" w:hAnsi="宋体" w:cs="宋体" w:eastAsia="宋体" w:hint="default"/>
                <w:spacing w:val="8"/>
                <w:w w:val="105"/>
                <w:sz w:val="20"/>
                <w:szCs w:val="20"/>
              </w:rPr>
              <w:t>转</w:t>
            </w:r>
            <w:r>
              <w:rPr>
                <w:rFonts w:ascii="宋体" w:hAnsi="宋体" w:cs="宋体" w:eastAsia="宋体" w:hint="default"/>
                <w:spacing w:val="8"/>
                <w:w w:val="105"/>
                <w:sz w:val="20"/>
                <w:szCs w:val="20"/>
              </w:rPr>
              <w:t>股</w:t>
            </w:r>
            <w:r>
              <w:rPr>
                <w:rFonts w:ascii="宋体" w:hAnsi="宋体" w:cs="宋体" w:eastAsia="宋体" w:hint="default"/>
                <w:spacing w:val="8"/>
                <w:w w:val="105"/>
                <w:sz w:val="20"/>
                <w:szCs w:val="20"/>
              </w:rPr>
              <w:t>等</w:t>
            </w:r>
            <w:r>
              <w:rPr>
                <w:rFonts w:ascii="宋体" w:hAnsi="宋体" w:cs="宋体" w:eastAsia="宋体" w:hint="default"/>
                <w:spacing w:val="8"/>
                <w:w w:val="105"/>
                <w:sz w:val="20"/>
                <w:szCs w:val="20"/>
              </w:rPr>
              <w:t>增加</w:t>
            </w:r>
            <w:r>
              <w:rPr>
                <w:rFonts w:ascii="宋体" w:hAnsi="宋体" w:cs="宋体" w:eastAsia="宋体" w:hint="default"/>
                <w:spacing w:val="8"/>
                <w:w w:val="105"/>
                <w:sz w:val="20"/>
                <w:szCs w:val="20"/>
              </w:rPr>
              <w:t>股份</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105" w:right="0"/>
              <w:jc w:val="lef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84" w:hRule="exact"/>
        </w:trPr>
        <w:tc>
          <w:tcPr>
            <w:tcW w:w="3022" w:type="dxa"/>
            <w:vMerge/>
            <w:tcBorders>
              <w:left w:val="nil" w:sz="6" w:space="0" w:color="auto"/>
              <w:bottom w:val="nil" w:sz="6" w:space="0" w:color="auto"/>
              <w:right w:val="single" w:sz="2" w:space="0" w:color="000000"/>
            </w:tcBorders>
          </w:tcPr>
          <w:p>
            <w:pPr/>
          </w:p>
        </w:tc>
        <w:tc>
          <w:tcPr>
            <w:tcW w:w="1651" w:type="dxa"/>
            <w:vMerge w:val="restart"/>
            <w:tcBorders>
              <w:top w:val="single" w:sz="2" w:space="0" w:color="000000"/>
              <w:left w:val="single" w:sz="2" w:space="0" w:color="000000"/>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829" w:type="dxa"/>
            <w:vMerge w:val="restart"/>
            <w:tcBorders>
              <w:top w:val="single" w:sz="2" w:space="0" w:color="000000"/>
              <w:left w:val="single" w:sz="2" w:space="0" w:color="000000"/>
              <w:right w:val="single" w:sz="2" w:space="0" w:color="000000"/>
            </w:tcBorders>
          </w:tcPr>
          <w:p>
            <w:pPr/>
          </w:p>
        </w:tc>
        <w:tc>
          <w:tcPr>
            <w:tcW w:w="2292" w:type="dxa"/>
            <w:vMerge w:val="restart"/>
            <w:tcBorders>
              <w:top w:val="single" w:sz="2" w:space="0" w:color="000000"/>
              <w:left w:val="single" w:sz="2" w:space="0" w:color="000000"/>
              <w:right w:val="nil" w:sz="6" w:space="0" w:color="auto"/>
            </w:tcBorders>
          </w:tcPr>
          <w:p>
            <w:pPr/>
          </w:p>
        </w:tc>
      </w:tr>
      <w:tr>
        <w:trPr>
          <w:trHeight w:val="264" w:hRule="exact"/>
        </w:trPr>
        <w:tc>
          <w:tcPr>
            <w:tcW w:w="3022" w:type="dxa"/>
            <w:tcBorders>
              <w:top w:val="nil" w:sz="6" w:space="0" w:color="auto"/>
              <w:left w:val="nil" w:sz="6" w:space="0" w:color="auto"/>
              <w:bottom w:val="nil" w:sz="6" w:space="0" w:color="auto"/>
              <w:right w:val="single" w:sz="2" w:space="0" w:color="000000"/>
            </w:tcBorders>
          </w:tcPr>
          <w:p>
            <w:pPr>
              <w:pStyle w:val="TableParagraph"/>
              <w:spacing w:line="234"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下一</w:t>
            </w:r>
            <w:r>
              <w:rPr>
                <w:rFonts w:ascii="宋体" w:hAnsi="宋体" w:cs="宋体" w:eastAsia="宋体" w:hint="default"/>
                <w:spacing w:val="7"/>
                <w:w w:val="105"/>
                <w:sz w:val="20"/>
                <w:szCs w:val="20"/>
              </w:rPr>
              <w:t>月</w:t>
            </w:r>
            <w:r>
              <w:rPr>
                <w:rFonts w:ascii="宋体" w:hAnsi="宋体" w:cs="宋体" w:eastAsia="宋体" w:hint="default"/>
                <w:spacing w:val="7"/>
                <w:w w:val="105"/>
                <w:sz w:val="20"/>
                <w:szCs w:val="20"/>
              </w:rPr>
              <w:t>份</w:t>
            </w:r>
            <w:r>
              <w:rPr>
                <w:rFonts w:ascii="宋体" w:hAnsi="宋体" w:cs="宋体" w:eastAsia="宋体" w:hint="default"/>
                <w:spacing w:val="7"/>
                <w:w w:val="105"/>
                <w:sz w:val="20"/>
                <w:szCs w:val="20"/>
              </w:rPr>
              <w:t>起至</w:t>
            </w:r>
            <w:r>
              <w:rPr>
                <w:rFonts w:ascii="宋体" w:hAnsi="宋体" w:cs="宋体" w:eastAsia="宋体" w:hint="default"/>
                <w:spacing w:val="7"/>
                <w:w w:val="105"/>
                <w:sz w:val="20"/>
                <w:szCs w:val="20"/>
              </w:rPr>
              <w:t>报告</w:t>
            </w:r>
            <w:r>
              <w:rPr>
                <w:rFonts w:ascii="宋体" w:hAnsi="宋体" w:cs="宋体" w:eastAsia="宋体" w:hint="default"/>
                <w:spacing w:val="7"/>
                <w:w w:val="105"/>
                <w:sz w:val="20"/>
                <w:szCs w:val="20"/>
              </w:rPr>
              <w:t>期</w:t>
            </w:r>
            <w:r>
              <w:rPr>
                <w:rFonts w:ascii="宋体" w:hAnsi="宋体" w:cs="宋体" w:eastAsia="宋体" w:hint="default"/>
                <w:spacing w:val="7"/>
                <w:w w:val="105"/>
                <w:sz w:val="20"/>
                <w:szCs w:val="20"/>
              </w:rPr>
              <w:t>年</w:t>
            </w:r>
            <w:r>
              <w:rPr>
                <w:rFonts w:ascii="宋体" w:hAnsi="宋体" w:cs="宋体" w:eastAsia="宋体" w:hint="default"/>
                <w:spacing w:val="7"/>
                <w:w w:val="105"/>
                <w:sz w:val="20"/>
                <w:szCs w:val="20"/>
              </w:rPr>
              <w:t>末</w:t>
            </w:r>
            <w:r>
              <w:rPr>
                <w:rFonts w:ascii="宋体" w:hAnsi="宋体" w:cs="宋体" w:eastAsia="宋体" w:hint="default"/>
                <w:spacing w:val="7"/>
                <w:w w:val="105"/>
                <w:sz w:val="20"/>
                <w:szCs w:val="20"/>
              </w:rPr>
              <w:t>的</w:t>
            </w:r>
            <w:r>
              <w:rPr>
                <w:rFonts w:ascii="宋体" w:hAnsi="宋体" w:cs="宋体" w:eastAsia="宋体" w:hint="default"/>
                <w:spacing w:val="7"/>
                <w:w w:val="105"/>
                <w:sz w:val="20"/>
                <w:szCs w:val="20"/>
              </w:rPr>
              <w:t>月</w:t>
            </w:r>
            <w:r>
              <w:rPr>
                <w:rFonts w:ascii="宋体" w:hAnsi="宋体" w:cs="宋体" w:eastAsia="宋体" w:hint="default"/>
                <w:spacing w:val="7"/>
                <w:sz w:val="20"/>
                <w:szCs w:val="20"/>
              </w:rPr>
            </w:r>
          </w:p>
        </w:tc>
        <w:tc>
          <w:tcPr>
            <w:tcW w:w="1651" w:type="dxa"/>
            <w:vMerge/>
            <w:tcBorders>
              <w:left w:val="single" w:sz="2" w:space="0" w:color="000000"/>
              <w:right w:val="single" w:sz="2" w:space="0" w:color="000000"/>
            </w:tcBorders>
          </w:tcPr>
          <w:p>
            <w:pPr/>
          </w:p>
        </w:tc>
        <w:tc>
          <w:tcPr>
            <w:tcW w:w="1829" w:type="dxa"/>
            <w:vMerge/>
            <w:tcBorders>
              <w:left w:val="single" w:sz="2" w:space="0" w:color="000000"/>
              <w:right w:val="single" w:sz="2" w:space="0" w:color="000000"/>
            </w:tcBorders>
          </w:tcPr>
          <w:p>
            <w:pPr/>
          </w:p>
        </w:tc>
        <w:tc>
          <w:tcPr>
            <w:tcW w:w="2292" w:type="dxa"/>
            <w:vMerge/>
            <w:tcBorders>
              <w:left w:val="single" w:sz="2" w:space="0" w:color="000000"/>
              <w:right w:val="nil" w:sz="6" w:space="0" w:color="auto"/>
            </w:tcBorders>
          </w:tcPr>
          <w:p>
            <w:pPr/>
          </w:p>
        </w:tc>
      </w:tr>
      <w:tr>
        <w:trPr>
          <w:trHeight w:val="98" w:hRule="exact"/>
        </w:trPr>
        <w:tc>
          <w:tcPr>
            <w:tcW w:w="3022" w:type="dxa"/>
            <w:vMerge w:val="restart"/>
            <w:tcBorders>
              <w:top w:val="nil" w:sz="6" w:space="0" w:color="auto"/>
              <w:left w:val="nil" w:sz="6" w:space="0" w:color="auto"/>
              <w:right w:val="single" w:sz="2" w:space="0" w:color="000000"/>
            </w:tcBorders>
          </w:tcPr>
          <w:p>
            <w:pPr>
              <w:pStyle w:val="TableParagraph"/>
              <w:spacing w:line="234" w:lineRule="exact"/>
              <w:ind w:left="120" w:right="0"/>
              <w:jc w:val="left"/>
              <w:rPr>
                <w:rFonts w:ascii="宋体" w:hAnsi="宋体" w:cs="宋体" w:eastAsia="宋体" w:hint="default"/>
                <w:sz w:val="20"/>
                <w:szCs w:val="20"/>
              </w:rPr>
            </w:pPr>
            <w:r>
              <w:rPr>
                <w:rFonts w:ascii="宋体" w:hAnsi="宋体" w:cs="宋体" w:eastAsia="宋体" w:hint="default"/>
                <w:spacing w:val="-5"/>
                <w:w w:val="105"/>
                <w:sz w:val="20"/>
                <w:szCs w:val="20"/>
              </w:rPr>
              <w:t>份数</w:t>
            </w:r>
            <w:r>
              <w:rPr>
                <w:rFonts w:ascii="宋体" w:hAnsi="宋体" w:cs="宋体" w:eastAsia="宋体" w:hint="default"/>
                <w:sz w:val="20"/>
                <w:szCs w:val="20"/>
              </w:rPr>
            </w:r>
          </w:p>
        </w:tc>
        <w:tc>
          <w:tcPr>
            <w:tcW w:w="1651" w:type="dxa"/>
            <w:vMerge/>
            <w:tcBorders>
              <w:left w:val="single" w:sz="2" w:space="0" w:color="000000"/>
              <w:bottom w:val="single" w:sz="2" w:space="0" w:color="000000"/>
              <w:right w:val="single" w:sz="2" w:space="0" w:color="000000"/>
            </w:tcBorders>
          </w:tcPr>
          <w:p>
            <w:pPr/>
          </w:p>
        </w:tc>
        <w:tc>
          <w:tcPr>
            <w:tcW w:w="1829" w:type="dxa"/>
            <w:vMerge/>
            <w:tcBorders>
              <w:left w:val="single" w:sz="2" w:space="0" w:color="000000"/>
              <w:bottom w:val="single" w:sz="2" w:space="0" w:color="000000"/>
              <w:right w:val="single" w:sz="2" w:space="0" w:color="000000"/>
            </w:tcBorders>
          </w:tcPr>
          <w:p>
            <w:pPr/>
          </w:p>
        </w:tc>
        <w:tc>
          <w:tcPr>
            <w:tcW w:w="2292" w:type="dxa"/>
            <w:vMerge/>
            <w:tcBorders>
              <w:left w:val="single" w:sz="2" w:space="0" w:color="000000"/>
              <w:bottom w:val="single" w:sz="2" w:space="0" w:color="000000"/>
              <w:right w:val="nil" w:sz="6" w:space="0" w:color="auto"/>
            </w:tcBorders>
          </w:tcPr>
          <w:p>
            <w:pPr/>
          </w:p>
        </w:tc>
      </w:tr>
      <w:tr>
        <w:trPr>
          <w:trHeight w:val="446" w:hRule="exact"/>
        </w:trPr>
        <w:tc>
          <w:tcPr>
            <w:tcW w:w="3022" w:type="dxa"/>
            <w:vMerge/>
            <w:tcBorders>
              <w:left w:val="nil" w:sz="6" w:space="0" w:color="auto"/>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105" w:right="0"/>
              <w:jc w:val="left"/>
              <w:rPr>
                <w:rFonts w:ascii="Courier New" w:hAnsi="Courier New" w:cs="Courier New" w:eastAsia="Courier New" w:hint="default"/>
                <w:sz w:val="20"/>
                <w:szCs w:val="20"/>
              </w:rPr>
            </w:pPr>
            <w:r>
              <w:rPr>
                <w:rFonts w:ascii="Courier New"/>
                <w:w w:val="85"/>
                <w:sz w:val="20"/>
              </w:rPr>
              <w:t>7</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w w:val="105"/>
                <w:sz w:val="20"/>
                <w:szCs w:val="20"/>
              </w:rPr>
              <w:t>报告</w:t>
            </w:r>
            <w:r>
              <w:rPr>
                <w:rFonts w:ascii="宋体" w:hAnsi="宋体" w:cs="宋体" w:eastAsia="宋体" w:hint="default"/>
                <w:w w:val="105"/>
                <w:sz w:val="20"/>
                <w:szCs w:val="20"/>
              </w:rPr>
              <w:t>期</w:t>
            </w:r>
            <w:r>
              <w:rPr>
                <w:rFonts w:ascii="宋体" w:hAnsi="宋体" w:cs="宋体" w:eastAsia="宋体" w:hint="default"/>
                <w:w w:val="105"/>
                <w:sz w:val="20"/>
                <w:szCs w:val="20"/>
              </w:rPr>
              <w:t>因</w:t>
            </w:r>
            <w:r>
              <w:rPr>
                <w:rFonts w:ascii="宋体" w:hAnsi="宋体" w:cs="宋体" w:eastAsia="宋体" w:hint="default"/>
                <w:w w:val="105"/>
                <w:sz w:val="20"/>
                <w:szCs w:val="20"/>
              </w:rPr>
              <w:t>回</w:t>
            </w:r>
            <w:r>
              <w:rPr>
                <w:rFonts w:ascii="宋体" w:hAnsi="宋体" w:cs="宋体" w:eastAsia="宋体" w:hint="default"/>
                <w:w w:val="105"/>
                <w:sz w:val="20"/>
                <w:szCs w:val="20"/>
              </w:rPr>
              <w:t>购等</w:t>
            </w:r>
            <w:r>
              <w:rPr>
                <w:rFonts w:ascii="宋体" w:hAnsi="宋体" w:cs="宋体" w:eastAsia="宋体" w:hint="default"/>
                <w:w w:val="105"/>
                <w:sz w:val="20"/>
                <w:szCs w:val="20"/>
              </w:rPr>
              <w:t>减少</w:t>
            </w:r>
            <w:r>
              <w:rPr>
                <w:rFonts w:ascii="宋体" w:hAnsi="宋体" w:cs="宋体" w:eastAsia="宋体" w:hint="default"/>
                <w:w w:val="105"/>
                <w:sz w:val="20"/>
                <w:szCs w:val="20"/>
              </w:rPr>
              <w:t>的</w:t>
            </w:r>
            <w:r>
              <w:rPr>
                <w:rFonts w:ascii="宋体" w:hAnsi="宋体" w:cs="宋体" w:eastAsia="宋体" w:hint="default"/>
                <w:w w:val="105"/>
                <w:sz w:val="20"/>
                <w:szCs w:val="20"/>
              </w:rPr>
              <w:t>股份数</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85"/>
                <w:sz w:val="20"/>
              </w:rPr>
              <w:t>8</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533"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减少</w:t>
            </w:r>
            <w:r>
              <w:rPr>
                <w:rFonts w:ascii="宋体" w:hAnsi="宋体" w:cs="宋体" w:eastAsia="宋体" w:hint="default"/>
                <w:spacing w:val="7"/>
                <w:w w:val="105"/>
                <w:sz w:val="20"/>
                <w:szCs w:val="20"/>
              </w:rPr>
              <w:t>股份下一</w:t>
            </w:r>
            <w:r>
              <w:rPr>
                <w:rFonts w:ascii="宋体" w:hAnsi="宋体" w:cs="宋体" w:eastAsia="宋体" w:hint="default"/>
                <w:spacing w:val="7"/>
                <w:w w:val="105"/>
                <w:sz w:val="20"/>
                <w:szCs w:val="20"/>
              </w:rPr>
              <w:t>月</w:t>
            </w:r>
            <w:r>
              <w:rPr>
                <w:rFonts w:ascii="宋体" w:hAnsi="宋体" w:cs="宋体" w:eastAsia="宋体" w:hint="default"/>
                <w:spacing w:val="7"/>
                <w:w w:val="105"/>
                <w:sz w:val="20"/>
                <w:szCs w:val="20"/>
              </w:rPr>
              <w:t>份</w:t>
            </w:r>
            <w:r>
              <w:rPr>
                <w:rFonts w:ascii="宋体" w:hAnsi="宋体" w:cs="宋体" w:eastAsia="宋体" w:hint="default"/>
                <w:spacing w:val="7"/>
                <w:w w:val="105"/>
                <w:sz w:val="20"/>
                <w:szCs w:val="20"/>
              </w:rPr>
              <w:t>起至</w:t>
            </w:r>
            <w:r>
              <w:rPr>
                <w:rFonts w:ascii="宋体" w:hAnsi="宋体" w:cs="宋体" w:eastAsia="宋体" w:hint="default"/>
                <w:spacing w:val="7"/>
                <w:w w:val="105"/>
                <w:sz w:val="20"/>
                <w:szCs w:val="20"/>
              </w:rPr>
              <w:t>报告</w:t>
            </w:r>
            <w:r>
              <w:rPr>
                <w:rFonts w:ascii="宋体" w:hAnsi="宋体" w:cs="宋体" w:eastAsia="宋体" w:hint="default"/>
                <w:spacing w:val="7"/>
                <w:w w:val="105"/>
                <w:sz w:val="20"/>
                <w:szCs w:val="20"/>
              </w:rPr>
              <w:t>期</w:t>
            </w:r>
            <w:r>
              <w:rPr>
                <w:rFonts w:ascii="宋体" w:hAnsi="宋体" w:cs="宋体" w:eastAsia="宋体" w:hint="default"/>
                <w:spacing w:val="7"/>
                <w:sz w:val="20"/>
                <w:szCs w:val="20"/>
              </w:rPr>
            </w:r>
          </w:p>
          <w:p>
            <w:pPr>
              <w:pStyle w:val="TableParagraph"/>
              <w:spacing w:line="240" w:lineRule="auto" w:before="2"/>
              <w:ind w:left="119" w:right="0"/>
              <w:jc w:val="left"/>
              <w:rPr>
                <w:rFonts w:ascii="宋体" w:hAnsi="宋体" w:cs="宋体" w:eastAsia="宋体" w:hint="default"/>
                <w:sz w:val="20"/>
                <w:szCs w:val="20"/>
              </w:rPr>
            </w:pPr>
            <w:r>
              <w:rPr>
                <w:rFonts w:ascii="宋体" w:hAnsi="宋体" w:cs="宋体" w:eastAsia="宋体" w:hint="default"/>
                <w:spacing w:val="-4"/>
                <w:w w:val="105"/>
                <w:sz w:val="20"/>
                <w:szCs w:val="20"/>
              </w:rPr>
              <w:t>年</w:t>
            </w:r>
            <w:r>
              <w:rPr>
                <w:rFonts w:ascii="宋体" w:hAnsi="宋体" w:cs="宋体" w:eastAsia="宋体" w:hint="default"/>
                <w:spacing w:val="-4"/>
                <w:w w:val="105"/>
                <w:sz w:val="20"/>
                <w:szCs w:val="20"/>
              </w:rPr>
              <w:t>末</w:t>
            </w:r>
            <w:r>
              <w:rPr>
                <w:rFonts w:ascii="宋体" w:hAnsi="宋体" w:cs="宋体" w:eastAsia="宋体" w:hint="default"/>
                <w:spacing w:val="-4"/>
                <w:w w:val="105"/>
                <w:sz w:val="20"/>
                <w:szCs w:val="20"/>
              </w:rPr>
              <w:t>的</w:t>
            </w:r>
            <w:r>
              <w:rPr>
                <w:rFonts w:ascii="宋体" w:hAnsi="宋体" w:cs="宋体" w:eastAsia="宋体" w:hint="default"/>
                <w:spacing w:val="-4"/>
                <w:w w:val="105"/>
                <w:sz w:val="20"/>
                <w:szCs w:val="20"/>
              </w:rPr>
              <w:t>月</w:t>
            </w:r>
            <w:r>
              <w:rPr>
                <w:rFonts w:ascii="宋体" w:hAnsi="宋体" w:cs="宋体" w:eastAsia="宋体" w:hint="default"/>
                <w:spacing w:val="-4"/>
                <w:w w:val="105"/>
                <w:sz w:val="20"/>
                <w:szCs w:val="20"/>
              </w:rPr>
              <w:t>份数</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5" w:right="0"/>
              <w:jc w:val="left"/>
              <w:rPr>
                <w:rFonts w:ascii="Courier New" w:hAnsi="Courier New" w:cs="Courier New" w:eastAsia="Courier New" w:hint="default"/>
                <w:sz w:val="20"/>
                <w:szCs w:val="20"/>
              </w:rPr>
            </w:pPr>
            <w:r>
              <w:rPr>
                <w:rFonts w:ascii="Courier New"/>
                <w:w w:val="85"/>
                <w:sz w:val="20"/>
              </w:rPr>
              <w:t>9</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51"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报告</w:t>
            </w:r>
            <w:r>
              <w:rPr>
                <w:rFonts w:ascii="宋体" w:hAnsi="宋体" w:cs="宋体" w:eastAsia="宋体" w:hint="default"/>
                <w:spacing w:val="-4"/>
                <w:w w:val="105"/>
                <w:sz w:val="20"/>
                <w:szCs w:val="20"/>
              </w:rPr>
              <w:t>期</w:t>
            </w:r>
            <w:r>
              <w:rPr>
                <w:rFonts w:ascii="宋体" w:hAnsi="宋体" w:cs="宋体" w:eastAsia="宋体" w:hint="default"/>
                <w:spacing w:val="-4"/>
                <w:w w:val="105"/>
                <w:sz w:val="20"/>
                <w:szCs w:val="20"/>
              </w:rPr>
              <w:t>缩</w:t>
            </w:r>
            <w:r>
              <w:rPr>
                <w:rFonts w:ascii="宋体" w:hAnsi="宋体" w:cs="宋体" w:eastAsia="宋体" w:hint="default"/>
                <w:spacing w:val="-4"/>
                <w:w w:val="105"/>
                <w:sz w:val="20"/>
                <w:szCs w:val="20"/>
              </w:rPr>
              <w:t>股数</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105" w:right="0"/>
              <w:jc w:val="left"/>
              <w:rPr>
                <w:rFonts w:ascii="Courier New" w:hAnsi="Courier New" w:cs="Courier New" w:eastAsia="Courier New" w:hint="default"/>
                <w:sz w:val="20"/>
                <w:szCs w:val="20"/>
              </w:rPr>
            </w:pPr>
            <w:r>
              <w:rPr>
                <w:rFonts w:ascii="Courier New"/>
                <w:w w:val="95"/>
                <w:sz w:val="20"/>
              </w:rPr>
              <w:t>10</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42" w:hRule="exact"/>
        </w:trPr>
        <w:tc>
          <w:tcPr>
            <w:tcW w:w="30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报告</w:t>
            </w:r>
            <w:r>
              <w:rPr>
                <w:rFonts w:ascii="宋体" w:hAnsi="宋体" w:cs="宋体" w:eastAsia="宋体" w:hint="default"/>
                <w:spacing w:val="-4"/>
                <w:w w:val="105"/>
                <w:sz w:val="20"/>
                <w:szCs w:val="20"/>
              </w:rPr>
              <w:t>期月</w:t>
            </w:r>
            <w:r>
              <w:rPr>
                <w:rFonts w:ascii="宋体" w:hAnsi="宋体" w:cs="宋体" w:eastAsia="宋体" w:hint="default"/>
                <w:spacing w:val="-4"/>
                <w:w w:val="105"/>
                <w:sz w:val="20"/>
                <w:szCs w:val="20"/>
              </w:rPr>
              <w:t>份数</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95"/>
                <w:sz w:val="20"/>
              </w:rPr>
              <w:t>11</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w w:val="85"/>
                <w:sz w:val="20"/>
              </w:rPr>
              <w:t>12</w:t>
            </w:r>
            <w:r>
              <w:rPr>
                <w:rFonts w:ascii="Courier New"/>
                <w:sz w:val="20"/>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98"/>
              <w:jc w:val="right"/>
              <w:rPr>
                <w:rFonts w:ascii="Courier New" w:hAnsi="Courier New" w:cs="Courier New" w:eastAsia="Courier New" w:hint="default"/>
                <w:sz w:val="20"/>
                <w:szCs w:val="20"/>
              </w:rPr>
            </w:pPr>
            <w:r>
              <w:rPr>
                <w:rFonts w:ascii="Courier New"/>
                <w:w w:val="85"/>
                <w:sz w:val="20"/>
              </w:rPr>
              <w:t>12</w:t>
            </w:r>
            <w:r>
              <w:rPr>
                <w:rFonts w:ascii="Courier New"/>
                <w:sz w:val="20"/>
              </w:rPr>
            </w:r>
          </w:p>
        </w:tc>
      </w:tr>
      <w:tr>
        <w:trPr>
          <w:trHeight w:val="359" w:hRule="exact"/>
        </w:trPr>
        <w:tc>
          <w:tcPr>
            <w:tcW w:w="3022" w:type="dxa"/>
            <w:tcBorders>
              <w:top w:val="single" w:sz="2" w:space="0" w:color="000000"/>
              <w:left w:val="nil" w:sz="6" w:space="0" w:color="auto"/>
              <w:bottom w:val="nil" w:sz="6" w:space="0" w:color="auto"/>
              <w:right w:val="single" w:sz="2" w:space="0" w:color="000000"/>
            </w:tcBorders>
          </w:tcPr>
          <w:p>
            <w:pPr/>
          </w:p>
        </w:tc>
        <w:tc>
          <w:tcPr>
            <w:tcW w:w="1651"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49"/>
              <w:ind w:left="105" w:right="0"/>
              <w:jc w:val="left"/>
              <w:rPr>
                <w:rFonts w:ascii="Courier New" w:hAnsi="Courier New" w:cs="Courier New" w:eastAsia="Courier New" w:hint="default"/>
                <w:sz w:val="20"/>
                <w:szCs w:val="20"/>
              </w:rPr>
            </w:pPr>
            <w:r>
              <w:rPr>
                <w:rFonts w:ascii="Courier New" w:hAnsi="Courier New" w:cs="Courier New" w:eastAsia="Courier New" w:hint="default"/>
                <w:sz w:val="20"/>
                <w:szCs w:val="20"/>
              </w:rPr>
              <w:t>12=4+5+6</w:t>
            </w:r>
            <w:r>
              <w:rPr>
                <w:rFonts w:ascii="宋体" w:hAnsi="宋体" w:cs="宋体" w:eastAsia="宋体" w:hint="default"/>
                <w:sz w:val="20"/>
                <w:szCs w:val="20"/>
              </w:rPr>
              <w:t>×</w:t>
            </w:r>
            <w:r>
              <w:rPr>
                <w:rFonts w:ascii="Courier New" w:hAnsi="Courier New" w:cs="Courier New" w:eastAsia="Courier New" w:hint="default"/>
                <w:sz w:val="20"/>
                <w:szCs w:val="20"/>
              </w:rPr>
              <w:t>7</w:t>
            </w:r>
          </w:p>
        </w:tc>
        <w:tc>
          <w:tcPr>
            <w:tcW w:w="1829" w:type="dxa"/>
            <w:tcBorders>
              <w:top w:val="single" w:sz="2" w:space="0" w:color="000000"/>
              <w:left w:val="single" w:sz="2" w:space="0" w:color="000000"/>
              <w:bottom w:val="nil" w:sz="6" w:space="0" w:color="auto"/>
              <w:right w:val="single" w:sz="2" w:space="0" w:color="000000"/>
            </w:tcBorders>
          </w:tcPr>
          <w:p>
            <w:pPr/>
          </w:p>
        </w:tc>
        <w:tc>
          <w:tcPr>
            <w:tcW w:w="2292" w:type="dxa"/>
            <w:tcBorders>
              <w:top w:val="single" w:sz="2" w:space="0" w:color="000000"/>
              <w:left w:val="single" w:sz="2" w:space="0" w:color="000000"/>
              <w:bottom w:val="nil" w:sz="6" w:space="0" w:color="auto"/>
              <w:right w:val="nil" w:sz="6" w:space="0" w:color="auto"/>
            </w:tcBorders>
          </w:tcPr>
          <w:p>
            <w:pPr/>
          </w:p>
        </w:tc>
      </w:tr>
      <w:tr>
        <w:trPr>
          <w:trHeight w:val="88" w:hRule="exact"/>
        </w:trPr>
        <w:tc>
          <w:tcPr>
            <w:tcW w:w="3022" w:type="dxa"/>
            <w:vMerge w:val="restart"/>
            <w:tcBorders>
              <w:top w:val="nil" w:sz="6" w:space="0" w:color="auto"/>
              <w:left w:val="nil" w:sz="6" w:space="0" w:color="auto"/>
              <w:right w:val="single" w:sz="2" w:space="0" w:color="000000"/>
            </w:tcBorders>
          </w:tcPr>
          <w:p>
            <w:pPr>
              <w:pStyle w:val="TableParagraph"/>
              <w:spacing w:line="224" w:lineRule="exact"/>
              <w:ind w:left="120" w:right="0"/>
              <w:jc w:val="left"/>
              <w:rPr>
                <w:rFonts w:ascii="宋体" w:hAnsi="宋体" w:cs="宋体" w:eastAsia="宋体" w:hint="default"/>
                <w:sz w:val="20"/>
                <w:szCs w:val="20"/>
              </w:rPr>
            </w:pPr>
            <w:r>
              <w:rPr>
                <w:rFonts w:ascii="宋体" w:hAnsi="宋体" w:cs="宋体" w:eastAsia="宋体" w:hint="default"/>
                <w:w w:val="105"/>
                <w:sz w:val="20"/>
                <w:szCs w:val="20"/>
              </w:rPr>
              <w:t>发行</w:t>
            </w:r>
            <w:r>
              <w:rPr>
                <w:rFonts w:ascii="宋体" w:hAnsi="宋体" w:cs="宋体" w:eastAsia="宋体" w:hint="default"/>
                <w:w w:val="105"/>
                <w:sz w:val="20"/>
                <w:szCs w:val="20"/>
              </w:rPr>
              <w:t>在</w:t>
            </w:r>
            <w:r>
              <w:rPr>
                <w:rFonts w:ascii="宋体" w:hAnsi="宋体" w:cs="宋体" w:eastAsia="宋体" w:hint="default"/>
                <w:w w:val="105"/>
                <w:sz w:val="20"/>
                <w:szCs w:val="20"/>
              </w:rPr>
              <w:t>外</w:t>
            </w:r>
            <w:r>
              <w:rPr>
                <w:rFonts w:ascii="宋体" w:hAnsi="宋体" w:cs="宋体" w:eastAsia="宋体" w:hint="default"/>
                <w:w w:val="105"/>
                <w:sz w:val="20"/>
                <w:szCs w:val="20"/>
              </w:rPr>
              <w:t>的</w:t>
            </w:r>
            <w:r>
              <w:rPr>
                <w:rFonts w:ascii="宋体" w:hAnsi="宋体" w:cs="宋体" w:eastAsia="宋体" w:hint="default"/>
                <w:w w:val="105"/>
                <w:sz w:val="20"/>
                <w:szCs w:val="20"/>
              </w:rPr>
              <w:t>普</w:t>
            </w:r>
            <w:r>
              <w:rPr>
                <w:rFonts w:ascii="宋体" w:hAnsi="宋体" w:cs="宋体" w:eastAsia="宋体" w:hint="default"/>
                <w:w w:val="105"/>
                <w:sz w:val="20"/>
                <w:szCs w:val="20"/>
              </w:rPr>
              <w:t>通股</w:t>
            </w:r>
            <w:r>
              <w:rPr>
                <w:rFonts w:ascii="宋体" w:hAnsi="宋体" w:cs="宋体" w:eastAsia="宋体" w:hint="default"/>
                <w:w w:val="105"/>
                <w:sz w:val="20"/>
                <w:szCs w:val="20"/>
              </w:rPr>
              <w:t>加</w:t>
            </w:r>
            <w:r>
              <w:rPr>
                <w:rFonts w:ascii="宋体" w:hAnsi="宋体" w:cs="宋体" w:eastAsia="宋体" w:hint="default"/>
                <w:w w:val="105"/>
                <w:sz w:val="20"/>
                <w:szCs w:val="20"/>
              </w:rPr>
              <w:t>权</w:t>
            </w:r>
            <w:r>
              <w:rPr>
                <w:rFonts w:ascii="宋体" w:hAnsi="宋体" w:cs="宋体" w:eastAsia="宋体" w:hint="default"/>
                <w:w w:val="105"/>
                <w:sz w:val="20"/>
                <w:szCs w:val="20"/>
              </w:rPr>
              <w:t>平</w:t>
            </w:r>
            <w:r>
              <w:rPr>
                <w:rFonts w:ascii="宋体" w:hAnsi="宋体" w:cs="宋体" w:eastAsia="宋体" w:hint="default"/>
                <w:w w:val="105"/>
                <w:sz w:val="20"/>
                <w:szCs w:val="20"/>
              </w:rPr>
              <w:t>均</w:t>
            </w:r>
            <w:r>
              <w:rPr>
                <w:rFonts w:ascii="宋体" w:hAnsi="宋体" w:cs="宋体" w:eastAsia="宋体" w:hint="default"/>
                <w:w w:val="105"/>
                <w:sz w:val="20"/>
                <w:szCs w:val="20"/>
              </w:rPr>
              <w:t>数</w:t>
            </w:r>
            <w:r>
              <w:rPr>
                <w:rFonts w:ascii="宋体" w:hAnsi="宋体" w:cs="宋体" w:eastAsia="宋体" w:hint="default"/>
                <w:sz w:val="20"/>
                <w:szCs w:val="20"/>
              </w:rPr>
            </w:r>
          </w:p>
        </w:tc>
        <w:tc>
          <w:tcPr>
            <w:tcW w:w="1651" w:type="dxa"/>
            <w:tcBorders>
              <w:top w:val="nil" w:sz="6" w:space="0" w:color="auto"/>
              <w:left w:val="single" w:sz="2" w:space="0" w:color="000000"/>
              <w:bottom w:val="single" w:sz="2" w:space="0" w:color="000000"/>
              <w:right w:val="single" w:sz="2" w:space="0" w:color="000000"/>
            </w:tcBorders>
          </w:tcPr>
          <w:p>
            <w:pPr/>
          </w:p>
        </w:tc>
        <w:tc>
          <w:tcPr>
            <w:tcW w:w="1829" w:type="dxa"/>
            <w:vMerge w:val="restart"/>
            <w:tcBorders>
              <w:top w:val="nil" w:sz="6" w:space="0" w:color="auto"/>
              <w:left w:val="single" w:sz="2" w:space="0" w:color="000000"/>
              <w:right w:val="single" w:sz="2" w:space="0" w:color="000000"/>
            </w:tcBorders>
          </w:tcPr>
          <w:p>
            <w:pPr>
              <w:pStyle w:val="TableParagraph"/>
              <w:spacing w:line="240" w:lineRule="auto" w:before="29"/>
              <w:ind w:left="288" w:right="0"/>
              <w:jc w:val="left"/>
              <w:rPr>
                <w:rFonts w:ascii="Courier New" w:hAnsi="Courier New" w:cs="Courier New" w:eastAsia="Courier New" w:hint="default"/>
                <w:sz w:val="20"/>
                <w:szCs w:val="20"/>
              </w:rPr>
            </w:pPr>
            <w:r>
              <w:rPr>
                <w:rFonts w:ascii="Courier New"/>
                <w:w w:val="85"/>
                <w:sz w:val="20"/>
              </w:rPr>
              <w:t>628,294,484.00</w:t>
            </w:r>
            <w:r>
              <w:rPr>
                <w:rFonts w:ascii="Courier New"/>
                <w:sz w:val="20"/>
              </w:rPr>
            </w:r>
          </w:p>
        </w:tc>
        <w:tc>
          <w:tcPr>
            <w:tcW w:w="2292" w:type="dxa"/>
            <w:vMerge w:val="restart"/>
            <w:tcBorders>
              <w:top w:val="nil" w:sz="6" w:space="0" w:color="auto"/>
              <w:left w:val="single" w:sz="2" w:space="0" w:color="000000"/>
              <w:right w:val="nil" w:sz="6" w:space="0" w:color="auto"/>
            </w:tcBorders>
          </w:tcPr>
          <w:p>
            <w:pPr>
              <w:pStyle w:val="TableParagraph"/>
              <w:spacing w:line="240" w:lineRule="auto" w:before="29"/>
              <w:ind w:left="748" w:right="0"/>
              <w:jc w:val="left"/>
              <w:rPr>
                <w:rFonts w:ascii="Courier New" w:hAnsi="Courier New" w:cs="Courier New" w:eastAsia="Courier New" w:hint="default"/>
                <w:sz w:val="20"/>
                <w:szCs w:val="20"/>
              </w:rPr>
            </w:pPr>
            <w:r>
              <w:rPr>
                <w:rFonts w:ascii="Courier New"/>
                <w:w w:val="85"/>
                <w:sz w:val="20"/>
              </w:rPr>
              <w:t>478,029,484.00</w:t>
            </w:r>
            <w:r>
              <w:rPr>
                <w:rFonts w:ascii="Courier New"/>
                <w:sz w:val="20"/>
              </w:rPr>
            </w:r>
          </w:p>
        </w:tc>
      </w:tr>
      <w:tr>
        <w:trPr>
          <w:trHeight w:val="361" w:hRule="exact"/>
        </w:trPr>
        <w:tc>
          <w:tcPr>
            <w:tcW w:w="3022" w:type="dxa"/>
            <w:vMerge/>
            <w:tcBorders>
              <w:left w:val="nil" w:sz="6" w:space="0" w:color="auto"/>
              <w:bottom w:val="nil" w:sz="6" w:space="0" w:color="auto"/>
              <w:right w:val="single" w:sz="2" w:space="0" w:color="000000"/>
            </w:tcBorders>
          </w:tcPr>
          <w:p>
            <w:pPr/>
          </w:p>
        </w:tc>
        <w:tc>
          <w:tcPr>
            <w:tcW w:w="1651" w:type="dxa"/>
            <w:vMerge w:val="restart"/>
            <w:tcBorders>
              <w:top w:val="single" w:sz="2" w:space="0" w:color="000000"/>
              <w:left w:val="single" w:sz="2" w:space="0" w:color="000000"/>
              <w:right w:val="single" w:sz="2" w:space="0" w:color="000000"/>
            </w:tcBorders>
          </w:tcPr>
          <w:p>
            <w:pPr>
              <w:pStyle w:val="TableParagraph"/>
              <w:spacing w:line="257" w:lineRule="exact"/>
              <w:ind w:left="105"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44"/>
                <w:sz w:val="20"/>
                <w:szCs w:val="20"/>
              </w:rPr>
              <w:t> </w:t>
            </w:r>
            <w:r>
              <w:rPr>
                <w:rFonts w:ascii="Courier New" w:hAnsi="Courier New" w:cs="Courier New" w:eastAsia="Courier New" w:hint="default"/>
                <w:sz w:val="20"/>
                <w:szCs w:val="20"/>
              </w:rPr>
              <w:t>11-8</w:t>
            </w:r>
            <w:r>
              <w:rPr>
                <w:rFonts w:ascii="Courier New" w:hAnsi="Courier New" w:cs="Courier New" w:eastAsia="Courier New" w:hint="default"/>
                <w:spacing w:val="-62"/>
                <w:sz w:val="20"/>
                <w:szCs w:val="20"/>
              </w:rPr>
              <w:t> </w:t>
            </w:r>
            <w:r>
              <w:rPr>
                <w:rFonts w:ascii="宋体" w:hAnsi="宋体" w:cs="宋体" w:eastAsia="宋体" w:hint="default"/>
                <w:sz w:val="20"/>
                <w:szCs w:val="20"/>
              </w:rPr>
              <w:t>×</w:t>
            </w:r>
            <w:r>
              <w:rPr>
                <w:rFonts w:ascii="宋体" w:hAnsi="宋体" w:cs="宋体" w:eastAsia="宋体" w:hint="default"/>
                <w:spacing w:val="-41"/>
                <w:sz w:val="20"/>
                <w:szCs w:val="20"/>
              </w:rPr>
              <w:t> </w:t>
            </w:r>
            <w:r>
              <w:rPr>
                <w:rFonts w:ascii="Courier New" w:hAnsi="Courier New" w:cs="Courier New" w:eastAsia="Courier New" w:hint="default"/>
                <w:sz w:val="20"/>
                <w:szCs w:val="20"/>
              </w:rPr>
              <w:t>9</w:t>
            </w:r>
            <w:r>
              <w:rPr>
                <w:rFonts w:ascii="Courier New" w:hAnsi="Courier New" w:cs="Courier New" w:eastAsia="Courier New" w:hint="default"/>
                <w:spacing w:val="-58"/>
                <w:sz w:val="20"/>
                <w:szCs w:val="20"/>
              </w:rPr>
              <w:t> </w:t>
            </w:r>
            <w:r>
              <w:rPr>
                <w:rFonts w:ascii="宋体" w:hAnsi="宋体" w:cs="宋体" w:eastAsia="宋体" w:hint="default"/>
                <w:sz w:val="20"/>
                <w:szCs w:val="20"/>
              </w:rPr>
              <w:t>÷</w:t>
            </w:r>
          </w:p>
          <w:p>
            <w:pPr>
              <w:pStyle w:val="TableParagraph"/>
              <w:spacing w:line="240" w:lineRule="auto" w:before="42"/>
              <w:ind w:left="105" w:right="0"/>
              <w:jc w:val="left"/>
              <w:rPr>
                <w:rFonts w:ascii="Courier New" w:hAnsi="Courier New" w:cs="Courier New" w:eastAsia="Courier New" w:hint="default"/>
                <w:sz w:val="20"/>
                <w:szCs w:val="20"/>
              </w:rPr>
            </w:pPr>
            <w:r>
              <w:rPr>
                <w:rFonts w:ascii="Courier New"/>
                <w:w w:val="95"/>
                <w:sz w:val="20"/>
              </w:rPr>
              <w:t>11-10</w:t>
            </w:r>
            <w:r>
              <w:rPr>
                <w:rFonts w:ascii="Courier New"/>
                <w:sz w:val="20"/>
              </w:rPr>
            </w:r>
          </w:p>
          <w:p>
            <w:pPr>
              <w:pStyle w:val="TableParagraph"/>
              <w:spacing w:line="240" w:lineRule="auto" w:before="6"/>
              <w:ind w:right="0"/>
              <w:jc w:val="left"/>
              <w:rPr>
                <w:rFonts w:ascii="Microsoft JhengHei" w:hAnsi="Microsoft JhengHei" w:cs="Microsoft JhengHei" w:eastAsia="Microsoft JhengHei" w:hint="default"/>
                <w:b/>
                <w:bCs/>
                <w:sz w:val="25"/>
                <w:szCs w:val="25"/>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w w:val="95"/>
                <w:sz w:val="20"/>
              </w:rPr>
              <w:t>13</w:t>
            </w:r>
            <w:r>
              <w:rPr>
                <w:rFonts w:ascii="Courier New"/>
                <w:sz w:val="20"/>
              </w:rPr>
            </w:r>
          </w:p>
        </w:tc>
        <w:tc>
          <w:tcPr>
            <w:tcW w:w="1829" w:type="dxa"/>
            <w:vMerge/>
            <w:tcBorders>
              <w:left w:val="single" w:sz="2" w:space="0" w:color="000000"/>
              <w:bottom w:val="nil" w:sz="6" w:space="0" w:color="auto"/>
              <w:right w:val="single" w:sz="2" w:space="0" w:color="000000"/>
            </w:tcBorders>
          </w:tcPr>
          <w:p>
            <w:pPr/>
          </w:p>
        </w:tc>
        <w:tc>
          <w:tcPr>
            <w:tcW w:w="2292" w:type="dxa"/>
            <w:vMerge/>
            <w:tcBorders>
              <w:left w:val="single" w:sz="2" w:space="0" w:color="000000"/>
              <w:bottom w:val="nil" w:sz="6" w:space="0" w:color="auto"/>
              <w:right w:val="nil" w:sz="6" w:space="0" w:color="auto"/>
            </w:tcBorders>
          </w:tcPr>
          <w:p>
            <w:pPr/>
          </w:p>
        </w:tc>
      </w:tr>
      <w:tr>
        <w:trPr>
          <w:trHeight w:val="436" w:hRule="exact"/>
        </w:trPr>
        <w:tc>
          <w:tcPr>
            <w:tcW w:w="3022" w:type="dxa"/>
            <w:tcBorders>
              <w:top w:val="nil" w:sz="6" w:space="0" w:color="auto"/>
              <w:left w:val="nil" w:sz="6" w:space="0" w:color="auto"/>
              <w:bottom w:val="nil" w:sz="6" w:space="0" w:color="auto"/>
              <w:right w:val="single" w:sz="2" w:space="0" w:color="000000"/>
            </w:tcBorders>
          </w:tcPr>
          <w:p>
            <w:pPr>
              <w:pStyle w:val="TableParagraph"/>
              <w:spacing w:line="240" w:lineRule="auto" w:before="142"/>
              <w:ind w:left="120" w:right="0"/>
              <w:jc w:val="left"/>
              <w:rPr>
                <w:rFonts w:ascii="宋体" w:hAnsi="宋体" w:cs="宋体" w:eastAsia="宋体" w:hint="default"/>
                <w:sz w:val="20"/>
                <w:szCs w:val="20"/>
              </w:rPr>
            </w:pPr>
            <w:r>
              <w:rPr>
                <w:rFonts w:ascii="宋体" w:hAnsi="宋体" w:cs="宋体" w:eastAsia="宋体" w:hint="default"/>
                <w:spacing w:val="7"/>
                <w:w w:val="105"/>
                <w:sz w:val="20"/>
                <w:szCs w:val="20"/>
              </w:rPr>
              <w:t>因同</w:t>
            </w:r>
            <w:r>
              <w:rPr>
                <w:rFonts w:ascii="宋体" w:hAnsi="宋体" w:cs="宋体" w:eastAsia="宋体" w:hint="default"/>
                <w:spacing w:val="7"/>
                <w:w w:val="105"/>
                <w:sz w:val="20"/>
                <w:szCs w:val="20"/>
              </w:rPr>
              <w:t>一控</w:t>
            </w:r>
            <w:r>
              <w:rPr>
                <w:rFonts w:ascii="宋体" w:hAnsi="宋体" w:cs="宋体" w:eastAsia="宋体" w:hint="default"/>
                <w:spacing w:val="7"/>
                <w:w w:val="105"/>
                <w:sz w:val="20"/>
                <w:szCs w:val="20"/>
              </w:rPr>
              <w:t>制</w:t>
            </w:r>
            <w:r>
              <w:rPr>
                <w:rFonts w:ascii="宋体" w:hAnsi="宋体" w:cs="宋体" w:eastAsia="宋体" w:hint="default"/>
                <w:spacing w:val="7"/>
                <w:w w:val="105"/>
                <w:sz w:val="20"/>
                <w:szCs w:val="20"/>
              </w:rPr>
              <w:t>下</w:t>
            </w:r>
            <w:r>
              <w:rPr>
                <w:rFonts w:ascii="宋体" w:hAnsi="宋体" w:cs="宋体" w:eastAsia="宋体" w:hint="default"/>
                <w:spacing w:val="7"/>
                <w:w w:val="105"/>
                <w:sz w:val="20"/>
                <w:szCs w:val="20"/>
              </w:rPr>
              <w:t>企</w:t>
            </w:r>
            <w:r>
              <w:rPr>
                <w:rFonts w:ascii="宋体" w:hAnsi="宋体" w:cs="宋体" w:eastAsia="宋体" w:hint="default"/>
                <w:spacing w:val="7"/>
                <w:w w:val="105"/>
                <w:sz w:val="20"/>
                <w:szCs w:val="20"/>
              </w:rPr>
              <w:t>业</w:t>
            </w:r>
            <w:r>
              <w:rPr>
                <w:rFonts w:ascii="宋体" w:hAnsi="宋体" w:cs="宋体" w:eastAsia="宋体" w:hint="default"/>
                <w:spacing w:val="7"/>
                <w:w w:val="105"/>
                <w:sz w:val="20"/>
                <w:szCs w:val="20"/>
              </w:rPr>
              <w:t>合</w:t>
            </w:r>
            <w:r>
              <w:rPr>
                <w:rFonts w:ascii="宋体" w:hAnsi="宋体" w:cs="宋体" w:eastAsia="宋体" w:hint="default"/>
                <w:spacing w:val="7"/>
                <w:w w:val="105"/>
                <w:sz w:val="20"/>
                <w:szCs w:val="20"/>
              </w:rPr>
              <w:t>并</w:t>
            </w:r>
            <w:r>
              <w:rPr>
                <w:rFonts w:ascii="宋体" w:hAnsi="宋体" w:cs="宋体" w:eastAsia="宋体" w:hint="default"/>
                <w:spacing w:val="7"/>
                <w:w w:val="105"/>
                <w:sz w:val="20"/>
                <w:szCs w:val="20"/>
              </w:rPr>
              <w:t>而</w:t>
            </w:r>
            <w:r>
              <w:rPr>
                <w:rFonts w:ascii="宋体" w:hAnsi="宋体" w:cs="宋体" w:eastAsia="宋体" w:hint="default"/>
                <w:spacing w:val="7"/>
                <w:w w:val="105"/>
                <w:sz w:val="20"/>
                <w:szCs w:val="20"/>
              </w:rPr>
              <w:t>调</w:t>
            </w:r>
            <w:r>
              <w:rPr>
                <w:rFonts w:ascii="宋体" w:hAnsi="宋体" w:cs="宋体" w:eastAsia="宋体" w:hint="default"/>
                <w:spacing w:val="7"/>
                <w:w w:val="105"/>
                <w:sz w:val="20"/>
                <w:szCs w:val="20"/>
              </w:rPr>
              <w:t>整</w:t>
            </w:r>
            <w:r>
              <w:rPr>
                <w:rFonts w:ascii="宋体" w:hAnsi="宋体" w:cs="宋体" w:eastAsia="宋体" w:hint="default"/>
                <w:spacing w:val="7"/>
                <w:sz w:val="20"/>
                <w:szCs w:val="20"/>
              </w:rPr>
            </w:r>
          </w:p>
        </w:tc>
        <w:tc>
          <w:tcPr>
            <w:tcW w:w="1651" w:type="dxa"/>
            <w:vMerge/>
            <w:tcBorders>
              <w:left w:val="single" w:sz="2" w:space="0" w:color="000000"/>
              <w:right w:val="single" w:sz="2" w:space="0" w:color="000000"/>
            </w:tcBorders>
          </w:tcPr>
          <w:p>
            <w:pPr/>
          </w:p>
        </w:tc>
        <w:tc>
          <w:tcPr>
            <w:tcW w:w="1829" w:type="dxa"/>
            <w:tcBorders>
              <w:top w:val="nil" w:sz="6" w:space="0" w:color="auto"/>
              <w:left w:val="single" w:sz="2" w:space="0" w:color="000000"/>
              <w:bottom w:val="nil" w:sz="6" w:space="0" w:color="auto"/>
              <w:right w:val="single" w:sz="2" w:space="0" w:color="000000"/>
            </w:tcBorders>
          </w:tcPr>
          <w:p>
            <w:pPr/>
          </w:p>
        </w:tc>
        <w:tc>
          <w:tcPr>
            <w:tcW w:w="2292" w:type="dxa"/>
            <w:tcBorders>
              <w:top w:val="nil" w:sz="6" w:space="0" w:color="auto"/>
              <w:left w:val="single" w:sz="2" w:space="0" w:color="000000"/>
              <w:bottom w:val="nil" w:sz="6" w:space="0" w:color="auto"/>
              <w:right w:val="nil" w:sz="6" w:space="0" w:color="auto"/>
            </w:tcBorders>
          </w:tcPr>
          <w:p>
            <w:pPr/>
          </w:p>
        </w:tc>
      </w:tr>
      <w:tr>
        <w:trPr>
          <w:trHeight w:val="528" w:hRule="exact"/>
        </w:trPr>
        <w:tc>
          <w:tcPr>
            <w:tcW w:w="3022" w:type="dxa"/>
            <w:tcBorders>
              <w:top w:val="nil" w:sz="6" w:space="0" w:color="auto"/>
              <w:left w:val="nil" w:sz="6" w:space="0" w:color="auto"/>
              <w:bottom w:val="nil" w:sz="6" w:space="0" w:color="auto"/>
              <w:right w:val="single" w:sz="2" w:space="0" w:color="000000"/>
            </w:tcBorders>
          </w:tcPr>
          <w:p>
            <w:pPr>
              <w:pStyle w:val="TableParagraph"/>
              <w:spacing w:line="260" w:lineRule="exact"/>
              <w:ind w:left="120" w:right="89"/>
              <w:jc w:val="left"/>
              <w:rPr>
                <w:rFonts w:ascii="宋体" w:hAnsi="宋体" w:cs="宋体" w:eastAsia="宋体" w:hint="default"/>
                <w:sz w:val="20"/>
                <w:szCs w:val="20"/>
              </w:rPr>
            </w:pPr>
            <w:r>
              <w:rPr>
                <w:rFonts w:ascii="宋体" w:hAnsi="宋体" w:cs="宋体" w:eastAsia="宋体" w:hint="default"/>
                <w:spacing w:val="8"/>
                <w:sz w:val="20"/>
                <w:szCs w:val="20"/>
              </w:rPr>
              <w:t>的</w:t>
            </w:r>
            <w:r>
              <w:rPr>
                <w:rFonts w:ascii="宋体" w:hAnsi="宋体" w:cs="宋体" w:eastAsia="宋体" w:hint="default"/>
                <w:spacing w:val="8"/>
                <w:sz w:val="20"/>
                <w:szCs w:val="20"/>
              </w:rPr>
              <w:t>用</w:t>
            </w:r>
            <w:r>
              <w:rPr>
                <w:rFonts w:ascii="宋体" w:hAnsi="宋体" w:cs="宋体" w:eastAsia="宋体" w:hint="default"/>
                <w:spacing w:val="8"/>
                <w:sz w:val="20"/>
                <w:szCs w:val="20"/>
              </w:rPr>
              <w:t>于</w:t>
            </w:r>
            <w:r>
              <w:rPr>
                <w:rFonts w:ascii="宋体" w:hAnsi="宋体" w:cs="宋体" w:eastAsia="宋体" w:hint="default"/>
                <w:spacing w:val="8"/>
                <w:sz w:val="20"/>
                <w:szCs w:val="20"/>
              </w:rPr>
              <w:t>计</w:t>
            </w:r>
            <w:r>
              <w:rPr>
                <w:rFonts w:ascii="宋体" w:hAnsi="宋体" w:cs="宋体" w:eastAsia="宋体" w:hint="default"/>
                <w:spacing w:val="8"/>
                <w:sz w:val="20"/>
                <w:szCs w:val="20"/>
              </w:rPr>
              <w:t>算</w:t>
            </w:r>
            <w:r>
              <w:rPr>
                <w:rFonts w:ascii="宋体" w:hAnsi="宋体" w:cs="宋体" w:eastAsia="宋体" w:hint="default"/>
                <w:spacing w:val="8"/>
                <w:sz w:val="20"/>
                <w:szCs w:val="20"/>
              </w:rPr>
              <w:t>扣</w:t>
            </w:r>
            <w:r>
              <w:rPr>
                <w:rFonts w:ascii="宋体" w:hAnsi="宋体" w:cs="宋体" w:eastAsia="宋体" w:hint="default"/>
                <w:spacing w:val="8"/>
                <w:sz w:val="20"/>
                <w:szCs w:val="20"/>
              </w:rPr>
              <w:t>除非</w:t>
            </w:r>
            <w:r>
              <w:rPr>
                <w:rFonts w:ascii="宋体" w:hAnsi="宋体" w:cs="宋体" w:eastAsia="宋体" w:hint="default"/>
                <w:spacing w:val="8"/>
                <w:sz w:val="20"/>
                <w:szCs w:val="20"/>
              </w:rPr>
              <w:t>经</w:t>
            </w:r>
            <w:r>
              <w:rPr>
                <w:rFonts w:ascii="宋体" w:hAnsi="宋体" w:cs="宋体" w:eastAsia="宋体" w:hint="default"/>
                <w:spacing w:val="8"/>
                <w:sz w:val="20"/>
                <w:szCs w:val="20"/>
              </w:rPr>
              <w:t>常</w:t>
            </w:r>
            <w:r>
              <w:rPr>
                <w:rFonts w:ascii="宋体" w:hAnsi="宋体" w:cs="宋体" w:eastAsia="宋体" w:hint="default"/>
                <w:spacing w:val="8"/>
                <w:sz w:val="20"/>
                <w:szCs w:val="20"/>
              </w:rPr>
              <w:t>性</w:t>
            </w:r>
            <w:r>
              <w:rPr>
                <w:rFonts w:ascii="宋体" w:hAnsi="宋体" w:cs="宋体" w:eastAsia="宋体" w:hint="default"/>
                <w:spacing w:val="8"/>
                <w:sz w:val="20"/>
                <w:szCs w:val="20"/>
              </w:rPr>
              <w:t>损益</w:t>
            </w:r>
            <w:r>
              <w:rPr>
                <w:rFonts w:ascii="宋体" w:hAnsi="宋体" w:cs="宋体" w:eastAsia="宋体" w:hint="default"/>
                <w:spacing w:val="-5"/>
                <w:sz w:val="20"/>
                <w:szCs w:val="20"/>
              </w:rPr>
              <w:t> </w:t>
            </w:r>
            <w:r>
              <w:rPr>
                <w:rFonts w:ascii="宋体" w:hAnsi="宋体" w:cs="宋体" w:eastAsia="宋体" w:hint="default"/>
                <w:spacing w:val="7"/>
                <w:sz w:val="20"/>
                <w:szCs w:val="20"/>
              </w:rPr>
              <w:t>后</w:t>
            </w:r>
            <w:r>
              <w:rPr>
                <w:rFonts w:ascii="宋体" w:hAnsi="宋体" w:cs="宋体" w:eastAsia="宋体" w:hint="default"/>
                <w:spacing w:val="7"/>
                <w:sz w:val="20"/>
                <w:szCs w:val="20"/>
              </w:rPr>
              <w:t>的</w:t>
            </w:r>
            <w:r>
              <w:rPr>
                <w:rFonts w:ascii="宋体" w:hAnsi="宋体" w:cs="宋体" w:eastAsia="宋体" w:hint="default"/>
                <w:spacing w:val="7"/>
                <w:sz w:val="20"/>
                <w:szCs w:val="20"/>
              </w:rPr>
              <w:t>每</w:t>
            </w:r>
            <w:r>
              <w:rPr>
                <w:rFonts w:ascii="宋体" w:hAnsi="宋体" w:cs="宋体" w:eastAsia="宋体" w:hint="default"/>
                <w:spacing w:val="7"/>
                <w:sz w:val="20"/>
                <w:szCs w:val="20"/>
              </w:rPr>
              <w:t>股收</w:t>
            </w:r>
            <w:r>
              <w:rPr>
                <w:rFonts w:ascii="宋体" w:hAnsi="宋体" w:cs="宋体" w:eastAsia="宋体" w:hint="default"/>
                <w:spacing w:val="7"/>
                <w:sz w:val="20"/>
                <w:szCs w:val="20"/>
              </w:rPr>
              <w:t>益</w:t>
            </w:r>
            <w:r>
              <w:rPr>
                <w:rFonts w:ascii="宋体" w:hAnsi="宋体" w:cs="宋体" w:eastAsia="宋体" w:hint="default"/>
                <w:spacing w:val="7"/>
                <w:sz w:val="20"/>
                <w:szCs w:val="20"/>
              </w:rPr>
              <w:t>的</w:t>
            </w:r>
            <w:r>
              <w:rPr>
                <w:rFonts w:ascii="宋体" w:hAnsi="宋体" w:cs="宋体" w:eastAsia="宋体" w:hint="default"/>
                <w:spacing w:val="7"/>
                <w:sz w:val="20"/>
                <w:szCs w:val="20"/>
              </w:rPr>
              <w:t>发行</w:t>
            </w:r>
            <w:r>
              <w:rPr>
                <w:rFonts w:ascii="宋体" w:hAnsi="宋体" w:cs="宋体" w:eastAsia="宋体" w:hint="default"/>
                <w:spacing w:val="7"/>
                <w:sz w:val="20"/>
                <w:szCs w:val="20"/>
              </w:rPr>
              <w:t>在</w:t>
            </w:r>
            <w:r>
              <w:rPr>
                <w:rFonts w:ascii="宋体" w:hAnsi="宋体" w:cs="宋体" w:eastAsia="宋体" w:hint="default"/>
                <w:spacing w:val="7"/>
                <w:sz w:val="20"/>
                <w:szCs w:val="20"/>
              </w:rPr>
              <w:t>外</w:t>
            </w:r>
            <w:r>
              <w:rPr>
                <w:rFonts w:ascii="宋体" w:hAnsi="宋体" w:cs="宋体" w:eastAsia="宋体" w:hint="default"/>
                <w:spacing w:val="7"/>
                <w:sz w:val="20"/>
                <w:szCs w:val="20"/>
              </w:rPr>
              <w:t>的</w:t>
            </w:r>
            <w:r>
              <w:rPr>
                <w:rFonts w:ascii="宋体" w:hAnsi="宋体" w:cs="宋体" w:eastAsia="宋体" w:hint="default"/>
                <w:spacing w:val="7"/>
                <w:sz w:val="20"/>
                <w:szCs w:val="20"/>
              </w:rPr>
              <w:t>普</w:t>
            </w:r>
          </w:p>
        </w:tc>
        <w:tc>
          <w:tcPr>
            <w:tcW w:w="1651" w:type="dxa"/>
            <w:vMerge/>
            <w:tcBorders>
              <w:left w:val="single" w:sz="2" w:space="0" w:color="000000"/>
              <w:right w:val="single" w:sz="2" w:space="0" w:color="000000"/>
            </w:tcBorders>
          </w:tcPr>
          <w:p>
            <w:pPr/>
          </w:p>
        </w:tc>
        <w:tc>
          <w:tcPr>
            <w:tcW w:w="1829" w:type="dxa"/>
            <w:tcBorders>
              <w:top w:val="nil" w:sz="6" w:space="0" w:color="auto"/>
              <w:left w:val="single" w:sz="2" w:space="0" w:color="000000"/>
              <w:bottom w:val="nil" w:sz="6" w:space="0" w:color="auto"/>
              <w:right w:val="single" w:sz="2" w:space="0" w:color="000000"/>
            </w:tcBorders>
          </w:tcPr>
          <w:p>
            <w:pPr>
              <w:pStyle w:val="TableParagraph"/>
              <w:spacing w:line="240" w:lineRule="auto" w:before="171"/>
              <w:ind w:right="95"/>
              <w:jc w:val="right"/>
              <w:rPr>
                <w:rFonts w:ascii="Courier New" w:hAnsi="Courier New" w:cs="Courier New" w:eastAsia="Courier New" w:hint="default"/>
                <w:sz w:val="20"/>
                <w:szCs w:val="20"/>
              </w:rPr>
            </w:pPr>
            <w:r>
              <w:rPr>
                <w:rFonts w:ascii="Courier New"/>
                <w:spacing w:val="-1"/>
                <w:w w:val="85"/>
                <w:sz w:val="20"/>
              </w:rPr>
              <w:t>628,294,484.00</w:t>
            </w:r>
            <w:r>
              <w:rPr>
                <w:rFonts w:ascii="Courier New"/>
                <w:sz w:val="20"/>
              </w:rPr>
            </w:r>
          </w:p>
        </w:tc>
        <w:tc>
          <w:tcPr>
            <w:tcW w:w="2292" w:type="dxa"/>
            <w:tcBorders>
              <w:top w:val="nil" w:sz="6" w:space="0" w:color="auto"/>
              <w:left w:val="single" w:sz="2" w:space="0" w:color="000000"/>
              <w:bottom w:val="nil" w:sz="6" w:space="0" w:color="auto"/>
              <w:right w:val="nil" w:sz="6" w:space="0" w:color="auto"/>
            </w:tcBorders>
          </w:tcPr>
          <w:p>
            <w:pPr>
              <w:pStyle w:val="TableParagraph"/>
              <w:spacing w:line="240" w:lineRule="auto" w:before="171"/>
              <w:ind w:right="98"/>
              <w:jc w:val="right"/>
              <w:rPr>
                <w:rFonts w:ascii="Courier New" w:hAnsi="Courier New" w:cs="Courier New" w:eastAsia="Courier New" w:hint="default"/>
                <w:sz w:val="20"/>
                <w:szCs w:val="20"/>
              </w:rPr>
            </w:pPr>
            <w:r>
              <w:rPr>
                <w:rFonts w:ascii="Courier New"/>
                <w:spacing w:val="-1"/>
                <w:w w:val="85"/>
                <w:sz w:val="20"/>
              </w:rPr>
              <w:t>478,029,484.00</w:t>
            </w:r>
            <w:r>
              <w:rPr>
                <w:rFonts w:ascii="Courier New"/>
                <w:sz w:val="20"/>
              </w:rPr>
            </w:r>
          </w:p>
        </w:tc>
      </w:tr>
      <w:tr>
        <w:trPr>
          <w:trHeight w:val="285" w:hRule="exact"/>
        </w:trPr>
        <w:tc>
          <w:tcPr>
            <w:tcW w:w="3022" w:type="dxa"/>
            <w:tcBorders>
              <w:top w:val="nil" w:sz="6" w:space="0" w:color="auto"/>
              <w:left w:val="nil" w:sz="6" w:space="0" w:color="auto"/>
              <w:bottom w:val="single" w:sz="12" w:space="0" w:color="000000"/>
              <w:right w:val="single" w:sz="2" w:space="0" w:color="000000"/>
            </w:tcBorders>
          </w:tcPr>
          <w:p>
            <w:pPr>
              <w:pStyle w:val="TableParagraph"/>
              <w:spacing w:line="237" w:lineRule="exact"/>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通股</w:t>
            </w:r>
            <w:r>
              <w:rPr>
                <w:rFonts w:ascii="宋体" w:hAnsi="宋体" w:cs="宋体" w:eastAsia="宋体" w:hint="default"/>
                <w:spacing w:val="-3"/>
                <w:w w:val="105"/>
                <w:sz w:val="20"/>
                <w:szCs w:val="20"/>
              </w:rPr>
              <w:t>加</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平</w:t>
            </w:r>
            <w:r>
              <w:rPr>
                <w:rFonts w:ascii="宋体" w:hAnsi="宋体" w:cs="宋体" w:eastAsia="宋体" w:hint="default"/>
                <w:spacing w:val="-3"/>
                <w:w w:val="105"/>
                <w:sz w:val="20"/>
                <w:szCs w:val="20"/>
              </w:rPr>
              <w:t>均</w:t>
            </w:r>
            <w:r>
              <w:rPr>
                <w:rFonts w:ascii="宋体" w:hAnsi="宋体" w:cs="宋体" w:eastAsia="宋体" w:hint="default"/>
                <w:spacing w:val="-3"/>
                <w:w w:val="105"/>
                <w:sz w:val="20"/>
                <w:szCs w:val="20"/>
              </w:rPr>
              <w:t>数</w:t>
            </w:r>
            <w:r>
              <w:rPr>
                <w:rFonts w:ascii="宋体" w:hAnsi="宋体" w:cs="宋体" w:eastAsia="宋体" w:hint="default"/>
                <w:spacing w:val="-3"/>
                <w:sz w:val="20"/>
                <w:szCs w:val="20"/>
              </w:rPr>
            </w:r>
          </w:p>
        </w:tc>
        <w:tc>
          <w:tcPr>
            <w:tcW w:w="1651" w:type="dxa"/>
            <w:vMerge/>
            <w:tcBorders>
              <w:left w:val="single" w:sz="2" w:space="0" w:color="000000"/>
              <w:bottom w:val="single" w:sz="12" w:space="0" w:color="000000"/>
              <w:right w:val="single" w:sz="2" w:space="0" w:color="000000"/>
            </w:tcBorders>
          </w:tcPr>
          <w:p>
            <w:pPr/>
          </w:p>
        </w:tc>
        <w:tc>
          <w:tcPr>
            <w:tcW w:w="1829" w:type="dxa"/>
            <w:tcBorders>
              <w:top w:val="nil" w:sz="6" w:space="0" w:color="auto"/>
              <w:left w:val="single" w:sz="2" w:space="0" w:color="000000"/>
              <w:bottom w:val="single" w:sz="12" w:space="0" w:color="000000"/>
              <w:right w:val="single" w:sz="2" w:space="0" w:color="000000"/>
            </w:tcBorders>
          </w:tcPr>
          <w:p>
            <w:pPr/>
          </w:p>
        </w:tc>
        <w:tc>
          <w:tcPr>
            <w:tcW w:w="2292" w:type="dxa"/>
            <w:tcBorders>
              <w:top w:val="nil" w:sz="6" w:space="0" w:color="auto"/>
              <w:left w:val="single" w:sz="2"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6"/>
          <w:szCs w:val="16"/>
        </w:rPr>
      </w:pPr>
    </w:p>
    <w:p>
      <w:pPr>
        <w:spacing w:before="84"/>
        <w:ind w:left="0" w:right="377" w:firstLine="0"/>
        <w:jc w:val="right"/>
        <w:rPr>
          <w:rFonts w:ascii="Times New Roman" w:hAnsi="Times New Roman" w:cs="Times New Roman" w:eastAsia="Times New Roman" w:hint="default"/>
          <w:sz w:val="17"/>
          <w:szCs w:val="17"/>
        </w:rPr>
      </w:pPr>
      <w:r>
        <w:rPr>
          <w:rFonts w:ascii="Times New Roman"/>
          <w:sz w:val="17"/>
        </w:rPr>
        <w:t>169</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76" w:type="dxa"/>
        <w:tblLayout w:type="fixed"/>
        <w:tblCellMar>
          <w:top w:w="0" w:type="dxa"/>
          <w:left w:w="0" w:type="dxa"/>
          <w:bottom w:w="0" w:type="dxa"/>
          <w:right w:w="0" w:type="dxa"/>
        </w:tblCellMar>
        <w:tblLook w:val="01E0"/>
      </w:tblPr>
      <w:tblGrid>
        <w:gridCol w:w="3007"/>
        <w:gridCol w:w="1651"/>
        <w:gridCol w:w="1829"/>
        <w:gridCol w:w="2282"/>
      </w:tblGrid>
      <w:tr>
        <w:trPr>
          <w:trHeight w:val="458" w:hRule="exact"/>
        </w:trPr>
        <w:tc>
          <w:tcPr>
            <w:tcW w:w="30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Ⅰ</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6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105" w:right="0"/>
              <w:jc w:val="left"/>
              <w:rPr>
                <w:rFonts w:ascii="Courier New" w:hAnsi="Courier New" w:cs="Courier New" w:eastAsia="Courier New" w:hint="default"/>
                <w:sz w:val="20"/>
                <w:szCs w:val="20"/>
              </w:rPr>
            </w:pPr>
            <w:r>
              <w:rPr>
                <w:rFonts w:ascii="Courier New" w:hAnsi="Courier New" w:cs="Courier New" w:eastAsia="Courier New" w:hint="default"/>
                <w:sz w:val="20"/>
                <w:szCs w:val="20"/>
              </w:rPr>
              <w:t>14=1</w:t>
            </w:r>
            <w:r>
              <w:rPr>
                <w:rFonts w:ascii="宋体" w:hAnsi="宋体" w:cs="宋体" w:eastAsia="宋体" w:hint="default"/>
                <w:sz w:val="20"/>
                <w:szCs w:val="20"/>
              </w:rPr>
              <w:t>÷</w:t>
            </w:r>
            <w:r>
              <w:rPr>
                <w:rFonts w:ascii="Courier New" w:hAnsi="Courier New" w:cs="Courier New" w:eastAsia="Courier New" w:hint="default"/>
                <w:sz w:val="20"/>
                <w:szCs w:val="20"/>
              </w:rPr>
              <w:t>12</w:t>
            </w:r>
          </w:p>
        </w:tc>
        <w:tc>
          <w:tcPr>
            <w:tcW w:w="18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0.89</w:t>
            </w:r>
            <w:r>
              <w:rPr>
                <w:rFonts w:ascii="Courier New"/>
                <w:spacing w:val="-2"/>
                <w:sz w:val="20"/>
              </w:rPr>
            </w:r>
          </w:p>
        </w:tc>
        <w:tc>
          <w:tcPr>
            <w:tcW w:w="22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1.02</w:t>
            </w:r>
            <w:r>
              <w:rPr>
                <w:rFonts w:ascii="Courier New"/>
                <w:sz w:val="20"/>
              </w:rPr>
            </w:r>
          </w:p>
        </w:tc>
      </w:tr>
      <w:tr>
        <w:trPr>
          <w:trHeight w:val="446"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基</w:t>
            </w:r>
            <w:r>
              <w:rPr>
                <w:rFonts w:ascii="宋体" w:hAnsi="宋体" w:cs="宋体" w:eastAsia="宋体" w:hint="default"/>
                <w:spacing w:val="-3"/>
                <w:w w:val="105"/>
                <w:sz w:val="20"/>
                <w:szCs w:val="20"/>
              </w:rPr>
              <w:t>本</w:t>
            </w: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Ⅱ</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left="105" w:right="0"/>
              <w:jc w:val="left"/>
              <w:rPr>
                <w:rFonts w:ascii="Courier New" w:hAnsi="Courier New" w:cs="Courier New" w:eastAsia="Courier New" w:hint="default"/>
                <w:sz w:val="20"/>
                <w:szCs w:val="20"/>
              </w:rPr>
            </w:pPr>
            <w:r>
              <w:rPr>
                <w:rFonts w:ascii="Courier New" w:hAnsi="Courier New" w:cs="Courier New" w:eastAsia="Courier New" w:hint="default"/>
                <w:sz w:val="20"/>
                <w:szCs w:val="20"/>
              </w:rPr>
              <w:t>15=3</w:t>
            </w:r>
            <w:r>
              <w:rPr>
                <w:rFonts w:ascii="宋体" w:hAnsi="宋体" w:cs="宋体" w:eastAsia="宋体" w:hint="default"/>
                <w:sz w:val="20"/>
                <w:szCs w:val="20"/>
              </w:rPr>
              <w:t>÷</w:t>
            </w:r>
            <w:r>
              <w:rPr>
                <w:rFonts w:ascii="Courier New" w:hAnsi="Courier New" w:cs="Courier New" w:eastAsia="Courier New" w:hint="default"/>
                <w:sz w:val="20"/>
                <w:szCs w:val="20"/>
              </w:rPr>
              <w:t>13</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6"/>
              <w:jc w:val="right"/>
              <w:rPr>
                <w:rFonts w:ascii="Courier New" w:hAnsi="Courier New" w:cs="Courier New" w:eastAsia="Courier New" w:hint="default"/>
                <w:sz w:val="20"/>
                <w:szCs w:val="20"/>
              </w:rPr>
            </w:pPr>
            <w:r>
              <w:rPr>
                <w:rFonts w:ascii="Courier New"/>
                <w:spacing w:val="-2"/>
                <w:w w:val="85"/>
                <w:sz w:val="20"/>
              </w:rPr>
              <w:t>0.89</w:t>
            </w:r>
            <w:r>
              <w:rPr>
                <w:rFonts w:ascii="Courier New"/>
                <w:spacing w:val="-2"/>
                <w:sz w:val="20"/>
              </w:rPr>
            </w:r>
          </w:p>
        </w:tc>
        <w:tc>
          <w:tcPr>
            <w:tcW w:w="2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89"/>
              <w:jc w:val="right"/>
              <w:rPr>
                <w:rFonts w:ascii="Courier New" w:hAnsi="Courier New" w:cs="Courier New" w:eastAsia="Courier New" w:hint="default"/>
                <w:sz w:val="20"/>
                <w:szCs w:val="20"/>
              </w:rPr>
            </w:pPr>
            <w:r>
              <w:rPr>
                <w:rFonts w:ascii="Courier New"/>
                <w:w w:val="85"/>
                <w:sz w:val="20"/>
              </w:rPr>
              <w:t>1.02</w:t>
            </w:r>
            <w:r>
              <w:rPr>
                <w:rFonts w:ascii="Courier New"/>
                <w:sz w:val="20"/>
              </w:rPr>
            </w:r>
          </w:p>
        </w:tc>
      </w:tr>
      <w:tr>
        <w:trPr>
          <w:trHeight w:val="538"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pacing w:val="7"/>
                <w:w w:val="105"/>
                <w:sz w:val="20"/>
                <w:szCs w:val="20"/>
              </w:rPr>
              <w:t>已</w:t>
            </w:r>
            <w:r>
              <w:rPr>
                <w:rFonts w:ascii="宋体" w:hAnsi="宋体" w:cs="宋体" w:eastAsia="宋体" w:hint="default"/>
                <w:spacing w:val="7"/>
                <w:w w:val="105"/>
                <w:sz w:val="20"/>
                <w:szCs w:val="20"/>
              </w:rPr>
              <w:t>确</w:t>
            </w:r>
            <w:r>
              <w:rPr>
                <w:rFonts w:ascii="宋体" w:hAnsi="宋体" w:cs="宋体" w:eastAsia="宋体" w:hint="default"/>
                <w:spacing w:val="7"/>
                <w:w w:val="105"/>
                <w:sz w:val="20"/>
                <w:szCs w:val="20"/>
              </w:rPr>
              <w:t>认</w:t>
            </w:r>
            <w:r>
              <w:rPr>
                <w:rFonts w:ascii="宋体" w:hAnsi="宋体" w:cs="宋体" w:eastAsia="宋体" w:hint="default"/>
                <w:spacing w:val="7"/>
                <w:w w:val="105"/>
                <w:sz w:val="20"/>
                <w:szCs w:val="20"/>
              </w:rPr>
              <w:t>为</w:t>
            </w:r>
            <w:r>
              <w:rPr>
                <w:rFonts w:ascii="宋体" w:hAnsi="宋体" w:cs="宋体" w:eastAsia="宋体" w:hint="default"/>
                <w:spacing w:val="7"/>
                <w:w w:val="105"/>
                <w:sz w:val="20"/>
                <w:szCs w:val="20"/>
              </w:rPr>
              <w:t>费</w:t>
            </w:r>
            <w:r>
              <w:rPr>
                <w:rFonts w:ascii="宋体" w:hAnsi="宋体" w:cs="宋体" w:eastAsia="宋体" w:hint="default"/>
                <w:spacing w:val="7"/>
                <w:w w:val="105"/>
                <w:sz w:val="20"/>
                <w:szCs w:val="20"/>
              </w:rPr>
              <w:t>用</w:t>
            </w:r>
            <w:r>
              <w:rPr>
                <w:rFonts w:ascii="宋体" w:hAnsi="宋体" w:cs="宋体" w:eastAsia="宋体" w:hint="default"/>
                <w:spacing w:val="7"/>
                <w:w w:val="105"/>
                <w:sz w:val="20"/>
                <w:szCs w:val="20"/>
              </w:rPr>
              <w:t>的</w:t>
            </w:r>
            <w:r>
              <w:rPr>
                <w:rFonts w:ascii="宋体" w:hAnsi="宋体" w:cs="宋体" w:eastAsia="宋体" w:hint="default"/>
                <w:spacing w:val="7"/>
                <w:w w:val="105"/>
                <w:sz w:val="20"/>
                <w:szCs w:val="20"/>
              </w:rPr>
              <w:t>稀</w:t>
            </w:r>
            <w:r>
              <w:rPr>
                <w:rFonts w:ascii="宋体" w:hAnsi="宋体" w:cs="宋体" w:eastAsia="宋体" w:hint="default"/>
                <w:spacing w:val="7"/>
                <w:w w:val="105"/>
                <w:sz w:val="20"/>
                <w:szCs w:val="20"/>
              </w:rPr>
              <w:t>释</w:t>
            </w:r>
            <w:r>
              <w:rPr>
                <w:rFonts w:ascii="宋体" w:hAnsi="宋体" w:cs="宋体" w:eastAsia="宋体" w:hint="default"/>
                <w:spacing w:val="7"/>
                <w:w w:val="105"/>
                <w:sz w:val="20"/>
                <w:szCs w:val="20"/>
              </w:rPr>
              <w:t>性</w:t>
            </w:r>
            <w:r>
              <w:rPr>
                <w:rFonts w:ascii="宋体" w:hAnsi="宋体" w:cs="宋体" w:eastAsia="宋体" w:hint="default"/>
                <w:spacing w:val="7"/>
                <w:w w:val="105"/>
                <w:sz w:val="20"/>
                <w:szCs w:val="20"/>
              </w:rPr>
              <w:t>潜</w:t>
            </w:r>
            <w:r>
              <w:rPr>
                <w:rFonts w:ascii="宋体" w:hAnsi="宋体" w:cs="宋体" w:eastAsia="宋体" w:hint="default"/>
                <w:spacing w:val="7"/>
                <w:w w:val="105"/>
                <w:sz w:val="20"/>
                <w:szCs w:val="20"/>
              </w:rPr>
              <w:t>在</w:t>
            </w:r>
            <w:r>
              <w:rPr>
                <w:rFonts w:ascii="宋体" w:hAnsi="宋体" w:cs="宋体" w:eastAsia="宋体" w:hint="default"/>
                <w:spacing w:val="7"/>
                <w:w w:val="105"/>
                <w:sz w:val="20"/>
                <w:szCs w:val="20"/>
              </w:rPr>
              <w:t>普</w:t>
            </w:r>
            <w:r>
              <w:rPr>
                <w:rFonts w:ascii="宋体" w:hAnsi="宋体" w:cs="宋体" w:eastAsia="宋体" w:hint="default"/>
                <w:spacing w:val="7"/>
                <w:sz w:val="20"/>
                <w:szCs w:val="20"/>
              </w:rPr>
            </w:r>
          </w:p>
          <w:p>
            <w:pPr>
              <w:pStyle w:val="TableParagraph"/>
              <w:spacing w:line="240" w:lineRule="auto" w:before="2"/>
              <w:ind w:left="105" w:right="0"/>
              <w:jc w:val="left"/>
              <w:rPr>
                <w:rFonts w:ascii="宋体" w:hAnsi="宋体" w:cs="宋体" w:eastAsia="宋体" w:hint="default"/>
                <w:sz w:val="20"/>
                <w:szCs w:val="20"/>
              </w:rPr>
            </w:pPr>
            <w:r>
              <w:rPr>
                <w:rFonts w:ascii="宋体" w:hAnsi="宋体" w:cs="宋体" w:eastAsia="宋体" w:hint="default"/>
                <w:w w:val="105"/>
                <w:sz w:val="20"/>
                <w:szCs w:val="20"/>
              </w:rPr>
              <w:t>通股</w:t>
            </w:r>
            <w:r>
              <w:rPr>
                <w:rFonts w:ascii="宋体" w:hAnsi="宋体" w:cs="宋体" w:eastAsia="宋体" w:hint="default"/>
                <w:w w:val="105"/>
                <w:sz w:val="20"/>
                <w:szCs w:val="20"/>
              </w:rPr>
              <w:t>利</w:t>
            </w:r>
            <w:r>
              <w:rPr>
                <w:rFonts w:ascii="宋体" w:hAnsi="宋体" w:cs="宋体" w:eastAsia="宋体" w:hint="default"/>
                <w:w w:val="105"/>
                <w:sz w:val="20"/>
                <w:szCs w:val="20"/>
              </w:rPr>
              <w:t>息</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5" w:right="0"/>
              <w:jc w:val="left"/>
              <w:rPr>
                <w:rFonts w:ascii="Courier New" w:hAnsi="Courier New" w:cs="Courier New" w:eastAsia="Courier New" w:hint="default"/>
                <w:sz w:val="20"/>
                <w:szCs w:val="20"/>
              </w:rPr>
            </w:pPr>
            <w:r>
              <w:rPr>
                <w:rFonts w:ascii="Courier New"/>
                <w:w w:val="95"/>
                <w:sz w:val="20"/>
              </w:rPr>
              <w:t>16</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82" w:type="dxa"/>
            <w:tcBorders>
              <w:top w:val="single" w:sz="2" w:space="0" w:color="000000"/>
              <w:left w:val="single" w:sz="2" w:space="0" w:color="000000"/>
              <w:bottom w:val="single" w:sz="2" w:space="0" w:color="000000"/>
              <w:right w:val="nil" w:sz="6" w:space="0" w:color="auto"/>
            </w:tcBorders>
          </w:tcPr>
          <w:p>
            <w:pPr/>
          </w:p>
        </w:tc>
      </w:tr>
      <w:tr>
        <w:trPr>
          <w:trHeight w:val="442"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05" w:right="0"/>
              <w:jc w:val="left"/>
              <w:rPr>
                <w:rFonts w:ascii="宋体" w:hAnsi="宋体" w:cs="宋体" w:eastAsia="宋体" w:hint="default"/>
                <w:sz w:val="20"/>
                <w:szCs w:val="20"/>
              </w:rPr>
            </w:pPr>
            <w:r>
              <w:rPr>
                <w:rFonts w:ascii="宋体" w:hAnsi="宋体" w:cs="宋体" w:eastAsia="宋体" w:hint="default"/>
                <w:w w:val="105"/>
                <w:sz w:val="20"/>
                <w:szCs w:val="20"/>
              </w:rPr>
              <w:t>所</w:t>
            </w:r>
            <w:r>
              <w:rPr>
                <w:rFonts w:ascii="宋体" w:hAnsi="宋体" w:cs="宋体" w:eastAsia="宋体" w:hint="default"/>
                <w:w w:val="105"/>
                <w:sz w:val="20"/>
                <w:szCs w:val="20"/>
              </w:rPr>
              <w:t>得</w:t>
            </w:r>
            <w:r>
              <w:rPr>
                <w:rFonts w:ascii="宋体" w:hAnsi="宋体" w:cs="宋体" w:eastAsia="宋体" w:hint="default"/>
                <w:w w:val="105"/>
                <w:sz w:val="20"/>
                <w:szCs w:val="20"/>
              </w:rPr>
              <w:t>税</w:t>
            </w:r>
            <w:r>
              <w:rPr>
                <w:rFonts w:ascii="宋体" w:hAnsi="宋体" w:cs="宋体" w:eastAsia="宋体" w:hint="default"/>
                <w:w w:val="105"/>
                <w:sz w:val="20"/>
                <w:szCs w:val="20"/>
              </w:rPr>
              <w:t>率</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05" w:right="0"/>
              <w:jc w:val="left"/>
              <w:rPr>
                <w:rFonts w:ascii="Courier New" w:hAnsi="Courier New" w:cs="Courier New" w:eastAsia="Courier New" w:hint="default"/>
                <w:sz w:val="20"/>
                <w:szCs w:val="20"/>
              </w:rPr>
            </w:pPr>
            <w:r>
              <w:rPr>
                <w:rFonts w:ascii="Courier New"/>
                <w:w w:val="95"/>
                <w:sz w:val="20"/>
              </w:rPr>
              <w:t>17</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w w:val="85"/>
                <w:sz w:val="20"/>
              </w:rPr>
              <w:t>25%</w:t>
            </w:r>
            <w:r>
              <w:rPr>
                <w:rFonts w:ascii="Courier New"/>
                <w:sz w:val="20"/>
              </w:rPr>
            </w:r>
          </w:p>
        </w:tc>
        <w:tc>
          <w:tcPr>
            <w:tcW w:w="22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89"/>
              <w:jc w:val="right"/>
              <w:rPr>
                <w:rFonts w:ascii="Courier New" w:hAnsi="Courier New" w:cs="Courier New" w:eastAsia="Courier New" w:hint="default"/>
                <w:sz w:val="20"/>
                <w:szCs w:val="20"/>
              </w:rPr>
            </w:pPr>
            <w:r>
              <w:rPr>
                <w:rFonts w:ascii="Courier New"/>
                <w:w w:val="85"/>
                <w:sz w:val="20"/>
              </w:rPr>
              <w:t>25%</w:t>
            </w:r>
            <w:r>
              <w:rPr>
                <w:rFonts w:ascii="Courier New"/>
                <w:sz w:val="20"/>
              </w:rPr>
            </w:r>
          </w:p>
        </w:tc>
      </w:tr>
      <w:tr>
        <w:trPr>
          <w:trHeight w:val="446"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05" w:right="0"/>
              <w:jc w:val="left"/>
              <w:rPr>
                <w:rFonts w:ascii="宋体" w:hAnsi="宋体" w:cs="宋体" w:eastAsia="宋体" w:hint="default"/>
                <w:sz w:val="20"/>
                <w:szCs w:val="20"/>
              </w:rPr>
            </w:pPr>
            <w:r>
              <w:rPr>
                <w:rFonts w:ascii="宋体" w:hAnsi="宋体" w:cs="宋体" w:eastAsia="宋体" w:hint="default"/>
                <w:w w:val="105"/>
                <w:sz w:val="20"/>
                <w:szCs w:val="20"/>
              </w:rPr>
              <w:t>转</w:t>
            </w:r>
            <w:r>
              <w:rPr>
                <w:rFonts w:ascii="宋体" w:hAnsi="宋体" w:cs="宋体" w:eastAsia="宋体" w:hint="default"/>
                <w:w w:val="105"/>
                <w:sz w:val="20"/>
                <w:szCs w:val="20"/>
              </w:rPr>
              <w:t>换</w:t>
            </w:r>
            <w:r>
              <w:rPr>
                <w:rFonts w:ascii="宋体" w:hAnsi="宋体" w:cs="宋体" w:eastAsia="宋体" w:hint="default"/>
                <w:w w:val="105"/>
                <w:sz w:val="20"/>
                <w:szCs w:val="20"/>
              </w:rPr>
              <w:t>费</w:t>
            </w:r>
            <w:r>
              <w:rPr>
                <w:rFonts w:ascii="宋体" w:hAnsi="宋体" w:cs="宋体" w:eastAsia="宋体" w:hint="default"/>
                <w:w w:val="105"/>
                <w:sz w:val="20"/>
                <w:szCs w:val="20"/>
              </w:rPr>
              <w:t>用</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105" w:right="0"/>
              <w:jc w:val="left"/>
              <w:rPr>
                <w:rFonts w:ascii="Courier New" w:hAnsi="Courier New" w:cs="Courier New" w:eastAsia="Courier New" w:hint="default"/>
                <w:sz w:val="20"/>
                <w:szCs w:val="20"/>
              </w:rPr>
            </w:pPr>
            <w:r>
              <w:rPr>
                <w:rFonts w:ascii="Courier New"/>
                <w:w w:val="95"/>
                <w:sz w:val="20"/>
              </w:rPr>
              <w:t>18</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82" w:type="dxa"/>
            <w:tcBorders>
              <w:top w:val="single" w:sz="2" w:space="0" w:color="000000"/>
              <w:left w:val="single" w:sz="2" w:space="0" w:color="000000"/>
              <w:bottom w:val="single" w:sz="2" w:space="0" w:color="000000"/>
              <w:right w:val="nil" w:sz="6" w:space="0" w:color="auto"/>
            </w:tcBorders>
          </w:tcPr>
          <w:p>
            <w:pPr/>
          </w:p>
        </w:tc>
      </w:tr>
      <w:tr>
        <w:trPr>
          <w:trHeight w:val="802"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05" w:right="0"/>
              <w:jc w:val="left"/>
              <w:rPr>
                <w:rFonts w:ascii="宋体" w:hAnsi="宋体" w:cs="宋体" w:eastAsia="宋体" w:hint="default"/>
                <w:sz w:val="20"/>
                <w:szCs w:val="20"/>
              </w:rPr>
            </w:pPr>
            <w:r>
              <w:rPr>
                <w:rFonts w:ascii="宋体" w:hAnsi="宋体" w:cs="宋体" w:eastAsia="宋体" w:hint="default"/>
                <w:spacing w:val="-7"/>
                <w:w w:val="105"/>
                <w:sz w:val="20"/>
                <w:szCs w:val="20"/>
              </w:rPr>
              <w:t>可</w:t>
            </w:r>
            <w:r>
              <w:rPr>
                <w:rFonts w:ascii="宋体" w:hAnsi="宋体" w:cs="宋体" w:eastAsia="宋体" w:hint="default"/>
                <w:spacing w:val="-7"/>
                <w:w w:val="105"/>
                <w:sz w:val="20"/>
                <w:szCs w:val="20"/>
              </w:rPr>
              <w:t>转</w:t>
            </w:r>
            <w:r>
              <w:rPr>
                <w:rFonts w:ascii="宋体" w:hAnsi="宋体" w:cs="宋体" w:eastAsia="宋体" w:hint="default"/>
                <w:spacing w:val="-7"/>
                <w:w w:val="105"/>
                <w:sz w:val="20"/>
                <w:szCs w:val="20"/>
              </w:rPr>
              <w:t>换</w:t>
            </w:r>
            <w:r>
              <w:rPr>
                <w:rFonts w:ascii="宋体" w:hAnsi="宋体" w:cs="宋体" w:eastAsia="宋体" w:hint="default"/>
                <w:spacing w:val="-7"/>
                <w:w w:val="105"/>
                <w:sz w:val="20"/>
                <w:szCs w:val="20"/>
              </w:rPr>
              <w:t>公司</w:t>
            </w:r>
            <w:r>
              <w:rPr>
                <w:rFonts w:ascii="宋体" w:hAnsi="宋体" w:cs="宋体" w:eastAsia="宋体" w:hint="default"/>
                <w:spacing w:val="-7"/>
                <w:w w:val="105"/>
                <w:sz w:val="20"/>
                <w:szCs w:val="20"/>
              </w:rPr>
              <w:t>债</w:t>
            </w:r>
            <w:r>
              <w:rPr>
                <w:rFonts w:ascii="宋体" w:hAnsi="宋体" w:cs="宋体" w:eastAsia="宋体" w:hint="default"/>
                <w:spacing w:val="-7"/>
                <w:w w:val="105"/>
                <w:sz w:val="20"/>
                <w:szCs w:val="20"/>
              </w:rPr>
              <w:t>券</w:t>
            </w:r>
            <w:r>
              <w:rPr>
                <w:rFonts w:ascii="宋体" w:hAnsi="宋体" w:cs="宋体" w:eastAsia="宋体" w:hint="default"/>
                <w:spacing w:val="-7"/>
                <w:w w:val="105"/>
                <w:sz w:val="20"/>
                <w:szCs w:val="20"/>
              </w:rPr>
              <w:t>、</w:t>
            </w:r>
            <w:r>
              <w:rPr>
                <w:rFonts w:ascii="宋体" w:hAnsi="宋体" w:cs="宋体" w:eastAsia="宋体" w:hint="default"/>
                <w:spacing w:val="-7"/>
                <w:w w:val="105"/>
                <w:sz w:val="20"/>
                <w:szCs w:val="20"/>
              </w:rPr>
              <w:t>认</w:t>
            </w:r>
            <w:r>
              <w:rPr>
                <w:rFonts w:ascii="宋体" w:hAnsi="宋体" w:cs="宋体" w:eastAsia="宋体" w:hint="default"/>
                <w:spacing w:val="-7"/>
                <w:w w:val="105"/>
                <w:sz w:val="20"/>
                <w:szCs w:val="20"/>
              </w:rPr>
              <w:t>股</w:t>
            </w:r>
            <w:r>
              <w:rPr>
                <w:rFonts w:ascii="宋体" w:hAnsi="宋体" w:cs="宋体" w:eastAsia="宋体" w:hint="default"/>
                <w:spacing w:val="-7"/>
                <w:w w:val="105"/>
                <w:sz w:val="20"/>
                <w:szCs w:val="20"/>
              </w:rPr>
              <w:t>权</w:t>
            </w:r>
            <w:r>
              <w:rPr>
                <w:rFonts w:ascii="宋体" w:hAnsi="宋体" w:cs="宋体" w:eastAsia="宋体" w:hint="default"/>
                <w:spacing w:val="-7"/>
                <w:w w:val="105"/>
                <w:sz w:val="20"/>
                <w:szCs w:val="20"/>
              </w:rPr>
              <w:t>证、</w:t>
            </w:r>
            <w:r>
              <w:rPr>
                <w:rFonts w:ascii="宋体" w:hAnsi="宋体" w:cs="宋体" w:eastAsia="宋体" w:hint="default"/>
                <w:spacing w:val="-7"/>
                <w:w w:val="105"/>
                <w:sz w:val="20"/>
                <w:szCs w:val="20"/>
              </w:rPr>
              <w:t>股</w:t>
            </w:r>
            <w:r>
              <w:rPr>
                <w:rFonts w:ascii="宋体" w:hAnsi="宋体" w:cs="宋体" w:eastAsia="宋体" w:hint="default"/>
                <w:spacing w:val="-7"/>
                <w:sz w:val="20"/>
                <w:szCs w:val="20"/>
              </w:rPr>
            </w:r>
          </w:p>
          <w:p>
            <w:pPr>
              <w:pStyle w:val="TableParagraph"/>
              <w:spacing w:line="242" w:lineRule="auto" w:before="7"/>
              <w:ind w:left="105" w:right="98"/>
              <w:jc w:val="left"/>
              <w:rPr>
                <w:rFonts w:ascii="宋体" w:hAnsi="宋体" w:cs="宋体" w:eastAsia="宋体" w:hint="default"/>
                <w:sz w:val="20"/>
                <w:szCs w:val="20"/>
              </w:rPr>
            </w:pPr>
            <w:r>
              <w:rPr>
                <w:rFonts w:ascii="宋体" w:hAnsi="宋体" w:cs="宋体" w:eastAsia="宋体" w:hint="default"/>
                <w:spacing w:val="7"/>
                <w:sz w:val="20"/>
                <w:szCs w:val="20"/>
              </w:rPr>
              <w:t>份</w:t>
            </w:r>
            <w:r>
              <w:rPr>
                <w:rFonts w:ascii="宋体" w:hAnsi="宋体" w:cs="宋体" w:eastAsia="宋体" w:hint="default"/>
                <w:spacing w:val="7"/>
                <w:sz w:val="20"/>
                <w:szCs w:val="20"/>
              </w:rPr>
              <w:t>期权等</w:t>
            </w:r>
            <w:r>
              <w:rPr>
                <w:rFonts w:ascii="宋体" w:hAnsi="宋体" w:cs="宋体" w:eastAsia="宋体" w:hint="default"/>
                <w:spacing w:val="7"/>
                <w:sz w:val="20"/>
                <w:szCs w:val="20"/>
              </w:rPr>
              <w:t>转</w:t>
            </w:r>
            <w:r>
              <w:rPr>
                <w:rFonts w:ascii="宋体" w:hAnsi="宋体" w:cs="宋体" w:eastAsia="宋体" w:hint="default"/>
                <w:spacing w:val="7"/>
                <w:sz w:val="20"/>
                <w:szCs w:val="20"/>
              </w:rPr>
              <w:t>换</w:t>
            </w:r>
            <w:r>
              <w:rPr>
                <w:rFonts w:ascii="宋体" w:hAnsi="宋体" w:cs="宋体" w:eastAsia="宋体" w:hint="default"/>
                <w:spacing w:val="7"/>
                <w:sz w:val="20"/>
                <w:szCs w:val="20"/>
              </w:rPr>
              <w:t>或</w:t>
            </w:r>
            <w:r>
              <w:rPr>
                <w:rFonts w:ascii="宋体" w:hAnsi="宋体" w:cs="宋体" w:eastAsia="宋体" w:hint="default"/>
                <w:spacing w:val="7"/>
                <w:sz w:val="20"/>
                <w:szCs w:val="20"/>
              </w:rPr>
              <w:t>行</w:t>
            </w:r>
            <w:r>
              <w:rPr>
                <w:rFonts w:ascii="宋体" w:hAnsi="宋体" w:cs="宋体" w:eastAsia="宋体" w:hint="default"/>
                <w:spacing w:val="7"/>
                <w:sz w:val="20"/>
                <w:szCs w:val="20"/>
              </w:rPr>
              <w:t>权</w:t>
            </w:r>
            <w:r>
              <w:rPr>
                <w:rFonts w:ascii="宋体" w:hAnsi="宋体" w:cs="宋体" w:eastAsia="宋体" w:hint="default"/>
                <w:spacing w:val="7"/>
                <w:sz w:val="20"/>
                <w:szCs w:val="20"/>
              </w:rPr>
              <w:t>而</w:t>
            </w:r>
            <w:r>
              <w:rPr>
                <w:rFonts w:ascii="宋体" w:hAnsi="宋体" w:cs="宋体" w:eastAsia="宋体" w:hint="default"/>
                <w:spacing w:val="7"/>
                <w:sz w:val="20"/>
                <w:szCs w:val="20"/>
              </w:rPr>
              <w:t>增加</w:t>
            </w:r>
            <w:r>
              <w:rPr>
                <w:rFonts w:ascii="宋体" w:hAnsi="宋体" w:cs="宋体" w:eastAsia="宋体" w:hint="default"/>
                <w:spacing w:val="7"/>
                <w:sz w:val="20"/>
                <w:szCs w:val="20"/>
              </w:rPr>
              <w:t>的</w:t>
            </w:r>
            <w:r>
              <w:rPr>
                <w:rFonts w:ascii="宋体" w:hAnsi="宋体" w:cs="宋体" w:eastAsia="宋体" w:hint="default"/>
                <w:sz w:val="20"/>
                <w:szCs w:val="20"/>
              </w:rPr>
              <w:t> </w:t>
            </w:r>
            <w:r>
              <w:rPr>
                <w:rFonts w:ascii="宋体" w:hAnsi="宋体" w:cs="宋体" w:eastAsia="宋体" w:hint="default"/>
                <w:w w:val="105"/>
                <w:sz w:val="20"/>
                <w:szCs w:val="20"/>
              </w:rPr>
              <w:t>股份数</w:t>
            </w:r>
            <w:r>
              <w:rPr>
                <w:rFonts w:ascii="宋体" w:hAnsi="宋体" w:cs="宋体" w:eastAsia="宋体" w:hint="default"/>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Courier New" w:hAnsi="Courier New" w:cs="Courier New" w:eastAsia="Courier New" w:hint="default"/>
                <w:sz w:val="20"/>
                <w:szCs w:val="20"/>
              </w:rPr>
            </w:pPr>
            <w:r>
              <w:rPr>
                <w:rFonts w:ascii="Courier New"/>
                <w:w w:val="95"/>
                <w:sz w:val="20"/>
              </w:rPr>
              <w:t>19</w:t>
            </w:r>
            <w:r>
              <w:rPr>
                <w:rFonts w:ascii="Courier New"/>
                <w:sz w:val="20"/>
              </w:rPr>
            </w:r>
          </w:p>
        </w:tc>
        <w:tc>
          <w:tcPr>
            <w:tcW w:w="1829" w:type="dxa"/>
            <w:tcBorders>
              <w:top w:val="single" w:sz="2" w:space="0" w:color="000000"/>
              <w:left w:val="single" w:sz="2" w:space="0" w:color="000000"/>
              <w:bottom w:val="single" w:sz="2" w:space="0" w:color="000000"/>
              <w:right w:val="single" w:sz="2" w:space="0" w:color="000000"/>
            </w:tcBorders>
          </w:tcPr>
          <w:p>
            <w:pPr/>
          </w:p>
        </w:tc>
        <w:tc>
          <w:tcPr>
            <w:tcW w:w="2282" w:type="dxa"/>
            <w:tcBorders>
              <w:top w:val="single" w:sz="2" w:space="0" w:color="000000"/>
              <w:left w:val="single" w:sz="2" w:space="0" w:color="000000"/>
              <w:bottom w:val="single" w:sz="2" w:space="0" w:color="000000"/>
              <w:right w:val="nil" w:sz="6" w:space="0" w:color="auto"/>
            </w:tcBorders>
          </w:tcPr>
          <w:p>
            <w:pPr/>
          </w:p>
        </w:tc>
      </w:tr>
      <w:tr>
        <w:trPr>
          <w:trHeight w:val="533" w:hRule="exact"/>
        </w:trPr>
        <w:tc>
          <w:tcPr>
            <w:tcW w:w="3007" w:type="dxa"/>
            <w:vMerge w:val="restart"/>
            <w:tcBorders>
              <w:top w:val="single" w:sz="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稀</w:t>
            </w:r>
            <w:r>
              <w:rPr>
                <w:rFonts w:ascii="宋体" w:hAnsi="宋体" w:cs="宋体" w:eastAsia="宋体" w:hint="default"/>
                <w:spacing w:val="-3"/>
                <w:w w:val="105"/>
                <w:sz w:val="20"/>
                <w:szCs w:val="20"/>
              </w:rPr>
              <w:t>释</w:t>
            </w: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Ⅰ</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before="35"/>
              <w:ind w:left="105" w:right="0"/>
              <w:jc w:val="left"/>
              <w:rPr>
                <w:rFonts w:ascii="Courier New" w:hAnsi="Courier New" w:cs="Courier New" w:eastAsia="Courier New" w:hint="default"/>
                <w:sz w:val="20"/>
                <w:szCs w:val="20"/>
              </w:rPr>
            </w:pPr>
            <w:r>
              <w:rPr>
                <w:rFonts w:ascii="Courier New"/>
                <w:spacing w:val="-3"/>
                <w:w w:val="90"/>
                <w:sz w:val="20"/>
              </w:rPr>
              <w:t>120=[1+(16-18)</w:t>
            </w:r>
            <w:r>
              <w:rPr>
                <w:rFonts w:ascii="Courier New"/>
                <w:sz w:val="20"/>
              </w:rPr>
            </w:r>
          </w:p>
          <w:p>
            <w:pPr>
              <w:pStyle w:val="TableParagraph"/>
              <w:spacing w:line="244" w:lineRule="exact"/>
              <w:ind w:left="105" w:right="0"/>
              <w:jc w:val="left"/>
              <w:rPr>
                <w:rFonts w:ascii="宋体" w:hAnsi="宋体" w:cs="宋体" w:eastAsia="宋体" w:hint="default"/>
                <w:sz w:val="20"/>
                <w:szCs w:val="20"/>
              </w:rPr>
            </w:pPr>
            <w:r>
              <w:rPr>
                <w:rFonts w:ascii="宋体" w:hAnsi="宋体" w:cs="宋体" w:eastAsia="宋体" w:hint="default"/>
                <w:w w:val="103"/>
                <w:sz w:val="20"/>
                <w:szCs w:val="20"/>
              </w:rPr>
              <w:t>×</w:t>
            </w:r>
            <w:r>
              <w:rPr>
                <w:rFonts w:ascii="宋体" w:hAnsi="宋体" w:cs="宋体" w:eastAsia="宋体" w:hint="default"/>
                <w:sz w:val="20"/>
                <w:szCs w:val="20"/>
              </w:rPr>
            </w:r>
          </w:p>
        </w:tc>
        <w:tc>
          <w:tcPr>
            <w:tcW w:w="182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Courier New" w:hAnsi="Courier New" w:cs="Courier New" w:eastAsia="Courier New" w:hint="default"/>
                <w:sz w:val="20"/>
                <w:szCs w:val="20"/>
              </w:rPr>
            </w:pPr>
            <w:r>
              <w:rPr>
                <w:rFonts w:ascii="Courier New"/>
                <w:spacing w:val="-2"/>
                <w:w w:val="85"/>
                <w:sz w:val="20"/>
              </w:rPr>
              <w:t>0.89</w:t>
            </w:r>
            <w:r>
              <w:rPr>
                <w:rFonts w:ascii="Courier New"/>
                <w:spacing w:val="-2"/>
                <w:sz w:val="20"/>
              </w:rPr>
            </w:r>
          </w:p>
        </w:tc>
        <w:tc>
          <w:tcPr>
            <w:tcW w:w="2282"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Courier New" w:hAnsi="Courier New" w:cs="Courier New" w:eastAsia="Courier New" w:hint="default"/>
                <w:sz w:val="20"/>
                <w:szCs w:val="20"/>
              </w:rPr>
            </w:pPr>
            <w:r>
              <w:rPr>
                <w:rFonts w:ascii="Courier New"/>
                <w:w w:val="85"/>
                <w:sz w:val="20"/>
              </w:rPr>
              <w:t>1.02</w:t>
            </w:r>
            <w:r>
              <w:rPr>
                <w:rFonts w:ascii="Courier New"/>
                <w:sz w:val="20"/>
              </w:rPr>
            </w:r>
          </w:p>
        </w:tc>
      </w:tr>
      <w:tr>
        <w:trPr>
          <w:trHeight w:val="538" w:hRule="exact"/>
        </w:trPr>
        <w:tc>
          <w:tcPr>
            <w:tcW w:w="3007" w:type="dxa"/>
            <w:vMerge/>
            <w:tcBorders>
              <w:left w:val="nil" w:sz="6" w:space="0" w:color="auto"/>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single" w:sz="2" w:space="0" w:color="000000"/>
            </w:tcBorders>
          </w:tcPr>
          <w:p>
            <w:pPr>
              <w:pStyle w:val="TableParagraph"/>
              <w:tabs>
                <w:tab w:pos="1343" w:val="left" w:leader="none"/>
              </w:tabs>
              <w:spacing w:line="262" w:lineRule="exact"/>
              <w:ind w:left="105" w:right="0"/>
              <w:jc w:val="left"/>
              <w:rPr>
                <w:rFonts w:ascii="宋体" w:hAnsi="宋体" w:cs="宋体" w:eastAsia="宋体" w:hint="default"/>
                <w:sz w:val="20"/>
                <w:szCs w:val="20"/>
              </w:rPr>
            </w:pPr>
            <w:r>
              <w:rPr>
                <w:rFonts w:ascii="Courier New" w:hAnsi="Courier New" w:cs="Courier New" w:eastAsia="Courier New" w:hint="default"/>
                <w:spacing w:val="-2"/>
                <w:w w:val="85"/>
                <w:sz w:val="20"/>
                <w:szCs w:val="20"/>
              </w:rPr>
              <w:t>(1-17)]</w:t>
              <w:tab/>
            </w:r>
            <w:r>
              <w:rPr>
                <w:rFonts w:ascii="宋体" w:hAnsi="宋体" w:cs="宋体" w:eastAsia="宋体" w:hint="default"/>
                <w:sz w:val="20"/>
                <w:szCs w:val="20"/>
              </w:rPr>
              <w:t>÷</w:t>
            </w:r>
          </w:p>
          <w:p>
            <w:pPr>
              <w:pStyle w:val="TableParagraph"/>
              <w:spacing w:line="240" w:lineRule="auto" w:before="37"/>
              <w:ind w:left="105" w:right="0"/>
              <w:jc w:val="left"/>
              <w:rPr>
                <w:rFonts w:ascii="Courier New" w:hAnsi="Courier New" w:cs="Courier New" w:eastAsia="Courier New" w:hint="default"/>
                <w:sz w:val="20"/>
                <w:szCs w:val="20"/>
              </w:rPr>
            </w:pPr>
            <w:r>
              <w:rPr>
                <w:rFonts w:ascii="Courier New"/>
                <w:w w:val="95"/>
                <w:sz w:val="20"/>
              </w:rPr>
              <w:t>(12+19)</w:t>
            </w:r>
            <w:r>
              <w:rPr>
                <w:rFonts w:ascii="Courier New"/>
                <w:sz w:val="20"/>
              </w:rPr>
            </w:r>
          </w:p>
        </w:tc>
        <w:tc>
          <w:tcPr>
            <w:tcW w:w="1829" w:type="dxa"/>
            <w:vMerge/>
            <w:tcBorders>
              <w:left w:val="single" w:sz="2" w:space="0" w:color="000000"/>
              <w:bottom w:val="single" w:sz="2" w:space="0" w:color="000000"/>
              <w:right w:val="single" w:sz="2" w:space="0" w:color="000000"/>
            </w:tcBorders>
          </w:tcPr>
          <w:p>
            <w:pPr/>
          </w:p>
        </w:tc>
        <w:tc>
          <w:tcPr>
            <w:tcW w:w="2282" w:type="dxa"/>
            <w:vMerge/>
            <w:tcBorders>
              <w:left w:val="single" w:sz="2" w:space="0" w:color="000000"/>
              <w:bottom w:val="single" w:sz="2" w:space="0" w:color="000000"/>
              <w:right w:val="nil" w:sz="6" w:space="0" w:color="auto"/>
            </w:tcBorders>
          </w:tcPr>
          <w:p>
            <w:pPr/>
          </w:p>
        </w:tc>
      </w:tr>
      <w:tr>
        <w:trPr>
          <w:trHeight w:val="442" w:hRule="exact"/>
        </w:trPr>
        <w:tc>
          <w:tcPr>
            <w:tcW w:w="3007" w:type="dxa"/>
            <w:vMerge w:val="restart"/>
            <w:tcBorders>
              <w:top w:val="single" w:sz="2" w:space="0" w:color="000000"/>
              <w:left w:val="nil" w:sz="6" w:space="0" w:color="auto"/>
              <w:right w:val="single" w:sz="2"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pacing w:val="-3"/>
                <w:w w:val="105"/>
                <w:sz w:val="20"/>
                <w:szCs w:val="20"/>
              </w:rPr>
              <w:t>稀</w:t>
            </w:r>
            <w:r>
              <w:rPr>
                <w:rFonts w:ascii="宋体" w:hAnsi="宋体" w:cs="宋体" w:eastAsia="宋体" w:hint="default"/>
                <w:spacing w:val="-3"/>
                <w:w w:val="105"/>
                <w:sz w:val="20"/>
                <w:szCs w:val="20"/>
              </w:rPr>
              <w:t>释</w:t>
            </w:r>
            <w:r>
              <w:rPr>
                <w:rFonts w:ascii="宋体" w:hAnsi="宋体" w:cs="宋体" w:eastAsia="宋体" w:hint="default"/>
                <w:spacing w:val="-3"/>
                <w:w w:val="105"/>
                <w:sz w:val="20"/>
                <w:szCs w:val="20"/>
              </w:rPr>
              <w:t>每</w:t>
            </w:r>
            <w:r>
              <w:rPr>
                <w:rFonts w:ascii="宋体" w:hAnsi="宋体" w:cs="宋体" w:eastAsia="宋体" w:hint="default"/>
                <w:spacing w:val="-3"/>
                <w:w w:val="105"/>
                <w:sz w:val="20"/>
                <w:szCs w:val="20"/>
              </w:rPr>
              <w:t>股收</w:t>
            </w:r>
            <w:r>
              <w:rPr>
                <w:rFonts w:ascii="宋体" w:hAnsi="宋体" w:cs="宋体" w:eastAsia="宋体" w:hint="default"/>
                <w:spacing w:val="-3"/>
                <w:w w:val="105"/>
                <w:sz w:val="20"/>
                <w:szCs w:val="20"/>
              </w:rPr>
              <w:t>益</w:t>
            </w:r>
            <w:r>
              <w:rPr>
                <w:rFonts w:ascii="宋体" w:hAnsi="宋体" w:cs="宋体" w:eastAsia="宋体" w:hint="default"/>
                <w:spacing w:val="-3"/>
                <w:w w:val="105"/>
                <w:sz w:val="20"/>
                <w:szCs w:val="20"/>
              </w:rPr>
              <w:t>（</w:t>
            </w:r>
            <w:r>
              <w:rPr>
                <w:rFonts w:ascii="宋体" w:hAnsi="宋体" w:cs="宋体" w:eastAsia="宋体" w:hint="default"/>
                <w:spacing w:val="-3"/>
                <w:w w:val="105"/>
                <w:sz w:val="20"/>
                <w:szCs w:val="20"/>
              </w:rPr>
              <w:t>Ⅱ</w:t>
            </w:r>
            <w:r>
              <w:rPr>
                <w:rFonts w:ascii="宋体" w:hAnsi="宋体" w:cs="宋体" w:eastAsia="宋体" w:hint="default"/>
                <w:spacing w:val="-3"/>
                <w:w w:val="105"/>
                <w:sz w:val="20"/>
                <w:szCs w:val="20"/>
              </w:rPr>
              <w:t>）</w:t>
            </w:r>
            <w:r>
              <w:rPr>
                <w:rFonts w:ascii="宋体" w:hAnsi="宋体" w:cs="宋体" w:eastAsia="宋体" w:hint="default"/>
                <w:spacing w:val="-3"/>
                <w:sz w:val="20"/>
                <w:szCs w:val="20"/>
              </w:rPr>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5" w:right="0"/>
              <w:jc w:val="left"/>
              <w:rPr>
                <w:rFonts w:ascii="Courier New" w:hAnsi="Courier New" w:cs="Courier New" w:eastAsia="Courier New" w:hint="default"/>
                <w:sz w:val="20"/>
                <w:szCs w:val="20"/>
              </w:rPr>
            </w:pPr>
            <w:r>
              <w:rPr>
                <w:rFonts w:ascii="Courier New" w:hAnsi="Courier New" w:cs="Courier New" w:eastAsia="Courier New" w:hint="default"/>
                <w:spacing w:val="-3"/>
                <w:w w:val="90"/>
                <w:sz w:val="20"/>
                <w:szCs w:val="20"/>
              </w:rPr>
              <w:t>21=[3+(16</w:t>
            </w:r>
            <w:r>
              <w:rPr>
                <w:rFonts w:ascii="宋体" w:hAnsi="宋体" w:cs="宋体" w:eastAsia="宋体" w:hint="default"/>
                <w:spacing w:val="-3"/>
                <w:w w:val="90"/>
                <w:sz w:val="20"/>
                <w:szCs w:val="20"/>
              </w:rPr>
              <w:t>－</w:t>
            </w:r>
            <w:r>
              <w:rPr>
                <w:rFonts w:ascii="Courier New" w:hAnsi="Courier New" w:cs="Courier New" w:eastAsia="Courier New" w:hint="default"/>
                <w:spacing w:val="-3"/>
                <w:w w:val="90"/>
                <w:sz w:val="20"/>
                <w:szCs w:val="20"/>
              </w:rPr>
              <w:t>18)</w:t>
            </w:r>
            <w:r>
              <w:rPr>
                <w:rFonts w:ascii="Courier New" w:hAnsi="Courier New" w:cs="Courier New" w:eastAsia="Courier New" w:hint="default"/>
                <w:sz w:val="20"/>
                <w:szCs w:val="20"/>
              </w:rPr>
            </w:r>
          </w:p>
        </w:tc>
        <w:tc>
          <w:tcPr>
            <w:tcW w:w="182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96"/>
              <w:jc w:val="right"/>
              <w:rPr>
                <w:rFonts w:ascii="Courier New" w:hAnsi="Courier New" w:cs="Courier New" w:eastAsia="Courier New" w:hint="default"/>
                <w:sz w:val="20"/>
                <w:szCs w:val="20"/>
              </w:rPr>
            </w:pPr>
            <w:r>
              <w:rPr>
                <w:rFonts w:ascii="Courier New"/>
                <w:spacing w:val="-2"/>
                <w:w w:val="85"/>
                <w:sz w:val="20"/>
              </w:rPr>
              <w:t>0.89</w:t>
            </w:r>
            <w:r>
              <w:rPr>
                <w:rFonts w:ascii="Courier New"/>
                <w:spacing w:val="-2"/>
                <w:sz w:val="20"/>
              </w:rPr>
            </w:r>
          </w:p>
        </w:tc>
        <w:tc>
          <w:tcPr>
            <w:tcW w:w="2282"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89"/>
              <w:jc w:val="right"/>
              <w:rPr>
                <w:rFonts w:ascii="Courier New" w:hAnsi="Courier New" w:cs="Courier New" w:eastAsia="Courier New" w:hint="default"/>
                <w:sz w:val="20"/>
                <w:szCs w:val="20"/>
              </w:rPr>
            </w:pPr>
            <w:r>
              <w:rPr>
                <w:rFonts w:ascii="Courier New"/>
                <w:w w:val="85"/>
                <w:sz w:val="20"/>
              </w:rPr>
              <w:t>1.02</w:t>
            </w:r>
            <w:r>
              <w:rPr>
                <w:rFonts w:ascii="Courier New"/>
                <w:sz w:val="20"/>
              </w:rPr>
            </w:r>
          </w:p>
        </w:tc>
      </w:tr>
      <w:tr>
        <w:trPr>
          <w:trHeight w:val="550" w:hRule="exact"/>
        </w:trPr>
        <w:tc>
          <w:tcPr>
            <w:tcW w:w="3007" w:type="dxa"/>
            <w:vMerge/>
            <w:tcBorders>
              <w:left w:val="nil" w:sz="6" w:space="0" w:color="auto"/>
              <w:bottom w:val="single" w:sz="12" w:space="0" w:color="000000"/>
              <w:right w:val="single" w:sz="2" w:space="0" w:color="000000"/>
            </w:tcBorders>
          </w:tcPr>
          <w:p>
            <w:pPr/>
          </w:p>
        </w:tc>
        <w:tc>
          <w:tcPr>
            <w:tcW w:w="1651" w:type="dxa"/>
            <w:tcBorders>
              <w:top w:val="single" w:sz="2" w:space="0" w:color="000000"/>
              <w:left w:val="single" w:sz="2" w:space="0" w:color="000000"/>
              <w:bottom w:val="single" w:sz="12" w:space="0" w:color="000000"/>
              <w:right w:val="single" w:sz="2" w:space="0" w:color="000000"/>
            </w:tcBorders>
          </w:tcPr>
          <w:p>
            <w:pPr>
              <w:pStyle w:val="TableParagraph"/>
              <w:spacing w:line="262" w:lineRule="exact"/>
              <w:ind w:left="105" w:right="0"/>
              <w:jc w:val="left"/>
              <w:rPr>
                <w:rFonts w:ascii="宋体" w:hAnsi="宋体" w:cs="宋体" w:eastAsia="宋体" w:hint="default"/>
                <w:sz w:val="20"/>
                <w:szCs w:val="20"/>
              </w:rPr>
            </w:pPr>
            <w:r>
              <w:rPr>
                <w:rFonts w:ascii="宋体" w:hAnsi="宋体" w:cs="宋体" w:eastAsia="宋体" w:hint="default"/>
                <w:sz w:val="20"/>
                <w:szCs w:val="20"/>
              </w:rPr>
              <w:t>× </w:t>
            </w:r>
            <w:r>
              <w:rPr>
                <w:rFonts w:ascii="Courier New" w:hAnsi="Courier New" w:cs="Courier New" w:eastAsia="Courier New" w:hint="default"/>
                <w:sz w:val="20"/>
                <w:szCs w:val="20"/>
              </w:rPr>
              <w:t>(1-17)]</w:t>
            </w:r>
            <w:r>
              <w:rPr>
                <w:rFonts w:ascii="Courier New" w:hAnsi="Courier New" w:cs="Courier New" w:eastAsia="Courier New" w:hint="default"/>
                <w:spacing w:val="-20"/>
                <w:sz w:val="20"/>
                <w:szCs w:val="20"/>
              </w:rPr>
              <w:t> </w:t>
            </w:r>
            <w:r>
              <w:rPr>
                <w:rFonts w:ascii="宋体" w:hAnsi="宋体" w:cs="宋体" w:eastAsia="宋体" w:hint="default"/>
                <w:sz w:val="20"/>
                <w:szCs w:val="20"/>
              </w:rPr>
              <w:t>÷</w:t>
            </w:r>
          </w:p>
          <w:p>
            <w:pPr>
              <w:pStyle w:val="TableParagraph"/>
              <w:spacing w:line="240" w:lineRule="auto" w:before="42"/>
              <w:ind w:left="105" w:right="0"/>
              <w:jc w:val="left"/>
              <w:rPr>
                <w:rFonts w:ascii="Courier New" w:hAnsi="Courier New" w:cs="Courier New" w:eastAsia="Courier New" w:hint="default"/>
                <w:sz w:val="20"/>
                <w:szCs w:val="20"/>
              </w:rPr>
            </w:pPr>
            <w:r>
              <w:rPr>
                <w:rFonts w:ascii="Courier New"/>
                <w:w w:val="95"/>
                <w:sz w:val="20"/>
              </w:rPr>
              <w:t>(13+19)</w:t>
            </w:r>
            <w:r>
              <w:rPr>
                <w:rFonts w:ascii="Courier New"/>
                <w:sz w:val="20"/>
              </w:rPr>
            </w:r>
          </w:p>
        </w:tc>
        <w:tc>
          <w:tcPr>
            <w:tcW w:w="1829" w:type="dxa"/>
            <w:vMerge/>
            <w:tcBorders>
              <w:left w:val="single" w:sz="2" w:space="0" w:color="000000"/>
              <w:bottom w:val="single" w:sz="12" w:space="0" w:color="000000"/>
              <w:right w:val="single" w:sz="2" w:space="0" w:color="000000"/>
            </w:tcBorders>
          </w:tcPr>
          <w:p>
            <w:pPr/>
          </w:p>
        </w:tc>
        <w:tc>
          <w:tcPr>
            <w:tcW w:w="2282" w:type="dxa"/>
            <w:vMerge/>
            <w:tcBorders>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pStyle w:val="Heading4"/>
        <w:spacing w:line="371" w:lineRule="exact"/>
        <w:ind w:left="1962" w:right="0"/>
        <w:jc w:val="left"/>
        <w:rPr>
          <w:rFonts w:ascii="Microsoft JhengHei" w:hAnsi="Microsoft JhengHei" w:cs="Microsoft JhengHei" w:eastAsia="Microsoft JhengHei" w:hint="default"/>
          <w:b w:val="0"/>
          <w:bCs w:val="0"/>
        </w:rPr>
      </w:pPr>
      <w:r>
        <w:rPr/>
        <w:t>（</w:t>
      </w:r>
      <w:r>
        <w:rPr>
          <w:rFonts w:ascii="Courier New" w:hAnsi="Courier New" w:cs="Courier New" w:eastAsia="Courier New" w:hint="default"/>
        </w:rPr>
        <w:t>2</w:t>
      </w:r>
      <w:r>
        <w:rPr/>
        <w:t>）净</w:t>
      </w:r>
      <w:r>
        <w:rPr>
          <w:rFonts w:ascii="Microsoft JhengHei" w:hAnsi="Microsoft JhengHei" w:cs="Microsoft JhengHei" w:eastAsia="Microsoft JhengHei" w:hint="default"/>
        </w:rPr>
        <w:t>资产</w:t>
      </w:r>
      <w:r>
        <w:rPr/>
        <w:t>收</w:t>
      </w:r>
      <w:r>
        <w:rPr>
          <w:rFonts w:ascii="Microsoft JhengHei" w:hAnsi="Microsoft JhengHei" w:cs="Microsoft JhengHei" w:eastAsia="Microsoft JhengHei" w:hint="default"/>
        </w:rPr>
        <w:t>益</w:t>
      </w:r>
      <w:r>
        <w:rPr>
          <w:rFonts w:ascii="Microsoft JhengHei" w:hAnsi="Microsoft JhengHei" w:cs="Microsoft JhengHei" w:eastAsia="Microsoft JhengHei" w:hint="default"/>
        </w:rPr>
        <w:t>率</w:t>
      </w:r>
      <w:r>
        <w:rPr>
          <w:rFonts w:ascii="Microsoft JhengHei" w:hAnsi="Microsoft JhengHei" w:cs="Microsoft JhengHei" w:eastAsia="Microsoft JhengHei" w:hint="default"/>
        </w:rPr>
        <w:t>计</w:t>
      </w:r>
      <w:r>
        <w:rPr>
          <w:rFonts w:ascii="Microsoft JhengHei" w:hAnsi="Microsoft JhengHei" w:cs="Microsoft JhengHei" w:eastAsia="Microsoft JhengHei" w:hint="default"/>
        </w:rPr>
        <w:t>算</w:t>
      </w:r>
      <w:r>
        <w:rPr/>
        <w:t>过程</w:t>
      </w:r>
      <w:r>
        <w:rPr>
          <w:rFonts w:ascii="Microsoft JhengHei" w:hAnsi="Microsoft JhengHei" w:cs="Microsoft JhengHei" w:eastAsia="Microsoft JhengHei" w:hint="default"/>
        </w:rPr>
        <w:t>：</w:t>
      </w:r>
      <w:r>
        <w:rPr>
          <w:rFonts w:ascii="Microsoft JhengHei" w:hAnsi="Microsoft JhengHei" w:cs="Microsoft JhengHei" w:eastAsia="Microsoft JhengHei" w:hint="default"/>
          <w:b w:val="0"/>
          <w:bCs w:val="0"/>
        </w:rPr>
      </w:r>
    </w:p>
    <w:p>
      <w:pPr>
        <w:spacing w:line="240" w:lineRule="auto" w:before="5"/>
        <w:rPr>
          <w:rFonts w:ascii="Microsoft JhengHei" w:hAnsi="Microsoft JhengHei" w:cs="Microsoft JhengHei" w:eastAsia="Microsoft JhengHei" w:hint="default"/>
          <w:b/>
          <w:bCs/>
          <w:sz w:val="12"/>
          <w:szCs w:val="12"/>
        </w:rPr>
      </w:pPr>
    </w:p>
    <w:tbl>
      <w:tblPr>
        <w:tblW w:w="0" w:type="auto"/>
        <w:jc w:val="left"/>
        <w:tblInd w:w="1362" w:type="dxa"/>
        <w:tblLayout w:type="fixed"/>
        <w:tblCellMar>
          <w:top w:w="0" w:type="dxa"/>
          <w:left w:w="0" w:type="dxa"/>
          <w:bottom w:w="0" w:type="dxa"/>
          <w:right w:w="0" w:type="dxa"/>
        </w:tblCellMar>
        <w:tblLook w:val="01E0"/>
      </w:tblPr>
      <w:tblGrid>
        <w:gridCol w:w="3012"/>
        <w:gridCol w:w="1402"/>
        <w:gridCol w:w="2069"/>
        <w:gridCol w:w="2302"/>
      </w:tblGrid>
      <w:tr>
        <w:trPr>
          <w:trHeight w:val="458" w:hRule="exact"/>
        </w:trPr>
        <w:tc>
          <w:tcPr>
            <w:tcW w:w="3012" w:type="dxa"/>
            <w:tcBorders>
              <w:top w:val="single" w:sz="12" w:space="0" w:color="000000"/>
              <w:left w:val="nil" w:sz="6" w:space="0" w:color="auto"/>
              <w:bottom w:val="single" w:sz="2" w:space="0" w:color="000000"/>
              <w:right w:val="single" w:sz="2" w:space="0" w:color="000000"/>
            </w:tcBorders>
          </w:tcPr>
          <w:p>
            <w:pPr>
              <w:pStyle w:val="TableParagraph"/>
              <w:tabs>
                <w:tab w:pos="431" w:val="left" w:leader="none"/>
              </w:tabs>
              <w:spacing w:line="339" w:lineRule="exact"/>
              <w:ind w:left="1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项</w:t>
              <w:tab/>
            </w:r>
            <w:r>
              <w:rPr>
                <w:rFonts w:ascii="Microsoft JhengHei" w:hAnsi="Microsoft JhengHei" w:cs="Microsoft JhengHei" w:eastAsia="Microsoft JhengHei" w:hint="default"/>
                <w:b/>
                <w:bCs/>
                <w:w w:val="105"/>
                <w:sz w:val="20"/>
                <w:szCs w:val="20"/>
              </w:rPr>
              <w:t>目</w:t>
            </w:r>
            <w:r>
              <w:rPr>
                <w:rFonts w:ascii="Microsoft JhengHei" w:hAnsi="Microsoft JhengHei" w:cs="Microsoft JhengHei" w:eastAsia="Microsoft JhengHei" w:hint="default"/>
                <w:sz w:val="20"/>
                <w:szCs w:val="20"/>
              </w:rPr>
            </w:r>
          </w:p>
        </w:tc>
        <w:tc>
          <w:tcPr>
            <w:tcW w:w="1402" w:type="dxa"/>
            <w:tcBorders>
              <w:top w:val="single" w:sz="12" w:space="0" w:color="000000"/>
              <w:left w:val="single" w:sz="2" w:space="0" w:color="000000"/>
              <w:bottom w:val="single" w:sz="2" w:space="0" w:color="000000"/>
              <w:right w:val="single" w:sz="2" w:space="0" w:color="000000"/>
            </w:tcBorders>
          </w:tcPr>
          <w:p>
            <w:pPr>
              <w:pStyle w:val="TableParagraph"/>
              <w:spacing w:line="339"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序号</w:t>
            </w:r>
            <w:r>
              <w:rPr>
                <w:rFonts w:ascii="Microsoft JhengHei" w:hAnsi="Microsoft JhengHei" w:cs="Microsoft JhengHei" w:eastAsia="Microsoft JhengHei" w:hint="default"/>
                <w:sz w:val="20"/>
                <w:szCs w:val="20"/>
              </w:rPr>
            </w:r>
          </w:p>
        </w:tc>
        <w:tc>
          <w:tcPr>
            <w:tcW w:w="20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w w:val="105"/>
                <w:sz w:val="20"/>
                <w:szCs w:val="20"/>
              </w:rPr>
              <w:t>本年</w:t>
            </w:r>
            <w:r>
              <w:rPr>
                <w:rFonts w:ascii="宋体" w:hAnsi="宋体" w:cs="宋体" w:eastAsia="宋体" w:hint="default"/>
                <w:w w:val="105"/>
                <w:sz w:val="20"/>
                <w:szCs w:val="20"/>
              </w:rPr>
              <w:t>数</w:t>
            </w:r>
            <w:r>
              <w:rPr>
                <w:rFonts w:ascii="宋体" w:hAnsi="宋体" w:cs="宋体" w:eastAsia="宋体" w:hint="default"/>
                <w:sz w:val="20"/>
                <w:szCs w:val="20"/>
              </w:rPr>
            </w:r>
          </w:p>
        </w:tc>
        <w:tc>
          <w:tcPr>
            <w:tcW w:w="230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left="4" w:right="0"/>
              <w:jc w:val="center"/>
              <w:rPr>
                <w:rFonts w:ascii="宋体" w:hAnsi="宋体" w:cs="宋体" w:eastAsia="宋体" w:hint="default"/>
                <w:sz w:val="20"/>
                <w:szCs w:val="20"/>
              </w:rPr>
            </w:pPr>
            <w:r>
              <w:rPr>
                <w:rFonts w:ascii="宋体" w:hAnsi="宋体" w:cs="宋体" w:eastAsia="宋体" w:hint="default"/>
                <w:w w:val="105"/>
                <w:sz w:val="20"/>
                <w:szCs w:val="20"/>
              </w:rPr>
              <w:t>上</w:t>
            </w:r>
            <w:r>
              <w:rPr>
                <w:rFonts w:ascii="宋体" w:hAnsi="宋体" w:cs="宋体" w:eastAsia="宋体" w:hint="default"/>
                <w:w w:val="105"/>
                <w:sz w:val="20"/>
                <w:szCs w:val="20"/>
              </w:rPr>
              <w:t>年</w:t>
            </w:r>
            <w:r>
              <w:rPr>
                <w:rFonts w:ascii="宋体" w:hAnsi="宋体" w:cs="宋体" w:eastAsia="宋体" w:hint="default"/>
                <w:w w:val="105"/>
                <w:sz w:val="20"/>
                <w:szCs w:val="20"/>
              </w:rPr>
              <w:t>数</w:t>
            </w:r>
            <w:r>
              <w:rPr>
                <w:rFonts w:ascii="宋体" w:hAnsi="宋体" w:cs="宋体" w:eastAsia="宋体" w:hint="default"/>
                <w:sz w:val="20"/>
                <w:szCs w:val="20"/>
              </w:rPr>
            </w:r>
          </w:p>
        </w:tc>
      </w:tr>
      <w:tr>
        <w:trPr>
          <w:trHeight w:val="533"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归属</w:t>
            </w:r>
            <w:r>
              <w:rPr>
                <w:rFonts w:ascii="宋体" w:hAnsi="宋体" w:cs="宋体" w:eastAsia="宋体" w:hint="default"/>
                <w:spacing w:val="6"/>
                <w:w w:val="105"/>
                <w:sz w:val="20"/>
                <w:szCs w:val="20"/>
              </w:rPr>
              <w:t>于</w:t>
            </w:r>
            <w:r>
              <w:rPr>
                <w:rFonts w:ascii="宋体" w:hAnsi="宋体" w:cs="宋体" w:eastAsia="宋体" w:hint="default"/>
                <w:spacing w:val="6"/>
                <w:w w:val="105"/>
                <w:sz w:val="20"/>
                <w:szCs w:val="20"/>
              </w:rPr>
              <w:t>公司</w:t>
            </w:r>
            <w:r>
              <w:rPr>
                <w:rFonts w:ascii="宋体" w:hAnsi="宋体" w:cs="宋体" w:eastAsia="宋体" w:hint="default"/>
                <w:spacing w:val="6"/>
                <w:w w:val="105"/>
                <w:sz w:val="20"/>
                <w:szCs w:val="20"/>
              </w:rPr>
              <w:t>普</w:t>
            </w:r>
            <w:r>
              <w:rPr>
                <w:rFonts w:ascii="宋体" w:hAnsi="宋体" w:cs="宋体" w:eastAsia="宋体" w:hint="default"/>
                <w:spacing w:val="6"/>
                <w:w w:val="105"/>
                <w:sz w:val="20"/>
                <w:szCs w:val="20"/>
              </w:rPr>
              <w:t>通股股东</w:t>
            </w:r>
            <w:r>
              <w:rPr>
                <w:rFonts w:ascii="宋体" w:hAnsi="宋体" w:cs="宋体" w:eastAsia="宋体" w:hint="default"/>
                <w:spacing w:val="6"/>
                <w:w w:val="105"/>
                <w:sz w:val="20"/>
                <w:szCs w:val="20"/>
              </w:rPr>
              <w:t>的</w:t>
            </w:r>
            <w:r>
              <w:rPr>
                <w:rFonts w:ascii="宋体" w:hAnsi="宋体" w:cs="宋体" w:eastAsia="宋体" w:hint="default"/>
                <w:spacing w:val="6"/>
                <w:w w:val="105"/>
                <w:sz w:val="20"/>
                <w:szCs w:val="20"/>
              </w:rPr>
              <w:t>净利</w:t>
            </w:r>
            <w:r>
              <w:rPr>
                <w:rFonts w:ascii="宋体" w:hAnsi="宋体" w:cs="宋体" w:eastAsia="宋体" w:hint="default"/>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w w:val="103"/>
                <w:sz w:val="20"/>
                <w:szCs w:val="20"/>
              </w:rPr>
              <w:t>润</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1(P)</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559,759,377.75</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1"/>
                <w:w w:val="85"/>
                <w:sz w:val="20"/>
              </w:rPr>
              <w:t>486,841,563.70</w:t>
            </w:r>
            <w:r>
              <w:rPr>
                <w:rFonts w:ascii="Courier New"/>
                <w:sz w:val="20"/>
              </w:rPr>
            </w:r>
          </w:p>
        </w:tc>
      </w:tr>
      <w:tr>
        <w:trPr>
          <w:trHeight w:val="802"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扣</w:t>
            </w:r>
            <w:r>
              <w:rPr>
                <w:rFonts w:ascii="宋体" w:hAnsi="宋体" w:cs="宋体" w:eastAsia="宋体" w:hint="default"/>
                <w:spacing w:val="6"/>
                <w:w w:val="105"/>
                <w:sz w:val="20"/>
                <w:szCs w:val="20"/>
              </w:rPr>
              <w:t>除</w:t>
            </w:r>
            <w:r>
              <w:rPr>
                <w:rFonts w:ascii="宋体" w:hAnsi="宋体" w:cs="宋体" w:eastAsia="宋体" w:hint="default"/>
                <w:spacing w:val="6"/>
                <w:w w:val="105"/>
                <w:sz w:val="20"/>
                <w:szCs w:val="20"/>
              </w:rPr>
              <w:t>所</w:t>
            </w:r>
            <w:r>
              <w:rPr>
                <w:rFonts w:ascii="宋体" w:hAnsi="宋体" w:cs="宋体" w:eastAsia="宋体" w:hint="default"/>
                <w:spacing w:val="6"/>
                <w:w w:val="105"/>
                <w:sz w:val="20"/>
                <w:szCs w:val="20"/>
              </w:rPr>
              <w:t>得</w:t>
            </w:r>
            <w:r>
              <w:rPr>
                <w:rFonts w:ascii="宋体" w:hAnsi="宋体" w:cs="宋体" w:eastAsia="宋体" w:hint="default"/>
                <w:spacing w:val="6"/>
                <w:w w:val="105"/>
                <w:sz w:val="20"/>
                <w:szCs w:val="20"/>
              </w:rPr>
              <w:t>税</w:t>
            </w:r>
            <w:r>
              <w:rPr>
                <w:rFonts w:ascii="宋体" w:hAnsi="宋体" w:cs="宋体" w:eastAsia="宋体" w:hint="default"/>
                <w:spacing w:val="6"/>
                <w:w w:val="105"/>
                <w:sz w:val="20"/>
                <w:szCs w:val="20"/>
              </w:rPr>
              <w:t>影响</w:t>
            </w:r>
            <w:r>
              <w:rPr>
                <w:rFonts w:ascii="宋体" w:hAnsi="宋体" w:cs="宋体" w:eastAsia="宋体" w:hint="default"/>
                <w:spacing w:val="6"/>
                <w:w w:val="105"/>
                <w:sz w:val="20"/>
                <w:szCs w:val="20"/>
              </w:rPr>
              <w:t>后归属</w:t>
            </w:r>
            <w:r>
              <w:rPr>
                <w:rFonts w:ascii="宋体" w:hAnsi="宋体" w:cs="宋体" w:eastAsia="宋体" w:hint="default"/>
                <w:spacing w:val="6"/>
                <w:w w:val="105"/>
                <w:sz w:val="20"/>
                <w:szCs w:val="20"/>
              </w:rPr>
              <w:t>于</w:t>
            </w:r>
            <w:r>
              <w:rPr>
                <w:rFonts w:ascii="宋体" w:hAnsi="宋体" w:cs="宋体" w:eastAsia="宋体" w:hint="default"/>
                <w:spacing w:val="6"/>
                <w:w w:val="105"/>
                <w:sz w:val="20"/>
                <w:szCs w:val="20"/>
              </w:rPr>
              <w:t>母</w:t>
            </w:r>
            <w:r>
              <w:rPr>
                <w:rFonts w:ascii="宋体" w:hAnsi="宋体" w:cs="宋体" w:eastAsia="宋体" w:hint="default"/>
                <w:spacing w:val="6"/>
                <w:w w:val="105"/>
                <w:sz w:val="20"/>
                <w:szCs w:val="20"/>
              </w:rPr>
              <w:t>公</w:t>
            </w:r>
            <w:r>
              <w:rPr>
                <w:rFonts w:ascii="宋体" w:hAnsi="宋体" w:cs="宋体" w:eastAsia="宋体" w:hint="default"/>
                <w:spacing w:val="6"/>
                <w:sz w:val="20"/>
                <w:szCs w:val="20"/>
              </w:rPr>
            </w:r>
          </w:p>
          <w:p>
            <w:pPr>
              <w:pStyle w:val="TableParagraph"/>
              <w:spacing w:line="242" w:lineRule="auto" w:before="7"/>
              <w:ind w:left="120" w:right="103"/>
              <w:jc w:val="left"/>
              <w:rPr>
                <w:rFonts w:ascii="宋体" w:hAnsi="宋体" w:cs="宋体" w:eastAsia="宋体" w:hint="default"/>
                <w:sz w:val="20"/>
                <w:szCs w:val="20"/>
              </w:rPr>
            </w:pPr>
            <w:r>
              <w:rPr>
                <w:rFonts w:ascii="宋体" w:hAnsi="宋体" w:cs="宋体" w:eastAsia="宋体" w:hint="default"/>
                <w:spacing w:val="6"/>
                <w:sz w:val="20"/>
                <w:szCs w:val="20"/>
              </w:rPr>
              <w:t>司</w:t>
            </w:r>
            <w:r>
              <w:rPr>
                <w:rFonts w:ascii="宋体" w:hAnsi="宋体" w:cs="宋体" w:eastAsia="宋体" w:hint="default"/>
                <w:spacing w:val="6"/>
                <w:sz w:val="20"/>
                <w:szCs w:val="20"/>
              </w:rPr>
              <w:t>普</w:t>
            </w:r>
            <w:r>
              <w:rPr>
                <w:rFonts w:ascii="宋体" w:hAnsi="宋体" w:cs="宋体" w:eastAsia="宋体" w:hint="default"/>
                <w:spacing w:val="6"/>
                <w:sz w:val="20"/>
                <w:szCs w:val="20"/>
              </w:rPr>
              <w:t>通股股东</w:t>
            </w:r>
            <w:r>
              <w:rPr>
                <w:rFonts w:ascii="宋体" w:hAnsi="宋体" w:cs="宋体" w:eastAsia="宋体" w:hint="default"/>
                <w:spacing w:val="6"/>
                <w:sz w:val="20"/>
                <w:szCs w:val="20"/>
              </w:rPr>
              <w:t>净利润</w:t>
            </w:r>
            <w:r>
              <w:rPr>
                <w:rFonts w:ascii="宋体" w:hAnsi="宋体" w:cs="宋体" w:eastAsia="宋体" w:hint="default"/>
                <w:spacing w:val="6"/>
                <w:sz w:val="20"/>
                <w:szCs w:val="20"/>
              </w:rPr>
              <w:t>的</w:t>
            </w:r>
            <w:r>
              <w:rPr>
                <w:rFonts w:ascii="宋体" w:hAnsi="宋体" w:cs="宋体" w:eastAsia="宋体" w:hint="default"/>
                <w:spacing w:val="6"/>
                <w:sz w:val="20"/>
                <w:szCs w:val="20"/>
              </w:rPr>
              <w:t>非</w:t>
            </w:r>
            <w:r>
              <w:rPr>
                <w:rFonts w:ascii="宋体" w:hAnsi="宋体" w:cs="宋体" w:eastAsia="宋体" w:hint="default"/>
                <w:spacing w:val="6"/>
                <w:sz w:val="20"/>
                <w:szCs w:val="20"/>
              </w:rPr>
              <w:t>经</w:t>
            </w:r>
            <w:r>
              <w:rPr>
                <w:rFonts w:ascii="宋体" w:hAnsi="宋体" w:cs="宋体" w:eastAsia="宋体" w:hint="default"/>
                <w:spacing w:val="6"/>
                <w:sz w:val="20"/>
                <w:szCs w:val="20"/>
              </w:rPr>
              <w:t>常</w:t>
            </w:r>
            <w:r>
              <w:rPr>
                <w:rFonts w:ascii="宋体" w:hAnsi="宋体" w:cs="宋体" w:eastAsia="宋体" w:hint="default"/>
                <w:spacing w:val="-2"/>
                <w:sz w:val="20"/>
                <w:szCs w:val="20"/>
              </w:rPr>
              <w:t> </w:t>
            </w:r>
            <w:r>
              <w:rPr>
                <w:rFonts w:ascii="宋体" w:hAnsi="宋体" w:cs="宋体" w:eastAsia="宋体" w:hint="default"/>
                <w:w w:val="105"/>
                <w:sz w:val="20"/>
                <w:szCs w:val="20"/>
              </w:rPr>
              <w:t>性</w:t>
            </w:r>
            <w:r>
              <w:rPr>
                <w:rFonts w:ascii="宋体" w:hAnsi="宋体" w:cs="宋体" w:eastAsia="宋体" w:hint="default"/>
                <w:w w:val="105"/>
                <w:sz w:val="20"/>
                <w:szCs w:val="20"/>
              </w:rPr>
              <w:t>损益</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85"/>
                <w:sz w:val="20"/>
              </w:rPr>
              <w:t>2</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98"/>
              <w:jc w:val="right"/>
              <w:rPr>
                <w:rFonts w:ascii="Courier New" w:hAnsi="Courier New" w:cs="Courier New" w:eastAsia="Courier New" w:hint="default"/>
                <w:sz w:val="20"/>
                <w:szCs w:val="20"/>
              </w:rPr>
            </w:pPr>
            <w:r>
              <w:rPr>
                <w:rFonts w:ascii="Courier New"/>
                <w:spacing w:val="-2"/>
                <w:w w:val="85"/>
                <w:sz w:val="20"/>
              </w:rPr>
              <w:t>-904,827.88</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7"/>
                <w:szCs w:val="17"/>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-2,520,265.32</w:t>
            </w:r>
            <w:r>
              <w:rPr>
                <w:rFonts w:ascii="Courier New"/>
                <w:sz w:val="20"/>
              </w:rPr>
            </w:r>
          </w:p>
        </w:tc>
      </w:tr>
      <w:tr>
        <w:trPr>
          <w:trHeight w:val="538"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扣</w:t>
            </w:r>
            <w:r>
              <w:rPr>
                <w:rFonts w:ascii="宋体" w:hAnsi="宋体" w:cs="宋体" w:eastAsia="宋体" w:hint="default"/>
                <w:spacing w:val="6"/>
                <w:w w:val="105"/>
                <w:sz w:val="20"/>
                <w:szCs w:val="20"/>
              </w:rPr>
              <w:t>除非</w:t>
            </w:r>
            <w:r>
              <w:rPr>
                <w:rFonts w:ascii="宋体" w:hAnsi="宋体" w:cs="宋体" w:eastAsia="宋体" w:hint="default"/>
                <w:spacing w:val="6"/>
                <w:w w:val="105"/>
                <w:sz w:val="20"/>
                <w:szCs w:val="20"/>
              </w:rPr>
              <w:t>经</w:t>
            </w:r>
            <w:r>
              <w:rPr>
                <w:rFonts w:ascii="宋体" w:hAnsi="宋体" w:cs="宋体" w:eastAsia="宋体" w:hint="default"/>
                <w:spacing w:val="6"/>
                <w:w w:val="105"/>
                <w:sz w:val="20"/>
                <w:szCs w:val="20"/>
              </w:rPr>
              <w:t>常</w:t>
            </w:r>
            <w:r>
              <w:rPr>
                <w:rFonts w:ascii="宋体" w:hAnsi="宋体" w:cs="宋体" w:eastAsia="宋体" w:hint="default"/>
                <w:spacing w:val="6"/>
                <w:w w:val="105"/>
                <w:sz w:val="20"/>
                <w:szCs w:val="20"/>
              </w:rPr>
              <w:t>性</w:t>
            </w:r>
            <w:r>
              <w:rPr>
                <w:rFonts w:ascii="宋体" w:hAnsi="宋体" w:cs="宋体" w:eastAsia="宋体" w:hint="default"/>
                <w:spacing w:val="6"/>
                <w:w w:val="105"/>
                <w:sz w:val="20"/>
                <w:szCs w:val="20"/>
              </w:rPr>
              <w:t>损益后归属</w:t>
            </w:r>
            <w:r>
              <w:rPr>
                <w:rFonts w:ascii="宋体" w:hAnsi="宋体" w:cs="宋体" w:eastAsia="宋体" w:hint="default"/>
                <w:spacing w:val="6"/>
                <w:w w:val="105"/>
                <w:sz w:val="20"/>
                <w:szCs w:val="20"/>
              </w:rPr>
              <w:t>于</w:t>
            </w:r>
            <w:r>
              <w:rPr>
                <w:rFonts w:ascii="宋体" w:hAnsi="宋体" w:cs="宋体" w:eastAsia="宋体" w:hint="default"/>
                <w:spacing w:val="6"/>
                <w:w w:val="105"/>
                <w:sz w:val="20"/>
                <w:szCs w:val="20"/>
              </w:rPr>
              <w:t>公</w:t>
            </w:r>
            <w:r>
              <w:rPr>
                <w:rFonts w:ascii="宋体" w:hAnsi="宋体" w:cs="宋体" w:eastAsia="宋体" w:hint="default"/>
                <w:spacing w:val="6"/>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司</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通股股东</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净利润</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3=1(P)-2</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8"/>
              <w:jc w:val="right"/>
              <w:rPr>
                <w:rFonts w:ascii="Courier New" w:hAnsi="Courier New" w:cs="Courier New" w:eastAsia="Courier New" w:hint="default"/>
                <w:sz w:val="20"/>
                <w:szCs w:val="20"/>
              </w:rPr>
            </w:pPr>
            <w:r>
              <w:rPr>
                <w:rFonts w:ascii="Courier New"/>
                <w:spacing w:val="-3"/>
                <w:w w:val="85"/>
                <w:sz w:val="20"/>
              </w:rPr>
              <w:t>560,664,205.63</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1"/>
                <w:w w:val="85"/>
                <w:sz w:val="20"/>
              </w:rPr>
              <w:t>489,361,829.02</w:t>
            </w:r>
            <w:r>
              <w:rPr>
                <w:rFonts w:ascii="Courier New"/>
                <w:sz w:val="20"/>
              </w:rPr>
            </w:r>
          </w:p>
        </w:tc>
      </w:tr>
      <w:tr>
        <w:trPr>
          <w:trHeight w:val="533"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归属</w:t>
            </w:r>
            <w:r>
              <w:rPr>
                <w:rFonts w:ascii="宋体" w:hAnsi="宋体" w:cs="宋体" w:eastAsia="宋体" w:hint="default"/>
                <w:spacing w:val="6"/>
                <w:w w:val="105"/>
                <w:sz w:val="20"/>
                <w:szCs w:val="20"/>
              </w:rPr>
              <w:t>于</w:t>
            </w:r>
            <w:r>
              <w:rPr>
                <w:rFonts w:ascii="宋体" w:hAnsi="宋体" w:cs="宋体" w:eastAsia="宋体" w:hint="default"/>
                <w:spacing w:val="6"/>
                <w:w w:val="105"/>
                <w:sz w:val="20"/>
                <w:szCs w:val="20"/>
              </w:rPr>
              <w:t>公司</w:t>
            </w:r>
            <w:r>
              <w:rPr>
                <w:rFonts w:ascii="宋体" w:hAnsi="宋体" w:cs="宋体" w:eastAsia="宋体" w:hint="default"/>
                <w:spacing w:val="6"/>
                <w:w w:val="105"/>
                <w:sz w:val="20"/>
                <w:szCs w:val="20"/>
              </w:rPr>
              <w:t>普</w:t>
            </w:r>
            <w:r>
              <w:rPr>
                <w:rFonts w:ascii="宋体" w:hAnsi="宋体" w:cs="宋体" w:eastAsia="宋体" w:hint="default"/>
                <w:spacing w:val="6"/>
                <w:w w:val="105"/>
                <w:sz w:val="20"/>
                <w:szCs w:val="20"/>
              </w:rPr>
              <w:t>通股股东</w:t>
            </w:r>
            <w:r>
              <w:rPr>
                <w:rFonts w:ascii="宋体" w:hAnsi="宋体" w:cs="宋体" w:eastAsia="宋体" w:hint="default"/>
                <w:spacing w:val="6"/>
                <w:w w:val="105"/>
                <w:sz w:val="20"/>
                <w:szCs w:val="20"/>
              </w:rPr>
              <w:t>的</w:t>
            </w:r>
            <w:r>
              <w:rPr>
                <w:rFonts w:ascii="宋体" w:hAnsi="宋体" w:cs="宋体" w:eastAsia="宋体" w:hint="default"/>
                <w:spacing w:val="6"/>
                <w:w w:val="105"/>
                <w:sz w:val="20"/>
                <w:szCs w:val="20"/>
              </w:rPr>
              <w:t>期</w:t>
            </w:r>
            <w:r>
              <w:rPr>
                <w:rFonts w:ascii="宋体" w:hAnsi="宋体" w:cs="宋体" w:eastAsia="宋体" w:hint="default"/>
                <w:spacing w:val="6"/>
                <w:w w:val="105"/>
                <w:sz w:val="20"/>
                <w:szCs w:val="20"/>
              </w:rPr>
              <w:t>末</w:t>
            </w:r>
            <w:r>
              <w:rPr>
                <w:rFonts w:ascii="宋体" w:hAnsi="宋体" w:cs="宋体" w:eastAsia="宋体" w:hint="default"/>
                <w:spacing w:val="6"/>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净</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4(E)</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3,874,285,961.46</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3,008,616,583.71</w:t>
            </w:r>
            <w:r>
              <w:rPr>
                <w:rFonts w:ascii="Courier New"/>
                <w:sz w:val="20"/>
              </w:rPr>
            </w:r>
          </w:p>
        </w:tc>
      </w:tr>
      <w:tr>
        <w:trPr>
          <w:trHeight w:val="538"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归属</w:t>
            </w:r>
            <w:r>
              <w:rPr>
                <w:rFonts w:ascii="宋体" w:hAnsi="宋体" w:cs="宋体" w:eastAsia="宋体" w:hint="default"/>
                <w:spacing w:val="6"/>
                <w:w w:val="105"/>
                <w:sz w:val="20"/>
                <w:szCs w:val="20"/>
              </w:rPr>
              <w:t>于</w:t>
            </w:r>
            <w:r>
              <w:rPr>
                <w:rFonts w:ascii="宋体" w:hAnsi="宋体" w:cs="宋体" w:eastAsia="宋体" w:hint="default"/>
                <w:spacing w:val="6"/>
                <w:w w:val="105"/>
                <w:sz w:val="20"/>
                <w:szCs w:val="20"/>
              </w:rPr>
              <w:t>公司</w:t>
            </w:r>
            <w:r>
              <w:rPr>
                <w:rFonts w:ascii="宋体" w:hAnsi="宋体" w:cs="宋体" w:eastAsia="宋体" w:hint="default"/>
                <w:spacing w:val="6"/>
                <w:w w:val="105"/>
                <w:sz w:val="20"/>
                <w:szCs w:val="20"/>
              </w:rPr>
              <w:t>普</w:t>
            </w:r>
            <w:r>
              <w:rPr>
                <w:rFonts w:ascii="宋体" w:hAnsi="宋体" w:cs="宋体" w:eastAsia="宋体" w:hint="default"/>
                <w:spacing w:val="6"/>
                <w:w w:val="105"/>
                <w:sz w:val="20"/>
                <w:szCs w:val="20"/>
              </w:rPr>
              <w:t>通股股东</w:t>
            </w:r>
            <w:r>
              <w:rPr>
                <w:rFonts w:ascii="宋体" w:hAnsi="宋体" w:cs="宋体" w:eastAsia="宋体" w:hint="default"/>
                <w:spacing w:val="6"/>
                <w:w w:val="105"/>
                <w:sz w:val="20"/>
                <w:szCs w:val="20"/>
              </w:rPr>
              <w:t>的</w:t>
            </w:r>
            <w:r>
              <w:rPr>
                <w:rFonts w:ascii="宋体" w:hAnsi="宋体" w:cs="宋体" w:eastAsia="宋体" w:hint="default"/>
                <w:spacing w:val="6"/>
                <w:w w:val="105"/>
                <w:sz w:val="20"/>
                <w:szCs w:val="20"/>
              </w:rPr>
              <w:t>期</w:t>
            </w:r>
            <w:r>
              <w:rPr>
                <w:rFonts w:ascii="宋体" w:hAnsi="宋体" w:cs="宋体" w:eastAsia="宋体" w:hint="default"/>
                <w:spacing w:val="6"/>
                <w:w w:val="105"/>
                <w:sz w:val="20"/>
                <w:szCs w:val="20"/>
              </w:rPr>
              <w:t>初</w:t>
            </w:r>
            <w:r>
              <w:rPr>
                <w:rFonts w:ascii="宋体" w:hAnsi="宋体" w:cs="宋体" w:eastAsia="宋体" w:hint="default"/>
                <w:spacing w:val="6"/>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净</w:t>
            </w:r>
            <w:r>
              <w:rPr>
                <w:rFonts w:ascii="宋体" w:hAnsi="宋体" w:cs="宋体" w:eastAsia="宋体" w:hint="default"/>
                <w:w w:val="105"/>
                <w:sz w:val="20"/>
                <w:szCs w:val="20"/>
              </w:rPr>
              <w:t>资</w:t>
            </w:r>
            <w:r>
              <w:rPr>
                <w:rFonts w:ascii="宋体" w:hAnsi="宋体" w:cs="宋体" w:eastAsia="宋体" w:hint="default"/>
                <w:w w:val="105"/>
                <w:sz w:val="20"/>
                <w:szCs w:val="20"/>
              </w:rPr>
              <w:t>产</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5</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Eo</w:t>
            </w:r>
            <w:r>
              <w:rPr>
                <w:rFonts w:ascii="宋体" w:hAnsi="宋体" w:cs="宋体" w:eastAsia="宋体" w:hint="default"/>
                <w:spacing w:val="-3"/>
                <w:sz w:val="20"/>
                <w:szCs w:val="20"/>
              </w:rPr>
              <w:t>）</w:t>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4"/>
              <w:ind w:right="95"/>
              <w:jc w:val="right"/>
              <w:rPr>
                <w:rFonts w:ascii="Courier New" w:hAnsi="Courier New" w:cs="Courier New" w:eastAsia="Courier New" w:hint="default"/>
                <w:sz w:val="20"/>
                <w:szCs w:val="20"/>
              </w:rPr>
            </w:pPr>
            <w:r>
              <w:rPr>
                <w:rFonts w:ascii="Courier New"/>
                <w:spacing w:val="-2"/>
                <w:w w:val="85"/>
                <w:sz w:val="20"/>
              </w:rPr>
              <w:t>3,008,616,583.71</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4"/>
              <w:ind w:right="103"/>
              <w:jc w:val="right"/>
              <w:rPr>
                <w:rFonts w:ascii="Courier New" w:hAnsi="Courier New" w:cs="Courier New" w:eastAsia="Courier New" w:hint="default"/>
                <w:sz w:val="20"/>
                <w:szCs w:val="20"/>
              </w:rPr>
            </w:pPr>
            <w:r>
              <w:rPr>
                <w:rFonts w:ascii="Courier New"/>
                <w:spacing w:val="-2"/>
                <w:w w:val="85"/>
                <w:sz w:val="20"/>
              </w:rPr>
              <w:t>2,521,775,020.01</w:t>
            </w:r>
            <w:r>
              <w:rPr>
                <w:rFonts w:ascii="Courier New"/>
                <w:sz w:val="20"/>
              </w:rPr>
            </w:r>
          </w:p>
        </w:tc>
      </w:tr>
      <w:tr>
        <w:trPr>
          <w:trHeight w:val="797"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25" w:lineRule="exact"/>
              <w:ind w:left="120" w:right="0"/>
              <w:jc w:val="left"/>
              <w:rPr>
                <w:rFonts w:ascii="宋体" w:hAnsi="宋体" w:cs="宋体" w:eastAsia="宋体" w:hint="default"/>
                <w:sz w:val="20"/>
                <w:szCs w:val="20"/>
              </w:rPr>
            </w:pPr>
            <w:r>
              <w:rPr>
                <w:rFonts w:ascii="宋体" w:hAnsi="宋体" w:cs="宋体" w:eastAsia="宋体" w:hint="default"/>
                <w:spacing w:val="-8"/>
                <w:w w:val="105"/>
                <w:sz w:val="20"/>
                <w:szCs w:val="20"/>
              </w:rPr>
              <w:t>发行</w:t>
            </w:r>
            <w:r>
              <w:rPr>
                <w:rFonts w:ascii="宋体" w:hAnsi="宋体" w:cs="宋体" w:eastAsia="宋体" w:hint="default"/>
                <w:spacing w:val="-8"/>
                <w:w w:val="105"/>
                <w:sz w:val="20"/>
                <w:szCs w:val="20"/>
              </w:rPr>
              <w:t>新股</w:t>
            </w:r>
            <w:r>
              <w:rPr>
                <w:rFonts w:ascii="宋体" w:hAnsi="宋体" w:cs="宋体" w:eastAsia="宋体" w:hint="default"/>
                <w:spacing w:val="-8"/>
                <w:w w:val="105"/>
                <w:sz w:val="20"/>
                <w:szCs w:val="20"/>
              </w:rPr>
              <w:t>或</w:t>
            </w:r>
            <w:r>
              <w:rPr>
                <w:rFonts w:ascii="宋体" w:hAnsi="宋体" w:cs="宋体" w:eastAsia="宋体" w:hint="default"/>
                <w:spacing w:val="-8"/>
                <w:w w:val="105"/>
                <w:sz w:val="20"/>
                <w:szCs w:val="20"/>
              </w:rPr>
              <w:t>债</w:t>
            </w:r>
            <w:r>
              <w:rPr>
                <w:rFonts w:ascii="宋体" w:hAnsi="宋体" w:cs="宋体" w:eastAsia="宋体" w:hint="default"/>
                <w:spacing w:val="-8"/>
                <w:w w:val="105"/>
                <w:sz w:val="20"/>
                <w:szCs w:val="20"/>
              </w:rPr>
              <w:t>转</w:t>
            </w:r>
            <w:r>
              <w:rPr>
                <w:rFonts w:ascii="宋体" w:hAnsi="宋体" w:cs="宋体" w:eastAsia="宋体" w:hint="default"/>
                <w:spacing w:val="-8"/>
                <w:w w:val="105"/>
                <w:sz w:val="20"/>
                <w:szCs w:val="20"/>
              </w:rPr>
              <w:t>股</w:t>
            </w:r>
            <w:r>
              <w:rPr>
                <w:rFonts w:ascii="宋体" w:hAnsi="宋体" w:cs="宋体" w:eastAsia="宋体" w:hint="default"/>
                <w:spacing w:val="-8"/>
                <w:w w:val="105"/>
                <w:sz w:val="20"/>
                <w:szCs w:val="20"/>
              </w:rPr>
              <w:t>等</w:t>
            </w:r>
            <w:r>
              <w:rPr>
                <w:rFonts w:ascii="宋体" w:hAnsi="宋体" w:cs="宋体" w:eastAsia="宋体" w:hint="default"/>
                <w:spacing w:val="-8"/>
                <w:w w:val="105"/>
                <w:sz w:val="20"/>
                <w:szCs w:val="20"/>
              </w:rPr>
              <w:t>新</w:t>
            </w:r>
            <w:r>
              <w:rPr>
                <w:rFonts w:ascii="宋体" w:hAnsi="宋体" w:cs="宋体" w:eastAsia="宋体" w:hint="default"/>
                <w:spacing w:val="-8"/>
                <w:w w:val="105"/>
                <w:sz w:val="20"/>
                <w:szCs w:val="20"/>
              </w:rPr>
              <w:t>增</w:t>
            </w:r>
            <w:r>
              <w:rPr>
                <w:rFonts w:ascii="宋体" w:hAnsi="宋体" w:cs="宋体" w:eastAsia="宋体" w:hint="default"/>
                <w:spacing w:val="-8"/>
                <w:w w:val="105"/>
                <w:sz w:val="20"/>
                <w:szCs w:val="20"/>
              </w:rPr>
              <w:t>的、</w:t>
            </w:r>
            <w:r>
              <w:rPr>
                <w:rFonts w:ascii="宋体" w:hAnsi="宋体" w:cs="宋体" w:eastAsia="宋体" w:hint="default"/>
                <w:spacing w:val="-8"/>
                <w:w w:val="105"/>
                <w:sz w:val="20"/>
                <w:szCs w:val="20"/>
              </w:rPr>
              <w:t>归</w:t>
            </w:r>
            <w:r>
              <w:rPr>
                <w:rFonts w:ascii="宋体" w:hAnsi="宋体" w:cs="宋体" w:eastAsia="宋体" w:hint="default"/>
                <w:spacing w:val="-8"/>
                <w:sz w:val="20"/>
                <w:szCs w:val="20"/>
              </w:rPr>
            </w:r>
          </w:p>
          <w:p>
            <w:pPr>
              <w:pStyle w:val="TableParagraph"/>
              <w:spacing w:line="260" w:lineRule="exact" w:before="7"/>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属</w:t>
            </w:r>
            <w:r>
              <w:rPr>
                <w:rFonts w:ascii="宋体" w:hAnsi="宋体" w:cs="宋体" w:eastAsia="宋体" w:hint="default"/>
                <w:spacing w:val="6"/>
                <w:w w:val="105"/>
                <w:sz w:val="20"/>
                <w:szCs w:val="20"/>
              </w:rPr>
              <w:t>于</w:t>
            </w:r>
            <w:r>
              <w:rPr>
                <w:rFonts w:ascii="宋体" w:hAnsi="宋体" w:cs="宋体" w:eastAsia="宋体" w:hint="default"/>
                <w:spacing w:val="6"/>
                <w:w w:val="105"/>
                <w:sz w:val="20"/>
                <w:szCs w:val="20"/>
              </w:rPr>
              <w:t>上市</w:t>
            </w:r>
            <w:r>
              <w:rPr>
                <w:rFonts w:ascii="宋体" w:hAnsi="宋体" w:cs="宋体" w:eastAsia="宋体" w:hint="default"/>
                <w:spacing w:val="6"/>
                <w:w w:val="105"/>
                <w:sz w:val="20"/>
                <w:szCs w:val="20"/>
              </w:rPr>
              <w:t>公司</w:t>
            </w:r>
            <w:r>
              <w:rPr>
                <w:rFonts w:ascii="宋体" w:hAnsi="宋体" w:cs="宋体" w:eastAsia="宋体" w:hint="default"/>
                <w:spacing w:val="6"/>
                <w:w w:val="105"/>
                <w:sz w:val="20"/>
                <w:szCs w:val="20"/>
              </w:rPr>
              <w:t>普</w:t>
            </w:r>
            <w:r>
              <w:rPr>
                <w:rFonts w:ascii="宋体" w:hAnsi="宋体" w:cs="宋体" w:eastAsia="宋体" w:hint="default"/>
                <w:spacing w:val="6"/>
                <w:w w:val="105"/>
                <w:sz w:val="20"/>
                <w:szCs w:val="20"/>
              </w:rPr>
              <w:t>通股股东</w:t>
            </w:r>
            <w:r>
              <w:rPr>
                <w:rFonts w:ascii="宋体" w:hAnsi="宋体" w:cs="宋体" w:eastAsia="宋体" w:hint="default"/>
                <w:spacing w:val="6"/>
                <w:w w:val="105"/>
                <w:sz w:val="20"/>
                <w:szCs w:val="20"/>
              </w:rPr>
              <w:t>的</w:t>
            </w:r>
            <w:r>
              <w:rPr>
                <w:rFonts w:ascii="宋体" w:hAnsi="宋体" w:cs="宋体" w:eastAsia="宋体" w:hint="default"/>
                <w:spacing w:val="6"/>
                <w:w w:val="105"/>
                <w:sz w:val="20"/>
                <w:szCs w:val="20"/>
              </w:rPr>
              <w:t>净</w:t>
            </w:r>
            <w:r>
              <w:rPr>
                <w:rFonts w:ascii="宋体" w:hAnsi="宋体" w:cs="宋体" w:eastAsia="宋体" w:hint="default"/>
                <w:spacing w:val="6"/>
                <w:sz w:val="20"/>
                <w:szCs w:val="20"/>
              </w:rPr>
            </w:r>
          </w:p>
          <w:p>
            <w:pPr>
              <w:pStyle w:val="TableParagraph"/>
              <w:spacing w:line="260" w:lineRule="exact"/>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6(Ei)</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right="98"/>
              <w:jc w:val="right"/>
              <w:rPr>
                <w:rFonts w:ascii="Courier New" w:hAnsi="Courier New" w:cs="Courier New" w:eastAsia="Courier New" w:hint="default"/>
                <w:sz w:val="20"/>
                <w:szCs w:val="20"/>
              </w:rPr>
            </w:pPr>
            <w:r>
              <w:rPr>
                <w:rFonts w:ascii="Courier New"/>
                <w:spacing w:val="-3"/>
                <w:w w:val="85"/>
                <w:sz w:val="20"/>
              </w:rPr>
              <w:t>305,910,000.00</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
        </w:tc>
      </w:tr>
      <w:tr>
        <w:trPr>
          <w:trHeight w:val="797"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8"/>
                <w:w w:val="105"/>
                <w:sz w:val="20"/>
                <w:szCs w:val="20"/>
              </w:rPr>
              <w:t>归属</w:t>
            </w:r>
            <w:r>
              <w:rPr>
                <w:rFonts w:ascii="宋体" w:hAnsi="宋体" w:cs="宋体" w:eastAsia="宋体" w:hint="default"/>
                <w:spacing w:val="-8"/>
                <w:w w:val="105"/>
                <w:sz w:val="20"/>
                <w:szCs w:val="20"/>
              </w:rPr>
              <w:t>于</w:t>
            </w:r>
            <w:r>
              <w:rPr>
                <w:rFonts w:ascii="宋体" w:hAnsi="宋体" w:cs="宋体" w:eastAsia="宋体" w:hint="default"/>
                <w:spacing w:val="-8"/>
                <w:w w:val="105"/>
                <w:sz w:val="20"/>
                <w:szCs w:val="20"/>
              </w:rPr>
              <w:t>公司</w:t>
            </w:r>
            <w:r>
              <w:rPr>
                <w:rFonts w:ascii="宋体" w:hAnsi="宋体" w:cs="宋体" w:eastAsia="宋体" w:hint="default"/>
                <w:spacing w:val="-8"/>
                <w:w w:val="105"/>
                <w:sz w:val="20"/>
                <w:szCs w:val="20"/>
              </w:rPr>
              <w:t>普</w:t>
            </w:r>
            <w:r>
              <w:rPr>
                <w:rFonts w:ascii="宋体" w:hAnsi="宋体" w:cs="宋体" w:eastAsia="宋体" w:hint="default"/>
                <w:spacing w:val="-8"/>
                <w:w w:val="105"/>
                <w:sz w:val="20"/>
                <w:szCs w:val="20"/>
              </w:rPr>
              <w:t>通股股东</w:t>
            </w:r>
            <w:r>
              <w:rPr>
                <w:rFonts w:ascii="宋体" w:hAnsi="宋体" w:cs="宋体" w:eastAsia="宋体" w:hint="default"/>
                <w:spacing w:val="-8"/>
                <w:w w:val="105"/>
                <w:sz w:val="20"/>
                <w:szCs w:val="20"/>
              </w:rPr>
              <w:t>的、</w:t>
            </w:r>
            <w:r>
              <w:rPr>
                <w:rFonts w:ascii="宋体" w:hAnsi="宋体" w:cs="宋体" w:eastAsia="宋体" w:hint="default"/>
                <w:spacing w:val="-8"/>
                <w:w w:val="105"/>
                <w:sz w:val="20"/>
                <w:szCs w:val="20"/>
              </w:rPr>
              <w:t>新</w:t>
            </w:r>
            <w:r>
              <w:rPr>
                <w:rFonts w:ascii="宋体" w:hAnsi="宋体" w:cs="宋体" w:eastAsia="宋体" w:hint="default"/>
                <w:spacing w:val="-8"/>
                <w:w w:val="105"/>
                <w:sz w:val="20"/>
                <w:szCs w:val="20"/>
              </w:rPr>
              <w:t>增</w:t>
            </w:r>
            <w:r>
              <w:rPr>
                <w:rFonts w:ascii="宋体" w:hAnsi="宋体" w:cs="宋体" w:eastAsia="宋体" w:hint="default"/>
                <w:spacing w:val="-8"/>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净</w:t>
            </w:r>
            <w:r>
              <w:rPr>
                <w:rFonts w:ascii="宋体" w:hAnsi="宋体" w:cs="宋体" w:eastAsia="宋体" w:hint="default"/>
                <w:spacing w:val="6"/>
                <w:w w:val="105"/>
                <w:sz w:val="20"/>
                <w:szCs w:val="20"/>
              </w:rPr>
              <w:t>资</w:t>
            </w:r>
            <w:r>
              <w:rPr>
                <w:rFonts w:ascii="宋体" w:hAnsi="宋体" w:cs="宋体" w:eastAsia="宋体" w:hint="default"/>
                <w:spacing w:val="6"/>
                <w:w w:val="105"/>
                <w:sz w:val="20"/>
                <w:szCs w:val="20"/>
              </w:rPr>
              <w:t>产下一</w:t>
            </w:r>
            <w:r>
              <w:rPr>
                <w:rFonts w:ascii="宋体" w:hAnsi="宋体" w:cs="宋体" w:eastAsia="宋体" w:hint="default"/>
                <w:spacing w:val="6"/>
                <w:w w:val="105"/>
                <w:sz w:val="20"/>
                <w:szCs w:val="20"/>
              </w:rPr>
              <w:t>月</w:t>
            </w:r>
            <w:r>
              <w:rPr>
                <w:rFonts w:ascii="宋体" w:hAnsi="宋体" w:cs="宋体" w:eastAsia="宋体" w:hint="default"/>
                <w:spacing w:val="6"/>
                <w:w w:val="105"/>
                <w:sz w:val="20"/>
                <w:szCs w:val="20"/>
              </w:rPr>
              <w:t>份</w:t>
            </w:r>
            <w:r>
              <w:rPr>
                <w:rFonts w:ascii="宋体" w:hAnsi="宋体" w:cs="宋体" w:eastAsia="宋体" w:hint="default"/>
                <w:spacing w:val="6"/>
                <w:w w:val="105"/>
                <w:sz w:val="20"/>
                <w:szCs w:val="20"/>
              </w:rPr>
              <w:t>起至</w:t>
            </w:r>
            <w:r>
              <w:rPr>
                <w:rFonts w:ascii="宋体" w:hAnsi="宋体" w:cs="宋体" w:eastAsia="宋体" w:hint="default"/>
                <w:spacing w:val="6"/>
                <w:w w:val="105"/>
                <w:sz w:val="20"/>
                <w:szCs w:val="20"/>
              </w:rPr>
              <w:t>报告</w:t>
            </w:r>
            <w:r>
              <w:rPr>
                <w:rFonts w:ascii="宋体" w:hAnsi="宋体" w:cs="宋体" w:eastAsia="宋体" w:hint="default"/>
                <w:spacing w:val="6"/>
                <w:w w:val="105"/>
                <w:sz w:val="20"/>
                <w:szCs w:val="20"/>
              </w:rPr>
              <w:t>期期</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月</w:t>
            </w:r>
            <w:r>
              <w:rPr>
                <w:rFonts w:ascii="宋体" w:hAnsi="宋体" w:cs="宋体" w:eastAsia="宋体" w:hint="default"/>
                <w:spacing w:val="-3"/>
                <w:w w:val="105"/>
                <w:sz w:val="20"/>
                <w:szCs w:val="20"/>
              </w:rPr>
              <w:t>份数</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left="100" w:right="0"/>
              <w:jc w:val="left"/>
              <w:rPr>
                <w:rFonts w:ascii="Courier New" w:hAnsi="Courier New" w:cs="Courier New" w:eastAsia="Courier New" w:hint="default"/>
                <w:sz w:val="20"/>
                <w:szCs w:val="20"/>
              </w:rPr>
            </w:pPr>
            <w:r>
              <w:rPr>
                <w:rFonts w:ascii="Courier New"/>
                <w:w w:val="95"/>
                <w:sz w:val="20"/>
              </w:rPr>
              <w:t>7(Mi)</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6"/>
                <w:szCs w:val="16"/>
              </w:rPr>
            </w:pPr>
          </w:p>
          <w:p>
            <w:pPr>
              <w:pStyle w:val="TableParagraph"/>
              <w:spacing w:line="240" w:lineRule="auto"/>
              <w:ind w:right="96"/>
              <w:jc w:val="right"/>
              <w:rPr>
                <w:rFonts w:ascii="Courier New" w:hAnsi="Courier New" w:cs="Courier New" w:eastAsia="Courier New" w:hint="default"/>
                <w:sz w:val="20"/>
                <w:szCs w:val="20"/>
              </w:rPr>
            </w:pPr>
            <w:r>
              <w:rPr>
                <w:rFonts w:ascii="Courier New"/>
                <w:w w:val="85"/>
                <w:sz w:val="20"/>
              </w:rPr>
              <w:t>6</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
        </w:tc>
      </w:tr>
      <w:tr>
        <w:trPr>
          <w:trHeight w:val="538"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8"/>
                <w:w w:val="105"/>
                <w:sz w:val="20"/>
                <w:szCs w:val="20"/>
              </w:rPr>
              <w:t>回</w:t>
            </w:r>
            <w:r>
              <w:rPr>
                <w:rFonts w:ascii="宋体" w:hAnsi="宋体" w:cs="宋体" w:eastAsia="宋体" w:hint="default"/>
                <w:spacing w:val="-8"/>
                <w:w w:val="105"/>
                <w:sz w:val="20"/>
                <w:szCs w:val="20"/>
              </w:rPr>
              <w:t>购</w:t>
            </w:r>
            <w:r>
              <w:rPr>
                <w:rFonts w:ascii="宋体" w:hAnsi="宋体" w:cs="宋体" w:eastAsia="宋体" w:hint="default"/>
                <w:spacing w:val="-8"/>
                <w:w w:val="105"/>
                <w:sz w:val="20"/>
                <w:szCs w:val="20"/>
              </w:rPr>
              <w:t>或</w:t>
            </w:r>
            <w:r>
              <w:rPr>
                <w:rFonts w:ascii="宋体" w:hAnsi="宋体" w:cs="宋体" w:eastAsia="宋体" w:hint="default"/>
                <w:spacing w:val="-8"/>
                <w:w w:val="105"/>
                <w:sz w:val="20"/>
                <w:szCs w:val="20"/>
              </w:rPr>
              <w:t>现</w:t>
            </w:r>
            <w:r>
              <w:rPr>
                <w:rFonts w:ascii="宋体" w:hAnsi="宋体" w:cs="宋体" w:eastAsia="宋体" w:hint="default"/>
                <w:spacing w:val="-8"/>
                <w:w w:val="105"/>
                <w:sz w:val="20"/>
                <w:szCs w:val="20"/>
              </w:rPr>
              <w:t>金</w:t>
            </w:r>
            <w:r>
              <w:rPr>
                <w:rFonts w:ascii="宋体" w:hAnsi="宋体" w:cs="宋体" w:eastAsia="宋体" w:hint="default"/>
                <w:spacing w:val="-8"/>
                <w:w w:val="105"/>
                <w:sz w:val="20"/>
                <w:szCs w:val="20"/>
              </w:rPr>
              <w:t>分</w:t>
            </w:r>
            <w:r>
              <w:rPr>
                <w:rFonts w:ascii="宋体" w:hAnsi="宋体" w:cs="宋体" w:eastAsia="宋体" w:hint="default"/>
                <w:spacing w:val="-8"/>
                <w:w w:val="105"/>
                <w:sz w:val="20"/>
                <w:szCs w:val="20"/>
              </w:rPr>
              <w:t>红</w:t>
            </w:r>
            <w:r>
              <w:rPr>
                <w:rFonts w:ascii="宋体" w:hAnsi="宋体" w:cs="宋体" w:eastAsia="宋体" w:hint="default"/>
                <w:spacing w:val="-8"/>
                <w:w w:val="105"/>
                <w:sz w:val="20"/>
                <w:szCs w:val="20"/>
              </w:rPr>
              <w:t>等</w:t>
            </w:r>
            <w:r>
              <w:rPr>
                <w:rFonts w:ascii="宋体" w:hAnsi="宋体" w:cs="宋体" w:eastAsia="宋体" w:hint="default"/>
                <w:spacing w:val="-8"/>
                <w:w w:val="105"/>
                <w:sz w:val="20"/>
                <w:szCs w:val="20"/>
              </w:rPr>
              <w:t>减少</w:t>
            </w:r>
            <w:r>
              <w:rPr>
                <w:rFonts w:ascii="宋体" w:hAnsi="宋体" w:cs="宋体" w:eastAsia="宋体" w:hint="default"/>
                <w:spacing w:val="-8"/>
                <w:w w:val="105"/>
                <w:sz w:val="20"/>
                <w:szCs w:val="20"/>
              </w:rPr>
              <w:t>的、</w:t>
            </w:r>
            <w:r>
              <w:rPr>
                <w:rFonts w:ascii="宋体" w:hAnsi="宋体" w:cs="宋体" w:eastAsia="宋体" w:hint="default"/>
                <w:spacing w:val="-8"/>
                <w:w w:val="105"/>
                <w:sz w:val="20"/>
                <w:szCs w:val="20"/>
              </w:rPr>
              <w:t>归属</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于</w:t>
            </w:r>
            <w:r>
              <w:rPr>
                <w:rFonts w:ascii="宋体" w:hAnsi="宋体" w:cs="宋体" w:eastAsia="宋体" w:hint="default"/>
                <w:spacing w:val="-3"/>
                <w:w w:val="105"/>
                <w:sz w:val="20"/>
                <w:szCs w:val="20"/>
              </w:rPr>
              <w:t>公司</w:t>
            </w:r>
            <w:r>
              <w:rPr>
                <w:rFonts w:ascii="宋体" w:hAnsi="宋体" w:cs="宋体" w:eastAsia="宋体" w:hint="default"/>
                <w:spacing w:val="-3"/>
                <w:w w:val="105"/>
                <w:sz w:val="20"/>
                <w:szCs w:val="20"/>
              </w:rPr>
              <w:t>普</w:t>
            </w:r>
            <w:r>
              <w:rPr>
                <w:rFonts w:ascii="宋体" w:hAnsi="宋体" w:cs="宋体" w:eastAsia="宋体" w:hint="default"/>
                <w:spacing w:val="-3"/>
                <w:w w:val="105"/>
                <w:sz w:val="20"/>
                <w:szCs w:val="20"/>
              </w:rPr>
              <w:t>通股股东</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净</w:t>
            </w:r>
            <w:r>
              <w:rPr>
                <w:rFonts w:ascii="宋体" w:hAnsi="宋体" w:cs="宋体" w:eastAsia="宋体" w:hint="default"/>
                <w:spacing w:val="-3"/>
                <w:w w:val="105"/>
                <w:sz w:val="20"/>
                <w:szCs w:val="20"/>
              </w:rPr>
              <w:t>资</w:t>
            </w:r>
            <w:r>
              <w:rPr>
                <w:rFonts w:ascii="宋体" w:hAnsi="宋体" w:cs="宋体" w:eastAsia="宋体" w:hint="default"/>
                <w:spacing w:val="-3"/>
                <w:w w:val="105"/>
                <w:sz w:val="20"/>
                <w:szCs w:val="20"/>
              </w:rPr>
              <w:t>产</w:t>
            </w:r>
            <w:r>
              <w:rPr>
                <w:rFonts w:ascii="宋体" w:hAnsi="宋体" w:cs="宋体" w:eastAsia="宋体" w:hint="default"/>
                <w:spacing w:val="-3"/>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9"/>
              <w:ind w:left="100" w:right="0"/>
              <w:jc w:val="left"/>
              <w:rPr>
                <w:rFonts w:ascii="Courier New" w:hAnsi="Courier New" w:cs="Courier New" w:eastAsia="Courier New" w:hint="default"/>
                <w:sz w:val="20"/>
                <w:szCs w:val="20"/>
              </w:rPr>
            </w:pPr>
            <w:r>
              <w:rPr>
                <w:rFonts w:ascii="Courier New"/>
                <w:w w:val="95"/>
                <w:sz w:val="20"/>
              </w:rPr>
              <w:t>8(Ej)</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
        </w:tc>
        <w:tc>
          <w:tcPr>
            <w:tcW w:w="2302" w:type="dxa"/>
            <w:tcBorders>
              <w:top w:val="single" w:sz="2" w:space="0" w:color="000000"/>
              <w:left w:val="single" w:sz="2" w:space="0" w:color="000000"/>
              <w:bottom w:val="single" w:sz="2" w:space="0" w:color="000000"/>
              <w:right w:val="nil" w:sz="6" w:space="0" w:color="auto"/>
            </w:tcBorders>
          </w:tcPr>
          <w:p>
            <w:pPr/>
          </w:p>
        </w:tc>
      </w:tr>
      <w:tr>
        <w:trPr>
          <w:trHeight w:val="550" w:hRule="exact"/>
        </w:trPr>
        <w:tc>
          <w:tcPr>
            <w:tcW w:w="3012" w:type="dxa"/>
            <w:tcBorders>
              <w:top w:val="single" w:sz="2" w:space="0" w:color="000000"/>
              <w:left w:val="nil" w:sz="6" w:space="0" w:color="auto"/>
              <w:bottom w:val="single" w:sz="12" w:space="0" w:color="000000"/>
              <w:right w:val="single" w:sz="2" w:space="0" w:color="000000"/>
            </w:tcBorders>
          </w:tcPr>
          <w:p>
            <w:pPr>
              <w:pStyle w:val="TableParagraph"/>
              <w:spacing w:line="230" w:lineRule="exact"/>
              <w:ind w:left="119" w:right="0"/>
              <w:jc w:val="left"/>
              <w:rPr>
                <w:rFonts w:ascii="宋体" w:hAnsi="宋体" w:cs="宋体" w:eastAsia="宋体" w:hint="default"/>
                <w:sz w:val="20"/>
                <w:szCs w:val="20"/>
              </w:rPr>
            </w:pPr>
            <w:r>
              <w:rPr>
                <w:rFonts w:ascii="宋体" w:hAnsi="宋体" w:cs="宋体" w:eastAsia="宋体" w:hint="default"/>
                <w:spacing w:val="-8"/>
                <w:w w:val="105"/>
                <w:sz w:val="20"/>
                <w:szCs w:val="20"/>
              </w:rPr>
              <w:t>归属</w:t>
            </w:r>
            <w:r>
              <w:rPr>
                <w:rFonts w:ascii="宋体" w:hAnsi="宋体" w:cs="宋体" w:eastAsia="宋体" w:hint="default"/>
                <w:spacing w:val="-8"/>
                <w:w w:val="105"/>
                <w:sz w:val="20"/>
                <w:szCs w:val="20"/>
              </w:rPr>
              <w:t>于</w:t>
            </w:r>
            <w:r>
              <w:rPr>
                <w:rFonts w:ascii="宋体" w:hAnsi="宋体" w:cs="宋体" w:eastAsia="宋体" w:hint="default"/>
                <w:spacing w:val="-8"/>
                <w:w w:val="105"/>
                <w:sz w:val="20"/>
                <w:szCs w:val="20"/>
              </w:rPr>
              <w:t>公司</w:t>
            </w:r>
            <w:r>
              <w:rPr>
                <w:rFonts w:ascii="宋体" w:hAnsi="宋体" w:cs="宋体" w:eastAsia="宋体" w:hint="default"/>
                <w:spacing w:val="-8"/>
                <w:w w:val="105"/>
                <w:sz w:val="20"/>
                <w:szCs w:val="20"/>
              </w:rPr>
              <w:t>普</w:t>
            </w:r>
            <w:r>
              <w:rPr>
                <w:rFonts w:ascii="宋体" w:hAnsi="宋体" w:cs="宋体" w:eastAsia="宋体" w:hint="default"/>
                <w:spacing w:val="-8"/>
                <w:w w:val="105"/>
                <w:sz w:val="20"/>
                <w:szCs w:val="20"/>
              </w:rPr>
              <w:t>通股股东</w:t>
            </w:r>
            <w:r>
              <w:rPr>
                <w:rFonts w:ascii="宋体" w:hAnsi="宋体" w:cs="宋体" w:eastAsia="宋体" w:hint="default"/>
                <w:spacing w:val="-8"/>
                <w:w w:val="105"/>
                <w:sz w:val="20"/>
                <w:szCs w:val="20"/>
              </w:rPr>
              <w:t>的、</w:t>
            </w:r>
            <w:r>
              <w:rPr>
                <w:rFonts w:ascii="宋体" w:hAnsi="宋体" w:cs="宋体" w:eastAsia="宋体" w:hint="default"/>
                <w:spacing w:val="-8"/>
                <w:w w:val="105"/>
                <w:sz w:val="20"/>
                <w:szCs w:val="20"/>
              </w:rPr>
              <w:t>减少</w:t>
            </w:r>
            <w:r>
              <w:rPr>
                <w:rFonts w:ascii="宋体" w:hAnsi="宋体" w:cs="宋体" w:eastAsia="宋体" w:hint="default"/>
                <w:sz w:val="20"/>
                <w:szCs w:val="20"/>
              </w:rPr>
            </w:r>
          </w:p>
          <w:p>
            <w:pPr>
              <w:pStyle w:val="TableParagraph"/>
              <w:spacing w:line="240" w:lineRule="auto" w:before="7"/>
              <w:ind w:left="119" w:right="0"/>
              <w:jc w:val="left"/>
              <w:rPr>
                <w:rFonts w:ascii="宋体" w:hAnsi="宋体" w:cs="宋体" w:eastAsia="宋体" w:hint="default"/>
                <w:sz w:val="20"/>
                <w:szCs w:val="20"/>
              </w:rPr>
            </w:pPr>
            <w:r>
              <w:rPr>
                <w:rFonts w:ascii="宋体" w:hAnsi="宋体" w:cs="宋体" w:eastAsia="宋体" w:hint="default"/>
                <w:spacing w:val="6"/>
                <w:w w:val="105"/>
                <w:sz w:val="20"/>
                <w:szCs w:val="20"/>
              </w:rPr>
              <w:t>净</w:t>
            </w:r>
            <w:r>
              <w:rPr>
                <w:rFonts w:ascii="宋体" w:hAnsi="宋体" w:cs="宋体" w:eastAsia="宋体" w:hint="default"/>
                <w:spacing w:val="6"/>
                <w:w w:val="105"/>
                <w:sz w:val="20"/>
                <w:szCs w:val="20"/>
              </w:rPr>
              <w:t>资</w:t>
            </w:r>
            <w:r>
              <w:rPr>
                <w:rFonts w:ascii="宋体" w:hAnsi="宋体" w:cs="宋体" w:eastAsia="宋体" w:hint="default"/>
                <w:spacing w:val="6"/>
                <w:w w:val="105"/>
                <w:sz w:val="20"/>
                <w:szCs w:val="20"/>
              </w:rPr>
              <w:t>产下一</w:t>
            </w:r>
            <w:r>
              <w:rPr>
                <w:rFonts w:ascii="宋体" w:hAnsi="宋体" w:cs="宋体" w:eastAsia="宋体" w:hint="default"/>
                <w:spacing w:val="6"/>
                <w:w w:val="105"/>
                <w:sz w:val="20"/>
                <w:szCs w:val="20"/>
              </w:rPr>
              <w:t>月</w:t>
            </w:r>
            <w:r>
              <w:rPr>
                <w:rFonts w:ascii="宋体" w:hAnsi="宋体" w:cs="宋体" w:eastAsia="宋体" w:hint="default"/>
                <w:spacing w:val="6"/>
                <w:w w:val="105"/>
                <w:sz w:val="20"/>
                <w:szCs w:val="20"/>
              </w:rPr>
              <w:t>份</w:t>
            </w:r>
            <w:r>
              <w:rPr>
                <w:rFonts w:ascii="宋体" w:hAnsi="宋体" w:cs="宋体" w:eastAsia="宋体" w:hint="default"/>
                <w:spacing w:val="6"/>
                <w:w w:val="105"/>
                <w:sz w:val="20"/>
                <w:szCs w:val="20"/>
              </w:rPr>
              <w:t>起至</w:t>
            </w:r>
            <w:r>
              <w:rPr>
                <w:rFonts w:ascii="宋体" w:hAnsi="宋体" w:cs="宋体" w:eastAsia="宋体" w:hint="default"/>
                <w:spacing w:val="6"/>
                <w:w w:val="105"/>
                <w:sz w:val="20"/>
                <w:szCs w:val="20"/>
              </w:rPr>
              <w:t>报告</w:t>
            </w:r>
            <w:r>
              <w:rPr>
                <w:rFonts w:ascii="宋体" w:hAnsi="宋体" w:cs="宋体" w:eastAsia="宋体" w:hint="default"/>
                <w:spacing w:val="6"/>
                <w:w w:val="105"/>
                <w:sz w:val="20"/>
                <w:szCs w:val="20"/>
              </w:rPr>
              <w:t>期期</w:t>
            </w:r>
            <w:r>
              <w:rPr>
                <w:rFonts w:ascii="宋体" w:hAnsi="宋体" w:cs="宋体" w:eastAsia="宋体" w:hint="default"/>
                <w:sz w:val="20"/>
                <w:szCs w:val="20"/>
              </w:rPr>
            </w:r>
          </w:p>
        </w:tc>
        <w:tc>
          <w:tcPr>
            <w:tcW w:w="1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4"/>
              <w:ind w:left="100" w:right="0"/>
              <w:jc w:val="left"/>
              <w:rPr>
                <w:rFonts w:ascii="Courier New" w:hAnsi="Courier New" w:cs="Courier New" w:eastAsia="Courier New" w:hint="default"/>
                <w:sz w:val="20"/>
                <w:szCs w:val="20"/>
              </w:rPr>
            </w:pPr>
            <w:r>
              <w:rPr>
                <w:rFonts w:ascii="Courier New"/>
                <w:w w:val="95"/>
                <w:sz w:val="20"/>
              </w:rPr>
              <w:t>9(Mj)</w:t>
            </w:r>
            <w:r>
              <w:rPr>
                <w:rFonts w:ascii="Courier New"/>
                <w:sz w:val="20"/>
              </w:rPr>
            </w:r>
          </w:p>
        </w:tc>
        <w:tc>
          <w:tcPr>
            <w:tcW w:w="2069" w:type="dxa"/>
            <w:tcBorders>
              <w:top w:val="single" w:sz="2" w:space="0" w:color="000000"/>
              <w:left w:val="single" w:sz="2" w:space="0" w:color="000000"/>
              <w:bottom w:val="single" w:sz="12" w:space="0" w:color="000000"/>
              <w:right w:val="single" w:sz="2" w:space="0" w:color="000000"/>
            </w:tcBorders>
          </w:tcPr>
          <w:p>
            <w:pPr/>
          </w:p>
        </w:tc>
        <w:tc>
          <w:tcPr>
            <w:tcW w:w="230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2"/>
        <w:rPr>
          <w:rFonts w:ascii="Microsoft JhengHei" w:hAnsi="Microsoft JhengHei" w:cs="Microsoft JhengHei" w:eastAsia="Microsoft JhengHei" w:hint="default"/>
          <w:b/>
          <w:bCs/>
          <w:sz w:val="15"/>
          <w:szCs w:val="15"/>
        </w:rPr>
      </w:pPr>
    </w:p>
    <w:p>
      <w:pPr>
        <w:spacing w:before="84"/>
        <w:ind w:left="0" w:right="377" w:firstLine="0"/>
        <w:jc w:val="right"/>
        <w:rPr>
          <w:rFonts w:ascii="Times New Roman" w:hAnsi="Times New Roman" w:cs="Times New Roman" w:eastAsia="Times New Roman" w:hint="default"/>
          <w:sz w:val="17"/>
          <w:szCs w:val="17"/>
        </w:rPr>
      </w:pPr>
      <w:r>
        <w:rPr>
          <w:rFonts w:ascii="Times New Roman"/>
          <w:sz w:val="17"/>
        </w:rPr>
        <w:t>170</w:t>
      </w:r>
    </w:p>
    <w:p>
      <w:pPr>
        <w:spacing w:after="0"/>
        <w:jc w:val="right"/>
        <w:rPr>
          <w:rFonts w:ascii="Times New Roman" w:hAnsi="Times New Roman" w:cs="Times New Roman" w:eastAsia="Times New Roman" w:hint="default"/>
          <w:sz w:val="17"/>
          <w:szCs w:val="17"/>
        </w:rPr>
        <w:sectPr>
          <w:pgSz w:w="11900" w:h="16840"/>
          <w:pgMar w:header="1447" w:footer="246" w:top="1680" w:bottom="440" w:left="260" w:right="13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382" w:type="dxa"/>
        <w:tblLayout w:type="fixed"/>
        <w:tblCellMar>
          <w:top w:w="0" w:type="dxa"/>
          <w:left w:w="0" w:type="dxa"/>
          <w:bottom w:w="0" w:type="dxa"/>
          <w:right w:w="0" w:type="dxa"/>
        </w:tblCellMar>
        <w:tblLook w:val="01E0"/>
      </w:tblPr>
      <w:tblGrid>
        <w:gridCol w:w="3012"/>
        <w:gridCol w:w="1402"/>
        <w:gridCol w:w="2069"/>
        <w:gridCol w:w="2302"/>
      </w:tblGrid>
      <w:tr>
        <w:trPr>
          <w:trHeight w:val="458" w:hRule="exact"/>
        </w:trPr>
        <w:tc>
          <w:tcPr>
            <w:tcW w:w="3012" w:type="dxa"/>
            <w:tcBorders>
              <w:top w:val="single" w:sz="1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末</w:t>
            </w:r>
            <w:r>
              <w:rPr>
                <w:rFonts w:ascii="宋体" w:hAnsi="宋体" w:cs="宋体" w:eastAsia="宋体" w:hint="default"/>
                <w:spacing w:val="-3"/>
                <w:w w:val="105"/>
                <w:sz w:val="20"/>
                <w:szCs w:val="20"/>
              </w:rPr>
              <w:t>的</w:t>
            </w:r>
            <w:r>
              <w:rPr>
                <w:rFonts w:ascii="宋体" w:hAnsi="宋体" w:cs="宋体" w:eastAsia="宋体" w:hint="default"/>
                <w:spacing w:val="-3"/>
                <w:w w:val="105"/>
                <w:sz w:val="20"/>
                <w:szCs w:val="20"/>
              </w:rPr>
              <w:t>月</w:t>
            </w:r>
            <w:r>
              <w:rPr>
                <w:rFonts w:ascii="宋体" w:hAnsi="宋体" w:cs="宋体" w:eastAsia="宋体" w:hint="default"/>
                <w:spacing w:val="-3"/>
                <w:w w:val="105"/>
                <w:sz w:val="20"/>
                <w:szCs w:val="20"/>
              </w:rPr>
              <w:t>份数</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single" w:sz="2" w:space="0" w:color="000000"/>
            </w:tcBorders>
          </w:tcPr>
          <w:p>
            <w:pPr/>
          </w:p>
        </w:tc>
        <w:tc>
          <w:tcPr>
            <w:tcW w:w="2069" w:type="dxa"/>
            <w:tcBorders>
              <w:top w:val="single" w:sz="12" w:space="0" w:color="000000"/>
              <w:left w:val="single" w:sz="2" w:space="0" w:color="000000"/>
              <w:bottom w:val="single" w:sz="2" w:space="0" w:color="000000"/>
              <w:right w:val="single" w:sz="2" w:space="0" w:color="000000"/>
            </w:tcBorders>
          </w:tcPr>
          <w:p>
            <w:pPr/>
          </w:p>
        </w:tc>
        <w:tc>
          <w:tcPr>
            <w:tcW w:w="2302" w:type="dxa"/>
            <w:tcBorders>
              <w:top w:val="single" w:sz="12" w:space="0" w:color="000000"/>
              <w:left w:val="single" w:sz="2" w:space="0" w:color="000000"/>
              <w:bottom w:val="single" w:sz="2" w:space="0" w:color="000000"/>
              <w:right w:val="nil" w:sz="6" w:space="0" w:color="auto"/>
            </w:tcBorders>
          </w:tcPr>
          <w:p>
            <w:pPr/>
          </w:p>
        </w:tc>
      </w:tr>
      <w:tr>
        <w:trPr>
          <w:trHeight w:val="533"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其</w:t>
            </w:r>
            <w:r>
              <w:rPr>
                <w:rFonts w:ascii="宋体" w:hAnsi="宋体" w:cs="宋体" w:eastAsia="宋体" w:hint="default"/>
                <w:spacing w:val="6"/>
                <w:w w:val="105"/>
                <w:sz w:val="20"/>
                <w:szCs w:val="20"/>
              </w:rPr>
              <w:t>他</w:t>
            </w:r>
            <w:r>
              <w:rPr>
                <w:rFonts w:ascii="宋体" w:hAnsi="宋体" w:cs="宋体" w:eastAsia="宋体" w:hint="default"/>
                <w:spacing w:val="6"/>
                <w:w w:val="105"/>
                <w:sz w:val="20"/>
                <w:szCs w:val="20"/>
              </w:rPr>
              <w:t>交</w:t>
            </w:r>
            <w:r>
              <w:rPr>
                <w:rFonts w:ascii="宋体" w:hAnsi="宋体" w:cs="宋体" w:eastAsia="宋体" w:hint="default"/>
                <w:spacing w:val="6"/>
                <w:w w:val="105"/>
                <w:sz w:val="20"/>
                <w:szCs w:val="20"/>
              </w:rPr>
              <w:t>易</w:t>
            </w:r>
            <w:r>
              <w:rPr>
                <w:rFonts w:ascii="宋体" w:hAnsi="宋体" w:cs="宋体" w:eastAsia="宋体" w:hint="default"/>
                <w:spacing w:val="6"/>
                <w:w w:val="105"/>
                <w:sz w:val="20"/>
                <w:szCs w:val="20"/>
              </w:rPr>
              <w:t>或事</w:t>
            </w:r>
            <w:r>
              <w:rPr>
                <w:rFonts w:ascii="宋体" w:hAnsi="宋体" w:cs="宋体" w:eastAsia="宋体" w:hint="default"/>
                <w:spacing w:val="6"/>
                <w:w w:val="105"/>
                <w:sz w:val="20"/>
                <w:szCs w:val="20"/>
              </w:rPr>
              <w:t>项</w:t>
            </w:r>
            <w:r>
              <w:rPr>
                <w:rFonts w:ascii="宋体" w:hAnsi="宋体" w:cs="宋体" w:eastAsia="宋体" w:hint="default"/>
                <w:spacing w:val="6"/>
                <w:w w:val="105"/>
                <w:sz w:val="20"/>
                <w:szCs w:val="20"/>
              </w:rPr>
              <w:t>引</w:t>
            </w:r>
            <w:r>
              <w:rPr>
                <w:rFonts w:ascii="宋体" w:hAnsi="宋体" w:cs="宋体" w:eastAsia="宋体" w:hint="default"/>
                <w:spacing w:val="6"/>
                <w:w w:val="105"/>
                <w:sz w:val="20"/>
                <w:szCs w:val="20"/>
              </w:rPr>
              <w:t>起</w:t>
            </w:r>
            <w:r>
              <w:rPr>
                <w:rFonts w:ascii="宋体" w:hAnsi="宋体" w:cs="宋体" w:eastAsia="宋体" w:hint="default"/>
                <w:spacing w:val="6"/>
                <w:w w:val="105"/>
                <w:sz w:val="20"/>
                <w:szCs w:val="20"/>
              </w:rPr>
              <w:t>的</w:t>
            </w:r>
            <w:r>
              <w:rPr>
                <w:rFonts w:ascii="宋体" w:hAnsi="宋体" w:cs="宋体" w:eastAsia="宋体" w:hint="default"/>
                <w:spacing w:val="6"/>
                <w:w w:val="105"/>
                <w:sz w:val="20"/>
                <w:szCs w:val="20"/>
              </w:rPr>
              <w:t>净</w:t>
            </w:r>
            <w:r>
              <w:rPr>
                <w:rFonts w:ascii="宋体" w:hAnsi="宋体" w:cs="宋体" w:eastAsia="宋体" w:hint="default"/>
                <w:spacing w:val="6"/>
                <w:w w:val="105"/>
                <w:sz w:val="20"/>
                <w:szCs w:val="20"/>
              </w:rPr>
              <w:t>资</w:t>
            </w:r>
            <w:r>
              <w:rPr>
                <w:rFonts w:ascii="宋体" w:hAnsi="宋体" w:cs="宋体" w:eastAsia="宋体" w:hint="default"/>
                <w:spacing w:val="6"/>
                <w:w w:val="105"/>
                <w:sz w:val="20"/>
                <w:szCs w:val="20"/>
              </w:rPr>
              <w:t>产</w:t>
            </w:r>
            <w:r>
              <w:rPr>
                <w:rFonts w:ascii="宋体" w:hAnsi="宋体" w:cs="宋体" w:eastAsia="宋体" w:hint="default"/>
                <w:spacing w:val="6"/>
                <w:sz w:val="20"/>
                <w:szCs w:val="20"/>
              </w:rPr>
            </w:r>
          </w:p>
          <w:p>
            <w:pPr>
              <w:pStyle w:val="TableParagraph"/>
              <w:spacing w:line="240" w:lineRule="auto" w:before="2"/>
              <w:ind w:left="120" w:right="0"/>
              <w:jc w:val="left"/>
              <w:rPr>
                <w:rFonts w:ascii="宋体" w:hAnsi="宋体" w:cs="宋体" w:eastAsia="宋体" w:hint="default"/>
                <w:sz w:val="20"/>
                <w:szCs w:val="20"/>
              </w:rPr>
            </w:pPr>
            <w:r>
              <w:rPr>
                <w:rFonts w:ascii="宋体" w:hAnsi="宋体" w:cs="宋体" w:eastAsia="宋体" w:hint="default"/>
                <w:w w:val="105"/>
                <w:sz w:val="20"/>
                <w:szCs w:val="20"/>
              </w:rPr>
              <w:t>增减</w:t>
            </w:r>
            <w:r>
              <w:rPr>
                <w:rFonts w:ascii="宋体" w:hAnsi="宋体" w:cs="宋体" w:eastAsia="宋体" w:hint="default"/>
                <w:w w:val="105"/>
                <w:sz w:val="20"/>
                <w:szCs w:val="20"/>
              </w:rPr>
              <w:t>变动</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10</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Ek</w:t>
            </w:r>
            <w:r>
              <w:rPr>
                <w:rFonts w:ascii="宋体" w:hAnsi="宋体" w:cs="宋体" w:eastAsia="宋体" w:hint="default"/>
                <w:spacing w:val="-3"/>
                <w:sz w:val="20"/>
                <w:szCs w:val="20"/>
              </w:rPr>
              <w:t>）</w:t>
            </w:r>
          </w:p>
        </w:tc>
        <w:tc>
          <w:tcPr>
            <w:tcW w:w="2069" w:type="dxa"/>
            <w:tcBorders>
              <w:top w:val="single" w:sz="2" w:space="0" w:color="000000"/>
              <w:left w:val="single" w:sz="2" w:space="0" w:color="000000"/>
              <w:bottom w:val="single" w:sz="2" w:space="0" w:color="000000"/>
              <w:right w:val="single" w:sz="2" w:space="0" w:color="000000"/>
            </w:tcBorders>
          </w:tcPr>
          <w:p>
            <w:pPr/>
          </w:p>
        </w:tc>
        <w:tc>
          <w:tcPr>
            <w:tcW w:w="2302" w:type="dxa"/>
            <w:tcBorders>
              <w:top w:val="single" w:sz="2" w:space="0" w:color="000000"/>
              <w:left w:val="single" w:sz="2" w:space="0" w:color="000000"/>
              <w:bottom w:val="single" w:sz="2" w:space="0" w:color="000000"/>
              <w:right w:val="nil" w:sz="6" w:space="0" w:color="auto"/>
            </w:tcBorders>
          </w:tcPr>
          <w:p>
            <w:pPr/>
          </w:p>
        </w:tc>
      </w:tr>
      <w:tr>
        <w:trPr>
          <w:trHeight w:val="538"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发</w:t>
            </w:r>
            <w:r>
              <w:rPr>
                <w:rFonts w:ascii="宋体" w:hAnsi="宋体" w:cs="宋体" w:eastAsia="宋体" w:hint="default"/>
                <w:spacing w:val="6"/>
                <w:w w:val="105"/>
                <w:sz w:val="20"/>
                <w:szCs w:val="20"/>
              </w:rPr>
              <w:t>生</w:t>
            </w:r>
            <w:r>
              <w:rPr>
                <w:rFonts w:ascii="宋体" w:hAnsi="宋体" w:cs="宋体" w:eastAsia="宋体" w:hint="default"/>
                <w:spacing w:val="6"/>
                <w:w w:val="105"/>
                <w:sz w:val="20"/>
                <w:szCs w:val="20"/>
              </w:rPr>
              <w:t>其</w:t>
            </w:r>
            <w:r>
              <w:rPr>
                <w:rFonts w:ascii="宋体" w:hAnsi="宋体" w:cs="宋体" w:eastAsia="宋体" w:hint="default"/>
                <w:spacing w:val="6"/>
                <w:w w:val="105"/>
                <w:sz w:val="20"/>
                <w:szCs w:val="20"/>
              </w:rPr>
              <w:t>他</w:t>
            </w:r>
            <w:r>
              <w:rPr>
                <w:rFonts w:ascii="宋体" w:hAnsi="宋体" w:cs="宋体" w:eastAsia="宋体" w:hint="default"/>
                <w:spacing w:val="6"/>
                <w:w w:val="105"/>
                <w:sz w:val="20"/>
                <w:szCs w:val="20"/>
              </w:rPr>
              <w:t>净</w:t>
            </w:r>
            <w:r>
              <w:rPr>
                <w:rFonts w:ascii="宋体" w:hAnsi="宋体" w:cs="宋体" w:eastAsia="宋体" w:hint="default"/>
                <w:spacing w:val="6"/>
                <w:w w:val="105"/>
                <w:sz w:val="20"/>
                <w:szCs w:val="20"/>
              </w:rPr>
              <w:t>资</w:t>
            </w:r>
            <w:r>
              <w:rPr>
                <w:rFonts w:ascii="宋体" w:hAnsi="宋体" w:cs="宋体" w:eastAsia="宋体" w:hint="default"/>
                <w:spacing w:val="6"/>
                <w:w w:val="105"/>
                <w:sz w:val="20"/>
                <w:szCs w:val="20"/>
              </w:rPr>
              <w:t>产</w:t>
            </w:r>
            <w:r>
              <w:rPr>
                <w:rFonts w:ascii="宋体" w:hAnsi="宋体" w:cs="宋体" w:eastAsia="宋体" w:hint="default"/>
                <w:spacing w:val="6"/>
                <w:w w:val="105"/>
                <w:sz w:val="20"/>
                <w:szCs w:val="20"/>
              </w:rPr>
              <w:t>增减</w:t>
            </w:r>
            <w:r>
              <w:rPr>
                <w:rFonts w:ascii="宋体" w:hAnsi="宋体" w:cs="宋体" w:eastAsia="宋体" w:hint="default"/>
                <w:spacing w:val="6"/>
                <w:w w:val="105"/>
                <w:sz w:val="20"/>
                <w:szCs w:val="20"/>
              </w:rPr>
              <w:t>变动下一</w:t>
            </w:r>
            <w:r>
              <w:rPr>
                <w:rFonts w:ascii="宋体" w:hAnsi="宋体" w:cs="宋体" w:eastAsia="宋体" w:hint="default"/>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w w:val="105"/>
                <w:sz w:val="20"/>
                <w:szCs w:val="20"/>
              </w:rPr>
              <w:t>月</w:t>
            </w:r>
            <w:r>
              <w:rPr>
                <w:rFonts w:ascii="宋体" w:hAnsi="宋体" w:cs="宋体" w:eastAsia="宋体" w:hint="default"/>
                <w:w w:val="105"/>
                <w:sz w:val="20"/>
                <w:szCs w:val="20"/>
              </w:rPr>
              <w:t>份</w:t>
            </w:r>
            <w:r>
              <w:rPr>
                <w:rFonts w:ascii="宋体" w:hAnsi="宋体" w:cs="宋体" w:eastAsia="宋体" w:hint="default"/>
                <w:w w:val="105"/>
                <w:sz w:val="20"/>
                <w:szCs w:val="20"/>
              </w:rPr>
              <w:t>起至</w:t>
            </w:r>
            <w:r>
              <w:rPr>
                <w:rFonts w:ascii="宋体" w:hAnsi="宋体" w:cs="宋体" w:eastAsia="宋体" w:hint="default"/>
                <w:w w:val="105"/>
                <w:sz w:val="20"/>
                <w:szCs w:val="20"/>
              </w:rPr>
              <w:t>报告</w:t>
            </w:r>
            <w:r>
              <w:rPr>
                <w:rFonts w:ascii="宋体" w:hAnsi="宋体" w:cs="宋体" w:eastAsia="宋体" w:hint="default"/>
                <w:w w:val="105"/>
                <w:sz w:val="20"/>
                <w:szCs w:val="20"/>
              </w:rPr>
              <w:t>期期</w:t>
            </w:r>
            <w:r>
              <w:rPr>
                <w:rFonts w:ascii="宋体" w:hAnsi="宋体" w:cs="宋体" w:eastAsia="宋体" w:hint="default"/>
                <w:w w:val="105"/>
                <w:sz w:val="20"/>
                <w:szCs w:val="20"/>
              </w:rPr>
              <w:t>末</w:t>
            </w:r>
            <w:r>
              <w:rPr>
                <w:rFonts w:ascii="宋体" w:hAnsi="宋体" w:cs="宋体" w:eastAsia="宋体" w:hint="default"/>
                <w:w w:val="105"/>
                <w:sz w:val="20"/>
                <w:szCs w:val="20"/>
              </w:rPr>
              <w:t>的</w:t>
            </w:r>
            <w:r>
              <w:rPr>
                <w:rFonts w:ascii="宋体" w:hAnsi="宋体" w:cs="宋体" w:eastAsia="宋体" w:hint="default"/>
                <w:w w:val="105"/>
                <w:sz w:val="20"/>
                <w:szCs w:val="20"/>
              </w:rPr>
              <w:t>月</w:t>
            </w:r>
            <w:r>
              <w:rPr>
                <w:rFonts w:ascii="宋体" w:hAnsi="宋体" w:cs="宋体" w:eastAsia="宋体" w:hint="default"/>
                <w:w w:val="105"/>
                <w:sz w:val="20"/>
                <w:szCs w:val="20"/>
              </w:rPr>
              <w:t>份数</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7"/>
              <w:ind w:left="100" w:right="0"/>
              <w:jc w:val="left"/>
              <w:rPr>
                <w:rFonts w:ascii="宋体" w:hAnsi="宋体" w:cs="宋体" w:eastAsia="宋体" w:hint="default"/>
                <w:sz w:val="20"/>
                <w:szCs w:val="20"/>
              </w:rPr>
            </w:pPr>
            <w:r>
              <w:rPr>
                <w:rFonts w:ascii="Courier New" w:hAnsi="Courier New" w:cs="Courier New" w:eastAsia="Courier New" w:hint="default"/>
                <w:spacing w:val="-3"/>
                <w:sz w:val="20"/>
                <w:szCs w:val="20"/>
              </w:rPr>
              <w:t>11</w:t>
            </w: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Mk</w:t>
            </w:r>
            <w:r>
              <w:rPr>
                <w:rFonts w:ascii="宋体" w:hAnsi="宋体" w:cs="宋体" w:eastAsia="宋体" w:hint="default"/>
                <w:spacing w:val="-3"/>
                <w:sz w:val="20"/>
                <w:szCs w:val="20"/>
              </w:rPr>
              <w:t>）</w:t>
            </w:r>
          </w:p>
        </w:tc>
        <w:tc>
          <w:tcPr>
            <w:tcW w:w="2069" w:type="dxa"/>
            <w:tcBorders>
              <w:top w:val="single" w:sz="2" w:space="0" w:color="000000"/>
              <w:left w:val="single" w:sz="2" w:space="0" w:color="000000"/>
              <w:bottom w:val="single" w:sz="2" w:space="0" w:color="000000"/>
              <w:right w:val="single" w:sz="2" w:space="0" w:color="000000"/>
            </w:tcBorders>
          </w:tcPr>
          <w:p>
            <w:pPr/>
          </w:p>
        </w:tc>
        <w:tc>
          <w:tcPr>
            <w:tcW w:w="2302" w:type="dxa"/>
            <w:tcBorders>
              <w:top w:val="single" w:sz="2" w:space="0" w:color="000000"/>
              <w:left w:val="single" w:sz="2" w:space="0" w:color="000000"/>
              <w:bottom w:val="single" w:sz="2" w:space="0" w:color="000000"/>
              <w:right w:val="nil" w:sz="6" w:space="0" w:color="auto"/>
            </w:tcBorders>
          </w:tcPr>
          <w:p>
            <w:pPr/>
          </w:p>
        </w:tc>
      </w:tr>
      <w:tr>
        <w:trPr>
          <w:trHeight w:val="446"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0" w:right="0"/>
              <w:jc w:val="left"/>
              <w:rPr>
                <w:rFonts w:ascii="宋体" w:hAnsi="宋体" w:cs="宋体" w:eastAsia="宋体" w:hint="default"/>
                <w:sz w:val="20"/>
                <w:szCs w:val="20"/>
              </w:rPr>
            </w:pPr>
            <w:r>
              <w:rPr>
                <w:rFonts w:ascii="宋体" w:hAnsi="宋体" w:cs="宋体" w:eastAsia="宋体" w:hint="default"/>
                <w:spacing w:val="-4"/>
                <w:w w:val="105"/>
                <w:sz w:val="20"/>
                <w:szCs w:val="20"/>
              </w:rPr>
              <w:t>报告</w:t>
            </w:r>
            <w:r>
              <w:rPr>
                <w:rFonts w:ascii="宋体" w:hAnsi="宋体" w:cs="宋体" w:eastAsia="宋体" w:hint="default"/>
                <w:spacing w:val="-4"/>
                <w:w w:val="105"/>
                <w:sz w:val="20"/>
                <w:szCs w:val="20"/>
              </w:rPr>
              <w:t>期月</w:t>
            </w:r>
            <w:r>
              <w:rPr>
                <w:rFonts w:ascii="宋体" w:hAnsi="宋体" w:cs="宋体" w:eastAsia="宋体" w:hint="default"/>
                <w:spacing w:val="-4"/>
                <w:w w:val="105"/>
                <w:sz w:val="20"/>
                <w:szCs w:val="20"/>
              </w:rPr>
              <w:t>份数</w:t>
            </w:r>
            <w:r>
              <w:rPr>
                <w:rFonts w:ascii="宋体" w:hAnsi="宋体" w:cs="宋体" w:eastAsia="宋体"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left="100" w:right="0"/>
              <w:jc w:val="left"/>
              <w:rPr>
                <w:rFonts w:ascii="Courier New" w:hAnsi="Courier New" w:cs="Courier New" w:eastAsia="Courier New" w:hint="default"/>
                <w:sz w:val="20"/>
                <w:szCs w:val="20"/>
              </w:rPr>
            </w:pPr>
            <w:r>
              <w:rPr>
                <w:rFonts w:ascii="Courier New"/>
                <w:spacing w:val="-2"/>
                <w:w w:val="95"/>
                <w:sz w:val="20"/>
              </w:rPr>
              <w:t>12(Mo)</w:t>
            </w:r>
            <w:r>
              <w:rPr>
                <w:rFonts w:ascii="Courier New"/>
                <w:sz w:val="20"/>
              </w:rPr>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1"/>
              <w:ind w:right="95"/>
              <w:jc w:val="right"/>
              <w:rPr>
                <w:rFonts w:ascii="Courier New" w:hAnsi="Courier New" w:cs="Courier New" w:eastAsia="Courier New" w:hint="default"/>
                <w:sz w:val="20"/>
                <w:szCs w:val="20"/>
              </w:rPr>
            </w:pPr>
            <w:r>
              <w:rPr>
                <w:rFonts w:ascii="Courier New"/>
                <w:w w:val="85"/>
                <w:sz w:val="20"/>
              </w:rPr>
              <w:t>12</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1"/>
              <w:ind w:right="103"/>
              <w:jc w:val="right"/>
              <w:rPr>
                <w:rFonts w:ascii="Courier New" w:hAnsi="Courier New" w:cs="Courier New" w:eastAsia="Courier New" w:hint="default"/>
                <w:sz w:val="20"/>
                <w:szCs w:val="20"/>
              </w:rPr>
            </w:pPr>
            <w:r>
              <w:rPr>
                <w:rFonts w:ascii="Courier New"/>
                <w:w w:val="85"/>
                <w:sz w:val="20"/>
              </w:rPr>
              <w:t>12</w:t>
            </w:r>
            <w:r>
              <w:rPr>
                <w:rFonts w:ascii="Courier New"/>
                <w:sz w:val="20"/>
              </w:rPr>
            </w:r>
          </w:p>
        </w:tc>
      </w:tr>
      <w:tr>
        <w:trPr>
          <w:trHeight w:val="1330"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20" w:right="0"/>
              <w:jc w:val="left"/>
              <w:rPr>
                <w:rFonts w:ascii="宋体" w:hAnsi="宋体" w:cs="宋体" w:eastAsia="宋体" w:hint="default"/>
                <w:sz w:val="20"/>
                <w:szCs w:val="20"/>
              </w:rPr>
            </w:pPr>
            <w:r>
              <w:rPr>
                <w:rFonts w:ascii="宋体" w:hAnsi="宋体" w:cs="宋体" w:eastAsia="宋体" w:hint="default"/>
                <w:spacing w:val="6"/>
                <w:w w:val="105"/>
                <w:sz w:val="20"/>
                <w:szCs w:val="20"/>
              </w:rPr>
              <w:t>归属</w:t>
            </w:r>
            <w:r>
              <w:rPr>
                <w:rFonts w:ascii="宋体" w:hAnsi="宋体" w:cs="宋体" w:eastAsia="宋体" w:hint="default"/>
                <w:spacing w:val="6"/>
                <w:w w:val="105"/>
                <w:sz w:val="20"/>
                <w:szCs w:val="20"/>
              </w:rPr>
              <w:t>于</w:t>
            </w:r>
            <w:r>
              <w:rPr>
                <w:rFonts w:ascii="宋体" w:hAnsi="宋体" w:cs="宋体" w:eastAsia="宋体" w:hint="default"/>
                <w:spacing w:val="6"/>
                <w:w w:val="105"/>
                <w:sz w:val="20"/>
                <w:szCs w:val="20"/>
              </w:rPr>
              <w:t>公司</w:t>
            </w:r>
            <w:r>
              <w:rPr>
                <w:rFonts w:ascii="宋体" w:hAnsi="宋体" w:cs="宋体" w:eastAsia="宋体" w:hint="default"/>
                <w:spacing w:val="6"/>
                <w:w w:val="105"/>
                <w:sz w:val="20"/>
                <w:szCs w:val="20"/>
              </w:rPr>
              <w:t>普</w:t>
            </w:r>
            <w:r>
              <w:rPr>
                <w:rFonts w:ascii="宋体" w:hAnsi="宋体" w:cs="宋体" w:eastAsia="宋体" w:hint="default"/>
                <w:spacing w:val="6"/>
                <w:w w:val="105"/>
                <w:sz w:val="20"/>
                <w:szCs w:val="20"/>
              </w:rPr>
              <w:t>通股股东</w:t>
            </w:r>
            <w:r>
              <w:rPr>
                <w:rFonts w:ascii="宋体" w:hAnsi="宋体" w:cs="宋体" w:eastAsia="宋体" w:hint="default"/>
                <w:spacing w:val="6"/>
                <w:w w:val="105"/>
                <w:sz w:val="20"/>
                <w:szCs w:val="20"/>
              </w:rPr>
              <w:t>的</w:t>
            </w:r>
            <w:r>
              <w:rPr>
                <w:rFonts w:ascii="宋体" w:hAnsi="宋体" w:cs="宋体" w:eastAsia="宋体" w:hint="default"/>
                <w:spacing w:val="6"/>
                <w:w w:val="105"/>
                <w:sz w:val="20"/>
                <w:szCs w:val="20"/>
              </w:rPr>
              <w:t>净</w:t>
            </w:r>
            <w:r>
              <w:rPr>
                <w:rFonts w:ascii="宋体" w:hAnsi="宋体" w:cs="宋体" w:eastAsia="宋体" w:hint="default"/>
                <w:spacing w:val="6"/>
                <w:w w:val="105"/>
                <w:sz w:val="20"/>
                <w:szCs w:val="20"/>
              </w:rPr>
              <w:t>资</w:t>
            </w:r>
            <w:r>
              <w:rPr>
                <w:rFonts w:ascii="宋体" w:hAnsi="宋体" w:cs="宋体" w:eastAsia="宋体" w:hint="default"/>
                <w:spacing w:val="6"/>
                <w:sz w:val="20"/>
                <w:szCs w:val="20"/>
              </w:rPr>
            </w:r>
          </w:p>
          <w:p>
            <w:pPr>
              <w:pStyle w:val="TableParagraph"/>
              <w:spacing w:line="240" w:lineRule="auto" w:before="7"/>
              <w:ind w:left="120" w:right="0"/>
              <w:jc w:val="left"/>
              <w:rPr>
                <w:rFonts w:ascii="宋体" w:hAnsi="宋体" w:cs="宋体" w:eastAsia="宋体" w:hint="default"/>
                <w:sz w:val="20"/>
                <w:szCs w:val="20"/>
              </w:rPr>
            </w:pPr>
            <w:r>
              <w:rPr>
                <w:rFonts w:ascii="宋体" w:hAnsi="宋体" w:cs="宋体" w:eastAsia="宋体" w:hint="default"/>
                <w:spacing w:val="-3"/>
                <w:w w:val="105"/>
                <w:sz w:val="20"/>
                <w:szCs w:val="20"/>
              </w:rPr>
              <w:t>产</w:t>
            </w:r>
            <w:r>
              <w:rPr>
                <w:rFonts w:ascii="宋体" w:hAnsi="宋体" w:cs="宋体" w:eastAsia="宋体" w:hint="default"/>
                <w:spacing w:val="-3"/>
                <w:w w:val="105"/>
                <w:sz w:val="20"/>
                <w:szCs w:val="20"/>
              </w:rPr>
              <w:t>加</w:t>
            </w:r>
            <w:r>
              <w:rPr>
                <w:rFonts w:ascii="宋体" w:hAnsi="宋体" w:cs="宋体" w:eastAsia="宋体" w:hint="default"/>
                <w:spacing w:val="-3"/>
                <w:w w:val="105"/>
                <w:sz w:val="20"/>
                <w:szCs w:val="20"/>
              </w:rPr>
              <w:t>权</w:t>
            </w:r>
            <w:r>
              <w:rPr>
                <w:rFonts w:ascii="宋体" w:hAnsi="宋体" w:cs="宋体" w:eastAsia="宋体" w:hint="default"/>
                <w:spacing w:val="-3"/>
                <w:w w:val="105"/>
                <w:sz w:val="20"/>
                <w:szCs w:val="20"/>
              </w:rPr>
              <w:t>平</w:t>
            </w:r>
            <w:r>
              <w:rPr>
                <w:rFonts w:ascii="宋体" w:hAnsi="宋体" w:cs="宋体" w:eastAsia="宋体" w:hint="default"/>
                <w:spacing w:val="-3"/>
                <w:w w:val="105"/>
                <w:sz w:val="20"/>
                <w:szCs w:val="20"/>
              </w:rPr>
              <w:t>均</w:t>
            </w:r>
            <w:r>
              <w:rPr>
                <w:rFonts w:ascii="宋体" w:hAnsi="宋体" w:cs="宋体" w:eastAsia="宋体" w:hint="default"/>
                <w:spacing w:val="-3"/>
                <w:w w:val="105"/>
                <w:sz w:val="20"/>
                <w:szCs w:val="20"/>
              </w:rPr>
              <w:t>数</w:t>
            </w:r>
            <w:r>
              <w:rPr>
                <w:rFonts w:ascii="宋体" w:hAnsi="宋体" w:cs="宋体" w:eastAsia="宋体" w:hint="default"/>
                <w:spacing w:val="-3"/>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7" w:lineRule="exact"/>
              <w:ind w:left="100" w:right="0"/>
              <w:jc w:val="left"/>
              <w:rPr>
                <w:rFonts w:ascii="宋体" w:hAnsi="宋体" w:cs="宋体" w:eastAsia="宋体" w:hint="default"/>
                <w:sz w:val="20"/>
                <w:szCs w:val="20"/>
              </w:rPr>
            </w:pPr>
            <w:r>
              <w:rPr>
                <w:rFonts w:ascii="Courier New" w:hAnsi="Courier New" w:cs="Courier New" w:eastAsia="Courier New" w:hint="default"/>
                <w:w w:val="95"/>
                <w:sz w:val="20"/>
                <w:szCs w:val="20"/>
              </w:rPr>
              <w:t>13=</w:t>
            </w:r>
            <w:r>
              <w:rPr>
                <w:rFonts w:ascii="Courier New" w:hAnsi="Courier New" w:cs="Courier New" w:eastAsia="Courier New" w:hint="default"/>
                <w:spacing w:val="-44"/>
                <w:w w:val="95"/>
                <w:sz w:val="20"/>
                <w:szCs w:val="20"/>
              </w:rPr>
              <w:t> </w:t>
            </w:r>
            <w:r>
              <w:rPr>
                <w:rFonts w:ascii="Courier New" w:hAnsi="Courier New" w:cs="Courier New" w:eastAsia="Courier New" w:hint="default"/>
                <w:w w:val="95"/>
                <w:sz w:val="20"/>
                <w:szCs w:val="20"/>
              </w:rPr>
              <w:t>Eo</w:t>
            </w:r>
            <w:r>
              <w:rPr>
                <w:rFonts w:ascii="Courier New" w:hAnsi="Courier New" w:cs="Courier New" w:eastAsia="Courier New" w:hint="default"/>
                <w:spacing w:val="-48"/>
                <w:w w:val="95"/>
                <w:sz w:val="20"/>
                <w:szCs w:val="20"/>
              </w:rPr>
              <w:t> </w:t>
            </w:r>
            <w:r>
              <w:rPr>
                <w:rFonts w:ascii="Courier New" w:hAnsi="Courier New" w:cs="Courier New" w:eastAsia="Courier New" w:hint="default"/>
                <w:w w:val="95"/>
                <w:sz w:val="20"/>
                <w:szCs w:val="20"/>
              </w:rPr>
              <w:t>+</w:t>
            </w:r>
            <w:r>
              <w:rPr>
                <w:rFonts w:ascii="Courier New" w:hAnsi="Courier New" w:cs="Courier New" w:eastAsia="Courier New" w:hint="default"/>
                <w:spacing w:val="-44"/>
                <w:w w:val="95"/>
                <w:sz w:val="20"/>
                <w:szCs w:val="20"/>
              </w:rPr>
              <w:t> </w:t>
            </w:r>
            <w:r>
              <w:rPr>
                <w:rFonts w:ascii="Courier New" w:hAnsi="Courier New" w:cs="Courier New" w:eastAsia="Courier New" w:hint="default"/>
                <w:w w:val="95"/>
                <w:sz w:val="20"/>
                <w:szCs w:val="20"/>
              </w:rPr>
              <w:t>P</w:t>
            </w:r>
            <w:r>
              <w:rPr>
                <w:rFonts w:ascii="宋体" w:hAnsi="宋体" w:cs="宋体" w:eastAsia="宋体" w:hint="default"/>
                <w:w w:val="95"/>
                <w:sz w:val="20"/>
                <w:szCs w:val="20"/>
              </w:rPr>
              <w:t>÷</w:t>
            </w:r>
            <w:r>
              <w:rPr>
                <w:rFonts w:ascii="宋体" w:hAnsi="宋体" w:cs="宋体" w:eastAsia="宋体" w:hint="default"/>
                <w:sz w:val="20"/>
                <w:szCs w:val="20"/>
              </w:rPr>
            </w:r>
          </w:p>
          <w:p>
            <w:pPr>
              <w:pStyle w:val="TableParagraph"/>
              <w:spacing w:line="264" w:lineRule="exact"/>
              <w:ind w:left="100" w:right="0"/>
              <w:jc w:val="left"/>
              <w:rPr>
                <w:rFonts w:ascii="宋体" w:hAnsi="宋体" w:cs="宋体" w:eastAsia="宋体" w:hint="default"/>
                <w:sz w:val="20"/>
                <w:szCs w:val="20"/>
              </w:rPr>
            </w:pPr>
            <w:r>
              <w:rPr>
                <w:rFonts w:ascii="Courier New" w:hAnsi="Courier New" w:cs="Courier New" w:eastAsia="Courier New" w:hint="default"/>
                <w:sz w:val="20"/>
                <w:szCs w:val="20"/>
              </w:rPr>
              <w:t>2+</w:t>
            </w:r>
            <w:r>
              <w:rPr>
                <w:rFonts w:ascii="Courier New" w:hAnsi="Courier New" w:cs="Courier New" w:eastAsia="Courier New" w:hint="default"/>
                <w:spacing w:val="-75"/>
                <w:sz w:val="20"/>
                <w:szCs w:val="20"/>
              </w:rPr>
              <w:t> </w:t>
            </w:r>
            <w:r>
              <w:rPr>
                <w:rFonts w:ascii="Courier New" w:hAnsi="Courier New" w:cs="Courier New" w:eastAsia="Courier New" w:hint="default"/>
                <w:spacing w:val="5"/>
                <w:sz w:val="20"/>
                <w:szCs w:val="20"/>
              </w:rPr>
              <w:t>Ei</w:t>
            </w:r>
            <w:r>
              <w:rPr>
                <w:rFonts w:ascii="宋体" w:hAnsi="宋体" w:cs="宋体" w:eastAsia="宋体" w:hint="default"/>
                <w:spacing w:val="5"/>
                <w:sz w:val="20"/>
                <w:szCs w:val="20"/>
              </w:rPr>
              <w:t>×</w:t>
            </w:r>
            <w:r>
              <w:rPr>
                <w:rFonts w:ascii="Courier New" w:hAnsi="Courier New" w:cs="Courier New" w:eastAsia="Courier New" w:hint="default"/>
                <w:spacing w:val="5"/>
                <w:sz w:val="20"/>
                <w:szCs w:val="20"/>
              </w:rPr>
              <w:t>Mi</w:t>
            </w:r>
            <w:r>
              <w:rPr>
                <w:rFonts w:ascii="Courier New" w:hAnsi="Courier New" w:cs="Courier New" w:eastAsia="Courier New" w:hint="default"/>
                <w:spacing w:val="-115"/>
                <w:sz w:val="20"/>
                <w:szCs w:val="20"/>
              </w:rPr>
              <w:t> </w:t>
            </w:r>
            <w:r>
              <w:rPr>
                <w:rFonts w:ascii="宋体" w:hAnsi="宋体" w:cs="宋体" w:eastAsia="宋体" w:hint="default"/>
                <w:sz w:val="20"/>
                <w:szCs w:val="20"/>
              </w:rPr>
              <w:t>÷</w:t>
            </w:r>
          </w:p>
          <w:p>
            <w:pPr>
              <w:pStyle w:val="TableParagraph"/>
              <w:spacing w:line="264" w:lineRule="exact" w:before="7"/>
              <w:ind w:left="100" w:right="98"/>
              <w:jc w:val="left"/>
              <w:rPr>
                <w:rFonts w:ascii="Courier New" w:hAnsi="Courier New" w:cs="Courier New" w:eastAsia="Courier New" w:hint="default"/>
                <w:sz w:val="20"/>
                <w:szCs w:val="20"/>
              </w:rPr>
            </w:pPr>
            <w:r>
              <w:rPr>
                <w:rFonts w:ascii="Courier New" w:hAnsi="Courier New" w:cs="Courier New" w:eastAsia="Courier New" w:hint="default"/>
                <w:w w:val="95"/>
                <w:sz w:val="20"/>
                <w:szCs w:val="20"/>
              </w:rPr>
              <w:t>Mo-Ej</w:t>
            </w:r>
            <w:r>
              <w:rPr>
                <w:rFonts w:ascii="Courier New" w:hAnsi="Courier New" w:cs="Courier New" w:eastAsia="Courier New" w:hint="default"/>
                <w:spacing w:val="-107"/>
                <w:w w:val="95"/>
                <w:sz w:val="20"/>
                <w:szCs w:val="20"/>
              </w:rPr>
              <w:t> </w:t>
            </w:r>
            <w:r>
              <w:rPr>
                <w:rFonts w:ascii="宋体" w:hAnsi="宋体" w:cs="宋体" w:eastAsia="宋体" w:hint="default"/>
                <w:w w:val="95"/>
                <w:sz w:val="20"/>
                <w:szCs w:val="20"/>
              </w:rPr>
              <w:t>×</w:t>
            </w:r>
            <w:r>
              <w:rPr>
                <w:rFonts w:ascii="宋体" w:hAnsi="宋体" w:cs="宋体" w:eastAsia="宋体" w:hint="default"/>
                <w:spacing w:val="-89"/>
                <w:w w:val="95"/>
                <w:sz w:val="20"/>
                <w:szCs w:val="20"/>
              </w:rPr>
              <w:t> </w:t>
            </w:r>
            <w:r>
              <w:rPr>
                <w:rFonts w:ascii="Courier New" w:hAnsi="Courier New" w:cs="Courier New" w:eastAsia="Courier New" w:hint="default"/>
                <w:w w:val="95"/>
                <w:sz w:val="20"/>
                <w:szCs w:val="20"/>
              </w:rPr>
              <w:t>Mj</w:t>
            </w:r>
            <w:r>
              <w:rPr>
                <w:rFonts w:ascii="Courier New" w:hAnsi="Courier New" w:cs="Courier New" w:eastAsia="Courier New" w:hint="default"/>
                <w:spacing w:val="-107"/>
                <w:w w:val="95"/>
                <w:sz w:val="20"/>
                <w:szCs w:val="20"/>
              </w:rPr>
              <w:t> </w:t>
            </w:r>
            <w:r>
              <w:rPr>
                <w:rFonts w:ascii="宋体" w:hAnsi="宋体" w:cs="宋体" w:eastAsia="宋体" w:hint="default"/>
                <w:w w:val="95"/>
                <w:sz w:val="20"/>
                <w:szCs w:val="20"/>
              </w:rPr>
              <w:t>÷</w:t>
            </w:r>
            <w:r>
              <w:rPr>
                <w:rFonts w:ascii="宋体" w:hAnsi="宋体" w:cs="宋体" w:eastAsia="宋体" w:hint="default"/>
                <w:w w:val="103"/>
                <w:sz w:val="20"/>
                <w:szCs w:val="20"/>
              </w:rPr>
              <w:t> </w:t>
            </w:r>
            <w:r>
              <w:rPr>
                <w:rFonts w:ascii="Courier New" w:hAnsi="Courier New" w:cs="Courier New" w:eastAsia="Courier New" w:hint="default"/>
                <w:sz w:val="20"/>
                <w:szCs w:val="20"/>
              </w:rPr>
              <w:t>Mo</w:t>
            </w:r>
            <w:r>
              <w:rPr>
                <w:rFonts w:ascii="Courier New" w:hAnsi="Courier New" w:cs="Courier New" w:eastAsia="Courier New" w:hint="default"/>
                <w:spacing w:val="-100"/>
                <w:sz w:val="20"/>
                <w:szCs w:val="20"/>
              </w:rPr>
              <w:t> </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Courier New" w:hAnsi="Courier New" w:cs="Courier New" w:eastAsia="Courier New" w:hint="default"/>
                <w:sz w:val="20"/>
                <w:szCs w:val="20"/>
              </w:rPr>
              <w:t>Ek</w:t>
            </w:r>
            <w:r>
              <w:rPr>
                <w:rFonts w:ascii="Courier New" w:hAnsi="Courier New" w:cs="Courier New" w:eastAsia="Courier New" w:hint="default"/>
                <w:spacing w:val="-100"/>
                <w:sz w:val="20"/>
                <w:szCs w:val="20"/>
              </w:rPr>
              <w:t> </w:t>
            </w:r>
            <w:r>
              <w:rPr>
                <w:rFonts w:ascii="宋体" w:hAnsi="宋体" w:cs="宋体" w:eastAsia="宋体" w:hint="default"/>
                <w:sz w:val="20"/>
                <w:szCs w:val="20"/>
              </w:rPr>
              <w:t>×</w:t>
            </w:r>
            <w:r>
              <w:rPr>
                <w:rFonts w:ascii="宋体" w:hAnsi="宋体" w:cs="宋体" w:eastAsia="宋体" w:hint="default"/>
                <w:spacing w:val="-85"/>
                <w:sz w:val="20"/>
                <w:szCs w:val="20"/>
              </w:rPr>
              <w:t> </w:t>
            </w:r>
            <w:r>
              <w:rPr>
                <w:rFonts w:ascii="Courier New" w:hAnsi="Courier New" w:cs="Courier New" w:eastAsia="Courier New" w:hint="default"/>
                <w:sz w:val="20"/>
                <w:szCs w:val="20"/>
              </w:rPr>
              <w:t>Mk</w:t>
            </w:r>
          </w:p>
          <w:p>
            <w:pPr>
              <w:pStyle w:val="TableParagraph"/>
              <w:spacing w:line="271" w:lineRule="exact"/>
              <w:ind w:left="100" w:right="0"/>
              <w:jc w:val="left"/>
              <w:rPr>
                <w:rFonts w:ascii="Courier New" w:hAnsi="Courier New" w:cs="Courier New" w:eastAsia="Courier New" w:hint="default"/>
                <w:sz w:val="20"/>
                <w:szCs w:val="20"/>
              </w:rPr>
            </w:pPr>
            <w:r>
              <w:rPr>
                <w:rFonts w:ascii="宋体" w:hAnsi="宋体" w:cs="宋体" w:eastAsia="宋体" w:hint="default"/>
                <w:spacing w:val="-3"/>
                <w:sz w:val="20"/>
                <w:szCs w:val="20"/>
              </w:rPr>
              <w:t>÷</w:t>
            </w:r>
            <w:r>
              <w:rPr>
                <w:rFonts w:ascii="Courier New" w:hAnsi="Courier New" w:cs="Courier New" w:eastAsia="Courier New" w:hint="default"/>
                <w:spacing w:val="-3"/>
                <w:sz w:val="20"/>
                <w:szCs w:val="20"/>
              </w:rPr>
              <w:t>Mo</w:t>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95"/>
              <w:jc w:val="right"/>
              <w:rPr>
                <w:rFonts w:ascii="Courier New" w:hAnsi="Courier New" w:cs="Courier New" w:eastAsia="Courier New" w:hint="default"/>
                <w:sz w:val="20"/>
                <w:szCs w:val="20"/>
              </w:rPr>
            </w:pPr>
            <w:r>
              <w:rPr>
                <w:rFonts w:ascii="Courier New"/>
                <w:spacing w:val="-2"/>
                <w:w w:val="85"/>
                <w:sz w:val="20"/>
              </w:rPr>
              <w:t>3,441,451,272.59</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right="103"/>
              <w:jc w:val="right"/>
              <w:rPr>
                <w:rFonts w:ascii="Courier New" w:hAnsi="Courier New" w:cs="Courier New" w:eastAsia="Courier New" w:hint="default"/>
                <w:sz w:val="20"/>
                <w:szCs w:val="20"/>
              </w:rPr>
            </w:pPr>
            <w:r>
              <w:rPr>
                <w:rFonts w:ascii="Courier New"/>
                <w:spacing w:val="-2"/>
                <w:w w:val="85"/>
                <w:sz w:val="20"/>
              </w:rPr>
              <w:t>2,765,195,801.86</w:t>
            </w:r>
            <w:r>
              <w:rPr>
                <w:rFonts w:ascii="Courier New"/>
                <w:sz w:val="20"/>
              </w:rPr>
            </w:r>
          </w:p>
        </w:tc>
      </w:tr>
      <w:tr>
        <w:trPr>
          <w:trHeight w:val="446" w:hRule="exact"/>
        </w:trPr>
        <w:tc>
          <w:tcPr>
            <w:tcW w:w="3012" w:type="dxa"/>
            <w:tcBorders>
              <w:top w:val="single" w:sz="2" w:space="0" w:color="000000"/>
              <w:left w:val="nil" w:sz="6" w:space="0" w:color="auto"/>
              <w:bottom w:val="single" w:sz="2" w:space="0" w:color="000000"/>
              <w:right w:val="single" w:sz="2" w:space="0" w:color="000000"/>
            </w:tcBorders>
          </w:tcPr>
          <w:p>
            <w:pPr>
              <w:pStyle w:val="TableParagraph"/>
              <w:spacing w:line="334" w:lineRule="exact"/>
              <w:ind w:left="1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加权</w:t>
            </w:r>
            <w:r>
              <w:rPr>
                <w:rFonts w:ascii="Microsoft JhengHei" w:hAnsi="Microsoft JhengHei" w:cs="Microsoft JhengHei" w:eastAsia="Microsoft JhengHei" w:hint="default"/>
                <w:b/>
                <w:bCs/>
                <w:w w:val="105"/>
                <w:sz w:val="20"/>
                <w:szCs w:val="20"/>
              </w:rPr>
              <w:t>平均</w:t>
            </w:r>
            <w:r>
              <w:rPr>
                <w:rFonts w:ascii="Microsoft JhengHei" w:hAnsi="Microsoft JhengHei" w:cs="Microsoft JhengHei" w:eastAsia="Microsoft JhengHei" w:hint="default"/>
                <w:b/>
                <w:bCs/>
                <w:w w:val="105"/>
                <w:sz w:val="20"/>
                <w:szCs w:val="20"/>
              </w:rPr>
              <w:t>净</w:t>
            </w:r>
            <w:r>
              <w:rPr>
                <w:rFonts w:ascii="Microsoft JhengHei" w:hAnsi="Microsoft JhengHei" w:cs="Microsoft JhengHei" w:eastAsia="Microsoft JhengHei" w:hint="default"/>
                <w:b/>
                <w:bCs/>
                <w:w w:val="105"/>
                <w:sz w:val="20"/>
                <w:szCs w:val="20"/>
              </w:rPr>
              <w:t>资产</w:t>
            </w:r>
            <w:r>
              <w:rPr>
                <w:rFonts w:ascii="Microsoft JhengHei" w:hAnsi="Microsoft JhengHei" w:cs="Microsoft JhengHei" w:eastAsia="Microsoft JhengHei" w:hint="default"/>
                <w:b/>
                <w:bCs/>
                <w:w w:val="105"/>
                <w:sz w:val="20"/>
                <w:szCs w:val="20"/>
              </w:rPr>
              <w:t>收</w:t>
            </w:r>
            <w:r>
              <w:rPr>
                <w:rFonts w:ascii="Microsoft JhengHei" w:hAnsi="Microsoft JhengHei" w:cs="Microsoft JhengHei" w:eastAsia="Microsoft JhengHei" w:hint="default"/>
                <w:b/>
                <w:bCs/>
                <w:w w:val="105"/>
                <w:sz w:val="20"/>
                <w:szCs w:val="20"/>
              </w:rPr>
              <w:t>益</w:t>
            </w:r>
            <w:r>
              <w:rPr>
                <w:rFonts w:ascii="Microsoft JhengHei" w:hAnsi="Microsoft JhengHei" w:cs="Microsoft JhengHei" w:eastAsia="Microsoft JhengHei" w:hint="default"/>
                <w:b/>
                <w:bCs/>
                <w:w w:val="105"/>
                <w:sz w:val="20"/>
                <w:szCs w:val="20"/>
              </w:rPr>
              <w:t>率</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b/>
                <w:bCs/>
                <w:w w:val="105"/>
                <w:sz w:val="20"/>
                <w:szCs w:val="20"/>
              </w:rPr>
              <w:t>Ⅰ</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sz w:val="20"/>
                <w:szCs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100" w:right="0"/>
              <w:jc w:val="left"/>
              <w:rPr>
                <w:rFonts w:ascii="Courier New" w:hAnsi="Courier New" w:cs="Courier New" w:eastAsia="Courier New" w:hint="default"/>
                <w:sz w:val="20"/>
                <w:szCs w:val="20"/>
              </w:rPr>
            </w:pPr>
            <w:r>
              <w:rPr>
                <w:rFonts w:ascii="Courier New" w:hAnsi="Courier New" w:cs="Courier New" w:eastAsia="Courier New" w:hint="default"/>
                <w:sz w:val="20"/>
                <w:szCs w:val="20"/>
              </w:rPr>
              <w:t>14=1</w:t>
            </w:r>
            <w:r>
              <w:rPr>
                <w:rFonts w:ascii="宋体" w:hAnsi="宋体" w:cs="宋体" w:eastAsia="宋体" w:hint="default"/>
                <w:sz w:val="20"/>
                <w:szCs w:val="20"/>
              </w:rPr>
              <w:t>÷</w:t>
            </w:r>
            <w:r>
              <w:rPr>
                <w:rFonts w:ascii="Courier New" w:hAnsi="Courier New" w:cs="Courier New" w:eastAsia="Courier New" w:hint="default"/>
                <w:sz w:val="20"/>
                <w:szCs w:val="20"/>
              </w:rPr>
              <w:t>13</w:t>
            </w:r>
          </w:p>
        </w:tc>
        <w:tc>
          <w:tcPr>
            <w:tcW w:w="20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16.27%</w:t>
            </w:r>
            <w:r>
              <w:rPr>
                <w:rFonts w:ascii="Courier New"/>
                <w:sz w:val="20"/>
              </w:rPr>
            </w:r>
          </w:p>
        </w:tc>
        <w:tc>
          <w:tcPr>
            <w:tcW w:w="23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1"/>
                <w:w w:val="85"/>
                <w:sz w:val="20"/>
              </w:rPr>
              <w:t>17.61%</w:t>
            </w:r>
            <w:r>
              <w:rPr>
                <w:rFonts w:ascii="Courier New"/>
                <w:sz w:val="20"/>
              </w:rPr>
            </w:r>
          </w:p>
        </w:tc>
      </w:tr>
      <w:tr>
        <w:trPr>
          <w:trHeight w:val="458" w:hRule="exact"/>
        </w:trPr>
        <w:tc>
          <w:tcPr>
            <w:tcW w:w="3012" w:type="dxa"/>
            <w:tcBorders>
              <w:top w:val="single" w:sz="2" w:space="0" w:color="000000"/>
              <w:left w:val="nil" w:sz="6" w:space="0" w:color="auto"/>
              <w:bottom w:val="single" w:sz="12" w:space="0" w:color="000000"/>
              <w:right w:val="single" w:sz="2" w:space="0" w:color="000000"/>
            </w:tcBorders>
          </w:tcPr>
          <w:p>
            <w:pPr>
              <w:pStyle w:val="TableParagraph"/>
              <w:spacing w:line="334" w:lineRule="exact"/>
              <w:ind w:left="12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105"/>
                <w:sz w:val="20"/>
                <w:szCs w:val="20"/>
              </w:rPr>
              <w:t>加权</w:t>
            </w:r>
            <w:r>
              <w:rPr>
                <w:rFonts w:ascii="Microsoft JhengHei" w:hAnsi="Microsoft JhengHei" w:cs="Microsoft JhengHei" w:eastAsia="Microsoft JhengHei" w:hint="default"/>
                <w:b/>
                <w:bCs/>
                <w:w w:val="105"/>
                <w:sz w:val="20"/>
                <w:szCs w:val="20"/>
              </w:rPr>
              <w:t>平均</w:t>
            </w:r>
            <w:r>
              <w:rPr>
                <w:rFonts w:ascii="Microsoft JhengHei" w:hAnsi="Microsoft JhengHei" w:cs="Microsoft JhengHei" w:eastAsia="Microsoft JhengHei" w:hint="default"/>
                <w:b/>
                <w:bCs/>
                <w:w w:val="105"/>
                <w:sz w:val="20"/>
                <w:szCs w:val="20"/>
              </w:rPr>
              <w:t>净</w:t>
            </w:r>
            <w:r>
              <w:rPr>
                <w:rFonts w:ascii="Microsoft JhengHei" w:hAnsi="Microsoft JhengHei" w:cs="Microsoft JhengHei" w:eastAsia="Microsoft JhengHei" w:hint="default"/>
                <w:b/>
                <w:bCs/>
                <w:w w:val="105"/>
                <w:sz w:val="20"/>
                <w:szCs w:val="20"/>
              </w:rPr>
              <w:t>资产</w:t>
            </w:r>
            <w:r>
              <w:rPr>
                <w:rFonts w:ascii="Microsoft JhengHei" w:hAnsi="Microsoft JhengHei" w:cs="Microsoft JhengHei" w:eastAsia="Microsoft JhengHei" w:hint="default"/>
                <w:b/>
                <w:bCs/>
                <w:w w:val="105"/>
                <w:sz w:val="20"/>
                <w:szCs w:val="20"/>
              </w:rPr>
              <w:t>收</w:t>
            </w:r>
            <w:r>
              <w:rPr>
                <w:rFonts w:ascii="Microsoft JhengHei" w:hAnsi="Microsoft JhengHei" w:cs="Microsoft JhengHei" w:eastAsia="Microsoft JhengHei" w:hint="default"/>
                <w:b/>
                <w:bCs/>
                <w:w w:val="105"/>
                <w:sz w:val="20"/>
                <w:szCs w:val="20"/>
              </w:rPr>
              <w:t>益</w:t>
            </w:r>
            <w:r>
              <w:rPr>
                <w:rFonts w:ascii="Microsoft JhengHei" w:hAnsi="Microsoft JhengHei" w:cs="Microsoft JhengHei" w:eastAsia="Microsoft JhengHei" w:hint="default"/>
                <w:b/>
                <w:bCs/>
                <w:w w:val="105"/>
                <w:sz w:val="20"/>
                <w:szCs w:val="20"/>
              </w:rPr>
              <w:t>率</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b/>
                <w:bCs/>
                <w:w w:val="105"/>
                <w:sz w:val="20"/>
                <w:szCs w:val="20"/>
              </w:rPr>
              <w:t>Ⅱ</w:t>
            </w:r>
            <w:r>
              <w:rPr>
                <w:rFonts w:ascii="Microsoft JhengHei" w:hAnsi="Microsoft JhengHei" w:cs="Microsoft JhengHei" w:eastAsia="Microsoft JhengHei" w:hint="default"/>
                <w:b/>
                <w:bCs/>
                <w:w w:val="105"/>
                <w:sz w:val="20"/>
                <w:szCs w:val="20"/>
              </w:rPr>
              <w:t>）</w:t>
            </w:r>
            <w:r>
              <w:rPr>
                <w:rFonts w:ascii="Microsoft JhengHei" w:hAnsi="Microsoft JhengHei" w:cs="Microsoft JhengHei" w:eastAsia="Microsoft JhengHei" w:hint="default"/>
                <w:sz w:val="20"/>
                <w:szCs w:val="20"/>
              </w:rPr>
            </w:r>
          </w:p>
        </w:tc>
        <w:tc>
          <w:tcPr>
            <w:tcW w:w="1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left="100" w:right="0"/>
              <w:jc w:val="left"/>
              <w:rPr>
                <w:rFonts w:ascii="Courier New" w:hAnsi="Courier New" w:cs="Courier New" w:eastAsia="Courier New" w:hint="default"/>
                <w:sz w:val="20"/>
                <w:szCs w:val="20"/>
              </w:rPr>
            </w:pPr>
            <w:r>
              <w:rPr>
                <w:rFonts w:ascii="Courier New" w:hAnsi="Courier New" w:cs="Courier New" w:eastAsia="Courier New" w:hint="default"/>
                <w:sz w:val="20"/>
                <w:szCs w:val="20"/>
              </w:rPr>
              <w:t>15=3</w:t>
            </w:r>
            <w:r>
              <w:rPr>
                <w:rFonts w:ascii="宋体" w:hAnsi="宋体" w:cs="宋体" w:eastAsia="宋体" w:hint="default"/>
                <w:sz w:val="20"/>
                <w:szCs w:val="20"/>
              </w:rPr>
              <w:t>÷</w:t>
            </w:r>
            <w:r>
              <w:rPr>
                <w:rFonts w:ascii="Courier New" w:hAnsi="Courier New" w:cs="Courier New" w:eastAsia="Courier New" w:hint="default"/>
                <w:sz w:val="20"/>
                <w:szCs w:val="20"/>
              </w:rPr>
              <w:t>13</w:t>
            </w:r>
          </w:p>
        </w:tc>
        <w:tc>
          <w:tcPr>
            <w:tcW w:w="20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6"/>
              <w:ind w:right="95"/>
              <w:jc w:val="right"/>
              <w:rPr>
                <w:rFonts w:ascii="Courier New" w:hAnsi="Courier New" w:cs="Courier New" w:eastAsia="Courier New" w:hint="default"/>
                <w:sz w:val="20"/>
                <w:szCs w:val="20"/>
              </w:rPr>
            </w:pPr>
            <w:r>
              <w:rPr>
                <w:rFonts w:ascii="Courier New"/>
                <w:spacing w:val="-1"/>
                <w:w w:val="85"/>
                <w:sz w:val="20"/>
              </w:rPr>
              <w:t>16.29%</w:t>
            </w:r>
            <w:r>
              <w:rPr>
                <w:rFonts w:ascii="Courier New"/>
                <w:sz w:val="20"/>
              </w:rPr>
            </w:r>
          </w:p>
        </w:tc>
        <w:tc>
          <w:tcPr>
            <w:tcW w:w="23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6"/>
              <w:ind w:right="103"/>
              <w:jc w:val="right"/>
              <w:rPr>
                <w:rFonts w:ascii="Courier New" w:hAnsi="Courier New" w:cs="Courier New" w:eastAsia="Courier New" w:hint="default"/>
                <w:sz w:val="20"/>
                <w:szCs w:val="20"/>
              </w:rPr>
            </w:pPr>
            <w:r>
              <w:rPr>
                <w:rFonts w:ascii="Courier New"/>
                <w:spacing w:val="-1"/>
                <w:w w:val="85"/>
                <w:sz w:val="20"/>
              </w:rPr>
              <w:t>17.70%</w:t>
            </w:r>
            <w:r>
              <w:rPr>
                <w:rFonts w:ascii="Courier New"/>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pStyle w:val="BodyText"/>
        <w:spacing w:line="290" w:lineRule="auto" w:before="33"/>
        <w:ind w:left="1982" w:right="695" w:hanging="231"/>
        <w:jc w:val="left"/>
      </w:pPr>
      <w:r>
        <w:rPr>
          <w:rFonts w:ascii="宋体" w:hAnsi="宋体" w:cs="宋体" w:eastAsia="宋体" w:hint="default"/>
          <w:color w:val="363636"/>
        </w:rPr>
        <w:t>十三</w:t>
      </w:r>
      <w:r>
        <w:rPr>
          <w:color w:val="363636"/>
        </w:rPr>
        <w:t>、</w:t>
      </w:r>
      <w:r>
        <w:rPr/>
        <w:t>财务报</w:t>
      </w:r>
      <w:r>
        <w:rPr>
          <w:rFonts w:ascii="宋体" w:hAnsi="宋体" w:cs="宋体" w:eastAsia="宋体" w:hint="default"/>
        </w:rPr>
        <w:t>表</w:t>
      </w:r>
      <w:r>
        <w:rPr/>
        <w:t>的</w:t>
      </w:r>
      <w:r>
        <w:rPr>
          <w:rFonts w:ascii="宋体" w:hAnsi="宋体" w:cs="宋体" w:eastAsia="宋体" w:hint="default"/>
        </w:rPr>
        <w:t>批</w:t>
      </w:r>
      <w:r>
        <w:rPr/>
        <w:t>准</w:t>
      </w:r>
      <w:r>
        <w:rPr>
          <w:spacing w:val="-78"/>
        </w:rPr>
        <w:t> </w:t>
      </w:r>
      <w:r>
        <w:rPr>
          <w:w w:val="95"/>
        </w:rPr>
        <w:t>本财务报</w:t>
      </w:r>
      <w:r>
        <w:rPr>
          <w:rFonts w:ascii="宋体" w:hAnsi="宋体" w:cs="宋体" w:eastAsia="宋体" w:hint="default"/>
          <w:w w:val="95"/>
        </w:rPr>
        <w:t>表</w:t>
      </w:r>
      <w:r>
        <w:rPr>
          <w:rFonts w:ascii="宋体" w:hAnsi="宋体" w:cs="宋体" w:eastAsia="宋体" w:hint="default"/>
          <w:w w:val="95"/>
        </w:rPr>
        <w:t>业</w:t>
      </w:r>
      <w:r>
        <w:rPr>
          <w:rFonts w:ascii="宋体" w:hAnsi="宋体" w:cs="宋体" w:eastAsia="宋体" w:hint="default"/>
          <w:w w:val="95"/>
        </w:rPr>
        <w:t>经</w:t>
      </w:r>
      <w:r>
        <w:rPr>
          <w:w w:val="95"/>
        </w:rPr>
        <w:t>本公司董事会</w:t>
      </w:r>
      <w:r>
        <w:rPr>
          <w:rFonts w:ascii="宋体" w:hAnsi="宋体" w:cs="宋体" w:eastAsia="宋体" w:hint="default"/>
          <w:w w:val="95"/>
        </w:rPr>
        <w:t>于</w:t>
      </w:r>
      <w:r>
        <w:rPr>
          <w:rFonts w:ascii="Courier New" w:hAnsi="Courier New" w:cs="Courier New" w:eastAsia="Courier New" w:hint="default"/>
          <w:w w:val="95"/>
        </w:rPr>
        <w:t>2010</w:t>
      </w:r>
      <w:r>
        <w:rPr>
          <w:w w:val="95"/>
        </w:rPr>
        <w:t>年</w:t>
      </w:r>
      <w:r>
        <w:rPr>
          <w:rFonts w:ascii="Courier New" w:hAnsi="Courier New" w:cs="Courier New" w:eastAsia="Courier New" w:hint="default"/>
          <w:w w:val="95"/>
        </w:rPr>
        <w:t>3</w:t>
      </w:r>
      <w:r>
        <w:rPr>
          <w:rFonts w:ascii="宋体" w:hAnsi="宋体" w:cs="宋体" w:eastAsia="宋体" w:hint="default"/>
          <w:w w:val="95"/>
        </w:rPr>
        <w:t>月</w:t>
      </w:r>
      <w:r>
        <w:rPr>
          <w:rFonts w:ascii="Courier New" w:hAnsi="Courier New" w:cs="Courier New" w:eastAsia="Courier New" w:hint="default"/>
          <w:w w:val="95"/>
        </w:rPr>
        <w:t>4</w:t>
      </w:r>
      <w:r>
        <w:rPr>
          <w:rFonts w:ascii="宋体" w:hAnsi="宋体" w:cs="宋体" w:eastAsia="宋体" w:hint="default"/>
          <w:w w:val="95"/>
        </w:rPr>
        <w:t>日</w:t>
      </w:r>
      <w:r>
        <w:rPr>
          <w:rFonts w:ascii="宋体" w:hAnsi="宋体" w:cs="宋体" w:eastAsia="宋体" w:hint="default"/>
          <w:w w:val="95"/>
        </w:rPr>
        <w:t>决</w:t>
      </w:r>
      <w:r>
        <w:rPr>
          <w:w w:val="95"/>
        </w:rPr>
        <w:t>议</w:t>
      </w:r>
      <w:r>
        <w:rPr>
          <w:rFonts w:ascii="宋体" w:hAnsi="宋体" w:cs="宋体" w:eastAsia="宋体" w:hint="default"/>
          <w:w w:val="95"/>
        </w:rPr>
        <w:t>批</w:t>
      </w:r>
      <w:r>
        <w:rPr>
          <w:w w:val="95"/>
        </w:rPr>
        <w:t>准。</w:t>
      </w:r>
      <w:r>
        <w:rPr/>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pStyle w:val="Heading4"/>
        <w:tabs>
          <w:tab w:pos="4099" w:val="left" w:leader="none"/>
          <w:tab w:pos="7967" w:val="left" w:leader="none"/>
        </w:tabs>
        <w:spacing w:line="240" w:lineRule="auto" w:before="187"/>
        <w:ind w:left="1516" w:right="0"/>
        <w:jc w:val="left"/>
        <w:rPr>
          <w:rFonts w:ascii="Microsoft JhengHei" w:hAnsi="Microsoft JhengHei" w:cs="Microsoft JhengHei" w:eastAsia="Microsoft JhengHei" w:hint="default"/>
          <w:b w:val="0"/>
          <w:bCs w:val="0"/>
        </w:rPr>
      </w:pPr>
      <w:r>
        <w:rPr>
          <w:spacing w:val="-2"/>
        </w:rPr>
        <w:t>法定</w:t>
      </w:r>
      <w:r>
        <w:rPr>
          <w:rFonts w:ascii="Microsoft JhengHei" w:hAnsi="Microsoft JhengHei" w:cs="Microsoft JhengHei" w:eastAsia="Microsoft JhengHei" w:hint="default"/>
          <w:spacing w:val="-2"/>
        </w:rPr>
        <w:t>代</w:t>
      </w:r>
      <w:r>
        <w:rPr>
          <w:rFonts w:ascii="Microsoft JhengHei" w:hAnsi="Microsoft JhengHei" w:cs="Microsoft JhengHei" w:eastAsia="Microsoft JhengHei" w:hint="default"/>
          <w:spacing w:val="-2"/>
        </w:rPr>
        <w:t>表人：</w:t>
        <w:tab/>
      </w:r>
      <w:r>
        <w:rPr>
          <w:spacing w:val="-1"/>
        </w:rPr>
        <w:t>主</w:t>
      </w:r>
      <w:r>
        <w:rPr>
          <w:rFonts w:ascii="Microsoft JhengHei" w:hAnsi="Microsoft JhengHei" w:cs="Microsoft JhengHei" w:eastAsia="Microsoft JhengHei" w:hint="default"/>
          <w:spacing w:val="-1"/>
        </w:rPr>
        <w:t>管会计工</w:t>
      </w:r>
      <w:r>
        <w:rPr>
          <w:rFonts w:ascii="Microsoft JhengHei" w:hAnsi="Microsoft JhengHei" w:cs="Microsoft JhengHei" w:eastAsia="Microsoft JhengHei" w:hint="default"/>
          <w:spacing w:val="-1"/>
        </w:rPr>
        <w:t>作</w:t>
      </w:r>
      <w:r>
        <w:rPr>
          <w:spacing w:val="-1"/>
        </w:rPr>
        <w:t>的</w:t>
      </w:r>
      <w:r>
        <w:rPr>
          <w:rFonts w:ascii="Microsoft JhengHei" w:hAnsi="Microsoft JhengHei" w:cs="Microsoft JhengHei" w:eastAsia="Microsoft JhengHei" w:hint="default"/>
          <w:spacing w:val="-1"/>
        </w:rPr>
        <w:t>负</w:t>
      </w:r>
      <w:r>
        <w:rPr>
          <w:rFonts w:ascii="Microsoft JhengHei" w:hAnsi="Microsoft JhengHei" w:cs="Microsoft JhengHei" w:eastAsia="Microsoft JhengHei" w:hint="default"/>
          <w:spacing w:val="-1"/>
        </w:rPr>
        <w:t>责</w:t>
      </w:r>
      <w:r>
        <w:rPr>
          <w:rFonts w:ascii="Microsoft JhengHei" w:hAnsi="Microsoft JhengHei" w:cs="Microsoft JhengHei" w:eastAsia="Microsoft JhengHei" w:hint="default"/>
          <w:spacing w:val="-1"/>
        </w:rPr>
        <w:t>人：</w:t>
        <w:tab/>
      </w:r>
      <w:r>
        <w:rPr>
          <w:rFonts w:ascii="Microsoft JhengHei" w:hAnsi="Microsoft JhengHei" w:cs="Microsoft JhengHei" w:eastAsia="Microsoft JhengHei" w:hint="default"/>
          <w:spacing w:val="-2"/>
        </w:rPr>
        <w:t>会计</w:t>
      </w:r>
      <w:r>
        <w:rPr>
          <w:rFonts w:ascii="Microsoft JhengHei" w:hAnsi="Microsoft JhengHei" w:cs="Microsoft JhengHei" w:eastAsia="Microsoft JhengHei" w:hint="default"/>
          <w:spacing w:val="-2"/>
        </w:rPr>
        <w:t>机</w:t>
      </w:r>
      <w:r>
        <w:rPr>
          <w:rFonts w:ascii="Microsoft JhengHei" w:hAnsi="Microsoft JhengHei" w:cs="Microsoft JhengHei" w:eastAsia="Microsoft JhengHei" w:hint="default"/>
          <w:spacing w:val="-2"/>
        </w:rPr>
        <w:t>构负</w:t>
      </w:r>
      <w:r>
        <w:rPr>
          <w:rFonts w:ascii="Microsoft JhengHei" w:hAnsi="Microsoft JhengHei" w:cs="Microsoft JhengHei" w:eastAsia="Microsoft JhengHei" w:hint="default"/>
          <w:spacing w:val="-2"/>
        </w:rPr>
        <w:t>责</w:t>
      </w:r>
      <w:r>
        <w:rPr>
          <w:rFonts w:ascii="Microsoft JhengHei" w:hAnsi="Microsoft JhengHei" w:cs="Microsoft JhengHei" w:eastAsia="Microsoft JhengHei" w:hint="default"/>
          <w:spacing w:val="-2"/>
        </w:rPr>
        <w:t>人：</w:t>
      </w:r>
      <w:r>
        <w:rPr>
          <w:rFonts w:ascii="Microsoft JhengHei" w:hAnsi="Microsoft JhengHei" w:cs="Microsoft JhengHei" w:eastAsia="Microsoft JhengHei" w:hint="default"/>
          <w:b w:val="0"/>
          <w:bCs w:val="0"/>
          <w:spacing w:val="-2"/>
        </w:rPr>
      </w:r>
    </w:p>
    <w:p>
      <w:pPr>
        <w:spacing w:line="240" w:lineRule="auto" w:before="0"/>
        <w:rPr>
          <w:rFonts w:ascii="Microsoft JhengHei" w:hAnsi="Microsoft JhengHei" w:cs="Microsoft JhengHei" w:eastAsia="Microsoft JhengHei" w:hint="default"/>
          <w:b/>
          <w:bCs/>
          <w:sz w:val="24"/>
          <w:szCs w:val="24"/>
        </w:rPr>
      </w:pPr>
    </w:p>
    <w:p>
      <w:pPr>
        <w:spacing w:line="240" w:lineRule="auto" w:before="0"/>
        <w:rPr>
          <w:rFonts w:ascii="Microsoft JhengHei" w:hAnsi="Microsoft JhengHei" w:cs="Microsoft JhengHei" w:eastAsia="Microsoft JhengHei" w:hint="default"/>
          <w:b/>
          <w:bCs/>
          <w:sz w:val="24"/>
          <w:szCs w:val="24"/>
        </w:rPr>
      </w:pPr>
    </w:p>
    <w:p>
      <w:pPr>
        <w:spacing w:line="240" w:lineRule="auto" w:before="4"/>
        <w:rPr>
          <w:rFonts w:ascii="Microsoft JhengHei" w:hAnsi="Microsoft JhengHei" w:cs="Microsoft JhengHei" w:eastAsia="Microsoft JhengHei" w:hint="default"/>
          <w:b/>
          <w:bCs/>
          <w:sz w:val="33"/>
          <w:szCs w:val="33"/>
        </w:rPr>
      </w:pPr>
    </w:p>
    <w:p>
      <w:pPr>
        <w:spacing w:before="0"/>
        <w:ind w:left="0" w:right="823" w:firstLine="0"/>
        <w:jc w:val="right"/>
        <w:rPr>
          <w:rFonts w:ascii="Microsoft JhengHei" w:hAnsi="Microsoft JhengHei" w:cs="Microsoft JhengHei" w:eastAsia="Microsoft JhengHei" w:hint="default"/>
          <w:sz w:val="23"/>
          <w:szCs w:val="23"/>
        </w:rPr>
      </w:pPr>
      <w:r>
        <w:rPr>
          <w:rFonts w:ascii="Microsoft JhengHei" w:hAnsi="Microsoft JhengHei" w:cs="Microsoft JhengHei" w:eastAsia="Microsoft JhengHei" w:hint="default"/>
          <w:b/>
          <w:bCs/>
          <w:spacing w:val="-1"/>
          <w:sz w:val="23"/>
          <w:szCs w:val="23"/>
        </w:rPr>
        <w:t>江苏中南建设集团股份有限公司</w:t>
      </w:r>
      <w:r>
        <w:rPr>
          <w:rFonts w:ascii="Microsoft JhengHei" w:hAnsi="Microsoft JhengHei" w:cs="Microsoft JhengHei" w:eastAsia="Microsoft JhengHei" w:hint="default"/>
          <w:sz w:val="23"/>
          <w:szCs w:val="23"/>
        </w:rPr>
      </w:r>
    </w:p>
    <w:p>
      <w:pPr>
        <w:spacing w:before="55"/>
        <w:ind w:left="0" w:right="791" w:firstLine="0"/>
        <w:jc w:val="right"/>
        <w:rPr>
          <w:rFonts w:ascii="Microsoft JhengHei" w:hAnsi="Microsoft JhengHei" w:cs="Microsoft JhengHei" w:eastAsia="Microsoft JhengHei" w:hint="default"/>
          <w:sz w:val="23"/>
          <w:szCs w:val="23"/>
        </w:rPr>
      </w:pPr>
      <w:r>
        <w:rPr>
          <w:rFonts w:ascii="Courier New" w:hAnsi="Courier New" w:cs="Courier New" w:eastAsia="Courier New" w:hint="default"/>
          <w:b/>
          <w:bCs/>
          <w:w w:val="90"/>
          <w:sz w:val="23"/>
          <w:szCs w:val="23"/>
        </w:rPr>
        <w:t>2010</w:t>
      </w:r>
      <w:r>
        <w:rPr>
          <w:rFonts w:ascii="Microsoft JhengHei" w:hAnsi="Microsoft JhengHei" w:cs="Microsoft JhengHei" w:eastAsia="Microsoft JhengHei" w:hint="default"/>
          <w:b/>
          <w:bCs/>
          <w:w w:val="90"/>
          <w:sz w:val="23"/>
          <w:szCs w:val="23"/>
        </w:rPr>
        <w:t>年</w:t>
      </w:r>
      <w:r>
        <w:rPr>
          <w:rFonts w:ascii="Courier New" w:hAnsi="Courier New" w:cs="Courier New" w:eastAsia="Courier New" w:hint="default"/>
          <w:b/>
          <w:bCs/>
          <w:w w:val="90"/>
          <w:sz w:val="23"/>
          <w:szCs w:val="23"/>
        </w:rPr>
        <w:t>3</w:t>
      </w:r>
      <w:r>
        <w:rPr>
          <w:rFonts w:ascii="Microsoft JhengHei" w:hAnsi="Microsoft JhengHei" w:cs="Microsoft JhengHei" w:eastAsia="Microsoft JhengHei" w:hint="default"/>
          <w:b/>
          <w:bCs/>
          <w:w w:val="90"/>
          <w:sz w:val="23"/>
          <w:szCs w:val="23"/>
        </w:rPr>
        <w:t>月</w:t>
      </w:r>
      <w:r>
        <w:rPr>
          <w:rFonts w:ascii="Courier New" w:hAnsi="Courier New" w:cs="Courier New" w:eastAsia="Courier New" w:hint="default"/>
          <w:b/>
          <w:bCs/>
          <w:w w:val="90"/>
          <w:sz w:val="23"/>
          <w:szCs w:val="23"/>
        </w:rPr>
        <w:t>4</w:t>
      </w:r>
      <w:r>
        <w:rPr>
          <w:rFonts w:ascii="Microsoft JhengHei" w:hAnsi="Microsoft JhengHei" w:cs="Microsoft JhengHei" w:eastAsia="Microsoft JhengHei" w:hint="default"/>
          <w:b/>
          <w:bCs/>
          <w:w w:val="90"/>
          <w:sz w:val="23"/>
          <w:szCs w:val="23"/>
        </w:rPr>
        <w:t>日</w:t>
      </w:r>
      <w:r>
        <w:rPr>
          <w:rFonts w:ascii="Microsoft JhengHei" w:hAnsi="Microsoft JhengHei" w:cs="Microsoft JhengHei" w:eastAsia="Microsoft JhengHei" w:hint="default"/>
          <w:sz w:val="23"/>
          <w:szCs w:val="23"/>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7"/>
          <w:szCs w:val="27"/>
        </w:rPr>
      </w:pPr>
    </w:p>
    <w:p>
      <w:pPr>
        <w:spacing w:before="84"/>
        <w:ind w:left="0" w:right="377" w:firstLine="0"/>
        <w:jc w:val="right"/>
        <w:rPr>
          <w:rFonts w:ascii="Times New Roman" w:hAnsi="Times New Roman" w:cs="Times New Roman" w:eastAsia="Times New Roman" w:hint="default"/>
          <w:sz w:val="17"/>
          <w:szCs w:val="17"/>
        </w:rPr>
      </w:pPr>
      <w:r>
        <w:rPr>
          <w:rFonts w:ascii="Times New Roman"/>
          <w:sz w:val="17"/>
        </w:rPr>
        <w:t>171</w:t>
      </w:r>
    </w:p>
    <w:p>
      <w:pPr>
        <w:spacing w:after="0"/>
        <w:jc w:val="right"/>
        <w:rPr>
          <w:rFonts w:ascii="Times New Roman" w:hAnsi="Times New Roman" w:cs="Times New Roman" w:eastAsia="Times New Roman" w:hint="default"/>
          <w:sz w:val="17"/>
          <w:szCs w:val="17"/>
        </w:rPr>
        <w:sectPr>
          <w:pgSz w:w="11900" w:h="16840"/>
          <w:pgMar w:header="1447" w:footer="246" w:top="1680" w:bottom="440" w:left="240" w:right="134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ind w:left="4560" w:right="0"/>
        <w:jc w:val="left"/>
        <w:rPr>
          <w:rFonts w:ascii="Microsoft JhengHei" w:hAnsi="Microsoft JhengHei" w:cs="Microsoft JhengHei" w:eastAsia="Microsoft JhengHei" w:hint="default"/>
          <w:b w:val="0"/>
          <w:bCs w:val="0"/>
        </w:rPr>
      </w:pPr>
      <w:bookmarkStart w:name="_TOC_250000" w:id="11"/>
      <w:r>
        <w:rPr>
          <w:spacing w:val="3"/>
        </w:rPr>
        <w:t>第十二节</w:t>
      </w:r>
      <w:r>
        <w:rPr>
          <w:spacing w:val="67"/>
        </w:rPr>
        <w:t> </w:t>
      </w:r>
      <w:r>
        <w:rPr>
          <w:rFonts w:ascii="Microsoft JhengHei" w:hAnsi="Microsoft JhengHei" w:cs="Microsoft JhengHei" w:eastAsia="Microsoft JhengHei" w:hint="default"/>
          <w:spacing w:val="4"/>
        </w:rPr>
        <w:t>备查文件</w:t>
      </w:r>
      <w:bookmarkEnd w:id="11"/>
      <w:r>
        <w:rPr>
          <w:rFonts w:ascii="Microsoft JhengHei" w:hAnsi="Microsoft JhengHei" w:cs="Microsoft JhengHei" w:eastAsia="Microsoft JhengHei" w:hint="default"/>
          <w:b w:val="0"/>
          <w:bCs w:val="0"/>
        </w:rPr>
      </w:r>
    </w:p>
    <w:p>
      <w:pPr>
        <w:pStyle w:val="BodyText"/>
        <w:spacing w:line="362" w:lineRule="auto" w:before="99"/>
        <w:ind w:right="0"/>
        <w:jc w:val="left"/>
      </w:pPr>
      <w:r>
        <w:rPr>
          <w:rFonts w:ascii="宋体" w:hAnsi="宋体" w:cs="宋体" w:eastAsia="宋体" w:hint="default"/>
          <w:spacing w:val="-2"/>
        </w:rPr>
        <w:t>一</w:t>
      </w:r>
      <w:r>
        <w:rPr>
          <w:spacing w:val="-2"/>
        </w:rPr>
        <w:t>、载有法</w:t>
      </w:r>
      <w:r>
        <w:rPr>
          <w:rFonts w:ascii="宋体" w:hAnsi="宋体" w:cs="宋体" w:eastAsia="宋体" w:hint="default"/>
          <w:spacing w:val="-2"/>
        </w:rPr>
        <w:t>定代表</w:t>
      </w:r>
      <w:r>
        <w:rPr>
          <w:spacing w:val="-2"/>
        </w:rPr>
        <w:t>人、</w:t>
      </w:r>
      <w:r>
        <w:rPr>
          <w:rFonts w:ascii="宋体" w:hAnsi="宋体" w:cs="宋体" w:eastAsia="宋体" w:hint="default"/>
          <w:spacing w:val="-2"/>
        </w:rPr>
        <w:t>主</w:t>
      </w:r>
      <w:r>
        <w:rPr>
          <w:spacing w:val="-2"/>
        </w:rPr>
        <w:t>管会计</w:t>
      </w:r>
      <w:r>
        <w:rPr>
          <w:rFonts w:ascii="宋体" w:hAnsi="宋体" w:cs="宋体" w:eastAsia="宋体" w:hint="default"/>
          <w:spacing w:val="-2"/>
        </w:rPr>
        <w:t>工</w:t>
      </w:r>
      <w:r>
        <w:rPr>
          <w:rFonts w:ascii="宋体" w:hAnsi="宋体" w:cs="宋体" w:eastAsia="宋体" w:hint="default"/>
          <w:spacing w:val="-2"/>
        </w:rPr>
        <w:t>作</w:t>
      </w:r>
      <w:r>
        <w:rPr>
          <w:spacing w:val="-2"/>
        </w:rPr>
        <w:t>负责人、会计</w:t>
      </w:r>
      <w:r>
        <w:rPr>
          <w:rFonts w:ascii="宋体" w:hAnsi="宋体" w:cs="宋体" w:eastAsia="宋体" w:hint="default"/>
          <w:spacing w:val="-2"/>
        </w:rPr>
        <w:t>机构</w:t>
      </w:r>
      <w:r>
        <w:rPr>
          <w:spacing w:val="-2"/>
        </w:rPr>
        <w:t>负责人</w:t>
      </w:r>
      <w:r>
        <w:rPr>
          <w:rFonts w:ascii="宋体" w:hAnsi="宋体" w:cs="宋体" w:eastAsia="宋体" w:hint="default"/>
          <w:spacing w:val="-2"/>
        </w:rPr>
        <w:t>（</w:t>
      </w:r>
      <w:r>
        <w:rPr>
          <w:spacing w:val="-2"/>
        </w:rPr>
        <w:t>会计</w:t>
      </w:r>
      <w:r>
        <w:rPr>
          <w:rFonts w:ascii="宋体" w:hAnsi="宋体" w:cs="宋体" w:eastAsia="宋体" w:hint="default"/>
          <w:spacing w:val="-2"/>
        </w:rPr>
        <w:t>主</w:t>
      </w:r>
      <w:r>
        <w:rPr>
          <w:spacing w:val="-2"/>
        </w:rPr>
        <w:t>管人员</w:t>
      </w:r>
      <w:r>
        <w:rPr>
          <w:rFonts w:ascii="宋体" w:hAnsi="宋体" w:cs="宋体" w:eastAsia="宋体" w:hint="default"/>
          <w:spacing w:val="-2"/>
        </w:rPr>
        <w:t>）</w:t>
      </w:r>
      <w:r>
        <w:rPr>
          <w:rFonts w:ascii="宋体" w:hAnsi="宋体" w:cs="宋体" w:eastAsia="宋体" w:hint="default"/>
          <w:spacing w:val="-2"/>
        </w:rPr>
        <w:t>签</w:t>
      </w:r>
      <w:r>
        <w:rPr>
          <w:rFonts w:ascii="宋体" w:hAnsi="宋体" w:cs="宋体" w:eastAsia="宋体" w:hint="default"/>
          <w:spacing w:val="79"/>
        </w:rPr>
        <w:t> </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的财务报</w:t>
      </w:r>
      <w:r>
        <w:rPr>
          <w:rFonts w:ascii="宋体" w:hAnsi="宋体" w:cs="宋体" w:eastAsia="宋体" w:hint="default"/>
        </w:rPr>
        <w:t>表</w:t>
      </w:r>
      <w:r>
        <w:rPr/>
        <w:t>。</w:t>
      </w:r>
      <w:r>
        <w:rPr>
          <w:spacing w:val="-83"/>
        </w:rPr>
        <w:t> </w:t>
      </w:r>
      <w:r>
        <w:rPr>
          <w:rFonts w:ascii="宋体" w:hAnsi="宋体" w:cs="宋体" w:eastAsia="宋体" w:hint="default"/>
        </w:rPr>
        <w:t>二</w:t>
      </w:r>
      <w:r>
        <w:rPr/>
        <w:t>、载有会计师事务所</w:t>
      </w:r>
      <w:r>
        <w:rPr>
          <w:rFonts w:ascii="宋体" w:hAnsi="宋体" w:cs="宋体" w:eastAsia="宋体" w:hint="default"/>
        </w:rPr>
        <w:t>盖</w:t>
      </w:r>
      <w:r>
        <w:rPr>
          <w:rFonts w:ascii="宋体" w:hAnsi="宋体" w:cs="宋体" w:eastAsia="宋体" w:hint="default"/>
        </w:rPr>
        <w:t>章</w:t>
      </w:r>
      <w:r>
        <w:rPr/>
        <w:t>、</w:t>
      </w:r>
      <w:r>
        <w:rPr>
          <w:rFonts w:ascii="宋体" w:hAnsi="宋体" w:cs="宋体" w:eastAsia="宋体" w:hint="default"/>
        </w:rPr>
        <w:t>注册</w:t>
      </w:r>
      <w:r>
        <w:rPr/>
        <w:t>会计师</w:t>
      </w:r>
      <w:r>
        <w:rPr>
          <w:rFonts w:ascii="宋体" w:hAnsi="宋体" w:cs="宋体" w:eastAsia="宋体" w:hint="default"/>
        </w:rPr>
        <w:t>签</w:t>
      </w:r>
      <w:r>
        <w:rPr>
          <w:rFonts w:ascii="宋体" w:hAnsi="宋体" w:cs="宋体" w:eastAsia="宋体" w:hint="default"/>
        </w:rPr>
        <w:t>名</w:t>
      </w:r>
      <w:r>
        <w:rPr/>
        <w:t>并</w:t>
      </w:r>
      <w:r>
        <w:rPr>
          <w:rFonts w:ascii="宋体" w:hAnsi="宋体" w:cs="宋体" w:eastAsia="宋体" w:hint="default"/>
        </w:rPr>
        <w:t>盖</w:t>
      </w:r>
      <w:r>
        <w:rPr>
          <w:rFonts w:ascii="宋体" w:hAnsi="宋体" w:cs="宋体" w:eastAsia="宋体" w:hint="default"/>
        </w:rPr>
        <w:t>章</w:t>
      </w:r>
      <w:r>
        <w:rPr/>
        <w:t>的审计报告</w:t>
      </w:r>
      <w:r>
        <w:rPr>
          <w:rFonts w:ascii="宋体" w:hAnsi="宋体" w:cs="宋体" w:eastAsia="宋体" w:hint="default"/>
        </w:rPr>
        <w:t>原</w:t>
      </w:r>
      <w:r>
        <w:rPr>
          <w:rFonts w:ascii="宋体" w:hAnsi="宋体" w:cs="宋体" w:eastAsia="宋体" w:hint="default"/>
        </w:rPr>
        <w:t>件</w:t>
      </w:r>
      <w:r>
        <w:rPr/>
        <w:t>。</w:t>
      </w:r>
      <w:r>
        <w:rPr>
          <w:spacing w:val="-9"/>
        </w:rPr>
        <w:t> </w:t>
      </w:r>
      <w:r>
        <w:rPr>
          <w:rFonts w:ascii="宋体" w:hAnsi="宋体" w:cs="宋体" w:eastAsia="宋体" w:hint="default"/>
          <w:spacing w:val="-2"/>
        </w:rPr>
        <w:t>三</w:t>
      </w:r>
      <w:r>
        <w:rPr>
          <w:spacing w:val="-2"/>
        </w:rPr>
        <w:t>、报告</w:t>
      </w:r>
      <w:r>
        <w:rPr>
          <w:rFonts w:ascii="宋体" w:hAnsi="宋体" w:cs="宋体" w:eastAsia="宋体" w:hint="default"/>
          <w:spacing w:val="-2"/>
        </w:rPr>
        <w:t>期</w:t>
      </w:r>
      <w:r>
        <w:rPr>
          <w:spacing w:val="-2"/>
        </w:rPr>
        <w:t>内在</w:t>
      </w:r>
      <w:r>
        <w:rPr>
          <w:rFonts w:ascii="宋体" w:hAnsi="宋体" w:cs="宋体" w:eastAsia="宋体" w:hint="default"/>
          <w:spacing w:val="-2"/>
        </w:rPr>
        <w:t>中</w:t>
      </w:r>
      <w:r>
        <w:rPr>
          <w:rFonts w:ascii="宋体" w:hAnsi="宋体" w:cs="宋体" w:eastAsia="宋体" w:hint="default"/>
          <w:spacing w:val="-2"/>
        </w:rPr>
        <w:t>国</w:t>
      </w:r>
      <w:r>
        <w:rPr>
          <w:spacing w:val="-2"/>
        </w:rPr>
        <w:t>证监会</w:t>
      </w:r>
      <w:r>
        <w:rPr>
          <w:rFonts w:ascii="宋体" w:hAnsi="宋体" w:cs="宋体" w:eastAsia="宋体" w:hint="default"/>
          <w:spacing w:val="-2"/>
        </w:rPr>
        <w:t>指</w:t>
      </w:r>
      <w:r>
        <w:rPr>
          <w:rFonts w:ascii="宋体" w:hAnsi="宋体" w:cs="宋体" w:eastAsia="宋体" w:hint="default"/>
          <w:spacing w:val="-2"/>
        </w:rPr>
        <w:t>定</w:t>
      </w:r>
      <w:r>
        <w:rPr>
          <w:spacing w:val="-2"/>
        </w:rPr>
        <w:t>报</w:t>
      </w:r>
      <w:r>
        <w:rPr>
          <w:rFonts w:ascii="宋体" w:hAnsi="宋体" w:cs="宋体" w:eastAsia="宋体" w:hint="default"/>
          <w:spacing w:val="-2"/>
        </w:rPr>
        <w:t>纸</w:t>
      </w:r>
      <w:r>
        <w:rPr>
          <w:rFonts w:ascii="宋体" w:hAnsi="宋体" w:cs="宋体" w:eastAsia="宋体" w:hint="default"/>
          <w:spacing w:val="-2"/>
        </w:rPr>
        <w:t>上</w:t>
      </w:r>
      <w:r>
        <w:rPr>
          <w:spacing w:val="-2"/>
        </w:rPr>
        <w:t>公</w:t>
      </w:r>
      <w:r>
        <w:rPr>
          <w:rFonts w:ascii="宋体" w:hAnsi="宋体" w:cs="宋体" w:eastAsia="宋体" w:hint="default"/>
          <w:spacing w:val="-2"/>
        </w:rPr>
        <w:t>开披露</w:t>
      </w:r>
      <w:r>
        <w:rPr>
          <w:rFonts w:ascii="宋体" w:hAnsi="宋体" w:cs="宋体" w:eastAsia="宋体" w:hint="default"/>
          <w:spacing w:val="-2"/>
        </w:rPr>
        <w:t>过</w:t>
      </w:r>
      <w:r>
        <w:rPr>
          <w:spacing w:val="-2"/>
        </w:rPr>
        <w:t>的所有公司</w:t>
      </w:r>
      <w:r>
        <w:rPr>
          <w:rFonts w:ascii="宋体" w:hAnsi="宋体" w:cs="宋体" w:eastAsia="宋体" w:hint="default"/>
          <w:spacing w:val="-2"/>
        </w:rPr>
        <w:t>文件</w:t>
      </w:r>
      <w:r>
        <w:rPr>
          <w:spacing w:val="-2"/>
        </w:rPr>
        <w:t>的正本及公告的</w:t>
      </w:r>
      <w:r>
        <w:rPr>
          <w:spacing w:val="84"/>
        </w:rPr>
        <w:t> </w:t>
      </w:r>
      <w:r>
        <w:rPr>
          <w:spacing w:val="84"/>
        </w:rPr>
      </w:r>
      <w:r>
        <w:rPr>
          <w:rFonts w:ascii="宋体" w:hAnsi="宋体" w:cs="宋体" w:eastAsia="宋体" w:hint="default"/>
        </w:rPr>
        <w:t>原</w:t>
      </w:r>
      <w:r>
        <w:rPr>
          <w:rFonts w:ascii="宋体" w:hAnsi="宋体" w:cs="宋体" w:eastAsia="宋体" w:hint="default"/>
        </w:rPr>
        <w:t>稿</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BodyText"/>
        <w:spacing w:line="240" w:lineRule="auto"/>
        <w:ind w:left="0" w:right="146"/>
        <w:jc w:val="right"/>
      </w:pPr>
      <w:r>
        <w:rPr>
          <w:rFonts w:ascii="宋体" w:hAnsi="宋体" w:cs="宋体" w:eastAsia="宋体" w:hint="default"/>
          <w:spacing w:val="-3"/>
        </w:rPr>
        <w:t>江苏中南建设集团股份</w:t>
      </w:r>
      <w:r>
        <w:rPr>
          <w:spacing w:val="-3"/>
        </w:rPr>
        <w:t>有限公司</w:t>
      </w:r>
      <w:r>
        <w:rPr/>
      </w:r>
    </w:p>
    <w:p>
      <w:pPr>
        <w:pStyle w:val="BodyText"/>
        <w:spacing w:line="240" w:lineRule="auto" w:before="150"/>
        <w:ind w:left="0" w:right="146"/>
        <w:jc w:val="right"/>
      </w:pPr>
      <w:r>
        <w:rPr>
          <w:spacing w:val="-3"/>
        </w:rPr>
        <w:t>董事长</w:t>
      </w:r>
      <w:r>
        <w:rPr>
          <w:rFonts w:ascii="宋体" w:hAnsi="宋体" w:cs="宋体" w:eastAsia="宋体" w:hint="default"/>
          <w:spacing w:val="-3"/>
        </w:rPr>
        <w:t>：</w:t>
      </w:r>
      <w:r>
        <w:rPr>
          <w:spacing w:val="-3"/>
        </w:rPr>
        <w:t>陈锦石</w:t>
      </w:r>
      <w:r>
        <w:rPr/>
      </w:r>
    </w:p>
    <w:p>
      <w:pPr>
        <w:pStyle w:val="BodyText"/>
        <w:spacing w:line="240" w:lineRule="auto" w:before="155"/>
        <w:ind w:left="0" w:right="146"/>
        <w:jc w:val="right"/>
        <w:rPr>
          <w:rFonts w:ascii="宋体" w:hAnsi="宋体" w:cs="宋体" w:eastAsia="宋体" w:hint="default"/>
        </w:rPr>
      </w:pPr>
      <w:r>
        <w:rPr>
          <w:rFonts w:ascii="宋体" w:hAnsi="宋体" w:cs="宋体" w:eastAsia="宋体" w:hint="default"/>
          <w:spacing w:val="-3"/>
        </w:rPr>
        <w:t>二</w:t>
      </w:r>
      <w:r>
        <w:rPr>
          <w:rFonts w:ascii="宋体" w:hAnsi="宋体" w:cs="宋体" w:eastAsia="宋体" w:hint="default"/>
          <w:spacing w:val="-3"/>
        </w:rPr>
        <w:t>○</w:t>
      </w:r>
      <w:r>
        <w:rPr>
          <w:rFonts w:ascii="宋体" w:hAnsi="宋体" w:cs="宋体" w:eastAsia="宋体" w:hint="default"/>
          <w:spacing w:val="-3"/>
        </w:rPr>
        <w:t>一</w:t>
      </w:r>
      <w:r>
        <w:rPr>
          <w:rFonts w:ascii="宋体" w:hAnsi="宋体" w:cs="宋体" w:eastAsia="宋体" w:hint="default"/>
          <w:spacing w:val="-3"/>
        </w:rPr>
        <w:t>○</w:t>
      </w:r>
      <w:r>
        <w:rPr>
          <w:spacing w:val="-3"/>
        </w:rPr>
        <w:t>年</w:t>
      </w:r>
      <w:r>
        <w:rPr>
          <w:rFonts w:ascii="宋体" w:hAnsi="宋体" w:cs="宋体" w:eastAsia="宋体" w:hint="default"/>
          <w:spacing w:val="-3"/>
        </w:rPr>
        <w:t>三</w:t>
      </w:r>
      <w:r>
        <w:rPr>
          <w:rFonts w:ascii="宋体" w:hAnsi="宋体" w:cs="宋体" w:eastAsia="宋体" w:hint="default"/>
          <w:spacing w:val="-3"/>
        </w:rPr>
        <w:t>月</w:t>
      </w:r>
      <w:r>
        <w:rPr>
          <w:rFonts w:ascii="宋体" w:hAnsi="宋体" w:cs="宋体" w:eastAsia="宋体" w:hint="default"/>
          <w:spacing w:val="-3"/>
        </w:rPr>
        <w:t>四日</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84"/>
        <w:ind w:left="0" w:right="137" w:firstLine="0"/>
        <w:jc w:val="right"/>
        <w:rPr>
          <w:rFonts w:ascii="Times New Roman" w:hAnsi="Times New Roman" w:cs="Times New Roman" w:eastAsia="Times New Roman" w:hint="default"/>
          <w:sz w:val="17"/>
          <w:szCs w:val="17"/>
        </w:rPr>
      </w:pPr>
      <w:r>
        <w:rPr>
          <w:rFonts w:ascii="Times New Roman"/>
          <w:sz w:val="17"/>
        </w:rPr>
        <w:t>172</w:t>
      </w:r>
    </w:p>
    <w:sectPr>
      <w:pgSz w:w="11900" w:h="16840"/>
      <w:pgMar w:header="1447" w:footer="246" w:top="1680" w:bottom="440" w:left="2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ourier New">
    <w:altName w:val="Courier New"/>
    <w:charset w:val="0"/>
    <w:family w:val="modern"/>
    <w:pitch w:val="fixed"/>
  </w:font>
  <w:font w:name="Arial">
    <w:altName w:val="Arial"/>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7pt;margin-top:818.6875pt;width:356pt;height:14pt;mso-position-horizontal-relative:page;mso-position-vertical-relative:page;z-index:-90148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PDF </w:t>
                </w:r>
                <w:r>
                  <w:rPr>
                    <w:rFonts w:ascii="宋体" w:hAnsi="宋体" w:cs="宋体" w:eastAsia="宋体" w:hint="default"/>
                    <w:sz w:val="24"/>
                    <w:szCs w:val="24"/>
                  </w:rPr>
                  <w:t>文件使用 </w:t>
                </w:r>
                <w:r>
                  <w:rPr>
                    <w:rFonts w:ascii="宋体" w:hAnsi="宋体" w:cs="宋体" w:eastAsia="宋体" w:hint="default"/>
                    <w:sz w:val="24"/>
                    <w:szCs w:val="24"/>
                  </w:rPr>
                  <w:t>"pdfFactory Pro" </w:t>
                </w:r>
                <w:r>
                  <w:rPr>
                    <w:rFonts w:ascii="宋体" w:hAnsi="宋体" w:cs="宋体" w:eastAsia="宋体" w:hint="default"/>
                    <w:sz w:val="24"/>
                    <w:szCs w:val="24"/>
                  </w:rPr>
                  <w:t>试用版本创建 </w:t>
                </w:r>
                <w:r>
                  <w:rPr>
                    <w:rFonts w:ascii="宋体" w:hAnsi="宋体" w:cs="宋体" w:eastAsia="宋体" w:hint="default"/>
                    <w:sz w:val="24"/>
                    <w:szCs w:val="24"/>
                  </w:rPr>
                </w:r>
                <w:r>
                  <w:rPr>
                    <w:rFonts w:ascii="宋体" w:hAnsi="宋体" w:cs="宋体" w:eastAsia="宋体" w:hint="default"/>
                    <w:color w:val="0000FF"/>
                    <w:sz w:val="24"/>
                    <w:szCs w:val="24"/>
                  </w:rPr>
                </w:r>
                <w:hyperlink r:id="rId1">
                  <w:r>
                    <w:rPr>
                      <w:rFonts w:ascii="宋体" w:hAnsi="宋体" w:cs="宋体" w:eastAsia="宋体" w:hint="default"/>
                      <w:color w:val="0000FF"/>
                      <w:sz w:val="24"/>
                      <w:szCs w:val="24"/>
                      <w:u w:val="single" w:color="0000FF"/>
                    </w:rPr>
                    <w:t>www.fineprint.cn</w:t>
                  </w:r>
                  <w:r>
                    <w:rPr>
                      <w:rFonts w:ascii="宋体" w:hAnsi="宋体" w:cs="宋体" w:eastAsia="宋体" w:hint="default"/>
                      <w:color w:val="0000FF"/>
                      <w:sz w:val="24"/>
                      <w:szCs w:val="24"/>
                    </w:rPr>
                  </w:r>
                  <w:r>
                    <w:rPr>
                      <w:rFonts w:ascii="宋体" w:hAnsi="宋体" w:cs="宋体" w:eastAsia="宋体" w:hint="default"/>
                      <w:sz w:val="24"/>
                      <w:szCs w:val="24"/>
                    </w:rPr>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6.159973pt;margin-top:550.614502pt;width:13.15pt;height:10.9pt;mso-position-horizontal-relative:page;mso-position-vertical-relative:page;z-index:-90136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43</w:t>
                </w:r>
                <w:r>
                  <w:rPr/>
                  <w:fldChar w:fldCharType="end"/>
                </w:r>
                <w:r>
                  <w:rPr>
                    <w:rFonts w:ascii="Times New Roman"/>
                    <w:spacing w:val="2"/>
                    <w:w w:val="105"/>
                    <w:sz w:val="17"/>
                  </w:rPr>
                </w:r>
                <w:r>
                  <w:rPr>
                    <w:rFonts w:ascii="Times New Roman"/>
                    <w:sz w:val="17"/>
                  </w:rPr>
                </w:r>
              </w:p>
            </w:txbxContent>
          </v:textbox>
          <w10:wrap type="none"/>
        </v:shape>
      </w:pict>
    </w:r>
    <w:r>
      <w:rPr/>
      <w:pict>
        <v:shape style="position:absolute;margin-left:17pt;margin-top:571.6875pt;width:356pt;height:14pt;mso-position-horizontal-relative:page;mso-position-vertical-relative:page;z-index:-90133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PDF </w:t>
                </w:r>
                <w:r>
                  <w:rPr>
                    <w:rFonts w:ascii="宋体" w:hAnsi="宋体" w:cs="宋体" w:eastAsia="宋体" w:hint="default"/>
                    <w:sz w:val="24"/>
                    <w:szCs w:val="24"/>
                  </w:rPr>
                  <w:t>文件使用 </w:t>
                </w:r>
                <w:r>
                  <w:rPr>
                    <w:rFonts w:ascii="宋体" w:hAnsi="宋体" w:cs="宋体" w:eastAsia="宋体" w:hint="default"/>
                    <w:sz w:val="24"/>
                    <w:szCs w:val="24"/>
                  </w:rPr>
                  <w:t>"pdfFactory Pro" </w:t>
                </w:r>
                <w:r>
                  <w:rPr>
                    <w:rFonts w:ascii="宋体" w:hAnsi="宋体" w:cs="宋体" w:eastAsia="宋体" w:hint="default"/>
                    <w:sz w:val="24"/>
                    <w:szCs w:val="24"/>
                  </w:rPr>
                  <w:t>试用版本创建 </w:t>
                </w:r>
                <w:r>
                  <w:rPr>
                    <w:rFonts w:ascii="宋体" w:hAnsi="宋体" w:cs="宋体" w:eastAsia="宋体" w:hint="default"/>
                    <w:sz w:val="24"/>
                    <w:szCs w:val="24"/>
                  </w:rPr>
                </w:r>
                <w:r>
                  <w:rPr>
                    <w:rFonts w:ascii="宋体" w:hAnsi="宋体" w:cs="宋体" w:eastAsia="宋体" w:hint="default"/>
                    <w:color w:val="0000FF"/>
                    <w:sz w:val="24"/>
                    <w:szCs w:val="24"/>
                  </w:rPr>
                </w:r>
                <w:hyperlink r:id="rId1">
                  <w:r>
                    <w:rPr>
                      <w:rFonts w:ascii="宋体" w:hAnsi="宋体" w:cs="宋体" w:eastAsia="宋体" w:hint="default"/>
                      <w:color w:val="0000FF"/>
                      <w:sz w:val="24"/>
                      <w:szCs w:val="24"/>
                      <w:u w:val="single" w:color="0000FF"/>
                    </w:rPr>
                    <w:t>www.fineprint.cn</w:t>
                  </w:r>
                  <w:r>
                    <w:rPr>
                      <w:rFonts w:ascii="宋体" w:hAnsi="宋体" w:cs="宋体" w:eastAsia="宋体" w:hint="default"/>
                      <w:color w:val="0000FF"/>
                      <w:sz w:val="24"/>
                      <w:szCs w:val="24"/>
                    </w:rPr>
                  </w:r>
                  <w:r>
                    <w:rPr>
                      <w:rFonts w:ascii="宋体" w:hAnsi="宋体" w:cs="宋体" w:eastAsia="宋体" w:hint="default"/>
                      <w:sz w:val="24"/>
                      <w:szCs w:val="24"/>
                    </w:rPr>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0131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PDF </w:t>
                </w:r>
                <w:r>
                  <w:rPr>
                    <w:rFonts w:ascii="宋体" w:hAnsi="宋体" w:cs="宋体" w:eastAsia="宋体" w:hint="default"/>
                    <w:sz w:val="24"/>
                    <w:szCs w:val="24"/>
                  </w:rPr>
                  <w:t>文件使用 </w:t>
                </w:r>
                <w:r>
                  <w:rPr>
                    <w:rFonts w:ascii="宋体" w:hAnsi="宋体" w:cs="宋体" w:eastAsia="宋体" w:hint="default"/>
                    <w:sz w:val="24"/>
                    <w:szCs w:val="24"/>
                  </w:rPr>
                  <w:t>"pdfFactory Pro" </w:t>
                </w:r>
                <w:r>
                  <w:rPr>
                    <w:rFonts w:ascii="宋体" w:hAnsi="宋体" w:cs="宋体" w:eastAsia="宋体" w:hint="default"/>
                    <w:sz w:val="24"/>
                    <w:szCs w:val="24"/>
                  </w:rPr>
                  <w:t>试用版本创建 </w:t>
                </w:r>
                <w:r>
                  <w:rPr>
                    <w:rFonts w:ascii="宋体" w:hAnsi="宋体" w:cs="宋体" w:eastAsia="宋体" w:hint="default"/>
                    <w:sz w:val="24"/>
                    <w:szCs w:val="24"/>
                  </w:rPr>
                </w:r>
                <w:r>
                  <w:rPr>
                    <w:rFonts w:ascii="宋体" w:hAnsi="宋体" w:cs="宋体" w:eastAsia="宋体" w:hint="default"/>
                    <w:color w:val="0000FF"/>
                    <w:sz w:val="24"/>
                    <w:szCs w:val="24"/>
                  </w:rPr>
                </w:r>
                <w:hyperlink r:id="rId1">
                  <w:r>
                    <w:rPr>
                      <w:rFonts w:ascii="宋体" w:hAnsi="宋体" w:cs="宋体" w:eastAsia="宋体" w:hint="default"/>
                      <w:color w:val="0000FF"/>
                      <w:sz w:val="24"/>
                      <w:szCs w:val="24"/>
                      <w:u w:val="single" w:color="0000FF"/>
                    </w:rPr>
                    <w:t>www.fineprint.cn</w:t>
                  </w:r>
                  <w:r>
                    <w:rPr>
                      <w:rFonts w:ascii="宋体" w:hAnsi="宋体" w:cs="宋体" w:eastAsia="宋体" w:hint="default"/>
                      <w:color w:val="0000FF"/>
                      <w:sz w:val="24"/>
                      <w:szCs w:val="24"/>
                    </w:rPr>
                  </w:r>
                  <w:r>
                    <w:rPr>
                      <w:rFonts w:ascii="宋体" w:hAnsi="宋体" w:cs="宋体" w:eastAsia="宋体" w:hint="default"/>
                      <w:sz w:val="24"/>
                      <w:szCs w:val="24"/>
                    </w:rPr>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012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PDF </w:t>
                </w:r>
                <w:r>
                  <w:rPr>
                    <w:rFonts w:ascii="宋体" w:hAnsi="宋体" w:cs="宋体" w:eastAsia="宋体" w:hint="default"/>
                    <w:sz w:val="24"/>
                    <w:szCs w:val="24"/>
                  </w:rPr>
                  <w:t>文件使用 </w:t>
                </w:r>
                <w:r>
                  <w:rPr>
                    <w:rFonts w:ascii="宋体" w:hAnsi="宋体" w:cs="宋体" w:eastAsia="宋体" w:hint="default"/>
                    <w:sz w:val="24"/>
                    <w:szCs w:val="24"/>
                  </w:rPr>
                  <w:t>"pdfFactory Pro" </w:t>
                </w:r>
                <w:r>
                  <w:rPr>
                    <w:rFonts w:ascii="宋体" w:hAnsi="宋体" w:cs="宋体" w:eastAsia="宋体" w:hint="default"/>
                    <w:sz w:val="24"/>
                    <w:szCs w:val="24"/>
                  </w:rPr>
                  <w:t>试用版本创建 </w:t>
                </w:r>
                <w:r>
                  <w:rPr>
                    <w:rFonts w:ascii="宋体" w:hAnsi="宋体" w:cs="宋体" w:eastAsia="宋体" w:hint="default"/>
                    <w:sz w:val="24"/>
                    <w:szCs w:val="24"/>
                  </w:rPr>
                </w:r>
                <w:r>
                  <w:rPr>
                    <w:rFonts w:ascii="宋体" w:hAnsi="宋体" w:cs="宋体" w:eastAsia="宋体" w:hint="default"/>
                    <w:color w:val="0000FF"/>
                    <w:sz w:val="24"/>
                    <w:szCs w:val="24"/>
                  </w:rPr>
                </w:r>
                <w:hyperlink r:id="rId1">
                  <w:r>
                    <w:rPr>
                      <w:rFonts w:ascii="宋体" w:hAnsi="宋体" w:cs="宋体" w:eastAsia="宋体" w:hint="default"/>
                      <w:color w:val="0000FF"/>
                      <w:sz w:val="24"/>
                      <w:szCs w:val="24"/>
                      <w:u w:val="single" w:color="0000FF"/>
                    </w:rPr>
                    <w:t>www.fineprint.cn</w:t>
                  </w:r>
                  <w:r>
                    <w:rPr>
                      <w:rFonts w:ascii="宋体" w:hAnsi="宋体" w:cs="宋体" w:eastAsia="宋体" w:hint="default"/>
                      <w:color w:val="0000FF"/>
                      <w:sz w:val="24"/>
                      <w:szCs w:val="24"/>
                    </w:rPr>
                  </w:r>
                  <w:r>
                    <w:rPr>
                      <w:rFonts w:ascii="宋体" w:hAnsi="宋体" w:cs="宋体" w:eastAsia="宋体" w:hint="default"/>
                      <w:sz w:val="24"/>
                      <w:szCs w:val="24"/>
                    </w:rPr>
                  </w:r>
                </w:hyperlink>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6.159973pt;margin-top:550.614502pt;width:13.15pt;height:10.9pt;mso-position-horizontal-relative:page;mso-position-vertical-relative:page;z-index:-901120" type="#_x0000_t202" filled="false" stroked="false">
          <v:textbox inset="0,0,0,0">
            <w:txbxContent>
              <w:p>
                <w:pPr>
                  <w:spacing w:before="4"/>
                  <w:ind w:left="40" w:right="0" w:firstLine="0"/>
                  <w:jc w:val="left"/>
                  <w:rPr>
                    <w:rFonts w:ascii="Times New Roman" w:hAnsi="Times New Roman" w:cs="Times New Roman" w:eastAsia="Times New Roman" w:hint="default"/>
                    <w:sz w:val="17"/>
                    <w:szCs w:val="17"/>
                  </w:rPr>
                </w:pPr>
                <w:r>
                  <w:rPr>
                    <w:rFonts w:ascii="Times New Roman"/>
                    <w:w w:val="104"/>
                    <w:sz w:val="17"/>
                  </w:rPr>
                </w:r>
                <w:r>
                  <w:rPr/>
                  <w:fldChar w:fldCharType="begin"/>
                </w:r>
                <w:r>
                  <w:rPr>
                    <w:rFonts w:ascii="Times New Roman"/>
                    <w:w w:val="105"/>
                    <w:sz w:val="17"/>
                  </w:rPr>
                  <w:instrText> PAGE </w:instrText>
                </w:r>
                <w:r>
                  <w:rPr/>
                  <w:fldChar w:fldCharType="separate"/>
                </w:r>
                <w:r>
                  <w:rPr/>
                  <w:t>70</w:t>
                </w:r>
                <w:r>
                  <w:rPr/>
                  <w:fldChar w:fldCharType="end"/>
                </w:r>
                <w:r>
                  <w:rPr>
                    <w:rFonts w:ascii="Times New Roman"/>
                    <w:spacing w:val="2"/>
                    <w:w w:val="105"/>
                    <w:sz w:val="17"/>
                  </w:rPr>
                </w:r>
                <w:r>
                  <w:rPr>
                    <w:rFonts w:ascii="Times New Roman"/>
                    <w:sz w:val="17"/>
                  </w:rPr>
                </w:r>
              </w:p>
            </w:txbxContent>
          </v:textbox>
          <w10:wrap type="none"/>
        </v:shape>
      </w:pict>
    </w:r>
    <w:r>
      <w:rPr/>
      <w:pict>
        <v:shape style="position:absolute;margin-left:17pt;margin-top:571.6875pt;width:356pt;height:14pt;mso-position-horizontal-relative:page;mso-position-vertical-relative:page;z-index:-9010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PDF </w:t>
                </w:r>
                <w:r>
                  <w:rPr>
                    <w:rFonts w:ascii="宋体" w:hAnsi="宋体" w:cs="宋体" w:eastAsia="宋体" w:hint="default"/>
                    <w:sz w:val="24"/>
                    <w:szCs w:val="24"/>
                  </w:rPr>
                  <w:t>文件使用 </w:t>
                </w:r>
                <w:r>
                  <w:rPr>
                    <w:rFonts w:ascii="宋体" w:hAnsi="宋体" w:cs="宋体" w:eastAsia="宋体" w:hint="default"/>
                    <w:sz w:val="24"/>
                    <w:szCs w:val="24"/>
                  </w:rPr>
                  <w:t>"pdfFactory Pro" </w:t>
                </w:r>
                <w:r>
                  <w:rPr>
                    <w:rFonts w:ascii="宋体" w:hAnsi="宋体" w:cs="宋体" w:eastAsia="宋体" w:hint="default"/>
                    <w:sz w:val="24"/>
                    <w:szCs w:val="24"/>
                  </w:rPr>
                  <w:t>试用版本创建 </w:t>
                </w:r>
                <w:r>
                  <w:rPr>
                    <w:rFonts w:ascii="宋体" w:hAnsi="宋体" w:cs="宋体" w:eastAsia="宋体" w:hint="default"/>
                    <w:sz w:val="24"/>
                    <w:szCs w:val="24"/>
                  </w:rPr>
                </w:r>
                <w:r>
                  <w:rPr>
                    <w:rFonts w:ascii="宋体" w:hAnsi="宋体" w:cs="宋体" w:eastAsia="宋体" w:hint="default"/>
                    <w:color w:val="0000FF"/>
                    <w:sz w:val="24"/>
                    <w:szCs w:val="24"/>
                  </w:rPr>
                </w:r>
                <w:hyperlink r:id="rId1">
                  <w:r>
                    <w:rPr>
                      <w:rFonts w:ascii="宋体" w:hAnsi="宋体" w:cs="宋体" w:eastAsia="宋体" w:hint="default"/>
                      <w:color w:val="0000FF"/>
                      <w:sz w:val="24"/>
                      <w:szCs w:val="24"/>
                      <w:u w:val="single" w:color="0000FF"/>
                    </w:rPr>
                    <w:t>www.fineprint.cn</w:t>
                  </w:r>
                  <w:r>
                    <w:rPr>
                      <w:rFonts w:ascii="宋体" w:hAnsi="宋体" w:cs="宋体" w:eastAsia="宋体" w:hint="default"/>
                      <w:color w:val="0000FF"/>
                      <w:sz w:val="24"/>
                      <w:szCs w:val="24"/>
                    </w:rPr>
                  </w:r>
                  <w:r>
                    <w:rPr>
                      <w:rFonts w:ascii="宋体" w:hAnsi="宋体" w:cs="宋体" w:eastAsia="宋体" w:hint="default"/>
                      <w:sz w:val="24"/>
                      <w:szCs w:val="24"/>
                    </w:rPr>
                  </w:r>
                </w:hyperlink>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571.6875pt;width:356pt;height:14pt;mso-position-horizontal-relative:page;mso-position-vertical-relative:page;z-index:-90107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PDF </w:t>
                </w:r>
                <w:r>
                  <w:rPr>
                    <w:rFonts w:ascii="宋体" w:hAnsi="宋体" w:cs="宋体" w:eastAsia="宋体" w:hint="default"/>
                    <w:sz w:val="24"/>
                    <w:szCs w:val="24"/>
                  </w:rPr>
                  <w:t>文件使用 </w:t>
                </w:r>
                <w:r>
                  <w:rPr>
                    <w:rFonts w:ascii="宋体" w:hAnsi="宋体" w:cs="宋体" w:eastAsia="宋体" w:hint="default"/>
                    <w:sz w:val="24"/>
                    <w:szCs w:val="24"/>
                  </w:rPr>
                  <w:t>"pdfFactory Pro" </w:t>
                </w:r>
                <w:r>
                  <w:rPr>
                    <w:rFonts w:ascii="宋体" w:hAnsi="宋体" w:cs="宋体" w:eastAsia="宋体" w:hint="default"/>
                    <w:sz w:val="24"/>
                    <w:szCs w:val="24"/>
                  </w:rPr>
                  <w:t>试用版本创建 </w:t>
                </w:r>
                <w:r>
                  <w:rPr>
                    <w:rFonts w:ascii="宋体" w:hAnsi="宋体" w:cs="宋体" w:eastAsia="宋体" w:hint="default"/>
                    <w:sz w:val="24"/>
                    <w:szCs w:val="24"/>
                  </w:rPr>
                </w:r>
                <w:r>
                  <w:rPr>
                    <w:rFonts w:ascii="宋体" w:hAnsi="宋体" w:cs="宋体" w:eastAsia="宋体" w:hint="default"/>
                    <w:color w:val="0000FF"/>
                    <w:sz w:val="24"/>
                    <w:szCs w:val="24"/>
                  </w:rPr>
                </w:r>
                <w:hyperlink r:id="rId1">
                  <w:r>
                    <w:rPr>
                      <w:rFonts w:ascii="宋体" w:hAnsi="宋体" w:cs="宋体" w:eastAsia="宋体" w:hint="default"/>
                      <w:color w:val="0000FF"/>
                      <w:sz w:val="24"/>
                      <w:szCs w:val="24"/>
                      <w:u w:val="single" w:color="0000FF"/>
                    </w:rPr>
                    <w:t>www.fineprint.cn</w:t>
                  </w:r>
                  <w:r>
                    <w:rPr>
                      <w:rFonts w:ascii="宋体" w:hAnsi="宋体" w:cs="宋体" w:eastAsia="宋体" w:hint="default"/>
                      <w:color w:val="0000FF"/>
                      <w:sz w:val="24"/>
                      <w:szCs w:val="24"/>
                    </w:rPr>
                  </w:r>
                  <w:r>
                    <w:rPr>
                      <w:rFonts w:ascii="宋体" w:hAnsi="宋体" w:cs="宋体" w:eastAsia="宋体" w:hint="default"/>
                      <w:sz w:val="24"/>
                      <w:szCs w:val="24"/>
                    </w:rPr>
                  </w:r>
                </w:hyperlink>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7pt;margin-top:818.6875pt;width:356pt;height:14pt;mso-position-horizontal-relative:page;mso-position-vertical-relative:page;z-index:-90100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PDF </w:t>
                </w:r>
                <w:r>
                  <w:rPr>
                    <w:rFonts w:ascii="宋体" w:hAnsi="宋体" w:cs="宋体" w:eastAsia="宋体" w:hint="default"/>
                    <w:sz w:val="24"/>
                    <w:szCs w:val="24"/>
                  </w:rPr>
                  <w:t>文件使用 </w:t>
                </w:r>
                <w:r>
                  <w:rPr>
                    <w:rFonts w:ascii="宋体" w:hAnsi="宋体" w:cs="宋体" w:eastAsia="宋体" w:hint="default"/>
                    <w:sz w:val="24"/>
                    <w:szCs w:val="24"/>
                  </w:rPr>
                  <w:t>"pdfFactory Pro" </w:t>
                </w:r>
                <w:r>
                  <w:rPr>
                    <w:rFonts w:ascii="宋体" w:hAnsi="宋体" w:cs="宋体" w:eastAsia="宋体" w:hint="default"/>
                    <w:sz w:val="24"/>
                    <w:szCs w:val="24"/>
                  </w:rPr>
                  <w:t>试用版本创建 </w:t>
                </w:r>
                <w:r>
                  <w:rPr>
                    <w:rFonts w:ascii="宋体" w:hAnsi="宋体" w:cs="宋体" w:eastAsia="宋体" w:hint="default"/>
                    <w:sz w:val="24"/>
                    <w:szCs w:val="24"/>
                  </w:rPr>
                </w:r>
                <w:r>
                  <w:rPr>
                    <w:rFonts w:ascii="宋体" w:hAnsi="宋体" w:cs="宋体" w:eastAsia="宋体" w:hint="default"/>
                    <w:color w:val="0000FF"/>
                    <w:sz w:val="24"/>
                    <w:szCs w:val="24"/>
                  </w:rPr>
                </w:r>
                <w:hyperlink r:id="rId1">
                  <w:r>
                    <w:rPr>
                      <w:rFonts w:ascii="宋体" w:hAnsi="宋体" w:cs="宋体" w:eastAsia="宋体" w:hint="default"/>
                      <w:color w:val="0000FF"/>
                      <w:sz w:val="24"/>
                      <w:szCs w:val="24"/>
                      <w:u w:val="single" w:color="0000FF"/>
                    </w:rPr>
                    <w:t>www.fineprint.cn</w:t>
                  </w:r>
                  <w:r>
                    <w:rPr>
                      <w:rFonts w:ascii="宋体" w:hAnsi="宋体" w:cs="宋体" w:eastAsia="宋体" w:hint="default"/>
                      <w:color w:val="0000FF"/>
                      <w:sz w:val="24"/>
                      <w:szCs w:val="24"/>
                    </w:rPr>
                  </w:r>
                  <w:r>
                    <w:rPr>
                      <w:rFonts w:ascii="宋体" w:hAnsi="宋体" w:cs="宋体" w:eastAsia="宋体" w:hint="default"/>
                      <w:sz w:val="24"/>
                      <w:szCs w:val="24"/>
                    </w:rPr>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400002pt;margin-top:84.199997pt;width:423.6pt;height:.1pt;mso-position-horizontal-relative:page;mso-position-vertical-relative:page;z-index:-901456" coordorigin="1728,1684" coordsize="8472,2">
          <v:shape style="position:absolute;left:1728;top:1684;width:8472;height:2" coordorigin="1728,1684" coordsize="8472,0" path="m1728,1684l10200,1684e" filled="false" stroked="true" strokeweight=".72pt" strokecolor="#000000">
            <v:path arrowok="t"/>
          </v:shape>
          <w10:wrap type="none"/>
        </v:group>
      </w:pict>
    </w:r>
    <w:r>
      <w:rPr/>
      <w:pict>
        <v:shape style="position:absolute;margin-left:327.799988pt;margin-top:71.368752pt;width:181.8pt;height:11.4pt;mso-position-horizontal-relative:page;mso-position-vertical-relative:page;z-index:-901432"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04.879997pt;margin-top:48.16pt;width:633.6pt;height:.1pt;mso-position-horizontal-relative:page;mso-position-vertical-relative:page;z-index:-901408" coordorigin="2098,963" coordsize="12672,2">
          <v:shape style="position:absolute;left:2098;top:963;width:12672;height:2" coordorigin="2098,963" coordsize="12672,0" path="m2098,963l14770,963e" filled="false" stroked="true" strokeweight=".72pt" strokecolor="#000000">
            <v:path arrowok="t"/>
          </v:shape>
          <w10:wrap type="none"/>
        </v:group>
      </w:pict>
    </w:r>
    <w:r>
      <w:rPr/>
      <w:pict>
        <v:shape style="position:absolute;margin-left:556.280029pt;margin-top:35.328751pt;width:181.8pt;height:11.4pt;mso-position-horizontal-relative:page;mso-position-vertical-relative:page;z-index:-901384"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279999pt;margin-top:55.639999pt;width:445.2pt;height:.1pt;mso-position-horizontal-relative:page;mso-position-vertical-relative:page;z-index:-901264" coordorigin="1786,1113" coordsize="8904,2">
          <v:shape style="position:absolute;left:1786;top:1113;width:8904;height:2" coordorigin="1786,1113" coordsize="8904,0" path="m1786,1113l10690,1113e" filled="false" stroked="true" strokeweight=".72pt" strokecolor="#000000">
            <v:path arrowok="t"/>
          </v:shape>
          <w10:wrap type="none"/>
        </v:group>
      </w:pict>
    </w:r>
    <w:r>
      <w:rPr/>
      <w:pict>
        <v:shape style="position:absolute;margin-left:347pt;margin-top:42.602501pt;width:186.8pt;height:11.65pt;mso-position-horizontal-relative:page;mso-position-vertical-relative:page;z-index:-901240"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pacing w:val="-3"/>
                    <w:sz w:val="18"/>
                    <w:szCs w:val="18"/>
                  </w:rPr>
                  <w:t>江苏中南建设集团股份有限公司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639999pt;margin-top:84.199997pt;width:423.4pt;height:.1pt;mso-position-horizontal-relative:page;mso-position-vertical-relative:page;z-index:-901216" coordorigin="1733,1684" coordsize="8468,2">
          <v:shape style="position:absolute;left:1733;top:1684;width:8468;height:2" coordorigin="1733,1684" coordsize="8468,0" path="m1733,1684l10200,1684e" filled="false" stroked="true" strokeweight=".72pt" strokecolor="#000000">
            <v:path arrowok="t"/>
          </v:shape>
          <w10:wrap type="none"/>
        </v:group>
      </w:pict>
    </w:r>
    <w:r>
      <w:rPr/>
      <w:pict>
        <v:shape style="position:absolute;margin-left:327.799988pt;margin-top:71.368752pt;width:181.8pt;height:11.4pt;mso-position-horizontal-relative:page;mso-position-vertical-relative:page;z-index:-901192"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104.879997pt;margin-top:48.16pt;width:633.6pt;height:.1pt;mso-position-horizontal-relative:page;mso-position-vertical-relative:page;z-index:-901168" coordorigin="2098,963" coordsize="12672,2">
          <v:shape style="position:absolute;left:2098;top:963;width:12672;height:2" coordorigin="2098,963" coordsize="12672,0" path="m2098,963l14770,963e" filled="false" stroked="true" strokeweight=".72pt" strokecolor="#000000">
            <v:path arrowok="t"/>
          </v:shape>
          <w10:wrap type="none"/>
        </v:group>
      </w:pict>
    </w:r>
    <w:r>
      <w:rPr/>
      <w:pict>
        <v:shape style="position:absolute;margin-left:556.280029pt;margin-top:35.328751pt;width:181.8pt;height:11.4pt;mso-position-horizontal-relative:page;mso-position-vertical-relative:page;z-index:-901144"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400002pt;margin-top:84.199997pt;width:423.6pt;height:.1pt;mso-position-horizontal-relative:page;mso-position-vertical-relative:page;z-index:-901048" coordorigin="1728,1684" coordsize="8472,2">
          <v:shape style="position:absolute;left:1728;top:1684;width:8472;height:2" coordorigin="1728,1684" coordsize="8472,0" path="m1728,1684l10200,1684e" filled="false" stroked="true" strokeweight=".72pt" strokecolor="#000000">
            <v:path arrowok="t"/>
          </v:shape>
          <w10:wrap type="none"/>
        </v:group>
      </w:pict>
    </w:r>
    <w:r>
      <w:rPr/>
      <w:pict>
        <v:shape style="position:absolute;margin-left:327.799988pt;margin-top:71.368752pt;width:181.8pt;height:11.4pt;mso-position-horizontal-relative:page;mso-position-vertical-relative:page;z-index:-901024" type="#_x0000_t202" filled="false" stroked="false">
          <v:textbox inset="0,0,0,0">
            <w:txbxContent>
              <w:p>
                <w:pPr>
                  <w:spacing w:line="209" w:lineRule="exact" w:before="0"/>
                  <w:ind w:left="20" w:right="0" w:firstLine="0"/>
                  <w:jc w:val="left"/>
                  <w:rPr>
                    <w:rFonts w:ascii="宋体" w:hAnsi="宋体" w:cs="宋体" w:eastAsia="宋体" w:hint="default"/>
                    <w:sz w:val="17"/>
                    <w:szCs w:val="17"/>
                  </w:rPr>
                </w:pPr>
                <w:r>
                  <w:rPr>
                    <w:rFonts w:ascii="宋体" w:hAnsi="宋体" w:cs="宋体" w:eastAsia="宋体" w:hint="default"/>
                    <w:spacing w:val="-3"/>
                    <w:w w:val="105"/>
                    <w:sz w:val="17"/>
                    <w:szCs w:val="17"/>
                  </w:rPr>
                  <w:t>江苏中南建设集团股份有限公司</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年度报告</w:t>
                </w:r>
                <w:r>
                  <w:rPr>
                    <w:rFonts w:ascii="宋体" w:hAnsi="宋体" w:cs="宋体" w:eastAsia="宋体" w:hint="default"/>
                    <w:sz w:val="17"/>
                    <w:szCs w:val="17"/>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890"/>
    </w:pPr>
    <w:rPr>
      <w:rFonts w:ascii="Times New Roman" w:hAnsi="Times New Roman" w:eastAsia="Times New Roman"/>
      <w:sz w:val="17"/>
      <w:szCs w:val="17"/>
    </w:rPr>
  </w:style>
  <w:style w:styleId="TOC2" w:type="paragraph">
    <w:name w:val="TOC 2"/>
    <w:basedOn w:val="Normal"/>
    <w:uiPriority w:val="1"/>
    <w:qFormat/>
    <w:pPr>
      <w:spacing w:before="118"/>
      <w:ind w:left="1516"/>
    </w:pPr>
    <w:rPr>
      <w:rFonts w:ascii="宋体" w:hAnsi="宋体" w:eastAsia="宋体"/>
      <w:sz w:val="23"/>
      <w:szCs w:val="23"/>
    </w:rPr>
  </w:style>
  <w:style w:styleId="TOC3" w:type="paragraph">
    <w:name w:val="TOC 3"/>
    <w:basedOn w:val="Normal"/>
    <w:uiPriority w:val="1"/>
    <w:qFormat/>
    <w:pPr>
      <w:spacing w:before="118"/>
      <w:ind w:left="2606"/>
    </w:pPr>
    <w:rPr>
      <w:rFonts w:ascii="宋体" w:hAnsi="宋体" w:eastAsia="宋体"/>
      <w:sz w:val="23"/>
      <w:szCs w:val="23"/>
    </w:rPr>
  </w:style>
  <w:style w:styleId="BodyText" w:type="paragraph">
    <w:name w:val="Body Text"/>
    <w:basedOn w:val="Normal"/>
    <w:uiPriority w:val="1"/>
    <w:qFormat/>
    <w:pPr>
      <w:ind w:left="1516"/>
    </w:pPr>
    <w:rPr>
      <w:rFonts w:ascii="宋体" w:hAnsi="宋体" w:eastAsia="宋体"/>
      <w:sz w:val="23"/>
      <w:szCs w:val="23"/>
    </w:rPr>
  </w:style>
  <w:style w:styleId="Heading1" w:type="paragraph">
    <w:name w:val="Heading 1"/>
    <w:basedOn w:val="Normal"/>
    <w:uiPriority w:val="1"/>
    <w:qFormat/>
    <w:pPr>
      <w:spacing w:before="40"/>
      <w:ind w:left="4775"/>
      <w:outlineLvl w:val="1"/>
    </w:pPr>
    <w:rPr>
      <w:rFonts w:ascii="Microsoft JhengHei" w:hAnsi="Microsoft JhengHei" w:eastAsia="Microsoft JhengHei"/>
      <w:b/>
      <w:bCs/>
      <w:sz w:val="28"/>
      <w:szCs w:val="28"/>
    </w:rPr>
  </w:style>
  <w:style w:styleId="Heading2" w:type="paragraph">
    <w:name w:val="Heading 2"/>
    <w:basedOn w:val="Normal"/>
    <w:uiPriority w:val="1"/>
    <w:qFormat/>
    <w:pPr>
      <w:spacing w:before="74"/>
      <w:ind w:left="4264"/>
      <w:outlineLvl w:val="2"/>
    </w:pPr>
    <w:rPr>
      <w:rFonts w:ascii="Microsoft JhengHei" w:hAnsi="Microsoft JhengHei" w:eastAsia="Microsoft JhengHei"/>
      <w:b/>
      <w:bCs/>
      <w:sz w:val="27"/>
      <w:szCs w:val="27"/>
    </w:rPr>
  </w:style>
  <w:style w:styleId="Heading3" w:type="paragraph">
    <w:name w:val="Heading 3"/>
    <w:basedOn w:val="Normal"/>
    <w:uiPriority w:val="1"/>
    <w:qFormat/>
    <w:pPr>
      <w:spacing w:before="151"/>
      <w:ind w:left="1574"/>
      <w:outlineLvl w:val="3"/>
    </w:pPr>
    <w:rPr>
      <w:rFonts w:ascii="宋体" w:hAnsi="宋体" w:eastAsia="宋体"/>
      <w:sz w:val="24"/>
      <w:szCs w:val="24"/>
    </w:rPr>
  </w:style>
  <w:style w:styleId="Heading4" w:type="paragraph">
    <w:name w:val="Heading 4"/>
    <w:basedOn w:val="Normal"/>
    <w:uiPriority w:val="1"/>
    <w:qFormat/>
    <w:pPr>
      <w:ind w:left="1982"/>
      <w:outlineLvl w:val="4"/>
    </w:pPr>
    <w:rPr>
      <w:rFonts w:ascii="Microsoft JhengHei" w:hAnsi="Microsoft JhengHei" w:eastAsia="Microsoft JhengHei"/>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yperlink" Target="mailto:zhongnan@zhongnangroup.cn" TargetMode="External"/><Relationship Id="rId8" Type="http://schemas.openxmlformats.org/officeDocument/2006/relationships/hyperlink" Target="http://www.zhongnanconstruction.cn/" TargetMode="External"/><Relationship Id="rId9" Type="http://schemas.openxmlformats.org/officeDocument/2006/relationships/hyperlink" Target="http://www.cninfo.com.cn/" TargetMode="External"/><Relationship Id="rId10" Type="http://schemas.openxmlformats.org/officeDocument/2006/relationships/image" Target="media/image1.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hyperlink" Target="http://www.cninfo.com.cn/gszx"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image" Target="media/image2.png"/><Relationship Id="rId2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fineprint.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江苏中南建设集团股份有限公司2009年度报告.doc</dc:title>
  <dcterms:created xsi:type="dcterms:W3CDTF">2020-04-02T13:31:11Z</dcterms:created>
  <dcterms:modified xsi:type="dcterms:W3CDTF">2020-04-02T13:31:11Z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2010-03-04T00:00:00Z</vt:filetime>
  </property>
  <property fmtid="{D5CDD505-2E9C-101B-9397-08002B2CF9AE}" pid="3" name="Creator">
    <vt:lpwstr>pdfFactory Pro www.fineprint.cn</vt:lpwstr>
  </property>
  <property fmtid="{D5CDD505-2E9C-101B-9397-08002B2CF9AE}" pid="4" name="LastSaved">
    <vt:filetime>2010-03-04T00:00:00Z</vt:filetime>
  </property>
</Properties>
</file>